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af1"/>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206"/>
      </w:tblGrid>
      <w:tr w:rsidR="0055462B" w:rsidRPr="0055462B" w14:paraId="75BA179E" w14:textId="77777777" w:rsidTr="0055462B">
        <w:trPr>
          <w:cantSplit/>
          <w:trHeight w:hRule="exact" w:val="1134"/>
        </w:trPr>
        <w:tc>
          <w:tcPr>
            <w:tcW w:w="10206" w:type="dxa"/>
            <w:vAlign w:val="bottom"/>
          </w:tcPr>
          <w:p w14:paraId="5E3E726D" w14:textId="3A9BB393" w:rsidR="0055462B" w:rsidRPr="0055462B" w:rsidRDefault="0055462B" w:rsidP="0055462B">
            <w:pPr>
              <w:framePr w:w="10206" w:h="1134" w:hRule="exact" w:wrap="notBeside" w:vAnchor="page" w:hAnchor="margin" w:y="1135"/>
              <w:widowControl w:val="0"/>
              <w:overflowPunct w:val="0"/>
              <w:autoSpaceDE w:val="0"/>
              <w:autoSpaceDN w:val="0"/>
              <w:adjustRightInd w:val="0"/>
              <w:spacing w:after="0" w:line="240" w:lineRule="auto"/>
              <w:jc w:val="right"/>
              <w:textAlignment w:val="baseline"/>
              <w:rPr>
                <w:rFonts w:ascii="Arial" w:eastAsia="Times New Roman" w:hAnsi="Arial" w:cs="Times New Roman"/>
                <w:noProof/>
                <w:sz w:val="40"/>
                <w:szCs w:val="20"/>
                <w:lang w:val="en-GB"/>
              </w:rPr>
            </w:pPr>
            <w:bookmarkStart w:id="0" w:name="_Hlk129953749"/>
            <w:r w:rsidRPr="0055462B">
              <w:rPr>
                <w:rFonts w:ascii="Arial" w:eastAsia="Times New Roman" w:hAnsi="Arial" w:cs="Times New Roman"/>
                <w:noProof/>
                <w:sz w:val="40"/>
                <w:szCs w:val="20"/>
                <w:lang w:val="en-GB"/>
              </w:rPr>
              <w:drawing>
                <wp:anchor distT="0" distB="0" distL="114300" distR="114300" simplePos="0" relativeHeight="251659264" behindDoc="0" locked="0" layoutInCell="1" allowOverlap="1" wp14:anchorId="2021A8FF" wp14:editId="465CFF00">
                  <wp:simplePos x="0" y="0"/>
                  <wp:positionH relativeFrom="margin">
                    <wp:align>inside</wp:align>
                  </wp:positionH>
                  <wp:positionV relativeFrom="paragraph">
                    <wp:posOffset>473</wp:posOffset>
                  </wp:positionV>
                  <wp:extent cx="1090800" cy="468000"/>
                  <wp:effectExtent l="0" t="0" r="0" b="8255"/>
                  <wp:wrapSquare wrapText="right"/>
                  <wp:docPr id="43"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90800" cy="468000"/>
                          </a:xfrm>
                          <a:prstGeom prst="rect">
                            <a:avLst/>
                          </a:prstGeom>
                        </pic:spPr>
                      </pic:pic>
                    </a:graphicData>
                  </a:graphic>
                  <wp14:sizeRelH relativeFrom="margin">
                    <wp14:pctWidth>0</wp14:pctWidth>
                  </wp14:sizeRelH>
                  <wp14:sizeRelV relativeFrom="margin">
                    <wp14:pctHeight>0</wp14:pctHeight>
                  </wp14:sizeRelV>
                </wp:anchor>
              </w:drawing>
            </w:r>
            <w:r w:rsidR="00B56D02" w:rsidRPr="0055462B">
              <w:rPr>
                <w:rFonts w:ascii="Arial" w:eastAsia="Times New Roman" w:hAnsi="Arial" w:cs="Times New Roman"/>
                <w:noProof/>
                <w:sz w:val="40"/>
                <w:szCs w:val="20"/>
                <w:lang w:val="en-GB"/>
              </w:rPr>
              <w:fldChar w:fldCharType="begin"/>
            </w:r>
            <w:r w:rsidR="00B56D02" w:rsidRPr="0055462B">
              <w:rPr>
                <w:rFonts w:ascii="Arial" w:eastAsia="Times New Roman" w:hAnsi="Arial" w:cs="Times New Roman"/>
                <w:noProof/>
                <w:sz w:val="40"/>
                <w:szCs w:val="20"/>
                <w:lang w:val="en-GB"/>
              </w:rPr>
              <w:instrText xml:space="preserve"> DOCPROPERTY  "Document number"  \* MERGEFORMAT </w:instrText>
            </w:r>
            <w:r w:rsidR="00B56D02" w:rsidRPr="0055462B">
              <w:rPr>
                <w:rFonts w:ascii="Arial" w:eastAsia="Times New Roman" w:hAnsi="Arial" w:cs="Times New Roman"/>
                <w:noProof/>
                <w:sz w:val="40"/>
                <w:szCs w:val="20"/>
                <w:lang w:val="en-GB"/>
              </w:rPr>
              <w:fldChar w:fldCharType="separate"/>
            </w:r>
            <w:r w:rsidR="00B56D02" w:rsidRPr="0055462B">
              <w:rPr>
                <w:rFonts w:ascii="Arial" w:eastAsia="Times New Roman" w:hAnsi="Arial" w:cs="Times New Roman"/>
                <w:noProof/>
                <w:sz w:val="40"/>
                <w:szCs w:val="20"/>
                <w:lang w:val="en-GB"/>
              </w:rPr>
              <w:t>O-RAN.WG3.</w:t>
            </w:r>
            <w:r w:rsidR="003C6F26">
              <w:rPr>
                <w:rFonts w:ascii="Arial" w:eastAsia="Times New Roman" w:hAnsi="Arial" w:cs="Times New Roman"/>
                <w:noProof/>
                <w:sz w:val="40"/>
                <w:szCs w:val="20"/>
                <w:lang w:val="en-GB"/>
              </w:rPr>
              <w:t>TS.</w:t>
            </w:r>
            <w:r w:rsidR="00B56D02" w:rsidRPr="0055462B">
              <w:rPr>
                <w:rFonts w:ascii="Arial" w:eastAsia="Times New Roman" w:hAnsi="Arial" w:cs="Times New Roman"/>
                <w:noProof/>
                <w:sz w:val="40"/>
                <w:szCs w:val="20"/>
                <w:lang w:val="en-GB"/>
              </w:rPr>
              <w:t>RICA</w:t>
            </w:r>
            <w:r w:rsidR="00B56D02">
              <w:rPr>
                <w:rFonts w:ascii="Arial" w:eastAsia="Times New Roman" w:hAnsi="Arial" w:cs="Times New Roman"/>
                <w:noProof/>
                <w:sz w:val="40"/>
                <w:szCs w:val="20"/>
                <w:lang w:val="en-GB"/>
              </w:rPr>
              <w:t>PI</w:t>
            </w:r>
            <w:r w:rsidR="00B56D02" w:rsidRPr="0055462B">
              <w:rPr>
                <w:rFonts w:ascii="Arial" w:eastAsia="Times New Roman" w:hAnsi="Arial" w:cs="Times New Roman"/>
                <w:noProof/>
                <w:sz w:val="40"/>
                <w:szCs w:val="20"/>
                <w:lang w:val="en-GB"/>
              </w:rPr>
              <w:t>-</w:t>
            </w:r>
            <w:r w:rsidR="00C92C3B" w:rsidRPr="0055462B">
              <w:rPr>
                <w:rFonts w:ascii="Arial" w:eastAsia="Times New Roman" w:hAnsi="Arial" w:cs="Times New Roman"/>
                <w:noProof/>
                <w:sz w:val="40"/>
                <w:szCs w:val="20"/>
                <w:lang w:val="en-GB"/>
              </w:rPr>
              <w:t>R00</w:t>
            </w:r>
            <w:r w:rsidR="00C92C3B">
              <w:rPr>
                <w:rFonts w:ascii="Arial" w:eastAsia="Times New Roman" w:hAnsi="Arial" w:cs="Times New Roman"/>
                <w:noProof/>
                <w:sz w:val="40"/>
                <w:szCs w:val="20"/>
                <w:lang w:val="en-GB"/>
              </w:rPr>
              <w:t>5</w:t>
            </w:r>
            <w:r w:rsidR="00B56D02" w:rsidRPr="0055462B">
              <w:rPr>
                <w:rFonts w:ascii="Arial" w:eastAsia="Times New Roman" w:hAnsi="Arial" w:cs="Times New Roman"/>
                <w:noProof/>
                <w:sz w:val="40"/>
                <w:szCs w:val="20"/>
                <w:lang w:val="en-GB"/>
              </w:rPr>
              <w:t>-v0</w:t>
            </w:r>
            <w:r w:rsidR="0084576B">
              <w:rPr>
                <w:rFonts w:ascii="Arial" w:eastAsia="Times New Roman" w:hAnsi="Arial" w:cs="Times New Roman"/>
                <w:noProof/>
                <w:sz w:val="40"/>
                <w:szCs w:val="20"/>
                <w:lang w:val="en-GB"/>
              </w:rPr>
              <w:t>3</w:t>
            </w:r>
            <w:r w:rsidR="00B56D02" w:rsidRPr="0055462B">
              <w:rPr>
                <w:rFonts w:ascii="Arial" w:eastAsia="Times New Roman" w:hAnsi="Arial" w:cs="Times New Roman"/>
                <w:noProof/>
                <w:sz w:val="40"/>
                <w:szCs w:val="20"/>
                <w:lang w:val="en-GB"/>
              </w:rPr>
              <w:t>.00</w:t>
            </w:r>
            <w:r w:rsidR="00B56D02" w:rsidRPr="0055462B">
              <w:rPr>
                <w:rFonts w:ascii="Arial" w:eastAsia="Times New Roman" w:hAnsi="Arial" w:cs="Times New Roman"/>
                <w:noProof/>
                <w:sz w:val="40"/>
                <w:szCs w:val="20"/>
                <w:lang w:val="en-GB"/>
              </w:rPr>
              <w:fldChar w:fldCharType="end"/>
            </w:r>
          </w:p>
          <w:p w14:paraId="1CB8B9BC" w14:textId="77777777" w:rsidR="0055462B" w:rsidRPr="0055462B" w:rsidRDefault="0055462B" w:rsidP="0055462B">
            <w:pPr>
              <w:framePr w:w="10206" w:h="1134" w:hRule="exact" w:wrap="notBeside" w:vAnchor="page" w:hAnchor="margin" w:y="1135"/>
              <w:spacing w:after="0" w:line="240" w:lineRule="auto"/>
              <w:jc w:val="center"/>
              <w:rPr>
                <w:rFonts w:ascii="Times New Roman" w:hAnsi="Times New Roman"/>
                <w:sz w:val="20"/>
              </w:rPr>
            </w:pPr>
          </w:p>
        </w:tc>
      </w:tr>
    </w:tbl>
    <w:tbl>
      <w:tblPr>
        <w:tblStyle w:val="af1"/>
        <w:tblW w:w="10206" w:type="dxa"/>
        <w:tblBorders>
          <w:top w:val="none" w:sz="0" w:space="0" w:color="auto"/>
          <w:left w:val="none" w:sz="0" w:space="0" w:color="auto"/>
          <w:bottom w:val="single" w:sz="12" w:space="0" w:color="auto"/>
          <w:right w:val="none" w:sz="0" w:space="0" w:color="auto"/>
          <w:insideH w:val="single" w:sz="12" w:space="0" w:color="auto"/>
        </w:tblBorders>
        <w:tblLook w:val="0600" w:firstRow="0" w:lastRow="0" w:firstColumn="0" w:lastColumn="0" w:noHBand="1" w:noVBand="1"/>
      </w:tblPr>
      <w:tblGrid>
        <w:gridCol w:w="10206"/>
      </w:tblGrid>
      <w:tr w:rsidR="0055462B" w:rsidRPr="0055462B" w14:paraId="67903B3F" w14:textId="77777777" w:rsidTr="0055462B">
        <w:trPr>
          <w:cantSplit/>
          <w:trHeight w:hRule="exact" w:val="284"/>
        </w:trPr>
        <w:tc>
          <w:tcPr>
            <w:tcW w:w="10206" w:type="dxa"/>
            <w:vAlign w:val="bottom"/>
          </w:tcPr>
          <w:p w14:paraId="7F28FCAF" w14:textId="77777777" w:rsidR="0055462B" w:rsidRPr="0055462B" w:rsidRDefault="0055462B" w:rsidP="0055462B">
            <w:pPr>
              <w:widowControl w:val="0"/>
              <w:overflowPunct w:val="0"/>
              <w:autoSpaceDE w:val="0"/>
              <w:autoSpaceDN w:val="0"/>
              <w:adjustRightInd w:val="0"/>
              <w:spacing w:after="0" w:line="240" w:lineRule="auto"/>
              <w:ind w:right="28"/>
              <w:jc w:val="right"/>
              <w:textAlignment w:val="baseline"/>
              <w:rPr>
                <w:rFonts w:ascii="Arial" w:eastAsia="Times New Roman" w:hAnsi="Arial" w:cs="Times New Roman"/>
                <w:i/>
                <w:noProof/>
                <w:sz w:val="20"/>
                <w:szCs w:val="20"/>
              </w:rPr>
            </w:pPr>
            <w:bookmarkStart w:id="1" w:name="_Hlk129953668"/>
            <w:bookmarkEnd w:id="0"/>
            <w:r w:rsidRPr="0055462B">
              <w:rPr>
                <w:rFonts w:ascii="Arial" w:eastAsia="Times New Roman" w:hAnsi="Arial" w:cs="Times New Roman"/>
                <w:i/>
                <w:noProof/>
                <w:sz w:val="20"/>
                <w:szCs w:val="20"/>
              </w:rPr>
              <w:t xml:space="preserve">Technical Specification </w:t>
            </w:r>
          </w:p>
          <w:p w14:paraId="6272C22E" w14:textId="77777777" w:rsidR="0055462B" w:rsidRPr="0055462B" w:rsidRDefault="0055462B" w:rsidP="0055462B">
            <w:pPr>
              <w:spacing w:after="0" w:line="240" w:lineRule="auto"/>
              <w:rPr>
                <w:rFonts w:ascii="Times New Roman" w:hAnsi="Times New Roman"/>
                <w:sz w:val="20"/>
              </w:rPr>
            </w:pPr>
          </w:p>
        </w:tc>
      </w:tr>
      <w:tr w:rsidR="0055462B" w:rsidRPr="0055462B" w14:paraId="371EC5A8" w14:textId="77777777" w:rsidTr="0055462B">
        <w:trPr>
          <w:cantSplit/>
          <w:trHeight w:hRule="exact" w:val="4706"/>
        </w:trPr>
        <w:tc>
          <w:tcPr>
            <w:tcW w:w="10206" w:type="dxa"/>
          </w:tcPr>
          <w:p w14:paraId="233DC63E" w14:textId="77777777" w:rsidR="0055462B" w:rsidRPr="0055462B" w:rsidRDefault="0055462B" w:rsidP="0055462B">
            <w:pPr>
              <w:widowControl w:val="0"/>
              <w:overflowPunct w:val="0"/>
              <w:autoSpaceDE w:val="0"/>
              <w:autoSpaceDN w:val="0"/>
              <w:adjustRightInd w:val="0"/>
              <w:spacing w:after="0" w:line="240" w:lineRule="auto"/>
              <w:ind w:right="28"/>
              <w:jc w:val="right"/>
              <w:textAlignment w:val="baseline"/>
              <w:rPr>
                <w:rFonts w:ascii="Arial" w:eastAsia="Times New Roman" w:hAnsi="Arial" w:cs="Times New Roman"/>
                <w:i/>
                <w:noProof/>
                <w:sz w:val="20"/>
                <w:szCs w:val="20"/>
              </w:rPr>
            </w:pPr>
          </w:p>
          <w:p w14:paraId="13EAF0A6" w14:textId="77777777" w:rsidR="0055462B" w:rsidRPr="0055462B" w:rsidRDefault="0055462B" w:rsidP="0055462B">
            <w:pPr>
              <w:widowControl w:val="0"/>
              <w:overflowPunct w:val="0"/>
              <w:autoSpaceDE w:val="0"/>
              <w:autoSpaceDN w:val="0"/>
              <w:adjustRightInd w:val="0"/>
              <w:spacing w:after="0" w:line="240" w:lineRule="auto"/>
              <w:ind w:right="28"/>
              <w:jc w:val="right"/>
              <w:textAlignment w:val="baseline"/>
              <w:rPr>
                <w:rFonts w:ascii="Arial" w:eastAsia="Times New Roman" w:hAnsi="Arial" w:cs="Times New Roman"/>
                <w:i/>
                <w:noProof/>
                <w:sz w:val="20"/>
                <w:szCs w:val="20"/>
              </w:rPr>
            </w:pPr>
          </w:p>
        </w:tc>
      </w:tr>
    </w:tbl>
    <w:tbl>
      <w:tblPr>
        <w:tblStyle w:val="af1"/>
        <w:tblW w:w="103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349"/>
      </w:tblGrid>
      <w:tr w:rsidR="0055462B" w:rsidRPr="0055462B" w14:paraId="43ECA534" w14:textId="77777777" w:rsidTr="0055462B">
        <w:trPr>
          <w:cantSplit/>
          <w:trHeight w:hRule="exact" w:val="1560"/>
        </w:trPr>
        <w:tc>
          <w:tcPr>
            <w:tcW w:w="10349" w:type="dxa"/>
          </w:tcPr>
          <w:p w14:paraId="32917E19" w14:textId="77777777" w:rsidR="0055462B" w:rsidRPr="0055462B" w:rsidRDefault="0055462B" w:rsidP="0055462B">
            <w:pPr>
              <w:framePr w:wrap="notBeside" w:vAnchor="page" w:hAnchor="margin" w:yAlign="center" w:anchorLock="1"/>
              <w:widowControl w:val="0"/>
              <w:overflowPunct w:val="0"/>
              <w:autoSpaceDE w:val="0"/>
              <w:autoSpaceDN w:val="0"/>
              <w:adjustRightInd w:val="0"/>
              <w:spacing w:after="0" w:line="240" w:lineRule="atLeast"/>
              <w:jc w:val="right"/>
              <w:textAlignment w:val="baseline"/>
              <w:rPr>
                <w:rFonts w:ascii="Arial" w:eastAsia="Times New Roman" w:hAnsi="Arial" w:cs="Times New Roman"/>
                <w:b/>
                <w:sz w:val="34"/>
                <w:szCs w:val="20"/>
                <w:lang w:val="en-GB"/>
              </w:rPr>
            </w:pPr>
            <w:r w:rsidRPr="0055462B">
              <w:rPr>
                <w:rFonts w:ascii="Arial" w:eastAsia="Times New Roman" w:hAnsi="Arial" w:cs="Times New Roman"/>
                <w:b/>
                <w:sz w:val="34"/>
                <w:szCs w:val="20"/>
                <w:lang w:val="en-GB"/>
              </w:rPr>
              <w:t>O-RAN Work Group 3 (Near-Real-time RAN Intelligent Controller and E2 Interface)</w:t>
            </w:r>
            <w:r w:rsidRPr="0055462B">
              <w:rPr>
                <w:rFonts w:ascii="Arial" w:eastAsia="Times New Roman" w:hAnsi="Arial" w:cs="Times New Roman"/>
                <w:b/>
                <w:sz w:val="34"/>
                <w:szCs w:val="20"/>
                <w:lang w:val="en-GB"/>
              </w:rPr>
              <w:br/>
              <w:t xml:space="preserve"> </w:t>
            </w:r>
          </w:p>
          <w:p w14:paraId="129F442D" w14:textId="30AB98F8" w:rsidR="0055462B" w:rsidRPr="0055462B" w:rsidRDefault="0055462B" w:rsidP="0055462B">
            <w:pPr>
              <w:framePr w:wrap="notBeside" w:vAnchor="text" w:hAnchor="margin" w:y="1" w:anchorLock="1"/>
              <w:widowControl w:val="0"/>
              <w:overflowPunct w:val="0"/>
              <w:autoSpaceDE w:val="0"/>
              <w:autoSpaceDN w:val="0"/>
              <w:adjustRightInd w:val="0"/>
              <w:spacing w:after="0" w:line="240" w:lineRule="atLeast"/>
              <w:jc w:val="right"/>
              <w:textAlignment w:val="baseline"/>
              <w:rPr>
                <w:rFonts w:ascii="Arial" w:eastAsia="Times New Roman" w:hAnsi="Arial" w:cs="Times New Roman"/>
                <w:b/>
                <w:sz w:val="34"/>
                <w:szCs w:val="20"/>
              </w:rPr>
            </w:pPr>
            <w:r w:rsidRPr="0055462B">
              <w:rPr>
                <w:rFonts w:ascii="Arial" w:eastAsia="Times New Roman" w:hAnsi="Arial" w:cs="Times New Roman"/>
                <w:b/>
                <w:sz w:val="34"/>
                <w:szCs w:val="20"/>
              </w:rPr>
              <w:fldChar w:fldCharType="begin"/>
            </w:r>
            <w:r w:rsidRPr="0055462B">
              <w:rPr>
                <w:rFonts w:ascii="Arial" w:eastAsia="Times New Roman" w:hAnsi="Arial" w:cs="Times New Roman"/>
                <w:b/>
                <w:sz w:val="34"/>
                <w:szCs w:val="20"/>
              </w:rPr>
              <w:instrText xml:space="preserve"> DOCPROPERTY  TITLE  \* MERGEFORMAT </w:instrText>
            </w:r>
            <w:r w:rsidRPr="0055462B">
              <w:rPr>
                <w:rFonts w:ascii="Arial" w:eastAsia="Times New Roman" w:hAnsi="Arial" w:cs="Times New Roman"/>
                <w:b/>
                <w:sz w:val="34"/>
                <w:szCs w:val="20"/>
              </w:rPr>
              <w:fldChar w:fldCharType="separate"/>
            </w:r>
            <w:r w:rsidRPr="0055462B">
              <w:rPr>
                <w:rFonts w:ascii="Arial" w:eastAsia="Times New Roman" w:hAnsi="Arial" w:cs="Times New Roman"/>
                <w:b/>
                <w:sz w:val="34"/>
                <w:szCs w:val="20"/>
              </w:rPr>
              <w:t xml:space="preserve">Near-RT RIC </w:t>
            </w:r>
            <w:r>
              <w:rPr>
                <w:rFonts w:ascii="Arial" w:eastAsia="Times New Roman" w:hAnsi="Arial" w:cs="Times New Roman"/>
                <w:b/>
                <w:sz w:val="34"/>
                <w:szCs w:val="20"/>
              </w:rPr>
              <w:t>API</w:t>
            </w:r>
            <w:r w:rsidRPr="0055462B">
              <w:rPr>
                <w:rFonts w:ascii="Arial" w:eastAsia="Times New Roman" w:hAnsi="Arial" w:cs="Times New Roman"/>
                <w:b/>
                <w:sz w:val="34"/>
                <w:szCs w:val="20"/>
              </w:rPr>
              <w:fldChar w:fldCharType="end"/>
            </w:r>
            <w:r>
              <w:rPr>
                <w:rFonts w:ascii="Arial" w:eastAsia="Times New Roman" w:hAnsi="Arial" w:cs="Times New Roman"/>
                <w:b/>
                <w:sz w:val="34"/>
                <w:szCs w:val="20"/>
              </w:rPr>
              <w:t>s</w:t>
            </w:r>
          </w:p>
          <w:p w14:paraId="03072394" w14:textId="77777777" w:rsidR="0055462B" w:rsidRPr="0055462B" w:rsidRDefault="0055462B" w:rsidP="0055462B">
            <w:pPr>
              <w:framePr w:wrap="notBeside" w:vAnchor="text" w:hAnchor="margin" w:y="1" w:anchorLock="1"/>
              <w:rPr>
                <w:rFonts w:ascii="Times New Roman" w:hAnsi="Times New Roman"/>
                <w:color w:val="FF0000"/>
                <w:sz w:val="24"/>
              </w:rPr>
            </w:pPr>
          </w:p>
        </w:tc>
      </w:tr>
    </w:tbl>
    <w:tbl>
      <w:tblPr>
        <w:tblStyle w:val="af1"/>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348"/>
      </w:tblGrid>
      <w:tr w:rsidR="0055462B" w:rsidRPr="0055462B" w14:paraId="28D581A5" w14:textId="77777777" w:rsidTr="0055462B">
        <w:trPr>
          <w:cantSplit/>
          <w:trHeight w:hRule="exact" w:val="4125"/>
        </w:trPr>
        <w:tc>
          <w:tcPr>
            <w:tcW w:w="10348" w:type="dxa"/>
          </w:tcPr>
          <w:p w14:paraId="688A9DD2" w14:textId="77777777" w:rsidR="0055462B" w:rsidRPr="0055462B" w:rsidRDefault="0055462B" w:rsidP="0055462B">
            <w:pPr>
              <w:rPr>
                <w:rFonts w:ascii="Times New Roman" w:hAnsi="Times New Roman"/>
                <w:color w:val="FF0000"/>
                <w:sz w:val="24"/>
              </w:rPr>
            </w:pPr>
          </w:p>
        </w:tc>
      </w:tr>
      <w:tr w:rsidR="0055462B" w:rsidRPr="0055462B" w14:paraId="230F61A5" w14:textId="77777777" w:rsidTr="0055462B">
        <w:trPr>
          <w:cantSplit/>
          <w:trHeight w:hRule="exact" w:val="2608"/>
        </w:trPr>
        <w:tc>
          <w:tcPr>
            <w:tcW w:w="10348" w:type="dxa"/>
            <w:vAlign w:val="bottom"/>
          </w:tcPr>
          <w:p w14:paraId="21DB5030" w14:textId="11FF867F" w:rsidR="0055462B" w:rsidRPr="0055462B" w:rsidRDefault="0055462B" w:rsidP="0055462B">
            <w:pPr>
              <w:rPr>
                <w:rFonts w:ascii="Times New Roman" w:hAnsi="Times New Roman"/>
                <w:sz w:val="20"/>
              </w:rPr>
            </w:pPr>
            <w:r w:rsidRPr="0055462B">
              <w:rPr>
                <w:rFonts w:ascii="Times New Roman" w:hAnsi="Times New Roman"/>
                <w:sz w:val="20"/>
              </w:rPr>
              <w:t xml:space="preserve">Copyright © </w:t>
            </w:r>
            <w:r w:rsidR="00C92C3B" w:rsidRPr="0055462B">
              <w:rPr>
                <w:rFonts w:ascii="Times New Roman" w:hAnsi="Times New Roman"/>
                <w:sz w:val="20"/>
              </w:rPr>
              <w:t>202</w:t>
            </w:r>
            <w:r w:rsidR="00C92C3B">
              <w:rPr>
                <w:rFonts w:ascii="Times New Roman" w:hAnsi="Times New Roman"/>
                <w:sz w:val="20"/>
              </w:rPr>
              <w:t>6</w:t>
            </w:r>
            <w:r w:rsidR="00C92C3B" w:rsidRPr="0055462B">
              <w:rPr>
                <w:rFonts w:ascii="Times New Roman" w:hAnsi="Times New Roman"/>
                <w:sz w:val="20"/>
              </w:rPr>
              <w:t xml:space="preserve"> </w:t>
            </w:r>
            <w:r w:rsidRPr="0055462B">
              <w:rPr>
                <w:rFonts w:ascii="Times New Roman" w:hAnsi="Times New Roman"/>
                <w:sz w:val="20"/>
              </w:rPr>
              <w:t>by the O-RAN ALLIANCE e.V.</w:t>
            </w:r>
          </w:p>
          <w:p w14:paraId="75A01295" w14:textId="77777777" w:rsidR="0055462B" w:rsidRPr="0055462B" w:rsidRDefault="0055462B" w:rsidP="0055462B">
            <w:pPr>
              <w:rPr>
                <w:rFonts w:ascii="Times New Roman" w:hAnsi="Times New Roman"/>
                <w:sz w:val="20"/>
              </w:rPr>
            </w:pPr>
            <w:r w:rsidRPr="0055462B">
              <w:rPr>
                <w:rFonts w:ascii="Times New Roman" w:hAnsi="Times New Roman"/>
                <w:sz w:val="20"/>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14:paraId="18F5D378" w14:textId="77777777" w:rsidR="0055462B" w:rsidRPr="0055462B" w:rsidRDefault="0055462B" w:rsidP="0055462B">
            <w:pPr>
              <w:rPr>
                <w:rFonts w:ascii="Times New Roman" w:hAnsi="Times New Roman"/>
                <w:sz w:val="20"/>
              </w:rPr>
            </w:pPr>
            <w:r w:rsidRPr="0055462B">
              <w:rPr>
                <w:rFonts w:ascii="Times New Roman" w:hAnsi="Times New Roman"/>
                <w:sz w:val="20"/>
              </w:rPr>
              <w:t>O-RAN ALLIANCE e.V., Buschkauler Weg 27, 53347 Alfter, Germany</w:t>
            </w:r>
          </w:p>
          <w:p w14:paraId="29BE6774" w14:textId="77777777" w:rsidR="0055462B" w:rsidRPr="0055462B" w:rsidRDefault="0055462B" w:rsidP="0055462B">
            <w:pPr>
              <w:rPr>
                <w:rFonts w:ascii="Times New Roman" w:hAnsi="Times New Roman"/>
                <w:sz w:val="20"/>
                <w:lang w:eastAsia="ja-JP"/>
              </w:rPr>
            </w:pPr>
            <w:r w:rsidRPr="0055462B">
              <w:rPr>
                <w:rFonts w:ascii="Times New Roman" w:hAnsi="Times New Roman"/>
                <w:sz w:val="20"/>
                <w:lang w:eastAsia="ja-JP"/>
              </w:rPr>
              <w:t>Register of Associations, Bonn VR 11238, VAT ID DE321720189</w:t>
            </w:r>
          </w:p>
          <w:p w14:paraId="0893A436" w14:textId="77777777" w:rsidR="0055462B" w:rsidRPr="0055462B" w:rsidRDefault="0055462B" w:rsidP="0055462B">
            <w:pPr>
              <w:spacing w:after="0" w:line="240" w:lineRule="auto"/>
              <w:rPr>
                <w:rFonts w:ascii="Times New Roman" w:hAnsi="Times New Roman"/>
                <w:sz w:val="20"/>
              </w:rPr>
            </w:pPr>
          </w:p>
        </w:tc>
      </w:tr>
      <w:bookmarkEnd w:id="1"/>
    </w:tbl>
    <w:p w14:paraId="5BDB2AE3" w14:textId="0DE5C75F" w:rsidR="00477B26" w:rsidRPr="000C71FF" w:rsidRDefault="00477B26" w:rsidP="00296304">
      <w:pPr>
        <w:tabs>
          <w:tab w:val="left" w:pos="9510"/>
        </w:tabs>
        <w:jc w:val="right"/>
        <w:rPr>
          <w:color w:val="FF0000"/>
          <w:sz w:val="24"/>
        </w:rPr>
        <w:sectPr w:rsidR="00477B26" w:rsidRPr="000C71FF" w:rsidSect="008A6235">
          <w:footnotePr>
            <w:numRestart w:val="eachSect"/>
          </w:footnotePr>
          <w:pgSz w:w="11907" w:h="16840"/>
          <w:pgMar w:top="1134" w:right="851" w:bottom="397" w:left="851" w:header="0" w:footer="0" w:gutter="0"/>
          <w:cols w:space="720"/>
          <w:docGrid w:linePitch="299"/>
        </w:sectPr>
      </w:pPr>
    </w:p>
    <w:p w14:paraId="47B43AB9" w14:textId="76A1FB89" w:rsidR="00080512" w:rsidRPr="00286492" w:rsidRDefault="001A4D49" w:rsidP="00E3739A">
      <w:pPr>
        <w:pStyle w:val="TT"/>
        <w:ind w:left="0" w:firstLine="0"/>
        <w:rPr>
          <w:lang w:val="en-US"/>
        </w:rPr>
      </w:pPr>
      <w:r>
        <w:rPr>
          <w:lang w:val="en-US"/>
        </w:rPr>
        <w:lastRenderedPageBreak/>
        <w:t>C</w:t>
      </w:r>
      <w:r w:rsidR="00080512" w:rsidRPr="00286492">
        <w:rPr>
          <w:lang w:val="en-US"/>
        </w:rPr>
        <w:t>ontents</w:t>
      </w:r>
    </w:p>
    <w:p w14:paraId="7B6E7F89" w14:textId="3D3D69A2" w:rsidR="00F20C4B" w:rsidRDefault="0068401A">
      <w:pPr>
        <w:pStyle w:val="TOC1"/>
        <w:rPr>
          <w:rFonts w:asciiTheme="minorHAnsi" w:eastAsiaTheme="minorEastAsia" w:hAnsiTheme="minorHAnsi" w:cstheme="minorBidi"/>
          <w:kern w:val="2"/>
          <w:sz w:val="21"/>
          <w:szCs w:val="22"/>
          <w:lang w:val="en-US" w:eastAsia="zh-CN"/>
        </w:rPr>
      </w:pPr>
      <w:r w:rsidRPr="00286492">
        <w:rPr>
          <w:rFonts w:eastAsia="Yu Mincho"/>
          <w:lang w:val="en-US"/>
        </w:rPr>
        <w:fldChar w:fldCharType="begin"/>
      </w:r>
      <w:r w:rsidRPr="00286492">
        <w:rPr>
          <w:lang w:val="en-US"/>
        </w:rPr>
        <w:instrText xml:space="preserve"> TOC \o "1-3" </w:instrText>
      </w:r>
      <w:r w:rsidRPr="00286492">
        <w:rPr>
          <w:rFonts w:eastAsia="Yu Mincho"/>
          <w:lang w:val="en-US"/>
        </w:rPr>
        <w:fldChar w:fldCharType="separate"/>
      </w:r>
      <w:r w:rsidR="00F20C4B">
        <w:t>Foreword</w:t>
      </w:r>
      <w:r w:rsidR="00F20C4B">
        <w:tab/>
      </w:r>
      <w:r w:rsidR="00F20C4B">
        <w:fldChar w:fldCharType="begin"/>
      </w:r>
      <w:r w:rsidR="00F20C4B">
        <w:instrText xml:space="preserve"> PAGEREF _Toc215061662 \h </w:instrText>
      </w:r>
      <w:r w:rsidR="00F20C4B">
        <w:fldChar w:fldCharType="separate"/>
      </w:r>
      <w:r w:rsidR="00F20C4B">
        <w:t>5</w:t>
      </w:r>
      <w:r w:rsidR="00F20C4B">
        <w:fldChar w:fldCharType="end"/>
      </w:r>
    </w:p>
    <w:p w14:paraId="591F94A4" w14:textId="21109BB3" w:rsidR="00F20C4B" w:rsidRDefault="00F20C4B">
      <w:pPr>
        <w:pStyle w:val="TOC1"/>
        <w:rPr>
          <w:rFonts w:asciiTheme="minorHAnsi" w:eastAsiaTheme="minorEastAsia" w:hAnsiTheme="minorHAnsi" w:cstheme="minorBidi"/>
          <w:kern w:val="2"/>
          <w:sz w:val="21"/>
          <w:szCs w:val="22"/>
          <w:lang w:val="en-US" w:eastAsia="zh-CN"/>
        </w:rPr>
      </w:pPr>
      <w:r>
        <w:t>Modal verbs terminology</w:t>
      </w:r>
      <w:r>
        <w:tab/>
      </w:r>
      <w:r>
        <w:fldChar w:fldCharType="begin"/>
      </w:r>
      <w:r>
        <w:instrText xml:space="preserve"> PAGEREF _Toc215061663 \h </w:instrText>
      </w:r>
      <w:r>
        <w:fldChar w:fldCharType="separate"/>
      </w:r>
      <w:r>
        <w:t>5</w:t>
      </w:r>
      <w:r>
        <w:fldChar w:fldCharType="end"/>
      </w:r>
    </w:p>
    <w:p w14:paraId="2B964ABF" w14:textId="4BA9D856" w:rsidR="00F20C4B" w:rsidRDefault="00F20C4B">
      <w:pPr>
        <w:pStyle w:val="TOC1"/>
        <w:rPr>
          <w:rFonts w:asciiTheme="minorHAnsi" w:eastAsiaTheme="minorEastAsia" w:hAnsiTheme="minorHAnsi" w:cstheme="minorBidi"/>
          <w:kern w:val="2"/>
          <w:sz w:val="21"/>
          <w:szCs w:val="22"/>
          <w:lang w:val="en-US" w:eastAsia="zh-CN"/>
        </w:rPr>
      </w:pPr>
      <w:r>
        <w:t>1</w:t>
      </w:r>
      <w:r>
        <w:rPr>
          <w:rFonts w:asciiTheme="minorHAnsi" w:eastAsiaTheme="minorEastAsia" w:hAnsiTheme="minorHAnsi" w:cstheme="minorBidi"/>
          <w:kern w:val="2"/>
          <w:sz w:val="21"/>
          <w:szCs w:val="22"/>
          <w:lang w:val="en-US" w:eastAsia="zh-CN"/>
        </w:rPr>
        <w:tab/>
      </w:r>
      <w:r>
        <w:t>Scope</w:t>
      </w:r>
      <w:r>
        <w:tab/>
      </w:r>
      <w:r>
        <w:fldChar w:fldCharType="begin"/>
      </w:r>
      <w:r>
        <w:instrText xml:space="preserve"> PAGEREF _Toc215061664 \h </w:instrText>
      </w:r>
      <w:r>
        <w:fldChar w:fldCharType="separate"/>
      </w:r>
      <w:r>
        <w:t>6</w:t>
      </w:r>
      <w:r>
        <w:fldChar w:fldCharType="end"/>
      </w:r>
    </w:p>
    <w:p w14:paraId="3FBE3BD5" w14:textId="0D13F32F" w:rsidR="00F20C4B" w:rsidRDefault="00F20C4B">
      <w:pPr>
        <w:pStyle w:val="TOC1"/>
        <w:rPr>
          <w:rFonts w:asciiTheme="minorHAnsi" w:eastAsiaTheme="minorEastAsia" w:hAnsiTheme="minorHAnsi" w:cstheme="minorBidi"/>
          <w:kern w:val="2"/>
          <w:sz w:val="21"/>
          <w:szCs w:val="22"/>
          <w:lang w:val="en-US" w:eastAsia="zh-CN"/>
        </w:rPr>
      </w:pPr>
      <w:r>
        <w:t>2</w:t>
      </w:r>
      <w:r>
        <w:rPr>
          <w:rFonts w:asciiTheme="minorHAnsi" w:eastAsiaTheme="minorEastAsia" w:hAnsiTheme="minorHAnsi" w:cstheme="minorBidi"/>
          <w:kern w:val="2"/>
          <w:sz w:val="21"/>
          <w:szCs w:val="22"/>
          <w:lang w:val="en-US" w:eastAsia="zh-CN"/>
        </w:rPr>
        <w:tab/>
      </w:r>
      <w:r>
        <w:t>References</w:t>
      </w:r>
      <w:r>
        <w:tab/>
      </w:r>
      <w:r>
        <w:fldChar w:fldCharType="begin"/>
      </w:r>
      <w:r>
        <w:instrText xml:space="preserve"> PAGEREF _Toc215061665 \h </w:instrText>
      </w:r>
      <w:r>
        <w:fldChar w:fldCharType="separate"/>
      </w:r>
      <w:r>
        <w:t>6</w:t>
      </w:r>
      <w:r>
        <w:fldChar w:fldCharType="end"/>
      </w:r>
    </w:p>
    <w:p w14:paraId="000A27EF" w14:textId="2A86339A" w:rsidR="00F20C4B" w:rsidRDefault="00F20C4B">
      <w:pPr>
        <w:pStyle w:val="TOC2"/>
        <w:rPr>
          <w:rFonts w:asciiTheme="minorHAnsi" w:eastAsiaTheme="minorEastAsia" w:hAnsiTheme="minorHAnsi" w:cstheme="minorBidi"/>
          <w:kern w:val="2"/>
          <w:sz w:val="21"/>
          <w:szCs w:val="22"/>
          <w:lang w:val="en-US" w:eastAsia="zh-CN"/>
        </w:rPr>
      </w:pPr>
      <w:r>
        <w:t>2.1</w:t>
      </w:r>
      <w:r>
        <w:rPr>
          <w:rFonts w:asciiTheme="minorHAnsi" w:eastAsiaTheme="minorEastAsia" w:hAnsiTheme="minorHAnsi" w:cstheme="minorBidi"/>
          <w:kern w:val="2"/>
          <w:sz w:val="21"/>
          <w:szCs w:val="22"/>
          <w:lang w:val="en-US" w:eastAsia="zh-CN"/>
        </w:rPr>
        <w:tab/>
      </w:r>
      <w:r>
        <w:t>Normative references</w:t>
      </w:r>
      <w:r>
        <w:tab/>
      </w:r>
      <w:r>
        <w:fldChar w:fldCharType="begin"/>
      </w:r>
      <w:r>
        <w:instrText xml:space="preserve"> PAGEREF _Toc215061666 \h </w:instrText>
      </w:r>
      <w:r>
        <w:fldChar w:fldCharType="separate"/>
      </w:r>
      <w:r>
        <w:t>6</w:t>
      </w:r>
      <w:r>
        <w:fldChar w:fldCharType="end"/>
      </w:r>
    </w:p>
    <w:p w14:paraId="20AAAF3A" w14:textId="1FF4B8B6" w:rsidR="00F20C4B" w:rsidRDefault="00F20C4B">
      <w:pPr>
        <w:pStyle w:val="TOC2"/>
        <w:rPr>
          <w:rFonts w:asciiTheme="minorHAnsi" w:eastAsiaTheme="minorEastAsia" w:hAnsiTheme="minorHAnsi" w:cstheme="minorBidi"/>
          <w:kern w:val="2"/>
          <w:sz w:val="21"/>
          <w:szCs w:val="22"/>
          <w:lang w:val="en-US" w:eastAsia="zh-CN"/>
        </w:rPr>
      </w:pPr>
      <w:r>
        <w:t>2.2</w:t>
      </w:r>
      <w:r>
        <w:rPr>
          <w:rFonts w:asciiTheme="minorHAnsi" w:eastAsiaTheme="minorEastAsia" w:hAnsiTheme="minorHAnsi" w:cstheme="minorBidi"/>
          <w:kern w:val="2"/>
          <w:sz w:val="21"/>
          <w:szCs w:val="22"/>
          <w:lang w:val="en-US" w:eastAsia="zh-CN"/>
        </w:rPr>
        <w:tab/>
      </w:r>
      <w:r>
        <w:t>Informative references</w:t>
      </w:r>
      <w:r>
        <w:tab/>
      </w:r>
      <w:r>
        <w:fldChar w:fldCharType="begin"/>
      </w:r>
      <w:r>
        <w:instrText xml:space="preserve"> PAGEREF _Toc215061667 \h </w:instrText>
      </w:r>
      <w:r>
        <w:fldChar w:fldCharType="separate"/>
      </w:r>
      <w:r>
        <w:t>6</w:t>
      </w:r>
      <w:r>
        <w:fldChar w:fldCharType="end"/>
      </w:r>
    </w:p>
    <w:p w14:paraId="4F110EC6" w14:textId="4EC4C157" w:rsidR="00F20C4B" w:rsidRDefault="00F20C4B">
      <w:pPr>
        <w:pStyle w:val="TOC1"/>
        <w:rPr>
          <w:rFonts w:asciiTheme="minorHAnsi" w:eastAsiaTheme="minorEastAsia" w:hAnsiTheme="minorHAnsi" w:cstheme="minorBidi"/>
          <w:kern w:val="2"/>
          <w:sz w:val="21"/>
          <w:szCs w:val="22"/>
          <w:lang w:val="en-US" w:eastAsia="zh-CN"/>
        </w:rPr>
      </w:pPr>
      <w:r>
        <w:t>3</w:t>
      </w:r>
      <w:r>
        <w:rPr>
          <w:rFonts w:asciiTheme="minorHAnsi" w:eastAsiaTheme="minorEastAsia" w:hAnsiTheme="minorHAnsi" w:cstheme="minorBidi"/>
          <w:kern w:val="2"/>
          <w:sz w:val="21"/>
          <w:szCs w:val="22"/>
          <w:lang w:val="en-US" w:eastAsia="zh-CN"/>
        </w:rPr>
        <w:tab/>
      </w:r>
      <w:r>
        <w:t>Definition of terms, symbols and abbreviations</w:t>
      </w:r>
      <w:r>
        <w:tab/>
      </w:r>
      <w:r>
        <w:fldChar w:fldCharType="begin"/>
      </w:r>
      <w:r>
        <w:instrText xml:space="preserve"> PAGEREF _Toc215061668 \h </w:instrText>
      </w:r>
      <w:r>
        <w:fldChar w:fldCharType="separate"/>
      </w:r>
      <w:r>
        <w:t>7</w:t>
      </w:r>
      <w:r>
        <w:fldChar w:fldCharType="end"/>
      </w:r>
    </w:p>
    <w:p w14:paraId="5C70AD13" w14:textId="775DB809" w:rsidR="00F20C4B" w:rsidRDefault="00F20C4B">
      <w:pPr>
        <w:pStyle w:val="TOC2"/>
        <w:rPr>
          <w:rFonts w:asciiTheme="minorHAnsi" w:eastAsiaTheme="minorEastAsia" w:hAnsiTheme="minorHAnsi" w:cstheme="minorBidi"/>
          <w:kern w:val="2"/>
          <w:sz w:val="21"/>
          <w:szCs w:val="22"/>
          <w:lang w:val="en-US" w:eastAsia="zh-CN"/>
        </w:rPr>
      </w:pPr>
      <w:r>
        <w:t>3.1</w:t>
      </w:r>
      <w:r>
        <w:rPr>
          <w:rFonts w:asciiTheme="minorHAnsi" w:eastAsiaTheme="minorEastAsia" w:hAnsiTheme="minorHAnsi" w:cstheme="minorBidi"/>
          <w:kern w:val="2"/>
          <w:sz w:val="21"/>
          <w:szCs w:val="22"/>
          <w:lang w:val="en-US" w:eastAsia="zh-CN"/>
        </w:rPr>
        <w:tab/>
      </w:r>
      <w:r>
        <w:t>Terms</w:t>
      </w:r>
      <w:r>
        <w:tab/>
      </w:r>
      <w:r>
        <w:fldChar w:fldCharType="begin"/>
      </w:r>
      <w:r>
        <w:instrText xml:space="preserve"> PAGEREF _Toc215061669 \h </w:instrText>
      </w:r>
      <w:r>
        <w:fldChar w:fldCharType="separate"/>
      </w:r>
      <w:r>
        <w:t>7</w:t>
      </w:r>
      <w:r>
        <w:fldChar w:fldCharType="end"/>
      </w:r>
    </w:p>
    <w:p w14:paraId="69ACA85D" w14:textId="33F701BC" w:rsidR="00F20C4B" w:rsidRDefault="00F20C4B">
      <w:pPr>
        <w:pStyle w:val="TOC2"/>
        <w:rPr>
          <w:rFonts w:asciiTheme="minorHAnsi" w:eastAsiaTheme="minorEastAsia" w:hAnsiTheme="minorHAnsi" w:cstheme="minorBidi"/>
          <w:kern w:val="2"/>
          <w:sz w:val="21"/>
          <w:szCs w:val="22"/>
          <w:lang w:val="en-US" w:eastAsia="zh-CN"/>
        </w:rPr>
      </w:pPr>
      <w:r>
        <w:t>3.2</w:t>
      </w:r>
      <w:r>
        <w:rPr>
          <w:rFonts w:asciiTheme="minorHAnsi" w:eastAsiaTheme="minorEastAsia" w:hAnsiTheme="minorHAnsi" w:cstheme="minorBidi"/>
          <w:kern w:val="2"/>
          <w:sz w:val="21"/>
          <w:szCs w:val="22"/>
          <w:lang w:val="en-US" w:eastAsia="zh-CN"/>
        </w:rPr>
        <w:tab/>
      </w:r>
      <w:r>
        <w:t>Symbols</w:t>
      </w:r>
      <w:r>
        <w:tab/>
      </w:r>
      <w:r>
        <w:fldChar w:fldCharType="begin"/>
      </w:r>
      <w:r>
        <w:instrText xml:space="preserve"> PAGEREF _Toc215061670 \h </w:instrText>
      </w:r>
      <w:r>
        <w:fldChar w:fldCharType="separate"/>
      </w:r>
      <w:r>
        <w:t>7</w:t>
      </w:r>
      <w:r>
        <w:fldChar w:fldCharType="end"/>
      </w:r>
    </w:p>
    <w:p w14:paraId="1FC3D84C" w14:textId="5A3B7DE1" w:rsidR="00F20C4B" w:rsidRDefault="00F20C4B">
      <w:pPr>
        <w:pStyle w:val="TOC2"/>
        <w:rPr>
          <w:rFonts w:asciiTheme="minorHAnsi" w:eastAsiaTheme="minorEastAsia" w:hAnsiTheme="minorHAnsi" w:cstheme="minorBidi"/>
          <w:kern w:val="2"/>
          <w:sz w:val="21"/>
          <w:szCs w:val="22"/>
          <w:lang w:val="en-US" w:eastAsia="zh-CN"/>
        </w:rPr>
      </w:pPr>
      <w:r>
        <w:t>3.3</w:t>
      </w:r>
      <w:r>
        <w:rPr>
          <w:rFonts w:asciiTheme="minorHAnsi" w:eastAsiaTheme="minorEastAsia" w:hAnsiTheme="minorHAnsi" w:cstheme="minorBidi"/>
          <w:kern w:val="2"/>
          <w:sz w:val="21"/>
          <w:szCs w:val="22"/>
          <w:lang w:val="en-US" w:eastAsia="zh-CN"/>
        </w:rPr>
        <w:tab/>
      </w:r>
      <w:r>
        <w:t>Abbreviations</w:t>
      </w:r>
      <w:r>
        <w:tab/>
      </w:r>
      <w:r>
        <w:fldChar w:fldCharType="begin"/>
      </w:r>
      <w:r>
        <w:instrText xml:space="preserve"> PAGEREF _Toc215061671 \h </w:instrText>
      </w:r>
      <w:r>
        <w:fldChar w:fldCharType="separate"/>
      </w:r>
      <w:r>
        <w:t>7</w:t>
      </w:r>
      <w:r>
        <w:fldChar w:fldCharType="end"/>
      </w:r>
    </w:p>
    <w:p w14:paraId="374D8D4A" w14:textId="401EBD95" w:rsidR="00F20C4B" w:rsidRDefault="00F20C4B">
      <w:pPr>
        <w:pStyle w:val="TOC1"/>
        <w:rPr>
          <w:rFonts w:asciiTheme="minorHAnsi" w:eastAsiaTheme="minorEastAsia" w:hAnsiTheme="minorHAnsi" w:cstheme="minorBidi"/>
          <w:kern w:val="2"/>
          <w:sz w:val="21"/>
          <w:szCs w:val="22"/>
          <w:lang w:val="en-US" w:eastAsia="zh-CN"/>
        </w:rPr>
      </w:pPr>
      <w:r w:rsidRPr="00831140">
        <w:rPr>
          <w:rFonts w:eastAsiaTheme="minorEastAsia"/>
          <w:lang w:eastAsia="zh-CN"/>
        </w:rPr>
        <w:t>4</w:t>
      </w:r>
      <w:r>
        <w:rPr>
          <w:rFonts w:asciiTheme="minorHAnsi" w:eastAsiaTheme="minorEastAsia" w:hAnsiTheme="minorHAnsi" w:cstheme="minorBidi"/>
          <w:kern w:val="2"/>
          <w:sz w:val="21"/>
          <w:szCs w:val="22"/>
          <w:lang w:val="en-US" w:eastAsia="zh-CN"/>
        </w:rPr>
        <w:tab/>
      </w:r>
      <w:r w:rsidRPr="00831140">
        <w:rPr>
          <w:rFonts w:eastAsiaTheme="minorEastAsia"/>
          <w:lang w:eastAsia="zh-CN"/>
        </w:rPr>
        <w:t>General</w:t>
      </w:r>
      <w:r>
        <w:tab/>
      </w:r>
      <w:r>
        <w:fldChar w:fldCharType="begin"/>
      </w:r>
      <w:r>
        <w:instrText xml:space="preserve"> PAGEREF _Toc215061672 \h </w:instrText>
      </w:r>
      <w:r>
        <w:fldChar w:fldCharType="separate"/>
      </w:r>
      <w:r>
        <w:t>7</w:t>
      </w:r>
      <w:r>
        <w:fldChar w:fldCharType="end"/>
      </w:r>
    </w:p>
    <w:p w14:paraId="353213C5" w14:textId="0588DAF2" w:rsidR="00F20C4B" w:rsidRDefault="00F20C4B">
      <w:pPr>
        <w:pStyle w:val="TOC2"/>
        <w:rPr>
          <w:rFonts w:asciiTheme="minorHAnsi" w:eastAsiaTheme="minorEastAsia" w:hAnsiTheme="minorHAnsi" w:cstheme="minorBidi"/>
          <w:kern w:val="2"/>
          <w:sz w:val="21"/>
          <w:szCs w:val="22"/>
          <w:lang w:val="en-US" w:eastAsia="zh-CN"/>
        </w:rPr>
      </w:pPr>
      <w:r w:rsidRPr="00831140">
        <w:rPr>
          <w:rFonts w:eastAsiaTheme="minorEastAsia"/>
          <w:lang w:eastAsia="zh-CN"/>
        </w:rPr>
        <w:t>4.</w:t>
      </w:r>
      <w:r w:rsidRPr="00831140">
        <w:rPr>
          <w:rFonts w:eastAsiaTheme="minorEastAsia"/>
          <w:lang w:val="en-US" w:eastAsia="zh-CN"/>
        </w:rPr>
        <w:t>1</w:t>
      </w:r>
      <w:r>
        <w:rPr>
          <w:rFonts w:asciiTheme="minorHAnsi" w:eastAsiaTheme="minorEastAsia" w:hAnsiTheme="minorHAnsi" w:cstheme="minorBidi"/>
          <w:kern w:val="2"/>
          <w:sz w:val="21"/>
          <w:szCs w:val="22"/>
          <w:lang w:val="en-US" w:eastAsia="zh-CN"/>
        </w:rPr>
        <w:tab/>
      </w:r>
      <w:r w:rsidRPr="00831140">
        <w:rPr>
          <w:rFonts w:eastAsiaTheme="minorEastAsia"/>
          <w:lang w:val="en-US" w:eastAsia="zh-CN"/>
        </w:rPr>
        <w:t>Introduction</w:t>
      </w:r>
      <w:r>
        <w:tab/>
      </w:r>
      <w:r>
        <w:fldChar w:fldCharType="begin"/>
      </w:r>
      <w:r>
        <w:instrText xml:space="preserve"> PAGEREF _Toc215061673 \h </w:instrText>
      </w:r>
      <w:r>
        <w:fldChar w:fldCharType="separate"/>
      </w:r>
      <w:r>
        <w:t>7</w:t>
      </w:r>
      <w:r>
        <w:fldChar w:fldCharType="end"/>
      </w:r>
    </w:p>
    <w:p w14:paraId="5D2D35C5" w14:textId="5C571E23" w:rsidR="00F20C4B" w:rsidRDefault="00F20C4B">
      <w:pPr>
        <w:pStyle w:val="TOC2"/>
        <w:rPr>
          <w:rFonts w:asciiTheme="minorHAnsi" w:eastAsiaTheme="minorEastAsia" w:hAnsiTheme="minorHAnsi" w:cstheme="minorBidi"/>
          <w:kern w:val="2"/>
          <w:sz w:val="21"/>
          <w:szCs w:val="22"/>
          <w:lang w:val="en-US" w:eastAsia="zh-CN"/>
        </w:rPr>
      </w:pPr>
      <w:r w:rsidRPr="00831140">
        <w:rPr>
          <w:rFonts w:eastAsiaTheme="minorEastAsia"/>
          <w:lang w:eastAsia="zh-CN"/>
        </w:rPr>
        <w:t>4.2</w:t>
      </w:r>
      <w:r>
        <w:rPr>
          <w:rFonts w:asciiTheme="minorHAnsi" w:eastAsiaTheme="minorEastAsia" w:hAnsiTheme="minorHAnsi" w:cstheme="minorBidi"/>
          <w:kern w:val="2"/>
          <w:sz w:val="21"/>
          <w:szCs w:val="22"/>
          <w:lang w:val="en-US" w:eastAsia="zh-CN"/>
        </w:rPr>
        <w:tab/>
      </w:r>
      <w:r w:rsidRPr="00831140">
        <w:rPr>
          <w:rFonts w:eastAsiaTheme="minorEastAsia"/>
          <w:lang w:eastAsia="zh-CN"/>
        </w:rPr>
        <w:t>General Principles</w:t>
      </w:r>
      <w:r>
        <w:tab/>
      </w:r>
      <w:r>
        <w:fldChar w:fldCharType="begin"/>
      </w:r>
      <w:r>
        <w:instrText xml:space="preserve"> PAGEREF _Toc215061674 \h </w:instrText>
      </w:r>
      <w:r>
        <w:fldChar w:fldCharType="separate"/>
      </w:r>
      <w:r>
        <w:t>7</w:t>
      </w:r>
      <w:r>
        <w:fldChar w:fldCharType="end"/>
      </w:r>
    </w:p>
    <w:p w14:paraId="2A74B22A" w14:textId="6352CF81" w:rsidR="00F20C4B" w:rsidRDefault="00F20C4B">
      <w:pPr>
        <w:pStyle w:val="TOC2"/>
        <w:rPr>
          <w:rFonts w:asciiTheme="minorHAnsi" w:eastAsiaTheme="minorEastAsia" w:hAnsiTheme="minorHAnsi" w:cstheme="minorBidi"/>
          <w:kern w:val="2"/>
          <w:sz w:val="21"/>
          <w:szCs w:val="22"/>
          <w:lang w:val="en-US" w:eastAsia="zh-CN"/>
        </w:rPr>
      </w:pPr>
      <w:r w:rsidRPr="00831140">
        <w:rPr>
          <w:rFonts w:eastAsiaTheme="minorEastAsia"/>
          <w:lang w:eastAsia="zh-CN"/>
        </w:rPr>
        <w:t>4.</w:t>
      </w:r>
      <w:r w:rsidRPr="00831140">
        <w:rPr>
          <w:rFonts w:eastAsiaTheme="minorEastAsia"/>
          <w:lang w:val="en-US" w:eastAsia="zh-CN"/>
        </w:rPr>
        <w:t>3</w:t>
      </w:r>
      <w:r>
        <w:rPr>
          <w:rFonts w:asciiTheme="minorHAnsi" w:eastAsiaTheme="minorEastAsia" w:hAnsiTheme="minorHAnsi" w:cstheme="minorBidi"/>
          <w:kern w:val="2"/>
          <w:sz w:val="21"/>
          <w:szCs w:val="22"/>
          <w:lang w:val="en-US" w:eastAsia="zh-CN"/>
        </w:rPr>
        <w:tab/>
      </w:r>
      <w:r w:rsidRPr="00831140">
        <w:rPr>
          <w:rFonts w:eastAsiaTheme="minorEastAsia"/>
          <w:lang w:eastAsia="zh-CN"/>
        </w:rPr>
        <w:t>Version Control</w:t>
      </w:r>
      <w:r>
        <w:tab/>
      </w:r>
      <w:r>
        <w:fldChar w:fldCharType="begin"/>
      </w:r>
      <w:r>
        <w:instrText xml:space="preserve"> PAGEREF _Toc215061675 \h </w:instrText>
      </w:r>
      <w:r>
        <w:fldChar w:fldCharType="separate"/>
      </w:r>
      <w:r>
        <w:t>8</w:t>
      </w:r>
      <w:r>
        <w:fldChar w:fldCharType="end"/>
      </w:r>
    </w:p>
    <w:p w14:paraId="59E3C8CD" w14:textId="0DC49DDE" w:rsidR="00F20C4B" w:rsidRDefault="00F20C4B">
      <w:pPr>
        <w:pStyle w:val="TOC2"/>
        <w:rPr>
          <w:rFonts w:asciiTheme="minorHAnsi" w:eastAsiaTheme="minorEastAsia" w:hAnsiTheme="minorHAnsi" w:cstheme="minorBidi"/>
          <w:kern w:val="2"/>
          <w:sz w:val="21"/>
          <w:szCs w:val="22"/>
          <w:lang w:val="en-US" w:eastAsia="zh-CN"/>
        </w:rPr>
      </w:pPr>
      <w:r w:rsidRPr="00831140">
        <w:rPr>
          <w:rFonts w:eastAsiaTheme="minorEastAsia"/>
          <w:lang w:eastAsia="zh-CN"/>
        </w:rPr>
        <w:t>4.</w:t>
      </w:r>
      <w:r w:rsidRPr="00831140">
        <w:rPr>
          <w:rFonts w:eastAsiaTheme="minorEastAsia"/>
          <w:lang w:val="en-US" w:eastAsia="zh-CN"/>
        </w:rPr>
        <w:t>4</w:t>
      </w:r>
      <w:r>
        <w:rPr>
          <w:rFonts w:asciiTheme="minorHAnsi" w:eastAsiaTheme="minorEastAsia" w:hAnsiTheme="minorHAnsi" w:cstheme="minorBidi"/>
          <w:kern w:val="2"/>
          <w:sz w:val="21"/>
          <w:szCs w:val="22"/>
          <w:lang w:val="en-US" w:eastAsia="zh-CN"/>
        </w:rPr>
        <w:tab/>
      </w:r>
      <w:r w:rsidRPr="00831140">
        <w:rPr>
          <w:rFonts w:eastAsiaTheme="minorEastAsia"/>
          <w:lang w:eastAsia="zh-CN"/>
        </w:rPr>
        <w:t>Message Contents</w:t>
      </w:r>
      <w:r>
        <w:tab/>
      </w:r>
      <w:r>
        <w:fldChar w:fldCharType="begin"/>
      </w:r>
      <w:r>
        <w:instrText xml:space="preserve"> PAGEREF _Toc215061676 \h </w:instrText>
      </w:r>
      <w:r>
        <w:fldChar w:fldCharType="separate"/>
      </w:r>
      <w:r>
        <w:t>8</w:t>
      </w:r>
      <w:r>
        <w:fldChar w:fldCharType="end"/>
      </w:r>
    </w:p>
    <w:p w14:paraId="129B4E9F" w14:textId="15CD7B3C" w:rsidR="00F20C4B" w:rsidRDefault="00F20C4B">
      <w:pPr>
        <w:pStyle w:val="TOC2"/>
        <w:rPr>
          <w:rFonts w:asciiTheme="minorHAnsi" w:eastAsiaTheme="minorEastAsia" w:hAnsiTheme="minorHAnsi" w:cstheme="minorBidi"/>
          <w:kern w:val="2"/>
          <w:sz w:val="21"/>
          <w:szCs w:val="22"/>
          <w:lang w:val="en-US" w:eastAsia="zh-CN"/>
        </w:rPr>
      </w:pPr>
      <w:r w:rsidRPr="00831140">
        <w:rPr>
          <w:rFonts w:eastAsiaTheme="minorEastAsia"/>
          <w:lang w:eastAsia="zh-CN"/>
        </w:rPr>
        <w:t>4.</w:t>
      </w:r>
      <w:r w:rsidRPr="00831140">
        <w:rPr>
          <w:rFonts w:eastAsiaTheme="minorEastAsia"/>
          <w:lang w:val="en-US" w:eastAsia="zh-CN"/>
        </w:rPr>
        <w:t>5</w:t>
      </w:r>
      <w:r>
        <w:rPr>
          <w:rFonts w:asciiTheme="minorHAnsi" w:eastAsiaTheme="minorEastAsia" w:hAnsiTheme="minorHAnsi" w:cstheme="minorBidi"/>
          <w:kern w:val="2"/>
          <w:sz w:val="21"/>
          <w:szCs w:val="22"/>
          <w:lang w:val="en-US" w:eastAsia="zh-CN"/>
        </w:rPr>
        <w:tab/>
      </w:r>
      <w:r w:rsidRPr="00831140">
        <w:rPr>
          <w:rFonts w:eastAsiaTheme="minorEastAsia"/>
          <w:lang w:eastAsia="zh-CN"/>
        </w:rPr>
        <w:t>Handling of missing, unknown or erroroneous IEs</w:t>
      </w:r>
      <w:r>
        <w:tab/>
      </w:r>
      <w:r>
        <w:fldChar w:fldCharType="begin"/>
      </w:r>
      <w:r>
        <w:instrText xml:space="preserve"> PAGEREF _Toc215061677 \h </w:instrText>
      </w:r>
      <w:r>
        <w:fldChar w:fldCharType="separate"/>
      </w:r>
      <w:r>
        <w:t>8</w:t>
      </w:r>
      <w:r>
        <w:fldChar w:fldCharType="end"/>
      </w:r>
    </w:p>
    <w:p w14:paraId="6B23DDAF" w14:textId="18E099F7" w:rsidR="00F20C4B" w:rsidRDefault="00F20C4B">
      <w:pPr>
        <w:pStyle w:val="TOC1"/>
        <w:rPr>
          <w:rFonts w:asciiTheme="minorHAnsi" w:eastAsiaTheme="minorEastAsia" w:hAnsiTheme="minorHAnsi" w:cstheme="minorBidi"/>
          <w:kern w:val="2"/>
          <w:sz w:val="21"/>
          <w:szCs w:val="22"/>
          <w:lang w:val="en-US" w:eastAsia="zh-CN"/>
        </w:rPr>
      </w:pPr>
      <w:r w:rsidRPr="00831140">
        <w:rPr>
          <w:rFonts w:eastAsiaTheme="minorEastAsia"/>
          <w:lang w:eastAsia="zh-CN"/>
        </w:rPr>
        <w:t>5</w:t>
      </w:r>
      <w:r>
        <w:rPr>
          <w:rFonts w:asciiTheme="minorHAnsi" w:eastAsiaTheme="minorEastAsia" w:hAnsiTheme="minorHAnsi" w:cstheme="minorBidi"/>
          <w:kern w:val="2"/>
          <w:sz w:val="21"/>
          <w:szCs w:val="22"/>
          <w:lang w:val="en-US" w:eastAsia="zh-CN"/>
        </w:rPr>
        <w:tab/>
      </w:r>
      <w:r w:rsidRPr="00831140">
        <w:rPr>
          <w:rFonts w:eastAsiaTheme="minorEastAsia"/>
          <w:lang w:eastAsia="zh-CN"/>
        </w:rPr>
        <w:t>A1-related API</w:t>
      </w:r>
      <w:r>
        <w:tab/>
      </w:r>
      <w:r>
        <w:fldChar w:fldCharType="begin"/>
      </w:r>
      <w:r>
        <w:instrText xml:space="preserve"> PAGEREF _Toc215061678 \h </w:instrText>
      </w:r>
      <w:r>
        <w:fldChar w:fldCharType="separate"/>
      </w:r>
      <w:r>
        <w:t>8</w:t>
      </w:r>
      <w:r>
        <w:fldChar w:fldCharType="end"/>
      </w:r>
    </w:p>
    <w:p w14:paraId="59FC7E0E" w14:textId="7AF84F25" w:rsidR="00F20C4B" w:rsidRDefault="00F20C4B">
      <w:pPr>
        <w:pStyle w:val="TOC2"/>
        <w:rPr>
          <w:rFonts w:asciiTheme="minorHAnsi" w:eastAsiaTheme="minorEastAsia" w:hAnsiTheme="minorHAnsi" w:cstheme="minorBidi"/>
          <w:kern w:val="2"/>
          <w:sz w:val="21"/>
          <w:szCs w:val="22"/>
          <w:lang w:val="en-US" w:eastAsia="zh-CN"/>
        </w:rPr>
      </w:pPr>
      <w:r w:rsidRPr="00831140">
        <w:rPr>
          <w:rFonts w:eastAsiaTheme="minorEastAsia"/>
          <w:lang w:eastAsia="zh-CN"/>
        </w:rPr>
        <w:t>5.1</w:t>
      </w:r>
      <w:r>
        <w:rPr>
          <w:rFonts w:asciiTheme="minorHAnsi" w:eastAsiaTheme="minorEastAsia" w:hAnsiTheme="minorHAnsi" w:cstheme="minorBidi"/>
          <w:kern w:val="2"/>
          <w:sz w:val="21"/>
          <w:szCs w:val="22"/>
          <w:lang w:val="en-US" w:eastAsia="zh-CN"/>
        </w:rPr>
        <w:tab/>
      </w:r>
      <w:r w:rsidRPr="00831140">
        <w:rPr>
          <w:rFonts w:eastAsiaTheme="minorEastAsia"/>
          <w:lang w:eastAsia="zh-CN"/>
        </w:rPr>
        <w:t>Overview</w:t>
      </w:r>
      <w:r>
        <w:tab/>
      </w:r>
      <w:r>
        <w:fldChar w:fldCharType="begin"/>
      </w:r>
      <w:r>
        <w:instrText xml:space="preserve"> PAGEREF _Toc215061679 \h </w:instrText>
      </w:r>
      <w:r>
        <w:fldChar w:fldCharType="separate"/>
      </w:r>
      <w:r>
        <w:t>8</w:t>
      </w:r>
      <w:r>
        <w:fldChar w:fldCharType="end"/>
      </w:r>
    </w:p>
    <w:p w14:paraId="467CC61D" w14:textId="6C6811D5" w:rsidR="00F20C4B" w:rsidRDefault="00F20C4B">
      <w:pPr>
        <w:pStyle w:val="TOC2"/>
        <w:rPr>
          <w:rFonts w:asciiTheme="minorHAnsi" w:eastAsiaTheme="minorEastAsia" w:hAnsiTheme="minorHAnsi" w:cstheme="minorBidi"/>
          <w:kern w:val="2"/>
          <w:sz w:val="21"/>
          <w:szCs w:val="22"/>
          <w:lang w:val="en-US" w:eastAsia="zh-CN"/>
        </w:rPr>
      </w:pPr>
      <w:r w:rsidRPr="00831140">
        <w:rPr>
          <w:rFonts w:eastAsiaTheme="minorEastAsia"/>
          <w:lang w:eastAsia="zh-CN"/>
        </w:rPr>
        <w:t>5.2</w:t>
      </w:r>
      <w:r>
        <w:rPr>
          <w:rFonts w:asciiTheme="minorHAnsi" w:eastAsiaTheme="minorEastAsia" w:hAnsiTheme="minorHAnsi" w:cstheme="minorBidi"/>
          <w:kern w:val="2"/>
          <w:sz w:val="21"/>
          <w:szCs w:val="22"/>
          <w:lang w:val="en-US" w:eastAsia="zh-CN"/>
        </w:rPr>
        <w:tab/>
      </w:r>
      <w:r>
        <w:t>A</w:t>
      </w:r>
      <w:r w:rsidRPr="00831140">
        <w:rPr>
          <w:rFonts w:eastAsiaTheme="minorEastAsia"/>
          <w:lang w:eastAsia="zh-CN"/>
        </w:rPr>
        <w:t>1-related API Procedures</w:t>
      </w:r>
      <w:r>
        <w:tab/>
      </w:r>
      <w:r>
        <w:fldChar w:fldCharType="begin"/>
      </w:r>
      <w:r>
        <w:instrText xml:space="preserve"> PAGEREF _Toc215061680 \h </w:instrText>
      </w:r>
      <w:r>
        <w:fldChar w:fldCharType="separate"/>
      </w:r>
      <w:r>
        <w:t>10</w:t>
      </w:r>
      <w:r>
        <w:fldChar w:fldCharType="end"/>
      </w:r>
    </w:p>
    <w:p w14:paraId="3BC91702" w14:textId="774B693B"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5.2.1</w:t>
      </w:r>
      <w:r>
        <w:rPr>
          <w:rFonts w:asciiTheme="minorHAnsi" w:eastAsiaTheme="minorEastAsia" w:hAnsiTheme="minorHAnsi" w:cstheme="minorBidi"/>
          <w:kern w:val="2"/>
          <w:sz w:val="21"/>
          <w:szCs w:val="22"/>
          <w:lang w:val="en-US" w:eastAsia="zh-CN"/>
        </w:rPr>
        <w:tab/>
      </w:r>
      <w:r w:rsidRPr="00831140">
        <w:rPr>
          <w:rFonts w:eastAsiaTheme="minorEastAsia"/>
          <w:lang w:eastAsia="zh-CN"/>
        </w:rPr>
        <w:t>A1 Policy Setup procedure</w:t>
      </w:r>
      <w:r>
        <w:tab/>
      </w:r>
      <w:r>
        <w:fldChar w:fldCharType="begin"/>
      </w:r>
      <w:r>
        <w:instrText xml:space="preserve"> PAGEREF _Toc215061681 \h </w:instrText>
      </w:r>
      <w:r>
        <w:fldChar w:fldCharType="separate"/>
      </w:r>
      <w:r>
        <w:t>10</w:t>
      </w:r>
      <w:r>
        <w:fldChar w:fldCharType="end"/>
      </w:r>
    </w:p>
    <w:p w14:paraId="2C8484B7" w14:textId="0FBC7084"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5.2.2</w:t>
      </w:r>
      <w:r>
        <w:rPr>
          <w:rFonts w:asciiTheme="minorHAnsi" w:eastAsiaTheme="minorEastAsia" w:hAnsiTheme="minorHAnsi" w:cstheme="minorBidi"/>
          <w:kern w:val="2"/>
          <w:sz w:val="21"/>
          <w:szCs w:val="22"/>
          <w:lang w:val="en-US" w:eastAsia="zh-CN"/>
        </w:rPr>
        <w:tab/>
      </w:r>
      <w:r w:rsidRPr="00831140">
        <w:rPr>
          <w:rFonts w:eastAsiaTheme="minorEastAsia"/>
          <w:lang w:eastAsia="zh-CN"/>
        </w:rPr>
        <w:t>A1 Policy Update procedure</w:t>
      </w:r>
      <w:r>
        <w:tab/>
      </w:r>
      <w:r>
        <w:fldChar w:fldCharType="begin"/>
      </w:r>
      <w:r>
        <w:instrText xml:space="preserve"> PAGEREF _Toc215061682 \h </w:instrText>
      </w:r>
      <w:r>
        <w:fldChar w:fldCharType="separate"/>
      </w:r>
      <w:r>
        <w:t>12</w:t>
      </w:r>
      <w:r>
        <w:fldChar w:fldCharType="end"/>
      </w:r>
    </w:p>
    <w:p w14:paraId="72E423EA" w14:textId="078E03D6"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5.2.3</w:t>
      </w:r>
      <w:r>
        <w:rPr>
          <w:rFonts w:asciiTheme="minorHAnsi" w:eastAsiaTheme="minorEastAsia" w:hAnsiTheme="minorHAnsi" w:cstheme="minorBidi"/>
          <w:kern w:val="2"/>
          <w:sz w:val="21"/>
          <w:szCs w:val="22"/>
          <w:lang w:val="en-US" w:eastAsia="zh-CN"/>
        </w:rPr>
        <w:tab/>
      </w:r>
      <w:r w:rsidRPr="00831140">
        <w:rPr>
          <w:rFonts w:eastAsiaTheme="minorEastAsia"/>
          <w:lang w:eastAsia="zh-CN"/>
        </w:rPr>
        <w:t>A1 Policy Delete procedure</w:t>
      </w:r>
      <w:r>
        <w:tab/>
      </w:r>
      <w:r>
        <w:fldChar w:fldCharType="begin"/>
      </w:r>
      <w:r>
        <w:instrText xml:space="preserve"> PAGEREF _Toc215061683 \h </w:instrText>
      </w:r>
      <w:r>
        <w:fldChar w:fldCharType="separate"/>
      </w:r>
      <w:r>
        <w:t>13</w:t>
      </w:r>
      <w:r>
        <w:fldChar w:fldCharType="end"/>
      </w:r>
    </w:p>
    <w:p w14:paraId="3542B421" w14:textId="01E63DD6" w:rsidR="00F20C4B" w:rsidRDefault="00F20C4B">
      <w:pPr>
        <w:pStyle w:val="TOC2"/>
        <w:rPr>
          <w:rFonts w:asciiTheme="minorHAnsi" w:eastAsiaTheme="minorEastAsia" w:hAnsiTheme="minorHAnsi" w:cstheme="minorBidi"/>
          <w:kern w:val="2"/>
          <w:sz w:val="21"/>
          <w:szCs w:val="22"/>
          <w:lang w:val="en-US" w:eastAsia="zh-CN"/>
        </w:rPr>
      </w:pPr>
      <w:r w:rsidRPr="00831140">
        <w:rPr>
          <w:rFonts w:eastAsiaTheme="minorEastAsia"/>
          <w:lang w:eastAsia="zh-CN"/>
        </w:rPr>
        <w:t>5.3</w:t>
      </w:r>
      <w:r>
        <w:rPr>
          <w:rFonts w:asciiTheme="minorHAnsi" w:eastAsiaTheme="minorEastAsia" w:hAnsiTheme="minorHAnsi" w:cstheme="minorBidi"/>
          <w:kern w:val="2"/>
          <w:sz w:val="21"/>
          <w:szCs w:val="22"/>
          <w:lang w:val="en-US" w:eastAsia="zh-CN"/>
        </w:rPr>
        <w:tab/>
      </w:r>
      <w:r w:rsidRPr="00831140">
        <w:rPr>
          <w:rFonts w:eastAsiaTheme="minorEastAsia"/>
          <w:lang w:eastAsia="zh-CN"/>
        </w:rPr>
        <w:t>Elements</w:t>
      </w:r>
      <w:r>
        <w:t xml:space="preserve"> for A1-related API Communication</w:t>
      </w:r>
      <w:r>
        <w:tab/>
      </w:r>
      <w:r>
        <w:fldChar w:fldCharType="begin"/>
      </w:r>
      <w:r>
        <w:instrText xml:space="preserve"> PAGEREF _Toc215061684 \h </w:instrText>
      </w:r>
      <w:r>
        <w:fldChar w:fldCharType="separate"/>
      </w:r>
      <w:r>
        <w:t>15</w:t>
      </w:r>
      <w:r>
        <w:fldChar w:fldCharType="end"/>
      </w:r>
    </w:p>
    <w:p w14:paraId="5B053406" w14:textId="6F33253D"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5.3.1</w:t>
      </w:r>
      <w:r>
        <w:rPr>
          <w:rFonts w:asciiTheme="minorHAnsi" w:eastAsiaTheme="minorEastAsia" w:hAnsiTheme="minorHAnsi" w:cstheme="minorBidi"/>
          <w:kern w:val="2"/>
          <w:sz w:val="21"/>
          <w:szCs w:val="22"/>
          <w:lang w:val="en-US" w:eastAsia="zh-CN"/>
        </w:rPr>
        <w:tab/>
      </w:r>
      <w:r w:rsidRPr="00831140">
        <w:rPr>
          <w:rFonts w:eastAsiaTheme="minorEastAsia"/>
          <w:lang w:eastAsia="zh-CN"/>
        </w:rPr>
        <w:t>General</w:t>
      </w:r>
      <w:r>
        <w:tab/>
      </w:r>
      <w:r>
        <w:fldChar w:fldCharType="begin"/>
      </w:r>
      <w:r>
        <w:instrText xml:space="preserve"> PAGEREF _Toc215061685 \h </w:instrText>
      </w:r>
      <w:r>
        <w:fldChar w:fldCharType="separate"/>
      </w:r>
      <w:r>
        <w:t>15</w:t>
      </w:r>
      <w:r>
        <w:fldChar w:fldCharType="end"/>
      </w:r>
    </w:p>
    <w:p w14:paraId="71A9A271" w14:textId="00032707"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5.3.2</w:t>
      </w:r>
      <w:r>
        <w:rPr>
          <w:rFonts w:asciiTheme="minorHAnsi" w:eastAsiaTheme="minorEastAsia" w:hAnsiTheme="minorHAnsi" w:cstheme="minorBidi"/>
          <w:kern w:val="2"/>
          <w:sz w:val="21"/>
          <w:szCs w:val="22"/>
          <w:lang w:val="en-US" w:eastAsia="zh-CN"/>
        </w:rPr>
        <w:tab/>
      </w:r>
      <w:r w:rsidRPr="00831140">
        <w:rPr>
          <w:rFonts w:eastAsiaTheme="minorEastAsia"/>
          <w:lang w:eastAsia="zh-CN"/>
        </w:rPr>
        <w:t>Message Functional Definition and Content</w:t>
      </w:r>
      <w:r>
        <w:tab/>
      </w:r>
      <w:r>
        <w:fldChar w:fldCharType="begin"/>
      </w:r>
      <w:r>
        <w:instrText xml:space="preserve"> PAGEREF _Toc215061686 \h </w:instrText>
      </w:r>
      <w:r>
        <w:fldChar w:fldCharType="separate"/>
      </w:r>
      <w:r>
        <w:t>15</w:t>
      </w:r>
      <w:r>
        <w:fldChar w:fldCharType="end"/>
      </w:r>
    </w:p>
    <w:p w14:paraId="13C9C835" w14:textId="79CB6546"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5.3.3</w:t>
      </w:r>
      <w:r>
        <w:rPr>
          <w:rFonts w:asciiTheme="minorHAnsi" w:eastAsiaTheme="minorEastAsia" w:hAnsiTheme="minorHAnsi" w:cstheme="minorBidi"/>
          <w:kern w:val="2"/>
          <w:sz w:val="21"/>
          <w:szCs w:val="22"/>
          <w:lang w:val="en-US" w:eastAsia="zh-CN"/>
        </w:rPr>
        <w:tab/>
      </w:r>
      <w:r>
        <w:t>Information Element Definitions</w:t>
      </w:r>
      <w:r>
        <w:tab/>
      </w:r>
      <w:r>
        <w:fldChar w:fldCharType="begin"/>
      </w:r>
      <w:r>
        <w:instrText xml:space="preserve"> PAGEREF _Toc215061687 \h </w:instrText>
      </w:r>
      <w:r>
        <w:fldChar w:fldCharType="separate"/>
      </w:r>
      <w:r>
        <w:t>17</w:t>
      </w:r>
      <w:r>
        <w:fldChar w:fldCharType="end"/>
      </w:r>
    </w:p>
    <w:p w14:paraId="3F12562C" w14:textId="2154C7A3"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5.3.4</w:t>
      </w:r>
      <w:r>
        <w:rPr>
          <w:rFonts w:asciiTheme="minorHAnsi" w:eastAsiaTheme="minorEastAsia" w:hAnsiTheme="minorHAnsi" w:cstheme="minorBidi"/>
          <w:kern w:val="2"/>
          <w:sz w:val="21"/>
          <w:szCs w:val="22"/>
          <w:lang w:val="en-US" w:eastAsia="zh-CN"/>
        </w:rPr>
        <w:tab/>
      </w:r>
      <w:r>
        <w:t>Message and Information Element Abstract Syntax</w:t>
      </w:r>
      <w:r>
        <w:tab/>
      </w:r>
      <w:r>
        <w:fldChar w:fldCharType="begin"/>
      </w:r>
      <w:r>
        <w:instrText xml:space="preserve"> PAGEREF _Toc215061688 \h </w:instrText>
      </w:r>
      <w:r>
        <w:fldChar w:fldCharType="separate"/>
      </w:r>
      <w:r>
        <w:t>19</w:t>
      </w:r>
      <w:r>
        <w:fldChar w:fldCharType="end"/>
      </w:r>
    </w:p>
    <w:p w14:paraId="3D80A350" w14:textId="05C4DCB5"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5.3.5</w:t>
      </w:r>
      <w:r>
        <w:rPr>
          <w:rFonts w:asciiTheme="minorHAnsi" w:eastAsiaTheme="minorEastAsia" w:hAnsiTheme="minorHAnsi" w:cstheme="minorBidi"/>
          <w:kern w:val="2"/>
          <w:sz w:val="21"/>
          <w:szCs w:val="22"/>
          <w:lang w:val="en-US" w:eastAsia="zh-CN"/>
        </w:rPr>
        <w:tab/>
      </w:r>
      <w:r>
        <w:t>Message Transfer Syntax</w:t>
      </w:r>
      <w:r>
        <w:tab/>
      </w:r>
      <w:r>
        <w:fldChar w:fldCharType="begin"/>
      </w:r>
      <w:r>
        <w:instrText xml:space="preserve"> PAGEREF _Toc215061689 \h </w:instrText>
      </w:r>
      <w:r>
        <w:fldChar w:fldCharType="separate"/>
      </w:r>
      <w:r>
        <w:t>22</w:t>
      </w:r>
      <w:r>
        <w:fldChar w:fldCharType="end"/>
      </w:r>
    </w:p>
    <w:p w14:paraId="0B05F8ED" w14:textId="31043473" w:rsidR="00F20C4B" w:rsidRDefault="00F20C4B">
      <w:pPr>
        <w:pStyle w:val="TOC1"/>
        <w:rPr>
          <w:rFonts w:asciiTheme="minorHAnsi" w:eastAsiaTheme="minorEastAsia" w:hAnsiTheme="minorHAnsi" w:cstheme="minorBidi"/>
          <w:kern w:val="2"/>
          <w:sz w:val="21"/>
          <w:szCs w:val="22"/>
          <w:lang w:val="en-US" w:eastAsia="zh-CN"/>
        </w:rPr>
      </w:pPr>
      <w:r w:rsidRPr="00831140">
        <w:rPr>
          <w:rFonts w:eastAsiaTheme="minorEastAsia"/>
          <w:lang w:eastAsia="zh-CN"/>
        </w:rPr>
        <w:t>6</w:t>
      </w:r>
      <w:r>
        <w:rPr>
          <w:rFonts w:asciiTheme="minorHAnsi" w:eastAsiaTheme="minorEastAsia" w:hAnsiTheme="minorHAnsi" w:cstheme="minorBidi"/>
          <w:kern w:val="2"/>
          <w:sz w:val="21"/>
          <w:szCs w:val="22"/>
          <w:lang w:val="en-US" w:eastAsia="zh-CN"/>
        </w:rPr>
        <w:tab/>
      </w:r>
      <w:r w:rsidRPr="00831140">
        <w:rPr>
          <w:rFonts w:eastAsiaTheme="minorEastAsia"/>
          <w:lang w:eastAsia="zh-CN"/>
        </w:rPr>
        <w:t>E2-related API</w:t>
      </w:r>
      <w:r>
        <w:tab/>
      </w:r>
      <w:r>
        <w:fldChar w:fldCharType="begin"/>
      </w:r>
      <w:r>
        <w:instrText xml:space="preserve"> PAGEREF _Toc215061690 \h </w:instrText>
      </w:r>
      <w:r>
        <w:fldChar w:fldCharType="separate"/>
      </w:r>
      <w:r>
        <w:t>22</w:t>
      </w:r>
      <w:r>
        <w:fldChar w:fldCharType="end"/>
      </w:r>
    </w:p>
    <w:p w14:paraId="7F2B4CCC" w14:textId="1F458292" w:rsidR="00F20C4B" w:rsidRDefault="00F20C4B">
      <w:pPr>
        <w:pStyle w:val="TOC2"/>
        <w:rPr>
          <w:rFonts w:asciiTheme="minorHAnsi" w:eastAsiaTheme="minorEastAsia" w:hAnsiTheme="minorHAnsi" w:cstheme="minorBidi"/>
          <w:kern w:val="2"/>
          <w:sz w:val="21"/>
          <w:szCs w:val="22"/>
          <w:lang w:val="en-US" w:eastAsia="zh-CN"/>
        </w:rPr>
      </w:pPr>
      <w:r w:rsidRPr="00831140">
        <w:rPr>
          <w:rFonts w:eastAsiaTheme="minorEastAsia"/>
          <w:lang w:eastAsia="zh-CN"/>
        </w:rPr>
        <w:t>6.1</w:t>
      </w:r>
      <w:r>
        <w:rPr>
          <w:rFonts w:asciiTheme="minorHAnsi" w:eastAsiaTheme="minorEastAsia" w:hAnsiTheme="minorHAnsi" w:cstheme="minorBidi"/>
          <w:kern w:val="2"/>
          <w:sz w:val="21"/>
          <w:szCs w:val="22"/>
          <w:lang w:val="en-US" w:eastAsia="zh-CN"/>
        </w:rPr>
        <w:tab/>
      </w:r>
      <w:r w:rsidRPr="00831140">
        <w:rPr>
          <w:rFonts w:eastAsiaTheme="minorEastAsia"/>
          <w:lang w:eastAsia="zh-CN"/>
        </w:rPr>
        <w:t>Overview</w:t>
      </w:r>
      <w:r>
        <w:tab/>
      </w:r>
      <w:r>
        <w:fldChar w:fldCharType="begin"/>
      </w:r>
      <w:r>
        <w:instrText xml:space="preserve"> PAGEREF _Toc215061691 \h </w:instrText>
      </w:r>
      <w:r>
        <w:fldChar w:fldCharType="separate"/>
      </w:r>
      <w:r>
        <w:t>22</w:t>
      </w:r>
      <w:r>
        <w:fldChar w:fldCharType="end"/>
      </w:r>
    </w:p>
    <w:p w14:paraId="3B2E30DC" w14:textId="3F946EAB"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6.1.1</w:t>
      </w:r>
      <w:r>
        <w:rPr>
          <w:rFonts w:asciiTheme="minorHAnsi" w:eastAsiaTheme="minorEastAsia" w:hAnsiTheme="minorHAnsi" w:cstheme="minorBidi"/>
          <w:kern w:val="2"/>
          <w:sz w:val="21"/>
          <w:szCs w:val="22"/>
          <w:lang w:val="en-US" w:eastAsia="zh-CN"/>
        </w:rPr>
        <w:tab/>
      </w:r>
      <w:r>
        <w:t>Protocol Stack</w:t>
      </w:r>
      <w:r>
        <w:tab/>
      </w:r>
      <w:r>
        <w:fldChar w:fldCharType="begin"/>
      </w:r>
      <w:r>
        <w:instrText xml:space="preserve"> PAGEREF _Toc215061692 \h </w:instrText>
      </w:r>
      <w:r>
        <w:fldChar w:fldCharType="separate"/>
      </w:r>
      <w:r>
        <w:t>22</w:t>
      </w:r>
      <w:r>
        <w:fldChar w:fldCharType="end"/>
      </w:r>
    </w:p>
    <w:p w14:paraId="76154069" w14:textId="17AA90A8"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6.1.2</w:t>
      </w:r>
      <w:r>
        <w:rPr>
          <w:rFonts w:asciiTheme="minorHAnsi" w:eastAsiaTheme="minorEastAsia" w:hAnsiTheme="minorHAnsi" w:cstheme="minorBidi"/>
          <w:kern w:val="2"/>
          <w:sz w:val="21"/>
          <w:szCs w:val="22"/>
          <w:lang w:val="en-US" w:eastAsia="zh-CN"/>
        </w:rPr>
        <w:tab/>
      </w:r>
      <w:r>
        <w:t>List of E2 related APIs, procedures and messages</w:t>
      </w:r>
      <w:r>
        <w:tab/>
      </w:r>
      <w:r>
        <w:fldChar w:fldCharType="begin"/>
      </w:r>
      <w:r>
        <w:instrText xml:space="preserve"> PAGEREF _Toc215061693 \h </w:instrText>
      </w:r>
      <w:r>
        <w:fldChar w:fldCharType="separate"/>
      </w:r>
      <w:r>
        <w:t>23</w:t>
      </w:r>
      <w:r>
        <w:fldChar w:fldCharType="end"/>
      </w:r>
    </w:p>
    <w:p w14:paraId="2854E9D7" w14:textId="14BA2C08" w:rsidR="00F20C4B" w:rsidRDefault="00F20C4B">
      <w:pPr>
        <w:pStyle w:val="TOC2"/>
        <w:rPr>
          <w:rFonts w:asciiTheme="minorHAnsi" w:eastAsiaTheme="minorEastAsia" w:hAnsiTheme="minorHAnsi" w:cstheme="minorBidi"/>
          <w:kern w:val="2"/>
          <w:sz w:val="21"/>
          <w:szCs w:val="22"/>
          <w:lang w:val="en-US" w:eastAsia="zh-CN"/>
        </w:rPr>
      </w:pPr>
      <w:r w:rsidRPr="00831140">
        <w:rPr>
          <w:rFonts w:eastAsiaTheme="minorEastAsia"/>
          <w:lang w:eastAsia="zh-CN"/>
        </w:rPr>
        <w:t>6.2</w:t>
      </w:r>
      <w:r>
        <w:rPr>
          <w:rFonts w:asciiTheme="minorHAnsi" w:eastAsiaTheme="minorEastAsia" w:hAnsiTheme="minorHAnsi" w:cstheme="minorBidi"/>
          <w:kern w:val="2"/>
          <w:sz w:val="21"/>
          <w:szCs w:val="22"/>
          <w:lang w:val="en-US" w:eastAsia="zh-CN"/>
        </w:rPr>
        <w:tab/>
      </w:r>
      <w:r>
        <w:t>E2-related API Procedures</w:t>
      </w:r>
      <w:r>
        <w:tab/>
      </w:r>
      <w:r>
        <w:fldChar w:fldCharType="begin"/>
      </w:r>
      <w:r>
        <w:instrText xml:space="preserve"> PAGEREF _Toc215061694 \h </w:instrText>
      </w:r>
      <w:r>
        <w:fldChar w:fldCharType="separate"/>
      </w:r>
      <w:r>
        <w:t>24</w:t>
      </w:r>
      <w:r>
        <w:fldChar w:fldCharType="end"/>
      </w:r>
    </w:p>
    <w:p w14:paraId="5C9BB3F2" w14:textId="0C6B8C2D" w:rsidR="00F20C4B" w:rsidRDefault="00F20C4B">
      <w:pPr>
        <w:pStyle w:val="TOC3"/>
        <w:rPr>
          <w:rFonts w:asciiTheme="minorHAnsi" w:eastAsiaTheme="minorEastAsia" w:hAnsiTheme="minorHAnsi" w:cstheme="minorBidi"/>
          <w:kern w:val="2"/>
          <w:sz w:val="21"/>
          <w:szCs w:val="22"/>
          <w:lang w:val="en-US" w:eastAsia="zh-CN"/>
        </w:rPr>
      </w:pPr>
      <w:r>
        <w:t>6.2.1</w:t>
      </w:r>
      <w:r>
        <w:rPr>
          <w:rFonts w:asciiTheme="minorHAnsi" w:eastAsiaTheme="minorEastAsia" w:hAnsiTheme="minorHAnsi" w:cstheme="minorBidi"/>
          <w:kern w:val="2"/>
          <w:sz w:val="21"/>
          <w:szCs w:val="22"/>
          <w:lang w:val="en-US" w:eastAsia="zh-CN"/>
        </w:rPr>
        <w:tab/>
      </w:r>
      <w:r w:rsidRPr="00831140">
        <w:rPr>
          <w:rFonts w:eastAsia="等线"/>
          <w:lang w:eastAsia="zh-CN"/>
        </w:rPr>
        <w:t>E2_Subscription_API procedures</w:t>
      </w:r>
      <w:r>
        <w:tab/>
      </w:r>
      <w:r>
        <w:fldChar w:fldCharType="begin"/>
      </w:r>
      <w:r>
        <w:instrText xml:space="preserve"> PAGEREF _Toc215061695 \h </w:instrText>
      </w:r>
      <w:r>
        <w:fldChar w:fldCharType="separate"/>
      </w:r>
      <w:r>
        <w:t>25</w:t>
      </w:r>
      <w:r>
        <w:fldChar w:fldCharType="end"/>
      </w:r>
    </w:p>
    <w:p w14:paraId="5C5338C2" w14:textId="3C0C4135" w:rsidR="00F20C4B" w:rsidRDefault="00F20C4B">
      <w:pPr>
        <w:pStyle w:val="TOC3"/>
        <w:rPr>
          <w:rFonts w:asciiTheme="minorHAnsi" w:eastAsiaTheme="minorEastAsia" w:hAnsiTheme="minorHAnsi" w:cstheme="minorBidi"/>
          <w:kern w:val="2"/>
          <w:sz w:val="21"/>
          <w:szCs w:val="22"/>
          <w:lang w:val="en-US" w:eastAsia="zh-CN"/>
        </w:rPr>
      </w:pPr>
      <w:r>
        <w:t>6.2.2</w:t>
      </w:r>
      <w:r>
        <w:rPr>
          <w:rFonts w:asciiTheme="minorHAnsi" w:eastAsiaTheme="minorEastAsia" w:hAnsiTheme="minorHAnsi" w:cstheme="minorBidi"/>
          <w:kern w:val="2"/>
          <w:sz w:val="21"/>
          <w:szCs w:val="22"/>
          <w:lang w:val="en-US" w:eastAsia="zh-CN"/>
        </w:rPr>
        <w:tab/>
      </w:r>
      <w:r>
        <w:t>E2_Indication_API procedures</w:t>
      </w:r>
      <w:r>
        <w:tab/>
      </w:r>
      <w:r>
        <w:fldChar w:fldCharType="begin"/>
      </w:r>
      <w:r>
        <w:instrText xml:space="preserve"> PAGEREF _Toc215061696 \h </w:instrText>
      </w:r>
      <w:r>
        <w:fldChar w:fldCharType="separate"/>
      </w:r>
      <w:r>
        <w:t>32</w:t>
      </w:r>
      <w:r>
        <w:fldChar w:fldCharType="end"/>
      </w:r>
    </w:p>
    <w:p w14:paraId="7FB54F40" w14:textId="071E9008"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6.2.3</w:t>
      </w:r>
      <w:r>
        <w:rPr>
          <w:rFonts w:asciiTheme="minorHAnsi" w:eastAsiaTheme="minorEastAsia" w:hAnsiTheme="minorHAnsi" w:cstheme="minorBidi"/>
          <w:kern w:val="2"/>
          <w:sz w:val="21"/>
          <w:szCs w:val="22"/>
          <w:lang w:val="en-US" w:eastAsia="zh-CN"/>
        </w:rPr>
        <w:tab/>
      </w:r>
      <w:r w:rsidRPr="00831140">
        <w:rPr>
          <w:rFonts w:eastAsiaTheme="minorEastAsia"/>
          <w:lang w:eastAsia="zh-CN"/>
        </w:rPr>
        <w:t>E2_Control_API procedures</w:t>
      </w:r>
      <w:r>
        <w:tab/>
      </w:r>
      <w:r>
        <w:fldChar w:fldCharType="begin"/>
      </w:r>
      <w:r>
        <w:instrText xml:space="preserve"> PAGEREF _Toc215061697 \h </w:instrText>
      </w:r>
      <w:r>
        <w:fldChar w:fldCharType="separate"/>
      </w:r>
      <w:r>
        <w:t>33</w:t>
      </w:r>
      <w:r>
        <w:fldChar w:fldCharType="end"/>
      </w:r>
    </w:p>
    <w:p w14:paraId="69AE5637" w14:textId="6FB81655" w:rsidR="00F20C4B" w:rsidRDefault="00F20C4B">
      <w:pPr>
        <w:pStyle w:val="TOC2"/>
        <w:rPr>
          <w:rFonts w:asciiTheme="minorHAnsi" w:eastAsiaTheme="minorEastAsia" w:hAnsiTheme="minorHAnsi" w:cstheme="minorBidi"/>
          <w:kern w:val="2"/>
          <w:sz w:val="21"/>
          <w:szCs w:val="22"/>
          <w:lang w:val="en-US" w:eastAsia="zh-CN"/>
        </w:rPr>
      </w:pPr>
      <w:r w:rsidRPr="00831140">
        <w:rPr>
          <w:rFonts w:eastAsiaTheme="minorEastAsia"/>
          <w:lang w:eastAsia="zh-CN"/>
        </w:rPr>
        <w:t>6.3</w:t>
      </w:r>
      <w:r>
        <w:rPr>
          <w:rFonts w:asciiTheme="minorHAnsi" w:eastAsiaTheme="minorEastAsia" w:hAnsiTheme="minorHAnsi" w:cstheme="minorBidi"/>
          <w:kern w:val="2"/>
          <w:sz w:val="21"/>
          <w:szCs w:val="22"/>
          <w:lang w:val="en-US" w:eastAsia="zh-CN"/>
        </w:rPr>
        <w:tab/>
      </w:r>
      <w:r>
        <w:t>Elements for E2-related API Communication</w:t>
      </w:r>
      <w:r>
        <w:tab/>
      </w:r>
      <w:r>
        <w:fldChar w:fldCharType="begin"/>
      </w:r>
      <w:r>
        <w:instrText xml:space="preserve"> PAGEREF _Toc215061698 \h </w:instrText>
      </w:r>
      <w:r>
        <w:fldChar w:fldCharType="separate"/>
      </w:r>
      <w:r>
        <w:t>37</w:t>
      </w:r>
      <w:r>
        <w:fldChar w:fldCharType="end"/>
      </w:r>
    </w:p>
    <w:p w14:paraId="602E6182" w14:textId="6CD522C0"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6.3.1</w:t>
      </w:r>
      <w:r>
        <w:rPr>
          <w:rFonts w:asciiTheme="minorHAnsi" w:eastAsiaTheme="minorEastAsia" w:hAnsiTheme="minorHAnsi" w:cstheme="minorBidi"/>
          <w:kern w:val="2"/>
          <w:sz w:val="21"/>
          <w:szCs w:val="22"/>
          <w:lang w:val="en-US" w:eastAsia="zh-CN"/>
        </w:rPr>
        <w:tab/>
      </w:r>
      <w:r>
        <w:t>General</w:t>
      </w:r>
      <w:r>
        <w:tab/>
      </w:r>
      <w:r>
        <w:fldChar w:fldCharType="begin"/>
      </w:r>
      <w:r>
        <w:instrText xml:space="preserve"> PAGEREF _Toc215061699 \h </w:instrText>
      </w:r>
      <w:r>
        <w:fldChar w:fldCharType="separate"/>
      </w:r>
      <w:r>
        <w:t>37</w:t>
      </w:r>
      <w:r>
        <w:fldChar w:fldCharType="end"/>
      </w:r>
    </w:p>
    <w:p w14:paraId="6E5F96C9" w14:textId="47F4B9F2"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6.3.2</w:t>
      </w:r>
      <w:r>
        <w:rPr>
          <w:rFonts w:asciiTheme="minorHAnsi" w:eastAsiaTheme="minorEastAsia" w:hAnsiTheme="minorHAnsi" w:cstheme="minorBidi"/>
          <w:kern w:val="2"/>
          <w:sz w:val="21"/>
          <w:szCs w:val="22"/>
          <w:lang w:val="en-US" w:eastAsia="zh-CN"/>
        </w:rPr>
        <w:tab/>
      </w:r>
      <w:r>
        <w:t>Message Functional Definition and Content</w:t>
      </w:r>
      <w:r>
        <w:tab/>
      </w:r>
      <w:r>
        <w:fldChar w:fldCharType="begin"/>
      </w:r>
      <w:r>
        <w:instrText xml:space="preserve"> PAGEREF _Toc215061700 \h </w:instrText>
      </w:r>
      <w:r>
        <w:fldChar w:fldCharType="separate"/>
      </w:r>
      <w:r>
        <w:t>37</w:t>
      </w:r>
      <w:r>
        <w:fldChar w:fldCharType="end"/>
      </w:r>
    </w:p>
    <w:p w14:paraId="64287FB3" w14:textId="63BA4B82"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6.3.3</w:t>
      </w:r>
      <w:r>
        <w:rPr>
          <w:rFonts w:asciiTheme="minorHAnsi" w:eastAsiaTheme="minorEastAsia" w:hAnsiTheme="minorHAnsi" w:cstheme="minorBidi"/>
          <w:kern w:val="2"/>
          <w:sz w:val="21"/>
          <w:szCs w:val="22"/>
          <w:lang w:val="en-US" w:eastAsia="zh-CN"/>
        </w:rPr>
        <w:tab/>
      </w:r>
      <w:r>
        <w:t>Information Element Definitions</w:t>
      </w:r>
      <w:r>
        <w:tab/>
      </w:r>
      <w:r>
        <w:fldChar w:fldCharType="begin"/>
      </w:r>
      <w:r>
        <w:instrText xml:space="preserve"> PAGEREF _Toc215061701 \h </w:instrText>
      </w:r>
      <w:r>
        <w:fldChar w:fldCharType="separate"/>
      </w:r>
      <w:r>
        <w:t>49</w:t>
      </w:r>
      <w:r>
        <w:fldChar w:fldCharType="end"/>
      </w:r>
    </w:p>
    <w:p w14:paraId="00B7D86A" w14:textId="370C48B2"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6.3.4</w:t>
      </w:r>
      <w:r>
        <w:rPr>
          <w:rFonts w:asciiTheme="minorHAnsi" w:eastAsiaTheme="minorEastAsia" w:hAnsiTheme="minorHAnsi" w:cstheme="minorBidi"/>
          <w:kern w:val="2"/>
          <w:sz w:val="21"/>
          <w:szCs w:val="22"/>
          <w:lang w:val="en-US" w:eastAsia="zh-CN"/>
        </w:rPr>
        <w:tab/>
      </w:r>
      <w:r>
        <w:t>Message and Information Element Abstract Syntax</w:t>
      </w:r>
      <w:r>
        <w:tab/>
      </w:r>
      <w:r>
        <w:fldChar w:fldCharType="begin"/>
      </w:r>
      <w:r>
        <w:instrText xml:space="preserve"> PAGEREF _Toc215061702 \h </w:instrText>
      </w:r>
      <w:r>
        <w:fldChar w:fldCharType="separate"/>
      </w:r>
      <w:r>
        <w:t>52</w:t>
      </w:r>
      <w:r>
        <w:fldChar w:fldCharType="end"/>
      </w:r>
    </w:p>
    <w:p w14:paraId="27F5FA94" w14:textId="7482EA64"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6.3.5</w:t>
      </w:r>
      <w:r>
        <w:rPr>
          <w:rFonts w:asciiTheme="minorHAnsi" w:eastAsiaTheme="minorEastAsia" w:hAnsiTheme="minorHAnsi" w:cstheme="minorBidi"/>
          <w:kern w:val="2"/>
          <w:sz w:val="21"/>
          <w:szCs w:val="22"/>
          <w:lang w:val="en-US" w:eastAsia="zh-CN"/>
        </w:rPr>
        <w:tab/>
      </w:r>
      <w:r>
        <w:t>Message Transfer Syntax</w:t>
      </w:r>
      <w:r>
        <w:tab/>
      </w:r>
      <w:r>
        <w:fldChar w:fldCharType="begin"/>
      </w:r>
      <w:r>
        <w:instrText xml:space="preserve"> PAGEREF _Toc215061703 \h </w:instrText>
      </w:r>
      <w:r>
        <w:fldChar w:fldCharType="separate"/>
      </w:r>
      <w:r>
        <w:t>63</w:t>
      </w:r>
      <w:r>
        <w:fldChar w:fldCharType="end"/>
      </w:r>
    </w:p>
    <w:p w14:paraId="229ACFB8" w14:textId="608F124C" w:rsidR="00F20C4B" w:rsidRDefault="00F20C4B">
      <w:pPr>
        <w:pStyle w:val="TOC1"/>
        <w:rPr>
          <w:rFonts w:asciiTheme="minorHAnsi" w:eastAsiaTheme="minorEastAsia" w:hAnsiTheme="minorHAnsi" w:cstheme="minorBidi"/>
          <w:kern w:val="2"/>
          <w:sz w:val="21"/>
          <w:szCs w:val="22"/>
          <w:lang w:val="en-US" w:eastAsia="zh-CN"/>
        </w:rPr>
      </w:pPr>
      <w:r w:rsidRPr="00831140">
        <w:rPr>
          <w:rFonts w:eastAsiaTheme="minorEastAsia"/>
          <w:lang w:eastAsia="zh-CN"/>
        </w:rPr>
        <w:t>7</w:t>
      </w:r>
      <w:r>
        <w:rPr>
          <w:rFonts w:asciiTheme="minorHAnsi" w:eastAsiaTheme="minorEastAsia" w:hAnsiTheme="minorHAnsi" w:cstheme="minorBidi"/>
          <w:kern w:val="2"/>
          <w:sz w:val="21"/>
          <w:szCs w:val="22"/>
          <w:lang w:val="en-US" w:eastAsia="zh-CN"/>
        </w:rPr>
        <w:tab/>
      </w:r>
      <w:r w:rsidRPr="00831140">
        <w:rPr>
          <w:rFonts w:eastAsiaTheme="minorEastAsia"/>
          <w:lang w:eastAsia="zh-CN"/>
        </w:rPr>
        <w:t>SDL API</w:t>
      </w:r>
      <w:r>
        <w:tab/>
      </w:r>
      <w:r>
        <w:fldChar w:fldCharType="begin"/>
      </w:r>
      <w:r>
        <w:instrText xml:space="preserve"> PAGEREF _Toc215061704 \h </w:instrText>
      </w:r>
      <w:r>
        <w:fldChar w:fldCharType="separate"/>
      </w:r>
      <w:r>
        <w:t>63</w:t>
      </w:r>
      <w:r>
        <w:fldChar w:fldCharType="end"/>
      </w:r>
    </w:p>
    <w:p w14:paraId="281F7D8E" w14:textId="5CA44753" w:rsidR="00F20C4B" w:rsidRDefault="00F20C4B">
      <w:pPr>
        <w:pStyle w:val="TOC2"/>
        <w:rPr>
          <w:rFonts w:asciiTheme="minorHAnsi" w:eastAsiaTheme="minorEastAsia" w:hAnsiTheme="minorHAnsi" w:cstheme="minorBidi"/>
          <w:kern w:val="2"/>
          <w:sz w:val="21"/>
          <w:szCs w:val="22"/>
          <w:lang w:val="en-US" w:eastAsia="zh-CN"/>
        </w:rPr>
      </w:pPr>
      <w:r w:rsidRPr="00831140">
        <w:rPr>
          <w:rFonts w:eastAsiaTheme="minorEastAsia"/>
          <w:lang w:eastAsia="zh-CN"/>
        </w:rPr>
        <w:t>7.1</w:t>
      </w:r>
      <w:r>
        <w:rPr>
          <w:rFonts w:asciiTheme="minorHAnsi" w:eastAsiaTheme="minorEastAsia" w:hAnsiTheme="minorHAnsi" w:cstheme="minorBidi"/>
          <w:kern w:val="2"/>
          <w:sz w:val="21"/>
          <w:szCs w:val="22"/>
          <w:lang w:val="en-US" w:eastAsia="zh-CN"/>
        </w:rPr>
        <w:tab/>
      </w:r>
      <w:r w:rsidRPr="00831140">
        <w:rPr>
          <w:rFonts w:eastAsiaTheme="minorEastAsia"/>
          <w:lang w:eastAsia="zh-CN"/>
        </w:rPr>
        <w:t>Overview</w:t>
      </w:r>
      <w:r>
        <w:tab/>
      </w:r>
      <w:r>
        <w:fldChar w:fldCharType="begin"/>
      </w:r>
      <w:r>
        <w:instrText xml:space="preserve"> PAGEREF _Toc215061705 \h </w:instrText>
      </w:r>
      <w:r>
        <w:fldChar w:fldCharType="separate"/>
      </w:r>
      <w:r>
        <w:t>63</w:t>
      </w:r>
      <w:r>
        <w:fldChar w:fldCharType="end"/>
      </w:r>
    </w:p>
    <w:p w14:paraId="5B207927" w14:textId="1FE9FDF1"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7.1.1</w:t>
      </w:r>
      <w:r>
        <w:rPr>
          <w:rFonts w:asciiTheme="minorHAnsi" w:eastAsiaTheme="minorEastAsia" w:hAnsiTheme="minorHAnsi" w:cstheme="minorBidi"/>
          <w:kern w:val="2"/>
          <w:sz w:val="21"/>
          <w:szCs w:val="22"/>
          <w:lang w:val="en-US" w:eastAsia="zh-CN"/>
        </w:rPr>
        <w:tab/>
      </w:r>
      <w:r w:rsidRPr="00831140">
        <w:rPr>
          <w:rFonts w:eastAsiaTheme="minorEastAsia"/>
          <w:lang w:eastAsia="zh-CN"/>
        </w:rPr>
        <w:t>Protocol Stack</w:t>
      </w:r>
      <w:r>
        <w:tab/>
      </w:r>
      <w:r>
        <w:fldChar w:fldCharType="begin"/>
      </w:r>
      <w:r>
        <w:instrText xml:space="preserve"> PAGEREF _Toc215061706 \h </w:instrText>
      </w:r>
      <w:r>
        <w:fldChar w:fldCharType="separate"/>
      </w:r>
      <w:r>
        <w:t>63</w:t>
      </w:r>
      <w:r>
        <w:fldChar w:fldCharType="end"/>
      </w:r>
    </w:p>
    <w:p w14:paraId="07D4B715" w14:textId="6DB84888"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7.1.2</w:t>
      </w:r>
      <w:r>
        <w:rPr>
          <w:rFonts w:asciiTheme="minorHAnsi" w:eastAsiaTheme="minorEastAsia" w:hAnsiTheme="minorHAnsi" w:cstheme="minorBidi"/>
          <w:kern w:val="2"/>
          <w:sz w:val="21"/>
          <w:szCs w:val="22"/>
          <w:lang w:val="en-US" w:eastAsia="zh-CN"/>
        </w:rPr>
        <w:tab/>
      </w:r>
      <w:r w:rsidRPr="00831140">
        <w:rPr>
          <w:rFonts w:eastAsiaTheme="minorEastAsia"/>
          <w:lang w:eastAsia="zh-CN"/>
        </w:rPr>
        <w:t>List of SDL APIs, procedures and messages</w:t>
      </w:r>
      <w:r>
        <w:tab/>
      </w:r>
      <w:r>
        <w:fldChar w:fldCharType="begin"/>
      </w:r>
      <w:r>
        <w:instrText xml:space="preserve"> PAGEREF _Toc215061707 \h </w:instrText>
      </w:r>
      <w:r>
        <w:fldChar w:fldCharType="separate"/>
      </w:r>
      <w:r>
        <w:t>64</w:t>
      </w:r>
      <w:r>
        <w:fldChar w:fldCharType="end"/>
      </w:r>
    </w:p>
    <w:p w14:paraId="06805DA0" w14:textId="0CC90C45" w:rsidR="00F20C4B" w:rsidRDefault="00F20C4B">
      <w:pPr>
        <w:pStyle w:val="TOC2"/>
        <w:rPr>
          <w:rFonts w:asciiTheme="minorHAnsi" w:eastAsiaTheme="minorEastAsia" w:hAnsiTheme="minorHAnsi" w:cstheme="minorBidi"/>
          <w:kern w:val="2"/>
          <w:sz w:val="21"/>
          <w:szCs w:val="22"/>
          <w:lang w:val="en-US" w:eastAsia="zh-CN"/>
        </w:rPr>
      </w:pPr>
      <w:r w:rsidRPr="00831140">
        <w:rPr>
          <w:rFonts w:eastAsiaTheme="minorEastAsia"/>
          <w:lang w:eastAsia="zh-CN"/>
        </w:rPr>
        <w:t>7.2</w:t>
      </w:r>
      <w:r>
        <w:rPr>
          <w:rFonts w:asciiTheme="minorHAnsi" w:eastAsiaTheme="minorEastAsia" w:hAnsiTheme="minorHAnsi" w:cstheme="minorBidi"/>
          <w:kern w:val="2"/>
          <w:sz w:val="21"/>
          <w:szCs w:val="22"/>
          <w:lang w:val="en-US" w:eastAsia="zh-CN"/>
        </w:rPr>
        <w:tab/>
      </w:r>
      <w:r>
        <w:t>SDL API Procedures</w:t>
      </w:r>
      <w:r>
        <w:tab/>
      </w:r>
      <w:r>
        <w:fldChar w:fldCharType="begin"/>
      </w:r>
      <w:r>
        <w:instrText xml:space="preserve"> PAGEREF _Toc215061708 \h </w:instrText>
      </w:r>
      <w:r>
        <w:fldChar w:fldCharType="separate"/>
      </w:r>
      <w:r>
        <w:t>65</w:t>
      </w:r>
      <w:r>
        <w:fldChar w:fldCharType="end"/>
      </w:r>
    </w:p>
    <w:p w14:paraId="0594710F" w14:textId="0C944ADE"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7.2.1</w:t>
      </w:r>
      <w:r>
        <w:rPr>
          <w:rFonts w:asciiTheme="minorHAnsi" w:eastAsiaTheme="minorEastAsia" w:hAnsiTheme="minorHAnsi" w:cstheme="minorBidi"/>
          <w:kern w:val="2"/>
          <w:sz w:val="21"/>
          <w:szCs w:val="22"/>
          <w:lang w:val="en-US" w:eastAsia="zh-CN"/>
        </w:rPr>
        <w:tab/>
      </w:r>
      <w:r>
        <w:t>Void</w:t>
      </w:r>
      <w:r>
        <w:tab/>
      </w:r>
      <w:r>
        <w:fldChar w:fldCharType="begin"/>
      </w:r>
      <w:r>
        <w:instrText xml:space="preserve"> PAGEREF _Toc215061709 \h </w:instrText>
      </w:r>
      <w:r>
        <w:fldChar w:fldCharType="separate"/>
      </w:r>
      <w:r>
        <w:t>65</w:t>
      </w:r>
      <w:r>
        <w:fldChar w:fldCharType="end"/>
      </w:r>
    </w:p>
    <w:p w14:paraId="2AC20D30" w14:textId="4DBBCE2E"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7.2.2</w:t>
      </w:r>
      <w:r>
        <w:rPr>
          <w:rFonts w:asciiTheme="minorHAnsi" w:eastAsiaTheme="minorEastAsia" w:hAnsiTheme="minorHAnsi" w:cstheme="minorBidi"/>
          <w:kern w:val="2"/>
          <w:sz w:val="21"/>
          <w:szCs w:val="22"/>
          <w:lang w:val="en-US" w:eastAsia="zh-CN"/>
        </w:rPr>
        <w:tab/>
      </w:r>
      <w:r>
        <w:t>Void</w:t>
      </w:r>
      <w:r>
        <w:tab/>
      </w:r>
      <w:r>
        <w:fldChar w:fldCharType="begin"/>
      </w:r>
      <w:r>
        <w:instrText xml:space="preserve"> PAGEREF _Toc215061710 \h </w:instrText>
      </w:r>
      <w:r>
        <w:fldChar w:fldCharType="separate"/>
      </w:r>
      <w:r>
        <w:t>65</w:t>
      </w:r>
      <w:r>
        <w:fldChar w:fldCharType="end"/>
      </w:r>
    </w:p>
    <w:p w14:paraId="7180C1E0" w14:textId="03BB7268"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7.2.3</w:t>
      </w:r>
      <w:r>
        <w:rPr>
          <w:rFonts w:asciiTheme="minorHAnsi" w:eastAsiaTheme="minorEastAsia" w:hAnsiTheme="minorHAnsi" w:cstheme="minorBidi"/>
          <w:kern w:val="2"/>
          <w:sz w:val="21"/>
          <w:szCs w:val="22"/>
          <w:lang w:val="en-US" w:eastAsia="zh-CN"/>
        </w:rPr>
        <w:tab/>
      </w:r>
      <w:r>
        <w:t>SDL Subscribe Information procedure</w:t>
      </w:r>
      <w:r>
        <w:tab/>
      </w:r>
      <w:r>
        <w:fldChar w:fldCharType="begin"/>
      </w:r>
      <w:r>
        <w:instrText xml:space="preserve"> PAGEREF _Toc215061711 \h </w:instrText>
      </w:r>
      <w:r>
        <w:fldChar w:fldCharType="separate"/>
      </w:r>
      <w:r>
        <w:t>65</w:t>
      </w:r>
      <w:r>
        <w:fldChar w:fldCharType="end"/>
      </w:r>
    </w:p>
    <w:p w14:paraId="739AAD9A" w14:textId="026029B9"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7.2.4</w:t>
      </w:r>
      <w:r>
        <w:rPr>
          <w:rFonts w:asciiTheme="minorHAnsi" w:eastAsiaTheme="minorEastAsia" w:hAnsiTheme="minorHAnsi" w:cstheme="minorBidi"/>
          <w:kern w:val="2"/>
          <w:sz w:val="21"/>
          <w:szCs w:val="22"/>
          <w:lang w:val="en-US" w:eastAsia="zh-CN"/>
        </w:rPr>
        <w:tab/>
      </w:r>
      <w:r w:rsidRPr="00831140">
        <w:rPr>
          <w:rFonts w:cs="Arial"/>
          <w:color w:val="000000" w:themeColor="text1"/>
        </w:rPr>
        <w:t>SDL Information Push procedure</w:t>
      </w:r>
      <w:r>
        <w:tab/>
      </w:r>
      <w:r>
        <w:fldChar w:fldCharType="begin"/>
      </w:r>
      <w:r>
        <w:instrText xml:space="preserve"> PAGEREF _Toc215061712 \h </w:instrText>
      </w:r>
      <w:r>
        <w:fldChar w:fldCharType="separate"/>
      </w:r>
      <w:r>
        <w:t>67</w:t>
      </w:r>
      <w:r>
        <w:fldChar w:fldCharType="end"/>
      </w:r>
    </w:p>
    <w:p w14:paraId="1002D746" w14:textId="056D004F"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lastRenderedPageBreak/>
        <w:t>7.2.5</w:t>
      </w:r>
      <w:r>
        <w:rPr>
          <w:rFonts w:asciiTheme="minorHAnsi" w:eastAsiaTheme="minorEastAsia" w:hAnsiTheme="minorHAnsi" w:cstheme="minorBidi"/>
          <w:kern w:val="2"/>
          <w:sz w:val="21"/>
          <w:szCs w:val="22"/>
          <w:lang w:val="en-US" w:eastAsia="zh-CN"/>
        </w:rPr>
        <w:tab/>
      </w:r>
      <w:r w:rsidRPr="00831140">
        <w:rPr>
          <w:rFonts w:cs="Arial"/>
          <w:color w:val="000000" w:themeColor="text1"/>
        </w:rPr>
        <w:t>SDL Information Update Notify procedure</w:t>
      </w:r>
      <w:r>
        <w:tab/>
      </w:r>
      <w:r>
        <w:fldChar w:fldCharType="begin"/>
      </w:r>
      <w:r>
        <w:instrText xml:space="preserve"> PAGEREF _Toc215061713 \h </w:instrText>
      </w:r>
      <w:r>
        <w:fldChar w:fldCharType="separate"/>
      </w:r>
      <w:r>
        <w:t>68</w:t>
      </w:r>
      <w:r>
        <w:fldChar w:fldCharType="end"/>
      </w:r>
    </w:p>
    <w:p w14:paraId="58094250" w14:textId="6841CC8B"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7.2.6</w:t>
      </w:r>
      <w:r>
        <w:rPr>
          <w:rFonts w:asciiTheme="minorHAnsi" w:eastAsiaTheme="minorEastAsia" w:hAnsiTheme="minorHAnsi" w:cstheme="minorBidi"/>
          <w:kern w:val="2"/>
          <w:sz w:val="21"/>
          <w:szCs w:val="22"/>
          <w:lang w:val="en-US" w:eastAsia="zh-CN"/>
        </w:rPr>
        <w:tab/>
      </w:r>
      <w:r w:rsidRPr="00831140">
        <w:rPr>
          <w:rFonts w:cs="Arial"/>
          <w:color w:val="000000" w:themeColor="text1"/>
        </w:rPr>
        <w:t>SDL Information Fetch procedure</w:t>
      </w:r>
      <w:r>
        <w:tab/>
      </w:r>
      <w:r>
        <w:fldChar w:fldCharType="begin"/>
      </w:r>
      <w:r>
        <w:instrText xml:space="preserve"> PAGEREF _Toc215061714 \h </w:instrText>
      </w:r>
      <w:r>
        <w:fldChar w:fldCharType="separate"/>
      </w:r>
      <w:r>
        <w:t>69</w:t>
      </w:r>
      <w:r>
        <w:fldChar w:fldCharType="end"/>
      </w:r>
    </w:p>
    <w:p w14:paraId="7641E581" w14:textId="670C0A14"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7.2.7</w:t>
      </w:r>
      <w:r>
        <w:rPr>
          <w:rFonts w:asciiTheme="minorHAnsi" w:eastAsiaTheme="minorEastAsia" w:hAnsiTheme="minorHAnsi" w:cstheme="minorBidi"/>
          <w:kern w:val="2"/>
          <w:sz w:val="21"/>
          <w:szCs w:val="22"/>
          <w:lang w:val="en-US" w:eastAsia="zh-CN"/>
        </w:rPr>
        <w:tab/>
      </w:r>
      <w:r w:rsidRPr="00831140">
        <w:rPr>
          <w:rFonts w:cs="Arial"/>
          <w:color w:val="000000" w:themeColor="text1"/>
        </w:rPr>
        <w:t>Store Data procedure</w:t>
      </w:r>
      <w:r>
        <w:tab/>
      </w:r>
      <w:r>
        <w:fldChar w:fldCharType="begin"/>
      </w:r>
      <w:r>
        <w:instrText xml:space="preserve"> PAGEREF _Toc215061715 \h </w:instrText>
      </w:r>
      <w:r>
        <w:fldChar w:fldCharType="separate"/>
      </w:r>
      <w:r>
        <w:t>70</w:t>
      </w:r>
      <w:r>
        <w:fldChar w:fldCharType="end"/>
      </w:r>
    </w:p>
    <w:p w14:paraId="590E7C06" w14:textId="6BA81F63"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7.2.8</w:t>
      </w:r>
      <w:r>
        <w:rPr>
          <w:rFonts w:asciiTheme="minorHAnsi" w:eastAsiaTheme="minorEastAsia" w:hAnsiTheme="minorHAnsi" w:cstheme="minorBidi"/>
          <w:kern w:val="2"/>
          <w:sz w:val="21"/>
          <w:szCs w:val="22"/>
          <w:lang w:val="en-US" w:eastAsia="zh-CN"/>
        </w:rPr>
        <w:tab/>
      </w:r>
      <w:r w:rsidRPr="00831140">
        <w:rPr>
          <w:rFonts w:cs="Arial"/>
          <w:color w:val="000000" w:themeColor="text1"/>
        </w:rPr>
        <w:t>Modify Data procedure</w:t>
      </w:r>
      <w:r>
        <w:tab/>
      </w:r>
      <w:r>
        <w:fldChar w:fldCharType="begin"/>
      </w:r>
      <w:r>
        <w:instrText xml:space="preserve"> PAGEREF _Toc215061716 \h </w:instrText>
      </w:r>
      <w:r>
        <w:fldChar w:fldCharType="separate"/>
      </w:r>
      <w:r>
        <w:t>70</w:t>
      </w:r>
      <w:r>
        <w:fldChar w:fldCharType="end"/>
      </w:r>
    </w:p>
    <w:p w14:paraId="1BB8DD41" w14:textId="52751226" w:rsidR="00F20C4B" w:rsidRDefault="00F20C4B">
      <w:pPr>
        <w:pStyle w:val="TOC2"/>
        <w:rPr>
          <w:rFonts w:asciiTheme="minorHAnsi" w:eastAsiaTheme="minorEastAsia" w:hAnsiTheme="minorHAnsi" w:cstheme="minorBidi"/>
          <w:kern w:val="2"/>
          <w:sz w:val="21"/>
          <w:szCs w:val="22"/>
          <w:lang w:val="en-US" w:eastAsia="zh-CN"/>
        </w:rPr>
      </w:pPr>
      <w:r w:rsidRPr="00831140">
        <w:rPr>
          <w:rFonts w:eastAsiaTheme="minorEastAsia"/>
          <w:lang w:eastAsia="zh-CN"/>
        </w:rPr>
        <w:t>7.3</w:t>
      </w:r>
      <w:r>
        <w:rPr>
          <w:rFonts w:asciiTheme="minorHAnsi" w:eastAsiaTheme="minorEastAsia" w:hAnsiTheme="minorHAnsi" w:cstheme="minorBidi"/>
          <w:kern w:val="2"/>
          <w:sz w:val="21"/>
          <w:szCs w:val="22"/>
          <w:lang w:val="en-US" w:eastAsia="zh-CN"/>
        </w:rPr>
        <w:tab/>
      </w:r>
      <w:r>
        <w:t>Elements for SDL API Communication</w:t>
      </w:r>
      <w:r>
        <w:tab/>
      </w:r>
      <w:r>
        <w:fldChar w:fldCharType="begin"/>
      </w:r>
      <w:r>
        <w:instrText xml:space="preserve"> PAGEREF _Toc215061717 \h </w:instrText>
      </w:r>
      <w:r>
        <w:fldChar w:fldCharType="separate"/>
      </w:r>
      <w:r>
        <w:t>75</w:t>
      </w:r>
      <w:r>
        <w:fldChar w:fldCharType="end"/>
      </w:r>
    </w:p>
    <w:p w14:paraId="1E0CCFBF" w14:textId="007D18F5" w:rsidR="00F20C4B" w:rsidRDefault="00F20C4B">
      <w:pPr>
        <w:pStyle w:val="TOC3"/>
        <w:rPr>
          <w:rFonts w:asciiTheme="minorHAnsi" w:eastAsiaTheme="minorEastAsia" w:hAnsiTheme="minorHAnsi" w:cstheme="minorBidi"/>
          <w:kern w:val="2"/>
          <w:sz w:val="21"/>
          <w:szCs w:val="22"/>
          <w:lang w:val="en-US" w:eastAsia="zh-CN"/>
        </w:rPr>
      </w:pPr>
      <w:r>
        <w:t>7.3.1</w:t>
      </w:r>
      <w:r>
        <w:rPr>
          <w:rFonts w:asciiTheme="minorHAnsi" w:eastAsiaTheme="minorEastAsia" w:hAnsiTheme="minorHAnsi" w:cstheme="minorBidi"/>
          <w:kern w:val="2"/>
          <w:sz w:val="21"/>
          <w:szCs w:val="22"/>
          <w:lang w:val="en-US" w:eastAsia="zh-CN"/>
        </w:rPr>
        <w:tab/>
      </w:r>
      <w:r>
        <w:t>General</w:t>
      </w:r>
      <w:r>
        <w:tab/>
      </w:r>
      <w:r>
        <w:fldChar w:fldCharType="begin"/>
      </w:r>
      <w:r>
        <w:instrText xml:space="preserve"> PAGEREF _Toc215061718 \h </w:instrText>
      </w:r>
      <w:r>
        <w:fldChar w:fldCharType="separate"/>
      </w:r>
      <w:r>
        <w:t>75</w:t>
      </w:r>
      <w:r>
        <w:fldChar w:fldCharType="end"/>
      </w:r>
    </w:p>
    <w:p w14:paraId="6C8A90A6" w14:textId="5220D385"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val="en-US" w:eastAsia="zh-CN"/>
        </w:rPr>
        <w:t>7.3.2</w:t>
      </w:r>
      <w:r>
        <w:rPr>
          <w:rFonts w:asciiTheme="minorHAnsi" w:eastAsiaTheme="minorEastAsia" w:hAnsiTheme="minorHAnsi" w:cstheme="minorBidi"/>
          <w:kern w:val="2"/>
          <w:sz w:val="21"/>
          <w:szCs w:val="22"/>
          <w:lang w:val="en-US" w:eastAsia="zh-CN"/>
        </w:rPr>
        <w:tab/>
      </w:r>
      <w:r>
        <w:t>Message Functional Definition and Content</w:t>
      </w:r>
      <w:r>
        <w:tab/>
      </w:r>
      <w:r>
        <w:fldChar w:fldCharType="begin"/>
      </w:r>
      <w:r>
        <w:instrText xml:space="preserve"> PAGEREF _Toc215061719 \h </w:instrText>
      </w:r>
      <w:r>
        <w:fldChar w:fldCharType="separate"/>
      </w:r>
      <w:r>
        <w:t>75</w:t>
      </w:r>
      <w:r>
        <w:fldChar w:fldCharType="end"/>
      </w:r>
    </w:p>
    <w:p w14:paraId="1ADC2E56" w14:textId="2852EDE1"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7.3.3</w:t>
      </w:r>
      <w:r>
        <w:rPr>
          <w:rFonts w:asciiTheme="minorHAnsi" w:eastAsiaTheme="minorEastAsia" w:hAnsiTheme="minorHAnsi" w:cstheme="minorBidi"/>
          <w:kern w:val="2"/>
          <w:sz w:val="21"/>
          <w:szCs w:val="22"/>
          <w:lang w:val="en-US" w:eastAsia="zh-CN"/>
        </w:rPr>
        <w:tab/>
      </w:r>
      <w:r>
        <w:t>Information Element Definitions</w:t>
      </w:r>
      <w:r>
        <w:tab/>
      </w:r>
      <w:r>
        <w:fldChar w:fldCharType="begin"/>
      </w:r>
      <w:r>
        <w:instrText xml:space="preserve"> PAGEREF _Toc215061720 \h </w:instrText>
      </w:r>
      <w:r>
        <w:fldChar w:fldCharType="separate"/>
      </w:r>
      <w:r>
        <w:t>81</w:t>
      </w:r>
      <w:r>
        <w:fldChar w:fldCharType="end"/>
      </w:r>
    </w:p>
    <w:p w14:paraId="0BEA60CD" w14:textId="512820E1"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7.3.4</w:t>
      </w:r>
      <w:r>
        <w:rPr>
          <w:rFonts w:asciiTheme="minorHAnsi" w:eastAsiaTheme="minorEastAsia" w:hAnsiTheme="minorHAnsi" w:cstheme="minorBidi"/>
          <w:kern w:val="2"/>
          <w:sz w:val="21"/>
          <w:szCs w:val="22"/>
          <w:lang w:val="en-US" w:eastAsia="zh-CN"/>
        </w:rPr>
        <w:tab/>
      </w:r>
      <w:r>
        <w:t>Message and Information Element Abstract Syntax</w:t>
      </w:r>
      <w:r>
        <w:tab/>
      </w:r>
      <w:r>
        <w:fldChar w:fldCharType="begin"/>
      </w:r>
      <w:r>
        <w:instrText xml:space="preserve"> PAGEREF _Toc215061721 \h </w:instrText>
      </w:r>
      <w:r>
        <w:fldChar w:fldCharType="separate"/>
      </w:r>
      <w:r>
        <w:t>91</w:t>
      </w:r>
      <w:r>
        <w:fldChar w:fldCharType="end"/>
      </w:r>
    </w:p>
    <w:p w14:paraId="39905DDB" w14:textId="745CE219"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val="en-US" w:eastAsia="zh-CN"/>
        </w:rPr>
        <w:t>7.3.5</w:t>
      </w:r>
      <w:r>
        <w:rPr>
          <w:rFonts w:asciiTheme="minorHAnsi" w:eastAsiaTheme="minorEastAsia" w:hAnsiTheme="minorHAnsi" w:cstheme="minorBidi"/>
          <w:kern w:val="2"/>
          <w:sz w:val="21"/>
          <w:szCs w:val="22"/>
          <w:lang w:val="en-US" w:eastAsia="zh-CN"/>
        </w:rPr>
        <w:tab/>
      </w:r>
      <w:r>
        <w:t>Message Transfer Syntax</w:t>
      </w:r>
      <w:r>
        <w:tab/>
      </w:r>
      <w:r>
        <w:fldChar w:fldCharType="begin"/>
      </w:r>
      <w:r>
        <w:instrText xml:space="preserve"> PAGEREF _Toc215061722 \h </w:instrText>
      </w:r>
      <w:r>
        <w:fldChar w:fldCharType="separate"/>
      </w:r>
      <w:r>
        <w:t>100</w:t>
      </w:r>
      <w:r>
        <w:fldChar w:fldCharType="end"/>
      </w:r>
    </w:p>
    <w:p w14:paraId="726D7C0A" w14:textId="4031F316" w:rsidR="00F20C4B" w:rsidRDefault="00F20C4B">
      <w:pPr>
        <w:pStyle w:val="TOC1"/>
        <w:rPr>
          <w:rFonts w:asciiTheme="minorHAnsi" w:eastAsiaTheme="minorEastAsia" w:hAnsiTheme="minorHAnsi" w:cstheme="minorBidi"/>
          <w:kern w:val="2"/>
          <w:sz w:val="21"/>
          <w:szCs w:val="22"/>
          <w:lang w:val="en-US" w:eastAsia="zh-CN"/>
        </w:rPr>
      </w:pPr>
      <w:r w:rsidRPr="00831140">
        <w:rPr>
          <w:rFonts w:eastAsiaTheme="minorEastAsia"/>
          <w:lang w:eastAsia="zh-CN"/>
        </w:rPr>
        <w:t>8</w:t>
      </w:r>
      <w:r>
        <w:rPr>
          <w:rFonts w:asciiTheme="minorHAnsi" w:eastAsiaTheme="minorEastAsia" w:hAnsiTheme="minorHAnsi" w:cstheme="minorBidi"/>
          <w:kern w:val="2"/>
          <w:sz w:val="21"/>
          <w:szCs w:val="22"/>
          <w:lang w:val="en-US" w:eastAsia="zh-CN"/>
        </w:rPr>
        <w:tab/>
      </w:r>
      <w:r w:rsidRPr="00831140">
        <w:rPr>
          <w:rFonts w:eastAsiaTheme="minorEastAsia"/>
          <w:lang w:eastAsia="zh-CN"/>
        </w:rPr>
        <w:t>Management API</w:t>
      </w:r>
      <w:r>
        <w:tab/>
      </w:r>
      <w:r>
        <w:fldChar w:fldCharType="begin"/>
      </w:r>
      <w:r>
        <w:instrText xml:space="preserve"> PAGEREF _Toc215061723 \h </w:instrText>
      </w:r>
      <w:r>
        <w:fldChar w:fldCharType="separate"/>
      </w:r>
      <w:r>
        <w:t>100</w:t>
      </w:r>
      <w:r>
        <w:fldChar w:fldCharType="end"/>
      </w:r>
    </w:p>
    <w:p w14:paraId="6D3C7188" w14:textId="54C6173C" w:rsidR="00F20C4B" w:rsidRDefault="00F20C4B">
      <w:pPr>
        <w:pStyle w:val="TOC2"/>
        <w:rPr>
          <w:rFonts w:asciiTheme="minorHAnsi" w:eastAsiaTheme="minorEastAsia" w:hAnsiTheme="minorHAnsi" w:cstheme="minorBidi"/>
          <w:kern w:val="2"/>
          <w:sz w:val="21"/>
          <w:szCs w:val="22"/>
          <w:lang w:val="en-US" w:eastAsia="zh-CN"/>
        </w:rPr>
      </w:pPr>
      <w:r w:rsidRPr="00831140">
        <w:rPr>
          <w:rFonts w:eastAsiaTheme="minorEastAsia"/>
          <w:lang w:eastAsia="zh-CN"/>
        </w:rPr>
        <w:t>8.1</w:t>
      </w:r>
      <w:r>
        <w:rPr>
          <w:rFonts w:asciiTheme="minorHAnsi" w:eastAsiaTheme="minorEastAsia" w:hAnsiTheme="minorHAnsi" w:cstheme="minorBidi"/>
          <w:kern w:val="2"/>
          <w:sz w:val="21"/>
          <w:szCs w:val="22"/>
          <w:lang w:val="en-US" w:eastAsia="zh-CN"/>
        </w:rPr>
        <w:tab/>
      </w:r>
      <w:r w:rsidRPr="00831140">
        <w:rPr>
          <w:rFonts w:eastAsiaTheme="minorEastAsia"/>
          <w:lang w:eastAsia="zh-CN"/>
        </w:rPr>
        <w:t>Overview</w:t>
      </w:r>
      <w:r>
        <w:tab/>
      </w:r>
      <w:r>
        <w:fldChar w:fldCharType="begin"/>
      </w:r>
      <w:r>
        <w:instrText xml:space="preserve"> PAGEREF _Toc215061724 \h </w:instrText>
      </w:r>
      <w:r>
        <w:fldChar w:fldCharType="separate"/>
      </w:r>
      <w:r>
        <w:t>100</w:t>
      </w:r>
      <w:r>
        <w:fldChar w:fldCharType="end"/>
      </w:r>
    </w:p>
    <w:p w14:paraId="42DC6FCF" w14:textId="55CF7F6F"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8.1.1</w:t>
      </w:r>
      <w:r>
        <w:rPr>
          <w:rFonts w:asciiTheme="minorHAnsi" w:eastAsiaTheme="minorEastAsia" w:hAnsiTheme="minorHAnsi" w:cstheme="minorBidi"/>
          <w:kern w:val="2"/>
          <w:sz w:val="21"/>
          <w:szCs w:val="22"/>
          <w:lang w:val="en-US" w:eastAsia="zh-CN"/>
        </w:rPr>
        <w:tab/>
      </w:r>
      <w:r w:rsidRPr="00831140">
        <w:rPr>
          <w:rFonts w:eastAsiaTheme="minorEastAsia"/>
          <w:lang w:eastAsia="zh-CN"/>
        </w:rPr>
        <w:t>Protocol Stack</w:t>
      </w:r>
      <w:r>
        <w:tab/>
      </w:r>
      <w:r>
        <w:fldChar w:fldCharType="begin"/>
      </w:r>
      <w:r>
        <w:instrText xml:space="preserve"> PAGEREF _Toc215061725 \h </w:instrText>
      </w:r>
      <w:r>
        <w:fldChar w:fldCharType="separate"/>
      </w:r>
      <w:r>
        <w:t>100</w:t>
      </w:r>
      <w:r>
        <w:fldChar w:fldCharType="end"/>
      </w:r>
    </w:p>
    <w:p w14:paraId="1DBA265A" w14:textId="6284A9B3" w:rsidR="00F20C4B" w:rsidRDefault="00F20C4B">
      <w:pPr>
        <w:pStyle w:val="TOC3"/>
        <w:rPr>
          <w:rFonts w:asciiTheme="minorHAnsi" w:eastAsiaTheme="minorEastAsia" w:hAnsiTheme="minorHAnsi" w:cstheme="minorBidi"/>
          <w:kern w:val="2"/>
          <w:sz w:val="21"/>
          <w:szCs w:val="22"/>
          <w:lang w:val="en-US" w:eastAsia="zh-CN"/>
        </w:rPr>
      </w:pPr>
      <w:r>
        <w:t>8.1.2</w:t>
      </w:r>
      <w:r>
        <w:rPr>
          <w:rFonts w:asciiTheme="minorHAnsi" w:eastAsiaTheme="minorEastAsia" w:hAnsiTheme="minorHAnsi" w:cstheme="minorBidi"/>
          <w:kern w:val="2"/>
          <w:sz w:val="21"/>
          <w:szCs w:val="22"/>
          <w:lang w:val="en-US" w:eastAsia="zh-CN"/>
        </w:rPr>
        <w:tab/>
      </w:r>
      <w:r>
        <w:t>List of Management APIs, procedures and messages</w:t>
      </w:r>
      <w:r>
        <w:tab/>
      </w:r>
      <w:r>
        <w:fldChar w:fldCharType="begin"/>
      </w:r>
      <w:r>
        <w:instrText xml:space="preserve"> PAGEREF _Toc215061726 \h </w:instrText>
      </w:r>
      <w:r>
        <w:fldChar w:fldCharType="separate"/>
      </w:r>
      <w:r>
        <w:t>101</w:t>
      </w:r>
      <w:r>
        <w:fldChar w:fldCharType="end"/>
      </w:r>
    </w:p>
    <w:p w14:paraId="095E0F7C" w14:textId="2CB6435F" w:rsidR="00F20C4B" w:rsidRDefault="00F20C4B">
      <w:pPr>
        <w:pStyle w:val="TOC2"/>
        <w:rPr>
          <w:rFonts w:asciiTheme="minorHAnsi" w:eastAsiaTheme="minorEastAsia" w:hAnsiTheme="minorHAnsi" w:cstheme="minorBidi"/>
          <w:kern w:val="2"/>
          <w:sz w:val="21"/>
          <w:szCs w:val="22"/>
          <w:lang w:val="en-US" w:eastAsia="zh-CN"/>
        </w:rPr>
      </w:pPr>
      <w:r w:rsidRPr="00831140">
        <w:rPr>
          <w:rFonts w:eastAsiaTheme="minorEastAsia"/>
          <w:lang w:eastAsia="zh-CN"/>
        </w:rPr>
        <w:t>8.2</w:t>
      </w:r>
      <w:r>
        <w:rPr>
          <w:rFonts w:asciiTheme="minorHAnsi" w:eastAsiaTheme="minorEastAsia" w:hAnsiTheme="minorHAnsi" w:cstheme="minorBidi"/>
          <w:kern w:val="2"/>
          <w:sz w:val="21"/>
          <w:szCs w:val="22"/>
          <w:lang w:val="en-US" w:eastAsia="zh-CN"/>
        </w:rPr>
        <w:tab/>
      </w:r>
      <w:r>
        <w:t>Management</w:t>
      </w:r>
      <w:r w:rsidRPr="00831140">
        <w:rPr>
          <w:rFonts w:eastAsiaTheme="minorEastAsia"/>
          <w:lang w:eastAsia="zh-CN"/>
        </w:rPr>
        <w:t xml:space="preserve"> API Procedures</w:t>
      </w:r>
      <w:r>
        <w:tab/>
      </w:r>
      <w:r>
        <w:fldChar w:fldCharType="begin"/>
      </w:r>
      <w:r>
        <w:instrText xml:space="preserve"> PAGEREF _Toc215061727 \h </w:instrText>
      </w:r>
      <w:r>
        <w:fldChar w:fldCharType="separate"/>
      </w:r>
      <w:r>
        <w:t>101</w:t>
      </w:r>
      <w:r>
        <w:fldChar w:fldCharType="end"/>
      </w:r>
    </w:p>
    <w:p w14:paraId="7884B1C7" w14:textId="4F22C357" w:rsidR="00F20C4B" w:rsidRDefault="00F20C4B">
      <w:pPr>
        <w:pStyle w:val="TOC3"/>
        <w:rPr>
          <w:rFonts w:asciiTheme="minorHAnsi" w:eastAsiaTheme="minorEastAsia" w:hAnsiTheme="minorHAnsi" w:cstheme="minorBidi"/>
          <w:kern w:val="2"/>
          <w:sz w:val="21"/>
          <w:szCs w:val="22"/>
          <w:lang w:val="en-US" w:eastAsia="zh-CN"/>
        </w:rPr>
      </w:pPr>
      <w:r>
        <w:t>8.2.1</w:t>
      </w:r>
      <w:r>
        <w:rPr>
          <w:rFonts w:asciiTheme="minorHAnsi" w:eastAsiaTheme="minorEastAsia" w:hAnsiTheme="minorHAnsi" w:cstheme="minorBidi"/>
          <w:kern w:val="2"/>
          <w:sz w:val="21"/>
          <w:szCs w:val="22"/>
          <w:lang w:val="en-US" w:eastAsia="zh-CN"/>
        </w:rPr>
        <w:tab/>
      </w:r>
      <w:r>
        <w:t>xApp Registration Procedure</w:t>
      </w:r>
      <w:r>
        <w:tab/>
      </w:r>
      <w:r>
        <w:fldChar w:fldCharType="begin"/>
      </w:r>
      <w:r>
        <w:instrText xml:space="preserve"> PAGEREF _Toc215061728 \h </w:instrText>
      </w:r>
      <w:r>
        <w:fldChar w:fldCharType="separate"/>
      </w:r>
      <w:r>
        <w:t>101</w:t>
      </w:r>
      <w:r>
        <w:fldChar w:fldCharType="end"/>
      </w:r>
    </w:p>
    <w:p w14:paraId="15A5262B" w14:textId="506BE164" w:rsidR="00F20C4B" w:rsidRDefault="00F20C4B">
      <w:pPr>
        <w:pStyle w:val="TOC2"/>
        <w:rPr>
          <w:rFonts w:asciiTheme="minorHAnsi" w:eastAsiaTheme="minorEastAsia" w:hAnsiTheme="minorHAnsi" w:cstheme="minorBidi"/>
          <w:kern w:val="2"/>
          <w:sz w:val="21"/>
          <w:szCs w:val="22"/>
          <w:lang w:val="en-US" w:eastAsia="zh-CN"/>
        </w:rPr>
      </w:pPr>
      <w:r w:rsidRPr="00831140">
        <w:rPr>
          <w:rFonts w:eastAsiaTheme="minorEastAsia"/>
          <w:lang w:eastAsia="zh-CN"/>
        </w:rPr>
        <w:t>8.3</w:t>
      </w:r>
      <w:r>
        <w:rPr>
          <w:rFonts w:asciiTheme="minorHAnsi" w:eastAsiaTheme="minorEastAsia" w:hAnsiTheme="minorHAnsi" w:cstheme="minorBidi"/>
          <w:kern w:val="2"/>
          <w:sz w:val="21"/>
          <w:szCs w:val="22"/>
          <w:lang w:val="en-US" w:eastAsia="zh-CN"/>
        </w:rPr>
        <w:tab/>
      </w:r>
      <w:r w:rsidRPr="00831140">
        <w:rPr>
          <w:rFonts w:eastAsiaTheme="minorEastAsia"/>
          <w:lang w:eastAsia="zh-CN"/>
        </w:rPr>
        <w:t>Elements</w:t>
      </w:r>
      <w:r>
        <w:t xml:space="preserve"> for Management API Communication</w:t>
      </w:r>
      <w:r>
        <w:tab/>
      </w:r>
      <w:r>
        <w:fldChar w:fldCharType="begin"/>
      </w:r>
      <w:r>
        <w:instrText xml:space="preserve"> PAGEREF _Toc215061729 \h </w:instrText>
      </w:r>
      <w:r>
        <w:fldChar w:fldCharType="separate"/>
      </w:r>
      <w:r>
        <w:t>103</w:t>
      </w:r>
      <w:r>
        <w:fldChar w:fldCharType="end"/>
      </w:r>
    </w:p>
    <w:p w14:paraId="7BB5F14C" w14:textId="21232EAE"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8.3.1</w:t>
      </w:r>
      <w:r>
        <w:rPr>
          <w:rFonts w:asciiTheme="minorHAnsi" w:eastAsiaTheme="minorEastAsia" w:hAnsiTheme="minorHAnsi" w:cstheme="minorBidi"/>
          <w:kern w:val="2"/>
          <w:sz w:val="21"/>
          <w:szCs w:val="22"/>
          <w:lang w:val="en-US" w:eastAsia="zh-CN"/>
        </w:rPr>
        <w:tab/>
      </w:r>
      <w:r w:rsidRPr="00831140">
        <w:rPr>
          <w:rFonts w:eastAsiaTheme="minorEastAsia"/>
          <w:lang w:eastAsia="zh-CN"/>
        </w:rPr>
        <w:t>General</w:t>
      </w:r>
      <w:r>
        <w:tab/>
      </w:r>
      <w:r>
        <w:fldChar w:fldCharType="begin"/>
      </w:r>
      <w:r>
        <w:instrText xml:space="preserve"> PAGEREF _Toc215061730 \h </w:instrText>
      </w:r>
      <w:r>
        <w:fldChar w:fldCharType="separate"/>
      </w:r>
      <w:r>
        <w:t>103</w:t>
      </w:r>
      <w:r>
        <w:fldChar w:fldCharType="end"/>
      </w:r>
    </w:p>
    <w:p w14:paraId="0DF6DADC" w14:textId="476F642E"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8.3.2</w:t>
      </w:r>
      <w:r>
        <w:rPr>
          <w:rFonts w:asciiTheme="minorHAnsi" w:eastAsiaTheme="minorEastAsia" w:hAnsiTheme="minorHAnsi" w:cstheme="minorBidi"/>
          <w:kern w:val="2"/>
          <w:sz w:val="21"/>
          <w:szCs w:val="22"/>
          <w:lang w:val="en-US" w:eastAsia="zh-CN"/>
        </w:rPr>
        <w:tab/>
      </w:r>
      <w:r w:rsidRPr="00831140">
        <w:rPr>
          <w:rFonts w:eastAsiaTheme="minorEastAsia"/>
          <w:lang w:eastAsia="zh-CN"/>
        </w:rPr>
        <w:t>Message Functional Definition and Content</w:t>
      </w:r>
      <w:r>
        <w:tab/>
      </w:r>
      <w:r>
        <w:fldChar w:fldCharType="begin"/>
      </w:r>
      <w:r>
        <w:instrText xml:space="preserve"> PAGEREF _Toc215061731 \h </w:instrText>
      </w:r>
      <w:r>
        <w:fldChar w:fldCharType="separate"/>
      </w:r>
      <w:r>
        <w:t>103</w:t>
      </w:r>
      <w:r>
        <w:fldChar w:fldCharType="end"/>
      </w:r>
    </w:p>
    <w:p w14:paraId="5236F347" w14:textId="71E68F12"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8.3.3</w:t>
      </w:r>
      <w:r>
        <w:rPr>
          <w:rFonts w:asciiTheme="minorHAnsi" w:eastAsiaTheme="minorEastAsia" w:hAnsiTheme="minorHAnsi" w:cstheme="minorBidi"/>
          <w:kern w:val="2"/>
          <w:sz w:val="21"/>
          <w:szCs w:val="22"/>
          <w:lang w:val="en-US" w:eastAsia="zh-CN"/>
        </w:rPr>
        <w:tab/>
      </w:r>
      <w:r>
        <w:t>Information Element Definitions</w:t>
      </w:r>
      <w:r>
        <w:tab/>
      </w:r>
      <w:r>
        <w:fldChar w:fldCharType="begin"/>
      </w:r>
      <w:r>
        <w:instrText xml:space="preserve"> PAGEREF _Toc215061732 \h </w:instrText>
      </w:r>
      <w:r>
        <w:fldChar w:fldCharType="separate"/>
      </w:r>
      <w:r>
        <w:t>104</w:t>
      </w:r>
      <w:r>
        <w:fldChar w:fldCharType="end"/>
      </w:r>
    </w:p>
    <w:p w14:paraId="211FBDF7" w14:textId="550F227F"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8.3.4</w:t>
      </w:r>
      <w:r>
        <w:rPr>
          <w:rFonts w:asciiTheme="minorHAnsi" w:eastAsiaTheme="minorEastAsia" w:hAnsiTheme="minorHAnsi" w:cstheme="minorBidi"/>
          <w:kern w:val="2"/>
          <w:sz w:val="21"/>
          <w:szCs w:val="22"/>
          <w:lang w:val="en-US" w:eastAsia="zh-CN"/>
        </w:rPr>
        <w:tab/>
      </w:r>
      <w:r>
        <w:t>Message and Information Element Abstract Syntax</w:t>
      </w:r>
      <w:r>
        <w:tab/>
      </w:r>
      <w:r>
        <w:fldChar w:fldCharType="begin"/>
      </w:r>
      <w:r>
        <w:instrText xml:space="preserve"> PAGEREF _Toc215061733 \h </w:instrText>
      </w:r>
      <w:r>
        <w:fldChar w:fldCharType="separate"/>
      </w:r>
      <w:r>
        <w:t>105</w:t>
      </w:r>
      <w:r>
        <w:fldChar w:fldCharType="end"/>
      </w:r>
    </w:p>
    <w:p w14:paraId="59C77808" w14:textId="6FBC5462"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8.3.5</w:t>
      </w:r>
      <w:r>
        <w:rPr>
          <w:rFonts w:asciiTheme="minorHAnsi" w:eastAsiaTheme="minorEastAsia" w:hAnsiTheme="minorHAnsi" w:cstheme="minorBidi"/>
          <w:kern w:val="2"/>
          <w:sz w:val="21"/>
          <w:szCs w:val="22"/>
          <w:lang w:val="en-US" w:eastAsia="zh-CN"/>
        </w:rPr>
        <w:tab/>
      </w:r>
      <w:r>
        <w:t>Message Transfer Syntax</w:t>
      </w:r>
      <w:r>
        <w:tab/>
      </w:r>
      <w:r>
        <w:fldChar w:fldCharType="begin"/>
      </w:r>
      <w:r>
        <w:instrText xml:space="preserve"> PAGEREF _Toc215061734 \h </w:instrText>
      </w:r>
      <w:r>
        <w:fldChar w:fldCharType="separate"/>
      </w:r>
      <w:r>
        <w:t>107</w:t>
      </w:r>
      <w:r>
        <w:fldChar w:fldCharType="end"/>
      </w:r>
    </w:p>
    <w:p w14:paraId="5454B9CD" w14:textId="5C34C167" w:rsidR="00F20C4B" w:rsidRDefault="00F20C4B">
      <w:pPr>
        <w:pStyle w:val="TOC1"/>
        <w:rPr>
          <w:rFonts w:asciiTheme="minorHAnsi" w:eastAsiaTheme="minorEastAsia" w:hAnsiTheme="minorHAnsi" w:cstheme="minorBidi"/>
          <w:kern w:val="2"/>
          <w:sz w:val="21"/>
          <w:szCs w:val="22"/>
          <w:lang w:val="en-US" w:eastAsia="zh-CN"/>
        </w:rPr>
      </w:pPr>
      <w:r w:rsidRPr="00831140">
        <w:rPr>
          <w:rFonts w:eastAsiaTheme="minorEastAsia"/>
          <w:lang w:eastAsia="zh-CN"/>
        </w:rPr>
        <w:t>9</w:t>
      </w:r>
      <w:r>
        <w:rPr>
          <w:rFonts w:asciiTheme="minorHAnsi" w:eastAsiaTheme="minorEastAsia" w:hAnsiTheme="minorHAnsi" w:cstheme="minorBidi"/>
          <w:kern w:val="2"/>
          <w:sz w:val="21"/>
          <w:szCs w:val="22"/>
          <w:lang w:val="en-US" w:eastAsia="zh-CN"/>
        </w:rPr>
        <w:tab/>
      </w:r>
      <w:r w:rsidRPr="00831140">
        <w:rPr>
          <w:rFonts w:eastAsiaTheme="minorEastAsia"/>
          <w:lang w:eastAsia="zh-CN"/>
        </w:rPr>
        <w:t>Enablement API</w:t>
      </w:r>
      <w:r>
        <w:tab/>
      </w:r>
      <w:r>
        <w:fldChar w:fldCharType="begin"/>
      </w:r>
      <w:r>
        <w:instrText xml:space="preserve"> PAGEREF _Toc215061735 \h </w:instrText>
      </w:r>
      <w:r>
        <w:fldChar w:fldCharType="separate"/>
      </w:r>
      <w:r>
        <w:t>107</w:t>
      </w:r>
      <w:r>
        <w:fldChar w:fldCharType="end"/>
      </w:r>
    </w:p>
    <w:p w14:paraId="5168C0B8" w14:textId="40F30234" w:rsidR="00F20C4B" w:rsidRDefault="00F20C4B">
      <w:pPr>
        <w:pStyle w:val="TOC2"/>
        <w:rPr>
          <w:rFonts w:asciiTheme="minorHAnsi" w:eastAsiaTheme="minorEastAsia" w:hAnsiTheme="minorHAnsi" w:cstheme="minorBidi"/>
          <w:kern w:val="2"/>
          <w:sz w:val="21"/>
          <w:szCs w:val="22"/>
          <w:lang w:val="en-US" w:eastAsia="zh-CN"/>
        </w:rPr>
      </w:pPr>
      <w:r w:rsidRPr="00831140">
        <w:rPr>
          <w:rFonts w:eastAsiaTheme="minorEastAsia"/>
          <w:lang w:eastAsia="zh-CN"/>
        </w:rPr>
        <w:t>9.1</w:t>
      </w:r>
      <w:r>
        <w:rPr>
          <w:rFonts w:asciiTheme="minorHAnsi" w:eastAsiaTheme="minorEastAsia" w:hAnsiTheme="minorHAnsi" w:cstheme="minorBidi"/>
          <w:kern w:val="2"/>
          <w:sz w:val="21"/>
          <w:szCs w:val="22"/>
          <w:lang w:val="en-US" w:eastAsia="zh-CN"/>
        </w:rPr>
        <w:tab/>
      </w:r>
      <w:r w:rsidRPr="00831140">
        <w:rPr>
          <w:rFonts w:eastAsiaTheme="minorEastAsia"/>
          <w:lang w:eastAsia="zh-CN"/>
        </w:rPr>
        <w:t>Overview</w:t>
      </w:r>
      <w:r>
        <w:tab/>
      </w:r>
      <w:r>
        <w:fldChar w:fldCharType="begin"/>
      </w:r>
      <w:r>
        <w:instrText xml:space="preserve"> PAGEREF _Toc215061736 \h </w:instrText>
      </w:r>
      <w:r>
        <w:fldChar w:fldCharType="separate"/>
      </w:r>
      <w:r>
        <w:t>107</w:t>
      </w:r>
      <w:r>
        <w:fldChar w:fldCharType="end"/>
      </w:r>
    </w:p>
    <w:p w14:paraId="3AB6251E" w14:textId="5CA2BDDB"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9.1.1</w:t>
      </w:r>
      <w:r>
        <w:rPr>
          <w:rFonts w:asciiTheme="minorHAnsi" w:eastAsiaTheme="minorEastAsia" w:hAnsiTheme="minorHAnsi" w:cstheme="minorBidi"/>
          <w:kern w:val="2"/>
          <w:sz w:val="21"/>
          <w:szCs w:val="22"/>
          <w:lang w:val="en-US" w:eastAsia="zh-CN"/>
        </w:rPr>
        <w:tab/>
      </w:r>
      <w:r w:rsidRPr="00831140">
        <w:rPr>
          <w:rFonts w:eastAsiaTheme="minorEastAsia"/>
          <w:lang w:eastAsia="zh-CN"/>
        </w:rPr>
        <w:t>Protocol Stack</w:t>
      </w:r>
      <w:r>
        <w:tab/>
      </w:r>
      <w:r>
        <w:fldChar w:fldCharType="begin"/>
      </w:r>
      <w:r>
        <w:instrText xml:space="preserve"> PAGEREF _Toc215061737 \h </w:instrText>
      </w:r>
      <w:r>
        <w:fldChar w:fldCharType="separate"/>
      </w:r>
      <w:r>
        <w:t>107</w:t>
      </w:r>
      <w:r>
        <w:fldChar w:fldCharType="end"/>
      </w:r>
    </w:p>
    <w:p w14:paraId="78BAB44E" w14:textId="3849C7B2"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9.1.2</w:t>
      </w:r>
      <w:r>
        <w:rPr>
          <w:rFonts w:asciiTheme="minorHAnsi" w:eastAsiaTheme="minorEastAsia" w:hAnsiTheme="minorHAnsi" w:cstheme="minorBidi"/>
          <w:kern w:val="2"/>
          <w:sz w:val="21"/>
          <w:szCs w:val="22"/>
          <w:lang w:val="en-US" w:eastAsia="zh-CN"/>
        </w:rPr>
        <w:tab/>
      </w:r>
      <w:r w:rsidRPr="00831140">
        <w:rPr>
          <w:rFonts w:eastAsiaTheme="minorEastAsia"/>
          <w:lang w:eastAsia="zh-CN"/>
        </w:rPr>
        <w:t>List of Enablement APIs, procedures and messages</w:t>
      </w:r>
      <w:r>
        <w:tab/>
      </w:r>
      <w:r>
        <w:fldChar w:fldCharType="begin"/>
      </w:r>
      <w:r>
        <w:instrText xml:space="preserve"> PAGEREF _Toc215061738 \h </w:instrText>
      </w:r>
      <w:r>
        <w:fldChar w:fldCharType="separate"/>
      </w:r>
      <w:r>
        <w:t>108</w:t>
      </w:r>
      <w:r>
        <w:fldChar w:fldCharType="end"/>
      </w:r>
    </w:p>
    <w:p w14:paraId="2DA40E52" w14:textId="5A4E76C6" w:rsidR="00F20C4B" w:rsidRDefault="00F20C4B">
      <w:pPr>
        <w:pStyle w:val="TOC2"/>
        <w:rPr>
          <w:rFonts w:asciiTheme="minorHAnsi" w:eastAsiaTheme="minorEastAsia" w:hAnsiTheme="minorHAnsi" w:cstheme="minorBidi"/>
          <w:kern w:val="2"/>
          <w:sz w:val="21"/>
          <w:szCs w:val="22"/>
          <w:lang w:val="en-US" w:eastAsia="zh-CN"/>
        </w:rPr>
      </w:pPr>
      <w:r w:rsidRPr="00831140">
        <w:rPr>
          <w:rFonts w:eastAsiaTheme="minorEastAsia"/>
          <w:lang w:eastAsia="zh-CN"/>
        </w:rPr>
        <w:t>9.2</w:t>
      </w:r>
      <w:r>
        <w:rPr>
          <w:rFonts w:asciiTheme="minorHAnsi" w:eastAsiaTheme="minorEastAsia" w:hAnsiTheme="minorHAnsi" w:cstheme="minorBidi"/>
          <w:kern w:val="2"/>
          <w:sz w:val="21"/>
          <w:szCs w:val="22"/>
          <w:lang w:val="en-US" w:eastAsia="zh-CN"/>
        </w:rPr>
        <w:tab/>
      </w:r>
      <w:r>
        <w:t>Enablement API Procedures</w:t>
      </w:r>
      <w:r>
        <w:tab/>
      </w:r>
      <w:r>
        <w:fldChar w:fldCharType="begin"/>
      </w:r>
      <w:r>
        <w:instrText xml:space="preserve"> PAGEREF _Toc215061739 \h </w:instrText>
      </w:r>
      <w:r>
        <w:fldChar w:fldCharType="separate"/>
      </w:r>
      <w:r>
        <w:t>109</w:t>
      </w:r>
      <w:r>
        <w:fldChar w:fldCharType="end"/>
      </w:r>
    </w:p>
    <w:p w14:paraId="09C62E8B" w14:textId="1D1594AF"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9.2.1</w:t>
      </w:r>
      <w:r>
        <w:rPr>
          <w:rFonts w:asciiTheme="minorHAnsi" w:eastAsiaTheme="minorEastAsia" w:hAnsiTheme="minorHAnsi" w:cstheme="minorBidi"/>
          <w:kern w:val="2"/>
          <w:sz w:val="21"/>
          <w:szCs w:val="22"/>
          <w:lang w:val="en-US" w:eastAsia="zh-CN"/>
        </w:rPr>
        <w:tab/>
      </w:r>
      <w:r>
        <w:t>Enabl_Discovery_API Procedures</w:t>
      </w:r>
      <w:r>
        <w:tab/>
      </w:r>
      <w:r>
        <w:fldChar w:fldCharType="begin"/>
      </w:r>
      <w:r>
        <w:instrText xml:space="preserve"> PAGEREF _Toc215061740 \h </w:instrText>
      </w:r>
      <w:r>
        <w:fldChar w:fldCharType="separate"/>
      </w:r>
      <w:r>
        <w:t>109</w:t>
      </w:r>
      <w:r>
        <w:fldChar w:fldCharType="end"/>
      </w:r>
    </w:p>
    <w:p w14:paraId="12F43A4E" w14:textId="04B989AA"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9.2.2</w:t>
      </w:r>
      <w:r>
        <w:rPr>
          <w:rFonts w:asciiTheme="minorHAnsi" w:eastAsiaTheme="minorEastAsia" w:hAnsiTheme="minorHAnsi" w:cstheme="minorBidi"/>
          <w:kern w:val="2"/>
          <w:sz w:val="21"/>
          <w:szCs w:val="22"/>
          <w:lang w:val="en-US" w:eastAsia="zh-CN"/>
        </w:rPr>
        <w:tab/>
      </w:r>
      <w:r>
        <w:t xml:space="preserve">Enabl_Events_API </w:t>
      </w:r>
      <w:r w:rsidRPr="00831140">
        <w:rPr>
          <w:rFonts w:eastAsia="Yu Mincho"/>
        </w:rPr>
        <w:t>Procedures</w:t>
      </w:r>
      <w:r>
        <w:tab/>
      </w:r>
      <w:r>
        <w:fldChar w:fldCharType="begin"/>
      </w:r>
      <w:r>
        <w:instrText xml:space="preserve"> PAGEREF _Toc215061741 \h </w:instrText>
      </w:r>
      <w:r>
        <w:fldChar w:fldCharType="separate"/>
      </w:r>
      <w:r>
        <w:t>111</w:t>
      </w:r>
      <w:r>
        <w:fldChar w:fldCharType="end"/>
      </w:r>
    </w:p>
    <w:p w14:paraId="3E6D7177" w14:textId="4F6AA39B" w:rsidR="00F20C4B" w:rsidRDefault="00F20C4B">
      <w:pPr>
        <w:pStyle w:val="TOC2"/>
        <w:rPr>
          <w:rFonts w:asciiTheme="minorHAnsi" w:eastAsiaTheme="minorEastAsia" w:hAnsiTheme="minorHAnsi" w:cstheme="minorBidi"/>
          <w:kern w:val="2"/>
          <w:sz w:val="21"/>
          <w:szCs w:val="22"/>
          <w:lang w:val="en-US" w:eastAsia="zh-CN"/>
        </w:rPr>
      </w:pPr>
      <w:r w:rsidRPr="00831140">
        <w:rPr>
          <w:rFonts w:eastAsiaTheme="minorEastAsia"/>
          <w:lang w:eastAsia="zh-CN"/>
        </w:rPr>
        <w:t>9.3</w:t>
      </w:r>
      <w:r>
        <w:rPr>
          <w:rFonts w:asciiTheme="minorHAnsi" w:eastAsiaTheme="minorEastAsia" w:hAnsiTheme="minorHAnsi" w:cstheme="minorBidi"/>
          <w:kern w:val="2"/>
          <w:sz w:val="21"/>
          <w:szCs w:val="22"/>
          <w:lang w:val="en-US" w:eastAsia="zh-CN"/>
        </w:rPr>
        <w:tab/>
      </w:r>
      <w:r>
        <w:t>Elements for Enablement API Communication</w:t>
      </w:r>
      <w:r>
        <w:tab/>
      </w:r>
      <w:r>
        <w:fldChar w:fldCharType="begin"/>
      </w:r>
      <w:r>
        <w:instrText xml:space="preserve"> PAGEREF _Toc215061742 \h </w:instrText>
      </w:r>
      <w:r>
        <w:fldChar w:fldCharType="separate"/>
      </w:r>
      <w:r>
        <w:t>119</w:t>
      </w:r>
      <w:r>
        <w:fldChar w:fldCharType="end"/>
      </w:r>
    </w:p>
    <w:p w14:paraId="07A6C5BD" w14:textId="02FB46CA"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9.3.1</w:t>
      </w:r>
      <w:r>
        <w:rPr>
          <w:rFonts w:asciiTheme="minorHAnsi" w:eastAsiaTheme="minorEastAsia" w:hAnsiTheme="minorHAnsi" w:cstheme="minorBidi"/>
          <w:kern w:val="2"/>
          <w:sz w:val="21"/>
          <w:szCs w:val="22"/>
          <w:lang w:val="en-US" w:eastAsia="zh-CN"/>
        </w:rPr>
        <w:tab/>
      </w:r>
      <w:r>
        <w:t>General</w:t>
      </w:r>
      <w:r>
        <w:tab/>
      </w:r>
      <w:r>
        <w:fldChar w:fldCharType="begin"/>
      </w:r>
      <w:r>
        <w:instrText xml:space="preserve"> PAGEREF _Toc215061743 \h </w:instrText>
      </w:r>
      <w:r>
        <w:fldChar w:fldCharType="separate"/>
      </w:r>
      <w:r>
        <w:t>119</w:t>
      </w:r>
      <w:r>
        <w:fldChar w:fldCharType="end"/>
      </w:r>
    </w:p>
    <w:p w14:paraId="23FC9F88" w14:textId="73870850"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9.3.2</w:t>
      </w:r>
      <w:r>
        <w:rPr>
          <w:rFonts w:asciiTheme="minorHAnsi" w:eastAsiaTheme="minorEastAsia" w:hAnsiTheme="minorHAnsi" w:cstheme="minorBidi"/>
          <w:kern w:val="2"/>
          <w:sz w:val="21"/>
          <w:szCs w:val="22"/>
          <w:lang w:val="en-US" w:eastAsia="zh-CN"/>
        </w:rPr>
        <w:tab/>
      </w:r>
      <w:r>
        <w:t>Message Functional Definition and Content</w:t>
      </w:r>
      <w:r>
        <w:tab/>
      </w:r>
      <w:r>
        <w:fldChar w:fldCharType="begin"/>
      </w:r>
      <w:r>
        <w:instrText xml:space="preserve"> PAGEREF _Toc215061744 \h </w:instrText>
      </w:r>
      <w:r>
        <w:fldChar w:fldCharType="separate"/>
      </w:r>
      <w:r>
        <w:t>119</w:t>
      </w:r>
      <w:r>
        <w:fldChar w:fldCharType="end"/>
      </w:r>
    </w:p>
    <w:p w14:paraId="2D80DCE7" w14:textId="7A1C19D9"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9.3.3</w:t>
      </w:r>
      <w:r>
        <w:rPr>
          <w:rFonts w:asciiTheme="minorHAnsi" w:eastAsiaTheme="minorEastAsia" w:hAnsiTheme="minorHAnsi" w:cstheme="minorBidi"/>
          <w:kern w:val="2"/>
          <w:sz w:val="21"/>
          <w:szCs w:val="22"/>
          <w:lang w:val="en-US" w:eastAsia="zh-CN"/>
        </w:rPr>
        <w:tab/>
      </w:r>
      <w:r>
        <w:t>Information Element Definitions</w:t>
      </w:r>
      <w:r>
        <w:tab/>
      </w:r>
      <w:r>
        <w:fldChar w:fldCharType="begin"/>
      </w:r>
      <w:r>
        <w:instrText xml:space="preserve"> PAGEREF _Toc215061745 \h </w:instrText>
      </w:r>
      <w:r>
        <w:fldChar w:fldCharType="separate"/>
      </w:r>
      <w:r>
        <w:t>127</w:t>
      </w:r>
      <w:r>
        <w:fldChar w:fldCharType="end"/>
      </w:r>
    </w:p>
    <w:p w14:paraId="43A7621C" w14:textId="2BE23F5E"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9.3.4</w:t>
      </w:r>
      <w:r>
        <w:rPr>
          <w:rFonts w:asciiTheme="minorHAnsi" w:eastAsiaTheme="minorEastAsia" w:hAnsiTheme="minorHAnsi" w:cstheme="minorBidi"/>
          <w:kern w:val="2"/>
          <w:sz w:val="21"/>
          <w:szCs w:val="22"/>
          <w:lang w:val="en-US" w:eastAsia="zh-CN"/>
        </w:rPr>
        <w:tab/>
      </w:r>
      <w:r>
        <w:t>Message and Information Element Abstract Syntax</w:t>
      </w:r>
      <w:r>
        <w:tab/>
      </w:r>
      <w:r>
        <w:fldChar w:fldCharType="begin"/>
      </w:r>
      <w:r>
        <w:instrText xml:space="preserve"> PAGEREF _Toc215061746 \h </w:instrText>
      </w:r>
      <w:r>
        <w:fldChar w:fldCharType="separate"/>
      </w:r>
      <w:r>
        <w:t>129</w:t>
      </w:r>
      <w:r>
        <w:fldChar w:fldCharType="end"/>
      </w:r>
    </w:p>
    <w:p w14:paraId="076B9DFF" w14:textId="1F73B414"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9.3.5</w:t>
      </w:r>
      <w:r>
        <w:rPr>
          <w:rFonts w:asciiTheme="minorHAnsi" w:eastAsiaTheme="minorEastAsia" w:hAnsiTheme="minorHAnsi" w:cstheme="minorBidi"/>
          <w:kern w:val="2"/>
          <w:sz w:val="21"/>
          <w:szCs w:val="22"/>
          <w:lang w:val="en-US" w:eastAsia="zh-CN"/>
        </w:rPr>
        <w:tab/>
      </w:r>
      <w:r>
        <w:t>Message Transfer Syntax</w:t>
      </w:r>
      <w:r>
        <w:tab/>
      </w:r>
      <w:r>
        <w:fldChar w:fldCharType="begin"/>
      </w:r>
      <w:r>
        <w:instrText xml:space="preserve"> PAGEREF _Toc215061747 \h </w:instrText>
      </w:r>
      <w:r>
        <w:fldChar w:fldCharType="separate"/>
      </w:r>
      <w:r>
        <w:t>136</w:t>
      </w:r>
      <w:r>
        <w:fldChar w:fldCharType="end"/>
      </w:r>
    </w:p>
    <w:p w14:paraId="46990099" w14:textId="4C8616B8" w:rsidR="00F20C4B" w:rsidRDefault="00F20C4B">
      <w:pPr>
        <w:pStyle w:val="TOC1"/>
        <w:rPr>
          <w:rFonts w:asciiTheme="minorHAnsi" w:eastAsiaTheme="minorEastAsia" w:hAnsiTheme="minorHAnsi" w:cstheme="minorBidi"/>
          <w:kern w:val="2"/>
          <w:sz w:val="21"/>
          <w:szCs w:val="22"/>
          <w:lang w:val="en-US" w:eastAsia="zh-CN"/>
        </w:rPr>
      </w:pPr>
      <w:r w:rsidRPr="00831140">
        <w:rPr>
          <w:rFonts w:eastAsiaTheme="minorEastAsia"/>
          <w:lang w:val="en-US" w:eastAsia="zh-CN"/>
        </w:rPr>
        <w:t>9A</w:t>
      </w:r>
      <w:r>
        <w:rPr>
          <w:rFonts w:asciiTheme="minorHAnsi" w:eastAsiaTheme="minorEastAsia" w:hAnsiTheme="minorHAnsi" w:cstheme="minorBidi"/>
          <w:kern w:val="2"/>
          <w:sz w:val="21"/>
          <w:szCs w:val="22"/>
          <w:lang w:val="en-US" w:eastAsia="zh-CN"/>
        </w:rPr>
        <w:tab/>
      </w:r>
      <w:r w:rsidRPr="00831140">
        <w:rPr>
          <w:rFonts w:eastAsiaTheme="minorEastAsia"/>
          <w:lang w:val="en-US" w:eastAsia="zh-CN"/>
        </w:rPr>
        <w:t>AI/ML</w:t>
      </w:r>
      <w:r w:rsidRPr="00831140">
        <w:rPr>
          <w:rFonts w:eastAsiaTheme="minorEastAsia"/>
          <w:lang w:eastAsia="zh-CN"/>
        </w:rPr>
        <w:t xml:space="preserve"> API</w:t>
      </w:r>
      <w:r>
        <w:tab/>
      </w:r>
      <w:r>
        <w:fldChar w:fldCharType="begin"/>
      </w:r>
      <w:r>
        <w:instrText xml:space="preserve"> PAGEREF _Toc215061748 \h </w:instrText>
      </w:r>
      <w:r>
        <w:fldChar w:fldCharType="separate"/>
      </w:r>
      <w:r>
        <w:t>136</w:t>
      </w:r>
      <w:r>
        <w:fldChar w:fldCharType="end"/>
      </w:r>
    </w:p>
    <w:p w14:paraId="76B8D9ED" w14:textId="79B5E183" w:rsidR="00F20C4B" w:rsidRDefault="00F20C4B">
      <w:pPr>
        <w:pStyle w:val="TOC2"/>
        <w:rPr>
          <w:rFonts w:asciiTheme="minorHAnsi" w:eastAsiaTheme="minorEastAsia" w:hAnsiTheme="minorHAnsi" w:cstheme="minorBidi"/>
          <w:kern w:val="2"/>
          <w:sz w:val="21"/>
          <w:szCs w:val="22"/>
          <w:lang w:val="en-US" w:eastAsia="zh-CN"/>
        </w:rPr>
      </w:pPr>
      <w:r w:rsidRPr="00831140">
        <w:rPr>
          <w:rFonts w:eastAsiaTheme="minorEastAsia"/>
          <w:lang w:val="en-US" w:eastAsia="zh-CN"/>
        </w:rPr>
        <w:t>9A.1</w:t>
      </w:r>
      <w:r>
        <w:rPr>
          <w:rFonts w:asciiTheme="minorHAnsi" w:eastAsiaTheme="minorEastAsia" w:hAnsiTheme="minorHAnsi" w:cstheme="minorBidi"/>
          <w:kern w:val="2"/>
          <w:sz w:val="21"/>
          <w:szCs w:val="22"/>
          <w:lang w:val="en-US" w:eastAsia="zh-CN"/>
        </w:rPr>
        <w:tab/>
      </w:r>
      <w:r w:rsidRPr="00831140">
        <w:rPr>
          <w:rFonts w:eastAsiaTheme="minorEastAsia"/>
          <w:lang w:val="en-US" w:eastAsia="zh-CN"/>
        </w:rPr>
        <w:t>Overview</w:t>
      </w:r>
      <w:r>
        <w:tab/>
      </w:r>
      <w:r>
        <w:fldChar w:fldCharType="begin"/>
      </w:r>
      <w:r>
        <w:instrText xml:space="preserve"> PAGEREF _Toc215061749 \h </w:instrText>
      </w:r>
      <w:r>
        <w:fldChar w:fldCharType="separate"/>
      </w:r>
      <w:r>
        <w:t>136</w:t>
      </w:r>
      <w:r>
        <w:fldChar w:fldCharType="end"/>
      </w:r>
    </w:p>
    <w:p w14:paraId="2C8D4BF7" w14:textId="6CE2AB3E"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9A.1.1</w:t>
      </w:r>
      <w:r>
        <w:rPr>
          <w:rFonts w:asciiTheme="minorHAnsi" w:eastAsiaTheme="minorEastAsia" w:hAnsiTheme="minorHAnsi" w:cstheme="minorBidi"/>
          <w:kern w:val="2"/>
          <w:sz w:val="21"/>
          <w:szCs w:val="22"/>
          <w:lang w:val="en-US" w:eastAsia="zh-CN"/>
        </w:rPr>
        <w:tab/>
      </w:r>
      <w:r w:rsidRPr="00831140">
        <w:rPr>
          <w:rFonts w:eastAsiaTheme="minorEastAsia"/>
          <w:lang w:eastAsia="zh-CN"/>
        </w:rPr>
        <w:t>Protocol Stack</w:t>
      </w:r>
      <w:r>
        <w:tab/>
      </w:r>
      <w:r>
        <w:fldChar w:fldCharType="begin"/>
      </w:r>
      <w:r>
        <w:instrText xml:space="preserve"> PAGEREF _Toc215061750 \h </w:instrText>
      </w:r>
      <w:r>
        <w:fldChar w:fldCharType="separate"/>
      </w:r>
      <w:r>
        <w:t>136</w:t>
      </w:r>
      <w:r>
        <w:fldChar w:fldCharType="end"/>
      </w:r>
    </w:p>
    <w:p w14:paraId="43A807BD" w14:textId="4F19DE8A"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9A.1.2</w:t>
      </w:r>
      <w:r>
        <w:rPr>
          <w:rFonts w:asciiTheme="minorHAnsi" w:eastAsiaTheme="minorEastAsia" w:hAnsiTheme="minorHAnsi" w:cstheme="minorBidi"/>
          <w:kern w:val="2"/>
          <w:sz w:val="21"/>
          <w:szCs w:val="22"/>
          <w:lang w:val="en-US" w:eastAsia="zh-CN"/>
        </w:rPr>
        <w:tab/>
      </w:r>
      <w:r w:rsidRPr="00831140">
        <w:rPr>
          <w:rFonts w:eastAsiaTheme="minorEastAsia"/>
          <w:lang w:eastAsia="zh-CN"/>
        </w:rPr>
        <w:t>List of AI/ML APIs, procedures and messages</w:t>
      </w:r>
      <w:r>
        <w:tab/>
      </w:r>
      <w:r>
        <w:fldChar w:fldCharType="begin"/>
      </w:r>
      <w:r>
        <w:instrText xml:space="preserve"> PAGEREF _Toc215061751 \h </w:instrText>
      </w:r>
      <w:r>
        <w:fldChar w:fldCharType="separate"/>
      </w:r>
      <w:r>
        <w:t>137</w:t>
      </w:r>
      <w:r>
        <w:fldChar w:fldCharType="end"/>
      </w:r>
    </w:p>
    <w:p w14:paraId="203DC2AA" w14:textId="4A27A44F" w:rsidR="00F20C4B" w:rsidRDefault="00F20C4B">
      <w:pPr>
        <w:pStyle w:val="TOC2"/>
        <w:rPr>
          <w:rFonts w:asciiTheme="minorHAnsi" w:eastAsiaTheme="minorEastAsia" w:hAnsiTheme="minorHAnsi" w:cstheme="minorBidi"/>
          <w:kern w:val="2"/>
          <w:sz w:val="21"/>
          <w:szCs w:val="22"/>
          <w:lang w:val="en-US" w:eastAsia="zh-CN"/>
        </w:rPr>
      </w:pPr>
      <w:r w:rsidRPr="00831140">
        <w:rPr>
          <w:rFonts w:eastAsiaTheme="minorEastAsia"/>
          <w:lang w:val="en-US" w:eastAsia="zh-CN"/>
        </w:rPr>
        <w:t>9A.2</w:t>
      </w:r>
      <w:r>
        <w:rPr>
          <w:rFonts w:asciiTheme="minorHAnsi" w:eastAsiaTheme="minorEastAsia" w:hAnsiTheme="minorHAnsi" w:cstheme="minorBidi"/>
          <w:kern w:val="2"/>
          <w:sz w:val="21"/>
          <w:szCs w:val="22"/>
          <w:lang w:val="en-US" w:eastAsia="zh-CN"/>
        </w:rPr>
        <w:tab/>
      </w:r>
      <w:r w:rsidRPr="00831140">
        <w:rPr>
          <w:rFonts w:eastAsiaTheme="minorEastAsia"/>
          <w:lang w:val="en-US" w:eastAsia="zh-CN"/>
        </w:rPr>
        <w:t>AI/ML API Procedures</w:t>
      </w:r>
      <w:r>
        <w:tab/>
      </w:r>
      <w:r>
        <w:fldChar w:fldCharType="begin"/>
      </w:r>
      <w:r>
        <w:instrText xml:space="preserve"> PAGEREF _Toc215061752 \h </w:instrText>
      </w:r>
      <w:r>
        <w:fldChar w:fldCharType="separate"/>
      </w:r>
      <w:r>
        <w:t>138</w:t>
      </w:r>
      <w:r>
        <w:fldChar w:fldCharType="end"/>
      </w:r>
    </w:p>
    <w:p w14:paraId="7C61C7E6" w14:textId="71E383F1"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9A.2.1</w:t>
      </w:r>
      <w:r>
        <w:rPr>
          <w:rFonts w:asciiTheme="minorHAnsi" w:eastAsiaTheme="minorEastAsia" w:hAnsiTheme="minorHAnsi" w:cstheme="minorBidi"/>
          <w:kern w:val="2"/>
          <w:sz w:val="21"/>
          <w:szCs w:val="22"/>
          <w:lang w:val="en-US" w:eastAsia="zh-CN"/>
        </w:rPr>
        <w:tab/>
      </w:r>
      <w:r>
        <w:t>Data Pipelining API Procedures</w:t>
      </w:r>
      <w:r>
        <w:tab/>
      </w:r>
      <w:r>
        <w:fldChar w:fldCharType="begin"/>
      </w:r>
      <w:r>
        <w:instrText xml:space="preserve"> PAGEREF _Toc215061753 \h </w:instrText>
      </w:r>
      <w:r>
        <w:fldChar w:fldCharType="separate"/>
      </w:r>
      <w:r>
        <w:t>138</w:t>
      </w:r>
      <w:r>
        <w:fldChar w:fldCharType="end"/>
      </w:r>
    </w:p>
    <w:p w14:paraId="4E3EC215" w14:textId="10F02925"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9A.2.2</w:t>
      </w:r>
      <w:r>
        <w:rPr>
          <w:rFonts w:asciiTheme="minorHAnsi" w:eastAsiaTheme="minorEastAsia" w:hAnsiTheme="minorHAnsi" w:cstheme="minorBidi"/>
          <w:kern w:val="2"/>
          <w:sz w:val="21"/>
          <w:szCs w:val="22"/>
          <w:lang w:val="en-US" w:eastAsia="zh-CN"/>
        </w:rPr>
        <w:tab/>
      </w:r>
      <w:r w:rsidRPr="00831140">
        <w:rPr>
          <w:rFonts w:eastAsiaTheme="minorEastAsia"/>
          <w:lang w:eastAsia="zh-CN"/>
        </w:rPr>
        <w:t>Inference API Procedures</w:t>
      </w:r>
      <w:r>
        <w:tab/>
      </w:r>
      <w:r>
        <w:fldChar w:fldCharType="begin"/>
      </w:r>
      <w:r>
        <w:instrText xml:space="preserve"> PAGEREF _Toc215061754 \h </w:instrText>
      </w:r>
      <w:r>
        <w:fldChar w:fldCharType="separate"/>
      </w:r>
      <w:r>
        <w:t>145</w:t>
      </w:r>
      <w:r>
        <w:fldChar w:fldCharType="end"/>
      </w:r>
    </w:p>
    <w:p w14:paraId="58A87F76" w14:textId="221F25BD"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9A.2.3</w:t>
      </w:r>
      <w:r>
        <w:rPr>
          <w:rFonts w:asciiTheme="minorHAnsi" w:eastAsiaTheme="minorEastAsia" w:hAnsiTheme="minorHAnsi" w:cstheme="minorBidi"/>
          <w:kern w:val="2"/>
          <w:sz w:val="21"/>
          <w:szCs w:val="22"/>
          <w:lang w:val="en-US" w:eastAsia="zh-CN"/>
        </w:rPr>
        <w:tab/>
      </w:r>
      <w:r w:rsidRPr="00831140">
        <w:rPr>
          <w:rFonts w:eastAsiaTheme="minorEastAsia"/>
          <w:lang w:eastAsia="zh-CN"/>
        </w:rPr>
        <w:t xml:space="preserve">AIML </w:t>
      </w:r>
      <w:r>
        <w:t>Training API Procedures</w:t>
      </w:r>
      <w:r>
        <w:tab/>
      </w:r>
      <w:r>
        <w:fldChar w:fldCharType="begin"/>
      </w:r>
      <w:r>
        <w:instrText xml:space="preserve"> PAGEREF _Toc215061755 \h </w:instrText>
      </w:r>
      <w:r>
        <w:fldChar w:fldCharType="separate"/>
      </w:r>
      <w:r>
        <w:t>152</w:t>
      </w:r>
      <w:r>
        <w:fldChar w:fldCharType="end"/>
      </w:r>
    </w:p>
    <w:p w14:paraId="532EB7EB" w14:textId="570A890A" w:rsidR="00F20C4B" w:rsidRDefault="00F20C4B">
      <w:pPr>
        <w:pStyle w:val="TOC2"/>
        <w:rPr>
          <w:rFonts w:asciiTheme="minorHAnsi" w:eastAsiaTheme="minorEastAsia" w:hAnsiTheme="minorHAnsi" w:cstheme="minorBidi"/>
          <w:kern w:val="2"/>
          <w:sz w:val="21"/>
          <w:szCs w:val="22"/>
          <w:lang w:val="en-US" w:eastAsia="zh-CN"/>
        </w:rPr>
      </w:pPr>
      <w:r w:rsidRPr="00831140">
        <w:rPr>
          <w:rFonts w:eastAsiaTheme="minorEastAsia"/>
          <w:lang w:val="en-US" w:eastAsia="zh-CN"/>
        </w:rPr>
        <w:t>9A.3</w:t>
      </w:r>
      <w:r>
        <w:rPr>
          <w:rFonts w:asciiTheme="minorHAnsi" w:eastAsiaTheme="minorEastAsia" w:hAnsiTheme="minorHAnsi" w:cstheme="minorBidi"/>
          <w:kern w:val="2"/>
          <w:sz w:val="21"/>
          <w:szCs w:val="22"/>
          <w:lang w:val="en-US" w:eastAsia="zh-CN"/>
        </w:rPr>
        <w:tab/>
      </w:r>
      <w:r w:rsidRPr="00831140">
        <w:rPr>
          <w:rFonts w:eastAsiaTheme="minorEastAsia"/>
          <w:lang w:val="en-US" w:eastAsia="zh-CN"/>
        </w:rPr>
        <w:t>Elements for AI/ML API Communication</w:t>
      </w:r>
      <w:r>
        <w:tab/>
      </w:r>
      <w:r>
        <w:fldChar w:fldCharType="begin"/>
      </w:r>
      <w:r>
        <w:instrText xml:space="preserve"> PAGEREF _Toc215061756 \h </w:instrText>
      </w:r>
      <w:r>
        <w:fldChar w:fldCharType="separate"/>
      </w:r>
      <w:r>
        <w:t>163</w:t>
      </w:r>
      <w:r>
        <w:fldChar w:fldCharType="end"/>
      </w:r>
    </w:p>
    <w:p w14:paraId="42529B59" w14:textId="66C35F2F"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9A.3.1</w:t>
      </w:r>
      <w:r>
        <w:rPr>
          <w:rFonts w:asciiTheme="minorHAnsi" w:eastAsiaTheme="minorEastAsia" w:hAnsiTheme="minorHAnsi" w:cstheme="minorBidi"/>
          <w:kern w:val="2"/>
          <w:sz w:val="21"/>
          <w:szCs w:val="22"/>
          <w:lang w:val="en-US" w:eastAsia="zh-CN"/>
        </w:rPr>
        <w:tab/>
      </w:r>
      <w:r w:rsidRPr="00831140">
        <w:rPr>
          <w:rFonts w:eastAsiaTheme="minorEastAsia"/>
          <w:lang w:eastAsia="zh-CN"/>
        </w:rPr>
        <w:t>General</w:t>
      </w:r>
      <w:r>
        <w:tab/>
      </w:r>
      <w:r>
        <w:fldChar w:fldCharType="begin"/>
      </w:r>
      <w:r>
        <w:instrText xml:space="preserve"> PAGEREF _Toc215061757 \h </w:instrText>
      </w:r>
      <w:r>
        <w:fldChar w:fldCharType="separate"/>
      </w:r>
      <w:r>
        <w:t>163</w:t>
      </w:r>
      <w:r>
        <w:fldChar w:fldCharType="end"/>
      </w:r>
    </w:p>
    <w:p w14:paraId="761E6B2A" w14:textId="3A932A36"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9A.3.2</w:t>
      </w:r>
      <w:r>
        <w:rPr>
          <w:rFonts w:asciiTheme="minorHAnsi" w:eastAsiaTheme="minorEastAsia" w:hAnsiTheme="minorHAnsi" w:cstheme="minorBidi"/>
          <w:kern w:val="2"/>
          <w:sz w:val="21"/>
          <w:szCs w:val="22"/>
          <w:lang w:val="en-US" w:eastAsia="zh-CN"/>
        </w:rPr>
        <w:tab/>
      </w:r>
      <w:r w:rsidRPr="00831140">
        <w:rPr>
          <w:rFonts w:eastAsiaTheme="minorEastAsia"/>
          <w:lang w:eastAsia="zh-CN"/>
        </w:rPr>
        <w:t>Message Functional Definition and Content</w:t>
      </w:r>
      <w:r>
        <w:tab/>
      </w:r>
      <w:r>
        <w:fldChar w:fldCharType="begin"/>
      </w:r>
      <w:r>
        <w:instrText xml:space="preserve"> PAGEREF _Toc215061758 \h </w:instrText>
      </w:r>
      <w:r>
        <w:fldChar w:fldCharType="separate"/>
      </w:r>
      <w:r>
        <w:t>163</w:t>
      </w:r>
      <w:r>
        <w:fldChar w:fldCharType="end"/>
      </w:r>
    </w:p>
    <w:p w14:paraId="08020F31" w14:textId="7BD51E16"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9A.3.3</w:t>
      </w:r>
      <w:r>
        <w:rPr>
          <w:rFonts w:asciiTheme="minorHAnsi" w:eastAsiaTheme="minorEastAsia" w:hAnsiTheme="minorHAnsi" w:cstheme="minorBidi"/>
          <w:kern w:val="2"/>
          <w:sz w:val="21"/>
          <w:szCs w:val="22"/>
          <w:lang w:val="en-US" w:eastAsia="zh-CN"/>
        </w:rPr>
        <w:tab/>
      </w:r>
      <w:r w:rsidRPr="00831140">
        <w:rPr>
          <w:rFonts w:eastAsiaTheme="minorEastAsia"/>
          <w:lang w:eastAsia="zh-CN"/>
        </w:rPr>
        <w:t>Information Element Definitions</w:t>
      </w:r>
      <w:r>
        <w:tab/>
      </w:r>
      <w:r>
        <w:fldChar w:fldCharType="begin"/>
      </w:r>
      <w:r>
        <w:instrText xml:space="preserve"> PAGEREF _Toc215061759 \h </w:instrText>
      </w:r>
      <w:r>
        <w:fldChar w:fldCharType="separate"/>
      </w:r>
      <w:r>
        <w:t>177</w:t>
      </w:r>
      <w:r>
        <w:fldChar w:fldCharType="end"/>
      </w:r>
    </w:p>
    <w:p w14:paraId="520D71B0" w14:textId="316521C1"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9A.3.4</w:t>
      </w:r>
      <w:r>
        <w:rPr>
          <w:rFonts w:asciiTheme="minorHAnsi" w:eastAsiaTheme="minorEastAsia" w:hAnsiTheme="minorHAnsi" w:cstheme="minorBidi"/>
          <w:kern w:val="2"/>
          <w:sz w:val="21"/>
          <w:szCs w:val="22"/>
          <w:lang w:val="en-US" w:eastAsia="zh-CN"/>
        </w:rPr>
        <w:tab/>
      </w:r>
      <w:r w:rsidRPr="00831140">
        <w:rPr>
          <w:rFonts w:eastAsiaTheme="minorEastAsia"/>
          <w:lang w:eastAsia="zh-CN"/>
        </w:rPr>
        <w:t>Message and Information Element Abstract Syntax</w:t>
      </w:r>
      <w:r>
        <w:tab/>
      </w:r>
      <w:r>
        <w:fldChar w:fldCharType="begin"/>
      </w:r>
      <w:r>
        <w:instrText xml:space="preserve"> PAGEREF _Toc215061760 \h </w:instrText>
      </w:r>
      <w:r>
        <w:fldChar w:fldCharType="separate"/>
      </w:r>
      <w:r>
        <w:t>187</w:t>
      </w:r>
      <w:r>
        <w:fldChar w:fldCharType="end"/>
      </w:r>
    </w:p>
    <w:p w14:paraId="68CF5130" w14:textId="35CFCE29" w:rsidR="00F20C4B" w:rsidRDefault="00F20C4B">
      <w:pPr>
        <w:pStyle w:val="TOC1"/>
        <w:rPr>
          <w:rFonts w:asciiTheme="minorHAnsi" w:eastAsiaTheme="minorEastAsia" w:hAnsiTheme="minorHAnsi" w:cstheme="minorBidi"/>
          <w:kern w:val="2"/>
          <w:sz w:val="21"/>
          <w:szCs w:val="22"/>
          <w:lang w:val="en-US" w:eastAsia="zh-CN"/>
        </w:rPr>
      </w:pPr>
      <w:r w:rsidRPr="00831140">
        <w:rPr>
          <w:rFonts w:eastAsiaTheme="minorEastAsia"/>
          <w:lang w:eastAsia="zh-CN"/>
        </w:rPr>
        <w:t>10</w:t>
      </w:r>
      <w:r>
        <w:rPr>
          <w:rFonts w:asciiTheme="minorHAnsi" w:eastAsiaTheme="minorEastAsia" w:hAnsiTheme="minorHAnsi" w:cstheme="minorBidi"/>
          <w:kern w:val="2"/>
          <w:sz w:val="21"/>
          <w:szCs w:val="22"/>
          <w:lang w:val="en-US" w:eastAsia="zh-CN"/>
        </w:rPr>
        <w:tab/>
      </w:r>
      <w:r>
        <w:rPr>
          <w:lang w:eastAsia="zh-CN"/>
        </w:rPr>
        <w:t>Common definitions across APIs</w:t>
      </w:r>
      <w:r>
        <w:tab/>
      </w:r>
      <w:r>
        <w:fldChar w:fldCharType="begin"/>
      </w:r>
      <w:r>
        <w:instrText xml:space="preserve"> PAGEREF _Toc215061761 \h </w:instrText>
      </w:r>
      <w:r>
        <w:fldChar w:fldCharType="separate"/>
      </w:r>
      <w:r>
        <w:t>201</w:t>
      </w:r>
      <w:r>
        <w:fldChar w:fldCharType="end"/>
      </w:r>
    </w:p>
    <w:p w14:paraId="746A9FFC" w14:textId="4F17D607" w:rsidR="00F20C4B" w:rsidRDefault="00F20C4B">
      <w:pPr>
        <w:pStyle w:val="TOC2"/>
        <w:rPr>
          <w:rFonts w:asciiTheme="minorHAnsi" w:eastAsiaTheme="minorEastAsia" w:hAnsiTheme="minorHAnsi" w:cstheme="minorBidi"/>
          <w:kern w:val="2"/>
          <w:sz w:val="21"/>
          <w:szCs w:val="22"/>
          <w:lang w:val="en-US" w:eastAsia="zh-CN"/>
        </w:rPr>
      </w:pPr>
      <w:r w:rsidRPr="00831140">
        <w:rPr>
          <w:rFonts w:eastAsiaTheme="minorEastAsia"/>
          <w:lang w:val="en-US" w:eastAsia="zh-CN"/>
        </w:rPr>
        <w:t>10.1</w:t>
      </w:r>
      <w:r>
        <w:rPr>
          <w:rFonts w:asciiTheme="minorHAnsi" w:eastAsiaTheme="minorEastAsia" w:hAnsiTheme="minorHAnsi" w:cstheme="minorBidi"/>
          <w:kern w:val="2"/>
          <w:sz w:val="21"/>
          <w:szCs w:val="22"/>
          <w:lang w:val="en-US" w:eastAsia="zh-CN"/>
        </w:rPr>
        <w:tab/>
      </w:r>
      <w:r w:rsidRPr="00831140">
        <w:rPr>
          <w:rFonts w:eastAsiaTheme="minorEastAsia"/>
          <w:lang w:val="en-US" w:eastAsia="zh-CN"/>
        </w:rPr>
        <w:t>Information element definitions</w:t>
      </w:r>
      <w:r>
        <w:tab/>
      </w:r>
      <w:r>
        <w:fldChar w:fldCharType="begin"/>
      </w:r>
      <w:r>
        <w:instrText xml:space="preserve"> PAGEREF _Toc215061762 \h </w:instrText>
      </w:r>
      <w:r>
        <w:fldChar w:fldCharType="separate"/>
      </w:r>
      <w:r>
        <w:t>201</w:t>
      </w:r>
      <w:r>
        <w:fldChar w:fldCharType="end"/>
      </w:r>
    </w:p>
    <w:p w14:paraId="398888EC" w14:textId="10B65985"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10.1.1</w:t>
      </w:r>
      <w:r>
        <w:rPr>
          <w:rFonts w:asciiTheme="minorHAnsi" w:eastAsiaTheme="minorEastAsia" w:hAnsiTheme="minorHAnsi" w:cstheme="minorBidi"/>
          <w:kern w:val="2"/>
          <w:sz w:val="21"/>
          <w:szCs w:val="22"/>
          <w:lang w:val="en-US" w:eastAsia="zh-CN"/>
        </w:rPr>
        <w:tab/>
      </w:r>
      <w:r w:rsidRPr="00831140">
        <w:rPr>
          <w:rFonts w:eastAsiaTheme="minorEastAsia"/>
          <w:lang w:eastAsia="zh-CN"/>
        </w:rPr>
        <w:t>PTI</w:t>
      </w:r>
      <w:r>
        <w:tab/>
      </w:r>
      <w:r>
        <w:fldChar w:fldCharType="begin"/>
      </w:r>
      <w:r>
        <w:instrText xml:space="preserve"> PAGEREF _Toc215061763 \h </w:instrText>
      </w:r>
      <w:r>
        <w:fldChar w:fldCharType="separate"/>
      </w:r>
      <w:r>
        <w:t>201</w:t>
      </w:r>
      <w:r>
        <w:fldChar w:fldCharType="end"/>
      </w:r>
    </w:p>
    <w:p w14:paraId="45F9A1AC" w14:textId="0DB76CA6"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10.1.2</w:t>
      </w:r>
      <w:r>
        <w:rPr>
          <w:rFonts w:asciiTheme="minorHAnsi" w:eastAsiaTheme="minorEastAsia" w:hAnsiTheme="minorHAnsi" w:cstheme="minorBidi"/>
          <w:kern w:val="2"/>
          <w:sz w:val="21"/>
          <w:szCs w:val="22"/>
          <w:lang w:val="en-US" w:eastAsia="zh-CN"/>
        </w:rPr>
        <w:tab/>
      </w:r>
      <w:r w:rsidRPr="00831140">
        <w:rPr>
          <w:rFonts w:eastAsiaTheme="minorEastAsia"/>
          <w:lang w:eastAsia="zh-CN"/>
        </w:rPr>
        <w:t>xApp ID</w:t>
      </w:r>
      <w:r>
        <w:tab/>
      </w:r>
      <w:r>
        <w:fldChar w:fldCharType="begin"/>
      </w:r>
      <w:r>
        <w:instrText xml:space="preserve"> PAGEREF _Toc215061764 \h </w:instrText>
      </w:r>
      <w:r>
        <w:fldChar w:fldCharType="separate"/>
      </w:r>
      <w:r>
        <w:t>202</w:t>
      </w:r>
      <w:r>
        <w:fldChar w:fldCharType="end"/>
      </w:r>
    </w:p>
    <w:p w14:paraId="14BC1875" w14:textId="6084C898"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10.1.3</w:t>
      </w:r>
      <w:r>
        <w:rPr>
          <w:rFonts w:asciiTheme="minorHAnsi" w:eastAsiaTheme="minorEastAsia" w:hAnsiTheme="minorHAnsi" w:cstheme="minorBidi"/>
          <w:kern w:val="2"/>
          <w:sz w:val="21"/>
          <w:szCs w:val="22"/>
          <w:lang w:val="en-US" w:eastAsia="zh-CN"/>
        </w:rPr>
        <w:tab/>
      </w:r>
      <w:r w:rsidRPr="00831140">
        <w:rPr>
          <w:rFonts w:eastAsiaTheme="minorEastAsia"/>
          <w:lang w:eastAsia="zh-CN"/>
        </w:rPr>
        <w:t>API Name</w:t>
      </w:r>
      <w:r>
        <w:tab/>
      </w:r>
      <w:r>
        <w:fldChar w:fldCharType="begin"/>
      </w:r>
      <w:r>
        <w:instrText xml:space="preserve"> PAGEREF _Toc215061765 \h </w:instrText>
      </w:r>
      <w:r>
        <w:fldChar w:fldCharType="separate"/>
      </w:r>
      <w:r>
        <w:t>202</w:t>
      </w:r>
      <w:r>
        <w:fldChar w:fldCharType="end"/>
      </w:r>
    </w:p>
    <w:p w14:paraId="0F02F33C" w14:textId="4AA20E0D"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10.1.4</w:t>
      </w:r>
      <w:r>
        <w:rPr>
          <w:rFonts w:asciiTheme="minorHAnsi" w:eastAsiaTheme="minorEastAsia" w:hAnsiTheme="minorHAnsi" w:cstheme="minorBidi"/>
          <w:kern w:val="2"/>
          <w:sz w:val="21"/>
          <w:szCs w:val="22"/>
          <w:lang w:val="en-US" w:eastAsia="zh-CN"/>
        </w:rPr>
        <w:tab/>
      </w:r>
      <w:r w:rsidRPr="00831140">
        <w:rPr>
          <w:rFonts w:eastAsiaTheme="minorEastAsia"/>
          <w:lang w:eastAsia="zh-CN"/>
        </w:rPr>
        <w:t>API Version</w:t>
      </w:r>
      <w:r>
        <w:tab/>
      </w:r>
      <w:r>
        <w:fldChar w:fldCharType="begin"/>
      </w:r>
      <w:r>
        <w:instrText xml:space="preserve"> PAGEREF _Toc215061766 \h </w:instrText>
      </w:r>
      <w:r>
        <w:fldChar w:fldCharType="separate"/>
      </w:r>
      <w:r>
        <w:t>202</w:t>
      </w:r>
      <w:r>
        <w:fldChar w:fldCharType="end"/>
      </w:r>
    </w:p>
    <w:p w14:paraId="7F39F725" w14:textId="482969D7"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10.1.5</w:t>
      </w:r>
      <w:r>
        <w:rPr>
          <w:rFonts w:asciiTheme="minorHAnsi" w:eastAsiaTheme="minorEastAsia" w:hAnsiTheme="minorHAnsi" w:cstheme="minorBidi"/>
          <w:kern w:val="2"/>
          <w:sz w:val="21"/>
          <w:szCs w:val="22"/>
          <w:lang w:val="en-US" w:eastAsia="zh-CN"/>
        </w:rPr>
        <w:tab/>
      </w:r>
      <w:r w:rsidRPr="00831140">
        <w:rPr>
          <w:rFonts w:eastAsiaTheme="minorEastAsia"/>
          <w:lang w:eastAsia="zh-CN"/>
        </w:rPr>
        <w:t>A1 Policy Type ID</w:t>
      </w:r>
      <w:r>
        <w:tab/>
      </w:r>
      <w:r>
        <w:fldChar w:fldCharType="begin"/>
      </w:r>
      <w:r>
        <w:instrText xml:space="preserve"> PAGEREF _Toc215061767 \h </w:instrText>
      </w:r>
      <w:r>
        <w:fldChar w:fldCharType="separate"/>
      </w:r>
      <w:r>
        <w:t>202</w:t>
      </w:r>
      <w:r>
        <w:fldChar w:fldCharType="end"/>
      </w:r>
    </w:p>
    <w:p w14:paraId="6DCB490A" w14:textId="57CA5771"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10.1.6</w:t>
      </w:r>
      <w:r>
        <w:rPr>
          <w:rFonts w:asciiTheme="minorHAnsi" w:eastAsiaTheme="minorEastAsia" w:hAnsiTheme="minorHAnsi" w:cstheme="minorBidi"/>
          <w:kern w:val="2"/>
          <w:sz w:val="21"/>
          <w:szCs w:val="22"/>
          <w:lang w:val="en-US" w:eastAsia="zh-CN"/>
        </w:rPr>
        <w:tab/>
      </w:r>
      <w:r w:rsidRPr="00831140">
        <w:rPr>
          <w:rFonts w:eastAsiaTheme="minorEastAsia"/>
          <w:lang w:eastAsia="zh-CN"/>
        </w:rPr>
        <w:t>Global E2 Node ID</w:t>
      </w:r>
      <w:r>
        <w:tab/>
      </w:r>
      <w:r>
        <w:fldChar w:fldCharType="begin"/>
      </w:r>
      <w:r>
        <w:instrText xml:space="preserve"> PAGEREF _Toc215061768 \h </w:instrText>
      </w:r>
      <w:r>
        <w:fldChar w:fldCharType="separate"/>
      </w:r>
      <w:r>
        <w:t>203</w:t>
      </w:r>
      <w:r>
        <w:fldChar w:fldCharType="end"/>
      </w:r>
    </w:p>
    <w:p w14:paraId="2ABDF58D" w14:textId="2027981C"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10.1.7</w:t>
      </w:r>
      <w:r>
        <w:rPr>
          <w:rFonts w:asciiTheme="minorHAnsi" w:eastAsiaTheme="minorEastAsia" w:hAnsiTheme="minorHAnsi" w:cstheme="minorBidi"/>
          <w:kern w:val="2"/>
          <w:sz w:val="21"/>
          <w:szCs w:val="22"/>
          <w:lang w:val="en-US" w:eastAsia="zh-CN"/>
        </w:rPr>
        <w:tab/>
      </w:r>
      <w:r w:rsidRPr="00831140">
        <w:rPr>
          <w:rFonts w:eastAsiaTheme="minorEastAsia"/>
          <w:lang w:eastAsia="zh-CN"/>
        </w:rPr>
        <w:t>RAN Function ID</w:t>
      </w:r>
      <w:r>
        <w:tab/>
      </w:r>
      <w:r>
        <w:fldChar w:fldCharType="begin"/>
      </w:r>
      <w:r>
        <w:instrText xml:space="preserve"> PAGEREF _Toc215061769 \h </w:instrText>
      </w:r>
      <w:r>
        <w:fldChar w:fldCharType="separate"/>
      </w:r>
      <w:r>
        <w:t>203</w:t>
      </w:r>
      <w:r>
        <w:fldChar w:fldCharType="end"/>
      </w:r>
    </w:p>
    <w:p w14:paraId="5481F1DF" w14:textId="6FE05B2F"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10.1.8</w:t>
      </w:r>
      <w:r>
        <w:rPr>
          <w:rFonts w:asciiTheme="minorHAnsi" w:eastAsiaTheme="minorEastAsia" w:hAnsiTheme="minorHAnsi" w:cstheme="minorBidi"/>
          <w:kern w:val="2"/>
          <w:sz w:val="21"/>
          <w:szCs w:val="22"/>
          <w:lang w:val="en-US" w:eastAsia="zh-CN"/>
        </w:rPr>
        <w:tab/>
      </w:r>
      <w:r w:rsidRPr="00831140">
        <w:rPr>
          <w:rFonts w:eastAsiaTheme="minorEastAsia"/>
          <w:lang w:eastAsia="zh-CN"/>
        </w:rPr>
        <w:t>Void</w:t>
      </w:r>
      <w:r>
        <w:tab/>
      </w:r>
      <w:r>
        <w:fldChar w:fldCharType="begin"/>
      </w:r>
      <w:r>
        <w:instrText xml:space="preserve"> PAGEREF _Toc215061770 \h </w:instrText>
      </w:r>
      <w:r>
        <w:fldChar w:fldCharType="separate"/>
      </w:r>
      <w:r>
        <w:t>203</w:t>
      </w:r>
      <w:r>
        <w:fldChar w:fldCharType="end"/>
      </w:r>
    </w:p>
    <w:p w14:paraId="1828D513" w14:textId="0E5F8926"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lastRenderedPageBreak/>
        <w:t>10.1.9</w:t>
      </w:r>
      <w:r>
        <w:rPr>
          <w:rFonts w:asciiTheme="minorHAnsi" w:eastAsiaTheme="minorEastAsia" w:hAnsiTheme="minorHAnsi" w:cstheme="minorBidi"/>
          <w:kern w:val="2"/>
          <w:sz w:val="21"/>
          <w:szCs w:val="22"/>
          <w:lang w:val="en-US" w:eastAsia="zh-CN"/>
        </w:rPr>
        <w:tab/>
      </w:r>
      <w:r w:rsidRPr="00831140">
        <w:rPr>
          <w:rFonts w:eastAsiaTheme="minorEastAsia"/>
          <w:lang w:eastAsia="zh-CN"/>
        </w:rPr>
        <w:t>Endpoint Information</w:t>
      </w:r>
      <w:r>
        <w:tab/>
      </w:r>
      <w:r>
        <w:fldChar w:fldCharType="begin"/>
      </w:r>
      <w:r>
        <w:instrText xml:space="preserve"> PAGEREF _Toc215061771 \h </w:instrText>
      </w:r>
      <w:r>
        <w:fldChar w:fldCharType="separate"/>
      </w:r>
      <w:r>
        <w:t>203</w:t>
      </w:r>
      <w:r>
        <w:fldChar w:fldCharType="end"/>
      </w:r>
    </w:p>
    <w:p w14:paraId="7183044E" w14:textId="00205964" w:rsidR="00F20C4B" w:rsidRDefault="00F20C4B">
      <w:pPr>
        <w:pStyle w:val="TOC2"/>
        <w:rPr>
          <w:rFonts w:asciiTheme="minorHAnsi" w:eastAsiaTheme="minorEastAsia" w:hAnsiTheme="minorHAnsi" w:cstheme="minorBidi"/>
          <w:kern w:val="2"/>
          <w:sz w:val="21"/>
          <w:szCs w:val="22"/>
          <w:lang w:val="en-US" w:eastAsia="zh-CN"/>
        </w:rPr>
      </w:pPr>
      <w:r w:rsidRPr="00831140">
        <w:rPr>
          <w:rFonts w:eastAsiaTheme="minorEastAsia"/>
          <w:lang w:val="en-US" w:eastAsia="zh-CN"/>
        </w:rPr>
        <w:t>10.2</w:t>
      </w:r>
      <w:r>
        <w:rPr>
          <w:rFonts w:asciiTheme="minorHAnsi" w:eastAsiaTheme="minorEastAsia" w:hAnsiTheme="minorHAnsi" w:cstheme="minorBidi"/>
          <w:kern w:val="2"/>
          <w:sz w:val="21"/>
          <w:szCs w:val="22"/>
          <w:lang w:val="en-US" w:eastAsia="zh-CN"/>
        </w:rPr>
        <w:tab/>
      </w:r>
      <w:r w:rsidRPr="00831140">
        <w:rPr>
          <w:rFonts w:eastAsiaTheme="minorEastAsia"/>
          <w:lang w:val="en-US" w:eastAsia="zh-CN"/>
        </w:rPr>
        <w:t>Information element abstract syntax</w:t>
      </w:r>
      <w:r>
        <w:tab/>
      </w:r>
      <w:r>
        <w:fldChar w:fldCharType="begin"/>
      </w:r>
      <w:r>
        <w:instrText xml:space="preserve"> PAGEREF _Toc215061772 \h </w:instrText>
      </w:r>
      <w:r>
        <w:fldChar w:fldCharType="separate"/>
      </w:r>
      <w:r>
        <w:t>203</w:t>
      </w:r>
      <w:r>
        <w:fldChar w:fldCharType="end"/>
      </w:r>
    </w:p>
    <w:p w14:paraId="4A490C56" w14:textId="4FDC3837" w:rsidR="00F20C4B" w:rsidRDefault="00F20C4B">
      <w:pPr>
        <w:pStyle w:val="TOC3"/>
        <w:rPr>
          <w:rFonts w:asciiTheme="minorHAnsi" w:eastAsiaTheme="minorEastAsia" w:hAnsiTheme="minorHAnsi" w:cstheme="minorBidi"/>
          <w:kern w:val="2"/>
          <w:sz w:val="21"/>
          <w:szCs w:val="22"/>
          <w:lang w:val="en-US" w:eastAsia="zh-CN"/>
        </w:rPr>
      </w:pPr>
      <w:r w:rsidRPr="00831140">
        <w:rPr>
          <w:rFonts w:eastAsiaTheme="minorEastAsia"/>
          <w:lang w:eastAsia="zh-CN"/>
        </w:rPr>
        <w:t>10.2.1</w:t>
      </w:r>
      <w:r>
        <w:rPr>
          <w:rFonts w:asciiTheme="minorHAnsi" w:eastAsiaTheme="minorEastAsia" w:hAnsiTheme="minorHAnsi" w:cstheme="minorBidi"/>
          <w:kern w:val="2"/>
          <w:sz w:val="21"/>
          <w:szCs w:val="22"/>
          <w:lang w:val="en-US" w:eastAsia="zh-CN"/>
        </w:rPr>
        <w:tab/>
      </w:r>
      <w:r w:rsidRPr="00831140">
        <w:rPr>
          <w:rFonts w:eastAsiaTheme="minorEastAsia"/>
          <w:lang w:eastAsia="zh-CN"/>
        </w:rPr>
        <w:t>Abstact syntax in Protocol Buffers</w:t>
      </w:r>
      <w:r>
        <w:tab/>
      </w:r>
      <w:r>
        <w:fldChar w:fldCharType="begin"/>
      </w:r>
      <w:r>
        <w:instrText xml:space="preserve"> PAGEREF _Toc215061773 \h </w:instrText>
      </w:r>
      <w:r>
        <w:fldChar w:fldCharType="separate"/>
      </w:r>
      <w:r>
        <w:t>203</w:t>
      </w:r>
      <w:r>
        <w:fldChar w:fldCharType="end"/>
      </w:r>
    </w:p>
    <w:p w14:paraId="6F6B1D93" w14:textId="29998CB1" w:rsidR="00F20C4B" w:rsidRDefault="00F20C4B">
      <w:pPr>
        <w:pStyle w:val="TOC1"/>
        <w:rPr>
          <w:rFonts w:asciiTheme="minorHAnsi" w:eastAsiaTheme="minorEastAsia" w:hAnsiTheme="minorHAnsi" w:cstheme="minorBidi"/>
          <w:kern w:val="2"/>
          <w:sz w:val="21"/>
          <w:szCs w:val="22"/>
          <w:lang w:val="en-US" w:eastAsia="zh-CN"/>
        </w:rPr>
      </w:pPr>
      <w:r>
        <w:t>Annex (informative):  Change History</w:t>
      </w:r>
      <w:r>
        <w:tab/>
      </w:r>
      <w:r>
        <w:fldChar w:fldCharType="begin"/>
      </w:r>
      <w:r>
        <w:instrText xml:space="preserve"> PAGEREF _Toc215061774 \h </w:instrText>
      </w:r>
      <w:r>
        <w:fldChar w:fldCharType="separate"/>
      </w:r>
      <w:r>
        <w:t>206</w:t>
      </w:r>
      <w:r>
        <w:fldChar w:fldCharType="end"/>
      </w:r>
    </w:p>
    <w:p w14:paraId="5B6344F4" w14:textId="5712F7B1" w:rsidR="00A02D83" w:rsidRDefault="0068401A" w:rsidP="006D24EB">
      <w:pPr>
        <w:pStyle w:val="CRCoverPage"/>
        <w:rPr>
          <w:noProof/>
          <w:sz w:val="22"/>
          <w:lang w:val="en-US"/>
        </w:rPr>
      </w:pPr>
      <w:r w:rsidRPr="00286492">
        <w:rPr>
          <w:noProof/>
          <w:sz w:val="22"/>
          <w:lang w:val="en-US"/>
        </w:rPr>
        <w:fldChar w:fldCharType="end"/>
      </w:r>
    </w:p>
    <w:p w14:paraId="79EF98DC" w14:textId="4EC70D33" w:rsidR="00A02D83" w:rsidRDefault="00A02D83">
      <w:pPr>
        <w:spacing w:after="0"/>
        <w:rPr>
          <w:rFonts w:ascii="Arial" w:hAnsi="Arial"/>
          <w:noProof/>
        </w:rPr>
      </w:pPr>
      <w:r>
        <w:rPr>
          <w:noProof/>
        </w:rPr>
        <w:br w:type="page"/>
      </w:r>
    </w:p>
    <w:p w14:paraId="716111A4" w14:textId="77777777" w:rsidR="001A4D49" w:rsidRDefault="001A4D49" w:rsidP="001A4D49">
      <w:pPr>
        <w:pStyle w:val="1"/>
      </w:pPr>
      <w:bookmarkStart w:id="2" w:name="_Toc451533944"/>
      <w:bookmarkStart w:id="3" w:name="_Toc484178379"/>
      <w:bookmarkStart w:id="4" w:name="_Toc484178409"/>
      <w:bookmarkStart w:id="5" w:name="_Toc487531993"/>
      <w:bookmarkStart w:id="6" w:name="_Toc527987191"/>
      <w:bookmarkStart w:id="7" w:name="_Toc529802475"/>
      <w:bookmarkStart w:id="8" w:name="_Toc213750587"/>
      <w:bookmarkStart w:id="9" w:name="_Toc215061662"/>
      <w:bookmarkStart w:id="10" w:name="For_tbname"/>
      <w:r>
        <w:lastRenderedPageBreak/>
        <w:t>Foreword</w:t>
      </w:r>
      <w:bookmarkEnd w:id="2"/>
      <w:bookmarkEnd w:id="3"/>
      <w:bookmarkEnd w:id="4"/>
      <w:bookmarkEnd w:id="5"/>
      <w:bookmarkEnd w:id="6"/>
      <w:bookmarkEnd w:id="7"/>
      <w:bookmarkEnd w:id="8"/>
      <w:bookmarkEnd w:id="9"/>
    </w:p>
    <w:p w14:paraId="3B6F91AC" w14:textId="6B7B8697" w:rsidR="00FD5B67" w:rsidRPr="00FD5B67" w:rsidRDefault="00FD5B67" w:rsidP="00FD5B67">
      <w:pPr>
        <w:rPr>
          <w:rFonts w:ascii="Times New Roman" w:hAnsi="Times New Roman"/>
          <w:sz w:val="20"/>
        </w:rPr>
      </w:pPr>
      <w:r w:rsidRPr="00FD5B67">
        <w:rPr>
          <w:rFonts w:ascii="Times New Roman" w:hAnsi="Times New Roman"/>
          <w:sz w:val="20"/>
        </w:rPr>
        <w:t>This Technical Specification (TS) has been produced by WG</w:t>
      </w:r>
      <w:r w:rsidR="00F20C4B">
        <w:rPr>
          <w:rFonts w:ascii="Times New Roman" w:hAnsi="Times New Roman"/>
          <w:sz w:val="20"/>
        </w:rPr>
        <w:t>3</w:t>
      </w:r>
      <w:r w:rsidRPr="00FD5B67">
        <w:rPr>
          <w:rFonts w:ascii="Times New Roman" w:hAnsi="Times New Roman"/>
          <w:sz w:val="20"/>
        </w:rPr>
        <w:t xml:space="preserve"> of the O-RAN ALLIANCE.</w:t>
      </w:r>
    </w:p>
    <w:p w14:paraId="423435F2" w14:textId="77777777" w:rsidR="00FD5B67" w:rsidRPr="00FD5B67" w:rsidRDefault="00FD5B67" w:rsidP="00FD5B67">
      <w:pPr>
        <w:rPr>
          <w:rFonts w:ascii="Times New Roman" w:hAnsi="Times New Roman"/>
          <w:sz w:val="20"/>
        </w:rPr>
      </w:pPr>
      <w:r w:rsidRPr="00FD5B67">
        <w:rPr>
          <w:rFonts w:ascii="Times New Roman" w:hAnsi="Times New Roman"/>
          <w:sz w:val="20"/>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14:paraId="6806632C" w14:textId="77777777" w:rsidR="00FD5B67" w:rsidRPr="00FD5B67" w:rsidRDefault="00FD5B67" w:rsidP="00FD5B67">
      <w:pPr>
        <w:rPr>
          <w:rFonts w:ascii="Times New Roman" w:hAnsi="Times New Roman"/>
          <w:sz w:val="20"/>
        </w:rPr>
      </w:pPr>
      <w:r w:rsidRPr="00FD5B67">
        <w:rPr>
          <w:rFonts w:ascii="Times New Roman" w:hAnsi="Times New Roman"/>
          <w:sz w:val="20"/>
        </w:rPr>
        <w:t>version xx.yy.zz</w:t>
      </w:r>
    </w:p>
    <w:p w14:paraId="58177C27" w14:textId="77777777" w:rsidR="00FD5B67" w:rsidRPr="00FD5B67" w:rsidRDefault="00FD5B67" w:rsidP="00FD5B67">
      <w:pPr>
        <w:rPr>
          <w:rFonts w:ascii="Times New Roman" w:hAnsi="Times New Roman"/>
          <w:sz w:val="20"/>
        </w:rPr>
      </w:pPr>
      <w:r w:rsidRPr="00FD5B67">
        <w:rPr>
          <w:rFonts w:ascii="Times New Roman" w:hAnsi="Times New Roman"/>
          <w:sz w:val="20"/>
        </w:rPr>
        <w:t>where:</w:t>
      </w:r>
    </w:p>
    <w:p w14:paraId="1802D6F6" w14:textId="77777777" w:rsidR="00FD5B67" w:rsidRPr="00FD5B67" w:rsidRDefault="00FD5B67" w:rsidP="00FD5B67">
      <w:pPr>
        <w:ind w:left="738" w:hanging="454"/>
        <w:rPr>
          <w:rFonts w:ascii="Times New Roman" w:hAnsi="Times New Roman"/>
          <w:sz w:val="20"/>
        </w:rPr>
      </w:pPr>
      <w:r w:rsidRPr="00FD5B67">
        <w:rPr>
          <w:rFonts w:ascii="Times New Roman" w:hAnsi="Times New Roman"/>
          <w:sz w:val="20"/>
        </w:rPr>
        <w:t>xx:</w:t>
      </w:r>
      <w:r w:rsidRPr="00FD5B67">
        <w:rPr>
          <w:rFonts w:ascii="Times New Roman" w:hAnsi="Times New Roman"/>
          <w:sz w:val="20"/>
        </w:rPr>
        <w:tab/>
        <w:t>the first digit-group is incremented for all changes of substance, i.e. technical enhancements, corrections, updates, etc. (the initial approved document will have xx=01). Always 2 digits with leading zero if needed.</w:t>
      </w:r>
    </w:p>
    <w:p w14:paraId="3FFD5955" w14:textId="77777777" w:rsidR="00FD5B67" w:rsidRPr="00FD5B67" w:rsidRDefault="00FD5B67" w:rsidP="00FD5B67">
      <w:pPr>
        <w:ind w:left="738" w:hanging="454"/>
        <w:rPr>
          <w:rFonts w:ascii="Times New Roman" w:hAnsi="Times New Roman"/>
          <w:sz w:val="20"/>
        </w:rPr>
      </w:pPr>
      <w:r w:rsidRPr="00FD5B67">
        <w:rPr>
          <w:rFonts w:ascii="Times New Roman" w:hAnsi="Times New Roman"/>
          <w:sz w:val="20"/>
        </w:rPr>
        <w:t>yy:</w:t>
      </w:r>
      <w:r w:rsidRPr="00FD5B67">
        <w:rPr>
          <w:rFonts w:ascii="Times New Roman" w:hAnsi="Times New Roman"/>
          <w:sz w:val="20"/>
        </w:rPr>
        <w:tab/>
        <w:t>the second digit-group is incremented when editorial only changes have been incorporated in the document. Always 2 digits with leading zero if needed.</w:t>
      </w:r>
    </w:p>
    <w:p w14:paraId="7558F408" w14:textId="77777777" w:rsidR="00FD5B67" w:rsidRPr="00FD5B67" w:rsidRDefault="00FD5B67" w:rsidP="00FD5B67">
      <w:pPr>
        <w:ind w:left="738" w:hanging="454"/>
        <w:rPr>
          <w:rFonts w:ascii="Times New Roman" w:hAnsi="Times New Roman"/>
          <w:sz w:val="20"/>
        </w:rPr>
      </w:pPr>
      <w:r w:rsidRPr="00FD5B67">
        <w:rPr>
          <w:rFonts w:ascii="Times New Roman" w:hAnsi="Times New Roman"/>
          <w:sz w:val="20"/>
        </w:rPr>
        <w:t>zz:</w:t>
      </w:r>
      <w:r w:rsidRPr="00FD5B67">
        <w:rPr>
          <w:rFonts w:ascii="Times New Roman" w:hAnsi="Times New Roman"/>
          <w:sz w:val="20"/>
        </w:rPr>
        <w:tab/>
        <w:t>the third digit-group included only in working versions of the document indicating incremental changes during the editing process. External versions never include the third digit-group. Always 2 digits with leading zero if needed.</w:t>
      </w:r>
    </w:p>
    <w:p w14:paraId="69554B2D" w14:textId="77777777" w:rsidR="001A4D49" w:rsidRDefault="001A4D49" w:rsidP="001A4D49">
      <w:pPr>
        <w:pStyle w:val="1"/>
        <w:rPr>
          <w:b/>
        </w:rPr>
      </w:pPr>
      <w:bookmarkStart w:id="11" w:name="_Toc451533945"/>
      <w:bookmarkStart w:id="12" w:name="_Toc484178380"/>
      <w:bookmarkStart w:id="13" w:name="_Toc484178410"/>
      <w:bookmarkStart w:id="14" w:name="_Toc487531994"/>
      <w:bookmarkStart w:id="15" w:name="_Toc527987192"/>
      <w:bookmarkStart w:id="16" w:name="_Toc529802476"/>
      <w:bookmarkStart w:id="17" w:name="_Toc213750588"/>
      <w:bookmarkStart w:id="18" w:name="_Toc215061663"/>
      <w:bookmarkEnd w:id="10"/>
      <w:r>
        <w:t>Modal verbs terminology</w:t>
      </w:r>
      <w:bookmarkEnd w:id="11"/>
      <w:bookmarkEnd w:id="12"/>
      <w:bookmarkEnd w:id="13"/>
      <w:bookmarkEnd w:id="14"/>
      <w:bookmarkEnd w:id="15"/>
      <w:bookmarkEnd w:id="16"/>
      <w:bookmarkEnd w:id="17"/>
      <w:bookmarkEnd w:id="18"/>
    </w:p>
    <w:p w14:paraId="0831F66F" w14:textId="13F67203" w:rsidR="001A4D49" w:rsidRPr="00265ED5" w:rsidRDefault="001A4D49" w:rsidP="001A4D49">
      <w:pPr>
        <w:rPr>
          <w:rFonts w:ascii="Times New Roman" w:hAnsi="Times New Roman" w:cs="Times New Roman"/>
          <w:sz w:val="20"/>
          <w:szCs w:val="20"/>
        </w:rPr>
      </w:pPr>
      <w:r w:rsidRPr="00265ED5">
        <w:rPr>
          <w:rFonts w:ascii="Times New Roman" w:hAnsi="Times New Roman" w:cs="Times New Roman"/>
          <w:sz w:val="20"/>
          <w:szCs w:val="20"/>
        </w:rPr>
        <w:t>In the present document "</w:t>
      </w:r>
      <w:r w:rsidRPr="00265ED5">
        <w:rPr>
          <w:rFonts w:ascii="Times New Roman" w:hAnsi="Times New Roman" w:cs="Times New Roman"/>
          <w:b/>
          <w:bCs/>
          <w:sz w:val="20"/>
          <w:szCs w:val="20"/>
        </w:rPr>
        <w:t>shall</w:t>
      </w:r>
      <w:r w:rsidRPr="00265ED5">
        <w:rPr>
          <w:rFonts w:ascii="Times New Roman" w:hAnsi="Times New Roman" w:cs="Times New Roman"/>
          <w:sz w:val="20"/>
          <w:szCs w:val="20"/>
        </w:rPr>
        <w:t>", "</w:t>
      </w:r>
      <w:r w:rsidRPr="00265ED5">
        <w:rPr>
          <w:rFonts w:ascii="Times New Roman" w:hAnsi="Times New Roman" w:cs="Times New Roman"/>
          <w:b/>
          <w:bCs/>
          <w:sz w:val="20"/>
          <w:szCs w:val="20"/>
        </w:rPr>
        <w:t>shall not</w:t>
      </w:r>
      <w:r w:rsidRPr="00265ED5">
        <w:rPr>
          <w:rFonts w:ascii="Times New Roman" w:hAnsi="Times New Roman" w:cs="Times New Roman"/>
          <w:sz w:val="20"/>
          <w:szCs w:val="20"/>
        </w:rPr>
        <w:t>", "</w:t>
      </w:r>
      <w:r w:rsidRPr="00265ED5">
        <w:rPr>
          <w:rFonts w:ascii="Times New Roman" w:hAnsi="Times New Roman" w:cs="Times New Roman"/>
          <w:b/>
          <w:bCs/>
          <w:sz w:val="20"/>
          <w:szCs w:val="20"/>
        </w:rPr>
        <w:t>should</w:t>
      </w:r>
      <w:r w:rsidRPr="00265ED5">
        <w:rPr>
          <w:rFonts w:ascii="Times New Roman" w:hAnsi="Times New Roman" w:cs="Times New Roman"/>
          <w:sz w:val="20"/>
          <w:szCs w:val="20"/>
        </w:rPr>
        <w:t>", "</w:t>
      </w:r>
      <w:r w:rsidRPr="00265ED5">
        <w:rPr>
          <w:rFonts w:ascii="Times New Roman" w:hAnsi="Times New Roman" w:cs="Times New Roman"/>
          <w:b/>
          <w:bCs/>
          <w:sz w:val="20"/>
          <w:szCs w:val="20"/>
        </w:rPr>
        <w:t>should not</w:t>
      </w:r>
      <w:r w:rsidRPr="00265ED5">
        <w:rPr>
          <w:rFonts w:ascii="Times New Roman" w:hAnsi="Times New Roman" w:cs="Times New Roman"/>
          <w:sz w:val="20"/>
          <w:szCs w:val="20"/>
        </w:rPr>
        <w:t>", "</w:t>
      </w:r>
      <w:r w:rsidRPr="00265ED5">
        <w:rPr>
          <w:rFonts w:ascii="Times New Roman" w:hAnsi="Times New Roman" w:cs="Times New Roman"/>
          <w:b/>
          <w:bCs/>
          <w:sz w:val="20"/>
          <w:szCs w:val="20"/>
        </w:rPr>
        <w:t>may</w:t>
      </w:r>
      <w:r w:rsidRPr="00265ED5">
        <w:rPr>
          <w:rFonts w:ascii="Times New Roman" w:hAnsi="Times New Roman" w:cs="Times New Roman"/>
          <w:sz w:val="20"/>
          <w:szCs w:val="20"/>
        </w:rPr>
        <w:t>", "</w:t>
      </w:r>
      <w:r w:rsidRPr="00265ED5">
        <w:rPr>
          <w:rFonts w:ascii="Times New Roman" w:hAnsi="Times New Roman" w:cs="Times New Roman"/>
          <w:b/>
          <w:bCs/>
          <w:sz w:val="20"/>
          <w:szCs w:val="20"/>
        </w:rPr>
        <w:t>need not</w:t>
      </w:r>
      <w:r w:rsidRPr="00265ED5">
        <w:rPr>
          <w:rFonts w:ascii="Times New Roman" w:hAnsi="Times New Roman" w:cs="Times New Roman"/>
          <w:sz w:val="20"/>
          <w:szCs w:val="20"/>
        </w:rPr>
        <w:t>", "</w:t>
      </w:r>
      <w:r w:rsidRPr="00265ED5">
        <w:rPr>
          <w:rFonts w:ascii="Times New Roman" w:hAnsi="Times New Roman" w:cs="Times New Roman"/>
          <w:b/>
          <w:bCs/>
          <w:sz w:val="20"/>
          <w:szCs w:val="20"/>
        </w:rPr>
        <w:t>will</w:t>
      </w:r>
      <w:r w:rsidRPr="00265ED5">
        <w:rPr>
          <w:rFonts w:ascii="Times New Roman" w:hAnsi="Times New Roman" w:cs="Times New Roman"/>
          <w:bCs/>
          <w:sz w:val="20"/>
          <w:szCs w:val="20"/>
        </w:rPr>
        <w:t>"</w:t>
      </w:r>
      <w:r w:rsidRPr="00265ED5">
        <w:rPr>
          <w:rFonts w:ascii="Times New Roman" w:hAnsi="Times New Roman" w:cs="Times New Roman"/>
          <w:sz w:val="20"/>
          <w:szCs w:val="20"/>
        </w:rPr>
        <w:t xml:space="preserve">, </w:t>
      </w:r>
      <w:r w:rsidRPr="00265ED5">
        <w:rPr>
          <w:rFonts w:ascii="Times New Roman" w:hAnsi="Times New Roman" w:cs="Times New Roman"/>
          <w:bCs/>
          <w:sz w:val="20"/>
          <w:szCs w:val="20"/>
        </w:rPr>
        <w:t>"</w:t>
      </w:r>
      <w:r w:rsidRPr="00265ED5">
        <w:rPr>
          <w:rFonts w:ascii="Times New Roman" w:hAnsi="Times New Roman" w:cs="Times New Roman"/>
          <w:b/>
          <w:bCs/>
          <w:sz w:val="20"/>
          <w:szCs w:val="20"/>
        </w:rPr>
        <w:t>will not</w:t>
      </w:r>
      <w:r w:rsidRPr="00265ED5">
        <w:rPr>
          <w:rFonts w:ascii="Times New Roman" w:hAnsi="Times New Roman" w:cs="Times New Roman"/>
          <w:bCs/>
          <w:sz w:val="20"/>
          <w:szCs w:val="20"/>
        </w:rPr>
        <w:t>"</w:t>
      </w:r>
      <w:r w:rsidRPr="00265ED5">
        <w:rPr>
          <w:rFonts w:ascii="Times New Roman" w:hAnsi="Times New Roman" w:cs="Times New Roman"/>
          <w:sz w:val="20"/>
          <w:szCs w:val="20"/>
        </w:rPr>
        <w:t>, "</w:t>
      </w:r>
      <w:r w:rsidRPr="00265ED5">
        <w:rPr>
          <w:rFonts w:ascii="Times New Roman" w:hAnsi="Times New Roman" w:cs="Times New Roman"/>
          <w:b/>
          <w:bCs/>
          <w:sz w:val="20"/>
          <w:szCs w:val="20"/>
        </w:rPr>
        <w:t>can</w:t>
      </w:r>
      <w:r w:rsidRPr="00265ED5">
        <w:rPr>
          <w:rFonts w:ascii="Times New Roman" w:hAnsi="Times New Roman" w:cs="Times New Roman"/>
          <w:sz w:val="20"/>
          <w:szCs w:val="20"/>
        </w:rPr>
        <w:t>" and "</w:t>
      </w:r>
      <w:r w:rsidRPr="00265ED5">
        <w:rPr>
          <w:rFonts w:ascii="Times New Roman" w:hAnsi="Times New Roman" w:cs="Times New Roman"/>
          <w:b/>
          <w:bCs/>
          <w:sz w:val="20"/>
          <w:szCs w:val="20"/>
        </w:rPr>
        <w:t>cannot</w:t>
      </w:r>
      <w:r w:rsidRPr="00265ED5">
        <w:rPr>
          <w:rFonts w:ascii="Times New Roman" w:hAnsi="Times New Roman" w:cs="Times New Roman"/>
          <w:sz w:val="20"/>
          <w:szCs w:val="20"/>
        </w:rPr>
        <w:t xml:space="preserve">" are to be interpreted as described in clause 3.2 of the </w:t>
      </w:r>
      <w:r w:rsidR="00DF3DCE" w:rsidRPr="00265ED5">
        <w:rPr>
          <w:rFonts w:ascii="Times New Roman" w:hAnsi="Times New Roman" w:cs="Times New Roman"/>
          <w:sz w:val="20"/>
          <w:szCs w:val="20"/>
        </w:rPr>
        <w:t xml:space="preserve">O-RAN Drafting Rules </w:t>
      </w:r>
      <w:r w:rsidRPr="00265ED5">
        <w:rPr>
          <w:rFonts w:ascii="Times New Roman" w:hAnsi="Times New Roman" w:cs="Times New Roman"/>
          <w:sz w:val="20"/>
          <w:szCs w:val="20"/>
        </w:rPr>
        <w:t>(Verbal forms for the expression of provisions).</w:t>
      </w:r>
    </w:p>
    <w:p w14:paraId="7FC7C82D" w14:textId="0DFCD89D" w:rsidR="001A4D49" w:rsidRPr="00265ED5" w:rsidRDefault="001A4D49" w:rsidP="001A4D49">
      <w:pPr>
        <w:rPr>
          <w:rFonts w:ascii="Times New Roman" w:hAnsi="Times New Roman" w:cs="Times New Roman"/>
          <w:sz w:val="20"/>
          <w:szCs w:val="20"/>
        </w:rPr>
      </w:pPr>
      <w:r w:rsidRPr="00265ED5">
        <w:rPr>
          <w:rFonts w:ascii="Times New Roman" w:hAnsi="Times New Roman" w:cs="Times New Roman"/>
          <w:sz w:val="20"/>
          <w:szCs w:val="20"/>
        </w:rPr>
        <w:t>"</w:t>
      </w:r>
      <w:r w:rsidRPr="00265ED5">
        <w:rPr>
          <w:rFonts w:ascii="Times New Roman" w:hAnsi="Times New Roman" w:cs="Times New Roman"/>
          <w:b/>
          <w:bCs/>
          <w:sz w:val="20"/>
          <w:szCs w:val="20"/>
        </w:rPr>
        <w:t>must</w:t>
      </w:r>
      <w:r w:rsidRPr="00265ED5">
        <w:rPr>
          <w:rFonts w:ascii="Times New Roman" w:hAnsi="Times New Roman" w:cs="Times New Roman"/>
          <w:sz w:val="20"/>
          <w:szCs w:val="20"/>
        </w:rPr>
        <w:t>" and "</w:t>
      </w:r>
      <w:r w:rsidRPr="00265ED5">
        <w:rPr>
          <w:rFonts w:ascii="Times New Roman" w:hAnsi="Times New Roman" w:cs="Times New Roman"/>
          <w:b/>
          <w:bCs/>
          <w:sz w:val="20"/>
          <w:szCs w:val="20"/>
        </w:rPr>
        <w:t>must not</w:t>
      </w:r>
      <w:r w:rsidRPr="00265ED5">
        <w:rPr>
          <w:rFonts w:ascii="Times New Roman" w:hAnsi="Times New Roman" w:cs="Times New Roman"/>
          <w:sz w:val="20"/>
          <w:szCs w:val="20"/>
        </w:rPr>
        <w:t xml:space="preserve">" are </w:t>
      </w:r>
      <w:r w:rsidRPr="00265ED5">
        <w:rPr>
          <w:rFonts w:ascii="Times New Roman" w:hAnsi="Times New Roman" w:cs="Times New Roman"/>
          <w:b/>
          <w:bCs/>
          <w:sz w:val="20"/>
          <w:szCs w:val="20"/>
        </w:rPr>
        <w:t>NOT</w:t>
      </w:r>
      <w:r w:rsidRPr="00265ED5">
        <w:rPr>
          <w:rFonts w:ascii="Times New Roman" w:hAnsi="Times New Roman" w:cs="Times New Roman"/>
          <w:sz w:val="20"/>
          <w:szCs w:val="20"/>
        </w:rPr>
        <w:t xml:space="preserve"> allowed in </w:t>
      </w:r>
      <w:r w:rsidR="00DF3DCE" w:rsidRPr="00265ED5">
        <w:rPr>
          <w:rFonts w:ascii="Times New Roman" w:hAnsi="Times New Roman" w:cs="Times New Roman"/>
          <w:sz w:val="20"/>
          <w:szCs w:val="20"/>
        </w:rPr>
        <w:t>O-RAN</w:t>
      </w:r>
      <w:r w:rsidRPr="00265ED5">
        <w:rPr>
          <w:rFonts w:ascii="Times New Roman" w:hAnsi="Times New Roman" w:cs="Times New Roman"/>
          <w:sz w:val="20"/>
          <w:szCs w:val="20"/>
        </w:rPr>
        <w:t xml:space="preserve"> deliverables except when used in direct citation.</w:t>
      </w:r>
    </w:p>
    <w:p w14:paraId="4B473C5C" w14:textId="77777777" w:rsidR="001A4D49" w:rsidRDefault="001A4D49" w:rsidP="001A4D49"/>
    <w:p w14:paraId="06E36C7E" w14:textId="61144CA4" w:rsidR="001A4D49" w:rsidRDefault="001A4D49" w:rsidP="001A4D49">
      <w:pPr>
        <w:spacing w:after="0"/>
        <w:rPr>
          <w:rFonts w:ascii="Arial" w:hAnsi="Arial"/>
          <w:sz w:val="36"/>
        </w:rPr>
      </w:pPr>
      <w:r>
        <w:br w:type="page"/>
      </w:r>
    </w:p>
    <w:p w14:paraId="5DC5D3CC" w14:textId="77777777" w:rsidR="001A4D49" w:rsidRDefault="001A4D49" w:rsidP="001A4D49">
      <w:pPr>
        <w:pStyle w:val="1"/>
      </w:pPr>
      <w:bookmarkStart w:id="19" w:name="_Toc451533948"/>
      <w:bookmarkStart w:id="20" w:name="_Toc484178383"/>
      <w:bookmarkStart w:id="21" w:name="_Toc484178413"/>
      <w:bookmarkStart w:id="22" w:name="_Toc487531997"/>
      <w:bookmarkStart w:id="23" w:name="_Toc527987195"/>
      <w:bookmarkStart w:id="24" w:name="_Toc529802479"/>
      <w:bookmarkStart w:id="25" w:name="_Toc213750589"/>
      <w:bookmarkStart w:id="26" w:name="_Toc215061664"/>
      <w:r>
        <w:lastRenderedPageBreak/>
        <w:t>1</w:t>
      </w:r>
      <w:r>
        <w:tab/>
        <w:t>Scope</w:t>
      </w:r>
      <w:bookmarkEnd w:id="19"/>
      <w:bookmarkEnd w:id="20"/>
      <w:bookmarkEnd w:id="21"/>
      <w:bookmarkEnd w:id="22"/>
      <w:bookmarkEnd w:id="23"/>
      <w:bookmarkEnd w:id="24"/>
      <w:bookmarkEnd w:id="25"/>
      <w:bookmarkEnd w:id="26"/>
    </w:p>
    <w:p w14:paraId="104C0AE8" w14:textId="1D160289" w:rsidR="00DF3DCE" w:rsidRPr="00265ED5" w:rsidRDefault="00DF3DCE" w:rsidP="00DF3DCE">
      <w:pPr>
        <w:spacing w:after="120"/>
        <w:rPr>
          <w:rFonts w:ascii="Times New Roman" w:hAnsi="Times New Roman" w:cs="Times New Roman"/>
          <w:sz w:val="20"/>
        </w:rPr>
      </w:pPr>
      <w:r w:rsidRPr="00265ED5">
        <w:rPr>
          <w:rFonts w:ascii="Times New Roman" w:hAnsi="Times New Roman" w:cs="Times New Roman"/>
          <w:sz w:val="20"/>
        </w:rPr>
        <w:t xml:space="preserve">The present document specifies </w:t>
      </w:r>
      <w:r w:rsidR="00834B31" w:rsidRPr="00265ED5">
        <w:rPr>
          <w:rFonts w:ascii="Times New Roman" w:hAnsi="Times New Roman" w:cs="Times New Roman"/>
          <w:sz w:val="20"/>
          <w:lang w:val="en-GB"/>
        </w:rPr>
        <w:t>the signalling and data transport protocols for Near-RT RIC APIs</w:t>
      </w:r>
      <w:r w:rsidR="00834B31" w:rsidRPr="00265ED5">
        <w:rPr>
          <w:rFonts w:ascii="Times New Roman" w:hAnsi="Times New Roman" w:cs="Times New Roman"/>
          <w:sz w:val="20"/>
          <w:lang w:val="en-GB" w:eastAsia="zh-CN"/>
        </w:rPr>
        <w:t>. The protocols are developed in accordance with the functionalities and interactions stated in [2].</w:t>
      </w:r>
    </w:p>
    <w:p w14:paraId="05BC2869" w14:textId="77777777" w:rsidR="001A4D49" w:rsidRDefault="001A4D49" w:rsidP="001A4D49">
      <w:pPr>
        <w:pStyle w:val="1"/>
      </w:pPr>
      <w:bookmarkStart w:id="27" w:name="_Toc451533949"/>
      <w:bookmarkStart w:id="28" w:name="_Toc484178384"/>
      <w:bookmarkStart w:id="29" w:name="_Toc484178414"/>
      <w:bookmarkStart w:id="30" w:name="_Toc487531998"/>
      <w:bookmarkStart w:id="31" w:name="_Toc527987196"/>
      <w:bookmarkStart w:id="32" w:name="_Toc529802480"/>
      <w:bookmarkStart w:id="33" w:name="_Toc213750590"/>
      <w:bookmarkStart w:id="34" w:name="_Toc215061665"/>
      <w:r>
        <w:t>2</w:t>
      </w:r>
      <w:r>
        <w:tab/>
        <w:t>References</w:t>
      </w:r>
      <w:bookmarkEnd w:id="27"/>
      <w:bookmarkEnd w:id="28"/>
      <w:bookmarkEnd w:id="29"/>
      <w:bookmarkEnd w:id="30"/>
      <w:bookmarkEnd w:id="31"/>
      <w:bookmarkEnd w:id="32"/>
      <w:bookmarkEnd w:id="33"/>
      <w:bookmarkEnd w:id="34"/>
    </w:p>
    <w:p w14:paraId="1E66F8BF" w14:textId="1D39350D" w:rsidR="001A4D49" w:rsidRDefault="001A4D49" w:rsidP="001A4D49">
      <w:pPr>
        <w:pStyle w:val="2"/>
        <w:keepNext w:val="0"/>
      </w:pPr>
      <w:bookmarkStart w:id="35" w:name="_Toc451533950"/>
      <w:bookmarkStart w:id="36" w:name="_Toc484178385"/>
      <w:bookmarkStart w:id="37" w:name="_Toc484178415"/>
      <w:bookmarkStart w:id="38" w:name="_Toc487531999"/>
      <w:bookmarkStart w:id="39" w:name="_Toc527987197"/>
      <w:bookmarkStart w:id="40" w:name="_Toc529802481"/>
      <w:bookmarkStart w:id="41" w:name="_Toc213750591"/>
      <w:bookmarkStart w:id="42" w:name="_Toc215061666"/>
      <w:r>
        <w:t>2.1</w:t>
      </w:r>
      <w:r>
        <w:tab/>
        <w:t>Normative references</w:t>
      </w:r>
      <w:bookmarkEnd w:id="35"/>
      <w:bookmarkEnd w:id="36"/>
      <w:bookmarkEnd w:id="37"/>
      <w:bookmarkEnd w:id="38"/>
      <w:bookmarkEnd w:id="39"/>
      <w:bookmarkEnd w:id="40"/>
      <w:bookmarkEnd w:id="41"/>
      <w:bookmarkEnd w:id="42"/>
    </w:p>
    <w:p w14:paraId="4DA82D19" w14:textId="77777777" w:rsidR="00EC4F79" w:rsidRPr="00EC4F79" w:rsidRDefault="00EC4F79" w:rsidP="00EC4F79">
      <w:pPr>
        <w:rPr>
          <w:rFonts w:ascii="Times New Roman" w:hAnsi="Times New Roman"/>
          <w:sz w:val="20"/>
        </w:rPr>
      </w:pPr>
      <w:r w:rsidRPr="00EC4F79">
        <w:rPr>
          <w:rFonts w:ascii="Times New Roman" w:hAnsi="Times New Roman"/>
          <w:sz w:val="20"/>
        </w:rPr>
        <w:t>References are either specific (identified by date of publication and/or edition number or version number) or non-specific. For specific references, only the cited version applies. For non-specific references, the latest version of the referenced document (including any amendments) applies. In the case of a reference to a 3GPP document, a non-specific reference implicitly refers to the latest version of that document in Release 18, or the latest 3GPP release prior to Release 18 that includes that document.</w:t>
      </w:r>
    </w:p>
    <w:p w14:paraId="1D29FCC0" w14:textId="04709485" w:rsidR="001A4D49" w:rsidRPr="00265ED5" w:rsidRDefault="001A4D49" w:rsidP="003944DE">
      <w:pPr>
        <w:pStyle w:val="NO"/>
        <w:rPr>
          <w:rFonts w:ascii="Times New Roman" w:hAnsi="Times New Roman" w:cs="Times New Roman"/>
          <w:sz w:val="20"/>
        </w:rPr>
      </w:pPr>
      <w:r w:rsidRPr="00265ED5">
        <w:rPr>
          <w:rFonts w:ascii="Times New Roman" w:hAnsi="Times New Roman" w:cs="Times New Roman"/>
          <w:sz w:val="20"/>
        </w:rPr>
        <w:t>NOTE:</w:t>
      </w:r>
      <w:r w:rsidRPr="00265ED5">
        <w:rPr>
          <w:rFonts w:ascii="Times New Roman" w:hAnsi="Times New Roman" w:cs="Times New Roman"/>
          <w:sz w:val="20"/>
        </w:rPr>
        <w:tab/>
        <w:t xml:space="preserve">While any hyperlinks included in this clause were valid at the time of publication, </w:t>
      </w:r>
      <w:r w:rsidR="00451E7D" w:rsidRPr="00265ED5">
        <w:rPr>
          <w:rFonts w:ascii="Times New Roman" w:hAnsi="Times New Roman" w:cs="Times New Roman"/>
          <w:sz w:val="20"/>
        </w:rPr>
        <w:t>O-RAN</w:t>
      </w:r>
      <w:r w:rsidRPr="00265ED5">
        <w:rPr>
          <w:rFonts w:ascii="Times New Roman" w:hAnsi="Times New Roman" w:cs="Times New Roman"/>
          <w:sz w:val="20"/>
        </w:rPr>
        <w:t xml:space="preserve"> cannot guarantee their long term validity.</w:t>
      </w:r>
    </w:p>
    <w:p w14:paraId="6ED20F0A" w14:textId="77777777" w:rsidR="001A4D49" w:rsidRPr="00265ED5" w:rsidRDefault="001A4D49" w:rsidP="001A4D49">
      <w:pPr>
        <w:keepNext/>
        <w:rPr>
          <w:rFonts w:ascii="Times New Roman" w:hAnsi="Times New Roman" w:cs="Times New Roman"/>
          <w:sz w:val="20"/>
          <w:lang w:eastAsia="en-GB"/>
        </w:rPr>
      </w:pPr>
      <w:r w:rsidRPr="00265ED5">
        <w:rPr>
          <w:rFonts w:ascii="Times New Roman" w:hAnsi="Times New Roman" w:cs="Times New Roman"/>
          <w:sz w:val="20"/>
          <w:lang w:eastAsia="en-GB"/>
        </w:rPr>
        <w:t>The following referenced documents are necessary for the application of the present document.</w:t>
      </w:r>
    </w:p>
    <w:p w14:paraId="06997977" w14:textId="77777777" w:rsidR="00834B31" w:rsidRPr="00265ED5" w:rsidRDefault="001A4D49" w:rsidP="003944DE">
      <w:pPr>
        <w:pStyle w:val="EX"/>
        <w:rPr>
          <w:rFonts w:ascii="Times New Roman" w:hAnsi="Times New Roman" w:cs="Times New Roman"/>
          <w:sz w:val="20"/>
        </w:rPr>
      </w:pPr>
      <w:r w:rsidRPr="00265ED5">
        <w:rPr>
          <w:rFonts w:ascii="Times New Roman" w:hAnsi="Times New Roman" w:cs="Times New Roman"/>
          <w:sz w:val="20"/>
        </w:rPr>
        <w:t>[1]</w:t>
      </w:r>
      <w:r w:rsidR="00DF3DCE" w:rsidRPr="00265ED5">
        <w:rPr>
          <w:rFonts w:ascii="Times New Roman" w:hAnsi="Times New Roman" w:cs="Times New Roman"/>
          <w:sz w:val="20"/>
        </w:rPr>
        <w:tab/>
        <w:t xml:space="preserve">3GPP TR 21.905: “Vocabulary for 3GPP Specifications”. </w:t>
      </w:r>
    </w:p>
    <w:p w14:paraId="46579A89" w14:textId="2173D332" w:rsidR="00834B31" w:rsidRPr="00265ED5" w:rsidRDefault="00834B31" w:rsidP="00AA7E47">
      <w:pPr>
        <w:pStyle w:val="EX"/>
        <w:rPr>
          <w:rFonts w:ascii="Times New Roman" w:hAnsi="Times New Roman" w:cs="Times New Roman"/>
          <w:sz w:val="20"/>
        </w:rPr>
      </w:pPr>
      <w:r w:rsidRPr="00265ED5">
        <w:rPr>
          <w:rFonts w:ascii="Times New Roman" w:hAnsi="Times New Roman" w:cs="Times New Roman"/>
          <w:sz w:val="20"/>
        </w:rPr>
        <w:t>[2]</w:t>
      </w:r>
      <w:r w:rsidRPr="00265ED5">
        <w:rPr>
          <w:rFonts w:ascii="Times New Roman" w:hAnsi="Times New Roman" w:cs="Times New Roman"/>
          <w:sz w:val="20"/>
        </w:rPr>
        <w:tab/>
        <w:t>O-RAN.WG3.RICARCH-</w:t>
      </w:r>
      <w:r w:rsidR="00D859E0" w:rsidRPr="00265ED5">
        <w:rPr>
          <w:rFonts w:ascii="Times New Roman" w:hAnsi="Times New Roman" w:cs="Times New Roman"/>
          <w:sz w:val="20"/>
        </w:rPr>
        <w:t>v03</w:t>
      </w:r>
      <w:r w:rsidRPr="00265ED5">
        <w:rPr>
          <w:rFonts w:ascii="Times New Roman" w:hAnsi="Times New Roman" w:cs="Times New Roman"/>
          <w:sz w:val="20"/>
        </w:rPr>
        <w:t>.</w:t>
      </w:r>
      <w:r w:rsidR="00D859E0" w:rsidRPr="00265ED5">
        <w:rPr>
          <w:rFonts w:ascii="Times New Roman" w:hAnsi="Times New Roman" w:cs="Times New Roman"/>
          <w:sz w:val="20"/>
        </w:rPr>
        <w:t>00</w:t>
      </w:r>
      <w:r w:rsidR="00E05879" w:rsidRPr="00265ED5">
        <w:rPr>
          <w:rFonts w:ascii="Times New Roman" w:hAnsi="Times New Roman" w:cs="Times New Roman"/>
          <w:sz w:val="20"/>
        </w:rPr>
        <w:t>.</w:t>
      </w:r>
      <w:r w:rsidR="00D859E0" w:rsidRPr="00265ED5">
        <w:rPr>
          <w:rFonts w:ascii="Times New Roman" w:hAnsi="Times New Roman" w:cs="Times New Roman"/>
          <w:sz w:val="20"/>
        </w:rPr>
        <w:t>00</w:t>
      </w:r>
      <w:r w:rsidRPr="00265ED5">
        <w:rPr>
          <w:rFonts w:ascii="Times New Roman" w:hAnsi="Times New Roman" w:cs="Times New Roman"/>
          <w:sz w:val="20"/>
        </w:rPr>
        <w:t>: “O-RAN, Near-Real-time RAN Intelligent Controller, Near-RT RIC Architecture”.</w:t>
      </w:r>
    </w:p>
    <w:p w14:paraId="16F720B0" w14:textId="7D01A81D" w:rsidR="000912B3" w:rsidRPr="00265ED5" w:rsidRDefault="000912B3" w:rsidP="000912B3">
      <w:pPr>
        <w:pStyle w:val="EX"/>
        <w:rPr>
          <w:rFonts w:ascii="Times New Roman" w:eastAsia="宋体" w:hAnsi="Times New Roman" w:cs="Times New Roman"/>
          <w:sz w:val="20"/>
          <w:lang w:eastAsia="zh-CN"/>
        </w:rPr>
      </w:pPr>
      <w:r w:rsidRPr="00265ED5">
        <w:rPr>
          <w:rFonts w:ascii="Times New Roman" w:hAnsi="Times New Roman" w:cs="Times New Roman"/>
          <w:sz w:val="20"/>
        </w:rPr>
        <w:t xml:space="preserve">[3] </w:t>
      </w:r>
      <w:r w:rsidRPr="00265ED5">
        <w:rPr>
          <w:rFonts w:ascii="Times New Roman" w:hAnsi="Times New Roman" w:cs="Times New Roman"/>
          <w:sz w:val="20"/>
        </w:rPr>
        <w:tab/>
        <w:t>O-RAN.WG3.E2AP-v02.01.00: “O-RAN, Near-Real-time RAN Intelligent Controller, E2 Application Protocol(E2AP)”</w:t>
      </w:r>
      <w:r w:rsidRPr="00265ED5">
        <w:rPr>
          <w:rFonts w:ascii="Times New Roman" w:eastAsia="宋体" w:hAnsi="Times New Roman" w:cs="Times New Roman"/>
          <w:sz w:val="20"/>
          <w:lang w:eastAsia="zh-CN"/>
        </w:rPr>
        <w:t>.</w:t>
      </w:r>
    </w:p>
    <w:p w14:paraId="4E5DB13F" w14:textId="77EA6791" w:rsidR="00D859E0" w:rsidRPr="00265ED5" w:rsidRDefault="00D859E0" w:rsidP="00D859E0">
      <w:pPr>
        <w:pStyle w:val="EX"/>
        <w:rPr>
          <w:rFonts w:ascii="Times New Roman" w:hAnsi="Times New Roman" w:cs="Times New Roman"/>
          <w:sz w:val="20"/>
        </w:rPr>
      </w:pPr>
      <w:r w:rsidRPr="00265ED5">
        <w:rPr>
          <w:rFonts w:ascii="Times New Roman" w:hAnsi="Times New Roman" w:cs="Times New Roman"/>
          <w:sz w:val="20"/>
        </w:rPr>
        <w:t xml:space="preserve">[4] </w:t>
      </w:r>
      <w:r w:rsidRPr="00265ED5">
        <w:rPr>
          <w:rFonts w:ascii="Times New Roman" w:hAnsi="Times New Roman" w:cs="Times New Roman"/>
          <w:sz w:val="20"/>
        </w:rPr>
        <w:tab/>
        <w:t xml:space="preserve">Protocol buffers. Available at </w:t>
      </w:r>
      <w:hyperlink r:id="rId10" w:history="1">
        <w:r w:rsidR="001C5CEA" w:rsidRPr="00265ED5">
          <w:rPr>
            <w:rStyle w:val="a9"/>
            <w:rFonts w:ascii="Times New Roman" w:hAnsi="Times New Roman" w:cs="Times New Roman"/>
            <w:sz w:val="20"/>
          </w:rPr>
          <w:t>https://developers.google.com/protocol-buffers/</w:t>
        </w:r>
      </w:hyperlink>
      <w:r w:rsidRPr="00265ED5">
        <w:rPr>
          <w:rFonts w:ascii="Times New Roman" w:hAnsi="Times New Roman" w:cs="Times New Roman"/>
          <w:sz w:val="20"/>
        </w:rPr>
        <w:t>.</w:t>
      </w:r>
    </w:p>
    <w:p w14:paraId="42F119CE" w14:textId="5D79DFB9" w:rsidR="001C5CEA" w:rsidRPr="00265ED5" w:rsidRDefault="001C5CEA" w:rsidP="00D859E0">
      <w:pPr>
        <w:pStyle w:val="EX"/>
        <w:rPr>
          <w:rFonts w:ascii="Times New Roman" w:eastAsia="宋体" w:hAnsi="Times New Roman" w:cs="Times New Roman"/>
          <w:sz w:val="20"/>
          <w:lang w:eastAsia="zh-CN"/>
        </w:rPr>
      </w:pPr>
      <w:r w:rsidRPr="00265ED5">
        <w:rPr>
          <w:rFonts w:ascii="Times New Roman" w:eastAsia="宋体" w:hAnsi="Times New Roman" w:cs="Times New Roman"/>
          <w:sz w:val="20"/>
          <w:lang w:eastAsia="zh-CN"/>
        </w:rPr>
        <w:t>[5]</w:t>
      </w:r>
      <w:r w:rsidRPr="00265ED5">
        <w:rPr>
          <w:rFonts w:ascii="Times New Roman" w:hAnsi="Times New Roman" w:cs="Times New Roman"/>
          <w:sz w:val="20"/>
        </w:rPr>
        <w:tab/>
      </w:r>
      <w:r w:rsidRPr="00265ED5">
        <w:rPr>
          <w:rFonts w:ascii="Times New Roman" w:eastAsia="宋体" w:hAnsi="Times New Roman" w:cs="Times New Roman"/>
          <w:sz w:val="20"/>
          <w:lang w:eastAsia="zh-CN"/>
        </w:rPr>
        <w:t xml:space="preserve">gRPC. Available at </w:t>
      </w:r>
      <w:hyperlink r:id="rId11" w:history="1">
        <w:r w:rsidR="0038091C" w:rsidRPr="00265ED5">
          <w:rPr>
            <w:rStyle w:val="a9"/>
            <w:rFonts w:ascii="Times New Roman" w:eastAsia="宋体" w:hAnsi="Times New Roman" w:cs="Times New Roman"/>
            <w:sz w:val="20"/>
            <w:lang w:eastAsia="zh-CN"/>
          </w:rPr>
          <w:t>https://www.grpc.io/</w:t>
        </w:r>
      </w:hyperlink>
      <w:r w:rsidRPr="00265ED5">
        <w:rPr>
          <w:rFonts w:ascii="Times New Roman" w:eastAsia="宋体" w:hAnsi="Times New Roman" w:cs="Times New Roman"/>
          <w:sz w:val="20"/>
          <w:lang w:eastAsia="zh-CN"/>
        </w:rPr>
        <w:t>.</w:t>
      </w:r>
    </w:p>
    <w:p w14:paraId="0B97E2CE" w14:textId="439B581F" w:rsidR="001A4D49" w:rsidRPr="00265ED5" w:rsidRDefault="0038091C" w:rsidP="00A2611E">
      <w:pPr>
        <w:pStyle w:val="EX"/>
        <w:rPr>
          <w:rFonts w:ascii="Times New Roman" w:hAnsi="Times New Roman" w:cs="Times New Roman"/>
          <w:sz w:val="20"/>
        </w:rPr>
      </w:pPr>
      <w:r w:rsidRPr="00265ED5">
        <w:rPr>
          <w:rFonts w:ascii="Times New Roman" w:hAnsi="Times New Roman" w:cs="Times New Roman"/>
          <w:sz w:val="20"/>
        </w:rPr>
        <w:t>[</w:t>
      </w:r>
      <w:r w:rsidRPr="00265ED5">
        <w:rPr>
          <w:rFonts w:ascii="Times New Roman" w:eastAsia="宋体" w:hAnsi="Times New Roman" w:cs="Times New Roman"/>
          <w:sz w:val="20"/>
          <w:lang w:eastAsia="zh-CN"/>
        </w:rPr>
        <w:t>6</w:t>
      </w:r>
      <w:r w:rsidRPr="00265ED5">
        <w:rPr>
          <w:rFonts w:ascii="Times New Roman" w:hAnsi="Times New Roman" w:cs="Times New Roman"/>
          <w:sz w:val="20"/>
        </w:rPr>
        <w:t xml:space="preserve">] </w:t>
      </w:r>
      <w:r w:rsidRPr="00265ED5">
        <w:rPr>
          <w:rFonts w:ascii="Times New Roman" w:hAnsi="Times New Roman" w:cs="Times New Roman"/>
          <w:sz w:val="20"/>
        </w:rPr>
        <w:tab/>
        <w:t>O-RAN.WG11.SecReqSpecs: “O-RAN</w:t>
      </w:r>
      <w:r w:rsidRPr="00265ED5">
        <w:rPr>
          <w:rFonts w:ascii="Times New Roman" w:eastAsia="宋体" w:hAnsi="Times New Roman" w:cs="Times New Roman"/>
          <w:sz w:val="20"/>
          <w:lang w:eastAsia="zh-CN"/>
        </w:rPr>
        <w:t>,</w:t>
      </w:r>
      <w:r w:rsidRPr="00265ED5">
        <w:rPr>
          <w:rFonts w:ascii="Times New Roman" w:hAnsi="Times New Roman" w:cs="Times New Roman"/>
          <w:sz w:val="20"/>
        </w:rPr>
        <w:t xml:space="preserve"> Security Requirements Specifications”.</w:t>
      </w:r>
    </w:p>
    <w:p w14:paraId="38E844BE" w14:textId="75A078D7" w:rsidR="00651F83" w:rsidRPr="00265ED5" w:rsidRDefault="00651F83" w:rsidP="00651F83">
      <w:pPr>
        <w:pStyle w:val="EX"/>
        <w:rPr>
          <w:rFonts w:ascii="Times New Roman" w:hAnsi="Times New Roman" w:cs="Times New Roman"/>
          <w:sz w:val="20"/>
        </w:rPr>
      </w:pPr>
      <w:r w:rsidRPr="00265ED5">
        <w:rPr>
          <w:rFonts w:ascii="Times New Roman" w:hAnsi="Times New Roman" w:cs="Times New Roman"/>
          <w:sz w:val="20"/>
        </w:rPr>
        <w:t>[7]</w:t>
      </w:r>
      <w:r w:rsidRPr="00265ED5">
        <w:rPr>
          <w:rFonts w:ascii="Times New Roman" w:hAnsi="Times New Roman" w:cs="Times New Roman"/>
          <w:sz w:val="20"/>
        </w:rPr>
        <w:tab/>
        <w:t>O-RAN.WG2.A1TD-v04.00: “O-RAN, A1 interface: Type Definitions”.</w:t>
      </w:r>
    </w:p>
    <w:p w14:paraId="05D06398" w14:textId="7379FB2E" w:rsidR="005309DD" w:rsidRPr="00265ED5" w:rsidRDefault="005309DD" w:rsidP="005309DD">
      <w:pPr>
        <w:keepLines/>
        <w:ind w:left="1702" w:hanging="1418"/>
        <w:rPr>
          <w:rFonts w:ascii="Times New Roman" w:hAnsi="Times New Roman" w:cs="Times New Roman"/>
          <w:sz w:val="20"/>
        </w:rPr>
      </w:pPr>
      <w:r w:rsidRPr="00265ED5">
        <w:rPr>
          <w:rFonts w:ascii="Times New Roman" w:hAnsi="Times New Roman" w:cs="Times New Roman"/>
          <w:sz w:val="20"/>
        </w:rPr>
        <w:t>[8]</w:t>
      </w:r>
      <w:r w:rsidRPr="00265ED5">
        <w:rPr>
          <w:rFonts w:ascii="Times New Roman" w:hAnsi="Times New Roman" w:cs="Times New Roman"/>
          <w:sz w:val="20"/>
        </w:rPr>
        <w:tab/>
        <w:t>O-RAN.WG3.E2SM-v02.01.02: “O-RAN, Near-Real-time RAN Intelligent Controller, E2 Service Model (E2SM)”.</w:t>
      </w:r>
    </w:p>
    <w:p w14:paraId="2B0BE5FC" w14:textId="51113DAA" w:rsidR="00651F83" w:rsidRDefault="005309DD" w:rsidP="00F0673B">
      <w:pPr>
        <w:keepLines/>
        <w:ind w:left="1702" w:hanging="1418"/>
        <w:rPr>
          <w:rFonts w:ascii="Times New Roman" w:hAnsi="Times New Roman" w:cs="Times New Roman"/>
          <w:sz w:val="20"/>
        </w:rPr>
      </w:pPr>
      <w:r w:rsidRPr="00265ED5">
        <w:rPr>
          <w:rFonts w:ascii="Times New Roman" w:hAnsi="Times New Roman" w:cs="Times New Roman"/>
          <w:sz w:val="20"/>
        </w:rPr>
        <w:t>[</w:t>
      </w:r>
      <w:r w:rsidRPr="00265ED5">
        <w:rPr>
          <w:rFonts w:ascii="Times New Roman" w:eastAsia="宋体" w:hAnsi="Times New Roman" w:cs="Times New Roman"/>
          <w:sz w:val="20"/>
          <w:lang w:eastAsia="zh-CN"/>
        </w:rPr>
        <w:t>9</w:t>
      </w:r>
      <w:r w:rsidRPr="00265ED5">
        <w:rPr>
          <w:rFonts w:ascii="Times New Roman" w:hAnsi="Times New Roman" w:cs="Times New Roman"/>
          <w:sz w:val="20"/>
        </w:rPr>
        <w:t xml:space="preserve">] </w:t>
      </w:r>
      <w:r w:rsidRPr="00265ED5">
        <w:rPr>
          <w:rFonts w:ascii="Times New Roman" w:hAnsi="Times New Roman" w:cs="Times New Roman"/>
          <w:sz w:val="20"/>
        </w:rPr>
        <w:tab/>
        <w:t>IETF RFC 4122: “A Universally Unique IDentifier (UUID) URN Namespace”.</w:t>
      </w:r>
    </w:p>
    <w:p w14:paraId="5348C425" w14:textId="4D7F4222" w:rsidR="00185D07" w:rsidRPr="00185D07" w:rsidRDefault="00185D07" w:rsidP="00185D07">
      <w:pPr>
        <w:keepLines/>
        <w:spacing w:after="180" w:line="240" w:lineRule="auto"/>
        <w:ind w:left="1702" w:hanging="1418"/>
        <w:rPr>
          <w:rFonts w:ascii="Times New Roman" w:eastAsia="Yu Mincho" w:hAnsi="Times New Roman" w:cs="Times New Roman"/>
          <w:sz w:val="20"/>
          <w:szCs w:val="20"/>
        </w:rPr>
      </w:pPr>
      <w:r w:rsidRPr="00185D07">
        <w:rPr>
          <w:rFonts w:ascii="Times New Roman" w:eastAsia="Yu Mincho" w:hAnsi="Times New Roman" w:cs="Calibri"/>
          <w:sz w:val="20"/>
          <w:szCs w:val="20"/>
        </w:rPr>
        <w:t>[</w:t>
      </w:r>
      <w:r w:rsidR="00A54E21">
        <w:rPr>
          <w:rFonts w:ascii="Times New Roman" w:eastAsia="Yu Mincho" w:hAnsi="Times New Roman" w:cs="Calibri"/>
          <w:sz w:val="20"/>
          <w:szCs w:val="20"/>
        </w:rPr>
        <w:t>10</w:t>
      </w:r>
      <w:r w:rsidRPr="00185D07">
        <w:rPr>
          <w:rFonts w:ascii="Times New Roman" w:eastAsia="Yu Mincho" w:hAnsi="Times New Roman" w:cs="Calibri"/>
          <w:sz w:val="20"/>
          <w:szCs w:val="20"/>
        </w:rPr>
        <w:t>]</w:t>
      </w:r>
      <w:r w:rsidRPr="00185D07">
        <w:rPr>
          <w:rFonts w:ascii="Times New Roman" w:eastAsia="Yu Mincho" w:hAnsi="Times New Roman" w:cs="Calibri"/>
          <w:sz w:val="20"/>
          <w:szCs w:val="20"/>
        </w:rPr>
        <w:tab/>
      </w:r>
      <w:r w:rsidRPr="00185D07">
        <w:rPr>
          <w:rFonts w:ascii="Times New Roman" w:eastAsia="Yu Mincho" w:hAnsi="Times New Roman" w:cs="Times New Roman"/>
          <w:sz w:val="20"/>
          <w:szCs w:val="20"/>
        </w:rPr>
        <w:t>O-RAN.WG3.Y1AP-v01.00: " O-RAN Y1 interface: Application Protocol".</w:t>
      </w:r>
    </w:p>
    <w:p w14:paraId="1D777C99" w14:textId="2E15492B" w:rsidR="00185D07" w:rsidRDefault="00185D07" w:rsidP="00185D07">
      <w:pPr>
        <w:keepLines/>
        <w:ind w:left="1702" w:hanging="1418"/>
        <w:rPr>
          <w:rFonts w:ascii="Times New Roman" w:eastAsia="Yu Mincho" w:hAnsi="Times New Roman" w:cs="Times New Roman"/>
          <w:sz w:val="20"/>
          <w:szCs w:val="20"/>
        </w:rPr>
      </w:pPr>
      <w:r w:rsidRPr="00185D07">
        <w:rPr>
          <w:rFonts w:ascii="Times New Roman" w:eastAsia="Yu Mincho" w:hAnsi="Times New Roman" w:cs="Calibri"/>
          <w:sz w:val="20"/>
          <w:szCs w:val="20"/>
        </w:rPr>
        <w:t>[</w:t>
      </w:r>
      <w:r w:rsidR="00A54E21">
        <w:rPr>
          <w:rFonts w:ascii="Times New Roman" w:eastAsia="Yu Mincho" w:hAnsi="Times New Roman" w:cs="Calibri"/>
          <w:sz w:val="20"/>
          <w:szCs w:val="20"/>
        </w:rPr>
        <w:t>11</w:t>
      </w:r>
      <w:r w:rsidRPr="00185D07">
        <w:rPr>
          <w:rFonts w:ascii="Times New Roman" w:eastAsia="Yu Mincho" w:hAnsi="Times New Roman" w:cs="Calibri"/>
          <w:sz w:val="20"/>
          <w:szCs w:val="20"/>
        </w:rPr>
        <w:t>]</w:t>
      </w:r>
      <w:r w:rsidRPr="00185D07">
        <w:rPr>
          <w:rFonts w:ascii="Times New Roman" w:eastAsia="Yu Mincho" w:hAnsi="Times New Roman" w:cs="Calibri"/>
          <w:sz w:val="20"/>
          <w:szCs w:val="20"/>
        </w:rPr>
        <w:tab/>
      </w:r>
      <w:r w:rsidRPr="00185D07">
        <w:rPr>
          <w:rFonts w:ascii="Times New Roman" w:eastAsia="Yu Mincho" w:hAnsi="Times New Roman" w:cs="Times New Roman"/>
          <w:sz w:val="20"/>
          <w:szCs w:val="20"/>
        </w:rPr>
        <w:t>O-RAN.WG3.Y1TD-v01.00: " O-RAN Y1 interface: Type Definitions".</w:t>
      </w:r>
    </w:p>
    <w:p w14:paraId="4D5F65B2" w14:textId="6ABB18C5" w:rsidR="00123FCB" w:rsidRPr="00123FCB" w:rsidRDefault="000E04F8" w:rsidP="00C92C3B">
      <w:pPr>
        <w:keepLines/>
        <w:spacing w:after="180" w:line="240" w:lineRule="auto"/>
        <w:ind w:left="1702" w:hanging="1418"/>
        <w:rPr>
          <w:rFonts w:ascii="Times New Roman" w:eastAsia="Yu Mincho" w:hAnsi="Times New Roman" w:cs="Calibri"/>
          <w:sz w:val="20"/>
        </w:rPr>
      </w:pPr>
      <w:r w:rsidRPr="00123FCB">
        <w:rPr>
          <w:rFonts w:ascii="Times New Roman" w:eastAsia="Yu Mincho" w:hAnsi="Times New Roman" w:cs="Calibri"/>
          <w:sz w:val="20"/>
          <w:szCs w:val="20"/>
        </w:rPr>
        <w:t>[12]</w:t>
      </w:r>
      <w:r w:rsidRPr="00123FCB">
        <w:rPr>
          <w:rFonts w:ascii="Times New Roman" w:eastAsia="Yu Mincho" w:hAnsi="Times New Roman" w:cs="Calibri"/>
          <w:sz w:val="20"/>
          <w:szCs w:val="20"/>
        </w:rPr>
        <w:tab/>
        <w:t>3GPP TS 38.413: "NG-RAN; NG Application Protocol (NGAP)".</w:t>
      </w:r>
      <w:bookmarkStart w:id="43" w:name="_Toc451533951"/>
      <w:bookmarkStart w:id="44" w:name="_Toc484178386"/>
      <w:bookmarkStart w:id="45" w:name="_Toc484178416"/>
      <w:bookmarkStart w:id="46" w:name="_Toc487532000"/>
      <w:bookmarkStart w:id="47" w:name="_Toc527987198"/>
      <w:bookmarkStart w:id="48" w:name="_Toc529802482"/>
    </w:p>
    <w:p w14:paraId="2DB11CA4" w14:textId="066FA8EA" w:rsidR="00123FCB" w:rsidRPr="00C92C3B" w:rsidRDefault="00123FCB" w:rsidP="00C92C3B">
      <w:pPr>
        <w:keepLines/>
        <w:ind w:left="1702" w:hanging="1418"/>
        <w:rPr>
          <w:rFonts w:ascii="Times New Roman" w:eastAsia="Yu Mincho" w:hAnsi="Times New Roman" w:cs="Calibri"/>
          <w:sz w:val="20"/>
          <w:szCs w:val="20"/>
        </w:rPr>
      </w:pPr>
      <w:r w:rsidRPr="00123FCB">
        <w:rPr>
          <w:rFonts w:ascii="Times New Roman" w:eastAsia="Yu Mincho" w:hAnsi="Times New Roman" w:cs="Calibri"/>
          <w:sz w:val="20"/>
          <w:szCs w:val="20"/>
        </w:rPr>
        <w:t>[13]</w:t>
      </w:r>
      <w:r w:rsidRPr="00123FCB">
        <w:rPr>
          <w:rFonts w:ascii="Times New Roman" w:eastAsia="Yu Mincho" w:hAnsi="Times New Roman" w:cs="Calibri"/>
          <w:sz w:val="20"/>
          <w:szCs w:val="20"/>
        </w:rPr>
        <w:tab/>
      </w:r>
      <w:r w:rsidRPr="00123FCB">
        <w:rPr>
          <w:rFonts w:ascii="Times New Roman" w:eastAsia="Yu Mincho" w:hAnsi="Times New Roman" w:cs="Calibri"/>
          <w:sz w:val="20"/>
          <w:szCs w:val="20"/>
        </w:rPr>
        <w:fldChar w:fldCharType="begin"/>
      </w:r>
      <w:r w:rsidRPr="00C92C3B">
        <w:rPr>
          <w:rFonts w:ascii="Times New Roman" w:eastAsia="Yu Mincho" w:hAnsi="Times New Roman" w:cs="Calibri"/>
          <w:sz w:val="20"/>
          <w:szCs w:val="20"/>
        </w:rPr>
        <w:instrText xml:space="preserve"> DOCPROPERTY  "Document number"  \* MERGEFORMAT </w:instrText>
      </w:r>
      <w:r w:rsidRPr="00123FCB">
        <w:rPr>
          <w:rFonts w:ascii="Times New Roman" w:eastAsia="Yu Mincho" w:hAnsi="Times New Roman" w:cs="Calibri"/>
          <w:sz w:val="20"/>
          <w:szCs w:val="20"/>
        </w:rPr>
        <w:fldChar w:fldCharType="separate"/>
      </w:r>
      <w:r w:rsidRPr="00C92C3B">
        <w:rPr>
          <w:rFonts w:ascii="Times New Roman" w:eastAsia="Yu Mincho" w:hAnsi="Times New Roman" w:cs="Calibri"/>
          <w:sz w:val="20"/>
          <w:szCs w:val="20"/>
        </w:rPr>
        <w:t>O-RAN.WG2.TS.R1GAP-R004-v10.00</w:t>
      </w:r>
      <w:r w:rsidRPr="00123FCB">
        <w:rPr>
          <w:rFonts w:ascii="Times New Roman" w:eastAsia="Yu Mincho" w:hAnsi="Times New Roman" w:cs="Calibri"/>
          <w:sz w:val="20"/>
          <w:szCs w:val="20"/>
        </w:rPr>
        <w:fldChar w:fldCharType="end"/>
      </w:r>
      <w:r w:rsidRPr="00C92C3B">
        <w:rPr>
          <w:rFonts w:ascii="Times New Roman" w:eastAsia="Yu Mincho" w:hAnsi="Times New Roman" w:cs="Calibri"/>
          <w:sz w:val="20"/>
          <w:szCs w:val="20"/>
        </w:rPr>
        <w:t xml:space="preserve">: </w:t>
      </w:r>
      <w:r w:rsidRPr="00D72DE9">
        <w:rPr>
          <w:rFonts w:ascii="Times New Roman" w:eastAsia="Yu Mincho" w:hAnsi="Times New Roman" w:cs="Calibri"/>
          <w:sz w:val="20"/>
          <w:szCs w:val="20"/>
        </w:rPr>
        <w:t>"</w:t>
      </w:r>
      <w:r w:rsidRPr="00C92C3B">
        <w:rPr>
          <w:rFonts w:ascii="Times New Roman" w:eastAsia="Yu Mincho" w:hAnsi="Times New Roman" w:cs="Calibri"/>
          <w:sz w:val="20"/>
          <w:szCs w:val="20"/>
        </w:rPr>
        <w:t>R1 interface: General Aspects and Principles</w:t>
      </w:r>
      <w:r w:rsidRPr="00D72DE9">
        <w:rPr>
          <w:rFonts w:ascii="Times New Roman" w:eastAsia="Yu Mincho" w:hAnsi="Times New Roman" w:cs="Calibri"/>
          <w:sz w:val="20"/>
          <w:szCs w:val="20"/>
        </w:rPr>
        <w:t>"</w:t>
      </w:r>
      <w:r w:rsidRPr="00C92C3B">
        <w:rPr>
          <w:rFonts w:ascii="Times New Roman" w:eastAsia="Yu Mincho" w:hAnsi="Times New Roman" w:cs="Calibri"/>
          <w:sz w:val="20"/>
          <w:szCs w:val="20"/>
        </w:rPr>
        <w:t>.</w:t>
      </w:r>
    </w:p>
    <w:p w14:paraId="26B235E7" w14:textId="77777777" w:rsidR="00123FCB" w:rsidRPr="00C92C3B" w:rsidRDefault="00123FCB" w:rsidP="00C92C3B"/>
    <w:p w14:paraId="5CE4A92A" w14:textId="61E29AF4" w:rsidR="001A4D49" w:rsidRDefault="001A4D49" w:rsidP="001A4D49">
      <w:pPr>
        <w:pStyle w:val="2"/>
      </w:pPr>
      <w:bookmarkStart w:id="49" w:name="_Toc213750592"/>
      <w:bookmarkStart w:id="50" w:name="_Toc215061667"/>
      <w:r>
        <w:t>2.2</w:t>
      </w:r>
      <w:r>
        <w:tab/>
        <w:t>Informative references</w:t>
      </w:r>
      <w:bookmarkEnd w:id="43"/>
      <w:bookmarkEnd w:id="44"/>
      <w:bookmarkEnd w:id="45"/>
      <w:bookmarkEnd w:id="46"/>
      <w:bookmarkEnd w:id="47"/>
      <w:bookmarkEnd w:id="48"/>
      <w:bookmarkEnd w:id="49"/>
      <w:bookmarkEnd w:id="50"/>
    </w:p>
    <w:p w14:paraId="34CA028B" w14:textId="77777777" w:rsidR="00EC4F79" w:rsidRPr="00EC4F79" w:rsidRDefault="00EC4F79" w:rsidP="00EC4F79">
      <w:pPr>
        <w:rPr>
          <w:rFonts w:ascii="Times New Roman" w:hAnsi="Times New Roman"/>
          <w:sz w:val="20"/>
        </w:rPr>
      </w:pPr>
      <w:r w:rsidRPr="00EC4F79">
        <w:rPr>
          <w:rFonts w:ascii="Times New Roman" w:hAnsi="Times New Roman"/>
          <w:sz w:val="20"/>
        </w:rPr>
        <w:t>References are either specific (identified by date of publication and/or edition number or version number) or non-specific. For specific references, only the cited version applies. For non-specific references, the latest version of the referenced document (including any amendments) applies. In the case of a reference to a 3GPP document, a non-specific reference implicitly refers to the latest version of that document in Release 18, or the latest 3GPP release prior to Release 18 that includes that document.</w:t>
      </w:r>
    </w:p>
    <w:p w14:paraId="20B98848" w14:textId="0B46A355" w:rsidR="001A4D49" w:rsidRPr="00265ED5" w:rsidRDefault="001A4D49" w:rsidP="003944DE">
      <w:pPr>
        <w:pStyle w:val="NO"/>
        <w:rPr>
          <w:rFonts w:ascii="Times New Roman" w:hAnsi="Times New Roman" w:cs="Times New Roman"/>
          <w:sz w:val="20"/>
        </w:rPr>
      </w:pPr>
      <w:r w:rsidRPr="00265ED5">
        <w:rPr>
          <w:rFonts w:ascii="Times New Roman" w:hAnsi="Times New Roman" w:cs="Times New Roman"/>
          <w:sz w:val="20"/>
        </w:rPr>
        <w:t>NOTE:</w:t>
      </w:r>
      <w:r w:rsidRPr="00265ED5">
        <w:rPr>
          <w:rFonts w:ascii="Times New Roman" w:hAnsi="Times New Roman" w:cs="Times New Roman"/>
          <w:sz w:val="20"/>
        </w:rPr>
        <w:tab/>
        <w:t xml:space="preserve">While any hyperlinks included in this clause were valid at the time of publication, </w:t>
      </w:r>
      <w:r w:rsidR="00451E7D" w:rsidRPr="00265ED5">
        <w:rPr>
          <w:rFonts w:ascii="Times New Roman" w:hAnsi="Times New Roman" w:cs="Times New Roman"/>
          <w:sz w:val="20"/>
        </w:rPr>
        <w:t>O-RAN</w:t>
      </w:r>
      <w:r w:rsidRPr="00265ED5">
        <w:rPr>
          <w:rFonts w:ascii="Times New Roman" w:hAnsi="Times New Roman" w:cs="Times New Roman"/>
          <w:sz w:val="20"/>
        </w:rPr>
        <w:t xml:space="preserve"> cannot guarantee their long term validity.</w:t>
      </w:r>
    </w:p>
    <w:p w14:paraId="08ADF0A6" w14:textId="77777777" w:rsidR="001A4D49" w:rsidRPr="00265ED5" w:rsidRDefault="001A4D49" w:rsidP="003944DE">
      <w:pPr>
        <w:rPr>
          <w:rFonts w:ascii="Times New Roman" w:hAnsi="Times New Roman" w:cs="Times New Roman"/>
          <w:sz w:val="20"/>
        </w:rPr>
      </w:pPr>
      <w:r w:rsidRPr="00265ED5">
        <w:rPr>
          <w:rFonts w:ascii="Times New Roman" w:hAnsi="Times New Roman" w:cs="Times New Roman"/>
          <w:sz w:val="20"/>
          <w:lang w:eastAsia="en-GB"/>
        </w:rPr>
        <w:lastRenderedPageBreak/>
        <w:t xml:space="preserve">The following referenced documents are </w:t>
      </w:r>
      <w:r w:rsidRPr="00265ED5">
        <w:rPr>
          <w:rFonts w:ascii="Times New Roman" w:hAnsi="Times New Roman" w:cs="Times New Roman"/>
          <w:sz w:val="20"/>
        </w:rPr>
        <w:t>not necessary for the application of the present document but they assist the user with regard to a particular subject area.</w:t>
      </w:r>
    </w:p>
    <w:p w14:paraId="1608DC8C" w14:textId="0F2F4967" w:rsidR="00AA7E47" w:rsidRPr="00265ED5" w:rsidRDefault="008F2523" w:rsidP="008F2523">
      <w:pPr>
        <w:pStyle w:val="EX"/>
        <w:rPr>
          <w:rFonts w:ascii="Times New Roman" w:eastAsia="Calibri" w:hAnsi="Times New Roman" w:cs="Times New Roman"/>
          <w:color w:val="0563C1"/>
          <w:sz w:val="18"/>
          <w:u w:val="single"/>
        </w:rPr>
      </w:pPr>
      <w:r w:rsidRPr="00265ED5">
        <w:rPr>
          <w:rFonts w:ascii="Times New Roman" w:hAnsi="Times New Roman" w:cs="Times New Roman"/>
          <w:sz w:val="20"/>
        </w:rPr>
        <w:t>[i.1]</w:t>
      </w:r>
      <w:r w:rsidR="009E1457" w:rsidRPr="00265ED5">
        <w:rPr>
          <w:rFonts w:ascii="Times New Roman" w:hAnsi="Times New Roman" w:cs="Times New Roman"/>
          <w:sz w:val="20"/>
        </w:rPr>
        <w:t xml:space="preserve"> </w:t>
      </w:r>
      <w:r w:rsidR="009E1457" w:rsidRPr="00265ED5">
        <w:rPr>
          <w:rFonts w:ascii="Times New Roman" w:hAnsi="Times New Roman" w:cs="Times New Roman"/>
          <w:sz w:val="20"/>
        </w:rPr>
        <w:tab/>
      </w:r>
      <w:r w:rsidRPr="00265ED5">
        <w:rPr>
          <w:rFonts w:ascii="Times New Roman" w:hAnsi="Times New Roman" w:cs="Times New Roman"/>
          <w:sz w:val="20"/>
        </w:rPr>
        <w:t>Semantic Versioni</w:t>
      </w:r>
      <w:r w:rsidRPr="00265ED5">
        <w:rPr>
          <w:rFonts w:ascii="Times New Roman" w:eastAsia="Calibri" w:hAnsi="Times New Roman" w:cs="Times New Roman"/>
          <w:sz w:val="20"/>
        </w:rPr>
        <w:t xml:space="preserve">ng Specification. </w:t>
      </w:r>
      <w:r w:rsidRPr="00265ED5">
        <w:rPr>
          <w:rFonts w:ascii="Times New Roman" w:hAnsi="Times New Roman" w:cs="Times New Roman"/>
          <w:sz w:val="20"/>
        </w:rPr>
        <w:t xml:space="preserve">Available at </w:t>
      </w:r>
      <w:hyperlink r:id="rId12" w:history="1">
        <w:r w:rsidRPr="00265ED5">
          <w:rPr>
            <w:rStyle w:val="a9"/>
            <w:rFonts w:ascii="Times New Roman" w:eastAsia="Calibri" w:hAnsi="Times New Roman" w:cs="Times New Roman"/>
            <w:sz w:val="20"/>
          </w:rPr>
          <w:t>https://semver.org</w:t>
        </w:r>
      </w:hyperlink>
      <w:r w:rsidRPr="00265ED5">
        <w:rPr>
          <w:rFonts w:ascii="Times New Roman" w:hAnsi="Times New Roman" w:cs="Times New Roman"/>
          <w:sz w:val="20"/>
        </w:rPr>
        <w:t>.</w:t>
      </w:r>
    </w:p>
    <w:p w14:paraId="593340FF" w14:textId="77777777" w:rsidR="001A4D49" w:rsidRDefault="001A4D49" w:rsidP="001A4D49">
      <w:pPr>
        <w:pStyle w:val="1"/>
      </w:pPr>
      <w:bookmarkStart w:id="51" w:name="_Hlk104987887"/>
      <w:bookmarkStart w:id="52" w:name="_Toc451532925"/>
      <w:bookmarkStart w:id="53" w:name="_Toc527987199"/>
      <w:bookmarkStart w:id="54" w:name="_Toc529802483"/>
      <w:bookmarkStart w:id="55" w:name="_Toc213750593"/>
      <w:bookmarkStart w:id="56" w:name="_Toc215061668"/>
      <w:r>
        <w:t>3</w:t>
      </w:r>
      <w:r>
        <w:tab/>
      </w:r>
      <w:bookmarkEnd w:id="51"/>
      <w:r>
        <w:t>Definition of terms, symbols and abbreviations</w:t>
      </w:r>
      <w:bookmarkEnd w:id="52"/>
      <w:bookmarkEnd w:id="53"/>
      <w:bookmarkEnd w:id="54"/>
      <w:bookmarkEnd w:id="55"/>
      <w:bookmarkEnd w:id="56"/>
    </w:p>
    <w:p w14:paraId="1E515593" w14:textId="77777777" w:rsidR="001A4D49" w:rsidRDefault="001A4D49" w:rsidP="001A4D49">
      <w:pPr>
        <w:pStyle w:val="2"/>
      </w:pPr>
      <w:bookmarkStart w:id="57" w:name="_Toc451532926"/>
      <w:bookmarkStart w:id="58" w:name="_Toc527987200"/>
      <w:bookmarkStart w:id="59" w:name="_Toc529802484"/>
      <w:bookmarkStart w:id="60" w:name="_Toc213750594"/>
      <w:bookmarkStart w:id="61" w:name="_Toc215061669"/>
      <w:r>
        <w:t>3.1</w:t>
      </w:r>
      <w:r>
        <w:tab/>
      </w:r>
      <w:bookmarkEnd w:id="57"/>
      <w:bookmarkEnd w:id="58"/>
      <w:r>
        <w:t>Terms</w:t>
      </w:r>
      <w:bookmarkEnd w:id="59"/>
      <w:bookmarkEnd w:id="60"/>
      <w:bookmarkEnd w:id="61"/>
    </w:p>
    <w:p w14:paraId="314CA133" w14:textId="3172B137" w:rsidR="001A4D49" w:rsidRPr="00265ED5" w:rsidRDefault="001A4D49" w:rsidP="003944DE">
      <w:pPr>
        <w:rPr>
          <w:rFonts w:ascii="Times New Roman" w:hAnsi="Times New Roman" w:cs="Times New Roman"/>
          <w:sz w:val="20"/>
        </w:rPr>
      </w:pPr>
      <w:r w:rsidRPr="00265ED5">
        <w:rPr>
          <w:rFonts w:ascii="Times New Roman" w:hAnsi="Times New Roman" w:cs="Times New Roman"/>
          <w:sz w:val="20"/>
        </w:rPr>
        <w:t>For the purposes of the present document, the following term</w:t>
      </w:r>
      <w:r w:rsidR="005C3C39" w:rsidRPr="00265ED5">
        <w:rPr>
          <w:rFonts w:ascii="Times New Roman" w:hAnsi="Times New Roman" w:cs="Times New Roman"/>
          <w:sz w:val="20"/>
        </w:rPr>
        <w:t>s</w:t>
      </w:r>
      <w:r w:rsidRPr="00265ED5">
        <w:rPr>
          <w:rFonts w:ascii="Times New Roman" w:hAnsi="Times New Roman" w:cs="Times New Roman"/>
          <w:sz w:val="20"/>
        </w:rPr>
        <w:t xml:space="preserve"> apply:</w:t>
      </w:r>
    </w:p>
    <w:p w14:paraId="3C13ACC0" w14:textId="3CCAD099" w:rsidR="00834B31" w:rsidRPr="00265ED5" w:rsidRDefault="00834B31" w:rsidP="004C3AEC">
      <w:pPr>
        <w:keepLines/>
        <w:spacing w:after="120" w:line="257" w:lineRule="auto"/>
        <w:jc w:val="both"/>
        <w:rPr>
          <w:rFonts w:ascii="Times New Roman" w:hAnsi="Times New Roman" w:cs="Times New Roman"/>
          <w:sz w:val="20"/>
          <w:lang w:eastAsia="ja-JP"/>
        </w:rPr>
      </w:pPr>
      <w:r w:rsidRPr="00265ED5">
        <w:rPr>
          <w:rFonts w:ascii="Times New Roman" w:hAnsi="Times New Roman" w:cs="Times New Roman"/>
          <w:b/>
          <w:sz w:val="20"/>
          <w:lang w:eastAsia="ja-JP"/>
        </w:rPr>
        <w:t>Near-RT RIC</w:t>
      </w:r>
      <w:r w:rsidRPr="00265ED5">
        <w:rPr>
          <w:rFonts w:ascii="Times New Roman" w:hAnsi="Times New Roman" w:cs="Times New Roman"/>
          <w:sz w:val="20"/>
          <w:lang w:eastAsia="ja-JP"/>
        </w:rPr>
        <w:t xml:space="preserve">: </w:t>
      </w:r>
      <w:r w:rsidRPr="00265ED5">
        <w:rPr>
          <w:rFonts w:ascii="Times New Roman" w:hAnsi="Times New Roman" w:cs="Times New Roman"/>
          <w:sz w:val="20"/>
          <w:lang w:eastAsia="zh-CN"/>
        </w:rPr>
        <w:t>as defined in</w:t>
      </w:r>
      <w:r w:rsidR="00AA7E47" w:rsidRPr="00265ED5">
        <w:rPr>
          <w:rFonts w:ascii="Times New Roman" w:hAnsi="Times New Roman" w:cs="Times New Roman"/>
          <w:sz w:val="20"/>
          <w:lang w:eastAsia="zh-CN"/>
        </w:rPr>
        <w:t xml:space="preserve"> </w:t>
      </w:r>
      <w:r w:rsidRPr="00265ED5">
        <w:rPr>
          <w:rFonts w:ascii="Times New Roman" w:hAnsi="Times New Roman" w:cs="Times New Roman"/>
          <w:sz w:val="20"/>
          <w:lang w:val="en-GB" w:eastAsia="zh-CN"/>
        </w:rPr>
        <w:t>[2].</w:t>
      </w:r>
    </w:p>
    <w:p w14:paraId="59D71931" w14:textId="210C0231" w:rsidR="00834B31" w:rsidRPr="00265ED5" w:rsidRDefault="00834B31" w:rsidP="004C3AEC">
      <w:pPr>
        <w:keepLines/>
        <w:spacing w:after="120" w:line="257" w:lineRule="auto"/>
        <w:jc w:val="both"/>
        <w:rPr>
          <w:rFonts w:ascii="Times New Roman" w:hAnsi="Times New Roman" w:cs="Times New Roman"/>
          <w:b/>
          <w:sz w:val="20"/>
          <w:lang w:eastAsia="zh-CN"/>
        </w:rPr>
      </w:pPr>
      <w:r w:rsidRPr="00265ED5">
        <w:rPr>
          <w:rFonts w:ascii="Times New Roman" w:hAnsi="Times New Roman" w:cs="Times New Roman"/>
          <w:b/>
          <w:sz w:val="20"/>
          <w:lang w:eastAsia="ja-JP"/>
        </w:rPr>
        <w:t xml:space="preserve">Near-RT RIC </w:t>
      </w:r>
      <w:r w:rsidRPr="00265ED5">
        <w:rPr>
          <w:rFonts w:ascii="Times New Roman" w:hAnsi="Times New Roman" w:cs="Times New Roman"/>
          <w:b/>
          <w:sz w:val="20"/>
          <w:lang w:eastAsia="zh-CN"/>
        </w:rPr>
        <w:t>APIs</w:t>
      </w:r>
      <w:r w:rsidRPr="00265ED5">
        <w:rPr>
          <w:rFonts w:ascii="Times New Roman" w:hAnsi="Times New Roman" w:cs="Times New Roman"/>
          <w:sz w:val="20"/>
          <w:lang w:eastAsia="ja-JP"/>
        </w:rPr>
        <w:t xml:space="preserve">: </w:t>
      </w:r>
      <w:r w:rsidRPr="00265ED5">
        <w:rPr>
          <w:rFonts w:ascii="Times New Roman" w:hAnsi="Times New Roman" w:cs="Times New Roman"/>
          <w:sz w:val="20"/>
          <w:lang w:eastAsia="zh-CN"/>
        </w:rPr>
        <w:t>interfaces that connect xApp and Near-RT RIC platform</w:t>
      </w:r>
      <w:r w:rsidRPr="00265ED5">
        <w:rPr>
          <w:rFonts w:ascii="Times New Roman" w:hAnsi="Times New Roman" w:cs="Times New Roman"/>
          <w:sz w:val="20"/>
          <w:lang w:val="en-GB" w:eastAsia="zh-CN"/>
        </w:rPr>
        <w:t>.</w:t>
      </w:r>
    </w:p>
    <w:p w14:paraId="2BEE45AB" w14:textId="120B1756" w:rsidR="00834B31" w:rsidRPr="00265ED5" w:rsidRDefault="00834B31" w:rsidP="004C3AEC">
      <w:pPr>
        <w:keepLines/>
        <w:spacing w:after="120" w:line="257" w:lineRule="auto"/>
        <w:jc w:val="both"/>
        <w:rPr>
          <w:rFonts w:ascii="Times New Roman" w:hAnsi="Times New Roman" w:cs="Times New Roman"/>
          <w:b/>
          <w:sz w:val="20"/>
          <w:lang w:eastAsia="zh-CN"/>
        </w:rPr>
      </w:pPr>
      <w:r w:rsidRPr="00265ED5">
        <w:rPr>
          <w:rFonts w:ascii="Times New Roman" w:hAnsi="Times New Roman" w:cs="Times New Roman"/>
          <w:b/>
          <w:sz w:val="20"/>
          <w:lang w:eastAsia="ja-JP"/>
        </w:rPr>
        <w:t xml:space="preserve">Near-RT RIC </w:t>
      </w:r>
      <w:r w:rsidRPr="00265ED5">
        <w:rPr>
          <w:rFonts w:ascii="Times New Roman" w:hAnsi="Times New Roman" w:cs="Times New Roman"/>
          <w:b/>
          <w:sz w:val="20"/>
          <w:lang w:eastAsia="zh-CN"/>
        </w:rPr>
        <w:t>Platform</w:t>
      </w:r>
      <w:r w:rsidRPr="00265ED5">
        <w:rPr>
          <w:rFonts w:ascii="Times New Roman" w:hAnsi="Times New Roman" w:cs="Times New Roman"/>
          <w:sz w:val="20"/>
          <w:lang w:eastAsia="ja-JP"/>
        </w:rPr>
        <w:t xml:space="preserve">: </w:t>
      </w:r>
      <w:r w:rsidRPr="00265ED5">
        <w:rPr>
          <w:rFonts w:ascii="Times New Roman" w:hAnsi="Times New Roman" w:cs="Times New Roman"/>
          <w:sz w:val="20"/>
          <w:lang w:eastAsia="zh-CN"/>
        </w:rPr>
        <w:t>a software platform to host xApps. The Near-RT RIC is comprised of the Near-RT RIC Platform and xApps</w:t>
      </w:r>
      <w:r w:rsidRPr="00265ED5">
        <w:rPr>
          <w:rFonts w:ascii="Times New Roman" w:hAnsi="Times New Roman" w:cs="Times New Roman"/>
          <w:sz w:val="20"/>
          <w:lang w:val="en-GB" w:eastAsia="zh-CN"/>
        </w:rPr>
        <w:t>.</w:t>
      </w:r>
    </w:p>
    <w:p w14:paraId="6EF374EE" w14:textId="3C2B0CBB" w:rsidR="00834B31" w:rsidRPr="00265ED5" w:rsidRDefault="00834B31" w:rsidP="004C3AEC">
      <w:pPr>
        <w:keepLines/>
        <w:spacing w:after="120" w:line="257" w:lineRule="auto"/>
        <w:jc w:val="both"/>
        <w:rPr>
          <w:rFonts w:ascii="Times New Roman" w:eastAsia="Yu Mincho" w:hAnsi="Times New Roman" w:cs="Times New Roman"/>
          <w:sz w:val="20"/>
          <w:lang w:eastAsia="ja-JP"/>
        </w:rPr>
      </w:pPr>
      <w:r w:rsidRPr="00265ED5">
        <w:rPr>
          <w:rFonts w:ascii="Times New Roman" w:hAnsi="Times New Roman" w:cs="Times New Roman"/>
          <w:b/>
          <w:sz w:val="20"/>
          <w:lang w:eastAsia="zh-CN"/>
        </w:rPr>
        <w:t>xApp</w:t>
      </w:r>
      <w:r w:rsidRPr="00265ED5">
        <w:rPr>
          <w:rFonts w:ascii="Times New Roman" w:hAnsi="Times New Roman" w:cs="Times New Roman"/>
          <w:sz w:val="20"/>
          <w:lang w:eastAsia="ja-JP"/>
        </w:rPr>
        <w:t xml:space="preserve">: </w:t>
      </w:r>
      <w:r w:rsidRPr="00265ED5">
        <w:rPr>
          <w:rFonts w:ascii="Times New Roman" w:hAnsi="Times New Roman" w:cs="Times New Roman"/>
          <w:sz w:val="20"/>
          <w:lang w:eastAsia="zh-CN"/>
        </w:rPr>
        <w:t xml:space="preserve">as defined in </w:t>
      </w:r>
      <w:r w:rsidRPr="00265ED5">
        <w:rPr>
          <w:rFonts w:ascii="Times New Roman" w:hAnsi="Times New Roman" w:cs="Times New Roman"/>
          <w:sz w:val="20"/>
          <w:lang w:val="en-GB" w:eastAsia="zh-CN"/>
        </w:rPr>
        <w:t>[2].</w:t>
      </w:r>
    </w:p>
    <w:p w14:paraId="61766BC5" w14:textId="04A56119" w:rsidR="001A4D49" w:rsidRDefault="001A4D49" w:rsidP="001A4D49">
      <w:pPr>
        <w:pStyle w:val="2"/>
        <w:keepLines w:val="0"/>
        <w:widowControl w:val="0"/>
      </w:pPr>
      <w:bookmarkStart w:id="62" w:name="_Toc451533954"/>
      <w:bookmarkStart w:id="63" w:name="_Toc484178389"/>
      <w:bookmarkStart w:id="64" w:name="_Toc484178419"/>
      <w:bookmarkStart w:id="65" w:name="_Toc487532003"/>
      <w:bookmarkStart w:id="66" w:name="_Toc527987201"/>
      <w:bookmarkStart w:id="67" w:name="_Toc529802485"/>
      <w:bookmarkStart w:id="68" w:name="_Toc213750595"/>
      <w:bookmarkStart w:id="69" w:name="_Toc215061670"/>
      <w:r>
        <w:t>3.2</w:t>
      </w:r>
      <w:r>
        <w:tab/>
        <w:t>Symbols</w:t>
      </w:r>
      <w:bookmarkEnd w:id="62"/>
      <w:bookmarkEnd w:id="63"/>
      <w:bookmarkEnd w:id="64"/>
      <w:bookmarkEnd w:id="65"/>
      <w:bookmarkEnd w:id="66"/>
      <w:bookmarkEnd w:id="67"/>
      <w:bookmarkEnd w:id="68"/>
      <w:bookmarkEnd w:id="69"/>
    </w:p>
    <w:p w14:paraId="0DD2D397" w14:textId="75BD55A1" w:rsidR="001A4D49" w:rsidRPr="00265ED5" w:rsidRDefault="00D5341F" w:rsidP="00D5341F">
      <w:pPr>
        <w:rPr>
          <w:rFonts w:ascii="Times New Roman" w:hAnsi="Times New Roman" w:cs="Times New Roman"/>
          <w:sz w:val="20"/>
        </w:rPr>
      </w:pPr>
      <w:r w:rsidRPr="00265ED5">
        <w:rPr>
          <w:rFonts w:ascii="Times New Roman" w:hAnsi="Times New Roman" w:cs="Times New Roman"/>
          <w:sz w:val="20"/>
        </w:rPr>
        <w:t>No Symbol is defined in this document.</w:t>
      </w:r>
    </w:p>
    <w:p w14:paraId="6C0C0EA9" w14:textId="77777777" w:rsidR="001A4D49" w:rsidRDefault="001A4D49" w:rsidP="001A4D49">
      <w:pPr>
        <w:pStyle w:val="2"/>
      </w:pPr>
      <w:bookmarkStart w:id="70" w:name="_Toc451533955"/>
      <w:bookmarkStart w:id="71" w:name="_Toc484178390"/>
      <w:bookmarkStart w:id="72" w:name="_Toc484178420"/>
      <w:bookmarkStart w:id="73" w:name="_Toc487532004"/>
      <w:bookmarkStart w:id="74" w:name="_Toc527987202"/>
      <w:bookmarkStart w:id="75" w:name="_Toc529802486"/>
      <w:bookmarkStart w:id="76" w:name="_Toc213750596"/>
      <w:bookmarkStart w:id="77" w:name="_Toc215061671"/>
      <w:r>
        <w:t>3.3</w:t>
      </w:r>
      <w:r>
        <w:tab/>
        <w:t>Abbreviations</w:t>
      </w:r>
      <w:bookmarkEnd w:id="70"/>
      <w:bookmarkEnd w:id="71"/>
      <w:bookmarkEnd w:id="72"/>
      <w:bookmarkEnd w:id="73"/>
      <w:bookmarkEnd w:id="74"/>
      <w:bookmarkEnd w:id="75"/>
      <w:bookmarkEnd w:id="76"/>
      <w:bookmarkEnd w:id="77"/>
    </w:p>
    <w:p w14:paraId="259B5C30" w14:textId="7A35DF15" w:rsidR="001A4D49" w:rsidRPr="00265ED5" w:rsidRDefault="001A4D49" w:rsidP="001A4D49">
      <w:pPr>
        <w:rPr>
          <w:rFonts w:ascii="Times New Roman" w:hAnsi="Times New Roman" w:cs="Times New Roman"/>
          <w:sz w:val="20"/>
        </w:rPr>
      </w:pPr>
      <w:r w:rsidRPr="00265ED5">
        <w:rPr>
          <w:rFonts w:ascii="Times New Roman" w:hAnsi="Times New Roman" w:cs="Times New Roman"/>
          <w:sz w:val="20"/>
        </w:rPr>
        <w:t xml:space="preserve">For the purposes of the present document, the abbreviations given in </w:t>
      </w:r>
      <w:r w:rsidR="00AA7E47" w:rsidRPr="00265ED5">
        <w:rPr>
          <w:rFonts w:ascii="Times New Roman" w:hAnsi="Times New Roman" w:cs="Times New Roman"/>
          <w:sz w:val="20"/>
        </w:rPr>
        <w:t xml:space="preserve">3GPP TR 21.905 [1] </w:t>
      </w:r>
      <w:r w:rsidRPr="00265ED5">
        <w:rPr>
          <w:rFonts w:ascii="Times New Roman" w:hAnsi="Times New Roman" w:cs="Times New Roman"/>
          <w:sz w:val="20"/>
        </w:rPr>
        <w:t>and the following apply:</w:t>
      </w:r>
    </w:p>
    <w:p w14:paraId="231F26F6" w14:textId="5C5831A8" w:rsidR="00AA7E47" w:rsidRPr="00265ED5" w:rsidRDefault="00AA7E47" w:rsidP="003944DE">
      <w:pPr>
        <w:pStyle w:val="EW"/>
        <w:rPr>
          <w:rFonts w:ascii="Times New Roman" w:eastAsia="Yu Mincho" w:hAnsi="Times New Roman" w:cs="Times New Roman"/>
          <w:color w:val="FF0000"/>
          <w:sz w:val="20"/>
          <w:lang w:eastAsia="ja-JP"/>
        </w:rPr>
      </w:pPr>
      <w:r w:rsidRPr="00265ED5">
        <w:rPr>
          <w:rFonts w:ascii="Times New Roman" w:hAnsi="Times New Roman" w:cs="Times New Roman"/>
          <w:sz w:val="20"/>
        </w:rPr>
        <w:t>API</w:t>
      </w:r>
      <w:r w:rsidRPr="00265ED5">
        <w:rPr>
          <w:rFonts w:ascii="Times New Roman" w:hAnsi="Times New Roman" w:cs="Times New Roman"/>
          <w:sz w:val="20"/>
        </w:rPr>
        <w:tab/>
        <w:t>Application Programming Interface</w:t>
      </w:r>
    </w:p>
    <w:p w14:paraId="4D6D6A0D" w14:textId="7CF986AC" w:rsidR="00AA7E47" w:rsidRPr="00265ED5" w:rsidRDefault="00AA7E47" w:rsidP="003944DE">
      <w:pPr>
        <w:pStyle w:val="EW"/>
        <w:rPr>
          <w:rFonts w:ascii="Times New Roman" w:hAnsi="Times New Roman" w:cs="Times New Roman"/>
          <w:sz w:val="20"/>
        </w:rPr>
      </w:pPr>
      <w:r w:rsidRPr="00265ED5">
        <w:rPr>
          <w:rFonts w:ascii="Times New Roman" w:hAnsi="Times New Roman" w:cs="Times New Roman"/>
          <w:sz w:val="20"/>
        </w:rPr>
        <w:t>Near-RT RIC</w:t>
      </w:r>
      <w:r w:rsidRPr="00265ED5">
        <w:rPr>
          <w:rFonts w:ascii="Times New Roman" w:hAnsi="Times New Roman" w:cs="Times New Roman"/>
          <w:sz w:val="20"/>
        </w:rPr>
        <w:tab/>
        <w:t>Near-real-time RAN Intelligent Controller</w:t>
      </w:r>
    </w:p>
    <w:p w14:paraId="7C2F9038" w14:textId="4F4A9D1B" w:rsidR="00AA7E47" w:rsidRPr="00265ED5" w:rsidRDefault="00D87BBB" w:rsidP="00D5341F">
      <w:pPr>
        <w:pStyle w:val="EW"/>
        <w:rPr>
          <w:rFonts w:ascii="Times New Roman" w:hAnsi="Times New Roman" w:cs="Times New Roman"/>
          <w:sz w:val="20"/>
        </w:rPr>
      </w:pPr>
      <w:r w:rsidRPr="00265ED5">
        <w:rPr>
          <w:rFonts w:ascii="Times New Roman" w:hAnsi="Times New Roman" w:cs="Times New Roman"/>
          <w:sz w:val="20"/>
        </w:rPr>
        <w:t>PTI</w:t>
      </w:r>
      <w:r w:rsidRPr="00265ED5">
        <w:rPr>
          <w:rFonts w:ascii="Times New Roman" w:hAnsi="Times New Roman" w:cs="Times New Roman"/>
          <w:sz w:val="20"/>
        </w:rPr>
        <w:tab/>
        <w:t>Procedure Transaction Identity</w:t>
      </w:r>
    </w:p>
    <w:p w14:paraId="4D061C95" w14:textId="461F6470" w:rsidR="008565FE" w:rsidRPr="00016A2C" w:rsidRDefault="008565FE" w:rsidP="00016A2C">
      <w:pPr>
        <w:pStyle w:val="1"/>
        <w:rPr>
          <w:rFonts w:eastAsiaTheme="minorEastAsia"/>
          <w:lang w:eastAsia="zh-CN"/>
        </w:rPr>
      </w:pPr>
      <w:bookmarkStart w:id="78" w:name="_Toc213750597"/>
      <w:bookmarkStart w:id="79" w:name="_Toc215061672"/>
      <w:bookmarkStart w:id="80" w:name="_Toc84942256"/>
      <w:bookmarkStart w:id="81" w:name="_Toc451533956"/>
      <w:bookmarkStart w:id="82" w:name="_Toc484178391"/>
      <w:bookmarkStart w:id="83" w:name="_Toc484178421"/>
      <w:bookmarkStart w:id="84" w:name="_Toc487532005"/>
      <w:bookmarkStart w:id="85" w:name="_Toc527987203"/>
      <w:bookmarkStart w:id="86" w:name="_Toc529802487"/>
      <w:r>
        <w:rPr>
          <w:rFonts w:eastAsiaTheme="minorEastAsia" w:hint="eastAsia"/>
          <w:lang w:eastAsia="zh-CN"/>
        </w:rPr>
        <w:t>4</w:t>
      </w:r>
      <w:r>
        <w:rPr>
          <w:rFonts w:eastAsiaTheme="minorEastAsia"/>
          <w:lang w:eastAsia="zh-CN"/>
        </w:rPr>
        <w:tab/>
        <w:t>General</w:t>
      </w:r>
      <w:bookmarkEnd w:id="78"/>
      <w:bookmarkEnd w:id="79"/>
    </w:p>
    <w:p w14:paraId="44C49F7C" w14:textId="77777777" w:rsidR="0038091C" w:rsidRDefault="0038091C" w:rsidP="0038091C">
      <w:pPr>
        <w:pStyle w:val="2"/>
        <w:rPr>
          <w:rFonts w:eastAsiaTheme="minorEastAsia"/>
          <w:lang w:val="en-US" w:eastAsia="zh-CN"/>
        </w:rPr>
      </w:pPr>
      <w:bookmarkStart w:id="87" w:name="_Toc24219"/>
      <w:bookmarkStart w:id="88" w:name="_Toc20263"/>
      <w:bookmarkStart w:id="89" w:name="_Toc21210"/>
      <w:bookmarkStart w:id="90" w:name="_Toc8457"/>
      <w:bookmarkStart w:id="91" w:name="_Toc6802"/>
      <w:bookmarkStart w:id="92" w:name="_Toc30414"/>
      <w:bookmarkStart w:id="93" w:name="_Toc2897"/>
      <w:bookmarkStart w:id="94" w:name="_Toc32387"/>
      <w:bookmarkStart w:id="95" w:name="_Toc68716577"/>
      <w:bookmarkStart w:id="96" w:name="_Toc68789042"/>
      <w:bookmarkStart w:id="97" w:name="_Toc69305879"/>
      <w:bookmarkStart w:id="98" w:name="_Toc69741332"/>
      <w:bookmarkStart w:id="99" w:name="_Toc71548619"/>
      <w:bookmarkStart w:id="100" w:name="_Toc72329955"/>
      <w:bookmarkStart w:id="101" w:name="_Toc84942257"/>
      <w:bookmarkStart w:id="102" w:name="_Toc213750598"/>
      <w:bookmarkStart w:id="103" w:name="_Toc215061673"/>
      <w:bookmarkEnd w:id="80"/>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r>
        <w:rPr>
          <w:rFonts w:eastAsiaTheme="minorEastAsia" w:hint="eastAsia"/>
          <w:lang w:eastAsia="zh-CN"/>
        </w:rPr>
        <w:t>4</w:t>
      </w:r>
      <w:r>
        <w:rPr>
          <w:rFonts w:eastAsiaTheme="minorEastAsia"/>
          <w:lang w:eastAsia="zh-CN"/>
        </w:rPr>
        <w:t>.</w:t>
      </w:r>
      <w:r>
        <w:rPr>
          <w:rFonts w:eastAsiaTheme="minorEastAsia" w:hint="eastAsia"/>
          <w:lang w:val="en-US" w:eastAsia="zh-CN"/>
        </w:rPr>
        <w:t>1</w:t>
      </w:r>
      <w:r>
        <w:rPr>
          <w:rFonts w:eastAsiaTheme="minorEastAsia"/>
          <w:lang w:eastAsia="zh-CN"/>
        </w:rPr>
        <w:tab/>
      </w:r>
      <w:r>
        <w:rPr>
          <w:rFonts w:eastAsiaTheme="minorEastAsia" w:hint="eastAsia"/>
          <w:lang w:val="en-US" w:eastAsia="zh-CN"/>
        </w:rPr>
        <w:t>Introduction</w:t>
      </w:r>
      <w:bookmarkEnd w:id="102"/>
      <w:bookmarkEnd w:id="103"/>
    </w:p>
    <w:p w14:paraId="46272E84" w14:textId="57EADA4E" w:rsidR="0038091C" w:rsidRPr="00265ED5" w:rsidRDefault="008E02B3" w:rsidP="0038091C">
      <w:pPr>
        <w:rPr>
          <w:rFonts w:ascii="Times New Roman" w:hAnsi="Times New Roman" w:cs="Times New Roman"/>
          <w:sz w:val="20"/>
          <w:lang w:val="en-GB"/>
        </w:rPr>
      </w:pPr>
      <w:r>
        <w:rPr>
          <w:rFonts w:ascii="Times New Roman" w:eastAsia="宋体" w:hAnsi="Times New Roman" w:cs="Times New Roman"/>
          <w:sz w:val="20"/>
          <w:lang w:eastAsia="zh-CN"/>
        </w:rPr>
        <w:t>Clause</w:t>
      </w:r>
      <w:r w:rsidR="0038091C" w:rsidRPr="00265ED5">
        <w:rPr>
          <w:rFonts w:ascii="Times New Roman" w:hAnsi="Times New Roman" w:cs="Times New Roman"/>
          <w:sz w:val="20"/>
          <w:lang w:val="en-GB"/>
        </w:rPr>
        <w:t xml:space="preserve"> </w:t>
      </w:r>
      <w:r w:rsidR="0038091C" w:rsidRPr="00265ED5">
        <w:rPr>
          <w:rFonts w:ascii="Times New Roman" w:eastAsia="宋体" w:hAnsi="Times New Roman" w:cs="Times New Roman"/>
          <w:sz w:val="20"/>
          <w:lang w:eastAsia="zh-CN"/>
        </w:rPr>
        <w:t xml:space="preserve">4 </w:t>
      </w:r>
      <w:r w:rsidR="0038091C" w:rsidRPr="00265ED5">
        <w:rPr>
          <w:rFonts w:ascii="Times New Roman" w:hAnsi="Times New Roman" w:cs="Times New Roman"/>
          <w:sz w:val="20"/>
          <w:lang w:val="en-GB"/>
        </w:rPr>
        <w:t>specifies the principles and conventions commonly applied to Near-RT RIC API design</w:t>
      </w:r>
      <w:r w:rsidR="0038091C" w:rsidRPr="00265ED5">
        <w:rPr>
          <w:rFonts w:ascii="Times New Roman" w:eastAsia="宋体" w:hAnsi="Times New Roman" w:cs="Times New Roman"/>
          <w:sz w:val="20"/>
          <w:lang w:eastAsia="zh-CN"/>
        </w:rPr>
        <w:t xml:space="preserve"> </w:t>
      </w:r>
      <w:r w:rsidR="0038091C" w:rsidRPr="00265ED5">
        <w:rPr>
          <w:rFonts w:ascii="Times New Roman" w:hAnsi="Times New Roman" w:cs="Times New Roman"/>
          <w:sz w:val="20"/>
          <w:lang w:val="en-GB"/>
        </w:rPr>
        <w:t xml:space="preserve">with the Network API approach as described in </w:t>
      </w:r>
      <w:r>
        <w:rPr>
          <w:rFonts w:ascii="Times New Roman" w:hAnsi="Times New Roman" w:cs="Times New Roman"/>
          <w:sz w:val="20"/>
          <w:lang w:val="en-GB"/>
        </w:rPr>
        <w:t>clause</w:t>
      </w:r>
      <w:r w:rsidR="0038091C" w:rsidRPr="00265ED5">
        <w:rPr>
          <w:rFonts w:ascii="Times New Roman" w:hAnsi="Times New Roman" w:cs="Times New Roman"/>
          <w:sz w:val="20"/>
          <w:lang w:val="en-GB"/>
        </w:rPr>
        <w:t xml:space="preserve"> 7.1.2 of [2]. </w:t>
      </w:r>
    </w:p>
    <w:p w14:paraId="683048F4" w14:textId="77777777" w:rsidR="0038091C" w:rsidRDefault="0038091C" w:rsidP="0038091C">
      <w:pPr>
        <w:pStyle w:val="2"/>
        <w:rPr>
          <w:rFonts w:eastAsiaTheme="minorEastAsia"/>
          <w:lang w:eastAsia="zh-CN"/>
        </w:rPr>
      </w:pPr>
      <w:bookmarkStart w:id="104" w:name="_Toc213750599"/>
      <w:bookmarkStart w:id="105" w:name="_Toc215061674"/>
      <w:r>
        <w:rPr>
          <w:rFonts w:eastAsiaTheme="minorEastAsia" w:hint="eastAsia"/>
          <w:lang w:eastAsia="zh-CN"/>
        </w:rPr>
        <w:t>4</w:t>
      </w:r>
      <w:r>
        <w:rPr>
          <w:rFonts w:eastAsiaTheme="minorEastAsia"/>
          <w:lang w:eastAsia="zh-CN"/>
        </w:rPr>
        <w:t>.2</w:t>
      </w:r>
      <w:r>
        <w:rPr>
          <w:rFonts w:eastAsiaTheme="minorEastAsia"/>
          <w:lang w:eastAsia="zh-CN"/>
        </w:rPr>
        <w:tab/>
        <w:t>General Principles</w:t>
      </w:r>
      <w:bookmarkEnd w:id="104"/>
      <w:bookmarkEnd w:id="105"/>
    </w:p>
    <w:p w14:paraId="1F6BB207" w14:textId="77777777" w:rsidR="0038091C" w:rsidRPr="00265ED5" w:rsidRDefault="0038091C" w:rsidP="0038091C">
      <w:pPr>
        <w:rPr>
          <w:rFonts w:ascii="Times New Roman" w:eastAsiaTheme="minorEastAsia" w:hAnsi="Times New Roman" w:cs="Times New Roman"/>
          <w:sz w:val="20"/>
          <w:lang w:eastAsia="zh-CN"/>
        </w:rPr>
      </w:pPr>
      <w:r w:rsidRPr="00265ED5">
        <w:rPr>
          <w:rFonts w:ascii="Times New Roman" w:eastAsiaTheme="minorEastAsia" w:hAnsi="Times New Roman" w:cs="Times New Roman"/>
          <w:sz w:val="20"/>
          <w:lang w:eastAsia="zh-CN"/>
        </w:rPr>
        <w:t>For each Near-RT RIC API, the following principles should be followed:</w:t>
      </w:r>
    </w:p>
    <w:p w14:paraId="019973EA" w14:textId="3734AF76" w:rsidR="0038091C" w:rsidRDefault="0038091C" w:rsidP="0038091C">
      <w:pPr>
        <w:pStyle w:val="B10"/>
        <w:rPr>
          <w:rFonts w:ascii="Times New Roman" w:eastAsiaTheme="minorEastAsia" w:hAnsi="Times New Roman" w:cs="Times New Roman"/>
          <w:sz w:val="20"/>
          <w:lang w:eastAsia="zh-CN"/>
        </w:rPr>
      </w:pPr>
      <w:r w:rsidRPr="00265ED5">
        <w:rPr>
          <w:rFonts w:ascii="Times New Roman" w:hAnsi="Times New Roman" w:cs="Times New Roman"/>
          <w:sz w:val="20"/>
        </w:rPr>
        <w:t>-</w:t>
      </w:r>
      <w:r w:rsidRPr="00265ED5">
        <w:rPr>
          <w:rFonts w:ascii="Times New Roman" w:hAnsi="Times New Roman" w:cs="Times New Roman"/>
          <w:sz w:val="20"/>
        </w:rPr>
        <w:tab/>
      </w:r>
      <w:r w:rsidRPr="00265ED5">
        <w:rPr>
          <w:rFonts w:ascii="Times New Roman" w:eastAsiaTheme="minorEastAsia" w:hAnsi="Times New Roman" w:cs="Times New Roman"/>
          <w:sz w:val="20"/>
          <w:lang w:eastAsia="zh-CN"/>
        </w:rPr>
        <w:t xml:space="preserve">A default solution that includes network protocol and message encoding should be defined to ensure interoperability. The default solution requires mandatory support by all Near-RT RIC platforms and xApps. </w:t>
      </w:r>
      <w:r w:rsidR="00613ACF" w:rsidRPr="00613ACF">
        <w:rPr>
          <w:rFonts w:ascii="Times New Roman" w:eastAsiaTheme="minorEastAsia" w:hAnsi="Times New Roman" w:cs="Times New Roman"/>
          <w:sz w:val="20"/>
          <w:lang w:val="en-GB" w:eastAsia="zh-CN"/>
        </w:rPr>
        <w:t>The optional protocols available for a given APIs are discoverable by xApps.</w:t>
      </w:r>
    </w:p>
    <w:p w14:paraId="41621940" w14:textId="6B6F8257" w:rsidR="00FB01A7" w:rsidRPr="00FB01A7" w:rsidRDefault="00FB01A7" w:rsidP="0038091C">
      <w:pPr>
        <w:pStyle w:val="B10"/>
        <w:rPr>
          <w:rFonts w:ascii="Times New Roman" w:eastAsiaTheme="minorEastAsia" w:hAnsi="Times New Roman" w:cs="Times New Roman"/>
          <w:sz w:val="20"/>
          <w:lang w:eastAsia="zh-CN"/>
        </w:rPr>
      </w:pPr>
      <w:r w:rsidRPr="00FB01A7">
        <w:rPr>
          <w:rFonts w:ascii="Times New Roman" w:eastAsiaTheme="minorEastAsia" w:hAnsi="Times New Roman" w:cs="Times New Roman"/>
          <w:sz w:val="20"/>
          <w:lang w:eastAsia="zh-CN"/>
        </w:rPr>
        <w:t>-</w:t>
      </w:r>
      <w:r w:rsidRPr="00FB01A7">
        <w:rPr>
          <w:rFonts w:ascii="Times New Roman" w:eastAsiaTheme="minorEastAsia" w:hAnsi="Times New Roman" w:cs="Times New Roman"/>
          <w:sz w:val="20"/>
          <w:lang w:eastAsia="zh-CN"/>
        </w:rPr>
        <w:tab/>
        <w:t>The IEs in the Near-RT RIC API which refer to different specifications shall be encoded as defined in the referred specification.</w:t>
      </w:r>
    </w:p>
    <w:p w14:paraId="7700826A" w14:textId="3750E3F7" w:rsidR="0038091C" w:rsidRDefault="0038091C" w:rsidP="004B15A5">
      <w:pPr>
        <w:rPr>
          <w:rFonts w:ascii="Times New Roman" w:eastAsiaTheme="minorEastAsia" w:hAnsi="Times New Roman" w:cs="Times New Roman"/>
          <w:sz w:val="20"/>
          <w:lang w:eastAsia="zh-CN"/>
        </w:rPr>
      </w:pPr>
      <w:r w:rsidRPr="004B15A5">
        <w:rPr>
          <w:rFonts w:ascii="Times New Roman" w:eastAsiaTheme="minorEastAsia" w:hAnsi="Times New Roman" w:cs="Times New Roman"/>
          <w:sz w:val="20"/>
          <w:lang w:eastAsia="zh-CN"/>
        </w:rPr>
        <w:t xml:space="preserve">The common data types applicable to several API categories should be collected in </w:t>
      </w:r>
      <w:r w:rsidR="008E02B3">
        <w:rPr>
          <w:rFonts w:ascii="Times New Roman" w:eastAsiaTheme="minorEastAsia" w:hAnsi="Times New Roman" w:cs="Times New Roman"/>
          <w:sz w:val="20"/>
          <w:lang w:eastAsia="zh-CN"/>
        </w:rPr>
        <w:t>clause</w:t>
      </w:r>
      <w:r w:rsidRPr="004B15A5">
        <w:rPr>
          <w:rFonts w:ascii="Times New Roman" w:eastAsiaTheme="minorEastAsia" w:hAnsi="Times New Roman" w:cs="Times New Roman"/>
          <w:sz w:val="20"/>
          <w:lang w:eastAsia="zh-CN"/>
        </w:rPr>
        <w:t xml:space="preserve"> 10.</w:t>
      </w:r>
    </w:p>
    <w:p w14:paraId="6E67D253" w14:textId="77777777" w:rsidR="001C4838" w:rsidRPr="001C4838" w:rsidRDefault="001C4838" w:rsidP="001C4838">
      <w:pPr>
        <w:rPr>
          <w:rFonts w:ascii="Times New Roman" w:eastAsiaTheme="minorEastAsia" w:hAnsi="Times New Roman" w:cs="Times New Roman"/>
          <w:sz w:val="20"/>
          <w:lang w:eastAsia="zh-CN"/>
          <w14:ligatures w14:val="standardContextual"/>
        </w:rPr>
      </w:pPr>
      <w:r w:rsidRPr="001C4838">
        <w:rPr>
          <w:rFonts w:ascii="Times New Roman" w:eastAsiaTheme="minorEastAsia" w:hAnsi="Times New Roman" w:cs="Times New Roman"/>
          <w:sz w:val="20"/>
          <w:lang w:eastAsia="zh-CN"/>
          <w14:ligatures w14:val="standardContextual"/>
        </w:rPr>
        <w:t>In addition, the following design principles shall apply:</w:t>
      </w:r>
    </w:p>
    <w:p w14:paraId="3546553F" w14:textId="17088DE5" w:rsidR="001C4838" w:rsidRPr="00E56E50" w:rsidRDefault="001C4838" w:rsidP="00E56E50">
      <w:pPr>
        <w:pStyle w:val="af"/>
        <w:numPr>
          <w:ilvl w:val="0"/>
          <w:numId w:val="15"/>
        </w:numPr>
        <w:rPr>
          <w:rFonts w:ascii="Times New Roman" w:eastAsiaTheme="minorEastAsia" w:hAnsi="Times New Roman" w:cs="Times New Roman"/>
          <w:sz w:val="20"/>
          <w:lang w:eastAsia="zh-CN"/>
          <w14:ligatures w14:val="standardContextual"/>
        </w:rPr>
      </w:pPr>
      <w:r w:rsidRPr="00E56E50">
        <w:rPr>
          <w:rFonts w:ascii="Times New Roman" w:eastAsiaTheme="minorEastAsia" w:hAnsi="Times New Roman" w:cs="Times New Roman"/>
          <w:sz w:val="20"/>
          <w:lang w:eastAsia="zh-CN"/>
          <w14:ligatures w14:val="standardContextual"/>
        </w:rPr>
        <w:t>Parallel transactions, i.e., multiple ongoing Near-RT RIC API procedures of the same types related to the same xApp, and platform functionality are supported.</w:t>
      </w:r>
    </w:p>
    <w:p w14:paraId="6998155E" w14:textId="77777777" w:rsidR="0038091C" w:rsidRDefault="0038091C" w:rsidP="0038091C">
      <w:pPr>
        <w:pStyle w:val="2"/>
        <w:rPr>
          <w:rFonts w:eastAsiaTheme="minorEastAsia"/>
          <w:lang w:eastAsia="zh-CN"/>
        </w:rPr>
      </w:pPr>
      <w:bookmarkStart w:id="106" w:name="_Toc213750600"/>
      <w:bookmarkStart w:id="107" w:name="_Toc215061675"/>
      <w:r>
        <w:rPr>
          <w:rFonts w:eastAsiaTheme="minorEastAsia"/>
          <w:lang w:eastAsia="zh-CN"/>
        </w:rPr>
        <w:lastRenderedPageBreak/>
        <w:t>4.</w:t>
      </w:r>
      <w:r>
        <w:rPr>
          <w:rFonts w:eastAsiaTheme="minorEastAsia" w:hint="eastAsia"/>
          <w:lang w:val="en-US" w:eastAsia="zh-CN"/>
        </w:rPr>
        <w:t>3</w:t>
      </w:r>
      <w:r>
        <w:rPr>
          <w:rFonts w:eastAsiaTheme="minorEastAsia"/>
          <w:lang w:eastAsia="zh-CN"/>
        </w:rPr>
        <w:tab/>
        <w:t>Version Control</w:t>
      </w:r>
      <w:bookmarkEnd w:id="106"/>
      <w:bookmarkEnd w:id="107"/>
    </w:p>
    <w:p w14:paraId="0A789C15" w14:textId="77777777" w:rsidR="0038091C" w:rsidRPr="00265ED5" w:rsidRDefault="0038091C" w:rsidP="0038091C">
      <w:pPr>
        <w:rPr>
          <w:rFonts w:ascii="Times New Roman" w:eastAsiaTheme="minorEastAsia" w:hAnsi="Times New Roman" w:cs="Times New Roman"/>
          <w:sz w:val="20"/>
          <w:lang w:val="en-GB" w:eastAsia="zh-CN"/>
        </w:rPr>
      </w:pPr>
      <w:r w:rsidRPr="00265ED5">
        <w:rPr>
          <w:rFonts w:ascii="Times New Roman" w:eastAsiaTheme="minorEastAsia" w:hAnsi="Times New Roman" w:cs="Times New Roman"/>
          <w:sz w:val="20"/>
          <w:lang w:eastAsia="zh-CN"/>
        </w:rPr>
        <w:t xml:space="preserve">An </w:t>
      </w:r>
      <w:r w:rsidRPr="00265ED5">
        <w:rPr>
          <w:rFonts w:ascii="Times New Roman" w:eastAsiaTheme="minorEastAsia" w:hAnsi="Times New Roman" w:cs="Times New Roman"/>
          <w:sz w:val="20"/>
          <w:lang w:val="en-GB" w:eastAsia="zh-CN"/>
        </w:rPr>
        <w:t xml:space="preserve">API version shall consist of at least 3 fields, following a MAJOR.MINOR.PATCH pattern according to the Semantic Versioning Specification [i.1] unless specified otherwise. </w:t>
      </w:r>
    </w:p>
    <w:p w14:paraId="50087871" w14:textId="77777777" w:rsidR="0038091C" w:rsidRPr="00265ED5" w:rsidRDefault="0038091C" w:rsidP="0038091C">
      <w:pPr>
        <w:pStyle w:val="EX"/>
        <w:rPr>
          <w:rFonts w:ascii="Times New Roman" w:eastAsia="Calibri" w:hAnsi="Times New Roman" w:cs="Times New Roman"/>
          <w:sz w:val="20"/>
        </w:rPr>
      </w:pPr>
      <w:r w:rsidRPr="00265ED5">
        <w:rPr>
          <w:rFonts w:ascii="Times New Roman" w:hAnsi="Times New Roman" w:cs="Times New Roman"/>
          <w:sz w:val="20"/>
        </w:rPr>
        <w:t>EXAMPLE:</w:t>
      </w:r>
      <w:r w:rsidRPr="00265ED5">
        <w:rPr>
          <w:rFonts w:ascii="Times New Roman" w:hAnsi="Times New Roman" w:cs="Times New Roman"/>
          <w:sz w:val="20"/>
        </w:rPr>
        <w:tab/>
        <w:t>"1.0.0"</w:t>
      </w:r>
      <w:r w:rsidRPr="00265ED5">
        <w:rPr>
          <w:rFonts w:ascii="Times New Roman" w:eastAsia="Calibri" w:hAnsi="Times New Roman" w:cs="Times New Roman"/>
          <w:sz w:val="20"/>
        </w:rPr>
        <w:t>.</w:t>
      </w:r>
    </w:p>
    <w:p w14:paraId="70016455" w14:textId="77777777" w:rsidR="0038091C" w:rsidRPr="00265ED5" w:rsidRDefault="0038091C" w:rsidP="0038091C">
      <w:pPr>
        <w:rPr>
          <w:rFonts w:ascii="Times New Roman" w:eastAsiaTheme="minorEastAsia" w:hAnsi="Times New Roman" w:cs="Times New Roman"/>
          <w:sz w:val="20"/>
          <w:lang w:val="en-GB" w:eastAsia="zh-CN"/>
        </w:rPr>
      </w:pPr>
      <w:r w:rsidRPr="00265ED5">
        <w:rPr>
          <w:rFonts w:ascii="Times New Roman" w:eastAsiaTheme="minorEastAsia" w:hAnsi="Times New Roman" w:cs="Times New Roman"/>
          <w:sz w:val="20"/>
          <w:lang w:val="en-GB" w:eastAsia="zh-CN"/>
        </w:rPr>
        <w:t xml:space="preserve">The </w:t>
      </w:r>
      <w:r w:rsidRPr="00265ED5">
        <w:rPr>
          <w:rFonts w:ascii="Times New Roman" w:eastAsiaTheme="minorEastAsia" w:hAnsi="Times New Roman" w:cs="Times New Roman"/>
          <w:sz w:val="20"/>
          <w:lang w:eastAsia="zh-CN"/>
        </w:rPr>
        <w:t>basic</w:t>
      </w:r>
      <w:r w:rsidRPr="00265ED5">
        <w:rPr>
          <w:rFonts w:ascii="Times New Roman" w:eastAsiaTheme="minorEastAsia" w:hAnsi="Times New Roman" w:cs="Times New Roman"/>
          <w:sz w:val="20"/>
          <w:lang w:val="en-GB" w:eastAsia="zh-CN"/>
        </w:rPr>
        <w:t xml:space="preserve"> rules </w:t>
      </w:r>
      <w:r w:rsidRPr="00265ED5">
        <w:rPr>
          <w:rFonts w:ascii="Times New Roman" w:eastAsiaTheme="minorEastAsia" w:hAnsi="Times New Roman" w:cs="Times New Roman"/>
          <w:sz w:val="20"/>
          <w:lang w:eastAsia="zh-CN"/>
        </w:rPr>
        <w:t xml:space="preserve">as reproduced from </w:t>
      </w:r>
      <w:r w:rsidRPr="00265ED5">
        <w:rPr>
          <w:rFonts w:ascii="Times New Roman" w:eastAsiaTheme="minorEastAsia" w:hAnsi="Times New Roman" w:cs="Times New Roman"/>
          <w:sz w:val="20"/>
          <w:lang w:val="en-GB" w:eastAsia="zh-CN"/>
        </w:rPr>
        <w:t>[i.1]</w:t>
      </w:r>
      <w:r w:rsidRPr="00265ED5">
        <w:rPr>
          <w:rFonts w:ascii="Times New Roman" w:eastAsiaTheme="minorEastAsia" w:hAnsi="Times New Roman" w:cs="Times New Roman"/>
          <w:sz w:val="20"/>
          <w:lang w:eastAsia="zh-CN"/>
        </w:rPr>
        <w:t xml:space="preserve"> </w:t>
      </w:r>
      <w:r w:rsidRPr="00265ED5">
        <w:rPr>
          <w:rFonts w:ascii="Times New Roman" w:eastAsiaTheme="minorEastAsia" w:hAnsi="Times New Roman" w:cs="Times New Roman"/>
          <w:sz w:val="20"/>
          <w:lang w:val="en-GB" w:eastAsia="zh-CN"/>
        </w:rPr>
        <w:t>shall apply</w:t>
      </w:r>
      <w:r w:rsidRPr="00265ED5">
        <w:rPr>
          <w:rFonts w:ascii="Times New Roman" w:eastAsiaTheme="minorEastAsia" w:hAnsi="Times New Roman" w:cs="Times New Roman"/>
          <w:sz w:val="20"/>
          <w:lang w:eastAsia="zh-CN"/>
        </w:rPr>
        <w:t xml:space="preserve"> for incrementing the versions</w:t>
      </w:r>
      <w:r w:rsidRPr="00265ED5">
        <w:rPr>
          <w:rFonts w:ascii="Times New Roman" w:eastAsiaTheme="minorEastAsia" w:hAnsi="Times New Roman" w:cs="Times New Roman"/>
          <w:sz w:val="20"/>
          <w:lang w:val="en-GB" w:eastAsia="zh-CN"/>
        </w:rPr>
        <w:t>:</w:t>
      </w:r>
    </w:p>
    <w:p w14:paraId="0073168E" w14:textId="77777777" w:rsidR="0038091C" w:rsidRPr="00265ED5" w:rsidRDefault="0038091C" w:rsidP="0038091C">
      <w:pPr>
        <w:pStyle w:val="B10"/>
        <w:rPr>
          <w:rFonts w:ascii="Times New Roman" w:hAnsi="Times New Roman" w:cs="Times New Roman"/>
          <w:sz w:val="20"/>
        </w:rPr>
      </w:pPr>
      <w:r w:rsidRPr="00265ED5">
        <w:rPr>
          <w:rFonts w:ascii="Times New Roman" w:hAnsi="Times New Roman" w:cs="Times New Roman"/>
          <w:sz w:val="20"/>
        </w:rPr>
        <w:t>-</w:t>
      </w:r>
      <w:r w:rsidRPr="00265ED5">
        <w:rPr>
          <w:rFonts w:ascii="Times New Roman" w:hAnsi="Times New Roman" w:cs="Times New Roman"/>
          <w:sz w:val="20"/>
        </w:rPr>
        <w:tab/>
      </w:r>
      <w:r w:rsidRPr="00265ED5">
        <w:rPr>
          <w:rFonts w:ascii="Times New Roman" w:eastAsiaTheme="minorEastAsia" w:hAnsi="Times New Roman" w:cs="Times New Roman"/>
          <w:sz w:val="20"/>
          <w:lang w:eastAsia="zh-CN"/>
        </w:rPr>
        <w:t>MAJOR version is incremented if backward incompatible change is made.</w:t>
      </w:r>
    </w:p>
    <w:p w14:paraId="5A34FADC" w14:textId="77777777" w:rsidR="0038091C" w:rsidRPr="00265ED5" w:rsidRDefault="0038091C" w:rsidP="0038091C">
      <w:pPr>
        <w:pStyle w:val="B10"/>
        <w:rPr>
          <w:rFonts w:ascii="Times New Roman" w:hAnsi="Times New Roman" w:cs="Times New Roman"/>
          <w:sz w:val="20"/>
        </w:rPr>
      </w:pPr>
      <w:r w:rsidRPr="00265ED5">
        <w:rPr>
          <w:rFonts w:ascii="Times New Roman" w:hAnsi="Times New Roman" w:cs="Times New Roman"/>
          <w:sz w:val="20"/>
        </w:rPr>
        <w:t>-</w:t>
      </w:r>
      <w:r w:rsidRPr="00265ED5">
        <w:rPr>
          <w:rFonts w:ascii="Times New Roman" w:hAnsi="Times New Roman" w:cs="Times New Roman"/>
          <w:sz w:val="20"/>
        </w:rPr>
        <w:tab/>
      </w:r>
      <w:r w:rsidRPr="00265ED5">
        <w:rPr>
          <w:rFonts w:ascii="Times New Roman" w:eastAsiaTheme="minorEastAsia" w:hAnsi="Times New Roman" w:cs="Times New Roman"/>
          <w:sz w:val="20"/>
          <w:lang w:eastAsia="zh-CN"/>
        </w:rPr>
        <w:t xml:space="preserve">MINOR version is incremented if functional change is made in a backward compatible </w:t>
      </w:r>
      <w:r w:rsidRPr="00265ED5">
        <w:rPr>
          <w:rFonts w:ascii="Times New Roman" w:eastAsia="Calibri" w:hAnsi="Times New Roman" w:cs="Times New Roman"/>
          <w:sz w:val="20"/>
        </w:rPr>
        <w:t>way.</w:t>
      </w:r>
    </w:p>
    <w:p w14:paraId="5A4BBCB1" w14:textId="0C57F81F" w:rsidR="0038091C" w:rsidRDefault="0038091C" w:rsidP="0038091C">
      <w:pPr>
        <w:pStyle w:val="B10"/>
        <w:rPr>
          <w:rFonts w:ascii="Times New Roman" w:eastAsiaTheme="minorEastAsia" w:hAnsi="Times New Roman" w:cs="Times New Roman"/>
          <w:sz w:val="20"/>
          <w:lang w:eastAsia="zh-CN"/>
        </w:rPr>
      </w:pPr>
      <w:r w:rsidRPr="00265ED5">
        <w:rPr>
          <w:rFonts w:ascii="Times New Roman" w:hAnsi="Times New Roman" w:cs="Times New Roman"/>
          <w:sz w:val="20"/>
        </w:rPr>
        <w:t>-</w:t>
      </w:r>
      <w:r w:rsidRPr="00265ED5">
        <w:rPr>
          <w:rFonts w:ascii="Times New Roman" w:hAnsi="Times New Roman" w:cs="Times New Roman"/>
          <w:sz w:val="20"/>
        </w:rPr>
        <w:tab/>
      </w:r>
      <w:r w:rsidRPr="00265ED5">
        <w:rPr>
          <w:rFonts w:ascii="Times New Roman" w:eastAsiaTheme="minorEastAsia" w:hAnsi="Times New Roman" w:cs="Times New Roman"/>
          <w:sz w:val="20"/>
          <w:lang w:eastAsia="zh-CN"/>
        </w:rPr>
        <w:t>PATCH version is incremented if correction is made in a backward compatible way.</w:t>
      </w:r>
    </w:p>
    <w:p w14:paraId="6EB6B863" w14:textId="1A2DB5E0" w:rsidR="005D548D" w:rsidRDefault="005D548D" w:rsidP="005D548D">
      <w:pPr>
        <w:pStyle w:val="2"/>
        <w:rPr>
          <w:rFonts w:eastAsiaTheme="minorEastAsia"/>
          <w:lang w:eastAsia="zh-CN"/>
        </w:rPr>
      </w:pPr>
      <w:bookmarkStart w:id="108" w:name="_Toc213750601"/>
      <w:bookmarkStart w:id="109" w:name="_Toc215061676"/>
      <w:r>
        <w:rPr>
          <w:rFonts w:eastAsiaTheme="minorEastAsia"/>
          <w:lang w:eastAsia="zh-CN"/>
        </w:rPr>
        <w:t>4.</w:t>
      </w:r>
      <w:r w:rsidR="00FD5B67">
        <w:rPr>
          <w:rFonts w:eastAsiaTheme="minorEastAsia"/>
          <w:lang w:val="en-US" w:eastAsia="zh-CN"/>
        </w:rPr>
        <w:t>4</w:t>
      </w:r>
      <w:r>
        <w:rPr>
          <w:rFonts w:eastAsiaTheme="minorEastAsia"/>
          <w:lang w:eastAsia="zh-CN"/>
        </w:rPr>
        <w:tab/>
        <w:t>Message Contents</w:t>
      </w:r>
      <w:bookmarkEnd w:id="108"/>
      <w:bookmarkEnd w:id="109"/>
    </w:p>
    <w:p w14:paraId="096CAC0C" w14:textId="0ED1750A" w:rsidR="005D548D" w:rsidRDefault="005D548D" w:rsidP="005D548D">
      <w:pPr>
        <w:overflowPunct w:val="0"/>
        <w:autoSpaceDE w:val="0"/>
        <w:autoSpaceDN w:val="0"/>
        <w:adjustRightInd w:val="0"/>
        <w:spacing w:line="257" w:lineRule="auto"/>
        <w:ind w:left="1134" w:hanging="1134"/>
        <w:textAlignment w:val="baseline"/>
        <w:outlineLvl w:val="2"/>
        <w:rPr>
          <w:rFonts w:eastAsiaTheme="minorEastAsia"/>
          <w:lang w:eastAsia="zh-CN"/>
        </w:rPr>
      </w:pPr>
      <w:r>
        <w:rPr>
          <w:rFonts w:ascii="Arial" w:eastAsiaTheme="minorEastAsia" w:hAnsi="Arial"/>
          <w:sz w:val="28"/>
          <w:lang w:eastAsia="zh-CN"/>
        </w:rPr>
        <w:t>4</w:t>
      </w:r>
      <w:r>
        <w:rPr>
          <w:rFonts w:ascii="Arial" w:eastAsiaTheme="minorEastAsia" w:hAnsi="Arial"/>
          <w:sz w:val="28"/>
          <w:lang w:val="en-GB" w:eastAsia="zh-CN"/>
        </w:rPr>
        <w:t>.</w:t>
      </w:r>
      <w:r>
        <w:rPr>
          <w:rFonts w:ascii="Arial" w:eastAsiaTheme="minorEastAsia" w:hAnsi="Arial"/>
          <w:sz w:val="28"/>
          <w:lang w:eastAsia="zh-CN"/>
        </w:rPr>
        <w:t>4</w:t>
      </w:r>
      <w:r>
        <w:rPr>
          <w:rFonts w:ascii="Arial" w:eastAsiaTheme="minorEastAsia" w:hAnsi="Arial"/>
          <w:sz w:val="28"/>
          <w:lang w:val="en-GB" w:eastAsia="zh-CN"/>
        </w:rPr>
        <w:t>.1</w:t>
      </w:r>
      <w:r>
        <w:rPr>
          <w:rFonts w:ascii="Arial" w:eastAsiaTheme="minorEastAsia" w:hAnsi="Arial"/>
          <w:sz w:val="28"/>
          <w:lang w:val="en-GB" w:eastAsia="zh-CN"/>
        </w:rPr>
        <w:tab/>
        <w:t>General</w:t>
      </w:r>
    </w:p>
    <w:p w14:paraId="2DD73CD6" w14:textId="77777777" w:rsidR="000E04F8" w:rsidRPr="000E04F8" w:rsidRDefault="000E04F8" w:rsidP="000E04F8">
      <w:pPr>
        <w:spacing w:after="180" w:line="240" w:lineRule="auto"/>
        <w:rPr>
          <w:rFonts w:ascii="Times New Roman" w:eastAsia="Yu Mincho" w:hAnsi="Times New Roman" w:cs="Times New Roman"/>
          <w:sz w:val="20"/>
          <w:szCs w:val="20"/>
          <w:lang w:val="en-GB"/>
        </w:rPr>
      </w:pPr>
      <w:r w:rsidRPr="000E04F8">
        <w:rPr>
          <w:rFonts w:ascii="Times New Roman" w:eastAsia="宋体" w:hAnsi="Times New Roman" w:cs="Times New Roman"/>
          <w:sz w:val="20"/>
          <w:szCs w:val="20"/>
          <w:lang w:eastAsia="zh-CN"/>
        </w:rPr>
        <w:t>The Near-RT RIC API messages are defined in message tables, with “Presence” and “Range” attributes set accordingly</w:t>
      </w:r>
      <w:r w:rsidRPr="000E04F8">
        <w:rPr>
          <w:rFonts w:ascii="Times New Roman" w:eastAsia="Yu Mincho" w:hAnsi="Times New Roman" w:cs="Times New Roman"/>
          <w:sz w:val="20"/>
          <w:szCs w:val="20"/>
          <w:lang w:val="en-GB"/>
        </w:rPr>
        <w:t>.</w:t>
      </w:r>
    </w:p>
    <w:p w14:paraId="216E91B2" w14:textId="272E8E4D" w:rsidR="005D548D" w:rsidRDefault="005D548D" w:rsidP="005D548D">
      <w:pPr>
        <w:overflowPunct w:val="0"/>
        <w:autoSpaceDE w:val="0"/>
        <w:autoSpaceDN w:val="0"/>
        <w:adjustRightInd w:val="0"/>
        <w:spacing w:line="257" w:lineRule="auto"/>
        <w:ind w:left="1134" w:hanging="1134"/>
        <w:textAlignment w:val="baseline"/>
        <w:outlineLvl w:val="2"/>
        <w:rPr>
          <w:rFonts w:eastAsiaTheme="minorEastAsia"/>
          <w:lang w:eastAsia="zh-CN"/>
        </w:rPr>
      </w:pPr>
      <w:r>
        <w:rPr>
          <w:rFonts w:ascii="Arial" w:eastAsiaTheme="minorEastAsia" w:hAnsi="Arial"/>
          <w:sz w:val="28"/>
          <w:lang w:eastAsia="zh-CN"/>
        </w:rPr>
        <w:t>4</w:t>
      </w:r>
      <w:r>
        <w:rPr>
          <w:rFonts w:ascii="Arial" w:eastAsiaTheme="minorEastAsia" w:hAnsi="Arial"/>
          <w:sz w:val="28"/>
          <w:lang w:val="en-GB" w:eastAsia="zh-CN"/>
        </w:rPr>
        <w:t>.</w:t>
      </w:r>
      <w:r>
        <w:rPr>
          <w:rFonts w:ascii="Arial" w:eastAsiaTheme="minorEastAsia" w:hAnsi="Arial"/>
          <w:sz w:val="28"/>
          <w:lang w:eastAsia="zh-CN"/>
        </w:rPr>
        <w:t>4</w:t>
      </w:r>
      <w:r>
        <w:rPr>
          <w:rFonts w:ascii="Arial" w:eastAsiaTheme="minorEastAsia" w:hAnsi="Arial"/>
          <w:sz w:val="28"/>
          <w:lang w:val="en-GB" w:eastAsia="zh-CN"/>
        </w:rPr>
        <w:t>.2</w:t>
      </w:r>
      <w:r>
        <w:rPr>
          <w:rFonts w:ascii="Arial" w:eastAsiaTheme="minorEastAsia" w:hAnsi="Arial"/>
          <w:sz w:val="28"/>
          <w:lang w:val="en-GB" w:eastAsia="zh-CN"/>
        </w:rPr>
        <w:tab/>
        <w:t>Presence</w:t>
      </w:r>
    </w:p>
    <w:p w14:paraId="4F1C3B3D" w14:textId="559FB042" w:rsidR="000E04F8" w:rsidRPr="000E04F8" w:rsidRDefault="000E04F8" w:rsidP="000E04F8">
      <w:pPr>
        <w:spacing w:after="180" w:line="240" w:lineRule="auto"/>
        <w:rPr>
          <w:rFonts w:ascii="Times New Roman" w:eastAsia="宋体" w:hAnsi="Times New Roman" w:cs="Times New Roman"/>
          <w:sz w:val="20"/>
          <w:szCs w:val="20"/>
          <w:lang w:val="en-GB" w:eastAsia="zh-CN"/>
        </w:rPr>
      </w:pPr>
      <w:r w:rsidRPr="000E04F8">
        <w:rPr>
          <w:rFonts w:ascii="Times New Roman" w:eastAsia="Yu Mincho" w:hAnsi="Times New Roman" w:cs="Times New Roman"/>
          <w:sz w:val="20"/>
          <w:szCs w:val="20"/>
          <w:lang w:val="en-GB"/>
        </w:rPr>
        <w:t xml:space="preserve">The definitions and usages of </w:t>
      </w:r>
      <w:r w:rsidRPr="000E04F8">
        <w:rPr>
          <w:rFonts w:ascii="Times New Roman" w:eastAsia="宋体" w:hAnsi="Times New Roman" w:cs="Times New Roman"/>
          <w:sz w:val="20"/>
          <w:szCs w:val="20"/>
          <w:lang w:eastAsia="zh-CN"/>
        </w:rPr>
        <w:t>“Presence” attribute can be found in clause 9.1.1 of NGAP [</w:t>
      </w:r>
      <w:r>
        <w:rPr>
          <w:rFonts w:ascii="Times New Roman" w:eastAsia="宋体" w:hAnsi="Times New Roman" w:cs="Times New Roman"/>
          <w:sz w:val="20"/>
          <w:szCs w:val="20"/>
          <w:lang w:eastAsia="zh-CN"/>
        </w:rPr>
        <w:t>12</w:t>
      </w:r>
      <w:r w:rsidRPr="000E04F8">
        <w:rPr>
          <w:rFonts w:ascii="Times New Roman" w:eastAsia="宋体" w:hAnsi="Times New Roman" w:cs="Times New Roman"/>
          <w:sz w:val="20"/>
          <w:szCs w:val="20"/>
          <w:lang w:eastAsia="zh-CN"/>
        </w:rPr>
        <w:t>].</w:t>
      </w:r>
    </w:p>
    <w:p w14:paraId="227CFC02" w14:textId="2EC9D1AF" w:rsidR="005D548D" w:rsidRDefault="005D548D" w:rsidP="005D548D">
      <w:pPr>
        <w:overflowPunct w:val="0"/>
        <w:autoSpaceDE w:val="0"/>
        <w:autoSpaceDN w:val="0"/>
        <w:adjustRightInd w:val="0"/>
        <w:spacing w:line="257" w:lineRule="auto"/>
        <w:ind w:left="1134" w:hanging="1134"/>
        <w:textAlignment w:val="baseline"/>
        <w:outlineLvl w:val="2"/>
        <w:rPr>
          <w:rFonts w:eastAsiaTheme="minorEastAsia"/>
          <w:lang w:eastAsia="zh-CN"/>
        </w:rPr>
      </w:pPr>
      <w:r>
        <w:rPr>
          <w:rFonts w:ascii="Arial" w:eastAsiaTheme="minorEastAsia" w:hAnsi="Arial"/>
          <w:sz w:val="28"/>
          <w:lang w:eastAsia="zh-CN"/>
        </w:rPr>
        <w:t>4</w:t>
      </w:r>
      <w:r>
        <w:rPr>
          <w:rFonts w:ascii="Arial" w:eastAsiaTheme="minorEastAsia" w:hAnsi="Arial"/>
          <w:sz w:val="28"/>
          <w:lang w:val="en-GB" w:eastAsia="zh-CN"/>
        </w:rPr>
        <w:t>.</w:t>
      </w:r>
      <w:r>
        <w:rPr>
          <w:rFonts w:ascii="Arial" w:eastAsiaTheme="minorEastAsia" w:hAnsi="Arial"/>
          <w:sz w:val="28"/>
          <w:lang w:eastAsia="zh-CN"/>
        </w:rPr>
        <w:t>4</w:t>
      </w:r>
      <w:r>
        <w:rPr>
          <w:rFonts w:ascii="Arial" w:eastAsiaTheme="minorEastAsia" w:hAnsi="Arial"/>
          <w:sz w:val="28"/>
          <w:lang w:val="en-GB" w:eastAsia="zh-CN"/>
        </w:rPr>
        <w:t>.3</w:t>
      </w:r>
      <w:r>
        <w:rPr>
          <w:rFonts w:ascii="Arial" w:eastAsiaTheme="minorEastAsia" w:hAnsi="Arial"/>
          <w:sz w:val="28"/>
          <w:lang w:val="en-GB" w:eastAsia="zh-CN"/>
        </w:rPr>
        <w:tab/>
        <w:t>Range</w:t>
      </w:r>
    </w:p>
    <w:p w14:paraId="25D67A8E" w14:textId="203E1E2C" w:rsidR="000E04F8" w:rsidRDefault="000E04F8" w:rsidP="000E04F8">
      <w:pPr>
        <w:spacing w:after="180" w:line="240" w:lineRule="auto"/>
        <w:rPr>
          <w:rFonts w:ascii="Times New Roman" w:eastAsia="宋体" w:hAnsi="Times New Roman" w:cs="Times New Roman"/>
          <w:sz w:val="20"/>
          <w:szCs w:val="20"/>
          <w:lang w:eastAsia="zh-CN"/>
        </w:rPr>
      </w:pPr>
      <w:r w:rsidRPr="000E04F8">
        <w:rPr>
          <w:rFonts w:ascii="Times New Roman" w:eastAsia="Yu Mincho" w:hAnsi="Times New Roman" w:cs="Times New Roman"/>
          <w:sz w:val="20"/>
          <w:szCs w:val="20"/>
          <w:lang w:val="en-GB"/>
        </w:rPr>
        <w:t xml:space="preserve">The definitions and usages of </w:t>
      </w:r>
      <w:r w:rsidRPr="000E04F8">
        <w:rPr>
          <w:rFonts w:ascii="Times New Roman" w:eastAsia="宋体" w:hAnsi="Times New Roman" w:cs="Times New Roman"/>
          <w:sz w:val="20"/>
          <w:szCs w:val="20"/>
          <w:lang w:eastAsia="zh-CN"/>
        </w:rPr>
        <w:t>“Range” attribute can be found in clause 9.1.3 of NGAP [</w:t>
      </w:r>
      <w:r>
        <w:rPr>
          <w:rFonts w:ascii="Times New Roman" w:eastAsia="宋体" w:hAnsi="Times New Roman" w:cs="Times New Roman"/>
          <w:sz w:val="20"/>
          <w:szCs w:val="20"/>
          <w:lang w:eastAsia="zh-CN"/>
        </w:rPr>
        <w:t>12</w:t>
      </w:r>
      <w:r w:rsidRPr="000E04F8">
        <w:rPr>
          <w:rFonts w:ascii="Times New Roman" w:eastAsia="宋体" w:hAnsi="Times New Roman" w:cs="Times New Roman"/>
          <w:sz w:val="20"/>
          <w:szCs w:val="20"/>
          <w:lang w:eastAsia="zh-CN"/>
        </w:rPr>
        <w:t>].</w:t>
      </w:r>
    </w:p>
    <w:p w14:paraId="25BB786A" w14:textId="2F074367" w:rsidR="005D548D" w:rsidRDefault="005D548D" w:rsidP="005D548D">
      <w:pPr>
        <w:pStyle w:val="2"/>
        <w:rPr>
          <w:rFonts w:eastAsiaTheme="minorEastAsia"/>
          <w:lang w:eastAsia="zh-CN"/>
        </w:rPr>
      </w:pPr>
      <w:bookmarkStart w:id="110" w:name="_Toc213750602"/>
      <w:bookmarkStart w:id="111" w:name="_Toc215061677"/>
      <w:r>
        <w:rPr>
          <w:rFonts w:eastAsiaTheme="minorEastAsia"/>
          <w:lang w:eastAsia="zh-CN"/>
        </w:rPr>
        <w:t>4.</w:t>
      </w:r>
      <w:r>
        <w:rPr>
          <w:rFonts w:eastAsiaTheme="minorEastAsia"/>
          <w:lang w:val="en-US" w:eastAsia="zh-CN"/>
        </w:rPr>
        <w:t>5</w:t>
      </w:r>
      <w:r>
        <w:rPr>
          <w:rFonts w:eastAsiaTheme="minorEastAsia"/>
          <w:lang w:eastAsia="zh-CN"/>
        </w:rPr>
        <w:tab/>
        <w:t>Handling of missing, unknown or erroroneous IEs</w:t>
      </w:r>
      <w:bookmarkEnd w:id="110"/>
      <w:bookmarkEnd w:id="111"/>
    </w:p>
    <w:p w14:paraId="50C3B2E9" w14:textId="3084DDD1" w:rsidR="005D548D" w:rsidRDefault="005D548D" w:rsidP="005D548D">
      <w:pPr>
        <w:overflowPunct w:val="0"/>
        <w:autoSpaceDE w:val="0"/>
        <w:autoSpaceDN w:val="0"/>
        <w:adjustRightInd w:val="0"/>
        <w:spacing w:line="257" w:lineRule="auto"/>
        <w:ind w:left="1134" w:hanging="1134"/>
        <w:textAlignment w:val="baseline"/>
        <w:outlineLvl w:val="2"/>
        <w:rPr>
          <w:rFonts w:eastAsiaTheme="minorEastAsia"/>
          <w:lang w:eastAsia="zh-CN"/>
        </w:rPr>
      </w:pPr>
      <w:r>
        <w:rPr>
          <w:rFonts w:ascii="Arial" w:eastAsiaTheme="minorEastAsia" w:hAnsi="Arial"/>
          <w:sz w:val="28"/>
          <w:lang w:eastAsia="zh-CN"/>
        </w:rPr>
        <w:t>4</w:t>
      </w:r>
      <w:r>
        <w:rPr>
          <w:rFonts w:ascii="Arial" w:eastAsiaTheme="minorEastAsia" w:hAnsi="Arial"/>
          <w:sz w:val="28"/>
          <w:lang w:val="en-GB" w:eastAsia="zh-CN"/>
        </w:rPr>
        <w:t>.</w:t>
      </w:r>
      <w:r>
        <w:rPr>
          <w:rFonts w:ascii="Arial" w:eastAsiaTheme="minorEastAsia" w:hAnsi="Arial"/>
          <w:sz w:val="28"/>
          <w:lang w:eastAsia="zh-CN"/>
        </w:rPr>
        <w:t>5</w:t>
      </w:r>
      <w:r>
        <w:rPr>
          <w:rFonts w:ascii="Arial" w:eastAsiaTheme="minorEastAsia" w:hAnsi="Arial"/>
          <w:sz w:val="28"/>
          <w:lang w:val="en-GB" w:eastAsia="zh-CN"/>
        </w:rPr>
        <w:t>.1</w:t>
      </w:r>
      <w:r>
        <w:rPr>
          <w:rFonts w:ascii="Arial" w:eastAsiaTheme="minorEastAsia" w:hAnsi="Arial"/>
          <w:sz w:val="28"/>
          <w:lang w:val="en-GB" w:eastAsia="zh-CN"/>
        </w:rPr>
        <w:tab/>
        <w:t>General</w:t>
      </w:r>
    </w:p>
    <w:p w14:paraId="2FA1EE14" w14:textId="77777777" w:rsidR="00691D38" w:rsidRPr="00691D38" w:rsidRDefault="00691D38" w:rsidP="00691D38">
      <w:pPr>
        <w:spacing w:after="180" w:line="240" w:lineRule="auto"/>
        <w:rPr>
          <w:rFonts w:ascii="Times New Roman" w:eastAsia="等线" w:hAnsi="Times New Roman" w:cs="Times New Roman"/>
          <w:sz w:val="20"/>
          <w:szCs w:val="20"/>
          <w:lang w:val="en-GB" w:eastAsia="zh-CN"/>
        </w:rPr>
      </w:pPr>
      <w:r w:rsidRPr="00691D38">
        <w:rPr>
          <w:rFonts w:ascii="Times New Roman" w:eastAsia="等线" w:hAnsi="Times New Roman" w:cs="Times New Roman" w:hint="eastAsia"/>
          <w:sz w:val="20"/>
          <w:szCs w:val="20"/>
          <w:lang w:val="en-GB" w:eastAsia="zh-CN"/>
        </w:rPr>
        <w:t xml:space="preserve">The receiver uses its local API version to detect </w:t>
      </w:r>
      <w:r w:rsidRPr="00691D38">
        <w:rPr>
          <w:rFonts w:ascii="Times New Roman" w:eastAsia="等线" w:hAnsi="Times New Roman" w:cs="Times New Roman" w:hint="eastAsia"/>
          <w:sz w:val="20"/>
          <w:szCs w:val="20"/>
          <w:lang w:eastAsia="zh-CN"/>
        </w:rPr>
        <w:t>missing, unknown or erroroneous IEs</w:t>
      </w:r>
      <w:r w:rsidRPr="00691D38">
        <w:rPr>
          <w:rFonts w:ascii="Times New Roman" w:eastAsia="等线" w:hAnsi="Times New Roman" w:cs="Times New Roman" w:hint="eastAsia"/>
          <w:sz w:val="20"/>
          <w:szCs w:val="20"/>
          <w:lang w:val="en-GB" w:eastAsia="zh-CN"/>
        </w:rPr>
        <w:t xml:space="preserve"> in the received messages.</w:t>
      </w:r>
    </w:p>
    <w:p w14:paraId="72373ACC" w14:textId="77777777" w:rsidR="00691D38" w:rsidRPr="00691D38" w:rsidRDefault="00691D38" w:rsidP="00691D38">
      <w:pPr>
        <w:spacing w:after="180" w:line="240" w:lineRule="auto"/>
        <w:rPr>
          <w:rFonts w:ascii="Times New Roman" w:eastAsia="等线" w:hAnsi="Times New Roman" w:cs="Times New Roman"/>
          <w:sz w:val="20"/>
          <w:szCs w:val="20"/>
          <w:lang w:eastAsia="zh-CN"/>
        </w:rPr>
      </w:pPr>
      <w:r w:rsidRPr="00691D38">
        <w:rPr>
          <w:rFonts w:ascii="Times New Roman" w:eastAsia="等线" w:hAnsi="Times New Roman" w:cs="Times New Roman" w:hint="eastAsia"/>
          <w:sz w:val="20"/>
          <w:szCs w:val="20"/>
          <w:lang w:val="en-GB" w:eastAsia="zh-CN"/>
        </w:rPr>
        <w:t>If an IE that shall be present (e.g., a mandatory IE, or a conditionally mandatory IE with condition(s) satisfied) is missing in the initiating message of a procedure, the receiver shall reject the message, and if possible, indicate appropriate cause in the corresponding unsuccessful outcome message. If such an IE is missing in the outcome message of a procedure,</w:t>
      </w:r>
      <w:r w:rsidRPr="00691D38">
        <w:rPr>
          <w:rFonts w:ascii="Times New Roman" w:eastAsia="等线" w:hAnsi="Times New Roman" w:cs="Times New Roman"/>
          <w:sz w:val="20"/>
          <w:szCs w:val="20"/>
          <w:lang w:val="en-GB" w:eastAsia="zh-CN"/>
        </w:rPr>
        <w:t xml:space="preserve"> the </w:t>
      </w:r>
      <w:r w:rsidRPr="00691D38">
        <w:rPr>
          <w:rFonts w:ascii="Times New Roman" w:eastAsia="等线" w:hAnsi="Times New Roman" w:cs="Times New Roman" w:hint="eastAsia"/>
          <w:sz w:val="20"/>
          <w:szCs w:val="20"/>
          <w:lang w:val="en-GB" w:eastAsia="zh-CN"/>
        </w:rPr>
        <w:t xml:space="preserve">receiver </w:t>
      </w:r>
      <w:r w:rsidRPr="00691D38">
        <w:rPr>
          <w:rFonts w:ascii="Times New Roman" w:eastAsia="等线" w:hAnsi="Times New Roman" w:cs="Times New Roman"/>
          <w:sz w:val="20"/>
          <w:szCs w:val="20"/>
          <w:lang w:val="en-GB" w:eastAsia="zh-CN"/>
        </w:rPr>
        <w:t>shall consider the procedure as unsuccessfully terminated and initiate local error handling.</w:t>
      </w:r>
    </w:p>
    <w:p w14:paraId="4BD79387" w14:textId="77777777" w:rsidR="00691D38" w:rsidRPr="00691D38" w:rsidRDefault="00691D38" w:rsidP="00691D38">
      <w:pPr>
        <w:spacing w:after="180" w:line="240" w:lineRule="auto"/>
        <w:rPr>
          <w:rFonts w:ascii="Times New Roman" w:eastAsia="等线" w:hAnsi="Times New Roman" w:cs="Times New Roman"/>
          <w:sz w:val="20"/>
          <w:szCs w:val="20"/>
          <w:lang w:val="en-GB" w:eastAsia="zh-CN"/>
        </w:rPr>
      </w:pPr>
      <w:r w:rsidRPr="00691D38">
        <w:rPr>
          <w:rFonts w:ascii="Times New Roman" w:eastAsia="等线" w:hAnsi="Times New Roman" w:cs="Times New Roman" w:hint="eastAsia"/>
          <w:sz w:val="20"/>
          <w:szCs w:val="20"/>
          <w:lang w:val="en-GB" w:eastAsia="zh-CN"/>
        </w:rPr>
        <w:t>If a received message contains an unknown IE, the receiver should ignore the IE and process the rest of the message, unless specified otherwise in the document.</w:t>
      </w:r>
    </w:p>
    <w:p w14:paraId="0A1853EE" w14:textId="1477404E" w:rsidR="00691D38" w:rsidRPr="00691D38" w:rsidRDefault="00691D38" w:rsidP="000E04F8">
      <w:pPr>
        <w:spacing w:after="180" w:line="240" w:lineRule="auto"/>
        <w:rPr>
          <w:rFonts w:ascii="Times New Roman" w:eastAsia="等线" w:hAnsi="Times New Roman" w:cs="Times New Roman"/>
          <w:sz w:val="20"/>
          <w:szCs w:val="20"/>
          <w:lang w:val="en-GB" w:eastAsia="zh-CN"/>
        </w:rPr>
      </w:pPr>
      <w:r w:rsidRPr="00691D38">
        <w:rPr>
          <w:rFonts w:ascii="Times New Roman" w:eastAsia="等线" w:hAnsi="Times New Roman" w:cs="Times New Roman" w:hint="eastAsia"/>
          <w:sz w:val="20"/>
          <w:szCs w:val="20"/>
          <w:lang w:val="en-GB" w:eastAsia="zh-CN"/>
        </w:rPr>
        <w:t xml:space="preserve">If an </w:t>
      </w:r>
      <w:r w:rsidRPr="00691D38">
        <w:rPr>
          <w:rFonts w:ascii="Times New Roman" w:eastAsia="等线" w:hAnsi="Times New Roman" w:cs="Times New Roman" w:hint="eastAsia"/>
          <w:sz w:val="20"/>
          <w:szCs w:val="20"/>
          <w:lang w:eastAsia="zh-CN"/>
        </w:rPr>
        <w:t>erroroneous IE (which may be falsely present, or violates its range in definition) is detected in the</w:t>
      </w:r>
      <w:r w:rsidRPr="00691D38">
        <w:rPr>
          <w:rFonts w:ascii="Times New Roman" w:eastAsia="等线" w:hAnsi="Times New Roman" w:cs="Times New Roman" w:hint="eastAsia"/>
          <w:sz w:val="20"/>
          <w:szCs w:val="20"/>
          <w:lang w:val="en-GB" w:eastAsia="zh-CN"/>
        </w:rPr>
        <w:t xml:space="preserve"> initiating message of a procedure</w:t>
      </w:r>
      <w:r w:rsidRPr="00691D38">
        <w:rPr>
          <w:rFonts w:ascii="Times New Roman" w:eastAsia="等线" w:hAnsi="Times New Roman" w:cs="Times New Roman" w:hint="eastAsia"/>
          <w:sz w:val="20"/>
          <w:szCs w:val="20"/>
          <w:lang w:eastAsia="zh-CN"/>
        </w:rPr>
        <w:t xml:space="preserve">, the receiver shall reject the message, </w:t>
      </w:r>
      <w:r w:rsidRPr="00691D38">
        <w:rPr>
          <w:rFonts w:ascii="Times New Roman" w:eastAsia="等线" w:hAnsi="Times New Roman" w:cs="Times New Roman" w:hint="eastAsia"/>
          <w:sz w:val="20"/>
          <w:szCs w:val="20"/>
          <w:lang w:val="en-GB" w:eastAsia="zh-CN"/>
        </w:rPr>
        <w:t xml:space="preserve">and if possible, indicate appropriate cause in the corresponding unsuccessful outcome message. If such an </w:t>
      </w:r>
      <w:r w:rsidRPr="00691D38">
        <w:rPr>
          <w:rFonts w:ascii="Times New Roman" w:eastAsia="等线" w:hAnsi="Times New Roman" w:cs="Times New Roman" w:hint="eastAsia"/>
          <w:sz w:val="20"/>
          <w:szCs w:val="20"/>
          <w:lang w:eastAsia="zh-CN"/>
        </w:rPr>
        <w:t xml:space="preserve">erroroneous </w:t>
      </w:r>
      <w:r w:rsidRPr="00691D38">
        <w:rPr>
          <w:rFonts w:ascii="Times New Roman" w:eastAsia="等线" w:hAnsi="Times New Roman" w:cs="Times New Roman" w:hint="eastAsia"/>
          <w:sz w:val="20"/>
          <w:szCs w:val="20"/>
          <w:lang w:val="en-GB" w:eastAsia="zh-CN"/>
        </w:rPr>
        <w:t>IE is detected in the outcome message of a procedure,</w:t>
      </w:r>
      <w:r w:rsidRPr="00691D38">
        <w:rPr>
          <w:rFonts w:ascii="Times New Roman" w:eastAsia="等线" w:hAnsi="Times New Roman" w:cs="Times New Roman"/>
          <w:sz w:val="20"/>
          <w:szCs w:val="20"/>
          <w:lang w:val="en-GB" w:eastAsia="zh-CN"/>
        </w:rPr>
        <w:t xml:space="preserve"> the </w:t>
      </w:r>
      <w:r w:rsidRPr="00691D38">
        <w:rPr>
          <w:rFonts w:ascii="Times New Roman" w:eastAsia="等线" w:hAnsi="Times New Roman" w:cs="Times New Roman" w:hint="eastAsia"/>
          <w:sz w:val="20"/>
          <w:szCs w:val="20"/>
          <w:lang w:val="en-GB" w:eastAsia="zh-CN"/>
        </w:rPr>
        <w:t xml:space="preserve">receiver </w:t>
      </w:r>
      <w:r w:rsidRPr="00691D38">
        <w:rPr>
          <w:rFonts w:ascii="Times New Roman" w:eastAsia="等线" w:hAnsi="Times New Roman" w:cs="Times New Roman"/>
          <w:sz w:val="20"/>
          <w:szCs w:val="20"/>
          <w:lang w:val="en-GB" w:eastAsia="zh-CN"/>
        </w:rPr>
        <w:t>shall consider the procedure as unsuccessfully terminated and initiate local error handling.</w:t>
      </w:r>
    </w:p>
    <w:p w14:paraId="40F979D4" w14:textId="35CB094C" w:rsidR="008565FE" w:rsidRDefault="008565FE" w:rsidP="00772E40">
      <w:pPr>
        <w:pStyle w:val="1"/>
        <w:rPr>
          <w:rFonts w:eastAsiaTheme="minorEastAsia"/>
          <w:lang w:eastAsia="zh-CN"/>
        </w:rPr>
      </w:pPr>
      <w:bookmarkStart w:id="112" w:name="_Toc213750603"/>
      <w:bookmarkStart w:id="113" w:name="_Toc215061678"/>
      <w:bookmarkStart w:id="114" w:name="_Toc84942258"/>
      <w:r>
        <w:rPr>
          <w:rFonts w:eastAsiaTheme="minorEastAsia" w:hint="eastAsia"/>
          <w:lang w:eastAsia="zh-CN"/>
        </w:rPr>
        <w:t>5</w:t>
      </w:r>
      <w:r>
        <w:rPr>
          <w:rFonts w:eastAsiaTheme="minorEastAsia"/>
          <w:lang w:eastAsia="zh-CN"/>
        </w:rPr>
        <w:tab/>
        <w:t>A1-related API</w:t>
      </w:r>
      <w:bookmarkEnd w:id="112"/>
      <w:bookmarkEnd w:id="113"/>
    </w:p>
    <w:p w14:paraId="493068AC" w14:textId="1890B83E" w:rsidR="008565FE" w:rsidRDefault="008565FE" w:rsidP="00772E40">
      <w:pPr>
        <w:pStyle w:val="2"/>
        <w:rPr>
          <w:rFonts w:eastAsiaTheme="minorEastAsia"/>
          <w:lang w:eastAsia="zh-CN"/>
        </w:rPr>
      </w:pPr>
      <w:bookmarkStart w:id="115" w:name="_Toc213750604"/>
      <w:bookmarkStart w:id="116" w:name="_Toc215061679"/>
      <w:r>
        <w:rPr>
          <w:rFonts w:eastAsiaTheme="minorEastAsia" w:hint="eastAsia"/>
          <w:lang w:eastAsia="zh-CN"/>
        </w:rPr>
        <w:t>5</w:t>
      </w:r>
      <w:r>
        <w:rPr>
          <w:rFonts w:eastAsiaTheme="minorEastAsia"/>
          <w:lang w:eastAsia="zh-CN"/>
        </w:rPr>
        <w:t>.1</w:t>
      </w:r>
      <w:r>
        <w:rPr>
          <w:rFonts w:eastAsiaTheme="minorEastAsia"/>
          <w:lang w:eastAsia="zh-CN"/>
        </w:rPr>
        <w:tab/>
        <w:t>Overview</w:t>
      </w:r>
      <w:bookmarkEnd w:id="115"/>
      <w:bookmarkEnd w:id="116"/>
    </w:p>
    <w:p w14:paraId="32D2C600" w14:textId="77777777" w:rsidR="001C5CEA" w:rsidRDefault="001C5CEA" w:rsidP="001C5CEA">
      <w:pPr>
        <w:overflowPunct w:val="0"/>
        <w:autoSpaceDE w:val="0"/>
        <w:autoSpaceDN w:val="0"/>
        <w:adjustRightInd w:val="0"/>
        <w:spacing w:line="257" w:lineRule="auto"/>
        <w:ind w:left="1134" w:hanging="1134"/>
        <w:textAlignment w:val="baseline"/>
        <w:outlineLvl w:val="2"/>
        <w:rPr>
          <w:rFonts w:eastAsiaTheme="minorEastAsia"/>
          <w:lang w:eastAsia="zh-CN"/>
        </w:rPr>
      </w:pPr>
      <w:bookmarkStart w:id="117" w:name="_Toc71548621"/>
      <w:bookmarkStart w:id="118" w:name="_Toc72329957"/>
      <w:bookmarkStart w:id="119" w:name="_Toc84942259"/>
      <w:bookmarkStart w:id="120" w:name="_Toc104999773"/>
      <w:bookmarkEnd w:id="114"/>
      <w:bookmarkEnd w:id="117"/>
      <w:bookmarkEnd w:id="118"/>
      <w:bookmarkEnd w:id="119"/>
      <w:r>
        <w:rPr>
          <w:rFonts w:ascii="Arial" w:eastAsiaTheme="minorEastAsia" w:hAnsi="Arial" w:hint="eastAsia"/>
          <w:sz w:val="28"/>
          <w:lang w:eastAsia="zh-CN"/>
        </w:rPr>
        <w:t>5</w:t>
      </w:r>
      <w:r>
        <w:rPr>
          <w:rFonts w:ascii="Arial" w:eastAsiaTheme="minorEastAsia" w:hAnsi="Arial"/>
          <w:sz w:val="28"/>
          <w:lang w:val="en-GB" w:eastAsia="zh-CN"/>
        </w:rPr>
        <w:t>.</w:t>
      </w:r>
      <w:r>
        <w:rPr>
          <w:rFonts w:ascii="Arial" w:eastAsiaTheme="minorEastAsia" w:hAnsi="Arial" w:hint="eastAsia"/>
          <w:sz w:val="28"/>
          <w:lang w:eastAsia="zh-CN"/>
        </w:rPr>
        <w:t>1</w:t>
      </w:r>
      <w:r>
        <w:rPr>
          <w:rFonts w:ascii="Arial" w:eastAsiaTheme="minorEastAsia" w:hAnsi="Arial"/>
          <w:sz w:val="28"/>
          <w:lang w:val="en-GB" w:eastAsia="zh-CN"/>
        </w:rPr>
        <w:t>.1</w:t>
      </w:r>
      <w:r>
        <w:rPr>
          <w:rFonts w:ascii="Arial" w:eastAsiaTheme="minorEastAsia" w:hAnsi="Arial"/>
          <w:sz w:val="28"/>
          <w:lang w:val="en-GB" w:eastAsia="zh-CN"/>
        </w:rPr>
        <w:tab/>
      </w:r>
      <w:bookmarkEnd w:id="120"/>
      <w:r>
        <w:rPr>
          <w:rFonts w:ascii="Arial" w:eastAsiaTheme="minorEastAsia" w:hAnsi="Arial"/>
          <w:sz w:val="28"/>
          <w:lang w:val="en-GB" w:eastAsia="zh-CN"/>
        </w:rPr>
        <w:t>Protocol Stack</w:t>
      </w:r>
    </w:p>
    <w:p w14:paraId="5B02CC2F" w14:textId="77777777" w:rsidR="001C5CEA" w:rsidRPr="00193750" w:rsidRDefault="001C5CEA" w:rsidP="001C5CEA">
      <w:pPr>
        <w:jc w:val="both"/>
        <w:rPr>
          <w:rFonts w:ascii="Times New Roman" w:hAnsi="Times New Roman" w:cs="Times New Roman"/>
          <w:sz w:val="20"/>
          <w:lang w:eastAsia="zh-CN"/>
        </w:rPr>
      </w:pPr>
      <w:r w:rsidRPr="00193750">
        <w:rPr>
          <w:rFonts w:ascii="Times New Roman" w:hAnsi="Times New Roman" w:cs="Times New Roman"/>
          <w:sz w:val="20"/>
          <w:lang w:eastAsia="zh-CN"/>
        </w:rPr>
        <w:t>In this version of specification, the default protocol stack for the A1 related APIs is shown on Figure 5.1.1-1.</w:t>
      </w:r>
    </w:p>
    <w:p w14:paraId="15600D48" w14:textId="47231D2B" w:rsidR="001C5CEA" w:rsidRPr="00F73B8C" w:rsidRDefault="00BA5AA8" w:rsidP="00F73B8C">
      <w:pPr>
        <w:pStyle w:val="NO"/>
        <w:rPr>
          <w:rFonts w:ascii="Times New Roman" w:hAnsi="Times New Roman" w:cs="Times New Roman"/>
          <w:sz w:val="20"/>
        </w:rPr>
      </w:pPr>
      <w:r w:rsidRPr="00F73B8C">
        <w:rPr>
          <w:rFonts w:ascii="Times New Roman" w:hAnsi="Times New Roman" w:cs="Times New Roman"/>
          <w:sz w:val="20"/>
        </w:rPr>
        <w:t>NOTE</w:t>
      </w:r>
      <w:r w:rsidR="001C5CEA" w:rsidRPr="00F73B8C">
        <w:rPr>
          <w:rFonts w:ascii="Times New Roman" w:hAnsi="Times New Roman" w:cs="Times New Roman"/>
          <w:sz w:val="20"/>
        </w:rPr>
        <w:t>: the network layer for security protection is FFS.</w:t>
      </w:r>
    </w:p>
    <w:p w14:paraId="20EA2D58" w14:textId="77777777" w:rsidR="001C5CEA" w:rsidRDefault="001C5CEA" w:rsidP="001C5CEA">
      <w:pPr>
        <w:jc w:val="center"/>
      </w:pPr>
      <w:r>
        <w:rPr>
          <w:noProof/>
        </w:rPr>
        <w:lastRenderedPageBreak/>
        <w:drawing>
          <wp:inline distT="0" distB="0" distL="114300" distR="114300" wp14:anchorId="370E7423" wp14:editId="686B4896">
            <wp:extent cx="1073844" cy="2239702"/>
            <wp:effectExtent l="0" t="0" r="0" b="8255"/>
            <wp:docPr id="22"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3"/>
                    <a:stretch>
                      <a:fillRect/>
                    </a:stretch>
                  </pic:blipFill>
                  <pic:spPr>
                    <a:xfrm>
                      <a:off x="0" y="0"/>
                      <a:ext cx="1081278" cy="2255208"/>
                    </a:xfrm>
                    <a:prstGeom prst="rect">
                      <a:avLst/>
                    </a:prstGeom>
                  </pic:spPr>
                </pic:pic>
              </a:graphicData>
            </a:graphic>
          </wp:inline>
        </w:drawing>
      </w:r>
    </w:p>
    <w:p w14:paraId="52DA468F" w14:textId="77777777" w:rsidR="001C5CEA" w:rsidRPr="00193750" w:rsidRDefault="001C5CEA" w:rsidP="001C5CEA">
      <w:pPr>
        <w:jc w:val="center"/>
        <w:rPr>
          <w:rFonts w:ascii="Arial" w:hAnsi="Arial" w:cs="Arial"/>
          <w:b/>
          <w:bCs/>
          <w:sz w:val="20"/>
        </w:rPr>
      </w:pPr>
      <w:r w:rsidRPr="00193750">
        <w:rPr>
          <w:rFonts w:ascii="Arial" w:hAnsi="Arial" w:cs="Arial"/>
          <w:b/>
          <w:bCs/>
          <w:sz w:val="20"/>
        </w:rPr>
        <w:t xml:space="preserve">Figure </w:t>
      </w:r>
      <w:r w:rsidRPr="00193750">
        <w:rPr>
          <w:rFonts w:ascii="Arial" w:eastAsia="宋体" w:hAnsi="Arial" w:cs="Arial" w:hint="eastAsia"/>
          <w:b/>
          <w:bCs/>
          <w:sz w:val="20"/>
          <w:lang w:eastAsia="zh-CN"/>
        </w:rPr>
        <w:t>5</w:t>
      </w:r>
      <w:r w:rsidRPr="00193750">
        <w:rPr>
          <w:rFonts w:ascii="Arial" w:hAnsi="Arial" w:cs="Arial"/>
          <w:b/>
          <w:bCs/>
          <w:sz w:val="20"/>
        </w:rPr>
        <w:t xml:space="preserve">.1.1-1: Protocol stack for </w:t>
      </w:r>
      <w:r w:rsidRPr="00193750">
        <w:rPr>
          <w:rFonts w:ascii="Arial" w:eastAsia="宋体" w:hAnsi="Arial" w:cs="Arial" w:hint="eastAsia"/>
          <w:b/>
          <w:bCs/>
          <w:sz w:val="20"/>
          <w:lang w:eastAsia="zh-CN"/>
        </w:rPr>
        <w:t>A1</w:t>
      </w:r>
      <w:r w:rsidRPr="00193750">
        <w:rPr>
          <w:rFonts w:ascii="Arial" w:hAnsi="Arial" w:cs="Arial"/>
          <w:b/>
          <w:bCs/>
          <w:sz w:val="20"/>
        </w:rPr>
        <w:t xml:space="preserve"> related APIs</w:t>
      </w:r>
    </w:p>
    <w:p w14:paraId="1AD1C1A1" w14:textId="68EA4A31" w:rsidR="001C5CEA" w:rsidRPr="00193750" w:rsidRDefault="001C5CEA" w:rsidP="001C5CEA">
      <w:pPr>
        <w:jc w:val="both"/>
        <w:rPr>
          <w:rFonts w:ascii="Times New Roman" w:hAnsi="Times New Roman" w:cs="Times New Roman"/>
          <w:sz w:val="20"/>
          <w:lang w:eastAsia="zh-CN"/>
        </w:rPr>
      </w:pPr>
      <w:r w:rsidRPr="00193750">
        <w:rPr>
          <w:rFonts w:ascii="Times New Roman" w:hAnsi="Times New Roman" w:cs="Times New Roman"/>
          <w:sz w:val="20"/>
          <w:lang w:eastAsia="zh-CN"/>
        </w:rPr>
        <w:t>The A1 related APIs use gRPC</w:t>
      </w:r>
      <w:r w:rsidR="00F0673B" w:rsidRPr="00193750">
        <w:rPr>
          <w:rFonts w:ascii="Times New Roman" w:hAnsi="Times New Roman" w:cs="Times New Roman"/>
          <w:sz w:val="20"/>
          <w:lang w:eastAsia="zh-CN"/>
        </w:rPr>
        <w:t xml:space="preserve"> </w:t>
      </w:r>
      <w:r w:rsidRPr="00193750">
        <w:rPr>
          <w:rFonts w:ascii="Times New Roman" w:hAnsi="Times New Roman" w:cs="Times New Roman"/>
          <w:sz w:val="20"/>
          <w:lang w:eastAsia="zh-CN"/>
        </w:rPr>
        <w:t xml:space="preserve">[5] with Protocol Buffers [4] as the application layer serialization protocol. </w:t>
      </w:r>
    </w:p>
    <w:p w14:paraId="7BFE039E" w14:textId="2CDCF933" w:rsidR="001C5CEA" w:rsidRDefault="001C5CEA" w:rsidP="001C5CEA">
      <w:pPr>
        <w:overflowPunct w:val="0"/>
        <w:autoSpaceDE w:val="0"/>
        <w:autoSpaceDN w:val="0"/>
        <w:adjustRightInd w:val="0"/>
        <w:spacing w:line="257" w:lineRule="auto"/>
        <w:ind w:left="1134" w:hanging="1134"/>
        <w:textAlignment w:val="baseline"/>
        <w:outlineLvl w:val="2"/>
        <w:rPr>
          <w:rFonts w:eastAsiaTheme="minorEastAsia"/>
          <w:lang w:eastAsia="zh-CN"/>
        </w:rPr>
      </w:pPr>
      <w:r>
        <w:rPr>
          <w:rFonts w:ascii="Arial" w:eastAsiaTheme="minorEastAsia" w:hAnsi="Arial"/>
          <w:sz w:val="28"/>
          <w:lang w:eastAsia="zh-CN"/>
        </w:rPr>
        <w:t>5</w:t>
      </w:r>
      <w:r>
        <w:rPr>
          <w:rFonts w:ascii="Arial" w:eastAsiaTheme="minorEastAsia" w:hAnsi="Arial"/>
          <w:sz w:val="28"/>
          <w:lang w:val="en-GB" w:eastAsia="zh-CN"/>
        </w:rPr>
        <w:t>.</w:t>
      </w:r>
      <w:r>
        <w:rPr>
          <w:rFonts w:ascii="Arial" w:eastAsiaTheme="minorEastAsia" w:hAnsi="Arial" w:hint="eastAsia"/>
          <w:sz w:val="28"/>
          <w:lang w:eastAsia="zh-CN"/>
        </w:rPr>
        <w:t>1</w:t>
      </w:r>
      <w:r>
        <w:rPr>
          <w:rFonts w:ascii="Arial" w:eastAsiaTheme="minorEastAsia" w:hAnsi="Arial"/>
          <w:sz w:val="28"/>
          <w:lang w:val="en-GB" w:eastAsia="zh-CN"/>
        </w:rPr>
        <w:t>.</w:t>
      </w:r>
      <w:r>
        <w:rPr>
          <w:rFonts w:ascii="Arial" w:eastAsiaTheme="minorEastAsia" w:hAnsi="Arial" w:hint="eastAsia"/>
          <w:sz w:val="28"/>
          <w:lang w:eastAsia="zh-CN"/>
        </w:rPr>
        <w:t>2</w:t>
      </w:r>
      <w:r>
        <w:rPr>
          <w:rFonts w:ascii="Arial" w:eastAsiaTheme="minorEastAsia" w:hAnsi="Arial"/>
          <w:sz w:val="28"/>
          <w:lang w:val="en-GB" w:eastAsia="zh-CN"/>
        </w:rPr>
        <w:tab/>
      </w:r>
      <w:r>
        <w:rPr>
          <w:rFonts w:ascii="Arial" w:eastAsiaTheme="minorEastAsia" w:hAnsi="Arial" w:hint="eastAsia"/>
          <w:sz w:val="28"/>
          <w:lang w:val="en-GB" w:eastAsia="zh-CN"/>
        </w:rPr>
        <w:t xml:space="preserve">List of </w:t>
      </w:r>
      <w:r>
        <w:rPr>
          <w:rFonts w:ascii="Arial" w:eastAsiaTheme="minorEastAsia" w:hAnsi="Arial" w:hint="eastAsia"/>
          <w:sz w:val="28"/>
          <w:lang w:eastAsia="zh-CN"/>
        </w:rPr>
        <w:t>A1</w:t>
      </w:r>
      <w:r>
        <w:rPr>
          <w:rFonts w:ascii="Arial" w:eastAsiaTheme="minorEastAsia" w:hAnsi="Arial" w:hint="eastAsia"/>
          <w:sz w:val="28"/>
          <w:lang w:val="en-GB" w:eastAsia="zh-CN"/>
        </w:rPr>
        <w:t xml:space="preserve"> related APIs, procedures and messages</w:t>
      </w:r>
    </w:p>
    <w:p w14:paraId="5ADDC533" w14:textId="2A54BF0D" w:rsidR="001C5CEA" w:rsidRPr="00193750" w:rsidRDefault="001C5CEA" w:rsidP="001C5CEA">
      <w:pPr>
        <w:jc w:val="both"/>
        <w:rPr>
          <w:rFonts w:ascii="Times New Roman" w:hAnsi="Times New Roman" w:cs="Times New Roman"/>
          <w:sz w:val="20"/>
          <w:lang w:eastAsia="zh-CN"/>
        </w:rPr>
      </w:pPr>
      <w:r w:rsidRPr="00193750">
        <w:rPr>
          <w:rFonts w:ascii="Times New Roman" w:hAnsi="Times New Roman" w:cs="Times New Roman"/>
          <w:sz w:val="20"/>
          <w:lang w:eastAsia="zh-CN"/>
        </w:rPr>
        <w:t xml:space="preserve">The A1 related API procedures introduced in </w:t>
      </w:r>
      <w:r w:rsidR="008E02B3">
        <w:rPr>
          <w:rFonts w:ascii="Times New Roman" w:hAnsi="Times New Roman" w:cs="Times New Roman"/>
          <w:sz w:val="20"/>
          <w:lang w:eastAsia="zh-CN"/>
        </w:rPr>
        <w:t>clause</w:t>
      </w:r>
      <w:r w:rsidRPr="00193750">
        <w:rPr>
          <w:rFonts w:ascii="Times New Roman" w:hAnsi="Times New Roman" w:cs="Times New Roman"/>
          <w:sz w:val="20"/>
          <w:lang w:eastAsia="zh-CN"/>
        </w:rPr>
        <w:t xml:space="preserve"> 9.2 of [2] are categorized under the A1 related APIs. These APIs include:</w:t>
      </w:r>
    </w:p>
    <w:p w14:paraId="08E318A9" w14:textId="77777777" w:rsidR="001C5CEA" w:rsidRPr="006C447C" w:rsidRDefault="001C5CEA" w:rsidP="006C447C">
      <w:pPr>
        <w:pStyle w:val="Style1"/>
        <w:spacing w:after="160"/>
        <w:ind w:left="641" w:hanging="357"/>
        <w:jc w:val="both"/>
        <w:rPr>
          <w:color w:val="auto"/>
          <w:szCs w:val="22"/>
          <w:lang w:val="en-US" w:eastAsia="zh-CN"/>
        </w:rPr>
      </w:pPr>
      <w:r w:rsidRPr="00193750">
        <w:rPr>
          <w:color w:val="auto"/>
          <w:szCs w:val="22"/>
          <w:lang w:val="en-US" w:eastAsia="zh-CN"/>
        </w:rPr>
        <w:t>A1</w:t>
      </w:r>
      <w:r w:rsidRPr="006C447C">
        <w:rPr>
          <w:color w:val="auto"/>
          <w:szCs w:val="22"/>
          <w:lang w:val="en-US" w:eastAsia="zh-CN"/>
        </w:rPr>
        <w:t xml:space="preserve"> </w:t>
      </w:r>
      <w:r w:rsidRPr="00193750">
        <w:rPr>
          <w:color w:val="auto"/>
          <w:szCs w:val="22"/>
          <w:lang w:val="en-US" w:eastAsia="zh-CN"/>
        </w:rPr>
        <w:t>Policy</w:t>
      </w:r>
      <w:r w:rsidRPr="006C447C">
        <w:rPr>
          <w:color w:val="auto"/>
          <w:szCs w:val="22"/>
          <w:lang w:val="en-US" w:eastAsia="zh-CN"/>
        </w:rPr>
        <w:t xml:space="preserve"> API: </w:t>
      </w:r>
      <w:r w:rsidRPr="00193750">
        <w:rPr>
          <w:color w:val="auto"/>
          <w:szCs w:val="22"/>
          <w:lang w:val="en-US" w:eastAsia="zh-CN"/>
        </w:rPr>
        <w:t xml:space="preserve"> </w:t>
      </w:r>
      <w:r w:rsidRPr="006C447C">
        <w:rPr>
          <w:color w:val="auto"/>
          <w:szCs w:val="22"/>
          <w:lang w:val="en-US" w:eastAsia="zh-CN"/>
        </w:rPr>
        <w:t xml:space="preserve">enabling </w:t>
      </w:r>
      <w:r w:rsidRPr="00193750">
        <w:rPr>
          <w:color w:val="auto"/>
          <w:szCs w:val="22"/>
          <w:lang w:val="en-US" w:eastAsia="zh-CN"/>
        </w:rPr>
        <w:t>A1 policy related operations for the xApps.</w:t>
      </w:r>
    </w:p>
    <w:p w14:paraId="0B35CACA" w14:textId="77777777" w:rsidR="001C5CEA" w:rsidRPr="006C447C" w:rsidRDefault="001C5CEA" w:rsidP="006C447C">
      <w:pPr>
        <w:pStyle w:val="Style1"/>
        <w:spacing w:after="160"/>
        <w:ind w:left="641" w:hanging="357"/>
        <w:jc w:val="both"/>
        <w:rPr>
          <w:color w:val="auto"/>
          <w:szCs w:val="22"/>
          <w:lang w:val="en-US" w:eastAsia="zh-CN"/>
        </w:rPr>
      </w:pPr>
      <w:r w:rsidRPr="00193750">
        <w:rPr>
          <w:color w:val="auto"/>
          <w:szCs w:val="22"/>
          <w:lang w:val="en-US" w:eastAsia="zh-CN"/>
        </w:rPr>
        <w:t>A1 Enrichment Information (A1-EI) API: enabling A1-EI related operations for the xApps.</w:t>
      </w:r>
    </w:p>
    <w:p w14:paraId="29B14E1F" w14:textId="77777777" w:rsidR="001C5CEA" w:rsidRPr="00193750" w:rsidRDefault="001C5CEA" w:rsidP="001C5CEA">
      <w:pPr>
        <w:jc w:val="both"/>
        <w:rPr>
          <w:rFonts w:ascii="Times New Roman" w:hAnsi="Times New Roman" w:cs="Times New Roman"/>
          <w:sz w:val="20"/>
          <w:lang w:eastAsia="zh-CN"/>
        </w:rPr>
      </w:pPr>
      <w:r w:rsidRPr="00193750">
        <w:rPr>
          <w:rFonts w:ascii="Times New Roman" w:hAnsi="Times New Roman" w:cs="Times New Roman"/>
          <w:sz w:val="20"/>
          <w:lang w:eastAsia="zh-CN"/>
        </w:rPr>
        <w:t xml:space="preserve">These APIs are summarized in Table 5.1.2-1. </w:t>
      </w:r>
    </w:p>
    <w:p w14:paraId="120ED195" w14:textId="77777777" w:rsidR="001C5CEA" w:rsidRPr="00193750" w:rsidRDefault="001C5CEA" w:rsidP="001C5CEA">
      <w:pPr>
        <w:pStyle w:val="TH"/>
        <w:rPr>
          <w:sz w:val="20"/>
        </w:rPr>
      </w:pPr>
      <w:r w:rsidRPr="00193750">
        <w:rPr>
          <w:sz w:val="20"/>
        </w:rPr>
        <w:t>Table </w:t>
      </w:r>
      <w:r w:rsidRPr="00193750">
        <w:rPr>
          <w:rFonts w:eastAsia="宋体" w:hint="eastAsia"/>
          <w:sz w:val="20"/>
          <w:lang w:eastAsia="zh-CN"/>
        </w:rPr>
        <w:t>5</w:t>
      </w:r>
      <w:r w:rsidRPr="00193750">
        <w:rPr>
          <w:sz w:val="20"/>
        </w:rPr>
        <w:t xml:space="preserve">.1.2-1: List of </w:t>
      </w:r>
      <w:r w:rsidRPr="00193750">
        <w:rPr>
          <w:rFonts w:eastAsia="宋体" w:hint="eastAsia"/>
          <w:sz w:val="20"/>
          <w:lang w:eastAsia="zh-CN"/>
        </w:rPr>
        <w:t>A1</w:t>
      </w:r>
      <w:r w:rsidRPr="00193750">
        <w:rPr>
          <w:sz w:val="20"/>
        </w:rPr>
        <w:t xml:space="preserve"> related APIs</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6662"/>
      </w:tblGrid>
      <w:tr w:rsidR="001C5CEA" w14:paraId="085EFB95" w14:textId="77777777" w:rsidTr="004B15A5">
        <w:trPr>
          <w:jc w:val="center"/>
        </w:trPr>
        <w:tc>
          <w:tcPr>
            <w:tcW w:w="2972" w:type="dxa"/>
            <w:tcBorders>
              <w:top w:val="single" w:sz="4" w:space="0" w:color="auto"/>
              <w:left w:val="single" w:sz="4" w:space="0" w:color="auto"/>
              <w:bottom w:val="single" w:sz="4" w:space="0" w:color="auto"/>
              <w:right w:val="single" w:sz="4" w:space="0" w:color="auto"/>
            </w:tcBorders>
          </w:tcPr>
          <w:p w14:paraId="5D8AFE32" w14:textId="77777777" w:rsidR="001C5CEA" w:rsidRDefault="001C5CEA" w:rsidP="009A10CE">
            <w:pPr>
              <w:pStyle w:val="TAH"/>
            </w:pPr>
            <w:r>
              <w:t>API Name</w:t>
            </w:r>
          </w:p>
        </w:tc>
        <w:tc>
          <w:tcPr>
            <w:tcW w:w="6662" w:type="dxa"/>
            <w:tcBorders>
              <w:top w:val="single" w:sz="4" w:space="0" w:color="auto"/>
              <w:left w:val="single" w:sz="4" w:space="0" w:color="auto"/>
              <w:bottom w:val="single" w:sz="4" w:space="0" w:color="auto"/>
              <w:right w:val="single" w:sz="4" w:space="0" w:color="auto"/>
            </w:tcBorders>
          </w:tcPr>
          <w:p w14:paraId="38469F6D" w14:textId="77777777" w:rsidR="001C5CEA" w:rsidRDefault="001C5CEA" w:rsidP="009A10CE">
            <w:pPr>
              <w:pStyle w:val="TAH"/>
            </w:pPr>
            <w:r>
              <w:t>Description</w:t>
            </w:r>
          </w:p>
        </w:tc>
      </w:tr>
      <w:tr w:rsidR="001C5CEA" w14:paraId="521DB086" w14:textId="77777777" w:rsidTr="004B15A5">
        <w:trPr>
          <w:jc w:val="center"/>
        </w:trPr>
        <w:tc>
          <w:tcPr>
            <w:tcW w:w="2972" w:type="dxa"/>
            <w:tcBorders>
              <w:top w:val="single" w:sz="4" w:space="0" w:color="auto"/>
              <w:left w:val="single" w:sz="4" w:space="0" w:color="auto"/>
              <w:bottom w:val="single" w:sz="4" w:space="0" w:color="auto"/>
              <w:right w:val="single" w:sz="4" w:space="0" w:color="auto"/>
            </w:tcBorders>
          </w:tcPr>
          <w:p w14:paraId="3EE63495" w14:textId="77777777" w:rsidR="001C5CEA" w:rsidRDefault="001C5CEA" w:rsidP="009A10CE">
            <w:pPr>
              <w:pStyle w:val="TAL"/>
            </w:pPr>
            <w:r>
              <w:rPr>
                <w:rFonts w:eastAsia="宋体" w:hint="eastAsia"/>
                <w:lang w:eastAsia="zh-CN"/>
              </w:rPr>
              <w:t>A1</w:t>
            </w:r>
            <w:r>
              <w:t>_</w:t>
            </w:r>
            <w:r>
              <w:rPr>
                <w:rFonts w:eastAsia="宋体" w:hint="eastAsia"/>
                <w:lang w:eastAsia="zh-CN"/>
              </w:rPr>
              <w:t>Policy</w:t>
            </w:r>
            <w:r>
              <w:t>_API</w:t>
            </w:r>
          </w:p>
        </w:tc>
        <w:tc>
          <w:tcPr>
            <w:tcW w:w="6662" w:type="dxa"/>
            <w:tcBorders>
              <w:top w:val="single" w:sz="4" w:space="0" w:color="auto"/>
              <w:left w:val="single" w:sz="4" w:space="0" w:color="auto"/>
              <w:bottom w:val="single" w:sz="4" w:space="0" w:color="auto"/>
              <w:right w:val="single" w:sz="4" w:space="0" w:color="auto"/>
            </w:tcBorders>
          </w:tcPr>
          <w:p w14:paraId="207C0D79" w14:textId="77777777" w:rsidR="001C5CEA" w:rsidRDefault="001C5CEA" w:rsidP="009A10CE">
            <w:pPr>
              <w:pStyle w:val="TAL"/>
              <w:rPr>
                <w:rFonts w:eastAsia="宋体"/>
                <w:lang w:eastAsia="zh-CN"/>
              </w:rPr>
            </w:pPr>
            <w:r>
              <w:rPr>
                <w:rFonts w:eastAsia="宋体" w:hint="eastAsia"/>
                <w:lang w:eastAsia="zh-CN"/>
              </w:rPr>
              <w:t>S</w:t>
            </w:r>
            <w:r>
              <w:rPr>
                <w:lang w:val="en-IN"/>
              </w:rPr>
              <w:t xml:space="preserve">ervice for </w:t>
            </w:r>
            <w:r>
              <w:rPr>
                <w:rFonts w:eastAsia="宋体" w:hint="eastAsia"/>
                <w:lang w:eastAsia="zh-CN"/>
              </w:rPr>
              <w:t>A1 policy related operations</w:t>
            </w:r>
          </w:p>
        </w:tc>
      </w:tr>
      <w:tr w:rsidR="001C5CEA" w14:paraId="7E274806" w14:textId="77777777" w:rsidTr="004B15A5">
        <w:trPr>
          <w:jc w:val="center"/>
        </w:trPr>
        <w:tc>
          <w:tcPr>
            <w:tcW w:w="2972" w:type="dxa"/>
            <w:tcBorders>
              <w:top w:val="single" w:sz="4" w:space="0" w:color="auto"/>
              <w:left w:val="single" w:sz="4" w:space="0" w:color="auto"/>
              <w:bottom w:val="single" w:sz="4" w:space="0" w:color="auto"/>
              <w:right w:val="single" w:sz="4" w:space="0" w:color="auto"/>
            </w:tcBorders>
          </w:tcPr>
          <w:p w14:paraId="5809EF27" w14:textId="77777777" w:rsidR="001C5CEA" w:rsidRDefault="001C5CEA" w:rsidP="009A10CE">
            <w:pPr>
              <w:pStyle w:val="TAL"/>
            </w:pPr>
            <w:r>
              <w:rPr>
                <w:rFonts w:eastAsia="宋体" w:hint="eastAsia"/>
                <w:lang w:eastAsia="zh-CN"/>
              </w:rPr>
              <w:t>A1_EI</w:t>
            </w:r>
            <w:r>
              <w:t>_API</w:t>
            </w:r>
          </w:p>
        </w:tc>
        <w:tc>
          <w:tcPr>
            <w:tcW w:w="6662" w:type="dxa"/>
            <w:tcBorders>
              <w:top w:val="single" w:sz="4" w:space="0" w:color="auto"/>
              <w:left w:val="single" w:sz="4" w:space="0" w:color="auto"/>
              <w:bottom w:val="single" w:sz="4" w:space="0" w:color="auto"/>
              <w:right w:val="single" w:sz="4" w:space="0" w:color="auto"/>
            </w:tcBorders>
          </w:tcPr>
          <w:p w14:paraId="10288948" w14:textId="77777777" w:rsidR="001C5CEA" w:rsidRDefault="001C5CEA" w:rsidP="009A10CE">
            <w:pPr>
              <w:pStyle w:val="TAL"/>
              <w:rPr>
                <w:rFonts w:eastAsia="宋体"/>
                <w:lang w:eastAsia="zh-CN"/>
              </w:rPr>
            </w:pPr>
            <w:r>
              <w:rPr>
                <w:rFonts w:eastAsia="宋体" w:hint="eastAsia"/>
                <w:lang w:eastAsia="zh-CN"/>
              </w:rPr>
              <w:t>S</w:t>
            </w:r>
            <w:r>
              <w:rPr>
                <w:lang w:val="en-IN"/>
              </w:rPr>
              <w:t xml:space="preserve">ervice for </w:t>
            </w:r>
            <w:r>
              <w:rPr>
                <w:rFonts w:eastAsia="宋体" w:hint="eastAsia"/>
                <w:lang w:eastAsia="zh-CN"/>
              </w:rPr>
              <w:t>A1 enrichment information related operations</w:t>
            </w:r>
          </w:p>
        </w:tc>
      </w:tr>
    </w:tbl>
    <w:p w14:paraId="44030936" w14:textId="77777777" w:rsidR="001C5CEA" w:rsidRDefault="001C5CEA" w:rsidP="001C5CEA">
      <w:pPr>
        <w:jc w:val="both"/>
        <w:rPr>
          <w:lang w:eastAsia="zh-CN"/>
        </w:rPr>
      </w:pPr>
    </w:p>
    <w:p w14:paraId="43854059" w14:textId="77777777" w:rsidR="001C5CEA" w:rsidRPr="00193750" w:rsidRDefault="001C5CEA" w:rsidP="001C5CEA">
      <w:pPr>
        <w:jc w:val="both"/>
        <w:rPr>
          <w:rFonts w:ascii="Times New Roman" w:hAnsi="Times New Roman" w:cs="Times New Roman"/>
          <w:sz w:val="20"/>
          <w:lang w:eastAsia="zh-CN"/>
        </w:rPr>
      </w:pPr>
      <w:r w:rsidRPr="00193750">
        <w:rPr>
          <w:rFonts w:ascii="Times New Roman" w:hAnsi="Times New Roman" w:cs="Times New Roman"/>
          <w:sz w:val="20"/>
          <w:lang w:eastAsia="zh-CN"/>
        </w:rPr>
        <w:t xml:space="preserve">The table 5.1.2-2 lists the API procedures for each A1 related API. </w:t>
      </w:r>
    </w:p>
    <w:p w14:paraId="6A02671A" w14:textId="77777777" w:rsidR="001C5CEA" w:rsidRPr="00193750" w:rsidRDefault="001C5CEA" w:rsidP="001C5CEA">
      <w:pPr>
        <w:pStyle w:val="TH"/>
        <w:rPr>
          <w:rFonts w:eastAsia="宋体"/>
          <w:sz w:val="20"/>
          <w:lang w:eastAsia="zh-CN"/>
        </w:rPr>
      </w:pPr>
      <w:r w:rsidRPr="00193750">
        <w:rPr>
          <w:sz w:val="20"/>
        </w:rPr>
        <w:t>Table </w:t>
      </w:r>
      <w:r w:rsidRPr="00193750">
        <w:rPr>
          <w:rFonts w:eastAsia="宋体" w:hint="eastAsia"/>
          <w:sz w:val="20"/>
          <w:lang w:eastAsia="zh-CN"/>
        </w:rPr>
        <w:t>5</w:t>
      </w:r>
      <w:r w:rsidRPr="00193750">
        <w:rPr>
          <w:sz w:val="20"/>
        </w:rPr>
        <w:t xml:space="preserve">.1.2-2: List of </w:t>
      </w:r>
      <w:r w:rsidRPr="00193750">
        <w:rPr>
          <w:rFonts w:eastAsia="宋体" w:hint="eastAsia"/>
          <w:sz w:val="20"/>
          <w:lang w:eastAsia="zh-CN"/>
        </w:rPr>
        <w:t>A1</w:t>
      </w:r>
      <w:r w:rsidRPr="00193750">
        <w:rPr>
          <w:sz w:val="20"/>
        </w:rPr>
        <w:t xml:space="preserve"> related API procedures</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4536"/>
        <w:gridCol w:w="2126"/>
      </w:tblGrid>
      <w:tr w:rsidR="001C5CEA" w14:paraId="40EDCAF9" w14:textId="77777777" w:rsidTr="004B15A5">
        <w:trPr>
          <w:trHeight w:val="231"/>
          <w:jc w:val="center"/>
        </w:trPr>
        <w:tc>
          <w:tcPr>
            <w:tcW w:w="2972" w:type="dxa"/>
            <w:tcBorders>
              <w:top w:val="single" w:sz="4" w:space="0" w:color="auto"/>
              <w:left w:val="single" w:sz="4" w:space="0" w:color="auto"/>
              <w:bottom w:val="single" w:sz="4" w:space="0" w:color="auto"/>
              <w:right w:val="single" w:sz="4" w:space="0" w:color="auto"/>
            </w:tcBorders>
          </w:tcPr>
          <w:p w14:paraId="793A494D" w14:textId="77777777" w:rsidR="001C5CEA" w:rsidRDefault="001C5CEA" w:rsidP="009A10CE">
            <w:pPr>
              <w:pStyle w:val="TAH"/>
            </w:pPr>
            <w:r>
              <w:rPr>
                <w:rFonts w:hint="eastAsia"/>
                <w:lang w:eastAsia="zh-CN"/>
              </w:rPr>
              <w:t>API</w:t>
            </w:r>
            <w:r>
              <w:t xml:space="preserve"> Name</w:t>
            </w:r>
          </w:p>
        </w:tc>
        <w:tc>
          <w:tcPr>
            <w:tcW w:w="4536" w:type="dxa"/>
            <w:tcBorders>
              <w:top w:val="single" w:sz="4" w:space="0" w:color="auto"/>
              <w:left w:val="single" w:sz="4" w:space="0" w:color="auto"/>
              <w:bottom w:val="single" w:sz="4" w:space="0" w:color="auto"/>
              <w:right w:val="single" w:sz="4" w:space="0" w:color="auto"/>
            </w:tcBorders>
          </w:tcPr>
          <w:p w14:paraId="4C1B0EA6" w14:textId="77777777" w:rsidR="001C5CEA" w:rsidRDefault="001C5CEA" w:rsidP="009A10CE">
            <w:pPr>
              <w:pStyle w:val="TAH"/>
            </w:pPr>
            <w:r>
              <w:t>API procedure</w:t>
            </w:r>
          </w:p>
        </w:tc>
        <w:tc>
          <w:tcPr>
            <w:tcW w:w="2126" w:type="dxa"/>
            <w:tcBorders>
              <w:top w:val="single" w:sz="4" w:space="0" w:color="auto"/>
              <w:left w:val="single" w:sz="4" w:space="0" w:color="auto"/>
              <w:bottom w:val="single" w:sz="4" w:space="0" w:color="auto"/>
              <w:right w:val="single" w:sz="4" w:space="0" w:color="auto"/>
            </w:tcBorders>
          </w:tcPr>
          <w:p w14:paraId="450DE3ED" w14:textId="77777777" w:rsidR="001C5CEA" w:rsidRDefault="001C5CEA" w:rsidP="009A10CE">
            <w:pPr>
              <w:pStyle w:val="TAH"/>
            </w:pPr>
            <w:r>
              <w:t>Communication type</w:t>
            </w:r>
          </w:p>
        </w:tc>
      </w:tr>
      <w:tr w:rsidR="001C5CEA" w14:paraId="779BD28E" w14:textId="77777777" w:rsidTr="004B15A5">
        <w:trPr>
          <w:trHeight w:val="83"/>
          <w:jc w:val="center"/>
        </w:trPr>
        <w:tc>
          <w:tcPr>
            <w:tcW w:w="2972" w:type="dxa"/>
            <w:vMerge w:val="restart"/>
            <w:tcBorders>
              <w:top w:val="single" w:sz="4" w:space="0" w:color="auto"/>
              <w:left w:val="single" w:sz="4" w:space="0" w:color="auto"/>
              <w:right w:val="single" w:sz="4" w:space="0" w:color="auto"/>
            </w:tcBorders>
          </w:tcPr>
          <w:p w14:paraId="7D907E0E" w14:textId="77777777" w:rsidR="001C5CEA" w:rsidRDefault="001C5CEA" w:rsidP="009A10CE">
            <w:pPr>
              <w:pStyle w:val="TAL"/>
            </w:pPr>
            <w:r>
              <w:rPr>
                <w:rFonts w:eastAsia="宋体" w:hint="eastAsia"/>
                <w:lang w:eastAsia="zh-CN"/>
              </w:rPr>
              <w:t>A1</w:t>
            </w:r>
            <w:r>
              <w:t>_</w:t>
            </w:r>
            <w:r>
              <w:rPr>
                <w:rFonts w:eastAsia="宋体" w:hint="eastAsia"/>
                <w:lang w:eastAsia="zh-CN"/>
              </w:rPr>
              <w:t>Policy</w:t>
            </w:r>
            <w:r>
              <w:t>_API</w:t>
            </w:r>
          </w:p>
        </w:tc>
        <w:tc>
          <w:tcPr>
            <w:tcW w:w="4536" w:type="dxa"/>
            <w:tcBorders>
              <w:top w:val="single" w:sz="4" w:space="0" w:color="auto"/>
              <w:left w:val="single" w:sz="4" w:space="0" w:color="auto"/>
              <w:bottom w:val="single" w:sz="4" w:space="0" w:color="auto"/>
              <w:right w:val="single" w:sz="4" w:space="0" w:color="auto"/>
            </w:tcBorders>
          </w:tcPr>
          <w:p w14:paraId="2B40E9DB" w14:textId="77777777" w:rsidR="001C5CEA" w:rsidRDefault="001C5CEA" w:rsidP="009A10CE">
            <w:pPr>
              <w:pStyle w:val="TAL"/>
              <w:rPr>
                <w:rFonts w:eastAsia="宋体"/>
                <w:lang w:eastAsia="zh-CN"/>
              </w:rPr>
            </w:pPr>
            <w:r>
              <w:rPr>
                <w:rFonts w:eastAsia="宋体" w:hint="eastAsia"/>
                <w:lang w:eastAsia="zh-CN"/>
              </w:rPr>
              <w:t xml:space="preserve">A1 </w:t>
            </w:r>
            <w:r>
              <w:t>Policy Setup</w:t>
            </w:r>
          </w:p>
        </w:tc>
        <w:tc>
          <w:tcPr>
            <w:tcW w:w="2126" w:type="dxa"/>
            <w:tcBorders>
              <w:top w:val="single" w:sz="4" w:space="0" w:color="auto"/>
              <w:left w:val="single" w:sz="4" w:space="0" w:color="auto"/>
              <w:bottom w:val="single" w:sz="4" w:space="0" w:color="auto"/>
              <w:right w:val="single" w:sz="4" w:space="0" w:color="auto"/>
            </w:tcBorders>
          </w:tcPr>
          <w:p w14:paraId="74583951" w14:textId="77777777" w:rsidR="001C5CEA" w:rsidRDefault="001C5CEA" w:rsidP="009A10CE">
            <w:pPr>
              <w:pStyle w:val="TAL"/>
            </w:pPr>
            <w:r>
              <w:t xml:space="preserve">Request/Response </w:t>
            </w:r>
          </w:p>
        </w:tc>
      </w:tr>
      <w:tr w:rsidR="001C5CEA" w14:paraId="5353D68C" w14:textId="77777777" w:rsidTr="004B15A5">
        <w:trPr>
          <w:trHeight w:val="83"/>
          <w:jc w:val="center"/>
        </w:trPr>
        <w:tc>
          <w:tcPr>
            <w:tcW w:w="2972" w:type="dxa"/>
            <w:vMerge/>
            <w:tcBorders>
              <w:left w:val="single" w:sz="4" w:space="0" w:color="auto"/>
              <w:right w:val="single" w:sz="4" w:space="0" w:color="auto"/>
            </w:tcBorders>
          </w:tcPr>
          <w:p w14:paraId="2FE994C9" w14:textId="77777777" w:rsidR="001C5CEA" w:rsidRDefault="001C5CEA" w:rsidP="009A10CE">
            <w:pPr>
              <w:pStyle w:val="TAL"/>
            </w:pPr>
          </w:p>
        </w:tc>
        <w:tc>
          <w:tcPr>
            <w:tcW w:w="4536" w:type="dxa"/>
            <w:tcBorders>
              <w:top w:val="single" w:sz="4" w:space="0" w:color="auto"/>
              <w:left w:val="single" w:sz="4" w:space="0" w:color="auto"/>
              <w:bottom w:val="single" w:sz="4" w:space="0" w:color="auto"/>
              <w:right w:val="single" w:sz="4" w:space="0" w:color="auto"/>
            </w:tcBorders>
          </w:tcPr>
          <w:p w14:paraId="2EFDBEF5" w14:textId="77777777" w:rsidR="001C5CEA" w:rsidRDefault="001C5CEA" w:rsidP="009A10CE">
            <w:pPr>
              <w:pStyle w:val="TAL"/>
              <w:rPr>
                <w:rFonts w:eastAsia="宋体"/>
                <w:lang w:eastAsia="zh-CN"/>
              </w:rPr>
            </w:pPr>
            <w:r>
              <w:rPr>
                <w:rFonts w:eastAsia="宋体" w:hint="eastAsia"/>
                <w:lang w:eastAsia="zh-CN"/>
              </w:rPr>
              <w:t xml:space="preserve">A1 </w:t>
            </w:r>
            <w:r>
              <w:t xml:space="preserve">Policy </w:t>
            </w:r>
            <w:r>
              <w:rPr>
                <w:rFonts w:eastAsia="宋体" w:hint="eastAsia"/>
                <w:lang w:eastAsia="zh-CN"/>
              </w:rPr>
              <w:t>Update</w:t>
            </w:r>
          </w:p>
        </w:tc>
        <w:tc>
          <w:tcPr>
            <w:tcW w:w="2126" w:type="dxa"/>
            <w:tcBorders>
              <w:top w:val="single" w:sz="4" w:space="0" w:color="auto"/>
              <w:left w:val="single" w:sz="4" w:space="0" w:color="auto"/>
              <w:bottom w:val="single" w:sz="4" w:space="0" w:color="auto"/>
              <w:right w:val="single" w:sz="4" w:space="0" w:color="auto"/>
            </w:tcBorders>
          </w:tcPr>
          <w:p w14:paraId="579391F9" w14:textId="77777777" w:rsidR="001C5CEA" w:rsidRDefault="001C5CEA" w:rsidP="009A10CE">
            <w:pPr>
              <w:pStyle w:val="TAL"/>
            </w:pPr>
            <w:r>
              <w:t xml:space="preserve">Request/Response </w:t>
            </w:r>
          </w:p>
        </w:tc>
      </w:tr>
      <w:tr w:rsidR="001C5CEA" w14:paraId="509E3E34" w14:textId="77777777" w:rsidTr="004B15A5">
        <w:trPr>
          <w:trHeight w:val="83"/>
          <w:jc w:val="center"/>
        </w:trPr>
        <w:tc>
          <w:tcPr>
            <w:tcW w:w="2972" w:type="dxa"/>
            <w:vMerge/>
            <w:tcBorders>
              <w:left w:val="single" w:sz="4" w:space="0" w:color="auto"/>
              <w:right w:val="single" w:sz="4" w:space="0" w:color="auto"/>
            </w:tcBorders>
          </w:tcPr>
          <w:p w14:paraId="525A9193" w14:textId="77777777" w:rsidR="001C5CEA" w:rsidRDefault="001C5CEA" w:rsidP="009A10CE">
            <w:pPr>
              <w:pStyle w:val="TAL"/>
            </w:pPr>
          </w:p>
        </w:tc>
        <w:tc>
          <w:tcPr>
            <w:tcW w:w="4536" w:type="dxa"/>
            <w:tcBorders>
              <w:top w:val="single" w:sz="4" w:space="0" w:color="auto"/>
              <w:left w:val="single" w:sz="4" w:space="0" w:color="auto"/>
              <w:bottom w:val="single" w:sz="4" w:space="0" w:color="auto"/>
              <w:right w:val="single" w:sz="4" w:space="0" w:color="auto"/>
            </w:tcBorders>
          </w:tcPr>
          <w:p w14:paraId="778F90A3" w14:textId="77777777" w:rsidR="001C5CEA" w:rsidRDefault="001C5CEA" w:rsidP="009A10CE">
            <w:pPr>
              <w:pStyle w:val="TAL"/>
            </w:pPr>
            <w:r>
              <w:rPr>
                <w:rFonts w:eastAsia="宋体" w:hint="eastAsia"/>
                <w:lang w:eastAsia="zh-CN"/>
              </w:rPr>
              <w:t xml:space="preserve">A1 </w:t>
            </w:r>
            <w:r>
              <w:t xml:space="preserve">Policy </w:t>
            </w:r>
            <w:r>
              <w:rPr>
                <w:rFonts w:eastAsiaTheme="minorEastAsia"/>
                <w:lang w:eastAsia="zh-CN"/>
              </w:rPr>
              <w:t xml:space="preserve">Delete </w:t>
            </w:r>
          </w:p>
        </w:tc>
        <w:tc>
          <w:tcPr>
            <w:tcW w:w="2126" w:type="dxa"/>
            <w:tcBorders>
              <w:top w:val="single" w:sz="4" w:space="0" w:color="auto"/>
              <w:left w:val="single" w:sz="4" w:space="0" w:color="auto"/>
              <w:bottom w:val="single" w:sz="4" w:space="0" w:color="auto"/>
              <w:right w:val="single" w:sz="4" w:space="0" w:color="auto"/>
            </w:tcBorders>
          </w:tcPr>
          <w:p w14:paraId="59ACAE0E" w14:textId="77777777" w:rsidR="001C5CEA" w:rsidRDefault="001C5CEA" w:rsidP="009A10CE">
            <w:pPr>
              <w:pStyle w:val="TAL"/>
            </w:pPr>
            <w:r>
              <w:t>Request/Response</w:t>
            </w:r>
          </w:p>
        </w:tc>
      </w:tr>
      <w:tr w:rsidR="001C5CEA" w14:paraId="3A79FFFB" w14:textId="77777777" w:rsidTr="004B15A5">
        <w:trPr>
          <w:trHeight w:val="83"/>
          <w:jc w:val="center"/>
        </w:trPr>
        <w:tc>
          <w:tcPr>
            <w:tcW w:w="2972" w:type="dxa"/>
            <w:vMerge/>
            <w:tcBorders>
              <w:left w:val="single" w:sz="4" w:space="0" w:color="auto"/>
              <w:right w:val="single" w:sz="4" w:space="0" w:color="auto"/>
            </w:tcBorders>
          </w:tcPr>
          <w:p w14:paraId="61C5390A" w14:textId="77777777" w:rsidR="001C5CEA" w:rsidRDefault="001C5CEA" w:rsidP="009A10CE">
            <w:pPr>
              <w:pStyle w:val="TAL"/>
            </w:pPr>
          </w:p>
        </w:tc>
        <w:tc>
          <w:tcPr>
            <w:tcW w:w="4536" w:type="dxa"/>
            <w:tcBorders>
              <w:top w:val="single" w:sz="4" w:space="0" w:color="auto"/>
              <w:left w:val="single" w:sz="4" w:space="0" w:color="auto"/>
              <w:bottom w:val="single" w:sz="4" w:space="0" w:color="auto"/>
              <w:right w:val="single" w:sz="4" w:space="0" w:color="auto"/>
            </w:tcBorders>
          </w:tcPr>
          <w:p w14:paraId="662A20E7" w14:textId="77777777" w:rsidR="001C5CEA" w:rsidRDefault="001C5CEA" w:rsidP="009A10CE">
            <w:pPr>
              <w:pStyle w:val="TAL"/>
              <w:rPr>
                <w:rFonts w:eastAsiaTheme="minorEastAsia"/>
                <w:lang w:eastAsia="zh-CN"/>
              </w:rPr>
            </w:pPr>
            <w:r>
              <w:rPr>
                <w:rFonts w:eastAsiaTheme="minorEastAsia" w:hint="eastAsia"/>
                <w:lang w:eastAsia="zh-CN"/>
              </w:rPr>
              <w:t>A1 Policy Query</w:t>
            </w:r>
          </w:p>
        </w:tc>
        <w:tc>
          <w:tcPr>
            <w:tcW w:w="2126" w:type="dxa"/>
            <w:tcBorders>
              <w:top w:val="single" w:sz="4" w:space="0" w:color="auto"/>
              <w:left w:val="single" w:sz="4" w:space="0" w:color="auto"/>
              <w:bottom w:val="single" w:sz="4" w:space="0" w:color="auto"/>
              <w:right w:val="single" w:sz="4" w:space="0" w:color="auto"/>
            </w:tcBorders>
          </w:tcPr>
          <w:p w14:paraId="793D29D0" w14:textId="77777777" w:rsidR="001C5CEA" w:rsidRDefault="001C5CEA" w:rsidP="009A10CE">
            <w:pPr>
              <w:pStyle w:val="TAL"/>
              <w:rPr>
                <w:rFonts w:eastAsiaTheme="minorEastAsia"/>
                <w:lang w:eastAsia="zh-CN"/>
              </w:rPr>
            </w:pPr>
            <w:r>
              <w:t>Request/Response</w:t>
            </w:r>
          </w:p>
        </w:tc>
      </w:tr>
      <w:tr w:rsidR="001C5CEA" w14:paraId="0BD07802" w14:textId="77777777" w:rsidTr="004B15A5">
        <w:trPr>
          <w:trHeight w:val="83"/>
          <w:jc w:val="center"/>
        </w:trPr>
        <w:tc>
          <w:tcPr>
            <w:tcW w:w="2972" w:type="dxa"/>
            <w:vMerge/>
            <w:tcBorders>
              <w:left w:val="single" w:sz="4" w:space="0" w:color="auto"/>
              <w:right w:val="single" w:sz="4" w:space="0" w:color="auto"/>
            </w:tcBorders>
          </w:tcPr>
          <w:p w14:paraId="755E1DEA" w14:textId="77777777" w:rsidR="001C5CEA" w:rsidRDefault="001C5CEA" w:rsidP="009A10CE">
            <w:pPr>
              <w:pStyle w:val="TAL"/>
            </w:pPr>
          </w:p>
        </w:tc>
        <w:tc>
          <w:tcPr>
            <w:tcW w:w="4536" w:type="dxa"/>
            <w:tcBorders>
              <w:top w:val="single" w:sz="4" w:space="0" w:color="auto"/>
              <w:left w:val="single" w:sz="4" w:space="0" w:color="auto"/>
              <w:bottom w:val="single" w:sz="4" w:space="0" w:color="auto"/>
              <w:right w:val="single" w:sz="4" w:space="0" w:color="auto"/>
            </w:tcBorders>
          </w:tcPr>
          <w:p w14:paraId="36AEA321" w14:textId="77777777" w:rsidR="001C5CEA" w:rsidRDefault="001C5CEA" w:rsidP="009A10CE">
            <w:pPr>
              <w:pStyle w:val="TAL"/>
              <w:rPr>
                <w:rFonts w:eastAsiaTheme="minorEastAsia"/>
                <w:lang w:eastAsia="zh-CN"/>
              </w:rPr>
            </w:pPr>
            <w:r>
              <w:rPr>
                <w:rFonts w:eastAsiaTheme="minorEastAsia" w:hint="eastAsia"/>
                <w:lang w:eastAsia="zh-CN"/>
              </w:rPr>
              <w:t>A1 Policy Status Update</w:t>
            </w:r>
          </w:p>
        </w:tc>
        <w:tc>
          <w:tcPr>
            <w:tcW w:w="2126" w:type="dxa"/>
            <w:tcBorders>
              <w:top w:val="single" w:sz="4" w:space="0" w:color="auto"/>
              <w:left w:val="single" w:sz="4" w:space="0" w:color="auto"/>
              <w:bottom w:val="single" w:sz="4" w:space="0" w:color="auto"/>
              <w:right w:val="single" w:sz="4" w:space="0" w:color="auto"/>
            </w:tcBorders>
          </w:tcPr>
          <w:p w14:paraId="64B4EC0C" w14:textId="77777777" w:rsidR="001C5CEA" w:rsidRDefault="001C5CEA" w:rsidP="009A10CE">
            <w:pPr>
              <w:pStyle w:val="TAL"/>
              <w:rPr>
                <w:rFonts w:eastAsiaTheme="minorEastAsia"/>
                <w:lang w:eastAsia="zh-CN"/>
              </w:rPr>
            </w:pPr>
            <w:r>
              <w:t>Request/Response</w:t>
            </w:r>
          </w:p>
        </w:tc>
      </w:tr>
      <w:tr w:rsidR="001C5CEA" w14:paraId="4DABCFB6" w14:textId="77777777" w:rsidTr="004B15A5">
        <w:trPr>
          <w:trHeight w:val="135"/>
          <w:jc w:val="center"/>
        </w:trPr>
        <w:tc>
          <w:tcPr>
            <w:tcW w:w="2972" w:type="dxa"/>
            <w:vMerge w:val="restart"/>
            <w:tcBorders>
              <w:top w:val="single" w:sz="4" w:space="0" w:color="auto"/>
              <w:left w:val="single" w:sz="4" w:space="0" w:color="auto"/>
              <w:right w:val="single" w:sz="4" w:space="0" w:color="auto"/>
            </w:tcBorders>
          </w:tcPr>
          <w:p w14:paraId="57988A90" w14:textId="77777777" w:rsidR="001C5CEA" w:rsidRDefault="001C5CEA" w:rsidP="009A10CE">
            <w:pPr>
              <w:pStyle w:val="TAL"/>
              <w:rPr>
                <w:rFonts w:eastAsiaTheme="minorEastAsia"/>
                <w:lang w:eastAsia="zh-CN"/>
              </w:rPr>
            </w:pPr>
            <w:r>
              <w:rPr>
                <w:rFonts w:eastAsiaTheme="minorEastAsia" w:hint="eastAsia"/>
                <w:lang w:eastAsia="zh-CN"/>
              </w:rPr>
              <w:t>A1</w:t>
            </w:r>
            <w:r>
              <w:rPr>
                <w:rFonts w:eastAsiaTheme="minorEastAsia"/>
                <w:lang w:eastAsia="zh-CN"/>
              </w:rPr>
              <w:t>_</w:t>
            </w:r>
            <w:r>
              <w:rPr>
                <w:rFonts w:eastAsiaTheme="minorEastAsia" w:hint="eastAsia"/>
                <w:lang w:eastAsia="zh-CN"/>
              </w:rPr>
              <w:t>EI</w:t>
            </w:r>
            <w:r>
              <w:rPr>
                <w:rFonts w:eastAsiaTheme="minorEastAsia"/>
                <w:lang w:eastAsia="zh-CN"/>
              </w:rPr>
              <w:t>_API</w:t>
            </w:r>
          </w:p>
        </w:tc>
        <w:tc>
          <w:tcPr>
            <w:tcW w:w="4536" w:type="dxa"/>
            <w:tcBorders>
              <w:top w:val="single" w:sz="4" w:space="0" w:color="auto"/>
              <w:left w:val="single" w:sz="4" w:space="0" w:color="auto"/>
              <w:bottom w:val="single" w:sz="4" w:space="0" w:color="auto"/>
              <w:right w:val="single" w:sz="4" w:space="0" w:color="auto"/>
            </w:tcBorders>
          </w:tcPr>
          <w:p w14:paraId="1208AC1A" w14:textId="77777777" w:rsidR="001C5CEA" w:rsidRDefault="001C5CEA" w:rsidP="009A10CE">
            <w:pPr>
              <w:pStyle w:val="TAL"/>
              <w:rPr>
                <w:rFonts w:eastAsiaTheme="minorEastAsia"/>
                <w:lang w:eastAsia="zh-CN"/>
              </w:rPr>
            </w:pPr>
            <w:r>
              <w:rPr>
                <w:rFonts w:eastAsiaTheme="minorEastAsia" w:hint="eastAsia"/>
                <w:lang w:eastAsia="zh-CN"/>
              </w:rPr>
              <w:t>A1 EI Subscription Setup</w:t>
            </w:r>
          </w:p>
        </w:tc>
        <w:tc>
          <w:tcPr>
            <w:tcW w:w="2126" w:type="dxa"/>
            <w:tcBorders>
              <w:top w:val="single" w:sz="4" w:space="0" w:color="auto"/>
              <w:left w:val="single" w:sz="4" w:space="0" w:color="auto"/>
              <w:bottom w:val="single" w:sz="4" w:space="0" w:color="auto"/>
              <w:right w:val="single" w:sz="4" w:space="0" w:color="auto"/>
            </w:tcBorders>
          </w:tcPr>
          <w:p w14:paraId="71BF2999" w14:textId="77777777" w:rsidR="001C5CEA" w:rsidRDefault="001C5CEA" w:rsidP="009A10CE">
            <w:pPr>
              <w:pStyle w:val="TAL"/>
              <w:rPr>
                <w:rFonts w:eastAsiaTheme="minorEastAsia"/>
                <w:lang w:eastAsia="zh-CN"/>
              </w:rPr>
            </w:pPr>
            <w:r>
              <w:rPr>
                <w:rFonts w:eastAsiaTheme="minorEastAsia"/>
                <w:lang w:eastAsia="zh-CN"/>
              </w:rPr>
              <w:t>Request/Response</w:t>
            </w:r>
          </w:p>
        </w:tc>
      </w:tr>
      <w:tr w:rsidR="001C5CEA" w14:paraId="37E06613" w14:textId="77777777" w:rsidTr="004B15A5">
        <w:trPr>
          <w:trHeight w:val="135"/>
          <w:jc w:val="center"/>
        </w:trPr>
        <w:tc>
          <w:tcPr>
            <w:tcW w:w="2972" w:type="dxa"/>
            <w:vMerge/>
            <w:tcBorders>
              <w:left w:val="single" w:sz="4" w:space="0" w:color="auto"/>
              <w:right w:val="single" w:sz="4" w:space="0" w:color="auto"/>
            </w:tcBorders>
          </w:tcPr>
          <w:p w14:paraId="534C6025" w14:textId="77777777" w:rsidR="001C5CEA" w:rsidRDefault="001C5CEA" w:rsidP="009A10CE">
            <w:pPr>
              <w:pStyle w:val="TAL"/>
              <w:rPr>
                <w:rFonts w:eastAsiaTheme="minorEastAsia"/>
                <w:lang w:eastAsia="zh-CN"/>
              </w:rPr>
            </w:pPr>
          </w:p>
        </w:tc>
        <w:tc>
          <w:tcPr>
            <w:tcW w:w="4536" w:type="dxa"/>
            <w:tcBorders>
              <w:top w:val="single" w:sz="4" w:space="0" w:color="auto"/>
              <w:left w:val="single" w:sz="4" w:space="0" w:color="auto"/>
              <w:bottom w:val="single" w:sz="4" w:space="0" w:color="auto"/>
              <w:right w:val="single" w:sz="4" w:space="0" w:color="auto"/>
            </w:tcBorders>
          </w:tcPr>
          <w:p w14:paraId="34113BEA" w14:textId="77777777" w:rsidR="001C5CEA" w:rsidRDefault="001C5CEA" w:rsidP="009A10CE">
            <w:pPr>
              <w:pStyle w:val="TAL"/>
              <w:rPr>
                <w:rFonts w:eastAsiaTheme="minorEastAsia"/>
                <w:lang w:eastAsia="zh-CN"/>
              </w:rPr>
            </w:pPr>
            <w:r>
              <w:rPr>
                <w:rFonts w:eastAsiaTheme="minorEastAsia" w:hint="eastAsia"/>
                <w:lang w:eastAsia="zh-CN"/>
              </w:rPr>
              <w:t>A1 EI Subscription Update</w:t>
            </w:r>
          </w:p>
        </w:tc>
        <w:tc>
          <w:tcPr>
            <w:tcW w:w="2126" w:type="dxa"/>
            <w:tcBorders>
              <w:top w:val="single" w:sz="4" w:space="0" w:color="auto"/>
              <w:left w:val="single" w:sz="4" w:space="0" w:color="auto"/>
              <w:bottom w:val="single" w:sz="4" w:space="0" w:color="auto"/>
              <w:right w:val="single" w:sz="4" w:space="0" w:color="auto"/>
            </w:tcBorders>
          </w:tcPr>
          <w:p w14:paraId="14345CFF" w14:textId="77777777" w:rsidR="001C5CEA" w:rsidRDefault="001C5CEA" w:rsidP="009A10CE">
            <w:pPr>
              <w:pStyle w:val="TAL"/>
              <w:rPr>
                <w:rFonts w:eastAsiaTheme="minorEastAsia"/>
                <w:lang w:eastAsia="zh-CN"/>
              </w:rPr>
            </w:pPr>
            <w:r>
              <w:rPr>
                <w:rFonts w:eastAsiaTheme="minorEastAsia"/>
                <w:lang w:eastAsia="zh-CN"/>
              </w:rPr>
              <w:t>Request/Response</w:t>
            </w:r>
          </w:p>
        </w:tc>
      </w:tr>
      <w:tr w:rsidR="001C5CEA" w14:paraId="0F1378F9" w14:textId="77777777" w:rsidTr="004B15A5">
        <w:trPr>
          <w:trHeight w:val="135"/>
          <w:jc w:val="center"/>
        </w:trPr>
        <w:tc>
          <w:tcPr>
            <w:tcW w:w="2972" w:type="dxa"/>
            <w:vMerge/>
            <w:tcBorders>
              <w:left w:val="single" w:sz="4" w:space="0" w:color="auto"/>
              <w:right w:val="single" w:sz="4" w:space="0" w:color="auto"/>
            </w:tcBorders>
          </w:tcPr>
          <w:p w14:paraId="36B8ACA9" w14:textId="77777777" w:rsidR="001C5CEA" w:rsidRDefault="001C5CEA" w:rsidP="009A10CE">
            <w:pPr>
              <w:pStyle w:val="TAL"/>
              <w:rPr>
                <w:rFonts w:eastAsiaTheme="minorEastAsia"/>
                <w:lang w:eastAsia="zh-CN"/>
              </w:rPr>
            </w:pPr>
          </w:p>
        </w:tc>
        <w:tc>
          <w:tcPr>
            <w:tcW w:w="4536" w:type="dxa"/>
            <w:tcBorders>
              <w:top w:val="single" w:sz="4" w:space="0" w:color="auto"/>
              <w:left w:val="single" w:sz="4" w:space="0" w:color="auto"/>
              <w:bottom w:val="single" w:sz="4" w:space="0" w:color="auto"/>
              <w:right w:val="single" w:sz="4" w:space="0" w:color="auto"/>
            </w:tcBorders>
          </w:tcPr>
          <w:p w14:paraId="65C4AD5A" w14:textId="77777777" w:rsidR="001C5CEA" w:rsidRDefault="001C5CEA" w:rsidP="009A10CE">
            <w:pPr>
              <w:pStyle w:val="TAL"/>
              <w:rPr>
                <w:rFonts w:eastAsiaTheme="minorEastAsia"/>
                <w:lang w:eastAsia="zh-CN"/>
              </w:rPr>
            </w:pPr>
            <w:r>
              <w:rPr>
                <w:rFonts w:eastAsiaTheme="minorEastAsia" w:hint="eastAsia"/>
                <w:lang w:eastAsia="zh-CN"/>
              </w:rPr>
              <w:t>A1 EI Subscription Delete</w:t>
            </w:r>
          </w:p>
        </w:tc>
        <w:tc>
          <w:tcPr>
            <w:tcW w:w="2126" w:type="dxa"/>
            <w:tcBorders>
              <w:top w:val="single" w:sz="4" w:space="0" w:color="auto"/>
              <w:left w:val="single" w:sz="4" w:space="0" w:color="auto"/>
              <w:bottom w:val="single" w:sz="4" w:space="0" w:color="auto"/>
              <w:right w:val="single" w:sz="4" w:space="0" w:color="auto"/>
            </w:tcBorders>
          </w:tcPr>
          <w:p w14:paraId="453B4D5B" w14:textId="77777777" w:rsidR="001C5CEA" w:rsidRDefault="001C5CEA" w:rsidP="009A10CE">
            <w:pPr>
              <w:pStyle w:val="TAL"/>
              <w:rPr>
                <w:rFonts w:eastAsiaTheme="minorEastAsia"/>
                <w:lang w:eastAsia="zh-CN"/>
              </w:rPr>
            </w:pPr>
            <w:r>
              <w:rPr>
                <w:rFonts w:eastAsiaTheme="minorEastAsia"/>
                <w:lang w:eastAsia="zh-CN"/>
              </w:rPr>
              <w:t>Request/Response</w:t>
            </w:r>
          </w:p>
        </w:tc>
      </w:tr>
      <w:tr w:rsidR="001C5CEA" w14:paraId="132F5758" w14:textId="77777777" w:rsidTr="004B15A5">
        <w:trPr>
          <w:trHeight w:val="135"/>
          <w:jc w:val="center"/>
        </w:trPr>
        <w:tc>
          <w:tcPr>
            <w:tcW w:w="2972" w:type="dxa"/>
            <w:vMerge/>
            <w:tcBorders>
              <w:left w:val="single" w:sz="4" w:space="0" w:color="auto"/>
              <w:right w:val="single" w:sz="4" w:space="0" w:color="auto"/>
            </w:tcBorders>
          </w:tcPr>
          <w:p w14:paraId="7914A4EC" w14:textId="77777777" w:rsidR="001C5CEA" w:rsidRDefault="001C5CEA" w:rsidP="009A10CE">
            <w:pPr>
              <w:pStyle w:val="TAL"/>
              <w:rPr>
                <w:rFonts w:eastAsiaTheme="minorEastAsia"/>
                <w:lang w:eastAsia="zh-CN"/>
              </w:rPr>
            </w:pPr>
          </w:p>
        </w:tc>
        <w:tc>
          <w:tcPr>
            <w:tcW w:w="4536" w:type="dxa"/>
            <w:tcBorders>
              <w:top w:val="single" w:sz="4" w:space="0" w:color="auto"/>
              <w:left w:val="single" w:sz="4" w:space="0" w:color="auto"/>
              <w:bottom w:val="single" w:sz="4" w:space="0" w:color="auto"/>
              <w:right w:val="single" w:sz="4" w:space="0" w:color="auto"/>
            </w:tcBorders>
          </w:tcPr>
          <w:p w14:paraId="2807E1FB" w14:textId="77777777" w:rsidR="001C5CEA" w:rsidRDefault="001C5CEA" w:rsidP="009A10CE">
            <w:pPr>
              <w:pStyle w:val="TAL"/>
              <w:rPr>
                <w:rFonts w:eastAsiaTheme="minorEastAsia"/>
                <w:lang w:eastAsia="zh-CN"/>
              </w:rPr>
            </w:pPr>
            <w:r>
              <w:rPr>
                <w:rFonts w:eastAsiaTheme="minorEastAsia" w:hint="eastAsia"/>
                <w:lang w:eastAsia="zh-CN"/>
              </w:rPr>
              <w:t>A1 EI Delivery</w:t>
            </w:r>
          </w:p>
        </w:tc>
        <w:tc>
          <w:tcPr>
            <w:tcW w:w="2126" w:type="dxa"/>
            <w:tcBorders>
              <w:top w:val="single" w:sz="4" w:space="0" w:color="auto"/>
              <w:left w:val="single" w:sz="4" w:space="0" w:color="auto"/>
              <w:bottom w:val="single" w:sz="4" w:space="0" w:color="auto"/>
              <w:right w:val="single" w:sz="4" w:space="0" w:color="auto"/>
            </w:tcBorders>
          </w:tcPr>
          <w:p w14:paraId="5175118E" w14:textId="77777777" w:rsidR="001C5CEA" w:rsidRDefault="001C5CEA" w:rsidP="009A10CE">
            <w:pPr>
              <w:pStyle w:val="TAL"/>
              <w:rPr>
                <w:rFonts w:eastAsiaTheme="minorEastAsia"/>
                <w:lang w:eastAsia="zh-CN"/>
              </w:rPr>
            </w:pPr>
            <w:r>
              <w:rPr>
                <w:rFonts w:eastAsiaTheme="minorEastAsia" w:hint="eastAsia"/>
                <w:lang w:eastAsia="zh-CN"/>
              </w:rPr>
              <w:t>Notify</w:t>
            </w:r>
          </w:p>
        </w:tc>
      </w:tr>
      <w:tr w:rsidR="001C5CEA" w14:paraId="23654D99" w14:textId="77777777" w:rsidTr="004B15A5">
        <w:trPr>
          <w:trHeight w:val="135"/>
          <w:jc w:val="center"/>
        </w:trPr>
        <w:tc>
          <w:tcPr>
            <w:tcW w:w="2972" w:type="dxa"/>
            <w:vMerge/>
            <w:tcBorders>
              <w:left w:val="single" w:sz="4" w:space="0" w:color="auto"/>
              <w:bottom w:val="single" w:sz="4" w:space="0" w:color="auto"/>
              <w:right w:val="single" w:sz="4" w:space="0" w:color="auto"/>
            </w:tcBorders>
          </w:tcPr>
          <w:p w14:paraId="1A368DE2" w14:textId="77777777" w:rsidR="001C5CEA" w:rsidRDefault="001C5CEA" w:rsidP="009A10CE">
            <w:pPr>
              <w:pStyle w:val="TAL"/>
              <w:rPr>
                <w:rFonts w:eastAsiaTheme="minorEastAsia"/>
                <w:lang w:eastAsia="zh-CN"/>
              </w:rPr>
            </w:pPr>
          </w:p>
        </w:tc>
        <w:tc>
          <w:tcPr>
            <w:tcW w:w="4536" w:type="dxa"/>
            <w:tcBorders>
              <w:top w:val="single" w:sz="4" w:space="0" w:color="auto"/>
              <w:left w:val="single" w:sz="4" w:space="0" w:color="auto"/>
              <w:bottom w:val="single" w:sz="4" w:space="0" w:color="auto"/>
              <w:right w:val="single" w:sz="4" w:space="0" w:color="auto"/>
            </w:tcBorders>
          </w:tcPr>
          <w:p w14:paraId="39EDD272" w14:textId="77777777" w:rsidR="001C5CEA" w:rsidRDefault="001C5CEA" w:rsidP="009A10CE">
            <w:pPr>
              <w:pStyle w:val="TAL"/>
              <w:rPr>
                <w:rFonts w:eastAsiaTheme="minorEastAsia"/>
                <w:lang w:eastAsia="zh-CN"/>
              </w:rPr>
            </w:pPr>
            <w:r>
              <w:rPr>
                <w:rFonts w:eastAsiaTheme="minorEastAsia" w:hint="eastAsia"/>
                <w:lang w:eastAsia="zh-CN"/>
              </w:rPr>
              <w:t>A1 EI Query</w:t>
            </w:r>
          </w:p>
        </w:tc>
        <w:tc>
          <w:tcPr>
            <w:tcW w:w="2126" w:type="dxa"/>
            <w:tcBorders>
              <w:top w:val="single" w:sz="4" w:space="0" w:color="auto"/>
              <w:left w:val="single" w:sz="4" w:space="0" w:color="auto"/>
              <w:bottom w:val="single" w:sz="4" w:space="0" w:color="auto"/>
              <w:right w:val="single" w:sz="4" w:space="0" w:color="auto"/>
            </w:tcBorders>
          </w:tcPr>
          <w:p w14:paraId="73AF33DB" w14:textId="77777777" w:rsidR="001C5CEA" w:rsidRDefault="001C5CEA" w:rsidP="009A10CE">
            <w:pPr>
              <w:pStyle w:val="TAL"/>
              <w:rPr>
                <w:rFonts w:eastAsiaTheme="minorEastAsia"/>
                <w:lang w:eastAsia="zh-CN"/>
              </w:rPr>
            </w:pPr>
            <w:r>
              <w:rPr>
                <w:rFonts w:eastAsiaTheme="minorEastAsia"/>
                <w:lang w:eastAsia="zh-CN"/>
              </w:rPr>
              <w:t>Request/Response</w:t>
            </w:r>
          </w:p>
        </w:tc>
      </w:tr>
    </w:tbl>
    <w:p w14:paraId="005EB5EF" w14:textId="77777777" w:rsidR="001C5CEA" w:rsidRDefault="001C5CEA" w:rsidP="001C5CEA"/>
    <w:p w14:paraId="4C765303" w14:textId="77777777" w:rsidR="001C5CEA" w:rsidRPr="00193750" w:rsidRDefault="001C5CEA" w:rsidP="001C5CEA">
      <w:pPr>
        <w:jc w:val="both"/>
        <w:rPr>
          <w:rFonts w:ascii="Times New Roman" w:hAnsi="Times New Roman" w:cs="Times New Roman"/>
          <w:sz w:val="20"/>
          <w:lang w:eastAsia="zh-CN"/>
        </w:rPr>
      </w:pPr>
      <w:r w:rsidRPr="00193750">
        <w:rPr>
          <w:rFonts w:ascii="Times New Roman" w:hAnsi="Times New Roman" w:cs="Times New Roman"/>
          <w:sz w:val="20"/>
          <w:lang w:eastAsia="zh-CN"/>
        </w:rPr>
        <w:t>The table 5.1.2-3 lists the messages for each A1 related API procedure.</w:t>
      </w:r>
    </w:p>
    <w:p w14:paraId="39A38FB6" w14:textId="48A7A592" w:rsidR="001C5CEA" w:rsidRPr="00193750" w:rsidRDefault="001C5CEA" w:rsidP="001C5CEA">
      <w:pPr>
        <w:pStyle w:val="TH"/>
        <w:rPr>
          <w:sz w:val="20"/>
        </w:rPr>
      </w:pPr>
      <w:r w:rsidRPr="00193750">
        <w:rPr>
          <w:sz w:val="20"/>
        </w:rPr>
        <w:t xml:space="preserve">Table </w:t>
      </w:r>
      <w:r w:rsidRPr="00193750">
        <w:rPr>
          <w:rFonts w:eastAsia="宋体" w:hint="eastAsia"/>
          <w:sz w:val="20"/>
          <w:lang w:eastAsia="zh-CN"/>
        </w:rPr>
        <w:t>5</w:t>
      </w:r>
      <w:r w:rsidRPr="00193750">
        <w:rPr>
          <w:sz w:val="20"/>
        </w:rPr>
        <w:t xml:space="preserve">.1.2-3: List of </w:t>
      </w:r>
      <w:r w:rsidRPr="00193750">
        <w:rPr>
          <w:rFonts w:eastAsia="宋体" w:hint="eastAsia"/>
          <w:sz w:val="20"/>
          <w:lang w:eastAsia="zh-CN"/>
        </w:rPr>
        <w:t>A1</w:t>
      </w:r>
      <w:r w:rsidRPr="00193750">
        <w:rPr>
          <w:sz w:val="20"/>
        </w:rPr>
        <w:t xml:space="preserve"> related API messages</w:t>
      </w:r>
    </w:p>
    <w:tbl>
      <w:tblPr>
        <w:tblW w:w="96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32"/>
        <w:gridCol w:w="1072"/>
        <w:gridCol w:w="1688"/>
        <w:gridCol w:w="2742"/>
        <w:gridCol w:w="2697"/>
      </w:tblGrid>
      <w:tr w:rsidR="001C5CEA" w14:paraId="0F6D6AB1" w14:textId="77777777" w:rsidTr="008D5A78">
        <w:trPr>
          <w:cantSplit/>
          <w:trHeight w:val="20"/>
          <w:jc w:val="center"/>
        </w:trPr>
        <w:tc>
          <w:tcPr>
            <w:tcW w:w="1432" w:type="dxa"/>
            <w:vMerge w:val="restart"/>
            <w:tcMar>
              <w:top w:w="0" w:type="dxa"/>
              <w:left w:w="28" w:type="dxa"/>
              <w:bottom w:w="0" w:type="dxa"/>
              <w:right w:w="108" w:type="dxa"/>
            </w:tcMar>
          </w:tcPr>
          <w:p w14:paraId="52CCFA61" w14:textId="77777777" w:rsidR="001C5CEA" w:rsidRDefault="001C5CEA" w:rsidP="008D5A78">
            <w:pPr>
              <w:keepNext/>
              <w:spacing w:after="0" w:line="257" w:lineRule="auto"/>
              <w:jc w:val="center"/>
            </w:pPr>
            <w:r>
              <w:rPr>
                <w:rFonts w:ascii="Arial" w:hAnsi="Arial" w:cs="Arial"/>
                <w:b/>
                <w:bCs/>
                <w:sz w:val="18"/>
                <w:szCs w:val="18"/>
              </w:rPr>
              <w:t>API Procedure</w:t>
            </w:r>
          </w:p>
        </w:tc>
        <w:tc>
          <w:tcPr>
            <w:tcW w:w="1072" w:type="dxa"/>
            <w:vMerge w:val="restart"/>
          </w:tcPr>
          <w:p w14:paraId="1CAE3D19" w14:textId="77777777" w:rsidR="001C5CEA" w:rsidRDefault="001C5CEA" w:rsidP="008D5A78">
            <w:pPr>
              <w:keepNext/>
              <w:spacing w:after="0" w:line="257" w:lineRule="auto"/>
              <w:jc w:val="center"/>
              <w:rPr>
                <w:rFonts w:ascii="Arial" w:eastAsiaTheme="minorEastAsia" w:hAnsi="Arial" w:cs="Arial"/>
                <w:b/>
                <w:bCs/>
                <w:sz w:val="18"/>
                <w:szCs w:val="18"/>
                <w:lang w:eastAsia="zh-CN"/>
              </w:rPr>
            </w:pPr>
            <w:r>
              <w:rPr>
                <w:rFonts w:ascii="Arial" w:eastAsiaTheme="minorEastAsia" w:hAnsi="Arial" w:cs="Arial" w:hint="eastAsia"/>
                <w:b/>
                <w:bCs/>
                <w:sz w:val="18"/>
                <w:szCs w:val="18"/>
                <w:lang w:eastAsia="zh-CN"/>
              </w:rPr>
              <w:t>I</w:t>
            </w:r>
            <w:r>
              <w:rPr>
                <w:rFonts w:ascii="Arial" w:eastAsiaTheme="minorEastAsia" w:hAnsi="Arial" w:cs="Arial"/>
                <w:b/>
                <w:bCs/>
                <w:sz w:val="18"/>
                <w:szCs w:val="18"/>
                <w:lang w:eastAsia="zh-CN"/>
              </w:rPr>
              <w:t>nitiated by</w:t>
            </w:r>
          </w:p>
        </w:tc>
        <w:tc>
          <w:tcPr>
            <w:tcW w:w="1688" w:type="dxa"/>
            <w:vMerge w:val="restart"/>
            <w:tcMar>
              <w:top w:w="0" w:type="dxa"/>
              <w:left w:w="28" w:type="dxa"/>
              <w:bottom w:w="0" w:type="dxa"/>
              <w:right w:w="108" w:type="dxa"/>
            </w:tcMar>
          </w:tcPr>
          <w:p w14:paraId="636AA419" w14:textId="77777777" w:rsidR="001C5CEA" w:rsidRDefault="001C5CEA" w:rsidP="008D5A78">
            <w:pPr>
              <w:keepNext/>
              <w:spacing w:after="0" w:line="257" w:lineRule="auto"/>
              <w:jc w:val="center"/>
            </w:pPr>
            <w:r>
              <w:rPr>
                <w:rFonts w:ascii="Arial" w:hAnsi="Arial" w:cs="Arial"/>
                <w:b/>
                <w:bCs/>
                <w:sz w:val="18"/>
                <w:szCs w:val="18"/>
              </w:rPr>
              <w:t>Initiating Message</w:t>
            </w:r>
          </w:p>
        </w:tc>
        <w:tc>
          <w:tcPr>
            <w:tcW w:w="5439" w:type="dxa"/>
            <w:gridSpan w:val="2"/>
            <w:tcMar>
              <w:top w:w="0" w:type="dxa"/>
              <w:left w:w="28" w:type="dxa"/>
              <w:bottom w:w="0" w:type="dxa"/>
              <w:right w:w="108" w:type="dxa"/>
            </w:tcMar>
            <w:vAlign w:val="center"/>
          </w:tcPr>
          <w:p w14:paraId="0D263FE2" w14:textId="77777777" w:rsidR="001C5CEA" w:rsidRDefault="001C5CEA" w:rsidP="008D5A78">
            <w:pPr>
              <w:keepNext/>
              <w:spacing w:after="0" w:line="257" w:lineRule="auto"/>
              <w:jc w:val="center"/>
            </w:pPr>
            <w:r>
              <w:rPr>
                <w:rFonts w:ascii="Arial" w:hAnsi="Arial" w:cs="Arial"/>
                <w:b/>
                <w:bCs/>
                <w:sz w:val="18"/>
                <w:szCs w:val="18"/>
              </w:rPr>
              <w:t>Outcome Message</w:t>
            </w:r>
          </w:p>
        </w:tc>
      </w:tr>
      <w:tr w:rsidR="001C5CEA" w14:paraId="29B8E684" w14:textId="77777777" w:rsidTr="008D5A78">
        <w:trPr>
          <w:cantSplit/>
          <w:trHeight w:val="20"/>
          <w:jc w:val="center"/>
        </w:trPr>
        <w:tc>
          <w:tcPr>
            <w:tcW w:w="1432" w:type="dxa"/>
            <w:vMerge/>
            <w:vAlign w:val="center"/>
          </w:tcPr>
          <w:p w14:paraId="73A2B481" w14:textId="77777777" w:rsidR="001C5CEA" w:rsidRDefault="001C5CEA" w:rsidP="008D5A78">
            <w:pPr>
              <w:spacing w:after="0" w:line="257" w:lineRule="auto"/>
              <w:rPr>
                <w:rFonts w:ascii="等线" w:eastAsia="等线" w:hAnsi="等线" w:cs="宋体"/>
                <w:sz w:val="21"/>
                <w:szCs w:val="21"/>
              </w:rPr>
            </w:pPr>
          </w:p>
        </w:tc>
        <w:tc>
          <w:tcPr>
            <w:tcW w:w="1072" w:type="dxa"/>
            <w:vMerge/>
          </w:tcPr>
          <w:p w14:paraId="43F3BF82" w14:textId="77777777" w:rsidR="001C5CEA" w:rsidRDefault="001C5CEA" w:rsidP="008D5A78">
            <w:pPr>
              <w:spacing w:after="0" w:line="257" w:lineRule="auto"/>
              <w:rPr>
                <w:rFonts w:ascii="等线" w:eastAsia="等线" w:hAnsi="等线" w:cs="宋体"/>
                <w:sz w:val="21"/>
                <w:szCs w:val="21"/>
              </w:rPr>
            </w:pPr>
          </w:p>
        </w:tc>
        <w:tc>
          <w:tcPr>
            <w:tcW w:w="1688" w:type="dxa"/>
            <w:vMerge/>
            <w:vAlign w:val="center"/>
          </w:tcPr>
          <w:p w14:paraId="7906C7CC" w14:textId="77777777" w:rsidR="001C5CEA" w:rsidRDefault="001C5CEA" w:rsidP="008D5A78">
            <w:pPr>
              <w:spacing w:after="0" w:line="257" w:lineRule="auto"/>
              <w:rPr>
                <w:rFonts w:ascii="等线" w:eastAsia="等线" w:hAnsi="等线" w:cs="宋体"/>
                <w:sz w:val="21"/>
                <w:szCs w:val="21"/>
              </w:rPr>
            </w:pPr>
          </w:p>
        </w:tc>
        <w:tc>
          <w:tcPr>
            <w:tcW w:w="2742" w:type="dxa"/>
            <w:tcMar>
              <w:top w:w="0" w:type="dxa"/>
              <w:left w:w="28" w:type="dxa"/>
              <w:bottom w:w="0" w:type="dxa"/>
              <w:right w:w="108" w:type="dxa"/>
            </w:tcMar>
            <w:vAlign w:val="center"/>
          </w:tcPr>
          <w:p w14:paraId="142BDAB1" w14:textId="77777777" w:rsidR="001C5CEA" w:rsidRDefault="001C5CEA" w:rsidP="008D5A78">
            <w:pPr>
              <w:keepNext/>
              <w:spacing w:after="0" w:line="257" w:lineRule="auto"/>
              <w:jc w:val="center"/>
            </w:pPr>
            <w:r>
              <w:rPr>
                <w:rFonts w:ascii="Arial" w:hAnsi="Arial" w:cs="Arial"/>
                <w:b/>
                <w:bCs/>
                <w:sz w:val="18"/>
                <w:szCs w:val="18"/>
              </w:rPr>
              <w:t>Successful Outcome</w:t>
            </w:r>
          </w:p>
        </w:tc>
        <w:tc>
          <w:tcPr>
            <w:tcW w:w="2697" w:type="dxa"/>
            <w:tcMar>
              <w:top w:w="0" w:type="dxa"/>
              <w:left w:w="28" w:type="dxa"/>
              <w:bottom w:w="0" w:type="dxa"/>
              <w:right w:w="108" w:type="dxa"/>
            </w:tcMar>
            <w:vAlign w:val="center"/>
          </w:tcPr>
          <w:p w14:paraId="71717C42" w14:textId="77777777" w:rsidR="001C5CEA" w:rsidRDefault="001C5CEA" w:rsidP="008D5A78">
            <w:pPr>
              <w:keepNext/>
              <w:spacing w:after="0" w:line="257" w:lineRule="auto"/>
              <w:jc w:val="center"/>
            </w:pPr>
            <w:r>
              <w:rPr>
                <w:rFonts w:ascii="Arial" w:hAnsi="Arial" w:cs="Arial"/>
                <w:b/>
                <w:bCs/>
                <w:sz w:val="18"/>
                <w:szCs w:val="18"/>
              </w:rPr>
              <w:t>Unsuccessful Outcome</w:t>
            </w:r>
          </w:p>
        </w:tc>
      </w:tr>
      <w:tr w:rsidR="001C5CEA" w14:paraId="7D458E9F" w14:textId="77777777" w:rsidTr="008D5A78">
        <w:trPr>
          <w:cantSplit/>
          <w:trHeight w:val="20"/>
          <w:jc w:val="center"/>
        </w:trPr>
        <w:tc>
          <w:tcPr>
            <w:tcW w:w="1432" w:type="dxa"/>
            <w:tcMar>
              <w:top w:w="0" w:type="dxa"/>
              <w:left w:w="28" w:type="dxa"/>
              <w:bottom w:w="0" w:type="dxa"/>
              <w:right w:w="108" w:type="dxa"/>
            </w:tcMar>
          </w:tcPr>
          <w:p w14:paraId="35701737" w14:textId="77777777" w:rsidR="001C5CEA" w:rsidRDefault="001C5CEA" w:rsidP="008D5A78">
            <w:pPr>
              <w:keepNext/>
              <w:spacing w:after="0" w:line="257" w:lineRule="auto"/>
            </w:pPr>
            <w:r>
              <w:rPr>
                <w:rFonts w:ascii="Arial" w:hAnsi="Arial" w:cs="Arial"/>
                <w:sz w:val="18"/>
                <w:szCs w:val="18"/>
                <w:lang w:eastAsia="zh-CN"/>
              </w:rPr>
              <w:lastRenderedPageBreak/>
              <w:t xml:space="preserve">A1 </w:t>
            </w:r>
            <w:r>
              <w:rPr>
                <w:rFonts w:ascii="Arial" w:hAnsi="Arial" w:cs="Arial"/>
                <w:sz w:val="18"/>
                <w:szCs w:val="18"/>
              </w:rPr>
              <w:t>Policy Setup</w:t>
            </w:r>
          </w:p>
        </w:tc>
        <w:tc>
          <w:tcPr>
            <w:tcW w:w="1072" w:type="dxa"/>
          </w:tcPr>
          <w:p w14:paraId="28377AD7" w14:textId="77777777" w:rsidR="001C5CEA" w:rsidRDefault="001C5CEA" w:rsidP="008D5A78">
            <w:pPr>
              <w:keepNext/>
              <w:spacing w:after="0" w:line="257" w:lineRule="auto"/>
              <w:rPr>
                <w:rFonts w:ascii="Arial" w:eastAsiaTheme="minorEastAsia" w:hAnsi="Arial" w:cs="Arial"/>
                <w:sz w:val="18"/>
                <w:szCs w:val="18"/>
                <w:lang w:eastAsia="zh-CN"/>
              </w:rPr>
            </w:pPr>
            <w:r>
              <w:rPr>
                <w:rFonts w:ascii="Arial" w:eastAsiaTheme="minorEastAsia" w:hAnsi="Arial" w:cs="Arial" w:hint="eastAsia"/>
                <w:sz w:val="18"/>
                <w:szCs w:val="18"/>
                <w:lang w:eastAsia="zh-CN"/>
              </w:rPr>
              <w:t>N</w:t>
            </w:r>
            <w:r>
              <w:rPr>
                <w:rFonts w:ascii="Arial" w:eastAsiaTheme="minorEastAsia" w:hAnsi="Arial" w:cs="Arial"/>
                <w:sz w:val="18"/>
                <w:szCs w:val="18"/>
                <w:lang w:eastAsia="zh-CN"/>
              </w:rPr>
              <w:t>ear-RT RIC platform</w:t>
            </w:r>
          </w:p>
        </w:tc>
        <w:tc>
          <w:tcPr>
            <w:tcW w:w="1688" w:type="dxa"/>
            <w:tcMar>
              <w:top w:w="0" w:type="dxa"/>
              <w:left w:w="28" w:type="dxa"/>
              <w:bottom w:w="0" w:type="dxa"/>
              <w:right w:w="108" w:type="dxa"/>
            </w:tcMar>
          </w:tcPr>
          <w:p w14:paraId="7370461F" w14:textId="77777777" w:rsidR="001C5CEA" w:rsidRDefault="001C5CEA" w:rsidP="008D5A78">
            <w:pPr>
              <w:keepNext/>
              <w:spacing w:after="0" w:line="257" w:lineRule="auto"/>
            </w:pPr>
            <w:r>
              <w:rPr>
                <w:rFonts w:ascii="Arial" w:eastAsia="宋体" w:hAnsi="Arial" w:cs="Arial" w:hint="eastAsia"/>
                <w:sz w:val="18"/>
                <w:szCs w:val="18"/>
                <w:lang w:eastAsia="zh-CN"/>
              </w:rPr>
              <w:t>A1</w:t>
            </w:r>
            <w:r>
              <w:rPr>
                <w:rFonts w:ascii="Arial" w:hAnsi="Arial" w:cs="Arial"/>
                <w:sz w:val="18"/>
                <w:szCs w:val="18"/>
              </w:rPr>
              <w:t xml:space="preserve"> </w:t>
            </w:r>
            <w:r>
              <w:rPr>
                <w:rFonts w:ascii="Arial" w:eastAsia="宋体" w:hAnsi="Arial" w:cs="Arial" w:hint="eastAsia"/>
                <w:sz w:val="18"/>
                <w:szCs w:val="18"/>
                <w:lang w:eastAsia="zh-CN"/>
              </w:rPr>
              <w:t xml:space="preserve">POLICY </w:t>
            </w:r>
            <w:r>
              <w:rPr>
                <w:rFonts w:ascii="Arial" w:hAnsi="Arial" w:cs="Arial" w:hint="eastAsia"/>
                <w:sz w:val="18"/>
                <w:szCs w:val="18"/>
              </w:rPr>
              <w:t>SETUP REQUEST</w:t>
            </w:r>
          </w:p>
        </w:tc>
        <w:tc>
          <w:tcPr>
            <w:tcW w:w="2742" w:type="dxa"/>
            <w:tcMar>
              <w:top w:w="0" w:type="dxa"/>
              <w:left w:w="28" w:type="dxa"/>
              <w:bottom w:w="0" w:type="dxa"/>
              <w:right w:w="108" w:type="dxa"/>
            </w:tcMar>
          </w:tcPr>
          <w:p w14:paraId="353F000F" w14:textId="77777777" w:rsidR="001C5CEA" w:rsidRDefault="001C5CEA" w:rsidP="008D5A78">
            <w:pPr>
              <w:keepNext/>
              <w:spacing w:after="0" w:line="257" w:lineRule="auto"/>
              <w:rPr>
                <w:rFonts w:eastAsia="宋体"/>
                <w:lang w:eastAsia="zh-CN"/>
              </w:rPr>
            </w:pPr>
            <w:r>
              <w:rPr>
                <w:rFonts w:ascii="Arial" w:eastAsia="宋体" w:hAnsi="Arial" w:cs="Arial" w:hint="eastAsia"/>
                <w:sz w:val="18"/>
                <w:szCs w:val="18"/>
                <w:lang w:eastAsia="zh-CN"/>
              </w:rPr>
              <w:t>A1</w:t>
            </w:r>
            <w:r>
              <w:rPr>
                <w:rFonts w:ascii="Arial" w:hAnsi="Arial" w:cs="Arial"/>
                <w:sz w:val="18"/>
                <w:szCs w:val="18"/>
              </w:rPr>
              <w:t xml:space="preserve"> </w:t>
            </w:r>
            <w:r>
              <w:rPr>
                <w:rFonts w:ascii="Arial" w:eastAsia="宋体" w:hAnsi="Arial" w:cs="Arial" w:hint="eastAsia"/>
                <w:sz w:val="18"/>
                <w:szCs w:val="18"/>
                <w:lang w:eastAsia="zh-CN"/>
              </w:rPr>
              <w:t xml:space="preserve">POLICY </w:t>
            </w:r>
            <w:r>
              <w:rPr>
                <w:rFonts w:ascii="Arial" w:hAnsi="Arial" w:cs="Arial" w:hint="eastAsia"/>
                <w:sz w:val="18"/>
                <w:szCs w:val="18"/>
              </w:rPr>
              <w:t xml:space="preserve">SETUP </w:t>
            </w:r>
            <w:r>
              <w:rPr>
                <w:rFonts w:ascii="Arial" w:eastAsia="宋体" w:hAnsi="Arial" w:cs="Arial" w:hint="eastAsia"/>
                <w:sz w:val="18"/>
                <w:szCs w:val="18"/>
                <w:lang w:eastAsia="zh-CN"/>
              </w:rPr>
              <w:t>RESULT (SUCCESS)</w:t>
            </w:r>
          </w:p>
        </w:tc>
        <w:tc>
          <w:tcPr>
            <w:tcW w:w="2697" w:type="dxa"/>
            <w:tcMar>
              <w:top w:w="0" w:type="dxa"/>
              <w:left w:w="28" w:type="dxa"/>
              <w:bottom w:w="0" w:type="dxa"/>
              <w:right w:w="108" w:type="dxa"/>
            </w:tcMar>
          </w:tcPr>
          <w:p w14:paraId="4CF20F66" w14:textId="77777777" w:rsidR="001C5CEA" w:rsidRDefault="001C5CEA" w:rsidP="008D5A78">
            <w:pPr>
              <w:keepNext/>
              <w:spacing w:after="0" w:line="257" w:lineRule="auto"/>
            </w:pPr>
            <w:r>
              <w:rPr>
                <w:rFonts w:ascii="Arial" w:eastAsia="宋体" w:hAnsi="Arial" w:cs="Arial" w:hint="eastAsia"/>
                <w:sz w:val="18"/>
                <w:szCs w:val="18"/>
                <w:lang w:eastAsia="zh-CN"/>
              </w:rPr>
              <w:t>A1</w:t>
            </w:r>
            <w:r>
              <w:rPr>
                <w:rFonts w:ascii="Arial" w:hAnsi="Arial" w:cs="Arial"/>
                <w:sz w:val="18"/>
                <w:szCs w:val="18"/>
              </w:rPr>
              <w:t xml:space="preserve"> </w:t>
            </w:r>
            <w:r>
              <w:rPr>
                <w:rFonts w:ascii="Arial" w:eastAsia="宋体" w:hAnsi="Arial" w:cs="Arial" w:hint="eastAsia"/>
                <w:sz w:val="18"/>
                <w:szCs w:val="18"/>
                <w:lang w:eastAsia="zh-CN"/>
              </w:rPr>
              <w:t xml:space="preserve">POLICY </w:t>
            </w:r>
            <w:r>
              <w:rPr>
                <w:rFonts w:ascii="Arial" w:hAnsi="Arial" w:cs="Arial" w:hint="eastAsia"/>
                <w:sz w:val="18"/>
                <w:szCs w:val="18"/>
              </w:rPr>
              <w:t xml:space="preserve">SETUP </w:t>
            </w:r>
            <w:r>
              <w:rPr>
                <w:rFonts w:ascii="Arial" w:eastAsia="宋体" w:hAnsi="Arial" w:cs="Arial" w:hint="eastAsia"/>
                <w:sz w:val="18"/>
                <w:szCs w:val="18"/>
                <w:lang w:eastAsia="zh-CN"/>
              </w:rPr>
              <w:t>RESULT (FAILURE)</w:t>
            </w:r>
          </w:p>
        </w:tc>
      </w:tr>
      <w:tr w:rsidR="001C5CEA" w14:paraId="34721446" w14:textId="77777777" w:rsidTr="008D5A78">
        <w:trPr>
          <w:cantSplit/>
          <w:trHeight w:val="20"/>
          <w:jc w:val="center"/>
        </w:trPr>
        <w:tc>
          <w:tcPr>
            <w:tcW w:w="1432" w:type="dxa"/>
            <w:tcMar>
              <w:top w:w="0" w:type="dxa"/>
              <w:left w:w="28" w:type="dxa"/>
              <w:bottom w:w="0" w:type="dxa"/>
              <w:right w:w="108" w:type="dxa"/>
            </w:tcMar>
          </w:tcPr>
          <w:p w14:paraId="707D7068" w14:textId="77777777" w:rsidR="001C5CEA" w:rsidRDefault="001C5CEA" w:rsidP="008D5A78">
            <w:pPr>
              <w:keepNext/>
              <w:spacing w:after="0" w:line="257" w:lineRule="auto"/>
              <w:rPr>
                <w:rFonts w:ascii="Arial" w:hAnsi="Arial" w:cs="Arial"/>
                <w:sz w:val="18"/>
                <w:szCs w:val="18"/>
              </w:rPr>
            </w:pPr>
            <w:r>
              <w:rPr>
                <w:rFonts w:ascii="Arial" w:hAnsi="Arial" w:cs="Arial" w:hint="eastAsia"/>
                <w:sz w:val="18"/>
                <w:szCs w:val="18"/>
              </w:rPr>
              <w:t>A1 Policy Update</w:t>
            </w:r>
          </w:p>
        </w:tc>
        <w:tc>
          <w:tcPr>
            <w:tcW w:w="1072" w:type="dxa"/>
          </w:tcPr>
          <w:p w14:paraId="174E2F5C" w14:textId="77777777" w:rsidR="001C5CEA" w:rsidRDefault="001C5CEA" w:rsidP="008D5A78">
            <w:pPr>
              <w:keepNext/>
              <w:spacing w:after="0" w:line="257" w:lineRule="auto"/>
              <w:rPr>
                <w:rFonts w:ascii="Arial" w:hAnsi="Arial" w:cs="Arial"/>
                <w:sz w:val="18"/>
                <w:szCs w:val="18"/>
              </w:rPr>
            </w:pPr>
            <w:r>
              <w:rPr>
                <w:rFonts w:ascii="Arial" w:eastAsiaTheme="minorEastAsia" w:hAnsi="Arial" w:cs="Arial" w:hint="eastAsia"/>
                <w:sz w:val="18"/>
                <w:szCs w:val="18"/>
                <w:lang w:eastAsia="zh-CN"/>
              </w:rPr>
              <w:t>N</w:t>
            </w:r>
            <w:r>
              <w:rPr>
                <w:rFonts w:ascii="Arial" w:eastAsiaTheme="minorEastAsia" w:hAnsi="Arial" w:cs="Arial"/>
                <w:sz w:val="18"/>
                <w:szCs w:val="18"/>
                <w:lang w:eastAsia="zh-CN"/>
              </w:rPr>
              <w:t>ear-RT RIC platform</w:t>
            </w:r>
          </w:p>
        </w:tc>
        <w:tc>
          <w:tcPr>
            <w:tcW w:w="1688" w:type="dxa"/>
            <w:tcMar>
              <w:top w:w="0" w:type="dxa"/>
              <w:left w:w="28" w:type="dxa"/>
              <w:bottom w:w="0" w:type="dxa"/>
              <w:right w:w="108" w:type="dxa"/>
            </w:tcMar>
          </w:tcPr>
          <w:p w14:paraId="2D7B8D5A" w14:textId="77777777" w:rsidR="001C5CEA" w:rsidRDefault="001C5CEA" w:rsidP="008D5A78">
            <w:pPr>
              <w:keepNext/>
              <w:spacing w:after="0" w:line="257" w:lineRule="auto"/>
            </w:pPr>
            <w:r>
              <w:rPr>
                <w:rFonts w:ascii="Arial" w:eastAsia="宋体" w:hAnsi="Arial" w:cs="Arial" w:hint="eastAsia"/>
                <w:sz w:val="18"/>
                <w:szCs w:val="18"/>
                <w:lang w:eastAsia="zh-CN"/>
              </w:rPr>
              <w:t>A1</w:t>
            </w:r>
            <w:r>
              <w:rPr>
                <w:rFonts w:ascii="Arial" w:hAnsi="Arial" w:cs="Arial"/>
                <w:sz w:val="18"/>
                <w:szCs w:val="18"/>
              </w:rPr>
              <w:t xml:space="preserve"> </w:t>
            </w:r>
            <w:r>
              <w:rPr>
                <w:rFonts w:ascii="Arial" w:eastAsia="宋体" w:hAnsi="Arial" w:cs="Arial" w:hint="eastAsia"/>
                <w:sz w:val="18"/>
                <w:szCs w:val="18"/>
                <w:lang w:eastAsia="zh-CN"/>
              </w:rPr>
              <w:t xml:space="preserve">POLICY UPDATE </w:t>
            </w:r>
            <w:r>
              <w:rPr>
                <w:rFonts w:ascii="Arial" w:hAnsi="Arial" w:cs="Arial" w:hint="eastAsia"/>
                <w:sz w:val="18"/>
                <w:szCs w:val="18"/>
              </w:rPr>
              <w:t>REQUEST</w:t>
            </w:r>
          </w:p>
        </w:tc>
        <w:tc>
          <w:tcPr>
            <w:tcW w:w="2742" w:type="dxa"/>
            <w:tcMar>
              <w:top w:w="0" w:type="dxa"/>
              <w:left w:w="28" w:type="dxa"/>
              <w:bottom w:w="0" w:type="dxa"/>
              <w:right w:w="108" w:type="dxa"/>
            </w:tcMar>
          </w:tcPr>
          <w:p w14:paraId="77EA809F" w14:textId="77777777" w:rsidR="001C5CEA" w:rsidRDefault="001C5CEA" w:rsidP="008D5A78">
            <w:pPr>
              <w:keepNext/>
              <w:spacing w:after="0" w:line="257" w:lineRule="auto"/>
            </w:pPr>
            <w:r>
              <w:rPr>
                <w:rFonts w:ascii="Arial" w:eastAsia="宋体" w:hAnsi="Arial" w:cs="Arial" w:hint="eastAsia"/>
                <w:sz w:val="18"/>
                <w:szCs w:val="18"/>
                <w:lang w:eastAsia="zh-CN"/>
              </w:rPr>
              <w:t>A1</w:t>
            </w:r>
            <w:r>
              <w:rPr>
                <w:rFonts w:ascii="Arial" w:hAnsi="Arial" w:cs="Arial"/>
                <w:sz w:val="18"/>
                <w:szCs w:val="18"/>
              </w:rPr>
              <w:t xml:space="preserve"> </w:t>
            </w:r>
            <w:r>
              <w:rPr>
                <w:rFonts w:ascii="Arial" w:eastAsia="宋体" w:hAnsi="Arial" w:cs="Arial" w:hint="eastAsia"/>
                <w:sz w:val="18"/>
                <w:szCs w:val="18"/>
                <w:lang w:eastAsia="zh-CN"/>
              </w:rPr>
              <w:t>POLICY UPDATE RESULT (SUCCESS)</w:t>
            </w:r>
          </w:p>
        </w:tc>
        <w:tc>
          <w:tcPr>
            <w:tcW w:w="2697" w:type="dxa"/>
            <w:tcMar>
              <w:top w:w="0" w:type="dxa"/>
              <w:left w:w="28" w:type="dxa"/>
              <w:bottom w:w="0" w:type="dxa"/>
              <w:right w:w="108" w:type="dxa"/>
            </w:tcMar>
          </w:tcPr>
          <w:p w14:paraId="7A55462D" w14:textId="77777777" w:rsidR="001C5CEA" w:rsidRDefault="001C5CEA" w:rsidP="008D5A78">
            <w:pPr>
              <w:keepNext/>
              <w:spacing w:after="0" w:line="257" w:lineRule="auto"/>
            </w:pPr>
            <w:r>
              <w:rPr>
                <w:rFonts w:ascii="Arial" w:eastAsia="宋体" w:hAnsi="Arial" w:cs="Arial" w:hint="eastAsia"/>
                <w:sz w:val="18"/>
                <w:szCs w:val="18"/>
                <w:lang w:eastAsia="zh-CN"/>
              </w:rPr>
              <w:t>A1</w:t>
            </w:r>
            <w:r>
              <w:rPr>
                <w:rFonts w:ascii="Arial" w:hAnsi="Arial" w:cs="Arial"/>
                <w:sz w:val="18"/>
                <w:szCs w:val="18"/>
              </w:rPr>
              <w:t xml:space="preserve"> </w:t>
            </w:r>
            <w:r>
              <w:rPr>
                <w:rFonts w:ascii="Arial" w:eastAsia="宋体" w:hAnsi="Arial" w:cs="Arial" w:hint="eastAsia"/>
                <w:sz w:val="18"/>
                <w:szCs w:val="18"/>
                <w:lang w:eastAsia="zh-CN"/>
              </w:rPr>
              <w:t>POLICY UPDATE RESULT (FAILURE)</w:t>
            </w:r>
          </w:p>
        </w:tc>
      </w:tr>
      <w:tr w:rsidR="001C5CEA" w14:paraId="129002E1" w14:textId="77777777" w:rsidTr="008D5A78">
        <w:trPr>
          <w:cantSplit/>
          <w:trHeight w:val="20"/>
          <w:jc w:val="center"/>
        </w:trPr>
        <w:tc>
          <w:tcPr>
            <w:tcW w:w="1432" w:type="dxa"/>
            <w:tcMar>
              <w:top w:w="0" w:type="dxa"/>
              <w:left w:w="28" w:type="dxa"/>
              <w:bottom w:w="0" w:type="dxa"/>
              <w:right w:w="108" w:type="dxa"/>
            </w:tcMar>
          </w:tcPr>
          <w:p w14:paraId="178098E0" w14:textId="77777777" w:rsidR="001C5CEA" w:rsidRDefault="001C5CEA" w:rsidP="008D5A78">
            <w:pPr>
              <w:keepNext/>
              <w:spacing w:after="0" w:line="257" w:lineRule="auto"/>
              <w:rPr>
                <w:rFonts w:ascii="Arial" w:hAnsi="Arial" w:cs="Arial"/>
                <w:sz w:val="18"/>
                <w:szCs w:val="18"/>
              </w:rPr>
            </w:pPr>
            <w:r>
              <w:rPr>
                <w:rFonts w:ascii="Arial" w:hAnsi="Arial" w:cs="Arial" w:hint="eastAsia"/>
                <w:sz w:val="18"/>
                <w:szCs w:val="18"/>
              </w:rPr>
              <w:t>A1 Policy Delete</w:t>
            </w:r>
          </w:p>
        </w:tc>
        <w:tc>
          <w:tcPr>
            <w:tcW w:w="1072" w:type="dxa"/>
          </w:tcPr>
          <w:p w14:paraId="3B757BE1" w14:textId="77777777" w:rsidR="001C5CEA" w:rsidRDefault="001C5CEA" w:rsidP="008D5A78">
            <w:pPr>
              <w:keepNext/>
              <w:spacing w:after="0" w:line="257" w:lineRule="auto"/>
              <w:rPr>
                <w:rFonts w:ascii="Arial" w:eastAsiaTheme="minorEastAsia" w:hAnsi="Arial" w:cs="Arial"/>
                <w:sz w:val="18"/>
                <w:szCs w:val="18"/>
                <w:lang w:eastAsia="zh-CN"/>
              </w:rPr>
            </w:pPr>
            <w:r>
              <w:rPr>
                <w:rFonts w:ascii="Arial" w:eastAsiaTheme="minorEastAsia" w:hAnsi="Arial" w:cs="Arial" w:hint="eastAsia"/>
                <w:sz w:val="18"/>
                <w:szCs w:val="18"/>
                <w:lang w:eastAsia="zh-CN"/>
              </w:rPr>
              <w:t>N</w:t>
            </w:r>
            <w:r>
              <w:rPr>
                <w:rFonts w:ascii="Arial" w:eastAsiaTheme="minorEastAsia" w:hAnsi="Arial" w:cs="Arial"/>
                <w:sz w:val="18"/>
                <w:szCs w:val="18"/>
                <w:lang w:eastAsia="zh-CN"/>
              </w:rPr>
              <w:t>ear-RT RIC platform</w:t>
            </w:r>
          </w:p>
        </w:tc>
        <w:tc>
          <w:tcPr>
            <w:tcW w:w="1688" w:type="dxa"/>
            <w:tcMar>
              <w:top w:w="0" w:type="dxa"/>
              <w:left w:w="28" w:type="dxa"/>
              <w:bottom w:w="0" w:type="dxa"/>
              <w:right w:w="108" w:type="dxa"/>
            </w:tcMar>
          </w:tcPr>
          <w:p w14:paraId="251E2A8D" w14:textId="77777777" w:rsidR="001C5CEA" w:rsidRDefault="001C5CEA" w:rsidP="008D5A78">
            <w:pPr>
              <w:keepNext/>
              <w:spacing w:after="0" w:line="257" w:lineRule="auto"/>
              <w:rPr>
                <w:rFonts w:ascii="Arial" w:hAnsi="Arial" w:cs="Arial"/>
                <w:sz w:val="18"/>
                <w:szCs w:val="18"/>
              </w:rPr>
            </w:pPr>
            <w:r>
              <w:rPr>
                <w:rFonts w:ascii="Arial" w:eastAsia="宋体" w:hAnsi="Arial" w:cs="Arial" w:hint="eastAsia"/>
                <w:sz w:val="18"/>
                <w:szCs w:val="18"/>
                <w:lang w:eastAsia="zh-CN"/>
              </w:rPr>
              <w:t>A1</w:t>
            </w:r>
            <w:r>
              <w:rPr>
                <w:rFonts w:ascii="Arial" w:hAnsi="Arial" w:cs="Arial"/>
                <w:sz w:val="18"/>
                <w:szCs w:val="18"/>
              </w:rPr>
              <w:t xml:space="preserve"> </w:t>
            </w:r>
            <w:r>
              <w:rPr>
                <w:rFonts w:ascii="Arial" w:eastAsia="宋体" w:hAnsi="Arial" w:cs="Arial" w:hint="eastAsia"/>
                <w:sz w:val="18"/>
                <w:szCs w:val="18"/>
                <w:lang w:eastAsia="zh-CN"/>
              </w:rPr>
              <w:t xml:space="preserve">POLICY DELETE </w:t>
            </w:r>
            <w:r>
              <w:rPr>
                <w:rFonts w:ascii="Arial" w:hAnsi="Arial" w:cs="Arial" w:hint="eastAsia"/>
                <w:sz w:val="18"/>
                <w:szCs w:val="18"/>
              </w:rPr>
              <w:t>REQUEST</w:t>
            </w:r>
          </w:p>
        </w:tc>
        <w:tc>
          <w:tcPr>
            <w:tcW w:w="2742" w:type="dxa"/>
            <w:tcMar>
              <w:top w:w="0" w:type="dxa"/>
              <w:left w:w="28" w:type="dxa"/>
              <w:bottom w:w="0" w:type="dxa"/>
              <w:right w:w="108" w:type="dxa"/>
            </w:tcMar>
          </w:tcPr>
          <w:p w14:paraId="11532576" w14:textId="77777777" w:rsidR="001C5CEA" w:rsidRDefault="001C5CEA" w:rsidP="008D5A78">
            <w:pPr>
              <w:keepNext/>
              <w:spacing w:after="0" w:line="257" w:lineRule="auto"/>
              <w:rPr>
                <w:rFonts w:ascii="Arial" w:eastAsia="宋体" w:hAnsi="Arial" w:cs="Arial"/>
                <w:sz w:val="18"/>
                <w:szCs w:val="18"/>
                <w:lang w:eastAsia="zh-CN"/>
              </w:rPr>
            </w:pPr>
            <w:r>
              <w:rPr>
                <w:rFonts w:ascii="Arial" w:eastAsia="宋体" w:hAnsi="Arial" w:cs="Arial" w:hint="eastAsia"/>
                <w:sz w:val="18"/>
                <w:szCs w:val="18"/>
                <w:lang w:eastAsia="zh-CN"/>
              </w:rPr>
              <w:t>A1</w:t>
            </w:r>
            <w:r>
              <w:rPr>
                <w:rFonts w:ascii="Arial" w:hAnsi="Arial" w:cs="Arial"/>
                <w:sz w:val="18"/>
                <w:szCs w:val="18"/>
              </w:rPr>
              <w:t xml:space="preserve"> </w:t>
            </w:r>
            <w:r>
              <w:rPr>
                <w:rFonts w:ascii="Arial" w:eastAsia="宋体" w:hAnsi="Arial" w:cs="Arial" w:hint="eastAsia"/>
                <w:sz w:val="18"/>
                <w:szCs w:val="18"/>
                <w:lang w:eastAsia="zh-CN"/>
              </w:rPr>
              <w:t>POLICY DELETE RESULT (SUCCESS)</w:t>
            </w:r>
          </w:p>
        </w:tc>
        <w:tc>
          <w:tcPr>
            <w:tcW w:w="2697" w:type="dxa"/>
            <w:tcMar>
              <w:top w:w="0" w:type="dxa"/>
              <w:left w:w="28" w:type="dxa"/>
              <w:bottom w:w="0" w:type="dxa"/>
              <w:right w:w="108" w:type="dxa"/>
            </w:tcMar>
          </w:tcPr>
          <w:p w14:paraId="3DD0E939" w14:textId="77777777" w:rsidR="001C5CEA" w:rsidRDefault="001C5CEA" w:rsidP="008D5A78">
            <w:pPr>
              <w:keepNext/>
              <w:spacing w:after="0" w:line="257" w:lineRule="auto"/>
              <w:rPr>
                <w:rFonts w:ascii="Arial" w:hAnsi="Arial" w:cs="Arial"/>
                <w:sz w:val="18"/>
                <w:szCs w:val="18"/>
              </w:rPr>
            </w:pPr>
            <w:r>
              <w:rPr>
                <w:rFonts w:ascii="Arial" w:eastAsia="宋体" w:hAnsi="Arial" w:cs="Arial" w:hint="eastAsia"/>
                <w:sz w:val="18"/>
                <w:szCs w:val="18"/>
                <w:lang w:eastAsia="zh-CN"/>
              </w:rPr>
              <w:t>A1</w:t>
            </w:r>
            <w:r>
              <w:rPr>
                <w:rFonts w:ascii="Arial" w:hAnsi="Arial" w:cs="Arial"/>
                <w:sz w:val="18"/>
                <w:szCs w:val="18"/>
              </w:rPr>
              <w:t xml:space="preserve"> </w:t>
            </w:r>
            <w:r>
              <w:rPr>
                <w:rFonts w:ascii="Arial" w:eastAsia="宋体" w:hAnsi="Arial" w:cs="Arial" w:hint="eastAsia"/>
                <w:sz w:val="18"/>
                <w:szCs w:val="18"/>
                <w:lang w:eastAsia="zh-CN"/>
              </w:rPr>
              <w:t>POLICY DELETE RESULT (FAILURE)</w:t>
            </w:r>
          </w:p>
        </w:tc>
      </w:tr>
      <w:tr w:rsidR="001C5CEA" w14:paraId="3F2B002A" w14:textId="77777777" w:rsidTr="008D5A78">
        <w:trPr>
          <w:cantSplit/>
          <w:trHeight w:val="20"/>
          <w:jc w:val="center"/>
        </w:trPr>
        <w:tc>
          <w:tcPr>
            <w:tcW w:w="1432" w:type="dxa"/>
            <w:tcMar>
              <w:top w:w="0" w:type="dxa"/>
              <w:left w:w="28" w:type="dxa"/>
              <w:bottom w:w="0" w:type="dxa"/>
              <w:right w:w="108" w:type="dxa"/>
            </w:tcMar>
          </w:tcPr>
          <w:p w14:paraId="39CB3D0B" w14:textId="77777777" w:rsidR="001C5CEA" w:rsidRDefault="001C5CEA" w:rsidP="008D5A78">
            <w:pPr>
              <w:keepNext/>
              <w:spacing w:after="0" w:line="257" w:lineRule="auto"/>
              <w:rPr>
                <w:rFonts w:ascii="Arial" w:hAnsi="Arial" w:cs="Arial"/>
                <w:sz w:val="18"/>
                <w:szCs w:val="18"/>
              </w:rPr>
            </w:pPr>
            <w:r>
              <w:rPr>
                <w:rFonts w:ascii="Arial" w:hAnsi="Arial" w:cs="Arial" w:hint="eastAsia"/>
                <w:sz w:val="18"/>
                <w:szCs w:val="18"/>
              </w:rPr>
              <w:t>A1 Policy Query</w:t>
            </w:r>
          </w:p>
        </w:tc>
        <w:tc>
          <w:tcPr>
            <w:tcW w:w="1072" w:type="dxa"/>
          </w:tcPr>
          <w:p w14:paraId="44F19787" w14:textId="77777777" w:rsidR="001C5CEA" w:rsidRDefault="001C5CEA" w:rsidP="008D5A78">
            <w:pPr>
              <w:keepNext/>
              <w:spacing w:after="0" w:line="257" w:lineRule="auto"/>
              <w:rPr>
                <w:rFonts w:ascii="Arial" w:hAnsi="Arial" w:cs="Arial"/>
                <w:sz w:val="18"/>
                <w:szCs w:val="18"/>
              </w:rPr>
            </w:pPr>
            <w:r>
              <w:rPr>
                <w:rFonts w:ascii="Arial" w:eastAsiaTheme="minorEastAsia" w:hAnsi="Arial" w:cs="Arial" w:hint="eastAsia"/>
                <w:sz w:val="18"/>
                <w:szCs w:val="18"/>
                <w:lang w:eastAsia="zh-CN"/>
              </w:rPr>
              <w:t>N</w:t>
            </w:r>
            <w:r>
              <w:rPr>
                <w:rFonts w:ascii="Arial" w:eastAsiaTheme="minorEastAsia" w:hAnsi="Arial" w:cs="Arial"/>
                <w:sz w:val="18"/>
                <w:szCs w:val="18"/>
                <w:lang w:eastAsia="zh-CN"/>
              </w:rPr>
              <w:t>ear-RT RIC platform</w:t>
            </w:r>
          </w:p>
        </w:tc>
        <w:tc>
          <w:tcPr>
            <w:tcW w:w="1688" w:type="dxa"/>
            <w:tcMar>
              <w:top w:w="0" w:type="dxa"/>
              <w:left w:w="28" w:type="dxa"/>
              <w:bottom w:w="0" w:type="dxa"/>
              <w:right w:w="108" w:type="dxa"/>
            </w:tcMar>
          </w:tcPr>
          <w:p w14:paraId="034EE94B" w14:textId="77777777" w:rsidR="001C5CEA" w:rsidRDefault="001C5CEA" w:rsidP="008D5A78">
            <w:pPr>
              <w:keepNext/>
              <w:spacing w:after="0" w:line="257" w:lineRule="auto"/>
              <w:rPr>
                <w:rFonts w:ascii="Arial" w:hAnsi="Arial" w:cs="Arial"/>
                <w:sz w:val="18"/>
                <w:szCs w:val="18"/>
              </w:rPr>
            </w:pPr>
            <w:r>
              <w:rPr>
                <w:rFonts w:ascii="Arial" w:eastAsia="宋体" w:hAnsi="Arial" w:cs="Arial" w:hint="eastAsia"/>
                <w:sz w:val="18"/>
                <w:szCs w:val="18"/>
                <w:lang w:eastAsia="zh-CN"/>
              </w:rPr>
              <w:t>A1</w:t>
            </w:r>
            <w:r>
              <w:rPr>
                <w:rFonts w:ascii="Arial" w:hAnsi="Arial" w:cs="Arial"/>
                <w:sz w:val="18"/>
                <w:szCs w:val="18"/>
              </w:rPr>
              <w:t xml:space="preserve"> </w:t>
            </w:r>
            <w:r>
              <w:rPr>
                <w:rFonts w:ascii="Arial" w:eastAsia="宋体" w:hAnsi="Arial" w:cs="Arial" w:hint="eastAsia"/>
                <w:sz w:val="18"/>
                <w:szCs w:val="18"/>
                <w:lang w:eastAsia="zh-CN"/>
              </w:rPr>
              <w:t xml:space="preserve">POLICY QUERY </w:t>
            </w:r>
            <w:r>
              <w:rPr>
                <w:rFonts w:ascii="Arial" w:hAnsi="Arial" w:cs="Arial" w:hint="eastAsia"/>
                <w:sz w:val="18"/>
                <w:szCs w:val="18"/>
              </w:rPr>
              <w:t>REQUEST</w:t>
            </w:r>
          </w:p>
        </w:tc>
        <w:tc>
          <w:tcPr>
            <w:tcW w:w="2742" w:type="dxa"/>
            <w:tcMar>
              <w:top w:w="0" w:type="dxa"/>
              <w:left w:w="28" w:type="dxa"/>
              <w:bottom w:w="0" w:type="dxa"/>
              <w:right w:w="108" w:type="dxa"/>
            </w:tcMar>
          </w:tcPr>
          <w:p w14:paraId="05588E28" w14:textId="77777777" w:rsidR="001C5CEA" w:rsidRDefault="001C5CEA" w:rsidP="008D5A78">
            <w:pPr>
              <w:keepNext/>
              <w:spacing w:after="0" w:line="257" w:lineRule="auto"/>
              <w:rPr>
                <w:rFonts w:ascii="Arial" w:eastAsiaTheme="minorEastAsia" w:hAnsi="Arial" w:cs="Arial"/>
                <w:sz w:val="18"/>
                <w:szCs w:val="18"/>
                <w:lang w:eastAsia="zh-CN"/>
              </w:rPr>
            </w:pPr>
            <w:r>
              <w:rPr>
                <w:rFonts w:ascii="Arial" w:eastAsia="宋体" w:hAnsi="Arial" w:cs="Arial" w:hint="eastAsia"/>
                <w:sz w:val="18"/>
                <w:szCs w:val="18"/>
                <w:lang w:eastAsia="zh-CN"/>
              </w:rPr>
              <w:t>A1</w:t>
            </w:r>
            <w:r>
              <w:rPr>
                <w:rFonts w:ascii="Arial" w:hAnsi="Arial" w:cs="Arial"/>
                <w:sz w:val="18"/>
                <w:szCs w:val="18"/>
              </w:rPr>
              <w:t xml:space="preserve"> </w:t>
            </w:r>
            <w:r>
              <w:rPr>
                <w:rFonts w:ascii="Arial" w:eastAsia="宋体" w:hAnsi="Arial" w:cs="Arial" w:hint="eastAsia"/>
                <w:sz w:val="18"/>
                <w:szCs w:val="18"/>
                <w:lang w:eastAsia="zh-CN"/>
              </w:rPr>
              <w:t xml:space="preserve">POLICY QUERY </w:t>
            </w:r>
            <w:r>
              <w:rPr>
                <w:rFonts w:ascii="Arial" w:hAnsi="Arial" w:cs="Arial" w:hint="eastAsia"/>
                <w:sz w:val="18"/>
                <w:szCs w:val="18"/>
              </w:rPr>
              <w:t>RE</w:t>
            </w:r>
            <w:r>
              <w:rPr>
                <w:rFonts w:ascii="Arial" w:eastAsia="宋体" w:hAnsi="Arial" w:cs="Arial" w:hint="eastAsia"/>
                <w:sz w:val="18"/>
                <w:szCs w:val="18"/>
                <w:lang w:eastAsia="zh-CN"/>
              </w:rPr>
              <w:t>SUL</w:t>
            </w:r>
            <w:r>
              <w:rPr>
                <w:rFonts w:ascii="Arial" w:hAnsi="Arial" w:cs="Arial" w:hint="eastAsia"/>
                <w:sz w:val="18"/>
                <w:szCs w:val="18"/>
              </w:rPr>
              <w:t>T</w:t>
            </w:r>
            <w:r>
              <w:rPr>
                <w:rFonts w:ascii="Arial" w:eastAsia="宋体" w:hAnsi="Arial" w:cs="Arial" w:hint="eastAsia"/>
                <w:sz w:val="18"/>
                <w:szCs w:val="18"/>
                <w:lang w:eastAsia="zh-CN"/>
              </w:rPr>
              <w:t xml:space="preserve"> (SUCCESS)</w:t>
            </w:r>
          </w:p>
        </w:tc>
        <w:tc>
          <w:tcPr>
            <w:tcW w:w="2697" w:type="dxa"/>
            <w:tcMar>
              <w:top w:w="0" w:type="dxa"/>
              <w:left w:w="28" w:type="dxa"/>
              <w:bottom w:w="0" w:type="dxa"/>
              <w:right w:w="108" w:type="dxa"/>
            </w:tcMar>
          </w:tcPr>
          <w:p w14:paraId="315258F2" w14:textId="77777777" w:rsidR="001C5CEA" w:rsidRDefault="001C5CEA" w:rsidP="008D5A78">
            <w:pPr>
              <w:keepNext/>
              <w:spacing w:after="0" w:line="257" w:lineRule="auto"/>
              <w:rPr>
                <w:rFonts w:ascii="Arial" w:eastAsiaTheme="minorEastAsia" w:hAnsi="Arial" w:cs="Arial"/>
                <w:sz w:val="18"/>
                <w:szCs w:val="18"/>
                <w:lang w:eastAsia="zh-CN"/>
              </w:rPr>
            </w:pPr>
            <w:r>
              <w:rPr>
                <w:rFonts w:ascii="Arial" w:eastAsia="宋体" w:hAnsi="Arial" w:cs="Arial" w:hint="eastAsia"/>
                <w:sz w:val="18"/>
                <w:szCs w:val="18"/>
                <w:lang w:eastAsia="zh-CN"/>
              </w:rPr>
              <w:t>A1</w:t>
            </w:r>
            <w:r>
              <w:rPr>
                <w:rFonts w:ascii="Arial" w:hAnsi="Arial" w:cs="Arial"/>
                <w:sz w:val="18"/>
                <w:szCs w:val="18"/>
              </w:rPr>
              <w:t xml:space="preserve"> </w:t>
            </w:r>
            <w:r>
              <w:rPr>
                <w:rFonts w:ascii="Arial" w:eastAsia="宋体" w:hAnsi="Arial" w:cs="Arial" w:hint="eastAsia"/>
                <w:sz w:val="18"/>
                <w:szCs w:val="18"/>
                <w:lang w:eastAsia="zh-CN"/>
              </w:rPr>
              <w:t xml:space="preserve">POLICY QUERY </w:t>
            </w:r>
            <w:r>
              <w:rPr>
                <w:rFonts w:ascii="Arial" w:hAnsi="Arial" w:cs="Arial" w:hint="eastAsia"/>
                <w:sz w:val="18"/>
                <w:szCs w:val="18"/>
              </w:rPr>
              <w:t>RE</w:t>
            </w:r>
            <w:r>
              <w:rPr>
                <w:rFonts w:ascii="Arial" w:eastAsia="宋体" w:hAnsi="Arial" w:cs="Arial" w:hint="eastAsia"/>
                <w:sz w:val="18"/>
                <w:szCs w:val="18"/>
                <w:lang w:eastAsia="zh-CN"/>
              </w:rPr>
              <w:t>SUL</w:t>
            </w:r>
            <w:r>
              <w:rPr>
                <w:rFonts w:ascii="Arial" w:hAnsi="Arial" w:cs="Arial" w:hint="eastAsia"/>
                <w:sz w:val="18"/>
                <w:szCs w:val="18"/>
              </w:rPr>
              <w:t>T</w:t>
            </w:r>
            <w:r>
              <w:rPr>
                <w:rFonts w:ascii="Arial" w:eastAsia="宋体" w:hAnsi="Arial" w:cs="Arial" w:hint="eastAsia"/>
                <w:sz w:val="18"/>
                <w:szCs w:val="18"/>
                <w:lang w:eastAsia="zh-CN"/>
              </w:rPr>
              <w:t xml:space="preserve"> (FAILURE)</w:t>
            </w:r>
          </w:p>
        </w:tc>
      </w:tr>
      <w:tr w:rsidR="001C5CEA" w14:paraId="579C67A3" w14:textId="77777777" w:rsidTr="008D5A78">
        <w:trPr>
          <w:cantSplit/>
          <w:trHeight w:val="20"/>
          <w:jc w:val="center"/>
        </w:trPr>
        <w:tc>
          <w:tcPr>
            <w:tcW w:w="1432" w:type="dxa"/>
            <w:tcMar>
              <w:top w:w="0" w:type="dxa"/>
              <w:left w:w="28" w:type="dxa"/>
              <w:bottom w:w="0" w:type="dxa"/>
              <w:right w:w="108" w:type="dxa"/>
            </w:tcMar>
          </w:tcPr>
          <w:p w14:paraId="6FB2280E" w14:textId="77777777" w:rsidR="001C5CEA" w:rsidRDefault="001C5CEA" w:rsidP="008D5A78">
            <w:pPr>
              <w:keepNext/>
              <w:spacing w:after="0" w:line="257" w:lineRule="auto"/>
              <w:rPr>
                <w:rFonts w:ascii="Arial" w:hAnsi="Arial" w:cs="Arial"/>
                <w:sz w:val="18"/>
                <w:szCs w:val="18"/>
              </w:rPr>
            </w:pPr>
            <w:r>
              <w:rPr>
                <w:rFonts w:ascii="Arial" w:hAnsi="Arial" w:cs="Arial" w:hint="eastAsia"/>
                <w:sz w:val="18"/>
                <w:szCs w:val="18"/>
              </w:rPr>
              <w:t>A1 Policy Status Update</w:t>
            </w:r>
          </w:p>
        </w:tc>
        <w:tc>
          <w:tcPr>
            <w:tcW w:w="1072" w:type="dxa"/>
          </w:tcPr>
          <w:p w14:paraId="20B78CAF" w14:textId="77777777" w:rsidR="001C5CEA" w:rsidRDefault="001C5CEA" w:rsidP="008D5A78">
            <w:pPr>
              <w:keepNext/>
              <w:spacing w:after="0" w:line="257" w:lineRule="auto"/>
              <w:rPr>
                <w:rFonts w:ascii="Arial" w:hAnsi="Arial" w:cs="Arial"/>
                <w:sz w:val="18"/>
                <w:szCs w:val="18"/>
              </w:rPr>
            </w:pPr>
            <w:r>
              <w:rPr>
                <w:rFonts w:ascii="Arial" w:eastAsiaTheme="minorEastAsia" w:hAnsi="Arial" w:cs="Arial" w:hint="eastAsia"/>
                <w:sz w:val="18"/>
                <w:szCs w:val="18"/>
                <w:lang w:eastAsia="zh-CN"/>
              </w:rPr>
              <w:t>xApp</w:t>
            </w:r>
          </w:p>
        </w:tc>
        <w:tc>
          <w:tcPr>
            <w:tcW w:w="1688" w:type="dxa"/>
            <w:tcMar>
              <w:top w:w="0" w:type="dxa"/>
              <w:left w:w="28" w:type="dxa"/>
              <w:bottom w:w="0" w:type="dxa"/>
              <w:right w:w="108" w:type="dxa"/>
            </w:tcMar>
          </w:tcPr>
          <w:p w14:paraId="3C9CE91F" w14:textId="77777777" w:rsidR="001C5CEA" w:rsidRDefault="001C5CEA" w:rsidP="008D5A78">
            <w:pPr>
              <w:keepNext/>
              <w:spacing w:after="0" w:line="257" w:lineRule="auto"/>
              <w:rPr>
                <w:rFonts w:ascii="Arial" w:eastAsia="宋体" w:hAnsi="Arial" w:cs="Arial"/>
                <w:sz w:val="18"/>
                <w:szCs w:val="18"/>
                <w:lang w:eastAsia="zh-CN"/>
              </w:rPr>
            </w:pPr>
            <w:r>
              <w:rPr>
                <w:rFonts w:ascii="Arial" w:hAnsi="Arial" w:cs="Arial" w:hint="eastAsia"/>
                <w:sz w:val="18"/>
                <w:szCs w:val="18"/>
              </w:rPr>
              <w:t>A1 P</w:t>
            </w:r>
            <w:r>
              <w:rPr>
                <w:rFonts w:ascii="Arial" w:eastAsia="宋体" w:hAnsi="Arial" w:cs="Arial" w:hint="eastAsia"/>
                <w:sz w:val="18"/>
                <w:szCs w:val="18"/>
                <w:lang w:eastAsia="zh-CN"/>
              </w:rPr>
              <w:t>OLICY</w:t>
            </w:r>
            <w:r>
              <w:rPr>
                <w:rFonts w:ascii="Arial" w:hAnsi="Arial" w:cs="Arial" w:hint="eastAsia"/>
                <w:sz w:val="18"/>
                <w:szCs w:val="18"/>
              </w:rPr>
              <w:t xml:space="preserve"> </w:t>
            </w:r>
            <w:r>
              <w:rPr>
                <w:rFonts w:ascii="Arial" w:eastAsia="宋体" w:hAnsi="Arial" w:cs="Arial" w:hint="eastAsia"/>
                <w:sz w:val="18"/>
                <w:szCs w:val="18"/>
                <w:lang w:eastAsia="zh-CN"/>
              </w:rPr>
              <w:t>STATUS UPDATE</w:t>
            </w:r>
          </w:p>
        </w:tc>
        <w:tc>
          <w:tcPr>
            <w:tcW w:w="2742" w:type="dxa"/>
            <w:tcMar>
              <w:top w:w="0" w:type="dxa"/>
              <w:left w:w="28" w:type="dxa"/>
              <w:bottom w:w="0" w:type="dxa"/>
              <w:right w:w="108" w:type="dxa"/>
            </w:tcMar>
          </w:tcPr>
          <w:p w14:paraId="6AA8120A" w14:textId="77777777" w:rsidR="001C5CEA" w:rsidRDefault="001C5CEA" w:rsidP="008D5A78">
            <w:pPr>
              <w:keepNext/>
              <w:spacing w:after="0" w:line="257" w:lineRule="auto"/>
              <w:rPr>
                <w:rFonts w:ascii="Arial" w:eastAsiaTheme="minorEastAsia" w:hAnsi="Arial" w:cs="Arial"/>
                <w:sz w:val="18"/>
                <w:szCs w:val="18"/>
                <w:lang w:eastAsia="zh-CN"/>
              </w:rPr>
            </w:pPr>
            <w:r>
              <w:rPr>
                <w:rFonts w:ascii="Arial" w:hAnsi="Arial" w:cs="Arial" w:hint="eastAsia"/>
                <w:sz w:val="18"/>
                <w:szCs w:val="18"/>
              </w:rPr>
              <w:t>A1 P</w:t>
            </w:r>
            <w:r>
              <w:rPr>
                <w:rFonts w:ascii="Arial" w:eastAsia="宋体" w:hAnsi="Arial" w:cs="Arial" w:hint="eastAsia"/>
                <w:sz w:val="18"/>
                <w:szCs w:val="18"/>
                <w:lang w:eastAsia="zh-CN"/>
              </w:rPr>
              <w:t>OLICY</w:t>
            </w:r>
            <w:r>
              <w:rPr>
                <w:rFonts w:ascii="Arial" w:hAnsi="Arial" w:cs="Arial" w:hint="eastAsia"/>
                <w:sz w:val="18"/>
                <w:szCs w:val="18"/>
              </w:rPr>
              <w:t xml:space="preserve"> </w:t>
            </w:r>
            <w:r>
              <w:rPr>
                <w:rFonts w:ascii="Arial" w:eastAsia="宋体" w:hAnsi="Arial" w:cs="Arial" w:hint="eastAsia"/>
                <w:sz w:val="18"/>
                <w:szCs w:val="18"/>
                <w:lang w:eastAsia="zh-CN"/>
              </w:rPr>
              <w:t>STATUS UPDATE ACK</w:t>
            </w:r>
          </w:p>
        </w:tc>
        <w:tc>
          <w:tcPr>
            <w:tcW w:w="2697" w:type="dxa"/>
            <w:tcMar>
              <w:top w:w="0" w:type="dxa"/>
              <w:left w:w="28" w:type="dxa"/>
              <w:bottom w:w="0" w:type="dxa"/>
              <w:right w:w="108" w:type="dxa"/>
            </w:tcMar>
          </w:tcPr>
          <w:p w14:paraId="4CC90A49" w14:textId="77777777" w:rsidR="001C5CEA" w:rsidRDefault="001C5CEA" w:rsidP="008D5A78">
            <w:pPr>
              <w:keepNext/>
              <w:spacing w:after="0" w:line="257" w:lineRule="auto"/>
              <w:rPr>
                <w:rFonts w:ascii="Arial" w:eastAsia="宋体" w:hAnsi="Arial" w:cs="Arial"/>
                <w:sz w:val="18"/>
                <w:szCs w:val="18"/>
                <w:lang w:eastAsia="zh-CN"/>
              </w:rPr>
            </w:pPr>
            <w:r>
              <w:rPr>
                <w:rFonts w:ascii="Arial" w:hAnsi="Arial" w:cs="Arial" w:hint="eastAsia"/>
                <w:sz w:val="18"/>
                <w:szCs w:val="18"/>
              </w:rPr>
              <w:t>A1 P</w:t>
            </w:r>
            <w:r>
              <w:rPr>
                <w:rFonts w:ascii="Arial" w:eastAsia="宋体" w:hAnsi="Arial" w:cs="Arial" w:hint="eastAsia"/>
                <w:sz w:val="18"/>
                <w:szCs w:val="18"/>
                <w:lang w:eastAsia="zh-CN"/>
              </w:rPr>
              <w:t>OLICY</w:t>
            </w:r>
            <w:r>
              <w:rPr>
                <w:rFonts w:ascii="Arial" w:hAnsi="Arial" w:cs="Arial" w:hint="eastAsia"/>
                <w:sz w:val="18"/>
                <w:szCs w:val="18"/>
              </w:rPr>
              <w:t xml:space="preserve"> </w:t>
            </w:r>
            <w:r>
              <w:rPr>
                <w:rFonts w:ascii="Arial" w:eastAsia="宋体" w:hAnsi="Arial" w:cs="Arial" w:hint="eastAsia"/>
                <w:sz w:val="18"/>
                <w:szCs w:val="18"/>
                <w:lang w:eastAsia="zh-CN"/>
              </w:rPr>
              <w:t>STATUS UPDATE ERROR</w:t>
            </w:r>
          </w:p>
        </w:tc>
      </w:tr>
      <w:tr w:rsidR="001C5CEA" w14:paraId="23D51380" w14:textId="77777777" w:rsidTr="008D5A78">
        <w:trPr>
          <w:cantSplit/>
          <w:trHeight w:val="20"/>
          <w:jc w:val="center"/>
        </w:trPr>
        <w:tc>
          <w:tcPr>
            <w:tcW w:w="1432" w:type="dxa"/>
            <w:tcMar>
              <w:top w:w="0" w:type="dxa"/>
              <w:left w:w="28" w:type="dxa"/>
              <w:bottom w:w="0" w:type="dxa"/>
              <w:right w:w="108" w:type="dxa"/>
            </w:tcMar>
          </w:tcPr>
          <w:p w14:paraId="2640BF3E" w14:textId="77777777" w:rsidR="001C5CEA" w:rsidRDefault="001C5CEA" w:rsidP="008D5A78">
            <w:pPr>
              <w:keepNext/>
              <w:spacing w:after="0" w:line="257" w:lineRule="auto"/>
              <w:rPr>
                <w:rFonts w:ascii="Arial" w:hAnsi="Arial" w:cs="Arial"/>
                <w:sz w:val="18"/>
                <w:szCs w:val="18"/>
              </w:rPr>
            </w:pPr>
            <w:r>
              <w:rPr>
                <w:rFonts w:ascii="Arial" w:hAnsi="Arial" w:cs="Arial" w:hint="eastAsia"/>
                <w:sz w:val="18"/>
                <w:szCs w:val="18"/>
              </w:rPr>
              <w:t>A1 EI Subcription Setup</w:t>
            </w:r>
          </w:p>
        </w:tc>
        <w:tc>
          <w:tcPr>
            <w:tcW w:w="1072" w:type="dxa"/>
          </w:tcPr>
          <w:p w14:paraId="1CF57E00" w14:textId="77777777" w:rsidR="001C5CEA" w:rsidRDefault="001C5CEA" w:rsidP="008D5A78">
            <w:pPr>
              <w:keepNext/>
              <w:spacing w:after="0" w:line="257" w:lineRule="auto"/>
              <w:rPr>
                <w:rFonts w:ascii="Arial" w:hAnsi="Arial" w:cs="Arial"/>
                <w:sz w:val="18"/>
                <w:szCs w:val="18"/>
              </w:rPr>
            </w:pPr>
            <w:r>
              <w:rPr>
                <w:rFonts w:ascii="Arial" w:eastAsiaTheme="minorEastAsia" w:hAnsi="Arial" w:cs="Arial" w:hint="eastAsia"/>
                <w:sz w:val="18"/>
                <w:szCs w:val="18"/>
                <w:lang w:eastAsia="zh-CN"/>
              </w:rPr>
              <w:t>x</w:t>
            </w:r>
            <w:r>
              <w:rPr>
                <w:rFonts w:ascii="Arial" w:eastAsiaTheme="minorEastAsia" w:hAnsi="Arial" w:cs="Arial"/>
                <w:sz w:val="18"/>
                <w:szCs w:val="18"/>
                <w:lang w:eastAsia="zh-CN"/>
              </w:rPr>
              <w:t>App</w:t>
            </w:r>
          </w:p>
        </w:tc>
        <w:tc>
          <w:tcPr>
            <w:tcW w:w="1688" w:type="dxa"/>
            <w:tcMar>
              <w:top w:w="0" w:type="dxa"/>
              <w:left w:w="28" w:type="dxa"/>
              <w:bottom w:w="0" w:type="dxa"/>
              <w:right w:w="108" w:type="dxa"/>
            </w:tcMar>
          </w:tcPr>
          <w:p w14:paraId="10EF7CA0" w14:textId="77777777" w:rsidR="001C5CEA" w:rsidRDefault="001C5CEA" w:rsidP="008D5A78">
            <w:pPr>
              <w:keepNext/>
              <w:spacing w:after="0" w:line="257" w:lineRule="auto"/>
              <w:rPr>
                <w:rFonts w:ascii="Arial" w:hAnsi="Arial" w:cs="Arial"/>
                <w:sz w:val="18"/>
                <w:szCs w:val="18"/>
              </w:rPr>
            </w:pPr>
            <w:r>
              <w:rPr>
                <w:rFonts w:ascii="Arial" w:eastAsia="宋体" w:hAnsi="Arial" w:cs="Arial" w:hint="eastAsia"/>
                <w:sz w:val="18"/>
                <w:szCs w:val="18"/>
                <w:lang w:eastAsia="zh-CN"/>
              </w:rPr>
              <w:t>A1 EI SUBSCRIPTION SETUP</w:t>
            </w:r>
            <w:r>
              <w:rPr>
                <w:rFonts w:ascii="Arial" w:hAnsi="Arial" w:cs="Arial"/>
                <w:sz w:val="18"/>
                <w:szCs w:val="18"/>
              </w:rPr>
              <w:t xml:space="preserve"> REQUEST</w:t>
            </w:r>
          </w:p>
        </w:tc>
        <w:tc>
          <w:tcPr>
            <w:tcW w:w="2742" w:type="dxa"/>
            <w:tcMar>
              <w:top w:w="0" w:type="dxa"/>
              <w:left w:w="28" w:type="dxa"/>
              <w:bottom w:w="0" w:type="dxa"/>
              <w:right w:w="108" w:type="dxa"/>
            </w:tcMar>
          </w:tcPr>
          <w:p w14:paraId="4E8CC98F" w14:textId="77777777" w:rsidR="001C5CEA" w:rsidRDefault="001C5CEA" w:rsidP="008D5A78">
            <w:pPr>
              <w:keepNext/>
              <w:spacing w:after="0" w:line="257" w:lineRule="auto"/>
              <w:rPr>
                <w:rFonts w:ascii="Arial" w:eastAsia="宋体" w:hAnsi="Arial" w:cs="Arial"/>
                <w:sz w:val="18"/>
                <w:szCs w:val="18"/>
                <w:lang w:eastAsia="zh-CN"/>
              </w:rPr>
            </w:pPr>
            <w:r>
              <w:rPr>
                <w:rFonts w:ascii="Arial" w:eastAsia="宋体" w:hAnsi="Arial" w:cs="Arial" w:hint="eastAsia"/>
                <w:sz w:val="18"/>
                <w:szCs w:val="18"/>
                <w:lang w:eastAsia="zh-CN"/>
              </w:rPr>
              <w:t>A1 EI SUBSCRIPTION SETUP</w:t>
            </w:r>
            <w:r>
              <w:rPr>
                <w:rFonts w:ascii="Arial" w:hAnsi="Arial" w:cs="Arial"/>
                <w:sz w:val="18"/>
                <w:szCs w:val="18"/>
              </w:rPr>
              <w:t xml:space="preserve"> </w:t>
            </w:r>
            <w:r>
              <w:rPr>
                <w:rFonts w:ascii="Arial" w:eastAsia="宋体" w:hAnsi="Arial" w:cs="Arial" w:hint="eastAsia"/>
                <w:sz w:val="18"/>
                <w:szCs w:val="18"/>
                <w:lang w:eastAsia="zh-CN"/>
              </w:rPr>
              <w:t>RESULT (SUCCESS)</w:t>
            </w:r>
          </w:p>
        </w:tc>
        <w:tc>
          <w:tcPr>
            <w:tcW w:w="2697" w:type="dxa"/>
            <w:tcMar>
              <w:top w:w="0" w:type="dxa"/>
              <w:left w:w="28" w:type="dxa"/>
              <w:bottom w:w="0" w:type="dxa"/>
              <w:right w:w="108" w:type="dxa"/>
            </w:tcMar>
          </w:tcPr>
          <w:p w14:paraId="0A1D5F13" w14:textId="77777777" w:rsidR="001C5CEA" w:rsidRDefault="001C5CEA" w:rsidP="008D5A78">
            <w:pPr>
              <w:keepNext/>
              <w:spacing w:after="0" w:line="257" w:lineRule="auto"/>
              <w:rPr>
                <w:rFonts w:ascii="Arial" w:hAnsi="Arial" w:cs="Arial"/>
                <w:sz w:val="18"/>
                <w:szCs w:val="18"/>
              </w:rPr>
            </w:pPr>
            <w:r>
              <w:rPr>
                <w:rFonts w:ascii="Arial" w:eastAsia="宋体" w:hAnsi="Arial" w:cs="Arial" w:hint="eastAsia"/>
                <w:sz w:val="18"/>
                <w:szCs w:val="18"/>
                <w:lang w:eastAsia="zh-CN"/>
              </w:rPr>
              <w:t>A1 EI SUBSCRIPTION SETUP</w:t>
            </w:r>
            <w:r>
              <w:rPr>
                <w:rFonts w:ascii="Arial" w:hAnsi="Arial" w:cs="Arial"/>
                <w:sz w:val="18"/>
                <w:szCs w:val="18"/>
              </w:rPr>
              <w:t xml:space="preserve"> </w:t>
            </w:r>
            <w:r>
              <w:rPr>
                <w:rFonts w:ascii="Arial" w:eastAsia="宋体" w:hAnsi="Arial" w:cs="Arial" w:hint="eastAsia"/>
                <w:sz w:val="18"/>
                <w:szCs w:val="18"/>
                <w:lang w:eastAsia="zh-CN"/>
              </w:rPr>
              <w:t>RESULT (FAILURE)</w:t>
            </w:r>
          </w:p>
        </w:tc>
      </w:tr>
      <w:tr w:rsidR="001C5CEA" w14:paraId="030060F5" w14:textId="77777777" w:rsidTr="008D5A78">
        <w:trPr>
          <w:cantSplit/>
          <w:trHeight w:val="20"/>
          <w:jc w:val="center"/>
        </w:trPr>
        <w:tc>
          <w:tcPr>
            <w:tcW w:w="1432" w:type="dxa"/>
            <w:tcMar>
              <w:top w:w="0" w:type="dxa"/>
              <w:left w:w="28" w:type="dxa"/>
              <w:bottom w:w="0" w:type="dxa"/>
              <w:right w:w="108" w:type="dxa"/>
            </w:tcMar>
          </w:tcPr>
          <w:p w14:paraId="4059E6CC" w14:textId="77777777" w:rsidR="001C5CEA" w:rsidRDefault="001C5CEA" w:rsidP="008D5A78">
            <w:pPr>
              <w:keepNext/>
              <w:spacing w:after="0" w:line="257" w:lineRule="auto"/>
              <w:rPr>
                <w:rFonts w:ascii="Arial" w:hAnsi="Arial" w:cs="Arial"/>
                <w:sz w:val="18"/>
                <w:szCs w:val="18"/>
              </w:rPr>
            </w:pPr>
            <w:r>
              <w:rPr>
                <w:rFonts w:ascii="Arial" w:hAnsi="Arial" w:cs="Arial" w:hint="eastAsia"/>
                <w:sz w:val="18"/>
                <w:szCs w:val="18"/>
              </w:rPr>
              <w:t>A1 EI Subcription Update</w:t>
            </w:r>
          </w:p>
        </w:tc>
        <w:tc>
          <w:tcPr>
            <w:tcW w:w="1072" w:type="dxa"/>
          </w:tcPr>
          <w:p w14:paraId="53F7FD05" w14:textId="77777777" w:rsidR="001C5CEA" w:rsidRDefault="001C5CEA" w:rsidP="008D5A78">
            <w:pPr>
              <w:keepNext/>
              <w:spacing w:after="0" w:line="257" w:lineRule="auto"/>
              <w:rPr>
                <w:rFonts w:ascii="Arial" w:hAnsi="Arial" w:cs="Arial"/>
                <w:sz w:val="18"/>
                <w:szCs w:val="18"/>
              </w:rPr>
            </w:pPr>
            <w:r>
              <w:rPr>
                <w:rFonts w:ascii="Arial" w:eastAsiaTheme="minorEastAsia" w:hAnsi="Arial" w:cs="Arial" w:hint="eastAsia"/>
                <w:sz w:val="18"/>
                <w:szCs w:val="18"/>
                <w:lang w:eastAsia="zh-CN"/>
              </w:rPr>
              <w:t>x</w:t>
            </w:r>
            <w:r>
              <w:rPr>
                <w:rFonts w:ascii="Arial" w:eastAsiaTheme="minorEastAsia" w:hAnsi="Arial" w:cs="Arial"/>
                <w:sz w:val="18"/>
                <w:szCs w:val="18"/>
                <w:lang w:eastAsia="zh-CN"/>
              </w:rPr>
              <w:t>App</w:t>
            </w:r>
          </w:p>
        </w:tc>
        <w:tc>
          <w:tcPr>
            <w:tcW w:w="1688" w:type="dxa"/>
            <w:tcMar>
              <w:top w:w="0" w:type="dxa"/>
              <w:left w:w="28" w:type="dxa"/>
              <w:bottom w:w="0" w:type="dxa"/>
              <w:right w:w="108" w:type="dxa"/>
            </w:tcMar>
          </w:tcPr>
          <w:p w14:paraId="6BB28BA5" w14:textId="77777777" w:rsidR="001C5CEA" w:rsidRDefault="001C5CEA" w:rsidP="008D5A78">
            <w:pPr>
              <w:keepNext/>
              <w:spacing w:after="0" w:line="257" w:lineRule="auto"/>
              <w:rPr>
                <w:rFonts w:ascii="Arial" w:hAnsi="Arial" w:cs="Arial"/>
                <w:sz w:val="18"/>
                <w:szCs w:val="18"/>
              </w:rPr>
            </w:pPr>
            <w:r>
              <w:rPr>
                <w:rFonts w:ascii="Arial" w:eastAsia="宋体" w:hAnsi="Arial" w:cs="Arial" w:hint="eastAsia"/>
                <w:sz w:val="18"/>
                <w:szCs w:val="18"/>
                <w:lang w:eastAsia="zh-CN"/>
              </w:rPr>
              <w:t xml:space="preserve">A1 EI SUBSCRIPTION UPDATE </w:t>
            </w:r>
            <w:r>
              <w:rPr>
                <w:rFonts w:ascii="Arial" w:hAnsi="Arial" w:cs="Arial"/>
                <w:sz w:val="18"/>
                <w:szCs w:val="18"/>
              </w:rPr>
              <w:t>REQUEST</w:t>
            </w:r>
          </w:p>
        </w:tc>
        <w:tc>
          <w:tcPr>
            <w:tcW w:w="2742" w:type="dxa"/>
            <w:tcMar>
              <w:top w:w="0" w:type="dxa"/>
              <w:left w:w="28" w:type="dxa"/>
              <w:bottom w:w="0" w:type="dxa"/>
              <w:right w:w="108" w:type="dxa"/>
            </w:tcMar>
          </w:tcPr>
          <w:p w14:paraId="3BA4292F" w14:textId="77777777" w:rsidR="001C5CEA" w:rsidRDefault="001C5CEA" w:rsidP="008D5A78">
            <w:pPr>
              <w:keepNext/>
              <w:spacing w:after="0" w:line="257" w:lineRule="auto"/>
              <w:rPr>
                <w:rFonts w:ascii="Arial" w:hAnsi="Arial" w:cs="Arial"/>
                <w:sz w:val="18"/>
                <w:szCs w:val="18"/>
              </w:rPr>
            </w:pPr>
            <w:r>
              <w:rPr>
                <w:rFonts w:ascii="Arial" w:eastAsia="宋体" w:hAnsi="Arial" w:cs="Arial" w:hint="eastAsia"/>
                <w:sz w:val="18"/>
                <w:szCs w:val="18"/>
                <w:lang w:eastAsia="zh-CN"/>
              </w:rPr>
              <w:t>A1 EI SUBSCRIPTION UPDATE RESULT (SUCCESS)</w:t>
            </w:r>
          </w:p>
        </w:tc>
        <w:tc>
          <w:tcPr>
            <w:tcW w:w="2697" w:type="dxa"/>
            <w:tcMar>
              <w:top w:w="0" w:type="dxa"/>
              <w:left w:w="28" w:type="dxa"/>
              <w:bottom w:w="0" w:type="dxa"/>
              <w:right w:w="108" w:type="dxa"/>
            </w:tcMar>
          </w:tcPr>
          <w:p w14:paraId="23CCCDD0" w14:textId="77777777" w:rsidR="001C5CEA" w:rsidRDefault="001C5CEA" w:rsidP="008D5A78">
            <w:pPr>
              <w:keepNext/>
              <w:spacing w:after="0" w:line="257" w:lineRule="auto"/>
              <w:rPr>
                <w:rFonts w:ascii="Arial" w:eastAsiaTheme="minorEastAsia" w:hAnsi="Arial" w:cs="Arial"/>
                <w:sz w:val="18"/>
                <w:szCs w:val="18"/>
                <w:lang w:eastAsia="zh-CN"/>
              </w:rPr>
            </w:pPr>
            <w:r>
              <w:rPr>
                <w:rFonts w:ascii="Arial" w:eastAsia="宋体" w:hAnsi="Arial" w:cs="Arial" w:hint="eastAsia"/>
                <w:sz w:val="18"/>
                <w:szCs w:val="18"/>
                <w:lang w:eastAsia="zh-CN"/>
              </w:rPr>
              <w:t>A1 EI SUBSCRIPTION UPDATE RESULT (FAILURE)</w:t>
            </w:r>
          </w:p>
        </w:tc>
      </w:tr>
      <w:tr w:rsidR="001C5CEA" w14:paraId="1EBF41DB" w14:textId="77777777" w:rsidTr="008D5A78">
        <w:trPr>
          <w:cantSplit/>
          <w:trHeight w:val="20"/>
          <w:jc w:val="center"/>
        </w:trPr>
        <w:tc>
          <w:tcPr>
            <w:tcW w:w="1432" w:type="dxa"/>
            <w:tcMar>
              <w:top w:w="0" w:type="dxa"/>
              <w:left w:w="28" w:type="dxa"/>
              <w:bottom w:w="0" w:type="dxa"/>
              <w:right w:w="108" w:type="dxa"/>
            </w:tcMar>
          </w:tcPr>
          <w:p w14:paraId="409459EA" w14:textId="77777777" w:rsidR="001C5CEA" w:rsidRDefault="001C5CEA" w:rsidP="008D5A78">
            <w:pPr>
              <w:keepNext/>
              <w:spacing w:after="0" w:line="257" w:lineRule="auto"/>
              <w:rPr>
                <w:rFonts w:ascii="Arial" w:hAnsi="Arial" w:cs="Arial"/>
                <w:sz w:val="18"/>
                <w:szCs w:val="18"/>
              </w:rPr>
            </w:pPr>
            <w:r>
              <w:rPr>
                <w:rFonts w:ascii="Arial" w:hAnsi="Arial" w:cs="Arial" w:hint="eastAsia"/>
                <w:sz w:val="18"/>
                <w:szCs w:val="18"/>
              </w:rPr>
              <w:t>A1 EI Subcription Delete</w:t>
            </w:r>
          </w:p>
        </w:tc>
        <w:tc>
          <w:tcPr>
            <w:tcW w:w="1072" w:type="dxa"/>
          </w:tcPr>
          <w:p w14:paraId="164A47B8" w14:textId="77777777" w:rsidR="001C5CEA" w:rsidRDefault="001C5CEA" w:rsidP="008D5A78">
            <w:pPr>
              <w:keepNext/>
              <w:spacing w:after="0" w:line="257" w:lineRule="auto"/>
              <w:rPr>
                <w:rFonts w:ascii="Arial" w:hAnsi="Arial" w:cs="Arial"/>
                <w:sz w:val="18"/>
                <w:szCs w:val="18"/>
              </w:rPr>
            </w:pPr>
            <w:r>
              <w:rPr>
                <w:rFonts w:ascii="Arial" w:eastAsiaTheme="minorEastAsia" w:hAnsi="Arial" w:cs="Arial" w:hint="eastAsia"/>
                <w:sz w:val="18"/>
                <w:szCs w:val="18"/>
                <w:lang w:eastAsia="zh-CN"/>
              </w:rPr>
              <w:t>xApp</w:t>
            </w:r>
          </w:p>
        </w:tc>
        <w:tc>
          <w:tcPr>
            <w:tcW w:w="1688" w:type="dxa"/>
            <w:tcMar>
              <w:top w:w="0" w:type="dxa"/>
              <w:left w:w="28" w:type="dxa"/>
              <w:bottom w:w="0" w:type="dxa"/>
              <w:right w:w="108" w:type="dxa"/>
            </w:tcMar>
          </w:tcPr>
          <w:p w14:paraId="3AAE22EE" w14:textId="77777777" w:rsidR="001C5CEA" w:rsidRDefault="001C5CEA" w:rsidP="008D5A78">
            <w:pPr>
              <w:keepNext/>
              <w:spacing w:after="0" w:line="257" w:lineRule="auto"/>
              <w:rPr>
                <w:rFonts w:ascii="Arial" w:hAnsi="Arial" w:cs="Arial"/>
                <w:sz w:val="18"/>
                <w:szCs w:val="18"/>
              </w:rPr>
            </w:pPr>
            <w:r>
              <w:rPr>
                <w:rFonts w:ascii="Arial" w:eastAsia="宋体" w:hAnsi="Arial" w:cs="Arial" w:hint="eastAsia"/>
                <w:sz w:val="18"/>
                <w:szCs w:val="18"/>
                <w:lang w:eastAsia="zh-CN"/>
              </w:rPr>
              <w:t xml:space="preserve">A1 EI SUBSCRIPTION DELETE </w:t>
            </w:r>
            <w:r>
              <w:rPr>
                <w:rFonts w:ascii="Arial" w:hAnsi="Arial" w:cs="Arial"/>
                <w:sz w:val="18"/>
                <w:szCs w:val="18"/>
              </w:rPr>
              <w:t>REQUEST</w:t>
            </w:r>
          </w:p>
        </w:tc>
        <w:tc>
          <w:tcPr>
            <w:tcW w:w="2742" w:type="dxa"/>
            <w:tcMar>
              <w:top w:w="0" w:type="dxa"/>
              <w:left w:w="28" w:type="dxa"/>
              <w:bottom w:w="0" w:type="dxa"/>
              <w:right w:w="108" w:type="dxa"/>
            </w:tcMar>
          </w:tcPr>
          <w:p w14:paraId="457ECA12" w14:textId="77777777" w:rsidR="001C5CEA" w:rsidRDefault="001C5CEA" w:rsidP="008D5A78">
            <w:pPr>
              <w:keepNext/>
              <w:spacing w:after="0" w:line="257" w:lineRule="auto"/>
              <w:rPr>
                <w:rFonts w:ascii="Arial" w:eastAsia="宋体" w:hAnsi="Arial" w:cs="Arial"/>
                <w:sz w:val="18"/>
                <w:szCs w:val="18"/>
                <w:lang w:eastAsia="zh-CN"/>
              </w:rPr>
            </w:pPr>
            <w:r>
              <w:rPr>
                <w:rFonts w:ascii="Arial" w:eastAsia="宋体" w:hAnsi="Arial" w:cs="Arial" w:hint="eastAsia"/>
                <w:sz w:val="18"/>
                <w:szCs w:val="18"/>
                <w:lang w:eastAsia="zh-CN"/>
              </w:rPr>
              <w:t>A1 EI SUBSCRIPTION DELETE RESULT (SUCCESS)</w:t>
            </w:r>
          </w:p>
        </w:tc>
        <w:tc>
          <w:tcPr>
            <w:tcW w:w="2697" w:type="dxa"/>
            <w:tcMar>
              <w:top w:w="0" w:type="dxa"/>
              <w:left w:w="28" w:type="dxa"/>
              <w:bottom w:w="0" w:type="dxa"/>
              <w:right w:w="108" w:type="dxa"/>
            </w:tcMar>
          </w:tcPr>
          <w:p w14:paraId="2C1AE490" w14:textId="77777777" w:rsidR="001C5CEA" w:rsidRDefault="001C5CEA" w:rsidP="008D5A78">
            <w:pPr>
              <w:keepNext/>
              <w:spacing w:after="0" w:line="257" w:lineRule="auto"/>
              <w:rPr>
                <w:rFonts w:ascii="Arial" w:eastAsiaTheme="minorEastAsia" w:hAnsi="Arial" w:cs="Arial"/>
                <w:sz w:val="18"/>
                <w:szCs w:val="18"/>
                <w:lang w:eastAsia="zh-CN"/>
              </w:rPr>
            </w:pPr>
            <w:r>
              <w:rPr>
                <w:rFonts w:ascii="Arial" w:eastAsia="宋体" w:hAnsi="Arial" w:cs="Arial" w:hint="eastAsia"/>
                <w:sz w:val="18"/>
                <w:szCs w:val="18"/>
                <w:lang w:eastAsia="zh-CN"/>
              </w:rPr>
              <w:t>A1 EI SUBSCRIPTION DELETE RESULT (FAILURE)</w:t>
            </w:r>
          </w:p>
        </w:tc>
      </w:tr>
      <w:tr w:rsidR="001C5CEA" w14:paraId="18302D70" w14:textId="77777777" w:rsidTr="008D5A78">
        <w:trPr>
          <w:cantSplit/>
          <w:trHeight w:val="20"/>
          <w:jc w:val="center"/>
        </w:trPr>
        <w:tc>
          <w:tcPr>
            <w:tcW w:w="1432" w:type="dxa"/>
            <w:tcMar>
              <w:top w:w="0" w:type="dxa"/>
              <w:left w:w="28" w:type="dxa"/>
              <w:bottom w:w="0" w:type="dxa"/>
              <w:right w:w="108" w:type="dxa"/>
            </w:tcMar>
          </w:tcPr>
          <w:p w14:paraId="2A4E245C" w14:textId="77777777" w:rsidR="001C5CEA" w:rsidRDefault="001C5CEA" w:rsidP="008D5A78">
            <w:pPr>
              <w:keepNext/>
              <w:spacing w:after="0" w:line="257" w:lineRule="auto"/>
              <w:rPr>
                <w:rFonts w:ascii="Arial" w:hAnsi="Arial" w:cs="Arial"/>
                <w:sz w:val="18"/>
                <w:szCs w:val="18"/>
              </w:rPr>
            </w:pPr>
            <w:r>
              <w:rPr>
                <w:rFonts w:ascii="Arial" w:hAnsi="Arial" w:cs="Arial" w:hint="eastAsia"/>
                <w:sz w:val="18"/>
                <w:szCs w:val="18"/>
              </w:rPr>
              <w:t>A1 EI Delivery</w:t>
            </w:r>
          </w:p>
        </w:tc>
        <w:tc>
          <w:tcPr>
            <w:tcW w:w="1072" w:type="dxa"/>
          </w:tcPr>
          <w:p w14:paraId="12D5A0EF" w14:textId="77777777" w:rsidR="001C5CEA" w:rsidRDefault="001C5CEA" w:rsidP="008D5A78">
            <w:pPr>
              <w:keepNext/>
              <w:spacing w:after="0" w:line="257" w:lineRule="auto"/>
              <w:rPr>
                <w:rFonts w:ascii="Arial" w:eastAsiaTheme="minorEastAsia" w:hAnsi="Arial" w:cs="Arial"/>
                <w:sz w:val="18"/>
                <w:szCs w:val="18"/>
                <w:lang w:eastAsia="zh-CN"/>
              </w:rPr>
            </w:pPr>
            <w:r>
              <w:rPr>
                <w:rFonts w:ascii="Arial" w:eastAsiaTheme="minorEastAsia" w:hAnsi="Arial" w:cs="Arial" w:hint="eastAsia"/>
                <w:sz w:val="18"/>
                <w:szCs w:val="18"/>
                <w:lang w:eastAsia="zh-CN"/>
              </w:rPr>
              <w:t>N</w:t>
            </w:r>
            <w:r>
              <w:rPr>
                <w:rFonts w:ascii="Arial" w:eastAsiaTheme="minorEastAsia" w:hAnsi="Arial" w:cs="Arial"/>
                <w:sz w:val="18"/>
                <w:szCs w:val="18"/>
                <w:lang w:eastAsia="zh-CN"/>
              </w:rPr>
              <w:t>ear-RT RIC platform</w:t>
            </w:r>
          </w:p>
        </w:tc>
        <w:tc>
          <w:tcPr>
            <w:tcW w:w="1688" w:type="dxa"/>
            <w:tcMar>
              <w:top w:w="0" w:type="dxa"/>
              <w:left w:w="28" w:type="dxa"/>
              <w:bottom w:w="0" w:type="dxa"/>
              <w:right w:w="108" w:type="dxa"/>
            </w:tcMar>
          </w:tcPr>
          <w:p w14:paraId="288BBD8D" w14:textId="77777777" w:rsidR="001C5CEA" w:rsidRDefault="001C5CEA" w:rsidP="008D5A78">
            <w:pPr>
              <w:keepNext/>
              <w:spacing w:after="0" w:line="257" w:lineRule="auto"/>
              <w:rPr>
                <w:rFonts w:ascii="Arial" w:hAnsi="Arial" w:cs="Arial"/>
                <w:sz w:val="18"/>
                <w:szCs w:val="18"/>
              </w:rPr>
            </w:pPr>
            <w:r>
              <w:rPr>
                <w:rFonts w:ascii="Arial" w:eastAsia="宋体" w:hAnsi="Arial" w:cs="Arial" w:hint="eastAsia"/>
                <w:sz w:val="18"/>
                <w:szCs w:val="18"/>
                <w:lang w:eastAsia="zh-CN"/>
              </w:rPr>
              <w:t>A1 EI Delivery</w:t>
            </w:r>
          </w:p>
        </w:tc>
        <w:tc>
          <w:tcPr>
            <w:tcW w:w="2742" w:type="dxa"/>
            <w:tcMar>
              <w:top w:w="0" w:type="dxa"/>
              <w:left w:w="28" w:type="dxa"/>
              <w:bottom w:w="0" w:type="dxa"/>
              <w:right w:w="108" w:type="dxa"/>
            </w:tcMar>
          </w:tcPr>
          <w:p w14:paraId="13F3A411" w14:textId="77777777" w:rsidR="001C5CEA" w:rsidRDefault="001C5CEA" w:rsidP="008D5A78">
            <w:pPr>
              <w:keepNext/>
              <w:spacing w:after="0" w:line="257" w:lineRule="auto"/>
              <w:rPr>
                <w:rFonts w:ascii="Arial" w:eastAsiaTheme="minorEastAsia" w:hAnsi="Arial" w:cs="Arial"/>
                <w:sz w:val="18"/>
                <w:szCs w:val="18"/>
                <w:lang w:eastAsia="zh-CN"/>
              </w:rPr>
            </w:pPr>
            <w:r>
              <w:rPr>
                <w:rFonts w:ascii="Arial" w:eastAsiaTheme="minorEastAsia" w:hAnsi="Arial" w:cs="Arial" w:hint="eastAsia"/>
                <w:sz w:val="18"/>
                <w:szCs w:val="18"/>
                <w:lang w:eastAsia="zh-CN"/>
              </w:rPr>
              <w:t>-</w:t>
            </w:r>
          </w:p>
        </w:tc>
        <w:tc>
          <w:tcPr>
            <w:tcW w:w="2697" w:type="dxa"/>
            <w:tcMar>
              <w:top w:w="0" w:type="dxa"/>
              <w:left w:w="28" w:type="dxa"/>
              <w:bottom w:w="0" w:type="dxa"/>
              <w:right w:w="108" w:type="dxa"/>
            </w:tcMar>
          </w:tcPr>
          <w:p w14:paraId="04E9CB7D" w14:textId="77777777" w:rsidR="001C5CEA" w:rsidRDefault="001C5CEA" w:rsidP="008D5A78">
            <w:pPr>
              <w:keepNext/>
              <w:spacing w:after="0" w:line="257" w:lineRule="auto"/>
              <w:rPr>
                <w:rFonts w:ascii="Arial" w:eastAsiaTheme="minorEastAsia" w:hAnsi="Arial" w:cs="Arial"/>
                <w:sz w:val="18"/>
                <w:szCs w:val="18"/>
                <w:lang w:eastAsia="zh-CN"/>
              </w:rPr>
            </w:pPr>
            <w:r>
              <w:rPr>
                <w:rFonts w:ascii="Arial" w:eastAsiaTheme="minorEastAsia" w:hAnsi="Arial" w:cs="Arial" w:hint="eastAsia"/>
                <w:sz w:val="18"/>
                <w:szCs w:val="18"/>
                <w:lang w:eastAsia="zh-CN"/>
              </w:rPr>
              <w:t>-</w:t>
            </w:r>
          </w:p>
        </w:tc>
      </w:tr>
      <w:tr w:rsidR="001C5CEA" w14:paraId="62CF4644" w14:textId="77777777" w:rsidTr="008D5A78">
        <w:trPr>
          <w:cantSplit/>
          <w:trHeight w:val="20"/>
          <w:jc w:val="center"/>
        </w:trPr>
        <w:tc>
          <w:tcPr>
            <w:tcW w:w="1432" w:type="dxa"/>
            <w:tcMar>
              <w:top w:w="0" w:type="dxa"/>
              <w:left w:w="28" w:type="dxa"/>
              <w:bottom w:w="0" w:type="dxa"/>
              <w:right w:w="108" w:type="dxa"/>
            </w:tcMar>
          </w:tcPr>
          <w:p w14:paraId="0B4BEFEB" w14:textId="77777777" w:rsidR="001C5CEA" w:rsidRDefault="001C5CEA" w:rsidP="008D5A78">
            <w:pPr>
              <w:keepNext/>
              <w:spacing w:after="0" w:line="257" w:lineRule="auto"/>
              <w:rPr>
                <w:rFonts w:ascii="Arial" w:hAnsi="Arial" w:cs="Arial"/>
                <w:sz w:val="18"/>
                <w:szCs w:val="18"/>
              </w:rPr>
            </w:pPr>
            <w:r>
              <w:rPr>
                <w:rFonts w:ascii="Arial" w:hAnsi="Arial" w:cs="Arial" w:hint="eastAsia"/>
                <w:sz w:val="18"/>
                <w:szCs w:val="18"/>
              </w:rPr>
              <w:t>A1 EI Query</w:t>
            </w:r>
          </w:p>
        </w:tc>
        <w:tc>
          <w:tcPr>
            <w:tcW w:w="1072" w:type="dxa"/>
          </w:tcPr>
          <w:p w14:paraId="7B3FAFC2" w14:textId="77777777" w:rsidR="001C5CEA" w:rsidRDefault="001C5CEA" w:rsidP="008D5A78">
            <w:pPr>
              <w:keepNext/>
              <w:spacing w:after="0" w:line="257" w:lineRule="auto"/>
              <w:rPr>
                <w:rFonts w:ascii="Arial" w:eastAsiaTheme="minorEastAsia" w:hAnsi="Arial" w:cs="Arial"/>
                <w:sz w:val="18"/>
                <w:szCs w:val="18"/>
                <w:lang w:eastAsia="zh-CN"/>
              </w:rPr>
            </w:pPr>
            <w:r>
              <w:rPr>
                <w:rFonts w:ascii="Arial" w:eastAsiaTheme="minorEastAsia" w:hAnsi="Arial" w:cs="Arial" w:hint="eastAsia"/>
                <w:sz w:val="18"/>
                <w:szCs w:val="18"/>
                <w:lang w:eastAsia="zh-CN"/>
              </w:rPr>
              <w:t>xApp</w:t>
            </w:r>
          </w:p>
        </w:tc>
        <w:tc>
          <w:tcPr>
            <w:tcW w:w="1688" w:type="dxa"/>
            <w:tcMar>
              <w:top w:w="0" w:type="dxa"/>
              <w:left w:w="28" w:type="dxa"/>
              <w:bottom w:w="0" w:type="dxa"/>
              <w:right w:w="108" w:type="dxa"/>
            </w:tcMar>
          </w:tcPr>
          <w:p w14:paraId="554697D1" w14:textId="77777777" w:rsidR="001C5CEA" w:rsidRDefault="001C5CEA" w:rsidP="008D5A78">
            <w:pPr>
              <w:keepNext/>
              <w:spacing w:after="0" w:line="257" w:lineRule="auto"/>
              <w:rPr>
                <w:rFonts w:ascii="Arial" w:hAnsi="Arial" w:cs="Arial"/>
                <w:sz w:val="18"/>
                <w:szCs w:val="18"/>
              </w:rPr>
            </w:pPr>
            <w:r>
              <w:rPr>
                <w:rFonts w:ascii="Arial" w:eastAsia="宋体" w:hAnsi="Arial" w:cs="Arial" w:hint="eastAsia"/>
                <w:sz w:val="18"/>
                <w:szCs w:val="18"/>
                <w:lang w:eastAsia="zh-CN"/>
              </w:rPr>
              <w:t>A1</w:t>
            </w:r>
            <w:r>
              <w:rPr>
                <w:rFonts w:ascii="Arial" w:hAnsi="Arial" w:cs="Arial"/>
                <w:sz w:val="18"/>
                <w:szCs w:val="18"/>
              </w:rPr>
              <w:t xml:space="preserve"> </w:t>
            </w:r>
            <w:r>
              <w:rPr>
                <w:rFonts w:ascii="Arial" w:eastAsia="宋体" w:hAnsi="Arial" w:cs="Arial" w:hint="eastAsia"/>
                <w:sz w:val="18"/>
                <w:szCs w:val="18"/>
                <w:lang w:eastAsia="zh-CN"/>
              </w:rPr>
              <w:t xml:space="preserve">EI QUERY </w:t>
            </w:r>
            <w:r>
              <w:rPr>
                <w:rFonts w:ascii="Arial" w:hAnsi="Arial" w:cs="Arial" w:hint="eastAsia"/>
                <w:sz w:val="18"/>
                <w:szCs w:val="18"/>
              </w:rPr>
              <w:t>REQUEST</w:t>
            </w:r>
          </w:p>
        </w:tc>
        <w:tc>
          <w:tcPr>
            <w:tcW w:w="2742" w:type="dxa"/>
            <w:tcMar>
              <w:top w:w="0" w:type="dxa"/>
              <w:left w:w="28" w:type="dxa"/>
              <w:bottom w:w="0" w:type="dxa"/>
              <w:right w:w="108" w:type="dxa"/>
            </w:tcMar>
          </w:tcPr>
          <w:p w14:paraId="103B0DF6" w14:textId="77777777" w:rsidR="001C5CEA" w:rsidRDefault="001C5CEA" w:rsidP="008D5A78">
            <w:pPr>
              <w:keepNext/>
              <w:spacing w:after="0" w:line="257" w:lineRule="auto"/>
              <w:rPr>
                <w:rFonts w:ascii="Arial" w:eastAsia="宋体" w:hAnsi="Arial" w:cs="Arial"/>
                <w:sz w:val="18"/>
                <w:szCs w:val="18"/>
                <w:lang w:eastAsia="zh-CN"/>
              </w:rPr>
            </w:pPr>
            <w:r>
              <w:rPr>
                <w:rFonts w:ascii="Arial" w:eastAsia="宋体" w:hAnsi="Arial" w:cs="Arial" w:hint="eastAsia"/>
                <w:sz w:val="18"/>
                <w:szCs w:val="18"/>
                <w:lang w:eastAsia="zh-CN"/>
              </w:rPr>
              <w:t>A1</w:t>
            </w:r>
            <w:r>
              <w:rPr>
                <w:rFonts w:ascii="Arial" w:hAnsi="Arial" w:cs="Arial"/>
                <w:sz w:val="18"/>
                <w:szCs w:val="18"/>
              </w:rPr>
              <w:t xml:space="preserve"> </w:t>
            </w:r>
            <w:r>
              <w:rPr>
                <w:rFonts w:ascii="Arial" w:eastAsia="宋体" w:hAnsi="Arial" w:cs="Arial" w:hint="eastAsia"/>
                <w:sz w:val="18"/>
                <w:szCs w:val="18"/>
                <w:lang w:eastAsia="zh-CN"/>
              </w:rPr>
              <w:t xml:space="preserve">EI QUERY </w:t>
            </w:r>
            <w:r>
              <w:rPr>
                <w:rFonts w:ascii="Arial" w:hAnsi="Arial" w:cs="Arial" w:hint="eastAsia"/>
                <w:sz w:val="18"/>
                <w:szCs w:val="18"/>
              </w:rPr>
              <w:t>RE</w:t>
            </w:r>
            <w:r>
              <w:rPr>
                <w:rFonts w:ascii="Arial" w:eastAsia="宋体" w:hAnsi="Arial" w:cs="Arial" w:hint="eastAsia"/>
                <w:sz w:val="18"/>
                <w:szCs w:val="18"/>
                <w:lang w:eastAsia="zh-CN"/>
              </w:rPr>
              <w:t>SUL</w:t>
            </w:r>
            <w:r>
              <w:rPr>
                <w:rFonts w:ascii="Arial" w:hAnsi="Arial" w:cs="Arial" w:hint="eastAsia"/>
                <w:sz w:val="18"/>
                <w:szCs w:val="18"/>
              </w:rPr>
              <w:t>T</w:t>
            </w:r>
            <w:r>
              <w:rPr>
                <w:rFonts w:ascii="Arial" w:eastAsia="宋体" w:hAnsi="Arial" w:cs="Arial" w:hint="eastAsia"/>
                <w:sz w:val="18"/>
                <w:szCs w:val="18"/>
                <w:lang w:eastAsia="zh-CN"/>
              </w:rPr>
              <w:t xml:space="preserve"> (SUCCESS)</w:t>
            </w:r>
          </w:p>
        </w:tc>
        <w:tc>
          <w:tcPr>
            <w:tcW w:w="2697" w:type="dxa"/>
            <w:tcMar>
              <w:top w:w="0" w:type="dxa"/>
              <w:left w:w="28" w:type="dxa"/>
              <w:bottom w:w="0" w:type="dxa"/>
              <w:right w:w="108" w:type="dxa"/>
            </w:tcMar>
          </w:tcPr>
          <w:p w14:paraId="44935276" w14:textId="77777777" w:rsidR="001C5CEA" w:rsidRDefault="001C5CEA" w:rsidP="008D5A78">
            <w:pPr>
              <w:keepNext/>
              <w:spacing w:after="0" w:line="257" w:lineRule="auto"/>
              <w:rPr>
                <w:rFonts w:ascii="Arial" w:eastAsia="宋体" w:hAnsi="Arial" w:cs="Arial"/>
                <w:sz w:val="18"/>
                <w:szCs w:val="18"/>
                <w:lang w:eastAsia="zh-CN"/>
              </w:rPr>
            </w:pPr>
            <w:r>
              <w:rPr>
                <w:rFonts w:ascii="Arial" w:eastAsia="宋体" w:hAnsi="Arial" w:cs="Arial" w:hint="eastAsia"/>
                <w:sz w:val="18"/>
                <w:szCs w:val="18"/>
                <w:lang w:eastAsia="zh-CN"/>
              </w:rPr>
              <w:t>A1</w:t>
            </w:r>
            <w:r>
              <w:rPr>
                <w:rFonts w:ascii="Arial" w:hAnsi="Arial" w:cs="Arial"/>
                <w:sz w:val="18"/>
                <w:szCs w:val="18"/>
              </w:rPr>
              <w:t xml:space="preserve"> </w:t>
            </w:r>
            <w:r>
              <w:rPr>
                <w:rFonts w:ascii="Arial" w:eastAsia="宋体" w:hAnsi="Arial" w:cs="Arial" w:hint="eastAsia"/>
                <w:sz w:val="18"/>
                <w:szCs w:val="18"/>
                <w:lang w:eastAsia="zh-CN"/>
              </w:rPr>
              <w:t xml:space="preserve">EI QUERY </w:t>
            </w:r>
            <w:r>
              <w:rPr>
                <w:rFonts w:ascii="Arial" w:hAnsi="Arial" w:cs="Arial" w:hint="eastAsia"/>
                <w:sz w:val="18"/>
                <w:szCs w:val="18"/>
              </w:rPr>
              <w:t>RE</w:t>
            </w:r>
            <w:r>
              <w:rPr>
                <w:rFonts w:ascii="Arial" w:eastAsia="宋体" w:hAnsi="Arial" w:cs="Arial" w:hint="eastAsia"/>
                <w:sz w:val="18"/>
                <w:szCs w:val="18"/>
                <w:lang w:eastAsia="zh-CN"/>
              </w:rPr>
              <w:t>SUL</w:t>
            </w:r>
            <w:r>
              <w:rPr>
                <w:rFonts w:ascii="Arial" w:hAnsi="Arial" w:cs="Arial" w:hint="eastAsia"/>
                <w:sz w:val="18"/>
                <w:szCs w:val="18"/>
              </w:rPr>
              <w:t>T</w:t>
            </w:r>
            <w:r>
              <w:rPr>
                <w:rFonts w:ascii="Arial" w:eastAsia="宋体" w:hAnsi="Arial" w:cs="Arial" w:hint="eastAsia"/>
                <w:sz w:val="18"/>
                <w:szCs w:val="18"/>
                <w:lang w:eastAsia="zh-CN"/>
              </w:rPr>
              <w:t xml:space="preserve"> (FAILURE)</w:t>
            </w:r>
          </w:p>
        </w:tc>
      </w:tr>
    </w:tbl>
    <w:p w14:paraId="286F0033" w14:textId="4F397AE5" w:rsidR="00AF1CB8" w:rsidRDefault="00AF1CB8" w:rsidP="00AF1CB8">
      <w:pPr>
        <w:rPr>
          <w:rFonts w:cstheme="minorHAnsi"/>
          <w:i/>
          <w:iCs/>
          <w:color w:val="FF0000"/>
          <w:lang w:eastAsia="zh-CN"/>
        </w:rPr>
      </w:pPr>
      <w:bookmarkStart w:id="121" w:name="_Toc68789044"/>
      <w:bookmarkStart w:id="122" w:name="_Toc69305881"/>
      <w:bookmarkStart w:id="123" w:name="_Toc69741334"/>
      <w:bookmarkEnd w:id="121"/>
      <w:bookmarkEnd w:id="122"/>
      <w:bookmarkEnd w:id="123"/>
    </w:p>
    <w:p w14:paraId="4B584964" w14:textId="0B101045" w:rsidR="008565FE" w:rsidRPr="003A40EE" w:rsidRDefault="008565FE" w:rsidP="003A40EE">
      <w:pPr>
        <w:pStyle w:val="2"/>
        <w:rPr>
          <w:rFonts w:eastAsiaTheme="minorEastAsia"/>
          <w:lang w:eastAsia="zh-CN"/>
        </w:rPr>
      </w:pPr>
      <w:bookmarkStart w:id="124" w:name="_Toc213750605"/>
      <w:bookmarkStart w:id="125" w:name="_Toc215061680"/>
      <w:r>
        <w:rPr>
          <w:rFonts w:eastAsiaTheme="minorEastAsia" w:hint="eastAsia"/>
          <w:lang w:eastAsia="zh-CN"/>
        </w:rPr>
        <w:t>5</w:t>
      </w:r>
      <w:r>
        <w:rPr>
          <w:rFonts w:eastAsiaTheme="minorEastAsia"/>
          <w:lang w:eastAsia="zh-CN"/>
        </w:rPr>
        <w:t>.2</w:t>
      </w:r>
      <w:r>
        <w:rPr>
          <w:rFonts w:eastAsiaTheme="minorEastAsia"/>
          <w:lang w:eastAsia="zh-CN"/>
        </w:rPr>
        <w:tab/>
      </w:r>
      <w:r w:rsidR="003A40EE">
        <w:t>A</w:t>
      </w:r>
      <w:r w:rsidR="003A40EE" w:rsidRPr="003A40EE">
        <w:rPr>
          <w:rFonts w:eastAsiaTheme="minorEastAsia"/>
          <w:lang w:eastAsia="zh-CN"/>
        </w:rPr>
        <w:t>1-related API Procedures</w:t>
      </w:r>
      <w:bookmarkEnd w:id="124"/>
      <w:bookmarkEnd w:id="125"/>
    </w:p>
    <w:p w14:paraId="6710535C" w14:textId="1D4B8425" w:rsidR="00621C7F" w:rsidRDefault="00621C7F" w:rsidP="00621C7F">
      <w:pPr>
        <w:pStyle w:val="3"/>
        <w:rPr>
          <w:rFonts w:eastAsiaTheme="minorEastAsia"/>
          <w:lang w:eastAsia="zh-CN"/>
        </w:rPr>
      </w:pPr>
      <w:bookmarkStart w:id="126" w:name="_Toc213750606"/>
      <w:bookmarkStart w:id="127" w:name="_Toc215061681"/>
      <w:r>
        <w:rPr>
          <w:rFonts w:eastAsiaTheme="minorEastAsia" w:hint="eastAsia"/>
          <w:lang w:eastAsia="zh-CN"/>
        </w:rPr>
        <w:t>5</w:t>
      </w:r>
      <w:r>
        <w:rPr>
          <w:rFonts w:eastAsiaTheme="minorEastAsia"/>
          <w:lang w:eastAsia="zh-CN"/>
        </w:rPr>
        <w:t>.2.1</w:t>
      </w:r>
      <w:r>
        <w:rPr>
          <w:rFonts w:eastAsiaTheme="minorEastAsia"/>
          <w:lang w:eastAsia="zh-CN"/>
        </w:rPr>
        <w:tab/>
      </w:r>
      <w:r>
        <w:rPr>
          <w:rFonts w:eastAsiaTheme="minorEastAsia" w:hint="eastAsia"/>
          <w:lang w:eastAsia="zh-CN"/>
        </w:rPr>
        <w:t xml:space="preserve">A1 </w:t>
      </w:r>
      <w:r w:rsidR="00BC2078">
        <w:rPr>
          <w:rFonts w:eastAsiaTheme="minorEastAsia"/>
          <w:lang w:eastAsia="zh-CN"/>
        </w:rPr>
        <w:t>P</w:t>
      </w:r>
      <w:r>
        <w:rPr>
          <w:rFonts w:eastAsiaTheme="minorEastAsia" w:hint="eastAsia"/>
          <w:lang w:eastAsia="zh-CN"/>
        </w:rPr>
        <w:t xml:space="preserve">olicy </w:t>
      </w:r>
      <w:r w:rsidR="00BC2078">
        <w:rPr>
          <w:rFonts w:eastAsiaTheme="minorEastAsia"/>
          <w:lang w:eastAsia="zh-CN"/>
        </w:rPr>
        <w:t>S</w:t>
      </w:r>
      <w:r>
        <w:rPr>
          <w:rFonts w:eastAsiaTheme="minorEastAsia" w:hint="eastAsia"/>
          <w:lang w:eastAsia="zh-CN"/>
        </w:rPr>
        <w:t>etup procedure</w:t>
      </w:r>
      <w:bookmarkEnd w:id="126"/>
      <w:bookmarkEnd w:id="127"/>
    </w:p>
    <w:p w14:paraId="785AE7C8" w14:textId="77777777" w:rsidR="00621C7F" w:rsidRDefault="00621C7F" w:rsidP="00621C7F">
      <w:pPr>
        <w:pStyle w:val="4"/>
        <w:rPr>
          <w:rFonts w:eastAsiaTheme="minorEastAsia"/>
          <w:lang w:eastAsia="zh-CN"/>
        </w:rPr>
      </w:pPr>
      <w:r>
        <w:rPr>
          <w:rFonts w:eastAsiaTheme="minorEastAsia"/>
          <w:lang w:eastAsia="zh-CN"/>
        </w:rPr>
        <w:t>5.2.1.1</w:t>
      </w:r>
      <w:r>
        <w:rPr>
          <w:rFonts w:eastAsiaTheme="minorEastAsia"/>
          <w:lang w:eastAsia="zh-CN"/>
        </w:rPr>
        <w:tab/>
        <w:t>General</w:t>
      </w:r>
    </w:p>
    <w:p w14:paraId="527ACB0E" w14:textId="03F4E54D" w:rsidR="00621C7F" w:rsidRPr="00193750" w:rsidRDefault="00621C7F" w:rsidP="00621C7F">
      <w:pPr>
        <w:rPr>
          <w:rFonts w:ascii="Times New Roman" w:hAnsi="Times New Roman" w:cs="Times New Roman"/>
          <w:sz w:val="20"/>
        </w:rPr>
      </w:pPr>
      <w:r w:rsidRPr="00193750">
        <w:rPr>
          <w:rFonts w:ascii="Times New Roman" w:hAnsi="Times New Roman" w:cs="Times New Roman"/>
          <w:sz w:val="20"/>
        </w:rPr>
        <w:t xml:space="preserve">The purpose of the A1 </w:t>
      </w:r>
      <w:r w:rsidR="003A2314" w:rsidRPr="00193750">
        <w:rPr>
          <w:rFonts w:ascii="Times New Roman" w:hAnsi="Times New Roman" w:cs="Times New Roman"/>
          <w:sz w:val="20"/>
        </w:rPr>
        <w:t>P</w:t>
      </w:r>
      <w:r w:rsidRPr="00193750">
        <w:rPr>
          <w:rFonts w:ascii="Times New Roman" w:hAnsi="Times New Roman" w:cs="Times New Roman"/>
          <w:sz w:val="20"/>
        </w:rPr>
        <w:t xml:space="preserve">olicy </w:t>
      </w:r>
      <w:r w:rsidR="003A2314" w:rsidRPr="00193750">
        <w:rPr>
          <w:rFonts w:ascii="Times New Roman" w:hAnsi="Times New Roman" w:cs="Times New Roman"/>
          <w:sz w:val="20"/>
        </w:rPr>
        <w:t>S</w:t>
      </w:r>
      <w:r w:rsidRPr="00193750">
        <w:rPr>
          <w:rFonts w:ascii="Times New Roman" w:hAnsi="Times New Roman" w:cs="Times New Roman"/>
          <w:sz w:val="20"/>
        </w:rPr>
        <w:t>etup procedure is to enable the execution of the transferred A1 policy.</w:t>
      </w:r>
    </w:p>
    <w:p w14:paraId="4BCCCB66" w14:textId="77777777" w:rsidR="00621C7F" w:rsidRDefault="00621C7F" w:rsidP="00621C7F">
      <w:pPr>
        <w:pStyle w:val="4"/>
        <w:rPr>
          <w:rFonts w:eastAsiaTheme="minorEastAsia"/>
          <w:lang w:eastAsia="zh-CN"/>
        </w:rPr>
      </w:pPr>
      <w:r>
        <w:rPr>
          <w:rFonts w:eastAsiaTheme="minorEastAsia"/>
          <w:lang w:eastAsia="zh-CN"/>
        </w:rPr>
        <w:t>5.2.1.2</w:t>
      </w:r>
      <w:r>
        <w:rPr>
          <w:rFonts w:eastAsiaTheme="minorEastAsia"/>
          <w:lang w:eastAsia="zh-CN"/>
        </w:rPr>
        <w:tab/>
      </w:r>
      <w:r>
        <w:rPr>
          <w:rFonts w:eastAsiaTheme="minorEastAsia" w:hint="eastAsia"/>
          <w:lang w:eastAsia="zh-CN"/>
        </w:rPr>
        <w:t>S</w:t>
      </w:r>
      <w:r>
        <w:rPr>
          <w:rFonts w:eastAsiaTheme="minorEastAsia"/>
          <w:lang w:eastAsia="zh-CN"/>
        </w:rPr>
        <w:t>uccessful operation</w:t>
      </w:r>
    </w:p>
    <w:p w14:paraId="0AA3F6CD" w14:textId="77777777" w:rsidR="00621C7F" w:rsidRDefault="00621C7F" w:rsidP="00F93026">
      <w:pPr>
        <w:pStyle w:val="PlantUML"/>
      </w:pPr>
      <w:r>
        <w:t>@startuml</w:t>
      </w:r>
    </w:p>
    <w:p w14:paraId="6269883C" w14:textId="77777777" w:rsidR="00483678" w:rsidRPr="00483678" w:rsidRDefault="00483678" w:rsidP="00F93026">
      <w:pPr>
        <w:pStyle w:val="PlantUML"/>
      </w:pPr>
      <w:bookmarkStart w:id="128" w:name="_Hlk161993960"/>
      <w:r w:rsidRPr="00483678">
        <w:t>Skin rose</w:t>
      </w:r>
    </w:p>
    <w:bookmarkEnd w:id="128"/>
    <w:p w14:paraId="4F3FDBC8" w14:textId="77777777" w:rsidR="00621C7F" w:rsidRDefault="00621C7F" w:rsidP="00F93026">
      <w:pPr>
        <w:pStyle w:val="PlantUML"/>
      </w:pPr>
      <w:r>
        <w:t>Participant rp as “Near-RT RIC Platform”</w:t>
      </w:r>
    </w:p>
    <w:p w14:paraId="5FDF622B" w14:textId="77777777" w:rsidR="00621C7F" w:rsidRDefault="00621C7F" w:rsidP="00F93026">
      <w:pPr>
        <w:pStyle w:val="PlantUML"/>
      </w:pPr>
      <w:r>
        <w:t>Participant ap as “xApp”</w:t>
      </w:r>
    </w:p>
    <w:p w14:paraId="17C5F5A6" w14:textId="77777777" w:rsidR="00621C7F" w:rsidRDefault="00621C7F" w:rsidP="00F93026">
      <w:pPr>
        <w:pStyle w:val="PlantUML"/>
      </w:pPr>
    </w:p>
    <w:p w14:paraId="206D959B" w14:textId="77777777" w:rsidR="00621C7F" w:rsidRDefault="00621C7F" w:rsidP="00F93026">
      <w:pPr>
        <w:pStyle w:val="PlantUML"/>
      </w:pPr>
      <w:r>
        <w:t>rp-&gt;ap: A1 POLICY SETUP REQUEST</w:t>
      </w:r>
    </w:p>
    <w:p w14:paraId="27112CE8" w14:textId="77777777" w:rsidR="00621C7F" w:rsidRDefault="00621C7F" w:rsidP="00F93026">
      <w:pPr>
        <w:pStyle w:val="PlantUML"/>
      </w:pPr>
      <w:r>
        <w:t>ap-&gt;rp: A1 POLICY SETUP RESULT</w:t>
      </w:r>
      <w:r>
        <w:rPr>
          <w:rFonts w:hint="eastAsia"/>
        </w:rPr>
        <w:t>\n[A1 Policy Setup Result=success]</w:t>
      </w:r>
    </w:p>
    <w:p w14:paraId="58F492B4" w14:textId="77777777" w:rsidR="00621C7F" w:rsidRDefault="00621C7F" w:rsidP="00F93026">
      <w:pPr>
        <w:pStyle w:val="PlantUML"/>
      </w:pPr>
    </w:p>
    <w:p w14:paraId="39ACD5BD" w14:textId="77777777" w:rsidR="00621C7F" w:rsidRDefault="00621C7F" w:rsidP="00F93026">
      <w:pPr>
        <w:pStyle w:val="PlantUML"/>
      </w:pPr>
      <w:r>
        <w:t>@enduml</w:t>
      </w:r>
    </w:p>
    <w:p w14:paraId="36907F0A" w14:textId="77777777" w:rsidR="00621C7F" w:rsidRDefault="00621C7F" w:rsidP="00621C7F">
      <w:pPr>
        <w:keepNext/>
        <w:jc w:val="center"/>
      </w:pPr>
      <w:r>
        <w:rPr>
          <w:noProof/>
          <w:lang w:eastAsia="zh-CN"/>
        </w:rPr>
        <w:lastRenderedPageBreak/>
        <w:drawing>
          <wp:inline distT="0" distB="0" distL="0" distR="0" wp14:anchorId="09FC5AEA" wp14:editId="31387523">
            <wp:extent cx="3032760" cy="145415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032941" cy="1454150"/>
                    </a:xfrm>
                    <a:prstGeom prst="rect">
                      <a:avLst/>
                    </a:prstGeom>
                  </pic:spPr>
                </pic:pic>
              </a:graphicData>
            </a:graphic>
          </wp:inline>
        </w:drawing>
      </w:r>
    </w:p>
    <w:p w14:paraId="60667221" w14:textId="16A364B7" w:rsidR="00621C7F" w:rsidRPr="00193750" w:rsidRDefault="00621C7F" w:rsidP="00621C7F">
      <w:pPr>
        <w:spacing w:line="257" w:lineRule="auto"/>
        <w:jc w:val="center"/>
        <w:rPr>
          <w:rFonts w:ascii="Arial" w:hAnsi="Arial" w:cs="Arial"/>
          <w:b/>
          <w:color w:val="000000" w:themeColor="text1"/>
          <w:sz w:val="20"/>
          <w:lang w:eastAsia="zh-CN"/>
        </w:rPr>
      </w:pPr>
      <w:r w:rsidRPr="00193750">
        <w:rPr>
          <w:rFonts w:ascii="Arial" w:hAnsi="Arial" w:cs="Arial"/>
          <w:b/>
          <w:color w:val="000000" w:themeColor="text1"/>
          <w:sz w:val="20"/>
          <w:lang w:eastAsia="zh-CN"/>
        </w:rPr>
        <w:t xml:space="preserve">Figure </w:t>
      </w:r>
      <w:r w:rsidRPr="00193750">
        <w:rPr>
          <w:rFonts w:ascii="Arial" w:hAnsi="Arial" w:cs="Arial"/>
          <w:b/>
          <w:color w:val="000000" w:themeColor="text1"/>
          <w:sz w:val="20"/>
          <w:lang w:eastAsia="zh-CN"/>
        </w:rPr>
        <w:fldChar w:fldCharType="begin"/>
      </w:r>
      <w:r w:rsidRPr="00193750">
        <w:rPr>
          <w:rFonts w:ascii="Arial" w:hAnsi="Arial" w:cs="Arial"/>
          <w:b/>
          <w:color w:val="000000" w:themeColor="text1"/>
          <w:sz w:val="20"/>
          <w:lang w:eastAsia="zh-CN"/>
        </w:rPr>
        <w:instrText xml:space="preserve"> STYLEREF 4 \s </w:instrText>
      </w:r>
      <w:r w:rsidRPr="00193750">
        <w:rPr>
          <w:rFonts w:ascii="Arial" w:hAnsi="Arial" w:cs="Arial"/>
          <w:b/>
          <w:color w:val="000000" w:themeColor="text1"/>
          <w:sz w:val="20"/>
          <w:lang w:eastAsia="zh-CN"/>
        </w:rPr>
        <w:fldChar w:fldCharType="separate"/>
      </w:r>
      <w:r w:rsidRPr="00193750">
        <w:rPr>
          <w:rFonts w:ascii="Arial" w:hAnsi="Arial" w:cs="Arial"/>
          <w:b/>
          <w:color w:val="000000" w:themeColor="text1"/>
          <w:sz w:val="20"/>
          <w:lang w:eastAsia="zh-CN"/>
        </w:rPr>
        <w:t>5.2.1.2</w:t>
      </w:r>
      <w:r w:rsidRPr="00193750">
        <w:rPr>
          <w:rFonts w:ascii="Arial" w:hAnsi="Arial" w:cs="Arial"/>
          <w:b/>
          <w:color w:val="000000" w:themeColor="text1"/>
          <w:sz w:val="20"/>
          <w:lang w:eastAsia="zh-CN"/>
        </w:rPr>
        <w:fldChar w:fldCharType="end"/>
      </w:r>
      <w:r w:rsidRPr="00193750">
        <w:rPr>
          <w:rFonts w:ascii="Arial" w:hAnsi="Arial" w:cs="Arial"/>
          <w:b/>
          <w:color w:val="000000" w:themeColor="text1"/>
          <w:sz w:val="20"/>
          <w:lang w:eastAsia="zh-CN"/>
        </w:rPr>
        <w:noBreakHyphen/>
      </w:r>
      <w:r w:rsidRPr="00193750">
        <w:rPr>
          <w:rFonts w:ascii="Arial" w:hAnsi="Arial" w:cs="Arial"/>
          <w:b/>
          <w:color w:val="000000" w:themeColor="text1"/>
          <w:sz w:val="20"/>
          <w:lang w:eastAsia="zh-CN"/>
        </w:rPr>
        <w:fldChar w:fldCharType="begin"/>
      </w:r>
      <w:r w:rsidRPr="00193750">
        <w:rPr>
          <w:rFonts w:ascii="Arial" w:hAnsi="Arial" w:cs="Arial"/>
          <w:b/>
          <w:color w:val="000000" w:themeColor="text1"/>
          <w:sz w:val="20"/>
          <w:lang w:eastAsia="zh-CN"/>
        </w:rPr>
        <w:instrText xml:space="preserve"> SEQ Figure \* ARABIC \s 4 </w:instrText>
      </w:r>
      <w:r w:rsidRPr="00193750">
        <w:rPr>
          <w:rFonts w:ascii="Arial" w:hAnsi="Arial" w:cs="Arial"/>
          <w:b/>
          <w:color w:val="000000" w:themeColor="text1"/>
          <w:sz w:val="20"/>
          <w:lang w:eastAsia="zh-CN"/>
        </w:rPr>
        <w:fldChar w:fldCharType="separate"/>
      </w:r>
      <w:r w:rsidRPr="00193750">
        <w:rPr>
          <w:rFonts w:ascii="Arial" w:hAnsi="Arial" w:cs="Arial"/>
          <w:b/>
          <w:color w:val="000000" w:themeColor="text1"/>
          <w:sz w:val="20"/>
          <w:lang w:eastAsia="zh-CN"/>
        </w:rPr>
        <w:t>1</w:t>
      </w:r>
      <w:r w:rsidRPr="00193750">
        <w:rPr>
          <w:rFonts w:ascii="Arial" w:hAnsi="Arial" w:cs="Arial"/>
          <w:b/>
          <w:color w:val="000000" w:themeColor="text1"/>
          <w:sz w:val="20"/>
          <w:lang w:eastAsia="zh-CN"/>
        </w:rPr>
        <w:fldChar w:fldCharType="end"/>
      </w:r>
      <w:r w:rsidRPr="00193750">
        <w:rPr>
          <w:rFonts w:ascii="Arial" w:hAnsi="Arial" w:cs="Arial"/>
          <w:b/>
          <w:color w:val="000000" w:themeColor="text1"/>
          <w:sz w:val="20"/>
          <w:lang w:eastAsia="zh-CN"/>
        </w:rPr>
        <w:t xml:space="preserve">: </w:t>
      </w:r>
      <w:r w:rsidRPr="00193750">
        <w:rPr>
          <w:rFonts w:ascii="Arial" w:hAnsi="Arial" w:cs="Arial" w:hint="eastAsia"/>
          <w:b/>
          <w:color w:val="000000" w:themeColor="text1"/>
          <w:sz w:val="20"/>
          <w:lang w:eastAsia="zh-CN"/>
        </w:rPr>
        <w:t xml:space="preserve">A1 </w:t>
      </w:r>
      <w:r w:rsidR="00BC2078" w:rsidRPr="00193750">
        <w:rPr>
          <w:rFonts w:ascii="Arial" w:hAnsi="Arial" w:cs="Arial"/>
          <w:b/>
          <w:color w:val="000000" w:themeColor="text1"/>
          <w:sz w:val="20"/>
          <w:lang w:eastAsia="zh-CN"/>
        </w:rPr>
        <w:t>P</w:t>
      </w:r>
      <w:r w:rsidRPr="00193750">
        <w:rPr>
          <w:rFonts w:ascii="Arial" w:hAnsi="Arial" w:cs="Arial" w:hint="eastAsia"/>
          <w:b/>
          <w:color w:val="000000" w:themeColor="text1"/>
          <w:sz w:val="20"/>
          <w:lang w:eastAsia="zh-CN"/>
        </w:rPr>
        <w:t xml:space="preserve">olicy </w:t>
      </w:r>
      <w:r w:rsidR="00BC2078" w:rsidRPr="00193750">
        <w:rPr>
          <w:rFonts w:ascii="Arial" w:hAnsi="Arial" w:cs="Arial"/>
          <w:b/>
          <w:color w:val="000000" w:themeColor="text1"/>
          <w:sz w:val="20"/>
          <w:lang w:eastAsia="zh-CN"/>
        </w:rPr>
        <w:t>S</w:t>
      </w:r>
      <w:r w:rsidRPr="00193750">
        <w:rPr>
          <w:rFonts w:ascii="Arial" w:hAnsi="Arial" w:cs="Arial" w:hint="eastAsia"/>
          <w:b/>
          <w:color w:val="000000" w:themeColor="text1"/>
          <w:sz w:val="20"/>
          <w:lang w:eastAsia="zh-CN"/>
        </w:rPr>
        <w:t>etup</w:t>
      </w:r>
      <w:r w:rsidR="00BC2078" w:rsidRPr="00193750">
        <w:rPr>
          <w:rFonts w:ascii="Arial" w:hAnsi="Arial" w:cs="Arial"/>
          <w:b/>
          <w:color w:val="000000" w:themeColor="text1"/>
          <w:sz w:val="20"/>
          <w:lang w:eastAsia="zh-CN"/>
        </w:rPr>
        <w:t xml:space="preserve"> procedure</w:t>
      </w:r>
      <w:r w:rsidRPr="00193750">
        <w:rPr>
          <w:rFonts w:ascii="Arial" w:hAnsi="Arial" w:cs="Arial" w:hint="eastAsia"/>
          <w:b/>
          <w:color w:val="000000" w:themeColor="text1"/>
          <w:sz w:val="20"/>
          <w:lang w:eastAsia="zh-CN"/>
        </w:rPr>
        <w:t>, successful operation</w:t>
      </w:r>
    </w:p>
    <w:p w14:paraId="5535517A" w14:textId="77777777" w:rsidR="00621C7F" w:rsidRPr="00193750" w:rsidRDefault="00621C7F" w:rsidP="00621C7F">
      <w:pPr>
        <w:rPr>
          <w:rFonts w:ascii="Times New Roman" w:hAnsi="Times New Roman" w:cs="Times New Roman"/>
          <w:sz w:val="20"/>
        </w:rPr>
      </w:pPr>
      <w:r w:rsidRPr="00193750">
        <w:rPr>
          <w:rFonts w:ascii="Times New Roman" w:hAnsi="Times New Roman" w:cs="Times New Roman"/>
          <w:sz w:val="20"/>
        </w:rPr>
        <w:t>The Near-RT RIC Platform initiates the procedure by sending A1 POLICY SETUP REQUEST message to xApp.</w:t>
      </w:r>
    </w:p>
    <w:p w14:paraId="798387F7" w14:textId="77777777" w:rsidR="00621C7F" w:rsidRPr="00193750" w:rsidRDefault="00621C7F" w:rsidP="00621C7F">
      <w:pPr>
        <w:rPr>
          <w:rFonts w:ascii="Times New Roman" w:hAnsi="Times New Roman" w:cs="Times New Roman"/>
          <w:sz w:val="20"/>
        </w:rPr>
      </w:pPr>
      <w:r w:rsidRPr="00193750">
        <w:rPr>
          <w:rFonts w:ascii="Times New Roman" w:hAnsi="Times New Roman" w:cs="Times New Roman"/>
          <w:sz w:val="20"/>
        </w:rPr>
        <w:t>The A1 POLICY SETUP REQUEST message shall contain the information required by the xApp to setup one A1 policy including</w:t>
      </w:r>
      <w:r w:rsidRPr="00193750">
        <w:rPr>
          <w:rFonts w:ascii="Times New Roman" w:hAnsi="Times New Roman" w:cs="Times New Roman"/>
          <w:i/>
          <w:sz w:val="20"/>
        </w:rPr>
        <w:t xml:space="preserve"> A1 Policy Type ID</w:t>
      </w:r>
      <w:r w:rsidRPr="00193750">
        <w:rPr>
          <w:rFonts w:ascii="Times New Roman" w:hAnsi="Times New Roman" w:cs="Times New Roman"/>
          <w:sz w:val="20"/>
        </w:rPr>
        <w:t xml:space="preserve"> IE, </w:t>
      </w:r>
      <w:r w:rsidRPr="00193750">
        <w:rPr>
          <w:rFonts w:ascii="Times New Roman" w:hAnsi="Times New Roman" w:cs="Times New Roman"/>
          <w:i/>
          <w:sz w:val="20"/>
        </w:rPr>
        <w:t>A1 Policy ID</w:t>
      </w:r>
      <w:r w:rsidRPr="00193750">
        <w:rPr>
          <w:rFonts w:ascii="Times New Roman" w:hAnsi="Times New Roman" w:cs="Times New Roman"/>
          <w:sz w:val="20"/>
        </w:rPr>
        <w:t xml:space="preserve"> IE, and </w:t>
      </w:r>
      <w:r w:rsidRPr="00193750">
        <w:rPr>
          <w:rFonts w:ascii="Times New Roman" w:hAnsi="Times New Roman" w:cs="Times New Roman"/>
          <w:i/>
          <w:sz w:val="20"/>
        </w:rPr>
        <w:t>A1 Policy Object</w:t>
      </w:r>
      <w:r w:rsidRPr="00193750">
        <w:rPr>
          <w:rFonts w:ascii="Times New Roman" w:hAnsi="Times New Roman" w:cs="Times New Roman"/>
          <w:sz w:val="20"/>
        </w:rPr>
        <w:t xml:space="preserve"> IE.</w:t>
      </w:r>
    </w:p>
    <w:p w14:paraId="4603F5FB" w14:textId="77777777" w:rsidR="00621C7F" w:rsidRPr="00193750" w:rsidRDefault="00621C7F" w:rsidP="00621C7F">
      <w:pPr>
        <w:rPr>
          <w:rFonts w:ascii="Times New Roman" w:hAnsi="Times New Roman" w:cs="Times New Roman"/>
          <w:sz w:val="20"/>
        </w:rPr>
      </w:pPr>
      <w:r w:rsidRPr="00193750">
        <w:rPr>
          <w:rFonts w:ascii="Times New Roman" w:hAnsi="Times New Roman" w:cs="Times New Roman"/>
          <w:sz w:val="20"/>
        </w:rPr>
        <w:t xml:space="preserve">Upon reception of the A1 POLICY SETUP REQUEST message, the xApp shall transform the received A1 policy into appropriate E2 / A1-EI </w:t>
      </w:r>
      <w:r w:rsidRPr="00193750">
        <w:rPr>
          <w:rFonts w:ascii="Times New Roman" w:eastAsia="宋体" w:hAnsi="Times New Roman" w:cs="Times New Roman"/>
          <w:sz w:val="20"/>
          <w:lang w:eastAsia="zh-CN"/>
        </w:rPr>
        <w:t>operation(s)</w:t>
      </w:r>
      <w:r w:rsidRPr="00193750">
        <w:rPr>
          <w:rFonts w:ascii="Times New Roman" w:hAnsi="Times New Roman" w:cs="Times New Roman"/>
          <w:sz w:val="20"/>
        </w:rPr>
        <w:t xml:space="preserve"> requirements, and shall trigger Near-RT RIC Platform to accommodate E2 / A1-EI </w:t>
      </w:r>
      <w:r w:rsidRPr="00193750">
        <w:rPr>
          <w:rFonts w:ascii="Times New Roman" w:eastAsia="宋体" w:hAnsi="Times New Roman" w:cs="Times New Roman"/>
          <w:sz w:val="20"/>
          <w:lang w:eastAsia="zh-CN"/>
        </w:rPr>
        <w:t>operation(s)</w:t>
      </w:r>
      <w:r w:rsidRPr="00193750">
        <w:rPr>
          <w:rFonts w:ascii="Times New Roman" w:hAnsi="Times New Roman" w:cs="Times New Roman"/>
          <w:sz w:val="20"/>
        </w:rPr>
        <w:t xml:space="preserve"> requirements.</w:t>
      </w:r>
    </w:p>
    <w:p w14:paraId="210083B7" w14:textId="77777777" w:rsidR="00621C7F" w:rsidRPr="00193750" w:rsidRDefault="00621C7F" w:rsidP="00621C7F">
      <w:pPr>
        <w:rPr>
          <w:rFonts w:ascii="Times New Roman" w:hAnsi="Times New Roman" w:cs="Times New Roman"/>
          <w:sz w:val="20"/>
        </w:rPr>
      </w:pPr>
      <w:r w:rsidRPr="00193750">
        <w:rPr>
          <w:rFonts w:ascii="Times New Roman" w:hAnsi="Times New Roman" w:cs="Times New Roman"/>
          <w:sz w:val="20"/>
        </w:rPr>
        <w:t xml:space="preserve">If Near-RT RIC Platform is able to accommodate E2 / A1-EI operation(s) requirements, xApp replies A1 POLICY SETUP RESULT message with </w:t>
      </w:r>
      <w:r w:rsidRPr="00193750">
        <w:rPr>
          <w:rFonts w:ascii="Times New Roman" w:hAnsi="Times New Roman" w:cs="Times New Roman"/>
          <w:i/>
          <w:sz w:val="20"/>
        </w:rPr>
        <w:t>A1 Policy Setup Result</w:t>
      </w:r>
      <w:r w:rsidRPr="00193750">
        <w:rPr>
          <w:rFonts w:ascii="Times New Roman" w:hAnsi="Times New Roman" w:cs="Times New Roman"/>
          <w:sz w:val="20"/>
        </w:rPr>
        <w:t xml:space="preserve"> IE set to </w:t>
      </w:r>
      <w:r w:rsidRPr="00193750">
        <w:rPr>
          <w:rFonts w:ascii="Times New Roman" w:hAnsi="Times New Roman" w:cs="Times New Roman"/>
          <w:i/>
          <w:sz w:val="20"/>
        </w:rPr>
        <w:t>success</w:t>
      </w:r>
      <w:r w:rsidRPr="00193750">
        <w:rPr>
          <w:rFonts w:ascii="Times New Roman" w:hAnsi="Times New Roman" w:cs="Times New Roman"/>
          <w:sz w:val="20"/>
        </w:rPr>
        <w:t xml:space="preserve"> to Near-RT RIC Platform. And xApp should store the received</w:t>
      </w:r>
      <w:r w:rsidRPr="00193750">
        <w:rPr>
          <w:rFonts w:ascii="Times New Roman" w:hAnsi="Times New Roman" w:cs="Times New Roman"/>
          <w:i/>
          <w:sz w:val="20"/>
        </w:rPr>
        <w:t xml:space="preserve"> A1 Policy Type ID</w:t>
      </w:r>
      <w:r w:rsidRPr="00193750">
        <w:rPr>
          <w:rFonts w:ascii="Times New Roman" w:hAnsi="Times New Roman" w:cs="Times New Roman"/>
          <w:sz w:val="20"/>
        </w:rPr>
        <w:t xml:space="preserve"> IE, </w:t>
      </w:r>
      <w:r w:rsidRPr="00193750">
        <w:rPr>
          <w:rFonts w:ascii="Times New Roman" w:hAnsi="Times New Roman" w:cs="Times New Roman"/>
          <w:i/>
          <w:sz w:val="20"/>
        </w:rPr>
        <w:t>A1 Policy ID</w:t>
      </w:r>
      <w:r w:rsidRPr="00193750">
        <w:rPr>
          <w:rFonts w:ascii="Times New Roman" w:hAnsi="Times New Roman" w:cs="Times New Roman"/>
          <w:sz w:val="20"/>
        </w:rPr>
        <w:t xml:space="preserve"> IE, </w:t>
      </w:r>
      <w:r w:rsidRPr="00193750">
        <w:rPr>
          <w:rFonts w:ascii="Times New Roman" w:hAnsi="Times New Roman" w:cs="Times New Roman"/>
          <w:i/>
          <w:sz w:val="20"/>
        </w:rPr>
        <w:t>A1 Policy Object</w:t>
      </w:r>
      <w:r w:rsidRPr="00193750">
        <w:rPr>
          <w:rFonts w:ascii="Times New Roman" w:hAnsi="Times New Roman" w:cs="Times New Roman"/>
          <w:sz w:val="20"/>
        </w:rPr>
        <w:t xml:space="preserve"> IE as basic elements of A1 policy profile, and label the status of corresponding A1 policy as “enforced”. </w:t>
      </w:r>
    </w:p>
    <w:p w14:paraId="2BC9BBAE" w14:textId="77777777" w:rsidR="00621C7F" w:rsidRDefault="00621C7F" w:rsidP="00621C7F">
      <w:pPr>
        <w:pStyle w:val="4"/>
        <w:rPr>
          <w:rFonts w:eastAsiaTheme="minorEastAsia"/>
          <w:lang w:eastAsia="zh-CN"/>
        </w:rPr>
      </w:pPr>
      <w:r>
        <w:rPr>
          <w:rFonts w:eastAsiaTheme="minorEastAsia"/>
          <w:lang w:eastAsia="zh-CN"/>
        </w:rPr>
        <w:t>5.2.1.3</w:t>
      </w:r>
      <w:r>
        <w:rPr>
          <w:rFonts w:eastAsiaTheme="minorEastAsia"/>
          <w:lang w:eastAsia="zh-CN"/>
        </w:rPr>
        <w:tab/>
      </w:r>
      <w:r>
        <w:rPr>
          <w:rFonts w:eastAsiaTheme="minorEastAsia" w:hint="eastAsia"/>
          <w:lang w:eastAsia="zh-CN"/>
        </w:rPr>
        <w:t>Uns</w:t>
      </w:r>
      <w:r>
        <w:rPr>
          <w:rFonts w:eastAsiaTheme="minorEastAsia"/>
          <w:lang w:eastAsia="zh-CN"/>
        </w:rPr>
        <w:t>uccessful operation</w:t>
      </w:r>
    </w:p>
    <w:p w14:paraId="7531BE86" w14:textId="77777777" w:rsidR="00621C7F" w:rsidRPr="00E56E50" w:rsidRDefault="00621C7F" w:rsidP="00F93026">
      <w:pPr>
        <w:pStyle w:val="PlantUML"/>
      </w:pPr>
      <w:r w:rsidRPr="00E56E50">
        <w:t>@startuml</w:t>
      </w:r>
    </w:p>
    <w:p w14:paraId="42311533" w14:textId="77777777" w:rsidR="00483678" w:rsidRPr="00483678" w:rsidRDefault="00483678" w:rsidP="00F93026">
      <w:pPr>
        <w:pStyle w:val="PlantUML"/>
      </w:pPr>
      <w:r w:rsidRPr="00483678">
        <w:t>Skin rose</w:t>
      </w:r>
    </w:p>
    <w:p w14:paraId="1067235A" w14:textId="77777777" w:rsidR="00621C7F" w:rsidRPr="00E56E50" w:rsidRDefault="00621C7F" w:rsidP="00F93026">
      <w:pPr>
        <w:pStyle w:val="PlantUML"/>
      </w:pPr>
      <w:r w:rsidRPr="00E56E50">
        <w:t>Participant rp as “Near-RT RIC Platform”</w:t>
      </w:r>
    </w:p>
    <w:p w14:paraId="5FC3F328" w14:textId="77777777" w:rsidR="00621C7F" w:rsidRPr="00E56E50" w:rsidRDefault="00621C7F" w:rsidP="00F93026">
      <w:pPr>
        <w:pStyle w:val="PlantUML"/>
      </w:pPr>
      <w:r w:rsidRPr="00E56E50">
        <w:t>Participant ap as “xApp”</w:t>
      </w:r>
    </w:p>
    <w:p w14:paraId="7B543FF6" w14:textId="77777777" w:rsidR="00621C7F" w:rsidRPr="00E56E50" w:rsidRDefault="00621C7F" w:rsidP="00F93026">
      <w:pPr>
        <w:pStyle w:val="PlantUML"/>
      </w:pPr>
    </w:p>
    <w:p w14:paraId="6A26B8ED" w14:textId="77777777" w:rsidR="00621C7F" w:rsidRPr="00E56E50" w:rsidRDefault="00621C7F" w:rsidP="00F93026">
      <w:pPr>
        <w:pStyle w:val="PlantUML"/>
      </w:pPr>
      <w:r w:rsidRPr="00E56E50">
        <w:t>rp-&gt;ap: A1 POLICY SETUP REQUEST</w:t>
      </w:r>
    </w:p>
    <w:p w14:paraId="6A913FFA" w14:textId="77777777" w:rsidR="00621C7F" w:rsidRPr="00E56E50" w:rsidRDefault="00621C7F" w:rsidP="00F93026">
      <w:pPr>
        <w:pStyle w:val="PlantUML"/>
      </w:pPr>
      <w:r w:rsidRPr="00E56E50">
        <w:t>ap-&gt;rp: A1 POLICY SETUP RESULT\n[A1 Policy Setup Result=failure]</w:t>
      </w:r>
    </w:p>
    <w:p w14:paraId="61503887" w14:textId="77777777" w:rsidR="00621C7F" w:rsidRPr="00E56E50" w:rsidRDefault="00621C7F" w:rsidP="00F93026">
      <w:pPr>
        <w:pStyle w:val="PlantUML"/>
      </w:pPr>
    </w:p>
    <w:p w14:paraId="5D9583A9" w14:textId="77777777" w:rsidR="00621C7F" w:rsidRPr="00E56E50" w:rsidRDefault="00621C7F" w:rsidP="00F93026">
      <w:pPr>
        <w:pStyle w:val="PlantUML"/>
      </w:pPr>
      <w:r w:rsidRPr="00E56E50">
        <w:t>@enduml</w:t>
      </w:r>
    </w:p>
    <w:p w14:paraId="4BE8C475" w14:textId="77777777" w:rsidR="00621C7F" w:rsidRDefault="00621C7F" w:rsidP="00621C7F">
      <w:pPr>
        <w:keepNext/>
        <w:ind w:leftChars="90" w:left="198"/>
        <w:jc w:val="center"/>
      </w:pPr>
      <w:r>
        <w:rPr>
          <w:noProof/>
          <w:lang w:eastAsia="zh-CN"/>
        </w:rPr>
        <w:drawing>
          <wp:inline distT="0" distB="0" distL="0" distR="0" wp14:anchorId="5DF2870C" wp14:editId="7EE83F21">
            <wp:extent cx="3031200" cy="1498209"/>
            <wp:effectExtent l="0" t="0" r="0" b="698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031200" cy="1498209"/>
                    </a:xfrm>
                    <a:prstGeom prst="rect">
                      <a:avLst/>
                    </a:prstGeom>
                  </pic:spPr>
                </pic:pic>
              </a:graphicData>
            </a:graphic>
          </wp:inline>
        </w:drawing>
      </w:r>
    </w:p>
    <w:p w14:paraId="3BC5A315" w14:textId="155B8E7C" w:rsidR="00621C7F" w:rsidRPr="00193750" w:rsidRDefault="00621C7F" w:rsidP="00621C7F">
      <w:pPr>
        <w:spacing w:line="257" w:lineRule="auto"/>
        <w:jc w:val="center"/>
        <w:rPr>
          <w:rFonts w:ascii="Arial" w:hAnsi="Arial" w:cs="Arial"/>
          <w:b/>
          <w:color w:val="000000" w:themeColor="text1"/>
          <w:sz w:val="20"/>
          <w:lang w:eastAsia="zh-CN"/>
        </w:rPr>
      </w:pPr>
      <w:r w:rsidRPr="00193750">
        <w:rPr>
          <w:rFonts w:ascii="Arial" w:hAnsi="Arial" w:cs="Arial"/>
          <w:b/>
          <w:color w:val="000000" w:themeColor="text1"/>
          <w:sz w:val="20"/>
          <w:lang w:eastAsia="zh-CN"/>
        </w:rPr>
        <w:t>Figure 5.2.1.3</w:t>
      </w:r>
      <w:r w:rsidRPr="00193750">
        <w:rPr>
          <w:rFonts w:ascii="Arial" w:hAnsi="Arial" w:cs="Arial"/>
          <w:b/>
          <w:color w:val="000000" w:themeColor="text1"/>
          <w:sz w:val="20"/>
          <w:lang w:eastAsia="zh-CN"/>
        </w:rPr>
        <w:noBreakHyphen/>
      </w:r>
      <w:r w:rsidRPr="00193750">
        <w:rPr>
          <w:rFonts w:ascii="Arial" w:hAnsi="Arial" w:cs="Arial"/>
          <w:b/>
          <w:color w:val="000000" w:themeColor="text1"/>
          <w:sz w:val="20"/>
          <w:lang w:eastAsia="zh-CN"/>
        </w:rPr>
        <w:fldChar w:fldCharType="begin"/>
      </w:r>
      <w:r w:rsidRPr="00193750">
        <w:rPr>
          <w:rFonts w:ascii="Arial" w:hAnsi="Arial" w:cs="Arial"/>
          <w:b/>
          <w:color w:val="000000" w:themeColor="text1"/>
          <w:sz w:val="20"/>
          <w:lang w:eastAsia="zh-CN"/>
        </w:rPr>
        <w:instrText xml:space="preserve"> SEQ Figure \* ARABIC \s 4 </w:instrText>
      </w:r>
      <w:r w:rsidRPr="00193750">
        <w:rPr>
          <w:rFonts w:ascii="Arial" w:hAnsi="Arial" w:cs="Arial"/>
          <w:b/>
          <w:color w:val="000000" w:themeColor="text1"/>
          <w:sz w:val="20"/>
          <w:lang w:eastAsia="zh-CN"/>
        </w:rPr>
        <w:fldChar w:fldCharType="separate"/>
      </w:r>
      <w:r w:rsidRPr="00193750">
        <w:rPr>
          <w:rFonts w:ascii="Arial" w:hAnsi="Arial" w:cs="Arial"/>
          <w:b/>
          <w:color w:val="000000" w:themeColor="text1"/>
          <w:sz w:val="20"/>
          <w:lang w:eastAsia="zh-CN"/>
        </w:rPr>
        <w:t>1</w:t>
      </w:r>
      <w:r w:rsidRPr="00193750">
        <w:rPr>
          <w:rFonts w:ascii="Arial" w:hAnsi="Arial" w:cs="Arial"/>
          <w:b/>
          <w:color w:val="000000" w:themeColor="text1"/>
          <w:sz w:val="20"/>
          <w:lang w:eastAsia="zh-CN"/>
        </w:rPr>
        <w:fldChar w:fldCharType="end"/>
      </w:r>
      <w:r w:rsidRPr="00193750">
        <w:rPr>
          <w:rFonts w:ascii="Arial" w:hAnsi="Arial" w:cs="Arial"/>
          <w:b/>
          <w:color w:val="000000" w:themeColor="text1"/>
          <w:sz w:val="20"/>
          <w:lang w:eastAsia="zh-CN"/>
        </w:rPr>
        <w:t xml:space="preserve">: </w:t>
      </w:r>
      <w:r w:rsidRPr="00193750">
        <w:rPr>
          <w:rFonts w:ascii="Arial" w:hAnsi="Arial" w:cs="Arial" w:hint="eastAsia"/>
          <w:b/>
          <w:color w:val="000000" w:themeColor="text1"/>
          <w:sz w:val="20"/>
          <w:lang w:eastAsia="zh-CN"/>
        </w:rPr>
        <w:t xml:space="preserve">A1 </w:t>
      </w:r>
      <w:r w:rsidR="003A2314" w:rsidRPr="00193750">
        <w:rPr>
          <w:rFonts w:ascii="Arial" w:hAnsi="Arial" w:cs="Arial"/>
          <w:b/>
          <w:color w:val="000000" w:themeColor="text1"/>
          <w:sz w:val="20"/>
          <w:lang w:eastAsia="zh-CN"/>
        </w:rPr>
        <w:t>P</w:t>
      </w:r>
      <w:r w:rsidRPr="00193750">
        <w:rPr>
          <w:rFonts w:ascii="Arial" w:hAnsi="Arial" w:cs="Arial" w:hint="eastAsia"/>
          <w:b/>
          <w:color w:val="000000" w:themeColor="text1"/>
          <w:sz w:val="20"/>
          <w:lang w:eastAsia="zh-CN"/>
        </w:rPr>
        <w:t xml:space="preserve">olicy </w:t>
      </w:r>
      <w:r w:rsidR="003A2314" w:rsidRPr="00193750">
        <w:rPr>
          <w:rFonts w:ascii="Arial" w:hAnsi="Arial" w:cs="Arial"/>
          <w:b/>
          <w:color w:val="000000" w:themeColor="text1"/>
          <w:sz w:val="20"/>
          <w:lang w:eastAsia="zh-CN"/>
        </w:rPr>
        <w:t>S</w:t>
      </w:r>
      <w:r w:rsidRPr="00193750">
        <w:rPr>
          <w:rFonts w:ascii="Arial" w:hAnsi="Arial" w:cs="Arial" w:hint="eastAsia"/>
          <w:b/>
          <w:color w:val="000000" w:themeColor="text1"/>
          <w:sz w:val="20"/>
          <w:lang w:eastAsia="zh-CN"/>
        </w:rPr>
        <w:t>etup</w:t>
      </w:r>
      <w:r w:rsidR="003A2314" w:rsidRPr="00193750">
        <w:rPr>
          <w:rFonts w:ascii="Arial" w:hAnsi="Arial" w:cs="Arial"/>
          <w:b/>
          <w:color w:val="000000" w:themeColor="text1"/>
          <w:sz w:val="20"/>
          <w:lang w:eastAsia="zh-CN"/>
        </w:rPr>
        <w:t xml:space="preserve"> procedure</w:t>
      </w:r>
      <w:r w:rsidRPr="00193750">
        <w:rPr>
          <w:rFonts w:ascii="Arial" w:hAnsi="Arial" w:cs="Arial" w:hint="eastAsia"/>
          <w:b/>
          <w:color w:val="000000" w:themeColor="text1"/>
          <w:sz w:val="20"/>
          <w:lang w:eastAsia="zh-CN"/>
        </w:rPr>
        <w:t>, unsuccessful operation</w:t>
      </w:r>
    </w:p>
    <w:p w14:paraId="280E29A8" w14:textId="77777777" w:rsidR="00621C7F" w:rsidRPr="00193750" w:rsidRDefault="00621C7F" w:rsidP="00621C7F">
      <w:pPr>
        <w:spacing w:line="257" w:lineRule="auto"/>
        <w:rPr>
          <w:rFonts w:ascii="Times New Roman" w:eastAsiaTheme="minorEastAsia" w:hAnsi="Times New Roman" w:cs="Times New Roman"/>
          <w:i/>
          <w:sz w:val="20"/>
          <w:lang w:val="en-GB" w:eastAsia="zh-CN"/>
        </w:rPr>
      </w:pPr>
      <w:r w:rsidRPr="00193750">
        <w:rPr>
          <w:rFonts w:ascii="Times New Roman" w:eastAsiaTheme="minorEastAsia" w:hAnsi="Times New Roman" w:cs="Times New Roman"/>
          <w:sz w:val="20"/>
          <w:lang w:val="en-GB" w:eastAsia="zh-CN"/>
        </w:rPr>
        <w:t xml:space="preserve">If xApp cannot transform the received A1 policy into appropriate E2 / A1-EI operation(s) requirements due to unsupported A1 policy type, xApp replies A1 POLICY SETUP RESULT message with </w:t>
      </w:r>
      <w:r w:rsidRPr="00193750">
        <w:rPr>
          <w:rFonts w:ascii="Times New Roman" w:eastAsiaTheme="minorEastAsia" w:hAnsi="Times New Roman" w:cs="Times New Roman"/>
          <w:i/>
          <w:sz w:val="20"/>
          <w:lang w:val="en-GB" w:eastAsia="zh-CN"/>
        </w:rPr>
        <w:t>A1 Policy Setup Result</w:t>
      </w:r>
      <w:r w:rsidRPr="00193750">
        <w:rPr>
          <w:rFonts w:ascii="Times New Roman" w:eastAsiaTheme="minorEastAsia" w:hAnsi="Times New Roman" w:cs="Times New Roman"/>
          <w:sz w:val="20"/>
          <w:lang w:val="en-GB" w:eastAsia="zh-CN"/>
        </w:rPr>
        <w:t xml:space="preserve"> IE set to </w:t>
      </w:r>
      <w:r w:rsidRPr="00193750">
        <w:rPr>
          <w:rFonts w:ascii="Times New Roman" w:eastAsiaTheme="minorEastAsia" w:hAnsi="Times New Roman" w:cs="Times New Roman"/>
          <w:i/>
          <w:sz w:val="20"/>
          <w:lang w:val="en-GB" w:eastAsia="zh-CN"/>
        </w:rPr>
        <w:t>failure</w:t>
      </w:r>
      <w:r w:rsidRPr="00193750">
        <w:rPr>
          <w:rFonts w:ascii="Times New Roman" w:eastAsiaTheme="minorEastAsia" w:hAnsi="Times New Roman" w:cs="Times New Roman"/>
          <w:sz w:val="20"/>
          <w:lang w:val="en-GB" w:eastAsia="zh-CN"/>
        </w:rPr>
        <w:t xml:space="preserve"> to Near-RT RIC Platform, possible with </w:t>
      </w:r>
      <w:r w:rsidRPr="00193750">
        <w:rPr>
          <w:rFonts w:ascii="Times New Roman" w:eastAsiaTheme="minorEastAsia" w:hAnsi="Times New Roman" w:cs="Times New Roman"/>
          <w:i/>
          <w:sz w:val="20"/>
          <w:lang w:val="en-GB" w:eastAsia="zh-CN"/>
        </w:rPr>
        <w:t>Cause</w:t>
      </w:r>
      <w:r w:rsidRPr="00193750">
        <w:rPr>
          <w:rFonts w:ascii="Times New Roman" w:eastAsiaTheme="minorEastAsia" w:hAnsi="Times New Roman" w:cs="Times New Roman"/>
          <w:sz w:val="20"/>
          <w:lang w:val="en-GB" w:eastAsia="zh-CN"/>
        </w:rPr>
        <w:t xml:space="preserve"> IE set to </w:t>
      </w:r>
      <w:r w:rsidRPr="00193750">
        <w:rPr>
          <w:rFonts w:ascii="Times New Roman" w:eastAsiaTheme="minorEastAsia" w:hAnsi="Times New Roman" w:cs="Times New Roman"/>
          <w:i/>
          <w:sz w:val="20"/>
          <w:lang w:val="en-GB" w:eastAsia="zh-CN"/>
        </w:rPr>
        <w:t>Not supported A1 policy type.</w:t>
      </w:r>
    </w:p>
    <w:p w14:paraId="4260E161" w14:textId="77777777" w:rsidR="00621C7F" w:rsidRPr="00193750" w:rsidRDefault="00621C7F" w:rsidP="00621C7F">
      <w:pPr>
        <w:spacing w:line="257" w:lineRule="auto"/>
        <w:rPr>
          <w:rFonts w:ascii="Times New Roman" w:eastAsiaTheme="minorEastAsia" w:hAnsi="Times New Roman" w:cs="Times New Roman"/>
          <w:i/>
          <w:sz w:val="20"/>
          <w:lang w:val="en-GB" w:eastAsia="zh-CN"/>
        </w:rPr>
      </w:pPr>
      <w:r w:rsidRPr="00193750">
        <w:rPr>
          <w:rFonts w:ascii="Times New Roman" w:eastAsiaTheme="minorEastAsia" w:hAnsi="Times New Roman" w:cs="Times New Roman"/>
          <w:sz w:val="20"/>
          <w:lang w:val="en-GB" w:eastAsia="zh-CN"/>
        </w:rPr>
        <w:t>If xApp cannot transform the received A1 policy into appropriate E2 / A1-EI operation(s) requirements due to violation of</w:t>
      </w:r>
      <w:r w:rsidRPr="00193750">
        <w:rPr>
          <w:rFonts w:ascii="Times New Roman" w:eastAsiaTheme="minorEastAsia" w:hAnsi="Times New Roman" w:cs="Times New Roman"/>
          <w:sz w:val="20"/>
          <w:lang w:eastAsia="zh-CN"/>
        </w:rPr>
        <w:t xml:space="preserve"> of</w:t>
      </w:r>
      <w:r w:rsidRPr="00193750">
        <w:rPr>
          <w:rFonts w:ascii="Times New Roman" w:eastAsiaTheme="minorEastAsia" w:hAnsi="Times New Roman" w:cs="Times New Roman"/>
          <w:sz w:val="20"/>
          <w:lang w:val="en-GB" w:eastAsia="zh-CN"/>
        </w:rPr>
        <w:t xml:space="preserve"> the requirements as stated in 5.2.</w:t>
      </w:r>
      <w:r w:rsidRPr="00193750">
        <w:rPr>
          <w:rFonts w:ascii="Times New Roman" w:eastAsiaTheme="minorEastAsia" w:hAnsi="Times New Roman" w:cs="Times New Roman"/>
          <w:sz w:val="20"/>
          <w:lang w:eastAsia="zh-CN"/>
        </w:rPr>
        <w:t>1</w:t>
      </w:r>
      <w:r w:rsidRPr="00193750">
        <w:rPr>
          <w:rFonts w:ascii="Times New Roman" w:eastAsiaTheme="minorEastAsia" w:hAnsi="Times New Roman" w:cs="Times New Roman"/>
          <w:sz w:val="20"/>
          <w:lang w:val="en-GB" w:eastAsia="zh-CN"/>
        </w:rPr>
        <w:t>.2.2</w:t>
      </w:r>
      <w:r w:rsidRPr="00193750">
        <w:rPr>
          <w:rFonts w:ascii="Times New Roman" w:eastAsiaTheme="minorEastAsia" w:hAnsi="Times New Roman" w:cs="Times New Roman"/>
          <w:sz w:val="20"/>
          <w:lang w:eastAsia="zh-CN"/>
        </w:rPr>
        <w:t xml:space="preserve">, </w:t>
      </w:r>
      <w:r w:rsidRPr="00193750">
        <w:rPr>
          <w:rFonts w:ascii="Times New Roman" w:eastAsiaTheme="minorEastAsia" w:hAnsi="Times New Roman" w:cs="Times New Roman"/>
          <w:sz w:val="20"/>
          <w:lang w:val="en-GB" w:eastAsia="zh-CN"/>
        </w:rPr>
        <w:t>5.2.</w:t>
      </w:r>
      <w:r w:rsidRPr="00193750">
        <w:rPr>
          <w:rFonts w:ascii="Times New Roman" w:eastAsiaTheme="minorEastAsia" w:hAnsi="Times New Roman" w:cs="Times New Roman"/>
          <w:sz w:val="20"/>
          <w:lang w:eastAsia="zh-CN"/>
        </w:rPr>
        <w:t>2</w:t>
      </w:r>
      <w:r w:rsidRPr="00193750">
        <w:rPr>
          <w:rFonts w:ascii="Times New Roman" w:eastAsiaTheme="minorEastAsia" w:hAnsi="Times New Roman" w:cs="Times New Roman"/>
          <w:sz w:val="20"/>
          <w:lang w:val="en-GB" w:eastAsia="zh-CN"/>
        </w:rPr>
        <w:t>.2.2</w:t>
      </w:r>
      <w:r w:rsidRPr="00193750">
        <w:rPr>
          <w:rFonts w:ascii="Times New Roman" w:eastAsiaTheme="minorEastAsia" w:hAnsi="Times New Roman" w:cs="Times New Roman"/>
          <w:sz w:val="20"/>
          <w:lang w:eastAsia="zh-CN"/>
        </w:rPr>
        <w:t xml:space="preserve">, </w:t>
      </w:r>
      <w:r w:rsidRPr="00193750">
        <w:rPr>
          <w:rFonts w:ascii="Times New Roman" w:eastAsiaTheme="minorEastAsia" w:hAnsi="Times New Roman" w:cs="Times New Roman"/>
          <w:sz w:val="20"/>
          <w:lang w:val="en-GB" w:eastAsia="zh-CN"/>
        </w:rPr>
        <w:t>5.2.</w:t>
      </w:r>
      <w:r w:rsidRPr="00193750">
        <w:rPr>
          <w:rFonts w:ascii="Times New Roman" w:eastAsiaTheme="minorEastAsia" w:hAnsi="Times New Roman" w:cs="Times New Roman"/>
          <w:sz w:val="20"/>
          <w:lang w:eastAsia="zh-CN"/>
        </w:rPr>
        <w:t>3</w:t>
      </w:r>
      <w:r w:rsidRPr="00193750">
        <w:rPr>
          <w:rFonts w:ascii="Times New Roman" w:eastAsiaTheme="minorEastAsia" w:hAnsi="Times New Roman" w:cs="Times New Roman"/>
          <w:sz w:val="20"/>
          <w:lang w:val="en-GB" w:eastAsia="zh-CN"/>
        </w:rPr>
        <w:t>.2.2</w:t>
      </w:r>
      <w:r w:rsidRPr="00193750">
        <w:rPr>
          <w:rFonts w:ascii="Times New Roman" w:eastAsiaTheme="minorEastAsia" w:hAnsi="Times New Roman" w:cs="Times New Roman"/>
          <w:sz w:val="20"/>
          <w:lang w:eastAsia="zh-CN"/>
        </w:rPr>
        <w:t xml:space="preserve">, </w:t>
      </w:r>
      <w:r w:rsidRPr="00193750">
        <w:rPr>
          <w:rFonts w:ascii="Times New Roman" w:eastAsiaTheme="minorEastAsia" w:hAnsi="Times New Roman" w:cs="Times New Roman"/>
          <w:sz w:val="20"/>
          <w:lang w:val="en-GB" w:eastAsia="zh-CN"/>
        </w:rPr>
        <w:t>5.2.</w:t>
      </w:r>
      <w:r w:rsidRPr="00193750">
        <w:rPr>
          <w:rFonts w:ascii="Times New Roman" w:eastAsiaTheme="minorEastAsia" w:hAnsi="Times New Roman" w:cs="Times New Roman"/>
          <w:sz w:val="20"/>
          <w:lang w:eastAsia="zh-CN"/>
        </w:rPr>
        <w:t>4</w:t>
      </w:r>
      <w:r w:rsidRPr="00193750">
        <w:rPr>
          <w:rFonts w:ascii="Times New Roman" w:eastAsiaTheme="minorEastAsia" w:hAnsi="Times New Roman" w:cs="Times New Roman"/>
          <w:sz w:val="20"/>
          <w:lang w:val="en-GB" w:eastAsia="zh-CN"/>
        </w:rPr>
        <w:t>.2.2</w:t>
      </w:r>
      <w:r w:rsidRPr="00193750">
        <w:rPr>
          <w:rFonts w:ascii="Times New Roman" w:eastAsiaTheme="minorEastAsia" w:hAnsi="Times New Roman" w:cs="Times New Roman"/>
          <w:sz w:val="20"/>
          <w:lang w:eastAsia="zh-CN"/>
        </w:rPr>
        <w:t xml:space="preserve">, </w:t>
      </w:r>
      <w:r w:rsidRPr="00193750">
        <w:rPr>
          <w:rFonts w:ascii="Times New Roman" w:eastAsiaTheme="minorEastAsia" w:hAnsi="Times New Roman" w:cs="Times New Roman"/>
          <w:sz w:val="20"/>
          <w:lang w:val="en-GB" w:eastAsia="zh-CN"/>
        </w:rPr>
        <w:t>5.2.</w:t>
      </w:r>
      <w:r w:rsidRPr="00193750">
        <w:rPr>
          <w:rFonts w:ascii="Times New Roman" w:eastAsiaTheme="minorEastAsia" w:hAnsi="Times New Roman" w:cs="Times New Roman"/>
          <w:sz w:val="20"/>
          <w:lang w:eastAsia="zh-CN"/>
        </w:rPr>
        <w:t>5</w:t>
      </w:r>
      <w:r w:rsidRPr="00193750">
        <w:rPr>
          <w:rFonts w:ascii="Times New Roman" w:eastAsiaTheme="minorEastAsia" w:hAnsi="Times New Roman" w:cs="Times New Roman"/>
          <w:sz w:val="20"/>
          <w:lang w:val="en-GB" w:eastAsia="zh-CN"/>
        </w:rPr>
        <w:t>.2.2</w:t>
      </w:r>
      <w:r w:rsidRPr="00193750">
        <w:rPr>
          <w:rFonts w:ascii="Times New Roman" w:eastAsiaTheme="minorEastAsia" w:hAnsi="Times New Roman" w:cs="Times New Roman"/>
          <w:sz w:val="20"/>
          <w:lang w:eastAsia="zh-CN"/>
        </w:rPr>
        <w:t xml:space="preserve">, </w:t>
      </w:r>
      <w:r w:rsidRPr="00193750">
        <w:rPr>
          <w:rFonts w:ascii="Times New Roman" w:eastAsiaTheme="minorEastAsia" w:hAnsi="Times New Roman" w:cs="Times New Roman"/>
          <w:sz w:val="20"/>
          <w:lang w:val="en-GB" w:eastAsia="zh-CN"/>
        </w:rPr>
        <w:t>5.2.</w:t>
      </w:r>
      <w:r w:rsidRPr="00193750">
        <w:rPr>
          <w:rFonts w:ascii="Times New Roman" w:eastAsiaTheme="minorEastAsia" w:hAnsi="Times New Roman" w:cs="Times New Roman"/>
          <w:sz w:val="20"/>
          <w:lang w:eastAsia="zh-CN"/>
        </w:rPr>
        <w:t>6</w:t>
      </w:r>
      <w:r w:rsidRPr="00193750">
        <w:rPr>
          <w:rFonts w:ascii="Times New Roman" w:eastAsiaTheme="minorEastAsia" w:hAnsi="Times New Roman" w:cs="Times New Roman"/>
          <w:sz w:val="20"/>
          <w:lang w:val="en-GB" w:eastAsia="zh-CN"/>
        </w:rPr>
        <w:t>.2.2</w:t>
      </w:r>
      <w:r w:rsidRPr="00193750">
        <w:rPr>
          <w:rFonts w:ascii="Times New Roman" w:eastAsiaTheme="minorEastAsia" w:hAnsi="Times New Roman" w:cs="Times New Roman"/>
          <w:sz w:val="20"/>
          <w:lang w:eastAsia="zh-CN"/>
        </w:rPr>
        <w:t xml:space="preserve">, </w:t>
      </w:r>
      <w:r w:rsidRPr="00193750">
        <w:rPr>
          <w:rFonts w:ascii="Times New Roman" w:eastAsiaTheme="minorEastAsia" w:hAnsi="Times New Roman" w:cs="Times New Roman"/>
          <w:sz w:val="20"/>
          <w:lang w:val="en-GB" w:eastAsia="zh-CN"/>
        </w:rPr>
        <w:t>5.2.</w:t>
      </w:r>
      <w:r w:rsidRPr="00193750">
        <w:rPr>
          <w:rFonts w:ascii="Times New Roman" w:eastAsiaTheme="minorEastAsia" w:hAnsi="Times New Roman" w:cs="Times New Roman"/>
          <w:sz w:val="20"/>
          <w:lang w:eastAsia="zh-CN"/>
        </w:rPr>
        <w:t>7</w:t>
      </w:r>
      <w:r w:rsidRPr="00193750">
        <w:rPr>
          <w:rFonts w:ascii="Times New Roman" w:eastAsiaTheme="minorEastAsia" w:hAnsi="Times New Roman" w:cs="Times New Roman"/>
          <w:sz w:val="20"/>
          <w:lang w:val="en-GB" w:eastAsia="zh-CN"/>
        </w:rPr>
        <w:t>.2.2</w:t>
      </w:r>
      <w:r w:rsidRPr="00193750">
        <w:rPr>
          <w:rFonts w:ascii="Times New Roman" w:eastAsiaTheme="minorEastAsia" w:hAnsi="Times New Roman" w:cs="Times New Roman"/>
          <w:sz w:val="20"/>
          <w:lang w:eastAsia="zh-CN"/>
        </w:rPr>
        <w:t xml:space="preserve"> and </w:t>
      </w:r>
      <w:r w:rsidRPr="00193750">
        <w:rPr>
          <w:rFonts w:ascii="Times New Roman" w:eastAsiaTheme="minorEastAsia" w:hAnsi="Times New Roman" w:cs="Times New Roman"/>
          <w:sz w:val="20"/>
          <w:lang w:val="en-GB" w:eastAsia="zh-CN"/>
        </w:rPr>
        <w:t>5.2.</w:t>
      </w:r>
      <w:r w:rsidRPr="00193750">
        <w:rPr>
          <w:rFonts w:ascii="Times New Roman" w:eastAsiaTheme="minorEastAsia" w:hAnsi="Times New Roman" w:cs="Times New Roman"/>
          <w:sz w:val="20"/>
          <w:lang w:eastAsia="zh-CN"/>
        </w:rPr>
        <w:t>8</w:t>
      </w:r>
      <w:r w:rsidRPr="00193750">
        <w:rPr>
          <w:rFonts w:ascii="Times New Roman" w:eastAsiaTheme="minorEastAsia" w:hAnsi="Times New Roman" w:cs="Times New Roman"/>
          <w:sz w:val="20"/>
          <w:lang w:val="en-GB" w:eastAsia="zh-CN"/>
        </w:rPr>
        <w:t xml:space="preserve">.2.2 of [7], xApp replies A1 POLICY SETUP RESULT message with </w:t>
      </w:r>
      <w:r w:rsidRPr="00193750">
        <w:rPr>
          <w:rFonts w:ascii="Times New Roman" w:eastAsiaTheme="minorEastAsia" w:hAnsi="Times New Roman" w:cs="Times New Roman"/>
          <w:i/>
          <w:sz w:val="20"/>
          <w:lang w:val="en-GB" w:eastAsia="zh-CN"/>
        </w:rPr>
        <w:t>A1 Policy Setup Result</w:t>
      </w:r>
      <w:r w:rsidRPr="00193750">
        <w:rPr>
          <w:rFonts w:ascii="Times New Roman" w:eastAsiaTheme="minorEastAsia" w:hAnsi="Times New Roman" w:cs="Times New Roman"/>
          <w:sz w:val="20"/>
          <w:lang w:val="en-GB" w:eastAsia="zh-CN"/>
        </w:rPr>
        <w:t xml:space="preserve"> IE set to </w:t>
      </w:r>
      <w:r w:rsidRPr="00193750">
        <w:rPr>
          <w:rFonts w:ascii="Times New Roman" w:eastAsiaTheme="minorEastAsia" w:hAnsi="Times New Roman" w:cs="Times New Roman"/>
          <w:i/>
          <w:sz w:val="20"/>
          <w:lang w:val="en-GB" w:eastAsia="zh-CN"/>
        </w:rPr>
        <w:t>failure</w:t>
      </w:r>
      <w:r w:rsidRPr="00193750">
        <w:rPr>
          <w:rFonts w:ascii="Times New Roman" w:eastAsiaTheme="minorEastAsia" w:hAnsi="Times New Roman" w:cs="Times New Roman"/>
          <w:sz w:val="20"/>
          <w:lang w:val="en-GB" w:eastAsia="zh-CN"/>
        </w:rPr>
        <w:t xml:space="preserve"> to Near-RT RIC Platform, possible with </w:t>
      </w:r>
      <w:r w:rsidRPr="00193750">
        <w:rPr>
          <w:rFonts w:ascii="Times New Roman" w:eastAsiaTheme="minorEastAsia" w:hAnsi="Times New Roman" w:cs="Times New Roman"/>
          <w:i/>
          <w:sz w:val="20"/>
          <w:lang w:val="en-GB" w:eastAsia="zh-CN"/>
        </w:rPr>
        <w:t>Cause</w:t>
      </w:r>
      <w:r w:rsidRPr="00193750">
        <w:rPr>
          <w:rFonts w:ascii="Times New Roman" w:eastAsiaTheme="minorEastAsia" w:hAnsi="Times New Roman" w:cs="Times New Roman"/>
          <w:sz w:val="20"/>
          <w:lang w:val="en-GB" w:eastAsia="zh-CN"/>
        </w:rPr>
        <w:t xml:space="preserve"> IE set to </w:t>
      </w:r>
      <w:r w:rsidRPr="00193750">
        <w:rPr>
          <w:rFonts w:ascii="Times New Roman" w:eastAsiaTheme="minorEastAsia" w:hAnsi="Times New Roman" w:cs="Times New Roman"/>
          <w:i/>
          <w:sz w:val="20"/>
          <w:lang w:val="en-GB" w:eastAsia="zh-CN"/>
        </w:rPr>
        <w:t>Not allowed statements, restrictions and extensions.</w:t>
      </w:r>
    </w:p>
    <w:p w14:paraId="19B32DCB" w14:textId="77777777" w:rsidR="00621C7F" w:rsidRPr="00193750" w:rsidRDefault="00621C7F" w:rsidP="00621C7F">
      <w:pPr>
        <w:spacing w:line="257" w:lineRule="auto"/>
        <w:rPr>
          <w:rFonts w:ascii="Times New Roman" w:eastAsiaTheme="minorEastAsia" w:hAnsi="Times New Roman" w:cs="Times New Roman"/>
          <w:sz w:val="20"/>
          <w:lang w:val="en-GB" w:eastAsia="zh-CN"/>
        </w:rPr>
      </w:pPr>
      <w:r w:rsidRPr="00193750">
        <w:rPr>
          <w:rFonts w:ascii="Times New Roman" w:eastAsiaTheme="minorEastAsia" w:hAnsi="Times New Roman" w:cs="Times New Roman"/>
          <w:sz w:val="20"/>
          <w:lang w:val="en-GB" w:eastAsia="zh-CN"/>
        </w:rPr>
        <w:lastRenderedPageBreak/>
        <w:t xml:space="preserve">If Near-RT RIC Platform cannot accommodate E2 / A1-EI operation(s) requirements, xApp replies A1 POLICY SETUP RESULT message with </w:t>
      </w:r>
      <w:r w:rsidRPr="00193750">
        <w:rPr>
          <w:rFonts w:ascii="Times New Roman" w:eastAsiaTheme="minorEastAsia" w:hAnsi="Times New Roman" w:cs="Times New Roman"/>
          <w:i/>
          <w:sz w:val="20"/>
          <w:lang w:val="en-GB" w:eastAsia="zh-CN"/>
        </w:rPr>
        <w:t>A1 Policy Setup Result</w:t>
      </w:r>
      <w:r w:rsidRPr="00193750">
        <w:rPr>
          <w:rFonts w:ascii="Times New Roman" w:eastAsiaTheme="minorEastAsia" w:hAnsi="Times New Roman" w:cs="Times New Roman"/>
          <w:sz w:val="20"/>
          <w:lang w:val="en-GB" w:eastAsia="zh-CN"/>
        </w:rPr>
        <w:t xml:space="preserve"> IE set to </w:t>
      </w:r>
      <w:r w:rsidRPr="00193750">
        <w:rPr>
          <w:rFonts w:ascii="Times New Roman" w:eastAsiaTheme="minorEastAsia" w:hAnsi="Times New Roman" w:cs="Times New Roman"/>
          <w:i/>
          <w:sz w:val="20"/>
          <w:lang w:val="en-GB" w:eastAsia="zh-CN"/>
        </w:rPr>
        <w:t>failure</w:t>
      </w:r>
      <w:r w:rsidRPr="00193750">
        <w:rPr>
          <w:rFonts w:ascii="Times New Roman" w:eastAsiaTheme="minorEastAsia" w:hAnsi="Times New Roman" w:cs="Times New Roman"/>
          <w:sz w:val="20"/>
          <w:lang w:val="en-GB" w:eastAsia="zh-CN"/>
        </w:rPr>
        <w:t xml:space="preserve"> to Near-RT RIC Platform, possible with </w:t>
      </w:r>
      <w:r w:rsidRPr="00193750">
        <w:rPr>
          <w:rFonts w:ascii="Times New Roman" w:eastAsiaTheme="minorEastAsia" w:hAnsi="Times New Roman" w:cs="Times New Roman"/>
          <w:i/>
          <w:sz w:val="20"/>
          <w:lang w:val="en-GB" w:eastAsia="zh-CN"/>
        </w:rPr>
        <w:t>Cause</w:t>
      </w:r>
      <w:r w:rsidRPr="00193750">
        <w:rPr>
          <w:rFonts w:ascii="Times New Roman" w:eastAsiaTheme="minorEastAsia" w:hAnsi="Times New Roman" w:cs="Times New Roman"/>
          <w:sz w:val="20"/>
          <w:lang w:val="en-GB" w:eastAsia="zh-CN"/>
        </w:rPr>
        <w:t xml:space="preserve"> IE set to </w:t>
      </w:r>
      <w:r w:rsidRPr="00193750">
        <w:rPr>
          <w:rFonts w:ascii="Times New Roman" w:eastAsiaTheme="minorEastAsia" w:hAnsi="Times New Roman" w:cs="Times New Roman"/>
          <w:i/>
          <w:sz w:val="20"/>
          <w:lang w:val="en-GB" w:eastAsia="zh-CN"/>
        </w:rPr>
        <w:t>Near-RT RIC Platform cannot accommodate E2 / A1-EI operations requirements.</w:t>
      </w:r>
    </w:p>
    <w:p w14:paraId="09F07946" w14:textId="77777777" w:rsidR="00621C7F" w:rsidRDefault="00621C7F" w:rsidP="00621C7F">
      <w:pPr>
        <w:pStyle w:val="4"/>
        <w:rPr>
          <w:rFonts w:eastAsiaTheme="minorEastAsia"/>
          <w:lang w:eastAsia="zh-CN"/>
        </w:rPr>
      </w:pPr>
      <w:r>
        <w:rPr>
          <w:rFonts w:eastAsiaTheme="minorEastAsia"/>
          <w:lang w:eastAsia="zh-CN"/>
        </w:rPr>
        <w:t>5.2.1.4</w:t>
      </w:r>
      <w:r>
        <w:rPr>
          <w:rFonts w:eastAsiaTheme="minorEastAsia"/>
          <w:lang w:eastAsia="zh-CN"/>
        </w:rPr>
        <w:tab/>
        <w:t>Abnormal conditions</w:t>
      </w:r>
    </w:p>
    <w:p w14:paraId="69693291" w14:textId="77777777" w:rsidR="00621C7F" w:rsidRPr="00193750" w:rsidRDefault="00621C7F" w:rsidP="00621C7F">
      <w:pPr>
        <w:spacing w:line="257" w:lineRule="auto"/>
        <w:rPr>
          <w:rFonts w:ascii="Times New Roman" w:eastAsiaTheme="minorEastAsia" w:hAnsi="Times New Roman" w:cs="Times New Roman"/>
          <w:sz w:val="20"/>
          <w:lang w:val="en-GB" w:eastAsia="zh-CN"/>
        </w:rPr>
      </w:pPr>
      <w:r w:rsidRPr="00193750">
        <w:rPr>
          <w:rFonts w:ascii="Times New Roman" w:eastAsiaTheme="minorEastAsia" w:hAnsi="Times New Roman" w:cs="Times New Roman"/>
          <w:sz w:val="20"/>
          <w:lang w:val="en-GB" w:eastAsia="zh-CN"/>
        </w:rPr>
        <w:t xml:space="preserve">If A1 policy indicated by </w:t>
      </w:r>
      <w:r w:rsidRPr="00193750">
        <w:rPr>
          <w:rFonts w:ascii="Times New Roman" w:hAnsi="Times New Roman" w:cs="Times New Roman"/>
          <w:i/>
          <w:sz w:val="20"/>
        </w:rPr>
        <w:t>A1 Policy Type ID</w:t>
      </w:r>
      <w:r w:rsidRPr="00193750">
        <w:rPr>
          <w:rFonts w:ascii="Times New Roman" w:hAnsi="Times New Roman" w:cs="Times New Roman"/>
          <w:sz w:val="20"/>
        </w:rPr>
        <w:t xml:space="preserve"> IE, </w:t>
      </w:r>
      <w:r w:rsidRPr="00193750">
        <w:rPr>
          <w:rFonts w:ascii="Times New Roman" w:eastAsiaTheme="minorEastAsia" w:hAnsi="Times New Roman" w:cs="Times New Roman"/>
          <w:i/>
          <w:sz w:val="20"/>
          <w:lang w:val="en-GB" w:eastAsia="zh-CN"/>
        </w:rPr>
        <w:t>A1 Policy ID</w:t>
      </w:r>
      <w:r w:rsidRPr="00193750">
        <w:rPr>
          <w:rFonts w:ascii="Times New Roman" w:eastAsiaTheme="minorEastAsia" w:hAnsi="Times New Roman" w:cs="Times New Roman"/>
          <w:sz w:val="20"/>
          <w:lang w:val="en-GB" w:eastAsia="zh-CN"/>
        </w:rPr>
        <w:t xml:space="preserve"> IE contained in A1 POLICY SETUP REQUEST message is being enforced by xApp, xApp replies A1 POLICY SETUP RESULT message with </w:t>
      </w:r>
      <w:r w:rsidRPr="00193750">
        <w:rPr>
          <w:rFonts w:ascii="Times New Roman" w:eastAsiaTheme="minorEastAsia" w:hAnsi="Times New Roman" w:cs="Times New Roman"/>
          <w:i/>
          <w:sz w:val="20"/>
          <w:lang w:val="en-GB" w:eastAsia="zh-CN"/>
        </w:rPr>
        <w:t>A1 Policy Setup Result</w:t>
      </w:r>
      <w:r w:rsidRPr="00193750">
        <w:rPr>
          <w:rFonts w:ascii="Times New Roman" w:eastAsiaTheme="minorEastAsia" w:hAnsi="Times New Roman" w:cs="Times New Roman"/>
          <w:sz w:val="20"/>
          <w:lang w:val="en-GB" w:eastAsia="zh-CN"/>
        </w:rPr>
        <w:t xml:space="preserve"> IE set to </w:t>
      </w:r>
      <w:r w:rsidRPr="00193750">
        <w:rPr>
          <w:rFonts w:ascii="Times New Roman" w:eastAsiaTheme="minorEastAsia" w:hAnsi="Times New Roman" w:cs="Times New Roman"/>
          <w:i/>
          <w:sz w:val="20"/>
          <w:lang w:val="en-GB" w:eastAsia="zh-CN"/>
        </w:rPr>
        <w:t>failure</w:t>
      </w:r>
      <w:r w:rsidRPr="00193750">
        <w:rPr>
          <w:rFonts w:ascii="Times New Roman" w:eastAsiaTheme="minorEastAsia" w:hAnsi="Times New Roman" w:cs="Times New Roman"/>
          <w:sz w:val="20"/>
          <w:lang w:val="en-GB" w:eastAsia="zh-CN"/>
        </w:rPr>
        <w:t xml:space="preserve"> to Near-RT RIC Platform, possible with </w:t>
      </w:r>
      <w:r w:rsidRPr="00193750">
        <w:rPr>
          <w:rFonts w:ascii="Times New Roman" w:eastAsiaTheme="minorEastAsia" w:hAnsi="Times New Roman" w:cs="Times New Roman"/>
          <w:i/>
          <w:sz w:val="20"/>
          <w:lang w:val="en-GB" w:eastAsia="zh-CN"/>
        </w:rPr>
        <w:t>Cause</w:t>
      </w:r>
      <w:r w:rsidRPr="00193750">
        <w:rPr>
          <w:rFonts w:ascii="Times New Roman" w:eastAsiaTheme="minorEastAsia" w:hAnsi="Times New Roman" w:cs="Times New Roman"/>
          <w:sz w:val="20"/>
          <w:lang w:val="en-GB" w:eastAsia="zh-CN"/>
        </w:rPr>
        <w:t xml:space="preserve"> IE set to </w:t>
      </w:r>
      <w:r w:rsidRPr="00193750">
        <w:rPr>
          <w:rFonts w:ascii="Times New Roman" w:eastAsiaTheme="minorEastAsia" w:hAnsi="Times New Roman" w:cs="Times New Roman"/>
          <w:i/>
          <w:sz w:val="20"/>
          <w:lang w:val="en-GB" w:eastAsia="zh-CN"/>
        </w:rPr>
        <w:t>A1 policy already enabled at xApp.</w:t>
      </w:r>
    </w:p>
    <w:p w14:paraId="03C5D11A" w14:textId="7C7E0EA4" w:rsidR="00621C7F" w:rsidRDefault="00621C7F" w:rsidP="00621C7F">
      <w:pPr>
        <w:pStyle w:val="3"/>
        <w:rPr>
          <w:rFonts w:eastAsiaTheme="minorEastAsia"/>
          <w:lang w:eastAsia="zh-CN"/>
        </w:rPr>
      </w:pPr>
      <w:bookmarkStart w:id="129" w:name="_Toc213750607"/>
      <w:bookmarkStart w:id="130" w:name="_Toc215061682"/>
      <w:r>
        <w:rPr>
          <w:rFonts w:eastAsiaTheme="minorEastAsia" w:hint="eastAsia"/>
          <w:lang w:eastAsia="zh-CN"/>
        </w:rPr>
        <w:t>5</w:t>
      </w:r>
      <w:r>
        <w:rPr>
          <w:rFonts w:eastAsiaTheme="minorEastAsia"/>
          <w:lang w:eastAsia="zh-CN"/>
        </w:rPr>
        <w:t>.2.2</w:t>
      </w:r>
      <w:r>
        <w:rPr>
          <w:rFonts w:eastAsiaTheme="minorEastAsia"/>
          <w:lang w:eastAsia="zh-CN"/>
        </w:rPr>
        <w:tab/>
      </w:r>
      <w:r>
        <w:rPr>
          <w:rFonts w:eastAsiaTheme="minorEastAsia" w:hint="eastAsia"/>
          <w:lang w:eastAsia="zh-CN"/>
        </w:rPr>
        <w:t xml:space="preserve">A1 </w:t>
      </w:r>
      <w:r w:rsidR="003A2314">
        <w:rPr>
          <w:rFonts w:eastAsiaTheme="minorEastAsia"/>
          <w:lang w:eastAsia="zh-CN"/>
        </w:rPr>
        <w:t>P</w:t>
      </w:r>
      <w:r>
        <w:rPr>
          <w:rFonts w:eastAsiaTheme="minorEastAsia" w:hint="eastAsia"/>
          <w:lang w:eastAsia="zh-CN"/>
        </w:rPr>
        <w:t xml:space="preserve">olicy </w:t>
      </w:r>
      <w:r w:rsidR="003A2314">
        <w:rPr>
          <w:rFonts w:eastAsiaTheme="minorEastAsia"/>
          <w:lang w:eastAsia="zh-CN"/>
        </w:rPr>
        <w:t>U</w:t>
      </w:r>
      <w:r>
        <w:rPr>
          <w:rFonts w:eastAsiaTheme="minorEastAsia"/>
          <w:lang w:eastAsia="zh-CN"/>
        </w:rPr>
        <w:t>pdate</w:t>
      </w:r>
      <w:r>
        <w:rPr>
          <w:rFonts w:eastAsiaTheme="minorEastAsia" w:hint="eastAsia"/>
          <w:lang w:eastAsia="zh-CN"/>
        </w:rPr>
        <w:t xml:space="preserve"> procedure</w:t>
      </w:r>
      <w:bookmarkEnd w:id="129"/>
      <w:bookmarkEnd w:id="130"/>
    </w:p>
    <w:p w14:paraId="56F37F8D" w14:textId="77777777" w:rsidR="00621C7F" w:rsidRDefault="00621C7F" w:rsidP="00621C7F">
      <w:pPr>
        <w:pStyle w:val="4"/>
        <w:rPr>
          <w:rFonts w:eastAsiaTheme="minorEastAsia"/>
          <w:lang w:eastAsia="zh-CN"/>
        </w:rPr>
      </w:pPr>
      <w:r>
        <w:rPr>
          <w:rFonts w:eastAsiaTheme="minorEastAsia"/>
          <w:lang w:eastAsia="zh-CN"/>
        </w:rPr>
        <w:t>5.2.2.1</w:t>
      </w:r>
      <w:r>
        <w:rPr>
          <w:rFonts w:eastAsiaTheme="minorEastAsia"/>
          <w:lang w:eastAsia="zh-CN"/>
        </w:rPr>
        <w:tab/>
        <w:t>General</w:t>
      </w:r>
    </w:p>
    <w:p w14:paraId="56712B66" w14:textId="687999ED" w:rsidR="00621C7F" w:rsidRPr="00193750" w:rsidRDefault="00621C7F" w:rsidP="00621C7F">
      <w:pPr>
        <w:spacing w:line="257" w:lineRule="auto"/>
        <w:rPr>
          <w:rFonts w:ascii="Times New Roman" w:eastAsiaTheme="minorEastAsia" w:hAnsi="Times New Roman" w:cs="Times New Roman"/>
          <w:sz w:val="20"/>
          <w:lang w:val="en-GB" w:eastAsia="zh-CN"/>
        </w:rPr>
      </w:pPr>
      <w:r w:rsidRPr="00193750">
        <w:rPr>
          <w:rFonts w:ascii="Times New Roman" w:eastAsiaTheme="minorEastAsia" w:hAnsi="Times New Roman" w:cs="Times New Roman"/>
          <w:sz w:val="20"/>
          <w:lang w:val="en-GB" w:eastAsia="zh-CN"/>
        </w:rPr>
        <w:t xml:space="preserve">The purpose of the A1 </w:t>
      </w:r>
      <w:r w:rsidR="003A2314" w:rsidRPr="00193750">
        <w:rPr>
          <w:rFonts w:ascii="Times New Roman" w:eastAsiaTheme="minorEastAsia" w:hAnsi="Times New Roman" w:cs="Times New Roman"/>
          <w:sz w:val="20"/>
          <w:lang w:val="en-GB" w:eastAsia="zh-CN"/>
        </w:rPr>
        <w:t>P</w:t>
      </w:r>
      <w:r w:rsidRPr="00193750">
        <w:rPr>
          <w:rFonts w:ascii="Times New Roman" w:eastAsiaTheme="minorEastAsia" w:hAnsi="Times New Roman" w:cs="Times New Roman"/>
          <w:sz w:val="20"/>
          <w:lang w:val="en-GB" w:eastAsia="zh-CN"/>
        </w:rPr>
        <w:t xml:space="preserve">olicy </w:t>
      </w:r>
      <w:r w:rsidR="003A2314" w:rsidRPr="00193750">
        <w:rPr>
          <w:rFonts w:ascii="Times New Roman" w:eastAsiaTheme="minorEastAsia" w:hAnsi="Times New Roman" w:cs="Times New Roman"/>
          <w:sz w:val="20"/>
          <w:lang w:val="en-GB" w:eastAsia="zh-CN"/>
        </w:rPr>
        <w:t>U</w:t>
      </w:r>
      <w:r w:rsidRPr="00193750">
        <w:rPr>
          <w:rFonts w:ascii="Times New Roman" w:eastAsiaTheme="minorEastAsia" w:hAnsi="Times New Roman" w:cs="Times New Roman"/>
          <w:sz w:val="20"/>
          <w:lang w:val="en-GB" w:eastAsia="zh-CN"/>
        </w:rPr>
        <w:t>pdate procedure is to update the execution of the transferred A1 policy.</w:t>
      </w:r>
    </w:p>
    <w:p w14:paraId="4E9AC677" w14:textId="77777777" w:rsidR="00621C7F" w:rsidRDefault="00621C7F" w:rsidP="00621C7F">
      <w:pPr>
        <w:pStyle w:val="4"/>
        <w:rPr>
          <w:rFonts w:eastAsiaTheme="minorEastAsia"/>
          <w:lang w:eastAsia="zh-CN"/>
        </w:rPr>
      </w:pPr>
      <w:r>
        <w:rPr>
          <w:rFonts w:eastAsiaTheme="minorEastAsia"/>
          <w:lang w:eastAsia="zh-CN"/>
        </w:rPr>
        <w:t>5.2.2.2</w:t>
      </w:r>
      <w:r>
        <w:rPr>
          <w:rFonts w:eastAsiaTheme="minorEastAsia"/>
          <w:lang w:eastAsia="zh-CN"/>
        </w:rPr>
        <w:tab/>
      </w:r>
      <w:r>
        <w:rPr>
          <w:rFonts w:eastAsiaTheme="minorEastAsia" w:hint="eastAsia"/>
          <w:lang w:eastAsia="zh-CN"/>
        </w:rPr>
        <w:t>S</w:t>
      </w:r>
      <w:r>
        <w:rPr>
          <w:rFonts w:eastAsiaTheme="minorEastAsia"/>
          <w:lang w:eastAsia="zh-CN"/>
        </w:rPr>
        <w:t>uccessful operation</w:t>
      </w:r>
    </w:p>
    <w:p w14:paraId="22BC97FA" w14:textId="77777777" w:rsidR="00621C7F" w:rsidRPr="00E56E50" w:rsidRDefault="00621C7F" w:rsidP="00F93026">
      <w:pPr>
        <w:pStyle w:val="PlantUML"/>
      </w:pPr>
      <w:r w:rsidRPr="00E56E50">
        <w:t>@startuml</w:t>
      </w:r>
    </w:p>
    <w:p w14:paraId="32D08044" w14:textId="77777777" w:rsidR="00483678" w:rsidRPr="00483678" w:rsidRDefault="00483678" w:rsidP="00F93026">
      <w:pPr>
        <w:pStyle w:val="PlantUML"/>
      </w:pPr>
      <w:r w:rsidRPr="00483678">
        <w:t>Skin rose</w:t>
      </w:r>
    </w:p>
    <w:p w14:paraId="381F1602" w14:textId="77777777" w:rsidR="00621C7F" w:rsidRPr="00E56E50" w:rsidRDefault="00621C7F" w:rsidP="00F93026">
      <w:pPr>
        <w:pStyle w:val="PlantUML"/>
      </w:pPr>
      <w:r w:rsidRPr="00E56E50">
        <w:t>Participant rp as “Near-RT RIC Platform”</w:t>
      </w:r>
    </w:p>
    <w:p w14:paraId="1B9C0972" w14:textId="77777777" w:rsidR="00621C7F" w:rsidRPr="00E56E50" w:rsidRDefault="00621C7F" w:rsidP="00F93026">
      <w:pPr>
        <w:pStyle w:val="PlantUML"/>
      </w:pPr>
      <w:r w:rsidRPr="00E56E50">
        <w:t>Participant ap as “xApp”</w:t>
      </w:r>
    </w:p>
    <w:p w14:paraId="4C230F2A" w14:textId="77777777" w:rsidR="00621C7F" w:rsidRPr="00E56E50" w:rsidRDefault="00621C7F" w:rsidP="00F93026">
      <w:pPr>
        <w:pStyle w:val="PlantUML"/>
      </w:pPr>
    </w:p>
    <w:p w14:paraId="7809934C" w14:textId="77777777" w:rsidR="00621C7F" w:rsidRPr="00E56E50" w:rsidRDefault="00621C7F" w:rsidP="00F93026">
      <w:pPr>
        <w:pStyle w:val="PlantUML"/>
      </w:pPr>
      <w:r w:rsidRPr="00E56E50">
        <w:t>rp-&gt;ap: A1 POLICY UPDATE REQUEST</w:t>
      </w:r>
    </w:p>
    <w:p w14:paraId="2264D108" w14:textId="77777777" w:rsidR="00621C7F" w:rsidRPr="00E56E50" w:rsidRDefault="00621C7F" w:rsidP="00F93026">
      <w:pPr>
        <w:pStyle w:val="PlantUML"/>
      </w:pPr>
      <w:r w:rsidRPr="00E56E50">
        <w:t>ap-&gt;rp: A1 POLICY UPDATE RESULT\n[A1 Policy Update Result=success]</w:t>
      </w:r>
    </w:p>
    <w:p w14:paraId="10B3F4A7" w14:textId="77777777" w:rsidR="00621C7F" w:rsidRPr="00E56E50" w:rsidRDefault="00621C7F" w:rsidP="00F93026">
      <w:pPr>
        <w:pStyle w:val="PlantUML"/>
      </w:pPr>
    </w:p>
    <w:p w14:paraId="62BD6EDA" w14:textId="77777777" w:rsidR="00621C7F" w:rsidRPr="00E56E50" w:rsidRDefault="00621C7F" w:rsidP="00F93026">
      <w:pPr>
        <w:pStyle w:val="PlantUML"/>
      </w:pPr>
      <w:r w:rsidRPr="00E56E50">
        <w:t>@enduml</w:t>
      </w:r>
    </w:p>
    <w:p w14:paraId="18528647" w14:textId="77777777" w:rsidR="00621C7F" w:rsidRDefault="00621C7F" w:rsidP="00621C7F">
      <w:pPr>
        <w:keepNext/>
        <w:ind w:leftChars="90" w:left="198"/>
        <w:jc w:val="center"/>
      </w:pPr>
      <w:r>
        <w:rPr>
          <w:noProof/>
          <w:lang w:eastAsia="zh-CN"/>
        </w:rPr>
        <w:drawing>
          <wp:inline distT="0" distB="0" distL="0" distR="0" wp14:anchorId="25AEC860" wp14:editId="732AA5AF">
            <wp:extent cx="3031200" cy="1418359"/>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031200" cy="1418359"/>
                    </a:xfrm>
                    <a:prstGeom prst="rect">
                      <a:avLst/>
                    </a:prstGeom>
                  </pic:spPr>
                </pic:pic>
              </a:graphicData>
            </a:graphic>
          </wp:inline>
        </w:drawing>
      </w:r>
    </w:p>
    <w:p w14:paraId="30F6068B" w14:textId="7475E1E4" w:rsidR="00621C7F" w:rsidRPr="00193750" w:rsidRDefault="00621C7F" w:rsidP="00621C7F">
      <w:pPr>
        <w:spacing w:line="257" w:lineRule="auto"/>
        <w:jc w:val="center"/>
        <w:rPr>
          <w:rFonts w:ascii="Arial" w:hAnsi="Arial" w:cs="Arial"/>
          <w:b/>
          <w:color w:val="000000" w:themeColor="text1"/>
          <w:sz w:val="20"/>
          <w:lang w:eastAsia="zh-CN"/>
        </w:rPr>
      </w:pPr>
      <w:r w:rsidRPr="00193750">
        <w:rPr>
          <w:rFonts w:ascii="Arial" w:hAnsi="Arial" w:cs="Arial"/>
          <w:b/>
          <w:color w:val="000000" w:themeColor="text1"/>
          <w:sz w:val="20"/>
          <w:lang w:eastAsia="zh-CN"/>
        </w:rPr>
        <w:t>Figure 5.2.2.2</w:t>
      </w:r>
      <w:r w:rsidRPr="00193750">
        <w:rPr>
          <w:rFonts w:ascii="Arial" w:hAnsi="Arial" w:cs="Arial"/>
          <w:b/>
          <w:color w:val="000000" w:themeColor="text1"/>
          <w:sz w:val="20"/>
          <w:lang w:eastAsia="zh-CN"/>
        </w:rPr>
        <w:noBreakHyphen/>
      </w:r>
      <w:r w:rsidRPr="00193750">
        <w:rPr>
          <w:rFonts w:ascii="Arial" w:hAnsi="Arial" w:cs="Arial"/>
          <w:b/>
          <w:color w:val="000000" w:themeColor="text1"/>
          <w:sz w:val="20"/>
          <w:lang w:eastAsia="zh-CN"/>
        </w:rPr>
        <w:fldChar w:fldCharType="begin"/>
      </w:r>
      <w:r w:rsidRPr="00193750">
        <w:rPr>
          <w:rFonts w:ascii="Arial" w:hAnsi="Arial" w:cs="Arial"/>
          <w:b/>
          <w:color w:val="000000" w:themeColor="text1"/>
          <w:sz w:val="20"/>
          <w:lang w:eastAsia="zh-CN"/>
        </w:rPr>
        <w:instrText xml:space="preserve"> SEQ Figure \* ARABIC \s 4 </w:instrText>
      </w:r>
      <w:r w:rsidRPr="00193750">
        <w:rPr>
          <w:rFonts w:ascii="Arial" w:hAnsi="Arial" w:cs="Arial"/>
          <w:b/>
          <w:color w:val="000000" w:themeColor="text1"/>
          <w:sz w:val="20"/>
          <w:lang w:eastAsia="zh-CN"/>
        </w:rPr>
        <w:fldChar w:fldCharType="separate"/>
      </w:r>
      <w:r w:rsidRPr="00193750">
        <w:rPr>
          <w:rFonts w:ascii="Arial" w:hAnsi="Arial" w:cs="Arial"/>
          <w:b/>
          <w:color w:val="000000" w:themeColor="text1"/>
          <w:sz w:val="20"/>
          <w:lang w:eastAsia="zh-CN"/>
        </w:rPr>
        <w:t>1</w:t>
      </w:r>
      <w:r w:rsidRPr="00193750">
        <w:rPr>
          <w:rFonts w:ascii="Arial" w:hAnsi="Arial" w:cs="Arial"/>
          <w:b/>
          <w:color w:val="000000" w:themeColor="text1"/>
          <w:sz w:val="20"/>
          <w:lang w:eastAsia="zh-CN"/>
        </w:rPr>
        <w:fldChar w:fldCharType="end"/>
      </w:r>
      <w:r w:rsidRPr="00193750">
        <w:rPr>
          <w:rFonts w:ascii="Arial" w:hAnsi="Arial" w:cs="Arial"/>
          <w:b/>
          <w:color w:val="000000" w:themeColor="text1"/>
          <w:sz w:val="20"/>
          <w:lang w:eastAsia="zh-CN"/>
        </w:rPr>
        <w:t xml:space="preserve">: </w:t>
      </w:r>
      <w:r w:rsidRPr="00193750">
        <w:rPr>
          <w:rFonts w:ascii="Arial" w:hAnsi="Arial" w:cs="Arial" w:hint="eastAsia"/>
          <w:b/>
          <w:color w:val="000000" w:themeColor="text1"/>
          <w:sz w:val="20"/>
          <w:lang w:eastAsia="zh-CN"/>
        </w:rPr>
        <w:t xml:space="preserve">A1 </w:t>
      </w:r>
      <w:r w:rsidR="003A2314" w:rsidRPr="00193750">
        <w:rPr>
          <w:rFonts w:ascii="Arial" w:hAnsi="Arial" w:cs="Arial"/>
          <w:b/>
          <w:color w:val="000000" w:themeColor="text1"/>
          <w:sz w:val="20"/>
          <w:lang w:eastAsia="zh-CN"/>
        </w:rPr>
        <w:t>P</w:t>
      </w:r>
      <w:r w:rsidRPr="00193750">
        <w:rPr>
          <w:rFonts w:ascii="Arial" w:hAnsi="Arial" w:cs="Arial" w:hint="eastAsia"/>
          <w:b/>
          <w:color w:val="000000" w:themeColor="text1"/>
          <w:sz w:val="20"/>
          <w:lang w:eastAsia="zh-CN"/>
        </w:rPr>
        <w:t xml:space="preserve">olicy </w:t>
      </w:r>
      <w:r w:rsidR="003A2314" w:rsidRPr="00193750">
        <w:rPr>
          <w:rFonts w:ascii="Arial" w:hAnsi="Arial" w:cs="Arial"/>
          <w:b/>
          <w:color w:val="000000" w:themeColor="text1"/>
          <w:sz w:val="20"/>
          <w:lang w:eastAsia="zh-CN"/>
        </w:rPr>
        <w:t>U</w:t>
      </w:r>
      <w:r w:rsidRPr="00193750">
        <w:rPr>
          <w:rFonts w:ascii="Arial" w:hAnsi="Arial" w:cs="Arial" w:hint="eastAsia"/>
          <w:b/>
          <w:color w:val="000000" w:themeColor="text1"/>
          <w:sz w:val="20"/>
          <w:lang w:eastAsia="zh-CN"/>
        </w:rPr>
        <w:t>pdate</w:t>
      </w:r>
      <w:r w:rsidR="003A2314" w:rsidRPr="00193750">
        <w:rPr>
          <w:rFonts w:ascii="Arial" w:hAnsi="Arial" w:cs="Arial"/>
          <w:b/>
          <w:color w:val="000000" w:themeColor="text1"/>
          <w:sz w:val="20"/>
          <w:lang w:eastAsia="zh-CN"/>
        </w:rPr>
        <w:t xml:space="preserve"> procedure</w:t>
      </w:r>
      <w:r w:rsidRPr="00193750">
        <w:rPr>
          <w:rFonts w:ascii="Arial" w:hAnsi="Arial" w:cs="Arial" w:hint="eastAsia"/>
          <w:b/>
          <w:color w:val="000000" w:themeColor="text1"/>
          <w:sz w:val="20"/>
          <w:lang w:eastAsia="zh-CN"/>
        </w:rPr>
        <w:t>, successful operation</w:t>
      </w:r>
    </w:p>
    <w:p w14:paraId="6965D78A" w14:textId="77777777" w:rsidR="00621C7F" w:rsidRPr="00193750" w:rsidRDefault="00621C7F" w:rsidP="00621C7F">
      <w:pPr>
        <w:spacing w:line="257" w:lineRule="auto"/>
        <w:rPr>
          <w:rFonts w:ascii="Times New Roman" w:eastAsiaTheme="minorEastAsia" w:hAnsi="Times New Roman" w:cs="Times New Roman"/>
          <w:sz w:val="20"/>
          <w:lang w:val="en-GB" w:eastAsia="zh-CN"/>
        </w:rPr>
      </w:pPr>
      <w:r w:rsidRPr="00193750">
        <w:rPr>
          <w:rFonts w:ascii="Times New Roman" w:eastAsiaTheme="minorEastAsia" w:hAnsi="Times New Roman" w:cs="Times New Roman"/>
          <w:sz w:val="20"/>
          <w:lang w:val="en-GB" w:eastAsia="zh-CN"/>
        </w:rPr>
        <w:t>The Near-RT RIC Platform initiates the procedure by sending A1 POLICY UPDATE REQUEST message to xApp.</w:t>
      </w:r>
    </w:p>
    <w:p w14:paraId="030AA932" w14:textId="77777777" w:rsidR="00621C7F" w:rsidRPr="00193750" w:rsidRDefault="00621C7F" w:rsidP="00621C7F">
      <w:pPr>
        <w:spacing w:line="257" w:lineRule="auto"/>
        <w:rPr>
          <w:rFonts w:ascii="Times New Roman" w:eastAsiaTheme="minorEastAsia" w:hAnsi="Times New Roman" w:cs="Times New Roman"/>
          <w:sz w:val="20"/>
          <w:lang w:val="en-GB" w:eastAsia="zh-CN"/>
        </w:rPr>
      </w:pPr>
      <w:r w:rsidRPr="00193750">
        <w:rPr>
          <w:rFonts w:ascii="Times New Roman" w:eastAsiaTheme="minorEastAsia" w:hAnsi="Times New Roman" w:cs="Times New Roman"/>
          <w:sz w:val="20"/>
          <w:lang w:val="en-GB" w:eastAsia="zh-CN"/>
        </w:rPr>
        <w:t>The A1 POLICY UPDATE REQUEST message shall contain the information required by the xApp to update one A1 policy including</w:t>
      </w:r>
      <w:r w:rsidRPr="00193750">
        <w:rPr>
          <w:rFonts w:ascii="Times New Roman" w:hAnsi="Times New Roman" w:cs="Times New Roman"/>
          <w:i/>
          <w:sz w:val="20"/>
        </w:rPr>
        <w:t xml:space="preserve"> A1 Policy Type ID</w:t>
      </w:r>
      <w:r w:rsidRPr="00193750">
        <w:rPr>
          <w:rFonts w:ascii="Times New Roman" w:hAnsi="Times New Roman" w:cs="Times New Roman"/>
          <w:sz w:val="20"/>
        </w:rPr>
        <w:t xml:space="preserve"> IE,</w:t>
      </w:r>
      <w:r w:rsidRPr="00193750">
        <w:rPr>
          <w:rFonts w:ascii="Times New Roman" w:eastAsiaTheme="minorEastAsia" w:hAnsi="Times New Roman" w:cs="Times New Roman"/>
          <w:sz w:val="20"/>
          <w:lang w:val="en-GB" w:eastAsia="zh-CN"/>
        </w:rPr>
        <w:t xml:space="preserve"> </w:t>
      </w:r>
      <w:r w:rsidRPr="00193750">
        <w:rPr>
          <w:rFonts w:ascii="Times New Roman" w:eastAsiaTheme="minorEastAsia" w:hAnsi="Times New Roman" w:cs="Times New Roman"/>
          <w:i/>
          <w:sz w:val="20"/>
          <w:lang w:val="en-GB" w:eastAsia="zh-CN"/>
        </w:rPr>
        <w:t>A1 Policy ID</w:t>
      </w:r>
      <w:r w:rsidRPr="00193750">
        <w:rPr>
          <w:rFonts w:ascii="Times New Roman" w:eastAsiaTheme="minorEastAsia" w:hAnsi="Times New Roman" w:cs="Times New Roman"/>
          <w:sz w:val="20"/>
          <w:lang w:val="en-GB" w:eastAsia="zh-CN"/>
        </w:rPr>
        <w:t xml:space="preserve"> IE, and </w:t>
      </w:r>
      <w:r w:rsidRPr="00193750">
        <w:rPr>
          <w:rFonts w:ascii="Times New Roman" w:hAnsi="Times New Roman" w:cs="Times New Roman"/>
          <w:i/>
          <w:sz w:val="20"/>
        </w:rPr>
        <w:t>A1 Policy Object</w:t>
      </w:r>
      <w:r w:rsidRPr="00193750">
        <w:rPr>
          <w:rFonts w:ascii="Times New Roman" w:eastAsiaTheme="minorEastAsia" w:hAnsi="Times New Roman" w:cs="Times New Roman"/>
          <w:sz w:val="20"/>
          <w:lang w:val="en-GB" w:eastAsia="zh-CN"/>
        </w:rPr>
        <w:t xml:space="preserve"> IE.</w:t>
      </w:r>
    </w:p>
    <w:p w14:paraId="4B099165" w14:textId="77777777" w:rsidR="00621C7F" w:rsidRPr="00193750" w:rsidRDefault="00621C7F" w:rsidP="00621C7F">
      <w:pPr>
        <w:spacing w:line="257" w:lineRule="auto"/>
        <w:rPr>
          <w:rFonts w:ascii="Times New Roman" w:eastAsiaTheme="minorEastAsia" w:hAnsi="Times New Roman" w:cs="Times New Roman"/>
          <w:sz w:val="20"/>
          <w:lang w:val="en-GB" w:eastAsia="zh-CN"/>
        </w:rPr>
      </w:pPr>
      <w:r w:rsidRPr="00193750">
        <w:rPr>
          <w:rFonts w:ascii="Times New Roman" w:eastAsiaTheme="minorEastAsia" w:hAnsi="Times New Roman" w:cs="Times New Roman"/>
          <w:sz w:val="20"/>
          <w:lang w:val="en-GB" w:eastAsia="zh-CN"/>
        </w:rPr>
        <w:t xml:space="preserve">Upon reception of the A1 POLICY SETUP REQUEST message, the xApp shall transform the received A1 policy into appropriate E2 / A1-EI operation(s) requirements. If the transformed E2 / A1-EI operation(s) requirements are the same as before, xApp replies A1 POLICY UPDATE RESULT message with </w:t>
      </w:r>
      <w:r w:rsidRPr="00193750">
        <w:rPr>
          <w:rFonts w:ascii="Times New Roman" w:eastAsiaTheme="minorEastAsia" w:hAnsi="Times New Roman" w:cs="Times New Roman"/>
          <w:i/>
          <w:sz w:val="20"/>
          <w:lang w:val="en-GB" w:eastAsia="zh-CN"/>
        </w:rPr>
        <w:t>A1 Policy Update Result</w:t>
      </w:r>
      <w:r w:rsidRPr="00193750">
        <w:rPr>
          <w:rFonts w:ascii="Times New Roman" w:eastAsiaTheme="minorEastAsia" w:hAnsi="Times New Roman" w:cs="Times New Roman"/>
          <w:sz w:val="20"/>
          <w:lang w:val="en-GB" w:eastAsia="zh-CN"/>
        </w:rPr>
        <w:t xml:space="preserve"> IE set to </w:t>
      </w:r>
      <w:r w:rsidRPr="00193750">
        <w:rPr>
          <w:rFonts w:ascii="Times New Roman" w:eastAsiaTheme="minorEastAsia" w:hAnsi="Times New Roman" w:cs="Times New Roman"/>
          <w:i/>
          <w:sz w:val="20"/>
          <w:lang w:val="en-GB" w:eastAsia="zh-CN"/>
        </w:rPr>
        <w:t>success</w:t>
      </w:r>
      <w:r w:rsidRPr="00193750">
        <w:rPr>
          <w:rFonts w:ascii="Times New Roman" w:eastAsiaTheme="minorEastAsia" w:hAnsi="Times New Roman" w:cs="Times New Roman"/>
          <w:sz w:val="20"/>
          <w:lang w:val="en-GB" w:eastAsia="zh-CN"/>
        </w:rPr>
        <w:t xml:space="preserve"> to Near-RT RIC Platform; else, xApp shall trigger Near-RT RIC Platform to accommodate E2 / A1-EI operation(s) requirements.</w:t>
      </w:r>
    </w:p>
    <w:p w14:paraId="491BAC4E" w14:textId="77777777" w:rsidR="00621C7F" w:rsidRPr="00193750" w:rsidRDefault="00621C7F" w:rsidP="00621C7F">
      <w:pPr>
        <w:spacing w:line="257" w:lineRule="auto"/>
        <w:rPr>
          <w:rFonts w:ascii="Times New Roman" w:eastAsiaTheme="minorEastAsia" w:hAnsi="Times New Roman" w:cs="Times New Roman"/>
          <w:sz w:val="20"/>
          <w:lang w:val="en-GB" w:eastAsia="zh-CN"/>
        </w:rPr>
      </w:pPr>
      <w:r w:rsidRPr="00193750">
        <w:rPr>
          <w:rFonts w:ascii="Times New Roman" w:eastAsiaTheme="minorEastAsia" w:hAnsi="Times New Roman" w:cs="Times New Roman"/>
          <w:sz w:val="20"/>
          <w:lang w:val="en-GB" w:eastAsia="zh-CN"/>
        </w:rPr>
        <w:t xml:space="preserve">If Near-RT RIC Platform to accommodate E2 / A1-EI operation(s) requirements succeeds, xApp replies A1 POLICY UPDATE RESULT message with </w:t>
      </w:r>
      <w:r w:rsidRPr="00193750">
        <w:rPr>
          <w:rFonts w:ascii="Times New Roman" w:eastAsiaTheme="minorEastAsia" w:hAnsi="Times New Roman" w:cs="Times New Roman"/>
          <w:i/>
          <w:sz w:val="20"/>
          <w:lang w:val="en-GB" w:eastAsia="zh-CN"/>
        </w:rPr>
        <w:t>A1 Policy Update Result</w:t>
      </w:r>
      <w:r w:rsidRPr="00193750">
        <w:rPr>
          <w:rFonts w:ascii="Times New Roman" w:eastAsiaTheme="minorEastAsia" w:hAnsi="Times New Roman" w:cs="Times New Roman"/>
          <w:sz w:val="20"/>
          <w:lang w:val="en-GB" w:eastAsia="zh-CN"/>
        </w:rPr>
        <w:t xml:space="preserve"> IE set to </w:t>
      </w:r>
      <w:r w:rsidRPr="00193750">
        <w:rPr>
          <w:rFonts w:ascii="Times New Roman" w:eastAsiaTheme="minorEastAsia" w:hAnsi="Times New Roman" w:cs="Times New Roman"/>
          <w:i/>
          <w:sz w:val="20"/>
          <w:lang w:val="en-GB" w:eastAsia="zh-CN"/>
        </w:rPr>
        <w:t>success</w:t>
      </w:r>
      <w:r w:rsidRPr="00193750">
        <w:rPr>
          <w:rFonts w:ascii="Times New Roman" w:eastAsiaTheme="minorEastAsia" w:hAnsi="Times New Roman" w:cs="Times New Roman"/>
          <w:sz w:val="20"/>
          <w:lang w:val="en-GB" w:eastAsia="zh-CN"/>
        </w:rPr>
        <w:t xml:space="preserve"> to Near-RT RIC Platform. And xApp should update the stored information of </w:t>
      </w:r>
      <w:r w:rsidRPr="00193750">
        <w:rPr>
          <w:rFonts w:ascii="Times New Roman" w:hAnsi="Times New Roman" w:cs="Times New Roman"/>
          <w:i/>
          <w:sz w:val="20"/>
        </w:rPr>
        <w:t>A1 Policy Object</w:t>
      </w:r>
      <w:r w:rsidRPr="00193750">
        <w:rPr>
          <w:rFonts w:ascii="Times New Roman" w:eastAsiaTheme="minorEastAsia" w:hAnsi="Times New Roman" w:cs="Times New Roman"/>
          <w:sz w:val="20"/>
          <w:lang w:val="en-GB" w:eastAsia="zh-CN"/>
        </w:rPr>
        <w:t xml:space="preserve"> IE of A1 policy profile, and label the status of corresponding A1 policy as “enforced”.</w:t>
      </w:r>
    </w:p>
    <w:p w14:paraId="45AE0A4C" w14:textId="77777777" w:rsidR="00621C7F" w:rsidRDefault="00621C7F" w:rsidP="00621C7F">
      <w:pPr>
        <w:pStyle w:val="4"/>
        <w:rPr>
          <w:rFonts w:eastAsiaTheme="minorEastAsia"/>
          <w:lang w:eastAsia="zh-CN"/>
        </w:rPr>
      </w:pPr>
      <w:r>
        <w:rPr>
          <w:rFonts w:eastAsiaTheme="minorEastAsia"/>
          <w:lang w:eastAsia="zh-CN"/>
        </w:rPr>
        <w:t>5.2.2.3</w:t>
      </w:r>
      <w:r>
        <w:rPr>
          <w:rFonts w:eastAsiaTheme="minorEastAsia"/>
          <w:lang w:eastAsia="zh-CN"/>
        </w:rPr>
        <w:tab/>
      </w:r>
      <w:r>
        <w:rPr>
          <w:rFonts w:eastAsiaTheme="minorEastAsia" w:hint="eastAsia"/>
          <w:lang w:eastAsia="zh-CN"/>
        </w:rPr>
        <w:t>Uns</w:t>
      </w:r>
      <w:r>
        <w:rPr>
          <w:rFonts w:eastAsiaTheme="minorEastAsia"/>
          <w:lang w:eastAsia="zh-CN"/>
        </w:rPr>
        <w:t>uccessful operation</w:t>
      </w:r>
    </w:p>
    <w:p w14:paraId="40CDD6E8" w14:textId="77777777" w:rsidR="00621C7F" w:rsidRPr="00E56E50" w:rsidRDefault="00621C7F" w:rsidP="00F93026">
      <w:pPr>
        <w:pStyle w:val="PlantUML"/>
      </w:pPr>
      <w:r w:rsidRPr="00E56E50">
        <w:t>@startuml</w:t>
      </w:r>
    </w:p>
    <w:p w14:paraId="2522838E" w14:textId="77777777" w:rsidR="00483678" w:rsidRPr="00483678" w:rsidRDefault="00483678" w:rsidP="00F93026">
      <w:pPr>
        <w:pStyle w:val="PlantUML"/>
      </w:pPr>
      <w:r w:rsidRPr="00483678">
        <w:t>Skin rose</w:t>
      </w:r>
    </w:p>
    <w:p w14:paraId="33BA5F32" w14:textId="77777777" w:rsidR="00621C7F" w:rsidRPr="00E56E50" w:rsidRDefault="00621C7F" w:rsidP="00F93026">
      <w:pPr>
        <w:pStyle w:val="PlantUML"/>
      </w:pPr>
      <w:r w:rsidRPr="00E56E50">
        <w:t>Participant rp as “Near-RT RIC Platform”</w:t>
      </w:r>
    </w:p>
    <w:p w14:paraId="0FE2BDA2" w14:textId="77777777" w:rsidR="00621C7F" w:rsidRPr="00E56E50" w:rsidRDefault="00621C7F" w:rsidP="00F93026">
      <w:pPr>
        <w:pStyle w:val="PlantUML"/>
      </w:pPr>
      <w:r w:rsidRPr="00E56E50">
        <w:t>Participant ap as “xApp”</w:t>
      </w:r>
    </w:p>
    <w:p w14:paraId="0891B9BC" w14:textId="77777777" w:rsidR="00621C7F" w:rsidRPr="00E56E50" w:rsidRDefault="00621C7F" w:rsidP="00F93026">
      <w:pPr>
        <w:pStyle w:val="PlantUML"/>
      </w:pPr>
    </w:p>
    <w:p w14:paraId="598F1885" w14:textId="77777777" w:rsidR="00621C7F" w:rsidRPr="00E56E50" w:rsidRDefault="00621C7F" w:rsidP="00F93026">
      <w:pPr>
        <w:pStyle w:val="PlantUML"/>
      </w:pPr>
      <w:r w:rsidRPr="00E56E50">
        <w:t>rp-&gt;ap: A1 POLICY UPDATE REQUEST</w:t>
      </w:r>
    </w:p>
    <w:p w14:paraId="61AC7B22" w14:textId="77777777" w:rsidR="00621C7F" w:rsidRPr="00E56E50" w:rsidRDefault="00621C7F" w:rsidP="00F93026">
      <w:pPr>
        <w:pStyle w:val="PlantUML"/>
      </w:pPr>
      <w:r w:rsidRPr="00E56E50">
        <w:t>ap-&gt;rp: A1 POLICY UPDATE RESULT\n[A1 Policy Update Result=failure]</w:t>
      </w:r>
    </w:p>
    <w:p w14:paraId="30FCB8DF" w14:textId="77777777" w:rsidR="00621C7F" w:rsidRPr="00E56E50" w:rsidRDefault="00621C7F" w:rsidP="00F93026">
      <w:pPr>
        <w:pStyle w:val="PlantUML"/>
      </w:pPr>
    </w:p>
    <w:p w14:paraId="6A4CFD9A" w14:textId="77777777" w:rsidR="00621C7F" w:rsidRPr="00E56E50" w:rsidRDefault="00621C7F" w:rsidP="00F93026">
      <w:pPr>
        <w:pStyle w:val="PlantUML"/>
      </w:pPr>
      <w:r w:rsidRPr="00E56E50">
        <w:t>@enduml</w:t>
      </w:r>
    </w:p>
    <w:p w14:paraId="26A9FECC" w14:textId="77777777" w:rsidR="00621C7F" w:rsidRDefault="00621C7F" w:rsidP="00621C7F">
      <w:pPr>
        <w:keepNext/>
        <w:ind w:leftChars="90" w:left="198"/>
        <w:jc w:val="center"/>
      </w:pPr>
      <w:r>
        <w:rPr>
          <w:noProof/>
          <w:lang w:eastAsia="zh-CN"/>
        </w:rPr>
        <w:drawing>
          <wp:inline distT="0" distB="0" distL="0" distR="0" wp14:anchorId="52BC017C" wp14:editId="7C4FC783">
            <wp:extent cx="3031200" cy="1461599"/>
            <wp:effectExtent l="0" t="0" r="0" b="571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3031200" cy="1461599"/>
                    </a:xfrm>
                    <a:prstGeom prst="rect">
                      <a:avLst/>
                    </a:prstGeom>
                  </pic:spPr>
                </pic:pic>
              </a:graphicData>
            </a:graphic>
          </wp:inline>
        </w:drawing>
      </w:r>
    </w:p>
    <w:p w14:paraId="62A0A9A1" w14:textId="6967E688" w:rsidR="00621C7F" w:rsidRPr="00193750" w:rsidRDefault="00621C7F" w:rsidP="00621C7F">
      <w:pPr>
        <w:spacing w:line="257" w:lineRule="auto"/>
        <w:jc w:val="center"/>
        <w:rPr>
          <w:rFonts w:ascii="Arial" w:hAnsi="Arial" w:cs="Arial"/>
          <w:b/>
          <w:color w:val="000000" w:themeColor="text1"/>
          <w:sz w:val="20"/>
          <w:lang w:eastAsia="zh-CN"/>
        </w:rPr>
      </w:pPr>
      <w:r w:rsidRPr="00193750">
        <w:rPr>
          <w:rFonts w:ascii="Arial" w:hAnsi="Arial" w:cs="Arial"/>
          <w:b/>
          <w:color w:val="000000" w:themeColor="text1"/>
          <w:sz w:val="20"/>
          <w:lang w:eastAsia="zh-CN"/>
        </w:rPr>
        <w:t>Figure 5.2.2.3</w:t>
      </w:r>
      <w:r w:rsidRPr="00193750">
        <w:rPr>
          <w:rFonts w:ascii="Arial" w:hAnsi="Arial" w:cs="Arial"/>
          <w:b/>
          <w:color w:val="000000" w:themeColor="text1"/>
          <w:sz w:val="20"/>
          <w:lang w:eastAsia="zh-CN"/>
        </w:rPr>
        <w:noBreakHyphen/>
      </w:r>
      <w:r w:rsidRPr="00193750">
        <w:rPr>
          <w:rFonts w:ascii="Arial" w:hAnsi="Arial" w:cs="Arial"/>
          <w:b/>
          <w:color w:val="000000" w:themeColor="text1"/>
          <w:sz w:val="20"/>
          <w:lang w:eastAsia="zh-CN"/>
        </w:rPr>
        <w:fldChar w:fldCharType="begin"/>
      </w:r>
      <w:r w:rsidRPr="00193750">
        <w:rPr>
          <w:rFonts w:ascii="Arial" w:hAnsi="Arial" w:cs="Arial"/>
          <w:b/>
          <w:color w:val="000000" w:themeColor="text1"/>
          <w:sz w:val="20"/>
          <w:lang w:eastAsia="zh-CN"/>
        </w:rPr>
        <w:instrText xml:space="preserve"> SEQ Figure \* ARABIC \s 4 </w:instrText>
      </w:r>
      <w:r w:rsidRPr="00193750">
        <w:rPr>
          <w:rFonts w:ascii="Arial" w:hAnsi="Arial" w:cs="Arial"/>
          <w:b/>
          <w:color w:val="000000" w:themeColor="text1"/>
          <w:sz w:val="20"/>
          <w:lang w:eastAsia="zh-CN"/>
        </w:rPr>
        <w:fldChar w:fldCharType="separate"/>
      </w:r>
      <w:r w:rsidRPr="00193750">
        <w:rPr>
          <w:rFonts w:ascii="Arial" w:hAnsi="Arial" w:cs="Arial"/>
          <w:b/>
          <w:color w:val="000000" w:themeColor="text1"/>
          <w:sz w:val="20"/>
          <w:lang w:eastAsia="zh-CN"/>
        </w:rPr>
        <w:t>1</w:t>
      </w:r>
      <w:r w:rsidRPr="00193750">
        <w:rPr>
          <w:rFonts w:ascii="Arial" w:hAnsi="Arial" w:cs="Arial"/>
          <w:b/>
          <w:color w:val="000000" w:themeColor="text1"/>
          <w:sz w:val="20"/>
          <w:lang w:eastAsia="zh-CN"/>
        </w:rPr>
        <w:fldChar w:fldCharType="end"/>
      </w:r>
      <w:r w:rsidRPr="00193750">
        <w:rPr>
          <w:rFonts w:ascii="Arial" w:hAnsi="Arial" w:cs="Arial"/>
          <w:b/>
          <w:color w:val="000000" w:themeColor="text1"/>
          <w:sz w:val="20"/>
          <w:lang w:eastAsia="zh-CN"/>
        </w:rPr>
        <w:t xml:space="preserve">: </w:t>
      </w:r>
      <w:r w:rsidRPr="00193750">
        <w:rPr>
          <w:rFonts w:ascii="Arial" w:hAnsi="Arial" w:cs="Arial" w:hint="eastAsia"/>
          <w:b/>
          <w:color w:val="000000" w:themeColor="text1"/>
          <w:sz w:val="20"/>
          <w:lang w:eastAsia="zh-CN"/>
        </w:rPr>
        <w:t xml:space="preserve">A1 </w:t>
      </w:r>
      <w:r w:rsidR="003A2314" w:rsidRPr="00193750">
        <w:rPr>
          <w:rFonts w:ascii="Arial" w:hAnsi="Arial" w:cs="Arial"/>
          <w:b/>
          <w:color w:val="000000" w:themeColor="text1"/>
          <w:sz w:val="20"/>
          <w:lang w:eastAsia="zh-CN"/>
        </w:rPr>
        <w:t>P</w:t>
      </w:r>
      <w:r w:rsidR="003A2314" w:rsidRPr="00193750">
        <w:rPr>
          <w:rFonts w:ascii="Arial" w:hAnsi="Arial" w:cs="Arial" w:hint="eastAsia"/>
          <w:b/>
          <w:color w:val="000000" w:themeColor="text1"/>
          <w:sz w:val="20"/>
          <w:lang w:eastAsia="zh-CN"/>
        </w:rPr>
        <w:t xml:space="preserve">olicy </w:t>
      </w:r>
      <w:r w:rsidR="003A2314" w:rsidRPr="00193750">
        <w:rPr>
          <w:rFonts w:ascii="Arial" w:hAnsi="Arial" w:cs="Arial"/>
          <w:b/>
          <w:color w:val="000000" w:themeColor="text1"/>
          <w:sz w:val="20"/>
          <w:lang w:eastAsia="zh-CN"/>
        </w:rPr>
        <w:t>U</w:t>
      </w:r>
      <w:r w:rsidR="003A2314" w:rsidRPr="00193750">
        <w:rPr>
          <w:rFonts w:ascii="Arial" w:hAnsi="Arial" w:cs="Arial" w:hint="eastAsia"/>
          <w:b/>
          <w:color w:val="000000" w:themeColor="text1"/>
          <w:sz w:val="20"/>
          <w:lang w:eastAsia="zh-CN"/>
        </w:rPr>
        <w:t>pdate</w:t>
      </w:r>
      <w:r w:rsidR="003A2314" w:rsidRPr="00193750">
        <w:rPr>
          <w:rFonts w:ascii="Arial" w:hAnsi="Arial" w:cs="Arial"/>
          <w:b/>
          <w:color w:val="000000" w:themeColor="text1"/>
          <w:sz w:val="20"/>
          <w:lang w:eastAsia="zh-CN"/>
        </w:rPr>
        <w:t xml:space="preserve"> procedure</w:t>
      </w:r>
      <w:r w:rsidRPr="00193750">
        <w:rPr>
          <w:rFonts w:ascii="Arial" w:hAnsi="Arial" w:cs="Arial" w:hint="eastAsia"/>
          <w:b/>
          <w:color w:val="000000" w:themeColor="text1"/>
          <w:sz w:val="20"/>
          <w:lang w:eastAsia="zh-CN"/>
        </w:rPr>
        <w:t>, unsuccessful operation</w:t>
      </w:r>
    </w:p>
    <w:p w14:paraId="4898774E" w14:textId="77777777" w:rsidR="00621C7F" w:rsidRPr="00193750" w:rsidRDefault="00621C7F" w:rsidP="00621C7F">
      <w:pPr>
        <w:spacing w:line="257" w:lineRule="auto"/>
        <w:rPr>
          <w:rFonts w:ascii="Times New Roman" w:eastAsiaTheme="minorEastAsia" w:hAnsi="Times New Roman" w:cs="Times New Roman"/>
          <w:i/>
          <w:sz w:val="20"/>
          <w:lang w:val="en-GB" w:eastAsia="zh-CN"/>
        </w:rPr>
      </w:pPr>
      <w:r w:rsidRPr="00193750">
        <w:rPr>
          <w:rFonts w:ascii="Times New Roman" w:eastAsiaTheme="minorEastAsia" w:hAnsi="Times New Roman" w:cs="Times New Roman"/>
          <w:sz w:val="20"/>
          <w:lang w:val="en-GB" w:eastAsia="zh-CN"/>
        </w:rPr>
        <w:t xml:space="preserve">If xApp cannot transform the received A1 policy into appropriate E2 / A1-EI operation(s) requirements due to not support the corresponding A1 policy type, xApp replies A1 POLICY UPDATE RESULT message with </w:t>
      </w:r>
      <w:r w:rsidRPr="00193750">
        <w:rPr>
          <w:rFonts w:ascii="Times New Roman" w:eastAsiaTheme="minorEastAsia" w:hAnsi="Times New Roman" w:cs="Times New Roman"/>
          <w:i/>
          <w:sz w:val="20"/>
          <w:lang w:val="en-GB" w:eastAsia="zh-CN"/>
        </w:rPr>
        <w:t>A1 Policy Update Result</w:t>
      </w:r>
      <w:r w:rsidRPr="00193750">
        <w:rPr>
          <w:rFonts w:ascii="Times New Roman" w:eastAsiaTheme="minorEastAsia" w:hAnsi="Times New Roman" w:cs="Times New Roman"/>
          <w:sz w:val="20"/>
          <w:lang w:val="en-GB" w:eastAsia="zh-CN"/>
        </w:rPr>
        <w:t xml:space="preserve"> IE set to </w:t>
      </w:r>
      <w:r w:rsidRPr="00193750">
        <w:rPr>
          <w:rFonts w:ascii="Times New Roman" w:eastAsiaTheme="minorEastAsia" w:hAnsi="Times New Roman" w:cs="Times New Roman"/>
          <w:i/>
          <w:sz w:val="20"/>
          <w:lang w:val="en-GB" w:eastAsia="zh-CN"/>
        </w:rPr>
        <w:t>failure</w:t>
      </w:r>
      <w:r w:rsidRPr="00193750">
        <w:rPr>
          <w:rFonts w:ascii="Times New Roman" w:eastAsiaTheme="minorEastAsia" w:hAnsi="Times New Roman" w:cs="Times New Roman"/>
          <w:sz w:val="20"/>
          <w:lang w:val="en-GB" w:eastAsia="zh-CN"/>
        </w:rPr>
        <w:t xml:space="preserve"> to Near-RT RIC Platform, possible with </w:t>
      </w:r>
      <w:r w:rsidRPr="00193750">
        <w:rPr>
          <w:rFonts w:ascii="Times New Roman" w:eastAsiaTheme="minorEastAsia" w:hAnsi="Times New Roman" w:cs="Times New Roman"/>
          <w:i/>
          <w:sz w:val="20"/>
          <w:lang w:val="en-GB" w:eastAsia="zh-CN"/>
        </w:rPr>
        <w:t>Cause</w:t>
      </w:r>
      <w:r w:rsidRPr="00193750">
        <w:rPr>
          <w:rFonts w:ascii="Times New Roman" w:eastAsiaTheme="minorEastAsia" w:hAnsi="Times New Roman" w:cs="Times New Roman"/>
          <w:sz w:val="20"/>
          <w:lang w:val="en-GB" w:eastAsia="zh-CN"/>
        </w:rPr>
        <w:t xml:space="preserve"> IE set to </w:t>
      </w:r>
      <w:r w:rsidRPr="00193750">
        <w:rPr>
          <w:rFonts w:ascii="Times New Roman" w:eastAsiaTheme="minorEastAsia" w:hAnsi="Times New Roman" w:cs="Times New Roman"/>
          <w:i/>
          <w:sz w:val="20"/>
          <w:lang w:val="en-GB" w:eastAsia="zh-CN"/>
        </w:rPr>
        <w:t>Not supported A1 policy type.</w:t>
      </w:r>
    </w:p>
    <w:p w14:paraId="1C25C1CE" w14:textId="77777777" w:rsidR="00621C7F" w:rsidRPr="00193750" w:rsidRDefault="00621C7F" w:rsidP="00621C7F">
      <w:pPr>
        <w:spacing w:line="257" w:lineRule="auto"/>
        <w:rPr>
          <w:rFonts w:ascii="Times New Roman" w:eastAsiaTheme="minorEastAsia" w:hAnsi="Times New Roman" w:cs="Times New Roman"/>
          <w:i/>
          <w:sz w:val="20"/>
          <w:lang w:val="en-GB" w:eastAsia="zh-CN"/>
        </w:rPr>
      </w:pPr>
      <w:r w:rsidRPr="00193750">
        <w:rPr>
          <w:rFonts w:ascii="Times New Roman" w:eastAsiaTheme="minorEastAsia" w:hAnsi="Times New Roman" w:cs="Times New Roman"/>
          <w:sz w:val="20"/>
          <w:lang w:val="en-GB" w:eastAsia="zh-CN"/>
        </w:rPr>
        <w:t>If xApp cannot transform the received A1 policy into appropriate E2 / A1-EI operation(s) requirements due to violation of the requirements as stated in 5.2.</w:t>
      </w:r>
      <w:r w:rsidRPr="00193750">
        <w:rPr>
          <w:rFonts w:ascii="Times New Roman" w:eastAsiaTheme="minorEastAsia" w:hAnsi="Times New Roman" w:cs="Times New Roman"/>
          <w:sz w:val="20"/>
          <w:lang w:eastAsia="zh-CN"/>
        </w:rPr>
        <w:t>1</w:t>
      </w:r>
      <w:r w:rsidRPr="00193750">
        <w:rPr>
          <w:rFonts w:ascii="Times New Roman" w:eastAsiaTheme="minorEastAsia" w:hAnsi="Times New Roman" w:cs="Times New Roman"/>
          <w:sz w:val="20"/>
          <w:lang w:val="en-GB" w:eastAsia="zh-CN"/>
        </w:rPr>
        <w:t>.2.2</w:t>
      </w:r>
      <w:r w:rsidRPr="00193750">
        <w:rPr>
          <w:rFonts w:ascii="Times New Roman" w:eastAsiaTheme="minorEastAsia" w:hAnsi="Times New Roman" w:cs="Times New Roman"/>
          <w:sz w:val="20"/>
          <w:lang w:eastAsia="zh-CN"/>
        </w:rPr>
        <w:t xml:space="preserve">, </w:t>
      </w:r>
      <w:r w:rsidRPr="00193750">
        <w:rPr>
          <w:rFonts w:ascii="Times New Roman" w:eastAsiaTheme="minorEastAsia" w:hAnsi="Times New Roman" w:cs="Times New Roman"/>
          <w:sz w:val="20"/>
          <w:lang w:val="en-GB" w:eastAsia="zh-CN"/>
        </w:rPr>
        <w:t>5.2.</w:t>
      </w:r>
      <w:r w:rsidRPr="00193750">
        <w:rPr>
          <w:rFonts w:ascii="Times New Roman" w:eastAsiaTheme="minorEastAsia" w:hAnsi="Times New Roman" w:cs="Times New Roman"/>
          <w:sz w:val="20"/>
          <w:lang w:eastAsia="zh-CN"/>
        </w:rPr>
        <w:t>2</w:t>
      </w:r>
      <w:r w:rsidRPr="00193750">
        <w:rPr>
          <w:rFonts w:ascii="Times New Roman" w:eastAsiaTheme="minorEastAsia" w:hAnsi="Times New Roman" w:cs="Times New Roman"/>
          <w:sz w:val="20"/>
          <w:lang w:val="en-GB" w:eastAsia="zh-CN"/>
        </w:rPr>
        <w:t>.2.2</w:t>
      </w:r>
      <w:r w:rsidRPr="00193750">
        <w:rPr>
          <w:rFonts w:ascii="Times New Roman" w:eastAsiaTheme="minorEastAsia" w:hAnsi="Times New Roman" w:cs="Times New Roman"/>
          <w:sz w:val="20"/>
          <w:lang w:eastAsia="zh-CN"/>
        </w:rPr>
        <w:t xml:space="preserve">, </w:t>
      </w:r>
      <w:r w:rsidRPr="00193750">
        <w:rPr>
          <w:rFonts w:ascii="Times New Roman" w:eastAsiaTheme="minorEastAsia" w:hAnsi="Times New Roman" w:cs="Times New Roman"/>
          <w:sz w:val="20"/>
          <w:lang w:val="en-GB" w:eastAsia="zh-CN"/>
        </w:rPr>
        <w:t>5.2.</w:t>
      </w:r>
      <w:r w:rsidRPr="00193750">
        <w:rPr>
          <w:rFonts w:ascii="Times New Roman" w:eastAsiaTheme="minorEastAsia" w:hAnsi="Times New Roman" w:cs="Times New Roman"/>
          <w:sz w:val="20"/>
          <w:lang w:eastAsia="zh-CN"/>
        </w:rPr>
        <w:t>3</w:t>
      </w:r>
      <w:r w:rsidRPr="00193750">
        <w:rPr>
          <w:rFonts w:ascii="Times New Roman" w:eastAsiaTheme="minorEastAsia" w:hAnsi="Times New Roman" w:cs="Times New Roman"/>
          <w:sz w:val="20"/>
          <w:lang w:val="en-GB" w:eastAsia="zh-CN"/>
        </w:rPr>
        <w:t>.2.2</w:t>
      </w:r>
      <w:r w:rsidRPr="00193750">
        <w:rPr>
          <w:rFonts w:ascii="Times New Roman" w:eastAsiaTheme="minorEastAsia" w:hAnsi="Times New Roman" w:cs="Times New Roman"/>
          <w:sz w:val="20"/>
          <w:lang w:eastAsia="zh-CN"/>
        </w:rPr>
        <w:t xml:space="preserve">, </w:t>
      </w:r>
      <w:r w:rsidRPr="00193750">
        <w:rPr>
          <w:rFonts w:ascii="Times New Roman" w:eastAsiaTheme="minorEastAsia" w:hAnsi="Times New Roman" w:cs="Times New Roman"/>
          <w:sz w:val="20"/>
          <w:lang w:val="en-GB" w:eastAsia="zh-CN"/>
        </w:rPr>
        <w:t>5.2.</w:t>
      </w:r>
      <w:r w:rsidRPr="00193750">
        <w:rPr>
          <w:rFonts w:ascii="Times New Roman" w:eastAsiaTheme="minorEastAsia" w:hAnsi="Times New Roman" w:cs="Times New Roman"/>
          <w:sz w:val="20"/>
          <w:lang w:eastAsia="zh-CN"/>
        </w:rPr>
        <w:t>4</w:t>
      </w:r>
      <w:r w:rsidRPr="00193750">
        <w:rPr>
          <w:rFonts w:ascii="Times New Roman" w:eastAsiaTheme="minorEastAsia" w:hAnsi="Times New Roman" w:cs="Times New Roman"/>
          <w:sz w:val="20"/>
          <w:lang w:val="en-GB" w:eastAsia="zh-CN"/>
        </w:rPr>
        <w:t>.2.2</w:t>
      </w:r>
      <w:r w:rsidRPr="00193750">
        <w:rPr>
          <w:rFonts w:ascii="Times New Roman" w:eastAsiaTheme="minorEastAsia" w:hAnsi="Times New Roman" w:cs="Times New Roman"/>
          <w:sz w:val="20"/>
          <w:lang w:eastAsia="zh-CN"/>
        </w:rPr>
        <w:t xml:space="preserve">, </w:t>
      </w:r>
      <w:r w:rsidRPr="00193750">
        <w:rPr>
          <w:rFonts w:ascii="Times New Roman" w:eastAsiaTheme="minorEastAsia" w:hAnsi="Times New Roman" w:cs="Times New Roman"/>
          <w:sz w:val="20"/>
          <w:lang w:val="en-GB" w:eastAsia="zh-CN"/>
        </w:rPr>
        <w:t>5.2.</w:t>
      </w:r>
      <w:r w:rsidRPr="00193750">
        <w:rPr>
          <w:rFonts w:ascii="Times New Roman" w:eastAsiaTheme="minorEastAsia" w:hAnsi="Times New Roman" w:cs="Times New Roman"/>
          <w:sz w:val="20"/>
          <w:lang w:eastAsia="zh-CN"/>
        </w:rPr>
        <w:t>5</w:t>
      </w:r>
      <w:r w:rsidRPr="00193750">
        <w:rPr>
          <w:rFonts w:ascii="Times New Roman" w:eastAsiaTheme="minorEastAsia" w:hAnsi="Times New Roman" w:cs="Times New Roman"/>
          <w:sz w:val="20"/>
          <w:lang w:val="en-GB" w:eastAsia="zh-CN"/>
        </w:rPr>
        <w:t>.2.2</w:t>
      </w:r>
      <w:r w:rsidRPr="00193750">
        <w:rPr>
          <w:rFonts w:ascii="Times New Roman" w:eastAsiaTheme="minorEastAsia" w:hAnsi="Times New Roman" w:cs="Times New Roman"/>
          <w:sz w:val="20"/>
          <w:lang w:eastAsia="zh-CN"/>
        </w:rPr>
        <w:t xml:space="preserve">, </w:t>
      </w:r>
      <w:r w:rsidRPr="00193750">
        <w:rPr>
          <w:rFonts w:ascii="Times New Roman" w:eastAsiaTheme="minorEastAsia" w:hAnsi="Times New Roman" w:cs="Times New Roman"/>
          <w:sz w:val="20"/>
          <w:lang w:val="en-GB" w:eastAsia="zh-CN"/>
        </w:rPr>
        <w:t>5.2.</w:t>
      </w:r>
      <w:r w:rsidRPr="00193750">
        <w:rPr>
          <w:rFonts w:ascii="Times New Roman" w:eastAsiaTheme="minorEastAsia" w:hAnsi="Times New Roman" w:cs="Times New Roman"/>
          <w:sz w:val="20"/>
          <w:lang w:eastAsia="zh-CN"/>
        </w:rPr>
        <w:t>6</w:t>
      </w:r>
      <w:r w:rsidRPr="00193750">
        <w:rPr>
          <w:rFonts w:ascii="Times New Roman" w:eastAsiaTheme="minorEastAsia" w:hAnsi="Times New Roman" w:cs="Times New Roman"/>
          <w:sz w:val="20"/>
          <w:lang w:val="en-GB" w:eastAsia="zh-CN"/>
        </w:rPr>
        <w:t>.2.2</w:t>
      </w:r>
      <w:r w:rsidRPr="00193750">
        <w:rPr>
          <w:rFonts w:ascii="Times New Roman" w:eastAsiaTheme="minorEastAsia" w:hAnsi="Times New Roman" w:cs="Times New Roman"/>
          <w:sz w:val="20"/>
          <w:lang w:eastAsia="zh-CN"/>
        </w:rPr>
        <w:t xml:space="preserve">, </w:t>
      </w:r>
      <w:r w:rsidRPr="00193750">
        <w:rPr>
          <w:rFonts w:ascii="Times New Roman" w:eastAsiaTheme="minorEastAsia" w:hAnsi="Times New Roman" w:cs="Times New Roman"/>
          <w:sz w:val="20"/>
          <w:lang w:val="en-GB" w:eastAsia="zh-CN"/>
        </w:rPr>
        <w:t>5.2.</w:t>
      </w:r>
      <w:r w:rsidRPr="00193750">
        <w:rPr>
          <w:rFonts w:ascii="Times New Roman" w:eastAsiaTheme="minorEastAsia" w:hAnsi="Times New Roman" w:cs="Times New Roman"/>
          <w:sz w:val="20"/>
          <w:lang w:eastAsia="zh-CN"/>
        </w:rPr>
        <w:t>7</w:t>
      </w:r>
      <w:r w:rsidRPr="00193750">
        <w:rPr>
          <w:rFonts w:ascii="Times New Roman" w:eastAsiaTheme="minorEastAsia" w:hAnsi="Times New Roman" w:cs="Times New Roman"/>
          <w:sz w:val="20"/>
          <w:lang w:val="en-GB" w:eastAsia="zh-CN"/>
        </w:rPr>
        <w:t>.2.2</w:t>
      </w:r>
      <w:r w:rsidRPr="00193750">
        <w:rPr>
          <w:rFonts w:ascii="Times New Roman" w:eastAsiaTheme="minorEastAsia" w:hAnsi="Times New Roman" w:cs="Times New Roman"/>
          <w:sz w:val="20"/>
          <w:lang w:eastAsia="zh-CN"/>
        </w:rPr>
        <w:t xml:space="preserve"> and </w:t>
      </w:r>
      <w:r w:rsidRPr="00193750">
        <w:rPr>
          <w:rFonts w:ascii="Times New Roman" w:eastAsiaTheme="minorEastAsia" w:hAnsi="Times New Roman" w:cs="Times New Roman"/>
          <w:sz w:val="20"/>
          <w:lang w:val="en-GB" w:eastAsia="zh-CN"/>
        </w:rPr>
        <w:t>5.2.</w:t>
      </w:r>
      <w:r w:rsidRPr="00193750">
        <w:rPr>
          <w:rFonts w:ascii="Times New Roman" w:eastAsiaTheme="minorEastAsia" w:hAnsi="Times New Roman" w:cs="Times New Roman"/>
          <w:sz w:val="20"/>
          <w:lang w:eastAsia="zh-CN"/>
        </w:rPr>
        <w:t>8</w:t>
      </w:r>
      <w:r w:rsidRPr="00193750">
        <w:rPr>
          <w:rFonts w:ascii="Times New Roman" w:eastAsiaTheme="minorEastAsia" w:hAnsi="Times New Roman" w:cs="Times New Roman"/>
          <w:sz w:val="20"/>
          <w:lang w:val="en-GB" w:eastAsia="zh-CN"/>
        </w:rPr>
        <w:t xml:space="preserve">.2.2 of [7], xApp replies A1 POLICY UPDATE RESULT message with </w:t>
      </w:r>
      <w:r w:rsidRPr="00193750">
        <w:rPr>
          <w:rFonts w:ascii="Times New Roman" w:eastAsiaTheme="minorEastAsia" w:hAnsi="Times New Roman" w:cs="Times New Roman"/>
          <w:i/>
          <w:sz w:val="20"/>
          <w:lang w:val="en-GB" w:eastAsia="zh-CN"/>
        </w:rPr>
        <w:t>A1 Policy Update Result</w:t>
      </w:r>
      <w:r w:rsidRPr="00193750">
        <w:rPr>
          <w:rFonts w:ascii="Times New Roman" w:eastAsiaTheme="minorEastAsia" w:hAnsi="Times New Roman" w:cs="Times New Roman"/>
          <w:sz w:val="20"/>
          <w:lang w:val="en-GB" w:eastAsia="zh-CN"/>
        </w:rPr>
        <w:t xml:space="preserve"> IE set to </w:t>
      </w:r>
      <w:r w:rsidRPr="00193750">
        <w:rPr>
          <w:rFonts w:ascii="Times New Roman" w:eastAsiaTheme="minorEastAsia" w:hAnsi="Times New Roman" w:cs="Times New Roman"/>
          <w:i/>
          <w:sz w:val="20"/>
          <w:lang w:val="en-GB" w:eastAsia="zh-CN"/>
        </w:rPr>
        <w:t>failure</w:t>
      </w:r>
      <w:r w:rsidRPr="00193750">
        <w:rPr>
          <w:rFonts w:ascii="Times New Roman" w:eastAsiaTheme="minorEastAsia" w:hAnsi="Times New Roman" w:cs="Times New Roman"/>
          <w:sz w:val="20"/>
          <w:lang w:val="en-GB" w:eastAsia="zh-CN"/>
        </w:rPr>
        <w:t xml:space="preserve"> to Near-RT RIC Platform, possible with </w:t>
      </w:r>
      <w:r w:rsidRPr="00193750">
        <w:rPr>
          <w:rFonts w:ascii="Times New Roman" w:eastAsiaTheme="minorEastAsia" w:hAnsi="Times New Roman" w:cs="Times New Roman"/>
          <w:i/>
          <w:sz w:val="20"/>
          <w:lang w:val="en-GB" w:eastAsia="zh-CN"/>
        </w:rPr>
        <w:t>Cause</w:t>
      </w:r>
      <w:r w:rsidRPr="00193750">
        <w:rPr>
          <w:rFonts w:ascii="Times New Roman" w:eastAsiaTheme="minorEastAsia" w:hAnsi="Times New Roman" w:cs="Times New Roman"/>
          <w:sz w:val="20"/>
          <w:lang w:val="en-GB" w:eastAsia="zh-CN"/>
        </w:rPr>
        <w:t xml:space="preserve"> IE set to </w:t>
      </w:r>
      <w:r w:rsidRPr="00193750">
        <w:rPr>
          <w:rFonts w:ascii="Times New Roman" w:eastAsiaTheme="minorEastAsia" w:hAnsi="Times New Roman" w:cs="Times New Roman"/>
          <w:i/>
          <w:sz w:val="20"/>
          <w:lang w:val="en-GB" w:eastAsia="zh-CN"/>
        </w:rPr>
        <w:t>Not allowed statements, restrictions and extensions.</w:t>
      </w:r>
    </w:p>
    <w:p w14:paraId="6F88C6D6" w14:textId="77777777" w:rsidR="00621C7F" w:rsidRPr="00193750" w:rsidRDefault="00621C7F" w:rsidP="00621C7F">
      <w:pPr>
        <w:spacing w:line="257" w:lineRule="auto"/>
        <w:rPr>
          <w:rFonts w:ascii="Times New Roman" w:eastAsiaTheme="minorEastAsia" w:hAnsi="Times New Roman" w:cs="Times New Roman"/>
          <w:sz w:val="20"/>
          <w:lang w:val="en-GB" w:eastAsia="zh-CN"/>
        </w:rPr>
      </w:pPr>
      <w:r w:rsidRPr="00193750">
        <w:rPr>
          <w:rFonts w:ascii="Times New Roman" w:eastAsiaTheme="minorEastAsia" w:hAnsi="Times New Roman" w:cs="Times New Roman"/>
          <w:sz w:val="20"/>
          <w:lang w:val="en-GB" w:eastAsia="zh-CN"/>
        </w:rPr>
        <w:t xml:space="preserve">If Near-RT RIC Platform cannot accommodate E2 / A1-EI operation(s) requirements, xApp replies A1 POLICY UPDATE RESULT message with </w:t>
      </w:r>
      <w:r w:rsidRPr="00193750">
        <w:rPr>
          <w:rFonts w:ascii="Times New Roman" w:eastAsiaTheme="minorEastAsia" w:hAnsi="Times New Roman" w:cs="Times New Roman"/>
          <w:i/>
          <w:sz w:val="20"/>
          <w:lang w:val="en-GB" w:eastAsia="zh-CN"/>
        </w:rPr>
        <w:t>A1 Policy Update Result</w:t>
      </w:r>
      <w:r w:rsidRPr="00193750">
        <w:rPr>
          <w:rFonts w:ascii="Times New Roman" w:eastAsiaTheme="minorEastAsia" w:hAnsi="Times New Roman" w:cs="Times New Roman"/>
          <w:sz w:val="20"/>
          <w:lang w:val="en-GB" w:eastAsia="zh-CN"/>
        </w:rPr>
        <w:t xml:space="preserve"> IE set to </w:t>
      </w:r>
      <w:r w:rsidRPr="00193750">
        <w:rPr>
          <w:rFonts w:ascii="Times New Roman" w:eastAsiaTheme="minorEastAsia" w:hAnsi="Times New Roman" w:cs="Times New Roman"/>
          <w:i/>
          <w:sz w:val="20"/>
          <w:lang w:val="en-GB" w:eastAsia="zh-CN"/>
        </w:rPr>
        <w:t>failure</w:t>
      </w:r>
      <w:r w:rsidRPr="00193750">
        <w:rPr>
          <w:rFonts w:ascii="Times New Roman" w:eastAsiaTheme="minorEastAsia" w:hAnsi="Times New Roman" w:cs="Times New Roman"/>
          <w:sz w:val="20"/>
          <w:lang w:val="en-GB" w:eastAsia="zh-CN"/>
        </w:rPr>
        <w:t xml:space="preserve"> to Near-RT RIC Platform, possible with </w:t>
      </w:r>
      <w:r w:rsidRPr="00193750">
        <w:rPr>
          <w:rFonts w:ascii="Times New Roman" w:eastAsiaTheme="minorEastAsia" w:hAnsi="Times New Roman" w:cs="Times New Roman"/>
          <w:i/>
          <w:sz w:val="20"/>
          <w:lang w:val="en-GB" w:eastAsia="zh-CN"/>
        </w:rPr>
        <w:t>Cause</w:t>
      </w:r>
      <w:r w:rsidRPr="00193750">
        <w:rPr>
          <w:rFonts w:ascii="Times New Roman" w:eastAsiaTheme="minorEastAsia" w:hAnsi="Times New Roman" w:cs="Times New Roman"/>
          <w:sz w:val="20"/>
          <w:lang w:val="en-GB" w:eastAsia="zh-CN"/>
        </w:rPr>
        <w:t xml:space="preserve"> IE set to </w:t>
      </w:r>
      <w:r w:rsidRPr="00193750">
        <w:rPr>
          <w:rFonts w:ascii="Times New Roman" w:eastAsiaTheme="minorEastAsia" w:hAnsi="Times New Roman" w:cs="Times New Roman"/>
          <w:i/>
          <w:sz w:val="20"/>
          <w:lang w:val="en-GB" w:eastAsia="zh-CN"/>
        </w:rPr>
        <w:t>Near-RT RIC Platform cannot accommodate E2 / A1-EI operations requirements.</w:t>
      </w:r>
    </w:p>
    <w:p w14:paraId="6D40F920" w14:textId="77777777" w:rsidR="00621C7F" w:rsidRDefault="00621C7F" w:rsidP="00621C7F">
      <w:pPr>
        <w:pStyle w:val="4"/>
        <w:rPr>
          <w:rFonts w:eastAsiaTheme="minorEastAsia"/>
          <w:lang w:eastAsia="zh-CN"/>
        </w:rPr>
      </w:pPr>
      <w:r>
        <w:rPr>
          <w:rFonts w:eastAsiaTheme="minorEastAsia"/>
          <w:lang w:eastAsia="zh-CN"/>
        </w:rPr>
        <w:t>5.2.2.4</w:t>
      </w:r>
      <w:r>
        <w:rPr>
          <w:rFonts w:eastAsiaTheme="minorEastAsia"/>
          <w:lang w:eastAsia="zh-CN"/>
        </w:rPr>
        <w:tab/>
        <w:t>Abnormal conditions</w:t>
      </w:r>
    </w:p>
    <w:p w14:paraId="70A2245A" w14:textId="77777777" w:rsidR="00621C7F" w:rsidRPr="00193750" w:rsidRDefault="00621C7F" w:rsidP="00621C7F">
      <w:pPr>
        <w:spacing w:line="257" w:lineRule="auto"/>
        <w:rPr>
          <w:rFonts w:ascii="Times New Roman" w:eastAsiaTheme="minorEastAsia" w:hAnsi="Times New Roman" w:cs="Times New Roman"/>
          <w:sz w:val="20"/>
          <w:lang w:val="en-GB" w:eastAsia="zh-CN"/>
        </w:rPr>
      </w:pPr>
      <w:r w:rsidRPr="00193750">
        <w:rPr>
          <w:rFonts w:ascii="Times New Roman" w:eastAsiaTheme="minorEastAsia" w:hAnsi="Times New Roman" w:cs="Times New Roman"/>
          <w:sz w:val="20"/>
          <w:lang w:val="en-GB" w:eastAsia="zh-CN"/>
        </w:rPr>
        <w:t>If A1 policy indicated by</w:t>
      </w:r>
      <w:r w:rsidRPr="00193750">
        <w:rPr>
          <w:rFonts w:ascii="Times New Roman" w:hAnsi="Times New Roman" w:cs="Times New Roman"/>
          <w:i/>
          <w:sz w:val="20"/>
        </w:rPr>
        <w:t xml:space="preserve"> A1 Policy Type ID</w:t>
      </w:r>
      <w:r w:rsidRPr="00193750">
        <w:rPr>
          <w:rFonts w:ascii="Times New Roman" w:hAnsi="Times New Roman" w:cs="Times New Roman"/>
          <w:sz w:val="20"/>
        </w:rPr>
        <w:t xml:space="preserve"> IE,</w:t>
      </w:r>
      <w:r w:rsidRPr="00193750">
        <w:rPr>
          <w:rFonts w:ascii="Times New Roman" w:eastAsiaTheme="minorEastAsia" w:hAnsi="Times New Roman" w:cs="Times New Roman"/>
          <w:sz w:val="20"/>
          <w:lang w:val="en-GB" w:eastAsia="zh-CN"/>
        </w:rPr>
        <w:t xml:space="preserve"> </w:t>
      </w:r>
      <w:r w:rsidRPr="00193750">
        <w:rPr>
          <w:rFonts w:ascii="Times New Roman" w:eastAsiaTheme="minorEastAsia" w:hAnsi="Times New Roman" w:cs="Times New Roman"/>
          <w:i/>
          <w:sz w:val="20"/>
          <w:lang w:val="en-GB" w:eastAsia="zh-CN"/>
        </w:rPr>
        <w:t>A1 Policy ID</w:t>
      </w:r>
      <w:r w:rsidRPr="00193750">
        <w:rPr>
          <w:rFonts w:ascii="Times New Roman" w:eastAsiaTheme="minorEastAsia" w:hAnsi="Times New Roman" w:cs="Times New Roman"/>
          <w:sz w:val="20"/>
          <w:lang w:val="en-GB" w:eastAsia="zh-CN"/>
        </w:rPr>
        <w:t xml:space="preserve"> IE contained in A1 POLICY UPDATE REQUEST message is not enabled by xApp, xApp replies A1 POLICY UPDATE RESULT message with </w:t>
      </w:r>
      <w:r w:rsidRPr="00193750">
        <w:rPr>
          <w:rFonts w:ascii="Times New Roman" w:eastAsiaTheme="minorEastAsia" w:hAnsi="Times New Roman" w:cs="Times New Roman"/>
          <w:i/>
          <w:sz w:val="20"/>
          <w:lang w:val="en-GB" w:eastAsia="zh-CN"/>
        </w:rPr>
        <w:t>A1 Policy Update Result</w:t>
      </w:r>
      <w:r w:rsidRPr="00193750">
        <w:rPr>
          <w:rFonts w:ascii="Times New Roman" w:eastAsiaTheme="minorEastAsia" w:hAnsi="Times New Roman" w:cs="Times New Roman"/>
          <w:sz w:val="20"/>
          <w:lang w:val="en-GB" w:eastAsia="zh-CN"/>
        </w:rPr>
        <w:t xml:space="preserve"> IE set to </w:t>
      </w:r>
      <w:r w:rsidRPr="00193750">
        <w:rPr>
          <w:rFonts w:ascii="Times New Roman" w:eastAsiaTheme="minorEastAsia" w:hAnsi="Times New Roman" w:cs="Times New Roman"/>
          <w:i/>
          <w:sz w:val="20"/>
          <w:lang w:val="en-GB" w:eastAsia="zh-CN"/>
        </w:rPr>
        <w:t>failure</w:t>
      </w:r>
      <w:r w:rsidRPr="00193750">
        <w:rPr>
          <w:rFonts w:ascii="Times New Roman" w:eastAsiaTheme="minorEastAsia" w:hAnsi="Times New Roman" w:cs="Times New Roman"/>
          <w:sz w:val="20"/>
          <w:lang w:val="en-GB" w:eastAsia="zh-CN"/>
        </w:rPr>
        <w:t xml:space="preserve"> to Near-RT RIC Platform, possible with </w:t>
      </w:r>
      <w:r w:rsidRPr="00193750">
        <w:rPr>
          <w:rFonts w:ascii="Times New Roman" w:eastAsiaTheme="minorEastAsia" w:hAnsi="Times New Roman" w:cs="Times New Roman"/>
          <w:i/>
          <w:sz w:val="20"/>
          <w:lang w:val="en-GB" w:eastAsia="zh-CN"/>
        </w:rPr>
        <w:t>Cause</w:t>
      </w:r>
      <w:r w:rsidRPr="00193750">
        <w:rPr>
          <w:rFonts w:ascii="Times New Roman" w:eastAsiaTheme="minorEastAsia" w:hAnsi="Times New Roman" w:cs="Times New Roman"/>
          <w:sz w:val="20"/>
          <w:lang w:val="en-GB" w:eastAsia="zh-CN"/>
        </w:rPr>
        <w:t xml:space="preserve"> IE set to </w:t>
      </w:r>
      <w:r w:rsidRPr="00193750">
        <w:rPr>
          <w:rFonts w:ascii="Times New Roman" w:eastAsiaTheme="minorEastAsia" w:hAnsi="Times New Roman" w:cs="Times New Roman"/>
          <w:i/>
          <w:sz w:val="20"/>
          <w:lang w:val="en-GB" w:eastAsia="zh-CN"/>
        </w:rPr>
        <w:t>Not enabled A1 policy at xApp.</w:t>
      </w:r>
    </w:p>
    <w:p w14:paraId="175987E9" w14:textId="56B92EBB" w:rsidR="00621C7F" w:rsidRDefault="00621C7F" w:rsidP="00621C7F">
      <w:pPr>
        <w:pStyle w:val="3"/>
        <w:rPr>
          <w:rFonts w:eastAsiaTheme="minorEastAsia"/>
          <w:lang w:eastAsia="zh-CN"/>
        </w:rPr>
      </w:pPr>
      <w:bookmarkStart w:id="131" w:name="_Toc213750608"/>
      <w:bookmarkStart w:id="132" w:name="_Toc215061683"/>
      <w:r>
        <w:rPr>
          <w:rFonts w:eastAsiaTheme="minorEastAsia" w:hint="eastAsia"/>
          <w:lang w:eastAsia="zh-CN"/>
        </w:rPr>
        <w:t>5</w:t>
      </w:r>
      <w:r>
        <w:rPr>
          <w:rFonts w:eastAsiaTheme="minorEastAsia"/>
          <w:lang w:eastAsia="zh-CN"/>
        </w:rPr>
        <w:t>.2.3</w:t>
      </w:r>
      <w:r>
        <w:rPr>
          <w:rFonts w:eastAsiaTheme="minorEastAsia"/>
          <w:lang w:eastAsia="zh-CN"/>
        </w:rPr>
        <w:tab/>
      </w:r>
      <w:r>
        <w:rPr>
          <w:rFonts w:eastAsiaTheme="minorEastAsia" w:hint="eastAsia"/>
          <w:lang w:eastAsia="zh-CN"/>
        </w:rPr>
        <w:t xml:space="preserve">A1 </w:t>
      </w:r>
      <w:r w:rsidR="003A2314">
        <w:rPr>
          <w:rFonts w:eastAsiaTheme="minorEastAsia"/>
          <w:lang w:eastAsia="zh-CN"/>
        </w:rPr>
        <w:t>P</w:t>
      </w:r>
      <w:r>
        <w:rPr>
          <w:rFonts w:eastAsiaTheme="minorEastAsia" w:hint="eastAsia"/>
          <w:lang w:eastAsia="zh-CN"/>
        </w:rPr>
        <w:t xml:space="preserve">olicy </w:t>
      </w:r>
      <w:r w:rsidR="003A2314">
        <w:rPr>
          <w:rFonts w:eastAsiaTheme="minorEastAsia"/>
          <w:lang w:eastAsia="zh-CN"/>
        </w:rPr>
        <w:t>D</w:t>
      </w:r>
      <w:r>
        <w:rPr>
          <w:rFonts w:eastAsiaTheme="minorEastAsia"/>
          <w:lang w:eastAsia="zh-CN"/>
        </w:rPr>
        <w:t>elete</w:t>
      </w:r>
      <w:r>
        <w:rPr>
          <w:rFonts w:eastAsiaTheme="minorEastAsia" w:hint="eastAsia"/>
          <w:lang w:eastAsia="zh-CN"/>
        </w:rPr>
        <w:t xml:space="preserve"> procedure</w:t>
      </w:r>
      <w:bookmarkEnd w:id="131"/>
      <w:bookmarkEnd w:id="132"/>
    </w:p>
    <w:p w14:paraId="60BFA8D2" w14:textId="77777777" w:rsidR="00621C7F" w:rsidRDefault="00621C7F" w:rsidP="00621C7F">
      <w:pPr>
        <w:pStyle w:val="4"/>
        <w:rPr>
          <w:rFonts w:eastAsiaTheme="minorEastAsia"/>
          <w:lang w:eastAsia="zh-CN"/>
        </w:rPr>
      </w:pPr>
      <w:r>
        <w:rPr>
          <w:rFonts w:eastAsiaTheme="minorEastAsia"/>
          <w:lang w:eastAsia="zh-CN"/>
        </w:rPr>
        <w:t>5.2.3.1</w:t>
      </w:r>
      <w:r>
        <w:rPr>
          <w:rFonts w:eastAsiaTheme="minorEastAsia"/>
          <w:lang w:eastAsia="zh-CN"/>
        </w:rPr>
        <w:tab/>
        <w:t>General</w:t>
      </w:r>
    </w:p>
    <w:p w14:paraId="33BC5C74" w14:textId="2D38D86B" w:rsidR="00621C7F" w:rsidRPr="00193750" w:rsidRDefault="00621C7F" w:rsidP="00621C7F">
      <w:pPr>
        <w:spacing w:line="257" w:lineRule="auto"/>
        <w:rPr>
          <w:rFonts w:ascii="Times New Roman" w:eastAsiaTheme="minorEastAsia" w:hAnsi="Times New Roman" w:cs="Times New Roman"/>
          <w:sz w:val="20"/>
          <w:lang w:val="en-GB" w:eastAsia="zh-CN"/>
        </w:rPr>
      </w:pPr>
      <w:r w:rsidRPr="00193750">
        <w:rPr>
          <w:rFonts w:ascii="Times New Roman" w:eastAsiaTheme="minorEastAsia" w:hAnsi="Times New Roman" w:cs="Times New Roman"/>
          <w:sz w:val="20"/>
          <w:lang w:val="en-GB" w:eastAsia="zh-CN"/>
        </w:rPr>
        <w:t xml:space="preserve">The purpose of the A1 </w:t>
      </w:r>
      <w:r w:rsidR="003A2314" w:rsidRPr="00193750">
        <w:rPr>
          <w:rFonts w:ascii="Times New Roman" w:eastAsiaTheme="minorEastAsia" w:hAnsi="Times New Roman" w:cs="Times New Roman"/>
          <w:sz w:val="20"/>
          <w:lang w:val="en-GB" w:eastAsia="zh-CN"/>
        </w:rPr>
        <w:t>P</w:t>
      </w:r>
      <w:r w:rsidRPr="00193750">
        <w:rPr>
          <w:rFonts w:ascii="Times New Roman" w:eastAsiaTheme="minorEastAsia" w:hAnsi="Times New Roman" w:cs="Times New Roman"/>
          <w:sz w:val="20"/>
          <w:lang w:val="en-GB" w:eastAsia="zh-CN"/>
        </w:rPr>
        <w:t xml:space="preserve">olicy </w:t>
      </w:r>
      <w:r w:rsidR="003A2314" w:rsidRPr="00193750">
        <w:rPr>
          <w:rFonts w:ascii="Times New Roman" w:eastAsiaTheme="minorEastAsia" w:hAnsi="Times New Roman" w:cs="Times New Roman"/>
          <w:sz w:val="20"/>
          <w:lang w:val="en-GB" w:eastAsia="zh-CN"/>
        </w:rPr>
        <w:t>D</w:t>
      </w:r>
      <w:r w:rsidRPr="00193750">
        <w:rPr>
          <w:rFonts w:ascii="Times New Roman" w:eastAsiaTheme="minorEastAsia" w:hAnsi="Times New Roman" w:cs="Times New Roman"/>
          <w:sz w:val="20"/>
          <w:lang w:val="en-GB" w:eastAsia="zh-CN"/>
        </w:rPr>
        <w:t>elete procedure is to terminate the execution of the transferred A1 policy.</w:t>
      </w:r>
    </w:p>
    <w:p w14:paraId="5C3391A6" w14:textId="77777777" w:rsidR="00621C7F" w:rsidRDefault="00621C7F" w:rsidP="00621C7F">
      <w:pPr>
        <w:pStyle w:val="4"/>
        <w:rPr>
          <w:rFonts w:eastAsiaTheme="minorEastAsia"/>
          <w:lang w:eastAsia="zh-CN"/>
        </w:rPr>
      </w:pPr>
      <w:r>
        <w:rPr>
          <w:rFonts w:eastAsiaTheme="minorEastAsia"/>
          <w:lang w:eastAsia="zh-CN"/>
        </w:rPr>
        <w:t>5.2.3.2</w:t>
      </w:r>
      <w:r>
        <w:rPr>
          <w:rFonts w:eastAsiaTheme="minorEastAsia"/>
          <w:lang w:eastAsia="zh-CN"/>
        </w:rPr>
        <w:tab/>
      </w:r>
      <w:r>
        <w:rPr>
          <w:rFonts w:eastAsiaTheme="minorEastAsia" w:hint="eastAsia"/>
          <w:lang w:eastAsia="zh-CN"/>
        </w:rPr>
        <w:t>S</w:t>
      </w:r>
      <w:r>
        <w:rPr>
          <w:rFonts w:eastAsiaTheme="minorEastAsia"/>
          <w:lang w:eastAsia="zh-CN"/>
        </w:rPr>
        <w:t>uccessful operation</w:t>
      </w:r>
    </w:p>
    <w:p w14:paraId="41678065" w14:textId="77777777" w:rsidR="00621C7F" w:rsidRPr="00E56E50" w:rsidRDefault="00621C7F" w:rsidP="00F93026">
      <w:pPr>
        <w:pStyle w:val="PlantUML"/>
      </w:pPr>
      <w:r w:rsidRPr="00E56E50">
        <w:t>@startuml</w:t>
      </w:r>
    </w:p>
    <w:p w14:paraId="62BB3300" w14:textId="77777777" w:rsidR="00483678" w:rsidRPr="00483678" w:rsidRDefault="00483678" w:rsidP="00F93026">
      <w:pPr>
        <w:pStyle w:val="PlantUML"/>
      </w:pPr>
      <w:r w:rsidRPr="00483678">
        <w:t>Skin rose</w:t>
      </w:r>
    </w:p>
    <w:p w14:paraId="3AB57C88" w14:textId="77777777" w:rsidR="00621C7F" w:rsidRPr="00E56E50" w:rsidRDefault="00621C7F" w:rsidP="00F93026">
      <w:pPr>
        <w:pStyle w:val="PlantUML"/>
      </w:pPr>
      <w:r w:rsidRPr="00E56E50">
        <w:t>Participant rp as “Near-RT RIC Platform”</w:t>
      </w:r>
    </w:p>
    <w:p w14:paraId="5F773F14" w14:textId="77777777" w:rsidR="00621C7F" w:rsidRPr="00E56E50" w:rsidRDefault="00621C7F" w:rsidP="00F93026">
      <w:pPr>
        <w:pStyle w:val="PlantUML"/>
      </w:pPr>
      <w:r w:rsidRPr="00E56E50">
        <w:t>Participant ap as “xApp”</w:t>
      </w:r>
    </w:p>
    <w:p w14:paraId="7CBBBBA7" w14:textId="77777777" w:rsidR="00621C7F" w:rsidRPr="00E56E50" w:rsidRDefault="00621C7F" w:rsidP="00F93026">
      <w:pPr>
        <w:pStyle w:val="PlantUML"/>
      </w:pPr>
    </w:p>
    <w:p w14:paraId="491AEA42" w14:textId="77777777" w:rsidR="00621C7F" w:rsidRPr="00E56E50" w:rsidRDefault="00621C7F" w:rsidP="00F93026">
      <w:pPr>
        <w:pStyle w:val="PlantUML"/>
      </w:pPr>
      <w:r w:rsidRPr="00E56E50">
        <w:t>rp-&gt;ap: A1 POLICY DELETE REQUEST</w:t>
      </w:r>
    </w:p>
    <w:p w14:paraId="2899B1BB" w14:textId="77777777" w:rsidR="00621C7F" w:rsidRPr="00E56E50" w:rsidRDefault="00621C7F" w:rsidP="00F93026">
      <w:pPr>
        <w:pStyle w:val="PlantUML"/>
      </w:pPr>
      <w:r w:rsidRPr="00E56E50">
        <w:t>ap-&gt;rp: A1 POLICY DELETE RESULT\n[A1 Policy Delete Result=success]</w:t>
      </w:r>
    </w:p>
    <w:p w14:paraId="2B441EEA" w14:textId="77777777" w:rsidR="00621C7F" w:rsidRPr="00E56E50" w:rsidRDefault="00621C7F" w:rsidP="00F93026">
      <w:pPr>
        <w:pStyle w:val="PlantUML"/>
      </w:pPr>
    </w:p>
    <w:p w14:paraId="6F62B186" w14:textId="77777777" w:rsidR="00621C7F" w:rsidRPr="00E56E50" w:rsidRDefault="00621C7F" w:rsidP="00F93026">
      <w:pPr>
        <w:pStyle w:val="PlantUML"/>
      </w:pPr>
      <w:r w:rsidRPr="00E56E50">
        <w:t>@enduml</w:t>
      </w:r>
    </w:p>
    <w:p w14:paraId="38415C90" w14:textId="77777777" w:rsidR="00621C7F" w:rsidRDefault="00621C7F" w:rsidP="00621C7F">
      <w:pPr>
        <w:keepNext/>
        <w:ind w:leftChars="90" w:left="198"/>
        <w:jc w:val="center"/>
      </w:pPr>
      <w:r>
        <w:rPr>
          <w:noProof/>
          <w:lang w:eastAsia="zh-CN"/>
        </w:rPr>
        <w:lastRenderedPageBreak/>
        <w:drawing>
          <wp:inline distT="0" distB="0" distL="0" distR="0" wp14:anchorId="230800F7" wp14:editId="4B2A7C44">
            <wp:extent cx="3031200" cy="1433492"/>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3031200" cy="1433492"/>
                    </a:xfrm>
                    <a:prstGeom prst="rect">
                      <a:avLst/>
                    </a:prstGeom>
                  </pic:spPr>
                </pic:pic>
              </a:graphicData>
            </a:graphic>
          </wp:inline>
        </w:drawing>
      </w:r>
    </w:p>
    <w:p w14:paraId="3E88D5F5" w14:textId="5203CF3D" w:rsidR="00621C7F" w:rsidRPr="00193750" w:rsidRDefault="00621C7F" w:rsidP="00621C7F">
      <w:pPr>
        <w:spacing w:line="257" w:lineRule="auto"/>
        <w:jc w:val="center"/>
        <w:rPr>
          <w:rFonts w:ascii="Arial" w:hAnsi="Arial" w:cs="Arial"/>
          <w:b/>
          <w:color w:val="000000" w:themeColor="text1"/>
          <w:sz w:val="20"/>
          <w:lang w:eastAsia="zh-CN"/>
        </w:rPr>
      </w:pPr>
      <w:r w:rsidRPr="00193750">
        <w:rPr>
          <w:rFonts w:ascii="Arial" w:hAnsi="Arial" w:cs="Arial"/>
          <w:b/>
          <w:color w:val="000000" w:themeColor="text1"/>
          <w:sz w:val="20"/>
          <w:lang w:eastAsia="zh-CN"/>
        </w:rPr>
        <w:t>Figure 5.2.3.2</w:t>
      </w:r>
      <w:r w:rsidRPr="00193750">
        <w:rPr>
          <w:rFonts w:ascii="Arial" w:hAnsi="Arial" w:cs="Arial"/>
          <w:b/>
          <w:color w:val="000000" w:themeColor="text1"/>
          <w:sz w:val="20"/>
          <w:lang w:eastAsia="zh-CN"/>
        </w:rPr>
        <w:noBreakHyphen/>
      </w:r>
      <w:r w:rsidRPr="00193750">
        <w:rPr>
          <w:rFonts w:ascii="Arial" w:hAnsi="Arial" w:cs="Arial" w:hint="eastAsia"/>
          <w:b/>
          <w:color w:val="000000" w:themeColor="text1"/>
          <w:sz w:val="20"/>
          <w:lang w:eastAsia="zh-CN"/>
        </w:rPr>
        <w:t>1</w:t>
      </w:r>
      <w:r w:rsidRPr="00193750">
        <w:rPr>
          <w:rFonts w:ascii="Arial" w:hAnsi="Arial" w:cs="Arial"/>
          <w:b/>
          <w:color w:val="000000" w:themeColor="text1"/>
          <w:sz w:val="20"/>
          <w:lang w:eastAsia="zh-CN"/>
        </w:rPr>
        <w:t xml:space="preserve">: </w:t>
      </w:r>
      <w:r w:rsidRPr="00193750">
        <w:rPr>
          <w:rFonts w:ascii="Arial" w:hAnsi="Arial" w:cs="Arial" w:hint="eastAsia"/>
          <w:b/>
          <w:color w:val="000000" w:themeColor="text1"/>
          <w:sz w:val="20"/>
          <w:lang w:eastAsia="zh-CN"/>
        </w:rPr>
        <w:t xml:space="preserve">A1 </w:t>
      </w:r>
      <w:r w:rsidR="003A2314" w:rsidRPr="00193750">
        <w:rPr>
          <w:rFonts w:ascii="Arial" w:hAnsi="Arial" w:cs="Arial"/>
          <w:b/>
          <w:color w:val="000000" w:themeColor="text1"/>
          <w:sz w:val="20"/>
          <w:lang w:eastAsia="zh-CN"/>
        </w:rPr>
        <w:t>Policy Delete procedure</w:t>
      </w:r>
      <w:r w:rsidRPr="00193750">
        <w:rPr>
          <w:rFonts w:ascii="Arial" w:hAnsi="Arial" w:cs="Arial" w:hint="eastAsia"/>
          <w:b/>
          <w:color w:val="000000" w:themeColor="text1"/>
          <w:sz w:val="20"/>
          <w:lang w:eastAsia="zh-CN"/>
        </w:rPr>
        <w:t>, successful operation</w:t>
      </w:r>
    </w:p>
    <w:p w14:paraId="2284E316" w14:textId="77777777" w:rsidR="00621C7F" w:rsidRPr="00193750" w:rsidRDefault="00621C7F" w:rsidP="00621C7F">
      <w:pPr>
        <w:spacing w:line="257" w:lineRule="auto"/>
        <w:rPr>
          <w:rFonts w:ascii="Times New Roman" w:eastAsiaTheme="minorEastAsia" w:hAnsi="Times New Roman" w:cs="Times New Roman"/>
          <w:sz w:val="20"/>
          <w:lang w:val="en-GB" w:eastAsia="zh-CN"/>
        </w:rPr>
      </w:pPr>
      <w:r w:rsidRPr="00193750">
        <w:rPr>
          <w:rFonts w:ascii="Times New Roman" w:eastAsiaTheme="minorEastAsia" w:hAnsi="Times New Roman" w:cs="Times New Roman"/>
          <w:sz w:val="20"/>
          <w:lang w:val="en-GB" w:eastAsia="zh-CN"/>
        </w:rPr>
        <w:t>The Near-RT RIC Platform initiates the procedure by sending A1 POLICY DELETE REQUEST message to xApp.</w:t>
      </w:r>
    </w:p>
    <w:p w14:paraId="5F08769E" w14:textId="77777777" w:rsidR="00621C7F" w:rsidRPr="00193750" w:rsidRDefault="00621C7F" w:rsidP="00621C7F">
      <w:pPr>
        <w:spacing w:line="257" w:lineRule="auto"/>
        <w:rPr>
          <w:rFonts w:ascii="Times New Roman" w:eastAsiaTheme="minorEastAsia" w:hAnsi="Times New Roman" w:cs="Times New Roman"/>
          <w:sz w:val="20"/>
          <w:lang w:val="en-GB" w:eastAsia="zh-CN"/>
        </w:rPr>
      </w:pPr>
      <w:r w:rsidRPr="00193750">
        <w:rPr>
          <w:rFonts w:ascii="Times New Roman" w:eastAsiaTheme="minorEastAsia" w:hAnsi="Times New Roman" w:cs="Times New Roman"/>
          <w:sz w:val="20"/>
          <w:lang w:val="en-GB" w:eastAsia="zh-CN"/>
        </w:rPr>
        <w:t xml:space="preserve">The A1 POLICY DELETE REQUEST message shall contain the information required by the xApp to delete one A1 policy including </w:t>
      </w:r>
      <w:r w:rsidRPr="00193750">
        <w:rPr>
          <w:rFonts w:ascii="Times New Roman" w:hAnsi="Times New Roman" w:cs="Times New Roman"/>
          <w:i/>
          <w:sz w:val="20"/>
        </w:rPr>
        <w:t>A1 Policy Type ID</w:t>
      </w:r>
      <w:r w:rsidRPr="00193750">
        <w:rPr>
          <w:rFonts w:ascii="Times New Roman" w:hAnsi="Times New Roman" w:cs="Times New Roman"/>
          <w:sz w:val="20"/>
        </w:rPr>
        <w:t xml:space="preserve"> IE, </w:t>
      </w:r>
      <w:r w:rsidRPr="00193750">
        <w:rPr>
          <w:rFonts w:ascii="Times New Roman" w:eastAsiaTheme="minorEastAsia" w:hAnsi="Times New Roman" w:cs="Times New Roman"/>
          <w:i/>
          <w:sz w:val="20"/>
          <w:lang w:val="en-GB" w:eastAsia="zh-CN"/>
        </w:rPr>
        <w:t>A1 Policy ID</w:t>
      </w:r>
      <w:r w:rsidRPr="00193750">
        <w:rPr>
          <w:rFonts w:ascii="Times New Roman" w:eastAsiaTheme="minorEastAsia" w:hAnsi="Times New Roman" w:cs="Times New Roman"/>
          <w:sz w:val="20"/>
          <w:lang w:val="en-GB" w:eastAsia="zh-CN"/>
        </w:rPr>
        <w:t xml:space="preserve"> IE.</w:t>
      </w:r>
    </w:p>
    <w:p w14:paraId="62BB6B01" w14:textId="77777777" w:rsidR="00621C7F" w:rsidRPr="00193750" w:rsidRDefault="00621C7F" w:rsidP="00621C7F">
      <w:pPr>
        <w:spacing w:line="257" w:lineRule="auto"/>
        <w:rPr>
          <w:rFonts w:ascii="Times New Roman" w:eastAsiaTheme="minorEastAsia" w:hAnsi="Times New Roman" w:cs="Times New Roman"/>
          <w:sz w:val="20"/>
          <w:lang w:val="en-GB" w:eastAsia="zh-CN"/>
        </w:rPr>
      </w:pPr>
      <w:r w:rsidRPr="00193750">
        <w:rPr>
          <w:rFonts w:ascii="Times New Roman" w:eastAsiaTheme="minorEastAsia" w:hAnsi="Times New Roman" w:cs="Times New Roman"/>
          <w:sz w:val="20"/>
          <w:lang w:val="en-GB" w:eastAsia="zh-CN"/>
        </w:rPr>
        <w:t xml:space="preserve">Upon reception of the A1 POLICY DELETE REQUEST message, the xApp shall locate the E2 / A1-EI operation(s) associated with the A1 policy indicated by </w:t>
      </w:r>
      <w:r w:rsidRPr="00193750">
        <w:rPr>
          <w:rFonts w:ascii="Times New Roman" w:hAnsi="Times New Roman" w:cs="Times New Roman"/>
          <w:i/>
          <w:sz w:val="20"/>
        </w:rPr>
        <w:t>A1 Policy Type ID</w:t>
      </w:r>
      <w:r w:rsidRPr="00193750">
        <w:rPr>
          <w:rFonts w:ascii="Times New Roman" w:hAnsi="Times New Roman" w:cs="Times New Roman"/>
          <w:sz w:val="20"/>
        </w:rPr>
        <w:t xml:space="preserve"> IE, </w:t>
      </w:r>
      <w:r w:rsidRPr="00193750">
        <w:rPr>
          <w:rFonts w:ascii="Times New Roman" w:eastAsiaTheme="minorEastAsia" w:hAnsi="Times New Roman" w:cs="Times New Roman"/>
          <w:i/>
          <w:sz w:val="20"/>
          <w:lang w:val="en-GB" w:eastAsia="zh-CN"/>
        </w:rPr>
        <w:t>A1 Policy ID</w:t>
      </w:r>
      <w:r w:rsidRPr="00193750">
        <w:rPr>
          <w:rFonts w:ascii="Times New Roman" w:eastAsiaTheme="minorEastAsia" w:hAnsi="Times New Roman" w:cs="Times New Roman"/>
          <w:sz w:val="20"/>
          <w:lang w:val="en-GB" w:eastAsia="zh-CN"/>
        </w:rPr>
        <w:t xml:space="preserve"> IE contained in A1 POLICY DELETE REQUEST message, and shall trigger Near-RT RIC Platform to terminate the accommodation of located E2 / A1-EI operation(s).</w:t>
      </w:r>
    </w:p>
    <w:p w14:paraId="4B04FCE0" w14:textId="77777777" w:rsidR="00621C7F" w:rsidRPr="00193750" w:rsidRDefault="00621C7F" w:rsidP="00621C7F">
      <w:pPr>
        <w:spacing w:line="257" w:lineRule="auto"/>
        <w:rPr>
          <w:rFonts w:ascii="Times New Roman" w:eastAsiaTheme="minorEastAsia" w:hAnsi="Times New Roman" w:cs="Times New Roman"/>
          <w:sz w:val="20"/>
          <w:lang w:val="en-GB" w:eastAsia="zh-CN"/>
        </w:rPr>
      </w:pPr>
      <w:r w:rsidRPr="00193750">
        <w:rPr>
          <w:rFonts w:ascii="Times New Roman" w:eastAsiaTheme="minorEastAsia" w:hAnsi="Times New Roman" w:cs="Times New Roman"/>
          <w:sz w:val="20"/>
          <w:lang w:val="en-GB" w:eastAsia="zh-CN"/>
        </w:rPr>
        <w:t xml:space="preserve">No matter Near-RT RIC Platform to terminate the accommodation of located E2 / A1-EI operation(s) succeeds or not, xApp replies A1 POLICY DELETE RESULT message with </w:t>
      </w:r>
      <w:r w:rsidRPr="00193750">
        <w:rPr>
          <w:rFonts w:ascii="Times New Roman" w:eastAsiaTheme="minorEastAsia" w:hAnsi="Times New Roman" w:cs="Times New Roman"/>
          <w:i/>
          <w:sz w:val="20"/>
          <w:lang w:val="en-GB" w:eastAsia="zh-CN"/>
        </w:rPr>
        <w:t>A1 Policy Delete Result</w:t>
      </w:r>
      <w:r w:rsidRPr="00193750">
        <w:rPr>
          <w:rFonts w:ascii="Times New Roman" w:eastAsiaTheme="minorEastAsia" w:hAnsi="Times New Roman" w:cs="Times New Roman"/>
          <w:sz w:val="20"/>
          <w:lang w:val="en-GB" w:eastAsia="zh-CN"/>
        </w:rPr>
        <w:t xml:space="preserve"> IE set to </w:t>
      </w:r>
      <w:r w:rsidRPr="00193750">
        <w:rPr>
          <w:rFonts w:ascii="Times New Roman" w:eastAsiaTheme="minorEastAsia" w:hAnsi="Times New Roman" w:cs="Times New Roman"/>
          <w:i/>
          <w:sz w:val="20"/>
          <w:lang w:val="en-GB" w:eastAsia="zh-CN"/>
        </w:rPr>
        <w:t>success</w:t>
      </w:r>
      <w:r w:rsidRPr="00193750">
        <w:rPr>
          <w:rFonts w:ascii="Times New Roman" w:eastAsiaTheme="minorEastAsia" w:hAnsi="Times New Roman" w:cs="Times New Roman"/>
          <w:sz w:val="20"/>
          <w:lang w:val="en-GB" w:eastAsia="zh-CN"/>
        </w:rPr>
        <w:t xml:space="preserve"> to Near-RT RIC Platform. And xApp should delete the stored A1 policy profile associated.</w:t>
      </w:r>
    </w:p>
    <w:p w14:paraId="1965EC5A" w14:textId="77777777" w:rsidR="00621C7F" w:rsidRDefault="00621C7F" w:rsidP="00621C7F">
      <w:pPr>
        <w:pStyle w:val="4"/>
        <w:rPr>
          <w:rFonts w:eastAsiaTheme="minorEastAsia"/>
          <w:lang w:eastAsia="zh-CN"/>
        </w:rPr>
      </w:pPr>
      <w:r>
        <w:rPr>
          <w:rFonts w:eastAsiaTheme="minorEastAsia"/>
          <w:lang w:eastAsia="zh-CN"/>
        </w:rPr>
        <w:t>5.2.3.3</w:t>
      </w:r>
      <w:r>
        <w:rPr>
          <w:rFonts w:eastAsiaTheme="minorEastAsia"/>
          <w:lang w:eastAsia="zh-CN"/>
        </w:rPr>
        <w:tab/>
      </w:r>
      <w:r>
        <w:rPr>
          <w:rFonts w:eastAsiaTheme="minorEastAsia" w:hint="eastAsia"/>
          <w:lang w:eastAsia="zh-CN"/>
        </w:rPr>
        <w:t>Uns</w:t>
      </w:r>
      <w:r>
        <w:rPr>
          <w:rFonts w:eastAsiaTheme="minorEastAsia"/>
          <w:lang w:eastAsia="zh-CN"/>
        </w:rPr>
        <w:t>uccessful operation</w:t>
      </w:r>
    </w:p>
    <w:p w14:paraId="7628FD67" w14:textId="77777777" w:rsidR="00621C7F" w:rsidRPr="00E56E50" w:rsidRDefault="00621C7F" w:rsidP="00F93026">
      <w:pPr>
        <w:pStyle w:val="PlantUML"/>
      </w:pPr>
      <w:r w:rsidRPr="00E56E50">
        <w:t>@startuml</w:t>
      </w:r>
    </w:p>
    <w:p w14:paraId="1D70ACA0" w14:textId="77777777" w:rsidR="00483678" w:rsidRPr="00483678" w:rsidRDefault="00483678" w:rsidP="00F93026">
      <w:pPr>
        <w:pStyle w:val="PlantUML"/>
      </w:pPr>
      <w:r w:rsidRPr="00483678">
        <w:t>Skin rose</w:t>
      </w:r>
    </w:p>
    <w:p w14:paraId="1D8E47EA" w14:textId="77777777" w:rsidR="00621C7F" w:rsidRPr="00E56E50" w:rsidRDefault="00621C7F" w:rsidP="00F93026">
      <w:pPr>
        <w:pStyle w:val="PlantUML"/>
      </w:pPr>
      <w:r w:rsidRPr="00E56E50">
        <w:t>Participant rp as “Near-RT RIC Platform”</w:t>
      </w:r>
    </w:p>
    <w:p w14:paraId="76699A45" w14:textId="77777777" w:rsidR="00621C7F" w:rsidRPr="00E56E50" w:rsidRDefault="00621C7F" w:rsidP="00F93026">
      <w:pPr>
        <w:pStyle w:val="PlantUML"/>
      </w:pPr>
      <w:r w:rsidRPr="00E56E50">
        <w:t>Participant ap as “xApp”</w:t>
      </w:r>
    </w:p>
    <w:p w14:paraId="4C504718" w14:textId="77777777" w:rsidR="00621C7F" w:rsidRPr="00E56E50" w:rsidRDefault="00621C7F" w:rsidP="00F93026">
      <w:pPr>
        <w:pStyle w:val="PlantUML"/>
      </w:pPr>
    </w:p>
    <w:p w14:paraId="3EC451A4" w14:textId="77777777" w:rsidR="00621C7F" w:rsidRPr="00E56E50" w:rsidRDefault="00621C7F" w:rsidP="00F93026">
      <w:pPr>
        <w:pStyle w:val="PlantUML"/>
      </w:pPr>
      <w:r w:rsidRPr="00E56E50">
        <w:t>rp-&gt;ap: A1 POLICY DELETE REQUEST</w:t>
      </w:r>
    </w:p>
    <w:p w14:paraId="0C7CC5F7" w14:textId="77777777" w:rsidR="00621C7F" w:rsidRPr="00E56E50" w:rsidRDefault="00621C7F" w:rsidP="00F93026">
      <w:pPr>
        <w:pStyle w:val="PlantUML"/>
      </w:pPr>
      <w:r w:rsidRPr="00E56E50">
        <w:t>ap-&gt;rp: A1 POLICY DELETE RESULT\n[A1 Policy Delete Result=failure]</w:t>
      </w:r>
    </w:p>
    <w:p w14:paraId="29C34FDA" w14:textId="77777777" w:rsidR="00621C7F" w:rsidRPr="00E56E50" w:rsidRDefault="00621C7F" w:rsidP="00F93026">
      <w:pPr>
        <w:pStyle w:val="PlantUML"/>
      </w:pPr>
    </w:p>
    <w:p w14:paraId="44DB1DBC" w14:textId="77777777" w:rsidR="00621C7F" w:rsidRPr="00E56E50" w:rsidRDefault="00621C7F" w:rsidP="00F93026">
      <w:pPr>
        <w:pStyle w:val="PlantUML"/>
      </w:pPr>
      <w:r w:rsidRPr="00E56E50">
        <w:t>@enduml</w:t>
      </w:r>
    </w:p>
    <w:p w14:paraId="25109056" w14:textId="77777777" w:rsidR="00621C7F" w:rsidRDefault="00621C7F" w:rsidP="00621C7F">
      <w:pPr>
        <w:keepNext/>
        <w:ind w:leftChars="90" w:left="198"/>
        <w:jc w:val="center"/>
      </w:pPr>
      <w:r>
        <w:rPr>
          <w:noProof/>
          <w:lang w:eastAsia="zh-CN"/>
        </w:rPr>
        <w:drawing>
          <wp:inline distT="0" distB="0" distL="0" distR="0" wp14:anchorId="47E96EAA" wp14:editId="26783AA8">
            <wp:extent cx="3031200" cy="1477734"/>
            <wp:effectExtent l="0" t="0" r="0" b="825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3031200" cy="1477734"/>
                    </a:xfrm>
                    <a:prstGeom prst="rect">
                      <a:avLst/>
                    </a:prstGeom>
                  </pic:spPr>
                </pic:pic>
              </a:graphicData>
            </a:graphic>
          </wp:inline>
        </w:drawing>
      </w:r>
    </w:p>
    <w:p w14:paraId="077E0152" w14:textId="77323D36" w:rsidR="00621C7F" w:rsidRPr="00193750" w:rsidRDefault="00621C7F" w:rsidP="00621C7F">
      <w:pPr>
        <w:spacing w:line="257" w:lineRule="auto"/>
        <w:jc w:val="center"/>
        <w:rPr>
          <w:rFonts w:ascii="Arial" w:hAnsi="Arial" w:cs="Arial"/>
          <w:b/>
          <w:color w:val="000000" w:themeColor="text1"/>
          <w:sz w:val="20"/>
          <w:lang w:eastAsia="zh-CN"/>
        </w:rPr>
      </w:pPr>
      <w:r w:rsidRPr="00193750">
        <w:rPr>
          <w:rFonts w:ascii="Arial" w:hAnsi="Arial" w:cs="Arial"/>
          <w:b/>
          <w:color w:val="000000" w:themeColor="text1"/>
          <w:sz w:val="20"/>
          <w:lang w:eastAsia="zh-CN"/>
        </w:rPr>
        <w:t xml:space="preserve">Figure </w:t>
      </w:r>
      <w:r w:rsidRPr="00193750">
        <w:rPr>
          <w:rFonts w:ascii="Arial" w:hAnsi="Arial" w:cs="Arial"/>
          <w:b/>
          <w:color w:val="000000" w:themeColor="text1"/>
          <w:sz w:val="20"/>
          <w:lang w:eastAsia="zh-CN"/>
        </w:rPr>
        <w:fldChar w:fldCharType="begin"/>
      </w:r>
      <w:r w:rsidRPr="00193750">
        <w:rPr>
          <w:rFonts w:ascii="Arial" w:hAnsi="Arial" w:cs="Arial"/>
          <w:b/>
          <w:color w:val="000000" w:themeColor="text1"/>
          <w:sz w:val="20"/>
          <w:lang w:eastAsia="zh-CN"/>
        </w:rPr>
        <w:instrText xml:space="preserve"> STYLEREF 4 \s </w:instrText>
      </w:r>
      <w:r w:rsidRPr="00193750">
        <w:rPr>
          <w:rFonts w:ascii="Arial" w:hAnsi="Arial" w:cs="Arial"/>
          <w:b/>
          <w:color w:val="000000" w:themeColor="text1"/>
          <w:sz w:val="20"/>
          <w:lang w:eastAsia="zh-CN"/>
        </w:rPr>
        <w:fldChar w:fldCharType="separate"/>
      </w:r>
      <w:r w:rsidRPr="00193750">
        <w:rPr>
          <w:rFonts w:ascii="Arial" w:hAnsi="Arial" w:cs="Arial"/>
          <w:b/>
          <w:color w:val="000000" w:themeColor="text1"/>
          <w:sz w:val="20"/>
          <w:lang w:eastAsia="zh-CN"/>
        </w:rPr>
        <w:t>5.2.3.3</w:t>
      </w:r>
      <w:r w:rsidRPr="00193750">
        <w:rPr>
          <w:rFonts w:ascii="Arial" w:hAnsi="Arial" w:cs="Arial"/>
          <w:b/>
          <w:color w:val="000000" w:themeColor="text1"/>
          <w:sz w:val="20"/>
          <w:lang w:eastAsia="zh-CN"/>
        </w:rPr>
        <w:fldChar w:fldCharType="end"/>
      </w:r>
      <w:r w:rsidRPr="00193750">
        <w:rPr>
          <w:rFonts w:ascii="Arial" w:hAnsi="Arial" w:cs="Arial"/>
          <w:b/>
          <w:color w:val="000000" w:themeColor="text1"/>
          <w:sz w:val="20"/>
          <w:lang w:eastAsia="zh-CN"/>
        </w:rPr>
        <w:noBreakHyphen/>
      </w:r>
      <w:r w:rsidRPr="00193750">
        <w:rPr>
          <w:rFonts w:ascii="Arial" w:hAnsi="Arial" w:cs="Arial"/>
          <w:b/>
          <w:color w:val="000000" w:themeColor="text1"/>
          <w:sz w:val="20"/>
          <w:lang w:eastAsia="zh-CN"/>
        </w:rPr>
        <w:fldChar w:fldCharType="begin"/>
      </w:r>
      <w:r w:rsidRPr="00193750">
        <w:rPr>
          <w:rFonts w:ascii="Arial" w:hAnsi="Arial" w:cs="Arial"/>
          <w:b/>
          <w:color w:val="000000" w:themeColor="text1"/>
          <w:sz w:val="20"/>
          <w:lang w:eastAsia="zh-CN"/>
        </w:rPr>
        <w:instrText xml:space="preserve"> SEQ Figure \* ARABIC \s 4 </w:instrText>
      </w:r>
      <w:r w:rsidRPr="00193750">
        <w:rPr>
          <w:rFonts w:ascii="Arial" w:hAnsi="Arial" w:cs="Arial"/>
          <w:b/>
          <w:color w:val="000000" w:themeColor="text1"/>
          <w:sz w:val="20"/>
          <w:lang w:eastAsia="zh-CN"/>
        </w:rPr>
        <w:fldChar w:fldCharType="separate"/>
      </w:r>
      <w:r w:rsidRPr="00193750">
        <w:rPr>
          <w:rFonts w:ascii="Arial" w:hAnsi="Arial" w:cs="Arial"/>
          <w:b/>
          <w:color w:val="000000" w:themeColor="text1"/>
          <w:sz w:val="20"/>
          <w:lang w:eastAsia="zh-CN"/>
        </w:rPr>
        <w:t>1</w:t>
      </w:r>
      <w:r w:rsidRPr="00193750">
        <w:rPr>
          <w:rFonts w:ascii="Arial" w:hAnsi="Arial" w:cs="Arial"/>
          <w:b/>
          <w:color w:val="000000" w:themeColor="text1"/>
          <w:sz w:val="20"/>
          <w:lang w:eastAsia="zh-CN"/>
        </w:rPr>
        <w:fldChar w:fldCharType="end"/>
      </w:r>
      <w:r w:rsidRPr="00193750">
        <w:rPr>
          <w:rFonts w:ascii="Arial" w:hAnsi="Arial" w:cs="Arial"/>
          <w:b/>
          <w:color w:val="000000" w:themeColor="text1"/>
          <w:sz w:val="20"/>
          <w:lang w:eastAsia="zh-CN"/>
        </w:rPr>
        <w:t xml:space="preserve">: </w:t>
      </w:r>
      <w:r w:rsidR="003A2314" w:rsidRPr="00193750">
        <w:rPr>
          <w:rFonts w:ascii="Arial" w:hAnsi="Arial" w:cs="Arial" w:hint="eastAsia"/>
          <w:b/>
          <w:color w:val="000000" w:themeColor="text1"/>
          <w:sz w:val="20"/>
          <w:lang w:eastAsia="zh-CN"/>
        </w:rPr>
        <w:t xml:space="preserve">A1 </w:t>
      </w:r>
      <w:r w:rsidR="003A2314" w:rsidRPr="00193750">
        <w:rPr>
          <w:rFonts w:ascii="Arial" w:hAnsi="Arial" w:cs="Arial"/>
          <w:b/>
          <w:color w:val="000000" w:themeColor="text1"/>
          <w:sz w:val="20"/>
          <w:lang w:eastAsia="zh-CN"/>
        </w:rPr>
        <w:t>Policy Delete procedure</w:t>
      </w:r>
      <w:r w:rsidRPr="00193750">
        <w:rPr>
          <w:rFonts w:ascii="Arial" w:hAnsi="Arial" w:cs="Arial" w:hint="eastAsia"/>
          <w:b/>
          <w:color w:val="000000" w:themeColor="text1"/>
          <w:sz w:val="20"/>
          <w:lang w:eastAsia="zh-CN"/>
        </w:rPr>
        <w:t>, unsuccessful operation</w:t>
      </w:r>
    </w:p>
    <w:p w14:paraId="0805649C" w14:textId="77777777" w:rsidR="00621C7F" w:rsidRPr="00193750" w:rsidRDefault="00621C7F" w:rsidP="00621C7F">
      <w:pPr>
        <w:rPr>
          <w:rFonts w:ascii="Times New Roman" w:eastAsiaTheme="minorEastAsia" w:hAnsi="Times New Roman" w:cs="Times New Roman"/>
          <w:sz w:val="20"/>
          <w:lang w:val="en-GB" w:eastAsia="zh-CN"/>
        </w:rPr>
      </w:pPr>
      <w:r w:rsidRPr="00193750">
        <w:rPr>
          <w:rFonts w:ascii="Times New Roman" w:eastAsiaTheme="minorEastAsia" w:hAnsi="Times New Roman" w:cs="Times New Roman"/>
          <w:sz w:val="20"/>
          <w:lang w:val="en-GB" w:eastAsia="zh-CN"/>
        </w:rPr>
        <w:t xml:space="preserve">If xApp cannot locate the E2 / A1-EI operation(s) associated with the A1 policy indicated by </w:t>
      </w:r>
      <w:r w:rsidRPr="00193750">
        <w:rPr>
          <w:rFonts w:ascii="Times New Roman" w:hAnsi="Times New Roman" w:cs="Times New Roman"/>
          <w:i/>
          <w:sz w:val="20"/>
        </w:rPr>
        <w:t>A1 Policy Type ID</w:t>
      </w:r>
      <w:r w:rsidRPr="00193750">
        <w:rPr>
          <w:rFonts w:ascii="Times New Roman" w:hAnsi="Times New Roman" w:cs="Times New Roman"/>
          <w:sz w:val="20"/>
        </w:rPr>
        <w:t xml:space="preserve"> IE, </w:t>
      </w:r>
      <w:r w:rsidRPr="00193750">
        <w:rPr>
          <w:rFonts w:ascii="Times New Roman" w:eastAsiaTheme="minorEastAsia" w:hAnsi="Times New Roman" w:cs="Times New Roman"/>
          <w:i/>
          <w:sz w:val="20"/>
          <w:lang w:val="en-GB" w:eastAsia="zh-CN"/>
        </w:rPr>
        <w:t>A1 Policy ID</w:t>
      </w:r>
      <w:r w:rsidRPr="00193750">
        <w:rPr>
          <w:rFonts w:ascii="Times New Roman" w:eastAsiaTheme="minorEastAsia" w:hAnsi="Times New Roman" w:cs="Times New Roman"/>
          <w:sz w:val="20"/>
          <w:lang w:val="en-GB" w:eastAsia="zh-CN"/>
        </w:rPr>
        <w:t xml:space="preserve"> IE contained in A1 POLICY DELETE REQUEST message, xApp replies A1 POLICY DELETE RESULT message with </w:t>
      </w:r>
      <w:r w:rsidRPr="00193750">
        <w:rPr>
          <w:rFonts w:ascii="Times New Roman" w:eastAsiaTheme="minorEastAsia" w:hAnsi="Times New Roman" w:cs="Times New Roman"/>
          <w:i/>
          <w:sz w:val="20"/>
          <w:lang w:val="en-GB" w:eastAsia="zh-CN"/>
        </w:rPr>
        <w:t>A1 Policy Delete Result</w:t>
      </w:r>
      <w:r w:rsidRPr="00193750">
        <w:rPr>
          <w:rFonts w:ascii="Times New Roman" w:eastAsiaTheme="minorEastAsia" w:hAnsi="Times New Roman" w:cs="Times New Roman"/>
          <w:sz w:val="20"/>
          <w:lang w:val="en-GB" w:eastAsia="zh-CN"/>
        </w:rPr>
        <w:t xml:space="preserve"> IE set to </w:t>
      </w:r>
      <w:r w:rsidRPr="00193750">
        <w:rPr>
          <w:rFonts w:ascii="Times New Roman" w:eastAsiaTheme="minorEastAsia" w:hAnsi="Times New Roman" w:cs="Times New Roman"/>
          <w:i/>
          <w:sz w:val="20"/>
          <w:lang w:val="en-GB" w:eastAsia="zh-CN"/>
        </w:rPr>
        <w:t>failure</w:t>
      </w:r>
      <w:r w:rsidRPr="00193750">
        <w:rPr>
          <w:rFonts w:ascii="Times New Roman" w:eastAsiaTheme="minorEastAsia" w:hAnsi="Times New Roman" w:cs="Times New Roman"/>
          <w:sz w:val="20"/>
          <w:lang w:val="en-GB" w:eastAsia="zh-CN"/>
        </w:rPr>
        <w:t xml:space="preserve"> to Near-RT RIC Platform, possible with </w:t>
      </w:r>
      <w:r w:rsidRPr="00193750">
        <w:rPr>
          <w:rFonts w:ascii="Times New Roman" w:eastAsiaTheme="minorEastAsia" w:hAnsi="Times New Roman" w:cs="Times New Roman"/>
          <w:i/>
          <w:sz w:val="20"/>
          <w:lang w:val="en-GB" w:eastAsia="zh-CN"/>
        </w:rPr>
        <w:t>Cause</w:t>
      </w:r>
      <w:r w:rsidRPr="00193750">
        <w:rPr>
          <w:rFonts w:ascii="Times New Roman" w:eastAsiaTheme="minorEastAsia" w:hAnsi="Times New Roman" w:cs="Times New Roman"/>
          <w:sz w:val="20"/>
          <w:lang w:val="en-GB" w:eastAsia="zh-CN"/>
        </w:rPr>
        <w:t xml:space="preserve"> IE set to </w:t>
      </w:r>
      <w:r w:rsidRPr="00193750">
        <w:rPr>
          <w:rFonts w:ascii="Times New Roman" w:eastAsiaTheme="minorEastAsia" w:hAnsi="Times New Roman" w:cs="Times New Roman"/>
          <w:i/>
          <w:sz w:val="20"/>
          <w:lang w:val="en-GB" w:eastAsia="zh-CN"/>
        </w:rPr>
        <w:t>Not enabled A1 policy at xApp.</w:t>
      </w:r>
    </w:p>
    <w:p w14:paraId="51F16287" w14:textId="77777777" w:rsidR="00621C7F" w:rsidRDefault="00621C7F" w:rsidP="00621C7F">
      <w:pPr>
        <w:pStyle w:val="4"/>
        <w:rPr>
          <w:rFonts w:eastAsiaTheme="minorEastAsia"/>
          <w:lang w:eastAsia="zh-CN"/>
        </w:rPr>
      </w:pPr>
      <w:r>
        <w:rPr>
          <w:rFonts w:eastAsiaTheme="minorEastAsia"/>
          <w:lang w:eastAsia="zh-CN"/>
        </w:rPr>
        <w:t>5.2.3.4</w:t>
      </w:r>
      <w:r>
        <w:rPr>
          <w:rFonts w:eastAsiaTheme="minorEastAsia"/>
          <w:lang w:eastAsia="zh-CN"/>
        </w:rPr>
        <w:tab/>
        <w:t>Abnormal conditions</w:t>
      </w:r>
    </w:p>
    <w:p w14:paraId="2A1D9F39" w14:textId="55EA38F9" w:rsidR="00AF1CB8" w:rsidRPr="00193750" w:rsidRDefault="0034597B" w:rsidP="00621C7F">
      <w:pPr>
        <w:spacing w:line="257" w:lineRule="auto"/>
        <w:rPr>
          <w:rFonts w:ascii="Times New Roman" w:eastAsiaTheme="minorEastAsia" w:hAnsi="Times New Roman" w:cs="Times New Roman"/>
          <w:sz w:val="20"/>
          <w:lang w:val="en-GB" w:eastAsia="zh-CN"/>
        </w:rPr>
      </w:pPr>
      <w:r w:rsidRPr="00193750">
        <w:rPr>
          <w:rFonts w:ascii="Times New Roman" w:hAnsi="Times New Roman" w:cs="Times New Roman"/>
          <w:sz w:val="20"/>
        </w:rPr>
        <w:t>Not applicable</w:t>
      </w:r>
      <w:r w:rsidR="00621C7F" w:rsidRPr="00193750">
        <w:rPr>
          <w:rFonts w:ascii="Times New Roman" w:eastAsiaTheme="minorEastAsia" w:hAnsi="Times New Roman" w:cs="Times New Roman"/>
          <w:sz w:val="20"/>
          <w:lang w:val="en-GB" w:eastAsia="zh-CN"/>
        </w:rPr>
        <w:t>.</w:t>
      </w:r>
    </w:p>
    <w:p w14:paraId="6BDA5964" w14:textId="6B682FC3" w:rsidR="003A40EE" w:rsidRDefault="003A40EE" w:rsidP="00772E40">
      <w:pPr>
        <w:pStyle w:val="2"/>
      </w:pPr>
      <w:bookmarkStart w:id="133" w:name="_Toc213750609"/>
      <w:bookmarkStart w:id="134" w:name="_Toc215061684"/>
      <w:r>
        <w:rPr>
          <w:rFonts w:eastAsiaTheme="minorEastAsia" w:hint="eastAsia"/>
          <w:lang w:eastAsia="zh-CN"/>
        </w:rPr>
        <w:lastRenderedPageBreak/>
        <w:t>5</w:t>
      </w:r>
      <w:r>
        <w:rPr>
          <w:rFonts w:eastAsiaTheme="minorEastAsia"/>
          <w:lang w:eastAsia="zh-CN"/>
        </w:rPr>
        <w:t>.3</w:t>
      </w:r>
      <w:r>
        <w:rPr>
          <w:rFonts w:eastAsiaTheme="minorEastAsia"/>
          <w:lang w:eastAsia="zh-CN"/>
        </w:rPr>
        <w:tab/>
        <w:t>Elements</w:t>
      </w:r>
      <w:r w:rsidRPr="003A40EE">
        <w:t xml:space="preserve"> </w:t>
      </w:r>
      <w:r>
        <w:t xml:space="preserve">for </w:t>
      </w:r>
      <w:r>
        <w:rPr>
          <w:rFonts w:hint="eastAsia"/>
        </w:rPr>
        <w:t>A1-related</w:t>
      </w:r>
      <w:r>
        <w:t xml:space="preserve"> API Communication</w:t>
      </w:r>
      <w:bookmarkEnd w:id="133"/>
      <w:bookmarkEnd w:id="134"/>
    </w:p>
    <w:p w14:paraId="16FD2CBA" w14:textId="581795A2" w:rsidR="003A40EE" w:rsidRPr="00016A2C" w:rsidRDefault="003A40EE" w:rsidP="00016A2C">
      <w:pPr>
        <w:pStyle w:val="3"/>
        <w:rPr>
          <w:rFonts w:eastAsiaTheme="minorEastAsia"/>
          <w:lang w:eastAsia="zh-CN"/>
        </w:rPr>
      </w:pPr>
      <w:bookmarkStart w:id="135" w:name="_Toc213750610"/>
      <w:bookmarkStart w:id="136" w:name="_Toc215061685"/>
      <w:r>
        <w:rPr>
          <w:rFonts w:eastAsiaTheme="minorEastAsia" w:hint="eastAsia"/>
          <w:lang w:eastAsia="zh-CN"/>
        </w:rPr>
        <w:t>5</w:t>
      </w:r>
      <w:r>
        <w:rPr>
          <w:rFonts w:eastAsiaTheme="minorEastAsia"/>
          <w:lang w:eastAsia="zh-CN"/>
        </w:rPr>
        <w:t>.3.1</w:t>
      </w:r>
      <w:r>
        <w:rPr>
          <w:rFonts w:eastAsiaTheme="minorEastAsia"/>
          <w:lang w:eastAsia="zh-CN"/>
        </w:rPr>
        <w:tab/>
        <w:t>General</w:t>
      </w:r>
      <w:bookmarkEnd w:id="135"/>
      <w:bookmarkEnd w:id="136"/>
    </w:p>
    <w:p w14:paraId="6EC94211" w14:textId="06BE22D6" w:rsidR="00AF1CB8" w:rsidRDefault="00AF1CB8" w:rsidP="00AF1CB8">
      <w:pPr>
        <w:pStyle w:val="Style1"/>
        <w:numPr>
          <w:ilvl w:val="0"/>
          <w:numId w:val="0"/>
        </w:numPr>
        <w:jc w:val="both"/>
        <w:rPr>
          <w:rFonts w:asciiTheme="minorHAnsi" w:hAnsiTheme="minorHAnsi" w:cstheme="minorHAnsi"/>
          <w:i/>
          <w:iCs/>
          <w:color w:val="FF0000"/>
          <w:lang w:eastAsia="zh-CN"/>
        </w:rPr>
      </w:pPr>
      <w:bookmarkStart w:id="137" w:name="_Toc71548625"/>
      <w:bookmarkStart w:id="138" w:name="_Toc72329961"/>
      <w:bookmarkStart w:id="139" w:name="_Toc84942263"/>
      <w:bookmarkEnd w:id="137"/>
      <w:bookmarkEnd w:id="138"/>
      <w:bookmarkEnd w:id="139"/>
    </w:p>
    <w:p w14:paraId="2FEA3FE3" w14:textId="609CC412" w:rsidR="003A40EE" w:rsidRPr="00016A2C" w:rsidRDefault="003A40EE" w:rsidP="00016A2C">
      <w:pPr>
        <w:pStyle w:val="3"/>
        <w:rPr>
          <w:rFonts w:eastAsiaTheme="minorEastAsia"/>
          <w:lang w:eastAsia="zh-CN"/>
        </w:rPr>
      </w:pPr>
      <w:bookmarkStart w:id="140" w:name="_Toc213750611"/>
      <w:bookmarkStart w:id="141" w:name="_Toc215061686"/>
      <w:r>
        <w:rPr>
          <w:rFonts w:eastAsiaTheme="minorEastAsia" w:hint="eastAsia"/>
          <w:lang w:eastAsia="zh-CN"/>
        </w:rPr>
        <w:t>5</w:t>
      </w:r>
      <w:r>
        <w:rPr>
          <w:rFonts w:eastAsiaTheme="minorEastAsia"/>
          <w:lang w:eastAsia="zh-CN"/>
        </w:rPr>
        <w:t>.3.2</w:t>
      </w:r>
      <w:r>
        <w:rPr>
          <w:rFonts w:eastAsiaTheme="minorEastAsia"/>
          <w:lang w:eastAsia="zh-CN"/>
        </w:rPr>
        <w:tab/>
        <w:t xml:space="preserve">Message </w:t>
      </w:r>
      <w:r>
        <w:rPr>
          <w:rFonts w:eastAsiaTheme="minorEastAsia" w:hint="eastAsia"/>
          <w:lang w:eastAsia="zh-CN"/>
        </w:rPr>
        <w:t>Functional</w:t>
      </w:r>
      <w:r>
        <w:rPr>
          <w:rFonts w:eastAsiaTheme="minorEastAsia"/>
          <w:lang w:eastAsia="zh-CN"/>
        </w:rPr>
        <w:t xml:space="preserve"> Definition and Content</w:t>
      </w:r>
      <w:bookmarkEnd w:id="140"/>
      <w:bookmarkEnd w:id="141"/>
    </w:p>
    <w:p w14:paraId="5217D6A1" w14:textId="29BD0C57" w:rsidR="00080868" w:rsidRDefault="00080868" w:rsidP="00080868">
      <w:pPr>
        <w:pStyle w:val="4"/>
        <w:rPr>
          <w:rFonts w:eastAsiaTheme="minorEastAsia"/>
          <w:lang w:eastAsia="zh-CN"/>
        </w:rPr>
      </w:pPr>
      <w:r>
        <w:rPr>
          <w:rFonts w:eastAsiaTheme="minorEastAsia"/>
          <w:lang w:eastAsia="zh-CN"/>
        </w:rPr>
        <w:t>5.3.2.1</w:t>
      </w:r>
      <w:r>
        <w:rPr>
          <w:rFonts w:eastAsiaTheme="minorEastAsia"/>
          <w:lang w:eastAsia="zh-CN"/>
        </w:rPr>
        <w:tab/>
      </w:r>
      <w:r w:rsidRPr="00D76F00">
        <w:rPr>
          <w:rFonts w:eastAsiaTheme="minorEastAsia" w:hint="eastAsia"/>
          <w:lang w:eastAsia="zh-CN"/>
        </w:rPr>
        <w:t>A1</w:t>
      </w:r>
      <w:r>
        <w:rPr>
          <w:rFonts w:eastAsiaTheme="minorEastAsia" w:hint="eastAsia"/>
          <w:lang w:eastAsia="zh-CN"/>
        </w:rPr>
        <w:t xml:space="preserve"> POLICY SETUP REQUEST</w:t>
      </w:r>
    </w:p>
    <w:p w14:paraId="7BD44116" w14:textId="77777777" w:rsidR="00621C7F" w:rsidRPr="00193750" w:rsidRDefault="00621C7F" w:rsidP="00621C7F">
      <w:pPr>
        <w:rPr>
          <w:rFonts w:ascii="Times New Roman" w:eastAsiaTheme="minorEastAsia" w:hAnsi="Times New Roman" w:cs="Times New Roman"/>
          <w:sz w:val="20"/>
          <w:lang w:val="en-GB" w:eastAsia="zh-CN"/>
        </w:rPr>
      </w:pPr>
      <w:r w:rsidRPr="00193750">
        <w:rPr>
          <w:rFonts w:ascii="Times New Roman" w:eastAsiaTheme="minorEastAsia" w:hAnsi="Times New Roman" w:cs="Times New Roman"/>
          <w:sz w:val="20"/>
          <w:lang w:val="en-GB" w:eastAsia="zh-CN"/>
        </w:rPr>
        <w:t>This message is sent by the RIC Platform and is used to request the destinated xApp to enable the execution of the nested A1 policy.</w:t>
      </w:r>
    </w:p>
    <w:p w14:paraId="18D1D7D0" w14:textId="77777777" w:rsidR="00621C7F" w:rsidRPr="00193750" w:rsidRDefault="00621C7F" w:rsidP="00621C7F">
      <w:pPr>
        <w:rPr>
          <w:rFonts w:ascii="Times New Roman" w:eastAsiaTheme="minorEastAsia" w:hAnsi="Times New Roman" w:cs="Times New Roman"/>
          <w:sz w:val="20"/>
          <w:lang w:val="en-GB" w:eastAsia="zh-CN"/>
        </w:rPr>
      </w:pPr>
      <w:r w:rsidRPr="00193750">
        <w:rPr>
          <w:rFonts w:ascii="Times New Roman" w:eastAsiaTheme="minorEastAsia" w:hAnsi="Times New Roman" w:cs="Times New Roman"/>
          <w:sz w:val="20"/>
          <w:lang w:val="en-GB" w:eastAsia="zh-CN"/>
        </w:rPr>
        <w:t>Direction: RIC Platform →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4"/>
        <w:gridCol w:w="992"/>
        <w:gridCol w:w="1446"/>
        <w:gridCol w:w="4502"/>
      </w:tblGrid>
      <w:tr w:rsidR="008E41B7" w14:paraId="7E1208B1" w14:textId="77777777" w:rsidTr="00C92C3B">
        <w:tc>
          <w:tcPr>
            <w:tcW w:w="2127" w:type="dxa"/>
          </w:tcPr>
          <w:p w14:paraId="455112EA" w14:textId="77777777" w:rsidR="008E41B7" w:rsidRDefault="008E41B7" w:rsidP="00BC2078">
            <w:pPr>
              <w:pStyle w:val="TAH"/>
              <w:ind w:leftChars="90" w:left="198"/>
              <w:rPr>
                <w:rFonts w:cs="Arial"/>
                <w:lang w:eastAsia="ja-JP"/>
              </w:rPr>
            </w:pPr>
            <w:r>
              <w:rPr>
                <w:rFonts w:cs="Arial"/>
                <w:lang w:eastAsia="ja-JP"/>
              </w:rPr>
              <w:t>IE/Group Name</w:t>
            </w:r>
          </w:p>
        </w:tc>
        <w:tc>
          <w:tcPr>
            <w:tcW w:w="1134" w:type="dxa"/>
          </w:tcPr>
          <w:p w14:paraId="524F785E" w14:textId="77777777" w:rsidR="008E41B7" w:rsidRDefault="008E41B7" w:rsidP="00BC2078">
            <w:pPr>
              <w:pStyle w:val="TAH"/>
              <w:rPr>
                <w:rFonts w:cs="Arial"/>
                <w:lang w:eastAsia="ja-JP"/>
              </w:rPr>
            </w:pPr>
            <w:r>
              <w:rPr>
                <w:rFonts w:cs="Arial"/>
                <w:lang w:eastAsia="ja-JP"/>
              </w:rPr>
              <w:t>Presence</w:t>
            </w:r>
          </w:p>
        </w:tc>
        <w:tc>
          <w:tcPr>
            <w:tcW w:w="992" w:type="dxa"/>
          </w:tcPr>
          <w:p w14:paraId="4DC9946D" w14:textId="77777777" w:rsidR="008E41B7" w:rsidRDefault="008E41B7" w:rsidP="00BC2078">
            <w:pPr>
              <w:pStyle w:val="TAH"/>
              <w:rPr>
                <w:rFonts w:cs="Arial"/>
                <w:lang w:eastAsia="ja-JP"/>
              </w:rPr>
            </w:pPr>
            <w:r>
              <w:rPr>
                <w:rFonts w:cs="Arial"/>
                <w:lang w:eastAsia="ja-JP"/>
              </w:rPr>
              <w:t>Range</w:t>
            </w:r>
          </w:p>
        </w:tc>
        <w:tc>
          <w:tcPr>
            <w:tcW w:w="1446" w:type="dxa"/>
          </w:tcPr>
          <w:p w14:paraId="494FF11D" w14:textId="77777777" w:rsidR="008E41B7" w:rsidRDefault="008E41B7" w:rsidP="00BC2078">
            <w:pPr>
              <w:pStyle w:val="TAH"/>
              <w:rPr>
                <w:rFonts w:cs="Arial"/>
                <w:lang w:eastAsia="ja-JP"/>
              </w:rPr>
            </w:pPr>
            <w:r>
              <w:rPr>
                <w:rFonts w:cs="Arial"/>
                <w:lang w:eastAsia="ja-JP"/>
              </w:rPr>
              <w:t>IE type and reference</w:t>
            </w:r>
          </w:p>
        </w:tc>
        <w:tc>
          <w:tcPr>
            <w:tcW w:w="4502" w:type="dxa"/>
          </w:tcPr>
          <w:p w14:paraId="1AE1C55F" w14:textId="77777777" w:rsidR="008E41B7" w:rsidRDefault="008E41B7" w:rsidP="00BC2078">
            <w:pPr>
              <w:pStyle w:val="TAH"/>
              <w:rPr>
                <w:rFonts w:cs="Arial"/>
                <w:lang w:eastAsia="ja-JP"/>
              </w:rPr>
            </w:pPr>
            <w:r>
              <w:rPr>
                <w:rFonts w:cs="Arial"/>
                <w:lang w:eastAsia="ja-JP"/>
              </w:rPr>
              <w:t>Semantics description</w:t>
            </w:r>
          </w:p>
        </w:tc>
      </w:tr>
      <w:tr w:rsidR="008E41B7" w14:paraId="586BC5C3" w14:textId="77777777" w:rsidTr="00C92C3B">
        <w:tc>
          <w:tcPr>
            <w:tcW w:w="2127" w:type="dxa"/>
          </w:tcPr>
          <w:p w14:paraId="14E47998" w14:textId="77777777" w:rsidR="008E41B7" w:rsidRDefault="008E41B7" w:rsidP="00BC2078">
            <w:pPr>
              <w:pStyle w:val="TAL"/>
              <w:rPr>
                <w:rFonts w:cs="Arial"/>
                <w:lang w:eastAsia="ja-JP"/>
              </w:rPr>
            </w:pPr>
            <w:r>
              <w:rPr>
                <w:rFonts w:cs="Arial"/>
                <w:lang w:eastAsia="ja-JP"/>
              </w:rPr>
              <w:t>Message Type</w:t>
            </w:r>
          </w:p>
        </w:tc>
        <w:tc>
          <w:tcPr>
            <w:tcW w:w="1134" w:type="dxa"/>
          </w:tcPr>
          <w:p w14:paraId="1C198979" w14:textId="77777777" w:rsidR="008E41B7" w:rsidRDefault="008E41B7" w:rsidP="00BC2078">
            <w:pPr>
              <w:pStyle w:val="TAL"/>
              <w:rPr>
                <w:rFonts w:cs="Arial"/>
                <w:lang w:eastAsia="ja-JP"/>
              </w:rPr>
            </w:pPr>
            <w:r>
              <w:rPr>
                <w:rFonts w:cs="Arial"/>
                <w:lang w:eastAsia="ja-JP"/>
              </w:rPr>
              <w:t>M</w:t>
            </w:r>
          </w:p>
        </w:tc>
        <w:tc>
          <w:tcPr>
            <w:tcW w:w="992" w:type="dxa"/>
          </w:tcPr>
          <w:p w14:paraId="1ABBA4DA" w14:textId="77777777" w:rsidR="008E41B7" w:rsidRDefault="008E41B7" w:rsidP="00BC2078">
            <w:pPr>
              <w:pStyle w:val="TAL"/>
              <w:rPr>
                <w:rFonts w:cs="Arial"/>
                <w:lang w:eastAsia="ja-JP"/>
              </w:rPr>
            </w:pPr>
          </w:p>
        </w:tc>
        <w:tc>
          <w:tcPr>
            <w:tcW w:w="1446" w:type="dxa"/>
          </w:tcPr>
          <w:p w14:paraId="2BAFF405" w14:textId="77777777" w:rsidR="008E41B7" w:rsidRDefault="008E41B7" w:rsidP="00BC2078">
            <w:pPr>
              <w:pStyle w:val="TAL"/>
              <w:rPr>
                <w:rFonts w:eastAsiaTheme="minorEastAsia" w:cs="Arial"/>
                <w:lang w:eastAsia="zh-CN"/>
              </w:rPr>
            </w:pPr>
            <w:r>
              <w:rPr>
                <w:rFonts w:eastAsiaTheme="minorEastAsia" w:cs="Arial"/>
                <w:lang w:eastAsia="zh-CN"/>
              </w:rPr>
              <w:t>5.3.3.1</w:t>
            </w:r>
          </w:p>
        </w:tc>
        <w:tc>
          <w:tcPr>
            <w:tcW w:w="4502" w:type="dxa"/>
          </w:tcPr>
          <w:p w14:paraId="18313FD5" w14:textId="77777777" w:rsidR="008E41B7" w:rsidRDefault="008E41B7" w:rsidP="00BC2078">
            <w:pPr>
              <w:pStyle w:val="TAL"/>
              <w:rPr>
                <w:rFonts w:cs="Arial"/>
                <w:lang w:eastAsia="ja-JP"/>
              </w:rPr>
            </w:pPr>
          </w:p>
        </w:tc>
      </w:tr>
      <w:tr w:rsidR="008E41B7" w14:paraId="314AD7C2" w14:textId="77777777" w:rsidTr="00C92C3B">
        <w:tc>
          <w:tcPr>
            <w:tcW w:w="2127" w:type="dxa"/>
          </w:tcPr>
          <w:p w14:paraId="398EA2A1" w14:textId="77777777" w:rsidR="008E41B7" w:rsidRDefault="008E41B7" w:rsidP="00BC2078">
            <w:pPr>
              <w:pStyle w:val="TAL"/>
              <w:rPr>
                <w:rFonts w:cs="Arial"/>
                <w:lang w:eastAsia="ja-JP"/>
              </w:rPr>
            </w:pPr>
            <w:r>
              <w:rPr>
                <w:rFonts w:eastAsiaTheme="minorEastAsia" w:cs="Arial" w:hint="eastAsia"/>
                <w:lang w:eastAsia="zh-CN"/>
              </w:rPr>
              <w:t xml:space="preserve">A1 Policy </w:t>
            </w:r>
            <w:r>
              <w:rPr>
                <w:rFonts w:eastAsiaTheme="minorEastAsia" w:cs="Arial"/>
                <w:lang w:eastAsia="zh-CN"/>
              </w:rPr>
              <w:t xml:space="preserve">Type </w:t>
            </w:r>
            <w:r>
              <w:rPr>
                <w:rFonts w:eastAsiaTheme="minorEastAsia" w:cs="Arial" w:hint="eastAsia"/>
                <w:lang w:eastAsia="zh-CN"/>
              </w:rPr>
              <w:t>ID</w:t>
            </w:r>
          </w:p>
        </w:tc>
        <w:tc>
          <w:tcPr>
            <w:tcW w:w="1134" w:type="dxa"/>
          </w:tcPr>
          <w:p w14:paraId="3001DDB2" w14:textId="77777777" w:rsidR="008E41B7" w:rsidRDefault="008E41B7" w:rsidP="00BC2078">
            <w:pPr>
              <w:pStyle w:val="TAL"/>
              <w:rPr>
                <w:rFonts w:cs="Arial"/>
                <w:lang w:eastAsia="ja-JP"/>
              </w:rPr>
            </w:pPr>
            <w:r>
              <w:rPr>
                <w:rFonts w:eastAsiaTheme="minorEastAsia" w:cs="Arial" w:hint="eastAsia"/>
                <w:lang w:eastAsia="zh-CN"/>
              </w:rPr>
              <w:t>M</w:t>
            </w:r>
          </w:p>
        </w:tc>
        <w:tc>
          <w:tcPr>
            <w:tcW w:w="992" w:type="dxa"/>
          </w:tcPr>
          <w:p w14:paraId="52A2BC05" w14:textId="77777777" w:rsidR="008E41B7" w:rsidRDefault="008E41B7" w:rsidP="00BC2078">
            <w:pPr>
              <w:pStyle w:val="TAL"/>
              <w:rPr>
                <w:rFonts w:cs="Arial"/>
                <w:lang w:eastAsia="ja-JP"/>
              </w:rPr>
            </w:pPr>
          </w:p>
        </w:tc>
        <w:tc>
          <w:tcPr>
            <w:tcW w:w="1446" w:type="dxa"/>
          </w:tcPr>
          <w:p w14:paraId="4813FB29" w14:textId="77777777" w:rsidR="008E41B7" w:rsidRDefault="008E41B7" w:rsidP="00BC2078">
            <w:pPr>
              <w:pStyle w:val="TAL"/>
              <w:rPr>
                <w:rFonts w:eastAsiaTheme="minorEastAsia" w:cs="Arial"/>
                <w:lang w:eastAsia="zh-CN"/>
              </w:rPr>
            </w:pPr>
            <w:r>
              <w:rPr>
                <w:rFonts w:eastAsiaTheme="minorEastAsia" w:cs="Arial"/>
                <w:lang w:eastAsia="zh-CN"/>
              </w:rPr>
              <w:t>5.3.3.2</w:t>
            </w:r>
          </w:p>
        </w:tc>
        <w:tc>
          <w:tcPr>
            <w:tcW w:w="4502" w:type="dxa"/>
          </w:tcPr>
          <w:p w14:paraId="41972A96" w14:textId="77777777" w:rsidR="008E41B7" w:rsidRDefault="008E41B7" w:rsidP="00BC2078">
            <w:pPr>
              <w:pStyle w:val="TAL"/>
              <w:rPr>
                <w:rFonts w:cs="Arial"/>
                <w:lang w:eastAsia="ja-JP"/>
              </w:rPr>
            </w:pPr>
          </w:p>
        </w:tc>
      </w:tr>
      <w:tr w:rsidR="008E41B7" w14:paraId="383BCC33" w14:textId="77777777" w:rsidTr="00C92C3B">
        <w:tc>
          <w:tcPr>
            <w:tcW w:w="2127" w:type="dxa"/>
          </w:tcPr>
          <w:p w14:paraId="1F43F3B0" w14:textId="77777777" w:rsidR="008E41B7" w:rsidRDefault="008E41B7" w:rsidP="00BC2078">
            <w:pPr>
              <w:pStyle w:val="TAL"/>
              <w:rPr>
                <w:rFonts w:eastAsiaTheme="minorEastAsia" w:cs="Arial"/>
                <w:lang w:eastAsia="zh-CN"/>
              </w:rPr>
            </w:pPr>
            <w:r>
              <w:rPr>
                <w:rFonts w:eastAsiaTheme="minorEastAsia" w:cs="Arial" w:hint="eastAsia"/>
                <w:lang w:eastAsia="zh-CN"/>
              </w:rPr>
              <w:t>A1 Policy ID</w:t>
            </w:r>
          </w:p>
        </w:tc>
        <w:tc>
          <w:tcPr>
            <w:tcW w:w="1134" w:type="dxa"/>
          </w:tcPr>
          <w:p w14:paraId="0CE861FC" w14:textId="77777777" w:rsidR="008E41B7" w:rsidRDefault="008E41B7" w:rsidP="00BC2078">
            <w:pPr>
              <w:pStyle w:val="TAL"/>
              <w:rPr>
                <w:rFonts w:eastAsiaTheme="minorEastAsia" w:cs="Arial"/>
                <w:lang w:eastAsia="zh-CN"/>
              </w:rPr>
            </w:pPr>
            <w:r>
              <w:rPr>
                <w:rFonts w:eastAsiaTheme="minorEastAsia" w:cs="Arial" w:hint="eastAsia"/>
                <w:lang w:eastAsia="zh-CN"/>
              </w:rPr>
              <w:t>M</w:t>
            </w:r>
          </w:p>
        </w:tc>
        <w:tc>
          <w:tcPr>
            <w:tcW w:w="992" w:type="dxa"/>
          </w:tcPr>
          <w:p w14:paraId="4A03B91E" w14:textId="77777777" w:rsidR="008E41B7" w:rsidRDefault="008E41B7" w:rsidP="00BC2078">
            <w:pPr>
              <w:pStyle w:val="TAL"/>
              <w:rPr>
                <w:rFonts w:cs="Arial"/>
                <w:lang w:eastAsia="ja-JP"/>
              </w:rPr>
            </w:pPr>
          </w:p>
        </w:tc>
        <w:tc>
          <w:tcPr>
            <w:tcW w:w="1446" w:type="dxa"/>
          </w:tcPr>
          <w:p w14:paraId="0BE19310" w14:textId="77777777" w:rsidR="008E41B7" w:rsidRDefault="008E41B7" w:rsidP="00BC2078">
            <w:pPr>
              <w:pStyle w:val="TAL"/>
              <w:rPr>
                <w:rFonts w:eastAsiaTheme="minorEastAsia" w:cs="Arial"/>
                <w:lang w:eastAsia="zh-CN"/>
              </w:rPr>
            </w:pPr>
            <w:r>
              <w:rPr>
                <w:rFonts w:eastAsiaTheme="minorEastAsia" w:cs="Arial"/>
                <w:lang w:eastAsia="zh-CN"/>
              </w:rPr>
              <w:t>5.3.3.3</w:t>
            </w:r>
          </w:p>
        </w:tc>
        <w:tc>
          <w:tcPr>
            <w:tcW w:w="4502" w:type="dxa"/>
          </w:tcPr>
          <w:p w14:paraId="67D37426" w14:textId="77777777" w:rsidR="008E41B7" w:rsidRDefault="008E41B7" w:rsidP="00BC2078">
            <w:pPr>
              <w:pStyle w:val="TAL"/>
              <w:rPr>
                <w:rFonts w:cs="Arial"/>
                <w:lang w:eastAsia="ja-JP"/>
              </w:rPr>
            </w:pPr>
          </w:p>
        </w:tc>
      </w:tr>
      <w:tr w:rsidR="008E41B7" w14:paraId="6D6C1E04" w14:textId="77777777" w:rsidTr="00C92C3B">
        <w:tc>
          <w:tcPr>
            <w:tcW w:w="2127" w:type="dxa"/>
          </w:tcPr>
          <w:p w14:paraId="69158755" w14:textId="77777777" w:rsidR="008E41B7" w:rsidRDefault="008E41B7" w:rsidP="00BC2078">
            <w:pPr>
              <w:pStyle w:val="TAL"/>
              <w:rPr>
                <w:rFonts w:eastAsiaTheme="minorEastAsia" w:cs="Arial"/>
                <w:lang w:eastAsia="zh-CN"/>
              </w:rPr>
            </w:pPr>
            <w:r>
              <w:rPr>
                <w:rFonts w:eastAsiaTheme="minorEastAsia" w:cs="Arial" w:hint="eastAsia"/>
                <w:lang w:eastAsia="zh-CN"/>
              </w:rPr>
              <w:t>A</w:t>
            </w:r>
            <w:r>
              <w:rPr>
                <w:rFonts w:eastAsiaTheme="minorEastAsia" w:cs="Arial"/>
                <w:lang w:eastAsia="zh-CN"/>
              </w:rPr>
              <w:t>1 Policy Object</w:t>
            </w:r>
          </w:p>
        </w:tc>
        <w:tc>
          <w:tcPr>
            <w:tcW w:w="1134" w:type="dxa"/>
          </w:tcPr>
          <w:p w14:paraId="79F5BAAA" w14:textId="77777777" w:rsidR="008E41B7" w:rsidRDefault="008E41B7" w:rsidP="00BC2078">
            <w:pPr>
              <w:pStyle w:val="TAL"/>
              <w:rPr>
                <w:rFonts w:eastAsiaTheme="minorEastAsia" w:cs="Arial"/>
                <w:lang w:eastAsia="zh-CN"/>
              </w:rPr>
            </w:pPr>
            <w:r>
              <w:rPr>
                <w:rFonts w:eastAsiaTheme="minorEastAsia" w:cs="Arial" w:hint="eastAsia"/>
                <w:lang w:eastAsia="zh-CN"/>
              </w:rPr>
              <w:t>M</w:t>
            </w:r>
          </w:p>
        </w:tc>
        <w:tc>
          <w:tcPr>
            <w:tcW w:w="992" w:type="dxa"/>
          </w:tcPr>
          <w:p w14:paraId="63071673" w14:textId="77777777" w:rsidR="008E41B7" w:rsidRDefault="008E41B7" w:rsidP="00BC2078">
            <w:pPr>
              <w:pStyle w:val="TAL"/>
              <w:rPr>
                <w:rFonts w:cs="Arial"/>
                <w:lang w:eastAsia="ja-JP"/>
              </w:rPr>
            </w:pPr>
          </w:p>
        </w:tc>
        <w:tc>
          <w:tcPr>
            <w:tcW w:w="1446" w:type="dxa"/>
          </w:tcPr>
          <w:p w14:paraId="21F51C03" w14:textId="77777777" w:rsidR="008E41B7" w:rsidRDefault="008E41B7" w:rsidP="00BC2078">
            <w:pPr>
              <w:pStyle w:val="TAL"/>
              <w:rPr>
                <w:rFonts w:eastAsiaTheme="minorEastAsia" w:cs="Arial"/>
                <w:lang w:eastAsia="zh-CN"/>
              </w:rPr>
            </w:pPr>
            <w:r>
              <w:rPr>
                <w:rFonts w:eastAsiaTheme="minorEastAsia" w:cs="Arial"/>
                <w:lang w:eastAsia="zh-CN"/>
              </w:rPr>
              <w:t>OCTET SRTING</w:t>
            </w:r>
          </w:p>
        </w:tc>
        <w:tc>
          <w:tcPr>
            <w:tcW w:w="4502" w:type="dxa"/>
          </w:tcPr>
          <w:p w14:paraId="53405796" w14:textId="77777777" w:rsidR="008E41B7" w:rsidRDefault="008E41B7" w:rsidP="00BC2078">
            <w:pPr>
              <w:pStyle w:val="TAL"/>
              <w:rPr>
                <w:rFonts w:eastAsiaTheme="minorEastAsia" w:cs="Arial"/>
                <w:lang w:eastAsia="zh-CN"/>
              </w:rPr>
            </w:pPr>
            <w:r>
              <w:rPr>
                <w:rFonts w:eastAsiaTheme="minorEastAsia" w:cs="Arial" w:hint="eastAsia"/>
                <w:lang w:eastAsia="zh-CN"/>
              </w:rPr>
              <w:t>D</w:t>
            </w:r>
            <w:r>
              <w:rPr>
                <w:rFonts w:eastAsiaTheme="minorEastAsia" w:cs="Arial"/>
                <w:lang w:eastAsia="zh-CN"/>
              </w:rPr>
              <w:t>efined in [7].</w:t>
            </w:r>
          </w:p>
        </w:tc>
      </w:tr>
    </w:tbl>
    <w:p w14:paraId="548F2A50" w14:textId="77777777" w:rsidR="00621C7F" w:rsidRPr="00621C7F" w:rsidRDefault="00621C7F" w:rsidP="00621C7F">
      <w:pPr>
        <w:rPr>
          <w:rFonts w:eastAsiaTheme="minorEastAsia"/>
          <w:lang w:val="en-GB" w:eastAsia="zh-CN"/>
        </w:rPr>
      </w:pPr>
    </w:p>
    <w:p w14:paraId="4204711B" w14:textId="27558C43" w:rsidR="00080868" w:rsidRDefault="00080868" w:rsidP="00080868">
      <w:pPr>
        <w:pStyle w:val="4"/>
        <w:rPr>
          <w:rFonts w:eastAsiaTheme="minorEastAsia"/>
          <w:lang w:eastAsia="zh-CN"/>
        </w:rPr>
      </w:pPr>
      <w:r>
        <w:rPr>
          <w:rFonts w:eastAsiaTheme="minorEastAsia"/>
          <w:lang w:eastAsia="zh-CN"/>
        </w:rPr>
        <w:t>5.3.2.2</w:t>
      </w:r>
      <w:r>
        <w:rPr>
          <w:rFonts w:eastAsiaTheme="minorEastAsia"/>
          <w:lang w:eastAsia="zh-CN"/>
        </w:rPr>
        <w:tab/>
      </w:r>
      <w:r w:rsidRPr="00D76F00">
        <w:rPr>
          <w:rFonts w:eastAsiaTheme="minorEastAsia" w:hint="eastAsia"/>
          <w:lang w:eastAsia="zh-CN"/>
        </w:rPr>
        <w:t>A1</w:t>
      </w:r>
      <w:r>
        <w:rPr>
          <w:rFonts w:eastAsiaTheme="minorEastAsia" w:hint="eastAsia"/>
          <w:lang w:eastAsia="zh-CN"/>
        </w:rPr>
        <w:t xml:space="preserve"> POLICY SETUP RE</w:t>
      </w:r>
      <w:r>
        <w:rPr>
          <w:rFonts w:eastAsiaTheme="minorEastAsia"/>
          <w:lang w:eastAsia="zh-CN"/>
        </w:rPr>
        <w:t>SULT</w:t>
      </w:r>
    </w:p>
    <w:p w14:paraId="028AFC27" w14:textId="77777777" w:rsidR="00621C7F" w:rsidRPr="00193750" w:rsidRDefault="00621C7F" w:rsidP="00621C7F">
      <w:pPr>
        <w:rPr>
          <w:rFonts w:ascii="Times New Roman" w:eastAsiaTheme="minorEastAsia" w:hAnsi="Times New Roman" w:cs="Times New Roman"/>
          <w:sz w:val="20"/>
          <w:lang w:val="en-GB" w:eastAsia="zh-CN"/>
        </w:rPr>
      </w:pPr>
      <w:r w:rsidRPr="00193750">
        <w:rPr>
          <w:rFonts w:ascii="Times New Roman" w:eastAsiaTheme="minorEastAsia" w:hAnsi="Times New Roman" w:cs="Times New Roman"/>
          <w:sz w:val="20"/>
          <w:lang w:val="en-GB" w:eastAsia="zh-CN"/>
        </w:rPr>
        <w:t>This message is sent by the xApp as response to the request to enable the execution of the nested A1 policy.</w:t>
      </w:r>
    </w:p>
    <w:p w14:paraId="28F826DB" w14:textId="77777777" w:rsidR="00621C7F" w:rsidRPr="00193750" w:rsidRDefault="00621C7F" w:rsidP="00621C7F">
      <w:pPr>
        <w:rPr>
          <w:rFonts w:ascii="Times New Roman" w:eastAsiaTheme="minorEastAsia" w:hAnsi="Times New Roman" w:cs="Times New Roman"/>
          <w:sz w:val="20"/>
          <w:lang w:val="en-GB" w:eastAsia="zh-CN"/>
        </w:rPr>
      </w:pPr>
      <w:r w:rsidRPr="00193750">
        <w:rPr>
          <w:rFonts w:ascii="Times New Roman" w:eastAsiaTheme="minorEastAsia" w:hAnsi="Times New Roman" w:cs="Times New Roman"/>
          <w:sz w:val="20"/>
          <w:lang w:val="en-GB" w:eastAsia="zh-CN"/>
        </w:rPr>
        <w:t>Direction: xApp → RIC Platform</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1080"/>
        <w:gridCol w:w="1080"/>
        <w:gridCol w:w="1512"/>
        <w:gridCol w:w="4369"/>
      </w:tblGrid>
      <w:tr w:rsidR="00C16F74" w14:paraId="3230324F" w14:textId="77777777" w:rsidTr="00C92C3B">
        <w:tc>
          <w:tcPr>
            <w:tcW w:w="2160" w:type="dxa"/>
          </w:tcPr>
          <w:p w14:paraId="52F76C5D" w14:textId="77777777" w:rsidR="00C16F74" w:rsidRDefault="00C16F74" w:rsidP="00BC2078">
            <w:pPr>
              <w:pStyle w:val="TAH"/>
              <w:ind w:leftChars="90" w:left="198"/>
              <w:rPr>
                <w:rFonts w:cs="Arial"/>
                <w:lang w:eastAsia="ja-JP"/>
              </w:rPr>
            </w:pPr>
            <w:r>
              <w:rPr>
                <w:rFonts w:cs="Arial"/>
                <w:lang w:eastAsia="ja-JP"/>
              </w:rPr>
              <w:t>IE/Group Name</w:t>
            </w:r>
          </w:p>
        </w:tc>
        <w:tc>
          <w:tcPr>
            <w:tcW w:w="1080" w:type="dxa"/>
          </w:tcPr>
          <w:p w14:paraId="7904FD3B" w14:textId="77777777" w:rsidR="00C16F74" w:rsidRDefault="00C16F74" w:rsidP="00BC2078">
            <w:pPr>
              <w:pStyle w:val="TAH"/>
              <w:rPr>
                <w:rFonts w:cs="Arial"/>
                <w:lang w:eastAsia="ja-JP"/>
              </w:rPr>
            </w:pPr>
            <w:r>
              <w:rPr>
                <w:rFonts w:cs="Arial"/>
                <w:lang w:eastAsia="ja-JP"/>
              </w:rPr>
              <w:t>Presence</w:t>
            </w:r>
          </w:p>
        </w:tc>
        <w:tc>
          <w:tcPr>
            <w:tcW w:w="1080" w:type="dxa"/>
          </w:tcPr>
          <w:p w14:paraId="4F73AB48" w14:textId="77777777" w:rsidR="00C16F74" w:rsidRDefault="00C16F74" w:rsidP="00BC2078">
            <w:pPr>
              <w:pStyle w:val="TAH"/>
              <w:rPr>
                <w:rFonts w:cs="Arial"/>
                <w:lang w:eastAsia="ja-JP"/>
              </w:rPr>
            </w:pPr>
            <w:r>
              <w:rPr>
                <w:rFonts w:cs="Arial"/>
                <w:lang w:eastAsia="ja-JP"/>
              </w:rPr>
              <w:t>Range</w:t>
            </w:r>
          </w:p>
        </w:tc>
        <w:tc>
          <w:tcPr>
            <w:tcW w:w="1512" w:type="dxa"/>
          </w:tcPr>
          <w:p w14:paraId="237EC3E5" w14:textId="77777777" w:rsidR="00C16F74" w:rsidRDefault="00C16F74" w:rsidP="00BC2078">
            <w:pPr>
              <w:pStyle w:val="TAH"/>
              <w:rPr>
                <w:rFonts w:cs="Arial"/>
                <w:lang w:eastAsia="ja-JP"/>
              </w:rPr>
            </w:pPr>
            <w:r>
              <w:rPr>
                <w:rFonts w:cs="Arial"/>
                <w:lang w:eastAsia="ja-JP"/>
              </w:rPr>
              <w:t>IE type and reference</w:t>
            </w:r>
          </w:p>
        </w:tc>
        <w:tc>
          <w:tcPr>
            <w:tcW w:w="4369" w:type="dxa"/>
          </w:tcPr>
          <w:p w14:paraId="512E00C2" w14:textId="77777777" w:rsidR="00C16F74" w:rsidRDefault="00C16F74" w:rsidP="00BC2078">
            <w:pPr>
              <w:pStyle w:val="TAH"/>
              <w:rPr>
                <w:rFonts w:cs="Arial"/>
                <w:lang w:eastAsia="ja-JP"/>
              </w:rPr>
            </w:pPr>
            <w:r>
              <w:rPr>
                <w:rFonts w:cs="Arial"/>
                <w:lang w:eastAsia="ja-JP"/>
              </w:rPr>
              <w:t>Semantics description</w:t>
            </w:r>
          </w:p>
        </w:tc>
      </w:tr>
      <w:tr w:rsidR="00C16F74" w14:paraId="7C66D304" w14:textId="77777777" w:rsidTr="00C92C3B">
        <w:tc>
          <w:tcPr>
            <w:tcW w:w="2160" w:type="dxa"/>
          </w:tcPr>
          <w:p w14:paraId="7E06E1F4" w14:textId="77777777" w:rsidR="00C16F74" w:rsidRDefault="00C16F74" w:rsidP="00BC2078">
            <w:pPr>
              <w:pStyle w:val="TAL"/>
              <w:rPr>
                <w:rFonts w:cs="Arial"/>
                <w:lang w:eastAsia="ja-JP"/>
              </w:rPr>
            </w:pPr>
            <w:r>
              <w:rPr>
                <w:rFonts w:cs="Arial"/>
                <w:lang w:eastAsia="ja-JP"/>
              </w:rPr>
              <w:t>Message Type</w:t>
            </w:r>
          </w:p>
        </w:tc>
        <w:tc>
          <w:tcPr>
            <w:tcW w:w="1080" w:type="dxa"/>
          </w:tcPr>
          <w:p w14:paraId="69174500" w14:textId="77777777" w:rsidR="00C16F74" w:rsidRDefault="00C16F74" w:rsidP="00BC2078">
            <w:pPr>
              <w:pStyle w:val="TAL"/>
              <w:rPr>
                <w:rFonts w:cs="Arial"/>
                <w:lang w:eastAsia="ja-JP"/>
              </w:rPr>
            </w:pPr>
            <w:r>
              <w:rPr>
                <w:rFonts w:cs="Arial"/>
                <w:lang w:eastAsia="ja-JP"/>
              </w:rPr>
              <w:t>M</w:t>
            </w:r>
          </w:p>
        </w:tc>
        <w:tc>
          <w:tcPr>
            <w:tcW w:w="1080" w:type="dxa"/>
          </w:tcPr>
          <w:p w14:paraId="3CBEF87A" w14:textId="77777777" w:rsidR="00C16F74" w:rsidRDefault="00C16F74" w:rsidP="00BC2078">
            <w:pPr>
              <w:pStyle w:val="TAL"/>
              <w:rPr>
                <w:rFonts w:cs="Arial"/>
                <w:lang w:eastAsia="ja-JP"/>
              </w:rPr>
            </w:pPr>
          </w:p>
        </w:tc>
        <w:tc>
          <w:tcPr>
            <w:tcW w:w="1512" w:type="dxa"/>
          </w:tcPr>
          <w:p w14:paraId="054F343E" w14:textId="77777777" w:rsidR="00C16F74" w:rsidRDefault="00C16F74" w:rsidP="00BC2078">
            <w:pPr>
              <w:pStyle w:val="TAL"/>
              <w:rPr>
                <w:rFonts w:eastAsiaTheme="minorEastAsia" w:cs="Arial"/>
                <w:lang w:eastAsia="zh-CN"/>
              </w:rPr>
            </w:pPr>
            <w:r>
              <w:rPr>
                <w:rFonts w:eastAsiaTheme="minorEastAsia" w:cs="Arial"/>
                <w:lang w:eastAsia="zh-CN"/>
              </w:rPr>
              <w:t>5.3.3.1</w:t>
            </w:r>
          </w:p>
        </w:tc>
        <w:tc>
          <w:tcPr>
            <w:tcW w:w="4369" w:type="dxa"/>
          </w:tcPr>
          <w:p w14:paraId="4A93F2C8" w14:textId="77777777" w:rsidR="00C16F74" w:rsidRDefault="00C16F74" w:rsidP="00BC2078">
            <w:pPr>
              <w:pStyle w:val="TAL"/>
              <w:rPr>
                <w:rFonts w:cs="Arial"/>
                <w:lang w:eastAsia="ja-JP"/>
              </w:rPr>
            </w:pPr>
          </w:p>
        </w:tc>
      </w:tr>
      <w:tr w:rsidR="00C16F74" w14:paraId="70B62A50" w14:textId="77777777" w:rsidTr="00C92C3B">
        <w:tc>
          <w:tcPr>
            <w:tcW w:w="2160" w:type="dxa"/>
          </w:tcPr>
          <w:p w14:paraId="0FBA435B" w14:textId="77777777" w:rsidR="00C16F74" w:rsidRDefault="00C16F74" w:rsidP="00BC2078">
            <w:pPr>
              <w:pStyle w:val="TAL"/>
              <w:rPr>
                <w:rFonts w:cs="Arial"/>
                <w:lang w:eastAsia="ja-JP"/>
              </w:rPr>
            </w:pPr>
            <w:r>
              <w:rPr>
                <w:rFonts w:eastAsiaTheme="minorEastAsia" w:cs="Arial" w:hint="eastAsia"/>
                <w:lang w:eastAsia="zh-CN"/>
              </w:rPr>
              <w:t xml:space="preserve">A1 Policy </w:t>
            </w:r>
            <w:r>
              <w:rPr>
                <w:rFonts w:eastAsiaTheme="minorEastAsia" w:cs="Arial"/>
                <w:lang w:eastAsia="zh-CN"/>
              </w:rPr>
              <w:t xml:space="preserve">Type </w:t>
            </w:r>
            <w:r>
              <w:rPr>
                <w:rFonts w:eastAsiaTheme="minorEastAsia" w:cs="Arial" w:hint="eastAsia"/>
                <w:lang w:eastAsia="zh-CN"/>
              </w:rPr>
              <w:t>ID</w:t>
            </w:r>
          </w:p>
        </w:tc>
        <w:tc>
          <w:tcPr>
            <w:tcW w:w="1080" w:type="dxa"/>
          </w:tcPr>
          <w:p w14:paraId="77B6BA1F" w14:textId="77777777" w:rsidR="00C16F74" w:rsidRDefault="00C16F74" w:rsidP="00BC2078">
            <w:pPr>
              <w:pStyle w:val="TAL"/>
              <w:rPr>
                <w:rFonts w:cs="Arial"/>
                <w:lang w:eastAsia="ja-JP"/>
              </w:rPr>
            </w:pPr>
            <w:r>
              <w:rPr>
                <w:rFonts w:eastAsiaTheme="minorEastAsia" w:cs="Arial" w:hint="eastAsia"/>
                <w:lang w:eastAsia="zh-CN"/>
              </w:rPr>
              <w:t>M</w:t>
            </w:r>
          </w:p>
        </w:tc>
        <w:tc>
          <w:tcPr>
            <w:tcW w:w="1080" w:type="dxa"/>
          </w:tcPr>
          <w:p w14:paraId="380F1CB7" w14:textId="77777777" w:rsidR="00C16F74" w:rsidRDefault="00C16F74" w:rsidP="00BC2078">
            <w:pPr>
              <w:pStyle w:val="TAL"/>
              <w:rPr>
                <w:rFonts w:cs="Arial"/>
                <w:lang w:eastAsia="ja-JP"/>
              </w:rPr>
            </w:pPr>
          </w:p>
        </w:tc>
        <w:tc>
          <w:tcPr>
            <w:tcW w:w="1512" w:type="dxa"/>
          </w:tcPr>
          <w:p w14:paraId="36CD7039" w14:textId="77777777" w:rsidR="00C16F74" w:rsidRDefault="00C16F74" w:rsidP="00BC2078">
            <w:pPr>
              <w:pStyle w:val="TAL"/>
              <w:rPr>
                <w:rFonts w:eastAsiaTheme="minorEastAsia" w:cs="Arial"/>
                <w:lang w:eastAsia="zh-CN"/>
              </w:rPr>
            </w:pPr>
            <w:r>
              <w:rPr>
                <w:rFonts w:eastAsiaTheme="minorEastAsia" w:cs="Arial"/>
                <w:lang w:eastAsia="zh-CN"/>
              </w:rPr>
              <w:t>5.3.3.2</w:t>
            </w:r>
          </w:p>
        </w:tc>
        <w:tc>
          <w:tcPr>
            <w:tcW w:w="4369" w:type="dxa"/>
          </w:tcPr>
          <w:p w14:paraId="02570916" w14:textId="77777777" w:rsidR="00C16F74" w:rsidRDefault="00C16F74" w:rsidP="00BC2078">
            <w:pPr>
              <w:pStyle w:val="TAL"/>
              <w:rPr>
                <w:rFonts w:cs="Arial"/>
                <w:lang w:eastAsia="ja-JP"/>
              </w:rPr>
            </w:pPr>
          </w:p>
        </w:tc>
      </w:tr>
      <w:tr w:rsidR="00C16F74" w14:paraId="1EB6EA22" w14:textId="77777777" w:rsidTr="00C92C3B">
        <w:tc>
          <w:tcPr>
            <w:tcW w:w="2160" w:type="dxa"/>
          </w:tcPr>
          <w:p w14:paraId="178229D7" w14:textId="77777777" w:rsidR="00C16F74" w:rsidRDefault="00C16F74" w:rsidP="00BC2078">
            <w:pPr>
              <w:pStyle w:val="TAL"/>
              <w:rPr>
                <w:rFonts w:eastAsiaTheme="minorEastAsia" w:cs="Arial"/>
                <w:lang w:eastAsia="zh-CN"/>
              </w:rPr>
            </w:pPr>
            <w:r>
              <w:rPr>
                <w:rFonts w:eastAsiaTheme="minorEastAsia" w:cs="Arial" w:hint="eastAsia"/>
                <w:lang w:eastAsia="zh-CN"/>
              </w:rPr>
              <w:t>A1 Policy ID</w:t>
            </w:r>
          </w:p>
        </w:tc>
        <w:tc>
          <w:tcPr>
            <w:tcW w:w="1080" w:type="dxa"/>
          </w:tcPr>
          <w:p w14:paraId="778BCA6F" w14:textId="77777777" w:rsidR="00C16F74" w:rsidRDefault="00C16F74" w:rsidP="00BC2078">
            <w:pPr>
              <w:pStyle w:val="TAL"/>
              <w:rPr>
                <w:rFonts w:eastAsiaTheme="minorEastAsia" w:cs="Arial"/>
                <w:lang w:eastAsia="zh-CN"/>
              </w:rPr>
            </w:pPr>
            <w:r>
              <w:rPr>
                <w:rFonts w:eastAsiaTheme="minorEastAsia" w:cs="Arial" w:hint="eastAsia"/>
                <w:lang w:eastAsia="zh-CN"/>
              </w:rPr>
              <w:t>M</w:t>
            </w:r>
          </w:p>
        </w:tc>
        <w:tc>
          <w:tcPr>
            <w:tcW w:w="1080" w:type="dxa"/>
          </w:tcPr>
          <w:p w14:paraId="48E20068" w14:textId="77777777" w:rsidR="00C16F74" w:rsidRDefault="00C16F74" w:rsidP="00BC2078">
            <w:pPr>
              <w:pStyle w:val="TAL"/>
              <w:rPr>
                <w:rFonts w:cs="Arial"/>
                <w:lang w:eastAsia="ja-JP"/>
              </w:rPr>
            </w:pPr>
          </w:p>
        </w:tc>
        <w:tc>
          <w:tcPr>
            <w:tcW w:w="1512" w:type="dxa"/>
          </w:tcPr>
          <w:p w14:paraId="213667D4" w14:textId="77777777" w:rsidR="00C16F74" w:rsidRDefault="00C16F74" w:rsidP="00BC2078">
            <w:pPr>
              <w:pStyle w:val="TAL"/>
              <w:rPr>
                <w:rFonts w:eastAsiaTheme="minorEastAsia" w:cs="Arial"/>
                <w:lang w:eastAsia="zh-CN"/>
              </w:rPr>
            </w:pPr>
            <w:r>
              <w:rPr>
                <w:rFonts w:eastAsiaTheme="minorEastAsia" w:cs="Arial"/>
                <w:lang w:eastAsia="zh-CN"/>
              </w:rPr>
              <w:t>5.3.3.3</w:t>
            </w:r>
          </w:p>
        </w:tc>
        <w:tc>
          <w:tcPr>
            <w:tcW w:w="4369" w:type="dxa"/>
          </w:tcPr>
          <w:p w14:paraId="3F3A05E2" w14:textId="77777777" w:rsidR="00C16F74" w:rsidRDefault="00C16F74" w:rsidP="00BC2078">
            <w:pPr>
              <w:pStyle w:val="TAL"/>
              <w:rPr>
                <w:rFonts w:cs="Arial"/>
                <w:lang w:eastAsia="ja-JP"/>
              </w:rPr>
            </w:pPr>
          </w:p>
        </w:tc>
      </w:tr>
      <w:tr w:rsidR="00C16F74" w14:paraId="3362BB30" w14:textId="77777777" w:rsidTr="00C92C3B">
        <w:tc>
          <w:tcPr>
            <w:tcW w:w="2160" w:type="dxa"/>
          </w:tcPr>
          <w:p w14:paraId="6A40E0EF" w14:textId="77777777" w:rsidR="00C16F74" w:rsidRDefault="00C16F74" w:rsidP="00BC2078">
            <w:pPr>
              <w:pStyle w:val="TAL"/>
              <w:rPr>
                <w:rFonts w:eastAsiaTheme="minorEastAsia" w:cs="Arial"/>
                <w:lang w:eastAsia="zh-CN"/>
              </w:rPr>
            </w:pPr>
            <w:r>
              <w:rPr>
                <w:rFonts w:eastAsiaTheme="minorEastAsia" w:cs="Arial" w:hint="eastAsia"/>
                <w:lang w:eastAsia="zh-CN"/>
              </w:rPr>
              <w:t>A1 Policy Setup Result</w:t>
            </w:r>
          </w:p>
        </w:tc>
        <w:tc>
          <w:tcPr>
            <w:tcW w:w="1080" w:type="dxa"/>
          </w:tcPr>
          <w:p w14:paraId="56020EB5" w14:textId="77777777" w:rsidR="00C16F74" w:rsidRDefault="00C16F74" w:rsidP="00BC2078">
            <w:pPr>
              <w:pStyle w:val="TAL"/>
              <w:rPr>
                <w:rFonts w:eastAsiaTheme="minorEastAsia" w:cs="Arial"/>
                <w:lang w:eastAsia="zh-CN"/>
              </w:rPr>
            </w:pPr>
            <w:r>
              <w:rPr>
                <w:rFonts w:eastAsiaTheme="minorEastAsia" w:cs="Arial" w:hint="eastAsia"/>
                <w:lang w:eastAsia="zh-CN"/>
              </w:rPr>
              <w:t>M</w:t>
            </w:r>
          </w:p>
        </w:tc>
        <w:tc>
          <w:tcPr>
            <w:tcW w:w="1080" w:type="dxa"/>
          </w:tcPr>
          <w:p w14:paraId="27FB2673" w14:textId="77777777" w:rsidR="00C16F74" w:rsidRDefault="00C16F74" w:rsidP="00BC2078">
            <w:pPr>
              <w:pStyle w:val="TAL"/>
              <w:rPr>
                <w:rFonts w:cs="Arial"/>
                <w:lang w:eastAsia="ja-JP"/>
              </w:rPr>
            </w:pPr>
          </w:p>
        </w:tc>
        <w:tc>
          <w:tcPr>
            <w:tcW w:w="1512" w:type="dxa"/>
          </w:tcPr>
          <w:p w14:paraId="68FEC472" w14:textId="77777777" w:rsidR="00C16F74" w:rsidRDefault="00C16F74" w:rsidP="00BC2078">
            <w:pPr>
              <w:pStyle w:val="TAL"/>
              <w:rPr>
                <w:rFonts w:eastAsiaTheme="minorEastAsia" w:cs="Arial"/>
                <w:lang w:eastAsia="zh-CN"/>
              </w:rPr>
            </w:pPr>
            <w:r>
              <w:rPr>
                <w:rFonts w:eastAsiaTheme="minorEastAsia" w:cs="Arial"/>
                <w:lang w:eastAsia="zh-CN"/>
              </w:rPr>
              <w:t>5.3.3.4</w:t>
            </w:r>
          </w:p>
        </w:tc>
        <w:tc>
          <w:tcPr>
            <w:tcW w:w="4369" w:type="dxa"/>
          </w:tcPr>
          <w:p w14:paraId="10C32BDF" w14:textId="77777777" w:rsidR="00C16F74" w:rsidRDefault="00C16F74" w:rsidP="00BC2078">
            <w:pPr>
              <w:pStyle w:val="TAL"/>
              <w:rPr>
                <w:rFonts w:cs="Arial"/>
                <w:lang w:eastAsia="ja-JP"/>
              </w:rPr>
            </w:pPr>
          </w:p>
        </w:tc>
      </w:tr>
      <w:tr w:rsidR="00C16F74" w14:paraId="1E393924" w14:textId="77777777" w:rsidTr="00C92C3B">
        <w:tc>
          <w:tcPr>
            <w:tcW w:w="2160" w:type="dxa"/>
          </w:tcPr>
          <w:p w14:paraId="6DB3FD32" w14:textId="77777777" w:rsidR="00C16F74" w:rsidRDefault="00C16F74" w:rsidP="00BC2078">
            <w:pPr>
              <w:pStyle w:val="TAL"/>
              <w:rPr>
                <w:rFonts w:eastAsiaTheme="minorEastAsia" w:cs="Arial"/>
                <w:lang w:eastAsia="zh-CN"/>
              </w:rPr>
            </w:pPr>
            <w:r>
              <w:rPr>
                <w:rFonts w:eastAsiaTheme="minorEastAsia" w:cs="Arial" w:hint="eastAsia"/>
                <w:lang w:eastAsia="zh-CN"/>
              </w:rPr>
              <w:t>Cause</w:t>
            </w:r>
          </w:p>
        </w:tc>
        <w:tc>
          <w:tcPr>
            <w:tcW w:w="1080" w:type="dxa"/>
          </w:tcPr>
          <w:p w14:paraId="2D05626C" w14:textId="77777777" w:rsidR="00C16F74" w:rsidRDefault="00C16F74" w:rsidP="00BC2078">
            <w:pPr>
              <w:pStyle w:val="TAL"/>
              <w:rPr>
                <w:rFonts w:eastAsiaTheme="minorEastAsia" w:cs="Arial"/>
                <w:lang w:eastAsia="zh-CN"/>
              </w:rPr>
            </w:pPr>
            <w:r>
              <w:rPr>
                <w:rFonts w:eastAsiaTheme="minorEastAsia" w:cs="Arial" w:hint="eastAsia"/>
                <w:lang w:eastAsia="zh-CN"/>
              </w:rPr>
              <w:t>O</w:t>
            </w:r>
          </w:p>
        </w:tc>
        <w:tc>
          <w:tcPr>
            <w:tcW w:w="1080" w:type="dxa"/>
          </w:tcPr>
          <w:p w14:paraId="429D9B6E" w14:textId="77777777" w:rsidR="00C16F74" w:rsidRDefault="00C16F74" w:rsidP="00BC2078">
            <w:pPr>
              <w:pStyle w:val="TAL"/>
              <w:rPr>
                <w:rFonts w:cs="Arial"/>
                <w:lang w:eastAsia="ja-JP"/>
              </w:rPr>
            </w:pPr>
          </w:p>
        </w:tc>
        <w:tc>
          <w:tcPr>
            <w:tcW w:w="1512" w:type="dxa"/>
          </w:tcPr>
          <w:p w14:paraId="3360AEC4" w14:textId="77777777" w:rsidR="00C16F74" w:rsidRDefault="00C16F74" w:rsidP="00BC2078">
            <w:pPr>
              <w:pStyle w:val="TAL"/>
              <w:rPr>
                <w:rFonts w:eastAsiaTheme="minorEastAsia" w:cs="Arial"/>
                <w:lang w:eastAsia="zh-CN"/>
              </w:rPr>
            </w:pPr>
            <w:r>
              <w:rPr>
                <w:rFonts w:eastAsiaTheme="minorEastAsia" w:cs="Arial"/>
                <w:lang w:eastAsia="zh-CN"/>
              </w:rPr>
              <w:t>5.3.3.5</w:t>
            </w:r>
          </w:p>
        </w:tc>
        <w:tc>
          <w:tcPr>
            <w:tcW w:w="4369" w:type="dxa"/>
          </w:tcPr>
          <w:p w14:paraId="1F1D6CF2" w14:textId="77777777" w:rsidR="00C16F74" w:rsidRDefault="00C16F74" w:rsidP="00BC2078">
            <w:pPr>
              <w:pStyle w:val="TAL"/>
              <w:rPr>
                <w:rFonts w:cs="Arial"/>
                <w:lang w:eastAsia="ja-JP"/>
              </w:rPr>
            </w:pPr>
          </w:p>
        </w:tc>
      </w:tr>
      <w:tr w:rsidR="00C16F74" w14:paraId="49477E58" w14:textId="77777777" w:rsidTr="00C92C3B">
        <w:tc>
          <w:tcPr>
            <w:tcW w:w="2160" w:type="dxa"/>
          </w:tcPr>
          <w:p w14:paraId="1451D559" w14:textId="77777777" w:rsidR="00C16F74" w:rsidRDefault="00C16F74" w:rsidP="00BC2078">
            <w:pPr>
              <w:pStyle w:val="TAL"/>
              <w:rPr>
                <w:rFonts w:eastAsiaTheme="minorEastAsia" w:cs="Arial"/>
                <w:lang w:eastAsia="zh-CN"/>
              </w:rPr>
            </w:pPr>
            <w:r>
              <w:rPr>
                <w:rFonts w:eastAsiaTheme="minorEastAsia" w:cs="Arial" w:hint="eastAsia"/>
                <w:lang w:eastAsia="zh-CN"/>
              </w:rPr>
              <w:t>A</w:t>
            </w:r>
            <w:r>
              <w:rPr>
                <w:rFonts w:eastAsiaTheme="minorEastAsia" w:cs="Arial"/>
                <w:lang w:eastAsia="zh-CN"/>
              </w:rPr>
              <w:t>1 Policy Object</w:t>
            </w:r>
          </w:p>
        </w:tc>
        <w:tc>
          <w:tcPr>
            <w:tcW w:w="1080" w:type="dxa"/>
          </w:tcPr>
          <w:p w14:paraId="227284CF" w14:textId="77777777" w:rsidR="00C16F74" w:rsidRDefault="00C16F74" w:rsidP="00BC2078">
            <w:pPr>
              <w:pStyle w:val="TAL"/>
              <w:rPr>
                <w:rFonts w:eastAsiaTheme="minorEastAsia" w:cs="Arial"/>
                <w:lang w:eastAsia="zh-CN"/>
              </w:rPr>
            </w:pPr>
            <w:r>
              <w:rPr>
                <w:rFonts w:eastAsiaTheme="minorEastAsia" w:cs="Arial" w:hint="eastAsia"/>
                <w:lang w:eastAsia="zh-CN"/>
              </w:rPr>
              <w:t>C</w:t>
            </w:r>
          </w:p>
        </w:tc>
        <w:tc>
          <w:tcPr>
            <w:tcW w:w="1080" w:type="dxa"/>
          </w:tcPr>
          <w:p w14:paraId="1E5DCBFF" w14:textId="77777777" w:rsidR="00C16F74" w:rsidRDefault="00C16F74" w:rsidP="00BC2078">
            <w:pPr>
              <w:pStyle w:val="TAL"/>
              <w:rPr>
                <w:rFonts w:cs="Arial"/>
                <w:lang w:eastAsia="ja-JP"/>
              </w:rPr>
            </w:pPr>
          </w:p>
        </w:tc>
        <w:tc>
          <w:tcPr>
            <w:tcW w:w="1512" w:type="dxa"/>
          </w:tcPr>
          <w:p w14:paraId="0F67C477" w14:textId="77777777" w:rsidR="00C16F74" w:rsidRDefault="00C16F74" w:rsidP="00BC2078">
            <w:pPr>
              <w:pStyle w:val="TAL"/>
              <w:rPr>
                <w:rFonts w:eastAsiaTheme="minorEastAsia" w:cs="Arial"/>
                <w:lang w:eastAsia="zh-CN"/>
              </w:rPr>
            </w:pPr>
            <w:r>
              <w:rPr>
                <w:rFonts w:eastAsiaTheme="minorEastAsia" w:cs="Arial"/>
                <w:lang w:eastAsia="zh-CN"/>
              </w:rPr>
              <w:t>OCTET SRTING</w:t>
            </w:r>
          </w:p>
        </w:tc>
        <w:tc>
          <w:tcPr>
            <w:tcW w:w="4369" w:type="dxa"/>
          </w:tcPr>
          <w:p w14:paraId="1AE8C001" w14:textId="77777777" w:rsidR="00C16F74" w:rsidRDefault="00C16F74" w:rsidP="00BC2078">
            <w:pPr>
              <w:pStyle w:val="TAL"/>
              <w:rPr>
                <w:rFonts w:eastAsiaTheme="minorEastAsia" w:cs="Arial"/>
                <w:lang w:eastAsia="zh-CN"/>
              </w:rPr>
            </w:pPr>
            <w:r>
              <w:rPr>
                <w:rFonts w:eastAsiaTheme="minorEastAsia" w:cs="Arial" w:hint="eastAsia"/>
                <w:lang w:eastAsia="zh-CN"/>
              </w:rPr>
              <w:t>D</w:t>
            </w:r>
            <w:r>
              <w:rPr>
                <w:rFonts w:eastAsiaTheme="minorEastAsia" w:cs="Arial"/>
                <w:lang w:eastAsia="zh-CN"/>
              </w:rPr>
              <w:t>efined in [7].</w:t>
            </w:r>
          </w:p>
          <w:p w14:paraId="6E1AB7BC" w14:textId="77777777" w:rsidR="00C16F74" w:rsidRDefault="00C16F74" w:rsidP="00BC2078">
            <w:pPr>
              <w:pStyle w:val="TAL"/>
              <w:rPr>
                <w:rFonts w:eastAsiaTheme="minorEastAsia" w:cs="Arial"/>
                <w:lang w:eastAsia="zh-CN"/>
              </w:rPr>
            </w:pPr>
            <w:r>
              <w:rPr>
                <w:rFonts w:eastAsiaTheme="minorEastAsia" w:cs="Arial"/>
                <w:lang w:eastAsia="zh-CN"/>
              </w:rPr>
              <w:t>This IE shall present if the A1 Policy Setup Result IE is set to success.</w:t>
            </w:r>
          </w:p>
          <w:p w14:paraId="12078B2E" w14:textId="77777777" w:rsidR="00C16F74" w:rsidRDefault="00C16F74" w:rsidP="00BC2078">
            <w:pPr>
              <w:pStyle w:val="TAL"/>
              <w:rPr>
                <w:rFonts w:eastAsiaTheme="minorEastAsia" w:cs="Arial"/>
                <w:lang w:eastAsia="zh-CN"/>
              </w:rPr>
            </w:pPr>
            <w:r>
              <w:rPr>
                <w:rFonts w:eastAsiaTheme="minorEastAsia" w:cs="Arial" w:hint="eastAsia"/>
                <w:lang w:eastAsia="zh-CN"/>
              </w:rPr>
              <w:t>W</w:t>
            </w:r>
            <w:r>
              <w:rPr>
                <w:rFonts w:eastAsiaTheme="minorEastAsia" w:cs="Arial"/>
                <w:lang w:eastAsia="zh-CN"/>
              </w:rPr>
              <w:t>hen present, this IE is copied from the corresponding Request message.</w:t>
            </w:r>
          </w:p>
        </w:tc>
      </w:tr>
    </w:tbl>
    <w:p w14:paraId="17F2A5BB" w14:textId="77777777" w:rsidR="00621C7F" w:rsidRPr="00621C7F" w:rsidRDefault="00621C7F" w:rsidP="00621C7F">
      <w:pPr>
        <w:rPr>
          <w:rFonts w:eastAsiaTheme="minorEastAsia"/>
          <w:lang w:val="en-GB" w:eastAsia="zh-CN"/>
        </w:rPr>
      </w:pPr>
    </w:p>
    <w:p w14:paraId="477584D2" w14:textId="00897427" w:rsidR="00080868" w:rsidRDefault="00080868" w:rsidP="00080868">
      <w:pPr>
        <w:pStyle w:val="4"/>
        <w:rPr>
          <w:rFonts w:eastAsiaTheme="minorEastAsia"/>
          <w:lang w:eastAsia="zh-CN"/>
        </w:rPr>
      </w:pPr>
      <w:r>
        <w:rPr>
          <w:rFonts w:eastAsiaTheme="minorEastAsia"/>
          <w:lang w:eastAsia="zh-CN"/>
        </w:rPr>
        <w:t>5.3.2.3</w:t>
      </w:r>
      <w:r>
        <w:rPr>
          <w:rFonts w:eastAsiaTheme="minorEastAsia"/>
          <w:lang w:eastAsia="zh-CN"/>
        </w:rPr>
        <w:tab/>
      </w:r>
      <w:r w:rsidRPr="00D76F00">
        <w:rPr>
          <w:rFonts w:eastAsiaTheme="minorEastAsia" w:hint="eastAsia"/>
          <w:lang w:eastAsia="zh-CN"/>
        </w:rPr>
        <w:t>A1</w:t>
      </w:r>
      <w:r>
        <w:rPr>
          <w:rFonts w:eastAsiaTheme="minorEastAsia" w:hint="eastAsia"/>
          <w:lang w:eastAsia="zh-CN"/>
        </w:rPr>
        <w:t xml:space="preserve"> POLICY </w:t>
      </w:r>
      <w:r>
        <w:rPr>
          <w:rFonts w:eastAsiaTheme="minorEastAsia"/>
          <w:lang w:eastAsia="zh-CN"/>
        </w:rPr>
        <w:t>UPDATE</w:t>
      </w:r>
      <w:r>
        <w:rPr>
          <w:rFonts w:eastAsiaTheme="minorEastAsia" w:hint="eastAsia"/>
          <w:lang w:eastAsia="zh-CN"/>
        </w:rPr>
        <w:t xml:space="preserve"> REQUEST</w:t>
      </w:r>
    </w:p>
    <w:p w14:paraId="1D2FF6E0" w14:textId="77777777" w:rsidR="00621C7F" w:rsidRPr="00193750" w:rsidRDefault="00621C7F" w:rsidP="00621C7F">
      <w:pPr>
        <w:rPr>
          <w:rFonts w:ascii="Times New Roman" w:eastAsiaTheme="minorEastAsia" w:hAnsi="Times New Roman" w:cs="Times New Roman"/>
          <w:sz w:val="20"/>
          <w:lang w:val="en-GB" w:eastAsia="zh-CN"/>
        </w:rPr>
      </w:pPr>
      <w:r w:rsidRPr="00193750">
        <w:rPr>
          <w:rFonts w:ascii="Times New Roman" w:eastAsiaTheme="minorEastAsia" w:hAnsi="Times New Roman" w:cs="Times New Roman"/>
          <w:sz w:val="20"/>
          <w:lang w:val="en-GB" w:eastAsia="zh-CN"/>
        </w:rPr>
        <w:t>This message is sent by the RIC Platform and is used to request the destinated xApp to update the execution of the nested A1 policy.</w:t>
      </w:r>
    </w:p>
    <w:p w14:paraId="541EB5BB" w14:textId="77777777" w:rsidR="00621C7F" w:rsidRPr="00193750" w:rsidRDefault="00621C7F" w:rsidP="00621C7F">
      <w:pPr>
        <w:rPr>
          <w:rFonts w:ascii="Times New Roman" w:eastAsiaTheme="minorEastAsia" w:hAnsi="Times New Roman" w:cs="Times New Roman"/>
          <w:sz w:val="20"/>
          <w:lang w:val="en-GB" w:eastAsia="zh-CN"/>
        </w:rPr>
      </w:pPr>
      <w:r w:rsidRPr="00193750">
        <w:rPr>
          <w:rFonts w:ascii="Times New Roman" w:eastAsiaTheme="minorEastAsia" w:hAnsi="Times New Roman" w:cs="Times New Roman"/>
          <w:sz w:val="20"/>
          <w:lang w:val="en-GB" w:eastAsia="zh-CN"/>
        </w:rPr>
        <w:t>Direction: RIC Platform →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1080"/>
        <w:gridCol w:w="1080"/>
        <w:gridCol w:w="1512"/>
        <w:gridCol w:w="4369"/>
      </w:tblGrid>
      <w:tr w:rsidR="00C16F74" w14:paraId="2DF35495" w14:textId="77777777" w:rsidTr="00C92C3B">
        <w:tc>
          <w:tcPr>
            <w:tcW w:w="2160" w:type="dxa"/>
          </w:tcPr>
          <w:p w14:paraId="392EB647" w14:textId="77777777" w:rsidR="00C16F74" w:rsidRDefault="00C16F74" w:rsidP="00BC2078">
            <w:pPr>
              <w:pStyle w:val="TAH"/>
              <w:keepNext w:val="0"/>
              <w:keepLines w:val="0"/>
              <w:ind w:leftChars="90" w:left="198"/>
              <w:rPr>
                <w:rFonts w:cs="Arial"/>
                <w:lang w:eastAsia="ja-JP"/>
              </w:rPr>
            </w:pPr>
            <w:r>
              <w:rPr>
                <w:rFonts w:cs="Arial"/>
                <w:lang w:eastAsia="ja-JP"/>
              </w:rPr>
              <w:t>IE/Group Name</w:t>
            </w:r>
          </w:p>
        </w:tc>
        <w:tc>
          <w:tcPr>
            <w:tcW w:w="1080" w:type="dxa"/>
          </w:tcPr>
          <w:p w14:paraId="5013987C" w14:textId="77777777" w:rsidR="00C16F74" w:rsidRDefault="00C16F74" w:rsidP="00BC2078">
            <w:pPr>
              <w:pStyle w:val="TAH"/>
              <w:keepNext w:val="0"/>
              <w:keepLines w:val="0"/>
              <w:rPr>
                <w:rFonts w:cs="Arial"/>
                <w:lang w:eastAsia="ja-JP"/>
              </w:rPr>
            </w:pPr>
            <w:r>
              <w:rPr>
                <w:rFonts w:cs="Arial"/>
                <w:lang w:eastAsia="ja-JP"/>
              </w:rPr>
              <w:t>Presence</w:t>
            </w:r>
          </w:p>
        </w:tc>
        <w:tc>
          <w:tcPr>
            <w:tcW w:w="1080" w:type="dxa"/>
          </w:tcPr>
          <w:p w14:paraId="1ACDACF5" w14:textId="77777777" w:rsidR="00C16F74" w:rsidRDefault="00C16F74" w:rsidP="00BC2078">
            <w:pPr>
              <w:pStyle w:val="TAH"/>
              <w:keepNext w:val="0"/>
              <w:keepLines w:val="0"/>
              <w:rPr>
                <w:rFonts w:cs="Arial"/>
                <w:lang w:eastAsia="ja-JP"/>
              </w:rPr>
            </w:pPr>
            <w:r>
              <w:rPr>
                <w:rFonts w:cs="Arial"/>
                <w:lang w:eastAsia="ja-JP"/>
              </w:rPr>
              <w:t>Range</w:t>
            </w:r>
          </w:p>
        </w:tc>
        <w:tc>
          <w:tcPr>
            <w:tcW w:w="1512" w:type="dxa"/>
          </w:tcPr>
          <w:p w14:paraId="5F70F9A9" w14:textId="77777777" w:rsidR="00C16F74" w:rsidRDefault="00C16F74" w:rsidP="00BC2078">
            <w:pPr>
              <w:pStyle w:val="TAH"/>
              <w:keepNext w:val="0"/>
              <w:keepLines w:val="0"/>
              <w:rPr>
                <w:rFonts w:cs="Arial"/>
                <w:lang w:eastAsia="ja-JP"/>
              </w:rPr>
            </w:pPr>
            <w:r>
              <w:rPr>
                <w:rFonts w:cs="Arial"/>
                <w:lang w:eastAsia="ja-JP"/>
              </w:rPr>
              <w:t>IE type and reference</w:t>
            </w:r>
          </w:p>
        </w:tc>
        <w:tc>
          <w:tcPr>
            <w:tcW w:w="4369" w:type="dxa"/>
          </w:tcPr>
          <w:p w14:paraId="0C26AD40" w14:textId="77777777" w:rsidR="00C16F74" w:rsidRDefault="00C16F74" w:rsidP="00BC2078">
            <w:pPr>
              <w:pStyle w:val="TAH"/>
              <w:keepNext w:val="0"/>
              <w:keepLines w:val="0"/>
              <w:rPr>
                <w:rFonts w:cs="Arial"/>
                <w:lang w:eastAsia="ja-JP"/>
              </w:rPr>
            </w:pPr>
            <w:r>
              <w:rPr>
                <w:rFonts w:cs="Arial"/>
                <w:lang w:eastAsia="ja-JP"/>
              </w:rPr>
              <w:t>Semantics description</w:t>
            </w:r>
          </w:p>
        </w:tc>
      </w:tr>
      <w:tr w:rsidR="00C16F74" w14:paraId="205E3EE1" w14:textId="77777777" w:rsidTr="00C92C3B">
        <w:tc>
          <w:tcPr>
            <w:tcW w:w="2160" w:type="dxa"/>
          </w:tcPr>
          <w:p w14:paraId="6B0090FF" w14:textId="77777777" w:rsidR="00C16F74" w:rsidRDefault="00C16F74" w:rsidP="00BC2078">
            <w:pPr>
              <w:pStyle w:val="TAL"/>
              <w:keepNext w:val="0"/>
              <w:keepLines w:val="0"/>
              <w:rPr>
                <w:rFonts w:cs="Arial"/>
                <w:lang w:eastAsia="ja-JP"/>
              </w:rPr>
            </w:pPr>
            <w:r>
              <w:rPr>
                <w:rFonts w:cs="Arial"/>
                <w:lang w:eastAsia="ja-JP"/>
              </w:rPr>
              <w:t>Message Type</w:t>
            </w:r>
          </w:p>
        </w:tc>
        <w:tc>
          <w:tcPr>
            <w:tcW w:w="1080" w:type="dxa"/>
          </w:tcPr>
          <w:p w14:paraId="0FC781AC" w14:textId="77777777" w:rsidR="00C16F74" w:rsidRDefault="00C16F74" w:rsidP="00BC2078">
            <w:pPr>
              <w:pStyle w:val="TAL"/>
              <w:keepNext w:val="0"/>
              <w:keepLines w:val="0"/>
              <w:rPr>
                <w:rFonts w:cs="Arial"/>
                <w:lang w:eastAsia="ja-JP"/>
              </w:rPr>
            </w:pPr>
            <w:r>
              <w:rPr>
                <w:rFonts w:cs="Arial"/>
                <w:lang w:eastAsia="ja-JP"/>
              </w:rPr>
              <w:t>M</w:t>
            </w:r>
          </w:p>
        </w:tc>
        <w:tc>
          <w:tcPr>
            <w:tcW w:w="1080" w:type="dxa"/>
          </w:tcPr>
          <w:p w14:paraId="73C660D9" w14:textId="77777777" w:rsidR="00C16F74" w:rsidRDefault="00C16F74" w:rsidP="00BC2078">
            <w:pPr>
              <w:pStyle w:val="TAL"/>
              <w:keepNext w:val="0"/>
              <w:keepLines w:val="0"/>
              <w:rPr>
                <w:rFonts w:cs="Arial"/>
                <w:lang w:eastAsia="ja-JP"/>
              </w:rPr>
            </w:pPr>
          </w:p>
        </w:tc>
        <w:tc>
          <w:tcPr>
            <w:tcW w:w="1512" w:type="dxa"/>
          </w:tcPr>
          <w:p w14:paraId="1C7E5BF8" w14:textId="77777777" w:rsidR="00C16F74" w:rsidRDefault="00C16F74" w:rsidP="00BC2078">
            <w:pPr>
              <w:pStyle w:val="TAL"/>
              <w:keepNext w:val="0"/>
              <w:keepLines w:val="0"/>
              <w:rPr>
                <w:rFonts w:eastAsiaTheme="minorEastAsia" w:cs="Arial"/>
                <w:lang w:eastAsia="zh-CN"/>
              </w:rPr>
            </w:pPr>
            <w:r>
              <w:rPr>
                <w:rFonts w:eastAsiaTheme="minorEastAsia" w:cs="Arial"/>
                <w:lang w:eastAsia="zh-CN"/>
              </w:rPr>
              <w:t>5.3.3.1</w:t>
            </w:r>
          </w:p>
        </w:tc>
        <w:tc>
          <w:tcPr>
            <w:tcW w:w="4369" w:type="dxa"/>
          </w:tcPr>
          <w:p w14:paraId="369B0BBE" w14:textId="77777777" w:rsidR="00C16F74" w:rsidRDefault="00C16F74" w:rsidP="00BC2078">
            <w:pPr>
              <w:pStyle w:val="TAL"/>
              <w:keepNext w:val="0"/>
              <w:keepLines w:val="0"/>
              <w:rPr>
                <w:rFonts w:cs="Arial"/>
                <w:lang w:eastAsia="ja-JP"/>
              </w:rPr>
            </w:pPr>
          </w:p>
        </w:tc>
      </w:tr>
      <w:tr w:rsidR="00C16F74" w14:paraId="5E91C43B" w14:textId="77777777" w:rsidTr="00C92C3B">
        <w:tc>
          <w:tcPr>
            <w:tcW w:w="2160" w:type="dxa"/>
          </w:tcPr>
          <w:p w14:paraId="5A9F0944" w14:textId="77777777" w:rsidR="00C16F74" w:rsidRDefault="00C16F74" w:rsidP="00BC2078">
            <w:pPr>
              <w:pStyle w:val="TAL"/>
              <w:keepNext w:val="0"/>
              <w:keepLines w:val="0"/>
              <w:rPr>
                <w:rFonts w:cs="Arial"/>
                <w:lang w:eastAsia="ja-JP"/>
              </w:rPr>
            </w:pPr>
            <w:r>
              <w:rPr>
                <w:rFonts w:eastAsiaTheme="minorEastAsia" w:cs="Arial" w:hint="eastAsia"/>
                <w:lang w:eastAsia="zh-CN"/>
              </w:rPr>
              <w:t xml:space="preserve">A1 Policy </w:t>
            </w:r>
            <w:r>
              <w:rPr>
                <w:rFonts w:eastAsiaTheme="minorEastAsia" w:cs="Arial"/>
                <w:lang w:eastAsia="zh-CN"/>
              </w:rPr>
              <w:t xml:space="preserve">Type </w:t>
            </w:r>
            <w:r>
              <w:rPr>
                <w:rFonts w:eastAsiaTheme="minorEastAsia" w:cs="Arial" w:hint="eastAsia"/>
                <w:lang w:eastAsia="zh-CN"/>
              </w:rPr>
              <w:t>ID</w:t>
            </w:r>
          </w:p>
        </w:tc>
        <w:tc>
          <w:tcPr>
            <w:tcW w:w="1080" w:type="dxa"/>
          </w:tcPr>
          <w:p w14:paraId="22335324" w14:textId="77777777" w:rsidR="00C16F74" w:rsidRDefault="00C16F74" w:rsidP="00BC2078">
            <w:pPr>
              <w:pStyle w:val="TAL"/>
              <w:keepNext w:val="0"/>
              <w:keepLines w:val="0"/>
              <w:rPr>
                <w:rFonts w:cs="Arial"/>
                <w:lang w:eastAsia="ja-JP"/>
              </w:rPr>
            </w:pPr>
            <w:r>
              <w:rPr>
                <w:rFonts w:eastAsiaTheme="minorEastAsia" w:cs="Arial" w:hint="eastAsia"/>
                <w:lang w:eastAsia="zh-CN"/>
              </w:rPr>
              <w:t>M</w:t>
            </w:r>
          </w:p>
        </w:tc>
        <w:tc>
          <w:tcPr>
            <w:tcW w:w="1080" w:type="dxa"/>
          </w:tcPr>
          <w:p w14:paraId="260952F6" w14:textId="77777777" w:rsidR="00C16F74" w:rsidRDefault="00C16F74" w:rsidP="00BC2078">
            <w:pPr>
              <w:pStyle w:val="TAL"/>
              <w:keepNext w:val="0"/>
              <w:keepLines w:val="0"/>
              <w:rPr>
                <w:rFonts w:cs="Arial"/>
                <w:lang w:eastAsia="ja-JP"/>
              </w:rPr>
            </w:pPr>
          </w:p>
        </w:tc>
        <w:tc>
          <w:tcPr>
            <w:tcW w:w="1512" w:type="dxa"/>
          </w:tcPr>
          <w:p w14:paraId="4EC07AC3" w14:textId="77777777" w:rsidR="00C16F74" w:rsidRDefault="00C16F74" w:rsidP="00BC2078">
            <w:pPr>
              <w:pStyle w:val="TAL"/>
              <w:keepNext w:val="0"/>
              <w:keepLines w:val="0"/>
              <w:rPr>
                <w:rFonts w:eastAsiaTheme="minorEastAsia" w:cs="Arial"/>
                <w:lang w:eastAsia="zh-CN"/>
              </w:rPr>
            </w:pPr>
            <w:r>
              <w:rPr>
                <w:rFonts w:eastAsiaTheme="minorEastAsia" w:cs="Arial"/>
                <w:lang w:eastAsia="zh-CN"/>
              </w:rPr>
              <w:t>5.3.3.2</w:t>
            </w:r>
          </w:p>
        </w:tc>
        <w:tc>
          <w:tcPr>
            <w:tcW w:w="4369" w:type="dxa"/>
          </w:tcPr>
          <w:p w14:paraId="49326B0C" w14:textId="77777777" w:rsidR="00C16F74" w:rsidRDefault="00C16F74" w:rsidP="00BC2078">
            <w:pPr>
              <w:pStyle w:val="TAL"/>
              <w:keepNext w:val="0"/>
              <w:keepLines w:val="0"/>
              <w:rPr>
                <w:rFonts w:cs="Arial"/>
                <w:lang w:eastAsia="ja-JP"/>
              </w:rPr>
            </w:pPr>
          </w:p>
        </w:tc>
      </w:tr>
      <w:tr w:rsidR="00C16F74" w14:paraId="557EAA77" w14:textId="77777777" w:rsidTr="00C92C3B">
        <w:tc>
          <w:tcPr>
            <w:tcW w:w="2160" w:type="dxa"/>
          </w:tcPr>
          <w:p w14:paraId="1922051F" w14:textId="77777777" w:rsidR="00C16F74" w:rsidRDefault="00C16F74" w:rsidP="00BC2078">
            <w:pPr>
              <w:pStyle w:val="TAL"/>
              <w:keepNext w:val="0"/>
              <w:keepLines w:val="0"/>
              <w:rPr>
                <w:rFonts w:eastAsiaTheme="minorEastAsia" w:cs="Arial"/>
                <w:lang w:eastAsia="zh-CN"/>
              </w:rPr>
            </w:pPr>
            <w:r>
              <w:rPr>
                <w:rFonts w:eastAsiaTheme="minorEastAsia" w:cs="Arial" w:hint="eastAsia"/>
                <w:lang w:eastAsia="zh-CN"/>
              </w:rPr>
              <w:t>A1 Policy ID</w:t>
            </w:r>
          </w:p>
        </w:tc>
        <w:tc>
          <w:tcPr>
            <w:tcW w:w="1080" w:type="dxa"/>
          </w:tcPr>
          <w:p w14:paraId="492B2923" w14:textId="77777777" w:rsidR="00C16F74" w:rsidRDefault="00C16F74" w:rsidP="00BC2078">
            <w:pPr>
              <w:pStyle w:val="TAL"/>
              <w:keepNext w:val="0"/>
              <w:keepLines w:val="0"/>
              <w:rPr>
                <w:rFonts w:eastAsiaTheme="minorEastAsia" w:cs="Arial"/>
                <w:lang w:eastAsia="zh-CN"/>
              </w:rPr>
            </w:pPr>
            <w:r>
              <w:rPr>
                <w:rFonts w:eastAsiaTheme="minorEastAsia" w:cs="Arial" w:hint="eastAsia"/>
                <w:lang w:eastAsia="zh-CN"/>
              </w:rPr>
              <w:t>M</w:t>
            </w:r>
          </w:p>
        </w:tc>
        <w:tc>
          <w:tcPr>
            <w:tcW w:w="1080" w:type="dxa"/>
          </w:tcPr>
          <w:p w14:paraId="17D60A5F" w14:textId="77777777" w:rsidR="00C16F74" w:rsidRDefault="00C16F74" w:rsidP="00BC2078">
            <w:pPr>
              <w:pStyle w:val="TAL"/>
              <w:keepNext w:val="0"/>
              <w:keepLines w:val="0"/>
              <w:rPr>
                <w:rFonts w:cs="Arial"/>
                <w:lang w:eastAsia="ja-JP"/>
              </w:rPr>
            </w:pPr>
          </w:p>
        </w:tc>
        <w:tc>
          <w:tcPr>
            <w:tcW w:w="1512" w:type="dxa"/>
          </w:tcPr>
          <w:p w14:paraId="09588C26" w14:textId="77777777" w:rsidR="00C16F74" w:rsidRDefault="00C16F74" w:rsidP="00BC2078">
            <w:pPr>
              <w:pStyle w:val="TAL"/>
              <w:keepNext w:val="0"/>
              <w:keepLines w:val="0"/>
              <w:rPr>
                <w:rFonts w:eastAsiaTheme="minorEastAsia" w:cs="Arial"/>
                <w:lang w:eastAsia="zh-CN"/>
              </w:rPr>
            </w:pPr>
            <w:r>
              <w:rPr>
                <w:rFonts w:eastAsiaTheme="minorEastAsia" w:cs="Arial"/>
                <w:lang w:eastAsia="zh-CN"/>
              </w:rPr>
              <w:t>5.3.3.3</w:t>
            </w:r>
          </w:p>
        </w:tc>
        <w:tc>
          <w:tcPr>
            <w:tcW w:w="4369" w:type="dxa"/>
          </w:tcPr>
          <w:p w14:paraId="250532AC" w14:textId="77777777" w:rsidR="00C16F74" w:rsidRDefault="00C16F74" w:rsidP="00BC2078">
            <w:pPr>
              <w:pStyle w:val="TAL"/>
              <w:keepNext w:val="0"/>
              <w:keepLines w:val="0"/>
              <w:rPr>
                <w:rFonts w:cs="Arial"/>
                <w:lang w:eastAsia="ja-JP"/>
              </w:rPr>
            </w:pPr>
          </w:p>
        </w:tc>
      </w:tr>
      <w:tr w:rsidR="00C16F74" w14:paraId="62D623BA" w14:textId="77777777" w:rsidTr="00C92C3B">
        <w:tc>
          <w:tcPr>
            <w:tcW w:w="2160" w:type="dxa"/>
          </w:tcPr>
          <w:p w14:paraId="775E8586" w14:textId="77777777" w:rsidR="00C16F74" w:rsidRDefault="00C16F74" w:rsidP="00BC2078">
            <w:pPr>
              <w:pStyle w:val="TAL"/>
              <w:keepNext w:val="0"/>
              <w:keepLines w:val="0"/>
              <w:rPr>
                <w:rFonts w:eastAsiaTheme="minorEastAsia"/>
                <w:lang w:eastAsia="zh-CN"/>
              </w:rPr>
            </w:pPr>
            <w:r>
              <w:rPr>
                <w:rFonts w:eastAsiaTheme="minorEastAsia" w:cs="Arial" w:hint="eastAsia"/>
                <w:lang w:eastAsia="zh-CN"/>
              </w:rPr>
              <w:t>A</w:t>
            </w:r>
            <w:r>
              <w:rPr>
                <w:rFonts w:eastAsiaTheme="minorEastAsia" w:cs="Arial"/>
                <w:lang w:eastAsia="zh-CN"/>
              </w:rPr>
              <w:t>1 Policy Object</w:t>
            </w:r>
          </w:p>
        </w:tc>
        <w:tc>
          <w:tcPr>
            <w:tcW w:w="1080" w:type="dxa"/>
          </w:tcPr>
          <w:p w14:paraId="00354DE9" w14:textId="77777777" w:rsidR="00C16F74" w:rsidRDefault="00C16F74" w:rsidP="00BC2078">
            <w:pPr>
              <w:pStyle w:val="TAL"/>
              <w:keepNext w:val="0"/>
              <w:keepLines w:val="0"/>
              <w:rPr>
                <w:rFonts w:eastAsiaTheme="minorEastAsia" w:cs="Arial"/>
                <w:lang w:eastAsia="zh-CN"/>
              </w:rPr>
            </w:pPr>
            <w:r>
              <w:rPr>
                <w:rFonts w:eastAsiaTheme="minorEastAsia" w:cs="Arial" w:hint="eastAsia"/>
                <w:lang w:eastAsia="zh-CN"/>
              </w:rPr>
              <w:t>M</w:t>
            </w:r>
          </w:p>
        </w:tc>
        <w:tc>
          <w:tcPr>
            <w:tcW w:w="1080" w:type="dxa"/>
          </w:tcPr>
          <w:p w14:paraId="17FA8A3C" w14:textId="77777777" w:rsidR="00C16F74" w:rsidRDefault="00C16F74" w:rsidP="00BC2078">
            <w:pPr>
              <w:pStyle w:val="TAL"/>
              <w:keepNext w:val="0"/>
              <w:keepLines w:val="0"/>
              <w:rPr>
                <w:bCs/>
                <w:i/>
                <w:szCs w:val="18"/>
                <w:lang w:eastAsia="ja-JP"/>
              </w:rPr>
            </w:pPr>
          </w:p>
        </w:tc>
        <w:tc>
          <w:tcPr>
            <w:tcW w:w="1512" w:type="dxa"/>
          </w:tcPr>
          <w:p w14:paraId="0195E82F" w14:textId="77777777" w:rsidR="00C16F74" w:rsidRDefault="00C16F74" w:rsidP="00BC2078">
            <w:pPr>
              <w:pStyle w:val="TAL"/>
              <w:keepNext w:val="0"/>
              <w:keepLines w:val="0"/>
              <w:rPr>
                <w:rFonts w:eastAsiaTheme="minorEastAsia" w:cs="Arial"/>
                <w:lang w:eastAsia="zh-CN"/>
              </w:rPr>
            </w:pPr>
            <w:r>
              <w:rPr>
                <w:rFonts w:eastAsiaTheme="minorEastAsia" w:cs="Arial"/>
                <w:lang w:eastAsia="zh-CN"/>
              </w:rPr>
              <w:t>OCTET SRTING</w:t>
            </w:r>
          </w:p>
        </w:tc>
        <w:tc>
          <w:tcPr>
            <w:tcW w:w="4369" w:type="dxa"/>
          </w:tcPr>
          <w:p w14:paraId="6EF90062" w14:textId="77777777" w:rsidR="00C16F74" w:rsidRDefault="00C16F74" w:rsidP="00BC2078">
            <w:pPr>
              <w:pStyle w:val="TAL"/>
              <w:keepNext w:val="0"/>
              <w:keepLines w:val="0"/>
              <w:rPr>
                <w:rFonts w:eastAsiaTheme="minorEastAsia" w:cs="Arial"/>
                <w:lang w:eastAsia="zh-CN"/>
              </w:rPr>
            </w:pPr>
            <w:r>
              <w:rPr>
                <w:rFonts w:eastAsiaTheme="minorEastAsia" w:cs="Arial" w:hint="eastAsia"/>
                <w:lang w:eastAsia="zh-CN"/>
              </w:rPr>
              <w:t>D</w:t>
            </w:r>
            <w:r>
              <w:rPr>
                <w:rFonts w:eastAsiaTheme="minorEastAsia" w:cs="Arial"/>
                <w:lang w:eastAsia="zh-CN"/>
              </w:rPr>
              <w:t>efined in [7].</w:t>
            </w:r>
          </w:p>
        </w:tc>
      </w:tr>
    </w:tbl>
    <w:p w14:paraId="00236E55" w14:textId="188FBCA4" w:rsidR="00080868" w:rsidRDefault="00080868" w:rsidP="00080868">
      <w:pPr>
        <w:pStyle w:val="4"/>
        <w:rPr>
          <w:rFonts w:eastAsiaTheme="minorEastAsia"/>
          <w:lang w:eastAsia="zh-CN"/>
        </w:rPr>
      </w:pPr>
      <w:r>
        <w:rPr>
          <w:rFonts w:eastAsiaTheme="minorEastAsia"/>
          <w:lang w:eastAsia="zh-CN"/>
        </w:rPr>
        <w:lastRenderedPageBreak/>
        <w:t>5.3.2.4</w:t>
      </w:r>
      <w:r>
        <w:rPr>
          <w:rFonts w:eastAsiaTheme="minorEastAsia"/>
          <w:lang w:eastAsia="zh-CN"/>
        </w:rPr>
        <w:tab/>
      </w:r>
      <w:r w:rsidRPr="00D76F00">
        <w:rPr>
          <w:rFonts w:eastAsiaTheme="minorEastAsia" w:hint="eastAsia"/>
          <w:lang w:eastAsia="zh-CN"/>
        </w:rPr>
        <w:t>A1</w:t>
      </w:r>
      <w:r>
        <w:rPr>
          <w:rFonts w:eastAsiaTheme="minorEastAsia" w:hint="eastAsia"/>
          <w:lang w:eastAsia="zh-CN"/>
        </w:rPr>
        <w:t xml:space="preserve"> POLICY </w:t>
      </w:r>
      <w:r>
        <w:rPr>
          <w:rFonts w:eastAsiaTheme="minorEastAsia"/>
          <w:lang w:eastAsia="zh-CN"/>
        </w:rPr>
        <w:t>UPDATE</w:t>
      </w:r>
      <w:r>
        <w:rPr>
          <w:rFonts w:eastAsiaTheme="minorEastAsia" w:hint="eastAsia"/>
          <w:lang w:eastAsia="zh-CN"/>
        </w:rPr>
        <w:t xml:space="preserve"> RE</w:t>
      </w:r>
      <w:r>
        <w:rPr>
          <w:rFonts w:eastAsiaTheme="minorEastAsia"/>
          <w:lang w:eastAsia="zh-CN"/>
        </w:rPr>
        <w:t>SULT</w:t>
      </w:r>
    </w:p>
    <w:p w14:paraId="209E8973" w14:textId="77777777" w:rsidR="00621C7F" w:rsidRPr="00193750" w:rsidRDefault="00621C7F" w:rsidP="00621C7F">
      <w:pPr>
        <w:rPr>
          <w:rFonts w:ascii="Times New Roman" w:eastAsiaTheme="minorEastAsia" w:hAnsi="Times New Roman" w:cs="Times New Roman"/>
          <w:sz w:val="20"/>
          <w:lang w:val="en-GB" w:eastAsia="zh-CN"/>
        </w:rPr>
      </w:pPr>
      <w:r w:rsidRPr="00193750">
        <w:rPr>
          <w:rFonts w:ascii="Times New Roman" w:eastAsiaTheme="minorEastAsia" w:hAnsi="Times New Roman" w:cs="Times New Roman"/>
          <w:sz w:val="20"/>
          <w:lang w:val="en-GB" w:eastAsia="zh-CN"/>
        </w:rPr>
        <w:t>This message is sent by xApp as response to the request to update the execution of the nested A1 policy.</w:t>
      </w:r>
    </w:p>
    <w:p w14:paraId="7D0BD452" w14:textId="77777777" w:rsidR="00621C7F" w:rsidRPr="00193750" w:rsidRDefault="00621C7F" w:rsidP="00621C7F">
      <w:pPr>
        <w:rPr>
          <w:rFonts w:ascii="Times New Roman" w:eastAsiaTheme="minorEastAsia" w:hAnsi="Times New Roman" w:cs="Times New Roman"/>
          <w:sz w:val="20"/>
          <w:lang w:val="en-GB" w:eastAsia="zh-CN"/>
        </w:rPr>
      </w:pPr>
      <w:r w:rsidRPr="00193750">
        <w:rPr>
          <w:rFonts w:ascii="Times New Roman" w:eastAsiaTheme="minorEastAsia" w:hAnsi="Times New Roman" w:cs="Times New Roman"/>
          <w:sz w:val="20"/>
          <w:lang w:val="en-GB" w:eastAsia="zh-CN"/>
        </w:rPr>
        <w:t>Direction: xApp → RIC Platform</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1101"/>
        <w:gridCol w:w="1059"/>
        <w:gridCol w:w="1512"/>
        <w:gridCol w:w="4369"/>
      </w:tblGrid>
      <w:tr w:rsidR="00C16F74" w14:paraId="2D90AB16" w14:textId="77777777" w:rsidTr="00C92C3B">
        <w:tc>
          <w:tcPr>
            <w:tcW w:w="2160" w:type="dxa"/>
          </w:tcPr>
          <w:p w14:paraId="49DD3BEF" w14:textId="77777777" w:rsidR="00C16F74" w:rsidRDefault="00C16F74" w:rsidP="00BC2078">
            <w:pPr>
              <w:pStyle w:val="TAH"/>
              <w:ind w:leftChars="90" w:left="198"/>
              <w:rPr>
                <w:rFonts w:cs="Arial"/>
                <w:lang w:eastAsia="ja-JP"/>
              </w:rPr>
            </w:pPr>
            <w:r>
              <w:rPr>
                <w:rFonts w:cs="Arial"/>
                <w:lang w:eastAsia="ja-JP"/>
              </w:rPr>
              <w:t>IE/Group Name</w:t>
            </w:r>
          </w:p>
        </w:tc>
        <w:tc>
          <w:tcPr>
            <w:tcW w:w="1101" w:type="dxa"/>
          </w:tcPr>
          <w:p w14:paraId="47511A43" w14:textId="77777777" w:rsidR="00C16F74" w:rsidRDefault="00C16F74" w:rsidP="00BC2078">
            <w:pPr>
              <w:pStyle w:val="TAH"/>
              <w:rPr>
                <w:rFonts w:cs="Arial"/>
                <w:lang w:eastAsia="ja-JP"/>
              </w:rPr>
            </w:pPr>
            <w:r>
              <w:rPr>
                <w:rFonts w:cs="Arial"/>
                <w:lang w:eastAsia="ja-JP"/>
              </w:rPr>
              <w:t>Presence</w:t>
            </w:r>
          </w:p>
        </w:tc>
        <w:tc>
          <w:tcPr>
            <w:tcW w:w="1059" w:type="dxa"/>
          </w:tcPr>
          <w:p w14:paraId="0D695F66" w14:textId="77777777" w:rsidR="00C16F74" w:rsidRDefault="00C16F74" w:rsidP="00BC2078">
            <w:pPr>
              <w:pStyle w:val="TAH"/>
              <w:rPr>
                <w:rFonts w:cs="Arial"/>
                <w:lang w:eastAsia="ja-JP"/>
              </w:rPr>
            </w:pPr>
            <w:r>
              <w:rPr>
                <w:rFonts w:cs="Arial"/>
                <w:lang w:eastAsia="ja-JP"/>
              </w:rPr>
              <w:t>Range</w:t>
            </w:r>
          </w:p>
        </w:tc>
        <w:tc>
          <w:tcPr>
            <w:tcW w:w="1512" w:type="dxa"/>
          </w:tcPr>
          <w:p w14:paraId="1E7D847A" w14:textId="77777777" w:rsidR="00C16F74" w:rsidRDefault="00C16F74" w:rsidP="00BC2078">
            <w:pPr>
              <w:pStyle w:val="TAH"/>
              <w:rPr>
                <w:rFonts w:cs="Arial"/>
                <w:lang w:eastAsia="ja-JP"/>
              </w:rPr>
            </w:pPr>
            <w:r>
              <w:rPr>
                <w:rFonts w:cs="Arial"/>
                <w:lang w:eastAsia="ja-JP"/>
              </w:rPr>
              <w:t>IE type and reference</w:t>
            </w:r>
          </w:p>
        </w:tc>
        <w:tc>
          <w:tcPr>
            <w:tcW w:w="4369" w:type="dxa"/>
          </w:tcPr>
          <w:p w14:paraId="50500D8B" w14:textId="77777777" w:rsidR="00C16F74" w:rsidRDefault="00C16F74" w:rsidP="00BC2078">
            <w:pPr>
              <w:pStyle w:val="TAH"/>
              <w:rPr>
                <w:rFonts w:cs="Arial"/>
                <w:lang w:eastAsia="ja-JP"/>
              </w:rPr>
            </w:pPr>
            <w:r>
              <w:rPr>
                <w:rFonts w:cs="Arial"/>
                <w:lang w:eastAsia="ja-JP"/>
              </w:rPr>
              <w:t>Semantics description</w:t>
            </w:r>
          </w:p>
        </w:tc>
      </w:tr>
      <w:tr w:rsidR="00C16F74" w14:paraId="22D839BC" w14:textId="77777777" w:rsidTr="00C92C3B">
        <w:tc>
          <w:tcPr>
            <w:tcW w:w="2160" w:type="dxa"/>
          </w:tcPr>
          <w:p w14:paraId="220025BD" w14:textId="77777777" w:rsidR="00C16F74" w:rsidRDefault="00C16F74" w:rsidP="00BC2078">
            <w:pPr>
              <w:pStyle w:val="TAL"/>
              <w:rPr>
                <w:rFonts w:cs="Arial"/>
                <w:lang w:eastAsia="ja-JP"/>
              </w:rPr>
            </w:pPr>
            <w:r>
              <w:rPr>
                <w:rFonts w:cs="Arial"/>
                <w:lang w:eastAsia="ja-JP"/>
              </w:rPr>
              <w:t>Message Type</w:t>
            </w:r>
          </w:p>
        </w:tc>
        <w:tc>
          <w:tcPr>
            <w:tcW w:w="1101" w:type="dxa"/>
          </w:tcPr>
          <w:p w14:paraId="7AB486B8" w14:textId="77777777" w:rsidR="00C16F74" w:rsidRDefault="00C16F74" w:rsidP="00BC2078">
            <w:pPr>
              <w:pStyle w:val="TAL"/>
              <w:rPr>
                <w:rFonts w:cs="Arial"/>
                <w:lang w:eastAsia="ja-JP"/>
              </w:rPr>
            </w:pPr>
            <w:r>
              <w:rPr>
                <w:rFonts w:cs="Arial"/>
                <w:lang w:eastAsia="ja-JP"/>
              </w:rPr>
              <w:t>M</w:t>
            </w:r>
          </w:p>
        </w:tc>
        <w:tc>
          <w:tcPr>
            <w:tcW w:w="1059" w:type="dxa"/>
          </w:tcPr>
          <w:p w14:paraId="7AA1307C" w14:textId="77777777" w:rsidR="00C16F74" w:rsidRDefault="00C16F74" w:rsidP="00BC2078">
            <w:pPr>
              <w:pStyle w:val="TAL"/>
              <w:rPr>
                <w:rFonts w:cs="Arial"/>
                <w:lang w:eastAsia="ja-JP"/>
              </w:rPr>
            </w:pPr>
          </w:p>
        </w:tc>
        <w:tc>
          <w:tcPr>
            <w:tcW w:w="1512" w:type="dxa"/>
          </w:tcPr>
          <w:p w14:paraId="14CDF7C4" w14:textId="77777777" w:rsidR="00C16F74" w:rsidRDefault="00C16F74" w:rsidP="00BC2078">
            <w:pPr>
              <w:pStyle w:val="TAL"/>
              <w:rPr>
                <w:rFonts w:eastAsiaTheme="minorEastAsia" w:cs="Arial"/>
                <w:lang w:eastAsia="zh-CN"/>
              </w:rPr>
            </w:pPr>
            <w:r>
              <w:rPr>
                <w:rFonts w:eastAsiaTheme="minorEastAsia" w:cs="Arial"/>
                <w:lang w:eastAsia="zh-CN"/>
              </w:rPr>
              <w:t>5.3.3.1</w:t>
            </w:r>
          </w:p>
        </w:tc>
        <w:tc>
          <w:tcPr>
            <w:tcW w:w="4369" w:type="dxa"/>
          </w:tcPr>
          <w:p w14:paraId="3CA6D147" w14:textId="77777777" w:rsidR="00C16F74" w:rsidRDefault="00C16F74" w:rsidP="00BC2078">
            <w:pPr>
              <w:pStyle w:val="TAL"/>
              <w:rPr>
                <w:rFonts w:cs="Arial"/>
                <w:lang w:eastAsia="ja-JP"/>
              </w:rPr>
            </w:pPr>
          </w:p>
        </w:tc>
      </w:tr>
      <w:tr w:rsidR="00C16F74" w14:paraId="788C9677" w14:textId="77777777" w:rsidTr="00C92C3B">
        <w:tc>
          <w:tcPr>
            <w:tcW w:w="2160" w:type="dxa"/>
          </w:tcPr>
          <w:p w14:paraId="5C2B9D77" w14:textId="77777777" w:rsidR="00C16F74" w:rsidRDefault="00C16F74" w:rsidP="00BC2078">
            <w:pPr>
              <w:pStyle w:val="TAL"/>
              <w:rPr>
                <w:rFonts w:cs="Arial"/>
                <w:lang w:eastAsia="ja-JP"/>
              </w:rPr>
            </w:pPr>
            <w:r>
              <w:rPr>
                <w:rFonts w:eastAsiaTheme="minorEastAsia" w:cs="Arial" w:hint="eastAsia"/>
                <w:lang w:eastAsia="zh-CN"/>
              </w:rPr>
              <w:t xml:space="preserve">A1 Policy </w:t>
            </w:r>
            <w:r>
              <w:rPr>
                <w:rFonts w:eastAsiaTheme="minorEastAsia" w:cs="Arial"/>
                <w:lang w:eastAsia="zh-CN"/>
              </w:rPr>
              <w:t xml:space="preserve">Type </w:t>
            </w:r>
            <w:r>
              <w:rPr>
                <w:rFonts w:eastAsiaTheme="minorEastAsia" w:cs="Arial" w:hint="eastAsia"/>
                <w:lang w:eastAsia="zh-CN"/>
              </w:rPr>
              <w:t>ID</w:t>
            </w:r>
          </w:p>
        </w:tc>
        <w:tc>
          <w:tcPr>
            <w:tcW w:w="1101" w:type="dxa"/>
          </w:tcPr>
          <w:p w14:paraId="1044B29A" w14:textId="77777777" w:rsidR="00C16F74" w:rsidRDefault="00C16F74" w:rsidP="00BC2078">
            <w:pPr>
              <w:pStyle w:val="TAL"/>
              <w:rPr>
                <w:rFonts w:cs="Arial"/>
                <w:lang w:eastAsia="ja-JP"/>
              </w:rPr>
            </w:pPr>
            <w:r>
              <w:rPr>
                <w:rFonts w:eastAsiaTheme="minorEastAsia" w:cs="Arial" w:hint="eastAsia"/>
                <w:lang w:eastAsia="zh-CN"/>
              </w:rPr>
              <w:t>M</w:t>
            </w:r>
          </w:p>
        </w:tc>
        <w:tc>
          <w:tcPr>
            <w:tcW w:w="1059" w:type="dxa"/>
          </w:tcPr>
          <w:p w14:paraId="368485A7" w14:textId="77777777" w:rsidR="00C16F74" w:rsidRDefault="00C16F74" w:rsidP="00BC2078">
            <w:pPr>
              <w:pStyle w:val="TAL"/>
              <w:rPr>
                <w:rFonts w:cs="Arial"/>
                <w:lang w:eastAsia="ja-JP"/>
              </w:rPr>
            </w:pPr>
          </w:p>
        </w:tc>
        <w:tc>
          <w:tcPr>
            <w:tcW w:w="1512" w:type="dxa"/>
          </w:tcPr>
          <w:p w14:paraId="15082AFE" w14:textId="77777777" w:rsidR="00C16F74" w:rsidRDefault="00C16F74" w:rsidP="00BC2078">
            <w:pPr>
              <w:pStyle w:val="TAL"/>
              <w:rPr>
                <w:rFonts w:eastAsiaTheme="minorEastAsia" w:cs="Arial"/>
                <w:lang w:eastAsia="zh-CN"/>
              </w:rPr>
            </w:pPr>
            <w:r>
              <w:rPr>
                <w:rFonts w:eastAsiaTheme="minorEastAsia" w:cs="Arial"/>
                <w:lang w:eastAsia="zh-CN"/>
              </w:rPr>
              <w:t>5.3.3.2</w:t>
            </w:r>
          </w:p>
        </w:tc>
        <w:tc>
          <w:tcPr>
            <w:tcW w:w="4369" w:type="dxa"/>
          </w:tcPr>
          <w:p w14:paraId="75660526" w14:textId="77777777" w:rsidR="00C16F74" w:rsidRDefault="00C16F74" w:rsidP="00BC2078">
            <w:pPr>
              <w:pStyle w:val="TAL"/>
              <w:rPr>
                <w:rFonts w:cs="Arial"/>
                <w:lang w:eastAsia="ja-JP"/>
              </w:rPr>
            </w:pPr>
          </w:p>
        </w:tc>
      </w:tr>
      <w:tr w:rsidR="00C16F74" w14:paraId="1ACA10AB" w14:textId="77777777" w:rsidTr="00C92C3B">
        <w:tc>
          <w:tcPr>
            <w:tcW w:w="2160" w:type="dxa"/>
          </w:tcPr>
          <w:p w14:paraId="4475596D" w14:textId="77777777" w:rsidR="00C16F74" w:rsidRDefault="00C16F74" w:rsidP="00BC2078">
            <w:pPr>
              <w:pStyle w:val="TAL"/>
              <w:rPr>
                <w:rFonts w:eastAsiaTheme="minorEastAsia" w:cs="Arial"/>
                <w:lang w:eastAsia="zh-CN"/>
              </w:rPr>
            </w:pPr>
            <w:r>
              <w:rPr>
                <w:rFonts w:eastAsiaTheme="minorEastAsia" w:cs="Arial" w:hint="eastAsia"/>
                <w:lang w:eastAsia="zh-CN"/>
              </w:rPr>
              <w:t>A1 Policy ID</w:t>
            </w:r>
          </w:p>
        </w:tc>
        <w:tc>
          <w:tcPr>
            <w:tcW w:w="1101" w:type="dxa"/>
          </w:tcPr>
          <w:p w14:paraId="64F490B9" w14:textId="77777777" w:rsidR="00C16F74" w:rsidRDefault="00C16F74" w:rsidP="00BC2078">
            <w:pPr>
              <w:pStyle w:val="TAL"/>
              <w:rPr>
                <w:rFonts w:eastAsiaTheme="minorEastAsia" w:cs="Arial"/>
                <w:lang w:eastAsia="zh-CN"/>
              </w:rPr>
            </w:pPr>
            <w:r>
              <w:rPr>
                <w:rFonts w:eastAsiaTheme="minorEastAsia" w:cs="Arial" w:hint="eastAsia"/>
                <w:lang w:eastAsia="zh-CN"/>
              </w:rPr>
              <w:t>M</w:t>
            </w:r>
          </w:p>
        </w:tc>
        <w:tc>
          <w:tcPr>
            <w:tcW w:w="1059" w:type="dxa"/>
          </w:tcPr>
          <w:p w14:paraId="1560F927" w14:textId="77777777" w:rsidR="00C16F74" w:rsidRDefault="00C16F74" w:rsidP="00BC2078">
            <w:pPr>
              <w:pStyle w:val="TAL"/>
              <w:rPr>
                <w:rFonts w:cs="Arial"/>
                <w:lang w:eastAsia="ja-JP"/>
              </w:rPr>
            </w:pPr>
          </w:p>
        </w:tc>
        <w:tc>
          <w:tcPr>
            <w:tcW w:w="1512" w:type="dxa"/>
          </w:tcPr>
          <w:p w14:paraId="44430EE1" w14:textId="77777777" w:rsidR="00C16F74" w:rsidRDefault="00C16F74" w:rsidP="00BC2078">
            <w:pPr>
              <w:pStyle w:val="TAL"/>
              <w:rPr>
                <w:rFonts w:eastAsiaTheme="minorEastAsia" w:cs="Arial"/>
                <w:lang w:eastAsia="zh-CN"/>
              </w:rPr>
            </w:pPr>
            <w:r>
              <w:rPr>
                <w:rFonts w:eastAsiaTheme="minorEastAsia" w:cs="Arial"/>
                <w:lang w:eastAsia="zh-CN"/>
              </w:rPr>
              <w:t>5.3.3.3</w:t>
            </w:r>
          </w:p>
        </w:tc>
        <w:tc>
          <w:tcPr>
            <w:tcW w:w="4369" w:type="dxa"/>
          </w:tcPr>
          <w:p w14:paraId="5B9EB30A" w14:textId="77777777" w:rsidR="00C16F74" w:rsidRDefault="00C16F74" w:rsidP="00BC2078">
            <w:pPr>
              <w:pStyle w:val="TAL"/>
              <w:rPr>
                <w:rFonts w:cs="Arial"/>
                <w:lang w:eastAsia="ja-JP"/>
              </w:rPr>
            </w:pPr>
          </w:p>
        </w:tc>
      </w:tr>
      <w:tr w:rsidR="00C16F74" w14:paraId="476D6CE1" w14:textId="77777777" w:rsidTr="00C92C3B">
        <w:tc>
          <w:tcPr>
            <w:tcW w:w="2160" w:type="dxa"/>
          </w:tcPr>
          <w:p w14:paraId="54EE21B9" w14:textId="77777777" w:rsidR="00C16F74" w:rsidRDefault="00C16F74" w:rsidP="00BC2078">
            <w:pPr>
              <w:pStyle w:val="TAL"/>
              <w:rPr>
                <w:rFonts w:eastAsiaTheme="minorEastAsia" w:cs="Arial"/>
                <w:lang w:eastAsia="zh-CN"/>
              </w:rPr>
            </w:pPr>
            <w:r>
              <w:rPr>
                <w:rFonts w:eastAsiaTheme="minorEastAsia" w:cs="Arial" w:hint="eastAsia"/>
                <w:lang w:eastAsia="zh-CN"/>
              </w:rPr>
              <w:t>A1 Policy Update Result</w:t>
            </w:r>
          </w:p>
        </w:tc>
        <w:tc>
          <w:tcPr>
            <w:tcW w:w="1101" w:type="dxa"/>
          </w:tcPr>
          <w:p w14:paraId="4E90997D" w14:textId="77777777" w:rsidR="00C16F74" w:rsidRDefault="00C16F74" w:rsidP="00BC2078">
            <w:pPr>
              <w:pStyle w:val="TAL"/>
              <w:rPr>
                <w:rFonts w:eastAsiaTheme="minorEastAsia" w:cs="Arial"/>
                <w:lang w:eastAsia="zh-CN"/>
              </w:rPr>
            </w:pPr>
            <w:r>
              <w:rPr>
                <w:rFonts w:eastAsiaTheme="minorEastAsia" w:cs="Arial" w:hint="eastAsia"/>
                <w:lang w:eastAsia="zh-CN"/>
              </w:rPr>
              <w:t>M</w:t>
            </w:r>
          </w:p>
        </w:tc>
        <w:tc>
          <w:tcPr>
            <w:tcW w:w="1059" w:type="dxa"/>
          </w:tcPr>
          <w:p w14:paraId="1C5D1DBD" w14:textId="77777777" w:rsidR="00C16F74" w:rsidRDefault="00C16F74" w:rsidP="00BC2078">
            <w:pPr>
              <w:pStyle w:val="TAL"/>
              <w:rPr>
                <w:rFonts w:cs="Arial"/>
                <w:lang w:eastAsia="ja-JP"/>
              </w:rPr>
            </w:pPr>
          </w:p>
        </w:tc>
        <w:tc>
          <w:tcPr>
            <w:tcW w:w="1512" w:type="dxa"/>
          </w:tcPr>
          <w:p w14:paraId="3B4AA085" w14:textId="77777777" w:rsidR="00C16F74" w:rsidRDefault="00C16F74" w:rsidP="00BC2078">
            <w:pPr>
              <w:pStyle w:val="TAL"/>
              <w:rPr>
                <w:rFonts w:eastAsiaTheme="minorEastAsia" w:cs="Arial"/>
                <w:lang w:eastAsia="zh-CN"/>
              </w:rPr>
            </w:pPr>
            <w:r>
              <w:rPr>
                <w:rFonts w:eastAsiaTheme="minorEastAsia" w:cs="Arial"/>
                <w:lang w:eastAsia="zh-CN"/>
              </w:rPr>
              <w:t>5.3.3.4</w:t>
            </w:r>
          </w:p>
        </w:tc>
        <w:tc>
          <w:tcPr>
            <w:tcW w:w="4369" w:type="dxa"/>
          </w:tcPr>
          <w:p w14:paraId="38FCE562" w14:textId="77777777" w:rsidR="00C16F74" w:rsidRDefault="00C16F74" w:rsidP="00BC2078">
            <w:pPr>
              <w:pStyle w:val="TAL"/>
              <w:rPr>
                <w:rFonts w:cs="Arial"/>
                <w:lang w:eastAsia="ja-JP"/>
              </w:rPr>
            </w:pPr>
          </w:p>
        </w:tc>
      </w:tr>
      <w:tr w:rsidR="00C16F74" w14:paraId="25D728AC" w14:textId="77777777" w:rsidTr="00C92C3B">
        <w:tc>
          <w:tcPr>
            <w:tcW w:w="2160" w:type="dxa"/>
          </w:tcPr>
          <w:p w14:paraId="4BF6CEB3" w14:textId="77777777" w:rsidR="00C16F74" w:rsidRDefault="00C16F74" w:rsidP="00BC2078">
            <w:pPr>
              <w:pStyle w:val="TAL"/>
              <w:rPr>
                <w:rFonts w:eastAsiaTheme="minorEastAsia" w:cs="Arial"/>
                <w:lang w:eastAsia="zh-CN"/>
              </w:rPr>
            </w:pPr>
            <w:r>
              <w:rPr>
                <w:rFonts w:eastAsiaTheme="minorEastAsia" w:cs="Arial" w:hint="eastAsia"/>
                <w:lang w:eastAsia="zh-CN"/>
              </w:rPr>
              <w:t>Cause</w:t>
            </w:r>
          </w:p>
        </w:tc>
        <w:tc>
          <w:tcPr>
            <w:tcW w:w="1101" w:type="dxa"/>
          </w:tcPr>
          <w:p w14:paraId="5664967F" w14:textId="77777777" w:rsidR="00C16F74" w:rsidRDefault="00C16F74" w:rsidP="00BC2078">
            <w:pPr>
              <w:pStyle w:val="TAL"/>
              <w:rPr>
                <w:rFonts w:eastAsiaTheme="minorEastAsia" w:cs="Arial"/>
                <w:lang w:eastAsia="zh-CN"/>
              </w:rPr>
            </w:pPr>
            <w:r>
              <w:rPr>
                <w:rFonts w:eastAsiaTheme="minorEastAsia" w:cs="Arial" w:hint="eastAsia"/>
                <w:lang w:eastAsia="zh-CN"/>
              </w:rPr>
              <w:t>O</w:t>
            </w:r>
          </w:p>
        </w:tc>
        <w:tc>
          <w:tcPr>
            <w:tcW w:w="1059" w:type="dxa"/>
          </w:tcPr>
          <w:p w14:paraId="6BEE6E6F" w14:textId="77777777" w:rsidR="00C16F74" w:rsidRDefault="00C16F74" w:rsidP="00BC2078">
            <w:pPr>
              <w:pStyle w:val="TAL"/>
              <w:rPr>
                <w:rFonts w:cs="Arial"/>
                <w:lang w:eastAsia="ja-JP"/>
              </w:rPr>
            </w:pPr>
          </w:p>
        </w:tc>
        <w:tc>
          <w:tcPr>
            <w:tcW w:w="1512" w:type="dxa"/>
          </w:tcPr>
          <w:p w14:paraId="350F9289" w14:textId="77777777" w:rsidR="00C16F74" w:rsidRDefault="00C16F74" w:rsidP="00BC2078">
            <w:pPr>
              <w:pStyle w:val="TAL"/>
              <w:rPr>
                <w:rFonts w:eastAsiaTheme="minorEastAsia" w:cs="Arial"/>
                <w:lang w:eastAsia="zh-CN"/>
              </w:rPr>
            </w:pPr>
            <w:r>
              <w:rPr>
                <w:rFonts w:eastAsiaTheme="minorEastAsia" w:cs="Arial"/>
                <w:lang w:eastAsia="zh-CN"/>
              </w:rPr>
              <w:t>5.3.3.5</w:t>
            </w:r>
          </w:p>
        </w:tc>
        <w:tc>
          <w:tcPr>
            <w:tcW w:w="4369" w:type="dxa"/>
          </w:tcPr>
          <w:p w14:paraId="31754F23" w14:textId="77777777" w:rsidR="00C16F74" w:rsidRDefault="00C16F74" w:rsidP="00BC2078">
            <w:pPr>
              <w:pStyle w:val="TAL"/>
              <w:rPr>
                <w:rFonts w:cs="Arial"/>
                <w:lang w:eastAsia="ja-JP"/>
              </w:rPr>
            </w:pPr>
          </w:p>
        </w:tc>
      </w:tr>
      <w:tr w:rsidR="00C16F74" w14:paraId="3C4764E0" w14:textId="77777777" w:rsidTr="00C92C3B">
        <w:tc>
          <w:tcPr>
            <w:tcW w:w="2160" w:type="dxa"/>
          </w:tcPr>
          <w:p w14:paraId="4A401CB6" w14:textId="77777777" w:rsidR="00C16F74" w:rsidRDefault="00C16F74" w:rsidP="00BC2078">
            <w:pPr>
              <w:pStyle w:val="TAL"/>
              <w:rPr>
                <w:rFonts w:eastAsiaTheme="minorEastAsia" w:cs="Arial"/>
                <w:lang w:eastAsia="zh-CN"/>
              </w:rPr>
            </w:pPr>
            <w:r>
              <w:rPr>
                <w:rFonts w:eastAsiaTheme="minorEastAsia" w:cs="Arial" w:hint="eastAsia"/>
                <w:lang w:eastAsia="zh-CN"/>
              </w:rPr>
              <w:t>A</w:t>
            </w:r>
            <w:r>
              <w:rPr>
                <w:rFonts w:eastAsiaTheme="minorEastAsia" w:cs="Arial"/>
                <w:lang w:eastAsia="zh-CN"/>
              </w:rPr>
              <w:t>1 Policy Object</w:t>
            </w:r>
          </w:p>
        </w:tc>
        <w:tc>
          <w:tcPr>
            <w:tcW w:w="1101" w:type="dxa"/>
          </w:tcPr>
          <w:p w14:paraId="189A4C42" w14:textId="77777777" w:rsidR="00C16F74" w:rsidRDefault="00C16F74" w:rsidP="00BC2078">
            <w:pPr>
              <w:pStyle w:val="TAL"/>
              <w:rPr>
                <w:rFonts w:eastAsiaTheme="minorEastAsia" w:cs="Arial"/>
                <w:lang w:eastAsia="zh-CN"/>
              </w:rPr>
            </w:pPr>
            <w:r>
              <w:rPr>
                <w:rFonts w:eastAsiaTheme="minorEastAsia" w:cs="Arial"/>
                <w:lang w:eastAsia="zh-CN"/>
              </w:rPr>
              <w:t>C</w:t>
            </w:r>
          </w:p>
        </w:tc>
        <w:tc>
          <w:tcPr>
            <w:tcW w:w="1059" w:type="dxa"/>
          </w:tcPr>
          <w:p w14:paraId="726C4728" w14:textId="77777777" w:rsidR="00C16F74" w:rsidRDefault="00C16F74" w:rsidP="00BC2078">
            <w:pPr>
              <w:pStyle w:val="TAL"/>
              <w:rPr>
                <w:rFonts w:cs="Arial"/>
                <w:lang w:eastAsia="ja-JP"/>
              </w:rPr>
            </w:pPr>
          </w:p>
        </w:tc>
        <w:tc>
          <w:tcPr>
            <w:tcW w:w="1512" w:type="dxa"/>
          </w:tcPr>
          <w:p w14:paraId="3EF2B8CD" w14:textId="77777777" w:rsidR="00C16F74" w:rsidRDefault="00C16F74" w:rsidP="00BC2078">
            <w:pPr>
              <w:pStyle w:val="TAL"/>
              <w:rPr>
                <w:rFonts w:eastAsiaTheme="minorEastAsia" w:cs="Arial"/>
                <w:lang w:eastAsia="zh-CN"/>
              </w:rPr>
            </w:pPr>
            <w:r>
              <w:rPr>
                <w:rFonts w:eastAsiaTheme="minorEastAsia" w:cs="Arial"/>
                <w:lang w:eastAsia="zh-CN"/>
              </w:rPr>
              <w:t>OCTET SRTING</w:t>
            </w:r>
          </w:p>
        </w:tc>
        <w:tc>
          <w:tcPr>
            <w:tcW w:w="4369" w:type="dxa"/>
          </w:tcPr>
          <w:p w14:paraId="00A86047" w14:textId="77777777" w:rsidR="00C16F74" w:rsidRDefault="00C16F74" w:rsidP="00BC2078">
            <w:pPr>
              <w:pStyle w:val="TAL"/>
              <w:rPr>
                <w:rFonts w:eastAsiaTheme="minorEastAsia" w:cs="Arial"/>
                <w:lang w:eastAsia="zh-CN"/>
              </w:rPr>
            </w:pPr>
            <w:r>
              <w:rPr>
                <w:rFonts w:eastAsiaTheme="minorEastAsia" w:cs="Arial" w:hint="eastAsia"/>
                <w:lang w:eastAsia="zh-CN"/>
              </w:rPr>
              <w:t>D</w:t>
            </w:r>
            <w:r>
              <w:rPr>
                <w:rFonts w:eastAsiaTheme="minorEastAsia" w:cs="Arial"/>
                <w:lang w:eastAsia="zh-CN"/>
              </w:rPr>
              <w:t>efined in [7].</w:t>
            </w:r>
          </w:p>
          <w:p w14:paraId="56822210" w14:textId="77777777" w:rsidR="00C16F74" w:rsidRDefault="00C16F74" w:rsidP="00BC2078">
            <w:pPr>
              <w:pStyle w:val="TAL"/>
              <w:rPr>
                <w:rFonts w:eastAsiaTheme="minorEastAsia" w:cs="Arial"/>
                <w:lang w:eastAsia="zh-CN"/>
              </w:rPr>
            </w:pPr>
            <w:r>
              <w:rPr>
                <w:rFonts w:eastAsiaTheme="minorEastAsia" w:cs="Arial"/>
                <w:lang w:eastAsia="zh-CN"/>
              </w:rPr>
              <w:t>This IE shall present if the A1 Policy Update Result IE is set to success.</w:t>
            </w:r>
          </w:p>
          <w:p w14:paraId="5961A856" w14:textId="77777777" w:rsidR="00C16F74" w:rsidRDefault="00C16F74" w:rsidP="00BC2078">
            <w:pPr>
              <w:pStyle w:val="TAL"/>
              <w:rPr>
                <w:rFonts w:cs="Arial"/>
                <w:lang w:eastAsia="ja-JP"/>
              </w:rPr>
            </w:pPr>
            <w:r>
              <w:rPr>
                <w:rFonts w:eastAsiaTheme="minorEastAsia" w:cs="Arial" w:hint="eastAsia"/>
                <w:lang w:eastAsia="zh-CN"/>
              </w:rPr>
              <w:t>W</w:t>
            </w:r>
            <w:r>
              <w:rPr>
                <w:rFonts w:eastAsiaTheme="minorEastAsia" w:cs="Arial"/>
                <w:lang w:eastAsia="zh-CN"/>
              </w:rPr>
              <w:t>hen present, this IE is copied from the corresponding Request message.</w:t>
            </w:r>
          </w:p>
        </w:tc>
      </w:tr>
    </w:tbl>
    <w:p w14:paraId="5D44A064" w14:textId="77777777" w:rsidR="00621C7F" w:rsidRPr="00621C7F" w:rsidRDefault="00621C7F" w:rsidP="00621C7F">
      <w:pPr>
        <w:rPr>
          <w:rFonts w:eastAsiaTheme="minorEastAsia"/>
          <w:lang w:val="en-GB" w:eastAsia="zh-CN"/>
        </w:rPr>
      </w:pPr>
    </w:p>
    <w:p w14:paraId="7C432469" w14:textId="22A9ED39" w:rsidR="00080868" w:rsidRDefault="00080868" w:rsidP="00080868">
      <w:pPr>
        <w:pStyle w:val="4"/>
        <w:rPr>
          <w:rFonts w:eastAsiaTheme="minorEastAsia"/>
          <w:lang w:eastAsia="zh-CN"/>
        </w:rPr>
      </w:pPr>
      <w:r>
        <w:rPr>
          <w:rFonts w:eastAsiaTheme="minorEastAsia"/>
          <w:lang w:eastAsia="zh-CN"/>
        </w:rPr>
        <w:t>5.3.2.5</w:t>
      </w:r>
      <w:r>
        <w:rPr>
          <w:rFonts w:eastAsiaTheme="minorEastAsia"/>
          <w:lang w:eastAsia="zh-CN"/>
        </w:rPr>
        <w:tab/>
      </w:r>
      <w:r w:rsidRPr="00D76F00">
        <w:rPr>
          <w:rFonts w:eastAsiaTheme="minorEastAsia" w:hint="eastAsia"/>
          <w:lang w:eastAsia="zh-CN"/>
        </w:rPr>
        <w:t>A1</w:t>
      </w:r>
      <w:r>
        <w:rPr>
          <w:rFonts w:eastAsiaTheme="minorEastAsia" w:hint="eastAsia"/>
          <w:lang w:eastAsia="zh-CN"/>
        </w:rPr>
        <w:t xml:space="preserve"> POLICY </w:t>
      </w:r>
      <w:r>
        <w:rPr>
          <w:rFonts w:eastAsiaTheme="minorEastAsia"/>
          <w:lang w:eastAsia="zh-CN"/>
        </w:rPr>
        <w:t>DELETE</w:t>
      </w:r>
      <w:r>
        <w:rPr>
          <w:rFonts w:eastAsiaTheme="minorEastAsia" w:hint="eastAsia"/>
          <w:lang w:eastAsia="zh-CN"/>
        </w:rPr>
        <w:t xml:space="preserve"> REQUEST</w:t>
      </w:r>
    </w:p>
    <w:p w14:paraId="6D512552" w14:textId="77777777" w:rsidR="00621C7F" w:rsidRPr="00193750" w:rsidRDefault="00621C7F" w:rsidP="00621C7F">
      <w:pPr>
        <w:rPr>
          <w:rFonts w:ascii="Times New Roman" w:eastAsiaTheme="minorEastAsia" w:hAnsi="Times New Roman" w:cs="Times New Roman"/>
          <w:sz w:val="20"/>
          <w:lang w:val="en-GB" w:eastAsia="zh-CN"/>
        </w:rPr>
      </w:pPr>
      <w:r w:rsidRPr="00193750">
        <w:rPr>
          <w:rFonts w:ascii="Times New Roman" w:eastAsiaTheme="minorEastAsia" w:hAnsi="Times New Roman" w:cs="Times New Roman"/>
          <w:sz w:val="20"/>
          <w:lang w:val="en-GB" w:eastAsia="zh-CN"/>
        </w:rPr>
        <w:t>This message is sent by the RIC Platform and is used to request the destinated xApp to terminate the execution of the nested A1 policy.</w:t>
      </w:r>
    </w:p>
    <w:p w14:paraId="5D11B166" w14:textId="77777777" w:rsidR="00621C7F" w:rsidRPr="00193750" w:rsidRDefault="00621C7F" w:rsidP="00621C7F">
      <w:pPr>
        <w:rPr>
          <w:rFonts w:ascii="Times New Roman" w:eastAsiaTheme="minorEastAsia" w:hAnsi="Times New Roman" w:cs="Times New Roman"/>
          <w:sz w:val="20"/>
          <w:lang w:val="en-GB" w:eastAsia="zh-CN"/>
        </w:rPr>
      </w:pPr>
      <w:r w:rsidRPr="00193750">
        <w:rPr>
          <w:rFonts w:ascii="Times New Roman" w:eastAsiaTheme="minorEastAsia" w:hAnsi="Times New Roman" w:cs="Times New Roman"/>
          <w:sz w:val="20"/>
          <w:lang w:val="en-GB" w:eastAsia="zh-CN"/>
        </w:rPr>
        <w:t>Direction: RIC Platform →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1101"/>
        <w:gridCol w:w="1059"/>
        <w:gridCol w:w="1512"/>
        <w:gridCol w:w="4369"/>
      </w:tblGrid>
      <w:tr w:rsidR="00C16F74" w14:paraId="4CE834C9" w14:textId="77777777" w:rsidTr="00C92C3B">
        <w:tc>
          <w:tcPr>
            <w:tcW w:w="2160" w:type="dxa"/>
          </w:tcPr>
          <w:p w14:paraId="0ACF8494" w14:textId="77777777" w:rsidR="00C16F74" w:rsidRDefault="00C16F74" w:rsidP="00BC2078">
            <w:pPr>
              <w:pStyle w:val="TAH"/>
              <w:ind w:leftChars="90" w:left="198"/>
              <w:rPr>
                <w:rFonts w:cs="Arial"/>
                <w:lang w:eastAsia="ja-JP"/>
              </w:rPr>
            </w:pPr>
            <w:r>
              <w:rPr>
                <w:rFonts w:cs="Arial"/>
                <w:lang w:eastAsia="ja-JP"/>
              </w:rPr>
              <w:t>IE/Group Name</w:t>
            </w:r>
          </w:p>
        </w:tc>
        <w:tc>
          <w:tcPr>
            <w:tcW w:w="1101" w:type="dxa"/>
          </w:tcPr>
          <w:p w14:paraId="561DD22B" w14:textId="77777777" w:rsidR="00C16F74" w:rsidRDefault="00C16F74" w:rsidP="00BC2078">
            <w:pPr>
              <w:pStyle w:val="TAH"/>
              <w:rPr>
                <w:rFonts w:cs="Arial"/>
                <w:lang w:eastAsia="ja-JP"/>
              </w:rPr>
            </w:pPr>
            <w:r>
              <w:rPr>
                <w:rFonts w:cs="Arial"/>
                <w:lang w:eastAsia="ja-JP"/>
              </w:rPr>
              <w:t>Presence</w:t>
            </w:r>
          </w:p>
        </w:tc>
        <w:tc>
          <w:tcPr>
            <w:tcW w:w="1059" w:type="dxa"/>
          </w:tcPr>
          <w:p w14:paraId="5114A27F" w14:textId="77777777" w:rsidR="00C16F74" w:rsidRDefault="00C16F74" w:rsidP="00BC2078">
            <w:pPr>
              <w:pStyle w:val="TAH"/>
              <w:rPr>
                <w:rFonts w:cs="Arial"/>
                <w:lang w:eastAsia="ja-JP"/>
              </w:rPr>
            </w:pPr>
            <w:r>
              <w:rPr>
                <w:rFonts w:cs="Arial"/>
                <w:lang w:eastAsia="ja-JP"/>
              </w:rPr>
              <w:t>Range</w:t>
            </w:r>
          </w:p>
        </w:tc>
        <w:tc>
          <w:tcPr>
            <w:tcW w:w="1512" w:type="dxa"/>
          </w:tcPr>
          <w:p w14:paraId="1FAACB0A" w14:textId="77777777" w:rsidR="00C16F74" w:rsidRDefault="00C16F74" w:rsidP="00BC2078">
            <w:pPr>
              <w:pStyle w:val="TAH"/>
              <w:rPr>
                <w:rFonts w:cs="Arial"/>
                <w:lang w:eastAsia="ja-JP"/>
              </w:rPr>
            </w:pPr>
            <w:r>
              <w:rPr>
                <w:rFonts w:cs="Arial"/>
                <w:lang w:eastAsia="ja-JP"/>
              </w:rPr>
              <w:t>IE type and reference</w:t>
            </w:r>
          </w:p>
        </w:tc>
        <w:tc>
          <w:tcPr>
            <w:tcW w:w="4369" w:type="dxa"/>
          </w:tcPr>
          <w:p w14:paraId="763BFD7F" w14:textId="77777777" w:rsidR="00C16F74" w:rsidRDefault="00C16F74" w:rsidP="00BC2078">
            <w:pPr>
              <w:pStyle w:val="TAH"/>
              <w:rPr>
                <w:rFonts w:cs="Arial"/>
                <w:lang w:eastAsia="ja-JP"/>
              </w:rPr>
            </w:pPr>
            <w:r>
              <w:rPr>
                <w:rFonts w:cs="Arial"/>
                <w:lang w:eastAsia="ja-JP"/>
              </w:rPr>
              <w:t>Semantics description</w:t>
            </w:r>
          </w:p>
        </w:tc>
      </w:tr>
      <w:tr w:rsidR="00C16F74" w14:paraId="46990A06" w14:textId="77777777" w:rsidTr="00C92C3B">
        <w:tc>
          <w:tcPr>
            <w:tcW w:w="2160" w:type="dxa"/>
          </w:tcPr>
          <w:p w14:paraId="033DCF4D" w14:textId="77777777" w:rsidR="00C16F74" w:rsidRDefault="00C16F74" w:rsidP="00BC2078">
            <w:pPr>
              <w:pStyle w:val="TAL"/>
              <w:rPr>
                <w:rFonts w:cs="Arial"/>
                <w:lang w:eastAsia="ja-JP"/>
              </w:rPr>
            </w:pPr>
            <w:r>
              <w:rPr>
                <w:rFonts w:cs="Arial"/>
                <w:lang w:eastAsia="ja-JP"/>
              </w:rPr>
              <w:t>Message Type</w:t>
            </w:r>
          </w:p>
        </w:tc>
        <w:tc>
          <w:tcPr>
            <w:tcW w:w="1101" w:type="dxa"/>
          </w:tcPr>
          <w:p w14:paraId="75466D00" w14:textId="77777777" w:rsidR="00C16F74" w:rsidRDefault="00C16F74" w:rsidP="00BC2078">
            <w:pPr>
              <w:pStyle w:val="TAL"/>
              <w:rPr>
                <w:rFonts w:cs="Arial"/>
                <w:lang w:eastAsia="ja-JP"/>
              </w:rPr>
            </w:pPr>
            <w:r>
              <w:rPr>
                <w:rFonts w:cs="Arial"/>
                <w:lang w:eastAsia="ja-JP"/>
              </w:rPr>
              <w:t>M</w:t>
            </w:r>
          </w:p>
        </w:tc>
        <w:tc>
          <w:tcPr>
            <w:tcW w:w="1059" w:type="dxa"/>
          </w:tcPr>
          <w:p w14:paraId="29D08367" w14:textId="77777777" w:rsidR="00C16F74" w:rsidRDefault="00C16F74" w:rsidP="00BC2078">
            <w:pPr>
              <w:pStyle w:val="TAL"/>
              <w:rPr>
                <w:rFonts w:cs="Arial"/>
                <w:lang w:eastAsia="ja-JP"/>
              </w:rPr>
            </w:pPr>
          </w:p>
        </w:tc>
        <w:tc>
          <w:tcPr>
            <w:tcW w:w="1512" w:type="dxa"/>
          </w:tcPr>
          <w:p w14:paraId="3F4DCE46" w14:textId="77777777" w:rsidR="00C16F74" w:rsidRDefault="00C16F74" w:rsidP="00BC2078">
            <w:pPr>
              <w:pStyle w:val="TAL"/>
              <w:rPr>
                <w:rFonts w:eastAsiaTheme="minorEastAsia" w:cs="Arial"/>
                <w:lang w:eastAsia="zh-CN"/>
              </w:rPr>
            </w:pPr>
            <w:r>
              <w:rPr>
                <w:rFonts w:eastAsiaTheme="minorEastAsia" w:cs="Arial"/>
                <w:lang w:eastAsia="zh-CN"/>
              </w:rPr>
              <w:t>5.3.3.1</w:t>
            </w:r>
          </w:p>
        </w:tc>
        <w:tc>
          <w:tcPr>
            <w:tcW w:w="4369" w:type="dxa"/>
          </w:tcPr>
          <w:p w14:paraId="26EF34B0" w14:textId="77777777" w:rsidR="00C16F74" w:rsidRDefault="00C16F74" w:rsidP="00BC2078">
            <w:pPr>
              <w:pStyle w:val="TAL"/>
              <w:rPr>
                <w:rFonts w:cs="Arial"/>
                <w:lang w:eastAsia="ja-JP"/>
              </w:rPr>
            </w:pPr>
          </w:p>
        </w:tc>
      </w:tr>
      <w:tr w:rsidR="00C16F74" w14:paraId="17A3A2A4" w14:textId="77777777" w:rsidTr="00C92C3B">
        <w:tc>
          <w:tcPr>
            <w:tcW w:w="2160" w:type="dxa"/>
          </w:tcPr>
          <w:p w14:paraId="7822508F" w14:textId="77777777" w:rsidR="00C16F74" w:rsidRDefault="00C16F74" w:rsidP="00BC2078">
            <w:pPr>
              <w:pStyle w:val="TAL"/>
              <w:rPr>
                <w:rFonts w:cs="Arial"/>
                <w:lang w:eastAsia="ja-JP"/>
              </w:rPr>
            </w:pPr>
            <w:r>
              <w:rPr>
                <w:rFonts w:eastAsiaTheme="minorEastAsia" w:cs="Arial" w:hint="eastAsia"/>
                <w:lang w:eastAsia="zh-CN"/>
              </w:rPr>
              <w:t xml:space="preserve">A1 Policy </w:t>
            </w:r>
            <w:r>
              <w:rPr>
                <w:rFonts w:eastAsiaTheme="minorEastAsia" w:cs="Arial"/>
                <w:lang w:eastAsia="zh-CN"/>
              </w:rPr>
              <w:t xml:space="preserve">Type </w:t>
            </w:r>
            <w:r>
              <w:rPr>
                <w:rFonts w:eastAsiaTheme="minorEastAsia" w:cs="Arial" w:hint="eastAsia"/>
                <w:lang w:eastAsia="zh-CN"/>
              </w:rPr>
              <w:t>ID</w:t>
            </w:r>
          </w:p>
        </w:tc>
        <w:tc>
          <w:tcPr>
            <w:tcW w:w="1101" w:type="dxa"/>
          </w:tcPr>
          <w:p w14:paraId="5779699F" w14:textId="77777777" w:rsidR="00C16F74" w:rsidRDefault="00C16F74" w:rsidP="00BC2078">
            <w:pPr>
              <w:pStyle w:val="TAL"/>
              <w:rPr>
                <w:rFonts w:cs="Arial"/>
                <w:lang w:eastAsia="ja-JP"/>
              </w:rPr>
            </w:pPr>
            <w:r>
              <w:rPr>
                <w:rFonts w:eastAsiaTheme="minorEastAsia" w:cs="Arial" w:hint="eastAsia"/>
                <w:lang w:eastAsia="zh-CN"/>
              </w:rPr>
              <w:t>M</w:t>
            </w:r>
          </w:p>
        </w:tc>
        <w:tc>
          <w:tcPr>
            <w:tcW w:w="1059" w:type="dxa"/>
          </w:tcPr>
          <w:p w14:paraId="67D5D359" w14:textId="77777777" w:rsidR="00C16F74" w:rsidRDefault="00C16F74" w:rsidP="00BC2078">
            <w:pPr>
              <w:pStyle w:val="TAL"/>
              <w:rPr>
                <w:rFonts w:cs="Arial"/>
                <w:lang w:eastAsia="ja-JP"/>
              </w:rPr>
            </w:pPr>
          </w:p>
        </w:tc>
        <w:tc>
          <w:tcPr>
            <w:tcW w:w="1512" w:type="dxa"/>
          </w:tcPr>
          <w:p w14:paraId="1119EE54" w14:textId="77777777" w:rsidR="00C16F74" w:rsidRDefault="00C16F74" w:rsidP="00BC2078">
            <w:pPr>
              <w:pStyle w:val="TAL"/>
              <w:rPr>
                <w:rFonts w:eastAsiaTheme="minorEastAsia" w:cs="Arial"/>
                <w:lang w:eastAsia="zh-CN"/>
              </w:rPr>
            </w:pPr>
            <w:r>
              <w:rPr>
                <w:rFonts w:eastAsiaTheme="minorEastAsia" w:cs="Arial"/>
                <w:lang w:eastAsia="zh-CN"/>
              </w:rPr>
              <w:t>5.3.3.2</w:t>
            </w:r>
          </w:p>
        </w:tc>
        <w:tc>
          <w:tcPr>
            <w:tcW w:w="4369" w:type="dxa"/>
          </w:tcPr>
          <w:p w14:paraId="2AD8BCB2" w14:textId="77777777" w:rsidR="00C16F74" w:rsidRDefault="00C16F74" w:rsidP="00BC2078">
            <w:pPr>
              <w:pStyle w:val="TAL"/>
              <w:rPr>
                <w:rFonts w:cs="Arial"/>
                <w:lang w:eastAsia="ja-JP"/>
              </w:rPr>
            </w:pPr>
          </w:p>
        </w:tc>
      </w:tr>
      <w:tr w:rsidR="00C16F74" w14:paraId="0F007924" w14:textId="77777777" w:rsidTr="00C92C3B">
        <w:tc>
          <w:tcPr>
            <w:tcW w:w="2160" w:type="dxa"/>
          </w:tcPr>
          <w:p w14:paraId="7BA33AD3" w14:textId="77777777" w:rsidR="00C16F74" w:rsidRDefault="00C16F74" w:rsidP="00BC2078">
            <w:pPr>
              <w:pStyle w:val="TAL"/>
              <w:rPr>
                <w:rFonts w:eastAsiaTheme="minorEastAsia" w:cs="Arial"/>
                <w:lang w:eastAsia="zh-CN"/>
              </w:rPr>
            </w:pPr>
            <w:r>
              <w:rPr>
                <w:rFonts w:eastAsiaTheme="minorEastAsia" w:cs="Arial" w:hint="eastAsia"/>
                <w:lang w:eastAsia="zh-CN"/>
              </w:rPr>
              <w:t>A1 Policy ID</w:t>
            </w:r>
          </w:p>
        </w:tc>
        <w:tc>
          <w:tcPr>
            <w:tcW w:w="1101" w:type="dxa"/>
          </w:tcPr>
          <w:p w14:paraId="4014BB45" w14:textId="77777777" w:rsidR="00C16F74" w:rsidRDefault="00C16F74" w:rsidP="00BC2078">
            <w:pPr>
              <w:pStyle w:val="TAL"/>
              <w:rPr>
                <w:rFonts w:eastAsiaTheme="minorEastAsia" w:cs="Arial"/>
                <w:lang w:eastAsia="zh-CN"/>
              </w:rPr>
            </w:pPr>
            <w:r>
              <w:rPr>
                <w:rFonts w:eastAsiaTheme="minorEastAsia" w:cs="Arial" w:hint="eastAsia"/>
                <w:lang w:eastAsia="zh-CN"/>
              </w:rPr>
              <w:t>M</w:t>
            </w:r>
          </w:p>
        </w:tc>
        <w:tc>
          <w:tcPr>
            <w:tcW w:w="1059" w:type="dxa"/>
          </w:tcPr>
          <w:p w14:paraId="76612167" w14:textId="77777777" w:rsidR="00C16F74" w:rsidRDefault="00C16F74" w:rsidP="00BC2078">
            <w:pPr>
              <w:pStyle w:val="TAL"/>
              <w:rPr>
                <w:rFonts w:cs="Arial"/>
                <w:lang w:eastAsia="ja-JP"/>
              </w:rPr>
            </w:pPr>
          </w:p>
        </w:tc>
        <w:tc>
          <w:tcPr>
            <w:tcW w:w="1512" w:type="dxa"/>
          </w:tcPr>
          <w:p w14:paraId="074B565F" w14:textId="77777777" w:rsidR="00C16F74" w:rsidRDefault="00C16F74" w:rsidP="00BC2078">
            <w:pPr>
              <w:pStyle w:val="TAL"/>
              <w:rPr>
                <w:rFonts w:eastAsiaTheme="minorEastAsia" w:cs="Arial"/>
                <w:lang w:eastAsia="zh-CN"/>
              </w:rPr>
            </w:pPr>
            <w:r>
              <w:rPr>
                <w:rFonts w:eastAsiaTheme="minorEastAsia" w:cs="Arial"/>
                <w:lang w:eastAsia="zh-CN"/>
              </w:rPr>
              <w:t>5.3.3.3</w:t>
            </w:r>
          </w:p>
        </w:tc>
        <w:tc>
          <w:tcPr>
            <w:tcW w:w="4369" w:type="dxa"/>
          </w:tcPr>
          <w:p w14:paraId="703D27FE" w14:textId="77777777" w:rsidR="00C16F74" w:rsidRDefault="00C16F74" w:rsidP="00BC2078">
            <w:pPr>
              <w:pStyle w:val="TAL"/>
              <w:rPr>
                <w:rFonts w:cs="Arial"/>
                <w:lang w:eastAsia="ja-JP"/>
              </w:rPr>
            </w:pPr>
          </w:p>
        </w:tc>
      </w:tr>
    </w:tbl>
    <w:p w14:paraId="6BFE71A1" w14:textId="77777777" w:rsidR="00621C7F" w:rsidRPr="00621C7F" w:rsidRDefault="00621C7F" w:rsidP="00621C7F">
      <w:pPr>
        <w:rPr>
          <w:rFonts w:eastAsiaTheme="minorEastAsia"/>
          <w:lang w:val="en-GB" w:eastAsia="zh-CN"/>
        </w:rPr>
      </w:pPr>
    </w:p>
    <w:p w14:paraId="0849026B" w14:textId="1374BEC3" w:rsidR="00080868" w:rsidRDefault="00080868" w:rsidP="00080868">
      <w:pPr>
        <w:pStyle w:val="4"/>
        <w:rPr>
          <w:rFonts w:eastAsiaTheme="minorEastAsia"/>
          <w:lang w:eastAsia="zh-CN"/>
        </w:rPr>
      </w:pPr>
      <w:r>
        <w:rPr>
          <w:rFonts w:eastAsiaTheme="minorEastAsia"/>
          <w:lang w:eastAsia="zh-CN"/>
        </w:rPr>
        <w:t>5.3.2.6</w:t>
      </w:r>
      <w:r>
        <w:rPr>
          <w:rFonts w:eastAsiaTheme="minorEastAsia"/>
          <w:lang w:eastAsia="zh-CN"/>
        </w:rPr>
        <w:tab/>
      </w:r>
      <w:r w:rsidRPr="00D76F00">
        <w:rPr>
          <w:rFonts w:eastAsiaTheme="minorEastAsia" w:hint="eastAsia"/>
          <w:lang w:eastAsia="zh-CN"/>
        </w:rPr>
        <w:t>A1</w:t>
      </w:r>
      <w:r>
        <w:rPr>
          <w:rFonts w:eastAsiaTheme="minorEastAsia" w:hint="eastAsia"/>
          <w:lang w:eastAsia="zh-CN"/>
        </w:rPr>
        <w:t xml:space="preserve"> POLICY </w:t>
      </w:r>
      <w:r>
        <w:rPr>
          <w:rFonts w:eastAsiaTheme="minorEastAsia"/>
          <w:lang w:eastAsia="zh-CN"/>
        </w:rPr>
        <w:t>DELETE</w:t>
      </w:r>
      <w:r>
        <w:rPr>
          <w:rFonts w:eastAsiaTheme="minorEastAsia" w:hint="eastAsia"/>
          <w:lang w:eastAsia="zh-CN"/>
        </w:rPr>
        <w:t xml:space="preserve"> RE</w:t>
      </w:r>
      <w:r>
        <w:rPr>
          <w:rFonts w:eastAsiaTheme="minorEastAsia"/>
          <w:lang w:eastAsia="zh-CN"/>
        </w:rPr>
        <w:t>SULT</w:t>
      </w:r>
    </w:p>
    <w:p w14:paraId="75BD12A0" w14:textId="77777777" w:rsidR="00621C7F" w:rsidRPr="00193750" w:rsidRDefault="00621C7F" w:rsidP="00621C7F">
      <w:pPr>
        <w:rPr>
          <w:rFonts w:ascii="Times New Roman" w:eastAsiaTheme="minorEastAsia" w:hAnsi="Times New Roman" w:cs="Times New Roman"/>
          <w:sz w:val="20"/>
          <w:lang w:val="en-GB" w:eastAsia="zh-CN"/>
        </w:rPr>
      </w:pPr>
      <w:r w:rsidRPr="00193750">
        <w:rPr>
          <w:rFonts w:ascii="Times New Roman" w:eastAsiaTheme="minorEastAsia" w:hAnsi="Times New Roman" w:cs="Times New Roman"/>
          <w:sz w:val="20"/>
          <w:lang w:val="en-GB" w:eastAsia="zh-CN"/>
        </w:rPr>
        <w:t>This message is sent by xApp as response to the request to terminate the execution of the nested A1 policy.</w:t>
      </w:r>
    </w:p>
    <w:p w14:paraId="718083BA" w14:textId="77777777" w:rsidR="00621C7F" w:rsidRPr="00193750" w:rsidRDefault="00621C7F" w:rsidP="00621C7F">
      <w:pPr>
        <w:rPr>
          <w:rFonts w:ascii="Times New Roman" w:eastAsiaTheme="minorEastAsia" w:hAnsi="Times New Roman" w:cs="Times New Roman"/>
          <w:sz w:val="20"/>
          <w:lang w:val="en-GB" w:eastAsia="zh-CN"/>
        </w:rPr>
      </w:pPr>
      <w:r w:rsidRPr="00193750">
        <w:rPr>
          <w:rFonts w:ascii="Times New Roman" w:eastAsiaTheme="minorEastAsia" w:hAnsi="Times New Roman" w:cs="Times New Roman"/>
          <w:sz w:val="20"/>
          <w:lang w:val="en-GB" w:eastAsia="zh-CN"/>
        </w:rPr>
        <w:t>Direction: xApp → RIC Platform</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1080"/>
        <w:gridCol w:w="1080"/>
        <w:gridCol w:w="1512"/>
        <w:gridCol w:w="4369"/>
      </w:tblGrid>
      <w:tr w:rsidR="00C16F74" w14:paraId="6FF61BF2" w14:textId="77777777" w:rsidTr="00C92C3B">
        <w:tc>
          <w:tcPr>
            <w:tcW w:w="2160" w:type="dxa"/>
          </w:tcPr>
          <w:p w14:paraId="6A4A5D4B" w14:textId="77777777" w:rsidR="00C16F74" w:rsidRDefault="00C16F74" w:rsidP="00BC2078">
            <w:pPr>
              <w:pStyle w:val="TAH"/>
              <w:rPr>
                <w:rFonts w:cs="Arial"/>
                <w:lang w:eastAsia="ja-JP"/>
              </w:rPr>
            </w:pPr>
            <w:r>
              <w:rPr>
                <w:rFonts w:cs="Arial"/>
                <w:lang w:eastAsia="ja-JP"/>
              </w:rPr>
              <w:t>IE/Group Name</w:t>
            </w:r>
          </w:p>
        </w:tc>
        <w:tc>
          <w:tcPr>
            <w:tcW w:w="1080" w:type="dxa"/>
          </w:tcPr>
          <w:p w14:paraId="41EA07A6" w14:textId="77777777" w:rsidR="00C16F74" w:rsidRDefault="00C16F74" w:rsidP="00BC2078">
            <w:pPr>
              <w:pStyle w:val="TAH"/>
              <w:rPr>
                <w:rFonts w:cs="Arial"/>
                <w:lang w:eastAsia="ja-JP"/>
              </w:rPr>
            </w:pPr>
            <w:r>
              <w:rPr>
                <w:rFonts w:cs="Arial"/>
                <w:lang w:eastAsia="ja-JP"/>
              </w:rPr>
              <w:t>Presence</w:t>
            </w:r>
          </w:p>
        </w:tc>
        <w:tc>
          <w:tcPr>
            <w:tcW w:w="1080" w:type="dxa"/>
          </w:tcPr>
          <w:p w14:paraId="4A343961" w14:textId="77777777" w:rsidR="00C16F74" w:rsidRDefault="00C16F74" w:rsidP="00BC2078">
            <w:pPr>
              <w:pStyle w:val="TAH"/>
              <w:rPr>
                <w:rFonts w:cs="Arial"/>
                <w:lang w:eastAsia="ja-JP"/>
              </w:rPr>
            </w:pPr>
            <w:r>
              <w:rPr>
                <w:rFonts w:cs="Arial"/>
                <w:lang w:eastAsia="ja-JP"/>
              </w:rPr>
              <w:t>Range</w:t>
            </w:r>
          </w:p>
        </w:tc>
        <w:tc>
          <w:tcPr>
            <w:tcW w:w="1512" w:type="dxa"/>
          </w:tcPr>
          <w:p w14:paraId="508A226B" w14:textId="77777777" w:rsidR="00C16F74" w:rsidRDefault="00C16F74" w:rsidP="00BC2078">
            <w:pPr>
              <w:pStyle w:val="TAH"/>
              <w:rPr>
                <w:rFonts w:cs="Arial"/>
                <w:lang w:eastAsia="ja-JP"/>
              </w:rPr>
            </w:pPr>
            <w:r>
              <w:rPr>
                <w:rFonts w:cs="Arial"/>
                <w:lang w:eastAsia="ja-JP"/>
              </w:rPr>
              <w:t>IE type and reference</w:t>
            </w:r>
          </w:p>
        </w:tc>
        <w:tc>
          <w:tcPr>
            <w:tcW w:w="4369" w:type="dxa"/>
          </w:tcPr>
          <w:p w14:paraId="5E573717" w14:textId="77777777" w:rsidR="00C16F74" w:rsidRDefault="00C16F74" w:rsidP="00BC2078">
            <w:pPr>
              <w:pStyle w:val="TAH"/>
              <w:rPr>
                <w:rFonts w:cs="Arial"/>
                <w:lang w:eastAsia="ja-JP"/>
              </w:rPr>
            </w:pPr>
            <w:r>
              <w:rPr>
                <w:rFonts w:cs="Arial"/>
                <w:lang w:eastAsia="ja-JP"/>
              </w:rPr>
              <w:t>Semantics description</w:t>
            </w:r>
          </w:p>
        </w:tc>
      </w:tr>
      <w:tr w:rsidR="00C16F74" w14:paraId="2D6F28DD" w14:textId="77777777" w:rsidTr="00C92C3B">
        <w:tc>
          <w:tcPr>
            <w:tcW w:w="2160" w:type="dxa"/>
          </w:tcPr>
          <w:p w14:paraId="4F9B009C" w14:textId="77777777" w:rsidR="00C16F74" w:rsidRDefault="00C16F74" w:rsidP="00BC2078">
            <w:pPr>
              <w:pStyle w:val="TAL"/>
              <w:rPr>
                <w:rFonts w:cs="Arial"/>
                <w:lang w:eastAsia="ja-JP"/>
              </w:rPr>
            </w:pPr>
            <w:r>
              <w:rPr>
                <w:rFonts w:cs="Arial"/>
                <w:lang w:eastAsia="ja-JP"/>
              </w:rPr>
              <w:t>Message Type</w:t>
            </w:r>
          </w:p>
        </w:tc>
        <w:tc>
          <w:tcPr>
            <w:tcW w:w="1080" w:type="dxa"/>
          </w:tcPr>
          <w:p w14:paraId="08733784" w14:textId="77777777" w:rsidR="00C16F74" w:rsidRDefault="00C16F74" w:rsidP="00BC2078">
            <w:pPr>
              <w:pStyle w:val="TAL"/>
              <w:rPr>
                <w:rFonts w:cs="Arial"/>
                <w:lang w:eastAsia="ja-JP"/>
              </w:rPr>
            </w:pPr>
            <w:r>
              <w:rPr>
                <w:rFonts w:cs="Arial"/>
                <w:lang w:eastAsia="ja-JP"/>
              </w:rPr>
              <w:t>M</w:t>
            </w:r>
          </w:p>
        </w:tc>
        <w:tc>
          <w:tcPr>
            <w:tcW w:w="1080" w:type="dxa"/>
          </w:tcPr>
          <w:p w14:paraId="47258A6F" w14:textId="77777777" w:rsidR="00C16F74" w:rsidRDefault="00C16F74" w:rsidP="00BC2078">
            <w:pPr>
              <w:pStyle w:val="TAL"/>
              <w:rPr>
                <w:rFonts w:cs="Arial"/>
                <w:lang w:eastAsia="ja-JP"/>
              </w:rPr>
            </w:pPr>
          </w:p>
        </w:tc>
        <w:tc>
          <w:tcPr>
            <w:tcW w:w="1512" w:type="dxa"/>
          </w:tcPr>
          <w:p w14:paraId="063CA91B" w14:textId="77777777" w:rsidR="00C16F74" w:rsidRDefault="00C16F74" w:rsidP="00BC2078">
            <w:pPr>
              <w:pStyle w:val="TAL"/>
              <w:rPr>
                <w:rFonts w:eastAsiaTheme="minorEastAsia" w:cs="Arial"/>
                <w:lang w:eastAsia="zh-CN"/>
              </w:rPr>
            </w:pPr>
            <w:r>
              <w:rPr>
                <w:rFonts w:eastAsiaTheme="minorEastAsia" w:cs="Arial"/>
                <w:lang w:eastAsia="zh-CN"/>
              </w:rPr>
              <w:t>5.3.3.1</w:t>
            </w:r>
          </w:p>
        </w:tc>
        <w:tc>
          <w:tcPr>
            <w:tcW w:w="4369" w:type="dxa"/>
          </w:tcPr>
          <w:p w14:paraId="6030300C" w14:textId="77777777" w:rsidR="00C16F74" w:rsidRDefault="00C16F74" w:rsidP="00BC2078">
            <w:pPr>
              <w:pStyle w:val="TAL"/>
              <w:rPr>
                <w:rFonts w:cs="Arial"/>
                <w:lang w:eastAsia="ja-JP"/>
              </w:rPr>
            </w:pPr>
          </w:p>
        </w:tc>
      </w:tr>
      <w:tr w:rsidR="00C16F74" w14:paraId="3B83EB95" w14:textId="77777777" w:rsidTr="00C92C3B">
        <w:tc>
          <w:tcPr>
            <w:tcW w:w="2160" w:type="dxa"/>
          </w:tcPr>
          <w:p w14:paraId="1C7F623B" w14:textId="77777777" w:rsidR="00C16F74" w:rsidRDefault="00C16F74" w:rsidP="00BC2078">
            <w:pPr>
              <w:pStyle w:val="TAL"/>
              <w:rPr>
                <w:rFonts w:cs="Arial"/>
                <w:lang w:eastAsia="ja-JP"/>
              </w:rPr>
            </w:pPr>
            <w:r>
              <w:rPr>
                <w:rFonts w:eastAsiaTheme="minorEastAsia" w:cs="Arial" w:hint="eastAsia"/>
                <w:lang w:eastAsia="zh-CN"/>
              </w:rPr>
              <w:t xml:space="preserve">A1 Policy </w:t>
            </w:r>
            <w:r>
              <w:rPr>
                <w:rFonts w:eastAsiaTheme="minorEastAsia" w:cs="Arial"/>
                <w:lang w:eastAsia="zh-CN"/>
              </w:rPr>
              <w:t xml:space="preserve">Type </w:t>
            </w:r>
            <w:r>
              <w:rPr>
                <w:rFonts w:eastAsiaTheme="minorEastAsia" w:cs="Arial" w:hint="eastAsia"/>
                <w:lang w:eastAsia="zh-CN"/>
              </w:rPr>
              <w:t>ID</w:t>
            </w:r>
          </w:p>
        </w:tc>
        <w:tc>
          <w:tcPr>
            <w:tcW w:w="1080" w:type="dxa"/>
          </w:tcPr>
          <w:p w14:paraId="5DE830E5" w14:textId="77777777" w:rsidR="00C16F74" w:rsidRDefault="00C16F74" w:rsidP="00BC2078">
            <w:pPr>
              <w:pStyle w:val="TAL"/>
              <w:rPr>
                <w:rFonts w:cs="Arial"/>
                <w:lang w:eastAsia="ja-JP"/>
              </w:rPr>
            </w:pPr>
            <w:r>
              <w:rPr>
                <w:rFonts w:eastAsiaTheme="minorEastAsia" w:cs="Arial" w:hint="eastAsia"/>
                <w:lang w:eastAsia="zh-CN"/>
              </w:rPr>
              <w:t>M</w:t>
            </w:r>
          </w:p>
        </w:tc>
        <w:tc>
          <w:tcPr>
            <w:tcW w:w="1080" w:type="dxa"/>
          </w:tcPr>
          <w:p w14:paraId="2FA8BBA0" w14:textId="77777777" w:rsidR="00C16F74" w:rsidRDefault="00C16F74" w:rsidP="00BC2078">
            <w:pPr>
              <w:pStyle w:val="TAL"/>
              <w:rPr>
                <w:rFonts w:cs="Arial"/>
                <w:lang w:eastAsia="ja-JP"/>
              </w:rPr>
            </w:pPr>
          </w:p>
        </w:tc>
        <w:tc>
          <w:tcPr>
            <w:tcW w:w="1512" w:type="dxa"/>
          </w:tcPr>
          <w:p w14:paraId="7732BB51" w14:textId="77777777" w:rsidR="00C16F74" w:rsidRDefault="00C16F74" w:rsidP="00BC2078">
            <w:pPr>
              <w:pStyle w:val="TAL"/>
              <w:rPr>
                <w:rFonts w:eastAsiaTheme="minorEastAsia" w:cs="Arial"/>
                <w:lang w:eastAsia="zh-CN"/>
              </w:rPr>
            </w:pPr>
            <w:r>
              <w:rPr>
                <w:rFonts w:eastAsiaTheme="minorEastAsia" w:cs="Arial"/>
                <w:lang w:eastAsia="zh-CN"/>
              </w:rPr>
              <w:t>5.3.3.2</w:t>
            </w:r>
          </w:p>
        </w:tc>
        <w:tc>
          <w:tcPr>
            <w:tcW w:w="4369" w:type="dxa"/>
          </w:tcPr>
          <w:p w14:paraId="70491C97" w14:textId="77777777" w:rsidR="00C16F74" w:rsidRDefault="00C16F74" w:rsidP="00BC2078">
            <w:pPr>
              <w:pStyle w:val="TAL"/>
              <w:rPr>
                <w:rFonts w:cs="Arial"/>
                <w:lang w:eastAsia="ja-JP"/>
              </w:rPr>
            </w:pPr>
          </w:p>
        </w:tc>
      </w:tr>
      <w:tr w:rsidR="00C16F74" w14:paraId="070BBDBE" w14:textId="77777777" w:rsidTr="00C92C3B">
        <w:tc>
          <w:tcPr>
            <w:tcW w:w="2160" w:type="dxa"/>
          </w:tcPr>
          <w:p w14:paraId="4EF1991B" w14:textId="77777777" w:rsidR="00C16F74" w:rsidRDefault="00C16F74" w:rsidP="00BC2078">
            <w:pPr>
              <w:pStyle w:val="TAL"/>
              <w:rPr>
                <w:rFonts w:eastAsiaTheme="minorEastAsia" w:cs="Arial"/>
                <w:lang w:eastAsia="zh-CN"/>
              </w:rPr>
            </w:pPr>
            <w:r>
              <w:rPr>
                <w:rFonts w:eastAsiaTheme="minorEastAsia" w:cs="Arial" w:hint="eastAsia"/>
                <w:lang w:eastAsia="zh-CN"/>
              </w:rPr>
              <w:t>A1 Policy ID</w:t>
            </w:r>
          </w:p>
        </w:tc>
        <w:tc>
          <w:tcPr>
            <w:tcW w:w="1080" w:type="dxa"/>
          </w:tcPr>
          <w:p w14:paraId="258B82D1" w14:textId="77777777" w:rsidR="00C16F74" w:rsidRDefault="00C16F74" w:rsidP="00BC2078">
            <w:pPr>
              <w:pStyle w:val="TAL"/>
              <w:rPr>
                <w:rFonts w:eastAsiaTheme="minorEastAsia" w:cs="Arial"/>
                <w:lang w:eastAsia="zh-CN"/>
              </w:rPr>
            </w:pPr>
            <w:r>
              <w:rPr>
                <w:rFonts w:eastAsiaTheme="minorEastAsia" w:cs="Arial" w:hint="eastAsia"/>
                <w:lang w:eastAsia="zh-CN"/>
              </w:rPr>
              <w:t>M</w:t>
            </w:r>
          </w:p>
        </w:tc>
        <w:tc>
          <w:tcPr>
            <w:tcW w:w="1080" w:type="dxa"/>
          </w:tcPr>
          <w:p w14:paraId="742655E1" w14:textId="77777777" w:rsidR="00C16F74" w:rsidRDefault="00C16F74" w:rsidP="00BC2078">
            <w:pPr>
              <w:pStyle w:val="TAL"/>
              <w:rPr>
                <w:rFonts w:cs="Arial"/>
                <w:lang w:eastAsia="ja-JP"/>
              </w:rPr>
            </w:pPr>
          </w:p>
        </w:tc>
        <w:tc>
          <w:tcPr>
            <w:tcW w:w="1512" w:type="dxa"/>
          </w:tcPr>
          <w:p w14:paraId="7DB97D4A" w14:textId="77777777" w:rsidR="00C16F74" w:rsidRDefault="00C16F74" w:rsidP="00BC2078">
            <w:pPr>
              <w:pStyle w:val="TAL"/>
              <w:rPr>
                <w:rFonts w:eastAsiaTheme="minorEastAsia" w:cs="Arial"/>
                <w:lang w:eastAsia="zh-CN"/>
              </w:rPr>
            </w:pPr>
            <w:r>
              <w:rPr>
                <w:rFonts w:eastAsiaTheme="minorEastAsia" w:cs="Arial"/>
                <w:lang w:eastAsia="zh-CN"/>
              </w:rPr>
              <w:t>5.3.3.3</w:t>
            </w:r>
          </w:p>
        </w:tc>
        <w:tc>
          <w:tcPr>
            <w:tcW w:w="4369" w:type="dxa"/>
          </w:tcPr>
          <w:p w14:paraId="50087718" w14:textId="77777777" w:rsidR="00C16F74" w:rsidRDefault="00C16F74" w:rsidP="00BC2078">
            <w:pPr>
              <w:pStyle w:val="TAL"/>
              <w:rPr>
                <w:rFonts w:cs="Arial"/>
                <w:lang w:eastAsia="ja-JP"/>
              </w:rPr>
            </w:pPr>
          </w:p>
        </w:tc>
      </w:tr>
      <w:tr w:rsidR="00C16F74" w14:paraId="2A1F72D8" w14:textId="77777777" w:rsidTr="00C92C3B">
        <w:tc>
          <w:tcPr>
            <w:tcW w:w="2160" w:type="dxa"/>
          </w:tcPr>
          <w:p w14:paraId="687AD652" w14:textId="77777777" w:rsidR="00C16F74" w:rsidRDefault="00C16F74" w:rsidP="00BC2078">
            <w:pPr>
              <w:pStyle w:val="TAL"/>
              <w:rPr>
                <w:rFonts w:eastAsiaTheme="minorEastAsia" w:cs="Arial"/>
                <w:lang w:eastAsia="zh-CN"/>
              </w:rPr>
            </w:pPr>
            <w:r>
              <w:rPr>
                <w:rFonts w:eastAsiaTheme="minorEastAsia" w:cs="Arial" w:hint="eastAsia"/>
                <w:lang w:eastAsia="zh-CN"/>
              </w:rPr>
              <w:t>A1 Policy Delete Result</w:t>
            </w:r>
          </w:p>
        </w:tc>
        <w:tc>
          <w:tcPr>
            <w:tcW w:w="1080" w:type="dxa"/>
          </w:tcPr>
          <w:p w14:paraId="4B7CFFC0" w14:textId="77777777" w:rsidR="00C16F74" w:rsidRDefault="00C16F74" w:rsidP="00BC2078">
            <w:pPr>
              <w:pStyle w:val="TAL"/>
              <w:rPr>
                <w:rFonts w:eastAsiaTheme="minorEastAsia" w:cs="Arial"/>
                <w:lang w:eastAsia="zh-CN"/>
              </w:rPr>
            </w:pPr>
            <w:r>
              <w:rPr>
                <w:rFonts w:eastAsiaTheme="minorEastAsia" w:cs="Arial" w:hint="eastAsia"/>
                <w:lang w:eastAsia="zh-CN"/>
              </w:rPr>
              <w:t>M</w:t>
            </w:r>
          </w:p>
        </w:tc>
        <w:tc>
          <w:tcPr>
            <w:tcW w:w="1080" w:type="dxa"/>
          </w:tcPr>
          <w:p w14:paraId="156C3B2D" w14:textId="77777777" w:rsidR="00C16F74" w:rsidRDefault="00C16F74" w:rsidP="00BC2078">
            <w:pPr>
              <w:pStyle w:val="TAL"/>
              <w:rPr>
                <w:rFonts w:cs="Arial"/>
                <w:lang w:eastAsia="ja-JP"/>
              </w:rPr>
            </w:pPr>
          </w:p>
        </w:tc>
        <w:tc>
          <w:tcPr>
            <w:tcW w:w="1512" w:type="dxa"/>
          </w:tcPr>
          <w:p w14:paraId="7426D954" w14:textId="77777777" w:rsidR="00C16F74" w:rsidRDefault="00C16F74" w:rsidP="00BC2078">
            <w:pPr>
              <w:pStyle w:val="TAL"/>
              <w:rPr>
                <w:rFonts w:eastAsiaTheme="minorEastAsia" w:cs="Arial"/>
                <w:lang w:eastAsia="zh-CN"/>
              </w:rPr>
            </w:pPr>
            <w:r>
              <w:rPr>
                <w:rFonts w:eastAsiaTheme="minorEastAsia" w:cs="Arial"/>
                <w:lang w:eastAsia="zh-CN"/>
              </w:rPr>
              <w:t>5.3.3.4</w:t>
            </w:r>
          </w:p>
        </w:tc>
        <w:tc>
          <w:tcPr>
            <w:tcW w:w="4369" w:type="dxa"/>
          </w:tcPr>
          <w:p w14:paraId="116C5D43" w14:textId="77777777" w:rsidR="00C16F74" w:rsidRDefault="00C16F74" w:rsidP="00BC2078">
            <w:pPr>
              <w:pStyle w:val="TAL"/>
              <w:rPr>
                <w:rFonts w:cs="Arial"/>
                <w:lang w:eastAsia="ja-JP"/>
              </w:rPr>
            </w:pPr>
          </w:p>
        </w:tc>
      </w:tr>
      <w:tr w:rsidR="00C16F74" w14:paraId="4AB5B0B9" w14:textId="77777777" w:rsidTr="00C92C3B">
        <w:tc>
          <w:tcPr>
            <w:tcW w:w="2160" w:type="dxa"/>
          </w:tcPr>
          <w:p w14:paraId="13858A1C" w14:textId="77777777" w:rsidR="00C16F74" w:rsidRDefault="00C16F74" w:rsidP="00BC2078">
            <w:pPr>
              <w:pStyle w:val="TAL"/>
              <w:rPr>
                <w:rFonts w:eastAsiaTheme="minorEastAsia" w:cs="Arial"/>
                <w:lang w:eastAsia="zh-CN"/>
              </w:rPr>
            </w:pPr>
            <w:r>
              <w:rPr>
                <w:rFonts w:eastAsiaTheme="minorEastAsia" w:cs="Arial" w:hint="eastAsia"/>
                <w:lang w:eastAsia="zh-CN"/>
              </w:rPr>
              <w:t>Cause</w:t>
            </w:r>
          </w:p>
        </w:tc>
        <w:tc>
          <w:tcPr>
            <w:tcW w:w="1080" w:type="dxa"/>
          </w:tcPr>
          <w:p w14:paraId="05100C26" w14:textId="77777777" w:rsidR="00C16F74" w:rsidRDefault="00C16F74" w:rsidP="00BC2078">
            <w:pPr>
              <w:pStyle w:val="TAL"/>
              <w:rPr>
                <w:rFonts w:eastAsiaTheme="minorEastAsia" w:cs="Arial"/>
                <w:lang w:eastAsia="zh-CN"/>
              </w:rPr>
            </w:pPr>
            <w:r>
              <w:rPr>
                <w:rFonts w:eastAsiaTheme="minorEastAsia" w:cs="Arial" w:hint="eastAsia"/>
                <w:lang w:eastAsia="zh-CN"/>
              </w:rPr>
              <w:t>O</w:t>
            </w:r>
          </w:p>
        </w:tc>
        <w:tc>
          <w:tcPr>
            <w:tcW w:w="1080" w:type="dxa"/>
          </w:tcPr>
          <w:p w14:paraId="53AEB537" w14:textId="77777777" w:rsidR="00C16F74" w:rsidRDefault="00C16F74" w:rsidP="00BC2078">
            <w:pPr>
              <w:pStyle w:val="TAL"/>
              <w:rPr>
                <w:rFonts w:cs="Arial"/>
                <w:lang w:eastAsia="ja-JP"/>
              </w:rPr>
            </w:pPr>
          </w:p>
        </w:tc>
        <w:tc>
          <w:tcPr>
            <w:tcW w:w="1512" w:type="dxa"/>
          </w:tcPr>
          <w:p w14:paraId="706AEDA6" w14:textId="77777777" w:rsidR="00C16F74" w:rsidRDefault="00C16F74" w:rsidP="00BC2078">
            <w:pPr>
              <w:pStyle w:val="TAL"/>
              <w:rPr>
                <w:rFonts w:eastAsiaTheme="minorEastAsia" w:cs="Arial"/>
                <w:lang w:eastAsia="zh-CN"/>
              </w:rPr>
            </w:pPr>
            <w:r>
              <w:rPr>
                <w:rFonts w:eastAsiaTheme="minorEastAsia" w:cs="Arial"/>
                <w:lang w:eastAsia="zh-CN"/>
              </w:rPr>
              <w:t>5.3.3.5</w:t>
            </w:r>
          </w:p>
        </w:tc>
        <w:tc>
          <w:tcPr>
            <w:tcW w:w="4369" w:type="dxa"/>
          </w:tcPr>
          <w:p w14:paraId="512BDE02" w14:textId="77777777" w:rsidR="00C16F74" w:rsidRDefault="00C16F74" w:rsidP="00BC2078">
            <w:pPr>
              <w:pStyle w:val="TAL"/>
              <w:rPr>
                <w:rFonts w:cs="Arial"/>
                <w:lang w:eastAsia="ja-JP"/>
              </w:rPr>
            </w:pPr>
          </w:p>
        </w:tc>
      </w:tr>
    </w:tbl>
    <w:p w14:paraId="00C70667" w14:textId="77777777" w:rsidR="00524553" w:rsidRPr="00524553" w:rsidRDefault="00524553" w:rsidP="00524553">
      <w:pPr>
        <w:rPr>
          <w:rFonts w:eastAsiaTheme="minorEastAsia"/>
          <w:lang w:val="en-GB" w:eastAsia="zh-CN"/>
        </w:rPr>
      </w:pPr>
    </w:p>
    <w:p w14:paraId="674FB059" w14:textId="0636A814" w:rsidR="00080868" w:rsidRPr="00AA30B7" w:rsidRDefault="00080868" w:rsidP="00080868">
      <w:pPr>
        <w:pStyle w:val="4"/>
        <w:rPr>
          <w:rFonts w:eastAsiaTheme="minorEastAsia"/>
          <w:lang w:eastAsia="zh-CN"/>
        </w:rPr>
      </w:pPr>
      <w:r>
        <w:rPr>
          <w:rFonts w:eastAsiaTheme="minorEastAsia"/>
          <w:lang w:eastAsia="zh-CN"/>
        </w:rPr>
        <w:lastRenderedPageBreak/>
        <w:t>5.3.2.</w:t>
      </w:r>
      <w:r w:rsidR="00524553">
        <w:rPr>
          <w:rFonts w:eastAsiaTheme="minorEastAsia"/>
          <w:lang w:eastAsia="zh-CN"/>
        </w:rPr>
        <w:t>7</w:t>
      </w:r>
      <w:r>
        <w:rPr>
          <w:rFonts w:eastAsiaTheme="minorEastAsia"/>
          <w:lang w:eastAsia="zh-CN"/>
        </w:rPr>
        <w:tab/>
      </w:r>
      <w:r w:rsidRPr="00D76F00">
        <w:rPr>
          <w:rFonts w:eastAsiaTheme="minorEastAsia" w:hint="eastAsia"/>
          <w:lang w:eastAsia="zh-CN"/>
        </w:rPr>
        <w:t>A1</w:t>
      </w:r>
      <w:r>
        <w:rPr>
          <w:rFonts w:eastAsiaTheme="minorEastAsia" w:hint="eastAsia"/>
          <w:lang w:eastAsia="zh-CN"/>
        </w:rPr>
        <w:t xml:space="preserve"> POLICY </w:t>
      </w:r>
      <w:r>
        <w:rPr>
          <w:rFonts w:eastAsiaTheme="minorEastAsia"/>
          <w:lang w:eastAsia="zh-CN"/>
        </w:rPr>
        <w:t>QUERY</w:t>
      </w:r>
      <w:r>
        <w:rPr>
          <w:rFonts w:eastAsiaTheme="minorEastAsia" w:hint="eastAsia"/>
          <w:lang w:eastAsia="zh-CN"/>
        </w:rPr>
        <w:t xml:space="preserve"> REQUEST</w:t>
      </w:r>
    </w:p>
    <w:p w14:paraId="772D4602" w14:textId="35B4700C" w:rsidR="00080868" w:rsidRPr="00AA30B7" w:rsidRDefault="00080868" w:rsidP="00080868">
      <w:pPr>
        <w:pStyle w:val="4"/>
        <w:rPr>
          <w:rFonts w:eastAsiaTheme="minorEastAsia"/>
          <w:lang w:eastAsia="zh-CN"/>
        </w:rPr>
      </w:pPr>
      <w:r>
        <w:rPr>
          <w:rFonts w:eastAsiaTheme="minorEastAsia"/>
          <w:lang w:eastAsia="zh-CN"/>
        </w:rPr>
        <w:t>5.3.2.</w:t>
      </w:r>
      <w:r w:rsidR="00524553">
        <w:rPr>
          <w:rFonts w:eastAsiaTheme="minorEastAsia"/>
          <w:lang w:eastAsia="zh-CN"/>
        </w:rPr>
        <w:t>8</w:t>
      </w:r>
      <w:r>
        <w:rPr>
          <w:rFonts w:eastAsiaTheme="minorEastAsia"/>
          <w:lang w:eastAsia="zh-CN"/>
        </w:rPr>
        <w:tab/>
      </w:r>
      <w:r w:rsidRPr="00D76F00">
        <w:rPr>
          <w:rFonts w:eastAsiaTheme="minorEastAsia" w:hint="eastAsia"/>
          <w:lang w:eastAsia="zh-CN"/>
        </w:rPr>
        <w:t>A1</w:t>
      </w:r>
      <w:r>
        <w:rPr>
          <w:rFonts w:eastAsiaTheme="minorEastAsia" w:hint="eastAsia"/>
          <w:lang w:eastAsia="zh-CN"/>
        </w:rPr>
        <w:t xml:space="preserve"> POLICY </w:t>
      </w:r>
      <w:r>
        <w:rPr>
          <w:rFonts w:eastAsiaTheme="minorEastAsia"/>
          <w:lang w:eastAsia="zh-CN"/>
        </w:rPr>
        <w:t>QUERY</w:t>
      </w:r>
      <w:r>
        <w:rPr>
          <w:rFonts w:eastAsiaTheme="minorEastAsia" w:hint="eastAsia"/>
          <w:lang w:eastAsia="zh-CN"/>
        </w:rPr>
        <w:t xml:space="preserve"> RE</w:t>
      </w:r>
      <w:r>
        <w:rPr>
          <w:rFonts w:eastAsiaTheme="minorEastAsia"/>
          <w:lang w:eastAsia="zh-CN"/>
        </w:rPr>
        <w:t>SULT</w:t>
      </w:r>
    </w:p>
    <w:p w14:paraId="5EF88366" w14:textId="2A50D069" w:rsidR="00524553" w:rsidRPr="00AA30B7" w:rsidRDefault="00524553" w:rsidP="00524553">
      <w:pPr>
        <w:pStyle w:val="4"/>
        <w:rPr>
          <w:rFonts w:eastAsiaTheme="minorEastAsia"/>
          <w:lang w:eastAsia="zh-CN"/>
        </w:rPr>
      </w:pPr>
      <w:r>
        <w:rPr>
          <w:rFonts w:eastAsiaTheme="minorEastAsia"/>
          <w:lang w:eastAsia="zh-CN"/>
        </w:rPr>
        <w:t>5.3.2.9</w:t>
      </w:r>
      <w:r>
        <w:rPr>
          <w:rFonts w:eastAsiaTheme="minorEastAsia"/>
          <w:lang w:eastAsia="zh-CN"/>
        </w:rPr>
        <w:tab/>
      </w:r>
      <w:r w:rsidRPr="00D76F00">
        <w:rPr>
          <w:rFonts w:eastAsiaTheme="minorEastAsia" w:hint="eastAsia"/>
          <w:lang w:eastAsia="zh-CN"/>
        </w:rPr>
        <w:t>A1</w:t>
      </w:r>
      <w:r>
        <w:rPr>
          <w:rFonts w:eastAsiaTheme="minorEastAsia" w:hint="eastAsia"/>
          <w:lang w:eastAsia="zh-CN"/>
        </w:rPr>
        <w:t xml:space="preserve"> POLICY </w:t>
      </w:r>
      <w:r>
        <w:rPr>
          <w:rFonts w:eastAsiaTheme="minorEastAsia"/>
          <w:lang w:eastAsia="zh-CN"/>
        </w:rPr>
        <w:t>STATUS</w:t>
      </w:r>
      <w:r>
        <w:rPr>
          <w:rFonts w:eastAsiaTheme="minorEastAsia" w:hint="eastAsia"/>
          <w:lang w:eastAsia="zh-CN"/>
        </w:rPr>
        <w:t xml:space="preserve"> </w:t>
      </w:r>
      <w:r>
        <w:rPr>
          <w:rFonts w:eastAsiaTheme="minorEastAsia"/>
          <w:lang w:eastAsia="zh-CN"/>
        </w:rPr>
        <w:t>UPDATE</w:t>
      </w:r>
    </w:p>
    <w:p w14:paraId="7ED5D756" w14:textId="2A98CE70" w:rsidR="00524553" w:rsidRPr="00AA30B7" w:rsidRDefault="00524553" w:rsidP="00524553">
      <w:pPr>
        <w:pStyle w:val="4"/>
        <w:rPr>
          <w:rFonts w:eastAsiaTheme="minorEastAsia"/>
          <w:lang w:eastAsia="zh-CN"/>
        </w:rPr>
      </w:pPr>
      <w:r>
        <w:rPr>
          <w:rFonts w:eastAsiaTheme="minorEastAsia"/>
          <w:lang w:eastAsia="zh-CN"/>
        </w:rPr>
        <w:t>5.3.2.10</w:t>
      </w:r>
      <w:r>
        <w:rPr>
          <w:rFonts w:eastAsiaTheme="minorEastAsia"/>
          <w:lang w:eastAsia="zh-CN"/>
        </w:rPr>
        <w:tab/>
      </w:r>
      <w:r w:rsidRPr="00D76F00">
        <w:rPr>
          <w:rFonts w:eastAsiaTheme="minorEastAsia" w:hint="eastAsia"/>
          <w:lang w:eastAsia="zh-CN"/>
        </w:rPr>
        <w:t>A1</w:t>
      </w:r>
      <w:r>
        <w:rPr>
          <w:rFonts w:eastAsiaTheme="minorEastAsia" w:hint="eastAsia"/>
          <w:lang w:eastAsia="zh-CN"/>
        </w:rPr>
        <w:t xml:space="preserve"> POLICY </w:t>
      </w:r>
      <w:r>
        <w:rPr>
          <w:rFonts w:eastAsiaTheme="minorEastAsia"/>
          <w:lang w:eastAsia="zh-CN"/>
        </w:rPr>
        <w:t>STATUS</w:t>
      </w:r>
      <w:r>
        <w:rPr>
          <w:rFonts w:eastAsiaTheme="minorEastAsia" w:hint="eastAsia"/>
          <w:lang w:eastAsia="zh-CN"/>
        </w:rPr>
        <w:t xml:space="preserve"> </w:t>
      </w:r>
      <w:r>
        <w:rPr>
          <w:rFonts w:eastAsiaTheme="minorEastAsia"/>
          <w:lang w:eastAsia="zh-CN"/>
        </w:rPr>
        <w:t>UPDATE ACK</w:t>
      </w:r>
    </w:p>
    <w:p w14:paraId="3D7D5B3B" w14:textId="7244E73C" w:rsidR="00524553" w:rsidRDefault="00524553" w:rsidP="00524553">
      <w:pPr>
        <w:pStyle w:val="4"/>
        <w:rPr>
          <w:rFonts w:eastAsiaTheme="minorEastAsia"/>
          <w:lang w:eastAsia="zh-CN"/>
        </w:rPr>
      </w:pPr>
      <w:r>
        <w:rPr>
          <w:rFonts w:eastAsiaTheme="minorEastAsia"/>
          <w:lang w:eastAsia="zh-CN"/>
        </w:rPr>
        <w:t>5.3.2.11</w:t>
      </w:r>
      <w:r>
        <w:rPr>
          <w:rFonts w:eastAsiaTheme="minorEastAsia"/>
          <w:lang w:eastAsia="zh-CN"/>
        </w:rPr>
        <w:tab/>
      </w:r>
      <w:r w:rsidRPr="00D76F00">
        <w:rPr>
          <w:rFonts w:eastAsiaTheme="minorEastAsia" w:hint="eastAsia"/>
          <w:lang w:eastAsia="zh-CN"/>
        </w:rPr>
        <w:t>A1</w:t>
      </w:r>
      <w:r>
        <w:rPr>
          <w:rFonts w:eastAsiaTheme="minorEastAsia" w:hint="eastAsia"/>
          <w:lang w:eastAsia="zh-CN"/>
        </w:rPr>
        <w:t xml:space="preserve"> POLICY </w:t>
      </w:r>
      <w:r>
        <w:rPr>
          <w:rFonts w:eastAsiaTheme="minorEastAsia"/>
          <w:lang w:eastAsia="zh-CN"/>
        </w:rPr>
        <w:t>STATUS</w:t>
      </w:r>
      <w:r>
        <w:rPr>
          <w:rFonts w:eastAsiaTheme="minorEastAsia" w:hint="eastAsia"/>
          <w:lang w:eastAsia="zh-CN"/>
        </w:rPr>
        <w:t xml:space="preserve"> </w:t>
      </w:r>
      <w:r>
        <w:rPr>
          <w:rFonts w:eastAsiaTheme="minorEastAsia"/>
          <w:lang w:eastAsia="zh-CN"/>
        </w:rPr>
        <w:t>UPDATE ERROR</w:t>
      </w:r>
    </w:p>
    <w:p w14:paraId="5867D3CB" w14:textId="77777777" w:rsidR="00524553" w:rsidRPr="00524553" w:rsidRDefault="00524553" w:rsidP="00524553">
      <w:pPr>
        <w:rPr>
          <w:rFonts w:eastAsiaTheme="minorEastAsia"/>
          <w:lang w:val="en-GB" w:eastAsia="zh-CN"/>
        </w:rPr>
      </w:pPr>
    </w:p>
    <w:p w14:paraId="0050F60E" w14:textId="14F55C60" w:rsidR="00524553" w:rsidRPr="00AA30B7" w:rsidRDefault="00524553" w:rsidP="00524553">
      <w:pPr>
        <w:pStyle w:val="4"/>
        <w:rPr>
          <w:rFonts w:eastAsiaTheme="minorEastAsia"/>
          <w:lang w:eastAsia="zh-CN"/>
        </w:rPr>
      </w:pPr>
      <w:r>
        <w:rPr>
          <w:rFonts w:eastAsiaTheme="minorEastAsia"/>
          <w:lang w:eastAsia="zh-CN"/>
        </w:rPr>
        <w:t>5.3.2.12</w:t>
      </w:r>
      <w:r>
        <w:rPr>
          <w:rFonts w:eastAsiaTheme="minorEastAsia"/>
          <w:lang w:eastAsia="zh-CN"/>
        </w:rPr>
        <w:tab/>
      </w:r>
      <w:r w:rsidRPr="00D76F00">
        <w:rPr>
          <w:rFonts w:eastAsiaTheme="minorEastAsia" w:hint="eastAsia"/>
          <w:lang w:eastAsia="zh-CN"/>
        </w:rPr>
        <w:t>A1</w:t>
      </w:r>
      <w:r>
        <w:rPr>
          <w:rFonts w:eastAsiaTheme="minorEastAsia"/>
          <w:lang w:eastAsia="zh-CN"/>
        </w:rPr>
        <w:t>-EI SUBSCRIPTION</w:t>
      </w:r>
      <w:r>
        <w:rPr>
          <w:rFonts w:eastAsiaTheme="minorEastAsia" w:hint="eastAsia"/>
          <w:lang w:eastAsia="zh-CN"/>
        </w:rPr>
        <w:t xml:space="preserve"> SETUP REQUEST</w:t>
      </w:r>
    </w:p>
    <w:p w14:paraId="3CFC2910" w14:textId="71119BAD" w:rsidR="00524553" w:rsidRPr="00AA30B7" w:rsidRDefault="00524553" w:rsidP="00524553">
      <w:pPr>
        <w:pStyle w:val="4"/>
        <w:rPr>
          <w:rFonts w:eastAsiaTheme="minorEastAsia"/>
          <w:lang w:eastAsia="zh-CN"/>
        </w:rPr>
      </w:pPr>
      <w:r>
        <w:rPr>
          <w:rFonts w:eastAsiaTheme="minorEastAsia"/>
          <w:lang w:eastAsia="zh-CN"/>
        </w:rPr>
        <w:t>5.3.2.13</w:t>
      </w:r>
      <w:r>
        <w:rPr>
          <w:rFonts w:eastAsiaTheme="minorEastAsia"/>
          <w:lang w:eastAsia="zh-CN"/>
        </w:rPr>
        <w:tab/>
      </w:r>
      <w:r w:rsidRPr="00D76F00">
        <w:rPr>
          <w:rFonts w:eastAsiaTheme="minorEastAsia" w:hint="eastAsia"/>
          <w:lang w:eastAsia="zh-CN"/>
        </w:rPr>
        <w:t>A1</w:t>
      </w:r>
      <w:r>
        <w:rPr>
          <w:rFonts w:eastAsiaTheme="minorEastAsia"/>
          <w:lang w:eastAsia="zh-CN"/>
        </w:rPr>
        <w:t>-EI SUBSCRIPTION</w:t>
      </w:r>
      <w:r>
        <w:rPr>
          <w:rFonts w:eastAsiaTheme="minorEastAsia" w:hint="eastAsia"/>
          <w:lang w:eastAsia="zh-CN"/>
        </w:rPr>
        <w:t xml:space="preserve"> SETUP RE</w:t>
      </w:r>
      <w:r>
        <w:rPr>
          <w:rFonts w:eastAsiaTheme="minorEastAsia"/>
          <w:lang w:eastAsia="zh-CN"/>
        </w:rPr>
        <w:t>SULT</w:t>
      </w:r>
    </w:p>
    <w:p w14:paraId="30C02A93" w14:textId="093E39CE" w:rsidR="00524553" w:rsidRPr="00AA30B7" w:rsidRDefault="00524553" w:rsidP="00524553">
      <w:pPr>
        <w:pStyle w:val="4"/>
        <w:rPr>
          <w:rFonts w:eastAsiaTheme="minorEastAsia"/>
          <w:lang w:eastAsia="zh-CN"/>
        </w:rPr>
      </w:pPr>
      <w:r>
        <w:rPr>
          <w:rFonts w:eastAsiaTheme="minorEastAsia"/>
          <w:lang w:eastAsia="zh-CN"/>
        </w:rPr>
        <w:t>5.3.2.14</w:t>
      </w:r>
      <w:r>
        <w:rPr>
          <w:rFonts w:eastAsiaTheme="minorEastAsia"/>
          <w:lang w:eastAsia="zh-CN"/>
        </w:rPr>
        <w:tab/>
      </w:r>
      <w:r w:rsidRPr="00D76F00">
        <w:rPr>
          <w:rFonts w:eastAsiaTheme="minorEastAsia" w:hint="eastAsia"/>
          <w:lang w:eastAsia="zh-CN"/>
        </w:rPr>
        <w:t>A1</w:t>
      </w:r>
      <w:r>
        <w:rPr>
          <w:rFonts w:eastAsiaTheme="minorEastAsia"/>
          <w:lang w:eastAsia="zh-CN"/>
        </w:rPr>
        <w:t>-EI SUBSCRIPTION UPDATE</w:t>
      </w:r>
      <w:r>
        <w:rPr>
          <w:rFonts w:eastAsiaTheme="minorEastAsia" w:hint="eastAsia"/>
          <w:lang w:eastAsia="zh-CN"/>
        </w:rPr>
        <w:t xml:space="preserve"> REQUEST</w:t>
      </w:r>
    </w:p>
    <w:p w14:paraId="572E1082" w14:textId="36C5070C" w:rsidR="00524553" w:rsidRPr="00AA30B7" w:rsidRDefault="00524553" w:rsidP="00524553">
      <w:pPr>
        <w:pStyle w:val="4"/>
        <w:rPr>
          <w:rFonts w:eastAsiaTheme="minorEastAsia"/>
          <w:lang w:eastAsia="zh-CN"/>
        </w:rPr>
      </w:pPr>
      <w:r>
        <w:rPr>
          <w:rFonts w:eastAsiaTheme="minorEastAsia"/>
          <w:lang w:eastAsia="zh-CN"/>
        </w:rPr>
        <w:t>5.3.2.15</w:t>
      </w:r>
      <w:r>
        <w:rPr>
          <w:rFonts w:eastAsiaTheme="minorEastAsia"/>
          <w:lang w:eastAsia="zh-CN"/>
        </w:rPr>
        <w:tab/>
      </w:r>
      <w:r w:rsidRPr="00D76F00">
        <w:rPr>
          <w:rFonts w:eastAsiaTheme="minorEastAsia" w:hint="eastAsia"/>
          <w:lang w:eastAsia="zh-CN"/>
        </w:rPr>
        <w:t>A1</w:t>
      </w:r>
      <w:r>
        <w:rPr>
          <w:rFonts w:eastAsiaTheme="minorEastAsia"/>
          <w:lang w:eastAsia="zh-CN"/>
        </w:rPr>
        <w:t>-EI SUBSCRIPTION UPDATE</w:t>
      </w:r>
      <w:r>
        <w:rPr>
          <w:rFonts w:eastAsiaTheme="minorEastAsia" w:hint="eastAsia"/>
          <w:lang w:eastAsia="zh-CN"/>
        </w:rPr>
        <w:t xml:space="preserve"> RE</w:t>
      </w:r>
      <w:r>
        <w:rPr>
          <w:rFonts w:eastAsiaTheme="minorEastAsia"/>
          <w:lang w:eastAsia="zh-CN"/>
        </w:rPr>
        <w:t>SULT</w:t>
      </w:r>
    </w:p>
    <w:p w14:paraId="1D3C3387" w14:textId="44E3EC72" w:rsidR="00524553" w:rsidRPr="00AA30B7" w:rsidRDefault="00524553" w:rsidP="00524553">
      <w:pPr>
        <w:pStyle w:val="4"/>
        <w:rPr>
          <w:rFonts w:eastAsiaTheme="minorEastAsia"/>
          <w:lang w:eastAsia="zh-CN"/>
        </w:rPr>
      </w:pPr>
      <w:r>
        <w:rPr>
          <w:rFonts w:eastAsiaTheme="minorEastAsia"/>
          <w:lang w:eastAsia="zh-CN"/>
        </w:rPr>
        <w:t>5.3.2.16</w:t>
      </w:r>
      <w:r>
        <w:rPr>
          <w:rFonts w:eastAsiaTheme="minorEastAsia"/>
          <w:lang w:eastAsia="zh-CN"/>
        </w:rPr>
        <w:tab/>
      </w:r>
      <w:r w:rsidRPr="00D76F00">
        <w:rPr>
          <w:rFonts w:eastAsiaTheme="minorEastAsia" w:hint="eastAsia"/>
          <w:lang w:eastAsia="zh-CN"/>
        </w:rPr>
        <w:t>A1</w:t>
      </w:r>
      <w:r>
        <w:rPr>
          <w:rFonts w:eastAsiaTheme="minorEastAsia"/>
          <w:lang w:eastAsia="zh-CN"/>
        </w:rPr>
        <w:t>-EI SUBSCRIPTION DELETE</w:t>
      </w:r>
      <w:r>
        <w:rPr>
          <w:rFonts w:eastAsiaTheme="minorEastAsia" w:hint="eastAsia"/>
          <w:lang w:eastAsia="zh-CN"/>
        </w:rPr>
        <w:t xml:space="preserve"> REQUEST</w:t>
      </w:r>
    </w:p>
    <w:p w14:paraId="299195E4" w14:textId="5C14BD9F" w:rsidR="00524553" w:rsidRDefault="00524553" w:rsidP="00524553">
      <w:pPr>
        <w:pStyle w:val="4"/>
        <w:rPr>
          <w:rFonts w:eastAsiaTheme="minorEastAsia"/>
          <w:lang w:eastAsia="zh-CN"/>
        </w:rPr>
      </w:pPr>
      <w:r>
        <w:rPr>
          <w:rFonts w:eastAsiaTheme="minorEastAsia"/>
          <w:lang w:eastAsia="zh-CN"/>
        </w:rPr>
        <w:t>5.3.2.17</w:t>
      </w:r>
      <w:r>
        <w:rPr>
          <w:rFonts w:eastAsiaTheme="minorEastAsia"/>
          <w:lang w:eastAsia="zh-CN"/>
        </w:rPr>
        <w:tab/>
      </w:r>
      <w:r w:rsidRPr="00D76F00">
        <w:rPr>
          <w:rFonts w:eastAsiaTheme="minorEastAsia" w:hint="eastAsia"/>
          <w:lang w:eastAsia="zh-CN"/>
        </w:rPr>
        <w:t>A1</w:t>
      </w:r>
      <w:r>
        <w:rPr>
          <w:rFonts w:eastAsiaTheme="minorEastAsia"/>
          <w:lang w:eastAsia="zh-CN"/>
        </w:rPr>
        <w:t>-EI SUBSCRIPTION DELETE</w:t>
      </w:r>
      <w:r>
        <w:rPr>
          <w:rFonts w:eastAsiaTheme="minorEastAsia" w:hint="eastAsia"/>
          <w:lang w:eastAsia="zh-CN"/>
        </w:rPr>
        <w:t xml:space="preserve"> RE</w:t>
      </w:r>
      <w:r>
        <w:rPr>
          <w:rFonts w:eastAsiaTheme="minorEastAsia"/>
          <w:lang w:eastAsia="zh-CN"/>
        </w:rPr>
        <w:t>SULT</w:t>
      </w:r>
    </w:p>
    <w:p w14:paraId="3560C2E7" w14:textId="35C1F704" w:rsidR="00524553" w:rsidRDefault="00524553" w:rsidP="00524553">
      <w:pPr>
        <w:pStyle w:val="4"/>
        <w:rPr>
          <w:rFonts w:eastAsiaTheme="minorEastAsia"/>
          <w:lang w:eastAsia="zh-CN"/>
        </w:rPr>
      </w:pPr>
      <w:r>
        <w:rPr>
          <w:rFonts w:eastAsiaTheme="minorEastAsia"/>
          <w:lang w:eastAsia="zh-CN"/>
        </w:rPr>
        <w:t>5.3.2.18</w:t>
      </w:r>
      <w:r>
        <w:rPr>
          <w:rFonts w:eastAsiaTheme="minorEastAsia"/>
          <w:lang w:eastAsia="zh-CN"/>
        </w:rPr>
        <w:tab/>
      </w:r>
      <w:r w:rsidRPr="00D76F00">
        <w:rPr>
          <w:rFonts w:eastAsiaTheme="minorEastAsia" w:hint="eastAsia"/>
          <w:lang w:eastAsia="zh-CN"/>
        </w:rPr>
        <w:t>A1</w:t>
      </w:r>
      <w:r>
        <w:rPr>
          <w:rFonts w:eastAsiaTheme="minorEastAsia"/>
          <w:lang w:eastAsia="zh-CN"/>
        </w:rPr>
        <w:t>-EI DELIVERY</w:t>
      </w:r>
    </w:p>
    <w:p w14:paraId="03313C0E" w14:textId="77777777" w:rsidR="00524553" w:rsidRPr="00524553" w:rsidRDefault="00524553" w:rsidP="00524553">
      <w:pPr>
        <w:rPr>
          <w:rFonts w:eastAsiaTheme="minorEastAsia"/>
          <w:lang w:val="en-GB" w:eastAsia="zh-CN"/>
        </w:rPr>
      </w:pPr>
    </w:p>
    <w:p w14:paraId="3893D853" w14:textId="6F72C7B6" w:rsidR="00524553" w:rsidRPr="00AA30B7" w:rsidRDefault="00524553" w:rsidP="00524553">
      <w:pPr>
        <w:pStyle w:val="4"/>
        <w:rPr>
          <w:rFonts w:eastAsiaTheme="minorEastAsia"/>
          <w:lang w:eastAsia="zh-CN"/>
        </w:rPr>
      </w:pPr>
      <w:r>
        <w:rPr>
          <w:rFonts w:eastAsiaTheme="minorEastAsia"/>
          <w:lang w:eastAsia="zh-CN"/>
        </w:rPr>
        <w:t>5.3.2.19</w:t>
      </w:r>
      <w:r>
        <w:rPr>
          <w:rFonts w:eastAsiaTheme="minorEastAsia"/>
          <w:lang w:eastAsia="zh-CN"/>
        </w:rPr>
        <w:tab/>
      </w:r>
      <w:r w:rsidRPr="00D76F00">
        <w:rPr>
          <w:rFonts w:eastAsiaTheme="minorEastAsia" w:hint="eastAsia"/>
          <w:lang w:eastAsia="zh-CN"/>
        </w:rPr>
        <w:t>A1</w:t>
      </w:r>
      <w:r>
        <w:rPr>
          <w:rFonts w:eastAsiaTheme="minorEastAsia"/>
          <w:lang w:eastAsia="zh-CN"/>
        </w:rPr>
        <w:t>-EI QUERY</w:t>
      </w:r>
      <w:r>
        <w:rPr>
          <w:rFonts w:eastAsiaTheme="minorEastAsia" w:hint="eastAsia"/>
          <w:lang w:eastAsia="zh-CN"/>
        </w:rPr>
        <w:t xml:space="preserve"> REQUEST</w:t>
      </w:r>
    </w:p>
    <w:p w14:paraId="1ADECB5C" w14:textId="468ABF0E" w:rsidR="00524553" w:rsidRPr="00AA30B7" w:rsidRDefault="00524553" w:rsidP="00524553">
      <w:pPr>
        <w:pStyle w:val="4"/>
        <w:rPr>
          <w:rFonts w:eastAsiaTheme="minorEastAsia"/>
          <w:lang w:eastAsia="zh-CN"/>
        </w:rPr>
      </w:pPr>
      <w:r>
        <w:rPr>
          <w:rFonts w:eastAsiaTheme="minorEastAsia"/>
          <w:lang w:eastAsia="zh-CN"/>
        </w:rPr>
        <w:t>5.3.2.20</w:t>
      </w:r>
      <w:r>
        <w:rPr>
          <w:rFonts w:eastAsiaTheme="minorEastAsia"/>
          <w:lang w:eastAsia="zh-CN"/>
        </w:rPr>
        <w:tab/>
      </w:r>
      <w:r w:rsidRPr="00D76F00">
        <w:rPr>
          <w:rFonts w:eastAsiaTheme="minorEastAsia" w:hint="eastAsia"/>
          <w:lang w:eastAsia="zh-CN"/>
        </w:rPr>
        <w:t>A1</w:t>
      </w:r>
      <w:r>
        <w:rPr>
          <w:rFonts w:eastAsiaTheme="minorEastAsia"/>
          <w:lang w:eastAsia="zh-CN"/>
        </w:rPr>
        <w:t>-EI QUERY</w:t>
      </w:r>
      <w:r>
        <w:rPr>
          <w:rFonts w:eastAsiaTheme="minorEastAsia" w:hint="eastAsia"/>
          <w:lang w:eastAsia="zh-CN"/>
        </w:rPr>
        <w:t xml:space="preserve"> RE</w:t>
      </w:r>
      <w:r>
        <w:rPr>
          <w:rFonts w:eastAsiaTheme="minorEastAsia"/>
          <w:lang w:eastAsia="zh-CN"/>
        </w:rPr>
        <w:t>SULT</w:t>
      </w:r>
    </w:p>
    <w:p w14:paraId="5A142506" w14:textId="77777777" w:rsidR="00080868" w:rsidRPr="00524553" w:rsidRDefault="00080868" w:rsidP="00AF1CB8">
      <w:pPr>
        <w:pStyle w:val="Style1"/>
        <w:numPr>
          <w:ilvl w:val="0"/>
          <w:numId w:val="0"/>
        </w:numPr>
        <w:jc w:val="both"/>
        <w:rPr>
          <w:rFonts w:asciiTheme="minorHAnsi" w:hAnsiTheme="minorHAnsi" w:cstheme="minorHAnsi"/>
          <w:i/>
          <w:iCs/>
          <w:color w:val="FF0000"/>
          <w:lang w:eastAsia="zh-CN"/>
        </w:rPr>
      </w:pPr>
    </w:p>
    <w:p w14:paraId="10F06CEF" w14:textId="7BBA39D2" w:rsidR="003A40EE" w:rsidRPr="00016A2C" w:rsidRDefault="003A40EE" w:rsidP="00016A2C">
      <w:pPr>
        <w:pStyle w:val="3"/>
        <w:rPr>
          <w:rFonts w:eastAsiaTheme="minorEastAsia"/>
          <w:lang w:eastAsia="zh-CN"/>
        </w:rPr>
      </w:pPr>
      <w:bookmarkStart w:id="142" w:name="_Toc213750612"/>
      <w:bookmarkStart w:id="143" w:name="_Toc215061687"/>
      <w:r>
        <w:rPr>
          <w:rFonts w:eastAsiaTheme="minorEastAsia" w:hint="eastAsia"/>
          <w:lang w:eastAsia="zh-CN"/>
        </w:rPr>
        <w:t>5</w:t>
      </w:r>
      <w:r>
        <w:rPr>
          <w:rFonts w:eastAsiaTheme="minorEastAsia"/>
          <w:lang w:eastAsia="zh-CN"/>
        </w:rPr>
        <w:t>.3.3</w:t>
      </w:r>
      <w:r>
        <w:rPr>
          <w:rFonts w:eastAsiaTheme="minorEastAsia"/>
          <w:lang w:eastAsia="zh-CN"/>
        </w:rPr>
        <w:tab/>
      </w:r>
      <w:r>
        <w:t>Information Element Definitions</w:t>
      </w:r>
      <w:bookmarkEnd w:id="142"/>
      <w:bookmarkEnd w:id="143"/>
    </w:p>
    <w:p w14:paraId="45C64360" w14:textId="77777777" w:rsidR="00621C7F" w:rsidRDefault="00621C7F" w:rsidP="00621C7F">
      <w:pPr>
        <w:pStyle w:val="4"/>
        <w:rPr>
          <w:rFonts w:cs="Arial"/>
          <w:lang w:eastAsia="ja-JP"/>
        </w:rPr>
      </w:pPr>
      <w:r>
        <w:rPr>
          <w:rFonts w:eastAsiaTheme="minorEastAsia"/>
          <w:lang w:eastAsia="zh-CN"/>
        </w:rPr>
        <w:t>5.3.3.1</w:t>
      </w:r>
      <w:r>
        <w:rPr>
          <w:rFonts w:eastAsiaTheme="minorEastAsia"/>
          <w:lang w:eastAsia="zh-CN"/>
        </w:rPr>
        <w:tab/>
      </w:r>
      <w:r>
        <w:rPr>
          <w:rFonts w:cs="Arial"/>
          <w:lang w:eastAsia="ja-JP"/>
        </w:rPr>
        <w:t>Message Type</w:t>
      </w:r>
    </w:p>
    <w:p w14:paraId="6213937A" w14:textId="77777777" w:rsidR="00621C7F" w:rsidRPr="00193750" w:rsidRDefault="00621C7F" w:rsidP="00621C7F">
      <w:pPr>
        <w:rPr>
          <w:rFonts w:ascii="Times New Roman" w:eastAsiaTheme="minorEastAsia" w:hAnsi="Times New Roman" w:cs="Times New Roman"/>
          <w:sz w:val="20"/>
          <w:lang w:val="en-GB" w:eastAsia="zh-CN"/>
        </w:rPr>
      </w:pPr>
      <w:r w:rsidRPr="00193750">
        <w:rPr>
          <w:rFonts w:ascii="Times New Roman" w:eastAsiaTheme="minorEastAsia" w:hAnsi="Times New Roman" w:cs="Times New Roman"/>
          <w:sz w:val="20"/>
          <w:lang w:val="en-GB" w:eastAsia="zh-CN"/>
        </w:rPr>
        <w:t>The Message Type IE identifies the message being sent. It is mandatory for all messages.</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4"/>
        <w:gridCol w:w="1134"/>
        <w:gridCol w:w="992"/>
        <w:gridCol w:w="2806"/>
        <w:gridCol w:w="2693"/>
      </w:tblGrid>
      <w:tr w:rsidR="00621C7F" w14:paraId="7E0CF38A" w14:textId="77777777" w:rsidTr="00A0738A">
        <w:trPr>
          <w:jc w:val="center"/>
        </w:trPr>
        <w:tc>
          <w:tcPr>
            <w:tcW w:w="2014" w:type="dxa"/>
          </w:tcPr>
          <w:p w14:paraId="240DA988" w14:textId="77777777" w:rsidR="00621C7F" w:rsidRDefault="00621C7F" w:rsidP="00BC2078">
            <w:pPr>
              <w:pStyle w:val="TAH"/>
              <w:keepNext w:val="0"/>
              <w:keepLines w:val="0"/>
              <w:rPr>
                <w:rFonts w:cs="Arial"/>
                <w:lang w:eastAsia="ja-JP"/>
              </w:rPr>
            </w:pPr>
            <w:r>
              <w:rPr>
                <w:rFonts w:cs="Arial"/>
                <w:lang w:eastAsia="ja-JP"/>
              </w:rPr>
              <w:t>IE/Group Name</w:t>
            </w:r>
          </w:p>
        </w:tc>
        <w:tc>
          <w:tcPr>
            <w:tcW w:w="1134" w:type="dxa"/>
          </w:tcPr>
          <w:p w14:paraId="3B2D83B3" w14:textId="77777777" w:rsidR="00621C7F" w:rsidRDefault="00621C7F" w:rsidP="00BC2078">
            <w:pPr>
              <w:pStyle w:val="TAH"/>
              <w:keepNext w:val="0"/>
              <w:keepLines w:val="0"/>
              <w:rPr>
                <w:rFonts w:cs="Arial"/>
                <w:lang w:eastAsia="ja-JP"/>
              </w:rPr>
            </w:pPr>
            <w:r>
              <w:rPr>
                <w:rFonts w:cs="Arial"/>
                <w:lang w:eastAsia="ja-JP"/>
              </w:rPr>
              <w:t>Presence</w:t>
            </w:r>
          </w:p>
        </w:tc>
        <w:tc>
          <w:tcPr>
            <w:tcW w:w="992" w:type="dxa"/>
          </w:tcPr>
          <w:p w14:paraId="5C2233D5" w14:textId="77777777" w:rsidR="00621C7F" w:rsidRDefault="00621C7F" w:rsidP="00BC2078">
            <w:pPr>
              <w:pStyle w:val="TAH"/>
              <w:keepNext w:val="0"/>
              <w:keepLines w:val="0"/>
              <w:rPr>
                <w:rFonts w:cs="Arial"/>
                <w:lang w:eastAsia="ja-JP"/>
              </w:rPr>
            </w:pPr>
            <w:r>
              <w:rPr>
                <w:rFonts w:cs="Arial"/>
                <w:lang w:eastAsia="ja-JP"/>
              </w:rPr>
              <w:t>Range</w:t>
            </w:r>
          </w:p>
        </w:tc>
        <w:tc>
          <w:tcPr>
            <w:tcW w:w="2806" w:type="dxa"/>
          </w:tcPr>
          <w:p w14:paraId="272B48FF" w14:textId="77777777" w:rsidR="00621C7F" w:rsidRDefault="00621C7F" w:rsidP="00BC2078">
            <w:pPr>
              <w:pStyle w:val="TAH"/>
              <w:keepNext w:val="0"/>
              <w:keepLines w:val="0"/>
              <w:rPr>
                <w:rFonts w:cs="Arial"/>
                <w:lang w:eastAsia="ja-JP"/>
              </w:rPr>
            </w:pPr>
            <w:r>
              <w:rPr>
                <w:rFonts w:cs="Arial"/>
                <w:lang w:eastAsia="ja-JP"/>
              </w:rPr>
              <w:t>IE Type and Reference</w:t>
            </w:r>
          </w:p>
        </w:tc>
        <w:tc>
          <w:tcPr>
            <w:tcW w:w="2693" w:type="dxa"/>
          </w:tcPr>
          <w:p w14:paraId="429C3794" w14:textId="77777777" w:rsidR="00621C7F" w:rsidRDefault="00621C7F" w:rsidP="00BC2078">
            <w:pPr>
              <w:pStyle w:val="TAH"/>
              <w:keepNext w:val="0"/>
              <w:keepLines w:val="0"/>
              <w:rPr>
                <w:rFonts w:cs="Arial"/>
                <w:lang w:eastAsia="ja-JP"/>
              </w:rPr>
            </w:pPr>
            <w:r>
              <w:rPr>
                <w:rFonts w:cs="Arial"/>
                <w:lang w:eastAsia="ja-JP"/>
              </w:rPr>
              <w:t>Semantics Description</w:t>
            </w:r>
          </w:p>
        </w:tc>
      </w:tr>
      <w:tr w:rsidR="00621C7F" w14:paraId="4F1331B4" w14:textId="77777777" w:rsidTr="00A0738A">
        <w:trPr>
          <w:jc w:val="center"/>
        </w:trPr>
        <w:tc>
          <w:tcPr>
            <w:tcW w:w="2014" w:type="dxa"/>
          </w:tcPr>
          <w:p w14:paraId="51E7FFF9" w14:textId="77777777" w:rsidR="00621C7F" w:rsidRDefault="00621C7F" w:rsidP="00BC2078">
            <w:pPr>
              <w:pStyle w:val="TAL"/>
              <w:keepNext w:val="0"/>
              <w:keepLines w:val="0"/>
              <w:rPr>
                <w:rFonts w:cs="Arial"/>
                <w:lang w:eastAsia="ja-JP"/>
              </w:rPr>
            </w:pPr>
            <w:r>
              <w:rPr>
                <w:color w:val="000000" w:themeColor="text1"/>
                <w:szCs w:val="16"/>
                <w:lang w:val="en-GB" w:eastAsia="zh-CN"/>
              </w:rPr>
              <w:t>Message Type</w:t>
            </w:r>
          </w:p>
        </w:tc>
        <w:tc>
          <w:tcPr>
            <w:tcW w:w="1134" w:type="dxa"/>
          </w:tcPr>
          <w:p w14:paraId="4C53E3A0" w14:textId="77777777" w:rsidR="00621C7F" w:rsidRDefault="00621C7F" w:rsidP="00BC2078">
            <w:pPr>
              <w:pStyle w:val="TAL"/>
              <w:keepNext w:val="0"/>
              <w:keepLines w:val="0"/>
              <w:rPr>
                <w:rFonts w:cs="Arial"/>
                <w:lang w:eastAsia="ja-JP"/>
              </w:rPr>
            </w:pPr>
          </w:p>
        </w:tc>
        <w:tc>
          <w:tcPr>
            <w:tcW w:w="992" w:type="dxa"/>
          </w:tcPr>
          <w:p w14:paraId="495047BE" w14:textId="77777777" w:rsidR="00621C7F" w:rsidRDefault="00621C7F" w:rsidP="00BC2078">
            <w:pPr>
              <w:pStyle w:val="TAL"/>
              <w:keepNext w:val="0"/>
              <w:keepLines w:val="0"/>
              <w:rPr>
                <w:rFonts w:cs="Arial"/>
                <w:lang w:eastAsia="ja-JP"/>
              </w:rPr>
            </w:pPr>
          </w:p>
        </w:tc>
        <w:tc>
          <w:tcPr>
            <w:tcW w:w="2806" w:type="dxa"/>
          </w:tcPr>
          <w:p w14:paraId="27DD1CF7" w14:textId="77777777" w:rsidR="00621C7F" w:rsidRDefault="00621C7F" w:rsidP="00BC2078">
            <w:pPr>
              <w:pStyle w:val="TAL"/>
              <w:keepNext w:val="0"/>
              <w:keepLines w:val="0"/>
              <w:rPr>
                <w:rFonts w:cs="Arial"/>
                <w:highlight w:val="yellow"/>
                <w:lang w:eastAsia="zh-CN"/>
              </w:rPr>
            </w:pPr>
          </w:p>
        </w:tc>
        <w:tc>
          <w:tcPr>
            <w:tcW w:w="2693" w:type="dxa"/>
          </w:tcPr>
          <w:p w14:paraId="68ACFA82" w14:textId="77777777" w:rsidR="00621C7F" w:rsidRDefault="00621C7F" w:rsidP="00BC2078">
            <w:pPr>
              <w:pStyle w:val="TAL"/>
              <w:keepNext w:val="0"/>
              <w:keepLines w:val="0"/>
              <w:rPr>
                <w:rFonts w:eastAsiaTheme="minorEastAsia" w:cs="Arial"/>
                <w:lang w:eastAsia="zh-CN"/>
              </w:rPr>
            </w:pPr>
          </w:p>
        </w:tc>
      </w:tr>
      <w:tr w:rsidR="00621C7F" w14:paraId="11C73ED7" w14:textId="77777777" w:rsidTr="00A0738A">
        <w:trPr>
          <w:jc w:val="center"/>
        </w:trPr>
        <w:tc>
          <w:tcPr>
            <w:tcW w:w="2014" w:type="dxa"/>
          </w:tcPr>
          <w:p w14:paraId="2E66B67C" w14:textId="77777777" w:rsidR="00621C7F" w:rsidRDefault="00621C7F" w:rsidP="00BC2078">
            <w:pPr>
              <w:pStyle w:val="TAL"/>
              <w:keepNext w:val="0"/>
              <w:keepLines w:val="0"/>
              <w:rPr>
                <w:rFonts w:eastAsiaTheme="minorEastAsia"/>
                <w:color w:val="000000" w:themeColor="text1"/>
                <w:szCs w:val="16"/>
                <w:lang w:eastAsia="zh-CN"/>
              </w:rPr>
            </w:pPr>
            <w:r>
              <w:rPr>
                <w:rFonts w:eastAsiaTheme="minorEastAsia" w:hint="eastAsia"/>
                <w:color w:val="000000" w:themeColor="text1"/>
                <w:szCs w:val="16"/>
                <w:lang w:val="en-GB" w:eastAsia="zh-CN"/>
              </w:rPr>
              <w:t>&gt;</w:t>
            </w:r>
            <w:r>
              <w:rPr>
                <w:rFonts w:eastAsiaTheme="minorEastAsia"/>
                <w:color w:val="000000" w:themeColor="text1"/>
                <w:szCs w:val="16"/>
                <w:lang w:val="en-GB" w:eastAsia="zh-CN"/>
              </w:rPr>
              <w:t xml:space="preserve">Procedure </w:t>
            </w:r>
            <w:r>
              <w:rPr>
                <w:rFonts w:eastAsiaTheme="minorEastAsia" w:hint="eastAsia"/>
                <w:color w:val="000000" w:themeColor="text1"/>
                <w:szCs w:val="16"/>
                <w:lang w:eastAsia="zh-CN"/>
              </w:rPr>
              <w:t>Type</w:t>
            </w:r>
          </w:p>
        </w:tc>
        <w:tc>
          <w:tcPr>
            <w:tcW w:w="1134" w:type="dxa"/>
          </w:tcPr>
          <w:p w14:paraId="357382B2" w14:textId="77777777" w:rsidR="00621C7F" w:rsidRDefault="00621C7F" w:rsidP="00BC2078">
            <w:pPr>
              <w:pStyle w:val="TAL"/>
              <w:keepNext w:val="0"/>
              <w:keepLines w:val="0"/>
              <w:rPr>
                <w:rFonts w:eastAsiaTheme="minorEastAsia" w:cs="Arial"/>
                <w:lang w:eastAsia="zh-CN"/>
              </w:rPr>
            </w:pPr>
            <w:r>
              <w:rPr>
                <w:rFonts w:eastAsiaTheme="minorEastAsia" w:cs="Arial" w:hint="eastAsia"/>
                <w:lang w:eastAsia="zh-CN"/>
              </w:rPr>
              <w:t>M</w:t>
            </w:r>
          </w:p>
        </w:tc>
        <w:tc>
          <w:tcPr>
            <w:tcW w:w="992" w:type="dxa"/>
          </w:tcPr>
          <w:p w14:paraId="2B69C3BA" w14:textId="77777777" w:rsidR="00621C7F" w:rsidRDefault="00621C7F" w:rsidP="00BC2078">
            <w:pPr>
              <w:pStyle w:val="TAL"/>
              <w:keepNext w:val="0"/>
              <w:keepLines w:val="0"/>
              <w:rPr>
                <w:rFonts w:cs="Arial"/>
                <w:lang w:eastAsia="ja-JP"/>
              </w:rPr>
            </w:pPr>
          </w:p>
        </w:tc>
        <w:tc>
          <w:tcPr>
            <w:tcW w:w="2806" w:type="dxa"/>
          </w:tcPr>
          <w:p w14:paraId="138680FA" w14:textId="77777777" w:rsidR="00621C7F" w:rsidRDefault="00621C7F" w:rsidP="00BC2078">
            <w:pPr>
              <w:pStyle w:val="TAL"/>
              <w:keepNext w:val="0"/>
              <w:keepLines w:val="0"/>
              <w:rPr>
                <w:rFonts w:cs="Arial"/>
                <w:highlight w:val="yellow"/>
                <w:lang w:eastAsia="zh-CN"/>
              </w:rPr>
            </w:pPr>
            <w:r>
              <w:rPr>
                <w:rFonts w:cs="Arial" w:hint="eastAsia"/>
                <w:lang w:eastAsia="zh-CN"/>
              </w:rPr>
              <w:t>CHOICE</w:t>
            </w:r>
            <w:r>
              <w:rPr>
                <w:rFonts w:cs="Arial"/>
                <w:lang w:eastAsia="zh-CN"/>
              </w:rPr>
              <w:t xml:space="preserve"> (A1 </w:t>
            </w:r>
            <w:r>
              <w:rPr>
                <w:rFonts w:cs="Arial"/>
                <w:lang w:eastAsia="ja-JP"/>
              </w:rPr>
              <w:t>policy setup, A1 policy update, A1 policy delete</w:t>
            </w:r>
            <w:r>
              <w:rPr>
                <w:rFonts w:cs="Arial"/>
                <w:lang w:eastAsia="zh-CN"/>
              </w:rPr>
              <w:t>, …)</w:t>
            </w:r>
          </w:p>
        </w:tc>
        <w:tc>
          <w:tcPr>
            <w:tcW w:w="2693" w:type="dxa"/>
          </w:tcPr>
          <w:p w14:paraId="2A0EB876" w14:textId="77777777" w:rsidR="00621C7F" w:rsidRDefault="00621C7F" w:rsidP="00BC2078">
            <w:pPr>
              <w:pStyle w:val="TAL"/>
              <w:keepNext w:val="0"/>
              <w:keepLines w:val="0"/>
              <w:rPr>
                <w:rFonts w:eastAsiaTheme="minorEastAsia" w:cs="Arial"/>
                <w:lang w:eastAsia="zh-CN"/>
              </w:rPr>
            </w:pPr>
          </w:p>
        </w:tc>
      </w:tr>
      <w:tr w:rsidR="00621C7F" w14:paraId="1044441C" w14:textId="77777777" w:rsidTr="00A0738A">
        <w:trPr>
          <w:jc w:val="center"/>
        </w:trPr>
        <w:tc>
          <w:tcPr>
            <w:tcW w:w="2014" w:type="dxa"/>
          </w:tcPr>
          <w:p w14:paraId="23C28BE2" w14:textId="77777777" w:rsidR="00621C7F" w:rsidRDefault="00621C7F" w:rsidP="00BC2078">
            <w:pPr>
              <w:pStyle w:val="TAL"/>
              <w:keepNext w:val="0"/>
              <w:keepLines w:val="0"/>
              <w:rPr>
                <w:rFonts w:eastAsiaTheme="minorEastAsia"/>
                <w:color w:val="000000" w:themeColor="text1"/>
                <w:szCs w:val="16"/>
                <w:lang w:val="en-GB" w:eastAsia="zh-CN"/>
              </w:rPr>
            </w:pPr>
            <w:r>
              <w:rPr>
                <w:rFonts w:eastAsiaTheme="minorEastAsia" w:hint="eastAsia"/>
                <w:color w:val="000000" w:themeColor="text1"/>
                <w:szCs w:val="16"/>
                <w:lang w:val="en-GB" w:eastAsia="zh-CN"/>
              </w:rPr>
              <w:t>&gt;</w:t>
            </w:r>
            <w:r>
              <w:rPr>
                <w:rFonts w:eastAsiaTheme="minorEastAsia"/>
                <w:color w:val="000000" w:themeColor="text1"/>
                <w:szCs w:val="16"/>
                <w:lang w:val="en-GB" w:eastAsia="zh-CN"/>
              </w:rPr>
              <w:t>Type of Message</w:t>
            </w:r>
          </w:p>
        </w:tc>
        <w:tc>
          <w:tcPr>
            <w:tcW w:w="1134" w:type="dxa"/>
          </w:tcPr>
          <w:p w14:paraId="797D2567" w14:textId="77777777" w:rsidR="00621C7F" w:rsidRDefault="00621C7F" w:rsidP="00BC2078">
            <w:pPr>
              <w:pStyle w:val="TAL"/>
              <w:keepNext w:val="0"/>
              <w:keepLines w:val="0"/>
              <w:rPr>
                <w:rFonts w:eastAsiaTheme="minorEastAsia" w:cs="Arial"/>
                <w:lang w:eastAsia="zh-CN"/>
              </w:rPr>
            </w:pPr>
            <w:r>
              <w:rPr>
                <w:rFonts w:eastAsiaTheme="minorEastAsia" w:cs="Arial" w:hint="eastAsia"/>
                <w:lang w:eastAsia="zh-CN"/>
              </w:rPr>
              <w:t>M</w:t>
            </w:r>
          </w:p>
        </w:tc>
        <w:tc>
          <w:tcPr>
            <w:tcW w:w="992" w:type="dxa"/>
          </w:tcPr>
          <w:p w14:paraId="5110EB7C" w14:textId="77777777" w:rsidR="00621C7F" w:rsidRDefault="00621C7F" w:rsidP="00BC2078">
            <w:pPr>
              <w:pStyle w:val="TAL"/>
              <w:keepNext w:val="0"/>
              <w:keepLines w:val="0"/>
              <w:rPr>
                <w:rFonts w:cs="Arial"/>
                <w:lang w:eastAsia="ja-JP"/>
              </w:rPr>
            </w:pPr>
          </w:p>
        </w:tc>
        <w:tc>
          <w:tcPr>
            <w:tcW w:w="2806" w:type="dxa"/>
          </w:tcPr>
          <w:p w14:paraId="1126D2AF" w14:textId="77777777" w:rsidR="00621C7F" w:rsidRDefault="00621C7F" w:rsidP="00BC2078">
            <w:pPr>
              <w:pStyle w:val="TAL"/>
              <w:keepNext w:val="0"/>
              <w:keepLines w:val="0"/>
              <w:rPr>
                <w:rFonts w:cs="Arial"/>
                <w:highlight w:val="yellow"/>
                <w:lang w:eastAsia="zh-CN"/>
              </w:rPr>
            </w:pPr>
            <w:r>
              <w:rPr>
                <w:rFonts w:cs="Arial"/>
                <w:color w:val="000000" w:themeColor="text1"/>
                <w:szCs w:val="16"/>
                <w:lang w:val="en-GB" w:eastAsia="zh-CN"/>
              </w:rPr>
              <w:t>CHOICE (Request, Result, …)</w:t>
            </w:r>
          </w:p>
        </w:tc>
        <w:tc>
          <w:tcPr>
            <w:tcW w:w="2693" w:type="dxa"/>
          </w:tcPr>
          <w:p w14:paraId="196D46DD" w14:textId="77777777" w:rsidR="00621C7F" w:rsidRDefault="00621C7F" w:rsidP="00BC2078">
            <w:pPr>
              <w:pStyle w:val="TAL"/>
              <w:keepNext w:val="0"/>
              <w:keepLines w:val="0"/>
              <w:rPr>
                <w:rFonts w:eastAsia="宋体" w:cs="Arial"/>
                <w:lang w:eastAsia="zh-CN"/>
              </w:rPr>
            </w:pPr>
            <w:r>
              <w:rPr>
                <w:rFonts w:eastAsia="宋体" w:hint="eastAsia"/>
                <w:lang w:eastAsia="zh-CN"/>
              </w:rPr>
              <w:t>Refer to Table 5.1.2-3 for applicable choices for each procedure type</w:t>
            </w:r>
          </w:p>
        </w:tc>
      </w:tr>
    </w:tbl>
    <w:p w14:paraId="25F5A603" w14:textId="77777777" w:rsidR="00621C7F" w:rsidRDefault="00621C7F" w:rsidP="00621C7F">
      <w:pPr>
        <w:pStyle w:val="4"/>
        <w:rPr>
          <w:rFonts w:eastAsiaTheme="minorEastAsia" w:cs="Arial"/>
          <w:lang w:eastAsia="zh-CN"/>
        </w:rPr>
      </w:pPr>
      <w:r>
        <w:rPr>
          <w:rFonts w:eastAsiaTheme="minorEastAsia"/>
          <w:lang w:eastAsia="zh-CN"/>
        </w:rPr>
        <w:t>5.3.3.2</w:t>
      </w:r>
      <w:r>
        <w:rPr>
          <w:rFonts w:eastAsiaTheme="minorEastAsia"/>
          <w:lang w:eastAsia="zh-CN"/>
        </w:rPr>
        <w:tab/>
      </w:r>
      <w:r>
        <w:rPr>
          <w:rFonts w:eastAsiaTheme="minorEastAsia" w:cs="Arial" w:hint="eastAsia"/>
          <w:lang w:eastAsia="zh-CN"/>
        </w:rPr>
        <w:t xml:space="preserve">A1 Policy </w:t>
      </w:r>
      <w:r>
        <w:rPr>
          <w:rFonts w:eastAsiaTheme="minorEastAsia" w:cs="Arial"/>
          <w:lang w:eastAsia="zh-CN"/>
        </w:rPr>
        <w:t xml:space="preserve">Type </w:t>
      </w:r>
      <w:r>
        <w:rPr>
          <w:rFonts w:eastAsiaTheme="minorEastAsia" w:cs="Arial" w:hint="eastAsia"/>
          <w:lang w:eastAsia="zh-CN"/>
        </w:rPr>
        <w:t>ID</w:t>
      </w:r>
    </w:p>
    <w:p w14:paraId="25384672" w14:textId="3E11E9C1" w:rsidR="00621C7F" w:rsidRPr="00193750" w:rsidRDefault="00603E64" w:rsidP="00621C7F">
      <w:pPr>
        <w:rPr>
          <w:rFonts w:ascii="Times New Roman" w:eastAsiaTheme="minorEastAsia" w:hAnsi="Times New Roman" w:cs="Times New Roman"/>
          <w:sz w:val="20"/>
          <w:lang w:val="en-GB" w:eastAsia="zh-CN"/>
        </w:rPr>
      </w:pPr>
      <w:r w:rsidRPr="00193750">
        <w:rPr>
          <w:rFonts w:ascii="Times New Roman" w:eastAsiaTheme="minorEastAsia" w:hAnsi="Times New Roman" w:cs="Times New Roman"/>
          <w:sz w:val="20"/>
          <w:lang w:val="en-GB" w:eastAsia="zh-CN"/>
        </w:rPr>
        <w:t xml:space="preserve">Defined </w:t>
      </w:r>
      <w:r w:rsidR="0012659E" w:rsidRPr="00193750">
        <w:rPr>
          <w:rFonts w:ascii="Times New Roman" w:eastAsiaTheme="minorEastAsia" w:hAnsi="Times New Roman" w:cs="Times New Roman"/>
          <w:sz w:val="20"/>
          <w:lang w:val="en-GB" w:eastAsia="zh-CN"/>
        </w:rPr>
        <w:t>in</w:t>
      </w:r>
      <w:r w:rsidRPr="00193750">
        <w:rPr>
          <w:rFonts w:ascii="Times New Roman" w:eastAsiaTheme="minorEastAsia" w:hAnsi="Times New Roman" w:cs="Times New Roman"/>
          <w:sz w:val="20"/>
          <w:lang w:val="en-GB" w:eastAsia="zh-CN"/>
        </w:rPr>
        <w:t xml:space="preserve"> 10.</w:t>
      </w:r>
      <w:r w:rsidR="00321DA0" w:rsidRPr="00193750">
        <w:rPr>
          <w:rFonts w:ascii="Times New Roman" w:eastAsiaTheme="minorEastAsia" w:hAnsi="Times New Roman" w:cs="Times New Roman"/>
          <w:sz w:val="20"/>
          <w:lang w:val="en-GB" w:eastAsia="zh-CN"/>
        </w:rPr>
        <w:t>1.</w:t>
      </w:r>
      <w:r w:rsidRPr="00193750">
        <w:rPr>
          <w:rFonts w:ascii="Times New Roman" w:eastAsiaTheme="minorEastAsia" w:hAnsi="Times New Roman" w:cs="Times New Roman"/>
          <w:sz w:val="20"/>
          <w:lang w:val="en-GB" w:eastAsia="zh-CN"/>
        </w:rPr>
        <w:t>5.</w:t>
      </w:r>
    </w:p>
    <w:p w14:paraId="7AF33AB5" w14:textId="77777777" w:rsidR="00621C7F" w:rsidRDefault="00621C7F" w:rsidP="00621C7F">
      <w:pPr>
        <w:pStyle w:val="4"/>
        <w:rPr>
          <w:rFonts w:eastAsiaTheme="minorEastAsia" w:cs="Arial"/>
          <w:lang w:eastAsia="zh-CN"/>
        </w:rPr>
      </w:pPr>
      <w:r>
        <w:rPr>
          <w:rFonts w:eastAsiaTheme="minorEastAsia"/>
          <w:lang w:eastAsia="zh-CN"/>
        </w:rPr>
        <w:lastRenderedPageBreak/>
        <w:t>5.3.3.3</w:t>
      </w:r>
      <w:r>
        <w:rPr>
          <w:rFonts w:eastAsiaTheme="minorEastAsia"/>
          <w:lang w:eastAsia="zh-CN"/>
        </w:rPr>
        <w:tab/>
      </w:r>
      <w:r>
        <w:rPr>
          <w:rFonts w:eastAsiaTheme="minorEastAsia" w:cs="Arial" w:hint="eastAsia"/>
          <w:lang w:eastAsia="zh-CN"/>
        </w:rPr>
        <w:t xml:space="preserve">A1 Policy </w:t>
      </w:r>
      <w:r>
        <w:rPr>
          <w:rFonts w:eastAsiaTheme="minorEastAsia" w:cs="Arial"/>
          <w:lang w:eastAsia="zh-CN"/>
        </w:rPr>
        <w:t>ID</w:t>
      </w:r>
    </w:p>
    <w:p w14:paraId="602033E7" w14:textId="77777777" w:rsidR="00621C7F" w:rsidRPr="00193750" w:rsidRDefault="00621C7F" w:rsidP="00621C7F">
      <w:pPr>
        <w:rPr>
          <w:rFonts w:ascii="Times New Roman" w:eastAsiaTheme="minorEastAsia" w:hAnsi="Times New Roman" w:cs="Times New Roman"/>
          <w:sz w:val="20"/>
          <w:lang w:val="en-GB" w:eastAsia="zh-CN"/>
        </w:rPr>
      </w:pPr>
      <w:r w:rsidRPr="00193750">
        <w:rPr>
          <w:rFonts w:ascii="Times New Roman" w:eastAsiaTheme="minorEastAsia" w:hAnsi="Times New Roman" w:cs="Times New Roman"/>
          <w:sz w:val="20"/>
          <w:lang w:val="en-GB" w:eastAsia="zh-CN"/>
        </w:rPr>
        <w:t>The A1 Policy ID IE identifies one A1 policy under one A1 policy type.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4"/>
        <w:gridCol w:w="1134"/>
        <w:gridCol w:w="992"/>
        <w:gridCol w:w="2806"/>
        <w:gridCol w:w="2693"/>
      </w:tblGrid>
      <w:tr w:rsidR="00621C7F" w14:paraId="3059C02B" w14:textId="77777777" w:rsidTr="00A0738A">
        <w:trPr>
          <w:jc w:val="center"/>
        </w:trPr>
        <w:tc>
          <w:tcPr>
            <w:tcW w:w="2014" w:type="dxa"/>
          </w:tcPr>
          <w:p w14:paraId="4E741263" w14:textId="77777777" w:rsidR="00621C7F" w:rsidRDefault="00621C7F" w:rsidP="00BC2078">
            <w:pPr>
              <w:pStyle w:val="TAH"/>
              <w:keepNext w:val="0"/>
              <w:keepLines w:val="0"/>
              <w:rPr>
                <w:rFonts w:cs="Arial"/>
                <w:lang w:eastAsia="ja-JP"/>
              </w:rPr>
            </w:pPr>
            <w:r>
              <w:rPr>
                <w:rFonts w:cs="Arial"/>
                <w:lang w:eastAsia="ja-JP"/>
              </w:rPr>
              <w:t>IE/Group Name</w:t>
            </w:r>
          </w:p>
        </w:tc>
        <w:tc>
          <w:tcPr>
            <w:tcW w:w="1134" w:type="dxa"/>
          </w:tcPr>
          <w:p w14:paraId="55F24844" w14:textId="77777777" w:rsidR="00621C7F" w:rsidRDefault="00621C7F" w:rsidP="00BC2078">
            <w:pPr>
              <w:pStyle w:val="TAH"/>
              <w:keepNext w:val="0"/>
              <w:keepLines w:val="0"/>
              <w:rPr>
                <w:rFonts w:cs="Arial"/>
                <w:lang w:eastAsia="ja-JP"/>
              </w:rPr>
            </w:pPr>
            <w:r>
              <w:rPr>
                <w:rFonts w:cs="Arial"/>
                <w:lang w:eastAsia="ja-JP"/>
              </w:rPr>
              <w:t>Presence</w:t>
            </w:r>
          </w:p>
        </w:tc>
        <w:tc>
          <w:tcPr>
            <w:tcW w:w="992" w:type="dxa"/>
          </w:tcPr>
          <w:p w14:paraId="4ACB2C8C" w14:textId="77777777" w:rsidR="00621C7F" w:rsidRDefault="00621C7F" w:rsidP="00BC2078">
            <w:pPr>
              <w:pStyle w:val="TAH"/>
              <w:keepNext w:val="0"/>
              <w:keepLines w:val="0"/>
              <w:rPr>
                <w:rFonts w:cs="Arial"/>
                <w:lang w:eastAsia="ja-JP"/>
              </w:rPr>
            </w:pPr>
            <w:r>
              <w:rPr>
                <w:rFonts w:cs="Arial"/>
                <w:lang w:eastAsia="ja-JP"/>
              </w:rPr>
              <w:t>Range</w:t>
            </w:r>
          </w:p>
        </w:tc>
        <w:tc>
          <w:tcPr>
            <w:tcW w:w="2806" w:type="dxa"/>
          </w:tcPr>
          <w:p w14:paraId="6F78DA83" w14:textId="77777777" w:rsidR="00621C7F" w:rsidRDefault="00621C7F" w:rsidP="00BC2078">
            <w:pPr>
              <w:pStyle w:val="TAH"/>
              <w:keepNext w:val="0"/>
              <w:keepLines w:val="0"/>
              <w:rPr>
                <w:rFonts w:cs="Arial"/>
                <w:lang w:eastAsia="ja-JP"/>
              </w:rPr>
            </w:pPr>
            <w:r>
              <w:rPr>
                <w:rFonts w:cs="Arial"/>
                <w:lang w:eastAsia="ja-JP"/>
              </w:rPr>
              <w:t>IE Type and Reference</w:t>
            </w:r>
          </w:p>
        </w:tc>
        <w:tc>
          <w:tcPr>
            <w:tcW w:w="2693" w:type="dxa"/>
          </w:tcPr>
          <w:p w14:paraId="0A63C3C3" w14:textId="77777777" w:rsidR="00621C7F" w:rsidRDefault="00621C7F" w:rsidP="00BC2078">
            <w:pPr>
              <w:pStyle w:val="TAH"/>
              <w:keepNext w:val="0"/>
              <w:keepLines w:val="0"/>
              <w:rPr>
                <w:rFonts w:cs="Arial"/>
                <w:lang w:eastAsia="ja-JP"/>
              </w:rPr>
            </w:pPr>
            <w:r>
              <w:rPr>
                <w:rFonts w:cs="Arial"/>
                <w:lang w:eastAsia="ja-JP"/>
              </w:rPr>
              <w:t>Semantics Description</w:t>
            </w:r>
          </w:p>
        </w:tc>
      </w:tr>
      <w:tr w:rsidR="00621C7F" w14:paraId="2A42B4DF" w14:textId="77777777" w:rsidTr="00A0738A">
        <w:trPr>
          <w:jc w:val="center"/>
        </w:trPr>
        <w:tc>
          <w:tcPr>
            <w:tcW w:w="2014" w:type="dxa"/>
          </w:tcPr>
          <w:p w14:paraId="7E2E1187" w14:textId="77777777" w:rsidR="00621C7F" w:rsidRDefault="00621C7F" w:rsidP="00BC2078">
            <w:pPr>
              <w:pStyle w:val="TAL"/>
              <w:keepNext w:val="0"/>
              <w:keepLines w:val="0"/>
              <w:rPr>
                <w:rFonts w:cs="Arial"/>
                <w:lang w:eastAsia="ja-JP"/>
              </w:rPr>
            </w:pPr>
            <w:r>
              <w:rPr>
                <w:color w:val="000000" w:themeColor="text1"/>
                <w:szCs w:val="16"/>
                <w:lang w:val="en-GB" w:eastAsia="zh-CN"/>
              </w:rPr>
              <w:t>A1 Policy ID</w:t>
            </w:r>
          </w:p>
        </w:tc>
        <w:tc>
          <w:tcPr>
            <w:tcW w:w="1134" w:type="dxa"/>
          </w:tcPr>
          <w:p w14:paraId="48635510" w14:textId="77777777" w:rsidR="00621C7F" w:rsidRDefault="00621C7F" w:rsidP="00BC2078">
            <w:pPr>
              <w:pStyle w:val="TAL"/>
              <w:keepNext w:val="0"/>
              <w:keepLines w:val="0"/>
              <w:rPr>
                <w:rFonts w:eastAsiaTheme="minorEastAsia" w:cs="Arial"/>
                <w:lang w:eastAsia="zh-CN"/>
              </w:rPr>
            </w:pPr>
            <w:r>
              <w:rPr>
                <w:rFonts w:eastAsiaTheme="minorEastAsia" w:cs="Arial" w:hint="eastAsia"/>
                <w:lang w:eastAsia="zh-CN"/>
              </w:rPr>
              <w:t>M</w:t>
            </w:r>
          </w:p>
        </w:tc>
        <w:tc>
          <w:tcPr>
            <w:tcW w:w="992" w:type="dxa"/>
          </w:tcPr>
          <w:p w14:paraId="25C32BBE" w14:textId="77777777" w:rsidR="00621C7F" w:rsidRDefault="00621C7F" w:rsidP="00BC2078">
            <w:pPr>
              <w:pStyle w:val="TAL"/>
              <w:keepNext w:val="0"/>
              <w:keepLines w:val="0"/>
              <w:rPr>
                <w:rFonts w:cs="Arial"/>
                <w:lang w:eastAsia="ja-JP"/>
              </w:rPr>
            </w:pPr>
          </w:p>
        </w:tc>
        <w:tc>
          <w:tcPr>
            <w:tcW w:w="2806" w:type="dxa"/>
          </w:tcPr>
          <w:p w14:paraId="4B71E533" w14:textId="77777777" w:rsidR="00621C7F" w:rsidRDefault="00621C7F" w:rsidP="00BC2078">
            <w:pPr>
              <w:pStyle w:val="TAL"/>
              <w:keepNext w:val="0"/>
              <w:keepLines w:val="0"/>
              <w:rPr>
                <w:rFonts w:cs="Arial"/>
                <w:lang w:eastAsia="zh-CN"/>
              </w:rPr>
            </w:pPr>
            <w:r>
              <w:rPr>
                <w:rFonts w:cs="Arial"/>
                <w:lang w:eastAsia="zh-CN"/>
              </w:rPr>
              <w:t>STRING</w:t>
            </w:r>
          </w:p>
        </w:tc>
        <w:tc>
          <w:tcPr>
            <w:tcW w:w="2693" w:type="dxa"/>
          </w:tcPr>
          <w:p w14:paraId="6B72B2D0" w14:textId="77777777" w:rsidR="00621C7F" w:rsidRDefault="00621C7F" w:rsidP="00BC2078">
            <w:pPr>
              <w:pStyle w:val="TAL"/>
              <w:keepNext w:val="0"/>
              <w:keepLines w:val="0"/>
              <w:rPr>
                <w:rFonts w:eastAsiaTheme="minorEastAsia" w:cs="Arial"/>
                <w:lang w:eastAsia="zh-CN"/>
              </w:rPr>
            </w:pPr>
          </w:p>
        </w:tc>
      </w:tr>
    </w:tbl>
    <w:p w14:paraId="5C21AAA6" w14:textId="77777777" w:rsidR="00621C7F" w:rsidRDefault="00621C7F" w:rsidP="00621C7F">
      <w:pPr>
        <w:rPr>
          <w:rFonts w:eastAsiaTheme="minorEastAsia"/>
          <w:lang w:val="en-GB" w:eastAsia="zh-CN"/>
        </w:rPr>
      </w:pPr>
    </w:p>
    <w:p w14:paraId="129C81C4" w14:textId="77777777" w:rsidR="00621C7F" w:rsidRDefault="00621C7F" w:rsidP="00621C7F">
      <w:pPr>
        <w:pStyle w:val="4"/>
        <w:rPr>
          <w:rFonts w:eastAsiaTheme="minorEastAsia"/>
          <w:lang w:eastAsia="zh-CN"/>
        </w:rPr>
      </w:pPr>
      <w:r>
        <w:rPr>
          <w:rFonts w:eastAsiaTheme="minorEastAsia"/>
          <w:lang w:eastAsia="zh-CN"/>
        </w:rPr>
        <w:t>5.3.3.4</w:t>
      </w:r>
      <w:r>
        <w:rPr>
          <w:rFonts w:eastAsiaTheme="minorEastAsia"/>
          <w:lang w:eastAsia="zh-CN"/>
        </w:rPr>
        <w:tab/>
        <w:t>Result</w:t>
      </w:r>
    </w:p>
    <w:p w14:paraId="192AFF6B" w14:textId="77777777" w:rsidR="00621C7F" w:rsidRPr="00193750" w:rsidRDefault="00621C7F" w:rsidP="00621C7F">
      <w:pPr>
        <w:rPr>
          <w:rFonts w:ascii="Times New Roman" w:eastAsiaTheme="minorEastAsia" w:hAnsi="Times New Roman" w:cs="Times New Roman"/>
          <w:sz w:val="20"/>
          <w:lang w:val="en-GB" w:eastAsia="zh-CN"/>
        </w:rPr>
      </w:pPr>
      <w:r w:rsidRPr="00193750">
        <w:rPr>
          <w:rFonts w:ascii="Times New Roman" w:eastAsiaTheme="minorEastAsia" w:hAnsi="Times New Roman" w:cs="Times New Roman"/>
          <w:sz w:val="20"/>
          <w:lang w:val="en-GB" w:eastAsia="zh-CN"/>
        </w:rPr>
        <w:t>The Result IE indicates the procedure succeeds or not.</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4"/>
        <w:gridCol w:w="1134"/>
        <w:gridCol w:w="992"/>
        <w:gridCol w:w="2806"/>
        <w:gridCol w:w="2693"/>
      </w:tblGrid>
      <w:tr w:rsidR="00621C7F" w14:paraId="04BA449C" w14:textId="77777777" w:rsidTr="00A0738A">
        <w:trPr>
          <w:jc w:val="center"/>
        </w:trPr>
        <w:tc>
          <w:tcPr>
            <w:tcW w:w="2014" w:type="dxa"/>
          </w:tcPr>
          <w:p w14:paraId="21955CBA" w14:textId="77777777" w:rsidR="00621C7F" w:rsidRDefault="00621C7F" w:rsidP="00BC2078">
            <w:pPr>
              <w:pStyle w:val="TAH"/>
              <w:keepNext w:val="0"/>
              <w:keepLines w:val="0"/>
              <w:rPr>
                <w:rFonts w:cs="Arial"/>
                <w:lang w:eastAsia="ja-JP"/>
              </w:rPr>
            </w:pPr>
            <w:r>
              <w:rPr>
                <w:rFonts w:cs="Arial"/>
                <w:lang w:eastAsia="ja-JP"/>
              </w:rPr>
              <w:t>IE/Group Name</w:t>
            </w:r>
          </w:p>
        </w:tc>
        <w:tc>
          <w:tcPr>
            <w:tcW w:w="1134" w:type="dxa"/>
          </w:tcPr>
          <w:p w14:paraId="7A130F87" w14:textId="77777777" w:rsidR="00621C7F" w:rsidRDefault="00621C7F" w:rsidP="00BC2078">
            <w:pPr>
              <w:pStyle w:val="TAH"/>
              <w:keepNext w:val="0"/>
              <w:keepLines w:val="0"/>
              <w:rPr>
                <w:rFonts w:cs="Arial"/>
                <w:lang w:eastAsia="ja-JP"/>
              </w:rPr>
            </w:pPr>
            <w:r>
              <w:rPr>
                <w:rFonts w:cs="Arial"/>
                <w:lang w:eastAsia="ja-JP"/>
              </w:rPr>
              <w:t>Presence</w:t>
            </w:r>
          </w:p>
        </w:tc>
        <w:tc>
          <w:tcPr>
            <w:tcW w:w="992" w:type="dxa"/>
          </w:tcPr>
          <w:p w14:paraId="4847A494" w14:textId="77777777" w:rsidR="00621C7F" w:rsidRDefault="00621C7F" w:rsidP="00BC2078">
            <w:pPr>
              <w:pStyle w:val="TAH"/>
              <w:keepNext w:val="0"/>
              <w:keepLines w:val="0"/>
              <w:rPr>
                <w:rFonts w:cs="Arial"/>
                <w:lang w:eastAsia="ja-JP"/>
              </w:rPr>
            </w:pPr>
            <w:r>
              <w:rPr>
                <w:rFonts w:cs="Arial"/>
                <w:lang w:eastAsia="ja-JP"/>
              </w:rPr>
              <w:t>Range</w:t>
            </w:r>
          </w:p>
        </w:tc>
        <w:tc>
          <w:tcPr>
            <w:tcW w:w="2806" w:type="dxa"/>
          </w:tcPr>
          <w:p w14:paraId="7F81A963" w14:textId="77777777" w:rsidR="00621C7F" w:rsidRDefault="00621C7F" w:rsidP="00BC2078">
            <w:pPr>
              <w:pStyle w:val="TAH"/>
              <w:keepNext w:val="0"/>
              <w:keepLines w:val="0"/>
              <w:rPr>
                <w:rFonts w:cs="Arial"/>
                <w:lang w:eastAsia="ja-JP"/>
              </w:rPr>
            </w:pPr>
            <w:r>
              <w:rPr>
                <w:rFonts w:cs="Arial"/>
                <w:lang w:eastAsia="ja-JP"/>
              </w:rPr>
              <w:t>IE Type and Reference</w:t>
            </w:r>
          </w:p>
        </w:tc>
        <w:tc>
          <w:tcPr>
            <w:tcW w:w="2693" w:type="dxa"/>
          </w:tcPr>
          <w:p w14:paraId="2C4C4330" w14:textId="77777777" w:rsidR="00621C7F" w:rsidRDefault="00621C7F" w:rsidP="00BC2078">
            <w:pPr>
              <w:pStyle w:val="TAH"/>
              <w:keepNext w:val="0"/>
              <w:keepLines w:val="0"/>
              <w:rPr>
                <w:rFonts w:cs="Arial"/>
                <w:lang w:eastAsia="ja-JP"/>
              </w:rPr>
            </w:pPr>
            <w:r>
              <w:rPr>
                <w:rFonts w:cs="Arial"/>
                <w:lang w:eastAsia="ja-JP"/>
              </w:rPr>
              <w:t>Semantics Description</w:t>
            </w:r>
          </w:p>
        </w:tc>
      </w:tr>
      <w:tr w:rsidR="00621C7F" w14:paraId="53F66437" w14:textId="77777777" w:rsidTr="00A0738A">
        <w:trPr>
          <w:jc w:val="center"/>
        </w:trPr>
        <w:tc>
          <w:tcPr>
            <w:tcW w:w="2014" w:type="dxa"/>
          </w:tcPr>
          <w:p w14:paraId="78E6C2AD" w14:textId="77777777" w:rsidR="00621C7F" w:rsidRDefault="00621C7F" w:rsidP="00BC2078">
            <w:pPr>
              <w:pStyle w:val="TAL"/>
              <w:keepNext w:val="0"/>
              <w:keepLines w:val="0"/>
              <w:rPr>
                <w:rFonts w:cs="Arial"/>
                <w:lang w:eastAsia="ja-JP"/>
              </w:rPr>
            </w:pPr>
            <w:r>
              <w:rPr>
                <w:color w:val="000000" w:themeColor="text1"/>
                <w:szCs w:val="16"/>
                <w:lang w:val="en-GB" w:eastAsia="zh-CN"/>
              </w:rPr>
              <w:t>Result</w:t>
            </w:r>
          </w:p>
        </w:tc>
        <w:tc>
          <w:tcPr>
            <w:tcW w:w="1134" w:type="dxa"/>
          </w:tcPr>
          <w:p w14:paraId="47C754EB" w14:textId="77777777" w:rsidR="00621C7F" w:rsidRDefault="00621C7F" w:rsidP="00BC2078">
            <w:pPr>
              <w:pStyle w:val="TAL"/>
              <w:keepNext w:val="0"/>
              <w:keepLines w:val="0"/>
              <w:rPr>
                <w:rFonts w:eastAsiaTheme="minorEastAsia" w:cs="Arial"/>
                <w:lang w:eastAsia="zh-CN"/>
              </w:rPr>
            </w:pPr>
            <w:r>
              <w:rPr>
                <w:rFonts w:eastAsiaTheme="minorEastAsia" w:cs="Arial" w:hint="eastAsia"/>
                <w:lang w:eastAsia="zh-CN"/>
              </w:rPr>
              <w:t>M</w:t>
            </w:r>
          </w:p>
        </w:tc>
        <w:tc>
          <w:tcPr>
            <w:tcW w:w="992" w:type="dxa"/>
          </w:tcPr>
          <w:p w14:paraId="45118EC4" w14:textId="77777777" w:rsidR="00621C7F" w:rsidRDefault="00621C7F" w:rsidP="00BC2078">
            <w:pPr>
              <w:pStyle w:val="TAL"/>
              <w:keepNext w:val="0"/>
              <w:keepLines w:val="0"/>
              <w:rPr>
                <w:rFonts w:cs="Arial"/>
                <w:lang w:eastAsia="ja-JP"/>
              </w:rPr>
            </w:pPr>
          </w:p>
        </w:tc>
        <w:tc>
          <w:tcPr>
            <w:tcW w:w="2806" w:type="dxa"/>
          </w:tcPr>
          <w:p w14:paraId="4D9ED569" w14:textId="77777777" w:rsidR="00621C7F" w:rsidRDefault="00621C7F" w:rsidP="00BC2078">
            <w:pPr>
              <w:pStyle w:val="TAL"/>
              <w:keepNext w:val="0"/>
              <w:keepLines w:val="0"/>
              <w:rPr>
                <w:rFonts w:cs="Arial"/>
                <w:lang w:eastAsia="zh-CN"/>
              </w:rPr>
            </w:pPr>
            <w:r>
              <w:rPr>
                <w:rFonts w:cs="Arial"/>
                <w:lang w:eastAsia="zh-CN"/>
              </w:rPr>
              <w:t>ENUMERATED (success, failure, …)</w:t>
            </w:r>
          </w:p>
        </w:tc>
        <w:tc>
          <w:tcPr>
            <w:tcW w:w="2693" w:type="dxa"/>
          </w:tcPr>
          <w:p w14:paraId="616DFFAC" w14:textId="77777777" w:rsidR="00621C7F" w:rsidRDefault="00621C7F" w:rsidP="00BC2078">
            <w:pPr>
              <w:pStyle w:val="TAL"/>
              <w:keepNext w:val="0"/>
              <w:keepLines w:val="0"/>
              <w:rPr>
                <w:rFonts w:eastAsiaTheme="minorEastAsia" w:cs="Arial"/>
                <w:lang w:eastAsia="zh-CN"/>
              </w:rPr>
            </w:pPr>
          </w:p>
        </w:tc>
      </w:tr>
    </w:tbl>
    <w:p w14:paraId="2E6F800D" w14:textId="77777777" w:rsidR="00621C7F" w:rsidRDefault="00621C7F" w:rsidP="00621C7F">
      <w:pPr>
        <w:rPr>
          <w:rFonts w:eastAsiaTheme="minorEastAsia"/>
          <w:lang w:eastAsia="zh-CN"/>
        </w:rPr>
      </w:pPr>
    </w:p>
    <w:p w14:paraId="0690460C" w14:textId="77777777" w:rsidR="00621C7F" w:rsidRDefault="00621C7F" w:rsidP="00621C7F">
      <w:pPr>
        <w:pStyle w:val="4"/>
        <w:rPr>
          <w:rFonts w:eastAsiaTheme="minorEastAsia"/>
          <w:lang w:eastAsia="zh-CN"/>
        </w:rPr>
      </w:pPr>
      <w:r>
        <w:rPr>
          <w:rFonts w:eastAsiaTheme="minorEastAsia"/>
          <w:lang w:eastAsia="zh-CN"/>
        </w:rPr>
        <w:t>5.3.3.5</w:t>
      </w:r>
      <w:r>
        <w:rPr>
          <w:rFonts w:eastAsiaTheme="minorEastAsia"/>
          <w:lang w:eastAsia="zh-CN"/>
        </w:rPr>
        <w:tab/>
      </w:r>
      <w:r>
        <w:rPr>
          <w:rFonts w:cs="Arial"/>
          <w:lang w:eastAsia="ja-JP"/>
        </w:rPr>
        <w:t>Cause</w:t>
      </w:r>
    </w:p>
    <w:p w14:paraId="67DBED3C" w14:textId="77777777" w:rsidR="00621C7F" w:rsidRPr="00193750" w:rsidRDefault="00621C7F" w:rsidP="00621C7F">
      <w:pPr>
        <w:rPr>
          <w:rFonts w:ascii="Times New Roman" w:eastAsiaTheme="minorEastAsia" w:hAnsi="Times New Roman" w:cs="Times New Roman"/>
          <w:sz w:val="20"/>
          <w:lang w:val="en-GB" w:eastAsia="zh-CN"/>
        </w:rPr>
      </w:pPr>
      <w:r w:rsidRPr="00193750">
        <w:rPr>
          <w:rFonts w:ascii="Times New Roman" w:eastAsiaTheme="minorEastAsia" w:hAnsi="Times New Roman" w:cs="Times New Roman"/>
          <w:sz w:val="20"/>
          <w:lang w:val="en-GB" w:eastAsia="zh-CN"/>
        </w:rPr>
        <w:t>The Cause IE indicates the reason for a particular event in A1-related API.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4"/>
        <w:gridCol w:w="1134"/>
        <w:gridCol w:w="992"/>
        <w:gridCol w:w="3515"/>
        <w:gridCol w:w="1984"/>
      </w:tblGrid>
      <w:tr w:rsidR="00621C7F" w14:paraId="32A5DB01" w14:textId="77777777" w:rsidTr="00A0738A">
        <w:trPr>
          <w:jc w:val="center"/>
        </w:trPr>
        <w:tc>
          <w:tcPr>
            <w:tcW w:w="2014" w:type="dxa"/>
          </w:tcPr>
          <w:p w14:paraId="7B28FD72" w14:textId="77777777" w:rsidR="00621C7F" w:rsidRDefault="00621C7F" w:rsidP="00BC2078">
            <w:pPr>
              <w:pStyle w:val="TAH"/>
              <w:keepNext w:val="0"/>
              <w:keepLines w:val="0"/>
              <w:rPr>
                <w:rFonts w:cs="Arial"/>
                <w:lang w:eastAsia="ja-JP"/>
              </w:rPr>
            </w:pPr>
            <w:r>
              <w:rPr>
                <w:rFonts w:cs="Arial"/>
                <w:lang w:eastAsia="ja-JP"/>
              </w:rPr>
              <w:t>IE/Group Name</w:t>
            </w:r>
          </w:p>
        </w:tc>
        <w:tc>
          <w:tcPr>
            <w:tcW w:w="1134" w:type="dxa"/>
          </w:tcPr>
          <w:p w14:paraId="6E8FF8C5" w14:textId="77777777" w:rsidR="00621C7F" w:rsidRDefault="00621C7F" w:rsidP="00BC2078">
            <w:pPr>
              <w:pStyle w:val="TAH"/>
              <w:keepNext w:val="0"/>
              <w:keepLines w:val="0"/>
              <w:rPr>
                <w:rFonts w:cs="Arial"/>
                <w:lang w:eastAsia="ja-JP"/>
              </w:rPr>
            </w:pPr>
            <w:r>
              <w:rPr>
                <w:rFonts w:cs="Arial"/>
                <w:lang w:eastAsia="ja-JP"/>
              </w:rPr>
              <w:t>Presence</w:t>
            </w:r>
          </w:p>
        </w:tc>
        <w:tc>
          <w:tcPr>
            <w:tcW w:w="992" w:type="dxa"/>
          </w:tcPr>
          <w:p w14:paraId="24478F3C" w14:textId="77777777" w:rsidR="00621C7F" w:rsidRDefault="00621C7F" w:rsidP="00BC2078">
            <w:pPr>
              <w:pStyle w:val="TAH"/>
              <w:keepNext w:val="0"/>
              <w:keepLines w:val="0"/>
              <w:rPr>
                <w:rFonts w:cs="Arial"/>
                <w:lang w:eastAsia="ja-JP"/>
              </w:rPr>
            </w:pPr>
            <w:r>
              <w:rPr>
                <w:rFonts w:cs="Arial"/>
                <w:lang w:eastAsia="ja-JP"/>
              </w:rPr>
              <w:t>Range</w:t>
            </w:r>
          </w:p>
        </w:tc>
        <w:tc>
          <w:tcPr>
            <w:tcW w:w="3515" w:type="dxa"/>
          </w:tcPr>
          <w:p w14:paraId="684EB966" w14:textId="77777777" w:rsidR="00621C7F" w:rsidRDefault="00621C7F" w:rsidP="00BC2078">
            <w:pPr>
              <w:pStyle w:val="TAH"/>
              <w:keepNext w:val="0"/>
              <w:keepLines w:val="0"/>
              <w:rPr>
                <w:rFonts w:cs="Arial"/>
                <w:lang w:eastAsia="ja-JP"/>
              </w:rPr>
            </w:pPr>
            <w:r>
              <w:rPr>
                <w:rFonts w:cs="Arial"/>
                <w:lang w:eastAsia="ja-JP"/>
              </w:rPr>
              <w:t>IE Type and Reference</w:t>
            </w:r>
          </w:p>
        </w:tc>
        <w:tc>
          <w:tcPr>
            <w:tcW w:w="1984" w:type="dxa"/>
          </w:tcPr>
          <w:p w14:paraId="2F2B7EA2" w14:textId="77777777" w:rsidR="00621C7F" w:rsidRDefault="00621C7F" w:rsidP="00BC2078">
            <w:pPr>
              <w:pStyle w:val="TAH"/>
              <w:keepNext w:val="0"/>
              <w:keepLines w:val="0"/>
              <w:rPr>
                <w:rFonts w:cs="Arial"/>
                <w:lang w:eastAsia="ja-JP"/>
              </w:rPr>
            </w:pPr>
            <w:r>
              <w:rPr>
                <w:rFonts w:cs="Arial"/>
                <w:lang w:eastAsia="ja-JP"/>
              </w:rPr>
              <w:t>Semantics Description</w:t>
            </w:r>
          </w:p>
        </w:tc>
      </w:tr>
      <w:tr w:rsidR="00621C7F" w14:paraId="4EC64796" w14:textId="77777777" w:rsidTr="00A0738A">
        <w:trPr>
          <w:jc w:val="center"/>
        </w:trPr>
        <w:tc>
          <w:tcPr>
            <w:tcW w:w="2014" w:type="dxa"/>
          </w:tcPr>
          <w:p w14:paraId="1FCF7A26" w14:textId="77777777" w:rsidR="00621C7F" w:rsidRDefault="00621C7F" w:rsidP="00BC2078">
            <w:pPr>
              <w:pStyle w:val="TAL"/>
              <w:keepNext w:val="0"/>
              <w:keepLines w:val="0"/>
              <w:rPr>
                <w:rFonts w:eastAsiaTheme="minorEastAsia"/>
                <w:color w:val="000000" w:themeColor="text1"/>
                <w:szCs w:val="16"/>
                <w:lang w:val="en-GB" w:eastAsia="zh-CN"/>
              </w:rPr>
            </w:pPr>
            <w:r>
              <w:rPr>
                <w:rFonts w:eastAsiaTheme="minorEastAsia" w:hint="eastAsia"/>
                <w:color w:val="000000" w:themeColor="text1"/>
                <w:szCs w:val="16"/>
                <w:lang w:val="en-GB" w:eastAsia="zh-CN"/>
              </w:rPr>
              <w:t>C</w:t>
            </w:r>
            <w:r>
              <w:rPr>
                <w:rFonts w:eastAsiaTheme="minorEastAsia"/>
                <w:color w:val="000000" w:themeColor="text1"/>
                <w:szCs w:val="16"/>
                <w:lang w:val="en-GB" w:eastAsia="zh-CN"/>
              </w:rPr>
              <w:t xml:space="preserve">HOICE </w:t>
            </w:r>
            <w:r>
              <w:rPr>
                <w:rFonts w:eastAsiaTheme="minorEastAsia"/>
                <w:i/>
                <w:color w:val="000000" w:themeColor="text1"/>
                <w:szCs w:val="16"/>
                <w:lang w:val="en-GB" w:eastAsia="zh-CN"/>
              </w:rPr>
              <w:t>Cause Group</w:t>
            </w:r>
          </w:p>
        </w:tc>
        <w:tc>
          <w:tcPr>
            <w:tcW w:w="1134" w:type="dxa"/>
          </w:tcPr>
          <w:p w14:paraId="758DD3E6" w14:textId="77777777" w:rsidR="00621C7F" w:rsidRDefault="00621C7F" w:rsidP="00BC2078">
            <w:pPr>
              <w:pStyle w:val="TAL"/>
              <w:keepNext w:val="0"/>
              <w:keepLines w:val="0"/>
              <w:rPr>
                <w:rFonts w:eastAsiaTheme="minorEastAsia" w:cs="Arial"/>
                <w:lang w:eastAsia="zh-CN"/>
              </w:rPr>
            </w:pPr>
            <w:r>
              <w:rPr>
                <w:rFonts w:eastAsiaTheme="minorEastAsia" w:cs="Arial" w:hint="eastAsia"/>
                <w:lang w:eastAsia="zh-CN"/>
              </w:rPr>
              <w:t>M</w:t>
            </w:r>
          </w:p>
        </w:tc>
        <w:tc>
          <w:tcPr>
            <w:tcW w:w="992" w:type="dxa"/>
          </w:tcPr>
          <w:p w14:paraId="5D07256D" w14:textId="77777777" w:rsidR="00621C7F" w:rsidRDefault="00621C7F" w:rsidP="00BC2078">
            <w:pPr>
              <w:pStyle w:val="TAL"/>
              <w:keepNext w:val="0"/>
              <w:keepLines w:val="0"/>
              <w:rPr>
                <w:rFonts w:cs="Arial"/>
                <w:lang w:eastAsia="ja-JP"/>
              </w:rPr>
            </w:pPr>
          </w:p>
        </w:tc>
        <w:tc>
          <w:tcPr>
            <w:tcW w:w="3515" w:type="dxa"/>
          </w:tcPr>
          <w:p w14:paraId="76339EA3" w14:textId="77777777" w:rsidR="00621C7F" w:rsidRDefault="00621C7F" w:rsidP="00BC2078">
            <w:pPr>
              <w:pStyle w:val="TAL"/>
              <w:keepNext w:val="0"/>
              <w:keepLines w:val="0"/>
              <w:rPr>
                <w:rFonts w:cs="Arial"/>
                <w:lang w:eastAsia="zh-CN"/>
              </w:rPr>
            </w:pPr>
          </w:p>
        </w:tc>
        <w:tc>
          <w:tcPr>
            <w:tcW w:w="1984" w:type="dxa"/>
          </w:tcPr>
          <w:p w14:paraId="3559BD77" w14:textId="77777777" w:rsidR="00621C7F" w:rsidRDefault="00621C7F" w:rsidP="00BC2078">
            <w:pPr>
              <w:pStyle w:val="TAL"/>
              <w:keepNext w:val="0"/>
              <w:keepLines w:val="0"/>
              <w:rPr>
                <w:rFonts w:eastAsiaTheme="minorEastAsia" w:cs="Arial"/>
                <w:lang w:eastAsia="zh-CN"/>
              </w:rPr>
            </w:pPr>
          </w:p>
        </w:tc>
      </w:tr>
      <w:tr w:rsidR="00621C7F" w14:paraId="5847FFE4" w14:textId="77777777" w:rsidTr="00A0738A">
        <w:trPr>
          <w:jc w:val="center"/>
        </w:trPr>
        <w:tc>
          <w:tcPr>
            <w:tcW w:w="2014" w:type="dxa"/>
          </w:tcPr>
          <w:p w14:paraId="27B518AA" w14:textId="77777777" w:rsidR="00621C7F" w:rsidRDefault="00621C7F" w:rsidP="00BC2078">
            <w:pPr>
              <w:pStyle w:val="TAL"/>
              <w:keepNext w:val="0"/>
              <w:keepLines w:val="0"/>
              <w:rPr>
                <w:rFonts w:eastAsiaTheme="minorEastAsia"/>
                <w:color w:val="000000" w:themeColor="text1"/>
                <w:szCs w:val="16"/>
                <w:lang w:val="en-GB" w:eastAsia="zh-CN"/>
              </w:rPr>
            </w:pPr>
            <w:r>
              <w:rPr>
                <w:rFonts w:eastAsiaTheme="minorEastAsia" w:hint="eastAsia"/>
                <w:color w:val="000000" w:themeColor="text1"/>
                <w:szCs w:val="16"/>
                <w:lang w:val="en-GB" w:eastAsia="zh-CN"/>
              </w:rPr>
              <w:t>&gt;</w:t>
            </w:r>
            <w:r>
              <w:rPr>
                <w:rFonts w:eastAsiaTheme="minorEastAsia"/>
                <w:i/>
                <w:color w:val="000000" w:themeColor="text1"/>
                <w:szCs w:val="16"/>
                <w:lang w:val="en-GB" w:eastAsia="zh-CN"/>
              </w:rPr>
              <w:t>A1-related API Layer</w:t>
            </w:r>
          </w:p>
        </w:tc>
        <w:tc>
          <w:tcPr>
            <w:tcW w:w="1134" w:type="dxa"/>
          </w:tcPr>
          <w:p w14:paraId="697FFD0F" w14:textId="77777777" w:rsidR="00621C7F" w:rsidRDefault="00621C7F" w:rsidP="00BC2078">
            <w:pPr>
              <w:pStyle w:val="TAL"/>
              <w:keepNext w:val="0"/>
              <w:keepLines w:val="0"/>
              <w:rPr>
                <w:rFonts w:eastAsiaTheme="minorEastAsia" w:cs="Arial"/>
                <w:lang w:eastAsia="zh-CN"/>
              </w:rPr>
            </w:pPr>
          </w:p>
        </w:tc>
        <w:tc>
          <w:tcPr>
            <w:tcW w:w="992" w:type="dxa"/>
          </w:tcPr>
          <w:p w14:paraId="6E1C1757" w14:textId="77777777" w:rsidR="00621C7F" w:rsidRDefault="00621C7F" w:rsidP="00BC2078">
            <w:pPr>
              <w:pStyle w:val="TAL"/>
              <w:keepNext w:val="0"/>
              <w:keepLines w:val="0"/>
              <w:rPr>
                <w:rFonts w:cs="Arial"/>
                <w:lang w:eastAsia="ja-JP"/>
              </w:rPr>
            </w:pPr>
          </w:p>
        </w:tc>
        <w:tc>
          <w:tcPr>
            <w:tcW w:w="3515" w:type="dxa"/>
          </w:tcPr>
          <w:p w14:paraId="46B85E37" w14:textId="77777777" w:rsidR="00621C7F" w:rsidRDefault="00621C7F" w:rsidP="00BC2078">
            <w:pPr>
              <w:pStyle w:val="TAL"/>
              <w:keepNext w:val="0"/>
              <w:keepLines w:val="0"/>
              <w:rPr>
                <w:rFonts w:cs="Arial"/>
                <w:lang w:eastAsia="zh-CN"/>
              </w:rPr>
            </w:pPr>
          </w:p>
        </w:tc>
        <w:tc>
          <w:tcPr>
            <w:tcW w:w="1984" w:type="dxa"/>
          </w:tcPr>
          <w:p w14:paraId="2A033654" w14:textId="77777777" w:rsidR="00621C7F" w:rsidRDefault="00621C7F" w:rsidP="00BC2078">
            <w:pPr>
              <w:pStyle w:val="TAL"/>
              <w:keepNext w:val="0"/>
              <w:keepLines w:val="0"/>
              <w:rPr>
                <w:rFonts w:eastAsiaTheme="minorEastAsia" w:cs="Arial"/>
                <w:lang w:eastAsia="zh-CN"/>
              </w:rPr>
            </w:pPr>
          </w:p>
        </w:tc>
      </w:tr>
      <w:tr w:rsidR="00621C7F" w14:paraId="052E4111" w14:textId="77777777" w:rsidTr="00A0738A">
        <w:trPr>
          <w:jc w:val="center"/>
        </w:trPr>
        <w:tc>
          <w:tcPr>
            <w:tcW w:w="2014" w:type="dxa"/>
          </w:tcPr>
          <w:p w14:paraId="5D30C3B0" w14:textId="77777777" w:rsidR="00621C7F" w:rsidRDefault="00621C7F" w:rsidP="00BC2078">
            <w:pPr>
              <w:pStyle w:val="TAL"/>
              <w:keepNext w:val="0"/>
              <w:keepLines w:val="0"/>
              <w:rPr>
                <w:rFonts w:cs="Arial"/>
                <w:lang w:eastAsia="ja-JP"/>
              </w:rPr>
            </w:pPr>
            <w:r>
              <w:rPr>
                <w:color w:val="000000" w:themeColor="text1"/>
                <w:szCs w:val="16"/>
                <w:lang w:val="en-GB" w:eastAsia="zh-CN"/>
              </w:rPr>
              <w:t>&gt;&gt;A1-related API Layer Cause</w:t>
            </w:r>
          </w:p>
        </w:tc>
        <w:tc>
          <w:tcPr>
            <w:tcW w:w="1134" w:type="dxa"/>
          </w:tcPr>
          <w:p w14:paraId="32D02C6D" w14:textId="77777777" w:rsidR="00621C7F" w:rsidRDefault="00621C7F" w:rsidP="00BC2078">
            <w:pPr>
              <w:pStyle w:val="TAL"/>
              <w:keepNext w:val="0"/>
              <w:keepLines w:val="0"/>
              <w:rPr>
                <w:rFonts w:eastAsiaTheme="minorEastAsia" w:cs="Arial"/>
                <w:lang w:eastAsia="zh-CN"/>
              </w:rPr>
            </w:pPr>
            <w:r>
              <w:rPr>
                <w:rFonts w:eastAsiaTheme="minorEastAsia" w:cs="Arial" w:hint="eastAsia"/>
                <w:lang w:eastAsia="zh-CN"/>
              </w:rPr>
              <w:t>M</w:t>
            </w:r>
          </w:p>
        </w:tc>
        <w:tc>
          <w:tcPr>
            <w:tcW w:w="992" w:type="dxa"/>
          </w:tcPr>
          <w:p w14:paraId="7745243E" w14:textId="77777777" w:rsidR="00621C7F" w:rsidRDefault="00621C7F" w:rsidP="00BC2078">
            <w:pPr>
              <w:pStyle w:val="TAL"/>
              <w:keepNext w:val="0"/>
              <w:keepLines w:val="0"/>
              <w:rPr>
                <w:rFonts w:cs="Arial"/>
                <w:lang w:eastAsia="ja-JP"/>
              </w:rPr>
            </w:pPr>
          </w:p>
        </w:tc>
        <w:tc>
          <w:tcPr>
            <w:tcW w:w="3515" w:type="dxa"/>
          </w:tcPr>
          <w:p w14:paraId="328C45C7" w14:textId="77777777" w:rsidR="00621C7F" w:rsidRDefault="00621C7F" w:rsidP="00BC2078">
            <w:pPr>
              <w:pStyle w:val="TAL"/>
              <w:keepNext w:val="0"/>
              <w:keepLines w:val="0"/>
              <w:rPr>
                <w:rFonts w:cs="Arial"/>
                <w:lang w:eastAsia="zh-CN"/>
              </w:rPr>
            </w:pPr>
            <w:r>
              <w:rPr>
                <w:rFonts w:cs="Arial"/>
                <w:lang w:eastAsia="zh-CN"/>
              </w:rPr>
              <w:t xml:space="preserve">ENUMERATED (Unspecified </w:t>
            </w:r>
            <w:r>
              <w:rPr>
                <w:color w:val="000000" w:themeColor="text1"/>
                <w:szCs w:val="16"/>
                <w:lang w:val="en-GB" w:eastAsia="zh-CN"/>
              </w:rPr>
              <w:t>A1-related API layer reason</w:t>
            </w:r>
            <w:r>
              <w:rPr>
                <w:rFonts w:cs="Arial"/>
                <w:lang w:eastAsia="zh-CN"/>
              </w:rPr>
              <w:t xml:space="preserve">, </w:t>
            </w:r>
            <w:r>
              <w:rPr>
                <w:rFonts w:cs="Arial"/>
                <w:lang w:eastAsia="zh-CN"/>
              </w:rPr>
              <w:br/>
              <w:t xml:space="preserve">Not supported A1 policy type, </w:t>
            </w:r>
            <w:r>
              <w:rPr>
                <w:rFonts w:cs="Arial"/>
                <w:lang w:eastAsia="zh-CN"/>
              </w:rPr>
              <w:br/>
              <w:t xml:space="preserve">Not allowed statements, restrictions and extensions, </w:t>
            </w:r>
            <w:r>
              <w:rPr>
                <w:rFonts w:cs="Arial"/>
                <w:lang w:eastAsia="zh-CN"/>
              </w:rPr>
              <w:br/>
              <w:t xml:space="preserve">Near-RT RIC Platform cannot accommodate E2 / A1-EI operations requirements, </w:t>
            </w:r>
            <w:r>
              <w:rPr>
                <w:rFonts w:cs="Arial"/>
                <w:lang w:eastAsia="zh-CN"/>
              </w:rPr>
              <w:br/>
              <w:t xml:space="preserve">A1 policy already enabled at xApp, </w:t>
            </w:r>
            <w:r>
              <w:rPr>
                <w:rFonts w:cs="Arial"/>
                <w:lang w:eastAsia="zh-CN"/>
              </w:rPr>
              <w:br/>
              <w:t>Not enabled A1 policy at xApp, …)</w:t>
            </w:r>
          </w:p>
        </w:tc>
        <w:tc>
          <w:tcPr>
            <w:tcW w:w="1984" w:type="dxa"/>
          </w:tcPr>
          <w:p w14:paraId="4A5DA275" w14:textId="77777777" w:rsidR="00621C7F" w:rsidRDefault="00621C7F" w:rsidP="00BC2078">
            <w:pPr>
              <w:pStyle w:val="TAL"/>
              <w:keepNext w:val="0"/>
              <w:keepLines w:val="0"/>
              <w:rPr>
                <w:rFonts w:eastAsiaTheme="minorEastAsia" w:cs="Arial"/>
                <w:lang w:eastAsia="zh-CN"/>
              </w:rPr>
            </w:pPr>
          </w:p>
        </w:tc>
      </w:tr>
      <w:tr w:rsidR="00621C7F" w14:paraId="0231B693" w14:textId="77777777" w:rsidTr="00A0738A">
        <w:trPr>
          <w:jc w:val="center"/>
        </w:trPr>
        <w:tc>
          <w:tcPr>
            <w:tcW w:w="2014" w:type="dxa"/>
          </w:tcPr>
          <w:p w14:paraId="5A82E57E" w14:textId="77777777" w:rsidR="00621C7F" w:rsidRDefault="00621C7F" w:rsidP="00BC2078">
            <w:pPr>
              <w:pStyle w:val="TAL"/>
              <w:keepNext w:val="0"/>
              <w:keepLines w:val="0"/>
              <w:rPr>
                <w:color w:val="000000" w:themeColor="text1"/>
                <w:szCs w:val="16"/>
                <w:lang w:val="en-GB" w:eastAsia="zh-CN"/>
              </w:rPr>
            </w:pPr>
            <w:r>
              <w:rPr>
                <w:rFonts w:eastAsiaTheme="minorEastAsia" w:hint="eastAsia"/>
                <w:color w:val="000000" w:themeColor="text1"/>
                <w:szCs w:val="16"/>
                <w:lang w:val="en-GB" w:eastAsia="zh-CN"/>
              </w:rPr>
              <w:t>&gt;</w:t>
            </w:r>
            <w:r>
              <w:rPr>
                <w:rFonts w:eastAsiaTheme="minorEastAsia"/>
                <w:i/>
                <w:color w:val="000000" w:themeColor="text1"/>
                <w:szCs w:val="16"/>
                <w:lang w:val="en-GB" w:eastAsia="zh-CN"/>
              </w:rPr>
              <w:t>Transport Layer</w:t>
            </w:r>
          </w:p>
        </w:tc>
        <w:tc>
          <w:tcPr>
            <w:tcW w:w="1134" w:type="dxa"/>
          </w:tcPr>
          <w:p w14:paraId="6AAAF514" w14:textId="77777777" w:rsidR="00621C7F" w:rsidRDefault="00621C7F" w:rsidP="00BC2078">
            <w:pPr>
              <w:pStyle w:val="TAL"/>
              <w:keepNext w:val="0"/>
              <w:keepLines w:val="0"/>
              <w:rPr>
                <w:rFonts w:eastAsiaTheme="minorEastAsia" w:cs="Arial"/>
                <w:lang w:eastAsia="zh-CN"/>
              </w:rPr>
            </w:pPr>
          </w:p>
        </w:tc>
        <w:tc>
          <w:tcPr>
            <w:tcW w:w="992" w:type="dxa"/>
          </w:tcPr>
          <w:p w14:paraId="3B88E618" w14:textId="77777777" w:rsidR="00621C7F" w:rsidRDefault="00621C7F" w:rsidP="00BC2078">
            <w:pPr>
              <w:pStyle w:val="TAL"/>
              <w:keepNext w:val="0"/>
              <w:keepLines w:val="0"/>
              <w:rPr>
                <w:rFonts w:cs="Arial"/>
                <w:lang w:eastAsia="ja-JP"/>
              </w:rPr>
            </w:pPr>
          </w:p>
        </w:tc>
        <w:tc>
          <w:tcPr>
            <w:tcW w:w="3515" w:type="dxa"/>
          </w:tcPr>
          <w:p w14:paraId="0DEFFACB" w14:textId="77777777" w:rsidR="00621C7F" w:rsidRDefault="00621C7F" w:rsidP="00BC2078">
            <w:pPr>
              <w:pStyle w:val="TAL"/>
              <w:keepNext w:val="0"/>
              <w:keepLines w:val="0"/>
              <w:rPr>
                <w:rFonts w:cs="Arial"/>
                <w:lang w:eastAsia="zh-CN"/>
              </w:rPr>
            </w:pPr>
          </w:p>
        </w:tc>
        <w:tc>
          <w:tcPr>
            <w:tcW w:w="1984" w:type="dxa"/>
          </w:tcPr>
          <w:p w14:paraId="4A74E994" w14:textId="77777777" w:rsidR="00621C7F" w:rsidRDefault="00621C7F" w:rsidP="00BC2078">
            <w:pPr>
              <w:pStyle w:val="TAL"/>
              <w:keepNext w:val="0"/>
              <w:keepLines w:val="0"/>
              <w:rPr>
                <w:rFonts w:eastAsiaTheme="minorEastAsia" w:cs="Arial"/>
                <w:lang w:eastAsia="zh-CN"/>
              </w:rPr>
            </w:pPr>
          </w:p>
        </w:tc>
      </w:tr>
      <w:tr w:rsidR="00621C7F" w14:paraId="55C0B60B" w14:textId="77777777" w:rsidTr="00A0738A">
        <w:trPr>
          <w:jc w:val="center"/>
        </w:trPr>
        <w:tc>
          <w:tcPr>
            <w:tcW w:w="2014" w:type="dxa"/>
          </w:tcPr>
          <w:p w14:paraId="4835D6C8" w14:textId="77777777" w:rsidR="00621C7F" w:rsidRDefault="00621C7F" w:rsidP="00BC2078">
            <w:pPr>
              <w:pStyle w:val="TAL"/>
              <w:keepNext w:val="0"/>
              <w:keepLines w:val="0"/>
              <w:rPr>
                <w:color w:val="000000" w:themeColor="text1"/>
                <w:szCs w:val="16"/>
                <w:lang w:val="en-GB" w:eastAsia="zh-CN"/>
              </w:rPr>
            </w:pPr>
            <w:r>
              <w:rPr>
                <w:color w:val="000000" w:themeColor="text1"/>
                <w:szCs w:val="16"/>
                <w:lang w:val="en-GB" w:eastAsia="zh-CN"/>
              </w:rPr>
              <w:t>&gt;&gt;Transport Layer Cause</w:t>
            </w:r>
          </w:p>
        </w:tc>
        <w:tc>
          <w:tcPr>
            <w:tcW w:w="1134" w:type="dxa"/>
          </w:tcPr>
          <w:p w14:paraId="547D8508" w14:textId="77777777" w:rsidR="00621C7F" w:rsidRDefault="00621C7F" w:rsidP="00BC2078">
            <w:pPr>
              <w:pStyle w:val="TAL"/>
              <w:keepNext w:val="0"/>
              <w:keepLines w:val="0"/>
              <w:rPr>
                <w:rFonts w:eastAsiaTheme="minorEastAsia" w:cs="Arial"/>
                <w:lang w:eastAsia="zh-CN"/>
              </w:rPr>
            </w:pPr>
            <w:r>
              <w:rPr>
                <w:rFonts w:eastAsiaTheme="minorEastAsia" w:cs="Arial" w:hint="eastAsia"/>
                <w:lang w:eastAsia="zh-CN"/>
              </w:rPr>
              <w:t>M</w:t>
            </w:r>
          </w:p>
        </w:tc>
        <w:tc>
          <w:tcPr>
            <w:tcW w:w="992" w:type="dxa"/>
          </w:tcPr>
          <w:p w14:paraId="6E657499" w14:textId="77777777" w:rsidR="00621C7F" w:rsidRDefault="00621C7F" w:rsidP="00BC2078">
            <w:pPr>
              <w:pStyle w:val="TAL"/>
              <w:keepNext w:val="0"/>
              <w:keepLines w:val="0"/>
              <w:rPr>
                <w:rFonts w:cs="Arial"/>
                <w:lang w:eastAsia="ja-JP"/>
              </w:rPr>
            </w:pPr>
          </w:p>
        </w:tc>
        <w:tc>
          <w:tcPr>
            <w:tcW w:w="3515" w:type="dxa"/>
          </w:tcPr>
          <w:p w14:paraId="4536F29D" w14:textId="77777777" w:rsidR="00621C7F" w:rsidRDefault="00621C7F" w:rsidP="00BC2078">
            <w:pPr>
              <w:pStyle w:val="TAL"/>
              <w:rPr>
                <w:szCs w:val="18"/>
              </w:rPr>
            </w:pPr>
            <w:r>
              <w:rPr>
                <w:szCs w:val="18"/>
              </w:rPr>
              <w:t>ENUMERATED</w:t>
            </w:r>
            <w:r>
              <w:rPr>
                <w:szCs w:val="18"/>
              </w:rPr>
              <w:br/>
              <w:t>(</w:t>
            </w:r>
            <w:r>
              <w:rPr>
                <w:rFonts w:cs="Arial"/>
                <w:lang w:eastAsia="zh-CN"/>
              </w:rPr>
              <w:t xml:space="preserve">Unspecified </w:t>
            </w:r>
            <w:r>
              <w:rPr>
                <w:color w:val="000000" w:themeColor="text1"/>
                <w:szCs w:val="16"/>
                <w:lang w:val="en-GB" w:eastAsia="zh-CN"/>
              </w:rPr>
              <w:t>transport layer reason,</w:t>
            </w:r>
            <w:r>
              <w:rPr>
                <w:szCs w:val="18"/>
              </w:rPr>
              <w:t xml:space="preserve"> Transport Resource Unavailable, …)</w:t>
            </w:r>
          </w:p>
        </w:tc>
        <w:tc>
          <w:tcPr>
            <w:tcW w:w="1984" w:type="dxa"/>
          </w:tcPr>
          <w:p w14:paraId="68065390" w14:textId="77777777" w:rsidR="00621C7F" w:rsidRDefault="00621C7F" w:rsidP="00BC2078">
            <w:pPr>
              <w:pStyle w:val="TAL"/>
              <w:keepNext w:val="0"/>
              <w:keepLines w:val="0"/>
              <w:rPr>
                <w:rFonts w:eastAsiaTheme="minorEastAsia" w:cs="Arial"/>
                <w:lang w:eastAsia="zh-CN"/>
              </w:rPr>
            </w:pPr>
          </w:p>
        </w:tc>
      </w:tr>
      <w:tr w:rsidR="00621C7F" w14:paraId="14F036C1" w14:textId="77777777" w:rsidTr="00A0738A">
        <w:trPr>
          <w:jc w:val="center"/>
        </w:trPr>
        <w:tc>
          <w:tcPr>
            <w:tcW w:w="2014" w:type="dxa"/>
          </w:tcPr>
          <w:p w14:paraId="5D14B210" w14:textId="77777777" w:rsidR="00621C7F" w:rsidRDefault="00621C7F" w:rsidP="00BC2078">
            <w:pPr>
              <w:pStyle w:val="TAL"/>
              <w:keepNext w:val="0"/>
              <w:keepLines w:val="0"/>
              <w:rPr>
                <w:color w:val="000000" w:themeColor="text1"/>
                <w:szCs w:val="16"/>
                <w:lang w:val="en-GB" w:eastAsia="zh-CN"/>
              </w:rPr>
            </w:pPr>
            <w:r>
              <w:rPr>
                <w:rFonts w:eastAsiaTheme="minorEastAsia" w:hint="eastAsia"/>
                <w:color w:val="000000" w:themeColor="text1"/>
                <w:szCs w:val="16"/>
                <w:lang w:val="en-GB" w:eastAsia="zh-CN"/>
              </w:rPr>
              <w:t>&gt;</w:t>
            </w:r>
            <w:r>
              <w:rPr>
                <w:rFonts w:eastAsiaTheme="minorEastAsia"/>
                <w:i/>
                <w:color w:val="000000" w:themeColor="text1"/>
                <w:szCs w:val="16"/>
                <w:lang w:val="en-GB" w:eastAsia="zh-CN"/>
              </w:rPr>
              <w:t>Protocol</w:t>
            </w:r>
          </w:p>
        </w:tc>
        <w:tc>
          <w:tcPr>
            <w:tcW w:w="1134" w:type="dxa"/>
          </w:tcPr>
          <w:p w14:paraId="7E00097E" w14:textId="77777777" w:rsidR="00621C7F" w:rsidRDefault="00621C7F" w:rsidP="00BC2078">
            <w:pPr>
              <w:pStyle w:val="TAL"/>
              <w:keepNext w:val="0"/>
              <w:keepLines w:val="0"/>
              <w:rPr>
                <w:rFonts w:eastAsiaTheme="minorEastAsia" w:cs="Arial"/>
                <w:lang w:eastAsia="zh-CN"/>
              </w:rPr>
            </w:pPr>
          </w:p>
        </w:tc>
        <w:tc>
          <w:tcPr>
            <w:tcW w:w="992" w:type="dxa"/>
          </w:tcPr>
          <w:p w14:paraId="62792660" w14:textId="77777777" w:rsidR="00621C7F" w:rsidRDefault="00621C7F" w:rsidP="00BC2078">
            <w:pPr>
              <w:pStyle w:val="TAL"/>
              <w:keepNext w:val="0"/>
              <w:keepLines w:val="0"/>
              <w:rPr>
                <w:rFonts w:cs="Arial"/>
                <w:lang w:eastAsia="ja-JP"/>
              </w:rPr>
            </w:pPr>
          </w:p>
        </w:tc>
        <w:tc>
          <w:tcPr>
            <w:tcW w:w="3515" w:type="dxa"/>
          </w:tcPr>
          <w:p w14:paraId="5CC2179A" w14:textId="77777777" w:rsidR="00621C7F" w:rsidRDefault="00621C7F" w:rsidP="00BC2078">
            <w:pPr>
              <w:pStyle w:val="TAL"/>
              <w:keepNext w:val="0"/>
              <w:keepLines w:val="0"/>
              <w:rPr>
                <w:rFonts w:cs="Arial"/>
                <w:lang w:eastAsia="zh-CN"/>
              </w:rPr>
            </w:pPr>
          </w:p>
        </w:tc>
        <w:tc>
          <w:tcPr>
            <w:tcW w:w="1984" w:type="dxa"/>
          </w:tcPr>
          <w:p w14:paraId="1D1049E9" w14:textId="77777777" w:rsidR="00621C7F" w:rsidRDefault="00621C7F" w:rsidP="00BC2078">
            <w:pPr>
              <w:pStyle w:val="TAL"/>
              <w:keepNext w:val="0"/>
              <w:keepLines w:val="0"/>
              <w:rPr>
                <w:rFonts w:eastAsiaTheme="minorEastAsia" w:cs="Arial"/>
                <w:lang w:eastAsia="zh-CN"/>
              </w:rPr>
            </w:pPr>
          </w:p>
        </w:tc>
      </w:tr>
      <w:tr w:rsidR="00621C7F" w14:paraId="3E274EBE" w14:textId="77777777" w:rsidTr="00A0738A">
        <w:trPr>
          <w:jc w:val="center"/>
        </w:trPr>
        <w:tc>
          <w:tcPr>
            <w:tcW w:w="2014" w:type="dxa"/>
          </w:tcPr>
          <w:p w14:paraId="5E714C0C" w14:textId="77777777" w:rsidR="00621C7F" w:rsidRDefault="00621C7F" w:rsidP="00BC2078">
            <w:pPr>
              <w:pStyle w:val="TAL"/>
              <w:keepNext w:val="0"/>
              <w:keepLines w:val="0"/>
              <w:rPr>
                <w:color w:val="000000" w:themeColor="text1"/>
                <w:szCs w:val="16"/>
                <w:lang w:val="en-GB" w:eastAsia="zh-CN"/>
              </w:rPr>
            </w:pPr>
            <w:r>
              <w:rPr>
                <w:color w:val="000000" w:themeColor="text1"/>
                <w:szCs w:val="16"/>
                <w:lang w:val="en-GB" w:eastAsia="zh-CN"/>
              </w:rPr>
              <w:t>&gt;&gt;Protocol Cause</w:t>
            </w:r>
          </w:p>
        </w:tc>
        <w:tc>
          <w:tcPr>
            <w:tcW w:w="1134" w:type="dxa"/>
          </w:tcPr>
          <w:p w14:paraId="3B7F6291" w14:textId="77777777" w:rsidR="00621C7F" w:rsidRDefault="00621C7F" w:rsidP="00BC2078">
            <w:pPr>
              <w:pStyle w:val="TAL"/>
              <w:keepNext w:val="0"/>
              <w:keepLines w:val="0"/>
              <w:rPr>
                <w:rFonts w:eastAsiaTheme="minorEastAsia" w:cs="Arial"/>
                <w:lang w:eastAsia="zh-CN"/>
              </w:rPr>
            </w:pPr>
            <w:r>
              <w:rPr>
                <w:rFonts w:eastAsiaTheme="minorEastAsia" w:cs="Arial" w:hint="eastAsia"/>
                <w:lang w:eastAsia="zh-CN"/>
              </w:rPr>
              <w:t>M</w:t>
            </w:r>
          </w:p>
        </w:tc>
        <w:tc>
          <w:tcPr>
            <w:tcW w:w="992" w:type="dxa"/>
          </w:tcPr>
          <w:p w14:paraId="20F53855" w14:textId="77777777" w:rsidR="00621C7F" w:rsidRDefault="00621C7F" w:rsidP="00BC2078">
            <w:pPr>
              <w:pStyle w:val="TAL"/>
              <w:keepNext w:val="0"/>
              <w:keepLines w:val="0"/>
              <w:rPr>
                <w:rFonts w:cs="Arial"/>
                <w:lang w:eastAsia="ja-JP"/>
              </w:rPr>
            </w:pPr>
          </w:p>
        </w:tc>
        <w:tc>
          <w:tcPr>
            <w:tcW w:w="3515" w:type="dxa"/>
          </w:tcPr>
          <w:p w14:paraId="7A7EDEAE" w14:textId="77777777" w:rsidR="00621C7F" w:rsidRDefault="00621C7F" w:rsidP="00BC2078">
            <w:pPr>
              <w:pStyle w:val="TAL"/>
              <w:rPr>
                <w:rFonts w:eastAsiaTheme="minorEastAsia"/>
                <w:szCs w:val="18"/>
                <w:lang w:eastAsia="zh-CN"/>
              </w:rPr>
            </w:pPr>
            <w:r>
              <w:rPr>
                <w:szCs w:val="18"/>
              </w:rPr>
              <w:t>ENUMERATED</w:t>
            </w:r>
            <w:r>
              <w:rPr>
                <w:szCs w:val="18"/>
              </w:rPr>
              <w:br/>
              <w:t>(</w:t>
            </w:r>
            <w:r>
              <w:rPr>
                <w:rFonts w:cs="Arial"/>
                <w:lang w:eastAsia="zh-CN"/>
              </w:rPr>
              <w:t xml:space="preserve">Unspecified </w:t>
            </w:r>
            <w:r>
              <w:rPr>
                <w:color w:val="000000" w:themeColor="text1"/>
                <w:szCs w:val="16"/>
                <w:lang w:val="en-GB" w:eastAsia="zh-CN"/>
              </w:rPr>
              <w:t xml:space="preserve">protocol reason, </w:t>
            </w:r>
            <w:r>
              <w:rPr>
                <w:color w:val="000000" w:themeColor="text1"/>
                <w:szCs w:val="16"/>
                <w:lang w:val="en-GB" w:eastAsia="zh-CN"/>
              </w:rPr>
              <w:br/>
            </w:r>
            <w:r>
              <w:rPr>
                <w:szCs w:val="18"/>
              </w:rPr>
              <w:t xml:space="preserve">Transfer Syntax Error, </w:t>
            </w:r>
            <w:r>
              <w:rPr>
                <w:szCs w:val="18"/>
              </w:rPr>
              <w:br/>
              <w:t xml:space="preserve">Abstract Syntax Error (Reject), </w:t>
            </w:r>
            <w:r>
              <w:rPr>
                <w:szCs w:val="18"/>
              </w:rPr>
              <w:br/>
              <w:t xml:space="preserve">Abstract Syntax Error (Ignore and Notify), </w:t>
            </w:r>
            <w:r>
              <w:rPr>
                <w:szCs w:val="18"/>
              </w:rPr>
              <w:br/>
              <w:t>Message not Compatible with Receiver State,</w:t>
            </w:r>
            <w:r>
              <w:rPr>
                <w:rFonts w:eastAsiaTheme="minorEastAsia" w:hint="eastAsia"/>
                <w:szCs w:val="18"/>
                <w:lang w:eastAsia="zh-CN"/>
              </w:rPr>
              <w:t xml:space="preserve"> </w:t>
            </w:r>
            <w:r>
              <w:rPr>
                <w:rFonts w:eastAsiaTheme="minorEastAsia"/>
                <w:szCs w:val="18"/>
                <w:lang w:eastAsia="zh-CN"/>
              </w:rPr>
              <w:br/>
            </w:r>
            <w:r>
              <w:rPr>
                <w:szCs w:val="18"/>
              </w:rPr>
              <w:t>Semantic Error,</w:t>
            </w:r>
            <w:r>
              <w:rPr>
                <w:szCs w:val="18"/>
              </w:rPr>
              <w:br/>
              <w:t>Abstract Syntax Error (Falsely Constructed Message),  …)</w:t>
            </w:r>
          </w:p>
        </w:tc>
        <w:tc>
          <w:tcPr>
            <w:tcW w:w="1984" w:type="dxa"/>
          </w:tcPr>
          <w:p w14:paraId="7031B630" w14:textId="77777777" w:rsidR="00621C7F" w:rsidRDefault="00621C7F" w:rsidP="00BC2078">
            <w:pPr>
              <w:pStyle w:val="TAL"/>
              <w:keepNext w:val="0"/>
              <w:keepLines w:val="0"/>
              <w:rPr>
                <w:rFonts w:eastAsiaTheme="minorEastAsia" w:cs="Arial"/>
                <w:lang w:eastAsia="zh-CN"/>
              </w:rPr>
            </w:pPr>
          </w:p>
        </w:tc>
      </w:tr>
      <w:tr w:rsidR="00621C7F" w14:paraId="42005050" w14:textId="77777777" w:rsidTr="00A0738A">
        <w:trPr>
          <w:jc w:val="center"/>
        </w:trPr>
        <w:tc>
          <w:tcPr>
            <w:tcW w:w="2014" w:type="dxa"/>
          </w:tcPr>
          <w:p w14:paraId="050499E1" w14:textId="77777777" w:rsidR="00621C7F" w:rsidRDefault="00621C7F" w:rsidP="00BC2078">
            <w:pPr>
              <w:pStyle w:val="TAL"/>
              <w:keepNext w:val="0"/>
              <w:keepLines w:val="0"/>
              <w:rPr>
                <w:color w:val="000000" w:themeColor="text1"/>
                <w:szCs w:val="16"/>
                <w:lang w:val="en-GB" w:eastAsia="zh-CN"/>
              </w:rPr>
            </w:pPr>
            <w:r>
              <w:rPr>
                <w:rFonts w:eastAsiaTheme="minorEastAsia" w:hint="eastAsia"/>
                <w:color w:val="000000" w:themeColor="text1"/>
                <w:szCs w:val="16"/>
                <w:lang w:val="en-GB" w:eastAsia="zh-CN"/>
              </w:rPr>
              <w:t>&gt;</w:t>
            </w:r>
            <w:r>
              <w:rPr>
                <w:rFonts w:eastAsiaTheme="minorEastAsia"/>
                <w:i/>
                <w:color w:val="000000" w:themeColor="text1"/>
                <w:szCs w:val="16"/>
                <w:lang w:val="en-GB" w:eastAsia="zh-CN"/>
              </w:rPr>
              <w:t>Misc</w:t>
            </w:r>
          </w:p>
        </w:tc>
        <w:tc>
          <w:tcPr>
            <w:tcW w:w="1134" w:type="dxa"/>
          </w:tcPr>
          <w:p w14:paraId="1C9011D3" w14:textId="77777777" w:rsidR="00621C7F" w:rsidRDefault="00621C7F" w:rsidP="00BC2078">
            <w:pPr>
              <w:pStyle w:val="TAL"/>
              <w:keepNext w:val="0"/>
              <w:keepLines w:val="0"/>
              <w:rPr>
                <w:rFonts w:eastAsiaTheme="minorEastAsia" w:cs="Arial"/>
                <w:lang w:eastAsia="zh-CN"/>
              </w:rPr>
            </w:pPr>
          </w:p>
        </w:tc>
        <w:tc>
          <w:tcPr>
            <w:tcW w:w="992" w:type="dxa"/>
          </w:tcPr>
          <w:p w14:paraId="5E089142" w14:textId="77777777" w:rsidR="00621C7F" w:rsidRDefault="00621C7F" w:rsidP="00BC2078">
            <w:pPr>
              <w:pStyle w:val="TAL"/>
              <w:keepNext w:val="0"/>
              <w:keepLines w:val="0"/>
              <w:rPr>
                <w:rFonts w:cs="Arial"/>
                <w:lang w:eastAsia="ja-JP"/>
              </w:rPr>
            </w:pPr>
          </w:p>
        </w:tc>
        <w:tc>
          <w:tcPr>
            <w:tcW w:w="3515" w:type="dxa"/>
          </w:tcPr>
          <w:p w14:paraId="09B9875E" w14:textId="77777777" w:rsidR="00621C7F" w:rsidRDefault="00621C7F" w:rsidP="00BC2078">
            <w:pPr>
              <w:pStyle w:val="TAL"/>
              <w:keepNext w:val="0"/>
              <w:keepLines w:val="0"/>
              <w:rPr>
                <w:rFonts w:cs="Arial"/>
                <w:lang w:eastAsia="zh-CN"/>
              </w:rPr>
            </w:pPr>
          </w:p>
        </w:tc>
        <w:tc>
          <w:tcPr>
            <w:tcW w:w="1984" w:type="dxa"/>
          </w:tcPr>
          <w:p w14:paraId="2D8AD453" w14:textId="77777777" w:rsidR="00621C7F" w:rsidRDefault="00621C7F" w:rsidP="00BC2078">
            <w:pPr>
              <w:pStyle w:val="TAL"/>
              <w:keepNext w:val="0"/>
              <w:keepLines w:val="0"/>
              <w:rPr>
                <w:rFonts w:eastAsiaTheme="minorEastAsia" w:cs="Arial"/>
                <w:lang w:eastAsia="zh-CN"/>
              </w:rPr>
            </w:pPr>
          </w:p>
        </w:tc>
      </w:tr>
      <w:tr w:rsidR="00621C7F" w14:paraId="7C7D9995" w14:textId="77777777" w:rsidTr="00A0738A">
        <w:trPr>
          <w:jc w:val="center"/>
        </w:trPr>
        <w:tc>
          <w:tcPr>
            <w:tcW w:w="2014" w:type="dxa"/>
          </w:tcPr>
          <w:p w14:paraId="2115F6F0" w14:textId="77777777" w:rsidR="00621C7F" w:rsidRDefault="00621C7F" w:rsidP="00BC2078">
            <w:pPr>
              <w:pStyle w:val="TAL"/>
              <w:keepNext w:val="0"/>
              <w:keepLines w:val="0"/>
              <w:rPr>
                <w:color w:val="000000" w:themeColor="text1"/>
                <w:szCs w:val="16"/>
                <w:lang w:val="en-GB" w:eastAsia="zh-CN"/>
              </w:rPr>
            </w:pPr>
            <w:r>
              <w:rPr>
                <w:color w:val="000000" w:themeColor="text1"/>
                <w:szCs w:val="16"/>
                <w:lang w:val="en-GB" w:eastAsia="zh-CN"/>
              </w:rPr>
              <w:t>&gt;&gt;Miscellaneous Cause</w:t>
            </w:r>
          </w:p>
        </w:tc>
        <w:tc>
          <w:tcPr>
            <w:tcW w:w="1134" w:type="dxa"/>
          </w:tcPr>
          <w:p w14:paraId="62AF21EA" w14:textId="77777777" w:rsidR="00621C7F" w:rsidRDefault="00621C7F" w:rsidP="00BC2078">
            <w:pPr>
              <w:pStyle w:val="TAL"/>
              <w:keepNext w:val="0"/>
              <w:keepLines w:val="0"/>
              <w:rPr>
                <w:rFonts w:eastAsiaTheme="minorEastAsia" w:cs="Arial"/>
                <w:lang w:eastAsia="zh-CN"/>
              </w:rPr>
            </w:pPr>
            <w:r>
              <w:rPr>
                <w:rFonts w:eastAsiaTheme="minorEastAsia" w:cs="Arial" w:hint="eastAsia"/>
                <w:lang w:eastAsia="zh-CN"/>
              </w:rPr>
              <w:t>M</w:t>
            </w:r>
          </w:p>
        </w:tc>
        <w:tc>
          <w:tcPr>
            <w:tcW w:w="992" w:type="dxa"/>
          </w:tcPr>
          <w:p w14:paraId="73B4E7D8" w14:textId="77777777" w:rsidR="00621C7F" w:rsidRDefault="00621C7F" w:rsidP="00BC2078">
            <w:pPr>
              <w:pStyle w:val="TAL"/>
              <w:keepNext w:val="0"/>
              <w:keepLines w:val="0"/>
              <w:rPr>
                <w:rFonts w:cs="Arial"/>
                <w:lang w:eastAsia="ja-JP"/>
              </w:rPr>
            </w:pPr>
          </w:p>
        </w:tc>
        <w:tc>
          <w:tcPr>
            <w:tcW w:w="3515" w:type="dxa"/>
          </w:tcPr>
          <w:p w14:paraId="7E2F4180" w14:textId="77777777" w:rsidR="00621C7F" w:rsidRDefault="00621C7F" w:rsidP="00BC2078">
            <w:pPr>
              <w:pStyle w:val="TAL"/>
              <w:keepNext w:val="0"/>
              <w:keepLines w:val="0"/>
              <w:rPr>
                <w:szCs w:val="18"/>
              </w:rPr>
            </w:pPr>
            <w:r>
              <w:rPr>
                <w:szCs w:val="18"/>
              </w:rPr>
              <w:t>ENUMERATED</w:t>
            </w:r>
            <w:r>
              <w:rPr>
                <w:szCs w:val="18"/>
              </w:rPr>
              <w:br/>
              <w:t>(</w:t>
            </w:r>
            <w:r>
              <w:rPr>
                <w:rFonts w:cs="Arial"/>
                <w:lang w:eastAsia="zh-CN"/>
              </w:rPr>
              <w:t xml:space="preserve">Unspecified </w:t>
            </w:r>
            <w:r>
              <w:rPr>
                <w:color w:val="000000" w:themeColor="text1"/>
                <w:szCs w:val="16"/>
                <w:lang w:val="en-GB" w:eastAsia="zh-CN"/>
              </w:rPr>
              <w:t xml:space="preserve">miscellaneous reason, </w:t>
            </w:r>
            <w:r>
              <w:rPr>
                <w:szCs w:val="18"/>
              </w:rPr>
              <w:t xml:space="preserve"> </w:t>
            </w:r>
          </w:p>
          <w:p w14:paraId="75F0CB66" w14:textId="77777777" w:rsidR="00621C7F" w:rsidRDefault="00621C7F" w:rsidP="00BC2078">
            <w:pPr>
              <w:pStyle w:val="TAL"/>
              <w:keepNext w:val="0"/>
              <w:keepLines w:val="0"/>
              <w:rPr>
                <w:rFonts w:cs="Arial"/>
                <w:lang w:eastAsia="zh-CN"/>
              </w:rPr>
            </w:pPr>
            <w:r>
              <w:t>Control Processing Overload</w:t>
            </w:r>
            <w:r>
              <w:rPr>
                <w:szCs w:val="18"/>
              </w:rPr>
              <w:br/>
              <w:t xml:space="preserve">Hardware failure, </w:t>
            </w:r>
            <w:r>
              <w:rPr>
                <w:szCs w:val="18"/>
              </w:rPr>
              <w:br/>
              <w:t>O&amp;M intervention, …)</w:t>
            </w:r>
          </w:p>
        </w:tc>
        <w:tc>
          <w:tcPr>
            <w:tcW w:w="1984" w:type="dxa"/>
          </w:tcPr>
          <w:p w14:paraId="31B80AA8" w14:textId="77777777" w:rsidR="00621C7F" w:rsidRDefault="00621C7F" w:rsidP="00BC2078">
            <w:pPr>
              <w:pStyle w:val="TAL"/>
              <w:keepNext w:val="0"/>
              <w:keepLines w:val="0"/>
              <w:rPr>
                <w:rFonts w:eastAsiaTheme="minorEastAsia" w:cs="Arial"/>
                <w:lang w:eastAsia="zh-CN"/>
              </w:rPr>
            </w:pPr>
          </w:p>
        </w:tc>
      </w:tr>
    </w:tbl>
    <w:p w14:paraId="7979DF10" w14:textId="77777777" w:rsidR="00621C7F" w:rsidRDefault="00621C7F" w:rsidP="00621C7F">
      <w:pPr>
        <w:rPr>
          <w:rFonts w:eastAsiaTheme="minorEastAsia"/>
          <w:lang w:val="en-GB" w:eastAsia="zh-CN"/>
        </w:rPr>
      </w:pPr>
    </w:p>
    <w:p w14:paraId="536F656B" w14:textId="77777777" w:rsidR="00621C7F" w:rsidRPr="00193750" w:rsidRDefault="00621C7F" w:rsidP="00621C7F">
      <w:pPr>
        <w:rPr>
          <w:rFonts w:ascii="Times New Roman" w:eastAsiaTheme="minorEastAsia" w:hAnsi="Times New Roman" w:cs="Times New Roman"/>
          <w:sz w:val="20"/>
          <w:lang w:val="en-GB" w:eastAsia="zh-CN"/>
        </w:rPr>
      </w:pPr>
      <w:r w:rsidRPr="00193750">
        <w:rPr>
          <w:rFonts w:ascii="Times New Roman" w:eastAsiaTheme="minorEastAsia" w:hAnsi="Times New Roman" w:cs="Times New Roman"/>
          <w:sz w:val="20"/>
          <w:lang w:val="en-GB" w:eastAsia="zh-CN"/>
        </w:rPr>
        <w:lastRenderedPageBreak/>
        <w:t>The meaning of the different cause values is described in the following table. In general, “not supported” cause values indicate that the related capability is missing. On the other hand, “not available” cause values indicate that the related capability is present, but insufficient resources were available to perform the requested action.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8"/>
        <w:gridCol w:w="5175"/>
      </w:tblGrid>
      <w:tr w:rsidR="00621C7F" w14:paraId="0FA8C8FD" w14:textId="77777777" w:rsidTr="00BC2078">
        <w:trPr>
          <w:jc w:val="center"/>
        </w:trPr>
        <w:tc>
          <w:tcPr>
            <w:tcW w:w="3118" w:type="dxa"/>
          </w:tcPr>
          <w:p w14:paraId="73929668" w14:textId="77777777" w:rsidR="00621C7F" w:rsidRDefault="00621C7F" w:rsidP="00BC2078">
            <w:pPr>
              <w:pStyle w:val="TAH"/>
            </w:pPr>
            <w:r>
              <w:rPr>
                <w:color w:val="000000" w:themeColor="text1"/>
                <w:szCs w:val="16"/>
                <w:lang w:val="en-GB" w:eastAsia="zh-CN"/>
              </w:rPr>
              <w:t>A1-related API Layer</w:t>
            </w:r>
            <w:r>
              <w:t xml:space="preserve"> cause</w:t>
            </w:r>
          </w:p>
        </w:tc>
        <w:tc>
          <w:tcPr>
            <w:tcW w:w="5175" w:type="dxa"/>
          </w:tcPr>
          <w:p w14:paraId="59A0FA22" w14:textId="77777777" w:rsidR="00621C7F" w:rsidRDefault="00621C7F" w:rsidP="00BC2078">
            <w:pPr>
              <w:pStyle w:val="TAH"/>
            </w:pPr>
            <w:r>
              <w:t>Meaning</w:t>
            </w:r>
          </w:p>
        </w:tc>
      </w:tr>
      <w:tr w:rsidR="00621C7F" w14:paraId="51366589" w14:textId="77777777" w:rsidTr="00BC2078">
        <w:trPr>
          <w:jc w:val="center"/>
        </w:trPr>
        <w:tc>
          <w:tcPr>
            <w:tcW w:w="3118" w:type="dxa"/>
          </w:tcPr>
          <w:p w14:paraId="59335532" w14:textId="77777777" w:rsidR="00621C7F" w:rsidRDefault="00621C7F" w:rsidP="00BC2078">
            <w:pPr>
              <w:pStyle w:val="TAL"/>
              <w:rPr>
                <w:rFonts w:cs="Arial"/>
                <w:lang w:eastAsia="zh-CN"/>
              </w:rPr>
            </w:pPr>
            <w:r>
              <w:rPr>
                <w:rFonts w:cs="Arial"/>
                <w:lang w:eastAsia="zh-CN"/>
              </w:rPr>
              <w:t>Unspecified A1-related API layer reason</w:t>
            </w:r>
          </w:p>
        </w:tc>
        <w:tc>
          <w:tcPr>
            <w:tcW w:w="5175" w:type="dxa"/>
          </w:tcPr>
          <w:p w14:paraId="21583D5A" w14:textId="77777777" w:rsidR="00621C7F" w:rsidRDefault="00621C7F" w:rsidP="00BC2078">
            <w:pPr>
              <w:pStyle w:val="TAL"/>
              <w:rPr>
                <w:rFonts w:cs="Arial"/>
                <w:lang w:eastAsia="zh-CN"/>
              </w:rPr>
            </w:pPr>
            <w:r>
              <w:rPr>
                <w:rFonts w:cs="Arial"/>
                <w:lang w:eastAsia="zh-CN"/>
              </w:rPr>
              <w:t>Sent for A1-related API layer cause when none of the specified cause values applies.</w:t>
            </w:r>
          </w:p>
        </w:tc>
      </w:tr>
      <w:tr w:rsidR="00621C7F" w14:paraId="115B0AEB" w14:textId="77777777" w:rsidTr="00BC2078">
        <w:trPr>
          <w:jc w:val="center"/>
        </w:trPr>
        <w:tc>
          <w:tcPr>
            <w:tcW w:w="3118" w:type="dxa"/>
          </w:tcPr>
          <w:p w14:paraId="2EE20952" w14:textId="77777777" w:rsidR="00621C7F" w:rsidRDefault="00621C7F" w:rsidP="00BC2078">
            <w:pPr>
              <w:pStyle w:val="TAL"/>
              <w:rPr>
                <w:rFonts w:cs="Arial"/>
                <w:lang w:eastAsia="zh-CN"/>
              </w:rPr>
            </w:pPr>
            <w:r>
              <w:rPr>
                <w:rFonts w:cs="Arial"/>
                <w:lang w:eastAsia="zh-CN"/>
              </w:rPr>
              <w:t>Not supported A1 policy type</w:t>
            </w:r>
          </w:p>
        </w:tc>
        <w:tc>
          <w:tcPr>
            <w:tcW w:w="5175" w:type="dxa"/>
          </w:tcPr>
          <w:p w14:paraId="308C4C62" w14:textId="77777777" w:rsidR="00621C7F" w:rsidRDefault="00621C7F" w:rsidP="00BC2078">
            <w:pPr>
              <w:pStyle w:val="TAL"/>
              <w:rPr>
                <w:rFonts w:eastAsiaTheme="minorEastAsia"/>
                <w:lang w:eastAsia="zh-CN"/>
              </w:rPr>
            </w:pPr>
            <w:r>
              <w:rPr>
                <w:rFonts w:eastAsiaTheme="minorEastAsia" w:hint="eastAsia"/>
                <w:lang w:eastAsia="zh-CN"/>
              </w:rPr>
              <w:t>T</w:t>
            </w:r>
            <w:r>
              <w:rPr>
                <w:rFonts w:eastAsiaTheme="minorEastAsia"/>
                <w:lang w:eastAsia="zh-CN"/>
              </w:rPr>
              <w:t>he A1 policy type is not supported.</w:t>
            </w:r>
          </w:p>
        </w:tc>
      </w:tr>
      <w:tr w:rsidR="00621C7F" w14:paraId="7AD15719" w14:textId="77777777" w:rsidTr="00BC2078">
        <w:trPr>
          <w:jc w:val="center"/>
        </w:trPr>
        <w:tc>
          <w:tcPr>
            <w:tcW w:w="3118" w:type="dxa"/>
          </w:tcPr>
          <w:p w14:paraId="6CBE9F80" w14:textId="77777777" w:rsidR="00621C7F" w:rsidRDefault="00621C7F" w:rsidP="00BC2078">
            <w:pPr>
              <w:pStyle w:val="TAL"/>
              <w:rPr>
                <w:rFonts w:cs="Arial"/>
                <w:lang w:eastAsia="zh-CN"/>
              </w:rPr>
            </w:pPr>
            <w:r>
              <w:rPr>
                <w:rFonts w:cs="Arial"/>
                <w:lang w:eastAsia="zh-CN"/>
              </w:rPr>
              <w:t>Not allowed statements, restrictions and extensions</w:t>
            </w:r>
          </w:p>
        </w:tc>
        <w:tc>
          <w:tcPr>
            <w:tcW w:w="5175" w:type="dxa"/>
          </w:tcPr>
          <w:p w14:paraId="67F9F24D" w14:textId="77777777" w:rsidR="00621C7F" w:rsidRDefault="00621C7F" w:rsidP="00BC2078">
            <w:pPr>
              <w:pStyle w:val="TAL"/>
              <w:rPr>
                <w:rFonts w:eastAsiaTheme="minorEastAsia"/>
                <w:lang w:eastAsia="zh-CN"/>
              </w:rPr>
            </w:pPr>
            <w:r>
              <w:rPr>
                <w:rFonts w:eastAsiaTheme="minorEastAsia" w:hint="eastAsia"/>
                <w:lang w:eastAsia="zh-CN"/>
              </w:rPr>
              <w:t>T</w:t>
            </w:r>
            <w:r>
              <w:rPr>
                <w:rFonts w:eastAsiaTheme="minorEastAsia"/>
                <w:lang w:eastAsia="zh-CN"/>
              </w:rPr>
              <w:t xml:space="preserve">he A1 policy object is illegal due to violation of </w:t>
            </w:r>
            <w:r>
              <w:rPr>
                <w:rFonts w:cs="Arial"/>
                <w:lang w:eastAsia="zh-CN"/>
              </w:rPr>
              <w:t>statements, restrictions and extensions required for corresponding A1 policy type.</w:t>
            </w:r>
          </w:p>
        </w:tc>
      </w:tr>
      <w:tr w:rsidR="00621C7F" w14:paraId="3C7AD98C" w14:textId="77777777" w:rsidTr="00BC2078">
        <w:trPr>
          <w:jc w:val="center"/>
        </w:trPr>
        <w:tc>
          <w:tcPr>
            <w:tcW w:w="3118" w:type="dxa"/>
          </w:tcPr>
          <w:p w14:paraId="4C076633" w14:textId="77777777" w:rsidR="00621C7F" w:rsidRDefault="00621C7F" w:rsidP="00BC2078">
            <w:pPr>
              <w:pStyle w:val="TAL"/>
              <w:rPr>
                <w:rFonts w:cs="Arial"/>
                <w:lang w:eastAsia="zh-CN"/>
              </w:rPr>
            </w:pPr>
            <w:r>
              <w:rPr>
                <w:rFonts w:cs="Arial"/>
                <w:lang w:eastAsia="zh-CN"/>
              </w:rPr>
              <w:t>Near-RT RIC Platform cannot accommodate E2 / A1-EI operations requirements</w:t>
            </w:r>
          </w:p>
        </w:tc>
        <w:tc>
          <w:tcPr>
            <w:tcW w:w="5175" w:type="dxa"/>
          </w:tcPr>
          <w:p w14:paraId="52E87FC7" w14:textId="77777777" w:rsidR="00621C7F" w:rsidRDefault="00621C7F" w:rsidP="00BC2078">
            <w:pPr>
              <w:pStyle w:val="TAL"/>
              <w:rPr>
                <w:rFonts w:eastAsiaTheme="minorEastAsia"/>
                <w:lang w:eastAsia="zh-CN"/>
              </w:rPr>
            </w:pPr>
            <w:r>
              <w:rPr>
                <w:rFonts w:eastAsiaTheme="minorEastAsia"/>
                <w:lang w:eastAsia="zh-CN"/>
              </w:rPr>
              <w:t xml:space="preserve">The RIC platform failed to setup xApp’s requested </w:t>
            </w:r>
            <w:r>
              <w:rPr>
                <w:rFonts w:cs="Arial"/>
                <w:lang w:eastAsia="zh-CN"/>
              </w:rPr>
              <w:t>E2 / A1-EI operation(s).</w:t>
            </w:r>
          </w:p>
        </w:tc>
      </w:tr>
      <w:tr w:rsidR="00621C7F" w14:paraId="11DB6374" w14:textId="77777777" w:rsidTr="00BC2078">
        <w:trPr>
          <w:jc w:val="center"/>
        </w:trPr>
        <w:tc>
          <w:tcPr>
            <w:tcW w:w="3118" w:type="dxa"/>
          </w:tcPr>
          <w:p w14:paraId="4FF8AB0C" w14:textId="77777777" w:rsidR="00621C7F" w:rsidRDefault="00621C7F" w:rsidP="00BC2078">
            <w:pPr>
              <w:pStyle w:val="TAL"/>
              <w:rPr>
                <w:rFonts w:cs="Arial"/>
                <w:lang w:eastAsia="zh-CN"/>
              </w:rPr>
            </w:pPr>
            <w:r>
              <w:rPr>
                <w:rFonts w:cs="Arial"/>
                <w:lang w:eastAsia="zh-CN"/>
              </w:rPr>
              <w:t>A1 policy already enabled at xApp</w:t>
            </w:r>
          </w:p>
        </w:tc>
        <w:tc>
          <w:tcPr>
            <w:tcW w:w="5175" w:type="dxa"/>
          </w:tcPr>
          <w:p w14:paraId="11C6C760" w14:textId="77777777" w:rsidR="00621C7F" w:rsidRDefault="00621C7F" w:rsidP="00BC2078">
            <w:pPr>
              <w:pStyle w:val="TAL"/>
              <w:rPr>
                <w:rFonts w:eastAsiaTheme="minorEastAsia"/>
                <w:lang w:eastAsia="zh-CN"/>
              </w:rPr>
            </w:pPr>
            <w:r>
              <w:rPr>
                <w:rFonts w:eastAsiaTheme="minorEastAsia" w:hint="eastAsia"/>
                <w:lang w:eastAsia="zh-CN"/>
              </w:rPr>
              <w:t>T</w:t>
            </w:r>
            <w:r>
              <w:rPr>
                <w:rFonts w:eastAsiaTheme="minorEastAsia"/>
                <w:lang w:eastAsia="zh-CN"/>
              </w:rPr>
              <w:t>he A1 policy indicated by A1 Policy Type ID and A1 Policy ID is enforced already.</w:t>
            </w:r>
          </w:p>
        </w:tc>
      </w:tr>
      <w:tr w:rsidR="00621C7F" w14:paraId="650B3809" w14:textId="77777777" w:rsidTr="00BC2078">
        <w:trPr>
          <w:jc w:val="center"/>
        </w:trPr>
        <w:tc>
          <w:tcPr>
            <w:tcW w:w="3118" w:type="dxa"/>
          </w:tcPr>
          <w:p w14:paraId="288307BF" w14:textId="77777777" w:rsidR="00621C7F" w:rsidRDefault="00621C7F" w:rsidP="00BC2078">
            <w:pPr>
              <w:pStyle w:val="TAL"/>
              <w:rPr>
                <w:rFonts w:cs="Arial"/>
                <w:lang w:eastAsia="zh-CN"/>
              </w:rPr>
            </w:pPr>
            <w:r>
              <w:rPr>
                <w:rFonts w:cs="Arial"/>
                <w:lang w:eastAsia="zh-CN"/>
              </w:rPr>
              <w:t>Not enabled A1 policy at xApp</w:t>
            </w:r>
          </w:p>
        </w:tc>
        <w:tc>
          <w:tcPr>
            <w:tcW w:w="5175" w:type="dxa"/>
          </w:tcPr>
          <w:p w14:paraId="45CD037A" w14:textId="77777777" w:rsidR="00621C7F" w:rsidRDefault="00621C7F" w:rsidP="00BC2078">
            <w:pPr>
              <w:pStyle w:val="TAL"/>
            </w:pPr>
            <w:r>
              <w:rPr>
                <w:rFonts w:eastAsiaTheme="minorEastAsia" w:hint="eastAsia"/>
                <w:lang w:eastAsia="zh-CN"/>
              </w:rPr>
              <w:t>T</w:t>
            </w:r>
            <w:r>
              <w:rPr>
                <w:rFonts w:eastAsiaTheme="minorEastAsia"/>
                <w:lang w:eastAsia="zh-CN"/>
              </w:rPr>
              <w:t>he A1 policy indicated by A1 Policy Type ID and A1 Policy ID is not enforced.</w:t>
            </w:r>
          </w:p>
        </w:tc>
      </w:tr>
    </w:tbl>
    <w:p w14:paraId="7A718D81" w14:textId="77777777" w:rsidR="00621C7F" w:rsidRDefault="00621C7F" w:rsidP="00621C7F">
      <w:pPr>
        <w:rPr>
          <w:rFonts w:eastAsiaTheme="minorEastAsia"/>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8"/>
        <w:gridCol w:w="5175"/>
      </w:tblGrid>
      <w:tr w:rsidR="00621C7F" w14:paraId="50B69973" w14:textId="77777777" w:rsidTr="00BC2078">
        <w:trPr>
          <w:jc w:val="center"/>
        </w:trPr>
        <w:tc>
          <w:tcPr>
            <w:tcW w:w="3118" w:type="dxa"/>
          </w:tcPr>
          <w:p w14:paraId="714E7EB4" w14:textId="77777777" w:rsidR="00621C7F" w:rsidRDefault="00621C7F" w:rsidP="00BC2078">
            <w:pPr>
              <w:pStyle w:val="TAH"/>
            </w:pPr>
            <w:r>
              <w:rPr>
                <w:color w:val="000000" w:themeColor="text1"/>
                <w:szCs w:val="16"/>
                <w:lang w:val="en-GB" w:eastAsia="zh-CN"/>
              </w:rPr>
              <w:t>Transport Layer</w:t>
            </w:r>
            <w:r>
              <w:t xml:space="preserve"> cause</w:t>
            </w:r>
          </w:p>
        </w:tc>
        <w:tc>
          <w:tcPr>
            <w:tcW w:w="5175" w:type="dxa"/>
          </w:tcPr>
          <w:p w14:paraId="6B5FAE82" w14:textId="77777777" w:rsidR="00621C7F" w:rsidRDefault="00621C7F" w:rsidP="00BC2078">
            <w:pPr>
              <w:pStyle w:val="TAH"/>
            </w:pPr>
            <w:r>
              <w:t>Meaning</w:t>
            </w:r>
          </w:p>
        </w:tc>
      </w:tr>
      <w:tr w:rsidR="00621C7F" w14:paraId="58E8CBC1" w14:textId="77777777" w:rsidTr="00BC2078">
        <w:trPr>
          <w:jc w:val="center"/>
        </w:trPr>
        <w:tc>
          <w:tcPr>
            <w:tcW w:w="3118" w:type="dxa"/>
          </w:tcPr>
          <w:p w14:paraId="0829C419" w14:textId="77777777" w:rsidR="00621C7F" w:rsidRDefault="00621C7F" w:rsidP="00BC2078">
            <w:pPr>
              <w:pStyle w:val="TAL"/>
              <w:rPr>
                <w:rFonts w:cs="Arial"/>
                <w:lang w:eastAsia="zh-CN"/>
              </w:rPr>
            </w:pPr>
            <w:r>
              <w:rPr>
                <w:rFonts w:cs="Arial"/>
                <w:lang w:eastAsia="zh-CN"/>
              </w:rPr>
              <w:t>Unspecified transport layer reason</w:t>
            </w:r>
          </w:p>
        </w:tc>
        <w:tc>
          <w:tcPr>
            <w:tcW w:w="5175" w:type="dxa"/>
          </w:tcPr>
          <w:p w14:paraId="45549519" w14:textId="77777777" w:rsidR="00621C7F" w:rsidRDefault="00621C7F" w:rsidP="00BC2078">
            <w:pPr>
              <w:pStyle w:val="TAL"/>
              <w:rPr>
                <w:rFonts w:cs="Arial"/>
                <w:lang w:eastAsia="zh-CN"/>
              </w:rPr>
            </w:pPr>
            <w:r>
              <w:rPr>
                <w:rFonts w:cs="Arial"/>
                <w:lang w:eastAsia="zh-CN"/>
              </w:rPr>
              <w:t>Sent for transport layer cause when none of the specified cause values applies.</w:t>
            </w:r>
          </w:p>
        </w:tc>
      </w:tr>
      <w:tr w:rsidR="00621C7F" w14:paraId="426FCD8B" w14:textId="77777777" w:rsidTr="00BC2078">
        <w:trPr>
          <w:jc w:val="center"/>
        </w:trPr>
        <w:tc>
          <w:tcPr>
            <w:tcW w:w="3118" w:type="dxa"/>
          </w:tcPr>
          <w:p w14:paraId="75DD85A0" w14:textId="77777777" w:rsidR="00621C7F" w:rsidRDefault="00621C7F" w:rsidP="00BC2078">
            <w:pPr>
              <w:pStyle w:val="TAL"/>
              <w:rPr>
                <w:rFonts w:cs="Arial"/>
                <w:lang w:eastAsia="zh-CN"/>
              </w:rPr>
            </w:pPr>
            <w:r>
              <w:t>Transport Resource Unavailable</w:t>
            </w:r>
          </w:p>
        </w:tc>
        <w:tc>
          <w:tcPr>
            <w:tcW w:w="5175" w:type="dxa"/>
          </w:tcPr>
          <w:p w14:paraId="4E5C3526" w14:textId="77777777" w:rsidR="00621C7F" w:rsidRDefault="00621C7F" w:rsidP="00BC2078">
            <w:pPr>
              <w:pStyle w:val="TAL"/>
              <w:rPr>
                <w:rFonts w:eastAsiaTheme="minorEastAsia"/>
                <w:lang w:eastAsia="zh-CN"/>
              </w:rPr>
            </w:pPr>
            <w:r>
              <w:t>The required transport resources are not available.</w:t>
            </w:r>
          </w:p>
        </w:tc>
      </w:tr>
    </w:tbl>
    <w:p w14:paraId="562D260F" w14:textId="77777777" w:rsidR="00621C7F" w:rsidRDefault="00621C7F" w:rsidP="00621C7F">
      <w:pPr>
        <w:rPr>
          <w:rFonts w:eastAsiaTheme="minorEastAsia"/>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8"/>
        <w:gridCol w:w="5175"/>
      </w:tblGrid>
      <w:tr w:rsidR="00621C7F" w14:paraId="079ADCD6" w14:textId="77777777" w:rsidTr="00BC2078">
        <w:trPr>
          <w:jc w:val="center"/>
        </w:trPr>
        <w:tc>
          <w:tcPr>
            <w:tcW w:w="3118" w:type="dxa"/>
          </w:tcPr>
          <w:p w14:paraId="1D1A021D" w14:textId="77777777" w:rsidR="00621C7F" w:rsidRDefault="00621C7F" w:rsidP="00BC2078">
            <w:pPr>
              <w:pStyle w:val="TAH"/>
            </w:pPr>
            <w:r>
              <w:rPr>
                <w:color w:val="000000" w:themeColor="text1"/>
                <w:szCs w:val="16"/>
                <w:lang w:val="en-GB" w:eastAsia="zh-CN"/>
              </w:rPr>
              <w:t>Protocol</w:t>
            </w:r>
            <w:r>
              <w:t xml:space="preserve"> cause</w:t>
            </w:r>
          </w:p>
        </w:tc>
        <w:tc>
          <w:tcPr>
            <w:tcW w:w="5175" w:type="dxa"/>
          </w:tcPr>
          <w:p w14:paraId="09CFE542" w14:textId="77777777" w:rsidR="00621C7F" w:rsidRDefault="00621C7F" w:rsidP="00BC2078">
            <w:pPr>
              <w:pStyle w:val="TAH"/>
            </w:pPr>
            <w:r>
              <w:t>Meaning</w:t>
            </w:r>
          </w:p>
        </w:tc>
      </w:tr>
      <w:tr w:rsidR="00621C7F" w14:paraId="117EFD05" w14:textId="77777777" w:rsidTr="00BC2078">
        <w:trPr>
          <w:jc w:val="center"/>
        </w:trPr>
        <w:tc>
          <w:tcPr>
            <w:tcW w:w="3118" w:type="dxa"/>
          </w:tcPr>
          <w:p w14:paraId="5B16B8A2" w14:textId="77777777" w:rsidR="00621C7F" w:rsidRDefault="00621C7F" w:rsidP="00BC2078">
            <w:pPr>
              <w:pStyle w:val="TAL"/>
              <w:rPr>
                <w:rFonts w:cs="Arial"/>
                <w:lang w:eastAsia="zh-CN"/>
              </w:rPr>
            </w:pPr>
            <w:r>
              <w:rPr>
                <w:rFonts w:cs="Arial"/>
                <w:lang w:eastAsia="zh-CN"/>
              </w:rPr>
              <w:t>Unspecified protocol reason</w:t>
            </w:r>
          </w:p>
        </w:tc>
        <w:tc>
          <w:tcPr>
            <w:tcW w:w="5175" w:type="dxa"/>
          </w:tcPr>
          <w:p w14:paraId="11B61637" w14:textId="77777777" w:rsidR="00621C7F" w:rsidRDefault="00621C7F" w:rsidP="00BC2078">
            <w:pPr>
              <w:pStyle w:val="TAL"/>
              <w:rPr>
                <w:rFonts w:cs="Arial"/>
                <w:lang w:eastAsia="zh-CN"/>
              </w:rPr>
            </w:pPr>
            <w:r>
              <w:rPr>
                <w:rFonts w:cs="Arial"/>
                <w:lang w:eastAsia="zh-CN"/>
              </w:rPr>
              <w:t>Sent for protocol cause when none of the specified cause values applies.</w:t>
            </w:r>
          </w:p>
        </w:tc>
      </w:tr>
      <w:tr w:rsidR="00621C7F" w14:paraId="071F0597" w14:textId="77777777" w:rsidTr="00BC2078">
        <w:trPr>
          <w:jc w:val="center"/>
        </w:trPr>
        <w:tc>
          <w:tcPr>
            <w:tcW w:w="3118" w:type="dxa"/>
          </w:tcPr>
          <w:p w14:paraId="4FBD75C4" w14:textId="77777777" w:rsidR="00621C7F" w:rsidRDefault="00621C7F" w:rsidP="00BC2078">
            <w:pPr>
              <w:pStyle w:val="TAL"/>
              <w:rPr>
                <w:rFonts w:cs="Arial"/>
                <w:lang w:eastAsia="zh-CN"/>
              </w:rPr>
            </w:pPr>
            <w:r>
              <w:t>Transfer Syntax Error</w:t>
            </w:r>
          </w:p>
        </w:tc>
        <w:tc>
          <w:tcPr>
            <w:tcW w:w="5175" w:type="dxa"/>
          </w:tcPr>
          <w:p w14:paraId="325BCEF3" w14:textId="77777777" w:rsidR="00621C7F" w:rsidRDefault="00621C7F" w:rsidP="00BC2078">
            <w:pPr>
              <w:pStyle w:val="TAL"/>
              <w:rPr>
                <w:rFonts w:eastAsiaTheme="minorEastAsia"/>
                <w:lang w:eastAsia="zh-CN"/>
              </w:rPr>
            </w:pPr>
            <w:r>
              <w:t>The received message included a transfer syntax error.</w:t>
            </w:r>
          </w:p>
        </w:tc>
      </w:tr>
      <w:tr w:rsidR="00621C7F" w14:paraId="2D3C56A1" w14:textId="77777777" w:rsidTr="00BC2078">
        <w:trPr>
          <w:jc w:val="center"/>
        </w:trPr>
        <w:tc>
          <w:tcPr>
            <w:tcW w:w="3118" w:type="dxa"/>
          </w:tcPr>
          <w:p w14:paraId="4C262601" w14:textId="77777777" w:rsidR="00621C7F" w:rsidRDefault="00621C7F" w:rsidP="00BC2078">
            <w:pPr>
              <w:pStyle w:val="TAL"/>
              <w:rPr>
                <w:rFonts w:cs="Arial"/>
                <w:lang w:eastAsia="zh-CN"/>
              </w:rPr>
            </w:pPr>
            <w:r>
              <w:t>Abstract Syntax Error (Reject)</w:t>
            </w:r>
          </w:p>
        </w:tc>
        <w:tc>
          <w:tcPr>
            <w:tcW w:w="5175" w:type="dxa"/>
          </w:tcPr>
          <w:p w14:paraId="6E8CDE62" w14:textId="77777777" w:rsidR="00621C7F" w:rsidRDefault="00621C7F" w:rsidP="00BC2078">
            <w:pPr>
              <w:pStyle w:val="TAL"/>
              <w:rPr>
                <w:rFonts w:eastAsiaTheme="minorEastAsia"/>
                <w:lang w:eastAsia="zh-CN"/>
              </w:rPr>
            </w:pPr>
            <w:r>
              <w:t>The received message included an abstract syntax error and the concerning criticality indicated “reject”.</w:t>
            </w:r>
          </w:p>
        </w:tc>
      </w:tr>
      <w:tr w:rsidR="00621C7F" w14:paraId="3D021EC9" w14:textId="77777777" w:rsidTr="00BC2078">
        <w:trPr>
          <w:jc w:val="center"/>
        </w:trPr>
        <w:tc>
          <w:tcPr>
            <w:tcW w:w="3118" w:type="dxa"/>
          </w:tcPr>
          <w:p w14:paraId="7ED4303B" w14:textId="77777777" w:rsidR="00621C7F" w:rsidRDefault="00621C7F" w:rsidP="00BC2078">
            <w:pPr>
              <w:pStyle w:val="TAL"/>
              <w:rPr>
                <w:rFonts w:cs="Arial"/>
                <w:lang w:eastAsia="zh-CN"/>
              </w:rPr>
            </w:pPr>
            <w:r>
              <w:t>Abstract Syntax Error (Ignore And Notify)</w:t>
            </w:r>
          </w:p>
        </w:tc>
        <w:tc>
          <w:tcPr>
            <w:tcW w:w="5175" w:type="dxa"/>
          </w:tcPr>
          <w:p w14:paraId="2D4B4E28" w14:textId="77777777" w:rsidR="00621C7F" w:rsidRDefault="00621C7F" w:rsidP="00BC2078">
            <w:pPr>
              <w:pStyle w:val="TAL"/>
            </w:pPr>
            <w:r>
              <w:t>The received message included an abstract syntax error and the concerning criticality indicated “ignore and notify”.</w:t>
            </w:r>
          </w:p>
        </w:tc>
      </w:tr>
      <w:tr w:rsidR="00621C7F" w14:paraId="39BE3148" w14:textId="77777777" w:rsidTr="00BC2078">
        <w:trPr>
          <w:jc w:val="center"/>
        </w:trPr>
        <w:tc>
          <w:tcPr>
            <w:tcW w:w="3118" w:type="dxa"/>
          </w:tcPr>
          <w:p w14:paraId="1563DF16" w14:textId="77777777" w:rsidR="00621C7F" w:rsidRDefault="00621C7F" w:rsidP="00BC2078">
            <w:pPr>
              <w:pStyle w:val="TAL"/>
              <w:rPr>
                <w:rFonts w:cs="Arial"/>
                <w:lang w:eastAsia="zh-CN"/>
              </w:rPr>
            </w:pPr>
            <w:r>
              <w:t>Message Not Compatible With Receiver State</w:t>
            </w:r>
          </w:p>
        </w:tc>
        <w:tc>
          <w:tcPr>
            <w:tcW w:w="5175" w:type="dxa"/>
          </w:tcPr>
          <w:p w14:paraId="33720F35" w14:textId="77777777" w:rsidR="00621C7F" w:rsidRDefault="00621C7F" w:rsidP="00BC2078">
            <w:pPr>
              <w:pStyle w:val="TAL"/>
            </w:pPr>
            <w:r>
              <w:t>The received message was not compatible with the receiver state.</w:t>
            </w:r>
          </w:p>
        </w:tc>
      </w:tr>
      <w:tr w:rsidR="00621C7F" w14:paraId="31359F66" w14:textId="77777777" w:rsidTr="00BC2078">
        <w:trPr>
          <w:jc w:val="center"/>
        </w:trPr>
        <w:tc>
          <w:tcPr>
            <w:tcW w:w="3118" w:type="dxa"/>
          </w:tcPr>
          <w:p w14:paraId="50756681" w14:textId="77777777" w:rsidR="00621C7F" w:rsidRDefault="00621C7F" w:rsidP="00BC2078">
            <w:pPr>
              <w:pStyle w:val="TAL"/>
              <w:rPr>
                <w:rFonts w:cs="Arial"/>
                <w:lang w:eastAsia="zh-CN"/>
              </w:rPr>
            </w:pPr>
            <w:r>
              <w:t>Semantic Error</w:t>
            </w:r>
          </w:p>
        </w:tc>
        <w:tc>
          <w:tcPr>
            <w:tcW w:w="5175" w:type="dxa"/>
          </w:tcPr>
          <w:p w14:paraId="42EA4A6A" w14:textId="77777777" w:rsidR="00621C7F" w:rsidRDefault="00621C7F" w:rsidP="00BC2078">
            <w:pPr>
              <w:pStyle w:val="TAL"/>
            </w:pPr>
            <w:r>
              <w:t>The received message included a semantic error.</w:t>
            </w:r>
          </w:p>
        </w:tc>
      </w:tr>
      <w:tr w:rsidR="00621C7F" w14:paraId="0D763E41" w14:textId="77777777" w:rsidTr="00BC2078">
        <w:trPr>
          <w:jc w:val="center"/>
        </w:trPr>
        <w:tc>
          <w:tcPr>
            <w:tcW w:w="3118" w:type="dxa"/>
          </w:tcPr>
          <w:p w14:paraId="7130CC31" w14:textId="77777777" w:rsidR="00621C7F" w:rsidRDefault="00621C7F" w:rsidP="00BC2078">
            <w:pPr>
              <w:pStyle w:val="TAL"/>
              <w:rPr>
                <w:rFonts w:cs="Arial"/>
                <w:lang w:eastAsia="zh-CN"/>
              </w:rPr>
            </w:pPr>
            <w:r>
              <w:t>Abstract Syntax Error (Falsely Constructed Message)</w:t>
            </w:r>
          </w:p>
        </w:tc>
        <w:tc>
          <w:tcPr>
            <w:tcW w:w="5175" w:type="dxa"/>
          </w:tcPr>
          <w:p w14:paraId="78166038" w14:textId="77777777" w:rsidR="00621C7F" w:rsidRDefault="00621C7F" w:rsidP="00BC2078">
            <w:pPr>
              <w:pStyle w:val="TAL"/>
            </w:pPr>
            <w:r>
              <w:t>The received message contained IEs or IE groups in wrong order or with too many occurrences.</w:t>
            </w:r>
          </w:p>
        </w:tc>
      </w:tr>
    </w:tbl>
    <w:p w14:paraId="0C3F0B79" w14:textId="77777777" w:rsidR="00621C7F" w:rsidRDefault="00621C7F" w:rsidP="00621C7F">
      <w:pPr>
        <w:rPr>
          <w:rFonts w:eastAsiaTheme="minorEastAsia"/>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8"/>
        <w:gridCol w:w="5175"/>
      </w:tblGrid>
      <w:tr w:rsidR="00621C7F" w14:paraId="017C3E35" w14:textId="77777777" w:rsidTr="00BC2078">
        <w:trPr>
          <w:jc w:val="center"/>
        </w:trPr>
        <w:tc>
          <w:tcPr>
            <w:tcW w:w="3118" w:type="dxa"/>
          </w:tcPr>
          <w:p w14:paraId="69A7DBD9" w14:textId="77777777" w:rsidR="00621C7F" w:rsidRDefault="00621C7F" w:rsidP="00BC2078">
            <w:pPr>
              <w:pStyle w:val="TAH"/>
            </w:pPr>
            <w:r>
              <w:rPr>
                <w:color w:val="000000" w:themeColor="text1"/>
                <w:szCs w:val="16"/>
                <w:lang w:val="en-GB" w:eastAsia="zh-CN"/>
              </w:rPr>
              <w:t>Miscellaneous</w:t>
            </w:r>
            <w:r>
              <w:t xml:space="preserve"> cause</w:t>
            </w:r>
          </w:p>
        </w:tc>
        <w:tc>
          <w:tcPr>
            <w:tcW w:w="5175" w:type="dxa"/>
          </w:tcPr>
          <w:p w14:paraId="67AA0B31" w14:textId="77777777" w:rsidR="00621C7F" w:rsidRDefault="00621C7F" w:rsidP="00BC2078">
            <w:pPr>
              <w:pStyle w:val="TAH"/>
            </w:pPr>
            <w:r>
              <w:t>Meaning</w:t>
            </w:r>
          </w:p>
        </w:tc>
      </w:tr>
      <w:tr w:rsidR="00621C7F" w14:paraId="7FBB0F00" w14:textId="77777777" w:rsidTr="00BC2078">
        <w:trPr>
          <w:jc w:val="center"/>
        </w:trPr>
        <w:tc>
          <w:tcPr>
            <w:tcW w:w="3118" w:type="dxa"/>
          </w:tcPr>
          <w:p w14:paraId="166B1DD8" w14:textId="77777777" w:rsidR="00621C7F" w:rsidRDefault="00621C7F" w:rsidP="00BC2078">
            <w:pPr>
              <w:pStyle w:val="TAL"/>
              <w:rPr>
                <w:rFonts w:cs="Arial"/>
                <w:lang w:eastAsia="zh-CN"/>
              </w:rPr>
            </w:pPr>
            <w:r>
              <w:rPr>
                <w:rFonts w:cs="Arial"/>
                <w:lang w:eastAsia="zh-CN"/>
              </w:rPr>
              <w:t>Unspecified miscellaneous reason</w:t>
            </w:r>
          </w:p>
        </w:tc>
        <w:tc>
          <w:tcPr>
            <w:tcW w:w="5175" w:type="dxa"/>
          </w:tcPr>
          <w:p w14:paraId="2664AFDA" w14:textId="77777777" w:rsidR="00621C7F" w:rsidRDefault="00621C7F" w:rsidP="00BC2078">
            <w:pPr>
              <w:pStyle w:val="TAL"/>
              <w:rPr>
                <w:rFonts w:cs="Arial"/>
                <w:lang w:eastAsia="zh-CN"/>
              </w:rPr>
            </w:pPr>
            <w:r>
              <w:rPr>
                <w:rFonts w:cs="Arial"/>
                <w:lang w:eastAsia="zh-CN"/>
              </w:rPr>
              <w:t>Sent for miscellaneous cause when none of the specified cause values applies.</w:t>
            </w:r>
          </w:p>
        </w:tc>
      </w:tr>
      <w:tr w:rsidR="00621C7F" w14:paraId="6D9C6B47" w14:textId="77777777" w:rsidTr="00BC2078">
        <w:trPr>
          <w:jc w:val="center"/>
        </w:trPr>
        <w:tc>
          <w:tcPr>
            <w:tcW w:w="3118" w:type="dxa"/>
          </w:tcPr>
          <w:p w14:paraId="463B8286" w14:textId="77777777" w:rsidR="00621C7F" w:rsidRDefault="00621C7F" w:rsidP="00BC2078">
            <w:pPr>
              <w:pStyle w:val="TAL"/>
              <w:rPr>
                <w:rFonts w:cs="Arial"/>
                <w:lang w:eastAsia="zh-CN"/>
              </w:rPr>
            </w:pPr>
            <w:r>
              <w:t>Control Processing Overload</w:t>
            </w:r>
          </w:p>
        </w:tc>
        <w:tc>
          <w:tcPr>
            <w:tcW w:w="5175" w:type="dxa"/>
          </w:tcPr>
          <w:p w14:paraId="740B3926" w14:textId="77777777" w:rsidR="00621C7F" w:rsidRDefault="00621C7F" w:rsidP="00BC2078">
            <w:pPr>
              <w:pStyle w:val="TAL"/>
              <w:rPr>
                <w:rFonts w:eastAsiaTheme="minorEastAsia"/>
                <w:lang w:eastAsia="zh-CN"/>
              </w:rPr>
            </w:pPr>
            <w:r>
              <w:t>Control processing overload</w:t>
            </w:r>
          </w:p>
        </w:tc>
      </w:tr>
      <w:tr w:rsidR="00621C7F" w14:paraId="655B8A11" w14:textId="77777777" w:rsidTr="00BC2078">
        <w:trPr>
          <w:jc w:val="center"/>
        </w:trPr>
        <w:tc>
          <w:tcPr>
            <w:tcW w:w="3118" w:type="dxa"/>
          </w:tcPr>
          <w:p w14:paraId="24CC6207" w14:textId="77777777" w:rsidR="00621C7F" w:rsidRDefault="00621C7F" w:rsidP="00BC2078">
            <w:pPr>
              <w:pStyle w:val="TAL"/>
              <w:rPr>
                <w:rFonts w:cs="Arial"/>
                <w:lang w:eastAsia="zh-CN"/>
              </w:rPr>
            </w:pPr>
            <w:r>
              <w:t>Hardware Failure</w:t>
            </w:r>
          </w:p>
        </w:tc>
        <w:tc>
          <w:tcPr>
            <w:tcW w:w="5175" w:type="dxa"/>
          </w:tcPr>
          <w:p w14:paraId="4FD97B49" w14:textId="77777777" w:rsidR="00621C7F" w:rsidRDefault="00621C7F" w:rsidP="00BC2078">
            <w:pPr>
              <w:pStyle w:val="TAL"/>
            </w:pPr>
            <w:r>
              <w:t>Action related to hardware failure</w:t>
            </w:r>
          </w:p>
        </w:tc>
      </w:tr>
      <w:tr w:rsidR="00621C7F" w14:paraId="7E14579C" w14:textId="77777777" w:rsidTr="00BC2078">
        <w:trPr>
          <w:jc w:val="center"/>
        </w:trPr>
        <w:tc>
          <w:tcPr>
            <w:tcW w:w="3118" w:type="dxa"/>
          </w:tcPr>
          <w:p w14:paraId="03CC9342" w14:textId="77777777" w:rsidR="00621C7F" w:rsidRDefault="00621C7F" w:rsidP="00BC2078">
            <w:pPr>
              <w:pStyle w:val="TAL"/>
              <w:rPr>
                <w:rFonts w:cs="Arial"/>
                <w:lang w:eastAsia="zh-CN"/>
              </w:rPr>
            </w:pPr>
            <w:r>
              <w:t>O&amp;M Intervention</w:t>
            </w:r>
          </w:p>
        </w:tc>
        <w:tc>
          <w:tcPr>
            <w:tcW w:w="5175" w:type="dxa"/>
          </w:tcPr>
          <w:p w14:paraId="5A39FFBA" w14:textId="77777777" w:rsidR="00621C7F" w:rsidRDefault="00621C7F" w:rsidP="00BC2078">
            <w:pPr>
              <w:pStyle w:val="TAL"/>
            </w:pPr>
            <w:r>
              <w:t>The action is due to O&amp;M intervention.</w:t>
            </w:r>
          </w:p>
        </w:tc>
      </w:tr>
    </w:tbl>
    <w:p w14:paraId="3C08F3F0" w14:textId="7C653853" w:rsidR="00AF1CB8" w:rsidRPr="00621C7F" w:rsidRDefault="00AF1CB8" w:rsidP="00AF1CB8">
      <w:pPr>
        <w:rPr>
          <w:rFonts w:cstheme="minorHAnsi"/>
          <w:i/>
          <w:iCs/>
          <w:color w:val="FF0000"/>
          <w:lang w:eastAsia="zh-CN"/>
        </w:rPr>
      </w:pPr>
    </w:p>
    <w:p w14:paraId="0C4B40F5" w14:textId="40DC83D2" w:rsidR="003A40EE" w:rsidRPr="00016A2C" w:rsidRDefault="003A40EE" w:rsidP="00016A2C">
      <w:pPr>
        <w:pStyle w:val="3"/>
        <w:rPr>
          <w:rFonts w:eastAsiaTheme="minorEastAsia"/>
          <w:lang w:eastAsia="zh-CN"/>
        </w:rPr>
      </w:pPr>
      <w:bookmarkStart w:id="144" w:name="_Toc213750613"/>
      <w:bookmarkStart w:id="145" w:name="_Toc215061688"/>
      <w:r>
        <w:rPr>
          <w:rFonts w:eastAsiaTheme="minorEastAsia" w:hint="eastAsia"/>
          <w:lang w:eastAsia="zh-CN"/>
        </w:rPr>
        <w:t>5</w:t>
      </w:r>
      <w:r>
        <w:rPr>
          <w:rFonts w:eastAsiaTheme="minorEastAsia"/>
          <w:lang w:eastAsia="zh-CN"/>
        </w:rPr>
        <w:t>.3.4</w:t>
      </w:r>
      <w:r>
        <w:rPr>
          <w:rFonts w:eastAsiaTheme="minorEastAsia"/>
          <w:lang w:eastAsia="zh-CN"/>
        </w:rPr>
        <w:tab/>
      </w:r>
      <w:r w:rsidRPr="006F4E85">
        <w:t>Message and Information Element Abstract Syntax</w:t>
      </w:r>
      <w:bookmarkEnd w:id="144"/>
      <w:bookmarkEnd w:id="145"/>
    </w:p>
    <w:p w14:paraId="6E68B086" w14:textId="77777777" w:rsidR="00621C7F" w:rsidRDefault="00621C7F" w:rsidP="00621C7F">
      <w:pPr>
        <w:pStyle w:val="4"/>
        <w:rPr>
          <w:rFonts w:cs="Arial"/>
          <w:lang w:eastAsia="ja-JP"/>
        </w:rPr>
      </w:pPr>
      <w:r>
        <w:rPr>
          <w:rFonts w:eastAsiaTheme="minorEastAsia"/>
          <w:lang w:eastAsia="zh-CN"/>
        </w:rPr>
        <w:t>5.3.4.1</w:t>
      </w:r>
      <w:r>
        <w:rPr>
          <w:rFonts w:eastAsiaTheme="minorEastAsia"/>
          <w:lang w:eastAsia="zh-CN"/>
        </w:rPr>
        <w:tab/>
      </w:r>
      <w:r>
        <w:rPr>
          <w:rFonts w:cs="Arial"/>
          <w:lang w:eastAsia="ja-JP"/>
        </w:rPr>
        <w:t xml:space="preserve">Solution 1: </w:t>
      </w:r>
      <w:r>
        <w:rPr>
          <w:rFonts w:hint="eastAsia"/>
          <w:lang w:eastAsia="zh-CN"/>
        </w:rPr>
        <w:t>gRPC</w:t>
      </w:r>
      <w:r>
        <w:rPr>
          <w:lang w:eastAsia="zh-CN"/>
        </w:rPr>
        <w:t xml:space="preserve"> with Protocol Buffers</w:t>
      </w:r>
    </w:p>
    <w:p w14:paraId="41490196" w14:textId="5D632997" w:rsidR="00621C7F" w:rsidRDefault="00621C7F" w:rsidP="00621C7F">
      <w:pPr>
        <w:pStyle w:val="5"/>
        <w:rPr>
          <w:rFonts w:eastAsia="宋体"/>
          <w:lang w:val="en-US" w:eastAsia="zh-CN"/>
        </w:rPr>
      </w:pPr>
      <w:r>
        <w:rPr>
          <w:rFonts w:eastAsia="宋体"/>
          <w:lang w:val="en-US" w:eastAsia="zh-CN"/>
        </w:rPr>
        <w:t>5</w:t>
      </w:r>
      <w:r>
        <w:t>.</w:t>
      </w:r>
      <w:r>
        <w:rPr>
          <w:rFonts w:eastAsia="宋体" w:hint="eastAsia"/>
          <w:lang w:val="en-US" w:eastAsia="zh-CN"/>
        </w:rPr>
        <w:t>3</w:t>
      </w:r>
      <w:r>
        <w:t>.</w:t>
      </w:r>
      <w:r>
        <w:rPr>
          <w:rFonts w:eastAsia="宋体" w:hint="eastAsia"/>
          <w:lang w:val="en-US" w:eastAsia="zh-CN"/>
        </w:rPr>
        <w:t>4</w:t>
      </w:r>
      <w:r>
        <w:t>.</w:t>
      </w:r>
      <w:r>
        <w:rPr>
          <w:rFonts w:eastAsia="宋体" w:hint="eastAsia"/>
          <w:lang w:val="en-US" w:eastAsia="zh-CN"/>
        </w:rPr>
        <w:t>1</w:t>
      </w:r>
      <w:r>
        <w:t>.</w:t>
      </w:r>
      <w:r>
        <w:rPr>
          <w:rFonts w:eastAsia="宋体" w:hint="eastAsia"/>
          <w:lang w:val="en-US" w:eastAsia="zh-CN"/>
        </w:rPr>
        <w:t>1</w:t>
      </w:r>
      <w:r>
        <w:tab/>
      </w:r>
      <w:r>
        <w:rPr>
          <w:rFonts w:eastAsia="宋体" w:hint="eastAsia"/>
          <w:lang w:val="en-US" w:eastAsia="zh-CN"/>
        </w:rPr>
        <w:t xml:space="preserve">Usage of </w:t>
      </w:r>
      <w:r>
        <w:rPr>
          <w:rFonts w:hint="eastAsia"/>
          <w:lang w:eastAsia="zh-CN"/>
        </w:rPr>
        <w:t>gRPC</w:t>
      </w:r>
      <w:r>
        <w:rPr>
          <w:rFonts w:eastAsia="宋体" w:hint="eastAsia"/>
          <w:lang w:val="en-US" w:eastAsia="zh-CN"/>
        </w:rPr>
        <w:t xml:space="preserve"> with Protocol Buffers</w:t>
      </w:r>
    </w:p>
    <w:p w14:paraId="28CEA98A" w14:textId="77777777" w:rsidR="00621C7F" w:rsidRPr="00193750" w:rsidRDefault="00621C7F" w:rsidP="00621C7F">
      <w:pPr>
        <w:rPr>
          <w:rFonts w:ascii="Times New Roman" w:eastAsiaTheme="minorEastAsia" w:hAnsi="Times New Roman" w:cs="Times New Roman"/>
          <w:sz w:val="20"/>
          <w:lang w:val="en-GB" w:eastAsia="zh-CN"/>
        </w:rPr>
      </w:pPr>
      <w:r w:rsidRPr="00193750">
        <w:rPr>
          <w:rFonts w:ascii="Times New Roman" w:eastAsiaTheme="minorEastAsia" w:hAnsi="Times New Roman" w:cs="Times New Roman" w:hint="eastAsia"/>
          <w:sz w:val="20"/>
          <w:lang w:val="en-GB" w:eastAsia="zh-CN"/>
        </w:rPr>
        <w:t xml:space="preserve">This solution uses Protocol Buffers </w:t>
      </w:r>
      <w:r w:rsidRPr="00193750">
        <w:rPr>
          <w:rFonts w:ascii="Times New Roman" w:eastAsiaTheme="minorEastAsia" w:hAnsi="Times New Roman" w:cs="Times New Roman"/>
          <w:sz w:val="20"/>
          <w:lang w:val="en-GB" w:eastAsia="zh-CN"/>
        </w:rPr>
        <w:t xml:space="preserve">as </w:t>
      </w:r>
      <w:r w:rsidRPr="00193750">
        <w:rPr>
          <w:rFonts w:ascii="Times New Roman" w:eastAsiaTheme="minorEastAsia" w:hAnsi="Times New Roman" w:cs="Times New Roman" w:hint="eastAsia"/>
          <w:sz w:val="20"/>
          <w:lang w:val="en-GB" w:eastAsia="zh-CN"/>
        </w:rPr>
        <w:t xml:space="preserve">message encoding, and also as the </w:t>
      </w:r>
      <w:r w:rsidRPr="00193750">
        <w:rPr>
          <w:rFonts w:ascii="Times New Roman" w:eastAsiaTheme="minorEastAsia" w:hAnsi="Times New Roman" w:cs="Times New Roman"/>
          <w:sz w:val="20"/>
          <w:lang w:val="en-GB" w:eastAsia="zh-CN"/>
        </w:rPr>
        <w:t xml:space="preserve">Interface Definition Language (IDL) </w:t>
      </w:r>
      <w:r w:rsidRPr="00193750">
        <w:rPr>
          <w:rFonts w:ascii="Times New Roman" w:eastAsiaTheme="minorEastAsia" w:hAnsi="Times New Roman" w:cs="Times New Roman" w:hint="eastAsia"/>
          <w:sz w:val="20"/>
          <w:lang w:val="en-GB" w:eastAsia="zh-CN"/>
        </w:rPr>
        <w:t>for gRPC [5].</w:t>
      </w:r>
    </w:p>
    <w:p w14:paraId="1B4AE901" w14:textId="77777777" w:rsidR="00621C7F" w:rsidRPr="00193750" w:rsidRDefault="00621C7F" w:rsidP="00621C7F">
      <w:pPr>
        <w:rPr>
          <w:rFonts w:ascii="Times New Roman" w:eastAsiaTheme="minorEastAsia" w:hAnsi="Times New Roman" w:cs="Times New Roman"/>
          <w:sz w:val="20"/>
          <w:lang w:val="en-GB" w:eastAsia="zh-CN"/>
        </w:rPr>
      </w:pPr>
      <w:r w:rsidRPr="00193750">
        <w:rPr>
          <w:rFonts w:ascii="Times New Roman" w:eastAsiaTheme="minorEastAsia" w:hAnsi="Times New Roman" w:cs="Times New Roman" w:hint="eastAsia"/>
          <w:sz w:val="20"/>
          <w:lang w:val="en-GB" w:eastAsia="zh-CN"/>
        </w:rPr>
        <w:t>Table 5.3.4.1.1-1 lists the mapping of A1</w:t>
      </w:r>
      <w:r w:rsidRPr="00193750">
        <w:rPr>
          <w:rFonts w:ascii="Times New Roman" w:eastAsiaTheme="minorEastAsia" w:hAnsi="Times New Roman" w:cs="Times New Roman"/>
          <w:sz w:val="20"/>
          <w:lang w:val="en-GB" w:eastAsia="zh-CN"/>
        </w:rPr>
        <w:t>-</w:t>
      </w:r>
      <w:r w:rsidRPr="00193750">
        <w:rPr>
          <w:rFonts w:ascii="Times New Roman" w:eastAsiaTheme="minorEastAsia" w:hAnsi="Times New Roman" w:cs="Times New Roman" w:hint="eastAsia"/>
          <w:sz w:val="20"/>
          <w:lang w:val="en-GB" w:eastAsia="zh-CN"/>
        </w:rPr>
        <w:t>related APIs and corresponding gRPC services.</w:t>
      </w:r>
    </w:p>
    <w:p w14:paraId="23D984FC" w14:textId="77777777" w:rsidR="00621C7F" w:rsidRPr="00193750" w:rsidRDefault="00621C7F" w:rsidP="00621C7F">
      <w:pPr>
        <w:keepNext/>
        <w:keepLines/>
        <w:spacing w:before="60"/>
        <w:jc w:val="center"/>
        <w:rPr>
          <w:rFonts w:ascii="Arial" w:hAnsi="Arial"/>
          <w:b/>
          <w:sz w:val="20"/>
        </w:rPr>
      </w:pPr>
      <w:r w:rsidRPr="00193750">
        <w:rPr>
          <w:rFonts w:ascii="Arial" w:hAnsi="Arial"/>
          <w:b/>
          <w:sz w:val="20"/>
        </w:rPr>
        <w:lastRenderedPageBreak/>
        <w:t xml:space="preserve">Table </w:t>
      </w:r>
      <w:r w:rsidRPr="00193750">
        <w:rPr>
          <w:rFonts w:ascii="Arial" w:eastAsia="宋体" w:hAnsi="Arial" w:hint="eastAsia"/>
          <w:b/>
          <w:sz w:val="20"/>
          <w:lang w:eastAsia="zh-CN"/>
        </w:rPr>
        <w:t>5</w:t>
      </w:r>
      <w:r w:rsidRPr="00193750">
        <w:rPr>
          <w:rFonts w:ascii="Arial" w:hAnsi="Arial"/>
          <w:b/>
          <w:sz w:val="20"/>
        </w:rPr>
        <w:t>.</w:t>
      </w:r>
      <w:r w:rsidRPr="00193750">
        <w:rPr>
          <w:rFonts w:ascii="Arial" w:eastAsia="宋体" w:hAnsi="Arial" w:hint="eastAsia"/>
          <w:b/>
          <w:sz w:val="20"/>
          <w:lang w:eastAsia="zh-CN"/>
        </w:rPr>
        <w:t>3</w:t>
      </w:r>
      <w:r w:rsidRPr="00193750">
        <w:rPr>
          <w:rFonts w:ascii="Arial" w:hAnsi="Arial"/>
          <w:b/>
          <w:sz w:val="20"/>
        </w:rPr>
        <w:t>.</w:t>
      </w:r>
      <w:r w:rsidRPr="00193750">
        <w:rPr>
          <w:rFonts w:ascii="Arial" w:eastAsia="宋体" w:hAnsi="Arial" w:hint="eastAsia"/>
          <w:b/>
          <w:sz w:val="20"/>
          <w:lang w:eastAsia="zh-CN"/>
        </w:rPr>
        <w:t>4.1.1</w:t>
      </w:r>
      <w:r w:rsidRPr="00193750">
        <w:rPr>
          <w:rFonts w:ascii="Arial" w:hAnsi="Arial"/>
          <w:b/>
          <w:sz w:val="20"/>
        </w:rPr>
        <w:t>-</w:t>
      </w:r>
      <w:r w:rsidRPr="00193750">
        <w:rPr>
          <w:rFonts w:ascii="Arial" w:eastAsia="宋体" w:hAnsi="Arial" w:hint="eastAsia"/>
          <w:b/>
          <w:sz w:val="20"/>
          <w:lang w:eastAsia="zh-CN"/>
        </w:rPr>
        <w:t>1</w:t>
      </w:r>
      <w:r w:rsidRPr="00193750">
        <w:rPr>
          <w:rFonts w:ascii="Arial" w:hAnsi="Arial"/>
          <w:b/>
          <w:sz w:val="20"/>
        </w:rPr>
        <w:t xml:space="preserve">: </w:t>
      </w:r>
      <w:r w:rsidRPr="00193750">
        <w:rPr>
          <w:rFonts w:ascii="Arial" w:eastAsia="宋体" w:hAnsi="Arial" w:hint="eastAsia"/>
          <w:b/>
          <w:sz w:val="20"/>
          <w:lang w:eastAsia="zh-CN"/>
        </w:rPr>
        <w:t>Mapping of</w:t>
      </w:r>
      <w:r w:rsidRPr="00193750">
        <w:rPr>
          <w:rFonts w:ascii="Arial" w:hAnsi="Arial"/>
          <w:b/>
          <w:sz w:val="20"/>
        </w:rPr>
        <w:t xml:space="preserve"> </w:t>
      </w:r>
      <w:r w:rsidRPr="00193750">
        <w:rPr>
          <w:rFonts w:ascii="Arial" w:eastAsia="宋体" w:hAnsi="Arial" w:hint="eastAsia"/>
          <w:b/>
          <w:sz w:val="20"/>
          <w:lang w:eastAsia="zh-CN"/>
        </w:rPr>
        <w:t>A1</w:t>
      </w:r>
      <w:r w:rsidRPr="00193750">
        <w:rPr>
          <w:rFonts w:ascii="Arial" w:eastAsia="宋体" w:hAnsi="Arial"/>
          <w:b/>
          <w:sz w:val="20"/>
          <w:lang w:eastAsia="zh-CN"/>
        </w:rPr>
        <w:t>-</w:t>
      </w:r>
      <w:r w:rsidRPr="00193750">
        <w:rPr>
          <w:rFonts w:ascii="Arial" w:eastAsia="宋体" w:hAnsi="Arial" w:hint="eastAsia"/>
          <w:b/>
          <w:sz w:val="20"/>
          <w:lang w:eastAsia="zh-CN"/>
        </w:rPr>
        <w:t>related APIs and gRPC services</w:t>
      </w:r>
    </w:p>
    <w:tbl>
      <w:tblPr>
        <w:tblW w:w="75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5103"/>
      </w:tblGrid>
      <w:tr w:rsidR="00621C7F" w14:paraId="222B5E81" w14:textId="77777777" w:rsidTr="00AA3249">
        <w:trPr>
          <w:trHeight w:val="234"/>
          <w:jc w:val="center"/>
        </w:trPr>
        <w:tc>
          <w:tcPr>
            <w:tcW w:w="2405" w:type="dxa"/>
            <w:tcBorders>
              <w:top w:val="single" w:sz="4" w:space="0" w:color="auto"/>
              <w:left w:val="single" w:sz="4" w:space="0" w:color="auto"/>
              <w:bottom w:val="single" w:sz="4" w:space="0" w:color="auto"/>
              <w:right w:val="single" w:sz="4" w:space="0" w:color="auto"/>
            </w:tcBorders>
          </w:tcPr>
          <w:p w14:paraId="6ACF852C" w14:textId="77777777" w:rsidR="00621C7F" w:rsidRDefault="00621C7F" w:rsidP="00BC2078">
            <w:pPr>
              <w:keepNext/>
              <w:keepLines/>
              <w:spacing w:after="0"/>
              <w:jc w:val="center"/>
              <w:rPr>
                <w:rFonts w:ascii="Arial" w:eastAsia="宋体" w:hAnsi="Arial"/>
                <w:b/>
                <w:sz w:val="18"/>
                <w:lang w:eastAsia="zh-CN"/>
              </w:rPr>
            </w:pPr>
            <w:r>
              <w:rPr>
                <w:rFonts w:ascii="Arial" w:hAnsi="Arial" w:hint="eastAsia"/>
                <w:b/>
                <w:sz w:val="18"/>
                <w:lang w:eastAsia="zh-CN"/>
              </w:rPr>
              <w:t>API Name</w:t>
            </w:r>
          </w:p>
        </w:tc>
        <w:tc>
          <w:tcPr>
            <w:tcW w:w="5103" w:type="dxa"/>
            <w:tcBorders>
              <w:top w:val="single" w:sz="4" w:space="0" w:color="auto"/>
              <w:left w:val="single" w:sz="4" w:space="0" w:color="auto"/>
              <w:bottom w:val="single" w:sz="4" w:space="0" w:color="auto"/>
              <w:right w:val="single" w:sz="4" w:space="0" w:color="auto"/>
            </w:tcBorders>
          </w:tcPr>
          <w:p w14:paraId="3634C9B8" w14:textId="77777777" w:rsidR="00621C7F" w:rsidRDefault="00621C7F" w:rsidP="00BC2078">
            <w:pPr>
              <w:keepNext/>
              <w:keepLines/>
              <w:spacing w:after="0"/>
              <w:jc w:val="center"/>
              <w:rPr>
                <w:rFonts w:ascii="Arial" w:eastAsia="宋体" w:hAnsi="Arial"/>
                <w:b/>
                <w:sz w:val="18"/>
                <w:lang w:eastAsia="zh-CN"/>
              </w:rPr>
            </w:pPr>
            <w:r>
              <w:rPr>
                <w:rFonts w:ascii="Arial" w:eastAsia="宋体" w:hAnsi="Arial" w:hint="eastAsia"/>
                <w:b/>
                <w:sz w:val="18"/>
                <w:lang w:eastAsia="zh-CN"/>
              </w:rPr>
              <w:t>gRPC service(s)</w:t>
            </w:r>
          </w:p>
        </w:tc>
      </w:tr>
      <w:tr w:rsidR="00621C7F" w14:paraId="0CC3F830" w14:textId="77777777" w:rsidTr="00D52936">
        <w:trPr>
          <w:trHeight w:val="135"/>
          <w:jc w:val="center"/>
        </w:trPr>
        <w:tc>
          <w:tcPr>
            <w:tcW w:w="2405" w:type="dxa"/>
            <w:tcBorders>
              <w:top w:val="single" w:sz="4" w:space="0" w:color="auto"/>
              <w:left w:val="single" w:sz="4" w:space="0" w:color="auto"/>
              <w:right w:val="single" w:sz="4" w:space="0" w:color="auto"/>
            </w:tcBorders>
          </w:tcPr>
          <w:p w14:paraId="74D5395A" w14:textId="77777777" w:rsidR="00621C7F" w:rsidRDefault="00621C7F" w:rsidP="00BC2078">
            <w:pPr>
              <w:keepNext/>
              <w:keepLines/>
              <w:spacing w:after="0"/>
              <w:rPr>
                <w:rFonts w:ascii="Arial" w:eastAsiaTheme="minorEastAsia" w:hAnsi="Arial"/>
                <w:sz w:val="18"/>
                <w:lang w:eastAsia="zh-CN"/>
              </w:rPr>
            </w:pPr>
            <w:r>
              <w:rPr>
                <w:rFonts w:ascii="Arial" w:eastAsia="宋体" w:hAnsi="Arial" w:hint="eastAsia"/>
                <w:sz w:val="18"/>
                <w:lang w:eastAsia="zh-CN"/>
              </w:rPr>
              <w:t>A1_Policy</w:t>
            </w:r>
            <w:r>
              <w:rPr>
                <w:rFonts w:ascii="Arial" w:hAnsi="Arial"/>
                <w:sz w:val="18"/>
              </w:rPr>
              <w:t>_API</w:t>
            </w:r>
          </w:p>
        </w:tc>
        <w:tc>
          <w:tcPr>
            <w:tcW w:w="5103" w:type="dxa"/>
            <w:tcBorders>
              <w:top w:val="single" w:sz="4" w:space="0" w:color="auto"/>
              <w:left w:val="single" w:sz="4" w:space="0" w:color="auto"/>
              <w:bottom w:val="single" w:sz="4" w:space="0" w:color="auto"/>
              <w:right w:val="single" w:sz="4" w:space="0" w:color="auto"/>
            </w:tcBorders>
          </w:tcPr>
          <w:p w14:paraId="33061E44" w14:textId="77777777" w:rsidR="00621C7F" w:rsidRDefault="00621C7F" w:rsidP="00BC2078">
            <w:pPr>
              <w:keepNext/>
              <w:keepLines/>
              <w:spacing w:after="0"/>
              <w:rPr>
                <w:rFonts w:ascii="Arial" w:eastAsiaTheme="minorEastAsia" w:hAnsi="Arial"/>
                <w:sz w:val="18"/>
                <w:lang w:eastAsia="zh-CN"/>
              </w:rPr>
            </w:pPr>
            <w:r>
              <w:rPr>
                <w:rFonts w:ascii="Arial" w:eastAsiaTheme="minorEastAsia" w:hAnsi="Arial" w:hint="eastAsia"/>
                <w:sz w:val="18"/>
                <w:lang w:eastAsia="zh-CN"/>
              </w:rPr>
              <w:t>A1_Policy_API</w:t>
            </w:r>
          </w:p>
        </w:tc>
      </w:tr>
    </w:tbl>
    <w:p w14:paraId="3E883A8B" w14:textId="77777777" w:rsidR="00193750" w:rsidRDefault="00193750" w:rsidP="00621C7F">
      <w:pPr>
        <w:rPr>
          <w:rFonts w:ascii="Times New Roman" w:hAnsi="Times New Roman" w:cs="Times New Roman"/>
          <w:sz w:val="20"/>
          <w:lang w:eastAsia="zh-CN"/>
        </w:rPr>
      </w:pPr>
    </w:p>
    <w:p w14:paraId="551508FA" w14:textId="4D833B56" w:rsidR="00621C7F" w:rsidRPr="00193750" w:rsidRDefault="00621C7F" w:rsidP="00621C7F">
      <w:pPr>
        <w:rPr>
          <w:rFonts w:ascii="Times New Roman" w:hAnsi="Times New Roman" w:cs="Times New Roman"/>
          <w:i/>
          <w:iCs/>
          <w:sz w:val="20"/>
          <w:lang w:eastAsia="zh-CN"/>
        </w:rPr>
      </w:pPr>
      <w:r w:rsidRPr="00193750">
        <w:rPr>
          <w:rFonts w:ascii="Times New Roman" w:hAnsi="Times New Roman" w:cs="Times New Roman"/>
          <w:sz w:val="20"/>
          <w:lang w:eastAsia="zh-CN"/>
        </w:rPr>
        <w:t xml:space="preserve">A procedure of an A1-related API is mapped to a </w:t>
      </w:r>
      <w:r w:rsidRPr="00193750">
        <w:rPr>
          <w:rFonts w:ascii="Times New Roman" w:hAnsi="Times New Roman" w:cs="Times New Roman"/>
          <w:i/>
          <w:iCs/>
          <w:sz w:val="20"/>
          <w:lang w:eastAsia="zh-CN"/>
        </w:rPr>
        <w:t>gRPC method.</w:t>
      </w:r>
    </w:p>
    <w:p w14:paraId="230639DC" w14:textId="1F9DA10B" w:rsidR="00621C7F" w:rsidRPr="00193750" w:rsidRDefault="00621C7F" w:rsidP="00621C7F">
      <w:pPr>
        <w:rPr>
          <w:rFonts w:ascii="Times New Roman" w:eastAsiaTheme="minorEastAsia" w:hAnsi="Times New Roman" w:cs="Times New Roman"/>
          <w:sz w:val="20"/>
          <w:lang w:val="en-GB" w:eastAsia="zh-CN"/>
        </w:rPr>
      </w:pPr>
      <w:r w:rsidRPr="00193750">
        <w:rPr>
          <w:rFonts w:ascii="Times New Roman" w:eastAsiaTheme="minorEastAsia" w:hAnsi="Times New Roman" w:cs="Times New Roman"/>
          <w:sz w:val="20"/>
          <w:lang w:val="en-GB" w:eastAsia="zh-CN"/>
        </w:rPr>
        <w:t xml:space="preserve">Table 5.3.4.1.1-2 lists the A1-related </w:t>
      </w:r>
      <w:r w:rsidRPr="00193750">
        <w:rPr>
          <w:rFonts w:ascii="Times New Roman" w:hAnsi="Times New Roman" w:cs="Times New Roman"/>
          <w:sz w:val="20"/>
          <w:lang w:eastAsia="zh-CN"/>
        </w:rPr>
        <w:t>API</w:t>
      </w:r>
      <w:r w:rsidR="000C1FB0">
        <w:rPr>
          <w:rFonts w:ascii="Times New Roman" w:hAnsi="Times New Roman" w:cs="Times New Roman"/>
          <w:sz w:val="20"/>
          <w:lang w:eastAsia="zh-CN"/>
        </w:rPr>
        <w:t>s</w:t>
      </w:r>
      <w:r w:rsidRPr="00193750">
        <w:rPr>
          <w:rFonts w:ascii="Times New Roman" w:hAnsi="Times New Roman" w:cs="Times New Roman"/>
          <w:sz w:val="20"/>
          <w:lang w:eastAsia="zh-CN"/>
        </w:rPr>
        <w:t xml:space="preserve"> </w:t>
      </w:r>
      <w:r w:rsidR="009F225B" w:rsidRPr="00BC0BBC">
        <w:rPr>
          <w:rFonts w:ascii="Times New Roman" w:hAnsi="Times New Roman" w:cs="Times New Roman"/>
          <w:sz w:val="20"/>
        </w:rPr>
        <w:t>abstract syntax</w:t>
      </w:r>
      <w:r w:rsidRPr="00193750">
        <w:rPr>
          <w:rFonts w:ascii="Times New Roman" w:hAnsi="Times New Roman" w:cs="Times New Roman"/>
          <w:sz w:val="20"/>
          <w:lang w:eastAsia="zh-CN"/>
        </w:rPr>
        <w:t xml:space="preserve"> included in this document</w:t>
      </w:r>
      <w:r w:rsidRPr="00193750">
        <w:rPr>
          <w:rFonts w:ascii="Times New Roman" w:eastAsiaTheme="minorEastAsia" w:hAnsi="Times New Roman" w:cs="Times New Roman"/>
          <w:sz w:val="20"/>
          <w:lang w:val="en-GB" w:eastAsia="zh-CN"/>
        </w:rPr>
        <w:t>.</w:t>
      </w:r>
    </w:p>
    <w:p w14:paraId="40E67AFF" w14:textId="48E10264" w:rsidR="00621C7F" w:rsidRPr="00193750" w:rsidRDefault="00621C7F" w:rsidP="00621C7F">
      <w:pPr>
        <w:pStyle w:val="TH"/>
        <w:rPr>
          <w:sz w:val="20"/>
        </w:rPr>
      </w:pPr>
      <w:r w:rsidRPr="00193750">
        <w:rPr>
          <w:sz w:val="20"/>
        </w:rPr>
        <w:t>Table 5.3.4.1.1-</w:t>
      </w:r>
      <w:r w:rsidRPr="00193750">
        <w:rPr>
          <w:rFonts w:eastAsia="宋体" w:hint="eastAsia"/>
          <w:sz w:val="20"/>
          <w:lang w:eastAsia="zh-CN"/>
        </w:rPr>
        <w:t>2</w:t>
      </w:r>
      <w:r w:rsidRPr="00193750">
        <w:rPr>
          <w:sz w:val="20"/>
        </w:rPr>
        <w:t xml:space="preserve">: List of </w:t>
      </w:r>
      <w:r w:rsidRPr="00193750">
        <w:rPr>
          <w:rFonts w:eastAsia="宋体" w:hint="eastAsia"/>
          <w:sz w:val="20"/>
          <w:lang w:eastAsia="zh-CN"/>
        </w:rPr>
        <w:t>A1</w:t>
      </w:r>
      <w:r w:rsidRPr="00193750">
        <w:rPr>
          <w:sz w:val="20"/>
        </w:rPr>
        <w:t xml:space="preserve">-related APIs </w:t>
      </w:r>
      <w:r w:rsidR="00321DA0" w:rsidRPr="00193750">
        <w:rPr>
          <w:sz w:val="20"/>
        </w:rPr>
        <w:t xml:space="preserve">abstract </w:t>
      </w:r>
      <w:r w:rsidRPr="00193750">
        <w:rPr>
          <w:sz w:val="20"/>
        </w:rPr>
        <w:t>syntax</w:t>
      </w:r>
    </w:p>
    <w:tbl>
      <w:tblPr>
        <w:tblW w:w="98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23"/>
        <w:gridCol w:w="1704"/>
        <w:gridCol w:w="1512"/>
        <w:gridCol w:w="4320"/>
      </w:tblGrid>
      <w:tr w:rsidR="00621C7F" w14:paraId="7290E338" w14:textId="77777777" w:rsidTr="00A0738A">
        <w:trPr>
          <w:trHeight w:val="217"/>
          <w:jc w:val="center"/>
        </w:trPr>
        <w:tc>
          <w:tcPr>
            <w:tcW w:w="2323" w:type="dxa"/>
            <w:tcBorders>
              <w:top w:val="single" w:sz="4" w:space="0" w:color="auto"/>
              <w:left w:val="single" w:sz="4" w:space="0" w:color="auto"/>
              <w:bottom w:val="single" w:sz="4" w:space="0" w:color="auto"/>
              <w:right w:val="single" w:sz="4" w:space="0" w:color="auto"/>
            </w:tcBorders>
          </w:tcPr>
          <w:p w14:paraId="65096CD0" w14:textId="77777777" w:rsidR="00621C7F" w:rsidRDefault="00621C7F" w:rsidP="00BC2078">
            <w:pPr>
              <w:pStyle w:val="TAH"/>
              <w:rPr>
                <w:rFonts w:eastAsia="宋体"/>
                <w:lang w:eastAsia="zh-CN"/>
              </w:rPr>
            </w:pPr>
            <w:r>
              <w:rPr>
                <w:rFonts w:hint="eastAsia"/>
                <w:lang w:eastAsia="zh-CN"/>
              </w:rPr>
              <w:t>API</w:t>
            </w:r>
            <w:r>
              <w:t xml:space="preserve"> Name</w:t>
            </w:r>
            <w:r>
              <w:rPr>
                <w:rFonts w:eastAsia="宋体" w:hint="eastAsia"/>
                <w:lang w:eastAsia="zh-CN"/>
              </w:rPr>
              <w:t xml:space="preserve"> / Contents</w:t>
            </w:r>
          </w:p>
        </w:tc>
        <w:tc>
          <w:tcPr>
            <w:tcW w:w="1704" w:type="dxa"/>
            <w:tcBorders>
              <w:top w:val="single" w:sz="4" w:space="0" w:color="auto"/>
              <w:left w:val="single" w:sz="4" w:space="0" w:color="auto"/>
              <w:bottom w:val="single" w:sz="4" w:space="0" w:color="auto"/>
              <w:right w:val="single" w:sz="4" w:space="0" w:color="auto"/>
            </w:tcBorders>
          </w:tcPr>
          <w:p w14:paraId="35A06225" w14:textId="77777777" w:rsidR="00621C7F" w:rsidRDefault="00621C7F" w:rsidP="00BC2078">
            <w:pPr>
              <w:pStyle w:val="TAH"/>
              <w:rPr>
                <w:rFonts w:eastAsia="宋体"/>
                <w:lang w:eastAsia="zh-CN"/>
              </w:rPr>
            </w:pPr>
            <w:r>
              <w:rPr>
                <w:rFonts w:eastAsia="宋体" w:hint="eastAsia"/>
                <w:lang w:eastAsia="zh-CN"/>
              </w:rPr>
              <w:t>Clause</w:t>
            </w:r>
          </w:p>
        </w:tc>
        <w:tc>
          <w:tcPr>
            <w:tcW w:w="1512" w:type="dxa"/>
            <w:tcBorders>
              <w:top w:val="single" w:sz="4" w:space="0" w:color="auto"/>
              <w:left w:val="single" w:sz="4" w:space="0" w:color="auto"/>
              <w:bottom w:val="single" w:sz="4" w:space="0" w:color="auto"/>
              <w:right w:val="single" w:sz="4" w:space="0" w:color="auto"/>
            </w:tcBorders>
          </w:tcPr>
          <w:p w14:paraId="64E20593" w14:textId="77777777" w:rsidR="00621C7F" w:rsidRDefault="00621C7F" w:rsidP="00BC2078">
            <w:pPr>
              <w:pStyle w:val="TAH"/>
              <w:rPr>
                <w:rFonts w:eastAsia="宋体"/>
                <w:lang w:eastAsia="zh-CN"/>
              </w:rPr>
            </w:pPr>
            <w:r>
              <w:rPr>
                <w:rFonts w:eastAsia="宋体" w:hint="eastAsia"/>
                <w:lang w:eastAsia="zh-CN"/>
              </w:rPr>
              <w:t>Version</w:t>
            </w:r>
          </w:p>
        </w:tc>
        <w:tc>
          <w:tcPr>
            <w:tcW w:w="4320" w:type="dxa"/>
            <w:tcBorders>
              <w:top w:val="single" w:sz="4" w:space="0" w:color="auto"/>
              <w:left w:val="single" w:sz="4" w:space="0" w:color="auto"/>
              <w:bottom w:val="single" w:sz="4" w:space="0" w:color="auto"/>
              <w:right w:val="single" w:sz="4" w:space="0" w:color="auto"/>
            </w:tcBorders>
          </w:tcPr>
          <w:p w14:paraId="4DFCB3F7" w14:textId="77777777" w:rsidR="00621C7F" w:rsidRDefault="00621C7F" w:rsidP="00BC2078">
            <w:pPr>
              <w:pStyle w:val="TAH"/>
              <w:rPr>
                <w:rFonts w:eastAsia="宋体"/>
                <w:lang w:eastAsia="zh-CN"/>
              </w:rPr>
            </w:pPr>
            <w:r>
              <w:rPr>
                <w:rFonts w:eastAsia="宋体" w:hint="eastAsia"/>
                <w:lang w:eastAsia="zh-CN"/>
              </w:rPr>
              <w:t>File Name</w:t>
            </w:r>
          </w:p>
        </w:tc>
      </w:tr>
      <w:tr w:rsidR="00621C7F" w14:paraId="2B6613DB" w14:textId="77777777" w:rsidTr="00A0738A">
        <w:trPr>
          <w:trHeight w:val="83"/>
          <w:jc w:val="center"/>
        </w:trPr>
        <w:tc>
          <w:tcPr>
            <w:tcW w:w="2323" w:type="dxa"/>
            <w:tcBorders>
              <w:top w:val="single" w:sz="4" w:space="0" w:color="auto"/>
              <w:left w:val="single" w:sz="4" w:space="0" w:color="auto"/>
              <w:bottom w:val="single" w:sz="4" w:space="0" w:color="auto"/>
              <w:right w:val="single" w:sz="4" w:space="0" w:color="auto"/>
            </w:tcBorders>
          </w:tcPr>
          <w:p w14:paraId="3B69C90A" w14:textId="77777777" w:rsidR="00621C7F" w:rsidRDefault="00621C7F" w:rsidP="00BC2078">
            <w:pPr>
              <w:pStyle w:val="TAL"/>
            </w:pPr>
            <w:r>
              <w:rPr>
                <w:rFonts w:eastAsia="宋体"/>
                <w:lang w:eastAsia="zh-CN"/>
              </w:rPr>
              <w:t>A1</w:t>
            </w:r>
            <w:r>
              <w:rPr>
                <w:rFonts w:eastAsia="宋体" w:hint="eastAsia"/>
                <w:lang w:eastAsia="zh-CN"/>
              </w:rPr>
              <w:t>_</w:t>
            </w:r>
            <w:r>
              <w:rPr>
                <w:rFonts w:eastAsia="宋体"/>
                <w:lang w:eastAsia="zh-CN"/>
              </w:rPr>
              <w:t>Policy</w:t>
            </w:r>
            <w:r>
              <w:t>_API</w:t>
            </w:r>
          </w:p>
        </w:tc>
        <w:tc>
          <w:tcPr>
            <w:tcW w:w="1704" w:type="dxa"/>
            <w:tcBorders>
              <w:top w:val="single" w:sz="4" w:space="0" w:color="auto"/>
              <w:left w:val="single" w:sz="4" w:space="0" w:color="auto"/>
              <w:bottom w:val="single" w:sz="4" w:space="0" w:color="auto"/>
              <w:right w:val="single" w:sz="4" w:space="0" w:color="auto"/>
            </w:tcBorders>
          </w:tcPr>
          <w:p w14:paraId="64525B79" w14:textId="77777777" w:rsidR="00621C7F" w:rsidRDefault="00621C7F" w:rsidP="00BC2078">
            <w:pPr>
              <w:pStyle w:val="TAL"/>
              <w:rPr>
                <w:rFonts w:eastAsia="宋体"/>
                <w:lang w:eastAsia="zh-CN"/>
              </w:rPr>
            </w:pPr>
            <w:r>
              <w:rPr>
                <w:rFonts w:eastAsia="宋体"/>
                <w:lang w:eastAsia="zh-CN"/>
              </w:rPr>
              <w:t>5</w:t>
            </w:r>
            <w:r>
              <w:rPr>
                <w:rFonts w:eastAsia="宋体" w:hint="eastAsia"/>
                <w:lang w:eastAsia="zh-CN"/>
              </w:rPr>
              <w:t>.3.4.1.2.1</w:t>
            </w:r>
          </w:p>
        </w:tc>
        <w:tc>
          <w:tcPr>
            <w:tcW w:w="1512" w:type="dxa"/>
            <w:tcBorders>
              <w:top w:val="single" w:sz="4" w:space="0" w:color="auto"/>
              <w:left w:val="single" w:sz="4" w:space="0" w:color="auto"/>
              <w:bottom w:val="single" w:sz="4" w:space="0" w:color="auto"/>
              <w:right w:val="single" w:sz="4" w:space="0" w:color="auto"/>
            </w:tcBorders>
          </w:tcPr>
          <w:p w14:paraId="468C1ECD" w14:textId="77777777" w:rsidR="00621C7F" w:rsidRDefault="00621C7F" w:rsidP="00BC2078">
            <w:pPr>
              <w:pStyle w:val="TAL"/>
              <w:rPr>
                <w:rFonts w:eastAsia="宋体"/>
                <w:lang w:eastAsia="zh-CN"/>
              </w:rPr>
            </w:pPr>
            <w:r>
              <w:rPr>
                <w:rFonts w:eastAsia="宋体" w:hint="eastAsia"/>
                <w:lang w:eastAsia="zh-CN"/>
              </w:rPr>
              <w:t>1.0.0</w:t>
            </w:r>
          </w:p>
        </w:tc>
        <w:tc>
          <w:tcPr>
            <w:tcW w:w="4320" w:type="dxa"/>
            <w:tcBorders>
              <w:top w:val="single" w:sz="4" w:space="0" w:color="auto"/>
              <w:left w:val="single" w:sz="4" w:space="0" w:color="auto"/>
              <w:bottom w:val="single" w:sz="4" w:space="0" w:color="auto"/>
              <w:right w:val="single" w:sz="4" w:space="0" w:color="auto"/>
            </w:tcBorders>
          </w:tcPr>
          <w:p w14:paraId="08868341" w14:textId="77777777" w:rsidR="00621C7F" w:rsidRDefault="00621C7F" w:rsidP="00BC2078">
            <w:pPr>
              <w:pStyle w:val="TAL"/>
              <w:rPr>
                <w:rFonts w:eastAsia="宋体"/>
                <w:lang w:eastAsia="zh-CN"/>
              </w:rPr>
            </w:pPr>
            <w:r>
              <w:rPr>
                <w:rFonts w:eastAsia="宋体"/>
                <w:lang w:eastAsia="zh-CN"/>
              </w:rPr>
              <w:t>a1</w:t>
            </w:r>
            <w:r>
              <w:rPr>
                <w:rFonts w:hint="eastAsia"/>
              </w:rPr>
              <w:t>_</w:t>
            </w:r>
            <w:r>
              <w:rPr>
                <w:rFonts w:eastAsia="宋体"/>
                <w:lang w:eastAsia="zh-CN"/>
              </w:rPr>
              <w:t>policy</w:t>
            </w:r>
            <w:r>
              <w:rPr>
                <w:rFonts w:hint="eastAsia"/>
              </w:rPr>
              <w:t>_api_ver_1_0_0</w:t>
            </w:r>
            <w:r>
              <w:rPr>
                <w:rFonts w:eastAsia="宋体" w:hint="eastAsia"/>
                <w:lang w:eastAsia="zh-CN"/>
              </w:rPr>
              <w:t>.proto</w:t>
            </w:r>
          </w:p>
        </w:tc>
      </w:tr>
      <w:tr w:rsidR="00621C7F" w14:paraId="361B5E9C" w14:textId="77777777" w:rsidTr="00A0738A">
        <w:trPr>
          <w:trHeight w:val="83"/>
          <w:jc w:val="center"/>
        </w:trPr>
        <w:tc>
          <w:tcPr>
            <w:tcW w:w="2323" w:type="dxa"/>
            <w:tcBorders>
              <w:top w:val="single" w:sz="4" w:space="0" w:color="auto"/>
              <w:left w:val="single" w:sz="4" w:space="0" w:color="auto"/>
              <w:bottom w:val="single" w:sz="4" w:space="0" w:color="auto"/>
              <w:right w:val="single" w:sz="4" w:space="0" w:color="auto"/>
            </w:tcBorders>
          </w:tcPr>
          <w:p w14:paraId="061477BA" w14:textId="77777777" w:rsidR="00621C7F" w:rsidRDefault="00621C7F" w:rsidP="00BC2078">
            <w:pPr>
              <w:keepNext/>
              <w:keepLines/>
              <w:spacing w:after="0"/>
              <w:rPr>
                <w:rFonts w:eastAsia="宋体"/>
                <w:lang w:eastAsia="zh-CN"/>
              </w:rPr>
            </w:pPr>
            <w:r>
              <w:rPr>
                <w:rFonts w:ascii="Arial" w:eastAsia="宋体" w:hAnsi="Arial" w:hint="eastAsia"/>
                <w:sz w:val="18"/>
                <w:lang w:eastAsia="zh-CN"/>
              </w:rPr>
              <w:t>A1</w:t>
            </w:r>
            <w:r>
              <w:rPr>
                <w:rFonts w:ascii="Arial" w:eastAsia="宋体" w:hAnsi="Arial"/>
                <w:sz w:val="18"/>
                <w:lang w:eastAsia="zh-CN"/>
              </w:rPr>
              <w:t>-</w:t>
            </w:r>
            <w:r>
              <w:rPr>
                <w:rFonts w:ascii="Arial" w:eastAsia="宋体" w:hAnsi="Arial" w:hint="eastAsia"/>
                <w:sz w:val="18"/>
                <w:lang w:eastAsia="zh-CN"/>
              </w:rPr>
              <w:t>related API common information elements</w:t>
            </w:r>
          </w:p>
        </w:tc>
        <w:tc>
          <w:tcPr>
            <w:tcW w:w="1704" w:type="dxa"/>
            <w:tcBorders>
              <w:top w:val="single" w:sz="4" w:space="0" w:color="auto"/>
              <w:left w:val="single" w:sz="4" w:space="0" w:color="auto"/>
              <w:bottom w:val="single" w:sz="4" w:space="0" w:color="auto"/>
              <w:right w:val="single" w:sz="4" w:space="0" w:color="auto"/>
            </w:tcBorders>
          </w:tcPr>
          <w:p w14:paraId="5A41D2C4" w14:textId="77777777" w:rsidR="00621C7F" w:rsidRDefault="00621C7F" w:rsidP="00BC2078">
            <w:pPr>
              <w:keepNext/>
              <w:keepLines/>
              <w:spacing w:after="0"/>
              <w:rPr>
                <w:rFonts w:eastAsia="宋体"/>
                <w:lang w:eastAsia="zh-CN"/>
              </w:rPr>
            </w:pPr>
            <w:r>
              <w:rPr>
                <w:rFonts w:ascii="Arial" w:eastAsia="宋体" w:hAnsi="Arial" w:hint="eastAsia"/>
                <w:sz w:val="18"/>
                <w:lang w:eastAsia="zh-CN"/>
              </w:rPr>
              <w:t>5.3.4.1.3</w:t>
            </w:r>
          </w:p>
        </w:tc>
        <w:tc>
          <w:tcPr>
            <w:tcW w:w="1512" w:type="dxa"/>
            <w:tcBorders>
              <w:top w:val="single" w:sz="4" w:space="0" w:color="auto"/>
              <w:left w:val="single" w:sz="4" w:space="0" w:color="auto"/>
              <w:bottom w:val="single" w:sz="4" w:space="0" w:color="auto"/>
              <w:right w:val="single" w:sz="4" w:space="0" w:color="auto"/>
            </w:tcBorders>
          </w:tcPr>
          <w:p w14:paraId="2A3F8BE3" w14:textId="77777777" w:rsidR="00621C7F" w:rsidRDefault="00621C7F" w:rsidP="00BC2078">
            <w:pPr>
              <w:keepNext/>
              <w:keepLines/>
              <w:spacing w:after="0"/>
              <w:rPr>
                <w:rFonts w:eastAsia="宋体"/>
                <w:lang w:eastAsia="zh-CN"/>
              </w:rPr>
            </w:pPr>
            <w:r>
              <w:rPr>
                <w:rFonts w:ascii="Arial" w:eastAsiaTheme="minorEastAsia" w:hAnsi="Arial" w:hint="eastAsia"/>
                <w:sz w:val="18"/>
                <w:lang w:eastAsia="zh-CN"/>
              </w:rPr>
              <w:t>1.0.0</w:t>
            </w:r>
          </w:p>
        </w:tc>
        <w:tc>
          <w:tcPr>
            <w:tcW w:w="4320" w:type="dxa"/>
            <w:tcBorders>
              <w:top w:val="single" w:sz="4" w:space="0" w:color="auto"/>
              <w:left w:val="single" w:sz="4" w:space="0" w:color="auto"/>
              <w:bottom w:val="single" w:sz="4" w:space="0" w:color="auto"/>
              <w:right w:val="single" w:sz="4" w:space="0" w:color="auto"/>
            </w:tcBorders>
          </w:tcPr>
          <w:p w14:paraId="62E63F68" w14:textId="77777777" w:rsidR="00621C7F" w:rsidRDefault="00621C7F" w:rsidP="00BC2078">
            <w:pPr>
              <w:keepNext/>
              <w:keepLines/>
              <w:spacing w:after="0"/>
              <w:rPr>
                <w:rFonts w:eastAsia="宋体"/>
                <w:lang w:eastAsia="zh-CN"/>
              </w:rPr>
            </w:pPr>
            <w:r>
              <w:rPr>
                <w:rFonts w:ascii="Arial" w:eastAsiaTheme="minorEastAsia" w:hAnsi="Arial"/>
                <w:sz w:val="18"/>
                <w:lang w:eastAsia="zh-CN"/>
              </w:rPr>
              <w:t>a1_related</w:t>
            </w:r>
            <w:r>
              <w:rPr>
                <w:rFonts w:ascii="Arial" w:eastAsiaTheme="minorEastAsia" w:hAnsi="Arial" w:hint="eastAsia"/>
                <w:sz w:val="18"/>
                <w:lang w:eastAsia="zh-CN"/>
              </w:rPr>
              <w:t>_apis_common_ies_ver_1_0_0.proto</w:t>
            </w:r>
          </w:p>
        </w:tc>
      </w:tr>
      <w:tr w:rsidR="00321DA0" w14:paraId="6CD3305E" w14:textId="77777777" w:rsidTr="00A0738A">
        <w:trPr>
          <w:trHeight w:val="83"/>
          <w:jc w:val="center"/>
        </w:trPr>
        <w:tc>
          <w:tcPr>
            <w:tcW w:w="2323" w:type="dxa"/>
            <w:tcBorders>
              <w:top w:val="single" w:sz="4" w:space="0" w:color="auto"/>
              <w:left w:val="single" w:sz="4" w:space="0" w:color="auto"/>
              <w:right w:val="single" w:sz="4" w:space="0" w:color="auto"/>
            </w:tcBorders>
          </w:tcPr>
          <w:p w14:paraId="367D0B19" w14:textId="60C89D98" w:rsidR="00321DA0" w:rsidRDefault="00321DA0" w:rsidP="00321DA0">
            <w:pPr>
              <w:keepNext/>
              <w:keepLines/>
              <w:spacing w:after="0"/>
              <w:rPr>
                <w:rFonts w:ascii="Arial" w:eastAsia="宋体" w:hAnsi="Arial"/>
                <w:sz w:val="18"/>
                <w:lang w:eastAsia="zh-CN"/>
              </w:rPr>
            </w:pPr>
            <w:r>
              <w:rPr>
                <w:rFonts w:ascii="Arial" w:eastAsia="宋体" w:hAnsi="Arial" w:hint="eastAsia"/>
                <w:sz w:val="18"/>
                <w:lang w:eastAsia="zh-CN"/>
              </w:rPr>
              <w:t>Near-RT RIC API common information elements</w:t>
            </w:r>
          </w:p>
        </w:tc>
        <w:tc>
          <w:tcPr>
            <w:tcW w:w="1704" w:type="dxa"/>
            <w:tcBorders>
              <w:top w:val="single" w:sz="4" w:space="0" w:color="auto"/>
              <w:left w:val="single" w:sz="4" w:space="0" w:color="auto"/>
              <w:bottom w:val="single" w:sz="4" w:space="0" w:color="auto"/>
              <w:right w:val="single" w:sz="4" w:space="0" w:color="auto"/>
            </w:tcBorders>
          </w:tcPr>
          <w:p w14:paraId="761F96DE" w14:textId="0B52B17B" w:rsidR="00321DA0" w:rsidRDefault="00321DA0" w:rsidP="00321DA0">
            <w:pPr>
              <w:keepNext/>
              <w:keepLines/>
              <w:spacing w:after="0"/>
              <w:rPr>
                <w:rFonts w:ascii="Arial" w:eastAsia="宋体" w:hAnsi="Arial"/>
                <w:sz w:val="18"/>
                <w:lang w:eastAsia="zh-CN"/>
              </w:rPr>
            </w:pPr>
            <w:r>
              <w:rPr>
                <w:rFonts w:ascii="Arial" w:eastAsia="宋体" w:hAnsi="Arial" w:hint="eastAsia"/>
                <w:sz w:val="18"/>
                <w:lang w:eastAsia="zh-CN"/>
              </w:rPr>
              <w:t>10.2.1</w:t>
            </w:r>
          </w:p>
        </w:tc>
        <w:tc>
          <w:tcPr>
            <w:tcW w:w="1512" w:type="dxa"/>
            <w:tcBorders>
              <w:top w:val="single" w:sz="4" w:space="0" w:color="auto"/>
              <w:left w:val="single" w:sz="4" w:space="0" w:color="auto"/>
              <w:bottom w:val="single" w:sz="4" w:space="0" w:color="auto"/>
              <w:right w:val="single" w:sz="4" w:space="0" w:color="auto"/>
            </w:tcBorders>
          </w:tcPr>
          <w:p w14:paraId="34EBCC38" w14:textId="66A70CE4" w:rsidR="00321DA0" w:rsidRDefault="007528B7" w:rsidP="00321DA0">
            <w:pPr>
              <w:keepNext/>
              <w:keepLines/>
              <w:spacing w:after="0"/>
              <w:rPr>
                <w:rFonts w:ascii="Arial" w:eastAsiaTheme="minorEastAsia" w:hAnsi="Arial"/>
                <w:sz w:val="18"/>
                <w:lang w:eastAsia="zh-CN"/>
              </w:rPr>
            </w:pPr>
            <w:r>
              <w:rPr>
                <w:rFonts w:ascii="Arial" w:eastAsiaTheme="minorEastAsia" w:hAnsi="Arial" w:hint="eastAsia"/>
                <w:sz w:val="18"/>
                <w:lang w:eastAsia="zh-CN"/>
              </w:rPr>
              <w:t>3</w:t>
            </w:r>
            <w:r w:rsidR="00321DA0">
              <w:rPr>
                <w:rFonts w:ascii="Arial" w:eastAsiaTheme="minorEastAsia" w:hAnsi="Arial" w:hint="eastAsia"/>
                <w:sz w:val="18"/>
                <w:lang w:eastAsia="zh-CN"/>
              </w:rPr>
              <w:t>.0.0</w:t>
            </w:r>
          </w:p>
        </w:tc>
        <w:tc>
          <w:tcPr>
            <w:tcW w:w="4320" w:type="dxa"/>
            <w:tcBorders>
              <w:top w:val="single" w:sz="4" w:space="0" w:color="auto"/>
              <w:left w:val="single" w:sz="4" w:space="0" w:color="auto"/>
              <w:bottom w:val="single" w:sz="4" w:space="0" w:color="auto"/>
              <w:right w:val="single" w:sz="4" w:space="0" w:color="auto"/>
            </w:tcBorders>
          </w:tcPr>
          <w:p w14:paraId="550646B3" w14:textId="31A681B6" w:rsidR="00321DA0" w:rsidRDefault="00124C3D" w:rsidP="00321DA0">
            <w:pPr>
              <w:keepNext/>
              <w:keepLines/>
              <w:spacing w:after="0"/>
              <w:rPr>
                <w:rFonts w:ascii="Arial" w:eastAsiaTheme="minorEastAsia" w:hAnsi="Arial"/>
                <w:sz w:val="18"/>
                <w:lang w:eastAsia="zh-CN"/>
              </w:rPr>
            </w:pPr>
            <w:r>
              <w:rPr>
                <w:rFonts w:ascii="Arial" w:eastAsiaTheme="minorEastAsia" w:hAnsi="Arial" w:hint="eastAsia"/>
                <w:sz w:val="18"/>
                <w:lang w:eastAsia="zh-CN"/>
              </w:rPr>
              <w:t>near_rt_ric_apis_common_ies_ver_</w:t>
            </w:r>
            <w:r w:rsidR="007528B7">
              <w:rPr>
                <w:rFonts w:ascii="Arial" w:eastAsiaTheme="minorEastAsia" w:hAnsi="Arial" w:hint="eastAsia"/>
                <w:sz w:val="18"/>
                <w:lang w:eastAsia="zh-CN"/>
              </w:rPr>
              <w:t>3</w:t>
            </w:r>
            <w:r>
              <w:rPr>
                <w:rFonts w:ascii="Arial" w:eastAsiaTheme="minorEastAsia" w:hAnsi="Arial" w:hint="eastAsia"/>
                <w:sz w:val="18"/>
                <w:lang w:eastAsia="zh-CN"/>
              </w:rPr>
              <w:t>_0_0</w:t>
            </w:r>
            <w:r w:rsidR="00321DA0">
              <w:rPr>
                <w:rFonts w:ascii="Arial" w:eastAsiaTheme="minorEastAsia" w:hAnsi="Arial" w:hint="eastAsia"/>
                <w:sz w:val="18"/>
                <w:lang w:eastAsia="zh-CN"/>
              </w:rPr>
              <w:t>.proto</w:t>
            </w:r>
          </w:p>
        </w:tc>
      </w:tr>
    </w:tbl>
    <w:p w14:paraId="53095ABE" w14:textId="77777777" w:rsidR="00621C7F" w:rsidRDefault="00621C7F" w:rsidP="00621C7F">
      <w:pPr>
        <w:rPr>
          <w:rFonts w:eastAsiaTheme="minorEastAsia"/>
          <w:lang w:eastAsia="zh-CN"/>
        </w:rPr>
      </w:pPr>
    </w:p>
    <w:p w14:paraId="28EAFD39" w14:textId="403F7221" w:rsidR="00621C7F" w:rsidRDefault="00621C7F" w:rsidP="00621C7F">
      <w:pPr>
        <w:pStyle w:val="5"/>
        <w:rPr>
          <w:rFonts w:eastAsia="宋体"/>
          <w:lang w:val="en-US" w:eastAsia="zh-CN"/>
        </w:rPr>
      </w:pPr>
      <w:r>
        <w:rPr>
          <w:rFonts w:eastAsia="宋体"/>
          <w:lang w:val="en-US" w:eastAsia="zh-CN"/>
        </w:rPr>
        <w:t>5</w:t>
      </w:r>
      <w:r>
        <w:t>.</w:t>
      </w:r>
      <w:r>
        <w:rPr>
          <w:rFonts w:eastAsia="宋体" w:hint="eastAsia"/>
          <w:lang w:val="en-US" w:eastAsia="zh-CN"/>
        </w:rPr>
        <w:t>3</w:t>
      </w:r>
      <w:r>
        <w:t>.</w:t>
      </w:r>
      <w:r>
        <w:rPr>
          <w:rFonts w:eastAsia="宋体" w:hint="eastAsia"/>
          <w:lang w:val="en-US" w:eastAsia="zh-CN"/>
        </w:rPr>
        <w:t>4</w:t>
      </w:r>
      <w:r>
        <w:t>.</w:t>
      </w:r>
      <w:r>
        <w:rPr>
          <w:rFonts w:eastAsia="宋体" w:hint="eastAsia"/>
          <w:lang w:val="en-US" w:eastAsia="zh-CN"/>
        </w:rPr>
        <w:t>1</w:t>
      </w:r>
      <w:r>
        <w:t>.</w:t>
      </w:r>
      <w:r>
        <w:rPr>
          <w:rFonts w:eastAsia="宋体" w:hint="eastAsia"/>
          <w:lang w:val="en-US" w:eastAsia="zh-CN"/>
        </w:rPr>
        <w:t>2</w:t>
      </w:r>
      <w:r>
        <w:tab/>
      </w:r>
      <w:r>
        <w:rPr>
          <w:rFonts w:eastAsia="宋体" w:hint="eastAsia"/>
          <w:lang w:val="en-US" w:eastAsia="zh-CN"/>
        </w:rPr>
        <w:t>API Definitions</w:t>
      </w:r>
    </w:p>
    <w:p w14:paraId="5A013126" w14:textId="77777777" w:rsidR="00621C7F" w:rsidRDefault="00621C7F" w:rsidP="00621C7F">
      <w:pPr>
        <w:pStyle w:val="6"/>
        <w:rPr>
          <w:lang w:val="en-US" w:eastAsia="zh-CN"/>
        </w:rPr>
      </w:pPr>
      <w:r>
        <w:rPr>
          <w:lang w:val="en-US" w:eastAsia="zh-CN"/>
        </w:rPr>
        <w:t>5</w:t>
      </w:r>
      <w:r>
        <w:rPr>
          <w:rFonts w:hint="eastAsia"/>
          <w:lang w:val="en-US" w:eastAsia="zh-CN"/>
        </w:rPr>
        <w:t>.3.4.1.2.1</w:t>
      </w:r>
      <w:r>
        <w:rPr>
          <w:lang w:val="en-US" w:eastAsia="zh-CN"/>
        </w:rPr>
        <w:tab/>
        <w:t>A1</w:t>
      </w:r>
      <w:r>
        <w:rPr>
          <w:rFonts w:hint="eastAsia"/>
          <w:lang w:val="en-US" w:eastAsia="zh-CN"/>
        </w:rPr>
        <w:t>_</w:t>
      </w:r>
      <w:r>
        <w:rPr>
          <w:lang w:val="en-US" w:eastAsia="zh-CN"/>
        </w:rPr>
        <w:t>Policy</w:t>
      </w:r>
      <w:r>
        <w:rPr>
          <w:rFonts w:hint="eastAsia"/>
          <w:lang w:val="en-US" w:eastAsia="zh-CN"/>
        </w:rPr>
        <w:t>_API</w:t>
      </w:r>
    </w:p>
    <w:p w14:paraId="7AC7568B"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sz w:val="16"/>
          <w:szCs w:val="16"/>
          <w:shd w:val="clear" w:color="auto" w:fill="F2F2F2"/>
          <w:lang w:eastAsia="zh-CN"/>
        </w:rPr>
        <w:t>syntax = "proto3";</w:t>
      </w:r>
    </w:p>
    <w:p w14:paraId="4C50073C"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353262A3" w14:textId="2CC7CE1B"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package </w:t>
      </w:r>
      <w:r w:rsidR="005520B7">
        <w:rPr>
          <w:rFonts w:ascii="Courier New" w:eastAsiaTheme="minorEastAsia" w:hAnsi="Courier New" w:cs="Courier New"/>
          <w:sz w:val="16"/>
          <w:szCs w:val="16"/>
          <w:shd w:val="clear" w:color="auto" w:fill="F2F2F2"/>
          <w:lang w:eastAsia="zh-CN"/>
        </w:rPr>
        <w:t>ricapi.</w:t>
      </w:r>
      <w:r>
        <w:rPr>
          <w:rFonts w:ascii="Courier New" w:eastAsiaTheme="minorEastAsia" w:hAnsi="Courier New" w:cs="Courier New" w:hint="eastAsia"/>
          <w:sz w:val="16"/>
          <w:szCs w:val="16"/>
          <w:shd w:val="clear" w:color="auto" w:fill="F2F2F2"/>
          <w:lang w:eastAsia="zh-CN"/>
        </w:rPr>
        <w:t>a1_policy_api.v1;</w:t>
      </w:r>
    </w:p>
    <w:p w14:paraId="68FED8E2"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3C7A0E0A" w14:textId="5BCAF8C2" w:rsidR="00321DA0" w:rsidRDefault="00321DA0" w:rsidP="00321DA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import "</w:t>
      </w:r>
      <w:r w:rsidR="00124C3D">
        <w:rPr>
          <w:rFonts w:ascii="Courier New" w:eastAsiaTheme="minorEastAsia" w:hAnsi="Courier New" w:cs="Courier New" w:hint="eastAsia"/>
          <w:sz w:val="16"/>
          <w:szCs w:val="16"/>
          <w:shd w:val="clear" w:color="auto" w:fill="F2F2F2"/>
          <w:lang w:eastAsia="zh-CN"/>
        </w:rPr>
        <w:t>near_rt_ric_apis_common_ies_ver_</w:t>
      </w:r>
      <w:r w:rsidR="007528B7">
        <w:rPr>
          <w:rFonts w:ascii="Courier New" w:eastAsiaTheme="minorEastAsia" w:hAnsi="Courier New" w:cs="Courier New" w:hint="eastAsia"/>
          <w:sz w:val="16"/>
          <w:szCs w:val="16"/>
          <w:shd w:val="clear" w:color="auto" w:fill="F2F2F2"/>
          <w:lang w:eastAsia="zh-CN"/>
        </w:rPr>
        <w:t>3</w:t>
      </w:r>
      <w:r w:rsidR="00124C3D">
        <w:rPr>
          <w:rFonts w:ascii="Courier New" w:eastAsiaTheme="minorEastAsia" w:hAnsi="Courier New" w:cs="Courier New" w:hint="eastAsia"/>
          <w:sz w:val="16"/>
          <w:szCs w:val="16"/>
          <w:shd w:val="clear" w:color="auto" w:fill="F2F2F2"/>
          <w:lang w:eastAsia="zh-CN"/>
        </w:rPr>
        <w:t>_0_0</w:t>
      </w:r>
      <w:r>
        <w:rPr>
          <w:rFonts w:ascii="Courier New" w:eastAsiaTheme="minorEastAsia" w:hAnsi="Courier New" w:cs="Courier New" w:hint="eastAsia"/>
          <w:sz w:val="16"/>
          <w:szCs w:val="16"/>
          <w:shd w:val="clear" w:color="auto" w:fill="F2F2F2"/>
          <w:lang w:eastAsia="zh-CN"/>
        </w:rPr>
        <w:t>.proto";</w:t>
      </w:r>
    </w:p>
    <w:p w14:paraId="13D355DB"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import "a1_related_apis_common_ies_ver_1_0_0.proto";</w:t>
      </w:r>
    </w:p>
    <w:p w14:paraId="2D9180C9"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42066AC6"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gRPC service and rpc definition</w:t>
      </w:r>
    </w:p>
    <w:p w14:paraId="0B3AF9E9"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service A1_Policy_API {</w:t>
      </w:r>
    </w:p>
    <w:p w14:paraId="70921A29"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rpc A1PolicySetupProc(A1PolicySetupInitMsg) returns (A1PolicySetupOutMsg) {};</w:t>
      </w:r>
    </w:p>
    <w:p w14:paraId="300291C7"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rpc A1PolicyUpdateProc(A1PolicyUpdateInitMsg) returns (A1PolicyUpdateOutMsg) {};</w:t>
      </w:r>
    </w:p>
    <w:p w14:paraId="6D9F54EF"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rpc A1PolicyDeleteProc(A1PolicyDeleteInitMsg) returns (A1PolicyDeleteOutMsg) {};</w:t>
      </w:r>
    </w:p>
    <w:p w14:paraId="148A4645"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17B678D8"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4E46BDA6"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A1PolicySetupInitMsg {</w:t>
      </w:r>
    </w:p>
    <w:p w14:paraId="0AE67894"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A1PolicySetupRequest a1_policy_setup_request = 1;</w:t>
      </w:r>
    </w:p>
    <w:p w14:paraId="46AC6F20"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603002A7"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2CE2AD51"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A1PolicySetupOutMsg {</w:t>
      </w:r>
    </w:p>
    <w:p w14:paraId="0F1FBE71"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oneof type_of_message {</w:t>
      </w:r>
    </w:p>
    <w:p w14:paraId="4FD9A980"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A1PolicySetupResult a1_policy_setup_result = 1;</w:t>
      </w:r>
    </w:p>
    <w:p w14:paraId="6C487308"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3271EA73"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573C1106"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3665E574"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A1PolicyUpdateInitMsg {</w:t>
      </w:r>
    </w:p>
    <w:p w14:paraId="7E20578C"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A1PolicyUpdateRequest a1_policy_update_request = 1;</w:t>
      </w:r>
    </w:p>
    <w:p w14:paraId="39CB8FD8"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515A2038"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992DA84"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A1PolicyUpdateOutMsg {</w:t>
      </w:r>
    </w:p>
    <w:p w14:paraId="61D5A915"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oneof type_of_message {</w:t>
      </w:r>
    </w:p>
    <w:p w14:paraId="5CC46E22"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A1PolicyUpdateResult a1_policy_update_result = 1;</w:t>
      </w:r>
    </w:p>
    <w:p w14:paraId="76C1F094"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093762FE"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2CDD5C41"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4328E302"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A1PolicyDeleteInitMsg {</w:t>
      </w:r>
    </w:p>
    <w:p w14:paraId="1299A2D0"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A1PolicyDeleteRequest a1_policy_delete_request = 1;</w:t>
      </w:r>
    </w:p>
    <w:p w14:paraId="2B07CC4C"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65354511"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47A785A0"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A1PolicyDeleteOutMsg {</w:t>
      </w:r>
    </w:p>
    <w:p w14:paraId="00BE2CE9"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oneof type_of_message {</w:t>
      </w:r>
    </w:p>
    <w:p w14:paraId="1ACD9BB2"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A1PolicyDeleteResult a1_policy_delete_result = 1;</w:t>
      </w:r>
    </w:p>
    <w:p w14:paraId="5CDAC638"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4FF32D6B"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3F224693"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20FA540A"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 messages of a1_policy_API ---------------- </w:t>
      </w:r>
    </w:p>
    <w:p w14:paraId="3E76C6EB"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 messages of A1 Policy Setup procedure --------</w:t>
      </w:r>
    </w:p>
    <w:p w14:paraId="6DBA038E"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A1PolicySetupRequest {</w:t>
      </w:r>
    </w:p>
    <w:p w14:paraId="142744CB" w14:textId="14B61BEC"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t xml:space="preserve">optional </w:t>
      </w:r>
      <w:r w:rsidR="007528B7">
        <w:rPr>
          <w:rFonts w:ascii="Courier New" w:eastAsiaTheme="minorEastAsia" w:hAnsi="Courier New" w:cs="Courier New"/>
          <w:sz w:val="16"/>
          <w:szCs w:val="16"/>
          <w:shd w:val="clear" w:color="auto" w:fill="F2F2F2"/>
          <w:lang w:eastAsia="zh-CN"/>
        </w:rPr>
        <w:t>near_rt_ric_apis_common_ies.v3</w:t>
      </w:r>
      <w:r w:rsidR="005520B7">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 xml:space="preserve">A1PolicyTypeId a1_policy_type_id = 1; </w:t>
      </w:r>
    </w:p>
    <w:p w14:paraId="4186C9EE" w14:textId="3E77B47D"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5520B7">
        <w:rPr>
          <w:rFonts w:ascii="Courier New" w:eastAsiaTheme="minorEastAsia" w:hAnsi="Courier New" w:cs="Courier New"/>
          <w:sz w:val="16"/>
          <w:szCs w:val="16"/>
          <w:shd w:val="clear" w:color="auto" w:fill="F2F2F2"/>
          <w:lang w:eastAsia="zh-CN"/>
        </w:rPr>
        <w:t>a1_related_apis_common_ies.v1.</w:t>
      </w:r>
      <w:r>
        <w:rPr>
          <w:rFonts w:ascii="Courier New" w:eastAsiaTheme="minorEastAsia" w:hAnsi="Courier New" w:cs="Courier New" w:hint="eastAsia"/>
          <w:sz w:val="16"/>
          <w:szCs w:val="16"/>
          <w:shd w:val="clear" w:color="auto" w:fill="F2F2F2"/>
          <w:lang w:eastAsia="zh-CN"/>
        </w:rPr>
        <w:t>A1PolicyId a1_policy_id = 2;</w:t>
      </w:r>
    </w:p>
    <w:p w14:paraId="6AFD936A" w14:textId="173AEDB8"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5520B7">
        <w:rPr>
          <w:rFonts w:ascii="Courier New" w:eastAsiaTheme="minorEastAsia" w:hAnsi="Courier New" w:cs="Courier New"/>
          <w:sz w:val="16"/>
          <w:szCs w:val="16"/>
          <w:shd w:val="clear" w:color="auto" w:fill="F2F2F2"/>
          <w:lang w:eastAsia="zh-CN"/>
        </w:rPr>
        <w:t>a1_related_apis_common_ies.v1.</w:t>
      </w:r>
      <w:r>
        <w:rPr>
          <w:rFonts w:ascii="Courier New" w:eastAsiaTheme="minorEastAsia" w:hAnsi="Courier New" w:cs="Courier New" w:hint="eastAsia"/>
          <w:sz w:val="16"/>
          <w:szCs w:val="16"/>
          <w:shd w:val="clear" w:color="auto" w:fill="F2F2F2"/>
          <w:lang w:eastAsia="zh-CN"/>
        </w:rPr>
        <w:t xml:space="preserve">A1PolicyObject a1_policy_object = 3;  </w:t>
      </w:r>
    </w:p>
    <w:p w14:paraId="1D0D2F30"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1DD80AA6"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41D3D5A"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A1PolicySetupResult {</w:t>
      </w:r>
    </w:p>
    <w:p w14:paraId="70C75E43" w14:textId="2959E05D"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7528B7">
        <w:rPr>
          <w:rFonts w:ascii="Courier New" w:eastAsiaTheme="minorEastAsia" w:hAnsi="Courier New" w:cs="Courier New"/>
          <w:sz w:val="16"/>
          <w:szCs w:val="16"/>
          <w:shd w:val="clear" w:color="auto" w:fill="F2F2F2"/>
          <w:lang w:eastAsia="zh-CN"/>
        </w:rPr>
        <w:t>near_rt_ric_apis_common_ies.v3</w:t>
      </w:r>
      <w:r w:rsidR="005520B7">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A1PolicyTypeId a1_policy_type_id = 1;</w:t>
      </w:r>
    </w:p>
    <w:p w14:paraId="2B7835DD" w14:textId="13EFC3A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5520B7">
        <w:rPr>
          <w:rFonts w:ascii="Courier New" w:eastAsiaTheme="minorEastAsia" w:hAnsi="Courier New" w:cs="Courier New"/>
          <w:sz w:val="16"/>
          <w:szCs w:val="16"/>
          <w:shd w:val="clear" w:color="auto" w:fill="F2F2F2"/>
          <w:lang w:eastAsia="zh-CN"/>
        </w:rPr>
        <w:t>a1_related_apis_common_ies.v1.</w:t>
      </w:r>
      <w:r>
        <w:rPr>
          <w:rFonts w:ascii="Courier New" w:eastAsiaTheme="minorEastAsia" w:hAnsi="Courier New" w:cs="Courier New" w:hint="eastAsia"/>
          <w:sz w:val="16"/>
          <w:szCs w:val="16"/>
          <w:shd w:val="clear" w:color="auto" w:fill="F2F2F2"/>
          <w:lang w:eastAsia="zh-CN"/>
        </w:rPr>
        <w:t xml:space="preserve">A1PolicyId a1_policy_id = 2; </w:t>
      </w:r>
    </w:p>
    <w:p w14:paraId="3DB72D23" w14:textId="74C22226"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5520B7">
        <w:rPr>
          <w:rFonts w:ascii="Courier New" w:eastAsiaTheme="minorEastAsia" w:hAnsi="Courier New" w:cs="Courier New"/>
          <w:sz w:val="16"/>
          <w:szCs w:val="16"/>
          <w:shd w:val="clear" w:color="auto" w:fill="F2F2F2"/>
          <w:lang w:eastAsia="zh-CN"/>
        </w:rPr>
        <w:t>a1_related_apis_common_ies.v1.</w:t>
      </w:r>
      <w:r>
        <w:rPr>
          <w:rFonts w:ascii="Courier New" w:eastAsiaTheme="minorEastAsia" w:hAnsi="Courier New" w:cs="Courier New" w:hint="eastAsia"/>
          <w:sz w:val="16"/>
          <w:szCs w:val="16"/>
          <w:shd w:val="clear" w:color="auto" w:fill="F2F2F2"/>
          <w:lang w:eastAsia="zh-CN"/>
        </w:rPr>
        <w:t>Result a1_policy_setup_result = 3;</w:t>
      </w:r>
    </w:p>
    <w:p w14:paraId="374B66FD" w14:textId="0A6A9C50"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5520B7">
        <w:rPr>
          <w:rFonts w:ascii="Courier New" w:eastAsiaTheme="minorEastAsia" w:hAnsi="Courier New" w:cs="Courier New"/>
          <w:sz w:val="16"/>
          <w:szCs w:val="16"/>
          <w:shd w:val="clear" w:color="auto" w:fill="F2F2F2"/>
          <w:lang w:eastAsia="zh-CN"/>
        </w:rPr>
        <w:t>a1_related_apis_common_ies.v1.</w:t>
      </w:r>
      <w:r>
        <w:rPr>
          <w:rFonts w:ascii="Courier New" w:eastAsiaTheme="minorEastAsia" w:hAnsi="Courier New" w:cs="Courier New" w:hint="eastAsia"/>
          <w:sz w:val="16"/>
          <w:szCs w:val="16"/>
          <w:shd w:val="clear" w:color="auto" w:fill="F2F2F2"/>
          <w:lang w:eastAsia="zh-CN"/>
        </w:rPr>
        <w:t>Cause cause = 4;</w:t>
      </w:r>
    </w:p>
    <w:p w14:paraId="62BAD87E" w14:textId="5FF62DE4"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5520B7">
        <w:rPr>
          <w:rFonts w:ascii="Courier New" w:eastAsiaTheme="minorEastAsia" w:hAnsi="Courier New" w:cs="Courier New"/>
          <w:sz w:val="16"/>
          <w:szCs w:val="16"/>
          <w:shd w:val="clear" w:color="auto" w:fill="F2F2F2"/>
          <w:lang w:eastAsia="zh-CN"/>
        </w:rPr>
        <w:t>a1_related_apis_common_ies.v1.</w:t>
      </w:r>
      <w:r>
        <w:rPr>
          <w:rFonts w:ascii="Courier New" w:eastAsiaTheme="minorEastAsia" w:hAnsi="Courier New" w:cs="Courier New" w:hint="eastAsia"/>
          <w:sz w:val="16"/>
          <w:szCs w:val="16"/>
          <w:shd w:val="clear" w:color="auto" w:fill="F2F2F2"/>
          <w:lang w:eastAsia="zh-CN"/>
        </w:rPr>
        <w:t xml:space="preserve">A1PolicyObject a1_policy_object = 5;  </w:t>
      </w:r>
    </w:p>
    <w:p w14:paraId="351038C9"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4A5F36C9"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41C58699"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 messages of A1 Policy Update procedure --------</w:t>
      </w:r>
    </w:p>
    <w:p w14:paraId="51C983A8"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A1PolicyUpdateRequest {</w:t>
      </w:r>
    </w:p>
    <w:p w14:paraId="3ACCA956" w14:textId="7801090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7528B7">
        <w:rPr>
          <w:rFonts w:ascii="Courier New" w:eastAsiaTheme="minorEastAsia" w:hAnsi="Courier New" w:cs="Courier New"/>
          <w:sz w:val="16"/>
          <w:szCs w:val="16"/>
          <w:shd w:val="clear" w:color="auto" w:fill="F2F2F2"/>
          <w:lang w:eastAsia="zh-CN"/>
        </w:rPr>
        <w:t>near_rt_ric_apis_common_ies.v3</w:t>
      </w:r>
      <w:r w:rsidR="005520B7">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 xml:space="preserve">A1PolicyTypeId a1_policy_type_id = 1; </w:t>
      </w:r>
    </w:p>
    <w:p w14:paraId="588911E5" w14:textId="3526A77E"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5520B7">
        <w:rPr>
          <w:rFonts w:ascii="Courier New" w:eastAsiaTheme="minorEastAsia" w:hAnsi="Courier New" w:cs="Courier New"/>
          <w:sz w:val="16"/>
          <w:szCs w:val="16"/>
          <w:shd w:val="clear" w:color="auto" w:fill="F2F2F2"/>
          <w:lang w:eastAsia="zh-CN"/>
        </w:rPr>
        <w:t>a1_related_apis_common_ies.v1.</w:t>
      </w:r>
      <w:r>
        <w:rPr>
          <w:rFonts w:ascii="Courier New" w:eastAsiaTheme="minorEastAsia" w:hAnsi="Courier New" w:cs="Courier New" w:hint="eastAsia"/>
          <w:sz w:val="16"/>
          <w:szCs w:val="16"/>
          <w:shd w:val="clear" w:color="auto" w:fill="F2F2F2"/>
          <w:lang w:eastAsia="zh-CN"/>
        </w:rPr>
        <w:t>A1PolicyId a1_policy_id = 2;</w:t>
      </w:r>
    </w:p>
    <w:p w14:paraId="1D806D3D" w14:textId="223E4B1F"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5520B7">
        <w:rPr>
          <w:rFonts w:ascii="Courier New" w:eastAsiaTheme="minorEastAsia" w:hAnsi="Courier New" w:cs="Courier New"/>
          <w:sz w:val="16"/>
          <w:szCs w:val="16"/>
          <w:shd w:val="clear" w:color="auto" w:fill="F2F2F2"/>
          <w:lang w:eastAsia="zh-CN"/>
        </w:rPr>
        <w:t>a1_related_apis_common_ies.v1.</w:t>
      </w:r>
      <w:r>
        <w:rPr>
          <w:rFonts w:ascii="Courier New" w:eastAsiaTheme="minorEastAsia" w:hAnsi="Courier New" w:cs="Courier New" w:hint="eastAsia"/>
          <w:sz w:val="16"/>
          <w:szCs w:val="16"/>
          <w:shd w:val="clear" w:color="auto" w:fill="F2F2F2"/>
          <w:lang w:eastAsia="zh-CN"/>
        </w:rPr>
        <w:t xml:space="preserve">A1PolicyObject a1_policy_object = 3;  </w:t>
      </w:r>
    </w:p>
    <w:p w14:paraId="62EB77FA"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7E66A236"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4269DD24"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A1PolicyUpdateResult {</w:t>
      </w:r>
    </w:p>
    <w:p w14:paraId="72557ABA" w14:textId="5AC4490D"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7528B7">
        <w:rPr>
          <w:rFonts w:ascii="Courier New" w:eastAsiaTheme="minorEastAsia" w:hAnsi="Courier New" w:cs="Courier New"/>
          <w:sz w:val="16"/>
          <w:szCs w:val="16"/>
          <w:shd w:val="clear" w:color="auto" w:fill="F2F2F2"/>
          <w:lang w:eastAsia="zh-CN"/>
        </w:rPr>
        <w:t>near_rt_ric_apis_common_ies.v3</w:t>
      </w:r>
      <w:r w:rsidR="005520B7">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A1PolicyTypeId a1_policy_type_id = 1;</w:t>
      </w:r>
    </w:p>
    <w:p w14:paraId="54522ACE" w14:textId="79CB81E4"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5520B7">
        <w:rPr>
          <w:rFonts w:ascii="Courier New" w:eastAsiaTheme="minorEastAsia" w:hAnsi="Courier New" w:cs="Courier New"/>
          <w:sz w:val="16"/>
          <w:szCs w:val="16"/>
          <w:shd w:val="clear" w:color="auto" w:fill="F2F2F2"/>
          <w:lang w:eastAsia="zh-CN"/>
        </w:rPr>
        <w:t>a1_related_apis_common_ies.v1.</w:t>
      </w:r>
      <w:r>
        <w:rPr>
          <w:rFonts w:ascii="Courier New" w:eastAsiaTheme="minorEastAsia" w:hAnsi="Courier New" w:cs="Courier New" w:hint="eastAsia"/>
          <w:sz w:val="16"/>
          <w:szCs w:val="16"/>
          <w:shd w:val="clear" w:color="auto" w:fill="F2F2F2"/>
          <w:lang w:eastAsia="zh-CN"/>
        </w:rPr>
        <w:t xml:space="preserve">A1PolicyId a1_policy_id = 2; </w:t>
      </w:r>
    </w:p>
    <w:p w14:paraId="6F40F6C7" w14:textId="5CF5F204"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5520B7">
        <w:rPr>
          <w:rFonts w:ascii="Courier New" w:eastAsiaTheme="minorEastAsia" w:hAnsi="Courier New" w:cs="Courier New"/>
          <w:sz w:val="16"/>
          <w:szCs w:val="16"/>
          <w:shd w:val="clear" w:color="auto" w:fill="F2F2F2"/>
          <w:lang w:eastAsia="zh-CN"/>
        </w:rPr>
        <w:t>a1_related_apis_common_ies.v1.</w:t>
      </w:r>
      <w:r>
        <w:rPr>
          <w:rFonts w:ascii="Courier New" w:eastAsiaTheme="minorEastAsia" w:hAnsi="Courier New" w:cs="Courier New" w:hint="eastAsia"/>
          <w:sz w:val="16"/>
          <w:szCs w:val="16"/>
          <w:shd w:val="clear" w:color="auto" w:fill="F2F2F2"/>
          <w:lang w:eastAsia="zh-CN"/>
        </w:rPr>
        <w:t>Result a1_policy_update_result = 3;</w:t>
      </w:r>
    </w:p>
    <w:p w14:paraId="2A48173F" w14:textId="40FB7F0A"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5520B7">
        <w:rPr>
          <w:rFonts w:ascii="Courier New" w:eastAsiaTheme="minorEastAsia" w:hAnsi="Courier New" w:cs="Courier New"/>
          <w:sz w:val="16"/>
          <w:szCs w:val="16"/>
          <w:shd w:val="clear" w:color="auto" w:fill="F2F2F2"/>
          <w:lang w:eastAsia="zh-CN"/>
        </w:rPr>
        <w:t>a1_related_apis_common_ies.v1.</w:t>
      </w:r>
      <w:r>
        <w:rPr>
          <w:rFonts w:ascii="Courier New" w:eastAsiaTheme="minorEastAsia" w:hAnsi="Courier New" w:cs="Courier New" w:hint="eastAsia"/>
          <w:sz w:val="16"/>
          <w:szCs w:val="16"/>
          <w:shd w:val="clear" w:color="auto" w:fill="F2F2F2"/>
          <w:lang w:eastAsia="zh-CN"/>
        </w:rPr>
        <w:t>Cause cause = 4;</w:t>
      </w:r>
    </w:p>
    <w:p w14:paraId="2AB0958B" w14:textId="214135ED"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5520B7">
        <w:rPr>
          <w:rFonts w:ascii="Courier New" w:eastAsiaTheme="minorEastAsia" w:hAnsi="Courier New" w:cs="Courier New"/>
          <w:sz w:val="16"/>
          <w:szCs w:val="16"/>
          <w:shd w:val="clear" w:color="auto" w:fill="F2F2F2"/>
          <w:lang w:eastAsia="zh-CN"/>
        </w:rPr>
        <w:t>a1_related_apis_common_ies.v1.</w:t>
      </w:r>
      <w:r>
        <w:rPr>
          <w:rFonts w:ascii="Courier New" w:eastAsiaTheme="minorEastAsia" w:hAnsi="Courier New" w:cs="Courier New" w:hint="eastAsia"/>
          <w:sz w:val="16"/>
          <w:szCs w:val="16"/>
          <w:shd w:val="clear" w:color="auto" w:fill="F2F2F2"/>
          <w:lang w:eastAsia="zh-CN"/>
        </w:rPr>
        <w:t xml:space="preserve">A1PolicyObject a1_policy_object = 5;  </w:t>
      </w:r>
    </w:p>
    <w:p w14:paraId="5365BE2D"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013DA589"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35041C70"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 messages of A1 Policy Delete procedure --------</w:t>
      </w:r>
    </w:p>
    <w:p w14:paraId="79C3B9D8"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A1PolicyDeleteRequest {</w:t>
      </w:r>
    </w:p>
    <w:p w14:paraId="64BD91E9" w14:textId="37336D23"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7528B7">
        <w:rPr>
          <w:rFonts w:ascii="Courier New" w:eastAsiaTheme="minorEastAsia" w:hAnsi="Courier New" w:cs="Courier New"/>
          <w:sz w:val="16"/>
          <w:szCs w:val="16"/>
          <w:shd w:val="clear" w:color="auto" w:fill="F2F2F2"/>
          <w:lang w:eastAsia="zh-CN"/>
        </w:rPr>
        <w:t>near_rt_ric_apis_common_ies.v3</w:t>
      </w:r>
      <w:r w:rsidR="005520B7">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 xml:space="preserve">A1PolicyTypeId a1_policy_type_id = 1; </w:t>
      </w:r>
    </w:p>
    <w:p w14:paraId="5793723B" w14:textId="4B83AAAD"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5520B7">
        <w:rPr>
          <w:rFonts w:ascii="Courier New" w:eastAsiaTheme="minorEastAsia" w:hAnsi="Courier New" w:cs="Courier New"/>
          <w:sz w:val="16"/>
          <w:szCs w:val="16"/>
          <w:shd w:val="clear" w:color="auto" w:fill="F2F2F2"/>
          <w:lang w:eastAsia="zh-CN"/>
        </w:rPr>
        <w:t>a1_related_apis_common_ies.v1.</w:t>
      </w:r>
      <w:r>
        <w:rPr>
          <w:rFonts w:ascii="Courier New" w:eastAsiaTheme="minorEastAsia" w:hAnsi="Courier New" w:cs="Courier New" w:hint="eastAsia"/>
          <w:sz w:val="16"/>
          <w:szCs w:val="16"/>
          <w:shd w:val="clear" w:color="auto" w:fill="F2F2F2"/>
          <w:lang w:eastAsia="zh-CN"/>
        </w:rPr>
        <w:t xml:space="preserve">A1PolicyId a1_policy_id = 2; </w:t>
      </w:r>
    </w:p>
    <w:p w14:paraId="4E92326D"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59A55623"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36E6750D"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A1PolicyDeleteResult {</w:t>
      </w:r>
    </w:p>
    <w:p w14:paraId="4225429F" w14:textId="4AEEA364"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7528B7">
        <w:rPr>
          <w:rFonts w:ascii="Courier New" w:eastAsiaTheme="minorEastAsia" w:hAnsi="Courier New" w:cs="Courier New"/>
          <w:sz w:val="16"/>
          <w:szCs w:val="16"/>
          <w:shd w:val="clear" w:color="auto" w:fill="F2F2F2"/>
          <w:lang w:eastAsia="zh-CN"/>
        </w:rPr>
        <w:t>near_rt_ric_apis_common_ies.v3</w:t>
      </w:r>
      <w:r w:rsidR="005520B7">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A1PolicyTypeId a1_policy_type_id = 1;</w:t>
      </w:r>
    </w:p>
    <w:p w14:paraId="2A79B1DE" w14:textId="2844F21A"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5520B7">
        <w:rPr>
          <w:rFonts w:ascii="Courier New" w:eastAsiaTheme="minorEastAsia" w:hAnsi="Courier New" w:cs="Courier New"/>
          <w:sz w:val="16"/>
          <w:szCs w:val="16"/>
          <w:shd w:val="clear" w:color="auto" w:fill="F2F2F2"/>
          <w:lang w:eastAsia="zh-CN"/>
        </w:rPr>
        <w:t>a1_related_apis_common_ies.v1.</w:t>
      </w:r>
      <w:r>
        <w:rPr>
          <w:rFonts w:ascii="Courier New" w:eastAsiaTheme="minorEastAsia" w:hAnsi="Courier New" w:cs="Courier New" w:hint="eastAsia"/>
          <w:sz w:val="16"/>
          <w:szCs w:val="16"/>
          <w:shd w:val="clear" w:color="auto" w:fill="F2F2F2"/>
          <w:lang w:eastAsia="zh-CN"/>
        </w:rPr>
        <w:t xml:space="preserve">A1PolicyId a1_policy_id = 2; </w:t>
      </w:r>
    </w:p>
    <w:p w14:paraId="19A95EE7" w14:textId="1D884905"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5520B7">
        <w:rPr>
          <w:rFonts w:ascii="Courier New" w:eastAsiaTheme="minorEastAsia" w:hAnsi="Courier New" w:cs="Courier New"/>
          <w:sz w:val="16"/>
          <w:szCs w:val="16"/>
          <w:shd w:val="clear" w:color="auto" w:fill="F2F2F2"/>
          <w:lang w:eastAsia="zh-CN"/>
        </w:rPr>
        <w:t>a1_related_apis_common_ies.v1.</w:t>
      </w:r>
      <w:r>
        <w:rPr>
          <w:rFonts w:ascii="Courier New" w:eastAsiaTheme="minorEastAsia" w:hAnsi="Courier New" w:cs="Courier New" w:hint="eastAsia"/>
          <w:sz w:val="16"/>
          <w:szCs w:val="16"/>
          <w:shd w:val="clear" w:color="auto" w:fill="F2F2F2"/>
          <w:lang w:eastAsia="zh-CN"/>
        </w:rPr>
        <w:t>Result a1_policy_delete_result = 3;</w:t>
      </w:r>
    </w:p>
    <w:p w14:paraId="11AA81D0" w14:textId="2AADB6AF"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5520B7">
        <w:rPr>
          <w:rFonts w:ascii="Courier New" w:eastAsiaTheme="minorEastAsia" w:hAnsi="Courier New" w:cs="Courier New"/>
          <w:sz w:val="16"/>
          <w:szCs w:val="16"/>
          <w:shd w:val="clear" w:color="auto" w:fill="F2F2F2"/>
          <w:lang w:eastAsia="zh-CN"/>
        </w:rPr>
        <w:t>a1_related_apis_common_ies.v1.</w:t>
      </w:r>
      <w:r>
        <w:rPr>
          <w:rFonts w:ascii="Courier New" w:eastAsiaTheme="minorEastAsia" w:hAnsi="Courier New" w:cs="Courier New" w:hint="eastAsia"/>
          <w:sz w:val="16"/>
          <w:szCs w:val="16"/>
          <w:shd w:val="clear" w:color="auto" w:fill="F2F2F2"/>
          <w:lang w:eastAsia="zh-CN"/>
        </w:rPr>
        <w:t>Cause cause = 4;</w:t>
      </w:r>
    </w:p>
    <w:p w14:paraId="5542BD63"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7C685AF9" w14:textId="77777777" w:rsidR="00621C7F" w:rsidRDefault="00621C7F" w:rsidP="00621C7F">
      <w:pPr>
        <w:rPr>
          <w:rFonts w:eastAsiaTheme="minorEastAsia"/>
          <w:lang w:eastAsia="zh-CN"/>
        </w:rPr>
      </w:pPr>
    </w:p>
    <w:p w14:paraId="4A7704C2" w14:textId="5D0A2185" w:rsidR="00621C7F" w:rsidRDefault="00621C7F" w:rsidP="00621C7F">
      <w:pPr>
        <w:pStyle w:val="5"/>
        <w:rPr>
          <w:rFonts w:eastAsia="宋体"/>
          <w:lang w:val="en-US" w:eastAsia="zh-CN"/>
        </w:rPr>
      </w:pPr>
      <w:r>
        <w:rPr>
          <w:rFonts w:eastAsia="宋体"/>
          <w:lang w:val="en-US" w:eastAsia="zh-CN"/>
        </w:rPr>
        <w:t>5</w:t>
      </w:r>
      <w:r>
        <w:t>.</w:t>
      </w:r>
      <w:r>
        <w:rPr>
          <w:rFonts w:eastAsia="宋体" w:hint="eastAsia"/>
          <w:lang w:val="en-US" w:eastAsia="zh-CN"/>
        </w:rPr>
        <w:t>3</w:t>
      </w:r>
      <w:r>
        <w:t>.</w:t>
      </w:r>
      <w:r>
        <w:rPr>
          <w:rFonts w:eastAsia="宋体" w:hint="eastAsia"/>
          <w:lang w:val="en-US" w:eastAsia="zh-CN"/>
        </w:rPr>
        <w:t>4</w:t>
      </w:r>
      <w:r>
        <w:t>.</w:t>
      </w:r>
      <w:r>
        <w:rPr>
          <w:rFonts w:eastAsia="宋体"/>
          <w:lang w:val="en-US" w:eastAsia="zh-CN"/>
        </w:rPr>
        <w:t>1</w:t>
      </w:r>
      <w:r>
        <w:t>.</w:t>
      </w:r>
      <w:r>
        <w:rPr>
          <w:rFonts w:eastAsia="宋体"/>
          <w:lang w:val="en-US" w:eastAsia="zh-CN"/>
        </w:rPr>
        <w:t>3</w:t>
      </w:r>
      <w:r>
        <w:tab/>
      </w:r>
      <w:r>
        <w:rPr>
          <w:rFonts w:eastAsia="宋体" w:hint="eastAsia"/>
          <w:lang w:val="en-US" w:eastAsia="zh-CN"/>
        </w:rPr>
        <w:t>Information Element Definitions</w:t>
      </w:r>
    </w:p>
    <w:p w14:paraId="52FE5B85"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sz w:val="16"/>
          <w:szCs w:val="16"/>
          <w:shd w:val="clear" w:color="auto" w:fill="F2F2F2"/>
          <w:lang w:eastAsia="zh-CN"/>
        </w:rPr>
        <w:t>syntax = "proto3";</w:t>
      </w:r>
    </w:p>
    <w:p w14:paraId="0309DD61" w14:textId="6543373E"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5EAB370A" w14:textId="15194DA6" w:rsidR="005520B7" w:rsidRDefault="005520B7"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545ABE">
        <w:rPr>
          <w:rFonts w:ascii="Courier New" w:eastAsiaTheme="minorEastAsia" w:hAnsi="Courier New" w:cs="Courier New"/>
          <w:sz w:val="16"/>
          <w:szCs w:val="16"/>
          <w:shd w:val="clear" w:color="auto" w:fill="F2F2F2"/>
          <w:lang w:eastAsia="zh-CN"/>
        </w:rPr>
        <w:t xml:space="preserve">package </w:t>
      </w:r>
      <w:r>
        <w:rPr>
          <w:rFonts w:ascii="Courier New" w:eastAsiaTheme="minorEastAsia" w:hAnsi="Courier New" w:cs="Courier New"/>
          <w:sz w:val="16"/>
          <w:szCs w:val="16"/>
          <w:shd w:val="clear" w:color="auto" w:fill="F2F2F2"/>
          <w:lang w:eastAsia="zh-CN"/>
        </w:rPr>
        <w:t>ricapi.</w:t>
      </w:r>
      <w:r w:rsidRPr="00545ABE">
        <w:rPr>
          <w:rFonts w:ascii="Courier New" w:eastAsiaTheme="minorEastAsia" w:hAnsi="Courier New" w:cs="Courier New"/>
          <w:sz w:val="16"/>
          <w:szCs w:val="16"/>
          <w:shd w:val="clear" w:color="auto" w:fill="F2F2F2"/>
          <w:lang w:eastAsia="zh-CN"/>
        </w:rPr>
        <w:t>a1_related_apis_common_ies.v1;</w:t>
      </w:r>
    </w:p>
    <w:p w14:paraId="6146133E" w14:textId="77777777" w:rsidR="005520B7" w:rsidRDefault="005520B7"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7277D6D2" w14:textId="3FFF1EB3" w:rsidR="00321DA0" w:rsidRDefault="00321DA0" w:rsidP="00321DA0">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import "</w:t>
      </w:r>
      <w:r w:rsidR="00124C3D">
        <w:rPr>
          <w:rFonts w:ascii="Courier New" w:eastAsiaTheme="minorEastAsia" w:hAnsi="Courier New" w:cs="Courier New" w:hint="eastAsia"/>
          <w:sz w:val="16"/>
          <w:szCs w:val="16"/>
          <w:shd w:val="clear" w:color="auto" w:fill="F2F2F2"/>
          <w:lang w:eastAsia="zh-CN"/>
        </w:rPr>
        <w:t>near_rt_ric_apis_common_ies_ver_</w:t>
      </w:r>
      <w:r w:rsidR="007528B7">
        <w:rPr>
          <w:rFonts w:ascii="Courier New" w:eastAsiaTheme="minorEastAsia" w:hAnsi="Courier New" w:cs="Courier New" w:hint="eastAsia"/>
          <w:sz w:val="16"/>
          <w:szCs w:val="16"/>
          <w:shd w:val="clear" w:color="auto" w:fill="F2F2F2"/>
          <w:lang w:eastAsia="zh-CN"/>
        </w:rPr>
        <w:t>3</w:t>
      </w:r>
      <w:r w:rsidR="00124C3D">
        <w:rPr>
          <w:rFonts w:ascii="Courier New" w:eastAsiaTheme="minorEastAsia" w:hAnsi="Courier New" w:cs="Courier New" w:hint="eastAsia"/>
          <w:sz w:val="16"/>
          <w:szCs w:val="16"/>
          <w:shd w:val="clear" w:color="auto" w:fill="F2F2F2"/>
          <w:lang w:eastAsia="zh-CN"/>
        </w:rPr>
        <w:t>_0_0</w:t>
      </w:r>
      <w:r>
        <w:rPr>
          <w:rFonts w:ascii="Courier New" w:eastAsiaTheme="minorEastAsia" w:hAnsi="Courier New" w:cs="Courier New" w:hint="eastAsia"/>
          <w:sz w:val="16"/>
          <w:szCs w:val="16"/>
          <w:shd w:val="clear" w:color="auto" w:fill="F2F2F2"/>
          <w:lang w:eastAsia="zh-CN"/>
        </w:rPr>
        <w:t>.proto";</w:t>
      </w:r>
    </w:p>
    <w:p w14:paraId="2C7E8078"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 Information Elements -----------------------------  </w:t>
      </w:r>
    </w:p>
    <w:p w14:paraId="0C135836"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--------------A--------------</w:t>
      </w:r>
    </w:p>
    <w:p w14:paraId="5D2BC736"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A1PolicyObject {</w:t>
      </w:r>
    </w:p>
    <w:p w14:paraId="73865A46"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string value = 1;</w:t>
      </w:r>
    </w:p>
    <w:p w14:paraId="044232B5"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7AA00638"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81B8296"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A1PolicyId {</w:t>
      </w:r>
    </w:p>
    <w:p w14:paraId="026D923B"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string value = 1;</w:t>
      </w:r>
    </w:p>
    <w:p w14:paraId="408F9DD3"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60A690ED"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31FA2F51"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--------------C--------------</w:t>
      </w:r>
    </w:p>
    <w:p w14:paraId="65F5F3F1"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Cause {</w:t>
      </w:r>
    </w:p>
    <w:p w14:paraId="279C4343"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oneof cause_group {         </w:t>
      </w:r>
    </w:p>
    <w:p w14:paraId="30CD2B98"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A1RelatedApiLayerCause a1_related_api_layer_cause = 1;</w:t>
      </w:r>
    </w:p>
    <w:p w14:paraId="4A0E4048"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TransportLayerCause transport_layer_cause = 2;</w:t>
      </w:r>
    </w:p>
    <w:p w14:paraId="1FC4F0BC"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ProtocolLayerCause protocol_layer_cause = 3;</w:t>
      </w:r>
    </w:p>
    <w:p w14:paraId="61542952"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MiscCause misc_cause = 4; </w:t>
      </w:r>
    </w:p>
    <w:p w14:paraId="74C22480"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56FF2A0D"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15FD0FC3"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enum A1RelatedApiLayerCause {</w:t>
      </w:r>
    </w:p>
    <w:p w14:paraId="285279EB"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A1_RELATED_API_LAYER_UNSPECIFIED = 0; </w:t>
      </w:r>
    </w:p>
    <w:p w14:paraId="7F1BEA2F"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NOT_SUPPORTED_A1_POLICY_TYPE = 1; </w:t>
      </w:r>
    </w:p>
    <w:p w14:paraId="6CF407A8"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NOT_ALLOWED_STATEMENTS_RESTRICTIONS_AND_EXTENSIONS = 2;  </w:t>
      </w:r>
    </w:p>
    <w:p w14:paraId="68D69829"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NEAR_RT_RIC_PLATFORM_CANNOT_ACCOMMODATE_E2_A1_EI_OPERATIONS_REQUIREMENTS = 3;  </w:t>
      </w:r>
    </w:p>
    <w:p w14:paraId="0B985EE6"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A1_POLICY_ALREADY_ENABLED_AT_XAPP = 4;  </w:t>
      </w:r>
    </w:p>
    <w:p w14:paraId="6F7D56A6"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NOT_ENABLED_A1_POLICY_AT_XAPP = 5; </w:t>
      </w:r>
    </w:p>
    <w:p w14:paraId="367207E1"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4FA51A07"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BE46FD7"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enum TransportLayerCause {</w:t>
      </w:r>
    </w:p>
    <w:p w14:paraId="55A330CB"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TRANSPORT_UNSPECIFIED = 0; </w:t>
      </w:r>
    </w:p>
    <w:p w14:paraId="7093C398"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TRANSPORT_RESOURCE_UNAVAILABLE = 1;</w:t>
      </w:r>
    </w:p>
    <w:p w14:paraId="6FC394FA"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3D373747"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A506D65"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enum ProtocolLayerCause {</w:t>
      </w:r>
    </w:p>
    <w:p w14:paraId="4A8183EC"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PROTOCOL_UNSPECIFIED = 0; </w:t>
      </w:r>
    </w:p>
    <w:p w14:paraId="65AED278"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TRANSFER_SYNTAX_ERROR = 1; </w:t>
      </w:r>
    </w:p>
    <w:p w14:paraId="7ECD2859"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ABSTRACT_SYNTAX_ERROR_REJECT = 2;</w:t>
      </w:r>
    </w:p>
    <w:p w14:paraId="1F91C79C"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ABSTRACT_SYNTAX_ERROR_IGNORE_AND_NOTIFY = 3;</w:t>
      </w:r>
    </w:p>
    <w:p w14:paraId="36A36717"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MESSAGE_NOT_COMPATIBLE_WITH_RECEIVER_STATE = 4;</w:t>
      </w:r>
    </w:p>
    <w:p w14:paraId="35B6B8C5"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SEMANTIC_ERROR = 5;</w:t>
      </w:r>
    </w:p>
    <w:p w14:paraId="3DDB281F"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ABSTRACT_SYNTAX_ERROR_FALSELY_CONSTRUCTED_MESSAGE = 6;</w:t>
      </w:r>
    </w:p>
    <w:p w14:paraId="1B9EFCD7"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3D5673D6"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38A6A745"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enum MiscCause {</w:t>
      </w:r>
    </w:p>
    <w:p w14:paraId="6C6BC354"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MISC_UNSPECIFIED = 0;  </w:t>
      </w:r>
    </w:p>
    <w:p w14:paraId="7D314F5E"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CONTROL_PROCESSING_OVERLOAD = 1;</w:t>
      </w:r>
    </w:p>
    <w:p w14:paraId="67BED20A"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HARDWARE_FAILURE = 2;</w:t>
      </w:r>
    </w:p>
    <w:p w14:paraId="1E8CC471"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OAM_INTERVENTION = 3;</w:t>
      </w:r>
    </w:p>
    <w:p w14:paraId="1958F1BA"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043E3BC6"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6287CE2E"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EFD9DD8"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--------------R--------------</w:t>
      </w:r>
    </w:p>
    <w:p w14:paraId="329D26DC"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enum Result {</w:t>
      </w:r>
    </w:p>
    <w:p w14:paraId="51E89306"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RESULT_SUCCESS = 0;</w:t>
      </w:r>
    </w:p>
    <w:p w14:paraId="625D237F"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RESULT_FAILURE = 1;</w:t>
      </w:r>
    </w:p>
    <w:p w14:paraId="2A27A291" w14:textId="77777777" w:rsidR="00621C7F" w:rsidRDefault="00621C7F" w:rsidP="00621C7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47FB392C" w14:textId="2531C12D" w:rsidR="00AF1CB8" w:rsidRPr="00621C7F" w:rsidRDefault="00AF1CB8" w:rsidP="00AF1CB8">
      <w:pPr>
        <w:rPr>
          <w:rFonts w:eastAsiaTheme="minorEastAsia" w:cstheme="minorHAnsi"/>
          <w:i/>
          <w:iCs/>
          <w:color w:val="FF0000"/>
          <w:lang w:eastAsia="zh-CN"/>
        </w:rPr>
      </w:pPr>
    </w:p>
    <w:p w14:paraId="074A7945" w14:textId="210150DF" w:rsidR="003A40EE" w:rsidRPr="00016A2C" w:rsidRDefault="003A40EE" w:rsidP="00016A2C">
      <w:pPr>
        <w:pStyle w:val="3"/>
        <w:rPr>
          <w:rFonts w:eastAsiaTheme="minorEastAsia"/>
          <w:lang w:eastAsia="zh-CN"/>
        </w:rPr>
      </w:pPr>
      <w:bookmarkStart w:id="146" w:name="_Toc213750614"/>
      <w:bookmarkStart w:id="147" w:name="_Toc215061689"/>
      <w:r>
        <w:rPr>
          <w:rFonts w:eastAsiaTheme="minorEastAsia" w:hint="eastAsia"/>
          <w:lang w:eastAsia="zh-CN"/>
        </w:rPr>
        <w:t>5</w:t>
      </w:r>
      <w:r>
        <w:rPr>
          <w:rFonts w:eastAsiaTheme="minorEastAsia"/>
          <w:lang w:eastAsia="zh-CN"/>
        </w:rPr>
        <w:t>.3.5</w:t>
      </w:r>
      <w:r>
        <w:rPr>
          <w:rFonts w:eastAsiaTheme="minorEastAsia"/>
          <w:lang w:eastAsia="zh-CN"/>
        </w:rPr>
        <w:tab/>
      </w:r>
      <w:r w:rsidRPr="006F4E85">
        <w:t>Message Transfer Syntax</w:t>
      </w:r>
      <w:bookmarkEnd w:id="146"/>
      <w:bookmarkEnd w:id="147"/>
    </w:p>
    <w:p w14:paraId="30FD6960" w14:textId="77777777" w:rsidR="00621C7F" w:rsidRDefault="00621C7F" w:rsidP="00621C7F">
      <w:pPr>
        <w:pStyle w:val="4"/>
        <w:rPr>
          <w:rFonts w:cs="Arial"/>
          <w:lang w:eastAsia="ja-JP"/>
        </w:rPr>
      </w:pPr>
      <w:r>
        <w:rPr>
          <w:rFonts w:eastAsiaTheme="minorEastAsia"/>
          <w:lang w:eastAsia="zh-CN"/>
        </w:rPr>
        <w:t>5.3.5.1</w:t>
      </w:r>
      <w:r>
        <w:rPr>
          <w:rFonts w:eastAsiaTheme="minorEastAsia"/>
          <w:lang w:eastAsia="zh-CN"/>
        </w:rPr>
        <w:tab/>
      </w:r>
      <w:r>
        <w:rPr>
          <w:rFonts w:cs="Arial"/>
          <w:lang w:eastAsia="ja-JP"/>
        </w:rPr>
        <w:t xml:space="preserve">Solution 1: </w:t>
      </w:r>
      <w:r>
        <w:rPr>
          <w:rFonts w:hint="eastAsia"/>
          <w:lang w:eastAsia="zh-CN"/>
        </w:rPr>
        <w:t>gRPC</w:t>
      </w:r>
      <w:r>
        <w:rPr>
          <w:lang w:eastAsia="zh-CN"/>
        </w:rPr>
        <w:t xml:space="preserve"> with Protocol Buffers</w:t>
      </w:r>
    </w:p>
    <w:p w14:paraId="58ECB799" w14:textId="04C04FBC" w:rsidR="00AF1CB8" w:rsidRPr="00193750" w:rsidRDefault="00621C7F" w:rsidP="00621C7F">
      <w:pPr>
        <w:rPr>
          <w:rFonts w:ascii="Times New Roman" w:hAnsi="Times New Roman" w:cs="Times New Roman"/>
          <w:i/>
          <w:iCs/>
          <w:color w:val="FF0000"/>
          <w:sz w:val="20"/>
          <w:lang w:eastAsia="zh-CN"/>
        </w:rPr>
      </w:pPr>
      <w:r w:rsidRPr="00193750">
        <w:rPr>
          <w:rFonts w:ascii="Times New Roman" w:eastAsiaTheme="minorEastAsia" w:hAnsi="Times New Roman" w:cs="Times New Roman"/>
          <w:sz w:val="20"/>
          <w:lang w:val="en-GB" w:eastAsia="zh-CN"/>
        </w:rPr>
        <w:t>The message transfer syntax for Solution 1 is serialized Protocol Buffers [4].</w:t>
      </w:r>
    </w:p>
    <w:p w14:paraId="536DE238" w14:textId="46D8C328" w:rsidR="003A40EE" w:rsidRDefault="003A40EE" w:rsidP="00772E40">
      <w:pPr>
        <w:pStyle w:val="1"/>
        <w:rPr>
          <w:rFonts w:eastAsiaTheme="minorEastAsia"/>
          <w:lang w:eastAsia="zh-CN"/>
        </w:rPr>
      </w:pPr>
      <w:bookmarkStart w:id="148" w:name="_Toc213750615"/>
      <w:bookmarkStart w:id="149" w:name="_Toc215061690"/>
      <w:r>
        <w:rPr>
          <w:rFonts w:eastAsiaTheme="minorEastAsia" w:hint="eastAsia"/>
          <w:lang w:eastAsia="zh-CN"/>
        </w:rPr>
        <w:t>6</w:t>
      </w:r>
      <w:r>
        <w:rPr>
          <w:rFonts w:eastAsiaTheme="minorEastAsia"/>
          <w:lang w:eastAsia="zh-CN"/>
        </w:rPr>
        <w:tab/>
        <w:t>E2-related API</w:t>
      </w:r>
      <w:bookmarkEnd w:id="148"/>
      <w:bookmarkEnd w:id="149"/>
    </w:p>
    <w:p w14:paraId="04C3AC4D" w14:textId="061F035C" w:rsidR="003A40EE" w:rsidRPr="00016A2C" w:rsidRDefault="003A40EE" w:rsidP="00016A2C">
      <w:pPr>
        <w:pStyle w:val="2"/>
        <w:rPr>
          <w:rFonts w:eastAsiaTheme="minorEastAsia"/>
          <w:lang w:eastAsia="zh-CN"/>
        </w:rPr>
      </w:pPr>
      <w:bookmarkStart w:id="150" w:name="_Toc213750616"/>
      <w:bookmarkStart w:id="151" w:name="_Toc215061691"/>
      <w:r>
        <w:rPr>
          <w:rFonts w:eastAsiaTheme="minorEastAsia" w:hint="eastAsia"/>
          <w:lang w:eastAsia="zh-CN"/>
        </w:rPr>
        <w:t>6</w:t>
      </w:r>
      <w:r>
        <w:rPr>
          <w:rFonts w:eastAsiaTheme="minorEastAsia"/>
          <w:lang w:eastAsia="zh-CN"/>
        </w:rPr>
        <w:t>.1</w:t>
      </w:r>
      <w:r>
        <w:rPr>
          <w:rFonts w:eastAsiaTheme="minorEastAsia"/>
          <w:lang w:eastAsia="zh-CN"/>
        </w:rPr>
        <w:tab/>
        <w:t>Overview</w:t>
      </w:r>
      <w:bookmarkEnd w:id="150"/>
      <w:bookmarkEnd w:id="151"/>
    </w:p>
    <w:p w14:paraId="4AEA5560" w14:textId="77777777" w:rsidR="00D859E0" w:rsidRDefault="00D859E0" w:rsidP="00D859E0">
      <w:pPr>
        <w:pStyle w:val="3"/>
      </w:pPr>
      <w:bookmarkStart w:id="152" w:name="_Toc71548638"/>
      <w:bookmarkStart w:id="153" w:name="_Toc72329974"/>
      <w:bookmarkStart w:id="154" w:name="_Toc84942276"/>
      <w:bookmarkStart w:id="155" w:name="_Toc213750617"/>
      <w:bookmarkStart w:id="156" w:name="_Toc215061692"/>
      <w:bookmarkEnd w:id="152"/>
      <w:bookmarkEnd w:id="153"/>
      <w:bookmarkEnd w:id="154"/>
      <w:r>
        <w:rPr>
          <w:rFonts w:eastAsiaTheme="minorEastAsia"/>
          <w:lang w:eastAsia="zh-CN"/>
        </w:rPr>
        <w:t>6.1.1</w:t>
      </w:r>
      <w:r>
        <w:rPr>
          <w:rFonts w:eastAsiaTheme="minorEastAsia"/>
          <w:lang w:eastAsia="zh-CN"/>
        </w:rPr>
        <w:tab/>
      </w:r>
      <w:r>
        <w:t>Protocol Stack</w:t>
      </w:r>
      <w:bookmarkEnd w:id="155"/>
      <w:bookmarkEnd w:id="156"/>
    </w:p>
    <w:p w14:paraId="1ADA29A1" w14:textId="545626A6" w:rsidR="00D859E0" w:rsidRPr="00BB3907" w:rsidRDefault="00D859E0" w:rsidP="00D859E0">
      <w:pPr>
        <w:jc w:val="both"/>
        <w:rPr>
          <w:rFonts w:ascii="Times New Roman" w:hAnsi="Times New Roman" w:cs="Times New Roman"/>
          <w:sz w:val="20"/>
          <w:lang w:eastAsia="zh-CN"/>
        </w:rPr>
      </w:pPr>
      <w:r w:rsidRPr="00BB3907">
        <w:rPr>
          <w:rFonts w:ascii="Times New Roman" w:hAnsi="Times New Roman" w:cs="Times New Roman"/>
          <w:sz w:val="20"/>
          <w:lang w:eastAsia="zh-CN"/>
        </w:rPr>
        <w:t>In this version of specification, the default</w:t>
      </w:r>
      <w:r w:rsidR="00613ACF" w:rsidRPr="00613ACF">
        <w:rPr>
          <w:rFonts w:ascii="Times New Roman" w:eastAsia="Times New Roman" w:hAnsi="Times New Roman" w:cs="Times New Roman"/>
          <w:sz w:val="20"/>
          <w:szCs w:val="20"/>
          <w:lang w:val="en-GB" w:eastAsia="zh-CN"/>
        </w:rPr>
        <w:t xml:space="preserve"> </w:t>
      </w:r>
      <w:r w:rsidR="00613ACF" w:rsidRPr="00613ACF">
        <w:rPr>
          <w:rFonts w:ascii="Times New Roman" w:hAnsi="Times New Roman" w:cs="Times New Roman"/>
          <w:sz w:val="20"/>
          <w:lang w:val="en-GB" w:eastAsia="zh-CN"/>
        </w:rPr>
        <w:t>and optional</w:t>
      </w:r>
      <w:r w:rsidRPr="00BB3907">
        <w:rPr>
          <w:rFonts w:ascii="Times New Roman" w:hAnsi="Times New Roman" w:cs="Times New Roman"/>
          <w:sz w:val="20"/>
          <w:lang w:eastAsia="zh-CN"/>
        </w:rPr>
        <w:t xml:space="preserve"> protocol stack</w:t>
      </w:r>
      <w:r w:rsidR="00613ACF">
        <w:rPr>
          <w:rFonts w:ascii="Times New Roman" w:hAnsi="Times New Roman" w:cs="Times New Roman"/>
          <w:sz w:val="20"/>
          <w:lang w:eastAsia="zh-CN"/>
        </w:rPr>
        <w:t>s</w:t>
      </w:r>
      <w:r w:rsidRPr="00BB3907">
        <w:rPr>
          <w:rFonts w:ascii="Times New Roman" w:hAnsi="Times New Roman" w:cs="Times New Roman"/>
          <w:sz w:val="20"/>
          <w:lang w:eastAsia="zh-CN"/>
        </w:rPr>
        <w:t xml:space="preserve"> for the E2 related APIs </w:t>
      </w:r>
      <w:r w:rsidR="00613ACF">
        <w:rPr>
          <w:rFonts w:ascii="Times New Roman" w:hAnsi="Times New Roman" w:cs="Times New Roman"/>
          <w:sz w:val="20"/>
          <w:lang w:eastAsia="zh-CN"/>
        </w:rPr>
        <w:t>are</w:t>
      </w:r>
      <w:r w:rsidR="00613ACF" w:rsidRPr="00BB3907">
        <w:rPr>
          <w:rFonts w:ascii="Times New Roman" w:hAnsi="Times New Roman" w:cs="Times New Roman"/>
          <w:sz w:val="20"/>
          <w:lang w:eastAsia="zh-CN"/>
        </w:rPr>
        <w:t xml:space="preserve"> </w:t>
      </w:r>
      <w:r w:rsidRPr="00BB3907">
        <w:rPr>
          <w:rFonts w:ascii="Times New Roman" w:hAnsi="Times New Roman" w:cs="Times New Roman"/>
          <w:sz w:val="20"/>
          <w:lang w:eastAsia="zh-CN"/>
        </w:rPr>
        <w:t>shown on Figure 6.1.1-1.</w:t>
      </w:r>
    </w:p>
    <w:p w14:paraId="3E7BD297" w14:textId="68B4DABC" w:rsidR="00D859E0" w:rsidRPr="00F73B8C" w:rsidRDefault="00BA5AA8" w:rsidP="00F73B8C">
      <w:pPr>
        <w:pStyle w:val="NO"/>
        <w:rPr>
          <w:rFonts w:ascii="Times New Roman" w:hAnsi="Times New Roman" w:cs="Times New Roman"/>
          <w:sz w:val="20"/>
        </w:rPr>
      </w:pPr>
      <w:r w:rsidRPr="00F73B8C">
        <w:rPr>
          <w:rFonts w:ascii="Times New Roman" w:hAnsi="Times New Roman" w:cs="Times New Roman"/>
          <w:sz w:val="20"/>
        </w:rPr>
        <w:t>NOTE</w:t>
      </w:r>
      <w:r w:rsidR="00D859E0" w:rsidRPr="00F73B8C">
        <w:rPr>
          <w:rFonts w:ascii="Times New Roman" w:hAnsi="Times New Roman" w:cs="Times New Roman"/>
          <w:sz w:val="20"/>
        </w:rPr>
        <w:t xml:space="preserve">: </w:t>
      </w:r>
      <w:r w:rsidR="000A749C" w:rsidRPr="000A749C">
        <w:rPr>
          <w:rFonts w:ascii="Times New Roman" w:hAnsi="Times New Roman" w:cs="Times New Roman"/>
          <w:sz w:val="20"/>
          <w:lang w:val="en-GB"/>
        </w:rPr>
        <w:t>The security protocols are specified in [6].</w:t>
      </w:r>
    </w:p>
    <w:p w14:paraId="74A7613A" w14:textId="77777777" w:rsidR="000A749C" w:rsidRDefault="000A749C" w:rsidP="00282E21">
      <w:pPr>
        <w:jc w:val="center"/>
        <w:rPr>
          <w:rFonts w:ascii="Arial" w:eastAsia="Yu Mincho" w:hAnsi="Arial" w:cs="Arial"/>
          <w:b/>
          <w:bCs/>
          <w:sz w:val="20"/>
        </w:rPr>
      </w:pPr>
      <w:r w:rsidRPr="00613ACF">
        <w:rPr>
          <w:rFonts w:ascii="Times New Roman" w:eastAsia="Times New Roman" w:hAnsi="Times New Roman" w:cs="Times New Roman"/>
          <w:noProof/>
          <w:sz w:val="20"/>
          <w:szCs w:val="20"/>
          <w:lang w:val="en-GB"/>
        </w:rPr>
        <w:lastRenderedPageBreak/>
        <w:drawing>
          <wp:inline distT="0" distB="0" distL="114300" distR="114300" wp14:anchorId="01482419" wp14:editId="479D8210">
            <wp:extent cx="971550" cy="2026350"/>
            <wp:effectExtent l="0" t="0" r="0" b="0"/>
            <wp:docPr id="243938726" name="Picture 3" descr="A black background with a black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4" descr="A black background with a black square&#10;&#10;Description automatically generated"/>
                    <pic:cNvPicPr>
                      <a:picLocks noChangeAspect="1"/>
                    </pic:cNvPicPr>
                  </pic:nvPicPr>
                  <pic:blipFill>
                    <a:blip r:embed="rId13"/>
                    <a:stretch>
                      <a:fillRect/>
                    </a:stretch>
                  </pic:blipFill>
                  <pic:spPr>
                    <a:xfrm>
                      <a:off x="0" y="0"/>
                      <a:ext cx="983259" cy="2050772"/>
                    </a:xfrm>
                    <a:prstGeom prst="rect">
                      <a:avLst/>
                    </a:prstGeom>
                  </pic:spPr>
                </pic:pic>
              </a:graphicData>
            </a:graphic>
          </wp:inline>
        </w:drawing>
      </w:r>
    </w:p>
    <w:p w14:paraId="61E1986A" w14:textId="09148E65" w:rsidR="00D859E0" w:rsidRPr="00BB3907" w:rsidRDefault="00D859E0" w:rsidP="00282E21">
      <w:pPr>
        <w:jc w:val="center"/>
        <w:rPr>
          <w:rFonts w:ascii="Arial" w:eastAsia="Yu Mincho" w:hAnsi="Arial" w:cs="Arial"/>
          <w:b/>
          <w:bCs/>
          <w:sz w:val="20"/>
        </w:rPr>
      </w:pPr>
      <w:r w:rsidRPr="00BB3907">
        <w:rPr>
          <w:rFonts w:ascii="Arial" w:eastAsia="Yu Mincho" w:hAnsi="Arial" w:cs="Arial"/>
          <w:b/>
          <w:bCs/>
          <w:sz w:val="20"/>
        </w:rPr>
        <w:t>Figure 6.1.1-1: Protocol stack</w:t>
      </w:r>
      <w:r w:rsidR="0027713D">
        <w:rPr>
          <w:rFonts w:ascii="Arial" w:eastAsia="Yu Mincho" w:hAnsi="Arial" w:cs="Arial"/>
          <w:b/>
          <w:bCs/>
          <w:sz w:val="20"/>
        </w:rPr>
        <w:t>s</w:t>
      </w:r>
      <w:r w:rsidRPr="00BB3907">
        <w:rPr>
          <w:rFonts w:ascii="Arial" w:eastAsia="Yu Mincho" w:hAnsi="Arial" w:cs="Arial"/>
          <w:b/>
          <w:bCs/>
          <w:sz w:val="20"/>
        </w:rPr>
        <w:t xml:space="preserve"> for E2 related APIs</w:t>
      </w:r>
    </w:p>
    <w:p w14:paraId="785B3B29" w14:textId="77777777" w:rsidR="00294E8F" w:rsidRPr="00294E8F" w:rsidRDefault="000A749C" w:rsidP="00294E8F">
      <w:pPr>
        <w:jc w:val="both"/>
        <w:rPr>
          <w:rFonts w:ascii="Times New Roman" w:hAnsi="Times New Roman" w:cs="Times New Roman"/>
          <w:sz w:val="20"/>
          <w:lang w:eastAsia="zh-CN"/>
        </w:rPr>
      </w:pPr>
      <w:r w:rsidRPr="00294E8F">
        <w:rPr>
          <w:rFonts w:ascii="Times New Roman" w:hAnsi="Times New Roman" w:cs="Times New Roman"/>
          <w:sz w:val="20"/>
          <w:lang w:eastAsia="zh-CN"/>
        </w:rPr>
        <w:t xml:space="preserve"> The E2-related APIs use gRPC [5] with Protocol Buffers [4] as the application layer serialization protocol.</w:t>
      </w:r>
    </w:p>
    <w:p w14:paraId="393AF7AD" w14:textId="1CC623E1" w:rsidR="00D859E0" w:rsidRDefault="00D859E0" w:rsidP="00D859E0">
      <w:pPr>
        <w:pStyle w:val="3"/>
      </w:pPr>
      <w:bookmarkStart w:id="157" w:name="_Toc213750618"/>
      <w:bookmarkStart w:id="158" w:name="_Toc215061693"/>
      <w:r>
        <w:rPr>
          <w:rFonts w:eastAsiaTheme="minorEastAsia"/>
          <w:lang w:eastAsia="zh-CN"/>
        </w:rPr>
        <w:t>6.1.2</w:t>
      </w:r>
      <w:r>
        <w:rPr>
          <w:rFonts w:eastAsiaTheme="minorEastAsia"/>
          <w:lang w:eastAsia="zh-CN"/>
        </w:rPr>
        <w:tab/>
      </w:r>
      <w:r>
        <w:t>List of E2 related APIs, procedures and messages</w:t>
      </w:r>
      <w:bookmarkEnd w:id="157"/>
      <w:bookmarkEnd w:id="158"/>
    </w:p>
    <w:p w14:paraId="263C7D31" w14:textId="10322CB8" w:rsidR="00D859E0" w:rsidRPr="00BB3907" w:rsidRDefault="00D859E0" w:rsidP="00D859E0">
      <w:pPr>
        <w:jc w:val="both"/>
        <w:rPr>
          <w:rFonts w:ascii="Times New Roman" w:hAnsi="Times New Roman" w:cs="Times New Roman"/>
          <w:sz w:val="20"/>
          <w:lang w:eastAsia="zh-CN"/>
        </w:rPr>
      </w:pPr>
      <w:r w:rsidRPr="00BB3907">
        <w:rPr>
          <w:rFonts w:ascii="Times New Roman" w:hAnsi="Times New Roman" w:cs="Times New Roman"/>
          <w:sz w:val="20"/>
          <w:lang w:eastAsia="zh-CN"/>
        </w:rPr>
        <w:t xml:space="preserve">The E2 related API procedures introduced in </w:t>
      </w:r>
      <w:r w:rsidR="008E02B3">
        <w:rPr>
          <w:rFonts w:ascii="Times New Roman" w:hAnsi="Times New Roman" w:cs="Times New Roman"/>
          <w:sz w:val="20"/>
          <w:lang w:eastAsia="zh-CN"/>
        </w:rPr>
        <w:t>clause</w:t>
      </w:r>
      <w:r w:rsidRPr="00BB3907">
        <w:rPr>
          <w:rFonts w:ascii="Times New Roman" w:hAnsi="Times New Roman" w:cs="Times New Roman"/>
          <w:sz w:val="20"/>
          <w:lang w:eastAsia="zh-CN"/>
        </w:rPr>
        <w:t xml:space="preserve"> 9.3 of [2] are categorized under the E2 related APIs. These APIs include:</w:t>
      </w:r>
    </w:p>
    <w:p w14:paraId="799B965E" w14:textId="77777777" w:rsidR="00D859E0" w:rsidRPr="006C447C" w:rsidRDefault="00D859E0" w:rsidP="006C447C">
      <w:pPr>
        <w:pStyle w:val="Style1"/>
        <w:spacing w:after="160"/>
        <w:ind w:left="641" w:hanging="357"/>
        <w:jc w:val="both"/>
        <w:rPr>
          <w:color w:val="auto"/>
          <w:szCs w:val="22"/>
          <w:lang w:val="en-US" w:eastAsia="zh-CN"/>
        </w:rPr>
      </w:pPr>
      <w:r w:rsidRPr="006C447C">
        <w:rPr>
          <w:color w:val="auto"/>
          <w:szCs w:val="22"/>
          <w:lang w:val="en-US" w:eastAsia="zh-CN"/>
        </w:rPr>
        <w:t>E2 Subscription API: enabling xApp to setup, modify and delete E2 subscriptions with the Near-RT RIC platform.</w:t>
      </w:r>
    </w:p>
    <w:p w14:paraId="60E47E9F" w14:textId="77777777" w:rsidR="00D859E0" w:rsidRPr="006C447C" w:rsidRDefault="00D859E0" w:rsidP="006C447C">
      <w:pPr>
        <w:pStyle w:val="Style1"/>
        <w:spacing w:after="160"/>
        <w:ind w:left="641" w:hanging="357"/>
        <w:jc w:val="both"/>
        <w:rPr>
          <w:color w:val="auto"/>
          <w:szCs w:val="22"/>
          <w:lang w:val="en-US" w:eastAsia="zh-CN"/>
        </w:rPr>
      </w:pPr>
      <w:r w:rsidRPr="006C447C">
        <w:rPr>
          <w:color w:val="auto"/>
          <w:szCs w:val="22"/>
          <w:lang w:val="en-US" w:eastAsia="zh-CN"/>
        </w:rPr>
        <w:t>E2 Indication API: enabling xApp to receive E2 indications associated with an E2 subscription.</w:t>
      </w:r>
    </w:p>
    <w:p w14:paraId="38DA77F3" w14:textId="77777777" w:rsidR="00D859E0" w:rsidRPr="006C447C" w:rsidRDefault="00D859E0" w:rsidP="006C447C">
      <w:pPr>
        <w:pStyle w:val="Style1"/>
        <w:spacing w:after="160"/>
        <w:ind w:left="641" w:hanging="357"/>
        <w:jc w:val="both"/>
        <w:rPr>
          <w:color w:val="auto"/>
          <w:szCs w:val="22"/>
          <w:lang w:val="en-US" w:eastAsia="zh-CN"/>
        </w:rPr>
      </w:pPr>
      <w:r w:rsidRPr="006C447C">
        <w:rPr>
          <w:color w:val="auto"/>
          <w:szCs w:val="22"/>
          <w:lang w:val="en-US" w:eastAsia="zh-CN"/>
        </w:rPr>
        <w:t>E2 Control API: enabling xApp to consume E2 control service from the Near-RT RIC platform.</w:t>
      </w:r>
    </w:p>
    <w:p w14:paraId="3038651E" w14:textId="2957B0BA" w:rsidR="00D859E0" w:rsidRPr="006C447C" w:rsidRDefault="00D859E0" w:rsidP="006C447C">
      <w:pPr>
        <w:pStyle w:val="Style1"/>
        <w:spacing w:after="160"/>
        <w:ind w:left="641" w:hanging="357"/>
        <w:jc w:val="both"/>
        <w:rPr>
          <w:color w:val="auto"/>
          <w:szCs w:val="22"/>
          <w:lang w:val="en-US" w:eastAsia="zh-CN"/>
        </w:rPr>
      </w:pPr>
      <w:r w:rsidRPr="006C447C">
        <w:rPr>
          <w:color w:val="auto"/>
          <w:szCs w:val="22"/>
          <w:lang w:val="en-US" w:eastAsia="zh-CN"/>
        </w:rPr>
        <w:t>E2 Guidance API: enabling xApp to acquire E2 related guidance from the Near-RT RIC platform and mitigate potential conflicts with other xApps.</w:t>
      </w:r>
    </w:p>
    <w:p w14:paraId="433D75D7" w14:textId="77777777" w:rsidR="006C447C" w:rsidRPr="006C447C" w:rsidRDefault="00373C8E" w:rsidP="006C447C">
      <w:pPr>
        <w:pStyle w:val="Style1"/>
        <w:spacing w:after="160"/>
        <w:ind w:left="641" w:hanging="357"/>
        <w:jc w:val="both"/>
        <w:rPr>
          <w:color w:val="auto"/>
          <w:szCs w:val="22"/>
          <w:lang w:val="en-US" w:eastAsia="zh-CN"/>
        </w:rPr>
      </w:pPr>
      <w:r w:rsidRPr="006C447C">
        <w:rPr>
          <w:color w:val="auto"/>
          <w:szCs w:val="22"/>
          <w:lang w:val="en-US" w:eastAsia="zh-CN"/>
        </w:rPr>
        <w:t xml:space="preserve">E2 </w:t>
      </w:r>
      <w:r w:rsidRPr="006C447C">
        <w:rPr>
          <w:rFonts w:hint="eastAsia"/>
          <w:color w:val="auto"/>
          <w:szCs w:val="22"/>
          <w:lang w:val="en-US" w:eastAsia="zh-CN"/>
        </w:rPr>
        <w:t>Query</w:t>
      </w:r>
      <w:r w:rsidRPr="006C447C">
        <w:rPr>
          <w:color w:val="auto"/>
          <w:szCs w:val="22"/>
          <w:lang w:val="en-US" w:eastAsia="zh-CN"/>
        </w:rPr>
        <w:t xml:space="preserve"> API: enabling xApp to consume E2 </w:t>
      </w:r>
      <w:r w:rsidRPr="006C447C">
        <w:rPr>
          <w:rFonts w:hint="eastAsia"/>
          <w:color w:val="auto"/>
          <w:szCs w:val="22"/>
          <w:lang w:val="en-US" w:eastAsia="zh-CN"/>
        </w:rPr>
        <w:t>query</w:t>
      </w:r>
      <w:r w:rsidRPr="006C447C">
        <w:rPr>
          <w:color w:val="auto"/>
          <w:szCs w:val="22"/>
          <w:lang w:val="en-US" w:eastAsia="zh-CN"/>
        </w:rPr>
        <w:t xml:space="preserve"> service from the Near-RT RIC platform.</w:t>
      </w:r>
    </w:p>
    <w:p w14:paraId="1FE070FA" w14:textId="0FF84A0C" w:rsidR="00D859E0" w:rsidRPr="00BB3907" w:rsidRDefault="00D859E0" w:rsidP="00D859E0">
      <w:pPr>
        <w:jc w:val="both"/>
        <w:rPr>
          <w:rFonts w:ascii="Times New Roman" w:hAnsi="Times New Roman" w:cs="Times New Roman"/>
          <w:sz w:val="20"/>
          <w:lang w:eastAsia="zh-CN"/>
        </w:rPr>
      </w:pPr>
      <w:r w:rsidRPr="00BB3907">
        <w:rPr>
          <w:rFonts w:ascii="Times New Roman" w:hAnsi="Times New Roman" w:cs="Times New Roman"/>
          <w:sz w:val="20"/>
          <w:lang w:eastAsia="zh-CN"/>
        </w:rPr>
        <w:t xml:space="preserve">These APIs are summarized in Table 6.1.2-1. </w:t>
      </w:r>
    </w:p>
    <w:p w14:paraId="005AFAE5" w14:textId="77777777" w:rsidR="00D859E0" w:rsidRPr="00BB3907" w:rsidRDefault="00D859E0" w:rsidP="00D859E0">
      <w:pPr>
        <w:pStyle w:val="TH"/>
        <w:rPr>
          <w:sz w:val="20"/>
        </w:rPr>
      </w:pPr>
      <w:r w:rsidRPr="00BB3907">
        <w:rPr>
          <w:sz w:val="20"/>
        </w:rPr>
        <w:t>Table 6.1.2</w:t>
      </w:r>
      <w:r w:rsidRPr="00BB3907">
        <w:rPr>
          <w:noProof/>
          <w:sz w:val="20"/>
        </w:rPr>
        <w:t>-1</w:t>
      </w:r>
      <w:r w:rsidRPr="00BB3907">
        <w:rPr>
          <w:sz w:val="20"/>
        </w:rPr>
        <w:t>: List of E2 related APIs</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6662"/>
      </w:tblGrid>
      <w:tr w:rsidR="00D859E0" w14:paraId="69CF35AC" w14:textId="77777777" w:rsidTr="00A0738A">
        <w:trPr>
          <w:jc w:val="center"/>
        </w:trPr>
        <w:tc>
          <w:tcPr>
            <w:tcW w:w="2972" w:type="dxa"/>
            <w:tcBorders>
              <w:top w:val="single" w:sz="4" w:space="0" w:color="auto"/>
              <w:left w:val="single" w:sz="4" w:space="0" w:color="auto"/>
              <w:bottom w:val="single" w:sz="4" w:space="0" w:color="auto"/>
              <w:right w:val="single" w:sz="4" w:space="0" w:color="auto"/>
            </w:tcBorders>
            <w:hideMark/>
          </w:tcPr>
          <w:p w14:paraId="3D57CF06" w14:textId="77777777" w:rsidR="00D859E0" w:rsidRPr="009E25CE" w:rsidRDefault="00D859E0" w:rsidP="00D859E0">
            <w:pPr>
              <w:pStyle w:val="TAH"/>
            </w:pPr>
            <w:r w:rsidRPr="009E25CE">
              <w:t>API Name</w:t>
            </w:r>
          </w:p>
        </w:tc>
        <w:tc>
          <w:tcPr>
            <w:tcW w:w="6662" w:type="dxa"/>
            <w:tcBorders>
              <w:top w:val="single" w:sz="4" w:space="0" w:color="auto"/>
              <w:left w:val="single" w:sz="4" w:space="0" w:color="auto"/>
              <w:bottom w:val="single" w:sz="4" w:space="0" w:color="auto"/>
              <w:right w:val="single" w:sz="4" w:space="0" w:color="auto"/>
            </w:tcBorders>
            <w:hideMark/>
          </w:tcPr>
          <w:p w14:paraId="6CADFCFC" w14:textId="77777777" w:rsidR="00D859E0" w:rsidRPr="009E25CE" w:rsidRDefault="00D859E0" w:rsidP="00D859E0">
            <w:pPr>
              <w:pStyle w:val="TAH"/>
            </w:pPr>
            <w:r w:rsidRPr="009E25CE">
              <w:t>Description</w:t>
            </w:r>
          </w:p>
        </w:tc>
      </w:tr>
      <w:tr w:rsidR="00D859E0" w14:paraId="0B512DAE" w14:textId="77777777" w:rsidTr="00A0738A">
        <w:trPr>
          <w:jc w:val="center"/>
        </w:trPr>
        <w:tc>
          <w:tcPr>
            <w:tcW w:w="2972" w:type="dxa"/>
            <w:tcBorders>
              <w:top w:val="single" w:sz="4" w:space="0" w:color="auto"/>
              <w:left w:val="single" w:sz="4" w:space="0" w:color="auto"/>
              <w:bottom w:val="single" w:sz="4" w:space="0" w:color="auto"/>
              <w:right w:val="single" w:sz="4" w:space="0" w:color="auto"/>
            </w:tcBorders>
            <w:hideMark/>
          </w:tcPr>
          <w:p w14:paraId="4D4AF780" w14:textId="77777777" w:rsidR="00D859E0" w:rsidRDefault="00D859E0" w:rsidP="00D859E0">
            <w:pPr>
              <w:pStyle w:val="TAL"/>
              <w:rPr>
                <w:noProof/>
              </w:rPr>
            </w:pPr>
            <w:r>
              <w:t>E2_Subscription_API</w:t>
            </w:r>
          </w:p>
        </w:tc>
        <w:tc>
          <w:tcPr>
            <w:tcW w:w="6662" w:type="dxa"/>
            <w:tcBorders>
              <w:top w:val="single" w:sz="4" w:space="0" w:color="auto"/>
              <w:left w:val="single" w:sz="4" w:space="0" w:color="auto"/>
              <w:bottom w:val="single" w:sz="4" w:space="0" w:color="auto"/>
              <w:right w:val="single" w:sz="4" w:space="0" w:color="auto"/>
            </w:tcBorders>
            <w:hideMark/>
          </w:tcPr>
          <w:p w14:paraId="5005D88B" w14:textId="77777777" w:rsidR="00D859E0" w:rsidRPr="004F72CE" w:rsidRDefault="00D859E0" w:rsidP="00D859E0">
            <w:pPr>
              <w:pStyle w:val="TAL"/>
            </w:pPr>
            <w:r w:rsidRPr="00832B28">
              <w:rPr>
                <w:lang w:val="en-IN"/>
              </w:rPr>
              <w:t>Near-RT RIC platform service for subscription of E2 REPORT, INSERT and POLICY services</w:t>
            </w:r>
          </w:p>
        </w:tc>
      </w:tr>
      <w:tr w:rsidR="00D859E0" w14:paraId="58CEDF26" w14:textId="77777777" w:rsidTr="00A0738A">
        <w:trPr>
          <w:jc w:val="center"/>
        </w:trPr>
        <w:tc>
          <w:tcPr>
            <w:tcW w:w="2972" w:type="dxa"/>
            <w:tcBorders>
              <w:top w:val="single" w:sz="4" w:space="0" w:color="auto"/>
              <w:left w:val="single" w:sz="4" w:space="0" w:color="auto"/>
              <w:bottom w:val="single" w:sz="4" w:space="0" w:color="auto"/>
              <w:right w:val="single" w:sz="4" w:space="0" w:color="auto"/>
            </w:tcBorders>
          </w:tcPr>
          <w:p w14:paraId="4452363D" w14:textId="77777777" w:rsidR="00D859E0" w:rsidRPr="00B13BA0" w:rsidRDefault="00D859E0" w:rsidP="00D859E0">
            <w:pPr>
              <w:pStyle w:val="TAL"/>
            </w:pPr>
            <w:r w:rsidRPr="00B13BA0">
              <w:t>E2_Indication_API</w:t>
            </w:r>
          </w:p>
        </w:tc>
        <w:tc>
          <w:tcPr>
            <w:tcW w:w="6662" w:type="dxa"/>
            <w:tcBorders>
              <w:top w:val="single" w:sz="4" w:space="0" w:color="auto"/>
              <w:left w:val="single" w:sz="4" w:space="0" w:color="auto"/>
              <w:bottom w:val="single" w:sz="4" w:space="0" w:color="auto"/>
              <w:right w:val="single" w:sz="4" w:space="0" w:color="auto"/>
            </w:tcBorders>
          </w:tcPr>
          <w:p w14:paraId="20F7ADAF" w14:textId="77777777" w:rsidR="00D859E0" w:rsidRPr="00B13BA0" w:rsidRDefault="00D859E0" w:rsidP="00D859E0">
            <w:pPr>
              <w:pStyle w:val="TAL"/>
              <w:rPr>
                <w:lang w:val="en-IN"/>
              </w:rPr>
            </w:pPr>
            <w:r w:rsidRPr="00B13BA0">
              <w:rPr>
                <w:lang w:val="en-IN"/>
              </w:rPr>
              <w:t>Near-RT RIC platform service for delivery of subscribed information associated with E2 REPORT and INSERT services</w:t>
            </w:r>
          </w:p>
        </w:tc>
      </w:tr>
      <w:tr w:rsidR="00D859E0" w14:paraId="468535C8" w14:textId="77777777" w:rsidTr="00A0738A">
        <w:trPr>
          <w:jc w:val="center"/>
        </w:trPr>
        <w:tc>
          <w:tcPr>
            <w:tcW w:w="2972" w:type="dxa"/>
            <w:tcBorders>
              <w:top w:val="single" w:sz="4" w:space="0" w:color="auto"/>
              <w:left w:val="single" w:sz="4" w:space="0" w:color="auto"/>
              <w:bottom w:val="single" w:sz="4" w:space="0" w:color="auto"/>
              <w:right w:val="single" w:sz="4" w:space="0" w:color="auto"/>
            </w:tcBorders>
            <w:hideMark/>
          </w:tcPr>
          <w:p w14:paraId="1353A713" w14:textId="77777777" w:rsidR="00D859E0" w:rsidRDefault="00D859E0" w:rsidP="00D859E0">
            <w:pPr>
              <w:pStyle w:val="TAL"/>
            </w:pPr>
            <w:r>
              <w:rPr>
                <w:rFonts w:eastAsiaTheme="minorEastAsia" w:hint="eastAsia"/>
                <w:lang w:eastAsia="zh-CN"/>
              </w:rPr>
              <w:t>E</w:t>
            </w:r>
            <w:r>
              <w:rPr>
                <w:rFonts w:eastAsiaTheme="minorEastAsia"/>
                <w:lang w:eastAsia="zh-CN"/>
              </w:rPr>
              <w:t>2_Control_API</w:t>
            </w:r>
          </w:p>
        </w:tc>
        <w:tc>
          <w:tcPr>
            <w:tcW w:w="6662" w:type="dxa"/>
            <w:tcBorders>
              <w:top w:val="single" w:sz="4" w:space="0" w:color="auto"/>
              <w:left w:val="single" w:sz="4" w:space="0" w:color="auto"/>
              <w:bottom w:val="single" w:sz="4" w:space="0" w:color="auto"/>
              <w:right w:val="single" w:sz="4" w:space="0" w:color="auto"/>
            </w:tcBorders>
            <w:hideMark/>
          </w:tcPr>
          <w:p w14:paraId="0B3D3775" w14:textId="77777777" w:rsidR="00D859E0" w:rsidRDefault="00D859E0" w:rsidP="00D859E0">
            <w:pPr>
              <w:pStyle w:val="TAL"/>
              <w:rPr>
                <w:lang w:val="en-IN"/>
              </w:rPr>
            </w:pPr>
            <w:r>
              <w:rPr>
                <w:lang w:val="en-IN"/>
              </w:rPr>
              <w:t>Near-RT RIC platform service</w:t>
            </w:r>
            <w:r>
              <w:t xml:space="preserve"> for E2 CONTROL</w:t>
            </w:r>
          </w:p>
        </w:tc>
      </w:tr>
      <w:tr w:rsidR="00D859E0" w14:paraId="29D76356" w14:textId="77777777" w:rsidTr="00A0738A">
        <w:trPr>
          <w:jc w:val="center"/>
        </w:trPr>
        <w:tc>
          <w:tcPr>
            <w:tcW w:w="2972" w:type="dxa"/>
            <w:tcBorders>
              <w:top w:val="single" w:sz="4" w:space="0" w:color="auto"/>
              <w:left w:val="single" w:sz="4" w:space="0" w:color="auto"/>
              <w:bottom w:val="single" w:sz="4" w:space="0" w:color="auto"/>
              <w:right w:val="single" w:sz="4" w:space="0" w:color="auto"/>
            </w:tcBorders>
          </w:tcPr>
          <w:p w14:paraId="7F6D0EEC" w14:textId="77777777" w:rsidR="00D859E0" w:rsidRDefault="00D859E0" w:rsidP="00D859E0">
            <w:pPr>
              <w:pStyle w:val="TAL"/>
              <w:rPr>
                <w:rFonts w:eastAsiaTheme="minorEastAsia"/>
                <w:lang w:eastAsia="zh-CN"/>
              </w:rPr>
            </w:pPr>
            <w:r>
              <w:rPr>
                <w:rFonts w:eastAsiaTheme="minorEastAsia" w:hint="eastAsia"/>
                <w:lang w:eastAsia="zh-CN"/>
              </w:rPr>
              <w:t>E</w:t>
            </w:r>
            <w:r>
              <w:rPr>
                <w:rFonts w:eastAsiaTheme="minorEastAsia"/>
                <w:lang w:eastAsia="zh-CN"/>
              </w:rPr>
              <w:t>2_Guidance_API</w:t>
            </w:r>
          </w:p>
        </w:tc>
        <w:tc>
          <w:tcPr>
            <w:tcW w:w="6662" w:type="dxa"/>
            <w:tcBorders>
              <w:top w:val="single" w:sz="4" w:space="0" w:color="auto"/>
              <w:left w:val="single" w:sz="4" w:space="0" w:color="auto"/>
              <w:bottom w:val="single" w:sz="4" w:space="0" w:color="auto"/>
              <w:right w:val="single" w:sz="4" w:space="0" w:color="auto"/>
            </w:tcBorders>
          </w:tcPr>
          <w:p w14:paraId="15E268B3" w14:textId="77777777" w:rsidR="00D859E0" w:rsidRPr="0042208D" w:rsidRDefault="00D859E0" w:rsidP="00D859E0">
            <w:pPr>
              <w:pStyle w:val="TAL"/>
              <w:rPr>
                <w:rFonts w:eastAsiaTheme="minorEastAsia"/>
                <w:lang w:val="en-IN" w:eastAsia="zh-CN"/>
              </w:rPr>
            </w:pPr>
            <w:r>
              <w:rPr>
                <w:rFonts w:eastAsiaTheme="minorEastAsia" w:hint="eastAsia"/>
                <w:lang w:val="en-IN" w:eastAsia="zh-CN"/>
              </w:rPr>
              <w:t>N</w:t>
            </w:r>
            <w:r>
              <w:rPr>
                <w:rFonts w:eastAsiaTheme="minorEastAsia"/>
                <w:lang w:val="en-IN" w:eastAsia="zh-CN"/>
              </w:rPr>
              <w:t>ear-RT RIC platform service for E2 related guidance</w:t>
            </w:r>
          </w:p>
        </w:tc>
      </w:tr>
      <w:tr w:rsidR="00373C8E" w14:paraId="77A9D000" w14:textId="77777777" w:rsidTr="00A0738A">
        <w:trPr>
          <w:jc w:val="center"/>
        </w:trPr>
        <w:tc>
          <w:tcPr>
            <w:tcW w:w="2972" w:type="dxa"/>
            <w:tcBorders>
              <w:top w:val="single" w:sz="4" w:space="0" w:color="auto"/>
              <w:left w:val="single" w:sz="4" w:space="0" w:color="auto"/>
              <w:bottom w:val="single" w:sz="4" w:space="0" w:color="auto"/>
              <w:right w:val="single" w:sz="4" w:space="0" w:color="auto"/>
            </w:tcBorders>
          </w:tcPr>
          <w:p w14:paraId="1796D395" w14:textId="0EB45ADB" w:rsidR="00373C8E" w:rsidRDefault="00373C8E" w:rsidP="00373C8E">
            <w:pPr>
              <w:pStyle w:val="TAL"/>
              <w:rPr>
                <w:rFonts w:eastAsiaTheme="minorEastAsia"/>
                <w:lang w:eastAsia="zh-CN"/>
              </w:rPr>
            </w:pPr>
            <w:r>
              <w:rPr>
                <w:rFonts w:eastAsiaTheme="minorEastAsia" w:hint="eastAsia"/>
                <w:lang w:eastAsia="zh-CN"/>
              </w:rPr>
              <w:t>E</w:t>
            </w:r>
            <w:r>
              <w:rPr>
                <w:rFonts w:eastAsiaTheme="minorEastAsia"/>
                <w:lang w:eastAsia="zh-CN"/>
              </w:rPr>
              <w:t>2_</w:t>
            </w:r>
            <w:r>
              <w:rPr>
                <w:rFonts w:eastAsia="Yu Mincho" w:hint="eastAsia"/>
                <w:lang w:eastAsia="ja-JP"/>
              </w:rPr>
              <w:t>Query</w:t>
            </w:r>
            <w:r>
              <w:rPr>
                <w:rFonts w:eastAsiaTheme="minorEastAsia"/>
                <w:lang w:eastAsia="zh-CN"/>
              </w:rPr>
              <w:t>_API</w:t>
            </w:r>
          </w:p>
        </w:tc>
        <w:tc>
          <w:tcPr>
            <w:tcW w:w="6662" w:type="dxa"/>
            <w:tcBorders>
              <w:top w:val="single" w:sz="4" w:space="0" w:color="auto"/>
              <w:left w:val="single" w:sz="4" w:space="0" w:color="auto"/>
              <w:bottom w:val="single" w:sz="4" w:space="0" w:color="auto"/>
              <w:right w:val="single" w:sz="4" w:space="0" w:color="auto"/>
            </w:tcBorders>
          </w:tcPr>
          <w:p w14:paraId="103FB906" w14:textId="380E396F" w:rsidR="00373C8E" w:rsidRDefault="00373C8E" w:rsidP="00373C8E">
            <w:pPr>
              <w:pStyle w:val="TAL"/>
              <w:rPr>
                <w:rFonts w:eastAsiaTheme="minorEastAsia"/>
                <w:lang w:val="en-IN" w:eastAsia="zh-CN"/>
              </w:rPr>
            </w:pPr>
            <w:r>
              <w:rPr>
                <w:lang w:val="en-IN"/>
              </w:rPr>
              <w:t>Near-RT RIC platform service</w:t>
            </w:r>
            <w:r>
              <w:t xml:space="preserve"> for E2 </w:t>
            </w:r>
            <w:r>
              <w:rPr>
                <w:rFonts w:eastAsia="Yu Mincho" w:hint="eastAsia"/>
                <w:lang w:eastAsia="ja-JP"/>
              </w:rPr>
              <w:t>QUERY</w:t>
            </w:r>
          </w:p>
        </w:tc>
      </w:tr>
    </w:tbl>
    <w:p w14:paraId="470A9895" w14:textId="77777777" w:rsidR="00D859E0" w:rsidRPr="00BB3907" w:rsidRDefault="00D859E0" w:rsidP="00D859E0">
      <w:pPr>
        <w:jc w:val="both"/>
        <w:rPr>
          <w:rFonts w:ascii="Times New Roman" w:hAnsi="Times New Roman" w:cs="Times New Roman"/>
          <w:sz w:val="20"/>
          <w:lang w:eastAsia="zh-CN"/>
        </w:rPr>
      </w:pPr>
    </w:p>
    <w:p w14:paraId="7C8C6AC3" w14:textId="77777777" w:rsidR="00D859E0" w:rsidRPr="00BB3907" w:rsidRDefault="00D859E0" w:rsidP="00D859E0">
      <w:pPr>
        <w:jc w:val="both"/>
        <w:rPr>
          <w:rFonts w:ascii="Times New Roman" w:hAnsi="Times New Roman" w:cs="Times New Roman"/>
          <w:sz w:val="20"/>
          <w:lang w:eastAsia="zh-CN"/>
        </w:rPr>
      </w:pPr>
      <w:r w:rsidRPr="00BB3907">
        <w:rPr>
          <w:rFonts w:ascii="Times New Roman" w:hAnsi="Times New Roman" w:cs="Times New Roman"/>
          <w:sz w:val="20"/>
          <w:lang w:eastAsia="zh-CN"/>
        </w:rPr>
        <w:t xml:space="preserve">The table 6.1.2-2 lists the API procedures for each E2 related API. </w:t>
      </w:r>
    </w:p>
    <w:p w14:paraId="31E8A47D" w14:textId="77777777" w:rsidR="00D859E0" w:rsidRPr="00BB3907" w:rsidRDefault="00D859E0" w:rsidP="00D859E0">
      <w:pPr>
        <w:pStyle w:val="TH"/>
        <w:rPr>
          <w:rFonts w:eastAsia="宋体"/>
          <w:sz w:val="20"/>
          <w:lang w:eastAsia="zh-CN"/>
        </w:rPr>
      </w:pPr>
      <w:r w:rsidRPr="00BB3907">
        <w:rPr>
          <w:sz w:val="20"/>
        </w:rPr>
        <w:lastRenderedPageBreak/>
        <w:t>Table 6.1.2-2: List of E2 related API procedures</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4536"/>
        <w:gridCol w:w="2126"/>
      </w:tblGrid>
      <w:tr w:rsidR="00D859E0" w14:paraId="2CF1D618" w14:textId="77777777" w:rsidTr="00A0738A">
        <w:trPr>
          <w:trHeight w:val="235"/>
          <w:jc w:val="center"/>
        </w:trPr>
        <w:tc>
          <w:tcPr>
            <w:tcW w:w="2972" w:type="dxa"/>
            <w:tcBorders>
              <w:top w:val="single" w:sz="4" w:space="0" w:color="auto"/>
              <w:left w:val="single" w:sz="4" w:space="0" w:color="auto"/>
              <w:bottom w:val="single" w:sz="4" w:space="0" w:color="auto"/>
              <w:right w:val="single" w:sz="4" w:space="0" w:color="auto"/>
            </w:tcBorders>
            <w:hideMark/>
          </w:tcPr>
          <w:p w14:paraId="44FB2DBF" w14:textId="77777777" w:rsidR="00D859E0" w:rsidRDefault="00D859E0" w:rsidP="00D859E0">
            <w:pPr>
              <w:pStyle w:val="TAH"/>
            </w:pPr>
            <w:r>
              <w:rPr>
                <w:rFonts w:hint="eastAsia"/>
                <w:lang w:eastAsia="zh-CN"/>
              </w:rPr>
              <w:t>API</w:t>
            </w:r>
            <w:r>
              <w:t xml:space="preserve"> Name</w:t>
            </w:r>
          </w:p>
        </w:tc>
        <w:tc>
          <w:tcPr>
            <w:tcW w:w="4536" w:type="dxa"/>
            <w:tcBorders>
              <w:top w:val="single" w:sz="4" w:space="0" w:color="auto"/>
              <w:left w:val="single" w:sz="4" w:space="0" w:color="auto"/>
              <w:bottom w:val="single" w:sz="4" w:space="0" w:color="auto"/>
              <w:right w:val="single" w:sz="4" w:space="0" w:color="auto"/>
            </w:tcBorders>
            <w:hideMark/>
          </w:tcPr>
          <w:p w14:paraId="7316C629" w14:textId="77777777" w:rsidR="00D859E0" w:rsidRDefault="00D859E0" w:rsidP="00D859E0">
            <w:pPr>
              <w:pStyle w:val="TAH"/>
            </w:pPr>
            <w:r>
              <w:t>API procedure</w:t>
            </w:r>
          </w:p>
        </w:tc>
        <w:tc>
          <w:tcPr>
            <w:tcW w:w="2126" w:type="dxa"/>
            <w:tcBorders>
              <w:top w:val="single" w:sz="4" w:space="0" w:color="auto"/>
              <w:left w:val="single" w:sz="4" w:space="0" w:color="auto"/>
              <w:bottom w:val="single" w:sz="4" w:space="0" w:color="auto"/>
              <w:right w:val="single" w:sz="4" w:space="0" w:color="auto"/>
            </w:tcBorders>
            <w:hideMark/>
          </w:tcPr>
          <w:p w14:paraId="4BBD0190" w14:textId="77777777" w:rsidR="00D859E0" w:rsidRPr="004F72CE" w:rsidRDefault="00D859E0" w:rsidP="00D859E0">
            <w:pPr>
              <w:pStyle w:val="TAH"/>
            </w:pPr>
            <w:r w:rsidRPr="004F72CE">
              <w:t>Communication type</w:t>
            </w:r>
          </w:p>
        </w:tc>
      </w:tr>
      <w:tr w:rsidR="007E6BD8" w:rsidRPr="005C4F0E" w14:paraId="0292AE6A" w14:textId="77777777" w:rsidTr="00A0738A">
        <w:trPr>
          <w:trHeight w:val="83"/>
          <w:jc w:val="center"/>
        </w:trPr>
        <w:tc>
          <w:tcPr>
            <w:tcW w:w="2972" w:type="dxa"/>
            <w:vMerge w:val="restart"/>
            <w:tcBorders>
              <w:top w:val="single" w:sz="4" w:space="0" w:color="auto"/>
              <w:left w:val="single" w:sz="4" w:space="0" w:color="auto"/>
              <w:right w:val="single" w:sz="4" w:space="0" w:color="auto"/>
            </w:tcBorders>
            <w:hideMark/>
          </w:tcPr>
          <w:p w14:paraId="54AF15F5" w14:textId="77777777" w:rsidR="007E6BD8" w:rsidRDefault="007E6BD8" w:rsidP="00D859E0">
            <w:pPr>
              <w:pStyle w:val="TAL"/>
            </w:pPr>
            <w:r>
              <w:t>E2_Subscription_API</w:t>
            </w:r>
          </w:p>
        </w:tc>
        <w:tc>
          <w:tcPr>
            <w:tcW w:w="4536" w:type="dxa"/>
            <w:tcBorders>
              <w:top w:val="single" w:sz="4" w:space="0" w:color="auto"/>
              <w:left w:val="single" w:sz="4" w:space="0" w:color="auto"/>
              <w:bottom w:val="single" w:sz="4" w:space="0" w:color="auto"/>
              <w:right w:val="single" w:sz="4" w:space="0" w:color="auto"/>
            </w:tcBorders>
            <w:hideMark/>
          </w:tcPr>
          <w:p w14:paraId="5BEA3D88" w14:textId="77777777" w:rsidR="007E6BD8" w:rsidRDefault="007E6BD8" w:rsidP="00D859E0">
            <w:pPr>
              <w:pStyle w:val="TAL"/>
            </w:pPr>
            <w:r>
              <w:t>E2 Subscription</w:t>
            </w:r>
          </w:p>
        </w:tc>
        <w:tc>
          <w:tcPr>
            <w:tcW w:w="2126" w:type="dxa"/>
            <w:tcBorders>
              <w:top w:val="single" w:sz="4" w:space="0" w:color="auto"/>
              <w:left w:val="single" w:sz="4" w:space="0" w:color="auto"/>
              <w:bottom w:val="single" w:sz="4" w:space="0" w:color="auto"/>
              <w:right w:val="single" w:sz="4" w:space="0" w:color="auto"/>
            </w:tcBorders>
            <w:hideMark/>
          </w:tcPr>
          <w:p w14:paraId="444768F7" w14:textId="77777777" w:rsidR="007E6BD8" w:rsidRPr="004F72CE" w:rsidRDefault="007E6BD8" w:rsidP="00D859E0">
            <w:pPr>
              <w:pStyle w:val="TAL"/>
            </w:pPr>
            <w:r w:rsidRPr="004F72CE">
              <w:t xml:space="preserve">Request/Response </w:t>
            </w:r>
          </w:p>
        </w:tc>
      </w:tr>
      <w:tr w:rsidR="007E6BD8" w:rsidRPr="005C4F0E" w14:paraId="7780F6BA" w14:textId="77777777" w:rsidTr="00A0738A">
        <w:trPr>
          <w:trHeight w:val="83"/>
          <w:jc w:val="center"/>
        </w:trPr>
        <w:tc>
          <w:tcPr>
            <w:tcW w:w="2972" w:type="dxa"/>
            <w:vMerge/>
            <w:tcBorders>
              <w:left w:val="single" w:sz="4" w:space="0" w:color="auto"/>
              <w:right w:val="single" w:sz="4" w:space="0" w:color="auto"/>
            </w:tcBorders>
          </w:tcPr>
          <w:p w14:paraId="5039D473" w14:textId="77777777" w:rsidR="007E6BD8" w:rsidRDefault="007E6BD8" w:rsidP="00D859E0">
            <w:pPr>
              <w:pStyle w:val="TAL"/>
            </w:pPr>
          </w:p>
        </w:tc>
        <w:tc>
          <w:tcPr>
            <w:tcW w:w="4536" w:type="dxa"/>
            <w:tcBorders>
              <w:top w:val="single" w:sz="4" w:space="0" w:color="auto"/>
              <w:left w:val="single" w:sz="4" w:space="0" w:color="auto"/>
              <w:bottom w:val="single" w:sz="4" w:space="0" w:color="auto"/>
              <w:right w:val="single" w:sz="4" w:space="0" w:color="auto"/>
            </w:tcBorders>
          </w:tcPr>
          <w:p w14:paraId="5598259B" w14:textId="77777777" w:rsidR="007E6BD8" w:rsidRPr="00971B2B" w:rsidRDefault="007E6BD8" w:rsidP="00D859E0">
            <w:pPr>
              <w:pStyle w:val="TAL"/>
              <w:rPr>
                <w:rFonts w:eastAsiaTheme="minorEastAsia"/>
                <w:lang w:eastAsia="zh-CN"/>
              </w:rPr>
            </w:pPr>
            <w:r>
              <w:rPr>
                <w:rFonts w:eastAsiaTheme="minorEastAsia" w:hint="eastAsia"/>
                <w:lang w:eastAsia="zh-CN"/>
              </w:rPr>
              <w:t>E</w:t>
            </w:r>
            <w:r>
              <w:rPr>
                <w:rFonts w:eastAsiaTheme="minorEastAsia"/>
                <w:lang w:eastAsia="zh-CN"/>
              </w:rPr>
              <w:t>2 Subscription Delete</w:t>
            </w:r>
          </w:p>
        </w:tc>
        <w:tc>
          <w:tcPr>
            <w:tcW w:w="2126" w:type="dxa"/>
            <w:tcBorders>
              <w:top w:val="single" w:sz="4" w:space="0" w:color="auto"/>
              <w:left w:val="single" w:sz="4" w:space="0" w:color="auto"/>
              <w:bottom w:val="single" w:sz="4" w:space="0" w:color="auto"/>
              <w:right w:val="single" w:sz="4" w:space="0" w:color="auto"/>
            </w:tcBorders>
          </w:tcPr>
          <w:p w14:paraId="48E79662" w14:textId="77777777" w:rsidR="007E6BD8" w:rsidRPr="004F72CE" w:rsidRDefault="007E6BD8" w:rsidP="00D859E0">
            <w:pPr>
              <w:pStyle w:val="TAL"/>
            </w:pPr>
            <w:r w:rsidRPr="004F72CE">
              <w:t xml:space="preserve">Request/Response </w:t>
            </w:r>
          </w:p>
        </w:tc>
      </w:tr>
      <w:tr w:rsidR="007E6BD8" w:rsidRPr="005C4F0E" w14:paraId="0174A78F" w14:textId="77777777" w:rsidTr="00A0738A">
        <w:trPr>
          <w:trHeight w:val="83"/>
          <w:jc w:val="center"/>
        </w:trPr>
        <w:tc>
          <w:tcPr>
            <w:tcW w:w="2972" w:type="dxa"/>
            <w:vMerge/>
            <w:tcBorders>
              <w:left w:val="single" w:sz="4" w:space="0" w:color="auto"/>
              <w:right w:val="single" w:sz="4" w:space="0" w:color="auto"/>
            </w:tcBorders>
          </w:tcPr>
          <w:p w14:paraId="29864890" w14:textId="77777777" w:rsidR="007E6BD8" w:rsidRDefault="007E6BD8" w:rsidP="00D859E0">
            <w:pPr>
              <w:pStyle w:val="TAL"/>
            </w:pPr>
          </w:p>
        </w:tc>
        <w:tc>
          <w:tcPr>
            <w:tcW w:w="4536" w:type="dxa"/>
            <w:tcBorders>
              <w:top w:val="single" w:sz="4" w:space="0" w:color="auto"/>
              <w:left w:val="single" w:sz="4" w:space="0" w:color="auto"/>
              <w:bottom w:val="single" w:sz="4" w:space="0" w:color="auto"/>
              <w:right w:val="single" w:sz="4" w:space="0" w:color="auto"/>
            </w:tcBorders>
          </w:tcPr>
          <w:p w14:paraId="1F9A940E" w14:textId="77777777" w:rsidR="007E6BD8" w:rsidRDefault="007E6BD8" w:rsidP="00D859E0">
            <w:pPr>
              <w:pStyle w:val="TAL"/>
            </w:pPr>
            <w:r>
              <w:rPr>
                <w:rFonts w:eastAsiaTheme="minorEastAsia" w:hint="eastAsia"/>
                <w:lang w:eastAsia="zh-CN"/>
              </w:rPr>
              <w:t>E</w:t>
            </w:r>
            <w:r>
              <w:rPr>
                <w:rFonts w:eastAsiaTheme="minorEastAsia"/>
                <w:lang w:eastAsia="zh-CN"/>
              </w:rPr>
              <w:t>2 Subscription Delete Query</w:t>
            </w:r>
          </w:p>
        </w:tc>
        <w:tc>
          <w:tcPr>
            <w:tcW w:w="2126" w:type="dxa"/>
            <w:tcBorders>
              <w:top w:val="single" w:sz="4" w:space="0" w:color="auto"/>
              <w:left w:val="single" w:sz="4" w:space="0" w:color="auto"/>
              <w:bottom w:val="single" w:sz="4" w:space="0" w:color="auto"/>
              <w:right w:val="single" w:sz="4" w:space="0" w:color="auto"/>
            </w:tcBorders>
          </w:tcPr>
          <w:p w14:paraId="082EAB77" w14:textId="77777777" w:rsidR="007E6BD8" w:rsidRPr="004F72CE" w:rsidRDefault="007E6BD8" w:rsidP="00D859E0">
            <w:pPr>
              <w:pStyle w:val="TAL"/>
            </w:pPr>
            <w:r w:rsidRPr="004F72CE">
              <w:t>Request/Response</w:t>
            </w:r>
          </w:p>
        </w:tc>
      </w:tr>
      <w:tr w:rsidR="007E6BD8" w:rsidRPr="005C4F0E" w14:paraId="7DA6E9AE" w14:textId="77777777" w:rsidTr="00A0738A">
        <w:trPr>
          <w:trHeight w:val="83"/>
          <w:jc w:val="center"/>
        </w:trPr>
        <w:tc>
          <w:tcPr>
            <w:tcW w:w="2972" w:type="dxa"/>
            <w:vMerge/>
            <w:tcBorders>
              <w:left w:val="single" w:sz="4" w:space="0" w:color="auto"/>
              <w:right w:val="single" w:sz="4" w:space="0" w:color="auto"/>
            </w:tcBorders>
          </w:tcPr>
          <w:p w14:paraId="734CDCAE" w14:textId="77777777" w:rsidR="007E6BD8" w:rsidRDefault="007E6BD8" w:rsidP="00D859E0">
            <w:pPr>
              <w:pStyle w:val="TAL"/>
            </w:pPr>
          </w:p>
        </w:tc>
        <w:tc>
          <w:tcPr>
            <w:tcW w:w="4536" w:type="dxa"/>
            <w:tcBorders>
              <w:top w:val="single" w:sz="4" w:space="0" w:color="auto"/>
              <w:left w:val="single" w:sz="4" w:space="0" w:color="auto"/>
              <w:bottom w:val="single" w:sz="4" w:space="0" w:color="auto"/>
              <w:right w:val="single" w:sz="4" w:space="0" w:color="auto"/>
            </w:tcBorders>
          </w:tcPr>
          <w:p w14:paraId="66BB0734" w14:textId="77777777" w:rsidR="007E6BD8" w:rsidRDefault="007E6BD8" w:rsidP="00D859E0">
            <w:pPr>
              <w:pStyle w:val="TAL"/>
              <w:rPr>
                <w:rFonts w:eastAsiaTheme="minorEastAsia"/>
                <w:lang w:eastAsia="zh-CN"/>
              </w:rPr>
            </w:pPr>
            <w:r>
              <w:rPr>
                <w:rFonts w:eastAsiaTheme="minorEastAsia" w:hint="eastAsia"/>
                <w:lang w:eastAsia="zh-CN"/>
              </w:rPr>
              <w:t>E</w:t>
            </w:r>
            <w:r>
              <w:rPr>
                <w:rFonts w:eastAsiaTheme="minorEastAsia"/>
                <w:lang w:eastAsia="zh-CN"/>
              </w:rPr>
              <w:t>2 Subscription Delete Notification</w:t>
            </w:r>
          </w:p>
        </w:tc>
        <w:tc>
          <w:tcPr>
            <w:tcW w:w="2126" w:type="dxa"/>
            <w:tcBorders>
              <w:top w:val="single" w:sz="4" w:space="0" w:color="auto"/>
              <w:left w:val="single" w:sz="4" w:space="0" w:color="auto"/>
              <w:bottom w:val="single" w:sz="4" w:space="0" w:color="auto"/>
              <w:right w:val="single" w:sz="4" w:space="0" w:color="auto"/>
            </w:tcBorders>
          </w:tcPr>
          <w:p w14:paraId="30105558" w14:textId="77777777" w:rsidR="007E6BD8" w:rsidRPr="006F3D63" w:rsidRDefault="007E6BD8" w:rsidP="00D859E0">
            <w:pPr>
              <w:pStyle w:val="TAL"/>
              <w:rPr>
                <w:rFonts w:eastAsiaTheme="minorEastAsia"/>
                <w:lang w:eastAsia="zh-CN"/>
              </w:rPr>
            </w:pPr>
            <w:r>
              <w:rPr>
                <w:rFonts w:eastAsiaTheme="minorEastAsia" w:hint="eastAsia"/>
                <w:lang w:eastAsia="zh-CN"/>
              </w:rPr>
              <w:t>N</w:t>
            </w:r>
            <w:r>
              <w:rPr>
                <w:rFonts w:eastAsiaTheme="minorEastAsia"/>
                <w:lang w:eastAsia="zh-CN"/>
              </w:rPr>
              <w:t>otify</w:t>
            </w:r>
          </w:p>
        </w:tc>
      </w:tr>
      <w:tr w:rsidR="007E6BD8" w:rsidRPr="005C4F0E" w14:paraId="0F994A04" w14:textId="77777777" w:rsidTr="00A0738A">
        <w:trPr>
          <w:trHeight w:val="83"/>
          <w:jc w:val="center"/>
        </w:trPr>
        <w:tc>
          <w:tcPr>
            <w:tcW w:w="2972" w:type="dxa"/>
            <w:vMerge/>
            <w:tcBorders>
              <w:left w:val="single" w:sz="4" w:space="0" w:color="auto"/>
              <w:right w:val="single" w:sz="4" w:space="0" w:color="auto"/>
            </w:tcBorders>
          </w:tcPr>
          <w:p w14:paraId="182AF376" w14:textId="77777777" w:rsidR="007E6BD8" w:rsidRDefault="007E6BD8" w:rsidP="007E6BD8">
            <w:pPr>
              <w:pStyle w:val="TAL"/>
            </w:pPr>
          </w:p>
        </w:tc>
        <w:tc>
          <w:tcPr>
            <w:tcW w:w="4536" w:type="dxa"/>
            <w:tcBorders>
              <w:top w:val="single" w:sz="4" w:space="0" w:color="auto"/>
              <w:left w:val="single" w:sz="4" w:space="0" w:color="auto"/>
              <w:bottom w:val="single" w:sz="4" w:space="0" w:color="auto"/>
              <w:right w:val="single" w:sz="4" w:space="0" w:color="auto"/>
            </w:tcBorders>
          </w:tcPr>
          <w:p w14:paraId="42CAC2AB" w14:textId="193F1F98" w:rsidR="007E6BD8" w:rsidRDefault="007E6BD8" w:rsidP="007E6BD8">
            <w:pPr>
              <w:pStyle w:val="TAL"/>
              <w:rPr>
                <w:rFonts w:eastAsiaTheme="minorEastAsia"/>
                <w:lang w:eastAsia="zh-CN"/>
              </w:rPr>
            </w:pPr>
            <w:r>
              <w:rPr>
                <w:rFonts w:eastAsiaTheme="minorEastAsia" w:hint="eastAsia"/>
                <w:lang w:eastAsia="zh-CN"/>
              </w:rPr>
              <w:t>E</w:t>
            </w:r>
            <w:r>
              <w:rPr>
                <w:rFonts w:eastAsiaTheme="minorEastAsia"/>
                <w:lang w:eastAsia="zh-CN"/>
              </w:rPr>
              <w:t>2 Subscription Modification</w:t>
            </w:r>
          </w:p>
        </w:tc>
        <w:tc>
          <w:tcPr>
            <w:tcW w:w="2126" w:type="dxa"/>
            <w:tcBorders>
              <w:top w:val="single" w:sz="4" w:space="0" w:color="auto"/>
              <w:left w:val="single" w:sz="4" w:space="0" w:color="auto"/>
              <w:bottom w:val="single" w:sz="4" w:space="0" w:color="auto"/>
              <w:right w:val="single" w:sz="4" w:space="0" w:color="auto"/>
            </w:tcBorders>
          </w:tcPr>
          <w:p w14:paraId="779AFAED" w14:textId="25ABC809" w:rsidR="007E6BD8" w:rsidRDefault="007E6BD8" w:rsidP="007E6BD8">
            <w:pPr>
              <w:pStyle w:val="TAL"/>
              <w:rPr>
                <w:rFonts w:eastAsiaTheme="minorEastAsia"/>
                <w:lang w:eastAsia="zh-CN"/>
              </w:rPr>
            </w:pPr>
            <w:r w:rsidRPr="004F72CE">
              <w:t xml:space="preserve">Request/Response </w:t>
            </w:r>
          </w:p>
        </w:tc>
      </w:tr>
      <w:tr w:rsidR="007E6BD8" w:rsidRPr="005C4F0E" w14:paraId="124D1634" w14:textId="77777777" w:rsidTr="00A0738A">
        <w:trPr>
          <w:trHeight w:val="135"/>
          <w:jc w:val="center"/>
        </w:trPr>
        <w:tc>
          <w:tcPr>
            <w:tcW w:w="2972" w:type="dxa"/>
            <w:tcBorders>
              <w:top w:val="single" w:sz="4" w:space="0" w:color="auto"/>
              <w:left w:val="single" w:sz="4" w:space="0" w:color="auto"/>
              <w:bottom w:val="single" w:sz="4" w:space="0" w:color="auto"/>
              <w:right w:val="single" w:sz="4" w:space="0" w:color="auto"/>
            </w:tcBorders>
          </w:tcPr>
          <w:p w14:paraId="075FBAD1" w14:textId="77777777" w:rsidR="007E6BD8" w:rsidRPr="006F3D63" w:rsidRDefault="007E6BD8" w:rsidP="007E6BD8">
            <w:pPr>
              <w:pStyle w:val="TAL"/>
              <w:rPr>
                <w:rFonts w:eastAsiaTheme="minorEastAsia"/>
                <w:lang w:eastAsia="zh-CN"/>
              </w:rPr>
            </w:pPr>
            <w:r w:rsidRPr="006F3D63">
              <w:rPr>
                <w:rFonts w:eastAsiaTheme="minorEastAsia" w:hint="eastAsia"/>
                <w:lang w:eastAsia="zh-CN"/>
              </w:rPr>
              <w:t>E</w:t>
            </w:r>
            <w:r w:rsidRPr="006F3D63">
              <w:rPr>
                <w:rFonts w:eastAsiaTheme="minorEastAsia"/>
                <w:lang w:eastAsia="zh-CN"/>
              </w:rPr>
              <w:t>2_Indication_API</w:t>
            </w:r>
          </w:p>
        </w:tc>
        <w:tc>
          <w:tcPr>
            <w:tcW w:w="4536" w:type="dxa"/>
            <w:tcBorders>
              <w:top w:val="single" w:sz="4" w:space="0" w:color="auto"/>
              <w:left w:val="single" w:sz="4" w:space="0" w:color="auto"/>
              <w:bottom w:val="single" w:sz="4" w:space="0" w:color="auto"/>
              <w:right w:val="single" w:sz="4" w:space="0" w:color="auto"/>
            </w:tcBorders>
          </w:tcPr>
          <w:p w14:paraId="7E8E881D" w14:textId="77777777" w:rsidR="007E6BD8" w:rsidRPr="006F3D63" w:rsidRDefault="007E6BD8" w:rsidP="007E6BD8">
            <w:pPr>
              <w:pStyle w:val="TAL"/>
              <w:rPr>
                <w:rFonts w:eastAsiaTheme="minorEastAsia"/>
                <w:lang w:eastAsia="zh-CN"/>
              </w:rPr>
            </w:pPr>
            <w:r w:rsidRPr="006F3D63">
              <w:rPr>
                <w:rFonts w:eastAsiaTheme="minorEastAsia" w:hint="eastAsia"/>
                <w:lang w:eastAsia="zh-CN"/>
              </w:rPr>
              <w:t>E</w:t>
            </w:r>
            <w:r w:rsidRPr="006F3D63">
              <w:rPr>
                <w:rFonts w:eastAsiaTheme="minorEastAsia"/>
                <w:lang w:eastAsia="zh-CN"/>
              </w:rPr>
              <w:t>2 Indication</w:t>
            </w:r>
          </w:p>
        </w:tc>
        <w:tc>
          <w:tcPr>
            <w:tcW w:w="2126" w:type="dxa"/>
            <w:tcBorders>
              <w:top w:val="single" w:sz="4" w:space="0" w:color="auto"/>
              <w:left w:val="single" w:sz="4" w:space="0" w:color="auto"/>
              <w:bottom w:val="single" w:sz="4" w:space="0" w:color="auto"/>
              <w:right w:val="single" w:sz="4" w:space="0" w:color="auto"/>
            </w:tcBorders>
          </w:tcPr>
          <w:p w14:paraId="3D08B679" w14:textId="77777777" w:rsidR="007E6BD8" w:rsidRPr="006F3D63" w:rsidRDefault="007E6BD8" w:rsidP="007E6BD8">
            <w:pPr>
              <w:pStyle w:val="TAL"/>
              <w:rPr>
                <w:rFonts w:eastAsiaTheme="minorEastAsia"/>
                <w:lang w:eastAsia="zh-CN"/>
              </w:rPr>
            </w:pPr>
            <w:r w:rsidRPr="006F3D63">
              <w:rPr>
                <w:rFonts w:eastAsiaTheme="minorEastAsia"/>
                <w:lang w:eastAsia="zh-CN"/>
              </w:rPr>
              <w:t>Notify</w:t>
            </w:r>
          </w:p>
        </w:tc>
      </w:tr>
      <w:tr w:rsidR="007E6BD8" w:rsidRPr="005C4F0E" w14:paraId="17FF1089" w14:textId="77777777" w:rsidTr="00A0738A">
        <w:trPr>
          <w:trHeight w:val="135"/>
          <w:jc w:val="center"/>
        </w:trPr>
        <w:tc>
          <w:tcPr>
            <w:tcW w:w="2972" w:type="dxa"/>
            <w:tcBorders>
              <w:top w:val="single" w:sz="4" w:space="0" w:color="auto"/>
              <w:left w:val="single" w:sz="4" w:space="0" w:color="auto"/>
              <w:bottom w:val="single" w:sz="4" w:space="0" w:color="auto"/>
              <w:right w:val="single" w:sz="4" w:space="0" w:color="auto"/>
            </w:tcBorders>
          </w:tcPr>
          <w:p w14:paraId="32597EFD" w14:textId="77777777" w:rsidR="007E6BD8" w:rsidRPr="00FD032C" w:rsidRDefault="007E6BD8" w:rsidP="007E6BD8">
            <w:pPr>
              <w:pStyle w:val="TAL"/>
              <w:rPr>
                <w:rFonts w:eastAsiaTheme="minorEastAsia"/>
                <w:lang w:eastAsia="zh-CN"/>
              </w:rPr>
            </w:pPr>
            <w:r>
              <w:rPr>
                <w:rFonts w:eastAsiaTheme="minorEastAsia" w:hint="eastAsia"/>
                <w:lang w:eastAsia="zh-CN"/>
              </w:rPr>
              <w:t>E</w:t>
            </w:r>
            <w:r>
              <w:rPr>
                <w:rFonts w:eastAsiaTheme="minorEastAsia"/>
                <w:lang w:eastAsia="zh-CN"/>
              </w:rPr>
              <w:t>2_Control_API</w:t>
            </w:r>
          </w:p>
        </w:tc>
        <w:tc>
          <w:tcPr>
            <w:tcW w:w="4536" w:type="dxa"/>
            <w:tcBorders>
              <w:top w:val="single" w:sz="4" w:space="0" w:color="auto"/>
              <w:left w:val="single" w:sz="4" w:space="0" w:color="auto"/>
              <w:bottom w:val="single" w:sz="4" w:space="0" w:color="auto"/>
              <w:right w:val="single" w:sz="4" w:space="0" w:color="auto"/>
            </w:tcBorders>
          </w:tcPr>
          <w:p w14:paraId="2E698F4C" w14:textId="77777777" w:rsidR="007E6BD8" w:rsidRPr="00FD032C" w:rsidRDefault="007E6BD8" w:rsidP="007E6BD8">
            <w:pPr>
              <w:pStyle w:val="TAL"/>
              <w:rPr>
                <w:rFonts w:eastAsiaTheme="minorEastAsia"/>
                <w:lang w:eastAsia="zh-CN"/>
              </w:rPr>
            </w:pPr>
            <w:r>
              <w:rPr>
                <w:rFonts w:eastAsiaTheme="minorEastAsia" w:hint="eastAsia"/>
                <w:lang w:eastAsia="zh-CN"/>
              </w:rPr>
              <w:t>E</w:t>
            </w:r>
            <w:r>
              <w:rPr>
                <w:rFonts w:eastAsiaTheme="minorEastAsia"/>
                <w:lang w:eastAsia="zh-CN"/>
              </w:rPr>
              <w:t>2 Control</w:t>
            </w:r>
          </w:p>
        </w:tc>
        <w:tc>
          <w:tcPr>
            <w:tcW w:w="2126" w:type="dxa"/>
            <w:tcBorders>
              <w:top w:val="single" w:sz="4" w:space="0" w:color="auto"/>
              <w:left w:val="single" w:sz="4" w:space="0" w:color="auto"/>
              <w:bottom w:val="single" w:sz="4" w:space="0" w:color="auto"/>
              <w:right w:val="single" w:sz="4" w:space="0" w:color="auto"/>
            </w:tcBorders>
          </w:tcPr>
          <w:p w14:paraId="22AB12DB" w14:textId="77777777" w:rsidR="007E6BD8" w:rsidRPr="004F72CE" w:rsidRDefault="007E6BD8" w:rsidP="007E6BD8">
            <w:pPr>
              <w:pStyle w:val="TAL"/>
              <w:rPr>
                <w:rFonts w:eastAsiaTheme="minorEastAsia"/>
                <w:lang w:eastAsia="zh-CN"/>
              </w:rPr>
            </w:pPr>
            <w:r w:rsidRPr="004F72CE">
              <w:rPr>
                <w:rFonts w:eastAsiaTheme="minorEastAsia"/>
                <w:lang w:eastAsia="zh-CN"/>
              </w:rPr>
              <w:t>Request/Response</w:t>
            </w:r>
          </w:p>
        </w:tc>
      </w:tr>
      <w:tr w:rsidR="007E6BD8" w:rsidRPr="005C4F0E" w14:paraId="18CD076E" w14:textId="77777777" w:rsidTr="00A0738A">
        <w:trPr>
          <w:trHeight w:val="135"/>
          <w:jc w:val="center"/>
        </w:trPr>
        <w:tc>
          <w:tcPr>
            <w:tcW w:w="2972" w:type="dxa"/>
            <w:vMerge w:val="restart"/>
            <w:tcBorders>
              <w:top w:val="single" w:sz="4" w:space="0" w:color="auto"/>
              <w:left w:val="single" w:sz="4" w:space="0" w:color="auto"/>
              <w:right w:val="single" w:sz="4" w:space="0" w:color="auto"/>
            </w:tcBorders>
          </w:tcPr>
          <w:p w14:paraId="2F2A1B5B" w14:textId="77777777" w:rsidR="007E6BD8" w:rsidRDefault="007E6BD8" w:rsidP="007E6BD8">
            <w:pPr>
              <w:pStyle w:val="TAL"/>
              <w:rPr>
                <w:rFonts w:eastAsiaTheme="minorEastAsia"/>
                <w:lang w:eastAsia="zh-CN"/>
              </w:rPr>
            </w:pPr>
            <w:r>
              <w:rPr>
                <w:rFonts w:eastAsiaTheme="minorEastAsia" w:hint="eastAsia"/>
                <w:lang w:eastAsia="zh-CN"/>
              </w:rPr>
              <w:t>E</w:t>
            </w:r>
            <w:r>
              <w:rPr>
                <w:rFonts w:eastAsiaTheme="minorEastAsia"/>
                <w:lang w:eastAsia="zh-CN"/>
              </w:rPr>
              <w:t>2_Guidance_API</w:t>
            </w:r>
          </w:p>
        </w:tc>
        <w:tc>
          <w:tcPr>
            <w:tcW w:w="4536" w:type="dxa"/>
            <w:tcBorders>
              <w:top w:val="single" w:sz="4" w:space="0" w:color="auto"/>
              <w:left w:val="single" w:sz="4" w:space="0" w:color="auto"/>
              <w:bottom w:val="single" w:sz="4" w:space="0" w:color="auto"/>
              <w:right w:val="single" w:sz="4" w:space="0" w:color="auto"/>
            </w:tcBorders>
          </w:tcPr>
          <w:p w14:paraId="7D6845C0" w14:textId="77777777" w:rsidR="007E6BD8" w:rsidRDefault="007E6BD8" w:rsidP="007E6BD8">
            <w:pPr>
              <w:pStyle w:val="TAL"/>
              <w:rPr>
                <w:rFonts w:eastAsiaTheme="minorEastAsia"/>
                <w:lang w:eastAsia="zh-CN"/>
              </w:rPr>
            </w:pPr>
            <w:r>
              <w:rPr>
                <w:rFonts w:eastAsiaTheme="minorEastAsia" w:hint="eastAsia"/>
                <w:lang w:eastAsia="zh-CN"/>
              </w:rPr>
              <w:t>E</w:t>
            </w:r>
            <w:r>
              <w:rPr>
                <w:rFonts w:eastAsiaTheme="minorEastAsia"/>
                <w:lang w:eastAsia="zh-CN"/>
              </w:rPr>
              <w:t xml:space="preserve">2 Guidance </w:t>
            </w:r>
          </w:p>
        </w:tc>
        <w:tc>
          <w:tcPr>
            <w:tcW w:w="2126" w:type="dxa"/>
            <w:tcBorders>
              <w:top w:val="single" w:sz="4" w:space="0" w:color="auto"/>
              <w:left w:val="single" w:sz="4" w:space="0" w:color="auto"/>
              <w:bottom w:val="single" w:sz="4" w:space="0" w:color="auto"/>
              <w:right w:val="single" w:sz="4" w:space="0" w:color="auto"/>
            </w:tcBorders>
          </w:tcPr>
          <w:p w14:paraId="2448D2D5" w14:textId="77777777" w:rsidR="007E6BD8" w:rsidRPr="004F72CE" w:rsidRDefault="007E6BD8" w:rsidP="007E6BD8">
            <w:pPr>
              <w:pStyle w:val="TAL"/>
              <w:rPr>
                <w:rFonts w:eastAsiaTheme="minorEastAsia"/>
                <w:lang w:eastAsia="zh-CN"/>
              </w:rPr>
            </w:pPr>
            <w:r w:rsidRPr="004F72CE">
              <w:rPr>
                <w:rFonts w:eastAsiaTheme="minorEastAsia"/>
                <w:lang w:eastAsia="zh-CN"/>
              </w:rPr>
              <w:t>Request/Response</w:t>
            </w:r>
          </w:p>
        </w:tc>
      </w:tr>
      <w:tr w:rsidR="007E6BD8" w:rsidRPr="005C4F0E" w14:paraId="7285C50A" w14:textId="77777777" w:rsidTr="00AF4AF5">
        <w:trPr>
          <w:trHeight w:val="135"/>
          <w:jc w:val="center"/>
        </w:trPr>
        <w:tc>
          <w:tcPr>
            <w:tcW w:w="2972" w:type="dxa"/>
            <w:vMerge/>
            <w:tcBorders>
              <w:left w:val="single" w:sz="4" w:space="0" w:color="auto"/>
              <w:right w:val="single" w:sz="4" w:space="0" w:color="auto"/>
            </w:tcBorders>
          </w:tcPr>
          <w:p w14:paraId="0CA2B678" w14:textId="77777777" w:rsidR="007E6BD8" w:rsidRDefault="007E6BD8" w:rsidP="007E6BD8">
            <w:pPr>
              <w:pStyle w:val="TAL"/>
              <w:rPr>
                <w:rFonts w:eastAsiaTheme="minorEastAsia"/>
                <w:lang w:eastAsia="zh-CN"/>
              </w:rPr>
            </w:pPr>
          </w:p>
        </w:tc>
        <w:tc>
          <w:tcPr>
            <w:tcW w:w="4536" w:type="dxa"/>
            <w:tcBorders>
              <w:top w:val="single" w:sz="4" w:space="0" w:color="auto"/>
              <w:left w:val="single" w:sz="4" w:space="0" w:color="auto"/>
              <w:bottom w:val="single" w:sz="4" w:space="0" w:color="auto"/>
              <w:right w:val="single" w:sz="4" w:space="0" w:color="auto"/>
            </w:tcBorders>
          </w:tcPr>
          <w:p w14:paraId="593ED336" w14:textId="77777777" w:rsidR="007E6BD8" w:rsidRDefault="007E6BD8" w:rsidP="007E6BD8">
            <w:pPr>
              <w:pStyle w:val="TAL"/>
              <w:rPr>
                <w:rFonts w:eastAsiaTheme="minorEastAsia"/>
                <w:lang w:eastAsia="zh-CN"/>
              </w:rPr>
            </w:pPr>
            <w:r>
              <w:rPr>
                <w:rFonts w:eastAsiaTheme="minorEastAsia" w:hint="eastAsia"/>
                <w:lang w:eastAsia="zh-CN"/>
              </w:rPr>
              <w:t>E</w:t>
            </w:r>
            <w:r>
              <w:rPr>
                <w:rFonts w:eastAsiaTheme="minorEastAsia"/>
                <w:lang w:eastAsia="zh-CN"/>
              </w:rPr>
              <w:t>2 Guidance Modification</w:t>
            </w:r>
          </w:p>
        </w:tc>
        <w:tc>
          <w:tcPr>
            <w:tcW w:w="2126" w:type="dxa"/>
            <w:tcBorders>
              <w:top w:val="single" w:sz="4" w:space="0" w:color="auto"/>
              <w:left w:val="single" w:sz="4" w:space="0" w:color="auto"/>
              <w:bottom w:val="single" w:sz="4" w:space="0" w:color="auto"/>
              <w:right w:val="single" w:sz="4" w:space="0" w:color="auto"/>
            </w:tcBorders>
          </w:tcPr>
          <w:p w14:paraId="5A39B29B" w14:textId="32522D01" w:rsidR="007E6BD8" w:rsidRPr="004F72CE" w:rsidRDefault="007E6BD8" w:rsidP="007E6BD8">
            <w:pPr>
              <w:pStyle w:val="TAL"/>
              <w:rPr>
                <w:rFonts w:eastAsiaTheme="minorEastAsia"/>
                <w:lang w:eastAsia="zh-CN"/>
              </w:rPr>
            </w:pPr>
            <w:r w:rsidRPr="004F72CE">
              <w:t>Notify</w:t>
            </w:r>
          </w:p>
        </w:tc>
      </w:tr>
      <w:tr w:rsidR="00373C8E" w:rsidRPr="005C4F0E" w14:paraId="2D8C15C3" w14:textId="77777777" w:rsidTr="00A0738A">
        <w:trPr>
          <w:trHeight w:val="135"/>
          <w:jc w:val="center"/>
        </w:trPr>
        <w:tc>
          <w:tcPr>
            <w:tcW w:w="2972" w:type="dxa"/>
            <w:tcBorders>
              <w:left w:val="single" w:sz="4" w:space="0" w:color="auto"/>
              <w:bottom w:val="single" w:sz="4" w:space="0" w:color="auto"/>
              <w:right w:val="single" w:sz="4" w:space="0" w:color="auto"/>
            </w:tcBorders>
          </w:tcPr>
          <w:p w14:paraId="2DCEC7DB" w14:textId="204CD2B8" w:rsidR="00373C8E" w:rsidRDefault="00373C8E" w:rsidP="00373C8E">
            <w:pPr>
              <w:pStyle w:val="TAL"/>
              <w:rPr>
                <w:rFonts w:eastAsiaTheme="minorEastAsia"/>
                <w:lang w:eastAsia="zh-CN"/>
              </w:rPr>
            </w:pPr>
            <w:r>
              <w:rPr>
                <w:rFonts w:eastAsiaTheme="minorEastAsia" w:hint="eastAsia"/>
                <w:lang w:eastAsia="zh-CN"/>
              </w:rPr>
              <w:t>E</w:t>
            </w:r>
            <w:r>
              <w:rPr>
                <w:rFonts w:eastAsiaTheme="minorEastAsia"/>
                <w:lang w:eastAsia="zh-CN"/>
              </w:rPr>
              <w:t>2_</w:t>
            </w:r>
            <w:r>
              <w:rPr>
                <w:rFonts w:eastAsia="Yu Mincho" w:hint="eastAsia"/>
                <w:lang w:eastAsia="ja-JP"/>
              </w:rPr>
              <w:t>Query</w:t>
            </w:r>
            <w:r>
              <w:rPr>
                <w:rFonts w:eastAsiaTheme="minorEastAsia"/>
                <w:lang w:eastAsia="zh-CN"/>
              </w:rPr>
              <w:t>_API</w:t>
            </w:r>
          </w:p>
        </w:tc>
        <w:tc>
          <w:tcPr>
            <w:tcW w:w="4536" w:type="dxa"/>
            <w:tcBorders>
              <w:top w:val="single" w:sz="4" w:space="0" w:color="auto"/>
              <w:left w:val="single" w:sz="4" w:space="0" w:color="auto"/>
              <w:bottom w:val="single" w:sz="4" w:space="0" w:color="auto"/>
              <w:right w:val="single" w:sz="4" w:space="0" w:color="auto"/>
            </w:tcBorders>
          </w:tcPr>
          <w:p w14:paraId="70D5E157" w14:textId="79047885" w:rsidR="00373C8E" w:rsidRDefault="00373C8E" w:rsidP="00373C8E">
            <w:pPr>
              <w:pStyle w:val="TAL"/>
              <w:rPr>
                <w:rFonts w:eastAsiaTheme="minorEastAsia"/>
                <w:lang w:eastAsia="zh-CN"/>
              </w:rPr>
            </w:pPr>
            <w:r>
              <w:rPr>
                <w:rFonts w:eastAsiaTheme="minorEastAsia" w:hint="eastAsia"/>
                <w:lang w:eastAsia="zh-CN"/>
              </w:rPr>
              <w:t>E</w:t>
            </w:r>
            <w:r>
              <w:rPr>
                <w:rFonts w:eastAsiaTheme="minorEastAsia"/>
                <w:lang w:eastAsia="zh-CN"/>
              </w:rPr>
              <w:t xml:space="preserve">2 </w:t>
            </w:r>
            <w:r>
              <w:rPr>
                <w:rFonts w:eastAsia="Yu Mincho" w:hint="eastAsia"/>
                <w:lang w:eastAsia="ja-JP"/>
              </w:rPr>
              <w:t>Query</w:t>
            </w:r>
          </w:p>
        </w:tc>
        <w:tc>
          <w:tcPr>
            <w:tcW w:w="2126" w:type="dxa"/>
            <w:tcBorders>
              <w:top w:val="single" w:sz="4" w:space="0" w:color="auto"/>
              <w:left w:val="single" w:sz="4" w:space="0" w:color="auto"/>
              <w:bottom w:val="single" w:sz="4" w:space="0" w:color="auto"/>
              <w:right w:val="single" w:sz="4" w:space="0" w:color="auto"/>
            </w:tcBorders>
          </w:tcPr>
          <w:p w14:paraId="5832BD11" w14:textId="3B908B8A" w:rsidR="00373C8E" w:rsidRPr="004F72CE" w:rsidRDefault="00373C8E" w:rsidP="00373C8E">
            <w:pPr>
              <w:pStyle w:val="TAL"/>
            </w:pPr>
            <w:r w:rsidRPr="004F72CE">
              <w:t xml:space="preserve">Request/Response </w:t>
            </w:r>
          </w:p>
        </w:tc>
      </w:tr>
    </w:tbl>
    <w:p w14:paraId="10E4FD95" w14:textId="77777777" w:rsidR="00D859E0" w:rsidRDefault="00D859E0" w:rsidP="00D859E0"/>
    <w:p w14:paraId="3BE0F4CD" w14:textId="77777777" w:rsidR="00D859E0" w:rsidRPr="00BB3907" w:rsidRDefault="00D859E0" w:rsidP="00D859E0">
      <w:pPr>
        <w:jc w:val="both"/>
        <w:rPr>
          <w:rFonts w:ascii="Times New Roman" w:hAnsi="Times New Roman" w:cs="Times New Roman"/>
          <w:sz w:val="20"/>
          <w:lang w:eastAsia="zh-CN"/>
        </w:rPr>
      </w:pPr>
      <w:r w:rsidRPr="00BB3907">
        <w:rPr>
          <w:rFonts w:ascii="Times New Roman" w:hAnsi="Times New Roman" w:cs="Times New Roman"/>
          <w:sz w:val="20"/>
          <w:lang w:eastAsia="zh-CN"/>
        </w:rPr>
        <w:t>The table 6.1.2-3 lists the messages for each E2 related API procedure.</w:t>
      </w:r>
    </w:p>
    <w:p w14:paraId="401C34BD" w14:textId="77777777" w:rsidR="00D859E0" w:rsidRPr="00BB3907" w:rsidRDefault="00D859E0" w:rsidP="00D859E0">
      <w:pPr>
        <w:pStyle w:val="TH"/>
        <w:rPr>
          <w:sz w:val="20"/>
        </w:rPr>
      </w:pPr>
      <w:r w:rsidRPr="00BB3907">
        <w:rPr>
          <w:sz w:val="20"/>
        </w:rPr>
        <w:t>Table 6.1.2-3: List of E2 related API messages</w:t>
      </w:r>
    </w:p>
    <w:tbl>
      <w:tblPr>
        <w:tblW w:w="96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32"/>
        <w:gridCol w:w="1072"/>
        <w:gridCol w:w="1688"/>
        <w:gridCol w:w="1813"/>
        <w:gridCol w:w="1813"/>
        <w:gridCol w:w="1813"/>
      </w:tblGrid>
      <w:tr w:rsidR="00D859E0" w14:paraId="39598008" w14:textId="77777777" w:rsidTr="008D5A78">
        <w:trPr>
          <w:cantSplit/>
          <w:jc w:val="center"/>
        </w:trPr>
        <w:tc>
          <w:tcPr>
            <w:tcW w:w="1432" w:type="dxa"/>
            <w:vMerge w:val="restart"/>
            <w:tcMar>
              <w:top w:w="0" w:type="dxa"/>
              <w:left w:w="28" w:type="dxa"/>
              <w:bottom w:w="0" w:type="dxa"/>
              <w:right w:w="108" w:type="dxa"/>
            </w:tcMar>
            <w:hideMark/>
          </w:tcPr>
          <w:p w14:paraId="15200F74" w14:textId="77777777" w:rsidR="00D859E0" w:rsidRDefault="00D859E0" w:rsidP="008D5A78">
            <w:pPr>
              <w:keepLines/>
              <w:widowControl w:val="0"/>
              <w:spacing w:after="0" w:line="257" w:lineRule="auto"/>
              <w:jc w:val="center"/>
            </w:pPr>
            <w:r>
              <w:rPr>
                <w:rFonts w:ascii="Arial" w:hAnsi="Arial" w:cs="Arial"/>
                <w:b/>
                <w:bCs/>
                <w:sz w:val="18"/>
                <w:szCs w:val="18"/>
              </w:rPr>
              <w:t>API Procedure</w:t>
            </w:r>
          </w:p>
        </w:tc>
        <w:tc>
          <w:tcPr>
            <w:tcW w:w="1072" w:type="dxa"/>
            <w:vMerge w:val="restart"/>
          </w:tcPr>
          <w:p w14:paraId="09FD91FC" w14:textId="77777777" w:rsidR="00D859E0" w:rsidRPr="008D55E9" w:rsidRDefault="00D859E0" w:rsidP="008D5A78">
            <w:pPr>
              <w:keepLines/>
              <w:widowControl w:val="0"/>
              <w:spacing w:after="0" w:line="257" w:lineRule="auto"/>
              <w:jc w:val="center"/>
              <w:rPr>
                <w:rFonts w:ascii="Arial" w:eastAsiaTheme="minorEastAsia" w:hAnsi="Arial" w:cs="Arial"/>
                <w:b/>
                <w:bCs/>
                <w:sz w:val="18"/>
                <w:szCs w:val="18"/>
                <w:lang w:eastAsia="zh-CN"/>
              </w:rPr>
            </w:pPr>
            <w:r>
              <w:rPr>
                <w:rFonts w:ascii="Arial" w:eastAsiaTheme="minorEastAsia" w:hAnsi="Arial" w:cs="Arial" w:hint="eastAsia"/>
                <w:b/>
                <w:bCs/>
                <w:sz w:val="18"/>
                <w:szCs w:val="18"/>
                <w:lang w:eastAsia="zh-CN"/>
              </w:rPr>
              <w:t>I</w:t>
            </w:r>
            <w:r>
              <w:rPr>
                <w:rFonts w:ascii="Arial" w:eastAsiaTheme="minorEastAsia" w:hAnsi="Arial" w:cs="Arial"/>
                <w:b/>
                <w:bCs/>
                <w:sz w:val="18"/>
                <w:szCs w:val="18"/>
                <w:lang w:eastAsia="zh-CN"/>
              </w:rPr>
              <w:t>nitiated by</w:t>
            </w:r>
          </w:p>
        </w:tc>
        <w:tc>
          <w:tcPr>
            <w:tcW w:w="1688" w:type="dxa"/>
            <w:vMerge w:val="restart"/>
            <w:tcMar>
              <w:top w:w="0" w:type="dxa"/>
              <w:left w:w="28" w:type="dxa"/>
              <w:bottom w:w="0" w:type="dxa"/>
              <w:right w:w="108" w:type="dxa"/>
            </w:tcMar>
            <w:hideMark/>
          </w:tcPr>
          <w:p w14:paraId="5FD636E7" w14:textId="77777777" w:rsidR="00D859E0" w:rsidRDefault="00D859E0" w:rsidP="008D5A78">
            <w:pPr>
              <w:keepLines/>
              <w:widowControl w:val="0"/>
              <w:spacing w:after="0" w:line="257" w:lineRule="auto"/>
              <w:jc w:val="center"/>
            </w:pPr>
            <w:r>
              <w:rPr>
                <w:rFonts w:ascii="Arial" w:hAnsi="Arial" w:cs="Arial"/>
                <w:b/>
                <w:bCs/>
                <w:sz w:val="18"/>
                <w:szCs w:val="18"/>
              </w:rPr>
              <w:t>Initiating Message</w:t>
            </w:r>
          </w:p>
        </w:tc>
        <w:tc>
          <w:tcPr>
            <w:tcW w:w="5439" w:type="dxa"/>
            <w:gridSpan w:val="3"/>
            <w:tcMar>
              <w:top w:w="0" w:type="dxa"/>
              <w:left w:w="28" w:type="dxa"/>
              <w:bottom w:w="0" w:type="dxa"/>
              <w:right w:w="108" w:type="dxa"/>
            </w:tcMar>
            <w:hideMark/>
          </w:tcPr>
          <w:p w14:paraId="38052B43" w14:textId="77777777" w:rsidR="00D859E0" w:rsidRDefault="00D859E0" w:rsidP="008D5A78">
            <w:pPr>
              <w:keepLines/>
              <w:widowControl w:val="0"/>
              <w:spacing w:after="0" w:line="257" w:lineRule="auto"/>
              <w:jc w:val="center"/>
            </w:pPr>
            <w:r>
              <w:rPr>
                <w:rFonts w:ascii="Arial" w:hAnsi="Arial" w:cs="Arial"/>
                <w:b/>
                <w:bCs/>
                <w:sz w:val="18"/>
                <w:szCs w:val="18"/>
              </w:rPr>
              <w:t>Outcome Message</w:t>
            </w:r>
          </w:p>
        </w:tc>
      </w:tr>
      <w:tr w:rsidR="00D859E0" w14:paraId="5230C368" w14:textId="77777777" w:rsidTr="008D5A78">
        <w:trPr>
          <w:cantSplit/>
          <w:jc w:val="center"/>
        </w:trPr>
        <w:tc>
          <w:tcPr>
            <w:tcW w:w="1432" w:type="dxa"/>
            <w:vMerge/>
            <w:vAlign w:val="center"/>
            <w:hideMark/>
          </w:tcPr>
          <w:p w14:paraId="399192D1" w14:textId="77777777" w:rsidR="00D859E0" w:rsidRDefault="00D859E0" w:rsidP="008D5A78">
            <w:pPr>
              <w:keepLines/>
              <w:widowControl w:val="0"/>
              <w:spacing w:after="0" w:line="257" w:lineRule="auto"/>
              <w:rPr>
                <w:rFonts w:ascii="等线" w:eastAsia="等线" w:hAnsi="等线" w:cs="宋体"/>
                <w:sz w:val="21"/>
                <w:szCs w:val="21"/>
              </w:rPr>
            </w:pPr>
          </w:p>
        </w:tc>
        <w:tc>
          <w:tcPr>
            <w:tcW w:w="1072" w:type="dxa"/>
            <w:vMerge/>
          </w:tcPr>
          <w:p w14:paraId="20BA2296" w14:textId="77777777" w:rsidR="00D859E0" w:rsidRDefault="00D859E0" w:rsidP="008D5A78">
            <w:pPr>
              <w:keepLines/>
              <w:widowControl w:val="0"/>
              <w:spacing w:after="0" w:line="257" w:lineRule="auto"/>
              <w:rPr>
                <w:rFonts w:ascii="等线" w:eastAsia="等线" w:hAnsi="等线" w:cs="宋体"/>
                <w:sz w:val="21"/>
                <w:szCs w:val="21"/>
              </w:rPr>
            </w:pPr>
          </w:p>
        </w:tc>
        <w:tc>
          <w:tcPr>
            <w:tcW w:w="1688" w:type="dxa"/>
            <w:vMerge/>
            <w:vAlign w:val="center"/>
            <w:hideMark/>
          </w:tcPr>
          <w:p w14:paraId="1FCD92FC" w14:textId="77777777" w:rsidR="00D859E0" w:rsidRDefault="00D859E0" w:rsidP="008D5A78">
            <w:pPr>
              <w:keepLines/>
              <w:widowControl w:val="0"/>
              <w:spacing w:after="0" w:line="257" w:lineRule="auto"/>
              <w:rPr>
                <w:rFonts w:ascii="等线" w:eastAsia="等线" w:hAnsi="等线" w:cs="宋体"/>
                <w:sz w:val="21"/>
                <w:szCs w:val="21"/>
              </w:rPr>
            </w:pPr>
          </w:p>
        </w:tc>
        <w:tc>
          <w:tcPr>
            <w:tcW w:w="1813" w:type="dxa"/>
            <w:tcMar>
              <w:top w:w="0" w:type="dxa"/>
              <w:left w:w="28" w:type="dxa"/>
              <w:bottom w:w="0" w:type="dxa"/>
              <w:right w:w="108" w:type="dxa"/>
            </w:tcMar>
            <w:hideMark/>
          </w:tcPr>
          <w:p w14:paraId="2C8C93C2" w14:textId="77777777" w:rsidR="00D859E0" w:rsidRDefault="00D859E0" w:rsidP="008D5A78">
            <w:pPr>
              <w:keepLines/>
              <w:widowControl w:val="0"/>
              <w:spacing w:after="0" w:line="257" w:lineRule="auto"/>
              <w:jc w:val="center"/>
            </w:pPr>
            <w:r>
              <w:rPr>
                <w:rFonts w:ascii="Arial" w:hAnsi="Arial" w:cs="Arial"/>
                <w:b/>
                <w:bCs/>
                <w:sz w:val="18"/>
                <w:szCs w:val="18"/>
              </w:rPr>
              <w:t>Successful Outcome</w:t>
            </w:r>
          </w:p>
        </w:tc>
        <w:tc>
          <w:tcPr>
            <w:tcW w:w="1813" w:type="dxa"/>
            <w:tcMar>
              <w:top w:w="0" w:type="dxa"/>
              <w:left w:w="28" w:type="dxa"/>
              <w:bottom w:w="0" w:type="dxa"/>
              <w:right w:w="108" w:type="dxa"/>
            </w:tcMar>
            <w:hideMark/>
          </w:tcPr>
          <w:p w14:paraId="280D3486" w14:textId="77777777" w:rsidR="00D859E0" w:rsidRDefault="00D859E0" w:rsidP="008D5A78">
            <w:pPr>
              <w:keepLines/>
              <w:widowControl w:val="0"/>
              <w:spacing w:after="0" w:line="257" w:lineRule="auto"/>
              <w:jc w:val="center"/>
            </w:pPr>
            <w:r>
              <w:rPr>
                <w:rFonts w:ascii="Arial" w:hAnsi="Arial" w:cs="Arial"/>
                <w:b/>
                <w:bCs/>
                <w:sz w:val="18"/>
                <w:szCs w:val="18"/>
              </w:rPr>
              <w:t>Unsuccessful Outcome 1</w:t>
            </w:r>
          </w:p>
        </w:tc>
        <w:tc>
          <w:tcPr>
            <w:tcW w:w="1813" w:type="dxa"/>
            <w:tcMar>
              <w:top w:w="0" w:type="dxa"/>
              <w:left w:w="28" w:type="dxa"/>
              <w:bottom w:w="0" w:type="dxa"/>
              <w:right w:w="108" w:type="dxa"/>
            </w:tcMar>
            <w:hideMark/>
          </w:tcPr>
          <w:p w14:paraId="1DA4B141" w14:textId="77777777" w:rsidR="00D859E0" w:rsidRDefault="00D859E0" w:rsidP="008D5A78">
            <w:pPr>
              <w:keepLines/>
              <w:widowControl w:val="0"/>
              <w:spacing w:after="0" w:line="257" w:lineRule="auto"/>
              <w:jc w:val="center"/>
            </w:pPr>
            <w:r>
              <w:rPr>
                <w:rFonts w:ascii="Arial" w:hAnsi="Arial" w:cs="Arial"/>
                <w:b/>
                <w:bCs/>
                <w:sz w:val="18"/>
                <w:szCs w:val="18"/>
              </w:rPr>
              <w:t>Unsuccessful Outcome 2</w:t>
            </w:r>
          </w:p>
        </w:tc>
      </w:tr>
      <w:tr w:rsidR="00D859E0" w14:paraId="2E71D3D6" w14:textId="77777777" w:rsidTr="00D859E0">
        <w:trPr>
          <w:cantSplit/>
          <w:jc w:val="center"/>
        </w:trPr>
        <w:tc>
          <w:tcPr>
            <w:tcW w:w="1432" w:type="dxa"/>
            <w:tcMar>
              <w:top w:w="0" w:type="dxa"/>
              <w:left w:w="28" w:type="dxa"/>
              <w:bottom w:w="0" w:type="dxa"/>
              <w:right w:w="108" w:type="dxa"/>
            </w:tcMar>
            <w:hideMark/>
          </w:tcPr>
          <w:p w14:paraId="33C560D9" w14:textId="77777777" w:rsidR="00D859E0" w:rsidRDefault="00D859E0" w:rsidP="008D5A78">
            <w:pPr>
              <w:keepLines/>
              <w:widowControl w:val="0"/>
              <w:spacing w:after="0" w:line="257" w:lineRule="auto"/>
            </w:pPr>
            <w:r>
              <w:rPr>
                <w:rFonts w:ascii="Arial" w:hAnsi="Arial" w:cs="Arial"/>
                <w:sz w:val="18"/>
                <w:szCs w:val="18"/>
              </w:rPr>
              <w:t>E2 Subscription</w:t>
            </w:r>
          </w:p>
        </w:tc>
        <w:tc>
          <w:tcPr>
            <w:tcW w:w="1072" w:type="dxa"/>
          </w:tcPr>
          <w:p w14:paraId="3621262C" w14:textId="77777777" w:rsidR="00D859E0" w:rsidRPr="008D55E9" w:rsidRDefault="00D859E0" w:rsidP="008D5A78">
            <w:pPr>
              <w:keepLines/>
              <w:widowControl w:val="0"/>
              <w:spacing w:after="0" w:line="257" w:lineRule="auto"/>
              <w:rPr>
                <w:rFonts w:ascii="Arial" w:eastAsiaTheme="minorEastAsia" w:hAnsi="Arial" w:cs="Arial"/>
                <w:sz w:val="18"/>
                <w:szCs w:val="18"/>
                <w:lang w:eastAsia="zh-CN"/>
              </w:rPr>
            </w:pPr>
            <w:r>
              <w:rPr>
                <w:rFonts w:ascii="Arial" w:eastAsiaTheme="minorEastAsia" w:hAnsi="Arial" w:cs="Arial" w:hint="eastAsia"/>
                <w:sz w:val="18"/>
                <w:szCs w:val="18"/>
                <w:lang w:eastAsia="zh-CN"/>
              </w:rPr>
              <w:t>x</w:t>
            </w:r>
            <w:r>
              <w:rPr>
                <w:rFonts w:ascii="Arial" w:eastAsiaTheme="minorEastAsia" w:hAnsi="Arial" w:cs="Arial"/>
                <w:sz w:val="18"/>
                <w:szCs w:val="18"/>
                <w:lang w:eastAsia="zh-CN"/>
              </w:rPr>
              <w:t>App</w:t>
            </w:r>
          </w:p>
        </w:tc>
        <w:tc>
          <w:tcPr>
            <w:tcW w:w="1688" w:type="dxa"/>
            <w:tcMar>
              <w:top w:w="0" w:type="dxa"/>
              <w:left w:w="28" w:type="dxa"/>
              <w:bottom w:w="0" w:type="dxa"/>
              <w:right w:w="108" w:type="dxa"/>
            </w:tcMar>
            <w:hideMark/>
          </w:tcPr>
          <w:p w14:paraId="30C22872" w14:textId="77777777" w:rsidR="00D859E0" w:rsidRDefault="00D859E0" w:rsidP="008D5A78">
            <w:pPr>
              <w:keepLines/>
              <w:widowControl w:val="0"/>
              <w:spacing w:after="0" w:line="257" w:lineRule="auto"/>
            </w:pPr>
            <w:r>
              <w:rPr>
                <w:rFonts w:ascii="Arial" w:hAnsi="Arial" w:cs="Arial"/>
                <w:sz w:val="18"/>
                <w:szCs w:val="18"/>
              </w:rPr>
              <w:t>E2 SUBSCRIPTION REQUEST</w:t>
            </w:r>
          </w:p>
        </w:tc>
        <w:tc>
          <w:tcPr>
            <w:tcW w:w="1813" w:type="dxa"/>
            <w:tcMar>
              <w:top w:w="0" w:type="dxa"/>
              <w:left w:w="28" w:type="dxa"/>
              <w:bottom w:w="0" w:type="dxa"/>
              <w:right w:w="108" w:type="dxa"/>
            </w:tcMar>
            <w:hideMark/>
          </w:tcPr>
          <w:p w14:paraId="23967BAD" w14:textId="77777777" w:rsidR="00D859E0" w:rsidRDefault="00D859E0" w:rsidP="008D5A78">
            <w:pPr>
              <w:keepLines/>
              <w:widowControl w:val="0"/>
              <w:spacing w:after="0" w:line="257" w:lineRule="auto"/>
            </w:pPr>
            <w:r>
              <w:rPr>
                <w:rFonts w:ascii="Arial" w:hAnsi="Arial" w:cs="Arial"/>
                <w:sz w:val="18"/>
                <w:szCs w:val="18"/>
              </w:rPr>
              <w:t>E2 SUBSCRIPTION SUCCESS</w:t>
            </w:r>
          </w:p>
        </w:tc>
        <w:tc>
          <w:tcPr>
            <w:tcW w:w="1813" w:type="dxa"/>
            <w:tcMar>
              <w:top w:w="0" w:type="dxa"/>
              <w:left w:w="28" w:type="dxa"/>
              <w:bottom w:w="0" w:type="dxa"/>
              <w:right w:w="108" w:type="dxa"/>
            </w:tcMar>
            <w:hideMark/>
          </w:tcPr>
          <w:p w14:paraId="5F1362A7" w14:textId="77777777" w:rsidR="00D859E0" w:rsidRDefault="00D859E0" w:rsidP="008D5A78">
            <w:pPr>
              <w:keepLines/>
              <w:widowControl w:val="0"/>
              <w:spacing w:after="0" w:line="257" w:lineRule="auto"/>
            </w:pPr>
            <w:r>
              <w:rPr>
                <w:rFonts w:ascii="Arial" w:hAnsi="Arial" w:cs="Arial"/>
                <w:sz w:val="18"/>
                <w:szCs w:val="18"/>
              </w:rPr>
              <w:t>E2 SUBSCRIPTION FAILURE</w:t>
            </w:r>
          </w:p>
        </w:tc>
        <w:tc>
          <w:tcPr>
            <w:tcW w:w="1813" w:type="dxa"/>
            <w:tcMar>
              <w:top w:w="0" w:type="dxa"/>
              <w:left w:w="28" w:type="dxa"/>
              <w:bottom w:w="0" w:type="dxa"/>
              <w:right w:w="108" w:type="dxa"/>
            </w:tcMar>
            <w:hideMark/>
          </w:tcPr>
          <w:p w14:paraId="05BC9376" w14:textId="77777777" w:rsidR="00D859E0" w:rsidRDefault="00D859E0" w:rsidP="008D5A78">
            <w:pPr>
              <w:keepLines/>
              <w:widowControl w:val="0"/>
              <w:spacing w:after="0" w:line="257" w:lineRule="auto"/>
            </w:pPr>
            <w:r>
              <w:rPr>
                <w:rFonts w:ascii="Arial" w:hAnsi="Arial" w:cs="Arial"/>
                <w:sz w:val="18"/>
                <w:szCs w:val="18"/>
              </w:rPr>
              <w:t>E2 SUBSCRIPTION REJECT</w:t>
            </w:r>
          </w:p>
        </w:tc>
      </w:tr>
      <w:tr w:rsidR="00D859E0" w14:paraId="16FA6ADD" w14:textId="77777777" w:rsidTr="00D859E0">
        <w:trPr>
          <w:cantSplit/>
          <w:jc w:val="center"/>
        </w:trPr>
        <w:tc>
          <w:tcPr>
            <w:tcW w:w="1432" w:type="dxa"/>
            <w:tcMar>
              <w:top w:w="0" w:type="dxa"/>
              <w:left w:w="28" w:type="dxa"/>
              <w:bottom w:w="0" w:type="dxa"/>
              <w:right w:w="108" w:type="dxa"/>
            </w:tcMar>
            <w:hideMark/>
          </w:tcPr>
          <w:p w14:paraId="5FD87489" w14:textId="77777777" w:rsidR="00D859E0" w:rsidRPr="004F02C8" w:rsidRDefault="00D859E0" w:rsidP="008D5A78">
            <w:pPr>
              <w:keepLines/>
              <w:widowControl w:val="0"/>
              <w:spacing w:after="0" w:line="257" w:lineRule="auto"/>
              <w:rPr>
                <w:rFonts w:ascii="Arial" w:hAnsi="Arial" w:cs="Arial"/>
                <w:sz w:val="18"/>
                <w:szCs w:val="18"/>
              </w:rPr>
            </w:pPr>
            <w:r w:rsidRPr="004F02C8">
              <w:rPr>
                <w:rFonts w:ascii="Arial" w:hAnsi="Arial" w:cs="Arial" w:hint="eastAsia"/>
                <w:sz w:val="18"/>
                <w:szCs w:val="18"/>
              </w:rPr>
              <w:t>E</w:t>
            </w:r>
            <w:r w:rsidRPr="004F02C8">
              <w:rPr>
                <w:rFonts w:ascii="Arial" w:hAnsi="Arial" w:cs="Arial"/>
                <w:sz w:val="18"/>
                <w:szCs w:val="18"/>
              </w:rPr>
              <w:t>2 Subscription Delete</w:t>
            </w:r>
          </w:p>
        </w:tc>
        <w:tc>
          <w:tcPr>
            <w:tcW w:w="1072" w:type="dxa"/>
          </w:tcPr>
          <w:p w14:paraId="0DFB83AA" w14:textId="77777777" w:rsidR="00D859E0" w:rsidRDefault="00D859E0" w:rsidP="008D5A78">
            <w:pPr>
              <w:keepLines/>
              <w:widowControl w:val="0"/>
              <w:spacing w:after="0" w:line="257" w:lineRule="auto"/>
              <w:rPr>
                <w:rFonts w:ascii="Arial" w:hAnsi="Arial" w:cs="Arial"/>
                <w:sz w:val="18"/>
                <w:szCs w:val="18"/>
              </w:rPr>
            </w:pPr>
            <w:r w:rsidRPr="00B4237D">
              <w:rPr>
                <w:rFonts w:ascii="Arial" w:eastAsiaTheme="minorEastAsia" w:hAnsi="Arial" w:cs="Arial" w:hint="eastAsia"/>
                <w:sz w:val="18"/>
                <w:szCs w:val="18"/>
                <w:lang w:eastAsia="zh-CN"/>
              </w:rPr>
              <w:t>x</w:t>
            </w:r>
            <w:r w:rsidRPr="00B4237D">
              <w:rPr>
                <w:rFonts w:ascii="Arial" w:eastAsiaTheme="minorEastAsia" w:hAnsi="Arial" w:cs="Arial"/>
                <w:sz w:val="18"/>
                <w:szCs w:val="18"/>
                <w:lang w:eastAsia="zh-CN"/>
              </w:rPr>
              <w:t>App</w:t>
            </w:r>
          </w:p>
        </w:tc>
        <w:tc>
          <w:tcPr>
            <w:tcW w:w="1688" w:type="dxa"/>
            <w:tcMar>
              <w:top w:w="0" w:type="dxa"/>
              <w:left w:w="28" w:type="dxa"/>
              <w:bottom w:w="0" w:type="dxa"/>
              <w:right w:w="108" w:type="dxa"/>
            </w:tcMar>
            <w:hideMark/>
          </w:tcPr>
          <w:p w14:paraId="04F6C6B6" w14:textId="77777777" w:rsidR="00D859E0" w:rsidRDefault="00D859E0" w:rsidP="008D5A78">
            <w:pPr>
              <w:keepLines/>
              <w:widowControl w:val="0"/>
              <w:spacing w:after="0" w:line="257" w:lineRule="auto"/>
            </w:pPr>
            <w:r>
              <w:rPr>
                <w:rFonts w:ascii="Arial" w:hAnsi="Arial" w:cs="Arial"/>
                <w:sz w:val="18"/>
                <w:szCs w:val="18"/>
              </w:rPr>
              <w:t>E2 SUBSCRIPTION DELETE REQUEST</w:t>
            </w:r>
          </w:p>
        </w:tc>
        <w:tc>
          <w:tcPr>
            <w:tcW w:w="1813" w:type="dxa"/>
            <w:tcMar>
              <w:top w:w="0" w:type="dxa"/>
              <w:left w:w="28" w:type="dxa"/>
              <w:bottom w:w="0" w:type="dxa"/>
              <w:right w:w="108" w:type="dxa"/>
            </w:tcMar>
            <w:hideMark/>
          </w:tcPr>
          <w:p w14:paraId="0A31DF34" w14:textId="77777777" w:rsidR="00D859E0" w:rsidRDefault="00D859E0" w:rsidP="008D5A78">
            <w:pPr>
              <w:keepLines/>
              <w:widowControl w:val="0"/>
              <w:spacing w:after="0" w:line="257" w:lineRule="auto"/>
            </w:pPr>
            <w:r>
              <w:rPr>
                <w:rFonts w:ascii="Arial" w:hAnsi="Arial" w:cs="Arial"/>
                <w:sz w:val="18"/>
                <w:szCs w:val="18"/>
              </w:rPr>
              <w:t>E2 SUBSCRIPTION DELETE SUCCESS</w:t>
            </w:r>
          </w:p>
        </w:tc>
        <w:tc>
          <w:tcPr>
            <w:tcW w:w="1813" w:type="dxa"/>
            <w:tcMar>
              <w:top w:w="0" w:type="dxa"/>
              <w:left w:w="28" w:type="dxa"/>
              <w:bottom w:w="0" w:type="dxa"/>
              <w:right w:w="108" w:type="dxa"/>
            </w:tcMar>
            <w:hideMark/>
          </w:tcPr>
          <w:p w14:paraId="364C9260" w14:textId="77777777" w:rsidR="00D859E0" w:rsidRDefault="00D859E0" w:rsidP="008D5A78">
            <w:pPr>
              <w:keepLines/>
              <w:widowControl w:val="0"/>
              <w:spacing w:after="0" w:line="257" w:lineRule="auto"/>
            </w:pPr>
            <w:r>
              <w:rPr>
                <w:rFonts w:ascii="Arial" w:hAnsi="Arial" w:cs="Arial"/>
                <w:sz w:val="18"/>
                <w:szCs w:val="18"/>
              </w:rPr>
              <w:t>E2 SUBSCRIPTION DELETE FAILURE</w:t>
            </w:r>
          </w:p>
        </w:tc>
        <w:tc>
          <w:tcPr>
            <w:tcW w:w="1813" w:type="dxa"/>
            <w:tcMar>
              <w:top w:w="0" w:type="dxa"/>
              <w:left w:w="28" w:type="dxa"/>
              <w:bottom w:w="0" w:type="dxa"/>
              <w:right w:w="108" w:type="dxa"/>
            </w:tcMar>
            <w:hideMark/>
          </w:tcPr>
          <w:p w14:paraId="32984777" w14:textId="77777777" w:rsidR="00D859E0" w:rsidRDefault="00D859E0" w:rsidP="008D5A78">
            <w:pPr>
              <w:keepLines/>
              <w:widowControl w:val="0"/>
              <w:spacing w:after="0" w:line="257" w:lineRule="auto"/>
            </w:pPr>
            <w:r>
              <w:rPr>
                <w:rFonts w:ascii="Arial" w:hAnsi="Arial" w:cs="Arial"/>
                <w:sz w:val="18"/>
                <w:szCs w:val="18"/>
              </w:rPr>
              <w:t>E2 SUBSCRIPTION DELETE REJECT</w:t>
            </w:r>
          </w:p>
        </w:tc>
      </w:tr>
      <w:tr w:rsidR="00D859E0" w14:paraId="6DB99F7D" w14:textId="77777777" w:rsidTr="00D859E0">
        <w:trPr>
          <w:cantSplit/>
          <w:trHeight w:val="611"/>
          <w:jc w:val="center"/>
        </w:trPr>
        <w:tc>
          <w:tcPr>
            <w:tcW w:w="1432" w:type="dxa"/>
            <w:tcMar>
              <w:top w:w="0" w:type="dxa"/>
              <w:left w:w="28" w:type="dxa"/>
              <w:bottom w:w="0" w:type="dxa"/>
              <w:right w:w="108" w:type="dxa"/>
            </w:tcMar>
          </w:tcPr>
          <w:p w14:paraId="1FE25077" w14:textId="77777777" w:rsidR="00D859E0" w:rsidRDefault="00D859E0" w:rsidP="008D5A78">
            <w:pPr>
              <w:keepLines/>
              <w:widowControl w:val="0"/>
              <w:spacing w:after="0" w:line="257" w:lineRule="auto"/>
              <w:rPr>
                <w:rFonts w:ascii="Arial" w:hAnsi="Arial" w:cs="Arial"/>
                <w:sz w:val="18"/>
                <w:szCs w:val="18"/>
              </w:rPr>
            </w:pPr>
            <w:r w:rsidRPr="004F02C8">
              <w:rPr>
                <w:rFonts w:ascii="Arial" w:hAnsi="Arial" w:cs="Arial" w:hint="eastAsia"/>
                <w:sz w:val="18"/>
                <w:szCs w:val="18"/>
              </w:rPr>
              <w:t>E</w:t>
            </w:r>
            <w:r w:rsidRPr="004F02C8">
              <w:rPr>
                <w:rFonts w:ascii="Arial" w:hAnsi="Arial" w:cs="Arial"/>
                <w:sz w:val="18"/>
                <w:szCs w:val="18"/>
              </w:rPr>
              <w:t>2 Subscription Delete Query</w:t>
            </w:r>
          </w:p>
        </w:tc>
        <w:tc>
          <w:tcPr>
            <w:tcW w:w="1072" w:type="dxa"/>
          </w:tcPr>
          <w:p w14:paraId="4835B734" w14:textId="77777777" w:rsidR="00D859E0" w:rsidRPr="008D55E9" w:rsidRDefault="00D859E0" w:rsidP="008D5A78">
            <w:pPr>
              <w:keepLines/>
              <w:widowControl w:val="0"/>
              <w:spacing w:after="0" w:line="257" w:lineRule="auto"/>
              <w:rPr>
                <w:rFonts w:ascii="Arial" w:eastAsiaTheme="minorEastAsia" w:hAnsi="Arial" w:cs="Arial"/>
                <w:sz w:val="18"/>
                <w:szCs w:val="18"/>
                <w:lang w:eastAsia="zh-CN"/>
              </w:rPr>
            </w:pPr>
            <w:r>
              <w:rPr>
                <w:rFonts w:ascii="Arial" w:eastAsiaTheme="minorEastAsia" w:hAnsi="Arial" w:cs="Arial" w:hint="eastAsia"/>
                <w:sz w:val="18"/>
                <w:szCs w:val="18"/>
                <w:lang w:eastAsia="zh-CN"/>
              </w:rPr>
              <w:t>N</w:t>
            </w:r>
            <w:r>
              <w:rPr>
                <w:rFonts w:ascii="Arial" w:eastAsiaTheme="minorEastAsia" w:hAnsi="Arial" w:cs="Arial"/>
                <w:sz w:val="18"/>
                <w:szCs w:val="18"/>
                <w:lang w:eastAsia="zh-CN"/>
              </w:rPr>
              <w:t>ear-RT RIC platform</w:t>
            </w:r>
          </w:p>
        </w:tc>
        <w:tc>
          <w:tcPr>
            <w:tcW w:w="1688" w:type="dxa"/>
            <w:tcMar>
              <w:top w:w="0" w:type="dxa"/>
              <w:left w:w="28" w:type="dxa"/>
              <w:bottom w:w="0" w:type="dxa"/>
              <w:right w:w="108" w:type="dxa"/>
            </w:tcMar>
          </w:tcPr>
          <w:p w14:paraId="4FC214CA" w14:textId="77777777" w:rsidR="00D859E0" w:rsidRDefault="00D859E0" w:rsidP="008D5A78">
            <w:pPr>
              <w:keepLines/>
              <w:widowControl w:val="0"/>
              <w:spacing w:after="0" w:line="257" w:lineRule="auto"/>
              <w:rPr>
                <w:rFonts w:ascii="Arial" w:hAnsi="Arial" w:cs="Arial"/>
                <w:sz w:val="18"/>
                <w:szCs w:val="18"/>
              </w:rPr>
            </w:pPr>
            <w:r>
              <w:rPr>
                <w:rFonts w:ascii="Arial" w:hAnsi="Arial" w:cs="Arial"/>
                <w:sz w:val="18"/>
                <w:szCs w:val="18"/>
              </w:rPr>
              <w:t>E2 SUBSCRIPTION DELETE REQUIRED</w:t>
            </w:r>
          </w:p>
        </w:tc>
        <w:tc>
          <w:tcPr>
            <w:tcW w:w="1813" w:type="dxa"/>
            <w:tcMar>
              <w:top w:w="0" w:type="dxa"/>
              <w:left w:w="28" w:type="dxa"/>
              <w:bottom w:w="0" w:type="dxa"/>
              <w:right w:w="108" w:type="dxa"/>
            </w:tcMar>
          </w:tcPr>
          <w:p w14:paraId="63A46D7C" w14:textId="77777777" w:rsidR="00D859E0" w:rsidRDefault="00D859E0" w:rsidP="008D5A78">
            <w:pPr>
              <w:keepLines/>
              <w:widowControl w:val="0"/>
              <w:spacing w:after="0" w:line="257" w:lineRule="auto"/>
              <w:rPr>
                <w:rFonts w:ascii="Arial" w:hAnsi="Arial" w:cs="Arial"/>
                <w:sz w:val="18"/>
                <w:szCs w:val="18"/>
              </w:rPr>
            </w:pPr>
            <w:r>
              <w:rPr>
                <w:rFonts w:ascii="Arial" w:hAnsi="Arial" w:cs="Arial"/>
                <w:sz w:val="18"/>
                <w:szCs w:val="18"/>
              </w:rPr>
              <w:t>E2 SUBSCRIPTION DELETE ACCEPT</w:t>
            </w:r>
          </w:p>
        </w:tc>
        <w:tc>
          <w:tcPr>
            <w:tcW w:w="1813" w:type="dxa"/>
            <w:tcMar>
              <w:top w:w="0" w:type="dxa"/>
              <w:left w:w="28" w:type="dxa"/>
              <w:bottom w:w="0" w:type="dxa"/>
              <w:right w:w="108" w:type="dxa"/>
            </w:tcMar>
          </w:tcPr>
          <w:p w14:paraId="360921AA" w14:textId="77777777" w:rsidR="00D859E0" w:rsidRDefault="00D859E0" w:rsidP="008D5A78">
            <w:pPr>
              <w:keepLines/>
              <w:widowControl w:val="0"/>
              <w:spacing w:after="0" w:line="257" w:lineRule="auto"/>
              <w:rPr>
                <w:rFonts w:ascii="Arial" w:hAnsi="Arial" w:cs="Arial"/>
                <w:sz w:val="18"/>
                <w:szCs w:val="18"/>
              </w:rPr>
            </w:pPr>
            <w:r>
              <w:rPr>
                <w:rFonts w:ascii="Arial" w:hAnsi="Arial" w:cs="Arial"/>
                <w:sz w:val="18"/>
                <w:szCs w:val="18"/>
              </w:rPr>
              <w:t>E2 SUBSCRIPTION DELETE DECLINE</w:t>
            </w:r>
          </w:p>
        </w:tc>
        <w:tc>
          <w:tcPr>
            <w:tcW w:w="1813" w:type="dxa"/>
            <w:tcMar>
              <w:top w:w="0" w:type="dxa"/>
              <w:left w:w="28" w:type="dxa"/>
              <w:bottom w:w="0" w:type="dxa"/>
              <w:right w:w="108" w:type="dxa"/>
            </w:tcMar>
          </w:tcPr>
          <w:p w14:paraId="175D34A7" w14:textId="77777777" w:rsidR="00D859E0" w:rsidRPr="00A20BC9" w:rsidRDefault="00D859E0" w:rsidP="008D5A78">
            <w:pPr>
              <w:keepLines/>
              <w:widowControl w:val="0"/>
              <w:spacing w:after="0" w:line="257" w:lineRule="auto"/>
              <w:rPr>
                <w:rFonts w:ascii="Arial" w:eastAsiaTheme="minorEastAsia" w:hAnsi="Arial" w:cs="Arial"/>
                <w:sz w:val="18"/>
                <w:szCs w:val="18"/>
                <w:lang w:eastAsia="zh-CN"/>
              </w:rPr>
            </w:pPr>
            <w:r>
              <w:rPr>
                <w:rFonts w:ascii="Arial" w:eastAsiaTheme="minorEastAsia" w:hAnsi="Arial" w:cs="Arial" w:hint="eastAsia"/>
                <w:sz w:val="18"/>
                <w:szCs w:val="18"/>
                <w:lang w:eastAsia="zh-CN"/>
              </w:rPr>
              <w:t>-</w:t>
            </w:r>
          </w:p>
        </w:tc>
      </w:tr>
      <w:tr w:rsidR="00D859E0" w14:paraId="6F2A5A76" w14:textId="77777777" w:rsidTr="00D859E0">
        <w:trPr>
          <w:cantSplit/>
          <w:jc w:val="center"/>
        </w:trPr>
        <w:tc>
          <w:tcPr>
            <w:tcW w:w="1432" w:type="dxa"/>
            <w:tcMar>
              <w:top w:w="0" w:type="dxa"/>
              <w:left w:w="28" w:type="dxa"/>
              <w:bottom w:w="0" w:type="dxa"/>
              <w:right w:w="108" w:type="dxa"/>
            </w:tcMar>
          </w:tcPr>
          <w:p w14:paraId="052880CA" w14:textId="77777777" w:rsidR="00D859E0" w:rsidRDefault="00D859E0" w:rsidP="008D5A78">
            <w:pPr>
              <w:keepLines/>
              <w:widowControl w:val="0"/>
              <w:spacing w:after="0" w:line="257" w:lineRule="auto"/>
              <w:rPr>
                <w:rFonts w:ascii="Arial" w:hAnsi="Arial" w:cs="Arial"/>
                <w:sz w:val="18"/>
                <w:szCs w:val="18"/>
              </w:rPr>
            </w:pPr>
            <w:r w:rsidRPr="004F02C8">
              <w:rPr>
                <w:rFonts w:ascii="Arial" w:hAnsi="Arial" w:cs="Arial" w:hint="eastAsia"/>
                <w:sz w:val="18"/>
                <w:szCs w:val="18"/>
              </w:rPr>
              <w:t>E</w:t>
            </w:r>
            <w:r w:rsidRPr="004F02C8">
              <w:rPr>
                <w:rFonts w:ascii="Arial" w:hAnsi="Arial" w:cs="Arial"/>
                <w:sz w:val="18"/>
                <w:szCs w:val="18"/>
              </w:rPr>
              <w:t>2 Subscription Delete Notification</w:t>
            </w:r>
          </w:p>
        </w:tc>
        <w:tc>
          <w:tcPr>
            <w:tcW w:w="1072" w:type="dxa"/>
          </w:tcPr>
          <w:p w14:paraId="7DE17AF4" w14:textId="77777777" w:rsidR="00D859E0" w:rsidRDefault="00D859E0" w:rsidP="008D5A78">
            <w:pPr>
              <w:keepLines/>
              <w:widowControl w:val="0"/>
              <w:spacing w:after="0" w:line="257" w:lineRule="auto"/>
              <w:rPr>
                <w:rFonts w:ascii="Arial" w:hAnsi="Arial" w:cs="Arial"/>
                <w:sz w:val="18"/>
                <w:szCs w:val="18"/>
              </w:rPr>
            </w:pPr>
            <w:r>
              <w:rPr>
                <w:rFonts w:ascii="Arial" w:eastAsiaTheme="minorEastAsia" w:hAnsi="Arial" w:cs="Arial" w:hint="eastAsia"/>
                <w:sz w:val="18"/>
                <w:szCs w:val="18"/>
                <w:lang w:eastAsia="zh-CN"/>
              </w:rPr>
              <w:t>N</w:t>
            </w:r>
            <w:r>
              <w:rPr>
                <w:rFonts w:ascii="Arial" w:eastAsiaTheme="minorEastAsia" w:hAnsi="Arial" w:cs="Arial"/>
                <w:sz w:val="18"/>
                <w:szCs w:val="18"/>
                <w:lang w:eastAsia="zh-CN"/>
              </w:rPr>
              <w:t>ear-RT RIC platform</w:t>
            </w:r>
          </w:p>
        </w:tc>
        <w:tc>
          <w:tcPr>
            <w:tcW w:w="1688" w:type="dxa"/>
            <w:tcMar>
              <w:top w:w="0" w:type="dxa"/>
              <w:left w:w="28" w:type="dxa"/>
              <w:bottom w:w="0" w:type="dxa"/>
              <w:right w:w="108" w:type="dxa"/>
            </w:tcMar>
          </w:tcPr>
          <w:p w14:paraId="4E36DDF9" w14:textId="77777777" w:rsidR="00D859E0" w:rsidRDefault="00D859E0" w:rsidP="008D5A78">
            <w:pPr>
              <w:keepLines/>
              <w:widowControl w:val="0"/>
              <w:spacing w:after="0" w:line="257" w:lineRule="auto"/>
              <w:rPr>
                <w:rFonts w:ascii="Arial" w:hAnsi="Arial" w:cs="Arial"/>
                <w:sz w:val="18"/>
                <w:szCs w:val="18"/>
              </w:rPr>
            </w:pPr>
            <w:r>
              <w:rPr>
                <w:rFonts w:ascii="Arial" w:hAnsi="Arial" w:cs="Arial"/>
                <w:sz w:val="18"/>
                <w:szCs w:val="18"/>
              </w:rPr>
              <w:t>E2 SUBSCRIPTION DELETE NOTIFICATION</w:t>
            </w:r>
          </w:p>
        </w:tc>
        <w:tc>
          <w:tcPr>
            <w:tcW w:w="1813" w:type="dxa"/>
            <w:tcMar>
              <w:top w:w="0" w:type="dxa"/>
              <w:left w:w="28" w:type="dxa"/>
              <w:bottom w:w="0" w:type="dxa"/>
              <w:right w:w="108" w:type="dxa"/>
            </w:tcMar>
          </w:tcPr>
          <w:p w14:paraId="29EE72B3" w14:textId="77777777" w:rsidR="00D859E0" w:rsidRPr="00A20BC9" w:rsidRDefault="00D859E0" w:rsidP="008D5A78">
            <w:pPr>
              <w:keepLines/>
              <w:widowControl w:val="0"/>
              <w:spacing w:after="0" w:line="257" w:lineRule="auto"/>
              <w:rPr>
                <w:rFonts w:ascii="Arial" w:eastAsiaTheme="minorEastAsia" w:hAnsi="Arial" w:cs="Arial"/>
                <w:sz w:val="18"/>
                <w:szCs w:val="18"/>
                <w:lang w:eastAsia="zh-CN"/>
              </w:rPr>
            </w:pPr>
            <w:r>
              <w:rPr>
                <w:rFonts w:ascii="Arial" w:eastAsiaTheme="minorEastAsia" w:hAnsi="Arial" w:cs="Arial" w:hint="eastAsia"/>
                <w:sz w:val="18"/>
                <w:szCs w:val="18"/>
                <w:lang w:eastAsia="zh-CN"/>
              </w:rPr>
              <w:t>-</w:t>
            </w:r>
          </w:p>
        </w:tc>
        <w:tc>
          <w:tcPr>
            <w:tcW w:w="1813" w:type="dxa"/>
            <w:tcMar>
              <w:top w:w="0" w:type="dxa"/>
              <w:left w:w="28" w:type="dxa"/>
              <w:bottom w:w="0" w:type="dxa"/>
              <w:right w:w="108" w:type="dxa"/>
            </w:tcMar>
          </w:tcPr>
          <w:p w14:paraId="3BB2FD51" w14:textId="77777777" w:rsidR="00D859E0" w:rsidRPr="00A20BC9" w:rsidRDefault="00D859E0" w:rsidP="008D5A78">
            <w:pPr>
              <w:keepLines/>
              <w:widowControl w:val="0"/>
              <w:spacing w:after="0" w:line="257" w:lineRule="auto"/>
              <w:rPr>
                <w:rFonts w:ascii="Arial" w:eastAsiaTheme="minorEastAsia" w:hAnsi="Arial" w:cs="Arial"/>
                <w:sz w:val="18"/>
                <w:szCs w:val="18"/>
                <w:lang w:eastAsia="zh-CN"/>
              </w:rPr>
            </w:pPr>
            <w:r>
              <w:rPr>
                <w:rFonts w:ascii="Arial" w:eastAsiaTheme="minorEastAsia" w:hAnsi="Arial" w:cs="Arial" w:hint="eastAsia"/>
                <w:sz w:val="18"/>
                <w:szCs w:val="18"/>
                <w:lang w:eastAsia="zh-CN"/>
              </w:rPr>
              <w:t>-</w:t>
            </w:r>
          </w:p>
        </w:tc>
        <w:tc>
          <w:tcPr>
            <w:tcW w:w="1813" w:type="dxa"/>
            <w:tcMar>
              <w:top w:w="0" w:type="dxa"/>
              <w:left w:w="28" w:type="dxa"/>
              <w:bottom w:w="0" w:type="dxa"/>
              <w:right w:w="108" w:type="dxa"/>
            </w:tcMar>
          </w:tcPr>
          <w:p w14:paraId="5CACE06B" w14:textId="77777777" w:rsidR="00D859E0" w:rsidRPr="00A20BC9" w:rsidRDefault="00D859E0" w:rsidP="008D5A78">
            <w:pPr>
              <w:keepLines/>
              <w:widowControl w:val="0"/>
              <w:spacing w:after="0" w:line="257" w:lineRule="auto"/>
              <w:rPr>
                <w:rFonts w:ascii="Arial" w:eastAsiaTheme="minorEastAsia" w:hAnsi="Arial" w:cs="Arial"/>
                <w:sz w:val="18"/>
                <w:szCs w:val="18"/>
                <w:lang w:eastAsia="zh-CN"/>
              </w:rPr>
            </w:pPr>
            <w:r>
              <w:rPr>
                <w:rFonts w:ascii="Arial" w:eastAsiaTheme="minorEastAsia" w:hAnsi="Arial" w:cs="Arial" w:hint="eastAsia"/>
                <w:sz w:val="18"/>
                <w:szCs w:val="18"/>
                <w:lang w:eastAsia="zh-CN"/>
              </w:rPr>
              <w:t>-</w:t>
            </w:r>
          </w:p>
        </w:tc>
      </w:tr>
      <w:tr w:rsidR="007E6BD8" w14:paraId="6CC24324" w14:textId="77777777" w:rsidTr="00D859E0">
        <w:trPr>
          <w:cantSplit/>
          <w:jc w:val="center"/>
        </w:trPr>
        <w:tc>
          <w:tcPr>
            <w:tcW w:w="1432" w:type="dxa"/>
            <w:tcMar>
              <w:top w:w="0" w:type="dxa"/>
              <w:left w:w="28" w:type="dxa"/>
              <w:bottom w:w="0" w:type="dxa"/>
              <w:right w:w="108" w:type="dxa"/>
            </w:tcMar>
          </w:tcPr>
          <w:p w14:paraId="4203E265" w14:textId="0B97B85F" w:rsidR="007E6BD8" w:rsidRPr="004F02C8" w:rsidRDefault="007E6BD8" w:rsidP="007E6BD8">
            <w:pPr>
              <w:keepLines/>
              <w:widowControl w:val="0"/>
              <w:spacing w:after="0" w:line="257" w:lineRule="auto"/>
              <w:rPr>
                <w:rFonts w:ascii="Arial" w:hAnsi="Arial" w:cs="Arial"/>
                <w:sz w:val="18"/>
                <w:szCs w:val="18"/>
              </w:rPr>
            </w:pPr>
            <w:r w:rsidRPr="004F02C8">
              <w:rPr>
                <w:rFonts w:ascii="Arial" w:hAnsi="Arial" w:cs="Arial" w:hint="eastAsia"/>
                <w:sz w:val="18"/>
                <w:szCs w:val="18"/>
              </w:rPr>
              <w:t>E</w:t>
            </w:r>
            <w:r w:rsidRPr="004F02C8">
              <w:rPr>
                <w:rFonts w:ascii="Arial" w:hAnsi="Arial" w:cs="Arial"/>
                <w:sz w:val="18"/>
                <w:szCs w:val="18"/>
              </w:rPr>
              <w:t xml:space="preserve">2 Subscription </w:t>
            </w:r>
            <w:r>
              <w:rPr>
                <w:rFonts w:ascii="Arial" w:hAnsi="Arial" w:cs="Arial"/>
                <w:sz w:val="18"/>
                <w:szCs w:val="18"/>
              </w:rPr>
              <w:t>Modification</w:t>
            </w:r>
          </w:p>
        </w:tc>
        <w:tc>
          <w:tcPr>
            <w:tcW w:w="1072" w:type="dxa"/>
          </w:tcPr>
          <w:p w14:paraId="2A112179" w14:textId="5688DC5E" w:rsidR="007E6BD8" w:rsidRDefault="007E6BD8" w:rsidP="007E6BD8">
            <w:pPr>
              <w:keepLines/>
              <w:widowControl w:val="0"/>
              <w:spacing w:after="0" w:line="257" w:lineRule="auto"/>
              <w:rPr>
                <w:rFonts w:ascii="Arial" w:eastAsiaTheme="minorEastAsia" w:hAnsi="Arial" w:cs="Arial"/>
                <w:sz w:val="18"/>
                <w:szCs w:val="18"/>
                <w:lang w:eastAsia="zh-CN"/>
              </w:rPr>
            </w:pPr>
            <w:r w:rsidRPr="00B4237D">
              <w:rPr>
                <w:rFonts w:ascii="Arial" w:eastAsiaTheme="minorEastAsia" w:hAnsi="Arial" w:cs="Arial" w:hint="eastAsia"/>
                <w:sz w:val="18"/>
                <w:szCs w:val="18"/>
                <w:lang w:eastAsia="zh-CN"/>
              </w:rPr>
              <w:t>x</w:t>
            </w:r>
            <w:r w:rsidRPr="00B4237D">
              <w:rPr>
                <w:rFonts w:ascii="Arial" w:eastAsiaTheme="minorEastAsia" w:hAnsi="Arial" w:cs="Arial"/>
                <w:sz w:val="18"/>
                <w:szCs w:val="18"/>
                <w:lang w:eastAsia="zh-CN"/>
              </w:rPr>
              <w:t>App</w:t>
            </w:r>
          </w:p>
        </w:tc>
        <w:tc>
          <w:tcPr>
            <w:tcW w:w="1688" w:type="dxa"/>
            <w:tcMar>
              <w:top w:w="0" w:type="dxa"/>
              <w:left w:w="28" w:type="dxa"/>
              <w:bottom w:w="0" w:type="dxa"/>
              <w:right w:w="108" w:type="dxa"/>
            </w:tcMar>
          </w:tcPr>
          <w:p w14:paraId="6E3DDE32" w14:textId="5B7AE367" w:rsidR="007E6BD8" w:rsidRDefault="007E6BD8" w:rsidP="007E6BD8">
            <w:pPr>
              <w:keepLines/>
              <w:widowControl w:val="0"/>
              <w:spacing w:after="0" w:line="257" w:lineRule="auto"/>
              <w:rPr>
                <w:rFonts w:ascii="Arial" w:hAnsi="Arial" w:cs="Arial"/>
                <w:sz w:val="18"/>
                <w:szCs w:val="18"/>
              </w:rPr>
            </w:pPr>
            <w:r>
              <w:rPr>
                <w:rFonts w:ascii="Arial" w:hAnsi="Arial" w:cs="Arial"/>
                <w:sz w:val="18"/>
                <w:szCs w:val="18"/>
              </w:rPr>
              <w:t>E2 SUBSCRIPTION MODIFICATION REQUEST</w:t>
            </w:r>
          </w:p>
        </w:tc>
        <w:tc>
          <w:tcPr>
            <w:tcW w:w="1813" w:type="dxa"/>
            <w:tcMar>
              <w:top w:w="0" w:type="dxa"/>
              <w:left w:w="28" w:type="dxa"/>
              <w:bottom w:w="0" w:type="dxa"/>
              <w:right w:w="108" w:type="dxa"/>
            </w:tcMar>
          </w:tcPr>
          <w:p w14:paraId="568209B1" w14:textId="1472DDC8" w:rsidR="007E6BD8" w:rsidRDefault="007E6BD8" w:rsidP="007E6BD8">
            <w:pPr>
              <w:keepLines/>
              <w:widowControl w:val="0"/>
              <w:spacing w:after="0" w:line="257" w:lineRule="auto"/>
              <w:rPr>
                <w:rFonts w:ascii="Arial" w:eastAsiaTheme="minorEastAsia" w:hAnsi="Arial" w:cs="Arial"/>
                <w:sz w:val="18"/>
                <w:szCs w:val="18"/>
                <w:lang w:eastAsia="zh-CN"/>
              </w:rPr>
            </w:pPr>
            <w:r>
              <w:rPr>
                <w:rFonts w:ascii="Arial" w:hAnsi="Arial" w:cs="Arial"/>
                <w:sz w:val="18"/>
                <w:szCs w:val="18"/>
              </w:rPr>
              <w:t>E2 SUBSCRIPTION MODIFICATION SUCCESS</w:t>
            </w:r>
          </w:p>
        </w:tc>
        <w:tc>
          <w:tcPr>
            <w:tcW w:w="1813" w:type="dxa"/>
            <w:tcMar>
              <w:top w:w="0" w:type="dxa"/>
              <w:left w:w="28" w:type="dxa"/>
              <w:bottom w:w="0" w:type="dxa"/>
              <w:right w:w="108" w:type="dxa"/>
            </w:tcMar>
          </w:tcPr>
          <w:p w14:paraId="55BAA9EF" w14:textId="15B302B2" w:rsidR="007E6BD8" w:rsidRDefault="007E6BD8" w:rsidP="007E6BD8">
            <w:pPr>
              <w:keepLines/>
              <w:widowControl w:val="0"/>
              <w:spacing w:after="0" w:line="257" w:lineRule="auto"/>
              <w:rPr>
                <w:rFonts w:ascii="Arial" w:eastAsiaTheme="minorEastAsia" w:hAnsi="Arial" w:cs="Arial"/>
                <w:sz w:val="18"/>
                <w:szCs w:val="18"/>
                <w:lang w:eastAsia="zh-CN"/>
              </w:rPr>
            </w:pPr>
            <w:r>
              <w:rPr>
                <w:rFonts w:ascii="Arial" w:hAnsi="Arial" w:cs="Arial"/>
                <w:sz w:val="18"/>
                <w:szCs w:val="18"/>
              </w:rPr>
              <w:t>E2 SUBSCRIPTION MODIFICATION FAILURE</w:t>
            </w:r>
          </w:p>
        </w:tc>
        <w:tc>
          <w:tcPr>
            <w:tcW w:w="1813" w:type="dxa"/>
            <w:tcMar>
              <w:top w:w="0" w:type="dxa"/>
              <w:left w:w="28" w:type="dxa"/>
              <w:bottom w:w="0" w:type="dxa"/>
              <w:right w:w="108" w:type="dxa"/>
            </w:tcMar>
          </w:tcPr>
          <w:p w14:paraId="75161F78" w14:textId="0F7B339E" w:rsidR="007E6BD8" w:rsidRDefault="007E6BD8" w:rsidP="007E6BD8">
            <w:pPr>
              <w:keepLines/>
              <w:widowControl w:val="0"/>
              <w:spacing w:after="0" w:line="257" w:lineRule="auto"/>
              <w:rPr>
                <w:rFonts w:ascii="Arial" w:eastAsiaTheme="minorEastAsia" w:hAnsi="Arial" w:cs="Arial"/>
                <w:sz w:val="18"/>
                <w:szCs w:val="18"/>
                <w:lang w:eastAsia="zh-CN"/>
              </w:rPr>
            </w:pPr>
            <w:r>
              <w:rPr>
                <w:rFonts w:ascii="Arial" w:hAnsi="Arial" w:cs="Arial"/>
                <w:sz w:val="18"/>
                <w:szCs w:val="18"/>
              </w:rPr>
              <w:t>E2 SUBSCRIPTION MODIFICATION REJECT</w:t>
            </w:r>
          </w:p>
        </w:tc>
      </w:tr>
      <w:tr w:rsidR="007E6BD8" w14:paraId="3ECD33DE" w14:textId="77777777" w:rsidTr="00D859E0">
        <w:trPr>
          <w:cantSplit/>
          <w:jc w:val="center"/>
        </w:trPr>
        <w:tc>
          <w:tcPr>
            <w:tcW w:w="1432" w:type="dxa"/>
            <w:tcMar>
              <w:top w:w="0" w:type="dxa"/>
              <w:left w:w="28" w:type="dxa"/>
              <w:bottom w:w="0" w:type="dxa"/>
              <w:right w:w="108" w:type="dxa"/>
            </w:tcMar>
          </w:tcPr>
          <w:p w14:paraId="46DD48CB" w14:textId="77777777" w:rsidR="007E6BD8" w:rsidRPr="00A20BC9" w:rsidRDefault="007E6BD8" w:rsidP="007E6BD8">
            <w:pPr>
              <w:keepLines/>
              <w:widowControl w:val="0"/>
              <w:spacing w:after="0" w:line="257" w:lineRule="auto"/>
              <w:rPr>
                <w:rFonts w:ascii="Arial" w:hAnsi="Arial" w:cs="Arial"/>
                <w:sz w:val="18"/>
                <w:szCs w:val="18"/>
              </w:rPr>
            </w:pPr>
            <w:r w:rsidRPr="00A20BC9">
              <w:rPr>
                <w:rFonts w:ascii="Arial" w:hAnsi="Arial" w:cs="Arial" w:hint="eastAsia"/>
                <w:sz w:val="18"/>
                <w:szCs w:val="18"/>
              </w:rPr>
              <w:t>E</w:t>
            </w:r>
            <w:r w:rsidRPr="00A20BC9">
              <w:rPr>
                <w:rFonts w:ascii="Arial" w:hAnsi="Arial" w:cs="Arial"/>
                <w:sz w:val="18"/>
                <w:szCs w:val="18"/>
              </w:rPr>
              <w:t>2 Indication</w:t>
            </w:r>
          </w:p>
        </w:tc>
        <w:tc>
          <w:tcPr>
            <w:tcW w:w="1072" w:type="dxa"/>
          </w:tcPr>
          <w:p w14:paraId="323E6B30" w14:textId="77777777" w:rsidR="007E6BD8" w:rsidRPr="00A20BC9" w:rsidRDefault="007E6BD8" w:rsidP="007E6BD8">
            <w:pPr>
              <w:keepLines/>
              <w:widowControl w:val="0"/>
              <w:spacing w:after="0" w:line="257" w:lineRule="auto"/>
              <w:rPr>
                <w:rFonts w:ascii="Arial" w:hAnsi="Arial" w:cs="Arial"/>
                <w:sz w:val="18"/>
                <w:szCs w:val="18"/>
              </w:rPr>
            </w:pPr>
            <w:r>
              <w:rPr>
                <w:rFonts w:ascii="Arial" w:eastAsiaTheme="minorEastAsia" w:hAnsi="Arial" w:cs="Arial" w:hint="eastAsia"/>
                <w:sz w:val="18"/>
                <w:szCs w:val="18"/>
                <w:lang w:eastAsia="zh-CN"/>
              </w:rPr>
              <w:t>N</w:t>
            </w:r>
            <w:r>
              <w:rPr>
                <w:rFonts w:ascii="Arial" w:eastAsiaTheme="minorEastAsia" w:hAnsi="Arial" w:cs="Arial"/>
                <w:sz w:val="18"/>
                <w:szCs w:val="18"/>
                <w:lang w:eastAsia="zh-CN"/>
              </w:rPr>
              <w:t>ear-RT RIC platform</w:t>
            </w:r>
          </w:p>
        </w:tc>
        <w:tc>
          <w:tcPr>
            <w:tcW w:w="1688" w:type="dxa"/>
            <w:tcMar>
              <w:top w:w="0" w:type="dxa"/>
              <w:left w:w="28" w:type="dxa"/>
              <w:bottom w:w="0" w:type="dxa"/>
              <w:right w:w="108" w:type="dxa"/>
            </w:tcMar>
          </w:tcPr>
          <w:p w14:paraId="1FA2E94E" w14:textId="77777777" w:rsidR="007E6BD8" w:rsidRDefault="007E6BD8" w:rsidP="007E6BD8">
            <w:pPr>
              <w:keepLines/>
              <w:widowControl w:val="0"/>
              <w:spacing w:after="0" w:line="257" w:lineRule="auto"/>
              <w:rPr>
                <w:rFonts w:ascii="Arial" w:hAnsi="Arial" w:cs="Arial"/>
                <w:sz w:val="18"/>
                <w:szCs w:val="18"/>
              </w:rPr>
            </w:pPr>
            <w:r w:rsidRPr="00A20BC9">
              <w:rPr>
                <w:rFonts w:ascii="Arial" w:hAnsi="Arial" w:cs="Arial" w:hint="eastAsia"/>
                <w:sz w:val="18"/>
                <w:szCs w:val="18"/>
              </w:rPr>
              <w:t>E</w:t>
            </w:r>
            <w:r w:rsidRPr="00A20BC9">
              <w:rPr>
                <w:rFonts w:ascii="Arial" w:hAnsi="Arial" w:cs="Arial"/>
                <w:sz w:val="18"/>
                <w:szCs w:val="18"/>
              </w:rPr>
              <w:t>2 I</w:t>
            </w:r>
            <w:r>
              <w:rPr>
                <w:rFonts w:ascii="Arial" w:hAnsi="Arial" w:cs="Arial"/>
                <w:sz w:val="18"/>
                <w:szCs w:val="18"/>
              </w:rPr>
              <w:t>NDICATION PUSH</w:t>
            </w:r>
          </w:p>
        </w:tc>
        <w:tc>
          <w:tcPr>
            <w:tcW w:w="1813" w:type="dxa"/>
            <w:tcMar>
              <w:top w:w="0" w:type="dxa"/>
              <w:left w:w="28" w:type="dxa"/>
              <w:bottom w:w="0" w:type="dxa"/>
              <w:right w:w="108" w:type="dxa"/>
            </w:tcMar>
          </w:tcPr>
          <w:p w14:paraId="47DD1925" w14:textId="77777777" w:rsidR="007E6BD8" w:rsidRPr="00A20BC9" w:rsidRDefault="007E6BD8" w:rsidP="007E6BD8">
            <w:pPr>
              <w:keepLines/>
              <w:widowControl w:val="0"/>
              <w:spacing w:after="0" w:line="257" w:lineRule="auto"/>
              <w:rPr>
                <w:rFonts w:ascii="Arial" w:eastAsiaTheme="minorEastAsia" w:hAnsi="Arial" w:cs="Arial"/>
                <w:sz w:val="18"/>
                <w:szCs w:val="18"/>
                <w:lang w:eastAsia="zh-CN"/>
              </w:rPr>
            </w:pPr>
            <w:r>
              <w:rPr>
                <w:rFonts w:ascii="Arial" w:eastAsiaTheme="minorEastAsia" w:hAnsi="Arial" w:cs="Arial" w:hint="eastAsia"/>
                <w:sz w:val="18"/>
                <w:szCs w:val="18"/>
                <w:lang w:eastAsia="zh-CN"/>
              </w:rPr>
              <w:t>-</w:t>
            </w:r>
          </w:p>
        </w:tc>
        <w:tc>
          <w:tcPr>
            <w:tcW w:w="1813" w:type="dxa"/>
            <w:tcMar>
              <w:top w:w="0" w:type="dxa"/>
              <w:left w:w="28" w:type="dxa"/>
              <w:bottom w:w="0" w:type="dxa"/>
              <w:right w:w="108" w:type="dxa"/>
            </w:tcMar>
          </w:tcPr>
          <w:p w14:paraId="081A890C" w14:textId="77777777" w:rsidR="007E6BD8" w:rsidRDefault="007E6BD8" w:rsidP="007E6BD8">
            <w:pPr>
              <w:keepLines/>
              <w:widowControl w:val="0"/>
              <w:spacing w:after="0" w:line="257" w:lineRule="auto"/>
              <w:rPr>
                <w:rFonts w:ascii="Arial" w:hAnsi="Arial" w:cs="Arial"/>
                <w:sz w:val="18"/>
                <w:szCs w:val="18"/>
              </w:rPr>
            </w:pPr>
            <w:r w:rsidRPr="00A20BC9">
              <w:rPr>
                <w:rFonts w:ascii="Arial" w:hAnsi="Arial" w:cs="Arial" w:hint="eastAsia"/>
                <w:sz w:val="18"/>
                <w:szCs w:val="18"/>
              </w:rPr>
              <w:t>E</w:t>
            </w:r>
            <w:r w:rsidRPr="00A20BC9">
              <w:rPr>
                <w:rFonts w:ascii="Arial" w:hAnsi="Arial" w:cs="Arial"/>
                <w:sz w:val="18"/>
                <w:szCs w:val="18"/>
              </w:rPr>
              <w:t>2 I</w:t>
            </w:r>
            <w:r>
              <w:rPr>
                <w:rFonts w:ascii="Arial" w:hAnsi="Arial" w:cs="Arial"/>
                <w:sz w:val="18"/>
                <w:szCs w:val="18"/>
              </w:rPr>
              <w:t>NDICATION FAILURE</w:t>
            </w:r>
          </w:p>
        </w:tc>
        <w:tc>
          <w:tcPr>
            <w:tcW w:w="1813" w:type="dxa"/>
            <w:tcMar>
              <w:top w:w="0" w:type="dxa"/>
              <w:left w:w="28" w:type="dxa"/>
              <w:bottom w:w="0" w:type="dxa"/>
              <w:right w:w="108" w:type="dxa"/>
            </w:tcMar>
          </w:tcPr>
          <w:p w14:paraId="7D083459" w14:textId="77777777" w:rsidR="007E6BD8" w:rsidRPr="00640384" w:rsidRDefault="007E6BD8" w:rsidP="007E6BD8">
            <w:pPr>
              <w:keepLines/>
              <w:widowControl w:val="0"/>
              <w:spacing w:after="0" w:line="257" w:lineRule="auto"/>
              <w:rPr>
                <w:rFonts w:ascii="Arial" w:eastAsiaTheme="minorEastAsia" w:hAnsi="Arial" w:cs="Arial"/>
                <w:sz w:val="18"/>
                <w:szCs w:val="18"/>
                <w:lang w:eastAsia="zh-CN"/>
              </w:rPr>
            </w:pPr>
            <w:r>
              <w:rPr>
                <w:rFonts w:ascii="Arial" w:eastAsiaTheme="minorEastAsia" w:hAnsi="Arial" w:cs="Arial" w:hint="eastAsia"/>
                <w:sz w:val="18"/>
                <w:szCs w:val="18"/>
                <w:lang w:eastAsia="zh-CN"/>
              </w:rPr>
              <w:t>-</w:t>
            </w:r>
          </w:p>
        </w:tc>
      </w:tr>
      <w:tr w:rsidR="007E6BD8" w14:paraId="690CA3CB" w14:textId="77777777" w:rsidTr="00D859E0">
        <w:trPr>
          <w:cantSplit/>
          <w:jc w:val="center"/>
        </w:trPr>
        <w:tc>
          <w:tcPr>
            <w:tcW w:w="1432" w:type="dxa"/>
            <w:tcMar>
              <w:top w:w="0" w:type="dxa"/>
              <w:left w:w="28" w:type="dxa"/>
              <w:bottom w:w="0" w:type="dxa"/>
              <w:right w:w="108" w:type="dxa"/>
            </w:tcMar>
          </w:tcPr>
          <w:p w14:paraId="614B9719" w14:textId="77777777" w:rsidR="007E6BD8" w:rsidRDefault="007E6BD8" w:rsidP="007E6BD8">
            <w:pPr>
              <w:keepLines/>
              <w:widowControl w:val="0"/>
              <w:spacing w:after="0" w:line="257" w:lineRule="auto"/>
              <w:rPr>
                <w:rFonts w:ascii="Arial" w:hAnsi="Arial" w:cs="Arial"/>
                <w:sz w:val="18"/>
                <w:szCs w:val="18"/>
              </w:rPr>
            </w:pPr>
            <w:r w:rsidRPr="00A20BC9">
              <w:rPr>
                <w:rFonts w:ascii="Arial" w:hAnsi="Arial" w:cs="Arial" w:hint="eastAsia"/>
                <w:sz w:val="18"/>
                <w:szCs w:val="18"/>
              </w:rPr>
              <w:t>E</w:t>
            </w:r>
            <w:r w:rsidRPr="00A20BC9">
              <w:rPr>
                <w:rFonts w:ascii="Arial" w:hAnsi="Arial" w:cs="Arial"/>
                <w:sz w:val="18"/>
                <w:szCs w:val="18"/>
              </w:rPr>
              <w:t>2 Control</w:t>
            </w:r>
          </w:p>
        </w:tc>
        <w:tc>
          <w:tcPr>
            <w:tcW w:w="1072" w:type="dxa"/>
          </w:tcPr>
          <w:p w14:paraId="2BF096EA" w14:textId="77777777" w:rsidR="007E6BD8" w:rsidRDefault="007E6BD8" w:rsidP="007E6BD8">
            <w:pPr>
              <w:keepLines/>
              <w:widowControl w:val="0"/>
              <w:spacing w:after="0" w:line="257" w:lineRule="auto"/>
              <w:rPr>
                <w:rFonts w:ascii="Arial" w:hAnsi="Arial" w:cs="Arial"/>
                <w:sz w:val="18"/>
                <w:szCs w:val="18"/>
              </w:rPr>
            </w:pPr>
            <w:r w:rsidRPr="00B4237D">
              <w:rPr>
                <w:rFonts w:ascii="Arial" w:eastAsiaTheme="minorEastAsia" w:hAnsi="Arial" w:cs="Arial" w:hint="eastAsia"/>
                <w:sz w:val="18"/>
                <w:szCs w:val="18"/>
                <w:lang w:eastAsia="zh-CN"/>
              </w:rPr>
              <w:t>x</w:t>
            </w:r>
            <w:r w:rsidRPr="00B4237D">
              <w:rPr>
                <w:rFonts w:ascii="Arial" w:eastAsiaTheme="minorEastAsia" w:hAnsi="Arial" w:cs="Arial"/>
                <w:sz w:val="18"/>
                <w:szCs w:val="18"/>
                <w:lang w:eastAsia="zh-CN"/>
              </w:rPr>
              <w:t>App</w:t>
            </w:r>
          </w:p>
        </w:tc>
        <w:tc>
          <w:tcPr>
            <w:tcW w:w="1688" w:type="dxa"/>
            <w:tcMar>
              <w:top w:w="0" w:type="dxa"/>
              <w:left w:w="28" w:type="dxa"/>
              <w:bottom w:w="0" w:type="dxa"/>
              <w:right w:w="108" w:type="dxa"/>
            </w:tcMar>
          </w:tcPr>
          <w:p w14:paraId="47DA5A03" w14:textId="77777777" w:rsidR="007E6BD8" w:rsidRDefault="007E6BD8" w:rsidP="007E6BD8">
            <w:pPr>
              <w:keepLines/>
              <w:widowControl w:val="0"/>
              <w:spacing w:after="0" w:line="257" w:lineRule="auto"/>
              <w:rPr>
                <w:rFonts w:ascii="Arial" w:hAnsi="Arial" w:cs="Arial"/>
                <w:sz w:val="18"/>
                <w:szCs w:val="18"/>
              </w:rPr>
            </w:pPr>
            <w:r>
              <w:rPr>
                <w:rFonts w:ascii="Arial" w:hAnsi="Arial" w:cs="Arial"/>
                <w:sz w:val="18"/>
                <w:szCs w:val="18"/>
              </w:rPr>
              <w:t>E2 CONTROL REQUEST</w:t>
            </w:r>
          </w:p>
        </w:tc>
        <w:tc>
          <w:tcPr>
            <w:tcW w:w="1813" w:type="dxa"/>
            <w:tcMar>
              <w:top w:w="0" w:type="dxa"/>
              <w:left w:w="28" w:type="dxa"/>
              <w:bottom w:w="0" w:type="dxa"/>
              <w:right w:w="108" w:type="dxa"/>
            </w:tcMar>
          </w:tcPr>
          <w:p w14:paraId="1EBBF81D" w14:textId="77777777" w:rsidR="007E6BD8" w:rsidRDefault="007E6BD8" w:rsidP="007E6BD8">
            <w:pPr>
              <w:keepLines/>
              <w:widowControl w:val="0"/>
              <w:spacing w:after="0" w:line="257" w:lineRule="auto"/>
              <w:rPr>
                <w:rFonts w:ascii="Arial" w:hAnsi="Arial" w:cs="Arial"/>
                <w:sz w:val="18"/>
                <w:szCs w:val="18"/>
              </w:rPr>
            </w:pPr>
            <w:r>
              <w:rPr>
                <w:rFonts w:ascii="Arial" w:hAnsi="Arial" w:cs="Arial"/>
                <w:sz w:val="18"/>
                <w:szCs w:val="18"/>
              </w:rPr>
              <w:t>E2 CONTROL SUCCESS</w:t>
            </w:r>
          </w:p>
        </w:tc>
        <w:tc>
          <w:tcPr>
            <w:tcW w:w="1813" w:type="dxa"/>
            <w:tcMar>
              <w:top w:w="0" w:type="dxa"/>
              <w:left w:w="28" w:type="dxa"/>
              <w:bottom w:w="0" w:type="dxa"/>
              <w:right w:w="108" w:type="dxa"/>
            </w:tcMar>
          </w:tcPr>
          <w:p w14:paraId="2C2A2DE7" w14:textId="77777777" w:rsidR="007E6BD8" w:rsidRDefault="007E6BD8" w:rsidP="007E6BD8">
            <w:pPr>
              <w:keepLines/>
              <w:widowControl w:val="0"/>
              <w:spacing w:after="0" w:line="257" w:lineRule="auto"/>
              <w:rPr>
                <w:rFonts w:ascii="Arial" w:hAnsi="Arial" w:cs="Arial"/>
                <w:sz w:val="18"/>
                <w:szCs w:val="18"/>
              </w:rPr>
            </w:pPr>
            <w:r>
              <w:rPr>
                <w:rFonts w:ascii="Arial" w:hAnsi="Arial" w:cs="Arial"/>
                <w:sz w:val="18"/>
                <w:szCs w:val="18"/>
              </w:rPr>
              <w:t>E2 CONTROL FAILURE</w:t>
            </w:r>
          </w:p>
        </w:tc>
        <w:tc>
          <w:tcPr>
            <w:tcW w:w="1813" w:type="dxa"/>
            <w:tcMar>
              <w:top w:w="0" w:type="dxa"/>
              <w:left w:w="28" w:type="dxa"/>
              <w:bottom w:w="0" w:type="dxa"/>
              <w:right w:w="108" w:type="dxa"/>
            </w:tcMar>
          </w:tcPr>
          <w:p w14:paraId="692FC7B0" w14:textId="77777777" w:rsidR="007E6BD8" w:rsidRDefault="007E6BD8" w:rsidP="007E6BD8">
            <w:pPr>
              <w:keepLines/>
              <w:widowControl w:val="0"/>
              <w:spacing w:after="0" w:line="257" w:lineRule="auto"/>
              <w:rPr>
                <w:rFonts w:ascii="Arial" w:hAnsi="Arial" w:cs="Arial"/>
                <w:sz w:val="18"/>
                <w:szCs w:val="18"/>
              </w:rPr>
            </w:pPr>
            <w:r>
              <w:rPr>
                <w:rFonts w:ascii="Arial" w:hAnsi="Arial" w:cs="Arial"/>
                <w:sz w:val="18"/>
                <w:szCs w:val="18"/>
              </w:rPr>
              <w:t>E2 CONTROL REJECT</w:t>
            </w:r>
          </w:p>
        </w:tc>
      </w:tr>
      <w:tr w:rsidR="007E6BD8" w14:paraId="7ACA20E4" w14:textId="77777777" w:rsidTr="00D859E0">
        <w:trPr>
          <w:cantSplit/>
          <w:jc w:val="center"/>
        </w:trPr>
        <w:tc>
          <w:tcPr>
            <w:tcW w:w="1432" w:type="dxa"/>
            <w:tcMar>
              <w:top w:w="0" w:type="dxa"/>
              <w:left w:w="28" w:type="dxa"/>
              <w:bottom w:w="0" w:type="dxa"/>
              <w:right w:w="108" w:type="dxa"/>
            </w:tcMar>
          </w:tcPr>
          <w:p w14:paraId="24F4A26D" w14:textId="77777777" w:rsidR="007E6BD8" w:rsidRDefault="007E6BD8" w:rsidP="007E6BD8">
            <w:pPr>
              <w:keepLines/>
              <w:widowControl w:val="0"/>
              <w:spacing w:after="0" w:line="257" w:lineRule="auto"/>
              <w:rPr>
                <w:rFonts w:ascii="Arial" w:hAnsi="Arial" w:cs="Arial"/>
                <w:sz w:val="18"/>
                <w:szCs w:val="18"/>
              </w:rPr>
            </w:pPr>
            <w:r w:rsidRPr="00A20BC9">
              <w:rPr>
                <w:rFonts w:ascii="Arial" w:hAnsi="Arial" w:cs="Arial" w:hint="eastAsia"/>
                <w:sz w:val="18"/>
                <w:szCs w:val="18"/>
              </w:rPr>
              <w:t>E</w:t>
            </w:r>
            <w:r w:rsidRPr="00A20BC9">
              <w:rPr>
                <w:rFonts w:ascii="Arial" w:hAnsi="Arial" w:cs="Arial"/>
                <w:sz w:val="18"/>
                <w:szCs w:val="18"/>
              </w:rPr>
              <w:t xml:space="preserve">2 Guidance </w:t>
            </w:r>
          </w:p>
        </w:tc>
        <w:tc>
          <w:tcPr>
            <w:tcW w:w="1072" w:type="dxa"/>
          </w:tcPr>
          <w:p w14:paraId="5807F6DA" w14:textId="77777777" w:rsidR="007E6BD8" w:rsidRDefault="007E6BD8" w:rsidP="007E6BD8">
            <w:pPr>
              <w:keepLines/>
              <w:widowControl w:val="0"/>
              <w:spacing w:after="0" w:line="257" w:lineRule="auto"/>
              <w:rPr>
                <w:rFonts w:ascii="Arial" w:hAnsi="Arial" w:cs="Arial"/>
                <w:sz w:val="18"/>
                <w:szCs w:val="18"/>
              </w:rPr>
            </w:pPr>
            <w:r w:rsidRPr="00B4237D">
              <w:rPr>
                <w:rFonts w:ascii="Arial" w:eastAsiaTheme="minorEastAsia" w:hAnsi="Arial" w:cs="Arial" w:hint="eastAsia"/>
                <w:sz w:val="18"/>
                <w:szCs w:val="18"/>
                <w:lang w:eastAsia="zh-CN"/>
              </w:rPr>
              <w:t>x</w:t>
            </w:r>
            <w:r w:rsidRPr="00B4237D">
              <w:rPr>
                <w:rFonts w:ascii="Arial" w:eastAsiaTheme="minorEastAsia" w:hAnsi="Arial" w:cs="Arial"/>
                <w:sz w:val="18"/>
                <w:szCs w:val="18"/>
                <w:lang w:eastAsia="zh-CN"/>
              </w:rPr>
              <w:t>App</w:t>
            </w:r>
          </w:p>
        </w:tc>
        <w:tc>
          <w:tcPr>
            <w:tcW w:w="1688" w:type="dxa"/>
            <w:tcMar>
              <w:top w:w="0" w:type="dxa"/>
              <w:left w:w="28" w:type="dxa"/>
              <w:bottom w:w="0" w:type="dxa"/>
              <w:right w:w="108" w:type="dxa"/>
            </w:tcMar>
          </w:tcPr>
          <w:p w14:paraId="4495FF6F" w14:textId="77777777" w:rsidR="007E6BD8" w:rsidRDefault="007E6BD8" w:rsidP="007E6BD8">
            <w:pPr>
              <w:keepLines/>
              <w:widowControl w:val="0"/>
              <w:spacing w:after="0" w:line="257" w:lineRule="auto"/>
              <w:rPr>
                <w:rFonts w:ascii="Arial" w:hAnsi="Arial" w:cs="Arial"/>
                <w:sz w:val="18"/>
                <w:szCs w:val="18"/>
              </w:rPr>
            </w:pPr>
            <w:r>
              <w:rPr>
                <w:rFonts w:ascii="Arial" w:hAnsi="Arial" w:cs="Arial"/>
                <w:sz w:val="18"/>
                <w:szCs w:val="18"/>
              </w:rPr>
              <w:t>E2 GUIDANCE REQUEST</w:t>
            </w:r>
          </w:p>
        </w:tc>
        <w:tc>
          <w:tcPr>
            <w:tcW w:w="1813" w:type="dxa"/>
            <w:tcMar>
              <w:top w:w="0" w:type="dxa"/>
              <w:left w:w="28" w:type="dxa"/>
              <w:bottom w:w="0" w:type="dxa"/>
              <w:right w:w="108" w:type="dxa"/>
            </w:tcMar>
          </w:tcPr>
          <w:p w14:paraId="497510ED" w14:textId="77777777" w:rsidR="007E6BD8" w:rsidRDefault="007E6BD8" w:rsidP="007E6BD8">
            <w:pPr>
              <w:keepLines/>
              <w:widowControl w:val="0"/>
              <w:spacing w:after="0" w:line="257" w:lineRule="auto"/>
              <w:rPr>
                <w:rFonts w:ascii="Arial" w:hAnsi="Arial" w:cs="Arial"/>
                <w:sz w:val="18"/>
                <w:szCs w:val="18"/>
              </w:rPr>
            </w:pPr>
            <w:r>
              <w:rPr>
                <w:rFonts w:ascii="Arial" w:hAnsi="Arial" w:cs="Arial"/>
                <w:sz w:val="18"/>
                <w:szCs w:val="18"/>
              </w:rPr>
              <w:t>E2 GUIDANCE SUCCESS</w:t>
            </w:r>
          </w:p>
        </w:tc>
        <w:tc>
          <w:tcPr>
            <w:tcW w:w="1813" w:type="dxa"/>
            <w:tcMar>
              <w:top w:w="0" w:type="dxa"/>
              <w:left w:w="28" w:type="dxa"/>
              <w:bottom w:w="0" w:type="dxa"/>
              <w:right w:w="108" w:type="dxa"/>
            </w:tcMar>
          </w:tcPr>
          <w:p w14:paraId="2B173881" w14:textId="77777777" w:rsidR="007E6BD8" w:rsidRPr="00640384" w:rsidRDefault="007E6BD8" w:rsidP="007E6BD8">
            <w:pPr>
              <w:keepLines/>
              <w:widowControl w:val="0"/>
              <w:spacing w:after="0" w:line="257" w:lineRule="auto"/>
              <w:rPr>
                <w:rFonts w:ascii="Arial" w:eastAsiaTheme="minorEastAsia" w:hAnsi="Arial" w:cs="Arial"/>
                <w:sz w:val="18"/>
                <w:szCs w:val="18"/>
                <w:lang w:eastAsia="zh-CN"/>
              </w:rPr>
            </w:pPr>
            <w:r>
              <w:rPr>
                <w:rFonts w:ascii="Arial" w:eastAsiaTheme="minorEastAsia" w:hAnsi="Arial" w:cs="Arial" w:hint="eastAsia"/>
                <w:sz w:val="18"/>
                <w:szCs w:val="18"/>
                <w:lang w:eastAsia="zh-CN"/>
              </w:rPr>
              <w:t>-</w:t>
            </w:r>
          </w:p>
        </w:tc>
        <w:tc>
          <w:tcPr>
            <w:tcW w:w="1813" w:type="dxa"/>
            <w:tcMar>
              <w:top w:w="0" w:type="dxa"/>
              <w:left w:w="28" w:type="dxa"/>
              <w:bottom w:w="0" w:type="dxa"/>
              <w:right w:w="108" w:type="dxa"/>
            </w:tcMar>
          </w:tcPr>
          <w:p w14:paraId="34DF6FA0" w14:textId="77777777" w:rsidR="007E6BD8" w:rsidRPr="00640384" w:rsidRDefault="007E6BD8" w:rsidP="007E6BD8">
            <w:pPr>
              <w:keepLines/>
              <w:widowControl w:val="0"/>
              <w:spacing w:after="0" w:line="257" w:lineRule="auto"/>
              <w:rPr>
                <w:rFonts w:ascii="Arial" w:eastAsiaTheme="minorEastAsia" w:hAnsi="Arial" w:cs="Arial"/>
                <w:sz w:val="18"/>
                <w:szCs w:val="18"/>
                <w:lang w:eastAsia="zh-CN"/>
              </w:rPr>
            </w:pPr>
            <w:r>
              <w:rPr>
                <w:rFonts w:ascii="Arial" w:eastAsiaTheme="minorEastAsia" w:hAnsi="Arial" w:cs="Arial" w:hint="eastAsia"/>
                <w:sz w:val="18"/>
                <w:szCs w:val="18"/>
                <w:lang w:eastAsia="zh-CN"/>
              </w:rPr>
              <w:t>-</w:t>
            </w:r>
          </w:p>
        </w:tc>
      </w:tr>
      <w:tr w:rsidR="007E6BD8" w14:paraId="617C24CD" w14:textId="77777777" w:rsidTr="00D859E0">
        <w:trPr>
          <w:cantSplit/>
          <w:jc w:val="center"/>
        </w:trPr>
        <w:tc>
          <w:tcPr>
            <w:tcW w:w="1432" w:type="dxa"/>
            <w:tcMar>
              <w:top w:w="0" w:type="dxa"/>
              <w:left w:w="28" w:type="dxa"/>
              <w:bottom w:w="0" w:type="dxa"/>
              <w:right w:w="108" w:type="dxa"/>
            </w:tcMar>
          </w:tcPr>
          <w:p w14:paraId="375CCDE1" w14:textId="77777777" w:rsidR="007E6BD8" w:rsidRDefault="007E6BD8" w:rsidP="007E6BD8">
            <w:pPr>
              <w:keepLines/>
              <w:widowControl w:val="0"/>
              <w:spacing w:after="0" w:line="257" w:lineRule="auto"/>
              <w:rPr>
                <w:rFonts w:ascii="Arial" w:hAnsi="Arial" w:cs="Arial"/>
                <w:sz w:val="18"/>
                <w:szCs w:val="18"/>
              </w:rPr>
            </w:pPr>
            <w:r w:rsidRPr="00A20BC9">
              <w:rPr>
                <w:rFonts w:ascii="Arial" w:hAnsi="Arial" w:cs="Arial" w:hint="eastAsia"/>
                <w:sz w:val="18"/>
                <w:szCs w:val="18"/>
              </w:rPr>
              <w:t>E</w:t>
            </w:r>
            <w:r w:rsidRPr="00A20BC9">
              <w:rPr>
                <w:rFonts w:ascii="Arial" w:hAnsi="Arial" w:cs="Arial"/>
                <w:sz w:val="18"/>
                <w:szCs w:val="18"/>
              </w:rPr>
              <w:t>2 Guidance Modification</w:t>
            </w:r>
          </w:p>
        </w:tc>
        <w:tc>
          <w:tcPr>
            <w:tcW w:w="1072" w:type="dxa"/>
          </w:tcPr>
          <w:p w14:paraId="7E52FEBC" w14:textId="77777777" w:rsidR="007E6BD8" w:rsidRDefault="007E6BD8" w:rsidP="007E6BD8">
            <w:pPr>
              <w:keepLines/>
              <w:widowControl w:val="0"/>
              <w:spacing w:after="0" w:line="257" w:lineRule="auto"/>
              <w:rPr>
                <w:rFonts w:ascii="Arial" w:hAnsi="Arial" w:cs="Arial"/>
                <w:sz w:val="18"/>
                <w:szCs w:val="18"/>
              </w:rPr>
            </w:pPr>
            <w:r>
              <w:rPr>
                <w:rFonts w:ascii="Arial" w:eastAsiaTheme="minorEastAsia" w:hAnsi="Arial" w:cs="Arial" w:hint="eastAsia"/>
                <w:sz w:val="18"/>
                <w:szCs w:val="18"/>
                <w:lang w:eastAsia="zh-CN"/>
              </w:rPr>
              <w:t>N</w:t>
            </w:r>
            <w:r>
              <w:rPr>
                <w:rFonts w:ascii="Arial" w:eastAsiaTheme="minorEastAsia" w:hAnsi="Arial" w:cs="Arial"/>
                <w:sz w:val="18"/>
                <w:szCs w:val="18"/>
                <w:lang w:eastAsia="zh-CN"/>
              </w:rPr>
              <w:t>ear-RT RIC platform</w:t>
            </w:r>
          </w:p>
        </w:tc>
        <w:tc>
          <w:tcPr>
            <w:tcW w:w="1688" w:type="dxa"/>
            <w:tcMar>
              <w:top w:w="0" w:type="dxa"/>
              <w:left w:w="28" w:type="dxa"/>
              <w:bottom w:w="0" w:type="dxa"/>
              <w:right w:w="108" w:type="dxa"/>
            </w:tcMar>
          </w:tcPr>
          <w:p w14:paraId="510375DF" w14:textId="77777777" w:rsidR="007E6BD8" w:rsidRDefault="007E6BD8" w:rsidP="007E6BD8">
            <w:pPr>
              <w:keepLines/>
              <w:widowControl w:val="0"/>
              <w:spacing w:after="0" w:line="257" w:lineRule="auto"/>
              <w:rPr>
                <w:rFonts w:ascii="Arial" w:hAnsi="Arial" w:cs="Arial"/>
                <w:sz w:val="18"/>
                <w:szCs w:val="18"/>
              </w:rPr>
            </w:pPr>
            <w:r>
              <w:rPr>
                <w:rFonts w:ascii="Arial" w:hAnsi="Arial" w:cs="Arial"/>
                <w:sz w:val="18"/>
                <w:szCs w:val="18"/>
              </w:rPr>
              <w:t>E2 GUIDANCE MODIFICATION</w:t>
            </w:r>
          </w:p>
        </w:tc>
        <w:tc>
          <w:tcPr>
            <w:tcW w:w="1813" w:type="dxa"/>
            <w:tcMar>
              <w:top w:w="0" w:type="dxa"/>
              <w:left w:w="28" w:type="dxa"/>
              <w:bottom w:w="0" w:type="dxa"/>
              <w:right w:w="108" w:type="dxa"/>
            </w:tcMar>
          </w:tcPr>
          <w:p w14:paraId="0CCDC45B" w14:textId="77777777" w:rsidR="007E6BD8" w:rsidRPr="00640384" w:rsidRDefault="007E6BD8" w:rsidP="007E6BD8">
            <w:pPr>
              <w:keepLines/>
              <w:widowControl w:val="0"/>
              <w:spacing w:after="0" w:line="257" w:lineRule="auto"/>
              <w:rPr>
                <w:rFonts w:ascii="Arial" w:eastAsiaTheme="minorEastAsia" w:hAnsi="Arial" w:cs="Arial"/>
                <w:sz w:val="18"/>
                <w:szCs w:val="18"/>
                <w:lang w:eastAsia="zh-CN"/>
              </w:rPr>
            </w:pPr>
            <w:r>
              <w:rPr>
                <w:rFonts w:ascii="Arial" w:eastAsiaTheme="minorEastAsia" w:hAnsi="Arial" w:cs="Arial" w:hint="eastAsia"/>
                <w:sz w:val="18"/>
                <w:szCs w:val="18"/>
                <w:lang w:eastAsia="zh-CN"/>
              </w:rPr>
              <w:t>-</w:t>
            </w:r>
          </w:p>
        </w:tc>
        <w:tc>
          <w:tcPr>
            <w:tcW w:w="1813" w:type="dxa"/>
            <w:tcMar>
              <w:top w:w="0" w:type="dxa"/>
              <w:left w:w="28" w:type="dxa"/>
              <w:bottom w:w="0" w:type="dxa"/>
              <w:right w:w="108" w:type="dxa"/>
            </w:tcMar>
          </w:tcPr>
          <w:p w14:paraId="4CF29074" w14:textId="77777777" w:rsidR="007E6BD8" w:rsidRPr="00640384" w:rsidRDefault="007E6BD8" w:rsidP="007E6BD8">
            <w:pPr>
              <w:keepLines/>
              <w:widowControl w:val="0"/>
              <w:spacing w:after="0" w:line="257" w:lineRule="auto"/>
              <w:rPr>
                <w:rFonts w:ascii="Arial" w:eastAsiaTheme="minorEastAsia" w:hAnsi="Arial" w:cs="Arial"/>
                <w:sz w:val="18"/>
                <w:szCs w:val="18"/>
                <w:lang w:eastAsia="zh-CN"/>
              </w:rPr>
            </w:pPr>
            <w:r>
              <w:rPr>
                <w:rFonts w:ascii="Arial" w:eastAsiaTheme="minorEastAsia" w:hAnsi="Arial" w:cs="Arial" w:hint="eastAsia"/>
                <w:sz w:val="18"/>
                <w:szCs w:val="18"/>
                <w:lang w:eastAsia="zh-CN"/>
              </w:rPr>
              <w:t>-</w:t>
            </w:r>
          </w:p>
        </w:tc>
        <w:tc>
          <w:tcPr>
            <w:tcW w:w="1813" w:type="dxa"/>
            <w:tcMar>
              <w:top w:w="0" w:type="dxa"/>
              <w:left w:w="28" w:type="dxa"/>
              <w:bottom w:w="0" w:type="dxa"/>
              <w:right w:w="108" w:type="dxa"/>
            </w:tcMar>
          </w:tcPr>
          <w:p w14:paraId="109C913A" w14:textId="77777777" w:rsidR="007E6BD8" w:rsidRPr="00640384" w:rsidRDefault="007E6BD8" w:rsidP="007E6BD8">
            <w:pPr>
              <w:keepLines/>
              <w:widowControl w:val="0"/>
              <w:spacing w:after="0" w:line="257" w:lineRule="auto"/>
              <w:rPr>
                <w:rFonts w:ascii="Arial" w:eastAsiaTheme="minorEastAsia" w:hAnsi="Arial" w:cs="Arial"/>
                <w:sz w:val="18"/>
                <w:szCs w:val="18"/>
                <w:lang w:eastAsia="zh-CN"/>
              </w:rPr>
            </w:pPr>
            <w:r>
              <w:rPr>
                <w:rFonts w:ascii="Arial" w:eastAsiaTheme="minorEastAsia" w:hAnsi="Arial" w:cs="Arial" w:hint="eastAsia"/>
                <w:sz w:val="18"/>
                <w:szCs w:val="18"/>
                <w:lang w:eastAsia="zh-CN"/>
              </w:rPr>
              <w:t>-</w:t>
            </w:r>
          </w:p>
        </w:tc>
      </w:tr>
      <w:tr w:rsidR="00373C8E" w14:paraId="50A85D85" w14:textId="77777777" w:rsidTr="00D859E0">
        <w:trPr>
          <w:cantSplit/>
          <w:jc w:val="center"/>
        </w:trPr>
        <w:tc>
          <w:tcPr>
            <w:tcW w:w="1432" w:type="dxa"/>
            <w:tcMar>
              <w:top w:w="0" w:type="dxa"/>
              <w:left w:w="28" w:type="dxa"/>
              <w:bottom w:w="0" w:type="dxa"/>
              <w:right w:w="108" w:type="dxa"/>
            </w:tcMar>
          </w:tcPr>
          <w:p w14:paraId="2A0B9534" w14:textId="7B321A32" w:rsidR="00373C8E" w:rsidRPr="00A20BC9" w:rsidRDefault="00373C8E" w:rsidP="00373C8E">
            <w:pPr>
              <w:keepLines/>
              <w:widowControl w:val="0"/>
              <w:spacing w:after="0" w:line="257" w:lineRule="auto"/>
              <w:rPr>
                <w:rFonts w:ascii="Arial" w:hAnsi="Arial" w:cs="Arial"/>
                <w:sz w:val="18"/>
                <w:szCs w:val="18"/>
              </w:rPr>
            </w:pPr>
            <w:r w:rsidRPr="00A20BC9">
              <w:rPr>
                <w:rFonts w:ascii="Arial" w:hAnsi="Arial" w:cs="Arial" w:hint="eastAsia"/>
                <w:sz w:val="18"/>
                <w:szCs w:val="18"/>
              </w:rPr>
              <w:t>E</w:t>
            </w:r>
            <w:r w:rsidRPr="00A20BC9">
              <w:rPr>
                <w:rFonts w:ascii="Arial" w:hAnsi="Arial" w:cs="Arial"/>
                <w:sz w:val="18"/>
                <w:szCs w:val="18"/>
              </w:rPr>
              <w:t xml:space="preserve">2 </w:t>
            </w:r>
            <w:r>
              <w:rPr>
                <w:rFonts w:ascii="Arial" w:eastAsia="Yu Mincho" w:hAnsi="Arial" w:cs="Arial" w:hint="eastAsia"/>
                <w:sz w:val="18"/>
                <w:szCs w:val="18"/>
                <w:lang w:eastAsia="ja-JP"/>
              </w:rPr>
              <w:t>Query</w:t>
            </w:r>
          </w:p>
        </w:tc>
        <w:tc>
          <w:tcPr>
            <w:tcW w:w="1072" w:type="dxa"/>
          </w:tcPr>
          <w:p w14:paraId="1967B566" w14:textId="4C23D937" w:rsidR="00373C8E" w:rsidRDefault="00373C8E" w:rsidP="00373C8E">
            <w:pPr>
              <w:keepLines/>
              <w:widowControl w:val="0"/>
              <w:spacing w:after="0" w:line="257" w:lineRule="auto"/>
              <w:rPr>
                <w:rFonts w:ascii="Arial" w:eastAsiaTheme="minorEastAsia" w:hAnsi="Arial" w:cs="Arial"/>
                <w:sz w:val="18"/>
                <w:szCs w:val="18"/>
                <w:lang w:eastAsia="zh-CN"/>
              </w:rPr>
            </w:pPr>
            <w:r w:rsidRPr="00B4237D">
              <w:rPr>
                <w:rFonts w:ascii="Arial" w:eastAsiaTheme="minorEastAsia" w:hAnsi="Arial" w:cs="Arial" w:hint="eastAsia"/>
                <w:sz w:val="18"/>
                <w:szCs w:val="18"/>
                <w:lang w:eastAsia="zh-CN"/>
              </w:rPr>
              <w:t>x</w:t>
            </w:r>
            <w:r w:rsidRPr="00B4237D">
              <w:rPr>
                <w:rFonts w:ascii="Arial" w:eastAsiaTheme="minorEastAsia" w:hAnsi="Arial" w:cs="Arial"/>
                <w:sz w:val="18"/>
                <w:szCs w:val="18"/>
                <w:lang w:eastAsia="zh-CN"/>
              </w:rPr>
              <w:t>App</w:t>
            </w:r>
          </w:p>
        </w:tc>
        <w:tc>
          <w:tcPr>
            <w:tcW w:w="1688" w:type="dxa"/>
            <w:tcMar>
              <w:top w:w="0" w:type="dxa"/>
              <w:left w:w="28" w:type="dxa"/>
              <w:bottom w:w="0" w:type="dxa"/>
              <w:right w:w="108" w:type="dxa"/>
            </w:tcMar>
          </w:tcPr>
          <w:p w14:paraId="3AA6C4CD" w14:textId="1650DFEF" w:rsidR="00373C8E" w:rsidRDefault="00373C8E" w:rsidP="00373C8E">
            <w:pPr>
              <w:keepLines/>
              <w:widowControl w:val="0"/>
              <w:spacing w:after="0" w:line="257" w:lineRule="auto"/>
              <w:rPr>
                <w:rFonts w:ascii="Arial" w:hAnsi="Arial" w:cs="Arial"/>
                <w:sz w:val="18"/>
                <w:szCs w:val="18"/>
              </w:rPr>
            </w:pPr>
            <w:r>
              <w:rPr>
                <w:rFonts w:ascii="Arial" w:hAnsi="Arial" w:cs="Arial"/>
                <w:sz w:val="18"/>
                <w:szCs w:val="18"/>
              </w:rPr>
              <w:t xml:space="preserve">E2 </w:t>
            </w:r>
            <w:r>
              <w:rPr>
                <w:rFonts w:ascii="Arial" w:eastAsia="Yu Mincho" w:hAnsi="Arial" w:cs="Arial" w:hint="eastAsia"/>
                <w:sz w:val="18"/>
                <w:szCs w:val="18"/>
                <w:lang w:eastAsia="ja-JP"/>
              </w:rPr>
              <w:t>QUERY</w:t>
            </w:r>
            <w:r>
              <w:rPr>
                <w:rFonts w:ascii="Arial" w:hAnsi="Arial" w:cs="Arial"/>
                <w:sz w:val="18"/>
                <w:szCs w:val="18"/>
              </w:rPr>
              <w:t xml:space="preserve"> REQUEST</w:t>
            </w:r>
          </w:p>
        </w:tc>
        <w:tc>
          <w:tcPr>
            <w:tcW w:w="1813" w:type="dxa"/>
            <w:tcMar>
              <w:top w:w="0" w:type="dxa"/>
              <w:left w:w="28" w:type="dxa"/>
              <w:bottom w:w="0" w:type="dxa"/>
              <w:right w:w="108" w:type="dxa"/>
            </w:tcMar>
          </w:tcPr>
          <w:p w14:paraId="2AD8AF89" w14:textId="37AB9C35" w:rsidR="00373C8E" w:rsidRDefault="00373C8E" w:rsidP="00373C8E">
            <w:pPr>
              <w:keepLines/>
              <w:widowControl w:val="0"/>
              <w:spacing w:after="0" w:line="257" w:lineRule="auto"/>
              <w:rPr>
                <w:rFonts w:ascii="Arial" w:eastAsiaTheme="minorEastAsia" w:hAnsi="Arial" w:cs="Arial"/>
                <w:sz w:val="18"/>
                <w:szCs w:val="18"/>
                <w:lang w:eastAsia="zh-CN"/>
              </w:rPr>
            </w:pPr>
            <w:r>
              <w:rPr>
                <w:rFonts w:ascii="Arial" w:hAnsi="Arial" w:cs="Arial"/>
                <w:sz w:val="18"/>
                <w:szCs w:val="18"/>
              </w:rPr>
              <w:t xml:space="preserve">E2 </w:t>
            </w:r>
            <w:r>
              <w:rPr>
                <w:rFonts w:ascii="Arial" w:eastAsia="Yu Mincho" w:hAnsi="Arial" w:cs="Arial" w:hint="eastAsia"/>
                <w:sz w:val="18"/>
                <w:szCs w:val="18"/>
                <w:lang w:eastAsia="ja-JP"/>
              </w:rPr>
              <w:t>QUERY</w:t>
            </w:r>
            <w:r>
              <w:rPr>
                <w:rFonts w:ascii="Arial" w:hAnsi="Arial" w:cs="Arial"/>
                <w:sz w:val="18"/>
                <w:szCs w:val="18"/>
              </w:rPr>
              <w:t xml:space="preserve"> SUCCESS</w:t>
            </w:r>
          </w:p>
        </w:tc>
        <w:tc>
          <w:tcPr>
            <w:tcW w:w="1813" w:type="dxa"/>
            <w:tcMar>
              <w:top w:w="0" w:type="dxa"/>
              <w:left w:w="28" w:type="dxa"/>
              <w:bottom w:w="0" w:type="dxa"/>
              <w:right w:w="108" w:type="dxa"/>
            </w:tcMar>
          </w:tcPr>
          <w:p w14:paraId="55D2E40C" w14:textId="4D946290" w:rsidR="00373C8E" w:rsidRDefault="00373C8E" w:rsidP="00373C8E">
            <w:pPr>
              <w:keepLines/>
              <w:widowControl w:val="0"/>
              <w:spacing w:after="0" w:line="257" w:lineRule="auto"/>
              <w:rPr>
                <w:rFonts w:ascii="Arial" w:eastAsiaTheme="minorEastAsia" w:hAnsi="Arial" w:cs="Arial"/>
                <w:sz w:val="18"/>
                <w:szCs w:val="18"/>
                <w:lang w:eastAsia="zh-CN"/>
              </w:rPr>
            </w:pPr>
            <w:r>
              <w:rPr>
                <w:rFonts w:ascii="Arial" w:hAnsi="Arial" w:cs="Arial"/>
                <w:sz w:val="18"/>
                <w:szCs w:val="18"/>
              </w:rPr>
              <w:t xml:space="preserve">E2 </w:t>
            </w:r>
            <w:r>
              <w:rPr>
                <w:rFonts w:ascii="Arial" w:eastAsia="Yu Mincho" w:hAnsi="Arial" w:cs="Arial" w:hint="eastAsia"/>
                <w:sz w:val="18"/>
                <w:szCs w:val="18"/>
                <w:lang w:eastAsia="ja-JP"/>
              </w:rPr>
              <w:t>QUERY</w:t>
            </w:r>
            <w:r>
              <w:rPr>
                <w:rFonts w:ascii="Arial" w:hAnsi="Arial" w:cs="Arial"/>
                <w:sz w:val="18"/>
                <w:szCs w:val="18"/>
              </w:rPr>
              <w:t xml:space="preserve"> FAILURE</w:t>
            </w:r>
          </w:p>
        </w:tc>
        <w:tc>
          <w:tcPr>
            <w:tcW w:w="1813" w:type="dxa"/>
            <w:tcMar>
              <w:top w:w="0" w:type="dxa"/>
              <w:left w:w="28" w:type="dxa"/>
              <w:bottom w:w="0" w:type="dxa"/>
              <w:right w:w="108" w:type="dxa"/>
            </w:tcMar>
          </w:tcPr>
          <w:p w14:paraId="168392ED" w14:textId="509608D3" w:rsidR="00373C8E" w:rsidRDefault="00373C8E" w:rsidP="00373C8E">
            <w:pPr>
              <w:keepLines/>
              <w:widowControl w:val="0"/>
              <w:spacing w:after="0" w:line="257" w:lineRule="auto"/>
              <w:rPr>
                <w:rFonts w:ascii="Arial" w:eastAsiaTheme="minorEastAsia" w:hAnsi="Arial" w:cs="Arial"/>
                <w:sz w:val="18"/>
                <w:szCs w:val="18"/>
                <w:lang w:eastAsia="zh-CN"/>
              </w:rPr>
            </w:pPr>
            <w:r>
              <w:rPr>
                <w:rFonts w:ascii="Arial" w:hAnsi="Arial" w:cs="Arial"/>
                <w:sz w:val="18"/>
                <w:szCs w:val="18"/>
              </w:rPr>
              <w:t xml:space="preserve">E2 </w:t>
            </w:r>
            <w:r>
              <w:rPr>
                <w:rFonts w:ascii="Arial" w:eastAsia="Yu Mincho" w:hAnsi="Arial" w:cs="Arial" w:hint="eastAsia"/>
                <w:sz w:val="18"/>
                <w:szCs w:val="18"/>
                <w:lang w:eastAsia="ja-JP"/>
              </w:rPr>
              <w:t>QUERY</w:t>
            </w:r>
            <w:r>
              <w:rPr>
                <w:rFonts w:ascii="Arial" w:hAnsi="Arial" w:cs="Arial"/>
                <w:sz w:val="18"/>
                <w:szCs w:val="18"/>
              </w:rPr>
              <w:t xml:space="preserve"> REJECT</w:t>
            </w:r>
          </w:p>
        </w:tc>
      </w:tr>
    </w:tbl>
    <w:p w14:paraId="0CD1CFF9" w14:textId="4E274C3D" w:rsidR="00AF1CB8" w:rsidRDefault="00AF1CB8" w:rsidP="00AF1CB8">
      <w:pPr>
        <w:rPr>
          <w:rFonts w:cstheme="minorHAnsi"/>
          <w:i/>
          <w:iCs/>
          <w:color w:val="FF0000"/>
          <w:lang w:eastAsia="zh-CN"/>
        </w:rPr>
      </w:pPr>
    </w:p>
    <w:p w14:paraId="6D30AFE4" w14:textId="1681D2C0" w:rsidR="003A40EE" w:rsidRPr="00016A2C" w:rsidRDefault="003A40EE" w:rsidP="00016A2C">
      <w:pPr>
        <w:pStyle w:val="2"/>
        <w:rPr>
          <w:rFonts w:eastAsiaTheme="minorEastAsia"/>
          <w:lang w:eastAsia="zh-CN"/>
        </w:rPr>
      </w:pPr>
      <w:bookmarkStart w:id="159" w:name="_Toc213750619"/>
      <w:bookmarkStart w:id="160" w:name="_Toc215061694"/>
      <w:r>
        <w:rPr>
          <w:rFonts w:eastAsiaTheme="minorEastAsia" w:hint="eastAsia"/>
          <w:lang w:eastAsia="zh-CN"/>
        </w:rPr>
        <w:t>6</w:t>
      </w:r>
      <w:r>
        <w:rPr>
          <w:rFonts w:eastAsiaTheme="minorEastAsia"/>
          <w:lang w:eastAsia="zh-CN"/>
        </w:rPr>
        <w:t>.2</w:t>
      </w:r>
      <w:r>
        <w:rPr>
          <w:rFonts w:eastAsiaTheme="minorEastAsia"/>
          <w:lang w:eastAsia="zh-CN"/>
        </w:rPr>
        <w:tab/>
      </w:r>
      <w:r>
        <w:rPr>
          <w:rFonts w:hint="eastAsia"/>
        </w:rPr>
        <w:t>E2</w:t>
      </w:r>
      <w:r>
        <w:t>-related API Procedures</w:t>
      </w:r>
      <w:bookmarkEnd w:id="159"/>
      <w:bookmarkEnd w:id="160"/>
    </w:p>
    <w:p w14:paraId="508A3E6D" w14:textId="3C036B1B" w:rsidR="00AF1CB8" w:rsidRDefault="00AF1CB8" w:rsidP="00AF1CB8">
      <w:pPr>
        <w:rPr>
          <w:rFonts w:cstheme="minorHAnsi"/>
          <w:i/>
          <w:iCs/>
          <w:color w:val="FF0000"/>
          <w:lang w:eastAsia="zh-CN"/>
        </w:rPr>
      </w:pPr>
    </w:p>
    <w:p w14:paraId="05E9D57A" w14:textId="3EF95C50" w:rsidR="004C3EC2" w:rsidRDefault="004C3EC2" w:rsidP="004C3EC2">
      <w:pPr>
        <w:pStyle w:val="3"/>
      </w:pPr>
      <w:bookmarkStart w:id="161" w:name="_Toc213750620"/>
      <w:bookmarkStart w:id="162" w:name="_Toc215061695"/>
      <w:r w:rsidRPr="00C111A7">
        <w:lastRenderedPageBreak/>
        <w:t>6.2.</w:t>
      </w:r>
      <w:r>
        <w:t>1</w:t>
      </w:r>
      <w:r>
        <w:tab/>
      </w:r>
      <w:r w:rsidRPr="00B153A0">
        <w:rPr>
          <w:rFonts w:eastAsia="等线"/>
          <w:lang w:eastAsia="zh-CN"/>
        </w:rPr>
        <w:t>E2</w:t>
      </w:r>
      <w:r>
        <w:rPr>
          <w:rFonts w:eastAsia="等线"/>
          <w:lang w:eastAsia="zh-CN"/>
        </w:rPr>
        <w:t>_</w:t>
      </w:r>
      <w:r w:rsidRPr="00B153A0">
        <w:rPr>
          <w:rFonts w:eastAsia="等线"/>
          <w:lang w:eastAsia="zh-CN"/>
        </w:rPr>
        <w:t>Subscription</w:t>
      </w:r>
      <w:r>
        <w:rPr>
          <w:rFonts w:eastAsia="等线"/>
          <w:lang w:eastAsia="zh-CN"/>
        </w:rPr>
        <w:t>_</w:t>
      </w:r>
      <w:r w:rsidRPr="00B153A0">
        <w:rPr>
          <w:rFonts w:eastAsia="等线"/>
          <w:lang w:eastAsia="zh-CN"/>
        </w:rPr>
        <w:t xml:space="preserve">API </w:t>
      </w:r>
      <w:r>
        <w:rPr>
          <w:rFonts w:eastAsia="等线"/>
          <w:lang w:eastAsia="zh-CN"/>
        </w:rPr>
        <w:t>procedures</w:t>
      </w:r>
      <w:bookmarkEnd w:id="161"/>
      <w:bookmarkEnd w:id="162"/>
    </w:p>
    <w:p w14:paraId="51E4CFB8" w14:textId="129A539A" w:rsidR="004C3EC2" w:rsidRDefault="004C3EC2" w:rsidP="004C3EC2">
      <w:pPr>
        <w:pStyle w:val="4"/>
        <w:rPr>
          <w:rFonts w:eastAsiaTheme="minorEastAsia"/>
          <w:lang w:eastAsia="zh-CN"/>
        </w:rPr>
      </w:pPr>
      <w:r>
        <w:rPr>
          <w:rFonts w:eastAsiaTheme="minorEastAsia" w:hint="eastAsia"/>
          <w:lang w:eastAsia="zh-CN"/>
        </w:rPr>
        <w:t>6</w:t>
      </w:r>
      <w:r>
        <w:rPr>
          <w:rFonts w:eastAsiaTheme="minorEastAsia"/>
          <w:lang w:eastAsia="zh-CN"/>
        </w:rPr>
        <w:t>.2.1.1</w:t>
      </w:r>
      <w:r>
        <w:rPr>
          <w:rFonts w:eastAsiaTheme="minorEastAsia"/>
          <w:lang w:eastAsia="zh-CN"/>
        </w:rPr>
        <w:tab/>
        <w:t xml:space="preserve">E2 </w:t>
      </w:r>
      <w:r w:rsidRPr="004C3EC2">
        <w:rPr>
          <w:rFonts w:eastAsiaTheme="minorEastAsia"/>
          <w:lang w:eastAsia="zh-CN"/>
        </w:rPr>
        <w:t>Subscription</w:t>
      </w:r>
      <w:r>
        <w:rPr>
          <w:rFonts w:eastAsiaTheme="minorEastAsia"/>
          <w:lang w:eastAsia="zh-CN"/>
        </w:rPr>
        <w:t xml:space="preserve"> Procedure</w:t>
      </w:r>
    </w:p>
    <w:p w14:paraId="54E8FBC9" w14:textId="5CAD184A" w:rsidR="004C3EC2" w:rsidRDefault="004C3EC2" w:rsidP="004C3EC2">
      <w:pPr>
        <w:pStyle w:val="5"/>
        <w:rPr>
          <w:rFonts w:eastAsiaTheme="minorEastAsia"/>
          <w:lang w:eastAsia="zh-CN"/>
        </w:rPr>
      </w:pPr>
      <w:r>
        <w:rPr>
          <w:rFonts w:eastAsiaTheme="minorEastAsia" w:hint="eastAsia"/>
          <w:lang w:eastAsia="zh-CN"/>
        </w:rPr>
        <w:t>6</w:t>
      </w:r>
      <w:r>
        <w:rPr>
          <w:rFonts w:eastAsiaTheme="minorEastAsia"/>
          <w:lang w:eastAsia="zh-CN"/>
        </w:rPr>
        <w:t>.2.1.1.1</w:t>
      </w:r>
      <w:r>
        <w:rPr>
          <w:rFonts w:eastAsiaTheme="minorEastAsia"/>
          <w:lang w:eastAsia="zh-CN"/>
        </w:rPr>
        <w:tab/>
        <w:t>General</w:t>
      </w:r>
    </w:p>
    <w:p w14:paraId="7789BAC7" w14:textId="7FF1295F" w:rsidR="004C3EC2" w:rsidRPr="00BB3907" w:rsidRDefault="004C3EC2" w:rsidP="004C3EC2">
      <w:pPr>
        <w:rPr>
          <w:rFonts w:ascii="Times New Roman" w:eastAsiaTheme="minorEastAsia" w:hAnsi="Times New Roman" w:cs="Times New Roman"/>
          <w:sz w:val="20"/>
          <w:lang w:val="en-GB" w:eastAsia="zh-CN"/>
        </w:rPr>
      </w:pPr>
      <w:r w:rsidRPr="00BB3907">
        <w:rPr>
          <w:rFonts w:ascii="Times New Roman" w:hAnsi="Times New Roman" w:cs="Times New Roman"/>
          <w:sz w:val="20"/>
        </w:rPr>
        <w:t>This procedure is used by an xApp to request an E2 subscription to Near-RT RIC platform.</w:t>
      </w:r>
    </w:p>
    <w:p w14:paraId="47A3F802" w14:textId="60579C59" w:rsidR="004C3EC2" w:rsidRDefault="004C3EC2" w:rsidP="004C3EC2">
      <w:pPr>
        <w:pStyle w:val="5"/>
        <w:rPr>
          <w:rFonts w:eastAsiaTheme="minorEastAsia"/>
          <w:lang w:eastAsia="zh-CN"/>
        </w:rPr>
      </w:pPr>
      <w:r>
        <w:rPr>
          <w:rFonts w:eastAsiaTheme="minorEastAsia" w:hint="eastAsia"/>
          <w:lang w:eastAsia="zh-CN"/>
        </w:rPr>
        <w:t>6</w:t>
      </w:r>
      <w:r>
        <w:rPr>
          <w:rFonts w:eastAsiaTheme="minorEastAsia"/>
          <w:lang w:eastAsia="zh-CN"/>
        </w:rPr>
        <w:t>.2.1.1.2</w:t>
      </w:r>
      <w:r>
        <w:rPr>
          <w:rFonts w:eastAsiaTheme="minorEastAsia"/>
          <w:lang w:eastAsia="zh-CN"/>
        </w:rPr>
        <w:tab/>
        <w:t>Successful Operation</w:t>
      </w:r>
    </w:p>
    <w:p w14:paraId="49C759A0" w14:textId="77777777" w:rsidR="004C3EC2" w:rsidRDefault="004C3EC2" w:rsidP="00F93026">
      <w:pPr>
        <w:pStyle w:val="PlantUML"/>
      </w:pPr>
      <w:r>
        <w:rPr>
          <w:rFonts w:hint="eastAsia"/>
        </w:rPr>
        <w:t>@</w:t>
      </w:r>
      <w:r>
        <w:t>startuml</w:t>
      </w:r>
    </w:p>
    <w:p w14:paraId="7FC62105" w14:textId="77777777" w:rsidR="004C3EC2" w:rsidRDefault="004C3EC2" w:rsidP="00F93026">
      <w:pPr>
        <w:pStyle w:val="PlantUML"/>
      </w:pPr>
      <w:r w:rsidRPr="0086529E">
        <w:t>Skin rose</w:t>
      </w:r>
    </w:p>
    <w:p w14:paraId="6EEDAB1C" w14:textId="77777777" w:rsidR="004C3EC2" w:rsidRPr="00F7302B" w:rsidRDefault="004C3EC2" w:rsidP="00F93026">
      <w:pPr>
        <w:pStyle w:val="PlantUML"/>
      </w:pPr>
      <w:r w:rsidRPr="00F7302B">
        <w:t>skinparam ParticipantPadding 50</w:t>
      </w:r>
    </w:p>
    <w:p w14:paraId="2ECA3966" w14:textId="77777777" w:rsidR="004C3EC2" w:rsidRPr="00F7302B" w:rsidRDefault="004C3EC2" w:rsidP="00F93026">
      <w:pPr>
        <w:pStyle w:val="PlantUML"/>
      </w:pPr>
      <w:r w:rsidRPr="00F7302B">
        <w:t>skinparam BoxPadding 10</w:t>
      </w:r>
    </w:p>
    <w:p w14:paraId="1F08CB02" w14:textId="77777777" w:rsidR="004C3EC2" w:rsidRPr="00F7302B" w:rsidRDefault="004C3EC2" w:rsidP="00F93026">
      <w:pPr>
        <w:pStyle w:val="PlantUML"/>
      </w:pPr>
      <w:r w:rsidRPr="00F7302B">
        <w:t>skinparam lifelineStrategy solid</w:t>
      </w:r>
    </w:p>
    <w:p w14:paraId="2F60D41C" w14:textId="77777777" w:rsidR="004C3EC2" w:rsidRPr="00F7302B" w:rsidRDefault="004C3EC2" w:rsidP="00F93026">
      <w:pPr>
        <w:pStyle w:val="PlantUML"/>
      </w:pPr>
      <w:r w:rsidRPr="00F7302B">
        <w:t>participant "xApp" as app</w:t>
      </w:r>
    </w:p>
    <w:p w14:paraId="30B5FB7B" w14:textId="77777777" w:rsidR="004C3EC2" w:rsidRPr="00F7302B" w:rsidRDefault="004C3EC2" w:rsidP="00F93026">
      <w:pPr>
        <w:pStyle w:val="PlantUML"/>
      </w:pPr>
      <w:r w:rsidRPr="00F7302B">
        <w:t>participant "Near-RT RIC Platform" as near</w:t>
      </w:r>
    </w:p>
    <w:p w14:paraId="507D7832" w14:textId="77777777" w:rsidR="004C3EC2" w:rsidRPr="00F7302B" w:rsidRDefault="004C3EC2" w:rsidP="00F93026">
      <w:pPr>
        <w:pStyle w:val="PlantUML"/>
      </w:pPr>
      <w:r w:rsidRPr="00F7302B">
        <w:t xml:space="preserve">app -&gt; near: E2 SUBSCRIPTION </w:t>
      </w:r>
      <w:r>
        <w:t>(</w:t>
      </w:r>
      <w:r w:rsidRPr="00F7302B">
        <w:t>R</w:t>
      </w:r>
      <w:r>
        <w:t>equest)</w:t>
      </w:r>
    </w:p>
    <w:p w14:paraId="7879002F" w14:textId="77777777" w:rsidR="004C3EC2" w:rsidRDefault="004C3EC2" w:rsidP="00F93026">
      <w:pPr>
        <w:pStyle w:val="PlantUML"/>
      </w:pPr>
      <w:r w:rsidRPr="00F7302B">
        <w:t>near -&gt; app: E2 SUBSCRIPTION</w:t>
      </w:r>
      <w:r>
        <w:t xml:space="preserve"> (Success)</w:t>
      </w:r>
    </w:p>
    <w:p w14:paraId="55090C1A" w14:textId="77777777" w:rsidR="004C3EC2" w:rsidRPr="00F7302B" w:rsidRDefault="004C3EC2" w:rsidP="00F93026">
      <w:pPr>
        <w:pStyle w:val="PlantUML"/>
      </w:pPr>
      <w:r>
        <w:rPr>
          <w:rFonts w:hint="eastAsia"/>
        </w:rPr>
        <w:t>@</w:t>
      </w:r>
      <w:r>
        <w:t>enduml</w:t>
      </w:r>
    </w:p>
    <w:p w14:paraId="57221331" w14:textId="77777777" w:rsidR="004C3EC2" w:rsidRPr="00061C87" w:rsidRDefault="004C3EC2" w:rsidP="004C3EC2">
      <w:pPr>
        <w:pStyle w:val="PlantUMLImg"/>
        <w:jc w:val="center"/>
        <w:rPr>
          <w:lang w:eastAsia="zh-CN"/>
        </w:rPr>
      </w:pPr>
      <w:r>
        <w:rPr>
          <w:noProof/>
          <w:lang w:val="en-US" w:eastAsia="zh-CN"/>
        </w:rPr>
        <w:drawing>
          <wp:inline distT="0" distB="0" distL="0" distR="0" wp14:anchorId="3D21BBFA" wp14:editId="2A89E9F3">
            <wp:extent cx="3096000" cy="1404467"/>
            <wp:effectExtent l="0" t="0" r="0" b="5715"/>
            <wp:docPr id="9" name="图形 9" descr="Generated by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形 2" descr="Generated by PlantUML"/>
                    <pic:cNvPicPr preferRelativeResize="0"/>
                  </pic:nvPicPr>
                  <pic:blipFill>
                    <a:blip r:embed="rId20" cstate="print">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3096000" cy="1404467"/>
                    </a:xfrm>
                    <a:prstGeom prst="rect">
                      <a:avLst/>
                    </a:prstGeom>
                  </pic:spPr>
                </pic:pic>
              </a:graphicData>
            </a:graphic>
          </wp:inline>
        </w:drawing>
      </w:r>
    </w:p>
    <w:p w14:paraId="51471F28" w14:textId="5F91342F" w:rsidR="004C3EC2" w:rsidRPr="00BB3907" w:rsidRDefault="004C3EC2" w:rsidP="0091695C">
      <w:pPr>
        <w:spacing w:line="257" w:lineRule="auto"/>
        <w:jc w:val="center"/>
        <w:rPr>
          <w:rFonts w:ascii="Arial" w:hAnsi="Arial" w:cs="Arial"/>
          <w:b/>
          <w:color w:val="000000" w:themeColor="text1"/>
          <w:sz w:val="20"/>
          <w:lang w:eastAsia="zh-CN"/>
        </w:rPr>
      </w:pPr>
      <w:r w:rsidRPr="00BB3907">
        <w:rPr>
          <w:rFonts w:ascii="Arial" w:hAnsi="Arial" w:cs="Arial"/>
          <w:b/>
          <w:color w:val="000000" w:themeColor="text1"/>
          <w:sz w:val="20"/>
          <w:lang w:eastAsia="zh-CN"/>
        </w:rPr>
        <w:t>Figure 6.2.1.1.2-1: E2 Subscription procedure, successful operation</w:t>
      </w:r>
    </w:p>
    <w:p w14:paraId="30833200" w14:textId="5E4C4D30" w:rsidR="004C3EC2" w:rsidRPr="00BB3907" w:rsidRDefault="004C3EC2" w:rsidP="004C3EC2">
      <w:pPr>
        <w:rPr>
          <w:rFonts w:ascii="Times New Roman" w:hAnsi="Times New Roman" w:cs="Times New Roman"/>
          <w:sz w:val="20"/>
        </w:rPr>
      </w:pPr>
      <w:r w:rsidRPr="00BB3907">
        <w:rPr>
          <w:rFonts w:ascii="Times New Roman" w:hAnsi="Times New Roman" w:cs="Times New Roman"/>
          <w:sz w:val="20"/>
        </w:rPr>
        <w:t xml:space="preserve">The xApp initiates the procedure by sending an E2 SUBSCRIPTION (Request) message to the Near-RT-RIC platform. The message contains a unique </w:t>
      </w:r>
      <w:r w:rsidRPr="00BB3907">
        <w:rPr>
          <w:rFonts w:ascii="Times New Roman" w:hAnsi="Times New Roman" w:cs="Times New Roman"/>
          <w:i/>
          <w:sz w:val="20"/>
        </w:rPr>
        <w:t>Procedure Transaction ID</w:t>
      </w:r>
      <w:r w:rsidRPr="00BB3907">
        <w:rPr>
          <w:rFonts w:ascii="Times New Roman" w:hAnsi="Times New Roman" w:cs="Times New Roman"/>
          <w:sz w:val="20"/>
        </w:rPr>
        <w:t xml:space="preserve"> IE assigned by the initiating xApp, the </w:t>
      </w:r>
      <w:r w:rsidRPr="00BB3907">
        <w:rPr>
          <w:rFonts w:ascii="Times New Roman" w:hAnsi="Times New Roman" w:cs="Times New Roman"/>
          <w:i/>
          <w:sz w:val="20"/>
        </w:rPr>
        <w:t>Global E2 Node ID</w:t>
      </w:r>
      <w:r w:rsidRPr="00BB3907">
        <w:rPr>
          <w:rFonts w:ascii="Times New Roman" w:hAnsi="Times New Roman" w:cs="Times New Roman"/>
          <w:sz w:val="20"/>
        </w:rPr>
        <w:t xml:space="preserve"> IE, the </w:t>
      </w:r>
      <w:r w:rsidRPr="00BB3907">
        <w:rPr>
          <w:rFonts w:ascii="Times New Roman" w:hAnsi="Times New Roman" w:cs="Times New Roman"/>
          <w:i/>
          <w:sz w:val="20"/>
        </w:rPr>
        <w:t>RAN Function ID</w:t>
      </w:r>
      <w:r w:rsidRPr="00BB3907">
        <w:rPr>
          <w:rFonts w:ascii="Times New Roman" w:hAnsi="Times New Roman" w:cs="Times New Roman"/>
          <w:sz w:val="20"/>
        </w:rPr>
        <w:t xml:space="preserve"> IE, and the </w:t>
      </w:r>
      <w:r w:rsidRPr="00BB3907">
        <w:rPr>
          <w:rFonts w:ascii="Times New Roman" w:hAnsi="Times New Roman" w:cs="Times New Roman"/>
          <w:i/>
          <w:sz w:val="20"/>
        </w:rPr>
        <w:t>E2 Subscription Details</w:t>
      </w:r>
      <w:r w:rsidRPr="00BB3907">
        <w:rPr>
          <w:rFonts w:ascii="Times New Roman" w:hAnsi="Times New Roman" w:cs="Times New Roman"/>
          <w:sz w:val="20"/>
        </w:rPr>
        <w:t xml:space="preserve"> IE including one or more requested E2 actions</w:t>
      </w:r>
      <w:r w:rsidR="002960ED" w:rsidRPr="002960ED">
        <w:rPr>
          <w:rFonts w:ascii="Times New Roman" w:hAnsi="Times New Roman" w:cs="Times New Roman"/>
          <w:sz w:val="20"/>
        </w:rPr>
        <w:t xml:space="preserve"> </w:t>
      </w:r>
      <w:r w:rsidR="002960ED" w:rsidRPr="00BC0BBC">
        <w:rPr>
          <w:rFonts w:ascii="Times New Roman" w:hAnsi="Times New Roman" w:cs="Times New Roman"/>
          <w:sz w:val="20"/>
        </w:rPr>
        <w:t xml:space="preserve">and optionally the </w:t>
      </w:r>
      <w:r w:rsidR="002960ED" w:rsidRPr="00BC0BBC">
        <w:rPr>
          <w:rFonts w:ascii="Times New Roman" w:hAnsi="Times New Roman" w:cs="Times New Roman"/>
          <w:i/>
          <w:iCs/>
          <w:sz w:val="20"/>
        </w:rPr>
        <w:t xml:space="preserve">E2 </w:t>
      </w:r>
      <w:r w:rsidR="002960ED">
        <w:rPr>
          <w:rFonts w:ascii="Times New Roman" w:hAnsi="Times New Roman" w:cs="Times New Roman"/>
          <w:i/>
          <w:iCs/>
          <w:sz w:val="20"/>
        </w:rPr>
        <w:t xml:space="preserve">Subscription </w:t>
      </w:r>
      <w:r w:rsidR="002960ED" w:rsidRPr="00BC0BBC">
        <w:rPr>
          <w:rFonts w:ascii="Times New Roman" w:hAnsi="Times New Roman" w:cs="Times New Roman"/>
          <w:i/>
          <w:iCs/>
          <w:sz w:val="20"/>
        </w:rPr>
        <w:t>Timer</w:t>
      </w:r>
      <w:r w:rsidR="002960ED" w:rsidRPr="00BC0BBC">
        <w:rPr>
          <w:rFonts w:ascii="Times New Roman" w:hAnsi="Times New Roman" w:cs="Times New Roman"/>
          <w:sz w:val="20"/>
        </w:rPr>
        <w:t xml:space="preserve"> IE</w:t>
      </w:r>
      <w:r w:rsidRPr="00BB3907">
        <w:rPr>
          <w:rFonts w:ascii="Times New Roman" w:hAnsi="Times New Roman" w:cs="Times New Roman"/>
          <w:sz w:val="20"/>
        </w:rPr>
        <w:t>.</w:t>
      </w:r>
      <w:r w:rsidR="00CD0811">
        <w:rPr>
          <w:rFonts w:ascii="Times New Roman" w:hAnsi="Times New Roman" w:cs="Times New Roman"/>
          <w:sz w:val="20"/>
        </w:rPr>
        <w:t xml:space="preserve"> </w:t>
      </w:r>
      <w:r w:rsidR="00CD0811" w:rsidRPr="00CD0811">
        <w:rPr>
          <w:rFonts w:ascii="Times New Roman" w:eastAsia="等线" w:hAnsi="Times New Roman" w:cs="Times New Roman" w:hint="eastAsia"/>
          <w:sz w:val="20"/>
          <w:szCs w:val="20"/>
          <w:lang w:eastAsia="zh-CN"/>
        </w:rPr>
        <w:t xml:space="preserve">The message may include the </w:t>
      </w:r>
      <w:r w:rsidR="00CD0811" w:rsidRPr="00CD0811">
        <w:rPr>
          <w:rFonts w:ascii="Times New Roman" w:eastAsia="等线" w:hAnsi="Times New Roman" w:cs="Times New Roman"/>
          <w:i/>
          <w:iCs/>
          <w:sz w:val="20"/>
          <w:szCs w:val="20"/>
          <w:lang w:eastAsia="zh-CN"/>
        </w:rPr>
        <w:t>E2 Indication Destination</w:t>
      </w:r>
      <w:r w:rsidR="00CD0811" w:rsidRPr="00CD0811">
        <w:rPr>
          <w:rFonts w:ascii="Times New Roman" w:eastAsia="等线" w:hAnsi="Times New Roman" w:cs="Times New Roman" w:hint="eastAsia"/>
          <w:sz w:val="20"/>
          <w:szCs w:val="20"/>
          <w:lang w:eastAsia="zh-CN"/>
        </w:rPr>
        <w:t xml:space="preserve"> IE which specifies the xApp's endpoint to receive E2 indications (see clause 6.2.2.1), and the </w:t>
      </w:r>
      <w:r w:rsidR="00CD0811" w:rsidRPr="00CD0811">
        <w:rPr>
          <w:rFonts w:ascii="Times New Roman" w:eastAsia="等线" w:hAnsi="Times New Roman" w:cs="Times New Roman" w:hint="eastAsia"/>
          <w:i/>
          <w:iCs/>
          <w:sz w:val="20"/>
          <w:szCs w:val="20"/>
          <w:lang w:eastAsia="zh-CN"/>
        </w:rPr>
        <w:t xml:space="preserve">E2 </w:t>
      </w:r>
      <w:r w:rsidR="00CD0811" w:rsidRPr="00CD0811">
        <w:rPr>
          <w:rFonts w:ascii="Times New Roman" w:eastAsia="等线" w:hAnsi="Times New Roman" w:cs="Times New Roman"/>
          <w:i/>
          <w:iCs/>
          <w:sz w:val="20"/>
          <w:szCs w:val="20"/>
          <w:lang w:eastAsia="zh-CN"/>
        </w:rPr>
        <w:t>Subscription Delete Notification Destination</w:t>
      </w:r>
      <w:r w:rsidR="00CD0811" w:rsidRPr="00CD0811">
        <w:rPr>
          <w:rFonts w:ascii="Times New Roman" w:eastAsia="等线" w:hAnsi="Times New Roman" w:cs="Times New Roman" w:hint="eastAsia"/>
          <w:sz w:val="20"/>
          <w:szCs w:val="20"/>
          <w:lang w:eastAsia="zh-CN"/>
        </w:rPr>
        <w:t xml:space="preserve"> IE which specifies the xApp's endpoint to receive query/notification from the Near-RT RIC platform for E2 subscription deletion (see clause 6.2.1.3/6.2.1.4).</w:t>
      </w:r>
    </w:p>
    <w:p w14:paraId="3421F621" w14:textId="3AF2455F" w:rsidR="004C3EC2" w:rsidRPr="00BB3907" w:rsidRDefault="00BA5AA8" w:rsidP="00F73B8C">
      <w:pPr>
        <w:pStyle w:val="NO"/>
        <w:rPr>
          <w:rFonts w:ascii="Times New Roman" w:hAnsi="Times New Roman" w:cs="Times New Roman"/>
          <w:sz w:val="20"/>
        </w:rPr>
      </w:pPr>
      <w:bookmarkStart w:id="163" w:name="_Hlk105680278"/>
      <w:r w:rsidRPr="00F73B8C">
        <w:rPr>
          <w:rFonts w:ascii="Times New Roman" w:hAnsi="Times New Roman" w:cs="Times New Roman"/>
          <w:sz w:val="20"/>
        </w:rPr>
        <w:t>NOTE</w:t>
      </w:r>
      <w:r w:rsidR="004C3EC2" w:rsidRPr="00F73B8C">
        <w:rPr>
          <w:rFonts w:ascii="Times New Roman" w:hAnsi="Times New Roman" w:cs="Times New Roman"/>
          <w:sz w:val="20"/>
        </w:rPr>
        <w:t xml:space="preserve">: </w:t>
      </w:r>
      <w:r w:rsidR="004C3EC2" w:rsidRPr="00BB3907">
        <w:rPr>
          <w:rFonts w:ascii="Times New Roman" w:hAnsi="Times New Roman" w:cs="Times New Roman"/>
          <w:sz w:val="20"/>
        </w:rPr>
        <w:t>When execution order of multiple actions is not concerned, it is recommended that an E2 Subscription procedure contains a single action, to allow efficient reuse of E2 subscriptions.</w:t>
      </w:r>
    </w:p>
    <w:bookmarkEnd w:id="163"/>
    <w:p w14:paraId="15EC1872" w14:textId="77777777" w:rsidR="004C3EC2" w:rsidRPr="00BB3907" w:rsidRDefault="004C3EC2" w:rsidP="004C3EC2">
      <w:pPr>
        <w:rPr>
          <w:rFonts w:ascii="Times New Roman" w:eastAsia="MS Mincho" w:hAnsi="Times New Roman" w:cs="Times New Roman"/>
          <w:sz w:val="20"/>
        </w:rPr>
      </w:pPr>
      <w:r w:rsidRPr="00BB3907">
        <w:rPr>
          <w:rFonts w:ascii="Times New Roman" w:hAnsi="Times New Roman" w:cs="Times New Roman"/>
          <w:sz w:val="20"/>
        </w:rPr>
        <w:t>At reception of the E2 SUBSCRIPTION (Request) message, the Near-RT-RIC platform shall:</w:t>
      </w:r>
    </w:p>
    <w:p w14:paraId="1D7299B2" w14:textId="77777777" w:rsidR="004C3EC2" w:rsidRPr="00BB3907" w:rsidRDefault="004C3EC2" w:rsidP="004C3EC2">
      <w:pPr>
        <w:pStyle w:val="B10"/>
        <w:rPr>
          <w:rFonts w:ascii="Times New Roman" w:hAnsi="Times New Roman" w:cs="Times New Roman"/>
          <w:sz w:val="20"/>
        </w:rPr>
      </w:pPr>
      <w:r w:rsidRPr="00BB3907">
        <w:rPr>
          <w:rFonts w:ascii="Times New Roman" w:hAnsi="Times New Roman" w:cs="Times New Roman"/>
          <w:sz w:val="20"/>
        </w:rPr>
        <w:t>-</w:t>
      </w:r>
      <w:r w:rsidRPr="00BB3907">
        <w:rPr>
          <w:rFonts w:ascii="Times New Roman" w:hAnsi="Times New Roman" w:cs="Times New Roman"/>
          <w:sz w:val="20"/>
        </w:rPr>
        <w:tab/>
        <w:t xml:space="preserve">Search existing E2 subscription(s) for matched </w:t>
      </w:r>
      <w:r w:rsidRPr="00BB3907">
        <w:rPr>
          <w:rFonts w:ascii="Times New Roman" w:hAnsi="Times New Roman" w:cs="Times New Roman"/>
          <w:i/>
          <w:sz w:val="20"/>
        </w:rPr>
        <w:t xml:space="preserve">Global </w:t>
      </w:r>
      <w:r w:rsidRPr="00BB3907">
        <w:rPr>
          <w:rFonts w:ascii="Times New Roman" w:hAnsi="Times New Roman" w:cs="Times New Roman"/>
          <w:i/>
          <w:iCs/>
          <w:sz w:val="20"/>
        </w:rPr>
        <w:t>E2 Node ID</w:t>
      </w:r>
      <w:r w:rsidRPr="00BB3907">
        <w:rPr>
          <w:rFonts w:ascii="Times New Roman" w:hAnsi="Times New Roman" w:cs="Times New Roman"/>
          <w:sz w:val="20"/>
        </w:rPr>
        <w:t xml:space="preserve"> IE, </w:t>
      </w:r>
      <w:r w:rsidRPr="00BB3907">
        <w:rPr>
          <w:rFonts w:ascii="Times New Roman" w:hAnsi="Times New Roman" w:cs="Times New Roman"/>
          <w:i/>
          <w:iCs/>
          <w:sz w:val="20"/>
        </w:rPr>
        <w:t>RAN Function ID</w:t>
      </w:r>
      <w:r w:rsidRPr="00BB3907">
        <w:rPr>
          <w:rFonts w:ascii="Times New Roman" w:hAnsi="Times New Roman" w:cs="Times New Roman"/>
          <w:sz w:val="20"/>
        </w:rPr>
        <w:t xml:space="preserve"> IE and matched contents in </w:t>
      </w:r>
      <w:r w:rsidRPr="00BB3907">
        <w:rPr>
          <w:rFonts w:ascii="Times New Roman" w:hAnsi="Times New Roman" w:cs="Times New Roman"/>
          <w:i/>
          <w:iCs/>
          <w:sz w:val="20"/>
        </w:rPr>
        <w:t>E2 Subscription Details</w:t>
      </w:r>
      <w:r w:rsidRPr="00BB3907">
        <w:rPr>
          <w:rFonts w:ascii="Times New Roman" w:hAnsi="Times New Roman" w:cs="Times New Roman"/>
          <w:sz w:val="20"/>
        </w:rPr>
        <w:t xml:space="preserve"> IE. If a matched E2 subscription exists, add the initiating xApp as a new subscriber of the E2 subscription. </w:t>
      </w:r>
    </w:p>
    <w:p w14:paraId="507EF1B1" w14:textId="77777777" w:rsidR="004C3EC2" w:rsidRPr="00BB3907" w:rsidRDefault="004C3EC2" w:rsidP="004C3EC2">
      <w:pPr>
        <w:pStyle w:val="B10"/>
        <w:rPr>
          <w:rFonts w:ascii="Times New Roman" w:eastAsiaTheme="minorEastAsia" w:hAnsi="Times New Roman" w:cs="Times New Roman"/>
          <w:sz w:val="20"/>
          <w:lang w:eastAsia="zh-CN"/>
        </w:rPr>
      </w:pPr>
      <w:r w:rsidRPr="00BB3907">
        <w:rPr>
          <w:rFonts w:ascii="Times New Roman" w:hAnsi="Times New Roman" w:cs="Times New Roman"/>
          <w:sz w:val="20"/>
        </w:rPr>
        <w:t>-</w:t>
      </w:r>
      <w:r w:rsidRPr="00BB3907">
        <w:rPr>
          <w:rFonts w:ascii="Times New Roman" w:hAnsi="Times New Roman" w:cs="Times New Roman"/>
          <w:sz w:val="20"/>
        </w:rPr>
        <w:tab/>
        <w:t xml:space="preserve">Initiate appropriate E2AP procedure(s) to establish RIC subscription with the target E2 Node, if existing E2 subscriptions are insufficient to fulfill the request. </w:t>
      </w:r>
    </w:p>
    <w:p w14:paraId="13F37859" w14:textId="258E80F3" w:rsidR="002960ED" w:rsidRDefault="002960ED" w:rsidP="002960ED">
      <w:pPr>
        <w:rPr>
          <w:rFonts w:ascii="Times New Roman" w:eastAsiaTheme="minorEastAsia" w:hAnsi="Times New Roman" w:cs="Times New Roman"/>
          <w:sz w:val="20"/>
          <w:lang w:eastAsia="zh-CN"/>
        </w:rPr>
      </w:pPr>
      <w:r>
        <w:rPr>
          <w:rFonts w:ascii="Times New Roman" w:hAnsi="Times New Roman" w:cs="Times New Roman"/>
          <w:sz w:val="20"/>
        </w:rPr>
        <w:t>T</w:t>
      </w:r>
      <w:r w:rsidRPr="00BC0BBC">
        <w:rPr>
          <w:rFonts w:ascii="Times New Roman" w:hAnsi="Times New Roman" w:cs="Times New Roman"/>
          <w:sz w:val="20"/>
        </w:rPr>
        <w:t xml:space="preserve">he Near-RT-RIC platform may use the value in the </w:t>
      </w:r>
      <w:r w:rsidRPr="00BC0BBC">
        <w:rPr>
          <w:rFonts w:ascii="Times New Roman" w:hAnsi="Times New Roman" w:cs="Times New Roman"/>
          <w:i/>
          <w:iCs/>
          <w:sz w:val="20"/>
        </w:rPr>
        <w:t xml:space="preserve">E2 </w:t>
      </w:r>
      <w:r>
        <w:rPr>
          <w:rFonts w:ascii="Times New Roman" w:hAnsi="Times New Roman" w:cs="Times New Roman"/>
          <w:i/>
          <w:iCs/>
          <w:sz w:val="20"/>
        </w:rPr>
        <w:t xml:space="preserve">Subscription </w:t>
      </w:r>
      <w:r w:rsidRPr="00BC0BBC">
        <w:rPr>
          <w:rFonts w:ascii="Times New Roman" w:hAnsi="Times New Roman" w:cs="Times New Roman"/>
          <w:i/>
          <w:iCs/>
          <w:sz w:val="20"/>
        </w:rPr>
        <w:t>Timer</w:t>
      </w:r>
      <w:r w:rsidRPr="00BC0BBC">
        <w:rPr>
          <w:rFonts w:ascii="Times New Roman" w:hAnsi="Times New Roman" w:cs="Times New Roman"/>
          <w:sz w:val="20"/>
        </w:rPr>
        <w:t xml:space="preserve"> IE, if present, as a one-time value of the E2AP timer </w:t>
      </w:r>
      <w:r w:rsidRPr="004B33BB">
        <w:rPr>
          <w:rFonts w:ascii="Times New Roman" w:hAnsi="Times New Roman" w:cs="Times New Roman"/>
        </w:rPr>
        <w:t>T</w:t>
      </w:r>
      <w:r w:rsidRPr="004B33BB">
        <w:rPr>
          <w:rFonts w:ascii="Times New Roman" w:hAnsi="Times New Roman" w:cs="Times New Roman"/>
          <w:vertAlign w:val="subscript"/>
        </w:rPr>
        <w:t>RICEVENTcreate</w:t>
      </w:r>
      <w:r w:rsidRPr="001B30F0" w:rsidDel="0001112B">
        <w:t xml:space="preserve"> </w:t>
      </w:r>
      <w:r w:rsidRPr="00BC0BBC">
        <w:rPr>
          <w:rFonts w:ascii="Times New Roman" w:hAnsi="Times New Roman" w:cs="Times New Roman"/>
          <w:sz w:val="20"/>
        </w:rPr>
        <w:t xml:space="preserve">in </w:t>
      </w:r>
      <w:r w:rsidR="00E41D26">
        <w:rPr>
          <w:rFonts w:ascii="Times New Roman" w:hAnsi="Times New Roman" w:cs="Times New Roman"/>
          <w:sz w:val="20"/>
        </w:rPr>
        <w:t>c</w:t>
      </w:r>
      <w:r w:rsidRPr="00BC0BBC">
        <w:rPr>
          <w:rFonts w:ascii="Times New Roman" w:hAnsi="Times New Roman" w:cs="Times New Roman"/>
          <w:sz w:val="20"/>
        </w:rPr>
        <w:t>lause 9.5 of [3], which is valid only for this transaction.</w:t>
      </w:r>
    </w:p>
    <w:p w14:paraId="310AFDB3" w14:textId="77777777" w:rsidR="004C3EC2" w:rsidRPr="00BB3907" w:rsidRDefault="004C3EC2" w:rsidP="004C3EC2">
      <w:pPr>
        <w:rPr>
          <w:rFonts w:ascii="Times New Roman" w:eastAsiaTheme="minorEastAsia" w:hAnsi="Times New Roman" w:cs="Times New Roman"/>
          <w:sz w:val="20"/>
          <w:lang w:eastAsia="zh-CN"/>
        </w:rPr>
      </w:pPr>
      <w:r w:rsidRPr="00BB3907">
        <w:rPr>
          <w:rFonts w:ascii="Times New Roman" w:eastAsiaTheme="minorEastAsia" w:hAnsi="Times New Roman" w:cs="Times New Roman"/>
          <w:sz w:val="20"/>
          <w:lang w:eastAsia="zh-CN"/>
        </w:rPr>
        <w:t xml:space="preserve">If the subscription </w:t>
      </w:r>
      <w:r w:rsidRPr="00BB3907">
        <w:rPr>
          <w:rFonts w:ascii="Times New Roman" w:hAnsi="Times New Roman" w:cs="Times New Roman"/>
          <w:sz w:val="20"/>
        </w:rPr>
        <w:t>request is successfully fulfilled,</w:t>
      </w:r>
      <w:r w:rsidRPr="00BB3907">
        <w:rPr>
          <w:rFonts w:ascii="Times New Roman" w:eastAsiaTheme="minorEastAsia" w:hAnsi="Times New Roman" w:cs="Times New Roman"/>
          <w:sz w:val="20"/>
          <w:lang w:eastAsia="zh-CN"/>
        </w:rPr>
        <w:t xml:space="preserve"> the Near-RT RIC platform shall send an E2 SUBSCRIPTION (Success) message back to the xApp.</w:t>
      </w:r>
      <w:r w:rsidRPr="00BB3907">
        <w:rPr>
          <w:rFonts w:ascii="Times New Roman" w:hAnsi="Times New Roman" w:cs="Times New Roman"/>
          <w:sz w:val="20"/>
        </w:rPr>
        <w:t xml:space="preserve"> Similar to [3], a successfully fulfilled request shall be sent if the E2 event trigger and at least one requested E2 action are admitted.</w:t>
      </w:r>
    </w:p>
    <w:p w14:paraId="6BE6363C" w14:textId="0DB3932C" w:rsidR="004C3EC2" w:rsidRPr="00BB3907" w:rsidRDefault="004C3EC2" w:rsidP="004C3EC2">
      <w:pPr>
        <w:rPr>
          <w:rFonts w:ascii="Times New Roman" w:eastAsiaTheme="minorEastAsia" w:hAnsi="Times New Roman" w:cs="Times New Roman"/>
          <w:sz w:val="20"/>
          <w:lang w:val="en-GB" w:eastAsia="zh-CN"/>
        </w:rPr>
      </w:pPr>
      <w:r w:rsidRPr="00BB3907">
        <w:rPr>
          <w:rFonts w:ascii="Times New Roman" w:hAnsi="Times New Roman" w:cs="Times New Roman"/>
          <w:sz w:val="20"/>
        </w:rPr>
        <w:t xml:space="preserve">In the E2 SUBSCRIPTION (Success) message, Near-RT RIC platform shall include the associated </w:t>
      </w:r>
      <w:r w:rsidRPr="00BB3907">
        <w:rPr>
          <w:rFonts w:ascii="Times New Roman" w:hAnsi="Times New Roman" w:cs="Times New Roman"/>
          <w:i/>
          <w:iCs/>
          <w:sz w:val="20"/>
        </w:rPr>
        <w:t xml:space="preserve">Procedure </w:t>
      </w:r>
      <w:r w:rsidRPr="00BB3907">
        <w:rPr>
          <w:rFonts w:ascii="Times New Roman" w:hAnsi="Times New Roman" w:cs="Times New Roman"/>
          <w:i/>
          <w:sz w:val="20"/>
        </w:rPr>
        <w:t>Transaction ID</w:t>
      </w:r>
      <w:r w:rsidRPr="00BB3907">
        <w:rPr>
          <w:rFonts w:ascii="Times New Roman" w:hAnsi="Times New Roman" w:cs="Times New Roman"/>
          <w:sz w:val="20"/>
        </w:rPr>
        <w:t xml:space="preserve"> IE, </w:t>
      </w:r>
      <w:r w:rsidRPr="00BB3907">
        <w:rPr>
          <w:rFonts w:ascii="Times New Roman" w:hAnsi="Times New Roman" w:cs="Times New Roman"/>
          <w:i/>
          <w:iCs/>
          <w:sz w:val="20"/>
        </w:rPr>
        <w:t>Global E2 Node ID</w:t>
      </w:r>
      <w:r w:rsidRPr="00BB3907">
        <w:rPr>
          <w:rFonts w:ascii="Times New Roman" w:hAnsi="Times New Roman" w:cs="Times New Roman"/>
          <w:sz w:val="20"/>
        </w:rPr>
        <w:t xml:space="preserve"> IE, </w:t>
      </w:r>
      <w:r w:rsidRPr="00BB3907">
        <w:rPr>
          <w:rFonts w:ascii="Times New Roman" w:hAnsi="Times New Roman" w:cs="Times New Roman"/>
          <w:i/>
          <w:iCs/>
          <w:sz w:val="20"/>
        </w:rPr>
        <w:t>RAN Function ID</w:t>
      </w:r>
      <w:r w:rsidRPr="00BB3907">
        <w:rPr>
          <w:rFonts w:ascii="Times New Roman" w:hAnsi="Times New Roman" w:cs="Times New Roman"/>
          <w:sz w:val="20"/>
        </w:rPr>
        <w:t xml:space="preserve"> IE and an </w:t>
      </w:r>
      <w:r w:rsidRPr="00BB3907">
        <w:rPr>
          <w:rFonts w:ascii="Times New Roman" w:hAnsi="Times New Roman" w:cs="Times New Roman"/>
          <w:i/>
          <w:iCs/>
          <w:sz w:val="20"/>
        </w:rPr>
        <w:t>E2 Request ID</w:t>
      </w:r>
      <w:r w:rsidRPr="00BB3907">
        <w:rPr>
          <w:rFonts w:ascii="Times New Roman" w:hAnsi="Times New Roman" w:cs="Times New Roman"/>
          <w:sz w:val="20"/>
        </w:rPr>
        <w:t xml:space="preserve"> IE assigned by the Near-RT RIC platform. The message </w:t>
      </w:r>
      <w:r w:rsidRPr="00BB3907">
        <w:rPr>
          <w:rFonts w:ascii="Times New Roman" w:hAnsi="Times New Roman" w:cs="Times New Roman"/>
          <w:sz w:val="20"/>
        </w:rPr>
        <w:lastRenderedPageBreak/>
        <w:t xml:space="preserve">shall also indicate the admitted E2 action(s) in the </w:t>
      </w:r>
      <w:r w:rsidRPr="00BB3907">
        <w:rPr>
          <w:rFonts w:ascii="Times New Roman" w:hAnsi="Times New Roman" w:cs="Times New Roman"/>
          <w:i/>
          <w:iCs/>
          <w:sz w:val="20"/>
        </w:rPr>
        <w:t>Actions Admitted List</w:t>
      </w:r>
      <w:r w:rsidRPr="00BB3907">
        <w:rPr>
          <w:rFonts w:ascii="Times New Roman" w:hAnsi="Times New Roman" w:cs="Times New Roman"/>
          <w:sz w:val="20"/>
        </w:rPr>
        <w:t xml:space="preserve"> IE, each with the associated </w:t>
      </w:r>
      <w:r w:rsidRPr="00BB3907">
        <w:rPr>
          <w:rFonts w:ascii="Times New Roman" w:hAnsi="Times New Roman" w:cs="Times New Roman"/>
          <w:i/>
          <w:iCs/>
          <w:sz w:val="20"/>
        </w:rPr>
        <w:t>E2 Action ID</w:t>
      </w:r>
      <w:r w:rsidRPr="00BB3907">
        <w:rPr>
          <w:rFonts w:ascii="Times New Roman" w:hAnsi="Times New Roman" w:cs="Times New Roman"/>
          <w:sz w:val="20"/>
        </w:rPr>
        <w:t xml:space="preserve"> IE assigned by the Near-RT RIC platform.  The same </w:t>
      </w:r>
      <w:r w:rsidRPr="00BB3907">
        <w:rPr>
          <w:rFonts w:ascii="Times New Roman" w:hAnsi="Times New Roman" w:cs="Times New Roman"/>
          <w:i/>
          <w:iCs/>
          <w:sz w:val="20"/>
        </w:rPr>
        <w:t>E2 Request ID</w:t>
      </w:r>
      <w:r w:rsidRPr="00BB3907">
        <w:rPr>
          <w:rFonts w:ascii="Times New Roman" w:hAnsi="Times New Roman" w:cs="Times New Roman"/>
          <w:sz w:val="20"/>
        </w:rPr>
        <w:t xml:space="preserve"> IE and </w:t>
      </w:r>
      <w:r w:rsidRPr="00BB3907">
        <w:rPr>
          <w:rFonts w:ascii="Times New Roman" w:hAnsi="Times New Roman" w:cs="Times New Roman"/>
          <w:i/>
          <w:iCs/>
          <w:sz w:val="20"/>
        </w:rPr>
        <w:t>E2 Action ID</w:t>
      </w:r>
      <w:r w:rsidRPr="00BB3907">
        <w:rPr>
          <w:rFonts w:ascii="Times New Roman" w:hAnsi="Times New Roman" w:cs="Times New Roman"/>
          <w:sz w:val="20"/>
        </w:rPr>
        <w:t xml:space="preserve"> IE shall be present in any subsequent E2 INDICATION message(s). The message shall indicate, if exist, the E2 action(s) not admitted in the </w:t>
      </w:r>
      <w:r w:rsidRPr="00BB3907">
        <w:rPr>
          <w:rFonts w:ascii="Times New Roman" w:hAnsi="Times New Roman" w:cs="Times New Roman"/>
          <w:i/>
          <w:iCs/>
          <w:sz w:val="20"/>
        </w:rPr>
        <w:t>Actions Not Admitted List</w:t>
      </w:r>
      <w:r w:rsidRPr="00BB3907">
        <w:rPr>
          <w:rFonts w:ascii="Times New Roman" w:hAnsi="Times New Roman" w:cs="Times New Roman"/>
          <w:sz w:val="20"/>
        </w:rPr>
        <w:t xml:space="preserve"> IE with appropriate cause(s).</w:t>
      </w:r>
    </w:p>
    <w:p w14:paraId="3E498F61" w14:textId="608BE529" w:rsidR="004C3EC2" w:rsidRDefault="004C3EC2" w:rsidP="004C3EC2">
      <w:pPr>
        <w:pStyle w:val="5"/>
        <w:rPr>
          <w:rFonts w:eastAsiaTheme="minorEastAsia"/>
          <w:lang w:eastAsia="zh-CN"/>
        </w:rPr>
      </w:pPr>
      <w:r>
        <w:rPr>
          <w:rFonts w:eastAsiaTheme="minorEastAsia" w:hint="eastAsia"/>
          <w:lang w:eastAsia="zh-CN"/>
        </w:rPr>
        <w:t>6</w:t>
      </w:r>
      <w:r>
        <w:rPr>
          <w:rFonts w:eastAsiaTheme="minorEastAsia"/>
          <w:lang w:eastAsia="zh-CN"/>
        </w:rPr>
        <w:t>.2.1.1.3</w:t>
      </w:r>
      <w:r>
        <w:rPr>
          <w:rFonts w:eastAsiaTheme="minorEastAsia"/>
          <w:lang w:eastAsia="zh-CN"/>
        </w:rPr>
        <w:tab/>
        <w:t>Unsuccessful Operation</w:t>
      </w:r>
    </w:p>
    <w:p w14:paraId="7764C26F" w14:textId="77777777" w:rsidR="004C3EC2" w:rsidRDefault="004C3EC2" w:rsidP="00F93026">
      <w:pPr>
        <w:pStyle w:val="PlantUML"/>
      </w:pPr>
      <w:r>
        <w:rPr>
          <w:rFonts w:hint="eastAsia"/>
        </w:rPr>
        <w:t>@</w:t>
      </w:r>
      <w:r>
        <w:t>startuml</w:t>
      </w:r>
    </w:p>
    <w:p w14:paraId="6F842285" w14:textId="77777777" w:rsidR="004C3EC2" w:rsidRDefault="004C3EC2" w:rsidP="00F93026">
      <w:pPr>
        <w:pStyle w:val="PlantUML"/>
      </w:pPr>
      <w:r w:rsidRPr="0086529E">
        <w:t>Skin rose</w:t>
      </w:r>
    </w:p>
    <w:p w14:paraId="3B2D2E72" w14:textId="77777777" w:rsidR="004C3EC2" w:rsidRPr="00DA05BC" w:rsidRDefault="004C3EC2" w:rsidP="00F93026">
      <w:pPr>
        <w:pStyle w:val="PlantUML"/>
      </w:pPr>
      <w:r w:rsidRPr="00DA05BC">
        <w:t>skinparam ParticipantPadding 50</w:t>
      </w:r>
    </w:p>
    <w:p w14:paraId="4F5B9511" w14:textId="77777777" w:rsidR="004C3EC2" w:rsidRPr="00DA05BC" w:rsidRDefault="004C3EC2" w:rsidP="00F93026">
      <w:pPr>
        <w:pStyle w:val="PlantUML"/>
      </w:pPr>
      <w:r w:rsidRPr="00DA05BC">
        <w:t>skinparam BoxPadding 10</w:t>
      </w:r>
    </w:p>
    <w:p w14:paraId="07729C39" w14:textId="77777777" w:rsidR="004C3EC2" w:rsidRPr="00DA05BC" w:rsidRDefault="004C3EC2" w:rsidP="00F93026">
      <w:pPr>
        <w:pStyle w:val="PlantUML"/>
      </w:pPr>
      <w:r w:rsidRPr="00DA05BC">
        <w:t>skinparam lifelineStrategy solid</w:t>
      </w:r>
    </w:p>
    <w:p w14:paraId="52DFF186" w14:textId="77777777" w:rsidR="004C3EC2" w:rsidRPr="00DA05BC" w:rsidRDefault="004C3EC2" w:rsidP="00F93026">
      <w:pPr>
        <w:pStyle w:val="PlantUML"/>
      </w:pPr>
      <w:r w:rsidRPr="00DA05BC">
        <w:t>participant "xApp" as app</w:t>
      </w:r>
    </w:p>
    <w:p w14:paraId="74419212" w14:textId="77777777" w:rsidR="004C3EC2" w:rsidRPr="00DA05BC" w:rsidRDefault="004C3EC2" w:rsidP="00F93026">
      <w:pPr>
        <w:pStyle w:val="PlantUML"/>
      </w:pPr>
      <w:r w:rsidRPr="00DA05BC">
        <w:t>participant "Near-RT RIC Platform" as near</w:t>
      </w:r>
    </w:p>
    <w:p w14:paraId="128DA810" w14:textId="77777777" w:rsidR="004C3EC2" w:rsidRPr="00DA05BC" w:rsidRDefault="004C3EC2" w:rsidP="00F93026">
      <w:pPr>
        <w:pStyle w:val="PlantUML"/>
      </w:pPr>
      <w:r w:rsidRPr="00DA05BC">
        <w:t xml:space="preserve">app -&gt; near: E2 SUBSCRIPTION </w:t>
      </w:r>
      <w:r>
        <w:t>(</w:t>
      </w:r>
      <w:r w:rsidRPr="00DA05BC">
        <w:t>R</w:t>
      </w:r>
      <w:r>
        <w:t>equest)</w:t>
      </w:r>
    </w:p>
    <w:p w14:paraId="5F753A76" w14:textId="77777777" w:rsidR="004C3EC2" w:rsidRDefault="004C3EC2" w:rsidP="00F93026">
      <w:pPr>
        <w:pStyle w:val="PlantUML"/>
      </w:pPr>
      <w:r w:rsidRPr="00DA05BC">
        <w:t xml:space="preserve">near -&gt; app: E2 SUBSCRIPTION </w:t>
      </w:r>
      <w:r>
        <w:t>(Reject)</w:t>
      </w:r>
    </w:p>
    <w:p w14:paraId="2F50BA1A" w14:textId="77777777" w:rsidR="004C3EC2" w:rsidRPr="00DA05BC" w:rsidRDefault="004C3EC2" w:rsidP="00F93026">
      <w:pPr>
        <w:pStyle w:val="PlantUML"/>
      </w:pPr>
      <w:r>
        <w:rPr>
          <w:rFonts w:hint="eastAsia"/>
        </w:rPr>
        <w:t>@</w:t>
      </w:r>
      <w:r>
        <w:t>enduml</w:t>
      </w:r>
    </w:p>
    <w:p w14:paraId="47004D3D" w14:textId="77777777" w:rsidR="004C3EC2" w:rsidRDefault="004C3EC2" w:rsidP="004C3EC2">
      <w:pPr>
        <w:pStyle w:val="PlantUMLImg"/>
        <w:jc w:val="center"/>
        <w:rPr>
          <w:lang w:eastAsia="zh-CN"/>
        </w:rPr>
      </w:pPr>
      <w:r>
        <w:rPr>
          <w:noProof/>
          <w:lang w:val="en-US" w:eastAsia="zh-CN"/>
        </w:rPr>
        <w:drawing>
          <wp:inline distT="0" distB="0" distL="0" distR="0" wp14:anchorId="24B214C1" wp14:editId="0ABBB32C">
            <wp:extent cx="3096000" cy="1404467"/>
            <wp:effectExtent l="0" t="0" r="0" b="5715"/>
            <wp:docPr id="23" name="图形 23" descr="Generated by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形 7" descr="Generated by PlantUML"/>
                    <pic:cNvPicPr/>
                  </pic:nvPicPr>
                  <pic:blipFill>
                    <a:blip r:embed="rId22" cstate="print">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3096000" cy="1404467"/>
                    </a:xfrm>
                    <a:prstGeom prst="rect">
                      <a:avLst/>
                    </a:prstGeom>
                  </pic:spPr>
                </pic:pic>
              </a:graphicData>
            </a:graphic>
          </wp:inline>
        </w:drawing>
      </w:r>
    </w:p>
    <w:p w14:paraId="719FF62C" w14:textId="71E339EC" w:rsidR="004C3EC2" w:rsidRPr="00BB3907" w:rsidRDefault="004C3EC2" w:rsidP="0091695C">
      <w:pPr>
        <w:spacing w:line="257" w:lineRule="auto"/>
        <w:jc w:val="center"/>
        <w:rPr>
          <w:rFonts w:ascii="Arial" w:hAnsi="Arial" w:cs="Arial"/>
          <w:b/>
          <w:color w:val="000000" w:themeColor="text1"/>
          <w:sz w:val="20"/>
          <w:lang w:eastAsia="zh-CN"/>
        </w:rPr>
      </w:pPr>
      <w:r w:rsidRPr="00BB3907">
        <w:rPr>
          <w:rFonts w:ascii="Arial" w:hAnsi="Arial" w:cs="Arial"/>
          <w:b/>
          <w:color w:val="000000" w:themeColor="text1"/>
          <w:sz w:val="20"/>
          <w:lang w:eastAsia="zh-CN"/>
        </w:rPr>
        <w:t>Figure 6.2.1.1.3-1: E2 Subscription procedure, unsuccessful operation (Reject)</w:t>
      </w:r>
    </w:p>
    <w:p w14:paraId="20B3EE19" w14:textId="7862E6CA" w:rsidR="004C3EC2" w:rsidRPr="00BB3907" w:rsidRDefault="004C3EC2" w:rsidP="004C3EC2">
      <w:pPr>
        <w:pStyle w:val="B10"/>
        <w:ind w:left="0" w:firstLine="0"/>
        <w:rPr>
          <w:rFonts w:ascii="Times New Roman" w:hAnsi="Times New Roman" w:cs="Times New Roman"/>
          <w:sz w:val="20"/>
        </w:rPr>
      </w:pPr>
      <w:r w:rsidRPr="00BB3907">
        <w:rPr>
          <w:rFonts w:ascii="Times New Roman" w:eastAsiaTheme="minorEastAsia" w:hAnsi="Times New Roman" w:cs="Times New Roman"/>
          <w:sz w:val="20"/>
          <w:lang w:eastAsia="zh-CN"/>
        </w:rPr>
        <w:t xml:space="preserve">If the subscription </w:t>
      </w:r>
      <w:r w:rsidRPr="00BB3907">
        <w:rPr>
          <w:rFonts w:ascii="Times New Roman" w:hAnsi="Times New Roman" w:cs="Times New Roman"/>
          <w:sz w:val="20"/>
        </w:rPr>
        <w:t>request is rejected by the Near-RT RIC platform, an E2 SUBSCRIPTION (Reject) message shall be sent back to the xApp. The</w:t>
      </w:r>
      <w:r w:rsidRPr="00BB3907">
        <w:rPr>
          <w:rFonts w:ascii="Times New Roman" w:hAnsi="Times New Roman" w:cs="Times New Roman"/>
          <w:sz w:val="20"/>
          <w:lang w:val="en-GB" w:eastAsia="zh-CN"/>
        </w:rPr>
        <w:t xml:space="preserve"> message shall include </w:t>
      </w:r>
      <w:r w:rsidRPr="00BB3907">
        <w:rPr>
          <w:rFonts w:ascii="Times New Roman" w:hAnsi="Times New Roman" w:cs="Times New Roman"/>
          <w:sz w:val="20"/>
        </w:rPr>
        <w:t xml:space="preserve">associated </w:t>
      </w:r>
      <w:r w:rsidRPr="00BB3907">
        <w:rPr>
          <w:rFonts w:ascii="Times New Roman" w:hAnsi="Times New Roman" w:cs="Times New Roman"/>
          <w:i/>
          <w:iCs/>
          <w:sz w:val="20"/>
        </w:rPr>
        <w:t>Procedure Transaction ID</w:t>
      </w:r>
      <w:r w:rsidRPr="00BB3907">
        <w:rPr>
          <w:rFonts w:ascii="Times New Roman" w:hAnsi="Times New Roman" w:cs="Times New Roman"/>
          <w:sz w:val="20"/>
        </w:rPr>
        <w:t xml:space="preserve"> IE</w:t>
      </w:r>
      <w:r w:rsidRPr="00BB3907">
        <w:rPr>
          <w:rFonts w:ascii="Times New Roman" w:eastAsiaTheme="minorEastAsia" w:hAnsi="Times New Roman" w:cs="Times New Roman"/>
          <w:sz w:val="20"/>
          <w:lang w:eastAsia="zh-CN"/>
        </w:rPr>
        <w:t xml:space="preserve"> which is replicated from the corresponding request, th</w:t>
      </w:r>
      <w:r w:rsidRPr="00BB3907">
        <w:rPr>
          <w:rFonts w:ascii="Times New Roman" w:hAnsi="Times New Roman" w:cs="Times New Roman"/>
          <w:sz w:val="20"/>
        </w:rPr>
        <w:t xml:space="preserve">e </w:t>
      </w:r>
      <w:r w:rsidRPr="00BB3907">
        <w:rPr>
          <w:rFonts w:ascii="Times New Roman" w:hAnsi="Times New Roman" w:cs="Times New Roman"/>
          <w:i/>
          <w:iCs/>
          <w:sz w:val="20"/>
        </w:rPr>
        <w:t>Global E2 Node ID</w:t>
      </w:r>
      <w:r w:rsidRPr="00BB3907">
        <w:rPr>
          <w:rFonts w:ascii="Times New Roman" w:hAnsi="Times New Roman" w:cs="Times New Roman"/>
          <w:sz w:val="20"/>
        </w:rPr>
        <w:t xml:space="preserve"> IE, the </w:t>
      </w:r>
      <w:r w:rsidRPr="00BB3907">
        <w:rPr>
          <w:rFonts w:ascii="Times New Roman" w:hAnsi="Times New Roman" w:cs="Times New Roman"/>
          <w:i/>
          <w:iCs/>
          <w:sz w:val="20"/>
        </w:rPr>
        <w:t>RAN Function ID</w:t>
      </w:r>
      <w:r w:rsidRPr="00BB3907">
        <w:rPr>
          <w:rFonts w:ascii="Times New Roman" w:hAnsi="Times New Roman" w:cs="Times New Roman"/>
          <w:sz w:val="20"/>
        </w:rPr>
        <w:t xml:space="preserve"> IE and appropriate </w:t>
      </w:r>
      <w:r w:rsidRPr="00BB3907">
        <w:rPr>
          <w:rFonts w:ascii="Times New Roman" w:hAnsi="Times New Roman" w:cs="Times New Roman"/>
          <w:i/>
          <w:iCs/>
          <w:sz w:val="20"/>
        </w:rPr>
        <w:t>Cause</w:t>
      </w:r>
      <w:r w:rsidRPr="00BB3907">
        <w:rPr>
          <w:rFonts w:ascii="Times New Roman" w:hAnsi="Times New Roman" w:cs="Times New Roman"/>
          <w:sz w:val="20"/>
        </w:rPr>
        <w:t xml:space="preserve"> IE.</w:t>
      </w:r>
    </w:p>
    <w:p w14:paraId="78007C3D" w14:textId="77777777" w:rsidR="004C3EC2" w:rsidRDefault="004C3EC2" w:rsidP="00F93026">
      <w:pPr>
        <w:pStyle w:val="PlantUML"/>
      </w:pPr>
      <w:r>
        <w:rPr>
          <w:rFonts w:hint="eastAsia"/>
        </w:rPr>
        <w:t>@</w:t>
      </w:r>
      <w:r>
        <w:t>startuml</w:t>
      </w:r>
    </w:p>
    <w:p w14:paraId="45AB1E88" w14:textId="77777777" w:rsidR="004C3EC2" w:rsidRDefault="004C3EC2" w:rsidP="00F93026">
      <w:pPr>
        <w:pStyle w:val="PlantUML"/>
      </w:pPr>
      <w:r w:rsidRPr="0086529E">
        <w:t>Skin rose</w:t>
      </w:r>
    </w:p>
    <w:p w14:paraId="50BF1050" w14:textId="77777777" w:rsidR="004C3EC2" w:rsidRPr="00DA05BC" w:rsidRDefault="004C3EC2" w:rsidP="00F93026">
      <w:pPr>
        <w:pStyle w:val="PlantUML"/>
      </w:pPr>
      <w:r w:rsidRPr="00DA05BC">
        <w:t>skinparam ParticipantPadding 50</w:t>
      </w:r>
    </w:p>
    <w:p w14:paraId="4CE19CC9" w14:textId="77777777" w:rsidR="004C3EC2" w:rsidRPr="00DA05BC" w:rsidRDefault="004C3EC2" w:rsidP="00F93026">
      <w:pPr>
        <w:pStyle w:val="PlantUML"/>
      </w:pPr>
      <w:r w:rsidRPr="00DA05BC">
        <w:t>skinparam BoxPadding 10</w:t>
      </w:r>
    </w:p>
    <w:p w14:paraId="0648AF0D" w14:textId="77777777" w:rsidR="004C3EC2" w:rsidRPr="00DA05BC" w:rsidRDefault="004C3EC2" w:rsidP="00F93026">
      <w:pPr>
        <w:pStyle w:val="PlantUML"/>
      </w:pPr>
      <w:r w:rsidRPr="00DA05BC">
        <w:t>skinparam lifelineStrategy solid</w:t>
      </w:r>
    </w:p>
    <w:p w14:paraId="2D704C02" w14:textId="77777777" w:rsidR="004C3EC2" w:rsidRPr="00DA05BC" w:rsidRDefault="004C3EC2" w:rsidP="00F93026">
      <w:pPr>
        <w:pStyle w:val="PlantUML"/>
      </w:pPr>
      <w:r w:rsidRPr="00DA05BC">
        <w:t>participant "xApp" as app</w:t>
      </w:r>
    </w:p>
    <w:p w14:paraId="4820AABD" w14:textId="77777777" w:rsidR="004C3EC2" w:rsidRPr="00DA05BC" w:rsidRDefault="004C3EC2" w:rsidP="00F93026">
      <w:pPr>
        <w:pStyle w:val="PlantUML"/>
      </w:pPr>
      <w:r w:rsidRPr="00DA05BC">
        <w:t>participant "Near-RT RIC Platform" as near</w:t>
      </w:r>
    </w:p>
    <w:p w14:paraId="2842EF7A" w14:textId="77777777" w:rsidR="004C3EC2" w:rsidRPr="00DA05BC" w:rsidRDefault="004C3EC2" w:rsidP="00F93026">
      <w:pPr>
        <w:pStyle w:val="PlantUML"/>
      </w:pPr>
      <w:r w:rsidRPr="00DA05BC">
        <w:t xml:space="preserve">app -&gt; near: E2 SUBSCRIPTION </w:t>
      </w:r>
      <w:r>
        <w:t>(</w:t>
      </w:r>
      <w:r w:rsidRPr="00DA05BC">
        <w:t>R</w:t>
      </w:r>
      <w:r>
        <w:t>equest)</w:t>
      </w:r>
    </w:p>
    <w:p w14:paraId="2AE9D47E" w14:textId="77777777" w:rsidR="004C3EC2" w:rsidRDefault="004C3EC2" w:rsidP="00F93026">
      <w:pPr>
        <w:pStyle w:val="PlantUML"/>
      </w:pPr>
      <w:r w:rsidRPr="00DA05BC">
        <w:t xml:space="preserve">near -&gt; app: E2 SUBSCRIPTION </w:t>
      </w:r>
      <w:r>
        <w:t>(Failure)</w:t>
      </w:r>
    </w:p>
    <w:p w14:paraId="6789AFF3" w14:textId="77777777" w:rsidR="004C3EC2" w:rsidRPr="00DA05BC" w:rsidRDefault="004C3EC2" w:rsidP="00F93026">
      <w:pPr>
        <w:pStyle w:val="PlantUML"/>
      </w:pPr>
      <w:r>
        <w:rPr>
          <w:rFonts w:hint="eastAsia"/>
        </w:rPr>
        <w:t>@</w:t>
      </w:r>
      <w:r>
        <w:t>enduml</w:t>
      </w:r>
    </w:p>
    <w:p w14:paraId="282FF6BD" w14:textId="77777777" w:rsidR="004C3EC2" w:rsidRDefault="004C3EC2" w:rsidP="004C3EC2">
      <w:pPr>
        <w:pStyle w:val="PlantUMLImg"/>
        <w:jc w:val="center"/>
        <w:rPr>
          <w:lang w:eastAsia="zh-CN"/>
        </w:rPr>
      </w:pPr>
      <w:r>
        <w:rPr>
          <w:noProof/>
          <w:lang w:val="en-US" w:eastAsia="zh-CN"/>
        </w:rPr>
        <w:drawing>
          <wp:inline distT="0" distB="0" distL="0" distR="0" wp14:anchorId="60966E4B" wp14:editId="291D44BA">
            <wp:extent cx="3096000" cy="1404467"/>
            <wp:effectExtent l="0" t="0" r="0" b="5715"/>
            <wp:docPr id="24" name="图形 24" descr="Generated by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形 6" descr="Generated by PlantUML"/>
                    <pic:cNvPicPr/>
                  </pic:nvPicPr>
                  <pic:blipFill>
                    <a:blip r:embed="rId24" cstate="print">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3096000" cy="1404467"/>
                    </a:xfrm>
                    <a:prstGeom prst="rect">
                      <a:avLst/>
                    </a:prstGeom>
                  </pic:spPr>
                </pic:pic>
              </a:graphicData>
            </a:graphic>
          </wp:inline>
        </w:drawing>
      </w:r>
    </w:p>
    <w:p w14:paraId="531974FE" w14:textId="3531FF62" w:rsidR="004C3EC2" w:rsidRPr="00BB3907" w:rsidRDefault="004C3EC2" w:rsidP="0091695C">
      <w:pPr>
        <w:spacing w:line="257" w:lineRule="auto"/>
        <w:jc w:val="center"/>
        <w:rPr>
          <w:rFonts w:ascii="Arial" w:hAnsi="Arial" w:cs="Arial"/>
          <w:b/>
          <w:color w:val="000000" w:themeColor="text1"/>
          <w:sz w:val="20"/>
          <w:lang w:eastAsia="zh-CN"/>
        </w:rPr>
      </w:pPr>
      <w:r w:rsidRPr="00BB3907">
        <w:rPr>
          <w:rFonts w:ascii="Arial" w:hAnsi="Arial" w:cs="Arial"/>
          <w:b/>
          <w:color w:val="000000" w:themeColor="text1"/>
          <w:sz w:val="20"/>
          <w:lang w:eastAsia="zh-CN"/>
        </w:rPr>
        <w:t>Figure 6.2.1.1.3-2: E2 Subscription procedure, unsuccessful operation (Failure)</w:t>
      </w:r>
    </w:p>
    <w:p w14:paraId="3084F996" w14:textId="5D5F5079" w:rsidR="004C3EC2" w:rsidRPr="00BB3907" w:rsidRDefault="004C3EC2" w:rsidP="004C3EC2">
      <w:pPr>
        <w:pStyle w:val="B10"/>
        <w:ind w:left="0" w:firstLine="0"/>
        <w:rPr>
          <w:rFonts w:ascii="Times New Roman" w:hAnsi="Times New Roman" w:cs="Times New Roman"/>
          <w:sz w:val="20"/>
        </w:rPr>
      </w:pPr>
      <w:r w:rsidRPr="00BB3907">
        <w:rPr>
          <w:rFonts w:ascii="Times New Roman" w:eastAsiaTheme="minorEastAsia" w:hAnsi="Times New Roman" w:cs="Times New Roman"/>
          <w:sz w:val="20"/>
          <w:lang w:eastAsia="zh-CN"/>
        </w:rPr>
        <w:t xml:space="preserve">If the subscription </w:t>
      </w:r>
      <w:r w:rsidRPr="00BB3907">
        <w:rPr>
          <w:rFonts w:ascii="Times New Roman" w:hAnsi="Times New Roman" w:cs="Times New Roman"/>
          <w:sz w:val="20"/>
        </w:rPr>
        <w:t>request</w:t>
      </w:r>
      <w:r w:rsidRPr="00BB3907">
        <w:rPr>
          <w:rFonts w:ascii="Times New Roman" w:eastAsiaTheme="minorEastAsia" w:hAnsi="Times New Roman" w:cs="Times New Roman"/>
          <w:sz w:val="20"/>
          <w:lang w:eastAsia="zh-CN"/>
        </w:rPr>
        <w:t xml:space="preserve"> </w:t>
      </w:r>
      <w:r w:rsidRPr="00BB3907">
        <w:rPr>
          <w:rFonts w:ascii="Times New Roman" w:hAnsi="Times New Roman" w:cs="Times New Roman"/>
          <w:sz w:val="20"/>
        </w:rPr>
        <w:t>fails due to failure in E2AP procedure, the Near-RT RIC platform shall send an E2 SUBSCRIPTION (Failure) message back to the xApp. The</w:t>
      </w:r>
      <w:r w:rsidRPr="00BB3907">
        <w:rPr>
          <w:rFonts w:ascii="Times New Roman" w:hAnsi="Times New Roman" w:cs="Times New Roman"/>
          <w:sz w:val="20"/>
          <w:lang w:val="en-GB" w:eastAsia="zh-CN"/>
        </w:rPr>
        <w:t xml:space="preserve"> message shall include</w:t>
      </w:r>
      <w:r w:rsidRPr="00BB3907">
        <w:rPr>
          <w:rFonts w:ascii="Times New Roman" w:hAnsi="Times New Roman" w:cs="Times New Roman"/>
          <w:sz w:val="20"/>
        </w:rPr>
        <w:t xml:space="preserve"> the associated </w:t>
      </w:r>
      <w:r w:rsidRPr="00BB3907">
        <w:rPr>
          <w:rFonts w:ascii="Times New Roman" w:hAnsi="Times New Roman" w:cs="Times New Roman"/>
          <w:i/>
          <w:iCs/>
          <w:sz w:val="20"/>
        </w:rPr>
        <w:t>Procedure Transaction ID</w:t>
      </w:r>
      <w:r w:rsidRPr="00BB3907">
        <w:rPr>
          <w:rFonts w:ascii="Times New Roman" w:hAnsi="Times New Roman" w:cs="Times New Roman"/>
          <w:sz w:val="20"/>
        </w:rPr>
        <w:t xml:space="preserve"> IE</w:t>
      </w:r>
      <w:r w:rsidRPr="00BB3907">
        <w:rPr>
          <w:rFonts w:ascii="Times New Roman" w:eastAsiaTheme="minorEastAsia" w:hAnsi="Times New Roman" w:cs="Times New Roman"/>
          <w:sz w:val="20"/>
          <w:lang w:eastAsia="zh-CN"/>
        </w:rPr>
        <w:t xml:space="preserve"> which is replicated from the corresponding request</w:t>
      </w:r>
      <w:r w:rsidRPr="00BB3907">
        <w:rPr>
          <w:rFonts w:ascii="Times New Roman" w:hAnsi="Times New Roman" w:cs="Times New Roman"/>
          <w:sz w:val="20"/>
        </w:rPr>
        <w:t xml:space="preserve">, </w:t>
      </w:r>
      <w:r w:rsidRPr="00BB3907">
        <w:rPr>
          <w:rFonts w:ascii="Times New Roman" w:hAnsi="Times New Roman" w:cs="Times New Roman"/>
          <w:i/>
          <w:iCs/>
          <w:sz w:val="20"/>
        </w:rPr>
        <w:t>Global E2 Node ID</w:t>
      </w:r>
      <w:r w:rsidRPr="00BB3907">
        <w:rPr>
          <w:rFonts w:ascii="Times New Roman" w:hAnsi="Times New Roman" w:cs="Times New Roman"/>
          <w:sz w:val="20"/>
        </w:rPr>
        <w:t xml:space="preserve"> IE, </w:t>
      </w:r>
      <w:r w:rsidRPr="00BB3907">
        <w:rPr>
          <w:rFonts w:ascii="Times New Roman" w:hAnsi="Times New Roman" w:cs="Times New Roman"/>
          <w:i/>
          <w:iCs/>
          <w:sz w:val="20"/>
        </w:rPr>
        <w:t>RAN Function ID</w:t>
      </w:r>
      <w:r w:rsidRPr="00BB3907">
        <w:rPr>
          <w:rFonts w:ascii="Times New Roman" w:hAnsi="Times New Roman" w:cs="Times New Roman"/>
          <w:sz w:val="20"/>
        </w:rPr>
        <w:t xml:space="preserve"> IE and appropriate cause.  </w:t>
      </w:r>
    </w:p>
    <w:p w14:paraId="33E960EB" w14:textId="523B21D9" w:rsidR="004C3EC2" w:rsidRPr="004C3EC2" w:rsidRDefault="004C3EC2" w:rsidP="004C3EC2">
      <w:pPr>
        <w:pStyle w:val="5"/>
        <w:rPr>
          <w:rFonts w:eastAsiaTheme="minorEastAsia"/>
          <w:lang w:eastAsia="zh-CN"/>
        </w:rPr>
      </w:pPr>
      <w:r w:rsidRPr="004C3EC2">
        <w:rPr>
          <w:rFonts w:eastAsiaTheme="minorEastAsia"/>
          <w:lang w:eastAsia="zh-CN"/>
        </w:rPr>
        <w:t>6.2.</w:t>
      </w:r>
      <w:r>
        <w:rPr>
          <w:rFonts w:eastAsiaTheme="minorEastAsia"/>
          <w:lang w:eastAsia="zh-CN"/>
        </w:rPr>
        <w:t>1</w:t>
      </w:r>
      <w:r w:rsidRPr="004C3EC2">
        <w:rPr>
          <w:rFonts w:eastAsiaTheme="minorEastAsia"/>
          <w:lang w:eastAsia="zh-CN"/>
        </w:rPr>
        <w:t>.1.4</w:t>
      </w:r>
      <w:r>
        <w:rPr>
          <w:rFonts w:eastAsiaTheme="minorEastAsia"/>
          <w:lang w:eastAsia="zh-CN"/>
        </w:rPr>
        <w:tab/>
      </w:r>
      <w:r w:rsidRPr="004C3EC2">
        <w:rPr>
          <w:rFonts w:eastAsiaTheme="minorEastAsia"/>
          <w:lang w:eastAsia="zh-CN"/>
        </w:rPr>
        <w:t>Abnormal Conditions</w:t>
      </w:r>
    </w:p>
    <w:p w14:paraId="53465417" w14:textId="1598837F" w:rsidR="004C3EC2" w:rsidRPr="00BB3907" w:rsidRDefault="0034597B" w:rsidP="00AF1CB8">
      <w:pPr>
        <w:rPr>
          <w:rFonts w:ascii="Times New Roman" w:eastAsiaTheme="minorEastAsia" w:hAnsi="Times New Roman" w:cs="Times New Roman"/>
          <w:i/>
          <w:iCs/>
          <w:color w:val="FF0000"/>
          <w:sz w:val="20"/>
          <w:lang w:val="en-GB" w:eastAsia="zh-CN"/>
        </w:rPr>
      </w:pPr>
      <w:r w:rsidRPr="00BB3907">
        <w:rPr>
          <w:rFonts w:ascii="Times New Roman" w:hAnsi="Times New Roman" w:cs="Times New Roman"/>
          <w:sz w:val="20"/>
        </w:rPr>
        <w:t>Not applicable</w:t>
      </w:r>
      <w:r w:rsidR="004C3EC2" w:rsidRPr="00BB3907">
        <w:rPr>
          <w:rFonts w:ascii="Times New Roman" w:eastAsiaTheme="minorEastAsia" w:hAnsi="Times New Roman" w:cs="Times New Roman"/>
          <w:sz w:val="20"/>
          <w:lang w:val="en-GB" w:eastAsia="zh-CN"/>
        </w:rPr>
        <w:t>.</w:t>
      </w:r>
    </w:p>
    <w:p w14:paraId="3FA5137A" w14:textId="7F583632" w:rsidR="004C3EC2" w:rsidRDefault="004C3EC2" w:rsidP="004C3EC2">
      <w:pPr>
        <w:pStyle w:val="4"/>
        <w:rPr>
          <w:rFonts w:eastAsiaTheme="minorEastAsia"/>
          <w:lang w:eastAsia="zh-CN"/>
        </w:rPr>
      </w:pPr>
      <w:r>
        <w:rPr>
          <w:rFonts w:eastAsiaTheme="minorEastAsia" w:hint="eastAsia"/>
          <w:lang w:eastAsia="zh-CN"/>
        </w:rPr>
        <w:lastRenderedPageBreak/>
        <w:t>6</w:t>
      </w:r>
      <w:r>
        <w:rPr>
          <w:rFonts w:eastAsiaTheme="minorEastAsia"/>
          <w:lang w:eastAsia="zh-CN"/>
        </w:rPr>
        <w:t>.2.1.2</w:t>
      </w:r>
      <w:r>
        <w:rPr>
          <w:rFonts w:eastAsiaTheme="minorEastAsia"/>
          <w:lang w:eastAsia="zh-CN"/>
        </w:rPr>
        <w:tab/>
        <w:t xml:space="preserve">E2 </w:t>
      </w:r>
      <w:r w:rsidRPr="004C3EC2">
        <w:rPr>
          <w:rFonts w:eastAsiaTheme="minorEastAsia"/>
          <w:lang w:eastAsia="zh-CN"/>
        </w:rPr>
        <w:t>Subscription</w:t>
      </w:r>
      <w:r>
        <w:rPr>
          <w:rFonts w:eastAsiaTheme="minorEastAsia"/>
          <w:lang w:eastAsia="zh-CN"/>
        </w:rPr>
        <w:t xml:space="preserve"> </w:t>
      </w:r>
      <w:r>
        <w:rPr>
          <w:rFonts w:eastAsiaTheme="minorEastAsia" w:hint="eastAsia"/>
          <w:lang w:eastAsia="zh-CN"/>
        </w:rPr>
        <w:t>Delete</w:t>
      </w:r>
      <w:r>
        <w:rPr>
          <w:rFonts w:eastAsiaTheme="minorEastAsia"/>
          <w:lang w:eastAsia="zh-CN"/>
        </w:rPr>
        <w:t xml:space="preserve"> Procedure</w:t>
      </w:r>
      <w:r>
        <w:rPr>
          <w:rFonts w:eastAsiaTheme="minorEastAsia" w:hint="eastAsia"/>
          <w:lang w:eastAsia="zh-CN"/>
        </w:rPr>
        <w:t>,</w:t>
      </w:r>
      <w:r>
        <w:rPr>
          <w:rFonts w:eastAsiaTheme="minorEastAsia"/>
          <w:lang w:eastAsia="zh-CN"/>
        </w:rPr>
        <w:t xml:space="preserve"> xApp initiated</w:t>
      </w:r>
    </w:p>
    <w:p w14:paraId="3AE90C15" w14:textId="342751FC" w:rsidR="004C3EC2" w:rsidRDefault="004C3EC2" w:rsidP="004C3EC2">
      <w:pPr>
        <w:pStyle w:val="5"/>
        <w:rPr>
          <w:rFonts w:eastAsiaTheme="minorEastAsia"/>
          <w:lang w:eastAsia="zh-CN"/>
        </w:rPr>
      </w:pPr>
      <w:r>
        <w:rPr>
          <w:rFonts w:eastAsiaTheme="minorEastAsia" w:hint="eastAsia"/>
          <w:lang w:eastAsia="zh-CN"/>
        </w:rPr>
        <w:t>6</w:t>
      </w:r>
      <w:r>
        <w:rPr>
          <w:rFonts w:eastAsiaTheme="minorEastAsia"/>
          <w:lang w:eastAsia="zh-CN"/>
        </w:rPr>
        <w:t>.2.1.2.1</w:t>
      </w:r>
      <w:r>
        <w:rPr>
          <w:rFonts w:eastAsiaTheme="minorEastAsia"/>
          <w:lang w:eastAsia="zh-CN"/>
        </w:rPr>
        <w:tab/>
        <w:t>General</w:t>
      </w:r>
    </w:p>
    <w:p w14:paraId="638112A0" w14:textId="56259564" w:rsidR="004C3EC2" w:rsidRPr="00BB3907" w:rsidRDefault="004C3EC2" w:rsidP="004C3EC2">
      <w:pPr>
        <w:rPr>
          <w:rFonts w:ascii="Times New Roman" w:eastAsiaTheme="minorEastAsia" w:hAnsi="Times New Roman" w:cs="Times New Roman"/>
          <w:sz w:val="20"/>
          <w:lang w:val="en-GB" w:eastAsia="zh-CN"/>
        </w:rPr>
      </w:pPr>
      <w:r w:rsidRPr="00BB3907">
        <w:rPr>
          <w:rFonts w:ascii="Times New Roman" w:hAnsi="Times New Roman" w:cs="Times New Roman"/>
          <w:sz w:val="20"/>
        </w:rPr>
        <w:t>This procedure is used by an xApp to unsubscribe from an E2 subscription on Near-RT RIC platform.</w:t>
      </w:r>
    </w:p>
    <w:p w14:paraId="19815686" w14:textId="2C476B70" w:rsidR="004C3EC2" w:rsidRDefault="004C3EC2" w:rsidP="004C3EC2">
      <w:pPr>
        <w:pStyle w:val="5"/>
        <w:rPr>
          <w:rFonts w:eastAsiaTheme="minorEastAsia"/>
          <w:lang w:eastAsia="zh-CN"/>
        </w:rPr>
      </w:pPr>
      <w:r>
        <w:rPr>
          <w:rFonts w:eastAsiaTheme="minorEastAsia" w:hint="eastAsia"/>
          <w:lang w:eastAsia="zh-CN"/>
        </w:rPr>
        <w:t>6</w:t>
      </w:r>
      <w:r>
        <w:rPr>
          <w:rFonts w:eastAsiaTheme="minorEastAsia"/>
          <w:lang w:eastAsia="zh-CN"/>
        </w:rPr>
        <w:t>.2.1.2.2</w:t>
      </w:r>
      <w:r>
        <w:rPr>
          <w:rFonts w:eastAsiaTheme="minorEastAsia"/>
          <w:lang w:eastAsia="zh-CN"/>
        </w:rPr>
        <w:tab/>
        <w:t>Successful Operation</w:t>
      </w:r>
    </w:p>
    <w:p w14:paraId="24765620" w14:textId="77777777" w:rsidR="00C45B33" w:rsidRDefault="00C45B33" w:rsidP="00F93026">
      <w:pPr>
        <w:pStyle w:val="PlantUML"/>
      </w:pPr>
      <w:r>
        <w:rPr>
          <w:rFonts w:hint="eastAsia"/>
        </w:rPr>
        <w:t>@</w:t>
      </w:r>
      <w:r>
        <w:t>startuml</w:t>
      </w:r>
    </w:p>
    <w:p w14:paraId="6AD2BFDF" w14:textId="77777777" w:rsidR="00C45B33" w:rsidRDefault="00C45B33" w:rsidP="00F93026">
      <w:pPr>
        <w:pStyle w:val="PlantUML"/>
      </w:pPr>
      <w:r w:rsidRPr="003A4ACC">
        <w:t>Skin rose</w:t>
      </w:r>
    </w:p>
    <w:p w14:paraId="3217BB55" w14:textId="77777777" w:rsidR="00C45B33" w:rsidRPr="00F7302B" w:rsidRDefault="00C45B33" w:rsidP="00F93026">
      <w:pPr>
        <w:pStyle w:val="PlantUML"/>
      </w:pPr>
      <w:r w:rsidRPr="00F7302B">
        <w:t>skinparam ParticipantPadding 50</w:t>
      </w:r>
    </w:p>
    <w:p w14:paraId="537A8651" w14:textId="77777777" w:rsidR="00C45B33" w:rsidRPr="00F7302B" w:rsidRDefault="00C45B33" w:rsidP="00F93026">
      <w:pPr>
        <w:pStyle w:val="PlantUML"/>
      </w:pPr>
      <w:r w:rsidRPr="00F7302B">
        <w:t>skinparam BoxPadding 10</w:t>
      </w:r>
    </w:p>
    <w:p w14:paraId="1E7FB47C" w14:textId="77777777" w:rsidR="00C45B33" w:rsidRPr="00F7302B" w:rsidRDefault="00C45B33" w:rsidP="00F93026">
      <w:pPr>
        <w:pStyle w:val="PlantUML"/>
      </w:pPr>
      <w:r w:rsidRPr="00F7302B">
        <w:t>skinparam lifelineStrategy solid</w:t>
      </w:r>
    </w:p>
    <w:p w14:paraId="243BB178" w14:textId="77777777" w:rsidR="00C45B33" w:rsidRPr="00F7302B" w:rsidRDefault="00C45B33" w:rsidP="00F93026">
      <w:pPr>
        <w:pStyle w:val="PlantUML"/>
      </w:pPr>
      <w:r w:rsidRPr="00F7302B">
        <w:t>participant "xApp" as app</w:t>
      </w:r>
    </w:p>
    <w:p w14:paraId="211419D1" w14:textId="77777777" w:rsidR="00C45B33" w:rsidRPr="00F7302B" w:rsidRDefault="00C45B33" w:rsidP="00F93026">
      <w:pPr>
        <w:pStyle w:val="PlantUML"/>
      </w:pPr>
      <w:r w:rsidRPr="00F7302B">
        <w:t>participant "Near-RT RIC Platform" as near</w:t>
      </w:r>
    </w:p>
    <w:p w14:paraId="1B2F3CDF" w14:textId="77777777" w:rsidR="00C45B33" w:rsidRPr="00E20FD0" w:rsidRDefault="00C45B33" w:rsidP="00F93026">
      <w:pPr>
        <w:pStyle w:val="PlantUML"/>
      </w:pPr>
      <w:r w:rsidRPr="00293CD9">
        <w:t>app -&gt; near: E2 SUBSCRIPTION DELETE (Request)</w:t>
      </w:r>
    </w:p>
    <w:p w14:paraId="7E3EF799" w14:textId="77777777" w:rsidR="00C45B33" w:rsidRDefault="00C45B33" w:rsidP="00F93026">
      <w:pPr>
        <w:pStyle w:val="PlantUML"/>
      </w:pPr>
      <w:r w:rsidRPr="00293CD9">
        <w:t>near -&gt; app: E2 SUBSCRIPTION DELETE (Success)</w:t>
      </w:r>
    </w:p>
    <w:p w14:paraId="50AD9873" w14:textId="77777777" w:rsidR="00C45B33" w:rsidRPr="00F7302B" w:rsidRDefault="00C45B33" w:rsidP="00F93026">
      <w:pPr>
        <w:pStyle w:val="PlantUML"/>
      </w:pPr>
      <w:r>
        <w:rPr>
          <w:rFonts w:hint="eastAsia"/>
        </w:rPr>
        <w:t>@</w:t>
      </w:r>
      <w:r>
        <w:t>enduml</w:t>
      </w:r>
    </w:p>
    <w:p w14:paraId="705C98F1" w14:textId="77777777" w:rsidR="004C3EC2" w:rsidRDefault="004C3EC2" w:rsidP="004C3EC2">
      <w:pPr>
        <w:pStyle w:val="PlantUMLImg"/>
        <w:jc w:val="center"/>
        <w:rPr>
          <w:lang w:eastAsia="zh-CN"/>
        </w:rPr>
      </w:pPr>
      <w:r>
        <w:rPr>
          <w:noProof/>
          <w:lang w:val="en-US" w:eastAsia="zh-CN"/>
        </w:rPr>
        <w:drawing>
          <wp:inline distT="0" distB="0" distL="0" distR="0" wp14:anchorId="0DB8E019" wp14:editId="4C318491">
            <wp:extent cx="3456000" cy="1406510"/>
            <wp:effectExtent l="0" t="0" r="0" b="3810"/>
            <wp:docPr id="25" name="图形 25" descr="Generated by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形 4" descr="Generated by PlantUML"/>
                    <pic:cNvPicPr/>
                  </pic:nvPicPr>
                  <pic:blipFill>
                    <a:blip r:embed="rId26" cstate="print">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3456000" cy="1406510"/>
                    </a:xfrm>
                    <a:prstGeom prst="rect">
                      <a:avLst/>
                    </a:prstGeom>
                  </pic:spPr>
                </pic:pic>
              </a:graphicData>
            </a:graphic>
          </wp:inline>
        </w:drawing>
      </w:r>
    </w:p>
    <w:p w14:paraId="2B64474B" w14:textId="756C6596" w:rsidR="004C3EC2" w:rsidRPr="00BB3907" w:rsidRDefault="004C3EC2" w:rsidP="0091695C">
      <w:pPr>
        <w:spacing w:line="257" w:lineRule="auto"/>
        <w:jc w:val="center"/>
        <w:rPr>
          <w:rFonts w:ascii="Arial" w:hAnsi="Arial" w:cs="Arial"/>
          <w:b/>
          <w:color w:val="000000" w:themeColor="text1"/>
          <w:sz w:val="20"/>
          <w:lang w:eastAsia="zh-CN"/>
        </w:rPr>
      </w:pPr>
      <w:r w:rsidRPr="00BB3907">
        <w:rPr>
          <w:rFonts w:ascii="Arial" w:hAnsi="Arial" w:cs="Arial"/>
          <w:b/>
          <w:color w:val="000000" w:themeColor="text1"/>
          <w:sz w:val="20"/>
          <w:lang w:eastAsia="zh-CN"/>
        </w:rPr>
        <w:t>Figure 6.2.1.2.2-1: E2 Subscription Delete procedure (xApp initiated), successful operation</w:t>
      </w:r>
    </w:p>
    <w:p w14:paraId="410FD7E5" w14:textId="69B4DAD8" w:rsidR="004C3EC2" w:rsidRPr="00BB3907" w:rsidRDefault="004C3EC2" w:rsidP="004C3EC2">
      <w:pPr>
        <w:rPr>
          <w:rFonts w:ascii="Times New Roman" w:hAnsi="Times New Roman" w:cs="Times New Roman"/>
          <w:sz w:val="20"/>
        </w:rPr>
      </w:pPr>
      <w:r w:rsidRPr="00BB3907">
        <w:rPr>
          <w:rFonts w:ascii="Times New Roman" w:hAnsi="Times New Roman" w:cs="Times New Roman"/>
          <w:sz w:val="20"/>
        </w:rPr>
        <w:t xml:space="preserve">The xApp initiates the procedure by sending the E2 SUBSCRIPTION DELETE (Request) message to the Near-RT-RIC platform. </w:t>
      </w:r>
      <w:r w:rsidRPr="00BB3907">
        <w:rPr>
          <w:rFonts w:ascii="Times New Roman" w:eastAsiaTheme="minorEastAsia" w:hAnsi="Times New Roman" w:cs="Times New Roman"/>
          <w:sz w:val="20"/>
          <w:lang w:eastAsia="zh-CN"/>
        </w:rPr>
        <w:t>The message contains</w:t>
      </w:r>
      <w:r w:rsidRPr="00BB3907">
        <w:rPr>
          <w:rFonts w:ascii="Times New Roman" w:hAnsi="Times New Roman" w:cs="Times New Roman"/>
          <w:sz w:val="20"/>
        </w:rPr>
        <w:t xml:space="preserve"> the </w:t>
      </w:r>
      <w:r w:rsidRPr="00BB3907">
        <w:rPr>
          <w:rFonts w:ascii="Times New Roman" w:hAnsi="Times New Roman" w:cs="Times New Roman"/>
          <w:i/>
          <w:iCs/>
          <w:sz w:val="20"/>
        </w:rPr>
        <w:t>Global E2 Node ID</w:t>
      </w:r>
      <w:r w:rsidRPr="00BB3907">
        <w:rPr>
          <w:rFonts w:ascii="Times New Roman" w:hAnsi="Times New Roman" w:cs="Times New Roman"/>
          <w:sz w:val="20"/>
        </w:rPr>
        <w:t xml:space="preserve"> IE and the </w:t>
      </w:r>
      <w:r w:rsidRPr="00BB3907">
        <w:rPr>
          <w:rFonts w:ascii="Times New Roman" w:hAnsi="Times New Roman" w:cs="Times New Roman"/>
          <w:i/>
          <w:iCs/>
          <w:sz w:val="20"/>
        </w:rPr>
        <w:t>E2 Request ID</w:t>
      </w:r>
      <w:r w:rsidRPr="00BB3907">
        <w:rPr>
          <w:rFonts w:ascii="Times New Roman" w:hAnsi="Times New Roman" w:cs="Times New Roman"/>
          <w:sz w:val="20"/>
        </w:rPr>
        <w:t xml:space="preserve"> IE to indicate the target E2 subscription</w:t>
      </w:r>
      <w:r w:rsidR="00E41D26" w:rsidRPr="00E41D26">
        <w:rPr>
          <w:rFonts w:ascii="Times New Roman" w:hAnsi="Times New Roman" w:cs="Times New Roman"/>
          <w:sz w:val="20"/>
        </w:rPr>
        <w:t xml:space="preserve"> </w:t>
      </w:r>
      <w:r w:rsidR="00E41D26" w:rsidRPr="00BC0BBC">
        <w:rPr>
          <w:rFonts w:ascii="Times New Roman" w:hAnsi="Times New Roman" w:cs="Times New Roman"/>
          <w:sz w:val="20"/>
        </w:rPr>
        <w:t xml:space="preserve">and optionally the </w:t>
      </w:r>
      <w:r w:rsidR="00E41D26" w:rsidRPr="00BC0BBC">
        <w:rPr>
          <w:rFonts w:ascii="Times New Roman" w:hAnsi="Times New Roman" w:cs="Times New Roman"/>
          <w:i/>
          <w:iCs/>
          <w:sz w:val="20"/>
        </w:rPr>
        <w:t xml:space="preserve">E2 </w:t>
      </w:r>
      <w:r w:rsidR="00E41D26">
        <w:rPr>
          <w:rFonts w:ascii="Times New Roman" w:hAnsi="Times New Roman" w:cs="Times New Roman"/>
          <w:i/>
          <w:iCs/>
          <w:sz w:val="20"/>
        </w:rPr>
        <w:t xml:space="preserve">Subscription Delete </w:t>
      </w:r>
      <w:r w:rsidR="00E41D26" w:rsidRPr="00BC0BBC">
        <w:rPr>
          <w:rFonts w:ascii="Times New Roman" w:hAnsi="Times New Roman" w:cs="Times New Roman"/>
          <w:i/>
          <w:iCs/>
          <w:sz w:val="20"/>
        </w:rPr>
        <w:t>Timer</w:t>
      </w:r>
      <w:r w:rsidR="00E41D26" w:rsidRPr="00BC0BBC">
        <w:rPr>
          <w:rFonts w:ascii="Times New Roman" w:hAnsi="Times New Roman" w:cs="Times New Roman"/>
          <w:sz w:val="20"/>
        </w:rPr>
        <w:t xml:space="preserve"> IE</w:t>
      </w:r>
      <w:r w:rsidRPr="00BB3907">
        <w:rPr>
          <w:rFonts w:ascii="Times New Roman" w:hAnsi="Times New Roman" w:cs="Times New Roman"/>
          <w:sz w:val="20"/>
        </w:rPr>
        <w:t>.</w:t>
      </w:r>
    </w:p>
    <w:p w14:paraId="17DA4941" w14:textId="77777777" w:rsidR="004C3EC2" w:rsidRPr="00BB3907" w:rsidRDefault="004C3EC2" w:rsidP="004C3EC2">
      <w:pPr>
        <w:rPr>
          <w:rFonts w:ascii="Times New Roman" w:hAnsi="Times New Roman" w:cs="Times New Roman"/>
          <w:sz w:val="20"/>
        </w:rPr>
      </w:pPr>
      <w:r w:rsidRPr="00BB3907">
        <w:rPr>
          <w:rFonts w:ascii="Times New Roman" w:hAnsi="Times New Roman" w:cs="Times New Roman"/>
          <w:sz w:val="20"/>
        </w:rPr>
        <w:t>At reception of the E2 SUBSCRIPTION DELETE (Request) message, the Near-RT-RIC platform shall, if the delete request is accepted by the Near-RT-RIC platform:</w:t>
      </w:r>
    </w:p>
    <w:p w14:paraId="2C390D05" w14:textId="77777777" w:rsidR="004C3EC2" w:rsidRPr="00BB3907" w:rsidRDefault="004C3EC2" w:rsidP="004C3EC2">
      <w:pPr>
        <w:pStyle w:val="B10"/>
        <w:rPr>
          <w:rFonts w:ascii="Times New Roman" w:hAnsi="Times New Roman" w:cs="Times New Roman"/>
          <w:sz w:val="20"/>
        </w:rPr>
      </w:pPr>
      <w:r w:rsidRPr="00BB3907">
        <w:rPr>
          <w:rFonts w:ascii="Times New Roman" w:hAnsi="Times New Roman" w:cs="Times New Roman"/>
          <w:sz w:val="20"/>
        </w:rPr>
        <w:t>-</w:t>
      </w:r>
      <w:r w:rsidRPr="00BB3907">
        <w:rPr>
          <w:rFonts w:ascii="Times New Roman" w:hAnsi="Times New Roman" w:cs="Times New Roman"/>
          <w:sz w:val="20"/>
        </w:rPr>
        <w:tab/>
        <w:t xml:space="preserve">Check for other subscriber(s) of the target E2 subscription. If such subscriber(s) exists, the E2 subscription shall be maintained by the Near-RT RIC platform but no longer serve the initiating xApp; if not, the E2 subscription shall be deleted. </w:t>
      </w:r>
    </w:p>
    <w:p w14:paraId="23B53A75" w14:textId="77777777" w:rsidR="004C3EC2" w:rsidRPr="00BB3907" w:rsidRDefault="004C3EC2" w:rsidP="004C3EC2">
      <w:pPr>
        <w:pStyle w:val="B10"/>
        <w:rPr>
          <w:rFonts w:ascii="Times New Roman" w:hAnsi="Times New Roman" w:cs="Times New Roman"/>
          <w:sz w:val="20"/>
        </w:rPr>
      </w:pPr>
      <w:r w:rsidRPr="00BB3907">
        <w:rPr>
          <w:rFonts w:ascii="Times New Roman" w:hAnsi="Times New Roman" w:cs="Times New Roman"/>
          <w:sz w:val="20"/>
        </w:rPr>
        <w:t>-</w:t>
      </w:r>
      <w:r w:rsidRPr="00BB3907">
        <w:rPr>
          <w:rFonts w:ascii="Times New Roman" w:hAnsi="Times New Roman" w:cs="Times New Roman"/>
          <w:sz w:val="20"/>
        </w:rPr>
        <w:tab/>
        <w:t>Initiate appropriate E2AP procedure(s) with the target E2 Node, if necessary, to map the change in the target E2 subscription to its corresponding RIC subscription.</w:t>
      </w:r>
    </w:p>
    <w:p w14:paraId="04002BBA" w14:textId="66F5A685" w:rsidR="00E41D26" w:rsidRPr="0001647F" w:rsidRDefault="00E41D26" w:rsidP="00E41D26">
      <w:r>
        <w:rPr>
          <w:rFonts w:ascii="Times New Roman" w:hAnsi="Times New Roman" w:cs="Times New Roman"/>
          <w:sz w:val="20"/>
        </w:rPr>
        <w:t>T</w:t>
      </w:r>
      <w:r w:rsidRPr="00BC0BBC">
        <w:rPr>
          <w:rFonts w:ascii="Times New Roman" w:hAnsi="Times New Roman" w:cs="Times New Roman"/>
          <w:sz w:val="20"/>
        </w:rPr>
        <w:t xml:space="preserve">he Near-RT-RIC platform may use the value in the </w:t>
      </w:r>
      <w:r w:rsidRPr="00BC0BBC">
        <w:rPr>
          <w:rFonts w:ascii="Times New Roman" w:hAnsi="Times New Roman" w:cs="Times New Roman"/>
          <w:i/>
          <w:iCs/>
          <w:sz w:val="20"/>
        </w:rPr>
        <w:t xml:space="preserve">E2 </w:t>
      </w:r>
      <w:r>
        <w:rPr>
          <w:rFonts w:ascii="Times New Roman" w:hAnsi="Times New Roman" w:cs="Times New Roman"/>
          <w:i/>
          <w:iCs/>
          <w:sz w:val="20"/>
        </w:rPr>
        <w:t xml:space="preserve">Subscription Delete </w:t>
      </w:r>
      <w:r w:rsidRPr="00BC0BBC">
        <w:rPr>
          <w:rFonts w:ascii="Times New Roman" w:hAnsi="Times New Roman" w:cs="Times New Roman"/>
          <w:i/>
          <w:iCs/>
          <w:sz w:val="20"/>
        </w:rPr>
        <w:t>Timer</w:t>
      </w:r>
      <w:r w:rsidRPr="00BC0BBC">
        <w:rPr>
          <w:rFonts w:ascii="Times New Roman" w:hAnsi="Times New Roman" w:cs="Times New Roman"/>
          <w:sz w:val="20"/>
        </w:rPr>
        <w:t xml:space="preserve"> IE, if present, as a one-time value of the E2AP timer </w:t>
      </w:r>
      <w:r w:rsidRPr="004B33BB">
        <w:rPr>
          <w:rFonts w:ascii="Times New Roman" w:hAnsi="Times New Roman" w:cs="Times New Roman"/>
        </w:rPr>
        <w:t>T</w:t>
      </w:r>
      <w:r w:rsidRPr="004B33BB">
        <w:rPr>
          <w:rFonts w:ascii="Times New Roman" w:hAnsi="Times New Roman" w:cs="Times New Roman"/>
          <w:vertAlign w:val="subscript"/>
        </w:rPr>
        <w:t>RICEVENTdelete</w:t>
      </w:r>
      <w:r w:rsidRPr="001B30F0" w:rsidDel="0001112B">
        <w:t xml:space="preserve"> </w:t>
      </w:r>
      <w:r w:rsidRPr="00BC0BBC">
        <w:rPr>
          <w:rFonts w:ascii="Times New Roman" w:hAnsi="Times New Roman" w:cs="Times New Roman"/>
          <w:sz w:val="20"/>
        </w:rPr>
        <w:t xml:space="preserve">in </w:t>
      </w:r>
      <w:r w:rsidR="0001647F">
        <w:rPr>
          <w:rFonts w:ascii="Times New Roman" w:hAnsi="Times New Roman" w:cs="Times New Roman"/>
          <w:sz w:val="20"/>
        </w:rPr>
        <w:t>c</w:t>
      </w:r>
      <w:r w:rsidRPr="00BC0BBC">
        <w:rPr>
          <w:rFonts w:ascii="Times New Roman" w:hAnsi="Times New Roman" w:cs="Times New Roman"/>
          <w:sz w:val="20"/>
        </w:rPr>
        <w:t>lause 9.5 of [3], which is valid only for this transaction.</w:t>
      </w:r>
    </w:p>
    <w:p w14:paraId="56DED926" w14:textId="38A40324" w:rsidR="004C3EC2" w:rsidRPr="00BB3907" w:rsidRDefault="004C3EC2" w:rsidP="004C3EC2">
      <w:pPr>
        <w:rPr>
          <w:rFonts w:ascii="Times New Roman" w:hAnsi="Times New Roman" w:cs="Times New Roman"/>
          <w:sz w:val="20"/>
        </w:rPr>
      </w:pPr>
      <w:r w:rsidRPr="00BB3907">
        <w:rPr>
          <w:rFonts w:ascii="Times New Roman" w:eastAsiaTheme="minorEastAsia" w:hAnsi="Times New Roman" w:cs="Times New Roman"/>
          <w:sz w:val="20"/>
          <w:lang w:eastAsia="zh-CN"/>
        </w:rPr>
        <w:t>Upon success of the above processing for the target E2 subscription</w:t>
      </w:r>
      <w:r w:rsidRPr="00BB3907">
        <w:rPr>
          <w:rFonts w:ascii="Times New Roman" w:hAnsi="Times New Roman" w:cs="Times New Roman"/>
          <w:sz w:val="20"/>
        </w:rPr>
        <w:t xml:space="preserve">, </w:t>
      </w:r>
      <w:r w:rsidRPr="00BB3907">
        <w:rPr>
          <w:rFonts w:ascii="Times New Roman" w:eastAsiaTheme="minorEastAsia" w:hAnsi="Times New Roman" w:cs="Times New Roman"/>
          <w:sz w:val="20"/>
          <w:lang w:eastAsia="zh-CN"/>
        </w:rPr>
        <w:t xml:space="preserve">the Near-RT RIC platform shall </w:t>
      </w:r>
      <w:r w:rsidRPr="00BB3907">
        <w:rPr>
          <w:rFonts w:ascii="Times New Roman" w:hAnsi="Times New Roman" w:cs="Times New Roman"/>
          <w:sz w:val="20"/>
        </w:rPr>
        <w:t xml:space="preserve">stop delivering its associated E2 INDICATION message(s) to the initiating xApp and respond the xApp with </w:t>
      </w:r>
      <w:r w:rsidRPr="00BB3907">
        <w:rPr>
          <w:rFonts w:ascii="Times New Roman" w:eastAsiaTheme="minorEastAsia" w:hAnsi="Times New Roman" w:cs="Times New Roman"/>
          <w:sz w:val="20"/>
          <w:lang w:eastAsia="zh-CN"/>
        </w:rPr>
        <w:t xml:space="preserve">an E2 SUBSCRIPTION DELETE(Success) message. </w:t>
      </w:r>
      <w:r w:rsidRPr="00BB3907">
        <w:rPr>
          <w:rFonts w:ascii="Times New Roman" w:hAnsi="Times New Roman" w:cs="Times New Roman"/>
          <w:sz w:val="20"/>
        </w:rPr>
        <w:t xml:space="preserve">The E2 </w:t>
      </w:r>
      <w:r w:rsidRPr="00BB3907">
        <w:rPr>
          <w:rFonts w:ascii="Times New Roman" w:eastAsiaTheme="minorEastAsia" w:hAnsi="Times New Roman" w:cs="Times New Roman"/>
          <w:sz w:val="20"/>
          <w:lang w:eastAsia="zh-CN"/>
        </w:rPr>
        <w:t>SUBSCRIPTION DELETE</w:t>
      </w:r>
      <w:r w:rsidRPr="00BB3907">
        <w:rPr>
          <w:rFonts w:ascii="Times New Roman" w:hAnsi="Times New Roman" w:cs="Times New Roman"/>
          <w:sz w:val="20"/>
        </w:rPr>
        <w:t xml:space="preserve"> (</w:t>
      </w:r>
      <w:r w:rsidRPr="00BB3907">
        <w:rPr>
          <w:rFonts w:ascii="Times New Roman" w:eastAsiaTheme="minorEastAsia" w:hAnsi="Times New Roman" w:cs="Times New Roman"/>
          <w:sz w:val="20"/>
          <w:lang w:eastAsia="zh-CN"/>
        </w:rPr>
        <w:t>Success</w:t>
      </w:r>
      <w:r w:rsidRPr="00BB3907">
        <w:rPr>
          <w:rFonts w:ascii="Times New Roman" w:hAnsi="Times New Roman" w:cs="Times New Roman"/>
          <w:sz w:val="20"/>
        </w:rPr>
        <w:t>)</w:t>
      </w:r>
      <w:r w:rsidRPr="00BB3907">
        <w:rPr>
          <w:rFonts w:ascii="Times New Roman" w:hAnsi="Times New Roman" w:cs="Times New Roman"/>
          <w:sz w:val="20"/>
          <w:lang w:val="en-GB" w:eastAsia="zh-CN"/>
        </w:rPr>
        <w:t xml:space="preserve"> message shall include</w:t>
      </w:r>
      <w:r w:rsidRPr="00BB3907">
        <w:rPr>
          <w:rFonts w:ascii="Times New Roman" w:hAnsi="Times New Roman" w:cs="Times New Roman"/>
          <w:sz w:val="20"/>
        </w:rPr>
        <w:t xml:space="preserve"> the same </w:t>
      </w:r>
      <w:r w:rsidRPr="00BB3907">
        <w:rPr>
          <w:rFonts w:ascii="Times New Roman" w:eastAsiaTheme="minorEastAsia" w:hAnsi="Times New Roman" w:cs="Times New Roman"/>
          <w:i/>
          <w:iCs/>
          <w:sz w:val="20"/>
          <w:lang w:eastAsia="zh-CN"/>
        </w:rPr>
        <w:t>Global E2 Node ID</w:t>
      </w:r>
      <w:r w:rsidRPr="00BB3907">
        <w:rPr>
          <w:rFonts w:ascii="Times New Roman" w:eastAsiaTheme="minorEastAsia" w:hAnsi="Times New Roman" w:cs="Times New Roman"/>
          <w:sz w:val="20"/>
          <w:lang w:eastAsia="zh-CN"/>
        </w:rPr>
        <w:t xml:space="preserve"> IE and</w:t>
      </w:r>
      <w:r w:rsidRPr="00BB3907">
        <w:rPr>
          <w:rFonts w:ascii="Times New Roman" w:hAnsi="Times New Roman" w:cs="Times New Roman"/>
          <w:sz w:val="20"/>
        </w:rPr>
        <w:t xml:space="preserve"> </w:t>
      </w:r>
      <w:r w:rsidRPr="00BB3907">
        <w:rPr>
          <w:rFonts w:ascii="Times New Roman" w:eastAsiaTheme="minorEastAsia" w:hAnsi="Times New Roman" w:cs="Times New Roman"/>
          <w:i/>
          <w:iCs/>
          <w:sz w:val="20"/>
          <w:lang w:eastAsia="zh-CN"/>
        </w:rPr>
        <w:t>E2 Request ID</w:t>
      </w:r>
      <w:r w:rsidRPr="00BB3907">
        <w:rPr>
          <w:rFonts w:ascii="Times New Roman" w:eastAsiaTheme="minorEastAsia" w:hAnsi="Times New Roman" w:cs="Times New Roman"/>
          <w:sz w:val="20"/>
          <w:lang w:eastAsia="zh-CN"/>
        </w:rPr>
        <w:t xml:space="preserve"> IE from the request message</w:t>
      </w:r>
      <w:r w:rsidRPr="00BB3907">
        <w:rPr>
          <w:rFonts w:ascii="Times New Roman" w:hAnsi="Times New Roman" w:cs="Times New Roman"/>
          <w:sz w:val="20"/>
        </w:rPr>
        <w:t xml:space="preserve">. </w:t>
      </w:r>
    </w:p>
    <w:p w14:paraId="11E124CE" w14:textId="5A822925" w:rsidR="004C3EC2" w:rsidRDefault="004C3EC2" w:rsidP="004C3EC2">
      <w:pPr>
        <w:pStyle w:val="5"/>
        <w:rPr>
          <w:rFonts w:eastAsiaTheme="minorEastAsia"/>
          <w:lang w:eastAsia="zh-CN"/>
        </w:rPr>
      </w:pPr>
      <w:r>
        <w:rPr>
          <w:rFonts w:eastAsiaTheme="minorEastAsia" w:hint="eastAsia"/>
          <w:lang w:eastAsia="zh-CN"/>
        </w:rPr>
        <w:t>6</w:t>
      </w:r>
      <w:r>
        <w:rPr>
          <w:rFonts w:eastAsiaTheme="minorEastAsia"/>
          <w:lang w:eastAsia="zh-CN"/>
        </w:rPr>
        <w:t>.2.1.2.3</w:t>
      </w:r>
      <w:r>
        <w:rPr>
          <w:rFonts w:eastAsiaTheme="minorEastAsia"/>
          <w:lang w:eastAsia="zh-CN"/>
        </w:rPr>
        <w:tab/>
        <w:t>Unsuccessful Operation</w:t>
      </w:r>
    </w:p>
    <w:p w14:paraId="41B1C639" w14:textId="77777777" w:rsidR="004C3EC2" w:rsidRDefault="004C3EC2" w:rsidP="00F93026">
      <w:pPr>
        <w:pStyle w:val="PlantUML"/>
      </w:pPr>
      <w:r>
        <w:rPr>
          <w:rFonts w:hint="eastAsia"/>
        </w:rPr>
        <w:t>@</w:t>
      </w:r>
      <w:r>
        <w:t>startuml</w:t>
      </w:r>
    </w:p>
    <w:p w14:paraId="5C0E4189" w14:textId="77777777" w:rsidR="004C3EC2" w:rsidRDefault="004C3EC2" w:rsidP="00F93026">
      <w:pPr>
        <w:pStyle w:val="PlantUML"/>
      </w:pPr>
      <w:r w:rsidRPr="0086529E">
        <w:t>Skin rose</w:t>
      </w:r>
    </w:p>
    <w:p w14:paraId="29F513E4" w14:textId="77777777" w:rsidR="004C3EC2" w:rsidRPr="00F7302B" w:rsidRDefault="004C3EC2" w:rsidP="00F93026">
      <w:pPr>
        <w:pStyle w:val="PlantUML"/>
      </w:pPr>
      <w:r w:rsidRPr="00F7302B">
        <w:t>skinparam ParticipantPadding 50</w:t>
      </w:r>
    </w:p>
    <w:p w14:paraId="3A08D39E" w14:textId="77777777" w:rsidR="004C3EC2" w:rsidRPr="00F7302B" w:rsidRDefault="004C3EC2" w:rsidP="00F93026">
      <w:pPr>
        <w:pStyle w:val="PlantUML"/>
      </w:pPr>
      <w:r w:rsidRPr="00F7302B">
        <w:t>skinparam BoxPadding 10</w:t>
      </w:r>
    </w:p>
    <w:p w14:paraId="7FAB1A4E" w14:textId="77777777" w:rsidR="004C3EC2" w:rsidRPr="00F7302B" w:rsidRDefault="004C3EC2" w:rsidP="00F93026">
      <w:pPr>
        <w:pStyle w:val="PlantUML"/>
      </w:pPr>
      <w:r w:rsidRPr="00F7302B">
        <w:t>skinparam lifelineStrategy solid</w:t>
      </w:r>
    </w:p>
    <w:p w14:paraId="621D0E3B" w14:textId="77777777" w:rsidR="004C3EC2" w:rsidRPr="00F7302B" w:rsidRDefault="004C3EC2" w:rsidP="00F93026">
      <w:pPr>
        <w:pStyle w:val="PlantUML"/>
      </w:pPr>
      <w:r w:rsidRPr="00F7302B">
        <w:t>participant "xApp" as app</w:t>
      </w:r>
    </w:p>
    <w:p w14:paraId="0FB7DCDB" w14:textId="77777777" w:rsidR="004C3EC2" w:rsidRPr="00F7302B" w:rsidRDefault="004C3EC2" w:rsidP="00F93026">
      <w:pPr>
        <w:pStyle w:val="PlantUML"/>
      </w:pPr>
      <w:r w:rsidRPr="00F7302B">
        <w:t>participant "Near-RT RIC Platform" as near</w:t>
      </w:r>
    </w:p>
    <w:p w14:paraId="1BA074DC" w14:textId="77777777" w:rsidR="004C3EC2" w:rsidRPr="00E20FD0" w:rsidRDefault="004C3EC2" w:rsidP="00F93026">
      <w:pPr>
        <w:pStyle w:val="PlantUML"/>
      </w:pPr>
      <w:r w:rsidRPr="00E20FD0">
        <w:t xml:space="preserve">app -&gt; near: </w:t>
      </w:r>
      <w:r w:rsidRPr="00293CD9">
        <w:t>E2 SUBSCRIPTION DELETE</w:t>
      </w:r>
      <w:r w:rsidRPr="00E20FD0">
        <w:t xml:space="preserve"> (Request)</w:t>
      </w:r>
    </w:p>
    <w:p w14:paraId="75AFD158" w14:textId="77777777" w:rsidR="004C3EC2" w:rsidRDefault="004C3EC2" w:rsidP="00F93026">
      <w:pPr>
        <w:pStyle w:val="PlantUML"/>
      </w:pPr>
      <w:r w:rsidRPr="00E20FD0">
        <w:lastRenderedPageBreak/>
        <w:t xml:space="preserve">near -&gt; app: </w:t>
      </w:r>
      <w:r w:rsidRPr="00293CD9">
        <w:t>E2 SUBSCRIPTION DELETE</w:t>
      </w:r>
      <w:r w:rsidRPr="00E20FD0">
        <w:t xml:space="preserve"> (</w:t>
      </w:r>
      <w:r>
        <w:t>Reject</w:t>
      </w:r>
      <w:r w:rsidRPr="00E20FD0">
        <w:t>)</w:t>
      </w:r>
    </w:p>
    <w:p w14:paraId="74FF0A5C" w14:textId="77777777" w:rsidR="004C3EC2" w:rsidRPr="00F7302B" w:rsidRDefault="004C3EC2" w:rsidP="00F93026">
      <w:pPr>
        <w:pStyle w:val="PlantUML"/>
      </w:pPr>
      <w:r>
        <w:rPr>
          <w:rFonts w:hint="eastAsia"/>
        </w:rPr>
        <w:t>@</w:t>
      </w:r>
      <w:r>
        <w:t>enduml</w:t>
      </w:r>
    </w:p>
    <w:p w14:paraId="773D731D" w14:textId="77777777" w:rsidR="004C3EC2" w:rsidRDefault="004C3EC2" w:rsidP="00C45B33">
      <w:pPr>
        <w:pStyle w:val="PlantUMLImg"/>
        <w:jc w:val="center"/>
        <w:rPr>
          <w:lang w:eastAsia="zh-CN"/>
        </w:rPr>
      </w:pPr>
      <w:r>
        <w:rPr>
          <w:noProof/>
          <w:lang w:val="en-US" w:eastAsia="zh-CN"/>
        </w:rPr>
        <w:drawing>
          <wp:inline distT="0" distB="0" distL="0" distR="0" wp14:anchorId="1B0BA598" wp14:editId="340E0309">
            <wp:extent cx="3456000" cy="1415490"/>
            <wp:effectExtent l="0" t="0" r="0" b="0"/>
            <wp:docPr id="28" name="图形 28" descr="Generated by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形 6" descr="Generated by PlantUML"/>
                    <pic:cNvPicPr/>
                  </pic:nvPicPr>
                  <pic:blipFill>
                    <a:blip r:embed="rId28" cstate="print">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3456000" cy="1415490"/>
                    </a:xfrm>
                    <a:prstGeom prst="rect">
                      <a:avLst/>
                    </a:prstGeom>
                  </pic:spPr>
                </pic:pic>
              </a:graphicData>
            </a:graphic>
          </wp:inline>
        </w:drawing>
      </w:r>
    </w:p>
    <w:p w14:paraId="0B761DF1" w14:textId="4E7161CF" w:rsidR="004C3EC2" w:rsidRPr="00BB3907" w:rsidRDefault="004C3EC2" w:rsidP="0091695C">
      <w:pPr>
        <w:spacing w:line="257" w:lineRule="auto"/>
        <w:jc w:val="center"/>
        <w:rPr>
          <w:rFonts w:ascii="Arial" w:hAnsi="Arial" w:cs="Arial"/>
          <w:b/>
          <w:color w:val="000000" w:themeColor="text1"/>
          <w:sz w:val="20"/>
          <w:lang w:eastAsia="zh-CN"/>
        </w:rPr>
      </w:pPr>
      <w:r w:rsidRPr="00BB3907">
        <w:rPr>
          <w:rFonts w:ascii="Arial" w:hAnsi="Arial" w:cs="Arial"/>
          <w:b/>
          <w:color w:val="000000" w:themeColor="text1"/>
          <w:sz w:val="20"/>
          <w:lang w:eastAsia="zh-CN"/>
        </w:rPr>
        <w:t>Figure 6.2.1.2.3-1: E2 Subscription Delete procedure (xApp initiated), unsuccessful operation (Reject)</w:t>
      </w:r>
    </w:p>
    <w:p w14:paraId="4D676A83" w14:textId="61F3AC19" w:rsidR="004C3EC2" w:rsidRPr="00BB3907" w:rsidRDefault="004C3EC2" w:rsidP="004C3EC2">
      <w:pPr>
        <w:rPr>
          <w:rFonts w:ascii="Times New Roman" w:eastAsiaTheme="minorEastAsia" w:hAnsi="Times New Roman" w:cs="Times New Roman"/>
          <w:sz w:val="20"/>
          <w:lang w:eastAsia="zh-CN"/>
        </w:rPr>
      </w:pPr>
      <w:r w:rsidRPr="00BB3907">
        <w:rPr>
          <w:rFonts w:ascii="Times New Roman" w:eastAsiaTheme="minorEastAsia" w:hAnsi="Times New Roman" w:cs="Times New Roman"/>
          <w:sz w:val="20"/>
          <w:lang w:eastAsia="zh-CN"/>
        </w:rPr>
        <w:t xml:space="preserve">If the Near-RT RIC platform rejects the request message, </w:t>
      </w:r>
      <w:r w:rsidRPr="00BB3907">
        <w:rPr>
          <w:rFonts w:ascii="Times New Roman" w:hAnsi="Times New Roman" w:cs="Times New Roman"/>
          <w:sz w:val="20"/>
        </w:rPr>
        <w:t>an E2 SUBSCRIPTION (Reject) message shall be sent back to the initiating xApp. The</w:t>
      </w:r>
      <w:r w:rsidRPr="00BB3907">
        <w:rPr>
          <w:rFonts w:ascii="Times New Roman" w:hAnsi="Times New Roman" w:cs="Times New Roman"/>
          <w:sz w:val="20"/>
          <w:lang w:val="en-GB" w:eastAsia="zh-CN"/>
        </w:rPr>
        <w:t xml:space="preserve"> message shall include </w:t>
      </w:r>
      <w:r w:rsidRPr="00BB3907">
        <w:rPr>
          <w:rFonts w:ascii="Times New Roman" w:hAnsi="Times New Roman" w:cs="Times New Roman"/>
          <w:sz w:val="20"/>
        </w:rPr>
        <w:t xml:space="preserve">associated </w:t>
      </w:r>
      <w:r w:rsidRPr="00BB3907">
        <w:rPr>
          <w:rFonts w:ascii="Times New Roman" w:hAnsi="Times New Roman" w:cs="Times New Roman"/>
          <w:i/>
          <w:iCs/>
          <w:sz w:val="20"/>
        </w:rPr>
        <w:t>Procedure Transaction ID</w:t>
      </w:r>
      <w:r w:rsidRPr="00BB3907">
        <w:rPr>
          <w:rFonts w:ascii="Times New Roman" w:hAnsi="Times New Roman" w:cs="Times New Roman"/>
          <w:sz w:val="20"/>
        </w:rPr>
        <w:t xml:space="preserve"> IE</w:t>
      </w:r>
      <w:r w:rsidRPr="00BB3907">
        <w:rPr>
          <w:rFonts w:ascii="Times New Roman" w:eastAsiaTheme="minorEastAsia" w:hAnsi="Times New Roman" w:cs="Times New Roman"/>
          <w:sz w:val="20"/>
          <w:lang w:eastAsia="zh-CN"/>
        </w:rPr>
        <w:t xml:space="preserve"> which is replicated from the corresponding request, th</w:t>
      </w:r>
      <w:r w:rsidRPr="00BB3907">
        <w:rPr>
          <w:rFonts w:ascii="Times New Roman" w:hAnsi="Times New Roman" w:cs="Times New Roman"/>
          <w:sz w:val="20"/>
        </w:rPr>
        <w:t xml:space="preserve">e </w:t>
      </w:r>
      <w:r w:rsidRPr="00BB3907">
        <w:rPr>
          <w:rFonts w:ascii="Times New Roman" w:hAnsi="Times New Roman" w:cs="Times New Roman"/>
          <w:i/>
          <w:iCs/>
          <w:sz w:val="20"/>
        </w:rPr>
        <w:t>Global E2 Node ID</w:t>
      </w:r>
      <w:r w:rsidRPr="00BB3907">
        <w:rPr>
          <w:rFonts w:ascii="Times New Roman" w:hAnsi="Times New Roman" w:cs="Times New Roman"/>
          <w:sz w:val="20"/>
        </w:rPr>
        <w:t xml:space="preserve"> IE, the </w:t>
      </w:r>
      <w:r w:rsidRPr="00BB3907">
        <w:rPr>
          <w:rFonts w:ascii="Times New Roman" w:hAnsi="Times New Roman" w:cs="Times New Roman"/>
          <w:i/>
          <w:iCs/>
          <w:sz w:val="20"/>
        </w:rPr>
        <w:t>RAN Function ID</w:t>
      </w:r>
      <w:r w:rsidRPr="00BB3907">
        <w:rPr>
          <w:rFonts w:ascii="Times New Roman" w:hAnsi="Times New Roman" w:cs="Times New Roman"/>
          <w:sz w:val="20"/>
        </w:rPr>
        <w:t xml:space="preserve"> IE and </w:t>
      </w:r>
      <w:r w:rsidRPr="00BB3907">
        <w:rPr>
          <w:rFonts w:ascii="Times New Roman" w:eastAsiaTheme="minorEastAsia" w:hAnsi="Times New Roman" w:cs="Times New Roman"/>
          <w:sz w:val="20"/>
          <w:lang w:eastAsia="zh-CN"/>
        </w:rPr>
        <w:t xml:space="preserve">appropriate </w:t>
      </w:r>
      <w:r w:rsidRPr="00BB3907">
        <w:rPr>
          <w:rFonts w:ascii="Times New Roman" w:eastAsiaTheme="minorEastAsia" w:hAnsi="Times New Roman" w:cs="Times New Roman"/>
          <w:i/>
          <w:iCs/>
          <w:sz w:val="20"/>
          <w:lang w:eastAsia="zh-CN"/>
        </w:rPr>
        <w:t>Cause</w:t>
      </w:r>
      <w:r w:rsidRPr="00BB3907">
        <w:rPr>
          <w:rFonts w:ascii="Times New Roman" w:eastAsiaTheme="minorEastAsia" w:hAnsi="Times New Roman" w:cs="Times New Roman"/>
          <w:sz w:val="20"/>
          <w:lang w:eastAsia="zh-CN"/>
        </w:rPr>
        <w:t xml:space="preserve"> IE.</w:t>
      </w:r>
    </w:p>
    <w:p w14:paraId="136DF3C4" w14:textId="77777777" w:rsidR="004C3EC2" w:rsidRDefault="004C3EC2" w:rsidP="00F93026">
      <w:pPr>
        <w:pStyle w:val="PlantUML"/>
      </w:pPr>
      <w:r>
        <w:rPr>
          <w:rFonts w:hint="eastAsia"/>
        </w:rPr>
        <w:t>@</w:t>
      </w:r>
      <w:r>
        <w:t>startuml</w:t>
      </w:r>
    </w:p>
    <w:p w14:paraId="7C2D6750" w14:textId="77777777" w:rsidR="004C3EC2" w:rsidRDefault="004C3EC2" w:rsidP="00F93026">
      <w:pPr>
        <w:pStyle w:val="PlantUML"/>
      </w:pPr>
      <w:r w:rsidRPr="0086529E">
        <w:t>Skin rose</w:t>
      </w:r>
    </w:p>
    <w:p w14:paraId="74E16258" w14:textId="77777777" w:rsidR="004C3EC2" w:rsidRPr="00F7302B" w:rsidRDefault="004C3EC2" w:rsidP="00F93026">
      <w:pPr>
        <w:pStyle w:val="PlantUML"/>
      </w:pPr>
      <w:r w:rsidRPr="00F7302B">
        <w:t>skinparam ParticipantPadding 50</w:t>
      </w:r>
    </w:p>
    <w:p w14:paraId="0586B498" w14:textId="77777777" w:rsidR="004C3EC2" w:rsidRPr="00F7302B" w:rsidRDefault="004C3EC2" w:rsidP="00F93026">
      <w:pPr>
        <w:pStyle w:val="PlantUML"/>
      </w:pPr>
      <w:r w:rsidRPr="00F7302B">
        <w:t>skinparam BoxPadding 10</w:t>
      </w:r>
    </w:p>
    <w:p w14:paraId="1BCAF0FB" w14:textId="77777777" w:rsidR="004C3EC2" w:rsidRPr="00F7302B" w:rsidRDefault="004C3EC2" w:rsidP="00F93026">
      <w:pPr>
        <w:pStyle w:val="PlantUML"/>
      </w:pPr>
      <w:r w:rsidRPr="00F7302B">
        <w:t>skinparam lifelineStrategy solid</w:t>
      </w:r>
    </w:p>
    <w:p w14:paraId="538B84C8" w14:textId="77777777" w:rsidR="004C3EC2" w:rsidRPr="00F7302B" w:rsidRDefault="004C3EC2" w:rsidP="00F93026">
      <w:pPr>
        <w:pStyle w:val="PlantUML"/>
      </w:pPr>
      <w:r w:rsidRPr="00F7302B">
        <w:t>participant "xApp" as app</w:t>
      </w:r>
    </w:p>
    <w:p w14:paraId="2A71BDF5" w14:textId="77777777" w:rsidR="004C3EC2" w:rsidRPr="00F7302B" w:rsidRDefault="004C3EC2" w:rsidP="00F93026">
      <w:pPr>
        <w:pStyle w:val="PlantUML"/>
      </w:pPr>
      <w:r w:rsidRPr="00F7302B">
        <w:t>participant "Near-RT RIC Platform" as near</w:t>
      </w:r>
    </w:p>
    <w:p w14:paraId="6891168D" w14:textId="77777777" w:rsidR="004C3EC2" w:rsidRPr="00E20FD0" w:rsidRDefault="004C3EC2" w:rsidP="00F93026">
      <w:pPr>
        <w:pStyle w:val="PlantUML"/>
      </w:pPr>
      <w:r w:rsidRPr="00E20FD0">
        <w:t xml:space="preserve">app -&gt; near: </w:t>
      </w:r>
      <w:r w:rsidRPr="00293CD9">
        <w:t>E2 SUBSCRIPTION DELETE</w:t>
      </w:r>
      <w:r w:rsidRPr="00E20FD0">
        <w:t xml:space="preserve"> (Request)</w:t>
      </w:r>
    </w:p>
    <w:p w14:paraId="211B020E" w14:textId="77777777" w:rsidR="004C3EC2" w:rsidRDefault="004C3EC2" w:rsidP="00F93026">
      <w:pPr>
        <w:pStyle w:val="PlantUML"/>
      </w:pPr>
      <w:r w:rsidRPr="00E20FD0">
        <w:t xml:space="preserve">near -&gt; app: </w:t>
      </w:r>
      <w:r w:rsidRPr="00293CD9">
        <w:t>E2 SUBSCRIPTION DELETE</w:t>
      </w:r>
      <w:r w:rsidRPr="00E20FD0">
        <w:t xml:space="preserve"> (</w:t>
      </w:r>
      <w:r>
        <w:t>Failure</w:t>
      </w:r>
      <w:r w:rsidRPr="00E20FD0">
        <w:t>)</w:t>
      </w:r>
    </w:p>
    <w:p w14:paraId="242A9CF8" w14:textId="77777777" w:rsidR="004C3EC2" w:rsidRPr="00F7302B" w:rsidRDefault="004C3EC2" w:rsidP="00F93026">
      <w:pPr>
        <w:pStyle w:val="PlantUML"/>
      </w:pPr>
      <w:r>
        <w:rPr>
          <w:rFonts w:hint="eastAsia"/>
        </w:rPr>
        <w:t>@</w:t>
      </w:r>
      <w:r>
        <w:t>enduml</w:t>
      </w:r>
    </w:p>
    <w:p w14:paraId="11D48D52" w14:textId="77777777" w:rsidR="004C3EC2" w:rsidRDefault="004C3EC2" w:rsidP="00C45B33">
      <w:pPr>
        <w:pStyle w:val="PlantUMLImg"/>
        <w:jc w:val="center"/>
        <w:rPr>
          <w:lang w:eastAsia="zh-CN"/>
        </w:rPr>
      </w:pPr>
      <w:r>
        <w:rPr>
          <w:noProof/>
          <w:lang w:val="en-US" w:eastAsia="zh-CN"/>
        </w:rPr>
        <w:drawing>
          <wp:inline distT="0" distB="0" distL="0" distR="0" wp14:anchorId="2B5B9A7E" wp14:editId="68877280">
            <wp:extent cx="3456000" cy="1415490"/>
            <wp:effectExtent l="0" t="0" r="0" b="0"/>
            <wp:docPr id="29" name="图形 29" descr="Generated by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形 7" descr="Generated by PlantUML"/>
                    <pic:cNvPicPr/>
                  </pic:nvPicPr>
                  <pic:blipFill>
                    <a:blip r:embed="rId30" cstate="print">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a:xfrm>
                      <a:off x="0" y="0"/>
                      <a:ext cx="3456000" cy="1415490"/>
                    </a:xfrm>
                    <a:prstGeom prst="rect">
                      <a:avLst/>
                    </a:prstGeom>
                  </pic:spPr>
                </pic:pic>
              </a:graphicData>
            </a:graphic>
          </wp:inline>
        </w:drawing>
      </w:r>
    </w:p>
    <w:p w14:paraId="223E313F" w14:textId="6EC21538" w:rsidR="004C3EC2" w:rsidRPr="00BB3907" w:rsidRDefault="004C3EC2" w:rsidP="0091695C">
      <w:pPr>
        <w:spacing w:line="257" w:lineRule="auto"/>
        <w:jc w:val="center"/>
        <w:rPr>
          <w:rFonts w:ascii="Arial" w:hAnsi="Arial" w:cs="Arial"/>
          <w:b/>
          <w:color w:val="000000" w:themeColor="text1"/>
          <w:sz w:val="20"/>
          <w:lang w:eastAsia="zh-CN"/>
        </w:rPr>
      </w:pPr>
      <w:r w:rsidRPr="00BB3907">
        <w:rPr>
          <w:rFonts w:ascii="Arial" w:hAnsi="Arial" w:cs="Arial"/>
          <w:b/>
          <w:color w:val="000000" w:themeColor="text1"/>
          <w:sz w:val="20"/>
          <w:lang w:eastAsia="zh-CN"/>
        </w:rPr>
        <w:t>Figure 6.2.1.2.3-2: E2 Subscription Delete procedure (xApp initiated), unsuccessful operation (Failure)</w:t>
      </w:r>
    </w:p>
    <w:p w14:paraId="2364BD2B" w14:textId="46F4090A" w:rsidR="004C3EC2" w:rsidRPr="00BB3907" w:rsidRDefault="004C3EC2" w:rsidP="004C3EC2">
      <w:pPr>
        <w:rPr>
          <w:rFonts w:ascii="Times New Roman" w:eastAsiaTheme="minorEastAsia" w:hAnsi="Times New Roman" w:cs="Times New Roman"/>
          <w:sz w:val="20"/>
          <w:lang w:val="en-GB" w:eastAsia="zh-CN"/>
        </w:rPr>
      </w:pPr>
      <w:r w:rsidRPr="00BB3907">
        <w:rPr>
          <w:rFonts w:ascii="Times New Roman" w:eastAsiaTheme="minorEastAsia" w:hAnsi="Times New Roman" w:cs="Times New Roman"/>
          <w:sz w:val="20"/>
          <w:lang w:eastAsia="zh-CN"/>
        </w:rPr>
        <w:t xml:space="preserve">If the associated </w:t>
      </w:r>
      <w:r w:rsidRPr="00BB3907">
        <w:rPr>
          <w:rFonts w:ascii="Times New Roman" w:hAnsi="Times New Roman" w:cs="Times New Roman"/>
          <w:sz w:val="20"/>
        </w:rPr>
        <w:t>E2AP procedure(s)</w:t>
      </w:r>
      <w:r w:rsidRPr="00BB3907">
        <w:rPr>
          <w:rFonts w:ascii="Times New Roman" w:eastAsiaTheme="minorEastAsia" w:hAnsi="Times New Roman" w:cs="Times New Roman"/>
          <w:sz w:val="20"/>
          <w:lang w:eastAsia="zh-CN"/>
        </w:rPr>
        <w:t xml:space="preserve"> fails for the E2 subscription</w:t>
      </w:r>
      <w:r w:rsidRPr="00BB3907">
        <w:rPr>
          <w:rFonts w:ascii="Times New Roman" w:hAnsi="Times New Roman" w:cs="Times New Roman"/>
          <w:sz w:val="20"/>
        </w:rPr>
        <w:t>, the Near-RT RIC platform shall send an E2 SUBSCRIPTION DELETE (Failure) message back to the initiating xApp.   The</w:t>
      </w:r>
      <w:r w:rsidRPr="00BB3907">
        <w:rPr>
          <w:rFonts w:ascii="Times New Roman" w:hAnsi="Times New Roman" w:cs="Times New Roman"/>
          <w:sz w:val="20"/>
          <w:lang w:val="en-GB" w:eastAsia="zh-CN"/>
        </w:rPr>
        <w:t xml:space="preserve"> message shall include </w:t>
      </w:r>
      <w:r w:rsidRPr="00BB3907">
        <w:rPr>
          <w:rFonts w:ascii="Times New Roman" w:hAnsi="Times New Roman" w:cs="Times New Roman"/>
          <w:sz w:val="20"/>
        </w:rPr>
        <w:t xml:space="preserve">associated </w:t>
      </w:r>
      <w:r w:rsidRPr="00BB3907">
        <w:rPr>
          <w:rFonts w:ascii="Times New Roman" w:hAnsi="Times New Roman" w:cs="Times New Roman"/>
          <w:i/>
          <w:iCs/>
          <w:sz w:val="20"/>
        </w:rPr>
        <w:t>Procedure Transaction ID</w:t>
      </w:r>
      <w:r w:rsidRPr="00BB3907">
        <w:rPr>
          <w:rFonts w:ascii="Times New Roman" w:hAnsi="Times New Roman" w:cs="Times New Roman"/>
          <w:sz w:val="20"/>
        </w:rPr>
        <w:t xml:space="preserve"> IE</w:t>
      </w:r>
      <w:r w:rsidRPr="00BB3907">
        <w:rPr>
          <w:rFonts w:ascii="Times New Roman" w:eastAsiaTheme="minorEastAsia" w:hAnsi="Times New Roman" w:cs="Times New Roman"/>
          <w:sz w:val="20"/>
          <w:lang w:eastAsia="zh-CN"/>
        </w:rPr>
        <w:t xml:space="preserve"> which is replicated from the corresponding request, th</w:t>
      </w:r>
      <w:r w:rsidRPr="00BB3907">
        <w:rPr>
          <w:rFonts w:ascii="Times New Roman" w:hAnsi="Times New Roman" w:cs="Times New Roman"/>
          <w:sz w:val="20"/>
        </w:rPr>
        <w:t xml:space="preserve">e </w:t>
      </w:r>
      <w:r w:rsidRPr="00BB3907">
        <w:rPr>
          <w:rFonts w:ascii="Times New Roman" w:hAnsi="Times New Roman" w:cs="Times New Roman"/>
          <w:i/>
          <w:iCs/>
          <w:sz w:val="20"/>
        </w:rPr>
        <w:t>Global E2 Node ID</w:t>
      </w:r>
      <w:r w:rsidRPr="00BB3907">
        <w:rPr>
          <w:rFonts w:ascii="Times New Roman" w:hAnsi="Times New Roman" w:cs="Times New Roman"/>
          <w:sz w:val="20"/>
        </w:rPr>
        <w:t xml:space="preserve"> IE, the </w:t>
      </w:r>
      <w:r w:rsidRPr="00BB3907">
        <w:rPr>
          <w:rFonts w:ascii="Times New Roman" w:hAnsi="Times New Roman" w:cs="Times New Roman"/>
          <w:i/>
          <w:iCs/>
          <w:sz w:val="20"/>
        </w:rPr>
        <w:t>RAN Function ID</w:t>
      </w:r>
      <w:r w:rsidRPr="00BB3907">
        <w:rPr>
          <w:rFonts w:ascii="Times New Roman" w:hAnsi="Times New Roman" w:cs="Times New Roman"/>
          <w:sz w:val="20"/>
        </w:rPr>
        <w:t xml:space="preserve"> IE and appropriate </w:t>
      </w:r>
      <w:r w:rsidRPr="00BB3907">
        <w:rPr>
          <w:rFonts w:ascii="Times New Roman" w:hAnsi="Times New Roman" w:cs="Times New Roman"/>
          <w:i/>
          <w:iCs/>
          <w:sz w:val="20"/>
        </w:rPr>
        <w:t>Cause</w:t>
      </w:r>
      <w:r w:rsidRPr="00BB3907">
        <w:rPr>
          <w:rFonts w:ascii="Times New Roman" w:hAnsi="Times New Roman" w:cs="Times New Roman"/>
          <w:sz w:val="20"/>
        </w:rPr>
        <w:t xml:space="preserve"> IE.</w:t>
      </w:r>
    </w:p>
    <w:p w14:paraId="054DA950" w14:textId="35060E46" w:rsidR="004C3EC2" w:rsidRPr="004C3EC2" w:rsidRDefault="004C3EC2" w:rsidP="004C3EC2">
      <w:pPr>
        <w:pStyle w:val="5"/>
        <w:rPr>
          <w:rFonts w:eastAsiaTheme="minorEastAsia"/>
          <w:lang w:eastAsia="zh-CN"/>
        </w:rPr>
      </w:pPr>
      <w:r w:rsidRPr="004C3EC2">
        <w:rPr>
          <w:rFonts w:eastAsiaTheme="minorEastAsia"/>
          <w:lang w:eastAsia="zh-CN"/>
        </w:rPr>
        <w:t>6.2.</w:t>
      </w:r>
      <w:r>
        <w:rPr>
          <w:rFonts w:eastAsiaTheme="minorEastAsia"/>
          <w:lang w:eastAsia="zh-CN"/>
        </w:rPr>
        <w:t>1</w:t>
      </w:r>
      <w:r w:rsidRPr="004C3EC2">
        <w:rPr>
          <w:rFonts w:eastAsiaTheme="minorEastAsia"/>
          <w:lang w:eastAsia="zh-CN"/>
        </w:rPr>
        <w:t>.</w:t>
      </w:r>
      <w:r>
        <w:rPr>
          <w:rFonts w:eastAsiaTheme="minorEastAsia"/>
          <w:lang w:eastAsia="zh-CN"/>
        </w:rPr>
        <w:t>2</w:t>
      </w:r>
      <w:r w:rsidRPr="004C3EC2">
        <w:rPr>
          <w:rFonts w:eastAsiaTheme="minorEastAsia"/>
          <w:lang w:eastAsia="zh-CN"/>
        </w:rPr>
        <w:t>.4</w:t>
      </w:r>
      <w:r>
        <w:rPr>
          <w:rFonts w:eastAsiaTheme="minorEastAsia"/>
          <w:lang w:eastAsia="zh-CN"/>
        </w:rPr>
        <w:tab/>
      </w:r>
      <w:r w:rsidRPr="004C3EC2">
        <w:rPr>
          <w:rFonts w:eastAsiaTheme="minorEastAsia"/>
          <w:lang w:eastAsia="zh-CN"/>
        </w:rPr>
        <w:t>Abnormal Conditions</w:t>
      </w:r>
    </w:p>
    <w:p w14:paraId="013F5AE4" w14:textId="16F96D37" w:rsidR="004C3EC2" w:rsidRPr="00BB3907" w:rsidRDefault="0034597B" w:rsidP="00AF1CB8">
      <w:pPr>
        <w:rPr>
          <w:rFonts w:ascii="Times New Roman" w:eastAsiaTheme="minorEastAsia" w:hAnsi="Times New Roman" w:cs="Times New Roman"/>
          <w:sz w:val="20"/>
          <w:lang w:val="en-GB" w:eastAsia="zh-CN"/>
        </w:rPr>
      </w:pPr>
      <w:r w:rsidRPr="00BB3907">
        <w:rPr>
          <w:rFonts w:ascii="Times New Roman" w:hAnsi="Times New Roman" w:cs="Times New Roman"/>
          <w:sz w:val="20"/>
        </w:rPr>
        <w:t>Not applicable</w:t>
      </w:r>
      <w:r w:rsidR="00C45B33" w:rsidRPr="00BB3907">
        <w:rPr>
          <w:rFonts w:ascii="Times New Roman" w:eastAsiaTheme="minorEastAsia" w:hAnsi="Times New Roman" w:cs="Times New Roman"/>
          <w:sz w:val="20"/>
          <w:lang w:val="en-GB" w:eastAsia="zh-CN"/>
        </w:rPr>
        <w:t>.</w:t>
      </w:r>
    </w:p>
    <w:p w14:paraId="51F9CAFC" w14:textId="77777777" w:rsidR="00791224" w:rsidRDefault="00791224" w:rsidP="00791224">
      <w:pPr>
        <w:pStyle w:val="4"/>
        <w:rPr>
          <w:rFonts w:eastAsiaTheme="minorEastAsia"/>
          <w:lang w:eastAsia="zh-CN"/>
        </w:rPr>
      </w:pPr>
      <w:r>
        <w:rPr>
          <w:rFonts w:eastAsiaTheme="minorEastAsia"/>
          <w:lang w:eastAsia="zh-CN"/>
        </w:rPr>
        <w:t>6.2.1.3</w:t>
      </w:r>
      <w:r>
        <w:rPr>
          <w:rFonts w:eastAsiaTheme="minorEastAsia"/>
          <w:lang w:eastAsia="zh-CN"/>
        </w:rPr>
        <w:tab/>
        <w:t xml:space="preserve">E2 Subscription Delete </w:t>
      </w:r>
      <w:r>
        <w:rPr>
          <w:rFonts w:eastAsiaTheme="minorEastAsia" w:hint="eastAsia"/>
          <w:lang w:eastAsia="zh-CN"/>
        </w:rPr>
        <w:t>Query</w:t>
      </w:r>
      <w:r>
        <w:rPr>
          <w:rFonts w:eastAsiaTheme="minorEastAsia"/>
          <w:lang w:eastAsia="zh-CN"/>
        </w:rPr>
        <w:t xml:space="preserve"> procedure</w:t>
      </w:r>
    </w:p>
    <w:p w14:paraId="76ED0B72" w14:textId="77777777" w:rsidR="00791224" w:rsidRDefault="00791224" w:rsidP="00791224">
      <w:pPr>
        <w:pStyle w:val="5"/>
        <w:rPr>
          <w:rFonts w:eastAsiaTheme="minorEastAsia"/>
          <w:lang w:eastAsia="zh-CN"/>
        </w:rPr>
      </w:pPr>
      <w:r>
        <w:rPr>
          <w:rFonts w:eastAsiaTheme="minorEastAsia"/>
          <w:lang w:eastAsia="zh-CN"/>
        </w:rPr>
        <w:t>6.2.1.3.1</w:t>
      </w:r>
      <w:r>
        <w:rPr>
          <w:rFonts w:eastAsiaTheme="minorEastAsia"/>
          <w:lang w:eastAsia="zh-CN"/>
        </w:rPr>
        <w:tab/>
        <w:t>General</w:t>
      </w:r>
    </w:p>
    <w:p w14:paraId="7EDD15D0" w14:textId="77777777" w:rsidR="00791224" w:rsidRPr="00BB3907" w:rsidRDefault="00791224" w:rsidP="00791224">
      <w:pPr>
        <w:rPr>
          <w:rFonts w:ascii="Times New Roman" w:hAnsi="Times New Roman" w:cs="Times New Roman"/>
          <w:sz w:val="20"/>
        </w:rPr>
      </w:pPr>
      <w:r w:rsidRPr="00BB3907">
        <w:rPr>
          <w:rFonts w:ascii="Times New Roman" w:hAnsi="Times New Roman" w:cs="Times New Roman"/>
          <w:sz w:val="20"/>
        </w:rPr>
        <w:t>This procedure is used by Near-RT RIC platform to consult the xApp about deleting an existing E2 subscription.</w:t>
      </w:r>
    </w:p>
    <w:p w14:paraId="029AC114" w14:textId="77777777" w:rsidR="00791224" w:rsidRDefault="00791224" w:rsidP="00791224">
      <w:pPr>
        <w:pStyle w:val="5"/>
        <w:rPr>
          <w:rFonts w:eastAsiaTheme="minorEastAsia"/>
          <w:lang w:eastAsia="zh-CN"/>
        </w:rPr>
      </w:pPr>
      <w:r>
        <w:rPr>
          <w:rFonts w:eastAsiaTheme="minorEastAsia"/>
          <w:lang w:eastAsia="zh-CN"/>
        </w:rPr>
        <w:t>6.2.1.3.2</w:t>
      </w:r>
      <w:r>
        <w:rPr>
          <w:rFonts w:eastAsiaTheme="minorEastAsia"/>
          <w:lang w:eastAsia="zh-CN"/>
        </w:rPr>
        <w:tab/>
        <w:t>Successful Operations</w:t>
      </w:r>
    </w:p>
    <w:p w14:paraId="05EDE121" w14:textId="77777777" w:rsidR="00791224" w:rsidRDefault="00791224" w:rsidP="00F93026">
      <w:pPr>
        <w:pStyle w:val="PlantUML"/>
      </w:pPr>
      <w:r>
        <w:rPr>
          <w:rFonts w:hint="eastAsia"/>
        </w:rPr>
        <w:t>@</w:t>
      </w:r>
      <w:r>
        <w:t>startuml</w:t>
      </w:r>
    </w:p>
    <w:p w14:paraId="0C15A9D9" w14:textId="77777777" w:rsidR="00483678" w:rsidRPr="00483678" w:rsidRDefault="00483678" w:rsidP="00F93026">
      <w:pPr>
        <w:pStyle w:val="PlantUML"/>
      </w:pPr>
      <w:r w:rsidRPr="00483678">
        <w:t>Skin rose</w:t>
      </w:r>
    </w:p>
    <w:p w14:paraId="11E25FB2" w14:textId="77777777" w:rsidR="00791224" w:rsidRDefault="00791224" w:rsidP="00F93026">
      <w:pPr>
        <w:pStyle w:val="PlantUML"/>
      </w:pPr>
      <w:r>
        <w:t>skinparam ParticipantPadding 50</w:t>
      </w:r>
    </w:p>
    <w:p w14:paraId="347DFCAF" w14:textId="77777777" w:rsidR="00791224" w:rsidRDefault="00791224" w:rsidP="00F93026">
      <w:pPr>
        <w:pStyle w:val="PlantUML"/>
      </w:pPr>
      <w:r>
        <w:t>skinparam BoxPadding 10</w:t>
      </w:r>
    </w:p>
    <w:p w14:paraId="605385AC" w14:textId="77777777" w:rsidR="00791224" w:rsidRDefault="00791224" w:rsidP="00F93026">
      <w:pPr>
        <w:pStyle w:val="PlantUML"/>
      </w:pPr>
      <w:r>
        <w:lastRenderedPageBreak/>
        <w:t>skinparam lifelineStrategy solid</w:t>
      </w:r>
    </w:p>
    <w:p w14:paraId="7F3C1399" w14:textId="77777777" w:rsidR="00791224" w:rsidRDefault="00791224" w:rsidP="00F93026">
      <w:pPr>
        <w:pStyle w:val="PlantUML"/>
      </w:pPr>
      <w:r>
        <w:t>participant "xApp" as app</w:t>
      </w:r>
    </w:p>
    <w:p w14:paraId="3EC8E3B2" w14:textId="77777777" w:rsidR="00791224" w:rsidRDefault="00791224" w:rsidP="00F93026">
      <w:pPr>
        <w:pStyle w:val="PlantUML"/>
      </w:pPr>
      <w:r>
        <w:t>participant "Near-RT RIC Platform" as near</w:t>
      </w:r>
    </w:p>
    <w:p w14:paraId="3BD3FB1B" w14:textId="77777777" w:rsidR="00791224" w:rsidRDefault="00791224" w:rsidP="00F93026">
      <w:pPr>
        <w:pStyle w:val="PlantUML"/>
      </w:pPr>
      <w:r>
        <w:t>near -&gt; app: E2 SUBSCRIPTION DELETE QUERY (Required)</w:t>
      </w:r>
    </w:p>
    <w:p w14:paraId="4E5513AC" w14:textId="77777777" w:rsidR="00791224" w:rsidRDefault="00791224" w:rsidP="00F93026">
      <w:pPr>
        <w:pStyle w:val="PlantUML"/>
      </w:pPr>
      <w:r>
        <w:t>app -&gt; near: E2 SUBSCRIPTION DELETE QUERY (Accept)</w:t>
      </w:r>
    </w:p>
    <w:p w14:paraId="30E097A9" w14:textId="77777777" w:rsidR="00791224" w:rsidRDefault="00791224" w:rsidP="00F93026">
      <w:pPr>
        <w:pStyle w:val="PlantUML"/>
      </w:pPr>
      <w:r>
        <w:rPr>
          <w:rFonts w:hint="eastAsia"/>
        </w:rPr>
        <w:t>@</w:t>
      </w:r>
      <w:r>
        <w:t>enduml</w:t>
      </w:r>
    </w:p>
    <w:p w14:paraId="3326F0A2" w14:textId="77777777" w:rsidR="00791224" w:rsidRDefault="00791224" w:rsidP="00791224">
      <w:pPr>
        <w:pStyle w:val="PlantUMLImg"/>
        <w:jc w:val="center"/>
        <w:rPr>
          <w:lang w:eastAsia="zh-CN"/>
        </w:rPr>
      </w:pPr>
      <w:r>
        <w:rPr>
          <w:noProof/>
          <w:lang w:eastAsia="zh-CN"/>
        </w:rPr>
        <w:drawing>
          <wp:inline distT="0" distB="0" distL="0" distR="0" wp14:anchorId="14419C63" wp14:editId="7C1FAEE0">
            <wp:extent cx="3816000" cy="1386224"/>
            <wp:effectExtent l="0" t="0" r="0" b="4445"/>
            <wp:docPr id="39" name="图形 39" descr="Generated by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形 13" descr="Generated by PlantUML"/>
                    <pic:cNvPicPr/>
                  </pic:nvPicPr>
                  <pic:blipFill>
                    <a:blip r:embed="rId32">
                      <a:extLst>
                        <a:ext uri="{28A0092B-C50C-407E-A947-70E740481C1C}">
                          <a14:useLocalDpi xmlns:a14="http://schemas.microsoft.com/office/drawing/2010/main" val="0"/>
                        </a:ext>
                        <a:ext uri="{96DAC541-7B7A-43D3-8B79-37D633B846F1}">
                          <asvg:svgBlip xmlns:asvg="http://schemas.microsoft.com/office/drawing/2016/SVG/main" r:embed="rId33"/>
                        </a:ext>
                      </a:extLst>
                    </a:blip>
                    <a:stretch>
                      <a:fillRect/>
                    </a:stretch>
                  </pic:blipFill>
                  <pic:spPr>
                    <a:xfrm>
                      <a:off x="0" y="0"/>
                      <a:ext cx="3816000" cy="1386224"/>
                    </a:xfrm>
                    <a:prstGeom prst="rect">
                      <a:avLst/>
                    </a:prstGeom>
                  </pic:spPr>
                </pic:pic>
              </a:graphicData>
            </a:graphic>
          </wp:inline>
        </w:drawing>
      </w:r>
    </w:p>
    <w:p w14:paraId="77EA4034" w14:textId="77777777" w:rsidR="00791224" w:rsidRPr="00BB3907" w:rsidRDefault="00791224" w:rsidP="00791224">
      <w:pPr>
        <w:spacing w:line="257" w:lineRule="auto"/>
        <w:jc w:val="center"/>
        <w:rPr>
          <w:rFonts w:ascii="Arial" w:hAnsi="Arial" w:cs="Arial"/>
          <w:b/>
          <w:color w:val="000000" w:themeColor="text1"/>
          <w:sz w:val="20"/>
          <w:lang w:eastAsia="zh-CN"/>
        </w:rPr>
      </w:pPr>
      <w:r w:rsidRPr="00BB3907">
        <w:rPr>
          <w:rFonts w:ascii="Arial" w:hAnsi="Arial" w:cs="Arial"/>
          <w:b/>
          <w:color w:val="000000" w:themeColor="text1"/>
          <w:sz w:val="20"/>
          <w:lang w:eastAsia="zh-CN"/>
        </w:rPr>
        <w:t>Figure 6.2.1.3.2-1: E2 Subscription Delete Query procedure, successful operation</w:t>
      </w:r>
    </w:p>
    <w:p w14:paraId="70AE046C" w14:textId="77777777" w:rsidR="00791224" w:rsidRPr="00BB3907" w:rsidRDefault="00791224" w:rsidP="00791224">
      <w:pPr>
        <w:rPr>
          <w:rFonts w:ascii="Times New Roman" w:hAnsi="Times New Roman" w:cs="Times New Roman"/>
          <w:color w:val="000000" w:themeColor="text1"/>
          <w:sz w:val="20"/>
          <w:lang w:val="en-GB" w:eastAsia="zh-CN"/>
        </w:rPr>
      </w:pPr>
      <w:r w:rsidRPr="00BB3907">
        <w:rPr>
          <w:rFonts w:ascii="Times New Roman" w:hAnsi="Times New Roman" w:cs="Times New Roman"/>
          <w:color w:val="000000" w:themeColor="text1"/>
          <w:sz w:val="20"/>
          <w:lang w:val="en-GB" w:eastAsia="zh-CN"/>
        </w:rPr>
        <w:t xml:space="preserve">The Near-RT RIC platform may consult each concerned xApp before deciding to delete an E2 subscription. The Near-RT RIC platform initiates the procedure by sending an E2 SUBSCRIPTION DELETE Query (Required) message to the xApp. The message contains the </w:t>
      </w:r>
      <w:r w:rsidRPr="00BB3907">
        <w:rPr>
          <w:rFonts w:ascii="Times New Roman" w:hAnsi="Times New Roman" w:cs="Times New Roman"/>
          <w:i/>
          <w:iCs/>
          <w:color w:val="000000" w:themeColor="text1"/>
          <w:sz w:val="20"/>
          <w:lang w:val="en-GB" w:eastAsia="zh-CN"/>
        </w:rPr>
        <w:t>Global E2 Node ID</w:t>
      </w:r>
      <w:r w:rsidRPr="00BB3907">
        <w:rPr>
          <w:rFonts w:ascii="Times New Roman" w:hAnsi="Times New Roman" w:cs="Times New Roman"/>
          <w:color w:val="000000" w:themeColor="text1"/>
          <w:sz w:val="20"/>
          <w:lang w:val="en-GB" w:eastAsia="zh-CN"/>
        </w:rPr>
        <w:t xml:space="preserve"> IE and the </w:t>
      </w:r>
      <w:r w:rsidRPr="00BB3907">
        <w:rPr>
          <w:rFonts w:ascii="Times New Roman" w:hAnsi="Times New Roman" w:cs="Times New Roman"/>
          <w:i/>
          <w:iCs/>
          <w:color w:val="000000" w:themeColor="text1"/>
          <w:sz w:val="20"/>
          <w:lang w:val="en-GB" w:eastAsia="zh-CN"/>
        </w:rPr>
        <w:t xml:space="preserve">E2 Request ID </w:t>
      </w:r>
      <w:r w:rsidRPr="00BB3907">
        <w:rPr>
          <w:rFonts w:ascii="Times New Roman" w:hAnsi="Times New Roman" w:cs="Times New Roman"/>
          <w:color w:val="000000" w:themeColor="text1"/>
          <w:sz w:val="20"/>
          <w:lang w:val="en-GB" w:eastAsia="zh-CN"/>
        </w:rPr>
        <w:t xml:space="preserve">IE to identify the target E2 subscription. </w:t>
      </w:r>
    </w:p>
    <w:p w14:paraId="5EEC950D" w14:textId="77777777" w:rsidR="00791224" w:rsidRPr="00BB3907" w:rsidRDefault="00791224" w:rsidP="00791224">
      <w:pPr>
        <w:rPr>
          <w:rFonts w:ascii="Times New Roman" w:hAnsi="Times New Roman" w:cs="Times New Roman"/>
          <w:color w:val="000000" w:themeColor="text1"/>
          <w:sz w:val="20"/>
          <w:lang w:val="en-GB" w:eastAsia="zh-CN"/>
        </w:rPr>
      </w:pPr>
      <w:r w:rsidRPr="00BB3907">
        <w:rPr>
          <w:rFonts w:ascii="Times New Roman" w:hAnsi="Times New Roman" w:cs="Times New Roman"/>
          <w:color w:val="000000" w:themeColor="text1"/>
          <w:sz w:val="20"/>
          <w:lang w:val="en-GB" w:eastAsia="zh-CN"/>
        </w:rPr>
        <w:t xml:space="preserve">At reception of the E2 SUBSCRIPTION DELETE Query (Required) message, the xApp shall respond by an E2 SUBSCRIPTION DELETE Query (Accept) message, if the xApp agrees to delete the E2 subscription based on its own evaluation. The reply message shall contain the same </w:t>
      </w:r>
      <w:r w:rsidRPr="00BB3907">
        <w:rPr>
          <w:rFonts w:ascii="Times New Roman" w:hAnsi="Times New Roman" w:cs="Times New Roman"/>
          <w:i/>
          <w:iCs/>
          <w:color w:val="000000" w:themeColor="text1"/>
          <w:sz w:val="20"/>
          <w:lang w:val="en-GB" w:eastAsia="zh-CN"/>
        </w:rPr>
        <w:t>Global E2 Node ID</w:t>
      </w:r>
      <w:r w:rsidRPr="00BB3907">
        <w:rPr>
          <w:rFonts w:ascii="Times New Roman" w:hAnsi="Times New Roman" w:cs="Times New Roman"/>
          <w:color w:val="000000" w:themeColor="text1"/>
          <w:sz w:val="20"/>
          <w:lang w:val="en-GB" w:eastAsia="zh-CN"/>
        </w:rPr>
        <w:t xml:space="preserve"> IE, </w:t>
      </w:r>
      <w:r w:rsidRPr="00BB3907">
        <w:rPr>
          <w:rFonts w:ascii="Times New Roman" w:hAnsi="Times New Roman" w:cs="Times New Roman"/>
          <w:i/>
          <w:iCs/>
          <w:color w:val="000000" w:themeColor="text1"/>
          <w:sz w:val="20"/>
          <w:lang w:val="en-GB" w:eastAsia="zh-CN"/>
        </w:rPr>
        <w:t>E2 Request ID</w:t>
      </w:r>
      <w:r w:rsidRPr="00BB3907">
        <w:rPr>
          <w:rFonts w:ascii="Times New Roman" w:hAnsi="Times New Roman" w:cs="Times New Roman"/>
          <w:color w:val="000000" w:themeColor="text1"/>
          <w:sz w:val="20"/>
          <w:lang w:val="en-GB" w:eastAsia="zh-CN"/>
        </w:rPr>
        <w:t xml:space="preserve"> IE, and </w:t>
      </w:r>
      <w:r w:rsidRPr="00BB3907">
        <w:rPr>
          <w:rFonts w:ascii="Times New Roman" w:hAnsi="Times New Roman" w:cs="Times New Roman"/>
          <w:i/>
          <w:iCs/>
          <w:color w:val="000000" w:themeColor="text1"/>
          <w:sz w:val="20"/>
          <w:lang w:val="en-GB" w:eastAsia="zh-CN"/>
        </w:rPr>
        <w:t>RAN Function ID</w:t>
      </w:r>
      <w:r w:rsidRPr="00BB3907">
        <w:rPr>
          <w:rFonts w:ascii="Times New Roman" w:hAnsi="Times New Roman" w:cs="Times New Roman"/>
          <w:color w:val="000000" w:themeColor="text1"/>
          <w:sz w:val="20"/>
          <w:lang w:val="en-GB" w:eastAsia="zh-CN"/>
        </w:rPr>
        <w:t xml:space="preserve"> IE as in the corresponding E2 SUBSCRIPTION DELETE (Required) message. The Near-RT RIC platform should consider the suggestions from all concerned xApps, but the decision for the E2 subscription is up to the Near-RT RIC platform. </w:t>
      </w:r>
    </w:p>
    <w:p w14:paraId="351EEA44" w14:textId="77777777" w:rsidR="00791224" w:rsidRDefault="00791224" w:rsidP="00791224">
      <w:pPr>
        <w:pStyle w:val="5"/>
        <w:rPr>
          <w:rFonts w:eastAsiaTheme="minorEastAsia"/>
          <w:lang w:eastAsia="zh-CN"/>
        </w:rPr>
      </w:pPr>
      <w:r>
        <w:rPr>
          <w:rFonts w:eastAsiaTheme="minorEastAsia"/>
          <w:lang w:eastAsia="zh-CN"/>
        </w:rPr>
        <w:t>6.2.1.3.3</w:t>
      </w:r>
      <w:r>
        <w:rPr>
          <w:rFonts w:eastAsiaTheme="minorEastAsia"/>
          <w:lang w:eastAsia="zh-CN"/>
        </w:rPr>
        <w:tab/>
        <w:t>Unsuccessful Operation</w:t>
      </w:r>
    </w:p>
    <w:p w14:paraId="7E0E04AC" w14:textId="77777777" w:rsidR="00791224" w:rsidRPr="00BB3907" w:rsidRDefault="00791224" w:rsidP="00791224">
      <w:pPr>
        <w:rPr>
          <w:rFonts w:ascii="Times New Roman" w:hAnsi="Times New Roman" w:cs="Times New Roman"/>
          <w:color w:val="000000" w:themeColor="text1"/>
          <w:sz w:val="20"/>
          <w:lang w:val="en-GB" w:eastAsia="zh-CN"/>
        </w:rPr>
      </w:pPr>
      <w:r w:rsidRPr="00BB3907">
        <w:rPr>
          <w:rFonts w:ascii="Times New Roman" w:hAnsi="Times New Roman" w:cs="Times New Roman"/>
          <w:color w:val="000000" w:themeColor="text1"/>
          <w:sz w:val="20"/>
          <w:lang w:val="en-GB" w:eastAsia="zh-CN"/>
        </w:rPr>
        <w:t>If the xApp disagrees to delete the E2 subscription proposed in the E2 SUBSCRIPTION DELETE Query (Required) message, it shall reply an E2 SUBSCRIPTION DELETE Query (Decline) message to the Near-RT RIC platform.</w:t>
      </w:r>
    </w:p>
    <w:p w14:paraId="7AD62FBE" w14:textId="77777777" w:rsidR="00791224" w:rsidRDefault="00791224" w:rsidP="00F93026">
      <w:pPr>
        <w:pStyle w:val="PlantUML"/>
      </w:pPr>
      <w:r>
        <w:rPr>
          <w:rFonts w:hint="eastAsia"/>
        </w:rPr>
        <w:t>@</w:t>
      </w:r>
      <w:r>
        <w:t>startuml</w:t>
      </w:r>
    </w:p>
    <w:p w14:paraId="42606B15" w14:textId="77777777" w:rsidR="00483678" w:rsidRPr="00483678" w:rsidRDefault="00483678" w:rsidP="00F93026">
      <w:pPr>
        <w:pStyle w:val="PlantUML"/>
      </w:pPr>
      <w:r w:rsidRPr="00483678">
        <w:t>Skin rose</w:t>
      </w:r>
    </w:p>
    <w:p w14:paraId="05F29692" w14:textId="77777777" w:rsidR="00791224" w:rsidRDefault="00791224" w:rsidP="00F93026">
      <w:pPr>
        <w:pStyle w:val="PlantUML"/>
      </w:pPr>
      <w:r>
        <w:t>skinparam ParticipantPadding 50</w:t>
      </w:r>
    </w:p>
    <w:p w14:paraId="46870CF8" w14:textId="77777777" w:rsidR="00791224" w:rsidRDefault="00791224" w:rsidP="00F93026">
      <w:pPr>
        <w:pStyle w:val="PlantUML"/>
      </w:pPr>
      <w:r>
        <w:t>skinparam BoxPadding 10</w:t>
      </w:r>
    </w:p>
    <w:p w14:paraId="46096D32" w14:textId="77777777" w:rsidR="00791224" w:rsidRDefault="00791224" w:rsidP="00F93026">
      <w:pPr>
        <w:pStyle w:val="PlantUML"/>
      </w:pPr>
      <w:r>
        <w:t>skinparam lifelineStrategy solid</w:t>
      </w:r>
    </w:p>
    <w:p w14:paraId="72AEEE9A" w14:textId="77777777" w:rsidR="00791224" w:rsidRDefault="00791224" w:rsidP="00F93026">
      <w:pPr>
        <w:pStyle w:val="PlantUML"/>
      </w:pPr>
      <w:r>
        <w:t>participant "xApp" as app</w:t>
      </w:r>
    </w:p>
    <w:p w14:paraId="3C04892D" w14:textId="77777777" w:rsidR="00791224" w:rsidRDefault="00791224" w:rsidP="00F93026">
      <w:pPr>
        <w:pStyle w:val="PlantUML"/>
      </w:pPr>
      <w:r>
        <w:t>participant "Near-RT RIC Platform" as near</w:t>
      </w:r>
    </w:p>
    <w:p w14:paraId="150F4750" w14:textId="77777777" w:rsidR="00791224" w:rsidRDefault="00791224" w:rsidP="00F93026">
      <w:pPr>
        <w:pStyle w:val="PlantUML"/>
      </w:pPr>
      <w:r>
        <w:t>near -&gt; app: E2 SUBSCRIPTION DELETE QUERY (Required)</w:t>
      </w:r>
    </w:p>
    <w:p w14:paraId="062F71E0" w14:textId="77777777" w:rsidR="00791224" w:rsidRDefault="00791224" w:rsidP="00F93026">
      <w:pPr>
        <w:pStyle w:val="PlantUML"/>
      </w:pPr>
      <w:r>
        <w:t>app -&gt; near: E2 SUBSCRIPTION DELETE QUERY (Decline)</w:t>
      </w:r>
    </w:p>
    <w:p w14:paraId="65305F7C" w14:textId="77777777" w:rsidR="00791224" w:rsidRDefault="00791224" w:rsidP="00F93026">
      <w:pPr>
        <w:pStyle w:val="PlantUML"/>
      </w:pPr>
      <w:r>
        <w:rPr>
          <w:rFonts w:hint="eastAsia"/>
        </w:rPr>
        <w:t>@</w:t>
      </w:r>
      <w:r>
        <w:t>enduml</w:t>
      </w:r>
    </w:p>
    <w:p w14:paraId="0BCC1255" w14:textId="77777777" w:rsidR="00791224" w:rsidRDefault="00791224" w:rsidP="00791224">
      <w:pPr>
        <w:pStyle w:val="PlantUMLImg"/>
        <w:jc w:val="center"/>
        <w:rPr>
          <w:lang w:eastAsia="zh-CN"/>
        </w:rPr>
      </w:pPr>
      <w:r>
        <w:rPr>
          <w:noProof/>
          <w:lang w:eastAsia="zh-CN"/>
        </w:rPr>
        <w:drawing>
          <wp:inline distT="0" distB="0" distL="0" distR="0" wp14:anchorId="499C50C3" wp14:editId="0CEC817B">
            <wp:extent cx="3816000" cy="1389600"/>
            <wp:effectExtent l="0" t="0" r="0" b="1270"/>
            <wp:docPr id="40" name="图形 40" descr="Generated by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形 14" descr="Generated by PlantUML"/>
                    <pic:cNvPicPr/>
                  </pic:nvPicPr>
                  <pic:blipFill>
                    <a:blip r:embed="rId34">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a:xfrm>
                      <a:off x="0" y="0"/>
                      <a:ext cx="3816000" cy="1389600"/>
                    </a:xfrm>
                    <a:prstGeom prst="rect">
                      <a:avLst/>
                    </a:prstGeom>
                  </pic:spPr>
                </pic:pic>
              </a:graphicData>
            </a:graphic>
          </wp:inline>
        </w:drawing>
      </w:r>
    </w:p>
    <w:p w14:paraId="170029C4" w14:textId="68300D2B" w:rsidR="00791224" w:rsidRPr="00A0738A" w:rsidRDefault="00791224" w:rsidP="00A0738A">
      <w:pPr>
        <w:spacing w:line="257" w:lineRule="auto"/>
        <w:jc w:val="center"/>
        <w:rPr>
          <w:rFonts w:ascii="Arial" w:hAnsi="Arial" w:cs="Arial"/>
          <w:b/>
          <w:color w:val="000000" w:themeColor="text1"/>
          <w:sz w:val="20"/>
          <w:lang w:eastAsia="zh-CN"/>
        </w:rPr>
      </w:pPr>
      <w:r w:rsidRPr="00BC0BBC">
        <w:rPr>
          <w:rFonts w:ascii="Arial" w:hAnsi="Arial" w:cs="Arial"/>
          <w:b/>
          <w:color w:val="000000" w:themeColor="text1"/>
          <w:sz w:val="20"/>
          <w:lang w:eastAsia="zh-CN"/>
        </w:rPr>
        <w:t>Figure 6.2.1.3.3-</w:t>
      </w:r>
      <w:r w:rsidRPr="00BC0BBC">
        <w:rPr>
          <w:rFonts w:ascii="Arial" w:hAnsi="Arial" w:cs="Arial" w:hint="eastAsia"/>
          <w:b/>
          <w:color w:val="000000" w:themeColor="text1"/>
          <w:sz w:val="20"/>
          <w:lang w:eastAsia="zh-CN"/>
        </w:rPr>
        <w:t>2</w:t>
      </w:r>
      <w:r w:rsidRPr="00BC0BBC">
        <w:rPr>
          <w:rFonts w:ascii="Arial" w:hAnsi="Arial" w:cs="Arial"/>
          <w:b/>
          <w:color w:val="000000" w:themeColor="text1"/>
          <w:sz w:val="20"/>
          <w:lang w:eastAsia="zh-CN"/>
        </w:rPr>
        <w:t>: E2 Subscription Delete Query procedure, unsuccessful operation</w:t>
      </w:r>
    </w:p>
    <w:p w14:paraId="7C4EF4D4" w14:textId="77777777" w:rsidR="00791224" w:rsidRDefault="00791224" w:rsidP="00791224">
      <w:pPr>
        <w:pStyle w:val="5"/>
        <w:rPr>
          <w:rFonts w:eastAsiaTheme="minorEastAsia"/>
          <w:lang w:eastAsia="zh-CN"/>
        </w:rPr>
      </w:pPr>
      <w:r>
        <w:rPr>
          <w:rFonts w:eastAsiaTheme="minorEastAsia"/>
          <w:lang w:eastAsia="zh-CN"/>
        </w:rPr>
        <w:t>6.2.1.3.4</w:t>
      </w:r>
      <w:r>
        <w:rPr>
          <w:rFonts w:eastAsiaTheme="minorEastAsia"/>
          <w:lang w:eastAsia="zh-CN"/>
        </w:rPr>
        <w:tab/>
        <w:t>Abnormal Conditions</w:t>
      </w:r>
    </w:p>
    <w:p w14:paraId="7C1364CB" w14:textId="16BDA16A" w:rsidR="00791224" w:rsidRPr="00BC0BBC" w:rsidRDefault="0034597B" w:rsidP="00791224">
      <w:pPr>
        <w:rPr>
          <w:rFonts w:ascii="Times New Roman" w:hAnsi="Times New Roman" w:cs="Times New Roman"/>
          <w:color w:val="000000" w:themeColor="text1"/>
          <w:sz w:val="20"/>
          <w:lang w:val="en-GB" w:eastAsia="zh-CN"/>
        </w:rPr>
      </w:pPr>
      <w:r w:rsidRPr="00BC0BBC">
        <w:rPr>
          <w:rFonts w:ascii="Times New Roman" w:hAnsi="Times New Roman" w:cs="Times New Roman"/>
          <w:sz w:val="20"/>
        </w:rPr>
        <w:t>Not applicable</w:t>
      </w:r>
      <w:r w:rsidR="00791224" w:rsidRPr="00BC0BBC">
        <w:rPr>
          <w:rFonts w:ascii="Times New Roman" w:hAnsi="Times New Roman" w:cs="Times New Roman"/>
          <w:color w:val="000000" w:themeColor="text1"/>
          <w:sz w:val="20"/>
          <w:lang w:val="en-GB" w:eastAsia="zh-CN"/>
        </w:rPr>
        <w:t>.</w:t>
      </w:r>
    </w:p>
    <w:p w14:paraId="0F0EC2A6" w14:textId="77777777" w:rsidR="00791224" w:rsidRDefault="00791224" w:rsidP="00791224">
      <w:pPr>
        <w:pStyle w:val="4"/>
        <w:rPr>
          <w:rFonts w:eastAsiaTheme="minorEastAsia"/>
          <w:lang w:eastAsia="zh-CN"/>
        </w:rPr>
      </w:pPr>
      <w:r>
        <w:rPr>
          <w:rFonts w:eastAsiaTheme="minorEastAsia"/>
          <w:lang w:eastAsia="zh-CN"/>
        </w:rPr>
        <w:lastRenderedPageBreak/>
        <w:t>6.2.1.4</w:t>
      </w:r>
      <w:r>
        <w:rPr>
          <w:rFonts w:eastAsiaTheme="minorEastAsia"/>
          <w:lang w:eastAsia="zh-CN"/>
        </w:rPr>
        <w:tab/>
        <w:t>E2 Subscription Delete Notification procedure</w:t>
      </w:r>
    </w:p>
    <w:p w14:paraId="444E1A5E" w14:textId="77777777" w:rsidR="00791224" w:rsidRDefault="00791224" w:rsidP="00791224">
      <w:pPr>
        <w:pStyle w:val="5"/>
        <w:rPr>
          <w:rFonts w:eastAsiaTheme="minorEastAsia"/>
          <w:lang w:eastAsia="zh-CN"/>
        </w:rPr>
      </w:pPr>
      <w:r>
        <w:rPr>
          <w:rFonts w:eastAsiaTheme="minorEastAsia"/>
          <w:lang w:eastAsia="zh-CN"/>
        </w:rPr>
        <w:t>6.2.1.4.1</w:t>
      </w:r>
      <w:r>
        <w:rPr>
          <w:rFonts w:eastAsiaTheme="minorEastAsia"/>
          <w:lang w:eastAsia="zh-CN"/>
        </w:rPr>
        <w:tab/>
        <w:t>General</w:t>
      </w:r>
    </w:p>
    <w:p w14:paraId="03566D9B" w14:textId="77777777" w:rsidR="00791224" w:rsidRPr="00BC0BBC" w:rsidRDefault="00791224" w:rsidP="00791224">
      <w:pPr>
        <w:rPr>
          <w:rFonts w:ascii="Times New Roman" w:hAnsi="Times New Roman" w:cs="Times New Roman"/>
          <w:color w:val="000000" w:themeColor="text1"/>
          <w:sz w:val="20"/>
          <w:lang w:val="en-GB" w:eastAsia="zh-CN"/>
        </w:rPr>
      </w:pPr>
      <w:r w:rsidRPr="00BC0BBC">
        <w:rPr>
          <w:rFonts w:ascii="Times New Roman" w:hAnsi="Times New Roman" w:cs="Times New Roman"/>
          <w:color w:val="000000" w:themeColor="text1"/>
          <w:sz w:val="20"/>
          <w:lang w:val="en-GB" w:eastAsia="zh-CN"/>
        </w:rPr>
        <w:t>This procedure is used by Near-RT RIC platform to notify the xApp that an existing E2 subscription has been deleted as required by the E2 Node.</w:t>
      </w:r>
    </w:p>
    <w:p w14:paraId="25B7848A" w14:textId="77777777" w:rsidR="00791224" w:rsidRDefault="00791224" w:rsidP="00791224">
      <w:pPr>
        <w:pStyle w:val="5"/>
        <w:rPr>
          <w:rFonts w:eastAsiaTheme="minorEastAsia"/>
          <w:lang w:eastAsia="zh-CN"/>
        </w:rPr>
      </w:pPr>
      <w:r>
        <w:rPr>
          <w:rFonts w:eastAsiaTheme="minorEastAsia"/>
          <w:lang w:eastAsia="zh-CN"/>
        </w:rPr>
        <w:t>6.2.1.4.2</w:t>
      </w:r>
      <w:r>
        <w:rPr>
          <w:rFonts w:eastAsiaTheme="minorEastAsia"/>
          <w:lang w:eastAsia="zh-CN"/>
        </w:rPr>
        <w:tab/>
        <w:t>Successful Operations</w:t>
      </w:r>
    </w:p>
    <w:p w14:paraId="0C646293" w14:textId="77777777" w:rsidR="00791224" w:rsidRDefault="00791224" w:rsidP="00F93026">
      <w:pPr>
        <w:pStyle w:val="PlantUML"/>
      </w:pPr>
      <w:r>
        <w:rPr>
          <w:rFonts w:hint="eastAsia"/>
        </w:rPr>
        <w:t>@</w:t>
      </w:r>
      <w:r>
        <w:t>startuml</w:t>
      </w:r>
    </w:p>
    <w:p w14:paraId="6F3C8D21" w14:textId="77777777" w:rsidR="00483678" w:rsidRPr="00483678" w:rsidRDefault="00483678" w:rsidP="00F93026">
      <w:pPr>
        <w:pStyle w:val="PlantUML"/>
      </w:pPr>
      <w:r w:rsidRPr="00483678">
        <w:t>Skin rose</w:t>
      </w:r>
    </w:p>
    <w:p w14:paraId="02265CF9" w14:textId="77777777" w:rsidR="00791224" w:rsidRDefault="00791224" w:rsidP="00F93026">
      <w:pPr>
        <w:pStyle w:val="PlantUML"/>
      </w:pPr>
      <w:r>
        <w:t>skinparam ParticipantPadding 50</w:t>
      </w:r>
    </w:p>
    <w:p w14:paraId="14C97F72" w14:textId="77777777" w:rsidR="00791224" w:rsidRDefault="00791224" w:rsidP="00F93026">
      <w:pPr>
        <w:pStyle w:val="PlantUML"/>
      </w:pPr>
      <w:r>
        <w:t>skinparam BoxPadding 10</w:t>
      </w:r>
    </w:p>
    <w:p w14:paraId="112AFABB" w14:textId="77777777" w:rsidR="00791224" w:rsidRDefault="00791224" w:rsidP="00F93026">
      <w:pPr>
        <w:pStyle w:val="PlantUML"/>
      </w:pPr>
      <w:r>
        <w:t>skinparam lifelineStrategy solid</w:t>
      </w:r>
    </w:p>
    <w:p w14:paraId="38E198E6" w14:textId="77777777" w:rsidR="00791224" w:rsidRDefault="00791224" w:rsidP="00F93026">
      <w:pPr>
        <w:pStyle w:val="PlantUML"/>
      </w:pPr>
      <w:r>
        <w:t>participant "xApp" as app</w:t>
      </w:r>
    </w:p>
    <w:p w14:paraId="41B3758A" w14:textId="77777777" w:rsidR="00791224" w:rsidRDefault="00791224" w:rsidP="00F93026">
      <w:pPr>
        <w:pStyle w:val="PlantUML"/>
      </w:pPr>
      <w:r>
        <w:t>participant "Near-RT RIC Platform" as near</w:t>
      </w:r>
    </w:p>
    <w:p w14:paraId="1CB0FBA3" w14:textId="77777777" w:rsidR="00791224" w:rsidRDefault="00791224" w:rsidP="00F93026">
      <w:pPr>
        <w:pStyle w:val="PlantUML"/>
      </w:pPr>
      <w:r>
        <w:t>near -&gt; app: E2 SUBSCRIPTION DELETE NOTIFICATION (</w:t>
      </w:r>
      <w:r>
        <w:rPr>
          <w:rFonts w:hint="eastAsia"/>
        </w:rPr>
        <w:t>D</w:t>
      </w:r>
      <w:r>
        <w:t>eleted)</w:t>
      </w:r>
    </w:p>
    <w:p w14:paraId="4CB26126" w14:textId="77777777" w:rsidR="00791224" w:rsidRDefault="00791224" w:rsidP="00F93026">
      <w:pPr>
        <w:pStyle w:val="PlantUML"/>
      </w:pPr>
      <w:r>
        <w:rPr>
          <w:rFonts w:hint="eastAsia"/>
        </w:rPr>
        <w:t>@</w:t>
      </w:r>
      <w:r>
        <w:t>enduml</w:t>
      </w:r>
    </w:p>
    <w:p w14:paraId="7245CCD6" w14:textId="77777777" w:rsidR="00791224" w:rsidRDefault="00791224" w:rsidP="00791224">
      <w:pPr>
        <w:pStyle w:val="PlantUMLImg"/>
        <w:jc w:val="center"/>
        <w:rPr>
          <w:lang w:eastAsia="zh-CN"/>
        </w:rPr>
      </w:pPr>
      <w:r>
        <w:rPr>
          <w:noProof/>
          <w:lang w:eastAsia="zh-CN"/>
        </w:rPr>
        <w:drawing>
          <wp:inline distT="0" distB="0" distL="0" distR="0" wp14:anchorId="1E1C59E6" wp14:editId="6C5D1EB2">
            <wp:extent cx="4032000" cy="1112832"/>
            <wp:effectExtent l="0" t="0" r="6985" b="0"/>
            <wp:docPr id="41" name="图形 41" descr="Generated by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形 12" descr="Generated by PlantUML"/>
                    <pic:cNvPicPr/>
                  </pic:nvPicPr>
                  <pic:blipFill>
                    <a:blip r:embed="rId36">
                      <a:extLst>
                        <a:ext uri="{28A0092B-C50C-407E-A947-70E740481C1C}">
                          <a14:useLocalDpi xmlns:a14="http://schemas.microsoft.com/office/drawing/2010/main" val="0"/>
                        </a:ext>
                        <a:ext uri="{96DAC541-7B7A-43D3-8B79-37D633B846F1}">
                          <asvg:svgBlip xmlns:asvg="http://schemas.microsoft.com/office/drawing/2016/SVG/main" r:embed="rId37"/>
                        </a:ext>
                      </a:extLst>
                    </a:blip>
                    <a:stretch>
                      <a:fillRect/>
                    </a:stretch>
                  </pic:blipFill>
                  <pic:spPr>
                    <a:xfrm>
                      <a:off x="0" y="0"/>
                      <a:ext cx="4032000" cy="1112832"/>
                    </a:xfrm>
                    <a:prstGeom prst="rect">
                      <a:avLst/>
                    </a:prstGeom>
                  </pic:spPr>
                </pic:pic>
              </a:graphicData>
            </a:graphic>
          </wp:inline>
        </w:drawing>
      </w:r>
    </w:p>
    <w:p w14:paraId="7AD02C5E" w14:textId="77777777" w:rsidR="00791224" w:rsidRPr="00BC0BBC" w:rsidRDefault="00791224" w:rsidP="00791224">
      <w:pPr>
        <w:spacing w:line="257" w:lineRule="auto"/>
        <w:jc w:val="center"/>
        <w:rPr>
          <w:rFonts w:ascii="Arial" w:hAnsi="Arial" w:cs="Arial"/>
          <w:b/>
          <w:color w:val="000000" w:themeColor="text1"/>
          <w:sz w:val="20"/>
          <w:lang w:eastAsia="zh-CN"/>
        </w:rPr>
      </w:pPr>
      <w:r w:rsidRPr="00BC0BBC">
        <w:rPr>
          <w:rFonts w:ascii="Arial" w:hAnsi="Arial" w:cs="Arial"/>
          <w:b/>
          <w:color w:val="000000" w:themeColor="text1"/>
          <w:sz w:val="20"/>
          <w:lang w:eastAsia="zh-CN"/>
        </w:rPr>
        <w:t xml:space="preserve">Figure 6.2.1.4.2-1: E2 Subscription Delete Notification procedure, successful operation </w:t>
      </w:r>
    </w:p>
    <w:p w14:paraId="1F431174" w14:textId="68506FFE" w:rsidR="00791224" w:rsidRPr="00BC0BBC" w:rsidRDefault="00791224" w:rsidP="00791224">
      <w:pPr>
        <w:rPr>
          <w:rFonts w:ascii="Times New Roman" w:hAnsi="Times New Roman" w:cs="Times New Roman"/>
          <w:color w:val="000000" w:themeColor="text1"/>
          <w:sz w:val="20"/>
          <w:lang w:val="en-GB" w:eastAsia="zh-CN"/>
        </w:rPr>
      </w:pPr>
      <w:r w:rsidRPr="00BC0BBC">
        <w:rPr>
          <w:rFonts w:ascii="Times New Roman" w:hAnsi="Times New Roman" w:cs="Times New Roman"/>
          <w:color w:val="000000" w:themeColor="text1"/>
          <w:sz w:val="20"/>
          <w:lang w:val="en-GB" w:eastAsia="zh-CN"/>
        </w:rPr>
        <w:t>After successfully deleting the E2 subscription required by the E2 Node (including removal of the RIC subscription over E2 interface and removal of corresponding subscription record in Near-RT RIC platform), the Near-RT RIC platform shall send an E2 SUBSCRIPTION DELETE NOTIFICATION (Deleted) message to the xApp to notify the deletion.</w:t>
      </w:r>
    </w:p>
    <w:p w14:paraId="6B0159FE" w14:textId="77777777" w:rsidR="00791224" w:rsidRPr="00BC0BBC" w:rsidRDefault="00791224" w:rsidP="00791224">
      <w:pPr>
        <w:rPr>
          <w:rFonts w:ascii="Times New Roman" w:hAnsi="Times New Roman" w:cs="Times New Roman"/>
          <w:color w:val="000000" w:themeColor="text1"/>
          <w:sz w:val="20"/>
          <w:lang w:val="en-GB" w:eastAsia="zh-CN"/>
        </w:rPr>
      </w:pPr>
      <w:r w:rsidRPr="00BC0BBC">
        <w:rPr>
          <w:rFonts w:ascii="Times New Roman" w:hAnsi="Times New Roman" w:cs="Times New Roman"/>
          <w:color w:val="000000" w:themeColor="text1"/>
          <w:sz w:val="20"/>
          <w:lang w:val="en-GB" w:eastAsia="zh-CN"/>
        </w:rPr>
        <w:t xml:space="preserve">The message shall contain the </w:t>
      </w:r>
      <w:r w:rsidRPr="00BC0BBC">
        <w:rPr>
          <w:rFonts w:ascii="Times New Roman" w:hAnsi="Times New Roman" w:cs="Times New Roman"/>
          <w:i/>
          <w:iCs/>
          <w:color w:val="000000" w:themeColor="text1"/>
          <w:sz w:val="20"/>
          <w:lang w:val="en-GB" w:eastAsia="zh-CN"/>
        </w:rPr>
        <w:t>Global E2 Node ID</w:t>
      </w:r>
      <w:r w:rsidRPr="00BC0BBC">
        <w:rPr>
          <w:rFonts w:ascii="Times New Roman" w:hAnsi="Times New Roman" w:cs="Times New Roman"/>
          <w:color w:val="000000" w:themeColor="text1"/>
          <w:sz w:val="20"/>
          <w:lang w:val="en-GB" w:eastAsia="zh-CN"/>
        </w:rPr>
        <w:t xml:space="preserve"> IE and the </w:t>
      </w:r>
      <w:r w:rsidRPr="00BC0BBC">
        <w:rPr>
          <w:rFonts w:ascii="Times New Roman" w:hAnsi="Times New Roman" w:cs="Times New Roman"/>
          <w:i/>
          <w:iCs/>
          <w:color w:val="000000" w:themeColor="text1"/>
          <w:sz w:val="20"/>
          <w:lang w:val="en-GB" w:eastAsia="zh-CN"/>
        </w:rPr>
        <w:t>E2 Request ID</w:t>
      </w:r>
      <w:r w:rsidRPr="00BC0BBC">
        <w:rPr>
          <w:rFonts w:ascii="Times New Roman" w:hAnsi="Times New Roman" w:cs="Times New Roman"/>
          <w:color w:val="000000" w:themeColor="text1"/>
          <w:sz w:val="20"/>
          <w:lang w:val="en-GB" w:eastAsia="zh-CN"/>
        </w:rPr>
        <w:t xml:space="preserve"> IE to identify the target E2 subscription, and the </w:t>
      </w:r>
      <w:r w:rsidRPr="00BC0BBC">
        <w:rPr>
          <w:rFonts w:ascii="Times New Roman" w:hAnsi="Times New Roman" w:cs="Times New Roman"/>
          <w:i/>
          <w:iCs/>
          <w:color w:val="000000" w:themeColor="text1"/>
          <w:sz w:val="20"/>
          <w:lang w:val="en-GB" w:eastAsia="zh-CN"/>
        </w:rPr>
        <w:t>Cause IE</w:t>
      </w:r>
      <w:r w:rsidRPr="00BC0BBC">
        <w:rPr>
          <w:rFonts w:ascii="Times New Roman" w:hAnsi="Times New Roman" w:cs="Times New Roman"/>
          <w:color w:val="000000" w:themeColor="text1"/>
          <w:sz w:val="20"/>
          <w:lang w:val="en-GB" w:eastAsia="zh-CN"/>
        </w:rPr>
        <w:t xml:space="preserve"> with appropriate value.</w:t>
      </w:r>
    </w:p>
    <w:p w14:paraId="2DE650B9" w14:textId="77777777" w:rsidR="00791224" w:rsidRPr="00BC0BBC" w:rsidRDefault="00791224" w:rsidP="00791224">
      <w:pPr>
        <w:rPr>
          <w:rFonts w:ascii="Times New Roman" w:eastAsiaTheme="minorEastAsia" w:hAnsi="Times New Roman" w:cs="Times New Roman"/>
          <w:strike/>
          <w:sz w:val="20"/>
          <w:lang w:eastAsia="zh-CN"/>
        </w:rPr>
      </w:pPr>
      <w:r w:rsidRPr="00BC0BBC">
        <w:rPr>
          <w:rFonts w:ascii="Times New Roman" w:eastAsiaTheme="minorEastAsia" w:hAnsi="Times New Roman" w:cs="Times New Roman"/>
          <w:sz w:val="20"/>
          <w:lang w:eastAsia="zh-CN"/>
        </w:rPr>
        <w:t>At reception of the message, the xApp shall remove its local subscription record of the E2 subscription.</w:t>
      </w:r>
    </w:p>
    <w:p w14:paraId="77B38EF6" w14:textId="77777777" w:rsidR="00791224" w:rsidRDefault="00791224" w:rsidP="00791224">
      <w:pPr>
        <w:pStyle w:val="5"/>
        <w:rPr>
          <w:rFonts w:eastAsiaTheme="minorEastAsia"/>
          <w:lang w:eastAsia="zh-CN"/>
        </w:rPr>
      </w:pPr>
      <w:r>
        <w:rPr>
          <w:rFonts w:eastAsiaTheme="minorEastAsia"/>
          <w:lang w:eastAsia="zh-CN"/>
        </w:rPr>
        <w:t>6.2.1.4.3</w:t>
      </w:r>
      <w:r>
        <w:rPr>
          <w:rFonts w:eastAsiaTheme="minorEastAsia"/>
          <w:lang w:eastAsia="zh-CN"/>
        </w:rPr>
        <w:tab/>
        <w:t>Unsuccessful Operations</w:t>
      </w:r>
    </w:p>
    <w:p w14:paraId="3E8077B1" w14:textId="2A48BAF4" w:rsidR="00791224" w:rsidRPr="00BC0BBC" w:rsidRDefault="0034597B" w:rsidP="00791224">
      <w:pPr>
        <w:rPr>
          <w:rFonts w:ascii="Times New Roman" w:hAnsi="Times New Roman" w:cs="Times New Roman"/>
          <w:color w:val="000000" w:themeColor="text1"/>
          <w:sz w:val="20"/>
          <w:lang w:val="en-GB" w:eastAsia="zh-CN"/>
        </w:rPr>
      </w:pPr>
      <w:r w:rsidRPr="00BC0BBC">
        <w:rPr>
          <w:rFonts w:ascii="Times New Roman" w:hAnsi="Times New Roman" w:cs="Times New Roman"/>
          <w:sz w:val="20"/>
        </w:rPr>
        <w:t>Not applicable</w:t>
      </w:r>
      <w:r w:rsidR="00791224" w:rsidRPr="00BC0BBC">
        <w:rPr>
          <w:rFonts w:ascii="Times New Roman" w:hAnsi="Times New Roman" w:cs="Times New Roman"/>
          <w:color w:val="000000" w:themeColor="text1"/>
          <w:sz w:val="20"/>
          <w:lang w:val="en-GB" w:eastAsia="zh-CN"/>
        </w:rPr>
        <w:t>.</w:t>
      </w:r>
    </w:p>
    <w:p w14:paraId="617C92BF" w14:textId="77777777" w:rsidR="00791224" w:rsidRDefault="00791224" w:rsidP="00791224">
      <w:pPr>
        <w:pStyle w:val="5"/>
        <w:rPr>
          <w:rFonts w:eastAsiaTheme="minorEastAsia"/>
          <w:lang w:eastAsia="zh-CN"/>
        </w:rPr>
      </w:pPr>
      <w:r>
        <w:rPr>
          <w:rFonts w:eastAsiaTheme="minorEastAsia"/>
          <w:lang w:eastAsia="zh-CN"/>
        </w:rPr>
        <w:t>6.2.1.4.4</w:t>
      </w:r>
      <w:r>
        <w:rPr>
          <w:rFonts w:eastAsiaTheme="minorEastAsia"/>
          <w:lang w:eastAsia="zh-CN"/>
        </w:rPr>
        <w:tab/>
        <w:t>Abnormal Conditions</w:t>
      </w:r>
    </w:p>
    <w:p w14:paraId="7EBF9A77" w14:textId="0477FCC8" w:rsidR="00791224" w:rsidRDefault="0034597B" w:rsidP="00AF1CB8">
      <w:pPr>
        <w:rPr>
          <w:rFonts w:ascii="Times New Roman" w:hAnsi="Times New Roman" w:cs="Times New Roman"/>
          <w:sz w:val="20"/>
        </w:rPr>
      </w:pPr>
      <w:r w:rsidRPr="00BC0BBC">
        <w:rPr>
          <w:rFonts w:ascii="Times New Roman" w:hAnsi="Times New Roman" w:cs="Times New Roman"/>
          <w:sz w:val="20"/>
        </w:rPr>
        <w:t>Not applicable</w:t>
      </w:r>
      <w:r w:rsidR="00791224" w:rsidRPr="00BC0BBC">
        <w:rPr>
          <w:rFonts w:ascii="Times New Roman" w:hAnsi="Times New Roman" w:cs="Times New Roman"/>
          <w:sz w:val="20"/>
        </w:rPr>
        <w:t>.</w:t>
      </w:r>
    </w:p>
    <w:p w14:paraId="1F17DD59" w14:textId="06610E7D" w:rsidR="007E6BD8" w:rsidRPr="007E6BD8" w:rsidRDefault="007E6BD8" w:rsidP="007E6BD8">
      <w:pPr>
        <w:keepNext/>
        <w:keepLines/>
        <w:overflowPunct w:val="0"/>
        <w:autoSpaceDE w:val="0"/>
        <w:autoSpaceDN w:val="0"/>
        <w:adjustRightInd w:val="0"/>
        <w:spacing w:before="120" w:after="180" w:line="240" w:lineRule="auto"/>
        <w:ind w:left="1418" w:hanging="1418"/>
        <w:textAlignment w:val="baseline"/>
        <w:outlineLvl w:val="3"/>
        <w:rPr>
          <w:rFonts w:ascii="Arial" w:eastAsiaTheme="minorEastAsia" w:hAnsi="Arial" w:cs="Times New Roman"/>
          <w:sz w:val="24"/>
          <w:szCs w:val="20"/>
          <w:lang w:val="en-GB" w:eastAsia="zh-CN"/>
        </w:rPr>
      </w:pPr>
      <w:r w:rsidRPr="007E6BD8">
        <w:rPr>
          <w:rFonts w:ascii="Arial" w:eastAsiaTheme="minorEastAsia" w:hAnsi="Arial" w:cs="Times New Roman" w:hint="eastAsia"/>
          <w:sz w:val="24"/>
          <w:szCs w:val="20"/>
          <w:lang w:val="en-GB" w:eastAsia="zh-CN"/>
        </w:rPr>
        <w:t>6</w:t>
      </w:r>
      <w:r w:rsidRPr="007E6BD8">
        <w:rPr>
          <w:rFonts w:ascii="Arial" w:eastAsiaTheme="minorEastAsia" w:hAnsi="Arial" w:cs="Times New Roman"/>
          <w:sz w:val="24"/>
          <w:szCs w:val="20"/>
          <w:lang w:val="en-GB" w:eastAsia="zh-CN"/>
        </w:rPr>
        <w:t>.2.1.</w:t>
      </w:r>
      <w:r>
        <w:rPr>
          <w:rFonts w:ascii="Arial" w:eastAsiaTheme="minorEastAsia" w:hAnsi="Arial" w:cs="Times New Roman"/>
          <w:sz w:val="24"/>
          <w:szCs w:val="20"/>
          <w:lang w:val="en-GB" w:eastAsia="zh-CN"/>
        </w:rPr>
        <w:t>5</w:t>
      </w:r>
      <w:r w:rsidRPr="007E6BD8">
        <w:rPr>
          <w:rFonts w:ascii="Arial" w:eastAsiaTheme="minorEastAsia" w:hAnsi="Arial" w:cs="Times New Roman"/>
          <w:sz w:val="24"/>
          <w:szCs w:val="20"/>
          <w:lang w:val="en-GB" w:eastAsia="zh-CN"/>
        </w:rPr>
        <w:tab/>
        <w:t>E2 Subscription Modification Procedure</w:t>
      </w:r>
    </w:p>
    <w:p w14:paraId="71936B28" w14:textId="3B6F2A86" w:rsidR="007E6BD8" w:rsidRPr="007E6BD8" w:rsidRDefault="007E6BD8" w:rsidP="007E6BD8">
      <w:pPr>
        <w:keepNext/>
        <w:keepLines/>
        <w:overflowPunct w:val="0"/>
        <w:autoSpaceDE w:val="0"/>
        <w:autoSpaceDN w:val="0"/>
        <w:adjustRightInd w:val="0"/>
        <w:spacing w:before="120" w:after="180" w:line="240" w:lineRule="auto"/>
        <w:ind w:left="1701" w:hanging="1701"/>
        <w:textAlignment w:val="baseline"/>
        <w:outlineLvl w:val="4"/>
        <w:rPr>
          <w:rFonts w:ascii="Arial" w:eastAsiaTheme="minorEastAsia" w:hAnsi="Arial" w:cs="Times New Roman"/>
          <w:szCs w:val="20"/>
          <w:lang w:val="en-GB" w:eastAsia="zh-CN"/>
        </w:rPr>
      </w:pPr>
      <w:r w:rsidRPr="007E6BD8">
        <w:rPr>
          <w:rFonts w:ascii="Arial" w:eastAsiaTheme="minorEastAsia" w:hAnsi="Arial" w:cs="Times New Roman" w:hint="eastAsia"/>
          <w:szCs w:val="20"/>
          <w:lang w:val="en-GB" w:eastAsia="zh-CN"/>
        </w:rPr>
        <w:t>6</w:t>
      </w:r>
      <w:r w:rsidRPr="007E6BD8">
        <w:rPr>
          <w:rFonts w:ascii="Arial" w:eastAsiaTheme="minorEastAsia" w:hAnsi="Arial" w:cs="Times New Roman"/>
          <w:szCs w:val="20"/>
          <w:lang w:val="en-GB" w:eastAsia="zh-CN"/>
        </w:rPr>
        <w:t>.2.1.</w:t>
      </w:r>
      <w:r>
        <w:rPr>
          <w:rFonts w:ascii="Arial" w:eastAsiaTheme="minorEastAsia" w:hAnsi="Arial" w:cs="Times New Roman"/>
          <w:szCs w:val="20"/>
          <w:lang w:val="en-GB" w:eastAsia="zh-CN"/>
        </w:rPr>
        <w:t>5</w:t>
      </w:r>
      <w:r w:rsidRPr="007E6BD8">
        <w:rPr>
          <w:rFonts w:ascii="Arial" w:eastAsiaTheme="minorEastAsia" w:hAnsi="Arial" w:cs="Times New Roman"/>
          <w:szCs w:val="20"/>
          <w:lang w:val="en-GB" w:eastAsia="zh-CN"/>
        </w:rPr>
        <w:t>.1</w:t>
      </w:r>
      <w:r w:rsidRPr="007E6BD8">
        <w:rPr>
          <w:rFonts w:ascii="Arial" w:eastAsiaTheme="minorEastAsia" w:hAnsi="Arial" w:cs="Times New Roman"/>
          <w:szCs w:val="20"/>
          <w:lang w:val="en-GB" w:eastAsia="zh-CN"/>
        </w:rPr>
        <w:tab/>
        <w:t>General</w:t>
      </w:r>
    </w:p>
    <w:p w14:paraId="3F82D6D7" w14:textId="77777777" w:rsidR="007E6BD8" w:rsidRPr="007E6BD8" w:rsidRDefault="007E6BD8" w:rsidP="007E6BD8">
      <w:pPr>
        <w:overflowPunct w:val="0"/>
        <w:autoSpaceDE w:val="0"/>
        <w:autoSpaceDN w:val="0"/>
        <w:adjustRightInd w:val="0"/>
        <w:spacing w:after="180" w:line="240" w:lineRule="auto"/>
        <w:textAlignment w:val="baseline"/>
        <w:rPr>
          <w:rFonts w:ascii="Times New Roman" w:eastAsiaTheme="minorEastAsia" w:hAnsi="Times New Roman" w:cs="Times New Roman"/>
          <w:sz w:val="20"/>
          <w:szCs w:val="20"/>
          <w:lang w:val="en-GB" w:eastAsia="zh-CN"/>
        </w:rPr>
      </w:pPr>
      <w:r w:rsidRPr="007E6BD8">
        <w:rPr>
          <w:rFonts w:ascii="Times New Roman" w:eastAsia="Times New Roman" w:hAnsi="Times New Roman" w:cs="Times New Roman"/>
          <w:sz w:val="20"/>
          <w:szCs w:val="20"/>
          <w:lang w:val="en-GB"/>
        </w:rPr>
        <w:t>This procedure is used by an xApp to modify subscribe from an E2 subscription on Near-RT RIC platform.</w:t>
      </w:r>
    </w:p>
    <w:p w14:paraId="1978D2F2" w14:textId="6D7E3B6C" w:rsidR="007E6BD8" w:rsidRPr="007E6BD8" w:rsidRDefault="007E6BD8" w:rsidP="007E6BD8">
      <w:pPr>
        <w:keepNext/>
        <w:keepLines/>
        <w:overflowPunct w:val="0"/>
        <w:autoSpaceDE w:val="0"/>
        <w:autoSpaceDN w:val="0"/>
        <w:adjustRightInd w:val="0"/>
        <w:spacing w:before="120" w:after="180" w:line="240" w:lineRule="auto"/>
        <w:ind w:left="1701" w:hanging="1701"/>
        <w:textAlignment w:val="baseline"/>
        <w:outlineLvl w:val="4"/>
        <w:rPr>
          <w:rFonts w:ascii="Arial" w:eastAsiaTheme="minorEastAsia" w:hAnsi="Arial" w:cs="Times New Roman"/>
          <w:szCs w:val="20"/>
          <w:lang w:val="en-GB" w:eastAsia="zh-CN"/>
        </w:rPr>
      </w:pPr>
      <w:r w:rsidRPr="007E6BD8">
        <w:rPr>
          <w:rFonts w:ascii="Arial" w:eastAsiaTheme="minorEastAsia" w:hAnsi="Arial" w:cs="Times New Roman" w:hint="eastAsia"/>
          <w:szCs w:val="20"/>
          <w:lang w:val="en-GB" w:eastAsia="zh-CN"/>
        </w:rPr>
        <w:t>6</w:t>
      </w:r>
      <w:r w:rsidRPr="007E6BD8">
        <w:rPr>
          <w:rFonts w:ascii="Arial" w:eastAsiaTheme="minorEastAsia" w:hAnsi="Arial" w:cs="Times New Roman"/>
          <w:szCs w:val="20"/>
          <w:lang w:val="en-GB" w:eastAsia="zh-CN"/>
        </w:rPr>
        <w:t>.2.1.</w:t>
      </w:r>
      <w:r>
        <w:rPr>
          <w:rFonts w:ascii="Arial" w:eastAsiaTheme="minorEastAsia" w:hAnsi="Arial" w:cs="Times New Roman"/>
          <w:szCs w:val="20"/>
          <w:lang w:val="en-GB" w:eastAsia="zh-CN"/>
        </w:rPr>
        <w:t>5</w:t>
      </w:r>
      <w:r w:rsidRPr="007E6BD8">
        <w:rPr>
          <w:rFonts w:ascii="Arial" w:eastAsiaTheme="minorEastAsia" w:hAnsi="Arial" w:cs="Times New Roman"/>
          <w:szCs w:val="20"/>
          <w:lang w:val="en-GB" w:eastAsia="zh-CN"/>
        </w:rPr>
        <w:t>.2</w:t>
      </w:r>
      <w:r w:rsidRPr="007E6BD8">
        <w:rPr>
          <w:rFonts w:ascii="Arial" w:eastAsiaTheme="minorEastAsia" w:hAnsi="Arial" w:cs="Times New Roman"/>
          <w:szCs w:val="20"/>
          <w:lang w:val="en-GB" w:eastAsia="zh-CN"/>
        </w:rPr>
        <w:tab/>
        <w:t>Successful Operation</w:t>
      </w:r>
    </w:p>
    <w:p w14:paraId="4B41436A" w14:textId="77777777" w:rsidR="007E6BD8" w:rsidRPr="007E6BD8" w:rsidRDefault="007E6BD8" w:rsidP="007E6BD8">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7E6BD8">
        <w:rPr>
          <w:rFonts w:ascii="Courier New" w:eastAsia="宋体" w:hAnsi="Courier New" w:cs="Courier New" w:hint="eastAsia"/>
          <w:noProof/>
          <w:color w:val="008000"/>
          <w:sz w:val="18"/>
          <w:szCs w:val="20"/>
          <w:lang w:val="en-GB" w:eastAsia="zh-CN"/>
        </w:rPr>
        <w:t>@</w:t>
      </w:r>
      <w:r w:rsidRPr="007E6BD8">
        <w:rPr>
          <w:rFonts w:ascii="Courier New" w:eastAsia="宋体" w:hAnsi="Courier New" w:cs="Courier New"/>
          <w:noProof/>
          <w:color w:val="008000"/>
          <w:sz w:val="18"/>
          <w:szCs w:val="20"/>
          <w:lang w:val="en-GB" w:eastAsia="zh-CN"/>
        </w:rPr>
        <w:t>startuml</w:t>
      </w:r>
    </w:p>
    <w:p w14:paraId="21C40783" w14:textId="77777777" w:rsidR="007E6BD8" w:rsidRPr="007E6BD8" w:rsidRDefault="007E6BD8" w:rsidP="007E6BD8">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7E6BD8">
        <w:rPr>
          <w:rFonts w:ascii="Courier New" w:eastAsia="宋体" w:hAnsi="Courier New" w:cs="Courier New"/>
          <w:noProof/>
          <w:color w:val="008000"/>
          <w:sz w:val="18"/>
          <w:szCs w:val="20"/>
          <w:lang w:val="en-GB" w:eastAsia="zh-CN"/>
        </w:rPr>
        <w:t>Skin rose</w:t>
      </w:r>
    </w:p>
    <w:p w14:paraId="7860E36F" w14:textId="77777777" w:rsidR="007E6BD8" w:rsidRPr="007E6BD8" w:rsidRDefault="007E6BD8" w:rsidP="007E6BD8">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7E6BD8">
        <w:rPr>
          <w:rFonts w:ascii="Courier New" w:eastAsia="宋体" w:hAnsi="Courier New" w:cs="Courier New"/>
          <w:noProof/>
          <w:color w:val="008000"/>
          <w:sz w:val="18"/>
          <w:szCs w:val="20"/>
          <w:lang w:val="en-GB" w:eastAsia="zh-CN"/>
        </w:rPr>
        <w:t>skinparam ParticipantPadding 50</w:t>
      </w:r>
    </w:p>
    <w:p w14:paraId="38021807" w14:textId="77777777" w:rsidR="007E6BD8" w:rsidRPr="007E6BD8" w:rsidRDefault="007E6BD8" w:rsidP="007E6BD8">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7E6BD8">
        <w:rPr>
          <w:rFonts w:ascii="Courier New" w:eastAsia="宋体" w:hAnsi="Courier New" w:cs="Courier New"/>
          <w:noProof/>
          <w:color w:val="008000"/>
          <w:sz w:val="18"/>
          <w:szCs w:val="20"/>
          <w:lang w:val="en-GB" w:eastAsia="zh-CN"/>
        </w:rPr>
        <w:t>skinparam BoxPadding 10</w:t>
      </w:r>
    </w:p>
    <w:p w14:paraId="4360A460" w14:textId="77777777" w:rsidR="007E6BD8" w:rsidRPr="007E6BD8" w:rsidRDefault="007E6BD8" w:rsidP="007E6BD8">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7E6BD8">
        <w:rPr>
          <w:rFonts w:ascii="Courier New" w:eastAsia="宋体" w:hAnsi="Courier New" w:cs="Courier New"/>
          <w:noProof/>
          <w:color w:val="008000"/>
          <w:sz w:val="18"/>
          <w:szCs w:val="20"/>
          <w:lang w:val="en-GB" w:eastAsia="zh-CN"/>
        </w:rPr>
        <w:t>skinparam lifelineStrategy solid</w:t>
      </w:r>
    </w:p>
    <w:p w14:paraId="6D8EDCED" w14:textId="77777777" w:rsidR="007E6BD8" w:rsidRPr="007E6BD8" w:rsidRDefault="007E6BD8" w:rsidP="007E6BD8">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7E6BD8">
        <w:rPr>
          <w:rFonts w:ascii="Courier New" w:eastAsia="宋体" w:hAnsi="Courier New" w:cs="Courier New"/>
          <w:noProof/>
          <w:color w:val="008000"/>
          <w:sz w:val="18"/>
          <w:szCs w:val="20"/>
          <w:lang w:val="en-GB" w:eastAsia="zh-CN"/>
        </w:rPr>
        <w:t>participant "xApp" as app</w:t>
      </w:r>
    </w:p>
    <w:p w14:paraId="1CBE5913" w14:textId="77777777" w:rsidR="007E6BD8" w:rsidRPr="007E6BD8" w:rsidRDefault="007E6BD8" w:rsidP="007E6BD8">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7E6BD8">
        <w:rPr>
          <w:rFonts w:ascii="Courier New" w:eastAsia="宋体" w:hAnsi="Courier New" w:cs="Courier New"/>
          <w:noProof/>
          <w:color w:val="008000"/>
          <w:sz w:val="18"/>
          <w:szCs w:val="20"/>
          <w:lang w:val="en-GB" w:eastAsia="zh-CN"/>
        </w:rPr>
        <w:t>participant "Near-RT RIC Platform" as near</w:t>
      </w:r>
    </w:p>
    <w:p w14:paraId="4D6BF3CF" w14:textId="77777777" w:rsidR="007E6BD8" w:rsidRPr="007E6BD8" w:rsidRDefault="007E6BD8" w:rsidP="007E6BD8">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7E6BD8">
        <w:rPr>
          <w:rFonts w:ascii="Courier New" w:eastAsia="宋体" w:hAnsi="Courier New" w:cs="Courier New"/>
          <w:noProof/>
          <w:color w:val="008000"/>
          <w:sz w:val="18"/>
          <w:szCs w:val="20"/>
          <w:lang w:val="en-GB" w:eastAsia="zh-CN"/>
        </w:rPr>
        <w:t>app -&gt; near: E2 SUBSCRIPTION MODIFICATION (Request)</w:t>
      </w:r>
    </w:p>
    <w:p w14:paraId="41753819" w14:textId="77777777" w:rsidR="007E6BD8" w:rsidRPr="007E6BD8" w:rsidRDefault="007E6BD8" w:rsidP="007E6BD8">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7E6BD8">
        <w:rPr>
          <w:rFonts w:ascii="Courier New" w:eastAsia="宋体" w:hAnsi="Courier New" w:cs="Courier New"/>
          <w:noProof/>
          <w:color w:val="008000"/>
          <w:sz w:val="18"/>
          <w:szCs w:val="20"/>
          <w:lang w:val="en-GB" w:eastAsia="zh-CN"/>
        </w:rPr>
        <w:lastRenderedPageBreak/>
        <w:t>near -&gt; app: E2 SUBSCRIPTION MODIFICATION (Success)</w:t>
      </w:r>
    </w:p>
    <w:p w14:paraId="48F5E023" w14:textId="77777777" w:rsidR="007E6BD8" w:rsidRPr="007E6BD8" w:rsidRDefault="007E6BD8" w:rsidP="007E6BD8">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7E6BD8">
        <w:rPr>
          <w:rFonts w:ascii="Courier New" w:eastAsia="宋体" w:hAnsi="Courier New" w:cs="Courier New" w:hint="eastAsia"/>
          <w:noProof/>
          <w:color w:val="008000"/>
          <w:sz w:val="18"/>
          <w:szCs w:val="20"/>
          <w:lang w:val="en-GB" w:eastAsia="zh-CN"/>
        </w:rPr>
        <w:t>@</w:t>
      </w:r>
      <w:r w:rsidRPr="007E6BD8">
        <w:rPr>
          <w:rFonts w:ascii="Courier New" w:eastAsia="宋体" w:hAnsi="Courier New" w:cs="Courier New"/>
          <w:noProof/>
          <w:color w:val="008000"/>
          <w:sz w:val="18"/>
          <w:szCs w:val="20"/>
          <w:lang w:val="en-GB" w:eastAsia="zh-CN"/>
        </w:rPr>
        <w:t>enduml</w:t>
      </w:r>
    </w:p>
    <w:p w14:paraId="1BA47C61" w14:textId="77777777" w:rsidR="007E6BD8" w:rsidRPr="007E6BD8" w:rsidRDefault="007E6BD8" w:rsidP="007E6BD8">
      <w:pPr>
        <w:overflowPunct w:val="0"/>
        <w:autoSpaceDE w:val="0"/>
        <w:autoSpaceDN w:val="0"/>
        <w:adjustRightInd w:val="0"/>
        <w:spacing w:after="180" w:line="240" w:lineRule="auto"/>
        <w:jc w:val="center"/>
        <w:textAlignment w:val="baseline"/>
        <w:rPr>
          <w:rFonts w:ascii="Arial" w:eastAsia="宋体" w:hAnsi="Arial" w:cs="Times New Roman"/>
          <w:sz w:val="20"/>
          <w:szCs w:val="20"/>
          <w:lang w:val="en-GB" w:eastAsia="zh-CN"/>
        </w:rPr>
      </w:pPr>
      <w:r w:rsidRPr="007E6BD8">
        <w:rPr>
          <w:rFonts w:ascii="Arial" w:eastAsia="宋体" w:hAnsi="Arial" w:cs="Times New Roman"/>
          <w:noProof/>
          <w:sz w:val="20"/>
          <w:szCs w:val="20"/>
          <w:lang w:val="en-GB" w:eastAsia="zh-CN"/>
        </w:rPr>
        <w:drawing>
          <wp:inline distT="0" distB="0" distL="0" distR="0" wp14:anchorId="72D3B048" wp14:editId="3E1EA8FA">
            <wp:extent cx="4476750" cy="1447800"/>
            <wp:effectExtent l="0" t="0" r="0" b="0"/>
            <wp:docPr id="243938723" name="図 1" descr="A close-up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 1" descr="A close-up of a computer&#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476750" cy="1447800"/>
                    </a:xfrm>
                    <a:prstGeom prst="rect">
                      <a:avLst/>
                    </a:prstGeom>
                    <a:noFill/>
                    <a:ln>
                      <a:noFill/>
                    </a:ln>
                  </pic:spPr>
                </pic:pic>
              </a:graphicData>
            </a:graphic>
          </wp:inline>
        </w:drawing>
      </w:r>
    </w:p>
    <w:p w14:paraId="10444AAA" w14:textId="77D5E66F" w:rsidR="007E6BD8" w:rsidRPr="007E6BD8" w:rsidRDefault="007E6BD8" w:rsidP="007E6BD8">
      <w:pPr>
        <w:overflowPunct w:val="0"/>
        <w:autoSpaceDE w:val="0"/>
        <w:autoSpaceDN w:val="0"/>
        <w:adjustRightInd w:val="0"/>
        <w:spacing w:after="180" w:line="257" w:lineRule="auto"/>
        <w:jc w:val="center"/>
        <w:textAlignment w:val="baseline"/>
        <w:rPr>
          <w:rFonts w:ascii="Arial" w:eastAsia="Times New Roman" w:hAnsi="Arial" w:cs="Arial"/>
          <w:b/>
          <w:color w:val="000000" w:themeColor="text1"/>
          <w:sz w:val="20"/>
          <w:szCs w:val="20"/>
          <w:lang w:val="en-GB" w:eastAsia="zh-CN"/>
        </w:rPr>
      </w:pPr>
      <w:r w:rsidRPr="007E6BD8">
        <w:rPr>
          <w:rFonts w:ascii="Arial" w:eastAsia="Times New Roman" w:hAnsi="Arial" w:cs="Arial"/>
          <w:b/>
          <w:color w:val="000000" w:themeColor="text1"/>
          <w:sz w:val="20"/>
          <w:szCs w:val="20"/>
          <w:lang w:val="en-GB" w:eastAsia="zh-CN"/>
        </w:rPr>
        <w:t>Figure 6.2.1.</w:t>
      </w:r>
      <w:r>
        <w:rPr>
          <w:rFonts w:ascii="Arial" w:eastAsia="Times New Roman" w:hAnsi="Arial" w:cs="Arial"/>
          <w:b/>
          <w:color w:val="000000" w:themeColor="text1"/>
          <w:sz w:val="20"/>
          <w:szCs w:val="20"/>
          <w:lang w:val="en-GB" w:eastAsia="zh-CN"/>
        </w:rPr>
        <w:t>5</w:t>
      </w:r>
      <w:r w:rsidRPr="007E6BD8">
        <w:rPr>
          <w:rFonts w:ascii="Arial" w:eastAsia="Times New Roman" w:hAnsi="Arial" w:cs="Arial"/>
          <w:b/>
          <w:color w:val="000000" w:themeColor="text1"/>
          <w:sz w:val="20"/>
          <w:szCs w:val="20"/>
          <w:lang w:val="en-GB" w:eastAsia="zh-CN"/>
        </w:rPr>
        <w:t>.2-1: E2 Subscription Modification procedure, successful operation</w:t>
      </w:r>
    </w:p>
    <w:p w14:paraId="26F122CB" w14:textId="77777777" w:rsidR="007E6BD8" w:rsidRPr="007E6BD8" w:rsidRDefault="007E6BD8" w:rsidP="007E6BD8">
      <w:pPr>
        <w:overflowPunct w:val="0"/>
        <w:autoSpaceDE w:val="0"/>
        <w:autoSpaceDN w:val="0"/>
        <w:adjustRightInd w:val="0"/>
        <w:spacing w:after="180" w:line="240" w:lineRule="auto"/>
        <w:textAlignment w:val="baseline"/>
        <w:rPr>
          <w:rFonts w:ascii="Times New Roman" w:eastAsia="Yu Mincho" w:hAnsi="Times New Roman" w:cs="Times New Roman"/>
          <w:sz w:val="20"/>
          <w:szCs w:val="20"/>
          <w:lang w:val="en-GB" w:eastAsia="ja-JP"/>
        </w:rPr>
      </w:pPr>
      <w:r w:rsidRPr="007E6BD8">
        <w:rPr>
          <w:rFonts w:ascii="Times New Roman" w:eastAsia="Times New Roman" w:hAnsi="Times New Roman" w:cs="Times New Roman"/>
          <w:sz w:val="20"/>
          <w:szCs w:val="20"/>
          <w:lang w:val="en-GB"/>
        </w:rPr>
        <w:t xml:space="preserve">The xApp initiates the procedure by sending an E2 SUBSCRIPTION MODIFICATION(Request) message to the Near-RT-RIC platform. The message contains the </w:t>
      </w:r>
      <w:r w:rsidRPr="007E6BD8">
        <w:rPr>
          <w:rFonts w:ascii="Times New Roman" w:eastAsia="Times New Roman" w:hAnsi="Times New Roman" w:cs="Times New Roman"/>
          <w:i/>
          <w:sz w:val="20"/>
          <w:szCs w:val="20"/>
          <w:lang w:val="en-GB"/>
        </w:rPr>
        <w:t>Global E2 Node ID</w:t>
      </w:r>
      <w:r w:rsidRPr="007E6BD8">
        <w:rPr>
          <w:rFonts w:ascii="Times New Roman" w:eastAsia="Times New Roman" w:hAnsi="Times New Roman" w:cs="Times New Roman"/>
          <w:sz w:val="20"/>
          <w:szCs w:val="20"/>
          <w:lang w:val="en-GB"/>
        </w:rPr>
        <w:t xml:space="preserve"> IE, the </w:t>
      </w:r>
      <w:r w:rsidRPr="007E6BD8">
        <w:rPr>
          <w:rFonts w:ascii="Times New Roman" w:eastAsia="Times New Roman" w:hAnsi="Times New Roman" w:cs="Times New Roman"/>
          <w:i/>
          <w:sz w:val="20"/>
          <w:szCs w:val="20"/>
          <w:lang w:val="en-GB"/>
        </w:rPr>
        <w:t>RAN Function ID</w:t>
      </w:r>
      <w:r w:rsidRPr="007E6BD8">
        <w:rPr>
          <w:rFonts w:ascii="Times New Roman" w:eastAsia="Times New Roman" w:hAnsi="Times New Roman" w:cs="Times New Roman"/>
          <w:sz w:val="20"/>
          <w:szCs w:val="20"/>
          <w:lang w:val="en-GB"/>
        </w:rPr>
        <w:t xml:space="preserve"> IE, and </w:t>
      </w:r>
      <w:r w:rsidRPr="007E6BD8">
        <w:rPr>
          <w:rFonts w:ascii="Times New Roman" w:eastAsia="Times New Roman" w:hAnsi="Times New Roman" w:cs="Times New Roman"/>
          <w:i/>
          <w:iCs/>
          <w:sz w:val="20"/>
          <w:szCs w:val="20"/>
          <w:lang w:val="en-GB"/>
        </w:rPr>
        <w:t>E2 Request ID</w:t>
      </w:r>
      <w:r w:rsidRPr="007E6BD8">
        <w:rPr>
          <w:rFonts w:ascii="Times New Roman" w:eastAsia="Times New Roman" w:hAnsi="Times New Roman" w:cs="Times New Roman"/>
          <w:sz w:val="20"/>
          <w:szCs w:val="20"/>
          <w:lang w:val="en-GB"/>
        </w:rPr>
        <w:t xml:space="preserve"> IE to indicate the target E2 subscription and the </w:t>
      </w:r>
      <w:r w:rsidRPr="007E6BD8">
        <w:rPr>
          <w:rFonts w:ascii="Times New Roman" w:eastAsia="Times New Roman" w:hAnsi="Times New Roman" w:cs="Times New Roman"/>
          <w:i/>
          <w:sz w:val="20"/>
          <w:szCs w:val="20"/>
          <w:lang w:val="en-GB"/>
        </w:rPr>
        <w:t xml:space="preserve">E2 Subscription </w:t>
      </w:r>
      <w:r w:rsidRPr="007E6BD8">
        <w:rPr>
          <w:rFonts w:ascii="Times New Roman" w:eastAsia="Yu Mincho" w:hAnsi="Times New Roman" w:cs="Times New Roman" w:hint="eastAsia"/>
          <w:i/>
          <w:sz w:val="20"/>
          <w:szCs w:val="20"/>
          <w:lang w:val="en-GB" w:eastAsia="ja-JP"/>
        </w:rPr>
        <w:t>M</w:t>
      </w:r>
      <w:r w:rsidRPr="007E6BD8">
        <w:rPr>
          <w:rFonts w:ascii="Times New Roman" w:eastAsia="Times New Roman" w:hAnsi="Times New Roman" w:cs="Times New Roman"/>
          <w:i/>
          <w:sz w:val="20"/>
          <w:szCs w:val="20"/>
          <w:lang w:val="en-GB"/>
        </w:rPr>
        <w:t>odification Details</w:t>
      </w:r>
      <w:r w:rsidRPr="007E6BD8">
        <w:rPr>
          <w:rFonts w:ascii="Times New Roman" w:eastAsia="Times New Roman" w:hAnsi="Times New Roman" w:cs="Times New Roman"/>
          <w:sz w:val="20"/>
          <w:szCs w:val="20"/>
          <w:lang w:val="en-GB"/>
        </w:rPr>
        <w:t xml:space="preserve"> IE including one or more requested E2 actions</w:t>
      </w:r>
      <w:r w:rsidRPr="007E6BD8">
        <w:rPr>
          <w:rFonts w:ascii="Times New Roman" w:eastAsia="Yu Mincho" w:hAnsi="Times New Roman" w:cs="Times New Roman" w:hint="eastAsia"/>
          <w:sz w:val="20"/>
          <w:szCs w:val="20"/>
          <w:lang w:val="en-GB" w:eastAsia="ja-JP"/>
        </w:rPr>
        <w:t xml:space="preserve"> </w:t>
      </w:r>
      <w:r w:rsidRPr="007E6BD8">
        <w:rPr>
          <w:rFonts w:ascii="Times New Roman" w:eastAsia="Yu Mincho" w:hAnsi="Times New Roman" w:cs="Times New Roman"/>
          <w:sz w:val="20"/>
          <w:szCs w:val="20"/>
          <w:lang w:val="en-GB" w:eastAsia="ja-JP"/>
        </w:rPr>
        <w:t>to be added, modified</w:t>
      </w:r>
      <w:r w:rsidRPr="007E6BD8">
        <w:rPr>
          <w:rFonts w:ascii="Times New Roman" w:eastAsia="Yu Mincho" w:hAnsi="Times New Roman" w:cs="Times New Roman" w:hint="eastAsia"/>
          <w:sz w:val="20"/>
          <w:szCs w:val="20"/>
          <w:lang w:val="en-GB" w:eastAsia="ja-JP"/>
        </w:rPr>
        <w:t>,</w:t>
      </w:r>
      <w:r w:rsidRPr="007E6BD8">
        <w:rPr>
          <w:rFonts w:ascii="Times New Roman" w:eastAsia="Yu Mincho" w:hAnsi="Times New Roman" w:cs="Times New Roman"/>
          <w:sz w:val="20"/>
          <w:szCs w:val="20"/>
          <w:lang w:val="en-GB" w:eastAsia="ja-JP"/>
        </w:rPr>
        <w:t xml:space="preserve"> and deleted</w:t>
      </w:r>
      <w:r w:rsidRPr="007E6BD8">
        <w:rPr>
          <w:rFonts w:ascii="Times New Roman" w:eastAsia="Times New Roman" w:hAnsi="Times New Roman" w:cs="Times New Roman"/>
          <w:sz w:val="20"/>
          <w:szCs w:val="20"/>
          <w:lang w:val="en-GB"/>
        </w:rPr>
        <w:t>.</w:t>
      </w:r>
    </w:p>
    <w:p w14:paraId="0BD080B8" w14:textId="77777777" w:rsidR="007E6BD8" w:rsidRPr="007E6BD8" w:rsidRDefault="007E6BD8" w:rsidP="007E6BD8">
      <w:pPr>
        <w:overflowPunct w:val="0"/>
        <w:autoSpaceDE w:val="0"/>
        <w:autoSpaceDN w:val="0"/>
        <w:adjustRightInd w:val="0"/>
        <w:spacing w:after="180" w:line="240" w:lineRule="auto"/>
        <w:textAlignment w:val="baseline"/>
        <w:rPr>
          <w:rFonts w:ascii="Times New Roman" w:eastAsia="Times New Roman" w:hAnsi="Times New Roman" w:cs="Times New Roman"/>
          <w:sz w:val="20"/>
          <w:szCs w:val="20"/>
          <w:lang w:val="en-GB"/>
        </w:rPr>
      </w:pPr>
      <w:r w:rsidRPr="007E6BD8">
        <w:rPr>
          <w:rFonts w:ascii="Times New Roman" w:eastAsia="Times New Roman" w:hAnsi="Times New Roman" w:cs="Times New Roman"/>
          <w:sz w:val="20"/>
          <w:szCs w:val="20"/>
          <w:lang w:val="en-GB"/>
        </w:rPr>
        <w:t>At reception of the E2 SUBSCRIPTION MODIFICATION (Request) message, the Near-RT-RIC platform shall:</w:t>
      </w:r>
    </w:p>
    <w:p w14:paraId="58E6C472" w14:textId="77777777" w:rsidR="007E6BD8" w:rsidRPr="007E6BD8" w:rsidRDefault="007E6BD8" w:rsidP="007E6BD8">
      <w:pPr>
        <w:numPr>
          <w:ilvl w:val="0"/>
          <w:numId w:val="9"/>
        </w:numPr>
        <w:overflowPunct w:val="0"/>
        <w:autoSpaceDE w:val="0"/>
        <w:autoSpaceDN w:val="0"/>
        <w:adjustRightInd w:val="0"/>
        <w:spacing w:after="180" w:line="240" w:lineRule="auto"/>
        <w:textAlignment w:val="baseline"/>
        <w:rPr>
          <w:rFonts w:ascii="Times New Roman" w:eastAsiaTheme="minorEastAsia" w:hAnsi="Times New Roman" w:cs="Times New Roman"/>
          <w:color w:val="1F3864" w:themeColor="accent1" w:themeShade="80"/>
          <w:sz w:val="20"/>
          <w:szCs w:val="20"/>
          <w:lang w:val="en-GB" w:eastAsia="zh-CN"/>
        </w:rPr>
      </w:pPr>
      <w:r w:rsidRPr="007E6BD8">
        <w:rPr>
          <w:rFonts w:ascii="Times New Roman" w:eastAsiaTheme="minorEastAsia" w:hAnsi="Times New Roman" w:cs="Times New Roman"/>
          <w:color w:val="1F3864" w:themeColor="accent1" w:themeShade="80"/>
          <w:sz w:val="20"/>
          <w:szCs w:val="20"/>
          <w:lang w:val="en-GB"/>
        </w:rPr>
        <w:t xml:space="preserve">Search existing E2 subscription(s) for matched </w:t>
      </w:r>
      <w:r w:rsidRPr="007E6BD8">
        <w:rPr>
          <w:rFonts w:ascii="Times New Roman" w:eastAsiaTheme="minorEastAsia" w:hAnsi="Times New Roman" w:cs="Times New Roman"/>
          <w:i/>
          <w:color w:val="1F3864" w:themeColor="accent1" w:themeShade="80"/>
          <w:sz w:val="20"/>
          <w:szCs w:val="20"/>
          <w:lang w:val="en-GB"/>
        </w:rPr>
        <w:t xml:space="preserve">Global </w:t>
      </w:r>
      <w:r w:rsidRPr="007E6BD8">
        <w:rPr>
          <w:rFonts w:ascii="Times New Roman" w:eastAsiaTheme="minorEastAsia" w:hAnsi="Times New Roman" w:cs="Times New Roman"/>
          <w:i/>
          <w:iCs/>
          <w:color w:val="1F3864" w:themeColor="accent1" w:themeShade="80"/>
          <w:sz w:val="20"/>
          <w:szCs w:val="20"/>
          <w:lang w:val="en-GB"/>
        </w:rPr>
        <w:t>E2 Node ID</w:t>
      </w:r>
      <w:r w:rsidRPr="007E6BD8">
        <w:rPr>
          <w:rFonts w:ascii="Times New Roman" w:eastAsiaTheme="minorEastAsia" w:hAnsi="Times New Roman" w:cs="Times New Roman"/>
          <w:color w:val="1F3864" w:themeColor="accent1" w:themeShade="80"/>
          <w:sz w:val="20"/>
          <w:szCs w:val="20"/>
          <w:lang w:val="en-GB"/>
        </w:rPr>
        <w:t xml:space="preserve"> IE, </w:t>
      </w:r>
      <w:r w:rsidRPr="007E6BD8">
        <w:rPr>
          <w:rFonts w:ascii="Times New Roman" w:eastAsiaTheme="minorEastAsia" w:hAnsi="Times New Roman" w:cs="Times New Roman"/>
          <w:i/>
          <w:iCs/>
          <w:color w:val="1F3864" w:themeColor="accent1" w:themeShade="80"/>
          <w:sz w:val="20"/>
          <w:szCs w:val="20"/>
          <w:lang w:val="en-GB"/>
        </w:rPr>
        <w:t>RAN Function ID</w:t>
      </w:r>
      <w:r w:rsidRPr="007E6BD8">
        <w:rPr>
          <w:rFonts w:ascii="Times New Roman" w:eastAsiaTheme="minorEastAsia" w:hAnsi="Times New Roman" w:cs="Times New Roman"/>
          <w:color w:val="1F3864" w:themeColor="accent1" w:themeShade="80"/>
          <w:sz w:val="20"/>
          <w:szCs w:val="20"/>
          <w:lang w:val="en-GB"/>
        </w:rPr>
        <w:t xml:space="preserve"> IE and matched contents in </w:t>
      </w:r>
      <w:r w:rsidRPr="007E6BD8">
        <w:rPr>
          <w:rFonts w:ascii="Times New Roman" w:eastAsiaTheme="minorEastAsia" w:hAnsi="Times New Roman" w:cs="Times New Roman"/>
          <w:i/>
          <w:iCs/>
          <w:color w:val="1F3864" w:themeColor="accent1" w:themeShade="80"/>
          <w:sz w:val="20"/>
          <w:szCs w:val="20"/>
          <w:lang w:val="en-GB"/>
        </w:rPr>
        <w:t>E2 Subscription Details</w:t>
      </w:r>
      <w:r w:rsidRPr="007E6BD8">
        <w:rPr>
          <w:rFonts w:ascii="Times New Roman" w:eastAsiaTheme="minorEastAsia" w:hAnsi="Times New Roman" w:cs="Times New Roman"/>
          <w:color w:val="1F3864" w:themeColor="accent1" w:themeShade="80"/>
          <w:sz w:val="20"/>
          <w:szCs w:val="20"/>
          <w:lang w:val="en-GB"/>
        </w:rPr>
        <w:t xml:space="preserve"> IE. If a matched E2 subscription exists, the Near-RT-RIC platform shall initiate E2AP RIC subscription modification with the target E2 Node.  </w:t>
      </w:r>
    </w:p>
    <w:p w14:paraId="280B2CB2" w14:textId="77777777" w:rsidR="007E6BD8" w:rsidRPr="007E6BD8" w:rsidRDefault="007E6BD8" w:rsidP="007E6BD8">
      <w:pPr>
        <w:overflowPunct w:val="0"/>
        <w:autoSpaceDE w:val="0"/>
        <w:autoSpaceDN w:val="0"/>
        <w:adjustRightInd w:val="0"/>
        <w:spacing w:after="180" w:line="240" w:lineRule="auto"/>
        <w:textAlignment w:val="baseline"/>
        <w:rPr>
          <w:rFonts w:ascii="Times New Roman" w:eastAsiaTheme="minorEastAsia" w:hAnsi="Times New Roman" w:cs="Times New Roman"/>
          <w:sz w:val="20"/>
          <w:szCs w:val="20"/>
          <w:lang w:val="en-GB" w:eastAsia="zh-CN"/>
        </w:rPr>
      </w:pPr>
      <w:r w:rsidRPr="007E6BD8">
        <w:rPr>
          <w:rFonts w:ascii="Times New Roman" w:eastAsiaTheme="minorEastAsia" w:hAnsi="Times New Roman" w:cs="Times New Roman"/>
          <w:sz w:val="20"/>
          <w:szCs w:val="20"/>
          <w:lang w:val="en-GB" w:eastAsia="zh-CN"/>
        </w:rPr>
        <w:t xml:space="preserve">If the modification </w:t>
      </w:r>
      <w:r w:rsidRPr="007E6BD8">
        <w:rPr>
          <w:rFonts w:ascii="Times New Roman" w:eastAsia="Times New Roman" w:hAnsi="Times New Roman" w:cs="Times New Roman"/>
          <w:sz w:val="20"/>
          <w:szCs w:val="20"/>
          <w:lang w:val="en-GB"/>
        </w:rPr>
        <w:t>request is successfully fulfilled,</w:t>
      </w:r>
      <w:r w:rsidRPr="007E6BD8">
        <w:rPr>
          <w:rFonts w:ascii="Times New Roman" w:eastAsiaTheme="minorEastAsia" w:hAnsi="Times New Roman" w:cs="Times New Roman"/>
          <w:sz w:val="20"/>
          <w:szCs w:val="20"/>
          <w:lang w:val="en-GB" w:eastAsia="zh-CN"/>
        </w:rPr>
        <w:t xml:space="preserve"> the Near-RT RIC platform shall send an E2 SUBSCRIPTION MODIFICATION(Success) message back to the xApp.</w:t>
      </w:r>
      <w:r w:rsidRPr="007E6BD8">
        <w:rPr>
          <w:rFonts w:ascii="Times New Roman" w:eastAsia="Times New Roman" w:hAnsi="Times New Roman" w:cs="Times New Roman"/>
          <w:sz w:val="20"/>
          <w:szCs w:val="20"/>
          <w:lang w:val="en-GB"/>
        </w:rPr>
        <w:t xml:space="preserve"> </w:t>
      </w:r>
    </w:p>
    <w:p w14:paraId="4FBE75FD" w14:textId="77777777" w:rsidR="007E6BD8" w:rsidRPr="007E6BD8" w:rsidRDefault="007E6BD8" w:rsidP="007E6BD8">
      <w:pPr>
        <w:overflowPunct w:val="0"/>
        <w:autoSpaceDE w:val="0"/>
        <w:autoSpaceDN w:val="0"/>
        <w:adjustRightInd w:val="0"/>
        <w:spacing w:after="180" w:line="240" w:lineRule="auto"/>
        <w:textAlignment w:val="baseline"/>
        <w:rPr>
          <w:rFonts w:ascii="Times New Roman" w:eastAsiaTheme="minorEastAsia" w:hAnsi="Times New Roman" w:cs="Times New Roman"/>
          <w:sz w:val="20"/>
          <w:szCs w:val="20"/>
          <w:lang w:val="en-GB" w:eastAsia="zh-CN"/>
        </w:rPr>
      </w:pPr>
      <w:r w:rsidRPr="007E6BD8">
        <w:rPr>
          <w:rFonts w:ascii="Times New Roman" w:eastAsia="Times New Roman" w:hAnsi="Times New Roman" w:cs="Times New Roman"/>
          <w:sz w:val="20"/>
          <w:szCs w:val="20"/>
          <w:lang w:val="en-GB"/>
        </w:rPr>
        <w:t xml:space="preserve">In the E2 SUBSCRIPTION MODIFICATION(Success) message, Near-RT RIC platform shall include the associated </w:t>
      </w:r>
      <w:r w:rsidRPr="007E6BD8">
        <w:rPr>
          <w:rFonts w:ascii="Times New Roman" w:eastAsia="Times New Roman" w:hAnsi="Times New Roman" w:cs="Times New Roman"/>
          <w:i/>
          <w:iCs/>
          <w:sz w:val="20"/>
          <w:szCs w:val="20"/>
          <w:lang w:val="en-GB"/>
        </w:rPr>
        <w:t xml:space="preserve">Procedure </w:t>
      </w:r>
      <w:r w:rsidRPr="007E6BD8">
        <w:rPr>
          <w:rFonts w:ascii="Times New Roman" w:eastAsia="Times New Roman" w:hAnsi="Times New Roman" w:cs="Times New Roman"/>
          <w:i/>
          <w:sz w:val="20"/>
          <w:szCs w:val="20"/>
          <w:lang w:val="en-GB"/>
        </w:rPr>
        <w:t>Transaction ID</w:t>
      </w:r>
      <w:r w:rsidRPr="007E6BD8">
        <w:rPr>
          <w:rFonts w:ascii="Times New Roman" w:eastAsia="Times New Roman" w:hAnsi="Times New Roman" w:cs="Times New Roman"/>
          <w:sz w:val="20"/>
          <w:szCs w:val="20"/>
          <w:lang w:val="en-GB"/>
        </w:rPr>
        <w:t xml:space="preserve"> IE, </w:t>
      </w:r>
      <w:r w:rsidRPr="007E6BD8">
        <w:rPr>
          <w:rFonts w:ascii="Times New Roman" w:eastAsia="Times New Roman" w:hAnsi="Times New Roman" w:cs="Times New Roman"/>
          <w:i/>
          <w:iCs/>
          <w:sz w:val="20"/>
          <w:szCs w:val="20"/>
          <w:lang w:val="en-GB"/>
        </w:rPr>
        <w:t>Global E2 Node ID</w:t>
      </w:r>
      <w:r w:rsidRPr="007E6BD8">
        <w:rPr>
          <w:rFonts w:ascii="Times New Roman" w:eastAsia="Times New Roman" w:hAnsi="Times New Roman" w:cs="Times New Roman"/>
          <w:sz w:val="20"/>
          <w:szCs w:val="20"/>
          <w:lang w:val="en-GB"/>
        </w:rPr>
        <w:t xml:space="preserve"> IE, </w:t>
      </w:r>
      <w:r w:rsidRPr="007E6BD8">
        <w:rPr>
          <w:rFonts w:ascii="Times New Roman" w:eastAsia="Times New Roman" w:hAnsi="Times New Roman" w:cs="Times New Roman"/>
          <w:i/>
          <w:iCs/>
          <w:sz w:val="20"/>
          <w:szCs w:val="20"/>
          <w:lang w:val="en-GB"/>
        </w:rPr>
        <w:t>RAN Function ID</w:t>
      </w:r>
      <w:r w:rsidRPr="007E6BD8">
        <w:rPr>
          <w:rFonts w:ascii="Times New Roman" w:eastAsia="Times New Roman" w:hAnsi="Times New Roman" w:cs="Times New Roman"/>
          <w:sz w:val="20"/>
          <w:szCs w:val="20"/>
          <w:lang w:val="en-GB"/>
        </w:rPr>
        <w:t xml:space="preserve"> IE and an </w:t>
      </w:r>
      <w:r w:rsidRPr="007E6BD8">
        <w:rPr>
          <w:rFonts w:ascii="Times New Roman" w:eastAsia="Times New Roman" w:hAnsi="Times New Roman" w:cs="Times New Roman"/>
          <w:i/>
          <w:iCs/>
          <w:sz w:val="20"/>
          <w:szCs w:val="20"/>
          <w:lang w:val="en-GB"/>
        </w:rPr>
        <w:t>E2 Request ID</w:t>
      </w:r>
      <w:r w:rsidRPr="007E6BD8">
        <w:rPr>
          <w:rFonts w:ascii="Times New Roman" w:eastAsia="Times New Roman" w:hAnsi="Times New Roman" w:cs="Times New Roman"/>
          <w:sz w:val="20"/>
          <w:szCs w:val="20"/>
          <w:lang w:val="en-GB"/>
        </w:rPr>
        <w:t xml:space="preserve"> IE assigned by the Near-RT RIC platform. </w:t>
      </w:r>
    </w:p>
    <w:p w14:paraId="58C15622" w14:textId="76E71A68" w:rsidR="007E6BD8" w:rsidRPr="007E6BD8" w:rsidRDefault="007E6BD8" w:rsidP="007E6BD8">
      <w:pPr>
        <w:keepNext/>
        <w:keepLines/>
        <w:overflowPunct w:val="0"/>
        <w:autoSpaceDE w:val="0"/>
        <w:autoSpaceDN w:val="0"/>
        <w:adjustRightInd w:val="0"/>
        <w:spacing w:before="120" w:after="180" w:line="240" w:lineRule="auto"/>
        <w:ind w:left="1701" w:hanging="1701"/>
        <w:textAlignment w:val="baseline"/>
        <w:outlineLvl w:val="4"/>
        <w:rPr>
          <w:rFonts w:ascii="Arial" w:eastAsiaTheme="minorEastAsia" w:hAnsi="Arial" w:cs="Times New Roman"/>
          <w:szCs w:val="20"/>
          <w:lang w:val="en-GB" w:eastAsia="zh-CN"/>
        </w:rPr>
      </w:pPr>
      <w:r w:rsidRPr="007E6BD8">
        <w:rPr>
          <w:rFonts w:ascii="Arial" w:eastAsiaTheme="minorEastAsia" w:hAnsi="Arial" w:cs="Times New Roman" w:hint="eastAsia"/>
          <w:szCs w:val="20"/>
          <w:lang w:val="en-GB" w:eastAsia="zh-CN"/>
        </w:rPr>
        <w:t>6</w:t>
      </w:r>
      <w:r w:rsidRPr="007E6BD8">
        <w:rPr>
          <w:rFonts w:ascii="Arial" w:eastAsiaTheme="minorEastAsia" w:hAnsi="Arial" w:cs="Times New Roman"/>
          <w:szCs w:val="20"/>
          <w:lang w:val="en-GB" w:eastAsia="zh-CN"/>
        </w:rPr>
        <w:t>.2.1.</w:t>
      </w:r>
      <w:r>
        <w:rPr>
          <w:rFonts w:ascii="Arial" w:eastAsiaTheme="minorEastAsia" w:hAnsi="Arial" w:cs="Times New Roman"/>
          <w:szCs w:val="20"/>
          <w:lang w:val="en-GB" w:eastAsia="zh-CN"/>
        </w:rPr>
        <w:t>5</w:t>
      </w:r>
      <w:r w:rsidRPr="007E6BD8">
        <w:rPr>
          <w:rFonts w:ascii="Arial" w:eastAsiaTheme="minorEastAsia" w:hAnsi="Arial" w:cs="Times New Roman"/>
          <w:szCs w:val="20"/>
          <w:lang w:val="en-GB" w:eastAsia="zh-CN"/>
        </w:rPr>
        <w:t>.3</w:t>
      </w:r>
      <w:r w:rsidRPr="007E6BD8">
        <w:rPr>
          <w:rFonts w:ascii="Arial" w:eastAsiaTheme="minorEastAsia" w:hAnsi="Arial" w:cs="Times New Roman"/>
          <w:szCs w:val="20"/>
          <w:lang w:val="en-GB" w:eastAsia="zh-CN"/>
        </w:rPr>
        <w:tab/>
        <w:t>Unsuccessful Operation</w:t>
      </w:r>
    </w:p>
    <w:p w14:paraId="0C122D6C" w14:textId="77777777" w:rsidR="007E6BD8" w:rsidRPr="007E6BD8" w:rsidRDefault="007E6BD8" w:rsidP="007E6BD8">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7E6BD8">
        <w:rPr>
          <w:rFonts w:ascii="Courier New" w:eastAsia="宋体" w:hAnsi="Courier New" w:cs="Courier New" w:hint="eastAsia"/>
          <w:noProof/>
          <w:color w:val="008000"/>
          <w:sz w:val="18"/>
          <w:szCs w:val="20"/>
          <w:lang w:val="en-GB" w:eastAsia="zh-CN"/>
        </w:rPr>
        <w:t>@</w:t>
      </w:r>
      <w:r w:rsidRPr="007E6BD8">
        <w:rPr>
          <w:rFonts w:ascii="Courier New" w:eastAsia="宋体" w:hAnsi="Courier New" w:cs="Courier New"/>
          <w:noProof/>
          <w:color w:val="008000"/>
          <w:sz w:val="18"/>
          <w:szCs w:val="20"/>
          <w:lang w:val="en-GB" w:eastAsia="zh-CN"/>
        </w:rPr>
        <w:t>startuml</w:t>
      </w:r>
    </w:p>
    <w:p w14:paraId="30653E42" w14:textId="77777777" w:rsidR="007E6BD8" w:rsidRPr="007E6BD8" w:rsidRDefault="007E6BD8" w:rsidP="007E6BD8">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7E6BD8">
        <w:rPr>
          <w:rFonts w:ascii="Courier New" w:eastAsia="宋体" w:hAnsi="Courier New" w:cs="Courier New"/>
          <w:noProof/>
          <w:color w:val="008000"/>
          <w:sz w:val="18"/>
          <w:szCs w:val="20"/>
          <w:lang w:val="en-GB" w:eastAsia="zh-CN"/>
        </w:rPr>
        <w:t>Skin rose</w:t>
      </w:r>
    </w:p>
    <w:p w14:paraId="37124265" w14:textId="77777777" w:rsidR="007E6BD8" w:rsidRPr="007E6BD8" w:rsidRDefault="007E6BD8" w:rsidP="007E6BD8">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7E6BD8">
        <w:rPr>
          <w:rFonts w:ascii="Courier New" w:eastAsia="宋体" w:hAnsi="Courier New" w:cs="Courier New"/>
          <w:noProof/>
          <w:color w:val="008000"/>
          <w:sz w:val="18"/>
          <w:szCs w:val="20"/>
          <w:lang w:val="en-GB" w:eastAsia="zh-CN"/>
        </w:rPr>
        <w:t>skinparam ParticipantPadding 50</w:t>
      </w:r>
    </w:p>
    <w:p w14:paraId="5289DD0E" w14:textId="77777777" w:rsidR="007E6BD8" w:rsidRPr="007E6BD8" w:rsidRDefault="007E6BD8" w:rsidP="007E6BD8">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7E6BD8">
        <w:rPr>
          <w:rFonts w:ascii="Courier New" w:eastAsia="宋体" w:hAnsi="Courier New" w:cs="Courier New"/>
          <w:noProof/>
          <w:color w:val="008000"/>
          <w:sz w:val="18"/>
          <w:szCs w:val="20"/>
          <w:lang w:val="en-GB" w:eastAsia="zh-CN"/>
        </w:rPr>
        <w:t>skinparam BoxPadding 10</w:t>
      </w:r>
    </w:p>
    <w:p w14:paraId="0DF23D0D" w14:textId="77777777" w:rsidR="007E6BD8" w:rsidRPr="007E6BD8" w:rsidRDefault="007E6BD8" w:rsidP="007E6BD8">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7E6BD8">
        <w:rPr>
          <w:rFonts w:ascii="Courier New" w:eastAsia="宋体" w:hAnsi="Courier New" w:cs="Courier New"/>
          <w:noProof/>
          <w:color w:val="008000"/>
          <w:sz w:val="18"/>
          <w:szCs w:val="20"/>
          <w:lang w:val="en-GB" w:eastAsia="zh-CN"/>
        </w:rPr>
        <w:t>skinparam lifelineStrategy solid</w:t>
      </w:r>
    </w:p>
    <w:p w14:paraId="211CE2D5" w14:textId="77777777" w:rsidR="007E6BD8" w:rsidRPr="007E6BD8" w:rsidRDefault="007E6BD8" w:rsidP="007E6BD8">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7E6BD8">
        <w:rPr>
          <w:rFonts w:ascii="Courier New" w:eastAsia="宋体" w:hAnsi="Courier New" w:cs="Courier New"/>
          <w:noProof/>
          <w:color w:val="008000"/>
          <w:sz w:val="18"/>
          <w:szCs w:val="20"/>
          <w:lang w:val="en-GB" w:eastAsia="zh-CN"/>
        </w:rPr>
        <w:t>participant "xApp" as app</w:t>
      </w:r>
    </w:p>
    <w:p w14:paraId="6C36C750" w14:textId="77777777" w:rsidR="007E6BD8" w:rsidRPr="007E6BD8" w:rsidRDefault="007E6BD8" w:rsidP="007E6BD8">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7E6BD8">
        <w:rPr>
          <w:rFonts w:ascii="Courier New" w:eastAsia="宋体" w:hAnsi="Courier New" w:cs="Courier New"/>
          <w:noProof/>
          <w:color w:val="008000"/>
          <w:sz w:val="18"/>
          <w:szCs w:val="20"/>
          <w:lang w:val="en-GB" w:eastAsia="zh-CN"/>
        </w:rPr>
        <w:t>participant "Near-RT RIC Platform" as near</w:t>
      </w:r>
    </w:p>
    <w:p w14:paraId="0C894246" w14:textId="77777777" w:rsidR="007E6BD8" w:rsidRPr="007E6BD8" w:rsidRDefault="007E6BD8" w:rsidP="007E6BD8">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7E6BD8">
        <w:rPr>
          <w:rFonts w:ascii="Courier New" w:eastAsia="宋体" w:hAnsi="Courier New" w:cs="Courier New"/>
          <w:noProof/>
          <w:color w:val="008000"/>
          <w:sz w:val="18"/>
          <w:szCs w:val="20"/>
          <w:lang w:val="en-GB" w:eastAsia="zh-CN"/>
        </w:rPr>
        <w:t>app -&gt; near: E2 SUBSCRIPTION MODIFICATION (Request)</w:t>
      </w:r>
    </w:p>
    <w:p w14:paraId="08C034CD" w14:textId="77777777" w:rsidR="007E6BD8" w:rsidRPr="007E6BD8" w:rsidRDefault="007E6BD8" w:rsidP="007E6BD8">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7E6BD8">
        <w:rPr>
          <w:rFonts w:ascii="Courier New" w:eastAsia="宋体" w:hAnsi="Courier New" w:cs="Courier New"/>
          <w:noProof/>
          <w:color w:val="008000"/>
          <w:sz w:val="18"/>
          <w:szCs w:val="20"/>
          <w:lang w:val="en-GB" w:eastAsia="zh-CN"/>
        </w:rPr>
        <w:t>near -&gt; app: E2 SUBSCRIPTION MODIFICATION (Reject)</w:t>
      </w:r>
    </w:p>
    <w:p w14:paraId="50B646E2" w14:textId="77777777" w:rsidR="007E6BD8" w:rsidRPr="007E6BD8" w:rsidRDefault="007E6BD8" w:rsidP="007E6BD8">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7E6BD8">
        <w:rPr>
          <w:rFonts w:ascii="Courier New" w:eastAsia="宋体" w:hAnsi="Courier New" w:cs="Courier New" w:hint="eastAsia"/>
          <w:noProof/>
          <w:color w:val="008000"/>
          <w:sz w:val="18"/>
          <w:szCs w:val="20"/>
          <w:lang w:val="en-GB" w:eastAsia="zh-CN"/>
        </w:rPr>
        <w:t>@</w:t>
      </w:r>
      <w:r w:rsidRPr="007E6BD8">
        <w:rPr>
          <w:rFonts w:ascii="Courier New" w:eastAsia="宋体" w:hAnsi="Courier New" w:cs="Courier New"/>
          <w:noProof/>
          <w:color w:val="008000"/>
          <w:sz w:val="18"/>
          <w:szCs w:val="20"/>
          <w:lang w:val="en-GB" w:eastAsia="zh-CN"/>
        </w:rPr>
        <w:t>enduml</w:t>
      </w:r>
    </w:p>
    <w:p w14:paraId="7BCA1E98" w14:textId="77777777" w:rsidR="007E6BD8" w:rsidRPr="007E6BD8" w:rsidRDefault="007E6BD8" w:rsidP="007E6BD8">
      <w:pPr>
        <w:overflowPunct w:val="0"/>
        <w:autoSpaceDE w:val="0"/>
        <w:autoSpaceDN w:val="0"/>
        <w:adjustRightInd w:val="0"/>
        <w:spacing w:after="180" w:line="240" w:lineRule="auto"/>
        <w:jc w:val="center"/>
        <w:textAlignment w:val="baseline"/>
        <w:rPr>
          <w:rFonts w:ascii="Arial" w:eastAsia="宋体" w:hAnsi="Arial" w:cs="Times New Roman"/>
          <w:sz w:val="20"/>
          <w:szCs w:val="20"/>
          <w:lang w:val="en-GB" w:eastAsia="zh-CN"/>
        </w:rPr>
      </w:pPr>
      <w:r w:rsidRPr="007E6BD8">
        <w:rPr>
          <w:rFonts w:ascii="Arial" w:eastAsia="宋体" w:hAnsi="Arial" w:cs="Times New Roman"/>
          <w:noProof/>
          <w:sz w:val="20"/>
          <w:szCs w:val="20"/>
          <w:lang w:val="en-GB" w:eastAsia="zh-CN"/>
        </w:rPr>
        <w:drawing>
          <wp:inline distT="0" distB="0" distL="0" distR="0" wp14:anchorId="39454B2C" wp14:editId="3261B459">
            <wp:extent cx="4476750" cy="1447800"/>
            <wp:effectExtent l="0" t="0" r="0" b="0"/>
            <wp:docPr id="243938724" name="図 3" descr="A close-up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 3" descr="A close-up of a computer&#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476750" cy="1447800"/>
                    </a:xfrm>
                    <a:prstGeom prst="rect">
                      <a:avLst/>
                    </a:prstGeom>
                    <a:noFill/>
                    <a:ln>
                      <a:noFill/>
                    </a:ln>
                  </pic:spPr>
                </pic:pic>
              </a:graphicData>
            </a:graphic>
          </wp:inline>
        </w:drawing>
      </w:r>
    </w:p>
    <w:p w14:paraId="1404ACE6" w14:textId="0E616E06" w:rsidR="007E6BD8" w:rsidRPr="007E6BD8" w:rsidRDefault="007E6BD8" w:rsidP="007E6BD8">
      <w:pPr>
        <w:overflowPunct w:val="0"/>
        <w:autoSpaceDE w:val="0"/>
        <w:autoSpaceDN w:val="0"/>
        <w:adjustRightInd w:val="0"/>
        <w:spacing w:after="180" w:line="257" w:lineRule="auto"/>
        <w:jc w:val="center"/>
        <w:textAlignment w:val="baseline"/>
        <w:rPr>
          <w:rFonts w:ascii="Arial" w:eastAsia="Times New Roman" w:hAnsi="Arial" w:cs="Arial"/>
          <w:b/>
          <w:color w:val="000000" w:themeColor="text1"/>
          <w:sz w:val="20"/>
          <w:szCs w:val="20"/>
          <w:lang w:val="en-GB" w:eastAsia="zh-CN"/>
        </w:rPr>
      </w:pPr>
      <w:r w:rsidRPr="007E6BD8">
        <w:rPr>
          <w:rFonts w:ascii="Arial" w:eastAsia="Times New Roman" w:hAnsi="Arial" w:cs="Arial"/>
          <w:b/>
          <w:color w:val="000000" w:themeColor="text1"/>
          <w:sz w:val="20"/>
          <w:szCs w:val="20"/>
          <w:lang w:val="en-GB" w:eastAsia="zh-CN"/>
        </w:rPr>
        <w:t>Figure 6.2.1.</w:t>
      </w:r>
      <w:r>
        <w:rPr>
          <w:rFonts w:ascii="Arial" w:eastAsia="Times New Roman" w:hAnsi="Arial" w:cs="Arial"/>
          <w:b/>
          <w:color w:val="000000" w:themeColor="text1"/>
          <w:sz w:val="20"/>
          <w:szCs w:val="20"/>
          <w:lang w:val="en-GB" w:eastAsia="zh-CN"/>
        </w:rPr>
        <w:t>5</w:t>
      </w:r>
      <w:r w:rsidRPr="007E6BD8">
        <w:rPr>
          <w:rFonts w:ascii="Arial" w:eastAsia="Times New Roman" w:hAnsi="Arial" w:cs="Arial"/>
          <w:b/>
          <w:color w:val="000000" w:themeColor="text1"/>
          <w:sz w:val="20"/>
          <w:szCs w:val="20"/>
          <w:lang w:val="en-GB" w:eastAsia="zh-CN"/>
        </w:rPr>
        <w:t>.3-1: E2 Subscription Modification procedure, unsuccessful operation (Reject)</w:t>
      </w:r>
    </w:p>
    <w:p w14:paraId="1269BAD1" w14:textId="77777777" w:rsidR="007E6BD8" w:rsidRPr="007E6BD8" w:rsidRDefault="007E6BD8" w:rsidP="007E6BD8">
      <w:pPr>
        <w:overflowPunct w:val="0"/>
        <w:autoSpaceDE w:val="0"/>
        <w:autoSpaceDN w:val="0"/>
        <w:adjustRightInd w:val="0"/>
        <w:spacing w:after="180" w:line="240" w:lineRule="auto"/>
        <w:textAlignment w:val="baseline"/>
        <w:rPr>
          <w:rFonts w:ascii="Times New Roman" w:eastAsiaTheme="minorEastAsia" w:hAnsi="Times New Roman" w:cs="Times New Roman"/>
          <w:sz w:val="20"/>
          <w:szCs w:val="20"/>
          <w:lang w:val="en-GB" w:eastAsia="zh-CN"/>
        </w:rPr>
      </w:pPr>
      <w:r w:rsidRPr="007E6BD8">
        <w:rPr>
          <w:rFonts w:ascii="Times New Roman" w:eastAsiaTheme="minorEastAsia" w:hAnsi="Times New Roman" w:cs="Times New Roman"/>
          <w:sz w:val="20"/>
          <w:szCs w:val="20"/>
          <w:lang w:val="en-GB" w:eastAsia="zh-CN"/>
        </w:rPr>
        <w:t xml:space="preserve">If the Near-RT RIC platform rejects the request message, </w:t>
      </w:r>
      <w:r w:rsidRPr="007E6BD8">
        <w:rPr>
          <w:rFonts w:ascii="Times New Roman" w:eastAsia="Times New Roman" w:hAnsi="Times New Roman" w:cs="Times New Roman"/>
          <w:sz w:val="20"/>
          <w:szCs w:val="20"/>
          <w:lang w:val="en-GB"/>
        </w:rPr>
        <w:t>an E2 SUBSCRIPTION MODIFICATION(Reject) message shall be sent back to the initiating xApp. The</w:t>
      </w:r>
      <w:r w:rsidRPr="007E6BD8">
        <w:rPr>
          <w:rFonts w:ascii="Times New Roman" w:eastAsia="Times New Roman" w:hAnsi="Times New Roman" w:cs="Times New Roman"/>
          <w:sz w:val="20"/>
          <w:szCs w:val="20"/>
          <w:lang w:val="en-GB" w:eastAsia="zh-CN"/>
        </w:rPr>
        <w:t xml:space="preserve"> message shall include </w:t>
      </w:r>
      <w:r w:rsidRPr="007E6BD8">
        <w:rPr>
          <w:rFonts w:ascii="Times New Roman" w:eastAsia="Times New Roman" w:hAnsi="Times New Roman" w:cs="Times New Roman"/>
          <w:sz w:val="20"/>
          <w:szCs w:val="20"/>
          <w:lang w:val="en-GB"/>
        </w:rPr>
        <w:t xml:space="preserve">associated </w:t>
      </w:r>
      <w:r w:rsidRPr="007E6BD8">
        <w:rPr>
          <w:rFonts w:ascii="Times New Roman" w:eastAsia="Times New Roman" w:hAnsi="Times New Roman" w:cs="Times New Roman"/>
          <w:i/>
          <w:iCs/>
          <w:sz w:val="20"/>
          <w:szCs w:val="20"/>
          <w:lang w:val="en-GB"/>
        </w:rPr>
        <w:t>Procedure Transaction ID</w:t>
      </w:r>
      <w:r w:rsidRPr="007E6BD8">
        <w:rPr>
          <w:rFonts w:ascii="Times New Roman" w:eastAsia="Times New Roman" w:hAnsi="Times New Roman" w:cs="Times New Roman"/>
          <w:sz w:val="20"/>
          <w:szCs w:val="20"/>
          <w:lang w:val="en-GB"/>
        </w:rPr>
        <w:t xml:space="preserve"> IE</w:t>
      </w:r>
      <w:r w:rsidRPr="007E6BD8">
        <w:rPr>
          <w:rFonts w:ascii="Times New Roman" w:eastAsiaTheme="minorEastAsia" w:hAnsi="Times New Roman" w:cs="Times New Roman"/>
          <w:sz w:val="20"/>
          <w:szCs w:val="20"/>
          <w:lang w:val="en-GB" w:eastAsia="zh-CN"/>
        </w:rPr>
        <w:t xml:space="preserve"> which is replicated from the corresponding request, th</w:t>
      </w:r>
      <w:r w:rsidRPr="007E6BD8">
        <w:rPr>
          <w:rFonts w:ascii="Times New Roman" w:eastAsia="Times New Roman" w:hAnsi="Times New Roman" w:cs="Times New Roman"/>
          <w:sz w:val="20"/>
          <w:szCs w:val="20"/>
          <w:lang w:val="en-GB"/>
        </w:rPr>
        <w:t xml:space="preserve">e </w:t>
      </w:r>
      <w:r w:rsidRPr="007E6BD8">
        <w:rPr>
          <w:rFonts w:ascii="Times New Roman" w:eastAsia="Times New Roman" w:hAnsi="Times New Roman" w:cs="Times New Roman"/>
          <w:i/>
          <w:iCs/>
          <w:sz w:val="20"/>
          <w:szCs w:val="20"/>
          <w:lang w:val="en-GB"/>
        </w:rPr>
        <w:t>Global E2 Node ID</w:t>
      </w:r>
      <w:r w:rsidRPr="007E6BD8">
        <w:rPr>
          <w:rFonts w:ascii="Times New Roman" w:eastAsia="Times New Roman" w:hAnsi="Times New Roman" w:cs="Times New Roman"/>
          <w:sz w:val="20"/>
          <w:szCs w:val="20"/>
          <w:lang w:val="en-GB"/>
        </w:rPr>
        <w:t xml:space="preserve"> IE, the </w:t>
      </w:r>
      <w:r w:rsidRPr="007E6BD8">
        <w:rPr>
          <w:rFonts w:ascii="Times New Roman" w:eastAsia="Times New Roman" w:hAnsi="Times New Roman" w:cs="Times New Roman"/>
          <w:i/>
          <w:iCs/>
          <w:sz w:val="20"/>
          <w:szCs w:val="20"/>
          <w:lang w:val="en-GB"/>
        </w:rPr>
        <w:t>RAN Function ID</w:t>
      </w:r>
      <w:r w:rsidRPr="007E6BD8">
        <w:rPr>
          <w:rFonts w:ascii="Times New Roman" w:eastAsia="Times New Roman" w:hAnsi="Times New Roman" w:cs="Times New Roman"/>
          <w:sz w:val="20"/>
          <w:szCs w:val="20"/>
          <w:lang w:val="en-GB"/>
        </w:rPr>
        <w:t xml:space="preserve"> IE and </w:t>
      </w:r>
      <w:r w:rsidRPr="007E6BD8">
        <w:rPr>
          <w:rFonts w:ascii="Times New Roman" w:eastAsiaTheme="minorEastAsia" w:hAnsi="Times New Roman" w:cs="Times New Roman"/>
          <w:sz w:val="20"/>
          <w:szCs w:val="20"/>
          <w:lang w:val="en-GB" w:eastAsia="zh-CN"/>
        </w:rPr>
        <w:t xml:space="preserve">appropriate </w:t>
      </w:r>
      <w:r w:rsidRPr="007E6BD8">
        <w:rPr>
          <w:rFonts w:ascii="Times New Roman" w:eastAsiaTheme="minorEastAsia" w:hAnsi="Times New Roman" w:cs="Times New Roman"/>
          <w:i/>
          <w:iCs/>
          <w:sz w:val="20"/>
          <w:szCs w:val="20"/>
          <w:lang w:val="en-GB" w:eastAsia="zh-CN"/>
        </w:rPr>
        <w:t>Cause</w:t>
      </w:r>
      <w:r w:rsidRPr="007E6BD8">
        <w:rPr>
          <w:rFonts w:ascii="Times New Roman" w:eastAsiaTheme="minorEastAsia" w:hAnsi="Times New Roman" w:cs="Times New Roman"/>
          <w:sz w:val="20"/>
          <w:szCs w:val="20"/>
          <w:lang w:val="en-GB" w:eastAsia="zh-CN"/>
        </w:rPr>
        <w:t xml:space="preserve"> IE.</w:t>
      </w:r>
    </w:p>
    <w:p w14:paraId="7D308D6F" w14:textId="77777777" w:rsidR="007E6BD8" w:rsidRPr="007E6BD8" w:rsidRDefault="007E6BD8" w:rsidP="007E6BD8">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7E6BD8">
        <w:rPr>
          <w:rFonts w:ascii="Courier New" w:eastAsia="宋体" w:hAnsi="Courier New" w:cs="Courier New" w:hint="eastAsia"/>
          <w:noProof/>
          <w:color w:val="008000"/>
          <w:sz w:val="18"/>
          <w:szCs w:val="20"/>
          <w:lang w:val="en-GB" w:eastAsia="zh-CN"/>
        </w:rPr>
        <w:t>@</w:t>
      </w:r>
      <w:r w:rsidRPr="007E6BD8">
        <w:rPr>
          <w:rFonts w:ascii="Courier New" w:eastAsia="宋体" w:hAnsi="Courier New" w:cs="Courier New"/>
          <w:noProof/>
          <w:color w:val="008000"/>
          <w:sz w:val="18"/>
          <w:szCs w:val="20"/>
          <w:lang w:val="en-GB" w:eastAsia="zh-CN"/>
        </w:rPr>
        <w:t>startuml</w:t>
      </w:r>
    </w:p>
    <w:p w14:paraId="4AAECD4A" w14:textId="77777777" w:rsidR="007E6BD8" w:rsidRPr="007E6BD8" w:rsidRDefault="007E6BD8" w:rsidP="007E6BD8">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7E6BD8">
        <w:rPr>
          <w:rFonts w:ascii="Courier New" w:eastAsia="宋体" w:hAnsi="Courier New" w:cs="Courier New"/>
          <w:noProof/>
          <w:color w:val="008000"/>
          <w:sz w:val="18"/>
          <w:szCs w:val="20"/>
          <w:lang w:val="en-GB" w:eastAsia="zh-CN"/>
        </w:rPr>
        <w:t>Skin rose</w:t>
      </w:r>
    </w:p>
    <w:p w14:paraId="2F06745D" w14:textId="77777777" w:rsidR="007E6BD8" w:rsidRPr="007E6BD8" w:rsidRDefault="007E6BD8" w:rsidP="007E6BD8">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7E6BD8">
        <w:rPr>
          <w:rFonts w:ascii="Courier New" w:eastAsia="宋体" w:hAnsi="Courier New" w:cs="Courier New"/>
          <w:noProof/>
          <w:color w:val="008000"/>
          <w:sz w:val="18"/>
          <w:szCs w:val="20"/>
          <w:lang w:val="en-GB" w:eastAsia="zh-CN"/>
        </w:rPr>
        <w:lastRenderedPageBreak/>
        <w:t>skinparam ParticipantPadding 50</w:t>
      </w:r>
    </w:p>
    <w:p w14:paraId="25AADD84" w14:textId="77777777" w:rsidR="007E6BD8" w:rsidRPr="007E6BD8" w:rsidRDefault="007E6BD8" w:rsidP="007E6BD8">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7E6BD8">
        <w:rPr>
          <w:rFonts w:ascii="Courier New" w:eastAsia="宋体" w:hAnsi="Courier New" w:cs="Courier New"/>
          <w:noProof/>
          <w:color w:val="008000"/>
          <w:sz w:val="18"/>
          <w:szCs w:val="20"/>
          <w:lang w:val="en-GB" w:eastAsia="zh-CN"/>
        </w:rPr>
        <w:t>skinparam BoxPadding 10</w:t>
      </w:r>
    </w:p>
    <w:p w14:paraId="2700E09B" w14:textId="77777777" w:rsidR="007E6BD8" w:rsidRPr="007E6BD8" w:rsidRDefault="007E6BD8" w:rsidP="007E6BD8">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7E6BD8">
        <w:rPr>
          <w:rFonts w:ascii="Courier New" w:eastAsia="宋体" w:hAnsi="Courier New" w:cs="Courier New"/>
          <w:noProof/>
          <w:color w:val="008000"/>
          <w:sz w:val="18"/>
          <w:szCs w:val="20"/>
          <w:lang w:val="en-GB" w:eastAsia="zh-CN"/>
        </w:rPr>
        <w:t>skinparam lifelineStrategy solid</w:t>
      </w:r>
    </w:p>
    <w:p w14:paraId="67B55101" w14:textId="77777777" w:rsidR="007E6BD8" w:rsidRPr="007E6BD8" w:rsidRDefault="007E6BD8" w:rsidP="007E6BD8">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7E6BD8">
        <w:rPr>
          <w:rFonts w:ascii="Courier New" w:eastAsia="宋体" w:hAnsi="Courier New" w:cs="Courier New"/>
          <w:noProof/>
          <w:color w:val="008000"/>
          <w:sz w:val="18"/>
          <w:szCs w:val="20"/>
          <w:lang w:val="en-GB" w:eastAsia="zh-CN"/>
        </w:rPr>
        <w:t>participant "xApp" as app</w:t>
      </w:r>
    </w:p>
    <w:p w14:paraId="31F18422" w14:textId="77777777" w:rsidR="007E6BD8" w:rsidRPr="007E6BD8" w:rsidRDefault="007E6BD8" w:rsidP="007E6BD8">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7E6BD8">
        <w:rPr>
          <w:rFonts w:ascii="Courier New" w:eastAsia="宋体" w:hAnsi="Courier New" w:cs="Courier New"/>
          <w:noProof/>
          <w:color w:val="008000"/>
          <w:sz w:val="18"/>
          <w:szCs w:val="20"/>
          <w:lang w:val="en-GB" w:eastAsia="zh-CN"/>
        </w:rPr>
        <w:t>participant "Near-RT RIC Platform" as near</w:t>
      </w:r>
    </w:p>
    <w:p w14:paraId="1966CDFE" w14:textId="77777777" w:rsidR="007E6BD8" w:rsidRPr="007E6BD8" w:rsidRDefault="007E6BD8" w:rsidP="007E6BD8">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7E6BD8">
        <w:rPr>
          <w:rFonts w:ascii="Courier New" w:eastAsia="宋体" w:hAnsi="Courier New" w:cs="Courier New"/>
          <w:noProof/>
          <w:color w:val="008000"/>
          <w:sz w:val="18"/>
          <w:szCs w:val="20"/>
          <w:lang w:val="en-GB" w:eastAsia="zh-CN"/>
        </w:rPr>
        <w:t>app -&gt; near: E2 SUBSCRIPTION MODIFICATION (Request)</w:t>
      </w:r>
    </w:p>
    <w:p w14:paraId="17F9413F" w14:textId="77777777" w:rsidR="007E6BD8" w:rsidRPr="007E6BD8" w:rsidRDefault="007E6BD8" w:rsidP="007E6BD8">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7E6BD8">
        <w:rPr>
          <w:rFonts w:ascii="Courier New" w:eastAsia="宋体" w:hAnsi="Courier New" w:cs="Courier New"/>
          <w:noProof/>
          <w:color w:val="008000"/>
          <w:sz w:val="18"/>
          <w:szCs w:val="20"/>
          <w:lang w:val="en-GB" w:eastAsia="zh-CN"/>
        </w:rPr>
        <w:t>near -&gt; app: E2 SUBSCRIPTION MODIFICATION (Failure)</w:t>
      </w:r>
    </w:p>
    <w:p w14:paraId="5048DBA9" w14:textId="77777777" w:rsidR="007E6BD8" w:rsidRPr="007E6BD8" w:rsidRDefault="007E6BD8" w:rsidP="007E6BD8">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7E6BD8">
        <w:rPr>
          <w:rFonts w:ascii="Courier New" w:eastAsia="宋体" w:hAnsi="Courier New" w:cs="Courier New" w:hint="eastAsia"/>
          <w:noProof/>
          <w:color w:val="008000"/>
          <w:sz w:val="18"/>
          <w:szCs w:val="20"/>
          <w:lang w:val="en-GB" w:eastAsia="zh-CN"/>
        </w:rPr>
        <w:t>@</w:t>
      </w:r>
      <w:r w:rsidRPr="007E6BD8">
        <w:rPr>
          <w:rFonts w:ascii="Courier New" w:eastAsia="宋体" w:hAnsi="Courier New" w:cs="Courier New"/>
          <w:noProof/>
          <w:color w:val="008000"/>
          <w:sz w:val="18"/>
          <w:szCs w:val="20"/>
          <w:lang w:val="en-GB" w:eastAsia="zh-CN"/>
        </w:rPr>
        <w:t>enduml</w:t>
      </w:r>
    </w:p>
    <w:p w14:paraId="161FD111" w14:textId="77777777" w:rsidR="007E6BD8" w:rsidRPr="007E6BD8" w:rsidRDefault="007E6BD8" w:rsidP="007E6BD8">
      <w:pPr>
        <w:overflowPunct w:val="0"/>
        <w:autoSpaceDE w:val="0"/>
        <w:autoSpaceDN w:val="0"/>
        <w:adjustRightInd w:val="0"/>
        <w:spacing w:after="180" w:line="240" w:lineRule="auto"/>
        <w:jc w:val="center"/>
        <w:textAlignment w:val="baseline"/>
        <w:rPr>
          <w:rFonts w:ascii="Arial" w:eastAsia="宋体" w:hAnsi="Arial" w:cs="Times New Roman"/>
          <w:sz w:val="20"/>
          <w:szCs w:val="20"/>
          <w:lang w:val="en-GB" w:eastAsia="zh-CN"/>
        </w:rPr>
      </w:pPr>
      <w:r w:rsidRPr="007E6BD8">
        <w:rPr>
          <w:rFonts w:ascii="Arial" w:eastAsia="宋体" w:hAnsi="Arial" w:cs="Times New Roman"/>
          <w:noProof/>
          <w:sz w:val="20"/>
          <w:szCs w:val="20"/>
          <w:lang w:val="en-GB" w:eastAsia="zh-CN"/>
        </w:rPr>
        <w:drawing>
          <wp:inline distT="0" distB="0" distL="0" distR="0" wp14:anchorId="69507A3E" wp14:editId="4F6E9A67">
            <wp:extent cx="4476750" cy="1447800"/>
            <wp:effectExtent l="0" t="0" r="0" b="0"/>
            <wp:docPr id="243938725" name="図 4" descr="A close-up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図 4" descr="A close-up of a computer&#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76750" cy="1447800"/>
                    </a:xfrm>
                    <a:prstGeom prst="rect">
                      <a:avLst/>
                    </a:prstGeom>
                    <a:noFill/>
                    <a:ln>
                      <a:noFill/>
                    </a:ln>
                  </pic:spPr>
                </pic:pic>
              </a:graphicData>
            </a:graphic>
          </wp:inline>
        </w:drawing>
      </w:r>
    </w:p>
    <w:p w14:paraId="5DA43784" w14:textId="40117FBA" w:rsidR="007E6BD8" w:rsidRPr="007E6BD8" w:rsidRDefault="007E6BD8" w:rsidP="007E6BD8">
      <w:pPr>
        <w:overflowPunct w:val="0"/>
        <w:autoSpaceDE w:val="0"/>
        <w:autoSpaceDN w:val="0"/>
        <w:adjustRightInd w:val="0"/>
        <w:spacing w:after="180" w:line="257" w:lineRule="auto"/>
        <w:jc w:val="center"/>
        <w:textAlignment w:val="baseline"/>
        <w:rPr>
          <w:rFonts w:ascii="Arial" w:eastAsia="Times New Roman" w:hAnsi="Arial" w:cs="Arial"/>
          <w:b/>
          <w:color w:val="000000" w:themeColor="text1"/>
          <w:sz w:val="20"/>
          <w:szCs w:val="20"/>
          <w:lang w:val="en-GB" w:eastAsia="zh-CN"/>
        </w:rPr>
      </w:pPr>
      <w:r w:rsidRPr="007E6BD8">
        <w:rPr>
          <w:rFonts w:ascii="Arial" w:eastAsia="Times New Roman" w:hAnsi="Arial" w:cs="Arial"/>
          <w:b/>
          <w:color w:val="000000" w:themeColor="text1"/>
          <w:sz w:val="20"/>
          <w:szCs w:val="20"/>
          <w:lang w:val="en-GB" w:eastAsia="zh-CN"/>
        </w:rPr>
        <w:t>Figure 6.2.1.</w:t>
      </w:r>
      <w:r>
        <w:rPr>
          <w:rFonts w:ascii="Arial" w:eastAsia="Times New Roman" w:hAnsi="Arial" w:cs="Arial"/>
          <w:b/>
          <w:color w:val="000000" w:themeColor="text1"/>
          <w:sz w:val="20"/>
          <w:szCs w:val="20"/>
          <w:lang w:val="en-GB" w:eastAsia="zh-CN"/>
        </w:rPr>
        <w:t>5</w:t>
      </w:r>
      <w:r w:rsidRPr="007E6BD8">
        <w:rPr>
          <w:rFonts w:ascii="Arial" w:eastAsia="Times New Roman" w:hAnsi="Arial" w:cs="Arial"/>
          <w:b/>
          <w:color w:val="000000" w:themeColor="text1"/>
          <w:sz w:val="20"/>
          <w:szCs w:val="20"/>
          <w:lang w:val="en-GB" w:eastAsia="zh-CN"/>
        </w:rPr>
        <w:t>.3-2: E2 Subscription Modification procedure, unsuccessful operation (Failure)</w:t>
      </w:r>
    </w:p>
    <w:p w14:paraId="7FF2A195" w14:textId="77777777" w:rsidR="007E6BD8" w:rsidRPr="007E6BD8" w:rsidRDefault="007E6BD8" w:rsidP="007E6BD8">
      <w:pPr>
        <w:overflowPunct w:val="0"/>
        <w:autoSpaceDE w:val="0"/>
        <w:autoSpaceDN w:val="0"/>
        <w:adjustRightInd w:val="0"/>
        <w:spacing w:after="180" w:line="240" w:lineRule="auto"/>
        <w:textAlignment w:val="baseline"/>
        <w:rPr>
          <w:rFonts w:ascii="Times New Roman" w:eastAsiaTheme="minorEastAsia" w:hAnsi="Times New Roman" w:cs="Times New Roman"/>
          <w:sz w:val="20"/>
          <w:szCs w:val="20"/>
          <w:lang w:val="en-GB" w:eastAsia="zh-CN"/>
        </w:rPr>
      </w:pPr>
      <w:r w:rsidRPr="007E6BD8">
        <w:rPr>
          <w:rFonts w:ascii="Times New Roman" w:eastAsiaTheme="minorEastAsia" w:hAnsi="Times New Roman" w:cs="Times New Roman"/>
          <w:sz w:val="20"/>
          <w:szCs w:val="20"/>
          <w:lang w:val="en-GB" w:eastAsia="zh-CN"/>
        </w:rPr>
        <w:t xml:space="preserve">If the associated </w:t>
      </w:r>
      <w:r w:rsidRPr="007E6BD8">
        <w:rPr>
          <w:rFonts w:ascii="Times New Roman" w:eastAsia="Times New Roman" w:hAnsi="Times New Roman" w:cs="Times New Roman"/>
          <w:sz w:val="20"/>
          <w:szCs w:val="20"/>
          <w:lang w:val="en-GB"/>
        </w:rPr>
        <w:t>E2AP procedure(s)</w:t>
      </w:r>
      <w:r w:rsidRPr="007E6BD8">
        <w:rPr>
          <w:rFonts w:ascii="Times New Roman" w:eastAsiaTheme="minorEastAsia" w:hAnsi="Times New Roman" w:cs="Times New Roman"/>
          <w:sz w:val="20"/>
          <w:szCs w:val="20"/>
          <w:lang w:val="en-GB" w:eastAsia="zh-CN"/>
        </w:rPr>
        <w:t xml:space="preserve"> fails for the E2 subscription modification</w:t>
      </w:r>
      <w:r w:rsidRPr="007E6BD8">
        <w:rPr>
          <w:rFonts w:ascii="Times New Roman" w:eastAsia="Times New Roman" w:hAnsi="Times New Roman" w:cs="Times New Roman"/>
          <w:sz w:val="20"/>
          <w:szCs w:val="20"/>
          <w:lang w:val="en-GB"/>
        </w:rPr>
        <w:t>, the Near-RT RIC platform shall send an E2 SUBSCRIPTION MODIFICATION (Failure) message back to the initiating xApp.   The</w:t>
      </w:r>
      <w:r w:rsidRPr="007E6BD8">
        <w:rPr>
          <w:rFonts w:ascii="Times New Roman" w:eastAsia="Times New Roman" w:hAnsi="Times New Roman" w:cs="Times New Roman"/>
          <w:sz w:val="20"/>
          <w:szCs w:val="20"/>
          <w:lang w:val="en-GB" w:eastAsia="zh-CN"/>
        </w:rPr>
        <w:t xml:space="preserve"> message shall include </w:t>
      </w:r>
      <w:r w:rsidRPr="007E6BD8">
        <w:rPr>
          <w:rFonts w:ascii="Times New Roman" w:eastAsia="Times New Roman" w:hAnsi="Times New Roman" w:cs="Times New Roman"/>
          <w:sz w:val="20"/>
          <w:szCs w:val="20"/>
          <w:lang w:val="en-GB"/>
        </w:rPr>
        <w:t xml:space="preserve">associated </w:t>
      </w:r>
      <w:r w:rsidRPr="007E6BD8">
        <w:rPr>
          <w:rFonts w:ascii="Times New Roman" w:eastAsia="Times New Roman" w:hAnsi="Times New Roman" w:cs="Times New Roman"/>
          <w:i/>
          <w:iCs/>
          <w:sz w:val="20"/>
          <w:szCs w:val="20"/>
          <w:lang w:val="en-GB"/>
        </w:rPr>
        <w:t>Procedure Transaction ID</w:t>
      </w:r>
      <w:r w:rsidRPr="007E6BD8">
        <w:rPr>
          <w:rFonts w:ascii="Times New Roman" w:eastAsia="Times New Roman" w:hAnsi="Times New Roman" w:cs="Times New Roman"/>
          <w:sz w:val="20"/>
          <w:szCs w:val="20"/>
          <w:lang w:val="en-GB"/>
        </w:rPr>
        <w:t xml:space="preserve"> IE</w:t>
      </w:r>
      <w:r w:rsidRPr="007E6BD8">
        <w:rPr>
          <w:rFonts w:ascii="Times New Roman" w:eastAsiaTheme="minorEastAsia" w:hAnsi="Times New Roman" w:cs="Times New Roman"/>
          <w:sz w:val="20"/>
          <w:szCs w:val="20"/>
          <w:lang w:val="en-GB" w:eastAsia="zh-CN"/>
        </w:rPr>
        <w:t xml:space="preserve"> which is replicated from the corresponding request, th</w:t>
      </w:r>
      <w:r w:rsidRPr="007E6BD8">
        <w:rPr>
          <w:rFonts w:ascii="Times New Roman" w:eastAsia="Times New Roman" w:hAnsi="Times New Roman" w:cs="Times New Roman"/>
          <w:sz w:val="20"/>
          <w:szCs w:val="20"/>
          <w:lang w:val="en-GB"/>
        </w:rPr>
        <w:t xml:space="preserve">e </w:t>
      </w:r>
      <w:r w:rsidRPr="007E6BD8">
        <w:rPr>
          <w:rFonts w:ascii="Times New Roman" w:eastAsia="Times New Roman" w:hAnsi="Times New Roman" w:cs="Times New Roman"/>
          <w:i/>
          <w:iCs/>
          <w:sz w:val="20"/>
          <w:szCs w:val="20"/>
          <w:lang w:val="en-GB"/>
        </w:rPr>
        <w:t>Global E2 Node ID</w:t>
      </w:r>
      <w:r w:rsidRPr="007E6BD8">
        <w:rPr>
          <w:rFonts w:ascii="Times New Roman" w:eastAsia="Times New Roman" w:hAnsi="Times New Roman" w:cs="Times New Roman"/>
          <w:sz w:val="20"/>
          <w:szCs w:val="20"/>
          <w:lang w:val="en-GB"/>
        </w:rPr>
        <w:t xml:space="preserve"> IE, the </w:t>
      </w:r>
      <w:r w:rsidRPr="007E6BD8">
        <w:rPr>
          <w:rFonts w:ascii="Times New Roman" w:eastAsia="Times New Roman" w:hAnsi="Times New Roman" w:cs="Times New Roman"/>
          <w:i/>
          <w:iCs/>
          <w:sz w:val="20"/>
          <w:szCs w:val="20"/>
          <w:lang w:val="en-GB"/>
        </w:rPr>
        <w:t>RAN Function ID</w:t>
      </w:r>
      <w:r w:rsidRPr="007E6BD8">
        <w:rPr>
          <w:rFonts w:ascii="Times New Roman" w:eastAsia="Times New Roman" w:hAnsi="Times New Roman" w:cs="Times New Roman"/>
          <w:sz w:val="20"/>
          <w:szCs w:val="20"/>
          <w:lang w:val="en-GB"/>
        </w:rPr>
        <w:t xml:space="preserve"> IE and appropriate </w:t>
      </w:r>
      <w:r w:rsidRPr="007E6BD8">
        <w:rPr>
          <w:rFonts w:ascii="Times New Roman" w:eastAsia="Times New Roman" w:hAnsi="Times New Roman" w:cs="Times New Roman"/>
          <w:i/>
          <w:iCs/>
          <w:sz w:val="20"/>
          <w:szCs w:val="20"/>
          <w:lang w:val="en-GB"/>
        </w:rPr>
        <w:t>Cause</w:t>
      </w:r>
      <w:r w:rsidRPr="007E6BD8">
        <w:rPr>
          <w:rFonts w:ascii="Times New Roman" w:eastAsia="Times New Roman" w:hAnsi="Times New Roman" w:cs="Times New Roman"/>
          <w:sz w:val="20"/>
          <w:szCs w:val="20"/>
          <w:lang w:val="en-GB"/>
        </w:rPr>
        <w:t xml:space="preserve"> IE.</w:t>
      </w:r>
    </w:p>
    <w:p w14:paraId="1A2DE125" w14:textId="7E30D610" w:rsidR="007E6BD8" w:rsidRPr="007E6BD8" w:rsidRDefault="007E6BD8" w:rsidP="007E6BD8">
      <w:pPr>
        <w:keepNext/>
        <w:keepLines/>
        <w:overflowPunct w:val="0"/>
        <w:autoSpaceDE w:val="0"/>
        <w:autoSpaceDN w:val="0"/>
        <w:adjustRightInd w:val="0"/>
        <w:spacing w:before="120" w:after="180" w:line="240" w:lineRule="auto"/>
        <w:ind w:left="1701" w:hanging="1701"/>
        <w:textAlignment w:val="baseline"/>
        <w:outlineLvl w:val="4"/>
        <w:rPr>
          <w:rFonts w:ascii="Arial" w:eastAsiaTheme="minorEastAsia" w:hAnsi="Arial" w:cs="Times New Roman"/>
          <w:szCs w:val="20"/>
          <w:lang w:val="en-GB" w:eastAsia="zh-CN"/>
        </w:rPr>
      </w:pPr>
      <w:r w:rsidRPr="007E6BD8">
        <w:rPr>
          <w:rFonts w:ascii="Arial" w:eastAsiaTheme="minorEastAsia" w:hAnsi="Arial" w:cs="Times New Roman"/>
          <w:szCs w:val="20"/>
          <w:lang w:val="en-GB" w:eastAsia="zh-CN"/>
        </w:rPr>
        <w:t>6.2.1.</w:t>
      </w:r>
      <w:r>
        <w:rPr>
          <w:rFonts w:ascii="Arial" w:eastAsiaTheme="minorEastAsia" w:hAnsi="Arial" w:cs="Times New Roman"/>
          <w:szCs w:val="20"/>
          <w:lang w:val="en-GB" w:eastAsia="zh-CN"/>
        </w:rPr>
        <w:t>5</w:t>
      </w:r>
      <w:r w:rsidRPr="007E6BD8">
        <w:rPr>
          <w:rFonts w:ascii="Arial" w:eastAsiaTheme="minorEastAsia" w:hAnsi="Arial" w:cs="Times New Roman"/>
          <w:szCs w:val="20"/>
          <w:lang w:val="en-GB" w:eastAsia="zh-CN"/>
        </w:rPr>
        <w:t>.4</w:t>
      </w:r>
      <w:r w:rsidRPr="007E6BD8">
        <w:rPr>
          <w:rFonts w:ascii="Arial" w:eastAsiaTheme="minorEastAsia" w:hAnsi="Arial" w:cs="Times New Roman"/>
          <w:szCs w:val="20"/>
          <w:lang w:val="en-GB" w:eastAsia="zh-CN"/>
        </w:rPr>
        <w:tab/>
        <w:t>Abnormal Conditions</w:t>
      </w:r>
    </w:p>
    <w:p w14:paraId="0A2949F8" w14:textId="62D910EF" w:rsidR="007E6BD8" w:rsidRPr="007E6BD8" w:rsidRDefault="007E6BD8" w:rsidP="007E6BD8">
      <w:pPr>
        <w:overflowPunct w:val="0"/>
        <w:autoSpaceDE w:val="0"/>
        <w:autoSpaceDN w:val="0"/>
        <w:adjustRightInd w:val="0"/>
        <w:spacing w:after="180" w:line="240" w:lineRule="auto"/>
        <w:textAlignment w:val="baseline"/>
        <w:rPr>
          <w:rFonts w:ascii="Times New Roman" w:eastAsiaTheme="minorEastAsia" w:hAnsi="Times New Roman" w:cs="Times New Roman"/>
          <w:sz w:val="20"/>
          <w:szCs w:val="20"/>
          <w:lang w:val="en-GB" w:eastAsia="zh-CN"/>
        </w:rPr>
      </w:pPr>
      <w:r w:rsidRPr="007E6BD8">
        <w:rPr>
          <w:rFonts w:ascii="Times New Roman" w:eastAsia="Times New Roman" w:hAnsi="Times New Roman" w:cs="Times New Roman"/>
          <w:sz w:val="20"/>
          <w:szCs w:val="20"/>
          <w:lang w:val="en-GB"/>
        </w:rPr>
        <w:t>Not applicable</w:t>
      </w:r>
      <w:r w:rsidRPr="007E6BD8">
        <w:rPr>
          <w:rFonts w:ascii="Times New Roman" w:eastAsiaTheme="minorEastAsia" w:hAnsi="Times New Roman" w:cs="Times New Roman"/>
          <w:sz w:val="20"/>
          <w:szCs w:val="20"/>
          <w:lang w:val="en-GB" w:eastAsia="zh-CN"/>
        </w:rPr>
        <w:t>.</w:t>
      </w:r>
    </w:p>
    <w:p w14:paraId="5D428434" w14:textId="347E93C5" w:rsidR="000912B3" w:rsidRDefault="000912B3" w:rsidP="000912B3">
      <w:pPr>
        <w:pStyle w:val="3"/>
      </w:pPr>
      <w:bookmarkStart w:id="164" w:name="_Toc213750621"/>
      <w:bookmarkStart w:id="165" w:name="_Toc215061696"/>
      <w:bookmarkStart w:id="166" w:name="_Hlk88037470"/>
      <w:r w:rsidRPr="00C111A7">
        <w:t>6.2.</w:t>
      </w:r>
      <w:r>
        <w:t>2</w:t>
      </w:r>
      <w:r>
        <w:tab/>
      </w:r>
      <w:r w:rsidRPr="00C111A7">
        <w:t>E2</w:t>
      </w:r>
      <w:r>
        <w:t>_</w:t>
      </w:r>
      <w:r w:rsidRPr="00C111A7">
        <w:rPr>
          <w:rFonts w:hint="eastAsia"/>
        </w:rPr>
        <w:t>Indication</w:t>
      </w:r>
      <w:r>
        <w:t>_</w:t>
      </w:r>
      <w:r w:rsidRPr="00C111A7">
        <w:t>API procedure</w:t>
      </w:r>
      <w:r>
        <w:t>s</w:t>
      </w:r>
      <w:bookmarkEnd w:id="164"/>
      <w:bookmarkEnd w:id="165"/>
    </w:p>
    <w:p w14:paraId="76F7C5BA" w14:textId="1AC85BD8" w:rsidR="000912B3" w:rsidRDefault="000912B3" w:rsidP="000912B3">
      <w:pPr>
        <w:pStyle w:val="4"/>
        <w:rPr>
          <w:rFonts w:eastAsiaTheme="minorEastAsia"/>
          <w:lang w:eastAsia="zh-CN"/>
        </w:rPr>
      </w:pPr>
      <w:r>
        <w:rPr>
          <w:rFonts w:eastAsiaTheme="minorEastAsia" w:hint="eastAsia"/>
          <w:lang w:eastAsia="zh-CN"/>
        </w:rPr>
        <w:t>6</w:t>
      </w:r>
      <w:r>
        <w:rPr>
          <w:rFonts w:eastAsiaTheme="minorEastAsia"/>
          <w:lang w:eastAsia="zh-CN"/>
        </w:rPr>
        <w:t>.2.2.1</w:t>
      </w:r>
      <w:r>
        <w:rPr>
          <w:rFonts w:eastAsiaTheme="minorEastAsia"/>
          <w:lang w:eastAsia="zh-CN"/>
        </w:rPr>
        <w:tab/>
        <w:t>E2 Indication Procedure</w:t>
      </w:r>
    </w:p>
    <w:p w14:paraId="1378218C" w14:textId="62644411" w:rsidR="000912B3" w:rsidRPr="000912B3" w:rsidRDefault="000912B3" w:rsidP="000912B3">
      <w:pPr>
        <w:pStyle w:val="5"/>
        <w:rPr>
          <w:rFonts w:eastAsiaTheme="minorEastAsia"/>
          <w:lang w:eastAsia="zh-CN"/>
        </w:rPr>
      </w:pPr>
      <w:r>
        <w:rPr>
          <w:rFonts w:eastAsiaTheme="minorEastAsia" w:hint="eastAsia"/>
          <w:lang w:eastAsia="zh-CN"/>
        </w:rPr>
        <w:t>6</w:t>
      </w:r>
      <w:r>
        <w:rPr>
          <w:rFonts w:eastAsiaTheme="minorEastAsia"/>
          <w:lang w:eastAsia="zh-CN"/>
        </w:rPr>
        <w:t>.2.2.1.1</w:t>
      </w:r>
      <w:r>
        <w:rPr>
          <w:rFonts w:eastAsiaTheme="minorEastAsia"/>
          <w:lang w:eastAsia="zh-CN"/>
        </w:rPr>
        <w:tab/>
        <w:t>General</w:t>
      </w:r>
    </w:p>
    <w:p w14:paraId="48DD352D" w14:textId="502BC03E" w:rsidR="000912B3" w:rsidRPr="00BC0BBC" w:rsidRDefault="000912B3" w:rsidP="000912B3">
      <w:pPr>
        <w:rPr>
          <w:rFonts w:ascii="Times New Roman" w:hAnsi="Times New Roman" w:cs="Times New Roman"/>
          <w:sz w:val="20"/>
        </w:rPr>
      </w:pPr>
      <w:r w:rsidRPr="00BC0BBC">
        <w:rPr>
          <w:rFonts w:ascii="Times New Roman" w:hAnsi="Times New Roman" w:cs="Times New Roman"/>
          <w:sz w:val="20"/>
        </w:rPr>
        <w:t xml:space="preserve">This procedure is used by the Near-RT RIC platform to deliver to xApp the subscribed information associated with an E2 subscription. The procedure is triggered by the </w:t>
      </w:r>
      <w:r w:rsidR="00A7095A" w:rsidRPr="00A7095A">
        <w:rPr>
          <w:rFonts w:ascii="Times New Roman" w:hAnsi="Times New Roman" w:cs="Times New Roman"/>
          <w:sz w:val="20"/>
        </w:rPr>
        <w:t>successful operation</w:t>
      </w:r>
      <w:r w:rsidRPr="00BC0BBC">
        <w:rPr>
          <w:rFonts w:ascii="Times New Roman" w:hAnsi="Times New Roman" w:cs="Times New Roman"/>
          <w:sz w:val="20"/>
        </w:rPr>
        <w:t xml:space="preserve"> of an E2AP RIC </w:t>
      </w:r>
      <w:r w:rsidR="00A7095A" w:rsidRPr="00A7095A">
        <w:rPr>
          <w:rFonts w:ascii="Times New Roman" w:hAnsi="Times New Roman" w:cs="Times New Roman"/>
          <w:sz w:val="20"/>
        </w:rPr>
        <w:t>indication procedure</w:t>
      </w:r>
      <w:r w:rsidRPr="00BC0BBC">
        <w:rPr>
          <w:rFonts w:ascii="Times New Roman" w:hAnsi="Times New Roman" w:cs="Times New Roman"/>
          <w:sz w:val="20"/>
        </w:rPr>
        <w:t>.</w:t>
      </w:r>
    </w:p>
    <w:p w14:paraId="37B531A5" w14:textId="33295074" w:rsidR="000912B3" w:rsidRDefault="000912B3" w:rsidP="000912B3">
      <w:pPr>
        <w:pStyle w:val="5"/>
        <w:rPr>
          <w:rFonts w:eastAsiaTheme="minorEastAsia"/>
          <w:lang w:eastAsia="zh-CN"/>
        </w:rPr>
      </w:pPr>
      <w:r>
        <w:rPr>
          <w:rFonts w:eastAsiaTheme="minorEastAsia" w:hint="eastAsia"/>
          <w:lang w:eastAsia="zh-CN"/>
        </w:rPr>
        <w:t>6</w:t>
      </w:r>
      <w:r>
        <w:rPr>
          <w:rFonts w:eastAsiaTheme="minorEastAsia"/>
          <w:lang w:eastAsia="zh-CN"/>
        </w:rPr>
        <w:t>.2.2.1.2</w:t>
      </w:r>
      <w:r>
        <w:rPr>
          <w:rFonts w:eastAsiaTheme="minorEastAsia"/>
          <w:lang w:eastAsia="zh-CN"/>
        </w:rPr>
        <w:tab/>
        <w:t>Successful Operation</w:t>
      </w:r>
    </w:p>
    <w:p w14:paraId="6C7D61FE" w14:textId="77777777" w:rsidR="000912B3" w:rsidRPr="002A4EC3" w:rsidRDefault="000912B3" w:rsidP="00F93026">
      <w:pPr>
        <w:pStyle w:val="PlantUML"/>
      </w:pPr>
      <w:r w:rsidRPr="002A4EC3">
        <w:rPr>
          <w:rFonts w:hint="eastAsia"/>
        </w:rPr>
        <w:t>@</w:t>
      </w:r>
      <w:r w:rsidRPr="002A4EC3">
        <w:t>startuml</w:t>
      </w:r>
    </w:p>
    <w:p w14:paraId="21253EDE" w14:textId="77777777" w:rsidR="000912B3" w:rsidRPr="002A4EC3" w:rsidRDefault="000912B3" w:rsidP="00F93026">
      <w:pPr>
        <w:pStyle w:val="PlantUML"/>
      </w:pPr>
      <w:r w:rsidRPr="002A4EC3">
        <w:t>Skin rose</w:t>
      </w:r>
    </w:p>
    <w:p w14:paraId="2CE98C36" w14:textId="77777777" w:rsidR="000912B3" w:rsidRPr="002A4EC3" w:rsidRDefault="000912B3" w:rsidP="00F93026">
      <w:pPr>
        <w:pStyle w:val="PlantUML"/>
      </w:pPr>
      <w:r w:rsidRPr="002A4EC3">
        <w:t>skinparam ParticipantPadding 50</w:t>
      </w:r>
    </w:p>
    <w:p w14:paraId="16B4CAFD" w14:textId="77777777" w:rsidR="000912B3" w:rsidRPr="002A4EC3" w:rsidRDefault="000912B3" w:rsidP="00F93026">
      <w:pPr>
        <w:pStyle w:val="PlantUML"/>
      </w:pPr>
      <w:r w:rsidRPr="002A4EC3">
        <w:t>skinparam BoxPadding 10</w:t>
      </w:r>
    </w:p>
    <w:p w14:paraId="30DBF772" w14:textId="77777777" w:rsidR="000912B3" w:rsidRPr="002A4EC3" w:rsidRDefault="000912B3" w:rsidP="00F93026">
      <w:pPr>
        <w:pStyle w:val="PlantUML"/>
      </w:pPr>
      <w:r w:rsidRPr="002A4EC3">
        <w:t>skinparam lifelineStrategy solid</w:t>
      </w:r>
    </w:p>
    <w:p w14:paraId="01B09859" w14:textId="77777777" w:rsidR="000912B3" w:rsidRPr="002A4EC3" w:rsidRDefault="000912B3" w:rsidP="00F93026">
      <w:pPr>
        <w:pStyle w:val="PlantUML"/>
      </w:pPr>
      <w:r w:rsidRPr="002A4EC3">
        <w:t>participant "xApp" as app</w:t>
      </w:r>
    </w:p>
    <w:p w14:paraId="6ED15031" w14:textId="77777777" w:rsidR="000912B3" w:rsidRPr="002A4EC3" w:rsidRDefault="000912B3" w:rsidP="00F93026">
      <w:pPr>
        <w:pStyle w:val="PlantUML"/>
      </w:pPr>
      <w:r w:rsidRPr="002A4EC3">
        <w:t>participant "Near-RT RIC Platform" as near</w:t>
      </w:r>
    </w:p>
    <w:p w14:paraId="6EFE5B0A" w14:textId="77777777" w:rsidR="000912B3" w:rsidRPr="002A4EC3" w:rsidRDefault="000912B3" w:rsidP="00F93026">
      <w:pPr>
        <w:pStyle w:val="PlantUML"/>
      </w:pPr>
      <w:r w:rsidRPr="002A4EC3">
        <w:t xml:space="preserve">near -&gt; app: E2 </w:t>
      </w:r>
      <w:r w:rsidRPr="002A4EC3">
        <w:rPr>
          <w:rFonts w:hint="eastAsia"/>
        </w:rPr>
        <w:t>INDICATION</w:t>
      </w:r>
      <w:r w:rsidRPr="00627156">
        <w:t xml:space="preserve"> (Push)</w:t>
      </w:r>
    </w:p>
    <w:p w14:paraId="2EF78D7D" w14:textId="77777777" w:rsidR="000912B3" w:rsidRPr="002A4EC3" w:rsidRDefault="000912B3" w:rsidP="00F93026">
      <w:pPr>
        <w:pStyle w:val="PlantUML"/>
      </w:pPr>
      <w:r w:rsidRPr="002A4EC3">
        <w:rPr>
          <w:rFonts w:hint="eastAsia"/>
        </w:rPr>
        <w:t>@</w:t>
      </w:r>
      <w:r w:rsidRPr="002A4EC3">
        <w:t>enduml</w:t>
      </w:r>
    </w:p>
    <w:p w14:paraId="69FBBBD1" w14:textId="77777777" w:rsidR="000912B3" w:rsidRDefault="000912B3" w:rsidP="000912B3">
      <w:pPr>
        <w:pStyle w:val="PlantUMLImg"/>
        <w:jc w:val="center"/>
        <w:rPr>
          <w:lang w:eastAsia="zh-CN"/>
        </w:rPr>
      </w:pPr>
      <w:r>
        <w:rPr>
          <w:noProof/>
          <w:lang w:val="en-US" w:eastAsia="zh-CN"/>
        </w:rPr>
        <w:drawing>
          <wp:inline distT="0" distB="0" distL="0" distR="0" wp14:anchorId="26D3E4D2" wp14:editId="115F6C0A">
            <wp:extent cx="3096000" cy="1144800"/>
            <wp:effectExtent l="0" t="0" r="0" b="0"/>
            <wp:docPr id="17" name="图形 17" descr="Generated by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形 1" descr="Generated by PlantUML"/>
                    <pic:cNvPicPr/>
                  </pic:nvPicPr>
                  <pic:blipFill>
                    <a:blip r:embed="rId41" cstate="print">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a:xfrm>
                      <a:off x="0" y="0"/>
                      <a:ext cx="3096000" cy="1144800"/>
                    </a:xfrm>
                    <a:prstGeom prst="rect">
                      <a:avLst/>
                    </a:prstGeom>
                  </pic:spPr>
                </pic:pic>
              </a:graphicData>
            </a:graphic>
          </wp:inline>
        </w:drawing>
      </w:r>
    </w:p>
    <w:p w14:paraId="79611EBC" w14:textId="055E4EC1" w:rsidR="000912B3" w:rsidRPr="00BC0BBC" w:rsidRDefault="000912B3" w:rsidP="0091695C">
      <w:pPr>
        <w:spacing w:line="257" w:lineRule="auto"/>
        <w:jc w:val="center"/>
        <w:rPr>
          <w:rFonts w:ascii="Arial" w:hAnsi="Arial" w:cs="Arial"/>
          <w:b/>
          <w:color w:val="000000" w:themeColor="text1"/>
          <w:sz w:val="20"/>
          <w:lang w:eastAsia="zh-CN"/>
        </w:rPr>
      </w:pPr>
      <w:r w:rsidRPr="00BC0BBC">
        <w:rPr>
          <w:rFonts w:ascii="Arial" w:hAnsi="Arial" w:cs="Arial"/>
          <w:b/>
          <w:color w:val="000000" w:themeColor="text1"/>
          <w:sz w:val="20"/>
          <w:lang w:eastAsia="zh-CN"/>
        </w:rPr>
        <w:t xml:space="preserve">Figure 6.2.2.1.2-1: E2 </w:t>
      </w:r>
      <w:r w:rsidRPr="00BC0BBC">
        <w:rPr>
          <w:rFonts w:ascii="Arial" w:hAnsi="Arial" w:cs="Arial" w:hint="eastAsia"/>
          <w:b/>
          <w:color w:val="000000" w:themeColor="text1"/>
          <w:sz w:val="20"/>
          <w:lang w:eastAsia="zh-CN"/>
        </w:rPr>
        <w:t>Indication</w:t>
      </w:r>
      <w:r w:rsidRPr="00BC0BBC">
        <w:rPr>
          <w:rFonts w:ascii="Arial" w:hAnsi="Arial" w:cs="Arial"/>
          <w:b/>
          <w:color w:val="000000" w:themeColor="text1"/>
          <w:sz w:val="20"/>
          <w:lang w:eastAsia="zh-CN"/>
        </w:rPr>
        <w:t xml:space="preserve"> procedure, successful operation</w:t>
      </w:r>
    </w:p>
    <w:p w14:paraId="1DE4FC06" w14:textId="3C102484" w:rsidR="000912B3" w:rsidRPr="00BC0BBC" w:rsidRDefault="000912B3" w:rsidP="000912B3">
      <w:pPr>
        <w:rPr>
          <w:rFonts w:ascii="Times New Roman" w:hAnsi="Times New Roman" w:cs="Times New Roman"/>
          <w:sz w:val="20"/>
        </w:rPr>
      </w:pPr>
      <w:r w:rsidRPr="00BC0BBC">
        <w:rPr>
          <w:rFonts w:ascii="Times New Roman" w:hAnsi="Times New Roman" w:cs="Times New Roman"/>
          <w:sz w:val="20"/>
        </w:rPr>
        <w:lastRenderedPageBreak/>
        <w:t xml:space="preserve">The Near-RT-RIC platform initiates the procedure by sending the E2 INDICATION </w:t>
      </w:r>
      <w:r w:rsidR="00A7095A" w:rsidRPr="00A7095A">
        <w:rPr>
          <w:rFonts w:ascii="Times New Roman" w:hAnsi="Times New Roman" w:cs="Times New Roman"/>
          <w:sz w:val="20"/>
        </w:rPr>
        <w:t>(Push)</w:t>
      </w:r>
      <w:r w:rsidR="00A7095A">
        <w:rPr>
          <w:rFonts w:ascii="Times New Roman" w:hAnsi="Times New Roman" w:cs="Times New Roman"/>
          <w:sz w:val="20"/>
        </w:rPr>
        <w:t xml:space="preserve"> </w:t>
      </w:r>
      <w:r w:rsidRPr="00BC0BBC">
        <w:rPr>
          <w:rFonts w:ascii="Times New Roman" w:hAnsi="Times New Roman" w:cs="Times New Roman"/>
          <w:sz w:val="20"/>
        </w:rPr>
        <w:t xml:space="preserve">message containing the </w:t>
      </w:r>
      <w:r w:rsidRPr="00BC0BBC">
        <w:rPr>
          <w:rFonts w:ascii="Times New Roman" w:hAnsi="Times New Roman" w:cs="Times New Roman"/>
          <w:i/>
          <w:sz w:val="20"/>
        </w:rPr>
        <w:t xml:space="preserve">Global </w:t>
      </w:r>
      <w:r w:rsidRPr="00BC0BBC">
        <w:rPr>
          <w:rFonts w:ascii="Times New Roman" w:hAnsi="Times New Roman" w:cs="Times New Roman"/>
          <w:i/>
          <w:iCs/>
          <w:sz w:val="20"/>
        </w:rPr>
        <w:t>E2 Node ID</w:t>
      </w:r>
      <w:r w:rsidRPr="00BC0BBC">
        <w:rPr>
          <w:rFonts w:ascii="Times New Roman" w:hAnsi="Times New Roman" w:cs="Times New Roman"/>
          <w:sz w:val="20"/>
        </w:rPr>
        <w:t xml:space="preserve"> IE, the</w:t>
      </w:r>
      <w:r w:rsidRPr="00BC0BBC">
        <w:rPr>
          <w:rFonts w:ascii="Times New Roman" w:hAnsi="Times New Roman" w:cs="Times New Roman"/>
          <w:i/>
          <w:iCs/>
          <w:sz w:val="20"/>
        </w:rPr>
        <w:t xml:space="preserve"> E2 Request ID</w:t>
      </w:r>
      <w:r w:rsidRPr="00BC0BBC">
        <w:rPr>
          <w:rFonts w:ascii="Times New Roman" w:hAnsi="Times New Roman" w:cs="Times New Roman"/>
          <w:sz w:val="20"/>
        </w:rPr>
        <w:t xml:space="preserve"> IE, the </w:t>
      </w:r>
      <w:r w:rsidRPr="00BC0BBC">
        <w:rPr>
          <w:rFonts w:ascii="Times New Roman" w:hAnsi="Times New Roman" w:cs="Times New Roman"/>
          <w:i/>
          <w:iCs/>
          <w:sz w:val="20"/>
        </w:rPr>
        <w:t>E2 Action ID</w:t>
      </w:r>
      <w:r w:rsidRPr="00BC0BBC">
        <w:rPr>
          <w:rFonts w:ascii="Times New Roman" w:hAnsi="Times New Roman" w:cs="Times New Roman"/>
          <w:sz w:val="20"/>
        </w:rPr>
        <w:t xml:space="preserve"> IE</w:t>
      </w:r>
      <w:r w:rsidRPr="00BC0BBC" w:rsidDel="003854A1">
        <w:rPr>
          <w:rFonts w:ascii="Times New Roman" w:hAnsi="Times New Roman" w:cs="Times New Roman"/>
          <w:sz w:val="20"/>
        </w:rPr>
        <w:t xml:space="preserve"> </w:t>
      </w:r>
      <w:r w:rsidRPr="00BC0BBC">
        <w:rPr>
          <w:rFonts w:ascii="Times New Roman" w:hAnsi="Times New Roman" w:cs="Times New Roman"/>
          <w:sz w:val="20"/>
        </w:rPr>
        <w:t xml:space="preserve">to the xApp. The message shall also contain the </w:t>
      </w:r>
      <w:r w:rsidRPr="00BC0BBC">
        <w:rPr>
          <w:rFonts w:ascii="Times New Roman" w:hAnsi="Times New Roman" w:cs="Times New Roman"/>
          <w:i/>
          <w:iCs/>
          <w:sz w:val="20"/>
        </w:rPr>
        <w:t>E2 Indication Type</w:t>
      </w:r>
      <w:r w:rsidRPr="00BC0BBC">
        <w:rPr>
          <w:rFonts w:ascii="Times New Roman" w:hAnsi="Times New Roman" w:cs="Times New Roman"/>
          <w:sz w:val="20"/>
        </w:rPr>
        <w:t xml:space="preserve"> IE, the </w:t>
      </w:r>
      <w:r w:rsidRPr="00BC0BBC">
        <w:rPr>
          <w:rFonts w:ascii="Times New Roman" w:hAnsi="Times New Roman" w:cs="Times New Roman"/>
          <w:i/>
          <w:iCs/>
          <w:sz w:val="20"/>
        </w:rPr>
        <w:t>E2 Indication Header</w:t>
      </w:r>
      <w:r w:rsidRPr="00BC0BBC">
        <w:rPr>
          <w:rFonts w:ascii="Times New Roman" w:hAnsi="Times New Roman" w:cs="Times New Roman"/>
          <w:sz w:val="20"/>
        </w:rPr>
        <w:t xml:space="preserve"> IE and the </w:t>
      </w:r>
      <w:r w:rsidRPr="00BC0BBC">
        <w:rPr>
          <w:rFonts w:ascii="Times New Roman" w:hAnsi="Times New Roman" w:cs="Times New Roman"/>
          <w:i/>
          <w:iCs/>
          <w:sz w:val="20"/>
        </w:rPr>
        <w:t>E2 Indication Message</w:t>
      </w:r>
      <w:r w:rsidRPr="00BC0BBC">
        <w:rPr>
          <w:rFonts w:ascii="Times New Roman" w:hAnsi="Times New Roman" w:cs="Times New Roman"/>
          <w:sz w:val="20"/>
        </w:rPr>
        <w:t xml:space="preserve"> IE to carry the information from corresponding fields</w:t>
      </w:r>
      <w:r w:rsidR="00A7095A" w:rsidRPr="00A7095A">
        <w:rPr>
          <w:rFonts w:ascii="Times New Roman" w:hAnsi="Times New Roman" w:cs="Times New Roman"/>
          <w:sz w:val="20"/>
        </w:rPr>
        <w:t xml:space="preserve">, i.e. the </w:t>
      </w:r>
      <w:r w:rsidR="00A7095A" w:rsidRPr="00A7095A">
        <w:rPr>
          <w:rFonts w:ascii="Times New Roman" w:hAnsi="Times New Roman" w:cs="Times New Roman"/>
          <w:i/>
          <w:iCs/>
          <w:sz w:val="20"/>
        </w:rPr>
        <w:t>RIC Indication Type</w:t>
      </w:r>
      <w:r w:rsidR="00A7095A" w:rsidRPr="00A7095A">
        <w:rPr>
          <w:rFonts w:ascii="Times New Roman" w:hAnsi="Times New Roman" w:cs="Times New Roman"/>
          <w:sz w:val="20"/>
        </w:rPr>
        <w:t xml:space="preserve"> IE, the </w:t>
      </w:r>
      <w:r w:rsidR="00A7095A" w:rsidRPr="00A7095A">
        <w:rPr>
          <w:rFonts w:ascii="Times New Roman" w:hAnsi="Times New Roman" w:cs="Times New Roman"/>
          <w:i/>
          <w:iCs/>
          <w:sz w:val="20"/>
        </w:rPr>
        <w:t>RIC Indication Header</w:t>
      </w:r>
      <w:r w:rsidR="00A7095A" w:rsidRPr="00A7095A">
        <w:rPr>
          <w:rFonts w:ascii="Times New Roman" w:hAnsi="Times New Roman" w:cs="Times New Roman"/>
          <w:sz w:val="20"/>
        </w:rPr>
        <w:t xml:space="preserve"> IE, and the </w:t>
      </w:r>
      <w:r w:rsidR="00A7095A" w:rsidRPr="00A7095A">
        <w:rPr>
          <w:rFonts w:ascii="Times New Roman" w:hAnsi="Times New Roman" w:cs="Times New Roman"/>
          <w:i/>
          <w:iCs/>
          <w:sz w:val="20"/>
        </w:rPr>
        <w:t>RIC Indication Message</w:t>
      </w:r>
      <w:r w:rsidR="00A7095A" w:rsidRPr="00A7095A">
        <w:rPr>
          <w:rFonts w:ascii="Times New Roman" w:hAnsi="Times New Roman" w:cs="Times New Roman"/>
          <w:sz w:val="20"/>
        </w:rPr>
        <w:t xml:space="preserve"> IE, respectively,</w:t>
      </w:r>
      <w:r w:rsidRPr="00BC0BBC">
        <w:rPr>
          <w:rFonts w:ascii="Times New Roman" w:hAnsi="Times New Roman" w:cs="Times New Roman"/>
          <w:sz w:val="20"/>
        </w:rPr>
        <w:t xml:space="preserve"> in the E2AP RIC INDICATION message. The </w:t>
      </w:r>
      <w:r w:rsidRPr="00BC0BBC">
        <w:rPr>
          <w:rFonts w:ascii="Times New Roman" w:hAnsi="Times New Roman" w:cs="Times New Roman"/>
          <w:i/>
          <w:iCs/>
          <w:sz w:val="20"/>
        </w:rPr>
        <w:t>E2 Indication SN</w:t>
      </w:r>
      <w:r w:rsidRPr="00BC0BBC">
        <w:rPr>
          <w:rFonts w:ascii="Times New Roman" w:hAnsi="Times New Roman" w:cs="Times New Roman"/>
          <w:sz w:val="20"/>
        </w:rPr>
        <w:t xml:space="preserve"> IE and the </w:t>
      </w:r>
      <w:r w:rsidRPr="00BC0BBC">
        <w:rPr>
          <w:rFonts w:ascii="Times New Roman" w:hAnsi="Times New Roman" w:cs="Times New Roman"/>
          <w:i/>
          <w:iCs/>
          <w:sz w:val="20"/>
        </w:rPr>
        <w:t xml:space="preserve">E2 Call </w:t>
      </w:r>
      <w:r w:rsidR="00A7095A" w:rsidRPr="00A7095A">
        <w:rPr>
          <w:rFonts w:ascii="Times New Roman" w:hAnsi="Times New Roman" w:cs="Times New Roman"/>
          <w:i/>
          <w:iCs/>
          <w:sz w:val="20"/>
        </w:rPr>
        <w:t>Process</w:t>
      </w:r>
      <w:r w:rsidRPr="00BC0BBC">
        <w:rPr>
          <w:rFonts w:ascii="Times New Roman" w:hAnsi="Times New Roman" w:cs="Times New Roman"/>
          <w:i/>
          <w:iCs/>
          <w:sz w:val="20"/>
        </w:rPr>
        <w:t xml:space="preserve"> ID</w:t>
      </w:r>
      <w:r w:rsidRPr="00BC0BBC">
        <w:rPr>
          <w:rFonts w:ascii="Times New Roman" w:hAnsi="Times New Roman" w:cs="Times New Roman"/>
          <w:sz w:val="20"/>
        </w:rPr>
        <w:t xml:space="preserve"> IE shall also be included, if corresponding fields</w:t>
      </w:r>
      <w:r w:rsidR="00A7095A" w:rsidRPr="00A7095A">
        <w:rPr>
          <w:rFonts w:ascii="Times New Roman" w:hAnsi="Times New Roman" w:cs="Times New Roman"/>
          <w:sz w:val="20"/>
        </w:rPr>
        <w:t xml:space="preserve">, i.e. the </w:t>
      </w:r>
      <w:r w:rsidR="00A7095A" w:rsidRPr="00A7095A">
        <w:rPr>
          <w:rFonts w:ascii="Times New Roman" w:hAnsi="Times New Roman" w:cs="Times New Roman"/>
          <w:i/>
          <w:iCs/>
          <w:sz w:val="20"/>
        </w:rPr>
        <w:t>RIC Indication SN</w:t>
      </w:r>
      <w:r w:rsidR="00A7095A" w:rsidRPr="00A7095A">
        <w:rPr>
          <w:rFonts w:ascii="Times New Roman" w:hAnsi="Times New Roman" w:cs="Times New Roman"/>
          <w:sz w:val="20"/>
        </w:rPr>
        <w:t xml:space="preserve"> IE, and the </w:t>
      </w:r>
      <w:r w:rsidR="00A7095A" w:rsidRPr="00A7095A">
        <w:rPr>
          <w:rFonts w:ascii="Times New Roman" w:hAnsi="Times New Roman" w:cs="Times New Roman"/>
          <w:i/>
          <w:iCs/>
          <w:sz w:val="20"/>
        </w:rPr>
        <w:t>RIC Call Process ID</w:t>
      </w:r>
      <w:r w:rsidR="00A7095A" w:rsidRPr="00A7095A">
        <w:rPr>
          <w:rFonts w:ascii="Times New Roman" w:hAnsi="Times New Roman" w:cs="Times New Roman"/>
          <w:sz w:val="20"/>
        </w:rPr>
        <w:t xml:space="preserve"> IE, respectively,</w:t>
      </w:r>
      <w:r w:rsidRPr="00BC0BBC">
        <w:rPr>
          <w:rFonts w:ascii="Times New Roman" w:hAnsi="Times New Roman" w:cs="Times New Roman"/>
          <w:sz w:val="20"/>
        </w:rPr>
        <w:t xml:space="preserve"> are present in the E2AP RIC INDICATION message.</w:t>
      </w:r>
    </w:p>
    <w:p w14:paraId="74A5310B" w14:textId="0337C87B" w:rsidR="000912B3" w:rsidRPr="00BC0BBC" w:rsidRDefault="000912B3" w:rsidP="000912B3">
      <w:pPr>
        <w:rPr>
          <w:rFonts w:ascii="Times New Roman" w:hAnsi="Times New Roman" w:cs="Times New Roman"/>
          <w:sz w:val="20"/>
        </w:rPr>
      </w:pPr>
      <w:r w:rsidRPr="00BC0BBC">
        <w:rPr>
          <w:rFonts w:ascii="Times New Roman" w:hAnsi="Times New Roman" w:cs="Times New Roman"/>
          <w:sz w:val="20"/>
        </w:rPr>
        <w:t>At reception of the E2 INDICATION</w:t>
      </w:r>
      <w:r w:rsidR="00A7095A">
        <w:rPr>
          <w:rFonts w:ascii="Times New Roman" w:hAnsi="Times New Roman" w:cs="Times New Roman"/>
          <w:sz w:val="20"/>
        </w:rPr>
        <w:t xml:space="preserve"> </w:t>
      </w:r>
      <w:r w:rsidR="00A7095A" w:rsidRPr="00A7095A">
        <w:rPr>
          <w:rFonts w:ascii="Times New Roman" w:hAnsi="Times New Roman" w:cs="Times New Roman"/>
          <w:sz w:val="20"/>
        </w:rPr>
        <w:t>(Push)</w:t>
      </w:r>
      <w:r w:rsidRPr="00BC0BBC">
        <w:rPr>
          <w:rFonts w:ascii="Times New Roman" w:hAnsi="Times New Roman" w:cs="Times New Roman"/>
          <w:sz w:val="20"/>
        </w:rPr>
        <w:t xml:space="preserve"> message an xApp shall:</w:t>
      </w:r>
    </w:p>
    <w:p w14:paraId="00575C0D" w14:textId="345FE7D9" w:rsidR="000912B3" w:rsidRPr="00BC0BBC" w:rsidRDefault="000912B3" w:rsidP="000912B3">
      <w:pPr>
        <w:pStyle w:val="B10"/>
        <w:rPr>
          <w:rFonts w:ascii="Times New Roman" w:hAnsi="Times New Roman" w:cs="Times New Roman"/>
          <w:sz w:val="20"/>
        </w:rPr>
      </w:pPr>
      <w:r w:rsidRPr="00BC0BBC">
        <w:rPr>
          <w:rFonts w:ascii="Times New Roman" w:eastAsiaTheme="minorEastAsia" w:hAnsi="Times New Roman" w:cs="Times New Roman"/>
          <w:sz w:val="20"/>
          <w:lang w:eastAsia="zh-CN"/>
        </w:rPr>
        <w:t xml:space="preserve">- </w:t>
      </w:r>
      <w:r w:rsidRPr="00BC0BBC">
        <w:rPr>
          <w:rFonts w:ascii="Times New Roman" w:hAnsi="Times New Roman" w:cs="Times New Roman"/>
          <w:sz w:val="20"/>
        </w:rPr>
        <w:tab/>
        <w:t xml:space="preserve">Use the </w:t>
      </w:r>
      <w:r w:rsidRPr="00BC0BBC">
        <w:rPr>
          <w:rFonts w:ascii="Times New Roman" w:hAnsi="Times New Roman" w:cs="Times New Roman"/>
          <w:i/>
          <w:sz w:val="20"/>
        </w:rPr>
        <w:t xml:space="preserve">Global </w:t>
      </w:r>
      <w:r w:rsidRPr="00BC0BBC">
        <w:rPr>
          <w:rFonts w:ascii="Times New Roman" w:hAnsi="Times New Roman" w:cs="Times New Roman"/>
          <w:i/>
          <w:iCs/>
          <w:sz w:val="20"/>
        </w:rPr>
        <w:t>E2 Node ID</w:t>
      </w:r>
      <w:r w:rsidRPr="00BC0BBC">
        <w:rPr>
          <w:rFonts w:ascii="Times New Roman" w:hAnsi="Times New Roman" w:cs="Times New Roman"/>
          <w:sz w:val="20"/>
        </w:rPr>
        <w:t xml:space="preserve"> IE, the</w:t>
      </w:r>
      <w:r w:rsidRPr="00BC0BBC">
        <w:rPr>
          <w:rFonts w:ascii="Times New Roman" w:hAnsi="Times New Roman" w:cs="Times New Roman"/>
          <w:i/>
          <w:iCs/>
          <w:sz w:val="20"/>
        </w:rPr>
        <w:t xml:space="preserve"> E2 Request ID</w:t>
      </w:r>
      <w:r w:rsidRPr="00BC0BBC">
        <w:rPr>
          <w:rFonts w:ascii="Times New Roman" w:hAnsi="Times New Roman" w:cs="Times New Roman"/>
          <w:sz w:val="20"/>
        </w:rPr>
        <w:t xml:space="preserve"> IE and the </w:t>
      </w:r>
      <w:r w:rsidRPr="00BC0BBC">
        <w:rPr>
          <w:rFonts w:ascii="Times New Roman" w:hAnsi="Times New Roman" w:cs="Times New Roman"/>
          <w:i/>
          <w:iCs/>
          <w:sz w:val="20"/>
        </w:rPr>
        <w:t>E2 Action ID</w:t>
      </w:r>
      <w:r w:rsidRPr="00BC0BBC">
        <w:rPr>
          <w:rFonts w:ascii="Times New Roman" w:hAnsi="Times New Roman" w:cs="Times New Roman"/>
          <w:sz w:val="20"/>
        </w:rPr>
        <w:t xml:space="preserve"> IE to associate the received message to </w:t>
      </w:r>
      <w:r w:rsidR="00A7095A" w:rsidRPr="00A7095A">
        <w:rPr>
          <w:rFonts w:ascii="Times New Roman" w:hAnsi="Times New Roman" w:cs="Times New Roman"/>
          <w:sz w:val="20"/>
        </w:rPr>
        <w:t>the right</w:t>
      </w:r>
      <w:r w:rsidRPr="00BC0BBC">
        <w:rPr>
          <w:rFonts w:ascii="Times New Roman" w:hAnsi="Times New Roman" w:cs="Times New Roman"/>
          <w:sz w:val="20"/>
        </w:rPr>
        <w:t xml:space="preserve"> E2 subscription. The </w:t>
      </w:r>
      <w:r w:rsidR="00A7095A" w:rsidRPr="00A7095A">
        <w:rPr>
          <w:rFonts w:ascii="Times New Roman" w:hAnsi="Times New Roman" w:cs="Times New Roman"/>
          <w:i/>
          <w:iCs/>
          <w:sz w:val="20"/>
        </w:rPr>
        <w:t>E2 Request ID</w:t>
      </w:r>
      <w:r w:rsidR="00A7095A" w:rsidRPr="00A7095A">
        <w:rPr>
          <w:rFonts w:ascii="Times New Roman" w:hAnsi="Times New Roman" w:cs="Times New Roman"/>
          <w:sz w:val="20"/>
        </w:rPr>
        <w:t xml:space="preserve"> IE</w:t>
      </w:r>
      <w:r w:rsidRPr="00BC0BBC">
        <w:rPr>
          <w:rFonts w:ascii="Times New Roman" w:hAnsi="Times New Roman" w:cs="Times New Roman"/>
          <w:sz w:val="20"/>
        </w:rPr>
        <w:t xml:space="preserve"> and the </w:t>
      </w:r>
      <w:r w:rsidR="00A7095A" w:rsidRPr="00A7095A">
        <w:rPr>
          <w:rFonts w:ascii="Times New Roman" w:hAnsi="Times New Roman" w:cs="Times New Roman"/>
          <w:i/>
          <w:iCs/>
          <w:sz w:val="20"/>
        </w:rPr>
        <w:t>E2 Action ID</w:t>
      </w:r>
      <w:r w:rsidR="00A7095A" w:rsidRPr="00A7095A">
        <w:rPr>
          <w:rFonts w:ascii="Times New Roman" w:hAnsi="Times New Roman" w:cs="Times New Roman"/>
          <w:sz w:val="20"/>
        </w:rPr>
        <w:t xml:space="preserve"> IE</w:t>
      </w:r>
      <w:r w:rsidRPr="00BC0BBC">
        <w:rPr>
          <w:rFonts w:ascii="Times New Roman" w:hAnsi="Times New Roman" w:cs="Times New Roman"/>
          <w:sz w:val="20"/>
        </w:rPr>
        <w:t xml:space="preserve"> have been assigned in the E2 SUBSCRIPTION (Success) message for each </w:t>
      </w:r>
      <w:r w:rsidR="00A7095A" w:rsidRPr="00A7095A">
        <w:rPr>
          <w:rFonts w:ascii="Times New Roman" w:hAnsi="Times New Roman" w:cs="Times New Roman"/>
          <w:sz w:val="20"/>
        </w:rPr>
        <w:t>E2 subscription</w:t>
      </w:r>
      <w:r w:rsidRPr="00BC0BBC">
        <w:rPr>
          <w:rFonts w:ascii="Times New Roman" w:hAnsi="Times New Roman" w:cs="Times New Roman"/>
          <w:sz w:val="20"/>
        </w:rPr>
        <w:t>.</w:t>
      </w:r>
    </w:p>
    <w:p w14:paraId="019F9673" w14:textId="5E4E398F" w:rsidR="000912B3" w:rsidRPr="00BC0BBC" w:rsidRDefault="000912B3" w:rsidP="000912B3">
      <w:pPr>
        <w:pStyle w:val="B10"/>
        <w:rPr>
          <w:rFonts w:ascii="Times New Roman" w:hAnsi="Times New Roman" w:cs="Times New Roman"/>
          <w:sz w:val="20"/>
        </w:rPr>
      </w:pPr>
      <w:r w:rsidRPr="00BC0BBC">
        <w:rPr>
          <w:rFonts w:ascii="Times New Roman" w:eastAsiaTheme="minorEastAsia" w:hAnsi="Times New Roman" w:cs="Times New Roman"/>
          <w:sz w:val="20"/>
          <w:lang w:eastAsia="zh-CN"/>
        </w:rPr>
        <w:t xml:space="preserve">- </w:t>
      </w:r>
      <w:r w:rsidRPr="00BC0BBC">
        <w:rPr>
          <w:rFonts w:ascii="Times New Roman" w:hAnsi="Times New Roman" w:cs="Times New Roman"/>
          <w:sz w:val="20"/>
        </w:rPr>
        <w:tab/>
        <w:t xml:space="preserve">Process the information carried in the </w:t>
      </w:r>
      <w:r w:rsidRPr="00BC0BBC">
        <w:rPr>
          <w:rFonts w:ascii="Times New Roman" w:hAnsi="Times New Roman" w:cs="Times New Roman"/>
          <w:i/>
          <w:iCs/>
          <w:sz w:val="20"/>
        </w:rPr>
        <w:t>E2 Indication SN</w:t>
      </w:r>
      <w:r w:rsidRPr="00BC0BBC">
        <w:rPr>
          <w:rFonts w:ascii="Times New Roman" w:hAnsi="Times New Roman" w:cs="Times New Roman"/>
          <w:sz w:val="20"/>
        </w:rPr>
        <w:t xml:space="preserve"> IE, the </w:t>
      </w:r>
      <w:r w:rsidRPr="00BC0BBC">
        <w:rPr>
          <w:rFonts w:ascii="Times New Roman" w:hAnsi="Times New Roman" w:cs="Times New Roman"/>
          <w:i/>
          <w:iCs/>
          <w:sz w:val="20"/>
        </w:rPr>
        <w:t>E2 Indication Type</w:t>
      </w:r>
      <w:r w:rsidRPr="00BC0BBC">
        <w:rPr>
          <w:rFonts w:ascii="Times New Roman" w:hAnsi="Times New Roman" w:cs="Times New Roman"/>
          <w:sz w:val="20"/>
        </w:rPr>
        <w:t xml:space="preserve"> IE, the </w:t>
      </w:r>
      <w:r w:rsidRPr="00BC0BBC">
        <w:rPr>
          <w:rFonts w:ascii="Times New Roman" w:hAnsi="Times New Roman" w:cs="Times New Roman"/>
          <w:i/>
          <w:iCs/>
          <w:sz w:val="20"/>
        </w:rPr>
        <w:t>E2 Indication Header</w:t>
      </w:r>
      <w:r w:rsidRPr="00BC0BBC">
        <w:rPr>
          <w:rFonts w:ascii="Times New Roman" w:hAnsi="Times New Roman" w:cs="Times New Roman"/>
          <w:sz w:val="20"/>
        </w:rPr>
        <w:t xml:space="preserve"> IE, the </w:t>
      </w:r>
      <w:r w:rsidRPr="00BC0BBC">
        <w:rPr>
          <w:rFonts w:ascii="Times New Roman" w:hAnsi="Times New Roman" w:cs="Times New Roman"/>
          <w:i/>
          <w:iCs/>
          <w:sz w:val="20"/>
        </w:rPr>
        <w:t>E2 Indication Message</w:t>
      </w:r>
      <w:r w:rsidRPr="00BC0BBC">
        <w:rPr>
          <w:rFonts w:ascii="Times New Roman" w:hAnsi="Times New Roman" w:cs="Times New Roman"/>
          <w:sz w:val="20"/>
        </w:rPr>
        <w:t xml:space="preserve"> IE and the </w:t>
      </w:r>
      <w:r w:rsidRPr="00BC0BBC">
        <w:rPr>
          <w:rFonts w:ascii="Times New Roman" w:hAnsi="Times New Roman" w:cs="Times New Roman"/>
          <w:i/>
          <w:iCs/>
          <w:sz w:val="20"/>
        </w:rPr>
        <w:t xml:space="preserve">E2 Call </w:t>
      </w:r>
      <w:r w:rsidR="00A7095A" w:rsidRPr="00A7095A">
        <w:rPr>
          <w:rFonts w:ascii="Times New Roman" w:hAnsi="Times New Roman" w:cs="Times New Roman"/>
          <w:i/>
          <w:iCs/>
          <w:sz w:val="20"/>
        </w:rPr>
        <w:t>Process</w:t>
      </w:r>
      <w:r w:rsidRPr="00BC0BBC">
        <w:rPr>
          <w:rFonts w:ascii="Times New Roman" w:hAnsi="Times New Roman" w:cs="Times New Roman"/>
          <w:i/>
          <w:iCs/>
          <w:sz w:val="20"/>
        </w:rPr>
        <w:t xml:space="preserve"> ID</w:t>
      </w:r>
      <w:r w:rsidRPr="00BC0BBC">
        <w:rPr>
          <w:rFonts w:ascii="Times New Roman" w:hAnsi="Times New Roman" w:cs="Times New Roman"/>
          <w:sz w:val="20"/>
        </w:rPr>
        <w:t xml:space="preserve"> IE.</w:t>
      </w:r>
      <w:bookmarkEnd w:id="166"/>
    </w:p>
    <w:p w14:paraId="7D821B31" w14:textId="0DFFF538" w:rsidR="000912B3" w:rsidRDefault="000912B3" w:rsidP="000912B3">
      <w:pPr>
        <w:pStyle w:val="5"/>
        <w:rPr>
          <w:rFonts w:eastAsiaTheme="minorEastAsia"/>
          <w:lang w:eastAsia="zh-CN"/>
        </w:rPr>
      </w:pPr>
      <w:r>
        <w:rPr>
          <w:rFonts w:eastAsiaTheme="minorEastAsia" w:hint="eastAsia"/>
          <w:lang w:eastAsia="zh-CN"/>
        </w:rPr>
        <w:t>6</w:t>
      </w:r>
      <w:r>
        <w:rPr>
          <w:rFonts w:eastAsiaTheme="minorEastAsia"/>
          <w:lang w:eastAsia="zh-CN"/>
        </w:rPr>
        <w:t>.2.2.1.3</w:t>
      </w:r>
      <w:r>
        <w:rPr>
          <w:rFonts w:eastAsiaTheme="minorEastAsia"/>
          <w:lang w:eastAsia="zh-CN"/>
        </w:rPr>
        <w:tab/>
        <w:t>Unsuccessful Operation</w:t>
      </w:r>
    </w:p>
    <w:p w14:paraId="678F72E4" w14:textId="77777777" w:rsidR="000912B3" w:rsidRPr="002A4EC3" w:rsidRDefault="000912B3" w:rsidP="00F93026">
      <w:pPr>
        <w:pStyle w:val="PlantUML"/>
      </w:pPr>
      <w:r w:rsidRPr="002A4EC3">
        <w:rPr>
          <w:rFonts w:hint="eastAsia"/>
        </w:rPr>
        <w:t>@</w:t>
      </w:r>
      <w:r w:rsidRPr="002A4EC3">
        <w:t>startuml</w:t>
      </w:r>
    </w:p>
    <w:p w14:paraId="05377258" w14:textId="77777777" w:rsidR="000912B3" w:rsidRPr="002A4EC3" w:rsidRDefault="000912B3" w:rsidP="00F93026">
      <w:pPr>
        <w:pStyle w:val="PlantUML"/>
      </w:pPr>
      <w:r w:rsidRPr="002A4EC3">
        <w:t>Skin rose</w:t>
      </w:r>
    </w:p>
    <w:p w14:paraId="3B2A4175" w14:textId="77777777" w:rsidR="000912B3" w:rsidRPr="002A4EC3" w:rsidRDefault="000912B3" w:rsidP="00F93026">
      <w:pPr>
        <w:pStyle w:val="PlantUML"/>
      </w:pPr>
      <w:r w:rsidRPr="002A4EC3">
        <w:t>skinparam ParticipantPadding 50</w:t>
      </w:r>
    </w:p>
    <w:p w14:paraId="5F1DF4C7" w14:textId="77777777" w:rsidR="000912B3" w:rsidRPr="002A4EC3" w:rsidRDefault="000912B3" w:rsidP="00F93026">
      <w:pPr>
        <w:pStyle w:val="PlantUML"/>
      </w:pPr>
      <w:r w:rsidRPr="002A4EC3">
        <w:t>skinparam BoxPadding 10</w:t>
      </w:r>
    </w:p>
    <w:p w14:paraId="1B4456E1" w14:textId="77777777" w:rsidR="000912B3" w:rsidRPr="002A4EC3" w:rsidRDefault="000912B3" w:rsidP="00F93026">
      <w:pPr>
        <w:pStyle w:val="PlantUML"/>
      </w:pPr>
      <w:r w:rsidRPr="002A4EC3">
        <w:t>skinparam lifelineStrategy solid</w:t>
      </w:r>
    </w:p>
    <w:p w14:paraId="27C5AE63" w14:textId="77777777" w:rsidR="000912B3" w:rsidRPr="002A4EC3" w:rsidRDefault="000912B3" w:rsidP="00F93026">
      <w:pPr>
        <w:pStyle w:val="PlantUML"/>
      </w:pPr>
      <w:r w:rsidRPr="002A4EC3">
        <w:t>participant "xApp" as app</w:t>
      </w:r>
    </w:p>
    <w:p w14:paraId="65BFCBBA" w14:textId="77777777" w:rsidR="000912B3" w:rsidRPr="002A4EC3" w:rsidRDefault="000912B3" w:rsidP="00F93026">
      <w:pPr>
        <w:pStyle w:val="PlantUML"/>
      </w:pPr>
      <w:r w:rsidRPr="002A4EC3">
        <w:t>participant "Near-RT RIC Platform" as near</w:t>
      </w:r>
    </w:p>
    <w:p w14:paraId="09F78E84" w14:textId="77777777" w:rsidR="000912B3" w:rsidRPr="00FC67B7" w:rsidRDefault="000912B3" w:rsidP="00F93026">
      <w:pPr>
        <w:pStyle w:val="PlantUML"/>
      </w:pPr>
      <w:r w:rsidRPr="00FC67B7">
        <w:t>near -&gt; app: E2 INDICATION (Push)</w:t>
      </w:r>
    </w:p>
    <w:p w14:paraId="79231FA9" w14:textId="77777777" w:rsidR="000912B3" w:rsidRDefault="000912B3" w:rsidP="00F93026">
      <w:pPr>
        <w:pStyle w:val="PlantUML"/>
      </w:pPr>
      <w:r w:rsidRPr="00FC67B7">
        <w:t>app -</w:t>
      </w:r>
      <w:r>
        <w:t>-</w:t>
      </w:r>
      <w:r w:rsidRPr="00FC67B7">
        <w:t>&gt; near: E2 INDICATION (Failure)</w:t>
      </w:r>
    </w:p>
    <w:p w14:paraId="5382A20F" w14:textId="77777777" w:rsidR="000912B3" w:rsidRPr="002A4EC3" w:rsidRDefault="000912B3" w:rsidP="00F93026">
      <w:pPr>
        <w:pStyle w:val="PlantUML"/>
      </w:pPr>
      <w:r w:rsidRPr="002A4EC3">
        <w:rPr>
          <w:rFonts w:hint="eastAsia"/>
        </w:rPr>
        <w:t>@</w:t>
      </w:r>
      <w:r w:rsidRPr="002A4EC3">
        <w:t>enduml</w:t>
      </w:r>
    </w:p>
    <w:p w14:paraId="55900977" w14:textId="77777777" w:rsidR="000912B3" w:rsidRDefault="000912B3" w:rsidP="000912B3">
      <w:pPr>
        <w:pStyle w:val="PlantUMLImg"/>
        <w:jc w:val="center"/>
        <w:rPr>
          <w:lang w:eastAsia="zh-CN"/>
        </w:rPr>
      </w:pPr>
      <w:r>
        <w:rPr>
          <w:noProof/>
          <w:lang w:val="en-US" w:eastAsia="zh-CN"/>
        </w:rPr>
        <w:drawing>
          <wp:inline distT="0" distB="0" distL="0" distR="0" wp14:anchorId="13F2E9B8" wp14:editId="697D74EE">
            <wp:extent cx="3060000" cy="1387674"/>
            <wp:effectExtent l="0" t="0" r="7620" b="3175"/>
            <wp:docPr id="18" name="图形 18" descr="Generated by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形 2" descr="Generated by PlantUML"/>
                    <pic:cNvPicPr/>
                  </pic:nvPicPr>
                  <pic:blipFill>
                    <a:blip r:embed="rId43" cstate="print">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a:xfrm>
                      <a:off x="0" y="0"/>
                      <a:ext cx="3060000" cy="1387674"/>
                    </a:xfrm>
                    <a:prstGeom prst="rect">
                      <a:avLst/>
                    </a:prstGeom>
                  </pic:spPr>
                </pic:pic>
              </a:graphicData>
            </a:graphic>
          </wp:inline>
        </w:drawing>
      </w:r>
    </w:p>
    <w:p w14:paraId="11C80947" w14:textId="5365C9FA" w:rsidR="000912B3" w:rsidRPr="00BC0BBC" w:rsidRDefault="000912B3" w:rsidP="0091695C">
      <w:pPr>
        <w:spacing w:line="257" w:lineRule="auto"/>
        <w:jc w:val="center"/>
        <w:rPr>
          <w:rFonts w:ascii="Arial" w:hAnsi="Arial" w:cs="Arial"/>
          <w:b/>
          <w:color w:val="000000" w:themeColor="text1"/>
          <w:sz w:val="20"/>
          <w:lang w:eastAsia="zh-CN"/>
        </w:rPr>
      </w:pPr>
      <w:r w:rsidRPr="00BC0BBC">
        <w:rPr>
          <w:rFonts w:ascii="Arial" w:hAnsi="Arial" w:cs="Arial"/>
          <w:b/>
          <w:color w:val="000000" w:themeColor="text1"/>
          <w:sz w:val="20"/>
          <w:lang w:eastAsia="zh-CN"/>
        </w:rPr>
        <w:t xml:space="preserve">Figure 6.2.2.1.3-1: E2 </w:t>
      </w:r>
      <w:r w:rsidRPr="00BC0BBC">
        <w:rPr>
          <w:rFonts w:ascii="Arial" w:hAnsi="Arial" w:cs="Arial" w:hint="eastAsia"/>
          <w:b/>
          <w:color w:val="000000" w:themeColor="text1"/>
          <w:sz w:val="20"/>
          <w:lang w:eastAsia="zh-CN"/>
        </w:rPr>
        <w:t>Indication</w:t>
      </w:r>
      <w:r w:rsidRPr="00BC0BBC">
        <w:rPr>
          <w:rFonts w:ascii="Arial" w:hAnsi="Arial" w:cs="Arial"/>
          <w:b/>
          <w:color w:val="000000" w:themeColor="text1"/>
          <w:sz w:val="20"/>
          <w:lang w:eastAsia="zh-CN"/>
        </w:rPr>
        <w:t xml:space="preserve"> procedure, unsuccessful operation (Failure)</w:t>
      </w:r>
    </w:p>
    <w:p w14:paraId="4218A39D" w14:textId="63E1726D" w:rsidR="000912B3" w:rsidRPr="00BC0BBC" w:rsidRDefault="000912B3" w:rsidP="000912B3">
      <w:pPr>
        <w:rPr>
          <w:rFonts w:ascii="Times New Roman" w:hAnsi="Times New Roman" w:cs="Times New Roman"/>
          <w:sz w:val="20"/>
        </w:rPr>
      </w:pPr>
      <w:r w:rsidRPr="00BC0BBC">
        <w:rPr>
          <w:rFonts w:ascii="Times New Roman" w:hAnsi="Times New Roman" w:cs="Times New Roman"/>
          <w:sz w:val="20"/>
        </w:rPr>
        <w:t xml:space="preserve">If the received </w:t>
      </w:r>
      <w:r w:rsidR="00A7095A" w:rsidRPr="00A7095A">
        <w:rPr>
          <w:rFonts w:ascii="Times New Roman" w:hAnsi="Times New Roman" w:cs="Times New Roman"/>
          <w:sz w:val="20"/>
        </w:rPr>
        <w:t>E2 INDICATION (Push)</w:t>
      </w:r>
      <w:r w:rsidR="00A7095A">
        <w:rPr>
          <w:rFonts w:ascii="Times New Roman" w:hAnsi="Times New Roman" w:cs="Times New Roman"/>
          <w:sz w:val="20"/>
        </w:rPr>
        <w:t xml:space="preserve"> </w:t>
      </w:r>
      <w:r w:rsidRPr="00BC0BBC">
        <w:rPr>
          <w:rFonts w:ascii="Times New Roman" w:hAnsi="Times New Roman" w:cs="Times New Roman"/>
          <w:sz w:val="20"/>
        </w:rPr>
        <w:t>message</w:t>
      </w:r>
      <w:r w:rsidR="00A7095A" w:rsidRPr="00A7095A">
        <w:rPr>
          <w:rFonts w:ascii="Times New Roman" w:hAnsi="Times New Roman" w:cs="Times New Roman"/>
          <w:sz w:val="20"/>
        </w:rPr>
        <w:t xml:space="preserve"> cannot be handled successfully as specified in 6.2.2.1.2</w:t>
      </w:r>
      <w:r w:rsidRPr="00BC0BBC">
        <w:rPr>
          <w:rFonts w:ascii="Times New Roman" w:hAnsi="Times New Roman" w:cs="Times New Roman"/>
          <w:sz w:val="20"/>
        </w:rPr>
        <w:t>, the xApp may</w:t>
      </w:r>
      <w:r w:rsidR="00A7095A" w:rsidRPr="00A7095A">
        <w:rPr>
          <w:rFonts w:ascii="Times New Roman" w:hAnsi="Times New Roman" w:cs="Times New Roman"/>
          <w:sz w:val="20"/>
        </w:rPr>
        <w:t>, according to operator’s OM configuration,</w:t>
      </w:r>
      <w:r w:rsidRPr="00BC0BBC">
        <w:rPr>
          <w:rFonts w:ascii="Times New Roman" w:hAnsi="Times New Roman" w:cs="Times New Roman"/>
          <w:sz w:val="20"/>
        </w:rPr>
        <w:t xml:space="preserve"> send E2 INDICATION (Failure) message back to the Near-RT RIC platform. The message shall include the associated </w:t>
      </w:r>
      <w:r w:rsidRPr="00BC0BBC">
        <w:rPr>
          <w:rFonts w:ascii="Times New Roman" w:hAnsi="Times New Roman" w:cs="Times New Roman"/>
          <w:i/>
          <w:sz w:val="20"/>
        </w:rPr>
        <w:t>Global E2 Node ID</w:t>
      </w:r>
      <w:r w:rsidRPr="00BC0BBC">
        <w:rPr>
          <w:rFonts w:ascii="Times New Roman" w:hAnsi="Times New Roman" w:cs="Times New Roman"/>
          <w:sz w:val="20"/>
        </w:rPr>
        <w:t xml:space="preserve"> IE, </w:t>
      </w:r>
      <w:r w:rsidRPr="00BC0BBC">
        <w:rPr>
          <w:rFonts w:ascii="Times New Roman" w:hAnsi="Times New Roman" w:cs="Times New Roman"/>
          <w:i/>
          <w:sz w:val="20"/>
        </w:rPr>
        <w:t>E2 Request ID</w:t>
      </w:r>
      <w:r w:rsidRPr="00BC0BBC">
        <w:rPr>
          <w:rFonts w:ascii="Times New Roman" w:hAnsi="Times New Roman" w:cs="Times New Roman"/>
          <w:sz w:val="20"/>
        </w:rPr>
        <w:t xml:space="preserve"> IE, </w:t>
      </w:r>
      <w:r w:rsidRPr="00BC0BBC">
        <w:rPr>
          <w:rFonts w:ascii="Times New Roman" w:hAnsi="Times New Roman" w:cs="Times New Roman"/>
          <w:i/>
          <w:sz w:val="20"/>
        </w:rPr>
        <w:t>RAN Function ID</w:t>
      </w:r>
      <w:r w:rsidRPr="00BC0BBC">
        <w:rPr>
          <w:rFonts w:ascii="Times New Roman" w:hAnsi="Times New Roman" w:cs="Times New Roman"/>
          <w:sz w:val="20"/>
        </w:rPr>
        <w:t xml:space="preserve"> IE, </w:t>
      </w:r>
      <w:r w:rsidRPr="00BC0BBC">
        <w:rPr>
          <w:rFonts w:ascii="Times New Roman" w:hAnsi="Times New Roman" w:cs="Times New Roman"/>
          <w:i/>
          <w:iCs/>
          <w:sz w:val="20"/>
        </w:rPr>
        <w:t>E2 Action ID</w:t>
      </w:r>
      <w:r w:rsidRPr="00BC0BBC">
        <w:rPr>
          <w:rFonts w:ascii="Times New Roman" w:hAnsi="Times New Roman" w:cs="Times New Roman"/>
          <w:sz w:val="20"/>
        </w:rPr>
        <w:t xml:space="preserve"> IE, and appropriate </w:t>
      </w:r>
      <w:r w:rsidR="00A7095A" w:rsidRPr="00A7095A">
        <w:rPr>
          <w:rFonts w:ascii="Times New Roman" w:hAnsi="Times New Roman" w:cs="Times New Roman"/>
          <w:i/>
          <w:iCs/>
          <w:sz w:val="20"/>
        </w:rPr>
        <w:t>Cause</w:t>
      </w:r>
      <w:r w:rsidR="00A7095A" w:rsidRPr="00A7095A">
        <w:rPr>
          <w:rFonts w:ascii="Times New Roman" w:hAnsi="Times New Roman" w:cs="Times New Roman"/>
          <w:sz w:val="20"/>
        </w:rPr>
        <w:t xml:space="preserve"> IE</w:t>
      </w:r>
      <w:r w:rsidRPr="00BC0BBC">
        <w:rPr>
          <w:rFonts w:ascii="Times New Roman" w:hAnsi="Times New Roman" w:cs="Times New Roman"/>
          <w:sz w:val="20"/>
        </w:rPr>
        <w:t xml:space="preserve">. The </w:t>
      </w:r>
      <w:r w:rsidRPr="00BC0BBC">
        <w:rPr>
          <w:rFonts w:ascii="Times New Roman" w:hAnsi="Times New Roman" w:cs="Times New Roman"/>
          <w:i/>
          <w:sz w:val="20"/>
        </w:rPr>
        <w:t>E2 Indication SN</w:t>
      </w:r>
      <w:r w:rsidRPr="00BC0BBC">
        <w:rPr>
          <w:rFonts w:ascii="Times New Roman" w:hAnsi="Times New Roman" w:cs="Times New Roman"/>
          <w:sz w:val="20"/>
        </w:rPr>
        <w:t xml:space="preserve"> IE shall also be included if </w:t>
      </w:r>
      <w:r w:rsidR="002220B7" w:rsidRPr="002220B7">
        <w:rPr>
          <w:rFonts w:ascii="Times New Roman" w:hAnsi="Times New Roman" w:cs="Times New Roman"/>
          <w:sz w:val="20"/>
        </w:rPr>
        <w:t xml:space="preserve">the same name IE is </w:t>
      </w:r>
      <w:r w:rsidRPr="00BC0BBC">
        <w:rPr>
          <w:rFonts w:ascii="Times New Roman" w:hAnsi="Times New Roman" w:cs="Times New Roman"/>
          <w:sz w:val="20"/>
        </w:rPr>
        <w:t>present in the corresponding E2 INDICATION (Push) message.</w:t>
      </w:r>
    </w:p>
    <w:p w14:paraId="46498810" w14:textId="49D2E976" w:rsidR="000912B3" w:rsidRPr="004C3EC2" w:rsidRDefault="000912B3" w:rsidP="004C3EC2">
      <w:pPr>
        <w:pStyle w:val="5"/>
        <w:rPr>
          <w:rFonts w:eastAsiaTheme="minorEastAsia"/>
          <w:lang w:eastAsia="zh-CN"/>
        </w:rPr>
      </w:pPr>
      <w:r w:rsidRPr="004C3EC2">
        <w:rPr>
          <w:rFonts w:eastAsiaTheme="minorEastAsia"/>
          <w:lang w:eastAsia="zh-CN"/>
        </w:rPr>
        <w:t>6.2.2.1.</w:t>
      </w:r>
      <w:r w:rsidR="004C3EC2" w:rsidRPr="004C3EC2">
        <w:rPr>
          <w:rFonts w:eastAsiaTheme="minorEastAsia"/>
          <w:lang w:eastAsia="zh-CN"/>
        </w:rPr>
        <w:t>4</w:t>
      </w:r>
      <w:r w:rsidR="004C3EC2">
        <w:rPr>
          <w:rFonts w:eastAsiaTheme="minorEastAsia"/>
          <w:lang w:eastAsia="zh-CN"/>
        </w:rPr>
        <w:tab/>
      </w:r>
      <w:r w:rsidRPr="004C3EC2">
        <w:rPr>
          <w:rFonts w:eastAsiaTheme="minorEastAsia"/>
          <w:lang w:eastAsia="zh-CN"/>
        </w:rPr>
        <w:t>Abnormal Conditions</w:t>
      </w:r>
    </w:p>
    <w:p w14:paraId="02FCC537" w14:textId="22C63DC8" w:rsidR="000912B3" w:rsidRPr="00BC0BBC" w:rsidRDefault="0034597B" w:rsidP="000912B3">
      <w:pPr>
        <w:rPr>
          <w:rFonts w:ascii="Times New Roman" w:eastAsiaTheme="minorEastAsia" w:hAnsi="Times New Roman" w:cs="Times New Roman"/>
          <w:sz w:val="20"/>
          <w:lang w:val="en-GB" w:eastAsia="zh-CN"/>
        </w:rPr>
      </w:pPr>
      <w:r w:rsidRPr="00BC0BBC">
        <w:rPr>
          <w:rFonts w:ascii="Times New Roman" w:hAnsi="Times New Roman" w:cs="Times New Roman"/>
          <w:sz w:val="20"/>
        </w:rPr>
        <w:t>Not applicable</w:t>
      </w:r>
      <w:r w:rsidR="000912B3" w:rsidRPr="00BC0BBC">
        <w:rPr>
          <w:rFonts w:ascii="Times New Roman" w:eastAsiaTheme="minorEastAsia" w:hAnsi="Times New Roman" w:cs="Times New Roman"/>
          <w:sz w:val="20"/>
          <w:lang w:val="en-GB" w:eastAsia="zh-CN"/>
        </w:rPr>
        <w:t>.</w:t>
      </w:r>
    </w:p>
    <w:p w14:paraId="64A1F351" w14:textId="66A9C86C" w:rsidR="00AA2B0A" w:rsidRDefault="00AA2B0A" w:rsidP="00AA2B0A">
      <w:pPr>
        <w:pStyle w:val="3"/>
        <w:rPr>
          <w:rFonts w:eastAsiaTheme="minorEastAsia"/>
          <w:lang w:eastAsia="zh-CN"/>
        </w:rPr>
      </w:pPr>
      <w:bookmarkStart w:id="167" w:name="_Toc213750622"/>
      <w:bookmarkStart w:id="168" w:name="_Toc215061697"/>
      <w:r>
        <w:rPr>
          <w:rFonts w:eastAsiaTheme="minorEastAsia" w:hint="eastAsia"/>
          <w:lang w:eastAsia="zh-CN"/>
        </w:rPr>
        <w:t>6</w:t>
      </w:r>
      <w:r>
        <w:rPr>
          <w:rFonts w:eastAsiaTheme="minorEastAsia"/>
          <w:lang w:eastAsia="zh-CN"/>
        </w:rPr>
        <w:t>.2.3</w:t>
      </w:r>
      <w:r>
        <w:rPr>
          <w:rFonts w:eastAsiaTheme="minorEastAsia"/>
          <w:lang w:eastAsia="zh-CN"/>
        </w:rPr>
        <w:tab/>
        <w:t>E2_Control_API procedures</w:t>
      </w:r>
      <w:bookmarkEnd w:id="167"/>
      <w:bookmarkEnd w:id="168"/>
    </w:p>
    <w:p w14:paraId="1A7AC395" w14:textId="6FC25567" w:rsidR="00AA2B0A" w:rsidRDefault="00AA2B0A" w:rsidP="00AA2B0A">
      <w:pPr>
        <w:pStyle w:val="4"/>
        <w:rPr>
          <w:rFonts w:eastAsiaTheme="minorEastAsia"/>
          <w:lang w:eastAsia="zh-CN"/>
        </w:rPr>
      </w:pPr>
      <w:r>
        <w:rPr>
          <w:rFonts w:eastAsiaTheme="minorEastAsia" w:hint="eastAsia"/>
          <w:lang w:eastAsia="zh-CN"/>
        </w:rPr>
        <w:t>6</w:t>
      </w:r>
      <w:r>
        <w:rPr>
          <w:rFonts w:eastAsiaTheme="minorEastAsia"/>
          <w:lang w:eastAsia="zh-CN"/>
        </w:rPr>
        <w:t>.2.3.1</w:t>
      </w:r>
      <w:r>
        <w:rPr>
          <w:rFonts w:eastAsiaTheme="minorEastAsia"/>
          <w:lang w:eastAsia="zh-CN"/>
        </w:rPr>
        <w:tab/>
        <w:t>E2 Control procedure</w:t>
      </w:r>
    </w:p>
    <w:p w14:paraId="0D5354F8" w14:textId="79080B54" w:rsidR="00AA2B0A" w:rsidRPr="00AA2B0A" w:rsidRDefault="00AA2B0A" w:rsidP="00AA2B0A">
      <w:pPr>
        <w:pStyle w:val="5"/>
        <w:rPr>
          <w:rFonts w:eastAsiaTheme="minorEastAsia"/>
          <w:lang w:eastAsia="zh-CN"/>
        </w:rPr>
      </w:pPr>
      <w:r>
        <w:rPr>
          <w:rFonts w:eastAsiaTheme="minorEastAsia" w:hint="eastAsia"/>
          <w:lang w:eastAsia="zh-CN"/>
        </w:rPr>
        <w:t>6</w:t>
      </w:r>
      <w:r>
        <w:rPr>
          <w:rFonts w:eastAsiaTheme="minorEastAsia"/>
          <w:lang w:eastAsia="zh-CN"/>
        </w:rPr>
        <w:t>.2.3.1.1</w:t>
      </w:r>
      <w:r>
        <w:rPr>
          <w:rFonts w:eastAsiaTheme="minorEastAsia"/>
          <w:lang w:eastAsia="zh-CN"/>
        </w:rPr>
        <w:tab/>
        <w:t>General</w:t>
      </w:r>
    </w:p>
    <w:p w14:paraId="6DF99438" w14:textId="130B337A" w:rsidR="00AA2B0A" w:rsidRPr="00BC0BBC" w:rsidRDefault="00AA2B0A" w:rsidP="00AA2B0A">
      <w:pPr>
        <w:rPr>
          <w:rFonts w:ascii="Times New Roman" w:hAnsi="Times New Roman" w:cs="Times New Roman"/>
          <w:sz w:val="20"/>
        </w:rPr>
      </w:pPr>
      <w:r w:rsidRPr="00BC0BBC">
        <w:rPr>
          <w:rFonts w:ascii="Times New Roman" w:hAnsi="Times New Roman" w:cs="Times New Roman"/>
          <w:sz w:val="20"/>
        </w:rPr>
        <w:t>This procedure is used by an xApp to request for E2 control service to Near-RT RIC platform.</w:t>
      </w:r>
    </w:p>
    <w:p w14:paraId="2FC286D8" w14:textId="2EDC4DD0" w:rsidR="00AA2B0A" w:rsidRDefault="00AA2B0A" w:rsidP="00AA2B0A">
      <w:pPr>
        <w:pStyle w:val="5"/>
        <w:rPr>
          <w:rFonts w:eastAsiaTheme="minorEastAsia"/>
          <w:lang w:eastAsia="zh-CN"/>
        </w:rPr>
      </w:pPr>
      <w:r>
        <w:rPr>
          <w:rFonts w:eastAsiaTheme="minorEastAsia" w:hint="eastAsia"/>
          <w:lang w:eastAsia="zh-CN"/>
        </w:rPr>
        <w:lastRenderedPageBreak/>
        <w:t>6</w:t>
      </w:r>
      <w:r>
        <w:rPr>
          <w:rFonts w:eastAsiaTheme="minorEastAsia"/>
          <w:lang w:eastAsia="zh-CN"/>
        </w:rPr>
        <w:t>.2.3.1.2</w:t>
      </w:r>
      <w:r>
        <w:rPr>
          <w:rFonts w:eastAsiaTheme="minorEastAsia"/>
          <w:lang w:eastAsia="zh-CN"/>
        </w:rPr>
        <w:tab/>
        <w:t xml:space="preserve">Successful </w:t>
      </w:r>
      <w:r>
        <w:rPr>
          <w:rFonts w:eastAsiaTheme="minorEastAsia" w:hint="eastAsia"/>
          <w:lang w:eastAsia="zh-CN"/>
        </w:rPr>
        <w:t>Operation</w:t>
      </w:r>
    </w:p>
    <w:p w14:paraId="26A1ED0D" w14:textId="77777777" w:rsidR="00AA2B0A" w:rsidRPr="007742C1" w:rsidRDefault="00AA2B0A" w:rsidP="00F93026">
      <w:pPr>
        <w:pStyle w:val="PlantUML"/>
      </w:pPr>
      <w:r w:rsidRPr="007742C1">
        <w:rPr>
          <w:rFonts w:hint="eastAsia"/>
        </w:rPr>
        <w:t>@</w:t>
      </w:r>
      <w:r w:rsidRPr="007742C1">
        <w:t>startuml</w:t>
      </w:r>
    </w:p>
    <w:p w14:paraId="2D0FE616" w14:textId="77777777" w:rsidR="00AA2B0A" w:rsidRPr="007742C1" w:rsidRDefault="00AA2B0A" w:rsidP="00F93026">
      <w:pPr>
        <w:pStyle w:val="PlantUML"/>
      </w:pPr>
      <w:r w:rsidRPr="007742C1">
        <w:t>Skin rose</w:t>
      </w:r>
    </w:p>
    <w:p w14:paraId="55FAB614" w14:textId="77777777" w:rsidR="00AA2B0A" w:rsidRPr="007742C1" w:rsidRDefault="00AA2B0A" w:rsidP="00F93026">
      <w:pPr>
        <w:pStyle w:val="PlantUML"/>
      </w:pPr>
      <w:r w:rsidRPr="007742C1">
        <w:t>skinparam ParticipantPadding 50</w:t>
      </w:r>
    </w:p>
    <w:p w14:paraId="0E28002D" w14:textId="77777777" w:rsidR="00AA2B0A" w:rsidRPr="007742C1" w:rsidRDefault="00AA2B0A" w:rsidP="00F93026">
      <w:pPr>
        <w:pStyle w:val="PlantUML"/>
      </w:pPr>
      <w:r w:rsidRPr="007742C1">
        <w:t>skinparam BoxPadding 10</w:t>
      </w:r>
    </w:p>
    <w:p w14:paraId="2F9B68D5" w14:textId="77777777" w:rsidR="00AA2B0A" w:rsidRPr="007742C1" w:rsidRDefault="00AA2B0A" w:rsidP="00F93026">
      <w:pPr>
        <w:pStyle w:val="PlantUML"/>
      </w:pPr>
      <w:r w:rsidRPr="007742C1">
        <w:t>skinparam lifelineStrategy solid</w:t>
      </w:r>
    </w:p>
    <w:p w14:paraId="78118CD7" w14:textId="77777777" w:rsidR="00AA2B0A" w:rsidRPr="007742C1" w:rsidRDefault="00AA2B0A" w:rsidP="00F93026">
      <w:pPr>
        <w:pStyle w:val="PlantUML"/>
      </w:pPr>
      <w:r w:rsidRPr="007742C1">
        <w:t>participant "xApp" as app</w:t>
      </w:r>
    </w:p>
    <w:p w14:paraId="54550FA9" w14:textId="77777777" w:rsidR="00AA2B0A" w:rsidRPr="007742C1" w:rsidRDefault="00AA2B0A" w:rsidP="00F93026">
      <w:pPr>
        <w:pStyle w:val="PlantUML"/>
      </w:pPr>
      <w:r w:rsidRPr="007742C1">
        <w:t>participant "Near-RT RIC Platform" as near</w:t>
      </w:r>
    </w:p>
    <w:p w14:paraId="5E46B476" w14:textId="77777777" w:rsidR="00AA2B0A" w:rsidRPr="007742C1" w:rsidRDefault="00AA2B0A" w:rsidP="00F93026">
      <w:pPr>
        <w:pStyle w:val="PlantUML"/>
      </w:pPr>
      <w:r w:rsidRPr="007742C1">
        <w:t>app -&gt; near: E2 CONTROL (Request)</w:t>
      </w:r>
    </w:p>
    <w:p w14:paraId="59860C8D" w14:textId="77777777" w:rsidR="00AA2B0A" w:rsidRPr="007742C1" w:rsidRDefault="00AA2B0A" w:rsidP="00F93026">
      <w:pPr>
        <w:pStyle w:val="PlantUML"/>
      </w:pPr>
      <w:r w:rsidRPr="007742C1">
        <w:t xml:space="preserve">near </w:t>
      </w:r>
      <w:r w:rsidRPr="004E4203">
        <w:sym w:font="Wingdings" w:char="F0E0"/>
      </w:r>
      <w:r w:rsidRPr="007742C1">
        <w:t xml:space="preserve"> app: E2 CONTROL (Success)</w:t>
      </w:r>
    </w:p>
    <w:p w14:paraId="069C5677" w14:textId="77777777" w:rsidR="00AA2B0A" w:rsidRPr="007742C1" w:rsidRDefault="00AA2B0A" w:rsidP="00F93026">
      <w:pPr>
        <w:pStyle w:val="PlantUML"/>
      </w:pPr>
      <w:r w:rsidRPr="007742C1">
        <w:rPr>
          <w:rFonts w:hint="eastAsia"/>
        </w:rPr>
        <w:t>@</w:t>
      </w:r>
      <w:r w:rsidRPr="007742C1">
        <w:t>enduml</w:t>
      </w:r>
    </w:p>
    <w:p w14:paraId="36ADD385" w14:textId="77777777" w:rsidR="00AA2B0A" w:rsidRDefault="00AA2B0A" w:rsidP="0039276D">
      <w:pPr>
        <w:pStyle w:val="PlantUMLImg"/>
        <w:jc w:val="center"/>
        <w:rPr>
          <w:lang w:eastAsia="zh-CN"/>
        </w:rPr>
      </w:pPr>
      <w:r>
        <w:rPr>
          <w:noProof/>
          <w:lang w:val="en-US" w:eastAsia="zh-CN"/>
        </w:rPr>
        <w:drawing>
          <wp:inline distT="0" distB="0" distL="0" distR="0" wp14:anchorId="315EC36E" wp14:editId="2EB65529">
            <wp:extent cx="3060000" cy="1389600"/>
            <wp:effectExtent l="0" t="0" r="7620" b="1270"/>
            <wp:docPr id="19" name="图形 19" descr="Generated by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形 4" descr="Generated by PlantUML"/>
                    <pic:cNvPicPr/>
                  </pic:nvPicPr>
                  <pic:blipFill>
                    <a:blip r:embed="rId45" cstate="print">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a:xfrm>
                      <a:off x="0" y="0"/>
                      <a:ext cx="3060000" cy="1389600"/>
                    </a:xfrm>
                    <a:prstGeom prst="rect">
                      <a:avLst/>
                    </a:prstGeom>
                  </pic:spPr>
                </pic:pic>
              </a:graphicData>
            </a:graphic>
          </wp:inline>
        </w:drawing>
      </w:r>
    </w:p>
    <w:p w14:paraId="45986950" w14:textId="0F575B22" w:rsidR="00AA2B0A" w:rsidRPr="00BC0BBC" w:rsidRDefault="00AA2B0A" w:rsidP="00AA2B0A">
      <w:pPr>
        <w:jc w:val="center"/>
        <w:rPr>
          <w:rFonts w:ascii="Arial" w:eastAsiaTheme="minorEastAsia" w:hAnsi="Arial"/>
          <w:sz w:val="20"/>
          <w:lang w:eastAsia="zh-CN"/>
        </w:rPr>
      </w:pPr>
      <w:r w:rsidRPr="00BC0BBC">
        <w:rPr>
          <w:rFonts w:ascii="Arial" w:hAnsi="Arial" w:cs="Arial"/>
          <w:b/>
          <w:color w:val="000000" w:themeColor="text1"/>
          <w:sz w:val="20"/>
          <w:lang w:eastAsia="zh-CN"/>
        </w:rPr>
        <w:t>Figure 6.2.3.1.2-1: E2 Contol procedure, successful operation</w:t>
      </w:r>
    </w:p>
    <w:p w14:paraId="030CED4B" w14:textId="77777777" w:rsidR="00AA2B0A" w:rsidRPr="00BC0BBC" w:rsidRDefault="00AA2B0A" w:rsidP="00AA2B0A">
      <w:pPr>
        <w:rPr>
          <w:rFonts w:ascii="Times New Roman" w:eastAsiaTheme="minorEastAsia" w:hAnsi="Times New Roman" w:cs="Times New Roman"/>
          <w:sz w:val="20"/>
          <w:lang w:eastAsia="zh-CN"/>
        </w:rPr>
      </w:pPr>
      <w:r w:rsidRPr="00BC0BBC">
        <w:rPr>
          <w:rFonts w:ascii="Times New Roman" w:hAnsi="Times New Roman" w:cs="Times New Roman"/>
          <w:sz w:val="20"/>
        </w:rPr>
        <w:t>The xApp initiates the procedure by sending the E2 CONTROL (Request) message to the Near-RT-RIC platform, co</w:t>
      </w:r>
      <w:r w:rsidRPr="00BC0BBC">
        <w:rPr>
          <w:rFonts w:ascii="Times New Roman" w:eastAsiaTheme="minorEastAsia" w:hAnsi="Times New Roman" w:cs="Times New Roman"/>
          <w:sz w:val="20"/>
          <w:lang w:eastAsia="zh-CN"/>
        </w:rPr>
        <w:t xml:space="preserve">ntaining the </w:t>
      </w:r>
      <w:r w:rsidRPr="00BC0BBC">
        <w:rPr>
          <w:rFonts w:ascii="Times New Roman" w:eastAsiaTheme="minorEastAsia" w:hAnsi="Times New Roman" w:cs="Times New Roman"/>
          <w:i/>
          <w:iCs/>
          <w:sz w:val="20"/>
          <w:lang w:eastAsia="zh-CN"/>
        </w:rPr>
        <w:t>Global E2 Node ID</w:t>
      </w:r>
      <w:r w:rsidRPr="00BC0BBC">
        <w:rPr>
          <w:rFonts w:ascii="Times New Roman" w:eastAsiaTheme="minorEastAsia" w:hAnsi="Times New Roman" w:cs="Times New Roman"/>
          <w:sz w:val="20"/>
          <w:lang w:eastAsia="zh-CN"/>
        </w:rPr>
        <w:t xml:space="preserve"> IE, the </w:t>
      </w:r>
      <w:r w:rsidRPr="00BC0BBC">
        <w:rPr>
          <w:rFonts w:ascii="Times New Roman" w:hAnsi="Times New Roman" w:cs="Times New Roman"/>
          <w:i/>
          <w:iCs/>
          <w:sz w:val="20"/>
        </w:rPr>
        <w:t>RAN Function ID</w:t>
      </w:r>
      <w:r w:rsidRPr="00BC0BBC">
        <w:rPr>
          <w:rFonts w:ascii="Times New Roman" w:eastAsiaTheme="minorEastAsia" w:hAnsi="Times New Roman" w:cs="Times New Roman"/>
          <w:sz w:val="20"/>
          <w:lang w:eastAsia="zh-CN"/>
        </w:rPr>
        <w:t xml:space="preserve"> IE, </w:t>
      </w:r>
      <w:r w:rsidRPr="00BC0BBC">
        <w:rPr>
          <w:rFonts w:ascii="Times New Roman" w:hAnsi="Times New Roman" w:cs="Times New Roman"/>
          <w:sz w:val="20"/>
        </w:rPr>
        <w:t xml:space="preserve">optionally the </w:t>
      </w:r>
      <w:r w:rsidRPr="00BC0BBC">
        <w:rPr>
          <w:rFonts w:ascii="Times New Roman" w:hAnsi="Times New Roman" w:cs="Times New Roman"/>
          <w:i/>
          <w:sz w:val="20"/>
        </w:rPr>
        <w:t xml:space="preserve">E2 Call Process ID </w:t>
      </w:r>
      <w:r w:rsidRPr="00BC0BBC">
        <w:rPr>
          <w:rFonts w:ascii="Times New Roman" w:hAnsi="Times New Roman" w:cs="Times New Roman"/>
          <w:sz w:val="20"/>
        </w:rPr>
        <w:t xml:space="preserve">IE, </w:t>
      </w:r>
      <w:r w:rsidRPr="00BC0BBC">
        <w:rPr>
          <w:rFonts w:ascii="Times New Roman" w:hAnsi="Times New Roman" w:cs="Times New Roman"/>
          <w:i/>
          <w:sz w:val="20"/>
        </w:rPr>
        <w:t xml:space="preserve">E2 Control Header </w:t>
      </w:r>
      <w:r w:rsidRPr="00BC0BBC">
        <w:rPr>
          <w:rFonts w:ascii="Times New Roman" w:hAnsi="Times New Roman" w:cs="Times New Roman"/>
          <w:sz w:val="20"/>
        </w:rPr>
        <w:t xml:space="preserve">IE, </w:t>
      </w:r>
      <w:r w:rsidRPr="00BC0BBC">
        <w:rPr>
          <w:rFonts w:ascii="Times New Roman" w:hAnsi="Times New Roman" w:cs="Times New Roman"/>
          <w:i/>
          <w:sz w:val="20"/>
        </w:rPr>
        <w:t>E2 Control Message</w:t>
      </w:r>
      <w:r w:rsidRPr="00BC0BBC">
        <w:rPr>
          <w:rFonts w:ascii="Times New Roman" w:hAnsi="Times New Roman" w:cs="Times New Roman"/>
          <w:sz w:val="20"/>
        </w:rPr>
        <w:t xml:space="preserve"> IE, optionally the </w:t>
      </w:r>
      <w:r w:rsidRPr="00BC0BBC">
        <w:rPr>
          <w:rFonts w:ascii="Times New Roman" w:hAnsi="Times New Roman" w:cs="Times New Roman"/>
          <w:i/>
          <w:sz w:val="20"/>
        </w:rPr>
        <w:t xml:space="preserve">E2 Control Ack Request </w:t>
      </w:r>
      <w:r w:rsidRPr="00BC0BBC">
        <w:rPr>
          <w:rFonts w:ascii="Times New Roman" w:hAnsi="Times New Roman" w:cs="Times New Roman"/>
          <w:sz w:val="20"/>
        </w:rPr>
        <w:t xml:space="preserve">IE and optionally the </w:t>
      </w:r>
      <w:r w:rsidRPr="00BC0BBC">
        <w:rPr>
          <w:rFonts w:ascii="Times New Roman" w:hAnsi="Times New Roman" w:cs="Times New Roman"/>
          <w:i/>
          <w:iCs/>
          <w:sz w:val="20"/>
        </w:rPr>
        <w:t>E2 Control Timer</w:t>
      </w:r>
      <w:r w:rsidRPr="00BC0BBC">
        <w:rPr>
          <w:rFonts w:ascii="Times New Roman" w:hAnsi="Times New Roman" w:cs="Times New Roman"/>
          <w:sz w:val="20"/>
        </w:rPr>
        <w:t xml:space="preserve"> IE</w:t>
      </w:r>
      <w:r w:rsidRPr="00BC0BBC">
        <w:rPr>
          <w:rFonts w:ascii="Times New Roman" w:eastAsiaTheme="minorEastAsia" w:hAnsi="Times New Roman" w:cs="Times New Roman"/>
          <w:sz w:val="20"/>
          <w:lang w:eastAsia="zh-CN"/>
        </w:rPr>
        <w:t xml:space="preserve">. </w:t>
      </w:r>
    </w:p>
    <w:p w14:paraId="21F817CF" w14:textId="77777777" w:rsidR="00AA2B0A" w:rsidRPr="00BC0BBC" w:rsidRDefault="00AA2B0A" w:rsidP="00AA2B0A">
      <w:pPr>
        <w:rPr>
          <w:rFonts w:ascii="Times New Roman" w:hAnsi="Times New Roman" w:cs="Times New Roman"/>
          <w:sz w:val="20"/>
        </w:rPr>
      </w:pPr>
      <w:r w:rsidRPr="00BC0BBC">
        <w:rPr>
          <w:rFonts w:ascii="Times New Roman" w:hAnsi="Times New Roman" w:cs="Times New Roman"/>
          <w:sz w:val="20"/>
        </w:rPr>
        <w:t>At reception of the E2 CONTROL (Request) message, the Near-RT-RIC platform shall:</w:t>
      </w:r>
    </w:p>
    <w:p w14:paraId="45B63791" w14:textId="77777777" w:rsidR="00AA2B0A" w:rsidRPr="00BC0BBC" w:rsidRDefault="00AA2B0A" w:rsidP="00AA2B0A">
      <w:pPr>
        <w:pStyle w:val="B10"/>
        <w:rPr>
          <w:rFonts w:ascii="Times New Roman" w:hAnsi="Times New Roman" w:cs="Times New Roman"/>
          <w:sz w:val="20"/>
        </w:rPr>
      </w:pPr>
      <w:r w:rsidRPr="00BC0BBC">
        <w:rPr>
          <w:rFonts w:ascii="Times New Roman" w:hAnsi="Times New Roman" w:cs="Times New Roman"/>
          <w:sz w:val="20"/>
        </w:rPr>
        <w:t>-</w:t>
      </w:r>
      <w:r w:rsidRPr="00BC0BBC">
        <w:rPr>
          <w:rFonts w:ascii="Times New Roman" w:hAnsi="Times New Roman" w:cs="Times New Roman"/>
          <w:sz w:val="20"/>
        </w:rPr>
        <w:tab/>
        <w:t>Evaluate whether to reject the request due to potential control conflict, when such evaluation is required by conflict mitigation related configuration.</w:t>
      </w:r>
    </w:p>
    <w:p w14:paraId="7A7E9E92" w14:textId="77777777" w:rsidR="00AA2B0A" w:rsidRPr="00BC0BBC" w:rsidRDefault="00AA2B0A" w:rsidP="00AA2B0A">
      <w:pPr>
        <w:pStyle w:val="B10"/>
        <w:rPr>
          <w:rFonts w:ascii="Times New Roman" w:hAnsi="Times New Roman" w:cs="Times New Roman"/>
          <w:sz w:val="20"/>
        </w:rPr>
      </w:pPr>
      <w:r w:rsidRPr="00BC0BBC">
        <w:rPr>
          <w:rFonts w:ascii="Times New Roman" w:hAnsi="Times New Roman" w:cs="Times New Roman"/>
          <w:sz w:val="20"/>
        </w:rPr>
        <w:t>-</w:t>
      </w:r>
      <w:r w:rsidRPr="00BC0BBC">
        <w:rPr>
          <w:rFonts w:ascii="Times New Roman" w:hAnsi="Times New Roman" w:cs="Times New Roman"/>
          <w:sz w:val="20"/>
        </w:rPr>
        <w:tab/>
        <w:t>Initiate appropriate E2AP RIC Control procedure with the target E2 Node, if the request is not rejected by the Near-RT-RIC platform.</w:t>
      </w:r>
    </w:p>
    <w:p w14:paraId="669652A1" w14:textId="77777777" w:rsidR="00AA2B0A" w:rsidRPr="00BC0BBC" w:rsidRDefault="00AA2B0A" w:rsidP="00AA2B0A">
      <w:pPr>
        <w:rPr>
          <w:rFonts w:ascii="Times New Roman" w:hAnsi="Times New Roman" w:cs="Times New Roman"/>
          <w:sz w:val="20"/>
        </w:rPr>
      </w:pPr>
      <w:r w:rsidRPr="00BC0BBC">
        <w:rPr>
          <w:rFonts w:ascii="Times New Roman" w:eastAsiaTheme="minorEastAsia" w:hAnsi="Times New Roman" w:cs="Times New Roman"/>
          <w:sz w:val="20"/>
          <w:lang w:eastAsia="zh-CN"/>
        </w:rPr>
        <w:t>T</w:t>
      </w:r>
      <w:r w:rsidRPr="00BC0BBC">
        <w:rPr>
          <w:rFonts w:ascii="Times New Roman" w:hAnsi="Times New Roman" w:cs="Times New Roman"/>
          <w:sz w:val="20"/>
        </w:rPr>
        <w:t xml:space="preserve">he Near-RT-RIC platform may use the value in the </w:t>
      </w:r>
      <w:r w:rsidRPr="00BC0BBC">
        <w:rPr>
          <w:rFonts w:ascii="Times New Roman" w:hAnsi="Times New Roman" w:cs="Times New Roman"/>
          <w:i/>
          <w:iCs/>
          <w:sz w:val="20"/>
        </w:rPr>
        <w:t>E2 Control Timer</w:t>
      </w:r>
      <w:r w:rsidRPr="00BC0BBC">
        <w:rPr>
          <w:rFonts w:ascii="Times New Roman" w:hAnsi="Times New Roman" w:cs="Times New Roman"/>
          <w:sz w:val="20"/>
        </w:rPr>
        <w:t xml:space="preserve"> IE, if present, as a one-time value of the E2AP timer T</w:t>
      </w:r>
      <w:r w:rsidRPr="00BC0BBC">
        <w:rPr>
          <w:rFonts w:ascii="Times New Roman" w:hAnsi="Times New Roman" w:cs="Times New Roman"/>
          <w:sz w:val="20"/>
          <w:vertAlign w:val="subscript"/>
        </w:rPr>
        <w:t>RICcontrol</w:t>
      </w:r>
      <w:r w:rsidRPr="00BC0BBC">
        <w:rPr>
          <w:rFonts w:ascii="Times New Roman" w:hAnsi="Times New Roman" w:cs="Times New Roman"/>
          <w:sz w:val="20"/>
        </w:rPr>
        <w:t xml:space="preserve"> in Clause 9.5 of [3], which is valid only for this transaction. </w:t>
      </w:r>
    </w:p>
    <w:p w14:paraId="2FECD39D" w14:textId="77777777" w:rsidR="00AA2B0A" w:rsidRPr="00BC0BBC" w:rsidRDefault="00AA2B0A" w:rsidP="00AA2B0A">
      <w:pPr>
        <w:rPr>
          <w:rFonts w:ascii="Times New Roman" w:hAnsi="Times New Roman" w:cs="Times New Roman"/>
          <w:sz w:val="20"/>
        </w:rPr>
      </w:pPr>
      <w:r w:rsidRPr="00BC0BBC">
        <w:rPr>
          <w:rFonts w:ascii="Times New Roman" w:eastAsiaTheme="minorEastAsia" w:hAnsi="Times New Roman" w:cs="Times New Roman"/>
          <w:sz w:val="20"/>
          <w:lang w:eastAsia="zh-CN"/>
        </w:rPr>
        <w:t xml:space="preserve">If the </w:t>
      </w:r>
      <w:r w:rsidRPr="00BC0BBC">
        <w:rPr>
          <w:rFonts w:ascii="Times New Roman" w:hAnsi="Times New Roman" w:cs="Times New Roman"/>
          <w:sz w:val="20"/>
        </w:rPr>
        <w:t>control request</w:t>
      </w:r>
      <w:r w:rsidRPr="00BC0BBC">
        <w:rPr>
          <w:rFonts w:ascii="Times New Roman" w:eastAsiaTheme="minorEastAsia" w:hAnsi="Times New Roman" w:cs="Times New Roman"/>
          <w:sz w:val="20"/>
          <w:lang w:eastAsia="zh-CN"/>
        </w:rPr>
        <w:t xml:space="preserve"> is successfully performed, and if the optional </w:t>
      </w:r>
      <w:r w:rsidRPr="00BC0BBC">
        <w:rPr>
          <w:rFonts w:ascii="Times New Roman" w:hAnsi="Times New Roman" w:cs="Times New Roman"/>
          <w:i/>
          <w:sz w:val="20"/>
        </w:rPr>
        <w:t xml:space="preserve">E2 Control Ack Request </w:t>
      </w:r>
      <w:r w:rsidRPr="00BC0BBC">
        <w:rPr>
          <w:rFonts w:ascii="Times New Roman" w:hAnsi="Times New Roman" w:cs="Times New Roman"/>
          <w:sz w:val="20"/>
        </w:rPr>
        <w:t>IE</w:t>
      </w:r>
      <w:r w:rsidRPr="00BC0BBC">
        <w:rPr>
          <w:rFonts w:ascii="Times New Roman" w:eastAsiaTheme="minorEastAsia" w:hAnsi="Times New Roman" w:cs="Times New Roman"/>
          <w:sz w:val="20"/>
          <w:lang w:eastAsia="zh-CN"/>
        </w:rPr>
        <w:t xml:space="preserve"> in the request is absent or set to “Ack”, an E2 CONTROL (Success) message shall be responded to the initiating xApp. </w:t>
      </w:r>
      <w:r w:rsidRPr="00BC0BBC">
        <w:rPr>
          <w:rFonts w:ascii="Times New Roman" w:hAnsi="Times New Roman" w:cs="Times New Roman"/>
          <w:sz w:val="20"/>
        </w:rPr>
        <w:t>The E2 CONTROL (</w:t>
      </w:r>
      <w:r w:rsidRPr="00BC0BBC">
        <w:rPr>
          <w:rFonts w:ascii="Times New Roman" w:eastAsiaTheme="minorEastAsia" w:hAnsi="Times New Roman" w:cs="Times New Roman"/>
          <w:sz w:val="20"/>
          <w:lang w:eastAsia="zh-CN"/>
        </w:rPr>
        <w:t>Success</w:t>
      </w:r>
      <w:r w:rsidRPr="00BC0BBC">
        <w:rPr>
          <w:rFonts w:ascii="Times New Roman" w:hAnsi="Times New Roman" w:cs="Times New Roman"/>
          <w:sz w:val="20"/>
        </w:rPr>
        <w:t>)</w:t>
      </w:r>
      <w:r w:rsidRPr="00BC0BBC">
        <w:rPr>
          <w:rFonts w:ascii="Times New Roman" w:hAnsi="Times New Roman" w:cs="Times New Roman"/>
          <w:sz w:val="20"/>
          <w:lang w:val="en-GB" w:eastAsia="zh-CN"/>
        </w:rPr>
        <w:t xml:space="preserve"> message shall include</w:t>
      </w:r>
      <w:r w:rsidRPr="00BC0BBC">
        <w:rPr>
          <w:rFonts w:ascii="Times New Roman" w:hAnsi="Times New Roman" w:cs="Times New Roman"/>
          <w:sz w:val="20"/>
        </w:rPr>
        <w:t xml:space="preserve"> the </w:t>
      </w:r>
      <w:r w:rsidRPr="00BC0BBC">
        <w:rPr>
          <w:rFonts w:ascii="Times New Roman" w:eastAsiaTheme="minorEastAsia" w:hAnsi="Times New Roman" w:cs="Times New Roman"/>
          <w:i/>
          <w:iCs/>
          <w:sz w:val="20"/>
          <w:lang w:eastAsia="zh-CN"/>
        </w:rPr>
        <w:t>Global E2 Node ID</w:t>
      </w:r>
      <w:r w:rsidRPr="00BC0BBC">
        <w:rPr>
          <w:rFonts w:ascii="Times New Roman" w:eastAsiaTheme="minorEastAsia" w:hAnsi="Times New Roman" w:cs="Times New Roman"/>
          <w:sz w:val="20"/>
          <w:lang w:eastAsia="zh-CN"/>
        </w:rPr>
        <w:t xml:space="preserve"> IE, the </w:t>
      </w:r>
      <w:r w:rsidRPr="00BC0BBC">
        <w:rPr>
          <w:rFonts w:ascii="Times New Roman" w:hAnsi="Times New Roman" w:cs="Times New Roman"/>
          <w:i/>
          <w:iCs/>
          <w:sz w:val="20"/>
        </w:rPr>
        <w:t>RAN Function ID</w:t>
      </w:r>
      <w:r w:rsidRPr="00BC0BBC">
        <w:rPr>
          <w:rFonts w:ascii="Times New Roman" w:eastAsiaTheme="minorEastAsia" w:hAnsi="Times New Roman" w:cs="Times New Roman"/>
          <w:sz w:val="20"/>
          <w:lang w:eastAsia="zh-CN"/>
        </w:rPr>
        <w:t xml:space="preserve"> IE, </w:t>
      </w:r>
      <w:r w:rsidRPr="00BC0BBC">
        <w:rPr>
          <w:rFonts w:ascii="Times New Roman" w:hAnsi="Times New Roman" w:cs="Times New Roman"/>
          <w:sz w:val="20"/>
        </w:rPr>
        <w:t xml:space="preserve">optionally the </w:t>
      </w:r>
      <w:r w:rsidRPr="00BC0BBC">
        <w:rPr>
          <w:rFonts w:ascii="Times New Roman" w:hAnsi="Times New Roman" w:cs="Times New Roman"/>
          <w:i/>
          <w:sz w:val="20"/>
        </w:rPr>
        <w:t xml:space="preserve">E2 Call Process ID </w:t>
      </w:r>
      <w:r w:rsidRPr="00BC0BBC">
        <w:rPr>
          <w:rFonts w:ascii="Times New Roman" w:hAnsi="Times New Roman" w:cs="Times New Roman"/>
          <w:sz w:val="20"/>
        </w:rPr>
        <w:t xml:space="preserve">IE, and optionally the </w:t>
      </w:r>
      <w:r w:rsidRPr="00BC0BBC">
        <w:rPr>
          <w:rFonts w:ascii="Times New Roman" w:hAnsi="Times New Roman" w:cs="Times New Roman"/>
          <w:i/>
          <w:iCs/>
          <w:sz w:val="20"/>
        </w:rPr>
        <w:t>E2 Control Outcome</w:t>
      </w:r>
      <w:r w:rsidRPr="00BC0BBC">
        <w:rPr>
          <w:rFonts w:ascii="Times New Roman" w:hAnsi="Times New Roman" w:cs="Times New Roman"/>
          <w:sz w:val="20"/>
        </w:rPr>
        <w:t xml:space="preserve"> IE. </w:t>
      </w:r>
      <w:r w:rsidRPr="00BC0BBC">
        <w:rPr>
          <w:rFonts w:ascii="Times New Roman" w:eastAsia="Times New Roman" w:hAnsi="Times New Roman" w:cs="Times New Roman"/>
          <w:sz w:val="20"/>
          <w:lang w:eastAsia="en-GB"/>
        </w:rPr>
        <w:t xml:space="preserve">The xApp may use the information contained in the optional </w:t>
      </w:r>
      <w:r w:rsidRPr="00BC0BBC">
        <w:rPr>
          <w:rFonts w:ascii="Times New Roman" w:eastAsia="Times New Roman" w:hAnsi="Times New Roman" w:cs="Times New Roman"/>
          <w:i/>
          <w:iCs/>
          <w:sz w:val="20"/>
          <w:lang w:eastAsia="en-GB"/>
        </w:rPr>
        <w:t>E2</w:t>
      </w:r>
      <w:r w:rsidRPr="00BC0BBC">
        <w:rPr>
          <w:rFonts w:ascii="Times New Roman" w:eastAsia="Times New Roman" w:hAnsi="Times New Roman" w:cs="Times New Roman"/>
          <w:i/>
          <w:sz w:val="20"/>
          <w:lang w:eastAsia="en-GB"/>
        </w:rPr>
        <w:t xml:space="preserve"> Control Outcome</w:t>
      </w:r>
      <w:r w:rsidRPr="00BC0BBC">
        <w:rPr>
          <w:rFonts w:ascii="Times New Roman" w:eastAsia="Times New Roman" w:hAnsi="Times New Roman" w:cs="Times New Roman"/>
          <w:sz w:val="20"/>
          <w:lang w:eastAsia="en-GB"/>
        </w:rPr>
        <w:t xml:space="preserve"> IE to determine subsequent actions.</w:t>
      </w:r>
    </w:p>
    <w:p w14:paraId="42751886" w14:textId="08D70005" w:rsidR="00AA2B0A" w:rsidRPr="00BC0BBC" w:rsidRDefault="00AA2B0A" w:rsidP="00AA2B0A">
      <w:pPr>
        <w:rPr>
          <w:rFonts w:ascii="Times New Roman" w:eastAsiaTheme="minorEastAsia" w:hAnsi="Times New Roman" w:cs="Times New Roman"/>
          <w:sz w:val="20"/>
          <w:lang w:eastAsia="zh-CN"/>
        </w:rPr>
      </w:pPr>
      <w:r w:rsidRPr="00BC0BBC">
        <w:rPr>
          <w:rFonts w:ascii="Times New Roman" w:eastAsiaTheme="minorEastAsia" w:hAnsi="Times New Roman" w:cs="Times New Roman"/>
          <w:sz w:val="20"/>
          <w:lang w:eastAsia="zh-CN"/>
        </w:rPr>
        <w:t xml:space="preserve">If the </w:t>
      </w:r>
      <w:r w:rsidRPr="00BC0BBC">
        <w:rPr>
          <w:rFonts w:ascii="Times New Roman" w:hAnsi="Times New Roman" w:cs="Times New Roman"/>
          <w:sz w:val="20"/>
        </w:rPr>
        <w:t>control request</w:t>
      </w:r>
      <w:r w:rsidRPr="00BC0BBC">
        <w:rPr>
          <w:rFonts w:ascii="Times New Roman" w:eastAsiaTheme="minorEastAsia" w:hAnsi="Times New Roman" w:cs="Times New Roman"/>
          <w:sz w:val="20"/>
          <w:lang w:eastAsia="zh-CN"/>
        </w:rPr>
        <w:t xml:space="preserve"> is successfully performed, and if the optional </w:t>
      </w:r>
      <w:r w:rsidRPr="00BC0BBC">
        <w:rPr>
          <w:rFonts w:ascii="Times New Roman" w:hAnsi="Times New Roman" w:cs="Times New Roman"/>
          <w:i/>
          <w:sz w:val="20"/>
        </w:rPr>
        <w:t xml:space="preserve">E2 Control Ack Request </w:t>
      </w:r>
      <w:r w:rsidRPr="00BC0BBC">
        <w:rPr>
          <w:rFonts w:ascii="Times New Roman" w:hAnsi="Times New Roman" w:cs="Times New Roman"/>
          <w:sz w:val="20"/>
        </w:rPr>
        <w:t>IE</w:t>
      </w:r>
      <w:r w:rsidRPr="00BC0BBC">
        <w:rPr>
          <w:rFonts w:ascii="Times New Roman" w:eastAsiaTheme="minorEastAsia" w:hAnsi="Times New Roman" w:cs="Times New Roman"/>
          <w:sz w:val="20"/>
          <w:lang w:eastAsia="zh-CN"/>
        </w:rPr>
        <w:t xml:space="preserve"> in the request is set to “NoAck”, an E2 CONTROL (Success) message is not needed and xApp may consider it success.</w:t>
      </w:r>
    </w:p>
    <w:p w14:paraId="3B28650E" w14:textId="51EA92EF" w:rsidR="0039276D" w:rsidRPr="0039276D" w:rsidRDefault="0039276D" w:rsidP="0039276D">
      <w:pPr>
        <w:pStyle w:val="5"/>
        <w:rPr>
          <w:rFonts w:eastAsiaTheme="minorEastAsia"/>
          <w:lang w:eastAsia="zh-CN"/>
        </w:rPr>
      </w:pPr>
      <w:r>
        <w:rPr>
          <w:rFonts w:eastAsiaTheme="minorEastAsia" w:hint="eastAsia"/>
          <w:lang w:eastAsia="zh-CN"/>
        </w:rPr>
        <w:t>6</w:t>
      </w:r>
      <w:r>
        <w:rPr>
          <w:rFonts w:eastAsiaTheme="minorEastAsia"/>
          <w:lang w:eastAsia="zh-CN"/>
        </w:rPr>
        <w:t>.2.3.1.3</w:t>
      </w:r>
      <w:r>
        <w:rPr>
          <w:rFonts w:eastAsiaTheme="minorEastAsia"/>
          <w:lang w:eastAsia="zh-CN"/>
        </w:rPr>
        <w:tab/>
      </w:r>
      <w:r>
        <w:rPr>
          <w:rFonts w:eastAsiaTheme="minorEastAsia" w:hint="eastAsia"/>
          <w:lang w:eastAsia="zh-CN"/>
        </w:rPr>
        <w:t>Unsuccessful</w:t>
      </w:r>
      <w:r>
        <w:rPr>
          <w:rFonts w:eastAsiaTheme="minorEastAsia"/>
          <w:lang w:eastAsia="zh-CN"/>
        </w:rPr>
        <w:t xml:space="preserve"> </w:t>
      </w:r>
      <w:r>
        <w:rPr>
          <w:rFonts w:eastAsiaTheme="minorEastAsia" w:hint="eastAsia"/>
          <w:lang w:eastAsia="zh-CN"/>
        </w:rPr>
        <w:t>Operations</w:t>
      </w:r>
    </w:p>
    <w:p w14:paraId="604A028D" w14:textId="77777777" w:rsidR="00AA2B0A" w:rsidRDefault="00AA2B0A" w:rsidP="00F93026">
      <w:pPr>
        <w:pStyle w:val="PlantUML"/>
      </w:pPr>
      <w:r>
        <w:rPr>
          <w:rFonts w:hint="eastAsia"/>
        </w:rPr>
        <w:t>@</w:t>
      </w:r>
      <w:r>
        <w:t>startuml</w:t>
      </w:r>
    </w:p>
    <w:p w14:paraId="1250B7B0" w14:textId="77777777" w:rsidR="00AA2B0A" w:rsidRDefault="00AA2B0A" w:rsidP="00F93026">
      <w:pPr>
        <w:pStyle w:val="PlantUML"/>
      </w:pPr>
      <w:r w:rsidRPr="0086529E">
        <w:t>Skin rose</w:t>
      </w:r>
    </w:p>
    <w:p w14:paraId="3DA393F5" w14:textId="77777777" w:rsidR="00AA2B0A" w:rsidRPr="00F7302B" w:rsidRDefault="00AA2B0A" w:rsidP="00F93026">
      <w:pPr>
        <w:pStyle w:val="PlantUML"/>
      </w:pPr>
      <w:r w:rsidRPr="00F7302B">
        <w:t>skinparam ParticipantPadding 50</w:t>
      </w:r>
    </w:p>
    <w:p w14:paraId="4770009C" w14:textId="77777777" w:rsidR="00AA2B0A" w:rsidRPr="00F7302B" w:rsidRDefault="00AA2B0A" w:rsidP="00F93026">
      <w:pPr>
        <w:pStyle w:val="PlantUML"/>
      </w:pPr>
      <w:r w:rsidRPr="00F7302B">
        <w:t>skinparam BoxPadding 10</w:t>
      </w:r>
    </w:p>
    <w:p w14:paraId="2ED43C03" w14:textId="77777777" w:rsidR="00AA2B0A" w:rsidRPr="00F7302B" w:rsidRDefault="00AA2B0A" w:rsidP="00F93026">
      <w:pPr>
        <w:pStyle w:val="PlantUML"/>
      </w:pPr>
      <w:r w:rsidRPr="00F7302B">
        <w:t>skinparam lifelineStrategy solid</w:t>
      </w:r>
    </w:p>
    <w:p w14:paraId="1F0F02AD" w14:textId="77777777" w:rsidR="00AA2B0A" w:rsidRPr="00F7302B" w:rsidRDefault="00AA2B0A" w:rsidP="00F93026">
      <w:pPr>
        <w:pStyle w:val="PlantUML"/>
      </w:pPr>
      <w:r w:rsidRPr="00F7302B">
        <w:t>participant "xApp" as app</w:t>
      </w:r>
    </w:p>
    <w:p w14:paraId="1DE67A8C" w14:textId="77777777" w:rsidR="00AA2B0A" w:rsidRPr="00F7302B" w:rsidRDefault="00AA2B0A" w:rsidP="00F93026">
      <w:pPr>
        <w:pStyle w:val="PlantUML"/>
      </w:pPr>
      <w:r w:rsidRPr="00F7302B">
        <w:t>participant "Near-RT RIC Platform" as near</w:t>
      </w:r>
    </w:p>
    <w:p w14:paraId="2DF7FC37" w14:textId="77777777" w:rsidR="00AA2B0A" w:rsidRPr="00E20FD0" w:rsidRDefault="00AA2B0A" w:rsidP="00F93026">
      <w:pPr>
        <w:pStyle w:val="PlantUML"/>
      </w:pPr>
      <w:r w:rsidRPr="00E20FD0">
        <w:t>app -&gt; near: E2 CONTROL (Request)</w:t>
      </w:r>
    </w:p>
    <w:p w14:paraId="1D939C08" w14:textId="77777777" w:rsidR="00AA2B0A" w:rsidRDefault="00AA2B0A" w:rsidP="00F93026">
      <w:pPr>
        <w:pStyle w:val="PlantUML"/>
      </w:pPr>
      <w:r w:rsidRPr="00E20FD0">
        <w:t>near -&gt; app: E2 CONTROL (</w:t>
      </w:r>
      <w:r>
        <w:t>Reject</w:t>
      </w:r>
      <w:r w:rsidRPr="00E20FD0">
        <w:t>)</w:t>
      </w:r>
    </w:p>
    <w:p w14:paraId="42D58E69" w14:textId="77777777" w:rsidR="00AA2B0A" w:rsidRPr="00F7302B" w:rsidRDefault="00AA2B0A" w:rsidP="00F93026">
      <w:pPr>
        <w:pStyle w:val="PlantUML"/>
      </w:pPr>
      <w:r>
        <w:rPr>
          <w:rFonts w:hint="eastAsia"/>
        </w:rPr>
        <w:t>@</w:t>
      </w:r>
      <w:r>
        <w:t>enduml</w:t>
      </w:r>
    </w:p>
    <w:p w14:paraId="15C53221" w14:textId="77777777" w:rsidR="00AA2B0A" w:rsidRDefault="00AA2B0A" w:rsidP="0039276D">
      <w:pPr>
        <w:pStyle w:val="PlantUMLImg"/>
        <w:jc w:val="center"/>
        <w:rPr>
          <w:lang w:eastAsia="zh-CN"/>
        </w:rPr>
      </w:pPr>
      <w:r>
        <w:rPr>
          <w:noProof/>
          <w:lang w:val="en-US" w:eastAsia="zh-CN"/>
        </w:rPr>
        <w:lastRenderedPageBreak/>
        <w:drawing>
          <wp:inline distT="0" distB="0" distL="0" distR="0" wp14:anchorId="04095A95" wp14:editId="776DC3D0">
            <wp:extent cx="3060000" cy="1389600"/>
            <wp:effectExtent l="0" t="0" r="7620" b="1270"/>
            <wp:docPr id="20" name="图形 20" descr="Generated by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形 6" descr="Generated by PlantUML"/>
                    <pic:cNvPicPr/>
                  </pic:nvPicPr>
                  <pic:blipFill>
                    <a:blip r:embed="rId47" cstate="print">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a:xfrm>
                      <a:off x="0" y="0"/>
                      <a:ext cx="3060000" cy="1389600"/>
                    </a:xfrm>
                    <a:prstGeom prst="rect">
                      <a:avLst/>
                    </a:prstGeom>
                  </pic:spPr>
                </pic:pic>
              </a:graphicData>
            </a:graphic>
          </wp:inline>
        </w:drawing>
      </w:r>
    </w:p>
    <w:p w14:paraId="4920E99D" w14:textId="254FE745" w:rsidR="00AA2B0A" w:rsidRPr="00BC0BBC" w:rsidRDefault="00AA2B0A" w:rsidP="00AA2B0A">
      <w:pPr>
        <w:jc w:val="center"/>
        <w:rPr>
          <w:rFonts w:ascii="Arial" w:eastAsiaTheme="minorEastAsia" w:hAnsi="Arial"/>
          <w:sz w:val="20"/>
          <w:lang w:eastAsia="zh-CN"/>
        </w:rPr>
      </w:pPr>
      <w:r w:rsidRPr="00BC0BBC">
        <w:rPr>
          <w:rFonts w:ascii="Arial" w:hAnsi="Arial" w:cs="Arial"/>
          <w:b/>
          <w:color w:val="000000" w:themeColor="text1"/>
          <w:sz w:val="20"/>
          <w:lang w:eastAsia="zh-CN"/>
        </w:rPr>
        <w:t>Figure 6.2.3.1.3-1: E2 Control procedure, unsuccessful operation (Reject)</w:t>
      </w:r>
    </w:p>
    <w:p w14:paraId="0EAF0CC5" w14:textId="77777777" w:rsidR="00AA2B0A" w:rsidRPr="00BC0BBC" w:rsidRDefault="00AA2B0A" w:rsidP="00AA2B0A">
      <w:pPr>
        <w:rPr>
          <w:rFonts w:ascii="Times New Roman" w:eastAsiaTheme="minorEastAsia" w:hAnsi="Times New Roman" w:cs="Times New Roman"/>
          <w:sz w:val="20"/>
          <w:lang w:eastAsia="zh-CN"/>
        </w:rPr>
      </w:pPr>
      <w:r w:rsidRPr="00BC0BBC">
        <w:rPr>
          <w:rFonts w:ascii="Times New Roman" w:hAnsi="Times New Roman" w:cs="Times New Roman"/>
          <w:sz w:val="20"/>
        </w:rPr>
        <w:t xml:space="preserve">If the request is rejected by the Near-RT RIC platform, </w:t>
      </w:r>
      <w:r w:rsidRPr="00BC0BBC">
        <w:rPr>
          <w:rFonts w:ascii="Times New Roman" w:eastAsiaTheme="minorEastAsia" w:hAnsi="Times New Roman" w:cs="Times New Roman"/>
          <w:sz w:val="20"/>
          <w:lang w:eastAsia="zh-CN"/>
        </w:rPr>
        <w:t xml:space="preserve">an E2 CONTROL (Reject) message shall be responded to the initiating xApp with appropriate </w:t>
      </w:r>
      <w:r w:rsidRPr="00BC0BBC">
        <w:rPr>
          <w:rFonts w:ascii="Times New Roman" w:eastAsiaTheme="minorEastAsia" w:hAnsi="Times New Roman" w:cs="Times New Roman"/>
          <w:i/>
          <w:iCs/>
          <w:sz w:val="20"/>
          <w:lang w:eastAsia="zh-CN"/>
        </w:rPr>
        <w:t>Cause</w:t>
      </w:r>
      <w:r w:rsidRPr="00BC0BBC">
        <w:rPr>
          <w:rFonts w:ascii="Times New Roman" w:eastAsiaTheme="minorEastAsia" w:hAnsi="Times New Roman" w:cs="Times New Roman"/>
          <w:sz w:val="20"/>
          <w:lang w:eastAsia="zh-CN"/>
        </w:rPr>
        <w:t xml:space="preserve"> IE. </w:t>
      </w:r>
      <w:r w:rsidRPr="00BC0BBC">
        <w:rPr>
          <w:rFonts w:ascii="Times New Roman" w:eastAsia="Times New Roman" w:hAnsi="Times New Roman" w:cs="Times New Roman"/>
          <w:sz w:val="20"/>
          <w:lang w:eastAsia="en-GB"/>
        </w:rPr>
        <w:t xml:space="preserve"> The xApp may use the information </w:t>
      </w:r>
      <w:bookmarkStart w:id="169" w:name="OLE_LINK1"/>
      <w:bookmarkStart w:id="170" w:name="OLE_LINK2"/>
      <w:r w:rsidRPr="00BC0BBC">
        <w:rPr>
          <w:rFonts w:ascii="Times New Roman" w:eastAsia="Times New Roman" w:hAnsi="Times New Roman" w:cs="Times New Roman"/>
          <w:sz w:val="20"/>
          <w:lang w:eastAsia="en-GB"/>
        </w:rPr>
        <w:t>contained</w:t>
      </w:r>
      <w:bookmarkEnd w:id="169"/>
      <w:bookmarkEnd w:id="170"/>
      <w:r w:rsidRPr="00BC0BBC">
        <w:rPr>
          <w:rFonts w:ascii="Times New Roman" w:eastAsia="Times New Roman" w:hAnsi="Times New Roman" w:cs="Times New Roman"/>
          <w:sz w:val="20"/>
          <w:lang w:eastAsia="en-GB"/>
        </w:rPr>
        <w:t xml:space="preserve"> in the </w:t>
      </w:r>
      <w:r w:rsidRPr="00BC0BBC">
        <w:rPr>
          <w:rFonts w:ascii="Times New Roman" w:eastAsia="Times New Roman" w:hAnsi="Times New Roman" w:cs="Times New Roman"/>
          <w:i/>
          <w:iCs/>
          <w:sz w:val="20"/>
          <w:lang w:eastAsia="en-GB"/>
        </w:rPr>
        <w:t>Cause</w:t>
      </w:r>
      <w:r w:rsidRPr="00BC0BBC">
        <w:rPr>
          <w:rFonts w:ascii="Times New Roman" w:eastAsia="Times New Roman" w:hAnsi="Times New Roman" w:cs="Times New Roman"/>
          <w:sz w:val="20"/>
          <w:lang w:eastAsia="en-GB"/>
        </w:rPr>
        <w:t xml:space="preserve"> IE to determine subsequent actions.</w:t>
      </w:r>
    </w:p>
    <w:p w14:paraId="780497B0" w14:textId="77777777" w:rsidR="00AA2B0A" w:rsidRDefault="00AA2B0A" w:rsidP="00F93026">
      <w:pPr>
        <w:pStyle w:val="PlantUML"/>
      </w:pPr>
      <w:r>
        <w:rPr>
          <w:rFonts w:hint="eastAsia"/>
        </w:rPr>
        <w:t>@</w:t>
      </w:r>
      <w:r>
        <w:t>startuml</w:t>
      </w:r>
    </w:p>
    <w:p w14:paraId="633C2BB4" w14:textId="77777777" w:rsidR="00AA2B0A" w:rsidRDefault="00AA2B0A" w:rsidP="00F93026">
      <w:pPr>
        <w:pStyle w:val="PlantUML"/>
      </w:pPr>
      <w:r w:rsidRPr="0086529E">
        <w:t>Skin rose</w:t>
      </w:r>
    </w:p>
    <w:p w14:paraId="16658078" w14:textId="77777777" w:rsidR="00AA2B0A" w:rsidRPr="00F7302B" w:rsidRDefault="00AA2B0A" w:rsidP="00F93026">
      <w:pPr>
        <w:pStyle w:val="PlantUML"/>
      </w:pPr>
      <w:r w:rsidRPr="00F7302B">
        <w:t>skinparam ParticipantPadding 50</w:t>
      </w:r>
    </w:p>
    <w:p w14:paraId="4EFE3A88" w14:textId="77777777" w:rsidR="00AA2B0A" w:rsidRPr="00F7302B" w:rsidRDefault="00AA2B0A" w:rsidP="00F93026">
      <w:pPr>
        <w:pStyle w:val="PlantUML"/>
      </w:pPr>
      <w:r w:rsidRPr="00F7302B">
        <w:t>skinparam BoxPadding 10</w:t>
      </w:r>
    </w:p>
    <w:p w14:paraId="0A18636D" w14:textId="77777777" w:rsidR="00AA2B0A" w:rsidRPr="00F7302B" w:rsidRDefault="00AA2B0A" w:rsidP="00F93026">
      <w:pPr>
        <w:pStyle w:val="PlantUML"/>
      </w:pPr>
      <w:r w:rsidRPr="00F7302B">
        <w:t>skinparam lifelineStrategy solid</w:t>
      </w:r>
    </w:p>
    <w:p w14:paraId="64AB1547" w14:textId="77777777" w:rsidR="00AA2B0A" w:rsidRPr="00F7302B" w:rsidRDefault="00AA2B0A" w:rsidP="00F93026">
      <w:pPr>
        <w:pStyle w:val="PlantUML"/>
      </w:pPr>
      <w:r w:rsidRPr="00F7302B">
        <w:t>participant "xApp" as app</w:t>
      </w:r>
    </w:p>
    <w:p w14:paraId="125C25FA" w14:textId="77777777" w:rsidR="00AA2B0A" w:rsidRPr="00F7302B" w:rsidRDefault="00AA2B0A" w:rsidP="00F93026">
      <w:pPr>
        <w:pStyle w:val="PlantUML"/>
      </w:pPr>
      <w:r w:rsidRPr="00F7302B">
        <w:t>participant "Near-RT RIC Platform" as near</w:t>
      </w:r>
    </w:p>
    <w:p w14:paraId="7429B1D9" w14:textId="77777777" w:rsidR="00AA2B0A" w:rsidRPr="00E20FD0" w:rsidRDefault="00AA2B0A" w:rsidP="00F93026">
      <w:pPr>
        <w:pStyle w:val="PlantUML"/>
      </w:pPr>
      <w:r w:rsidRPr="00E20FD0">
        <w:t>app -&gt; near: E2 CONTROL (Request)</w:t>
      </w:r>
    </w:p>
    <w:p w14:paraId="7E98BD5A" w14:textId="77777777" w:rsidR="00AA2B0A" w:rsidRDefault="00AA2B0A" w:rsidP="00F93026">
      <w:pPr>
        <w:pStyle w:val="PlantUML"/>
      </w:pPr>
      <w:r w:rsidRPr="00E20FD0">
        <w:t>near -&gt; app: E2 CONTROL (</w:t>
      </w:r>
      <w:r>
        <w:t>Failure</w:t>
      </w:r>
      <w:r w:rsidRPr="00E20FD0">
        <w:t>)</w:t>
      </w:r>
    </w:p>
    <w:p w14:paraId="44A518B6" w14:textId="77777777" w:rsidR="00AA2B0A" w:rsidRPr="00F7302B" w:rsidRDefault="00AA2B0A" w:rsidP="00F93026">
      <w:pPr>
        <w:pStyle w:val="PlantUML"/>
      </w:pPr>
      <w:r>
        <w:rPr>
          <w:rFonts w:hint="eastAsia"/>
        </w:rPr>
        <w:t>@</w:t>
      </w:r>
      <w:r>
        <w:t>enduml</w:t>
      </w:r>
    </w:p>
    <w:p w14:paraId="0CB1D111" w14:textId="77777777" w:rsidR="00AA2B0A" w:rsidRDefault="00AA2B0A" w:rsidP="0039276D">
      <w:pPr>
        <w:pStyle w:val="PlantUMLImg"/>
        <w:jc w:val="center"/>
        <w:rPr>
          <w:lang w:eastAsia="zh-CN"/>
        </w:rPr>
      </w:pPr>
      <w:r>
        <w:rPr>
          <w:noProof/>
          <w:lang w:val="en-US" w:eastAsia="zh-CN"/>
        </w:rPr>
        <w:drawing>
          <wp:inline distT="0" distB="0" distL="0" distR="0" wp14:anchorId="6277C391" wp14:editId="78319D16">
            <wp:extent cx="3060000" cy="1389600"/>
            <wp:effectExtent l="0" t="0" r="7620" b="1270"/>
            <wp:docPr id="21" name="图形 21" descr="Generated by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形 7" descr="Generated by PlantUML"/>
                    <pic:cNvPicPr/>
                  </pic:nvPicPr>
                  <pic:blipFill>
                    <a:blip r:embed="rId49" cstate="print">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a:xfrm>
                      <a:off x="0" y="0"/>
                      <a:ext cx="3060000" cy="1389600"/>
                    </a:xfrm>
                    <a:prstGeom prst="rect">
                      <a:avLst/>
                    </a:prstGeom>
                  </pic:spPr>
                </pic:pic>
              </a:graphicData>
            </a:graphic>
          </wp:inline>
        </w:drawing>
      </w:r>
    </w:p>
    <w:p w14:paraId="1CAE2F94" w14:textId="05680A3A" w:rsidR="00AA2B0A" w:rsidRDefault="00AA2B0A" w:rsidP="00AA2B0A">
      <w:pPr>
        <w:jc w:val="center"/>
      </w:pPr>
      <w:r w:rsidRPr="001B1627">
        <w:rPr>
          <w:rFonts w:ascii="Arial" w:hAnsi="Arial" w:cs="Arial"/>
          <w:b/>
          <w:color w:val="000000" w:themeColor="text1"/>
          <w:lang w:eastAsia="zh-CN"/>
        </w:rPr>
        <w:t xml:space="preserve">Figure </w:t>
      </w:r>
      <w:r>
        <w:rPr>
          <w:rFonts w:ascii="Arial" w:hAnsi="Arial" w:cs="Arial"/>
          <w:b/>
          <w:color w:val="000000" w:themeColor="text1"/>
          <w:lang w:eastAsia="zh-CN"/>
        </w:rPr>
        <w:t>6</w:t>
      </w:r>
      <w:r w:rsidRPr="001B1627">
        <w:rPr>
          <w:rFonts w:ascii="Arial" w:hAnsi="Arial" w:cs="Arial"/>
          <w:b/>
          <w:color w:val="000000" w:themeColor="text1"/>
          <w:lang w:eastAsia="zh-CN"/>
        </w:rPr>
        <w:t>.2.</w:t>
      </w:r>
      <w:r>
        <w:rPr>
          <w:rFonts w:ascii="Arial" w:hAnsi="Arial" w:cs="Arial"/>
          <w:b/>
          <w:color w:val="000000" w:themeColor="text1"/>
          <w:lang w:eastAsia="zh-CN"/>
        </w:rPr>
        <w:t>3.1</w:t>
      </w:r>
      <w:r w:rsidRPr="001B1627">
        <w:rPr>
          <w:rFonts w:ascii="Arial" w:hAnsi="Arial" w:cs="Arial"/>
          <w:b/>
          <w:color w:val="000000" w:themeColor="text1"/>
          <w:lang w:eastAsia="zh-CN"/>
        </w:rPr>
        <w:t>.</w:t>
      </w:r>
      <w:r>
        <w:rPr>
          <w:rFonts w:ascii="Arial" w:hAnsi="Arial" w:cs="Arial"/>
          <w:b/>
          <w:color w:val="000000" w:themeColor="text1"/>
          <w:lang w:eastAsia="zh-CN"/>
        </w:rPr>
        <w:t>3</w:t>
      </w:r>
      <w:r w:rsidRPr="001B1627">
        <w:rPr>
          <w:rFonts w:ascii="Arial" w:hAnsi="Arial" w:cs="Arial"/>
          <w:b/>
          <w:color w:val="000000" w:themeColor="text1"/>
          <w:lang w:eastAsia="zh-CN"/>
        </w:rPr>
        <w:t>-</w:t>
      </w:r>
      <w:r>
        <w:rPr>
          <w:rFonts w:ascii="Arial" w:hAnsi="Arial" w:cs="Arial"/>
          <w:b/>
          <w:color w:val="000000" w:themeColor="text1"/>
          <w:lang w:eastAsia="zh-CN"/>
        </w:rPr>
        <w:t>2</w:t>
      </w:r>
      <w:r w:rsidRPr="001B1627">
        <w:rPr>
          <w:rFonts w:ascii="Arial" w:hAnsi="Arial" w:cs="Arial"/>
          <w:b/>
          <w:color w:val="000000" w:themeColor="text1"/>
          <w:lang w:eastAsia="zh-CN"/>
        </w:rPr>
        <w:t xml:space="preserve">: </w:t>
      </w:r>
      <w:r>
        <w:rPr>
          <w:rFonts w:ascii="Arial" w:hAnsi="Arial" w:cs="Arial"/>
          <w:b/>
          <w:color w:val="000000" w:themeColor="text1"/>
          <w:lang w:eastAsia="zh-CN"/>
        </w:rPr>
        <w:t>E2 Control</w:t>
      </w:r>
      <w:r w:rsidRPr="001B1627">
        <w:rPr>
          <w:rFonts w:ascii="Arial" w:hAnsi="Arial" w:cs="Arial"/>
          <w:b/>
          <w:color w:val="000000" w:themeColor="text1"/>
          <w:lang w:eastAsia="zh-CN"/>
        </w:rPr>
        <w:t xml:space="preserve"> procedure, </w:t>
      </w:r>
      <w:r>
        <w:rPr>
          <w:rFonts w:ascii="Arial" w:hAnsi="Arial" w:cs="Arial"/>
          <w:b/>
          <w:color w:val="000000" w:themeColor="text1"/>
          <w:lang w:eastAsia="zh-CN"/>
        </w:rPr>
        <w:t>un</w:t>
      </w:r>
      <w:r w:rsidRPr="001B1627">
        <w:rPr>
          <w:rFonts w:ascii="Arial" w:hAnsi="Arial" w:cs="Arial"/>
          <w:b/>
          <w:color w:val="000000" w:themeColor="text1"/>
          <w:lang w:eastAsia="zh-CN"/>
        </w:rPr>
        <w:t>successful operation</w:t>
      </w:r>
      <w:r>
        <w:rPr>
          <w:rFonts w:ascii="Arial" w:hAnsi="Arial" w:cs="Arial"/>
          <w:b/>
          <w:color w:val="000000" w:themeColor="text1"/>
          <w:lang w:eastAsia="zh-CN"/>
        </w:rPr>
        <w:t xml:space="preserve"> (Failure)</w:t>
      </w:r>
    </w:p>
    <w:p w14:paraId="6163EF4B" w14:textId="77777777" w:rsidR="00AA2B0A" w:rsidRPr="00BC0BBC" w:rsidRDefault="00AA2B0A" w:rsidP="00AA2B0A">
      <w:pPr>
        <w:rPr>
          <w:rFonts w:ascii="Times New Roman" w:eastAsiaTheme="minorEastAsia" w:hAnsi="Times New Roman" w:cs="Times New Roman"/>
          <w:bCs/>
          <w:color w:val="000000" w:themeColor="text1"/>
          <w:sz w:val="20"/>
          <w:lang w:eastAsia="zh-CN"/>
        </w:rPr>
      </w:pPr>
      <w:r w:rsidRPr="00BC0BBC">
        <w:rPr>
          <w:rFonts w:ascii="Times New Roman" w:eastAsiaTheme="minorEastAsia" w:hAnsi="Times New Roman" w:cs="Times New Roman"/>
          <w:sz w:val="20"/>
          <w:lang w:eastAsia="zh-CN"/>
        </w:rPr>
        <w:t xml:space="preserve">If the </w:t>
      </w:r>
      <w:r w:rsidRPr="00BC0BBC">
        <w:rPr>
          <w:rFonts w:ascii="Times New Roman" w:hAnsi="Times New Roman" w:cs="Times New Roman"/>
          <w:sz w:val="20"/>
        </w:rPr>
        <w:t xml:space="preserve">request is accepted by the Near-RT RIC platform but failed in the E2AP RIC Control procedure, </w:t>
      </w:r>
      <w:r w:rsidRPr="00BC0BBC">
        <w:rPr>
          <w:rFonts w:ascii="Times New Roman" w:eastAsiaTheme="minorEastAsia" w:hAnsi="Times New Roman" w:cs="Times New Roman"/>
          <w:sz w:val="20"/>
          <w:lang w:eastAsia="zh-CN"/>
        </w:rPr>
        <w:t xml:space="preserve">the Near-RT RIC platform shall send an E2 </w:t>
      </w:r>
      <w:r w:rsidRPr="00BC0BBC">
        <w:rPr>
          <w:rFonts w:ascii="Times New Roman" w:hAnsi="Times New Roman" w:cs="Times New Roman"/>
          <w:sz w:val="20"/>
        </w:rPr>
        <w:t>CONTROL</w:t>
      </w:r>
      <w:r w:rsidRPr="00BC0BBC">
        <w:rPr>
          <w:rFonts w:ascii="Times New Roman" w:eastAsiaTheme="minorEastAsia" w:hAnsi="Times New Roman" w:cs="Times New Roman"/>
          <w:sz w:val="20"/>
          <w:lang w:eastAsia="zh-CN"/>
        </w:rPr>
        <w:t xml:space="preserve"> (Failure) message back to the xApp with appropriate </w:t>
      </w:r>
      <w:r w:rsidRPr="00BC0BBC">
        <w:rPr>
          <w:rFonts w:ascii="Times New Roman" w:eastAsiaTheme="minorEastAsia" w:hAnsi="Times New Roman" w:cs="Times New Roman"/>
          <w:i/>
          <w:iCs/>
          <w:sz w:val="20"/>
          <w:lang w:eastAsia="zh-CN"/>
        </w:rPr>
        <w:t>Cause</w:t>
      </w:r>
      <w:r w:rsidRPr="00BC0BBC">
        <w:rPr>
          <w:rFonts w:ascii="Times New Roman" w:eastAsiaTheme="minorEastAsia" w:hAnsi="Times New Roman" w:cs="Times New Roman"/>
          <w:sz w:val="20"/>
          <w:lang w:eastAsia="zh-CN"/>
        </w:rPr>
        <w:t xml:space="preserve"> IE</w:t>
      </w:r>
      <w:r w:rsidRPr="00BC0BBC">
        <w:rPr>
          <w:rFonts w:ascii="Times New Roman" w:hAnsi="Times New Roman" w:cs="Times New Roman"/>
          <w:sz w:val="20"/>
        </w:rPr>
        <w:t>.</w:t>
      </w:r>
      <w:r w:rsidRPr="00BC0BBC">
        <w:rPr>
          <w:rFonts w:ascii="Times New Roman" w:eastAsia="Times New Roman" w:hAnsi="Times New Roman" w:cs="Times New Roman"/>
          <w:sz w:val="20"/>
          <w:lang w:eastAsia="en-GB"/>
        </w:rPr>
        <w:t xml:space="preserve"> The xApp may use the information contained in the </w:t>
      </w:r>
      <w:r w:rsidRPr="00BC0BBC">
        <w:rPr>
          <w:rFonts w:ascii="Times New Roman" w:eastAsia="Times New Roman" w:hAnsi="Times New Roman" w:cs="Times New Roman"/>
          <w:i/>
          <w:iCs/>
          <w:sz w:val="20"/>
          <w:lang w:eastAsia="en-GB"/>
        </w:rPr>
        <w:t>Cause</w:t>
      </w:r>
      <w:r w:rsidRPr="00BC0BBC">
        <w:rPr>
          <w:rFonts w:ascii="Times New Roman" w:eastAsia="Times New Roman" w:hAnsi="Times New Roman" w:cs="Times New Roman"/>
          <w:sz w:val="20"/>
          <w:lang w:eastAsia="en-GB"/>
        </w:rPr>
        <w:t xml:space="preserve"> IE and the optional </w:t>
      </w:r>
      <w:r w:rsidRPr="00BC0BBC">
        <w:rPr>
          <w:rFonts w:ascii="Times New Roman" w:eastAsia="Times New Roman" w:hAnsi="Times New Roman" w:cs="Times New Roman"/>
          <w:i/>
          <w:sz w:val="20"/>
          <w:lang w:eastAsia="en-GB"/>
        </w:rPr>
        <w:t>E2 Control Outcome</w:t>
      </w:r>
      <w:r w:rsidRPr="00BC0BBC">
        <w:rPr>
          <w:rFonts w:ascii="Times New Roman" w:eastAsia="Times New Roman" w:hAnsi="Times New Roman" w:cs="Times New Roman"/>
          <w:sz w:val="20"/>
          <w:lang w:eastAsia="en-GB"/>
        </w:rPr>
        <w:t xml:space="preserve"> IE to determine subsequent actions</w:t>
      </w:r>
      <w:r w:rsidRPr="00BC0BBC">
        <w:rPr>
          <w:rFonts w:ascii="Times New Roman" w:hAnsi="Times New Roman" w:cs="Times New Roman"/>
          <w:sz w:val="20"/>
        </w:rPr>
        <w:t>.</w:t>
      </w:r>
    </w:p>
    <w:p w14:paraId="51E008BB" w14:textId="642863C9" w:rsidR="00AA2B0A" w:rsidRPr="004C3EC2" w:rsidRDefault="00AA2B0A" w:rsidP="004C3EC2">
      <w:pPr>
        <w:pStyle w:val="5"/>
        <w:rPr>
          <w:rFonts w:eastAsiaTheme="minorEastAsia"/>
          <w:lang w:eastAsia="zh-CN"/>
        </w:rPr>
      </w:pPr>
      <w:r w:rsidRPr="004C3EC2">
        <w:rPr>
          <w:rFonts w:eastAsiaTheme="minorEastAsia"/>
          <w:lang w:eastAsia="zh-CN"/>
        </w:rPr>
        <w:t>6.2.3.1.4</w:t>
      </w:r>
      <w:r w:rsidR="004C3EC2" w:rsidRPr="004C3EC2">
        <w:rPr>
          <w:rFonts w:eastAsiaTheme="minorEastAsia"/>
          <w:lang w:eastAsia="zh-CN"/>
        </w:rPr>
        <w:tab/>
      </w:r>
      <w:r w:rsidRPr="004C3EC2">
        <w:rPr>
          <w:rFonts w:eastAsiaTheme="minorEastAsia"/>
          <w:lang w:eastAsia="zh-CN"/>
        </w:rPr>
        <w:t>Abnormal Conditions</w:t>
      </w:r>
    </w:p>
    <w:p w14:paraId="73047ED3" w14:textId="314A029E" w:rsidR="00AA2B0A" w:rsidRDefault="0034597B" w:rsidP="00AA2B0A">
      <w:pPr>
        <w:rPr>
          <w:rFonts w:ascii="Times New Roman" w:eastAsiaTheme="minorEastAsia" w:hAnsi="Times New Roman" w:cs="Times New Roman"/>
          <w:sz w:val="20"/>
          <w:lang w:val="en-GB" w:eastAsia="zh-CN"/>
        </w:rPr>
      </w:pPr>
      <w:r w:rsidRPr="00BC0BBC">
        <w:rPr>
          <w:rFonts w:ascii="Times New Roman" w:hAnsi="Times New Roman" w:cs="Times New Roman"/>
          <w:sz w:val="20"/>
        </w:rPr>
        <w:t>Not applicable</w:t>
      </w:r>
      <w:r w:rsidR="00AA2B0A" w:rsidRPr="00BC0BBC">
        <w:rPr>
          <w:rFonts w:ascii="Times New Roman" w:eastAsiaTheme="minorEastAsia" w:hAnsi="Times New Roman" w:cs="Times New Roman"/>
          <w:sz w:val="20"/>
          <w:lang w:val="en-GB" w:eastAsia="zh-CN"/>
        </w:rPr>
        <w:t>.</w:t>
      </w:r>
    </w:p>
    <w:p w14:paraId="1AAF1B3B" w14:textId="4FC74616" w:rsidR="00373C8E" w:rsidRPr="00373C8E" w:rsidRDefault="00373C8E" w:rsidP="00373C8E">
      <w:pPr>
        <w:keepNext/>
        <w:keepLines/>
        <w:overflowPunct w:val="0"/>
        <w:autoSpaceDE w:val="0"/>
        <w:autoSpaceDN w:val="0"/>
        <w:adjustRightInd w:val="0"/>
        <w:spacing w:before="120" w:after="180" w:line="240" w:lineRule="auto"/>
        <w:ind w:left="1134" w:hanging="1134"/>
        <w:textAlignment w:val="baseline"/>
        <w:outlineLvl w:val="2"/>
        <w:rPr>
          <w:rFonts w:ascii="Arial" w:eastAsia="Yu Mincho" w:hAnsi="Arial" w:cs="Times New Roman"/>
          <w:sz w:val="28"/>
          <w:szCs w:val="20"/>
          <w:lang w:val="en-GB" w:eastAsia="ja-JP"/>
        </w:rPr>
      </w:pPr>
      <w:r w:rsidRPr="00373C8E">
        <w:rPr>
          <w:rFonts w:ascii="Arial" w:eastAsiaTheme="minorEastAsia" w:hAnsi="Arial" w:cs="Times New Roman" w:hint="eastAsia"/>
          <w:sz w:val="28"/>
          <w:szCs w:val="20"/>
          <w:lang w:val="en-GB" w:eastAsia="zh-CN"/>
        </w:rPr>
        <w:t>6</w:t>
      </w:r>
      <w:r w:rsidRPr="00373C8E">
        <w:rPr>
          <w:rFonts w:ascii="Arial" w:eastAsiaTheme="minorEastAsia" w:hAnsi="Arial" w:cs="Times New Roman"/>
          <w:sz w:val="28"/>
          <w:szCs w:val="20"/>
          <w:lang w:val="en-GB" w:eastAsia="zh-CN"/>
        </w:rPr>
        <w:t>.2.</w:t>
      </w:r>
      <w:r>
        <w:rPr>
          <w:rFonts w:ascii="Arial" w:eastAsia="Yu Mincho" w:hAnsi="Arial" w:cs="Times New Roman"/>
          <w:sz w:val="28"/>
          <w:szCs w:val="20"/>
          <w:lang w:val="en-GB" w:eastAsia="ja-JP"/>
        </w:rPr>
        <w:t>4</w:t>
      </w:r>
      <w:r w:rsidRPr="00373C8E">
        <w:rPr>
          <w:rFonts w:ascii="Arial" w:eastAsiaTheme="minorEastAsia" w:hAnsi="Arial" w:cs="Times New Roman"/>
          <w:sz w:val="28"/>
          <w:szCs w:val="20"/>
          <w:lang w:val="en-GB" w:eastAsia="zh-CN"/>
        </w:rPr>
        <w:tab/>
        <w:t>E2_</w:t>
      </w:r>
      <w:r w:rsidRPr="00373C8E">
        <w:rPr>
          <w:rFonts w:ascii="Arial" w:eastAsia="Yu Mincho" w:hAnsi="Arial" w:cs="Times New Roman" w:hint="eastAsia"/>
          <w:sz w:val="28"/>
          <w:szCs w:val="20"/>
          <w:lang w:val="en-GB" w:eastAsia="ja-JP"/>
        </w:rPr>
        <w:t>Query</w:t>
      </w:r>
      <w:r w:rsidRPr="00373C8E">
        <w:rPr>
          <w:rFonts w:ascii="Arial" w:eastAsiaTheme="minorEastAsia" w:hAnsi="Arial" w:cs="Times New Roman"/>
          <w:sz w:val="28"/>
          <w:szCs w:val="20"/>
          <w:lang w:val="en-GB" w:eastAsia="zh-CN"/>
        </w:rPr>
        <w:t>_API procedures</w:t>
      </w:r>
    </w:p>
    <w:p w14:paraId="4AB4763B" w14:textId="50561371" w:rsidR="00373C8E" w:rsidRPr="00373C8E" w:rsidRDefault="00373C8E" w:rsidP="00373C8E">
      <w:pPr>
        <w:keepNext/>
        <w:keepLines/>
        <w:overflowPunct w:val="0"/>
        <w:autoSpaceDE w:val="0"/>
        <w:autoSpaceDN w:val="0"/>
        <w:adjustRightInd w:val="0"/>
        <w:spacing w:before="120" w:after="180" w:line="240" w:lineRule="auto"/>
        <w:ind w:left="1418" w:hanging="1418"/>
        <w:textAlignment w:val="baseline"/>
        <w:outlineLvl w:val="3"/>
        <w:rPr>
          <w:rFonts w:ascii="Arial" w:eastAsiaTheme="minorEastAsia" w:hAnsi="Arial" w:cs="Times New Roman"/>
          <w:sz w:val="24"/>
          <w:szCs w:val="20"/>
          <w:lang w:val="en-GB" w:eastAsia="zh-CN"/>
        </w:rPr>
      </w:pPr>
      <w:r w:rsidRPr="00373C8E">
        <w:rPr>
          <w:rFonts w:ascii="Arial" w:eastAsiaTheme="minorEastAsia" w:hAnsi="Arial" w:cs="Times New Roman" w:hint="eastAsia"/>
          <w:sz w:val="24"/>
          <w:szCs w:val="20"/>
          <w:lang w:val="en-GB" w:eastAsia="zh-CN"/>
        </w:rPr>
        <w:t>6</w:t>
      </w:r>
      <w:r w:rsidRPr="00373C8E">
        <w:rPr>
          <w:rFonts w:ascii="Arial" w:eastAsiaTheme="minorEastAsia" w:hAnsi="Arial" w:cs="Times New Roman"/>
          <w:sz w:val="24"/>
          <w:szCs w:val="20"/>
          <w:lang w:val="en-GB" w:eastAsia="zh-CN"/>
        </w:rPr>
        <w:t>.2.</w:t>
      </w:r>
      <w:r>
        <w:rPr>
          <w:rFonts w:ascii="Arial" w:eastAsia="Yu Mincho" w:hAnsi="Arial" w:cs="Times New Roman"/>
          <w:sz w:val="24"/>
          <w:szCs w:val="20"/>
          <w:lang w:val="en-GB" w:eastAsia="ja-JP"/>
        </w:rPr>
        <w:t>4</w:t>
      </w:r>
      <w:r w:rsidRPr="00373C8E">
        <w:rPr>
          <w:rFonts w:ascii="Arial" w:eastAsiaTheme="minorEastAsia" w:hAnsi="Arial" w:cs="Times New Roman"/>
          <w:sz w:val="24"/>
          <w:szCs w:val="20"/>
          <w:lang w:val="en-GB" w:eastAsia="zh-CN"/>
        </w:rPr>
        <w:t>.</w:t>
      </w:r>
      <w:r w:rsidRPr="00373C8E">
        <w:rPr>
          <w:rFonts w:ascii="Arial" w:eastAsia="Yu Mincho" w:hAnsi="Arial" w:cs="Times New Roman" w:hint="eastAsia"/>
          <w:sz w:val="24"/>
          <w:szCs w:val="20"/>
          <w:lang w:val="en-GB" w:eastAsia="ja-JP"/>
        </w:rPr>
        <w:t>1</w:t>
      </w:r>
      <w:r w:rsidRPr="00373C8E">
        <w:rPr>
          <w:rFonts w:ascii="Arial" w:eastAsiaTheme="minorEastAsia" w:hAnsi="Arial" w:cs="Times New Roman"/>
          <w:sz w:val="24"/>
          <w:szCs w:val="20"/>
          <w:lang w:val="en-GB" w:eastAsia="zh-CN"/>
        </w:rPr>
        <w:tab/>
        <w:t xml:space="preserve">E2 </w:t>
      </w:r>
      <w:r w:rsidRPr="00373C8E">
        <w:rPr>
          <w:rFonts w:ascii="Arial" w:eastAsia="Yu Mincho" w:hAnsi="Arial" w:cs="Times New Roman" w:hint="eastAsia"/>
          <w:sz w:val="24"/>
          <w:szCs w:val="20"/>
          <w:lang w:val="en-GB" w:eastAsia="ja-JP"/>
        </w:rPr>
        <w:t>Query</w:t>
      </w:r>
      <w:r w:rsidRPr="00373C8E">
        <w:rPr>
          <w:rFonts w:ascii="Arial" w:eastAsiaTheme="minorEastAsia" w:hAnsi="Arial" w:cs="Times New Roman"/>
          <w:sz w:val="24"/>
          <w:szCs w:val="20"/>
          <w:lang w:val="en-GB" w:eastAsia="zh-CN"/>
        </w:rPr>
        <w:t xml:space="preserve"> Procedure</w:t>
      </w:r>
    </w:p>
    <w:p w14:paraId="0828A06F" w14:textId="2BFC3EA2" w:rsidR="00373C8E" w:rsidRPr="00373C8E" w:rsidRDefault="00373C8E" w:rsidP="00373C8E">
      <w:pPr>
        <w:keepNext/>
        <w:keepLines/>
        <w:overflowPunct w:val="0"/>
        <w:autoSpaceDE w:val="0"/>
        <w:autoSpaceDN w:val="0"/>
        <w:adjustRightInd w:val="0"/>
        <w:spacing w:before="120" w:after="180" w:line="240" w:lineRule="auto"/>
        <w:ind w:left="1701" w:hanging="1701"/>
        <w:textAlignment w:val="baseline"/>
        <w:outlineLvl w:val="4"/>
        <w:rPr>
          <w:rFonts w:ascii="Arial" w:eastAsiaTheme="minorEastAsia" w:hAnsi="Arial" w:cs="Times New Roman"/>
          <w:szCs w:val="20"/>
          <w:lang w:val="en-GB" w:eastAsia="zh-CN"/>
        </w:rPr>
      </w:pPr>
      <w:r w:rsidRPr="00373C8E">
        <w:rPr>
          <w:rFonts w:ascii="Arial" w:eastAsiaTheme="minorEastAsia" w:hAnsi="Arial" w:cs="Times New Roman" w:hint="eastAsia"/>
          <w:szCs w:val="20"/>
          <w:lang w:val="en-GB" w:eastAsia="zh-CN"/>
        </w:rPr>
        <w:t>6</w:t>
      </w:r>
      <w:r w:rsidRPr="00373C8E">
        <w:rPr>
          <w:rFonts w:ascii="Arial" w:eastAsiaTheme="minorEastAsia" w:hAnsi="Arial" w:cs="Times New Roman"/>
          <w:szCs w:val="20"/>
          <w:lang w:val="en-GB" w:eastAsia="zh-CN"/>
        </w:rPr>
        <w:t>.2.</w:t>
      </w:r>
      <w:r>
        <w:rPr>
          <w:rFonts w:ascii="Arial" w:eastAsia="Yu Mincho" w:hAnsi="Arial" w:cs="Times New Roman"/>
          <w:szCs w:val="20"/>
          <w:lang w:val="en-GB" w:eastAsia="ja-JP"/>
        </w:rPr>
        <w:t>4</w:t>
      </w:r>
      <w:r w:rsidRPr="00373C8E">
        <w:rPr>
          <w:rFonts w:ascii="Arial" w:eastAsiaTheme="minorEastAsia" w:hAnsi="Arial" w:cs="Times New Roman"/>
          <w:szCs w:val="20"/>
          <w:lang w:val="en-GB" w:eastAsia="zh-CN"/>
        </w:rPr>
        <w:t>.</w:t>
      </w:r>
      <w:r w:rsidRPr="00373C8E">
        <w:rPr>
          <w:rFonts w:ascii="Arial" w:eastAsia="Yu Mincho" w:hAnsi="Arial" w:cs="Times New Roman" w:hint="eastAsia"/>
          <w:szCs w:val="20"/>
          <w:lang w:val="en-GB" w:eastAsia="ja-JP"/>
        </w:rPr>
        <w:t>1</w:t>
      </w:r>
      <w:r w:rsidRPr="00373C8E">
        <w:rPr>
          <w:rFonts w:ascii="Arial" w:eastAsiaTheme="minorEastAsia" w:hAnsi="Arial" w:cs="Times New Roman"/>
          <w:szCs w:val="20"/>
          <w:lang w:val="en-GB" w:eastAsia="zh-CN"/>
        </w:rPr>
        <w:t>.1</w:t>
      </w:r>
      <w:r w:rsidRPr="00373C8E">
        <w:rPr>
          <w:rFonts w:ascii="Arial" w:eastAsiaTheme="minorEastAsia" w:hAnsi="Arial" w:cs="Times New Roman"/>
          <w:szCs w:val="20"/>
          <w:lang w:val="en-GB" w:eastAsia="zh-CN"/>
        </w:rPr>
        <w:tab/>
        <w:t>General</w:t>
      </w:r>
    </w:p>
    <w:p w14:paraId="199F847D" w14:textId="77777777" w:rsidR="00373C8E" w:rsidRPr="00373C8E" w:rsidRDefault="00373C8E" w:rsidP="00373C8E">
      <w:pPr>
        <w:overflowPunct w:val="0"/>
        <w:autoSpaceDE w:val="0"/>
        <w:autoSpaceDN w:val="0"/>
        <w:adjustRightInd w:val="0"/>
        <w:spacing w:after="180" w:line="240" w:lineRule="auto"/>
        <w:textAlignment w:val="baseline"/>
        <w:rPr>
          <w:rFonts w:ascii="Times New Roman" w:eastAsiaTheme="minorEastAsia" w:hAnsi="Times New Roman" w:cs="Times New Roman"/>
          <w:sz w:val="20"/>
          <w:szCs w:val="20"/>
          <w:lang w:val="en-GB" w:eastAsia="zh-CN"/>
        </w:rPr>
      </w:pPr>
      <w:r w:rsidRPr="00373C8E">
        <w:rPr>
          <w:rFonts w:ascii="Times New Roman" w:eastAsia="Times New Roman" w:hAnsi="Times New Roman" w:cs="Times New Roman"/>
          <w:sz w:val="20"/>
          <w:szCs w:val="20"/>
          <w:lang w:val="en-GB"/>
        </w:rPr>
        <w:t xml:space="preserve">This procedure is used by an xApp to request RAN and/or UE related information </w:t>
      </w:r>
      <w:r w:rsidRPr="00373C8E">
        <w:rPr>
          <w:rFonts w:ascii="Times New Roman" w:eastAsia="Yu Mincho" w:hAnsi="Times New Roman" w:cs="Times New Roman" w:hint="eastAsia"/>
          <w:sz w:val="20"/>
          <w:szCs w:val="20"/>
          <w:lang w:val="en-GB" w:eastAsia="ja-JP"/>
        </w:rPr>
        <w:t>on</w:t>
      </w:r>
      <w:r w:rsidRPr="00373C8E">
        <w:rPr>
          <w:rFonts w:ascii="Times New Roman" w:eastAsia="Times New Roman" w:hAnsi="Times New Roman" w:cs="Times New Roman"/>
          <w:sz w:val="20"/>
          <w:szCs w:val="20"/>
          <w:lang w:val="en-GB"/>
        </w:rPr>
        <w:t xml:space="preserve"> </w:t>
      </w:r>
      <w:r w:rsidRPr="00373C8E">
        <w:rPr>
          <w:rFonts w:ascii="Times New Roman" w:eastAsia="Yu Mincho" w:hAnsi="Times New Roman" w:cs="Times New Roman" w:hint="eastAsia"/>
          <w:sz w:val="20"/>
          <w:szCs w:val="20"/>
          <w:lang w:val="en-GB" w:eastAsia="ja-JP"/>
        </w:rPr>
        <w:t>Near-RT RIC Platform</w:t>
      </w:r>
      <w:r w:rsidRPr="00373C8E">
        <w:rPr>
          <w:rFonts w:ascii="Times New Roman" w:eastAsia="Times New Roman" w:hAnsi="Times New Roman" w:cs="Times New Roman"/>
          <w:sz w:val="20"/>
          <w:szCs w:val="20"/>
          <w:lang w:val="en-GB"/>
        </w:rPr>
        <w:t>.</w:t>
      </w:r>
    </w:p>
    <w:p w14:paraId="17AA71CD" w14:textId="7CAA2354" w:rsidR="00373C8E" w:rsidRPr="00373C8E" w:rsidRDefault="00373C8E" w:rsidP="00373C8E">
      <w:pPr>
        <w:keepNext/>
        <w:keepLines/>
        <w:overflowPunct w:val="0"/>
        <w:autoSpaceDE w:val="0"/>
        <w:autoSpaceDN w:val="0"/>
        <w:adjustRightInd w:val="0"/>
        <w:spacing w:before="120" w:after="180" w:line="240" w:lineRule="auto"/>
        <w:ind w:left="1701" w:hanging="1701"/>
        <w:textAlignment w:val="baseline"/>
        <w:outlineLvl w:val="4"/>
        <w:rPr>
          <w:rFonts w:ascii="Arial" w:eastAsiaTheme="minorEastAsia" w:hAnsi="Arial" w:cs="Times New Roman"/>
          <w:szCs w:val="20"/>
          <w:lang w:val="en-GB" w:eastAsia="zh-CN"/>
        </w:rPr>
      </w:pPr>
      <w:r w:rsidRPr="00373C8E">
        <w:rPr>
          <w:rFonts w:ascii="Arial" w:eastAsiaTheme="minorEastAsia" w:hAnsi="Arial" w:cs="Times New Roman" w:hint="eastAsia"/>
          <w:szCs w:val="20"/>
          <w:lang w:val="en-GB" w:eastAsia="zh-CN"/>
        </w:rPr>
        <w:t>6</w:t>
      </w:r>
      <w:r w:rsidRPr="00373C8E">
        <w:rPr>
          <w:rFonts w:ascii="Arial" w:eastAsiaTheme="minorEastAsia" w:hAnsi="Arial" w:cs="Times New Roman"/>
          <w:szCs w:val="20"/>
          <w:lang w:val="en-GB" w:eastAsia="zh-CN"/>
        </w:rPr>
        <w:t>.2.</w:t>
      </w:r>
      <w:r>
        <w:rPr>
          <w:rFonts w:ascii="Arial" w:eastAsia="Yu Mincho" w:hAnsi="Arial" w:cs="Times New Roman"/>
          <w:szCs w:val="20"/>
          <w:lang w:val="en-GB" w:eastAsia="ja-JP"/>
        </w:rPr>
        <w:t>4</w:t>
      </w:r>
      <w:r w:rsidRPr="00373C8E">
        <w:rPr>
          <w:rFonts w:ascii="Arial" w:eastAsiaTheme="minorEastAsia" w:hAnsi="Arial" w:cs="Times New Roman"/>
          <w:szCs w:val="20"/>
          <w:lang w:val="en-GB" w:eastAsia="zh-CN"/>
        </w:rPr>
        <w:t>.</w:t>
      </w:r>
      <w:r w:rsidRPr="00373C8E">
        <w:rPr>
          <w:rFonts w:ascii="Arial" w:eastAsia="Yu Mincho" w:hAnsi="Arial" w:cs="Times New Roman" w:hint="eastAsia"/>
          <w:szCs w:val="20"/>
          <w:lang w:val="en-GB" w:eastAsia="ja-JP"/>
        </w:rPr>
        <w:t>1</w:t>
      </w:r>
      <w:r w:rsidRPr="00373C8E">
        <w:rPr>
          <w:rFonts w:ascii="Arial" w:eastAsiaTheme="minorEastAsia" w:hAnsi="Arial" w:cs="Times New Roman"/>
          <w:szCs w:val="20"/>
          <w:lang w:val="en-GB" w:eastAsia="zh-CN"/>
        </w:rPr>
        <w:t>.2</w:t>
      </w:r>
      <w:r w:rsidRPr="00373C8E">
        <w:rPr>
          <w:rFonts w:ascii="Arial" w:eastAsiaTheme="minorEastAsia" w:hAnsi="Arial" w:cs="Times New Roman"/>
          <w:szCs w:val="20"/>
          <w:lang w:val="en-GB" w:eastAsia="zh-CN"/>
        </w:rPr>
        <w:tab/>
        <w:t>Successful Operation</w:t>
      </w:r>
    </w:p>
    <w:p w14:paraId="00DC7668" w14:textId="77777777" w:rsidR="00373C8E" w:rsidRPr="00373C8E" w:rsidRDefault="00373C8E" w:rsidP="00373C8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373C8E">
        <w:rPr>
          <w:rFonts w:ascii="Courier New" w:eastAsia="宋体" w:hAnsi="Courier New" w:cs="Courier New" w:hint="eastAsia"/>
          <w:noProof/>
          <w:color w:val="008000"/>
          <w:sz w:val="18"/>
          <w:szCs w:val="20"/>
          <w:lang w:val="en-GB" w:eastAsia="zh-CN"/>
        </w:rPr>
        <w:t>@</w:t>
      </w:r>
      <w:r w:rsidRPr="00373C8E">
        <w:rPr>
          <w:rFonts w:ascii="Courier New" w:eastAsia="宋体" w:hAnsi="Courier New" w:cs="Courier New"/>
          <w:noProof/>
          <w:color w:val="008000"/>
          <w:sz w:val="18"/>
          <w:szCs w:val="20"/>
          <w:lang w:val="en-GB" w:eastAsia="zh-CN"/>
        </w:rPr>
        <w:t>startuml</w:t>
      </w:r>
    </w:p>
    <w:p w14:paraId="24B71859" w14:textId="77777777" w:rsidR="00373C8E" w:rsidRPr="00373C8E" w:rsidRDefault="00373C8E" w:rsidP="00373C8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373C8E">
        <w:rPr>
          <w:rFonts w:ascii="Courier New" w:eastAsia="宋体" w:hAnsi="Courier New" w:cs="Courier New"/>
          <w:noProof/>
          <w:color w:val="008000"/>
          <w:sz w:val="18"/>
          <w:szCs w:val="20"/>
          <w:lang w:val="en-GB" w:eastAsia="zh-CN"/>
        </w:rPr>
        <w:t>Skin rose</w:t>
      </w:r>
    </w:p>
    <w:p w14:paraId="1F2DDA63" w14:textId="77777777" w:rsidR="00373C8E" w:rsidRPr="00373C8E" w:rsidRDefault="00373C8E" w:rsidP="00373C8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373C8E">
        <w:rPr>
          <w:rFonts w:ascii="Courier New" w:eastAsia="宋体" w:hAnsi="Courier New" w:cs="Courier New"/>
          <w:noProof/>
          <w:color w:val="008000"/>
          <w:sz w:val="18"/>
          <w:szCs w:val="20"/>
          <w:lang w:val="en-GB" w:eastAsia="zh-CN"/>
        </w:rPr>
        <w:t>skinparam ParticipantPadding 50</w:t>
      </w:r>
    </w:p>
    <w:p w14:paraId="3D1FD4F4" w14:textId="77777777" w:rsidR="00373C8E" w:rsidRPr="00373C8E" w:rsidRDefault="00373C8E" w:rsidP="00373C8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373C8E">
        <w:rPr>
          <w:rFonts w:ascii="Courier New" w:eastAsia="宋体" w:hAnsi="Courier New" w:cs="Courier New"/>
          <w:noProof/>
          <w:color w:val="008000"/>
          <w:sz w:val="18"/>
          <w:szCs w:val="20"/>
          <w:lang w:val="en-GB" w:eastAsia="zh-CN"/>
        </w:rPr>
        <w:t>skinparam BoxPadding 10</w:t>
      </w:r>
    </w:p>
    <w:p w14:paraId="093973B1" w14:textId="77777777" w:rsidR="00373C8E" w:rsidRPr="00373C8E" w:rsidRDefault="00373C8E" w:rsidP="00373C8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373C8E">
        <w:rPr>
          <w:rFonts w:ascii="Courier New" w:eastAsia="宋体" w:hAnsi="Courier New" w:cs="Courier New"/>
          <w:noProof/>
          <w:color w:val="008000"/>
          <w:sz w:val="18"/>
          <w:szCs w:val="20"/>
          <w:lang w:val="en-GB" w:eastAsia="zh-CN"/>
        </w:rPr>
        <w:lastRenderedPageBreak/>
        <w:t>skinparam lifelineStrategy solid</w:t>
      </w:r>
    </w:p>
    <w:p w14:paraId="7C17FD67" w14:textId="77777777" w:rsidR="00373C8E" w:rsidRPr="00373C8E" w:rsidRDefault="00373C8E" w:rsidP="00373C8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373C8E">
        <w:rPr>
          <w:rFonts w:ascii="Courier New" w:eastAsia="宋体" w:hAnsi="Courier New" w:cs="Courier New"/>
          <w:noProof/>
          <w:color w:val="008000"/>
          <w:sz w:val="18"/>
          <w:szCs w:val="20"/>
          <w:lang w:val="en-GB" w:eastAsia="zh-CN"/>
        </w:rPr>
        <w:t>participant "xApp" as app</w:t>
      </w:r>
    </w:p>
    <w:p w14:paraId="3F6149C9" w14:textId="77777777" w:rsidR="00373C8E" w:rsidRPr="00373C8E" w:rsidRDefault="00373C8E" w:rsidP="00373C8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373C8E">
        <w:rPr>
          <w:rFonts w:ascii="Courier New" w:eastAsia="宋体" w:hAnsi="Courier New" w:cs="Courier New"/>
          <w:noProof/>
          <w:color w:val="008000"/>
          <w:sz w:val="18"/>
          <w:szCs w:val="20"/>
          <w:lang w:val="en-GB" w:eastAsia="zh-CN"/>
        </w:rPr>
        <w:t>participant "Near-RT RIC Platform" as near</w:t>
      </w:r>
    </w:p>
    <w:p w14:paraId="1258771E" w14:textId="77777777" w:rsidR="00373C8E" w:rsidRPr="00373C8E" w:rsidRDefault="00373C8E" w:rsidP="00373C8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373C8E">
        <w:rPr>
          <w:rFonts w:ascii="Courier New" w:eastAsia="宋体" w:hAnsi="Courier New" w:cs="Courier New"/>
          <w:noProof/>
          <w:color w:val="008000"/>
          <w:sz w:val="18"/>
          <w:szCs w:val="20"/>
          <w:lang w:val="en-GB" w:eastAsia="zh-CN"/>
        </w:rPr>
        <w:t xml:space="preserve">app -&gt; near: E2 </w:t>
      </w:r>
      <w:r w:rsidRPr="00373C8E">
        <w:rPr>
          <w:rFonts w:ascii="Courier New" w:eastAsia="Yu Mincho" w:hAnsi="Courier New" w:cs="Courier New" w:hint="eastAsia"/>
          <w:noProof/>
          <w:color w:val="008000"/>
          <w:sz w:val="18"/>
          <w:szCs w:val="20"/>
          <w:lang w:val="en-GB" w:eastAsia="ja-JP"/>
        </w:rPr>
        <w:t>QUERY</w:t>
      </w:r>
      <w:r w:rsidRPr="00373C8E">
        <w:rPr>
          <w:rFonts w:ascii="Courier New" w:eastAsia="宋体" w:hAnsi="Courier New" w:cs="Courier New"/>
          <w:noProof/>
          <w:color w:val="008000"/>
          <w:sz w:val="18"/>
          <w:szCs w:val="20"/>
          <w:lang w:val="en-GB" w:eastAsia="zh-CN"/>
        </w:rPr>
        <w:t xml:space="preserve"> (Request)</w:t>
      </w:r>
    </w:p>
    <w:p w14:paraId="66DE7E3B" w14:textId="77777777" w:rsidR="00373C8E" w:rsidRPr="00373C8E" w:rsidRDefault="00373C8E" w:rsidP="00373C8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373C8E">
        <w:rPr>
          <w:rFonts w:ascii="Courier New" w:eastAsia="宋体" w:hAnsi="Courier New" w:cs="Courier New"/>
          <w:noProof/>
          <w:color w:val="008000"/>
          <w:sz w:val="18"/>
          <w:szCs w:val="20"/>
          <w:lang w:val="en-GB" w:eastAsia="zh-CN"/>
        </w:rPr>
        <w:t xml:space="preserve">near -&gt; app: E2 </w:t>
      </w:r>
      <w:r w:rsidRPr="00373C8E">
        <w:rPr>
          <w:rFonts w:ascii="Courier New" w:eastAsia="Yu Mincho" w:hAnsi="Courier New" w:cs="Courier New" w:hint="eastAsia"/>
          <w:noProof/>
          <w:color w:val="008000"/>
          <w:sz w:val="18"/>
          <w:szCs w:val="20"/>
          <w:lang w:val="en-GB" w:eastAsia="ja-JP"/>
        </w:rPr>
        <w:t>QUERY</w:t>
      </w:r>
      <w:r w:rsidRPr="00373C8E">
        <w:rPr>
          <w:rFonts w:ascii="Courier New" w:eastAsia="宋体" w:hAnsi="Courier New" w:cs="Courier New"/>
          <w:noProof/>
          <w:color w:val="008000"/>
          <w:sz w:val="18"/>
          <w:szCs w:val="20"/>
          <w:lang w:val="en-GB" w:eastAsia="zh-CN"/>
        </w:rPr>
        <w:t xml:space="preserve"> (Success)</w:t>
      </w:r>
    </w:p>
    <w:p w14:paraId="009D9074" w14:textId="77777777" w:rsidR="00373C8E" w:rsidRPr="00373C8E" w:rsidRDefault="00373C8E" w:rsidP="00373C8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373C8E">
        <w:rPr>
          <w:rFonts w:ascii="Courier New" w:eastAsia="宋体" w:hAnsi="Courier New" w:cs="Courier New" w:hint="eastAsia"/>
          <w:noProof/>
          <w:color w:val="008000"/>
          <w:sz w:val="18"/>
          <w:szCs w:val="20"/>
          <w:lang w:val="en-GB" w:eastAsia="zh-CN"/>
        </w:rPr>
        <w:t>@</w:t>
      </w:r>
      <w:r w:rsidRPr="00373C8E">
        <w:rPr>
          <w:rFonts w:ascii="Courier New" w:eastAsia="宋体" w:hAnsi="Courier New" w:cs="Courier New"/>
          <w:noProof/>
          <w:color w:val="008000"/>
          <w:sz w:val="18"/>
          <w:szCs w:val="20"/>
          <w:lang w:val="en-GB" w:eastAsia="zh-CN"/>
        </w:rPr>
        <w:t>enduml</w:t>
      </w:r>
    </w:p>
    <w:p w14:paraId="37BB5EA6" w14:textId="77777777" w:rsidR="00373C8E" w:rsidRPr="00373C8E" w:rsidRDefault="00373C8E" w:rsidP="00373C8E">
      <w:pPr>
        <w:overflowPunct w:val="0"/>
        <w:autoSpaceDE w:val="0"/>
        <w:autoSpaceDN w:val="0"/>
        <w:adjustRightInd w:val="0"/>
        <w:spacing w:after="180" w:line="240" w:lineRule="auto"/>
        <w:jc w:val="center"/>
        <w:textAlignment w:val="baseline"/>
        <w:rPr>
          <w:rFonts w:ascii="Arial" w:eastAsia="宋体" w:hAnsi="Arial" w:cs="Times New Roman"/>
          <w:sz w:val="20"/>
          <w:szCs w:val="20"/>
          <w:lang w:val="en-GB" w:eastAsia="zh-CN"/>
        </w:rPr>
      </w:pPr>
      <w:r w:rsidRPr="00373C8E">
        <w:rPr>
          <w:rFonts w:ascii="Arial" w:eastAsia="宋体" w:hAnsi="Arial" w:cs="Times New Roman"/>
          <w:noProof/>
          <w:sz w:val="20"/>
          <w:szCs w:val="20"/>
          <w:lang w:val="en-GB" w:eastAsia="zh-CN"/>
        </w:rPr>
        <w:drawing>
          <wp:inline distT="0" distB="0" distL="0" distR="0" wp14:anchorId="2D3E58E7" wp14:editId="4BE56B7C">
            <wp:extent cx="3657600" cy="1447800"/>
            <wp:effectExtent l="0" t="0" r="0" b="0"/>
            <wp:docPr id="1772330101" name="図 2" descr="A close-up of several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30101" name="図 2" descr="A close-up of several words&#10;&#10;Description automatically generate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657600" cy="1447800"/>
                    </a:xfrm>
                    <a:prstGeom prst="rect">
                      <a:avLst/>
                    </a:prstGeom>
                    <a:noFill/>
                    <a:ln>
                      <a:noFill/>
                    </a:ln>
                  </pic:spPr>
                </pic:pic>
              </a:graphicData>
            </a:graphic>
          </wp:inline>
        </w:drawing>
      </w:r>
    </w:p>
    <w:p w14:paraId="2A2ADC1A" w14:textId="5689A72E" w:rsidR="00373C8E" w:rsidRPr="00373C8E" w:rsidRDefault="00373C8E" w:rsidP="00373C8E">
      <w:pPr>
        <w:overflowPunct w:val="0"/>
        <w:autoSpaceDE w:val="0"/>
        <w:autoSpaceDN w:val="0"/>
        <w:adjustRightInd w:val="0"/>
        <w:spacing w:after="180" w:line="257" w:lineRule="auto"/>
        <w:jc w:val="center"/>
        <w:textAlignment w:val="baseline"/>
        <w:rPr>
          <w:rFonts w:ascii="Arial" w:eastAsia="Times New Roman" w:hAnsi="Arial" w:cs="Arial"/>
          <w:b/>
          <w:color w:val="000000" w:themeColor="text1"/>
          <w:sz w:val="20"/>
          <w:szCs w:val="20"/>
          <w:lang w:val="en-GB" w:eastAsia="zh-CN"/>
        </w:rPr>
      </w:pPr>
      <w:r w:rsidRPr="00373C8E">
        <w:rPr>
          <w:rFonts w:ascii="Arial" w:eastAsia="Times New Roman" w:hAnsi="Arial" w:cs="Arial"/>
          <w:b/>
          <w:color w:val="000000" w:themeColor="text1"/>
          <w:sz w:val="20"/>
          <w:szCs w:val="20"/>
          <w:lang w:val="en-GB" w:eastAsia="zh-CN"/>
        </w:rPr>
        <w:t>Figure 6.2.</w:t>
      </w:r>
      <w:r>
        <w:rPr>
          <w:rFonts w:ascii="Arial" w:eastAsia="Yu Mincho" w:hAnsi="Arial" w:cs="Arial"/>
          <w:b/>
          <w:color w:val="000000" w:themeColor="text1"/>
          <w:sz w:val="20"/>
          <w:szCs w:val="20"/>
          <w:lang w:val="en-GB" w:eastAsia="ja-JP"/>
        </w:rPr>
        <w:t>4</w:t>
      </w:r>
      <w:r w:rsidRPr="00373C8E">
        <w:rPr>
          <w:rFonts w:ascii="Arial" w:eastAsia="Times New Roman" w:hAnsi="Arial" w:cs="Arial"/>
          <w:b/>
          <w:color w:val="000000" w:themeColor="text1"/>
          <w:sz w:val="20"/>
          <w:szCs w:val="20"/>
          <w:lang w:val="en-GB" w:eastAsia="zh-CN"/>
        </w:rPr>
        <w:t>.</w:t>
      </w:r>
      <w:r w:rsidRPr="00373C8E">
        <w:rPr>
          <w:rFonts w:ascii="Arial" w:eastAsia="Yu Mincho" w:hAnsi="Arial" w:cs="Arial" w:hint="eastAsia"/>
          <w:b/>
          <w:color w:val="000000" w:themeColor="text1"/>
          <w:sz w:val="20"/>
          <w:szCs w:val="20"/>
          <w:lang w:val="en-GB" w:eastAsia="ja-JP"/>
        </w:rPr>
        <w:t>1</w:t>
      </w:r>
      <w:r w:rsidRPr="00373C8E">
        <w:rPr>
          <w:rFonts w:ascii="Arial" w:eastAsia="Times New Roman" w:hAnsi="Arial" w:cs="Arial"/>
          <w:b/>
          <w:color w:val="000000" w:themeColor="text1"/>
          <w:sz w:val="20"/>
          <w:szCs w:val="20"/>
          <w:lang w:val="en-GB" w:eastAsia="zh-CN"/>
        </w:rPr>
        <w:t xml:space="preserve">.2-1: E2 </w:t>
      </w:r>
      <w:r w:rsidRPr="00373C8E">
        <w:rPr>
          <w:rFonts w:ascii="Arial" w:eastAsia="Yu Mincho" w:hAnsi="Arial" w:cs="Arial" w:hint="eastAsia"/>
          <w:b/>
          <w:color w:val="000000" w:themeColor="text1"/>
          <w:sz w:val="20"/>
          <w:szCs w:val="20"/>
          <w:lang w:val="en-GB" w:eastAsia="ja-JP"/>
        </w:rPr>
        <w:t>Query</w:t>
      </w:r>
      <w:r w:rsidRPr="00373C8E">
        <w:rPr>
          <w:rFonts w:ascii="Arial" w:eastAsia="Times New Roman" w:hAnsi="Arial" w:cs="Arial"/>
          <w:b/>
          <w:color w:val="000000" w:themeColor="text1"/>
          <w:sz w:val="20"/>
          <w:szCs w:val="20"/>
          <w:lang w:val="en-GB" w:eastAsia="zh-CN"/>
        </w:rPr>
        <w:t xml:space="preserve"> procedure, successful operation</w:t>
      </w:r>
    </w:p>
    <w:p w14:paraId="494A8F90" w14:textId="77777777" w:rsidR="00373C8E" w:rsidRPr="00373C8E" w:rsidRDefault="00373C8E" w:rsidP="00373C8E">
      <w:pPr>
        <w:overflowPunct w:val="0"/>
        <w:autoSpaceDE w:val="0"/>
        <w:autoSpaceDN w:val="0"/>
        <w:adjustRightInd w:val="0"/>
        <w:spacing w:after="180" w:line="240" w:lineRule="auto"/>
        <w:textAlignment w:val="baseline"/>
        <w:rPr>
          <w:rFonts w:ascii="Times New Roman" w:eastAsia="Times New Roman" w:hAnsi="Times New Roman" w:cs="Times New Roman"/>
          <w:sz w:val="20"/>
          <w:szCs w:val="20"/>
          <w:lang w:val="en-GB"/>
        </w:rPr>
      </w:pPr>
      <w:r w:rsidRPr="00373C8E">
        <w:rPr>
          <w:rFonts w:ascii="Times New Roman" w:eastAsia="Times New Roman" w:hAnsi="Times New Roman" w:cs="Times New Roman"/>
          <w:sz w:val="20"/>
          <w:szCs w:val="20"/>
          <w:lang w:val="en-GB"/>
        </w:rPr>
        <w:t xml:space="preserve">The xApp initiates the procedure by sending an E2 QUERY(Request) message to the Near-RT-RIC platform. The message contains the </w:t>
      </w:r>
      <w:r w:rsidRPr="00373C8E">
        <w:rPr>
          <w:rFonts w:ascii="Times New Roman" w:eastAsia="Times New Roman" w:hAnsi="Times New Roman" w:cs="Times New Roman"/>
          <w:i/>
          <w:iCs/>
          <w:sz w:val="20"/>
          <w:szCs w:val="20"/>
          <w:lang w:val="en-GB"/>
        </w:rPr>
        <w:t>Global E2 Node ID</w:t>
      </w:r>
      <w:r w:rsidRPr="00373C8E">
        <w:rPr>
          <w:rFonts w:ascii="Times New Roman" w:eastAsia="Times New Roman" w:hAnsi="Times New Roman" w:cs="Times New Roman"/>
          <w:sz w:val="20"/>
          <w:szCs w:val="20"/>
          <w:lang w:val="en-GB"/>
        </w:rPr>
        <w:t xml:space="preserve"> IE, </w:t>
      </w:r>
      <w:r w:rsidRPr="00373C8E">
        <w:rPr>
          <w:rFonts w:ascii="Times New Roman" w:eastAsia="Yu Mincho" w:hAnsi="Times New Roman" w:cs="Times New Roman" w:hint="eastAsia"/>
          <w:sz w:val="20"/>
          <w:szCs w:val="20"/>
          <w:lang w:val="en-GB" w:eastAsia="ja-JP"/>
        </w:rPr>
        <w:t xml:space="preserve">and </w:t>
      </w:r>
      <w:r w:rsidRPr="00373C8E">
        <w:rPr>
          <w:rFonts w:ascii="Times New Roman" w:eastAsia="Times New Roman" w:hAnsi="Times New Roman" w:cs="Times New Roman"/>
          <w:sz w:val="20"/>
          <w:szCs w:val="20"/>
          <w:lang w:val="en-GB"/>
        </w:rPr>
        <w:t xml:space="preserve">the </w:t>
      </w:r>
      <w:r w:rsidRPr="00373C8E">
        <w:rPr>
          <w:rFonts w:ascii="Times New Roman" w:eastAsia="Times New Roman" w:hAnsi="Times New Roman" w:cs="Times New Roman"/>
          <w:i/>
          <w:iCs/>
          <w:sz w:val="20"/>
          <w:szCs w:val="20"/>
          <w:lang w:val="en-GB"/>
        </w:rPr>
        <w:t>RAN Function ID</w:t>
      </w:r>
      <w:r w:rsidRPr="00373C8E">
        <w:rPr>
          <w:rFonts w:ascii="Times New Roman" w:eastAsia="Times New Roman" w:hAnsi="Times New Roman" w:cs="Times New Roman"/>
          <w:sz w:val="20"/>
          <w:szCs w:val="20"/>
          <w:lang w:val="en-GB"/>
        </w:rPr>
        <w:t xml:space="preserve"> IE to indicate the target E2 </w:t>
      </w:r>
      <w:r w:rsidRPr="00373C8E">
        <w:rPr>
          <w:rFonts w:ascii="Times New Roman" w:eastAsia="Yu Mincho" w:hAnsi="Times New Roman" w:cs="Times New Roman"/>
          <w:sz w:val="20"/>
          <w:szCs w:val="20"/>
          <w:lang w:val="en-GB" w:eastAsia="ja-JP"/>
        </w:rPr>
        <w:t>query</w:t>
      </w:r>
      <w:r w:rsidRPr="00373C8E">
        <w:rPr>
          <w:rFonts w:ascii="Times New Roman" w:eastAsia="Times New Roman" w:hAnsi="Times New Roman" w:cs="Times New Roman"/>
          <w:sz w:val="20"/>
          <w:szCs w:val="20"/>
          <w:lang w:val="en-GB"/>
        </w:rPr>
        <w:t xml:space="preserve"> and the </w:t>
      </w:r>
      <w:r w:rsidRPr="00373C8E">
        <w:rPr>
          <w:rFonts w:ascii="Times New Roman" w:eastAsia="Times New Roman" w:hAnsi="Times New Roman" w:cs="Times New Roman"/>
          <w:i/>
          <w:iCs/>
          <w:sz w:val="20"/>
          <w:szCs w:val="20"/>
          <w:lang w:val="en-GB"/>
        </w:rPr>
        <w:t xml:space="preserve">E2 </w:t>
      </w:r>
      <w:r w:rsidRPr="00373C8E">
        <w:rPr>
          <w:rFonts w:ascii="Times New Roman" w:eastAsia="Yu Mincho" w:hAnsi="Times New Roman" w:cs="Times New Roman"/>
          <w:i/>
          <w:iCs/>
          <w:sz w:val="20"/>
          <w:szCs w:val="20"/>
          <w:lang w:val="en-GB" w:eastAsia="ja-JP"/>
        </w:rPr>
        <w:t>Query Header</w:t>
      </w:r>
      <w:r w:rsidRPr="00373C8E">
        <w:rPr>
          <w:rFonts w:ascii="Times New Roman" w:eastAsia="Times New Roman" w:hAnsi="Times New Roman" w:cs="Times New Roman"/>
          <w:sz w:val="20"/>
          <w:szCs w:val="20"/>
          <w:lang w:val="en-GB"/>
        </w:rPr>
        <w:t xml:space="preserve"> IE</w:t>
      </w:r>
      <w:r w:rsidRPr="00373C8E">
        <w:rPr>
          <w:rFonts w:ascii="Times New Roman" w:eastAsia="Yu Mincho" w:hAnsi="Times New Roman" w:cs="Times New Roman"/>
          <w:sz w:val="20"/>
          <w:szCs w:val="20"/>
          <w:lang w:val="en-GB" w:eastAsia="ja-JP"/>
        </w:rPr>
        <w:t xml:space="preserve"> and </w:t>
      </w:r>
      <w:r w:rsidRPr="00373C8E">
        <w:rPr>
          <w:rFonts w:ascii="Times New Roman" w:eastAsia="Times New Roman" w:hAnsi="Times New Roman" w:cs="Times New Roman"/>
          <w:i/>
          <w:iCs/>
          <w:sz w:val="20"/>
          <w:szCs w:val="20"/>
          <w:lang w:val="en-GB"/>
        </w:rPr>
        <w:t xml:space="preserve">E2 </w:t>
      </w:r>
      <w:r w:rsidRPr="00373C8E">
        <w:rPr>
          <w:rFonts w:ascii="Times New Roman" w:eastAsia="Yu Mincho" w:hAnsi="Times New Roman" w:cs="Times New Roman"/>
          <w:i/>
          <w:iCs/>
          <w:sz w:val="20"/>
          <w:szCs w:val="20"/>
          <w:lang w:val="en-GB" w:eastAsia="ja-JP"/>
        </w:rPr>
        <w:t>Query Message</w:t>
      </w:r>
      <w:r w:rsidRPr="00373C8E">
        <w:rPr>
          <w:rFonts w:ascii="Times New Roman" w:eastAsia="Times New Roman" w:hAnsi="Times New Roman" w:cs="Times New Roman"/>
          <w:sz w:val="20"/>
          <w:szCs w:val="20"/>
          <w:lang w:val="en-GB"/>
        </w:rPr>
        <w:t xml:space="preserve"> IE. </w:t>
      </w:r>
    </w:p>
    <w:p w14:paraId="4C72510B" w14:textId="77777777" w:rsidR="00373C8E" w:rsidRPr="00373C8E" w:rsidRDefault="00373C8E" w:rsidP="00373C8E">
      <w:pPr>
        <w:overflowPunct w:val="0"/>
        <w:autoSpaceDE w:val="0"/>
        <w:autoSpaceDN w:val="0"/>
        <w:adjustRightInd w:val="0"/>
        <w:spacing w:after="180" w:line="240" w:lineRule="auto"/>
        <w:textAlignment w:val="baseline"/>
        <w:rPr>
          <w:rFonts w:ascii="Times New Roman" w:eastAsia="MS Mincho" w:hAnsi="Times New Roman" w:cs="Times New Roman"/>
          <w:sz w:val="20"/>
          <w:szCs w:val="20"/>
          <w:lang w:val="en-GB"/>
        </w:rPr>
      </w:pPr>
      <w:r w:rsidRPr="00373C8E">
        <w:rPr>
          <w:rFonts w:ascii="Times New Roman" w:eastAsia="Times New Roman" w:hAnsi="Times New Roman" w:cs="Times New Roman"/>
          <w:sz w:val="20"/>
          <w:szCs w:val="20"/>
          <w:lang w:val="en-GB"/>
        </w:rPr>
        <w:t>At reception of the E2 QUERY (Request) message, the Near-RT-RIC platform shall:</w:t>
      </w:r>
    </w:p>
    <w:p w14:paraId="589BE2A5" w14:textId="77777777" w:rsidR="00373C8E" w:rsidRPr="00373C8E" w:rsidRDefault="00373C8E" w:rsidP="00373C8E">
      <w:pPr>
        <w:overflowPunct w:val="0"/>
        <w:autoSpaceDE w:val="0"/>
        <w:autoSpaceDN w:val="0"/>
        <w:adjustRightInd w:val="0"/>
        <w:spacing w:after="180" w:line="240" w:lineRule="auto"/>
        <w:ind w:left="738" w:hanging="454"/>
        <w:textAlignment w:val="baseline"/>
        <w:rPr>
          <w:rFonts w:ascii="Times New Roman" w:eastAsia="Times New Roman" w:hAnsi="Times New Roman" w:cs="Times New Roman"/>
          <w:sz w:val="20"/>
          <w:szCs w:val="20"/>
          <w:lang w:val="en-GB"/>
        </w:rPr>
      </w:pPr>
      <w:r w:rsidRPr="00373C8E">
        <w:rPr>
          <w:rFonts w:ascii="Times New Roman" w:eastAsia="Times New Roman" w:hAnsi="Times New Roman" w:cs="Times New Roman"/>
          <w:sz w:val="20"/>
          <w:szCs w:val="20"/>
          <w:lang w:val="en-GB"/>
        </w:rPr>
        <w:t>-</w:t>
      </w:r>
      <w:r w:rsidRPr="00373C8E">
        <w:rPr>
          <w:rFonts w:ascii="Times New Roman" w:eastAsia="Times New Roman" w:hAnsi="Times New Roman" w:cs="Times New Roman"/>
          <w:sz w:val="20"/>
          <w:szCs w:val="20"/>
          <w:lang w:val="en-GB"/>
        </w:rPr>
        <w:tab/>
        <w:t xml:space="preserve">Determine the target RAN Function using the information in the </w:t>
      </w:r>
      <w:r w:rsidRPr="00373C8E">
        <w:rPr>
          <w:rFonts w:ascii="Times New Roman" w:eastAsia="Times New Roman" w:hAnsi="Times New Roman" w:cs="Times New Roman"/>
          <w:i/>
          <w:iCs/>
          <w:sz w:val="20"/>
          <w:szCs w:val="20"/>
          <w:lang w:val="en-GB"/>
        </w:rPr>
        <w:t>RAN Function ID</w:t>
      </w:r>
      <w:r w:rsidRPr="00373C8E">
        <w:rPr>
          <w:rFonts w:ascii="Times New Roman" w:eastAsia="Times New Roman" w:hAnsi="Times New Roman" w:cs="Times New Roman"/>
          <w:sz w:val="20"/>
          <w:szCs w:val="20"/>
          <w:lang w:val="en-GB"/>
        </w:rPr>
        <w:t xml:space="preserve"> IE. </w:t>
      </w:r>
    </w:p>
    <w:p w14:paraId="6F52B100" w14:textId="77777777" w:rsidR="00373C8E" w:rsidRPr="00373C8E" w:rsidRDefault="00373C8E" w:rsidP="00373C8E">
      <w:pPr>
        <w:overflowPunct w:val="0"/>
        <w:autoSpaceDE w:val="0"/>
        <w:autoSpaceDN w:val="0"/>
        <w:adjustRightInd w:val="0"/>
        <w:spacing w:after="180" w:line="240" w:lineRule="auto"/>
        <w:ind w:left="738" w:hanging="454"/>
        <w:textAlignment w:val="baseline"/>
        <w:rPr>
          <w:rFonts w:ascii="Times New Roman" w:eastAsia="Times New Roman" w:hAnsi="Times New Roman" w:cs="Times New Roman"/>
          <w:sz w:val="20"/>
          <w:szCs w:val="20"/>
          <w:lang w:val="en-GB"/>
        </w:rPr>
      </w:pPr>
      <w:r w:rsidRPr="00373C8E">
        <w:rPr>
          <w:rFonts w:ascii="Times New Roman" w:eastAsia="Times New Roman" w:hAnsi="Times New Roman" w:cs="Times New Roman"/>
          <w:sz w:val="20"/>
          <w:szCs w:val="20"/>
          <w:lang w:val="en-GB"/>
        </w:rPr>
        <w:t xml:space="preserve">- </w:t>
      </w:r>
      <w:r w:rsidRPr="00373C8E">
        <w:rPr>
          <w:rFonts w:ascii="Times New Roman" w:eastAsia="Times New Roman" w:hAnsi="Times New Roman" w:cs="Times New Roman"/>
          <w:sz w:val="20"/>
          <w:szCs w:val="20"/>
          <w:lang w:val="en-GB"/>
        </w:rPr>
        <w:tab/>
        <w:t xml:space="preserve">Validate the </w:t>
      </w:r>
      <w:r w:rsidRPr="00373C8E">
        <w:rPr>
          <w:rFonts w:ascii="Times New Roman" w:eastAsia="Times New Roman" w:hAnsi="Times New Roman" w:cs="Times New Roman"/>
          <w:i/>
          <w:iCs/>
          <w:sz w:val="20"/>
          <w:szCs w:val="20"/>
          <w:lang w:val="en-GB"/>
        </w:rPr>
        <w:t xml:space="preserve">RIC Query Header </w:t>
      </w:r>
      <w:r w:rsidRPr="00373C8E">
        <w:rPr>
          <w:rFonts w:ascii="Times New Roman" w:eastAsia="Times New Roman" w:hAnsi="Times New Roman" w:cs="Times New Roman"/>
          <w:sz w:val="20"/>
          <w:szCs w:val="20"/>
          <w:lang w:val="en-GB"/>
        </w:rPr>
        <w:t xml:space="preserve">IE and </w:t>
      </w:r>
      <w:r w:rsidRPr="00373C8E">
        <w:rPr>
          <w:rFonts w:ascii="Times New Roman" w:eastAsia="Times New Roman" w:hAnsi="Times New Roman" w:cs="Times New Roman"/>
          <w:i/>
          <w:iCs/>
          <w:sz w:val="20"/>
          <w:szCs w:val="20"/>
          <w:lang w:val="en-GB"/>
        </w:rPr>
        <w:t xml:space="preserve">RIC Query Definition </w:t>
      </w:r>
      <w:r w:rsidRPr="00373C8E">
        <w:rPr>
          <w:rFonts w:ascii="Times New Roman" w:eastAsia="Times New Roman" w:hAnsi="Times New Roman" w:cs="Times New Roman"/>
          <w:sz w:val="20"/>
          <w:szCs w:val="20"/>
          <w:lang w:val="en-GB"/>
        </w:rPr>
        <w:t xml:space="preserve">IE. </w:t>
      </w:r>
    </w:p>
    <w:p w14:paraId="525D3DC4" w14:textId="77777777" w:rsidR="00373C8E" w:rsidRPr="00373C8E" w:rsidRDefault="00373C8E" w:rsidP="00373C8E">
      <w:pPr>
        <w:overflowPunct w:val="0"/>
        <w:autoSpaceDE w:val="0"/>
        <w:autoSpaceDN w:val="0"/>
        <w:adjustRightInd w:val="0"/>
        <w:spacing w:after="180" w:line="240" w:lineRule="auto"/>
        <w:ind w:left="738" w:hanging="454"/>
        <w:textAlignment w:val="baseline"/>
        <w:rPr>
          <w:rFonts w:ascii="Times New Roman" w:eastAsia="Times New Roman" w:hAnsi="Times New Roman" w:cs="Times New Roman"/>
          <w:sz w:val="20"/>
          <w:szCs w:val="20"/>
          <w:lang w:val="en-GB"/>
        </w:rPr>
      </w:pPr>
      <w:r w:rsidRPr="00373C8E">
        <w:rPr>
          <w:rFonts w:ascii="Times New Roman" w:eastAsia="Times New Roman" w:hAnsi="Times New Roman" w:cs="Times New Roman"/>
          <w:sz w:val="20"/>
          <w:szCs w:val="20"/>
          <w:lang w:val="en-GB"/>
        </w:rPr>
        <w:t xml:space="preserve">- </w:t>
      </w:r>
      <w:r w:rsidRPr="00373C8E">
        <w:rPr>
          <w:rFonts w:ascii="Times New Roman" w:eastAsia="Times New Roman" w:hAnsi="Times New Roman" w:cs="Times New Roman"/>
          <w:sz w:val="20"/>
          <w:szCs w:val="20"/>
          <w:lang w:val="en-GB"/>
        </w:rPr>
        <w:tab/>
        <w:t>Initiate appropriate E2AP procedure(s) to query information to the target E2 Nodes, if the requested E2 nodes information available at Near-RT-RIC platform are insufficient to fulfil the request.</w:t>
      </w:r>
    </w:p>
    <w:p w14:paraId="5E177047" w14:textId="77777777" w:rsidR="00373C8E" w:rsidRPr="00373C8E" w:rsidRDefault="00373C8E" w:rsidP="00373C8E">
      <w:pPr>
        <w:overflowPunct w:val="0"/>
        <w:autoSpaceDE w:val="0"/>
        <w:autoSpaceDN w:val="0"/>
        <w:adjustRightInd w:val="0"/>
        <w:spacing w:after="180" w:line="240" w:lineRule="auto"/>
        <w:textAlignment w:val="baseline"/>
        <w:rPr>
          <w:rFonts w:ascii="Times New Roman" w:eastAsia="Yu Mincho" w:hAnsi="Times New Roman" w:cs="Times New Roman"/>
          <w:sz w:val="20"/>
          <w:szCs w:val="20"/>
          <w:lang w:val="en-GB" w:eastAsia="ja-JP"/>
        </w:rPr>
      </w:pPr>
      <w:r w:rsidRPr="00373C8E">
        <w:rPr>
          <w:rFonts w:ascii="Times New Roman" w:eastAsia="Times New Roman" w:hAnsi="Times New Roman" w:cs="Times New Roman"/>
          <w:sz w:val="20"/>
          <w:szCs w:val="20"/>
          <w:lang w:val="en-GB"/>
        </w:rPr>
        <w:t>If the query request is successfully fulfilled, the Near-RT RIC platform shall send an E2 QUERY (Success) message back to the xApp. In the E2 QUERY(Success) message, Near-RT RIC platform shall include the associated Procedure Transaction ID IE, Global E2 Node ID IE, RAN Function ID IE.</w:t>
      </w:r>
    </w:p>
    <w:p w14:paraId="443B3919" w14:textId="09ECC2E4" w:rsidR="00373C8E" w:rsidRPr="00373C8E" w:rsidRDefault="00373C8E" w:rsidP="00373C8E">
      <w:pPr>
        <w:keepNext/>
        <w:keepLines/>
        <w:overflowPunct w:val="0"/>
        <w:autoSpaceDE w:val="0"/>
        <w:autoSpaceDN w:val="0"/>
        <w:adjustRightInd w:val="0"/>
        <w:spacing w:before="120" w:after="180" w:line="240" w:lineRule="auto"/>
        <w:ind w:left="1701" w:hanging="1701"/>
        <w:textAlignment w:val="baseline"/>
        <w:outlineLvl w:val="4"/>
        <w:rPr>
          <w:rFonts w:ascii="Arial" w:eastAsiaTheme="minorEastAsia" w:hAnsi="Arial" w:cs="Times New Roman"/>
          <w:szCs w:val="20"/>
          <w:lang w:val="en-GB" w:eastAsia="zh-CN"/>
        </w:rPr>
      </w:pPr>
      <w:r w:rsidRPr="00373C8E">
        <w:rPr>
          <w:rFonts w:ascii="Arial" w:eastAsiaTheme="minorEastAsia" w:hAnsi="Arial" w:cs="Times New Roman"/>
          <w:szCs w:val="20"/>
          <w:lang w:val="en-GB" w:eastAsia="zh-CN"/>
        </w:rPr>
        <w:t>6.2.</w:t>
      </w:r>
      <w:r>
        <w:rPr>
          <w:rFonts w:ascii="Arial" w:eastAsia="Yu Mincho" w:hAnsi="Arial" w:cs="Times New Roman"/>
          <w:szCs w:val="20"/>
          <w:lang w:val="en-GB" w:eastAsia="ja-JP"/>
        </w:rPr>
        <w:t>4</w:t>
      </w:r>
      <w:r w:rsidRPr="00373C8E">
        <w:rPr>
          <w:rFonts w:ascii="Arial" w:eastAsiaTheme="minorEastAsia" w:hAnsi="Arial" w:cs="Times New Roman"/>
          <w:szCs w:val="20"/>
          <w:lang w:val="en-GB" w:eastAsia="zh-CN"/>
        </w:rPr>
        <w:t>.</w:t>
      </w:r>
      <w:r w:rsidRPr="00373C8E">
        <w:rPr>
          <w:rFonts w:ascii="Arial" w:eastAsia="Yu Mincho" w:hAnsi="Arial" w:cs="Times New Roman"/>
          <w:szCs w:val="20"/>
          <w:lang w:val="en-GB" w:eastAsia="ja-JP"/>
        </w:rPr>
        <w:t>1</w:t>
      </w:r>
      <w:r w:rsidRPr="00373C8E">
        <w:rPr>
          <w:rFonts w:ascii="Arial" w:eastAsiaTheme="minorEastAsia" w:hAnsi="Arial" w:cs="Times New Roman"/>
          <w:szCs w:val="20"/>
          <w:lang w:val="en-GB" w:eastAsia="zh-CN"/>
        </w:rPr>
        <w:t>.3</w:t>
      </w:r>
      <w:r w:rsidRPr="00373C8E">
        <w:rPr>
          <w:rFonts w:ascii="Arial" w:eastAsia="Times New Roman" w:hAnsi="Arial" w:cs="Times New Roman"/>
          <w:szCs w:val="20"/>
          <w:lang w:val="en-GB"/>
        </w:rPr>
        <w:tab/>
      </w:r>
      <w:r w:rsidRPr="00373C8E">
        <w:rPr>
          <w:rFonts w:ascii="Arial" w:eastAsiaTheme="minorEastAsia" w:hAnsi="Arial" w:cs="Times New Roman"/>
          <w:szCs w:val="20"/>
          <w:lang w:val="en-GB" w:eastAsia="zh-CN"/>
        </w:rPr>
        <w:t>Unsuccessful Operation</w:t>
      </w:r>
    </w:p>
    <w:p w14:paraId="2F0A3DBD" w14:textId="77777777" w:rsidR="00373C8E" w:rsidRPr="00373C8E" w:rsidRDefault="00373C8E" w:rsidP="00373C8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373C8E">
        <w:rPr>
          <w:rFonts w:ascii="Courier New" w:eastAsia="宋体" w:hAnsi="Courier New" w:cs="Courier New" w:hint="eastAsia"/>
          <w:noProof/>
          <w:color w:val="008000"/>
          <w:sz w:val="18"/>
          <w:szCs w:val="20"/>
          <w:lang w:val="en-GB" w:eastAsia="zh-CN"/>
        </w:rPr>
        <w:t>@</w:t>
      </w:r>
      <w:r w:rsidRPr="00373C8E">
        <w:rPr>
          <w:rFonts w:ascii="Courier New" w:eastAsia="宋体" w:hAnsi="Courier New" w:cs="Courier New"/>
          <w:noProof/>
          <w:color w:val="008000"/>
          <w:sz w:val="18"/>
          <w:szCs w:val="20"/>
          <w:lang w:val="en-GB" w:eastAsia="zh-CN"/>
        </w:rPr>
        <w:t>startuml</w:t>
      </w:r>
    </w:p>
    <w:p w14:paraId="36EF4457" w14:textId="77777777" w:rsidR="00373C8E" w:rsidRPr="00373C8E" w:rsidRDefault="00373C8E" w:rsidP="00373C8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373C8E">
        <w:rPr>
          <w:rFonts w:ascii="Courier New" w:eastAsia="宋体" w:hAnsi="Courier New" w:cs="Courier New"/>
          <w:noProof/>
          <w:color w:val="008000"/>
          <w:sz w:val="18"/>
          <w:szCs w:val="20"/>
          <w:lang w:val="en-GB" w:eastAsia="zh-CN"/>
        </w:rPr>
        <w:t>Skin rose</w:t>
      </w:r>
    </w:p>
    <w:p w14:paraId="141D9ECA" w14:textId="77777777" w:rsidR="00373C8E" w:rsidRPr="00373C8E" w:rsidRDefault="00373C8E" w:rsidP="00373C8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373C8E">
        <w:rPr>
          <w:rFonts w:ascii="Courier New" w:eastAsia="宋体" w:hAnsi="Courier New" w:cs="Courier New"/>
          <w:noProof/>
          <w:color w:val="008000"/>
          <w:sz w:val="18"/>
          <w:szCs w:val="20"/>
          <w:lang w:val="en-GB" w:eastAsia="zh-CN"/>
        </w:rPr>
        <w:t>skinparam ParticipantPadding 50</w:t>
      </w:r>
    </w:p>
    <w:p w14:paraId="4F617569" w14:textId="77777777" w:rsidR="00373C8E" w:rsidRPr="00373C8E" w:rsidRDefault="00373C8E" w:rsidP="00373C8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373C8E">
        <w:rPr>
          <w:rFonts w:ascii="Courier New" w:eastAsia="宋体" w:hAnsi="Courier New" w:cs="Courier New"/>
          <w:noProof/>
          <w:color w:val="008000"/>
          <w:sz w:val="18"/>
          <w:szCs w:val="20"/>
          <w:lang w:val="en-GB" w:eastAsia="zh-CN"/>
        </w:rPr>
        <w:t>skinparam BoxPadding 10</w:t>
      </w:r>
    </w:p>
    <w:p w14:paraId="68E228AA" w14:textId="77777777" w:rsidR="00373C8E" w:rsidRPr="00373C8E" w:rsidRDefault="00373C8E" w:rsidP="00373C8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373C8E">
        <w:rPr>
          <w:rFonts w:ascii="Courier New" w:eastAsia="宋体" w:hAnsi="Courier New" w:cs="Courier New"/>
          <w:noProof/>
          <w:color w:val="008000"/>
          <w:sz w:val="18"/>
          <w:szCs w:val="20"/>
          <w:lang w:val="en-GB" w:eastAsia="zh-CN"/>
        </w:rPr>
        <w:t>skinparam lifelineStrategy solid</w:t>
      </w:r>
    </w:p>
    <w:p w14:paraId="473EF4B3" w14:textId="77777777" w:rsidR="00373C8E" w:rsidRPr="00373C8E" w:rsidRDefault="00373C8E" w:rsidP="00373C8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373C8E">
        <w:rPr>
          <w:rFonts w:ascii="Courier New" w:eastAsia="宋体" w:hAnsi="Courier New" w:cs="Courier New"/>
          <w:noProof/>
          <w:color w:val="008000"/>
          <w:sz w:val="18"/>
          <w:szCs w:val="20"/>
          <w:lang w:val="en-GB" w:eastAsia="zh-CN"/>
        </w:rPr>
        <w:t>participant "xApp" as app</w:t>
      </w:r>
    </w:p>
    <w:p w14:paraId="553E42EE" w14:textId="77777777" w:rsidR="00373C8E" w:rsidRPr="00373C8E" w:rsidRDefault="00373C8E" w:rsidP="00373C8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373C8E">
        <w:rPr>
          <w:rFonts w:ascii="Courier New" w:eastAsia="宋体" w:hAnsi="Courier New" w:cs="Courier New"/>
          <w:noProof/>
          <w:color w:val="008000"/>
          <w:sz w:val="18"/>
          <w:szCs w:val="20"/>
          <w:lang w:val="en-GB" w:eastAsia="zh-CN"/>
        </w:rPr>
        <w:t>participant "Near-RT RIC Platform" as near</w:t>
      </w:r>
    </w:p>
    <w:p w14:paraId="509A7E60" w14:textId="77777777" w:rsidR="00373C8E" w:rsidRPr="00373C8E" w:rsidRDefault="00373C8E" w:rsidP="00373C8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373C8E">
        <w:rPr>
          <w:rFonts w:ascii="Courier New" w:eastAsia="宋体" w:hAnsi="Courier New" w:cs="Courier New"/>
          <w:noProof/>
          <w:color w:val="008000"/>
          <w:sz w:val="18"/>
          <w:szCs w:val="20"/>
          <w:lang w:val="en-GB" w:eastAsia="zh-CN"/>
        </w:rPr>
        <w:t xml:space="preserve">app -&gt; near: E2 </w:t>
      </w:r>
      <w:r w:rsidRPr="00373C8E">
        <w:rPr>
          <w:rFonts w:ascii="Courier New" w:eastAsia="Yu Mincho" w:hAnsi="Courier New" w:cs="Courier New" w:hint="eastAsia"/>
          <w:noProof/>
          <w:color w:val="008000"/>
          <w:sz w:val="18"/>
          <w:szCs w:val="20"/>
          <w:lang w:val="en-GB" w:eastAsia="ja-JP"/>
        </w:rPr>
        <w:t>QUERY</w:t>
      </w:r>
      <w:r w:rsidRPr="00373C8E">
        <w:rPr>
          <w:rFonts w:ascii="Courier New" w:eastAsia="宋体" w:hAnsi="Courier New" w:cs="Courier New"/>
          <w:noProof/>
          <w:color w:val="008000"/>
          <w:sz w:val="18"/>
          <w:szCs w:val="20"/>
          <w:lang w:val="en-GB" w:eastAsia="zh-CN"/>
        </w:rPr>
        <w:t xml:space="preserve"> (Request)</w:t>
      </w:r>
    </w:p>
    <w:p w14:paraId="51EF0184" w14:textId="77777777" w:rsidR="00373C8E" w:rsidRPr="00373C8E" w:rsidRDefault="00373C8E" w:rsidP="00373C8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373C8E">
        <w:rPr>
          <w:rFonts w:ascii="Courier New" w:eastAsia="宋体" w:hAnsi="Courier New" w:cs="Courier New"/>
          <w:noProof/>
          <w:color w:val="008000"/>
          <w:sz w:val="18"/>
          <w:szCs w:val="20"/>
          <w:lang w:val="en-GB" w:eastAsia="zh-CN"/>
        </w:rPr>
        <w:t xml:space="preserve">near -&gt; app: E2 </w:t>
      </w:r>
      <w:r w:rsidRPr="00373C8E">
        <w:rPr>
          <w:rFonts w:ascii="Courier New" w:eastAsia="Yu Mincho" w:hAnsi="Courier New" w:cs="Courier New" w:hint="eastAsia"/>
          <w:noProof/>
          <w:color w:val="008000"/>
          <w:sz w:val="18"/>
          <w:szCs w:val="20"/>
          <w:lang w:val="en-GB" w:eastAsia="ja-JP"/>
        </w:rPr>
        <w:t>QUERY</w:t>
      </w:r>
      <w:r w:rsidRPr="00373C8E">
        <w:rPr>
          <w:rFonts w:ascii="Courier New" w:eastAsia="宋体" w:hAnsi="Courier New" w:cs="Courier New"/>
          <w:noProof/>
          <w:color w:val="008000"/>
          <w:sz w:val="18"/>
          <w:szCs w:val="20"/>
          <w:lang w:val="en-GB" w:eastAsia="zh-CN"/>
        </w:rPr>
        <w:t xml:space="preserve"> (Reject)</w:t>
      </w:r>
    </w:p>
    <w:p w14:paraId="5919FA38" w14:textId="77777777" w:rsidR="00373C8E" w:rsidRPr="00373C8E" w:rsidRDefault="00373C8E" w:rsidP="00373C8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373C8E">
        <w:rPr>
          <w:rFonts w:ascii="Courier New" w:eastAsia="宋体" w:hAnsi="Courier New" w:cs="Courier New" w:hint="eastAsia"/>
          <w:noProof/>
          <w:color w:val="008000"/>
          <w:sz w:val="18"/>
          <w:szCs w:val="20"/>
          <w:lang w:val="en-GB" w:eastAsia="zh-CN"/>
        </w:rPr>
        <w:t>@</w:t>
      </w:r>
      <w:r w:rsidRPr="00373C8E">
        <w:rPr>
          <w:rFonts w:ascii="Courier New" w:eastAsia="宋体" w:hAnsi="Courier New" w:cs="Courier New"/>
          <w:noProof/>
          <w:color w:val="008000"/>
          <w:sz w:val="18"/>
          <w:szCs w:val="20"/>
          <w:lang w:val="en-GB" w:eastAsia="zh-CN"/>
        </w:rPr>
        <w:t>enduml</w:t>
      </w:r>
    </w:p>
    <w:p w14:paraId="54A12B4E" w14:textId="77777777" w:rsidR="00373C8E" w:rsidRPr="00373C8E" w:rsidRDefault="00373C8E" w:rsidP="00373C8E">
      <w:pPr>
        <w:overflowPunct w:val="0"/>
        <w:autoSpaceDE w:val="0"/>
        <w:autoSpaceDN w:val="0"/>
        <w:adjustRightInd w:val="0"/>
        <w:spacing w:after="180" w:line="240" w:lineRule="auto"/>
        <w:jc w:val="center"/>
        <w:textAlignment w:val="baseline"/>
        <w:rPr>
          <w:rFonts w:ascii="Arial" w:eastAsia="宋体" w:hAnsi="Arial" w:cs="Times New Roman"/>
          <w:sz w:val="20"/>
          <w:szCs w:val="20"/>
          <w:lang w:val="en-GB" w:eastAsia="zh-CN"/>
        </w:rPr>
      </w:pPr>
      <w:r w:rsidRPr="00373C8E">
        <w:rPr>
          <w:rFonts w:ascii="Arial" w:eastAsia="宋体" w:hAnsi="Arial" w:cs="Times New Roman"/>
          <w:noProof/>
          <w:sz w:val="20"/>
          <w:szCs w:val="20"/>
          <w:lang w:val="en-GB" w:eastAsia="zh-CN"/>
        </w:rPr>
        <w:drawing>
          <wp:inline distT="0" distB="0" distL="0" distR="0" wp14:anchorId="3B595E85" wp14:editId="6E8BF26C">
            <wp:extent cx="3657600" cy="1447800"/>
            <wp:effectExtent l="0" t="0" r="0" b="0"/>
            <wp:docPr id="1101954890" name="図 3" descr="A close-up of a list of que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54890" name="図 3" descr="A close-up of a list of query&#10;&#10;Description automatically generated"/>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657600" cy="1447800"/>
                    </a:xfrm>
                    <a:prstGeom prst="rect">
                      <a:avLst/>
                    </a:prstGeom>
                    <a:noFill/>
                    <a:ln>
                      <a:noFill/>
                    </a:ln>
                  </pic:spPr>
                </pic:pic>
              </a:graphicData>
            </a:graphic>
          </wp:inline>
        </w:drawing>
      </w:r>
    </w:p>
    <w:p w14:paraId="46073DEE" w14:textId="44E3B1FD" w:rsidR="00373C8E" w:rsidRPr="00373C8E" w:rsidRDefault="00373C8E" w:rsidP="00373C8E">
      <w:pPr>
        <w:overflowPunct w:val="0"/>
        <w:autoSpaceDE w:val="0"/>
        <w:autoSpaceDN w:val="0"/>
        <w:adjustRightInd w:val="0"/>
        <w:spacing w:after="180" w:line="257" w:lineRule="auto"/>
        <w:jc w:val="center"/>
        <w:textAlignment w:val="baseline"/>
        <w:rPr>
          <w:rFonts w:ascii="Arial" w:eastAsia="Times New Roman" w:hAnsi="Arial" w:cs="Arial"/>
          <w:b/>
          <w:color w:val="000000" w:themeColor="text1"/>
          <w:sz w:val="20"/>
          <w:szCs w:val="20"/>
          <w:lang w:val="en-GB" w:eastAsia="zh-CN"/>
        </w:rPr>
      </w:pPr>
      <w:r w:rsidRPr="00373C8E">
        <w:rPr>
          <w:rFonts w:ascii="Arial" w:eastAsia="Times New Roman" w:hAnsi="Arial" w:cs="Arial"/>
          <w:b/>
          <w:color w:val="000000" w:themeColor="text1"/>
          <w:sz w:val="20"/>
          <w:szCs w:val="20"/>
          <w:lang w:val="en-GB" w:eastAsia="zh-CN"/>
        </w:rPr>
        <w:t>Figure 6.2.</w:t>
      </w:r>
      <w:r>
        <w:rPr>
          <w:rFonts w:ascii="Arial" w:eastAsia="Yu Mincho" w:hAnsi="Arial" w:cs="Arial"/>
          <w:b/>
          <w:color w:val="000000" w:themeColor="text1"/>
          <w:sz w:val="20"/>
          <w:szCs w:val="20"/>
          <w:lang w:val="en-GB" w:eastAsia="ja-JP"/>
        </w:rPr>
        <w:t>4</w:t>
      </w:r>
      <w:r w:rsidRPr="00373C8E">
        <w:rPr>
          <w:rFonts w:ascii="Arial" w:eastAsia="Times New Roman" w:hAnsi="Arial" w:cs="Arial"/>
          <w:b/>
          <w:color w:val="000000" w:themeColor="text1"/>
          <w:sz w:val="20"/>
          <w:szCs w:val="20"/>
          <w:lang w:val="en-GB" w:eastAsia="zh-CN"/>
        </w:rPr>
        <w:t>.</w:t>
      </w:r>
      <w:r w:rsidRPr="00373C8E">
        <w:rPr>
          <w:rFonts w:ascii="Arial" w:eastAsia="Yu Mincho" w:hAnsi="Arial" w:cs="Arial" w:hint="eastAsia"/>
          <w:b/>
          <w:color w:val="000000" w:themeColor="text1"/>
          <w:sz w:val="20"/>
          <w:szCs w:val="20"/>
          <w:lang w:val="en-GB" w:eastAsia="ja-JP"/>
        </w:rPr>
        <w:t>1</w:t>
      </w:r>
      <w:r w:rsidRPr="00373C8E">
        <w:rPr>
          <w:rFonts w:ascii="Arial" w:eastAsia="Times New Roman" w:hAnsi="Arial" w:cs="Arial"/>
          <w:b/>
          <w:color w:val="000000" w:themeColor="text1"/>
          <w:sz w:val="20"/>
          <w:szCs w:val="20"/>
          <w:lang w:val="en-GB" w:eastAsia="zh-CN"/>
        </w:rPr>
        <w:t xml:space="preserve">.3-1: E2 </w:t>
      </w:r>
      <w:r w:rsidRPr="00373C8E">
        <w:rPr>
          <w:rFonts w:ascii="Arial" w:eastAsia="Yu Mincho" w:hAnsi="Arial" w:cs="Arial" w:hint="eastAsia"/>
          <w:b/>
          <w:color w:val="000000" w:themeColor="text1"/>
          <w:sz w:val="20"/>
          <w:szCs w:val="20"/>
          <w:lang w:val="en-GB" w:eastAsia="ja-JP"/>
        </w:rPr>
        <w:t>Query</w:t>
      </w:r>
      <w:r w:rsidRPr="00373C8E">
        <w:rPr>
          <w:rFonts w:ascii="Arial" w:eastAsia="Times New Roman" w:hAnsi="Arial" w:cs="Arial"/>
          <w:b/>
          <w:color w:val="000000" w:themeColor="text1"/>
          <w:sz w:val="20"/>
          <w:szCs w:val="20"/>
          <w:lang w:val="en-GB" w:eastAsia="zh-CN"/>
        </w:rPr>
        <w:t xml:space="preserve"> procedure, unsuccessful operation (Reject)</w:t>
      </w:r>
    </w:p>
    <w:p w14:paraId="1EDFB133" w14:textId="77777777" w:rsidR="00373C8E" w:rsidRPr="00373C8E" w:rsidRDefault="00373C8E" w:rsidP="00373C8E">
      <w:pPr>
        <w:overflowPunct w:val="0"/>
        <w:autoSpaceDE w:val="0"/>
        <w:autoSpaceDN w:val="0"/>
        <w:adjustRightInd w:val="0"/>
        <w:spacing w:after="180" w:line="240" w:lineRule="auto"/>
        <w:textAlignment w:val="baseline"/>
        <w:rPr>
          <w:rFonts w:ascii="Times New Roman" w:eastAsiaTheme="minorEastAsia" w:hAnsi="Times New Roman" w:cs="Times New Roman"/>
          <w:sz w:val="20"/>
          <w:szCs w:val="20"/>
          <w:lang w:val="en-GB" w:eastAsia="zh-CN"/>
        </w:rPr>
      </w:pPr>
      <w:r w:rsidRPr="00373C8E">
        <w:rPr>
          <w:rFonts w:ascii="Times New Roman" w:eastAsiaTheme="minorEastAsia" w:hAnsi="Times New Roman" w:cs="Times New Roman"/>
          <w:sz w:val="20"/>
          <w:szCs w:val="20"/>
          <w:lang w:val="en-GB" w:eastAsia="zh-CN"/>
        </w:rPr>
        <w:t xml:space="preserve">If the Near-RT RIC platform rejects the request message, </w:t>
      </w:r>
      <w:r w:rsidRPr="00373C8E">
        <w:rPr>
          <w:rFonts w:ascii="Times New Roman" w:eastAsia="Times New Roman" w:hAnsi="Times New Roman" w:cs="Times New Roman"/>
          <w:sz w:val="20"/>
          <w:szCs w:val="20"/>
          <w:lang w:val="en-GB"/>
        </w:rPr>
        <w:t>an E2 QUERY(Reject) message shall be sent back to the initiating xApp. The</w:t>
      </w:r>
      <w:r w:rsidRPr="00373C8E">
        <w:rPr>
          <w:rFonts w:ascii="Times New Roman" w:eastAsia="Times New Roman" w:hAnsi="Times New Roman" w:cs="Times New Roman"/>
          <w:sz w:val="20"/>
          <w:szCs w:val="20"/>
          <w:lang w:val="en-GB" w:eastAsia="zh-CN"/>
        </w:rPr>
        <w:t xml:space="preserve"> message shall include </w:t>
      </w:r>
      <w:r w:rsidRPr="00373C8E">
        <w:rPr>
          <w:rFonts w:ascii="Times New Roman" w:eastAsia="Times New Roman" w:hAnsi="Times New Roman" w:cs="Times New Roman"/>
          <w:sz w:val="20"/>
          <w:szCs w:val="20"/>
          <w:lang w:val="en-GB"/>
        </w:rPr>
        <w:t xml:space="preserve">associated </w:t>
      </w:r>
      <w:r w:rsidRPr="00373C8E">
        <w:rPr>
          <w:rFonts w:ascii="Times New Roman" w:eastAsia="Times New Roman" w:hAnsi="Times New Roman" w:cs="Times New Roman"/>
          <w:i/>
          <w:iCs/>
          <w:sz w:val="20"/>
          <w:szCs w:val="20"/>
          <w:lang w:val="en-GB"/>
        </w:rPr>
        <w:t>Procedure Transaction ID</w:t>
      </w:r>
      <w:r w:rsidRPr="00373C8E">
        <w:rPr>
          <w:rFonts w:ascii="Times New Roman" w:eastAsia="Times New Roman" w:hAnsi="Times New Roman" w:cs="Times New Roman"/>
          <w:sz w:val="20"/>
          <w:szCs w:val="20"/>
          <w:lang w:val="en-GB"/>
        </w:rPr>
        <w:t xml:space="preserve"> IE</w:t>
      </w:r>
      <w:r w:rsidRPr="00373C8E">
        <w:rPr>
          <w:rFonts w:ascii="Times New Roman" w:eastAsiaTheme="minorEastAsia" w:hAnsi="Times New Roman" w:cs="Times New Roman"/>
          <w:sz w:val="20"/>
          <w:szCs w:val="20"/>
          <w:lang w:val="en-GB" w:eastAsia="zh-CN"/>
        </w:rPr>
        <w:t xml:space="preserve"> which is replicated from the corresponding request, th</w:t>
      </w:r>
      <w:r w:rsidRPr="00373C8E">
        <w:rPr>
          <w:rFonts w:ascii="Times New Roman" w:eastAsia="Times New Roman" w:hAnsi="Times New Roman" w:cs="Times New Roman"/>
          <w:sz w:val="20"/>
          <w:szCs w:val="20"/>
          <w:lang w:val="en-GB"/>
        </w:rPr>
        <w:t xml:space="preserve">e </w:t>
      </w:r>
      <w:r w:rsidRPr="00373C8E">
        <w:rPr>
          <w:rFonts w:ascii="Times New Roman" w:eastAsia="Times New Roman" w:hAnsi="Times New Roman" w:cs="Times New Roman"/>
          <w:i/>
          <w:iCs/>
          <w:sz w:val="20"/>
          <w:szCs w:val="20"/>
          <w:lang w:val="en-GB"/>
        </w:rPr>
        <w:t>Global E2 Node ID</w:t>
      </w:r>
      <w:r w:rsidRPr="00373C8E">
        <w:rPr>
          <w:rFonts w:ascii="Times New Roman" w:eastAsia="Times New Roman" w:hAnsi="Times New Roman" w:cs="Times New Roman"/>
          <w:sz w:val="20"/>
          <w:szCs w:val="20"/>
          <w:lang w:val="en-GB"/>
        </w:rPr>
        <w:t xml:space="preserve"> IE, the </w:t>
      </w:r>
      <w:r w:rsidRPr="00373C8E">
        <w:rPr>
          <w:rFonts w:ascii="Times New Roman" w:eastAsia="Times New Roman" w:hAnsi="Times New Roman" w:cs="Times New Roman"/>
          <w:i/>
          <w:iCs/>
          <w:sz w:val="20"/>
          <w:szCs w:val="20"/>
          <w:lang w:val="en-GB"/>
        </w:rPr>
        <w:t>RAN Function ID</w:t>
      </w:r>
      <w:r w:rsidRPr="00373C8E">
        <w:rPr>
          <w:rFonts w:ascii="Times New Roman" w:eastAsia="Times New Roman" w:hAnsi="Times New Roman" w:cs="Times New Roman"/>
          <w:sz w:val="20"/>
          <w:szCs w:val="20"/>
          <w:lang w:val="en-GB"/>
        </w:rPr>
        <w:t xml:space="preserve"> IE and </w:t>
      </w:r>
      <w:r w:rsidRPr="00373C8E">
        <w:rPr>
          <w:rFonts w:ascii="Times New Roman" w:eastAsiaTheme="minorEastAsia" w:hAnsi="Times New Roman" w:cs="Times New Roman"/>
          <w:sz w:val="20"/>
          <w:szCs w:val="20"/>
          <w:lang w:val="en-GB" w:eastAsia="zh-CN"/>
        </w:rPr>
        <w:t xml:space="preserve">appropriate </w:t>
      </w:r>
      <w:r w:rsidRPr="00373C8E">
        <w:rPr>
          <w:rFonts w:ascii="Times New Roman" w:eastAsiaTheme="minorEastAsia" w:hAnsi="Times New Roman" w:cs="Times New Roman"/>
          <w:i/>
          <w:iCs/>
          <w:sz w:val="20"/>
          <w:szCs w:val="20"/>
          <w:lang w:val="en-GB" w:eastAsia="zh-CN"/>
        </w:rPr>
        <w:t>Cause</w:t>
      </w:r>
      <w:r w:rsidRPr="00373C8E">
        <w:rPr>
          <w:rFonts w:ascii="Times New Roman" w:eastAsiaTheme="minorEastAsia" w:hAnsi="Times New Roman" w:cs="Times New Roman"/>
          <w:sz w:val="20"/>
          <w:szCs w:val="20"/>
          <w:lang w:val="en-GB" w:eastAsia="zh-CN"/>
        </w:rPr>
        <w:t xml:space="preserve"> IE.</w:t>
      </w:r>
    </w:p>
    <w:p w14:paraId="069DADEC" w14:textId="77777777" w:rsidR="00373C8E" w:rsidRPr="00373C8E" w:rsidRDefault="00373C8E" w:rsidP="00373C8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373C8E">
        <w:rPr>
          <w:rFonts w:ascii="Courier New" w:eastAsia="宋体" w:hAnsi="Courier New" w:cs="Courier New" w:hint="eastAsia"/>
          <w:noProof/>
          <w:color w:val="008000"/>
          <w:sz w:val="18"/>
          <w:szCs w:val="20"/>
          <w:lang w:val="en-GB" w:eastAsia="zh-CN"/>
        </w:rPr>
        <w:lastRenderedPageBreak/>
        <w:t>@</w:t>
      </w:r>
      <w:r w:rsidRPr="00373C8E">
        <w:rPr>
          <w:rFonts w:ascii="Courier New" w:eastAsia="宋体" w:hAnsi="Courier New" w:cs="Courier New"/>
          <w:noProof/>
          <w:color w:val="008000"/>
          <w:sz w:val="18"/>
          <w:szCs w:val="20"/>
          <w:lang w:val="en-GB" w:eastAsia="zh-CN"/>
        </w:rPr>
        <w:t>startuml</w:t>
      </w:r>
    </w:p>
    <w:p w14:paraId="6A25F9A5" w14:textId="77777777" w:rsidR="00373C8E" w:rsidRPr="00373C8E" w:rsidRDefault="00373C8E" w:rsidP="00373C8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373C8E">
        <w:rPr>
          <w:rFonts w:ascii="Courier New" w:eastAsia="宋体" w:hAnsi="Courier New" w:cs="Courier New"/>
          <w:noProof/>
          <w:color w:val="008000"/>
          <w:sz w:val="18"/>
          <w:szCs w:val="20"/>
          <w:lang w:val="en-GB" w:eastAsia="zh-CN"/>
        </w:rPr>
        <w:t>Skin rose</w:t>
      </w:r>
    </w:p>
    <w:p w14:paraId="4DE710A6" w14:textId="77777777" w:rsidR="00373C8E" w:rsidRPr="00373C8E" w:rsidRDefault="00373C8E" w:rsidP="00373C8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373C8E">
        <w:rPr>
          <w:rFonts w:ascii="Courier New" w:eastAsia="宋体" w:hAnsi="Courier New" w:cs="Courier New"/>
          <w:noProof/>
          <w:color w:val="008000"/>
          <w:sz w:val="18"/>
          <w:szCs w:val="20"/>
          <w:lang w:val="en-GB" w:eastAsia="zh-CN"/>
        </w:rPr>
        <w:t>skinparam ParticipantPadding 50</w:t>
      </w:r>
    </w:p>
    <w:p w14:paraId="347684C0" w14:textId="77777777" w:rsidR="00373C8E" w:rsidRPr="00373C8E" w:rsidRDefault="00373C8E" w:rsidP="00373C8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373C8E">
        <w:rPr>
          <w:rFonts w:ascii="Courier New" w:eastAsia="宋体" w:hAnsi="Courier New" w:cs="Courier New"/>
          <w:noProof/>
          <w:color w:val="008000"/>
          <w:sz w:val="18"/>
          <w:szCs w:val="20"/>
          <w:lang w:val="en-GB" w:eastAsia="zh-CN"/>
        </w:rPr>
        <w:t>skinparam BoxPadding 10</w:t>
      </w:r>
    </w:p>
    <w:p w14:paraId="41CF886D" w14:textId="77777777" w:rsidR="00373C8E" w:rsidRPr="00373C8E" w:rsidRDefault="00373C8E" w:rsidP="00373C8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373C8E">
        <w:rPr>
          <w:rFonts w:ascii="Courier New" w:eastAsia="宋体" w:hAnsi="Courier New" w:cs="Courier New"/>
          <w:noProof/>
          <w:color w:val="008000"/>
          <w:sz w:val="18"/>
          <w:szCs w:val="20"/>
          <w:lang w:val="en-GB" w:eastAsia="zh-CN"/>
        </w:rPr>
        <w:t>skinparam lifelineStrategy solid</w:t>
      </w:r>
    </w:p>
    <w:p w14:paraId="51B18CCC" w14:textId="77777777" w:rsidR="00373C8E" w:rsidRPr="00373C8E" w:rsidRDefault="00373C8E" w:rsidP="00373C8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373C8E">
        <w:rPr>
          <w:rFonts w:ascii="Courier New" w:eastAsia="宋体" w:hAnsi="Courier New" w:cs="Courier New"/>
          <w:noProof/>
          <w:color w:val="008000"/>
          <w:sz w:val="18"/>
          <w:szCs w:val="20"/>
          <w:lang w:val="en-GB" w:eastAsia="zh-CN"/>
        </w:rPr>
        <w:t>participant "xApp" as app</w:t>
      </w:r>
    </w:p>
    <w:p w14:paraId="237347BA" w14:textId="77777777" w:rsidR="00373C8E" w:rsidRPr="00373C8E" w:rsidRDefault="00373C8E" w:rsidP="00373C8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373C8E">
        <w:rPr>
          <w:rFonts w:ascii="Courier New" w:eastAsia="宋体" w:hAnsi="Courier New" w:cs="Courier New"/>
          <w:noProof/>
          <w:color w:val="008000"/>
          <w:sz w:val="18"/>
          <w:szCs w:val="20"/>
          <w:lang w:val="en-GB" w:eastAsia="zh-CN"/>
        </w:rPr>
        <w:t>participant "Near-RT RIC Platform" as near</w:t>
      </w:r>
    </w:p>
    <w:p w14:paraId="18936757" w14:textId="77777777" w:rsidR="00373C8E" w:rsidRPr="00373C8E" w:rsidRDefault="00373C8E" w:rsidP="00373C8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373C8E">
        <w:rPr>
          <w:rFonts w:ascii="Courier New" w:eastAsia="宋体" w:hAnsi="Courier New" w:cs="Courier New"/>
          <w:noProof/>
          <w:color w:val="008000"/>
          <w:sz w:val="18"/>
          <w:szCs w:val="20"/>
          <w:lang w:val="en-GB" w:eastAsia="zh-CN"/>
        </w:rPr>
        <w:t xml:space="preserve">app -&gt; near: E2 </w:t>
      </w:r>
      <w:r w:rsidRPr="00373C8E">
        <w:rPr>
          <w:rFonts w:ascii="Courier New" w:eastAsia="Yu Mincho" w:hAnsi="Courier New" w:cs="Courier New" w:hint="eastAsia"/>
          <w:noProof/>
          <w:color w:val="008000"/>
          <w:sz w:val="18"/>
          <w:szCs w:val="20"/>
          <w:lang w:val="en-GB" w:eastAsia="ja-JP"/>
        </w:rPr>
        <w:t>QUERY</w:t>
      </w:r>
      <w:r w:rsidRPr="00373C8E">
        <w:rPr>
          <w:rFonts w:ascii="Courier New" w:eastAsia="宋体" w:hAnsi="Courier New" w:cs="Courier New"/>
          <w:noProof/>
          <w:color w:val="008000"/>
          <w:sz w:val="18"/>
          <w:szCs w:val="20"/>
          <w:lang w:val="en-GB" w:eastAsia="zh-CN"/>
        </w:rPr>
        <w:t xml:space="preserve"> (Request)</w:t>
      </w:r>
    </w:p>
    <w:p w14:paraId="69F033FE" w14:textId="77777777" w:rsidR="00373C8E" w:rsidRPr="00373C8E" w:rsidRDefault="00373C8E" w:rsidP="00373C8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373C8E">
        <w:rPr>
          <w:rFonts w:ascii="Courier New" w:eastAsia="宋体" w:hAnsi="Courier New" w:cs="Courier New"/>
          <w:noProof/>
          <w:color w:val="008000"/>
          <w:sz w:val="18"/>
          <w:szCs w:val="20"/>
          <w:lang w:val="en-GB" w:eastAsia="zh-CN"/>
        </w:rPr>
        <w:t xml:space="preserve">near -&gt; app: E2 </w:t>
      </w:r>
      <w:r w:rsidRPr="00373C8E">
        <w:rPr>
          <w:rFonts w:ascii="Courier New" w:eastAsia="Yu Mincho" w:hAnsi="Courier New" w:cs="Courier New" w:hint="eastAsia"/>
          <w:noProof/>
          <w:color w:val="008000"/>
          <w:sz w:val="18"/>
          <w:szCs w:val="20"/>
          <w:lang w:val="en-GB" w:eastAsia="ja-JP"/>
        </w:rPr>
        <w:t>QUERY</w:t>
      </w:r>
      <w:r w:rsidRPr="00373C8E">
        <w:rPr>
          <w:rFonts w:ascii="Courier New" w:eastAsia="宋体" w:hAnsi="Courier New" w:cs="Courier New"/>
          <w:noProof/>
          <w:color w:val="008000"/>
          <w:sz w:val="18"/>
          <w:szCs w:val="20"/>
          <w:lang w:val="en-GB" w:eastAsia="zh-CN"/>
        </w:rPr>
        <w:t xml:space="preserve"> (Failure)</w:t>
      </w:r>
    </w:p>
    <w:p w14:paraId="3F078ABD" w14:textId="77777777" w:rsidR="00373C8E" w:rsidRPr="00373C8E" w:rsidRDefault="00373C8E" w:rsidP="00373C8E">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rPr>
          <w:rFonts w:ascii="Courier New" w:eastAsia="宋体" w:hAnsi="Courier New" w:cs="Courier New"/>
          <w:noProof/>
          <w:color w:val="008000"/>
          <w:sz w:val="18"/>
          <w:szCs w:val="20"/>
          <w:lang w:val="en-GB" w:eastAsia="zh-CN"/>
        </w:rPr>
      </w:pPr>
      <w:r w:rsidRPr="00373C8E">
        <w:rPr>
          <w:rFonts w:ascii="Courier New" w:eastAsia="宋体" w:hAnsi="Courier New" w:cs="Courier New" w:hint="eastAsia"/>
          <w:noProof/>
          <w:color w:val="008000"/>
          <w:sz w:val="18"/>
          <w:szCs w:val="20"/>
          <w:lang w:val="en-GB" w:eastAsia="zh-CN"/>
        </w:rPr>
        <w:t>@</w:t>
      </w:r>
      <w:r w:rsidRPr="00373C8E">
        <w:rPr>
          <w:rFonts w:ascii="Courier New" w:eastAsia="宋体" w:hAnsi="Courier New" w:cs="Courier New"/>
          <w:noProof/>
          <w:color w:val="008000"/>
          <w:sz w:val="18"/>
          <w:szCs w:val="20"/>
          <w:lang w:val="en-GB" w:eastAsia="zh-CN"/>
        </w:rPr>
        <w:t>enduml</w:t>
      </w:r>
    </w:p>
    <w:p w14:paraId="1F624AFB" w14:textId="77777777" w:rsidR="00373C8E" w:rsidRPr="00373C8E" w:rsidRDefault="00373C8E" w:rsidP="00373C8E">
      <w:pPr>
        <w:overflowPunct w:val="0"/>
        <w:autoSpaceDE w:val="0"/>
        <w:autoSpaceDN w:val="0"/>
        <w:adjustRightInd w:val="0"/>
        <w:spacing w:after="180" w:line="240" w:lineRule="auto"/>
        <w:jc w:val="center"/>
        <w:textAlignment w:val="baseline"/>
        <w:rPr>
          <w:rFonts w:ascii="Arial" w:eastAsia="宋体" w:hAnsi="Arial" w:cs="Times New Roman"/>
          <w:sz w:val="20"/>
          <w:szCs w:val="20"/>
          <w:lang w:val="en-GB" w:eastAsia="zh-CN"/>
        </w:rPr>
      </w:pPr>
      <w:r w:rsidRPr="00373C8E">
        <w:rPr>
          <w:rFonts w:ascii="Arial" w:eastAsia="宋体" w:hAnsi="Arial" w:cs="Times New Roman"/>
          <w:noProof/>
          <w:sz w:val="20"/>
          <w:szCs w:val="20"/>
          <w:lang w:val="en-GB" w:eastAsia="zh-CN"/>
        </w:rPr>
        <w:drawing>
          <wp:inline distT="0" distB="0" distL="0" distR="0" wp14:anchorId="09E01ED6" wp14:editId="760BA61F">
            <wp:extent cx="3657600" cy="1447800"/>
            <wp:effectExtent l="0" t="0" r="0" b="0"/>
            <wp:docPr id="1637956177" name="図 4" descr="A close-up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56177" name="図 4" descr="A close-up of a computer screen&#10;&#10;Description automatically generated"/>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657600" cy="1447800"/>
                    </a:xfrm>
                    <a:prstGeom prst="rect">
                      <a:avLst/>
                    </a:prstGeom>
                    <a:noFill/>
                    <a:ln>
                      <a:noFill/>
                    </a:ln>
                  </pic:spPr>
                </pic:pic>
              </a:graphicData>
            </a:graphic>
          </wp:inline>
        </w:drawing>
      </w:r>
    </w:p>
    <w:p w14:paraId="18E33C41" w14:textId="46E251B2" w:rsidR="00373C8E" w:rsidRPr="00373C8E" w:rsidRDefault="00373C8E" w:rsidP="00373C8E">
      <w:pPr>
        <w:overflowPunct w:val="0"/>
        <w:autoSpaceDE w:val="0"/>
        <w:autoSpaceDN w:val="0"/>
        <w:adjustRightInd w:val="0"/>
        <w:spacing w:after="180" w:line="257" w:lineRule="auto"/>
        <w:jc w:val="center"/>
        <w:textAlignment w:val="baseline"/>
        <w:rPr>
          <w:rFonts w:ascii="Arial" w:eastAsia="Times New Roman" w:hAnsi="Arial" w:cs="Arial"/>
          <w:b/>
          <w:color w:val="000000" w:themeColor="text1"/>
          <w:sz w:val="20"/>
          <w:szCs w:val="20"/>
          <w:lang w:val="en-GB" w:eastAsia="zh-CN"/>
        </w:rPr>
      </w:pPr>
      <w:r w:rsidRPr="00373C8E">
        <w:rPr>
          <w:rFonts w:ascii="Arial" w:eastAsia="Times New Roman" w:hAnsi="Arial" w:cs="Arial"/>
          <w:b/>
          <w:color w:val="000000" w:themeColor="text1"/>
          <w:sz w:val="20"/>
          <w:szCs w:val="20"/>
          <w:lang w:val="en-GB" w:eastAsia="zh-CN"/>
        </w:rPr>
        <w:t>Figure 6.2.</w:t>
      </w:r>
      <w:r>
        <w:rPr>
          <w:rFonts w:ascii="Arial" w:eastAsia="Yu Mincho" w:hAnsi="Arial" w:cs="Arial"/>
          <w:b/>
          <w:color w:val="000000" w:themeColor="text1"/>
          <w:sz w:val="20"/>
          <w:szCs w:val="20"/>
          <w:lang w:val="en-GB" w:eastAsia="ja-JP"/>
        </w:rPr>
        <w:t>4</w:t>
      </w:r>
      <w:r w:rsidRPr="00373C8E">
        <w:rPr>
          <w:rFonts w:ascii="Arial" w:eastAsia="Times New Roman" w:hAnsi="Arial" w:cs="Arial"/>
          <w:b/>
          <w:color w:val="000000" w:themeColor="text1"/>
          <w:sz w:val="20"/>
          <w:szCs w:val="20"/>
          <w:lang w:val="en-GB" w:eastAsia="zh-CN"/>
        </w:rPr>
        <w:t>.</w:t>
      </w:r>
      <w:r w:rsidRPr="00373C8E">
        <w:rPr>
          <w:rFonts w:ascii="Arial" w:eastAsia="Yu Mincho" w:hAnsi="Arial" w:cs="Arial" w:hint="eastAsia"/>
          <w:b/>
          <w:color w:val="000000" w:themeColor="text1"/>
          <w:sz w:val="20"/>
          <w:szCs w:val="20"/>
          <w:lang w:val="en-GB" w:eastAsia="ja-JP"/>
        </w:rPr>
        <w:t>1</w:t>
      </w:r>
      <w:r w:rsidRPr="00373C8E">
        <w:rPr>
          <w:rFonts w:ascii="Arial" w:eastAsia="Times New Roman" w:hAnsi="Arial" w:cs="Arial"/>
          <w:b/>
          <w:color w:val="000000" w:themeColor="text1"/>
          <w:sz w:val="20"/>
          <w:szCs w:val="20"/>
          <w:lang w:val="en-GB" w:eastAsia="zh-CN"/>
        </w:rPr>
        <w:t xml:space="preserve">.3-2: E2 </w:t>
      </w:r>
      <w:r w:rsidRPr="00373C8E">
        <w:rPr>
          <w:rFonts w:ascii="Arial" w:eastAsia="Yu Mincho" w:hAnsi="Arial" w:cs="Arial" w:hint="eastAsia"/>
          <w:b/>
          <w:color w:val="000000" w:themeColor="text1"/>
          <w:sz w:val="20"/>
          <w:szCs w:val="20"/>
          <w:lang w:val="en-GB" w:eastAsia="ja-JP"/>
        </w:rPr>
        <w:t>Query</w:t>
      </w:r>
      <w:r w:rsidRPr="00373C8E">
        <w:rPr>
          <w:rFonts w:ascii="Arial" w:eastAsia="Times New Roman" w:hAnsi="Arial" w:cs="Arial"/>
          <w:b/>
          <w:color w:val="000000" w:themeColor="text1"/>
          <w:sz w:val="20"/>
          <w:szCs w:val="20"/>
          <w:lang w:val="en-GB" w:eastAsia="zh-CN"/>
        </w:rPr>
        <w:t xml:space="preserve"> procedure, unsuccessful operation (Failure)</w:t>
      </w:r>
    </w:p>
    <w:p w14:paraId="608B3E83" w14:textId="77777777" w:rsidR="00373C8E" w:rsidRPr="00373C8E" w:rsidRDefault="00373C8E" w:rsidP="00373C8E">
      <w:pPr>
        <w:overflowPunct w:val="0"/>
        <w:autoSpaceDE w:val="0"/>
        <w:autoSpaceDN w:val="0"/>
        <w:adjustRightInd w:val="0"/>
        <w:spacing w:after="180" w:line="240" w:lineRule="auto"/>
        <w:textAlignment w:val="baseline"/>
        <w:rPr>
          <w:rFonts w:ascii="Times New Roman" w:eastAsiaTheme="minorEastAsia" w:hAnsi="Times New Roman" w:cs="Times New Roman"/>
          <w:sz w:val="20"/>
          <w:szCs w:val="20"/>
          <w:lang w:val="en-GB" w:eastAsia="zh-CN"/>
        </w:rPr>
      </w:pPr>
      <w:r w:rsidRPr="00373C8E">
        <w:rPr>
          <w:rFonts w:ascii="Times New Roman" w:eastAsiaTheme="minorEastAsia" w:hAnsi="Times New Roman" w:cs="Times New Roman"/>
          <w:sz w:val="20"/>
          <w:szCs w:val="20"/>
          <w:lang w:val="en-GB" w:eastAsia="zh-CN"/>
        </w:rPr>
        <w:t xml:space="preserve">If the associated </w:t>
      </w:r>
      <w:r w:rsidRPr="00373C8E">
        <w:rPr>
          <w:rFonts w:ascii="Times New Roman" w:eastAsia="Times New Roman" w:hAnsi="Times New Roman" w:cs="Times New Roman"/>
          <w:sz w:val="20"/>
          <w:szCs w:val="20"/>
          <w:lang w:val="en-GB"/>
        </w:rPr>
        <w:t>E2AP procedure(s)</w:t>
      </w:r>
      <w:r w:rsidRPr="00373C8E">
        <w:rPr>
          <w:rFonts w:ascii="Times New Roman" w:eastAsiaTheme="minorEastAsia" w:hAnsi="Times New Roman" w:cs="Times New Roman"/>
          <w:sz w:val="20"/>
          <w:szCs w:val="20"/>
          <w:lang w:val="en-GB" w:eastAsia="zh-CN"/>
        </w:rPr>
        <w:t xml:space="preserve"> fails for the E2 QUERY</w:t>
      </w:r>
      <w:r w:rsidRPr="00373C8E">
        <w:rPr>
          <w:rFonts w:ascii="Times New Roman" w:eastAsia="Times New Roman" w:hAnsi="Times New Roman" w:cs="Times New Roman"/>
          <w:sz w:val="20"/>
          <w:szCs w:val="20"/>
          <w:lang w:val="en-GB"/>
        </w:rPr>
        <w:t>, the Near-RT RIC platform shall send an E2 QUERY (Failure) message back to the initiating xApp.   The</w:t>
      </w:r>
      <w:r w:rsidRPr="00373C8E">
        <w:rPr>
          <w:rFonts w:ascii="Times New Roman" w:eastAsia="Times New Roman" w:hAnsi="Times New Roman" w:cs="Times New Roman"/>
          <w:sz w:val="20"/>
          <w:szCs w:val="20"/>
          <w:lang w:val="en-GB" w:eastAsia="zh-CN"/>
        </w:rPr>
        <w:t xml:space="preserve"> message shall include </w:t>
      </w:r>
      <w:r w:rsidRPr="00373C8E">
        <w:rPr>
          <w:rFonts w:ascii="Times New Roman" w:eastAsia="Times New Roman" w:hAnsi="Times New Roman" w:cs="Times New Roman"/>
          <w:sz w:val="20"/>
          <w:szCs w:val="20"/>
          <w:lang w:val="en-GB"/>
        </w:rPr>
        <w:t xml:space="preserve">associated </w:t>
      </w:r>
      <w:r w:rsidRPr="00373C8E">
        <w:rPr>
          <w:rFonts w:ascii="Times New Roman" w:eastAsia="Times New Roman" w:hAnsi="Times New Roman" w:cs="Times New Roman"/>
          <w:i/>
          <w:iCs/>
          <w:sz w:val="20"/>
          <w:szCs w:val="20"/>
          <w:lang w:val="en-GB"/>
        </w:rPr>
        <w:t>Procedure Transaction ID</w:t>
      </w:r>
      <w:r w:rsidRPr="00373C8E">
        <w:rPr>
          <w:rFonts w:ascii="Times New Roman" w:eastAsia="Times New Roman" w:hAnsi="Times New Roman" w:cs="Times New Roman"/>
          <w:sz w:val="20"/>
          <w:szCs w:val="20"/>
          <w:lang w:val="en-GB"/>
        </w:rPr>
        <w:t xml:space="preserve"> IE</w:t>
      </w:r>
      <w:r w:rsidRPr="00373C8E">
        <w:rPr>
          <w:rFonts w:ascii="Times New Roman" w:eastAsiaTheme="minorEastAsia" w:hAnsi="Times New Roman" w:cs="Times New Roman"/>
          <w:sz w:val="20"/>
          <w:szCs w:val="20"/>
          <w:lang w:val="en-GB" w:eastAsia="zh-CN"/>
        </w:rPr>
        <w:t xml:space="preserve"> which is replicated from the corresponding request, th</w:t>
      </w:r>
      <w:r w:rsidRPr="00373C8E">
        <w:rPr>
          <w:rFonts w:ascii="Times New Roman" w:eastAsia="Times New Roman" w:hAnsi="Times New Roman" w:cs="Times New Roman"/>
          <w:sz w:val="20"/>
          <w:szCs w:val="20"/>
          <w:lang w:val="en-GB"/>
        </w:rPr>
        <w:t xml:space="preserve">e </w:t>
      </w:r>
      <w:r w:rsidRPr="00373C8E">
        <w:rPr>
          <w:rFonts w:ascii="Times New Roman" w:eastAsia="Times New Roman" w:hAnsi="Times New Roman" w:cs="Times New Roman"/>
          <w:i/>
          <w:iCs/>
          <w:sz w:val="20"/>
          <w:szCs w:val="20"/>
          <w:lang w:val="en-GB"/>
        </w:rPr>
        <w:t>Global E2 Node ID</w:t>
      </w:r>
      <w:r w:rsidRPr="00373C8E">
        <w:rPr>
          <w:rFonts w:ascii="Times New Roman" w:eastAsia="Times New Roman" w:hAnsi="Times New Roman" w:cs="Times New Roman"/>
          <w:sz w:val="20"/>
          <w:szCs w:val="20"/>
          <w:lang w:val="en-GB"/>
        </w:rPr>
        <w:t xml:space="preserve"> IE, the </w:t>
      </w:r>
      <w:r w:rsidRPr="00373C8E">
        <w:rPr>
          <w:rFonts w:ascii="Times New Roman" w:eastAsia="Times New Roman" w:hAnsi="Times New Roman" w:cs="Times New Roman"/>
          <w:i/>
          <w:iCs/>
          <w:sz w:val="20"/>
          <w:szCs w:val="20"/>
          <w:lang w:val="en-GB"/>
        </w:rPr>
        <w:t>RAN Function ID</w:t>
      </w:r>
      <w:r w:rsidRPr="00373C8E">
        <w:rPr>
          <w:rFonts w:ascii="Times New Roman" w:eastAsia="Times New Roman" w:hAnsi="Times New Roman" w:cs="Times New Roman"/>
          <w:sz w:val="20"/>
          <w:szCs w:val="20"/>
          <w:lang w:val="en-GB"/>
        </w:rPr>
        <w:t xml:space="preserve"> IE and appropriate </w:t>
      </w:r>
      <w:r w:rsidRPr="00373C8E">
        <w:rPr>
          <w:rFonts w:ascii="Times New Roman" w:eastAsia="Times New Roman" w:hAnsi="Times New Roman" w:cs="Times New Roman"/>
          <w:i/>
          <w:iCs/>
          <w:sz w:val="20"/>
          <w:szCs w:val="20"/>
          <w:lang w:val="en-GB"/>
        </w:rPr>
        <w:t>Cause</w:t>
      </w:r>
      <w:r w:rsidRPr="00373C8E">
        <w:rPr>
          <w:rFonts w:ascii="Times New Roman" w:eastAsia="Times New Roman" w:hAnsi="Times New Roman" w:cs="Times New Roman"/>
          <w:sz w:val="20"/>
          <w:szCs w:val="20"/>
          <w:lang w:val="en-GB"/>
        </w:rPr>
        <w:t xml:space="preserve"> IE.</w:t>
      </w:r>
    </w:p>
    <w:p w14:paraId="58EA0A92" w14:textId="028DF129" w:rsidR="00373C8E" w:rsidRPr="00373C8E" w:rsidRDefault="00373C8E" w:rsidP="00373C8E">
      <w:pPr>
        <w:keepNext/>
        <w:keepLines/>
        <w:overflowPunct w:val="0"/>
        <w:autoSpaceDE w:val="0"/>
        <w:autoSpaceDN w:val="0"/>
        <w:adjustRightInd w:val="0"/>
        <w:spacing w:before="120" w:after="180" w:line="240" w:lineRule="auto"/>
        <w:ind w:left="1701" w:hanging="1701"/>
        <w:textAlignment w:val="baseline"/>
        <w:outlineLvl w:val="4"/>
        <w:rPr>
          <w:rFonts w:ascii="Arial" w:eastAsiaTheme="minorEastAsia" w:hAnsi="Arial" w:cs="Times New Roman"/>
          <w:szCs w:val="20"/>
          <w:lang w:val="en-GB" w:eastAsia="zh-CN"/>
        </w:rPr>
      </w:pPr>
      <w:r w:rsidRPr="00373C8E">
        <w:rPr>
          <w:rFonts w:ascii="Arial" w:eastAsiaTheme="minorEastAsia" w:hAnsi="Arial" w:cs="Times New Roman"/>
          <w:szCs w:val="20"/>
          <w:lang w:val="en-GB" w:eastAsia="zh-CN"/>
        </w:rPr>
        <w:t>6.2.</w:t>
      </w:r>
      <w:r>
        <w:rPr>
          <w:rFonts w:ascii="Arial" w:eastAsia="Yu Mincho" w:hAnsi="Arial" w:cs="Times New Roman"/>
          <w:szCs w:val="20"/>
          <w:lang w:val="en-GB" w:eastAsia="ja-JP"/>
        </w:rPr>
        <w:t>4</w:t>
      </w:r>
      <w:r w:rsidRPr="00373C8E">
        <w:rPr>
          <w:rFonts w:ascii="Arial" w:eastAsiaTheme="minorEastAsia" w:hAnsi="Arial" w:cs="Times New Roman"/>
          <w:szCs w:val="20"/>
          <w:lang w:val="en-GB" w:eastAsia="zh-CN"/>
        </w:rPr>
        <w:t>.</w:t>
      </w:r>
      <w:r w:rsidRPr="00373C8E">
        <w:rPr>
          <w:rFonts w:ascii="Arial" w:eastAsia="Yu Mincho" w:hAnsi="Arial" w:cs="Times New Roman" w:hint="eastAsia"/>
          <w:szCs w:val="20"/>
          <w:lang w:val="en-GB" w:eastAsia="ja-JP"/>
        </w:rPr>
        <w:t>1</w:t>
      </w:r>
      <w:r w:rsidRPr="00373C8E">
        <w:rPr>
          <w:rFonts w:ascii="Arial" w:eastAsiaTheme="minorEastAsia" w:hAnsi="Arial" w:cs="Times New Roman"/>
          <w:szCs w:val="20"/>
          <w:lang w:val="en-GB" w:eastAsia="zh-CN"/>
        </w:rPr>
        <w:t>.4</w:t>
      </w:r>
      <w:r w:rsidRPr="00373C8E">
        <w:rPr>
          <w:rFonts w:ascii="Arial" w:eastAsiaTheme="minorEastAsia" w:hAnsi="Arial" w:cs="Times New Roman"/>
          <w:szCs w:val="20"/>
          <w:lang w:val="en-GB" w:eastAsia="zh-CN"/>
        </w:rPr>
        <w:tab/>
        <w:t>Abnormal Conditions</w:t>
      </w:r>
    </w:p>
    <w:p w14:paraId="7F5347AE" w14:textId="7AC94636" w:rsidR="00373C8E" w:rsidRPr="00373C8E" w:rsidRDefault="00373C8E" w:rsidP="00373C8E">
      <w:pPr>
        <w:overflowPunct w:val="0"/>
        <w:autoSpaceDE w:val="0"/>
        <w:autoSpaceDN w:val="0"/>
        <w:adjustRightInd w:val="0"/>
        <w:spacing w:after="180" w:line="240" w:lineRule="auto"/>
        <w:textAlignment w:val="baseline"/>
        <w:rPr>
          <w:rFonts w:ascii="Times New Roman" w:eastAsiaTheme="minorEastAsia" w:hAnsi="Times New Roman" w:cs="Times New Roman"/>
          <w:sz w:val="20"/>
          <w:szCs w:val="20"/>
          <w:lang w:val="en-GB" w:eastAsia="zh-CN"/>
        </w:rPr>
      </w:pPr>
      <w:r w:rsidRPr="00373C8E">
        <w:rPr>
          <w:rFonts w:ascii="Times New Roman" w:eastAsia="Times New Roman" w:hAnsi="Times New Roman" w:cs="Times New Roman"/>
          <w:sz w:val="20"/>
          <w:szCs w:val="20"/>
          <w:lang w:val="en-GB"/>
        </w:rPr>
        <w:t>Not applicable</w:t>
      </w:r>
      <w:r w:rsidRPr="00373C8E">
        <w:rPr>
          <w:rFonts w:ascii="Times New Roman" w:eastAsiaTheme="minorEastAsia" w:hAnsi="Times New Roman" w:cs="Times New Roman"/>
          <w:sz w:val="20"/>
          <w:szCs w:val="20"/>
          <w:lang w:val="en-GB" w:eastAsia="zh-CN"/>
        </w:rPr>
        <w:t>.</w:t>
      </w:r>
    </w:p>
    <w:p w14:paraId="63151FD8" w14:textId="47B64F65" w:rsidR="003A40EE" w:rsidRDefault="003A40EE" w:rsidP="00772E40">
      <w:pPr>
        <w:pStyle w:val="2"/>
      </w:pPr>
      <w:bookmarkStart w:id="171" w:name="_Toc213750623"/>
      <w:bookmarkStart w:id="172" w:name="_Toc215061698"/>
      <w:r>
        <w:rPr>
          <w:rFonts w:eastAsiaTheme="minorEastAsia" w:hint="eastAsia"/>
          <w:lang w:eastAsia="zh-CN"/>
        </w:rPr>
        <w:t>6</w:t>
      </w:r>
      <w:r>
        <w:rPr>
          <w:rFonts w:eastAsiaTheme="minorEastAsia"/>
          <w:lang w:eastAsia="zh-CN"/>
        </w:rPr>
        <w:t>.3</w:t>
      </w:r>
      <w:r>
        <w:rPr>
          <w:rFonts w:eastAsiaTheme="minorEastAsia"/>
          <w:lang w:eastAsia="zh-CN"/>
        </w:rPr>
        <w:tab/>
      </w:r>
      <w:r>
        <w:t>Elements for E2</w:t>
      </w:r>
      <w:r>
        <w:rPr>
          <w:rFonts w:hint="eastAsia"/>
        </w:rPr>
        <w:t>-related</w:t>
      </w:r>
      <w:r>
        <w:t xml:space="preserve"> API Communication</w:t>
      </w:r>
      <w:bookmarkEnd w:id="171"/>
      <w:bookmarkEnd w:id="172"/>
    </w:p>
    <w:p w14:paraId="3810B35A" w14:textId="70C61A62" w:rsidR="003A40EE" w:rsidRPr="00016A2C" w:rsidRDefault="003A40EE" w:rsidP="00016A2C">
      <w:pPr>
        <w:pStyle w:val="3"/>
        <w:rPr>
          <w:rFonts w:eastAsiaTheme="minorEastAsia"/>
          <w:lang w:eastAsia="zh-CN"/>
        </w:rPr>
      </w:pPr>
      <w:bookmarkStart w:id="173" w:name="_Toc213750624"/>
      <w:bookmarkStart w:id="174" w:name="_Toc215061699"/>
      <w:r>
        <w:rPr>
          <w:rFonts w:eastAsiaTheme="minorEastAsia" w:hint="eastAsia"/>
          <w:lang w:eastAsia="zh-CN"/>
        </w:rPr>
        <w:t>6</w:t>
      </w:r>
      <w:r>
        <w:rPr>
          <w:rFonts w:eastAsiaTheme="minorEastAsia"/>
          <w:lang w:eastAsia="zh-CN"/>
        </w:rPr>
        <w:t>.3.1</w:t>
      </w:r>
      <w:r>
        <w:rPr>
          <w:rFonts w:eastAsiaTheme="minorEastAsia"/>
          <w:lang w:eastAsia="zh-CN"/>
        </w:rPr>
        <w:tab/>
      </w:r>
      <w:r>
        <w:t>General</w:t>
      </w:r>
      <w:bookmarkEnd w:id="173"/>
      <w:bookmarkEnd w:id="174"/>
    </w:p>
    <w:p w14:paraId="01573EDC" w14:textId="777664D4" w:rsidR="00AF1CB8" w:rsidRDefault="00AF1CB8" w:rsidP="00AF1CB8">
      <w:pPr>
        <w:rPr>
          <w:rFonts w:cstheme="minorHAnsi"/>
          <w:i/>
          <w:iCs/>
          <w:color w:val="FF0000"/>
          <w:lang w:eastAsia="zh-CN"/>
        </w:rPr>
      </w:pPr>
      <w:bookmarkStart w:id="175" w:name="_Toc71548665"/>
      <w:bookmarkStart w:id="176" w:name="_Toc72330001"/>
      <w:bookmarkStart w:id="177" w:name="_Toc84942303"/>
      <w:bookmarkEnd w:id="175"/>
      <w:bookmarkEnd w:id="176"/>
      <w:bookmarkEnd w:id="177"/>
    </w:p>
    <w:p w14:paraId="713A824A" w14:textId="13B07E72" w:rsidR="003A40EE" w:rsidRPr="00016A2C" w:rsidRDefault="003A40EE" w:rsidP="00016A2C">
      <w:pPr>
        <w:pStyle w:val="3"/>
        <w:rPr>
          <w:rFonts w:eastAsiaTheme="minorEastAsia"/>
          <w:lang w:eastAsia="zh-CN"/>
        </w:rPr>
      </w:pPr>
      <w:bookmarkStart w:id="178" w:name="_Toc213750625"/>
      <w:bookmarkStart w:id="179" w:name="_Toc215061700"/>
      <w:r>
        <w:rPr>
          <w:rFonts w:eastAsiaTheme="minorEastAsia" w:hint="eastAsia"/>
          <w:lang w:eastAsia="zh-CN"/>
        </w:rPr>
        <w:t>6</w:t>
      </w:r>
      <w:r>
        <w:rPr>
          <w:rFonts w:eastAsiaTheme="minorEastAsia"/>
          <w:lang w:eastAsia="zh-CN"/>
        </w:rPr>
        <w:t>.3.2</w:t>
      </w:r>
      <w:r>
        <w:rPr>
          <w:rFonts w:eastAsiaTheme="minorEastAsia"/>
          <w:lang w:eastAsia="zh-CN"/>
        </w:rPr>
        <w:tab/>
      </w:r>
      <w:r>
        <w:t>Message Functional Definition and Content</w:t>
      </w:r>
      <w:bookmarkEnd w:id="178"/>
      <w:bookmarkEnd w:id="179"/>
    </w:p>
    <w:p w14:paraId="2EEDBC3C" w14:textId="7E0274CA" w:rsidR="00080868" w:rsidRPr="00AA2B0A" w:rsidRDefault="00080868" w:rsidP="00080868">
      <w:pPr>
        <w:pStyle w:val="4"/>
        <w:rPr>
          <w:rFonts w:eastAsiaTheme="minorEastAsia"/>
          <w:lang w:eastAsia="zh-CN"/>
        </w:rPr>
      </w:pPr>
      <w:r>
        <w:rPr>
          <w:rFonts w:eastAsiaTheme="minorEastAsia" w:hint="eastAsia"/>
          <w:lang w:eastAsia="zh-CN"/>
        </w:rPr>
        <w:t>6</w:t>
      </w:r>
      <w:r>
        <w:rPr>
          <w:rFonts w:eastAsiaTheme="minorEastAsia"/>
          <w:lang w:eastAsia="zh-CN"/>
        </w:rPr>
        <w:t>.3.2.1</w:t>
      </w:r>
      <w:r>
        <w:rPr>
          <w:rFonts w:eastAsiaTheme="minorEastAsia"/>
          <w:lang w:eastAsia="zh-CN"/>
        </w:rPr>
        <w:tab/>
        <w:t xml:space="preserve">E2 </w:t>
      </w:r>
      <w:r w:rsidRPr="00F7302B">
        <w:rPr>
          <w:rFonts w:cs="Arial"/>
          <w:szCs w:val="24"/>
          <w:lang w:eastAsia="zh-CN"/>
        </w:rPr>
        <w:t xml:space="preserve">SUBSCRIPTION </w:t>
      </w:r>
      <w:r>
        <w:rPr>
          <w:rFonts w:cs="Arial"/>
          <w:szCs w:val="24"/>
          <w:lang w:eastAsia="zh-CN"/>
        </w:rPr>
        <w:t>(Request)</w:t>
      </w:r>
    </w:p>
    <w:p w14:paraId="7EDE26DD" w14:textId="77777777" w:rsidR="00080868" w:rsidRPr="00BC0BBC" w:rsidRDefault="00080868" w:rsidP="00080868">
      <w:pPr>
        <w:rPr>
          <w:rFonts w:ascii="Times New Roman" w:hAnsi="Times New Roman" w:cs="Times New Roman"/>
          <w:sz w:val="20"/>
        </w:rPr>
      </w:pPr>
      <w:r w:rsidRPr="00BC0BBC">
        <w:rPr>
          <w:rFonts w:ascii="Times New Roman" w:hAnsi="Times New Roman" w:cs="Times New Roman"/>
          <w:sz w:val="20"/>
        </w:rPr>
        <w:t>This message is sent by an xApp to the Near-RT RIC platform for an E2 Subscription.</w:t>
      </w:r>
    </w:p>
    <w:p w14:paraId="2B85E419" w14:textId="77777777" w:rsidR="00080868" w:rsidRPr="00BC0BBC" w:rsidRDefault="00080868" w:rsidP="00080868">
      <w:pPr>
        <w:rPr>
          <w:rFonts w:ascii="Times New Roman" w:hAnsi="Times New Roman" w:cs="Times New Roman"/>
          <w:sz w:val="20"/>
        </w:rPr>
      </w:pPr>
      <w:r w:rsidRPr="00BC0BBC">
        <w:rPr>
          <w:rFonts w:ascii="Times New Roman" w:hAnsi="Times New Roman" w:cs="Times New Roman"/>
          <w:sz w:val="20"/>
        </w:rPr>
        <w:t>Direction: xApp -&gt; Near-RT RIC platform</w:t>
      </w:r>
      <w:bookmarkStart w:id="180" w:name="_Hlk93915916"/>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C16F74" w:rsidRPr="00D56021" w14:paraId="49AE1A9B" w14:textId="77777777" w:rsidTr="00C92C3B">
        <w:tc>
          <w:tcPr>
            <w:tcW w:w="2127" w:type="dxa"/>
          </w:tcPr>
          <w:p w14:paraId="4A8C57A4" w14:textId="77777777" w:rsidR="00C16F74" w:rsidRPr="00D56021" w:rsidRDefault="00C16F74" w:rsidP="00080868">
            <w:pPr>
              <w:spacing w:after="0"/>
              <w:jc w:val="center"/>
              <w:rPr>
                <w:rFonts w:ascii="Arial" w:eastAsia="等线" w:hAnsi="Arial" w:cs="Arial"/>
                <w:b/>
                <w:sz w:val="18"/>
                <w:lang w:eastAsia="ja-JP"/>
              </w:rPr>
            </w:pPr>
            <w:bookmarkStart w:id="181" w:name="_Hlk88727943"/>
            <w:bookmarkStart w:id="182" w:name="_Hlk93915649"/>
            <w:bookmarkEnd w:id="180"/>
            <w:r w:rsidRPr="00D56021">
              <w:rPr>
                <w:rFonts w:ascii="Arial" w:eastAsia="等线" w:hAnsi="Arial" w:cs="Arial"/>
                <w:b/>
                <w:sz w:val="18"/>
                <w:lang w:eastAsia="ja-JP"/>
              </w:rPr>
              <w:t>IE/Group Name</w:t>
            </w:r>
          </w:p>
        </w:tc>
        <w:tc>
          <w:tcPr>
            <w:tcW w:w="1134" w:type="dxa"/>
          </w:tcPr>
          <w:p w14:paraId="050B1024" w14:textId="77777777" w:rsidR="00C16F74" w:rsidRPr="00D56021" w:rsidRDefault="00C16F74" w:rsidP="00080868">
            <w:pPr>
              <w:spacing w:after="0"/>
              <w:jc w:val="center"/>
              <w:rPr>
                <w:rFonts w:ascii="Arial" w:eastAsia="等线" w:hAnsi="Arial" w:cs="Arial"/>
                <w:b/>
                <w:sz w:val="18"/>
                <w:lang w:eastAsia="ja-JP"/>
              </w:rPr>
            </w:pPr>
            <w:r w:rsidRPr="00D56021">
              <w:rPr>
                <w:rFonts w:ascii="Arial" w:eastAsia="等线" w:hAnsi="Arial" w:cs="Arial"/>
                <w:b/>
                <w:sz w:val="18"/>
                <w:lang w:eastAsia="ja-JP"/>
              </w:rPr>
              <w:t>Presence</w:t>
            </w:r>
          </w:p>
        </w:tc>
        <w:tc>
          <w:tcPr>
            <w:tcW w:w="992" w:type="dxa"/>
          </w:tcPr>
          <w:p w14:paraId="1476D53A" w14:textId="77777777" w:rsidR="00C16F74" w:rsidRPr="00D56021" w:rsidRDefault="00C16F74" w:rsidP="00080868">
            <w:pPr>
              <w:spacing w:after="0"/>
              <w:jc w:val="center"/>
              <w:rPr>
                <w:rFonts w:ascii="Arial" w:eastAsia="等线" w:hAnsi="Arial" w:cs="Arial"/>
                <w:b/>
                <w:sz w:val="18"/>
                <w:lang w:eastAsia="ja-JP"/>
              </w:rPr>
            </w:pPr>
            <w:r w:rsidRPr="00D56021">
              <w:rPr>
                <w:rFonts w:ascii="Arial" w:eastAsia="等线" w:hAnsi="Arial" w:cs="Arial"/>
                <w:b/>
                <w:sz w:val="18"/>
                <w:lang w:eastAsia="ja-JP"/>
              </w:rPr>
              <w:t>Range</w:t>
            </w:r>
          </w:p>
        </w:tc>
        <w:tc>
          <w:tcPr>
            <w:tcW w:w="1276" w:type="dxa"/>
          </w:tcPr>
          <w:p w14:paraId="2DDEC2A0" w14:textId="77777777" w:rsidR="00C16F74" w:rsidRPr="00D56021" w:rsidRDefault="00C16F74" w:rsidP="00080868">
            <w:pPr>
              <w:spacing w:after="0"/>
              <w:jc w:val="center"/>
              <w:rPr>
                <w:rFonts w:ascii="Arial" w:eastAsia="等线" w:hAnsi="Arial" w:cs="Arial"/>
                <w:b/>
                <w:sz w:val="18"/>
                <w:lang w:eastAsia="ja-JP"/>
              </w:rPr>
            </w:pPr>
            <w:r w:rsidRPr="00D56021">
              <w:rPr>
                <w:rFonts w:ascii="Arial" w:eastAsia="等线" w:hAnsi="Arial" w:cs="Arial"/>
                <w:b/>
                <w:sz w:val="18"/>
                <w:lang w:eastAsia="ja-JP"/>
              </w:rPr>
              <w:t>IE type and reference</w:t>
            </w:r>
          </w:p>
        </w:tc>
        <w:tc>
          <w:tcPr>
            <w:tcW w:w="4672" w:type="dxa"/>
          </w:tcPr>
          <w:p w14:paraId="55DD4293" w14:textId="77777777" w:rsidR="00C16F74" w:rsidRPr="00D56021" w:rsidRDefault="00C16F74" w:rsidP="00080868">
            <w:pPr>
              <w:spacing w:after="0"/>
              <w:jc w:val="center"/>
              <w:rPr>
                <w:rFonts w:ascii="Arial" w:eastAsia="等线" w:hAnsi="Arial" w:cs="Arial"/>
                <w:b/>
                <w:sz w:val="18"/>
                <w:lang w:eastAsia="ja-JP"/>
              </w:rPr>
            </w:pPr>
            <w:r w:rsidRPr="00D56021">
              <w:rPr>
                <w:rFonts w:ascii="Arial" w:eastAsia="等线" w:hAnsi="Arial" w:cs="Arial"/>
                <w:b/>
                <w:sz w:val="18"/>
                <w:lang w:eastAsia="ja-JP"/>
              </w:rPr>
              <w:t>Semantics description</w:t>
            </w:r>
          </w:p>
        </w:tc>
      </w:tr>
      <w:bookmarkEnd w:id="181"/>
      <w:bookmarkEnd w:id="182"/>
      <w:tr w:rsidR="00C16F74" w:rsidRPr="00D56021" w14:paraId="7C90B4D2" w14:textId="77777777" w:rsidTr="00C92C3B">
        <w:tc>
          <w:tcPr>
            <w:tcW w:w="2127" w:type="dxa"/>
          </w:tcPr>
          <w:p w14:paraId="373F7644" w14:textId="77777777" w:rsidR="00C16F74" w:rsidRPr="00D56021" w:rsidRDefault="00C16F74" w:rsidP="00080868">
            <w:pPr>
              <w:spacing w:after="0"/>
              <w:rPr>
                <w:rFonts w:ascii="Arial" w:eastAsia="等线" w:hAnsi="Arial" w:cs="Arial"/>
                <w:sz w:val="18"/>
                <w:lang w:eastAsia="ja-JP"/>
              </w:rPr>
            </w:pPr>
            <w:r w:rsidRPr="00D56021">
              <w:rPr>
                <w:rFonts w:ascii="Arial" w:eastAsia="等线" w:hAnsi="Arial"/>
                <w:color w:val="000000"/>
                <w:sz w:val="18"/>
                <w:szCs w:val="16"/>
                <w:lang w:val="en-GB" w:eastAsia="zh-CN"/>
              </w:rPr>
              <w:t>Message Type</w:t>
            </w:r>
          </w:p>
        </w:tc>
        <w:tc>
          <w:tcPr>
            <w:tcW w:w="1134" w:type="dxa"/>
          </w:tcPr>
          <w:p w14:paraId="18A8CCE5" w14:textId="77777777" w:rsidR="00C16F74" w:rsidRPr="00D56021" w:rsidRDefault="00C16F74" w:rsidP="00080868">
            <w:pPr>
              <w:spacing w:after="0"/>
              <w:rPr>
                <w:rFonts w:ascii="Arial" w:eastAsia="等线" w:hAnsi="Arial" w:cs="Arial"/>
                <w:sz w:val="18"/>
                <w:lang w:eastAsia="ja-JP"/>
              </w:rPr>
            </w:pPr>
            <w:r w:rsidRPr="006175ED">
              <w:rPr>
                <w:rFonts w:ascii="Arial" w:eastAsia="Times New Roman" w:hAnsi="Arial"/>
                <w:sz w:val="18"/>
                <w:lang w:eastAsia="ja-JP"/>
              </w:rPr>
              <w:t>M</w:t>
            </w:r>
          </w:p>
        </w:tc>
        <w:tc>
          <w:tcPr>
            <w:tcW w:w="992" w:type="dxa"/>
          </w:tcPr>
          <w:p w14:paraId="1EC93DE4" w14:textId="77777777" w:rsidR="00C16F74" w:rsidRPr="00127EAA" w:rsidRDefault="00C16F74" w:rsidP="00080868">
            <w:pPr>
              <w:spacing w:after="0"/>
              <w:ind w:leftChars="90" w:left="198"/>
              <w:rPr>
                <w:rFonts w:ascii="Arial" w:eastAsia="等线" w:hAnsi="Arial" w:cs="Arial"/>
                <w:sz w:val="18"/>
                <w:lang w:eastAsia="ja-JP"/>
              </w:rPr>
            </w:pPr>
          </w:p>
        </w:tc>
        <w:tc>
          <w:tcPr>
            <w:tcW w:w="1276" w:type="dxa"/>
          </w:tcPr>
          <w:p w14:paraId="29581F5C" w14:textId="77777777" w:rsidR="00C16F74" w:rsidRPr="00F7302B" w:rsidRDefault="00C16F74" w:rsidP="00080868">
            <w:pPr>
              <w:spacing w:after="0"/>
              <w:rPr>
                <w:rFonts w:ascii="Arial" w:eastAsia="等线" w:hAnsi="Arial" w:cs="Arial"/>
                <w:sz w:val="18"/>
                <w:lang w:eastAsia="zh-CN"/>
              </w:rPr>
            </w:pPr>
            <w:r w:rsidRPr="006175ED">
              <w:rPr>
                <w:rFonts w:ascii="Arial" w:eastAsia="Times New Roman" w:hAnsi="Arial" w:hint="eastAsia"/>
                <w:sz w:val="18"/>
                <w:lang w:eastAsia="ja-JP"/>
              </w:rPr>
              <w:t>6</w:t>
            </w:r>
            <w:r w:rsidRPr="006175ED">
              <w:rPr>
                <w:rFonts w:ascii="Arial" w:eastAsia="Times New Roman" w:hAnsi="Arial"/>
                <w:sz w:val="18"/>
                <w:lang w:eastAsia="ja-JP"/>
              </w:rPr>
              <w:t>.3.3.1</w:t>
            </w:r>
          </w:p>
        </w:tc>
        <w:tc>
          <w:tcPr>
            <w:tcW w:w="4672" w:type="dxa"/>
          </w:tcPr>
          <w:p w14:paraId="34B7C37F" w14:textId="77777777" w:rsidR="00C16F74" w:rsidRPr="00D56021" w:rsidRDefault="00C16F74" w:rsidP="00080868">
            <w:pPr>
              <w:spacing w:after="0"/>
              <w:rPr>
                <w:rFonts w:ascii="Arial" w:eastAsia="等线" w:hAnsi="Arial" w:cs="Arial"/>
                <w:sz w:val="18"/>
                <w:lang w:eastAsia="ja-JP"/>
              </w:rPr>
            </w:pPr>
          </w:p>
        </w:tc>
      </w:tr>
      <w:tr w:rsidR="00C16F74" w:rsidRPr="00D56021" w14:paraId="3BD540FA" w14:textId="77777777" w:rsidTr="00C92C3B">
        <w:tc>
          <w:tcPr>
            <w:tcW w:w="2127" w:type="dxa"/>
          </w:tcPr>
          <w:p w14:paraId="5675E52F" w14:textId="77777777" w:rsidR="00C16F74" w:rsidRPr="00D56021" w:rsidRDefault="00C16F74" w:rsidP="00080868">
            <w:pPr>
              <w:spacing w:after="0"/>
              <w:rPr>
                <w:rFonts w:ascii="Arial" w:eastAsia="等线" w:hAnsi="Arial" w:cs="Arial"/>
                <w:sz w:val="18"/>
                <w:lang w:eastAsia="zh-CN"/>
              </w:rPr>
            </w:pPr>
            <w:r>
              <w:rPr>
                <w:rFonts w:ascii="Arial" w:eastAsia="等线" w:hAnsi="Arial"/>
                <w:color w:val="000000"/>
                <w:sz w:val="18"/>
                <w:szCs w:val="16"/>
                <w:lang w:val="en-GB" w:eastAsia="zh-CN"/>
              </w:rPr>
              <w:t>Procedure Transaction</w:t>
            </w:r>
            <w:r w:rsidRPr="00D56021">
              <w:rPr>
                <w:rFonts w:ascii="Arial" w:eastAsia="等线" w:hAnsi="Arial"/>
                <w:color w:val="000000"/>
                <w:sz w:val="18"/>
                <w:szCs w:val="16"/>
                <w:lang w:val="en-GB" w:eastAsia="zh-CN"/>
              </w:rPr>
              <w:t xml:space="preserve"> ID</w:t>
            </w:r>
          </w:p>
        </w:tc>
        <w:tc>
          <w:tcPr>
            <w:tcW w:w="1134" w:type="dxa"/>
          </w:tcPr>
          <w:p w14:paraId="03E61086" w14:textId="77777777" w:rsidR="00C16F74" w:rsidRPr="00D56021" w:rsidRDefault="00C16F74" w:rsidP="00080868">
            <w:pPr>
              <w:spacing w:after="0"/>
              <w:rPr>
                <w:rFonts w:ascii="Arial" w:eastAsia="等线" w:hAnsi="Arial" w:cs="Arial"/>
                <w:sz w:val="18"/>
                <w:lang w:eastAsia="zh-CN"/>
              </w:rPr>
            </w:pPr>
            <w:r w:rsidRPr="00D56021">
              <w:rPr>
                <w:rFonts w:ascii="Arial" w:eastAsia="等线" w:hAnsi="Arial"/>
                <w:color w:val="000000"/>
                <w:sz w:val="18"/>
                <w:szCs w:val="16"/>
                <w:lang w:val="en-GB" w:eastAsia="zh-CN"/>
              </w:rPr>
              <w:t>M</w:t>
            </w:r>
          </w:p>
        </w:tc>
        <w:tc>
          <w:tcPr>
            <w:tcW w:w="992" w:type="dxa"/>
          </w:tcPr>
          <w:p w14:paraId="2C148CFE" w14:textId="77777777" w:rsidR="00C16F74" w:rsidRPr="00127EAA" w:rsidRDefault="00C16F74" w:rsidP="00080868">
            <w:pPr>
              <w:spacing w:after="0"/>
              <w:ind w:leftChars="90" w:left="198"/>
              <w:rPr>
                <w:rFonts w:ascii="Arial" w:eastAsia="等线" w:hAnsi="Arial" w:cs="Arial"/>
                <w:sz w:val="18"/>
                <w:lang w:eastAsia="ja-JP"/>
              </w:rPr>
            </w:pPr>
          </w:p>
        </w:tc>
        <w:tc>
          <w:tcPr>
            <w:tcW w:w="1276" w:type="dxa"/>
          </w:tcPr>
          <w:p w14:paraId="2B71BB79" w14:textId="0D2761DA" w:rsidR="00C16F74" w:rsidRPr="00F7302B" w:rsidRDefault="00C16F74" w:rsidP="00080868">
            <w:pPr>
              <w:spacing w:after="0"/>
              <w:rPr>
                <w:rFonts w:ascii="Arial" w:eastAsia="等线" w:hAnsi="Arial" w:cs="Arial"/>
                <w:sz w:val="18"/>
                <w:lang w:eastAsia="zh-CN"/>
              </w:rPr>
            </w:pPr>
            <w:r w:rsidRPr="00C211E4">
              <w:rPr>
                <w:rFonts w:ascii="Arial" w:eastAsia="Times New Roman" w:hAnsi="Arial"/>
                <w:sz w:val="18"/>
                <w:lang w:eastAsia="ja-JP"/>
              </w:rPr>
              <w:t>10.1</w:t>
            </w:r>
            <w:r>
              <w:rPr>
                <w:rFonts w:ascii="Arial" w:eastAsia="Times New Roman" w:hAnsi="Arial"/>
                <w:sz w:val="18"/>
                <w:lang w:eastAsia="ja-JP"/>
              </w:rPr>
              <w:t>.1</w:t>
            </w:r>
          </w:p>
        </w:tc>
        <w:tc>
          <w:tcPr>
            <w:tcW w:w="4672" w:type="dxa"/>
          </w:tcPr>
          <w:p w14:paraId="4531EA92" w14:textId="77777777" w:rsidR="00C16F74" w:rsidRPr="00D56021" w:rsidRDefault="00C16F74" w:rsidP="00080868">
            <w:pPr>
              <w:spacing w:after="0"/>
              <w:rPr>
                <w:rFonts w:ascii="Arial" w:eastAsia="等线" w:hAnsi="Arial" w:cs="Arial"/>
                <w:sz w:val="18"/>
                <w:lang w:eastAsia="zh-CN"/>
              </w:rPr>
            </w:pPr>
            <w:r>
              <w:rPr>
                <w:rFonts w:ascii="Arial" w:eastAsia="等线" w:hAnsi="Arial" w:cs="Arial"/>
                <w:sz w:val="18"/>
                <w:lang w:eastAsia="zh-CN"/>
              </w:rPr>
              <w:t>V</w:t>
            </w:r>
            <w:r w:rsidRPr="00D934EB">
              <w:rPr>
                <w:rFonts w:ascii="Arial" w:eastAsia="等线" w:hAnsi="Arial" w:cs="Arial"/>
                <w:sz w:val="18"/>
                <w:lang w:eastAsia="zh-CN"/>
              </w:rPr>
              <w:t>alue assigned by the initiating xApp</w:t>
            </w:r>
            <w:r>
              <w:rPr>
                <w:rFonts w:ascii="Arial" w:eastAsia="等线" w:hAnsi="Arial" w:cs="Arial"/>
                <w:sz w:val="18"/>
                <w:lang w:eastAsia="zh-CN"/>
              </w:rPr>
              <w:t>.</w:t>
            </w:r>
          </w:p>
        </w:tc>
      </w:tr>
      <w:tr w:rsidR="00C16F74" w:rsidRPr="00D56021" w14:paraId="5117B5CA" w14:textId="77777777" w:rsidTr="00C92C3B">
        <w:tc>
          <w:tcPr>
            <w:tcW w:w="2127" w:type="dxa"/>
          </w:tcPr>
          <w:p w14:paraId="7F2A8D22" w14:textId="77777777" w:rsidR="00C16F74" w:rsidRPr="000575FC" w:rsidRDefault="00C16F74" w:rsidP="00080868">
            <w:pPr>
              <w:spacing w:after="0"/>
              <w:rPr>
                <w:rFonts w:ascii="Arial" w:eastAsia="等线" w:hAnsi="Arial"/>
                <w:color w:val="000000"/>
                <w:sz w:val="18"/>
                <w:szCs w:val="16"/>
                <w:lang w:val="en-GB" w:eastAsia="zh-CN"/>
              </w:rPr>
            </w:pPr>
            <w:r w:rsidRPr="000575FC">
              <w:rPr>
                <w:rFonts w:ascii="Arial" w:eastAsia="等线" w:hAnsi="Arial"/>
                <w:color w:val="000000"/>
                <w:sz w:val="18"/>
                <w:szCs w:val="16"/>
                <w:lang w:val="en-GB" w:eastAsia="zh-CN"/>
              </w:rPr>
              <w:t>Global E2 Node ID</w:t>
            </w:r>
          </w:p>
        </w:tc>
        <w:tc>
          <w:tcPr>
            <w:tcW w:w="1134" w:type="dxa"/>
          </w:tcPr>
          <w:p w14:paraId="1E755B26" w14:textId="77777777" w:rsidR="00C16F74" w:rsidRPr="00D56021" w:rsidRDefault="00C16F74" w:rsidP="00080868">
            <w:pPr>
              <w:spacing w:after="0"/>
              <w:rPr>
                <w:rFonts w:ascii="Arial" w:eastAsia="等线" w:hAnsi="Arial" w:cs="Arial"/>
                <w:sz w:val="18"/>
                <w:lang w:eastAsia="ja-JP"/>
              </w:rPr>
            </w:pPr>
            <w:r w:rsidRPr="00D56021">
              <w:rPr>
                <w:rFonts w:ascii="Arial" w:eastAsia="等线" w:hAnsi="Arial" w:cs="Arial"/>
                <w:sz w:val="18"/>
                <w:lang w:eastAsia="ja-JP"/>
              </w:rPr>
              <w:t>M</w:t>
            </w:r>
          </w:p>
        </w:tc>
        <w:tc>
          <w:tcPr>
            <w:tcW w:w="992" w:type="dxa"/>
          </w:tcPr>
          <w:p w14:paraId="173675C8" w14:textId="77777777" w:rsidR="00C16F74" w:rsidRPr="00D56021" w:rsidRDefault="00C16F74" w:rsidP="00080868">
            <w:pPr>
              <w:spacing w:after="0"/>
              <w:ind w:leftChars="90" w:left="198"/>
              <w:rPr>
                <w:rFonts w:ascii="Arial" w:eastAsia="等线" w:hAnsi="Arial" w:cs="Arial"/>
                <w:sz w:val="18"/>
                <w:lang w:eastAsia="ja-JP"/>
              </w:rPr>
            </w:pPr>
          </w:p>
        </w:tc>
        <w:tc>
          <w:tcPr>
            <w:tcW w:w="1276" w:type="dxa"/>
          </w:tcPr>
          <w:p w14:paraId="1F513D3E" w14:textId="7F231A1C" w:rsidR="00C16F74" w:rsidRPr="00F7302B" w:rsidRDefault="00C16F74" w:rsidP="00080868">
            <w:pPr>
              <w:spacing w:after="0"/>
              <w:rPr>
                <w:rFonts w:ascii="Arial" w:eastAsia="等线" w:hAnsi="Arial" w:cs="Arial"/>
                <w:sz w:val="18"/>
                <w:lang w:eastAsia="zh-CN"/>
              </w:rPr>
            </w:pPr>
            <w:r>
              <w:rPr>
                <w:rFonts w:ascii="Arial" w:eastAsia="宋体" w:hAnsi="Arial" w:hint="eastAsia"/>
                <w:sz w:val="18"/>
                <w:lang w:eastAsia="zh-CN"/>
              </w:rPr>
              <w:t>10.1.6</w:t>
            </w:r>
          </w:p>
        </w:tc>
        <w:tc>
          <w:tcPr>
            <w:tcW w:w="4672" w:type="dxa"/>
          </w:tcPr>
          <w:p w14:paraId="0AA74739" w14:textId="77777777" w:rsidR="00C16F74" w:rsidRPr="00D56021" w:rsidRDefault="00C16F74" w:rsidP="00080868">
            <w:pPr>
              <w:spacing w:after="0"/>
              <w:rPr>
                <w:rFonts w:ascii="Arial" w:eastAsia="等线" w:hAnsi="Arial" w:cs="Arial"/>
                <w:sz w:val="18"/>
                <w:lang w:eastAsia="ja-JP"/>
              </w:rPr>
            </w:pPr>
          </w:p>
        </w:tc>
      </w:tr>
      <w:tr w:rsidR="00C16F74" w:rsidRPr="00D56021" w14:paraId="2F61E6A0" w14:textId="77777777" w:rsidTr="00C92C3B">
        <w:tc>
          <w:tcPr>
            <w:tcW w:w="2127" w:type="dxa"/>
          </w:tcPr>
          <w:p w14:paraId="15A5E685" w14:textId="77777777" w:rsidR="00C16F74" w:rsidRPr="000575FC" w:rsidRDefault="00C16F74" w:rsidP="00080868">
            <w:pPr>
              <w:spacing w:after="0"/>
              <w:rPr>
                <w:rFonts w:ascii="Arial" w:eastAsia="等线" w:hAnsi="Arial"/>
                <w:color w:val="000000"/>
                <w:sz w:val="18"/>
                <w:szCs w:val="16"/>
                <w:lang w:val="en-GB" w:eastAsia="zh-CN"/>
              </w:rPr>
            </w:pPr>
            <w:r w:rsidRPr="000575FC">
              <w:rPr>
                <w:rFonts w:ascii="Arial" w:eastAsia="等线" w:hAnsi="Arial"/>
                <w:color w:val="000000"/>
                <w:sz w:val="18"/>
                <w:szCs w:val="16"/>
                <w:lang w:val="en-GB" w:eastAsia="zh-CN"/>
              </w:rPr>
              <w:t>RAN Function ID</w:t>
            </w:r>
          </w:p>
        </w:tc>
        <w:tc>
          <w:tcPr>
            <w:tcW w:w="1134" w:type="dxa"/>
          </w:tcPr>
          <w:p w14:paraId="18893185" w14:textId="77777777" w:rsidR="00C16F74" w:rsidRPr="00D56021" w:rsidRDefault="00C16F74" w:rsidP="00080868">
            <w:pPr>
              <w:spacing w:after="0"/>
              <w:rPr>
                <w:rFonts w:ascii="Arial" w:eastAsia="等线" w:hAnsi="Arial" w:cs="Arial"/>
                <w:sz w:val="18"/>
                <w:lang w:eastAsia="ja-JP"/>
              </w:rPr>
            </w:pPr>
            <w:r w:rsidRPr="00D56021">
              <w:rPr>
                <w:rFonts w:ascii="Arial" w:eastAsia="等线" w:hAnsi="Arial" w:cs="Arial"/>
                <w:sz w:val="18"/>
                <w:lang w:eastAsia="ja-JP"/>
              </w:rPr>
              <w:t>M</w:t>
            </w:r>
          </w:p>
        </w:tc>
        <w:tc>
          <w:tcPr>
            <w:tcW w:w="992" w:type="dxa"/>
          </w:tcPr>
          <w:p w14:paraId="623D6D71" w14:textId="77777777" w:rsidR="00C16F74" w:rsidRPr="00D56021" w:rsidRDefault="00C16F74" w:rsidP="00080868">
            <w:pPr>
              <w:spacing w:after="0"/>
              <w:ind w:leftChars="90" w:left="198"/>
              <w:rPr>
                <w:rFonts w:ascii="Arial" w:eastAsia="等线" w:hAnsi="Arial" w:cs="Arial"/>
                <w:sz w:val="18"/>
                <w:lang w:eastAsia="ja-JP"/>
              </w:rPr>
            </w:pPr>
          </w:p>
        </w:tc>
        <w:tc>
          <w:tcPr>
            <w:tcW w:w="1276" w:type="dxa"/>
          </w:tcPr>
          <w:p w14:paraId="699C75BE" w14:textId="00ADA175" w:rsidR="00C16F74" w:rsidRPr="00F7302B" w:rsidRDefault="00C16F74" w:rsidP="00080868">
            <w:pPr>
              <w:spacing w:after="0"/>
              <w:rPr>
                <w:rFonts w:ascii="Arial" w:eastAsia="等线" w:hAnsi="Arial" w:cs="Arial"/>
                <w:sz w:val="18"/>
                <w:lang w:eastAsia="zh-CN"/>
              </w:rPr>
            </w:pPr>
            <w:r>
              <w:rPr>
                <w:rFonts w:ascii="Arial" w:eastAsia="宋体" w:hAnsi="Arial" w:hint="eastAsia"/>
                <w:sz w:val="18"/>
                <w:lang w:eastAsia="zh-CN"/>
              </w:rPr>
              <w:t>10.1.7</w:t>
            </w:r>
          </w:p>
        </w:tc>
        <w:tc>
          <w:tcPr>
            <w:tcW w:w="4672" w:type="dxa"/>
          </w:tcPr>
          <w:p w14:paraId="325DF73B" w14:textId="77777777" w:rsidR="00C16F74" w:rsidRPr="00D56021" w:rsidRDefault="00C16F74" w:rsidP="00080868">
            <w:pPr>
              <w:spacing w:after="0"/>
              <w:rPr>
                <w:rFonts w:ascii="Arial" w:eastAsia="等线" w:hAnsi="Arial" w:cs="Arial"/>
                <w:sz w:val="18"/>
                <w:lang w:eastAsia="ja-JP"/>
              </w:rPr>
            </w:pPr>
          </w:p>
        </w:tc>
      </w:tr>
      <w:tr w:rsidR="00C16F74" w:rsidRPr="00D56021" w14:paraId="00A11E9E" w14:textId="77777777" w:rsidTr="00C92C3B">
        <w:trPr>
          <w:trHeight w:val="346"/>
        </w:trPr>
        <w:tc>
          <w:tcPr>
            <w:tcW w:w="2127" w:type="dxa"/>
          </w:tcPr>
          <w:p w14:paraId="59D9474A" w14:textId="77777777" w:rsidR="00C16F74" w:rsidRPr="00D56021" w:rsidRDefault="00C16F74" w:rsidP="00080868">
            <w:pPr>
              <w:spacing w:after="0"/>
              <w:rPr>
                <w:rFonts w:ascii="Arial" w:eastAsia="等线" w:hAnsi="Arial" w:cs="Arial"/>
                <w:sz w:val="18"/>
                <w:lang w:eastAsia="zh-CN"/>
              </w:rPr>
            </w:pPr>
            <w:r>
              <w:rPr>
                <w:rFonts w:ascii="Arial" w:eastAsia="等线" w:hAnsi="Arial" w:cs="Arial"/>
                <w:sz w:val="18"/>
                <w:lang w:eastAsia="zh-CN"/>
              </w:rPr>
              <w:t>E2 Subscription Details</w:t>
            </w:r>
          </w:p>
        </w:tc>
        <w:tc>
          <w:tcPr>
            <w:tcW w:w="1134" w:type="dxa"/>
          </w:tcPr>
          <w:p w14:paraId="7F90C070" w14:textId="77777777" w:rsidR="00C16F74" w:rsidRPr="00D56021" w:rsidRDefault="00C16F74" w:rsidP="00080868">
            <w:pPr>
              <w:spacing w:after="0"/>
              <w:rPr>
                <w:rFonts w:ascii="Arial" w:eastAsia="等线" w:hAnsi="Arial" w:cs="Arial"/>
                <w:sz w:val="18"/>
                <w:lang w:eastAsia="ja-JP"/>
              </w:rPr>
            </w:pPr>
          </w:p>
        </w:tc>
        <w:tc>
          <w:tcPr>
            <w:tcW w:w="992" w:type="dxa"/>
          </w:tcPr>
          <w:p w14:paraId="6F3391BB" w14:textId="77777777" w:rsidR="00C16F74" w:rsidRPr="00D56021" w:rsidRDefault="00C16F74" w:rsidP="00080868">
            <w:pPr>
              <w:spacing w:after="0"/>
              <w:rPr>
                <w:rFonts w:ascii="Arial" w:eastAsia="等线" w:hAnsi="Arial" w:cs="Arial"/>
                <w:sz w:val="18"/>
                <w:lang w:eastAsia="ja-JP"/>
              </w:rPr>
            </w:pPr>
          </w:p>
        </w:tc>
        <w:tc>
          <w:tcPr>
            <w:tcW w:w="1276" w:type="dxa"/>
          </w:tcPr>
          <w:p w14:paraId="286A9551" w14:textId="77777777" w:rsidR="00C16F74" w:rsidRPr="00D56021" w:rsidRDefault="00C16F74" w:rsidP="00080868">
            <w:pPr>
              <w:spacing w:after="0"/>
              <w:ind w:leftChars="90" w:left="198"/>
              <w:rPr>
                <w:rFonts w:ascii="Arial" w:eastAsia="等线" w:hAnsi="Arial" w:cs="Arial"/>
                <w:sz w:val="18"/>
                <w:highlight w:val="yellow"/>
                <w:lang w:eastAsia="zh-CN"/>
              </w:rPr>
            </w:pPr>
          </w:p>
        </w:tc>
        <w:tc>
          <w:tcPr>
            <w:tcW w:w="4672" w:type="dxa"/>
          </w:tcPr>
          <w:p w14:paraId="1BEF0AF0" w14:textId="77777777" w:rsidR="00C16F74" w:rsidRPr="00D56021" w:rsidRDefault="00C16F74" w:rsidP="00080868">
            <w:pPr>
              <w:spacing w:after="0"/>
              <w:rPr>
                <w:rFonts w:ascii="Arial" w:eastAsia="等线" w:hAnsi="Arial" w:cs="Arial"/>
                <w:sz w:val="18"/>
                <w:lang w:eastAsia="ja-JP"/>
              </w:rPr>
            </w:pPr>
          </w:p>
        </w:tc>
      </w:tr>
      <w:tr w:rsidR="00C16F74" w:rsidRPr="00D56021" w14:paraId="277E8803" w14:textId="77777777" w:rsidTr="00C92C3B">
        <w:tc>
          <w:tcPr>
            <w:tcW w:w="2127" w:type="dxa"/>
          </w:tcPr>
          <w:p w14:paraId="40205303" w14:textId="77777777" w:rsidR="00C16F74" w:rsidRPr="00D56021" w:rsidRDefault="00C16F74" w:rsidP="004B33BB">
            <w:pPr>
              <w:spacing w:after="0"/>
              <w:rPr>
                <w:rFonts w:ascii="Arial" w:eastAsia="等线" w:hAnsi="Arial" w:cs="Arial"/>
                <w:sz w:val="18"/>
                <w:lang w:eastAsia="zh-CN"/>
              </w:rPr>
            </w:pPr>
            <w:r w:rsidRPr="00B22418">
              <w:rPr>
                <w:rFonts w:ascii="Arial" w:eastAsia="Times New Roman" w:hAnsi="Arial"/>
                <w:sz w:val="18"/>
                <w:lang w:eastAsia="ja-JP"/>
              </w:rPr>
              <w:t>&gt;</w:t>
            </w:r>
            <w:r>
              <w:rPr>
                <w:rFonts w:ascii="Arial" w:eastAsia="Times New Roman" w:hAnsi="Arial"/>
                <w:sz w:val="18"/>
                <w:lang w:eastAsia="ja-JP"/>
              </w:rPr>
              <w:t>E2</w:t>
            </w:r>
            <w:r w:rsidRPr="00B22418">
              <w:rPr>
                <w:rFonts w:ascii="Arial" w:eastAsia="Times New Roman" w:hAnsi="Arial"/>
                <w:sz w:val="18"/>
                <w:lang w:eastAsia="ja-JP"/>
              </w:rPr>
              <w:t xml:space="preserve"> Event Trigger Definition</w:t>
            </w:r>
          </w:p>
        </w:tc>
        <w:tc>
          <w:tcPr>
            <w:tcW w:w="1134" w:type="dxa"/>
          </w:tcPr>
          <w:p w14:paraId="331D7C19" w14:textId="77777777" w:rsidR="00C16F74" w:rsidRPr="00D56021" w:rsidRDefault="00C16F74" w:rsidP="00080868">
            <w:pPr>
              <w:spacing w:after="0"/>
              <w:rPr>
                <w:rFonts w:ascii="Arial" w:eastAsia="等线" w:hAnsi="Arial" w:cs="Arial"/>
                <w:sz w:val="18"/>
                <w:lang w:eastAsia="zh-CN"/>
              </w:rPr>
            </w:pPr>
            <w:r w:rsidRPr="00383353">
              <w:rPr>
                <w:rFonts w:ascii="Arial" w:eastAsia="Times New Roman" w:hAnsi="Arial"/>
                <w:sz w:val="18"/>
                <w:lang w:eastAsia="ja-JP"/>
              </w:rPr>
              <w:t>M</w:t>
            </w:r>
          </w:p>
        </w:tc>
        <w:tc>
          <w:tcPr>
            <w:tcW w:w="992" w:type="dxa"/>
          </w:tcPr>
          <w:p w14:paraId="0D2EA081" w14:textId="77777777" w:rsidR="00C16F74" w:rsidRPr="00D56021" w:rsidRDefault="00C16F74" w:rsidP="00080868">
            <w:pPr>
              <w:spacing w:after="0"/>
              <w:ind w:leftChars="90" w:left="198"/>
              <w:rPr>
                <w:rFonts w:ascii="Arial" w:eastAsia="等线" w:hAnsi="Arial" w:cs="Arial"/>
                <w:sz w:val="18"/>
                <w:lang w:eastAsia="ja-JP"/>
              </w:rPr>
            </w:pPr>
          </w:p>
        </w:tc>
        <w:tc>
          <w:tcPr>
            <w:tcW w:w="1276" w:type="dxa"/>
          </w:tcPr>
          <w:p w14:paraId="50D02B09" w14:textId="77777777" w:rsidR="00C16F74" w:rsidRPr="00F7302B" w:rsidRDefault="00C16F74" w:rsidP="00080868">
            <w:pPr>
              <w:spacing w:after="0"/>
              <w:rPr>
                <w:rFonts w:ascii="Arial" w:eastAsia="等线" w:hAnsi="Arial" w:cs="Arial"/>
                <w:sz w:val="18"/>
                <w:lang w:eastAsia="zh-CN"/>
              </w:rPr>
            </w:pPr>
            <w:r>
              <w:rPr>
                <w:rFonts w:ascii="Arial" w:eastAsia="Times New Roman" w:hAnsi="Arial"/>
                <w:sz w:val="18"/>
                <w:lang w:eastAsia="ja-JP"/>
              </w:rPr>
              <w:t>RIC Event Trigger Definition, Clause 9.2.</w:t>
            </w:r>
            <w:r>
              <w:rPr>
                <w:rFonts w:ascii="Arial" w:eastAsia="等线" w:hAnsi="Arial" w:cs="Arial"/>
                <w:sz w:val="18"/>
                <w:lang w:eastAsia="zh-CN"/>
              </w:rPr>
              <w:t xml:space="preserve">9 of </w:t>
            </w:r>
            <w:r>
              <w:rPr>
                <w:rFonts w:ascii="Arial" w:eastAsia="Times New Roman" w:hAnsi="Arial"/>
                <w:sz w:val="18"/>
                <w:lang w:eastAsia="ja-JP"/>
              </w:rPr>
              <w:t>[3]</w:t>
            </w:r>
          </w:p>
        </w:tc>
        <w:tc>
          <w:tcPr>
            <w:tcW w:w="4672" w:type="dxa"/>
          </w:tcPr>
          <w:p w14:paraId="5D0FDE9F" w14:textId="77777777" w:rsidR="00C16F74" w:rsidRPr="00D56021" w:rsidRDefault="00C16F74" w:rsidP="00080868">
            <w:pPr>
              <w:spacing w:after="0"/>
              <w:rPr>
                <w:rFonts w:ascii="Arial" w:eastAsia="等线" w:hAnsi="Arial" w:cs="Arial"/>
                <w:sz w:val="18"/>
                <w:lang w:eastAsia="ja-JP"/>
              </w:rPr>
            </w:pPr>
          </w:p>
        </w:tc>
      </w:tr>
      <w:tr w:rsidR="00C16F74" w:rsidRPr="00D56021" w14:paraId="763C5161" w14:textId="77777777" w:rsidTr="00C92C3B">
        <w:tc>
          <w:tcPr>
            <w:tcW w:w="2127" w:type="dxa"/>
          </w:tcPr>
          <w:p w14:paraId="3C349A2E" w14:textId="77777777" w:rsidR="00C16F74" w:rsidRPr="00D56021" w:rsidRDefault="00C16F74" w:rsidP="004B33BB">
            <w:pPr>
              <w:spacing w:after="0"/>
              <w:rPr>
                <w:rFonts w:ascii="Arial" w:eastAsia="等线" w:hAnsi="Arial" w:cs="Arial"/>
                <w:sz w:val="18"/>
                <w:lang w:eastAsia="ja-JP"/>
              </w:rPr>
            </w:pPr>
            <w:r w:rsidRPr="00B22418">
              <w:rPr>
                <w:rFonts w:ascii="Arial" w:eastAsia="Times New Roman" w:hAnsi="Arial"/>
                <w:sz w:val="18"/>
                <w:lang w:eastAsia="ja-JP"/>
              </w:rPr>
              <w:lastRenderedPageBreak/>
              <w:t>&gt;</w:t>
            </w:r>
            <w:bookmarkStart w:id="183" w:name="_Hlk89771048"/>
            <w:r w:rsidRPr="00C00BEE">
              <w:rPr>
                <w:rFonts w:ascii="Arial" w:eastAsia="等线" w:hAnsi="Arial" w:cs="Arial"/>
                <w:bCs/>
                <w:sz w:val="18"/>
                <w:lang w:eastAsia="ja-JP"/>
              </w:rPr>
              <w:t xml:space="preserve">Sequence of Actions </w:t>
            </w:r>
            <w:bookmarkEnd w:id="183"/>
          </w:p>
        </w:tc>
        <w:tc>
          <w:tcPr>
            <w:tcW w:w="1134" w:type="dxa"/>
          </w:tcPr>
          <w:p w14:paraId="490BAE4D" w14:textId="77777777" w:rsidR="00C16F74" w:rsidRPr="00D56021" w:rsidRDefault="00C16F74" w:rsidP="00080868">
            <w:pPr>
              <w:spacing w:after="0"/>
              <w:rPr>
                <w:rFonts w:ascii="Arial" w:eastAsia="等线" w:hAnsi="Arial" w:cs="Arial"/>
                <w:sz w:val="18"/>
                <w:lang w:eastAsia="ja-JP"/>
              </w:rPr>
            </w:pPr>
          </w:p>
        </w:tc>
        <w:tc>
          <w:tcPr>
            <w:tcW w:w="992" w:type="dxa"/>
          </w:tcPr>
          <w:p w14:paraId="602AA6C6" w14:textId="77777777" w:rsidR="00C16F74" w:rsidRPr="00D56021" w:rsidRDefault="00C16F74" w:rsidP="00080868">
            <w:pPr>
              <w:spacing w:after="0"/>
              <w:rPr>
                <w:rFonts w:ascii="Arial" w:eastAsia="等线" w:hAnsi="Arial" w:cs="Arial"/>
                <w:sz w:val="18"/>
                <w:lang w:eastAsia="ja-JP"/>
              </w:rPr>
            </w:pPr>
            <w:r w:rsidRPr="00383353">
              <w:rPr>
                <w:rFonts w:ascii="Arial" w:eastAsia="Times New Roman" w:hAnsi="Arial"/>
                <w:sz w:val="18"/>
                <w:lang w:eastAsia="ja-JP"/>
              </w:rPr>
              <w:t>1.. &lt;max</w:t>
            </w:r>
            <w:r>
              <w:rPr>
                <w:rFonts w:ascii="Arial" w:eastAsia="Times New Roman" w:hAnsi="Arial"/>
                <w:sz w:val="18"/>
                <w:lang w:eastAsia="ja-JP"/>
              </w:rPr>
              <w:t>no</w:t>
            </w:r>
            <w:r w:rsidRPr="00383353">
              <w:rPr>
                <w:rFonts w:ascii="Arial" w:eastAsia="Times New Roman" w:hAnsi="Arial"/>
                <w:sz w:val="18"/>
                <w:lang w:eastAsia="ja-JP"/>
              </w:rPr>
              <w:t>of</w:t>
            </w:r>
            <w:r>
              <w:rPr>
                <w:rFonts w:ascii="Arial" w:eastAsia="Times New Roman" w:hAnsi="Arial"/>
                <w:sz w:val="18"/>
                <w:lang w:eastAsia="ja-JP"/>
              </w:rPr>
              <w:t>E2A</w:t>
            </w:r>
            <w:r w:rsidRPr="00383353">
              <w:rPr>
                <w:rFonts w:ascii="Arial" w:eastAsia="Times New Roman" w:hAnsi="Arial"/>
                <w:sz w:val="18"/>
                <w:lang w:eastAsia="ja-JP"/>
              </w:rPr>
              <w:t>ction</w:t>
            </w:r>
            <w:r>
              <w:rPr>
                <w:rFonts w:ascii="Arial" w:eastAsia="Times New Roman" w:hAnsi="Arial"/>
                <w:sz w:val="18"/>
                <w:lang w:eastAsia="ja-JP"/>
              </w:rPr>
              <w:t>s</w:t>
            </w:r>
            <w:r w:rsidRPr="00383353">
              <w:rPr>
                <w:rFonts w:ascii="Arial" w:eastAsia="Times New Roman" w:hAnsi="Arial"/>
                <w:sz w:val="18"/>
                <w:lang w:eastAsia="ja-JP"/>
              </w:rPr>
              <w:t>&gt;</w:t>
            </w:r>
          </w:p>
        </w:tc>
        <w:tc>
          <w:tcPr>
            <w:tcW w:w="1276" w:type="dxa"/>
          </w:tcPr>
          <w:p w14:paraId="5F4CDBDC" w14:textId="77777777" w:rsidR="00C16F74" w:rsidRPr="00D56021" w:rsidRDefault="00C16F74" w:rsidP="00080868">
            <w:pPr>
              <w:spacing w:after="0"/>
              <w:ind w:leftChars="90" w:left="198"/>
              <w:rPr>
                <w:rFonts w:ascii="Arial" w:eastAsia="等线" w:hAnsi="Arial" w:cs="Arial"/>
                <w:sz w:val="18"/>
                <w:lang w:eastAsia="ja-JP"/>
              </w:rPr>
            </w:pPr>
          </w:p>
        </w:tc>
        <w:tc>
          <w:tcPr>
            <w:tcW w:w="4672" w:type="dxa"/>
          </w:tcPr>
          <w:p w14:paraId="229B7046" w14:textId="77777777" w:rsidR="00C16F74" w:rsidRPr="00D56021" w:rsidRDefault="00C16F74" w:rsidP="00080868">
            <w:pPr>
              <w:spacing w:after="0"/>
              <w:rPr>
                <w:rFonts w:ascii="Arial" w:eastAsia="等线" w:hAnsi="Arial" w:cs="Arial"/>
                <w:sz w:val="18"/>
                <w:lang w:eastAsia="ja-JP"/>
              </w:rPr>
            </w:pPr>
          </w:p>
        </w:tc>
      </w:tr>
      <w:tr w:rsidR="00C16F74" w:rsidRPr="00D56021" w14:paraId="4BDC5FCD" w14:textId="77777777" w:rsidTr="00C92C3B">
        <w:tc>
          <w:tcPr>
            <w:tcW w:w="2127" w:type="dxa"/>
          </w:tcPr>
          <w:p w14:paraId="030AE848" w14:textId="77777777" w:rsidR="00C16F74" w:rsidRPr="00D56021" w:rsidRDefault="00C16F74" w:rsidP="004B33BB">
            <w:pPr>
              <w:spacing w:after="0"/>
              <w:rPr>
                <w:rFonts w:ascii="Arial" w:eastAsia="等线" w:hAnsi="Arial" w:cs="Arial"/>
                <w:sz w:val="18"/>
                <w:lang w:eastAsia="ja-JP"/>
              </w:rPr>
            </w:pPr>
            <w:r w:rsidRPr="00B22418">
              <w:rPr>
                <w:rFonts w:ascii="Arial" w:eastAsia="Times New Roman" w:hAnsi="Arial"/>
                <w:sz w:val="18"/>
                <w:lang w:eastAsia="ja-JP"/>
              </w:rPr>
              <w:t>&gt;&gt;</w:t>
            </w:r>
            <w:r>
              <w:rPr>
                <w:rFonts w:ascii="Arial" w:eastAsia="Times New Roman" w:hAnsi="Arial"/>
                <w:sz w:val="18"/>
                <w:lang w:eastAsia="ja-JP"/>
              </w:rPr>
              <w:t xml:space="preserve">Requested E2 </w:t>
            </w:r>
            <w:r w:rsidRPr="00B22418">
              <w:rPr>
                <w:rFonts w:ascii="Arial" w:eastAsia="Times New Roman" w:hAnsi="Arial"/>
                <w:sz w:val="18"/>
                <w:lang w:eastAsia="ja-JP"/>
              </w:rPr>
              <w:t>Action ID</w:t>
            </w:r>
          </w:p>
        </w:tc>
        <w:tc>
          <w:tcPr>
            <w:tcW w:w="1134" w:type="dxa"/>
          </w:tcPr>
          <w:p w14:paraId="547DD750" w14:textId="77777777" w:rsidR="00C16F74" w:rsidRPr="00D56021" w:rsidRDefault="00C16F74" w:rsidP="00080868">
            <w:pPr>
              <w:spacing w:after="0"/>
              <w:rPr>
                <w:rFonts w:ascii="Arial" w:eastAsia="等线" w:hAnsi="Arial" w:cs="Arial"/>
                <w:sz w:val="18"/>
                <w:lang w:eastAsia="ja-JP"/>
              </w:rPr>
            </w:pPr>
            <w:r w:rsidRPr="00383353">
              <w:rPr>
                <w:rFonts w:ascii="Arial" w:eastAsia="Times New Roman" w:hAnsi="Arial"/>
                <w:sz w:val="18"/>
                <w:lang w:eastAsia="ja-JP"/>
              </w:rPr>
              <w:t>M</w:t>
            </w:r>
          </w:p>
        </w:tc>
        <w:tc>
          <w:tcPr>
            <w:tcW w:w="992" w:type="dxa"/>
          </w:tcPr>
          <w:p w14:paraId="7ABA0B00" w14:textId="77777777" w:rsidR="00C16F74" w:rsidRPr="00D56021" w:rsidRDefault="00C16F74" w:rsidP="00080868">
            <w:pPr>
              <w:spacing w:after="0"/>
              <w:ind w:leftChars="90" w:left="198"/>
              <w:rPr>
                <w:rFonts w:ascii="Arial" w:eastAsia="等线" w:hAnsi="Arial" w:cs="Arial"/>
                <w:sz w:val="18"/>
                <w:lang w:eastAsia="ja-JP"/>
              </w:rPr>
            </w:pPr>
          </w:p>
        </w:tc>
        <w:tc>
          <w:tcPr>
            <w:tcW w:w="1276" w:type="dxa"/>
          </w:tcPr>
          <w:p w14:paraId="4E450845" w14:textId="77777777" w:rsidR="00C16F74" w:rsidRPr="00D56021" w:rsidRDefault="00C16F74" w:rsidP="00080868">
            <w:pPr>
              <w:spacing w:after="0"/>
              <w:rPr>
                <w:rFonts w:ascii="Arial" w:eastAsia="等线" w:hAnsi="Arial" w:cs="Arial"/>
                <w:sz w:val="18"/>
                <w:lang w:eastAsia="zh-CN"/>
              </w:rPr>
            </w:pPr>
            <w:r>
              <w:rPr>
                <w:rFonts w:ascii="Arial" w:eastAsia="Times New Roman" w:hAnsi="Arial"/>
                <w:sz w:val="18"/>
                <w:lang w:eastAsia="ja-JP"/>
              </w:rPr>
              <w:t>RIC Action ID, Clause 9.2.10 of [3]</w:t>
            </w:r>
          </w:p>
        </w:tc>
        <w:tc>
          <w:tcPr>
            <w:tcW w:w="4672" w:type="dxa"/>
          </w:tcPr>
          <w:p w14:paraId="495B0FEA" w14:textId="77777777" w:rsidR="00C16F74" w:rsidRPr="00D56021" w:rsidRDefault="00C16F74" w:rsidP="00080868">
            <w:pPr>
              <w:spacing w:after="0"/>
              <w:rPr>
                <w:rFonts w:ascii="Arial" w:eastAsia="等线" w:hAnsi="Arial" w:cs="Arial"/>
                <w:sz w:val="18"/>
                <w:lang w:eastAsia="zh-CN"/>
              </w:rPr>
            </w:pPr>
            <w:r w:rsidRPr="00CD0DA9">
              <w:rPr>
                <w:rFonts w:ascii="Arial" w:eastAsia="等线" w:hAnsi="Arial" w:cs="Arial"/>
                <w:sz w:val="18"/>
                <w:lang w:eastAsia="zh-CN"/>
              </w:rPr>
              <w:t xml:space="preserve">Assigned by </w:t>
            </w:r>
            <w:r>
              <w:rPr>
                <w:rFonts w:ascii="Arial" w:eastAsia="等线" w:hAnsi="Arial" w:cs="Arial"/>
                <w:sz w:val="18"/>
                <w:lang w:eastAsia="zh-CN"/>
              </w:rPr>
              <w:t xml:space="preserve">initiating </w:t>
            </w:r>
            <w:r w:rsidRPr="00CD0DA9">
              <w:rPr>
                <w:rFonts w:ascii="Arial" w:eastAsia="等线" w:hAnsi="Arial" w:cs="Arial"/>
                <w:sz w:val="18"/>
                <w:lang w:eastAsia="zh-CN"/>
              </w:rPr>
              <w:t>xApp to uniquely identify an action within</w:t>
            </w:r>
            <w:r>
              <w:rPr>
                <w:rFonts w:ascii="Arial" w:eastAsia="等线" w:hAnsi="Arial" w:cs="Arial"/>
                <w:sz w:val="18"/>
                <w:lang w:eastAsia="zh-CN"/>
              </w:rPr>
              <w:t xml:space="preserve"> the sequence of actions. It should not be assumed that the E2 Action ID in the subsequent E2 SUBSCRIPTION (Success) message or RIC Action ID in the corresponding E2AP message has the same value.</w:t>
            </w:r>
          </w:p>
        </w:tc>
      </w:tr>
      <w:tr w:rsidR="00C16F74" w:rsidRPr="00D56021" w14:paraId="646406CF" w14:textId="77777777" w:rsidTr="00C92C3B">
        <w:tc>
          <w:tcPr>
            <w:tcW w:w="2127" w:type="dxa"/>
          </w:tcPr>
          <w:p w14:paraId="605407D3" w14:textId="77777777" w:rsidR="00C16F74" w:rsidRPr="00D56021" w:rsidRDefault="00C16F74" w:rsidP="004B33BB">
            <w:pPr>
              <w:spacing w:after="0"/>
              <w:rPr>
                <w:rFonts w:ascii="Arial" w:eastAsia="等线" w:hAnsi="Arial" w:cs="Arial"/>
                <w:sz w:val="18"/>
                <w:lang w:eastAsia="ja-JP"/>
              </w:rPr>
            </w:pPr>
            <w:r w:rsidRPr="00B22418">
              <w:rPr>
                <w:rFonts w:ascii="Arial" w:eastAsia="Times New Roman" w:hAnsi="Arial"/>
                <w:sz w:val="18"/>
                <w:lang w:eastAsia="ja-JP"/>
              </w:rPr>
              <w:t>&gt;</w:t>
            </w:r>
            <w:r w:rsidRPr="00383353">
              <w:rPr>
                <w:rFonts w:ascii="Arial" w:eastAsia="Times New Roman" w:hAnsi="Arial"/>
                <w:sz w:val="18"/>
                <w:lang w:eastAsia="ja-JP"/>
              </w:rPr>
              <w:t>&gt;</w:t>
            </w:r>
            <w:r>
              <w:rPr>
                <w:rFonts w:ascii="Arial" w:eastAsia="Times New Roman" w:hAnsi="Arial"/>
                <w:sz w:val="18"/>
                <w:lang w:eastAsia="ja-JP"/>
              </w:rPr>
              <w:t>E2</w:t>
            </w:r>
            <w:r w:rsidRPr="00383353">
              <w:rPr>
                <w:rFonts w:ascii="Arial" w:eastAsia="Times New Roman" w:hAnsi="Arial"/>
                <w:sz w:val="18"/>
                <w:lang w:eastAsia="ja-JP"/>
              </w:rPr>
              <w:t xml:space="preserve"> Action Type</w:t>
            </w:r>
          </w:p>
        </w:tc>
        <w:tc>
          <w:tcPr>
            <w:tcW w:w="1134" w:type="dxa"/>
          </w:tcPr>
          <w:p w14:paraId="12BD0704" w14:textId="77777777" w:rsidR="00C16F74" w:rsidRPr="00D56021" w:rsidRDefault="00C16F74" w:rsidP="00080868">
            <w:pPr>
              <w:spacing w:after="0"/>
              <w:rPr>
                <w:rFonts w:ascii="Arial" w:eastAsia="等线" w:hAnsi="Arial" w:cs="Arial"/>
                <w:sz w:val="18"/>
                <w:lang w:eastAsia="ja-JP"/>
              </w:rPr>
            </w:pPr>
            <w:r w:rsidRPr="00383353">
              <w:rPr>
                <w:rFonts w:ascii="Arial" w:eastAsia="Times New Roman" w:hAnsi="Arial"/>
                <w:sz w:val="18"/>
                <w:lang w:eastAsia="ja-JP"/>
              </w:rPr>
              <w:t>M</w:t>
            </w:r>
          </w:p>
        </w:tc>
        <w:tc>
          <w:tcPr>
            <w:tcW w:w="992" w:type="dxa"/>
          </w:tcPr>
          <w:p w14:paraId="78C2E45D" w14:textId="77777777" w:rsidR="00C16F74" w:rsidRPr="00D56021" w:rsidRDefault="00C16F74" w:rsidP="00080868">
            <w:pPr>
              <w:spacing w:after="0"/>
              <w:ind w:leftChars="90" w:left="198"/>
              <w:rPr>
                <w:rFonts w:ascii="Arial" w:eastAsia="等线" w:hAnsi="Arial" w:cs="Arial"/>
                <w:sz w:val="18"/>
                <w:lang w:eastAsia="ja-JP"/>
              </w:rPr>
            </w:pPr>
          </w:p>
        </w:tc>
        <w:tc>
          <w:tcPr>
            <w:tcW w:w="1276" w:type="dxa"/>
          </w:tcPr>
          <w:p w14:paraId="67BFC1AA" w14:textId="77777777" w:rsidR="00C16F74" w:rsidRPr="00D56021" w:rsidRDefault="00C16F74" w:rsidP="00080868">
            <w:pPr>
              <w:spacing w:after="0"/>
              <w:rPr>
                <w:rFonts w:ascii="Arial" w:eastAsia="等线" w:hAnsi="Arial" w:cs="Arial"/>
                <w:sz w:val="18"/>
                <w:lang w:eastAsia="zh-CN"/>
              </w:rPr>
            </w:pPr>
            <w:r>
              <w:rPr>
                <w:rFonts w:ascii="Arial" w:eastAsia="等线" w:hAnsi="Arial" w:cs="Arial"/>
                <w:sz w:val="18"/>
                <w:lang w:eastAsia="zh-CN"/>
              </w:rPr>
              <w:t>RIC Action Type,</w:t>
            </w:r>
            <w:r>
              <w:rPr>
                <w:rFonts w:ascii="Arial" w:eastAsia="Times New Roman" w:hAnsi="Arial"/>
                <w:sz w:val="18"/>
                <w:lang w:eastAsia="ja-JP"/>
              </w:rPr>
              <w:t xml:space="preserve"> Clause 9.2.11 of [3]</w:t>
            </w:r>
          </w:p>
        </w:tc>
        <w:tc>
          <w:tcPr>
            <w:tcW w:w="4672" w:type="dxa"/>
          </w:tcPr>
          <w:p w14:paraId="42757697" w14:textId="77777777" w:rsidR="00C16F74" w:rsidRPr="00D56021" w:rsidRDefault="00C16F74" w:rsidP="00080868">
            <w:pPr>
              <w:spacing w:after="0"/>
              <w:rPr>
                <w:rFonts w:ascii="Arial" w:eastAsia="等线" w:hAnsi="Arial" w:cs="Arial"/>
                <w:sz w:val="18"/>
                <w:lang w:eastAsia="ja-JP"/>
              </w:rPr>
            </w:pPr>
          </w:p>
        </w:tc>
      </w:tr>
      <w:tr w:rsidR="00C16F74" w:rsidRPr="00D56021" w14:paraId="57D033E1" w14:textId="77777777" w:rsidTr="00C92C3B">
        <w:tc>
          <w:tcPr>
            <w:tcW w:w="2127" w:type="dxa"/>
          </w:tcPr>
          <w:p w14:paraId="6C661820" w14:textId="77777777" w:rsidR="00C16F74" w:rsidRPr="00D56021" w:rsidRDefault="00C16F74" w:rsidP="004B33BB">
            <w:pPr>
              <w:spacing w:after="0"/>
              <w:rPr>
                <w:rFonts w:ascii="Arial" w:eastAsia="等线" w:hAnsi="Arial" w:cs="Arial"/>
                <w:sz w:val="18"/>
                <w:lang w:eastAsia="ja-JP"/>
              </w:rPr>
            </w:pPr>
            <w:r w:rsidRPr="00B22418">
              <w:rPr>
                <w:rFonts w:ascii="Arial" w:eastAsia="Times New Roman" w:hAnsi="Arial"/>
                <w:sz w:val="18"/>
                <w:lang w:eastAsia="ja-JP"/>
              </w:rPr>
              <w:t>&gt;</w:t>
            </w:r>
            <w:r w:rsidRPr="00383353">
              <w:rPr>
                <w:rFonts w:ascii="Arial" w:eastAsia="Times New Roman" w:hAnsi="Arial"/>
                <w:sz w:val="18"/>
                <w:lang w:eastAsia="ja-JP"/>
              </w:rPr>
              <w:t>&gt;</w:t>
            </w:r>
            <w:r>
              <w:rPr>
                <w:rFonts w:ascii="Arial" w:eastAsia="Times New Roman" w:hAnsi="Arial"/>
                <w:sz w:val="18"/>
                <w:lang w:eastAsia="ja-JP"/>
              </w:rPr>
              <w:t>E2</w:t>
            </w:r>
            <w:r w:rsidRPr="00383353">
              <w:rPr>
                <w:rFonts w:ascii="Arial" w:eastAsia="Times New Roman" w:hAnsi="Arial"/>
                <w:sz w:val="18"/>
                <w:lang w:eastAsia="ja-JP"/>
              </w:rPr>
              <w:t xml:space="preserve"> Action Definition</w:t>
            </w:r>
          </w:p>
        </w:tc>
        <w:tc>
          <w:tcPr>
            <w:tcW w:w="1134" w:type="dxa"/>
          </w:tcPr>
          <w:p w14:paraId="23B8772B" w14:textId="77777777" w:rsidR="00C16F74" w:rsidRPr="00D56021" w:rsidRDefault="00C16F74" w:rsidP="00080868">
            <w:pPr>
              <w:spacing w:after="0"/>
              <w:rPr>
                <w:rFonts w:ascii="Arial" w:eastAsia="等线" w:hAnsi="Arial" w:cs="Arial"/>
                <w:sz w:val="18"/>
                <w:lang w:eastAsia="ja-JP"/>
              </w:rPr>
            </w:pPr>
            <w:r w:rsidRPr="00383353">
              <w:rPr>
                <w:rFonts w:ascii="Arial" w:eastAsia="Times New Roman" w:hAnsi="Arial"/>
                <w:sz w:val="18"/>
                <w:lang w:eastAsia="ja-JP"/>
              </w:rPr>
              <w:t>O</w:t>
            </w:r>
          </w:p>
        </w:tc>
        <w:tc>
          <w:tcPr>
            <w:tcW w:w="992" w:type="dxa"/>
          </w:tcPr>
          <w:p w14:paraId="76C063B1" w14:textId="77777777" w:rsidR="00C16F74" w:rsidRPr="00D56021" w:rsidRDefault="00C16F74" w:rsidP="00080868">
            <w:pPr>
              <w:spacing w:after="0"/>
              <w:ind w:leftChars="90" w:left="198"/>
              <w:rPr>
                <w:rFonts w:ascii="Arial" w:eastAsia="等线" w:hAnsi="Arial" w:cs="Arial"/>
                <w:sz w:val="18"/>
                <w:lang w:eastAsia="ja-JP"/>
              </w:rPr>
            </w:pPr>
          </w:p>
        </w:tc>
        <w:tc>
          <w:tcPr>
            <w:tcW w:w="1276" w:type="dxa"/>
          </w:tcPr>
          <w:p w14:paraId="4DBD6A8C" w14:textId="77777777" w:rsidR="00C16F74" w:rsidRPr="00D56021" w:rsidRDefault="00C16F74" w:rsidP="00080868">
            <w:pPr>
              <w:spacing w:after="0"/>
              <w:rPr>
                <w:rFonts w:ascii="Arial" w:eastAsia="等线" w:hAnsi="Arial" w:cs="Arial"/>
                <w:sz w:val="18"/>
                <w:lang w:eastAsia="zh-CN"/>
              </w:rPr>
            </w:pPr>
            <w:r w:rsidRPr="001605B6">
              <w:rPr>
                <w:rFonts w:ascii="Arial" w:eastAsia="等线" w:hAnsi="Arial" w:cs="Arial"/>
                <w:sz w:val="18"/>
                <w:lang w:eastAsia="zh-CN"/>
              </w:rPr>
              <w:t>RIC Action Definition</w:t>
            </w:r>
            <w:r>
              <w:rPr>
                <w:rFonts w:ascii="Arial" w:eastAsia="等线" w:hAnsi="Arial" w:cs="Arial"/>
                <w:sz w:val="18"/>
                <w:lang w:eastAsia="zh-CN"/>
              </w:rPr>
              <w:t xml:space="preserve">, </w:t>
            </w:r>
            <w:r>
              <w:rPr>
                <w:rFonts w:ascii="Arial" w:eastAsia="Times New Roman" w:hAnsi="Arial"/>
                <w:sz w:val="18"/>
                <w:lang w:eastAsia="ja-JP"/>
              </w:rPr>
              <w:t>Clause 9.2.12 of [3]</w:t>
            </w:r>
          </w:p>
        </w:tc>
        <w:tc>
          <w:tcPr>
            <w:tcW w:w="4672" w:type="dxa"/>
          </w:tcPr>
          <w:p w14:paraId="76AD5067" w14:textId="77777777" w:rsidR="00C16F74" w:rsidRPr="00D56021" w:rsidRDefault="00C16F74" w:rsidP="00080868">
            <w:pPr>
              <w:spacing w:after="0"/>
              <w:rPr>
                <w:rFonts w:ascii="Arial" w:eastAsia="等线" w:hAnsi="Arial" w:cs="Arial"/>
                <w:sz w:val="18"/>
                <w:lang w:eastAsia="ja-JP"/>
              </w:rPr>
            </w:pPr>
          </w:p>
        </w:tc>
      </w:tr>
      <w:tr w:rsidR="00C16F74" w:rsidRPr="00D56021" w14:paraId="7B72F13D" w14:textId="77777777" w:rsidTr="00C92C3B">
        <w:tc>
          <w:tcPr>
            <w:tcW w:w="2127" w:type="dxa"/>
          </w:tcPr>
          <w:p w14:paraId="69632490" w14:textId="77777777" w:rsidR="00C16F74" w:rsidRPr="00D56021" w:rsidRDefault="00C16F74" w:rsidP="004B33BB">
            <w:pPr>
              <w:spacing w:after="0"/>
              <w:rPr>
                <w:rFonts w:ascii="Arial" w:eastAsia="等线" w:hAnsi="Arial" w:cs="Arial"/>
                <w:sz w:val="18"/>
                <w:lang w:eastAsia="ja-JP"/>
              </w:rPr>
            </w:pPr>
            <w:r w:rsidRPr="00B22418">
              <w:rPr>
                <w:rFonts w:ascii="Arial" w:eastAsia="Times New Roman" w:hAnsi="Arial"/>
                <w:sz w:val="18"/>
                <w:lang w:eastAsia="ja-JP"/>
              </w:rPr>
              <w:t>&gt;</w:t>
            </w:r>
            <w:r w:rsidRPr="00383353">
              <w:rPr>
                <w:rFonts w:ascii="Arial" w:eastAsia="Times New Roman" w:hAnsi="Arial"/>
                <w:sz w:val="18"/>
                <w:lang w:eastAsia="ja-JP"/>
              </w:rPr>
              <w:t>&gt;</w:t>
            </w:r>
            <w:r>
              <w:rPr>
                <w:rFonts w:ascii="Arial" w:eastAsia="Times New Roman" w:hAnsi="Arial"/>
                <w:sz w:val="18"/>
                <w:lang w:eastAsia="ja-JP"/>
              </w:rPr>
              <w:t>E2</w:t>
            </w:r>
            <w:r w:rsidRPr="00383353">
              <w:rPr>
                <w:rFonts w:ascii="Arial" w:eastAsia="Times New Roman" w:hAnsi="Arial"/>
                <w:sz w:val="18"/>
                <w:lang w:eastAsia="ja-JP"/>
              </w:rPr>
              <w:t xml:space="preserve"> Subsequent Action</w:t>
            </w:r>
          </w:p>
        </w:tc>
        <w:tc>
          <w:tcPr>
            <w:tcW w:w="1134" w:type="dxa"/>
          </w:tcPr>
          <w:p w14:paraId="1B7EA2BF" w14:textId="77777777" w:rsidR="00C16F74" w:rsidRPr="00D56021" w:rsidRDefault="00C16F74" w:rsidP="00080868">
            <w:pPr>
              <w:spacing w:after="0"/>
              <w:rPr>
                <w:rFonts w:ascii="Arial" w:eastAsia="等线" w:hAnsi="Arial" w:cs="Arial"/>
                <w:sz w:val="18"/>
                <w:lang w:eastAsia="ja-JP"/>
              </w:rPr>
            </w:pPr>
            <w:r w:rsidRPr="00383353">
              <w:rPr>
                <w:rFonts w:ascii="Arial" w:eastAsia="Times New Roman" w:hAnsi="Arial"/>
                <w:sz w:val="18"/>
                <w:lang w:eastAsia="ja-JP"/>
              </w:rPr>
              <w:t>O</w:t>
            </w:r>
          </w:p>
        </w:tc>
        <w:tc>
          <w:tcPr>
            <w:tcW w:w="992" w:type="dxa"/>
          </w:tcPr>
          <w:p w14:paraId="64364B95" w14:textId="77777777" w:rsidR="00C16F74" w:rsidRPr="00D56021" w:rsidRDefault="00C16F74" w:rsidP="00080868">
            <w:pPr>
              <w:spacing w:after="0"/>
              <w:ind w:leftChars="90" w:left="198"/>
              <w:rPr>
                <w:rFonts w:ascii="Arial" w:eastAsia="等线" w:hAnsi="Arial" w:cs="Arial"/>
                <w:sz w:val="18"/>
                <w:lang w:eastAsia="ja-JP"/>
              </w:rPr>
            </w:pPr>
          </w:p>
        </w:tc>
        <w:tc>
          <w:tcPr>
            <w:tcW w:w="1276" w:type="dxa"/>
          </w:tcPr>
          <w:p w14:paraId="11FE76F0" w14:textId="77777777" w:rsidR="00C16F74" w:rsidRPr="00D56021" w:rsidRDefault="00C16F74" w:rsidP="00080868">
            <w:pPr>
              <w:spacing w:after="0"/>
              <w:rPr>
                <w:rFonts w:ascii="Arial" w:eastAsia="等线" w:hAnsi="Arial" w:cs="Arial"/>
                <w:sz w:val="18"/>
                <w:lang w:eastAsia="zh-CN"/>
              </w:rPr>
            </w:pPr>
            <w:r w:rsidRPr="001605B6">
              <w:rPr>
                <w:rFonts w:ascii="Arial" w:eastAsia="等线" w:hAnsi="Arial" w:cs="Arial"/>
                <w:sz w:val="18"/>
                <w:lang w:eastAsia="zh-CN"/>
              </w:rPr>
              <w:t>RIC Subscription Action</w:t>
            </w:r>
            <w:r>
              <w:rPr>
                <w:rFonts w:ascii="Arial" w:eastAsia="等线" w:hAnsi="Arial" w:cs="Arial"/>
                <w:sz w:val="18"/>
                <w:lang w:eastAsia="zh-CN"/>
              </w:rPr>
              <w:t xml:space="preserve">, </w:t>
            </w:r>
            <w:r>
              <w:rPr>
                <w:rFonts w:ascii="Arial" w:eastAsia="Times New Roman" w:hAnsi="Arial"/>
                <w:sz w:val="18"/>
                <w:lang w:eastAsia="ja-JP"/>
              </w:rPr>
              <w:t>Clause 9.2.13 of [3]</w:t>
            </w:r>
          </w:p>
        </w:tc>
        <w:tc>
          <w:tcPr>
            <w:tcW w:w="4672" w:type="dxa"/>
          </w:tcPr>
          <w:p w14:paraId="6A258690" w14:textId="77777777" w:rsidR="00C16F74" w:rsidRPr="00B166B7" w:rsidRDefault="00C16F74" w:rsidP="00080868">
            <w:pPr>
              <w:spacing w:after="0"/>
              <w:rPr>
                <w:rFonts w:ascii="Arial" w:eastAsia="等线" w:hAnsi="Arial" w:cs="Arial"/>
                <w:sz w:val="18"/>
                <w:lang w:eastAsia="ja-JP"/>
              </w:rPr>
            </w:pPr>
          </w:p>
        </w:tc>
      </w:tr>
      <w:tr w:rsidR="00C16F74" w:rsidRPr="00D56021" w14:paraId="070D328C" w14:textId="77777777" w:rsidTr="00C92C3B">
        <w:tc>
          <w:tcPr>
            <w:tcW w:w="2127" w:type="dxa"/>
          </w:tcPr>
          <w:p w14:paraId="41ABF0DC" w14:textId="69B5AC4A" w:rsidR="00C16F74" w:rsidRPr="00B22418" w:rsidRDefault="00C16F74" w:rsidP="003A56C7">
            <w:pPr>
              <w:spacing w:after="0"/>
              <w:rPr>
                <w:rFonts w:ascii="Arial" w:eastAsia="Times New Roman" w:hAnsi="Arial"/>
                <w:sz w:val="18"/>
                <w:lang w:eastAsia="ja-JP"/>
              </w:rPr>
            </w:pPr>
            <w:r w:rsidRPr="003A56C7">
              <w:rPr>
                <w:rFonts w:ascii="Arial" w:eastAsia="等线" w:hAnsi="Arial" w:cs="Arial"/>
                <w:sz w:val="18"/>
                <w:lang w:eastAsia="zh-CN"/>
              </w:rPr>
              <w:t>E2 Subscription Timer</w:t>
            </w:r>
          </w:p>
        </w:tc>
        <w:tc>
          <w:tcPr>
            <w:tcW w:w="1134" w:type="dxa"/>
          </w:tcPr>
          <w:p w14:paraId="7C43FD56" w14:textId="799F7E40" w:rsidR="00C16F74" w:rsidRPr="00383353" w:rsidRDefault="00C16F74" w:rsidP="003A56C7">
            <w:pPr>
              <w:spacing w:after="0"/>
              <w:rPr>
                <w:rFonts w:ascii="Arial" w:eastAsia="Times New Roman" w:hAnsi="Arial"/>
                <w:sz w:val="18"/>
                <w:lang w:eastAsia="ja-JP"/>
              </w:rPr>
            </w:pPr>
            <w:r>
              <w:rPr>
                <w:rFonts w:ascii="Arial" w:eastAsia="Times New Roman" w:hAnsi="Arial"/>
                <w:sz w:val="18"/>
                <w:lang w:eastAsia="ja-JP"/>
              </w:rPr>
              <w:t>O</w:t>
            </w:r>
          </w:p>
        </w:tc>
        <w:tc>
          <w:tcPr>
            <w:tcW w:w="992" w:type="dxa"/>
          </w:tcPr>
          <w:p w14:paraId="575ACF24" w14:textId="77777777" w:rsidR="00C16F74" w:rsidRPr="00D56021" w:rsidRDefault="00C16F74" w:rsidP="003A56C7">
            <w:pPr>
              <w:spacing w:after="0"/>
              <w:ind w:leftChars="90" w:left="198"/>
              <w:rPr>
                <w:rFonts w:ascii="Arial" w:eastAsia="等线" w:hAnsi="Arial" w:cs="Arial"/>
                <w:sz w:val="18"/>
                <w:lang w:eastAsia="ja-JP"/>
              </w:rPr>
            </w:pPr>
          </w:p>
        </w:tc>
        <w:tc>
          <w:tcPr>
            <w:tcW w:w="1276" w:type="dxa"/>
          </w:tcPr>
          <w:p w14:paraId="51C97E81" w14:textId="76BB689D" w:rsidR="00C16F74" w:rsidRPr="001605B6" w:rsidRDefault="00C16F74" w:rsidP="003A56C7">
            <w:pPr>
              <w:spacing w:after="0"/>
              <w:rPr>
                <w:rFonts w:ascii="Arial" w:eastAsia="等线" w:hAnsi="Arial" w:cs="Arial"/>
                <w:sz w:val="18"/>
                <w:lang w:eastAsia="zh-CN"/>
              </w:rPr>
            </w:pPr>
            <w:r>
              <w:rPr>
                <w:rFonts w:ascii="Arial" w:eastAsia="等线" w:hAnsi="Arial" w:cs="Arial"/>
                <w:sz w:val="18"/>
                <w:lang w:eastAsia="zh-CN"/>
              </w:rPr>
              <w:t>6.3.3.7</w:t>
            </w:r>
          </w:p>
        </w:tc>
        <w:tc>
          <w:tcPr>
            <w:tcW w:w="4672" w:type="dxa"/>
          </w:tcPr>
          <w:p w14:paraId="3A070051" w14:textId="77777777" w:rsidR="00C16F74" w:rsidRPr="00B166B7" w:rsidRDefault="00C16F74" w:rsidP="003A56C7">
            <w:pPr>
              <w:spacing w:after="0"/>
              <w:rPr>
                <w:rFonts w:ascii="Arial" w:eastAsia="等线" w:hAnsi="Arial" w:cs="Arial"/>
                <w:sz w:val="18"/>
                <w:lang w:eastAsia="ja-JP"/>
              </w:rPr>
            </w:pPr>
          </w:p>
        </w:tc>
      </w:tr>
      <w:tr w:rsidR="00C16F74" w:rsidRPr="00D56021" w14:paraId="1B742CA0" w14:textId="77777777" w:rsidTr="00C92C3B">
        <w:tc>
          <w:tcPr>
            <w:tcW w:w="2127" w:type="dxa"/>
          </w:tcPr>
          <w:p w14:paraId="55D9FCBA" w14:textId="5310BC09" w:rsidR="00C16F74" w:rsidRPr="003A56C7" w:rsidRDefault="00C16F74" w:rsidP="00A823A0">
            <w:pPr>
              <w:spacing w:after="0"/>
              <w:rPr>
                <w:rFonts w:ascii="Arial" w:eastAsia="等线" w:hAnsi="Arial" w:cs="Arial"/>
                <w:sz w:val="18"/>
                <w:lang w:eastAsia="zh-CN"/>
              </w:rPr>
            </w:pPr>
            <w:r>
              <w:rPr>
                <w:rFonts w:ascii="Arial" w:eastAsiaTheme="minorEastAsia" w:hAnsi="Arial" w:hint="eastAsia"/>
                <w:sz w:val="18"/>
                <w:lang w:eastAsia="zh-CN"/>
              </w:rPr>
              <w:t>E2 Indication Destination</w:t>
            </w:r>
          </w:p>
        </w:tc>
        <w:tc>
          <w:tcPr>
            <w:tcW w:w="1134" w:type="dxa"/>
          </w:tcPr>
          <w:p w14:paraId="26C14BB5" w14:textId="440A7A9D" w:rsidR="00C16F74" w:rsidRDefault="00C16F74" w:rsidP="00A823A0">
            <w:pPr>
              <w:spacing w:after="0"/>
              <w:rPr>
                <w:rFonts w:ascii="Arial" w:eastAsia="Times New Roman" w:hAnsi="Arial"/>
                <w:sz w:val="18"/>
                <w:lang w:eastAsia="ja-JP"/>
              </w:rPr>
            </w:pPr>
            <w:r>
              <w:rPr>
                <w:rFonts w:ascii="Arial" w:eastAsiaTheme="minorEastAsia" w:hAnsi="Arial" w:hint="eastAsia"/>
                <w:sz w:val="18"/>
                <w:lang w:eastAsia="zh-CN"/>
              </w:rPr>
              <w:t>O</w:t>
            </w:r>
          </w:p>
        </w:tc>
        <w:tc>
          <w:tcPr>
            <w:tcW w:w="992" w:type="dxa"/>
          </w:tcPr>
          <w:p w14:paraId="608213F4" w14:textId="77777777" w:rsidR="00C16F74" w:rsidRPr="00D56021" w:rsidRDefault="00C16F74" w:rsidP="00A823A0">
            <w:pPr>
              <w:spacing w:after="0"/>
              <w:ind w:leftChars="90" w:left="198"/>
              <w:rPr>
                <w:rFonts w:ascii="Arial" w:eastAsia="等线" w:hAnsi="Arial" w:cs="Arial"/>
                <w:sz w:val="18"/>
                <w:lang w:eastAsia="ja-JP"/>
              </w:rPr>
            </w:pPr>
          </w:p>
        </w:tc>
        <w:tc>
          <w:tcPr>
            <w:tcW w:w="1276" w:type="dxa"/>
          </w:tcPr>
          <w:p w14:paraId="79445021" w14:textId="610EAE9A" w:rsidR="00C16F74" w:rsidRDefault="00C16F74" w:rsidP="00A823A0">
            <w:pPr>
              <w:spacing w:after="0"/>
              <w:rPr>
                <w:rFonts w:ascii="Arial" w:eastAsia="等线" w:hAnsi="Arial" w:cs="Arial"/>
                <w:sz w:val="18"/>
                <w:lang w:eastAsia="zh-CN"/>
              </w:rPr>
            </w:pPr>
            <w:r>
              <w:rPr>
                <w:rFonts w:ascii="Arial" w:eastAsia="等线" w:hAnsi="Arial" w:cs="Arial" w:hint="eastAsia"/>
                <w:sz w:val="18"/>
                <w:lang w:eastAsia="zh-CN"/>
              </w:rPr>
              <w:t>10.1.9</w:t>
            </w:r>
          </w:p>
        </w:tc>
        <w:tc>
          <w:tcPr>
            <w:tcW w:w="4672" w:type="dxa"/>
          </w:tcPr>
          <w:p w14:paraId="4CC2EFAF" w14:textId="0B4D346C" w:rsidR="00C16F74" w:rsidRPr="00B166B7" w:rsidRDefault="00C16F74" w:rsidP="00A823A0">
            <w:pPr>
              <w:spacing w:after="0"/>
              <w:rPr>
                <w:rFonts w:ascii="Arial" w:eastAsia="等线" w:hAnsi="Arial" w:cs="Arial"/>
                <w:sz w:val="18"/>
                <w:lang w:eastAsia="ja-JP"/>
              </w:rPr>
            </w:pPr>
            <w:r>
              <w:rPr>
                <w:rFonts w:ascii="Arial" w:eastAsia="等线" w:hAnsi="Arial" w:cs="Arial" w:hint="eastAsia"/>
                <w:sz w:val="18"/>
                <w:lang w:eastAsia="zh-CN"/>
              </w:rPr>
              <w:t>When present, this IE specifies the destination address for the Near-RT RIC platform to send E2 INDICATION (Push) messages.</w:t>
            </w:r>
          </w:p>
        </w:tc>
      </w:tr>
      <w:tr w:rsidR="00C16F74" w:rsidRPr="00D56021" w14:paraId="5DDAFBDF" w14:textId="77777777" w:rsidTr="00C92C3B">
        <w:tc>
          <w:tcPr>
            <w:tcW w:w="2127" w:type="dxa"/>
          </w:tcPr>
          <w:p w14:paraId="03B82D9D" w14:textId="197C838B" w:rsidR="00C16F74" w:rsidRPr="003A56C7" w:rsidRDefault="00C16F74" w:rsidP="00A823A0">
            <w:pPr>
              <w:spacing w:after="0"/>
              <w:rPr>
                <w:rFonts w:ascii="Arial" w:eastAsia="等线" w:hAnsi="Arial" w:cs="Arial"/>
                <w:sz w:val="18"/>
                <w:lang w:eastAsia="zh-CN"/>
              </w:rPr>
            </w:pPr>
            <w:r>
              <w:rPr>
                <w:rFonts w:ascii="Arial" w:eastAsiaTheme="minorEastAsia" w:hAnsi="Arial" w:hint="eastAsia"/>
                <w:sz w:val="18"/>
                <w:lang w:eastAsia="zh-CN"/>
              </w:rPr>
              <w:t>E2 Subscription Delete Notification Destination</w:t>
            </w:r>
          </w:p>
        </w:tc>
        <w:tc>
          <w:tcPr>
            <w:tcW w:w="1134" w:type="dxa"/>
          </w:tcPr>
          <w:p w14:paraId="4BBA8CB1" w14:textId="58CF28B6" w:rsidR="00C16F74" w:rsidRDefault="00C16F74" w:rsidP="00A823A0">
            <w:pPr>
              <w:spacing w:after="0"/>
              <w:rPr>
                <w:rFonts w:ascii="Arial" w:eastAsia="Times New Roman" w:hAnsi="Arial"/>
                <w:sz w:val="18"/>
                <w:lang w:eastAsia="ja-JP"/>
              </w:rPr>
            </w:pPr>
            <w:r>
              <w:rPr>
                <w:rFonts w:ascii="Arial" w:eastAsiaTheme="minorEastAsia" w:hAnsi="Arial" w:hint="eastAsia"/>
                <w:sz w:val="18"/>
                <w:lang w:eastAsia="zh-CN"/>
              </w:rPr>
              <w:t>O</w:t>
            </w:r>
          </w:p>
        </w:tc>
        <w:tc>
          <w:tcPr>
            <w:tcW w:w="992" w:type="dxa"/>
          </w:tcPr>
          <w:p w14:paraId="4EB44608" w14:textId="77777777" w:rsidR="00C16F74" w:rsidRPr="00D56021" w:rsidRDefault="00C16F74" w:rsidP="00A823A0">
            <w:pPr>
              <w:spacing w:after="0"/>
              <w:ind w:leftChars="90" w:left="198"/>
              <w:rPr>
                <w:rFonts w:ascii="Arial" w:eastAsia="等线" w:hAnsi="Arial" w:cs="Arial"/>
                <w:sz w:val="18"/>
                <w:lang w:eastAsia="ja-JP"/>
              </w:rPr>
            </w:pPr>
          </w:p>
        </w:tc>
        <w:tc>
          <w:tcPr>
            <w:tcW w:w="1276" w:type="dxa"/>
          </w:tcPr>
          <w:p w14:paraId="74EF71AD" w14:textId="1E59B752" w:rsidR="00C16F74" w:rsidRDefault="00C16F74" w:rsidP="00A823A0">
            <w:pPr>
              <w:spacing w:after="0"/>
              <w:rPr>
                <w:rFonts w:ascii="Arial" w:eastAsia="等线" w:hAnsi="Arial" w:cs="Arial"/>
                <w:sz w:val="18"/>
                <w:lang w:eastAsia="zh-CN"/>
              </w:rPr>
            </w:pPr>
            <w:r>
              <w:rPr>
                <w:rFonts w:ascii="Arial" w:eastAsia="等线" w:hAnsi="Arial" w:cs="Arial" w:hint="eastAsia"/>
                <w:sz w:val="18"/>
                <w:lang w:eastAsia="zh-CN"/>
              </w:rPr>
              <w:t>10.1.9</w:t>
            </w:r>
          </w:p>
        </w:tc>
        <w:tc>
          <w:tcPr>
            <w:tcW w:w="4672" w:type="dxa"/>
          </w:tcPr>
          <w:p w14:paraId="20E8F2B6" w14:textId="72DA7929" w:rsidR="00C16F74" w:rsidRPr="00B166B7" w:rsidRDefault="00C16F74" w:rsidP="00A823A0">
            <w:pPr>
              <w:spacing w:after="0"/>
              <w:rPr>
                <w:rFonts w:ascii="Arial" w:eastAsia="等线" w:hAnsi="Arial" w:cs="Arial"/>
                <w:sz w:val="18"/>
                <w:lang w:eastAsia="ja-JP"/>
              </w:rPr>
            </w:pPr>
            <w:r>
              <w:rPr>
                <w:rFonts w:ascii="Arial" w:eastAsia="等线" w:hAnsi="Arial" w:cs="Arial" w:hint="eastAsia"/>
                <w:sz w:val="18"/>
                <w:lang w:eastAsia="zh-CN"/>
              </w:rPr>
              <w:t xml:space="preserve">When present, this IE specifies the destination address for the Near-RT RIC platform to send E2 </w:t>
            </w:r>
            <w:r>
              <w:rPr>
                <w:rFonts w:ascii="Arial" w:eastAsia="等线" w:hAnsi="Arial" w:cs="Arial"/>
                <w:sz w:val="18"/>
                <w:lang w:eastAsia="zh-CN"/>
              </w:rPr>
              <w:t xml:space="preserve">SUBSCRIPTION DELETE QUERY </w:t>
            </w:r>
            <w:r>
              <w:rPr>
                <w:rFonts w:ascii="Arial" w:eastAsia="等线" w:hAnsi="Arial" w:cs="Arial" w:hint="eastAsia"/>
                <w:sz w:val="18"/>
                <w:lang w:eastAsia="zh-CN"/>
              </w:rPr>
              <w:t xml:space="preserve">(Required) and </w:t>
            </w:r>
            <w:r>
              <w:rPr>
                <w:rFonts w:ascii="Arial" w:eastAsia="等线" w:hAnsi="Arial" w:cs="Arial"/>
                <w:sz w:val="18"/>
                <w:lang w:eastAsia="zh-CN"/>
              </w:rPr>
              <w:t xml:space="preserve">E2 SUBSCRIPTION DELETE </w:t>
            </w:r>
            <w:r>
              <w:rPr>
                <w:rFonts w:ascii="Arial" w:eastAsia="等线" w:hAnsi="Arial" w:cs="Arial" w:hint="eastAsia"/>
                <w:sz w:val="18"/>
                <w:lang w:eastAsia="zh-CN"/>
              </w:rPr>
              <w:t>NOTIFICATION (Deleted) messages.</w:t>
            </w:r>
          </w:p>
        </w:tc>
      </w:tr>
    </w:tbl>
    <w:p w14:paraId="039DB929" w14:textId="77777777" w:rsidR="00080868" w:rsidRPr="00D56021" w:rsidRDefault="00080868" w:rsidP="00080868">
      <w:pPr>
        <w:ind w:leftChars="90" w:left="198"/>
        <w:rPr>
          <w:rFonts w:eastAsia="等线"/>
          <w:color w:val="000000"/>
          <w:lang w:val="en-GB" w:eastAsia="zh-CN"/>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41"/>
        <w:gridCol w:w="5998"/>
      </w:tblGrid>
      <w:tr w:rsidR="00080868" w:rsidRPr="00D56021" w14:paraId="6BC05964" w14:textId="77777777" w:rsidTr="00A0738A">
        <w:trPr>
          <w:jc w:val="center"/>
        </w:trPr>
        <w:tc>
          <w:tcPr>
            <w:tcW w:w="3641" w:type="dxa"/>
          </w:tcPr>
          <w:p w14:paraId="54D50115" w14:textId="77777777" w:rsidR="00080868" w:rsidRPr="00D56021" w:rsidRDefault="00080868" w:rsidP="00080868">
            <w:pPr>
              <w:keepNext/>
              <w:keepLines/>
              <w:spacing w:after="0"/>
              <w:ind w:leftChars="90" w:left="198"/>
              <w:jc w:val="center"/>
              <w:rPr>
                <w:rFonts w:ascii="Arial" w:eastAsia="等线" w:hAnsi="Arial" w:cs="Arial"/>
                <w:b/>
                <w:sz w:val="18"/>
                <w:lang w:eastAsia="ja-JP"/>
              </w:rPr>
            </w:pPr>
            <w:r w:rsidRPr="00D56021">
              <w:rPr>
                <w:rFonts w:ascii="Arial" w:eastAsia="等线" w:hAnsi="Arial" w:cs="Arial"/>
                <w:b/>
                <w:sz w:val="18"/>
                <w:lang w:eastAsia="ja-JP"/>
              </w:rPr>
              <w:t>Range bound</w:t>
            </w:r>
          </w:p>
        </w:tc>
        <w:tc>
          <w:tcPr>
            <w:tcW w:w="5998" w:type="dxa"/>
          </w:tcPr>
          <w:p w14:paraId="0A975C66" w14:textId="77777777" w:rsidR="00080868" w:rsidRPr="00D56021" w:rsidRDefault="00080868" w:rsidP="00080868">
            <w:pPr>
              <w:keepNext/>
              <w:keepLines/>
              <w:spacing w:after="0"/>
              <w:ind w:leftChars="90" w:left="198"/>
              <w:jc w:val="center"/>
              <w:rPr>
                <w:rFonts w:ascii="Arial" w:eastAsia="等线" w:hAnsi="Arial" w:cs="Arial"/>
                <w:b/>
                <w:sz w:val="18"/>
                <w:lang w:eastAsia="ja-JP"/>
              </w:rPr>
            </w:pPr>
            <w:r w:rsidRPr="00D56021">
              <w:rPr>
                <w:rFonts w:ascii="Arial" w:eastAsia="等线" w:hAnsi="Arial" w:cs="Arial"/>
                <w:b/>
                <w:sz w:val="18"/>
                <w:lang w:eastAsia="ja-JP"/>
              </w:rPr>
              <w:t>Explanation</w:t>
            </w:r>
          </w:p>
        </w:tc>
      </w:tr>
      <w:tr w:rsidR="00080868" w:rsidRPr="00D56021" w14:paraId="307A3D4D" w14:textId="77777777" w:rsidTr="00A0738A">
        <w:trPr>
          <w:jc w:val="center"/>
        </w:trPr>
        <w:tc>
          <w:tcPr>
            <w:tcW w:w="3641" w:type="dxa"/>
          </w:tcPr>
          <w:p w14:paraId="4D325534" w14:textId="77777777" w:rsidR="00080868" w:rsidRPr="00D56021" w:rsidRDefault="00080868" w:rsidP="00080868">
            <w:pPr>
              <w:keepNext/>
              <w:keepLines/>
              <w:spacing w:after="0"/>
              <w:rPr>
                <w:rFonts w:ascii="Arial" w:eastAsia="等线" w:hAnsi="Arial"/>
                <w:bCs/>
                <w:i/>
                <w:sz w:val="18"/>
                <w:szCs w:val="18"/>
                <w:lang w:eastAsia="ja-JP"/>
              </w:rPr>
            </w:pPr>
            <w:r w:rsidRPr="00383353">
              <w:rPr>
                <w:rFonts w:ascii="Arial" w:eastAsia="Times New Roman" w:hAnsi="Arial"/>
                <w:sz w:val="18"/>
                <w:lang w:eastAsia="ja-JP"/>
              </w:rPr>
              <w:t>max</w:t>
            </w:r>
            <w:r>
              <w:rPr>
                <w:rFonts w:ascii="Arial" w:eastAsia="Times New Roman" w:hAnsi="Arial"/>
                <w:sz w:val="18"/>
                <w:lang w:eastAsia="ja-JP"/>
              </w:rPr>
              <w:t>no</w:t>
            </w:r>
            <w:r w:rsidRPr="00383353">
              <w:rPr>
                <w:rFonts w:ascii="Arial" w:eastAsia="Times New Roman" w:hAnsi="Arial"/>
                <w:sz w:val="18"/>
                <w:lang w:eastAsia="ja-JP"/>
              </w:rPr>
              <w:t>of</w:t>
            </w:r>
            <w:r>
              <w:rPr>
                <w:rFonts w:ascii="Arial" w:eastAsia="Times New Roman" w:hAnsi="Arial"/>
                <w:sz w:val="18"/>
                <w:lang w:eastAsia="ja-JP"/>
              </w:rPr>
              <w:t>E2A</w:t>
            </w:r>
            <w:r w:rsidRPr="00383353">
              <w:rPr>
                <w:rFonts w:ascii="Arial" w:eastAsia="Times New Roman" w:hAnsi="Arial"/>
                <w:sz w:val="18"/>
                <w:lang w:eastAsia="ja-JP"/>
              </w:rPr>
              <w:t>ction</w:t>
            </w:r>
            <w:r>
              <w:rPr>
                <w:rFonts w:ascii="Arial" w:eastAsia="Times New Roman" w:hAnsi="Arial"/>
                <w:sz w:val="18"/>
                <w:lang w:eastAsia="ja-JP"/>
              </w:rPr>
              <w:t>s</w:t>
            </w:r>
          </w:p>
        </w:tc>
        <w:tc>
          <w:tcPr>
            <w:tcW w:w="5998" w:type="dxa"/>
          </w:tcPr>
          <w:p w14:paraId="1EFB79BE" w14:textId="77777777" w:rsidR="00080868" w:rsidRPr="00D56021" w:rsidRDefault="00080868" w:rsidP="00080868">
            <w:pPr>
              <w:keepNext/>
              <w:keepLines/>
              <w:spacing w:after="0"/>
              <w:rPr>
                <w:rFonts w:ascii="Arial" w:eastAsia="等线" w:hAnsi="Arial" w:cs="Arial"/>
                <w:sz w:val="18"/>
                <w:lang w:eastAsia="ja-JP"/>
              </w:rPr>
            </w:pPr>
            <w:r w:rsidRPr="00383353">
              <w:rPr>
                <w:rFonts w:ascii="Arial" w:eastAsia="Times New Roman" w:hAnsi="Arial" w:cs="Arial"/>
                <w:sz w:val="18"/>
                <w:lang w:eastAsia="ja-JP"/>
              </w:rPr>
              <w:t xml:space="preserve">Maximum no. of </w:t>
            </w:r>
            <w:r>
              <w:rPr>
                <w:rFonts w:ascii="Arial" w:eastAsia="Times New Roman" w:hAnsi="Arial" w:cs="Arial"/>
                <w:sz w:val="18"/>
                <w:lang w:eastAsia="ja-JP"/>
              </w:rPr>
              <w:t xml:space="preserve">E2 </w:t>
            </w:r>
            <w:r w:rsidRPr="00383353">
              <w:rPr>
                <w:rFonts w:ascii="Arial" w:eastAsia="Times New Roman" w:hAnsi="Arial" w:cs="Arial"/>
                <w:sz w:val="18"/>
                <w:lang w:eastAsia="ja-JP"/>
              </w:rPr>
              <w:t xml:space="preserve">Actions requested </w:t>
            </w:r>
            <w:r>
              <w:rPr>
                <w:rFonts w:ascii="Arial" w:eastAsia="Times New Roman" w:hAnsi="Arial" w:cs="Arial"/>
                <w:sz w:val="18"/>
                <w:lang w:eastAsia="ja-JP"/>
              </w:rPr>
              <w:t>in the E2 subscription</w:t>
            </w:r>
            <w:r w:rsidRPr="00383353">
              <w:rPr>
                <w:rFonts w:ascii="Arial" w:eastAsia="Times New Roman" w:hAnsi="Arial" w:cs="Arial"/>
                <w:sz w:val="18"/>
                <w:lang w:eastAsia="ja-JP"/>
              </w:rPr>
              <w:t>. Value is 16.</w:t>
            </w:r>
          </w:p>
        </w:tc>
      </w:tr>
    </w:tbl>
    <w:p w14:paraId="5C8E6D31" w14:textId="77777777" w:rsidR="00080868" w:rsidRPr="00D56021" w:rsidRDefault="00080868" w:rsidP="00080868">
      <w:pPr>
        <w:ind w:leftChars="90" w:left="198"/>
        <w:rPr>
          <w:rFonts w:eastAsia="等线"/>
          <w:color w:val="000000"/>
          <w:lang w:val="en-GB" w:eastAsia="zh-CN"/>
        </w:rPr>
      </w:pPr>
    </w:p>
    <w:p w14:paraId="6C65C98B" w14:textId="77777777" w:rsidR="00080868" w:rsidRPr="00AA2B0A" w:rsidRDefault="00080868" w:rsidP="00080868">
      <w:pPr>
        <w:pStyle w:val="4"/>
        <w:rPr>
          <w:rFonts w:eastAsiaTheme="minorEastAsia"/>
          <w:lang w:eastAsia="zh-CN"/>
        </w:rPr>
      </w:pPr>
      <w:r>
        <w:rPr>
          <w:rFonts w:eastAsiaTheme="minorEastAsia" w:hint="eastAsia"/>
          <w:lang w:eastAsia="zh-CN"/>
        </w:rPr>
        <w:t>6</w:t>
      </w:r>
      <w:r>
        <w:rPr>
          <w:rFonts w:eastAsiaTheme="minorEastAsia"/>
          <w:lang w:eastAsia="zh-CN"/>
        </w:rPr>
        <w:t>.3.2.2</w:t>
      </w:r>
      <w:r>
        <w:rPr>
          <w:rFonts w:eastAsiaTheme="minorEastAsia"/>
          <w:lang w:eastAsia="zh-CN"/>
        </w:rPr>
        <w:tab/>
        <w:t xml:space="preserve">E2 </w:t>
      </w:r>
      <w:r w:rsidRPr="00F7302B">
        <w:rPr>
          <w:rFonts w:cs="Arial"/>
          <w:szCs w:val="24"/>
          <w:lang w:eastAsia="zh-CN"/>
        </w:rPr>
        <w:t>SUBSCRIPTION</w:t>
      </w:r>
      <w:r>
        <w:rPr>
          <w:rFonts w:cs="Arial"/>
          <w:szCs w:val="24"/>
          <w:lang w:eastAsia="zh-CN"/>
        </w:rPr>
        <w:t xml:space="preserve"> (Success)</w:t>
      </w:r>
    </w:p>
    <w:p w14:paraId="16D41E54" w14:textId="77777777" w:rsidR="00080868" w:rsidRPr="00BC0BBC" w:rsidRDefault="00080868" w:rsidP="00080868">
      <w:pPr>
        <w:rPr>
          <w:rFonts w:ascii="Times New Roman" w:hAnsi="Times New Roman" w:cs="Times New Roman"/>
          <w:sz w:val="20"/>
        </w:rPr>
      </w:pPr>
      <w:r w:rsidRPr="00BC0BBC">
        <w:rPr>
          <w:rFonts w:ascii="Times New Roman" w:hAnsi="Times New Roman" w:cs="Times New Roman"/>
          <w:sz w:val="20"/>
        </w:rPr>
        <w:t>This message is sent by the Near-RT RIC platform after the xApp’s subscription request is successfully accepted with respect to the target E2 Node.</w:t>
      </w:r>
    </w:p>
    <w:p w14:paraId="629C4618" w14:textId="77777777" w:rsidR="00080868" w:rsidRPr="00BC0BBC" w:rsidRDefault="00080868" w:rsidP="00080868">
      <w:pPr>
        <w:rPr>
          <w:rFonts w:ascii="Times New Roman" w:hAnsi="Times New Roman" w:cs="Times New Roman"/>
          <w:sz w:val="20"/>
        </w:rPr>
      </w:pPr>
      <w:r w:rsidRPr="00BC0BBC">
        <w:rPr>
          <w:rFonts w:ascii="Times New Roman" w:hAnsi="Times New Roman" w:cs="Times New Roman"/>
          <w:sz w:val="20"/>
        </w:rPr>
        <w:t>Direction: Near-RT RIC platform -&gt;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C16F74" w:rsidRPr="00D56021" w14:paraId="2D647B6B" w14:textId="77777777" w:rsidTr="00C92C3B">
        <w:tc>
          <w:tcPr>
            <w:tcW w:w="2127" w:type="dxa"/>
          </w:tcPr>
          <w:p w14:paraId="2039EECC" w14:textId="77777777" w:rsidR="00C16F74" w:rsidRPr="00D56021" w:rsidRDefault="00C16F74" w:rsidP="00080868">
            <w:pPr>
              <w:spacing w:after="0"/>
              <w:rPr>
                <w:rFonts w:ascii="Arial" w:eastAsia="等线" w:hAnsi="Arial" w:cs="Arial"/>
                <w:b/>
                <w:sz w:val="18"/>
                <w:lang w:eastAsia="ja-JP"/>
              </w:rPr>
            </w:pPr>
            <w:r w:rsidRPr="00D56021">
              <w:rPr>
                <w:rFonts w:ascii="Arial" w:eastAsia="等线" w:hAnsi="Arial" w:cs="Arial"/>
                <w:b/>
                <w:sz w:val="18"/>
                <w:lang w:eastAsia="ja-JP"/>
              </w:rPr>
              <w:t>IE/Group Name</w:t>
            </w:r>
          </w:p>
        </w:tc>
        <w:tc>
          <w:tcPr>
            <w:tcW w:w="1134" w:type="dxa"/>
          </w:tcPr>
          <w:p w14:paraId="698AC70C" w14:textId="77777777" w:rsidR="00C16F74" w:rsidRPr="00D56021" w:rsidRDefault="00C16F74" w:rsidP="00080868">
            <w:pPr>
              <w:spacing w:after="0"/>
              <w:jc w:val="center"/>
              <w:rPr>
                <w:rFonts w:ascii="Arial" w:eastAsia="等线" w:hAnsi="Arial" w:cs="Arial"/>
                <w:b/>
                <w:sz w:val="18"/>
                <w:lang w:eastAsia="ja-JP"/>
              </w:rPr>
            </w:pPr>
            <w:r w:rsidRPr="00D56021">
              <w:rPr>
                <w:rFonts w:ascii="Arial" w:eastAsia="等线" w:hAnsi="Arial" w:cs="Arial"/>
                <w:b/>
                <w:sz w:val="18"/>
                <w:lang w:eastAsia="ja-JP"/>
              </w:rPr>
              <w:t>Presence</w:t>
            </w:r>
          </w:p>
        </w:tc>
        <w:tc>
          <w:tcPr>
            <w:tcW w:w="992" w:type="dxa"/>
          </w:tcPr>
          <w:p w14:paraId="0C030761" w14:textId="77777777" w:rsidR="00C16F74" w:rsidRPr="00D56021" w:rsidRDefault="00C16F74" w:rsidP="00080868">
            <w:pPr>
              <w:spacing w:after="0"/>
              <w:jc w:val="center"/>
              <w:rPr>
                <w:rFonts w:ascii="Arial" w:eastAsia="等线" w:hAnsi="Arial" w:cs="Arial"/>
                <w:b/>
                <w:sz w:val="18"/>
                <w:lang w:eastAsia="ja-JP"/>
              </w:rPr>
            </w:pPr>
            <w:r w:rsidRPr="00D56021">
              <w:rPr>
                <w:rFonts w:ascii="Arial" w:eastAsia="等线" w:hAnsi="Arial" w:cs="Arial"/>
                <w:b/>
                <w:sz w:val="18"/>
                <w:lang w:eastAsia="ja-JP"/>
              </w:rPr>
              <w:t>Range</w:t>
            </w:r>
          </w:p>
        </w:tc>
        <w:tc>
          <w:tcPr>
            <w:tcW w:w="1276" w:type="dxa"/>
          </w:tcPr>
          <w:p w14:paraId="6B3EDCEB" w14:textId="77777777" w:rsidR="00C16F74" w:rsidRPr="00D56021" w:rsidRDefault="00C16F74" w:rsidP="00080868">
            <w:pPr>
              <w:spacing w:after="0"/>
              <w:jc w:val="center"/>
              <w:rPr>
                <w:rFonts w:ascii="Arial" w:eastAsia="等线" w:hAnsi="Arial" w:cs="Arial"/>
                <w:b/>
                <w:sz w:val="18"/>
                <w:lang w:eastAsia="ja-JP"/>
              </w:rPr>
            </w:pPr>
            <w:r w:rsidRPr="00D56021">
              <w:rPr>
                <w:rFonts w:ascii="Arial" w:eastAsia="等线" w:hAnsi="Arial" w:cs="Arial"/>
                <w:b/>
                <w:sz w:val="18"/>
                <w:lang w:eastAsia="ja-JP"/>
              </w:rPr>
              <w:t>IE type and reference</w:t>
            </w:r>
          </w:p>
        </w:tc>
        <w:tc>
          <w:tcPr>
            <w:tcW w:w="4672" w:type="dxa"/>
          </w:tcPr>
          <w:p w14:paraId="65AE048D" w14:textId="77777777" w:rsidR="00C16F74" w:rsidRPr="00D56021" w:rsidRDefault="00C16F74" w:rsidP="00080868">
            <w:pPr>
              <w:spacing w:after="0"/>
              <w:jc w:val="center"/>
              <w:rPr>
                <w:rFonts w:ascii="Arial" w:eastAsia="等线" w:hAnsi="Arial" w:cs="Arial"/>
                <w:b/>
                <w:sz w:val="18"/>
                <w:lang w:eastAsia="ja-JP"/>
              </w:rPr>
            </w:pPr>
            <w:r w:rsidRPr="00D56021">
              <w:rPr>
                <w:rFonts w:ascii="Arial" w:eastAsia="等线" w:hAnsi="Arial" w:cs="Arial"/>
                <w:b/>
                <w:sz w:val="18"/>
                <w:lang w:eastAsia="ja-JP"/>
              </w:rPr>
              <w:t>Semantics description</w:t>
            </w:r>
          </w:p>
        </w:tc>
      </w:tr>
      <w:tr w:rsidR="00C16F74" w:rsidRPr="00D56021" w14:paraId="7CA3EEF1" w14:textId="77777777" w:rsidTr="00C92C3B">
        <w:tc>
          <w:tcPr>
            <w:tcW w:w="2127" w:type="dxa"/>
          </w:tcPr>
          <w:p w14:paraId="02DF8427" w14:textId="77777777" w:rsidR="00C16F74" w:rsidRPr="00D56021" w:rsidRDefault="00C16F74" w:rsidP="00080868">
            <w:pPr>
              <w:spacing w:after="0"/>
              <w:rPr>
                <w:rFonts w:ascii="Arial" w:eastAsia="等线" w:hAnsi="Arial" w:cs="Arial"/>
                <w:sz w:val="18"/>
                <w:lang w:eastAsia="ja-JP"/>
              </w:rPr>
            </w:pPr>
            <w:r w:rsidRPr="00D56021">
              <w:rPr>
                <w:rFonts w:ascii="Arial" w:eastAsia="等线" w:hAnsi="Arial"/>
                <w:color w:val="000000"/>
                <w:sz w:val="18"/>
                <w:szCs w:val="16"/>
                <w:lang w:val="en-GB" w:eastAsia="zh-CN"/>
              </w:rPr>
              <w:t>Message Type</w:t>
            </w:r>
          </w:p>
        </w:tc>
        <w:tc>
          <w:tcPr>
            <w:tcW w:w="1134" w:type="dxa"/>
          </w:tcPr>
          <w:p w14:paraId="53DD7C32" w14:textId="77777777" w:rsidR="00C16F74" w:rsidRPr="00D56021" w:rsidRDefault="00C16F74" w:rsidP="00080868">
            <w:pPr>
              <w:spacing w:after="0"/>
              <w:rPr>
                <w:rFonts w:ascii="Arial" w:eastAsia="等线" w:hAnsi="Arial" w:cs="Arial"/>
                <w:sz w:val="18"/>
                <w:lang w:eastAsia="ja-JP"/>
              </w:rPr>
            </w:pPr>
            <w:r w:rsidRPr="006175ED">
              <w:rPr>
                <w:rFonts w:ascii="Arial" w:eastAsia="Times New Roman" w:hAnsi="Arial"/>
                <w:sz w:val="18"/>
                <w:lang w:eastAsia="ja-JP"/>
              </w:rPr>
              <w:t>M</w:t>
            </w:r>
          </w:p>
        </w:tc>
        <w:tc>
          <w:tcPr>
            <w:tcW w:w="992" w:type="dxa"/>
          </w:tcPr>
          <w:p w14:paraId="72F27490" w14:textId="77777777" w:rsidR="00C16F74" w:rsidRPr="00D56021" w:rsidRDefault="00C16F74" w:rsidP="00080868">
            <w:pPr>
              <w:spacing w:after="0"/>
              <w:ind w:leftChars="90" w:left="198"/>
              <w:rPr>
                <w:rFonts w:ascii="Arial" w:eastAsia="等线" w:hAnsi="Arial" w:cs="Arial"/>
                <w:sz w:val="18"/>
                <w:lang w:eastAsia="ja-JP"/>
              </w:rPr>
            </w:pPr>
          </w:p>
        </w:tc>
        <w:tc>
          <w:tcPr>
            <w:tcW w:w="1276" w:type="dxa"/>
          </w:tcPr>
          <w:p w14:paraId="5A6EA675" w14:textId="77777777" w:rsidR="00C16F74" w:rsidRPr="00112005" w:rsidRDefault="00C16F74" w:rsidP="00080868">
            <w:pPr>
              <w:spacing w:after="0"/>
              <w:rPr>
                <w:rFonts w:ascii="Arial" w:eastAsia="Times New Roman" w:hAnsi="Arial"/>
                <w:sz w:val="18"/>
                <w:lang w:eastAsia="ja-JP"/>
              </w:rPr>
            </w:pPr>
            <w:r w:rsidRPr="006175ED">
              <w:rPr>
                <w:rFonts w:ascii="Arial" w:eastAsia="Times New Roman" w:hAnsi="Arial" w:hint="eastAsia"/>
                <w:sz w:val="18"/>
                <w:lang w:eastAsia="ja-JP"/>
              </w:rPr>
              <w:t>6</w:t>
            </w:r>
            <w:r w:rsidRPr="006175ED">
              <w:rPr>
                <w:rFonts w:ascii="Arial" w:eastAsia="Times New Roman" w:hAnsi="Arial"/>
                <w:sz w:val="18"/>
                <w:lang w:eastAsia="ja-JP"/>
              </w:rPr>
              <w:t>.3.3.1</w:t>
            </w:r>
          </w:p>
        </w:tc>
        <w:tc>
          <w:tcPr>
            <w:tcW w:w="4672" w:type="dxa"/>
          </w:tcPr>
          <w:p w14:paraId="61F4B0F1" w14:textId="77777777" w:rsidR="00C16F74" w:rsidRPr="00D56021" w:rsidRDefault="00C16F74" w:rsidP="00080868">
            <w:pPr>
              <w:spacing w:after="0"/>
              <w:rPr>
                <w:rFonts w:ascii="Arial" w:eastAsia="等线" w:hAnsi="Arial" w:cs="Arial"/>
                <w:sz w:val="18"/>
                <w:lang w:eastAsia="ja-JP"/>
              </w:rPr>
            </w:pPr>
          </w:p>
        </w:tc>
      </w:tr>
      <w:tr w:rsidR="00C16F74" w:rsidRPr="00D56021" w14:paraId="13FBC250" w14:textId="77777777" w:rsidTr="00C92C3B">
        <w:tc>
          <w:tcPr>
            <w:tcW w:w="2127" w:type="dxa"/>
          </w:tcPr>
          <w:p w14:paraId="3812807F" w14:textId="77777777" w:rsidR="00C16F74" w:rsidRPr="00D56021" w:rsidRDefault="00C16F74" w:rsidP="00080868">
            <w:pPr>
              <w:spacing w:after="0"/>
              <w:rPr>
                <w:rFonts w:ascii="Arial" w:eastAsia="等线" w:hAnsi="Arial"/>
                <w:color w:val="000000"/>
                <w:sz w:val="18"/>
                <w:szCs w:val="16"/>
                <w:lang w:val="en-GB" w:eastAsia="zh-CN"/>
              </w:rPr>
            </w:pPr>
            <w:r>
              <w:rPr>
                <w:rFonts w:ascii="Arial" w:eastAsia="等线" w:hAnsi="Arial" w:cs="Arial"/>
                <w:sz w:val="18"/>
                <w:lang w:eastAsia="zh-CN"/>
              </w:rPr>
              <w:t>Procedure Transaction</w:t>
            </w:r>
            <w:r w:rsidRPr="00CC22B9">
              <w:rPr>
                <w:rFonts w:ascii="Arial" w:eastAsia="等线" w:hAnsi="Arial" w:cs="Arial"/>
                <w:sz w:val="18"/>
                <w:lang w:eastAsia="zh-CN"/>
              </w:rPr>
              <w:t xml:space="preserve"> ID</w:t>
            </w:r>
          </w:p>
        </w:tc>
        <w:tc>
          <w:tcPr>
            <w:tcW w:w="1134" w:type="dxa"/>
          </w:tcPr>
          <w:p w14:paraId="38D8662C" w14:textId="77777777" w:rsidR="00C16F74" w:rsidRPr="00D56021" w:rsidRDefault="00C16F74" w:rsidP="00080868">
            <w:pPr>
              <w:spacing w:after="0"/>
              <w:rPr>
                <w:rFonts w:ascii="Arial" w:eastAsia="等线" w:hAnsi="Arial"/>
                <w:color w:val="000000"/>
                <w:sz w:val="18"/>
                <w:szCs w:val="16"/>
                <w:lang w:val="en-GB" w:eastAsia="zh-CN"/>
              </w:rPr>
            </w:pPr>
            <w:r w:rsidRPr="00D56021">
              <w:rPr>
                <w:rFonts w:ascii="Arial" w:eastAsia="等线" w:hAnsi="Arial"/>
                <w:color w:val="000000"/>
                <w:sz w:val="18"/>
                <w:szCs w:val="16"/>
                <w:lang w:val="en-GB" w:eastAsia="zh-CN"/>
              </w:rPr>
              <w:t>M</w:t>
            </w:r>
          </w:p>
        </w:tc>
        <w:tc>
          <w:tcPr>
            <w:tcW w:w="992" w:type="dxa"/>
          </w:tcPr>
          <w:p w14:paraId="60D47E40" w14:textId="77777777" w:rsidR="00C16F74" w:rsidRPr="00D56021" w:rsidRDefault="00C16F74" w:rsidP="00080868">
            <w:pPr>
              <w:spacing w:after="0"/>
              <w:ind w:leftChars="90" w:left="198"/>
              <w:rPr>
                <w:rFonts w:ascii="Arial" w:eastAsia="等线" w:hAnsi="Arial" w:cs="Arial"/>
                <w:sz w:val="18"/>
                <w:lang w:eastAsia="ja-JP"/>
              </w:rPr>
            </w:pPr>
          </w:p>
        </w:tc>
        <w:tc>
          <w:tcPr>
            <w:tcW w:w="1276" w:type="dxa"/>
          </w:tcPr>
          <w:p w14:paraId="52FC360A" w14:textId="40F5FCA7" w:rsidR="00C16F74" w:rsidRPr="00B166B7" w:rsidRDefault="00C16F74" w:rsidP="00080868">
            <w:pPr>
              <w:spacing w:after="0"/>
              <w:rPr>
                <w:rFonts w:ascii="Arial" w:eastAsia="Times New Roman" w:hAnsi="Arial"/>
                <w:sz w:val="18"/>
                <w:lang w:eastAsia="ja-JP"/>
              </w:rPr>
            </w:pPr>
            <w:r w:rsidRPr="00C211E4">
              <w:rPr>
                <w:rFonts w:ascii="Arial" w:eastAsia="Times New Roman" w:hAnsi="Arial"/>
                <w:sz w:val="18"/>
                <w:lang w:eastAsia="ja-JP"/>
              </w:rPr>
              <w:t>10.1</w:t>
            </w:r>
            <w:r>
              <w:rPr>
                <w:rFonts w:ascii="Arial" w:eastAsia="Times New Roman" w:hAnsi="Arial"/>
                <w:sz w:val="18"/>
                <w:lang w:eastAsia="ja-JP"/>
              </w:rPr>
              <w:t>.1</w:t>
            </w:r>
          </w:p>
        </w:tc>
        <w:tc>
          <w:tcPr>
            <w:tcW w:w="4672" w:type="dxa"/>
          </w:tcPr>
          <w:p w14:paraId="30B200D7" w14:textId="77777777" w:rsidR="00C16F74" w:rsidRPr="00D56021" w:rsidRDefault="00C16F74" w:rsidP="00080868">
            <w:pPr>
              <w:spacing w:after="0"/>
              <w:rPr>
                <w:rFonts w:ascii="Arial" w:eastAsia="等线" w:hAnsi="Arial" w:cs="Arial"/>
                <w:sz w:val="18"/>
                <w:lang w:eastAsia="ja-JP"/>
              </w:rPr>
            </w:pPr>
            <w:r>
              <w:rPr>
                <w:rFonts w:ascii="Arial" w:eastAsia="等线" w:hAnsi="Arial"/>
                <w:color w:val="000000"/>
                <w:sz w:val="18"/>
                <w:szCs w:val="16"/>
                <w:lang w:val="en-GB" w:eastAsia="zh-CN"/>
              </w:rPr>
              <w:t>Value r</w:t>
            </w:r>
            <w:r w:rsidRPr="00D56021">
              <w:rPr>
                <w:rFonts w:ascii="Arial" w:eastAsia="等线" w:hAnsi="Arial"/>
                <w:color w:val="000000"/>
                <w:sz w:val="18"/>
                <w:szCs w:val="16"/>
                <w:lang w:val="en-GB" w:eastAsia="zh-CN"/>
              </w:rPr>
              <w:t>eplicated from corresponding request</w:t>
            </w:r>
            <w:r>
              <w:rPr>
                <w:rFonts w:ascii="Arial" w:eastAsia="等线" w:hAnsi="Arial"/>
                <w:color w:val="000000"/>
                <w:sz w:val="18"/>
                <w:szCs w:val="16"/>
                <w:lang w:val="en-GB" w:eastAsia="zh-CN"/>
              </w:rPr>
              <w:t>.</w:t>
            </w:r>
          </w:p>
        </w:tc>
      </w:tr>
      <w:tr w:rsidR="00C16F74" w:rsidRPr="00D56021" w14:paraId="4CADA63C" w14:textId="77777777" w:rsidTr="00C92C3B">
        <w:tc>
          <w:tcPr>
            <w:tcW w:w="2127" w:type="dxa"/>
          </w:tcPr>
          <w:p w14:paraId="3C5A309C" w14:textId="77777777" w:rsidR="00C16F74" w:rsidRPr="00D56021" w:rsidRDefault="00C16F74" w:rsidP="00080868">
            <w:pPr>
              <w:spacing w:after="0"/>
              <w:rPr>
                <w:rFonts w:ascii="Arial" w:eastAsia="等线" w:hAnsi="Arial"/>
                <w:color w:val="000000"/>
                <w:sz w:val="18"/>
                <w:szCs w:val="16"/>
                <w:lang w:val="en-GB" w:eastAsia="zh-CN"/>
              </w:rPr>
            </w:pPr>
            <w:r>
              <w:rPr>
                <w:rFonts w:ascii="Arial" w:eastAsia="等线" w:hAnsi="Arial" w:cs="Arial" w:hint="eastAsia"/>
                <w:sz w:val="18"/>
                <w:lang w:eastAsia="zh-CN"/>
              </w:rPr>
              <w:t>Global</w:t>
            </w:r>
            <w:r>
              <w:rPr>
                <w:rFonts w:ascii="Arial" w:eastAsia="等线" w:hAnsi="Arial" w:cs="Arial"/>
                <w:sz w:val="18"/>
                <w:lang w:eastAsia="ja-JP"/>
              </w:rPr>
              <w:t xml:space="preserve"> E2 Node ID</w:t>
            </w:r>
          </w:p>
        </w:tc>
        <w:tc>
          <w:tcPr>
            <w:tcW w:w="1134" w:type="dxa"/>
          </w:tcPr>
          <w:p w14:paraId="6B079754" w14:textId="77777777" w:rsidR="00C16F74" w:rsidRPr="00D56021" w:rsidRDefault="00C16F74" w:rsidP="00080868">
            <w:pPr>
              <w:spacing w:after="0"/>
              <w:rPr>
                <w:rFonts w:ascii="Arial" w:eastAsia="等线" w:hAnsi="Arial"/>
                <w:color w:val="000000"/>
                <w:sz w:val="18"/>
                <w:szCs w:val="16"/>
                <w:lang w:val="en-GB" w:eastAsia="zh-CN"/>
              </w:rPr>
            </w:pPr>
            <w:r w:rsidRPr="00D56021">
              <w:rPr>
                <w:rFonts w:ascii="Arial" w:eastAsia="等线" w:hAnsi="Arial" w:cs="Arial"/>
                <w:sz w:val="18"/>
                <w:lang w:eastAsia="ja-JP"/>
              </w:rPr>
              <w:t>M</w:t>
            </w:r>
          </w:p>
        </w:tc>
        <w:tc>
          <w:tcPr>
            <w:tcW w:w="992" w:type="dxa"/>
          </w:tcPr>
          <w:p w14:paraId="1D45565F" w14:textId="77777777" w:rsidR="00C16F74" w:rsidRPr="00D56021" w:rsidRDefault="00C16F74" w:rsidP="00080868">
            <w:pPr>
              <w:spacing w:after="0"/>
              <w:ind w:leftChars="90" w:left="198"/>
              <w:rPr>
                <w:rFonts w:ascii="Arial" w:eastAsia="等线" w:hAnsi="Arial" w:cs="Arial"/>
                <w:sz w:val="18"/>
                <w:lang w:eastAsia="ja-JP"/>
              </w:rPr>
            </w:pPr>
          </w:p>
        </w:tc>
        <w:tc>
          <w:tcPr>
            <w:tcW w:w="1276" w:type="dxa"/>
          </w:tcPr>
          <w:p w14:paraId="080F40E0" w14:textId="2017AD98" w:rsidR="00C16F74" w:rsidRPr="00112005" w:rsidRDefault="00C16F74" w:rsidP="00080868">
            <w:pPr>
              <w:spacing w:after="0"/>
              <w:rPr>
                <w:rFonts w:ascii="Arial" w:eastAsia="Times New Roman" w:hAnsi="Arial"/>
                <w:sz w:val="18"/>
                <w:lang w:eastAsia="ja-JP"/>
              </w:rPr>
            </w:pPr>
            <w:r>
              <w:rPr>
                <w:rFonts w:ascii="Arial" w:eastAsia="宋体" w:hAnsi="Arial" w:hint="eastAsia"/>
                <w:sz w:val="18"/>
                <w:lang w:eastAsia="zh-CN"/>
              </w:rPr>
              <w:t>10.1.6</w:t>
            </w:r>
          </w:p>
        </w:tc>
        <w:tc>
          <w:tcPr>
            <w:tcW w:w="4672" w:type="dxa"/>
          </w:tcPr>
          <w:p w14:paraId="4C3873FE" w14:textId="77777777" w:rsidR="00C16F74" w:rsidRPr="00D56021" w:rsidRDefault="00C16F74" w:rsidP="00080868">
            <w:pPr>
              <w:spacing w:after="0"/>
              <w:rPr>
                <w:rFonts w:ascii="Arial" w:eastAsia="等线" w:hAnsi="Arial"/>
                <w:color w:val="000000"/>
                <w:sz w:val="18"/>
                <w:szCs w:val="16"/>
                <w:lang w:val="en-GB" w:eastAsia="zh-CN"/>
              </w:rPr>
            </w:pPr>
            <w:r>
              <w:rPr>
                <w:rFonts w:ascii="Arial" w:eastAsia="等线" w:hAnsi="Arial"/>
                <w:color w:val="000000"/>
                <w:sz w:val="18"/>
                <w:szCs w:val="16"/>
                <w:lang w:val="en-GB" w:eastAsia="zh-CN"/>
              </w:rPr>
              <w:t>Value r</w:t>
            </w:r>
            <w:r w:rsidRPr="00D56021">
              <w:rPr>
                <w:rFonts w:ascii="Arial" w:eastAsia="等线" w:hAnsi="Arial"/>
                <w:color w:val="000000"/>
                <w:sz w:val="18"/>
                <w:szCs w:val="16"/>
                <w:lang w:val="en-GB" w:eastAsia="zh-CN"/>
              </w:rPr>
              <w:t>eplicated from corresponding request</w:t>
            </w:r>
            <w:r>
              <w:rPr>
                <w:rFonts w:ascii="Arial" w:eastAsia="等线" w:hAnsi="Arial"/>
                <w:color w:val="000000"/>
                <w:sz w:val="18"/>
                <w:szCs w:val="16"/>
                <w:lang w:val="en-GB" w:eastAsia="zh-CN"/>
              </w:rPr>
              <w:t>.</w:t>
            </w:r>
          </w:p>
        </w:tc>
      </w:tr>
      <w:tr w:rsidR="00C16F74" w:rsidRPr="00D56021" w14:paraId="4A0BDC79" w14:textId="77777777" w:rsidTr="00C92C3B">
        <w:tc>
          <w:tcPr>
            <w:tcW w:w="2127" w:type="dxa"/>
          </w:tcPr>
          <w:p w14:paraId="3CCF30A7" w14:textId="77777777" w:rsidR="00C16F74" w:rsidRDefault="00C16F74" w:rsidP="00080868">
            <w:pPr>
              <w:spacing w:after="0"/>
              <w:rPr>
                <w:rFonts w:ascii="Arial" w:eastAsia="等线" w:hAnsi="Arial" w:cs="Arial"/>
                <w:sz w:val="18"/>
                <w:lang w:eastAsia="zh-CN"/>
              </w:rPr>
            </w:pPr>
            <w:r>
              <w:rPr>
                <w:rFonts w:ascii="Arial" w:eastAsia="Times New Roman" w:hAnsi="Arial"/>
                <w:sz w:val="18"/>
                <w:lang w:eastAsia="ja-JP"/>
              </w:rPr>
              <w:t xml:space="preserve">E2 </w:t>
            </w:r>
            <w:r>
              <w:rPr>
                <w:rFonts w:ascii="Arial" w:eastAsia="等线" w:hAnsi="Arial" w:cs="Arial"/>
                <w:sz w:val="18"/>
                <w:lang w:eastAsia="zh-CN"/>
              </w:rPr>
              <w:t>Request ID</w:t>
            </w:r>
          </w:p>
        </w:tc>
        <w:tc>
          <w:tcPr>
            <w:tcW w:w="1134" w:type="dxa"/>
          </w:tcPr>
          <w:p w14:paraId="738A3CDF" w14:textId="77777777" w:rsidR="00C16F74" w:rsidRPr="00D56021" w:rsidRDefault="00C16F74" w:rsidP="00080868">
            <w:pPr>
              <w:spacing w:after="0"/>
              <w:rPr>
                <w:rFonts w:ascii="Arial" w:eastAsia="等线" w:hAnsi="Arial" w:cs="Arial"/>
                <w:sz w:val="18"/>
                <w:lang w:eastAsia="ja-JP"/>
              </w:rPr>
            </w:pPr>
            <w:r>
              <w:rPr>
                <w:rFonts w:ascii="Arial" w:eastAsiaTheme="minorEastAsia" w:hAnsi="Arial" w:hint="eastAsia"/>
                <w:sz w:val="18"/>
                <w:lang w:eastAsia="zh-CN"/>
              </w:rPr>
              <w:t>M</w:t>
            </w:r>
          </w:p>
        </w:tc>
        <w:tc>
          <w:tcPr>
            <w:tcW w:w="992" w:type="dxa"/>
          </w:tcPr>
          <w:p w14:paraId="194E3EC9" w14:textId="77777777" w:rsidR="00C16F74" w:rsidRPr="00D56021" w:rsidRDefault="00C16F74" w:rsidP="00080868">
            <w:pPr>
              <w:spacing w:after="0"/>
              <w:ind w:leftChars="90" w:left="198"/>
              <w:rPr>
                <w:rFonts w:ascii="Arial" w:eastAsia="等线" w:hAnsi="Arial" w:cs="Arial"/>
                <w:sz w:val="18"/>
                <w:lang w:eastAsia="ja-JP"/>
              </w:rPr>
            </w:pPr>
          </w:p>
        </w:tc>
        <w:tc>
          <w:tcPr>
            <w:tcW w:w="1276" w:type="dxa"/>
          </w:tcPr>
          <w:p w14:paraId="69CB5D97" w14:textId="77777777" w:rsidR="00C16F74" w:rsidRDefault="00C16F74" w:rsidP="00080868">
            <w:pPr>
              <w:spacing w:after="0"/>
              <w:rPr>
                <w:rFonts w:ascii="Arial" w:eastAsia="Times New Roman" w:hAnsi="Arial"/>
                <w:sz w:val="18"/>
                <w:lang w:eastAsia="ja-JP"/>
              </w:rPr>
            </w:pPr>
            <w:r w:rsidRPr="00112005">
              <w:rPr>
                <w:rFonts w:ascii="Arial" w:eastAsia="Times New Roman" w:hAnsi="Arial"/>
                <w:sz w:val="18"/>
                <w:lang w:eastAsia="ja-JP"/>
              </w:rPr>
              <w:t>6.3.3.</w:t>
            </w:r>
            <w:r>
              <w:rPr>
                <w:rFonts w:ascii="Arial" w:eastAsia="Times New Roman" w:hAnsi="Arial"/>
                <w:sz w:val="18"/>
                <w:lang w:eastAsia="ja-JP"/>
              </w:rPr>
              <w:t>2</w:t>
            </w:r>
          </w:p>
        </w:tc>
        <w:tc>
          <w:tcPr>
            <w:tcW w:w="4672" w:type="dxa"/>
          </w:tcPr>
          <w:p w14:paraId="39D24904" w14:textId="77777777" w:rsidR="00C16F74" w:rsidRPr="00D56021" w:rsidRDefault="00C16F74" w:rsidP="00080868">
            <w:pPr>
              <w:spacing w:after="0"/>
              <w:rPr>
                <w:rFonts w:ascii="Arial" w:eastAsia="等线" w:hAnsi="Arial"/>
                <w:color w:val="000000"/>
                <w:sz w:val="18"/>
                <w:szCs w:val="16"/>
                <w:lang w:val="en-GB" w:eastAsia="zh-CN"/>
              </w:rPr>
            </w:pPr>
            <w:r>
              <w:rPr>
                <w:rFonts w:ascii="Arial" w:eastAsia="Times New Roman" w:hAnsi="Arial"/>
                <w:sz w:val="18"/>
                <w:lang w:eastAsia="ja-JP"/>
              </w:rPr>
              <w:t xml:space="preserve">Value </w:t>
            </w:r>
            <w:r w:rsidRPr="00112005">
              <w:rPr>
                <w:rFonts w:ascii="Arial" w:eastAsia="Times New Roman" w:hAnsi="Arial"/>
                <w:sz w:val="18"/>
                <w:lang w:eastAsia="ja-JP"/>
              </w:rPr>
              <w:t xml:space="preserve">assigned by the Near-RT RIC platform to indicate the associated E2 subscription in Near-RT RIC. </w:t>
            </w:r>
          </w:p>
        </w:tc>
      </w:tr>
      <w:tr w:rsidR="00C16F74" w:rsidRPr="00D56021" w14:paraId="10E0FF9B" w14:textId="77777777" w:rsidTr="00C92C3B">
        <w:tc>
          <w:tcPr>
            <w:tcW w:w="2127" w:type="dxa"/>
          </w:tcPr>
          <w:p w14:paraId="4415EC38" w14:textId="77777777" w:rsidR="00C16F74" w:rsidRPr="00D56021" w:rsidRDefault="00C16F74" w:rsidP="00080868">
            <w:pPr>
              <w:spacing w:after="0"/>
              <w:rPr>
                <w:rFonts w:ascii="Arial" w:eastAsia="等线" w:hAnsi="Arial"/>
                <w:color w:val="000000"/>
                <w:sz w:val="18"/>
                <w:szCs w:val="16"/>
                <w:lang w:val="en-GB" w:eastAsia="zh-CN"/>
              </w:rPr>
            </w:pPr>
            <w:r>
              <w:rPr>
                <w:rFonts w:ascii="Arial" w:eastAsia="等线" w:hAnsi="Arial" w:hint="eastAsia"/>
                <w:color w:val="000000"/>
                <w:sz w:val="18"/>
                <w:szCs w:val="16"/>
                <w:lang w:val="en-GB" w:eastAsia="zh-CN"/>
              </w:rPr>
              <w:t>R</w:t>
            </w:r>
            <w:r>
              <w:rPr>
                <w:rFonts w:ascii="Arial" w:eastAsia="等线" w:hAnsi="Arial"/>
                <w:color w:val="000000"/>
                <w:sz w:val="18"/>
                <w:szCs w:val="16"/>
                <w:lang w:val="en-GB" w:eastAsia="zh-CN"/>
              </w:rPr>
              <w:t>AN Function ID</w:t>
            </w:r>
          </w:p>
        </w:tc>
        <w:tc>
          <w:tcPr>
            <w:tcW w:w="1134" w:type="dxa"/>
          </w:tcPr>
          <w:p w14:paraId="1813E727" w14:textId="77777777" w:rsidR="00C16F74" w:rsidRPr="00D56021" w:rsidRDefault="00C16F74" w:rsidP="00080868">
            <w:pPr>
              <w:spacing w:after="0"/>
              <w:rPr>
                <w:rFonts w:ascii="Arial" w:eastAsia="等线" w:hAnsi="Arial"/>
                <w:color w:val="000000"/>
                <w:sz w:val="18"/>
                <w:szCs w:val="16"/>
                <w:lang w:val="en-GB" w:eastAsia="zh-CN"/>
              </w:rPr>
            </w:pPr>
            <w:r>
              <w:rPr>
                <w:rFonts w:ascii="Arial" w:eastAsia="等线" w:hAnsi="Arial" w:cs="Arial" w:hint="eastAsia"/>
                <w:sz w:val="18"/>
                <w:lang w:eastAsia="zh-CN"/>
              </w:rPr>
              <w:t>M</w:t>
            </w:r>
          </w:p>
        </w:tc>
        <w:tc>
          <w:tcPr>
            <w:tcW w:w="992" w:type="dxa"/>
          </w:tcPr>
          <w:p w14:paraId="4E978F98" w14:textId="77777777" w:rsidR="00C16F74" w:rsidRPr="00D56021" w:rsidRDefault="00C16F74" w:rsidP="00080868">
            <w:pPr>
              <w:spacing w:after="0"/>
              <w:ind w:leftChars="90" w:left="198"/>
              <w:rPr>
                <w:rFonts w:ascii="Arial" w:eastAsia="等线" w:hAnsi="Arial" w:cs="Arial"/>
                <w:sz w:val="18"/>
                <w:lang w:eastAsia="ja-JP"/>
              </w:rPr>
            </w:pPr>
          </w:p>
        </w:tc>
        <w:tc>
          <w:tcPr>
            <w:tcW w:w="1276" w:type="dxa"/>
          </w:tcPr>
          <w:p w14:paraId="276C9E8D" w14:textId="476B5A84" w:rsidR="00C16F74" w:rsidRPr="00112005" w:rsidRDefault="00C16F74" w:rsidP="00080868">
            <w:pPr>
              <w:spacing w:after="0"/>
              <w:rPr>
                <w:rFonts w:ascii="Arial" w:eastAsia="Times New Roman" w:hAnsi="Arial"/>
                <w:sz w:val="18"/>
                <w:lang w:eastAsia="ja-JP"/>
              </w:rPr>
            </w:pPr>
            <w:r>
              <w:rPr>
                <w:rFonts w:ascii="Arial" w:eastAsia="宋体" w:hAnsi="Arial" w:hint="eastAsia"/>
                <w:sz w:val="18"/>
                <w:lang w:eastAsia="zh-CN"/>
              </w:rPr>
              <w:t>10.1.7</w:t>
            </w:r>
          </w:p>
        </w:tc>
        <w:tc>
          <w:tcPr>
            <w:tcW w:w="4672" w:type="dxa"/>
          </w:tcPr>
          <w:p w14:paraId="0D0B4305" w14:textId="77777777" w:rsidR="00C16F74" w:rsidRPr="00D56021" w:rsidRDefault="00C16F74" w:rsidP="00080868">
            <w:pPr>
              <w:spacing w:after="0"/>
              <w:rPr>
                <w:rFonts w:ascii="Arial" w:eastAsia="等线" w:hAnsi="Arial"/>
                <w:color w:val="000000"/>
                <w:sz w:val="18"/>
                <w:szCs w:val="16"/>
                <w:lang w:val="en-GB" w:eastAsia="zh-CN"/>
              </w:rPr>
            </w:pPr>
            <w:r>
              <w:rPr>
                <w:rFonts w:ascii="Arial" w:eastAsia="等线" w:hAnsi="Arial"/>
                <w:color w:val="000000"/>
                <w:sz w:val="18"/>
                <w:szCs w:val="16"/>
                <w:lang w:val="en-GB" w:eastAsia="zh-CN"/>
              </w:rPr>
              <w:t>Value r</w:t>
            </w:r>
            <w:r w:rsidRPr="00D56021">
              <w:rPr>
                <w:rFonts w:ascii="Arial" w:eastAsia="等线" w:hAnsi="Arial"/>
                <w:color w:val="000000"/>
                <w:sz w:val="18"/>
                <w:szCs w:val="16"/>
                <w:lang w:val="en-GB" w:eastAsia="zh-CN"/>
              </w:rPr>
              <w:t>eplicated from corresponding request</w:t>
            </w:r>
            <w:r>
              <w:rPr>
                <w:rFonts w:ascii="Arial" w:eastAsia="等线" w:hAnsi="Arial"/>
                <w:color w:val="000000"/>
                <w:sz w:val="18"/>
                <w:szCs w:val="16"/>
                <w:lang w:val="en-GB" w:eastAsia="zh-CN"/>
              </w:rPr>
              <w:t>.</w:t>
            </w:r>
          </w:p>
        </w:tc>
      </w:tr>
      <w:tr w:rsidR="00C16F74" w:rsidRPr="00D56021" w14:paraId="125EA1E5" w14:textId="77777777" w:rsidTr="00C92C3B">
        <w:tc>
          <w:tcPr>
            <w:tcW w:w="2127" w:type="dxa"/>
          </w:tcPr>
          <w:p w14:paraId="22BAA1DF" w14:textId="77777777" w:rsidR="00C16F74" w:rsidRPr="00D56021" w:rsidRDefault="00C16F74" w:rsidP="00080868">
            <w:pPr>
              <w:spacing w:after="0"/>
              <w:rPr>
                <w:rFonts w:ascii="Arial" w:eastAsia="等线" w:hAnsi="Arial"/>
                <w:color w:val="000000"/>
                <w:sz w:val="18"/>
                <w:szCs w:val="16"/>
                <w:lang w:val="en-GB" w:eastAsia="zh-CN"/>
              </w:rPr>
            </w:pPr>
            <w:r w:rsidRPr="00383353">
              <w:rPr>
                <w:rFonts w:ascii="Arial" w:eastAsia="Times New Roman" w:hAnsi="Arial"/>
                <w:sz w:val="18"/>
                <w:lang w:eastAsia="ja-JP"/>
              </w:rPr>
              <w:t>Actions Admitted List</w:t>
            </w:r>
          </w:p>
        </w:tc>
        <w:tc>
          <w:tcPr>
            <w:tcW w:w="1134" w:type="dxa"/>
          </w:tcPr>
          <w:p w14:paraId="6CE0A334" w14:textId="77777777" w:rsidR="00C16F74" w:rsidRPr="00D56021" w:rsidRDefault="00C16F74" w:rsidP="00080868">
            <w:pPr>
              <w:spacing w:after="0"/>
              <w:rPr>
                <w:rFonts w:ascii="Arial" w:eastAsia="等线" w:hAnsi="Arial"/>
                <w:color w:val="000000"/>
                <w:sz w:val="18"/>
                <w:szCs w:val="16"/>
                <w:lang w:val="en-GB" w:eastAsia="zh-CN"/>
              </w:rPr>
            </w:pPr>
          </w:p>
        </w:tc>
        <w:tc>
          <w:tcPr>
            <w:tcW w:w="992" w:type="dxa"/>
          </w:tcPr>
          <w:p w14:paraId="00E1EEC4" w14:textId="77777777" w:rsidR="00C16F74" w:rsidRPr="00D56021" w:rsidRDefault="00C16F74" w:rsidP="00080868">
            <w:pPr>
              <w:spacing w:after="0"/>
              <w:rPr>
                <w:rFonts w:ascii="Arial" w:eastAsia="等线" w:hAnsi="Arial" w:cs="Arial"/>
                <w:sz w:val="18"/>
                <w:lang w:eastAsia="ja-JP"/>
              </w:rPr>
            </w:pPr>
            <w:r w:rsidRPr="00383353">
              <w:rPr>
                <w:rFonts w:ascii="Arial" w:eastAsia="Times New Roman" w:hAnsi="Arial"/>
                <w:sz w:val="18"/>
                <w:lang w:eastAsia="ja-JP"/>
              </w:rPr>
              <w:t>1.. &lt;max</w:t>
            </w:r>
            <w:r>
              <w:rPr>
                <w:rFonts w:ascii="Arial" w:eastAsia="Times New Roman" w:hAnsi="Arial"/>
                <w:sz w:val="18"/>
                <w:lang w:eastAsia="ja-JP"/>
              </w:rPr>
              <w:t>no</w:t>
            </w:r>
            <w:r w:rsidRPr="00383353">
              <w:rPr>
                <w:rFonts w:ascii="Arial" w:eastAsia="Times New Roman" w:hAnsi="Arial"/>
                <w:sz w:val="18"/>
                <w:lang w:eastAsia="ja-JP"/>
              </w:rPr>
              <w:t>of</w:t>
            </w:r>
            <w:r>
              <w:rPr>
                <w:rFonts w:ascii="Arial" w:eastAsia="Times New Roman" w:hAnsi="Arial"/>
                <w:sz w:val="18"/>
                <w:lang w:eastAsia="ja-JP"/>
              </w:rPr>
              <w:t>E2A</w:t>
            </w:r>
            <w:r w:rsidRPr="00383353">
              <w:rPr>
                <w:rFonts w:ascii="Arial" w:eastAsia="Times New Roman" w:hAnsi="Arial"/>
                <w:sz w:val="18"/>
                <w:lang w:eastAsia="ja-JP"/>
              </w:rPr>
              <w:t>ction</w:t>
            </w:r>
            <w:r>
              <w:rPr>
                <w:rFonts w:ascii="Arial" w:eastAsia="Times New Roman" w:hAnsi="Arial"/>
                <w:sz w:val="18"/>
                <w:lang w:eastAsia="ja-JP"/>
              </w:rPr>
              <w:t>s</w:t>
            </w:r>
            <w:r w:rsidRPr="00383353">
              <w:rPr>
                <w:rFonts w:ascii="Arial" w:eastAsia="Times New Roman" w:hAnsi="Arial"/>
                <w:sz w:val="18"/>
                <w:lang w:eastAsia="ja-JP"/>
              </w:rPr>
              <w:t>&gt;</w:t>
            </w:r>
          </w:p>
        </w:tc>
        <w:tc>
          <w:tcPr>
            <w:tcW w:w="1276" w:type="dxa"/>
          </w:tcPr>
          <w:p w14:paraId="769185D4" w14:textId="77777777" w:rsidR="00C16F74" w:rsidRPr="00112005" w:rsidRDefault="00C16F74" w:rsidP="00080868">
            <w:pPr>
              <w:spacing w:after="0"/>
              <w:rPr>
                <w:rFonts w:ascii="Arial" w:eastAsia="Times New Roman" w:hAnsi="Arial"/>
                <w:sz w:val="18"/>
                <w:lang w:eastAsia="ja-JP"/>
              </w:rPr>
            </w:pPr>
          </w:p>
        </w:tc>
        <w:tc>
          <w:tcPr>
            <w:tcW w:w="4672" w:type="dxa"/>
          </w:tcPr>
          <w:p w14:paraId="47C811CC" w14:textId="77777777" w:rsidR="00C16F74" w:rsidRPr="00D56021" w:rsidRDefault="00C16F74" w:rsidP="00080868">
            <w:pPr>
              <w:spacing w:after="0"/>
              <w:rPr>
                <w:rFonts w:ascii="Arial" w:eastAsia="等线" w:hAnsi="Arial"/>
                <w:color w:val="000000"/>
                <w:sz w:val="18"/>
                <w:szCs w:val="16"/>
                <w:lang w:val="en-GB" w:eastAsia="zh-CN"/>
              </w:rPr>
            </w:pPr>
          </w:p>
        </w:tc>
      </w:tr>
      <w:tr w:rsidR="00C16F74" w:rsidRPr="00D56021" w14:paraId="286E9E8C" w14:textId="77777777" w:rsidTr="00C92C3B">
        <w:tc>
          <w:tcPr>
            <w:tcW w:w="2127" w:type="dxa"/>
          </w:tcPr>
          <w:p w14:paraId="537596DF" w14:textId="77777777" w:rsidR="00C16F74" w:rsidRPr="00D56021" w:rsidRDefault="00C16F74" w:rsidP="004B33BB">
            <w:pPr>
              <w:spacing w:after="0"/>
              <w:rPr>
                <w:rFonts w:ascii="Arial" w:eastAsia="等线" w:hAnsi="Arial"/>
                <w:color w:val="000000"/>
                <w:sz w:val="18"/>
                <w:szCs w:val="16"/>
                <w:lang w:val="en-GB" w:eastAsia="zh-CN"/>
              </w:rPr>
            </w:pPr>
            <w:r>
              <w:rPr>
                <w:rFonts w:ascii="Arial" w:eastAsia="Times New Roman" w:hAnsi="Arial"/>
                <w:sz w:val="18"/>
                <w:lang w:eastAsia="ja-JP"/>
              </w:rPr>
              <w:t>&gt;Requested</w:t>
            </w:r>
            <w:r w:rsidRPr="00383353">
              <w:rPr>
                <w:rFonts w:ascii="Arial" w:eastAsia="Times New Roman" w:hAnsi="Arial"/>
                <w:sz w:val="18"/>
                <w:lang w:eastAsia="ja-JP"/>
              </w:rPr>
              <w:t xml:space="preserve"> </w:t>
            </w:r>
            <w:r>
              <w:rPr>
                <w:rFonts w:ascii="Arial" w:eastAsia="Times New Roman" w:hAnsi="Arial"/>
                <w:sz w:val="18"/>
                <w:lang w:eastAsia="ja-JP"/>
              </w:rPr>
              <w:t xml:space="preserve">E2 </w:t>
            </w:r>
            <w:r w:rsidRPr="00383353">
              <w:rPr>
                <w:rFonts w:ascii="Arial" w:eastAsia="Times New Roman" w:hAnsi="Arial"/>
                <w:sz w:val="18"/>
                <w:lang w:eastAsia="ja-JP"/>
              </w:rPr>
              <w:t>Action ID</w:t>
            </w:r>
          </w:p>
        </w:tc>
        <w:tc>
          <w:tcPr>
            <w:tcW w:w="1134" w:type="dxa"/>
          </w:tcPr>
          <w:p w14:paraId="6129CA31" w14:textId="77777777" w:rsidR="00C16F74" w:rsidRPr="00D56021" w:rsidRDefault="00C16F74" w:rsidP="00080868">
            <w:pPr>
              <w:spacing w:after="0"/>
              <w:rPr>
                <w:rFonts w:ascii="Arial" w:eastAsia="等线" w:hAnsi="Arial"/>
                <w:color w:val="000000"/>
                <w:sz w:val="18"/>
                <w:szCs w:val="16"/>
                <w:lang w:val="en-GB" w:eastAsia="zh-CN"/>
              </w:rPr>
            </w:pPr>
            <w:r w:rsidRPr="00383353">
              <w:rPr>
                <w:rFonts w:ascii="Arial" w:eastAsia="Times New Roman" w:hAnsi="Arial"/>
                <w:sz w:val="18"/>
                <w:lang w:eastAsia="ja-JP"/>
              </w:rPr>
              <w:t>M</w:t>
            </w:r>
          </w:p>
        </w:tc>
        <w:tc>
          <w:tcPr>
            <w:tcW w:w="992" w:type="dxa"/>
          </w:tcPr>
          <w:p w14:paraId="1B3EAA32" w14:textId="77777777" w:rsidR="00C16F74" w:rsidRPr="00D56021" w:rsidRDefault="00C16F74" w:rsidP="00080868">
            <w:pPr>
              <w:spacing w:after="0"/>
              <w:ind w:leftChars="90" w:left="198"/>
              <w:rPr>
                <w:rFonts w:ascii="Arial" w:eastAsia="等线" w:hAnsi="Arial" w:cs="Arial"/>
                <w:sz w:val="18"/>
                <w:lang w:eastAsia="ja-JP"/>
              </w:rPr>
            </w:pPr>
          </w:p>
        </w:tc>
        <w:tc>
          <w:tcPr>
            <w:tcW w:w="1276" w:type="dxa"/>
          </w:tcPr>
          <w:p w14:paraId="4E140553" w14:textId="77777777" w:rsidR="00C16F74" w:rsidRPr="00112005" w:rsidRDefault="00C16F74" w:rsidP="00080868">
            <w:pPr>
              <w:spacing w:after="0"/>
              <w:rPr>
                <w:rFonts w:ascii="Arial" w:eastAsia="Times New Roman" w:hAnsi="Arial"/>
                <w:sz w:val="18"/>
                <w:lang w:eastAsia="ja-JP"/>
              </w:rPr>
            </w:pPr>
            <w:r>
              <w:rPr>
                <w:rFonts w:ascii="Arial" w:eastAsia="Times New Roman" w:hAnsi="Arial"/>
                <w:sz w:val="18"/>
                <w:lang w:eastAsia="ja-JP"/>
              </w:rPr>
              <w:t>RIC Action ID, Clause 9.2.10 of [3]</w:t>
            </w:r>
          </w:p>
        </w:tc>
        <w:tc>
          <w:tcPr>
            <w:tcW w:w="4672" w:type="dxa"/>
          </w:tcPr>
          <w:p w14:paraId="711D0DBA" w14:textId="77777777" w:rsidR="00C16F74" w:rsidRPr="00D56021" w:rsidRDefault="00C16F74" w:rsidP="00080868">
            <w:pPr>
              <w:spacing w:after="0"/>
              <w:rPr>
                <w:rFonts w:ascii="Arial" w:eastAsia="等线" w:hAnsi="Arial"/>
                <w:color w:val="000000"/>
                <w:sz w:val="18"/>
                <w:szCs w:val="16"/>
                <w:lang w:val="en-GB" w:eastAsia="zh-CN"/>
              </w:rPr>
            </w:pPr>
            <w:r>
              <w:rPr>
                <w:rFonts w:ascii="Arial" w:eastAsia="等线" w:hAnsi="Arial"/>
                <w:color w:val="000000"/>
                <w:sz w:val="18"/>
                <w:szCs w:val="16"/>
                <w:lang w:val="en-GB" w:eastAsia="zh-CN"/>
              </w:rPr>
              <w:t>Value r</w:t>
            </w:r>
            <w:r w:rsidRPr="00D56021">
              <w:rPr>
                <w:rFonts w:ascii="Arial" w:eastAsia="等线" w:hAnsi="Arial"/>
                <w:color w:val="000000"/>
                <w:sz w:val="18"/>
                <w:szCs w:val="16"/>
                <w:lang w:val="en-GB" w:eastAsia="zh-CN"/>
              </w:rPr>
              <w:t>eplicated from corresponding request</w:t>
            </w:r>
            <w:r>
              <w:rPr>
                <w:rFonts w:ascii="Arial" w:eastAsia="等线" w:hAnsi="Arial"/>
                <w:color w:val="000000"/>
                <w:sz w:val="18"/>
                <w:szCs w:val="16"/>
                <w:lang w:val="en-GB" w:eastAsia="zh-CN"/>
              </w:rPr>
              <w:t xml:space="preserve"> message</w:t>
            </w:r>
          </w:p>
        </w:tc>
      </w:tr>
      <w:tr w:rsidR="00C16F74" w:rsidRPr="00D56021" w14:paraId="662313B2" w14:textId="77777777" w:rsidTr="00C92C3B">
        <w:tc>
          <w:tcPr>
            <w:tcW w:w="2127" w:type="dxa"/>
          </w:tcPr>
          <w:p w14:paraId="36C522B9" w14:textId="77777777" w:rsidR="00C16F74" w:rsidRPr="00383353" w:rsidRDefault="00C16F74" w:rsidP="004B33BB">
            <w:pPr>
              <w:spacing w:after="0"/>
              <w:rPr>
                <w:rFonts w:ascii="Arial" w:eastAsia="Times New Roman" w:hAnsi="Arial"/>
                <w:sz w:val="18"/>
                <w:lang w:eastAsia="ja-JP"/>
              </w:rPr>
            </w:pPr>
            <w:r>
              <w:rPr>
                <w:rFonts w:ascii="Arial" w:eastAsia="Times New Roman" w:hAnsi="Arial"/>
                <w:sz w:val="18"/>
                <w:lang w:eastAsia="ja-JP"/>
              </w:rPr>
              <w:lastRenderedPageBreak/>
              <w:t xml:space="preserve">&gt;E2 </w:t>
            </w:r>
            <w:r w:rsidRPr="00383353">
              <w:rPr>
                <w:rFonts w:ascii="Arial" w:eastAsia="Times New Roman" w:hAnsi="Arial"/>
                <w:sz w:val="18"/>
                <w:lang w:eastAsia="ja-JP"/>
              </w:rPr>
              <w:t>Action ID</w:t>
            </w:r>
          </w:p>
        </w:tc>
        <w:tc>
          <w:tcPr>
            <w:tcW w:w="1134" w:type="dxa"/>
          </w:tcPr>
          <w:p w14:paraId="43D1E015" w14:textId="77777777" w:rsidR="00C16F74" w:rsidRPr="00383353" w:rsidRDefault="00C16F74" w:rsidP="00080868">
            <w:pPr>
              <w:spacing w:after="0"/>
              <w:rPr>
                <w:rFonts w:ascii="Arial" w:eastAsia="Times New Roman" w:hAnsi="Arial"/>
                <w:sz w:val="18"/>
                <w:lang w:eastAsia="ja-JP"/>
              </w:rPr>
            </w:pPr>
            <w:r w:rsidRPr="00383353">
              <w:rPr>
                <w:rFonts w:ascii="Arial" w:eastAsia="Times New Roman" w:hAnsi="Arial"/>
                <w:sz w:val="18"/>
                <w:lang w:eastAsia="ja-JP"/>
              </w:rPr>
              <w:t>M</w:t>
            </w:r>
          </w:p>
        </w:tc>
        <w:tc>
          <w:tcPr>
            <w:tcW w:w="992" w:type="dxa"/>
          </w:tcPr>
          <w:p w14:paraId="658E6D67" w14:textId="77777777" w:rsidR="00C16F74" w:rsidRPr="00D56021" w:rsidRDefault="00C16F74" w:rsidP="00080868">
            <w:pPr>
              <w:spacing w:after="0"/>
              <w:ind w:leftChars="90" w:left="198"/>
              <w:rPr>
                <w:rFonts w:ascii="Arial" w:eastAsia="等线" w:hAnsi="Arial" w:cs="Arial"/>
                <w:sz w:val="18"/>
                <w:lang w:eastAsia="ja-JP"/>
              </w:rPr>
            </w:pPr>
          </w:p>
        </w:tc>
        <w:tc>
          <w:tcPr>
            <w:tcW w:w="1276" w:type="dxa"/>
          </w:tcPr>
          <w:p w14:paraId="2407F837" w14:textId="77777777" w:rsidR="00C16F74" w:rsidRPr="00112005" w:rsidRDefault="00C16F74" w:rsidP="00080868">
            <w:pPr>
              <w:spacing w:after="0"/>
              <w:rPr>
                <w:rFonts w:ascii="Arial" w:eastAsia="Times New Roman" w:hAnsi="Arial"/>
                <w:sz w:val="18"/>
                <w:lang w:eastAsia="ja-JP"/>
              </w:rPr>
            </w:pPr>
            <w:r>
              <w:rPr>
                <w:rFonts w:ascii="Arial" w:eastAsia="Times New Roman" w:hAnsi="Arial"/>
                <w:sz w:val="18"/>
                <w:lang w:eastAsia="ja-JP"/>
              </w:rPr>
              <w:t>RIC Action ID, Clause 9.2.10 of [3]</w:t>
            </w:r>
          </w:p>
        </w:tc>
        <w:tc>
          <w:tcPr>
            <w:tcW w:w="4672" w:type="dxa"/>
          </w:tcPr>
          <w:p w14:paraId="60CA09C1" w14:textId="77777777" w:rsidR="00C16F74" w:rsidRPr="00D56021" w:rsidRDefault="00C16F74" w:rsidP="00080868">
            <w:pPr>
              <w:spacing w:after="0"/>
              <w:rPr>
                <w:rFonts w:ascii="Arial" w:eastAsia="等线" w:hAnsi="Arial"/>
                <w:color w:val="000000"/>
                <w:sz w:val="18"/>
                <w:szCs w:val="16"/>
                <w:lang w:val="en-GB" w:eastAsia="zh-CN"/>
              </w:rPr>
            </w:pPr>
            <w:r>
              <w:rPr>
                <w:rFonts w:ascii="Arial" w:eastAsia="等线" w:hAnsi="Arial"/>
                <w:color w:val="000000"/>
                <w:sz w:val="18"/>
                <w:szCs w:val="16"/>
                <w:lang w:val="en-GB" w:eastAsia="zh-CN"/>
              </w:rPr>
              <w:t>Value</w:t>
            </w:r>
            <w:r w:rsidRPr="00BE208D">
              <w:rPr>
                <w:rFonts w:ascii="Arial" w:eastAsia="等线" w:hAnsi="Arial"/>
                <w:color w:val="000000"/>
                <w:sz w:val="18"/>
                <w:szCs w:val="16"/>
                <w:lang w:val="en-GB" w:eastAsia="zh-CN"/>
              </w:rPr>
              <w:t xml:space="preserve"> assigned by Near-RT RIC platform to indicate in the associated E2 subscription the action ID that corresponds to the </w:t>
            </w:r>
            <w:r w:rsidRPr="00112005">
              <w:rPr>
                <w:rFonts w:ascii="Arial" w:eastAsia="等线" w:hAnsi="Arial"/>
                <w:i/>
                <w:iCs/>
                <w:color w:val="000000"/>
                <w:sz w:val="18"/>
                <w:szCs w:val="16"/>
                <w:lang w:val="en-GB" w:eastAsia="zh-CN"/>
              </w:rPr>
              <w:t>Requested E2 Action ID</w:t>
            </w:r>
            <w:r w:rsidRPr="00BE208D">
              <w:rPr>
                <w:rFonts w:ascii="Arial" w:eastAsia="等线" w:hAnsi="Arial"/>
                <w:color w:val="000000"/>
                <w:sz w:val="18"/>
                <w:szCs w:val="16"/>
                <w:lang w:val="en-GB" w:eastAsia="zh-CN"/>
              </w:rPr>
              <w:t xml:space="preserve"> IE in the E2 SUBSCRIPTION REQUEST message. </w:t>
            </w:r>
          </w:p>
        </w:tc>
      </w:tr>
      <w:tr w:rsidR="00C16F74" w:rsidRPr="00D56021" w14:paraId="7F9AD587" w14:textId="77777777" w:rsidTr="00C92C3B">
        <w:tc>
          <w:tcPr>
            <w:tcW w:w="2127" w:type="dxa"/>
          </w:tcPr>
          <w:p w14:paraId="6AB777B1" w14:textId="77777777" w:rsidR="00C16F74" w:rsidRPr="00D56021" w:rsidRDefault="00C16F74" w:rsidP="00080868">
            <w:pPr>
              <w:spacing w:after="0"/>
              <w:rPr>
                <w:rFonts w:ascii="Arial" w:eastAsia="等线" w:hAnsi="Arial"/>
                <w:color w:val="000000"/>
                <w:sz w:val="18"/>
                <w:szCs w:val="16"/>
                <w:lang w:val="en-GB" w:eastAsia="zh-CN"/>
              </w:rPr>
            </w:pPr>
            <w:r w:rsidRPr="00383353">
              <w:rPr>
                <w:rFonts w:ascii="Arial" w:eastAsia="Times New Roman" w:hAnsi="Arial"/>
                <w:sz w:val="18"/>
                <w:lang w:eastAsia="ja-JP"/>
              </w:rPr>
              <w:t xml:space="preserve">Actions </w:t>
            </w:r>
            <w:r>
              <w:rPr>
                <w:rFonts w:ascii="Arial" w:eastAsia="Times New Roman" w:hAnsi="Arial"/>
                <w:sz w:val="18"/>
                <w:lang w:eastAsia="ja-JP"/>
              </w:rPr>
              <w:t>N</w:t>
            </w:r>
            <w:r w:rsidRPr="00383353">
              <w:rPr>
                <w:rFonts w:ascii="Arial" w:eastAsia="Times New Roman" w:hAnsi="Arial"/>
                <w:sz w:val="18"/>
                <w:lang w:eastAsia="ja-JP"/>
              </w:rPr>
              <w:t>ot Admitted List</w:t>
            </w:r>
          </w:p>
        </w:tc>
        <w:tc>
          <w:tcPr>
            <w:tcW w:w="1134" w:type="dxa"/>
          </w:tcPr>
          <w:p w14:paraId="1B77ADF3" w14:textId="77777777" w:rsidR="00C16F74" w:rsidRPr="00D56021" w:rsidRDefault="00C16F74" w:rsidP="00080868">
            <w:pPr>
              <w:spacing w:after="0"/>
              <w:rPr>
                <w:rFonts w:ascii="Arial" w:eastAsia="等线" w:hAnsi="Arial"/>
                <w:color w:val="000000"/>
                <w:sz w:val="18"/>
                <w:szCs w:val="16"/>
                <w:lang w:val="en-GB" w:eastAsia="zh-CN"/>
              </w:rPr>
            </w:pPr>
          </w:p>
        </w:tc>
        <w:tc>
          <w:tcPr>
            <w:tcW w:w="992" w:type="dxa"/>
          </w:tcPr>
          <w:p w14:paraId="5959054A" w14:textId="77777777" w:rsidR="00C16F74" w:rsidRPr="00D56021" w:rsidRDefault="00C16F74" w:rsidP="00080868">
            <w:pPr>
              <w:spacing w:after="0"/>
              <w:rPr>
                <w:rFonts w:ascii="Arial" w:eastAsia="等线" w:hAnsi="Arial" w:cs="Arial"/>
                <w:sz w:val="18"/>
                <w:lang w:eastAsia="ja-JP"/>
              </w:rPr>
            </w:pPr>
            <w:r w:rsidRPr="00383353">
              <w:rPr>
                <w:rFonts w:ascii="Arial" w:eastAsia="Times New Roman" w:hAnsi="Arial"/>
                <w:sz w:val="18"/>
                <w:lang w:eastAsia="ja-JP"/>
              </w:rPr>
              <w:t>0.. &lt;max</w:t>
            </w:r>
            <w:r>
              <w:rPr>
                <w:rFonts w:ascii="Arial" w:eastAsia="Times New Roman" w:hAnsi="Arial"/>
                <w:sz w:val="18"/>
                <w:lang w:eastAsia="ja-JP"/>
              </w:rPr>
              <w:t>no</w:t>
            </w:r>
            <w:r w:rsidRPr="00383353">
              <w:rPr>
                <w:rFonts w:ascii="Arial" w:eastAsia="Times New Roman" w:hAnsi="Arial"/>
                <w:sz w:val="18"/>
                <w:lang w:eastAsia="ja-JP"/>
              </w:rPr>
              <w:t>of</w:t>
            </w:r>
            <w:r>
              <w:rPr>
                <w:rFonts w:ascii="Arial" w:eastAsia="Times New Roman" w:hAnsi="Arial"/>
                <w:sz w:val="18"/>
                <w:lang w:eastAsia="ja-JP"/>
              </w:rPr>
              <w:t>E2A</w:t>
            </w:r>
            <w:r w:rsidRPr="00383353">
              <w:rPr>
                <w:rFonts w:ascii="Arial" w:eastAsia="Times New Roman" w:hAnsi="Arial"/>
                <w:sz w:val="18"/>
                <w:lang w:eastAsia="ja-JP"/>
              </w:rPr>
              <w:t>ction</w:t>
            </w:r>
            <w:r>
              <w:rPr>
                <w:rFonts w:ascii="Arial" w:eastAsia="Times New Roman" w:hAnsi="Arial"/>
                <w:sz w:val="18"/>
                <w:lang w:eastAsia="ja-JP"/>
              </w:rPr>
              <w:t>s</w:t>
            </w:r>
            <w:r w:rsidRPr="00383353">
              <w:rPr>
                <w:rFonts w:ascii="Arial" w:eastAsia="Times New Roman" w:hAnsi="Arial"/>
                <w:sz w:val="18"/>
                <w:lang w:eastAsia="ja-JP"/>
              </w:rPr>
              <w:t>&gt;</w:t>
            </w:r>
          </w:p>
        </w:tc>
        <w:tc>
          <w:tcPr>
            <w:tcW w:w="1276" w:type="dxa"/>
          </w:tcPr>
          <w:p w14:paraId="472CC2B2" w14:textId="77777777" w:rsidR="00C16F74" w:rsidRPr="00112005" w:rsidRDefault="00C16F74" w:rsidP="00080868">
            <w:pPr>
              <w:spacing w:after="0"/>
              <w:rPr>
                <w:rFonts w:ascii="Arial" w:eastAsia="Times New Roman" w:hAnsi="Arial"/>
                <w:sz w:val="18"/>
                <w:lang w:eastAsia="ja-JP"/>
              </w:rPr>
            </w:pPr>
          </w:p>
        </w:tc>
        <w:tc>
          <w:tcPr>
            <w:tcW w:w="4672" w:type="dxa"/>
          </w:tcPr>
          <w:p w14:paraId="1B360633" w14:textId="77777777" w:rsidR="00C16F74" w:rsidRPr="00D56021" w:rsidRDefault="00C16F74" w:rsidP="00080868">
            <w:pPr>
              <w:spacing w:after="0"/>
              <w:rPr>
                <w:rFonts w:ascii="Arial" w:eastAsia="等线" w:hAnsi="Arial"/>
                <w:color w:val="000000"/>
                <w:sz w:val="18"/>
                <w:szCs w:val="16"/>
                <w:lang w:val="en-GB" w:eastAsia="zh-CN"/>
              </w:rPr>
            </w:pPr>
          </w:p>
        </w:tc>
      </w:tr>
      <w:tr w:rsidR="00C16F74" w:rsidRPr="00D56021" w14:paraId="241FAFB8" w14:textId="77777777" w:rsidTr="00C92C3B">
        <w:tc>
          <w:tcPr>
            <w:tcW w:w="2127" w:type="dxa"/>
          </w:tcPr>
          <w:p w14:paraId="71FEA60F" w14:textId="77777777" w:rsidR="00C16F74" w:rsidRPr="00D56021" w:rsidRDefault="00C16F74" w:rsidP="004B33BB">
            <w:pPr>
              <w:spacing w:after="0"/>
              <w:rPr>
                <w:rFonts w:ascii="Arial" w:eastAsia="等线" w:hAnsi="Arial"/>
                <w:color w:val="000000"/>
                <w:sz w:val="18"/>
                <w:szCs w:val="16"/>
                <w:lang w:val="en-GB" w:eastAsia="zh-CN"/>
              </w:rPr>
            </w:pPr>
            <w:r w:rsidRPr="00383353">
              <w:rPr>
                <w:rFonts w:ascii="Arial" w:eastAsia="Times New Roman" w:hAnsi="Arial"/>
                <w:sz w:val="18"/>
                <w:lang w:eastAsia="ja-JP"/>
              </w:rPr>
              <w:t>&gt;</w:t>
            </w:r>
            <w:r>
              <w:rPr>
                <w:rFonts w:ascii="Arial" w:eastAsia="Times New Roman" w:hAnsi="Arial"/>
                <w:sz w:val="18"/>
                <w:lang w:eastAsia="ja-JP"/>
              </w:rPr>
              <w:t>Requested E2</w:t>
            </w:r>
            <w:r w:rsidRPr="00383353">
              <w:rPr>
                <w:rFonts w:ascii="Arial" w:eastAsia="Times New Roman" w:hAnsi="Arial"/>
                <w:sz w:val="18"/>
                <w:lang w:eastAsia="ja-JP"/>
              </w:rPr>
              <w:t xml:space="preserve"> Action ID</w:t>
            </w:r>
          </w:p>
        </w:tc>
        <w:tc>
          <w:tcPr>
            <w:tcW w:w="1134" w:type="dxa"/>
          </w:tcPr>
          <w:p w14:paraId="51357DC4" w14:textId="77777777" w:rsidR="00C16F74" w:rsidRPr="00D56021" w:rsidRDefault="00C16F74" w:rsidP="00080868">
            <w:pPr>
              <w:spacing w:after="0"/>
              <w:rPr>
                <w:rFonts w:ascii="Arial" w:eastAsia="等线" w:hAnsi="Arial"/>
                <w:color w:val="000000"/>
                <w:sz w:val="18"/>
                <w:szCs w:val="16"/>
                <w:lang w:val="en-GB" w:eastAsia="zh-CN"/>
              </w:rPr>
            </w:pPr>
            <w:r w:rsidRPr="00383353">
              <w:rPr>
                <w:rFonts w:ascii="Arial" w:eastAsia="Times New Roman" w:hAnsi="Arial"/>
                <w:sz w:val="18"/>
                <w:lang w:eastAsia="ja-JP"/>
              </w:rPr>
              <w:t>M</w:t>
            </w:r>
          </w:p>
        </w:tc>
        <w:tc>
          <w:tcPr>
            <w:tcW w:w="992" w:type="dxa"/>
          </w:tcPr>
          <w:p w14:paraId="0C26ACD6" w14:textId="77777777" w:rsidR="00C16F74" w:rsidRPr="00D56021" w:rsidRDefault="00C16F74" w:rsidP="00080868">
            <w:pPr>
              <w:spacing w:after="0"/>
              <w:ind w:leftChars="90" w:left="198"/>
              <w:rPr>
                <w:rFonts w:ascii="Arial" w:eastAsia="等线" w:hAnsi="Arial" w:cs="Arial"/>
                <w:sz w:val="18"/>
                <w:lang w:eastAsia="ja-JP"/>
              </w:rPr>
            </w:pPr>
          </w:p>
        </w:tc>
        <w:tc>
          <w:tcPr>
            <w:tcW w:w="1276" w:type="dxa"/>
          </w:tcPr>
          <w:p w14:paraId="42C13F0C" w14:textId="77777777" w:rsidR="00C16F74" w:rsidRPr="00112005" w:rsidRDefault="00C16F74" w:rsidP="00080868">
            <w:pPr>
              <w:spacing w:after="0"/>
              <w:rPr>
                <w:rFonts w:ascii="Arial" w:eastAsia="Times New Roman" w:hAnsi="Arial"/>
                <w:sz w:val="18"/>
                <w:lang w:eastAsia="ja-JP"/>
              </w:rPr>
            </w:pPr>
            <w:r>
              <w:rPr>
                <w:rFonts w:ascii="Arial" w:eastAsia="Times New Roman" w:hAnsi="Arial"/>
                <w:sz w:val="18"/>
                <w:lang w:eastAsia="ja-JP"/>
              </w:rPr>
              <w:t>RIC Action ID, Clause 9.2.10 of [3]</w:t>
            </w:r>
          </w:p>
        </w:tc>
        <w:tc>
          <w:tcPr>
            <w:tcW w:w="4672" w:type="dxa"/>
          </w:tcPr>
          <w:p w14:paraId="0A9C76C5" w14:textId="77777777" w:rsidR="00C16F74" w:rsidRPr="00D56021" w:rsidRDefault="00C16F74" w:rsidP="00080868">
            <w:pPr>
              <w:spacing w:after="0"/>
              <w:rPr>
                <w:rFonts w:ascii="Arial" w:eastAsia="等线" w:hAnsi="Arial"/>
                <w:color w:val="000000"/>
                <w:sz w:val="18"/>
                <w:szCs w:val="16"/>
                <w:lang w:val="en-GB" w:eastAsia="zh-CN"/>
              </w:rPr>
            </w:pPr>
            <w:r>
              <w:rPr>
                <w:rFonts w:ascii="Arial" w:eastAsia="等线" w:hAnsi="Arial"/>
                <w:color w:val="000000"/>
                <w:sz w:val="18"/>
                <w:szCs w:val="16"/>
                <w:lang w:val="en-GB" w:eastAsia="zh-CN"/>
              </w:rPr>
              <w:t>Value r</w:t>
            </w:r>
            <w:r w:rsidRPr="00D56021">
              <w:rPr>
                <w:rFonts w:ascii="Arial" w:eastAsia="等线" w:hAnsi="Arial"/>
                <w:color w:val="000000"/>
                <w:sz w:val="18"/>
                <w:szCs w:val="16"/>
                <w:lang w:val="en-GB" w:eastAsia="zh-CN"/>
              </w:rPr>
              <w:t>eplicated from corresponding request</w:t>
            </w:r>
            <w:r>
              <w:rPr>
                <w:rFonts w:ascii="Arial" w:eastAsia="等线" w:hAnsi="Arial"/>
                <w:color w:val="000000"/>
                <w:sz w:val="18"/>
                <w:szCs w:val="16"/>
                <w:lang w:val="en-GB" w:eastAsia="zh-CN"/>
              </w:rPr>
              <w:t xml:space="preserve"> message</w:t>
            </w:r>
          </w:p>
        </w:tc>
      </w:tr>
      <w:tr w:rsidR="00C16F74" w:rsidRPr="00D56021" w14:paraId="58429CBF" w14:textId="77777777" w:rsidTr="00C92C3B">
        <w:tc>
          <w:tcPr>
            <w:tcW w:w="2127" w:type="dxa"/>
          </w:tcPr>
          <w:p w14:paraId="6EA4E18F" w14:textId="77777777" w:rsidR="00C16F74" w:rsidRPr="00D56021" w:rsidRDefault="00C16F74" w:rsidP="004B33BB">
            <w:pPr>
              <w:spacing w:after="0"/>
              <w:rPr>
                <w:rFonts w:ascii="Arial" w:eastAsia="等线" w:hAnsi="Arial"/>
                <w:color w:val="000000"/>
                <w:sz w:val="18"/>
                <w:szCs w:val="16"/>
                <w:lang w:val="en-GB" w:eastAsia="zh-CN"/>
              </w:rPr>
            </w:pPr>
            <w:r w:rsidRPr="00383353">
              <w:rPr>
                <w:rFonts w:ascii="Arial" w:eastAsia="Times New Roman" w:hAnsi="Arial"/>
                <w:sz w:val="18"/>
                <w:lang w:eastAsia="ja-JP"/>
              </w:rPr>
              <w:t>&gt;</w:t>
            </w:r>
            <w:r>
              <w:rPr>
                <w:rFonts w:ascii="Arial" w:eastAsia="Times New Roman" w:hAnsi="Arial"/>
                <w:sz w:val="18"/>
                <w:lang w:eastAsia="ja-JP"/>
              </w:rPr>
              <w:t>Cause</w:t>
            </w:r>
          </w:p>
        </w:tc>
        <w:tc>
          <w:tcPr>
            <w:tcW w:w="1134" w:type="dxa"/>
          </w:tcPr>
          <w:p w14:paraId="466E223C" w14:textId="77777777" w:rsidR="00C16F74" w:rsidRPr="00D56021" w:rsidRDefault="00C16F74" w:rsidP="00080868">
            <w:pPr>
              <w:spacing w:after="0"/>
              <w:rPr>
                <w:rFonts w:ascii="Arial" w:eastAsia="等线" w:hAnsi="Arial"/>
                <w:color w:val="000000"/>
                <w:sz w:val="18"/>
                <w:szCs w:val="16"/>
                <w:lang w:val="en-GB" w:eastAsia="zh-CN"/>
              </w:rPr>
            </w:pPr>
            <w:r w:rsidRPr="00383353">
              <w:rPr>
                <w:rFonts w:ascii="Arial" w:eastAsia="Times New Roman" w:hAnsi="Arial"/>
                <w:sz w:val="18"/>
                <w:lang w:eastAsia="ja-JP"/>
              </w:rPr>
              <w:t>M</w:t>
            </w:r>
          </w:p>
        </w:tc>
        <w:tc>
          <w:tcPr>
            <w:tcW w:w="992" w:type="dxa"/>
          </w:tcPr>
          <w:p w14:paraId="0A24383C" w14:textId="77777777" w:rsidR="00C16F74" w:rsidRPr="00D56021" w:rsidRDefault="00C16F74" w:rsidP="00080868">
            <w:pPr>
              <w:spacing w:after="0"/>
              <w:ind w:leftChars="90" w:left="198"/>
              <w:rPr>
                <w:rFonts w:ascii="Arial" w:eastAsia="等线" w:hAnsi="Arial" w:cs="Arial"/>
                <w:sz w:val="18"/>
                <w:lang w:eastAsia="ja-JP"/>
              </w:rPr>
            </w:pPr>
          </w:p>
        </w:tc>
        <w:tc>
          <w:tcPr>
            <w:tcW w:w="1276" w:type="dxa"/>
          </w:tcPr>
          <w:p w14:paraId="2A8E0082" w14:textId="77777777" w:rsidR="00C16F74" w:rsidRPr="00112005" w:rsidRDefault="00C16F74" w:rsidP="00080868">
            <w:pPr>
              <w:spacing w:after="0"/>
              <w:rPr>
                <w:rFonts w:ascii="Arial" w:eastAsia="Times New Roman" w:hAnsi="Arial"/>
                <w:sz w:val="18"/>
                <w:lang w:eastAsia="ja-JP"/>
              </w:rPr>
            </w:pPr>
            <w:r w:rsidRPr="00112005">
              <w:rPr>
                <w:rFonts w:ascii="Arial" w:eastAsia="Times New Roman" w:hAnsi="Arial"/>
                <w:sz w:val="18"/>
                <w:lang w:eastAsia="ja-JP"/>
              </w:rPr>
              <w:t>6.3.3.</w:t>
            </w:r>
            <w:r>
              <w:rPr>
                <w:rFonts w:ascii="Arial" w:eastAsia="Times New Roman" w:hAnsi="Arial"/>
                <w:sz w:val="18"/>
                <w:lang w:eastAsia="ja-JP"/>
              </w:rPr>
              <w:t>4</w:t>
            </w:r>
          </w:p>
        </w:tc>
        <w:tc>
          <w:tcPr>
            <w:tcW w:w="4672" w:type="dxa"/>
          </w:tcPr>
          <w:p w14:paraId="24B6433C" w14:textId="77777777" w:rsidR="00C16F74" w:rsidRPr="00D56021" w:rsidRDefault="00C16F74" w:rsidP="00080868">
            <w:pPr>
              <w:spacing w:after="0"/>
              <w:rPr>
                <w:rFonts w:ascii="Arial" w:eastAsia="等线" w:hAnsi="Arial"/>
                <w:color w:val="000000"/>
                <w:sz w:val="18"/>
                <w:szCs w:val="16"/>
                <w:lang w:val="en-GB" w:eastAsia="zh-CN"/>
              </w:rPr>
            </w:pPr>
          </w:p>
        </w:tc>
      </w:tr>
    </w:tbl>
    <w:p w14:paraId="0E843EA1" w14:textId="77777777" w:rsidR="00080868" w:rsidRDefault="00080868" w:rsidP="00080868">
      <w:pPr>
        <w:ind w:leftChars="90" w:left="198"/>
        <w:rPr>
          <w:rFonts w:eastAsia="等线"/>
          <w:color w:val="000000"/>
          <w:lang w:val="en-GB"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5670"/>
      </w:tblGrid>
      <w:tr w:rsidR="00080868" w:rsidRPr="00383353" w14:paraId="20B37A7A" w14:textId="77777777" w:rsidTr="00080868">
        <w:trPr>
          <w:jc w:val="center"/>
        </w:trPr>
        <w:tc>
          <w:tcPr>
            <w:tcW w:w="3686" w:type="dxa"/>
            <w:tcBorders>
              <w:top w:val="single" w:sz="4" w:space="0" w:color="auto"/>
              <w:left w:val="single" w:sz="4" w:space="0" w:color="auto"/>
              <w:bottom w:val="single" w:sz="4" w:space="0" w:color="auto"/>
              <w:right w:val="single" w:sz="4" w:space="0" w:color="auto"/>
            </w:tcBorders>
            <w:hideMark/>
          </w:tcPr>
          <w:p w14:paraId="026367E8" w14:textId="77777777" w:rsidR="00080868" w:rsidRPr="00383353" w:rsidRDefault="00080868" w:rsidP="00080868">
            <w:pPr>
              <w:keepNext/>
              <w:keepLines/>
              <w:overflowPunct w:val="0"/>
              <w:autoSpaceDE w:val="0"/>
              <w:autoSpaceDN w:val="0"/>
              <w:adjustRightInd w:val="0"/>
              <w:spacing w:after="0"/>
              <w:ind w:leftChars="90" w:left="198"/>
              <w:jc w:val="center"/>
              <w:textAlignment w:val="baseline"/>
              <w:rPr>
                <w:rFonts w:ascii="Arial" w:eastAsia="Times New Roman" w:hAnsi="Arial" w:cs="Arial"/>
                <w:b/>
                <w:sz w:val="18"/>
                <w:lang w:eastAsia="ja-JP"/>
              </w:rPr>
            </w:pPr>
            <w:r w:rsidRPr="00383353">
              <w:rPr>
                <w:rFonts w:ascii="Arial" w:eastAsia="Times New Roman" w:hAnsi="Arial" w:cs="Arial"/>
                <w:b/>
                <w:sz w:val="18"/>
                <w:lang w:eastAsia="ja-JP"/>
              </w:rPr>
              <w:t>Range bound</w:t>
            </w:r>
          </w:p>
        </w:tc>
        <w:tc>
          <w:tcPr>
            <w:tcW w:w="5670" w:type="dxa"/>
            <w:tcBorders>
              <w:top w:val="single" w:sz="4" w:space="0" w:color="auto"/>
              <w:left w:val="single" w:sz="4" w:space="0" w:color="auto"/>
              <w:bottom w:val="single" w:sz="4" w:space="0" w:color="auto"/>
              <w:right w:val="single" w:sz="4" w:space="0" w:color="auto"/>
            </w:tcBorders>
            <w:hideMark/>
          </w:tcPr>
          <w:p w14:paraId="3A95D259" w14:textId="77777777" w:rsidR="00080868" w:rsidRPr="00383353" w:rsidRDefault="00080868" w:rsidP="00080868">
            <w:pPr>
              <w:keepNext/>
              <w:keepLines/>
              <w:overflowPunct w:val="0"/>
              <w:autoSpaceDE w:val="0"/>
              <w:autoSpaceDN w:val="0"/>
              <w:adjustRightInd w:val="0"/>
              <w:spacing w:after="0"/>
              <w:ind w:leftChars="90" w:left="198"/>
              <w:jc w:val="center"/>
              <w:textAlignment w:val="baseline"/>
              <w:rPr>
                <w:rFonts w:ascii="Arial" w:eastAsia="Times New Roman" w:hAnsi="Arial" w:cs="Arial"/>
                <w:b/>
                <w:sz w:val="18"/>
                <w:lang w:eastAsia="ja-JP"/>
              </w:rPr>
            </w:pPr>
            <w:r w:rsidRPr="00383353">
              <w:rPr>
                <w:rFonts w:ascii="Arial" w:eastAsia="Times New Roman" w:hAnsi="Arial" w:cs="Arial"/>
                <w:b/>
                <w:sz w:val="18"/>
                <w:lang w:eastAsia="ja-JP"/>
              </w:rPr>
              <w:t>Explanation</w:t>
            </w:r>
          </w:p>
        </w:tc>
      </w:tr>
      <w:tr w:rsidR="00080868" w:rsidRPr="00383353" w14:paraId="3F073BB4" w14:textId="77777777" w:rsidTr="00080868">
        <w:tblPrEx>
          <w:tblLook w:val="0000" w:firstRow="0" w:lastRow="0" w:firstColumn="0" w:lastColumn="0" w:noHBand="0" w:noVBand="0"/>
        </w:tblPrEx>
        <w:trPr>
          <w:jc w:val="center"/>
        </w:trPr>
        <w:tc>
          <w:tcPr>
            <w:tcW w:w="3686" w:type="dxa"/>
          </w:tcPr>
          <w:p w14:paraId="206E5225" w14:textId="77777777" w:rsidR="00080868" w:rsidRPr="00383353" w:rsidRDefault="00080868" w:rsidP="00080868">
            <w:pPr>
              <w:keepNext/>
              <w:keepLines/>
              <w:overflowPunct w:val="0"/>
              <w:autoSpaceDE w:val="0"/>
              <w:autoSpaceDN w:val="0"/>
              <w:adjustRightInd w:val="0"/>
              <w:spacing w:after="0"/>
              <w:textAlignment w:val="baseline"/>
              <w:rPr>
                <w:rFonts w:ascii="Arial" w:eastAsia="Times New Roman" w:hAnsi="Arial" w:cs="Arial"/>
                <w:sz w:val="18"/>
                <w:lang w:eastAsia="ja-JP"/>
              </w:rPr>
            </w:pPr>
            <w:r w:rsidRPr="00383353">
              <w:rPr>
                <w:rFonts w:ascii="Arial" w:eastAsia="Times New Roman" w:hAnsi="Arial"/>
                <w:sz w:val="18"/>
                <w:lang w:eastAsia="ja-JP"/>
              </w:rPr>
              <w:t>max</w:t>
            </w:r>
            <w:r>
              <w:rPr>
                <w:rFonts w:ascii="Arial" w:eastAsia="Times New Roman" w:hAnsi="Arial"/>
                <w:sz w:val="18"/>
                <w:lang w:eastAsia="ja-JP"/>
              </w:rPr>
              <w:t>no</w:t>
            </w:r>
            <w:r w:rsidRPr="00383353">
              <w:rPr>
                <w:rFonts w:ascii="Arial" w:eastAsia="Times New Roman" w:hAnsi="Arial"/>
                <w:sz w:val="18"/>
                <w:lang w:eastAsia="ja-JP"/>
              </w:rPr>
              <w:t>of</w:t>
            </w:r>
            <w:r>
              <w:rPr>
                <w:rFonts w:ascii="Arial" w:eastAsia="Times New Roman" w:hAnsi="Arial"/>
                <w:sz w:val="18"/>
                <w:lang w:eastAsia="ja-JP"/>
              </w:rPr>
              <w:t>E2A</w:t>
            </w:r>
            <w:r w:rsidRPr="00383353">
              <w:rPr>
                <w:rFonts w:ascii="Arial" w:eastAsia="Times New Roman" w:hAnsi="Arial"/>
                <w:sz w:val="18"/>
                <w:lang w:eastAsia="ja-JP"/>
              </w:rPr>
              <w:t>ction</w:t>
            </w:r>
            <w:r>
              <w:rPr>
                <w:rFonts w:ascii="Arial" w:eastAsia="Times New Roman" w:hAnsi="Arial"/>
                <w:sz w:val="18"/>
                <w:lang w:eastAsia="ja-JP"/>
              </w:rPr>
              <w:t>s</w:t>
            </w:r>
          </w:p>
        </w:tc>
        <w:tc>
          <w:tcPr>
            <w:tcW w:w="5670" w:type="dxa"/>
          </w:tcPr>
          <w:p w14:paraId="43521548" w14:textId="77777777" w:rsidR="00080868" w:rsidRPr="00383353" w:rsidRDefault="00080868" w:rsidP="00080868">
            <w:pPr>
              <w:keepNext/>
              <w:keepLines/>
              <w:overflowPunct w:val="0"/>
              <w:autoSpaceDE w:val="0"/>
              <w:autoSpaceDN w:val="0"/>
              <w:adjustRightInd w:val="0"/>
              <w:spacing w:after="0"/>
              <w:textAlignment w:val="baseline"/>
              <w:rPr>
                <w:rFonts w:ascii="Arial" w:eastAsia="Times New Roman" w:hAnsi="Arial" w:cs="Arial"/>
                <w:sz w:val="18"/>
                <w:lang w:eastAsia="ja-JP"/>
              </w:rPr>
            </w:pPr>
            <w:r w:rsidRPr="00383353">
              <w:rPr>
                <w:rFonts w:ascii="Arial" w:eastAsia="Times New Roman" w:hAnsi="Arial" w:cs="Arial"/>
                <w:sz w:val="18"/>
                <w:lang w:eastAsia="ja-JP"/>
              </w:rPr>
              <w:t xml:space="preserve">Maximum no. of </w:t>
            </w:r>
            <w:r>
              <w:rPr>
                <w:rFonts w:ascii="Arial" w:eastAsia="Times New Roman" w:hAnsi="Arial" w:cs="Arial"/>
                <w:sz w:val="18"/>
                <w:lang w:eastAsia="ja-JP"/>
              </w:rPr>
              <w:t xml:space="preserve">E2 </w:t>
            </w:r>
            <w:r w:rsidRPr="00383353">
              <w:rPr>
                <w:rFonts w:ascii="Arial" w:eastAsia="Times New Roman" w:hAnsi="Arial" w:cs="Arial"/>
                <w:sz w:val="18"/>
                <w:lang w:eastAsia="ja-JP"/>
              </w:rPr>
              <w:t xml:space="preserve">Actions requested </w:t>
            </w:r>
            <w:r>
              <w:rPr>
                <w:rFonts w:ascii="Arial" w:eastAsia="Times New Roman" w:hAnsi="Arial" w:cs="Arial"/>
                <w:sz w:val="18"/>
                <w:lang w:eastAsia="ja-JP"/>
              </w:rPr>
              <w:t>in the E2 subscription</w:t>
            </w:r>
            <w:r w:rsidRPr="00383353">
              <w:rPr>
                <w:rFonts w:ascii="Arial" w:eastAsia="Times New Roman" w:hAnsi="Arial" w:cs="Arial"/>
                <w:sz w:val="18"/>
                <w:lang w:eastAsia="ja-JP"/>
              </w:rPr>
              <w:t>. Value is 16.</w:t>
            </w:r>
          </w:p>
        </w:tc>
      </w:tr>
    </w:tbl>
    <w:p w14:paraId="138A4C59" w14:textId="77777777" w:rsidR="00080868" w:rsidRDefault="00080868" w:rsidP="00080868">
      <w:pPr>
        <w:rPr>
          <w:rFonts w:eastAsiaTheme="minorEastAsia"/>
          <w:lang w:val="en-GB" w:eastAsia="zh-CN"/>
        </w:rPr>
      </w:pPr>
    </w:p>
    <w:p w14:paraId="3B9FB1A6" w14:textId="78CE0DE6" w:rsidR="00080868" w:rsidRPr="00080868" w:rsidRDefault="00080868" w:rsidP="00080868">
      <w:pPr>
        <w:pStyle w:val="4"/>
        <w:rPr>
          <w:rFonts w:eastAsiaTheme="minorEastAsia"/>
          <w:lang w:eastAsia="zh-CN"/>
        </w:rPr>
      </w:pPr>
      <w:r>
        <w:rPr>
          <w:rFonts w:eastAsiaTheme="minorEastAsia" w:hint="eastAsia"/>
          <w:lang w:eastAsia="zh-CN"/>
        </w:rPr>
        <w:t>6</w:t>
      </w:r>
      <w:r>
        <w:rPr>
          <w:rFonts w:eastAsiaTheme="minorEastAsia"/>
          <w:lang w:eastAsia="zh-CN"/>
        </w:rPr>
        <w:t>.3.2.3</w:t>
      </w:r>
      <w:r>
        <w:rPr>
          <w:rFonts w:eastAsiaTheme="minorEastAsia"/>
          <w:lang w:eastAsia="zh-CN"/>
        </w:rPr>
        <w:tab/>
        <w:t xml:space="preserve">E2 </w:t>
      </w:r>
      <w:r w:rsidRPr="00F7302B">
        <w:rPr>
          <w:rFonts w:cs="Arial"/>
          <w:szCs w:val="24"/>
          <w:lang w:eastAsia="zh-CN"/>
        </w:rPr>
        <w:t>SUBSCRIPTION</w:t>
      </w:r>
      <w:r>
        <w:rPr>
          <w:rFonts w:cs="Arial"/>
          <w:szCs w:val="24"/>
          <w:lang w:eastAsia="zh-CN"/>
        </w:rPr>
        <w:t xml:space="preserve"> (Reject)</w:t>
      </w:r>
    </w:p>
    <w:p w14:paraId="786EF36F" w14:textId="77777777" w:rsidR="00080868" w:rsidRPr="00BC0BBC" w:rsidRDefault="00080868" w:rsidP="00080868">
      <w:pPr>
        <w:rPr>
          <w:rFonts w:ascii="Times New Roman" w:hAnsi="Times New Roman" w:cs="Times New Roman"/>
          <w:sz w:val="20"/>
        </w:rPr>
      </w:pPr>
      <w:r w:rsidRPr="00BC0BBC">
        <w:rPr>
          <w:rFonts w:ascii="Times New Roman" w:hAnsi="Times New Roman" w:cs="Times New Roman"/>
          <w:sz w:val="20"/>
        </w:rPr>
        <w:t>This message is sent by the Near-RT RIC platform after the xApp’s subscription request is rejected by Near-RT RIC platform with respect to the target E2 Node.</w:t>
      </w:r>
    </w:p>
    <w:p w14:paraId="537DEA20" w14:textId="77777777" w:rsidR="00080868" w:rsidRPr="00BC0BBC" w:rsidRDefault="00080868" w:rsidP="00080868">
      <w:pPr>
        <w:rPr>
          <w:rFonts w:ascii="Times New Roman" w:hAnsi="Times New Roman" w:cs="Times New Roman"/>
          <w:sz w:val="20"/>
        </w:rPr>
      </w:pPr>
      <w:r w:rsidRPr="00BC0BBC">
        <w:rPr>
          <w:rFonts w:ascii="Times New Roman" w:hAnsi="Times New Roman" w:cs="Times New Roman"/>
          <w:sz w:val="20"/>
        </w:rPr>
        <w:t xml:space="preserve">Direction: Near-RT RIC platform -&gt; xApp  </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C16F74" w:rsidRPr="00D56021" w14:paraId="44302560" w14:textId="77777777" w:rsidTr="00C92C3B">
        <w:tc>
          <w:tcPr>
            <w:tcW w:w="2127" w:type="dxa"/>
          </w:tcPr>
          <w:p w14:paraId="208BB0C2" w14:textId="77777777" w:rsidR="00C16F74" w:rsidRPr="00D56021" w:rsidRDefault="00C16F74" w:rsidP="00080868">
            <w:pPr>
              <w:spacing w:after="0"/>
              <w:jc w:val="center"/>
              <w:rPr>
                <w:rFonts w:ascii="Arial" w:eastAsia="等线" w:hAnsi="Arial" w:cs="Arial"/>
                <w:b/>
                <w:sz w:val="18"/>
                <w:lang w:eastAsia="ja-JP"/>
              </w:rPr>
            </w:pPr>
            <w:r w:rsidRPr="00D56021">
              <w:rPr>
                <w:rFonts w:ascii="Arial" w:eastAsia="等线" w:hAnsi="Arial" w:cs="Arial"/>
                <w:b/>
                <w:sz w:val="18"/>
                <w:lang w:eastAsia="ja-JP"/>
              </w:rPr>
              <w:t>IE/Group Name</w:t>
            </w:r>
          </w:p>
        </w:tc>
        <w:tc>
          <w:tcPr>
            <w:tcW w:w="1134" w:type="dxa"/>
          </w:tcPr>
          <w:p w14:paraId="2A08C1DE" w14:textId="77777777" w:rsidR="00C16F74" w:rsidRPr="00D56021" w:rsidRDefault="00C16F74" w:rsidP="00080868">
            <w:pPr>
              <w:spacing w:after="0"/>
              <w:jc w:val="center"/>
              <w:rPr>
                <w:rFonts w:ascii="Arial" w:eastAsia="等线" w:hAnsi="Arial" w:cs="Arial"/>
                <w:b/>
                <w:sz w:val="18"/>
                <w:lang w:eastAsia="ja-JP"/>
              </w:rPr>
            </w:pPr>
            <w:r w:rsidRPr="00D56021">
              <w:rPr>
                <w:rFonts w:ascii="Arial" w:eastAsia="等线" w:hAnsi="Arial" w:cs="Arial"/>
                <w:b/>
                <w:sz w:val="18"/>
                <w:lang w:eastAsia="ja-JP"/>
              </w:rPr>
              <w:t>Presence</w:t>
            </w:r>
          </w:p>
        </w:tc>
        <w:tc>
          <w:tcPr>
            <w:tcW w:w="992" w:type="dxa"/>
          </w:tcPr>
          <w:p w14:paraId="2D022EC0" w14:textId="77777777" w:rsidR="00C16F74" w:rsidRPr="00D56021" w:rsidRDefault="00C16F74" w:rsidP="00080868">
            <w:pPr>
              <w:spacing w:after="0"/>
              <w:jc w:val="center"/>
              <w:rPr>
                <w:rFonts w:ascii="Arial" w:eastAsia="等线" w:hAnsi="Arial" w:cs="Arial"/>
                <w:b/>
                <w:sz w:val="18"/>
                <w:lang w:eastAsia="ja-JP"/>
              </w:rPr>
            </w:pPr>
            <w:r w:rsidRPr="00D56021">
              <w:rPr>
                <w:rFonts w:ascii="Arial" w:eastAsia="等线" w:hAnsi="Arial" w:cs="Arial"/>
                <w:b/>
                <w:sz w:val="18"/>
                <w:lang w:eastAsia="ja-JP"/>
              </w:rPr>
              <w:t>Range</w:t>
            </w:r>
          </w:p>
        </w:tc>
        <w:tc>
          <w:tcPr>
            <w:tcW w:w="1276" w:type="dxa"/>
          </w:tcPr>
          <w:p w14:paraId="47C85211" w14:textId="77777777" w:rsidR="00C16F74" w:rsidRPr="00D56021" w:rsidRDefault="00C16F74" w:rsidP="00080868">
            <w:pPr>
              <w:spacing w:after="0"/>
              <w:jc w:val="center"/>
              <w:rPr>
                <w:rFonts w:ascii="Arial" w:eastAsia="等线" w:hAnsi="Arial" w:cs="Arial"/>
                <w:b/>
                <w:sz w:val="18"/>
                <w:lang w:eastAsia="ja-JP"/>
              </w:rPr>
            </w:pPr>
            <w:r w:rsidRPr="00D56021">
              <w:rPr>
                <w:rFonts w:ascii="Arial" w:eastAsia="等线" w:hAnsi="Arial" w:cs="Arial"/>
                <w:b/>
                <w:sz w:val="18"/>
                <w:lang w:eastAsia="ja-JP"/>
              </w:rPr>
              <w:t>IE type and reference</w:t>
            </w:r>
          </w:p>
        </w:tc>
        <w:tc>
          <w:tcPr>
            <w:tcW w:w="4672" w:type="dxa"/>
          </w:tcPr>
          <w:p w14:paraId="6B01399A" w14:textId="77777777" w:rsidR="00C16F74" w:rsidRPr="00D56021" w:rsidRDefault="00C16F74" w:rsidP="00080868">
            <w:pPr>
              <w:spacing w:after="0"/>
              <w:jc w:val="center"/>
              <w:rPr>
                <w:rFonts w:ascii="Arial" w:eastAsia="等线" w:hAnsi="Arial" w:cs="Arial"/>
                <w:b/>
                <w:sz w:val="18"/>
                <w:lang w:eastAsia="ja-JP"/>
              </w:rPr>
            </w:pPr>
            <w:r w:rsidRPr="00D56021">
              <w:rPr>
                <w:rFonts w:ascii="Arial" w:eastAsia="等线" w:hAnsi="Arial" w:cs="Arial"/>
                <w:b/>
                <w:sz w:val="18"/>
                <w:lang w:eastAsia="ja-JP"/>
              </w:rPr>
              <w:t>Semantics description</w:t>
            </w:r>
          </w:p>
        </w:tc>
      </w:tr>
      <w:tr w:rsidR="00C16F74" w:rsidRPr="00D56021" w14:paraId="2B7F117E" w14:textId="77777777" w:rsidTr="00C92C3B">
        <w:tc>
          <w:tcPr>
            <w:tcW w:w="2127" w:type="dxa"/>
          </w:tcPr>
          <w:p w14:paraId="0616A0FB" w14:textId="77777777" w:rsidR="00C16F74" w:rsidRPr="00D56021" w:rsidRDefault="00C16F74" w:rsidP="00080868">
            <w:pPr>
              <w:spacing w:after="0"/>
              <w:rPr>
                <w:rFonts w:ascii="Arial" w:eastAsia="等线" w:hAnsi="Arial" w:cs="Arial"/>
                <w:sz w:val="18"/>
                <w:lang w:eastAsia="ja-JP"/>
              </w:rPr>
            </w:pPr>
            <w:r w:rsidRPr="00D56021">
              <w:rPr>
                <w:rFonts w:ascii="Arial" w:eastAsia="等线" w:hAnsi="Arial"/>
                <w:color w:val="000000"/>
                <w:sz w:val="18"/>
                <w:szCs w:val="16"/>
                <w:lang w:val="en-GB" w:eastAsia="zh-CN"/>
              </w:rPr>
              <w:t>Message Type</w:t>
            </w:r>
          </w:p>
        </w:tc>
        <w:tc>
          <w:tcPr>
            <w:tcW w:w="1134" w:type="dxa"/>
          </w:tcPr>
          <w:p w14:paraId="2D2A6D24" w14:textId="77777777" w:rsidR="00C16F74" w:rsidRPr="006175ED" w:rsidRDefault="00C16F74" w:rsidP="00080868">
            <w:pPr>
              <w:spacing w:after="0"/>
              <w:rPr>
                <w:rFonts w:ascii="Arial" w:eastAsia="Times New Roman" w:hAnsi="Arial"/>
                <w:sz w:val="18"/>
                <w:lang w:eastAsia="ja-JP"/>
              </w:rPr>
            </w:pPr>
            <w:r w:rsidRPr="006175ED">
              <w:rPr>
                <w:rFonts w:ascii="Arial" w:eastAsia="Times New Roman" w:hAnsi="Arial"/>
                <w:sz w:val="18"/>
                <w:lang w:eastAsia="ja-JP"/>
              </w:rPr>
              <w:t>M</w:t>
            </w:r>
          </w:p>
        </w:tc>
        <w:tc>
          <w:tcPr>
            <w:tcW w:w="992" w:type="dxa"/>
          </w:tcPr>
          <w:p w14:paraId="4FA9BB25" w14:textId="77777777" w:rsidR="00C16F74" w:rsidRPr="006175ED" w:rsidRDefault="00C16F74" w:rsidP="00080868">
            <w:pPr>
              <w:spacing w:after="0"/>
              <w:rPr>
                <w:rFonts w:ascii="Arial" w:eastAsia="Times New Roman" w:hAnsi="Arial"/>
                <w:sz w:val="18"/>
                <w:lang w:eastAsia="ja-JP"/>
              </w:rPr>
            </w:pPr>
          </w:p>
        </w:tc>
        <w:tc>
          <w:tcPr>
            <w:tcW w:w="1276" w:type="dxa"/>
          </w:tcPr>
          <w:p w14:paraId="3D7D55B4" w14:textId="77777777" w:rsidR="00C16F74" w:rsidRPr="006175ED" w:rsidRDefault="00C16F74" w:rsidP="00080868">
            <w:pPr>
              <w:spacing w:after="0"/>
              <w:rPr>
                <w:rFonts w:ascii="Arial" w:eastAsia="Times New Roman" w:hAnsi="Arial"/>
                <w:sz w:val="18"/>
                <w:lang w:eastAsia="ja-JP"/>
              </w:rPr>
            </w:pPr>
            <w:r w:rsidRPr="006175ED">
              <w:rPr>
                <w:rFonts w:ascii="Arial" w:eastAsia="Times New Roman" w:hAnsi="Arial" w:hint="eastAsia"/>
                <w:sz w:val="18"/>
                <w:lang w:eastAsia="ja-JP"/>
              </w:rPr>
              <w:t>6</w:t>
            </w:r>
            <w:r w:rsidRPr="006175ED">
              <w:rPr>
                <w:rFonts w:ascii="Arial" w:eastAsia="Times New Roman" w:hAnsi="Arial"/>
                <w:sz w:val="18"/>
                <w:lang w:eastAsia="ja-JP"/>
              </w:rPr>
              <w:t>.3.3.1</w:t>
            </w:r>
          </w:p>
        </w:tc>
        <w:tc>
          <w:tcPr>
            <w:tcW w:w="4672" w:type="dxa"/>
          </w:tcPr>
          <w:p w14:paraId="0C4DBD60" w14:textId="77777777" w:rsidR="00C16F74" w:rsidRPr="006175ED" w:rsidRDefault="00C16F74" w:rsidP="00080868">
            <w:pPr>
              <w:spacing w:after="0"/>
              <w:rPr>
                <w:rFonts w:ascii="Arial" w:eastAsia="Times New Roman" w:hAnsi="Arial"/>
                <w:sz w:val="18"/>
                <w:lang w:eastAsia="ja-JP"/>
              </w:rPr>
            </w:pPr>
          </w:p>
        </w:tc>
      </w:tr>
      <w:tr w:rsidR="00C16F74" w:rsidRPr="00D56021" w14:paraId="446FD1A9" w14:textId="77777777" w:rsidTr="00C92C3B">
        <w:tc>
          <w:tcPr>
            <w:tcW w:w="2127" w:type="dxa"/>
          </w:tcPr>
          <w:p w14:paraId="44CED2E2" w14:textId="77777777" w:rsidR="00C16F74" w:rsidRPr="00D56021" w:rsidRDefault="00C16F74" w:rsidP="00080868">
            <w:pPr>
              <w:spacing w:after="0"/>
              <w:rPr>
                <w:rFonts w:ascii="Arial" w:eastAsia="等线" w:hAnsi="Arial"/>
                <w:color w:val="000000"/>
                <w:sz w:val="18"/>
                <w:szCs w:val="16"/>
                <w:lang w:val="en-GB" w:eastAsia="zh-CN"/>
              </w:rPr>
            </w:pPr>
            <w:r>
              <w:rPr>
                <w:rFonts w:ascii="Arial" w:eastAsia="等线" w:hAnsi="Arial"/>
                <w:color w:val="000000"/>
                <w:sz w:val="18"/>
                <w:szCs w:val="16"/>
                <w:lang w:val="en-GB" w:eastAsia="zh-CN"/>
              </w:rPr>
              <w:t xml:space="preserve">Procedure </w:t>
            </w:r>
            <w:r w:rsidRPr="00572381">
              <w:rPr>
                <w:rFonts w:ascii="Arial" w:eastAsia="等线" w:hAnsi="Arial"/>
                <w:color w:val="000000"/>
                <w:sz w:val="18"/>
                <w:szCs w:val="16"/>
                <w:lang w:val="en-GB" w:eastAsia="zh-CN"/>
              </w:rPr>
              <w:t>Transaction ID</w:t>
            </w:r>
          </w:p>
        </w:tc>
        <w:tc>
          <w:tcPr>
            <w:tcW w:w="1134" w:type="dxa"/>
          </w:tcPr>
          <w:p w14:paraId="4D7D0636" w14:textId="77777777" w:rsidR="00C16F74" w:rsidRPr="006175ED" w:rsidRDefault="00C16F74" w:rsidP="00080868">
            <w:pPr>
              <w:spacing w:after="0"/>
              <w:rPr>
                <w:rFonts w:ascii="Arial" w:eastAsia="Times New Roman" w:hAnsi="Arial"/>
                <w:sz w:val="18"/>
                <w:lang w:eastAsia="ja-JP"/>
              </w:rPr>
            </w:pPr>
            <w:r w:rsidRPr="00D56021">
              <w:rPr>
                <w:rFonts w:ascii="Arial" w:eastAsia="等线" w:hAnsi="Arial"/>
                <w:color w:val="000000"/>
                <w:sz w:val="18"/>
                <w:szCs w:val="16"/>
                <w:lang w:val="en-GB" w:eastAsia="zh-CN"/>
              </w:rPr>
              <w:t>M</w:t>
            </w:r>
          </w:p>
        </w:tc>
        <w:tc>
          <w:tcPr>
            <w:tcW w:w="992" w:type="dxa"/>
          </w:tcPr>
          <w:p w14:paraId="506424DA" w14:textId="77777777" w:rsidR="00C16F74" w:rsidRPr="006175ED" w:rsidRDefault="00C16F74" w:rsidP="00080868">
            <w:pPr>
              <w:spacing w:after="0"/>
              <w:rPr>
                <w:rFonts w:ascii="Arial" w:eastAsia="Times New Roman" w:hAnsi="Arial"/>
                <w:sz w:val="18"/>
                <w:lang w:eastAsia="ja-JP"/>
              </w:rPr>
            </w:pPr>
          </w:p>
        </w:tc>
        <w:tc>
          <w:tcPr>
            <w:tcW w:w="1276" w:type="dxa"/>
          </w:tcPr>
          <w:p w14:paraId="2CE693DE" w14:textId="128F2F2B" w:rsidR="00C16F74" w:rsidRPr="006175ED" w:rsidRDefault="00C16F74" w:rsidP="00080868">
            <w:pPr>
              <w:spacing w:after="0"/>
              <w:rPr>
                <w:rFonts w:ascii="Arial" w:eastAsia="Times New Roman" w:hAnsi="Arial"/>
                <w:sz w:val="18"/>
                <w:lang w:eastAsia="ja-JP"/>
              </w:rPr>
            </w:pPr>
            <w:r w:rsidRPr="000D203B">
              <w:rPr>
                <w:rFonts w:ascii="Arial" w:eastAsia="Times New Roman" w:hAnsi="Arial"/>
                <w:sz w:val="18"/>
                <w:lang w:eastAsia="ja-JP"/>
              </w:rPr>
              <w:t>10.1</w:t>
            </w:r>
            <w:r>
              <w:rPr>
                <w:rFonts w:ascii="Arial" w:eastAsia="Times New Roman" w:hAnsi="Arial"/>
                <w:sz w:val="18"/>
                <w:lang w:eastAsia="ja-JP"/>
              </w:rPr>
              <w:t>.1</w:t>
            </w:r>
          </w:p>
        </w:tc>
        <w:tc>
          <w:tcPr>
            <w:tcW w:w="4672" w:type="dxa"/>
          </w:tcPr>
          <w:p w14:paraId="24C368DE" w14:textId="77777777" w:rsidR="00C16F74" w:rsidRPr="006175ED" w:rsidRDefault="00C16F74" w:rsidP="00080868">
            <w:pPr>
              <w:spacing w:after="0"/>
              <w:rPr>
                <w:rFonts w:ascii="Arial" w:eastAsia="Times New Roman" w:hAnsi="Arial"/>
                <w:sz w:val="18"/>
                <w:lang w:eastAsia="ja-JP"/>
              </w:rPr>
            </w:pPr>
            <w:r>
              <w:rPr>
                <w:rFonts w:ascii="Arial" w:eastAsia="等线" w:hAnsi="Arial"/>
                <w:color w:val="000000"/>
                <w:sz w:val="18"/>
                <w:szCs w:val="16"/>
                <w:lang w:val="en-GB" w:eastAsia="zh-CN"/>
              </w:rPr>
              <w:t>Value r</w:t>
            </w:r>
            <w:r w:rsidRPr="00D56021">
              <w:rPr>
                <w:rFonts w:ascii="Arial" w:eastAsia="等线" w:hAnsi="Arial"/>
                <w:color w:val="000000"/>
                <w:sz w:val="18"/>
                <w:szCs w:val="16"/>
                <w:lang w:val="en-GB" w:eastAsia="zh-CN"/>
              </w:rPr>
              <w:t>eplicated from corresponding request</w:t>
            </w:r>
            <w:r>
              <w:rPr>
                <w:rFonts w:ascii="Arial" w:eastAsia="等线" w:hAnsi="Arial"/>
                <w:color w:val="000000"/>
                <w:sz w:val="18"/>
                <w:szCs w:val="16"/>
                <w:lang w:val="en-GB" w:eastAsia="zh-CN"/>
              </w:rPr>
              <w:t>.</w:t>
            </w:r>
          </w:p>
        </w:tc>
      </w:tr>
      <w:tr w:rsidR="00C16F74" w:rsidRPr="00D56021" w14:paraId="308B3DFC" w14:textId="77777777" w:rsidTr="00C92C3B">
        <w:tc>
          <w:tcPr>
            <w:tcW w:w="2127" w:type="dxa"/>
          </w:tcPr>
          <w:p w14:paraId="10CB15AB" w14:textId="77777777" w:rsidR="00C16F74" w:rsidRPr="00D56021" w:rsidRDefault="00C16F74" w:rsidP="00080868">
            <w:pPr>
              <w:spacing w:after="0"/>
              <w:rPr>
                <w:rFonts w:ascii="Arial" w:eastAsia="等线" w:hAnsi="Arial"/>
                <w:color w:val="000000"/>
                <w:sz w:val="18"/>
                <w:szCs w:val="16"/>
                <w:lang w:val="en-GB" w:eastAsia="zh-CN"/>
              </w:rPr>
            </w:pPr>
            <w:r w:rsidRPr="000B316A">
              <w:rPr>
                <w:rFonts w:ascii="Arial" w:eastAsia="等线" w:hAnsi="Arial" w:hint="eastAsia"/>
                <w:color w:val="000000"/>
                <w:sz w:val="18"/>
                <w:szCs w:val="16"/>
                <w:lang w:val="en-GB" w:eastAsia="zh-CN"/>
              </w:rPr>
              <w:t>Global</w:t>
            </w:r>
            <w:r w:rsidRPr="000B316A">
              <w:rPr>
                <w:rFonts w:ascii="Arial" w:eastAsia="等线" w:hAnsi="Arial"/>
                <w:color w:val="000000"/>
                <w:sz w:val="18"/>
                <w:szCs w:val="16"/>
                <w:lang w:val="en-GB" w:eastAsia="zh-CN"/>
              </w:rPr>
              <w:t xml:space="preserve"> E2 Node ID</w:t>
            </w:r>
          </w:p>
        </w:tc>
        <w:tc>
          <w:tcPr>
            <w:tcW w:w="1134" w:type="dxa"/>
          </w:tcPr>
          <w:p w14:paraId="5A0AE95B" w14:textId="77777777" w:rsidR="00C16F74" w:rsidRPr="006175ED" w:rsidRDefault="00C16F74" w:rsidP="00080868">
            <w:pPr>
              <w:spacing w:after="0"/>
              <w:rPr>
                <w:rFonts w:ascii="Arial" w:eastAsia="Times New Roman" w:hAnsi="Arial"/>
                <w:sz w:val="18"/>
                <w:lang w:eastAsia="ja-JP"/>
              </w:rPr>
            </w:pPr>
            <w:r w:rsidRPr="006175ED">
              <w:rPr>
                <w:rFonts w:ascii="Arial" w:eastAsia="Times New Roman" w:hAnsi="Arial"/>
                <w:sz w:val="18"/>
                <w:lang w:eastAsia="ja-JP"/>
              </w:rPr>
              <w:t>M</w:t>
            </w:r>
          </w:p>
        </w:tc>
        <w:tc>
          <w:tcPr>
            <w:tcW w:w="992" w:type="dxa"/>
          </w:tcPr>
          <w:p w14:paraId="6FA736A6" w14:textId="77777777" w:rsidR="00C16F74" w:rsidRPr="00753F11" w:rsidRDefault="00C16F74" w:rsidP="00080868">
            <w:pPr>
              <w:spacing w:after="0"/>
              <w:rPr>
                <w:rFonts w:ascii="Arial" w:eastAsia="Times New Roman" w:hAnsi="Arial"/>
                <w:sz w:val="18"/>
                <w:lang w:eastAsia="ja-JP"/>
              </w:rPr>
            </w:pPr>
          </w:p>
        </w:tc>
        <w:tc>
          <w:tcPr>
            <w:tcW w:w="1276" w:type="dxa"/>
          </w:tcPr>
          <w:p w14:paraId="7CE88266" w14:textId="7C7C4511" w:rsidR="00C16F74" w:rsidRPr="00753F11" w:rsidRDefault="00C16F74" w:rsidP="00080868">
            <w:pPr>
              <w:spacing w:after="0"/>
              <w:rPr>
                <w:rFonts w:ascii="Arial" w:eastAsia="Times New Roman" w:hAnsi="Arial"/>
                <w:sz w:val="18"/>
                <w:lang w:eastAsia="ja-JP"/>
              </w:rPr>
            </w:pPr>
            <w:r>
              <w:rPr>
                <w:rFonts w:ascii="Arial" w:eastAsia="宋体" w:hAnsi="Arial" w:hint="eastAsia"/>
                <w:sz w:val="18"/>
                <w:lang w:eastAsia="zh-CN"/>
              </w:rPr>
              <w:t>10.1.6</w:t>
            </w:r>
          </w:p>
        </w:tc>
        <w:tc>
          <w:tcPr>
            <w:tcW w:w="4672" w:type="dxa"/>
          </w:tcPr>
          <w:p w14:paraId="7EDF8C3F" w14:textId="77777777" w:rsidR="00C16F74" w:rsidRPr="00753F11" w:rsidRDefault="00C16F74" w:rsidP="00080868">
            <w:pPr>
              <w:spacing w:after="0"/>
              <w:rPr>
                <w:rFonts w:ascii="Arial" w:eastAsia="Times New Roman" w:hAnsi="Arial"/>
                <w:sz w:val="18"/>
                <w:lang w:eastAsia="ja-JP"/>
              </w:rPr>
            </w:pPr>
            <w:r>
              <w:rPr>
                <w:rFonts w:ascii="Arial" w:eastAsia="等线" w:hAnsi="Arial"/>
                <w:color w:val="000000"/>
                <w:sz w:val="18"/>
                <w:szCs w:val="16"/>
                <w:lang w:val="en-GB" w:eastAsia="zh-CN"/>
              </w:rPr>
              <w:t>Value r</w:t>
            </w:r>
            <w:r w:rsidRPr="00D56021">
              <w:rPr>
                <w:rFonts w:ascii="Arial" w:eastAsia="等线" w:hAnsi="Arial"/>
                <w:color w:val="000000"/>
                <w:sz w:val="18"/>
                <w:szCs w:val="16"/>
                <w:lang w:val="en-GB" w:eastAsia="zh-CN"/>
              </w:rPr>
              <w:t>eplicated from corresponding request</w:t>
            </w:r>
            <w:r>
              <w:rPr>
                <w:rFonts w:ascii="Arial" w:eastAsia="等线" w:hAnsi="Arial"/>
                <w:color w:val="000000"/>
                <w:sz w:val="18"/>
                <w:szCs w:val="16"/>
                <w:lang w:val="en-GB" w:eastAsia="zh-CN"/>
              </w:rPr>
              <w:t>.</w:t>
            </w:r>
          </w:p>
        </w:tc>
      </w:tr>
      <w:tr w:rsidR="00C16F74" w:rsidRPr="00D56021" w14:paraId="5DBA75D9" w14:textId="77777777" w:rsidTr="00C92C3B">
        <w:tc>
          <w:tcPr>
            <w:tcW w:w="2127" w:type="dxa"/>
          </w:tcPr>
          <w:p w14:paraId="68D5B3F4" w14:textId="77777777" w:rsidR="00C16F74" w:rsidRPr="00D56021" w:rsidRDefault="00C16F74" w:rsidP="00080868">
            <w:pPr>
              <w:spacing w:after="0"/>
              <w:rPr>
                <w:rFonts w:ascii="Arial" w:eastAsia="等线" w:hAnsi="Arial"/>
                <w:color w:val="000000"/>
                <w:sz w:val="18"/>
                <w:szCs w:val="16"/>
                <w:lang w:val="en-GB" w:eastAsia="zh-CN"/>
              </w:rPr>
            </w:pPr>
            <w:r>
              <w:rPr>
                <w:rFonts w:ascii="Arial" w:eastAsia="等线" w:hAnsi="Arial" w:hint="eastAsia"/>
                <w:color w:val="000000"/>
                <w:sz w:val="18"/>
                <w:szCs w:val="16"/>
                <w:lang w:val="en-GB" w:eastAsia="zh-CN"/>
              </w:rPr>
              <w:t>R</w:t>
            </w:r>
            <w:r>
              <w:rPr>
                <w:rFonts w:ascii="Arial" w:eastAsia="等线" w:hAnsi="Arial"/>
                <w:color w:val="000000"/>
                <w:sz w:val="18"/>
                <w:szCs w:val="16"/>
                <w:lang w:val="en-GB" w:eastAsia="zh-CN"/>
              </w:rPr>
              <w:t>AN Function ID</w:t>
            </w:r>
          </w:p>
        </w:tc>
        <w:tc>
          <w:tcPr>
            <w:tcW w:w="1134" w:type="dxa"/>
          </w:tcPr>
          <w:p w14:paraId="69657573" w14:textId="77777777" w:rsidR="00C16F74" w:rsidRPr="00753F11" w:rsidRDefault="00C16F74" w:rsidP="00080868">
            <w:pPr>
              <w:spacing w:after="0"/>
              <w:rPr>
                <w:rFonts w:ascii="Arial" w:eastAsia="Times New Roman" w:hAnsi="Arial"/>
                <w:sz w:val="18"/>
                <w:lang w:eastAsia="ja-JP"/>
              </w:rPr>
            </w:pPr>
            <w:r w:rsidRPr="006175ED">
              <w:rPr>
                <w:rFonts w:ascii="Arial" w:eastAsia="Times New Roman" w:hAnsi="Arial"/>
                <w:sz w:val="18"/>
                <w:lang w:eastAsia="ja-JP"/>
              </w:rPr>
              <w:t>M</w:t>
            </w:r>
          </w:p>
        </w:tc>
        <w:tc>
          <w:tcPr>
            <w:tcW w:w="992" w:type="dxa"/>
          </w:tcPr>
          <w:p w14:paraId="7457A680" w14:textId="77777777" w:rsidR="00C16F74" w:rsidRPr="00753F11" w:rsidRDefault="00C16F74" w:rsidP="00080868">
            <w:pPr>
              <w:spacing w:after="0"/>
              <w:rPr>
                <w:rFonts w:ascii="Arial" w:eastAsia="Times New Roman" w:hAnsi="Arial"/>
                <w:sz w:val="18"/>
                <w:lang w:eastAsia="ja-JP"/>
              </w:rPr>
            </w:pPr>
          </w:p>
        </w:tc>
        <w:tc>
          <w:tcPr>
            <w:tcW w:w="1276" w:type="dxa"/>
          </w:tcPr>
          <w:p w14:paraId="619B61A7" w14:textId="46728DDE" w:rsidR="00C16F74" w:rsidRPr="00753F11" w:rsidRDefault="00C16F74" w:rsidP="00080868">
            <w:pPr>
              <w:spacing w:after="0"/>
              <w:rPr>
                <w:rFonts w:ascii="Arial" w:eastAsia="Times New Roman" w:hAnsi="Arial"/>
                <w:sz w:val="18"/>
                <w:lang w:eastAsia="ja-JP"/>
              </w:rPr>
            </w:pPr>
            <w:r>
              <w:rPr>
                <w:rFonts w:ascii="Arial" w:eastAsia="宋体" w:hAnsi="Arial" w:hint="eastAsia"/>
                <w:sz w:val="18"/>
                <w:lang w:eastAsia="zh-CN"/>
              </w:rPr>
              <w:t>10.1.</w:t>
            </w:r>
            <w:r>
              <w:rPr>
                <w:rFonts w:ascii="Arial" w:eastAsia="宋体" w:hAnsi="Arial"/>
                <w:sz w:val="18"/>
                <w:lang w:eastAsia="zh-CN"/>
              </w:rPr>
              <w:t>7</w:t>
            </w:r>
          </w:p>
        </w:tc>
        <w:tc>
          <w:tcPr>
            <w:tcW w:w="4672" w:type="dxa"/>
          </w:tcPr>
          <w:p w14:paraId="20FE25E7" w14:textId="77777777" w:rsidR="00C16F74" w:rsidRPr="00753F11" w:rsidRDefault="00C16F74" w:rsidP="00080868">
            <w:pPr>
              <w:spacing w:after="0"/>
              <w:rPr>
                <w:rFonts w:ascii="Arial" w:eastAsia="Times New Roman" w:hAnsi="Arial"/>
                <w:sz w:val="18"/>
                <w:lang w:eastAsia="ja-JP"/>
              </w:rPr>
            </w:pPr>
            <w:r>
              <w:rPr>
                <w:rFonts w:ascii="Arial" w:eastAsia="等线" w:hAnsi="Arial"/>
                <w:color w:val="000000"/>
                <w:sz w:val="18"/>
                <w:szCs w:val="16"/>
                <w:lang w:val="en-GB" w:eastAsia="zh-CN"/>
              </w:rPr>
              <w:t>Value r</w:t>
            </w:r>
            <w:r w:rsidRPr="00D56021">
              <w:rPr>
                <w:rFonts w:ascii="Arial" w:eastAsia="等线" w:hAnsi="Arial"/>
                <w:color w:val="000000"/>
                <w:sz w:val="18"/>
                <w:szCs w:val="16"/>
                <w:lang w:val="en-GB" w:eastAsia="zh-CN"/>
              </w:rPr>
              <w:t>eplicated from corresponding request</w:t>
            </w:r>
            <w:r>
              <w:rPr>
                <w:rFonts w:ascii="Arial" w:eastAsia="等线" w:hAnsi="Arial"/>
                <w:color w:val="000000"/>
                <w:sz w:val="18"/>
                <w:szCs w:val="16"/>
                <w:lang w:val="en-GB" w:eastAsia="zh-CN"/>
              </w:rPr>
              <w:t>.</w:t>
            </w:r>
          </w:p>
        </w:tc>
      </w:tr>
      <w:tr w:rsidR="00C16F74" w:rsidRPr="00D56021" w14:paraId="2FE130AD" w14:textId="77777777" w:rsidTr="00C92C3B">
        <w:tc>
          <w:tcPr>
            <w:tcW w:w="2127" w:type="dxa"/>
          </w:tcPr>
          <w:p w14:paraId="5547ED28" w14:textId="77777777" w:rsidR="00C16F74" w:rsidRPr="00D56021" w:rsidRDefault="00C16F74" w:rsidP="00080868">
            <w:pPr>
              <w:spacing w:after="0"/>
              <w:rPr>
                <w:rFonts w:ascii="Arial" w:eastAsia="等线" w:hAnsi="Arial"/>
                <w:color w:val="000000"/>
                <w:sz w:val="18"/>
                <w:szCs w:val="16"/>
                <w:lang w:val="en-GB" w:eastAsia="zh-CN"/>
              </w:rPr>
            </w:pPr>
            <w:r w:rsidRPr="00DD59CA">
              <w:rPr>
                <w:rFonts w:ascii="Arial" w:eastAsia="等线" w:hAnsi="Arial" w:hint="eastAsia"/>
                <w:color w:val="000000"/>
                <w:sz w:val="18"/>
                <w:szCs w:val="16"/>
                <w:lang w:val="en-GB" w:eastAsia="zh-CN"/>
              </w:rPr>
              <w:t>Cause</w:t>
            </w:r>
          </w:p>
        </w:tc>
        <w:tc>
          <w:tcPr>
            <w:tcW w:w="1134" w:type="dxa"/>
          </w:tcPr>
          <w:p w14:paraId="436203E1" w14:textId="77777777" w:rsidR="00C16F74" w:rsidRPr="00753F11" w:rsidRDefault="00C16F74" w:rsidP="00080868">
            <w:pPr>
              <w:spacing w:after="0"/>
              <w:rPr>
                <w:rFonts w:ascii="Arial" w:eastAsia="Times New Roman" w:hAnsi="Arial"/>
                <w:sz w:val="18"/>
                <w:lang w:eastAsia="ja-JP"/>
              </w:rPr>
            </w:pPr>
            <w:r w:rsidRPr="006175ED">
              <w:rPr>
                <w:rFonts w:ascii="Arial" w:eastAsia="Times New Roman" w:hAnsi="Arial"/>
                <w:sz w:val="18"/>
                <w:lang w:eastAsia="ja-JP"/>
              </w:rPr>
              <w:t>M</w:t>
            </w:r>
          </w:p>
        </w:tc>
        <w:tc>
          <w:tcPr>
            <w:tcW w:w="992" w:type="dxa"/>
          </w:tcPr>
          <w:p w14:paraId="223B9B3E" w14:textId="77777777" w:rsidR="00C16F74" w:rsidRPr="00753F11" w:rsidRDefault="00C16F74" w:rsidP="00080868">
            <w:pPr>
              <w:spacing w:after="0"/>
              <w:rPr>
                <w:rFonts w:ascii="Arial" w:eastAsia="Times New Roman" w:hAnsi="Arial"/>
                <w:sz w:val="18"/>
                <w:lang w:eastAsia="ja-JP"/>
              </w:rPr>
            </w:pPr>
          </w:p>
        </w:tc>
        <w:tc>
          <w:tcPr>
            <w:tcW w:w="1276" w:type="dxa"/>
          </w:tcPr>
          <w:p w14:paraId="63BF5E75" w14:textId="77777777" w:rsidR="00C16F74" w:rsidRPr="00753F11" w:rsidRDefault="00C16F74" w:rsidP="00080868">
            <w:pPr>
              <w:spacing w:after="0"/>
              <w:rPr>
                <w:rFonts w:ascii="Arial" w:eastAsia="Times New Roman" w:hAnsi="Arial"/>
                <w:sz w:val="18"/>
                <w:lang w:eastAsia="ja-JP"/>
              </w:rPr>
            </w:pPr>
            <w:r w:rsidRPr="0067091E">
              <w:rPr>
                <w:rFonts w:ascii="Arial" w:eastAsia="等线" w:hAnsi="Arial" w:cs="Arial" w:hint="eastAsia"/>
                <w:sz w:val="18"/>
                <w:lang w:eastAsia="zh-CN"/>
              </w:rPr>
              <w:t>6</w:t>
            </w:r>
            <w:r w:rsidRPr="0067091E">
              <w:rPr>
                <w:rFonts w:ascii="Arial" w:eastAsia="等线" w:hAnsi="Arial" w:cs="Arial"/>
                <w:sz w:val="18"/>
                <w:lang w:eastAsia="zh-CN"/>
              </w:rPr>
              <w:t>.3.3.</w:t>
            </w:r>
            <w:r>
              <w:rPr>
                <w:rFonts w:ascii="Arial" w:eastAsia="等线" w:hAnsi="Arial" w:cs="Arial"/>
                <w:sz w:val="18"/>
                <w:lang w:eastAsia="zh-CN"/>
              </w:rPr>
              <w:t>4</w:t>
            </w:r>
          </w:p>
        </w:tc>
        <w:tc>
          <w:tcPr>
            <w:tcW w:w="4672" w:type="dxa"/>
          </w:tcPr>
          <w:p w14:paraId="3F978C8A" w14:textId="77777777" w:rsidR="00C16F74" w:rsidRPr="00753F11" w:rsidRDefault="00C16F74" w:rsidP="00080868">
            <w:pPr>
              <w:spacing w:after="0"/>
              <w:rPr>
                <w:rFonts w:ascii="Arial" w:eastAsia="Times New Roman" w:hAnsi="Arial"/>
                <w:sz w:val="18"/>
                <w:lang w:eastAsia="ja-JP"/>
              </w:rPr>
            </w:pPr>
          </w:p>
        </w:tc>
      </w:tr>
      <w:tr w:rsidR="00C16F74" w:rsidRPr="00D56021" w14:paraId="356EDFA6" w14:textId="77777777" w:rsidTr="00C92C3B">
        <w:tc>
          <w:tcPr>
            <w:tcW w:w="2127" w:type="dxa"/>
          </w:tcPr>
          <w:p w14:paraId="6D152334" w14:textId="77777777" w:rsidR="00C16F74" w:rsidRPr="000B316A" w:rsidRDefault="00C16F74" w:rsidP="00080868">
            <w:pPr>
              <w:spacing w:after="0"/>
              <w:rPr>
                <w:rFonts w:ascii="Arial" w:eastAsia="等线" w:hAnsi="Arial"/>
                <w:color w:val="000000"/>
                <w:sz w:val="18"/>
                <w:szCs w:val="16"/>
                <w:lang w:val="en-GB" w:eastAsia="zh-CN"/>
              </w:rPr>
            </w:pPr>
            <w:r w:rsidRPr="000B316A">
              <w:rPr>
                <w:rFonts w:ascii="Arial" w:eastAsia="等线" w:hAnsi="Arial"/>
                <w:color w:val="000000"/>
                <w:sz w:val="18"/>
                <w:szCs w:val="16"/>
                <w:lang w:val="en-GB" w:eastAsia="zh-CN"/>
              </w:rPr>
              <w:t>Criticality Diagnostics</w:t>
            </w:r>
          </w:p>
        </w:tc>
        <w:tc>
          <w:tcPr>
            <w:tcW w:w="1134" w:type="dxa"/>
          </w:tcPr>
          <w:p w14:paraId="5EF4713C" w14:textId="77777777" w:rsidR="00C16F74" w:rsidRPr="00383353" w:rsidRDefault="00C16F74" w:rsidP="00080868">
            <w:pPr>
              <w:spacing w:after="0"/>
              <w:rPr>
                <w:rFonts w:ascii="Arial" w:eastAsia="Times New Roman" w:hAnsi="Arial"/>
                <w:sz w:val="18"/>
                <w:lang w:eastAsia="ja-JP"/>
              </w:rPr>
            </w:pPr>
            <w:r w:rsidRPr="00383353">
              <w:rPr>
                <w:rFonts w:ascii="Arial" w:eastAsia="Times New Roman" w:hAnsi="Arial"/>
                <w:sz w:val="18"/>
                <w:lang w:eastAsia="ja-JP"/>
              </w:rPr>
              <w:t>O</w:t>
            </w:r>
          </w:p>
        </w:tc>
        <w:tc>
          <w:tcPr>
            <w:tcW w:w="992" w:type="dxa"/>
          </w:tcPr>
          <w:p w14:paraId="62A8E1A3" w14:textId="77777777" w:rsidR="00C16F74" w:rsidRPr="00753F11" w:rsidRDefault="00C16F74" w:rsidP="00080868">
            <w:pPr>
              <w:spacing w:after="0"/>
              <w:rPr>
                <w:rFonts w:ascii="Arial" w:eastAsia="Times New Roman" w:hAnsi="Arial"/>
                <w:sz w:val="18"/>
                <w:lang w:eastAsia="ja-JP"/>
              </w:rPr>
            </w:pPr>
          </w:p>
        </w:tc>
        <w:tc>
          <w:tcPr>
            <w:tcW w:w="1276" w:type="dxa"/>
          </w:tcPr>
          <w:p w14:paraId="03E51810" w14:textId="77777777" w:rsidR="00C16F74" w:rsidRPr="00753F11" w:rsidRDefault="00C16F74" w:rsidP="00080868">
            <w:pPr>
              <w:spacing w:after="0"/>
              <w:rPr>
                <w:rFonts w:ascii="Arial" w:eastAsia="Times New Roman" w:hAnsi="Arial"/>
                <w:sz w:val="18"/>
                <w:lang w:eastAsia="ja-JP"/>
              </w:rPr>
            </w:pPr>
            <w:r w:rsidRPr="0067091E">
              <w:rPr>
                <w:rFonts w:ascii="Arial" w:eastAsia="等线" w:hAnsi="Arial" w:cs="Arial" w:hint="eastAsia"/>
                <w:sz w:val="18"/>
                <w:lang w:eastAsia="zh-CN"/>
              </w:rPr>
              <w:t>6</w:t>
            </w:r>
            <w:r w:rsidRPr="0067091E">
              <w:rPr>
                <w:rFonts w:ascii="Arial" w:eastAsia="等线" w:hAnsi="Arial" w:cs="Arial"/>
                <w:sz w:val="18"/>
                <w:lang w:eastAsia="zh-CN"/>
              </w:rPr>
              <w:t>.3.3.</w:t>
            </w:r>
            <w:r>
              <w:rPr>
                <w:rFonts w:ascii="Arial" w:eastAsia="等线" w:hAnsi="Arial" w:cs="Arial"/>
                <w:sz w:val="18"/>
                <w:lang w:eastAsia="zh-CN"/>
              </w:rPr>
              <w:t>5</w:t>
            </w:r>
          </w:p>
        </w:tc>
        <w:tc>
          <w:tcPr>
            <w:tcW w:w="4672" w:type="dxa"/>
          </w:tcPr>
          <w:p w14:paraId="06D8DC3B" w14:textId="77777777" w:rsidR="00C16F74" w:rsidRPr="00753F11" w:rsidRDefault="00C16F74" w:rsidP="00080868">
            <w:pPr>
              <w:spacing w:after="0"/>
              <w:rPr>
                <w:rFonts w:ascii="Arial" w:eastAsia="Times New Roman" w:hAnsi="Arial"/>
                <w:sz w:val="18"/>
                <w:lang w:eastAsia="ja-JP"/>
              </w:rPr>
            </w:pPr>
          </w:p>
        </w:tc>
      </w:tr>
    </w:tbl>
    <w:p w14:paraId="426636DA" w14:textId="77777777" w:rsidR="00080868" w:rsidRDefault="00080868" w:rsidP="00080868">
      <w:pPr>
        <w:rPr>
          <w:rFonts w:eastAsiaTheme="minorEastAsia"/>
          <w:lang w:val="en-GB" w:eastAsia="zh-CN"/>
        </w:rPr>
      </w:pPr>
    </w:p>
    <w:p w14:paraId="418DFBFE" w14:textId="77777777" w:rsidR="00080868" w:rsidRPr="00AA2B0A" w:rsidRDefault="00080868" w:rsidP="00080868">
      <w:pPr>
        <w:pStyle w:val="4"/>
        <w:rPr>
          <w:rFonts w:eastAsiaTheme="minorEastAsia"/>
          <w:lang w:eastAsia="zh-CN"/>
        </w:rPr>
      </w:pPr>
      <w:r>
        <w:rPr>
          <w:rFonts w:eastAsiaTheme="minorEastAsia" w:hint="eastAsia"/>
          <w:lang w:eastAsia="zh-CN"/>
        </w:rPr>
        <w:t>6</w:t>
      </w:r>
      <w:r>
        <w:rPr>
          <w:rFonts w:eastAsiaTheme="minorEastAsia"/>
          <w:lang w:eastAsia="zh-CN"/>
        </w:rPr>
        <w:t>.3.2.4</w:t>
      </w:r>
      <w:r>
        <w:rPr>
          <w:rFonts w:eastAsiaTheme="minorEastAsia"/>
          <w:lang w:eastAsia="zh-CN"/>
        </w:rPr>
        <w:tab/>
        <w:t xml:space="preserve">E2 </w:t>
      </w:r>
      <w:r w:rsidRPr="00F7302B">
        <w:rPr>
          <w:rFonts w:cs="Arial"/>
          <w:szCs w:val="24"/>
          <w:lang w:eastAsia="zh-CN"/>
        </w:rPr>
        <w:t>SUBSCRIPTION</w:t>
      </w:r>
      <w:r>
        <w:rPr>
          <w:rFonts w:cs="Arial"/>
          <w:szCs w:val="24"/>
          <w:lang w:eastAsia="zh-CN"/>
        </w:rPr>
        <w:t xml:space="preserve"> (Failure)</w:t>
      </w:r>
    </w:p>
    <w:p w14:paraId="203FCD40" w14:textId="77777777" w:rsidR="00080868" w:rsidRPr="00BC0BBC" w:rsidRDefault="00080868" w:rsidP="00080868">
      <w:pPr>
        <w:rPr>
          <w:rFonts w:ascii="Times New Roman" w:hAnsi="Times New Roman" w:cs="Times New Roman"/>
          <w:sz w:val="20"/>
        </w:rPr>
      </w:pPr>
      <w:r w:rsidRPr="00BC0BBC">
        <w:rPr>
          <w:rFonts w:ascii="Times New Roman" w:hAnsi="Times New Roman" w:cs="Times New Roman"/>
          <w:sz w:val="20"/>
        </w:rPr>
        <w:t>This message is sent by the Near-RT RIC platform after the xApp’s subscription request is accepted by Near-RT RIC platform but failed by E2 Node, with respect to the target E2 Node.</w:t>
      </w:r>
    </w:p>
    <w:p w14:paraId="4AB1E272" w14:textId="77777777" w:rsidR="00080868" w:rsidRPr="00BC0BBC" w:rsidRDefault="00080868" w:rsidP="00080868">
      <w:pPr>
        <w:rPr>
          <w:rFonts w:ascii="Times New Roman" w:hAnsi="Times New Roman" w:cs="Times New Roman"/>
          <w:sz w:val="20"/>
        </w:rPr>
      </w:pPr>
      <w:r w:rsidRPr="00BC0BBC">
        <w:rPr>
          <w:rFonts w:ascii="Times New Roman" w:hAnsi="Times New Roman" w:cs="Times New Roman"/>
          <w:sz w:val="20"/>
        </w:rPr>
        <w:t xml:space="preserve">Direction: Near-RT RIC platform -&gt; xApp  </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C16F74" w:rsidRPr="00D56021" w14:paraId="0F6E4CC0" w14:textId="77777777" w:rsidTr="00C92C3B">
        <w:tc>
          <w:tcPr>
            <w:tcW w:w="2127" w:type="dxa"/>
          </w:tcPr>
          <w:p w14:paraId="25491338" w14:textId="77777777" w:rsidR="00C16F74" w:rsidRPr="00D56021" w:rsidRDefault="00C16F74" w:rsidP="00080868">
            <w:pPr>
              <w:spacing w:after="0"/>
              <w:jc w:val="center"/>
              <w:rPr>
                <w:rFonts w:ascii="Arial" w:eastAsia="等线" w:hAnsi="Arial" w:cs="Arial"/>
                <w:b/>
                <w:sz w:val="18"/>
                <w:lang w:eastAsia="ja-JP"/>
              </w:rPr>
            </w:pPr>
            <w:r w:rsidRPr="00D56021">
              <w:rPr>
                <w:rFonts w:ascii="Arial" w:eastAsia="等线" w:hAnsi="Arial" w:cs="Arial"/>
                <w:b/>
                <w:sz w:val="18"/>
                <w:lang w:eastAsia="ja-JP"/>
              </w:rPr>
              <w:t>IE/Group Name</w:t>
            </w:r>
          </w:p>
        </w:tc>
        <w:tc>
          <w:tcPr>
            <w:tcW w:w="1134" w:type="dxa"/>
          </w:tcPr>
          <w:p w14:paraId="7F732315" w14:textId="77777777" w:rsidR="00C16F74" w:rsidRPr="00D56021" w:rsidRDefault="00C16F74" w:rsidP="00080868">
            <w:pPr>
              <w:spacing w:after="0"/>
              <w:jc w:val="center"/>
              <w:rPr>
                <w:rFonts w:ascii="Arial" w:eastAsia="等线" w:hAnsi="Arial" w:cs="Arial"/>
                <w:b/>
                <w:sz w:val="18"/>
                <w:lang w:eastAsia="ja-JP"/>
              </w:rPr>
            </w:pPr>
            <w:r w:rsidRPr="00D56021">
              <w:rPr>
                <w:rFonts w:ascii="Arial" w:eastAsia="等线" w:hAnsi="Arial" w:cs="Arial"/>
                <w:b/>
                <w:sz w:val="18"/>
                <w:lang w:eastAsia="ja-JP"/>
              </w:rPr>
              <w:t>Presence</w:t>
            </w:r>
          </w:p>
        </w:tc>
        <w:tc>
          <w:tcPr>
            <w:tcW w:w="992" w:type="dxa"/>
          </w:tcPr>
          <w:p w14:paraId="7F15D15D" w14:textId="77777777" w:rsidR="00C16F74" w:rsidRPr="00D56021" w:rsidRDefault="00C16F74" w:rsidP="00080868">
            <w:pPr>
              <w:spacing w:after="0"/>
              <w:jc w:val="center"/>
              <w:rPr>
                <w:rFonts w:ascii="Arial" w:eastAsia="等线" w:hAnsi="Arial" w:cs="Arial"/>
                <w:b/>
                <w:sz w:val="18"/>
                <w:lang w:eastAsia="ja-JP"/>
              </w:rPr>
            </w:pPr>
            <w:r w:rsidRPr="00D56021">
              <w:rPr>
                <w:rFonts w:ascii="Arial" w:eastAsia="等线" w:hAnsi="Arial" w:cs="Arial"/>
                <w:b/>
                <w:sz w:val="18"/>
                <w:lang w:eastAsia="ja-JP"/>
              </w:rPr>
              <w:t>Range</w:t>
            </w:r>
          </w:p>
        </w:tc>
        <w:tc>
          <w:tcPr>
            <w:tcW w:w="1276" w:type="dxa"/>
          </w:tcPr>
          <w:p w14:paraId="030DDCFE" w14:textId="77777777" w:rsidR="00C16F74" w:rsidRPr="00D56021" w:rsidRDefault="00C16F74" w:rsidP="00080868">
            <w:pPr>
              <w:spacing w:after="0"/>
              <w:jc w:val="center"/>
              <w:rPr>
                <w:rFonts w:ascii="Arial" w:eastAsia="等线" w:hAnsi="Arial" w:cs="Arial"/>
                <w:b/>
                <w:sz w:val="18"/>
                <w:lang w:eastAsia="ja-JP"/>
              </w:rPr>
            </w:pPr>
            <w:r w:rsidRPr="00D56021">
              <w:rPr>
                <w:rFonts w:ascii="Arial" w:eastAsia="等线" w:hAnsi="Arial" w:cs="Arial"/>
                <w:b/>
                <w:sz w:val="18"/>
                <w:lang w:eastAsia="ja-JP"/>
              </w:rPr>
              <w:t>IE type and reference</w:t>
            </w:r>
          </w:p>
        </w:tc>
        <w:tc>
          <w:tcPr>
            <w:tcW w:w="4672" w:type="dxa"/>
          </w:tcPr>
          <w:p w14:paraId="45E3A7A8" w14:textId="77777777" w:rsidR="00C16F74" w:rsidRPr="00D56021" w:rsidRDefault="00C16F74" w:rsidP="00080868">
            <w:pPr>
              <w:spacing w:after="0"/>
              <w:jc w:val="center"/>
              <w:rPr>
                <w:rFonts w:ascii="Arial" w:eastAsia="等线" w:hAnsi="Arial" w:cs="Arial"/>
                <w:b/>
                <w:sz w:val="18"/>
                <w:lang w:eastAsia="ja-JP"/>
              </w:rPr>
            </w:pPr>
            <w:r w:rsidRPr="00D56021">
              <w:rPr>
                <w:rFonts w:ascii="Arial" w:eastAsia="等线" w:hAnsi="Arial" w:cs="Arial"/>
                <w:b/>
                <w:sz w:val="18"/>
                <w:lang w:eastAsia="ja-JP"/>
              </w:rPr>
              <w:t>Semantics description</w:t>
            </w:r>
          </w:p>
        </w:tc>
      </w:tr>
      <w:tr w:rsidR="00C16F74" w:rsidRPr="00D56021" w14:paraId="4B0F61C9" w14:textId="77777777" w:rsidTr="00C92C3B">
        <w:tc>
          <w:tcPr>
            <w:tcW w:w="2127" w:type="dxa"/>
          </w:tcPr>
          <w:p w14:paraId="15832B08" w14:textId="77777777" w:rsidR="00C16F74" w:rsidRPr="00D56021" w:rsidRDefault="00C16F74" w:rsidP="00080868">
            <w:pPr>
              <w:spacing w:after="0"/>
              <w:rPr>
                <w:rFonts w:ascii="Arial" w:eastAsia="等线" w:hAnsi="Arial" w:cs="Arial"/>
                <w:sz w:val="18"/>
                <w:lang w:eastAsia="ja-JP"/>
              </w:rPr>
            </w:pPr>
            <w:r w:rsidRPr="00D56021">
              <w:rPr>
                <w:rFonts w:ascii="Arial" w:eastAsia="等线" w:hAnsi="Arial"/>
                <w:color w:val="000000"/>
                <w:sz w:val="18"/>
                <w:szCs w:val="16"/>
                <w:lang w:val="en-GB" w:eastAsia="zh-CN"/>
              </w:rPr>
              <w:t>Message Type</w:t>
            </w:r>
          </w:p>
        </w:tc>
        <w:tc>
          <w:tcPr>
            <w:tcW w:w="1134" w:type="dxa"/>
          </w:tcPr>
          <w:p w14:paraId="64169E1B" w14:textId="77777777" w:rsidR="00C16F74" w:rsidRPr="006175ED" w:rsidRDefault="00C16F74" w:rsidP="00080868">
            <w:pPr>
              <w:spacing w:after="0"/>
              <w:rPr>
                <w:rFonts w:ascii="Arial" w:eastAsia="Times New Roman" w:hAnsi="Arial"/>
                <w:sz w:val="18"/>
                <w:lang w:eastAsia="ja-JP"/>
              </w:rPr>
            </w:pPr>
            <w:r w:rsidRPr="006175ED">
              <w:rPr>
                <w:rFonts w:ascii="Arial" w:eastAsia="Times New Roman" w:hAnsi="Arial"/>
                <w:sz w:val="18"/>
                <w:lang w:eastAsia="ja-JP"/>
              </w:rPr>
              <w:t>M</w:t>
            </w:r>
          </w:p>
        </w:tc>
        <w:tc>
          <w:tcPr>
            <w:tcW w:w="992" w:type="dxa"/>
          </w:tcPr>
          <w:p w14:paraId="52BC6798" w14:textId="77777777" w:rsidR="00C16F74" w:rsidRPr="006175ED" w:rsidRDefault="00C16F74" w:rsidP="00080868">
            <w:pPr>
              <w:spacing w:after="0"/>
              <w:rPr>
                <w:rFonts w:ascii="Arial" w:eastAsia="Times New Roman" w:hAnsi="Arial"/>
                <w:sz w:val="18"/>
                <w:lang w:eastAsia="ja-JP"/>
              </w:rPr>
            </w:pPr>
          </w:p>
        </w:tc>
        <w:tc>
          <w:tcPr>
            <w:tcW w:w="1276" w:type="dxa"/>
          </w:tcPr>
          <w:p w14:paraId="20DF20BD" w14:textId="77777777" w:rsidR="00C16F74" w:rsidRPr="006175ED" w:rsidRDefault="00C16F74" w:rsidP="00080868">
            <w:pPr>
              <w:spacing w:after="0"/>
              <w:rPr>
                <w:rFonts w:ascii="Arial" w:eastAsia="Times New Roman" w:hAnsi="Arial"/>
                <w:sz w:val="18"/>
                <w:lang w:eastAsia="ja-JP"/>
              </w:rPr>
            </w:pPr>
            <w:r w:rsidRPr="006175ED">
              <w:rPr>
                <w:rFonts w:ascii="Arial" w:eastAsia="Times New Roman" w:hAnsi="Arial" w:hint="eastAsia"/>
                <w:sz w:val="18"/>
                <w:lang w:eastAsia="ja-JP"/>
              </w:rPr>
              <w:t>6</w:t>
            </w:r>
            <w:r w:rsidRPr="006175ED">
              <w:rPr>
                <w:rFonts w:ascii="Arial" w:eastAsia="Times New Roman" w:hAnsi="Arial"/>
                <w:sz w:val="18"/>
                <w:lang w:eastAsia="ja-JP"/>
              </w:rPr>
              <w:t>.3.3.1</w:t>
            </w:r>
          </w:p>
        </w:tc>
        <w:tc>
          <w:tcPr>
            <w:tcW w:w="4672" w:type="dxa"/>
          </w:tcPr>
          <w:p w14:paraId="2AF7C96E" w14:textId="77777777" w:rsidR="00C16F74" w:rsidRPr="006175ED" w:rsidRDefault="00C16F74" w:rsidP="00080868">
            <w:pPr>
              <w:spacing w:after="0"/>
              <w:rPr>
                <w:rFonts w:ascii="Arial" w:eastAsia="Times New Roman" w:hAnsi="Arial"/>
                <w:sz w:val="18"/>
                <w:lang w:eastAsia="ja-JP"/>
              </w:rPr>
            </w:pPr>
          </w:p>
        </w:tc>
      </w:tr>
      <w:tr w:rsidR="00C16F74" w:rsidRPr="00D56021" w14:paraId="394448D7" w14:textId="77777777" w:rsidTr="00C92C3B">
        <w:tc>
          <w:tcPr>
            <w:tcW w:w="2127" w:type="dxa"/>
          </w:tcPr>
          <w:p w14:paraId="28274525" w14:textId="77777777" w:rsidR="00C16F74" w:rsidRPr="00D56021" w:rsidRDefault="00C16F74" w:rsidP="00080868">
            <w:pPr>
              <w:spacing w:after="0"/>
              <w:rPr>
                <w:rFonts w:ascii="Arial" w:eastAsia="等线" w:hAnsi="Arial"/>
                <w:color w:val="000000"/>
                <w:sz w:val="18"/>
                <w:szCs w:val="16"/>
                <w:lang w:val="en-GB" w:eastAsia="zh-CN"/>
              </w:rPr>
            </w:pPr>
            <w:r>
              <w:rPr>
                <w:rFonts w:ascii="Arial" w:eastAsia="等线" w:hAnsi="Arial"/>
                <w:color w:val="000000"/>
                <w:sz w:val="18"/>
                <w:szCs w:val="16"/>
                <w:lang w:val="en-GB" w:eastAsia="zh-CN"/>
              </w:rPr>
              <w:t xml:space="preserve">Procedure </w:t>
            </w:r>
            <w:r w:rsidRPr="00572381">
              <w:rPr>
                <w:rFonts w:ascii="Arial" w:eastAsia="等线" w:hAnsi="Arial"/>
                <w:color w:val="000000"/>
                <w:sz w:val="18"/>
                <w:szCs w:val="16"/>
                <w:lang w:val="en-GB" w:eastAsia="zh-CN"/>
              </w:rPr>
              <w:t>Transaction</w:t>
            </w:r>
            <w:r w:rsidRPr="00D56021">
              <w:rPr>
                <w:rFonts w:ascii="Arial" w:eastAsia="等线" w:hAnsi="Arial"/>
                <w:color w:val="000000"/>
                <w:sz w:val="18"/>
                <w:szCs w:val="16"/>
                <w:lang w:val="en-GB" w:eastAsia="zh-CN"/>
              </w:rPr>
              <w:t xml:space="preserve"> ID</w:t>
            </w:r>
          </w:p>
        </w:tc>
        <w:tc>
          <w:tcPr>
            <w:tcW w:w="1134" w:type="dxa"/>
          </w:tcPr>
          <w:p w14:paraId="05947037" w14:textId="77777777" w:rsidR="00C16F74" w:rsidRPr="006175ED" w:rsidRDefault="00C16F74" w:rsidP="00080868">
            <w:pPr>
              <w:spacing w:after="0"/>
              <w:rPr>
                <w:rFonts w:ascii="Arial" w:eastAsia="Times New Roman" w:hAnsi="Arial"/>
                <w:sz w:val="18"/>
                <w:lang w:eastAsia="ja-JP"/>
              </w:rPr>
            </w:pPr>
            <w:r w:rsidRPr="00D56021">
              <w:rPr>
                <w:rFonts w:ascii="Arial" w:eastAsia="等线" w:hAnsi="Arial"/>
                <w:color w:val="000000"/>
                <w:sz w:val="18"/>
                <w:szCs w:val="16"/>
                <w:lang w:val="en-GB" w:eastAsia="zh-CN"/>
              </w:rPr>
              <w:t>M</w:t>
            </w:r>
          </w:p>
        </w:tc>
        <w:tc>
          <w:tcPr>
            <w:tcW w:w="992" w:type="dxa"/>
          </w:tcPr>
          <w:p w14:paraId="2AA1A44E" w14:textId="77777777" w:rsidR="00C16F74" w:rsidRPr="006175ED" w:rsidRDefault="00C16F74" w:rsidP="00080868">
            <w:pPr>
              <w:spacing w:after="0"/>
              <w:rPr>
                <w:rFonts w:ascii="Arial" w:eastAsia="Times New Roman" w:hAnsi="Arial"/>
                <w:sz w:val="18"/>
                <w:lang w:eastAsia="ja-JP"/>
              </w:rPr>
            </w:pPr>
          </w:p>
        </w:tc>
        <w:tc>
          <w:tcPr>
            <w:tcW w:w="1276" w:type="dxa"/>
          </w:tcPr>
          <w:p w14:paraId="16291244" w14:textId="1835CFFF" w:rsidR="00C16F74" w:rsidRPr="006175ED" w:rsidRDefault="00C16F74" w:rsidP="00080868">
            <w:pPr>
              <w:spacing w:after="0"/>
              <w:rPr>
                <w:rFonts w:ascii="Arial" w:eastAsia="Times New Roman" w:hAnsi="Arial"/>
                <w:sz w:val="18"/>
                <w:lang w:eastAsia="ja-JP"/>
              </w:rPr>
            </w:pPr>
            <w:r w:rsidRPr="000D203B">
              <w:rPr>
                <w:rFonts w:ascii="Arial" w:eastAsia="Times New Roman" w:hAnsi="Arial"/>
                <w:sz w:val="18"/>
                <w:lang w:eastAsia="ja-JP"/>
              </w:rPr>
              <w:t>10.1</w:t>
            </w:r>
            <w:r>
              <w:rPr>
                <w:rFonts w:ascii="Arial" w:eastAsia="Times New Roman" w:hAnsi="Arial"/>
                <w:sz w:val="18"/>
                <w:lang w:eastAsia="ja-JP"/>
              </w:rPr>
              <w:t>.1</w:t>
            </w:r>
          </w:p>
        </w:tc>
        <w:tc>
          <w:tcPr>
            <w:tcW w:w="4672" w:type="dxa"/>
          </w:tcPr>
          <w:p w14:paraId="40AE6A95" w14:textId="77777777" w:rsidR="00C16F74" w:rsidRPr="006175ED" w:rsidRDefault="00C16F74" w:rsidP="00080868">
            <w:pPr>
              <w:spacing w:after="0"/>
              <w:rPr>
                <w:rFonts w:ascii="Arial" w:eastAsia="Times New Roman" w:hAnsi="Arial"/>
                <w:sz w:val="18"/>
                <w:lang w:eastAsia="ja-JP"/>
              </w:rPr>
            </w:pPr>
            <w:r>
              <w:rPr>
                <w:rFonts w:ascii="Arial" w:eastAsia="等线" w:hAnsi="Arial"/>
                <w:color w:val="000000"/>
                <w:sz w:val="18"/>
                <w:szCs w:val="16"/>
                <w:lang w:val="en-GB" w:eastAsia="zh-CN"/>
              </w:rPr>
              <w:t>Value r</w:t>
            </w:r>
            <w:r w:rsidRPr="00D56021">
              <w:rPr>
                <w:rFonts w:ascii="Arial" w:eastAsia="等线" w:hAnsi="Arial"/>
                <w:color w:val="000000"/>
                <w:sz w:val="18"/>
                <w:szCs w:val="16"/>
                <w:lang w:val="en-GB" w:eastAsia="zh-CN"/>
              </w:rPr>
              <w:t>eplicated from corresponding request</w:t>
            </w:r>
            <w:r>
              <w:rPr>
                <w:rFonts w:ascii="Arial" w:eastAsia="等线" w:hAnsi="Arial"/>
                <w:color w:val="000000"/>
                <w:sz w:val="18"/>
                <w:szCs w:val="16"/>
                <w:lang w:val="en-GB" w:eastAsia="zh-CN"/>
              </w:rPr>
              <w:t>.</w:t>
            </w:r>
          </w:p>
        </w:tc>
      </w:tr>
      <w:tr w:rsidR="00C16F74" w:rsidRPr="00D56021" w14:paraId="02C8F092" w14:textId="77777777" w:rsidTr="00C92C3B">
        <w:tc>
          <w:tcPr>
            <w:tcW w:w="2127" w:type="dxa"/>
          </w:tcPr>
          <w:p w14:paraId="0BAB426A" w14:textId="77777777" w:rsidR="00C16F74" w:rsidRPr="00D56021" w:rsidRDefault="00C16F74" w:rsidP="00080868">
            <w:pPr>
              <w:spacing w:after="0"/>
              <w:rPr>
                <w:rFonts w:ascii="Arial" w:eastAsia="等线" w:hAnsi="Arial"/>
                <w:color w:val="000000"/>
                <w:sz w:val="18"/>
                <w:szCs w:val="16"/>
                <w:lang w:val="en-GB" w:eastAsia="zh-CN"/>
              </w:rPr>
            </w:pPr>
            <w:r>
              <w:rPr>
                <w:rFonts w:ascii="Arial" w:eastAsia="等线" w:hAnsi="Arial" w:cs="Arial" w:hint="eastAsia"/>
                <w:sz w:val="18"/>
                <w:lang w:eastAsia="zh-CN"/>
              </w:rPr>
              <w:t>Global</w:t>
            </w:r>
            <w:r>
              <w:rPr>
                <w:rFonts w:ascii="Arial" w:eastAsia="等线" w:hAnsi="Arial" w:cs="Arial"/>
                <w:sz w:val="18"/>
                <w:lang w:eastAsia="ja-JP"/>
              </w:rPr>
              <w:t xml:space="preserve"> E2 Node ID</w:t>
            </w:r>
          </w:p>
        </w:tc>
        <w:tc>
          <w:tcPr>
            <w:tcW w:w="1134" w:type="dxa"/>
          </w:tcPr>
          <w:p w14:paraId="441F9BF9" w14:textId="77777777" w:rsidR="00C16F74" w:rsidRPr="006175ED" w:rsidRDefault="00C16F74" w:rsidP="00080868">
            <w:pPr>
              <w:spacing w:after="0"/>
              <w:rPr>
                <w:rFonts w:ascii="Arial" w:eastAsia="Times New Roman" w:hAnsi="Arial"/>
                <w:sz w:val="18"/>
                <w:lang w:eastAsia="ja-JP"/>
              </w:rPr>
            </w:pPr>
            <w:r w:rsidRPr="006175ED">
              <w:rPr>
                <w:rFonts w:ascii="Arial" w:eastAsia="Times New Roman" w:hAnsi="Arial"/>
                <w:sz w:val="18"/>
                <w:lang w:eastAsia="ja-JP"/>
              </w:rPr>
              <w:t>M</w:t>
            </w:r>
          </w:p>
        </w:tc>
        <w:tc>
          <w:tcPr>
            <w:tcW w:w="992" w:type="dxa"/>
          </w:tcPr>
          <w:p w14:paraId="0BAF7388" w14:textId="77777777" w:rsidR="00C16F74" w:rsidRPr="00753F11" w:rsidRDefault="00C16F74" w:rsidP="00080868">
            <w:pPr>
              <w:spacing w:after="0"/>
              <w:rPr>
                <w:rFonts w:ascii="Arial" w:eastAsia="Times New Roman" w:hAnsi="Arial"/>
                <w:sz w:val="18"/>
                <w:lang w:eastAsia="ja-JP"/>
              </w:rPr>
            </w:pPr>
          </w:p>
        </w:tc>
        <w:tc>
          <w:tcPr>
            <w:tcW w:w="1276" w:type="dxa"/>
          </w:tcPr>
          <w:p w14:paraId="64EFD43D" w14:textId="33B95EAF" w:rsidR="00C16F74" w:rsidRPr="00753F11" w:rsidRDefault="00C16F74" w:rsidP="00080868">
            <w:pPr>
              <w:spacing w:after="0"/>
              <w:rPr>
                <w:rFonts w:ascii="Arial" w:eastAsia="Times New Roman" w:hAnsi="Arial"/>
                <w:sz w:val="18"/>
                <w:lang w:eastAsia="ja-JP"/>
              </w:rPr>
            </w:pPr>
            <w:r>
              <w:rPr>
                <w:rFonts w:ascii="Arial" w:eastAsia="宋体" w:hAnsi="Arial" w:hint="eastAsia"/>
                <w:sz w:val="18"/>
                <w:lang w:eastAsia="zh-CN"/>
              </w:rPr>
              <w:t>10.1.6</w:t>
            </w:r>
          </w:p>
        </w:tc>
        <w:tc>
          <w:tcPr>
            <w:tcW w:w="4672" w:type="dxa"/>
          </w:tcPr>
          <w:p w14:paraId="5FAE0BF7" w14:textId="77777777" w:rsidR="00C16F74" w:rsidRPr="00753F11" w:rsidRDefault="00C16F74" w:rsidP="00080868">
            <w:pPr>
              <w:spacing w:after="0"/>
              <w:rPr>
                <w:rFonts w:ascii="Arial" w:eastAsia="Times New Roman" w:hAnsi="Arial"/>
                <w:sz w:val="18"/>
                <w:lang w:eastAsia="ja-JP"/>
              </w:rPr>
            </w:pPr>
            <w:r>
              <w:rPr>
                <w:rFonts w:ascii="Arial" w:eastAsia="等线" w:hAnsi="Arial"/>
                <w:color w:val="000000"/>
                <w:sz w:val="18"/>
                <w:szCs w:val="16"/>
                <w:lang w:val="en-GB" w:eastAsia="zh-CN"/>
              </w:rPr>
              <w:t>Value r</w:t>
            </w:r>
            <w:r w:rsidRPr="00D56021">
              <w:rPr>
                <w:rFonts w:ascii="Arial" w:eastAsia="等线" w:hAnsi="Arial"/>
                <w:color w:val="000000"/>
                <w:sz w:val="18"/>
                <w:szCs w:val="16"/>
                <w:lang w:val="en-GB" w:eastAsia="zh-CN"/>
              </w:rPr>
              <w:t>eplicated from corresponding request</w:t>
            </w:r>
            <w:r>
              <w:rPr>
                <w:rFonts w:ascii="Arial" w:eastAsia="等线" w:hAnsi="Arial"/>
                <w:color w:val="000000"/>
                <w:sz w:val="18"/>
                <w:szCs w:val="16"/>
                <w:lang w:val="en-GB" w:eastAsia="zh-CN"/>
              </w:rPr>
              <w:t>.</w:t>
            </w:r>
          </w:p>
        </w:tc>
      </w:tr>
      <w:tr w:rsidR="00C16F74" w:rsidRPr="00D56021" w14:paraId="5365D8D3" w14:textId="77777777" w:rsidTr="00C92C3B">
        <w:tc>
          <w:tcPr>
            <w:tcW w:w="2127" w:type="dxa"/>
          </w:tcPr>
          <w:p w14:paraId="71C1D4C6" w14:textId="77777777" w:rsidR="00C16F74" w:rsidRPr="00D56021" w:rsidRDefault="00C16F74" w:rsidP="00080868">
            <w:pPr>
              <w:spacing w:after="0"/>
              <w:rPr>
                <w:rFonts w:ascii="Arial" w:eastAsia="等线" w:hAnsi="Arial"/>
                <w:color w:val="000000"/>
                <w:sz w:val="18"/>
                <w:szCs w:val="16"/>
                <w:lang w:val="en-GB" w:eastAsia="zh-CN"/>
              </w:rPr>
            </w:pPr>
            <w:r>
              <w:rPr>
                <w:rFonts w:ascii="Arial" w:eastAsia="等线" w:hAnsi="Arial" w:hint="eastAsia"/>
                <w:color w:val="000000"/>
                <w:sz w:val="18"/>
                <w:szCs w:val="16"/>
                <w:lang w:val="en-GB" w:eastAsia="zh-CN"/>
              </w:rPr>
              <w:t>R</w:t>
            </w:r>
            <w:r>
              <w:rPr>
                <w:rFonts w:ascii="Arial" w:eastAsia="等线" w:hAnsi="Arial"/>
                <w:color w:val="000000"/>
                <w:sz w:val="18"/>
                <w:szCs w:val="16"/>
                <w:lang w:val="en-GB" w:eastAsia="zh-CN"/>
              </w:rPr>
              <w:t>AN Function ID</w:t>
            </w:r>
          </w:p>
        </w:tc>
        <w:tc>
          <w:tcPr>
            <w:tcW w:w="1134" w:type="dxa"/>
          </w:tcPr>
          <w:p w14:paraId="340C9191" w14:textId="77777777" w:rsidR="00C16F74" w:rsidRPr="00753F11" w:rsidRDefault="00C16F74" w:rsidP="00080868">
            <w:pPr>
              <w:spacing w:after="0"/>
              <w:rPr>
                <w:rFonts w:ascii="Arial" w:eastAsia="Times New Roman" w:hAnsi="Arial"/>
                <w:sz w:val="18"/>
                <w:lang w:eastAsia="ja-JP"/>
              </w:rPr>
            </w:pPr>
            <w:r w:rsidRPr="006175ED">
              <w:rPr>
                <w:rFonts w:ascii="Arial" w:eastAsia="Times New Roman" w:hAnsi="Arial"/>
                <w:sz w:val="18"/>
                <w:lang w:eastAsia="ja-JP"/>
              </w:rPr>
              <w:t>M</w:t>
            </w:r>
          </w:p>
        </w:tc>
        <w:tc>
          <w:tcPr>
            <w:tcW w:w="992" w:type="dxa"/>
          </w:tcPr>
          <w:p w14:paraId="613925CA" w14:textId="77777777" w:rsidR="00C16F74" w:rsidRPr="00753F11" w:rsidRDefault="00C16F74" w:rsidP="00080868">
            <w:pPr>
              <w:spacing w:after="0"/>
              <w:rPr>
                <w:rFonts w:ascii="Arial" w:eastAsia="Times New Roman" w:hAnsi="Arial"/>
                <w:sz w:val="18"/>
                <w:lang w:eastAsia="ja-JP"/>
              </w:rPr>
            </w:pPr>
          </w:p>
        </w:tc>
        <w:tc>
          <w:tcPr>
            <w:tcW w:w="1276" w:type="dxa"/>
          </w:tcPr>
          <w:p w14:paraId="686BA679" w14:textId="69721BAA" w:rsidR="00C16F74" w:rsidRPr="00753F11" w:rsidRDefault="00C16F74" w:rsidP="00080868">
            <w:pPr>
              <w:spacing w:after="0"/>
              <w:rPr>
                <w:rFonts w:ascii="Arial" w:eastAsia="Times New Roman" w:hAnsi="Arial"/>
                <w:sz w:val="18"/>
                <w:lang w:eastAsia="ja-JP"/>
              </w:rPr>
            </w:pPr>
            <w:r>
              <w:rPr>
                <w:rFonts w:ascii="Arial" w:eastAsia="宋体" w:hAnsi="Arial" w:hint="eastAsia"/>
                <w:sz w:val="18"/>
                <w:lang w:eastAsia="zh-CN"/>
              </w:rPr>
              <w:t>10.1.</w:t>
            </w:r>
            <w:r>
              <w:rPr>
                <w:rFonts w:ascii="Arial" w:eastAsia="宋体" w:hAnsi="Arial"/>
                <w:sz w:val="18"/>
                <w:lang w:eastAsia="zh-CN"/>
              </w:rPr>
              <w:t>7</w:t>
            </w:r>
          </w:p>
        </w:tc>
        <w:tc>
          <w:tcPr>
            <w:tcW w:w="4672" w:type="dxa"/>
          </w:tcPr>
          <w:p w14:paraId="04DE65F9" w14:textId="77777777" w:rsidR="00C16F74" w:rsidRPr="00753F11" w:rsidRDefault="00C16F74" w:rsidP="00080868">
            <w:pPr>
              <w:spacing w:after="0"/>
              <w:rPr>
                <w:rFonts w:ascii="Arial" w:eastAsia="Times New Roman" w:hAnsi="Arial"/>
                <w:sz w:val="18"/>
                <w:lang w:eastAsia="ja-JP"/>
              </w:rPr>
            </w:pPr>
            <w:r>
              <w:rPr>
                <w:rFonts w:ascii="Arial" w:eastAsia="等线" w:hAnsi="Arial"/>
                <w:color w:val="000000"/>
                <w:sz w:val="18"/>
                <w:szCs w:val="16"/>
                <w:lang w:val="en-GB" w:eastAsia="zh-CN"/>
              </w:rPr>
              <w:t>Value r</w:t>
            </w:r>
            <w:r w:rsidRPr="00D56021">
              <w:rPr>
                <w:rFonts w:ascii="Arial" w:eastAsia="等线" w:hAnsi="Arial"/>
                <w:color w:val="000000"/>
                <w:sz w:val="18"/>
                <w:szCs w:val="16"/>
                <w:lang w:val="en-GB" w:eastAsia="zh-CN"/>
              </w:rPr>
              <w:t>eplicated from corresponding request</w:t>
            </w:r>
            <w:r>
              <w:rPr>
                <w:rFonts w:ascii="Arial" w:eastAsia="等线" w:hAnsi="Arial"/>
                <w:color w:val="000000"/>
                <w:sz w:val="18"/>
                <w:szCs w:val="16"/>
                <w:lang w:val="en-GB" w:eastAsia="zh-CN"/>
              </w:rPr>
              <w:t>.</w:t>
            </w:r>
          </w:p>
        </w:tc>
      </w:tr>
      <w:tr w:rsidR="00C16F74" w:rsidRPr="00D56021" w14:paraId="4BBE5121" w14:textId="77777777" w:rsidTr="00C92C3B">
        <w:tc>
          <w:tcPr>
            <w:tcW w:w="2127" w:type="dxa"/>
          </w:tcPr>
          <w:p w14:paraId="053BF4FE" w14:textId="77777777" w:rsidR="00C16F74" w:rsidRPr="00D56021" w:rsidRDefault="00C16F74" w:rsidP="00080868">
            <w:pPr>
              <w:spacing w:after="0"/>
              <w:rPr>
                <w:rFonts w:ascii="Arial" w:eastAsia="等线" w:hAnsi="Arial"/>
                <w:color w:val="000000"/>
                <w:sz w:val="18"/>
                <w:szCs w:val="16"/>
                <w:lang w:val="en-GB" w:eastAsia="zh-CN"/>
              </w:rPr>
            </w:pPr>
            <w:r w:rsidRPr="00DD59CA">
              <w:rPr>
                <w:rFonts w:ascii="Arial" w:eastAsia="等线" w:hAnsi="Arial" w:hint="eastAsia"/>
                <w:color w:val="000000"/>
                <w:sz w:val="18"/>
                <w:szCs w:val="16"/>
                <w:lang w:val="en-GB" w:eastAsia="zh-CN"/>
              </w:rPr>
              <w:t>Cause</w:t>
            </w:r>
          </w:p>
        </w:tc>
        <w:tc>
          <w:tcPr>
            <w:tcW w:w="1134" w:type="dxa"/>
          </w:tcPr>
          <w:p w14:paraId="68325BAF" w14:textId="77777777" w:rsidR="00C16F74" w:rsidRPr="00753F11" w:rsidRDefault="00C16F74" w:rsidP="00080868">
            <w:pPr>
              <w:spacing w:after="0"/>
              <w:rPr>
                <w:rFonts w:ascii="Arial" w:eastAsia="Times New Roman" w:hAnsi="Arial"/>
                <w:sz w:val="18"/>
                <w:lang w:eastAsia="ja-JP"/>
              </w:rPr>
            </w:pPr>
            <w:r w:rsidRPr="006175ED">
              <w:rPr>
                <w:rFonts w:ascii="Arial" w:eastAsia="Times New Roman" w:hAnsi="Arial"/>
                <w:sz w:val="18"/>
                <w:lang w:eastAsia="ja-JP"/>
              </w:rPr>
              <w:t>M</w:t>
            </w:r>
          </w:p>
        </w:tc>
        <w:tc>
          <w:tcPr>
            <w:tcW w:w="992" w:type="dxa"/>
          </w:tcPr>
          <w:p w14:paraId="6EF4373E" w14:textId="77777777" w:rsidR="00C16F74" w:rsidRPr="00753F11" w:rsidRDefault="00C16F74" w:rsidP="00080868">
            <w:pPr>
              <w:spacing w:after="0"/>
              <w:rPr>
                <w:rFonts w:ascii="Arial" w:eastAsia="Times New Roman" w:hAnsi="Arial"/>
                <w:sz w:val="18"/>
                <w:lang w:eastAsia="ja-JP"/>
              </w:rPr>
            </w:pPr>
          </w:p>
        </w:tc>
        <w:tc>
          <w:tcPr>
            <w:tcW w:w="1276" w:type="dxa"/>
          </w:tcPr>
          <w:p w14:paraId="29F82A3B" w14:textId="77777777" w:rsidR="00C16F74" w:rsidRPr="00753F11" w:rsidRDefault="00C16F74" w:rsidP="00080868">
            <w:pPr>
              <w:spacing w:after="0"/>
              <w:rPr>
                <w:rFonts w:ascii="Arial" w:eastAsia="Times New Roman" w:hAnsi="Arial"/>
                <w:sz w:val="18"/>
                <w:lang w:eastAsia="ja-JP"/>
              </w:rPr>
            </w:pPr>
            <w:r w:rsidRPr="0067091E">
              <w:rPr>
                <w:rFonts w:ascii="Arial" w:eastAsia="等线" w:hAnsi="Arial" w:cs="Arial" w:hint="eastAsia"/>
                <w:sz w:val="18"/>
                <w:lang w:eastAsia="zh-CN"/>
              </w:rPr>
              <w:t>6</w:t>
            </w:r>
            <w:r w:rsidRPr="0067091E">
              <w:rPr>
                <w:rFonts w:ascii="Arial" w:eastAsia="等线" w:hAnsi="Arial" w:cs="Arial"/>
                <w:sz w:val="18"/>
                <w:lang w:eastAsia="zh-CN"/>
              </w:rPr>
              <w:t>.3.3.</w:t>
            </w:r>
            <w:r>
              <w:rPr>
                <w:rFonts w:ascii="Arial" w:eastAsia="等线" w:hAnsi="Arial" w:cs="Arial"/>
                <w:sz w:val="18"/>
                <w:lang w:eastAsia="zh-CN"/>
              </w:rPr>
              <w:t>4</w:t>
            </w:r>
          </w:p>
        </w:tc>
        <w:tc>
          <w:tcPr>
            <w:tcW w:w="4672" w:type="dxa"/>
          </w:tcPr>
          <w:p w14:paraId="3078D1B5" w14:textId="77777777" w:rsidR="00C16F74" w:rsidRPr="00753F11" w:rsidRDefault="00C16F74" w:rsidP="00080868">
            <w:pPr>
              <w:spacing w:after="0"/>
              <w:rPr>
                <w:rFonts w:ascii="Arial" w:eastAsia="Times New Roman" w:hAnsi="Arial"/>
                <w:sz w:val="18"/>
                <w:lang w:eastAsia="ja-JP"/>
              </w:rPr>
            </w:pPr>
          </w:p>
        </w:tc>
      </w:tr>
      <w:tr w:rsidR="00C16F74" w:rsidRPr="00D56021" w14:paraId="7CAAA7E6" w14:textId="77777777" w:rsidTr="00C92C3B">
        <w:tc>
          <w:tcPr>
            <w:tcW w:w="2127" w:type="dxa"/>
          </w:tcPr>
          <w:p w14:paraId="5F3B2F89" w14:textId="77777777" w:rsidR="00C16F74" w:rsidRPr="00753F11" w:rsidRDefault="00C16F74" w:rsidP="00080868">
            <w:pPr>
              <w:spacing w:after="0"/>
              <w:rPr>
                <w:rFonts w:ascii="Arial" w:eastAsiaTheme="minorEastAsia" w:hAnsi="Arial" w:cs="Arial"/>
                <w:sz w:val="18"/>
                <w:lang w:eastAsia="zh-CN"/>
              </w:rPr>
            </w:pPr>
            <w:r w:rsidRPr="00383353">
              <w:rPr>
                <w:rFonts w:ascii="Arial" w:eastAsia="Times New Roman" w:hAnsi="Arial" w:cs="Arial"/>
                <w:sz w:val="18"/>
                <w:lang w:eastAsia="ja-JP"/>
              </w:rPr>
              <w:t>Criticality Diagnostics</w:t>
            </w:r>
          </w:p>
        </w:tc>
        <w:tc>
          <w:tcPr>
            <w:tcW w:w="1134" w:type="dxa"/>
          </w:tcPr>
          <w:p w14:paraId="7C9B7EB8" w14:textId="77777777" w:rsidR="00C16F74" w:rsidRPr="00383353" w:rsidRDefault="00C16F74" w:rsidP="00080868">
            <w:pPr>
              <w:spacing w:after="0"/>
              <w:rPr>
                <w:rFonts w:ascii="Arial" w:eastAsia="Times New Roman" w:hAnsi="Arial"/>
                <w:sz w:val="18"/>
                <w:lang w:eastAsia="ja-JP"/>
              </w:rPr>
            </w:pPr>
            <w:r w:rsidRPr="00383353">
              <w:rPr>
                <w:rFonts w:ascii="Arial" w:eastAsia="Times New Roman" w:hAnsi="Arial"/>
                <w:sz w:val="18"/>
                <w:lang w:eastAsia="ja-JP"/>
              </w:rPr>
              <w:t>O</w:t>
            </w:r>
          </w:p>
        </w:tc>
        <w:tc>
          <w:tcPr>
            <w:tcW w:w="992" w:type="dxa"/>
          </w:tcPr>
          <w:p w14:paraId="745964E2" w14:textId="77777777" w:rsidR="00C16F74" w:rsidRPr="00753F11" w:rsidRDefault="00C16F74" w:rsidP="00080868">
            <w:pPr>
              <w:spacing w:after="0"/>
              <w:rPr>
                <w:rFonts w:ascii="Arial" w:eastAsia="Times New Roman" w:hAnsi="Arial"/>
                <w:sz w:val="18"/>
                <w:lang w:eastAsia="ja-JP"/>
              </w:rPr>
            </w:pPr>
          </w:p>
        </w:tc>
        <w:tc>
          <w:tcPr>
            <w:tcW w:w="1276" w:type="dxa"/>
          </w:tcPr>
          <w:p w14:paraId="24801EAD" w14:textId="77777777" w:rsidR="00C16F74" w:rsidRPr="00753F11" w:rsidRDefault="00C16F74" w:rsidP="00080868">
            <w:pPr>
              <w:spacing w:after="0"/>
              <w:rPr>
                <w:rFonts w:ascii="Arial" w:eastAsia="Times New Roman" w:hAnsi="Arial"/>
                <w:sz w:val="18"/>
                <w:lang w:eastAsia="ja-JP"/>
              </w:rPr>
            </w:pPr>
            <w:r w:rsidRPr="0067091E">
              <w:rPr>
                <w:rFonts w:ascii="Arial" w:eastAsia="等线" w:hAnsi="Arial" w:cs="Arial" w:hint="eastAsia"/>
                <w:sz w:val="18"/>
                <w:lang w:eastAsia="zh-CN"/>
              </w:rPr>
              <w:t>6</w:t>
            </w:r>
            <w:r w:rsidRPr="0067091E">
              <w:rPr>
                <w:rFonts w:ascii="Arial" w:eastAsia="等线" w:hAnsi="Arial" w:cs="Arial"/>
                <w:sz w:val="18"/>
                <w:lang w:eastAsia="zh-CN"/>
              </w:rPr>
              <w:t>.3.3.</w:t>
            </w:r>
            <w:r>
              <w:rPr>
                <w:rFonts w:ascii="Arial" w:eastAsia="等线" w:hAnsi="Arial" w:cs="Arial"/>
                <w:sz w:val="18"/>
                <w:lang w:eastAsia="zh-CN"/>
              </w:rPr>
              <w:t>5</w:t>
            </w:r>
          </w:p>
        </w:tc>
        <w:tc>
          <w:tcPr>
            <w:tcW w:w="4672" w:type="dxa"/>
          </w:tcPr>
          <w:p w14:paraId="62258DF7" w14:textId="77777777" w:rsidR="00C16F74" w:rsidRPr="00753F11" w:rsidRDefault="00C16F74" w:rsidP="00080868">
            <w:pPr>
              <w:spacing w:after="0"/>
              <w:rPr>
                <w:rFonts w:ascii="Arial" w:eastAsia="Times New Roman" w:hAnsi="Arial"/>
                <w:sz w:val="18"/>
                <w:lang w:eastAsia="ja-JP"/>
              </w:rPr>
            </w:pPr>
          </w:p>
        </w:tc>
      </w:tr>
    </w:tbl>
    <w:p w14:paraId="00E6EC61" w14:textId="77777777" w:rsidR="00080868" w:rsidRDefault="00080868" w:rsidP="00080868">
      <w:pPr>
        <w:spacing w:after="0"/>
        <w:rPr>
          <w:rFonts w:eastAsiaTheme="minorEastAsia"/>
          <w:lang w:eastAsia="zh-CN"/>
        </w:rPr>
      </w:pPr>
    </w:p>
    <w:p w14:paraId="243856BA" w14:textId="77777777" w:rsidR="00080868" w:rsidRPr="00AA2B0A" w:rsidRDefault="00080868" w:rsidP="00080868">
      <w:pPr>
        <w:pStyle w:val="4"/>
        <w:rPr>
          <w:rFonts w:eastAsiaTheme="minorEastAsia"/>
          <w:lang w:eastAsia="zh-CN"/>
        </w:rPr>
      </w:pPr>
      <w:r>
        <w:rPr>
          <w:rFonts w:eastAsiaTheme="minorEastAsia" w:hint="eastAsia"/>
          <w:lang w:eastAsia="zh-CN"/>
        </w:rPr>
        <w:t>6</w:t>
      </w:r>
      <w:r>
        <w:rPr>
          <w:rFonts w:eastAsiaTheme="minorEastAsia"/>
          <w:lang w:eastAsia="zh-CN"/>
        </w:rPr>
        <w:t>.3.2.5</w:t>
      </w:r>
      <w:r>
        <w:rPr>
          <w:rFonts w:eastAsiaTheme="minorEastAsia"/>
          <w:lang w:eastAsia="zh-CN"/>
        </w:rPr>
        <w:tab/>
        <w:t xml:space="preserve">E2 </w:t>
      </w:r>
      <w:r w:rsidRPr="00F7302B">
        <w:rPr>
          <w:rFonts w:cs="Arial"/>
          <w:szCs w:val="24"/>
          <w:lang w:eastAsia="zh-CN"/>
        </w:rPr>
        <w:t xml:space="preserve">SUBSCRIPTION </w:t>
      </w:r>
      <w:r>
        <w:rPr>
          <w:rFonts w:cs="Arial"/>
          <w:szCs w:val="24"/>
          <w:lang w:eastAsia="zh-CN"/>
        </w:rPr>
        <w:t>DELETE (Request)</w:t>
      </w:r>
    </w:p>
    <w:p w14:paraId="467D1F43" w14:textId="77777777" w:rsidR="00080868" w:rsidRPr="00BC0BBC" w:rsidRDefault="00080868" w:rsidP="00080868">
      <w:pPr>
        <w:rPr>
          <w:rFonts w:ascii="Times New Roman" w:hAnsi="Times New Roman" w:cs="Times New Roman"/>
          <w:sz w:val="20"/>
        </w:rPr>
      </w:pPr>
      <w:r w:rsidRPr="00BC0BBC">
        <w:rPr>
          <w:rFonts w:ascii="Times New Roman" w:hAnsi="Times New Roman" w:cs="Times New Roman"/>
          <w:sz w:val="20"/>
        </w:rPr>
        <w:t>This message is sent by the xApp to the Near-RT RIC platform to request deletion of one target E2 subscription.</w:t>
      </w:r>
    </w:p>
    <w:p w14:paraId="492531AB" w14:textId="77777777" w:rsidR="00080868" w:rsidRPr="00BC0BBC" w:rsidRDefault="00080868" w:rsidP="00080868">
      <w:pPr>
        <w:rPr>
          <w:rFonts w:ascii="Times New Roman" w:hAnsi="Times New Roman" w:cs="Times New Roman"/>
          <w:sz w:val="20"/>
        </w:rPr>
      </w:pPr>
      <w:r w:rsidRPr="00BC0BBC">
        <w:rPr>
          <w:rFonts w:ascii="Times New Roman" w:hAnsi="Times New Roman" w:cs="Times New Roman"/>
          <w:sz w:val="20"/>
        </w:rPr>
        <w:t>Direction: xApp -&gt; Near-RT RIC platform</w:t>
      </w:r>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C16F74" w:rsidRPr="00D56021" w14:paraId="4B42E40D" w14:textId="77777777" w:rsidTr="00C92C3B">
        <w:trPr>
          <w:jc w:val="center"/>
        </w:trPr>
        <w:tc>
          <w:tcPr>
            <w:tcW w:w="2127" w:type="dxa"/>
          </w:tcPr>
          <w:p w14:paraId="32EF4F47" w14:textId="77777777" w:rsidR="00C16F74" w:rsidRPr="00D56021" w:rsidRDefault="00C16F74" w:rsidP="00080868">
            <w:pPr>
              <w:spacing w:after="0"/>
              <w:jc w:val="center"/>
              <w:rPr>
                <w:rFonts w:ascii="Arial" w:eastAsia="等线" w:hAnsi="Arial" w:cs="Arial"/>
                <w:b/>
                <w:sz w:val="18"/>
                <w:lang w:eastAsia="ja-JP"/>
              </w:rPr>
            </w:pPr>
            <w:r w:rsidRPr="00D56021">
              <w:rPr>
                <w:rFonts w:ascii="Arial" w:eastAsia="等线" w:hAnsi="Arial" w:cs="Arial"/>
                <w:b/>
                <w:sz w:val="18"/>
                <w:lang w:eastAsia="ja-JP"/>
              </w:rPr>
              <w:lastRenderedPageBreak/>
              <w:t>IE/Group Name</w:t>
            </w:r>
          </w:p>
        </w:tc>
        <w:tc>
          <w:tcPr>
            <w:tcW w:w="1134" w:type="dxa"/>
          </w:tcPr>
          <w:p w14:paraId="21C12EB0" w14:textId="77777777" w:rsidR="00C16F74" w:rsidRPr="00D56021" w:rsidRDefault="00C16F74" w:rsidP="00080868">
            <w:pPr>
              <w:spacing w:after="0"/>
              <w:jc w:val="center"/>
              <w:rPr>
                <w:rFonts w:ascii="Arial" w:eastAsia="等线" w:hAnsi="Arial" w:cs="Arial"/>
                <w:b/>
                <w:sz w:val="18"/>
                <w:lang w:eastAsia="ja-JP"/>
              </w:rPr>
            </w:pPr>
            <w:r w:rsidRPr="00D56021">
              <w:rPr>
                <w:rFonts w:ascii="Arial" w:eastAsia="等线" w:hAnsi="Arial" w:cs="Arial"/>
                <w:b/>
                <w:sz w:val="18"/>
                <w:lang w:eastAsia="ja-JP"/>
              </w:rPr>
              <w:t>Presence</w:t>
            </w:r>
          </w:p>
        </w:tc>
        <w:tc>
          <w:tcPr>
            <w:tcW w:w="992" w:type="dxa"/>
          </w:tcPr>
          <w:p w14:paraId="0B28CBE4" w14:textId="77777777" w:rsidR="00C16F74" w:rsidRPr="00D56021" w:rsidRDefault="00C16F74" w:rsidP="00080868">
            <w:pPr>
              <w:spacing w:after="0"/>
              <w:jc w:val="center"/>
              <w:rPr>
                <w:rFonts w:ascii="Arial" w:eastAsia="等线" w:hAnsi="Arial" w:cs="Arial"/>
                <w:b/>
                <w:sz w:val="18"/>
                <w:lang w:eastAsia="ja-JP"/>
              </w:rPr>
            </w:pPr>
            <w:r w:rsidRPr="00D56021">
              <w:rPr>
                <w:rFonts w:ascii="Arial" w:eastAsia="等线" w:hAnsi="Arial" w:cs="Arial"/>
                <w:b/>
                <w:sz w:val="18"/>
                <w:lang w:eastAsia="ja-JP"/>
              </w:rPr>
              <w:t>Range</w:t>
            </w:r>
          </w:p>
        </w:tc>
        <w:tc>
          <w:tcPr>
            <w:tcW w:w="1276" w:type="dxa"/>
          </w:tcPr>
          <w:p w14:paraId="372294EA" w14:textId="77777777" w:rsidR="00C16F74" w:rsidRPr="00D56021" w:rsidRDefault="00C16F74" w:rsidP="00080868">
            <w:pPr>
              <w:spacing w:after="0"/>
              <w:jc w:val="center"/>
              <w:rPr>
                <w:rFonts w:ascii="Arial" w:eastAsia="等线" w:hAnsi="Arial" w:cs="Arial"/>
                <w:b/>
                <w:sz w:val="18"/>
                <w:lang w:eastAsia="ja-JP"/>
              </w:rPr>
            </w:pPr>
            <w:r w:rsidRPr="00D56021">
              <w:rPr>
                <w:rFonts w:ascii="Arial" w:eastAsia="等线" w:hAnsi="Arial" w:cs="Arial"/>
                <w:b/>
                <w:sz w:val="18"/>
                <w:lang w:eastAsia="ja-JP"/>
              </w:rPr>
              <w:t>IE type and reference</w:t>
            </w:r>
          </w:p>
        </w:tc>
        <w:tc>
          <w:tcPr>
            <w:tcW w:w="4672" w:type="dxa"/>
          </w:tcPr>
          <w:p w14:paraId="44B7997E" w14:textId="77777777" w:rsidR="00C16F74" w:rsidRPr="00D56021" w:rsidRDefault="00C16F74" w:rsidP="00080868">
            <w:pPr>
              <w:spacing w:after="0"/>
              <w:jc w:val="center"/>
              <w:rPr>
                <w:rFonts w:ascii="Arial" w:eastAsia="等线" w:hAnsi="Arial" w:cs="Arial"/>
                <w:b/>
                <w:sz w:val="18"/>
                <w:lang w:eastAsia="ja-JP"/>
              </w:rPr>
            </w:pPr>
            <w:r w:rsidRPr="00D56021">
              <w:rPr>
                <w:rFonts w:ascii="Arial" w:eastAsia="等线" w:hAnsi="Arial" w:cs="Arial"/>
                <w:b/>
                <w:sz w:val="18"/>
                <w:lang w:eastAsia="ja-JP"/>
              </w:rPr>
              <w:t>Semantics description</w:t>
            </w:r>
          </w:p>
        </w:tc>
      </w:tr>
      <w:tr w:rsidR="00C16F74" w:rsidRPr="00D56021" w14:paraId="3B4ADC4B" w14:textId="77777777" w:rsidTr="00C92C3B">
        <w:trPr>
          <w:jc w:val="center"/>
        </w:trPr>
        <w:tc>
          <w:tcPr>
            <w:tcW w:w="2127" w:type="dxa"/>
          </w:tcPr>
          <w:p w14:paraId="603398B1" w14:textId="77777777" w:rsidR="00C16F74" w:rsidRPr="002F3086" w:rsidRDefault="00C16F74" w:rsidP="00080868">
            <w:pPr>
              <w:pStyle w:val="TAL"/>
              <w:keepNext w:val="0"/>
              <w:keepLines w:val="0"/>
              <w:rPr>
                <w:rFonts w:eastAsia="等线"/>
                <w:color w:val="000000"/>
                <w:szCs w:val="16"/>
                <w:lang w:val="en-GB" w:eastAsia="zh-CN"/>
              </w:rPr>
            </w:pPr>
            <w:r w:rsidRPr="00D56021">
              <w:rPr>
                <w:rFonts w:eastAsia="等线"/>
                <w:color w:val="000000"/>
                <w:szCs w:val="16"/>
                <w:lang w:val="en-GB" w:eastAsia="zh-CN"/>
              </w:rPr>
              <w:t>Message Type</w:t>
            </w:r>
          </w:p>
        </w:tc>
        <w:tc>
          <w:tcPr>
            <w:tcW w:w="1134" w:type="dxa"/>
          </w:tcPr>
          <w:p w14:paraId="3675B391" w14:textId="77777777" w:rsidR="00C16F74" w:rsidRPr="002F3086" w:rsidRDefault="00C16F74" w:rsidP="00080868">
            <w:pPr>
              <w:pStyle w:val="TAL"/>
              <w:keepNext w:val="0"/>
              <w:keepLines w:val="0"/>
              <w:rPr>
                <w:rFonts w:eastAsia="等线"/>
                <w:color w:val="000000"/>
                <w:szCs w:val="16"/>
                <w:lang w:val="en-GB" w:eastAsia="zh-CN"/>
              </w:rPr>
            </w:pPr>
            <w:r w:rsidRPr="00D56021">
              <w:rPr>
                <w:rFonts w:eastAsia="等线"/>
                <w:color w:val="000000"/>
                <w:szCs w:val="16"/>
                <w:lang w:val="en-GB" w:eastAsia="zh-CN"/>
              </w:rPr>
              <w:t>M</w:t>
            </w:r>
          </w:p>
        </w:tc>
        <w:tc>
          <w:tcPr>
            <w:tcW w:w="992" w:type="dxa"/>
          </w:tcPr>
          <w:p w14:paraId="5C767F6A" w14:textId="77777777" w:rsidR="00C16F74" w:rsidRPr="002F3086" w:rsidRDefault="00C16F74" w:rsidP="00080868">
            <w:pPr>
              <w:pStyle w:val="TAL"/>
              <w:keepNext w:val="0"/>
              <w:keepLines w:val="0"/>
              <w:rPr>
                <w:rFonts w:eastAsia="等线"/>
                <w:color w:val="000000"/>
                <w:szCs w:val="16"/>
                <w:lang w:val="en-GB" w:eastAsia="zh-CN"/>
              </w:rPr>
            </w:pPr>
          </w:p>
        </w:tc>
        <w:tc>
          <w:tcPr>
            <w:tcW w:w="1276" w:type="dxa"/>
          </w:tcPr>
          <w:p w14:paraId="4902F91F" w14:textId="77777777" w:rsidR="00C16F74" w:rsidRPr="002F3086" w:rsidRDefault="00C16F74" w:rsidP="00080868">
            <w:pPr>
              <w:pStyle w:val="TAL"/>
              <w:keepNext w:val="0"/>
              <w:keepLines w:val="0"/>
              <w:rPr>
                <w:rFonts w:eastAsia="等线"/>
                <w:color w:val="000000"/>
                <w:szCs w:val="16"/>
                <w:lang w:val="en-GB" w:eastAsia="zh-CN"/>
              </w:rPr>
            </w:pPr>
            <w:r w:rsidRPr="002F3086">
              <w:rPr>
                <w:rFonts w:eastAsia="等线"/>
                <w:color w:val="000000"/>
                <w:szCs w:val="16"/>
                <w:lang w:val="en-GB" w:eastAsia="zh-CN"/>
              </w:rPr>
              <w:t>6.3.3.1</w:t>
            </w:r>
          </w:p>
        </w:tc>
        <w:tc>
          <w:tcPr>
            <w:tcW w:w="4672" w:type="dxa"/>
          </w:tcPr>
          <w:p w14:paraId="121BFE85" w14:textId="77777777" w:rsidR="00C16F74" w:rsidRPr="00D56021" w:rsidRDefault="00C16F74" w:rsidP="00080868">
            <w:pPr>
              <w:spacing w:after="0"/>
              <w:rPr>
                <w:rFonts w:ascii="Arial" w:eastAsia="等线" w:hAnsi="Arial" w:cs="Arial"/>
                <w:sz w:val="18"/>
                <w:lang w:eastAsia="ja-JP"/>
              </w:rPr>
            </w:pPr>
          </w:p>
        </w:tc>
      </w:tr>
      <w:tr w:rsidR="00C16F74" w:rsidRPr="00D56021" w14:paraId="50502424" w14:textId="77777777" w:rsidTr="00C92C3B">
        <w:trPr>
          <w:jc w:val="center"/>
        </w:trPr>
        <w:tc>
          <w:tcPr>
            <w:tcW w:w="2127" w:type="dxa"/>
          </w:tcPr>
          <w:p w14:paraId="41F1FE37" w14:textId="77777777" w:rsidR="00C16F74" w:rsidRPr="00761980" w:rsidRDefault="00C16F74" w:rsidP="00080868">
            <w:pPr>
              <w:pStyle w:val="TAL"/>
              <w:keepNext w:val="0"/>
              <w:keepLines w:val="0"/>
              <w:rPr>
                <w:rFonts w:eastAsia="等线"/>
                <w:color w:val="000000"/>
                <w:szCs w:val="16"/>
                <w:lang w:val="en-GB" w:eastAsia="zh-CN"/>
              </w:rPr>
            </w:pPr>
            <w:r>
              <w:rPr>
                <w:rFonts w:eastAsia="等线"/>
                <w:color w:val="000000"/>
                <w:szCs w:val="16"/>
                <w:lang w:val="en-GB" w:eastAsia="zh-CN"/>
              </w:rPr>
              <w:t xml:space="preserve">Procedure </w:t>
            </w:r>
            <w:r w:rsidRPr="00761980">
              <w:rPr>
                <w:rFonts w:eastAsia="等线" w:hint="eastAsia"/>
                <w:color w:val="000000"/>
                <w:szCs w:val="16"/>
                <w:lang w:val="en-GB" w:eastAsia="zh-CN"/>
              </w:rPr>
              <w:t>Transaction</w:t>
            </w:r>
            <w:r w:rsidRPr="00761980">
              <w:rPr>
                <w:rFonts w:eastAsia="等线"/>
                <w:color w:val="000000"/>
                <w:szCs w:val="16"/>
                <w:lang w:val="en-GB" w:eastAsia="zh-CN"/>
              </w:rPr>
              <w:t xml:space="preserve"> ID</w:t>
            </w:r>
          </w:p>
        </w:tc>
        <w:tc>
          <w:tcPr>
            <w:tcW w:w="1134" w:type="dxa"/>
          </w:tcPr>
          <w:p w14:paraId="7BB25D11" w14:textId="77777777" w:rsidR="00C16F74" w:rsidRPr="00761980" w:rsidRDefault="00C16F74" w:rsidP="00080868">
            <w:pPr>
              <w:pStyle w:val="TAL"/>
              <w:keepNext w:val="0"/>
              <w:keepLines w:val="0"/>
              <w:rPr>
                <w:rFonts w:eastAsia="等线"/>
                <w:color w:val="000000"/>
                <w:szCs w:val="16"/>
                <w:lang w:val="en-GB" w:eastAsia="zh-CN"/>
              </w:rPr>
            </w:pPr>
            <w:r w:rsidRPr="00761980">
              <w:rPr>
                <w:rFonts w:eastAsia="等线"/>
                <w:color w:val="000000"/>
                <w:szCs w:val="16"/>
                <w:lang w:val="en-GB" w:eastAsia="zh-CN"/>
              </w:rPr>
              <w:t>M</w:t>
            </w:r>
          </w:p>
        </w:tc>
        <w:tc>
          <w:tcPr>
            <w:tcW w:w="992" w:type="dxa"/>
          </w:tcPr>
          <w:p w14:paraId="04A95442" w14:textId="77777777" w:rsidR="00C16F74" w:rsidRPr="00761980" w:rsidRDefault="00C16F74" w:rsidP="00080868">
            <w:pPr>
              <w:pStyle w:val="TAL"/>
              <w:keepNext w:val="0"/>
              <w:keepLines w:val="0"/>
              <w:rPr>
                <w:rFonts w:eastAsia="等线"/>
                <w:color w:val="000000"/>
                <w:szCs w:val="16"/>
                <w:lang w:val="en-GB" w:eastAsia="zh-CN"/>
              </w:rPr>
            </w:pPr>
          </w:p>
        </w:tc>
        <w:tc>
          <w:tcPr>
            <w:tcW w:w="1276" w:type="dxa"/>
          </w:tcPr>
          <w:p w14:paraId="6F121DD9" w14:textId="4430855F" w:rsidR="00C16F74" w:rsidRPr="00761980" w:rsidRDefault="00C16F74" w:rsidP="00080868">
            <w:pPr>
              <w:spacing w:after="0"/>
              <w:rPr>
                <w:rFonts w:eastAsia="等线"/>
                <w:color w:val="000000"/>
                <w:szCs w:val="16"/>
                <w:lang w:val="en-GB" w:eastAsia="zh-CN"/>
              </w:rPr>
            </w:pPr>
            <w:r w:rsidRPr="001112B3">
              <w:rPr>
                <w:rFonts w:ascii="Arial" w:eastAsia="Times New Roman" w:hAnsi="Arial"/>
                <w:sz w:val="18"/>
                <w:lang w:eastAsia="ja-JP"/>
              </w:rPr>
              <w:t>10.1</w:t>
            </w:r>
            <w:r>
              <w:rPr>
                <w:rFonts w:ascii="Arial" w:eastAsia="Times New Roman" w:hAnsi="Arial"/>
                <w:sz w:val="18"/>
                <w:lang w:eastAsia="ja-JP"/>
              </w:rPr>
              <w:t>.1</w:t>
            </w:r>
          </w:p>
        </w:tc>
        <w:tc>
          <w:tcPr>
            <w:tcW w:w="4672" w:type="dxa"/>
          </w:tcPr>
          <w:p w14:paraId="250FFEAD" w14:textId="77777777" w:rsidR="00C16F74" w:rsidRPr="00761980" w:rsidRDefault="00C16F74" w:rsidP="00080868">
            <w:pPr>
              <w:spacing w:after="0"/>
              <w:rPr>
                <w:rFonts w:ascii="Arial" w:eastAsia="等线" w:hAnsi="Arial" w:cs="Arial"/>
                <w:sz w:val="18"/>
                <w:lang w:eastAsia="zh-CN"/>
              </w:rPr>
            </w:pPr>
          </w:p>
        </w:tc>
      </w:tr>
      <w:tr w:rsidR="00C16F74" w:rsidRPr="00D56021" w14:paraId="04EC1539" w14:textId="77777777" w:rsidTr="00C92C3B">
        <w:trPr>
          <w:jc w:val="center"/>
        </w:trPr>
        <w:tc>
          <w:tcPr>
            <w:tcW w:w="2127" w:type="dxa"/>
          </w:tcPr>
          <w:p w14:paraId="2D874C8D" w14:textId="77777777" w:rsidR="00C16F74" w:rsidRPr="00761980" w:rsidRDefault="00C16F74" w:rsidP="00080868">
            <w:pPr>
              <w:pStyle w:val="TAL"/>
              <w:keepNext w:val="0"/>
              <w:keepLines w:val="0"/>
              <w:rPr>
                <w:rFonts w:eastAsia="等线"/>
                <w:color w:val="000000"/>
                <w:szCs w:val="16"/>
                <w:lang w:val="en-GB" w:eastAsia="zh-CN"/>
              </w:rPr>
            </w:pPr>
            <w:r>
              <w:rPr>
                <w:rFonts w:eastAsia="等线"/>
                <w:color w:val="000000"/>
                <w:szCs w:val="16"/>
                <w:lang w:val="en-GB" w:eastAsia="zh-CN"/>
              </w:rPr>
              <w:t>Global E2 Node ID</w:t>
            </w:r>
          </w:p>
        </w:tc>
        <w:tc>
          <w:tcPr>
            <w:tcW w:w="1134" w:type="dxa"/>
          </w:tcPr>
          <w:p w14:paraId="3A907E09" w14:textId="77777777" w:rsidR="00C16F74" w:rsidRPr="00761980" w:rsidRDefault="00C16F74" w:rsidP="00080868">
            <w:pPr>
              <w:pStyle w:val="TAL"/>
              <w:keepNext w:val="0"/>
              <w:keepLines w:val="0"/>
              <w:rPr>
                <w:rFonts w:eastAsia="等线"/>
                <w:color w:val="000000"/>
                <w:szCs w:val="16"/>
                <w:lang w:val="en-GB" w:eastAsia="zh-CN"/>
              </w:rPr>
            </w:pPr>
            <w:r>
              <w:rPr>
                <w:rFonts w:eastAsia="等线" w:cs="Arial"/>
                <w:lang w:eastAsia="ja-JP"/>
              </w:rPr>
              <w:t>M</w:t>
            </w:r>
          </w:p>
        </w:tc>
        <w:tc>
          <w:tcPr>
            <w:tcW w:w="992" w:type="dxa"/>
          </w:tcPr>
          <w:p w14:paraId="543FFDAE" w14:textId="77777777" w:rsidR="00C16F74" w:rsidRPr="00761980" w:rsidRDefault="00C16F74" w:rsidP="00080868">
            <w:pPr>
              <w:pStyle w:val="TAL"/>
              <w:keepNext w:val="0"/>
              <w:keepLines w:val="0"/>
              <w:rPr>
                <w:rFonts w:eastAsia="等线"/>
                <w:color w:val="000000"/>
                <w:szCs w:val="16"/>
                <w:lang w:val="en-GB" w:eastAsia="zh-CN"/>
              </w:rPr>
            </w:pPr>
          </w:p>
        </w:tc>
        <w:tc>
          <w:tcPr>
            <w:tcW w:w="1276" w:type="dxa"/>
          </w:tcPr>
          <w:p w14:paraId="35F3D0F5" w14:textId="599C3C85" w:rsidR="00C16F74" w:rsidRPr="00761980" w:rsidRDefault="00C16F74" w:rsidP="00080868">
            <w:pPr>
              <w:pStyle w:val="TAL"/>
              <w:keepNext w:val="0"/>
              <w:keepLines w:val="0"/>
              <w:rPr>
                <w:rFonts w:eastAsia="等线"/>
                <w:color w:val="000000"/>
                <w:szCs w:val="16"/>
                <w:lang w:val="en-GB" w:eastAsia="zh-CN"/>
              </w:rPr>
            </w:pPr>
            <w:r w:rsidRPr="001112B3">
              <w:rPr>
                <w:rFonts w:eastAsia="Times New Roman"/>
                <w:lang w:eastAsia="ja-JP"/>
              </w:rPr>
              <w:t>10.1</w:t>
            </w:r>
            <w:r>
              <w:rPr>
                <w:rFonts w:eastAsia="Times New Roman"/>
                <w:lang w:eastAsia="ja-JP"/>
              </w:rPr>
              <w:t>.6</w:t>
            </w:r>
          </w:p>
        </w:tc>
        <w:tc>
          <w:tcPr>
            <w:tcW w:w="4672" w:type="dxa"/>
          </w:tcPr>
          <w:p w14:paraId="65A40B30" w14:textId="77777777" w:rsidR="00C16F74" w:rsidRPr="00761980" w:rsidRDefault="00C16F74" w:rsidP="00080868">
            <w:pPr>
              <w:spacing w:after="0"/>
              <w:rPr>
                <w:rFonts w:ascii="Arial" w:eastAsia="等线" w:hAnsi="Arial" w:cs="Arial"/>
                <w:sz w:val="18"/>
                <w:lang w:eastAsia="zh-CN"/>
              </w:rPr>
            </w:pPr>
          </w:p>
        </w:tc>
      </w:tr>
      <w:tr w:rsidR="00C16F74" w:rsidRPr="00D56021" w14:paraId="7BAC2827" w14:textId="77777777" w:rsidTr="00C92C3B">
        <w:trPr>
          <w:jc w:val="center"/>
        </w:trPr>
        <w:tc>
          <w:tcPr>
            <w:tcW w:w="2127" w:type="dxa"/>
          </w:tcPr>
          <w:p w14:paraId="6FF6E566" w14:textId="77777777" w:rsidR="00C16F74" w:rsidRPr="00E92F22" w:rsidRDefault="00C16F74" w:rsidP="00080868">
            <w:pPr>
              <w:pStyle w:val="TAL"/>
              <w:keepNext w:val="0"/>
              <w:keepLines w:val="0"/>
              <w:rPr>
                <w:rFonts w:eastAsia="等线"/>
                <w:color w:val="000000"/>
                <w:szCs w:val="16"/>
                <w:lang w:val="en-GB" w:eastAsia="zh-CN"/>
              </w:rPr>
            </w:pPr>
            <w:r w:rsidRPr="00E92F22">
              <w:rPr>
                <w:rFonts w:eastAsia="等线"/>
                <w:color w:val="000000"/>
                <w:szCs w:val="16"/>
                <w:lang w:val="en-GB" w:eastAsia="zh-CN"/>
              </w:rPr>
              <w:t>E2 Request ID</w:t>
            </w:r>
          </w:p>
        </w:tc>
        <w:tc>
          <w:tcPr>
            <w:tcW w:w="1134" w:type="dxa"/>
          </w:tcPr>
          <w:p w14:paraId="6DCB7502" w14:textId="77777777" w:rsidR="00C16F74" w:rsidRDefault="00C16F74" w:rsidP="00080868">
            <w:pPr>
              <w:pStyle w:val="TAL"/>
              <w:keepNext w:val="0"/>
              <w:keepLines w:val="0"/>
              <w:rPr>
                <w:rFonts w:eastAsia="等线"/>
                <w:color w:val="000000"/>
                <w:szCs w:val="16"/>
                <w:lang w:val="en-GB" w:eastAsia="zh-CN"/>
              </w:rPr>
            </w:pPr>
            <w:r w:rsidRPr="00527EA8">
              <w:t>M</w:t>
            </w:r>
          </w:p>
        </w:tc>
        <w:tc>
          <w:tcPr>
            <w:tcW w:w="992" w:type="dxa"/>
          </w:tcPr>
          <w:p w14:paraId="3154D0C7" w14:textId="77777777" w:rsidR="00C16F74" w:rsidRPr="002F3086" w:rsidRDefault="00C16F74" w:rsidP="00080868">
            <w:pPr>
              <w:pStyle w:val="TAL"/>
              <w:keepNext w:val="0"/>
              <w:keepLines w:val="0"/>
              <w:rPr>
                <w:rFonts w:eastAsia="等线"/>
                <w:color w:val="000000"/>
                <w:szCs w:val="16"/>
                <w:lang w:val="en-GB" w:eastAsia="zh-CN"/>
              </w:rPr>
            </w:pPr>
          </w:p>
        </w:tc>
        <w:tc>
          <w:tcPr>
            <w:tcW w:w="1276" w:type="dxa"/>
          </w:tcPr>
          <w:p w14:paraId="1DDA304C" w14:textId="77777777" w:rsidR="00C16F74" w:rsidRPr="002F3086" w:rsidRDefault="00C16F74" w:rsidP="00080868">
            <w:pPr>
              <w:pStyle w:val="TAL"/>
              <w:keepNext w:val="0"/>
              <w:keepLines w:val="0"/>
              <w:rPr>
                <w:rFonts w:eastAsia="等线"/>
                <w:color w:val="000000"/>
                <w:szCs w:val="16"/>
                <w:lang w:val="en-GB" w:eastAsia="zh-CN"/>
              </w:rPr>
            </w:pPr>
            <w:r w:rsidRPr="00527EA8">
              <w:t>6.3.3.2</w:t>
            </w:r>
          </w:p>
        </w:tc>
        <w:tc>
          <w:tcPr>
            <w:tcW w:w="4672" w:type="dxa"/>
          </w:tcPr>
          <w:p w14:paraId="567B8A75" w14:textId="77777777" w:rsidR="00C16F74" w:rsidRPr="00D56021" w:rsidRDefault="00C16F74" w:rsidP="00080868">
            <w:pPr>
              <w:spacing w:after="0"/>
              <w:rPr>
                <w:rFonts w:ascii="Arial" w:eastAsia="等线" w:hAnsi="Arial" w:cs="Arial"/>
                <w:sz w:val="18"/>
                <w:lang w:eastAsia="zh-CN"/>
              </w:rPr>
            </w:pPr>
          </w:p>
        </w:tc>
      </w:tr>
      <w:tr w:rsidR="00C16F74" w:rsidRPr="00D56021" w14:paraId="762C06AD" w14:textId="77777777" w:rsidTr="00C92C3B">
        <w:trPr>
          <w:jc w:val="center"/>
        </w:trPr>
        <w:tc>
          <w:tcPr>
            <w:tcW w:w="2127" w:type="dxa"/>
          </w:tcPr>
          <w:p w14:paraId="168D4D44" w14:textId="77777777" w:rsidR="00C16F74" w:rsidRPr="00E92F22" w:rsidRDefault="00C16F74" w:rsidP="00080868">
            <w:pPr>
              <w:pStyle w:val="TAL"/>
              <w:keepNext w:val="0"/>
              <w:keepLines w:val="0"/>
              <w:rPr>
                <w:rFonts w:eastAsia="等线"/>
                <w:color w:val="000000"/>
                <w:szCs w:val="16"/>
                <w:lang w:val="en-GB" w:eastAsia="zh-CN"/>
              </w:rPr>
            </w:pPr>
            <w:r w:rsidRPr="00E92F22">
              <w:rPr>
                <w:rFonts w:eastAsia="等线"/>
                <w:color w:val="000000"/>
                <w:szCs w:val="16"/>
                <w:lang w:val="en-GB" w:eastAsia="zh-CN"/>
              </w:rPr>
              <w:t>RAN Function ID</w:t>
            </w:r>
          </w:p>
        </w:tc>
        <w:tc>
          <w:tcPr>
            <w:tcW w:w="1134" w:type="dxa"/>
          </w:tcPr>
          <w:p w14:paraId="45D9EF29" w14:textId="77777777" w:rsidR="00C16F74" w:rsidRPr="00D56021" w:rsidRDefault="00C16F74" w:rsidP="00080868">
            <w:pPr>
              <w:pStyle w:val="TAL"/>
              <w:keepNext w:val="0"/>
              <w:keepLines w:val="0"/>
              <w:rPr>
                <w:rFonts w:eastAsia="等线" w:cs="Arial"/>
                <w:lang w:eastAsia="ja-JP"/>
              </w:rPr>
            </w:pPr>
            <w:r w:rsidRPr="00D56021">
              <w:rPr>
                <w:rFonts w:eastAsia="等线" w:cs="Arial"/>
                <w:lang w:eastAsia="ja-JP"/>
              </w:rPr>
              <w:t>M</w:t>
            </w:r>
          </w:p>
        </w:tc>
        <w:tc>
          <w:tcPr>
            <w:tcW w:w="992" w:type="dxa"/>
          </w:tcPr>
          <w:p w14:paraId="54B8E058" w14:textId="77777777" w:rsidR="00C16F74" w:rsidRPr="002F3086" w:rsidRDefault="00C16F74" w:rsidP="00080868">
            <w:pPr>
              <w:pStyle w:val="TAL"/>
              <w:keepNext w:val="0"/>
              <w:keepLines w:val="0"/>
              <w:rPr>
                <w:rFonts w:eastAsia="等线"/>
                <w:color w:val="000000"/>
                <w:szCs w:val="16"/>
                <w:lang w:val="en-GB" w:eastAsia="zh-CN"/>
              </w:rPr>
            </w:pPr>
          </w:p>
        </w:tc>
        <w:tc>
          <w:tcPr>
            <w:tcW w:w="1276" w:type="dxa"/>
          </w:tcPr>
          <w:p w14:paraId="538371C0" w14:textId="59CAAC82" w:rsidR="00C16F74" w:rsidRDefault="00C16F74" w:rsidP="00080868">
            <w:pPr>
              <w:pStyle w:val="TAL"/>
              <w:keepNext w:val="0"/>
              <w:keepLines w:val="0"/>
              <w:rPr>
                <w:rFonts w:eastAsia="Times New Roman"/>
                <w:lang w:eastAsia="ja-JP"/>
              </w:rPr>
            </w:pPr>
            <w:r w:rsidRPr="001112B3">
              <w:rPr>
                <w:rFonts w:eastAsia="Times New Roman"/>
                <w:lang w:eastAsia="ja-JP"/>
              </w:rPr>
              <w:t>10.1</w:t>
            </w:r>
            <w:r>
              <w:rPr>
                <w:rFonts w:eastAsia="Times New Roman"/>
                <w:lang w:eastAsia="ja-JP"/>
              </w:rPr>
              <w:t>.7</w:t>
            </w:r>
          </w:p>
        </w:tc>
        <w:tc>
          <w:tcPr>
            <w:tcW w:w="4672" w:type="dxa"/>
          </w:tcPr>
          <w:p w14:paraId="74AFAE29" w14:textId="77777777" w:rsidR="00C16F74" w:rsidRPr="00D56021" w:rsidRDefault="00C16F74" w:rsidP="00080868">
            <w:pPr>
              <w:spacing w:after="0"/>
              <w:rPr>
                <w:rFonts w:ascii="Arial" w:eastAsia="等线" w:hAnsi="Arial" w:cs="Arial"/>
                <w:sz w:val="18"/>
                <w:lang w:eastAsia="zh-CN"/>
              </w:rPr>
            </w:pPr>
          </w:p>
        </w:tc>
      </w:tr>
      <w:tr w:rsidR="00C16F74" w:rsidRPr="00D56021" w14:paraId="67B3D461" w14:textId="77777777" w:rsidTr="00C92C3B">
        <w:trPr>
          <w:jc w:val="center"/>
        </w:trPr>
        <w:tc>
          <w:tcPr>
            <w:tcW w:w="2127" w:type="dxa"/>
          </w:tcPr>
          <w:p w14:paraId="0F789469" w14:textId="49464664" w:rsidR="00C16F74" w:rsidRPr="00E92F22" w:rsidRDefault="00C16F74" w:rsidP="003A56C7">
            <w:pPr>
              <w:pStyle w:val="TAL"/>
              <w:keepNext w:val="0"/>
              <w:keepLines w:val="0"/>
              <w:rPr>
                <w:rFonts w:eastAsia="等线"/>
                <w:color w:val="000000"/>
                <w:szCs w:val="16"/>
                <w:lang w:val="en-GB" w:eastAsia="zh-CN"/>
              </w:rPr>
            </w:pPr>
            <w:r w:rsidRPr="00682EEB">
              <w:rPr>
                <w:rFonts w:eastAsia="等线" w:cs="Arial"/>
                <w:lang w:eastAsia="zh-CN"/>
              </w:rPr>
              <w:t>E2 Subscription</w:t>
            </w:r>
            <w:r>
              <w:rPr>
                <w:rFonts w:eastAsia="等线" w:cs="Arial"/>
                <w:lang w:eastAsia="zh-CN"/>
              </w:rPr>
              <w:t xml:space="preserve"> Delete </w:t>
            </w:r>
            <w:r w:rsidRPr="00682EEB">
              <w:rPr>
                <w:rFonts w:eastAsia="等线" w:cs="Arial"/>
                <w:lang w:eastAsia="zh-CN"/>
              </w:rPr>
              <w:t xml:space="preserve"> Timer</w:t>
            </w:r>
          </w:p>
        </w:tc>
        <w:tc>
          <w:tcPr>
            <w:tcW w:w="1134" w:type="dxa"/>
          </w:tcPr>
          <w:p w14:paraId="1FE23C2A" w14:textId="28074212" w:rsidR="00C16F74" w:rsidRPr="00D56021" w:rsidRDefault="00C16F74" w:rsidP="003A56C7">
            <w:pPr>
              <w:pStyle w:val="TAL"/>
              <w:keepNext w:val="0"/>
              <w:keepLines w:val="0"/>
              <w:rPr>
                <w:rFonts w:eastAsia="等线" w:cs="Arial"/>
                <w:lang w:eastAsia="ja-JP"/>
              </w:rPr>
            </w:pPr>
            <w:r>
              <w:rPr>
                <w:rFonts w:eastAsia="Times New Roman"/>
                <w:lang w:eastAsia="ja-JP"/>
              </w:rPr>
              <w:t>O</w:t>
            </w:r>
          </w:p>
        </w:tc>
        <w:tc>
          <w:tcPr>
            <w:tcW w:w="992" w:type="dxa"/>
          </w:tcPr>
          <w:p w14:paraId="452ADDB1" w14:textId="77777777" w:rsidR="00C16F74" w:rsidRPr="002F3086" w:rsidRDefault="00C16F74" w:rsidP="003A56C7">
            <w:pPr>
              <w:pStyle w:val="TAL"/>
              <w:keepNext w:val="0"/>
              <w:keepLines w:val="0"/>
              <w:rPr>
                <w:rFonts w:eastAsia="等线"/>
                <w:color w:val="000000"/>
                <w:szCs w:val="16"/>
                <w:lang w:val="en-GB" w:eastAsia="zh-CN"/>
              </w:rPr>
            </w:pPr>
          </w:p>
        </w:tc>
        <w:tc>
          <w:tcPr>
            <w:tcW w:w="1276" w:type="dxa"/>
          </w:tcPr>
          <w:p w14:paraId="18879F41" w14:textId="397E7AEA" w:rsidR="00C16F74" w:rsidRPr="001112B3" w:rsidRDefault="00C16F74" w:rsidP="003A56C7">
            <w:pPr>
              <w:pStyle w:val="TAL"/>
              <w:keepNext w:val="0"/>
              <w:keepLines w:val="0"/>
              <w:rPr>
                <w:rFonts w:eastAsia="Times New Roman"/>
                <w:lang w:eastAsia="ja-JP"/>
              </w:rPr>
            </w:pPr>
            <w:r>
              <w:rPr>
                <w:rFonts w:eastAsia="等线" w:cs="Arial"/>
                <w:lang w:eastAsia="zh-CN"/>
              </w:rPr>
              <w:t>6.3.3.8</w:t>
            </w:r>
          </w:p>
        </w:tc>
        <w:tc>
          <w:tcPr>
            <w:tcW w:w="4672" w:type="dxa"/>
          </w:tcPr>
          <w:p w14:paraId="25F52CD3" w14:textId="77777777" w:rsidR="00C16F74" w:rsidRPr="00D56021" w:rsidRDefault="00C16F74" w:rsidP="003A56C7">
            <w:pPr>
              <w:spacing w:after="0"/>
              <w:rPr>
                <w:rFonts w:ascii="Arial" w:eastAsia="等线" w:hAnsi="Arial" w:cs="Arial"/>
                <w:sz w:val="18"/>
                <w:lang w:eastAsia="zh-CN"/>
              </w:rPr>
            </w:pPr>
          </w:p>
        </w:tc>
      </w:tr>
    </w:tbl>
    <w:p w14:paraId="12090B9E" w14:textId="77777777" w:rsidR="00080868" w:rsidRDefault="00080868" w:rsidP="00080868">
      <w:pPr>
        <w:pStyle w:val="Style1"/>
        <w:numPr>
          <w:ilvl w:val="0"/>
          <w:numId w:val="0"/>
        </w:numPr>
        <w:jc w:val="both"/>
        <w:rPr>
          <w:rFonts w:asciiTheme="minorHAnsi" w:hAnsiTheme="minorHAnsi" w:cstheme="minorHAnsi"/>
          <w:i/>
          <w:iCs/>
          <w:color w:val="FF0000"/>
          <w:lang w:val="en-US" w:eastAsia="zh-CN"/>
        </w:rPr>
      </w:pPr>
    </w:p>
    <w:p w14:paraId="42368D9D" w14:textId="77777777" w:rsidR="00080868" w:rsidRPr="00AA2B0A" w:rsidRDefault="00080868" w:rsidP="00080868">
      <w:pPr>
        <w:pStyle w:val="4"/>
        <w:rPr>
          <w:rFonts w:eastAsiaTheme="minorEastAsia"/>
          <w:lang w:eastAsia="zh-CN"/>
        </w:rPr>
      </w:pPr>
      <w:r>
        <w:rPr>
          <w:rFonts w:eastAsiaTheme="minorEastAsia" w:hint="eastAsia"/>
          <w:lang w:eastAsia="zh-CN"/>
        </w:rPr>
        <w:t>6</w:t>
      </w:r>
      <w:r>
        <w:rPr>
          <w:rFonts w:eastAsiaTheme="minorEastAsia"/>
          <w:lang w:eastAsia="zh-CN"/>
        </w:rPr>
        <w:t>.3.2.6</w:t>
      </w:r>
      <w:r>
        <w:rPr>
          <w:rFonts w:eastAsiaTheme="minorEastAsia"/>
          <w:lang w:eastAsia="zh-CN"/>
        </w:rPr>
        <w:tab/>
        <w:t xml:space="preserve">E2 </w:t>
      </w:r>
      <w:r w:rsidRPr="00F7302B">
        <w:rPr>
          <w:rFonts w:cs="Arial"/>
          <w:szCs w:val="24"/>
          <w:lang w:eastAsia="zh-CN"/>
        </w:rPr>
        <w:t>SUBSCRIPTION</w:t>
      </w:r>
      <w:r>
        <w:rPr>
          <w:rFonts w:cs="Arial"/>
          <w:szCs w:val="24"/>
          <w:lang w:eastAsia="zh-CN"/>
        </w:rPr>
        <w:t xml:space="preserve"> DELETE (Success)</w:t>
      </w:r>
    </w:p>
    <w:p w14:paraId="6B000D79" w14:textId="77777777" w:rsidR="00080868" w:rsidRPr="00BC0BBC" w:rsidRDefault="00080868" w:rsidP="00080868">
      <w:pPr>
        <w:rPr>
          <w:rFonts w:ascii="Times New Roman" w:hAnsi="Times New Roman" w:cs="Times New Roman"/>
          <w:sz w:val="20"/>
        </w:rPr>
      </w:pPr>
      <w:r w:rsidRPr="00BC0BBC">
        <w:rPr>
          <w:rFonts w:ascii="Times New Roman" w:hAnsi="Times New Roman" w:cs="Times New Roman"/>
          <w:sz w:val="20"/>
        </w:rPr>
        <w:t>This message is sent by the Near-RT RIC platform to the xApp to indicate success for the delete request of the target E2 subscription.</w:t>
      </w:r>
    </w:p>
    <w:p w14:paraId="7C11CAF9" w14:textId="77777777" w:rsidR="00080868" w:rsidRPr="00BC0BBC" w:rsidRDefault="00080868" w:rsidP="00080868">
      <w:pPr>
        <w:rPr>
          <w:rFonts w:ascii="Times New Roman" w:hAnsi="Times New Roman" w:cs="Times New Roman"/>
          <w:sz w:val="20"/>
        </w:rPr>
      </w:pPr>
      <w:r w:rsidRPr="00BC0BBC">
        <w:rPr>
          <w:rFonts w:ascii="Times New Roman" w:hAnsi="Times New Roman" w:cs="Times New Roman"/>
          <w:sz w:val="20"/>
        </w:rPr>
        <w:t>Direction: Near-RT RIC platform -&gt;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C16F74" w:rsidRPr="00D56021" w14:paraId="4358A9F6" w14:textId="77777777" w:rsidTr="00C92C3B">
        <w:tc>
          <w:tcPr>
            <w:tcW w:w="2127" w:type="dxa"/>
          </w:tcPr>
          <w:p w14:paraId="51A4AF36" w14:textId="77777777" w:rsidR="00C16F74" w:rsidRPr="00D56021" w:rsidRDefault="00C16F74" w:rsidP="00080868">
            <w:pPr>
              <w:spacing w:after="0"/>
              <w:jc w:val="center"/>
              <w:rPr>
                <w:rFonts w:ascii="Arial" w:eastAsia="等线" w:hAnsi="Arial" w:cs="Arial"/>
                <w:b/>
                <w:sz w:val="18"/>
                <w:lang w:eastAsia="ja-JP"/>
              </w:rPr>
            </w:pPr>
            <w:r w:rsidRPr="00D56021">
              <w:rPr>
                <w:rFonts w:ascii="Arial" w:eastAsia="等线" w:hAnsi="Arial" w:cs="Arial"/>
                <w:b/>
                <w:sz w:val="18"/>
                <w:lang w:eastAsia="ja-JP"/>
              </w:rPr>
              <w:t>IE/Group Name</w:t>
            </w:r>
          </w:p>
        </w:tc>
        <w:tc>
          <w:tcPr>
            <w:tcW w:w="1134" w:type="dxa"/>
          </w:tcPr>
          <w:p w14:paraId="35E29517" w14:textId="77777777" w:rsidR="00C16F74" w:rsidRPr="00D56021" w:rsidRDefault="00C16F74" w:rsidP="00080868">
            <w:pPr>
              <w:spacing w:after="0"/>
              <w:jc w:val="center"/>
              <w:rPr>
                <w:rFonts w:ascii="Arial" w:eastAsia="等线" w:hAnsi="Arial" w:cs="Arial"/>
                <w:b/>
                <w:sz w:val="18"/>
                <w:lang w:eastAsia="ja-JP"/>
              </w:rPr>
            </w:pPr>
            <w:r w:rsidRPr="00D56021">
              <w:rPr>
                <w:rFonts w:ascii="Arial" w:eastAsia="等线" w:hAnsi="Arial" w:cs="Arial"/>
                <w:b/>
                <w:sz w:val="18"/>
                <w:lang w:eastAsia="ja-JP"/>
              </w:rPr>
              <w:t>Presence</w:t>
            </w:r>
          </w:p>
        </w:tc>
        <w:tc>
          <w:tcPr>
            <w:tcW w:w="992" w:type="dxa"/>
          </w:tcPr>
          <w:p w14:paraId="507E7177" w14:textId="77777777" w:rsidR="00C16F74" w:rsidRPr="00D56021" w:rsidRDefault="00C16F74" w:rsidP="00080868">
            <w:pPr>
              <w:spacing w:after="0"/>
              <w:jc w:val="center"/>
              <w:rPr>
                <w:rFonts w:ascii="Arial" w:eastAsia="等线" w:hAnsi="Arial" w:cs="Arial"/>
                <w:b/>
                <w:sz w:val="18"/>
                <w:lang w:eastAsia="ja-JP"/>
              </w:rPr>
            </w:pPr>
            <w:r w:rsidRPr="00D56021">
              <w:rPr>
                <w:rFonts w:ascii="Arial" w:eastAsia="等线" w:hAnsi="Arial" w:cs="Arial"/>
                <w:b/>
                <w:sz w:val="18"/>
                <w:lang w:eastAsia="ja-JP"/>
              </w:rPr>
              <w:t>Range</w:t>
            </w:r>
          </w:p>
        </w:tc>
        <w:tc>
          <w:tcPr>
            <w:tcW w:w="1276" w:type="dxa"/>
          </w:tcPr>
          <w:p w14:paraId="1DD3C177" w14:textId="77777777" w:rsidR="00C16F74" w:rsidRPr="00D56021" w:rsidRDefault="00C16F74" w:rsidP="00080868">
            <w:pPr>
              <w:spacing w:after="0"/>
              <w:jc w:val="center"/>
              <w:rPr>
                <w:rFonts w:ascii="Arial" w:eastAsia="等线" w:hAnsi="Arial" w:cs="Arial"/>
                <w:b/>
                <w:sz w:val="18"/>
                <w:lang w:eastAsia="ja-JP"/>
              </w:rPr>
            </w:pPr>
            <w:r w:rsidRPr="00D56021">
              <w:rPr>
                <w:rFonts w:ascii="Arial" w:eastAsia="等线" w:hAnsi="Arial" w:cs="Arial"/>
                <w:b/>
                <w:sz w:val="18"/>
                <w:lang w:eastAsia="ja-JP"/>
              </w:rPr>
              <w:t>IE type and reference</w:t>
            </w:r>
          </w:p>
        </w:tc>
        <w:tc>
          <w:tcPr>
            <w:tcW w:w="4672" w:type="dxa"/>
          </w:tcPr>
          <w:p w14:paraId="5FB1C6E6" w14:textId="77777777" w:rsidR="00C16F74" w:rsidRPr="00D56021" w:rsidRDefault="00C16F74" w:rsidP="00080868">
            <w:pPr>
              <w:spacing w:after="0"/>
              <w:jc w:val="center"/>
              <w:rPr>
                <w:rFonts w:ascii="Arial" w:eastAsia="等线" w:hAnsi="Arial" w:cs="Arial"/>
                <w:b/>
                <w:sz w:val="18"/>
                <w:lang w:eastAsia="ja-JP"/>
              </w:rPr>
            </w:pPr>
            <w:r w:rsidRPr="00D56021">
              <w:rPr>
                <w:rFonts w:ascii="Arial" w:eastAsia="等线" w:hAnsi="Arial" w:cs="Arial"/>
                <w:b/>
                <w:sz w:val="18"/>
                <w:lang w:eastAsia="ja-JP"/>
              </w:rPr>
              <w:t>Semantics description</w:t>
            </w:r>
          </w:p>
        </w:tc>
      </w:tr>
      <w:tr w:rsidR="00C16F74" w:rsidRPr="00D56021" w14:paraId="725D5D0F" w14:textId="77777777" w:rsidTr="00C92C3B">
        <w:tc>
          <w:tcPr>
            <w:tcW w:w="2127" w:type="dxa"/>
          </w:tcPr>
          <w:p w14:paraId="3B7D1AEF" w14:textId="77777777" w:rsidR="00C16F74" w:rsidRPr="00977D9B" w:rsidRDefault="00C16F74" w:rsidP="00080868">
            <w:pPr>
              <w:pStyle w:val="TAL"/>
              <w:keepNext w:val="0"/>
              <w:keepLines w:val="0"/>
              <w:rPr>
                <w:rFonts w:eastAsia="等线"/>
                <w:color w:val="000000"/>
                <w:szCs w:val="16"/>
                <w:lang w:val="en-GB" w:eastAsia="zh-CN"/>
              </w:rPr>
            </w:pPr>
            <w:r w:rsidRPr="00D56021">
              <w:rPr>
                <w:rFonts w:eastAsia="等线"/>
                <w:color w:val="000000"/>
                <w:szCs w:val="16"/>
                <w:lang w:val="en-GB" w:eastAsia="zh-CN"/>
              </w:rPr>
              <w:t>Message Type</w:t>
            </w:r>
          </w:p>
        </w:tc>
        <w:tc>
          <w:tcPr>
            <w:tcW w:w="1134" w:type="dxa"/>
          </w:tcPr>
          <w:p w14:paraId="497F1120" w14:textId="77777777" w:rsidR="00C16F74" w:rsidRPr="00977D9B" w:rsidRDefault="00C16F74" w:rsidP="00080868">
            <w:pPr>
              <w:pStyle w:val="TAL"/>
              <w:keepNext w:val="0"/>
              <w:keepLines w:val="0"/>
              <w:rPr>
                <w:rFonts w:eastAsia="等线"/>
                <w:color w:val="000000"/>
                <w:szCs w:val="16"/>
                <w:lang w:val="en-GB" w:eastAsia="zh-CN"/>
              </w:rPr>
            </w:pPr>
            <w:r w:rsidRPr="00D56021">
              <w:rPr>
                <w:rFonts w:eastAsia="等线"/>
                <w:color w:val="000000"/>
                <w:szCs w:val="16"/>
                <w:lang w:val="en-GB" w:eastAsia="zh-CN"/>
              </w:rPr>
              <w:t>M</w:t>
            </w:r>
          </w:p>
        </w:tc>
        <w:tc>
          <w:tcPr>
            <w:tcW w:w="992" w:type="dxa"/>
          </w:tcPr>
          <w:p w14:paraId="2AC0CB59" w14:textId="77777777" w:rsidR="00C16F74" w:rsidRPr="00977D9B" w:rsidRDefault="00C16F74" w:rsidP="00080868">
            <w:pPr>
              <w:pStyle w:val="TAL"/>
              <w:keepNext w:val="0"/>
              <w:keepLines w:val="0"/>
              <w:rPr>
                <w:rFonts w:eastAsia="等线"/>
                <w:color w:val="000000"/>
                <w:szCs w:val="16"/>
                <w:lang w:val="en-GB" w:eastAsia="zh-CN"/>
              </w:rPr>
            </w:pPr>
          </w:p>
        </w:tc>
        <w:tc>
          <w:tcPr>
            <w:tcW w:w="1276" w:type="dxa"/>
          </w:tcPr>
          <w:p w14:paraId="4145DD30" w14:textId="77777777" w:rsidR="00C16F74" w:rsidRPr="00977D9B" w:rsidRDefault="00C16F74" w:rsidP="00080868">
            <w:pPr>
              <w:pStyle w:val="TAL"/>
              <w:keepNext w:val="0"/>
              <w:keepLines w:val="0"/>
              <w:rPr>
                <w:rFonts w:eastAsia="等线"/>
                <w:color w:val="000000"/>
                <w:szCs w:val="16"/>
                <w:lang w:val="en-GB" w:eastAsia="zh-CN"/>
              </w:rPr>
            </w:pPr>
            <w:r w:rsidRPr="00B166B7">
              <w:rPr>
                <w:rFonts w:eastAsia="Times New Roman"/>
                <w:lang w:eastAsia="ja-JP"/>
              </w:rPr>
              <w:t>6.3.3.1</w:t>
            </w:r>
          </w:p>
        </w:tc>
        <w:tc>
          <w:tcPr>
            <w:tcW w:w="4672" w:type="dxa"/>
          </w:tcPr>
          <w:p w14:paraId="30435BB2" w14:textId="77777777" w:rsidR="00C16F74" w:rsidRPr="00D56021" w:rsidRDefault="00C16F74" w:rsidP="00080868">
            <w:pPr>
              <w:spacing w:after="0"/>
              <w:rPr>
                <w:rFonts w:ascii="Arial" w:eastAsia="等线" w:hAnsi="Arial" w:cs="Arial"/>
                <w:sz w:val="18"/>
                <w:lang w:eastAsia="ja-JP"/>
              </w:rPr>
            </w:pPr>
          </w:p>
        </w:tc>
      </w:tr>
      <w:tr w:rsidR="00C16F74" w:rsidRPr="00D56021" w14:paraId="6795195F" w14:textId="77777777" w:rsidTr="00C92C3B">
        <w:tc>
          <w:tcPr>
            <w:tcW w:w="2127" w:type="dxa"/>
          </w:tcPr>
          <w:p w14:paraId="02C7F733" w14:textId="77777777" w:rsidR="00C16F74" w:rsidRPr="00761980" w:rsidRDefault="00C16F74" w:rsidP="00080868">
            <w:pPr>
              <w:pStyle w:val="TAL"/>
              <w:keepNext w:val="0"/>
              <w:keepLines w:val="0"/>
              <w:rPr>
                <w:rFonts w:eastAsia="等线"/>
                <w:color w:val="000000"/>
                <w:szCs w:val="16"/>
                <w:lang w:val="en-GB" w:eastAsia="zh-CN"/>
              </w:rPr>
            </w:pPr>
            <w:r>
              <w:rPr>
                <w:rFonts w:eastAsia="等线"/>
                <w:color w:val="000000"/>
                <w:szCs w:val="16"/>
                <w:lang w:val="en-GB" w:eastAsia="zh-CN"/>
              </w:rPr>
              <w:t xml:space="preserve">Procedure </w:t>
            </w:r>
            <w:r w:rsidRPr="00761980">
              <w:rPr>
                <w:rFonts w:eastAsia="等线" w:hint="eastAsia"/>
                <w:color w:val="000000"/>
                <w:szCs w:val="16"/>
                <w:lang w:val="en-GB" w:eastAsia="zh-CN"/>
              </w:rPr>
              <w:t>Transaction</w:t>
            </w:r>
            <w:r w:rsidRPr="00761980">
              <w:rPr>
                <w:rFonts w:eastAsia="等线"/>
                <w:color w:val="000000"/>
                <w:szCs w:val="16"/>
                <w:lang w:val="en-GB" w:eastAsia="zh-CN"/>
              </w:rPr>
              <w:t xml:space="preserve"> ID</w:t>
            </w:r>
          </w:p>
        </w:tc>
        <w:tc>
          <w:tcPr>
            <w:tcW w:w="1134" w:type="dxa"/>
          </w:tcPr>
          <w:p w14:paraId="4C62FE9F" w14:textId="77777777" w:rsidR="00C16F74" w:rsidRPr="00761980" w:rsidRDefault="00C16F74" w:rsidP="00080868">
            <w:pPr>
              <w:pStyle w:val="TAL"/>
              <w:keepNext w:val="0"/>
              <w:keepLines w:val="0"/>
              <w:rPr>
                <w:rFonts w:eastAsia="等线"/>
                <w:color w:val="000000"/>
                <w:szCs w:val="16"/>
                <w:lang w:val="en-GB" w:eastAsia="zh-CN"/>
              </w:rPr>
            </w:pPr>
            <w:r w:rsidRPr="00761980">
              <w:rPr>
                <w:rFonts w:eastAsia="等线"/>
                <w:color w:val="000000"/>
                <w:szCs w:val="16"/>
                <w:lang w:val="en-GB" w:eastAsia="zh-CN"/>
              </w:rPr>
              <w:t>M</w:t>
            </w:r>
          </w:p>
        </w:tc>
        <w:tc>
          <w:tcPr>
            <w:tcW w:w="992" w:type="dxa"/>
          </w:tcPr>
          <w:p w14:paraId="0CCF0238" w14:textId="77777777" w:rsidR="00C16F74" w:rsidRPr="00761980" w:rsidRDefault="00C16F74" w:rsidP="00080868">
            <w:pPr>
              <w:pStyle w:val="TAL"/>
              <w:keepNext w:val="0"/>
              <w:keepLines w:val="0"/>
              <w:rPr>
                <w:rFonts w:eastAsia="等线"/>
                <w:color w:val="000000"/>
                <w:szCs w:val="16"/>
                <w:lang w:val="en-GB" w:eastAsia="zh-CN"/>
              </w:rPr>
            </w:pPr>
          </w:p>
        </w:tc>
        <w:tc>
          <w:tcPr>
            <w:tcW w:w="1276" w:type="dxa"/>
          </w:tcPr>
          <w:p w14:paraId="7C94CA66" w14:textId="189CD749" w:rsidR="00C16F74" w:rsidRPr="00761980" w:rsidRDefault="00C16F74" w:rsidP="00080868">
            <w:pPr>
              <w:spacing w:after="0"/>
              <w:rPr>
                <w:rFonts w:eastAsia="等线"/>
                <w:color w:val="000000"/>
                <w:szCs w:val="16"/>
                <w:lang w:val="en-GB" w:eastAsia="zh-CN"/>
              </w:rPr>
            </w:pPr>
            <w:r w:rsidRPr="001112B3">
              <w:rPr>
                <w:rFonts w:ascii="Arial" w:eastAsia="Times New Roman" w:hAnsi="Arial"/>
                <w:sz w:val="18"/>
                <w:lang w:eastAsia="ja-JP"/>
              </w:rPr>
              <w:t>10.1</w:t>
            </w:r>
            <w:r>
              <w:rPr>
                <w:rFonts w:ascii="Arial" w:eastAsia="Times New Roman" w:hAnsi="Arial"/>
                <w:sz w:val="18"/>
                <w:lang w:eastAsia="ja-JP"/>
              </w:rPr>
              <w:t>.1</w:t>
            </w:r>
          </w:p>
        </w:tc>
        <w:tc>
          <w:tcPr>
            <w:tcW w:w="4672" w:type="dxa"/>
          </w:tcPr>
          <w:p w14:paraId="7325A3C3" w14:textId="77777777" w:rsidR="00C16F74" w:rsidRPr="00761980" w:rsidRDefault="00C16F74" w:rsidP="00080868">
            <w:pPr>
              <w:spacing w:after="0"/>
              <w:rPr>
                <w:rFonts w:ascii="Arial" w:eastAsia="等线" w:hAnsi="Arial" w:cs="Arial"/>
                <w:sz w:val="18"/>
                <w:lang w:eastAsia="zh-CN"/>
              </w:rPr>
            </w:pPr>
            <w:r>
              <w:rPr>
                <w:rFonts w:ascii="Arial" w:eastAsia="等线" w:hAnsi="Arial"/>
                <w:color w:val="000000"/>
                <w:sz w:val="18"/>
                <w:szCs w:val="16"/>
                <w:lang w:val="en-GB" w:eastAsia="zh-CN"/>
              </w:rPr>
              <w:t>Value r</w:t>
            </w:r>
            <w:r w:rsidRPr="00D56021">
              <w:rPr>
                <w:rFonts w:ascii="Arial" w:eastAsia="等线" w:hAnsi="Arial"/>
                <w:color w:val="000000"/>
                <w:sz w:val="18"/>
                <w:szCs w:val="16"/>
                <w:lang w:val="en-GB" w:eastAsia="zh-CN"/>
              </w:rPr>
              <w:t>eplicated from corresponding request</w:t>
            </w:r>
            <w:r>
              <w:rPr>
                <w:rFonts w:ascii="Arial" w:eastAsia="等线" w:hAnsi="Arial"/>
                <w:color w:val="000000"/>
                <w:sz w:val="18"/>
                <w:szCs w:val="16"/>
                <w:lang w:val="en-GB" w:eastAsia="zh-CN"/>
              </w:rPr>
              <w:t>.</w:t>
            </w:r>
          </w:p>
        </w:tc>
      </w:tr>
      <w:tr w:rsidR="00C16F74" w:rsidRPr="00D56021" w14:paraId="7954BBA4" w14:textId="77777777" w:rsidTr="00C92C3B">
        <w:tc>
          <w:tcPr>
            <w:tcW w:w="2127" w:type="dxa"/>
          </w:tcPr>
          <w:p w14:paraId="5DFB46C6" w14:textId="77777777" w:rsidR="00C16F74" w:rsidRPr="00761980" w:rsidRDefault="00C16F74" w:rsidP="00080868">
            <w:pPr>
              <w:pStyle w:val="TAL"/>
              <w:keepNext w:val="0"/>
              <w:keepLines w:val="0"/>
              <w:rPr>
                <w:rFonts w:eastAsia="等线"/>
                <w:color w:val="000000"/>
                <w:szCs w:val="16"/>
                <w:lang w:val="en-GB" w:eastAsia="zh-CN"/>
              </w:rPr>
            </w:pPr>
            <w:r>
              <w:rPr>
                <w:rFonts w:eastAsia="等线"/>
                <w:color w:val="000000"/>
                <w:szCs w:val="16"/>
                <w:lang w:val="en-GB" w:eastAsia="zh-CN"/>
              </w:rPr>
              <w:t>Global E2 Node ID</w:t>
            </w:r>
          </w:p>
        </w:tc>
        <w:tc>
          <w:tcPr>
            <w:tcW w:w="1134" w:type="dxa"/>
          </w:tcPr>
          <w:p w14:paraId="0BD6FE0A" w14:textId="77777777" w:rsidR="00C16F74" w:rsidRPr="00761980" w:rsidRDefault="00C16F74" w:rsidP="00080868">
            <w:pPr>
              <w:pStyle w:val="TAL"/>
              <w:keepNext w:val="0"/>
              <w:keepLines w:val="0"/>
              <w:rPr>
                <w:rFonts w:eastAsia="等线"/>
                <w:color w:val="000000"/>
                <w:szCs w:val="16"/>
                <w:lang w:val="en-GB" w:eastAsia="zh-CN"/>
              </w:rPr>
            </w:pPr>
            <w:r>
              <w:rPr>
                <w:rFonts w:eastAsia="等线" w:cs="Arial"/>
                <w:lang w:eastAsia="ja-JP"/>
              </w:rPr>
              <w:t>M</w:t>
            </w:r>
          </w:p>
        </w:tc>
        <w:tc>
          <w:tcPr>
            <w:tcW w:w="992" w:type="dxa"/>
          </w:tcPr>
          <w:p w14:paraId="51DC6C85" w14:textId="77777777" w:rsidR="00C16F74" w:rsidRPr="00761980" w:rsidRDefault="00C16F74" w:rsidP="00080868">
            <w:pPr>
              <w:pStyle w:val="TAL"/>
              <w:keepNext w:val="0"/>
              <w:keepLines w:val="0"/>
              <w:rPr>
                <w:rFonts w:eastAsia="等线"/>
                <w:color w:val="000000"/>
                <w:szCs w:val="16"/>
                <w:lang w:val="en-GB" w:eastAsia="zh-CN"/>
              </w:rPr>
            </w:pPr>
          </w:p>
        </w:tc>
        <w:tc>
          <w:tcPr>
            <w:tcW w:w="1276" w:type="dxa"/>
          </w:tcPr>
          <w:p w14:paraId="103C0E93" w14:textId="4F48CA2C" w:rsidR="00C16F74" w:rsidRPr="00761980" w:rsidRDefault="00C16F74" w:rsidP="00080868">
            <w:pPr>
              <w:pStyle w:val="TAL"/>
              <w:keepNext w:val="0"/>
              <w:keepLines w:val="0"/>
              <w:rPr>
                <w:rFonts w:eastAsia="等线"/>
                <w:color w:val="000000"/>
                <w:szCs w:val="16"/>
                <w:lang w:val="en-GB" w:eastAsia="zh-CN"/>
              </w:rPr>
            </w:pPr>
            <w:r w:rsidRPr="001112B3">
              <w:rPr>
                <w:rFonts w:eastAsia="Times New Roman"/>
                <w:lang w:eastAsia="ja-JP"/>
              </w:rPr>
              <w:t>10.1</w:t>
            </w:r>
            <w:r>
              <w:rPr>
                <w:rFonts w:eastAsia="Times New Roman"/>
                <w:lang w:eastAsia="ja-JP"/>
              </w:rPr>
              <w:t>.6</w:t>
            </w:r>
          </w:p>
        </w:tc>
        <w:tc>
          <w:tcPr>
            <w:tcW w:w="4672" w:type="dxa"/>
          </w:tcPr>
          <w:p w14:paraId="6B07D239" w14:textId="77777777" w:rsidR="00C16F74" w:rsidRPr="00761980" w:rsidRDefault="00C16F74" w:rsidP="00080868">
            <w:pPr>
              <w:spacing w:after="0"/>
              <w:rPr>
                <w:rFonts w:ascii="Arial" w:eastAsia="等线" w:hAnsi="Arial" w:cs="Arial"/>
                <w:sz w:val="18"/>
                <w:lang w:eastAsia="zh-CN"/>
              </w:rPr>
            </w:pPr>
            <w:r>
              <w:rPr>
                <w:rFonts w:ascii="Arial" w:eastAsia="等线" w:hAnsi="Arial"/>
                <w:color w:val="000000"/>
                <w:sz w:val="18"/>
                <w:szCs w:val="16"/>
                <w:lang w:val="en-GB" w:eastAsia="zh-CN"/>
              </w:rPr>
              <w:t>Value r</w:t>
            </w:r>
            <w:r w:rsidRPr="00D56021">
              <w:rPr>
                <w:rFonts w:ascii="Arial" w:eastAsia="等线" w:hAnsi="Arial"/>
                <w:color w:val="000000"/>
                <w:sz w:val="18"/>
                <w:szCs w:val="16"/>
                <w:lang w:val="en-GB" w:eastAsia="zh-CN"/>
              </w:rPr>
              <w:t>eplicated from corresponding request</w:t>
            </w:r>
            <w:r>
              <w:rPr>
                <w:rFonts w:ascii="Arial" w:eastAsia="等线" w:hAnsi="Arial"/>
                <w:color w:val="000000"/>
                <w:sz w:val="18"/>
                <w:szCs w:val="16"/>
                <w:lang w:val="en-GB" w:eastAsia="zh-CN"/>
              </w:rPr>
              <w:t>.</w:t>
            </w:r>
          </w:p>
        </w:tc>
      </w:tr>
      <w:tr w:rsidR="00C16F74" w:rsidRPr="00D56021" w14:paraId="777BAEAD" w14:textId="77777777" w:rsidTr="00C92C3B">
        <w:tc>
          <w:tcPr>
            <w:tcW w:w="2127" w:type="dxa"/>
          </w:tcPr>
          <w:p w14:paraId="42AF8208" w14:textId="77777777" w:rsidR="00C16F74" w:rsidRPr="00D56021" w:rsidRDefault="00C16F74" w:rsidP="00080868">
            <w:pPr>
              <w:pStyle w:val="TAL"/>
              <w:keepNext w:val="0"/>
              <w:keepLines w:val="0"/>
              <w:rPr>
                <w:rFonts w:eastAsia="等线"/>
                <w:color w:val="000000"/>
                <w:szCs w:val="16"/>
                <w:lang w:val="en-GB" w:eastAsia="zh-CN"/>
              </w:rPr>
            </w:pPr>
            <w:r w:rsidRPr="00E92F22">
              <w:rPr>
                <w:rFonts w:eastAsia="等线"/>
                <w:color w:val="000000"/>
                <w:szCs w:val="16"/>
                <w:lang w:val="en-GB" w:eastAsia="zh-CN"/>
              </w:rPr>
              <w:t>E2 Request ID</w:t>
            </w:r>
          </w:p>
        </w:tc>
        <w:tc>
          <w:tcPr>
            <w:tcW w:w="1134" w:type="dxa"/>
          </w:tcPr>
          <w:p w14:paraId="621C45B2" w14:textId="77777777" w:rsidR="00C16F74" w:rsidRPr="00D56021" w:rsidRDefault="00C16F74" w:rsidP="00080868">
            <w:pPr>
              <w:pStyle w:val="TAL"/>
              <w:keepNext w:val="0"/>
              <w:keepLines w:val="0"/>
              <w:rPr>
                <w:rFonts w:eastAsia="等线"/>
                <w:color w:val="000000"/>
                <w:szCs w:val="16"/>
                <w:lang w:val="en-GB" w:eastAsia="zh-CN"/>
              </w:rPr>
            </w:pPr>
            <w:r w:rsidRPr="00527EA8">
              <w:t>M</w:t>
            </w:r>
          </w:p>
        </w:tc>
        <w:tc>
          <w:tcPr>
            <w:tcW w:w="992" w:type="dxa"/>
          </w:tcPr>
          <w:p w14:paraId="71AAA0DE" w14:textId="77777777" w:rsidR="00C16F74" w:rsidRPr="00977D9B" w:rsidRDefault="00C16F74" w:rsidP="00080868">
            <w:pPr>
              <w:pStyle w:val="TAL"/>
              <w:keepNext w:val="0"/>
              <w:keepLines w:val="0"/>
              <w:rPr>
                <w:rFonts w:eastAsia="等线"/>
                <w:color w:val="000000"/>
                <w:szCs w:val="16"/>
                <w:lang w:val="en-GB" w:eastAsia="zh-CN"/>
              </w:rPr>
            </w:pPr>
          </w:p>
        </w:tc>
        <w:tc>
          <w:tcPr>
            <w:tcW w:w="1276" w:type="dxa"/>
          </w:tcPr>
          <w:p w14:paraId="39EA515F" w14:textId="77777777" w:rsidR="00C16F74" w:rsidRPr="00977D9B" w:rsidRDefault="00C16F74" w:rsidP="00080868">
            <w:pPr>
              <w:pStyle w:val="TAL"/>
              <w:keepNext w:val="0"/>
              <w:keepLines w:val="0"/>
              <w:rPr>
                <w:rFonts w:eastAsia="等线"/>
                <w:color w:val="000000"/>
                <w:szCs w:val="16"/>
                <w:lang w:val="en-GB" w:eastAsia="zh-CN"/>
              </w:rPr>
            </w:pPr>
            <w:r w:rsidRPr="00527EA8">
              <w:t>6.3.3.2</w:t>
            </w:r>
          </w:p>
        </w:tc>
        <w:tc>
          <w:tcPr>
            <w:tcW w:w="4672" w:type="dxa"/>
          </w:tcPr>
          <w:p w14:paraId="6D407290" w14:textId="77777777" w:rsidR="00C16F74" w:rsidRPr="00D56021" w:rsidRDefault="00C16F74" w:rsidP="00080868">
            <w:pPr>
              <w:spacing w:after="0"/>
              <w:rPr>
                <w:rFonts w:ascii="Arial" w:eastAsia="等线" w:hAnsi="Arial" w:cs="Arial"/>
                <w:sz w:val="18"/>
                <w:lang w:eastAsia="zh-CN"/>
              </w:rPr>
            </w:pPr>
            <w:r>
              <w:rPr>
                <w:rFonts w:ascii="Arial" w:eastAsia="等线" w:hAnsi="Arial"/>
                <w:color w:val="000000"/>
                <w:sz w:val="18"/>
                <w:szCs w:val="16"/>
                <w:lang w:val="en-GB" w:eastAsia="zh-CN"/>
              </w:rPr>
              <w:t>Value r</w:t>
            </w:r>
            <w:r w:rsidRPr="00D56021">
              <w:rPr>
                <w:rFonts w:ascii="Arial" w:eastAsia="等线" w:hAnsi="Arial"/>
                <w:color w:val="000000"/>
                <w:sz w:val="18"/>
                <w:szCs w:val="16"/>
                <w:lang w:val="en-GB" w:eastAsia="zh-CN"/>
              </w:rPr>
              <w:t>eplicated from corresponding request</w:t>
            </w:r>
            <w:r>
              <w:rPr>
                <w:rFonts w:ascii="Arial" w:eastAsia="等线" w:hAnsi="Arial"/>
                <w:color w:val="000000"/>
                <w:sz w:val="18"/>
                <w:szCs w:val="16"/>
                <w:lang w:val="en-GB" w:eastAsia="zh-CN"/>
              </w:rPr>
              <w:t>.</w:t>
            </w:r>
          </w:p>
        </w:tc>
      </w:tr>
      <w:tr w:rsidR="00C16F74" w:rsidRPr="00D56021" w14:paraId="5BA6BEA8" w14:textId="77777777" w:rsidTr="00C92C3B">
        <w:tc>
          <w:tcPr>
            <w:tcW w:w="2127" w:type="dxa"/>
          </w:tcPr>
          <w:p w14:paraId="5EE9224D" w14:textId="77777777" w:rsidR="00C16F74" w:rsidRDefault="00C16F74" w:rsidP="00080868">
            <w:pPr>
              <w:pStyle w:val="TAL"/>
              <w:keepNext w:val="0"/>
              <w:keepLines w:val="0"/>
              <w:rPr>
                <w:rFonts w:eastAsia="等线"/>
                <w:color w:val="000000"/>
                <w:szCs w:val="16"/>
                <w:lang w:val="en-GB" w:eastAsia="zh-CN"/>
              </w:rPr>
            </w:pPr>
            <w:r w:rsidRPr="00E92F22">
              <w:rPr>
                <w:rFonts w:eastAsia="等线"/>
                <w:color w:val="000000"/>
                <w:szCs w:val="16"/>
                <w:lang w:val="en-GB" w:eastAsia="zh-CN"/>
              </w:rPr>
              <w:t>RAN Function ID</w:t>
            </w:r>
          </w:p>
        </w:tc>
        <w:tc>
          <w:tcPr>
            <w:tcW w:w="1134" w:type="dxa"/>
          </w:tcPr>
          <w:p w14:paraId="30D5D3B1" w14:textId="77777777" w:rsidR="00C16F74" w:rsidRDefault="00C16F74" w:rsidP="00080868">
            <w:pPr>
              <w:pStyle w:val="TAL"/>
              <w:keepNext w:val="0"/>
              <w:keepLines w:val="0"/>
              <w:rPr>
                <w:rFonts w:eastAsia="等线"/>
                <w:color w:val="000000"/>
                <w:szCs w:val="16"/>
                <w:lang w:val="en-GB" w:eastAsia="zh-CN"/>
              </w:rPr>
            </w:pPr>
            <w:r w:rsidRPr="00D56021">
              <w:rPr>
                <w:rFonts w:eastAsia="等线" w:cs="Arial"/>
                <w:lang w:eastAsia="ja-JP"/>
              </w:rPr>
              <w:t>M</w:t>
            </w:r>
          </w:p>
        </w:tc>
        <w:tc>
          <w:tcPr>
            <w:tcW w:w="992" w:type="dxa"/>
          </w:tcPr>
          <w:p w14:paraId="16270079" w14:textId="77777777" w:rsidR="00C16F74" w:rsidRPr="00977D9B" w:rsidRDefault="00C16F74" w:rsidP="00080868">
            <w:pPr>
              <w:pStyle w:val="TAL"/>
              <w:keepNext w:val="0"/>
              <w:keepLines w:val="0"/>
              <w:rPr>
                <w:rFonts w:eastAsia="等线"/>
                <w:color w:val="000000"/>
                <w:szCs w:val="16"/>
                <w:lang w:val="en-GB" w:eastAsia="zh-CN"/>
              </w:rPr>
            </w:pPr>
          </w:p>
        </w:tc>
        <w:tc>
          <w:tcPr>
            <w:tcW w:w="1276" w:type="dxa"/>
          </w:tcPr>
          <w:p w14:paraId="7149ED42" w14:textId="3680D6BF" w:rsidR="00C16F74" w:rsidRDefault="00C16F74" w:rsidP="00080868">
            <w:pPr>
              <w:pStyle w:val="TAL"/>
              <w:keepNext w:val="0"/>
              <w:keepLines w:val="0"/>
              <w:rPr>
                <w:rFonts w:eastAsia="Times New Roman"/>
                <w:lang w:eastAsia="ja-JP"/>
              </w:rPr>
            </w:pPr>
            <w:r w:rsidRPr="001112B3">
              <w:rPr>
                <w:rFonts w:eastAsia="Times New Roman"/>
                <w:lang w:eastAsia="ja-JP"/>
              </w:rPr>
              <w:t>10.1</w:t>
            </w:r>
            <w:r>
              <w:rPr>
                <w:rFonts w:eastAsia="Times New Roman"/>
                <w:lang w:eastAsia="ja-JP"/>
              </w:rPr>
              <w:t>.7</w:t>
            </w:r>
          </w:p>
        </w:tc>
        <w:tc>
          <w:tcPr>
            <w:tcW w:w="4672" w:type="dxa"/>
          </w:tcPr>
          <w:p w14:paraId="3C1FEBDF" w14:textId="77777777" w:rsidR="00C16F74" w:rsidRPr="00D56021" w:rsidRDefault="00C16F74" w:rsidP="00080868">
            <w:pPr>
              <w:spacing w:after="0"/>
              <w:rPr>
                <w:rFonts w:ascii="Arial" w:eastAsia="等线" w:hAnsi="Arial" w:cs="Arial"/>
                <w:sz w:val="18"/>
                <w:lang w:eastAsia="zh-CN"/>
              </w:rPr>
            </w:pPr>
            <w:r>
              <w:rPr>
                <w:rFonts w:ascii="Arial" w:eastAsia="等线" w:hAnsi="Arial"/>
                <w:color w:val="000000"/>
                <w:sz w:val="18"/>
                <w:szCs w:val="16"/>
                <w:lang w:val="en-GB" w:eastAsia="zh-CN"/>
              </w:rPr>
              <w:t>Value r</w:t>
            </w:r>
            <w:r w:rsidRPr="00D56021">
              <w:rPr>
                <w:rFonts w:ascii="Arial" w:eastAsia="等线" w:hAnsi="Arial"/>
                <w:color w:val="000000"/>
                <w:sz w:val="18"/>
                <w:szCs w:val="16"/>
                <w:lang w:val="en-GB" w:eastAsia="zh-CN"/>
              </w:rPr>
              <w:t>eplicated from corresponding request</w:t>
            </w:r>
            <w:r>
              <w:rPr>
                <w:rFonts w:ascii="Arial" w:eastAsia="等线" w:hAnsi="Arial"/>
                <w:color w:val="000000"/>
                <w:sz w:val="18"/>
                <w:szCs w:val="16"/>
                <w:lang w:val="en-GB" w:eastAsia="zh-CN"/>
              </w:rPr>
              <w:t>.</w:t>
            </w:r>
          </w:p>
        </w:tc>
      </w:tr>
    </w:tbl>
    <w:p w14:paraId="26ED2D17" w14:textId="77777777" w:rsidR="00080868" w:rsidRDefault="00080868" w:rsidP="00080868"/>
    <w:p w14:paraId="15FCBC02" w14:textId="77777777" w:rsidR="00080868" w:rsidRPr="00AA2B0A" w:rsidRDefault="00080868" w:rsidP="00080868">
      <w:pPr>
        <w:pStyle w:val="4"/>
        <w:rPr>
          <w:rFonts w:eastAsiaTheme="minorEastAsia"/>
          <w:lang w:eastAsia="zh-CN"/>
        </w:rPr>
      </w:pPr>
      <w:bookmarkStart w:id="184" w:name="_Hlk100913113"/>
      <w:r>
        <w:rPr>
          <w:rFonts w:eastAsiaTheme="minorEastAsia" w:hint="eastAsia"/>
          <w:lang w:eastAsia="zh-CN"/>
        </w:rPr>
        <w:t>6</w:t>
      </w:r>
      <w:r>
        <w:rPr>
          <w:rFonts w:eastAsiaTheme="minorEastAsia"/>
          <w:lang w:eastAsia="zh-CN"/>
        </w:rPr>
        <w:t>.3.2.7</w:t>
      </w:r>
      <w:r>
        <w:rPr>
          <w:rFonts w:eastAsiaTheme="minorEastAsia"/>
          <w:lang w:eastAsia="zh-CN"/>
        </w:rPr>
        <w:tab/>
        <w:t xml:space="preserve">E2 </w:t>
      </w:r>
      <w:r w:rsidRPr="00F7302B">
        <w:rPr>
          <w:rFonts w:cs="Arial"/>
          <w:szCs w:val="24"/>
          <w:lang w:eastAsia="zh-CN"/>
        </w:rPr>
        <w:t>SUBSCRIPTION</w:t>
      </w:r>
      <w:r>
        <w:rPr>
          <w:rFonts w:cs="Arial"/>
          <w:szCs w:val="24"/>
          <w:lang w:eastAsia="zh-CN"/>
        </w:rPr>
        <w:t xml:space="preserve"> DELETE (Reject)</w:t>
      </w:r>
    </w:p>
    <w:p w14:paraId="181B27F4" w14:textId="77777777" w:rsidR="00080868" w:rsidRPr="00BC0BBC" w:rsidRDefault="00080868" w:rsidP="00080868">
      <w:pPr>
        <w:rPr>
          <w:rFonts w:ascii="Times New Roman" w:hAnsi="Times New Roman" w:cs="Times New Roman"/>
          <w:sz w:val="20"/>
        </w:rPr>
      </w:pPr>
      <w:r w:rsidRPr="00BC0BBC">
        <w:rPr>
          <w:rFonts w:ascii="Times New Roman" w:hAnsi="Times New Roman" w:cs="Times New Roman"/>
          <w:sz w:val="20"/>
        </w:rPr>
        <w:t>This message is sent by the Near-RT RIC platform to the xApp when the Near-RT RIC platform rejects the delete request for the target E2 subscription.</w:t>
      </w:r>
    </w:p>
    <w:p w14:paraId="64D86B38" w14:textId="77777777" w:rsidR="00080868" w:rsidRPr="00BC0BBC" w:rsidRDefault="00080868" w:rsidP="00080868">
      <w:pPr>
        <w:rPr>
          <w:rFonts w:ascii="Times New Roman" w:hAnsi="Times New Roman" w:cs="Times New Roman"/>
          <w:sz w:val="20"/>
        </w:rPr>
      </w:pPr>
      <w:r w:rsidRPr="00BC0BBC">
        <w:rPr>
          <w:rFonts w:ascii="Times New Roman" w:hAnsi="Times New Roman" w:cs="Times New Roman"/>
          <w:sz w:val="20"/>
        </w:rPr>
        <w:t>Direction: Near-RT RIC platform -&gt;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C16F74" w:rsidRPr="00D56021" w14:paraId="25061C97" w14:textId="77777777" w:rsidTr="00C92C3B">
        <w:tc>
          <w:tcPr>
            <w:tcW w:w="2127" w:type="dxa"/>
          </w:tcPr>
          <w:p w14:paraId="5D962A4B" w14:textId="77777777" w:rsidR="00C16F74" w:rsidRPr="00D56021" w:rsidRDefault="00C16F74" w:rsidP="00080868">
            <w:pPr>
              <w:spacing w:after="0"/>
              <w:jc w:val="center"/>
              <w:rPr>
                <w:rFonts w:ascii="Arial" w:eastAsia="等线" w:hAnsi="Arial" w:cs="Arial"/>
                <w:b/>
                <w:sz w:val="18"/>
                <w:lang w:eastAsia="ja-JP"/>
              </w:rPr>
            </w:pPr>
            <w:r w:rsidRPr="00D56021">
              <w:rPr>
                <w:rFonts w:ascii="Arial" w:eastAsia="等线" w:hAnsi="Arial" w:cs="Arial"/>
                <w:b/>
                <w:sz w:val="18"/>
                <w:lang w:eastAsia="ja-JP"/>
              </w:rPr>
              <w:t>IE/Group Name</w:t>
            </w:r>
          </w:p>
        </w:tc>
        <w:tc>
          <w:tcPr>
            <w:tcW w:w="1134" w:type="dxa"/>
          </w:tcPr>
          <w:p w14:paraId="64E16F1D" w14:textId="77777777" w:rsidR="00C16F74" w:rsidRPr="00D56021" w:rsidRDefault="00C16F74" w:rsidP="00080868">
            <w:pPr>
              <w:spacing w:after="0"/>
              <w:jc w:val="center"/>
              <w:rPr>
                <w:rFonts w:ascii="Arial" w:eastAsia="等线" w:hAnsi="Arial" w:cs="Arial"/>
                <w:b/>
                <w:sz w:val="18"/>
                <w:lang w:eastAsia="ja-JP"/>
              </w:rPr>
            </w:pPr>
            <w:r w:rsidRPr="00D56021">
              <w:rPr>
                <w:rFonts w:ascii="Arial" w:eastAsia="等线" w:hAnsi="Arial" w:cs="Arial"/>
                <w:b/>
                <w:sz w:val="18"/>
                <w:lang w:eastAsia="ja-JP"/>
              </w:rPr>
              <w:t>Presence</w:t>
            </w:r>
          </w:p>
        </w:tc>
        <w:tc>
          <w:tcPr>
            <w:tcW w:w="992" w:type="dxa"/>
          </w:tcPr>
          <w:p w14:paraId="37708CA5" w14:textId="77777777" w:rsidR="00C16F74" w:rsidRPr="00D56021" w:rsidRDefault="00C16F74" w:rsidP="00080868">
            <w:pPr>
              <w:spacing w:after="0"/>
              <w:jc w:val="center"/>
              <w:rPr>
                <w:rFonts w:ascii="Arial" w:eastAsia="等线" w:hAnsi="Arial" w:cs="Arial"/>
                <w:b/>
                <w:sz w:val="18"/>
                <w:lang w:eastAsia="ja-JP"/>
              </w:rPr>
            </w:pPr>
            <w:r w:rsidRPr="00D56021">
              <w:rPr>
                <w:rFonts w:ascii="Arial" w:eastAsia="等线" w:hAnsi="Arial" w:cs="Arial"/>
                <w:b/>
                <w:sz w:val="18"/>
                <w:lang w:eastAsia="ja-JP"/>
              </w:rPr>
              <w:t>Range</w:t>
            </w:r>
          </w:p>
        </w:tc>
        <w:tc>
          <w:tcPr>
            <w:tcW w:w="1276" w:type="dxa"/>
          </w:tcPr>
          <w:p w14:paraId="73D05900" w14:textId="77777777" w:rsidR="00C16F74" w:rsidRPr="00D56021" w:rsidRDefault="00C16F74" w:rsidP="00080868">
            <w:pPr>
              <w:spacing w:after="0"/>
              <w:jc w:val="center"/>
              <w:rPr>
                <w:rFonts w:ascii="Arial" w:eastAsia="等线" w:hAnsi="Arial" w:cs="Arial"/>
                <w:b/>
                <w:sz w:val="18"/>
                <w:lang w:eastAsia="ja-JP"/>
              </w:rPr>
            </w:pPr>
            <w:r w:rsidRPr="00D56021">
              <w:rPr>
                <w:rFonts w:ascii="Arial" w:eastAsia="等线" w:hAnsi="Arial" w:cs="Arial"/>
                <w:b/>
                <w:sz w:val="18"/>
                <w:lang w:eastAsia="ja-JP"/>
              </w:rPr>
              <w:t>IE type and reference</w:t>
            </w:r>
          </w:p>
        </w:tc>
        <w:tc>
          <w:tcPr>
            <w:tcW w:w="4672" w:type="dxa"/>
          </w:tcPr>
          <w:p w14:paraId="1AF344A5" w14:textId="77777777" w:rsidR="00C16F74" w:rsidRPr="00D56021" w:rsidRDefault="00C16F74" w:rsidP="00080868">
            <w:pPr>
              <w:spacing w:after="0"/>
              <w:jc w:val="center"/>
              <w:rPr>
                <w:rFonts w:ascii="Arial" w:eastAsia="等线" w:hAnsi="Arial" w:cs="Arial"/>
                <w:b/>
                <w:sz w:val="18"/>
                <w:lang w:eastAsia="ja-JP"/>
              </w:rPr>
            </w:pPr>
            <w:r w:rsidRPr="00D56021">
              <w:rPr>
                <w:rFonts w:ascii="Arial" w:eastAsia="等线" w:hAnsi="Arial" w:cs="Arial"/>
                <w:b/>
                <w:sz w:val="18"/>
                <w:lang w:eastAsia="ja-JP"/>
              </w:rPr>
              <w:t>Semantics description</w:t>
            </w:r>
          </w:p>
        </w:tc>
      </w:tr>
      <w:tr w:rsidR="00C16F74" w:rsidRPr="00D56021" w14:paraId="74B3FCB5" w14:textId="77777777" w:rsidTr="00C92C3B">
        <w:tc>
          <w:tcPr>
            <w:tcW w:w="2127" w:type="dxa"/>
          </w:tcPr>
          <w:p w14:paraId="76838982" w14:textId="77777777" w:rsidR="00C16F74" w:rsidRPr="00977D9B" w:rsidRDefault="00C16F74" w:rsidP="00080868">
            <w:pPr>
              <w:pStyle w:val="TAL"/>
              <w:keepNext w:val="0"/>
              <w:keepLines w:val="0"/>
              <w:rPr>
                <w:rFonts w:eastAsia="等线"/>
                <w:color w:val="000000"/>
                <w:szCs w:val="16"/>
                <w:lang w:val="en-GB" w:eastAsia="zh-CN"/>
              </w:rPr>
            </w:pPr>
            <w:r w:rsidRPr="00D56021">
              <w:rPr>
                <w:rFonts w:eastAsia="等线"/>
                <w:color w:val="000000"/>
                <w:szCs w:val="16"/>
                <w:lang w:val="en-GB" w:eastAsia="zh-CN"/>
              </w:rPr>
              <w:t>Message Type</w:t>
            </w:r>
          </w:p>
        </w:tc>
        <w:tc>
          <w:tcPr>
            <w:tcW w:w="1134" w:type="dxa"/>
          </w:tcPr>
          <w:p w14:paraId="2F3F2EB6" w14:textId="77777777" w:rsidR="00C16F74" w:rsidRPr="00977D9B" w:rsidRDefault="00C16F74" w:rsidP="00080868">
            <w:pPr>
              <w:pStyle w:val="TAL"/>
              <w:keepNext w:val="0"/>
              <w:keepLines w:val="0"/>
              <w:rPr>
                <w:rFonts w:eastAsia="等线"/>
                <w:color w:val="000000"/>
                <w:szCs w:val="16"/>
                <w:lang w:val="en-GB" w:eastAsia="zh-CN"/>
              </w:rPr>
            </w:pPr>
            <w:r w:rsidRPr="00D56021">
              <w:rPr>
                <w:rFonts w:eastAsia="等线"/>
                <w:color w:val="000000"/>
                <w:szCs w:val="16"/>
                <w:lang w:val="en-GB" w:eastAsia="zh-CN"/>
              </w:rPr>
              <w:t>M</w:t>
            </w:r>
          </w:p>
        </w:tc>
        <w:tc>
          <w:tcPr>
            <w:tcW w:w="992" w:type="dxa"/>
          </w:tcPr>
          <w:p w14:paraId="25EFBC55" w14:textId="77777777" w:rsidR="00C16F74" w:rsidRPr="00977D9B" w:rsidRDefault="00C16F74" w:rsidP="00080868">
            <w:pPr>
              <w:pStyle w:val="TAL"/>
              <w:keepNext w:val="0"/>
              <w:keepLines w:val="0"/>
              <w:rPr>
                <w:rFonts w:eastAsia="等线"/>
                <w:color w:val="000000"/>
                <w:szCs w:val="16"/>
                <w:lang w:val="en-GB" w:eastAsia="zh-CN"/>
              </w:rPr>
            </w:pPr>
          </w:p>
        </w:tc>
        <w:tc>
          <w:tcPr>
            <w:tcW w:w="1276" w:type="dxa"/>
          </w:tcPr>
          <w:p w14:paraId="7918D5E7" w14:textId="77777777" w:rsidR="00C16F74" w:rsidRPr="00977D9B" w:rsidRDefault="00C16F74" w:rsidP="00080868">
            <w:pPr>
              <w:pStyle w:val="TAL"/>
              <w:keepNext w:val="0"/>
              <w:keepLines w:val="0"/>
              <w:rPr>
                <w:rFonts w:eastAsia="等线"/>
                <w:color w:val="000000"/>
                <w:szCs w:val="16"/>
                <w:lang w:val="en-GB" w:eastAsia="zh-CN"/>
              </w:rPr>
            </w:pPr>
            <w:r w:rsidRPr="00B166B7">
              <w:rPr>
                <w:rFonts w:eastAsia="Times New Roman"/>
                <w:lang w:eastAsia="ja-JP"/>
              </w:rPr>
              <w:t>6.3.3.1</w:t>
            </w:r>
          </w:p>
        </w:tc>
        <w:tc>
          <w:tcPr>
            <w:tcW w:w="4672" w:type="dxa"/>
          </w:tcPr>
          <w:p w14:paraId="48D2F4A1" w14:textId="77777777" w:rsidR="00C16F74" w:rsidRPr="00D56021" w:rsidRDefault="00C16F74" w:rsidP="00080868">
            <w:pPr>
              <w:spacing w:after="0"/>
              <w:rPr>
                <w:rFonts w:ascii="Arial" w:eastAsia="等线" w:hAnsi="Arial" w:cs="Arial"/>
                <w:sz w:val="18"/>
                <w:lang w:eastAsia="ja-JP"/>
              </w:rPr>
            </w:pPr>
          </w:p>
        </w:tc>
      </w:tr>
      <w:tr w:rsidR="00C16F74" w:rsidRPr="00D56021" w14:paraId="60B15D7F" w14:textId="77777777" w:rsidTr="00C92C3B">
        <w:tc>
          <w:tcPr>
            <w:tcW w:w="2127" w:type="dxa"/>
          </w:tcPr>
          <w:p w14:paraId="37F298A0" w14:textId="77777777" w:rsidR="00C16F74" w:rsidRPr="00761980" w:rsidRDefault="00C16F74" w:rsidP="00080868">
            <w:pPr>
              <w:pStyle w:val="TAL"/>
              <w:keepNext w:val="0"/>
              <w:keepLines w:val="0"/>
              <w:rPr>
                <w:rFonts w:eastAsia="等线"/>
                <w:color w:val="000000"/>
                <w:szCs w:val="16"/>
                <w:lang w:val="en-GB" w:eastAsia="zh-CN"/>
              </w:rPr>
            </w:pPr>
            <w:r>
              <w:rPr>
                <w:rFonts w:eastAsia="等线"/>
                <w:color w:val="000000"/>
                <w:szCs w:val="16"/>
                <w:lang w:val="en-GB" w:eastAsia="zh-CN"/>
              </w:rPr>
              <w:t xml:space="preserve">Procedure </w:t>
            </w:r>
            <w:r w:rsidRPr="00761980">
              <w:rPr>
                <w:rFonts w:eastAsia="等线" w:hint="eastAsia"/>
                <w:color w:val="000000"/>
                <w:szCs w:val="16"/>
                <w:lang w:val="en-GB" w:eastAsia="zh-CN"/>
              </w:rPr>
              <w:t>Transaction</w:t>
            </w:r>
            <w:r w:rsidRPr="00761980">
              <w:rPr>
                <w:rFonts w:eastAsia="等线"/>
                <w:color w:val="000000"/>
                <w:szCs w:val="16"/>
                <w:lang w:val="en-GB" w:eastAsia="zh-CN"/>
              </w:rPr>
              <w:t xml:space="preserve"> ID</w:t>
            </w:r>
          </w:p>
        </w:tc>
        <w:tc>
          <w:tcPr>
            <w:tcW w:w="1134" w:type="dxa"/>
          </w:tcPr>
          <w:p w14:paraId="70D6091D" w14:textId="77777777" w:rsidR="00C16F74" w:rsidRPr="00761980" w:rsidRDefault="00C16F74" w:rsidP="00080868">
            <w:pPr>
              <w:pStyle w:val="TAL"/>
              <w:keepNext w:val="0"/>
              <w:keepLines w:val="0"/>
              <w:rPr>
                <w:rFonts w:eastAsia="等线"/>
                <w:color w:val="000000"/>
                <w:szCs w:val="16"/>
                <w:lang w:val="en-GB" w:eastAsia="zh-CN"/>
              </w:rPr>
            </w:pPr>
            <w:r w:rsidRPr="00761980">
              <w:rPr>
                <w:rFonts w:eastAsia="等线"/>
                <w:color w:val="000000"/>
                <w:szCs w:val="16"/>
                <w:lang w:val="en-GB" w:eastAsia="zh-CN"/>
              </w:rPr>
              <w:t>M</w:t>
            </w:r>
          </w:p>
        </w:tc>
        <w:tc>
          <w:tcPr>
            <w:tcW w:w="992" w:type="dxa"/>
          </w:tcPr>
          <w:p w14:paraId="5E289951" w14:textId="77777777" w:rsidR="00C16F74" w:rsidRPr="00761980" w:rsidRDefault="00C16F74" w:rsidP="00080868">
            <w:pPr>
              <w:pStyle w:val="TAL"/>
              <w:keepNext w:val="0"/>
              <w:keepLines w:val="0"/>
              <w:rPr>
                <w:rFonts w:eastAsia="等线"/>
                <w:color w:val="000000"/>
                <w:szCs w:val="16"/>
                <w:lang w:val="en-GB" w:eastAsia="zh-CN"/>
              </w:rPr>
            </w:pPr>
          </w:p>
        </w:tc>
        <w:tc>
          <w:tcPr>
            <w:tcW w:w="1276" w:type="dxa"/>
          </w:tcPr>
          <w:p w14:paraId="568E94F6" w14:textId="2D7F117C" w:rsidR="00C16F74" w:rsidRPr="00761980" w:rsidRDefault="00C16F74" w:rsidP="00080868">
            <w:pPr>
              <w:pStyle w:val="TAL"/>
              <w:keepNext w:val="0"/>
              <w:keepLines w:val="0"/>
              <w:rPr>
                <w:rFonts w:eastAsia="等线"/>
                <w:color w:val="000000"/>
                <w:szCs w:val="16"/>
                <w:lang w:val="en-GB" w:eastAsia="zh-CN"/>
              </w:rPr>
            </w:pPr>
            <w:r>
              <w:rPr>
                <w:rFonts w:eastAsia="等线"/>
                <w:color w:val="000000"/>
                <w:szCs w:val="16"/>
                <w:lang w:val="en-GB" w:eastAsia="zh-CN"/>
              </w:rPr>
              <w:t>10.1.1</w:t>
            </w:r>
          </w:p>
        </w:tc>
        <w:tc>
          <w:tcPr>
            <w:tcW w:w="4672" w:type="dxa"/>
          </w:tcPr>
          <w:p w14:paraId="36F587B8" w14:textId="77777777" w:rsidR="00C16F74" w:rsidRPr="00761980" w:rsidRDefault="00C16F74" w:rsidP="00080868">
            <w:pPr>
              <w:spacing w:after="0"/>
              <w:rPr>
                <w:rFonts w:ascii="Arial" w:eastAsia="等线" w:hAnsi="Arial" w:cs="Arial"/>
                <w:sz w:val="18"/>
                <w:lang w:eastAsia="zh-CN"/>
              </w:rPr>
            </w:pPr>
            <w:r>
              <w:rPr>
                <w:rFonts w:ascii="Arial" w:eastAsia="等线" w:hAnsi="Arial"/>
                <w:color w:val="000000"/>
                <w:sz w:val="18"/>
                <w:szCs w:val="16"/>
                <w:lang w:val="en-GB" w:eastAsia="zh-CN"/>
              </w:rPr>
              <w:t>Value r</w:t>
            </w:r>
            <w:r w:rsidRPr="00D56021">
              <w:rPr>
                <w:rFonts w:ascii="Arial" w:eastAsia="等线" w:hAnsi="Arial"/>
                <w:color w:val="000000"/>
                <w:sz w:val="18"/>
                <w:szCs w:val="16"/>
                <w:lang w:val="en-GB" w:eastAsia="zh-CN"/>
              </w:rPr>
              <w:t>eplicated from corresponding request</w:t>
            </w:r>
            <w:r>
              <w:rPr>
                <w:rFonts w:ascii="Arial" w:eastAsia="等线" w:hAnsi="Arial"/>
                <w:color w:val="000000"/>
                <w:sz w:val="18"/>
                <w:szCs w:val="16"/>
                <w:lang w:val="en-GB" w:eastAsia="zh-CN"/>
              </w:rPr>
              <w:t>.</w:t>
            </w:r>
          </w:p>
        </w:tc>
      </w:tr>
      <w:tr w:rsidR="00C16F74" w:rsidRPr="00D56021" w14:paraId="2ECB0CFF" w14:textId="77777777" w:rsidTr="00C92C3B">
        <w:tc>
          <w:tcPr>
            <w:tcW w:w="2127" w:type="dxa"/>
          </w:tcPr>
          <w:p w14:paraId="0F5CB698" w14:textId="77777777" w:rsidR="00C16F74" w:rsidRPr="00761980" w:rsidRDefault="00C16F74" w:rsidP="00080868">
            <w:pPr>
              <w:pStyle w:val="TAL"/>
              <w:keepNext w:val="0"/>
              <w:keepLines w:val="0"/>
              <w:rPr>
                <w:rFonts w:eastAsia="等线"/>
                <w:color w:val="000000"/>
                <w:szCs w:val="16"/>
                <w:lang w:val="en-GB" w:eastAsia="zh-CN"/>
              </w:rPr>
            </w:pPr>
            <w:r>
              <w:rPr>
                <w:rFonts w:eastAsia="等线"/>
                <w:color w:val="000000"/>
                <w:szCs w:val="16"/>
                <w:lang w:val="en-GB" w:eastAsia="zh-CN"/>
              </w:rPr>
              <w:t>Global E2 Node ID</w:t>
            </w:r>
          </w:p>
        </w:tc>
        <w:tc>
          <w:tcPr>
            <w:tcW w:w="1134" w:type="dxa"/>
          </w:tcPr>
          <w:p w14:paraId="72D59672" w14:textId="77777777" w:rsidR="00C16F74" w:rsidRPr="00761980" w:rsidRDefault="00C16F74" w:rsidP="00080868">
            <w:pPr>
              <w:pStyle w:val="TAL"/>
              <w:keepNext w:val="0"/>
              <w:keepLines w:val="0"/>
              <w:rPr>
                <w:rFonts w:eastAsia="等线"/>
                <w:color w:val="000000"/>
                <w:szCs w:val="16"/>
                <w:lang w:val="en-GB" w:eastAsia="zh-CN"/>
              </w:rPr>
            </w:pPr>
            <w:r>
              <w:rPr>
                <w:rFonts w:eastAsia="等线" w:cs="Arial"/>
                <w:lang w:eastAsia="ja-JP"/>
              </w:rPr>
              <w:t>M</w:t>
            </w:r>
          </w:p>
        </w:tc>
        <w:tc>
          <w:tcPr>
            <w:tcW w:w="992" w:type="dxa"/>
          </w:tcPr>
          <w:p w14:paraId="06F97A38" w14:textId="77777777" w:rsidR="00C16F74" w:rsidRPr="00761980" w:rsidRDefault="00C16F74" w:rsidP="00080868">
            <w:pPr>
              <w:pStyle w:val="TAL"/>
              <w:keepNext w:val="0"/>
              <w:keepLines w:val="0"/>
              <w:rPr>
                <w:rFonts w:eastAsia="等线"/>
                <w:color w:val="000000"/>
                <w:szCs w:val="16"/>
                <w:lang w:val="en-GB" w:eastAsia="zh-CN"/>
              </w:rPr>
            </w:pPr>
          </w:p>
        </w:tc>
        <w:tc>
          <w:tcPr>
            <w:tcW w:w="1276" w:type="dxa"/>
          </w:tcPr>
          <w:p w14:paraId="2BD271EA" w14:textId="07BB3249" w:rsidR="00C16F74" w:rsidRPr="00761980" w:rsidRDefault="00C16F74" w:rsidP="00080868">
            <w:pPr>
              <w:pStyle w:val="TAL"/>
              <w:keepNext w:val="0"/>
              <w:keepLines w:val="0"/>
              <w:rPr>
                <w:rFonts w:eastAsia="等线"/>
                <w:color w:val="000000"/>
                <w:szCs w:val="16"/>
                <w:lang w:val="en-GB" w:eastAsia="zh-CN"/>
              </w:rPr>
            </w:pPr>
            <w:r>
              <w:rPr>
                <w:rFonts w:eastAsia="等线"/>
                <w:color w:val="000000"/>
                <w:szCs w:val="16"/>
                <w:lang w:val="en-GB" w:eastAsia="zh-CN"/>
              </w:rPr>
              <w:t>10.1.6</w:t>
            </w:r>
          </w:p>
        </w:tc>
        <w:tc>
          <w:tcPr>
            <w:tcW w:w="4672" w:type="dxa"/>
          </w:tcPr>
          <w:p w14:paraId="4368E0FE" w14:textId="77777777" w:rsidR="00C16F74" w:rsidRPr="00761980" w:rsidRDefault="00C16F74" w:rsidP="00080868">
            <w:pPr>
              <w:spacing w:after="0"/>
              <w:rPr>
                <w:rFonts w:ascii="Arial" w:eastAsia="等线" w:hAnsi="Arial" w:cs="Arial"/>
                <w:sz w:val="18"/>
                <w:lang w:eastAsia="zh-CN"/>
              </w:rPr>
            </w:pPr>
            <w:r>
              <w:rPr>
                <w:rFonts w:ascii="Arial" w:eastAsia="等线" w:hAnsi="Arial"/>
                <w:color w:val="000000"/>
                <w:sz w:val="18"/>
                <w:szCs w:val="16"/>
                <w:lang w:val="en-GB" w:eastAsia="zh-CN"/>
              </w:rPr>
              <w:t>Value r</w:t>
            </w:r>
            <w:r w:rsidRPr="00D56021">
              <w:rPr>
                <w:rFonts w:ascii="Arial" w:eastAsia="等线" w:hAnsi="Arial"/>
                <w:color w:val="000000"/>
                <w:sz w:val="18"/>
                <w:szCs w:val="16"/>
                <w:lang w:val="en-GB" w:eastAsia="zh-CN"/>
              </w:rPr>
              <w:t>eplicated from corresponding request</w:t>
            </w:r>
            <w:r>
              <w:rPr>
                <w:rFonts w:ascii="Arial" w:eastAsia="等线" w:hAnsi="Arial"/>
                <w:color w:val="000000"/>
                <w:sz w:val="18"/>
                <w:szCs w:val="16"/>
                <w:lang w:val="en-GB" w:eastAsia="zh-CN"/>
              </w:rPr>
              <w:t>.</w:t>
            </w:r>
          </w:p>
        </w:tc>
      </w:tr>
      <w:tr w:rsidR="00C16F74" w:rsidRPr="00D56021" w14:paraId="1F760EF3" w14:textId="77777777" w:rsidTr="00C92C3B">
        <w:tc>
          <w:tcPr>
            <w:tcW w:w="2127" w:type="dxa"/>
          </w:tcPr>
          <w:p w14:paraId="3EBE5E51" w14:textId="77777777" w:rsidR="00C16F74" w:rsidRPr="006673BC" w:rsidRDefault="00C16F74" w:rsidP="00080868">
            <w:pPr>
              <w:pStyle w:val="TAL"/>
              <w:keepNext w:val="0"/>
              <w:keepLines w:val="0"/>
              <w:rPr>
                <w:rFonts w:eastAsia="等线"/>
                <w:color w:val="000000"/>
                <w:szCs w:val="16"/>
                <w:lang w:val="en-GB" w:eastAsia="zh-CN"/>
              </w:rPr>
            </w:pPr>
            <w:r w:rsidRPr="00E92F22">
              <w:rPr>
                <w:rFonts w:eastAsia="等线"/>
                <w:color w:val="000000"/>
                <w:szCs w:val="16"/>
                <w:lang w:val="en-GB" w:eastAsia="zh-CN"/>
              </w:rPr>
              <w:t>E2 Request ID</w:t>
            </w:r>
          </w:p>
        </w:tc>
        <w:tc>
          <w:tcPr>
            <w:tcW w:w="1134" w:type="dxa"/>
          </w:tcPr>
          <w:p w14:paraId="28350E70" w14:textId="77777777" w:rsidR="00C16F74" w:rsidRPr="006B0E5E" w:rsidRDefault="00C16F74" w:rsidP="00080868">
            <w:pPr>
              <w:pStyle w:val="TAL"/>
              <w:keepNext w:val="0"/>
              <w:keepLines w:val="0"/>
              <w:rPr>
                <w:rFonts w:eastAsia="等线"/>
                <w:color w:val="000000"/>
                <w:szCs w:val="16"/>
                <w:lang w:val="en-GB" w:eastAsia="zh-CN"/>
              </w:rPr>
            </w:pPr>
            <w:r w:rsidRPr="00527EA8">
              <w:t>M</w:t>
            </w:r>
          </w:p>
        </w:tc>
        <w:tc>
          <w:tcPr>
            <w:tcW w:w="992" w:type="dxa"/>
          </w:tcPr>
          <w:p w14:paraId="16779D55" w14:textId="77777777" w:rsidR="00C16F74" w:rsidRPr="00977D9B" w:rsidRDefault="00C16F74" w:rsidP="00080868">
            <w:pPr>
              <w:pStyle w:val="TAL"/>
              <w:keepNext w:val="0"/>
              <w:keepLines w:val="0"/>
              <w:rPr>
                <w:rFonts w:eastAsia="等线"/>
                <w:color w:val="000000"/>
                <w:szCs w:val="16"/>
                <w:lang w:val="en-GB" w:eastAsia="zh-CN"/>
              </w:rPr>
            </w:pPr>
          </w:p>
        </w:tc>
        <w:tc>
          <w:tcPr>
            <w:tcW w:w="1276" w:type="dxa"/>
          </w:tcPr>
          <w:p w14:paraId="05DB73AA" w14:textId="77777777" w:rsidR="00C16F74" w:rsidRDefault="00C16F74" w:rsidP="00080868">
            <w:pPr>
              <w:pStyle w:val="TAL"/>
              <w:keepNext w:val="0"/>
              <w:keepLines w:val="0"/>
              <w:rPr>
                <w:rFonts w:eastAsia="等线"/>
                <w:color w:val="000000"/>
                <w:szCs w:val="16"/>
                <w:lang w:val="en-GB" w:eastAsia="zh-CN"/>
              </w:rPr>
            </w:pPr>
            <w:r w:rsidRPr="00527EA8">
              <w:t>6.3.3.2</w:t>
            </w:r>
          </w:p>
        </w:tc>
        <w:tc>
          <w:tcPr>
            <w:tcW w:w="4672" w:type="dxa"/>
          </w:tcPr>
          <w:p w14:paraId="4EF0F38F" w14:textId="77777777" w:rsidR="00C16F74" w:rsidRPr="00D56021" w:rsidRDefault="00C16F74" w:rsidP="00080868">
            <w:pPr>
              <w:spacing w:after="0"/>
              <w:rPr>
                <w:rFonts w:ascii="Arial" w:eastAsia="等线" w:hAnsi="Arial" w:cs="Arial"/>
                <w:sz w:val="18"/>
                <w:lang w:eastAsia="zh-CN"/>
              </w:rPr>
            </w:pPr>
            <w:r>
              <w:rPr>
                <w:rFonts w:ascii="Arial" w:eastAsia="等线" w:hAnsi="Arial"/>
                <w:color w:val="000000"/>
                <w:sz w:val="18"/>
                <w:szCs w:val="16"/>
                <w:lang w:val="en-GB" w:eastAsia="zh-CN"/>
              </w:rPr>
              <w:t>Value r</w:t>
            </w:r>
            <w:r w:rsidRPr="00D56021">
              <w:rPr>
                <w:rFonts w:ascii="Arial" w:eastAsia="等线" w:hAnsi="Arial"/>
                <w:color w:val="000000"/>
                <w:sz w:val="18"/>
                <w:szCs w:val="16"/>
                <w:lang w:val="en-GB" w:eastAsia="zh-CN"/>
              </w:rPr>
              <w:t>eplicated from corresponding request</w:t>
            </w:r>
            <w:r>
              <w:rPr>
                <w:rFonts w:ascii="Arial" w:eastAsia="等线" w:hAnsi="Arial"/>
                <w:color w:val="000000"/>
                <w:sz w:val="18"/>
                <w:szCs w:val="16"/>
                <w:lang w:val="en-GB" w:eastAsia="zh-CN"/>
              </w:rPr>
              <w:t>.</w:t>
            </w:r>
          </w:p>
        </w:tc>
      </w:tr>
      <w:tr w:rsidR="00C16F74" w:rsidRPr="00D56021" w14:paraId="3118B82B" w14:textId="77777777" w:rsidTr="00C92C3B">
        <w:tc>
          <w:tcPr>
            <w:tcW w:w="2127" w:type="dxa"/>
          </w:tcPr>
          <w:p w14:paraId="0F28455D" w14:textId="77777777" w:rsidR="00C16F74" w:rsidRPr="006673BC" w:rsidRDefault="00C16F74" w:rsidP="00080868">
            <w:pPr>
              <w:pStyle w:val="TAL"/>
              <w:keepNext w:val="0"/>
              <w:keepLines w:val="0"/>
              <w:rPr>
                <w:rFonts w:eastAsia="等线"/>
                <w:color w:val="000000"/>
                <w:szCs w:val="16"/>
                <w:lang w:val="en-GB" w:eastAsia="zh-CN"/>
              </w:rPr>
            </w:pPr>
            <w:r w:rsidRPr="00E92F22">
              <w:rPr>
                <w:rFonts w:eastAsia="等线"/>
                <w:color w:val="000000"/>
                <w:szCs w:val="16"/>
                <w:lang w:val="en-GB" w:eastAsia="zh-CN"/>
              </w:rPr>
              <w:t>RAN Function ID</w:t>
            </w:r>
          </w:p>
        </w:tc>
        <w:tc>
          <w:tcPr>
            <w:tcW w:w="1134" w:type="dxa"/>
          </w:tcPr>
          <w:p w14:paraId="16F9C665" w14:textId="77777777" w:rsidR="00C16F74" w:rsidRPr="00D56021" w:rsidRDefault="00C16F74" w:rsidP="00080868">
            <w:pPr>
              <w:pStyle w:val="TAL"/>
              <w:keepNext w:val="0"/>
              <w:keepLines w:val="0"/>
              <w:rPr>
                <w:rFonts w:eastAsia="等线" w:cs="Arial"/>
                <w:lang w:eastAsia="ja-JP"/>
              </w:rPr>
            </w:pPr>
            <w:r w:rsidRPr="00D56021">
              <w:rPr>
                <w:rFonts w:eastAsia="等线" w:cs="Arial"/>
                <w:lang w:eastAsia="ja-JP"/>
              </w:rPr>
              <w:t>M</w:t>
            </w:r>
          </w:p>
        </w:tc>
        <w:tc>
          <w:tcPr>
            <w:tcW w:w="992" w:type="dxa"/>
          </w:tcPr>
          <w:p w14:paraId="073CE0B8" w14:textId="77777777" w:rsidR="00C16F74" w:rsidRPr="00977D9B" w:rsidRDefault="00C16F74" w:rsidP="00080868">
            <w:pPr>
              <w:pStyle w:val="TAL"/>
              <w:keepNext w:val="0"/>
              <w:keepLines w:val="0"/>
              <w:rPr>
                <w:rFonts w:eastAsia="等线"/>
                <w:color w:val="000000"/>
                <w:szCs w:val="16"/>
                <w:lang w:val="en-GB" w:eastAsia="zh-CN"/>
              </w:rPr>
            </w:pPr>
          </w:p>
        </w:tc>
        <w:tc>
          <w:tcPr>
            <w:tcW w:w="1276" w:type="dxa"/>
          </w:tcPr>
          <w:p w14:paraId="4585A605" w14:textId="3384C647" w:rsidR="00C16F74" w:rsidRDefault="00C16F74" w:rsidP="00080868">
            <w:pPr>
              <w:pStyle w:val="TAL"/>
              <w:keepNext w:val="0"/>
              <w:keepLines w:val="0"/>
              <w:rPr>
                <w:rFonts w:eastAsia="Times New Roman"/>
                <w:lang w:eastAsia="ja-JP"/>
              </w:rPr>
            </w:pPr>
            <w:r>
              <w:rPr>
                <w:rFonts w:eastAsia="等线"/>
                <w:color w:val="000000"/>
                <w:szCs w:val="16"/>
                <w:lang w:val="en-GB" w:eastAsia="zh-CN"/>
              </w:rPr>
              <w:t>10.1.7</w:t>
            </w:r>
          </w:p>
        </w:tc>
        <w:tc>
          <w:tcPr>
            <w:tcW w:w="4672" w:type="dxa"/>
          </w:tcPr>
          <w:p w14:paraId="333EE9FB" w14:textId="77777777" w:rsidR="00C16F74" w:rsidRPr="00D56021" w:rsidRDefault="00C16F74" w:rsidP="00080868">
            <w:pPr>
              <w:spacing w:after="0"/>
              <w:rPr>
                <w:rFonts w:ascii="Arial" w:eastAsia="等线" w:hAnsi="Arial" w:cs="Arial"/>
                <w:sz w:val="18"/>
                <w:lang w:eastAsia="zh-CN"/>
              </w:rPr>
            </w:pPr>
            <w:r>
              <w:rPr>
                <w:rFonts w:ascii="Arial" w:eastAsia="等线" w:hAnsi="Arial"/>
                <w:color w:val="000000"/>
                <w:sz w:val="18"/>
                <w:szCs w:val="16"/>
                <w:lang w:val="en-GB" w:eastAsia="zh-CN"/>
              </w:rPr>
              <w:t>Value r</w:t>
            </w:r>
            <w:r w:rsidRPr="00D56021">
              <w:rPr>
                <w:rFonts w:ascii="Arial" w:eastAsia="等线" w:hAnsi="Arial"/>
                <w:color w:val="000000"/>
                <w:sz w:val="18"/>
                <w:szCs w:val="16"/>
                <w:lang w:val="en-GB" w:eastAsia="zh-CN"/>
              </w:rPr>
              <w:t>eplicated from corresponding request</w:t>
            </w:r>
            <w:r>
              <w:rPr>
                <w:rFonts w:ascii="Arial" w:eastAsia="等线" w:hAnsi="Arial"/>
                <w:color w:val="000000"/>
                <w:sz w:val="18"/>
                <w:szCs w:val="16"/>
                <w:lang w:val="en-GB" w:eastAsia="zh-CN"/>
              </w:rPr>
              <w:t>.</w:t>
            </w:r>
          </w:p>
        </w:tc>
      </w:tr>
      <w:tr w:rsidR="00C16F74" w:rsidRPr="00D56021" w14:paraId="30FD8C64" w14:textId="77777777" w:rsidTr="00C92C3B">
        <w:tc>
          <w:tcPr>
            <w:tcW w:w="2127" w:type="dxa"/>
          </w:tcPr>
          <w:p w14:paraId="1C5E1B5F" w14:textId="77777777" w:rsidR="00C16F74" w:rsidRPr="00D56021" w:rsidRDefault="00C16F74" w:rsidP="00080868">
            <w:pPr>
              <w:pStyle w:val="TAL"/>
              <w:keepNext w:val="0"/>
              <w:keepLines w:val="0"/>
              <w:rPr>
                <w:rFonts w:eastAsia="等线"/>
                <w:color w:val="000000"/>
                <w:szCs w:val="16"/>
                <w:lang w:val="en-GB" w:eastAsia="zh-CN"/>
              </w:rPr>
            </w:pPr>
            <w:r w:rsidRPr="006673BC">
              <w:rPr>
                <w:rFonts w:eastAsia="等线"/>
                <w:color w:val="000000"/>
                <w:szCs w:val="16"/>
                <w:lang w:val="en-GB" w:eastAsia="zh-CN"/>
              </w:rPr>
              <w:t>Cause</w:t>
            </w:r>
          </w:p>
        </w:tc>
        <w:tc>
          <w:tcPr>
            <w:tcW w:w="1134" w:type="dxa"/>
          </w:tcPr>
          <w:p w14:paraId="614CC581" w14:textId="77777777" w:rsidR="00C16F74" w:rsidRPr="00D56021" w:rsidRDefault="00C16F74" w:rsidP="00080868">
            <w:pPr>
              <w:pStyle w:val="TAL"/>
              <w:keepNext w:val="0"/>
              <w:keepLines w:val="0"/>
              <w:rPr>
                <w:rFonts w:eastAsia="等线"/>
                <w:color w:val="000000"/>
                <w:szCs w:val="16"/>
                <w:lang w:val="en-GB" w:eastAsia="zh-CN"/>
              </w:rPr>
            </w:pPr>
            <w:r>
              <w:rPr>
                <w:rFonts w:eastAsia="等线"/>
                <w:color w:val="000000"/>
                <w:szCs w:val="16"/>
                <w:lang w:val="en-GB" w:eastAsia="zh-CN"/>
              </w:rPr>
              <w:t>M</w:t>
            </w:r>
          </w:p>
        </w:tc>
        <w:tc>
          <w:tcPr>
            <w:tcW w:w="992" w:type="dxa"/>
          </w:tcPr>
          <w:p w14:paraId="5941D654" w14:textId="77777777" w:rsidR="00C16F74" w:rsidRPr="00977D9B" w:rsidRDefault="00C16F74" w:rsidP="00080868">
            <w:pPr>
              <w:pStyle w:val="TAL"/>
              <w:keepNext w:val="0"/>
              <w:keepLines w:val="0"/>
              <w:rPr>
                <w:rFonts w:eastAsia="等线"/>
                <w:color w:val="000000"/>
                <w:szCs w:val="16"/>
                <w:lang w:val="en-GB" w:eastAsia="zh-CN"/>
              </w:rPr>
            </w:pPr>
          </w:p>
        </w:tc>
        <w:tc>
          <w:tcPr>
            <w:tcW w:w="1276" w:type="dxa"/>
          </w:tcPr>
          <w:p w14:paraId="4DC84701" w14:textId="77777777" w:rsidR="00C16F74" w:rsidRPr="00977D9B" w:rsidRDefault="00C16F74" w:rsidP="00080868">
            <w:pPr>
              <w:pStyle w:val="TAL"/>
              <w:keepNext w:val="0"/>
              <w:keepLines w:val="0"/>
              <w:rPr>
                <w:rFonts w:eastAsia="等线"/>
                <w:color w:val="000000"/>
                <w:szCs w:val="16"/>
                <w:lang w:val="en-GB" w:eastAsia="zh-CN"/>
              </w:rPr>
            </w:pPr>
            <w:r w:rsidRPr="006B0E5E">
              <w:rPr>
                <w:rFonts w:eastAsia="等线"/>
                <w:color w:val="000000"/>
                <w:szCs w:val="16"/>
                <w:lang w:val="en-GB" w:eastAsia="zh-CN"/>
              </w:rPr>
              <w:t>6.3.3.</w:t>
            </w:r>
            <w:r>
              <w:rPr>
                <w:rFonts w:eastAsia="等线"/>
                <w:color w:val="000000"/>
                <w:szCs w:val="16"/>
                <w:lang w:val="en-GB" w:eastAsia="zh-CN"/>
              </w:rPr>
              <w:t>4</w:t>
            </w:r>
          </w:p>
        </w:tc>
        <w:tc>
          <w:tcPr>
            <w:tcW w:w="4672" w:type="dxa"/>
          </w:tcPr>
          <w:p w14:paraId="1758E02F" w14:textId="77777777" w:rsidR="00C16F74" w:rsidRPr="00D56021" w:rsidRDefault="00C16F74" w:rsidP="00080868">
            <w:pPr>
              <w:spacing w:after="0"/>
              <w:rPr>
                <w:rFonts w:ascii="Arial" w:eastAsia="等线" w:hAnsi="Arial" w:cs="Arial"/>
                <w:sz w:val="18"/>
                <w:lang w:eastAsia="zh-CN"/>
              </w:rPr>
            </w:pPr>
          </w:p>
        </w:tc>
      </w:tr>
      <w:tr w:rsidR="00C16F74" w:rsidRPr="00D56021" w14:paraId="7E30BEB3" w14:textId="77777777" w:rsidTr="00C92C3B">
        <w:tc>
          <w:tcPr>
            <w:tcW w:w="2127" w:type="dxa"/>
          </w:tcPr>
          <w:p w14:paraId="09FFAF79" w14:textId="77777777" w:rsidR="00C16F74" w:rsidRPr="00D56021" w:rsidRDefault="00C16F74" w:rsidP="00080868">
            <w:pPr>
              <w:pStyle w:val="TAL"/>
              <w:keepNext w:val="0"/>
              <w:keepLines w:val="0"/>
              <w:rPr>
                <w:rFonts w:eastAsia="等线"/>
                <w:color w:val="000000"/>
                <w:szCs w:val="16"/>
                <w:lang w:val="en-GB" w:eastAsia="zh-CN"/>
              </w:rPr>
            </w:pPr>
            <w:r>
              <w:rPr>
                <w:rFonts w:eastAsia="Times New Roman"/>
                <w:lang w:eastAsia="ja-JP"/>
              </w:rPr>
              <w:t>Criticality Diagnostics</w:t>
            </w:r>
          </w:p>
        </w:tc>
        <w:tc>
          <w:tcPr>
            <w:tcW w:w="1134" w:type="dxa"/>
          </w:tcPr>
          <w:p w14:paraId="30FB71F3" w14:textId="77777777" w:rsidR="00C16F74" w:rsidRPr="00D56021" w:rsidRDefault="00C16F74" w:rsidP="00080868">
            <w:pPr>
              <w:pStyle w:val="TAL"/>
              <w:keepNext w:val="0"/>
              <w:keepLines w:val="0"/>
              <w:rPr>
                <w:rFonts w:eastAsia="等线"/>
                <w:color w:val="000000"/>
                <w:szCs w:val="16"/>
                <w:lang w:val="en-GB" w:eastAsia="zh-CN"/>
              </w:rPr>
            </w:pPr>
            <w:r>
              <w:rPr>
                <w:rFonts w:eastAsia="等线"/>
                <w:color w:val="000000"/>
                <w:szCs w:val="16"/>
                <w:lang w:val="en-GB" w:eastAsia="zh-CN"/>
              </w:rPr>
              <w:t>O</w:t>
            </w:r>
          </w:p>
        </w:tc>
        <w:tc>
          <w:tcPr>
            <w:tcW w:w="992" w:type="dxa"/>
          </w:tcPr>
          <w:p w14:paraId="394F4B93" w14:textId="77777777" w:rsidR="00C16F74" w:rsidRPr="00977D9B" w:rsidRDefault="00C16F74" w:rsidP="00080868">
            <w:pPr>
              <w:pStyle w:val="TAL"/>
              <w:keepNext w:val="0"/>
              <w:keepLines w:val="0"/>
              <w:rPr>
                <w:rFonts w:eastAsia="等线"/>
                <w:color w:val="000000"/>
                <w:szCs w:val="16"/>
                <w:lang w:val="en-GB" w:eastAsia="zh-CN"/>
              </w:rPr>
            </w:pPr>
          </w:p>
        </w:tc>
        <w:tc>
          <w:tcPr>
            <w:tcW w:w="1276" w:type="dxa"/>
          </w:tcPr>
          <w:p w14:paraId="32130724" w14:textId="77777777" w:rsidR="00C16F74" w:rsidRPr="00977D9B" w:rsidRDefault="00C16F74" w:rsidP="00080868">
            <w:pPr>
              <w:pStyle w:val="TAL"/>
              <w:keepNext w:val="0"/>
              <w:keepLines w:val="0"/>
              <w:rPr>
                <w:rFonts w:eastAsia="等线"/>
                <w:color w:val="000000"/>
                <w:szCs w:val="16"/>
                <w:lang w:val="en-GB" w:eastAsia="zh-CN"/>
              </w:rPr>
            </w:pPr>
            <w:r w:rsidRPr="006B0E5E">
              <w:rPr>
                <w:rFonts w:eastAsia="等线"/>
                <w:color w:val="000000"/>
                <w:szCs w:val="16"/>
                <w:lang w:val="en-GB" w:eastAsia="zh-CN"/>
              </w:rPr>
              <w:t>6.3.3.</w:t>
            </w:r>
            <w:r>
              <w:rPr>
                <w:rFonts w:eastAsia="等线"/>
                <w:color w:val="000000"/>
                <w:szCs w:val="16"/>
                <w:lang w:val="en-GB" w:eastAsia="zh-CN"/>
              </w:rPr>
              <w:t>5</w:t>
            </w:r>
          </w:p>
        </w:tc>
        <w:tc>
          <w:tcPr>
            <w:tcW w:w="4672" w:type="dxa"/>
          </w:tcPr>
          <w:p w14:paraId="1F05C786" w14:textId="77777777" w:rsidR="00C16F74" w:rsidRPr="00D56021" w:rsidRDefault="00C16F74" w:rsidP="00080868">
            <w:pPr>
              <w:spacing w:after="0"/>
              <w:rPr>
                <w:rFonts w:ascii="Arial" w:eastAsia="等线" w:hAnsi="Arial" w:cs="Arial"/>
                <w:sz w:val="18"/>
                <w:lang w:eastAsia="zh-CN"/>
              </w:rPr>
            </w:pPr>
          </w:p>
        </w:tc>
      </w:tr>
      <w:bookmarkEnd w:id="184"/>
    </w:tbl>
    <w:p w14:paraId="31F21AA2" w14:textId="043938BA" w:rsidR="00080868" w:rsidRDefault="00080868" w:rsidP="00080868">
      <w:pPr>
        <w:pStyle w:val="Style1"/>
        <w:numPr>
          <w:ilvl w:val="0"/>
          <w:numId w:val="0"/>
        </w:numPr>
        <w:jc w:val="both"/>
        <w:rPr>
          <w:rFonts w:asciiTheme="minorHAnsi" w:hAnsiTheme="minorHAnsi" w:cstheme="minorHAnsi"/>
          <w:i/>
          <w:iCs/>
          <w:color w:val="FF0000"/>
          <w:lang w:val="en-US" w:eastAsia="zh-CN"/>
        </w:rPr>
      </w:pPr>
    </w:p>
    <w:p w14:paraId="33C44345" w14:textId="77777777" w:rsidR="00080868" w:rsidRPr="00AA2B0A" w:rsidRDefault="00080868" w:rsidP="00080868">
      <w:pPr>
        <w:pStyle w:val="4"/>
        <w:rPr>
          <w:rFonts w:eastAsiaTheme="minorEastAsia"/>
          <w:lang w:eastAsia="zh-CN"/>
        </w:rPr>
      </w:pPr>
      <w:r>
        <w:rPr>
          <w:rFonts w:eastAsiaTheme="minorEastAsia" w:hint="eastAsia"/>
          <w:lang w:eastAsia="zh-CN"/>
        </w:rPr>
        <w:t>6</w:t>
      </w:r>
      <w:r>
        <w:rPr>
          <w:rFonts w:eastAsiaTheme="minorEastAsia"/>
          <w:lang w:eastAsia="zh-CN"/>
        </w:rPr>
        <w:t>.3.2.8</w:t>
      </w:r>
      <w:r>
        <w:rPr>
          <w:rFonts w:eastAsiaTheme="minorEastAsia"/>
          <w:lang w:eastAsia="zh-CN"/>
        </w:rPr>
        <w:tab/>
        <w:t xml:space="preserve">E2 </w:t>
      </w:r>
      <w:r w:rsidRPr="00F7302B">
        <w:rPr>
          <w:rFonts w:cs="Arial"/>
          <w:szCs w:val="24"/>
          <w:lang w:eastAsia="zh-CN"/>
        </w:rPr>
        <w:t>SUBSCRIPTION</w:t>
      </w:r>
      <w:r>
        <w:rPr>
          <w:rFonts w:cs="Arial"/>
          <w:szCs w:val="24"/>
          <w:lang w:eastAsia="zh-CN"/>
        </w:rPr>
        <w:t xml:space="preserve"> DELETE (Failure)</w:t>
      </w:r>
    </w:p>
    <w:p w14:paraId="538A0F09" w14:textId="77777777" w:rsidR="00080868" w:rsidRPr="00BC0BBC" w:rsidRDefault="00080868" w:rsidP="00080868">
      <w:pPr>
        <w:rPr>
          <w:rFonts w:ascii="Times New Roman" w:hAnsi="Times New Roman" w:cs="Times New Roman"/>
          <w:sz w:val="20"/>
        </w:rPr>
      </w:pPr>
      <w:r w:rsidRPr="00BC0BBC">
        <w:rPr>
          <w:rFonts w:ascii="Times New Roman" w:hAnsi="Times New Roman" w:cs="Times New Roman"/>
          <w:sz w:val="20"/>
        </w:rPr>
        <w:t>This message is sent by the Near-RT RIC platform to the xApp when the delete request for a target E2 subscription fails due to failure in the associated E2AP procedure(s).</w:t>
      </w:r>
    </w:p>
    <w:p w14:paraId="726F9FE3" w14:textId="77777777" w:rsidR="00080868" w:rsidRPr="00BC0BBC" w:rsidRDefault="00080868" w:rsidP="00080868">
      <w:pPr>
        <w:rPr>
          <w:rFonts w:ascii="Times New Roman" w:hAnsi="Times New Roman" w:cs="Times New Roman"/>
          <w:sz w:val="20"/>
        </w:rPr>
      </w:pPr>
      <w:r w:rsidRPr="00BC0BBC">
        <w:rPr>
          <w:rFonts w:ascii="Times New Roman" w:hAnsi="Times New Roman" w:cs="Times New Roman"/>
          <w:sz w:val="20"/>
        </w:rPr>
        <w:t>Direction: Near-RT RIC platform -&gt;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C16F74" w:rsidRPr="00D56021" w14:paraId="56686B2C" w14:textId="77777777" w:rsidTr="00C92C3B">
        <w:tc>
          <w:tcPr>
            <w:tcW w:w="2127" w:type="dxa"/>
          </w:tcPr>
          <w:p w14:paraId="3F55BC94" w14:textId="77777777" w:rsidR="00C16F74" w:rsidRPr="00D56021" w:rsidRDefault="00C16F74" w:rsidP="00080868">
            <w:pPr>
              <w:spacing w:after="0"/>
              <w:jc w:val="center"/>
              <w:rPr>
                <w:rFonts w:ascii="Arial" w:eastAsia="等线" w:hAnsi="Arial" w:cs="Arial"/>
                <w:b/>
                <w:sz w:val="18"/>
                <w:lang w:eastAsia="ja-JP"/>
              </w:rPr>
            </w:pPr>
            <w:r w:rsidRPr="00D56021">
              <w:rPr>
                <w:rFonts w:ascii="Arial" w:eastAsia="等线" w:hAnsi="Arial" w:cs="Arial"/>
                <w:b/>
                <w:sz w:val="18"/>
                <w:lang w:eastAsia="ja-JP"/>
              </w:rPr>
              <w:t>IE/Group Name</w:t>
            </w:r>
          </w:p>
        </w:tc>
        <w:tc>
          <w:tcPr>
            <w:tcW w:w="1134" w:type="dxa"/>
          </w:tcPr>
          <w:p w14:paraId="57305002" w14:textId="77777777" w:rsidR="00C16F74" w:rsidRPr="00D56021" w:rsidRDefault="00C16F74" w:rsidP="00080868">
            <w:pPr>
              <w:spacing w:after="0"/>
              <w:jc w:val="center"/>
              <w:rPr>
                <w:rFonts w:ascii="Arial" w:eastAsia="等线" w:hAnsi="Arial" w:cs="Arial"/>
                <w:b/>
                <w:sz w:val="18"/>
                <w:lang w:eastAsia="ja-JP"/>
              </w:rPr>
            </w:pPr>
            <w:r w:rsidRPr="00D56021">
              <w:rPr>
                <w:rFonts w:ascii="Arial" w:eastAsia="等线" w:hAnsi="Arial" w:cs="Arial"/>
                <w:b/>
                <w:sz w:val="18"/>
                <w:lang w:eastAsia="ja-JP"/>
              </w:rPr>
              <w:t>Presence</w:t>
            </w:r>
          </w:p>
        </w:tc>
        <w:tc>
          <w:tcPr>
            <w:tcW w:w="992" w:type="dxa"/>
          </w:tcPr>
          <w:p w14:paraId="737A392F" w14:textId="77777777" w:rsidR="00C16F74" w:rsidRPr="00D56021" w:rsidRDefault="00C16F74" w:rsidP="00080868">
            <w:pPr>
              <w:spacing w:after="0"/>
              <w:jc w:val="center"/>
              <w:rPr>
                <w:rFonts w:ascii="Arial" w:eastAsia="等线" w:hAnsi="Arial" w:cs="Arial"/>
                <w:b/>
                <w:sz w:val="18"/>
                <w:lang w:eastAsia="ja-JP"/>
              </w:rPr>
            </w:pPr>
            <w:r w:rsidRPr="00D56021">
              <w:rPr>
                <w:rFonts w:ascii="Arial" w:eastAsia="等线" w:hAnsi="Arial" w:cs="Arial"/>
                <w:b/>
                <w:sz w:val="18"/>
                <w:lang w:eastAsia="ja-JP"/>
              </w:rPr>
              <w:t>Range</w:t>
            </w:r>
          </w:p>
        </w:tc>
        <w:tc>
          <w:tcPr>
            <w:tcW w:w="1276" w:type="dxa"/>
          </w:tcPr>
          <w:p w14:paraId="32F0C5D3" w14:textId="77777777" w:rsidR="00C16F74" w:rsidRPr="00D56021" w:rsidRDefault="00C16F74" w:rsidP="00080868">
            <w:pPr>
              <w:spacing w:after="0"/>
              <w:jc w:val="center"/>
              <w:rPr>
                <w:rFonts w:ascii="Arial" w:eastAsia="等线" w:hAnsi="Arial" w:cs="Arial"/>
                <w:b/>
                <w:sz w:val="18"/>
                <w:lang w:eastAsia="ja-JP"/>
              </w:rPr>
            </w:pPr>
            <w:r w:rsidRPr="00D56021">
              <w:rPr>
                <w:rFonts w:ascii="Arial" w:eastAsia="等线" w:hAnsi="Arial" w:cs="Arial"/>
                <w:b/>
                <w:sz w:val="18"/>
                <w:lang w:eastAsia="ja-JP"/>
              </w:rPr>
              <w:t>IE type and reference</w:t>
            </w:r>
          </w:p>
        </w:tc>
        <w:tc>
          <w:tcPr>
            <w:tcW w:w="4672" w:type="dxa"/>
          </w:tcPr>
          <w:p w14:paraId="59E1EBF8" w14:textId="77777777" w:rsidR="00C16F74" w:rsidRPr="00D56021" w:rsidRDefault="00C16F74" w:rsidP="00080868">
            <w:pPr>
              <w:spacing w:after="0"/>
              <w:jc w:val="center"/>
              <w:rPr>
                <w:rFonts w:ascii="Arial" w:eastAsia="等线" w:hAnsi="Arial" w:cs="Arial"/>
                <w:b/>
                <w:sz w:val="18"/>
                <w:lang w:eastAsia="ja-JP"/>
              </w:rPr>
            </w:pPr>
            <w:r w:rsidRPr="00D56021">
              <w:rPr>
                <w:rFonts w:ascii="Arial" w:eastAsia="等线" w:hAnsi="Arial" w:cs="Arial"/>
                <w:b/>
                <w:sz w:val="18"/>
                <w:lang w:eastAsia="ja-JP"/>
              </w:rPr>
              <w:t>Semantics description</w:t>
            </w:r>
          </w:p>
        </w:tc>
      </w:tr>
      <w:tr w:rsidR="00C16F74" w:rsidRPr="00D56021" w14:paraId="424E01FE" w14:textId="77777777" w:rsidTr="00C92C3B">
        <w:tc>
          <w:tcPr>
            <w:tcW w:w="2127" w:type="dxa"/>
          </w:tcPr>
          <w:p w14:paraId="7EE4492D" w14:textId="77777777" w:rsidR="00C16F74" w:rsidRPr="00977D9B" w:rsidRDefault="00C16F74" w:rsidP="00080868">
            <w:pPr>
              <w:pStyle w:val="TAL"/>
              <w:keepNext w:val="0"/>
              <w:keepLines w:val="0"/>
              <w:rPr>
                <w:rFonts w:eastAsia="等线"/>
                <w:color w:val="000000"/>
                <w:szCs w:val="16"/>
                <w:lang w:val="en-GB" w:eastAsia="zh-CN"/>
              </w:rPr>
            </w:pPr>
            <w:r w:rsidRPr="00D56021">
              <w:rPr>
                <w:rFonts w:eastAsia="等线"/>
                <w:color w:val="000000"/>
                <w:szCs w:val="16"/>
                <w:lang w:val="en-GB" w:eastAsia="zh-CN"/>
              </w:rPr>
              <w:t>Message Type</w:t>
            </w:r>
          </w:p>
        </w:tc>
        <w:tc>
          <w:tcPr>
            <w:tcW w:w="1134" w:type="dxa"/>
          </w:tcPr>
          <w:p w14:paraId="16D84D85" w14:textId="77777777" w:rsidR="00C16F74" w:rsidRPr="00977D9B" w:rsidRDefault="00C16F74" w:rsidP="00080868">
            <w:pPr>
              <w:pStyle w:val="TAL"/>
              <w:keepNext w:val="0"/>
              <w:keepLines w:val="0"/>
              <w:rPr>
                <w:rFonts w:eastAsia="等线"/>
                <w:color w:val="000000"/>
                <w:szCs w:val="16"/>
                <w:lang w:val="en-GB" w:eastAsia="zh-CN"/>
              </w:rPr>
            </w:pPr>
            <w:r w:rsidRPr="00D56021">
              <w:rPr>
                <w:rFonts w:eastAsia="等线"/>
                <w:color w:val="000000"/>
                <w:szCs w:val="16"/>
                <w:lang w:val="en-GB" w:eastAsia="zh-CN"/>
              </w:rPr>
              <w:t>M</w:t>
            </w:r>
          </w:p>
        </w:tc>
        <w:tc>
          <w:tcPr>
            <w:tcW w:w="992" w:type="dxa"/>
          </w:tcPr>
          <w:p w14:paraId="032298B3" w14:textId="77777777" w:rsidR="00C16F74" w:rsidRPr="00977D9B" w:rsidRDefault="00C16F74" w:rsidP="00080868">
            <w:pPr>
              <w:pStyle w:val="TAL"/>
              <w:keepNext w:val="0"/>
              <w:keepLines w:val="0"/>
              <w:rPr>
                <w:rFonts w:eastAsia="等线"/>
                <w:color w:val="000000"/>
                <w:szCs w:val="16"/>
                <w:lang w:val="en-GB" w:eastAsia="zh-CN"/>
              </w:rPr>
            </w:pPr>
          </w:p>
        </w:tc>
        <w:tc>
          <w:tcPr>
            <w:tcW w:w="1276" w:type="dxa"/>
          </w:tcPr>
          <w:p w14:paraId="6148B30A" w14:textId="77777777" w:rsidR="00C16F74" w:rsidRPr="00977D9B" w:rsidRDefault="00C16F74" w:rsidP="00080868">
            <w:pPr>
              <w:pStyle w:val="TAL"/>
              <w:keepNext w:val="0"/>
              <w:keepLines w:val="0"/>
              <w:rPr>
                <w:rFonts w:eastAsia="等线"/>
                <w:color w:val="000000"/>
                <w:szCs w:val="16"/>
                <w:lang w:val="en-GB" w:eastAsia="zh-CN"/>
              </w:rPr>
            </w:pPr>
            <w:r w:rsidRPr="00B166B7">
              <w:rPr>
                <w:rFonts w:eastAsia="Times New Roman"/>
                <w:lang w:eastAsia="ja-JP"/>
              </w:rPr>
              <w:t>6.3.3.1</w:t>
            </w:r>
          </w:p>
        </w:tc>
        <w:tc>
          <w:tcPr>
            <w:tcW w:w="4672" w:type="dxa"/>
          </w:tcPr>
          <w:p w14:paraId="3D096053" w14:textId="77777777" w:rsidR="00C16F74" w:rsidRPr="00D56021" w:rsidRDefault="00C16F74" w:rsidP="00080868">
            <w:pPr>
              <w:spacing w:after="0"/>
              <w:rPr>
                <w:rFonts w:ascii="Arial" w:eastAsia="等线" w:hAnsi="Arial" w:cs="Arial"/>
                <w:sz w:val="18"/>
                <w:lang w:eastAsia="ja-JP"/>
              </w:rPr>
            </w:pPr>
          </w:p>
        </w:tc>
      </w:tr>
      <w:tr w:rsidR="00C16F74" w:rsidRPr="00D56021" w14:paraId="0E3378D5" w14:textId="77777777" w:rsidTr="00C92C3B">
        <w:tc>
          <w:tcPr>
            <w:tcW w:w="2127" w:type="dxa"/>
          </w:tcPr>
          <w:p w14:paraId="45AF3FFF" w14:textId="77777777" w:rsidR="00C16F74" w:rsidRPr="00761980" w:rsidRDefault="00C16F74" w:rsidP="00080868">
            <w:pPr>
              <w:pStyle w:val="TAL"/>
              <w:keepNext w:val="0"/>
              <w:keepLines w:val="0"/>
              <w:rPr>
                <w:rFonts w:eastAsia="等线"/>
                <w:color w:val="000000"/>
                <w:szCs w:val="16"/>
                <w:lang w:val="en-GB" w:eastAsia="zh-CN"/>
              </w:rPr>
            </w:pPr>
            <w:r>
              <w:rPr>
                <w:rFonts w:eastAsia="等线"/>
                <w:color w:val="000000"/>
                <w:szCs w:val="16"/>
                <w:lang w:val="en-GB" w:eastAsia="zh-CN"/>
              </w:rPr>
              <w:t xml:space="preserve">Procedure </w:t>
            </w:r>
            <w:r w:rsidRPr="00761980">
              <w:rPr>
                <w:rFonts w:eastAsia="等线" w:hint="eastAsia"/>
                <w:color w:val="000000"/>
                <w:szCs w:val="16"/>
                <w:lang w:val="en-GB" w:eastAsia="zh-CN"/>
              </w:rPr>
              <w:t>Transaction</w:t>
            </w:r>
            <w:r w:rsidRPr="00761980">
              <w:rPr>
                <w:rFonts w:eastAsia="等线"/>
                <w:color w:val="000000"/>
                <w:szCs w:val="16"/>
                <w:lang w:val="en-GB" w:eastAsia="zh-CN"/>
              </w:rPr>
              <w:t xml:space="preserve"> ID</w:t>
            </w:r>
          </w:p>
        </w:tc>
        <w:tc>
          <w:tcPr>
            <w:tcW w:w="1134" w:type="dxa"/>
          </w:tcPr>
          <w:p w14:paraId="6F36E17E" w14:textId="77777777" w:rsidR="00C16F74" w:rsidRPr="00761980" w:rsidRDefault="00C16F74" w:rsidP="00080868">
            <w:pPr>
              <w:pStyle w:val="TAL"/>
              <w:keepNext w:val="0"/>
              <w:keepLines w:val="0"/>
              <w:rPr>
                <w:rFonts w:eastAsia="等线"/>
                <w:color w:val="000000"/>
                <w:szCs w:val="16"/>
                <w:lang w:val="en-GB" w:eastAsia="zh-CN"/>
              </w:rPr>
            </w:pPr>
            <w:r w:rsidRPr="00761980">
              <w:rPr>
                <w:rFonts w:eastAsia="等线"/>
                <w:color w:val="000000"/>
                <w:szCs w:val="16"/>
                <w:lang w:val="en-GB" w:eastAsia="zh-CN"/>
              </w:rPr>
              <w:t>M</w:t>
            </w:r>
          </w:p>
        </w:tc>
        <w:tc>
          <w:tcPr>
            <w:tcW w:w="992" w:type="dxa"/>
          </w:tcPr>
          <w:p w14:paraId="27758008" w14:textId="77777777" w:rsidR="00C16F74" w:rsidRPr="00761980" w:rsidRDefault="00C16F74" w:rsidP="00080868">
            <w:pPr>
              <w:pStyle w:val="TAL"/>
              <w:keepNext w:val="0"/>
              <w:keepLines w:val="0"/>
              <w:rPr>
                <w:rFonts w:eastAsia="等线"/>
                <w:color w:val="000000"/>
                <w:szCs w:val="16"/>
                <w:lang w:val="en-GB" w:eastAsia="zh-CN"/>
              </w:rPr>
            </w:pPr>
          </w:p>
        </w:tc>
        <w:tc>
          <w:tcPr>
            <w:tcW w:w="1276" w:type="dxa"/>
          </w:tcPr>
          <w:p w14:paraId="61BD840D" w14:textId="7518CA55" w:rsidR="00C16F74" w:rsidRPr="00761980" w:rsidRDefault="00C16F74" w:rsidP="00080868">
            <w:pPr>
              <w:pStyle w:val="TAL"/>
              <w:keepNext w:val="0"/>
              <w:keepLines w:val="0"/>
              <w:rPr>
                <w:rFonts w:eastAsia="等线"/>
                <w:color w:val="000000"/>
                <w:szCs w:val="16"/>
                <w:lang w:val="en-GB" w:eastAsia="zh-CN"/>
              </w:rPr>
            </w:pPr>
            <w:r>
              <w:rPr>
                <w:rFonts w:eastAsia="等线"/>
                <w:color w:val="000000"/>
                <w:szCs w:val="16"/>
                <w:lang w:val="en-GB" w:eastAsia="zh-CN"/>
              </w:rPr>
              <w:t>10.1.1</w:t>
            </w:r>
          </w:p>
        </w:tc>
        <w:tc>
          <w:tcPr>
            <w:tcW w:w="4672" w:type="dxa"/>
          </w:tcPr>
          <w:p w14:paraId="3E7FDC10" w14:textId="77777777" w:rsidR="00C16F74" w:rsidRPr="00761980" w:rsidRDefault="00C16F74" w:rsidP="00080868">
            <w:pPr>
              <w:spacing w:after="0"/>
              <w:rPr>
                <w:rFonts w:ascii="Arial" w:eastAsia="等线" w:hAnsi="Arial" w:cs="Arial"/>
                <w:sz w:val="18"/>
                <w:lang w:eastAsia="zh-CN"/>
              </w:rPr>
            </w:pPr>
            <w:r>
              <w:rPr>
                <w:rFonts w:ascii="Arial" w:eastAsia="等线" w:hAnsi="Arial"/>
                <w:color w:val="000000"/>
                <w:sz w:val="18"/>
                <w:szCs w:val="16"/>
                <w:lang w:val="en-GB" w:eastAsia="zh-CN"/>
              </w:rPr>
              <w:t>Value r</w:t>
            </w:r>
            <w:r w:rsidRPr="00D56021">
              <w:rPr>
                <w:rFonts w:ascii="Arial" w:eastAsia="等线" w:hAnsi="Arial"/>
                <w:color w:val="000000"/>
                <w:sz w:val="18"/>
                <w:szCs w:val="16"/>
                <w:lang w:val="en-GB" w:eastAsia="zh-CN"/>
              </w:rPr>
              <w:t>eplicated from corresponding request</w:t>
            </w:r>
            <w:r>
              <w:rPr>
                <w:rFonts w:ascii="Arial" w:eastAsia="等线" w:hAnsi="Arial"/>
                <w:color w:val="000000"/>
                <w:sz w:val="18"/>
                <w:szCs w:val="16"/>
                <w:lang w:val="en-GB" w:eastAsia="zh-CN"/>
              </w:rPr>
              <w:t>.</w:t>
            </w:r>
          </w:p>
        </w:tc>
      </w:tr>
      <w:tr w:rsidR="00C16F74" w:rsidRPr="00D56021" w14:paraId="6CF6AB99" w14:textId="77777777" w:rsidTr="00C92C3B">
        <w:tc>
          <w:tcPr>
            <w:tcW w:w="2127" w:type="dxa"/>
          </w:tcPr>
          <w:p w14:paraId="67AF34AE" w14:textId="77777777" w:rsidR="00C16F74" w:rsidRPr="00761980" w:rsidRDefault="00C16F74" w:rsidP="00080868">
            <w:pPr>
              <w:pStyle w:val="TAL"/>
              <w:keepNext w:val="0"/>
              <w:keepLines w:val="0"/>
              <w:rPr>
                <w:rFonts w:eastAsia="等线"/>
                <w:color w:val="000000"/>
                <w:szCs w:val="16"/>
                <w:lang w:val="en-GB" w:eastAsia="zh-CN"/>
              </w:rPr>
            </w:pPr>
            <w:r>
              <w:rPr>
                <w:rFonts w:eastAsia="等线"/>
                <w:color w:val="000000"/>
                <w:szCs w:val="16"/>
                <w:lang w:val="en-GB" w:eastAsia="zh-CN"/>
              </w:rPr>
              <w:t>Global E2 Node ID</w:t>
            </w:r>
          </w:p>
        </w:tc>
        <w:tc>
          <w:tcPr>
            <w:tcW w:w="1134" w:type="dxa"/>
          </w:tcPr>
          <w:p w14:paraId="4784E4FB" w14:textId="77777777" w:rsidR="00C16F74" w:rsidRPr="00761980" w:rsidRDefault="00C16F74" w:rsidP="00080868">
            <w:pPr>
              <w:pStyle w:val="TAL"/>
              <w:keepNext w:val="0"/>
              <w:keepLines w:val="0"/>
              <w:rPr>
                <w:rFonts w:eastAsia="等线"/>
                <w:color w:val="000000"/>
                <w:szCs w:val="16"/>
                <w:lang w:val="en-GB" w:eastAsia="zh-CN"/>
              </w:rPr>
            </w:pPr>
            <w:r>
              <w:rPr>
                <w:rFonts w:eastAsia="等线" w:cs="Arial"/>
                <w:lang w:eastAsia="ja-JP"/>
              </w:rPr>
              <w:t>M</w:t>
            </w:r>
          </w:p>
        </w:tc>
        <w:tc>
          <w:tcPr>
            <w:tcW w:w="992" w:type="dxa"/>
          </w:tcPr>
          <w:p w14:paraId="50514EFE" w14:textId="77777777" w:rsidR="00C16F74" w:rsidRPr="00761980" w:rsidRDefault="00C16F74" w:rsidP="00080868">
            <w:pPr>
              <w:pStyle w:val="TAL"/>
              <w:keepNext w:val="0"/>
              <w:keepLines w:val="0"/>
              <w:rPr>
                <w:rFonts w:eastAsia="等线"/>
                <w:color w:val="000000"/>
                <w:szCs w:val="16"/>
                <w:lang w:val="en-GB" w:eastAsia="zh-CN"/>
              </w:rPr>
            </w:pPr>
          </w:p>
        </w:tc>
        <w:tc>
          <w:tcPr>
            <w:tcW w:w="1276" w:type="dxa"/>
          </w:tcPr>
          <w:p w14:paraId="5A504FFF" w14:textId="37C302B8" w:rsidR="00C16F74" w:rsidRPr="00761980" w:rsidRDefault="00C16F74" w:rsidP="00080868">
            <w:pPr>
              <w:pStyle w:val="TAL"/>
              <w:keepNext w:val="0"/>
              <w:keepLines w:val="0"/>
              <w:rPr>
                <w:rFonts w:eastAsia="等线"/>
                <w:color w:val="000000"/>
                <w:szCs w:val="16"/>
                <w:lang w:val="en-GB" w:eastAsia="zh-CN"/>
              </w:rPr>
            </w:pPr>
            <w:r>
              <w:rPr>
                <w:rFonts w:eastAsia="等线"/>
                <w:color w:val="000000"/>
                <w:szCs w:val="16"/>
                <w:lang w:val="en-GB" w:eastAsia="zh-CN"/>
              </w:rPr>
              <w:t>10.1.6</w:t>
            </w:r>
          </w:p>
        </w:tc>
        <w:tc>
          <w:tcPr>
            <w:tcW w:w="4672" w:type="dxa"/>
          </w:tcPr>
          <w:p w14:paraId="5619CECA" w14:textId="77777777" w:rsidR="00C16F74" w:rsidRPr="00761980" w:rsidRDefault="00C16F74" w:rsidP="00080868">
            <w:pPr>
              <w:spacing w:after="0"/>
              <w:rPr>
                <w:rFonts w:ascii="Arial" w:eastAsia="等线" w:hAnsi="Arial" w:cs="Arial"/>
                <w:sz w:val="18"/>
                <w:lang w:eastAsia="zh-CN"/>
              </w:rPr>
            </w:pPr>
            <w:r>
              <w:rPr>
                <w:rFonts w:ascii="Arial" w:eastAsia="等线" w:hAnsi="Arial"/>
                <w:color w:val="000000"/>
                <w:sz w:val="18"/>
                <w:szCs w:val="16"/>
                <w:lang w:val="en-GB" w:eastAsia="zh-CN"/>
              </w:rPr>
              <w:t>Value r</w:t>
            </w:r>
            <w:r w:rsidRPr="00D56021">
              <w:rPr>
                <w:rFonts w:ascii="Arial" w:eastAsia="等线" w:hAnsi="Arial"/>
                <w:color w:val="000000"/>
                <w:sz w:val="18"/>
                <w:szCs w:val="16"/>
                <w:lang w:val="en-GB" w:eastAsia="zh-CN"/>
              </w:rPr>
              <w:t>eplicated from corresponding request</w:t>
            </w:r>
            <w:r>
              <w:rPr>
                <w:rFonts w:ascii="Arial" w:eastAsia="等线" w:hAnsi="Arial"/>
                <w:color w:val="000000"/>
                <w:sz w:val="18"/>
                <w:szCs w:val="16"/>
                <w:lang w:val="en-GB" w:eastAsia="zh-CN"/>
              </w:rPr>
              <w:t>.</w:t>
            </w:r>
          </w:p>
        </w:tc>
      </w:tr>
      <w:tr w:rsidR="00C16F74" w:rsidRPr="00D56021" w14:paraId="022F9913" w14:textId="77777777" w:rsidTr="00C92C3B">
        <w:tc>
          <w:tcPr>
            <w:tcW w:w="2127" w:type="dxa"/>
          </w:tcPr>
          <w:p w14:paraId="4E220404" w14:textId="77777777" w:rsidR="00C16F74" w:rsidRPr="00D56021" w:rsidRDefault="00C16F74" w:rsidP="00080868">
            <w:pPr>
              <w:pStyle w:val="TAL"/>
              <w:keepNext w:val="0"/>
              <w:keepLines w:val="0"/>
              <w:rPr>
                <w:rFonts w:eastAsia="等线"/>
                <w:color w:val="000000"/>
                <w:szCs w:val="16"/>
                <w:lang w:val="en-GB" w:eastAsia="zh-CN"/>
              </w:rPr>
            </w:pPr>
            <w:r w:rsidRPr="00E92F22">
              <w:rPr>
                <w:rFonts w:eastAsia="等线"/>
                <w:color w:val="000000"/>
                <w:szCs w:val="16"/>
                <w:lang w:val="en-GB" w:eastAsia="zh-CN"/>
              </w:rPr>
              <w:lastRenderedPageBreak/>
              <w:t>E2 Request ID</w:t>
            </w:r>
          </w:p>
        </w:tc>
        <w:tc>
          <w:tcPr>
            <w:tcW w:w="1134" w:type="dxa"/>
          </w:tcPr>
          <w:p w14:paraId="0A00FBFA" w14:textId="77777777" w:rsidR="00C16F74" w:rsidRPr="00D56021" w:rsidRDefault="00C16F74" w:rsidP="00080868">
            <w:pPr>
              <w:pStyle w:val="TAL"/>
              <w:keepNext w:val="0"/>
              <w:keepLines w:val="0"/>
              <w:rPr>
                <w:rFonts w:eastAsia="等线"/>
                <w:color w:val="000000"/>
                <w:szCs w:val="16"/>
                <w:lang w:val="en-GB" w:eastAsia="zh-CN"/>
              </w:rPr>
            </w:pPr>
            <w:r w:rsidRPr="00527EA8">
              <w:t>M</w:t>
            </w:r>
          </w:p>
        </w:tc>
        <w:tc>
          <w:tcPr>
            <w:tcW w:w="992" w:type="dxa"/>
          </w:tcPr>
          <w:p w14:paraId="62CF5639" w14:textId="77777777" w:rsidR="00C16F74" w:rsidRPr="00977D9B" w:rsidRDefault="00C16F74" w:rsidP="00080868">
            <w:pPr>
              <w:pStyle w:val="TAL"/>
              <w:keepNext w:val="0"/>
              <w:keepLines w:val="0"/>
              <w:rPr>
                <w:rFonts w:eastAsia="等线"/>
                <w:color w:val="000000"/>
                <w:szCs w:val="16"/>
                <w:lang w:val="en-GB" w:eastAsia="zh-CN"/>
              </w:rPr>
            </w:pPr>
          </w:p>
        </w:tc>
        <w:tc>
          <w:tcPr>
            <w:tcW w:w="1276" w:type="dxa"/>
          </w:tcPr>
          <w:p w14:paraId="472BAF95" w14:textId="77777777" w:rsidR="00C16F74" w:rsidRPr="00977D9B" w:rsidRDefault="00C16F74" w:rsidP="00080868">
            <w:pPr>
              <w:pStyle w:val="TAL"/>
              <w:keepNext w:val="0"/>
              <w:keepLines w:val="0"/>
              <w:rPr>
                <w:rFonts w:eastAsia="等线"/>
                <w:color w:val="000000"/>
                <w:szCs w:val="16"/>
                <w:lang w:val="en-GB" w:eastAsia="zh-CN"/>
              </w:rPr>
            </w:pPr>
            <w:r w:rsidRPr="00527EA8">
              <w:t>6.3.3.2</w:t>
            </w:r>
          </w:p>
        </w:tc>
        <w:tc>
          <w:tcPr>
            <w:tcW w:w="4672" w:type="dxa"/>
          </w:tcPr>
          <w:p w14:paraId="71FBD007" w14:textId="77777777" w:rsidR="00C16F74" w:rsidRPr="00D56021" w:rsidRDefault="00C16F74" w:rsidP="00080868">
            <w:pPr>
              <w:spacing w:after="0"/>
              <w:rPr>
                <w:rFonts w:ascii="Arial" w:eastAsia="等线" w:hAnsi="Arial" w:cs="Arial"/>
                <w:sz w:val="18"/>
                <w:lang w:eastAsia="zh-CN"/>
              </w:rPr>
            </w:pPr>
            <w:r>
              <w:rPr>
                <w:rFonts w:ascii="Arial" w:eastAsia="等线" w:hAnsi="Arial"/>
                <w:color w:val="000000"/>
                <w:sz w:val="18"/>
                <w:szCs w:val="16"/>
                <w:lang w:val="en-GB" w:eastAsia="zh-CN"/>
              </w:rPr>
              <w:t>Value r</w:t>
            </w:r>
            <w:r w:rsidRPr="00D56021">
              <w:rPr>
                <w:rFonts w:ascii="Arial" w:eastAsia="等线" w:hAnsi="Arial"/>
                <w:color w:val="000000"/>
                <w:sz w:val="18"/>
                <w:szCs w:val="16"/>
                <w:lang w:val="en-GB" w:eastAsia="zh-CN"/>
              </w:rPr>
              <w:t>eplicated from corresponding request</w:t>
            </w:r>
            <w:r>
              <w:rPr>
                <w:rFonts w:ascii="Arial" w:eastAsia="等线" w:hAnsi="Arial"/>
                <w:color w:val="000000"/>
                <w:sz w:val="18"/>
                <w:szCs w:val="16"/>
                <w:lang w:val="en-GB" w:eastAsia="zh-CN"/>
              </w:rPr>
              <w:t>.</w:t>
            </w:r>
          </w:p>
        </w:tc>
      </w:tr>
      <w:tr w:rsidR="00C16F74" w:rsidRPr="00D56021" w14:paraId="116C03B4" w14:textId="77777777" w:rsidTr="00C92C3B">
        <w:tc>
          <w:tcPr>
            <w:tcW w:w="2127" w:type="dxa"/>
          </w:tcPr>
          <w:p w14:paraId="77102439" w14:textId="77777777" w:rsidR="00C16F74" w:rsidRDefault="00C16F74" w:rsidP="00080868">
            <w:pPr>
              <w:pStyle w:val="TAL"/>
              <w:keepNext w:val="0"/>
              <w:keepLines w:val="0"/>
              <w:rPr>
                <w:rFonts w:eastAsia="等线"/>
                <w:color w:val="000000"/>
                <w:szCs w:val="16"/>
                <w:lang w:val="en-GB" w:eastAsia="zh-CN"/>
              </w:rPr>
            </w:pPr>
            <w:r w:rsidRPr="00E92F22">
              <w:rPr>
                <w:rFonts w:eastAsia="等线"/>
                <w:color w:val="000000"/>
                <w:szCs w:val="16"/>
                <w:lang w:val="en-GB" w:eastAsia="zh-CN"/>
              </w:rPr>
              <w:t>RAN Function ID</w:t>
            </w:r>
          </w:p>
        </w:tc>
        <w:tc>
          <w:tcPr>
            <w:tcW w:w="1134" w:type="dxa"/>
          </w:tcPr>
          <w:p w14:paraId="414A9300" w14:textId="77777777" w:rsidR="00C16F74" w:rsidRDefault="00C16F74" w:rsidP="00080868">
            <w:pPr>
              <w:pStyle w:val="TAL"/>
              <w:keepNext w:val="0"/>
              <w:keepLines w:val="0"/>
              <w:rPr>
                <w:rFonts w:eastAsia="等线"/>
                <w:color w:val="000000"/>
                <w:szCs w:val="16"/>
                <w:lang w:val="en-GB" w:eastAsia="zh-CN"/>
              </w:rPr>
            </w:pPr>
            <w:r w:rsidRPr="00D56021">
              <w:rPr>
                <w:rFonts w:eastAsia="等线" w:cs="Arial"/>
                <w:lang w:eastAsia="ja-JP"/>
              </w:rPr>
              <w:t>M</w:t>
            </w:r>
          </w:p>
        </w:tc>
        <w:tc>
          <w:tcPr>
            <w:tcW w:w="992" w:type="dxa"/>
          </w:tcPr>
          <w:p w14:paraId="64F62DF5" w14:textId="77777777" w:rsidR="00C16F74" w:rsidRPr="00977D9B" w:rsidRDefault="00C16F74" w:rsidP="00080868">
            <w:pPr>
              <w:pStyle w:val="TAL"/>
              <w:keepNext w:val="0"/>
              <w:keepLines w:val="0"/>
              <w:rPr>
                <w:rFonts w:eastAsia="等线"/>
                <w:color w:val="000000"/>
                <w:szCs w:val="16"/>
                <w:lang w:val="en-GB" w:eastAsia="zh-CN"/>
              </w:rPr>
            </w:pPr>
          </w:p>
        </w:tc>
        <w:tc>
          <w:tcPr>
            <w:tcW w:w="1276" w:type="dxa"/>
          </w:tcPr>
          <w:p w14:paraId="534DEA5E" w14:textId="4F4C1D3E" w:rsidR="00C16F74" w:rsidRDefault="00C16F74" w:rsidP="00080868">
            <w:pPr>
              <w:pStyle w:val="TAL"/>
              <w:keepNext w:val="0"/>
              <w:keepLines w:val="0"/>
              <w:rPr>
                <w:rFonts w:eastAsia="Times New Roman"/>
                <w:lang w:eastAsia="ja-JP"/>
              </w:rPr>
            </w:pPr>
            <w:r>
              <w:rPr>
                <w:rFonts w:eastAsia="等线"/>
                <w:color w:val="000000"/>
                <w:szCs w:val="16"/>
                <w:lang w:val="en-GB" w:eastAsia="zh-CN"/>
              </w:rPr>
              <w:t>10.1.7</w:t>
            </w:r>
          </w:p>
        </w:tc>
        <w:tc>
          <w:tcPr>
            <w:tcW w:w="4672" w:type="dxa"/>
          </w:tcPr>
          <w:p w14:paraId="6F24F43C" w14:textId="77777777" w:rsidR="00C16F74" w:rsidRPr="00D56021" w:rsidRDefault="00C16F74" w:rsidP="00080868">
            <w:pPr>
              <w:spacing w:after="0"/>
              <w:rPr>
                <w:rFonts w:ascii="Arial" w:eastAsia="等线" w:hAnsi="Arial" w:cs="Arial"/>
                <w:sz w:val="18"/>
                <w:lang w:eastAsia="zh-CN"/>
              </w:rPr>
            </w:pPr>
            <w:r>
              <w:rPr>
                <w:rFonts w:ascii="Arial" w:eastAsia="等线" w:hAnsi="Arial"/>
                <w:color w:val="000000"/>
                <w:sz w:val="18"/>
                <w:szCs w:val="16"/>
                <w:lang w:val="en-GB" w:eastAsia="zh-CN"/>
              </w:rPr>
              <w:t>Value r</w:t>
            </w:r>
            <w:r w:rsidRPr="00D56021">
              <w:rPr>
                <w:rFonts w:ascii="Arial" w:eastAsia="等线" w:hAnsi="Arial"/>
                <w:color w:val="000000"/>
                <w:sz w:val="18"/>
                <w:szCs w:val="16"/>
                <w:lang w:val="en-GB" w:eastAsia="zh-CN"/>
              </w:rPr>
              <w:t>eplicated from corresponding request</w:t>
            </w:r>
            <w:r>
              <w:rPr>
                <w:rFonts w:ascii="Arial" w:eastAsia="等线" w:hAnsi="Arial"/>
                <w:color w:val="000000"/>
                <w:sz w:val="18"/>
                <w:szCs w:val="16"/>
                <w:lang w:val="en-GB" w:eastAsia="zh-CN"/>
              </w:rPr>
              <w:t>.</w:t>
            </w:r>
          </w:p>
        </w:tc>
      </w:tr>
      <w:tr w:rsidR="00C16F74" w:rsidRPr="00D56021" w14:paraId="514BF424" w14:textId="77777777" w:rsidTr="00C92C3B">
        <w:tc>
          <w:tcPr>
            <w:tcW w:w="2127" w:type="dxa"/>
          </w:tcPr>
          <w:p w14:paraId="77D6C630" w14:textId="77777777" w:rsidR="00C16F74" w:rsidRPr="00D56021" w:rsidRDefault="00C16F74" w:rsidP="00080868">
            <w:pPr>
              <w:pStyle w:val="TAL"/>
              <w:keepNext w:val="0"/>
              <w:keepLines w:val="0"/>
              <w:rPr>
                <w:rFonts w:eastAsia="等线"/>
                <w:color w:val="000000"/>
                <w:szCs w:val="16"/>
                <w:lang w:val="en-GB" w:eastAsia="zh-CN"/>
              </w:rPr>
            </w:pPr>
            <w:r>
              <w:rPr>
                <w:rFonts w:eastAsiaTheme="minorEastAsia" w:hint="eastAsia"/>
                <w:lang w:eastAsia="zh-CN"/>
              </w:rPr>
              <w:t>C</w:t>
            </w:r>
            <w:r>
              <w:rPr>
                <w:rFonts w:eastAsiaTheme="minorEastAsia"/>
                <w:lang w:eastAsia="zh-CN"/>
              </w:rPr>
              <w:t>ause</w:t>
            </w:r>
          </w:p>
        </w:tc>
        <w:tc>
          <w:tcPr>
            <w:tcW w:w="1134" w:type="dxa"/>
          </w:tcPr>
          <w:p w14:paraId="057E0951" w14:textId="77777777" w:rsidR="00C16F74" w:rsidRPr="00D56021" w:rsidRDefault="00C16F74" w:rsidP="00080868">
            <w:pPr>
              <w:pStyle w:val="TAL"/>
              <w:keepNext w:val="0"/>
              <w:keepLines w:val="0"/>
              <w:rPr>
                <w:rFonts w:eastAsia="等线"/>
                <w:color w:val="000000"/>
                <w:szCs w:val="16"/>
                <w:lang w:val="en-GB" w:eastAsia="zh-CN"/>
              </w:rPr>
            </w:pPr>
            <w:r>
              <w:rPr>
                <w:rFonts w:eastAsia="等线" w:hint="eastAsia"/>
                <w:color w:val="000000"/>
                <w:szCs w:val="16"/>
                <w:lang w:val="en-GB" w:eastAsia="zh-CN"/>
              </w:rPr>
              <w:t>M</w:t>
            </w:r>
          </w:p>
        </w:tc>
        <w:tc>
          <w:tcPr>
            <w:tcW w:w="992" w:type="dxa"/>
          </w:tcPr>
          <w:p w14:paraId="4F380EDD" w14:textId="77777777" w:rsidR="00C16F74" w:rsidRPr="00977D9B" w:rsidRDefault="00C16F74" w:rsidP="00080868">
            <w:pPr>
              <w:pStyle w:val="TAL"/>
              <w:keepNext w:val="0"/>
              <w:keepLines w:val="0"/>
              <w:rPr>
                <w:rFonts w:eastAsia="等线"/>
                <w:color w:val="000000"/>
                <w:szCs w:val="16"/>
                <w:lang w:val="en-GB" w:eastAsia="zh-CN"/>
              </w:rPr>
            </w:pPr>
          </w:p>
        </w:tc>
        <w:tc>
          <w:tcPr>
            <w:tcW w:w="1276" w:type="dxa"/>
          </w:tcPr>
          <w:p w14:paraId="349F1518" w14:textId="77777777" w:rsidR="00C16F74" w:rsidRPr="00977D9B" w:rsidRDefault="00C16F74" w:rsidP="00080868">
            <w:pPr>
              <w:pStyle w:val="TAL"/>
              <w:keepNext w:val="0"/>
              <w:keepLines w:val="0"/>
              <w:rPr>
                <w:rFonts w:eastAsia="等线"/>
                <w:color w:val="000000"/>
                <w:szCs w:val="16"/>
                <w:lang w:val="en-GB" w:eastAsia="zh-CN"/>
              </w:rPr>
            </w:pPr>
            <w:r w:rsidRPr="006B0E5E">
              <w:rPr>
                <w:rFonts w:eastAsia="等线"/>
                <w:color w:val="000000"/>
                <w:szCs w:val="16"/>
                <w:lang w:val="en-GB" w:eastAsia="zh-CN"/>
              </w:rPr>
              <w:t>6.3.3.</w:t>
            </w:r>
            <w:r>
              <w:rPr>
                <w:rFonts w:eastAsia="等线"/>
                <w:color w:val="000000"/>
                <w:szCs w:val="16"/>
                <w:lang w:val="en-GB" w:eastAsia="zh-CN"/>
              </w:rPr>
              <w:t>4</w:t>
            </w:r>
          </w:p>
        </w:tc>
        <w:tc>
          <w:tcPr>
            <w:tcW w:w="4672" w:type="dxa"/>
          </w:tcPr>
          <w:p w14:paraId="55F90745" w14:textId="77777777" w:rsidR="00C16F74" w:rsidRPr="00D56021" w:rsidRDefault="00C16F74" w:rsidP="00080868">
            <w:pPr>
              <w:spacing w:after="0"/>
              <w:rPr>
                <w:rFonts w:ascii="Arial" w:eastAsia="等线" w:hAnsi="Arial" w:cs="Arial"/>
                <w:sz w:val="18"/>
                <w:lang w:eastAsia="zh-CN"/>
              </w:rPr>
            </w:pPr>
          </w:p>
        </w:tc>
      </w:tr>
      <w:tr w:rsidR="00C16F74" w14:paraId="6D323C0F" w14:textId="77777777" w:rsidTr="00C92C3B">
        <w:tc>
          <w:tcPr>
            <w:tcW w:w="2127" w:type="dxa"/>
          </w:tcPr>
          <w:p w14:paraId="69E1D6ED" w14:textId="77777777" w:rsidR="00C16F74" w:rsidRDefault="00C16F74" w:rsidP="00080868">
            <w:pPr>
              <w:pStyle w:val="TAL"/>
              <w:keepNext w:val="0"/>
              <w:keepLines w:val="0"/>
              <w:rPr>
                <w:rFonts w:eastAsia="Times New Roman"/>
                <w:lang w:eastAsia="ja-JP"/>
              </w:rPr>
            </w:pPr>
            <w:r>
              <w:rPr>
                <w:rFonts w:eastAsia="Times New Roman"/>
                <w:lang w:eastAsia="ja-JP"/>
              </w:rPr>
              <w:t>Criticality Diagnostics</w:t>
            </w:r>
          </w:p>
        </w:tc>
        <w:tc>
          <w:tcPr>
            <w:tcW w:w="1134" w:type="dxa"/>
          </w:tcPr>
          <w:p w14:paraId="17FF37BD" w14:textId="77777777" w:rsidR="00C16F74" w:rsidRDefault="00C16F74" w:rsidP="00080868">
            <w:pPr>
              <w:pStyle w:val="TAL"/>
              <w:keepNext w:val="0"/>
              <w:keepLines w:val="0"/>
              <w:rPr>
                <w:rFonts w:eastAsia="等线"/>
                <w:color w:val="000000"/>
                <w:szCs w:val="16"/>
                <w:lang w:val="en-GB" w:eastAsia="zh-CN"/>
              </w:rPr>
            </w:pPr>
            <w:r>
              <w:rPr>
                <w:rFonts w:eastAsia="等线"/>
                <w:color w:val="000000"/>
                <w:szCs w:val="16"/>
                <w:lang w:val="en-GB" w:eastAsia="zh-CN"/>
              </w:rPr>
              <w:t>O</w:t>
            </w:r>
          </w:p>
        </w:tc>
        <w:tc>
          <w:tcPr>
            <w:tcW w:w="992" w:type="dxa"/>
          </w:tcPr>
          <w:p w14:paraId="350A07E1" w14:textId="77777777" w:rsidR="00C16F74" w:rsidRPr="00977D9B" w:rsidRDefault="00C16F74" w:rsidP="00080868">
            <w:pPr>
              <w:pStyle w:val="TAL"/>
              <w:keepNext w:val="0"/>
              <w:keepLines w:val="0"/>
              <w:rPr>
                <w:rFonts w:eastAsia="等线"/>
                <w:color w:val="000000"/>
                <w:szCs w:val="16"/>
                <w:lang w:val="en-GB" w:eastAsia="zh-CN"/>
              </w:rPr>
            </w:pPr>
          </w:p>
        </w:tc>
        <w:tc>
          <w:tcPr>
            <w:tcW w:w="1276" w:type="dxa"/>
          </w:tcPr>
          <w:p w14:paraId="5CDD21BF" w14:textId="77777777" w:rsidR="00C16F74" w:rsidRPr="006B0E5E" w:rsidRDefault="00C16F74" w:rsidP="00080868">
            <w:pPr>
              <w:pStyle w:val="TAL"/>
              <w:keepNext w:val="0"/>
              <w:keepLines w:val="0"/>
              <w:rPr>
                <w:rFonts w:eastAsia="等线"/>
                <w:color w:val="000000"/>
                <w:szCs w:val="16"/>
                <w:lang w:val="en-GB" w:eastAsia="zh-CN"/>
              </w:rPr>
            </w:pPr>
            <w:r w:rsidRPr="006B0E5E">
              <w:rPr>
                <w:rFonts w:eastAsia="等线"/>
                <w:color w:val="000000"/>
                <w:szCs w:val="16"/>
                <w:lang w:val="en-GB" w:eastAsia="zh-CN"/>
              </w:rPr>
              <w:t>6.3.3.</w:t>
            </w:r>
            <w:r>
              <w:rPr>
                <w:rFonts w:eastAsia="等线"/>
                <w:color w:val="000000"/>
                <w:szCs w:val="16"/>
                <w:lang w:val="en-GB" w:eastAsia="zh-CN"/>
              </w:rPr>
              <w:t>5</w:t>
            </w:r>
          </w:p>
        </w:tc>
        <w:tc>
          <w:tcPr>
            <w:tcW w:w="4672" w:type="dxa"/>
          </w:tcPr>
          <w:p w14:paraId="2A648284" w14:textId="77777777" w:rsidR="00C16F74" w:rsidRPr="00D56021" w:rsidRDefault="00C16F74" w:rsidP="00080868">
            <w:pPr>
              <w:spacing w:after="0"/>
              <w:rPr>
                <w:rFonts w:ascii="Arial" w:eastAsia="等线" w:hAnsi="Arial" w:cs="Arial"/>
                <w:sz w:val="18"/>
                <w:lang w:eastAsia="zh-CN"/>
              </w:rPr>
            </w:pPr>
          </w:p>
        </w:tc>
      </w:tr>
    </w:tbl>
    <w:p w14:paraId="1AF9A2BA" w14:textId="237BD4C0" w:rsidR="00080868" w:rsidRDefault="00080868" w:rsidP="00AF1CB8">
      <w:pPr>
        <w:pStyle w:val="Style1"/>
        <w:numPr>
          <w:ilvl w:val="0"/>
          <w:numId w:val="0"/>
        </w:numPr>
        <w:jc w:val="both"/>
        <w:rPr>
          <w:rFonts w:asciiTheme="minorHAnsi" w:hAnsiTheme="minorHAnsi" w:cstheme="minorHAnsi"/>
          <w:i/>
          <w:iCs/>
          <w:color w:val="FF0000"/>
          <w:lang w:eastAsia="zh-CN"/>
        </w:rPr>
      </w:pPr>
    </w:p>
    <w:p w14:paraId="45C9D9B8" w14:textId="375BE503" w:rsidR="00FF6E08" w:rsidRDefault="00FF6E08" w:rsidP="00FF6E08">
      <w:pPr>
        <w:pStyle w:val="4"/>
        <w:rPr>
          <w:rFonts w:cs="Arial"/>
          <w:szCs w:val="24"/>
          <w:lang w:eastAsia="zh-CN"/>
        </w:rPr>
      </w:pPr>
      <w:r>
        <w:rPr>
          <w:rFonts w:eastAsiaTheme="minorEastAsia"/>
          <w:lang w:eastAsia="zh-CN"/>
        </w:rPr>
        <w:t>6.3.2.9</w:t>
      </w:r>
      <w:r>
        <w:rPr>
          <w:rFonts w:eastAsiaTheme="minorEastAsia"/>
          <w:lang w:eastAsia="zh-CN"/>
        </w:rPr>
        <w:tab/>
        <w:t xml:space="preserve">E2 </w:t>
      </w:r>
      <w:r w:rsidRPr="00F7302B">
        <w:rPr>
          <w:rFonts w:cs="Arial"/>
          <w:szCs w:val="24"/>
          <w:lang w:eastAsia="zh-CN"/>
        </w:rPr>
        <w:t xml:space="preserve">SUBSCRIPTION </w:t>
      </w:r>
      <w:r>
        <w:rPr>
          <w:rFonts w:cs="Arial"/>
          <w:szCs w:val="24"/>
          <w:lang w:eastAsia="zh-CN"/>
        </w:rPr>
        <w:t>DELETE QUERY (Required)</w:t>
      </w:r>
    </w:p>
    <w:p w14:paraId="02370815" w14:textId="77777777" w:rsidR="00791224" w:rsidRPr="00BC0BBC" w:rsidRDefault="00791224" w:rsidP="00791224">
      <w:pPr>
        <w:rPr>
          <w:rFonts w:ascii="Times New Roman" w:hAnsi="Times New Roman" w:cs="Times New Roman"/>
          <w:sz w:val="20"/>
        </w:rPr>
      </w:pPr>
      <w:r w:rsidRPr="00BC0BBC">
        <w:rPr>
          <w:rFonts w:ascii="Times New Roman" w:hAnsi="Times New Roman" w:cs="Times New Roman"/>
          <w:sz w:val="20"/>
        </w:rPr>
        <w:t>This message is sent by the Near-RT RIC platform to the xApp to consult the deletion of a target E2 subscription.</w:t>
      </w:r>
    </w:p>
    <w:p w14:paraId="143DC6CD" w14:textId="77777777" w:rsidR="00791224" w:rsidRPr="00BC0BBC" w:rsidRDefault="00791224" w:rsidP="00791224">
      <w:pPr>
        <w:rPr>
          <w:rFonts w:ascii="Times New Roman" w:hAnsi="Times New Roman" w:cs="Times New Roman"/>
          <w:sz w:val="20"/>
        </w:rPr>
      </w:pPr>
      <w:r w:rsidRPr="00BC0BBC">
        <w:rPr>
          <w:rFonts w:ascii="Times New Roman" w:hAnsi="Times New Roman" w:cs="Times New Roman"/>
          <w:sz w:val="20"/>
        </w:rPr>
        <w:t>Direction: Near-RT RIC platform -&gt;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4"/>
        <w:gridCol w:w="992"/>
        <w:gridCol w:w="1276"/>
        <w:gridCol w:w="4672"/>
      </w:tblGrid>
      <w:tr w:rsidR="00C16F74" w14:paraId="6EF02759" w14:textId="77777777" w:rsidTr="00C92C3B">
        <w:tc>
          <w:tcPr>
            <w:tcW w:w="2127" w:type="dxa"/>
          </w:tcPr>
          <w:p w14:paraId="210070A8" w14:textId="77777777" w:rsidR="00C16F74" w:rsidRDefault="00C16F74" w:rsidP="0041535E">
            <w:pPr>
              <w:spacing w:after="0"/>
              <w:jc w:val="center"/>
              <w:rPr>
                <w:rFonts w:ascii="Arial" w:eastAsia="等线" w:hAnsi="Arial" w:cs="Arial"/>
                <w:b/>
                <w:sz w:val="18"/>
                <w:lang w:eastAsia="ja-JP"/>
              </w:rPr>
            </w:pPr>
            <w:r>
              <w:rPr>
                <w:rFonts w:ascii="Arial" w:eastAsia="等线" w:hAnsi="Arial" w:cs="Arial"/>
                <w:b/>
                <w:sz w:val="18"/>
                <w:lang w:eastAsia="ja-JP"/>
              </w:rPr>
              <w:t>IE/Group Name</w:t>
            </w:r>
          </w:p>
        </w:tc>
        <w:tc>
          <w:tcPr>
            <w:tcW w:w="1134" w:type="dxa"/>
          </w:tcPr>
          <w:p w14:paraId="28EEA0C5" w14:textId="77777777" w:rsidR="00C16F74" w:rsidRDefault="00C16F74" w:rsidP="0041535E">
            <w:pPr>
              <w:spacing w:after="0"/>
              <w:jc w:val="center"/>
              <w:rPr>
                <w:rFonts w:ascii="Arial" w:eastAsia="等线" w:hAnsi="Arial" w:cs="Arial"/>
                <w:b/>
                <w:sz w:val="18"/>
                <w:lang w:eastAsia="ja-JP"/>
              </w:rPr>
            </w:pPr>
            <w:r>
              <w:rPr>
                <w:rFonts w:ascii="Arial" w:eastAsia="等线" w:hAnsi="Arial" w:cs="Arial"/>
                <w:b/>
                <w:sz w:val="18"/>
                <w:lang w:eastAsia="ja-JP"/>
              </w:rPr>
              <w:t>Presence</w:t>
            </w:r>
          </w:p>
        </w:tc>
        <w:tc>
          <w:tcPr>
            <w:tcW w:w="992" w:type="dxa"/>
          </w:tcPr>
          <w:p w14:paraId="659A60D5" w14:textId="77777777" w:rsidR="00C16F74" w:rsidRDefault="00C16F74" w:rsidP="0041535E">
            <w:pPr>
              <w:spacing w:after="0"/>
              <w:jc w:val="center"/>
              <w:rPr>
                <w:rFonts w:ascii="Arial" w:eastAsia="等线" w:hAnsi="Arial" w:cs="Arial"/>
                <w:b/>
                <w:sz w:val="18"/>
                <w:lang w:eastAsia="ja-JP"/>
              </w:rPr>
            </w:pPr>
            <w:r>
              <w:rPr>
                <w:rFonts w:ascii="Arial" w:eastAsia="等线" w:hAnsi="Arial" w:cs="Arial"/>
                <w:b/>
                <w:sz w:val="18"/>
                <w:lang w:eastAsia="ja-JP"/>
              </w:rPr>
              <w:t>Range</w:t>
            </w:r>
          </w:p>
        </w:tc>
        <w:tc>
          <w:tcPr>
            <w:tcW w:w="1276" w:type="dxa"/>
          </w:tcPr>
          <w:p w14:paraId="6E81BF37" w14:textId="77777777" w:rsidR="00C16F74" w:rsidRDefault="00C16F74" w:rsidP="0041535E">
            <w:pPr>
              <w:spacing w:after="0"/>
              <w:jc w:val="center"/>
              <w:rPr>
                <w:rFonts w:ascii="Arial" w:eastAsia="等线" w:hAnsi="Arial" w:cs="Arial"/>
                <w:b/>
                <w:sz w:val="18"/>
                <w:lang w:eastAsia="ja-JP"/>
              </w:rPr>
            </w:pPr>
            <w:r>
              <w:rPr>
                <w:rFonts w:ascii="Arial" w:eastAsia="等线" w:hAnsi="Arial" w:cs="Arial"/>
                <w:b/>
                <w:sz w:val="18"/>
                <w:lang w:eastAsia="ja-JP"/>
              </w:rPr>
              <w:t>IE type and reference</w:t>
            </w:r>
          </w:p>
        </w:tc>
        <w:tc>
          <w:tcPr>
            <w:tcW w:w="4672" w:type="dxa"/>
          </w:tcPr>
          <w:p w14:paraId="02919A25" w14:textId="77777777" w:rsidR="00C16F74" w:rsidRDefault="00C16F74" w:rsidP="0041535E">
            <w:pPr>
              <w:spacing w:after="0"/>
              <w:jc w:val="center"/>
              <w:rPr>
                <w:rFonts w:ascii="Arial" w:eastAsia="等线" w:hAnsi="Arial" w:cs="Arial"/>
                <w:b/>
                <w:sz w:val="18"/>
                <w:lang w:eastAsia="ja-JP"/>
              </w:rPr>
            </w:pPr>
            <w:r>
              <w:rPr>
                <w:rFonts w:ascii="Arial" w:eastAsia="等线" w:hAnsi="Arial" w:cs="Arial"/>
                <w:b/>
                <w:sz w:val="18"/>
                <w:lang w:eastAsia="ja-JP"/>
              </w:rPr>
              <w:t>Semantics description</w:t>
            </w:r>
          </w:p>
        </w:tc>
      </w:tr>
      <w:tr w:rsidR="00C16F74" w14:paraId="11FFB783" w14:textId="77777777" w:rsidTr="00C92C3B">
        <w:tc>
          <w:tcPr>
            <w:tcW w:w="2127" w:type="dxa"/>
          </w:tcPr>
          <w:p w14:paraId="0E2282E3" w14:textId="77777777" w:rsidR="00C16F74" w:rsidRDefault="00C16F74" w:rsidP="0041535E">
            <w:pPr>
              <w:pStyle w:val="TAL"/>
              <w:keepNext w:val="0"/>
              <w:keepLines w:val="0"/>
              <w:rPr>
                <w:rFonts w:eastAsia="等线"/>
                <w:color w:val="000000"/>
                <w:szCs w:val="16"/>
                <w:lang w:val="en-GB" w:eastAsia="zh-CN"/>
              </w:rPr>
            </w:pPr>
            <w:r>
              <w:rPr>
                <w:rFonts w:eastAsia="等线"/>
                <w:color w:val="000000"/>
                <w:szCs w:val="16"/>
                <w:lang w:val="en-GB" w:eastAsia="zh-CN"/>
              </w:rPr>
              <w:t>Message Type</w:t>
            </w:r>
          </w:p>
        </w:tc>
        <w:tc>
          <w:tcPr>
            <w:tcW w:w="1134" w:type="dxa"/>
          </w:tcPr>
          <w:p w14:paraId="5D03F430" w14:textId="77777777" w:rsidR="00C16F74" w:rsidRDefault="00C16F74" w:rsidP="0041535E">
            <w:pPr>
              <w:pStyle w:val="TAL"/>
              <w:keepNext w:val="0"/>
              <w:keepLines w:val="0"/>
              <w:rPr>
                <w:rFonts w:eastAsia="等线"/>
                <w:color w:val="000000"/>
                <w:szCs w:val="16"/>
                <w:lang w:val="en-GB" w:eastAsia="zh-CN"/>
              </w:rPr>
            </w:pPr>
            <w:r>
              <w:rPr>
                <w:rFonts w:eastAsia="等线"/>
                <w:color w:val="000000"/>
                <w:szCs w:val="16"/>
                <w:lang w:val="en-GB" w:eastAsia="zh-CN"/>
              </w:rPr>
              <w:t>M</w:t>
            </w:r>
          </w:p>
        </w:tc>
        <w:tc>
          <w:tcPr>
            <w:tcW w:w="992" w:type="dxa"/>
          </w:tcPr>
          <w:p w14:paraId="7BBBB857" w14:textId="77777777" w:rsidR="00C16F74" w:rsidRDefault="00C16F74" w:rsidP="0041535E">
            <w:pPr>
              <w:pStyle w:val="TAL"/>
              <w:keepNext w:val="0"/>
              <w:keepLines w:val="0"/>
              <w:rPr>
                <w:rFonts w:eastAsia="等线"/>
                <w:color w:val="000000"/>
                <w:szCs w:val="16"/>
                <w:lang w:val="en-GB" w:eastAsia="zh-CN"/>
              </w:rPr>
            </w:pPr>
          </w:p>
        </w:tc>
        <w:tc>
          <w:tcPr>
            <w:tcW w:w="1276" w:type="dxa"/>
          </w:tcPr>
          <w:p w14:paraId="6B9BD8D0" w14:textId="77777777" w:rsidR="00C16F74" w:rsidRDefault="00C16F74" w:rsidP="0041535E">
            <w:pPr>
              <w:pStyle w:val="TAL"/>
              <w:keepNext w:val="0"/>
              <w:keepLines w:val="0"/>
              <w:rPr>
                <w:rFonts w:eastAsia="等线"/>
                <w:color w:val="000000"/>
                <w:szCs w:val="16"/>
                <w:lang w:val="en-GB" w:eastAsia="zh-CN"/>
              </w:rPr>
            </w:pPr>
            <w:r>
              <w:rPr>
                <w:rFonts w:eastAsia="Times New Roman"/>
                <w:lang w:eastAsia="ja-JP"/>
              </w:rPr>
              <w:t>6.3.3.1</w:t>
            </w:r>
          </w:p>
        </w:tc>
        <w:tc>
          <w:tcPr>
            <w:tcW w:w="4672" w:type="dxa"/>
          </w:tcPr>
          <w:p w14:paraId="54D9A377" w14:textId="77777777" w:rsidR="00C16F74" w:rsidRDefault="00C16F74" w:rsidP="0041535E">
            <w:pPr>
              <w:spacing w:after="0"/>
              <w:rPr>
                <w:rFonts w:ascii="Arial" w:eastAsia="等线" w:hAnsi="Arial" w:cs="Arial"/>
                <w:sz w:val="18"/>
                <w:lang w:eastAsia="ja-JP"/>
              </w:rPr>
            </w:pPr>
          </w:p>
        </w:tc>
      </w:tr>
      <w:tr w:rsidR="00C16F74" w14:paraId="44EF8B57" w14:textId="77777777" w:rsidTr="00C92C3B">
        <w:tc>
          <w:tcPr>
            <w:tcW w:w="2127" w:type="dxa"/>
          </w:tcPr>
          <w:p w14:paraId="1A2FD085" w14:textId="77777777" w:rsidR="00C16F74" w:rsidRDefault="00C16F74" w:rsidP="0041535E">
            <w:pPr>
              <w:pStyle w:val="TAL"/>
              <w:keepNext w:val="0"/>
              <w:keepLines w:val="0"/>
              <w:rPr>
                <w:rFonts w:eastAsia="等线"/>
                <w:color w:val="000000"/>
                <w:szCs w:val="16"/>
                <w:lang w:val="en-GB" w:eastAsia="zh-CN"/>
              </w:rPr>
            </w:pPr>
            <w:r>
              <w:rPr>
                <w:rFonts w:eastAsia="等线"/>
                <w:color w:val="000000"/>
                <w:szCs w:val="16"/>
                <w:lang w:val="en-GB" w:eastAsia="zh-CN"/>
              </w:rPr>
              <w:t xml:space="preserve">Procedure </w:t>
            </w:r>
            <w:r>
              <w:rPr>
                <w:rFonts w:eastAsia="等线" w:hint="eastAsia"/>
                <w:color w:val="000000"/>
                <w:szCs w:val="16"/>
                <w:lang w:val="en-GB" w:eastAsia="zh-CN"/>
              </w:rPr>
              <w:t>Transaction</w:t>
            </w:r>
            <w:r>
              <w:rPr>
                <w:rFonts w:eastAsia="等线"/>
                <w:color w:val="000000"/>
                <w:szCs w:val="16"/>
                <w:lang w:val="en-GB" w:eastAsia="zh-CN"/>
              </w:rPr>
              <w:t xml:space="preserve"> ID</w:t>
            </w:r>
          </w:p>
        </w:tc>
        <w:tc>
          <w:tcPr>
            <w:tcW w:w="1134" w:type="dxa"/>
          </w:tcPr>
          <w:p w14:paraId="375F2D13" w14:textId="77777777" w:rsidR="00C16F74" w:rsidRDefault="00C16F74" w:rsidP="0041535E">
            <w:pPr>
              <w:pStyle w:val="TAL"/>
              <w:keepNext w:val="0"/>
              <w:keepLines w:val="0"/>
              <w:rPr>
                <w:rFonts w:eastAsia="等线"/>
                <w:color w:val="000000"/>
                <w:szCs w:val="16"/>
                <w:lang w:val="en-GB" w:eastAsia="zh-CN"/>
              </w:rPr>
            </w:pPr>
            <w:r>
              <w:rPr>
                <w:rFonts w:eastAsia="等线"/>
                <w:color w:val="000000"/>
                <w:szCs w:val="16"/>
                <w:lang w:val="en-GB" w:eastAsia="zh-CN"/>
              </w:rPr>
              <w:t>M</w:t>
            </w:r>
          </w:p>
        </w:tc>
        <w:tc>
          <w:tcPr>
            <w:tcW w:w="992" w:type="dxa"/>
          </w:tcPr>
          <w:p w14:paraId="5950F290" w14:textId="77777777" w:rsidR="00C16F74" w:rsidRDefault="00C16F74" w:rsidP="0041535E">
            <w:pPr>
              <w:pStyle w:val="TAL"/>
              <w:keepNext w:val="0"/>
              <w:keepLines w:val="0"/>
              <w:rPr>
                <w:rFonts w:eastAsia="等线"/>
                <w:color w:val="000000"/>
                <w:szCs w:val="16"/>
                <w:lang w:val="en-GB" w:eastAsia="zh-CN"/>
              </w:rPr>
            </w:pPr>
          </w:p>
        </w:tc>
        <w:tc>
          <w:tcPr>
            <w:tcW w:w="1276" w:type="dxa"/>
          </w:tcPr>
          <w:p w14:paraId="11767527" w14:textId="77777777" w:rsidR="00C16F74" w:rsidRDefault="00C16F74" w:rsidP="0041535E">
            <w:pPr>
              <w:pStyle w:val="TAL"/>
              <w:keepNext w:val="0"/>
              <w:keepLines w:val="0"/>
              <w:rPr>
                <w:rFonts w:eastAsia="等线"/>
                <w:color w:val="000000"/>
                <w:szCs w:val="16"/>
                <w:lang w:eastAsia="zh-CN"/>
              </w:rPr>
            </w:pPr>
            <w:r>
              <w:rPr>
                <w:rFonts w:eastAsia="等线" w:hint="eastAsia"/>
                <w:color w:val="000000"/>
                <w:szCs w:val="16"/>
                <w:lang w:eastAsia="zh-CN"/>
              </w:rPr>
              <w:t>10.1.1</w:t>
            </w:r>
          </w:p>
        </w:tc>
        <w:tc>
          <w:tcPr>
            <w:tcW w:w="4672" w:type="dxa"/>
          </w:tcPr>
          <w:p w14:paraId="08790FCB" w14:textId="77777777" w:rsidR="00C16F74" w:rsidRDefault="00C16F74" w:rsidP="0041535E">
            <w:pPr>
              <w:spacing w:after="0"/>
              <w:rPr>
                <w:rFonts w:ascii="Arial" w:eastAsia="等线" w:hAnsi="Arial" w:cs="Arial"/>
                <w:sz w:val="18"/>
                <w:lang w:eastAsia="zh-CN"/>
              </w:rPr>
            </w:pPr>
          </w:p>
        </w:tc>
      </w:tr>
      <w:tr w:rsidR="00C16F74" w14:paraId="4C6118AC" w14:textId="77777777" w:rsidTr="00C92C3B">
        <w:tc>
          <w:tcPr>
            <w:tcW w:w="2127" w:type="dxa"/>
          </w:tcPr>
          <w:p w14:paraId="34C159E7" w14:textId="77777777" w:rsidR="00C16F74" w:rsidRDefault="00C16F74" w:rsidP="0041535E">
            <w:pPr>
              <w:pStyle w:val="TAL"/>
              <w:keepNext w:val="0"/>
              <w:keepLines w:val="0"/>
              <w:rPr>
                <w:rFonts w:eastAsia="等线"/>
                <w:color w:val="000000"/>
                <w:szCs w:val="16"/>
                <w:lang w:val="en-GB" w:eastAsia="zh-CN"/>
              </w:rPr>
            </w:pPr>
            <w:r>
              <w:rPr>
                <w:rFonts w:eastAsia="等线"/>
                <w:color w:val="000000"/>
                <w:szCs w:val="16"/>
                <w:lang w:val="en-GB" w:eastAsia="zh-CN"/>
              </w:rPr>
              <w:t>Global E2 Node ID</w:t>
            </w:r>
          </w:p>
        </w:tc>
        <w:tc>
          <w:tcPr>
            <w:tcW w:w="1134" w:type="dxa"/>
          </w:tcPr>
          <w:p w14:paraId="78A2CFD3" w14:textId="77777777" w:rsidR="00C16F74" w:rsidRDefault="00C16F74" w:rsidP="0041535E">
            <w:pPr>
              <w:pStyle w:val="TAL"/>
              <w:keepNext w:val="0"/>
              <w:keepLines w:val="0"/>
              <w:rPr>
                <w:rFonts w:eastAsia="等线"/>
                <w:color w:val="000000"/>
                <w:szCs w:val="16"/>
                <w:lang w:val="en-GB" w:eastAsia="zh-CN"/>
              </w:rPr>
            </w:pPr>
            <w:r>
              <w:rPr>
                <w:rFonts w:eastAsia="等线" w:cs="Arial"/>
                <w:lang w:eastAsia="ja-JP"/>
              </w:rPr>
              <w:t>M</w:t>
            </w:r>
          </w:p>
        </w:tc>
        <w:tc>
          <w:tcPr>
            <w:tcW w:w="992" w:type="dxa"/>
          </w:tcPr>
          <w:p w14:paraId="190BDAD9" w14:textId="77777777" w:rsidR="00C16F74" w:rsidRDefault="00C16F74" w:rsidP="0041535E">
            <w:pPr>
              <w:pStyle w:val="TAL"/>
              <w:keepNext w:val="0"/>
              <w:keepLines w:val="0"/>
              <w:rPr>
                <w:rFonts w:eastAsia="等线"/>
                <w:color w:val="000000"/>
                <w:szCs w:val="16"/>
                <w:lang w:val="en-GB" w:eastAsia="zh-CN"/>
              </w:rPr>
            </w:pPr>
          </w:p>
        </w:tc>
        <w:tc>
          <w:tcPr>
            <w:tcW w:w="1276" w:type="dxa"/>
          </w:tcPr>
          <w:p w14:paraId="76D780C9" w14:textId="77777777" w:rsidR="00C16F74" w:rsidRDefault="00C16F74" w:rsidP="0041535E">
            <w:pPr>
              <w:pStyle w:val="TAL"/>
              <w:keepNext w:val="0"/>
              <w:keepLines w:val="0"/>
              <w:rPr>
                <w:rFonts w:eastAsia="宋体"/>
                <w:color w:val="000000"/>
                <w:szCs w:val="16"/>
                <w:lang w:eastAsia="zh-CN"/>
              </w:rPr>
            </w:pPr>
            <w:r>
              <w:rPr>
                <w:rFonts w:eastAsia="宋体" w:hint="eastAsia"/>
                <w:lang w:eastAsia="zh-CN"/>
              </w:rPr>
              <w:t>10.1.6</w:t>
            </w:r>
          </w:p>
        </w:tc>
        <w:tc>
          <w:tcPr>
            <w:tcW w:w="4672" w:type="dxa"/>
          </w:tcPr>
          <w:p w14:paraId="44748393" w14:textId="77777777" w:rsidR="00C16F74" w:rsidRDefault="00C16F74" w:rsidP="0041535E">
            <w:pPr>
              <w:spacing w:after="0"/>
              <w:rPr>
                <w:rFonts w:ascii="Arial" w:eastAsia="等线" w:hAnsi="Arial" w:cs="Arial"/>
                <w:sz w:val="18"/>
                <w:lang w:eastAsia="zh-CN"/>
              </w:rPr>
            </w:pPr>
          </w:p>
        </w:tc>
      </w:tr>
      <w:tr w:rsidR="00C16F74" w14:paraId="20DDBD88" w14:textId="77777777" w:rsidTr="00C92C3B">
        <w:tc>
          <w:tcPr>
            <w:tcW w:w="2127" w:type="dxa"/>
          </w:tcPr>
          <w:p w14:paraId="43FC6C7B" w14:textId="77777777" w:rsidR="00C16F74" w:rsidRDefault="00C16F74" w:rsidP="0041535E">
            <w:pPr>
              <w:pStyle w:val="TAL"/>
              <w:keepNext w:val="0"/>
              <w:keepLines w:val="0"/>
              <w:rPr>
                <w:rFonts w:eastAsia="等线"/>
                <w:color w:val="000000"/>
                <w:szCs w:val="16"/>
                <w:lang w:val="en-GB" w:eastAsia="zh-CN"/>
              </w:rPr>
            </w:pPr>
            <w:r>
              <w:rPr>
                <w:rFonts w:eastAsia="等线"/>
                <w:color w:val="000000"/>
                <w:szCs w:val="16"/>
                <w:lang w:val="en-GB" w:eastAsia="zh-CN"/>
              </w:rPr>
              <w:t>E2 Request ID</w:t>
            </w:r>
          </w:p>
        </w:tc>
        <w:tc>
          <w:tcPr>
            <w:tcW w:w="1134" w:type="dxa"/>
          </w:tcPr>
          <w:p w14:paraId="45DA7709" w14:textId="77777777" w:rsidR="00C16F74" w:rsidRDefault="00C16F74" w:rsidP="0041535E">
            <w:pPr>
              <w:pStyle w:val="TAL"/>
              <w:keepNext w:val="0"/>
              <w:keepLines w:val="0"/>
              <w:rPr>
                <w:rFonts w:eastAsia="等线"/>
                <w:color w:val="000000"/>
                <w:szCs w:val="16"/>
                <w:lang w:val="en-GB" w:eastAsia="zh-CN"/>
              </w:rPr>
            </w:pPr>
            <w:r>
              <w:t>M</w:t>
            </w:r>
          </w:p>
        </w:tc>
        <w:tc>
          <w:tcPr>
            <w:tcW w:w="992" w:type="dxa"/>
          </w:tcPr>
          <w:p w14:paraId="691571A1" w14:textId="77777777" w:rsidR="00C16F74" w:rsidRDefault="00C16F74" w:rsidP="0041535E">
            <w:pPr>
              <w:pStyle w:val="TAL"/>
              <w:keepNext w:val="0"/>
              <w:keepLines w:val="0"/>
              <w:rPr>
                <w:rFonts w:eastAsia="等线"/>
                <w:color w:val="000000"/>
                <w:szCs w:val="16"/>
                <w:lang w:val="en-GB" w:eastAsia="zh-CN"/>
              </w:rPr>
            </w:pPr>
          </w:p>
        </w:tc>
        <w:tc>
          <w:tcPr>
            <w:tcW w:w="1276" w:type="dxa"/>
          </w:tcPr>
          <w:p w14:paraId="76B513C3" w14:textId="77777777" w:rsidR="00C16F74" w:rsidRDefault="00C16F74" w:rsidP="0041535E">
            <w:pPr>
              <w:pStyle w:val="TAL"/>
              <w:keepNext w:val="0"/>
              <w:keepLines w:val="0"/>
              <w:rPr>
                <w:rFonts w:eastAsia="等线"/>
                <w:color w:val="000000"/>
                <w:szCs w:val="16"/>
                <w:lang w:val="en-GB" w:eastAsia="zh-CN"/>
              </w:rPr>
            </w:pPr>
            <w:r>
              <w:t>6.3.3.2</w:t>
            </w:r>
          </w:p>
        </w:tc>
        <w:tc>
          <w:tcPr>
            <w:tcW w:w="4672" w:type="dxa"/>
          </w:tcPr>
          <w:p w14:paraId="1BC41DB9" w14:textId="77777777" w:rsidR="00C16F74" w:rsidRDefault="00C16F74" w:rsidP="0041535E">
            <w:pPr>
              <w:spacing w:after="0"/>
              <w:rPr>
                <w:rFonts w:ascii="Arial" w:eastAsia="等线" w:hAnsi="Arial" w:cs="Arial"/>
                <w:sz w:val="18"/>
                <w:lang w:eastAsia="zh-CN"/>
              </w:rPr>
            </w:pPr>
          </w:p>
        </w:tc>
      </w:tr>
      <w:tr w:rsidR="00C16F74" w14:paraId="026B4004" w14:textId="77777777" w:rsidTr="00C92C3B">
        <w:tc>
          <w:tcPr>
            <w:tcW w:w="2127" w:type="dxa"/>
          </w:tcPr>
          <w:p w14:paraId="75BCD03D" w14:textId="77777777" w:rsidR="00C16F74" w:rsidRDefault="00C16F74" w:rsidP="0041535E">
            <w:pPr>
              <w:pStyle w:val="TAL"/>
              <w:keepNext w:val="0"/>
              <w:keepLines w:val="0"/>
              <w:rPr>
                <w:rFonts w:eastAsia="等线"/>
                <w:color w:val="000000"/>
                <w:szCs w:val="16"/>
                <w:lang w:val="en-GB" w:eastAsia="zh-CN"/>
              </w:rPr>
            </w:pPr>
            <w:r>
              <w:rPr>
                <w:rFonts w:eastAsia="等线"/>
                <w:color w:val="000000"/>
                <w:szCs w:val="16"/>
                <w:lang w:val="en-GB" w:eastAsia="zh-CN"/>
              </w:rPr>
              <w:t>RAN Function ID</w:t>
            </w:r>
          </w:p>
        </w:tc>
        <w:tc>
          <w:tcPr>
            <w:tcW w:w="1134" w:type="dxa"/>
          </w:tcPr>
          <w:p w14:paraId="678D9916" w14:textId="77777777" w:rsidR="00C16F74" w:rsidRDefault="00C16F74" w:rsidP="0041535E">
            <w:pPr>
              <w:pStyle w:val="TAL"/>
              <w:keepNext w:val="0"/>
              <w:keepLines w:val="0"/>
              <w:rPr>
                <w:rFonts w:eastAsia="等线"/>
                <w:color w:val="000000"/>
                <w:szCs w:val="16"/>
                <w:lang w:val="en-GB" w:eastAsia="zh-CN"/>
              </w:rPr>
            </w:pPr>
            <w:r>
              <w:rPr>
                <w:rFonts w:eastAsia="等线" w:cs="Arial"/>
                <w:lang w:eastAsia="ja-JP"/>
              </w:rPr>
              <w:t>M</w:t>
            </w:r>
          </w:p>
        </w:tc>
        <w:tc>
          <w:tcPr>
            <w:tcW w:w="992" w:type="dxa"/>
          </w:tcPr>
          <w:p w14:paraId="3E36D49B" w14:textId="77777777" w:rsidR="00C16F74" w:rsidRDefault="00C16F74" w:rsidP="0041535E">
            <w:pPr>
              <w:pStyle w:val="TAL"/>
              <w:keepNext w:val="0"/>
              <w:keepLines w:val="0"/>
              <w:rPr>
                <w:rFonts w:eastAsia="等线"/>
                <w:color w:val="000000"/>
                <w:szCs w:val="16"/>
                <w:lang w:val="en-GB" w:eastAsia="zh-CN"/>
              </w:rPr>
            </w:pPr>
          </w:p>
        </w:tc>
        <w:tc>
          <w:tcPr>
            <w:tcW w:w="1276" w:type="dxa"/>
          </w:tcPr>
          <w:p w14:paraId="58872290" w14:textId="77777777" w:rsidR="00C16F74" w:rsidRDefault="00C16F74" w:rsidP="0041535E">
            <w:pPr>
              <w:pStyle w:val="TAL"/>
              <w:keepNext w:val="0"/>
              <w:keepLines w:val="0"/>
              <w:rPr>
                <w:rFonts w:eastAsia="宋体"/>
                <w:color w:val="000000"/>
                <w:szCs w:val="16"/>
                <w:lang w:eastAsia="zh-CN"/>
              </w:rPr>
            </w:pPr>
            <w:r>
              <w:rPr>
                <w:rFonts w:eastAsia="宋体" w:hint="eastAsia"/>
                <w:lang w:eastAsia="zh-CN"/>
              </w:rPr>
              <w:t>10.1.7</w:t>
            </w:r>
          </w:p>
        </w:tc>
        <w:tc>
          <w:tcPr>
            <w:tcW w:w="4672" w:type="dxa"/>
          </w:tcPr>
          <w:p w14:paraId="5345C980" w14:textId="77777777" w:rsidR="00C16F74" w:rsidRDefault="00C16F74" w:rsidP="0041535E">
            <w:pPr>
              <w:spacing w:after="0"/>
              <w:rPr>
                <w:rFonts w:ascii="Arial" w:eastAsia="等线" w:hAnsi="Arial" w:cs="Arial"/>
                <w:sz w:val="18"/>
                <w:lang w:eastAsia="zh-CN"/>
              </w:rPr>
            </w:pPr>
          </w:p>
        </w:tc>
      </w:tr>
      <w:tr w:rsidR="00C16F74" w14:paraId="694089D8" w14:textId="77777777" w:rsidTr="00C92C3B">
        <w:tc>
          <w:tcPr>
            <w:tcW w:w="2127" w:type="dxa"/>
          </w:tcPr>
          <w:p w14:paraId="67838C2D" w14:textId="77777777" w:rsidR="00C16F74" w:rsidRDefault="00C16F74" w:rsidP="0041535E">
            <w:pPr>
              <w:pStyle w:val="TAL"/>
              <w:keepNext w:val="0"/>
              <w:keepLines w:val="0"/>
              <w:rPr>
                <w:rFonts w:eastAsia="等线"/>
                <w:color w:val="000000"/>
                <w:szCs w:val="16"/>
                <w:lang w:val="en-GB" w:eastAsia="zh-CN"/>
              </w:rPr>
            </w:pPr>
            <w:r>
              <w:rPr>
                <w:rFonts w:eastAsiaTheme="minorEastAsia" w:hint="eastAsia"/>
                <w:lang w:eastAsia="zh-CN"/>
              </w:rPr>
              <w:t>C</w:t>
            </w:r>
            <w:r>
              <w:rPr>
                <w:rFonts w:eastAsiaTheme="minorEastAsia"/>
                <w:lang w:eastAsia="zh-CN"/>
              </w:rPr>
              <w:t>ause</w:t>
            </w:r>
          </w:p>
        </w:tc>
        <w:tc>
          <w:tcPr>
            <w:tcW w:w="1134" w:type="dxa"/>
          </w:tcPr>
          <w:p w14:paraId="3CA5996E" w14:textId="77777777" w:rsidR="00C16F74" w:rsidRDefault="00C16F74" w:rsidP="0041535E">
            <w:pPr>
              <w:pStyle w:val="TAL"/>
              <w:keepNext w:val="0"/>
              <w:keepLines w:val="0"/>
              <w:rPr>
                <w:rFonts w:eastAsia="等线"/>
                <w:color w:val="000000"/>
                <w:szCs w:val="16"/>
                <w:lang w:val="en-GB" w:eastAsia="zh-CN"/>
              </w:rPr>
            </w:pPr>
            <w:r>
              <w:rPr>
                <w:rFonts w:eastAsia="等线" w:hint="eastAsia"/>
                <w:color w:val="000000"/>
                <w:szCs w:val="16"/>
                <w:lang w:val="en-GB" w:eastAsia="zh-CN"/>
              </w:rPr>
              <w:t>M</w:t>
            </w:r>
          </w:p>
        </w:tc>
        <w:tc>
          <w:tcPr>
            <w:tcW w:w="992" w:type="dxa"/>
          </w:tcPr>
          <w:p w14:paraId="37FBDDD7" w14:textId="77777777" w:rsidR="00C16F74" w:rsidRDefault="00C16F74" w:rsidP="0041535E">
            <w:pPr>
              <w:pStyle w:val="TAL"/>
              <w:keepNext w:val="0"/>
              <w:keepLines w:val="0"/>
              <w:rPr>
                <w:rFonts w:eastAsia="等线"/>
                <w:color w:val="000000"/>
                <w:szCs w:val="16"/>
                <w:lang w:val="en-GB" w:eastAsia="zh-CN"/>
              </w:rPr>
            </w:pPr>
          </w:p>
        </w:tc>
        <w:tc>
          <w:tcPr>
            <w:tcW w:w="1276" w:type="dxa"/>
          </w:tcPr>
          <w:p w14:paraId="547A4284" w14:textId="77777777" w:rsidR="00C16F74" w:rsidRDefault="00C16F74" w:rsidP="0041535E">
            <w:pPr>
              <w:pStyle w:val="TAL"/>
              <w:keepNext w:val="0"/>
              <w:keepLines w:val="0"/>
              <w:rPr>
                <w:rFonts w:eastAsia="等线"/>
                <w:color w:val="000000"/>
                <w:szCs w:val="16"/>
                <w:lang w:val="en-GB" w:eastAsia="zh-CN"/>
              </w:rPr>
            </w:pPr>
            <w:r>
              <w:rPr>
                <w:rFonts w:eastAsia="等线"/>
                <w:color w:val="000000"/>
                <w:szCs w:val="16"/>
                <w:lang w:val="en-GB" w:eastAsia="zh-CN"/>
              </w:rPr>
              <w:t>6.3.3.4</w:t>
            </w:r>
          </w:p>
        </w:tc>
        <w:tc>
          <w:tcPr>
            <w:tcW w:w="4672" w:type="dxa"/>
          </w:tcPr>
          <w:p w14:paraId="7156B1BE" w14:textId="77777777" w:rsidR="00C16F74" w:rsidRDefault="00C16F74" w:rsidP="0041535E">
            <w:pPr>
              <w:spacing w:after="0"/>
              <w:rPr>
                <w:rFonts w:ascii="Arial" w:eastAsia="等线" w:hAnsi="Arial" w:cs="Arial"/>
                <w:sz w:val="18"/>
                <w:lang w:eastAsia="zh-CN"/>
              </w:rPr>
            </w:pPr>
          </w:p>
        </w:tc>
      </w:tr>
    </w:tbl>
    <w:p w14:paraId="5B6D6952" w14:textId="77777777" w:rsidR="00791224" w:rsidRPr="00791224" w:rsidRDefault="00791224" w:rsidP="00791224">
      <w:pPr>
        <w:rPr>
          <w:rFonts w:eastAsiaTheme="minorEastAsia"/>
          <w:lang w:val="en-GB" w:eastAsia="zh-CN"/>
        </w:rPr>
      </w:pPr>
    </w:p>
    <w:p w14:paraId="6BB242BB" w14:textId="22EA9146" w:rsidR="00FF6E08" w:rsidRDefault="00FF6E08" w:rsidP="00FF6E08">
      <w:pPr>
        <w:pStyle w:val="4"/>
        <w:rPr>
          <w:rFonts w:cs="Arial"/>
          <w:szCs w:val="24"/>
          <w:lang w:eastAsia="zh-CN"/>
        </w:rPr>
      </w:pPr>
      <w:r>
        <w:rPr>
          <w:rFonts w:eastAsiaTheme="minorEastAsia"/>
          <w:lang w:eastAsia="zh-CN"/>
        </w:rPr>
        <w:t>6.3.2.10</w:t>
      </w:r>
      <w:r>
        <w:rPr>
          <w:rFonts w:eastAsiaTheme="minorEastAsia"/>
          <w:lang w:eastAsia="zh-CN"/>
        </w:rPr>
        <w:tab/>
        <w:t xml:space="preserve">E2 </w:t>
      </w:r>
      <w:r w:rsidRPr="00F7302B">
        <w:rPr>
          <w:rFonts w:cs="Arial"/>
          <w:szCs w:val="24"/>
          <w:lang w:eastAsia="zh-CN"/>
        </w:rPr>
        <w:t xml:space="preserve">SUBSCRIPTION </w:t>
      </w:r>
      <w:r>
        <w:rPr>
          <w:rFonts w:cs="Arial"/>
          <w:szCs w:val="24"/>
          <w:lang w:eastAsia="zh-CN"/>
        </w:rPr>
        <w:t>DELETE QUERY (Accept)</w:t>
      </w:r>
    </w:p>
    <w:p w14:paraId="556977F2" w14:textId="77777777" w:rsidR="00791224" w:rsidRPr="00BC0BBC" w:rsidRDefault="00791224" w:rsidP="00791224">
      <w:pPr>
        <w:rPr>
          <w:rFonts w:ascii="Times New Roman" w:hAnsi="Times New Roman" w:cs="Times New Roman"/>
          <w:sz w:val="20"/>
        </w:rPr>
      </w:pPr>
      <w:r w:rsidRPr="00BC0BBC">
        <w:rPr>
          <w:rFonts w:ascii="Times New Roman" w:hAnsi="Times New Roman" w:cs="Times New Roman"/>
          <w:sz w:val="20"/>
        </w:rPr>
        <w:t>This message is sent by the xApp to the Near-RT RIC platform to agree to deletion of a target E2 subscription.</w:t>
      </w:r>
    </w:p>
    <w:p w14:paraId="4A2B5BE6" w14:textId="77777777" w:rsidR="00791224" w:rsidRPr="00BC0BBC" w:rsidRDefault="00791224" w:rsidP="00791224">
      <w:pPr>
        <w:rPr>
          <w:rFonts w:ascii="Times New Roman" w:hAnsi="Times New Roman" w:cs="Times New Roman"/>
          <w:sz w:val="20"/>
        </w:rPr>
      </w:pPr>
      <w:r w:rsidRPr="00BC0BBC">
        <w:rPr>
          <w:rFonts w:ascii="Times New Roman" w:hAnsi="Times New Roman" w:cs="Times New Roman"/>
          <w:sz w:val="20"/>
        </w:rPr>
        <w:t>Direction: xApp -&gt; Near-RT RIC platform</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4"/>
        <w:gridCol w:w="992"/>
        <w:gridCol w:w="1276"/>
        <w:gridCol w:w="4672"/>
      </w:tblGrid>
      <w:tr w:rsidR="00C16F74" w14:paraId="27ED6438" w14:textId="77777777" w:rsidTr="00C92C3B">
        <w:tc>
          <w:tcPr>
            <w:tcW w:w="2127" w:type="dxa"/>
          </w:tcPr>
          <w:p w14:paraId="7C71705A" w14:textId="77777777" w:rsidR="00C16F74" w:rsidRDefault="00C16F74" w:rsidP="0041535E">
            <w:pPr>
              <w:spacing w:after="0"/>
              <w:jc w:val="center"/>
              <w:rPr>
                <w:rFonts w:ascii="Arial" w:eastAsia="等线" w:hAnsi="Arial" w:cs="Arial"/>
                <w:b/>
                <w:sz w:val="18"/>
                <w:lang w:eastAsia="ja-JP"/>
              </w:rPr>
            </w:pPr>
            <w:r>
              <w:rPr>
                <w:rFonts w:ascii="Arial" w:eastAsia="等线" w:hAnsi="Arial" w:cs="Arial"/>
                <w:b/>
                <w:sz w:val="18"/>
                <w:lang w:eastAsia="ja-JP"/>
              </w:rPr>
              <w:t>IE/Group Name</w:t>
            </w:r>
          </w:p>
        </w:tc>
        <w:tc>
          <w:tcPr>
            <w:tcW w:w="1134" w:type="dxa"/>
          </w:tcPr>
          <w:p w14:paraId="26F018D2" w14:textId="77777777" w:rsidR="00C16F74" w:rsidRDefault="00C16F74" w:rsidP="0041535E">
            <w:pPr>
              <w:spacing w:after="0"/>
              <w:jc w:val="center"/>
              <w:rPr>
                <w:rFonts w:ascii="Arial" w:eastAsia="等线" w:hAnsi="Arial" w:cs="Arial"/>
                <w:b/>
                <w:sz w:val="18"/>
                <w:lang w:eastAsia="ja-JP"/>
              </w:rPr>
            </w:pPr>
            <w:r>
              <w:rPr>
                <w:rFonts w:ascii="Arial" w:eastAsia="等线" w:hAnsi="Arial" w:cs="Arial"/>
                <w:b/>
                <w:sz w:val="18"/>
                <w:lang w:eastAsia="ja-JP"/>
              </w:rPr>
              <w:t>Presence</w:t>
            </w:r>
          </w:p>
        </w:tc>
        <w:tc>
          <w:tcPr>
            <w:tcW w:w="992" w:type="dxa"/>
          </w:tcPr>
          <w:p w14:paraId="63F4E7F5" w14:textId="77777777" w:rsidR="00C16F74" w:rsidRDefault="00C16F74" w:rsidP="0041535E">
            <w:pPr>
              <w:spacing w:after="0"/>
              <w:jc w:val="center"/>
              <w:rPr>
                <w:rFonts w:ascii="Arial" w:eastAsia="等线" w:hAnsi="Arial" w:cs="Arial"/>
                <w:b/>
                <w:sz w:val="18"/>
                <w:lang w:eastAsia="ja-JP"/>
              </w:rPr>
            </w:pPr>
            <w:r>
              <w:rPr>
                <w:rFonts w:ascii="Arial" w:eastAsia="等线" w:hAnsi="Arial" w:cs="Arial"/>
                <w:b/>
                <w:sz w:val="18"/>
                <w:lang w:eastAsia="ja-JP"/>
              </w:rPr>
              <w:t>Range</w:t>
            </w:r>
          </w:p>
        </w:tc>
        <w:tc>
          <w:tcPr>
            <w:tcW w:w="1276" w:type="dxa"/>
          </w:tcPr>
          <w:p w14:paraId="4573A0A2" w14:textId="77777777" w:rsidR="00C16F74" w:rsidRDefault="00C16F74" w:rsidP="0041535E">
            <w:pPr>
              <w:spacing w:after="0"/>
              <w:jc w:val="center"/>
              <w:rPr>
                <w:rFonts w:ascii="Arial" w:eastAsia="等线" w:hAnsi="Arial" w:cs="Arial"/>
                <w:b/>
                <w:sz w:val="18"/>
                <w:lang w:eastAsia="ja-JP"/>
              </w:rPr>
            </w:pPr>
            <w:r>
              <w:rPr>
                <w:rFonts w:ascii="Arial" w:eastAsia="等线" w:hAnsi="Arial" w:cs="Arial"/>
                <w:b/>
                <w:sz w:val="18"/>
                <w:lang w:eastAsia="ja-JP"/>
              </w:rPr>
              <w:t>IE type and reference</w:t>
            </w:r>
          </w:p>
        </w:tc>
        <w:tc>
          <w:tcPr>
            <w:tcW w:w="4672" w:type="dxa"/>
          </w:tcPr>
          <w:p w14:paraId="7FE63FA3" w14:textId="77777777" w:rsidR="00C16F74" w:rsidRDefault="00C16F74" w:rsidP="0041535E">
            <w:pPr>
              <w:spacing w:after="0"/>
              <w:jc w:val="center"/>
              <w:rPr>
                <w:rFonts w:ascii="Arial" w:eastAsia="等线" w:hAnsi="Arial" w:cs="Arial"/>
                <w:b/>
                <w:sz w:val="18"/>
                <w:lang w:eastAsia="ja-JP"/>
              </w:rPr>
            </w:pPr>
            <w:r>
              <w:rPr>
                <w:rFonts w:ascii="Arial" w:eastAsia="等线" w:hAnsi="Arial" w:cs="Arial"/>
                <w:b/>
                <w:sz w:val="18"/>
                <w:lang w:eastAsia="ja-JP"/>
              </w:rPr>
              <w:t>Semantics description</w:t>
            </w:r>
          </w:p>
        </w:tc>
      </w:tr>
      <w:tr w:rsidR="00C16F74" w14:paraId="350A1FA3" w14:textId="77777777" w:rsidTr="00C92C3B">
        <w:tc>
          <w:tcPr>
            <w:tcW w:w="2127" w:type="dxa"/>
          </w:tcPr>
          <w:p w14:paraId="592A8F2F" w14:textId="77777777" w:rsidR="00C16F74" w:rsidRDefault="00C16F74" w:rsidP="0041535E">
            <w:pPr>
              <w:pStyle w:val="TAL"/>
              <w:keepNext w:val="0"/>
              <w:keepLines w:val="0"/>
              <w:rPr>
                <w:rFonts w:eastAsia="等线"/>
                <w:color w:val="000000"/>
                <w:szCs w:val="16"/>
                <w:lang w:val="en-GB" w:eastAsia="zh-CN"/>
              </w:rPr>
            </w:pPr>
            <w:r>
              <w:rPr>
                <w:rFonts w:eastAsia="等线"/>
                <w:color w:val="000000"/>
                <w:szCs w:val="16"/>
                <w:lang w:val="en-GB" w:eastAsia="zh-CN"/>
              </w:rPr>
              <w:t>Message Type</w:t>
            </w:r>
          </w:p>
        </w:tc>
        <w:tc>
          <w:tcPr>
            <w:tcW w:w="1134" w:type="dxa"/>
          </w:tcPr>
          <w:p w14:paraId="50C3EBEB" w14:textId="77777777" w:rsidR="00C16F74" w:rsidRDefault="00C16F74" w:rsidP="0041535E">
            <w:pPr>
              <w:pStyle w:val="TAL"/>
              <w:keepNext w:val="0"/>
              <w:keepLines w:val="0"/>
              <w:rPr>
                <w:rFonts w:eastAsia="等线"/>
                <w:color w:val="000000"/>
                <w:szCs w:val="16"/>
                <w:lang w:val="en-GB" w:eastAsia="zh-CN"/>
              </w:rPr>
            </w:pPr>
            <w:r>
              <w:rPr>
                <w:rFonts w:eastAsia="等线"/>
                <w:color w:val="000000"/>
                <w:szCs w:val="16"/>
                <w:lang w:val="en-GB" w:eastAsia="zh-CN"/>
              </w:rPr>
              <w:t>M</w:t>
            </w:r>
          </w:p>
        </w:tc>
        <w:tc>
          <w:tcPr>
            <w:tcW w:w="992" w:type="dxa"/>
          </w:tcPr>
          <w:p w14:paraId="073E7B27" w14:textId="77777777" w:rsidR="00C16F74" w:rsidRDefault="00C16F74" w:rsidP="0041535E">
            <w:pPr>
              <w:pStyle w:val="TAL"/>
              <w:keepNext w:val="0"/>
              <w:keepLines w:val="0"/>
              <w:rPr>
                <w:rFonts w:eastAsia="等线"/>
                <w:color w:val="000000"/>
                <w:szCs w:val="16"/>
                <w:lang w:val="en-GB" w:eastAsia="zh-CN"/>
              </w:rPr>
            </w:pPr>
          </w:p>
        </w:tc>
        <w:tc>
          <w:tcPr>
            <w:tcW w:w="1276" w:type="dxa"/>
          </w:tcPr>
          <w:p w14:paraId="03074669" w14:textId="77777777" w:rsidR="00C16F74" w:rsidRDefault="00C16F74" w:rsidP="0041535E">
            <w:pPr>
              <w:pStyle w:val="TAL"/>
              <w:keepNext w:val="0"/>
              <w:keepLines w:val="0"/>
              <w:rPr>
                <w:rFonts w:eastAsia="等线"/>
                <w:color w:val="000000"/>
                <w:szCs w:val="16"/>
                <w:lang w:val="en-GB" w:eastAsia="zh-CN"/>
              </w:rPr>
            </w:pPr>
            <w:r>
              <w:rPr>
                <w:rFonts w:eastAsia="等线"/>
                <w:color w:val="000000"/>
                <w:szCs w:val="16"/>
                <w:lang w:val="en-GB" w:eastAsia="zh-CN"/>
              </w:rPr>
              <w:t>6.3.3.1</w:t>
            </w:r>
          </w:p>
        </w:tc>
        <w:tc>
          <w:tcPr>
            <w:tcW w:w="4672" w:type="dxa"/>
          </w:tcPr>
          <w:p w14:paraId="4924E94F" w14:textId="77777777" w:rsidR="00C16F74" w:rsidRDefault="00C16F74" w:rsidP="0041535E">
            <w:pPr>
              <w:spacing w:after="0"/>
              <w:rPr>
                <w:rFonts w:ascii="Arial" w:eastAsia="等线" w:hAnsi="Arial" w:cs="Arial"/>
                <w:sz w:val="18"/>
                <w:lang w:eastAsia="ja-JP"/>
              </w:rPr>
            </w:pPr>
          </w:p>
        </w:tc>
      </w:tr>
      <w:tr w:rsidR="00C16F74" w14:paraId="0A907BC8" w14:textId="77777777" w:rsidTr="00C92C3B">
        <w:tc>
          <w:tcPr>
            <w:tcW w:w="2127" w:type="dxa"/>
          </w:tcPr>
          <w:p w14:paraId="606C7080" w14:textId="77777777" w:rsidR="00C16F74" w:rsidRDefault="00C16F74" w:rsidP="0041535E">
            <w:pPr>
              <w:pStyle w:val="TAL"/>
              <w:keepNext w:val="0"/>
              <w:keepLines w:val="0"/>
              <w:rPr>
                <w:rFonts w:eastAsia="等线"/>
                <w:color w:val="000000"/>
                <w:szCs w:val="16"/>
                <w:lang w:val="en-GB" w:eastAsia="zh-CN"/>
              </w:rPr>
            </w:pPr>
            <w:r>
              <w:rPr>
                <w:rFonts w:eastAsia="等线"/>
                <w:color w:val="000000"/>
                <w:szCs w:val="16"/>
                <w:lang w:val="en-GB" w:eastAsia="zh-CN"/>
              </w:rPr>
              <w:t xml:space="preserve">Procedure </w:t>
            </w:r>
            <w:r>
              <w:rPr>
                <w:rFonts w:eastAsia="等线" w:hint="eastAsia"/>
                <w:color w:val="000000"/>
                <w:szCs w:val="16"/>
                <w:lang w:val="en-GB" w:eastAsia="zh-CN"/>
              </w:rPr>
              <w:t>Transaction</w:t>
            </w:r>
            <w:r>
              <w:rPr>
                <w:rFonts w:eastAsia="等线"/>
                <w:color w:val="000000"/>
                <w:szCs w:val="16"/>
                <w:lang w:val="en-GB" w:eastAsia="zh-CN"/>
              </w:rPr>
              <w:t xml:space="preserve"> ID</w:t>
            </w:r>
          </w:p>
        </w:tc>
        <w:tc>
          <w:tcPr>
            <w:tcW w:w="1134" w:type="dxa"/>
          </w:tcPr>
          <w:p w14:paraId="3B24D8DC" w14:textId="77777777" w:rsidR="00C16F74" w:rsidRDefault="00C16F74" w:rsidP="0041535E">
            <w:pPr>
              <w:pStyle w:val="TAL"/>
              <w:keepNext w:val="0"/>
              <w:keepLines w:val="0"/>
              <w:rPr>
                <w:rFonts w:eastAsia="等线"/>
                <w:color w:val="000000"/>
                <w:szCs w:val="16"/>
                <w:lang w:val="en-GB" w:eastAsia="zh-CN"/>
              </w:rPr>
            </w:pPr>
            <w:r>
              <w:rPr>
                <w:rFonts w:eastAsia="等线"/>
                <w:color w:val="000000"/>
                <w:szCs w:val="16"/>
                <w:lang w:val="en-GB" w:eastAsia="zh-CN"/>
              </w:rPr>
              <w:t>M</w:t>
            </w:r>
          </w:p>
        </w:tc>
        <w:tc>
          <w:tcPr>
            <w:tcW w:w="992" w:type="dxa"/>
          </w:tcPr>
          <w:p w14:paraId="0FA03B27" w14:textId="77777777" w:rsidR="00C16F74" w:rsidRDefault="00C16F74" w:rsidP="0041535E">
            <w:pPr>
              <w:pStyle w:val="TAL"/>
              <w:keepNext w:val="0"/>
              <w:keepLines w:val="0"/>
              <w:rPr>
                <w:rFonts w:eastAsia="等线"/>
                <w:color w:val="000000"/>
                <w:szCs w:val="16"/>
                <w:lang w:val="en-GB" w:eastAsia="zh-CN"/>
              </w:rPr>
            </w:pPr>
          </w:p>
        </w:tc>
        <w:tc>
          <w:tcPr>
            <w:tcW w:w="1276" w:type="dxa"/>
          </w:tcPr>
          <w:p w14:paraId="110A08BC" w14:textId="77777777" w:rsidR="00C16F74" w:rsidRDefault="00C16F74" w:rsidP="0041535E">
            <w:pPr>
              <w:pStyle w:val="TAL"/>
              <w:keepNext w:val="0"/>
              <w:keepLines w:val="0"/>
              <w:rPr>
                <w:rFonts w:eastAsia="等线"/>
                <w:color w:val="000000"/>
                <w:szCs w:val="16"/>
                <w:lang w:val="en-GB" w:eastAsia="zh-CN"/>
              </w:rPr>
            </w:pPr>
            <w:r>
              <w:rPr>
                <w:rFonts w:eastAsia="等线" w:hint="eastAsia"/>
                <w:color w:val="000000"/>
                <w:szCs w:val="16"/>
                <w:lang w:eastAsia="zh-CN"/>
              </w:rPr>
              <w:t>10.1.1</w:t>
            </w:r>
          </w:p>
        </w:tc>
        <w:tc>
          <w:tcPr>
            <w:tcW w:w="4672" w:type="dxa"/>
          </w:tcPr>
          <w:p w14:paraId="48FDC54D" w14:textId="77777777" w:rsidR="00C16F74" w:rsidRDefault="00C16F74" w:rsidP="0041535E">
            <w:pPr>
              <w:spacing w:after="0"/>
              <w:rPr>
                <w:rFonts w:ascii="Arial" w:eastAsia="等线" w:hAnsi="Arial" w:cs="Arial"/>
                <w:sz w:val="18"/>
                <w:lang w:eastAsia="zh-CN"/>
              </w:rPr>
            </w:pPr>
          </w:p>
        </w:tc>
      </w:tr>
      <w:tr w:rsidR="00C16F74" w14:paraId="589C497F" w14:textId="77777777" w:rsidTr="00C92C3B">
        <w:tc>
          <w:tcPr>
            <w:tcW w:w="2127" w:type="dxa"/>
          </w:tcPr>
          <w:p w14:paraId="63E94E2B" w14:textId="77777777" w:rsidR="00C16F74" w:rsidRDefault="00C16F74" w:rsidP="0041535E">
            <w:pPr>
              <w:pStyle w:val="TAL"/>
              <w:keepNext w:val="0"/>
              <w:keepLines w:val="0"/>
              <w:rPr>
                <w:rFonts w:eastAsia="等线"/>
                <w:color w:val="000000"/>
                <w:szCs w:val="16"/>
                <w:lang w:val="en-GB" w:eastAsia="zh-CN"/>
              </w:rPr>
            </w:pPr>
            <w:r>
              <w:rPr>
                <w:rFonts w:eastAsia="等线"/>
                <w:color w:val="000000"/>
                <w:szCs w:val="16"/>
                <w:lang w:val="en-GB" w:eastAsia="zh-CN"/>
              </w:rPr>
              <w:t>Global E2 Node ID</w:t>
            </w:r>
          </w:p>
        </w:tc>
        <w:tc>
          <w:tcPr>
            <w:tcW w:w="1134" w:type="dxa"/>
          </w:tcPr>
          <w:p w14:paraId="0868AF67" w14:textId="77777777" w:rsidR="00C16F74" w:rsidRDefault="00C16F74" w:rsidP="0041535E">
            <w:pPr>
              <w:pStyle w:val="TAL"/>
              <w:keepNext w:val="0"/>
              <w:keepLines w:val="0"/>
              <w:rPr>
                <w:rFonts w:eastAsia="等线"/>
                <w:color w:val="000000"/>
                <w:szCs w:val="16"/>
                <w:lang w:val="en-GB" w:eastAsia="zh-CN"/>
              </w:rPr>
            </w:pPr>
            <w:r>
              <w:rPr>
                <w:rFonts w:eastAsia="等线" w:cs="Arial"/>
                <w:lang w:eastAsia="ja-JP"/>
              </w:rPr>
              <w:t>M</w:t>
            </w:r>
          </w:p>
        </w:tc>
        <w:tc>
          <w:tcPr>
            <w:tcW w:w="992" w:type="dxa"/>
          </w:tcPr>
          <w:p w14:paraId="331DA57C" w14:textId="77777777" w:rsidR="00C16F74" w:rsidRDefault="00C16F74" w:rsidP="0041535E">
            <w:pPr>
              <w:pStyle w:val="TAL"/>
              <w:keepNext w:val="0"/>
              <w:keepLines w:val="0"/>
              <w:rPr>
                <w:rFonts w:eastAsia="等线"/>
                <w:color w:val="000000"/>
                <w:szCs w:val="16"/>
                <w:lang w:val="en-GB" w:eastAsia="zh-CN"/>
              </w:rPr>
            </w:pPr>
          </w:p>
        </w:tc>
        <w:tc>
          <w:tcPr>
            <w:tcW w:w="1276" w:type="dxa"/>
          </w:tcPr>
          <w:p w14:paraId="13626030" w14:textId="77777777" w:rsidR="00C16F74" w:rsidRDefault="00C16F74" w:rsidP="0041535E">
            <w:pPr>
              <w:pStyle w:val="TAL"/>
              <w:keepNext w:val="0"/>
              <w:keepLines w:val="0"/>
              <w:rPr>
                <w:rFonts w:eastAsia="等线"/>
                <w:color w:val="000000"/>
                <w:szCs w:val="16"/>
                <w:lang w:val="en-GB" w:eastAsia="zh-CN"/>
              </w:rPr>
            </w:pPr>
            <w:r>
              <w:rPr>
                <w:rFonts w:eastAsia="宋体" w:hint="eastAsia"/>
                <w:lang w:eastAsia="zh-CN"/>
              </w:rPr>
              <w:t>10.1.6</w:t>
            </w:r>
          </w:p>
        </w:tc>
        <w:tc>
          <w:tcPr>
            <w:tcW w:w="4672" w:type="dxa"/>
          </w:tcPr>
          <w:p w14:paraId="4010D89F" w14:textId="77777777" w:rsidR="00C16F74" w:rsidRDefault="00C16F74" w:rsidP="0041535E">
            <w:pPr>
              <w:spacing w:after="0"/>
              <w:rPr>
                <w:rFonts w:ascii="Arial" w:eastAsia="等线" w:hAnsi="Arial" w:cs="Arial"/>
                <w:sz w:val="18"/>
                <w:lang w:eastAsia="zh-CN"/>
              </w:rPr>
            </w:pPr>
          </w:p>
        </w:tc>
      </w:tr>
      <w:tr w:rsidR="00C16F74" w14:paraId="4AF09485" w14:textId="77777777" w:rsidTr="00C92C3B">
        <w:tc>
          <w:tcPr>
            <w:tcW w:w="2127" w:type="dxa"/>
          </w:tcPr>
          <w:p w14:paraId="7EBC79C7" w14:textId="77777777" w:rsidR="00C16F74" w:rsidRDefault="00C16F74" w:rsidP="0041535E">
            <w:pPr>
              <w:pStyle w:val="TAL"/>
              <w:keepNext w:val="0"/>
              <w:keepLines w:val="0"/>
              <w:rPr>
                <w:rFonts w:eastAsia="等线"/>
                <w:color w:val="000000"/>
                <w:szCs w:val="16"/>
                <w:lang w:val="en-GB" w:eastAsia="zh-CN"/>
              </w:rPr>
            </w:pPr>
            <w:r>
              <w:rPr>
                <w:rFonts w:eastAsia="等线"/>
                <w:color w:val="000000"/>
                <w:szCs w:val="16"/>
                <w:lang w:val="en-GB" w:eastAsia="zh-CN"/>
              </w:rPr>
              <w:t>E2 Request ID</w:t>
            </w:r>
          </w:p>
        </w:tc>
        <w:tc>
          <w:tcPr>
            <w:tcW w:w="1134" w:type="dxa"/>
          </w:tcPr>
          <w:p w14:paraId="1F98D609" w14:textId="77777777" w:rsidR="00C16F74" w:rsidRDefault="00C16F74" w:rsidP="0041535E">
            <w:pPr>
              <w:pStyle w:val="TAL"/>
              <w:keepNext w:val="0"/>
              <w:keepLines w:val="0"/>
              <w:rPr>
                <w:rFonts w:eastAsia="等线"/>
                <w:color w:val="000000"/>
                <w:szCs w:val="16"/>
                <w:lang w:val="en-GB" w:eastAsia="zh-CN"/>
              </w:rPr>
            </w:pPr>
            <w:r>
              <w:t>M</w:t>
            </w:r>
          </w:p>
        </w:tc>
        <w:tc>
          <w:tcPr>
            <w:tcW w:w="992" w:type="dxa"/>
          </w:tcPr>
          <w:p w14:paraId="4557CBCB" w14:textId="77777777" w:rsidR="00C16F74" w:rsidRDefault="00C16F74" w:rsidP="0041535E">
            <w:pPr>
              <w:pStyle w:val="TAL"/>
              <w:keepNext w:val="0"/>
              <w:keepLines w:val="0"/>
              <w:rPr>
                <w:rFonts w:eastAsia="等线"/>
                <w:color w:val="000000"/>
                <w:szCs w:val="16"/>
                <w:lang w:val="en-GB" w:eastAsia="zh-CN"/>
              </w:rPr>
            </w:pPr>
          </w:p>
        </w:tc>
        <w:tc>
          <w:tcPr>
            <w:tcW w:w="1276" w:type="dxa"/>
          </w:tcPr>
          <w:p w14:paraId="5432113F" w14:textId="77777777" w:rsidR="00C16F74" w:rsidRDefault="00C16F74" w:rsidP="0041535E">
            <w:pPr>
              <w:pStyle w:val="TAL"/>
              <w:keepNext w:val="0"/>
              <w:keepLines w:val="0"/>
              <w:rPr>
                <w:rFonts w:eastAsia="等线"/>
                <w:color w:val="000000"/>
                <w:szCs w:val="16"/>
                <w:lang w:val="en-GB" w:eastAsia="zh-CN"/>
              </w:rPr>
            </w:pPr>
            <w:r>
              <w:t>6.3.3.2</w:t>
            </w:r>
          </w:p>
        </w:tc>
        <w:tc>
          <w:tcPr>
            <w:tcW w:w="4672" w:type="dxa"/>
          </w:tcPr>
          <w:p w14:paraId="1FCC8A4F" w14:textId="77777777" w:rsidR="00C16F74" w:rsidRDefault="00C16F74" w:rsidP="0041535E">
            <w:pPr>
              <w:spacing w:after="0"/>
              <w:rPr>
                <w:rFonts w:ascii="Arial" w:eastAsia="等线" w:hAnsi="Arial" w:cs="Arial"/>
                <w:sz w:val="18"/>
                <w:lang w:eastAsia="zh-CN"/>
              </w:rPr>
            </w:pPr>
          </w:p>
        </w:tc>
      </w:tr>
      <w:tr w:rsidR="00C16F74" w14:paraId="3DAE7FCF" w14:textId="77777777" w:rsidTr="00C92C3B">
        <w:tc>
          <w:tcPr>
            <w:tcW w:w="2127" w:type="dxa"/>
          </w:tcPr>
          <w:p w14:paraId="0A7E8710" w14:textId="77777777" w:rsidR="00C16F74" w:rsidRDefault="00C16F74" w:rsidP="0041535E">
            <w:pPr>
              <w:pStyle w:val="TAL"/>
              <w:keepNext w:val="0"/>
              <w:keepLines w:val="0"/>
              <w:rPr>
                <w:rFonts w:eastAsia="等线"/>
                <w:color w:val="000000"/>
                <w:szCs w:val="16"/>
                <w:lang w:val="en-GB" w:eastAsia="zh-CN"/>
              </w:rPr>
            </w:pPr>
            <w:r>
              <w:rPr>
                <w:rFonts w:eastAsia="等线"/>
                <w:color w:val="000000"/>
                <w:szCs w:val="16"/>
                <w:lang w:val="en-GB" w:eastAsia="zh-CN"/>
              </w:rPr>
              <w:t>RAN Function ID</w:t>
            </w:r>
          </w:p>
        </w:tc>
        <w:tc>
          <w:tcPr>
            <w:tcW w:w="1134" w:type="dxa"/>
          </w:tcPr>
          <w:p w14:paraId="33103500" w14:textId="77777777" w:rsidR="00C16F74" w:rsidRDefault="00C16F74" w:rsidP="0041535E">
            <w:pPr>
              <w:pStyle w:val="TAL"/>
              <w:keepNext w:val="0"/>
              <w:keepLines w:val="0"/>
              <w:rPr>
                <w:rFonts w:eastAsia="等线"/>
                <w:color w:val="000000"/>
                <w:szCs w:val="16"/>
                <w:lang w:val="en-GB" w:eastAsia="zh-CN"/>
              </w:rPr>
            </w:pPr>
            <w:r>
              <w:rPr>
                <w:rFonts w:eastAsia="等线" w:cs="Arial"/>
                <w:lang w:eastAsia="ja-JP"/>
              </w:rPr>
              <w:t>M</w:t>
            </w:r>
          </w:p>
        </w:tc>
        <w:tc>
          <w:tcPr>
            <w:tcW w:w="992" w:type="dxa"/>
          </w:tcPr>
          <w:p w14:paraId="0FCDFFB8" w14:textId="77777777" w:rsidR="00C16F74" w:rsidRDefault="00C16F74" w:rsidP="0041535E">
            <w:pPr>
              <w:pStyle w:val="TAL"/>
              <w:keepNext w:val="0"/>
              <w:keepLines w:val="0"/>
              <w:rPr>
                <w:rFonts w:eastAsia="等线"/>
                <w:color w:val="000000"/>
                <w:szCs w:val="16"/>
                <w:lang w:val="en-GB" w:eastAsia="zh-CN"/>
              </w:rPr>
            </w:pPr>
          </w:p>
        </w:tc>
        <w:tc>
          <w:tcPr>
            <w:tcW w:w="1276" w:type="dxa"/>
          </w:tcPr>
          <w:p w14:paraId="6CD7EA97" w14:textId="77777777" w:rsidR="00C16F74" w:rsidRDefault="00C16F74" w:rsidP="0041535E">
            <w:pPr>
              <w:pStyle w:val="TAL"/>
              <w:keepNext w:val="0"/>
              <w:keepLines w:val="0"/>
              <w:rPr>
                <w:rFonts w:eastAsia="等线"/>
                <w:color w:val="000000"/>
                <w:szCs w:val="16"/>
                <w:lang w:val="en-GB" w:eastAsia="zh-CN"/>
              </w:rPr>
            </w:pPr>
            <w:r>
              <w:rPr>
                <w:rFonts w:eastAsia="宋体" w:hint="eastAsia"/>
                <w:lang w:eastAsia="zh-CN"/>
              </w:rPr>
              <w:t>10.1.7</w:t>
            </w:r>
          </w:p>
        </w:tc>
        <w:tc>
          <w:tcPr>
            <w:tcW w:w="4672" w:type="dxa"/>
          </w:tcPr>
          <w:p w14:paraId="324F9E43" w14:textId="77777777" w:rsidR="00C16F74" w:rsidRDefault="00C16F74" w:rsidP="0041535E">
            <w:pPr>
              <w:spacing w:after="0"/>
              <w:rPr>
                <w:rFonts w:ascii="Arial" w:eastAsia="等线" w:hAnsi="Arial" w:cs="Arial"/>
                <w:sz w:val="18"/>
                <w:lang w:eastAsia="zh-CN"/>
              </w:rPr>
            </w:pPr>
          </w:p>
        </w:tc>
      </w:tr>
    </w:tbl>
    <w:p w14:paraId="1BD3E8FF" w14:textId="77777777" w:rsidR="00791224" w:rsidRPr="00791224" w:rsidRDefault="00791224" w:rsidP="00791224">
      <w:pPr>
        <w:rPr>
          <w:rFonts w:eastAsiaTheme="minorEastAsia"/>
          <w:lang w:val="en-GB" w:eastAsia="zh-CN"/>
        </w:rPr>
      </w:pPr>
    </w:p>
    <w:p w14:paraId="30B6E670" w14:textId="709C9C05" w:rsidR="00FF6E08" w:rsidRDefault="00FF6E08" w:rsidP="00FF6E08">
      <w:pPr>
        <w:pStyle w:val="4"/>
        <w:rPr>
          <w:rFonts w:cs="Arial"/>
          <w:szCs w:val="24"/>
          <w:lang w:eastAsia="zh-CN"/>
        </w:rPr>
      </w:pPr>
      <w:r>
        <w:rPr>
          <w:rFonts w:eastAsiaTheme="minorEastAsia"/>
          <w:lang w:eastAsia="zh-CN"/>
        </w:rPr>
        <w:t>6.3.2.11</w:t>
      </w:r>
      <w:r>
        <w:rPr>
          <w:rFonts w:eastAsiaTheme="minorEastAsia"/>
          <w:lang w:eastAsia="zh-CN"/>
        </w:rPr>
        <w:tab/>
        <w:t xml:space="preserve">E2 </w:t>
      </w:r>
      <w:r w:rsidRPr="00F7302B">
        <w:rPr>
          <w:rFonts w:cs="Arial"/>
          <w:szCs w:val="24"/>
          <w:lang w:eastAsia="zh-CN"/>
        </w:rPr>
        <w:t xml:space="preserve">SUBSCRIPTION </w:t>
      </w:r>
      <w:r>
        <w:rPr>
          <w:rFonts w:cs="Arial"/>
          <w:szCs w:val="24"/>
          <w:lang w:eastAsia="zh-CN"/>
        </w:rPr>
        <w:t>DELETE QUERY (Decline)</w:t>
      </w:r>
    </w:p>
    <w:p w14:paraId="4BCEEF41" w14:textId="77777777" w:rsidR="00791224" w:rsidRPr="00BC0BBC" w:rsidRDefault="00791224" w:rsidP="00791224">
      <w:pPr>
        <w:rPr>
          <w:rFonts w:ascii="Times New Roman" w:hAnsi="Times New Roman" w:cs="Times New Roman"/>
          <w:sz w:val="20"/>
        </w:rPr>
      </w:pPr>
      <w:r w:rsidRPr="00BC0BBC">
        <w:rPr>
          <w:rFonts w:ascii="Times New Roman" w:hAnsi="Times New Roman" w:cs="Times New Roman"/>
          <w:sz w:val="20"/>
        </w:rPr>
        <w:t>This message is sent by the xApp to the Near-RT RIC platform to decline deletion of a target E2 subscription.</w:t>
      </w:r>
    </w:p>
    <w:p w14:paraId="5CBD5B64" w14:textId="77777777" w:rsidR="00791224" w:rsidRPr="00BC0BBC" w:rsidRDefault="00791224" w:rsidP="00791224">
      <w:pPr>
        <w:rPr>
          <w:rFonts w:ascii="Times New Roman" w:hAnsi="Times New Roman" w:cs="Times New Roman"/>
          <w:sz w:val="20"/>
        </w:rPr>
      </w:pPr>
      <w:r w:rsidRPr="00BC0BBC">
        <w:rPr>
          <w:rFonts w:ascii="Times New Roman" w:hAnsi="Times New Roman" w:cs="Times New Roman"/>
          <w:sz w:val="20"/>
        </w:rPr>
        <w:t>Direction: xApp -&gt; Near-RT RIC platform</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4"/>
        <w:gridCol w:w="992"/>
        <w:gridCol w:w="1276"/>
        <w:gridCol w:w="4672"/>
      </w:tblGrid>
      <w:tr w:rsidR="00C16F74" w14:paraId="00602A05" w14:textId="77777777" w:rsidTr="00C92C3B">
        <w:tc>
          <w:tcPr>
            <w:tcW w:w="2127" w:type="dxa"/>
          </w:tcPr>
          <w:p w14:paraId="6767EFCE" w14:textId="77777777" w:rsidR="00C16F74" w:rsidRDefault="00C16F74" w:rsidP="0041535E">
            <w:pPr>
              <w:spacing w:after="0"/>
              <w:jc w:val="center"/>
              <w:rPr>
                <w:rFonts w:ascii="Arial" w:eastAsia="等线" w:hAnsi="Arial" w:cs="Arial"/>
                <w:b/>
                <w:sz w:val="18"/>
                <w:lang w:eastAsia="ja-JP"/>
              </w:rPr>
            </w:pPr>
            <w:r>
              <w:rPr>
                <w:rFonts w:ascii="Arial" w:eastAsia="等线" w:hAnsi="Arial" w:cs="Arial"/>
                <w:b/>
                <w:sz w:val="18"/>
                <w:lang w:eastAsia="ja-JP"/>
              </w:rPr>
              <w:t>IE/Group Name</w:t>
            </w:r>
          </w:p>
        </w:tc>
        <w:tc>
          <w:tcPr>
            <w:tcW w:w="1134" w:type="dxa"/>
          </w:tcPr>
          <w:p w14:paraId="1967A1EE" w14:textId="77777777" w:rsidR="00C16F74" w:rsidRDefault="00C16F74" w:rsidP="0041535E">
            <w:pPr>
              <w:spacing w:after="0"/>
              <w:jc w:val="center"/>
              <w:rPr>
                <w:rFonts w:ascii="Arial" w:eastAsia="等线" w:hAnsi="Arial" w:cs="Arial"/>
                <w:b/>
                <w:sz w:val="18"/>
                <w:lang w:eastAsia="ja-JP"/>
              </w:rPr>
            </w:pPr>
            <w:r>
              <w:rPr>
                <w:rFonts w:ascii="Arial" w:eastAsia="等线" w:hAnsi="Arial" w:cs="Arial"/>
                <w:b/>
                <w:sz w:val="18"/>
                <w:lang w:eastAsia="ja-JP"/>
              </w:rPr>
              <w:t>Presence</w:t>
            </w:r>
          </w:p>
        </w:tc>
        <w:tc>
          <w:tcPr>
            <w:tcW w:w="992" w:type="dxa"/>
          </w:tcPr>
          <w:p w14:paraId="37BBF71C" w14:textId="77777777" w:rsidR="00C16F74" w:rsidRDefault="00C16F74" w:rsidP="0041535E">
            <w:pPr>
              <w:spacing w:after="0"/>
              <w:jc w:val="center"/>
              <w:rPr>
                <w:rFonts w:ascii="Arial" w:eastAsia="等线" w:hAnsi="Arial" w:cs="Arial"/>
                <w:b/>
                <w:sz w:val="18"/>
                <w:lang w:eastAsia="ja-JP"/>
              </w:rPr>
            </w:pPr>
            <w:r>
              <w:rPr>
                <w:rFonts w:ascii="Arial" w:eastAsia="等线" w:hAnsi="Arial" w:cs="Arial"/>
                <w:b/>
                <w:sz w:val="18"/>
                <w:lang w:eastAsia="ja-JP"/>
              </w:rPr>
              <w:t>Range</w:t>
            </w:r>
          </w:p>
        </w:tc>
        <w:tc>
          <w:tcPr>
            <w:tcW w:w="1276" w:type="dxa"/>
          </w:tcPr>
          <w:p w14:paraId="4103CA3C" w14:textId="77777777" w:rsidR="00C16F74" w:rsidRDefault="00C16F74" w:rsidP="0041535E">
            <w:pPr>
              <w:spacing w:after="0"/>
              <w:jc w:val="center"/>
              <w:rPr>
                <w:rFonts w:ascii="Arial" w:eastAsia="等线" w:hAnsi="Arial" w:cs="Arial"/>
                <w:b/>
                <w:sz w:val="18"/>
                <w:lang w:eastAsia="ja-JP"/>
              </w:rPr>
            </w:pPr>
            <w:r>
              <w:rPr>
                <w:rFonts w:ascii="Arial" w:eastAsia="等线" w:hAnsi="Arial" w:cs="Arial"/>
                <w:b/>
                <w:sz w:val="18"/>
                <w:lang w:eastAsia="ja-JP"/>
              </w:rPr>
              <w:t>IE type and reference</w:t>
            </w:r>
          </w:p>
        </w:tc>
        <w:tc>
          <w:tcPr>
            <w:tcW w:w="4672" w:type="dxa"/>
          </w:tcPr>
          <w:p w14:paraId="49722A33" w14:textId="77777777" w:rsidR="00C16F74" w:rsidRDefault="00C16F74" w:rsidP="0041535E">
            <w:pPr>
              <w:spacing w:after="0"/>
              <w:jc w:val="center"/>
              <w:rPr>
                <w:rFonts w:ascii="Arial" w:eastAsia="等线" w:hAnsi="Arial" w:cs="Arial"/>
                <w:b/>
                <w:sz w:val="18"/>
                <w:lang w:eastAsia="ja-JP"/>
              </w:rPr>
            </w:pPr>
            <w:r>
              <w:rPr>
                <w:rFonts w:ascii="Arial" w:eastAsia="等线" w:hAnsi="Arial" w:cs="Arial"/>
                <w:b/>
                <w:sz w:val="18"/>
                <w:lang w:eastAsia="ja-JP"/>
              </w:rPr>
              <w:t>Semantics description</w:t>
            </w:r>
          </w:p>
        </w:tc>
      </w:tr>
      <w:tr w:rsidR="00C16F74" w14:paraId="225C8DE4" w14:textId="77777777" w:rsidTr="00C92C3B">
        <w:tc>
          <w:tcPr>
            <w:tcW w:w="2127" w:type="dxa"/>
          </w:tcPr>
          <w:p w14:paraId="0438A3C3" w14:textId="77777777" w:rsidR="00C16F74" w:rsidRDefault="00C16F74" w:rsidP="0041535E">
            <w:pPr>
              <w:pStyle w:val="TAL"/>
              <w:keepNext w:val="0"/>
              <w:keepLines w:val="0"/>
              <w:rPr>
                <w:rFonts w:eastAsia="等线"/>
                <w:color w:val="000000"/>
                <w:szCs w:val="16"/>
                <w:lang w:val="en-GB" w:eastAsia="zh-CN"/>
              </w:rPr>
            </w:pPr>
            <w:r>
              <w:rPr>
                <w:rFonts w:eastAsia="等线"/>
                <w:color w:val="000000"/>
                <w:szCs w:val="16"/>
                <w:lang w:val="en-GB" w:eastAsia="zh-CN"/>
              </w:rPr>
              <w:t>Message Type</w:t>
            </w:r>
          </w:p>
        </w:tc>
        <w:tc>
          <w:tcPr>
            <w:tcW w:w="1134" w:type="dxa"/>
          </w:tcPr>
          <w:p w14:paraId="0BEF2E2F" w14:textId="77777777" w:rsidR="00C16F74" w:rsidRDefault="00C16F74" w:rsidP="0041535E">
            <w:pPr>
              <w:pStyle w:val="TAL"/>
              <w:keepNext w:val="0"/>
              <w:keepLines w:val="0"/>
              <w:rPr>
                <w:rFonts w:eastAsia="等线"/>
                <w:color w:val="000000"/>
                <w:szCs w:val="16"/>
                <w:lang w:val="en-GB" w:eastAsia="zh-CN"/>
              </w:rPr>
            </w:pPr>
            <w:r>
              <w:rPr>
                <w:rFonts w:eastAsia="等线"/>
                <w:color w:val="000000"/>
                <w:szCs w:val="16"/>
                <w:lang w:val="en-GB" w:eastAsia="zh-CN"/>
              </w:rPr>
              <w:t>M</w:t>
            </w:r>
          </w:p>
        </w:tc>
        <w:tc>
          <w:tcPr>
            <w:tcW w:w="992" w:type="dxa"/>
          </w:tcPr>
          <w:p w14:paraId="71CB87B7" w14:textId="77777777" w:rsidR="00C16F74" w:rsidRDefault="00C16F74" w:rsidP="0041535E">
            <w:pPr>
              <w:pStyle w:val="TAL"/>
              <w:keepNext w:val="0"/>
              <w:keepLines w:val="0"/>
              <w:rPr>
                <w:rFonts w:eastAsia="等线"/>
                <w:color w:val="000000"/>
                <w:szCs w:val="16"/>
                <w:lang w:val="en-GB" w:eastAsia="zh-CN"/>
              </w:rPr>
            </w:pPr>
          </w:p>
        </w:tc>
        <w:tc>
          <w:tcPr>
            <w:tcW w:w="1276" w:type="dxa"/>
          </w:tcPr>
          <w:p w14:paraId="28226BCF" w14:textId="77777777" w:rsidR="00C16F74" w:rsidRDefault="00C16F74" w:rsidP="0041535E">
            <w:pPr>
              <w:pStyle w:val="TAL"/>
              <w:keepNext w:val="0"/>
              <w:keepLines w:val="0"/>
              <w:rPr>
                <w:rFonts w:eastAsia="等线"/>
                <w:color w:val="000000"/>
                <w:szCs w:val="16"/>
                <w:lang w:val="en-GB" w:eastAsia="zh-CN"/>
              </w:rPr>
            </w:pPr>
            <w:r>
              <w:rPr>
                <w:rFonts w:eastAsia="Times New Roman"/>
                <w:lang w:eastAsia="ja-JP"/>
              </w:rPr>
              <w:t>6.3.3.1</w:t>
            </w:r>
          </w:p>
        </w:tc>
        <w:tc>
          <w:tcPr>
            <w:tcW w:w="4672" w:type="dxa"/>
          </w:tcPr>
          <w:p w14:paraId="4B8EAADB" w14:textId="77777777" w:rsidR="00C16F74" w:rsidRDefault="00C16F74" w:rsidP="0041535E">
            <w:pPr>
              <w:spacing w:after="0"/>
              <w:rPr>
                <w:rFonts w:ascii="Arial" w:eastAsia="等线" w:hAnsi="Arial" w:cs="Arial"/>
                <w:sz w:val="18"/>
                <w:lang w:eastAsia="ja-JP"/>
              </w:rPr>
            </w:pPr>
          </w:p>
        </w:tc>
      </w:tr>
      <w:tr w:rsidR="00C16F74" w14:paraId="5F59EEF1" w14:textId="77777777" w:rsidTr="00C92C3B">
        <w:tc>
          <w:tcPr>
            <w:tcW w:w="2127" w:type="dxa"/>
          </w:tcPr>
          <w:p w14:paraId="53BC1C66" w14:textId="77777777" w:rsidR="00C16F74" w:rsidRDefault="00C16F74" w:rsidP="0041535E">
            <w:pPr>
              <w:pStyle w:val="TAL"/>
              <w:keepNext w:val="0"/>
              <w:keepLines w:val="0"/>
              <w:rPr>
                <w:rFonts w:eastAsia="等线"/>
                <w:color w:val="000000"/>
                <w:szCs w:val="16"/>
                <w:lang w:val="en-GB" w:eastAsia="zh-CN"/>
              </w:rPr>
            </w:pPr>
            <w:r>
              <w:rPr>
                <w:rFonts w:eastAsia="等线"/>
                <w:color w:val="000000"/>
                <w:szCs w:val="16"/>
                <w:lang w:val="en-GB" w:eastAsia="zh-CN"/>
              </w:rPr>
              <w:t xml:space="preserve">Procedure </w:t>
            </w:r>
            <w:r>
              <w:rPr>
                <w:rFonts w:eastAsia="等线" w:hint="eastAsia"/>
                <w:color w:val="000000"/>
                <w:szCs w:val="16"/>
                <w:lang w:val="en-GB" w:eastAsia="zh-CN"/>
              </w:rPr>
              <w:t>Transaction</w:t>
            </w:r>
            <w:r>
              <w:rPr>
                <w:rFonts w:eastAsia="等线"/>
                <w:color w:val="000000"/>
                <w:szCs w:val="16"/>
                <w:lang w:val="en-GB" w:eastAsia="zh-CN"/>
              </w:rPr>
              <w:t xml:space="preserve"> ID</w:t>
            </w:r>
          </w:p>
        </w:tc>
        <w:tc>
          <w:tcPr>
            <w:tcW w:w="1134" w:type="dxa"/>
          </w:tcPr>
          <w:p w14:paraId="729A5436" w14:textId="77777777" w:rsidR="00C16F74" w:rsidRDefault="00C16F74" w:rsidP="0041535E">
            <w:pPr>
              <w:pStyle w:val="TAL"/>
              <w:keepNext w:val="0"/>
              <w:keepLines w:val="0"/>
              <w:rPr>
                <w:rFonts w:eastAsia="等线"/>
                <w:color w:val="000000"/>
                <w:szCs w:val="16"/>
                <w:lang w:val="en-GB" w:eastAsia="zh-CN"/>
              </w:rPr>
            </w:pPr>
            <w:r>
              <w:rPr>
                <w:rFonts w:eastAsia="等线"/>
                <w:color w:val="000000"/>
                <w:szCs w:val="16"/>
                <w:lang w:val="en-GB" w:eastAsia="zh-CN"/>
              </w:rPr>
              <w:t>M</w:t>
            </w:r>
          </w:p>
        </w:tc>
        <w:tc>
          <w:tcPr>
            <w:tcW w:w="992" w:type="dxa"/>
          </w:tcPr>
          <w:p w14:paraId="259D8FAF" w14:textId="77777777" w:rsidR="00C16F74" w:rsidRDefault="00C16F74" w:rsidP="0041535E">
            <w:pPr>
              <w:pStyle w:val="TAL"/>
              <w:keepNext w:val="0"/>
              <w:keepLines w:val="0"/>
              <w:rPr>
                <w:rFonts w:eastAsia="等线"/>
                <w:color w:val="000000"/>
                <w:szCs w:val="16"/>
                <w:lang w:val="en-GB" w:eastAsia="zh-CN"/>
              </w:rPr>
            </w:pPr>
          </w:p>
        </w:tc>
        <w:tc>
          <w:tcPr>
            <w:tcW w:w="1276" w:type="dxa"/>
          </w:tcPr>
          <w:p w14:paraId="289DEDFD" w14:textId="77777777" w:rsidR="00C16F74" w:rsidRDefault="00C16F74" w:rsidP="0041535E">
            <w:pPr>
              <w:pStyle w:val="TAL"/>
              <w:keepNext w:val="0"/>
              <w:keepLines w:val="0"/>
              <w:rPr>
                <w:rFonts w:eastAsia="等线"/>
                <w:color w:val="000000"/>
                <w:szCs w:val="16"/>
                <w:lang w:val="en-GB" w:eastAsia="zh-CN"/>
              </w:rPr>
            </w:pPr>
            <w:r>
              <w:rPr>
                <w:rFonts w:eastAsia="等线" w:hint="eastAsia"/>
                <w:color w:val="000000"/>
                <w:szCs w:val="16"/>
                <w:lang w:eastAsia="zh-CN"/>
              </w:rPr>
              <w:t>10.1.1</w:t>
            </w:r>
          </w:p>
        </w:tc>
        <w:tc>
          <w:tcPr>
            <w:tcW w:w="4672" w:type="dxa"/>
          </w:tcPr>
          <w:p w14:paraId="4DBFCC57" w14:textId="77777777" w:rsidR="00C16F74" w:rsidRDefault="00C16F74" w:rsidP="0041535E">
            <w:pPr>
              <w:spacing w:after="0"/>
              <w:rPr>
                <w:rFonts w:ascii="Arial" w:eastAsia="等线" w:hAnsi="Arial" w:cs="Arial"/>
                <w:sz w:val="18"/>
                <w:lang w:eastAsia="zh-CN"/>
              </w:rPr>
            </w:pPr>
          </w:p>
        </w:tc>
      </w:tr>
      <w:tr w:rsidR="00C16F74" w14:paraId="07C0AA9F" w14:textId="77777777" w:rsidTr="00C92C3B">
        <w:tc>
          <w:tcPr>
            <w:tcW w:w="2127" w:type="dxa"/>
          </w:tcPr>
          <w:p w14:paraId="183089A4" w14:textId="77777777" w:rsidR="00C16F74" w:rsidRDefault="00C16F74" w:rsidP="0041535E">
            <w:pPr>
              <w:pStyle w:val="TAL"/>
              <w:keepNext w:val="0"/>
              <w:keepLines w:val="0"/>
              <w:rPr>
                <w:rFonts w:eastAsia="等线"/>
                <w:color w:val="000000"/>
                <w:szCs w:val="16"/>
                <w:lang w:val="en-GB" w:eastAsia="zh-CN"/>
              </w:rPr>
            </w:pPr>
            <w:r>
              <w:rPr>
                <w:rFonts w:eastAsia="等线"/>
                <w:color w:val="000000"/>
                <w:szCs w:val="16"/>
                <w:lang w:val="en-GB" w:eastAsia="zh-CN"/>
              </w:rPr>
              <w:t>Global E2 Node ID</w:t>
            </w:r>
          </w:p>
        </w:tc>
        <w:tc>
          <w:tcPr>
            <w:tcW w:w="1134" w:type="dxa"/>
          </w:tcPr>
          <w:p w14:paraId="191D163F" w14:textId="77777777" w:rsidR="00C16F74" w:rsidRDefault="00C16F74" w:rsidP="0041535E">
            <w:pPr>
              <w:pStyle w:val="TAL"/>
              <w:keepNext w:val="0"/>
              <w:keepLines w:val="0"/>
              <w:rPr>
                <w:rFonts w:eastAsia="等线"/>
                <w:color w:val="000000"/>
                <w:szCs w:val="16"/>
                <w:lang w:val="en-GB" w:eastAsia="zh-CN"/>
              </w:rPr>
            </w:pPr>
            <w:r>
              <w:rPr>
                <w:rFonts w:eastAsia="等线" w:cs="Arial"/>
                <w:lang w:eastAsia="ja-JP"/>
              </w:rPr>
              <w:t>M</w:t>
            </w:r>
          </w:p>
        </w:tc>
        <w:tc>
          <w:tcPr>
            <w:tcW w:w="992" w:type="dxa"/>
          </w:tcPr>
          <w:p w14:paraId="0BEB352C" w14:textId="77777777" w:rsidR="00C16F74" w:rsidRDefault="00C16F74" w:rsidP="0041535E">
            <w:pPr>
              <w:pStyle w:val="TAL"/>
              <w:keepNext w:val="0"/>
              <w:keepLines w:val="0"/>
              <w:rPr>
                <w:rFonts w:eastAsia="等线"/>
                <w:color w:val="000000"/>
                <w:szCs w:val="16"/>
                <w:lang w:val="en-GB" w:eastAsia="zh-CN"/>
              </w:rPr>
            </w:pPr>
          </w:p>
        </w:tc>
        <w:tc>
          <w:tcPr>
            <w:tcW w:w="1276" w:type="dxa"/>
          </w:tcPr>
          <w:p w14:paraId="59639AFF" w14:textId="77777777" w:rsidR="00C16F74" w:rsidRDefault="00C16F74" w:rsidP="0041535E">
            <w:pPr>
              <w:pStyle w:val="TAL"/>
              <w:keepNext w:val="0"/>
              <w:keepLines w:val="0"/>
              <w:rPr>
                <w:rFonts w:eastAsia="等线"/>
                <w:color w:val="000000"/>
                <w:szCs w:val="16"/>
                <w:lang w:val="en-GB" w:eastAsia="zh-CN"/>
              </w:rPr>
            </w:pPr>
            <w:r>
              <w:rPr>
                <w:rFonts w:eastAsia="宋体" w:hint="eastAsia"/>
                <w:lang w:eastAsia="zh-CN"/>
              </w:rPr>
              <w:t>10.1.6</w:t>
            </w:r>
          </w:p>
        </w:tc>
        <w:tc>
          <w:tcPr>
            <w:tcW w:w="4672" w:type="dxa"/>
          </w:tcPr>
          <w:p w14:paraId="5D3E0373" w14:textId="77777777" w:rsidR="00C16F74" w:rsidRDefault="00C16F74" w:rsidP="0041535E">
            <w:pPr>
              <w:spacing w:after="0"/>
              <w:rPr>
                <w:rFonts w:ascii="Arial" w:eastAsia="等线" w:hAnsi="Arial" w:cs="Arial"/>
                <w:sz w:val="18"/>
                <w:lang w:eastAsia="zh-CN"/>
              </w:rPr>
            </w:pPr>
          </w:p>
        </w:tc>
      </w:tr>
      <w:tr w:rsidR="00C16F74" w14:paraId="3F8CFE42" w14:textId="77777777" w:rsidTr="00C92C3B">
        <w:tc>
          <w:tcPr>
            <w:tcW w:w="2127" w:type="dxa"/>
          </w:tcPr>
          <w:p w14:paraId="055E5A1A" w14:textId="77777777" w:rsidR="00C16F74" w:rsidRDefault="00C16F74" w:rsidP="0041535E">
            <w:pPr>
              <w:pStyle w:val="TAL"/>
              <w:keepNext w:val="0"/>
              <w:keepLines w:val="0"/>
              <w:rPr>
                <w:rFonts w:eastAsia="等线"/>
                <w:color w:val="000000"/>
                <w:szCs w:val="16"/>
                <w:lang w:val="en-GB" w:eastAsia="zh-CN"/>
              </w:rPr>
            </w:pPr>
            <w:r>
              <w:rPr>
                <w:rFonts w:eastAsia="等线"/>
                <w:color w:val="000000"/>
                <w:szCs w:val="16"/>
                <w:lang w:val="en-GB" w:eastAsia="zh-CN"/>
              </w:rPr>
              <w:t>E2 Request ID</w:t>
            </w:r>
          </w:p>
        </w:tc>
        <w:tc>
          <w:tcPr>
            <w:tcW w:w="1134" w:type="dxa"/>
          </w:tcPr>
          <w:p w14:paraId="0FB33DBD" w14:textId="77777777" w:rsidR="00C16F74" w:rsidRDefault="00C16F74" w:rsidP="0041535E">
            <w:pPr>
              <w:pStyle w:val="TAL"/>
              <w:keepNext w:val="0"/>
              <w:keepLines w:val="0"/>
              <w:rPr>
                <w:rFonts w:eastAsia="等线"/>
                <w:color w:val="000000"/>
                <w:szCs w:val="16"/>
                <w:lang w:val="en-GB" w:eastAsia="zh-CN"/>
              </w:rPr>
            </w:pPr>
            <w:r>
              <w:t>M</w:t>
            </w:r>
          </w:p>
        </w:tc>
        <w:tc>
          <w:tcPr>
            <w:tcW w:w="992" w:type="dxa"/>
          </w:tcPr>
          <w:p w14:paraId="6A54282A" w14:textId="77777777" w:rsidR="00C16F74" w:rsidRDefault="00C16F74" w:rsidP="0041535E">
            <w:pPr>
              <w:pStyle w:val="TAL"/>
              <w:keepNext w:val="0"/>
              <w:keepLines w:val="0"/>
              <w:rPr>
                <w:rFonts w:eastAsia="等线"/>
                <w:color w:val="000000"/>
                <w:szCs w:val="16"/>
                <w:lang w:val="en-GB" w:eastAsia="zh-CN"/>
              </w:rPr>
            </w:pPr>
          </w:p>
        </w:tc>
        <w:tc>
          <w:tcPr>
            <w:tcW w:w="1276" w:type="dxa"/>
          </w:tcPr>
          <w:p w14:paraId="3995CF6A" w14:textId="77777777" w:rsidR="00C16F74" w:rsidRDefault="00C16F74" w:rsidP="0041535E">
            <w:pPr>
              <w:pStyle w:val="TAL"/>
              <w:keepNext w:val="0"/>
              <w:keepLines w:val="0"/>
              <w:rPr>
                <w:rFonts w:eastAsia="等线"/>
                <w:color w:val="000000"/>
                <w:szCs w:val="16"/>
                <w:lang w:val="en-GB" w:eastAsia="zh-CN"/>
              </w:rPr>
            </w:pPr>
            <w:r>
              <w:t>6.3.3.2</w:t>
            </w:r>
          </w:p>
        </w:tc>
        <w:tc>
          <w:tcPr>
            <w:tcW w:w="4672" w:type="dxa"/>
          </w:tcPr>
          <w:p w14:paraId="4342EE86" w14:textId="77777777" w:rsidR="00C16F74" w:rsidRDefault="00C16F74" w:rsidP="0041535E">
            <w:pPr>
              <w:spacing w:after="0"/>
              <w:rPr>
                <w:rFonts w:ascii="Arial" w:eastAsia="等线" w:hAnsi="Arial" w:cs="Arial"/>
                <w:sz w:val="18"/>
                <w:lang w:eastAsia="zh-CN"/>
              </w:rPr>
            </w:pPr>
          </w:p>
        </w:tc>
      </w:tr>
      <w:tr w:rsidR="00C16F74" w14:paraId="160C0353" w14:textId="77777777" w:rsidTr="00C92C3B">
        <w:tc>
          <w:tcPr>
            <w:tcW w:w="2127" w:type="dxa"/>
          </w:tcPr>
          <w:p w14:paraId="1F03040B" w14:textId="77777777" w:rsidR="00C16F74" w:rsidRDefault="00C16F74" w:rsidP="0041535E">
            <w:pPr>
              <w:pStyle w:val="TAL"/>
              <w:keepNext w:val="0"/>
              <w:keepLines w:val="0"/>
              <w:rPr>
                <w:rFonts w:eastAsia="等线"/>
                <w:color w:val="000000"/>
                <w:szCs w:val="16"/>
                <w:lang w:val="en-GB" w:eastAsia="zh-CN"/>
              </w:rPr>
            </w:pPr>
            <w:r>
              <w:rPr>
                <w:rFonts w:eastAsia="等线"/>
                <w:color w:val="000000"/>
                <w:szCs w:val="16"/>
                <w:lang w:val="en-GB" w:eastAsia="zh-CN"/>
              </w:rPr>
              <w:t>RAN Function ID</w:t>
            </w:r>
          </w:p>
        </w:tc>
        <w:tc>
          <w:tcPr>
            <w:tcW w:w="1134" w:type="dxa"/>
          </w:tcPr>
          <w:p w14:paraId="51BEDA35" w14:textId="77777777" w:rsidR="00C16F74" w:rsidRDefault="00C16F74" w:rsidP="0041535E">
            <w:pPr>
              <w:pStyle w:val="TAL"/>
              <w:keepNext w:val="0"/>
              <w:keepLines w:val="0"/>
              <w:rPr>
                <w:rFonts w:eastAsia="等线"/>
                <w:color w:val="000000"/>
                <w:szCs w:val="16"/>
                <w:lang w:val="en-GB" w:eastAsia="zh-CN"/>
              </w:rPr>
            </w:pPr>
            <w:r>
              <w:rPr>
                <w:rFonts w:eastAsia="等线" w:cs="Arial"/>
                <w:lang w:eastAsia="ja-JP"/>
              </w:rPr>
              <w:t>M</w:t>
            </w:r>
          </w:p>
        </w:tc>
        <w:tc>
          <w:tcPr>
            <w:tcW w:w="992" w:type="dxa"/>
          </w:tcPr>
          <w:p w14:paraId="21C616A5" w14:textId="77777777" w:rsidR="00C16F74" w:rsidRDefault="00C16F74" w:rsidP="0041535E">
            <w:pPr>
              <w:pStyle w:val="TAL"/>
              <w:keepNext w:val="0"/>
              <w:keepLines w:val="0"/>
              <w:rPr>
                <w:rFonts w:eastAsia="等线"/>
                <w:color w:val="000000"/>
                <w:szCs w:val="16"/>
                <w:lang w:val="en-GB" w:eastAsia="zh-CN"/>
              </w:rPr>
            </w:pPr>
          </w:p>
        </w:tc>
        <w:tc>
          <w:tcPr>
            <w:tcW w:w="1276" w:type="dxa"/>
          </w:tcPr>
          <w:p w14:paraId="475F874A" w14:textId="77777777" w:rsidR="00C16F74" w:rsidRDefault="00C16F74" w:rsidP="0041535E">
            <w:pPr>
              <w:pStyle w:val="TAL"/>
              <w:keepNext w:val="0"/>
              <w:keepLines w:val="0"/>
              <w:rPr>
                <w:rFonts w:eastAsia="等线"/>
                <w:color w:val="000000"/>
                <w:szCs w:val="16"/>
                <w:lang w:val="en-GB" w:eastAsia="zh-CN"/>
              </w:rPr>
            </w:pPr>
            <w:r>
              <w:rPr>
                <w:rFonts w:eastAsia="宋体" w:hint="eastAsia"/>
                <w:lang w:eastAsia="zh-CN"/>
              </w:rPr>
              <w:t>10.1.7</w:t>
            </w:r>
          </w:p>
        </w:tc>
        <w:tc>
          <w:tcPr>
            <w:tcW w:w="4672" w:type="dxa"/>
          </w:tcPr>
          <w:p w14:paraId="36D6096F" w14:textId="77777777" w:rsidR="00C16F74" w:rsidRDefault="00C16F74" w:rsidP="0041535E">
            <w:pPr>
              <w:spacing w:after="0"/>
              <w:rPr>
                <w:rFonts w:ascii="Arial" w:eastAsia="等线" w:hAnsi="Arial" w:cs="Arial"/>
                <w:sz w:val="18"/>
                <w:lang w:eastAsia="zh-CN"/>
              </w:rPr>
            </w:pPr>
          </w:p>
        </w:tc>
      </w:tr>
      <w:tr w:rsidR="00C16F74" w14:paraId="36434723" w14:textId="77777777" w:rsidTr="00C92C3B">
        <w:tc>
          <w:tcPr>
            <w:tcW w:w="2127" w:type="dxa"/>
          </w:tcPr>
          <w:p w14:paraId="6271E26B" w14:textId="1B6C4072" w:rsidR="00C16F74" w:rsidRDefault="00C16F74" w:rsidP="00791224">
            <w:pPr>
              <w:pStyle w:val="TAL"/>
              <w:keepNext w:val="0"/>
              <w:keepLines w:val="0"/>
              <w:rPr>
                <w:rFonts w:eastAsia="等线"/>
                <w:color w:val="000000"/>
                <w:szCs w:val="16"/>
                <w:lang w:val="en-GB" w:eastAsia="zh-CN"/>
              </w:rPr>
            </w:pPr>
            <w:r>
              <w:rPr>
                <w:rFonts w:eastAsiaTheme="minorEastAsia" w:hint="eastAsia"/>
                <w:lang w:eastAsia="zh-CN"/>
              </w:rPr>
              <w:t>C</w:t>
            </w:r>
            <w:r>
              <w:rPr>
                <w:rFonts w:eastAsiaTheme="minorEastAsia"/>
                <w:lang w:eastAsia="zh-CN"/>
              </w:rPr>
              <w:t>ause</w:t>
            </w:r>
          </w:p>
        </w:tc>
        <w:tc>
          <w:tcPr>
            <w:tcW w:w="1134" w:type="dxa"/>
          </w:tcPr>
          <w:p w14:paraId="4608148A" w14:textId="22F11627" w:rsidR="00C16F74" w:rsidRDefault="00C16F74" w:rsidP="00791224">
            <w:pPr>
              <w:pStyle w:val="TAL"/>
              <w:keepNext w:val="0"/>
              <w:keepLines w:val="0"/>
              <w:rPr>
                <w:rFonts w:eastAsia="等线" w:cs="Arial"/>
                <w:lang w:eastAsia="ja-JP"/>
              </w:rPr>
            </w:pPr>
            <w:r>
              <w:rPr>
                <w:rFonts w:eastAsia="等线" w:hint="eastAsia"/>
                <w:color w:val="000000"/>
                <w:szCs w:val="16"/>
                <w:lang w:val="en-GB" w:eastAsia="zh-CN"/>
              </w:rPr>
              <w:t>M</w:t>
            </w:r>
          </w:p>
        </w:tc>
        <w:tc>
          <w:tcPr>
            <w:tcW w:w="992" w:type="dxa"/>
          </w:tcPr>
          <w:p w14:paraId="3F08BAAA" w14:textId="77777777" w:rsidR="00C16F74" w:rsidRDefault="00C16F74" w:rsidP="00791224">
            <w:pPr>
              <w:pStyle w:val="TAL"/>
              <w:keepNext w:val="0"/>
              <w:keepLines w:val="0"/>
              <w:rPr>
                <w:rFonts w:eastAsia="等线"/>
                <w:color w:val="000000"/>
                <w:szCs w:val="16"/>
                <w:lang w:val="en-GB" w:eastAsia="zh-CN"/>
              </w:rPr>
            </w:pPr>
          </w:p>
        </w:tc>
        <w:tc>
          <w:tcPr>
            <w:tcW w:w="1276" w:type="dxa"/>
          </w:tcPr>
          <w:p w14:paraId="4CEDDF01" w14:textId="15EBAD9D" w:rsidR="00C16F74" w:rsidRDefault="00C16F74" w:rsidP="00791224">
            <w:pPr>
              <w:pStyle w:val="TAL"/>
              <w:keepNext w:val="0"/>
              <w:keepLines w:val="0"/>
              <w:rPr>
                <w:rFonts w:eastAsia="宋体"/>
                <w:lang w:eastAsia="zh-CN"/>
              </w:rPr>
            </w:pPr>
            <w:r>
              <w:rPr>
                <w:rFonts w:eastAsia="等线"/>
                <w:color w:val="000000"/>
                <w:szCs w:val="16"/>
                <w:lang w:val="en-GB" w:eastAsia="zh-CN"/>
              </w:rPr>
              <w:t>6.3.3.4</w:t>
            </w:r>
          </w:p>
        </w:tc>
        <w:tc>
          <w:tcPr>
            <w:tcW w:w="4672" w:type="dxa"/>
          </w:tcPr>
          <w:p w14:paraId="5C90FBA2" w14:textId="77777777" w:rsidR="00C16F74" w:rsidRDefault="00C16F74" w:rsidP="00791224">
            <w:pPr>
              <w:spacing w:after="0"/>
              <w:rPr>
                <w:rFonts w:ascii="Arial" w:eastAsia="等线" w:hAnsi="Arial" w:cs="Arial"/>
                <w:sz w:val="18"/>
                <w:lang w:eastAsia="zh-CN"/>
              </w:rPr>
            </w:pPr>
          </w:p>
        </w:tc>
      </w:tr>
    </w:tbl>
    <w:p w14:paraId="431A65E0" w14:textId="77777777" w:rsidR="00791224" w:rsidRPr="00791224" w:rsidRDefault="00791224" w:rsidP="00791224">
      <w:pPr>
        <w:rPr>
          <w:rFonts w:eastAsiaTheme="minorEastAsia"/>
          <w:lang w:val="en-GB" w:eastAsia="zh-CN"/>
        </w:rPr>
      </w:pPr>
    </w:p>
    <w:p w14:paraId="73B31CBE" w14:textId="4F7EB209" w:rsidR="00FF6E08" w:rsidRDefault="00FF6E08" w:rsidP="00FF6E08">
      <w:pPr>
        <w:pStyle w:val="4"/>
        <w:rPr>
          <w:rFonts w:eastAsiaTheme="minorEastAsia"/>
          <w:lang w:eastAsia="zh-CN"/>
        </w:rPr>
      </w:pPr>
      <w:r>
        <w:rPr>
          <w:rFonts w:eastAsiaTheme="minorEastAsia"/>
          <w:lang w:eastAsia="zh-CN"/>
        </w:rPr>
        <w:t>6.3.2.12</w:t>
      </w:r>
      <w:r>
        <w:rPr>
          <w:rFonts w:eastAsiaTheme="minorEastAsia"/>
          <w:lang w:eastAsia="zh-CN"/>
        </w:rPr>
        <w:tab/>
        <w:t xml:space="preserve">E2 </w:t>
      </w:r>
      <w:r w:rsidRPr="00F7302B">
        <w:rPr>
          <w:rFonts w:cs="Arial"/>
          <w:szCs w:val="24"/>
          <w:lang w:eastAsia="zh-CN"/>
        </w:rPr>
        <w:t xml:space="preserve">SUBSCRIPTION </w:t>
      </w:r>
      <w:r>
        <w:rPr>
          <w:rFonts w:cs="Arial"/>
          <w:szCs w:val="24"/>
          <w:lang w:eastAsia="zh-CN"/>
        </w:rPr>
        <w:t>DELETE NOTIFICATION</w:t>
      </w:r>
      <w:r w:rsidR="00791224">
        <w:rPr>
          <w:rFonts w:cs="Arial"/>
          <w:szCs w:val="24"/>
          <w:lang w:eastAsia="zh-CN"/>
        </w:rPr>
        <w:t xml:space="preserve"> </w:t>
      </w:r>
      <w:r w:rsidR="00791224">
        <w:rPr>
          <w:rFonts w:eastAsiaTheme="minorEastAsia"/>
          <w:lang w:eastAsia="zh-CN"/>
        </w:rPr>
        <w:t>(Deleted</w:t>
      </w:r>
      <w:r w:rsidR="00791224">
        <w:rPr>
          <w:rFonts w:eastAsiaTheme="minorEastAsia" w:hint="eastAsia"/>
          <w:lang w:eastAsia="zh-CN"/>
        </w:rPr>
        <w:t>)</w:t>
      </w:r>
    </w:p>
    <w:p w14:paraId="50350FF5" w14:textId="77777777" w:rsidR="00791224" w:rsidRPr="00BC0BBC" w:rsidRDefault="00791224" w:rsidP="00791224">
      <w:pPr>
        <w:rPr>
          <w:rFonts w:ascii="Times New Roman" w:hAnsi="Times New Roman" w:cs="Times New Roman"/>
          <w:sz w:val="20"/>
        </w:rPr>
      </w:pPr>
      <w:r w:rsidRPr="00BC0BBC">
        <w:rPr>
          <w:rFonts w:ascii="Times New Roman" w:hAnsi="Times New Roman" w:cs="Times New Roman"/>
          <w:sz w:val="20"/>
        </w:rPr>
        <w:t>This message is sent by the Near-RT RIC platform to the xApp to notify the deletion of a target E2 subscription.</w:t>
      </w:r>
    </w:p>
    <w:p w14:paraId="1EB1FB9A" w14:textId="77777777" w:rsidR="00791224" w:rsidRPr="00BC0BBC" w:rsidRDefault="00791224" w:rsidP="00791224">
      <w:pPr>
        <w:rPr>
          <w:rFonts w:ascii="Times New Roman" w:hAnsi="Times New Roman" w:cs="Times New Roman"/>
          <w:sz w:val="20"/>
        </w:rPr>
      </w:pPr>
      <w:r w:rsidRPr="00BC0BBC">
        <w:rPr>
          <w:rFonts w:ascii="Times New Roman" w:hAnsi="Times New Roman" w:cs="Times New Roman"/>
          <w:sz w:val="20"/>
        </w:rPr>
        <w:t>Direction: Near-RT RIC platform -&gt;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4"/>
        <w:gridCol w:w="992"/>
        <w:gridCol w:w="1276"/>
        <w:gridCol w:w="4672"/>
      </w:tblGrid>
      <w:tr w:rsidR="00C16F74" w14:paraId="756AB181" w14:textId="77777777" w:rsidTr="00C92C3B">
        <w:tc>
          <w:tcPr>
            <w:tcW w:w="2127" w:type="dxa"/>
          </w:tcPr>
          <w:p w14:paraId="2D0E155E" w14:textId="77777777" w:rsidR="00C16F74" w:rsidRDefault="00C16F74" w:rsidP="0041535E">
            <w:pPr>
              <w:spacing w:after="0"/>
              <w:jc w:val="center"/>
              <w:rPr>
                <w:rFonts w:ascii="Arial" w:eastAsia="等线" w:hAnsi="Arial" w:cs="Arial"/>
                <w:b/>
                <w:sz w:val="18"/>
                <w:lang w:eastAsia="ja-JP"/>
              </w:rPr>
            </w:pPr>
            <w:r>
              <w:rPr>
                <w:rFonts w:ascii="Arial" w:eastAsia="等线" w:hAnsi="Arial" w:cs="Arial"/>
                <w:b/>
                <w:sz w:val="18"/>
                <w:lang w:eastAsia="ja-JP"/>
              </w:rPr>
              <w:lastRenderedPageBreak/>
              <w:t>IE/Group Name</w:t>
            </w:r>
          </w:p>
        </w:tc>
        <w:tc>
          <w:tcPr>
            <w:tcW w:w="1134" w:type="dxa"/>
          </w:tcPr>
          <w:p w14:paraId="1056897F" w14:textId="77777777" w:rsidR="00C16F74" w:rsidRDefault="00C16F74" w:rsidP="0041535E">
            <w:pPr>
              <w:spacing w:after="0"/>
              <w:jc w:val="center"/>
              <w:rPr>
                <w:rFonts w:ascii="Arial" w:eastAsia="等线" w:hAnsi="Arial" w:cs="Arial"/>
                <w:b/>
                <w:sz w:val="18"/>
                <w:lang w:eastAsia="ja-JP"/>
              </w:rPr>
            </w:pPr>
            <w:r>
              <w:rPr>
                <w:rFonts w:ascii="Arial" w:eastAsia="等线" w:hAnsi="Arial" w:cs="Arial"/>
                <w:b/>
                <w:sz w:val="18"/>
                <w:lang w:eastAsia="ja-JP"/>
              </w:rPr>
              <w:t>Presence</w:t>
            </w:r>
          </w:p>
        </w:tc>
        <w:tc>
          <w:tcPr>
            <w:tcW w:w="992" w:type="dxa"/>
          </w:tcPr>
          <w:p w14:paraId="62E59883" w14:textId="77777777" w:rsidR="00C16F74" w:rsidRDefault="00C16F74" w:rsidP="0041535E">
            <w:pPr>
              <w:spacing w:after="0"/>
              <w:jc w:val="center"/>
              <w:rPr>
                <w:rFonts w:ascii="Arial" w:eastAsia="等线" w:hAnsi="Arial" w:cs="Arial"/>
                <w:b/>
                <w:sz w:val="18"/>
                <w:lang w:eastAsia="ja-JP"/>
              </w:rPr>
            </w:pPr>
            <w:r>
              <w:rPr>
                <w:rFonts w:ascii="Arial" w:eastAsia="等线" w:hAnsi="Arial" w:cs="Arial"/>
                <w:b/>
                <w:sz w:val="18"/>
                <w:lang w:eastAsia="ja-JP"/>
              </w:rPr>
              <w:t>Range</w:t>
            </w:r>
          </w:p>
        </w:tc>
        <w:tc>
          <w:tcPr>
            <w:tcW w:w="1276" w:type="dxa"/>
          </w:tcPr>
          <w:p w14:paraId="1D18CF74" w14:textId="77777777" w:rsidR="00C16F74" w:rsidRDefault="00C16F74" w:rsidP="0041535E">
            <w:pPr>
              <w:spacing w:after="0"/>
              <w:jc w:val="center"/>
              <w:rPr>
                <w:rFonts w:ascii="Arial" w:eastAsia="等线" w:hAnsi="Arial" w:cs="Arial"/>
                <w:b/>
                <w:sz w:val="18"/>
                <w:lang w:eastAsia="ja-JP"/>
              </w:rPr>
            </w:pPr>
            <w:r>
              <w:rPr>
                <w:rFonts w:ascii="Arial" w:eastAsia="等线" w:hAnsi="Arial" w:cs="Arial"/>
                <w:b/>
                <w:sz w:val="18"/>
                <w:lang w:eastAsia="ja-JP"/>
              </w:rPr>
              <w:t>IE type and reference</w:t>
            </w:r>
          </w:p>
        </w:tc>
        <w:tc>
          <w:tcPr>
            <w:tcW w:w="4672" w:type="dxa"/>
          </w:tcPr>
          <w:p w14:paraId="5BDB6443" w14:textId="77777777" w:rsidR="00C16F74" w:rsidRDefault="00C16F74" w:rsidP="0041535E">
            <w:pPr>
              <w:spacing w:after="0"/>
              <w:jc w:val="center"/>
              <w:rPr>
                <w:rFonts w:ascii="Arial" w:eastAsia="等线" w:hAnsi="Arial" w:cs="Arial"/>
                <w:b/>
                <w:sz w:val="18"/>
                <w:lang w:eastAsia="ja-JP"/>
              </w:rPr>
            </w:pPr>
            <w:r>
              <w:rPr>
                <w:rFonts w:ascii="Arial" w:eastAsia="等线" w:hAnsi="Arial" w:cs="Arial"/>
                <w:b/>
                <w:sz w:val="18"/>
                <w:lang w:eastAsia="ja-JP"/>
              </w:rPr>
              <w:t>Semantics description</w:t>
            </w:r>
          </w:p>
        </w:tc>
      </w:tr>
      <w:tr w:rsidR="00C16F74" w14:paraId="2540A243" w14:textId="77777777" w:rsidTr="00C92C3B">
        <w:tc>
          <w:tcPr>
            <w:tcW w:w="2127" w:type="dxa"/>
          </w:tcPr>
          <w:p w14:paraId="192898DA" w14:textId="77777777" w:rsidR="00C16F74" w:rsidRDefault="00C16F74" w:rsidP="0041535E">
            <w:pPr>
              <w:pStyle w:val="TAL"/>
              <w:keepNext w:val="0"/>
              <w:keepLines w:val="0"/>
              <w:rPr>
                <w:rFonts w:eastAsia="等线"/>
                <w:color w:val="000000"/>
                <w:szCs w:val="16"/>
                <w:lang w:val="en-GB" w:eastAsia="zh-CN"/>
              </w:rPr>
            </w:pPr>
            <w:r>
              <w:rPr>
                <w:rFonts w:eastAsia="等线"/>
                <w:color w:val="000000"/>
                <w:szCs w:val="16"/>
                <w:lang w:val="en-GB" w:eastAsia="zh-CN"/>
              </w:rPr>
              <w:t>Message Type</w:t>
            </w:r>
          </w:p>
        </w:tc>
        <w:tc>
          <w:tcPr>
            <w:tcW w:w="1134" w:type="dxa"/>
          </w:tcPr>
          <w:p w14:paraId="457CA7C1" w14:textId="77777777" w:rsidR="00C16F74" w:rsidRDefault="00C16F74" w:rsidP="0041535E">
            <w:pPr>
              <w:pStyle w:val="TAL"/>
              <w:keepNext w:val="0"/>
              <w:keepLines w:val="0"/>
              <w:rPr>
                <w:rFonts w:eastAsia="等线"/>
                <w:color w:val="000000"/>
                <w:szCs w:val="16"/>
                <w:lang w:val="en-GB" w:eastAsia="zh-CN"/>
              </w:rPr>
            </w:pPr>
            <w:r>
              <w:rPr>
                <w:rFonts w:eastAsia="等线"/>
                <w:color w:val="000000"/>
                <w:szCs w:val="16"/>
                <w:lang w:val="en-GB" w:eastAsia="zh-CN"/>
              </w:rPr>
              <w:t>M</w:t>
            </w:r>
          </w:p>
        </w:tc>
        <w:tc>
          <w:tcPr>
            <w:tcW w:w="992" w:type="dxa"/>
          </w:tcPr>
          <w:p w14:paraId="5A3C78AB" w14:textId="77777777" w:rsidR="00C16F74" w:rsidRDefault="00C16F74" w:rsidP="0041535E">
            <w:pPr>
              <w:pStyle w:val="TAL"/>
              <w:keepNext w:val="0"/>
              <w:keepLines w:val="0"/>
              <w:rPr>
                <w:rFonts w:eastAsia="等线"/>
                <w:color w:val="000000"/>
                <w:szCs w:val="16"/>
                <w:lang w:val="en-GB" w:eastAsia="zh-CN"/>
              </w:rPr>
            </w:pPr>
          </w:p>
        </w:tc>
        <w:tc>
          <w:tcPr>
            <w:tcW w:w="1276" w:type="dxa"/>
          </w:tcPr>
          <w:p w14:paraId="5CEE24FE" w14:textId="77777777" w:rsidR="00C16F74" w:rsidRDefault="00C16F74" w:rsidP="0041535E">
            <w:pPr>
              <w:pStyle w:val="TAL"/>
              <w:keepNext w:val="0"/>
              <w:keepLines w:val="0"/>
              <w:rPr>
                <w:rFonts w:eastAsia="等线"/>
                <w:color w:val="000000"/>
                <w:szCs w:val="16"/>
                <w:lang w:val="en-GB" w:eastAsia="zh-CN"/>
              </w:rPr>
            </w:pPr>
            <w:r>
              <w:rPr>
                <w:rFonts w:eastAsia="Times New Roman"/>
                <w:lang w:eastAsia="ja-JP"/>
              </w:rPr>
              <w:t>6.3.3.1</w:t>
            </w:r>
          </w:p>
        </w:tc>
        <w:tc>
          <w:tcPr>
            <w:tcW w:w="4672" w:type="dxa"/>
          </w:tcPr>
          <w:p w14:paraId="370DFB31" w14:textId="77777777" w:rsidR="00C16F74" w:rsidRDefault="00C16F74" w:rsidP="0041535E">
            <w:pPr>
              <w:spacing w:after="0"/>
              <w:rPr>
                <w:rFonts w:ascii="Arial" w:eastAsia="等线" w:hAnsi="Arial" w:cs="Arial"/>
                <w:sz w:val="18"/>
                <w:lang w:eastAsia="ja-JP"/>
              </w:rPr>
            </w:pPr>
          </w:p>
        </w:tc>
      </w:tr>
      <w:tr w:rsidR="00C16F74" w14:paraId="36E3CCA2" w14:textId="77777777" w:rsidTr="00C92C3B">
        <w:tc>
          <w:tcPr>
            <w:tcW w:w="2127" w:type="dxa"/>
          </w:tcPr>
          <w:p w14:paraId="3B9D9FFC" w14:textId="77777777" w:rsidR="00C16F74" w:rsidRDefault="00C16F74" w:rsidP="0041535E">
            <w:pPr>
              <w:pStyle w:val="TAL"/>
              <w:keepNext w:val="0"/>
              <w:keepLines w:val="0"/>
              <w:rPr>
                <w:rFonts w:eastAsia="等线"/>
                <w:color w:val="000000"/>
                <w:szCs w:val="16"/>
                <w:lang w:val="en-GB" w:eastAsia="zh-CN"/>
              </w:rPr>
            </w:pPr>
            <w:r>
              <w:rPr>
                <w:rFonts w:eastAsia="等线"/>
                <w:color w:val="000000"/>
                <w:szCs w:val="16"/>
                <w:lang w:val="en-GB" w:eastAsia="zh-CN"/>
              </w:rPr>
              <w:t xml:space="preserve">Procedure </w:t>
            </w:r>
            <w:r>
              <w:rPr>
                <w:rFonts w:eastAsia="等线" w:hint="eastAsia"/>
                <w:color w:val="000000"/>
                <w:szCs w:val="16"/>
                <w:lang w:val="en-GB" w:eastAsia="zh-CN"/>
              </w:rPr>
              <w:t>Transaction</w:t>
            </w:r>
            <w:r>
              <w:rPr>
                <w:rFonts w:eastAsia="等线"/>
                <w:color w:val="000000"/>
                <w:szCs w:val="16"/>
                <w:lang w:val="en-GB" w:eastAsia="zh-CN"/>
              </w:rPr>
              <w:t xml:space="preserve"> ID</w:t>
            </w:r>
          </w:p>
        </w:tc>
        <w:tc>
          <w:tcPr>
            <w:tcW w:w="1134" w:type="dxa"/>
          </w:tcPr>
          <w:p w14:paraId="290F5081" w14:textId="77777777" w:rsidR="00C16F74" w:rsidRDefault="00C16F74" w:rsidP="0041535E">
            <w:pPr>
              <w:pStyle w:val="TAL"/>
              <w:keepNext w:val="0"/>
              <w:keepLines w:val="0"/>
              <w:rPr>
                <w:rFonts w:eastAsia="等线"/>
                <w:color w:val="000000"/>
                <w:szCs w:val="16"/>
                <w:lang w:val="en-GB" w:eastAsia="zh-CN"/>
              </w:rPr>
            </w:pPr>
            <w:r>
              <w:rPr>
                <w:rFonts w:eastAsia="等线"/>
                <w:color w:val="000000"/>
                <w:szCs w:val="16"/>
                <w:lang w:val="en-GB" w:eastAsia="zh-CN"/>
              </w:rPr>
              <w:t>M</w:t>
            </w:r>
          </w:p>
        </w:tc>
        <w:tc>
          <w:tcPr>
            <w:tcW w:w="992" w:type="dxa"/>
          </w:tcPr>
          <w:p w14:paraId="4B90230E" w14:textId="77777777" w:rsidR="00C16F74" w:rsidRDefault="00C16F74" w:rsidP="0041535E">
            <w:pPr>
              <w:pStyle w:val="TAL"/>
              <w:keepNext w:val="0"/>
              <w:keepLines w:val="0"/>
              <w:rPr>
                <w:rFonts w:eastAsia="等线"/>
                <w:color w:val="000000"/>
                <w:szCs w:val="16"/>
                <w:lang w:val="en-GB" w:eastAsia="zh-CN"/>
              </w:rPr>
            </w:pPr>
          </w:p>
        </w:tc>
        <w:tc>
          <w:tcPr>
            <w:tcW w:w="1276" w:type="dxa"/>
          </w:tcPr>
          <w:p w14:paraId="739DA0C8" w14:textId="77777777" w:rsidR="00C16F74" w:rsidRDefault="00C16F74" w:rsidP="0041535E">
            <w:pPr>
              <w:pStyle w:val="TAL"/>
              <w:keepNext w:val="0"/>
              <w:keepLines w:val="0"/>
              <w:rPr>
                <w:rFonts w:eastAsia="等线"/>
                <w:color w:val="000000"/>
                <w:szCs w:val="16"/>
                <w:lang w:val="en-GB" w:eastAsia="zh-CN"/>
              </w:rPr>
            </w:pPr>
            <w:r>
              <w:rPr>
                <w:rFonts w:eastAsia="等线" w:hint="eastAsia"/>
                <w:color w:val="000000"/>
                <w:szCs w:val="16"/>
                <w:lang w:eastAsia="zh-CN"/>
              </w:rPr>
              <w:t>10.1.1</w:t>
            </w:r>
          </w:p>
        </w:tc>
        <w:tc>
          <w:tcPr>
            <w:tcW w:w="4672" w:type="dxa"/>
          </w:tcPr>
          <w:p w14:paraId="012E0A8D" w14:textId="77777777" w:rsidR="00C16F74" w:rsidRDefault="00C16F74" w:rsidP="0041535E">
            <w:pPr>
              <w:spacing w:after="0"/>
              <w:rPr>
                <w:rFonts w:ascii="Arial" w:eastAsia="等线" w:hAnsi="Arial" w:cs="Arial"/>
                <w:sz w:val="18"/>
                <w:lang w:eastAsia="zh-CN"/>
              </w:rPr>
            </w:pPr>
          </w:p>
        </w:tc>
      </w:tr>
      <w:tr w:rsidR="00C16F74" w14:paraId="7340A1DB" w14:textId="77777777" w:rsidTr="00C92C3B">
        <w:tc>
          <w:tcPr>
            <w:tcW w:w="2127" w:type="dxa"/>
          </w:tcPr>
          <w:p w14:paraId="5C2E3B0A" w14:textId="77777777" w:rsidR="00C16F74" w:rsidRDefault="00C16F74" w:rsidP="0041535E">
            <w:pPr>
              <w:pStyle w:val="TAL"/>
              <w:keepNext w:val="0"/>
              <w:keepLines w:val="0"/>
              <w:rPr>
                <w:rFonts w:eastAsia="等线"/>
                <w:color w:val="000000"/>
                <w:szCs w:val="16"/>
                <w:lang w:val="en-GB" w:eastAsia="zh-CN"/>
              </w:rPr>
            </w:pPr>
            <w:r>
              <w:rPr>
                <w:rFonts w:eastAsia="等线"/>
                <w:color w:val="000000"/>
                <w:szCs w:val="16"/>
                <w:lang w:val="en-GB" w:eastAsia="zh-CN"/>
              </w:rPr>
              <w:t>Global E2 Node ID</w:t>
            </w:r>
          </w:p>
        </w:tc>
        <w:tc>
          <w:tcPr>
            <w:tcW w:w="1134" w:type="dxa"/>
          </w:tcPr>
          <w:p w14:paraId="749BE6D1" w14:textId="77777777" w:rsidR="00C16F74" w:rsidRDefault="00C16F74" w:rsidP="0041535E">
            <w:pPr>
              <w:pStyle w:val="TAL"/>
              <w:keepNext w:val="0"/>
              <w:keepLines w:val="0"/>
              <w:rPr>
                <w:rFonts w:eastAsia="等线"/>
                <w:color w:val="000000"/>
                <w:szCs w:val="16"/>
                <w:lang w:val="en-GB" w:eastAsia="zh-CN"/>
              </w:rPr>
            </w:pPr>
            <w:r>
              <w:rPr>
                <w:rFonts w:eastAsia="等线"/>
                <w:color w:val="000000"/>
                <w:szCs w:val="16"/>
                <w:lang w:val="en-GB" w:eastAsia="zh-CN"/>
              </w:rPr>
              <w:t>M</w:t>
            </w:r>
          </w:p>
        </w:tc>
        <w:tc>
          <w:tcPr>
            <w:tcW w:w="992" w:type="dxa"/>
          </w:tcPr>
          <w:p w14:paraId="1BF2C741" w14:textId="77777777" w:rsidR="00C16F74" w:rsidRDefault="00C16F74" w:rsidP="0041535E">
            <w:pPr>
              <w:pStyle w:val="TAL"/>
              <w:keepNext w:val="0"/>
              <w:keepLines w:val="0"/>
              <w:rPr>
                <w:rFonts w:eastAsia="等线"/>
                <w:color w:val="000000"/>
                <w:szCs w:val="16"/>
                <w:lang w:val="en-GB" w:eastAsia="zh-CN"/>
              </w:rPr>
            </w:pPr>
          </w:p>
        </w:tc>
        <w:tc>
          <w:tcPr>
            <w:tcW w:w="1276" w:type="dxa"/>
          </w:tcPr>
          <w:p w14:paraId="4BD2CEAC" w14:textId="77777777" w:rsidR="00C16F74" w:rsidRDefault="00C16F74" w:rsidP="0041535E">
            <w:pPr>
              <w:pStyle w:val="TAL"/>
              <w:keepNext w:val="0"/>
              <w:keepLines w:val="0"/>
              <w:rPr>
                <w:rFonts w:eastAsia="等线"/>
                <w:color w:val="000000"/>
                <w:szCs w:val="16"/>
                <w:lang w:eastAsia="zh-CN"/>
              </w:rPr>
            </w:pPr>
            <w:r>
              <w:rPr>
                <w:rFonts w:eastAsia="等线" w:hint="eastAsia"/>
                <w:color w:val="000000"/>
                <w:szCs w:val="16"/>
                <w:lang w:eastAsia="zh-CN"/>
              </w:rPr>
              <w:t>10.1.6</w:t>
            </w:r>
          </w:p>
        </w:tc>
        <w:tc>
          <w:tcPr>
            <w:tcW w:w="4672" w:type="dxa"/>
          </w:tcPr>
          <w:p w14:paraId="714F6FF4" w14:textId="77777777" w:rsidR="00C16F74" w:rsidRDefault="00C16F74" w:rsidP="0041535E">
            <w:pPr>
              <w:spacing w:after="0"/>
              <w:rPr>
                <w:rFonts w:ascii="Arial" w:eastAsia="等线" w:hAnsi="Arial" w:cs="Arial"/>
                <w:sz w:val="18"/>
                <w:lang w:eastAsia="zh-CN"/>
              </w:rPr>
            </w:pPr>
          </w:p>
        </w:tc>
      </w:tr>
      <w:tr w:rsidR="00C16F74" w14:paraId="6F6F3302" w14:textId="77777777" w:rsidTr="00C92C3B">
        <w:tc>
          <w:tcPr>
            <w:tcW w:w="2127" w:type="dxa"/>
          </w:tcPr>
          <w:p w14:paraId="118E34FD" w14:textId="77777777" w:rsidR="00C16F74" w:rsidRDefault="00C16F74" w:rsidP="0041535E">
            <w:pPr>
              <w:pStyle w:val="TAL"/>
              <w:keepNext w:val="0"/>
              <w:keepLines w:val="0"/>
              <w:rPr>
                <w:rFonts w:eastAsia="等线"/>
                <w:color w:val="000000"/>
                <w:szCs w:val="16"/>
                <w:lang w:val="en-GB" w:eastAsia="zh-CN"/>
              </w:rPr>
            </w:pPr>
            <w:r>
              <w:rPr>
                <w:rFonts w:eastAsia="等线"/>
                <w:color w:val="000000"/>
                <w:szCs w:val="16"/>
                <w:lang w:val="en-GB" w:eastAsia="zh-CN"/>
              </w:rPr>
              <w:t>RAN Function ID</w:t>
            </w:r>
          </w:p>
        </w:tc>
        <w:tc>
          <w:tcPr>
            <w:tcW w:w="1134" w:type="dxa"/>
          </w:tcPr>
          <w:p w14:paraId="17938D14" w14:textId="77777777" w:rsidR="00C16F74" w:rsidRDefault="00C16F74" w:rsidP="0041535E">
            <w:pPr>
              <w:pStyle w:val="TAL"/>
              <w:keepNext w:val="0"/>
              <w:keepLines w:val="0"/>
              <w:rPr>
                <w:rFonts w:eastAsia="等线"/>
                <w:color w:val="000000"/>
                <w:szCs w:val="16"/>
                <w:lang w:val="en-GB" w:eastAsia="zh-CN"/>
              </w:rPr>
            </w:pPr>
            <w:r>
              <w:rPr>
                <w:rFonts w:eastAsia="等线"/>
                <w:color w:val="000000"/>
                <w:szCs w:val="16"/>
                <w:lang w:val="en-GB" w:eastAsia="zh-CN"/>
              </w:rPr>
              <w:t>M</w:t>
            </w:r>
          </w:p>
        </w:tc>
        <w:tc>
          <w:tcPr>
            <w:tcW w:w="992" w:type="dxa"/>
          </w:tcPr>
          <w:p w14:paraId="1297F077" w14:textId="77777777" w:rsidR="00C16F74" w:rsidRDefault="00C16F74" w:rsidP="0041535E">
            <w:pPr>
              <w:pStyle w:val="TAL"/>
              <w:keepNext w:val="0"/>
              <w:keepLines w:val="0"/>
              <w:rPr>
                <w:rFonts w:eastAsia="等线"/>
                <w:color w:val="000000"/>
                <w:szCs w:val="16"/>
                <w:lang w:val="en-GB" w:eastAsia="zh-CN"/>
              </w:rPr>
            </w:pPr>
          </w:p>
        </w:tc>
        <w:tc>
          <w:tcPr>
            <w:tcW w:w="1276" w:type="dxa"/>
          </w:tcPr>
          <w:p w14:paraId="69F0C18C" w14:textId="77777777" w:rsidR="00C16F74" w:rsidRDefault="00C16F74" w:rsidP="0041535E">
            <w:pPr>
              <w:pStyle w:val="TAL"/>
              <w:keepNext w:val="0"/>
              <w:keepLines w:val="0"/>
              <w:rPr>
                <w:rFonts w:eastAsia="等线"/>
                <w:color w:val="000000"/>
                <w:szCs w:val="16"/>
                <w:lang w:eastAsia="zh-CN"/>
              </w:rPr>
            </w:pPr>
            <w:r>
              <w:rPr>
                <w:rFonts w:eastAsia="等线" w:hint="eastAsia"/>
                <w:color w:val="000000"/>
                <w:szCs w:val="16"/>
                <w:lang w:eastAsia="zh-CN"/>
              </w:rPr>
              <w:t>10.1.7</w:t>
            </w:r>
          </w:p>
        </w:tc>
        <w:tc>
          <w:tcPr>
            <w:tcW w:w="4672" w:type="dxa"/>
          </w:tcPr>
          <w:p w14:paraId="543DFA2A" w14:textId="77777777" w:rsidR="00C16F74" w:rsidRDefault="00C16F74" w:rsidP="0041535E">
            <w:pPr>
              <w:spacing w:after="0"/>
              <w:rPr>
                <w:rFonts w:ascii="Arial" w:eastAsia="等线" w:hAnsi="Arial" w:cs="Arial"/>
                <w:sz w:val="18"/>
                <w:lang w:eastAsia="zh-CN"/>
              </w:rPr>
            </w:pPr>
          </w:p>
        </w:tc>
      </w:tr>
      <w:tr w:rsidR="00C16F74" w14:paraId="44870039" w14:textId="77777777" w:rsidTr="00C92C3B">
        <w:tc>
          <w:tcPr>
            <w:tcW w:w="2127" w:type="dxa"/>
          </w:tcPr>
          <w:p w14:paraId="1804B789" w14:textId="77777777" w:rsidR="00C16F74" w:rsidRDefault="00C16F74" w:rsidP="0041535E">
            <w:pPr>
              <w:pStyle w:val="TAL"/>
              <w:keepNext w:val="0"/>
              <w:keepLines w:val="0"/>
              <w:rPr>
                <w:rFonts w:eastAsia="等线"/>
                <w:color w:val="000000"/>
                <w:szCs w:val="16"/>
                <w:lang w:val="en-GB" w:eastAsia="zh-CN"/>
              </w:rPr>
            </w:pPr>
            <w:r>
              <w:rPr>
                <w:rFonts w:eastAsia="等线"/>
                <w:color w:val="000000"/>
                <w:szCs w:val="16"/>
                <w:lang w:val="en-GB" w:eastAsia="zh-CN"/>
              </w:rPr>
              <w:t>E2 Request ID</w:t>
            </w:r>
          </w:p>
        </w:tc>
        <w:tc>
          <w:tcPr>
            <w:tcW w:w="1134" w:type="dxa"/>
          </w:tcPr>
          <w:p w14:paraId="0801B427" w14:textId="77777777" w:rsidR="00C16F74" w:rsidRDefault="00C16F74" w:rsidP="0041535E">
            <w:pPr>
              <w:pStyle w:val="TAL"/>
              <w:keepNext w:val="0"/>
              <w:keepLines w:val="0"/>
              <w:rPr>
                <w:rFonts w:eastAsia="等线"/>
                <w:color w:val="000000"/>
                <w:szCs w:val="16"/>
                <w:lang w:val="en-GB" w:eastAsia="zh-CN"/>
              </w:rPr>
            </w:pPr>
            <w:r>
              <w:rPr>
                <w:rFonts w:eastAsia="等线"/>
                <w:color w:val="000000"/>
                <w:szCs w:val="16"/>
                <w:lang w:val="en-GB" w:eastAsia="zh-CN"/>
              </w:rPr>
              <w:t>M</w:t>
            </w:r>
          </w:p>
        </w:tc>
        <w:tc>
          <w:tcPr>
            <w:tcW w:w="992" w:type="dxa"/>
          </w:tcPr>
          <w:p w14:paraId="4468E42E" w14:textId="77777777" w:rsidR="00C16F74" w:rsidRDefault="00C16F74" w:rsidP="0041535E">
            <w:pPr>
              <w:pStyle w:val="TAL"/>
              <w:keepNext w:val="0"/>
              <w:keepLines w:val="0"/>
              <w:rPr>
                <w:rFonts w:eastAsia="等线"/>
                <w:color w:val="000000"/>
                <w:szCs w:val="16"/>
                <w:lang w:val="en-GB" w:eastAsia="zh-CN"/>
              </w:rPr>
            </w:pPr>
          </w:p>
        </w:tc>
        <w:tc>
          <w:tcPr>
            <w:tcW w:w="1276" w:type="dxa"/>
          </w:tcPr>
          <w:p w14:paraId="07069267" w14:textId="77777777" w:rsidR="00C16F74" w:rsidRDefault="00C16F74" w:rsidP="0041535E">
            <w:pPr>
              <w:pStyle w:val="TAL"/>
              <w:keepNext w:val="0"/>
              <w:keepLines w:val="0"/>
              <w:rPr>
                <w:rFonts w:eastAsia="等线"/>
                <w:color w:val="000000"/>
                <w:szCs w:val="16"/>
                <w:lang w:val="en-GB" w:eastAsia="zh-CN"/>
              </w:rPr>
            </w:pPr>
            <w:r>
              <w:rPr>
                <w:rFonts w:eastAsia="等线"/>
                <w:color w:val="000000"/>
                <w:szCs w:val="16"/>
                <w:lang w:val="en-GB" w:eastAsia="zh-CN"/>
              </w:rPr>
              <w:t>6.3.3.2</w:t>
            </w:r>
          </w:p>
        </w:tc>
        <w:tc>
          <w:tcPr>
            <w:tcW w:w="4672" w:type="dxa"/>
          </w:tcPr>
          <w:p w14:paraId="222B3D28" w14:textId="77777777" w:rsidR="00C16F74" w:rsidRDefault="00C16F74" w:rsidP="0041535E">
            <w:pPr>
              <w:spacing w:after="0"/>
              <w:rPr>
                <w:rFonts w:ascii="Arial" w:eastAsia="等线" w:hAnsi="Arial" w:cs="Arial"/>
                <w:sz w:val="18"/>
                <w:lang w:eastAsia="zh-CN"/>
              </w:rPr>
            </w:pPr>
          </w:p>
        </w:tc>
      </w:tr>
      <w:tr w:rsidR="00C16F74" w14:paraId="1A18658F" w14:textId="77777777" w:rsidTr="00C92C3B">
        <w:tc>
          <w:tcPr>
            <w:tcW w:w="2127" w:type="dxa"/>
          </w:tcPr>
          <w:p w14:paraId="0A20678C" w14:textId="77777777" w:rsidR="00C16F74" w:rsidRDefault="00C16F74" w:rsidP="0041535E">
            <w:pPr>
              <w:pStyle w:val="TAL"/>
              <w:keepNext w:val="0"/>
              <w:keepLines w:val="0"/>
              <w:rPr>
                <w:rFonts w:eastAsia="等线"/>
                <w:color w:val="000000"/>
                <w:szCs w:val="16"/>
                <w:lang w:val="en-GB" w:eastAsia="zh-CN"/>
              </w:rPr>
            </w:pPr>
            <w:r>
              <w:rPr>
                <w:rFonts w:eastAsia="等线" w:hint="eastAsia"/>
                <w:color w:val="000000"/>
                <w:szCs w:val="16"/>
                <w:lang w:val="en-GB" w:eastAsia="zh-CN"/>
              </w:rPr>
              <w:t>C</w:t>
            </w:r>
            <w:r>
              <w:rPr>
                <w:rFonts w:eastAsia="等线"/>
                <w:color w:val="000000"/>
                <w:szCs w:val="16"/>
                <w:lang w:val="en-GB" w:eastAsia="zh-CN"/>
              </w:rPr>
              <w:t>ause</w:t>
            </w:r>
          </w:p>
        </w:tc>
        <w:tc>
          <w:tcPr>
            <w:tcW w:w="1134" w:type="dxa"/>
          </w:tcPr>
          <w:p w14:paraId="18311B5C" w14:textId="77777777" w:rsidR="00C16F74" w:rsidRDefault="00C16F74" w:rsidP="0041535E">
            <w:pPr>
              <w:pStyle w:val="TAL"/>
              <w:keepNext w:val="0"/>
              <w:keepLines w:val="0"/>
              <w:rPr>
                <w:rFonts w:eastAsia="等线"/>
                <w:color w:val="000000"/>
                <w:szCs w:val="16"/>
                <w:lang w:val="en-GB" w:eastAsia="zh-CN"/>
              </w:rPr>
            </w:pPr>
            <w:r>
              <w:rPr>
                <w:rFonts w:eastAsia="等线"/>
                <w:color w:val="000000"/>
                <w:szCs w:val="16"/>
                <w:lang w:val="en-GB" w:eastAsia="zh-CN"/>
              </w:rPr>
              <w:t>M</w:t>
            </w:r>
          </w:p>
        </w:tc>
        <w:tc>
          <w:tcPr>
            <w:tcW w:w="992" w:type="dxa"/>
          </w:tcPr>
          <w:p w14:paraId="2EF3666C" w14:textId="77777777" w:rsidR="00C16F74" w:rsidRDefault="00C16F74" w:rsidP="0041535E">
            <w:pPr>
              <w:pStyle w:val="TAL"/>
              <w:keepNext w:val="0"/>
              <w:keepLines w:val="0"/>
              <w:rPr>
                <w:rFonts w:eastAsia="等线"/>
                <w:color w:val="000000"/>
                <w:szCs w:val="16"/>
                <w:lang w:val="en-GB" w:eastAsia="zh-CN"/>
              </w:rPr>
            </w:pPr>
          </w:p>
        </w:tc>
        <w:tc>
          <w:tcPr>
            <w:tcW w:w="1276" w:type="dxa"/>
          </w:tcPr>
          <w:p w14:paraId="4AAD1A72" w14:textId="77777777" w:rsidR="00C16F74" w:rsidRDefault="00C16F74" w:rsidP="0041535E">
            <w:pPr>
              <w:pStyle w:val="TAL"/>
              <w:keepNext w:val="0"/>
              <w:keepLines w:val="0"/>
              <w:rPr>
                <w:rFonts w:eastAsia="等线"/>
                <w:color w:val="000000"/>
                <w:szCs w:val="16"/>
                <w:lang w:val="en-GB" w:eastAsia="zh-CN"/>
              </w:rPr>
            </w:pPr>
            <w:r>
              <w:rPr>
                <w:rFonts w:eastAsia="等线"/>
                <w:color w:val="000000"/>
                <w:szCs w:val="16"/>
                <w:lang w:val="en-GB" w:eastAsia="zh-CN"/>
              </w:rPr>
              <w:t>6.3.3.4</w:t>
            </w:r>
          </w:p>
        </w:tc>
        <w:tc>
          <w:tcPr>
            <w:tcW w:w="4672" w:type="dxa"/>
          </w:tcPr>
          <w:p w14:paraId="6DDC5FC1" w14:textId="77777777" w:rsidR="00C16F74" w:rsidRDefault="00C16F74" w:rsidP="0041535E">
            <w:pPr>
              <w:spacing w:after="0"/>
              <w:rPr>
                <w:rFonts w:ascii="Arial" w:eastAsia="等线" w:hAnsi="Arial" w:cs="Arial"/>
                <w:sz w:val="18"/>
                <w:lang w:eastAsia="zh-CN"/>
              </w:rPr>
            </w:pPr>
          </w:p>
        </w:tc>
      </w:tr>
    </w:tbl>
    <w:p w14:paraId="609D7E6C" w14:textId="3BDBB6CA" w:rsidR="00FF6E08" w:rsidRDefault="00FF6E08" w:rsidP="00AF1CB8">
      <w:pPr>
        <w:pStyle w:val="Style1"/>
        <w:numPr>
          <w:ilvl w:val="0"/>
          <w:numId w:val="0"/>
        </w:numPr>
        <w:jc w:val="both"/>
        <w:rPr>
          <w:rFonts w:asciiTheme="minorHAnsi" w:hAnsiTheme="minorHAnsi" w:cstheme="minorHAnsi"/>
          <w:i/>
          <w:iCs/>
          <w:color w:val="FF0000"/>
          <w:lang w:eastAsia="zh-CN"/>
        </w:rPr>
      </w:pPr>
    </w:p>
    <w:p w14:paraId="5E704E6E" w14:textId="3FC7B4EE" w:rsidR="0051049B" w:rsidRPr="0051049B" w:rsidRDefault="0051049B" w:rsidP="0051049B">
      <w:pPr>
        <w:keepNext/>
        <w:keepLines/>
        <w:overflowPunct w:val="0"/>
        <w:autoSpaceDE w:val="0"/>
        <w:autoSpaceDN w:val="0"/>
        <w:adjustRightInd w:val="0"/>
        <w:spacing w:before="120" w:after="180" w:line="240" w:lineRule="auto"/>
        <w:ind w:left="1418" w:hanging="1418"/>
        <w:textAlignment w:val="baseline"/>
        <w:outlineLvl w:val="3"/>
        <w:rPr>
          <w:rFonts w:ascii="Arial" w:eastAsiaTheme="minorEastAsia" w:hAnsi="Arial" w:cs="Times New Roman"/>
          <w:sz w:val="24"/>
          <w:szCs w:val="20"/>
          <w:lang w:val="en-GB" w:eastAsia="zh-CN"/>
        </w:rPr>
      </w:pPr>
      <w:r w:rsidRPr="0051049B">
        <w:rPr>
          <w:rFonts w:ascii="Arial" w:eastAsiaTheme="minorEastAsia" w:hAnsi="Arial" w:cs="Times New Roman" w:hint="eastAsia"/>
          <w:sz w:val="24"/>
          <w:szCs w:val="20"/>
          <w:lang w:val="en-GB" w:eastAsia="zh-CN"/>
        </w:rPr>
        <w:t>6</w:t>
      </w:r>
      <w:r w:rsidRPr="0051049B">
        <w:rPr>
          <w:rFonts w:ascii="Arial" w:eastAsiaTheme="minorEastAsia" w:hAnsi="Arial" w:cs="Times New Roman"/>
          <w:sz w:val="24"/>
          <w:szCs w:val="20"/>
          <w:lang w:val="en-GB" w:eastAsia="zh-CN"/>
        </w:rPr>
        <w:t>.3.2.</w:t>
      </w:r>
      <w:r>
        <w:rPr>
          <w:rFonts w:ascii="Arial" w:eastAsiaTheme="minorEastAsia" w:hAnsi="Arial" w:cs="Times New Roman"/>
          <w:sz w:val="24"/>
          <w:szCs w:val="20"/>
          <w:lang w:val="en-GB" w:eastAsia="zh-CN"/>
        </w:rPr>
        <w:t>12A</w:t>
      </w:r>
      <w:r w:rsidRPr="0051049B">
        <w:rPr>
          <w:rFonts w:ascii="Arial" w:eastAsiaTheme="minorEastAsia" w:hAnsi="Arial" w:cs="Times New Roman"/>
          <w:sz w:val="24"/>
          <w:szCs w:val="20"/>
          <w:lang w:val="en-GB" w:eastAsia="zh-CN"/>
        </w:rPr>
        <w:tab/>
        <w:t xml:space="preserve">E2 </w:t>
      </w:r>
      <w:r w:rsidRPr="0051049B">
        <w:rPr>
          <w:rFonts w:ascii="Arial" w:eastAsia="Times New Roman" w:hAnsi="Arial" w:cs="Arial"/>
          <w:sz w:val="24"/>
          <w:szCs w:val="24"/>
          <w:lang w:val="en-GB" w:eastAsia="zh-CN"/>
        </w:rPr>
        <w:t>SUBSCRIPTION MODIFICATION(Request)</w:t>
      </w:r>
    </w:p>
    <w:p w14:paraId="157DBF49" w14:textId="77777777" w:rsidR="0051049B" w:rsidRPr="0051049B" w:rsidRDefault="0051049B" w:rsidP="0051049B">
      <w:pPr>
        <w:overflowPunct w:val="0"/>
        <w:autoSpaceDE w:val="0"/>
        <w:autoSpaceDN w:val="0"/>
        <w:adjustRightInd w:val="0"/>
        <w:spacing w:after="180" w:line="240" w:lineRule="auto"/>
        <w:textAlignment w:val="baseline"/>
        <w:rPr>
          <w:rFonts w:ascii="Times New Roman" w:eastAsia="Times New Roman" w:hAnsi="Times New Roman" w:cs="Times New Roman"/>
          <w:sz w:val="20"/>
          <w:szCs w:val="20"/>
          <w:lang w:val="en-GB"/>
        </w:rPr>
      </w:pPr>
      <w:r w:rsidRPr="0051049B">
        <w:rPr>
          <w:rFonts w:ascii="Times New Roman" w:eastAsia="Times New Roman" w:hAnsi="Times New Roman" w:cs="Times New Roman"/>
          <w:sz w:val="20"/>
          <w:szCs w:val="20"/>
          <w:lang w:val="en-GB"/>
        </w:rPr>
        <w:t>This message is sent by an xApp to the Near-RT RIC platform for an E2 Subscription Modification.</w:t>
      </w:r>
    </w:p>
    <w:p w14:paraId="14200786" w14:textId="77777777" w:rsidR="0051049B" w:rsidRPr="0051049B" w:rsidRDefault="0051049B" w:rsidP="0051049B">
      <w:pPr>
        <w:overflowPunct w:val="0"/>
        <w:autoSpaceDE w:val="0"/>
        <w:autoSpaceDN w:val="0"/>
        <w:adjustRightInd w:val="0"/>
        <w:spacing w:after="180" w:line="240" w:lineRule="auto"/>
        <w:textAlignment w:val="baseline"/>
        <w:rPr>
          <w:rFonts w:ascii="Times New Roman" w:eastAsia="Times New Roman" w:hAnsi="Times New Roman" w:cs="Times New Roman"/>
          <w:sz w:val="20"/>
          <w:szCs w:val="20"/>
          <w:lang w:val="en-GB"/>
        </w:rPr>
      </w:pPr>
      <w:r w:rsidRPr="0051049B">
        <w:rPr>
          <w:rFonts w:ascii="Times New Roman" w:eastAsia="Times New Roman" w:hAnsi="Times New Roman" w:cs="Times New Roman"/>
          <w:sz w:val="20"/>
          <w:szCs w:val="20"/>
          <w:lang w:val="en-GB"/>
        </w:rPr>
        <w:t>Direction: xApp -&gt; Near-RT RIC platform</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C16F74" w:rsidRPr="0051049B" w14:paraId="1CEB529F" w14:textId="77777777" w:rsidTr="00C92C3B">
        <w:tc>
          <w:tcPr>
            <w:tcW w:w="2127" w:type="dxa"/>
          </w:tcPr>
          <w:p w14:paraId="2BCD5568" w14:textId="77777777" w:rsidR="00C16F74" w:rsidRPr="0051049B" w:rsidRDefault="00C16F74" w:rsidP="0051049B">
            <w:pPr>
              <w:overflowPunct w:val="0"/>
              <w:autoSpaceDE w:val="0"/>
              <w:autoSpaceDN w:val="0"/>
              <w:adjustRightInd w:val="0"/>
              <w:spacing w:after="0" w:line="240" w:lineRule="auto"/>
              <w:jc w:val="center"/>
              <w:textAlignment w:val="baseline"/>
              <w:rPr>
                <w:rFonts w:ascii="Arial" w:eastAsia="等线" w:hAnsi="Arial" w:cs="Arial"/>
                <w:b/>
                <w:sz w:val="18"/>
                <w:szCs w:val="20"/>
                <w:lang w:val="en-GB" w:eastAsia="ja-JP"/>
              </w:rPr>
            </w:pPr>
            <w:bookmarkStart w:id="185" w:name="_Hlk184559940"/>
            <w:r w:rsidRPr="0051049B">
              <w:rPr>
                <w:rFonts w:ascii="Arial" w:eastAsia="等线" w:hAnsi="Arial" w:cs="Arial"/>
                <w:b/>
                <w:sz w:val="18"/>
                <w:szCs w:val="20"/>
                <w:lang w:val="en-GB" w:eastAsia="ja-JP"/>
              </w:rPr>
              <w:t>IE/Group Name</w:t>
            </w:r>
          </w:p>
        </w:tc>
        <w:tc>
          <w:tcPr>
            <w:tcW w:w="1134" w:type="dxa"/>
          </w:tcPr>
          <w:p w14:paraId="7F523352" w14:textId="77777777" w:rsidR="00C16F74" w:rsidRPr="0051049B" w:rsidRDefault="00C16F74" w:rsidP="0051049B">
            <w:pPr>
              <w:overflowPunct w:val="0"/>
              <w:autoSpaceDE w:val="0"/>
              <w:autoSpaceDN w:val="0"/>
              <w:adjustRightInd w:val="0"/>
              <w:spacing w:after="0" w:line="240" w:lineRule="auto"/>
              <w:jc w:val="center"/>
              <w:textAlignment w:val="baseline"/>
              <w:rPr>
                <w:rFonts w:ascii="Arial" w:eastAsia="等线" w:hAnsi="Arial" w:cs="Arial"/>
                <w:b/>
                <w:sz w:val="18"/>
                <w:szCs w:val="20"/>
                <w:lang w:val="en-GB" w:eastAsia="ja-JP"/>
              </w:rPr>
            </w:pPr>
            <w:r w:rsidRPr="0051049B">
              <w:rPr>
                <w:rFonts w:ascii="Arial" w:eastAsia="等线" w:hAnsi="Arial" w:cs="Arial"/>
                <w:b/>
                <w:sz w:val="18"/>
                <w:szCs w:val="20"/>
                <w:lang w:val="en-GB" w:eastAsia="ja-JP"/>
              </w:rPr>
              <w:t>Presence</w:t>
            </w:r>
          </w:p>
        </w:tc>
        <w:tc>
          <w:tcPr>
            <w:tcW w:w="992" w:type="dxa"/>
          </w:tcPr>
          <w:p w14:paraId="0F87C801" w14:textId="77777777" w:rsidR="00C16F74" w:rsidRPr="0051049B" w:rsidRDefault="00C16F74" w:rsidP="0051049B">
            <w:pPr>
              <w:overflowPunct w:val="0"/>
              <w:autoSpaceDE w:val="0"/>
              <w:autoSpaceDN w:val="0"/>
              <w:adjustRightInd w:val="0"/>
              <w:spacing w:after="0" w:line="240" w:lineRule="auto"/>
              <w:jc w:val="center"/>
              <w:textAlignment w:val="baseline"/>
              <w:rPr>
                <w:rFonts w:ascii="Arial" w:eastAsia="等线" w:hAnsi="Arial" w:cs="Arial"/>
                <w:b/>
                <w:sz w:val="18"/>
                <w:szCs w:val="20"/>
                <w:lang w:val="en-GB" w:eastAsia="ja-JP"/>
              </w:rPr>
            </w:pPr>
            <w:r w:rsidRPr="0051049B">
              <w:rPr>
                <w:rFonts w:ascii="Arial" w:eastAsia="等线" w:hAnsi="Arial" w:cs="Arial"/>
                <w:b/>
                <w:sz w:val="18"/>
                <w:szCs w:val="20"/>
                <w:lang w:val="en-GB" w:eastAsia="ja-JP"/>
              </w:rPr>
              <w:t>Range</w:t>
            </w:r>
          </w:p>
        </w:tc>
        <w:tc>
          <w:tcPr>
            <w:tcW w:w="1276" w:type="dxa"/>
          </w:tcPr>
          <w:p w14:paraId="6710818A" w14:textId="77777777" w:rsidR="00C16F74" w:rsidRPr="0051049B" w:rsidRDefault="00C16F74" w:rsidP="0051049B">
            <w:pPr>
              <w:overflowPunct w:val="0"/>
              <w:autoSpaceDE w:val="0"/>
              <w:autoSpaceDN w:val="0"/>
              <w:adjustRightInd w:val="0"/>
              <w:spacing w:after="0" w:line="240" w:lineRule="auto"/>
              <w:jc w:val="center"/>
              <w:textAlignment w:val="baseline"/>
              <w:rPr>
                <w:rFonts w:ascii="Arial" w:eastAsia="等线" w:hAnsi="Arial" w:cs="Arial"/>
                <w:b/>
                <w:sz w:val="18"/>
                <w:szCs w:val="20"/>
                <w:lang w:val="en-GB" w:eastAsia="ja-JP"/>
              </w:rPr>
            </w:pPr>
            <w:r w:rsidRPr="0051049B">
              <w:rPr>
                <w:rFonts w:ascii="Arial" w:eastAsia="等线" w:hAnsi="Arial" w:cs="Arial"/>
                <w:b/>
                <w:sz w:val="18"/>
                <w:szCs w:val="20"/>
                <w:lang w:val="en-GB" w:eastAsia="ja-JP"/>
              </w:rPr>
              <w:t>IE type and reference</w:t>
            </w:r>
          </w:p>
        </w:tc>
        <w:tc>
          <w:tcPr>
            <w:tcW w:w="4672" w:type="dxa"/>
          </w:tcPr>
          <w:p w14:paraId="7F46674B" w14:textId="77777777" w:rsidR="00C16F74" w:rsidRPr="0051049B" w:rsidRDefault="00C16F74" w:rsidP="0051049B">
            <w:pPr>
              <w:overflowPunct w:val="0"/>
              <w:autoSpaceDE w:val="0"/>
              <w:autoSpaceDN w:val="0"/>
              <w:adjustRightInd w:val="0"/>
              <w:spacing w:after="0" w:line="240" w:lineRule="auto"/>
              <w:jc w:val="center"/>
              <w:textAlignment w:val="baseline"/>
              <w:rPr>
                <w:rFonts w:ascii="Arial" w:eastAsia="等线" w:hAnsi="Arial" w:cs="Arial"/>
                <w:b/>
                <w:sz w:val="18"/>
                <w:szCs w:val="20"/>
                <w:lang w:val="en-GB" w:eastAsia="ja-JP"/>
              </w:rPr>
            </w:pPr>
            <w:r w:rsidRPr="0051049B">
              <w:rPr>
                <w:rFonts w:ascii="Arial" w:eastAsia="等线" w:hAnsi="Arial" w:cs="Arial"/>
                <w:b/>
                <w:sz w:val="18"/>
                <w:szCs w:val="20"/>
                <w:lang w:val="en-GB" w:eastAsia="ja-JP"/>
              </w:rPr>
              <w:t>Semantics description</w:t>
            </w:r>
          </w:p>
        </w:tc>
      </w:tr>
      <w:tr w:rsidR="00C16F74" w:rsidRPr="0051049B" w14:paraId="05A8BBA7" w14:textId="77777777" w:rsidTr="00C92C3B">
        <w:tc>
          <w:tcPr>
            <w:tcW w:w="2127" w:type="dxa"/>
          </w:tcPr>
          <w:p w14:paraId="0ACD6B51"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r w:rsidRPr="0051049B">
              <w:rPr>
                <w:rFonts w:ascii="Arial" w:eastAsia="等线" w:hAnsi="Arial" w:cs="Times New Roman"/>
                <w:color w:val="000000"/>
                <w:sz w:val="18"/>
                <w:szCs w:val="16"/>
                <w:lang w:val="en-GB" w:eastAsia="zh-CN"/>
              </w:rPr>
              <w:t>Message Type</w:t>
            </w:r>
          </w:p>
        </w:tc>
        <w:tc>
          <w:tcPr>
            <w:tcW w:w="1134" w:type="dxa"/>
          </w:tcPr>
          <w:p w14:paraId="059AB5D5"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r w:rsidRPr="0051049B">
              <w:rPr>
                <w:rFonts w:ascii="Arial" w:eastAsia="Times New Roman" w:hAnsi="Arial" w:cs="Times New Roman"/>
                <w:sz w:val="18"/>
                <w:szCs w:val="20"/>
                <w:lang w:val="en-GB" w:eastAsia="ja-JP"/>
              </w:rPr>
              <w:t>M</w:t>
            </w:r>
          </w:p>
        </w:tc>
        <w:tc>
          <w:tcPr>
            <w:tcW w:w="992" w:type="dxa"/>
          </w:tcPr>
          <w:p w14:paraId="1B3E50B9" w14:textId="77777777" w:rsidR="00C16F74" w:rsidRPr="0051049B" w:rsidRDefault="00C16F74" w:rsidP="0051049B">
            <w:pPr>
              <w:overflowPunct w:val="0"/>
              <w:autoSpaceDE w:val="0"/>
              <w:autoSpaceDN w:val="0"/>
              <w:adjustRightInd w:val="0"/>
              <w:spacing w:after="0" w:line="240" w:lineRule="auto"/>
              <w:ind w:leftChars="90" w:left="198"/>
              <w:textAlignment w:val="baseline"/>
              <w:rPr>
                <w:rFonts w:ascii="Arial" w:eastAsia="等线" w:hAnsi="Arial" w:cs="Arial"/>
                <w:sz w:val="18"/>
                <w:szCs w:val="20"/>
                <w:lang w:val="en-GB" w:eastAsia="ja-JP"/>
              </w:rPr>
            </w:pPr>
          </w:p>
        </w:tc>
        <w:tc>
          <w:tcPr>
            <w:tcW w:w="1276" w:type="dxa"/>
          </w:tcPr>
          <w:p w14:paraId="40AB805B"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zh-CN"/>
              </w:rPr>
            </w:pPr>
            <w:r w:rsidRPr="0051049B">
              <w:rPr>
                <w:rFonts w:ascii="Arial" w:eastAsia="Times New Roman" w:hAnsi="Arial" w:cs="Times New Roman" w:hint="eastAsia"/>
                <w:sz w:val="18"/>
                <w:szCs w:val="20"/>
                <w:lang w:val="en-GB" w:eastAsia="ja-JP"/>
              </w:rPr>
              <w:t>6</w:t>
            </w:r>
            <w:r w:rsidRPr="0051049B">
              <w:rPr>
                <w:rFonts w:ascii="Arial" w:eastAsia="Times New Roman" w:hAnsi="Arial" w:cs="Times New Roman"/>
                <w:sz w:val="18"/>
                <w:szCs w:val="20"/>
                <w:lang w:val="en-GB" w:eastAsia="ja-JP"/>
              </w:rPr>
              <w:t>.3.3.1</w:t>
            </w:r>
          </w:p>
        </w:tc>
        <w:tc>
          <w:tcPr>
            <w:tcW w:w="4672" w:type="dxa"/>
          </w:tcPr>
          <w:p w14:paraId="0E67F0EA"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p>
        </w:tc>
      </w:tr>
      <w:tr w:rsidR="00C16F74" w:rsidRPr="0051049B" w14:paraId="2C30A9B9" w14:textId="77777777" w:rsidTr="00C92C3B">
        <w:tc>
          <w:tcPr>
            <w:tcW w:w="2127" w:type="dxa"/>
          </w:tcPr>
          <w:p w14:paraId="3533B56F"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zh-CN"/>
              </w:rPr>
            </w:pPr>
            <w:r w:rsidRPr="0051049B">
              <w:rPr>
                <w:rFonts w:ascii="Arial" w:eastAsia="等线" w:hAnsi="Arial" w:cs="Times New Roman"/>
                <w:color w:val="000000"/>
                <w:sz w:val="18"/>
                <w:szCs w:val="16"/>
                <w:lang w:val="en-GB" w:eastAsia="zh-CN"/>
              </w:rPr>
              <w:t>Procedure Transaction ID</w:t>
            </w:r>
          </w:p>
        </w:tc>
        <w:tc>
          <w:tcPr>
            <w:tcW w:w="1134" w:type="dxa"/>
          </w:tcPr>
          <w:p w14:paraId="1BC42CE8"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zh-CN"/>
              </w:rPr>
            </w:pPr>
            <w:r w:rsidRPr="0051049B">
              <w:rPr>
                <w:rFonts w:ascii="Arial" w:eastAsia="等线" w:hAnsi="Arial" w:cs="Times New Roman"/>
                <w:color w:val="000000"/>
                <w:sz w:val="18"/>
                <w:szCs w:val="16"/>
                <w:lang w:val="en-GB" w:eastAsia="zh-CN"/>
              </w:rPr>
              <w:t>M</w:t>
            </w:r>
          </w:p>
        </w:tc>
        <w:tc>
          <w:tcPr>
            <w:tcW w:w="992" w:type="dxa"/>
          </w:tcPr>
          <w:p w14:paraId="4FFB81FE" w14:textId="77777777" w:rsidR="00C16F74" w:rsidRPr="0051049B" w:rsidRDefault="00C16F74" w:rsidP="0051049B">
            <w:pPr>
              <w:overflowPunct w:val="0"/>
              <w:autoSpaceDE w:val="0"/>
              <w:autoSpaceDN w:val="0"/>
              <w:adjustRightInd w:val="0"/>
              <w:spacing w:after="0" w:line="240" w:lineRule="auto"/>
              <w:ind w:leftChars="90" w:left="198"/>
              <w:textAlignment w:val="baseline"/>
              <w:rPr>
                <w:rFonts w:ascii="Arial" w:eastAsia="等线" w:hAnsi="Arial" w:cs="Arial"/>
                <w:sz w:val="18"/>
                <w:szCs w:val="20"/>
                <w:lang w:val="en-GB" w:eastAsia="ja-JP"/>
              </w:rPr>
            </w:pPr>
          </w:p>
        </w:tc>
        <w:tc>
          <w:tcPr>
            <w:tcW w:w="1276" w:type="dxa"/>
          </w:tcPr>
          <w:p w14:paraId="7EB6D293"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zh-CN"/>
              </w:rPr>
            </w:pPr>
            <w:r w:rsidRPr="0051049B">
              <w:rPr>
                <w:rFonts w:ascii="Arial" w:eastAsia="Times New Roman" w:hAnsi="Arial" w:cs="Times New Roman"/>
                <w:sz w:val="18"/>
                <w:szCs w:val="20"/>
                <w:lang w:val="en-GB" w:eastAsia="ja-JP"/>
              </w:rPr>
              <w:t>10.1.1</w:t>
            </w:r>
          </w:p>
        </w:tc>
        <w:tc>
          <w:tcPr>
            <w:tcW w:w="4672" w:type="dxa"/>
          </w:tcPr>
          <w:p w14:paraId="46B9416C"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zh-CN"/>
              </w:rPr>
            </w:pPr>
            <w:r w:rsidRPr="0051049B">
              <w:rPr>
                <w:rFonts w:ascii="Arial" w:eastAsia="等线" w:hAnsi="Arial" w:cs="Arial"/>
                <w:sz w:val="18"/>
                <w:szCs w:val="20"/>
                <w:lang w:val="en-GB" w:eastAsia="zh-CN"/>
              </w:rPr>
              <w:t>Value assigned by the initiating xApp.</w:t>
            </w:r>
          </w:p>
        </w:tc>
      </w:tr>
      <w:tr w:rsidR="00C16F74" w:rsidRPr="0051049B" w14:paraId="338B7C6F" w14:textId="77777777" w:rsidTr="00C92C3B">
        <w:tc>
          <w:tcPr>
            <w:tcW w:w="2127" w:type="dxa"/>
          </w:tcPr>
          <w:p w14:paraId="61EBE3BD"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51049B">
              <w:rPr>
                <w:rFonts w:ascii="Arial" w:eastAsia="等线" w:hAnsi="Arial" w:cs="Times New Roman"/>
                <w:color w:val="000000"/>
                <w:sz w:val="18"/>
                <w:szCs w:val="16"/>
                <w:lang w:val="en-GB" w:eastAsia="zh-CN"/>
              </w:rPr>
              <w:t>Global E2 Node ID</w:t>
            </w:r>
          </w:p>
        </w:tc>
        <w:tc>
          <w:tcPr>
            <w:tcW w:w="1134" w:type="dxa"/>
          </w:tcPr>
          <w:p w14:paraId="318CB914"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r w:rsidRPr="0051049B">
              <w:rPr>
                <w:rFonts w:ascii="Arial" w:eastAsia="等线" w:hAnsi="Arial" w:cs="Arial"/>
                <w:sz w:val="18"/>
                <w:szCs w:val="20"/>
                <w:lang w:val="en-GB" w:eastAsia="ja-JP"/>
              </w:rPr>
              <w:t>M</w:t>
            </w:r>
          </w:p>
        </w:tc>
        <w:tc>
          <w:tcPr>
            <w:tcW w:w="992" w:type="dxa"/>
          </w:tcPr>
          <w:p w14:paraId="7EA511EC" w14:textId="77777777" w:rsidR="00C16F74" w:rsidRPr="0051049B" w:rsidRDefault="00C16F74" w:rsidP="0051049B">
            <w:pPr>
              <w:overflowPunct w:val="0"/>
              <w:autoSpaceDE w:val="0"/>
              <w:autoSpaceDN w:val="0"/>
              <w:adjustRightInd w:val="0"/>
              <w:spacing w:after="0" w:line="240" w:lineRule="auto"/>
              <w:ind w:leftChars="90" w:left="198"/>
              <w:textAlignment w:val="baseline"/>
              <w:rPr>
                <w:rFonts w:ascii="Arial" w:eastAsia="等线" w:hAnsi="Arial" w:cs="Arial"/>
                <w:sz w:val="18"/>
                <w:szCs w:val="20"/>
                <w:lang w:val="en-GB" w:eastAsia="ja-JP"/>
              </w:rPr>
            </w:pPr>
          </w:p>
        </w:tc>
        <w:tc>
          <w:tcPr>
            <w:tcW w:w="1276" w:type="dxa"/>
          </w:tcPr>
          <w:p w14:paraId="1DAD8CE3"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zh-CN"/>
              </w:rPr>
            </w:pPr>
            <w:r w:rsidRPr="0051049B">
              <w:rPr>
                <w:rFonts w:ascii="Arial" w:eastAsia="宋体" w:hAnsi="Arial" w:cs="Times New Roman" w:hint="eastAsia"/>
                <w:sz w:val="18"/>
                <w:szCs w:val="20"/>
                <w:lang w:val="en-GB" w:eastAsia="zh-CN"/>
              </w:rPr>
              <w:t>10.1.6</w:t>
            </w:r>
          </w:p>
        </w:tc>
        <w:tc>
          <w:tcPr>
            <w:tcW w:w="4672" w:type="dxa"/>
          </w:tcPr>
          <w:p w14:paraId="2602A793"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p>
        </w:tc>
      </w:tr>
      <w:tr w:rsidR="00C16F74" w:rsidRPr="0051049B" w14:paraId="73EAC161" w14:textId="77777777" w:rsidTr="00C92C3B">
        <w:tc>
          <w:tcPr>
            <w:tcW w:w="2127" w:type="dxa"/>
          </w:tcPr>
          <w:p w14:paraId="09317822"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color w:val="000000"/>
                <w:sz w:val="18"/>
                <w:szCs w:val="18"/>
                <w:lang w:val="en-GB" w:eastAsia="zh-CN"/>
              </w:rPr>
            </w:pPr>
            <w:r w:rsidRPr="0051049B">
              <w:rPr>
                <w:rFonts w:ascii="Arial" w:eastAsia="等线" w:hAnsi="Arial" w:cs="Arial"/>
                <w:color w:val="000000"/>
                <w:sz w:val="18"/>
                <w:szCs w:val="18"/>
                <w:lang w:val="en-GB" w:eastAsia="zh-CN"/>
              </w:rPr>
              <w:t>E2 Request ID</w:t>
            </w:r>
          </w:p>
        </w:tc>
        <w:tc>
          <w:tcPr>
            <w:tcW w:w="1134" w:type="dxa"/>
          </w:tcPr>
          <w:p w14:paraId="49DA609B"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18"/>
                <w:lang w:val="en-GB" w:eastAsia="ja-JP"/>
              </w:rPr>
            </w:pPr>
            <w:r w:rsidRPr="0051049B">
              <w:rPr>
                <w:rFonts w:ascii="Arial" w:eastAsia="Times New Roman" w:hAnsi="Arial" w:cs="Arial"/>
                <w:sz w:val="18"/>
                <w:szCs w:val="18"/>
                <w:lang w:val="en-GB"/>
              </w:rPr>
              <w:t>M</w:t>
            </w:r>
          </w:p>
        </w:tc>
        <w:tc>
          <w:tcPr>
            <w:tcW w:w="992" w:type="dxa"/>
          </w:tcPr>
          <w:p w14:paraId="59B8F33F" w14:textId="77777777" w:rsidR="00C16F74" w:rsidRPr="0051049B" w:rsidRDefault="00C16F74" w:rsidP="0051049B">
            <w:pPr>
              <w:overflowPunct w:val="0"/>
              <w:autoSpaceDE w:val="0"/>
              <w:autoSpaceDN w:val="0"/>
              <w:adjustRightInd w:val="0"/>
              <w:spacing w:after="0" w:line="240" w:lineRule="auto"/>
              <w:ind w:leftChars="90" w:left="198"/>
              <w:textAlignment w:val="baseline"/>
              <w:rPr>
                <w:rFonts w:ascii="Arial" w:eastAsia="等线" w:hAnsi="Arial" w:cs="Arial"/>
                <w:sz w:val="18"/>
                <w:szCs w:val="18"/>
                <w:lang w:val="en-GB" w:eastAsia="ja-JP"/>
              </w:rPr>
            </w:pPr>
          </w:p>
        </w:tc>
        <w:tc>
          <w:tcPr>
            <w:tcW w:w="1276" w:type="dxa"/>
          </w:tcPr>
          <w:p w14:paraId="2758A908" w14:textId="77777777" w:rsidR="00C16F74" w:rsidRPr="0051049B" w:rsidRDefault="00C16F74" w:rsidP="0051049B">
            <w:pPr>
              <w:overflowPunct w:val="0"/>
              <w:autoSpaceDE w:val="0"/>
              <w:autoSpaceDN w:val="0"/>
              <w:adjustRightInd w:val="0"/>
              <w:spacing w:after="0" w:line="240" w:lineRule="auto"/>
              <w:textAlignment w:val="baseline"/>
              <w:rPr>
                <w:rFonts w:ascii="Arial" w:eastAsia="宋体" w:hAnsi="Arial" w:cs="Arial"/>
                <w:sz w:val="18"/>
                <w:szCs w:val="18"/>
                <w:lang w:val="en-GB" w:eastAsia="zh-CN"/>
              </w:rPr>
            </w:pPr>
            <w:r w:rsidRPr="0051049B">
              <w:rPr>
                <w:rFonts w:ascii="Arial" w:eastAsia="Times New Roman" w:hAnsi="Arial" w:cs="Arial"/>
                <w:sz w:val="18"/>
                <w:szCs w:val="18"/>
                <w:lang w:val="en-GB"/>
              </w:rPr>
              <w:t>6.3.3.2</w:t>
            </w:r>
          </w:p>
        </w:tc>
        <w:tc>
          <w:tcPr>
            <w:tcW w:w="4672" w:type="dxa"/>
          </w:tcPr>
          <w:p w14:paraId="0F595606"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p>
        </w:tc>
      </w:tr>
      <w:tr w:rsidR="00C16F74" w:rsidRPr="0051049B" w14:paraId="4AD5DFAC" w14:textId="77777777" w:rsidTr="00C92C3B">
        <w:tc>
          <w:tcPr>
            <w:tcW w:w="2127" w:type="dxa"/>
          </w:tcPr>
          <w:p w14:paraId="10099DFA"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51049B">
              <w:rPr>
                <w:rFonts w:ascii="Arial" w:eastAsia="等线" w:hAnsi="Arial" w:cs="Times New Roman"/>
                <w:color w:val="000000"/>
                <w:sz w:val="18"/>
                <w:szCs w:val="16"/>
                <w:lang w:val="en-GB" w:eastAsia="zh-CN"/>
              </w:rPr>
              <w:t>RAN Function ID</w:t>
            </w:r>
          </w:p>
        </w:tc>
        <w:tc>
          <w:tcPr>
            <w:tcW w:w="1134" w:type="dxa"/>
          </w:tcPr>
          <w:p w14:paraId="5BFE3D7C"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r w:rsidRPr="0051049B">
              <w:rPr>
                <w:rFonts w:ascii="Arial" w:eastAsia="等线" w:hAnsi="Arial" w:cs="Arial"/>
                <w:sz w:val="18"/>
                <w:szCs w:val="20"/>
                <w:lang w:val="en-GB" w:eastAsia="ja-JP"/>
              </w:rPr>
              <w:t>M</w:t>
            </w:r>
          </w:p>
        </w:tc>
        <w:tc>
          <w:tcPr>
            <w:tcW w:w="992" w:type="dxa"/>
          </w:tcPr>
          <w:p w14:paraId="4389AAB1" w14:textId="77777777" w:rsidR="00C16F74" w:rsidRPr="0051049B" w:rsidRDefault="00C16F74" w:rsidP="0051049B">
            <w:pPr>
              <w:overflowPunct w:val="0"/>
              <w:autoSpaceDE w:val="0"/>
              <w:autoSpaceDN w:val="0"/>
              <w:adjustRightInd w:val="0"/>
              <w:spacing w:after="0" w:line="240" w:lineRule="auto"/>
              <w:ind w:leftChars="90" w:left="198"/>
              <w:textAlignment w:val="baseline"/>
              <w:rPr>
                <w:rFonts w:ascii="Arial" w:eastAsia="等线" w:hAnsi="Arial" w:cs="Arial"/>
                <w:sz w:val="18"/>
                <w:szCs w:val="20"/>
                <w:lang w:val="en-GB" w:eastAsia="ja-JP"/>
              </w:rPr>
            </w:pPr>
          </w:p>
        </w:tc>
        <w:tc>
          <w:tcPr>
            <w:tcW w:w="1276" w:type="dxa"/>
          </w:tcPr>
          <w:p w14:paraId="136630AE"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zh-CN"/>
              </w:rPr>
            </w:pPr>
            <w:r w:rsidRPr="0051049B">
              <w:rPr>
                <w:rFonts w:ascii="Arial" w:eastAsia="宋体" w:hAnsi="Arial" w:cs="Times New Roman" w:hint="eastAsia"/>
                <w:sz w:val="18"/>
                <w:szCs w:val="20"/>
                <w:lang w:val="en-GB" w:eastAsia="zh-CN"/>
              </w:rPr>
              <w:t>10.1.7</w:t>
            </w:r>
          </w:p>
        </w:tc>
        <w:tc>
          <w:tcPr>
            <w:tcW w:w="4672" w:type="dxa"/>
          </w:tcPr>
          <w:p w14:paraId="526637A9"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p>
        </w:tc>
      </w:tr>
      <w:tr w:rsidR="00C16F74" w:rsidRPr="0051049B" w14:paraId="78852C0F" w14:textId="77777777" w:rsidTr="00C92C3B">
        <w:trPr>
          <w:trHeight w:val="346"/>
        </w:trPr>
        <w:tc>
          <w:tcPr>
            <w:tcW w:w="2127" w:type="dxa"/>
          </w:tcPr>
          <w:p w14:paraId="09F2B430"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zh-CN"/>
              </w:rPr>
            </w:pPr>
            <w:r w:rsidRPr="0051049B">
              <w:rPr>
                <w:rFonts w:ascii="Arial" w:eastAsia="等线" w:hAnsi="Arial" w:cs="Arial"/>
                <w:sz w:val="18"/>
                <w:szCs w:val="20"/>
                <w:lang w:val="en-GB" w:eastAsia="zh-CN"/>
              </w:rPr>
              <w:t>E2 Subscription Modification_Details</w:t>
            </w:r>
          </w:p>
        </w:tc>
        <w:tc>
          <w:tcPr>
            <w:tcW w:w="1134" w:type="dxa"/>
          </w:tcPr>
          <w:p w14:paraId="3EF73BBA"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p>
        </w:tc>
        <w:tc>
          <w:tcPr>
            <w:tcW w:w="992" w:type="dxa"/>
          </w:tcPr>
          <w:p w14:paraId="2DBB2171"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p>
        </w:tc>
        <w:tc>
          <w:tcPr>
            <w:tcW w:w="1276" w:type="dxa"/>
          </w:tcPr>
          <w:p w14:paraId="7EFEC1D7" w14:textId="77777777" w:rsidR="00C16F74" w:rsidRPr="0051049B" w:rsidRDefault="00C16F74" w:rsidP="0051049B">
            <w:pPr>
              <w:overflowPunct w:val="0"/>
              <w:autoSpaceDE w:val="0"/>
              <w:autoSpaceDN w:val="0"/>
              <w:adjustRightInd w:val="0"/>
              <w:spacing w:after="0" w:line="240" w:lineRule="auto"/>
              <w:ind w:leftChars="90" w:left="198"/>
              <w:textAlignment w:val="baseline"/>
              <w:rPr>
                <w:rFonts w:ascii="Arial" w:eastAsia="等线" w:hAnsi="Arial" w:cs="Arial"/>
                <w:sz w:val="18"/>
                <w:szCs w:val="20"/>
                <w:highlight w:val="yellow"/>
                <w:lang w:val="en-GB" w:eastAsia="zh-CN"/>
              </w:rPr>
            </w:pPr>
          </w:p>
        </w:tc>
        <w:tc>
          <w:tcPr>
            <w:tcW w:w="4672" w:type="dxa"/>
          </w:tcPr>
          <w:p w14:paraId="0E5F547D"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p>
        </w:tc>
      </w:tr>
      <w:tr w:rsidR="00C16F74" w:rsidRPr="0051049B" w14:paraId="06170DE6" w14:textId="77777777" w:rsidTr="00C92C3B">
        <w:tc>
          <w:tcPr>
            <w:tcW w:w="2127" w:type="dxa"/>
          </w:tcPr>
          <w:p w14:paraId="27F83BF4"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zh-CN"/>
              </w:rPr>
            </w:pPr>
            <w:r w:rsidRPr="0051049B">
              <w:rPr>
                <w:rFonts w:ascii="Arial" w:eastAsia="Times New Roman" w:hAnsi="Arial" w:cs="Times New Roman"/>
                <w:sz w:val="18"/>
                <w:szCs w:val="20"/>
                <w:lang w:val="en-GB" w:eastAsia="ja-JP"/>
              </w:rPr>
              <w:t>&gt;E2 Event Trigger Definition_to_be_Modified</w:t>
            </w:r>
          </w:p>
        </w:tc>
        <w:tc>
          <w:tcPr>
            <w:tcW w:w="1134" w:type="dxa"/>
          </w:tcPr>
          <w:p w14:paraId="7920C6E5"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zh-CN"/>
              </w:rPr>
            </w:pPr>
            <w:r w:rsidRPr="0051049B">
              <w:rPr>
                <w:rFonts w:ascii="Arial" w:eastAsia="Times New Roman" w:hAnsi="Arial" w:cs="Times New Roman"/>
                <w:sz w:val="18"/>
                <w:szCs w:val="20"/>
                <w:lang w:val="en-GB" w:eastAsia="ja-JP"/>
              </w:rPr>
              <w:t>M</w:t>
            </w:r>
          </w:p>
        </w:tc>
        <w:tc>
          <w:tcPr>
            <w:tcW w:w="992" w:type="dxa"/>
          </w:tcPr>
          <w:p w14:paraId="797B356D" w14:textId="77777777" w:rsidR="00C16F74" w:rsidRPr="0051049B" w:rsidRDefault="00C16F74" w:rsidP="0051049B">
            <w:pPr>
              <w:overflowPunct w:val="0"/>
              <w:autoSpaceDE w:val="0"/>
              <w:autoSpaceDN w:val="0"/>
              <w:adjustRightInd w:val="0"/>
              <w:spacing w:after="0" w:line="240" w:lineRule="auto"/>
              <w:ind w:leftChars="90" w:left="198"/>
              <w:textAlignment w:val="baseline"/>
              <w:rPr>
                <w:rFonts w:ascii="Arial" w:eastAsia="等线" w:hAnsi="Arial" w:cs="Arial"/>
                <w:sz w:val="18"/>
                <w:szCs w:val="20"/>
                <w:lang w:val="en-GB" w:eastAsia="ja-JP"/>
              </w:rPr>
            </w:pPr>
          </w:p>
        </w:tc>
        <w:tc>
          <w:tcPr>
            <w:tcW w:w="1276" w:type="dxa"/>
          </w:tcPr>
          <w:p w14:paraId="06BD88B8"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zh-CN"/>
              </w:rPr>
            </w:pPr>
            <w:r w:rsidRPr="0051049B">
              <w:rPr>
                <w:rFonts w:ascii="Arial" w:eastAsia="Times New Roman" w:hAnsi="Arial" w:cs="Times New Roman"/>
                <w:sz w:val="18"/>
                <w:szCs w:val="20"/>
                <w:lang w:val="en-GB" w:eastAsia="ja-JP"/>
              </w:rPr>
              <w:t>RIC Event Trigger Definition, Clause 9.2.</w:t>
            </w:r>
            <w:r w:rsidRPr="0051049B">
              <w:rPr>
                <w:rFonts w:ascii="Arial" w:eastAsia="等线" w:hAnsi="Arial" w:cs="Arial"/>
                <w:sz w:val="18"/>
                <w:szCs w:val="20"/>
                <w:lang w:val="en-GB" w:eastAsia="zh-CN"/>
              </w:rPr>
              <w:t xml:space="preserve">9 of </w:t>
            </w:r>
            <w:r w:rsidRPr="0051049B">
              <w:rPr>
                <w:rFonts w:ascii="Arial" w:eastAsia="Times New Roman" w:hAnsi="Arial" w:cs="Times New Roman"/>
                <w:sz w:val="18"/>
                <w:szCs w:val="20"/>
                <w:lang w:val="en-GB" w:eastAsia="ja-JP"/>
              </w:rPr>
              <w:t>[3]</w:t>
            </w:r>
          </w:p>
        </w:tc>
        <w:tc>
          <w:tcPr>
            <w:tcW w:w="4672" w:type="dxa"/>
          </w:tcPr>
          <w:p w14:paraId="3032A089"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p>
        </w:tc>
      </w:tr>
      <w:tr w:rsidR="00C16F74" w:rsidRPr="0051049B" w14:paraId="1D4CA84C" w14:textId="77777777" w:rsidTr="00C92C3B">
        <w:tc>
          <w:tcPr>
            <w:tcW w:w="2127" w:type="dxa"/>
          </w:tcPr>
          <w:p w14:paraId="3D7CD1C0"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r w:rsidRPr="0051049B">
              <w:rPr>
                <w:rFonts w:ascii="Arial" w:eastAsia="Times New Roman" w:hAnsi="Arial" w:cs="Times New Roman"/>
                <w:sz w:val="18"/>
                <w:szCs w:val="20"/>
                <w:lang w:val="en-GB" w:eastAsia="ja-JP"/>
              </w:rPr>
              <w:t>&gt;</w:t>
            </w:r>
            <w:r w:rsidRPr="0051049B">
              <w:rPr>
                <w:rFonts w:ascii="Arial" w:eastAsia="等线" w:hAnsi="Arial" w:cs="Arial"/>
                <w:bCs/>
                <w:sz w:val="18"/>
                <w:szCs w:val="20"/>
                <w:lang w:val="en-GB" w:eastAsia="ja-JP"/>
              </w:rPr>
              <w:t xml:space="preserve">E2_Actions_to_be_Added_List </w:t>
            </w:r>
          </w:p>
        </w:tc>
        <w:tc>
          <w:tcPr>
            <w:tcW w:w="1134" w:type="dxa"/>
          </w:tcPr>
          <w:p w14:paraId="78877821"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p>
        </w:tc>
        <w:tc>
          <w:tcPr>
            <w:tcW w:w="992" w:type="dxa"/>
          </w:tcPr>
          <w:p w14:paraId="001891D6"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r w:rsidRPr="0051049B">
              <w:rPr>
                <w:rFonts w:ascii="Arial" w:eastAsia="Times New Roman" w:hAnsi="Arial" w:cs="Times New Roman"/>
                <w:sz w:val="18"/>
                <w:szCs w:val="20"/>
                <w:lang w:val="en-GB" w:eastAsia="ja-JP"/>
              </w:rPr>
              <w:t>0.. &lt;maxnoofE2Actions&gt;</w:t>
            </w:r>
          </w:p>
        </w:tc>
        <w:tc>
          <w:tcPr>
            <w:tcW w:w="1276" w:type="dxa"/>
          </w:tcPr>
          <w:p w14:paraId="499F7E5B" w14:textId="77777777" w:rsidR="00C16F74" w:rsidRPr="0051049B" w:rsidRDefault="00C16F74" w:rsidP="0051049B">
            <w:pPr>
              <w:overflowPunct w:val="0"/>
              <w:autoSpaceDE w:val="0"/>
              <w:autoSpaceDN w:val="0"/>
              <w:adjustRightInd w:val="0"/>
              <w:spacing w:after="0" w:line="240" w:lineRule="auto"/>
              <w:ind w:leftChars="90" w:left="198"/>
              <w:textAlignment w:val="baseline"/>
              <w:rPr>
                <w:rFonts w:ascii="Arial" w:eastAsia="等线" w:hAnsi="Arial" w:cs="Arial"/>
                <w:sz w:val="18"/>
                <w:szCs w:val="20"/>
                <w:lang w:val="en-GB" w:eastAsia="ja-JP"/>
              </w:rPr>
            </w:pPr>
          </w:p>
        </w:tc>
        <w:tc>
          <w:tcPr>
            <w:tcW w:w="4672" w:type="dxa"/>
          </w:tcPr>
          <w:p w14:paraId="06BF4B12"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p>
        </w:tc>
      </w:tr>
      <w:tr w:rsidR="00C16F74" w:rsidRPr="0051049B" w14:paraId="47AC574B" w14:textId="77777777" w:rsidTr="00C92C3B">
        <w:tc>
          <w:tcPr>
            <w:tcW w:w="2127" w:type="dxa"/>
          </w:tcPr>
          <w:p w14:paraId="20E12E99"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r w:rsidRPr="0051049B">
              <w:rPr>
                <w:rFonts w:ascii="Arial" w:eastAsia="Times New Roman" w:hAnsi="Arial" w:cs="Times New Roman"/>
                <w:sz w:val="18"/>
                <w:szCs w:val="20"/>
                <w:lang w:val="en-GB" w:eastAsia="ja-JP"/>
              </w:rPr>
              <w:t>&gt;&gt;Requested E2 Action ID</w:t>
            </w:r>
          </w:p>
        </w:tc>
        <w:tc>
          <w:tcPr>
            <w:tcW w:w="1134" w:type="dxa"/>
          </w:tcPr>
          <w:p w14:paraId="79C565E4"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r w:rsidRPr="0051049B">
              <w:rPr>
                <w:rFonts w:ascii="Arial" w:eastAsia="Times New Roman" w:hAnsi="Arial" w:cs="Times New Roman"/>
                <w:sz w:val="18"/>
                <w:szCs w:val="20"/>
                <w:lang w:val="en-GB" w:eastAsia="ja-JP"/>
              </w:rPr>
              <w:t>M</w:t>
            </w:r>
          </w:p>
        </w:tc>
        <w:tc>
          <w:tcPr>
            <w:tcW w:w="992" w:type="dxa"/>
          </w:tcPr>
          <w:p w14:paraId="24E2D284" w14:textId="77777777" w:rsidR="00C16F74" w:rsidRPr="0051049B" w:rsidRDefault="00C16F74" w:rsidP="0051049B">
            <w:pPr>
              <w:overflowPunct w:val="0"/>
              <w:autoSpaceDE w:val="0"/>
              <w:autoSpaceDN w:val="0"/>
              <w:adjustRightInd w:val="0"/>
              <w:spacing w:after="0" w:line="240" w:lineRule="auto"/>
              <w:ind w:leftChars="90" w:left="198"/>
              <w:textAlignment w:val="baseline"/>
              <w:rPr>
                <w:rFonts w:ascii="Arial" w:eastAsia="等线" w:hAnsi="Arial" w:cs="Arial"/>
                <w:sz w:val="18"/>
                <w:szCs w:val="20"/>
                <w:lang w:val="en-GB" w:eastAsia="ja-JP"/>
              </w:rPr>
            </w:pPr>
          </w:p>
        </w:tc>
        <w:tc>
          <w:tcPr>
            <w:tcW w:w="1276" w:type="dxa"/>
          </w:tcPr>
          <w:p w14:paraId="2CB2E101"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zh-CN"/>
              </w:rPr>
            </w:pPr>
            <w:r w:rsidRPr="0051049B">
              <w:rPr>
                <w:rFonts w:ascii="Arial" w:eastAsia="Times New Roman" w:hAnsi="Arial" w:cs="Times New Roman"/>
                <w:sz w:val="18"/>
                <w:szCs w:val="20"/>
                <w:lang w:val="en-GB" w:eastAsia="ja-JP"/>
              </w:rPr>
              <w:t>RIC Action ID, Clause 9.2.10 of [3]</w:t>
            </w:r>
          </w:p>
        </w:tc>
        <w:tc>
          <w:tcPr>
            <w:tcW w:w="4672" w:type="dxa"/>
          </w:tcPr>
          <w:p w14:paraId="656EAF0A"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zh-CN"/>
              </w:rPr>
            </w:pPr>
            <w:r w:rsidRPr="0051049B">
              <w:rPr>
                <w:rFonts w:ascii="Arial" w:eastAsia="等线" w:hAnsi="Arial" w:cs="Arial"/>
                <w:sz w:val="18"/>
                <w:szCs w:val="20"/>
                <w:lang w:val="en-GB" w:eastAsia="zh-CN"/>
              </w:rPr>
              <w:t>Assigned by initiating xApp to uniquely identify an action within the sequence of actions. It should not be assumed that the E2 Action ID in the subsequent E2 SUBSCRIPTION (Success) message or RIC Action ID in the corresponding E2AP message has the same value.</w:t>
            </w:r>
          </w:p>
        </w:tc>
      </w:tr>
      <w:tr w:rsidR="00C16F74" w:rsidRPr="0051049B" w14:paraId="7CF80331" w14:textId="77777777" w:rsidTr="00C92C3B">
        <w:tc>
          <w:tcPr>
            <w:tcW w:w="2127" w:type="dxa"/>
          </w:tcPr>
          <w:p w14:paraId="399DB17D"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r w:rsidRPr="0051049B">
              <w:rPr>
                <w:rFonts w:ascii="Arial" w:eastAsia="Times New Roman" w:hAnsi="Arial" w:cs="Times New Roman"/>
                <w:sz w:val="18"/>
                <w:szCs w:val="20"/>
                <w:lang w:val="en-GB" w:eastAsia="ja-JP"/>
              </w:rPr>
              <w:t>&gt;&gt;E2 Action Type</w:t>
            </w:r>
          </w:p>
        </w:tc>
        <w:tc>
          <w:tcPr>
            <w:tcW w:w="1134" w:type="dxa"/>
          </w:tcPr>
          <w:p w14:paraId="71AEC8B2"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r w:rsidRPr="0051049B">
              <w:rPr>
                <w:rFonts w:ascii="Arial" w:eastAsia="Times New Roman" w:hAnsi="Arial" w:cs="Times New Roman"/>
                <w:sz w:val="18"/>
                <w:szCs w:val="20"/>
                <w:lang w:val="en-GB" w:eastAsia="ja-JP"/>
              </w:rPr>
              <w:t>M</w:t>
            </w:r>
          </w:p>
        </w:tc>
        <w:tc>
          <w:tcPr>
            <w:tcW w:w="992" w:type="dxa"/>
          </w:tcPr>
          <w:p w14:paraId="59564F05" w14:textId="77777777" w:rsidR="00C16F74" w:rsidRPr="0051049B" w:rsidRDefault="00C16F74" w:rsidP="0051049B">
            <w:pPr>
              <w:overflowPunct w:val="0"/>
              <w:autoSpaceDE w:val="0"/>
              <w:autoSpaceDN w:val="0"/>
              <w:adjustRightInd w:val="0"/>
              <w:spacing w:after="0" w:line="240" w:lineRule="auto"/>
              <w:ind w:leftChars="90" w:left="198"/>
              <w:textAlignment w:val="baseline"/>
              <w:rPr>
                <w:rFonts w:ascii="Arial" w:eastAsia="等线" w:hAnsi="Arial" w:cs="Arial"/>
                <w:sz w:val="18"/>
                <w:szCs w:val="20"/>
                <w:lang w:val="en-GB" w:eastAsia="ja-JP"/>
              </w:rPr>
            </w:pPr>
          </w:p>
        </w:tc>
        <w:tc>
          <w:tcPr>
            <w:tcW w:w="1276" w:type="dxa"/>
          </w:tcPr>
          <w:p w14:paraId="5F22647B"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zh-CN"/>
              </w:rPr>
            </w:pPr>
            <w:r w:rsidRPr="0051049B">
              <w:rPr>
                <w:rFonts w:ascii="Arial" w:eastAsia="等线" w:hAnsi="Arial" w:cs="Arial"/>
                <w:sz w:val="18"/>
                <w:szCs w:val="20"/>
                <w:lang w:val="en-GB" w:eastAsia="zh-CN"/>
              </w:rPr>
              <w:t>RIC Action Type,</w:t>
            </w:r>
            <w:r w:rsidRPr="0051049B">
              <w:rPr>
                <w:rFonts w:ascii="Arial" w:eastAsia="Times New Roman" w:hAnsi="Arial" w:cs="Times New Roman"/>
                <w:sz w:val="18"/>
                <w:szCs w:val="20"/>
                <w:lang w:val="en-GB" w:eastAsia="ja-JP"/>
              </w:rPr>
              <w:t xml:space="preserve"> Clause 9.2.11 of [3]</w:t>
            </w:r>
          </w:p>
        </w:tc>
        <w:tc>
          <w:tcPr>
            <w:tcW w:w="4672" w:type="dxa"/>
          </w:tcPr>
          <w:p w14:paraId="4575B194"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p>
        </w:tc>
      </w:tr>
      <w:tr w:rsidR="00C16F74" w:rsidRPr="0051049B" w14:paraId="7C7F0963" w14:textId="77777777" w:rsidTr="00C92C3B">
        <w:tc>
          <w:tcPr>
            <w:tcW w:w="2127" w:type="dxa"/>
          </w:tcPr>
          <w:p w14:paraId="519F68C9"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r w:rsidRPr="0051049B">
              <w:rPr>
                <w:rFonts w:ascii="Arial" w:eastAsia="Times New Roman" w:hAnsi="Arial" w:cs="Times New Roman"/>
                <w:sz w:val="18"/>
                <w:szCs w:val="20"/>
                <w:lang w:val="en-GB" w:eastAsia="ja-JP"/>
              </w:rPr>
              <w:t>&gt;&gt;E2 Action Definition</w:t>
            </w:r>
          </w:p>
        </w:tc>
        <w:tc>
          <w:tcPr>
            <w:tcW w:w="1134" w:type="dxa"/>
          </w:tcPr>
          <w:p w14:paraId="6B83B5C4"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r w:rsidRPr="0051049B">
              <w:rPr>
                <w:rFonts w:ascii="Arial" w:eastAsia="Times New Roman" w:hAnsi="Arial" w:cs="Times New Roman"/>
                <w:sz w:val="18"/>
                <w:szCs w:val="20"/>
                <w:lang w:val="en-GB" w:eastAsia="ja-JP"/>
              </w:rPr>
              <w:t>O</w:t>
            </w:r>
          </w:p>
        </w:tc>
        <w:tc>
          <w:tcPr>
            <w:tcW w:w="992" w:type="dxa"/>
          </w:tcPr>
          <w:p w14:paraId="36E11CBC" w14:textId="77777777" w:rsidR="00C16F74" w:rsidRPr="0051049B" w:rsidRDefault="00C16F74" w:rsidP="0051049B">
            <w:pPr>
              <w:overflowPunct w:val="0"/>
              <w:autoSpaceDE w:val="0"/>
              <w:autoSpaceDN w:val="0"/>
              <w:adjustRightInd w:val="0"/>
              <w:spacing w:after="0" w:line="240" w:lineRule="auto"/>
              <w:ind w:leftChars="90" w:left="198"/>
              <w:textAlignment w:val="baseline"/>
              <w:rPr>
                <w:rFonts w:ascii="Arial" w:eastAsia="等线" w:hAnsi="Arial" w:cs="Arial"/>
                <w:sz w:val="18"/>
                <w:szCs w:val="20"/>
                <w:lang w:val="en-GB" w:eastAsia="ja-JP"/>
              </w:rPr>
            </w:pPr>
          </w:p>
        </w:tc>
        <w:tc>
          <w:tcPr>
            <w:tcW w:w="1276" w:type="dxa"/>
          </w:tcPr>
          <w:p w14:paraId="75182DF0"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zh-CN"/>
              </w:rPr>
            </w:pPr>
            <w:r w:rsidRPr="0051049B">
              <w:rPr>
                <w:rFonts w:ascii="Arial" w:eastAsia="等线" w:hAnsi="Arial" w:cs="Arial"/>
                <w:sz w:val="18"/>
                <w:szCs w:val="20"/>
                <w:lang w:val="en-GB" w:eastAsia="zh-CN"/>
              </w:rPr>
              <w:t xml:space="preserve">RIC Action Definition, </w:t>
            </w:r>
            <w:r w:rsidRPr="0051049B">
              <w:rPr>
                <w:rFonts w:ascii="Arial" w:eastAsia="Times New Roman" w:hAnsi="Arial" w:cs="Times New Roman"/>
                <w:sz w:val="18"/>
                <w:szCs w:val="20"/>
                <w:lang w:val="en-GB" w:eastAsia="ja-JP"/>
              </w:rPr>
              <w:t>Clause 9.2.12 of [3]</w:t>
            </w:r>
          </w:p>
        </w:tc>
        <w:tc>
          <w:tcPr>
            <w:tcW w:w="4672" w:type="dxa"/>
          </w:tcPr>
          <w:p w14:paraId="3BA741A1"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p>
        </w:tc>
      </w:tr>
      <w:tr w:rsidR="00C16F74" w:rsidRPr="0051049B" w14:paraId="2A087C51" w14:textId="77777777" w:rsidTr="00C92C3B">
        <w:tc>
          <w:tcPr>
            <w:tcW w:w="2127" w:type="dxa"/>
          </w:tcPr>
          <w:p w14:paraId="3098110E"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&gt;&gt;E2 Action Execution Order</w:t>
            </w:r>
          </w:p>
        </w:tc>
        <w:tc>
          <w:tcPr>
            <w:tcW w:w="1134" w:type="dxa"/>
          </w:tcPr>
          <w:p w14:paraId="54D303C0"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O</w:t>
            </w:r>
          </w:p>
        </w:tc>
        <w:tc>
          <w:tcPr>
            <w:tcW w:w="992" w:type="dxa"/>
          </w:tcPr>
          <w:p w14:paraId="3E43C965" w14:textId="77777777" w:rsidR="00C16F74" w:rsidRPr="0051049B" w:rsidRDefault="00C16F74" w:rsidP="0051049B">
            <w:pPr>
              <w:overflowPunct w:val="0"/>
              <w:autoSpaceDE w:val="0"/>
              <w:autoSpaceDN w:val="0"/>
              <w:adjustRightInd w:val="0"/>
              <w:spacing w:after="0" w:line="240" w:lineRule="auto"/>
              <w:ind w:leftChars="90" w:left="198"/>
              <w:textAlignment w:val="baseline"/>
              <w:rPr>
                <w:rFonts w:ascii="Arial" w:eastAsia="等线" w:hAnsi="Arial" w:cs="Arial"/>
                <w:sz w:val="18"/>
                <w:szCs w:val="20"/>
                <w:lang w:val="en-GB" w:eastAsia="ja-JP"/>
              </w:rPr>
            </w:pPr>
          </w:p>
        </w:tc>
        <w:tc>
          <w:tcPr>
            <w:tcW w:w="1276" w:type="dxa"/>
          </w:tcPr>
          <w:p w14:paraId="49921011"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zh-CN"/>
              </w:rPr>
            </w:pPr>
            <w:r w:rsidRPr="0051049B">
              <w:rPr>
                <w:rFonts w:ascii="Arial" w:eastAsia="等线" w:hAnsi="Arial" w:cs="Arial"/>
                <w:sz w:val="18"/>
                <w:szCs w:val="20"/>
                <w:lang w:val="en-GB" w:eastAsia="zh-CN"/>
              </w:rPr>
              <w:t>RIC Action Execution Order</w:t>
            </w:r>
            <w:r w:rsidRPr="0051049B">
              <w:rPr>
                <w:rFonts w:ascii="Arial" w:eastAsia="Times New Roman" w:hAnsi="Arial" w:cs="Times New Roman"/>
                <w:sz w:val="18"/>
                <w:szCs w:val="20"/>
                <w:lang w:val="en-GB" w:eastAsia="ja-JP"/>
              </w:rPr>
              <w:t xml:space="preserve"> 9.2.</w:t>
            </w:r>
            <w:r w:rsidRPr="0051049B">
              <w:rPr>
                <w:rFonts w:ascii="Arial" w:eastAsia="Yu Mincho" w:hAnsi="Arial" w:cs="Times New Roman" w:hint="eastAsia"/>
                <w:sz w:val="18"/>
                <w:szCs w:val="20"/>
                <w:lang w:val="en-GB" w:eastAsia="ja-JP"/>
              </w:rPr>
              <w:t>35</w:t>
            </w:r>
            <w:r w:rsidRPr="0051049B">
              <w:rPr>
                <w:rFonts w:ascii="Arial" w:eastAsia="Times New Roman" w:hAnsi="Arial" w:cs="Times New Roman"/>
                <w:sz w:val="18"/>
                <w:szCs w:val="20"/>
                <w:lang w:val="en-GB" w:eastAsia="ja-JP"/>
              </w:rPr>
              <w:t xml:space="preserve"> of [3]</w:t>
            </w:r>
          </w:p>
        </w:tc>
        <w:tc>
          <w:tcPr>
            <w:tcW w:w="4672" w:type="dxa"/>
          </w:tcPr>
          <w:p w14:paraId="037F36FE"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p>
        </w:tc>
      </w:tr>
      <w:tr w:rsidR="00C16F74" w:rsidRPr="0051049B" w14:paraId="2E3B7338" w14:textId="77777777" w:rsidTr="00C92C3B">
        <w:tc>
          <w:tcPr>
            <w:tcW w:w="2127" w:type="dxa"/>
          </w:tcPr>
          <w:p w14:paraId="2295F3D6"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r w:rsidRPr="0051049B">
              <w:rPr>
                <w:rFonts w:ascii="Arial" w:eastAsia="Times New Roman" w:hAnsi="Arial" w:cs="Times New Roman"/>
                <w:sz w:val="18"/>
                <w:szCs w:val="20"/>
                <w:lang w:val="en-GB" w:eastAsia="ja-JP"/>
              </w:rPr>
              <w:t>&gt;&gt;E2 Subsequent Action</w:t>
            </w:r>
          </w:p>
        </w:tc>
        <w:tc>
          <w:tcPr>
            <w:tcW w:w="1134" w:type="dxa"/>
          </w:tcPr>
          <w:p w14:paraId="6DB82C5C"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r w:rsidRPr="0051049B">
              <w:rPr>
                <w:rFonts w:ascii="Arial" w:eastAsia="Times New Roman" w:hAnsi="Arial" w:cs="Times New Roman"/>
                <w:sz w:val="18"/>
                <w:szCs w:val="20"/>
                <w:lang w:val="en-GB" w:eastAsia="ja-JP"/>
              </w:rPr>
              <w:t>O</w:t>
            </w:r>
          </w:p>
        </w:tc>
        <w:tc>
          <w:tcPr>
            <w:tcW w:w="992" w:type="dxa"/>
          </w:tcPr>
          <w:p w14:paraId="4D8ABA89" w14:textId="77777777" w:rsidR="00C16F74" w:rsidRPr="0051049B" w:rsidRDefault="00C16F74" w:rsidP="0051049B">
            <w:pPr>
              <w:overflowPunct w:val="0"/>
              <w:autoSpaceDE w:val="0"/>
              <w:autoSpaceDN w:val="0"/>
              <w:adjustRightInd w:val="0"/>
              <w:spacing w:after="0" w:line="240" w:lineRule="auto"/>
              <w:ind w:leftChars="90" w:left="198"/>
              <w:textAlignment w:val="baseline"/>
              <w:rPr>
                <w:rFonts w:ascii="Arial" w:eastAsia="等线" w:hAnsi="Arial" w:cs="Arial"/>
                <w:sz w:val="18"/>
                <w:szCs w:val="20"/>
                <w:lang w:val="en-GB" w:eastAsia="ja-JP"/>
              </w:rPr>
            </w:pPr>
          </w:p>
        </w:tc>
        <w:tc>
          <w:tcPr>
            <w:tcW w:w="1276" w:type="dxa"/>
          </w:tcPr>
          <w:p w14:paraId="5E22F003"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zh-CN"/>
              </w:rPr>
            </w:pPr>
            <w:r w:rsidRPr="0051049B">
              <w:rPr>
                <w:rFonts w:ascii="Arial" w:eastAsia="等线" w:hAnsi="Arial" w:cs="Arial"/>
                <w:sz w:val="18"/>
                <w:szCs w:val="20"/>
                <w:lang w:val="en-GB" w:eastAsia="zh-CN"/>
              </w:rPr>
              <w:t xml:space="preserve">RIC Subscription Action, </w:t>
            </w:r>
            <w:r w:rsidRPr="0051049B">
              <w:rPr>
                <w:rFonts w:ascii="Arial" w:eastAsia="Times New Roman" w:hAnsi="Arial" w:cs="Times New Roman"/>
                <w:sz w:val="18"/>
                <w:szCs w:val="20"/>
                <w:lang w:val="en-GB" w:eastAsia="ja-JP"/>
              </w:rPr>
              <w:t>Clause 9.2.13 of [3]</w:t>
            </w:r>
          </w:p>
        </w:tc>
        <w:tc>
          <w:tcPr>
            <w:tcW w:w="4672" w:type="dxa"/>
          </w:tcPr>
          <w:p w14:paraId="7D5E7F8C"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p>
        </w:tc>
      </w:tr>
      <w:tr w:rsidR="00C16F74" w:rsidRPr="0051049B" w14:paraId="2F82C039" w14:textId="77777777" w:rsidTr="00C92C3B">
        <w:tc>
          <w:tcPr>
            <w:tcW w:w="2127" w:type="dxa"/>
          </w:tcPr>
          <w:p w14:paraId="39BFEACF"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&gt;</w:t>
            </w:r>
            <w:r w:rsidRPr="0051049B">
              <w:rPr>
                <w:rFonts w:ascii="Arial" w:eastAsia="等线" w:hAnsi="Arial" w:cs="Arial"/>
                <w:bCs/>
                <w:sz w:val="18"/>
                <w:szCs w:val="20"/>
                <w:lang w:val="en-GB" w:eastAsia="ja-JP"/>
              </w:rPr>
              <w:t>E2_Actions_to_be_Modified_List</w:t>
            </w:r>
          </w:p>
        </w:tc>
        <w:tc>
          <w:tcPr>
            <w:tcW w:w="1134" w:type="dxa"/>
          </w:tcPr>
          <w:p w14:paraId="129FDB46"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c>
          <w:tcPr>
            <w:tcW w:w="992" w:type="dxa"/>
          </w:tcPr>
          <w:p w14:paraId="19ABB844"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r w:rsidRPr="0051049B">
              <w:rPr>
                <w:rFonts w:ascii="Arial" w:eastAsia="Times New Roman" w:hAnsi="Arial" w:cs="Times New Roman"/>
                <w:sz w:val="18"/>
                <w:szCs w:val="20"/>
                <w:lang w:val="en-GB" w:eastAsia="ja-JP"/>
              </w:rPr>
              <w:t>0.. &lt;maxnoofE2Actions&gt;</w:t>
            </w:r>
          </w:p>
        </w:tc>
        <w:tc>
          <w:tcPr>
            <w:tcW w:w="1276" w:type="dxa"/>
          </w:tcPr>
          <w:p w14:paraId="6BC8C624"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zh-CN"/>
              </w:rPr>
            </w:pPr>
          </w:p>
        </w:tc>
        <w:tc>
          <w:tcPr>
            <w:tcW w:w="4672" w:type="dxa"/>
          </w:tcPr>
          <w:p w14:paraId="10665130"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p>
        </w:tc>
      </w:tr>
      <w:tr w:rsidR="00C16F74" w:rsidRPr="0051049B" w14:paraId="284628E2" w14:textId="77777777" w:rsidTr="00C92C3B">
        <w:tc>
          <w:tcPr>
            <w:tcW w:w="2127" w:type="dxa"/>
          </w:tcPr>
          <w:p w14:paraId="4615065A"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zh-CN"/>
              </w:rPr>
            </w:pPr>
            <w:r w:rsidRPr="0051049B">
              <w:rPr>
                <w:rFonts w:ascii="Arial" w:eastAsia="Times New Roman" w:hAnsi="Arial" w:cs="Times New Roman"/>
                <w:sz w:val="18"/>
                <w:szCs w:val="20"/>
                <w:lang w:val="en-GB" w:eastAsia="ja-JP"/>
              </w:rPr>
              <w:lastRenderedPageBreak/>
              <w:t>&gt;&gt;E2 Action ID</w:t>
            </w:r>
          </w:p>
        </w:tc>
        <w:tc>
          <w:tcPr>
            <w:tcW w:w="1134" w:type="dxa"/>
          </w:tcPr>
          <w:p w14:paraId="2FA174A7"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M</w:t>
            </w:r>
          </w:p>
        </w:tc>
        <w:tc>
          <w:tcPr>
            <w:tcW w:w="992" w:type="dxa"/>
          </w:tcPr>
          <w:p w14:paraId="6004E8DB" w14:textId="77777777" w:rsidR="00C16F74" w:rsidRPr="0051049B" w:rsidRDefault="00C16F74" w:rsidP="0051049B">
            <w:pPr>
              <w:overflowPunct w:val="0"/>
              <w:autoSpaceDE w:val="0"/>
              <w:autoSpaceDN w:val="0"/>
              <w:adjustRightInd w:val="0"/>
              <w:spacing w:after="0" w:line="240" w:lineRule="auto"/>
              <w:ind w:leftChars="90" w:left="198"/>
              <w:textAlignment w:val="baseline"/>
              <w:rPr>
                <w:rFonts w:ascii="Arial" w:eastAsia="等线" w:hAnsi="Arial" w:cs="Arial"/>
                <w:sz w:val="18"/>
                <w:szCs w:val="20"/>
                <w:lang w:val="en-GB" w:eastAsia="ja-JP"/>
              </w:rPr>
            </w:pPr>
          </w:p>
        </w:tc>
        <w:tc>
          <w:tcPr>
            <w:tcW w:w="1276" w:type="dxa"/>
          </w:tcPr>
          <w:p w14:paraId="3766109F"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zh-CN"/>
              </w:rPr>
            </w:pPr>
            <w:r w:rsidRPr="0051049B">
              <w:rPr>
                <w:rFonts w:ascii="Arial" w:eastAsia="Times New Roman" w:hAnsi="Arial" w:cs="Times New Roman"/>
                <w:sz w:val="18"/>
                <w:szCs w:val="20"/>
                <w:lang w:val="en-GB" w:eastAsia="ja-JP"/>
              </w:rPr>
              <w:t>RIC Action ID, Clause 9.2.10 of [3]</w:t>
            </w:r>
          </w:p>
        </w:tc>
        <w:tc>
          <w:tcPr>
            <w:tcW w:w="4672" w:type="dxa"/>
          </w:tcPr>
          <w:p w14:paraId="61986F4A"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r w:rsidRPr="0051049B">
              <w:rPr>
                <w:rFonts w:ascii="Arial" w:eastAsia="等线" w:hAnsi="Arial" w:cs="Times New Roman"/>
                <w:color w:val="000000"/>
                <w:sz w:val="18"/>
                <w:szCs w:val="16"/>
                <w:lang w:val="en-GB" w:eastAsia="zh-CN"/>
              </w:rPr>
              <w:t>The E2 Action ID assigned by the Near-RT RIC platform</w:t>
            </w:r>
          </w:p>
        </w:tc>
      </w:tr>
      <w:tr w:rsidR="00C16F74" w:rsidRPr="0051049B" w14:paraId="16D209F0" w14:textId="77777777" w:rsidTr="00C92C3B">
        <w:tc>
          <w:tcPr>
            <w:tcW w:w="2127" w:type="dxa"/>
          </w:tcPr>
          <w:p w14:paraId="269B2006"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zh-CN"/>
              </w:rPr>
            </w:pPr>
            <w:r w:rsidRPr="0051049B">
              <w:rPr>
                <w:rFonts w:ascii="Arial" w:eastAsia="Times New Roman" w:hAnsi="Arial" w:cs="Times New Roman"/>
                <w:sz w:val="18"/>
                <w:szCs w:val="20"/>
                <w:lang w:val="en-GB" w:eastAsia="ja-JP"/>
              </w:rPr>
              <w:t>&gt;&gt;E2 Action Type</w:t>
            </w:r>
          </w:p>
        </w:tc>
        <w:tc>
          <w:tcPr>
            <w:tcW w:w="1134" w:type="dxa"/>
          </w:tcPr>
          <w:p w14:paraId="28284951"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M</w:t>
            </w:r>
          </w:p>
        </w:tc>
        <w:tc>
          <w:tcPr>
            <w:tcW w:w="992" w:type="dxa"/>
          </w:tcPr>
          <w:p w14:paraId="2C9178AD" w14:textId="77777777" w:rsidR="00C16F74" w:rsidRPr="0051049B" w:rsidRDefault="00C16F74" w:rsidP="0051049B">
            <w:pPr>
              <w:overflowPunct w:val="0"/>
              <w:autoSpaceDE w:val="0"/>
              <w:autoSpaceDN w:val="0"/>
              <w:adjustRightInd w:val="0"/>
              <w:spacing w:after="0" w:line="240" w:lineRule="auto"/>
              <w:ind w:leftChars="90" w:left="198"/>
              <w:textAlignment w:val="baseline"/>
              <w:rPr>
                <w:rFonts w:ascii="Arial" w:eastAsia="等线" w:hAnsi="Arial" w:cs="Arial"/>
                <w:sz w:val="18"/>
                <w:szCs w:val="20"/>
                <w:lang w:val="en-GB" w:eastAsia="ja-JP"/>
              </w:rPr>
            </w:pPr>
          </w:p>
        </w:tc>
        <w:tc>
          <w:tcPr>
            <w:tcW w:w="1276" w:type="dxa"/>
          </w:tcPr>
          <w:p w14:paraId="63CF4CED"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zh-CN"/>
              </w:rPr>
            </w:pPr>
            <w:r w:rsidRPr="0051049B">
              <w:rPr>
                <w:rFonts w:ascii="Arial" w:eastAsia="等线" w:hAnsi="Arial" w:cs="Arial"/>
                <w:sz w:val="18"/>
                <w:szCs w:val="20"/>
                <w:lang w:val="en-GB" w:eastAsia="zh-CN"/>
              </w:rPr>
              <w:t>RIC Action Type,</w:t>
            </w:r>
            <w:r w:rsidRPr="0051049B">
              <w:rPr>
                <w:rFonts w:ascii="Arial" w:eastAsia="Times New Roman" w:hAnsi="Arial" w:cs="Times New Roman"/>
                <w:sz w:val="18"/>
                <w:szCs w:val="20"/>
                <w:lang w:val="en-GB" w:eastAsia="ja-JP"/>
              </w:rPr>
              <w:t xml:space="preserve"> Clause 9.2.11 of [3]</w:t>
            </w:r>
          </w:p>
        </w:tc>
        <w:tc>
          <w:tcPr>
            <w:tcW w:w="4672" w:type="dxa"/>
          </w:tcPr>
          <w:p w14:paraId="22C71643"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p>
        </w:tc>
      </w:tr>
      <w:tr w:rsidR="00C16F74" w:rsidRPr="0051049B" w14:paraId="633354F7" w14:textId="77777777" w:rsidTr="00C92C3B">
        <w:tc>
          <w:tcPr>
            <w:tcW w:w="2127" w:type="dxa"/>
          </w:tcPr>
          <w:p w14:paraId="12D3ED1E"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zh-CN"/>
              </w:rPr>
            </w:pPr>
            <w:r w:rsidRPr="0051049B">
              <w:rPr>
                <w:rFonts w:ascii="Arial" w:eastAsia="Times New Roman" w:hAnsi="Arial" w:cs="Times New Roman"/>
                <w:sz w:val="18"/>
                <w:szCs w:val="20"/>
                <w:lang w:val="en-GB" w:eastAsia="ja-JP"/>
              </w:rPr>
              <w:t>&gt;&gt;E2 Action Definition</w:t>
            </w:r>
          </w:p>
        </w:tc>
        <w:tc>
          <w:tcPr>
            <w:tcW w:w="1134" w:type="dxa"/>
          </w:tcPr>
          <w:p w14:paraId="673C62D3"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O</w:t>
            </w:r>
          </w:p>
        </w:tc>
        <w:tc>
          <w:tcPr>
            <w:tcW w:w="992" w:type="dxa"/>
          </w:tcPr>
          <w:p w14:paraId="12A82B12" w14:textId="77777777" w:rsidR="00C16F74" w:rsidRPr="0051049B" w:rsidRDefault="00C16F74" w:rsidP="0051049B">
            <w:pPr>
              <w:overflowPunct w:val="0"/>
              <w:autoSpaceDE w:val="0"/>
              <w:autoSpaceDN w:val="0"/>
              <w:adjustRightInd w:val="0"/>
              <w:spacing w:after="0" w:line="240" w:lineRule="auto"/>
              <w:ind w:leftChars="90" w:left="198"/>
              <w:textAlignment w:val="baseline"/>
              <w:rPr>
                <w:rFonts w:ascii="Arial" w:eastAsia="等线" w:hAnsi="Arial" w:cs="Arial"/>
                <w:sz w:val="18"/>
                <w:szCs w:val="20"/>
                <w:lang w:val="en-GB" w:eastAsia="ja-JP"/>
              </w:rPr>
            </w:pPr>
          </w:p>
        </w:tc>
        <w:tc>
          <w:tcPr>
            <w:tcW w:w="1276" w:type="dxa"/>
          </w:tcPr>
          <w:p w14:paraId="58891306"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zh-CN"/>
              </w:rPr>
            </w:pPr>
            <w:r w:rsidRPr="0051049B">
              <w:rPr>
                <w:rFonts w:ascii="Arial" w:eastAsia="等线" w:hAnsi="Arial" w:cs="Arial"/>
                <w:sz w:val="18"/>
                <w:szCs w:val="20"/>
                <w:lang w:val="en-GB" w:eastAsia="zh-CN"/>
              </w:rPr>
              <w:t xml:space="preserve">RIC Action Definition, </w:t>
            </w:r>
            <w:r w:rsidRPr="0051049B">
              <w:rPr>
                <w:rFonts w:ascii="Arial" w:eastAsia="Times New Roman" w:hAnsi="Arial" w:cs="Times New Roman"/>
                <w:sz w:val="18"/>
                <w:szCs w:val="20"/>
                <w:lang w:val="en-GB" w:eastAsia="ja-JP"/>
              </w:rPr>
              <w:t>Clause 9.2.12 of [3]</w:t>
            </w:r>
          </w:p>
        </w:tc>
        <w:tc>
          <w:tcPr>
            <w:tcW w:w="4672" w:type="dxa"/>
          </w:tcPr>
          <w:p w14:paraId="1DABC3F2"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p>
        </w:tc>
      </w:tr>
      <w:tr w:rsidR="00C16F74" w:rsidRPr="0051049B" w14:paraId="71CE2289" w14:textId="77777777" w:rsidTr="00C92C3B">
        <w:tc>
          <w:tcPr>
            <w:tcW w:w="2127" w:type="dxa"/>
          </w:tcPr>
          <w:p w14:paraId="434F6936"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&gt;&gt;E2 Action Execution Order</w:t>
            </w:r>
          </w:p>
        </w:tc>
        <w:tc>
          <w:tcPr>
            <w:tcW w:w="1134" w:type="dxa"/>
          </w:tcPr>
          <w:p w14:paraId="58842285"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O</w:t>
            </w:r>
          </w:p>
        </w:tc>
        <w:tc>
          <w:tcPr>
            <w:tcW w:w="992" w:type="dxa"/>
          </w:tcPr>
          <w:p w14:paraId="602D235A" w14:textId="77777777" w:rsidR="00C16F74" w:rsidRPr="0051049B" w:rsidRDefault="00C16F74" w:rsidP="0051049B">
            <w:pPr>
              <w:overflowPunct w:val="0"/>
              <w:autoSpaceDE w:val="0"/>
              <w:autoSpaceDN w:val="0"/>
              <w:adjustRightInd w:val="0"/>
              <w:spacing w:after="0" w:line="240" w:lineRule="auto"/>
              <w:ind w:leftChars="90" w:left="198"/>
              <w:textAlignment w:val="baseline"/>
              <w:rPr>
                <w:rFonts w:ascii="Arial" w:eastAsia="等线" w:hAnsi="Arial" w:cs="Arial"/>
                <w:sz w:val="18"/>
                <w:szCs w:val="20"/>
                <w:lang w:val="en-GB" w:eastAsia="ja-JP"/>
              </w:rPr>
            </w:pPr>
          </w:p>
        </w:tc>
        <w:tc>
          <w:tcPr>
            <w:tcW w:w="1276" w:type="dxa"/>
          </w:tcPr>
          <w:p w14:paraId="3EB22822"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zh-CN"/>
              </w:rPr>
            </w:pPr>
            <w:r w:rsidRPr="0051049B">
              <w:rPr>
                <w:rFonts w:ascii="Arial" w:eastAsia="等线" w:hAnsi="Arial" w:cs="Arial"/>
                <w:sz w:val="18"/>
                <w:szCs w:val="20"/>
                <w:lang w:val="en-GB" w:eastAsia="zh-CN"/>
              </w:rPr>
              <w:t>RIC Action Execution Order</w:t>
            </w:r>
            <w:r w:rsidRPr="0051049B">
              <w:rPr>
                <w:rFonts w:ascii="Arial" w:eastAsia="Times New Roman" w:hAnsi="Arial" w:cs="Times New Roman"/>
                <w:sz w:val="18"/>
                <w:szCs w:val="20"/>
                <w:lang w:val="en-GB" w:eastAsia="ja-JP"/>
              </w:rPr>
              <w:t xml:space="preserve"> 9.2.</w:t>
            </w:r>
            <w:r w:rsidRPr="0051049B">
              <w:rPr>
                <w:rFonts w:ascii="Arial" w:eastAsia="Yu Mincho" w:hAnsi="Arial" w:cs="Times New Roman" w:hint="eastAsia"/>
                <w:sz w:val="18"/>
                <w:szCs w:val="20"/>
                <w:lang w:val="en-GB" w:eastAsia="ja-JP"/>
              </w:rPr>
              <w:t>35</w:t>
            </w:r>
            <w:r w:rsidRPr="0051049B">
              <w:rPr>
                <w:rFonts w:ascii="Arial" w:eastAsia="Times New Roman" w:hAnsi="Arial" w:cs="Times New Roman"/>
                <w:sz w:val="18"/>
                <w:szCs w:val="20"/>
                <w:lang w:val="en-GB" w:eastAsia="ja-JP"/>
              </w:rPr>
              <w:t xml:space="preserve"> of [3]</w:t>
            </w:r>
          </w:p>
        </w:tc>
        <w:tc>
          <w:tcPr>
            <w:tcW w:w="4672" w:type="dxa"/>
          </w:tcPr>
          <w:p w14:paraId="53BA8488"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p>
        </w:tc>
      </w:tr>
      <w:tr w:rsidR="00C16F74" w:rsidRPr="0051049B" w14:paraId="4F770551" w14:textId="77777777" w:rsidTr="00C92C3B">
        <w:tc>
          <w:tcPr>
            <w:tcW w:w="2127" w:type="dxa"/>
          </w:tcPr>
          <w:p w14:paraId="0C0FE0A0"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zh-CN"/>
              </w:rPr>
            </w:pPr>
            <w:r w:rsidRPr="0051049B">
              <w:rPr>
                <w:rFonts w:ascii="Arial" w:eastAsia="Times New Roman" w:hAnsi="Arial" w:cs="Times New Roman"/>
                <w:sz w:val="18"/>
                <w:szCs w:val="20"/>
                <w:lang w:val="en-GB" w:eastAsia="ja-JP"/>
              </w:rPr>
              <w:t>&gt;&gt;E2 Subsequent Action</w:t>
            </w:r>
          </w:p>
        </w:tc>
        <w:tc>
          <w:tcPr>
            <w:tcW w:w="1134" w:type="dxa"/>
          </w:tcPr>
          <w:p w14:paraId="58292188"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O</w:t>
            </w:r>
          </w:p>
        </w:tc>
        <w:tc>
          <w:tcPr>
            <w:tcW w:w="992" w:type="dxa"/>
          </w:tcPr>
          <w:p w14:paraId="3CF83C38" w14:textId="77777777" w:rsidR="00C16F74" w:rsidRPr="0051049B" w:rsidRDefault="00C16F74" w:rsidP="0051049B">
            <w:pPr>
              <w:overflowPunct w:val="0"/>
              <w:autoSpaceDE w:val="0"/>
              <w:autoSpaceDN w:val="0"/>
              <w:adjustRightInd w:val="0"/>
              <w:spacing w:after="0" w:line="240" w:lineRule="auto"/>
              <w:ind w:leftChars="90" w:left="198"/>
              <w:textAlignment w:val="baseline"/>
              <w:rPr>
                <w:rFonts w:ascii="Arial" w:eastAsia="等线" w:hAnsi="Arial" w:cs="Arial"/>
                <w:sz w:val="18"/>
                <w:szCs w:val="20"/>
                <w:lang w:val="en-GB" w:eastAsia="ja-JP"/>
              </w:rPr>
            </w:pPr>
          </w:p>
        </w:tc>
        <w:tc>
          <w:tcPr>
            <w:tcW w:w="1276" w:type="dxa"/>
          </w:tcPr>
          <w:p w14:paraId="1A2AF3B5"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zh-CN"/>
              </w:rPr>
            </w:pPr>
            <w:r w:rsidRPr="0051049B">
              <w:rPr>
                <w:rFonts w:ascii="Arial" w:eastAsia="等线" w:hAnsi="Arial" w:cs="Arial"/>
                <w:sz w:val="18"/>
                <w:szCs w:val="20"/>
                <w:lang w:val="en-GB" w:eastAsia="zh-CN"/>
              </w:rPr>
              <w:t xml:space="preserve">RIC Subscription Action, </w:t>
            </w:r>
            <w:r w:rsidRPr="0051049B">
              <w:rPr>
                <w:rFonts w:ascii="Arial" w:eastAsia="Times New Roman" w:hAnsi="Arial" w:cs="Times New Roman"/>
                <w:sz w:val="18"/>
                <w:szCs w:val="20"/>
                <w:lang w:val="en-GB" w:eastAsia="ja-JP"/>
              </w:rPr>
              <w:t>Clause 9.2.13 of [3]</w:t>
            </w:r>
          </w:p>
        </w:tc>
        <w:tc>
          <w:tcPr>
            <w:tcW w:w="4672" w:type="dxa"/>
          </w:tcPr>
          <w:p w14:paraId="7CD4258A"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p>
        </w:tc>
      </w:tr>
      <w:tr w:rsidR="00C16F74" w:rsidRPr="0051049B" w14:paraId="4BAD0856" w14:textId="77777777" w:rsidTr="00C92C3B">
        <w:tc>
          <w:tcPr>
            <w:tcW w:w="2127" w:type="dxa"/>
          </w:tcPr>
          <w:p w14:paraId="2413C859"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zh-CN"/>
              </w:rPr>
            </w:pPr>
            <w:r w:rsidRPr="0051049B">
              <w:rPr>
                <w:rFonts w:ascii="Arial" w:eastAsia="Times New Roman" w:hAnsi="Arial" w:cs="Times New Roman"/>
                <w:sz w:val="18"/>
                <w:szCs w:val="20"/>
                <w:lang w:val="en-GB" w:eastAsia="ja-JP"/>
              </w:rPr>
              <w:t>&gt;</w:t>
            </w:r>
            <w:r w:rsidRPr="0051049B">
              <w:rPr>
                <w:rFonts w:ascii="Arial" w:eastAsia="等线" w:hAnsi="Arial" w:cs="Arial"/>
                <w:bCs/>
                <w:sz w:val="18"/>
                <w:szCs w:val="20"/>
                <w:lang w:val="en-GB" w:eastAsia="ja-JP"/>
              </w:rPr>
              <w:t>E2_Actions_to_be_Removed_List</w:t>
            </w:r>
          </w:p>
        </w:tc>
        <w:tc>
          <w:tcPr>
            <w:tcW w:w="1134" w:type="dxa"/>
          </w:tcPr>
          <w:p w14:paraId="25F9C298"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c>
          <w:tcPr>
            <w:tcW w:w="992" w:type="dxa"/>
          </w:tcPr>
          <w:p w14:paraId="79AB06E6"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r w:rsidRPr="0051049B">
              <w:rPr>
                <w:rFonts w:ascii="Arial" w:eastAsia="Times New Roman" w:hAnsi="Arial" w:cs="Times New Roman"/>
                <w:sz w:val="18"/>
                <w:szCs w:val="20"/>
                <w:lang w:val="en-GB" w:eastAsia="ja-JP"/>
              </w:rPr>
              <w:t>0.. &lt;maxnoofE2Actions&gt;</w:t>
            </w:r>
          </w:p>
        </w:tc>
        <w:tc>
          <w:tcPr>
            <w:tcW w:w="1276" w:type="dxa"/>
          </w:tcPr>
          <w:p w14:paraId="3134A2E9"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zh-CN"/>
              </w:rPr>
            </w:pPr>
          </w:p>
        </w:tc>
        <w:tc>
          <w:tcPr>
            <w:tcW w:w="4672" w:type="dxa"/>
          </w:tcPr>
          <w:p w14:paraId="4B5A9A23"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p>
        </w:tc>
      </w:tr>
      <w:tr w:rsidR="00C16F74" w:rsidRPr="0051049B" w14:paraId="1F1D78F3" w14:textId="77777777" w:rsidTr="00C92C3B">
        <w:tc>
          <w:tcPr>
            <w:tcW w:w="2127" w:type="dxa"/>
          </w:tcPr>
          <w:p w14:paraId="4825AA67"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zh-CN"/>
              </w:rPr>
            </w:pPr>
            <w:r w:rsidRPr="0051049B">
              <w:rPr>
                <w:rFonts w:ascii="Arial" w:eastAsia="Times New Roman" w:hAnsi="Arial" w:cs="Times New Roman"/>
                <w:sz w:val="18"/>
                <w:szCs w:val="20"/>
                <w:lang w:val="en-GB" w:eastAsia="ja-JP"/>
              </w:rPr>
              <w:t>&gt;&gt;E2 Action ID</w:t>
            </w:r>
          </w:p>
        </w:tc>
        <w:tc>
          <w:tcPr>
            <w:tcW w:w="1134" w:type="dxa"/>
          </w:tcPr>
          <w:p w14:paraId="6806FF1E"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M</w:t>
            </w:r>
          </w:p>
        </w:tc>
        <w:tc>
          <w:tcPr>
            <w:tcW w:w="992" w:type="dxa"/>
          </w:tcPr>
          <w:p w14:paraId="6F760999" w14:textId="77777777" w:rsidR="00C16F74" w:rsidRPr="0051049B" w:rsidRDefault="00C16F74" w:rsidP="0051049B">
            <w:pPr>
              <w:overflowPunct w:val="0"/>
              <w:autoSpaceDE w:val="0"/>
              <w:autoSpaceDN w:val="0"/>
              <w:adjustRightInd w:val="0"/>
              <w:spacing w:after="0" w:line="240" w:lineRule="auto"/>
              <w:ind w:leftChars="90" w:left="198"/>
              <w:textAlignment w:val="baseline"/>
              <w:rPr>
                <w:rFonts w:ascii="Arial" w:eastAsia="等线" w:hAnsi="Arial" w:cs="Arial"/>
                <w:sz w:val="18"/>
                <w:szCs w:val="20"/>
                <w:lang w:val="en-GB" w:eastAsia="ja-JP"/>
              </w:rPr>
            </w:pPr>
          </w:p>
        </w:tc>
        <w:tc>
          <w:tcPr>
            <w:tcW w:w="1276" w:type="dxa"/>
          </w:tcPr>
          <w:p w14:paraId="1E5B1B69"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zh-CN"/>
              </w:rPr>
            </w:pPr>
            <w:r w:rsidRPr="0051049B">
              <w:rPr>
                <w:rFonts w:ascii="Arial" w:eastAsia="Times New Roman" w:hAnsi="Arial" w:cs="Times New Roman"/>
                <w:sz w:val="18"/>
                <w:szCs w:val="20"/>
                <w:lang w:val="en-GB" w:eastAsia="ja-JP"/>
              </w:rPr>
              <w:t>RIC Action ID, Clause 9.2.10 of [3]</w:t>
            </w:r>
          </w:p>
        </w:tc>
        <w:tc>
          <w:tcPr>
            <w:tcW w:w="4672" w:type="dxa"/>
          </w:tcPr>
          <w:p w14:paraId="2837431E"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r w:rsidRPr="0051049B">
              <w:rPr>
                <w:rFonts w:ascii="Arial" w:eastAsia="等线" w:hAnsi="Arial" w:cs="Times New Roman"/>
                <w:color w:val="000000"/>
                <w:sz w:val="18"/>
                <w:szCs w:val="16"/>
                <w:lang w:val="en-GB" w:eastAsia="zh-CN"/>
              </w:rPr>
              <w:t>The E2 Action ID assigned by the Near-RT RIC platform</w:t>
            </w:r>
          </w:p>
        </w:tc>
      </w:tr>
      <w:bookmarkEnd w:id="185"/>
    </w:tbl>
    <w:p w14:paraId="7FCDCA7A" w14:textId="77777777" w:rsidR="0051049B" w:rsidRPr="0051049B" w:rsidRDefault="0051049B" w:rsidP="00D47013">
      <w:pPr>
        <w:overflowPunct w:val="0"/>
        <w:autoSpaceDE w:val="0"/>
        <w:autoSpaceDN w:val="0"/>
        <w:adjustRightInd w:val="0"/>
        <w:spacing w:after="180" w:line="240" w:lineRule="auto"/>
        <w:textAlignment w:val="baseline"/>
        <w:rPr>
          <w:rFonts w:ascii="Times New Roman" w:eastAsia="等线" w:hAnsi="Times New Roman" w:cs="Times New Roman"/>
          <w:color w:val="000000"/>
          <w:sz w:val="20"/>
          <w:szCs w:val="20"/>
          <w:lang w:val="en-GB" w:eastAsia="zh-CN"/>
        </w:rPr>
      </w:pPr>
    </w:p>
    <w:p w14:paraId="14DDAF3F" w14:textId="48A13711" w:rsidR="0051049B" w:rsidRPr="0051049B" w:rsidRDefault="0051049B" w:rsidP="0051049B">
      <w:pPr>
        <w:keepNext/>
        <w:keepLines/>
        <w:overflowPunct w:val="0"/>
        <w:autoSpaceDE w:val="0"/>
        <w:autoSpaceDN w:val="0"/>
        <w:adjustRightInd w:val="0"/>
        <w:spacing w:before="120" w:after="180" w:line="240" w:lineRule="auto"/>
        <w:ind w:left="1418" w:hanging="1418"/>
        <w:textAlignment w:val="baseline"/>
        <w:outlineLvl w:val="3"/>
        <w:rPr>
          <w:rFonts w:ascii="Arial" w:eastAsiaTheme="minorEastAsia" w:hAnsi="Arial" w:cs="Times New Roman"/>
          <w:sz w:val="24"/>
          <w:szCs w:val="20"/>
          <w:lang w:val="en-GB" w:eastAsia="zh-CN"/>
        </w:rPr>
      </w:pPr>
      <w:r w:rsidRPr="0051049B">
        <w:rPr>
          <w:rFonts w:ascii="Arial" w:eastAsiaTheme="minorEastAsia" w:hAnsi="Arial" w:cs="Times New Roman" w:hint="eastAsia"/>
          <w:sz w:val="24"/>
          <w:szCs w:val="20"/>
          <w:lang w:val="en-GB" w:eastAsia="zh-CN"/>
        </w:rPr>
        <w:t>6</w:t>
      </w:r>
      <w:r w:rsidRPr="0051049B">
        <w:rPr>
          <w:rFonts w:ascii="Arial" w:eastAsiaTheme="minorEastAsia" w:hAnsi="Arial" w:cs="Times New Roman"/>
          <w:sz w:val="24"/>
          <w:szCs w:val="20"/>
          <w:lang w:val="en-GB" w:eastAsia="zh-CN"/>
        </w:rPr>
        <w:t>.3.2.</w:t>
      </w:r>
      <w:r>
        <w:rPr>
          <w:rFonts w:ascii="Arial" w:eastAsiaTheme="minorEastAsia" w:hAnsi="Arial" w:cs="Times New Roman"/>
          <w:sz w:val="24"/>
          <w:szCs w:val="20"/>
          <w:lang w:val="en-GB" w:eastAsia="zh-CN"/>
        </w:rPr>
        <w:t>12B</w:t>
      </w:r>
      <w:r w:rsidRPr="0051049B">
        <w:rPr>
          <w:rFonts w:ascii="Arial" w:eastAsiaTheme="minorEastAsia" w:hAnsi="Arial" w:cs="Times New Roman"/>
          <w:sz w:val="24"/>
          <w:szCs w:val="20"/>
          <w:lang w:val="en-GB" w:eastAsia="zh-CN"/>
        </w:rPr>
        <w:tab/>
        <w:t xml:space="preserve">E2 </w:t>
      </w:r>
      <w:r w:rsidRPr="0051049B">
        <w:rPr>
          <w:rFonts w:ascii="Arial" w:eastAsia="Times New Roman" w:hAnsi="Arial" w:cs="Arial"/>
          <w:sz w:val="24"/>
          <w:szCs w:val="24"/>
          <w:lang w:val="en-GB" w:eastAsia="zh-CN"/>
        </w:rPr>
        <w:t>SUBSCRIPTION MODIFICATION (Success)</w:t>
      </w:r>
    </w:p>
    <w:p w14:paraId="1798C05B" w14:textId="77777777" w:rsidR="0051049B" w:rsidRPr="0051049B" w:rsidRDefault="0051049B" w:rsidP="0051049B">
      <w:pPr>
        <w:overflowPunct w:val="0"/>
        <w:autoSpaceDE w:val="0"/>
        <w:autoSpaceDN w:val="0"/>
        <w:adjustRightInd w:val="0"/>
        <w:spacing w:after="180" w:line="240" w:lineRule="auto"/>
        <w:textAlignment w:val="baseline"/>
        <w:rPr>
          <w:rFonts w:ascii="Times New Roman" w:eastAsia="Times New Roman" w:hAnsi="Times New Roman" w:cs="Times New Roman"/>
          <w:sz w:val="20"/>
          <w:szCs w:val="20"/>
          <w:lang w:val="en-GB"/>
        </w:rPr>
      </w:pPr>
      <w:r w:rsidRPr="0051049B">
        <w:rPr>
          <w:rFonts w:ascii="Times New Roman" w:eastAsia="Times New Roman" w:hAnsi="Times New Roman" w:cs="Times New Roman"/>
          <w:sz w:val="20"/>
          <w:szCs w:val="20"/>
          <w:lang w:val="en-GB"/>
        </w:rPr>
        <w:t>This message is sent by the Near-RT RIC platform after the xApp’s subscription modification request is successfully accepted with respect to the target E2 Node.</w:t>
      </w:r>
    </w:p>
    <w:p w14:paraId="5A182CF0" w14:textId="77777777" w:rsidR="0051049B" w:rsidRPr="0051049B" w:rsidRDefault="0051049B" w:rsidP="0051049B">
      <w:pPr>
        <w:overflowPunct w:val="0"/>
        <w:autoSpaceDE w:val="0"/>
        <w:autoSpaceDN w:val="0"/>
        <w:adjustRightInd w:val="0"/>
        <w:spacing w:after="180" w:line="240" w:lineRule="auto"/>
        <w:textAlignment w:val="baseline"/>
        <w:rPr>
          <w:rFonts w:ascii="Times New Roman" w:eastAsia="Times New Roman" w:hAnsi="Times New Roman" w:cs="Times New Roman"/>
          <w:sz w:val="20"/>
          <w:szCs w:val="20"/>
          <w:lang w:val="en-GB"/>
        </w:rPr>
      </w:pPr>
      <w:r w:rsidRPr="0051049B">
        <w:rPr>
          <w:rFonts w:ascii="Times New Roman" w:eastAsia="Times New Roman" w:hAnsi="Times New Roman" w:cs="Times New Roman"/>
          <w:sz w:val="20"/>
          <w:szCs w:val="20"/>
          <w:lang w:val="en-GB"/>
        </w:rPr>
        <w:t>Direction: Near-RT RIC platform -&gt;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C16F74" w:rsidRPr="0051049B" w14:paraId="4B55EE23" w14:textId="77777777" w:rsidTr="00C92C3B">
        <w:tc>
          <w:tcPr>
            <w:tcW w:w="2127" w:type="dxa"/>
          </w:tcPr>
          <w:p w14:paraId="6C80D0C5"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b/>
                <w:sz w:val="18"/>
                <w:szCs w:val="20"/>
                <w:lang w:val="en-GB" w:eastAsia="ja-JP"/>
              </w:rPr>
            </w:pPr>
            <w:r w:rsidRPr="0051049B">
              <w:rPr>
                <w:rFonts w:ascii="Arial" w:eastAsia="等线" w:hAnsi="Arial" w:cs="Arial"/>
                <w:b/>
                <w:sz w:val="18"/>
                <w:szCs w:val="20"/>
                <w:lang w:val="en-GB" w:eastAsia="ja-JP"/>
              </w:rPr>
              <w:t>IE/Group Name</w:t>
            </w:r>
          </w:p>
        </w:tc>
        <w:tc>
          <w:tcPr>
            <w:tcW w:w="1134" w:type="dxa"/>
          </w:tcPr>
          <w:p w14:paraId="24D610C0" w14:textId="77777777" w:rsidR="00C16F74" w:rsidRPr="0051049B" w:rsidRDefault="00C16F74" w:rsidP="0051049B">
            <w:pPr>
              <w:overflowPunct w:val="0"/>
              <w:autoSpaceDE w:val="0"/>
              <w:autoSpaceDN w:val="0"/>
              <w:adjustRightInd w:val="0"/>
              <w:spacing w:after="0" w:line="240" w:lineRule="auto"/>
              <w:jc w:val="center"/>
              <w:textAlignment w:val="baseline"/>
              <w:rPr>
                <w:rFonts w:ascii="Arial" w:eastAsia="等线" w:hAnsi="Arial" w:cs="Arial"/>
                <w:b/>
                <w:sz w:val="18"/>
                <w:szCs w:val="20"/>
                <w:lang w:val="en-GB" w:eastAsia="ja-JP"/>
              </w:rPr>
            </w:pPr>
            <w:r w:rsidRPr="0051049B">
              <w:rPr>
                <w:rFonts w:ascii="Arial" w:eastAsia="等线" w:hAnsi="Arial" w:cs="Arial"/>
                <w:b/>
                <w:sz w:val="18"/>
                <w:szCs w:val="20"/>
                <w:lang w:val="en-GB" w:eastAsia="ja-JP"/>
              </w:rPr>
              <w:t>Presence</w:t>
            </w:r>
          </w:p>
        </w:tc>
        <w:tc>
          <w:tcPr>
            <w:tcW w:w="992" w:type="dxa"/>
          </w:tcPr>
          <w:p w14:paraId="434D60E7" w14:textId="77777777" w:rsidR="00C16F74" w:rsidRPr="0051049B" w:rsidRDefault="00C16F74" w:rsidP="0051049B">
            <w:pPr>
              <w:overflowPunct w:val="0"/>
              <w:autoSpaceDE w:val="0"/>
              <w:autoSpaceDN w:val="0"/>
              <w:adjustRightInd w:val="0"/>
              <w:spacing w:after="0" w:line="240" w:lineRule="auto"/>
              <w:jc w:val="center"/>
              <w:textAlignment w:val="baseline"/>
              <w:rPr>
                <w:rFonts w:ascii="Arial" w:eastAsia="等线" w:hAnsi="Arial" w:cs="Arial"/>
                <w:b/>
                <w:sz w:val="18"/>
                <w:szCs w:val="20"/>
                <w:lang w:val="en-GB" w:eastAsia="ja-JP"/>
              </w:rPr>
            </w:pPr>
            <w:r w:rsidRPr="0051049B">
              <w:rPr>
                <w:rFonts w:ascii="Arial" w:eastAsia="等线" w:hAnsi="Arial" w:cs="Arial"/>
                <w:b/>
                <w:sz w:val="18"/>
                <w:szCs w:val="20"/>
                <w:lang w:val="en-GB" w:eastAsia="ja-JP"/>
              </w:rPr>
              <w:t>Range</w:t>
            </w:r>
          </w:p>
        </w:tc>
        <w:tc>
          <w:tcPr>
            <w:tcW w:w="1276" w:type="dxa"/>
          </w:tcPr>
          <w:p w14:paraId="0A8B5EE1" w14:textId="77777777" w:rsidR="00C16F74" w:rsidRPr="0051049B" w:rsidRDefault="00C16F74" w:rsidP="0051049B">
            <w:pPr>
              <w:overflowPunct w:val="0"/>
              <w:autoSpaceDE w:val="0"/>
              <w:autoSpaceDN w:val="0"/>
              <w:adjustRightInd w:val="0"/>
              <w:spacing w:after="0" w:line="240" w:lineRule="auto"/>
              <w:jc w:val="center"/>
              <w:textAlignment w:val="baseline"/>
              <w:rPr>
                <w:rFonts w:ascii="Arial" w:eastAsia="等线" w:hAnsi="Arial" w:cs="Arial"/>
                <w:b/>
                <w:sz w:val="18"/>
                <w:szCs w:val="20"/>
                <w:lang w:val="en-GB" w:eastAsia="ja-JP"/>
              </w:rPr>
            </w:pPr>
            <w:r w:rsidRPr="0051049B">
              <w:rPr>
                <w:rFonts w:ascii="Arial" w:eastAsia="等线" w:hAnsi="Arial" w:cs="Arial"/>
                <w:b/>
                <w:sz w:val="18"/>
                <w:szCs w:val="20"/>
                <w:lang w:val="en-GB" w:eastAsia="ja-JP"/>
              </w:rPr>
              <w:t>IE type and reference</w:t>
            </w:r>
          </w:p>
        </w:tc>
        <w:tc>
          <w:tcPr>
            <w:tcW w:w="4672" w:type="dxa"/>
          </w:tcPr>
          <w:p w14:paraId="1FC392DD" w14:textId="77777777" w:rsidR="00C16F74" w:rsidRPr="0051049B" w:rsidRDefault="00C16F74" w:rsidP="0051049B">
            <w:pPr>
              <w:overflowPunct w:val="0"/>
              <w:autoSpaceDE w:val="0"/>
              <w:autoSpaceDN w:val="0"/>
              <w:adjustRightInd w:val="0"/>
              <w:spacing w:after="0" w:line="240" w:lineRule="auto"/>
              <w:jc w:val="center"/>
              <w:textAlignment w:val="baseline"/>
              <w:rPr>
                <w:rFonts w:ascii="Arial" w:eastAsia="等线" w:hAnsi="Arial" w:cs="Arial"/>
                <w:b/>
                <w:sz w:val="18"/>
                <w:szCs w:val="20"/>
                <w:lang w:val="en-GB" w:eastAsia="ja-JP"/>
              </w:rPr>
            </w:pPr>
            <w:r w:rsidRPr="0051049B">
              <w:rPr>
                <w:rFonts w:ascii="Arial" w:eastAsia="等线" w:hAnsi="Arial" w:cs="Arial"/>
                <w:b/>
                <w:sz w:val="18"/>
                <w:szCs w:val="20"/>
                <w:lang w:val="en-GB" w:eastAsia="ja-JP"/>
              </w:rPr>
              <w:t>Semantics description</w:t>
            </w:r>
          </w:p>
        </w:tc>
      </w:tr>
      <w:tr w:rsidR="00C16F74" w:rsidRPr="0051049B" w14:paraId="3EBAF248" w14:textId="77777777" w:rsidTr="00C92C3B">
        <w:tc>
          <w:tcPr>
            <w:tcW w:w="2127" w:type="dxa"/>
          </w:tcPr>
          <w:p w14:paraId="3A9D7FB8"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r w:rsidRPr="0051049B">
              <w:rPr>
                <w:rFonts w:ascii="Arial" w:eastAsia="等线" w:hAnsi="Arial" w:cs="Times New Roman"/>
                <w:color w:val="000000"/>
                <w:sz w:val="18"/>
                <w:szCs w:val="16"/>
                <w:lang w:val="en-GB" w:eastAsia="zh-CN"/>
              </w:rPr>
              <w:t>Message Type</w:t>
            </w:r>
          </w:p>
        </w:tc>
        <w:tc>
          <w:tcPr>
            <w:tcW w:w="1134" w:type="dxa"/>
          </w:tcPr>
          <w:p w14:paraId="473988DD"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r w:rsidRPr="0051049B">
              <w:rPr>
                <w:rFonts w:ascii="Arial" w:eastAsia="Times New Roman" w:hAnsi="Arial" w:cs="Times New Roman"/>
                <w:sz w:val="18"/>
                <w:szCs w:val="20"/>
                <w:lang w:val="en-GB" w:eastAsia="ja-JP"/>
              </w:rPr>
              <w:t>M</w:t>
            </w:r>
          </w:p>
        </w:tc>
        <w:tc>
          <w:tcPr>
            <w:tcW w:w="992" w:type="dxa"/>
          </w:tcPr>
          <w:p w14:paraId="05446A05" w14:textId="77777777" w:rsidR="00C16F74" w:rsidRPr="0051049B" w:rsidRDefault="00C16F74" w:rsidP="0051049B">
            <w:pPr>
              <w:overflowPunct w:val="0"/>
              <w:autoSpaceDE w:val="0"/>
              <w:autoSpaceDN w:val="0"/>
              <w:adjustRightInd w:val="0"/>
              <w:spacing w:after="0" w:line="240" w:lineRule="auto"/>
              <w:ind w:leftChars="90" w:left="198"/>
              <w:textAlignment w:val="baseline"/>
              <w:rPr>
                <w:rFonts w:ascii="Arial" w:eastAsia="等线" w:hAnsi="Arial" w:cs="Arial"/>
                <w:sz w:val="18"/>
                <w:szCs w:val="20"/>
                <w:lang w:val="en-GB" w:eastAsia="ja-JP"/>
              </w:rPr>
            </w:pPr>
          </w:p>
        </w:tc>
        <w:tc>
          <w:tcPr>
            <w:tcW w:w="1276" w:type="dxa"/>
          </w:tcPr>
          <w:p w14:paraId="2CA3EC3A"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hint="eastAsia"/>
                <w:sz w:val="18"/>
                <w:szCs w:val="20"/>
                <w:lang w:val="en-GB" w:eastAsia="ja-JP"/>
              </w:rPr>
              <w:t>6</w:t>
            </w:r>
            <w:r w:rsidRPr="0051049B">
              <w:rPr>
                <w:rFonts w:ascii="Arial" w:eastAsia="Times New Roman" w:hAnsi="Arial" w:cs="Times New Roman"/>
                <w:sz w:val="18"/>
                <w:szCs w:val="20"/>
                <w:lang w:val="en-GB" w:eastAsia="ja-JP"/>
              </w:rPr>
              <w:t>.3.3.1</w:t>
            </w:r>
          </w:p>
        </w:tc>
        <w:tc>
          <w:tcPr>
            <w:tcW w:w="4672" w:type="dxa"/>
          </w:tcPr>
          <w:p w14:paraId="27AA3F91"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p>
        </w:tc>
      </w:tr>
      <w:tr w:rsidR="00C16F74" w:rsidRPr="0051049B" w14:paraId="673B86C7" w14:textId="77777777" w:rsidTr="00C92C3B">
        <w:tc>
          <w:tcPr>
            <w:tcW w:w="2127" w:type="dxa"/>
          </w:tcPr>
          <w:p w14:paraId="24ED7FE9"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51049B">
              <w:rPr>
                <w:rFonts w:ascii="Arial" w:eastAsia="等线" w:hAnsi="Arial" w:cs="Arial"/>
                <w:sz w:val="18"/>
                <w:szCs w:val="20"/>
                <w:lang w:val="en-GB" w:eastAsia="zh-CN"/>
              </w:rPr>
              <w:t>Procedure Transaction ID</w:t>
            </w:r>
          </w:p>
        </w:tc>
        <w:tc>
          <w:tcPr>
            <w:tcW w:w="1134" w:type="dxa"/>
          </w:tcPr>
          <w:p w14:paraId="4650D99F"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51049B">
              <w:rPr>
                <w:rFonts w:ascii="Arial" w:eastAsia="等线" w:hAnsi="Arial" w:cs="Times New Roman"/>
                <w:color w:val="000000"/>
                <w:sz w:val="18"/>
                <w:szCs w:val="16"/>
                <w:lang w:val="en-GB" w:eastAsia="zh-CN"/>
              </w:rPr>
              <w:t>M</w:t>
            </w:r>
          </w:p>
        </w:tc>
        <w:tc>
          <w:tcPr>
            <w:tcW w:w="992" w:type="dxa"/>
          </w:tcPr>
          <w:p w14:paraId="26B989A5" w14:textId="77777777" w:rsidR="00C16F74" w:rsidRPr="0051049B" w:rsidRDefault="00C16F74" w:rsidP="0051049B">
            <w:pPr>
              <w:overflowPunct w:val="0"/>
              <w:autoSpaceDE w:val="0"/>
              <w:autoSpaceDN w:val="0"/>
              <w:adjustRightInd w:val="0"/>
              <w:spacing w:after="0" w:line="240" w:lineRule="auto"/>
              <w:ind w:leftChars="90" w:left="198"/>
              <w:textAlignment w:val="baseline"/>
              <w:rPr>
                <w:rFonts w:ascii="Arial" w:eastAsia="等线" w:hAnsi="Arial" w:cs="Arial"/>
                <w:sz w:val="18"/>
                <w:szCs w:val="20"/>
                <w:lang w:val="en-GB" w:eastAsia="ja-JP"/>
              </w:rPr>
            </w:pPr>
          </w:p>
        </w:tc>
        <w:tc>
          <w:tcPr>
            <w:tcW w:w="1276" w:type="dxa"/>
          </w:tcPr>
          <w:p w14:paraId="36E25376"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10.1.1</w:t>
            </w:r>
          </w:p>
        </w:tc>
        <w:tc>
          <w:tcPr>
            <w:tcW w:w="4672" w:type="dxa"/>
          </w:tcPr>
          <w:p w14:paraId="23A8AB83"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r w:rsidRPr="0051049B">
              <w:rPr>
                <w:rFonts w:ascii="Arial" w:eastAsia="等线" w:hAnsi="Arial" w:cs="Times New Roman"/>
                <w:color w:val="000000"/>
                <w:sz w:val="18"/>
                <w:szCs w:val="16"/>
                <w:lang w:val="en-GB" w:eastAsia="zh-CN"/>
              </w:rPr>
              <w:t>Value replicated from corresponding request.</w:t>
            </w:r>
          </w:p>
        </w:tc>
      </w:tr>
      <w:tr w:rsidR="00C16F74" w:rsidRPr="0051049B" w14:paraId="2B1A138F" w14:textId="77777777" w:rsidTr="00C92C3B">
        <w:tc>
          <w:tcPr>
            <w:tcW w:w="2127" w:type="dxa"/>
          </w:tcPr>
          <w:p w14:paraId="71AE77CD"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51049B">
              <w:rPr>
                <w:rFonts w:ascii="Arial" w:eastAsia="等线" w:hAnsi="Arial" w:cs="Arial" w:hint="eastAsia"/>
                <w:sz w:val="18"/>
                <w:szCs w:val="20"/>
                <w:lang w:val="en-GB" w:eastAsia="zh-CN"/>
              </w:rPr>
              <w:t>Global</w:t>
            </w:r>
            <w:r w:rsidRPr="0051049B">
              <w:rPr>
                <w:rFonts w:ascii="Arial" w:eastAsia="等线" w:hAnsi="Arial" w:cs="Arial"/>
                <w:sz w:val="18"/>
                <w:szCs w:val="20"/>
                <w:lang w:val="en-GB" w:eastAsia="ja-JP"/>
              </w:rPr>
              <w:t xml:space="preserve"> E2 Node ID</w:t>
            </w:r>
          </w:p>
        </w:tc>
        <w:tc>
          <w:tcPr>
            <w:tcW w:w="1134" w:type="dxa"/>
          </w:tcPr>
          <w:p w14:paraId="4D36E8CF"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51049B">
              <w:rPr>
                <w:rFonts w:ascii="Arial" w:eastAsia="等线" w:hAnsi="Arial" w:cs="Arial"/>
                <w:sz w:val="18"/>
                <w:szCs w:val="20"/>
                <w:lang w:val="en-GB" w:eastAsia="ja-JP"/>
              </w:rPr>
              <w:t>M</w:t>
            </w:r>
          </w:p>
        </w:tc>
        <w:tc>
          <w:tcPr>
            <w:tcW w:w="992" w:type="dxa"/>
          </w:tcPr>
          <w:p w14:paraId="4E8E386C" w14:textId="77777777" w:rsidR="00C16F74" w:rsidRPr="0051049B" w:rsidRDefault="00C16F74" w:rsidP="0051049B">
            <w:pPr>
              <w:overflowPunct w:val="0"/>
              <w:autoSpaceDE w:val="0"/>
              <w:autoSpaceDN w:val="0"/>
              <w:adjustRightInd w:val="0"/>
              <w:spacing w:after="0" w:line="240" w:lineRule="auto"/>
              <w:ind w:leftChars="90" w:left="198"/>
              <w:textAlignment w:val="baseline"/>
              <w:rPr>
                <w:rFonts w:ascii="Arial" w:eastAsia="等线" w:hAnsi="Arial" w:cs="Arial"/>
                <w:sz w:val="18"/>
                <w:szCs w:val="20"/>
                <w:lang w:val="en-GB" w:eastAsia="ja-JP"/>
              </w:rPr>
            </w:pPr>
          </w:p>
        </w:tc>
        <w:tc>
          <w:tcPr>
            <w:tcW w:w="1276" w:type="dxa"/>
          </w:tcPr>
          <w:p w14:paraId="41175E4D"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宋体" w:hAnsi="Arial" w:cs="Times New Roman" w:hint="eastAsia"/>
                <w:sz w:val="18"/>
                <w:szCs w:val="20"/>
                <w:lang w:val="en-GB" w:eastAsia="zh-CN"/>
              </w:rPr>
              <w:t>10.1.6</w:t>
            </w:r>
          </w:p>
        </w:tc>
        <w:tc>
          <w:tcPr>
            <w:tcW w:w="4672" w:type="dxa"/>
          </w:tcPr>
          <w:p w14:paraId="38898C5C"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51049B">
              <w:rPr>
                <w:rFonts w:ascii="Arial" w:eastAsia="等线" w:hAnsi="Arial" w:cs="Times New Roman"/>
                <w:color w:val="000000"/>
                <w:sz w:val="18"/>
                <w:szCs w:val="16"/>
                <w:lang w:val="en-GB" w:eastAsia="zh-CN"/>
              </w:rPr>
              <w:t>Value replicated from corresponding request.</w:t>
            </w:r>
          </w:p>
        </w:tc>
      </w:tr>
      <w:tr w:rsidR="00C16F74" w:rsidRPr="0051049B" w14:paraId="50067B33" w14:textId="77777777" w:rsidTr="00C92C3B">
        <w:tc>
          <w:tcPr>
            <w:tcW w:w="2127" w:type="dxa"/>
          </w:tcPr>
          <w:p w14:paraId="226D1C0F"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zh-CN"/>
              </w:rPr>
            </w:pPr>
            <w:r w:rsidRPr="0051049B">
              <w:rPr>
                <w:rFonts w:ascii="Arial" w:eastAsia="Times New Roman" w:hAnsi="Arial" w:cs="Times New Roman"/>
                <w:sz w:val="18"/>
                <w:szCs w:val="20"/>
                <w:lang w:val="en-GB" w:eastAsia="ja-JP"/>
              </w:rPr>
              <w:t xml:space="preserve">E2 </w:t>
            </w:r>
            <w:r w:rsidRPr="0051049B">
              <w:rPr>
                <w:rFonts w:ascii="Arial" w:eastAsia="等线" w:hAnsi="Arial" w:cs="Arial"/>
                <w:sz w:val="18"/>
                <w:szCs w:val="20"/>
                <w:lang w:val="en-GB" w:eastAsia="zh-CN"/>
              </w:rPr>
              <w:t>Request ID</w:t>
            </w:r>
          </w:p>
        </w:tc>
        <w:tc>
          <w:tcPr>
            <w:tcW w:w="1134" w:type="dxa"/>
          </w:tcPr>
          <w:p w14:paraId="4EDA2D63"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r w:rsidRPr="0051049B">
              <w:rPr>
                <w:rFonts w:ascii="Arial" w:eastAsiaTheme="minorEastAsia" w:hAnsi="Arial" w:cs="Times New Roman" w:hint="eastAsia"/>
                <w:sz w:val="18"/>
                <w:szCs w:val="20"/>
                <w:lang w:val="en-GB" w:eastAsia="zh-CN"/>
              </w:rPr>
              <w:t>M</w:t>
            </w:r>
          </w:p>
        </w:tc>
        <w:tc>
          <w:tcPr>
            <w:tcW w:w="992" w:type="dxa"/>
          </w:tcPr>
          <w:p w14:paraId="230C02D0" w14:textId="77777777" w:rsidR="00C16F74" w:rsidRPr="0051049B" w:rsidRDefault="00C16F74" w:rsidP="0051049B">
            <w:pPr>
              <w:overflowPunct w:val="0"/>
              <w:autoSpaceDE w:val="0"/>
              <w:autoSpaceDN w:val="0"/>
              <w:adjustRightInd w:val="0"/>
              <w:spacing w:after="0" w:line="240" w:lineRule="auto"/>
              <w:ind w:leftChars="90" w:left="198"/>
              <w:textAlignment w:val="baseline"/>
              <w:rPr>
                <w:rFonts w:ascii="Arial" w:eastAsia="等线" w:hAnsi="Arial" w:cs="Arial"/>
                <w:sz w:val="18"/>
                <w:szCs w:val="20"/>
                <w:lang w:val="en-GB" w:eastAsia="ja-JP"/>
              </w:rPr>
            </w:pPr>
          </w:p>
        </w:tc>
        <w:tc>
          <w:tcPr>
            <w:tcW w:w="1276" w:type="dxa"/>
          </w:tcPr>
          <w:p w14:paraId="1ED4A2DB"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6.3.3.2</w:t>
            </w:r>
          </w:p>
        </w:tc>
        <w:tc>
          <w:tcPr>
            <w:tcW w:w="4672" w:type="dxa"/>
          </w:tcPr>
          <w:p w14:paraId="5E78755D"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51049B">
              <w:rPr>
                <w:rFonts w:ascii="Arial" w:eastAsia="Times New Roman" w:hAnsi="Arial" w:cs="Times New Roman"/>
                <w:sz w:val="18"/>
                <w:szCs w:val="20"/>
                <w:lang w:val="en-GB" w:eastAsia="ja-JP"/>
              </w:rPr>
              <w:t xml:space="preserve">Value assigned by the Near-RT RIC platform to indicate the associated E2 subscription in Near-RT RIC. </w:t>
            </w:r>
          </w:p>
        </w:tc>
      </w:tr>
      <w:tr w:rsidR="00C16F74" w:rsidRPr="0051049B" w14:paraId="542AD332" w14:textId="77777777" w:rsidTr="00C92C3B">
        <w:tc>
          <w:tcPr>
            <w:tcW w:w="2127" w:type="dxa"/>
          </w:tcPr>
          <w:p w14:paraId="23B13802"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51049B">
              <w:rPr>
                <w:rFonts w:ascii="Arial" w:eastAsia="等线" w:hAnsi="Arial" w:cs="Times New Roman" w:hint="eastAsia"/>
                <w:color w:val="000000"/>
                <w:sz w:val="18"/>
                <w:szCs w:val="16"/>
                <w:lang w:val="en-GB" w:eastAsia="zh-CN"/>
              </w:rPr>
              <w:t>R</w:t>
            </w:r>
            <w:r w:rsidRPr="0051049B">
              <w:rPr>
                <w:rFonts w:ascii="Arial" w:eastAsia="等线" w:hAnsi="Arial" w:cs="Times New Roman"/>
                <w:color w:val="000000"/>
                <w:sz w:val="18"/>
                <w:szCs w:val="16"/>
                <w:lang w:val="en-GB" w:eastAsia="zh-CN"/>
              </w:rPr>
              <w:t>AN Function ID</w:t>
            </w:r>
          </w:p>
        </w:tc>
        <w:tc>
          <w:tcPr>
            <w:tcW w:w="1134" w:type="dxa"/>
          </w:tcPr>
          <w:p w14:paraId="60BE6E74"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51049B">
              <w:rPr>
                <w:rFonts w:ascii="Arial" w:eastAsia="等线" w:hAnsi="Arial" w:cs="Arial" w:hint="eastAsia"/>
                <w:sz w:val="18"/>
                <w:szCs w:val="20"/>
                <w:lang w:val="en-GB" w:eastAsia="zh-CN"/>
              </w:rPr>
              <w:t>M</w:t>
            </w:r>
          </w:p>
        </w:tc>
        <w:tc>
          <w:tcPr>
            <w:tcW w:w="992" w:type="dxa"/>
          </w:tcPr>
          <w:p w14:paraId="04A04E28" w14:textId="77777777" w:rsidR="00C16F74" w:rsidRPr="0051049B" w:rsidRDefault="00C16F74" w:rsidP="0051049B">
            <w:pPr>
              <w:overflowPunct w:val="0"/>
              <w:autoSpaceDE w:val="0"/>
              <w:autoSpaceDN w:val="0"/>
              <w:adjustRightInd w:val="0"/>
              <w:spacing w:after="0" w:line="240" w:lineRule="auto"/>
              <w:ind w:leftChars="90" w:left="198"/>
              <w:textAlignment w:val="baseline"/>
              <w:rPr>
                <w:rFonts w:ascii="Arial" w:eastAsia="等线" w:hAnsi="Arial" w:cs="Arial"/>
                <w:sz w:val="18"/>
                <w:szCs w:val="20"/>
                <w:lang w:val="en-GB" w:eastAsia="ja-JP"/>
              </w:rPr>
            </w:pPr>
          </w:p>
        </w:tc>
        <w:tc>
          <w:tcPr>
            <w:tcW w:w="1276" w:type="dxa"/>
          </w:tcPr>
          <w:p w14:paraId="14E30B3B"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宋体" w:hAnsi="Arial" w:cs="Times New Roman" w:hint="eastAsia"/>
                <w:sz w:val="18"/>
                <w:szCs w:val="20"/>
                <w:lang w:val="en-GB" w:eastAsia="zh-CN"/>
              </w:rPr>
              <w:t>10.1.7</w:t>
            </w:r>
          </w:p>
        </w:tc>
        <w:tc>
          <w:tcPr>
            <w:tcW w:w="4672" w:type="dxa"/>
          </w:tcPr>
          <w:p w14:paraId="6532A0D6"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51049B">
              <w:rPr>
                <w:rFonts w:ascii="Arial" w:eastAsia="等线" w:hAnsi="Arial" w:cs="Times New Roman"/>
                <w:color w:val="000000"/>
                <w:sz w:val="18"/>
                <w:szCs w:val="16"/>
                <w:lang w:val="en-GB" w:eastAsia="zh-CN"/>
              </w:rPr>
              <w:t>Value replicated from corresponding request.</w:t>
            </w:r>
          </w:p>
        </w:tc>
      </w:tr>
      <w:tr w:rsidR="00C16F74" w:rsidRPr="0051049B" w14:paraId="7240301C" w14:textId="77777777" w:rsidTr="00C92C3B">
        <w:tc>
          <w:tcPr>
            <w:tcW w:w="2127" w:type="dxa"/>
          </w:tcPr>
          <w:p w14:paraId="09F513D6"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51049B">
              <w:rPr>
                <w:rFonts w:ascii="Arial" w:eastAsia="Times New Roman" w:hAnsi="Arial" w:cs="Times New Roman"/>
                <w:sz w:val="18"/>
                <w:szCs w:val="20"/>
                <w:lang w:val="en-GB" w:eastAsia="ja-JP"/>
              </w:rPr>
              <w:t>E2_Actions Added_Admitted List</w:t>
            </w:r>
          </w:p>
        </w:tc>
        <w:tc>
          <w:tcPr>
            <w:tcW w:w="1134" w:type="dxa"/>
          </w:tcPr>
          <w:p w14:paraId="1A06B716"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p>
        </w:tc>
        <w:tc>
          <w:tcPr>
            <w:tcW w:w="992" w:type="dxa"/>
          </w:tcPr>
          <w:p w14:paraId="0EAA7F44"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r w:rsidRPr="0051049B">
              <w:rPr>
                <w:rFonts w:ascii="Arial" w:eastAsia="Times New Roman" w:hAnsi="Arial" w:cs="Times New Roman"/>
                <w:sz w:val="18"/>
                <w:szCs w:val="20"/>
                <w:lang w:val="en-GB" w:eastAsia="ja-JP"/>
              </w:rPr>
              <w:t>0.. &lt;maxnoofE2Actions&gt;</w:t>
            </w:r>
          </w:p>
        </w:tc>
        <w:tc>
          <w:tcPr>
            <w:tcW w:w="1276" w:type="dxa"/>
          </w:tcPr>
          <w:p w14:paraId="3DE116FD"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c>
          <w:tcPr>
            <w:tcW w:w="4672" w:type="dxa"/>
          </w:tcPr>
          <w:p w14:paraId="7F3BC617"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p>
        </w:tc>
      </w:tr>
      <w:tr w:rsidR="00C16F74" w:rsidRPr="0051049B" w14:paraId="532AD7A9" w14:textId="77777777" w:rsidTr="00C92C3B">
        <w:tc>
          <w:tcPr>
            <w:tcW w:w="2127" w:type="dxa"/>
          </w:tcPr>
          <w:p w14:paraId="238287DA"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51049B">
              <w:rPr>
                <w:rFonts w:ascii="Arial" w:eastAsia="Times New Roman" w:hAnsi="Arial" w:cs="Times New Roman"/>
                <w:sz w:val="18"/>
                <w:szCs w:val="20"/>
                <w:lang w:val="en-GB" w:eastAsia="ja-JP"/>
              </w:rPr>
              <w:t>&gt;Requested E2 Action ID</w:t>
            </w:r>
          </w:p>
        </w:tc>
        <w:tc>
          <w:tcPr>
            <w:tcW w:w="1134" w:type="dxa"/>
          </w:tcPr>
          <w:p w14:paraId="61A27C67"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51049B">
              <w:rPr>
                <w:rFonts w:ascii="Arial" w:eastAsia="Times New Roman" w:hAnsi="Arial" w:cs="Times New Roman"/>
                <w:sz w:val="18"/>
                <w:szCs w:val="20"/>
                <w:lang w:val="en-GB" w:eastAsia="ja-JP"/>
              </w:rPr>
              <w:t>M</w:t>
            </w:r>
          </w:p>
        </w:tc>
        <w:tc>
          <w:tcPr>
            <w:tcW w:w="992" w:type="dxa"/>
          </w:tcPr>
          <w:p w14:paraId="318B5CD3" w14:textId="77777777" w:rsidR="00C16F74" w:rsidRPr="0051049B" w:rsidRDefault="00C16F74" w:rsidP="0051049B">
            <w:pPr>
              <w:overflowPunct w:val="0"/>
              <w:autoSpaceDE w:val="0"/>
              <w:autoSpaceDN w:val="0"/>
              <w:adjustRightInd w:val="0"/>
              <w:spacing w:after="0" w:line="240" w:lineRule="auto"/>
              <w:ind w:leftChars="90" w:left="198"/>
              <w:textAlignment w:val="baseline"/>
              <w:rPr>
                <w:rFonts w:ascii="Arial" w:eastAsia="等线" w:hAnsi="Arial" w:cs="Arial"/>
                <w:sz w:val="18"/>
                <w:szCs w:val="20"/>
                <w:lang w:val="en-GB" w:eastAsia="ja-JP"/>
              </w:rPr>
            </w:pPr>
          </w:p>
        </w:tc>
        <w:tc>
          <w:tcPr>
            <w:tcW w:w="1276" w:type="dxa"/>
          </w:tcPr>
          <w:p w14:paraId="4A74E996"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RIC Action ID, Clause 9.2.10 of [3]</w:t>
            </w:r>
          </w:p>
        </w:tc>
        <w:tc>
          <w:tcPr>
            <w:tcW w:w="4672" w:type="dxa"/>
          </w:tcPr>
          <w:p w14:paraId="0231FEA8"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51049B">
              <w:rPr>
                <w:rFonts w:ascii="Arial" w:eastAsia="等线" w:hAnsi="Arial" w:cs="Times New Roman"/>
                <w:color w:val="000000"/>
                <w:sz w:val="18"/>
                <w:szCs w:val="16"/>
                <w:lang w:val="en-GB" w:eastAsia="zh-CN"/>
              </w:rPr>
              <w:t>Value replicated from corresponding request message</w:t>
            </w:r>
          </w:p>
        </w:tc>
      </w:tr>
      <w:tr w:rsidR="00C16F74" w:rsidRPr="0051049B" w14:paraId="7DC2683E" w14:textId="77777777" w:rsidTr="00C92C3B">
        <w:tc>
          <w:tcPr>
            <w:tcW w:w="2127" w:type="dxa"/>
          </w:tcPr>
          <w:p w14:paraId="2DA04397"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&gt;E2 Action ID</w:t>
            </w:r>
          </w:p>
        </w:tc>
        <w:tc>
          <w:tcPr>
            <w:tcW w:w="1134" w:type="dxa"/>
          </w:tcPr>
          <w:p w14:paraId="784DBF7C"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M</w:t>
            </w:r>
          </w:p>
        </w:tc>
        <w:tc>
          <w:tcPr>
            <w:tcW w:w="992" w:type="dxa"/>
          </w:tcPr>
          <w:p w14:paraId="59B7EAC3" w14:textId="77777777" w:rsidR="00C16F74" w:rsidRPr="0051049B" w:rsidRDefault="00C16F74" w:rsidP="0051049B">
            <w:pPr>
              <w:overflowPunct w:val="0"/>
              <w:autoSpaceDE w:val="0"/>
              <w:autoSpaceDN w:val="0"/>
              <w:adjustRightInd w:val="0"/>
              <w:spacing w:after="0" w:line="240" w:lineRule="auto"/>
              <w:ind w:leftChars="90" w:left="198"/>
              <w:textAlignment w:val="baseline"/>
              <w:rPr>
                <w:rFonts w:ascii="Arial" w:eastAsia="等线" w:hAnsi="Arial" w:cs="Arial"/>
                <w:sz w:val="18"/>
                <w:szCs w:val="20"/>
                <w:lang w:val="en-GB" w:eastAsia="ja-JP"/>
              </w:rPr>
            </w:pPr>
          </w:p>
        </w:tc>
        <w:tc>
          <w:tcPr>
            <w:tcW w:w="1276" w:type="dxa"/>
          </w:tcPr>
          <w:p w14:paraId="7FB61846"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RIC Action ID, Clause 9.2.10 of [3]</w:t>
            </w:r>
          </w:p>
        </w:tc>
        <w:tc>
          <w:tcPr>
            <w:tcW w:w="4672" w:type="dxa"/>
          </w:tcPr>
          <w:p w14:paraId="07CE22AE"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51049B">
              <w:rPr>
                <w:rFonts w:ascii="Arial" w:eastAsia="等线" w:hAnsi="Arial" w:cs="Times New Roman"/>
                <w:color w:val="000000"/>
                <w:sz w:val="18"/>
                <w:szCs w:val="16"/>
                <w:lang w:val="en-GB" w:eastAsia="zh-CN"/>
              </w:rPr>
              <w:t xml:space="preserve">Value assigned by Near-RT RIC platform to indicate in the associated E2 subscription the action ID that corresponds to the </w:t>
            </w:r>
            <w:r w:rsidRPr="0051049B">
              <w:rPr>
                <w:rFonts w:ascii="Arial" w:eastAsia="等线" w:hAnsi="Arial" w:cs="Times New Roman"/>
                <w:i/>
                <w:iCs/>
                <w:color w:val="000000"/>
                <w:sz w:val="18"/>
                <w:szCs w:val="16"/>
                <w:lang w:val="en-GB" w:eastAsia="zh-CN"/>
              </w:rPr>
              <w:t>Requested E2 Action ID</w:t>
            </w:r>
            <w:r w:rsidRPr="0051049B">
              <w:rPr>
                <w:rFonts w:ascii="Arial" w:eastAsia="等线" w:hAnsi="Arial" w:cs="Times New Roman"/>
                <w:color w:val="000000"/>
                <w:sz w:val="18"/>
                <w:szCs w:val="16"/>
                <w:lang w:val="en-GB" w:eastAsia="zh-CN"/>
              </w:rPr>
              <w:t xml:space="preserve"> IE in the E2 SUBSCRIPTION </w:t>
            </w:r>
            <w:r w:rsidRPr="0051049B">
              <w:rPr>
                <w:rFonts w:ascii="Arial" w:eastAsia="Yu Mincho" w:hAnsi="Arial" w:cs="Times New Roman" w:hint="eastAsia"/>
                <w:color w:val="000000"/>
                <w:sz w:val="18"/>
                <w:szCs w:val="16"/>
                <w:lang w:val="en-GB" w:eastAsia="ja-JP"/>
              </w:rPr>
              <w:t xml:space="preserve">MODIRICATION </w:t>
            </w:r>
            <w:r w:rsidRPr="0051049B">
              <w:rPr>
                <w:rFonts w:ascii="Arial" w:eastAsia="等线" w:hAnsi="Arial" w:cs="Times New Roman"/>
                <w:color w:val="000000"/>
                <w:sz w:val="18"/>
                <w:szCs w:val="16"/>
                <w:lang w:val="en-GB" w:eastAsia="zh-CN"/>
              </w:rPr>
              <w:t xml:space="preserve">REQUEST message. </w:t>
            </w:r>
          </w:p>
        </w:tc>
      </w:tr>
      <w:tr w:rsidR="00C16F74" w:rsidRPr="0051049B" w14:paraId="68FB8E82" w14:textId="77777777" w:rsidTr="00C92C3B">
        <w:tc>
          <w:tcPr>
            <w:tcW w:w="2127" w:type="dxa"/>
          </w:tcPr>
          <w:p w14:paraId="26260E02"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51049B">
              <w:rPr>
                <w:rFonts w:ascii="Arial" w:eastAsia="Times New Roman" w:hAnsi="Arial" w:cs="Times New Roman"/>
                <w:sz w:val="18"/>
                <w:szCs w:val="20"/>
                <w:lang w:val="en-GB" w:eastAsia="ja-JP"/>
              </w:rPr>
              <w:t>E2_Actions Added_Not Admitted List</w:t>
            </w:r>
          </w:p>
        </w:tc>
        <w:tc>
          <w:tcPr>
            <w:tcW w:w="1134" w:type="dxa"/>
          </w:tcPr>
          <w:p w14:paraId="1CF42364"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p>
        </w:tc>
        <w:tc>
          <w:tcPr>
            <w:tcW w:w="992" w:type="dxa"/>
          </w:tcPr>
          <w:p w14:paraId="5CFE83CD"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r w:rsidRPr="0051049B">
              <w:rPr>
                <w:rFonts w:ascii="Arial" w:eastAsia="Times New Roman" w:hAnsi="Arial" w:cs="Times New Roman"/>
                <w:sz w:val="18"/>
                <w:szCs w:val="20"/>
                <w:lang w:val="en-GB" w:eastAsia="ja-JP"/>
              </w:rPr>
              <w:t>0.. &lt;maxnoofE2Actions&gt;</w:t>
            </w:r>
          </w:p>
        </w:tc>
        <w:tc>
          <w:tcPr>
            <w:tcW w:w="1276" w:type="dxa"/>
          </w:tcPr>
          <w:p w14:paraId="2B132C76"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c>
          <w:tcPr>
            <w:tcW w:w="4672" w:type="dxa"/>
          </w:tcPr>
          <w:p w14:paraId="199D6E4E"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p>
        </w:tc>
      </w:tr>
      <w:tr w:rsidR="00C16F74" w:rsidRPr="0051049B" w14:paraId="025F1002" w14:textId="77777777" w:rsidTr="00C92C3B">
        <w:tc>
          <w:tcPr>
            <w:tcW w:w="2127" w:type="dxa"/>
          </w:tcPr>
          <w:p w14:paraId="1596EE37"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51049B">
              <w:rPr>
                <w:rFonts w:ascii="Arial" w:eastAsia="Times New Roman" w:hAnsi="Arial" w:cs="Times New Roman"/>
                <w:sz w:val="18"/>
                <w:szCs w:val="20"/>
                <w:lang w:val="en-GB" w:eastAsia="ja-JP"/>
              </w:rPr>
              <w:t>&gt;Requested E2 Action ID</w:t>
            </w:r>
          </w:p>
        </w:tc>
        <w:tc>
          <w:tcPr>
            <w:tcW w:w="1134" w:type="dxa"/>
          </w:tcPr>
          <w:p w14:paraId="5A3D776A"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51049B">
              <w:rPr>
                <w:rFonts w:ascii="Arial" w:eastAsia="Times New Roman" w:hAnsi="Arial" w:cs="Times New Roman"/>
                <w:sz w:val="18"/>
                <w:szCs w:val="20"/>
                <w:lang w:val="en-GB" w:eastAsia="ja-JP"/>
              </w:rPr>
              <w:t>M</w:t>
            </w:r>
          </w:p>
        </w:tc>
        <w:tc>
          <w:tcPr>
            <w:tcW w:w="992" w:type="dxa"/>
          </w:tcPr>
          <w:p w14:paraId="031B09A2" w14:textId="77777777" w:rsidR="00C16F74" w:rsidRPr="0051049B" w:rsidRDefault="00C16F74" w:rsidP="0051049B">
            <w:pPr>
              <w:overflowPunct w:val="0"/>
              <w:autoSpaceDE w:val="0"/>
              <w:autoSpaceDN w:val="0"/>
              <w:adjustRightInd w:val="0"/>
              <w:spacing w:after="0" w:line="240" w:lineRule="auto"/>
              <w:ind w:leftChars="90" w:left="198"/>
              <w:textAlignment w:val="baseline"/>
              <w:rPr>
                <w:rFonts w:ascii="Arial" w:eastAsia="等线" w:hAnsi="Arial" w:cs="Arial"/>
                <w:sz w:val="18"/>
                <w:szCs w:val="20"/>
                <w:lang w:val="en-GB" w:eastAsia="ja-JP"/>
              </w:rPr>
            </w:pPr>
          </w:p>
        </w:tc>
        <w:tc>
          <w:tcPr>
            <w:tcW w:w="1276" w:type="dxa"/>
          </w:tcPr>
          <w:p w14:paraId="3F4D4373"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RIC Action ID, Clause 9.2.10 of [3]</w:t>
            </w:r>
          </w:p>
        </w:tc>
        <w:tc>
          <w:tcPr>
            <w:tcW w:w="4672" w:type="dxa"/>
          </w:tcPr>
          <w:p w14:paraId="12216414"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51049B">
              <w:rPr>
                <w:rFonts w:ascii="Arial" w:eastAsia="等线" w:hAnsi="Arial" w:cs="Times New Roman"/>
                <w:color w:val="000000"/>
                <w:sz w:val="18"/>
                <w:szCs w:val="16"/>
                <w:lang w:val="en-GB" w:eastAsia="zh-CN"/>
              </w:rPr>
              <w:t>Value replicated from corresponding request message</w:t>
            </w:r>
          </w:p>
        </w:tc>
      </w:tr>
      <w:tr w:rsidR="00C16F74" w:rsidRPr="0051049B" w14:paraId="65430D12" w14:textId="77777777" w:rsidTr="00C92C3B">
        <w:tc>
          <w:tcPr>
            <w:tcW w:w="2127" w:type="dxa"/>
          </w:tcPr>
          <w:p w14:paraId="13F5D3E0"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51049B">
              <w:rPr>
                <w:rFonts w:ascii="Arial" w:eastAsia="Times New Roman" w:hAnsi="Arial" w:cs="Times New Roman"/>
                <w:sz w:val="18"/>
                <w:szCs w:val="20"/>
                <w:lang w:val="en-GB" w:eastAsia="ja-JP"/>
              </w:rPr>
              <w:t>&gt;Cause</w:t>
            </w:r>
          </w:p>
        </w:tc>
        <w:tc>
          <w:tcPr>
            <w:tcW w:w="1134" w:type="dxa"/>
          </w:tcPr>
          <w:p w14:paraId="58CE063A"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51049B">
              <w:rPr>
                <w:rFonts w:ascii="Arial" w:eastAsia="Times New Roman" w:hAnsi="Arial" w:cs="Times New Roman"/>
                <w:sz w:val="18"/>
                <w:szCs w:val="20"/>
                <w:lang w:val="en-GB" w:eastAsia="ja-JP"/>
              </w:rPr>
              <w:t>M</w:t>
            </w:r>
          </w:p>
        </w:tc>
        <w:tc>
          <w:tcPr>
            <w:tcW w:w="992" w:type="dxa"/>
          </w:tcPr>
          <w:p w14:paraId="72D1C558" w14:textId="77777777" w:rsidR="00C16F74" w:rsidRPr="0051049B" w:rsidRDefault="00C16F74" w:rsidP="0051049B">
            <w:pPr>
              <w:overflowPunct w:val="0"/>
              <w:autoSpaceDE w:val="0"/>
              <w:autoSpaceDN w:val="0"/>
              <w:adjustRightInd w:val="0"/>
              <w:spacing w:after="0" w:line="240" w:lineRule="auto"/>
              <w:ind w:leftChars="90" w:left="198"/>
              <w:textAlignment w:val="baseline"/>
              <w:rPr>
                <w:rFonts w:ascii="Arial" w:eastAsia="等线" w:hAnsi="Arial" w:cs="Arial"/>
                <w:sz w:val="18"/>
                <w:szCs w:val="20"/>
                <w:lang w:val="en-GB" w:eastAsia="ja-JP"/>
              </w:rPr>
            </w:pPr>
          </w:p>
        </w:tc>
        <w:tc>
          <w:tcPr>
            <w:tcW w:w="1276" w:type="dxa"/>
          </w:tcPr>
          <w:p w14:paraId="748CBED8"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6.3.3.4</w:t>
            </w:r>
          </w:p>
        </w:tc>
        <w:tc>
          <w:tcPr>
            <w:tcW w:w="4672" w:type="dxa"/>
          </w:tcPr>
          <w:p w14:paraId="56826AAA"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p>
        </w:tc>
      </w:tr>
      <w:tr w:rsidR="00C16F74" w:rsidRPr="0051049B" w14:paraId="0D3AAAE5" w14:textId="77777777" w:rsidTr="00C92C3B">
        <w:tc>
          <w:tcPr>
            <w:tcW w:w="2127" w:type="dxa"/>
          </w:tcPr>
          <w:p w14:paraId="585950EA"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lastRenderedPageBreak/>
              <w:t xml:space="preserve">E2_Actions </w:t>
            </w:r>
            <w:r w:rsidRPr="0051049B">
              <w:rPr>
                <w:rFonts w:ascii="Arial" w:eastAsia="Times New Roman" w:hAnsi="Arial" w:cs="Times New Roman"/>
                <w:color w:val="000000" w:themeColor="text1"/>
                <w:sz w:val="18"/>
                <w:szCs w:val="16"/>
                <w:lang w:val="en-GB"/>
              </w:rPr>
              <w:t>Modified</w:t>
            </w:r>
            <w:r w:rsidRPr="0051049B">
              <w:rPr>
                <w:rFonts w:ascii="Arial" w:eastAsia="Times New Roman" w:hAnsi="Arial" w:cs="Times New Roman"/>
                <w:sz w:val="18"/>
                <w:szCs w:val="20"/>
                <w:lang w:val="en-GB" w:eastAsia="ja-JP"/>
              </w:rPr>
              <w:t>_Admitted List</w:t>
            </w:r>
          </w:p>
        </w:tc>
        <w:tc>
          <w:tcPr>
            <w:tcW w:w="1134" w:type="dxa"/>
          </w:tcPr>
          <w:p w14:paraId="758217FE"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c>
          <w:tcPr>
            <w:tcW w:w="992" w:type="dxa"/>
          </w:tcPr>
          <w:p w14:paraId="1ADF5633"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r w:rsidRPr="0051049B">
              <w:rPr>
                <w:rFonts w:ascii="Arial" w:eastAsia="Times New Roman" w:hAnsi="Arial" w:cs="Times New Roman"/>
                <w:sz w:val="18"/>
                <w:szCs w:val="20"/>
                <w:lang w:val="en-GB" w:eastAsia="ja-JP"/>
              </w:rPr>
              <w:t>0.. &lt;maxnoofE2Actions&gt;</w:t>
            </w:r>
          </w:p>
        </w:tc>
        <w:tc>
          <w:tcPr>
            <w:tcW w:w="1276" w:type="dxa"/>
          </w:tcPr>
          <w:p w14:paraId="04FA9DCD"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c>
          <w:tcPr>
            <w:tcW w:w="4672" w:type="dxa"/>
          </w:tcPr>
          <w:p w14:paraId="1D846896"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p>
        </w:tc>
      </w:tr>
      <w:tr w:rsidR="00C16F74" w:rsidRPr="0051049B" w14:paraId="1925EA20" w14:textId="77777777" w:rsidTr="00C92C3B">
        <w:trPr>
          <w:trHeight w:val="265"/>
        </w:trPr>
        <w:tc>
          <w:tcPr>
            <w:tcW w:w="2127" w:type="dxa"/>
          </w:tcPr>
          <w:p w14:paraId="1EBABE34"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&gt;E2 Action ID</w:t>
            </w:r>
          </w:p>
        </w:tc>
        <w:tc>
          <w:tcPr>
            <w:tcW w:w="1134" w:type="dxa"/>
          </w:tcPr>
          <w:p w14:paraId="7D1F8E67"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M</w:t>
            </w:r>
          </w:p>
        </w:tc>
        <w:tc>
          <w:tcPr>
            <w:tcW w:w="992" w:type="dxa"/>
          </w:tcPr>
          <w:p w14:paraId="3EA70A7E" w14:textId="77777777" w:rsidR="00C16F74" w:rsidRPr="0051049B" w:rsidRDefault="00C16F74" w:rsidP="0051049B">
            <w:pPr>
              <w:overflowPunct w:val="0"/>
              <w:autoSpaceDE w:val="0"/>
              <w:autoSpaceDN w:val="0"/>
              <w:adjustRightInd w:val="0"/>
              <w:spacing w:after="0" w:line="240" w:lineRule="auto"/>
              <w:ind w:leftChars="90" w:left="198"/>
              <w:textAlignment w:val="baseline"/>
              <w:rPr>
                <w:rFonts w:ascii="Arial" w:eastAsia="等线" w:hAnsi="Arial" w:cs="Arial"/>
                <w:sz w:val="18"/>
                <w:szCs w:val="20"/>
                <w:lang w:val="en-GB" w:eastAsia="ja-JP"/>
              </w:rPr>
            </w:pPr>
          </w:p>
        </w:tc>
        <w:tc>
          <w:tcPr>
            <w:tcW w:w="1276" w:type="dxa"/>
          </w:tcPr>
          <w:p w14:paraId="294A4E07"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RIC Action ID, Clause 9.2.10 of [3]</w:t>
            </w:r>
          </w:p>
        </w:tc>
        <w:tc>
          <w:tcPr>
            <w:tcW w:w="4672" w:type="dxa"/>
          </w:tcPr>
          <w:p w14:paraId="22A03C9C"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51049B">
              <w:rPr>
                <w:rFonts w:ascii="Arial" w:eastAsia="等线" w:hAnsi="Arial" w:cs="Times New Roman"/>
                <w:color w:val="000000"/>
                <w:sz w:val="18"/>
                <w:szCs w:val="16"/>
                <w:lang w:val="en-GB" w:eastAsia="zh-CN"/>
              </w:rPr>
              <w:t>Value replicated from corresponding request message</w:t>
            </w:r>
          </w:p>
        </w:tc>
      </w:tr>
      <w:tr w:rsidR="00C16F74" w:rsidRPr="0051049B" w14:paraId="00156779" w14:textId="77777777" w:rsidTr="00C92C3B">
        <w:tc>
          <w:tcPr>
            <w:tcW w:w="2127" w:type="dxa"/>
          </w:tcPr>
          <w:p w14:paraId="5E938ED0"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 xml:space="preserve">E2_Actions </w:t>
            </w:r>
            <w:r w:rsidRPr="0051049B">
              <w:rPr>
                <w:rFonts w:ascii="Arial" w:eastAsia="Times New Roman" w:hAnsi="Arial" w:cs="Times New Roman"/>
                <w:color w:val="000000" w:themeColor="text1"/>
                <w:sz w:val="18"/>
                <w:szCs w:val="16"/>
                <w:lang w:val="en-GB"/>
              </w:rPr>
              <w:t>Modified</w:t>
            </w:r>
            <w:r w:rsidRPr="0051049B">
              <w:rPr>
                <w:rFonts w:ascii="Arial" w:eastAsia="Times New Roman" w:hAnsi="Arial" w:cs="Times New Roman"/>
                <w:sz w:val="18"/>
                <w:szCs w:val="20"/>
                <w:lang w:val="en-GB" w:eastAsia="ja-JP"/>
              </w:rPr>
              <w:t>_Not Admitted List</w:t>
            </w:r>
          </w:p>
        </w:tc>
        <w:tc>
          <w:tcPr>
            <w:tcW w:w="1134" w:type="dxa"/>
          </w:tcPr>
          <w:p w14:paraId="5DDA9C73"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c>
          <w:tcPr>
            <w:tcW w:w="992" w:type="dxa"/>
          </w:tcPr>
          <w:p w14:paraId="26B0CE48"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r w:rsidRPr="0051049B">
              <w:rPr>
                <w:rFonts w:ascii="Arial" w:eastAsia="Times New Roman" w:hAnsi="Arial" w:cs="Times New Roman"/>
                <w:sz w:val="18"/>
                <w:szCs w:val="20"/>
                <w:lang w:val="en-GB" w:eastAsia="ja-JP"/>
              </w:rPr>
              <w:t>0.. &lt;maxnoofE2Actions&gt;</w:t>
            </w:r>
          </w:p>
        </w:tc>
        <w:tc>
          <w:tcPr>
            <w:tcW w:w="1276" w:type="dxa"/>
          </w:tcPr>
          <w:p w14:paraId="67E66636"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c>
          <w:tcPr>
            <w:tcW w:w="4672" w:type="dxa"/>
          </w:tcPr>
          <w:p w14:paraId="0CEC1F74"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p>
        </w:tc>
      </w:tr>
      <w:tr w:rsidR="00C16F74" w:rsidRPr="0051049B" w14:paraId="408061E9" w14:textId="77777777" w:rsidTr="00C92C3B">
        <w:tc>
          <w:tcPr>
            <w:tcW w:w="2127" w:type="dxa"/>
          </w:tcPr>
          <w:p w14:paraId="502F2AC7"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&gt;E2 Action ID</w:t>
            </w:r>
          </w:p>
        </w:tc>
        <w:tc>
          <w:tcPr>
            <w:tcW w:w="1134" w:type="dxa"/>
          </w:tcPr>
          <w:p w14:paraId="3C88F960"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M</w:t>
            </w:r>
          </w:p>
        </w:tc>
        <w:tc>
          <w:tcPr>
            <w:tcW w:w="992" w:type="dxa"/>
          </w:tcPr>
          <w:p w14:paraId="6DD39A42" w14:textId="77777777" w:rsidR="00C16F74" w:rsidRPr="0051049B" w:rsidRDefault="00C16F74" w:rsidP="0051049B">
            <w:pPr>
              <w:overflowPunct w:val="0"/>
              <w:autoSpaceDE w:val="0"/>
              <w:autoSpaceDN w:val="0"/>
              <w:adjustRightInd w:val="0"/>
              <w:spacing w:after="0" w:line="240" w:lineRule="auto"/>
              <w:ind w:leftChars="90" w:left="198"/>
              <w:textAlignment w:val="baseline"/>
              <w:rPr>
                <w:rFonts w:ascii="Arial" w:eastAsia="等线" w:hAnsi="Arial" w:cs="Arial"/>
                <w:sz w:val="18"/>
                <w:szCs w:val="20"/>
                <w:lang w:val="en-GB" w:eastAsia="ja-JP"/>
              </w:rPr>
            </w:pPr>
          </w:p>
        </w:tc>
        <w:tc>
          <w:tcPr>
            <w:tcW w:w="1276" w:type="dxa"/>
          </w:tcPr>
          <w:p w14:paraId="69D1D3A1"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RIC Action ID, Clause 9.2.10 of [3]</w:t>
            </w:r>
          </w:p>
        </w:tc>
        <w:tc>
          <w:tcPr>
            <w:tcW w:w="4672" w:type="dxa"/>
          </w:tcPr>
          <w:p w14:paraId="31B0B8DB"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51049B">
              <w:rPr>
                <w:rFonts w:ascii="Arial" w:eastAsia="等线" w:hAnsi="Arial" w:cs="Times New Roman"/>
                <w:color w:val="000000"/>
                <w:sz w:val="18"/>
                <w:szCs w:val="16"/>
                <w:lang w:val="en-GB" w:eastAsia="zh-CN"/>
              </w:rPr>
              <w:t>Value replicated from corresponding request message</w:t>
            </w:r>
          </w:p>
        </w:tc>
      </w:tr>
      <w:tr w:rsidR="00C16F74" w:rsidRPr="0051049B" w14:paraId="4C125E30" w14:textId="77777777" w:rsidTr="00C92C3B">
        <w:tc>
          <w:tcPr>
            <w:tcW w:w="2127" w:type="dxa"/>
          </w:tcPr>
          <w:p w14:paraId="1838FA25"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&gt;Cause</w:t>
            </w:r>
          </w:p>
        </w:tc>
        <w:tc>
          <w:tcPr>
            <w:tcW w:w="1134" w:type="dxa"/>
          </w:tcPr>
          <w:p w14:paraId="5CE11064"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M</w:t>
            </w:r>
          </w:p>
        </w:tc>
        <w:tc>
          <w:tcPr>
            <w:tcW w:w="992" w:type="dxa"/>
          </w:tcPr>
          <w:p w14:paraId="413EB9F3" w14:textId="77777777" w:rsidR="00C16F74" w:rsidRPr="0051049B" w:rsidRDefault="00C16F74" w:rsidP="0051049B">
            <w:pPr>
              <w:overflowPunct w:val="0"/>
              <w:autoSpaceDE w:val="0"/>
              <w:autoSpaceDN w:val="0"/>
              <w:adjustRightInd w:val="0"/>
              <w:spacing w:after="0" w:line="240" w:lineRule="auto"/>
              <w:ind w:leftChars="90" w:left="198"/>
              <w:textAlignment w:val="baseline"/>
              <w:rPr>
                <w:rFonts w:ascii="Arial" w:eastAsia="等线" w:hAnsi="Arial" w:cs="Arial"/>
                <w:sz w:val="18"/>
                <w:szCs w:val="20"/>
                <w:lang w:val="en-GB" w:eastAsia="ja-JP"/>
              </w:rPr>
            </w:pPr>
          </w:p>
        </w:tc>
        <w:tc>
          <w:tcPr>
            <w:tcW w:w="1276" w:type="dxa"/>
          </w:tcPr>
          <w:p w14:paraId="1E706F27"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6.3.3.4</w:t>
            </w:r>
          </w:p>
        </w:tc>
        <w:tc>
          <w:tcPr>
            <w:tcW w:w="4672" w:type="dxa"/>
          </w:tcPr>
          <w:p w14:paraId="5A64F6C5"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p>
        </w:tc>
      </w:tr>
      <w:tr w:rsidR="00C16F74" w:rsidRPr="0051049B" w14:paraId="7AD8E10F" w14:textId="77777777" w:rsidTr="00C92C3B">
        <w:tc>
          <w:tcPr>
            <w:tcW w:w="2127" w:type="dxa"/>
          </w:tcPr>
          <w:p w14:paraId="77B43B17"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 xml:space="preserve">E2_Actions </w:t>
            </w:r>
            <w:r w:rsidRPr="0051049B">
              <w:rPr>
                <w:rFonts w:ascii="Arial" w:eastAsia="Times New Roman" w:hAnsi="Arial" w:cs="Times New Roman"/>
                <w:color w:val="000000" w:themeColor="text1"/>
                <w:sz w:val="18"/>
                <w:szCs w:val="16"/>
                <w:lang w:val="en-GB"/>
              </w:rPr>
              <w:t>Removed</w:t>
            </w:r>
            <w:r w:rsidRPr="0051049B">
              <w:rPr>
                <w:rFonts w:ascii="Arial" w:eastAsia="Times New Roman" w:hAnsi="Arial" w:cs="Times New Roman"/>
                <w:sz w:val="18"/>
                <w:szCs w:val="20"/>
                <w:lang w:val="en-GB" w:eastAsia="ja-JP"/>
              </w:rPr>
              <w:t>_Admitted List</w:t>
            </w:r>
          </w:p>
        </w:tc>
        <w:tc>
          <w:tcPr>
            <w:tcW w:w="1134" w:type="dxa"/>
          </w:tcPr>
          <w:p w14:paraId="584BD186"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c>
          <w:tcPr>
            <w:tcW w:w="992" w:type="dxa"/>
          </w:tcPr>
          <w:p w14:paraId="6FB1D85E" w14:textId="77777777" w:rsidR="00C16F74" w:rsidRPr="0051049B" w:rsidRDefault="00C16F74" w:rsidP="0051049B">
            <w:pPr>
              <w:overflowPunct w:val="0"/>
              <w:autoSpaceDE w:val="0"/>
              <w:autoSpaceDN w:val="0"/>
              <w:adjustRightInd w:val="0"/>
              <w:spacing w:after="0" w:line="240" w:lineRule="auto"/>
              <w:ind w:leftChars="14" w:left="31"/>
              <w:textAlignment w:val="baseline"/>
              <w:rPr>
                <w:rFonts w:ascii="Arial" w:eastAsia="等线" w:hAnsi="Arial" w:cs="Arial"/>
                <w:sz w:val="18"/>
                <w:szCs w:val="20"/>
                <w:lang w:val="en-GB" w:eastAsia="ja-JP"/>
              </w:rPr>
            </w:pPr>
            <w:r w:rsidRPr="0051049B">
              <w:rPr>
                <w:rFonts w:ascii="Arial" w:eastAsia="Times New Roman" w:hAnsi="Arial" w:cs="Times New Roman"/>
                <w:sz w:val="18"/>
                <w:szCs w:val="20"/>
                <w:lang w:val="en-GB" w:eastAsia="ja-JP"/>
              </w:rPr>
              <w:t>0.. &lt;maxnoofE2Actions&gt;</w:t>
            </w:r>
          </w:p>
        </w:tc>
        <w:tc>
          <w:tcPr>
            <w:tcW w:w="1276" w:type="dxa"/>
          </w:tcPr>
          <w:p w14:paraId="14C6946C"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c>
          <w:tcPr>
            <w:tcW w:w="4672" w:type="dxa"/>
          </w:tcPr>
          <w:p w14:paraId="2138B9E5"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p>
        </w:tc>
      </w:tr>
      <w:tr w:rsidR="00C16F74" w:rsidRPr="0051049B" w14:paraId="063761F1" w14:textId="77777777" w:rsidTr="00C92C3B">
        <w:tc>
          <w:tcPr>
            <w:tcW w:w="2127" w:type="dxa"/>
          </w:tcPr>
          <w:p w14:paraId="6D3F01BF"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&gt;E2 Action ID</w:t>
            </w:r>
          </w:p>
        </w:tc>
        <w:tc>
          <w:tcPr>
            <w:tcW w:w="1134" w:type="dxa"/>
          </w:tcPr>
          <w:p w14:paraId="2532DB9F"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M</w:t>
            </w:r>
          </w:p>
        </w:tc>
        <w:tc>
          <w:tcPr>
            <w:tcW w:w="992" w:type="dxa"/>
          </w:tcPr>
          <w:p w14:paraId="2B203782" w14:textId="77777777" w:rsidR="00C16F74" w:rsidRPr="0051049B" w:rsidRDefault="00C16F74" w:rsidP="0051049B">
            <w:pPr>
              <w:overflowPunct w:val="0"/>
              <w:autoSpaceDE w:val="0"/>
              <w:autoSpaceDN w:val="0"/>
              <w:adjustRightInd w:val="0"/>
              <w:spacing w:after="0" w:line="240" w:lineRule="auto"/>
              <w:ind w:leftChars="14" w:left="31"/>
              <w:textAlignment w:val="baseline"/>
              <w:rPr>
                <w:rFonts w:ascii="Arial" w:eastAsia="等线" w:hAnsi="Arial" w:cs="Arial"/>
                <w:sz w:val="18"/>
                <w:szCs w:val="20"/>
                <w:lang w:val="en-GB" w:eastAsia="ja-JP"/>
              </w:rPr>
            </w:pPr>
          </w:p>
        </w:tc>
        <w:tc>
          <w:tcPr>
            <w:tcW w:w="1276" w:type="dxa"/>
          </w:tcPr>
          <w:p w14:paraId="0DFE3A6A"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RIC Action ID, Clause 9.2.10 of [3]</w:t>
            </w:r>
          </w:p>
        </w:tc>
        <w:tc>
          <w:tcPr>
            <w:tcW w:w="4672" w:type="dxa"/>
          </w:tcPr>
          <w:p w14:paraId="6D13B338"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51049B">
              <w:rPr>
                <w:rFonts w:ascii="Arial" w:eastAsia="等线" w:hAnsi="Arial" w:cs="Times New Roman"/>
                <w:color w:val="000000"/>
                <w:sz w:val="18"/>
                <w:szCs w:val="16"/>
                <w:lang w:val="en-GB" w:eastAsia="zh-CN"/>
              </w:rPr>
              <w:t>Value replicated from corresponding request message</w:t>
            </w:r>
          </w:p>
        </w:tc>
      </w:tr>
      <w:tr w:rsidR="00C16F74" w:rsidRPr="0051049B" w14:paraId="23EDD4D8" w14:textId="77777777" w:rsidTr="00C92C3B">
        <w:tc>
          <w:tcPr>
            <w:tcW w:w="2127" w:type="dxa"/>
          </w:tcPr>
          <w:p w14:paraId="15B508C9"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 xml:space="preserve">E2_Actions </w:t>
            </w:r>
            <w:r w:rsidRPr="0051049B">
              <w:rPr>
                <w:rFonts w:ascii="Arial" w:eastAsia="Times New Roman" w:hAnsi="Arial" w:cs="Times New Roman"/>
                <w:color w:val="000000" w:themeColor="text1"/>
                <w:sz w:val="18"/>
                <w:szCs w:val="16"/>
                <w:lang w:val="en-GB"/>
              </w:rPr>
              <w:t>Removed</w:t>
            </w:r>
            <w:r w:rsidRPr="0051049B">
              <w:rPr>
                <w:rFonts w:ascii="Arial" w:eastAsia="Times New Roman" w:hAnsi="Arial" w:cs="Times New Roman"/>
                <w:sz w:val="18"/>
                <w:szCs w:val="20"/>
                <w:lang w:val="en-GB" w:eastAsia="ja-JP"/>
              </w:rPr>
              <w:t>_Not_Admitted List</w:t>
            </w:r>
          </w:p>
        </w:tc>
        <w:tc>
          <w:tcPr>
            <w:tcW w:w="1134" w:type="dxa"/>
          </w:tcPr>
          <w:p w14:paraId="5D1EBD44"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c>
          <w:tcPr>
            <w:tcW w:w="992" w:type="dxa"/>
          </w:tcPr>
          <w:p w14:paraId="7F4FC705" w14:textId="77777777" w:rsidR="00C16F74" w:rsidRPr="0051049B" w:rsidRDefault="00C16F74" w:rsidP="0051049B">
            <w:pPr>
              <w:overflowPunct w:val="0"/>
              <w:autoSpaceDE w:val="0"/>
              <w:autoSpaceDN w:val="0"/>
              <w:adjustRightInd w:val="0"/>
              <w:spacing w:after="0" w:line="240" w:lineRule="auto"/>
              <w:ind w:leftChars="14" w:left="31"/>
              <w:textAlignment w:val="baseline"/>
              <w:rPr>
                <w:rFonts w:ascii="Arial" w:eastAsia="等线" w:hAnsi="Arial" w:cs="Arial"/>
                <w:sz w:val="18"/>
                <w:szCs w:val="20"/>
                <w:lang w:val="en-GB" w:eastAsia="ja-JP"/>
              </w:rPr>
            </w:pPr>
            <w:r w:rsidRPr="0051049B">
              <w:rPr>
                <w:rFonts w:ascii="Arial" w:eastAsia="Times New Roman" w:hAnsi="Arial" w:cs="Times New Roman"/>
                <w:sz w:val="18"/>
                <w:szCs w:val="20"/>
                <w:lang w:val="en-GB" w:eastAsia="ja-JP"/>
              </w:rPr>
              <w:t>0.. &lt;maxnoofE2Actions&gt;</w:t>
            </w:r>
          </w:p>
        </w:tc>
        <w:tc>
          <w:tcPr>
            <w:tcW w:w="1276" w:type="dxa"/>
          </w:tcPr>
          <w:p w14:paraId="32930B8B"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c>
          <w:tcPr>
            <w:tcW w:w="4672" w:type="dxa"/>
          </w:tcPr>
          <w:p w14:paraId="4E2EAFBB"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p>
        </w:tc>
      </w:tr>
      <w:tr w:rsidR="00C16F74" w:rsidRPr="0051049B" w14:paraId="212CB6A9" w14:textId="77777777" w:rsidTr="00C92C3B">
        <w:tc>
          <w:tcPr>
            <w:tcW w:w="2127" w:type="dxa"/>
          </w:tcPr>
          <w:p w14:paraId="760B37A9"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&gt;E2 Action ID</w:t>
            </w:r>
          </w:p>
        </w:tc>
        <w:tc>
          <w:tcPr>
            <w:tcW w:w="1134" w:type="dxa"/>
          </w:tcPr>
          <w:p w14:paraId="27633C64"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M</w:t>
            </w:r>
          </w:p>
        </w:tc>
        <w:tc>
          <w:tcPr>
            <w:tcW w:w="992" w:type="dxa"/>
          </w:tcPr>
          <w:p w14:paraId="251094AF" w14:textId="77777777" w:rsidR="00C16F74" w:rsidRPr="0051049B" w:rsidRDefault="00C16F74" w:rsidP="0051049B">
            <w:pPr>
              <w:overflowPunct w:val="0"/>
              <w:autoSpaceDE w:val="0"/>
              <w:autoSpaceDN w:val="0"/>
              <w:adjustRightInd w:val="0"/>
              <w:spacing w:after="0" w:line="240" w:lineRule="auto"/>
              <w:ind w:leftChars="90" w:left="198"/>
              <w:textAlignment w:val="baseline"/>
              <w:rPr>
                <w:rFonts w:ascii="Arial" w:eastAsia="等线" w:hAnsi="Arial" w:cs="Arial"/>
                <w:sz w:val="18"/>
                <w:szCs w:val="20"/>
                <w:lang w:val="en-GB" w:eastAsia="ja-JP"/>
              </w:rPr>
            </w:pPr>
          </w:p>
        </w:tc>
        <w:tc>
          <w:tcPr>
            <w:tcW w:w="1276" w:type="dxa"/>
          </w:tcPr>
          <w:p w14:paraId="0824B493"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RIC Action ID, Clause 9.2.10 of [3]</w:t>
            </w:r>
          </w:p>
        </w:tc>
        <w:tc>
          <w:tcPr>
            <w:tcW w:w="4672" w:type="dxa"/>
          </w:tcPr>
          <w:p w14:paraId="03302B52"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51049B">
              <w:rPr>
                <w:rFonts w:ascii="Arial" w:eastAsia="等线" w:hAnsi="Arial" w:cs="Times New Roman"/>
                <w:color w:val="000000"/>
                <w:sz w:val="18"/>
                <w:szCs w:val="16"/>
                <w:lang w:val="en-GB" w:eastAsia="zh-CN"/>
              </w:rPr>
              <w:t>Value replicated from corresponding request message</w:t>
            </w:r>
          </w:p>
        </w:tc>
      </w:tr>
      <w:tr w:rsidR="00C16F74" w:rsidRPr="0051049B" w14:paraId="20936A36" w14:textId="77777777" w:rsidTr="00C92C3B">
        <w:tc>
          <w:tcPr>
            <w:tcW w:w="2127" w:type="dxa"/>
          </w:tcPr>
          <w:p w14:paraId="4B682AF0"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&gt;Cause</w:t>
            </w:r>
          </w:p>
        </w:tc>
        <w:tc>
          <w:tcPr>
            <w:tcW w:w="1134" w:type="dxa"/>
          </w:tcPr>
          <w:p w14:paraId="76442635"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M</w:t>
            </w:r>
          </w:p>
        </w:tc>
        <w:tc>
          <w:tcPr>
            <w:tcW w:w="992" w:type="dxa"/>
          </w:tcPr>
          <w:p w14:paraId="2F7AA41C" w14:textId="77777777" w:rsidR="00C16F74" w:rsidRPr="0051049B" w:rsidRDefault="00C16F74" w:rsidP="0051049B">
            <w:pPr>
              <w:overflowPunct w:val="0"/>
              <w:autoSpaceDE w:val="0"/>
              <w:autoSpaceDN w:val="0"/>
              <w:adjustRightInd w:val="0"/>
              <w:spacing w:after="0" w:line="240" w:lineRule="auto"/>
              <w:ind w:leftChars="90" w:left="198"/>
              <w:textAlignment w:val="baseline"/>
              <w:rPr>
                <w:rFonts w:ascii="Arial" w:eastAsia="等线" w:hAnsi="Arial" w:cs="Arial"/>
                <w:sz w:val="18"/>
                <w:szCs w:val="20"/>
                <w:lang w:val="en-GB" w:eastAsia="ja-JP"/>
              </w:rPr>
            </w:pPr>
          </w:p>
        </w:tc>
        <w:tc>
          <w:tcPr>
            <w:tcW w:w="1276" w:type="dxa"/>
          </w:tcPr>
          <w:p w14:paraId="0EF68C88"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6.3.3.4</w:t>
            </w:r>
          </w:p>
        </w:tc>
        <w:tc>
          <w:tcPr>
            <w:tcW w:w="4672" w:type="dxa"/>
          </w:tcPr>
          <w:p w14:paraId="237A0663"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p>
        </w:tc>
      </w:tr>
    </w:tbl>
    <w:p w14:paraId="525E582E" w14:textId="77777777" w:rsidR="0051049B" w:rsidRPr="0051049B" w:rsidRDefault="0051049B" w:rsidP="0051049B">
      <w:pPr>
        <w:overflowPunct w:val="0"/>
        <w:autoSpaceDE w:val="0"/>
        <w:autoSpaceDN w:val="0"/>
        <w:adjustRightInd w:val="0"/>
        <w:spacing w:after="180" w:line="240" w:lineRule="auto"/>
        <w:textAlignment w:val="baseline"/>
        <w:rPr>
          <w:rFonts w:ascii="Times New Roman" w:eastAsiaTheme="minorEastAsia" w:hAnsi="Times New Roman" w:cs="Times New Roman"/>
          <w:sz w:val="20"/>
          <w:szCs w:val="20"/>
          <w:lang w:val="en-GB" w:eastAsia="zh-CN"/>
        </w:rPr>
      </w:pPr>
    </w:p>
    <w:p w14:paraId="0869D041" w14:textId="3FCC2974" w:rsidR="0051049B" w:rsidRPr="0051049B" w:rsidRDefault="0051049B" w:rsidP="0051049B">
      <w:pPr>
        <w:keepNext/>
        <w:keepLines/>
        <w:overflowPunct w:val="0"/>
        <w:autoSpaceDE w:val="0"/>
        <w:autoSpaceDN w:val="0"/>
        <w:adjustRightInd w:val="0"/>
        <w:spacing w:before="120" w:after="180" w:line="240" w:lineRule="auto"/>
        <w:ind w:left="1418" w:hanging="1418"/>
        <w:textAlignment w:val="baseline"/>
        <w:outlineLvl w:val="3"/>
        <w:rPr>
          <w:rFonts w:ascii="Arial" w:eastAsiaTheme="minorEastAsia" w:hAnsi="Arial" w:cs="Times New Roman"/>
          <w:sz w:val="24"/>
          <w:szCs w:val="20"/>
          <w:lang w:val="en-GB" w:eastAsia="zh-CN"/>
        </w:rPr>
      </w:pPr>
      <w:r w:rsidRPr="0051049B">
        <w:rPr>
          <w:rFonts w:ascii="Arial" w:eastAsiaTheme="minorEastAsia" w:hAnsi="Arial" w:cs="Times New Roman" w:hint="eastAsia"/>
          <w:sz w:val="24"/>
          <w:szCs w:val="20"/>
          <w:lang w:val="en-GB" w:eastAsia="zh-CN"/>
        </w:rPr>
        <w:t>6</w:t>
      </w:r>
      <w:r w:rsidRPr="0051049B">
        <w:rPr>
          <w:rFonts w:ascii="Arial" w:eastAsiaTheme="minorEastAsia" w:hAnsi="Arial" w:cs="Times New Roman"/>
          <w:sz w:val="24"/>
          <w:szCs w:val="20"/>
          <w:lang w:val="en-GB" w:eastAsia="zh-CN"/>
        </w:rPr>
        <w:t>.3.2.</w:t>
      </w:r>
      <w:r>
        <w:rPr>
          <w:rFonts w:ascii="Arial" w:eastAsiaTheme="minorEastAsia" w:hAnsi="Arial" w:cs="Times New Roman"/>
          <w:sz w:val="24"/>
          <w:szCs w:val="20"/>
          <w:lang w:val="en-GB" w:eastAsia="zh-CN"/>
        </w:rPr>
        <w:t>12C</w:t>
      </w:r>
      <w:r w:rsidRPr="0051049B">
        <w:rPr>
          <w:rFonts w:ascii="Arial" w:eastAsiaTheme="minorEastAsia" w:hAnsi="Arial" w:cs="Times New Roman"/>
          <w:sz w:val="24"/>
          <w:szCs w:val="20"/>
          <w:lang w:val="en-GB" w:eastAsia="zh-CN"/>
        </w:rPr>
        <w:tab/>
        <w:t xml:space="preserve">E2 </w:t>
      </w:r>
      <w:r w:rsidRPr="0051049B">
        <w:rPr>
          <w:rFonts w:ascii="Arial" w:eastAsia="Times New Roman" w:hAnsi="Arial" w:cs="Arial"/>
          <w:sz w:val="24"/>
          <w:szCs w:val="24"/>
          <w:lang w:val="en-GB" w:eastAsia="zh-CN"/>
        </w:rPr>
        <w:t>SUBSCRIPTION MODIFICATION (Reject)</w:t>
      </w:r>
    </w:p>
    <w:p w14:paraId="5E670489" w14:textId="77777777" w:rsidR="0051049B" w:rsidRPr="0051049B" w:rsidRDefault="0051049B" w:rsidP="0051049B">
      <w:pPr>
        <w:overflowPunct w:val="0"/>
        <w:autoSpaceDE w:val="0"/>
        <w:autoSpaceDN w:val="0"/>
        <w:adjustRightInd w:val="0"/>
        <w:spacing w:after="180" w:line="240" w:lineRule="auto"/>
        <w:textAlignment w:val="baseline"/>
        <w:rPr>
          <w:rFonts w:ascii="Times New Roman" w:eastAsia="Times New Roman" w:hAnsi="Times New Roman" w:cs="Times New Roman"/>
          <w:sz w:val="20"/>
          <w:szCs w:val="20"/>
          <w:lang w:val="en-GB"/>
        </w:rPr>
      </w:pPr>
      <w:r w:rsidRPr="0051049B">
        <w:rPr>
          <w:rFonts w:ascii="Times New Roman" w:eastAsia="Times New Roman" w:hAnsi="Times New Roman" w:cs="Times New Roman"/>
          <w:sz w:val="20"/>
          <w:szCs w:val="20"/>
          <w:lang w:val="en-GB"/>
        </w:rPr>
        <w:t>This message is sent by the Near-RT RIC platform after the xApp’s subscription modification request is rejected by Near-RT RIC platform with respect to the target E2 Node.</w:t>
      </w:r>
    </w:p>
    <w:p w14:paraId="3125DB14" w14:textId="77777777" w:rsidR="0051049B" w:rsidRPr="0051049B" w:rsidRDefault="0051049B" w:rsidP="0051049B">
      <w:pPr>
        <w:overflowPunct w:val="0"/>
        <w:autoSpaceDE w:val="0"/>
        <w:autoSpaceDN w:val="0"/>
        <w:adjustRightInd w:val="0"/>
        <w:spacing w:after="180" w:line="240" w:lineRule="auto"/>
        <w:textAlignment w:val="baseline"/>
        <w:rPr>
          <w:rFonts w:ascii="Times New Roman" w:eastAsia="Times New Roman" w:hAnsi="Times New Roman" w:cs="Times New Roman"/>
          <w:sz w:val="20"/>
          <w:szCs w:val="20"/>
          <w:lang w:val="en-GB"/>
        </w:rPr>
      </w:pPr>
      <w:r w:rsidRPr="0051049B">
        <w:rPr>
          <w:rFonts w:ascii="Times New Roman" w:eastAsia="Times New Roman" w:hAnsi="Times New Roman" w:cs="Times New Roman"/>
          <w:sz w:val="20"/>
          <w:szCs w:val="20"/>
          <w:lang w:val="en-GB"/>
        </w:rPr>
        <w:t xml:space="preserve">Direction: Near-RT RIC platform -&gt; xApp  </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C16F74" w:rsidRPr="0051049B" w14:paraId="4B11ACAA" w14:textId="77777777" w:rsidTr="00C92C3B">
        <w:tc>
          <w:tcPr>
            <w:tcW w:w="2127" w:type="dxa"/>
          </w:tcPr>
          <w:p w14:paraId="145269E8" w14:textId="77777777" w:rsidR="00C16F74" w:rsidRPr="0051049B" w:rsidRDefault="00C16F74" w:rsidP="0051049B">
            <w:pPr>
              <w:overflowPunct w:val="0"/>
              <w:autoSpaceDE w:val="0"/>
              <w:autoSpaceDN w:val="0"/>
              <w:adjustRightInd w:val="0"/>
              <w:spacing w:after="0" w:line="240" w:lineRule="auto"/>
              <w:jc w:val="center"/>
              <w:textAlignment w:val="baseline"/>
              <w:rPr>
                <w:rFonts w:ascii="Arial" w:eastAsia="等线" w:hAnsi="Arial" w:cs="Arial"/>
                <w:b/>
                <w:sz w:val="18"/>
                <w:szCs w:val="20"/>
                <w:lang w:val="en-GB" w:eastAsia="ja-JP"/>
              </w:rPr>
            </w:pPr>
            <w:r w:rsidRPr="0051049B">
              <w:rPr>
                <w:rFonts w:ascii="Arial" w:eastAsia="等线" w:hAnsi="Arial" w:cs="Arial"/>
                <w:b/>
                <w:sz w:val="18"/>
                <w:szCs w:val="20"/>
                <w:lang w:val="en-GB" w:eastAsia="ja-JP"/>
              </w:rPr>
              <w:t>IE/Group Name</w:t>
            </w:r>
          </w:p>
        </w:tc>
        <w:tc>
          <w:tcPr>
            <w:tcW w:w="1134" w:type="dxa"/>
          </w:tcPr>
          <w:p w14:paraId="38B5A261" w14:textId="77777777" w:rsidR="00C16F74" w:rsidRPr="0051049B" w:rsidRDefault="00C16F74" w:rsidP="0051049B">
            <w:pPr>
              <w:overflowPunct w:val="0"/>
              <w:autoSpaceDE w:val="0"/>
              <w:autoSpaceDN w:val="0"/>
              <w:adjustRightInd w:val="0"/>
              <w:spacing w:after="0" w:line="240" w:lineRule="auto"/>
              <w:jc w:val="center"/>
              <w:textAlignment w:val="baseline"/>
              <w:rPr>
                <w:rFonts w:ascii="Arial" w:eastAsia="等线" w:hAnsi="Arial" w:cs="Arial"/>
                <w:b/>
                <w:sz w:val="18"/>
                <w:szCs w:val="20"/>
                <w:lang w:val="en-GB" w:eastAsia="ja-JP"/>
              </w:rPr>
            </w:pPr>
            <w:r w:rsidRPr="0051049B">
              <w:rPr>
                <w:rFonts w:ascii="Arial" w:eastAsia="等线" w:hAnsi="Arial" w:cs="Arial"/>
                <w:b/>
                <w:sz w:val="18"/>
                <w:szCs w:val="20"/>
                <w:lang w:val="en-GB" w:eastAsia="ja-JP"/>
              </w:rPr>
              <w:t>Presence</w:t>
            </w:r>
          </w:p>
        </w:tc>
        <w:tc>
          <w:tcPr>
            <w:tcW w:w="992" w:type="dxa"/>
          </w:tcPr>
          <w:p w14:paraId="2B232673" w14:textId="77777777" w:rsidR="00C16F74" w:rsidRPr="0051049B" w:rsidRDefault="00C16F74" w:rsidP="0051049B">
            <w:pPr>
              <w:overflowPunct w:val="0"/>
              <w:autoSpaceDE w:val="0"/>
              <w:autoSpaceDN w:val="0"/>
              <w:adjustRightInd w:val="0"/>
              <w:spacing w:after="0" w:line="240" w:lineRule="auto"/>
              <w:jc w:val="center"/>
              <w:textAlignment w:val="baseline"/>
              <w:rPr>
                <w:rFonts w:ascii="Arial" w:eastAsia="等线" w:hAnsi="Arial" w:cs="Arial"/>
                <w:b/>
                <w:sz w:val="18"/>
                <w:szCs w:val="20"/>
                <w:lang w:val="en-GB" w:eastAsia="ja-JP"/>
              </w:rPr>
            </w:pPr>
            <w:r w:rsidRPr="0051049B">
              <w:rPr>
                <w:rFonts w:ascii="Arial" w:eastAsia="等线" w:hAnsi="Arial" w:cs="Arial"/>
                <w:b/>
                <w:sz w:val="18"/>
                <w:szCs w:val="20"/>
                <w:lang w:val="en-GB" w:eastAsia="ja-JP"/>
              </w:rPr>
              <w:t>Range</w:t>
            </w:r>
          </w:p>
        </w:tc>
        <w:tc>
          <w:tcPr>
            <w:tcW w:w="1276" w:type="dxa"/>
          </w:tcPr>
          <w:p w14:paraId="7E86E0FE" w14:textId="77777777" w:rsidR="00C16F74" w:rsidRPr="0051049B" w:rsidRDefault="00C16F74" w:rsidP="0051049B">
            <w:pPr>
              <w:overflowPunct w:val="0"/>
              <w:autoSpaceDE w:val="0"/>
              <w:autoSpaceDN w:val="0"/>
              <w:adjustRightInd w:val="0"/>
              <w:spacing w:after="0" w:line="240" w:lineRule="auto"/>
              <w:jc w:val="center"/>
              <w:textAlignment w:val="baseline"/>
              <w:rPr>
                <w:rFonts w:ascii="Arial" w:eastAsia="等线" w:hAnsi="Arial" w:cs="Arial"/>
                <w:b/>
                <w:sz w:val="18"/>
                <w:szCs w:val="20"/>
                <w:lang w:val="en-GB" w:eastAsia="ja-JP"/>
              </w:rPr>
            </w:pPr>
            <w:r w:rsidRPr="0051049B">
              <w:rPr>
                <w:rFonts w:ascii="Arial" w:eastAsia="等线" w:hAnsi="Arial" w:cs="Arial"/>
                <w:b/>
                <w:sz w:val="18"/>
                <w:szCs w:val="20"/>
                <w:lang w:val="en-GB" w:eastAsia="ja-JP"/>
              </w:rPr>
              <w:t>IE type and reference</w:t>
            </w:r>
          </w:p>
        </w:tc>
        <w:tc>
          <w:tcPr>
            <w:tcW w:w="4672" w:type="dxa"/>
          </w:tcPr>
          <w:p w14:paraId="17725A99" w14:textId="77777777" w:rsidR="00C16F74" w:rsidRPr="0051049B" w:rsidRDefault="00C16F74" w:rsidP="0051049B">
            <w:pPr>
              <w:overflowPunct w:val="0"/>
              <w:autoSpaceDE w:val="0"/>
              <w:autoSpaceDN w:val="0"/>
              <w:adjustRightInd w:val="0"/>
              <w:spacing w:after="0" w:line="240" w:lineRule="auto"/>
              <w:jc w:val="center"/>
              <w:textAlignment w:val="baseline"/>
              <w:rPr>
                <w:rFonts w:ascii="Arial" w:eastAsia="等线" w:hAnsi="Arial" w:cs="Arial"/>
                <w:b/>
                <w:sz w:val="18"/>
                <w:szCs w:val="20"/>
                <w:lang w:val="en-GB" w:eastAsia="ja-JP"/>
              </w:rPr>
            </w:pPr>
            <w:r w:rsidRPr="0051049B">
              <w:rPr>
                <w:rFonts w:ascii="Arial" w:eastAsia="等线" w:hAnsi="Arial" w:cs="Arial"/>
                <w:b/>
                <w:sz w:val="18"/>
                <w:szCs w:val="20"/>
                <w:lang w:val="en-GB" w:eastAsia="ja-JP"/>
              </w:rPr>
              <w:t>Semantics description</w:t>
            </w:r>
          </w:p>
        </w:tc>
      </w:tr>
      <w:tr w:rsidR="00C16F74" w:rsidRPr="0051049B" w14:paraId="0C8B3773" w14:textId="77777777" w:rsidTr="00C92C3B">
        <w:tc>
          <w:tcPr>
            <w:tcW w:w="2127" w:type="dxa"/>
          </w:tcPr>
          <w:p w14:paraId="0019E0C2"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r w:rsidRPr="0051049B">
              <w:rPr>
                <w:rFonts w:ascii="Arial" w:eastAsia="等线" w:hAnsi="Arial" w:cs="Times New Roman"/>
                <w:color w:val="000000"/>
                <w:sz w:val="18"/>
                <w:szCs w:val="16"/>
                <w:lang w:val="en-GB" w:eastAsia="zh-CN"/>
              </w:rPr>
              <w:t>Message Type</w:t>
            </w:r>
          </w:p>
        </w:tc>
        <w:tc>
          <w:tcPr>
            <w:tcW w:w="1134" w:type="dxa"/>
          </w:tcPr>
          <w:p w14:paraId="7BD034A3"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M</w:t>
            </w:r>
          </w:p>
        </w:tc>
        <w:tc>
          <w:tcPr>
            <w:tcW w:w="992" w:type="dxa"/>
          </w:tcPr>
          <w:p w14:paraId="7D8039F6"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c>
          <w:tcPr>
            <w:tcW w:w="1276" w:type="dxa"/>
          </w:tcPr>
          <w:p w14:paraId="3B3C9DCF"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hint="eastAsia"/>
                <w:sz w:val="18"/>
                <w:szCs w:val="20"/>
                <w:lang w:val="en-GB" w:eastAsia="ja-JP"/>
              </w:rPr>
              <w:t>6</w:t>
            </w:r>
            <w:r w:rsidRPr="0051049B">
              <w:rPr>
                <w:rFonts w:ascii="Arial" w:eastAsia="Times New Roman" w:hAnsi="Arial" w:cs="Times New Roman"/>
                <w:sz w:val="18"/>
                <w:szCs w:val="20"/>
                <w:lang w:val="en-GB" w:eastAsia="ja-JP"/>
              </w:rPr>
              <w:t>.3.3.1</w:t>
            </w:r>
          </w:p>
        </w:tc>
        <w:tc>
          <w:tcPr>
            <w:tcW w:w="4672" w:type="dxa"/>
          </w:tcPr>
          <w:p w14:paraId="1F7EE964"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r>
      <w:tr w:rsidR="00C16F74" w:rsidRPr="0051049B" w14:paraId="52591C66" w14:textId="77777777" w:rsidTr="00C92C3B">
        <w:tc>
          <w:tcPr>
            <w:tcW w:w="2127" w:type="dxa"/>
          </w:tcPr>
          <w:p w14:paraId="53DAE981"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51049B">
              <w:rPr>
                <w:rFonts w:ascii="Arial" w:eastAsia="等线" w:hAnsi="Arial" w:cs="Times New Roman"/>
                <w:color w:val="000000"/>
                <w:sz w:val="18"/>
                <w:szCs w:val="16"/>
                <w:lang w:val="en-GB" w:eastAsia="zh-CN"/>
              </w:rPr>
              <w:t>Procedure Transaction ID</w:t>
            </w:r>
          </w:p>
        </w:tc>
        <w:tc>
          <w:tcPr>
            <w:tcW w:w="1134" w:type="dxa"/>
          </w:tcPr>
          <w:p w14:paraId="103CD295"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等线" w:hAnsi="Arial" w:cs="Times New Roman"/>
                <w:color w:val="000000"/>
                <w:sz w:val="18"/>
                <w:szCs w:val="16"/>
                <w:lang w:val="en-GB" w:eastAsia="zh-CN"/>
              </w:rPr>
              <w:t>M</w:t>
            </w:r>
          </w:p>
        </w:tc>
        <w:tc>
          <w:tcPr>
            <w:tcW w:w="992" w:type="dxa"/>
          </w:tcPr>
          <w:p w14:paraId="08675402"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c>
          <w:tcPr>
            <w:tcW w:w="1276" w:type="dxa"/>
          </w:tcPr>
          <w:p w14:paraId="7F0E74D7"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10.1.1</w:t>
            </w:r>
          </w:p>
        </w:tc>
        <w:tc>
          <w:tcPr>
            <w:tcW w:w="4672" w:type="dxa"/>
          </w:tcPr>
          <w:p w14:paraId="68A54B12"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等线" w:hAnsi="Arial" w:cs="Times New Roman"/>
                <w:color w:val="000000"/>
                <w:sz w:val="18"/>
                <w:szCs w:val="16"/>
                <w:lang w:val="en-GB" w:eastAsia="zh-CN"/>
              </w:rPr>
              <w:t>Value replicated from corresponding request.</w:t>
            </w:r>
          </w:p>
        </w:tc>
      </w:tr>
      <w:tr w:rsidR="00C16F74" w:rsidRPr="0051049B" w14:paraId="42376618" w14:textId="77777777" w:rsidTr="00C92C3B">
        <w:tc>
          <w:tcPr>
            <w:tcW w:w="2127" w:type="dxa"/>
          </w:tcPr>
          <w:p w14:paraId="3FA3459A"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51049B">
              <w:rPr>
                <w:rFonts w:ascii="Arial" w:eastAsia="等线" w:hAnsi="Arial" w:cs="Times New Roman" w:hint="eastAsia"/>
                <w:color w:val="000000"/>
                <w:sz w:val="18"/>
                <w:szCs w:val="16"/>
                <w:lang w:val="en-GB" w:eastAsia="zh-CN"/>
              </w:rPr>
              <w:t>Global</w:t>
            </w:r>
            <w:r w:rsidRPr="0051049B">
              <w:rPr>
                <w:rFonts w:ascii="Arial" w:eastAsia="等线" w:hAnsi="Arial" w:cs="Times New Roman"/>
                <w:color w:val="000000"/>
                <w:sz w:val="18"/>
                <w:szCs w:val="16"/>
                <w:lang w:val="en-GB" w:eastAsia="zh-CN"/>
              </w:rPr>
              <w:t xml:space="preserve"> E2 Node ID</w:t>
            </w:r>
          </w:p>
        </w:tc>
        <w:tc>
          <w:tcPr>
            <w:tcW w:w="1134" w:type="dxa"/>
          </w:tcPr>
          <w:p w14:paraId="75B208E6"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M</w:t>
            </w:r>
          </w:p>
        </w:tc>
        <w:tc>
          <w:tcPr>
            <w:tcW w:w="992" w:type="dxa"/>
          </w:tcPr>
          <w:p w14:paraId="4A0C453B"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c>
          <w:tcPr>
            <w:tcW w:w="1276" w:type="dxa"/>
          </w:tcPr>
          <w:p w14:paraId="53C8D501"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宋体" w:hAnsi="Arial" w:cs="Times New Roman" w:hint="eastAsia"/>
                <w:sz w:val="18"/>
                <w:szCs w:val="20"/>
                <w:lang w:val="en-GB" w:eastAsia="zh-CN"/>
              </w:rPr>
              <w:t>10.1.6</w:t>
            </w:r>
          </w:p>
        </w:tc>
        <w:tc>
          <w:tcPr>
            <w:tcW w:w="4672" w:type="dxa"/>
          </w:tcPr>
          <w:p w14:paraId="5AA068C5"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等线" w:hAnsi="Arial" w:cs="Times New Roman"/>
                <w:color w:val="000000"/>
                <w:sz w:val="18"/>
                <w:szCs w:val="16"/>
                <w:lang w:val="en-GB" w:eastAsia="zh-CN"/>
              </w:rPr>
              <w:t>Value replicated from corresponding request.</w:t>
            </w:r>
          </w:p>
        </w:tc>
      </w:tr>
      <w:tr w:rsidR="00C16F74" w:rsidRPr="0051049B" w14:paraId="366E7DD6" w14:textId="77777777" w:rsidTr="00C92C3B">
        <w:tc>
          <w:tcPr>
            <w:tcW w:w="2127" w:type="dxa"/>
          </w:tcPr>
          <w:p w14:paraId="62548E7E"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51049B">
              <w:rPr>
                <w:rFonts w:ascii="Arial" w:eastAsia="等线" w:hAnsi="Arial" w:cs="Times New Roman" w:hint="eastAsia"/>
                <w:color w:val="000000"/>
                <w:sz w:val="18"/>
                <w:szCs w:val="16"/>
                <w:lang w:val="en-GB" w:eastAsia="zh-CN"/>
              </w:rPr>
              <w:t>R</w:t>
            </w:r>
            <w:r w:rsidRPr="0051049B">
              <w:rPr>
                <w:rFonts w:ascii="Arial" w:eastAsia="等线" w:hAnsi="Arial" w:cs="Times New Roman"/>
                <w:color w:val="000000"/>
                <w:sz w:val="18"/>
                <w:szCs w:val="16"/>
                <w:lang w:val="en-GB" w:eastAsia="zh-CN"/>
              </w:rPr>
              <w:t>AN Function ID</w:t>
            </w:r>
          </w:p>
        </w:tc>
        <w:tc>
          <w:tcPr>
            <w:tcW w:w="1134" w:type="dxa"/>
          </w:tcPr>
          <w:p w14:paraId="60EB6791"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M</w:t>
            </w:r>
          </w:p>
        </w:tc>
        <w:tc>
          <w:tcPr>
            <w:tcW w:w="992" w:type="dxa"/>
          </w:tcPr>
          <w:p w14:paraId="41F0FFD1"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c>
          <w:tcPr>
            <w:tcW w:w="1276" w:type="dxa"/>
          </w:tcPr>
          <w:p w14:paraId="5592BC1B"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宋体" w:hAnsi="Arial" w:cs="Times New Roman" w:hint="eastAsia"/>
                <w:sz w:val="18"/>
                <w:szCs w:val="20"/>
                <w:lang w:val="en-GB" w:eastAsia="zh-CN"/>
              </w:rPr>
              <w:t>10.1.</w:t>
            </w:r>
            <w:r w:rsidRPr="0051049B">
              <w:rPr>
                <w:rFonts w:ascii="Arial" w:eastAsia="宋体" w:hAnsi="Arial" w:cs="Times New Roman"/>
                <w:sz w:val="18"/>
                <w:szCs w:val="20"/>
                <w:lang w:val="en-GB" w:eastAsia="zh-CN"/>
              </w:rPr>
              <w:t>7</w:t>
            </w:r>
          </w:p>
        </w:tc>
        <w:tc>
          <w:tcPr>
            <w:tcW w:w="4672" w:type="dxa"/>
          </w:tcPr>
          <w:p w14:paraId="79474713"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等线" w:hAnsi="Arial" w:cs="Times New Roman"/>
                <w:color w:val="000000"/>
                <w:sz w:val="18"/>
                <w:szCs w:val="16"/>
                <w:lang w:val="en-GB" w:eastAsia="zh-CN"/>
              </w:rPr>
              <w:t>Value replicated from corresponding request.</w:t>
            </w:r>
          </w:p>
        </w:tc>
      </w:tr>
      <w:tr w:rsidR="00C16F74" w:rsidRPr="0051049B" w14:paraId="4BE6EB7D" w14:textId="77777777" w:rsidTr="00C92C3B">
        <w:tc>
          <w:tcPr>
            <w:tcW w:w="2127" w:type="dxa"/>
          </w:tcPr>
          <w:p w14:paraId="47DE3CC1"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51049B">
              <w:rPr>
                <w:rFonts w:ascii="Arial" w:eastAsia="等线" w:hAnsi="Arial" w:cs="Times New Roman" w:hint="eastAsia"/>
                <w:color w:val="000000"/>
                <w:sz w:val="18"/>
                <w:szCs w:val="16"/>
                <w:lang w:val="en-GB" w:eastAsia="zh-CN"/>
              </w:rPr>
              <w:t>Cause</w:t>
            </w:r>
          </w:p>
        </w:tc>
        <w:tc>
          <w:tcPr>
            <w:tcW w:w="1134" w:type="dxa"/>
          </w:tcPr>
          <w:p w14:paraId="33CD92ED"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M</w:t>
            </w:r>
          </w:p>
        </w:tc>
        <w:tc>
          <w:tcPr>
            <w:tcW w:w="992" w:type="dxa"/>
          </w:tcPr>
          <w:p w14:paraId="708A6DA1"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c>
          <w:tcPr>
            <w:tcW w:w="1276" w:type="dxa"/>
          </w:tcPr>
          <w:p w14:paraId="099CAA09"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等线" w:hAnsi="Arial" w:cs="Arial" w:hint="eastAsia"/>
                <w:sz w:val="18"/>
                <w:szCs w:val="20"/>
                <w:lang w:val="en-GB" w:eastAsia="zh-CN"/>
              </w:rPr>
              <w:t>6</w:t>
            </w:r>
            <w:r w:rsidRPr="0051049B">
              <w:rPr>
                <w:rFonts w:ascii="Arial" w:eastAsia="等线" w:hAnsi="Arial" w:cs="Arial"/>
                <w:sz w:val="18"/>
                <w:szCs w:val="20"/>
                <w:lang w:val="en-GB" w:eastAsia="zh-CN"/>
              </w:rPr>
              <w:t>.3.3.4</w:t>
            </w:r>
          </w:p>
        </w:tc>
        <w:tc>
          <w:tcPr>
            <w:tcW w:w="4672" w:type="dxa"/>
          </w:tcPr>
          <w:p w14:paraId="5A33C826"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r>
      <w:tr w:rsidR="00C16F74" w:rsidRPr="0051049B" w14:paraId="23D483DA" w14:textId="77777777" w:rsidTr="00C92C3B">
        <w:tc>
          <w:tcPr>
            <w:tcW w:w="2127" w:type="dxa"/>
          </w:tcPr>
          <w:p w14:paraId="74E4E928"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51049B">
              <w:rPr>
                <w:rFonts w:ascii="Arial" w:eastAsia="等线" w:hAnsi="Arial" w:cs="Times New Roman"/>
                <w:color w:val="000000"/>
                <w:sz w:val="18"/>
                <w:szCs w:val="16"/>
                <w:lang w:val="en-GB" w:eastAsia="zh-CN"/>
              </w:rPr>
              <w:t>Criticality Diagnostics</w:t>
            </w:r>
          </w:p>
        </w:tc>
        <w:tc>
          <w:tcPr>
            <w:tcW w:w="1134" w:type="dxa"/>
          </w:tcPr>
          <w:p w14:paraId="0CD1A011"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O</w:t>
            </w:r>
          </w:p>
        </w:tc>
        <w:tc>
          <w:tcPr>
            <w:tcW w:w="992" w:type="dxa"/>
          </w:tcPr>
          <w:p w14:paraId="60F65B74"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c>
          <w:tcPr>
            <w:tcW w:w="1276" w:type="dxa"/>
          </w:tcPr>
          <w:p w14:paraId="661F6294"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等线" w:hAnsi="Arial" w:cs="Arial" w:hint="eastAsia"/>
                <w:sz w:val="18"/>
                <w:szCs w:val="20"/>
                <w:lang w:val="en-GB" w:eastAsia="zh-CN"/>
              </w:rPr>
              <w:t>6</w:t>
            </w:r>
            <w:r w:rsidRPr="0051049B">
              <w:rPr>
                <w:rFonts w:ascii="Arial" w:eastAsia="等线" w:hAnsi="Arial" w:cs="Arial"/>
                <w:sz w:val="18"/>
                <w:szCs w:val="20"/>
                <w:lang w:val="en-GB" w:eastAsia="zh-CN"/>
              </w:rPr>
              <w:t>.3.3.5</w:t>
            </w:r>
          </w:p>
        </w:tc>
        <w:tc>
          <w:tcPr>
            <w:tcW w:w="4672" w:type="dxa"/>
          </w:tcPr>
          <w:p w14:paraId="5D15C81E"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r>
    </w:tbl>
    <w:p w14:paraId="2AD306E8" w14:textId="77777777" w:rsidR="0051049B" w:rsidRPr="0051049B" w:rsidRDefault="0051049B" w:rsidP="0051049B">
      <w:pPr>
        <w:overflowPunct w:val="0"/>
        <w:autoSpaceDE w:val="0"/>
        <w:autoSpaceDN w:val="0"/>
        <w:adjustRightInd w:val="0"/>
        <w:spacing w:after="180" w:line="240" w:lineRule="auto"/>
        <w:textAlignment w:val="baseline"/>
        <w:rPr>
          <w:rFonts w:ascii="Times New Roman" w:eastAsiaTheme="minorEastAsia" w:hAnsi="Times New Roman" w:cs="Times New Roman"/>
          <w:sz w:val="20"/>
          <w:szCs w:val="20"/>
          <w:lang w:val="en-GB" w:eastAsia="zh-CN"/>
        </w:rPr>
      </w:pPr>
    </w:p>
    <w:p w14:paraId="7CBCBB68" w14:textId="50BBFD55" w:rsidR="0051049B" w:rsidRPr="0051049B" w:rsidRDefault="0051049B" w:rsidP="0051049B">
      <w:pPr>
        <w:keepNext/>
        <w:keepLines/>
        <w:overflowPunct w:val="0"/>
        <w:autoSpaceDE w:val="0"/>
        <w:autoSpaceDN w:val="0"/>
        <w:adjustRightInd w:val="0"/>
        <w:spacing w:before="120" w:after="180" w:line="240" w:lineRule="auto"/>
        <w:ind w:left="1418" w:hanging="1418"/>
        <w:textAlignment w:val="baseline"/>
        <w:outlineLvl w:val="3"/>
        <w:rPr>
          <w:rFonts w:ascii="Arial" w:eastAsiaTheme="minorEastAsia" w:hAnsi="Arial" w:cs="Times New Roman"/>
          <w:sz w:val="24"/>
          <w:szCs w:val="20"/>
          <w:lang w:val="en-GB" w:eastAsia="zh-CN"/>
        </w:rPr>
      </w:pPr>
      <w:r w:rsidRPr="0051049B">
        <w:rPr>
          <w:rFonts w:ascii="Arial" w:eastAsiaTheme="minorEastAsia" w:hAnsi="Arial" w:cs="Times New Roman" w:hint="eastAsia"/>
          <w:sz w:val="24"/>
          <w:szCs w:val="20"/>
          <w:lang w:val="en-GB" w:eastAsia="zh-CN"/>
        </w:rPr>
        <w:t>6</w:t>
      </w:r>
      <w:r w:rsidRPr="0051049B">
        <w:rPr>
          <w:rFonts w:ascii="Arial" w:eastAsiaTheme="minorEastAsia" w:hAnsi="Arial" w:cs="Times New Roman"/>
          <w:sz w:val="24"/>
          <w:szCs w:val="20"/>
          <w:lang w:val="en-GB" w:eastAsia="zh-CN"/>
        </w:rPr>
        <w:t>.3.2.</w:t>
      </w:r>
      <w:r>
        <w:rPr>
          <w:rFonts w:ascii="Arial" w:eastAsiaTheme="minorEastAsia" w:hAnsi="Arial" w:cs="Times New Roman"/>
          <w:sz w:val="24"/>
          <w:szCs w:val="20"/>
          <w:lang w:val="en-GB" w:eastAsia="zh-CN"/>
        </w:rPr>
        <w:t>12D</w:t>
      </w:r>
      <w:r w:rsidRPr="0051049B">
        <w:rPr>
          <w:rFonts w:ascii="Arial" w:eastAsiaTheme="minorEastAsia" w:hAnsi="Arial" w:cs="Times New Roman"/>
          <w:sz w:val="24"/>
          <w:szCs w:val="20"/>
          <w:lang w:val="en-GB" w:eastAsia="zh-CN"/>
        </w:rPr>
        <w:tab/>
        <w:t xml:space="preserve">E2 </w:t>
      </w:r>
      <w:r w:rsidRPr="0051049B">
        <w:rPr>
          <w:rFonts w:ascii="Arial" w:eastAsia="Times New Roman" w:hAnsi="Arial" w:cs="Arial"/>
          <w:sz w:val="24"/>
          <w:szCs w:val="24"/>
          <w:lang w:val="en-GB" w:eastAsia="zh-CN"/>
        </w:rPr>
        <w:t>SUBSCRIPTION MODIFICATION (Failure)</w:t>
      </w:r>
    </w:p>
    <w:p w14:paraId="6F6E8FC5" w14:textId="77777777" w:rsidR="0051049B" w:rsidRPr="0051049B" w:rsidRDefault="0051049B" w:rsidP="0051049B">
      <w:pPr>
        <w:overflowPunct w:val="0"/>
        <w:autoSpaceDE w:val="0"/>
        <w:autoSpaceDN w:val="0"/>
        <w:adjustRightInd w:val="0"/>
        <w:spacing w:after="180" w:line="240" w:lineRule="auto"/>
        <w:textAlignment w:val="baseline"/>
        <w:rPr>
          <w:rFonts w:ascii="Times New Roman" w:eastAsia="Times New Roman" w:hAnsi="Times New Roman" w:cs="Times New Roman"/>
          <w:sz w:val="20"/>
          <w:szCs w:val="20"/>
          <w:lang w:val="en-GB"/>
        </w:rPr>
      </w:pPr>
      <w:r w:rsidRPr="0051049B">
        <w:rPr>
          <w:rFonts w:ascii="Times New Roman" w:eastAsia="Times New Roman" w:hAnsi="Times New Roman" w:cs="Times New Roman"/>
          <w:sz w:val="20"/>
          <w:szCs w:val="20"/>
          <w:lang w:val="en-GB"/>
        </w:rPr>
        <w:t>This message is sent by the Near-RT RIC platform after the xApp’s subscription modification request is accepted by Near-RT RIC platform but failed by E2 Node, with respect to the target E2 Node.</w:t>
      </w:r>
    </w:p>
    <w:p w14:paraId="7F8E76AB" w14:textId="77777777" w:rsidR="0051049B" w:rsidRPr="0051049B" w:rsidRDefault="0051049B" w:rsidP="0051049B">
      <w:pPr>
        <w:overflowPunct w:val="0"/>
        <w:autoSpaceDE w:val="0"/>
        <w:autoSpaceDN w:val="0"/>
        <w:adjustRightInd w:val="0"/>
        <w:spacing w:after="180" w:line="240" w:lineRule="auto"/>
        <w:textAlignment w:val="baseline"/>
        <w:rPr>
          <w:rFonts w:ascii="Times New Roman" w:eastAsia="Times New Roman" w:hAnsi="Times New Roman" w:cs="Times New Roman"/>
          <w:sz w:val="20"/>
          <w:szCs w:val="20"/>
          <w:lang w:val="en-GB"/>
        </w:rPr>
      </w:pPr>
      <w:r w:rsidRPr="0051049B">
        <w:rPr>
          <w:rFonts w:ascii="Times New Roman" w:eastAsia="Times New Roman" w:hAnsi="Times New Roman" w:cs="Times New Roman"/>
          <w:sz w:val="20"/>
          <w:szCs w:val="20"/>
          <w:lang w:val="en-GB"/>
        </w:rPr>
        <w:t xml:space="preserve">Direction: Near-RT RIC platform -&gt; xApp  </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C16F74" w:rsidRPr="0051049B" w14:paraId="534F8B56" w14:textId="77777777" w:rsidTr="00C92C3B">
        <w:tc>
          <w:tcPr>
            <w:tcW w:w="2127" w:type="dxa"/>
          </w:tcPr>
          <w:p w14:paraId="176B72F0" w14:textId="77777777" w:rsidR="00C16F74" w:rsidRPr="0051049B" w:rsidRDefault="00C16F74" w:rsidP="0051049B">
            <w:pPr>
              <w:overflowPunct w:val="0"/>
              <w:autoSpaceDE w:val="0"/>
              <w:autoSpaceDN w:val="0"/>
              <w:adjustRightInd w:val="0"/>
              <w:spacing w:after="0" w:line="240" w:lineRule="auto"/>
              <w:jc w:val="center"/>
              <w:textAlignment w:val="baseline"/>
              <w:rPr>
                <w:rFonts w:ascii="Arial" w:eastAsia="等线" w:hAnsi="Arial" w:cs="Arial"/>
                <w:b/>
                <w:sz w:val="18"/>
                <w:szCs w:val="20"/>
                <w:lang w:val="en-GB" w:eastAsia="ja-JP"/>
              </w:rPr>
            </w:pPr>
            <w:r w:rsidRPr="0051049B">
              <w:rPr>
                <w:rFonts w:ascii="Arial" w:eastAsia="等线" w:hAnsi="Arial" w:cs="Arial"/>
                <w:b/>
                <w:sz w:val="18"/>
                <w:szCs w:val="20"/>
                <w:lang w:val="en-GB" w:eastAsia="ja-JP"/>
              </w:rPr>
              <w:t>IE/Group Name</w:t>
            </w:r>
          </w:p>
        </w:tc>
        <w:tc>
          <w:tcPr>
            <w:tcW w:w="1134" w:type="dxa"/>
          </w:tcPr>
          <w:p w14:paraId="10251B8F" w14:textId="77777777" w:rsidR="00C16F74" w:rsidRPr="0051049B" w:rsidRDefault="00C16F74" w:rsidP="0051049B">
            <w:pPr>
              <w:overflowPunct w:val="0"/>
              <w:autoSpaceDE w:val="0"/>
              <w:autoSpaceDN w:val="0"/>
              <w:adjustRightInd w:val="0"/>
              <w:spacing w:after="0" w:line="240" w:lineRule="auto"/>
              <w:jc w:val="center"/>
              <w:textAlignment w:val="baseline"/>
              <w:rPr>
                <w:rFonts w:ascii="Arial" w:eastAsia="等线" w:hAnsi="Arial" w:cs="Arial"/>
                <w:b/>
                <w:sz w:val="18"/>
                <w:szCs w:val="20"/>
                <w:lang w:val="en-GB" w:eastAsia="ja-JP"/>
              </w:rPr>
            </w:pPr>
            <w:r w:rsidRPr="0051049B">
              <w:rPr>
                <w:rFonts w:ascii="Arial" w:eastAsia="等线" w:hAnsi="Arial" w:cs="Arial"/>
                <w:b/>
                <w:sz w:val="18"/>
                <w:szCs w:val="20"/>
                <w:lang w:val="en-GB" w:eastAsia="ja-JP"/>
              </w:rPr>
              <w:t>Presence</w:t>
            </w:r>
          </w:p>
        </w:tc>
        <w:tc>
          <w:tcPr>
            <w:tcW w:w="992" w:type="dxa"/>
          </w:tcPr>
          <w:p w14:paraId="7A9F0387" w14:textId="77777777" w:rsidR="00C16F74" w:rsidRPr="0051049B" w:rsidRDefault="00C16F74" w:rsidP="0051049B">
            <w:pPr>
              <w:overflowPunct w:val="0"/>
              <w:autoSpaceDE w:val="0"/>
              <w:autoSpaceDN w:val="0"/>
              <w:adjustRightInd w:val="0"/>
              <w:spacing w:after="0" w:line="240" w:lineRule="auto"/>
              <w:jc w:val="center"/>
              <w:textAlignment w:val="baseline"/>
              <w:rPr>
                <w:rFonts w:ascii="Arial" w:eastAsia="等线" w:hAnsi="Arial" w:cs="Arial"/>
                <w:b/>
                <w:sz w:val="18"/>
                <w:szCs w:val="20"/>
                <w:lang w:val="en-GB" w:eastAsia="ja-JP"/>
              </w:rPr>
            </w:pPr>
            <w:r w:rsidRPr="0051049B">
              <w:rPr>
                <w:rFonts w:ascii="Arial" w:eastAsia="等线" w:hAnsi="Arial" w:cs="Arial"/>
                <w:b/>
                <w:sz w:val="18"/>
                <w:szCs w:val="20"/>
                <w:lang w:val="en-GB" w:eastAsia="ja-JP"/>
              </w:rPr>
              <w:t>Range</w:t>
            </w:r>
          </w:p>
        </w:tc>
        <w:tc>
          <w:tcPr>
            <w:tcW w:w="1276" w:type="dxa"/>
          </w:tcPr>
          <w:p w14:paraId="4157564B" w14:textId="77777777" w:rsidR="00C16F74" w:rsidRPr="0051049B" w:rsidRDefault="00C16F74" w:rsidP="0051049B">
            <w:pPr>
              <w:overflowPunct w:val="0"/>
              <w:autoSpaceDE w:val="0"/>
              <w:autoSpaceDN w:val="0"/>
              <w:adjustRightInd w:val="0"/>
              <w:spacing w:after="0" w:line="240" w:lineRule="auto"/>
              <w:jc w:val="center"/>
              <w:textAlignment w:val="baseline"/>
              <w:rPr>
                <w:rFonts w:ascii="Arial" w:eastAsia="等线" w:hAnsi="Arial" w:cs="Arial"/>
                <w:b/>
                <w:sz w:val="18"/>
                <w:szCs w:val="20"/>
                <w:lang w:val="en-GB" w:eastAsia="ja-JP"/>
              </w:rPr>
            </w:pPr>
            <w:r w:rsidRPr="0051049B">
              <w:rPr>
                <w:rFonts w:ascii="Arial" w:eastAsia="等线" w:hAnsi="Arial" w:cs="Arial"/>
                <w:b/>
                <w:sz w:val="18"/>
                <w:szCs w:val="20"/>
                <w:lang w:val="en-GB" w:eastAsia="ja-JP"/>
              </w:rPr>
              <w:t>IE type and reference</w:t>
            </w:r>
          </w:p>
        </w:tc>
        <w:tc>
          <w:tcPr>
            <w:tcW w:w="4672" w:type="dxa"/>
          </w:tcPr>
          <w:p w14:paraId="4E9645A6" w14:textId="77777777" w:rsidR="00C16F74" w:rsidRPr="0051049B" w:rsidRDefault="00C16F74" w:rsidP="0051049B">
            <w:pPr>
              <w:overflowPunct w:val="0"/>
              <w:autoSpaceDE w:val="0"/>
              <w:autoSpaceDN w:val="0"/>
              <w:adjustRightInd w:val="0"/>
              <w:spacing w:after="0" w:line="240" w:lineRule="auto"/>
              <w:jc w:val="center"/>
              <w:textAlignment w:val="baseline"/>
              <w:rPr>
                <w:rFonts w:ascii="Arial" w:eastAsia="等线" w:hAnsi="Arial" w:cs="Arial"/>
                <w:b/>
                <w:sz w:val="18"/>
                <w:szCs w:val="20"/>
                <w:lang w:val="en-GB" w:eastAsia="ja-JP"/>
              </w:rPr>
            </w:pPr>
            <w:r w:rsidRPr="0051049B">
              <w:rPr>
                <w:rFonts w:ascii="Arial" w:eastAsia="等线" w:hAnsi="Arial" w:cs="Arial"/>
                <w:b/>
                <w:sz w:val="18"/>
                <w:szCs w:val="20"/>
                <w:lang w:val="en-GB" w:eastAsia="ja-JP"/>
              </w:rPr>
              <w:t>Semantics description</w:t>
            </w:r>
          </w:p>
        </w:tc>
      </w:tr>
      <w:tr w:rsidR="00C16F74" w:rsidRPr="0051049B" w14:paraId="699257F8" w14:textId="77777777" w:rsidTr="00C92C3B">
        <w:tc>
          <w:tcPr>
            <w:tcW w:w="2127" w:type="dxa"/>
          </w:tcPr>
          <w:p w14:paraId="2DA13185"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r w:rsidRPr="0051049B">
              <w:rPr>
                <w:rFonts w:ascii="Arial" w:eastAsia="等线" w:hAnsi="Arial" w:cs="Times New Roman"/>
                <w:color w:val="000000"/>
                <w:sz w:val="18"/>
                <w:szCs w:val="16"/>
                <w:lang w:val="en-GB" w:eastAsia="zh-CN"/>
              </w:rPr>
              <w:t>Message Type</w:t>
            </w:r>
          </w:p>
        </w:tc>
        <w:tc>
          <w:tcPr>
            <w:tcW w:w="1134" w:type="dxa"/>
          </w:tcPr>
          <w:p w14:paraId="1BF5758A"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M</w:t>
            </w:r>
          </w:p>
        </w:tc>
        <w:tc>
          <w:tcPr>
            <w:tcW w:w="992" w:type="dxa"/>
          </w:tcPr>
          <w:p w14:paraId="32AAE7C8"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c>
          <w:tcPr>
            <w:tcW w:w="1276" w:type="dxa"/>
          </w:tcPr>
          <w:p w14:paraId="618AA36B"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hint="eastAsia"/>
                <w:sz w:val="18"/>
                <w:szCs w:val="20"/>
                <w:lang w:val="en-GB" w:eastAsia="ja-JP"/>
              </w:rPr>
              <w:t>6</w:t>
            </w:r>
            <w:r w:rsidRPr="0051049B">
              <w:rPr>
                <w:rFonts w:ascii="Arial" w:eastAsia="Times New Roman" w:hAnsi="Arial" w:cs="Times New Roman"/>
                <w:sz w:val="18"/>
                <w:szCs w:val="20"/>
                <w:lang w:val="en-GB" w:eastAsia="ja-JP"/>
              </w:rPr>
              <w:t>.3.3.1</w:t>
            </w:r>
          </w:p>
        </w:tc>
        <w:tc>
          <w:tcPr>
            <w:tcW w:w="4672" w:type="dxa"/>
          </w:tcPr>
          <w:p w14:paraId="1EAC2FD1"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r>
      <w:tr w:rsidR="00C16F74" w:rsidRPr="0051049B" w14:paraId="3715D4E7" w14:textId="77777777" w:rsidTr="00C92C3B">
        <w:tc>
          <w:tcPr>
            <w:tcW w:w="2127" w:type="dxa"/>
          </w:tcPr>
          <w:p w14:paraId="2E45B424"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51049B">
              <w:rPr>
                <w:rFonts w:ascii="Arial" w:eastAsia="等线" w:hAnsi="Arial" w:cs="Times New Roman"/>
                <w:color w:val="000000"/>
                <w:sz w:val="18"/>
                <w:szCs w:val="16"/>
                <w:lang w:val="en-GB" w:eastAsia="zh-CN"/>
              </w:rPr>
              <w:t>Procedure Transaction ID</w:t>
            </w:r>
          </w:p>
        </w:tc>
        <w:tc>
          <w:tcPr>
            <w:tcW w:w="1134" w:type="dxa"/>
          </w:tcPr>
          <w:p w14:paraId="431C83E6"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等线" w:hAnsi="Arial" w:cs="Times New Roman"/>
                <w:color w:val="000000"/>
                <w:sz w:val="18"/>
                <w:szCs w:val="16"/>
                <w:lang w:val="en-GB" w:eastAsia="zh-CN"/>
              </w:rPr>
              <w:t>M</w:t>
            </w:r>
          </w:p>
        </w:tc>
        <w:tc>
          <w:tcPr>
            <w:tcW w:w="992" w:type="dxa"/>
          </w:tcPr>
          <w:p w14:paraId="37FCD896"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c>
          <w:tcPr>
            <w:tcW w:w="1276" w:type="dxa"/>
          </w:tcPr>
          <w:p w14:paraId="7A0DB7A6"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10.1.1</w:t>
            </w:r>
          </w:p>
        </w:tc>
        <w:tc>
          <w:tcPr>
            <w:tcW w:w="4672" w:type="dxa"/>
          </w:tcPr>
          <w:p w14:paraId="7B4B4E3E"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等线" w:hAnsi="Arial" w:cs="Times New Roman"/>
                <w:color w:val="000000"/>
                <w:sz w:val="18"/>
                <w:szCs w:val="16"/>
                <w:lang w:val="en-GB" w:eastAsia="zh-CN"/>
              </w:rPr>
              <w:t>Value replicated from corresponding request.</w:t>
            </w:r>
          </w:p>
        </w:tc>
      </w:tr>
      <w:tr w:rsidR="00C16F74" w:rsidRPr="0051049B" w14:paraId="5CE69878" w14:textId="77777777" w:rsidTr="00C92C3B">
        <w:tc>
          <w:tcPr>
            <w:tcW w:w="2127" w:type="dxa"/>
          </w:tcPr>
          <w:p w14:paraId="5B9573D0"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51049B">
              <w:rPr>
                <w:rFonts w:ascii="Arial" w:eastAsia="等线" w:hAnsi="Arial" w:cs="Arial" w:hint="eastAsia"/>
                <w:sz w:val="18"/>
                <w:szCs w:val="20"/>
                <w:lang w:val="en-GB" w:eastAsia="zh-CN"/>
              </w:rPr>
              <w:t>Global</w:t>
            </w:r>
            <w:r w:rsidRPr="0051049B">
              <w:rPr>
                <w:rFonts w:ascii="Arial" w:eastAsia="等线" w:hAnsi="Arial" w:cs="Arial"/>
                <w:sz w:val="18"/>
                <w:szCs w:val="20"/>
                <w:lang w:val="en-GB" w:eastAsia="ja-JP"/>
              </w:rPr>
              <w:t xml:space="preserve"> E2 Node ID</w:t>
            </w:r>
          </w:p>
        </w:tc>
        <w:tc>
          <w:tcPr>
            <w:tcW w:w="1134" w:type="dxa"/>
          </w:tcPr>
          <w:p w14:paraId="0F88E0DC"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M</w:t>
            </w:r>
          </w:p>
        </w:tc>
        <w:tc>
          <w:tcPr>
            <w:tcW w:w="992" w:type="dxa"/>
          </w:tcPr>
          <w:p w14:paraId="112719C9"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c>
          <w:tcPr>
            <w:tcW w:w="1276" w:type="dxa"/>
          </w:tcPr>
          <w:p w14:paraId="241500E6"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宋体" w:hAnsi="Arial" w:cs="Times New Roman" w:hint="eastAsia"/>
                <w:sz w:val="18"/>
                <w:szCs w:val="20"/>
                <w:lang w:val="en-GB" w:eastAsia="zh-CN"/>
              </w:rPr>
              <w:t>10.1.6</w:t>
            </w:r>
          </w:p>
        </w:tc>
        <w:tc>
          <w:tcPr>
            <w:tcW w:w="4672" w:type="dxa"/>
          </w:tcPr>
          <w:p w14:paraId="54D038F7"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等线" w:hAnsi="Arial" w:cs="Times New Roman"/>
                <w:color w:val="000000"/>
                <w:sz w:val="18"/>
                <w:szCs w:val="16"/>
                <w:lang w:val="en-GB" w:eastAsia="zh-CN"/>
              </w:rPr>
              <w:t>Value replicated from corresponding request.</w:t>
            </w:r>
          </w:p>
        </w:tc>
      </w:tr>
      <w:tr w:rsidR="00C16F74" w:rsidRPr="0051049B" w14:paraId="5CBD125D" w14:textId="77777777" w:rsidTr="00C92C3B">
        <w:tc>
          <w:tcPr>
            <w:tcW w:w="2127" w:type="dxa"/>
          </w:tcPr>
          <w:p w14:paraId="15742304"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51049B">
              <w:rPr>
                <w:rFonts w:ascii="Arial" w:eastAsia="等线" w:hAnsi="Arial" w:cs="Times New Roman" w:hint="eastAsia"/>
                <w:color w:val="000000"/>
                <w:sz w:val="18"/>
                <w:szCs w:val="16"/>
                <w:lang w:val="en-GB" w:eastAsia="zh-CN"/>
              </w:rPr>
              <w:t>R</w:t>
            </w:r>
            <w:r w:rsidRPr="0051049B">
              <w:rPr>
                <w:rFonts w:ascii="Arial" w:eastAsia="等线" w:hAnsi="Arial" w:cs="Times New Roman"/>
                <w:color w:val="000000"/>
                <w:sz w:val="18"/>
                <w:szCs w:val="16"/>
                <w:lang w:val="en-GB" w:eastAsia="zh-CN"/>
              </w:rPr>
              <w:t>AN Function ID</w:t>
            </w:r>
          </w:p>
        </w:tc>
        <w:tc>
          <w:tcPr>
            <w:tcW w:w="1134" w:type="dxa"/>
          </w:tcPr>
          <w:p w14:paraId="237007C1"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M</w:t>
            </w:r>
          </w:p>
        </w:tc>
        <w:tc>
          <w:tcPr>
            <w:tcW w:w="992" w:type="dxa"/>
          </w:tcPr>
          <w:p w14:paraId="1BE62C8A"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c>
          <w:tcPr>
            <w:tcW w:w="1276" w:type="dxa"/>
          </w:tcPr>
          <w:p w14:paraId="6847712A"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宋体" w:hAnsi="Arial" w:cs="Times New Roman" w:hint="eastAsia"/>
                <w:sz w:val="18"/>
                <w:szCs w:val="20"/>
                <w:lang w:val="en-GB" w:eastAsia="zh-CN"/>
              </w:rPr>
              <w:t>10.1.</w:t>
            </w:r>
            <w:r w:rsidRPr="0051049B">
              <w:rPr>
                <w:rFonts w:ascii="Arial" w:eastAsia="宋体" w:hAnsi="Arial" w:cs="Times New Roman"/>
                <w:sz w:val="18"/>
                <w:szCs w:val="20"/>
                <w:lang w:val="en-GB" w:eastAsia="zh-CN"/>
              </w:rPr>
              <w:t>7</w:t>
            </w:r>
          </w:p>
        </w:tc>
        <w:tc>
          <w:tcPr>
            <w:tcW w:w="4672" w:type="dxa"/>
          </w:tcPr>
          <w:p w14:paraId="17CD3998"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等线" w:hAnsi="Arial" w:cs="Times New Roman"/>
                <w:color w:val="000000"/>
                <w:sz w:val="18"/>
                <w:szCs w:val="16"/>
                <w:lang w:val="en-GB" w:eastAsia="zh-CN"/>
              </w:rPr>
              <w:t>Value replicated from corresponding request.</w:t>
            </w:r>
          </w:p>
        </w:tc>
      </w:tr>
      <w:tr w:rsidR="00C16F74" w:rsidRPr="0051049B" w14:paraId="57F16987" w14:textId="77777777" w:rsidTr="00C92C3B">
        <w:tc>
          <w:tcPr>
            <w:tcW w:w="2127" w:type="dxa"/>
          </w:tcPr>
          <w:p w14:paraId="5C766502" w14:textId="77777777" w:rsidR="00C16F74" w:rsidRPr="0051049B" w:rsidRDefault="00C16F74" w:rsidP="0051049B">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51049B">
              <w:rPr>
                <w:rFonts w:ascii="Arial" w:eastAsia="等线" w:hAnsi="Arial" w:cs="Times New Roman" w:hint="eastAsia"/>
                <w:color w:val="000000"/>
                <w:sz w:val="18"/>
                <w:szCs w:val="16"/>
                <w:lang w:val="en-GB" w:eastAsia="zh-CN"/>
              </w:rPr>
              <w:t>Cause</w:t>
            </w:r>
          </w:p>
        </w:tc>
        <w:tc>
          <w:tcPr>
            <w:tcW w:w="1134" w:type="dxa"/>
          </w:tcPr>
          <w:p w14:paraId="450DD4CB"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M</w:t>
            </w:r>
          </w:p>
        </w:tc>
        <w:tc>
          <w:tcPr>
            <w:tcW w:w="992" w:type="dxa"/>
          </w:tcPr>
          <w:p w14:paraId="3EA94C22"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c>
          <w:tcPr>
            <w:tcW w:w="1276" w:type="dxa"/>
          </w:tcPr>
          <w:p w14:paraId="7FDA8CC3"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等线" w:hAnsi="Arial" w:cs="Arial" w:hint="eastAsia"/>
                <w:sz w:val="18"/>
                <w:szCs w:val="20"/>
                <w:lang w:val="en-GB" w:eastAsia="zh-CN"/>
              </w:rPr>
              <w:t>6</w:t>
            </w:r>
            <w:r w:rsidRPr="0051049B">
              <w:rPr>
                <w:rFonts w:ascii="Arial" w:eastAsia="等线" w:hAnsi="Arial" w:cs="Arial"/>
                <w:sz w:val="18"/>
                <w:szCs w:val="20"/>
                <w:lang w:val="en-GB" w:eastAsia="zh-CN"/>
              </w:rPr>
              <w:t>.3.3.4</w:t>
            </w:r>
          </w:p>
        </w:tc>
        <w:tc>
          <w:tcPr>
            <w:tcW w:w="4672" w:type="dxa"/>
          </w:tcPr>
          <w:p w14:paraId="7E5721ED"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r>
      <w:tr w:rsidR="00C16F74" w:rsidRPr="0051049B" w14:paraId="1691BCBD" w14:textId="77777777" w:rsidTr="00C92C3B">
        <w:tc>
          <w:tcPr>
            <w:tcW w:w="2127" w:type="dxa"/>
          </w:tcPr>
          <w:p w14:paraId="636A371C" w14:textId="77777777" w:rsidR="00C16F74" w:rsidRPr="0051049B" w:rsidRDefault="00C16F74" w:rsidP="0051049B">
            <w:pPr>
              <w:overflowPunct w:val="0"/>
              <w:autoSpaceDE w:val="0"/>
              <w:autoSpaceDN w:val="0"/>
              <w:adjustRightInd w:val="0"/>
              <w:spacing w:after="0" w:line="240" w:lineRule="auto"/>
              <w:textAlignment w:val="baseline"/>
              <w:rPr>
                <w:rFonts w:ascii="Arial" w:eastAsiaTheme="minorEastAsia" w:hAnsi="Arial" w:cs="Arial"/>
                <w:sz w:val="18"/>
                <w:szCs w:val="20"/>
                <w:lang w:val="en-GB" w:eastAsia="zh-CN"/>
              </w:rPr>
            </w:pPr>
            <w:r w:rsidRPr="0051049B">
              <w:rPr>
                <w:rFonts w:ascii="Arial" w:eastAsia="Times New Roman" w:hAnsi="Arial" w:cs="Arial"/>
                <w:sz w:val="18"/>
                <w:szCs w:val="20"/>
                <w:lang w:val="en-GB" w:eastAsia="ja-JP"/>
              </w:rPr>
              <w:lastRenderedPageBreak/>
              <w:t>Criticality Diagnostics</w:t>
            </w:r>
          </w:p>
        </w:tc>
        <w:tc>
          <w:tcPr>
            <w:tcW w:w="1134" w:type="dxa"/>
          </w:tcPr>
          <w:p w14:paraId="7CD1098E"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Times New Roman" w:hAnsi="Arial" w:cs="Times New Roman"/>
                <w:sz w:val="18"/>
                <w:szCs w:val="20"/>
                <w:lang w:val="en-GB" w:eastAsia="ja-JP"/>
              </w:rPr>
              <w:t>O</w:t>
            </w:r>
          </w:p>
        </w:tc>
        <w:tc>
          <w:tcPr>
            <w:tcW w:w="992" w:type="dxa"/>
          </w:tcPr>
          <w:p w14:paraId="7A688B5D"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c>
          <w:tcPr>
            <w:tcW w:w="1276" w:type="dxa"/>
          </w:tcPr>
          <w:p w14:paraId="17B75584"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51049B">
              <w:rPr>
                <w:rFonts w:ascii="Arial" w:eastAsia="等线" w:hAnsi="Arial" w:cs="Arial" w:hint="eastAsia"/>
                <w:sz w:val="18"/>
                <w:szCs w:val="20"/>
                <w:lang w:val="en-GB" w:eastAsia="zh-CN"/>
              </w:rPr>
              <w:t>6</w:t>
            </w:r>
            <w:r w:rsidRPr="0051049B">
              <w:rPr>
                <w:rFonts w:ascii="Arial" w:eastAsia="等线" w:hAnsi="Arial" w:cs="Arial"/>
                <w:sz w:val="18"/>
                <w:szCs w:val="20"/>
                <w:lang w:val="en-GB" w:eastAsia="zh-CN"/>
              </w:rPr>
              <w:t>.3.3.5</w:t>
            </w:r>
          </w:p>
        </w:tc>
        <w:tc>
          <w:tcPr>
            <w:tcW w:w="4672" w:type="dxa"/>
          </w:tcPr>
          <w:p w14:paraId="6F585DA0" w14:textId="77777777" w:rsidR="00C16F74" w:rsidRPr="0051049B" w:rsidRDefault="00C16F74" w:rsidP="0051049B">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r>
    </w:tbl>
    <w:p w14:paraId="770037F9" w14:textId="3F7795AF" w:rsidR="0051049B" w:rsidRPr="0051049B" w:rsidRDefault="0051049B" w:rsidP="0051049B">
      <w:pPr>
        <w:pStyle w:val="Style1"/>
        <w:numPr>
          <w:ilvl w:val="0"/>
          <w:numId w:val="0"/>
        </w:numPr>
        <w:jc w:val="both"/>
        <w:rPr>
          <w:rFonts w:asciiTheme="minorHAnsi" w:hAnsiTheme="minorHAnsi" w:cstheme="minorHAnsi"/>
          <w:color w:val="FF0000"/>
          <w:lang w:eastAsia="zh-CN"/>
        </w:rPr>
      </w:pPr>
    </w:p>
    <w:p w14:paraId="5DF3F0D8" w14:textId="3B6F83D9" w:rsidR="00AA2B0A" w:rsidRPr="00AA2B0A" w:rsidRDefault="00AA2B0A" w:rsidP="00AA2B0A">
      <w:pPr>
        <w:pStyle w:val="4"/>
        <w:rPr>
          <w:rFonts w:eastAsiaTheme="minorEastAsia"/>
          <w:lang w:eastAsia="zh-CN"/>
        </w:rPr>
      </w:pPr>
      <w:r>
        <w:rPr>
          <w:rFonts w:eastAsiaTheme="minorEastAsia" w:hint="eastAsia"/>
          <w:lang w:eastAsia="zh-CN"/>
        </w:rPr>
        <w:t>6</w:t>
      </w:r>
      <w:r>
        <w:rPr>
          <w:rFonts w:eastAsiaTheme="minorEastAsia"/>
          <w:lang w:eastAsia="zh-CN"/>
        </w:rPr>
        <w:t>.3.2.</w:t>
      </w:r>
      <w:r w:rsidR="00FF6E08">
        <w:rPr>
          <w:rFonts w:eastAsiaTheme="minorEastAsia"/>
          <w:lang w:eastAsia="zh-CN"/>
        </w:rPr>
        <w:t>13</w:t>
      </w:r>
      <w:r>
        <w:rPr>
          <w:rFonts w:eastAsiaTheme="minorEastAsia"/>
          <w:lang w:eastAsia="zh-CN"/>
        </w:rPr>
        <w:tab/>
        <w:t xml:space="preserve">E2 </w:t>
      </w:r>
      <w:r w:rsidRPr="008A1C69">
        <w:rPr>
          <w:rFonts w:cs="Arial" w:hint="eastAsia"/>
          <w:szCs w:val="24"/>
          <w:lang w:eastAsia="zh-CN"/>
        </w:rPr>
        <w:t>INDICATION</w:t>
      </w:r>
      <w:r>
        <w:rPr>
          <w:rFonts w:cs="Arial"/>
          <w:szCs w:val="24"/>
          <w:lang w:eastAsia="zh-CN"/>
        </w:rPr>
        <w:t xml:space="preserve"> (Push)</w:t>
      </w:r>
    </w:p>
    <w:p w14:paraId="65388B11" w14:textId="77777777" w:rsidR="00AA2B0A" w:rsidRPr="00BC0BBC" w:rsidRDefault="00AA2B0A" w:rsidP="00AA2B0A">
      <w:pPr>
        <w:rPr>
          <w:rFonts w:ascii="Times New Roman" w:hAnsi="Times New Roman" w:cs="Times New Roman"/>
          <w:sz w:val="20"/>
        </w:rPr>
      </w:pPr>
      <w:r w:rsidRPr="00BC0BBC">
        <w:rPr>
          <w:rFonts w:ascii="Times New Roman" w:hAnsi="Times New Roman" w:cs="Times New Roman"/>
          <w:sz w:val="20"/>
        </w:rPr>
        <w:t>This message is sent by the Near-RT RIC platform to the xApp for delivery of subscribed information associated with an E2 subscription.</w:t>
      </w:r>
    </w:p>
    <w:p w14:paraId="453BE923" w14:textId="77777777" w:rsidR="00AA2B0A" w:rsidRPr="00BC0BBC" w:rsidRDefault="00AA2B0A" w:rsidP="00AA2B0A">
      <w:pPr>
        <w:rPr>
          <w:rFonts w:ascii="Times New Roman" w:hAnsi="Times New Roman" w:cs="Times New Roman"/>
          <w:sz w:val="20"/>
        </w:rPr>
      </w:pPr>
      <w:r w:rsidRPr="00BC0BBC">
        <w:rPr>
          <w:rFonts w:ascii="Times New Roman" w:hAnsi="Times New Roman" w:cs="Times New Roman"/>
          <w:sz w:val="20"/>
        </w:rPr>
        <w:t>Direction: Near-RT RIC platform -&gt;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C16F74" w:rsidRPr="00D56021" w14:paraId="584A8AD2" w14:textId="77777777" w:rsidTr="00C92C3B">
        <w:tc>
          <w:tcPr>
            <w:tcW w:w="2127" w:type="dxa"/>
          </w:tcPr>
          <w:p w14:paraId="266BB504" w14:textId="77777777" w:rsidR="00C16F74" w:rsidRPr="00D56021" w:rsidRDefault="00C16F74" w:rsidP="0039276D">
            <w:pPr>
              <w:spacing w:after="0"/>
              <w:rPr>
                <w:rFonts w:ascii="Arial" w:eastAsia="等线" w:hAnsi="Arial" w:cs="Arial"/>
                <w:b/>
                <w:sz w:val="18"/>
                <w:lang w:eastAsia="ja-JP"/>
              </w:rPr>
            </w:pPr>
            <w:r w:rsidRPr="00D56021">
              <w:rPr>
                <w:rFonts w:ascii="Arial" w:eastAsia="等线" w:hAnsi="Arial" w:cs="Arial"/>
                <w:b/>
                <w:sz w:val="18"/>
                <w:lang w:eastAsia="ja-JP"/>
              </w:rPr>
              <w:t>IE/Group Name</w:t>
            </w:r>
          </w:p>
        </w:tc>
        <w:tc>
          <w:tcPr>
            <w:tcW w:w="1134" w:type="dxa"/>
          </w:tcPr>
          <w:p w14:paraId="0D0C1101" w14:textId="77777777" w:rsidR="00C16F74" w:rsidRPr="00D56021" w:rsidRDefault="00C16F74" w:rsidP="0039276D">
            <w:pPr>
              <w:spacing w:after="0"/>
              <w:jc w:val="center"/>
              <w:rPr>
                <w:rFonts w:ascii="Arial" w:eastAsia="等线" w:hAnsi="Arial" w:cs="Arial"/>
                <w:b/>
                <w:sz w:val="18"/>
                <w:lang w:eastAsia="ja-JP"/>
              </w:rPr>
            </w:pPr>
            <w:r w:rsidRPr="00D56021">
              <w:rPr>
                <w:rFonts w:ascii="Arial" w:eastAsia="等线" w:hAnsi="Arial" w:cs="Arial"/>
                <w:b/>
                <w:sz w:val="18"/>
                <w:lang w:eastAsia="ja-JP"/>
              </w:rPr>
              <w:t>Presence</w:t>
            </w:r>
          </w:p>
        </w:tc>
        <w:tc>
          <w:tcPr>
            <w:tcW w:w="992" w:type="dxa"/>
          </w:tcPr>
          <w:p w14:paraId="22F50FD5" w14:textId="77777777" w:rsidR="00C16F74" w:rsidRPr="00D56021" w:rsidRDefault="00C16F74" w:rsidP="0039276D">
            <w:pPr>
              <w:spacing w:after="0"/>
              <w:jc w:val="center"/>
              <w:rPr>
                <w:rFonts w:ascii="Arial" w:eastAsia="等线" w:hAnsi="Arial" w:cs="Arial"/>
                <w:b/>
                <w:sz w:val="18"/>
                <w:lang w:eastAsia="ja-JP"/>
              </w:rPr>
            </w:pPr>
            <w:r w:rsidRPr="00D56021">
              <w:rPr>
                <w:rFonts w:ascii="Arial" w:eastAsia="等线" w:hAnsi="Arial" w:cs="Arial"/>
                <w:b/>
                <w:sz w:val="18"/>
                <w:lang w:eastAsia="ja-JP"/>
              </w:rPr>
              <w:t>Range</w:t>
            </w:r>
          </w:p>
        </w:tc>
        <w:tc>
          <w:tcPr>
            <w:tcW w:w="1276" w:type="dxa"/>
          </w:tcPr>
          <w:p w14:paraId="2E6D2842" w14:textId="77777777" w:rsidR="00C16F74" w:rsidRPr="00D56021" w:rsidRDefault="00C16F74" w:rsidP="0039276D">
            <w:pPr>
              <w:spacing w:after="0"/>
              <w:jc w:val="center"/>
              <w:rPr>
                <w:rFonts w:ascii="Arial" w:eastAsia="等线" w:hAnsi="Arial" w:cs="Arial"/>
                <w:b/>
                <w:sz w:val="18"/>
                <w:lang w:eastAsia="ja-JP"/>
              </w:rPr>
            </w:pPr>
            <w:r w:rsidRPr="00D56021">
              <w:rPr>
                <w:rFonts w:ascii="Arial" w:eastAsia="等线" w:hAnsi="Arial" w:cs="Arial"/>
                <w:b/>
                <w:sz w:val="18"/>
                <w:lang w:eastAsia="ja-JP"/>
              </w:rPr>
              <w:t>IE type and reference</w:t>
            </w:r>
          </w:p>
        </w:tc>
        <w:tc>
          <w:tcPr>
            <w:tcW w:w="4672" w:type="dxa"/>
          </w:tcPr>
          <w:p w14:paraId="2CAE4990" w14:textId="77777777" w:rsidR="00C16F74" w:rsidRPr="00D56021" w:rsidRDefault="00C16F74" w:rsidP="0039276D">
            <w:pPr>
              <w:spacing w:after="0"/>
              <w:jc w:val="center"/>
              <w:rPr>
                <w:rFonts w:ascii="Arial" w:eastAsia="等线" w:hAnsi="Arial" w:cs="Arial"/>
                <w:b/>
                <w:sz w:val="18"/>
                <w:lang w:eastAsia="ja-JP"/>
              </w:rPr>
            </w:pPr>
            <w:r w:rsidRPr="00D56021">
              <w:rPr>
                <w:rFonts w:ascii="Arial" w:eastAsia="等线" w:hAnsi="Arial" w:cs="Arial"/>
                <w:b/>
                <w:sz w:val="18"/>
                <w:lang w:eastAsia="ja-JP"/>
              </w:rPr>
              <w:t>Semantics description</w:t>
            </w:r>
          </w:p>
        </w:tc>
      </w:tr>
      <w:tr w:rsidR="00C16F74" w:rsidRPr="00D56021" w14:paraId="7AAD5FD3" w14:textId="77777777" w:rsidTr="00C92C3B">
        <w:tc>
          <w:tcPr>
            <w:tcW w:w="2127" w:type="dxa"/>
          </w:tcPr>
          <w:p w14:paraId="3EBC75C7" w14:textId="77777777" w:rsidR="00C16F74" w:rsidRPr="00D56021" w:rsidRDefault="00C16F74" w:rsidP="0039276D">
            <w:pPr>
              <w:spacing w:after="0"/>
              <w:rPr>
                <w:rFonts w:ascii="Arial" w:eastAsia="等线" w:hAnsi="Arial" w:cs="Arial"/>
                <w:sz w:val="18"/>
                <w:lang w:eastAsia="ja-JP"/>
              </w:rPr>
            </w:pPr>
            <w:r w:rsidRPr="00D56021">
              <w:rPr>
                <w:rFonts w:ascii="Arial" w:eastAsia="等线" w:hAnsi="Arial"/>
                <w:color w:val="000000"/>
                <w:sz w:val="18"/>
                <w:szCs w:val="16"/>
                <w:lang w:val="en-GB" w:eastAsia="zh-CN"/>
              </w:rPr>
              <w:t>Message Type</w:t>
            </w:r>
          </w:p>
        </w:tc>
        <w:tc>
          <w:tcPr>
            <w:tcW w:w="1134" w:type="dxa"/>
          </w:tcPr>
          <w:p w14:paraId="5EFF24D0" w14:textId="77777777" w:rsidR="00C16F74" w:rsidRPr="00D56021" w:rsidRDefault="00C16F74" w:rsidP="0039276D">
            <w:pPr>
              <w:spacing w:after="0"/>
              <w:rPr>
                <w:rFonts w:ascii="Arial" w:eastAsia="等线" w:hAnsi="Arial" w:cs="Arial"/>
                <w:sz w:val="18"/>
                <w:lang w:eastAsia="ja-JP"/>
              </w:rPr>
            </w:pPr>
            <w:r w:rsidRPr="00D56021">
              <w:rPr>
                <w:rFonts w:ascii="Arial" w:eastAsia="等线" w:hAnsi="Arial"/>
                <w:color w:val="000000"/>
                <w:sz w:val="18"/>
                <w:szCs w:val="16"/>
                <w:lang w:val="en-GB" w:eastAsia="zh-CN"/>
              </w:rPr>
              <w:t>M</w:t>
            </w:r>
          </w:p>
        </w:tc>
        <w:tc>
          <w:tcPr>
            <w:tcW w:w="992" w:type="dxa"/>
          </w:tcPr>
          <w:p w14:paraId="7D343160" w14:textId="77777777" w:rsidR="00C16F74" w:rsidRPr="00B62FFF" w:rsidRDefault="00C16F74" w:rsidP="0039276D">
            <w:pPr>
              <w:spacing w:after="0"/>
              <w:rPr>
                <w:rFonts w:ascii="Arial" w:eastAsia="Times New Roman" w:hAnsi="Arial"/>
                <w:sz w:val="18"/>
                <w:lang w:eastAsia="ja-JP"/>
              </w:rPr>
            </w:pPr>
          </w:p>
        </w:tc>
        <w:tc>
          <w:tcPr>
            <w:tcW w:w="1276" w:type="dxa"/>
          </w:tcPr>
          <w:p w14:paraId="56572CB4" w14:textId="77777777" w:rsidR="00C16F74" w:rsidRPr="00112005" w:rsidRDefault="00C16F74" w:rsidP="0039276D">
            <w:pPr>
              <w:spacing w:after="0"/>
              <w:rPr>
                <w:rFonts w:ascii="Arial" w:eastAsia="Times New Roman" w:hAnsi="Arial"/>
                <w:sz w:val="18"/>
                <w:lang w:eastAsia="ja-JP"/>
              </w:rPr>
            </w:pPr>
            <w:r w:rsidRPr="00B166B7">
              <w:rPr>
                <w:rFonts w:ascii="Arial" w:eastAsia="Times New Roman" w:hAnsi="Arial"/>
                <w:sz w:val="18"/>
                <w:lang w:eastAsia="ja-JP"/>
              </w:rPr>
              <w:t>6.3.3.1</w:t>
            </w:r>
          </w:p>
        </w:tc>
        <w:tc>
          <w:tcPr>
            <w:tcW w:w="4672" w:type="dxa"/>
          </w:tcPr>
          <w:p w14:paraId="695AE6E8" w14:textId="77777777" w:rsidR="00C16F74" w:rsidRPr="00D56021" w:rsidRDefault="00C16F74" w:rsidP="0039276D">
            <w:pPr>
              <w:spacing w:after="0"/>
              <w:rPr>
                <w:rFonts w:ascii="Arial" w:eastAsia="等线" w:hAnsi="Arial" w:cs="Arial"/>
                <w:sz w:val="18"/>
                <w:lang w:eastAsia="ja-JP"/>
              </w:rPr>
            </w:pPr>
          </w:p>
        </w:tc>
      </w:tr>
      <w:tr w:rsidR="00C16F74" w:rsidRPr="00D56021" w14:paraId="7FA29849" w14:textId="77777777" w:rsidTr="00C92C3B">
        <w:tc>
          <w:tcPr>
            <w:tcW w:w="2127" w:type="dxa"/>
          </w:tcPr>
          <w:p w14:paraId="68421377" w14:textId="77777777" w:rsidR="00C16F74" w:rsidRDefault="00C16F74" w:rsidP="0039276D">
            <w:pPr>
              <w:spacing w:after="0"/>
              <w:rPr>
                <w:rFonts w:ascii="Arial" w:eastAsia="等线" w:hAnsi="Arial"/>
                <w:color w:val="000000"/>
                <w:sz w:val="18"/>
                <w:szCs w:val="16"/>
                <w:lang w:val="en-GB" w:eastAsia="zh-CN"/>
              </w:rPr>
            </w:pPr>
            <w:r w:rsidRPr="009E468E">
              <w:rPr>
                <w:rFonts w:ascii="Arial" w:eastAsia="等线" w:hAnsi="Arial" w:hint="eastAsia"/>
                <w:color w:val="000000"/>
                <w:sz w:val="18"/>
                <w:szCs w:val="16"/>
                <w:lang w:val="en-GB" w:eastAsia="zh-CN"/>
              </w:rPr>
              <w:t>Global</w:t>
            </w:r>
            <w:r w:rsidRPr="009E468E">
              <w:rPr>
                <w:rFonts w:ascii="Arial" w:eastAsia="等线" w:hAnsi="Arial"/>
                <w:color w:val="000000"/>
                <w:sz w:val="18"/>
                <w:szCs w:val="16"/>
                <w:lang w:val="en-GB" w:eastAsia="zh-CN"/>
              </w:rPr>
              <w:t xml:space="preserve"> E2 Node ID</w:t>
            </w:r>
          </w:p>
        </w:tc>
        <w:tc>
          <w:tcPr>
            <w:tcW w:w="1134" w:type="dxa"/>
          </w:tcPr>
          <w:p w14:paraId="49F1B923" w14:textId="77777777" w:rsidR="00C16F74" w:rsidRPr="00D56021" w:rsidRDefault="00C16F74" w:rsidP="0039276D">
            <w:pPr>
              <w:spacing w:after="0"/>
              <w:rPr>
                <w:rFonts w:ascii="Arial" w:eastAsia="等线" w:hAnsi="Arial"/>
                <w:color w:val="000000"/>
                <w:sz w:val="18"/>
                <w:szCs w:val="16"/>
                <w:lang w:val="en-GB" w:eastAsia="zh-CN"/>
              </w:rPr>
            </w:pPr>
            <w:r>
              <w:rPr>
                <w:rFonts w:ascii="Arial" w:eastAsia="等线" w:hAnsi="Arial" w:hint="eastAsia"/>
                <w:color w:val="000000"/>
                <w:sz w:val="18"/>
                <w:szCs w:val="16"/>
                <w:lang w:val="en-GB" w:eastAsia="zh-CN"/>
              </w:rPr>
              <w:t>M</w:t>
            </w:r>
          </w:p>
        </w:tc>
        <w:tc>
          <w:tcPr>
            <w:tcW w:w="992" w:type="dxa"/>
          </w:tcPr>
          <w:p w14:paraId="595845AF" w14:textId="77777777" w:rsidR="00C16F74" w:rsidRPr="00B62FFF" w:rsidRDefault="00C16F74" w:rsidP="0039276D">
            <w:pPr>
              <w:spacing w:after="0"/>
              <w:rPr>
                <w:rFonts w:ascii="Arial" w:eastAsia="Times New Roman" w:hAnsi="Arial"/>
                <w:sz w:val="18"/>
                <w:lang w:eastAsia="ja-JP"/>
              </w:rPr>
            </w:pPr>
          </w:p>
        </w:tc>
        <w:tc>
          <w:tcPr>
            <w:tcW w:w="1276" w:type="dxa"/>
          </w:tcPr>
          <w:p w14:paraId="2A763FD7" w14:textId="5217010D" w:rsidR="00C16F74" w:rsidRPr="00112005" w:rsidRDefault="00C16F74" w:rsidP="0039276D">
            <w:pPr>
              <w:spacing w:after="0"/>
              <w:rPr>
                <w:rFonts w:ascii="Arial" w:eastAsia="Times New Roman" w:hAnsi="Arial"/>
                <w:sz w:val="18"/>
                <w:lang w:eastAsia="ja-JP"/>
              </w:rPr>
            </w:pPr>
            <w:r w:rsidRPr="00827AA6">
              <w:rPr>
                <w:rFonts w:ascii="Arial" w:eastAsia="Times New Roman" w:hAnsi="Arial"/>
                <w:sz w:val="18"/>
                <w:lang w:eastAsia="ja-JP"/>
              </w:rPr>
              <w:t>10.1.6</w:t>
            </w:r>
          </w:p>
        </w:tc>
        <w:tc>
          <w:tcPr>
            <w:tcW w:w="4672" w:type="dxa"/>
          </w:tcPr>
          <w:p w14:paraId="157BD8D9" w14:textId="77777777" w:rsidR="00C16F74" w:rsidRDefault="00C16F74" w:rsidP="0039276D">
            <w:pPr>
              <w:spacing w:after="0"/>
              <w:rPr>
                <w:rFonts w:ascii="Arial" w:eastAsia="等线" w:hAnsi="Arial"/>
                <w:color w:val="000000"/>
                <w:sz w:val="18"/>
                <w:szCs w:val="16"/>
                <w:lang w:val="en-GB" w:eastAsia="zh-CN"/>
              </w:rPr>
            </w:pPr>
          </w:p>
        </w:tc>
      </w:tr>
      <w:tr w:rsidR="00C16F74" w:rsidRPr="00D56021" w14:paraId="41F8325A" w14:textId="77777777" w:rsidTr="00C92C3B">
        <w:tc>
          <w:tcPr>
            <w:tcW w:w="2127" w:type="dxa"/>
          </w:tcPr>
          <w:p w14:paraId="1BB92AE6" w14:textId="77777777" w:rsidR="00C16F74" w:rsidRPr="009E468E" w:rsidRDefault="00C16F74" w:rsidP="0039276D">
            <w:pPr>
              <w:spacing w:after="0"/>
              <w:rPr>
                <w:rFonts w:ascii="Arial" w:eastAsia="等线" w:hAnsi="Arial"/>
                <w:color w:val="000000"/>
                <w:sz w:val="18"/>
                <w:szCs w:val="16"/>
                <w:lang w:val="en-GB" w:eastAsia="zh-CN"/>
              </w:rPr>
            </w:pPr>
            <w:r>
              <w:rPr>
                <w:rFonts w:ascii="Arial" w:eastAsia="Times New Roman" w:hAnsi="Arial"/>
                <w:sz w:val="18"/>
                <w:lang w:eastAsia="ja-JP"/>
              </w:rPr>
              <w:t xml:space="preserve">E2 </w:t>
            </w:r>
            <w:r>
              <w:rPr>
                <w:rFonts w:ascii="Arial" w:eastAsia="等线" w:hAnsi="Arial" w:cs="Arial"/>
                <w:sz w:val="18"/>
                <w:lang w:eastAsia="zh-CN"/>
              </w:rPr>
              <w:t>Request ID</w:t>
            </w:r>
          </w:p>
        </w:tc>
        <w:tc>
          <w:tcPr>
            <w:tcW w:w="1134" w:type="dxa"/>
          </w:tcPr>
          <w:p w14:paraId="29AF6F21" w14:textId="77777777" w:rsidR="00C16F74" w:rsidRDefault="00C16F74" w:rsidP="0039276D">
            <w:pPr>
              <w:spacing w:after="0"/>
              <w:rPr>
                <w:rFonts w:ascii="Arial" w:eastAsia="等线" w:hAnsi="Arial"/>
                <w:color w:val="000000"/>
                <w:sz w:val="18"/>
                <w:szCs w:val="16"/>
                <w:lang w:val="en-GB" w:eastAsia="zh-CN"/>
              </w:rPr>
            </w:pPr>
            <w:r>
              <w:rPr>
                <w:rFonts w:ascii="Arial" w:eastAsia="等线" w:hAnsi="Arial" w:hint="eastAsia"/>
                <w:color w:val="000000"/>
                <w:sz w:val="18"/>
                <w:szCs w:val="16"/>
                <w:lang w:val="en-GB" w:eastAsia="zh-CN"/>
              </w:rPr>
              <w:t>M</w:t>
            </w:r>
          </w:p>
        </w:tc>
        <w:tc>
          <w:tcPr>
            <w:tcW w:w="992" w:type="dxa"/>
          </w:tcPr>
          <w:p w14:paraId="4A4719F5" w14:textId="77777777" w:rsidR="00C16F74" w:rsidRPr="00B62FFF" w:rsidRDefault="00C16F74" w:rsidP="0039276D">
            <w:pPr>
              <w:spacing w:after="0"/>
              <w:rPr>
                <w:rFonts w:ascii="Arial" w:eastAsia="Times New Roman" w:hAnsi="Arial"/>
                <w:sz w:val="18"/>
                <w:lang w:eastAsia="ja-JP"/>
              </w:rPr>
            </w:pPr>
          </w:p>
        </w:tc>
        <w:tc>
          <w:tcPr>
            <w:tcW w:w="1276" w:type="dxa"/>
          </w:tcPr>
          <w:p w14:paraId="24BBA518" w14:textId="77777777" w:rsidR="00C16F74" w:rsidRDefault="00C16F74" w:rsidP="0039276D">
            <w:pPr>
              <w:spacing w:after="0"/>
              <w:rPr>
                <w:rFonts w:ascii="Arial" w:eastAsia="Times New Roman" w:hAnsi="Arial"/>
                <w:sz w:val="18"/>
                <w:lang w:eastAsia="ja-JP"/>
              </w:rPr>
            </w:pPr>
            <w:r w:rsidRPr="00B166B7">
              <w:rPr>
                <w:rFonts w:ascii="Arial" w:eastAsia="Times New Roman" w:hAnsi="Arial"/>
                <w:sz w:val="18"/>
                <w:lang w:eastAsia="ja-JP"/>
              </w:rPr>
              <w:t>6.3.3.</w:t>
            </w:r>
            <w:r>
              <w:rPr>
                <w:rFonts w:ascii="Arial" w:eastAsia="Times New Roman" w:hAnsi="Arial"/>
                <w:sz w:val="18"/>
                <w:lang w:eastAsia="ja-JP"/>
              </w:rPr>
              <w:t>2</w:t>
            </w:r>
          </w:p>
        </w:tc>
        <w:tc>
          <w:tcPr>
            <w:tcW w:w="4672" w:type="dxa"/>
          </w:tcPr>
          <w:p w14:paraId="4DB9626F" w14:textId="77777777" w:rsidR="00C16F74" w:rsidRDefault="00C16F74" w:rsidP="0039276D">
            <w:pPr>
              <w:spacing w:after="0"/>
              <w:rPr>
                <w:rFonts w:ascii="Arial" w:eastAsia="等线" w:hAnsi="Arial"/>
                <w:color w:val="000000"/>
                <w:sz w:val="18"/>
                <w:szCs w:val="16"/>
                <w:lang w:val="en-GB" w:eastAsia="zh-CN"/>
              </w:rPr>
            </w:pPr>
          </w:p>
        </w:tc>
      </w:tr>
      <w:tr w:rsidR="00C16F74" w:rsidRPr="00D56021" w14:paraId="29E36043" w14:textId="77777777" w:rsidTr="00C92C3B">
        <w:tc>
          <w:tcPr>
            <w:tcW w:w="2127" w:type="dxa"/>
          </w:tcPr>
          <w:p w14:paraId="69B080E8" w14:textId="77777777" w:rsidR="00C16F74" w:rsidRDefault="00C16F74" w:rsidP="0039276D">
            <w:pPr>
              <w:spacing w:after="0"/>
              <w:rPr>
                <w:rFonts w:ascii="Arial" w:eastAsia="等线" w:hAnsi="Arial"/>
                <w:color w:val="000000"/>
                <w:sz w:val="18"/>
                <w:szCs w:val="16"/>
                <w:lang w:val="en-GB" w:eastAsia="zh-CN"/>
              </w:rPr>
            </w:pPr>
            <w:r>
              <w:rPr>
                <w:rFonts w:ascii="Arial" w:eastAsia="等线" w:hAnsi="Arial" w:hint="eastAsia"/>
                <w:color w:val="000000"/>
                <w:sz w:val="18"/>
                <w:szCs w:val="16"/>
                <w:lang w:val="en-GB" w:eastAsia="zh-CN"/>
              </w:rPr>
              <w:t>R</w:t>
            </w:r>
            <w:r>
              <w:rPr>
                <w:rFonts w:ascii="Arial" w:eastAsia="等线" w:hAnsi="Arial"/>
                <w:color w:val="000000"/>
                <w:sz w:val="18"/>
                <w:szCs w:val="16"/>
                <w:lang w:val="en-GB" w:eastAsia="zh-CN"/>
              </w:rPr>
              <w:t>AN Function ID</w:t>
            </w:r>
          </w:p>
        </w:tc>
        <w:tc>
          <w:tcPr>
            <w:tcW w:w="1134" w:type="dxa"/>
          </w:tcPr>
          <w:p w14:paraId="334E38CC" w14:textId="77777777" w:rsidR="00C16F74" w:rsidRPr="00D56021" w:rsidRDefault="00C16F74" w:rsidP="0039276D">
            <w:pPr>
              <w:spacing w:after="0"/>
              <w:rPr>
                <w:rFonts w:ascii="Arial" w:eastAsia="等线" w:hAnsi="Arial"/>
                <w:color w:val="000000"/>
                <w:sz w:val="18"/>
                <w:szCs w:val="16"/>
                <w:lang w:val="en-GB" w:eastAsia="zh-CN"/>
              </w:rPr>
            </w:pPr>
            <w:r>
              <w:rPr>
                <w:rFonts w:ascii="Arial" w:eastAsia="等线" w:hAnsi="Arial" w:hint="eastAsia"/>
                <w:color w:val="000000"/>
                <w:sz w:val="18"/>
                <w:szCs w:val="16"/>
                <w:lang w:val="en-GB" w:eastAsia="zh-CN"/>
              </w:rPr>
              <w:t>M</w:t>
            </w:r>
          </w:p>
        </w:tc>
        <w:tc>
          <w:tcPr>
            <w:tcW w:w="992" w:type="dxa"/>
          </w:tcPr>
          <w:p w14:paraId="5AE5AEE4" w14:textId="77777777" w:rsidR="00C16F74" w:rsidRPr="00B62FFF" w:rsidRDefault="00C16F74" w:rsidP="0039276D">
            <w:pPr>
              <w:spacing w:after="0"/>
              <w:rPr>
                <w:rFonts w:ascii="Arial" w:eastAsia="Times New Roman" w:hAnsi="Arial"/>
                <w:sz w:val="18"/>
                <w:lang w:eastAsia="ja-JP"/>
              </w:rPr>
            </w:pPr>
          </w:p>
        </w:tc>
        <w:tc>
          <w:tcPr>
            <w:tcW w:w="1276" w:type="dxa"/>
          </w:tcPr>
          <w:p w14:paraId="3873574A" w14:textId="53464C13" w:rsidR="00C16F74" w:rsidRPr="00112005" w:rsidRDefault="00C16F74" w:rsidP="0039276D">
            <w:pPr>
              <w:spacing w:after="0"/>
              <w:rPr>
                <w:rFonts w:ascii="Arial" w:eastAsia="Times New Roman" w:hAnsi="Arial"/>
                <w:sz w:val="18"/>
                <w:lang w:eastAsia="ja-JP"/>
              </w:rPr>
            </w:pPr>
            <w:r>
              <w:rPr>
                <w:rFonts w:ascii="Arial" w:eastAsia="宋体" w:hAnsi="Arial" w:hint="eastAsia"/>
                <w:sz w:val="18"/>
                <w:lang w:eastAsia="zh-CN"/>
              </w:rPr>
              <w:t>10.1.7</w:t>
            </w:r>
          </w:p>
        </w:tc>
        <w:tc>
          <w:tcPr>
            <w:tcW w:w="4672" w:type="dxa"/>
          </w:tcPr>
          <w:p w14:paraId="3BE89264" w14:textId="77777777" w:rsidR="00C16F74" w:rsidRDefault="00C16F74" w:rsidP="0039276D">
            <w:pPr>
              <w:spacing w:after="0"/>
              <w:rPr>
                <w:rFonts w:ascii="Arial" w:eastAsia="等线" w:hAnsi="Arial"/>
                <w:color w:val="000000"/>
                <w:sz w:val="18"/>
                <w:szCs w:val="16"/>
                <w:lang w:val="en-GB" w:eastAsia="zh-CN"/>
              </w:rPr>
            </w:pPr>
          </w:p>
        </w:tc>
      </w:tr>
      <w:tr w:rsidR="00C16F74" w:rsidRPr="00D56021" w14:paraId="0763B57B" w14:textId="77777777" w:rsidTr="00C92C3B">
        <w:tc>
          <w:tcPr>
            <w:tcW w:w="2127" w:type="dxa"/>
          </w:tcPr>
          <w:p w14:paraId="12F0AF94" w14:textId="77777777" w:rsidR="00C16F74" w:rsidRDefault="00C16F74" w:rsidP="0039276D">
            <w:pPr>
              <w:spacing w:after="0"/>
              <w:rPr>
                <w:rFonts w:ascii="Arial" w:eastAsia="Times New Roman" w:hAnsi="Arial"/>
                <w:sz w:val="18"/>
                <w:lang w:eastAsia="ja-JP"/>
              </w:rPr>
            </w:pPr>
            <w:r>
              <w:rPr>
                <w:rFonts w:ascii="Arial" w:eastAsia="Times New Roman" w:hAnsi="Arial"/>
                <w:sz w:val="18"/>
                <w:lang w:eastAsia="ja-JP"/>
              </w:rPr>
              <w:t xml:space="preserve">E2 </w:t>
            </w:r>
            <w:r w:rsidRPr="00383353">
              <w:rPr>
                <w:rFonts w:ascii="Arial" w:eastAsia="Times New Roman" w:hAnsi="Arial"/>
                <w:sz w:val="18"/>
                <w:lang w:eastAsia="ja-JP"/>
              </w:rPr>
              <w:t>Action ID</w:t>
            </w:r>
          </w:p>
        </w:tc>
        <w:tc>
          <w:tcPr>
            <w:tcW w:w="1134" w:type="dxa"/>
          </w:tcPr>
          <w:p w14:paraId="368C6DF3" w14:textId="77777777" w:rsidR="00C16F74" w:rsidRDefault="00C16F74" w:rsidP="0039276D">
            <w:pPr>
              <w:spacing w:after="0"/>
              <w:rPr>
                <w:rFonts w:ascii="Arial" w:eastAsia="等线" w:hAnsi="Arial"/>
                <w:color w:val="000000"/>
                <w:sz w:val="18"/>
                <w:szCs w:val="16"/>
                <w:lang w:val="en-GB" w:eastAsia="zh-CN"/>
              </w:rPr>
            </w:pPr>
            <w:r>
              <w:rPr>
                <w:rFonts w:ascii="Arial" w:eastAsia="等线" w:hAnsi="Arial" w:hint="eastAsia"/>
                <w:color w:val="000000"/>
                <w:sz w:val="18"/>
                <w:szCs w:val="16"/>
                <w:lang w:val="en-GB" w:eastAsia="zh-CN"/>
              </w:rPr>
              <w:t>M</w:t>
            </w:r>
          </w:p>
        </w:tc>
        <w:tc>
          <w:tcPr>
            <w:tcW w:w="992" w:type="dxa"/>
          </w:tcPr>
          <w:p w14:paraId="4462CB0F" w14:textId="77777777" w:rsidR="00C16F74" w:rsidRPr="00383353" w:rsidRDefault="00C16F74" w:rsidP="0039276D">
            <w:pPr>
              <w:spacing w:after="0"/>
              <w:rPr>
                <w:rFonts w:ascii="Arial" w:eastAsia="Times New Roman" w:hAnsi="Arial"/>
                <w:sz w:val="18"/>
                <w:lang w:eastAsia="ja-JP"/>
              </w:rPr>
            </w:pPr>
          </w:p>
        </w:tc>
        <w:tc>
          <w:tcPr>
            <w:tcW w:w="1276" w:type="dxa"/>
          </w:tcPr>
          <w:p w14:paraId="1D14D8BE" w14:textId="41825BDF" w:rsidR="00C16F74" w:rsidRDefault="00C16F74" w:rsidP="0039276D">
            <w:pPr>
              <w:spacing w:after="0"/>
              <w:rPr>
                <w:rFonts w:ascii="Arial" w:eastAsia="Times New Roman" w:hAnsi="Arial"/>
                <w:sz w:val="18"/>
                <w:lang w:eastAsia="ja-JP"/>
              </w:rPr>
            </w:pPr>
            <w:r>
              <w:rPr>
                <w:rFonts w:ascii="Arial" w:eastAsia="Times New Roman" w:hAnsi="Arial"/>
                <w:sz w:val="18"/>
                <w:lang w:eastAsia="ja-JP"/>
              </w:rPr>
              <w:t>RIC Action ID, Clause 9.2.10 of [3].</w:t>
            </w:r>
          </w:p>
        </w:tc>
        <w:tc>
          <w:tcPr>
            <w:tcW w:w="4672" w:type="dxa"/>
          </w:tcPr>
          <w:p w14:paraId="43CB9FC7" w14:textId="77777777" w:rsidR="00C16F74" w:rsidRDefault="00C16F74" w:rsidP="0039276D">
            <w:pPr>
              <w:spacing w:after="0"/>
              <w:rPr>
                <w:rFonts w:ascii="Arial" w:eastAsia="等线" w:hAnsi="Arial"/>
                <w:color w:val="000000"/>
                <w:sz w:val="18"/>
                <w:szCs w:val="16"/>
                <w:lang w:val="en-GB" w:eastAsia="zh-CN"/>
              </w:rPr>
            </w:pPr>
          </w:p>
        </w:tc>
      </w:tr>
      <w:tr w:rsidR="00C16F74" w:rsidRPr="00D56021" w14:paraId="77EDD278" w14:textId="77777777" w:rsidTr="00C92C3B">
        <w:tc>
          <w:tcPr>
            <w:tcW w:w="2127" w:type="dxa"/>
          </w:tcPr>
          <w:p w14:paraId="1735DAB2" w14:textId="77777777" w:rsidR="00C16F74" w:rsidRDefault="00C16F74" w:rsidP="0039276D">
            <w:pPr>
              <w:spacing w:after="0"/>
              <w:rPr>
                <w:rFonts w:ascii="Arial" w:eastAsia="Times New Roman" w:hAnsi="Arial"/>
                <w:sz w:val="18"/>
                <w:lang w:eastAsia="ja-JP"/>
              </w:rPr>
            </w:pPr>
            <w:r>
              <w:rPr>
                <w:rFonts w:ascii="Arial" w:eastAsia="Times New Roman" w:hAnsi="Arial"/>
                <w:sz w:val="18"/>
                <w:lang w:eastAsia="ja-JP"/>
              </w:rPr>
              <w:t xml:space="preserve">E2 </w:t>
            </w:r>
            <w:r w:rsidRPr="00B52FA7">
              <w:rPr>
                <w:rFonts w:ascii="Arial" w:eastAsia="Times New Roman" w:hAnsi="Arial" w:hint="eastAsia"/>
                <w:sz w:val="18"/>
                <w:lang w:eastAsia="ja-JP"/>
              </w:rPr>
              <w:t>Indication</w:t>
            </w:r>
            <w:r>
              <w:rPr>
                <w:rFonts w:ascii="Arial" w:eastAsia="Times New Roman" w:hAnsi="Arial"/>
                <w:sz w:val="18"/>
                <w:lang w:eastAsia="ja-JP"/>
              </w:rPr>
              <w:t xml:space="preserve"> </w:t>
            </w:r>
            <w:r w:rsidRPr="00B52FA7">
              <w:rPr>
                <w:rFonts w:ascii="Arial" w:eastAsia="Times New Roman" w:hAnsi="Arial" w:hint="eastAsia"/>
                <w:sz w:val="18"/>
                <w:lang w:eastAsia="ja-JP"/>
              </w:rPr>
              <w:t>SN</w:t>
            </w:r>
          </w:p>
        </w:tc>
        <w:tc>
          <w:tcPr>
            <w:tcW w:w="1134" w:type="dxa"/>
          </w:tcPr>
          <w:p w14:paraId="0813A7AF" w14:textId="77777777" w:rsidR="00C16F74" w:rsidRDefault="00C16F74" w:rsidP="0039276D">
            <w:pPr>
              <w:spacing w:after="0"/>
              <w:rPr>
                <w:rFonts w:ascii="Arial" w:eastAsia="等线" w:hAnsi="Arial"/>
                <w:color w:val="000000"/>
                <w:sz w:val="18"/>
                <w:szCs w:val="16"/>
                <w:lang w:val="en-GB" w:eastAsia="zh-CN"/>
              </w:rPr>
            </w:pPr>
            <w:r>
              <w:rPr>
                <w:rFonts w:ascii="Arial" w:eastAsia="等线" w:hAnsi="Arial" w:hint="eastAsia"/>
                <w:color w:val="000000"/>
                <w:sz w:val="18"/>
                <w:szCs w:val="16"/>
                <w:lang w:val="en-GB" w:eastAsia="zh-CN"/>
              </w:rPr>
              <w:t>O</w:t>
            </w:r>
          </w:p>
        </w:tc>
        <w:tc>
          <w:tcPr>
            <w:tcW w:w="992" w:type="dxa"/>
          </w:tcPr>
          <w:p w14:paraId="7514AB91" w14:textId="77777777" w:rsidR="00C16F74" w:rsidRPr="00383353" w:rsidRDefault="00C16F74" w:rsidP="0039276D">
            <w:pPr>
              <w:spacing w:after="0"/>
              <w:rPr>
                <w:rFonts w:ascii="Arial" w:eastAsia="Times New Roman" w:hAnsi="Arial"/>
                <w:sz w:val="18"/>
                <w:lang w:eastAsia="ja-JP"/>
              </w:rPr>
            </w:pPr>
          </w:p>
        </w:tc>
        <w:tc>
          <w:tcPr>
            <w:tcW w:w="1276" w:type="dxa"/>
          </w:tcPr>
          <w:p w14:paraId="3506CAB5" w14:textId="410B6456" w:rsidR="00C16F74" w:rsidRDefault="00C16F74" w:rsidP="0039276D">
            <w:pPr>
              <w:spacing w:after="0"/>
              <w:rPr>
                <w:rFonts w:ascii="Arial" w:eastAsia="Times New Roman" w:hAnsi="Arial"/>
                <w:sz w:val="18"/>
                <w:lang w:eastAsia="ja-JP"/>
              </w:rPr>
            </w:pPr>
            <w:r>
              <w:rPr>
                <w:rFonts w:ascii="Arial" w:eastAsia="Times New Roman" w:hAnsi="Arial"/>
                <w:sz w:val="18"/>
                <w:lang w:eastAsia="ja-JP"/>
              </w:rPr>
              <w:t xml:space="preserve">RIC </w:t>
            </w:r>
            <w:r w:rsidRPr="00B52FA7">
              <w:rPr>
                <w:rFonts w:ascii="Arial" w:eastAsia="Times New Roman" w:hAnsi="Arial" w:hint="eastAsia"/>
                <w:sz w:val="18"/>
                <w:lang w:eastAsia="ja-JP"/>
              </w:rPr>
              <w:t>Indication</w:t>
            </w:r>
            <w:r>
              <w:rPr>
                <w:rFonts w:ascii="Arial" w:eastAsia="Times New Roman" w:hAnsi="Arial"/>
                <w:sz w:val="18"/>
                <w:lang w:eastAsia="ja-JP"/>
              </w:rPr>
              <w:t xml:space="preserve"> </w:t>
            </w:r>
            <w:r w:rsidRPr="00B52FA7">
              <w:rPr>
                <w:rFonts w:ascii="Arial" w:eastAsia="Times New Roman" w:hAnsi="Arial" w:hint="eastAsia"/>
                <w:sz w:val="18"/>
                <w:lang w:eastAsia="ja-JP"/>
              </w:rPr>
              <w:t>SN</w:t>
            </w:r>
            <w:r>
              <w:rPr>
                <w:rFonts w:ascii="Arial" w:eastAsia="Times New Roman" w:hAnsi="Arial"/>
                <w:sz w:val="18"/>
                <w:lang w:eastAsia="ja-JP"/>
              </w:rPr>
              <w:t>, Clause 9.2.14 of [3].</w:t>
            </w:r>
          </w:p>
        </w:tc>
        <w:tc>
          <w:tcPr>
            <w:tcW w:w="4672" w:type="dxa"/>
          </w:tcPr>
          <w:p w14:paraId="609B48B6" w14:textId="77777777" w:rsidR="00C16F74" w:rsidRPr="007F5FEB" w:rsidRDefault="00C16F74" w:rsidP="0039276D">
            <w:pPr>
              <w:spacing w:after="0"/>
              <w:rPr>
                <w:rFonts w:ascii="Arial" w:eastAsia="等线" w:hAnsi="Arial"/>
                <w:color w:val="000000"/>
                <w:sz w:val="18"/>
                <w:szCs w:val="16"/>
                <w:lang w:eastAsia="zh-CN"/>
              </w:rPr>
            </w:pPr>
          </w:p>
        </w:tc>
      </w:tr>
      <w:tr w:rsidR="00C16F74" w:rsidRPr="00D56021" w14:paraId="67B586AB" w14:textId="77777777" w:rsidTr="00C92C3B">
        <w:tc>
          <w:tcPr>
            <w:tcW w:w="2127" w:type="dxa"/>
          </w:tcPr>
          <w:p w14:paraId="79B03CCD" w14:textId="77777777" w:rsidR="00C16F74" w:rsidRDefault="00C16F74" w:rsidP="0039276D">
            <w:pPr>
              <w:spacing w:after="0"/>
              <w:rPr>
                <w:rFonts w:ascii="Arial" w:eastAsia="Times New Roman" w:hAnsi="Arial"/>
                <w:sz w:val="18"/>
                <w:lang w:eastAsia="ja-JP"/>
              </w:rPr>
            </w:pPr>
            <w:r>
              <w:rPr>
                <w:rFonts w:ascii="Arial" w:eastAsia="Times New Roman" w:hAnsi="Arial"/>
                <w:sz w:val="18"/>
                <w:lang w:eastAsia="ja-JP"/>
              </w:rPr>
              <w:t xml:space="preserve">E2 </w:t>
            </w:r>
            <w:r w:rsidRPr="00B52FA7">
              <w:rPr>
                <w:rFonts w:ascii="Arial" w:eastAsia="Times New Roman" w:hAnsi="Arial" w:hint="eastAsia"/>
                <w:sz w:val="18"/>
                <w:lang w:eastAsia="ja-JP"/>
              </w:rPr>
              <w:t>Indication</w:t>
            </w:r>
            <w:r>
              <w:rPr>
                <w:rFonts w:ascii="Arial" w:eastAsia="Times New Roman" w:hAnsi="Arial"/>
                <w:sz w:val="18"/>
                <w:lang w:eastAsia="ja-JP"/>
              </w:rPr>
              <w:t xml:space="preserve"> </w:t>
            </w:r>
            <w:r w:rsidRPr="00B52FA7">
              <w:rPr>
                <w:rFonts w:ascii="Arial" w:eastAsia="Times New Roman" w:hAnsi="Arial" w:hint="eastAsia"/>
                <w:sz w:val="18"/>
                <w:lang w:eastAsia="ja-JP"/>
              </w:rPr>
              <w:t>Type</w:t>
            </w:r>
          </w:p>
        </w:tc>
        <w:tc>
          <w:tcPr>
            <w:tcW w:w="1134" w:type="dxa"/>
          </w:tcPr>
          <w:p w14:paraId="7919845F" w14:textId="77777777" w:rsidR="00C16F74" w:rsidRDefault="00C16F74" w:rsidP="0039276D">
            <w:pPr>
              <w:spacing w:after="0"/>
              <w:rPr>
                <w:rFonts w:ascii="Arial" w:eastAsia="等线" w:hAnsi="Arial"/>
                <w:color w:val="000000"/>
                <w:sz w:val="18"/>
                <w:szCs w:val="16"/>
                <w:lang w:val="en-GB" w:eastAsia="zh-CN"/>
              </w:rPr>
            </w:pPr>
            <w:r>
              <w:rPr>
                <w:rFonts w:ascii="Arial" w:eastAsia="等线" w:hAnsi="Arial" w:hint="eastAsia"/>
                <w:color w:val="000000"/>
                <w:sz w:val="18"/>
                <w:szCs w:val="16"/>
                <w:lang w:val="en-GB" w:eastAsia="zh-CN"/>
              </w:rPr>
              <w:t>M</w:t>
            </w:r>
          </w:p>
        </w:tc>
        <w:tc>
          <w:tcPr>
            <w:tcW w:w="992" w:type="dxa"/>
          </w:tcPr>
          <w:p w14:paraId="62F8331C" w14:textId="77777777" w:rsidR="00C16F74" w:rsidRPr="00383353" w:rsidRDefault="00C16F74" w:rsidP="0039276D">
            <w:pPr>
              <w:spacing w:after="0"/>
              <w:rPr>
                <w:rFonts w:ascii="Arial" w:eastAsia="Times New Roman" w:hAnsi="Arial"/>
                <w:sz w:val="18"/>
                <w:lang w:eastAsia="ja-JP"/>
              </w:rPr>
            </w:pPr>
          </w:p>
        </w:tc>
        <w:tc>
          <w:tcPr>
            <w:tcW w:w="1276" w:type="dxa"/>
          </w:tcPr>
          <w:p w14:paraId="66CDAA16" w14:textId="6D15076A" w:rsidR="00C16F74" w:rsidRDefault="00C16F74" w:rsidP="0039276D">
            <w:pPr>
              <w:spacing w:after="0"/>
              <w:rPr>
                <w:rFonts w:ascii="Arial" w:eastAsia="Times New Roman" w:hAnsi="Arial"/>
                <w:sz w:val="18"/>
                <w:lang w:eastAsia="ja-JP"/>
              </w:rPr>
            </w:pPr>
            <w:r>
              <w:rPr>
                <w:rFonts w:ascii="Arial" w:eastAsia="Times New Roman" w:hAnsi="Arial"/>
                <w:sz w:val="18"/>
                <w:lang w:eastAsia="ja-JP"/>
              </w:rPr>
              <w:t xml:space="preserve">RIC </w:t>
            </w:r>
            <w:r w:rsidRPr="00B52FA7">
              <w:rPr>
                <w:rFonts w:ascii="Arial" w:eastAsia="Times New Roman" w:hAnsi="Arial" w:hint="eastAsia"/>
                <w:sz w:val="18"/>
                <w:lang w:eastAsia="ja-JP"/>
              </w:rPr>
              <w:t>Indication</w:t>
            </w:r>
            <w:r>
              <w:rPr>
                <w:rFonts w:ascii="Arial" w:eastAsia="Times New Roman" w:hAnsi="Arial"/>
                <w:sz w:val="18"/>
                <w:lang w:eastAsia="ja-JP"/>
              </w:rPr>
              <w:t xml:space="preserve"> </w:t>
            </w:r>
            <w:r w:rsidRPr="00B52FA7">
              <w:rPr>
                <w:rFonts w:ascii="Arial" w:eastAsia="Times New Roman" w:hAnsi="Arial" w:hint="eastAsia"/>
                <w:sz w:val="18"/>
                <w:lang w:eastAsia="ja-JP"/>
              </w:rPr>
              <w:t>Type</w:t>
            </w:r>
            <w:r>
              <w:rPr>
                <w:rFonts w:ascii="Arial" w:eastAsia="Times New Roman" w:hAnsi="Arial"/>
                <w:sz w:val="18"/>
                <w:lang w:eastAsia="ja-JP"/>
              </w:rPr>
              <w:t>, Clause 9.2.15 of [3].</w:t>
            </w:r>
          </w:p>
        </w:tc>
        <w:tc>
          <w:tcPr>
            <w:tcW w:w="4672" w:type="dxa"/>
          </w:tcPr>
          <w:p w14:paraId="7B0303ED" w14:textId="77777777" w:rsidR="00C16F74" w:rsidRDefault="00C16F74" w:rsidP="0039276D">
            <w:pPr>
              <w:spacing w:after="0"/>
              <w:rPr>
                <w:rFonts w:ascii="Arial" w:eastAsia="等线" w:hAnsi="Arial"/>
                <w:color w:val="000000"/>
                <w:sz w:val="18"/>
                <w:szCs w:val="16"/>
                <w:lang w:val="en-GB" w:eastAsia="zh-CN"/>
              </w:rPr>
            </w:pPr>
          </w:p>
        </w:tc>
      </w:tr>
      <w:tr w:rsidR="00C16F74" w:rsidRPr="00D56021" w14:paraId="0C237E97" w14:textId="77777777" w:rsidTr="00C92C3B">
        <w:tc>
          <w:tcPr>
            <w:tcW w:w="2127" w:type="dxa"/>
          </w:tcPr>
          <w:p w14:paraId="39FC2BDB" w14:textId="77777777" w:rsidR="00C16F74" w:rsidRDefault="00C16F74" w:rsidP="0039276D">
            <w:pPr>
              <w:spacing w:after="0"/>
              <w:rPr>
                <w:rFonts w:ascii="Arial" w:eastAsia="Times New Roman" w:hAnsi="Arial"/>
                <w:sz w:val="18"/>
                <w:lang w:eastAsia="ja-JP"/>
              </w:rPr>
            </w:pPr>
            <w:r>
              <w:rPr>
                <w:rFonts w:ascii="Arial" w:eastAsia="Times New Roman" w:hAnsi="Arial"/>
                <w:sz w:val="18"/>
                <w:lang w:eastAsia="ja-JP"/>
              </w:rPr>
              <w:t xml:space="preserve">E2 </w:t>
            </w:r>
            <w:r w:rsidRPr="00B52FA7">
              <w:rPr>
                <w:rFonts w:ascii="Arial" w:eastAsia="Times New Roman" w:hAnsi="Arial" w:hint="eastAsia"/>
                <w:sz w:val="18"/>
                <w:lang w:eastAsia="ja-JP"/>
              </w:rPr>
              <w:t>Indication</w:t>
            </w:r>
            <w:r>
              <w:rPr>
                <w:rFonts w:ascii="Arial" w:eastAsia="Times New Roman" w:hAnsi="Arial"/>
                <w:sz w:val="18"/>
                <w:lang w:eastAsia="ja-JP"/>
              </w:rPr>
              <w:t xml:space="preserve"> </w:t>
            </w:r>
            <w:r w:rsidRPr="00B52FA7">
              <w:rPr>
                <w:rFonts w:ascii="Arial" w:eastAsia="Times New Roman" w:hAnsi="Arial" w:hint="eastAsia"/>
                <w:sz w:val="18"/>
                <w:lang w:eastAsia="ja-JP"/>
              </w:rPr>
              <w:t>Header</w:t>
            </w:r>
          </w:p>
        </w:tc>
        <w:tc>
          <w:tcPr>
            <w:tcW w:w="1134" w:type="dxa"/>
          </w:tcPr>
          <w:p w14:paraId="1A2B5351" w14:textId="77777777" w:rsidR="00C16F74" w:rsidRDefault="00C16F74" w:rsidP="0039276D">
            <w:pPr>
              <w:spacing w:after="0"/>
              <w:rPr>
                <w:rFonts w:ascii="Arial" w:eastAsia="等线" w:hAnsi="Arial"/>
                <w:color w:val="000000"/>
                <w:sz w:val="18"/>
                <w:szCs w:val="16"/>
                <w:lang w:val="en-GB" w:eastAsia="zh-CN"/>
              </w:rPr>
            </w:pPr>
            <w:r>
              <w:rPr>
                <w:rFonts w:ascii="Arial" w:eastAsia="等线" w:hAnsi="Arial" w:hint="eastAsia"/>
                <w:color w:val="000000"/>
                <w:sz w:val="18"/>
                <w:szCs w:val="16"/>
                <w:lang w:val="en-GB" w:eastAsia="zh-CN"/>
              </w:rPr>
              <w:t>M</w:t>
            </w:r>
          </w:p>
        </w:tc>
        <w:tc>
          <w:tcPr>
            <w:tcW w:w="992" w:type="dxa"/>
          </w:tcPr>
          <w:p w14:paraId="0B280D57" w14:textId="77777777" w:rsidR="00C16F74" w:rsidRPr="00383353" w:rsidRDefault="00C16F74" w:rsidP="0039276D">
            <w:pPr>
              <w:spacing w:after="0"/>
              <w:rPr>
                <w:rFonts w:ascii="Arial" w:eastAsia="Times New Roman" w:hAnsi="Arial"/>
                <w:sz w:val="18"/>
                <w:lang w:eastAsia="ja-JP"/>
              </w:rPr>
            </w:pPr>
          </w:p>
        </w:tc>
        <w:tc>
          <w:tcPr>
            <w:tcW w:w="1276" w:type="dxa"/>
          </w:tcPr>
          <w:p w14:paraId="1A947DF4" w14:textId="5ACA54FC" w:rsidR="00C16F74" w:rsidRDefault="00C16F74" w:rsidP="0039276D">
            <w:pPr>
              <w:spacing w:after="0"/>
              <w:rPr>
                <w:rFonts w:ascii="Arial" w:eastAsia="Times New Roman" w:hAnsi="Arial"/>
                <w:sz w:val="18"/>
                <w:lang w:eastAsia="ja-JP"/>
              </w:rPr>
            </w:pPr>
            <w:r>
              <w:rPr>
                <w:rFonts w:ascii="Arial" w:eastAsia="Times New Roman" w:hAnsi="Arial"/>
                <w:sz w:val="18"/>
                <w:lang w:eastAsia="ja-JP"/>
              </w:rPr>
              <w:t xml:space="preserve">RIC </w:t>
            </w:r>
            <w:r w:rsidRPr="00B52FA7">
              <w:rPr>
                <w:rFonts w:ascii="Arial" w:eastAsia="Times New Roman" w:hAnsi="Arial" w:hint="eastAsia"/>
                <w:sz w:val="18"/>
                <w:lang w:eastAsia="ja-JP"/>
              </w:rPr>
              <w:t>Indication</w:t>
            </w:r>
            <w:r>
              <w:rPr>
                <w:rFonts w:ascii="Arial" w:eastAsia="Times New Roman" w:hAnsi="Arial"/>
                <w:sz w:val="18"/>
                <w:lang w:eastAsia="ja-JP"/>
              </w:rPr>
              <w:t xml:space="preserve"> Header, Clause 9.2.17 of [3].</w:t>
            </w:r>
          </w:p>
        </w:tc>
        <w:tc>
          <w:tcPr>
            <w:tcW w:w="4672" w:type="dxa"/>
          </w:tcPr>
          <w:p w14:paraId="4DB0A7B9" w14:textId="77777777" w:rsidR="00C16F74" w:rsidRDefault="00C16F74" w:rsidP="0039276D">
            <w:pPr>
              <w:spacing w:after="0"/>
              <w:rPr>
                <w:rFonts w:ascii="Arial" w:eastAsia="等线" w:hAnsi="Arial"/>
                <w:color w:val="000000"/>
                <w:sz w:val="18"/>
                <w:szCs w:val="16"/>
                <w:lang w:val="en-GB" w:eastAsia="zh-CN"/>
              </w:rPr>
            </w:pPr>
          </w:p>
        </w:tc>
      </w:tr>
      <w:tr w:rsidR="00C16F74" w:rsidRPr="00D56021" w14:paraId="29546A1A" w14:textId="77777777" w:rsidTr="00C92C3B">
        <w:tc>
          <w:tcPr>
            <w:tcW w:w="2127" w:type="dxa"/>
          </w:tcPr>
          <w:p w14:paraId="48BC23A0" w14:textId="77777777" w:rsidR="00C16F74" w:rsidRDefault="00C16F74" w:rsidP="0039276D">
            <w:pPr>
              <w:spacing w:after="0"/>
              <w:rPr>
                <w:rFonts w:ascii="Arial" w:eastAsia="Times New Roman" w:hAnsi="Arial"/>
                <w:sz w:val="18"/>
                <w:lang w:eastAsia="ja-JP"/>
              </w:rPr>
            </w:pPr>
            <w:r>
              <w:rPr>
                <w:rFonts w:ascii="Arial" w:eastAsia="Times New Roman" w:hAnsi="Arial"/>
                <w:sz w:val="18"/>
                <w:lang w:eastAsia="ja-JP"/>
              </w:rPr>
              <w:t xml:space="preserve">E2 </w:t>
            </w:r>
            <w:r w:rsidRPr="00B52FA7">
              <w:rPr>
                <w:rFonts w:ascii="Arial" w:eastAsia="Times New Roman" w:hAnsi="Arial" w:hint="eastAsia"/>
                <w:sz w:val="18"/>
                <w:lang w:eastAsia="ja-JP"/>
              </w:rPr>
              <w:t>Indication</w:t>
            </w:r>
            <w:r>
              <w:rPr>
                <w:rFonts w:ascii="Arial" w:eastAsia="Times New Roman" w:hAnsi="Arial"/>
                <w:sz w:val="18"/>
                <w:lang w:eastAsia="ja-JP"/>
              </w:rPr>
              <w:t xml:space="preserve"> </w:t>
            </w:r>
            <w:r w:rsidRPr="00E27F8F">
              <w:rPr>
                <w:rFonts w:ascii="Arial" w:eastAsia="Times New Roman" w:hAnsi="Arial" w:hint="eastAsia"/>
                <w:sz w:val="18"/>
                <w:lang w:eastAsia="ja-JP"/>
              </w:rPr>
              <w:t>Message</w:t>
            </w:r>
          </w:p>
        </w:tc>
        <w:tc>
          <w:tcPr>
            <w:tcW w:w="1134" w:type="dxa"/>
          </w:tcPr>
          <w:p w14:paraId="74AF7C03" w14:textId="77777777" w:rsidR="00C16F74" w:rsidRDefault="00C16F74" w:rsidP="0039276D">
            <w:pPr>
              <w:spacing w:after="0"/>
              <w:rPr>
                <w:rFonts w:ascii="Arial" w:eastAsia="等线" w:hAnsi="Arial"/>
                <w:color w:val="000000"/>
                <w:sz w:val="18"/>
                <w:szCs w:val="16"/>
                <w:lang w:val="en-GB" w:eastAsia="zh-CN"/>
              </w:rPr>
            </w:pPr>
            <w:r>
              <w:rPr>
                <w:rFonts w:ascii="Arial" w:eastAsia="等线" w:hAnsi="Arial" w:hint="eastAsia"/>
                <w:color w:val="000000"/>
                <w:sz w:val="18"/>
                <w:szCs w:val="16"/>
                <w:lang w:val="en-GB" w:eastAsia="zh-CN"/>
              </w:rPr>
              <w:t>M</w:t>
            </w:r>
          </w:p>
        </w:tc>
        <w:tc>
          <w:tcPr>
            <w:tcW w:w="992" w:type="dxa"/>
          </w:tcPr>
          <w:p w14:paraId="0B35812B" w14:textId="77777777" w:rsidR="00C16F74" w:rsidRPr="00383353" w:rsidRDefault="00C16F74" w:rsidP="0039276D">
            <w:pPr>
              <w:spacing w:after="0"/>
              <w:rPr>
                <w:rFonts w:ascii="Arial" w:eastAsia="Times New Roman" w:hAnsi="Arial"/>
                <w:sz w:val="18"/>
                <w:lang w:eastAsia="ja-JP"/>
              </w:rPr>
            </w:pPr>
          </w:p>
        </w:tc>
        <w:tc>
          <w:tcPr>
            <w:tcW w:w="1276" w:type="dxa"/>
          </w:tcPr>
          <w:p w14:paraId="1EA90EB0" w14:textId="1F2B1B8B" w:rsidR="00C16F74" w:rsidRDefault="00C16F74" w:rsidP="0039276D">
            <w:pPr>
              <w:spacing w:after="0"/>
              <w:rPr>
                <w:rFonts w:ascii="Arial" w:eastAsia="Times New Roman" w:hAnsi="Arial"/>
                <w:sz w:val="18"/>
                <w:lang w:eastAsia="ja-JP"/>
              </w:rPr>
            </w:pPr>
            <w:r>
              <w:rPr>
                <w:rFonts w:ascii="Arial" w:eastAsia="Times New Roman" w:hAnsi="Arial"/>
                <w:sz w:val="18"/>
                <w:lang w:eastAsia="ja-JP"/>
              </w:rPr>
              <w:t xml:space="preserve">RIC </w:t>
            </w:r>
            <w:r w:rsidRPr="00B52FA7">
              <w:rPr>
                <w:rFonts w:ascii="Arial" w:eastAsia="Times New Roman" w:hAnsi="Arial" w:hint="eastAsia"/>
                <w:sz w:val="18"/>
                <w:lang w:eastAsia="ja-JP"/>
              </w:rPr>
              <w:t>Indication</w:t>
            </w:r>
            <w:r>
              <w:rPr>
                <w:rFonts w:ascii="Arial" w:eastAsia="Times New Roman" w:hAnsi="Arial"/>
                <w:sz w:val="18"/>
                <w:lang w:eastAsia="ja-JP"/>
              </w:rPr>
              <w:t xml:space="preserve"> </w:t>
            </w:r>
            <w:r w:rsidRPr="00E27F8F">
              <w:rPr>
                <w:rFonts w:ascii="Arial" w:eastAsia="Times New Roman" w:hAnsi="Arial" w:hint="eastAsia"/>
                <w:sz w:val="18"/>
                <w:lang w:eastAsia="ja-JP"/>
              </w:rPr>
              <w:t>Message</w:t>
            </w:r>
            <w:r>
              <w:rPr>
                <w:rFonts w:ascii="Arial" w:eastAsia="Times New Roman" w:hAnsi="Arial"/>
                <w:sz w:val="18"/>
                <w:lang w:eastAsia="ja-JP"/>
              </w:rPr>
              <w:t>, Clause 9.2.16 of [3].</w:t>
            </w:r>
          </w:p>
        </w:tc>
        <w:tc>
          <w:tcPr>
            <w:tcW w:w="4672" w:type="dxa"/>
          </w:tcPr>
          <w:p w14:paraId="56A53507" w14:textId="77777777" w:rsidR="00C16F74" w:rsidRDefault="00C16F74" w:rsidP="0039276D">
            <w:pPr>
              <w:spacing w:after="0"/>
              <w:rPr>
                <w:rFonts w:ascii="Arial" w:eastAsia="等线" w:hAnsi="Arial"/>
                <w:color w:val="000000"/>
                <w:sz w:val="18"/>
                <w:szCs w:val="16"/>
                <w:lang w:val="en-GB" w:eastAsia="zh-CN"/>
              </w:rPr>
            </w:pPr>
          </w:p>
        </w:tc>
      </w:tr>
      <w:tr w:rsidR="00C16F74" w:rsidRPr="00D56021" w14:paraId="36B109D9" w14:textId="77777777" w:rsidTr="00C92C3B">
        <w:tc>
          <w:tcPr>
            <w:tcW w:w="2127" w:type="dxa"/>
          </w:tcPr>
          <w:p w14:paraId="26772A6F" w14:textId="77777777" w:rsidR="00C16F74" w:rsidRDefault="00C16F74" w:rsidP="0039276D">
            <w:pPr>
              <w:spacing w:after="0"/>
              <w:rPr>
                <w:rFonts w:ascii="Arial" w:eastAsia="Times New Roman" w:hAnsi="Arial"/>
                <w:sz w:val="18"/>
                <w:lang w:eastAsia="ja-JP"/>
              </w:rPr>
            </w:pPr>
            <w:r>
              <w:rPr>
                <w:rFonts w:ascii="Arial" w:eastAsia="Times New Roman" w:hAnsi="Arial"/>
                <w:sz w:val="18"/>
                <w:lang w:eastAsia="ja-JP"/>
              </w:rPr>
              <w:t xml:space="preserve">E2 </w:t>
            </w:r>
            <w:r w:rsidRPr="00E27F8F">
              <w:rPr>
                <w:rFonts w:ascii="Arial" w:eastAsia="Times New Roman" w:hAnsi="Arial" w:hint="eastAsia"/>
                <w:sz w:val="18"/>
                <w:lang w:eastAsia="ja-JP"/>
              </w:rPr>
              <w:t>Call</w:t>
            </w:r>
            <w:r>
              <w:rPr>
                <w:rFonts w:ascii="Arial" w:eastAsia="Times New Roman" w:hAnsi="Arial"/>
                <w:sz w:val="18"/>
                <w:lang w:eastAsia="ja-JP"/>
              </w:rPr>
              <w:t xml:space="preserve"> </w:t>
            </w:r>
            <w:r w:rsidRPr="00E27F8F">
              <w:rPr>
                <w:rFonts w:ascii="Arial" w:eastAsia="Times New Roman" w:hAnsi="Arial" w:hint="eastAsia"/>
                <w:sz w:val="18"/>
                <w:lang w:eastAsia="ja-JP"/>
              </w:rPr>
              <w:t>Process</w:t>
            </w:r>
            <w:r>
              <w:rPr>
                <w:rFonts w:ascii="Arial" w:eastAsia="Times New Roman" w:hAnsi="Arial"/>
                <w:sz w:val="18"/>
                <w:lang w:eastAsia="ja-JP"/>
              </w:rPr>
              <w:t xml:space="preserve"> </w:t>
            </w:r>
            <w:r w:rsidRPr="00E27F8F">
              <w:rPr>
                <w:rFonts w:ascii="Arial" w:eastAsia="Times New Roman" w:hAnsi="Arial" w:hint="eastAsia"/>
                <w:sz w:val="18"/>
                <w:lang w:eastAsia="ja-JP"/>
              </w:rPr>
              <w:t>ID</w:t>
            </w:r>
          </w:p>
        </w:tc>
        <w:tc>
          <w:tcPr>
            <w:tcW w:w="1134" w:type="dxa"/>
          </w:tcPr>
          <w:p w14:paraId="44A3A6A3" w14:textId="77777777" w:rsidR="00C16F74" w:rsidRDefault="00C16F74" w:rsidP="0039276D">
            <w:pPr>
              <w:spacing w:after="0"/>
              <w:rPr>
                <w:rFonts w:ascii="Arial" w:eastAsia="等线" w:hAnsi="Arial"/>
                <w:color w:val="000000"/>
                <w:sz w:val="18"/>
                <w:szCs w:val="16"/>
                <w:lang w:val="en-GB" w:eastAsia="zh-CN"/>
              </w:rPr>
            </w:pPr>
            <w:r>
              <w:rPr>
                <w:rFonts w:ascii="Arial" w:eastAsia="等线" w:hAnsi="Arial" w:hint="eastAsia"/>
                <w:color w:val="000000"/>
                <w:sz w:val="18"/>
                <w:szCs w:val="16"/>
                <w:lang w:val="en-GB" w:eastAsia="zh-CN"/>
              </w:rPr>
              <w:t>O</w:t>
            </w:r>
          </w:p>
        </w:tc>
        <w:tc>
          <w:tcPr>
            <w:tcW w:w="992" w:type="dxa"/>
          </w:tcPr>
          <w:p w14:paraId="553C8B89" w14:textId="77777777" w:rsidR="00C16F74" w:rsidRPr="00383353" w:rsidRDefault="00C16F74" w:rsidP="0039276D">
            <w:pPr>
              <w:spacing w:after="0"/>
              <w:rPr>
                <w:rFonts w:ascii="Arial" w:eastAsia="Times New Roman" w:hAnsi="Arial"/>
                <w:sz w:val="18"/>
                <w:lang w:eastAsia="ja-JP"/>
              </w:rPr>
            </w:pPr>
          </w:p>
        </w:tc>
        <w:tc>
          <w:tcPr>
            <w:tcW w:w="1276" w:type="dxa"/>
          </w:tcPr>
          <w:p w14:paraId="0EC1FC2F" w14:textId="53CC6EB9" w:rsidR="00C16F74" w:rsidRDefault="00C16F74" w:rsidP="0039276D">
            <w:pPr>
              <w:spacing w:after="0"/>
              <w:rPr>
                <w:rFonts w:ascii="Arial" w:eastAsia="Times New Roman" w:hAnsi="Arial"/>
                <w:sz w:val="18"/>
                <w:lang w:eastAsia="ja-JP"/>
              </w:rPr>
            </w:pPr>
            <w:r>
              <w:rPr>
                <w:rFonts w:ascii="Arial" w:eastAsia="Times New Roman" w:hAnsi="Arial"/>
                <w:sz w:val="18"/>
                <w:lang w:eastAsia="ja-JP"/>
              </w:rPr>
              <w:t xml:space="preserve">RIC </w:t>
            </w:r>
            <w:r w:rsidRPr="00E27F8F">
              <w:rPr>
                <w:rFonts w:ascii="Arial" w:eastAsia="Times New Roman" w:hAnsi="Arial" w:hint="eastAsia"/>
                <w:sz w:val="18"/>
                <w:lang w:eastAsia="ja-JP"/>
              </w:rPr>
              <w:t>Call</w:t>
            </w:r>
            <w:r>
              <w:rPr>
                <w:rFonts w:ascii="Arial" w:eastAsia="Times New Roman" w:hAnsi="Arial"/>
                <w:sz w:val="18"/>
                <w:lang w:eastAsia="ja-JP"/>
              </w:rPr>
              <w:t xml:space="preserve"> </w:t>
            </w:r>
            <w:r w:rsidRPr="00E27F8F">
              <w:rPr>
                <w:rFonts w:ascii="Arial" w:eastAsia="Times New Roman" w:hAnsi="Arial" w:hint="eastAsia"/>
                <w:sz w:val="18"/>
                <w:lang w:eastAsia="ja-JP"/>
              </w:rPr>
              <w:t>Process</w:t>
            </w:r>
            <w:r>
              <w:rPr>
                <w:rFonts w:ascii="Arial" w:eastAsia="Times New Roman" w:hAnsi="Arial"/>
                <w:sz w:val="18"/>
                <w:lang w:eastAsia="ja-JP"/>
              </w:rPr>
              <w:t xml:space="preserve"> </w:t>
            </w:r>
            <w:r w:rsidRPr="00E27F8F">
              <w:rPr>
                <w:rFonts w:ascii="Arial" w:eastAsia="Times New Roman" w:hAnsi="Arial" w:hint="eastAsia"/>
                <w:sz w:val="18"/>
                <w:lang w:eastAsia="ja-JP"/>
              </w:rPr>
              <w:t>ID</w:t>
            </w:r>
            <w:r>
              <w:rPr>
                <w:rFonts w:ascii="Arial" w:eastAsia="Times New Roman" w:hAnsi="Arial"/>
                <w:sz w:val="18"/>
                <w:lang w:eastAsia="ja-JP"/>
              </w:rPr>
              <w:t>, Clause 9.2.18 of [3].</w:t>
            </w:r>
          </w:p>
        </w:tc>
        <w:tc>
          <w:tcPr>
            <w:tcW w:w="4672" w:type="dxa"/>
          </w:tcPr>
          <w:p w14:paraId="42F462C0" w14:textId="77777777" w:rsidR="00C16F74" w:rsidRPr="007F5FEB" w:rsidRDefault="00C16F74" w:rsidP="0039276D">
            <w:pPr>
              <w:spacing w:after="0"/>
              <w:rPr>
                <w:rFonts w:ascii="Arial" w:eastAsia="等线" w:hAnsi="Arial"/>
                <w:color w:val="000000"/>
                <w:sz w:val="18"/>
                <w:szCs w:val="16"/>
                <w:lang w:eastAsia="zh-CN"/>
              </w:rPr>
            </w:pPr>
          </w:p>
        </w:tc>
      </w:tr>
    </w:tbl>
    <w:p w14:paraId="40D3A2FF" w14:textId="43339694" w:rsidR="00AA2B0A" w:rsidRDefault="00AA2B0A" w:rsidP="00AA2B0A">
      <w:pPr>
        <w:pStyle w:val="Style1"/>
        <w:numPr>
          <w:ilvl w:val="0"/>
          <w:numId w:val="0"/>
        </w:numPr>
        <w:jc w:val="both"/>
        <w:rPr>
          <w:rFonts w:asciiTheme="minorHAnsi" w:hAnsiTheme="minorHAnsi" w:cstheme="minorHAnsi"/>
          <w:i/>
          <w:iCs/>
          <w:color w:val="FF0000"/>
          <w:lang w:val="en-US" w:eastAsia="zh-CN"/>
        </w:rPr>
      </w:pPr>
    </w:p>
    <w:p w14:paraId="2D247293" w14:textId="4021F5E5" w:rsidR="00AA2B0A" w:rsidRDefault="00AA2B0A" w:rsidP="00AA2B0A">
      <w:pPr>
        <w:pStyle w:val="4"/>
        <w:rPr>
          <w:rFonts w:eastAsiaTheme="minorEastAsia"/>
          <w:lang w:eastAsia="zh-CN"/>
        </w:rPr>
      </w:pPr>
      <w:r>
        <w:rPr>
          <w:rFonts w:eastAsiaTheme="minorEastAsia" w:hint="eastAsia"/>
          <w:lang w:eastAsia="zh-CN"/>
        </w:rPr>
        <w:t>6</w:t>
      </w:r>
      <w:r>
        <w:rPr>
          <w:rFonts w:eastAsiaTheme="minorEastAsia"/>
          <w:lang w:eastAsia="zh-CN"/>
        </w:rPr>
        <w:t>.3.2.</w:t>
      </w:r>
      <w:r w:rsidR="00080868">
        <w:rPr>
          <w:rFonts w:eastAsiaTheme="minorEastAsia"/>
          <w:lang w:eastAsia="zh-CN"/>
        </w:rPr>
        <w:t>1</w:t>
      </w:r>
      <w:r w:rsidR="00FF6E08">
        <w:rPr>
          <w:rFonts w:eastAsiaTheme="minorEastAsia"/>
          <w:lang w:eastAsia="zh-CN"/>
        </w:rPr>
        <w:t>4</w:t>
      </w:r>
      <w:r>
        <w:rPr>
          <w:rFonts w:eastAsiaTheme="minorEastAsia"/>
          <w:lang w:eastAsia="zh-CN"/>
        </w:rPr>
        <w:tab/>
      </w:r>
      <w:r w:rsidRPr="00F7302B">
        <w:rPr>
          <w:rFonts w:cs="Arial"/>
          <w:szCs w:val="24"/>
          <w:lang w:eastAsia="zh-CN"/>
        </w:rPr>
        <w:t xml:space="preserve">E2 </w:t>
      </w:r>
      <w:r w:rsidRPr="008A1C69">
        <w:rPr>
          <w:rFonts w:cs="Arial" w:hint="eastAsia"/>
          <w:szCs w:val="24"/>
          <w:lang w:eastAsia="zh-CN"/>
        </w:rPr>
        <w:t>INDICATION</w:t>
      </w:r>
      <w:r>
        <w:rPr>
          <w:rFonts w:cs="Arial"/>
          <w:szCs w:val="24"/>
          <w:lang w:eastAsia="zh-CN"/>
        </w:rPr>
        <w:t xml:space="preserve"> (Failure)</w:t>
      </w:r>
    </w:p>
    <w:p w14:paraId="14B051E8" w14:textId="77777777" w:rsidR="00AA2B0A" w:rsidRPr="00BC0BBC" w:rsidRDefault="00AA2B0A" w:rsidP="00AA2B0A">
      <w:pPr>
        <w:rPr>
          <w:rFonts w:ascii="Times New Roman" w:hAnsi="Times New Roman" w:cs="Times New Roman"/>
          <w:sz w:val="20"/>
        </w:rPr>
      </w:pPr>
      <w:r w:rsidRPr="00BC0BBC">
        <w:rPr>
          <w:rFonts w:ascii="Times New Roman" w:hAnsi="Times New Roman" w:cs="Times New Roman"/>
          <w:sz w:val="20"/>
        </w:rPr>
        <w:t>This message is sent by the xApp to the Near-RT RIC platform if an error is detected in E2 INDICATION (Push) message.</w:t>
      </w:r>
    </w:p>
    <w:p w14:paraId="4B42FC22" w14:textId="77777777" w:rsidR="00AA2B0A" w:rsidRPr="00BC0BBC" w:rsidRDefault="00AA2B0A" w:rsidP="00AA2B0A">
      <w:pPr>
        <w:rPr>
          <w:rFonts w:ascii="Times New Roman" w:hAnsi="Times New Roman" w:cs="Times New Roman"/>
          <w:sz w:val="20"/>
        </w:rPr>
      </w:pPr>
      <w:r w:rsidRPr="00BC0BBC">
        <w:rPr>
          <w:rFonts w:ascii="Times New Roman" w:hAnsi="Times New Roman" w:cs="Times New Roman"/>
          <w:sz w:val="20"/>
        </w:rPr>
        <w:t>Direction: xApp -&gt; Near-RT RIC platform</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C16F74" w:rsidRPr="00D56021" w14:paraId="6ACA635A" w14:textId="77777777" w:rsidTr="00C92C3B">
        <w:tc>
          <w:tcPr>
            <w:tcW w:w="2127" w:type="dxa"/>
          </w:tcPr>
          <w:p w14:paraId="63CF8FCC" w14:textId="77777777" w:rsidR="00C16F74" w:rsidRPr="00D56021" w:rsidRDefault="00C16F74" w:rsidP="0039276D">
            <w:pPr>
              <w:spacing w:after="0"/>
              <w:rPr>
                <w:rFonts w:ascii="Arial" w:eastAsia="等线" w:hAnsi="Arial" w:cs="Arial"/>
                <w:b/>
                <w:sz w:val="18"/>
                <w:lang w:eastAsia="ja-JP"/>
              </w:rPr>
            </w:pPr>
            <w:r w:rsidRPr="00D56021">
              <w:rPr>
                <w:rFonts w:ascii="Arial" w:eastAsia="等线" w:hAnsi="Arial" w:cs="Arial"/>
                <w:b/>
                <w:sz w:val="18"/>
                <w:lang w:eastAsia="ja-JP"/>
              </w:rPr>
              <w:t>IE/Group Name</w:t>
            </w:r>
          </w:p>
        </w:tc>
        <w:tc>
          <w:tcPr>
            <w:tcW w:w="1134" w:type="dxa"/>
          </w:tcPr>
          <w:p w14:paraId="2CCC7115" w14:textId="77777777" w:rsidR="00C16F74" w:rsidRPr="00D56021" w:rsidRDefault="00C16F74" w:rsidP="0039276D">
            <w:pPr>
              <w:spacing w:after="0"/>
              <w:jc w:val="center"/>
              <w:rPr>
                <w:rFonts w:ascii="Arial" w:eastAsia="等线" w:hAnsi="Arial" w:cs="Arial"/>
                <w:b/>
                <w:sz w:val="18"/>
                <w:lang w:eastAsia="ja-JP"/>
              </w:rPr>
            </w:pPr>
            <w:r w:rsidRPr="00D56021">
              <w:rPr>
                <w:rFonts w:ascii="Arial" w:eastAsia="等线" w:hAnsi="Arial" w:cs="Arial"/>
                <w:b/>
                <w:sz w:val="18"/>
                <w:lang w:eastAsia="ja-JP"/>
              </w:rPr>
              <w:t>Presence</w:t>
            </w:r>
          </w:p>
        </w:tc>
        <w:tc>
          <w:tcPr>
            <w:tcW w:w="992" w:type="dxa"/>
          </w:tcPr>
          <w:p w14:paraId="3A1B02A7" w14:textId="77777777" w:rsidR="00C16F74" w:rsidRPr="00D56021" w:rsidRDefault="00C16F74" w:rsidP="0039276D">
            <w:pPr>
              <w:spacing w:after="0"/>
              <w:jc w:val="center"/>
              <w:rPr>
                <w:rFonts w:ascii="Arial" w:eastAsia="等线" w:hAnsi="Arial" w:cs="Arial"/>
                <w:b/>
                <w:sz w:val="18"/>
                <w:lang w:eastAsia="ja-JP"/>
              </w:rPr>
            </w:pPr>
            <w:r w:rsidRPr="00D56021">
              <w:rPr>
                <w:rFonts w:ascii="Arial" w:eastAsia="等线" w:hAnsi="Arial" w:cs="Arial"/>
                <w:b/>
                <w:sz w:val="18"/>
                <w:lang w:eastAsia="ja-JP"/>
              </w:rPr>
              <w:t>Range</w:t>
            </w:r>
          </w:p>
        </w:tc>
        <w:tc>
          <w:tcPr>
            <w:tcW w:w="1276" w:type="dxa"/>
          </w:tcPr>
          <w:p w14:paraId="39419A35" w14:textId="77777777" w:rsidR="00C16F74" w:rsidRPr="00D56021" w:rsidRDefault="00C16F74" w:rsidP="0039276D">
            <w:pPr>
              <w:spacing w:after="0"/>
              <w:jc w:val="center"/>
              <w:rPr>
                <w:rFonts w:ascii="Arial" w:eastAsia="等线" w:hAnsi="Arial" w:cs="Arial"/>
                <w:b/>
                <w:sz w:val="18"/>
                <w:lang w:eastAsia="ja-JP"/>
              </w:rPr>
            </w:pPr>
            <w:r w:rsidRPr="00D56021">
              <w:rPr>
                <w:rFonts w:ascii="Arial" w:eastAsia="等线" w:hAnsi="Arial" w:cs="Arial"/>
                <w:b/>
                <w:sz w:val="18"/>
                <w:lang w:eastAsia="ja-JP"/>
              </w:rPr>
              <w:t>IE type and reference</w:t>
            </w:r>
          </w:p>
        </w:tc>
        <w:tc>
          <w:tcPr>
            <w:tcW w:w="4672" w:type="dxa"/>
          </w:tcPr>
          <w:p w14:paraId="24C5BF6B" w14:textId="77777777" w:rsidR="00C16F74" w:rsidRPr="00D56021" w:rsidRDefault="00C16F74" w:rsidP="0039276D">
            <w:pPr>
              <w:spacing w:after="0"/>
              <w:jc w:val="center"/>
              <w:rPr>
                <w:rFonts w:ascii="Arial" w:eastAsia="等线" w:hAnsi="Arial" w:cs="Arial"/>
                <w:b/>
                <w:sz w:val="18"/>
                <w:lang w:eastAsia="ja-JP"/>
              </w:rPr>
            </w:pPr>
            <w:r w:rsidRPr="00D56021">
              <w:rPr>
                <w:rFonts w:ascii="Arial" w:eastAsia="等线" w:hAnsi="Arial" w:cs="Arial"/>
                <w:b/>
                <w:sz w:val="18"/>
                <w:lang w:eastAsia="ja-JP"/>
              </w:rPr>
              <w:t>Semantics description</w:t>
            </w:r>
          </w:p>
        </w:tc>
      </w:tr>
      <w:tr w:rsidR="00C16F74" w:rsidRPr="00D56021" w14:paraId="1DE1D9FE" w14:textId="77777777" w:rsidTr="00C92C3B">
        <w:tc>
          <w:tcPr>
            <w:tcW w:w="2127" w:type="dxa"/>
          </w:tcPr>
          <w:p w14:paraId="71526BBA" w14:textId="77777777" w:rsidR="00C16F74" w:rsidRPr="00D56021" w:rsidRDefault="00C16F74" w:rsidP="0039276D">
            <w:pPr>
              <w:spacing w:after="0"/>
              <w:rPr>
                <w:rFonts w:ascii="Arial" w:eastAsia="等线" w:hAnsi="Arial" w:cs="Arial"/>
                <w:sz w:val="18"/>
                <w:lang w:eastAsia="ja-JP"/>
              </w:rPr>
            </w:pPr>
            <w:r w:rsidRPr="00D56021">
              <w:rPr>
                <w:rFonts w:ascii="Arial" w:eastAsia="等线" w:hAnsi="Arial"/>
                <w:color w:val="000000"/>
                <w:sz w:val="18"/>
                <w:szCs w:val="16"/>
                <w:lang w:val="en-GB" w:eastAsia="zh-CN"/>
              </w:rPr>
              <w:t>Message Type</w:t>
            </w:r>
          </w:p>
        </w:tc>
        <w:tc>
          <w:tcPr>
            <w:tcW w:w="1134" w:type="dxa"/>
          </w:tcPr>
          <w:p w14:paraId="01FBBE7A" w14:textId="77777777" w:rsidR="00C16F74" w:rsidRPr="00D56021" w:rsidRDefault="00C16F74" w:rsidP="0039276D">
            <w:pPr>
              <w:spacing w:after="0"/>
              <w:rPr>
                <w:rFonts w:ascii="Arial" w:eastAsia="等线" w:hAnsi="Arial" w:cs="Arial"/>
                <w:sz w:val="18"/>
                <w:lang w:eastAsia="ja-JP"/>
              </w:rPr>
            </w:pPr>
            <w:r w:rsidRPr="00D56021">
              <w:rPr>
                <w:rFonts w:ascii="Arial" w:eastAsia="等线" w:hAnsi="Arial"/>
                <w:color w:val="000000"/>
                <w:sz w:val="18"/>
                <w:szCs w:val="16"/>
                <w:lang w:val="en-GB" w:eastAsia="zh-CN"/>
              </w:rPr>
              <w:t>M</w:t>
            </w:r>
          </w:p>
        </w:tc>
        <w:tc>
          <w:tcPr>
            <w:tcW w:w="992" w:type="dxa"/>
          </w:tcPr>
          <w:p w14:paraId="31C70432" w14:textId="77777777" w:rsidR="00C16F74" w:rsidRPr="00B62FFF" w:rsidRDefault="00C16F74" w:rsidP="0039276D">
            <w:pPr>
              <w:spacing w:after="0"/>
              <w:rPr>
                <w:rFonts w:ascii="Arial" w:eastAsia="Times New Roman" w:hAnsi="Arial"/>
                <w:sz w:val="18"/>
                <w:lang w:eastAsia="ja-JP"/>
              </w:rPr>
            </w:pPr>
          </w:p>
        </w:tc>
        <w:tc>
          <w:tcPr>
            <w:tcW w:w="1276" w:type="dxa"/>
          </w:tcPr>
          <w:p w14:paraId="3AF8BCA5" w14:textId="77777777" w:rsidR="00C16F74" w:rsidRPr="00112005" w:rsidRDefault="00C16F74" w:rsidP="0039276D">
            <w:pPr>
              <w:spacing w:after="0"/>
              <w:rPr>
                <w:rFonts w:ascii="Arial" w:eastAsia="Times New Roman" w:hAnsi="Arial"/>
                <w:sz w:val="18"/>
                <w:lang w:eastAsia="ja-JP"/>
              </w:rPr>
            </w:pPr>
            <w:r w:rsidRPr="00B166B7">
              <w:rPr>
                <w:rFonts w:ascii="Arial" w:eastAsia="Times New Roman" w:hAnsi="Arial"/>
                <w:sz w:val="18"/>
                <w:lang w:eastAsia="ja-JP"/>
              </w:rPr>
              <w:t>6.3.3.1</w:t>
            </w:r>
          </w:p>
        </w:tc>
        <w:tc>
          <w:tcPr>
            <w:tcW w:w="4672" w:type="dxa"/>
          </w:tcPr>
          <w:p w14:paraId="7369E58C" w14:textId="77777777" w:rsidR="00C16F74" w:rsidRPr="00D56021" w:rsidRDefault="00C16F74" w:rsidP="0039276D">
            <w:pPr>
              <w:spacing w:after="0"/>
              <w:rPr>
                <w:rFonts w:ascii="Arial" w:eastAsia="等线" w:hAnsi="Arial" w:cs="Arial"/>
                <w:sz w:val="18"/>
                <w:lang w:eastAsia="ja-JP"/>
              </w:rPr>
            </w:pPr>
          </w:p>
        </w:tc>
      </w:tr>
      <w:tr w:rsidR="00C16F74" w:rsidRPr="00D56021" w14:paraId="46F8053D" w14:textId="77777777" w:rsidTr="00C92C3B">
        <w:tc>
          <w:tcPr>
            <w:tcW w:w="2127" w:type="dxa"/>
          </w:tcPr>
          <w:p w14:paraId="7C74AA47" w14:textId="77777777" w:rsidR="00C16F74" w:rsidRDefault="00C16F74" w:rsidP="0039276D">
            <w:pPr>
              <w:spacing w:after="0"/>
              <w:rPr>
                <w:rFonts w:ascii="Arial" w:eastAsia="等线" w:hAnsi="Arial"/>
                <w:color w:val="000000"/>
                <w:sz w:val="18"/>
                <w:szCs w:val="16"/>
                <w:lang w:val="en-GB" w:eastAsia="zh-CN"/>
              </w:rPr>
            </w:pPr>
            <w:r w:rsidRPr="009E468E">
              <w:rPr>
                <w:rFonts w:ascii="Arial" w:eastAsia="等线" w:hAnsi="Arial" w:hint="eastAsia"/>
                <w:color w:val="000000"/>
                <w:sz w:val="18"/>
                <w:szCs w:val="16"/>
                <w:lang w:val="en-GB" w:eastAsia="zh-CN"/>
              </w:rPr>
              <w:t>Global</w:t>
            </w:r>
            <w:r w:rsidRPr="009E468E">
              <w:rPr>
                <w:rFonts w:ascii="Arial" w:eastAsia="等线" w:hAnsi="Arial"/>
                <w:color w:val="000000"/>
                <w:sz w:val="18"/>
                <w:szCs w:val="16"/>
                <w:lang w:val="en-GB" w:eastAsia="zh-CN"/>
              </w:rPr>
              <w:t xml:space="preserve"> E2 Node ID</w:t>
            </w:r>
          </w:p>
        </w:tc>
        <w:tc>
          <w:tcPr>
            <w:tcW w:w="1134" w:type="dxa"/>
          </w:tcPr>
          <w:p w14:paraId="22B57129" w14:textId="77777777" w:rsidR="00C16F74" w:rsidRPr="00D56021" w:rsidRDefault="00C16F74" w:rsidP="0039276D">
            <w:pPr>
              <w:spacing w:after="0"/>
              <w:rPr>
                <w:rFonts w:ascii="Arial" w:eastAsia="等线" w:hAnsi="Arial"/>
                <w:color w:val="000000"/>
                <w:sz w:val="18"/>
                <w:szCs w:val="16"/>
                <w:lang w:val="en-GB" w:eastAsia="zh-CN"/>
              </w:rPr>
            </w:pPr>
            <w:r>
              <w:rPr>
                <w:rFonts w:ascii="Arial" w:eastAsia="等线" w:hAnsi="Arial" w:hint="eastAsia"/>
                <w:color w:val="000000"/>
                <w:sz w:val="18"/>
                <w:szCs w:val="16"/>
                <w:lang w:val="en-GB" w:eastAsia="zh-CN"/>
              </w:rPr>
              <w:t>M</w:t>
            </w:r>
          </w:p>
        </w:tc>
        <w:tc>
          <w:tcPr>
            <w:tcW w:w="992" w:type="dxa"/>
          </w:tcPr>
          <w:p w14:paraId="25C3060A" w14:textId="77777777" w:rsidR="00C16F74" w:rsidRPr="00B62FFF" w:rsidRDefault="00C16F74" w:rsidP="0039276D">
            <w:pPr>
              <w:spacing w:after="0"/>
              <w:rPr>
                <w:rFonts w:ascii="Arial" w:eastAsia="Times New Roman" w:hAnsi="Arial"/>
                <w:sz w:val="18"/>
                <w:lang w:eastAsia="ja-JP"/>
              </w:rPr>
            </w:pPr>
          </w:p>
        </w:tc>
        <w:tc>
          <w:tcPr>
            <w:tcW w:w="1276" w:type="dxa"/>
          </w:tcPr>
          <w:p w14:paraId="45CB86CC" w14:textId="42656BE0" w:rsidR="00C16F74" w:rsidRPr="00112005" w:rsidRDefault="00C16F74" w:rsidP="0039276D">
            <w:pPr>
              <w:spacing w:after="0"/>
              <w:rPr>
                <w:rFonts w:ascii="Arial" w:eastAsia="Times New Roman" w:hAnsi="Arial"/>
                <w:sz w:val="18"/>
                <w:lang w:eastAsia="ja-JP"/>
              </w:rPr>
            </w:pPr>
            <w:r>
              <w:rPr>
                <w:rFonts w:ascii="Arial" w:eastAsia="宋体" w:hAnsi="Arial" w:hint="eastAsia"/>
                <w:sz w:val="18"/>
                <w:lang w:eastAsia="zh-CN"/>
              </w:rPr>
              <w:t>10.1.6</w:t>
            </w:r>
          </w:p>
        </w:tc>
        <w:tc>
          <w:tcPr>
            <w:tcW w:w="4672" w:type="dxa"/>
          </w:tcPr>
          <w:p w14:paraId="2BFF1FCB" w14:textId="77777777" w:rsidR="00C16F74" w:rsidRDefault="00C16F74" w:rsidP="0039276D">
            <w:pPr>
              <w:spacing w:after="0"/>
              <w:rPr>
                <w:rFonts w:ascii="Arial" w:eastAsia="等线" w:hAnsi="Arial"/>
                <w:color w:val="000000"/>
                <w:sz w:val="18"/>
                <w:szCs w:val="16"/>
                <w:lang w:val="en-GB" w:eastAsia="zh-CN"/>
              </w:rPr>
            </w:pPr>
          </w:p>
        </w:tc>
      </w:tr>
      <w:tr w:rsidR="00C16F74" w:rsidRPr="00D56021" w14:paraId="52D2AFD5" w14:textId="77777777" w:rsidTr="00C92C3B">
        <w:tc>
          <w:tcPr>
            <w:tcW w:w="2127" w:type="dxa"/>
          </w:tcPr>
          <w:p w14:paraId="33EDC1D0" w14:textId="77777777" w:rsidR="00C16F74" w:rsidRPr="009E468E" w:rsidRDefault="00C16F74" w:rsidP="0039276D">
            <w:pPr>
              <w:spacing w:after="0"/>
              <w:rPr>
                <w:rFonts w:ascii="Arial" w:eastAsia="等线" w:hAnsi="Arial"/>
                <w:color w:val="000000"/>
                <w:sz w:val="18"/>
                <w:szCs w:val="16"/>
                <w:lang w:val="en-GB" w:eastAsia="zh-CN"/>
              </w:rPr>
            </w:pPr>
            <w:r>
              <w:rPr>
                <w:rFonts w:ascii="Arial" w:eastAsia="Times New Roman" w:hAnsi="Arial"/>
                <w:sz w:val="18"/>
                <w:lang w:eastAsia="ja-JP"/>
              </w:rPr>
              <w:t xml:space="preserve">E2 </w:t>
            </w:r>
            <w:r>
              <w:rPr>
                <w:rFonts w:ascii="Arial" w:eastAsia="等线" w:hAnsi="Arial" w:cs="Arial"/>
                <w:sz w:val="18"/>
                <w:lang w:eastAsia="zh-CN"/>
              </w:rPr>
              <w:t>Request ID</w:t>
            </w:r>
          </w:p>
        </w:tc>
        <w:tc>
          <w:tcPr>
            <w:tcW w:w="1134" w:type="dxa"/>
          </w:tcPr>
          <w:p w14:paraId="43311B6F" w14:textId="77777777" w:rsidR="00C16F74" w:rsidRDefault="00C16F74" w:rsidP="0039276D">
            <w:pPr>
              <w:spacing w:after="0"/>
              <w:rPr>
                <w:rFonts w:ascii="Arial" w:eastAsia="等线" w:hAnsi="Arial"/>
                <w:color w:val="000000"/>
                <w:sz w:val="18"/>
                <w:szCs w:val="16"/>
                <w:lang w:val="en-GB" w:eastAsia="zh-CN"/>
              </w:rPr>
            </w:pPr>
            <w:r>
              <w:rPr>
                <w:rFonts w:ascii="Arial" w:eastAsia="等线" w:hAnsi="Arial" w:hint="eastAsia"/>
                <w:color w:val="000000"/>
                <w:sz w:val="18"/>
                <w:szCs w:val="16"/>
                <w:lang w:val="en-GB" w:eastAsia="zh-CN"/>
              </w:rPr>
              <w:t>M</w:t>
            </w:r>
          </w:p>
        </w:tc>
        <w:tc>
          <w:tcPr>
            <w:tcW w:w="992" w:type="dxa"/>
          </w:tcPr>
          <w:p w14:paraId="4DF6471E" w14:textId="77777777" w:rsidR="00C16F74" w:rsidRPr="00B62FFF" w:rsidRDefault="00C16F74" w:rsidP="0039276D">
            <w:pPr>
              <w:spacing w:after="0"/>
              <w:rPr>
                <w:rFonts w:ascii="Arial" w:eastAsia="Times New Roman" w:hAnsi="Arial"/>
                <w:sz w:val="18"/>
                <w:lang w:eastAsia="ja-JP"/>
              </w:rPr>
            </w:pPr>
          </w:p>
        </w:tc>
        <w:tc>
          <w:tcPr>
            <w:tcW w:w="1276" w:type="dxa"/>
          </w:tcPr>
          <w:p w14:paraId="7C1322E9" w14:textId="77777777" w:rsidR="00C16F74" w:rsidRDefault="00C16F74" w:rsidP="0039276D">
            <w:pPr>
              <w:spacing w:after="0"/>
              <w:rPr>
                <w:rFonts w:ascii="Arial" w:eastAsia="Times New Roman" w:hAnsi="Arial"/>
                <w:sz w:val="18"/>
                <w:lang w:eastAsia="ja-JP"/>
              </w:rPr>
            </w:pPr>
            <w:r w:rsidRPr="00B166B7">
              <w:rPr>
                <w:rFonts w:ascii="Arial" w:eastAsia="Times New Roman" w:hAnsi="Arial"/>
                <w:sz w:val="18"/>
                <w:lang w:eastAsia="ja-JP"/>
              </w:rPr>
              <w:t>6.3.3.</w:t>
            </w:r>
            <w:r>
              <w:rPr>
                <w:rFonts w:ascii="Arial" w:eastAsia="Times New Roman" w:hAnsi="Arial"/>
                <w:sz w:val="18"/>
                <w:lang w:eastAsia="ja-JP"/>
              </w:rPr>
              <w:t>2</w:t>
            </w:r>
          </w:p>
        </w:tc>
        <w:tc>
          <w:tcPr>
            <w:tcW w:w="4672" w:type="dxa"/>
          </w:tcPr>
          <w:p w14:paraId="052F3CC2" w14:textId="77777777" w:rsidR="00C16F74" w:rsidRDefault="00C16F74" w:rsidP="0039276D">
            <w:pPr>
              <w:spacing w:after="0"/>
              <w:rPr>
                <w:rFonts w:ascii="Arial" w:eastAsia="等线" w:hAnsi="Arial"/>
                <w:color w:val="000000"/>
                <w:sz w:val="18"/>
                <w:szCs w:val="16"/>
                <w:lang w:val="en-GB" w:eastAsia="zh-CN"/>
              </w:rPr>
            </w:pPr>
          </w:p>
        </w:tc>
      </w:tr>
      <w:tr w:rsidR="00C16F74" w:rsidRPr="00D56021" w14:paraId="2FE250AC" w14:textId="77777777" w:rsidTr="00C92C3B">
        <w:tc>
          <w:tcPr>
            <w:tcW w:w="2127" w:type="dxa"/>
          </w:tcPr>
          <w:p w14:paraId="77B05598" w14:textId="77777777" w:rsidR="00C16F74" w:rsidRDefault="00C16F74" w:rsidP="0039276D">
            <w:pPr>
              <w:spacing w:after="0"/>
              <w:rPr>
                <w:rFonts w:ascii="Arial" w:eastAsia="等线" w:hAnsi="Arial"/>
                <w:color w:val="000000"/>
                <w:sz w:val="18"/>
                <w:szCs w:val="16"/>
                <w:lang w:val="en-GB" w:eastAsia="zh-CN"/>
              </w:rPr>
            </w:pPr>
            <w:r>
              <w:rPr>
                <w:rFonts w:ascii="Arial" w:eastAsia="等线" w:hAnsi="Arial" w:hint="eastAsia"/>
                <w:color w:val="000000"/>
                <w:sz w:val="18"/>
                <w:szCs w:val="16"/>
                <w:lang w:val="en-GB" w:eastAsia="zh-CN"/>
              </w:rPr>
              <w:t>R</w:t>
            </w:r>
            <w:r>
              <w:rPr>
                <w:rFonts w:ascii="Arial" w:eastAsia="等线" w:hAnsi="Arial"/>
                <w:color w:val="000000"/>
                <w:sz w:val="18"/>
                <w:szCs w:val="16"/>
                <w:lang w:val="en-GB" w:eastAsia="zh-CN"/>
              </w:rPr>
              <w:t>AN Function ID</w:t>
            </w:r>
          </w:p>
        </w:tc>
        <w:tc>
          <w:tcPr>
            <w:tcW w:w="1134" w:type="dxa"/>
          </w:tcPr>
          <w:p w14:paraId="42D0928B" w14:textId="77777777" w:rsidR="00C16F74" w:rsidRPr="00D56021" w:rsidRDefault="00C16F74" w:rsidP="0039276D">
            <w:pPr>
              <w:spacing w:after="0"/>
              <w:rPr>
                <w:rFonts w:ascii="Arial" w:eastAsia="等线" w:hAnsi="Arial"/>
                <w:color w:val="000000"/>
                <w:sz w:val="18"/>
                <w:szCs w:val="16"/>
                <w:lang w:val="en-GB" w:eastAsia="zh-CN"/>
              </w:rPr>
            </w:pPr>
            <w:r>
              <w:rPr>
                <w:rFonts w:ascii="Arial" w:eastAsia="等线" w:hAnsi="Arial" w:hint="eastAsia"/>
                <w:color w:val="000000"/>
                <w:sz w:val="18"/>
                <w:szCs w:val="16"/>
                <w:lang w:val="en-GB" w:eastAsia="zh-CN"/>
              </w:rPr>
              <w:t>M</w:t>
            </w:r>
          </w:p>
        </w:tc>
        <w:tc>
          <w:tcPr>
            <w:tcW w:w="992" w:type="dxa"/>
          </w:tcPr>
          <w:p w14:paraId="5692AEBE" w14:textId="77777777" w:rsidR="00C16F74" w:rsidRPr="00B62FFF" w:rsidRDefault="00C16F74" w:rsidP="0039276D">
            <w:pPr>
              <w:spacing w:after="0"/>
              <w:rPr>
                <w:rFonts w:ascii="Arial" w:eastAsia="Times New Roman" w:hAnsi="Arial"/>
                <w:sz w:val="18"/>
                <w:lang w:eastAsia="ja-JP"/>
              </w:rPr>
            </w:pPr>
          </w:p>
        </w:tc>
        <w:tc>
          <w:tcPr>
            <w:tcW w:w="1276" w:type="dxa"/>
          </w:tcPr>
          <w:p w14:paraId="54469D78" w14:textId="33B0A5F5" w:rsidR="00C16F74" w:rsidRPr="00112005" w:rsidRDefault="00C16F74" w:rsidP="0039276D">
            <w:pPr>
              <w:spacing w:after="0"/>
              <w:rPr>
                <w:rFonts w:ascii="Arial" w:eastAsia="Times New Roman" w:hAnsi="Arial"/>
                <w:sz w:val="18"/>
                <w:lang w:eastAsia="ja-JP"/>
              </w:rPr>
            </w:pPr>
            <w:r>
              <w:rPr>
                <w:rFonts w:ascii="Arial" w:eastAsia="宋体" w:hAnsi="Arial" w:hint="eastAsia"/>
                <w:sz w:val="18"/>
                <w:lang w:eastAsia="zh-CN"/>
              </w:rPr>
              <w:t>10.1.</w:t>
            </w:r>
            <w:r>
              <w:rPr>
                <w:rFonts w:ascii="Arial" w:eastAsia="宋体" w:hAnsi="Arial"/>
                <w:sz w:val="18"/>
                <w:lang w:eastAsia="zh-CN"/>
              </w:rPr>
              <w:t>7</w:t>
            </w:r>
          </w:p>
        </w:tc>
        <w:tc>
          <w:tcPr>
            <w:tcW w:w="4672" w:type="dxa"/>
          </w:tcPr>
          <w:p w14:paraId="3413D465" w14:textId="77777777" w:rsidR="00C16F74" w:rsidRDefault="00C16F74" w:rsidP="0039276D">
            <w:pPr>
              <w:spacing w:after="0"/>
              <w:rPr>
                <w:rFonts w:ascii="Arial" w:eastAsia="等线" w:hAnsi="Arial"/>
                <w:color w:val="000000"/>
                <w:sz w:val="18"/>
                <w:szCs w:val="16"/>
                <w:lang w:val="en-GB" w:eastAsia="zh-CN"/>
              </w:rPr>
            </w:pPr>
          </w:p>
        </w:tc>
      </w:tr>
      <w:tr w:rsidR="00C16F74" w:rsidRPr="00D56021" w14:paraId="77E1CED6" w14:textId="77777777" w:rsidTr="00C92C3B">
        <w:tc>
          <w:tcPr>
            <w:tcW w:w="2127" w:type="dxa"/>
          </w:tcPr>
          <w:p w14:paraId="183DB4BF" w14:textId="77777777" w:rsidR="00C16F74" w:rsidRDefault="00C16F74" w:rsidP="0039276D">
            <w:pPr>
              <w:spacing w:after="0"/>
              <w:rPr>
                <w:rFonts w:ascii="Arial" w:eastAsia="Times New Roman" w:hAnsi="Arial"/>
                <w:sz w:val="18"/>
                <w:lang w:eastAsia="ja-JP"/>
              </w:rPr>
            </w:pPr>
            <w:r>
              <w:rPr>
                <w:rFonts w:ascii="Arial" w:eastAsia="Times New Roman" w:hAnsi="Arial"/>
                <w:sz w:val="18"/>
                <w:lang w:eastAsia="ja-JP"/>
              </w:rPr>
              <w:t xml:space="preserve">E2 </w:t>
            </w:r>
            <w:r w:rsidRPr="00383353">
              <w:rPr>
                <w:rFonts w:ascii="Arial" w:eastAsia="Times New Roman" w:hAnsi="Arial"/>
                <w:sz w:val="18"/>
                <w:lang w:eastAsia="ja-JP"/>
              </w:rPr>
              <w:t>Action ID</w:t>
            </w:r>
          </w:p>
        </w:tc>
        <w:tc>
          <w:tcPr>
            <w:tcW w:w="1134" w:type="dxa"/>
          </w:tcPr>
          <w:p w14:paraId="124BCA32" w14:textId="77777777" w:rsidR="00C16F74" w:rsidRDefault="00C16F74" w:rsidP="0039276D">
            <w:pPr>
              <w:spacing w:after="0"/>
              <w:rPr>
                <w:rFonts w:ascii="Arial" w:eastAsia="等线" w:hAnsi="Arial"/>
                <w:color w:val="000000"/>
                <w:sz w:val="18"/>
                <w:szCs w:val="16"/>
                <w:lang w:val="en-GB" w:eastAsia="zh-CN"/>
              </w:rPr>
            </w:pPr>
            <w:r>
              <w:rPr>
                <w:rFonts w:ascii="Arial" w:eastAsia="等线" w:hAnsi="Arial" w:hint="eastAsia"/>
                <w:color w:val="000000"/>
                <w:sz w:val="18"/>
                <w:szCs w:val="16"/>
                <w:lang w:val="en-GB" w:eastAsia="zh-CN"/>
              </w:rPr>
              <w:t>M</w:t>
            </w:r>
          </w:p>
        </w:tc>
        <w:tc>
          <w:tcPr>
            <w:tcW w:w="992" w:type="dxa"/>
          </w:tcPr>
          <w:p w14:paraId="0098AC98" w14:textId="77777777" w:rsidR="00C16F74" w:rsidRPr="00383353" w:rsidRDefault="00C16F74" w:rsidP="0039276D">
            <w:pPr>
              <w:spacing w:after="0"/>
              <w:rPr>
                <w:rFonts w:ascii="Arial" w:eastAsia="Times New Roman" w:hAnsi="Arial"/>
                <w:sz w:val="18"/>
                <w:lang w:eastAsia="ja-JP"/>
              </w:rPr>
            </w:pPr>
          </w:p>
        </w:tc>
        <w:tc>
          <w:tcPr>
            <w:tcW w:w="1276" w:type="dxa"/>
          </w:tcPr>
          <w:p w14:paraId="7C22012E" w14:textId="0DD7C6BE" w:rsidR="00C16F74" w:rsidRDefault="00C16F74" w:rsidP="0039276D">
            <w:pPr>
              <w:spacing w:after="0"/>
              <w:rPr>
                <w:rFonts w:ascii="Arial" w:eastAsia="Times New Roman" w:hAnsi="Arial"/>
                <w:sz w:val="18"/>
                <w:lang w:eastAsia="ja-JP"/>
              </w:rPr>
            </w:pPr>
            <w:r>
              <w:rPr>
                <w:rFonts w:ascii="Arial" w:eastAsia="Times New Roman" w:hAnsi="Arial"/>
                <w:sz w:val="18"/>
                <w:lang w:eastAsia="ja-JP"/>
              </w:rPr>
              <w:t>RIC Action ID, Clause 9.2.10 of [3].</w:t>
            </w:r>
          </w:p>
        </w:tc>
        <w:tc>
          <w:tcPr>
            <w:tcW w:w="4672" w:type="dxa"/>
          </w:tcPr>
          <w:p w14:paraId="3F944A3B" w14:textId="77777777" w:rsidR="00C16F74" w:rsidRDefault="00C16F74" w:rsidP="0039276D">
            <w:pPr>
              <w:spacing w:after="0"/>
              <w:rPr>
                <w:rFonts w:ascii="Arial" w:eastAsia="等线" w:hAnsi="Arial"/>
                <w:color w:val="000000"/>
                <w:sz w:val="18"/>
                <w:szCs w:val="16"/>
                <w:lang w:val="en-GB" w:eastAsia="zh-CN"/>
              </w:rPr>
            </w:pPr>
          </w:p>
        </w:tc>
      </w:tr>
      <w:tr w:rsidR="00C16F74" w:rsidRPr="00D56021" w14:paraId="59A3F589" w14:textId="77777777" w:rsidTr="00C92C3B">
        <w:tc>
          <w:tcPr>
            <w:tcW w:w="2127" w:type="dxa"/>
          </w:tcPr>
          <w:p w14:paraId="2CC8E5EC" w14:textId="77777777" w:rsidR="00C16F74" w:rsidRDefault="00C16F74" w:rsidP="0039276D">
            <w:pPr>
              <w:spacing w:after="0"/>
              <w:rPr>
                <w:rFonts w:ascii="Arial" w:eastAsia="Times New Roman" w:hAnsi="Arial"/>
                <w:sz w:val="18"/>
                <w:lang w:eastAsia="ja-JP"/>
              </w:rPr>
            </w:pPr>
            <w:r>
              <w:rPr>
                <w:rFonts w:ascii="Arial" w:eastAsia="Times New Roman" w:hAnsi="Arial"/>
                <w:sz w:val="18"/>
                <w:lang w:eastAsia="ja-JP"/>
              </w:rPr>
              <w:t xml:space="preserve">E2 </w:t>
            </w:r>
            <w:r w:rsidRPr="00B52FA7">
              <w:rPr>
                <w:rFonts w:ascii="Arial" w:eastAsia="Times New Roman" w:hAnsi="Arial" w:hint="eastAsia"/>
                <w:sz w:val="18"/>
                <w:lang w:eastAsia="ja-JP"/>
              </w:rPr>
              <w:t>Indication</w:t>
            </w:r>
            <w:r>
              <w:rPr>
                <w:rFonts w:ascii="Arial" w:eastAsia="Times New Roman" w:hAnsi="Arial"/>
                <w:sz w:val="18"/>
                <w:lang w:eastAsia="ja-JP"/>
              </w:rPr>
              <w:t xml:space="preserve"> </w:t>
            </w:r>
            <w:r w:rsidRPr="00B52FA7">
              <w:rPr>
                <w:rFonts w:ascii="Arial" w:eastAsia="Times New Roman" w:hAnsi="Arial" w:hint="eastAsia"/>
                <w:sz w:val="18"/>
                <w:lang w:eastAsia="ja-JP"/>
              </w:rPr>
              <w:t>SN</w:t>
            </w:r>
          </w:p>
        </w:tc>
        <w:tc>
          <w:tcPr>
            <w:tcW w:w="1134" w:type="dxa"/>
          </w:tcPr>
          <w:p w14:paraId="32296414" w14:textId="77777777" w:rsidR="00C16F74" w:rsidRDefault="00C16F74" w:rsidP="0039276D">
            <w:pPr>
              <w:spacing w:after="0"/>
              <w:rPr>
                <w:rFonts w:ascii="Arial" w:eastAsia="等线" w:hAnsi="Arial"/>
                <w:color w:val="000000"/>
                <w:sz w:val="18"/>
                <w:szCs w:val="16"/>
                <w:lang w:val="en-GB" w:eastAsia="zh-CN"/>
              </w:rPr>
            </w:pPr>
            <w:r>
              <w:rPr>
                <w:rFonts w:ascii="Arial" w:eastAsia="等线" w:hAnsi="Arial" w:hint="eastAsia"/>
                <w:color w:val="000000"/>
                <w:sz w:val="18"/>
                <w:szCs w:val="16"/>
                <w:lang w:val="en-GB" w:eastAsia="zh-CN"/>
              </w:rPr>
              <w:t>O</w:t>
            </w:r>
          </w:p>
        </w:tc>
        <w:tc>
          <w:tcPr>
            <w:tcW w:w="992" w:type="dxa"/>
          </w:tcPr>
          <w:p w14:paraId="78F128D5" w14:textId="77777777" w:rsidR="00C16F74" w:rsidRPr="00383353" w:rsidRDefault="00C16F74" w:rsidP="0039276D">
            <w:pPr>
              <w:spacing w:after="0"/>
              <w:rPr>
                <w:rFonts w:ascii="Arial" w:eastAsia="Times New Roman" w:hAnsi="Arial"/>
                <w:sz w:val="18"/>
                <w:lang w:eastAsia="ja-JP"/>
              </w:rPr>
            </w:pPr>
          </w:p>
        </w:tc>
        <w:tc>
          <w:tcPr>
            <w:tcW w:w="1276" w:type="dxa"/>
          </w:tcPr>
          <w:p w14:paraId="56B85DDA" w14:textId="29F02EF5" w:rsidR="00C16F74" w:rsidRDefault="00C16F74" w:rsidP="0039276D">
            <w:pPr>
              <w:spacing w:after="0"/>
              <w:rPr>
                <w:rFonts w:ascii="Arial" w:eastAsia="Times New Roman" w:hAnsi="Arial"/>
                <w:sz w:val="18"/>
                <w:lang w:eastAsia="ja-JP"/>
              </w:rPr>
            </w:pPr>
            <w:r>
              <w:rPr>
                <w:rFonts w:ascii="Arial" w:eastAsia="Times New Roman" w:hAnsi="Arial"/>
                <w:sz w:val="18"/>
                <w:lang w:eastAsia="ja-JP"/>
              </w:rPr>
              <w:t xml:space="preserve">RIC </w:t>
            </w:r>
            <w:r w:rsidRPr="00B52FA7">
              <w:rPr>
                <w:rFonts w:ascii="Arial" w:eastAsia="Times New Roman" w:hAnsi="Arial" w:hint="eastAsia"/>
                <w:sz w:val="18"/>
                <w:lang w:eastAsia="ja-JP"/>
              </w:rPr>
              <w:t>Indication</w:t>
            </w:r>
            <w:r>
              <w:rPr>
                <w:rFonts w:ascii="Arial" w:eastAsia="Times New Roman" w:hAnsi="Arial"/>
                <w:sz w:val="18"/>
                <w:lang w:eastAsia="ja-JP"/>
              </w:rPr>
              <w:t xml:space="preserve"> </w:t>
            </w:r>
            <w:r w:rsidRPr="00B52FA7">
              <w:rPr>
                <w:rFonts w:ascii="Arial" w:eastAsia="Times New Roman" w:hAnsi="Arial" w:hint="eastAsia"/>
                <w:sz w:val="18"/>
                <w:lang w:eastAsia="ja-JP"/>
              </w:rPr>
              <w:lastRenderedPageBreak/>
              <w:t>SN</w:t>
            </w:r>
            <w:r>
              <w:rPr>
                <w:rFonts w:ascii="Arial" w:eastAsia="Times New Roman" w:hAnsi="Arial"/>
                <w:sz w:val="18"/>
                <w:lang w:eastAsia="ja-JP"/>
              </w:rPr>
              <w:t>, Clause 9.2.14 of [3].</w:t>
            </w:r>
          </w:p>
        </w:tc>
        <w:tc>
          <w:tcPr>
            <w:tcW w:w="4672" w:type="dxa"/>
          </w:tcPr>
          <w:p w14:paraId="79F55261" w14:textId="77777777" w:rsidR="00C16F74" w:rsidRPr="007F5FEB" w:rsidRDefault="00C16F74" w:rsidP="0039276D">
            <w:pPr>
              <w:spacing w:after="0"/>
              <w:rPr>
                <w:rFonts w:ascii="Arial" w:eastAsia="等线" w:hAnsi="Arial"/>
                <w:color w:val="000000"/>
                <w:sz w:val="18"/>
                <w:szCs w:val="16"/>
                <w:lang w:eastAsia="zh-CN"/>
              </w:rPr>
            </w:pPr>
          </w:p>
        </w:tc>
      </w:tr>
      <w:tr w:rsidR="00C16F74" w:rsidRPr="00D56021" w14:paraId="587CB889" w14:textId="77777777" w:rsidTr="00C92C3B">
        <w:tc>
          <w:tcPr>
            <w:tcW w:w="2127" w:type="dxa"/>
          </w:tcPr>
          <w:p w14:paraId="020F6E74" w14:textId="77777777" w:rsidR="00C16F74" w:rsidRDefault="00C16F74" w:rsidP="0039276D">
            <w:pPr>
              <w:spacing w:after="0"/>
              <w:rPr>
                <w:rFonts w:ascii="Arial" w:eastAsia="Times New Roman" w:hAnsi="Arial"/>
                <w:sz w:val="18"/>
                <w:lang w:eastAsia="ja-JP"/>
              </w:rPr>
            </w:pPr>
            <w:r w:rsidRPr="00DD59CA">
              <w:rPr>
                <w:rFonts w:ascii="Arial" w:eastAsia="等线" w:hAnsi="Arial" w:hint="eastAsia"/>
                <w:color w:val="000000"/>
                <w:sz w:val="18"/>
                <w:szCs w:val="16"/>
                <w:lang w:val="en-GB" w:eastAsia="zh-CN"/>
              </w:rPr>
              <w:t>Cause</w:t>
            </w:r>
          </w:p>
        </w:tc>
        <w:tc>
          <w:tcPr>
            <w:tcW w:w="1134" w:type="dxa"/>
          </w:tcPr>
          <w:p w14:paraId="250CF7EA" w14:textId="77777777" w:rsidR="00C16F74" w:rsidRDefault="00C16F74" w:rsidP="0039276D">
            <w:pPr>
              <w:spacing w:after="0"/>
              <w:rPr>
                <w:rFonts w:ascii="Arial" w:eastAsia="等线" w:hAnsi="Arial"/>
                <w:color w:val="000000"/>
                <w:sz w:val="18"/>
                <w:szCs w:val="16"/>
                <w:lang w:val="en-GB" w:eastAsia="zh-CN"/>
              </w:rPr>
            </w:pPr>
            <w:r w:rsidRPr="006175ED">
              <w:rPr>
                <w:rFonts w:ascii="Arial" w:eastAsia="Times New Roman" w:hAnsi="Arial"/>
                <w:sz w:val="18"/>
                <w:lang w:eastAsia="ja-JP"/>
              </w:rPr>
              <w:t>M</w:t>
            </w:r>
          </w:p>
        </w:tc>
        <w:tc>
          <w:tcPr>
            <w:tcW w:w="992" w:type="dxa"/>
          </w:tcPr>
          <w:p w14:paraId="7D8F8015" w14:textId="77777777" w:rsidR="00C16F74" w:rsidRPr="00383353" w:rsidRDefault="00C16F74" w:rsidP="0039276D">
            <w:pPr>
              <w:spacing w:after="0"/>
              <w:rPr>
                <w:rFonts w:ascii="Arial" w:eastAsia="Times New Roman" w:hAnsi="Arial"/>
                <w:sz w:val="18"/>
                <w:lang w:eastAsia="ja-JP"/>
              </w:rPr>
            </w:pPr>
          </w:p>
        </w:tc>
        <w:tc>
          <w:tcPr>
            <w:tcW w:w="1276" w:type="dxa"/>
          </w:tcPr>
          <w:p w14:paraId="05319FB1" w14:textId="77777777" w:rsidR="00C16F74" w:rsidRDefault="00C16F74" w:rsidP="0039276D">
            <w:pPr>
              <w:spacing w:after="0"/>
              <w:rPr>
                <w:rFonts w:ascii="Arial" w:eastAsia="Times New Roman" w:hAnsi="Arial"/>
                <w:sz w:val="18"/>
                <w:lang w:eastAsia="ja-JP"/>
              </w:rPr>
            </w:pPr>
            <w:r w:rsidRPr="0067091E">
              <w:rPr>
                <w:rFonts w:ascii="Arial" w:eastAsia="等线" w:hAnsi="Arial" w:cs="Arial" w:hint="eastAsia"/>
                <w:sz w:val="18"/>
                <w:lang w:eastAsia="zh-CN"/>
              </w:rPr>
              <w:t>6</w:t>
            </w:r>
            <w:r w:rsidRPr="0067091E">
              <w:rPr>
                <w:rFonts w:ascii="Arial" w:eastAsia="等线" w:hAnsi="Arial" w:cs="Arial"/>
                <w:sz w:val="18"/>
                <w:lang w:eastAsia="zh-CN"/>
              </w:rPr>
              <w:t>.3.3.</w:t>
            </w:r>
            <w:r>
              <w:rPr>
                <w:rFonts w:ascii="Arial" w:eastAsia="等线" w:hAnsi="Arial" w:cs="Arial"/>
                <w:sz w:val="18"/>
                <w:lang w:eastAsia="zh-CN"/>
              </w:rPr>
              <w:t>4</w:t>
            </w:r>
          </w:p>
        </w:tc>
        <w:tc>
          <w:tcPr>
            <w:tcW w:w="4672" w:type="dxa"/>
          </w:tcPr>
          <w:p w14:paraId="5BC7F8BB" w14:textId="77777777" w:rsidR="00C16F74" w:rsidRPr="007F5FEB" w:rsidRDefault="00C16F74" w:rsidP="0039276D">
            <w:pPr>
              <w:spacing w:after="0"/>
              <w:rPr>
                <w:rFonts w:ascii="Arial" w:eastAsia="等线" w:hAnsi="Arial"/>
                <w:color w:val="000000"/>
                <w:sz w:val="18"/>
                <w:szCs w:val="16"/>
                <w:lang w:eastAsia="zh-CN"/>
              </w:rPr>
            </w:pPr>
          </w:p>
        </w:tc>
      </w:tr>
      <w:tr w:rsidR="00C16F74" w:rsidRPr="00D56021" w14:paraId="10FA0A0F" w14:textId="77777777" w:rsidTr="00C92C3B">
        <w:tc>
          <w:tcPr>
            <w:tcW w:w="2127" w:type="dxa"/>
          </w:tcPr>
          <w:p w14:paraId="43C0503D" w14:textId="77777777" w:rsidR="00C16F74" w:rsidRDefault="00C16F74" w:rsidP="0039276D">
            <w:pPr>
              <w:spacing w:after="0"/>
              <w:rPr>
                <w:rFonts w:ascii="Arial" w:eastAsia="Times New Roman" w:hAnsi="Arial"/>
                <w:sz w:val="18"/>
                <w:lang w:eastAsia="ja-JP"/>
              </w:rPr>
            </w:pPr>
            <w:r w:rsidRPr="00383353">
              <w:rPr>
                <w:rFonts w:ascii="Arial" w:eastAsia="Times New Roman" w:hAnsi="Arial" w:cs="Arial"/>
                <w:sz w:val="18"/>
                <w:lang w:eastAsia="ja-JP"/>
              </w:rPr>
              <w:t>Criticality Diagnostics</w:t>
            </w:r>
          </w:p>
        </w:tc>
        <w:tc>
          <w:tcPr>
            <w:tcW w:w="1134" w:type="dxa"/>
          </w:tcPr>
          <w:p w14:paraId="43D3004A" w14:textId="77777777" w:rsidR="00C16F74" w:rsidRDefault="00C16F74" w:rsidP="0039276D">
            <w:pPr>
              <w:spacing w:after="0"/>
              <w:rPr>
                <w:rFonts w:ascii="Arial" w:eastAsia="等线" w:hAnsi="Arial"/>
                <w:color w:val="000000"/>
                <w:sz w:val="18"/>
                <w:szCs w:val="16"/>
                <w:lang w:val="en-GB" w:eastAsia="zh-CN"/>
              </w:rPr>
            </w:pPr>
            <w:r w:rsidRPr="00383353">
              <w:rPr>
                <w:rFonts w:ascii="Arial" w:eastAsia="Times New Roman" w:hAnsi="Arial"/>
                <w:sz w:val="18"/>
                <w:lang w:eastAsia="ja-JP"/>
              </w:rPr>
              <w:t>O</w:t>
            </w:r>
          </w:p>
        </w:tc>
        <w:tc>
          <w:tcPr>
            <w:tcW w:w="992" w:type="dxa"/>
          </w:tcPr>
          <w:p w14:paraId="10BEDF57" w14:textId="77777777" w:rsidR="00C16F74" w:rsidRPr="00383353" w:rsidRDefault="00C16F74" w:rsidP="0039276D">
            <w:pPr>
              <w:spacing w:after="0"/>
              <w:rPr>
                <w:rFonts w:ascii="Arial" w:eastAsia="Times New Roman" w:hAnsi="Arial"/>
                <w:sz w:val="18"/>
                <w:lang w:eastAsia="ja-JP"/>
              </w:rPr>
            </w:pPr>
          </w:p>
        </w:tc>
        <w:tc>
          <w:tcPr>
            <w:tcW w:w="1276" w:type="dxa"/>
          </w:tcPr>
          <w:p w14:paraId="058AD8E3" w14:textId="77777777" w:rsidR="00C16F74" w:rsidRDefault="00C16F74" w:rsidP="0039276D">
            <w:pPr>
              <w:spacing w:after="0"/>
              <w:rPr>
                <w:rFonts w:ascii="Arial" w:eastAsia="Times New Roman" w:hAnsi="Arial"/>
                <w:sz w:val="18"/>
                <w:lang w:eastAsia="ja-JP"/>
              </w:rPr>
            </w:pPr>
            <w:r w:rsidRPr="0067091E">
              <w:rPr>
                <w:rFonts w:ascii="Arial" w:eastAsia="等线" w:hAnsi="Arial" w:cs="Arial" w:hint="eastAsia"/>
                <w:sz w:val="18"/>
                <w:lang w:eastAsia="zh-CN"/>
              </w:rPr>
              <w:t>6</w:t>
            </w:r>
            <w:r w:rsidRPr="0067091E">
              <w:rPr>
                <w:rFonts w:ascii="Arial" w:eastAsia="等线" w:hAnsi="Arial" w:cs="Arial"/>
                <w:sz w:val="18"/>
                <w:lang w:eastAsia="zh-CN"/>
              </w:rPr>
              <w:t>.3.3.</w:t>
            </w:r>
            <w:r>
              <w:rPr>
                <w:rFonts w:ascii="Arial" w:eastAsia="等线" w:hAnsi="Arial" w:cs="Arial"/>
                <w:sz w:val="18"/>
                <w:lang w:eastAsia="zh-CN"/>
              </w:rPr>
              <w:t>5</w:t>
            </w:r>
          </w:p>
        </w:tc>
        <w:tc>
          <w:tcPr>
            <w:tcW w:w="4672" w:type="dxa"/>
          </w:tcPr>
          <w:p w14:paraId="3AAF2C7F" w14:textId="77777777" w:rsidR="00C16F74" w:rsidRPr="007F5FEB" w:rsidRDefault="00C16F74" w:rsidP="0039276D">
            <w:pPr>
              <w:spacing w:after="0"/>
              <w:rPr>
                <w:rFonts w:ascii="Arial" w:eastAsia="等线" w:hAnsi="Arial"/>
                <w:color w:val="000000"/>
                <w:sz w:val="18"/>
                <w:szCs w:val="16"/>
                <w:lang w:eastAsia="zh-CN"/>
              </w:rPr>
            </w:pPr>
          </w:p>
        </w:tc>
      </w:tr>
    </w:tbl>
    <w:p w14:paraId="305D50AC" w14:textId="119EC601" w:rsidR="00AA2B0A" w:rsidRDefault="00AA2B0A" w:rsidP="00AF1CB8">
      <w:pPr>
        <w:pStyle w:val="Style1"/>
        <w:numPr>
          <w:ilvl w:val="0"/>
          <w:numId w:val="0"/>
        </w:numPr>
        <w:jc w:val="both"/>
        <w:rPr>
          <w:rFonts w:asciiTheme="minorHAnsi" w:hAnsiTheme="minorHAnsi" w:cstheme="minorHAnsi"/>
          <w:i/>
          <w:iCs/>
          <w:color w:val="FF0000"/>
          <w:lang w:eastAsia="zh-CN"/>
        </w:rPr>
      </w:pPr>
    </w:p>
    <w:p w14:paraId="131EC25F" w14:textId="71E338C4" w:rsidR="0039276D" w:rsidRPr="0039276D" w:rsidRDefault="0039276D" w:rsidP="0039276D">
      <w:pPr>
        <w:pStyle w:val="4"/>
        <w:rPr>
          <w:rFonts w:eastAsiaTheme="minorEastAsia"/>
          <w:lang w:eastAsia="zh-CN"/>
        </w:rPr>
      </w:pPr>
      <w:r>
        <w:rPr>
          <w:rFonts w:eastAsiaTheme="minorEastAsia" w:hint="eastAsia"/>
          <w:lang w:eastAsia="zh-CN"/>
        </w:rPr>
        <w:t>6</w:t>
      </w:r>
      <w:r>
        <w:rPr>
          <w:rFonts w:eastAsiaTheme="minorEastAsia"/>
          <w:lang w:eastAsia="zh-CN"/>
        </w:rPr>
        <w:t>.3.2.</w:t>
      </w:r>
      <w:r w:rsidR="00080868">
        <w:rPr>
          <w:rFonts w:eastAsiaTheme="minorEastAsia"/>
          <w:lang w:eastAsia="zh-CN"/>
        </w:rPr>
        <w:t>1</w:t>
      </w:r>
      <w:r w:rsidR="00FF6E08">
        <w:rPr>
          <w:rFonts w:eastAsiaTheme="minorEastAsia"/>
          <w:lang w:eastAsia="zh-CN"/>
        </w:rPr>
        <w:t>5</w:t>
      </w:r>
      <w:r>
        <w:rPr>
          <w:rFonts w:eastAsiaTheme="minorEastAsia"/>
          <w:lang w:eastAsia="zh-CN"/>
        </w:rPr>
        <w:tab/>
      </w:r>
      <w:r w:rsidRPr="00F7302B">
        <w:rPr>
          <w:rFonts w:cs="Arial"/>
          <w:szCs w:val="24"/>
          <w:lang w:eastAsia="zh-CN"/>
        </w:rPr>
        <w:t xml:space="preserve">E2 </w:t>
      </w:r>
      <w:r w:rsidRPr="0000179E">
        <w:rPr>
          <w:rFonts w:cs="Arial" w:hint="eastAsia"/>
          <w:szCs w:val="24"/>
          <w:lang w:eastAsia="zh-CN"/>
        </w:rPr>
        <w:t>CONTROL</w:t>
      </w:r>
      <w:r>
        <w:rPr>
          <w:rFonts w:cs="Arial"/>
          <w:szCs w:val="24"/>
          <w:lang w:eastAsia="zh-CN"/>
        </w:rPr>
        <w:t xml:space="preserve"> </w:t>
      </w:r>
      <w:r>
        <w:rPr>
          <w:rFonts w:eastAsiaTheme="minorEastAsia" w:cs="Arial" w:hint="eastAsia"/>
          <w:szCs w:val="24"/>
          <w:lang w:eastAsia="zh-CN"/>
        </w:rPr>
        <w:t>(</w:t>
      </w:r>
      <w:r w:rsidRPr="00802BAB">
        <w:rPr>
          <w:rFonts w:cs="Arial" w:hint="eastAsia"/>
          <w:szCs w:val="24"/>
          <w:lang w:eastAsia="zh-CN"/>
        </w:rPr>
        <w:t>R</w:t>
      </w:r>
      <w:r w:rsidRPr="0000179E">
        <w:rPr>
          <w:rFonts w:cs="Arial" w:hint="eastAsia"/>
          <w:szCs w:val="24"/>
          <w:lang w:eastAsia="zh-CN"/>
        </w:rPr>
        <w:t>equest</w:t>
      </w:r>
      <w:r>
        <w:rPr>
          <w:rFonts w:eastAsiaTheme="minorEastAsia" w:cs="Arial" w:hint="eastAsia"/>
          <w:szCs w:val="24"/>
          <w:lang w:eastAsia="zh-CN"/>
        </w:rPr>
        <w:t>)</w:t>
      </w:r>
    </w:p>
    <w:p w14:paraId="3DFBE92F" w14:textId="77777777" w:rsidR="0039276D" w:rsidRPr="00BC0BBC" w:rsidRDefault="0039276D" w:rsidP="0039276D">
      <w:pPr>
        <w:rPr>
          <w:rFonts w:ascii="Times New Roman" w:hAnsi="Times New Roman" w:cs="Times New Roman"/>
          <w:sz w:val="20"/>
        </w:rPr>
      </w:pPr>
      <w:r w:rsidRPr="00BC0BBC">
        <w:rPr>
          <w:rFonts w:ascii="Times New Roman" w:hAnsi="Times New Roman" w:cs="Times New Roman"/>
          <w:sz w:val="20"/>
        </w:rPr>
        <w:t>This message is sent by the xApp to the Near-RT RIC platform for an E2 control request.</w:t>
      </w:r>
    </w:p>
    <w:p w14:paraId="042D76E3" w14:textId="77777777" w:rsidR="0039276D" w:rsidRPr="00BC0BBC" w:rsidRDefault="0039276D" w:rsidP="0039276D">
      <w:pPr>
        <w:rPr>
          <w:rFonts w:ascii="Times New Roman" w:hAnsi="Times New Roman" w:cs="Times New Roman"/>
          <w:sz w:val="20"/>
        </w:rPr>
      </w:pPr>
      <w:r w:rsidRPr="00BC0BBC">
        <w:rPr>
          <w:rFonts w:ascii="Times New Roman" w:hAnsi="Times New Roman" w:cs="Times New Roman"/>
          <w:sz w:val="20"/>
        </w:rPr>
        <w:t>Direction: xApp -&gt; Near-RT RIC platform</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C16F74" w:rsidRPr="00D56021" w14:paraId="173CCFD0" w14:textId="77777777" w:rsidTr="00C92C3B">
        <w:tc>
          <w:tcPr>
            <w:tcW w:w="2127" w:type="dxa"/>
          </w:tcPr>
          <w:p w14:paraId="5F368887" w14:textId="77777777" w:rsidR="00C16F74" w:rsidRPr="00D56021" w:rsidRDefault="00C16F74" w:rsidP="0039276D">
            <w:pPr>
              <w:spacing w:after="0"/>
              <w:jc w:val="center"/>
              <w:rPr>
                <w:rFonts w:ascii="Arial" w:eastAsia="等线" w:hAnsi="Arial" w:cs="Arial"/>
                <w:b/>
                <w:sz w:val="18"/>
                <w:lang w:eastAsia="ja-JP"/>
              </w:rPr>
            </w:pPr>
            <w:r w:rsidRPr="00D56021">
              <w:rPr>
                <w:rFonts w:ascii="Arial" w:eastAsia="等线" w:hAnsi="Arial" w:cs="Arial"/>
                <w:b/>
                <w:sz w:val="18"/>
                <w:lang w:eastAsia="ja-JP"/>
              </w:rPr>
              <w:t>IE/Group Name</w:t>
            </w:r>
          </w:p>
        </w:tc>
        <w:tc>
          <w:tcPr>
            <w:tcW w:w="1134" w:type="dxa"/>
          </w:tcPr>
          <w:p w14:paraId="4A20875F" w14:textId="77777777" w:rsidR="00C16F74" w:rsidRPr="00D56021" w:rsidRDefault="00C16F74" w:rsidP="0039276D">
            <w:pPr>
              <w:spacing w:after="0"/>
              <w:jc w:val="center"/>
              <w:rPr>
                <w:rFonts w:ascii="Arial" w:eastAsia="等线" w:hAnsi="Arial" w:cs="Arial"/>
                <w:b/>
                <w:sz w:val="18"/>
                <w:lang w:eastAsia="ja-JP"/>
              </w:rPr>
            </w:pPr>
            <w:r w:rsidRPr="00D56021">
              <w:rPr>
                <w:rFonts w:ascii="Arial" w:eastAsia="等线" w:hAnsi="Arial" w:cs="Arial"/>
                <w:b/>
                <w:sz w:val="18"/>
                <w:lang w:eastAsia="ja-JP"/>
              </w:rPr>
              <w:t>Presence</w:t>
            </w:r>
          </w:p>
        </w:tc>
        <w:tc>
          <w:tcPr>
            <w:tcW w:w="992" w:type="dxa"/>
          </w:tcPr>
          <w:p w14:paraId="5CF629AB" w14:textId="77777777" w:rsidR="00C16F74" w:rsidRPr="00D56021" w:rsidRDefault="00C16F74" w:rsidP="0039276D">
            <w:pPr>
              <w:spacing w:after="0"/>
              <w:jc w:val="center"/>
              <w:rPr>
                <w:rFonts w:ascii="Arial" w:eastAsia="等线" w:hAnsi="Arial" w:cs="Arial"/>
                <w:b/>
                <w:sz w:val="18"/>
                <w:lang w:eastAsia="ja-JP"/>
              </w:rPr>
            </w:pPr>
            <w:r w:rsidRPr="00D56021">
              <w:rPr>
                <w:rFonts w:ascii="Arial" w:eastAsia="等线" w:hAnsi="Arial" w:cs="Arial"/>
                <w:b/>
                <w:sz w:val="18"/>
                <w:lang w:eastAsia="ja-JP"/>
              </w:rPr>
              <w:t>Range</w:t>
            </w:r>
          </w:p>
        </w:tc>
        <w:tc>
          <w:tcPr>
            <w:tcW w:w="1276" w:type="dxa"/>
          </w:tcPr>
          <w:p w14:paraId="6AA95D02" w14:textId="77777777" w:rsidR="00C16F74" w:rsidRPr="00D56021" w:rsidRDefault="00C16F74" w:rsidP="0039276D">
            <w:pPr>
              <w:spacing w:after="0"/>
              <w:jc w:val="center"/>
              <w:rPr>
                <w:rFonts w:ascii="Arial" w:eastAsia="等线" w:hAnsi="Arial" w:cs="Arial"/>
                <w:b/>
                <w:sz w:val="18"/>
                <w:lang w:eastAsia="ja-JP"/>
              </w:rPr>
            </w:pPr>
            <w:r w:rsidRPr="00D56021">
              <w:rPr>
                <w:rFonts w:ascii="Arial" w:eastAsia="等线" w:hAnsi="Arial" w:cs="Arial"/>
                <w:b/>
                <w:sz w:val="18"/>
                <w:lang w:eastAsia="ja-JP"/>
              </w:rPr>
              <w:t>IE type and reference</w:t>
            </w:r>
          </w:p>
        </w:tc>
        <w:tc>
          <w:tcPr>
            <w:tcW w:w="4672" w:type="dxa"/>
          </w:tcPr>
          <w:p w14:paraId="7E621866" w14:textId="77777777" w:rsidR="00C16F74" w:rsidRPr="00D56021" w:rsidRDefault="00C16F74" w:rsidP="0039276D">
            <w:pPr>
              <w:spacing w:after="0"/>
              <w:jc w:val="center"/>
              <w:rPr>
                <w:rFonts w:ascii="Arial" w:eastAsia="等线" w:hAnsi="Arial" w:cs="Arial"/>
                <w:b/>
                <w:sz w:val="18"/>
                <w:lang w:eastAsia="ja-JP"/>
              </w:rPr>
            </w:pPr>
            <w:r w:rsidRPr="00D56021">
              <w:rPr>
                <w:rFonts w:ascii="Arial" w:eastAsia="等线" w:hAnsi="Arial" w:cs="Arial"/>
                <w:b/>
                <w:sz w:val="18"/>
                <w:lang w:eastAsia="ja-JP"/>
              </w:rPr>
              <w:t>Semantics description</w:t>
            </w:r>
          </w:p>
        </w:tc>
      </w:tr>
      <w:tr w:rsidR="00C16F74" w:rsidRPr="00D56021" w14:paraId="19D150C6" w14:textId="77777777" w:rsidTr="00C92C3B">
        <w:tc>
          <w:tcPr>
            <w:tcW w:w="2127" w:type="dxa"/>
          </w:tcPr>
          <w:p w14:paraId="12FD2513" w14:textId="77777777" w:rsidR="00C16F74" w:rsidRPr="002F3086" w:rsidRDefault="00C16F74" w:rsidP="0039276D">
            <w:pPr>
              <w:pStyle w:val="TAL"/>
              <w:keepNext w:val="0"/>
              <w:keepLines w:val="0"/>
              <w:rPr>
                <w:rFonts w:eastAsia="等线"/>
                <w:color w:val="000000"/>
                <w:szCs w:val="16"/>
                <w:lang w:val="en-GB" w:eastAsia="zh-CN"/>
              </w:rPr>
            </w:pPr>
            <w:r w:rsidRPr="00D56021">
              <w:rPr>
                <w:rFonts w:eastAsia="等线"/>
                <w:color w:val="000000"/>
                <w:szCs w:val="16"/>
                <w:lang w:val="en-GB" w:eastAsia="zh-CN"/>
              </w:rPr>
              <w:t>Message Type</w:t>
            </w:r>
          </w:p>
        </w:tc>
        <w:tc>
          <w:tcPr>
            <w:tcW w:w="1134" w:type="dxa"/>
          </w:tcPr>
          <w:p w14:paraId="1483FA75" w14:textId="77777777" w:rsidR="00C16F74" w:rsidRPr="002F3086" w:rsidRDefault="00C16F74" w:rsidP="0039276D">
            <w:pPr>
              <w:pStyle w:val="TAL"/>
              <w:keepNext w:val="0"/>
              <w:keepLines w:val="0"/>
              <w:rPr>
                <w:rFonts w:eastAsia="等线"/>
                <w:color w:val="000000"/>
                <w:szCs w:val="16"/>
                <w:lang w:val="en-GB" w:eastAsia="zh-CN"/>
              </w:rPr>
            </w:pPr>
            <w:r w:rsidRPr="00D56021">
              <w:rPr>
                <w:rFonts w:eastAsia="等线"/>
                <w:color w:val="000000"/>
                <w:szCs w:val="16"/>
                <w:lang w:val="en-GB" w:eastAsia="zh-CN"/>
              </w:rPr>
              <w:t>M</w:t>
            </w:r>
          </w:p>
        </w:tc>
        <w:tc>
          <w:tcPr>
            <w:tcW w:w="992" w:type="dxa"/>
          </w:tcPr>
          <w:p w14:paraId="262C28F5" w14:textId="77777777" w:rsidR="00C16F74" w:rsidRPr="002F3086" w:rsidRDefault="00C16F74" w:rsidP="0039276D">
            <w:pPr>
              <w:pStyle w:val="TAL"/>
              <w:keepNext w:val="0"/>
              <w:keepLines w:val="0"/>
              <w:rPr>
                <w:rFonts w:eastAsia="等线"/>
                <w:color w:val="000000"/>
                <w:szCs w:val="16"/>
                <w:lang w:val="en-GB" w:eastAsia="zh-CN"/>
              </w:rPr>
            </w:pPr>
          </w:p>
        </w:tc>
        <w:tc>
          <w:tcPr>
            <w:tcW w:w="1276" w:type="dxa"/>
          </w:tcPr>
          <w:p w14:paraId="072BF94D" w14:textId="77777777" w:rsidR="00C16F74" w:rsidRPr="002F3086" w:rsidRDefault="00C16F74" w:rsidP="0039276D">
            <w:pPr>
              <w:pStyle w:val="TAL"/>
              <w:keepNext w:val="0"/>
              <w:keepLines w:val="0"/>
              <w:rPr>
                <w:rFonts w:eastAsia="等线"/>
                <w:color w:val="000000"/>
                <w:szCs w:val="16"/>
                <w:lang w:val="en-GB" w:eastAsia="zh-CN"/>
              </w:rPr>
            </w:pPr>
            <w:r w:rsidRPr="002F3086">
              <w:rPr>
                <w:rFonts w:eastAsia="等线"/>
                <w:color w:val="000000"/>
                <w:szCs w:val="16"/>
                <w:lang w:val="en-GB" w:eastAsia="zh-CN"/>
              </w:rPr>
              <w:t>6.3.3.1</w:t>
            </w:r>
          </w:p>
        </w:tc>
        <w:tc>
          <w:tcPr>
            <w:tcW w:w="4672" w:type="dxa"/>
          </w:tcPr>
          <w:p w14:paraId="3D07BE96" w14:textId="77777777" w:rsidR="00C16F74" w:rsidRPr="00D56021" w:rsidRDefault="00C16F74" w:rsidP="0039276D">
            <w:pPr>
              <w:spacing w:after="0"/>
              <w:rPr>
                <w:rFonts w:ascii="Arial" w:eastAsia="等线" w:hAnsi="Arial" w:cs="Arial"/>
                <w:sz w:val="18"/>
                <w:lang w:eastAsia="ja-JP"/>
              </w:rPr>
            </w:pPr>
          </w:p>
        </w:tc>
      </w:tr>
      <w:tr w:rsidR="00C16F74" w:rsidRPr="00D56021" w14:paraId="2B3AB20A" w14:textId="77777777" w:rsidTr="00C92C3B">
        <w:tc>
          <w:tcPr>
            <w:tcW w:w="2127" w:type="dxa"/>
          </w:tcPr>
          <w:p w14:paraId="0E146D3C" w14:textId="77777777" w:rsidR="00C16F74" w:rsidRPr="002F3086" w:rsidRDefault="00C16F74" w:rsidP="0039276D">
            <w:pPr>
              <w:pStyle w:val="TAL"/>
              <w:keepNext w:val="0"/>
              <w:keepLines w:val="0"/>
              <w:rPr>
                <w:rFonts w:eastAsia="等线"/>
                <w:color w:val="000000"/>
                <w:szCs w:val="16"/>
                <w:lang w:val="en-GB" w:eastAsia="zh-CN"/>
              </w:rPr>
            </w:pPr>
            <w:r>
              <w:rPr>
                <w:rFonts w:eastAsia="等线"/>
                <w:color w:val="000000"/>
                <w:szCs w:val="16"/>
                <w:lang w:val="en-GB" w:eastAsia="zh-CN"/>
              </w:rPr>
              <w:t xml:space="preserve">Procedure </w:t>
            </w:r>
            <w:r>
              <w:rPr>
                <w:rFonts w:eastAsia="等线" w:hint="eastAsia"/>
                <w:color w:val="000000"/>
                <w:szCs w:val="16"/>
                <w:lang w:val="en-GB" w:eastAsia="zh-CN"/>
              </w:rPr>
              <w:t>Transaction</w:t>
            </w:r>
            <w:r w:rsidRPr="006B0E5E">
              <w:rPr>
                <w:rFonts w:eastAsia="等线"/>
                <w:color w:val="000000"/>
                <w:szCs w:val="16"/>
                <w:lang w:val="en-GB" w:eastAsia="zh-CN"/>
              </w:rPr>
              <w:t xml:space="preserve"> ID</w:t>
            </w:r>
          </w:p>
        </w:tc>
        <w:tc>
          <w:tcPr>
            <w:tcW w:w="1134" w:type="dxa"/>
          </w:tcPr>
          <w:p w14:paraId="40AF5E34" w14:textId="77777777" w:rsidR="00C16F74" w:rsidRPr="002F3086" w:rsidRDefault="00C16F74" w:rsidP="0039276D">
            <w:pPr>
              <w:pStyle w:val="TAL"/>
              <w:keepNext w:val="0"/>
              <w:keepLines w:val="0"/>
              <w:rPr>
                <w:rFonts w:eastAsia="等线"/>
                <w:color w:val="000000"/>
                <w:szCs w:val="16"/>
                <w:lang w:val="en-GB" w:eastAsia="zh-CN"/>
              </w:rPr>
            </w:pPr>
            <w:r w:rsidRPr="006B0E5E">
              <w:rPr>
                <w:rFonts w:eastAsia="等线"/>
                <w:color w:val="000000"/>
                <w:szCs w:val="16"/>
                <w:lang w:val="en-GB" w:eastAsia="zh-CN"/>
              </w:rPr>
              <w:t>M</w:t>
            </w:r>
          </w:p>
        </w:tc>
        <w:tc>
          <w:tcPr>
            <w:tcW w:w="992" w:type="dxa"/>
          </w:tcPr>
          <w:p w14:paraId="22BDCEB4" w14:textId="77777777" w:rsidR="00C16F74" w:rsidRPr="002F3086" w:rsidRDefault="00C16F74" w:rsidP="0039276D">
            <w:pPr>
              <w:pStyle w:val="TAL"/>
              <w:keepNext w:val="0"/>
              <w:keepLines w:val="0"/>
              <w:rPr>
                <w:rFonts w:eastAsia="等线"/>
                <w:color w:val="000000"/>
                <w:szCs w:val="16"/>
                <w:lang w:val="en-GB" w:eastAsia="zh-CN"/>
              </w:rPr>
            </w:pPr>
          </w:p>
        </w:tc>
        <w:tc>
          <w:tcPr>
            <w:tcW w:w="1276" w:type="dxa"/>
          </w:tcPr>
          <w:p w14:paraId="66AF92C0" w14:textId="4EE6DE7C" w:rsidR="00C16F74" w:rsidRPr="002F3086" w:rsidRDefault="00C16F74" w:rsidP="0039276D">
            <w:pPr>
              <w:pStyle w:val="TAL"/>
              <w:keepNext w:val="0"/>
              <w:keepLines w:val="0"/>
              <w:rPr>
                <w:rFonts w:eastAsia="等线"/>
                <w:color w:val="000000"/>
                <w:szCs w:val="16"/>
                <w:lang w:val="en-GB" w:eastAsia="zh-CN"/>
              </w:rPr>
            </w:pPr>
            <w:r>
              <w:rPr>
                <w:rFonts w:eastAsia="等线"/>
                <w:color w:val="000000"/>
                <w:szCs w:val="16"/>
                <w:lang w:val="en-GB" w:eastAsia="zh-CN"/>
              </w:rPr>
              <w:t>10.1.1</w:t>
            </w:r>
          </w:p>
        </w:tc>
        <w:tc>
          <w:tcPr>
            <w:tcW w:w="4672" w:type="dxa"/>
          </w:tcPr>
          <w:p w14:paraId="789DB4E6" w14:textId="77777777" w:rsidR="00C16F74" w:rsidRPr="00D56021" w:rsidRDefault="00C16F74" w:rsidP="0039276D">
            <w:pPr>
              <w:spacing w:after="0"/>
              <w:rPr>
                <w:rFonts w:ascii="Arial" w:eastAsia="等线" w:hAnsi="Arial" w:cs="Arial"/>
                <w:sz w:val="18"/>
                <w:lang w:eastAsia="zh-CN"/>
              </w:rPr>
            </w:pPr>
            <w:r>
              <w:rPr>
                <w:rFonts w:ascii="Arial" w:eastAsia="等线" w:hAnsi="Arial" w:cs="Arial"/>
                <w:sz w:val="18"/>
                <w:lang w:eastAsia="zh-CN"/>
              </w:rPr>
              <w:t>V</w:t>
            </w:r>
            <w:r w:rsidRPr="00D934EB">
              <w:rPr>
                <w:rFonts w:ascii="Arial" w:eastAsia="等线" w:hAnsi="Arial" w:cs="Arial"/>
                <w:sz w:val="18"/>
                <w:lang w:eastAsia="zh-CN"/>
              </w:rPr>
              <w:t>alue assigned by the initiating xApp</w:t>
            </w:r>
            <w:r>
              <w:rPr>
                <w:rFonts w:ascii="Arial" w:eastAsia="等线" w:hAnsi="Arial" w:cs="Arial"/>
                <w:sz w:val="18"/>
                <w:lang w:eastAsia="zh-CN"/>
              </w:rPr>
              <w:t>.</w:t>
            </w:r>
          </w:p>
        </w:tc>
      </w:tr>
      <w:tr w:rsidR="00C16F74" w:rsidRPr="00D56021" w14:paraId="35120873" w14:textId="77777777" w:rsidTr="00C92C3B">
        <w:tc>
          <w:tcPr>
            <w:tcW w:w="2127" w:type="dxa"/>
          </w:tcPr>
          <w:p w14:paraId="05CCF697" w14:textId="77777777" w:rsidR="00C16F74" w:rsidRPr="00D56021" w:rsidRDefault="00C16F74" w:rsidP="0039276D">
            <w:pPr>
              <w:pStyle w:val="TAL"/>
              <w:keepNext w:val="0"/>
              <w:keepLines w:val="0"/>
              <w:rPr>
                <w:rFonts w:eastAsia="等线"/>
                <w:color w:val="000000"/>
                <w:szCs w:val="16"/>
                <w:lang w:val="en-GB" w:eastAsia="zh-CN"/>
              </w:rPr>
            </w:pPr>
            <w:r w:rsidRPr="009E468E">
              <w:rPr>
                <w:rFonts w:eastAsia="等线" w:hint="eastAsia"/>
                <w:color w:val="000000"/>
                <w:szCs w:val="16"/>
                <w:lang w:val="en-GB" w:eastAsia="zh-CN"/>
              </w:rPr>
              <w:t>Global</w:t>
            </w:r>
            <w:r w:rsidRPr="009E468E">
              <w:rPr>
                <w:rFonts w:eastAsia="等线"/>
                <w:color w:val="000000"/>
                <w:szCs w:val="16"/>
                <w:lang w:val="en-GB" w:eastAsia="zh-CN"/>
              </w:rPr>
              <w:t xml:space="preserve"> E2 Node ID</w:t>
            </w:r>
          </w:p>
        </w:tc>
        <w:tc>
          <w:tcPr>
            <w:tcW w:w="1134" w:type="dxa"/>
          </w:tcPr>
          <w:p w14:paraId="231CA0E0" w14:textId="77777777" w:rsidR="00C16F74" w:rsidRPr="00D56021" w:rsidRDefault="00C16F74" w:rsidP="0039276D">
            <w:pPr>
              <w:pStyle w:val="TAL"/>
              <w:keepNext w:val="0"/>
              <w:keepLines w:val="0"/>
              <w:rPr>
                <w:rFonts w:eastAsia="等线"/>
                <w:color w:val="000000"/>
                <w:szCs w:val="16"/>
                <w:lang w:val="en-GB" w:eastAsia="zh-CN"/>
              </w:rPr>
            </w:pPr>
            <w:r>
              <w:rPr>
                <w:rFonts w:eastAsia="等线" w:hint="eastAsia"/>
                <w:color w:val="000000"/>
                <w:szCs w:val="16"/>
                <w:lang w:val="en-GB" w:eastAsia="zh-CN"/>
              </w:rPr>
              <w:t>M</w:t>
            </w:r>
          </w:p>
        </w:tc>
        <w:tc>
          <w:tcPr>
            <w:tcW w:w="992" w:type="dxa"/>
          </w:tcPr>
          <w:p w14:paraId="1C5476B0" w14:textId="77777777" w:rsidR="00C16F74" w:rsidRPr="002F3086" w:rsidRDefault="00C16F74" w:rsidP="0039276D">
            <w:pPr>
              <w:pStyle w:val="TAL"/>
              <w:keepNext w:val="0"/>
              <w:keepLines w:val="0"/>
              <w:rPr>
                <w:rFonts w:eastAsia="等线"/>
                <w:color w:val="000000"/>
                <w:szCs w:val="16"/>
                <w:lang w:val="en-GB" w:eastAsia="zh-CN"/>
              </w:rPr>
            </w:pPr>
          </w:p>
        </w:tc>
        <w:tc>
          <w:tcPr>
            <w:tcW w:w="1276" w:type="dxa"/>
          </w:tcPr>
          <w:p w14:paraId="6F59F216" w14:textId="713976D6" w:rsidR="00C16F74" w:rsidRPr="002F3086" w:rsidRDefault="00C16F74" w:rsidP="0039276D">
            <w:pPr>
              <w:pStyle w:val="TAL"/>
              <w:keepNext w:val="0"/>
              <w:keepLines w:val="0"/>
              <w:rPr>
                <w:rFonts w:eastAsia="等线"/>
                <w:color w:val="000000"/>
                <w:szCs w:val="16"/>
                <w:lang w:val="en-GB" w:eastAsia="zh-CN"/>
              </w:rPr>
            </w:pPr>
            <w:r>
              <w:rPr>
                <w:rFonts w:eastAsia="宋体" w:hint="eastAsia"/>
                <w:lang w:eastAsia="zh-CN"/>
              </w:rPr>
              <w:t>10.1.6</w:t>
            </w:r>
          </w:p>
        </w:tc>
        <w:tc>
          <w:tcPr>
            <w:tcW w:w="4672" w:type="dxa"/>
          </w:tcPr>
          <w:p w14:paraId="68A92003" w14:textId="77777777" w:rsidR="00C16F74" w:rsidRPr="00D56021" w:rsidRDefault="00C16F74" w:rsidP="0039276D">
            <w:pPr>
              <w:spacing w:after="0"/>
              <w:rPr>
                <w:rFonts w:ascii="Arial" w:eastAsia="等线" w:hAnsi="Arial" w:cs="Arial"/>
                <w:sz w:val="18"/>
                <w:lang w:eastAsia="zh-CN"/>
              </w:rPr>
            </w:pPr>
          </w:p>
        </w:tc>
      </w:tr>
      <w:tr w:rsidR="00C16F74" w:rsidRPr="00D56021" w14:paraId="7D5991D2" w14:textId="77777777" w:rsidTr="00C92C3B">
        <w:tc>
          <w:tcPr>
            <w:tcW w:w="2127" w:type="dxa"/>
          </w:tcPr>
          <w:p w14:paraId="0FDAF680" w14:textId="77777777" w:rsidR="00C16F74" w:rsidRPr="00D56021" w:rsidRDefault="00C16F74" w:rsidP="0039276D">
            <w:pPr>
              <w:pStyle w:val="TAL"/>
              <w:keepNext w:val="0"/>
              <w:keepLines w:val="0"/>
              <w:rPr>
                <w:rFonts w:eastAsia="等线"/>
                <w:color w:val="000000"/>
                <w:szCs w:val="16"/>
                <w:lang w:val="en-GB" w:eastAsia="zh-CN"/>
              </w:rPr>
            </w:pPr>
            <w:r>
              <w:rPr>
                <w:rFonts w:eastAsia="等线" w:hint="eastAsia"/>
                <w:color w:val="000000"/>
                <w:szCs w:val="16"/>
                <w:lang w:val="en-GB" w:eastAsia="zh-CN"/>
              </w:rPr>
              <w:t>R</w:t>
            </w:r>
            <w:r>
              <w:rPr>
                <w:rFonts w:eastAsia="等线"/>
                <w:color w:val="000000"/>
                <w:szCs w:val="16"/>
                <w:lang w:val="en-GB" w:eastAsia="zh-CN"/>
              </w:rPr>
              <w:t>AN Function ID</w:t>
            </w:r>
          </w:p>
        </w:tc>
        <w:tc>
          <w:tcPr>
            <w:tcW w:w="1134" w:type="dxa"/>
          </w:tcPr>
          <w:p w14:paraId="5E2F545B" w14:textId="77777777" w:rsidR="00C16F74" w:rsidRPr="00D56021" w:rsidRDefault="00C16F74" w:rsidP="0039276D">
            <w:pPr>
              <w:pStyle w:val="TAL"/>
              <w:keepNext w:val="0"/>
              <w:keepLines w:val="0"/>
              <w:rPr>
                <w:rFonts w:eastAsia="等线"/>
                <w:color w:val="000000"/>
                <w:szCs w:val="16"/>
                <w:lang w:val="en-GB" w:eastAsia="zh-CN"/>
              </w:rPr>
            </w:pPr>
            <w:r>
              <w:rPr>
                <w:rFonts w:eastAsia="等线" w:hint="eastAsia"/>
                <w:color w:val="000000"/>
                <w:szCs w:val="16"/>
                <w:lang w:val="en-GB" w:eastAsia="zh-CN"/>
              </w:rPr>
              <w:t>M</w:t>
            </w:r>
          </w:p>
        </w:tc>
        <w:tc>
          <w:tcPr>
            <w:tcW w:w="992" w:type="dxa"/>
          </w:tcPr>
          <w:p w14:paraId="58C40850" w14:textId="77777777" w:rsidR="00C16F74" w:rsidRPr="002F3086" w:rsidRDefault="00C16F74" w:rsidP="0039276D">
            <w:pPr>
              <w:pStyle w:val="TAL"/>
              <w:keepNext w:val="0"/>
              <w:keepLines w:val="0"/>
              <w:rPr>
                <w:rFonts w:eastAsia="等线"/>
                <w:color w:val="000000"/>
                <w:szCs w:val="16"/>
                <w:lang w:val="en-GB" w:eastAsia="zh-CN"/>
              </w:rPr>
            </w:pPr>
          </w:p>
        </w:tc>
        <w:tc>
          <w:tcPr>
            <w:tcW w:w="1276" w:type="dxa"/>
          </w:tcPr>
          <w:p w14:paraId="737FDC6C" w14:textId="079405C4" w:rsidR="00C16F74" w:rsidRPr="002F3086" w:rsidRDefault="00C16F74" w:rsidP="0039276D">
            <w:pPr>
              <w:pStyle w:val="TAL"/>
              <w:keepNext w:val="0"/>
              <w:keepLines w:val="0"/>
              <w:rPr>
                <w:rFonts w:eastAsia="等线"/>
                <w:color w:val="000000"/>
                <w:szCs w:val="16"/>
                <w:lang w:val="en-GB" w:eastAsia="zh-CN"/>
              </w:rPr>
            </w:pPr>
            <w:r>
              <w:rPr>
                <w:rFonts w:eastAsia="宋体" w:hint="eastAsia"/>
                <w:lang w:eastAsia="zh-CN"/>
              </w:rPr>
              <w:t>10.1.</w:t>
            </w:r>
            <w:r>
              <w:rPr>
                <w:rFonts w:eastAsia="宋体"/>
                <w:lang w:eastAsia="zh-CN"/>
              </w:rPr>
              <w:t>7</w:t>
            </w:r>
          </w:p>
        </w:tc>
        <w:tc>
          <w:tcPr>
            <w:tcW w:w="4672" w:type="dxa"/>
          </w:tcPr>
          <w:p w14:paraId="0B3802A4" w14:textId="77777777" w:rsidR="00C16F74" w:rsidRPr="00D56021" w:rsidRDefault="00C16F74" w:rsidP="0039276D">
            <w:pPr>
              <w:spacing w:after="0"/>
              <w:rPr>
                <w:rFonts w:ascii="Arial" w:eastAsia="等线" w:hAnsi="Arial" w:cs="Arial"/>
                <w:sz w:val="18"/>
                <w:lang w:eastAsia="zh-CN"/>
              </w:rPr>
            </w:pPr>
          </w:p>
        </w:tc>
      </w:tr>
      <w:tr w:rsidR="00C16F74" w:rsidRPr="00D56021" w14:paraId="5797C555" w14:textId="77777777" w:rsidTr="00C92C3B">
        <w:tc>
          <w:tcPr>
            <w:tcW w:w="2127" w:type="dxa"/>
          </w:tcPr>
          <w:p w14:paraId="703C0DBD" w14:textId="77777777" w:rsidR="00C16F74" w:rsidRPr="00D56021" w:rsidRDefault="00C16F74" w:rsidP="0039276D">
            <w:pPr>
              <w:pStyle w:val="TAL"/>
              <w:keepNext w:val="0"/>
              <w:keepLines w:val="0"/>
              <w:rPr>
                <w:rFonts w:eastAsia="等线"/>
                <w:color w:val="000000"/>
                <w:szCs w:val="16"/>
                <w:lang w:val="en-GB" w:eastAsia="zh-CN"/>
              </w:rPr>
            </w:pPr>
            <w:r w:rsidRPr="002F3086">
              <w:rPr>
                <w:rFonts w:eastAsia="等线"/>
                <w:color w:val="000000"/>
                <w:szCs w:val="16"/>
                <w:lang w:val="en-GB" w:eastAsia="zh-CN"/>
              </w:rPr>
              <w:t>E2 Call Process ID</w:t>
            </w:r>
          </w:p>
        </w:tc>
        <w:tc>
          <w:tcPr>
            <w:tcW w:w="1134" w:type="dxa"/>
          </w:tcPr>
          <w:p w14:paraId="4AE7ED97" w14:textId="77777777" w:rsidR="00C16F74" w:rsidRPr="00D56021" w:rsidRDefault="00C16F74" w:rsidP="0039276D">
            <w:pPr>
              <w:pStyle w:val="TAL"/>
              <w:keepNext w:val="0"/>
              <w:keepLines w:val="0"/>
              <w:rPr>
                <w:rFonts w:eastAsia="等线"/>
                <w:color w:val="000000"/>
                <w:szCs w:val="16"/>
                <w:lang w:val="en-GB" w:eastAsia="zh-CN"/>
              </w:rPr>
            </w:pPr>
            <w:r>
              <w:rPr>
                <w:rFonts w:eastAsia="等线"/>
                <w:color w:val="000000"/>
                <w:szCs w:val="16"/>
                <w:lang w:val="en-GB" w:eastAsia="zh-CN"/>
              </w:rPr>
              <w:t>O</w:t>
            </w:r>
          </w:p>
        </w:tc>
        <w:tc>
          <w:tcPr>
            <w:tcW w:w="992" w:type="dxa"/>
          </w:tcPr>
          <w:p w14:paraId="3E92A348" w14:textId="77777777" w:rsidR="00C16F74" w:rsidRPr="002F3086" w:rsidRDefault="00C16F74" w:rsidP="0039276D">
            <w:pPr>
              <w:pStyle w:val="TAL"/>
              <w:keepNext w:val="0"/>
              <w:keepLines w:val="0"/>
              <w:rPr>
                <w:rFonts w:eastAsia="等线"/>
                <w:color w:val="000000"/>
                <w:szCs w:val="16"/>
                <w:lang w:val="en-GB" w:eastAsia="zh-CN"/>
              </w:rPr>
            </w:pPr>
          </w:p>
        </w:tc>
        <w:tc>
          <w:tcPr>
            <w:tcW w:w="1276" w:type="dxa"/>
          </w:tcPr>
          <w:p w14:paraId="1A8ECA70" w14:textId="198EDCAD" w:rsidR="00C16F74" w:rsidRPr="002F3086" w:rsidRDefault="00C16F74" w:rsidP="0039276D">
            <w:pPr>
              <w:pStyle w:val="TAL"/>
              <w:keepNext w:val="0"/>
              <w:keepLines w:val="0"/>
              <w:rPr>
                <w:rFonts w:eastAsia="等线"/>
                <w:color w:val="000000"/>
                <w:szCs w:val="16"/>
                <w:lang w:val="en-GB" w:eastAsia="zh-CN"/>
              </w:rPr>
            </w:pPr>
            <w:r w:rsidRPr="002F3086">
              <w:rPr>
                <w:rFonts w:eastAsia="等线"/>
                <w:color w:val="000000"/>
                <w:szCs w:val="16"/>
                <w:lang w:val="en-GB" w:eastAsia="zh-CN"/>
              </w:rPr>
              <w:t>RIC Call Process ID, Clause 9.2.18</w:t>
            </w:r>
            <w:r>
              <w:rPr>
                <w:rFonts w:eastAsia="Times New Roman"/>
                <w:lang w:eastAsia="ja-JP"/>
              </w:rPr>
              <w:t xml:space="preserve"> of [3].</w:t>
            </w:r>
          </w:p>
        </w:tc>
        <w:tc>
          <w:tcPr>
            <w:tcW w:w="4672" w:type="dxa"/>
          </w:tcPr>
          <w:p w14:paraId="72F8F6E3" w14:textId="77777777" w:rsidR="00C16F74" w:rsidRPr="00D56021" w:rsidRDefault="00C16F74" w:rsidP="0039276D">
            <w:pPr>
              <w:spacing w:after="0"/>
              <w:rPr>
                <w:rFonts w:ascii="Arial" w:eastAsia="等线" w:hAnsi="Arial" w:cs="Arial"/>
                <w:sz w:val="18"/>
                <w:lang w:eastAsia="zh-CN"/>
              </w:rPr>
            </w:pPr>
          </w:p>
        </w:tc>
      </w:tr>
      <w:tr w:rsidR="00C16F74" w:rsidRPr="00D56021" w14:paraId="72DEC01E" w14:textId="77777777" w:rsidTr="00C92C3B">
        <w:tc>
          <w:tcPr>
            <w:tcW w:w="2127" w:type="dxa"/>
          </w:tcPr>
          <w:p w14:paraId="747A34C1" w14:textId="77777777" w:rsidR="00C16F74" w:rsidRPr="00D56021" w:rsidRDefault="00C16F74" w:rsidP="0039276D">
            <w:pPr>
              <w:pStyle w:val="TAL"/>
              <w:keepNext w:val="0"/>
              <w:keepLines w:val="0"/>
              <w:rPr>
                <w:rFonts w:eastAsia="等线"/>
                <w:color w:val="000000"/>
                <w:szCs w:val="16"/>
                <w:lang w:val="en-GB" w:eastAsia="zh-CN"/>
              </w:rPr>
            </w:pPr>
            <w:r w:rsidRPr="002F3086">
              <w:rPr>
                <w:rFonts w:eastAsia="等线"/>
                <w:color w:val="000000"/>
                <w:szCs w:val="16"/>
                <w:lang w:val="en-GB" w:eastAsia="zh-CN"/>
              </w:rPr>
              <w:t>E2 Control Header</w:t>
            </w:r>
          </w:p>
        </w:tc>
        <w:tc>
          <w:tcPr>
            <w:tcW w:w="1134" w:type="dxa"/>
          </w:tcPr>
          <w:p w14:paraId="0F46B904" w14:textId="77777777" w:rsidR="00C16F74" w:rsidRPr="00D56021" w:rsidRDefault="00C16F74" w:rsidP="0039276D">
            <w:pPr>
              <w:pStyle w:val="TAL"/>
              <w:keepNext w:val="0"/>
              <w:keepLines w:val="0"/>
              <w:rPr>
                <w:rFonts w:eastAsia="等线"/>
                <w:color w:val="000000"/>
                <w:szCs w:val="16"/>
                <w:lang w:val="en-GB" w:eastAsia="zh-CN"/>
              </w:rPr>
            </w:pPr>
            <w:r>
              <w:rPr>
                <w:rFonts w:eastAsia="等线" w:hint="eastAsia"/>
                <w:color w:val="000000"/>
                <w:szCs w:val="16"/>
                <w:lang w:val="en-GB" w:eastAsia="zh-CN"/>
              </w:rPr>
              <w:t>M</w:t>
            </w:r>
          </w:p>
        </w:tc>
        <w:tc>
          <w:tcPr>
            <w:tcW w:w="992" w:type="dxa"/>
          </w:tcPr>
          <w:p w14:paraId="27348D52" w14:textId="77777777" w:rsidR="00C16F74" w:rsidRPr="002F3086" w:rsidRDefault="00C16F74" w:rsidP="0039276D">
            <w:pPr>
              <w:pStyle w:val="TAL"/>
              <w:keepNext w:val="0"/>
              <w:keepLines w:val="0"/>
              <w:rPr>
                <w:rFonts w:eastAsia="等线"/>
                <w:color w:val="000000"/>
                <w:szCs w:val="16"/>
                <w:lang w:val="en-GB" w:eastAsia="zh-CN"/>
              </w:rPr>
            </w:pPr>
          </w:p>
        </w:tc>
        <w:tc>
          <w:tcPr>
            <w:tcW w:w="1276" w:type="dxa"/>
          </w:tcPr>
          <w:p w14:paraId="261E457A" w14:textId="18B4AABF" w:rsidR="00C16F74" w:rsidRPr="002F3086" w:rsidRDefault="00C16F74" w:rsidP="0039276D">
            <w:pPr>
              <w:pStyle w:val="TAL"/>
              <w:keepNext w:val="0"/>
              <w:keepLines w:val="0"/>
              <w:rPr>
                <w:rFonts w:eastAsia="等线"/>
                <w:color w:val="000000"/>
                <w:szCs w:val="16"/>
                <w:lang w:val="en-GB" w:eastAsia="zh-CN"/>
              </w:rPr>
            </w:pPr>
            <w:r w:rsidRPr="002F3086">
              <w:rPr>
                <w:rFonts w:eastAsia="等线"/>
                <w:color w:val="000000"/>
                <w:szCs w:val="16"/>
                <w:lang w:val="en-GB" w:eastAsia="zh-CN"/>
              </w:rPr>
              <w:t>RIC Control Header, Clause 9.2.20</w:t>
            </w:r>
            <w:r>
              <w:rPr>
                <w:rFonts w:eastAsia="Times New Roman"/>
                <w:lang w:eastAsia="ja-JP"/>
              </w:rPr>
              <w:t xml:space="preserve"> of [3].</w:t>
            </w:r>
          </w:p>
        </w:tc>
        <w:tc>
          <w:tcPr>
            <w:tcW w:w="4672" w:type="dxa"/>
          </w:tcPr>
          <w:p w14:paraId="725C261E" w14:textId="77777777" w:rsidR="00C16F74" w:rsidRPr="00D56021" w:rsidRDefault="00C16F74" w:rsidP="0039276D">
            <w:pPr>
              <w:spacing w:after="0"/>
              <w:rPr>
                <w:rFonts w:ascii="Arial" w:eastAsia="等线" w:hAnsi="Arial" w:cs="Arial"/>
                <w:sz w:val="18"/>
                <w:lang w:eastAsia="zh-CN"/>
              </w:rPr>
            </w:pPr>
          </w:p>
        </w:tc>
      </w:tr>
      <w:tr w:rsidR="00C16F74" w:rsidRPr="00D56021" w14:paraId="6065AE39" w14:textId="77777777" w:rsidTr="00C92C3B">
        <w:tc>
          <w:tcPr>
            <w:tcW w:w="2127" w:type="dxa"/>
          </w:tcPr>
          <w:p w14:paraId="667D2FF7" w14:textId="77777777" w:rsidR="00C16F74" w:rsidRPr="00D56021" w:rsidRDefault="00C16F74" w:rsidP="0039276D">
            <w:pPr>
              <w:pStyle w:val="TAL"/>
              <w:keepNext w:val="0"/>
              <w:keepLines w:val="0"/>
              <w:rPr>
                <w:rFonts w:eastAsia="等线"/>
                <w:color w:val="000000"/>
                <w:szCs w:val="16"/>
                <w:lang w:val="en-GB" w:eastAsia="zh-CN"/>
              </w:rPr>
            </w:pPr>
            <w:r w:rsidRPr="002F3086">
              <w:rPr>
                <w:rFonts w:eastAsia="等线"/>
                <w:color w:val="000000"/>
                <w:szCs w:val="16"/>
                <w:lang w:val="en-GB" w:eastAsia="zh-CN"/>
              </w:rPr>
              <w:t>E2 Control Message</w:t>
            </w:r>
          </w:p>
        </w:tc>
        <w:tc>
          <w:tcPr>
            <w:tcW w:w="1134" w:type="dxa"/>
          </w:tcPr>
          <w:p w14:paraId="6BA5F450" w14:textId="77777777" w:rsidR="00C16F74" w:rsidRPr="00D56021" w:rsidRDefault="00C16F74" w:rsidP="0039276D">
            <w:pPr>
              <w:pStyle w:val="TAL"/>
              <w:keepNext w:val="0"/>
              <w:keepLines w:val="0"/>
              <w:rPr>
                <w:rFonts w:eastAsia="等线"/>
                <w:color w:val="000000"/>
                <w:szCs w:val="16"/>
                <w:lang w:val="en-GB" w:eastAsia="zh-CN"/>
              </w:rPr>
            </w:pPr>
            <w:r>
              <w:rPr>
                <w:rFonts w:eastAsia="等线" w:hint="eastAsia"/>
                <w:color w:val="000000"/>
                <w:szCs w:val="16"/>
                <w:lang w:val="en-GB" w:eastAsia="zh-CN"/>
              </w:rPr>
              <w:t>M</w:t>
            </w:r>
          </w:p>
        </w:tc>
        <w:tc>
          <w:tcPr>
            <w:tcW w:w="992" w:type="dxa"/>
          </w:tcPr>
          <w:p w14:paraId="589A9C3E" w14:textId="77777777" w:rsidR="00C16F74" w:rsidRPr="002F3086" w:rsidRDefault="00C16F74" w:rsidP="0039276D">
            <w:pPr>
              <w:pStyle w:val="TAL"/>
              <w:keepNext w:val="0"/>
              <w:keepLines w:val="0"/>
              <w:rPr>
                <w:rFonts w:eastAsia="等线"/>
                <w:color w:val="000000"/>
                <w:szCs w:val="16"/>
                <w:lang w:val="en-GB" w:eastAsia="zh-CN"/>
              </w:rPr>
            </w:pPr>
          </w:p>
        </w:tc>
        <w:tc>
          <w:tcPr>
            <w:tcW w:w="1276" w:type="dxa"/>
          </w:tcPr>
          <w:p w14:paraId="3E68E80A" w14:textId="66072951" w:rsidR="00C16F74" w:rsidRPr="002F3086" w:rsidRDefault="00C16F74" w:rsidP="0039276D">
            <w:pPr>
              <w:pStyle w:val="TAL"/>
              <w:keepNext w:val="0"/>
              <w:keepLines w:val="0"/>
              <w:rPr>
                <w:rFonts w:eastAsia="等线"/>
                <w:color w:val="000000"/>
                <w:szCs w:val="16"/>
                <w:lang w:val="en-GB" w:eastAsia="zh-CN"/>
              </w:rPr>
            </w:pPr>
            <w:r w:rsidRPr="002F3086">
              <w:rPr>
                <w:rFonts w:eastAsia="等线"/>
                <w:color w:val="000000"/>
                <w:szCs w:val="16"/>
                <w:lang w:val="en-GB" w:eastAsia="zh-CN"/>
              </w:rPr>
              <w:t>RIC Control Message, Clause 9.2.19</w:t>
            </w:r>
            <w:r>
              <w:rPr>
                <w:rFonts w:eastAsia="Times New Roman"/>
                <w:lang w:eastAsia="ja-JP"/>
              </w:rPr>
              <w:t xml:space="preserve"> of [3].</w:t>
            </w:r>
          </w:p>
        </w:tc>
        <w:tc>
          <w:tcPr>
            <w:tcW w:w="4672" w:type="dxa"/>
          </w:tcPr>
          <w:p w14:paraId="599AA897" w14:textId="77777777" w:rsidR="00C16F74" w:rsidRPr="00D56021" w:rsidRDefault="00C16F74" w:rsidP="0039276D">
            <w:pPr>
              <w:spacing w:after="0"/>
              <w:rPr>
                <w:rFonts w:ascii="Arial" w:eastAsia="等线" w:hAnsi="Arial" w:cs="Arial"/>
                <w:sz w:val="18"/>
                <w:lang w:eastAsia="zh-CN"/>
              </w:rPr>
            </w:pPr>
          </w:p>
        </w:tc>
      </w:tr>
      <w:tr w:rsidR="00C16F74" w:rsidRPr="00D56021" w14:paraId="351381FB" w14:textId="77777777" w:rsidTr="00C92C3B">
        <w:tc>
          <w:tcPr>
            <w:tcW w:w="2127" w:type="dxa"/>
          </w:tcPr>
          <w:p w14:paraId="37D9BD8A" w14:textId="77777777" w:rsidR="00C16F74" w:rsidRPr="00D56021" w:rsidRDefault="00C16F74" w:rsidP="0039276D">
            <w:pPr>
              <w:pStyle w:val="TAL"/>
              <w:keepNext w:val="0"/>
              <w:keepLines w:val="0"/>
              <w:rPr>
                <w:rFonts w:eastAsia="等线"/>
                <w:color w:val="000000"/>
                <w:szCs w:val="16"/>
                <w:lang w:val="en-GB" w:eastAsia="zh-CN"/>
              </w:rPr>
            </w:pPr>
            <w:r w:rsidRPr="002F3086">
              <w:rPr>
                <w:rFonts w:eastAsia="等线"/>
                <w:color w:val="000000"/>
                <w:szCs w:val="16"/>
                <w:lang w:val="en-GB" w:eastAsia="zh-CN"/>
              </w:rPr>
              <w:t>E2 Control Ack Request</w:t>
            </w:r>
          </w:p>
        </w:tc>
        <w:tc>
          <w:tcPr>
            <w:tcW w:w="1134" w:type="dxa"/>
          </w:tcPr>
          <w:p w14:paraId="37492223" w14:textId="77777777" w:rsidR="00C16F74" w:rsidRPr="00D56021" w:rsidRDefault="00C16F74" w:rsidP="0039276D">
            <w:pPr>
              <w:pStyle w:val="TAL"/>
              <w:keepNext w:val="0"/>
              <w:keepLines w:val="0"/>
              <w:rPr>
                <w:rFonts w:eastAsia="等线"/>
                <w:color w:val="000000"/>
                <w:szCs w:val="16"/>
                <w:lang w:val="en-GB" w:eastAsia="zh-CN"/>
              </w:rPr>
            </w:pPr>
            <w:r>
              <w:rPr>
                <w:rFonts w:eastAsia="等线" w:hint="eastAsia"/>
                <w:color w:val="000000"/>
                <w:szCs w:val="16"/>
                <w:lang w:val="en-GB" w:eastAsia="zh-CN"/>
              </w:rPr>
              <w:t>O</w:t>
            </w:r>
          </w:p>
        </w:tc>
        <w:tc>
          <w:tcPr>
            <w:tcW w:w="992" w:type="dxa"/>
          </w:tcPr>
          <w:p w14:paraId="0BAF6BBD" w14:textId="77777777" w:rsidR="00C16F74" w:rsidRPr="002F3086" w:rsidRDefault="00C16F74" w:rsidP="0039276D">
            <w:pPr>
              <w:pStyle w:val="TAL"/>
              <w:keepNext w:val="0"/>
              <w:keepLines w:val="0"/>
              <w:rPr>
                <w:rFonts w:eastAsia="等线"/>
                <w:color w:val="000000"/>
                <w:szCs w:val="16"/>
                <w:lang w:val="en-GB" w:eastAsia="zh-CN"/>
              </w:rPr>
            </w:pPr>
          </w:p>
        </w:tc>
        <w:tc>
          <w:tcPr>
            <w:tcW w:w="1276" w:type="dxa"/>
          </w:tcPr>
          <w:p w14:paraId="63C4EF06" w14:textId="3BC8F0A7" w:rsidR="00C16F74" w:rsidRPr="002F3086" w:rsidRDefault="00C16F74" w:rsidP="0039276D">
            <w:pPr>
              <w:pStyle w:val="TAL"/>
              <w:keepNext w:val="0"/>
              <w:keepLines w:val="0"/>
              <w:rPr>
                <w:rFonts w:eastAsia="等线"/>
                <w:color w:val="000000"/>
                <w:szCs w:val="16"/>
                <w:lang w:val="en-GB" w:eastAsia="zh-CN"/>
              </w:rPr>
            </w:pPr>
            <w:r w:rsidRPr="002F3086">
              <w:rPr>
                <w:rFonts w:eastAsia="等线"/>
                <w:color w:val="000000"/>
                <w:szCs w:val="16"/>
                <w:lang w:val="en-GB" w:eastAsia="zh-CN"/>
              </w:rPr>
              <w:t>RIC Control Ack Request, Clause 9.2.21</w:t>
            </w:r>
            <w:r>
              <w:rPr>
                <w:rFonts w:eastAsia="Times New Roman"/>
                <w:lang w:eastAsia="ja-JP"/>
              </w:rPr>
              <w:t xml:space="preserve"> of [3].</w:t>
            </w:r>
          </w:p>
        </w:tc>
        <w:tc>
          <w:tcPr>
            <w:tcW w:w="4672" w:type="dxa"/>
          </w:tcPr>
          <w:p w14:paraId="1512B052" w14:textId="77777777" w:rsidR="00C16F74" w:rsidRPr="00D56021" w:rsidRDefault="00C16F74" w:rsidP="0039276D">
            <w:pPr>
              <w:spacing w:after="0"/>
              <w:rPr>
                <w:rFonts w:ascii="Arial" w:eastAsia="等线" w:hAnsi="Arial" w:cs="Arial"/>
                <w:sz w:val="18"/>
                <w:lang w:eastAsia="zh-CN"/>
              </w:rPr>
            </w:pPr>
          </w:p>
        </w:tc>
      </w:tr>
      <w:tr w:rsidR="00C16F74" w:rsidRPr="00D56021" w14:paraId="50C61520" w14:textId="77777777" w:rsidTr="00C92C3B">
        <w:tc>
          <w:tcPr>
            <w:tcW w:w="2127" w:type="dxa"/>
          </w:tcPr>
          <w:p w14:paraId="486E4A0F" w14:textId="77777777" w:rsidR="00C16F74" w:rsidRPr="002F3086" w:rsidRDefault="00C16F74" w:rsidP="0039276D">
            <w:pPr>
              <w:pStyle w:val="TAL"/>
              <w:keepNext w:val="0"/>
              <w:keepLines w:val="0"/>
              <w:rPr>
                <w:rFonts w:eastAsia="等线"/>
                <w:color w:val="000000"/>
                <w:szCs w:val="16"/>
                <w:lang w:val="en-GB" w:eastAsia="zh-CN"/>
              </w:rPr>
            </w:pPr>
            <w:r w:rsidRPr="003F1D00">
              <w:rPr>
                <w:rFonts w:eastAsia="等线"/>
                <w:color w:val="000000"/>
                <w:szCs w:val="16"/>
                <w:lang w:val="en-GB" w:eastAsia="zh-CN"/>
              </w:rPr>
              <w:t>E2 Control Timer</w:t>
            </w:r>
          </w:p>
        </w:tc>
        <w:tc>
          <w:tcPr>
            <w:tcW w:w="1134" w:type="dxa"/>
          </w:tcPr>
          <w:p w14:paraId="4A1BED0D" w14:textId="77777777" w:rsidR="00C16F74" w:rsidRDefault="00C16F74" w:rsidP="0039276D">
            <w:pPr>
              <w:pStyle w:val="TAL"/>
              <w:keepNext w:val="0"/>
              <w:keepLines w:val="0"/>
              <w:rPr>
                <w:rFonts w:eastAsia="等线"/>
                <w:color w:val="000000"/>
                <w:szCs w:val="16"/>
                <w:lang w:val="en-GB" w:eastAsia="zh-CN"/>
              </w:rPr>
            </w:pPr>
            <w:r>
              <w:rPr>
                <w:rFonts w:eastAsia="等线" w:hint="eastAsia"/>
                <w:color w:val="000000"/>
                <w:szCs w:val="16"/>
                <w:lang w:val="en-GB" w:eastAsia="zh-CN"/>
              </w:rPr>
              <w:t>O</w:t>
            </w:r>
          </w:p>
        </w:tc>
        <w:tc>
          <w:tcPr>
            <w:tcW w:w="992" w:type="dxa"/>
          </w:tcPr>
          <w:p w14:paraId="2C61F021" w14:textId="77777777" w:rsidR="00C16F74" w:rsidRPr="002F3086" w:rsidRDefault="00C16F74" w:rsidP="0039276D">
            <w:pPr>
              <w:pStyle w:val="TAL"/>
              <w:keepNext w:val="0"/>
              <w:keepLines w:val="0"/>
              <w:rPr>
                <w:rFonts w:eastAsia="等线"/>
                <w:color w:val="000000"/>
                <w:szCs w:val="16"/>
                <w:lang w:val="en-GB" w:eastAsia="zh-CN"/>
              </w:rPr>
            </w:pPr>
          </w:p>
        </w:tc>
        <w:tc>
          <w:tcPr>
            <w:tcW w:w="1276" w:type="dxa"/>
          </w:tcPr>
          <w:p w14:paraId="4445E4C0" w14:textId="77777777" w:rsidR="00C16F74" w:rsidRPr="002F3086" w:rsidRDefault="00C16F74" w:rsidP="0039276D">
            <w:pPr>
              <w:pStyle w:val="TAL"/>
              <w:keepNext w:val="0"/>
              <w:keepLines w:val="0"/>
              <w:rPr>
                <w:rFonts w:eastAsia="等线"/>
                <w:color w:val="000000"/>
                <w:szCs w:val="16"/>
                <w:lang w:val="en-GB" w:eastAsia="zh-CN"/>
              </w:rPr>
            </w:pPr>
            <w:r>
              <w:rPr>
                <w:rFonts w:eastAsia="等线" w:hint="eastAsia"/>
                <w:color w:val="000000"/>
                <w:szCs w:val="16"/>
                <w:lang w:val="en-GB" w:eastAsia="zh-CN"/>
              </w:rPr>
              <w:t>6</w:t>
            </w:r>
            <w:r>
              <w:rPr>
                <w:rFonts w:eastAsia="等线"/>
                <w:color w:val="000000"/>
                <w:szCs w:val="16"/>
                <w:lang w:val="en-GB" w:eastAsia="zh-CN"/>
              </w:rPr>
              <w:t>.3.3.6</w:t>
            </w:r>
          </w:p>
        </w:tc>
        <w:tc>
          <w:tcPr>
            <w:tcW w:w="4672" w:type="dxa"/>
          </w:tcPr>
          <w:p w14:paraId="48656D85" w14:textId="77777777" w:rsidR="00C16F74" w:rsidRPr="00D56021" w:rsidRDefault="00C16F74" w:rsidP="0039276D">
            <w:pPr>
              <w:spacing w:after="0"/>
              <w:rPr>
                <w:rFonts w:ascii="Arial" w:eastAsia="等线" w:hAnsi="Arial" w:cs="Arial"/>
                <w:sz w:val="18"/>
                <w:lang w:eastAsia="zh-CN"/>
              </w:rPr>
            </w:pPr>
          </w:p>
        </w:tc>
      </w:tr>
    </w:tbl>
    <w:p w14:paraId="5A254916" w14:textId="60A91125" w:rsidR="0039276D" w:rsidRDefault="0039276D" w:rsidP="0039276D">
      <w:pPr>
        <w:pStyle w:val="Style1"/>
        <w:numPr>
          <w:ilvl w:val="0"/>
          <w:numId w:val="0"/>
        </w:numPr>
        <w:jc w:val="both"/>
        <w:rPr>
          <w:rFonts w:asciiTheme="minorHAnsi" w:hAnsiTheme="minorHAnsi" w:cstheme="minorHAnsi"/>
          <w:i/>
          <w:iCs/>
          <w:color w:val="FF0000"/>
          <w:lang w:val="en-US" w:eastAsia="zh-CN"/>
        </w:rPr>
      </w:pPr>
    </w:p>
    <w:p w14:paraId="5103A28A" w14:textId="3505AA98" w:rsidR="0039276D" w:rsidRDefault="0039276D" w:rsidP="0039276D">
      <w:pPr>
        <w:pStyle w:val="4"/>
        <w:rPr>
          <w:rFonts w:eastAsiaTheme="minorEastAsia"/>
          <w:lang w:eastAsia="zh-CN"/>
        </w:rPr>
      </w:pPr>
      <w:r>
        <w:rPr>
          <w:rFonts w:eastAsiaTheme="minorEastAsia" w:hint="eastAsia"/>
          <w:lang w:eastAsia="zh-CN"/>
        </w:rPr>
        <w:t>6</w:t>
      </w:r>
      <w:r>
        <w:rPr>
          <w:rFonts w:eastAsiaTheme="minorEastAsia"/>
          <w:lang w:eastAsia="zh-CN"/>
        </w:rPr>
        <w:t>.3.2.</w:t>
      </w:r>
      <w:r w:rsidR="00080868">
        <w:rPr>
          <w:rFonts w:eastAsiaTheme="minorEastAsia"/>
          <w:lang w:eastAsia="zh-CN"/>
        </w:rPr>
        <w:t>1</w:t>
      </w:r>
      <w:r w:rsidR="00FF6E08">
        <w:rPr>
          <w:rFonts w:eastAsiaTheme="minorEastAsia"/>
          <w:lang w:eastAsia="zh-CN"/>
        </w:rPr>
        <w:t>6</w:t>
      </w:r>
      <w:r>
        <w:rPr>
          <w:rFonts w:eastAsiaTheme="minorEastAsia"/>
          <w:lang w:eastAsia="zh-CN"/>
        </w:rPr>
        <w:tab/>
      </w:r>
      <w:r w:rsidRPr="00F7302B">
        <w:rPr>
          <w:rFonts w:cs="Arial"/>
          <w:szCs w:val="24"/>
          <w:lang w:eastAsia="zh-CN"/>
        </w:rPr>
        <w:t xml:space="preserve">E2 </w:t>
      </w:r>
      <w:r w:rsidRPr="0000179E">
        <w:rPr>
          <w:rFonts w:cs="Arial" w:hint="eastAsia"/>
          <w:szCs w:val="24"/>
          <w:lang w:eastAsia="zh-CN"/>
        </w:rPr>
        <w:t>CONTROL</w:t>
      </w:r>
      <w:r>
        <w:rPr>
          <w:rFonts w:cs="Arial"/>
          <w:szCs w:val="24"/>
          <w:lang w:eastAsia="zh-CN"/>
        </w:rPr>
        <w:t xml:space="preserve"> </w:t>
      </w:r>
      <w:r>
        <w:rPr>
          <w:rFonts w:eastAsiaTheme="minorEastAsia" w:cs="Arial" w:hint="eastAsia"/>
          <w:szCs w:val="24"/>
          <w:lang w:eastAsia="zh-CN"/>
        </w:rPr>
        <w:t>(</w:t>
      </w:r>
      <w:r w:rsidRPr="00802BAB">
        <w:rPr>
          <w:rFonts w:cs="Arial" w:hint="eastAsia"/>
          <w:szCs w:val="24"/>
          <w:lang w:eastAsia="zh-CN"/>
        </w:rPr>
        <w:t>Success</w:t>
      </w:r>
      <w:r>
        <w:rPr>
          <w:rFonts w:eastAsiaTheme="minorEastAsia" w:cs="Arial" w:hint="eastAsia"/>
          <w:szCs w:val="24"/>
          <w:lang w:eastAsia="zh-CN"/>
        </w:rPr>
        <w:t>)</w:t>
      </w:r>
    </w:p>
    <w:p w14:paraId="1B88357C" w14:textId="77777777" w:rsidR="0039276D" w:rsidRPr="00BC0BBC" w:rsidRDefault="0039276D" w:rsidP="0039276D">
      <w:pPr>
        <w:rPr>
          <w:rFonts w:ascii="Times New Roman" w:hAnsi="Times New Roman" w:cs="Times New Roman"/>
          <w:sz w:val="20"/>
        </w:rPr>
      </w:pPr>
      <w:r w:rsidRPr="00BC0BBC">
        <w:rPr>
          <w:rFonts w:ascii="Times New Roman" w:hAnsi="Times New Roman" w:cs="Times New Roman"/>
          <w:sz w:val="20"/>
        </w:rPr>
        <w:t>This message is sent by the Near-RT RIC platform to the xApp for a successfully performed E2 control request.</w:t>
      </w:r>
    </w:p>
    <w:p w14:paraId="53788B05" w14:textId="77777777" w:rsidR="0039276D" w:rsidRPr="00BC0BBC" w:rsidRDefault="0039276D" w:rsidP="0039276D">
      <w:pPr>
        <w:rPr>
          <w:rFonts w:ascii="Times New Roman" w:hAnsi="Times New Roman" w:cs="Times New Roman"/>
          <w:sz w:val="20"/>
        </w:rPr>
      </w:pPr>
      <w:r w:rsidRPr="00BC0BBC">
        <w:rPr>
          <w:rFonts w:ascii="Times New Roman" w:hAnsi="Times New Roman" w:cs="Times New Roman"/>
          <w:sz w:val="20"/>
        </w:rPr>
        <w:t>Direction: Near-RT RIC platform -&gt;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1D1EF8" w:rsidRPr="00D56021" w14:paraId="11BA45A8" w14:textId="77777777" w:rsidTr="00C92C3B">
        <w:tc>
          <w:tcPr>
            <w:tcW w:w="2127" w:type="dxa"/>
          </w:tcPr>
          <w:p w14:paraId="527A28C4" w14:textId="77777777" w:rsidR="001D1EF8" w:rsidRPr="00D56021" w:rsidRDefault="001D1EF8" w:rsidP="0039276D">
            <w:pPr>
              <w:spacing w:after="0"/>
              <w:jc w:val="center"/>
              <w:rPr>
                <w:rFonts w:ascii="Arial" w:eastAsia="等线" w:hAnsi="Arial" w:cs="Arial"/>
                <w:b/>
                <w:sz w:val="18"/>
                <w:lang w:eastAsia="ja-JP"/>
              </w:rPr>
            </w:pPr>
            <w:r w:rsidRPr="00D56021">
              <w:rPr>
                <w:rFonts w:ascii="Arial" w:eastAsia="等线" w:hAnsi="Arial" w:cs="Arial"/>
                <w:b/>
                <w:sz w:val="18"/>
                <w:lang w:eastAsia="ja-JP"/>
              </w:rPr>
              <w:t>IE/Group Name</w:t>
            </w:r>
          </w:p>
        </w:tc>
        <w:tc>
          <w:tcPr>
            <w:tcW w:w="1134" w:type="dxa"/>
          </w:tcPr>
          <w:p w14:paraId="337ABAE6" w14:textId="77777777" w:rsidR="001D1EF8" w:rsidRPr="00D56021" w:rsidRDefault="001D1EF8" w:rsidP="0039276D">
            <w:pPr>
              <w:spacing w:after="0"/>
              <w:jc w:val="center"/>
              <w:rPr>
                <w:rFonts w:ascii="Arial" w:eastAsia="等线" w:hAnsi="Arial" w:cs="Arial"/>
                <w:b/>
                <w:sz w:val="18"/>
                <w:lang w:eastAsia="ja-JP"/>
              </w:rPr>
            </w:pPr>
            <w:r w:rsidRPr="00D56021">
              <w:rPr>
                <w:rFonts w:ascii="Arial" w:eastAsia="等线" w:hAnsi="Arial" w:cs="Arial"/>
                <w:b/>
                <w:sz w:val="18"/>
                <w:lang w:eastAsia="ja-JP"/>
              </w:rPr>
              <w:t>Presence</w:t>
            </w:r>
          </w:p>
        </w:tc>
        <w:tc>
          <w:tcPr>
            <w:tcW w:w="992" w:type="dxa"/>
          </w:tcPr>
          <w:p w14:paraId="0660DF47" w14:textId="77777777" w:rsidR="001D1EF8" w:rsidRPr="00D56021" w:rsidRDefault="001D1EF8" w:rsidP="0039276D">
            <w:pPr>
              <w:spacing w:after="0"/>
              <w:jc w:val="center"/>
              <w:rPr>
                <w:rFonts w:ascii="Arial" w:eastAsia="等线" w:hAnsi="Arial" w:cs="Arial"/>
                <w:b/>
                <w:sz w:val="18"/>
                <w:lang w:eastAsia="ja-JP"/>
              </w:rPr>
            </w:pPr>
            <w:r w:rsidRPr="00D56021">
              <w:rPr>
                <w:rFonts w:ascii="Arial" w:eastAsia="等线" w:hAnsi="Arial" w:cs="Arial"/>
                <w:b/>
                <w:sz w:val="18"/>
                <w:lang w:eastAsia="ja-JP"/>
              </w:rPr>
              <w:t>Range</w:t>
            </w:r>
          </w:p>
        </w:tc>
        <w:tc>
          <w:tcPr>
            <w:tcW w:w="1276" w:type="dxa"/>
          </w:tcPr>
          <w:p w14:paraId="4D62527A" w14:textId="77777777" w:rsidR="001D1EF8" w:rsidRPr="00D56021" w:rsidRDefault="001D1EF8" w:rsidP="0039276D">
            <w:pPr>
              <w:spacing w:after="0"/>
              <w:jc w:val="center"/>
              <w:rPr>
                <w:rFonts w:ascii="Arial" w:eastAsia="等线" w:hAnsi="Arial" w:cs="Arial"/>
                <w:b/>
                <w:sz w:val="18"/>
                <w:lang w:eastAsia="ja-JP"/>
              </w:rPr>
            </w:pPr>
            <w:r w:rsidRPr="00D56021">
              <w:rPr>
                <w:rFonts w:ascii="Arial" w:eastAsia="等线" w:hAnsi="Arial" w:cs="Arial"/>
                <w:b/>
                <w:sz w:val="18"/>
                <w:lang w:eastAsia="ja-JP"/>
              </w:rPr>
              <w:t>IE type and reference</w:t>
            </w:r>
          </w:p>
        </w:tc>
        <w:tc>
          <w:tcPr>
            <w:tcW w:w="4672" w:type="dxa"/>
          </w:tcPr>
          <w:p w14:paraId="5002E830" w14:textId="77777777" w:rsidR="001D1EF8" w:rsidRPr="00D56021" w:rsidRDefault="001D1EF8" w:rsidP="0039276D">
            <w:pPr>
              <w:spacing w:after="0"/>
              <w:jc w:val="center"/>
              <w:rPr>
                <w:rFonts w:ascii="Arial" w:eastAsia="等线" w:hAnsi="Arial" w:cs="Arial"/>
                <w:b/>
                <w:sz w:val="18"/>
                <w:lang w:eastAsia="ja-JP"/>
              </w:rPr>
            </w:pPr>
            <w:r w:rsidRPr="00D56021">
              <w:rPr>
                <w:rFonts w:ascii="Arial" w:eastAsia="等线" w:hAnsi="Arial" w:cs="Arial"/>
                <w:b/>
                <w:sz w:val="18"/>
                <w:lang w:eastAsia="ja-JP"/>
              </w:rPr>
              <w:t>Semantics description</w:t>
            </w:r>
          </w:p>
        </w:tc>
      </w:tr>
      <w:tr w:rsidR="001D1EF8" w:rsidRPr="00D56021" w14:paraId="22A47147" w14:textId="77777777" w:rsidTr="00C92C3B">
        <w:tc>
          <w:tcPr>
            <w:tcW w:w="2127" w:type="dxa"/>
          </w:tcPr>
          <w:p w14:paraId="320F04B1" w14:textId="77777777" w:rsidR="001D1EF8" w:rsidRPr="00977D9B" w:rsidRDefault="001D1EF8" w:rsidP="0039276D">
            <w:pPr>
              <w:pStyle w:val="TAL"/>
              <w:keepNext w:val="0"/>
              <w:keepLines w:val="0"/>
              <w:rPr>
                <w:rFonts w:eastAsia="等线"/>
                <w:color w:val="000000"/>
                <w:szCs w:val="16"/>
                <w:lang w:val="en-GB" w:eastAsia="zh-CN"/>
              </w:rPr>
            </w:pPr>
            <w:r w:rsidRPr="00D56021">
              <w:rPr>
                <w:rFonts w:eastAsia="等线"/>
                <w:color w:val="000000"/>
                <w:szCs w:val="16"/>
                <w:lang w:val="en-GB" w:eastAsia="zh-CN"/>
              </w:rPr>
              <w:t>Message Type</w:t>
            </w:r>
          </w:p>
        </w:tc>
        <w:tc>
          <w:tcPr>
            <w:tcW w:w="1134" w:type="dxa"/>
          </w:tcPr>
          <w:p w14:paraId="0533B8CB" w14:textId="77777777" w:rsidR="001D1EF8" w:rsidRPr="00977D9B" w:rsidRDefault="001D1EF8" w:rsidP="0039276D">
            <w:pPr>
              <w:pStyle w:val="TAL"/>
              <w:keepNext w:val="0"/>
              <w:keepLines w:val="0"/>
              <w:rPr>
                <w:rFonts w:eastAsia="等线"/>
                <w:color w:val="000000"/>
                <w:szCs w:val="16"/>
                <w:lang w:val="en-GB" w:eastAsia="zh-CN"/>
              </w:rPr>
            </w:pPr>
            <w:r w:rsidRPr="00D56021">
              <w:rPr>
                <w:rFonts w:eastAsia="等线"/>
                <w:color w:val="000000"/>
                <w:szCs w:val="16"/>
                <w:lang w:val="en-GB" w:eastAsia="zh-CN"/>
              </w:rPr>
              <w:t>M</w:t>
            </w:r>
          </w:p>
        </w:tc>
        <w:tc>
          <w:tcPr>
            <w:tcW w:w="992" w:type="dxa"/>
          </w:tcPr>
          <w:p w14:paraId="2C4509F5" w14:textId="77777777" w:rsidR="001D1EF8" w:rsidRPr="00977D9B" w:rsidRDefault="001D1EF8" w:rsidP="0039276D">
            <w:pPr>
              <w:pStyle w:val="TAL"/>
              <w:keepNext w:val="0"/>
              <w:keepLines w:val="0"/>
              <w:rPr>
                <w:rFonts w:eastAsia="等线"/>
                <w:color w:val="000000"/>
                <w:szCs w:val="16"/>
                <w:lang w:val="en-GB" w:eastAsia="zh-CN"/>
              </w:rPr>
            </w:pPr>
          </w:p>
        </w:tc>
        <w:tc>
          <w:tcPr>
            <w:tcW w:w="1276" w:type="dxa"/>
          </w:tcPr>
          <w:p w14:paraId="6F9BB70B" w14:textId="77777777" w:rsidR="001D1EF8" w:rsidRPr="00977D9B" w:rsidRDefault="001D1EF8" w:rsidP="0039276D">
            <w:pPr>
              <w:pStyle w:val="TAL"/>
              <w:keepNext w:val="0"/>
              <w:keepLines w:val="0"/>
              <w:rPr>
                <w:rFonts w:eastAsia="等线"/>
                <w:color w:val="000000"/>
                <w:szCs w:val="16"/>
                <w:lang w:val="en-GB" w:eastAsia="zh-CN"/>
              </w:rPr>
            </w:pPr>
            <w:r w:rsidRPr="00B166B7">
              <w:rPr>
                <w:rFonts w:eastAsia="Times New Roman"/>
                <w:lang w:eastAsia="ja-JP"/>
              </w:rPr>
              <w:t>6.3.3.1</w:t>
            </w:r>
          </w:p>
        </w:tc>
        <w:tc>
          <w:tcPr>
            <w:tcW w:w="4672" w:type="dxa"/>
          </w:tcPr>
          <w:p w14:paraId="43CA264B" w14:textId="77777777" w:rsidR="001D1EF8" w:rsidRPr="00D56021" w:rsidRDefault="001D1EF8" w:rsidP="0039276D">
            <w:pPr>
              <w:spacing w:after="0"/>
              <w:rPr>
                <w:rFonts w:ascii="Arial" w:eastAsia="等线" w:hAnsi="Arial" w:cs="Arial"/>
                <w:sz w:val="18"/>
                <w:lang w:eastAsia="ja-JP"/>
              </w:rPr>
            </w:pPr>
          </w:p>
        </w:tc>
      </w:tr>
      <w:tr w:rsidR="001D1EF8" w:rsidRPr="00D56021" w14:paraId="63992B4D" w14:textId="77777777" w:rsidTr="00C92C3B">
        <w:tc>
          <w:tcPr>
            <w:tcW w:w="2127" w:type="dxa"/>
          </w:tcPr>
          <w:p w14:paraId="199A73A2" w14:textId="77777777" w:rsidR="001D1EF8" w:rsidRPr="00977D9B" w:rsidRDefault="001D1EF8" w:rsidP="0039276D">
            <w:pPr>
              <w:pStyle w:val="TAL"/>
              <w:keepNext w:val="0"/>
              <w:keepLines w:val="0"/>
              <w:rPr>
                <w:rFonts w:eastAsia="等线"/>
                <w:color w:val="000000"/>
                <w:szCs w:val="16"/>
                <w:lang w:val="en-GB" w:eastAsia="zh-CN"/>
              </w:rPr>
            </w:pPr>
            <w:r>
              <w:rPr>
                <w:rFonts w:eastAsia="等线"/>
                <w:color w:val="000000"/>
                <w:szCs w:val="16"/>
                <w:lang w:val="en-GB" w:eastAsia="zh-CN"/>
              </w:rPr>
              <w:t xml:space="preserve">Procedure </w:t>
            </w:r>
            <w:r>
              <w:rPr>
                <w:rFonts w:eastAsia="等线" w:hint="eastAsia"/>
                <w:color w:val="000000"/>
                <w:szCs w:val="16"/>
                <w:lang w:val="en-GB" w:eastAsia="zh-CN"/>
              </w:rPr>
              <w:t>Transaction</w:t>
            </w:r>
            <w:r w:rsidRPr="006B0E5E">
              <w:rPr>
                <w:rFonts w:eastAsia="等线"/>
                <w:color w:val="000000"/>
                <w:szCs w:val="16"/>
                <w:lang w:val="en-GB" w:eastAsia="zh-CN"/>
              </w:rPr>
              <w:t xml:space="preserve"> ID</w:t>
            </w:r>
          </w:p>
        </w:tc>
        <w:tc>
          <w:tcPr>
            <w:tcW w:w="1134" w:type="dxa"/>
          </w:tcPr>
          <w:p w14:paraId="5552C23A" w14:textId="77777777" w:rsidR="001D1EF8" w:rsidRPr="00977D9B" w:rsidRDefault="001D1EF8" w:rsidP="0039276D">
            <w:pPr>
              <w:pStyle w:val="TAL"/>
              <w:keepNext w:val="0"/>
              <w:keepLines w:val="0"/>
              <w:rPr>
                <w:rFonts w:eastAsia="等线"/>
                <w:color w:val="000000"/>
                <w:szCs w:val="16"/>
                <w:lang w:val="en-GB" w:eastAsia="zh-CN"/>
              </w:rPr>
            </w:pPr>
            <w:r w:rsidRPr="006B0E5E">
              <w:rPr>
                <w:rFonts w:eastAsia="等线"/>
                <w:color w:val="000000"/>
                <w:szCs w:val="16"/>
                <w:lang w:val="en-GB" w:eastAsia="zh-CN"/>
              </w:rPr>
              <w:t>M</w:t>
            </w:r>
          </w:p>
        </w:tc>
        <w:tc>
          <w:tcPr>
            <w:tcW w:w="992" w:type="dxa"/>
          </w:tcPr>
          <w:p w14:paraId="62F203A2" w14:textId="77777777" w:rsidR="001D1EF8" w:rsidRPr="00977D9B" w:rsidRDefault="001D1EF8" w:rsidP="0039276D">
            <w:pPr>
              <w:pStyle w:val="TAL"/>
              <w:keepNext w:val="0"/>
              <w:keepLines w:val="0"/>
              <w:rPr>
                <w:rFonts w:eastAsia="等线"/>
                <w:color w:val="000000"/>
                <w:szCs w:val="16"/>
                <w:lang w:val="en-GB" w:eastAsia="zh-CN"/>
              </w:rPr>
            </w:pPr>
          </w:p>
        </w:tc>
        <w:tc>
          <w:tcPr>
            <w:tcW w:w="1276" w:type="dxa"/>
          </w:tcPr>
          <w:p w14:paraId="79825283" w14:textId="70CC218D" w:rsidR="001D1EF8" w:rsidRPr="00977D9B" w:rsidRDefault="001D1EF8" w:rsidP="0039276D">
            <w:pPr>
              <w:pStyle w:val="TAL"/>
              <w:keepNext w:val="0"/>
              <w:keepLines w:val="0"/>
              <w:rPr>
                <w:rFonts w:eastAsia="等线"/>
                <w:color w:val="000000"/>
                <w:szCs w:val="16"/>
                <w:lang w:val="en-GB" w:eastAsia="zh-CN"/>
              </w:rPr>
            </w:pPr>
            <w:r>
              <w:rPr>
                <w:rFonts w:eastAsia="等线"/>
                <w:color w:val="000000"/>
                <w:szCs w:val="16"/>
                <w:lang w:val="en-GB" w:eastAsia="zh-CN"/>
              </w:rPr>
              <w:t>10.1.1</w:t>
            </w:r>
          </w:p>
        </w:tc>
        <w:tc>
          <w:tcPr>
            <w:tcW w:w="4672" w:type="dxa"/>
          </w:tcPr>
          <w:p w14:paraId="17A464AD" w14:textId="77777777" w:rsidR="001D1EF8" w:rsidRPr="00D56021" w:rsidRDefault="001D1EF8" w:rsidP="0039276D">
            <w:pPr>
              <w:spacing w:after="0"/>
              <w:rPr>
                <w:rFonts w:ascii="Arial" w:eastAsia="等线" w:hAnsi="Arial" w:cs="Arial"/>
                <w:sz w:val="18"/>
                <w:lang w:eastAsia="zh-CN"/>
              </w:rPr>
            </w:pPr>
            <w:r>
              <w:rPr>
                <w:rFonts w:ascii="Arial" w:eastAsia="等线" w:hAnsi="Arial"/>
                <w:color w:val="000000"/>
                <w:sz w:val="18"/>
                <w:szCs w:val="16"/>
                <w:lang w:val="en-GB" w:eastAsia="zh-CN"/>
              </w:rPr>
              <w:t>Value r</w:t>
            </w:r>
            <w:r w:rsidRPr="00D56021">
              <w:rPr>
                <w:rFonts w:ascii="Arial" w:eastAsia="等线" w:hAnsi="Arial"/>
                <w:color w:val="000000"/>
                <w:sz w:val="18"/>
                <w:szCs w:val="16"/>
                <w:lang w:val="en-GB" w:eastAsia="zh-CN"/>
              </w:rPr>
              <w:t>eplicated from corresponding request</w:t>
            </w:r>
            <w:r>
              <w:rPr>
                <w:rFonts w:ascii="Arial" w:eastAsia="等线" w:hAnsi="Arial"/>
                <w:color w:val="000000"/>
                <w:sz w:val="18"/>
                <w:szCs w:val="16"/>
                <w:lang w:val="en-GB" w:eastAsia="zh-CN"/>
              </w:rPr>
              <w:t>.</w:t>
            </w:r>
          </w:p>
        </w:tc>
      </w:tr>
      <w:tr w:rsidR="001D1EF8" w:rsidRPr="00D56021" w14:paraId="43B08A4A" w14:textId="77777777" w:rsidTr="00C92C3B">
        <w:tc>
          <w:tcPr>
            <w:tcW w:w="2127" w:type="dxa"/>
          </w:tcPr>
          <w:p w14:paraId="061F1061" w14:textId="77777777" w:rsidR="001D1EF8" w:rsidRPr="00D56021" w:rsidRDefault="001D1EF8" w:rsidP="0039276D">
            <w:pPr>
              <w:pStyle w:val="TAL"/>
              <w:keepNext w:val="0"/>
              <w:keepLines w:val="0"/>
              <w:rPr>
                <w:rFonts w:eastAsia="等线"/>
                <w:color w:val="000000"/>
                <w:szCs w:val="16"/>
                <w:lang w:val="en-GB" w:eastAsia="zh-CN"/>
              </w:rPr>
            </w:pPr>
            <w:r w:rsidRPr="009E468E">
              <w:rPr>
                <w:rFonts w:eastAsia="等线" w:hint="eastAsia"/>
                <w:color w:val="000000"/>
                <w:szCs w:val="16"/>
                <w:lang w:val="en-GB" w:eastAsia="zh-CN"/>
              </w:rPr>
              <w:t>Global</w:t>
            </w:r>
            <w:r w:rsidRPr="009E468E">
              <w:rPr>
                <w:rFonts w:eastAsia="等线"/>
                <w:color w:val="000000"/>
                <w:szCs w:val="16"/>
                <w:lang w:val="en-GB" w:eastAsia="zh-CN"/>
              </w:rPr>
              <w:t xml:space="preserve"> E2 Node ID</w:t>
            </w:r>
          </w:p>
        </w:tc>
        <w:tc>
          <w:tcPr>
            <w:tcW w:w="1134" w:type="dxa"/>
          </w:tcPr>
          <w:p w14:paraId="70C3FFD3" w14:textId="77777777" w:rsidR="001D1EF8" w:rsidRPr="00D56021" w:rsidRDefault="001D1EF8" w:rsidP="0039276D">
            <w:pPr>
              <w:pStyle w:val="TAL"/>
              <w:keepNext w:val="0"/>
              <w:keepLines w:val="0"/>
              <w:rPr>
                <w:rFonts w:eastAsia="等线"/>
                <w:color w:val="000000"/>
                <w:szCs w:val="16"/>
                <w:lang w:val="en-GB" w:eastAsia="zh-CN"/>
              </w:rPr>
            </w:pPr>
            <w:r>
              <w:rPr>
                <w:rFonts w:eastAsia="等线" w:hint="eastAsia"/>
                <w:color w:val="000000"/>
                <w:szCs w:val="16"/>
                <w:lang w:val="en-GB" w:eastAsia="zh-CN"/>
              </w:rPr>
              <w:t>M</w:t>
            </w:r>
          </w:p>
        </w:tc>
        <w:tc>
          <w:tcPr>
            <w:tcW w:w="992" w:type="dxa"/>
          </w:tcPr>
          <w:p w14:paraId="2A3A3066" w14:textId="77777777" w:rsidR="001D1EF8" w:rsidRPr="00977D9B" w:rsidRDefault="001D1EF8" w:rsidP="0039276D">
            <w:pPr>
              <w:pStyle w:val="TAL"/>
              <w:keepNext w:val="0"/>
              <w:keepLines w:val="0"/>
              <w:rPr>
                <w:rFonts w:eastAsia="等线"/>
                <w:color w:val="000000"/>
                <w:szCs w:val="16"/>
                <w:lang w:val="en-GB" w:eastAsia="zh-CN"/>
              </w:rPr>
            </w:pPr>
          </w:p>
        </w:tc>
        <w:tc>
          <w:tcPr>
            <w:tcW w:w="1276" w:type="dxa"/>
          </w:tcPr>
          <w:p w14:paraId="155F7E84" w14:textId="2D5503C6" w:rsidR="001D1EF8" w:rsidRPr="00977D9B" w:rsidRDefault="001D1EF8" w:rsidP="0039276D">
            <w:pPr>
              <w:pStyle w:val="TAL"/>
              <w:keepNext w:val="0"/>
              <w:keepLines w:val="0"/>
              <w:rPr>
                <w:rFonts w:eastAsia="等线"/>
                <w:color w:val="000000"/>
                <w:szCs w:val="16"/>
                <w:lang w:val="en-GB" w:eastAsia="zh-CN"/>
              </w:rPr>
            </w:pPr>
            <w:r>
              <w:rPr>
                <w:rFonts w:eastAsia="宋体" w:hint="eastAsia"/>
                <w:lang w:eastAsia="zh-CN"/>
              </w:rPr>
              <w:t>10.1.6</w:t>
            </w:r>
          </w:p>
        </w:tc>
        <w:tc>
          <w:tcPr>
            <w:tcW w:w="4672" w:type="dxa"/>
          </w:tcPr>
          <w:p w14:paraId="0B85500B" w14:textId="77777777" w:rsidR="001D1EF8" w:rsidRPr="00D56021" w:rsidRDefault="001D1EF8" w:rsidP="0039276D">
            <w:pPr>
              <w:spacing w:after="0"/>
              <w:rPr>
                <w:rFonts w:ascii="Arial" w:eastAsia="等线" w:hAnsi="Arial" w:cs="Arial"/>
                <w:sz w:val="18"/>
                <w:lang w:eastAsia="zh-CN"/>
              </w:rPr>
            </w:pPr>
          </w:p>
        </w:tc>
      </w:tr>
      <w:tr w:rsidR="001D1EF8" w:rsidRPr="00D56021" w14:paraId="3A55FD36" w14:textId="77777777" w:rsidTr="00C92C3B">
        <w:tc>
          <w:tcPr>
            <w:tcW w:w="2127" w:type="dxa"/>
          </w:tcPr>
          <w:p w14:paraId="66B60874" w14:textId="77777777" w:rsidR="001D1EF8" w:rsidRPr="00D56021" w:rsidRDefault="001D1EF8" w:rsidP="0039276D">
            <w:pPr>
              <w:pStyle w:val="TAL"/>
              <w:keepNext w:val="0"/>
              <w:keepLines w:val="0"/>
              <w:rPr>
                <w:rFonts w:eastAsia="等线"/>
                <w:color w:val="000000"/>
                <w:szCs w:val="16"/>
                <w:lang w:val="en-GB" w:eastAsia="zh-CN"/>
              </w:rPr>
            </w:pPr>
            <w:r>
              <w:rPr>
                <w:rFonts w:eastAsia="等线" w:hint="eastAsia"/>
                <w:color w:val="000000"/>
                <w:szCs w:val="16"/>
                <w:lang w:val="en-GB" w:eastAsia="zh-CN"/>
              </w:rPr>
              <w:t>R</w:t>
            </w:r>
            <w:r>
              <w:rPr>
                <w:rFonts w:eastAsia="等线"/>
                <w:color w:val="000000"/>
                <w:szCs w:val="16"/>
                <w:lang w:val="en-GB" w:eastAsia="zh-CN"/>
              </w:rPr>
              <w:t>AN Function ID</w:t>
            </w:r>
          </w:p>
        </w:tc>
        <w:tc>
          <w:tcPr>
            <w:tcW w:w="1134" w:type="dxa"/>
          </w:tcPr>
          <w:p w14:paraId="706F4698" w14:textId="77777777" w:rsidR="001D1EF8" w:rsidRPr="00D56021" w:rsidRDefault="001D1EF8" w:rsidP="0039276D">
            <w:pPr>
              <w:pStyle w:val="TAL"/>
              <w:keepNext w:val="0"/>
              <w:keepLines w:val="0"/>
              <w:rPr>
                <w:rFonts w:eastAsia="等线"/>
                <w:color w:val="000000"/>
                <w:szCs w:val="16"/>
                <w:lang w:val="en-GB" w:eastAsia="zh-CN"/>
              </w:rPr>
            </w:pPr>
            <w:r>
              <w:rPr>
                <w:rFonts w:eastAsia="等线" w:hint="eastAsia"/>
                <w:color w:val="000000"/>
                <w:szCs w:val="16"/>
                <w:lang w:val="en-GB" w:eastAsia="zh-CN"/>
              </w:rPr>
              <w:t>M</w:t>
            </w:r>
          </w:p>
        </w:tc>
        <w:tc>
          <w:tcPr>
            <w:tcW w:w="992" w:type="dxa"/>
          </w:tcPr>
          <w:p w14:paraId="77F42A1B" w14:textId="77777777" w:rsidR="001D1EF8" w:rsidRPr="00977D9B" w:rsidRDefault="001D1EF8" w:rsidP="0039276D">
            <w:pPr>
              <w:pStyle w:val="TAL"/>
              <w:keepNext w:val="0"/>
              <w:keepLines w:val="0"/>
              <w:rPr>
                <w:rFonts w:eastAsia="等线"/>
                <w:color w:val="000000"/>
                <w:szCs w:val="16"/>
                <w:lang w:val="en-GB" w:eastAsia="zh-CN"/>
              </w:rPr>
            </w:pPr>
          </w:p>
        </w:tc>
        <w:tc>
          <w:tcPr>
            <w:tcW w:w="1276" w:type="dxa"/>
          </w:tcPr>
          <w:p w14:paraId="6D00356F" w14:textId="5EAD81A1" w:rsidR="001D1EF8" w:rsidRPr="00977D9B" w:rsidRDefault="001D1EF8" w:rsidP="0039276D">
            <w:pPr>
              <w:pStyle w:val="TAL"/>
              <w:keepNext w:val="0"/>
              <w:keepLines w:val="0"/>
              <w:rPr>
                <w:rFonts w:eastAsia="等线"/>
                <w:color w:val="000000"/>
                <w:szCs w:val="16"/>
                <w:lang w:val="en-GB" w:eastAsia="zh-CN"/>
              </w:rPr>
            </w:pPr>
            <w:r>
              <w:rPr>
                <w:rFonts w:eastAsia="宋体" w:hint="eastAsia"/>
                <w:lang w:eastAsia="zh-CN"/>
              </w:rPr>
              <w:t>10.1.</w:t>
            </w:r>
            <w:r>
              <w:rPr>
                <w:rFonts w:eastAsia="宋体"/>
                <w:lang w:eastAsia="zh-CN"/>
              </w:rPr>
              <w:t>7</w:t>
            </w:r>
          </w:p>
        </w:tc>
        <w:tc>
          <w:tcPr>
            <w:tcW w:w="4672" w:type="dxa"/>
          </w:tcPr>
          <w:p w14:paraId="3C0EC542" w14:textId="77777777" w:rsidR="001D1EF8" w:rsidRPr="00D56021" w:rsidRDefault="001D1EF8" w:rsidP="0039276D">
            <w:pPr>
              <w:spacing w:after="0"/>
              <w:rPr>
                <w:rFonts w:ascii="Arial" w:eastAsia="等线" w:hAnsi="Arial" w:cs="Arial"/>
                <w:sz w:val="18"/>
                <w:lang w:eastAsia="zh-CN"/>
              </w:rPr>
            </w:pPr>
          </w:p>
        </w:tc>
      </w:tr>
      <w:tr w:rsidR="001D1EF8" w:rsidRPr="00D56021" w14:paraId="75009FE4" w14:textId="77777777" w:rsidTr="00C92C3B">
        <w:tc>
          <w:tcPr>
            <w:tcW w:w="2127" w:type="dxa"/>
          </w:tcPr>
          <w:p w14:paraId="0FDFD00B" w14:textId="77777777" w:rsidR="001D1EF8" w:rsidRPr="00D56021" w:rsidRDefault="001D1EF8" w:rsidP="0039276D">
            <w:pPr>
              <w:pStyle w:val="TAL"/>
              <w:keepNext w:val="0"/>
              <w:keepLines w:val="0"/>
              <w:rPr>
                <w:rFonts w:eastAsia="等线"/>
                <w:color w:val="000000"/>
                <w:szCs w:val="16"/>
                <w:lang w:val="en-GB" w:eastAsia="zh-CN"/>
              </w:rPr>
            </w:pPr>
            <w:r>
              <w:rPr>
                <w:rFonts w:eastAsia="Times New Roman"/>
                <w:lang w:eastAsia="ja-JP"/>
              </w:rPr>
              <w:t>E2 Call Process</w:t>
            </w:r>
            <w:r w:rsidRPr="00383353">
              <w:rPr>
                <w:rFonts w:eastAsia="Times New Roman"/>
                <w:lang w:eastAsia="ja-JP"/>
              </w:rPr>
              <w:t xml:space="preserve"> ID</w:t>
            </w:r>
          </w:p>
        </w:tc>
        <w:tc>
          <w:tcPr>
            <w:tcW w:w="1134" w:type="dxa"/>
          </w:tcPr>
          <w:p w14:paraId="183CFE28" w14:textId="77777777" w:rsidR="001D1EF8" w:rsidRPr="00D56021" w:rsidRDefault="001D1EF8" w:rsidP="0039276D">
            <w:pPr>
              <w:pStyle w:val="TAL"/>
              <w:keepNext w:val="0"/>
              <w:keepLines w:val="0"/>
              <w:rPr>
                <w:rFonts w:eastAsia="等线"/>
                <w:color w:val="000000"/>
                <w:szCs w:val="16"/>
                <w:lang w:val="en-GB" w:eastAsia="zh-CN"/>
              </w:rPr>
            </w:pPr>
            <w:r>
              <w:rPr>
                <w:rFonts w:eastAsia="等线"/>
                <w:color w:val="000000"/>
                <w:szCs w:val="16"/>
                <w:lang w:val="en-GB" w:eastAsia="zh-CN"/>
              </w:rPr>
              <w:t>O</w:t>
            </w:r>
          </w:p>
        </w:tc>
        <w:tc>
          <w:tcPr>
            <w:tcW w:w="992" w:type="dxa"/>
          </w:tcPr>
          <w:p w14:paraId="76EEF4EF" w14:textId="77777777" w:rsidR="001D1EF8" w:rsidRPr="00977D9B" w:rsidRDefault="001D1EF8" w:rsidP="0039276D">
            <w:pPr>
              <w:pStyle w:val="TAL"/>
              <w:keepNext w:val="0"/>
              <w:keepLines w:val="0"/>
              <w:rPr>
                <w:rFonts w:eastAsia="等线"/>
                <w:color w:val="000000"/>
                <w:szCs w:val="16"/>
                <w:lang w:val="en-GB" w:eastAsia="zh-CN"/>
              </w:rPr>
            </w:pPr>
          </w:p>
        </w:tc>
        <w:tc>
          <w:tcPr>
            <w:tcW w:w="1276" w:type="dxa"/>
          </w:tcPr>
          <w:p w14:paraId="48375BB3" w14:textId="057FEB11" w:rsidR="001D1EF8" w:rsidRPr="00977D9B" w:rsidRDefault="001D1EF8" w:rsidP="0039276D">
            <w:pPr>
              <w:pStyle w:val="TAL"/>
              <w:keepNext w:val="0"/>
              <w:keepLines w:val="0"/>
              <w:rPr>
                <w:rFonts w:eastAsia="等线"/>
                <w:color w:val="000000"/>
                <w:szCs w:val="16"/>
                <w:lang w:val="en-GB" w:eastAsia="zh-CN"/>
              </w:rPr>
            </w:pPr>
            <w:r>
              <w:rPr>
                <w:rFonts w:eastAsia="Times New Roman"/>
                <w:lang w:eastAsia="ja-JP"/>
              </w:rPr>
              <w:t>RIC Call Process ID, Clause 9.2.18 of [3].</w:t>
            </w:r>
          </w:p>
        </w:tc>
        <w:tc>
          <w:tcPr>
            <w:tcW w:w="4672" w:type="dxa"/>
          </w:tcPr>
          <w:p w14:paraId="0EC5CB01" w14:textId="77777777" w:rsidR="001D1EF8" w:rsidRPr="00D56021" w:rsidRDefault="001D1EF8" w:rsidP="0039276D">
            <w:pPr>
              <w:spacing w:after="0"/>
              <w:rPr>
                <w:rFonts w:ascii="Arial" w:eastAsia="等线" w:hAnsi="Arial" w:cs="Arial"/>
                <w:sz w:val="18"/>
                <w:lang w:eastAsia="zh-CN"/>
              </w:rPr>
            </w:pPr>
          </w:p>
        </w:tc>
      </w:tr>
      <w:tr w:rsidR="001D1EF8" w:rsidRPr="00D56021" w14:paraId="6CE90743" w14:textId="77777777" w:rsidTr="00C92C3B">
        <w:tc>
          <w:tcPr>
            <w:tcW w:w="2127" w:type="dxa"/>
          </w:tcPr>
          <w:p w14:paraId="3402F1A1" w14:textId="77777777" w:rsidR="001D1EF8" w:rsidRPr="00D56021" w:rsidRDefault="001D1EF8" w:rsidP="0039276D">
            <w:pPr>
              <w:pStyle w:val="TAL"/>
              <w:keepNext w:val="0"/>
              <w:keepLines w:val="0"/>
              <w:rPr>
                <w:rFonts w:eastAsia="等线"/>
                <w:color w:val="000000"/>
                <w:szCs w:val="16"/>
                <w:lang w:val="en-GB" w:eastAsia="zh-CN"/>
              </w:rPr>
            </w:pPr>
            <w:r>
              <w:rPr>
                <w:rFonts w:eastAsia="Times New Roman"/>
                <w:lang w:eastAsia="ja-JP"/>
              </w:rPr>
              <w:t>E2 Control Outcome</w:t>
            </w:r>
          </w:p>
        </w:tc>
        <w:tc>
          <w:tcPr>
            <w:tcW w:w="1134" w:type="dxa"/>
          </w:tcPr>
          <w:p w14:paraId="6FFC7471" w14:textId="77777777" w:rsidR="001D1EF8" w:rsidRPr="00D56021" w:rsidRDefault="001D1EF8" w:rsidP="0039276D">
            <w:pPr>
              <w:pStyle w:val="TAL"/>
              <w:keepNext w:val="0"/>
              <w:keepLines w:val="0"/>
              <w:rPr>
                <w:rFonts w:eastAsia="等线"/>
                <w:color w:val="000000"/>
                <w:szCs w:val="16"/>
                <w:lang w:val="en-GB" w:eastAsia="zh-CN"/>
              </w:rPr>
            </w:pPr>
            <w:r>
              <w:rPr>
                <w:rFonts w:eastAsia="等线" w:hint="eastAsia"/>
                <w:color w:val="000000"/>
                <w:szCs w:val="16"/>
                <w:lang w:val="en-GB" w:eastAsia="zh-CN"/>
              </w:rPr>
              <w:t>O</w:t>
            </w:r>
          </w:p>
        </w:tc>
        <w:tc>
          <w:tcPr>
            <w:tcW w:w="992" w:type="dxa"/>
          </w:tcPr>
          <w:p w14:paraId="430C13C7" w14:textId="77777777" w:rsidR="001D1EF8" w:rsidRPr="00977D9B" w:rsidRDefault="001D1EF8" w:rsidP="0039276D">
            <w:pPr>
              <w:pStyle w:val="TAL"/>
              <w:keepNext w:val="0"/>
              <w:keepLines w:val="0"/>
              <w:rPr>
                <w:rFonts w:eastAsia="等线"/>
                <w:color w:val="000000"/>
                <w:szCs w:val="16"/>
                <w:lang w:val="en-GB" w:eastAsia="zh-CN"/>
              </w:rPr>
            </w:pPr>
          </w:p>
        </w:tc>
        <w:tc>
          <w:tcPr>
            <w:tcW w:w="1276" w:type="dxa"/>
          </w:tcPr>
          <w:p w14:paraId="415F9588" w14:textId="17698BFF" w:rsidR="001D1EF8" w:rsidRPr="00977D9B" w:rsidRDefault="001D1EF8" w:rsidP="0039276D">
            <w:pPr>
              <w:pStyle w:val="TAL"/>
              <w:keepNext w:val="0"/>
              <w:keepLines w:val="0"/>
              <w:rPr>
                <w:rFonts w:eastAsia="等线"/>
                <w:color w:val="000000"/>
                <w:szCs w:val="16"/>
                <w:lang w:val="en-GB" w:eastAsia="zh-CN"/>
              </w:rPr>
            </w:pPr>
            <w:r>
              <w:rPr>
                <w:rFonts w:eastAsia="Times New Roman"/>
                <w:lang w:eastAsia="ja-JP"/>
              </w:rPr>
              <w:t>RIC Control Outcome, Clause 9.2.25 of [3].</w:t>
            </w:r>
          </w:p>
        </w:tc>
        <w:tc>
          <w:tcPr>
            <w:tcW w:w="4672" w:type="dxa"/>
          </w:tcPr>
          <w:p w14:paraId="0AF84CE3" w14:textId="77777777" w:rsidR="001D1EF8" w:rsidRPr="00D56021" w:rsidRDefault="001D1EF8" w:rsidP="0039276D">
            <w:pPr>
              <w:spacing w:after="0"/>
              <w:rPr>
                <w:rFonts w:ascii="Arial" w:eastAsia="等线" w:hAnsi="Arial" w:cs="Arial"/>
                <w:sz w:val="18"/>
                <w:lang w:eastAsia="zh-CN"/>
              </w:rPr>
            </w:pPr>
          </w:p>
        </w:tc>
      </w:tr>
    </w:tbl>
    <w:p w14:paraId="42C8807D" w14:textId="258BD6F0" w:rsidR="0039276D" w:rsidRDefault="0039276D" w:rsidP="0039276D"/>
    <w:p w14:paraId="00C18CDC" w14:textId="356E5892" w:rsidR="0039276D" w:rsidRPr="0039276D" w:rsidRDefault="0039276D" w:rsidP="0039276D">
      <w:pPr>
        <w:pStyle w:val="4"/>
        <w:rPr>
          <w:rFonts w:eastAsiaTheme="minorEastAsia"/>
          <w:lang w:eastAsia="zh-CN"/>
        </w:rPr>
      </w:pPr>
      <w:r>
        <w:rPr>
          <w:rFonts w:eastAsiaTheme="minorEastAsia" w:hint="eastAsia"/>
          <w:lang w:eastAsia="zh-CN"/>
        </w:rPr>
        <w:lastRenderedPageBreak/>
        <w:t>6</w:t>
      </w:r>
      <w:r>
        <w:rPr>
          <w:rFonts w:eastAsiaTheme="minorEastAsia"/>
          <w:lang w:eastAsia="zh-CN"/>
        </w:rPr>
        <w:t>.3.2.</w:t>
      </w:r>
      <w:r w:rsidR="00080868">
        <w:rPr>
          <w:rFonts w:eastAsiaTheme="minorEastAsia"/>
          <w:lang w:eastAsia="zh-CN"/>
        </w:rPr>
        <w:t>1</w:t>
      </w:r>
      <w:r w:rsidR="00FF6E08">
        <w:rPr>
          <w:rFonts w:eastAsiaTheme="minorEastAsia"/>
          <w:lang w:eastAsia="zh-CN"/>
        </w:rPr>
        <w:t>7</w:t>
      </w:r>
      <w:r>
        <w:rPr>
          <w:rFonts w:eastAsiaTheme="minorEastAsia"/>
          <w:lang w:eastAsia="zh-CN"/>
        </w:rPr>
        <w:tab/>
      </w:r>
      <w:r w:rsidRPr="00F7302B">
        <w:rPr>
          <w:rFonts w:cs="Arial"/>
          <w:szCs w:val="24"/>
          <w:lang w:eastAsia="zh-CN"/>
        </w:rPr>
        <w:t xml:space="preserve">E2 </w:t>
      </w:r>
      <w:r w:rsidRPr="0000179E">
        <w:rPr>
          <w:rFonts w:cs="Arial" w:hint="eastAsia"/>
          <w:szCs w:val="24"/>
          <w:lang w:eastAsia="zh-CN"/>
        </w:rPr>
        <w:t>CONTROL</w:t>
      </w:r>
      <w:r>
        <w:rPr>
          <w:rFonts w:cs="Arial"/>
          <w:szCs w:val="24"/>
          <w:lang w:eastAsia="zh-CN"/>
        </w:rPr>
        <w:t xml:space="preserve"> </w:t>
      </w:r>
      <w:r>
        <w:rPr>
          <w:rFonts w:eastAsiaTheme="minorEastAsia" w:cs="Arial" w:hint="eastAsia"/>
          <w:szCs w:val="24"/>
          <w:lang w:eastAsia="zh-CN"/>
        </w:rPr>
        <w:t>(</w:t>
      </w:r>
      <w:r w:rsidRPr="00802BAB">
        <w:rPr>
          <w:rFonts w:cs="Arial" w:hint="eastAsia"/>
          <w:szCs w:val="24"/>
          <w:lang w:eastAsia="zh-CN"/>
        </w:rPr>
        <w:t>Reject</w:t>
      </w:r>
      <w:r>
        <w:rPr>
          <w:rFonts w:eastAsiaTheme="minorEastAsia" w:cs="Arial" w:hint="eastAsia"/>
          <w:szCs w:val="24"/>
          <w:lang w:eastAsia="zh-CN"/>
        </w:rPr>
        <w:t>)</w:t>
      </w:r>
    </w:p>
    <w:p w14:paraId="1A2A1A7A" w14:textId="77777777" w:rsidR="0039276D" w:rsidRPr="00BC0BBC" w:rsidRDefault="0039276D" w:rsidP="0039276D">
      <w:pPr>
        <w:rPr>
          <w:rFonts w:ascii="Times New Roman" w:hAnsi="Times New Roman" w:cs="Times New Roman"/>
          <w:sz w:val="20"/>
        </w:rPr>
      </w:pPr>
      <w:r w:rsidRPr="00BC0BBC">
        <w:rPr>
          <w:rFonts w:ascii="Times New Roman" w:hAnsi="Times New Roman" w:cs="Times New Roman"/>
          <w:sz w:val="20"/>
        </w:rPr>
        <w:t>This message is sent by the Near-RT RIC platform to the xApp if the corresponding E2 control request is rejected by the Near-RT RIC platform.</w:t>
      </w:r>
    </w:p>
    <w:p w14:paraId="5C468A1E" w14:textId="77777777" w:rsidR="0039276D" w:rsidRPr="00BC0BBC" w:rsidRDefault="0039276D" w:rsidP="0039276D">
      <w:pPr>
        <w:rPr>
          <w:rFonts w:ascii="Times New Roman" w:hAnsi="Times New Roman" w:cs="Times New Roman"/>
          <w:sz w:val="20"/>
        </w:rPr>
      </w:pPr>
      <w:r w:rsidRPr="00BC0BBC">
        <w:rPr>
          <w:rFonts w:ascii="Times New Roman" w:hAnsi="Times New Roman" w:cs="Times New Roman"/>
          <w:sz w:val="20"/>
        </w:rPr>
        <w:t>Direction: Near-RT RIC platform -&gt;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1D1EF8" w:rsidRPr="00D56021" w14:paraId="3C11414D" w14:textId="77777777" w:rsidTr="00C92C3B">
        <w:tc>
          <w:tcPr>
            <w:tcW w:w="2127" w:type="dxa"/>
          </w:tcPr>
          <w:p w14:paraId="192D8BE6" w14:textId="77777777" w:rsidR="001D1EF8" w:rsidRPr="00D56021" w:rsidRDefault="001D1EF8" w:rsidP="0039276D">
            <w:pPr>
              <w:spacing w:after="0"/>
              <w:jc w:val="center"/>
              <w:rPr>
                <w:rFonts w:ascii="Arial" w:eastAsia="等线" w:hAnsi="Arial" w:cs="Arial"/>
                <w:b/>
                <w:sz w:val="18"/>
                <w:lang w:eastAsia="ja-JP"/>
              </w:rPr>
            </w:pPr>
            <w:r w:rsidRPr="00D56021">
              <w:rPr>
                <w:rFonts w:ascii="Arial" w:eastAsia="等线" w:hAnsi="Arial" w:cs="Arial"/>
                <w:b/>
                <w:sz w:val="18"/>
                <w:lang w:eastAsia="ja-JP"/>
              </w:rPr>
              <w:t>IE/Group Name</w:t>
            </w:r>
          </w:p>
        </w:tc>
        <w:tc>
          <w:tcPr>
            <w:tcW w:w="1134" w:type="dxa"/>
          </w:tcPr>
          <w:p w14:paraId="035CB8B8" w14:textId="77777777" w:rsidR="001D1EF8" w:rsidRPr="00D56021" w:rsidRDefault="001D1EF8" w:rsidP="0039276D">
            <w:pPr>
              <w:spacing w:after="0"/>
              <w:jc w:val="center"/>
              <w:rPr>
                <w:rFonts w:ascii="Arial" w:eastAsia="等线" w:hAnsi="Arial" w:cs="Arial"/>
                <w:b/>
                <w:sz w:val="18"/>
                <w:lang w:eastAsia="ja-JP"/>
              </w:rPr>
            </w:pPr>
            <w:r w:rsidRPr="00D56021">
              <w:rPr>
                <w:rFonts w:ascii="Arial" w:eastAsia="等线" w:hAnsi="Arial" w:cs="Arial"/>
                <w:b/>
                <w:sz w:val="18"/>
                <w:lang w:eastAsia="ja-JP"/>
              </w:rPr>
              <w:t>Presence</w:t>
            </w:r>
          </w:p>
        </w:tc>
        <w:tc>
          <w:tcPr>
            <w:tcW w:w="992" w:type="dxa"/>
          </w:tcPr>
          <w:p w14:paraId="17272D3C" w14:textId="77777777" w:rsidR="001D1EF8" w:rsidRPr="00D56021" w:rsidRDefault="001D1EF8" w:rsidP="0039276D">
            <w:pPr>
              <w:spacing w:after="0"/>
              <w:jc w:val="center"/>
              <w:rPr>
                <w:rFonts w:ascii="Arial" w:eastAsia="等线" w:hAnsi="Arial" w:cs="Arial"/>
                <w:b/>
                <w:sz w:val="18"/>
                <w:lang w:eastAsia="ja-JP"/>
              </w:rPr>
            </w:pPr>
            <w:r w:rsidRPr="00D56021">
              <w:rPr>
                <w:rFonts w:ascii="Arial" w:eastAsia="等线" w:hAnsi="Arial" w:cs="Arial"/>
                <w:b/>
                <w:sz w:val="18"/>
                <w:lang w:eastAsia="ja-JP"/>
              </w:rPr>
              <w:t>Range</w:t>
            </w:r>
          </w:p>
        </w:tc>
        <w:tc>
          <w:tcPr>
            <w:tcW w:w="1276" w:type="dxa"/>
          </w:tcPr>
          <w:p w14:paraId="54FF07B9" w14:textId="77777777" w:rsidR="001D1EF8" w:rsidRPr="00D56021" w:rsidRDefault="001D1EF8" w:rsidP="0039276D">
            <w:pPr>
              <w:spacing w:after="0"/>
              <w:jc w:val="center"/>
              <w:rPr>
                <w:rFonts w:ascii="Arial" w:eastAsia="等线" w:hAnsi="Arial" w:cs="Arial"/>
                <w:b/>
                <w:sz w:val="18"/>
                <w:lang w:eastAsia="ja-JP"/>
              </w:rPr>
            </w:pPr>
            <w:r w:rsidRPr="00D56021">
              <w:rPr>
                <w:rFonts w:ascii="Arial" w:eastAsia="等线" w:hAnsi="Arial" w:cs="Arial"/>
                <w:b/>
                <w:sz w:val="18"/>
                <w:lang w:eastAsia="ja-JP"/>
              </w:rPr>
              <w:t>IE type and reference</w:t>
            </w:r>
          </w:p>
        </w:tc>
        <w:tc>
          <w:tcPr>
            <w:tcW w:w="4672" w:type="dxa"/>
          </w:tcPr>
          <w:p w14:paraId="56D8357F" w14:textId="77777777" w:rsidR="001D1EF8" w:rsidRPr="00D56021" w:rsidRDefault="001D1EF8" w:rsidP="0039276D">
            <w:pPr>
              <w:spacing w:after="0"/>
              <w:jc w:val="center"/>
              <w:rPr>
                <w:rFonts w:ascii="Arial" w:eastAsia="等线" w:hAnsi="Arial" w:cs="Arial"/>
                <w:b/>
                <w:sz w:val="18"/>
                <w:lang w:eastAsia="ja-JP"/>
              </w:rPr>
            </w:pPr>
            <w:r w:rsidRPr="00D56021">
              <w:rPr>
                <w:rFonts w:ascii="Arial" w:eastAsia="等线" w:hAnsi="Arial" w:cs="Arial"/>
                <w:b/>
                <w:sz w:val="18"/>
                <w:lang w:eastAsia="ja-JP"/>
              </w:rPr>
              <w:t>Semantics description</w:t>
            </w:r>
          </w:p>
        </w:tc>
      </w:tr>
      <w:tr w:rsidR="001D1EF8" w:rsidRPr="00D56021" w14:paraId="1B5715AB" w14:textId="77777777" w:rsidTr="00C92C3B">
        <w:tc>
          <w:tcPr>
            <w:tcW w:w="2127" w:type="dxa"/>
          </w:tcPr>
          <w:p w14:paraId="7D02FCFD" w14:textId="77777777" w:rsidR="001D1EF8" w:rsidRPr="00977D9B" w:rsidRDefault="001D1EF8" w:rsidP="0039276D">
            <w:pPr>
              <w:pStyle w:val="TAL"/>
              <w:keepNext w:val="0"/>
              <w:keepLines w:val="0"/>
              <w:rPr>
                <w:rFonts w:eastAsia="等线"/>
                <w:color w:val="000000"/>
                <w:szCs w:val="16"/>
                <w:lang w:val="en-GB" w:eastAsia="zh-CN"/>
              </w:rPr>
            </w:pPr>
            <w:r w:rsidRPr="00D56021">
              <w:rPr>
                <w:rFonts w:eastAsia="等线"/>
                <w:color w:val="000000"/>
                <w:szCs w:val="16"/>
                <w:lang w:val="en-GB" w:eastAsia="zh-CN"/>
              </w:rPr>
              <w:t>Message Type</w:t>
            </w:r>
          </w:p>
        </w:tc>
        <w:tc>
          <w:tcPr>
            <w:tcW w:w="1134" w:type="dxa"/>
          </w:tcPr>
          <w:p w14:paraId="76B063D4" w14:textId="77777777" w:rsidR="001D1EF8" w:rsidRPr="00977D9B" w:rsidRDefault="001D1EF8" w:rsidP="0039276D">
            <w:pPr>
              <w:pStyle w:val="TAL"/>
              <w:keepNext w:val="0"/>
              <w:keepLines w:val="0"/>
              <w:rPr>
                <w:rFonts w:eastAsia="等线"/>
                <w:color w:val="000000"/>
                <w:szCs w:val="16"/>
                <w:lang w:val="en-GB" w:eastAsia="zh-CN"/>
              </w:rPr>
            </w:pPr>
            <w:r w:rsidRPr="00D56021">
              <w:rPr>
                <w:rFonts w:eastAsia="等线"/>
                <w:color w:val="000000"/>
                <w:szCs w:val="16"/>
                <w:lang w:val="en-GB" w:eastAsia="zh-CN"/>
              </w:rPr>
              <w:t>M</w:t>
            </w:r>
          </w:p>
        </w:tc>
        <w:tc>
          <w:tcPr>
            <w:tcW w:w="992" w:type="dxa"/>
          </w:tcPr>
          <w:p w14:paraId="67F2A7D6" w14:textId="77777777" w:rsidR="001D1EF8" w:rsidRPr="00977D9B" w:rsidRDefault="001D1EF8" w:rsidP="0039276D">
            <w:pPr>
              <w:pStyle w:val="TAL"/>
              <w:keepNext w:val="0"/>
              <w:keepLines w:val="0"/>
              <w:rPr>
                <w:rFonts w:eastAsia="等线"/>
                <w:color w:val="000000"/>
                <w:szCs w:val="16"/>
                <w:lang w:val="en-GB" w:eastAsia="zh-CN"/>
              </w:rPr>
            </w:pPr>
          </w:p>
        </w:tc>
        <w:tc>
          <w:tcPr>
            <w:tcW w:w="1276" w:type="dxa"/>
          </w:tcPr>
          <w:p w14:paraId="631DA544" w14:textId="77777777" w:rsidR="001D1EF8" w:rsidRPr="00977D9B" w:rsidRDefault="001D1EF8" w:rsidP="0039276D">
            <w:pPr>
              <w:pStyle w:val="TAL"/>
              <w:keepNext w:val="0"/>
              <w:keepLines w:val="0"/>
              <w:rPr>
                <w:rFonts w:eastAsia="等线"/>
                <w:color w:val="000000"/>
                <w:szCs w:val="16"/>
                <w:lang w:val="en-GB" w:eastAsia="zh-CN"/>
              </w:rPr>
            </w:pPr>
            <w:r w:rsidRPr="00B166B7">
              <w:rPr>
                <w:rFonts w:eastAsia="Times New Roman"/>
                <w:lang w:eastAsia="ja-JP"/>
              </w:rPr>
              <w:t>6.3.3.1</w:t>
            </w:r>
          </w:p>
        </w:tc>
        <w:tc>
          <w:tcPr>
            <w:tcW w:w="4672" w:type="dxa"/>
          </w:tcPr>
          <w:p w14:paraId="035A0A75" w14:textId="77777777" w:rsidR="001D1EF8" w:rsidRPr="00D56021" w:rsidRDefault="001D1EF8" w:rsidP="0039276D">
            <w:pPr>
              <w:spacing w:after="0"/>
              <w:rPr>
                <w:rFonts w:ascii="Arial" w:eastAsia="等线" w:hAnsi="Arial" w:cs="Arial"/>
                <w:sz w:val="18"/>
                <w:lang w:eastAsia="ja-JP"/>
              </w:rPr>
            </w:pPr>
          </w:p>
        </w:tc>
      </w:tr>
      <w:tr w:rsidR="001D1EF8" w:rsidRPr="00D56021" w14:paraId="1C333513" w14:textId="77777777" w:rsidTr="00C92C3B">
        <w:tc>
          <w:tcPr>
            <w:tcW w:w="2127" w:type="dxa"/>
          </w:tcPr>
          <w:p w14:paraId="76E7029C" w14:textId="77777777" w:rsidR="001D1EF8" w:rsidRPr="00977D9B" w:rsidRDefault="001D1EF8" w:rsidP="0039276D">
            <w:pPr>
              <w:pStyle w:val="TAL"/>
              <w:keepNext w:val="0"/>
              <w:keepLines w:val="0"/>
              <w:rPr>
                <w:rFonts w:eastAsia="等线"/>
                <w:color w:val="000000"/>
                <w:szCs w:val="16"/>
                <w:lang w:val="en-GB" w:eastAsia="zh-CN"/>
              </w:rPr>
            </w:pPr>
            <w:r>
              <w:rPr>
                <w:rFonts w:eastAsia="等线"/>
                <w:color w:val="000000"/>
                <w:szCs w:val="16"/>
                <w:lang w:val="en-GB" w:eastAsia="zh-CN"/>
              </w:rPr>
              <w:t xml:space="preserve">Procedure </w:t>
            </w:r>
            <w:r>
              <w:rPr>
                <w:rFonts w:eastAsia="等线" w:hint="eastAsia"/>
                <w:color w:val="000000"/>
                <w:szCs w:val="16"/>
                <w:lang w:val="en-GB" w:eastAsia="zh-CN"/>
              </w:rPr>
              <w:t>Transaction</w:t>
            </w:r>
            <w:r w:rsidRPr="006B0E5E">
              <w:rPr>
                <w:rFonts w:eastAsia="等线"/>
                <w:color w:val="000000"/>
                <w:szCs w:val="16"/>
                <w:lang w:val="en-GB" w:eastAsia="zh-CN"/>
              </w:rPr>
              <w:t xml:space="preserve"> ID</w:t>
            </w:r>
          </w:p>
        </w:tc>
        <w:tc>
          <w:tcPr>
            <w:tcW w:w="1134" w:type="dxa"/>
          </w:tcPr>
          <w:p w14:paraId="175C0213" w14:textId="77777777" w:rsidR="001D1EF8" w:rsidRPr="00977D9B" w:rsidRDefault="001D1EF8" w:rsidP="0039276D">
            <w:pPr>
              <w:pStyle w:val="TAL"/>
              <w:keepNext w:val="0"/>
              <w:keepLines w:val="0"/>
              <w:rPr>
                <w:rFonts w:eastAsia="等线"/>
                <w:color w:val="000000"/>
                <w:szCs w:val="16"/>
                <w:lang w:val="en-GB" w:eastAsia="zh-CN"/>
              </w:rPr>
            </w:pPr>
            <w:r w:rsidRPr="006B0E5E">
              <w:rPr>
                <w:rFonts w:eastAsia="等线"/>
                <w:color w:val="000000"/>
                <w:szCs w:val="16"/>
                <w:lang w:val="en-GB" w:eastAsia="zh-CN"/>
              </w:rPr>
              <w:t>M</w:t>
            </w:r>
          </w:p>
        </w:tc>
        <w:tc>
          <w:tcPr>
            <w:tcW w:w="992" w:type="dxa"/>
          </w:tcPr>
          <w:p w14:paraId="3FC85FDB" w14:textId="77777777" w:rsidR="001D1EF8" w:rsidRPr="00977D9B" w:rsidRDefault="001D1EF8" w:rsidP="0039276D">
            <w:pPr>
              <w:pStyle w:val="TAL"/>
              <w:keepNext w:val="0"/>
              <w:keepLines w:val="0"/>
              <w:rPr>
                <w:rFonts w:eastAsia="等线"/>
                <w:color w:val="000000"/>
                <w:szCs w:val="16"/>
                <w:lang w:val="en-GB" w:eastAsia="zh-CN"/>
              </w:rPr>
            </w:pPr>
          </w:p>
        </w:tc>
        <w:tc>
          <w:tcPr>
            <w:tcW w:w="1276" w:type="dxa"/>
          </w:tcPr>
          <w:p w14:paraId="05121CF1" w14:textId="011692EE" w:rsidR="001D1EF8" w:rsidRPr="00977D9B" w:rsidRDefault="001D1EF8" w:rsidP="0039276D">
            <w:pPr>
              <w:pStyle w:val="TAL"/>
              <w:keepNext w:val="0"/>
              <w:keepLines w:val="0"/>
              <w:rPr>
                <w:rFonts w:eastAsia="等线"/>
                <w:color w:val="000000"/>
                <w:szCs w:val="16"/>
                <w:lang w:val="en-GB" w:eastAsia="zh-CN"/>
              </w:rPr>
            </w:pPr>
            <w:r>
              <w:rPr>
                <w:rFonts w:eastAsia="等线"/>
                <w:color w:val="000000"/>
                <w:szCs w:val="16"/>
                <w:lang w:val="en-GB" w:eastAsia="zh-CN"/>
              </w:rPr>
              <w:t>10.1.1</w:t>
            </w:r>
          </w:p>
        </w:tc>
        <w:tc>
          <w:tcPr>
            <w:tcW w:w="4672" w:type="dxa"/>
          </w:tcPr>
          <w:p w14:paraId="22ED0EDD" w14:textId="77777777" w:rsidR="001D1EF8" w:rsidRPr="00D56021" w:rsidRDefault="001D1EF8" w:rsidP="0039276D">
            <w:pPr>
              <w:spacing w:after="0"/>
              <w:rPr>
                <w:rFonts w:ascii="Arial" w:eastAsia="等线" w:hAnsi="Arial" w:cs="Arial"/>
                <w:sz w:val="18"/>
                <w:lang w:eastAsia="zh-CN"/>
              </w:rPr>
            </w:pPr>
            <w:r>
              <w:rPr>
                <w:rFonts w:ascii="Arial" w:eastAsia="等线" w:hAnsi="Arial"/>
                <w:color w:val="000000"/>
                <w:sz w:val="18"/>
                <w:szCs w:val="16"/>
                <w:lang w:val="en-GB" w:eastAsia="zh-CN"/>
              </w:rPr>
              <w:t>Value r</w:t>
            </w:r>
            <w:r w:rsidRPr="00D56021">
              <w:rPr>
                <w:rFonts w:ascii="Arial" w:eastAsia="等线" w:hAnsi="Arial"/>
                <w:color w:val="000000"/>
                <w:sz w:val="18"/>
                <w:szCs w:val="16"/>
                <w:lang w:val="en-GB" w:eastAsia="zh-CN"/>
              </w:rPr>
              <w:t>eplicated from corresponding request</w:t>
            </w:r>
            <w:r>
              <w:rPr>
                <w:rFonts w:ascii="Arial" w:eastAsia="等线" w:hAnsi="Arial"/>
                <w:color w:val="000000"/>
                <w:sz w:val="18"/>
                <w:szCs w:val="16"/>
                <w:lang w:val="en-GB" w:eastAsia="zh-CN"/>
              </w:rPr>
              <w:t>.</w:t>
            </w:r>
          </w:p>
        </w:tc>
      </w:tr>
      <w:tr w:rsidR="001D1EF8" w:rsidRPr="00D56021" w14:paraId="4250BCA7" w14:textId="77777777" w:rsidTr="00C92C3B">
        <w:tc>
          <w:tcPr>
            <w:tcW w:w="2127" w:type="dxa"/>
          </w:tcPr>
          <w:p w14:paraId="7387CC1A" w14:textId="77777777" w:rsidR="001D1EF8" w:rsidRPr="00D56021" w:rsidRDefault="001D1EF8" w:rsidP="0039276D">
            <w:pPr>
              <w:pStyle w:val="TAL"/>
              <w:keepNext w:val="0"/>
              <w:keepLines w:val="0"/>
              <w:rPr>
                <w:rFonts w:eastAsia="等线"/>
                <w:color w:val="000000"/>
                <w:szCs w:val="16"/>
                <w:lang w:val="en-GB" w:eastAsia="zh-CN"/>
              </w:rPr>
            </w:pPr>
            <w:r w:rsidRPr="009E468E">
              <w:rPr>
                <w:rFonts w:eastAsia="等线" w:hint="eastAsia"/>
                <w:color w:val="000000"/>
                <w:szCs w:val="16"/>
                <w:lang w:val="en-GB" w:eastAsia="zh-CN"/>
              </w:rPr>
              <w:t>Global</w:t>
            </w:r>
            <w:r w:rsidRPr="009E468E">
              <w:rPr>
                <w:rFonts w:eastAsia="等线"/>
                <w:color w:val="000000"/>
                <w:szCs w:val="16"/>
                <w:lang w:val="en-GB" w:eastAsia="zh-CN"/>
              </w:rPr>
              <w:t xml:space="preserve"> E2 Node ID</w:t>
            </w:r>
          </w:p>
        </w:tc>
        <w:tc>
          <w:tcPr>
            <w:tcW w:w="1134" w:type="dxa"/>
          </w:tcPr>
          <w:p w14:paraId="3BADF61C" w14:textId="77777777" w:rsidR="001D1EF8" w:rsidRPr="00D56021" w:rsidRDefault="001D1EF8" w:rsidP="0039276D">
            <w:pPr>
              <w:pStyle w:val="TAL"/>
              <w:keepNext w:val="0"/>
              <w:keepLines w:val="0"/>
              <w:rPr>
                <w:rFonts w:eastAsia="等线"/>
                <w:color w:val="000000"/>
                <w:szCs w:val="16"/>
                <w:lang w:val="en-GB" w:eastAsia="zh-CN"/>
              </w:rPr>
            </w:pPr>
            <w:r>
              <w:rPr>
                <w:rFonts w:eastAsia="等线" w:hint="eastAsia"/>
                <w:color w:val="000000"/>
                <w:szCs w:val="16"/>
                <w:lang w:val="en-GB" w:eastAsia="zh-CN"/>
              </w:rPr>
              <w:t>M</w:t>
            </w:r>
          </w:p>
        </w:tc>
        <w:tc>
          <w:tcPr>
            <w:tcW w:w="992" w:type="dxa"/>
          </w:tcPr>
          <w:p w14:paraId="1BC762F8" w14:textId="77777777" w:rsidR="001D1EF8" w:rsidRPr="00977D9B" w:rsidRDefault="001D1EF8" w:rsidP="0039276D">
            <w:pPr>
              <w:pStyle w:val="TAL"/>
              <w:keepNext w:val="0"/>
              <w:keepLines w:val="0"/>
              <w:rPr>
                <w:rFonts w:eastAsia="等线"/>
                <w:color w:val="000000"/>
                <w:szCs w:val="16"/>
                <w:lang w:val="en-GB" w:eastAsia="zh-CN"/>
              </w:rPr>
            </w:pPr>
          </w:p>
        </w:tc>
        <w:tc>
          <w:tcPr>
            <w:tcW w:w="1276" w:type="dxa"/>
          </w:tcPr>
          <w:p w14:paraId="4B2C92EB" w14:textId="237193CD" w:rsidR="001D1EF8" w:rsidRPr="00977D9B" w:rsidRDefault="001D1EF8" w:rsidP="0039276D">
            <w:pPr>
              <w:pStyle w:val="TAL"/>
              <w:keepNext w:val="0"/>
              <w:keepLines w:val="0"/>
              <w:rPr>
                <w:rFonts w:eastAsia="等线"/>
                <w:color w:val="000000"/>
                <w:szCs w:val="16"/>
                <w:lang w:val="en-GB" w:eastAsia="zh-CN"/>
              </w:rPr>
            </w:pPr>
            <w:r>
              <w:rPr>
                <w:rFonts w:eastAsia="宋体" w:hint="eastAsia"/>
                <w:lang w:eastAsia="zh-CN"/>
              </w:rPr>
              <w:t>10.1.6</w:t>
            </w:r>
          </w:p>
        </w:tc>
        <w:tc>
          <w:tcPr>
            <w:tcW w:w="4672" w:type="dxa"/>
          </w:tcPr>
          <w:p w14:paraId="080D1E83" w14:textId="77777777" w:rsidR="001D1EF8" w:rsidRPr="00D56021" w:rsidRDefault="001D1EF8" w:rsidP="0039276D">
            <w:pPr>
              <w:spacing w:after="0"/>
              <w:rPr>
                <w:rFonts w:ascii="Arial" w:eastAsia="等线" w:hAnsi="Arial" w:cs="Arial"/>
                <w:sz w:val="18"/>
                <w:lang w:eastAsia="zh-CN"/>
              </w:rPr>
            </w:pPr>
          </w:p>
        </w:tc>
      </w:tr>
      <w:tr w:rsidR="001D1EF8" w:rsidRPr="00D56021" w14:paraId="51FB941D" w14:textId="77777777" w:rsidTr="00C92C3B">
        <w:tc>
          <w:tcPr>
            <w:tcW w:w="2127" w:type="dxa"/>
          </w:tcPr>
          <w:p w14:paraId="2E6223E4" w14:textId="77777777" w:rsidR="001D1EF8" w:rsidRPr="00D56021" w:rsidRDefault="001D1EF8" w:rsidP="0039276D">
            <w:pPr>
              <w:pStyle w:val="TAL"/>
              <w:keepNext w:val="0"/>
              <w:keepLines w:val="0"/>
              <w:rPr>
                <w:rFonts w:eastAsia="等线"/>
                <w:color w:val="000000"/>
                <w:szCs w:val="16"/>
                <w:lang w:val="en-GB" w:eastAsia="zh-CN"/>
              </w:rPr>
            </w:pPr>
            <w:r>
              <w:rPr>
                <w:rFonts w:eastAsia="等线" w:hint="eastAsia"/>
                <w:color w:val="000000"/>
                <w:szCs w:val="16"/>
                <w:lang w:val="en-GB" w:eastAsia="zh-CN"/>
              </w:rPr>
              <w:t>R</w:t>
            </w:r>
            <w:r>
              <w:rPr>
                <w:rFonts w:eastAsia="等线"/>
                <w:color w:val="000000"/>
                <w:szCs w:val="16"/>
                <w:lang w:val="en-GB" w:eastAsia="zh-CN"/>
              </w:rPr>
              <w:t>AN Function ID</w:t>
            </w:r>
          </w:p>
        </w:tc>
        <w:tc>
          <w:tcPr>
            <w:tcW w:w="1134" w:type="dxa"/>
          </w:tcPr>
          <w:p w14:paraId="0607B7C6" w14:textId="77777777" w:rsidR="001D1EF8" w:rsidRPr="00D56021" w:rsidRDefault="001D1EF8" w:rsidP="0039276D">
            <w:pPr>
              <w:pStyle w:val="TAL"/>
              <w:keepNext w:val="0"/>
              <w:keepLines w:val="0"/>
              <w:rPr>
                <w:rFonts w:eastAsia="等线"/>
                <w:color w:val="000000"/>
                <w:szCs w:val="16"/>
                <w:lang w:val="en-GB" w:eastAsia="zh-CN"/>
              </w:rPr>
            </w:pPr>
            <w:r>
              <w:rPr>
                <w:rFonts w:eastAsia="等线" w:hint="eastAsia"/>
                <w:color w:val="000000"/>
                <w:szCs w:val="16"/>
                <w:lang w:val="en-GB" w:eastAsia="zh-CN"/>
              </w:rPr>
              <w:t>M</w:t>
            </w:r>
          </w:p>
        </w:tc>
        <w:tc>
          <w:tcPr>
            <w:tcW w:w="992" w:type="dxa"/>
          </w:tcPr>
          <w:p w14:paraId="7121E784" w14:textId="77777777" w:rsidR="001D1EF8" w:rsidRPr="00977D9B" w:rsidRDefault="001D1EF8" w:rsidP="0039276D">
            <w:pPr>
              <w:pStyle w:val="TAL"/>
              <w:keepNext w:val="0"/>
              <w:keepLines w:val="0"/>
              <w:rPr>
                <w:rFonts w:eastAsia="等线"/>
                <w:color w:val="000000"/>
                <w:szCs w:val="16"/>
                <w:lang w:val="en-GB" w:eastAsia="zh-CN"/>
              </w:rPr>
            </w:pPr>
          </w:p>
        </w:tc>
        <w:tc>
          <w:tcPr>
            <w:tcW w:w="1276" w:type="dxa"/>
          </w:tcPr>
          <w:p w14:paraId="3CBBA2D2" w14:textId="47BA585F" w:rsidR="001D1EF8" w:rsidRPr="00977D9B" w:rsidRDefault="001D1EF8" w:rsidP="0039276D">
            <w:pPr>
              <w:pStyle w:val="TAL"/>
              <w:keepNext w:val="0"/>
              <w:keepLines w:val="0"/>
              <w:rPr>
                <w:rFonts w:eastAsia="等线"/>
                <w:color w:val="000000"/>
                <w:szCs w:val="16"/>
                <w:lang w:val="en-GB" w:eastAsia="zh-CN"/>
              </w:rPr>
            </w:pPr>
            <w:r>
              <w:rPr>
                <w:rFonts w:eastAsia="宋体" w:hint="eastAsia"/>
                <w:lang w:eastAsia="zh-CN"/>
              </w:rPr>
              <w:t>10.1.</w:t>
            </w:r>
            <w:r>
              <w:rPr>
                <w:rFonts w:eastAsia="宋体"/>
                <w:lang w:eastAsia="zh-CN"/>
              </w:rPr>
              <w:t>7</w:t>
            </w:r>
          </w:p>
        </w:tc>
        <w:tc>
          <w:tcPr>
            <w:tcW w:w="4672" w:type="dxa"/>
          </w:tcPr>
          <w:p w14:paraId="0562337A" w14:textId="77777777" w:rsidR="001D1EF8" w:rsidRPr="00D56021" w:rsidRDefault="001D1EF8" w:rsidP="0039276D">
            <w:pPr>
              <w:spacing w:after="0"/>
              <w:rPr>
                <w:rFonts w:ascii="Arial" w:eastAsia="等线" w:hAnsi="Arial" w:cs="Arial"/>
                <w:sz w:val="18"/>
                <w:lang w:eastAsia="zh-CN"/>
              </w:rPr>
            </w:pPr>
          </w:p>
        </w:tc>
      </w:tr>
      <w:tr w:rsidR="001D1EF8" w:rsidRPr="00D56021" w14:paraId="4EF33836" w14:textId="77777777" w:rsidTr="00C92C3B">
        <w:tc>
          <w:tcPr>
            <w:tcW w:w="2127" w:type="dxa"/>
          </w:tcPr>
          <w:p w14:paraId="3B6E0ECD" w14:textId="77777777" w:rsidR="001D1EF8" w:rsidRPr="00D56021" w:rsidRDefault="001D1EF8" w:rsidP="0039276D">
            <w:pPr>
              <w:pStyle w:val="TAL"/>
              <w:keepNext w:val="0"/>
              <w:keepLines w:val="0"/>
              <w:rPr>
                <w:rFonts w:eastAsia="等线"/>
                <w:color w:val="000000"/>
                <w:szCs w:val="16"/>
                <w:lang w:val="en-GB" w:eastAsia="zh-CN"/>
              </w:rPr>
            </w:pPr>
            <w:r>
              <w:rPr>
                <w:rFonts w:eastAsia="Times New Roman"/>
                <w:lang w:eastAsia="ja-JP"/>
              </w:rPr>
              <w:t>Cause</w:t>
            </w:r>
          </w:p>
        </w:tc>
        <w:tc>
          <w:tcPr>
            <w:tcW w:w="1134" w:type="dxa"/>
          </w:tcPr>
          <w:p w14:paraId="083AA864" w14:textId="77777777" w:rsidR="001D1EF8" w:rsidRPr="00D56021" w:rsidRDefault="001D1EF8" w:rsidP="0039276D">
            <w:pPr>
              <w:pStyle w:val="TAL"/>
              <w:keepNext w:val="0"/>
              <w:keepLines w:val="0"/>
              <w:rPr>
                <w:rFonts w:eastAsia="等线"/>
                <w:color w:val="000000"/>
                <w:szCs w:val="16"/>
                <w:lang w:val="en-GB" w:eastAsia="zh-CN"/>
              </w:rPr>
            </w:pPr>
            <w:r>
              <w:rPr>
                <w:rFonts w:eastAsia="等线"/>
                <w:color w:val="000000"/>
                <w:szCs w:val="16"/>
                <w:lang w:val="en-GB" w:eastAsia="zh-CN"/>
              </w:rPr>
              <w:t>M</w:t>
            </w:r>
          </w:p>
        </w:tc>
        <w:tc>
          <w:tcPr>
            <w:tcW w:w="992" w:type="dxa"/>
          </w:tcPr>
          <w:p w14:paraId="4D5AB69B" w14:textId="77777777" w:rsidR="001D1EF8" w:rsidRPr="00977D9B" w:rsidRDefault="001D1EF8" w:rsidP="0039276D">
            <w:pPr>
              <w:pStyle w:val="TAL"/>
              <w:keepNext w:val="0"/>
              <w:keepLines w:val="0"/>
              <w:rPr>
                <w:rFonts w:eastAsia="等线"/>
                <w:color w:val="000000"/>
                <w:szCs w:val="16"/>
                <w:lang w:val="en-GB" w:eastAsia="zh-CN"/>
              </w:rPr>
            </w:pPr>
          </w:p>
        </w:tc>
        <w:tc>
          <w:tcPr>
            <w:tcW w:w="1276" w:type="dxa"/>
          </w:tcPr>
          <w:p w14:paraId="2C1C2D94" w14:textId="77777777" w:rsidR="001D1EF8" w:rsidRPr="00977D9B" w:rsidRDefault="001D1EF8" w:rsidP="0039276D">
            <w:pPr>
              <w:pStyle w:val="TAL"/>
              <w:keepNext w:val="0"/>
              <w:keepLines w:val="0"/>
              <w:rPr>
                <w:rFonts w:eastAsia="等线"/>
                <w:color w:val="000000"/>
                <w:szCs w:val="16"/>
                <w:lang w:val="en-GB" w:eastAsia="zh-CN"/>
              </w:rPr>
            </w:pPr>
            <w:r w:rsidRPr="006B0E5E">
              <w:rPr>
                <w:rFonts w:eastAsia="等线"/>
                <w:color w:val="000000"/>
                <w:szCs w:val="16"/>
                <w:lang w:val="en-GB" w:eastAsia="zh-CN"/>
              </w:rPr>
              <w:t>6.3.3.</w:t>
            </w:r>
            <w:r>
              <w:rPr>
                <w:rFonts w:eastAsia="等线"/>
                <w:color w:val="000000"/>
                <w:szCs w:val="16"/>
                <w:lang w:val="en-GB" w:eastAsia="zh-CN"/>
              </w:rPr>
              <w:t>4</w:t>
            </w:r>
          </w:p>
        </w:tc>
        <w:tc>
          <w:tcPr>
            <w:tcW w:w="4672" w:type="dxa"/>
          </w:tcPr>
          <w:p w14:paraId="500D555D" w14:textId="77777777" w:rsidR="001D1EF8" w:rsidRPr="00D56021" w:rsidRDefault="001D1EF8" w:rsidP="0039276D">
            <w:pPr>
              <w:spacing w:after="0"/>
              <w:rPr>
                <w:rFonts w:ascii="Arial" w:eastAsia="等线" w:hAnsi="Arial" w:cs="Arial"/>
                <w:sz w:val="18"/>
                <w:lang w:eastAsia="zh-CN"/>
              </w:rPr>
            </w:pPr>
          </w:p>
        </w:tc>
      </w:tr>
      <w:tr w:rsidR="001D1EF8" w:rsidRPr="00D56021" w14:paraId="44171592" w14:textId="77777777" w:rsidTr="00C92C3B">
        <w:tc>
          <w:tcPr>
            <w:tcW w:w="2127" w:type="dxa"/>
          </w:tcPr>
          <w:p w14:paraId="63C058E4" w14:textId="77777777" w:rsidR="001D1EF8" w:rsidRPr="00D56021" w:rsidRDefault="001D1EF8" w:rsidP="0039276D">
            <w:pPr>
              <w:pStyle w:val="TAL"/>
              <w:keepNext w:val="0"/>
              <w:keepLines w:val="0"/>
              <w:rPr>
                <w:rFonts w:eastAsia="等线"/>
                <w:color w:val="000000"/>
                <w:szCs w:val="16"/>
                <w:lang w:val="en-GB" w:eastAsia="zh-CN"/>
              </w:rPr>
            </w:pPr>
            <w:r>
              <w:rPr>
                <w:rFonts w:eastAsia="Times New Roman"/>
                <w:lang w:eastAsia="ja-JP"/>
              </w:rPr>
              <w:t>Criticality Diagnostics</w:t>
            </w:r>
          </w:p>
        </w:tc>
        <w:tc>
          <w:tcPr>
            <w:tcW w:w="1134" w:type="dxa"/>
          </w:tcPr>
          <w:p w14:paraId="651F0488" w14:textId="77777777" w:rsidR="001D1EF8" w:rsidRPr="00D56021" w:rsidRDefault="001D1EF8" w:rsidP="0039276D">
            <w:pPr>
              <w:pStyle w:val="TAL"/>
              <w:keepNext w:val="0"/>
              <w:keepLines w:val="0"/>
              <w:rPr>
                <w:rFonts w:eastAsia="等线"/>
                <w:color w:val="000000"/>
                <w:szCs w:val="16"/>
                <w:lang w:val="en-GB" w:eastAsia="zh-CN"/>
              </w:rPr>
            </w:pPr>
            <w:r>
              <w:rPr>
                <w:rFonts w:eastAsia="等线"/>
                <w:color w:val="000000"/>
                <w:szCs w:val="16"/>
                <w:lang w:val="en-GB" w:eastAsia="zh-CN"/>
              </w:rPr>
              <w:t>O</w:t>
            </w:r>
          </w:p>
        </w:tc>
        <w:tc>
          <w:tcPr>
            <w:tcW w:w="992" w:type="dxa"/>
          </w:tcPr>
          <w:p w14:paraId="71FDD036" w14:textId="77777777" w:rsidR="001D1EF8" w:rsidRPr="00977D9B" w:rsidRDefault="001D1EF8" w:rsidP="0039276D">
            <w:pPr>
              <w:pStyle w:val="TAL"/>
              <w:keepNext w:val="0"/>
              <w:keepLines w:val="0"/>
              <w:rPr>
                <w:rFonts w:eastAsia="等线"/>
                <w:color w:val="000000"/>
                <w:szCs w:val="16"/>
                <w:lang w:val="en-GB" w:eastAsia="zh-CN"/>
              </w:rPr>
            </w:pPr>
          </w:p>
        </w:tc>
        <w:tc>
          <w:tcPr>
            <w:tcW w:w="1276" w:type="dxa"/>
          </w:tcPr>
          <w:p w14:paraId="31299CA8" w14:textId="77777777" w:rsidR="001D1EF8" w:rsidRPr="00977D9B" w:rsidRDefault="001D1EF8" w:rsidP="0039276D">
            <w:pPr>
              <w:pStyle w:val="TAL"/>
              <w:keepNext w:val="0"/>
              <w:keepLines w:val="0"/>
              <w:rPr>
                <w:rFonts w:eastAsia="等线"/>
                <w:color w:val="000000"/>
                <w:szCs w:val="16"/>
                <w:lang w:val="en-GB" w:eastAsia="zh-CN"/>
              </w:rPr>
            </w:pPr>
            <w:r w:rsidRPr="006B0E5E">
              <w:rPr>
                <w:rFonts w:eastAsia="等线"/>
                <w:color w:val="000000"/>
                <w:szCs w:val="16"/>
                <w:lang w:val="en-GB" w:eastAsia="zh-CN"/>
              </w:rPr>
              <w:t>6.3.3.</w:t>
            </w:r>
            <w:r>
              <w:rPr>
                <w:rFonts w:eastAsia="等线"/>
                <w:color w:val="000000"/>
                <w:szCs w:val="16"/>
                <w:lang w:val="en-GB" w:eastAsia="zh-CN"/>
              </w:rPr>
              <w:t>5</w:t>
            </w:r>
          </w:p>
        </w:tc>
        <w:tc>
          <w:tcPr>
            <w:tcW w:w="4672" w:type="dxa"/>
          </w:tcPr>
          <w:p w14:paraId="246BA862" w14:textId="77777777" w:rsidR="001D1EF8" w:rsidRPr="00D56021" w:rsidRDefault="001D1EF8" w:rsidP="0039276D">
            <w:pPr>
              <w:spacing w:after="0"/>
              <w:rPr>
                <w:rFonts w:ascii="Arial" w:eastAsia="等线" w:hAnsi="Arial" w:cs="Arial"/>
                <w:sz w:val="18"/>
                <w:lang w:eastAsia="zh-CN"/>
              </w:rPr>
            </w:pPr>
          </w:p>
        </w:tc>
      </w:tr>
    </w:tbl>
    <w:p w14:paraId="44A34819" w14:textId="3BF98D71" w:rsidR="0039276D" w:rsidRDefault="0039276D" w:rsidP="0039276D">
      <w:pPr>
        <w:pStyle w:val="Style1"/>
        <w:numPr>
          <w:ilvl w:val="0"/>
          <w:numId w:val="0"/>
        </w:numPr>
        <w:jc w:val="both"/>
        <w:rPr>
          <w:rFonts w:asciiTheme="minorHAnsi" w:hAnsiTheme="minorHAnsi" w:cstheme="minorHAnsi"/>
          <w:i/>
          <w:iCs/>
          <w:color w:val="FF0000"/>
          <w:lang w:val="en-US" w:eastAsia="zh-CN"/>
        </w:rPr>
      </w:pPr>
    </w:p>
    <w:p w14:paraId="6FB4008A" w14:textId="65489A3A" w:rsidR="0039276D" w:rsidRDefault="0039276D" w:rsidP="0039276D">
      <w:pPr>
        <w:pStyle w:val="4"/>
        <w:rPr>
          <w:rFonts w:eastAsiaTheme="minorEastAsia"/>
          <w:lang w:eastAsia="zh-CN"/>
        </w:rPr>
      </w:pPr>
      <w:r>
        <w:rPr>
          <w:rFonts w:eastAsiaTheme="minorEastAsia" w:hint="eastAsia"/>
          <w:lang w:eastAsia="zh-CN"/>
        </w:rPr>
        <w:t>6</w:t>
      </w:r>
      <w:r>
        <w:rPr>
          <w:rFonts w:eastAsiaTheme="minorEastAsia"/>
          <w:lang w:eastAsia="zh-CN"/>
        </w:rPr>
        <w:t>.3.2.</w:t>
      </w:r>
      <w:r w:rsidR="00080868">
        <w:rPr>
          <w:rFonts w:eastAsiaTheme="minorEastAsia"/>
          <w:lang w:eastAsia="zh-CN"/>
        </w:rPr>
        <w:t>1</w:t>
      </w:r>
      <w:r w:rsidR="00FF6E08">
        <w:rPr>
          <w:rFonts w:eastAsiaTheme="minorEastAsia"/>
          <w:lang w:eastAsia="zh-CN"/>
        </w:rPr>
        <w:t>8</w:t>
      </w:r>
      <w:r>
        <w:rPr>
          <w:rFonts w:eastAsiaTheme="minorEastAsia"/>
          <w:lang w:eastAsia="zh-CN"/>
        </w:rPr>
        <w:tab/>
      </w:r>
      <w:r w:rsidRPr="00F7302B">
        <w:rPr>
          <w:rFonts w:cs="Arial"/>
          <w:szCs w:val="24"/>
          <w:lang w:eastAsia="zh-CN"/>
        </w:rPr>
        <w:t xml:space="preserve">E2 </w:t>
      </w:r>
      <w:r w:rsidRPr="0000179E">
        <w:rPr>
          <w:rFonts w:cs="Arial" w:hint="eastAsia"/>
          <w:szCs w:val="24"/>
          <w:lang w:eastAsia="zh-CN"/>
        </w:rPr>
        <w:t>CONTROL</w:t>
      </w:r>
      <w:r>
        <w:rPr>
          <w:rFonts w:cs="Arial"/>
          <w:szCs w:val="24"/>
          <w:lang w:eastAsia="zh-CN"/>
        </w:rPr>
        <w:t xml:space="preserve"> (</w:t>
      </w:r>
      <w:r w:rsidRPr="00802BAB">
        <w:rPr>
          <w:rFonts w:cs="Arial" w:hint="eastAsia"/>
          <w:szCs w:val="24"/>
          <w:lang w:eastAsia="zh-CN"/>
        </w:rPr>
        <w:t>Failure</w:t>
      </w:r>
      <w:r>
        <w:rPr>
          <w:rFonts w:eastAsiaTheme="minorEastAsia" w:cs="Arial" w:hint="eastAsia"/>
          <w:szCs w:val="24"/>
          <w:lang w:eastAsia="zh-CN"/>
        </w:rPr>
        <w:t>)</w:t>
      </w:r>
    </w:p>
    <w:p w14:paraId="0E2E9A67" w14:textId="77777777" w:rsidR="0039276D" w:rsidRPr="00BC0BBC" w:rsidRDefault="0039276D" w:rsidP="0039276D">
      <w:pPr>
        <w:rPr>
          <w:rFonts w:ascii="Times New Roman" w:hAnsi="Times New Roman" w:cs="Times New Roman"/>
          <w:sz w:val="20"/>
        </w:rPr>
      </w:pPr>
      <w:r w:rsidRPr="00BC0BBC">
        <w:rPr>
          <w:rFonts w:ascii="Times New Roman" w:hAnsi="Times New Roman" w:cs="Times New Roman"/>
          <w:sz w:val="20"/>
        </w:rPr>
        <w:t>This message is sent by the Near-RT RIC platform to the xApp if the corresponding E2 control request is accepted by the Near-RT RIC platform but fails in the E2 Node.</w:t>
      </w:r>
    </w:p>
    <w:p w14:paraId="2CE61977" w14:textId="77777777" w:rsidR="0039276D" w:rsidRPr="00BC0BBC" w:rsidRDefault="0039276D" w:rsidP="0039276D">
      <w:pPr>
        <w:rPr>
          <w:rFonts w:ascii="Times New Roman" w:hAnsi="Times New Roman" w:cs="Times New Roman"/>
          <w:sz w:val="20"/>
        </w:rPr>
      </w:pPr>
      <w:r w:rsidRPr="00BC0BBC">
        <w:rPr>
          <w:rFonts w:ascii="Times New Roman" w:hAnsi="Times New Roman" w:cs="Times New Roman"/>
          <w:sz w:val="20"/>
        </w:rPr>
        <w:t>Direction: Near-RT RIC platform -&gt;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1D1EF8" w:rsidRPr="00D56021" w14:paraId="07682BE0" w14:textId="77777777" w:rsidTr="00C92C3B">
        <w:tc>
          <w:tcPr>
            <w:tcW w:w="2127" w:type="dxa"/>
          </w:tcPr>
          <w:p w14:paraId="126BBEFA" w14:textId="77777777" w:rsidR="001D1EF8" w:rsidRPr="00D56021" w:rsidRDefault="001D1EF8" w:rsidP="0039276D">
            <w:pPr>
              <w:spacing w:after="0"/>
              <w:jc w:val="center"/>
              <w:rPr>
                <w:rFonts w:ascii="Arial" w:eastAsia="等线" w:hAnsi="Arial" w:cs="Arial"/>
                <w:b/>
                <w:sz w:val="18"/>
                <w:lang w:eastAsia="ja-JP"/>
              </w:rPr>
            </w:pPr>
            <w:r w:rsidRPr="00D56021">
              <w:rPr>
                <w:rFonts w:ascii="Arial" w:eastAsia="等线" w:hAnsi="Arial" w:cs="Arial"/>
                <w:b/>
                <w:sz w:val="18"/>
                <w:lang w:eastAsia="ja-JP"/>
              </w:rPr>
              <w:t>IE/Group Name</w:t>
            </w:r>
          </w:p>
        </w:tc>
        <w:tc>
          <w:tcPr>
            <w:tcW w:w="1134" w:type="dxa"/>
          </w:tcPr>
          <w:p w14:paraId="4A8A4101" w14:textId="77777777" w:rsidR="001D1EF8" w:rsidRPr="00D56021" w:rsidRDefault="001D1EF8" w:rsidP="0039276D">
            <w:pPr>
              <w:spacing w:after="0"/>
              <w:jc w:val="center"/>
              <w:rPr>
                <w:rFonts w:ascii="Arial" w:eastAsia="等线" w:hAnsi="Arial" w:cs="Arial"/>
                <w:b/>
                <w:sz w:val="18"/>
                <w:lang w:eastAsia="ja-JP"/>
              </w:rPr>
            </w:pPr>
            <w:r w:rsidRPr="00D56021">
              <w:rPr>
                <w:rFonts w:ascii="Arial" w:eastAsia="等线" w:hAnsi="Arial" w:cs="Arial"/>
                <w:b/>
                <w:sz w:val="18"/>
                <w:lang w:eastAsia="ja-JP"/>
              </w:rPr>
              <w:t>Presence</w:t>
            </w:r>
          </w:p>
        </w:tc>
        <w:tc>
          <w:tcPr>
            <w:tcW w:w="992" w:type="dxa"/>
          </w:tcPr>
          <w:p w14:paraId="34ECA871" w14:textId="77777777" w:rsidR="001D1EF8" w:rsidRPr="00D56021" w:rsidRDefault="001D1EF8" w:rsidP="0039276D">
            <w:pPr>
              <w:spacing w:after="0"/>
              <w:jc w:val="center"/>
              <w:rPr>
                <w:rFonts w:ascii="Arial" w:eastAsia="等线" w:hAnsi="Arial" w:cs="Arial"/>
                <w:b/>
                <w:sz w:val="18"/>
                <w:lang w:eastAsia="ja-JP"/>
              </w:rPr>
            </w:pPr>
            <w:r w:rsidRPr="00D56021">
              <w:rPr>
                <w:rFonts w:ascii="Arial" w:eastAsia="等线" w:hAnsi="Arial" w:cs="Arial"/>
                <w:b/>
                <w:sz w:val="18"/>
                <w:lang w:eastAsia="ja-JP"/>
              </w:rPr>
              <w:t>Range</w:t>
            </w:r>
          </w:p>
        </w:tc>
        <w:tc>
          <w:tcPr>
            <w:tcW w:w="1276" w:type="dxa"/>
          </w:tcPr>
          <w:p w14:paraId="7606D229" w14:textId="77777777" w:rsidR="001D1EF8" w:rsidRPr="00D56021" w:rsidRDefault="001D1EF8" w:rsidP="0039276D">
            <w:pPr>
              <w:spacing w:after="0"/>
              <w:jc w:val="center"/>
              <w:rPr>
                <w:rFonts w:ascii="Arial" w:eastAsia="等线" w:hAnsi="Arial" w:cs="Arial"/>
                <w:b/>
                <w:sz w:val="18"/>
                <w:lang w:eastAsia="ja-JP"/>
              </w:rPr>
            </w:pPr>
            <w:r w:rsidRPr="00D56021">
              <w:rPr>
                <w:rFonts w:ascii="Arial" w:eastAsia="等线" w:hAnsi="Arial" w:cs="Arial"/>
                <w:b/>
                <w:sz w:val="18"/>
                <w:lang w:eastAsia="ja-JP"/>
              </w:rPr>
              <w:t>IE type and reference</w:t>
            </w:r>
          </w:p>
        </w:tc>
        <w:tc>
          <w:tcPr>
            <w:tcW w:w="4672" w:type="dxa"/>
          </w:tcPr>
          <w:p w14:paraId="7EB96A4C" w14:textId="77777777" w:rsidR="001D1EF8" w:rsidRPr="00D56021" w:rsidRDefault="001D1EF8" w:rsidP="0039276D">
            <w:pPr>
              <w:spacing w:after="0"/>
              <w:jc w:val="center"/>
              <w:rPr>
                <w:rFonts w:ascii="Arial" w:eastAsia="等线" w:hAnsi="Arial" w:cs="Arial"/>
                <w:b/>
                <w:sz w:val="18"/>
                <w:lang w:eastAsia="ja-JP"/>
              </w:rPr>
            </w:pPr>
            <w:r w:rsidRPr="00D56021">
              <w:rPr>
                <w:rFonts w:ascii="Arial" w:eastAsia="等线" w:hAnsi="Arial" w:cs="Arial"/>
                <w:b/>
                <w:sz w:val="18"/>
                <w:lang w:eastAsia="ja-JP"/>
              </w:rPr>
              <w:t>Semantics description</w:t>
            </w:r>
          </w:p>
        </w:tc>
      </w:tr>
      <w:tr w:rsidR="001D1EF8" w:rsidRPr="00D56021" w14:paraId="45A1FE24" w14:textId="77777777" w:rsidTr="00C92C3B">
        <w:tc>
          <w:tcPr>
            <w:tcW w:w="2127" w:type="dxa"/>
          </w:tcPr>
          <w:p w14:paraId="4267F396" w14:textId="77777777" w:rsidR="001D1EF8" w:rsidRPr="00977D9B" w:rsidRDefault="001D1EF8" w:rsidP="0039276D">
            <w:pPr>
              <w:pStyle w:val="TAL"/>
              <w:keepNext w:val="0"/>
              <w:keepLines w:val="0"/>
              <w:rPr>
                <w:rFonts w:eastAsia="等线"/>
                <w:color w:val="000000"/>
                <w:szCs w:val="16"/>
                <w:lang w:val="en-GB" w:eastAsia="zh-CN"/>
              </w:rPr>
            </w:pPr>
            <w:r w:rsidRPr="00D56021">
              <w:rPr>
                <w:rFonts w:eastAsia="等线"/>
                <w:color w:val="000000"/>
                <w:szCs w:val="16"/>
                <w:lang w:val="en-GB" w:eastAsia="zh-CN"/>
              </w:rPr>
              <w:t>Message Type</w:t>
            </w:r>
          </w:p>
        </w:tc>
        <w:tc>
          <w:tcPr>
            <w:tcW w:w="1134" w:type="dxa"/>
          </w:tcPr>
          <w:p w14:paraId="28F898B6" w14:textId="77777777" w:rsidR="001D1EF8" w:rsidRPr="00977D9B" w:rsidRDefault="001D1EF8" w:rsidP="0039276D">
            <w:pPr>
              <w:pStyle w:val="TAL"/>
              <w:keepNext w:val="0"/>
              <w:keepLines w:val="0"/>
              <w:rPr>
                <w:rFonts w:eastAsia="等线"/>
                <w:color w:val="000000"/>
                <w:szCs w:val="16"/>
                <w:lang w:val="en-GB" w:eastAsia="zh-CN"/>
              </w:rPr>
            </w:pPr>
            <w:r w:rsidRPr="00D56021">
              <w:rPr>
                <w:rFonts w:eastAsia="等线"/>
                <w:color w:val="000000"/>
                <w:szCs w:val="16"/>
                <w:lang w:val="en-GB" w:eastAsia="zh-CN"/>
              </w:rPr>
              <w:t>M</w:t>
            </w:r>
          </w:p>
        </w:tc>
        <w:tc>
          <w:tcPr>
            <w:tcW w:w="992" w:type="dxa"/>
          </w:tcPr>
          <w:p w14:paraId="64074213" w14:textId="77777777" w:rsidR="001D1EF8" w:rsidRPr="00977D9B" w:rsidRDefault="001D1EF8" w:rsidP="0039276D">
            <w:pPr>
              <w:pStyle w:val="TAL"/>
              <w:keepNext w:val="0"/>
              <w:keepLines w:val="0"/>
              <w:rPr>
                <w:rFonts w:eastAsia="等线"/>
                <w:color w:val="000000"/>
                <w:szCs w:val="16"/>
                <w:lang w:val="en-GB" w:eastAsia="zh-CN"/>
              </w:rPr>
            </w:pPr>
          </w:p>
        </w:tc>
        <w:tc>
          <w:tcPr>
            <w:tcW w:w="1276" w:type="dxa"/>
          </w:tcPr>
          <w:p w14:paraId="057EC971" w14:textId="77777777" w:rsidR="001D1EF8" w:rsidRPr="00977D9B" w:rsidRDefault="001D1EF8" w:rsidP="0039276D">
            <w:pPr>
              <w:pStyle w:val="TAL"/>
              <w:keepNext w:val="0"/>
              <w:keepLines w:val="0"/>
              <w:rPr>
                <w:rFonts w:eastAsia="等线"/>
                <w:color w:val="000000"/>
                <w:szCs w:val="16"/>
                <w:lang w:val="en-GB" w:eastAsia="zh-CN"/>
              </w:rPr>
            </w:pPr>
            <w:r w:rsidRPr="00B166B7">
              <w:rPr>
                <w:rFonts w:eastAsia="Times New Roman"/>
                <w:lang w:eastAsia="ja-JP"/>
              </w:rPr>
              <w:t>6.3.3.1</w:t>
            </w:r>
          </w:p>
        </w:tc>
        <w:tc>
          <w:tcPr>
            <w:tcW w:w="4672" w:type="dxa"/>
          </w:tcPr>
          <w:p w14:paraId="6C02B529" w14:textId="77777777" w:rsidR="001D1EF8" w:rsidRPr="00D56021" w:rsidRDefault="001D1EF8" w:rsidP="0039276D">
            <w:pPr>
              <w:spacing w:after="0"/>
              <w:rPr>
                <w:rFonts w:ascii="Arial" w:eastAsia="等线" w:hAnsi="Arial" w:cs="Arial"/>
                <w:sz w:val="18"/>
                <w:lang w:eastAsia="ja-JP"/>
              </w:rPr>
            </w:pPr>
          </w:p>
        </w:tc>
      </w:tr>
      <w:tr w:rsidR="001D1EF8" w:rsidRPr="00D56021" w14:paraId="79242D2D" w14:textId="77777777" w:rsidTr="00C92C3B">
        <w:tc>
          <w:tcPr>
            <w:tcW w:w="2127" w:type="dxa"/>
          </w:tcPr>
          <w:p w14:paraId="729F8211" w14:textId="77777777" w:rsidR="001D1EF8" w:rsidRPr="00977D9B" w:rsidRDefault="001D1EF8" w:rsidP="0039276D">
            <w:pPr>
              <w:pStyle w:val="TAL"/>
              <w:keepNext w:val="0"/>
              <w:keepLines w:val="0"/>
              <w:rPr>
                <w:rFonts w:eastAsia="等线"/>
                <w:color w:val="000000"/>
                <w:szCs w:val="16"/>
                <w:lang w:val="en-GB" w:eastAsia="zh-CN"/>
              </w:rPr>
            </w:pPr>
            <w:r>
              <w:rPr>
                <w:rFonts w:eastAsia="等线"/>
                <w:color w:val="000000"/>
                <w:szCs w:val="16"/>
                <w:lang w:val="en-GB" w:eastAsia="zh-CN"/>
              </w:rPr>
              <w:t xml:space="preserve">Procedure </w:t>
            </w:r>
            <w:r>
              <w:rPr>
                <w:rFonts w:eastAsia="等线" w:hint="eastAsia"/>
                <w:color w:val="000000"/>
                <w:szCs w:val="16"/>
                <w:lang w:val="en-GB" w:eastAsia="zh-CN"/>
              </w:rPr>
              <w:t>Transaction</w:t>
            </w:r>
            <w:r w:rsidRPr="006B0E5E">
              <w:rPr>
                <w:rFonts w:eastAsia="等线"/>
                <w:color w:val="000000"/>
                <w:szCs w:val="16"/>
                <w:lang w:val="en-GB" w:eastAsia="zh-CN"/>
              </w:rPr>
              <w:t xml:space="preserve"> ID</w:t>
            </w:r>
          </w:p>
        </w:tc>
        <w:tc>
          <w:tcPr>
            <w:tcW w:w="1134" w:type="dxa"/>
          </w:tcPr>
          <w:p w14:paraId="6C4DC1F4" w14:textId="77777777" w:rsidR="001D1EF8" w:rsidRPr="00977D9B" w:rsidRDefault="001D1EF8" w:rsidP="0039276D">
            <w:pPr>
              <w:pStyle w:val="TAL"/>
              <w:keepNext w:val="0"/>
              <w:keepLines w:val="0"/>
              <w:rPr>
                <w:rFonts w:eastAsia="等线"/>
                <w:color w:val="000000"/>
                <w:szCs w:val="16"/>
                <w:lang w:val="en-GB" w:eastAsia="zh-CN"/>
              </w:rPr>
            </w:pPr>
            <w:r w:rsidRPr="006B0E5E">
              <w:rPr>
                <w:rFonts w:eastAsia="等线"/>
                <w:color w:val="000000"/>
                <w:szCs w:val="16"/>
                <w:lang w:val="en-GB" w:eastAsia="zh-CN"/>
              </w:rPr>
              <w:t>M</w:t>
            </w:r>
          </w:p>
        </w:tc>
        <w:tc>
          <w:tcPr>
            <w:tcW w:w="992" w:type="dxa"/>
          </w:tcPr>
          <w:p w14:paraId="7E16B089" w14:textId="77777777" w:rsidR="001D1EF8" w:rsidRPr="00977D9B" w:rsidRDefault="001D1EF8" w:rsidP="0039276D">
            <w:pPr>
              <w:pStyle w:val="TAL"/>
              <w:keepNext w:val="0"/>
              <w:keepLines w:val="0"/>
              <w:rPr>
                <w:rFonts w:eastAsia="等线"/>
                <w:color w:val="000000"/>
                <w:szCs w:val="16"/>
                <w:lang w:val="en-GB" w:eastAsia="zh-CN"/>
              </w:rPr>
            </w:pPr>
          </w:p>
        </w:tc>
        <w:tc>
          <w:tcPr>
            <w:tcW w:w="1276" w:type="dxa"/>
          </w:tcPr>
          <w:p w14:paraId="477F848F" w14:textId="6978F86C" w:rsidR="001D1EF8" w:rsidRPr="00977D9B" w:rsidRDefault="001D1EF8" w:rsidP="0039276D">
            <w:pPr>
              <w:pStyle w:val="TAL"/>
              <w:keepNext w:val="0"/>
              <w:keepLines w:val="0"/>
              <w:rPr>
                <w:rFonts w:eastAsia="等线"/>
                <w:color w:val="000000"/>
                <w:szCs w:val="16"/>
                <w:lang w:val="en-GB" w:eastAsia="zh-CN"/>
              </w:rPr>
            </w:pPr>
            <w:r>
              <w:rPr>
                <w:rFonts w:eastAsia="等线"/>
                <w:color w:val="000000"/>
                <w:szCs w:val="16"/>
                <w:lang w:val="en-GB" w:eastAsia="zh-CN"/>
              </w:rPr>
              <w:t>10.1.1</w:t>
            </w:r>
          </w:p>
        </w:tc>
        <w:tc>
          <w:tcPr>
            <w:tcW w:w="4672" w:type="dxa"/>
          </w:tcPr>
          <w:p w14:paraId="020D477B" w14:textId="77777777" w:rsidR="001D1EF8" w:rsidRPr="00D56021" w:rsidRDefault="001D1EF8" w:rsidP="0039276D">
            <w:pPr>
              <w:spacing w:after="0"/>
              <w:rPr>
                <w:rFonts w:ascii="Arial" w:eastAsia="等线" w:hAnsi="Arial" w:cs="Arial"/>
                <w:sz w:val="18"/>
                <w:lang w:eastAsia="zh-CN"/>
              </w:rPr>
            </w:pPr>
            <w:r>
              <w:rPr>
                <w:rFonts w:ascii="Arial" w:eastAsia="等线" w:hAnsi="Arial"/>
                <w:color w:val="000000"/>
                <w:sz w:val="18"/>
                <w:szCs w:val="16"/>
                <w:lang w:val="en-GB" w:eastAsia="zh-CN"/>
              </w:rPr>
              <w:t>Value r</w:t>
            </w:r>
            <w:r w:rsidRPr="00D56021">
              <w:rPr>
                <w:rFonts w:ascii="Arial" w:eastAsia="等线" w:hAnsi="Arial"/>
                <w:color w:val="000000"/>
                <w:sz w:val="18"/>
                <w:szCs w:val="16"/>
                <w:lang w:val="en-GB" w:eastAsia="zh-CN"/>
              </w:rPr>
              <w:t>eplicated from corresponding request</w:t>
            </w:r>
            <w:r>
              <w:rPr>
                <w:rFonts w:ascii="Arial" w:eastAsia="等线" w:hAnsi="Arial"/>
                <w:color w:val="000000"/>
                <w:sz w:val="18"/>
                <w:szCs w:val="16"/>
                <w:lang w:val="en-GB" w:eastAsia="zh-CN"/>
              </w:rPr>
              <w:t>.</w:t>
            </w:r>
          </w:p>
        </w:tc>
      </w:tr>
      <w:tr w:rsidR="001D1EF8" w:rsidRPr="00D56021" w14:paraId="4CC910D9" w14:textId="77777777" w:rsidTr="00C92C3B">
        <w:tc>
          <w:tcPr>
            <w:tcW w:w="2127" w:type="dxa"/>
          </w:tcPr>
          <w:p w14:paraId="7BE61A8B" w14:textId="77777777" w:rsidR="001D1EF8" w:rsidRPr="00D56021" w:rsidRDefault="001D1EF8" w:rsidP="0039276D">
            <w:pPr>
              <w:pStyle w:val="TAL"/>
              <w:keepNext w:val="0"/>
              <w:keepLines w:val="0"/>
              <w:rPr>
                <w:rFonts w:eastAsia="等线"/>
                <w:color w:val="000000"/>
                <w:szCs w:val="16"/>
                <w:lang w:val="en-GB" w:eastAsia="zh-CN"/>
              </w:rPr>
            </w:pPr>
            <w:r w:rsidRPr="009E468E">
              <w:rPr>
                <w:rFonts w:eastAsia="等线" w:hint="eastAsia"/>
                <w:color w:val="000000"/>
                <w:szCs w:val="16"/>
                <w:lang w:val="en-GB" w:eastAsia="zh-CN"/>
              </w:rPr>
              <w:t>Global</w:t>
            </w:r>
            <w:r w:rsidRPr="009E468E">
              <w:rPr>
                <w:rFonts w:eastAsia="等线"/>
                <w:color w:val="000000"/>
                <w:szCs w:val="16"/>
                <w:lang w:val="en-GB" w:eastAsia="zh-CN"/>
              </w:rPr>
              <w:t xml:space="preserve"> E2 Node ID</w:t>
            </w:r>
          </w:p>
        </w:tc>
        <w:tc>
          <w:tcPr>
            <w:tcW w:w="1134" w:type="dxa"/>
          </w:tcPr>
          <w:p w14:paraId="459548CC" w14:textId="77777777" w:rsidR="001D1EF8" w:rsidRPr="00D56021" w:rsidRDefault="001D1EF8" w:rsidP="0039276D">
            <w:pPr>
              <w:pStyle w:val="TAL"/>
              <w:keepNext w:val="0"/>
              <w:keepLines w:val="0"/>
              <w:rPr>
                <w:rFonts w:eastAsia="等线"/>
                <w:color w:val="000000"/>
                <w:szCs w:val="16"/>
                <w:lang w:val="en-GB" w:eastAsia="zh-CN"/>
              </w:rPr>
            </w:pPr>
            <w:r>
              <w:rPr>
                <w:rFonts w:eastAsia="等线" w:hint="eastAsia"/>
                <w:color w:val="000000"/>
                <w:szCs w:val="16"/>
                <w:lang w:val="en-GB" w:eastAsia="zh-CN"/>
              </w:rPr>
              <w:t>M</w:t>
            </w:r>
          </w:p>
        </w:tc>
        <w:tc>
          <w:tcPr>
            <w:tcW w:w="992" w:type="dxa"/>
          </w:tcPr>
          <w:p w14:paraId="0B168F28" w14:textId="77777777" w:rsidR="001D1EF8" w:rsidRPr="00977D9B" w:rsidRDefault="001D1EF8" w:rsidP="0039276D">
            <w:pPr>
              <w:pStyle w:val="TAL"/>
              <w:keepNext w:val="0"/>
              <w:keepLines w:val="0"/>
              <w:rPr>
                <w:rFonts w:eastAsia="等线"/>
                <w:color w:val="000000"/>
                <w:szCs w:val="16"/>
                <w:lang w:val="en-GB" w:eastAsia="zh-CN"/>
              </w:rPr>
            </w:pPr>
          </w:p>
        </w:tc>
        <w:tc>
          <w:tcPr>
            <w:tcW w:w="1276" w:type="dxa"/>
          </w:tcPr>
          <w:p w14:paraId="7B7EAB39" w14:textId="03D017A4" w:rsidR="001D1EF8" w:rsidRPr="00977D9B" w:rsidRDefault="001D1EF8" w:rsidP="0039276D">
            <w:pPr>
              <w:pStyle w:val="TAL"/>
              <w:keepNext w:val="0"/>
              <w:keepLines w:val="0"/>
              <w:rPr>
                <w:rFonts w:eastAsia="等线"/>
                <w:color w:val="000000"/>
                <w:szCs w:val="16"/>
                <w:lang w:val="en-GB" w:eastAsia="zh-CN"/>
              </w:rPr>
            </w:pPr>
            <w:r>
              <w:rPr>
                <w:rFonts w:eastAsia="宋体" w:hint="eastAsia"/>
                <w:lang w:eastAsia="zh-CN"/>
              </w:rPr>
              <w:t>10.1.</w:t>
            </w:r>
            <w:r>
              <w:rPr>
                <w:rFonts w:eastAsia="宋体"/>
                <w:lang w:eastAsia="zh-CN"/>
              </w:rPr>
              <w:t>6</w:t>
            </w:r>
          </w:p>
        </w:tc>
        <w:tc>
          <w:tcPr>
            <w:tcW w:w="4672" w:type="dxa"/>
          </w:tcPr>
          <w:p w14:paraId="457BA4AA" w14:textId="77777777" w:rsidR="001D1EF8" w:rsidRPr="00D56021" w:rsidRDefault="001D1EF8" w:rsidP="0039276D">
            <w:pPr>
              <w:spacing w:after="0"/>
              <w:rPr>
                <w:rFonts w:ascii="Arial" w:eastAsia="等线" w:hAnsi="Arial" w:cs="Arial"/>
                <w:sz w:val="18"/>
                <w:lang w:eastAsia="zh-CN"/>
              </w:rPr>
            </w:pPr>
          </w:p>
        </w:tc>
      </w:tr>
      <w:tr w:rsidR="001D1EF8" w:rsidRPr="00D56021" w14:paraId="66AF2025" w14:textId="77777777" w:rsidTr="00C92C3B">
        <w:tc>
          <w:tcPr>
            <w:tcW w:w="2127" w:type="dxa"/>
          </w:tcPr>
          <w:p w14:paraId="5898314B" w14:textId="77777777" w:rsidR="001D1EF8" w:rsidRPr="00D56021" w:rsidRDefault="001D1EF8" w:rsidP="0039276D">
            <w:pPr>
              <w:pStyle w:val="TAL"/>
              <w:keepNext w:val="0"/>
              <w:keepLines w:val="0"/>
              <w:rPr>
                <w:rFonts w:eastAsia="等线"/>
                <w:color w:val="000000"/>
                <w:szCs w:val="16"/>
                <w:lang w:val="en-GB" w:eastAsia="zh-CN"/>
              </w:rPr>
            </w:pPr>
            <w:r>
              <w:rPr>
                <w:rFonts w:eastAsia="等线" w:hint="eastAsia"/>
                <w:color w:val="000000"/>
                <w:szCs w:val="16"/>
                <w:lang w:val="en-GB" w:eastAsia="zh-CN"/>
              </w:rPr>
              <w:t>R</w:t>
            </w:r>
            <w:r>
              <w:rPr>
                <w:rFonts w:eastAsia="等线"/>
                <w:color w:val="000000"/>
                <w:szCs w:val="16"/>
                <w:lang w:val="en-GB" w:eastAsia="zh-CN"/>
              </w:rPr>
              <w:t>AN Function ID</w:t>
            </w:r>
          </w:p>
        </w:tc>
        <w:tc>
          <w:tcPr>
            <w:tcW w:w="1134" w:type="dxa"/>
          </w:tcPr>
          <w:p w14:paraId="61A7E9A1" w14:textId="77777777" w:rsidR="001D1EF8" w:rsidRPr="00D56021" w:rsidRDefault="001D1EF8" w:rsidP="0039276D">
            <w:pPr>
              <w:pStyle w:val="TAL"/>
              <w:keepNext w:val="0"/>
              <w:keepLines w:val="0"/>
              <w:rPr>
                <w:rFonts w:eastAsia="等线"/>
                <w:color w:val="000000"/>
                <w:szCs w:val="16"/>
                <w:lang w:val="en-GB" w:eastAsia="zh-CN"/>
              </w:rPr>
            </w:pPr>
            <w:r>
              <w:rPr>
                <w:rFonts w:eastAsia="等线" w:hint="eastAsia"/>
                <w:color w:val="000000"/>
                <w:szCs w:val="16"/>
                <w:lang w:val="en-GB" w:eastAsia="zh-CN"/>
              </w:rPr>
              <w:t>M</w:t>
            </w:r>
          </w:p>
        </w:tc>
        <w:tc>
          <w:tcPr>
            <w:tcW w:w="992" w:type="dxa"/>
          </w:tcPr>
          <w:p w14:paraId="01BAA819" w14:textId="77777777" w:rsidR="001D1EF8" w:rsidRPr="00977D9B" w:rsidRDefault="001D1EF8" w:rsidP="0039276D">
            <w:pPr>
              <w:pStyle w:val="TAL"/>
              <w:keepNext w:val="0"/>
              <w:keepLines w:val="0"/>
              <w:rPr>
                <w:rFonts w:eastAsia="等线"/>
                <w:color w:val="000000"/>
                <w:szCs w:val="16"/>
                <w:lang w:val="en-GB" w:eastAsia="zh-CN"/>
              </w:rPr>
            </w:pPr>
          </w:p>
        </w:tc>
        <w:tc>
          <w:tcPr>
            <w:tcW w:w="1276" w:type="dxa"/>
          </w:tcPr>
          <w:p w14:paraId="70CF7C0E" w14:textId="6127A1D4" w:rsidR="001D1EF8" w:rsidRPr="00977D9B" w:rsidRDefault="001D1EF8" w:rsidP="0039276D">
            <w:pPr>
              <w:pStyle w:val="TAL"/>
              <w:keepNext w:val="0"/>
              <w:keepLines w:val="0"/>
              <w:rPr>
                <w:rFonts w:eastAsia="等线"/>
                <w:color w:val="000000"/>
                <w:szCs w:val="16"/>
                <w:lang w:val="en-GB" w:eastAsia="zh-CN"/>
              </w:rPr>
            </w:pPr>
            <w:r>
              <w:rPr>
                <w:rFonts w:eastAsia="宋体" w:hint="eastAsia"/>
                <w:lang w:eastAsia="zh-CN"/>
              </w:rPr>
              <w:t>10.1.</w:t>
            </w:r>
            <w:r>
              <w:rPr>
                <w:rFonts w:eastAsia="宋体"/>
                <w:lang w:eastAsia="zh-CN"/>
              </w:rPr>
              <w:t>7</w:t>
            </w:r>
          </w:p>
        </w:tc>
        <w:tc>
          <w:tcPr>
            <w:tcW w:w="4672" w:type="dxa"/>
          </w:tcPr>
          <w:p w14:paraId="62D70F09" w14:textId="77777777" w:rsidR="001D1EF8" w:rsidRPr="00D56021" w:rsidRDefault="001D1EF8" w:rsidP="0039276D">
            <w:pPr>
              <w:spacing w:after="0"/>
              <w:rPr>
                <w:rFonts w:ascii="Arial" w:eastAsia="等线" w:hAnsi="Arial" w:cs="Arial"/>
                <w:sz w:val="18"/>
                <w:lang w:eastAsia="zh-CN"/>
              </w:rPr>
            </w:pPr>
          </w:p>
        </w:tc>
      </w:tr>
      <w:tr w:rsidR="001D1EF8" w:rsidRPr="00D56021" w14:paraId="243093B6" w14:textId="77777777" w:rsidTr="00C92C3B">
        <w:tc>
          <w:tcPr>
            <w:tcW w:w="2127" w:type="dxa"/>
          </w:tcPr>
          <w:p w14:paraId="677127F8" w14:textId="77777777" w:rsidR="001D1EF8" w:rsidRPr="00D56021" w:rsidRDefault="001D1EF8" w:rsidP="0039276D">
            <w:pPr>
              <w:pStyle w:val="TAL"/>
              <w:keepNext w:val="0"/>
              <w:keepLines w:val="0"/>
              <w:rPr>
                <w:rFonts w:eastAsia="等线"/>
                <w:color w:val="000000"/>
                <w:szCs w:val="16"/>
                <w:lang w:val="en-GB" w:eastAsia="zh-CN"/>
              </w:rPr>
            </w:pPr>
            <w:r>
              <w:rPr>
                <w:rFonts w:eastAsia="Times New Roman"/>
                <w:lang w:eastAsia="ja-JP"/>
              </w:rPr>
              <w:t>E2 Call Process</w:t>
            </w:r>
            <w:r w:rsidRPr="00383353">
              <w:rPr>
                <w:rFonts w:eastAsia="Times New Roman"/>
                <w:lang w:eastAsia="ja-JP"/>
              </w:rPr>
              <w:t xml:space="preserve"> ID</w:t>
            </w:r>
          </w:p>
        </w:tc>
        <w:tc>
          <w:tcPr>
            <w:tcW w:w="1134" w:type="dxa"/>
          </w:tcPr>
          <w:p w14:paraId="7B1750F2" w14:textId="77777777" w:rsidR="001D1EF8" w:rsidRPr="00D56021" w:rsidRDefault="001D1EF8" w:rsidP="0039276D">
            <w:pPr>
              <w:pStyle w:val="TAL"/>
              <w:keepNext w:val="0"/>
              <w:keepLines w:val="0"/>
              <w:rPr>
                <w:rFonts w:eastAsia="等线"/>
                <w:color w:val="000000"/>
                <w:szCs w:val="16"/>
                <w:lang w:val="en-GB" w:eastAsia="zh-CN"/>
              </w:rPr>
            </w:pPr>
            <w:r>
              <w:rPr>
                <w:rFonts w:eastAsia="等线"/>
                <w:color w:val="000000"/>
                <w:szCs w:val="16"/>
                <w:lang w:val="en-GB" w:eastAsia="zh-CN"/>
              </w:rPr>
              <w:t>O</w:t>
            </w:r>
          </w:p>
        </w:tc>
        <w:tc>
          <w:tcPr>
            <w:tcW w:w="992" w:type="dxa"/>
          </w:tcPr>
          <w:p w14:paraId="48895DC8" w14:textId="77777777" w:rsidR="001D1EF8" w:rsidRPr="00977D9B" w:rsidRDefault="001D1EF8" w:rsidP="0039276D">
            <w:pPr>
              <w:pStyle w:val="TAL"/>
              <w:keepNext w:val="0"/>
              <w:keepLines w:val="0"/>
              <w:rPr>
                <w:rFonts w:eastAsia="等线"/>
                <w:color w:val="000000"/>
                <w:szCs w:val="16"/>
                <w:lang w:val="en-GB" w:eastAsia="zh-CN"/>
              </w:rPr>
            </w:pPr>
          </w:p>
        </w:tc>
        <w:tc>
          <w:tcPr>
            <w:tcW w:w="1276" w:type="dxa"/>
          </w:tcPr>
          <w:p w14:paraId="58DFA3E3" w14:textId="6DD08840" w:rsidR="001D1EF8" w:rsidRPr="00977D9B" w:rsidRDefault="001D1EF8" w:rsidP="0039276D">
            <w:pPr>
              <w:pStyle w:val="TAL"/>
              <w:keepNext w:val="0"/>
              <w:keepLines w:val="0"/>
              <w:rPr>
                <w:rFonts w:eastAsia="等线"/>
                <w:color w:val="000000"/>
                <w:szCs w:val="16"/>
                <w:lang w:val="en-GB" w:eastAsia="zh-CN"/>
              </w:rPr>
            </w:pPr>
            <w:r>
              <w:rPr>
                <w:rFonts w:eastAsia="Times New Roman"/>
                <w:lang w:eastAsia="ja-JP"/>
              </w:rPr>
              <w:t>RIC Call Process ID, Clause 9.2.18 of [3].</w:t>
            </w:r>
          </w:p>
        </w:tc>
        <w:tc>
          <w:tcPr>
            <w:tcW w:w="4672" w:type="dxa"/>
          </w:tcPr>
          <w:p w14:paraId="169F1A54" w14:textId="77777777" w:rsidR="001D1EF8" w:rsidRPr="00D56021" w:rsidRDefault="001D1EF8" w:rsidP="0039276D">
            <w:pPr>
              <w:spacing w:after="0"/>
              <w:rPr>
                <w:rFonts w:ascii="Arial" w:eastAsia="等线" w:hAnsi="Arial" w:cs="Arial"/>
                <w:sz w:val="18"/>
                <w:lang w:eastAsia="zh-CN"/>
              </w:rPr>
            </w:pPr>
          </w:p>
        </w:tc>
      </w:tr>
      <w:tr w:rsidR="001D1EF8" w:rsidRPr="00D56021" w14:paraId="1C581CCA" w14:textId="77777777" w:rsidTr="00C92C3B">
        <w:tc>
          <w:tcPr>
            <w:tcW w:w="2127" w:type="dxa"/>
          </w:tcPr>
          <w:p w14:paraId="769F7319" w14:textId="77777777" w:rsidR="001D1EF8" w:rsidRPr="00D56021" w:rsidRDefault="001D1EF8" w:rsidP="0039276D">
            <w:pPr>
              <w:pStyle w:val="TAL"/>
              <w:keepNext w:val="0"/>
              <w:keepLines w:val="0"/>
              <w:rPr>
                <w:rFonts w:eastAsia="等线"/>
                <w:color w:val="000000"/>
                <w:szCs w:val="16"/>
                <w:lang w:val="en-GB" w:eastAsia="zh-CN"/>
              </w:rPr>
            </w:pPr>
            <w:r>
              <w:rPr>
                <w:rFonts w:eastAsia="Times New Roman"/>
                <w:lang w:eastAsia="ja-JP"/>
              </w:rPr>
              <w:t>E2 Control Outcome</w:t>
            </w:r>
          </w:p>
        </w:tc>
        <w:tc>
          <w:tcPr>
            <w:tcW w:w="1134" w:type="dxa"/>
          </w:tcPr>
          <w:p w14:paraId="5E0F78F2" w14:textId="77777777" w:rsidR="001D1EF8" w:rsidRPr="00D56021" w:rsidRDefault="001D1EF8" w:rsidP="0039276D">
            <w:pPr>
              <w:pStyle w:val="TAL"/>
              <w:keepNext w:val="0"/>
              <w:keepLines w:val="0"/>
              <w:rPr>
                <w:rFonts w:eastAsia="等线"/>
                <w:color w:val="000000"/>
                <w:szCs w:val="16"/>
                <w:lang w:val="en-GB" w:eastAsia="zh-CN"/>
              </w:rPr>
            </w:pPr>
            <w:r>
              <w:rPr>
                <w:rFonts w:eastAsia="等线"/>
                <w:color w:val="000000"/>
                <w:szCs w:val="16"/>
                <w:lang w:val="en-GB" w:eastAsia="zh-CN"/>
              </w:rPr>
              <w:t>O</w:t>
            </w:r>
          </w:p>
        </w:tc>
        <w:tc>
          <w:tcPr>
            <w:tcW w:w="992" w:type="dxa"/>
          </w:tcPr>
          <w:p w14:paraId="129FC74A" w14:textId="77777777" w:rsidR="001D1EF8" w:rsidRPr="00977D9B" w:rsidRDefault="001D1EF8" w:rsidP="0039276D">
            <w:pPr>
              <w:pStyle w:val="TAL"/>
              <w:keepNext w:val="0"/>
              <w:keepLines w:val="0"/>
              <w:rPr>
                <w:rFonts w:eastAsia="等线"/>
                <w:color w:val="000000"/>
                <w:szCs w:val="16"/>
                <w:lang w:val="en-GB" w:eastAsia="zh-CN"/>
              </w:rPr>
            </w:pPr>
          </w:p>
        </w:tc>
        <w:tc>
          <w:tcPr>
            <w:tcW w:w="1276" w:type="dxa"/>
          </w:tcPr>
          <w:p w14:paraId="16AD2087" w14:textId="7407EFCA" w:rsidR="001D1EF8" w:rsidRPr="00977D9B" w:rsidRDefault="001D1EF8" w:rsidP="0039276D">
            <w:pPr>
              <w:pStyle w:val="TAL"/>
              <w:keepNext w:val="0"/>
              <w:keepLines w:val="0"/>
              <w:rPr>
                <w:rFonts w:eastAsia="等线"/>
                <w:color w:val="000000"/>
                <w:szCs w:val="16"/>
                <w:lang w:val="en-GB" w:eastAsia="zh-CN"/>
              </w:rPr>
            </w:pPr>
            <w:r>
              <w:rPr>
                <w:rFonts w:eastAsia="Times New Roman"/>
                <w:lang w:eastAsia="ja-JP"/>
              </w:rPr>
              <w:t>RIC Control Outcome, Clause 9.2.25 of [3].</w:t>
            </w:r>
          </w:p>
        </w:tc>
        <w:tc>
          <w:tcPr>
            <w:tcW w:w="4672" w:type="dxa"/>
          </w:tcPr>
          <w:p w14:paraId="0AC588D4" w14:textId="77777777" w:rsidR="001D1EF8" w:rsidRPr="00D56021" w:rsidRDefault="001D1EF8" w:rsidP="0039276D">
            <w:pPr>
              <w:spacing w:after="0"/>
              <w:rPr>
                <w:rFonts w:ascii="Arial" w:eastAsia="等线" w:hAnsi="Arial" w:cs="Arial"/>
                <w:sz w:val="18"/>
                <w:lang w:eastAsia="zh-CN"/>
              </w:rPr>
            </w:pPr>
          </w:p>
        </w:tc>
      </w:tr>
      <w:tr w:rsidR="001D1EF8" w14:paraId="6279C72A" w14:textId="77777777" w:rsidTr="00C92C3B">
        <w:tc>
          <w:tcPr>
            <w:tcW w:w="2127" w:type="dxa"/>
          </w:tcPr>
          <w:p w14:paraId="7B553C3C" w14:textId="77777777" w:rsidR="001D1EF8" w:rsidRDefault="001D1EF8" w:rsidP="0039276D">
            <w:pPr>
              <w:pStyle w:val="TAL"/>
              <w:keepNext w:val="0"/>
              <w:keepLines w:val="0"/>
              <w:rPr>
                <w:rFonts w:eastAsia="Times New Roman"/>
                <w:lang w:eastAsia="ja-JP"/>
              </w:rPr>
            </w:pPr>
            <w:r>
              <w:rPr>
                <w:rFonts w:eastAsiaTheme="minorEastAsia" w:hint="eastAsia"/>
                <w:lang w:eastAsia="zh-CN"/>
              </w:rPr>
              <w:t>C</w:t>
            </w:r>
            <w:r>
              <w:rPr>
                <w:rFonts w:eastAsiaTheme="minorEastAsia"/>
                <w:lang w:eastAsia="zh-CN"/>
              </w:rPr>
              <w:t>ause</w:t>
            </w:r>
          </w:p>
        </w:tc>
        <w:tc>
          <w:tcPr>
            <w:tcW w:w="1134" w:type="dxa"/>
          </w:tcPr>
          <w:p w14:paraId="0FF4B53F" w14:textId="77777777" w:rsidR="001D1EF8" w:rsidRDefault="001D1EF8" w:rsidP="0039276D">
            <w:pPr>
              <w:pStyle w:val="TAL"/>
              <w:keepNext w:val="0"/>
              <w:keepLines w:val="0"/>
              <w:rPr>
                <w:rFonts w:eastAsia="等线"/>
                <w:color w:val="000000"/>
                <w:szCs w:val="16"/>
                <w:lang w:val="en-GB" w:eastAsia="zh-CN"/>
              </w:rPr>
            </w:pPr>
            <w:r>
              <w:rPr>
                <w:rFonts w:eastAsia="等线" w:hint="eastAsia"/>
                <w:color w:val="000000"/>
                <w:szCs w:val="16"/>
                <w:lang w:val="en-GB" w:eastAsia="zh-CN"/>
              </w:rPr>
              <w:t>M</w:t>
            </w:r>
          </w:p>
        </w:tc>
        <w:tc>
          <w:tcPr>
            <w:tcW w:w="992" w:type="dxa"/>
          </w:tcPr>
          <w:p w14:paraId="39D9F7A5" w14:textId="77777777" w:rsidR="001D1EF8" w:rsidRPr="00977D9B" w:rsidRDefault="001D1EF8" w:rsidP="0039276D">
            <w:pPr>
              <w:pStyle w:val="TAL"/>
              <w:keepNext w:val="0"/>
              <w:keepLines w:val="0"/>
              <w:rPr>
                <w:rFonts w:eastAsia="等线"/>
                <w:color w:val="000000"/>
                <w:szCs w:val="16"/>
                <w:lang w:val="en-GB" w:eastAsia="zh-CN"/>
              </w:rPr>
            </w:pPr>
          </w:p>
        </w:tc>
        <w:tc>
          <w:tcPr>
            <w:tcW w:w="1276" w:type="dxa"/>
          </w:tcPr>
          <w:p w14:paraId="79FE52E6" w14:textId="77777777" w:rsidR="001D1EF8" w:rsidRPr="006B0E5E" w:rsidRDefault="001D1EF8" w:rsidP="0039276D">
            <w:pPr>
              <w:pStyle w:val="TAL"/>
              <w:keepNext w:val="0"/>
              <w:keepLines w:val="0"/>
              <w:rPr>
                <w:rFonts w:eastAsia="等线"/>
                <w:color w:val="000000"/>
                <w:szCs w:val="16"/>
                <w:lang w:val="en-GB" w:eastAsia="zh-CN"/>
              </w:rPr>
            </w:pPr>
            <w:r w:rsidRPr="006B0E5E">
              <w:rPr>
                <w:rFonts w:eastAsia="等线"/>
                <w:color w:val="000000"/>
                <w:szCs w:val="16"/>
                <w:lang w:val="en-GB" w:eastAsia="zh-CN"/>
              </w:rPr>
              <w:t>6.3.3.</w:t>
            </w:r>
            <w:r>
              <w:rPr>
                <w:rFonts w:eastAsia="等线"/>
                <w:color w:val="000000"/>
                <w:szCs w:val="16"/>
                <w:lang w:val="en-GB" w:eastAsia="zh-CN"/>
              </w:rPr>
              <w:t>4</w:t>
            </w:r>
          </w:p>
        </w:tc>
        <w:tc>
          <w:tcPr>
            <w:tcW w:w="4672" w:type="dxa"/>
          </w:tcPr>
          <w:p w14:paraId="2CBF3937" w14:textId="77777777" w:rsidR="001D1EF8" w:rsidRPr="00D56021" w:rsidRDefault="001D1EF8" w:rsidP="0039276D">
            <w:pPr>
              <w:spacing w:after="0"/>
              <w:rPr>
                <w:rFonts w:ascii="Arial" w:eastAsia="等线" w:hAnsi="Arial" w:cs="Arial"/>
                <w:sz w:val="18"/>
                <w:lang w:eastAsia="zh-CN"/>
              </w:rPr>
            </w:pPr>
          </w:p>
        </w:tc>
      </w:tr>
      <w:tr w:rsidR="001D1EF8" w14:paraId="555857A7" w14:textId="77777777" w:rsidTr="00C92C3B">
        <w:tc>
          <w:tcPr>
            <w:tcW w:w="2127" w:type="dxa"/>
          </w:tcPr>
          <w:p w14:paraId="74DA7437" w14:textId="77777777" w:rsidR="001D1EF8" w:rsidRDefault="001D1EF8" w:rsidP="0039276D">
            <w:pPr>
              <w:pStyle w:val="TAL"/>
              <w:keepNext w:val="0"/>
              <w:keepLines w:val="0"/>
              <w:rPr>
                <w:rFonts w:eastAsia="Times New Roman"/>
                <w:lang w:eastAsia="ja-JP"/>
              </w:rPr>
            </w:pPr>
            <w:r>
              <w:rPr>
                <w:rFonts w:eastAsia="Times New Roman"/>
                <w:lang w:eastAsia="ja-JP"/>
              </w:rPr>
              <w:t>Criticality Diagnostics</w:t>
            </w:r>
          </w:p>
        </w:tc>
        <w:tc>
          <w:tcPr>
            <w:tcW w:w="1134" w:type="dxa"/>
          </w:tcPr>
          <w:p w14:paraId="7BA959A3" w14:textId="77777777" w:rsidR="001D1EF8" w:rsidRDefault="001D1EF8" w:rsidP="0039276D">
            <w:pPr>
              <w:pStyle w:val="TAL"/>
              <w:keepNext w:val="0"/>
              <w:keepLines w:val="0"/>
              <w:rPr>
                <w:rFonts w:eastAsia="等线"/>
                <w:color w:val="000000"/>
                <w:szCs w:val="16"/>
                <w:lang w:val="en-GB" w:eastAsia="zh-CN"/>
              </w:rPr>
            </w:pPr>
            <w:r>
              <w:rPr>
                <w:rFonts w:eastAsia="等线"/>
                <w:color w:val="000000"/>
                <w:szCs w:val="16"/>
                <w:lang w:val="en-GB" w:eastAsia="zh-CN"/>
              </w:rPr>
              <w:t>O</w:t>
            </w:r>
          </w:p>
        </w:tc>
        <w:tc>
          <w:tcPr>
            <w:tcW w:w="992" w:type="dxa"/>
          </w:tcPr>
          <w:p w14:paraId="2AE0C591" w14:textId="77777777" w:rsidR="001D1EF8" w:rsidRPr="00977D9B" w:rsidRDefault="001D1EF8" w:rsidP="0039276D">
            <w:pPr>
              <w:pStyle w:val="TAL"/>
              <w:keepNext w:val="0"/>
              <w:keepLines w:val="0"/>
              <w:rPr>
                <w:rFonts w:eastAsia="等线"/>
                <w:color w:val="000000"/>
                <w:szCs w:val="16"/>
                <w:lang w:val="en-GB" w:eastAsia="zh-CN"/>
              </w:rPr>
            </w:pPr>
          </w:p>
        </w:tc>
        <w:tc>
          <w:tcPr>
            <w:tcW w:w="1276" w:type="dxa"/>
          </w:tcPr>
          <w:p w14:paraId="0C080F31" w14:textId="77777777" w:rsidR="001D1EF8" w:rsidRDefault="001D1EF8" w:rsidP="0039276D">
            <w:pPr>
              <w:pStyle w:val="TAL"/>
              <w:keepNext w:val="0"/>
              <w:keepLines w:val="0"/>
              <w:rPr>
                <w:rFonts w:eastAsia="Times New Roman"/>
                <w:lang w:eastAsia="ja-JP"/>
              </w:rPr>
            </w:pPr>
            <w:r w:rsidRPr="006B0E5E">
              <w:rPr>
                <w:rFonts w:eastAsia="等线"/>
                <w:color w:val="000000"/>
                <w:szCs w:val="16"/>
                <w:lang w:val="en-GB" w:eastAsia="zh-CN"/>
              </w:rPr>
              <w:t>6.3.3.</w:t>
            </w:r>
            <w:r>
              <w:rPr>
                <w:rFonts w:eastAsia="等线"/>
                <w:color w:val="000000"/>
                <w:szCs w:val="16"/>
                <w:lang w:val="en-GB" w:eastAsia="zh-CN"/>
              </w:rPr>
              <w:t>5</w:t>
            </w:r>
          </w:p>
        </w:tc>
        <w:tc>
          <w:tcPr>
            <w:tcW w:w="4672" w:type="dxa"/>
          </w:tcPr>
          <w:p w14:paraId="2C3B712A" w14:textId="77777777" w:rsidR="001D1EF8" w:rsidRPr="00D56021" w:rsidRDefault="001D1EF8" w:rsidP="0039276D">
            <w:pPr>
              <w:spacing w:after="0"/>
              <w:rPr>
                <w:rFonts w:ascii="Arial" w:eastAsia="等线" w:hAnsi="Arial" w:cs="Arial"/>
                <w:sz w:val="18"/>
                <w:lang w:eastAsia="zh-CN"/>
              </w:rPr>
            </w:pPr>
          </w:p>
        </w:tc>
      </w:tr>
    </w:tbl>
    <w:p w14:paraId="71CE6CC6" w14:textId="7CEF7E91" w:rsidR="0039276D" w:rsidRDefault="0039276D" w:rsidP="00AF1CB8">
      <w:pPr>
        <w:pStyle w:val="Style1"/>
        <w:numPr>
          <w:ilvl w:val="0"/>
          <w:numId w:val="0"/>
        </w:numPr>
        <w:jc w:val="both"/>
        <w:rPr>
          <w:rFonts w:asciiTheme="minorHAnsi" w:hAnsiTheme="minorHAnsi" w:cstheme="minorHAnsi"/>
          <w:i/>
          <w:iCs/>
          <w:color w:val="FF0000"/>
          <w:lang w:eastAsia="zh-CN"/>
        </w:rPr>
      </w:pPr>
    </w:p>
    <w:p w14:paraId="615EE91F" w14:textId="1EF78E0C" w:rsidR="00FF6E08" w:rsidRPr="00AA30B7" w:rsidRDefault="006B61A7" w:rsidP="00FF6E08">
      <w:pPr>
        <w:pStyle w:val="4"/>
        <w:rPr>
          <w:rFonts w:eastAsiaTheme="minorEastAsia"/>
          <w:lang w:eastAsia="zh-CN"/>
        </w:rPr>
      </w:pPr>
      <w:r>
        <w:rPr>
          <w:rFonts w:eastAsiaTheme="minorEastAsia"/>
          <w:lang w:eastAsia="zh-CN"/>
        </w:rPr>
        <w:t>6</w:t>
      </w:r>
      <w:r w:rsidR="00FF6E08">
        <w:rPr>
          <w:rFonts w:eastAsiaTheme="minorEastAsia"/>
          <w:lang w:eastAsia="zh-CN"/>
        </w:rPr>
        <w:t>.3.2.1</w:t>
      </w:r>
      <w:r>
        <w:rPr>
          <w:rFonts w:eastAsiaTheme="minorEastAsia"/>
          <w:lang w:eastAsia="zh-CN"/>
        </w:rPr>
        <w:t>9</w:t>
      </w:r>
      <w:r w:rsidR="00FF6E08">
        <w:rPr>
          <w:rFonts w:eastAsiaTheme="minorEastAsia"/>
          <w:lang w:eastAsia="zh-CN"/>
        </w:rPr>
        <w:tab/>
        <w:t>E2 GUIDANCE (Request)</w:t>
      </w:r>
    </w:p>
    <w:p w14:paraId="1122356A" w14:textId="767F2E5F" w:rsidR="00FF6E08" w:rsidRPr="00AA30B7" w:rsidRDefault="006B61A7" w:rsidP="00FF6E08">
      <w:pPr>
        <w:pStyle w:val="4"/>
        <w:rPr>
          <w:rFonts w:eastAsiaTheme="minorEastAsia"/>
          <w:lang w:eastAsia="zh-CN"/>
        </w:rPr>
      </w:pPr>
      <w:r>
        <w:rPr>
          <w:rFonts w:eastAsiaTheme="minorEastAsia"/>
          <w:lang w:eastAsia="zh-CN"/>
        </w:rPr>
        <w:t>6</w:t>
      </w:r>
      <w:r w:rsidR="00FF6E08">
        <w:rPr>
          <w:rFonts w:eastAsiaTheme="minorEastAsia"/>
          <w:lang w:eastAsia="zh-CN"/>
        </w:rPr>
        <w:t>.3.2.</w:t>
      </w:r>
      <w:r>
        <w:rPr>
          <w:rFonts w:eastAsiaTheme="minorEastAsia"/>
          <w:lang w:eastAsia="zh-CN"/>
        </w:rPr>
        <w:t>20</w:t>
      </w:r>
      <w:r w:rsidR="00FF6E08">
        <w:rPr>
          <w:rFonts w:eastAsiaTheme="minorEastAsia"/>
          <w:lang w:eastAsia="zh-CN"/>
        </w:rPr>
        <w:tab/>
        <w:t>E2 GUIDANCE (Response)</w:t>
      </w:r>
    </w:p>
    <w:p w14:paraId="6867CD3E" w14:textId="1400640D" w:rsidR="00FF6E08" w:rsidRPr="00AA30B7" w:rsidRDefault="006B61A7" w:rsidP="00FF6E08">
      <w:pPr>
        <w:pStyle w:val="4"/>
        <w:rPr>
          <w:rFonts w:eastAsiaTheme="minorEastAsia"/>
          <w:lang w:eastAsia="zh-CN"/>
        </w:rPr>
      </w:pPr>
      <w:r>
        <w:rPr>
          <w:rFonts w:eastAsiaTheme="minorEastAsia"/>
          <w:lang w:eastAsia="zh-CN"/>
        </w:rPr>
        <w:t>6</w:t>
      </w:r>
      <w:r w:rsidR="00FF6E08">
        <w:rPr>
          <w:rFonts w:eastAsiaTheme="minorEastAsia"/>
          <w:lang w:eastAsia="zh-CN"/>
        </w:rPr>
        <w:t>.3.2.</w:t>
      </w:r>
      <w:r>
        <w:rPr>
          <w:rFonts w:eastAsiaTheme="minorEastAsia"/>
          <w:lang w:eastAsia="zh-CN"/>
        </w:rPr>
        <w:t>21</w:t>
      </w:r>
      <w:r w:rsidR="00FF6E08">
        <w:rPr>
          <w:rFonts w:eastAsiaTheme="minorEastAsia"/>
          <w:lang w:eastAsia="zh-CN"/>
        </w:rPr>
        <w:tab/>
        <w:t>E2 GUIDANCE (Modification)</w:t>
      </w:r>
    </w:p>
    <w:p w14:paraId="3FA3C1FF" w14:textId="6F8EAEDA" w:rsidR="00373C8E" w:rsidRPr="00373C8E" w:rsidRDefault="00373C8E" w:rsidP="00373C8E">
      <w:pPr>
        <w:keepNext/>
        <w:keepLines/>
        <w:overflowPunct w:val="0"/>
        <w:autoSpaceDE w:val="0"/>
        <w:autoSpaceDN w:val="0"/>
        <w:adjustRightInd w:val="0"/>
        <w:spacing w:before="120" w:after="180" w:line="240" w:lineRule="auto"/>
        <w:ind w:left="1418" w:hanging="1418"/>
        <w:textAlignment w:val="baseline"/>
        <w:outlineLvl w:val="3"/>
        <w:rPr>
          <w:rFonts w:ascii="Arial" w:eastAsiaTheme="minorEastAsia" w:hAnsi="Arial" w:cs="Times New Roman"/>
          <w:sz w:val="24"/>
          <w:szCs w:val="20"/>
          <w:lang w:val="en-GB" w:eastAsia="zh-CN"/>
        </w:rPr>
      </w:pPr>
      <w:r w:rsidRPr="00373C8E">
        <w:rPr>
          <w:rFonts w:ascii="Arial" w:eastAsiaTheme="minorEastAsia" w:hAnsi="Arial" w:cs="Times New Roman" w:hint="eastAsia"/>
          <w:sz w:val="24"/>
          <w:szCs w:val="20"/>
          <w:lang w:val="en-GB" w:eastAsia="zh-CN"/>
        </w:rPr>
        <w:t>6</w:t>
      </w:r>
      <w:r w:rsidRPr="00373C8E">
        <w:rPr>
          <w:rFonts w:ascii="Arial" w:eastAsiaTheme="minorEastAsia" w:hAnsi="Arial" w:cs="Times New Roman"/>
          <w:sz w:val="24"/>
          <w:szCs w:val="20"/>
          <w:lang w:val="en-GB" w:eastAsia="zh-CN"/>
        </w:rPr>
        <w:t>.3.2.</w:t>
      </w:r>
      <w:r>
        <w:rPr>
          <w:rFonts w:ascii="Arial" w:eastAsiaTheme="minorEastAsia" w:hAnsi="Arial" w:cs="Times New Roman"/>
          <w:sz w:val="24"/>
          <w:szCs w:val="20"/>
          <w:lang w:val="en-GB" w:eastAsia="zh-CN"/>
        </w:rPr>
        <w:t>22</w:t>
      </w:r>
      <w:r w:rsidRPr="00373C8E">
        <w:rPr>
          <w:rFonts w:ascii="Arial" w:eastAsiaTheme="minorEastAsia" w:hAnsi="Arial" w:cs="Times New Roman"/>
          <w:sz w:val="24"/>
          <w:szCs w:val="20"/>
          <w:lang w:val="en-GB" w:eastAsia="zh-CN"/>
        </w:rPr>
        <w:tab/>
        <w:t xml:space="preserve">E2 </w:t>
      </w:r>
      <w:r w:rsidRPr="00373C8E">
        <w:rPr>
          <w:rFonts w:ascii="Arial" w:eastAsia="Yu Mincho" w:hAnsi="Arial" w:cs="Arial" w:hint="eastAsia"/>
          <w:sz w:val="24"/>
          <w:szCs w:val="24"/>
          <w:lang w:val="en-GB" w:eastAsia="ja-JP"/>
        </w:rPr>
        <w:t xml:space="preserve">QUERY </w:t>
      </w:r>
      <w:r w:rsidRPr="00373C8E">
        <w:rPr>
          <w:rFonts w:ascii="Arial" w:eastAsia="Times New Roman" w:hAnsi="Arial" w:cs="Arial"/>
          <w:sz w:val="24"/>
          <w:szCs w:val="24"/>
          <w:lang w:val="en-GB" w:eastAsia="zh-CN"/>
        </w:rPr>
        <w:t>(Request)</w:t>
      </w:r>
    </w:p>
    <w:p w14:paraId="08561F2B" w14:textId="77777777" w:rsidR="00373C8E" w:rsidRPr="00373C8E" w:rsidRDefault="00373C8E" w:rsidP="00373C8E">
      <w:pPr>
        <w:overflowPunct w:val="0"/>
        <w:autoSpaceDE w:val="0"/>
        <w:autoSpaceDN w:val="0"/>
        <w:adjustRightInd w:val="0"/>
        <w:spacing w:after="180" w:line="240" w:lineRule="auto"/>
        <w:textAlignment w:val="baseline"/>
        <w:rPr>
          <w:rFonts w:ascii="Times New Roman" w:eastAsia="Times New Roman" w:hAnsi="Times New Roman" w:cs="Times New Roman"/>
          <w:sz w:val="20"/>
          <w:szCs w:val="20"/>
          <w:lang w:val="en-GB"/>
        </w:rPr>
      </w:pPr>
      <w:r w:rsidRPr="00373C8E">
        <w:rPr>
          <w:rFonts w:ascii="Times New Roman" w:eastAsia="Times New Roman" w:hAnsi="Times New Roman" w:cs="Times New Roman"/>
          <w:sz w:val="20"/>
          <w:szCs w:val="20"/>
          <w:lang w:val="en-GB"/>
        </w:rPr>
        <w:t xml:space="preserve">This message is sent by an xApp to the Near-RT RIC platform for an E2 </w:t>
      </w:r>
      <w:r w:rsidRPr="00373C8E">
        <w:rPr>
          <w:rFonts w:ascii="Times New Roman" w:eastAsia="Yu Mincho" w:hAnsi="Times New Roman" w:cs="Times New Roman" w:hint="eastAsia"/>
          <w:sz w:val="20"/>
          <w:szCs w:val="20"/>
          <w:lang w:val="en-GB" w:eastAsia="ja-JP"/>
        </w:rPr>
        <w:t>Query</w:t>
      </w:r>
      <w:r w:rsidRPr="00373C8E">
        <w:rPr>
          <w:rFonts w:ascii="Times New Roman" w:eastAsia="Times New Roman" w:hAnsi="Times New Roman" w:cs="Times New Roman"/>
          <w:sz w:val="20"/>
          <w:szCs w:val="20"/>
          <w:lang w:val="en-GB"/>
        </w:rPr>
        <w:t>.</w:t>
      </w:r>
    </w:p>
    <w:p w14:paraId="6AF66BB1" w14:textId="77777777" w:rsidR="00373C8E" w:rsidRPr="00373C8E" w:rsidRDefault="00373C8E" w:rsidP="00373C8E">
      <w:pPr>
        <w:overflowPunct w:val="0"/>
        <w:autoSpaceDE w:val="0"/>
        <w:autoSpaceDN w:val="0"/>
        <w:adjustRightInd w:val="0"/>
        <w:spacing w:after="180" w:line="240" w:lineRule="auto"/>
        <w:textAlignment w:val="baseline"/>
        <w:rPr>
          <w:rFonts w:ascii="Times New Roman" w:eastAsia="Times New Roman" w:hAnsi="Times New Roman" w:cs="Times New Roman"/>
          <w:sz w:val="20"/>
          <w:szCs w:val="20"/>
          <w:lang w:val="en-GB"/>
        </w:rPr>
      </w:pPr>
      <w:r w:rsidRPr="00373C8E">
        <w:rPr>
          <w:rFonts w:ascii="Times New Roman" w:eastAsia="Times New Roman" w:hAnsi="Times New Roman" w:cs="Times New Roman"/>
          <w:sz w:val="20"/>
          <w:szCs w:val="20"/>
          <w:lang w:val="en-GB"/>
        </w:rPr>
        <w:t>Direction: xApp -&gt; Near-RT RIC platform</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1D1EF8" w:rsidRPr="00373C8E" w14:paraId="5A1CEAE6" w14:textId="77777777" w:rsidTr="00C92C3B">
        <w:tc>
          <w:tcPr>
            <w:tcW w:w="2127" w:type="dxa"/>
          </w:tcPr>
          <w:p w14:paraId="0A8E528D" w14:textId="77777777" w:rsidR="001D1EF8" w:rsidRPr="00373C8E" w:rsidRDefault="001D1EF8" w:rsidP="00373C8E">
            <w:pPr>
              <w:overflowPunct w:val="0"/>
              <w:autoSpaceDE w:val="0"/>
              <w:autoSpaceDN w:val="0"/>
              <w:adjustRightInd w:val="0"/>
              <w:spacing w:after="0" w:line="240" w:lineRule="auto"/>
              <w:jc w:val="center"/>
              <w:textAlignment w:val="baseline"/>
              <w:rPr>
                <w:rFonts w:ascii="Arial" w:eastAsia="等线" w:hAnsi="Arial" w:cs="Arial"/>
                <w:b/>
                <w:sz w:val="18"/>
                <w:szCs w:val="20"/>
                <w:lang w:val="en-GB" w:eastAsia="ja-JP"/>
              </w:rPr>
            </w:pPr>
            <w:r w:rsidRPr="00373C8E">
              <w:rPr>
                <w:rFonts w:ascii="Arial" w:eastAsia="等线" w:hAnsi="Arial" w:cs="Arial"/>
                <w:b/>
                <w:sz w:val="18"/>
                <w:szCs w:val="20"/>
                <w:lang w:val="en-GB" w:eastAsia="ja-JP"/>
              </w:rPr>
              <w:t>IE/Group Name</w:t>
            </w:r>
          </w:p>
        </w:tc>
        <w:tc>
          <w:tcPr>
            <w:tcW w:w="1134" w:type="dxa"/>
          </w:tcPr>
          <w:p w14:paraId="11019868" w14:textId="77777777" w:rsidR="001D1EF8" w:rsidRPr="00373C8E" w:rsidRDefault="001D1EF8" w:rsidP="00373C8E">
            <w:pPr>
              <w:overflowPunct w:val="0"/>
              <w:autoSpaceDE w:val="0"/>
              <w:autoSpaceDN w:val="0"/>
              <w:adjustRightInd w:val="0"/>
              <w:spacing w:after="0" w:line="240" w:lineRule="auto"/>
              <w:jc w:val="center"/>
              <w:textAlignment w:val="baseline"/>
              <w:rPr>
                <w:rFonts w:ascii="Arial" w:eastAsia="等线" w:hAnsi="Arial" w:cs="Arial"/>
                <w:b/>
                <w:sz w:val="18"/>
                <w:szCs w:val="20"/>
                <w:lang w:val="en-GB" w:eastAsia="ja-JP"/>
              </w:rPr>
            </w:pPr>
            <w:r w:rsidRPr="00373C8E">
              <w:rPr>
                <w:rFonts w:ascii="Arial" w:eastAsia="等线" w:hAnsi="Arial" w:cs="Arial"/>
                <w:b/>
                <w:sz w:val="18"/>
                <w:szCs w:val="20"/>
                <w:lang w:val="en-GB" w:eastAsia="ja-JP"/>
              </w:rPr>
              <w:t>Presence</w:t>
            </w:r>
          </w:p>
        </w:tc>
        <w:tc>
          <w:tcPr>
            <w:tcW w:w="992" w:type="dxa"/>
          </w:tcPr>
          <w:p w14:paraId="05409591" w14:textId="77777777" w:rsidR="001D1EF8" w:rsidRPr="00373C8E" w:rsidRDefault="001D1EF8" w:rsidP="00373C8E">
            <w:pPr>
              <w:overflowPunct w:val="0"/>
              <w:autoSpaceDE w:val="0"/>
              <w:autoSpaceDN w:val="0"/>
              <w:adjustRightInd w:val="0"/>
              <w:spacing w:after="0" w:line="240" w:lineRule="auto"/>
              <w:jc w:val="center"/>
              <w:textAlignment w:val="baseline"/>
              <w:rPr>
                <w:rFonts w:ascii="Arial" w:eastAsia="等线" w:hAnsi="Arial" w:cs="Arial"/>
                <w:b/>
                <w:sz w:val="18"/>
                <w:szCs w:val="20"/>
                <w:lang w:val="en-GB" w:eastAsia="ja-JP"/>
              </w:rPr>
            </w:pPr>
            <w:r w:rsidRPr="00373C8E">
              <w:rPr>
                <w:rFonts w:ascii="Arial" w:eastAsia="等线" w:hAnsi="Arial" w:cs="Arial"/>
                <w:b/>
                <w:sz w:val="18"/>
                <w:szCs w:val="20"/>
                <w:lang w:val="en-GB" w:eastAsia="ja-JP"/>
              </w:rPr>
              <w:t>Range</w:t>
            </w:r>
          </w:p>
        </w:tc>
        <w:tc>
          <w:tcPr>
            <w:tcW w:w="1276" w:type="dxa"/>
          </w:tcPr>
          <w:p w14:paraId="19B68F9B" w14:textId="77777777" w:rsidR="001D1EF8" w:rsidRPr="00373C8E" w:rsidRDefault="001D1EF8" w:rsidP="00373C8E">
            <w:pPr>
              <w:overflowPunct w:val="0"/>
              <w:autoSpaceDE w:val="0"/>
              <w:autoSpaceDN w:val="0"/>
              <w:adjustRightInd w:val="0"/>
              <w:spacing w:after="0" w:line="240" w:lineRule="auto"/>
              <w:jc w:val="center"/>
              <w:textAlignment w:val="baseline"/>
              <w:rPr>
                <w:rFonts w:ascii="Arial" w:eastAsia="等线" w:hAnsi="Arial" w:cs="Arial"/>
                <w:b/>
                <w:sz w:val="18"/>
                <w:szCs w:val="20"/>
                <w:lang w:val="en-GB" w:eastAsia="ja-JP"/>
              </w:rPr>
            </w:pPr>
            <w:r w:rsidRPr="00373C8E">
              <w:rPr>
                <w:rFonts w:ascii="Arial" w:eastAsia="等线" w:hAnsi="Arial" w:cs="Arial"/>
                <w:b/>
                <w:sz w:val="18"/>
                <w:szCs w:val="20"/>
                <w:lang w:val="en-GB" w:eastAsia="ja-JP"/>
              </w:rPr>
              <w:t>IE type and reference</w:t>
            </w:r>
          </w:p>
        </w:tc>
        <w:tc>
          <w:tcPr>
            <w:tcW w:w="4672" w:type="dxa"/>
          </w:tcPr>
          <w:p w14:paraId="0BAFDC11" w14:textId="77777777" w:rsidR="001D1EF8" w:rsidRPr="00373C8E" w:rsidRDefault="001D1EF8" w:rsidP="00373C8E">
            <w:pPr>
              <w:overflowPunct w:val="0"/>
              <w:autoSpaceDE w:val="0"/>
              <w:autoSpaceDN w:val="0"/>
              <w:adjustRightInd w:val="0"/>
              <w:spacing w:after="0" w:line="240" w:lineRule="auto"/>
              <w:jc w:val="center"/>
              <w:textAlignment w:val="baseline"/>
              <w:rPr>
                <w:rFonts w:ascii="Arial" w:eastAsia="等线" w:hAnsi="Arial" w:cs="Arial"/>
                <w:b/>
                <w:sz w:val="18"/>
                <w:szCs w:val="20"/>
                <w:lang w:val="en-GB" w:eastAsia="ja-JP"/>
              </w:rPr>
            </w:pPr>
            <w:r w:rsidRPr="00373C8E">
              <w:rPr>
                <w:rFonts w:ascii="Arial" w:eastAsia="等线" w:hAnsi="Arial" w:cs="Arial"/>
                <w:b/>
                <w:sz w:val="18"/>
                <w:szCs w:val="20"/>
                <w:lang w:val="en-GB" w:eastAsia="ja-JP"/>
              </w:rPr>
              <w:t>Semantics description</w:t>
            </w:r>
          </w:p>
        </w:tc>
      </w:tr>
      <w:tr w:rsidR="001D1EF8" w:rsidRPr="00373C8E" w14:paraId="777DB402" w14:textId="77777777" w:rsidTr="00C92C3B">
        <w:tc>
          <w:tcPr>
            <w:tcW w:w="2127" w:type="dxa"/>
          </w:tcPr>
          <w:p w14:paraId="226C714B"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r w:rsidRPr="00373C8E">
              <w:rPr>
                <w:rFonts w:ascii="Arial" w:eastAsia="等线" w:hAnsi="Arial" w:cs="Times New Roman"/>
                <w:color w:val="000000"/>
                <w:sz w:val="18"/>
                <w:szCs w:val="16"/>
                <w:lang w:val="en-GB" w:eastAsia="zh-CN"/>
              </w:rPr>
              <w:t>Message Type</w:t>
            </w:r>
          </w:p>
        </w:tc>
        <w:tc>
          <w:tcPr>
            <w:tcW w:w="1134" w:type="dxa"/>
          </w:tcPr>
          <w:p w14:paraId="354307C3"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r w:rsidRPr="00373C8E">
              <w:rPr>
                <w:rFonts w:ascii="Arial" w:eastAsia="Times New Roman" w:hAnsi="Arial" w:cs="Times New Roman"/>
                <w:sz w:val="18"/>
                <w:szCs w:val="20"/>
                <w:lang w:val="en-GB" w:eastAsia="ja-JP"/>
              </w:rPr>
              <w:t>M</w:t>
            </w:r>
          </w:p>
        </w:tc>
        <w:tc>
          <w:tcPr>
            <w:tcW w:w="992" w:type="dxa"/>
          </w:tcPr>
          <w:p w14:paraId="678DA28C" w14:textId="77777777" w:rsidR="001D1EF8" w:rsidRPr="00373C8E" w:rsidRDefault="001D1EF8" w:rsidP="00373C8E">
            <w:pPr>
              <w:overflowPunct w:val="0"/>
              <w:autoSpaceDE w:val="0"/>
              <w:autoSpaceDN w:val="0"/>
              <w:adjustRightInd w:val="0"/>
              <w:spacing w:after="0" w:line="240" w:lineRule="auto"/>
              <w:ind w:leftChars="90" w:left="198"/>
              <w:textAlignment w:val="baseline"/>
              <w:rPr>
                <w:rFonts w:ascii="Arial" w:eastAsia="等线" w:hAnsi="Arial" w:cs="Arial"/>
                <w:sz w:val="18"/>
                <w:szCs w:val="20"/>
                <w:lang w:val="en-GB" w:eastAsia="ja-JP"/>
              </w:rPr>
            </w:pPr>
          </w:p>
        </w:tc>
        <w:tc>
          <w:tcPr>
            <w:tcW w:w="1276" w:type="dxa"/>
          </w:tcPr>
          <w:p w14:paraId="3FA1C57A"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Arial"/>
                <w:sz w:val="18"/>
                <w:szCs w:val="20"/>
                <w:lang w:val="en-GB" w:eastAsia="zh-CN"/>
              </w:rPr>
            </w:pPr>
            <w:r w:rsidRPr="00373C8E">
              <w:rPr>
                <w:rFonts w:ascii="Arial" w:eastAsia="Times New Roman" w:hAnsi="Arial" w:cs="Times New Roman" w:hint="eastAsia"/>
                <w:sz w:val="18"/>
                <w:szCs w:val="20"/>
                <w:lang w:val="en-GB" w:eastAsia="ja-JP"/>
              </w:rPr>
              <w:t>6</w:t>
            </w:r>
            <w:r w:rsidRPr="00373C8E">
              <w:rPr>
                <w:rFonts w:ascii="Arial" w:eastAsia="Times New Roman" w:hAnsi="Arial" w:cs="Times New Roman"/>
                <w:sz w:val="18"/>
                <w:szCs w:val="20"/>
                <w:lang w:val="en-GB" w:eastAsia="ja-JP"/>
              </w:rPr>
              <w:t>.3.3.1</w:t>
            </w:r>
          </w:p>
        </w:tc>
        <w:tc>
          <w:tcPr>
            <w:tcW w:w="4672" w:type="dxa"/>
          </w:tcPr>
          <w:p w14:paraId="3C21B362"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p>
        </w:tc>
      </w:tr>
      <w:tr w:rsidR="001D1EF8" w:rsidRPr="001D1EF8" w14:paraId="0AB7678A" w14:textId="77777777" w:rsidTr="00C92C3B">
        <w:tc>
          <w:tcPr>
            <w:tcW w:w="2127" w:type="dxa"/>
          </w:tcPr>
          <w:p w14:paraId="2C6F9847"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Arial"/>
                <w:sz w:val="18"/>
                <w:szCs w:val="20"/>
                <w:lang w:val="en-GB" w:eastAsia="zh-CN"/>
              </w:rPr>
            </w:pPr>
            <w:r w:rsidRPr="00373C8E">
              <w:rPr>
                <w:rFonts w:ascii="Arial" w:eastAsia="等线" w:hAnsi="Arial" w:cs="Times New Roman"/>
                <w:color w:val="000000"/>
                <w:sz w:val="18"/>
                <w:szCs w:val="16"/>
                <w:lang w:val="en-GB" w:eastAsia="zh-CN"/>
              </w:rPr>
              <w:lastRenderedPageBreak/>
              <w:t>Procedure Transaction ID</w:t>
            </w:r>
          </w:p>
        </w:tc>
        <w:tc>
          <w:tcPr>
            <w:tcW w:w="1134" w:type="dxa"/>
          </w:tcPr>
          <w:p w14:paraId="5031B6D5"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Arial"/>
                <w:sz w:val="18"/>
                <w:szCs w:val="20"/>
                <w:lang w:val="en-GB" w:eastAsia="zh-CN"/>
              </w:rPr>
            </w:pPr>
            <w:r w:rsidRPr="00373C8E">
              <w:rPr>
                <w:rFonts w:ascii="Arial" w:eastAsia="等线" w:hAnsi="Arial" w:cs="Times New Roman"/>
                <w:color w:val="000000"/>
                <w:sz w:val="18"/>
                <w:szCs w:val="16"/>
                <w:lang w:val="en-GB" w:eastAsia="zh-CN"/>
              </w:rPr>
              <w:t>M</w:t>
            </w:r>
          </w:p>
        </w:tc>
        <w:tc>
          <w:tcPr>
            <w:tcW w:w="992" w:type="dxa"/>
          </w:tcPr>
          <w:p w14:paraId="1E3FD775" w14:textId="77777777" w:rsidR="001D1EF8" w:rsidRPr="00373C8E" w:rsidRDefault="001D1EF8" w:rsidP="00373C8E">
            <w:pPr>
              <w:overflowPunct w:val="0"/>
              <w:autoSpaceDE w:val="0"/>
              <w:autoSpaceDN w:val="0"/>
              <w:adjustRightInd w:val="0"/>
              <w:spacing w:after="0" w:line="240" w:lineRule="auto"/>
              <w:ind w:leftChars="90" w:left="198"/>
              <w:textAlignment w:val="baseline"/>
              <w:rPr>
                <w:rFonts w:ascii="Arial" w:eastAsia="等线" w:hAnsi="Arial" w:cs="Arial"/>
                <w:sz w:val="18"/>
                <w:szCs w:val="20"/>
                <w:lang w:val="en-GB" w:eastAsia="ja-JP"/>
              </w:rPr>
            </w:pPr>
          </w:p>
        </w:tc>
        <w:tc>
          <w:tcPr>
            <w:tcW w:w="1276" w:type="dxa"/>
          </w:tcPr>
          <w:p w14:paraId="12396153"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Arial"/>
                <w:sz w:val="18"/>
                <w:szCs w:val="20"/>
                <w:lang w:val="en-GB" w:eastAsia="zh-CN"/>
              </w:rPr>
            </w:pPr>
            <w:r w:rsidRPr="00373C8E">
              <w:rPr>
                <w:rFonts w:ascii="Arial" w:eastAsia="Times New Roman" w:hAnsi="Arial" w:cs="Times New Roman"/>
                <w:sz w:val="18"/>
                <w:szCs w:val="20"/>
                <w:lang w:val="en-GB" w:eastAsia="ja-JP"/>
              </w:rPr>
              <w:t>10.1.1</w:t>
            </w:r>
          </w:p>
        </w:tc>
        <w:tc>
          <w:tcPr>
            <w:tcW w:w="4672" w:type="dxa"/>
          </w:tcPr>
          <w:p w14:paraId="3E575B02"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Arial"/>
                <w:sz w:val="18"/>
                <w:szCs w:val="20"/>
                <w:lang w:val="en-GB" w:eastAsia="zh-CN"/>
              </w:rPr>
            </w:pPr>
            <w:r w:rsidRPr="00373C8E">
              <w:rPr>
                <w:rFonts w:ascii="Arial" w:eastAsia="等线" w:hAnsi="Arial" w:cs="Arial"/>
                <w:sz w:val="18"/>
                <w:szCs w:val="20"/>
                <w:lang w:val="en-GB" w:eastAsia="zh-CN"/>
              </w:rPr>
              <w:t>Value assigned by the initiating xApp.</w:t>
            </w:r>
          </w:p>
        </w:tc>
      </w:tr>
      <w:tr w:rsidR="001D1EF8" w:rsidRPr="00373C8E" w14:paraId="29461AFA" w14:textId="77777777" w:rsidTr="00C92C3B">
        <w:tc>
          <w:tcPr>
            <w:tcW w:w="2127" w:type="dxa"/>
          </w:tcPr>
          <w:p w14:paraId="390BE077"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373C8E">
              <w:rPr>
                <w:rFonts w:ascii="Arial" w:eastAsia="等线" w:hAnsi="Arial" w:cs="Times New Roman"/>
                <w:color w:val="000000"/>
                <w:sz w:val="18"/>
                <w:szCs w:val="16"/>
                <w:lang w:val="en-GB" w:eastAsia="zh-CN"/>
              </w:rPr>
              <w:t>Global E2 Node ID</w:t>
            </w:r>
          </w:p>
        </w:tc>
        <w:tc>
          <w:tcPr>
            <w:tcW w:w="1134" w:type="dxa"/>
          </w:tcPr>
          <w:p w14:paraId="17AF0C13"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r w:rsidRPr="00373C8E">
              <w:rPr>
                <w:rFonts w:ascii="Arial" w:eastAsia="等线" w:hAnsi="Arial" w:cs="Arial"/>
                <w:sz w:val="18"/>
                <w:szCs w:val="20"/>
                <w:lang w:val="en-GB" w:eastAsia="ja-JP"/>
              </w:rPr>
              <w:t>M</w:t>
            </w:r>
          </w:p>
        </w:tc>
        <w:tc>
          <w:tcPr>
            <w:tcW w:w="992" w:type="dxa"/>
          </w:tcPr>
          <w:p w14:paraId="316EFC63" w14:textId="77777777" w:rsidR="001D1EF8" w:rsidRPr="00373C8E" w:rsidRDefault="001D1EF8" w:rsidP="00373C8E">
            <w:pPr>
              <w:overflowPunct w:val="0"/>
              <w:autoSpaceDE w:val="0"/>
              <w:autoSpaceDN w:val="0"/>
              <w:adjustRightInd w:val="0"/>
              <w:spacing w:after="0" w:line="240" w:lineRule="auto"/>
              <w:ind w:leftChars="90" w:left="198"/>
              <w:textAlignment w:val="baseline"/>
              <w:rPr>
                <w:rFonts w:ascii="Arial" w:eastAsia="等线" w:hAnsi="Arial" w:cs="Arial"/>
                <w:sz w:val="18"/>
                <w:szCs w:val="20"/>
                <w:lang w:val="en-GB" w:eastAsia="ja-JP"/>
              </w:rPr>
            </w:pPr>
          </w:p>
        </w:tc>
        <w:tc>
          <w:tcPr>
            <w:tcW w:w="1276" w:type="dxa"/>
          </w:tcPr>
          <w:p w14:paraId="09D52062"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Arial"/>
                <w:sz w:val="18"/>
                <w:szCs w:val="20"/>
                <w:lang w:val="en-GB" w:eastAsia="zh-CN"/>
              </w:rPr>
            </w:pPr>
            <w:r w:rsidRPr="00373C8E">
              <w:rPr>
                <w:rFonts w:ascii="Arial" w:eastAsia="宋体" w:hAnsi="Arial" w:cs="Times New Roman" w:hint="eastAsia"/>
                <w:sz w:val="18"/>
                <w:szCs w:val="20"/>
                <w:lang w:val="en-GB" w:eastAsia="zh-CN"/>
              </w:rPr>
              <w:t>10.1.6</w:t>
            </w:r>
          </w:p>
        </w:tc>
        <w:tc>
          <w:tcPr>
            <w:tcW w:w="4672" w:type="dxa"/>
          </w:tcPr>
          <w:p w14:paraId="50480ED7"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p>
        </w:tc>
      </w:tr>
      <w:tr w:rsidR="001D1EF8" w:rsidRPr="00373C8E" w14:paraId="5CC6FF60" w14:textId="77777777" w:rsidTr="00C92C3B">
        <w:tc>
          <w:tcPr>
            <w:tcW w:w="2127" w:type="dxa"/>
          </w:tcPr>
          <w:p w14:paraId="0185B2B4"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373C8E">
              <w:rPr>
                <w:rFonts w:ascii="Arial" w:eastAsia="等线" w:hAnsi="Arial" w:cs="Times New Roman"/>
                <w:color w:val="000000"/>
                <w:sz w:val="18"/>
                <w:szCs w:val="16"/>
                <w:lang w:val="en-GB" w:eastAsia="zh-CN"/>
              </w:rPr>
              <w:t>RAN Function ID</w:t>
            </w:r>
          </w:p>
        </w:tc>
        <w:tc>
          <w:tcPr>
            <w:tcW w:w="1134" w:type="dxa"/>
          </w:tcPr>
          <w:p w14:paraId="01255A9E"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r w:rsidRPr="00373C8E">
              <w:rPr>
                <w:rFonts w:ascii="Arial" w:eastAsia="等线" w:hAnsi="Arial" w:cs="Arial"/>
                <w:sz w:val="18"/>
                <w:szCs w:val="20"/>
                <w:lang w:val="en-GB" w:eastAsia="ja-JP"/>
              </w:rPr>
              <w:t>M</w:t>
            </w:r>
          </w:p>
        </w:tc>
        <w:tc>
          <w:tcPr>
            <w:tcW w:w="992" w:type="dxa"/>
          </w:tcPr>
          <w:p w14:paraId="11120DDC" w14:textId="77777777" w:rsidR="001D1EF8" w:rsidRPr="00373C8E" w:rsidRDefault="001D1EF8" w:rsidP="00373C8E">
            <w:pPr>
              <w:overflowPunct w:val="0"/>
              <w:autoSpaceDE w:val="0"/>
              <w:autoSpaceDN w:val="0"/>
              <w:adjustRightInd w:val="0"/>
              <w:spacing w:after="0" w:line="240" w:lineRule="auto"/>
              <w:ind w:leftChars="90" w:left="198"/>
              <w:textAlignment w:val="baseline"/>
              <w:rPr>
                <w:rFonts w:ascii="Arial" w:eastAsia="等线" w:hAnsi="Arial" w:cs="Arial"/>
                <w:sz w:val="18"/>
                <w:szCs w:val="20"/>
                <w:lang w:val="en-GB" w:eastAsia="ja-JP"/>
              </w:rPr>
            </w:pPr>
          </w:p>
        </w:tc>
        <w:tc>
          <w:tcPr>
            <w:tcW w:w="1276" w:type="dxa"/>
          </w:tcPr>
          <w:p w14:paraId="7CAA6135"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Arial"/>
                <w:sz w:val="18"/>
                <w:szCs w:val="20"/>
                <w:lang w:val="en-GB" w:eastAsia="zh-CN"/>
              </w:rPr>
            </w:pPr>
            <w:r w:rsidRPr="00373C8E">
              <w:rPr>
                <w:rFonts w:ascii="Arial" w:eastAsia="宋体" w:hAnsi="Arial" w:cs="Times New Roman" w:hint="eastAsia"/>
                <w:sz w:val="18"/>
                <w:szCs w:val="20"/>
                <w:lang w:val="en-GB" w:eastAsia="zh-CN"/>
              </w:rPr>
              <w:t>10.1.7</w:t>
            </w:r>
          </w:p>
        </w:tc>
        <w:tc>
          <w:tcPr>
            <w:tcW w:w="4672" w:type="dxa"/>
          </w:tcPr>
          <w:p w14:paraId="2F602D39"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p>
        </w:tc>
      </w:tr>
      <w:tr w:rsidR="001D1EF8" w:rsidRPr="00373C8E" w14:paraId="62CC1109" w14:textId="77777777" w:rsidTr="00C92C3B">
        <w:trPr>
          <w:trHeight w:val="346"/>
        </w:trPr>
        <w:tc>
          <w:tcPr>
            <w:tcW w:w="2127" w:type="dxa"/>
          </w:tcPr>
          <w:p w14:paraId="593FE5EF"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Arial"/>
                <w:sz w:val="18"/>
                <w:szCs w:val="20"/>
                <w:lang w:val="en-GB" w:eastAsia="zh-CN"/>
              </w:rPr>
            </w:pPr>
            <w:r w:rsidRPr="00373C8E">
              <w:rPr>
                <w:rFonts w:ascii="Arial" w:eastAsia="等线" w:hAnsi="Arial" w:cs="Arial"/>
                <w:sz w:val="18"/>
                <w:szCs w:val="20"/>
                <w:lang w:val="en-GB" w:eastAsia="zh-CN"/>
              </w:rPr>
              <w:t xml:space="preserve">E2 </w:t>
            </w:r>
            <w:r w:rsidRPr="00373C8E">
              <w:rPr>
                <w:rFonts w:ascii="Arial" w:eastAsia="Yu Mincho" w:hAnsi="Arial" w:cs="Arial" w:hint="eastAsia"/>
                <w:sz w:val="18"/>
                <w:szCs w:val="20"/>
                <w:lang w:val="en-GB" w:eastAsia="ja-JP"/>
              </w:rPr>
              <w:t>Query Header</w:t>
            </w:r>
            <w:r w:rsidRPr="00373C8E">
              <w:rPr>
                <w:rFonts w:ascii="Arial" w:eastAsia="等线" w:hAnsi="Arial" w:cs="Arial"/>
                <w:sz w:val="18"/>
                <w:szCs w:val="20"/>
                <w:lang w:val="en-GB" w:eastAsia="zh-CN"/>
              </w:rPr>
              <w:t xml:space="preserve"> </w:t>
            </w:r>
          </w:p>
        </w:tc>
        <w:tc>
          <w:tcPr>
            <w:tcW w:w="1134" w:type="dxa"/>
          </w:tcPr>
          <w:p w14:paraId="0364D66C"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r w:rsidRPr="00373C8E">
              <w:rPr>
                <w:rFonts w:ascii="Arial" w:eastAsia="等线" w:hAnsi="Arial" w:cs="Arial"/>
                <w:sz w:val="18"/>
                <w:szCs w:val="20"/>
                <w:lang w:val="en-GB" w:eastAsia="ja-JP"/>
              </w:rPr>
              <w:t>M</w:t>
            </w:r>
          </w:p>
        </w:tc>
        <w:tc>
          <w:tcPr>
            <w:tcW w:w="992" w:type="dxa"/>
          </w:tcPr>
          <w:p w14:paraId="4E82A37B"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p>
        </w:tc>
        <w:tc>
          <w:tcPr>
            <w:tcW w:w="1276" w:type="dxa"/>
          </w:tcPr>
          <w:p w14:paraId="04C69302" w14:textId="77777777" w:rsidR="001D1EF8" w:rsidRPr="00373C8E" w:rsidRDefault="001D1EF8" w:rsidP="00373C8E">
            <w:pPr>
              <w:overflowPunct w:val="0"/>
              <w:autoSpaceDE w:val="0"/>
              <w:autoSpaceDN w:val="0"/>
              <w:adjustRightInd w:val="0"/>
              <w:spacing w:after="0" w:line="240" w:lineRule="auto"/>
              <w:ind w:leftChars="15" w:left="33"/>
              <w:textAlignment w:val="baseline"/>
              <w:rPr>
                <w:rFonts w:ascii="Arial" w:eastAsia="等线" w:hAnsi="Arial" w:cs="Arial"/>
                <w:sz w:val="18"/>
                <w:szCs w:val="20"/>
                <w:highlight w:val="yellow"/>
                <w:lang w:val="en-GB" w:eastAsia="zh-CN"/>
              </w:rPr>
            </w:pPr>
            <w:r w:rsidRPr="00373C8E">
              <w:rPr>
                <w:rFonts w:ascii="Arial" w:eastAsia="等线" w:hAnsi="Arial" w:cs="Arial"/>
                <w:sz w:val="18"/>
                <w:szCs w:val="20"/>
                <w:lang w:val="en-GB" w:eastAsia="zh-CN"/>
              </w:rPr>
              <w:t xml:space="preserve">RIC </w:t>
            </w:r>
            <w:r w:rsidRPr="00373C8E">
              <w:rPr>
                <w:rFonts w:ascii="Arial" w:eastAsia="Yu Mincho" w:hAnsi="Arial" w:cs="Arial" w:hint="eastAsia"/>
                <w:sz w:val="18"/>
                <w:szCs w:val="20"/>
                <w:lang w:val="en-GB" w:eastAsia="ja-JP"/>
              </w:rPr>
              <w:t>Query</w:t>
            </w:r>
            <w:r w:rsidRPr="00373C8E">
              <w:rPr>
                <w:rFonts w:ascii="Arial" w:eastAsia="等线" w:hAnsi="Arial" w:cs="Arial"/>
                <w:sz w:val="18"/>
                <w:szCs w:val="20"/>
                <w:lang w:val="en-GB" w:eastAsia="zh-CN"/>
              </w:rPr>
              <w:t xml:space="preserve"> Header, Clause 9.2.</w:t>
            </w:r>
            <w:r w:rsidRPr="00373C8E">
              <w:rPr>
                <w:rFonts w:ascii="Arial" w:eastAsia="Yu Mincho" w:hAnsi="Arial" w:cs="Arial" w:hint="eastAsia"/>
                <w:sz w:val="18"/>
                <w:szCs w:val="20"/>
                <w:lang w:val="en-GB" w:eastAsia="ja-JP"/>
              </w:rPr>
              <w:t>36</w:t>
            </w:r>
            <w:r w:rsidRPr="00373C8E">
              <w:rPr>
                <w:rFonts w:ascii="Arial" w:eastAsia="等线" w:hAnsi="Arial" w:cs="Arial"/>
                <w:sz w:val="18"/>
                <w:szCs w:val="20"/>
                <w:lang w:val="en-GB" w:eastAsia="zh-CN"/>
              </w:rPr>
              <w:t xml:space="preserve"> of [3].</w:t>
            </w:r>
          </w:p>
        </w:tc>
        <w:tc>
          <w:tcPr>
            <w:tcW w:w="4672" w:type="dxa"/>
          </w:tcPr>
          <w:p w14:paraId="510267BA"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p>
        </w:tc>
      </w:tr>
      <w:tr w:rsidR="001D1EF8" w:rsidRPr="00373C8E" w14:paraId="438CA34A" w14:textId="77777777" w:rsidTr="00C92C3B">
        <w:tc>
          <w:tcPr>
            <w:tcW w:w="2127" w:type="dxa"/>
          </w:tcPr>
          <w:p w14:paraId="49B65FBC"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Arial"/>
                <w:sz w:val="18"/>
                <w:szCs w:val="20"/>
                <w:lang w:val="en-GB" w:eastAsia="zh-CN"/>
              </w:rPr>
            </w:pPr>
            <w:r w:rsidRPr="00373C8E">
              <w:rPr>
                <w:rFonts w:ascii="Arial" w:eastAsia="Times New Roman" w:hAnsi="Arial" w:cs="Times New Roman"/>
                <w:color w:val="000000" w:themeColor="text1"/>
                <w:sz w:val="18"/>
                <w:szCs w:val="20"/>
                <w:lang w:val="en-GB"/>
              </w:rPr>
              <w:t>E2</w:t>
            </w:r>
            <w:r w:rsidRPr="00373C8E">
              <w:rPr>
                <w:rFonts w:ascii="Arial" w:eastAsia="Yu Mincho" w:hAnsi="Arial" w:cs="Times New Roman" w:hint="eastAsia"/>
                <w:color w:val="000000" w:themeColor="text1"/>
                <w:sz w:val="18"/>
                <w:szCs w:val="20"/>
                <w:lang w:val="en-GB" w:eastAsia="ja-JP"/>
              </w:rPr>
              <w:t xml:space="preserve"> </w:t>
            </w:r>
            <w:r w:rsidRPr="00373C8E">
              <w:rPr>
                <w:rFonts w:ascii="Arial" w:eastAsia="Times New Roman" w:hAnsi="Arial" w:cs="Times New Roman"/>
                <w:color w:val="000000" w:themeColor="text1"/>
                <w:sz w:val="18"/>
                <w:szCs w:val="20"/>
                <w:lang w:val="en-GB"/>
              </w:rPr>
              <w:t>Query</w:t>
            </w:r>
            <w:r w:rsidRPr="00373C8E">
              <w:rPr>
                <w:rFonts w:ascii="Arial" w:eastAsia="Yu Mincho" w:hAnsi="Arial" w:cs="Times New Roman" w:hint="eastAsia"/>
                <w:color w:val="000000" w:themeColor="text1"/>
                <w:sz w:val="18"/>
                <w:szCs w:val="20"/>
                <w:lang w:val="en-GB" w:eastAsia="ja-JP"/>
              </w:rPr>
              <w:t xml:space="preserve"> </w:t>
            </w:r>
            <w:r w:rsidRPr="00373C8E">
              <w:rPr>
                <w:rFonts w:ascii="Arial" w:eastAsia="Times New Roman" w:hAnsi="Arial" w:cs="Times New Roman"/>
                <w:color w:val="000000" w:themeColor="text1"/>
                <w:sz w:val="18"/>
                <w:szCs w:val="20"/>
                <w:lang w:val="en-GB"/>
              </w:rPr>
              <w:t>Definition</w:t>
            </w:r>
          </w:p>
        </w:tc>
        <w:tc>
          <w:tcPr>
            <w:tcW w:w="1134" w:type="dxa"/>
          </w:tcPr>
          <w:p w14:paraId="7483847D"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Arial"/>
                <w:sz w:val="18"/>
                <w:szCs w:val="20"/>
                <w:lang w:val="en-GB" w:eastAsia="zh-CN"/>
              </w:rPr>
            </w:pPr>
            <w:r w:rsidRPr="00373C8E">
              <w:rPr>
                <w:rFonts w:ascii="Arial" w:eastAsia="等线" w:hAnsi="Arial" w:cs="Arial"/>
                <w:sz w:val="18"/>
                <w:szCs w:val="20"/>
                <w:lang w:val="en-GB" w:eastAsia="ja-JP"/>
              </w:rPr>
              <w:t>M</w:t>
            </w:r>
          </w:p>
        </w:tc>
        <w:tc>
          <w:tcPr>
            <w:tcW w:w="992" w:type="dxa"/>
          </w:tcPr>
          <w:p w14:paraId="747E9D67" w14:textId="77777777" w:rsidR="001D1EF8" w:rsidRPr="00373C8E" w:rsidRDefault="001D1EF8" w:rsidP="00373C8E">
            <w:pPr>
              <w:overflowPunct w:val="0"/>
              <w:autoSpaceDE w:val="0"/>
              <w:autoSpaceDN w:val="0"/>
              <w:adjustRightInd w:val="0"/>
              <w:spacing w:after="0" w:line="240" w:lineRule="auto"/>
              <w:ind w:leftChars="90" w:left="198"/>
              <w:textAlignment w:val="baseline"/>
              <w:rPr>
                <w:rFonts w:ascii="Arial" w:eastAsia="等线" w:hAnsi="Arial" w:cs="Arial"/>
                <w:sz w:val="18"/>
                <w:szCs w:val="20"/>
                <w:lang w:val="en-GB" w:eastAsia="ja-JP"/>
              </w:rPr>
            </w:pPr>
          </w:p>
        </w:tc>
        <w:tc>
          <w:tcPr>
            <w:tcW w:w="1276" w:type="dxa"/>
          </w:tcPr>
          <w:p w14:paraId="38696B22"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Arial"/>
                <w:sz w:val="18"/>
                <w:szCs w:val="20"/>
                <w:lang w:val="en-GB" w:eastAsia="zh-CN"/>
              </w:rPr>
            </w:pPr>
            <w:r w:rsidRPr="00373C8E">
              <w:rPr>
                <w:rFonts w:ascii="Arial" w:eastAsia="等线" w:hAnsi="Arial" w:cs="Arial"/>
                <w:sz w:val="18"/>
                <w:szCs w:val="20"/>
                <w:lang w:val="en-GB" w:eastAsia="zh-CN"/>
              </w:rPr>
              <w:t xml:space="preserve">RIC </w:t>
            </w:r>
            <w:r w:rsidRPr="00373C8E">
              <w:rPr>
                <w:rFonts w:ascii="Arial" w:eastAsia="Yu Mincho" w:hAnsi="Arial" w:cs="Arial" w:hint="eastAsia"/>
                <w:sz w:val="18"/>
                <w:szCs w:val="20"/>
                <w:lang w:val="en-GB" w:eastAsia="ja-JP"/>
              </w:rPr>
              <w:t>Query</w:t>
            </w:r>
            <w:r w:rsidRPr="00373C8E">
              <w:rPr>
                <w:rFonts w:ascii="Arial" w:eastAsia="等线" w:hAnsi="Arial" w:cs="Arial"/>
                <w:sz w:val="18"/>
                <w:szCs w:val="20"/>
                <w:lang w:val="en-GB" w:eastAsia="zh-CN"/>
              </w:rPr>
              <w:t xml:space="preserve"> </w:t>
            </w:r>
            <w:r w:rsidRPr="00373C8E">
              <w:rPr>
                <w:rFonts w:ascii="Arial" w:eastAsia="Yu Mincho" w:hAnsi="Arial" w:cs="Arial" w:hint="eastAsia"/>
                <w:sz w:val="18"/>
                <w:szCs w:val="20"/>
                <w:lang w:val="en-GB" w:eastAsia="ja-JP"/>
              </w:rPr>
              <w:t>Definition</w:t>
            </w:r>
            <w:r w:rsidRPr="00373C8E">
              <w:rPr>
                <w:rFonts w:ascii="Arial" w:eastAsia="等线" w:hAnsi="Arial" w:cs="Arial"/>
                <w:sz w:val="18"/>
                <w:szCs w:val="20"/>
                <w:lang w:val="en-GB" w:eastAsia="zh-CN"/>
              </w:rPr>
              <w:t>, Clause 9.2.</w:t>
            </w:r>
            <w:r w:rsidRPr="00373C8E">
              <w:rPr>
                <w:rFonts w:ascii="Arial" w:eastAsia="Yu Mincho" w:hAnsi="Arial" w:cs="Arial" w:hint="eastAsia"/>
                <w:sz w:val="18"/>
                <w:szCs w:val="20"/>
                <w:lang w:val="en-GB" w:eastAsia="ja-JP"/>
              </w:rPr>
              <w:t>37</w:t>
            </w:r>
            <w:r w:rsidRPr="00373C8E">
              <w:rPr>
                <w:rFonts w:ascii="Arial" w:eastAsia="等线" w:hAnsi="Arial" w:cs="Arial"/>
                <w:sz w:val="18"/>
                <w:szCs w:val="20"/>
                <w:lang w:val="en-GB" w:eastAsia="zh-CN"/>
              </w:rPr>
              <w:t xml:space="preserve"> of [3].</w:t>
            </w:r>
          </w:p>
        </w:tc>
        <w:tc>
          <w:tcPr>
            <w:tcW w:w="4672" w:type="dxa"/>
          </w:tcPr>
          <w:p w14:paraId="3F3FD4CA"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p>
        </w:tc>
      </w:tr>
    </w:tbl>
    <w:p w14:paraId="7C8B26E0" w14:textId="77777777" w:rsidR="00373C8E" w:rsidRPr="00373C8E" w:rsidRDefault="00373C8E" w:rsidP="00373C8E">
      <w:pPr>
        <w:overflowPunct w:val="0"/>
        <w:autoSpaceDE w:val="0"/>
        <w:autoSpaceDN w:val="0"/>
        <w:adjustRightInd w:val="0"/>
        <w:spacing w:after="180" w:line="240" w:lineRule="auto"/>
        <w:textAlignment w:val="baseline"/>
        <w:rPr>
          <w:rFonts w:ascii="Times New Roman" w:eastAsia="等线" w:hAnsi="Times New Roman" w:cs="Times New Roman"/>
          <w:color w:val="000000"/>
          <w:sz w:val="20"/>
          <w:szCs w:val="20"/>
          <w:lang w:val="en-GB" w:eastAsia="zh-CN"/>
        </w:rPr>
      </w:pPr>
    </w:p>
    <w:p w14:paraId="015F4D73" w14:textId="4FD6E4C5" w:rsidR="00373C8E" w:rsidRPr="00373C8E" w:rsidRDefault="00373C8E" w:rsidP="00373C8E">
      <w:pPr>
        <w:keepNext/>
        <w:keepLines/>
        <w:overflowPunct w:val="0"/>
        <w:autoSpaceDE w:val="0"/>
        <w:autoSpaceDN w:val="0"/>
        <w:adjustRightInd w:val="0"/>
        <w:spacing w:before="120" w:after="180" w:line="240" w:lineRule="auto"/>
        <w:ind w:left="1418" w:hanging="1418"/>
        <w:textAlignment w:val="baseline"/>
        <w:outlineLvl w:val="3"/>
        <w:rPr>
          <w:rFonts w:ascii="Arial" w:eastAsiaTheme="minorEastAsia" w:hAnsi="Arial" w:cs="Times New Roman"/>
          <w:sz w:val="24"/>
          <w:szCs w:val="20"/>
          <w:lang w:val="en-GB" w:eastAsia="zh-CN"/>
        </w:rPr>
      </w:pPr>
      <w:r w:rsidRPr="00373C8E">
        <w:rPr>
          <w:rFonts w:ascii="Arial" w:eastAsiaTheme="minorEastAsia" w:hAnsi="Arial" w:cs="Times New Roman" w:hint="eastAsia"/>
          <w:sz w:val="24"/>
          <w:szCs w:val="20"/>
          <w:lang w:val="en-GB" w:eastAsia="zh-CN"/>
        </w:rPr>
        <w:t>6</w:t>
      </w:r>
      <w:r w:rsidRPr="00373C8E">
        <w:rPr>
          <w:rFonts w:ascii="Arial" w:eastAsiaTheme="minorEastAsia" w:hAnsi="Arial" w:cs="Times New Roman"/>
          <w:sz w:val="24"/>
          <w:szCs w:val="20"/>
          <w:lang w:val="en-GB" w:eastAsia="zh-CN"/>
        </w:rPr>
        <w:t>.3.2.2</w:t>
      </w:r>
      <w:r>
        <w:rPr>
          <w:rFonts w:ascii="Arial" w:eastAsiaTheme="minorEastAsia" w:hAnsi="Arial" w:cs="Times New Roman"/>
          <w:sz w:val="24"/>
          <w:szCs w:val="20"/>
          <w:lang w:val="en-GB" w:eastAsia="zh-CN"/>
        </w:rPr>
        <w:t>3</w:t>
      </w:r>
      <w:r w:rsidRPr="00373C8E">
        <w:rPr>
          <w:rFonts w:ascii="Arial" w:eastAsiaTheme="minorEastAsia" w:hAnsi="Arial" w:cs="Times New Roman"/>
          <w:sz w:val="24"/>
          <w:szCs w:val="20"/>
          <w:lang w:val="en-GB" w:eastAsia="zh-CN"/>
        </w:rPr>
        <w:tab/>
        <w:t xml:space="preserve">E2 </w:t>
      </w:r>
      <w:r w:rsidRPr="00373C8E">
        <w:rPr>
          <w:rFonts w:ascii="Arial" w:eastAsia="Yu Mincho" w:hAnsi="Arial" w:cs="Arial" w:hint="eastAsia"/>
          <w:sz w:val="24"/>
          <w:szCs w:val="24"/>
          <w:lang w:val="en-GB" w:eastAsia="ja-JP"/>
        </w:rPr>
        <w:t xml:space="preserve">QUERY </w:t>
      </w:r>
      <w:r w:rsidRPr="00373C8E">
        <w:rPr>
          <w:rFonts w:ascii="Arial" w:eastAsia="Times New Roman" w:hAnsi="Arial" w:cs="Arial"/>
          <w:sz w:val="24"/>
          <w:szCs w:val="24"/>
          <w:lang w:val="en-GB" w:eastAsia="zh-CN"/>
        </w:rPr>
        <w:t>(Success)</w:t>
      </w:r>
    </w:p>
    <w:p w14:paraId="402AE1CF" w14:textId="77777777" w:rsidR="00373C8E" w:rsidRPr="00373C8E" w:rsidRDefault="00373C8E" w:rsidP="00373C8E">
      <w:pPr>
        <w:overflowPunct w:val="0"/>
        <w:autoSpaceDE w:val="0"/>
        <w:autoSpaceDN w:val="0"/>
        <w:adjustRightInd w:val="0"/>
        <w:spacing w:after="180" w:line="240" w:lineRule="auto"/>
        <w:textAlignment w:val="baseline"/>
        <w:rPr>
          <w:rFonts w:ascii="Times New Roman" w:eastAsia="Times New Roman" w:hAnsi="Times New Roman" w:cs="Times New Roman"/>
          <w:sz w:val="20"/>
          <w:szCs w:val="20"/>
          <w:lang w:val="en-GB"/>
        </w:rPr>
      </w:pPr>
      <w:r w:rsidRPr="00373C8E">
        <w:rPr>
          <w:rFonts w:ascii="Times New Roman" w:eastAsia="Times New Roman" w:hAnsi="Times New Roman" w:cs="Times New Roman"/>
          <w:sz w:val="20"/>
          <w:szCs w:val="20"/>
          <w:lang w:val="en-GB"/>
        </w:rPr>
        <w:t xml:space="preserve">This message is sent by the Near-RT RIC platform after the xApp’s </w:t>
      </w:r>
      <w:r w:rsidRPr="00373C8E">
        <w:rPr>
          <w:rFonts w:ascii="Times New Roman" w:eastAsia="Yu Mincho" w:hAnsi="Times New Roman" w:cs="Times New Roman" w:hint="eastAsia"/>
          <w:sz w:val="20"/>
          <w:szCs w:val="20"/>
          <w:lang w:val="en-GB" w:eastAsia="ja-JP"/>
        </w:rPr>
        <w:t>query</w:t>
      </w:r>
      <w:r w:rsidRPr="00373C8E">
        <w:rPr>
          <w:rFonts w:ascii="Times New Roman" w:eastAsia="Times New Roman" w:hAnsi="Times New Roman" w:cs="Times New Roman"/>
          <w:sz w:val="20"/>
          <w:szCs w:val="20"/>
          <w:lang w:val="en-GB"/>
        </w:rPr>
        <w:t xml:space="preserve"> request is successfully accepted with respect to the target E2 Node.</w:t>
      </w:r>
    </w:p>
    <w:p w14:paraId="4825A268" w14:textId="77777777" w:rsidR="00373C8E" w:rsidRPr="00373C8E" w:rsidRDefault="00373C8E" w:rsidP="00373C8E">
      <w:pPr>
        <w:overflowPunct w:val="0"/>
        <w:autoSpaceDE w:val="0"/>
        <w:autoSpaceDN w:val="0"/>
        <w:adjustRightInd w:val="0"/>
        <w:spacing w:after="180" w:line="240" w:lineRule="auto"/>
        <w:textAlignment w:val="baseline"/>
        <w:rPr>
          <w:rFonts w:ascii="Times New Roman" w:eastAsia="Times New Roman" w:hAnsi="Times New Roman" w:cs="Times New Roman"/>
          <w:sz w:val="20"/>
          <w:szCs w:val="20"/>
          <w:lang w:val="en-GB"/>
        </w:rPr>
      </w:pPr>
      <w:r w:rsidRPr="00373C8E">
        <w:rPr>
          <w:rFonts w:ascii="Times New Roman" w:eastAsia="Times New Roman" w:hAnsi="Times New Roman" w:cs="Times New Roman"/>
          <w:sz w:val="20"/>
          <w:szCs w:val="20"/>
          <w:lang w:val="en-GB"/>
        </w:rPr>
        <w:t>Direction: Near-RT RIC platform -&gt;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1D1EF8" w:rsidRPr="00373C8E" w14:paraId="7F4CAB80" w14:textId="77777777" w:rsidTr="00C92C3B">
        <w:tc>
          <w:tcPr>
            <w:tcW w:w="2127" w:type="dxa"/>
          </w:tcPr>
          <w:p w14:paraId="66D45DC6"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Arial"/>
                <w:b/>
                <w:sz w:val="18"/>
                <w:szCs w:val="20"/>
                <w:lang w:val="en-GB" w:eastAsia="ja-JP"/>
              </w:rPr>
            </w:pPr>
            <w:r w:rsidRPr="00373C8E">
              <w:rPr>
                <w:rFonts w:ascii="Arial" w:eastAsia="等线" w:hAnsi="Arial" w:cs="Arial"/>
                <w:b/>
                <w:sz w:val="18"/>
                <w:szCs w:val="20"/>
                <w:lang w:val="en-GB" w:eastAsia="ja-JP"/>
              </w:rPr>
              <w:t>IE/Group Name</w:t>
            </w:r>
          </w:p>
        </w:tc>
        <w:tc>
          <w:tcPr>
            <w:tcW w:w="1134" w:type="dxa"/>
          </w:tcPr>
          <w:p w14:paraId="7C1E67A4" w14:textId="77777777" w:rsidR="001D1EF8" w:rsidRPr="00373C8E" w:rsidRDefault="001D1EF8" w:rsidP="00373C8E">
            <w:pPr>
              <w:overflowPunct w:val="0"/>
              <w:autoSpaceDE w:val="0"/>
              <w:autoSpaceDN w:val="0"/>
              <w:adjustRightInd w:val="0"/>
              <w:spacing w:after="0" w:line="240" w:lineRule="auto"/>
              <w:jc w:val="center"/>
              <w:textAlignment w:val="baseline"/>
              <w:rPr>
                <w:rFonts w:ascii="Arial" w:eastAsia="等线" w:hAnsi="Arial" w:cs="Arial"/>
                <w:b/>
                <w:sz w:val="18"/>
                <w:szCs w:val="20"/>
                <w:lang w:val="en-GB" w:eastAsia="ja-JP"/>
              </w:rPr>
            </w:pPr>
            <w:r w:rsidRPr="00373C8E">
              <w:rPr>
                <w:rFonts w:ascii="Arial" w:eastAsia="等线" w:hAnsi="Arial" w:cs="Arial"/>
                <w:b/>
                <w:sz w:val="18"/>
                <w:szCs w:val="20"/>
                <w:lang w:val="en-GB" w:eastAsia="ja-JP"/>
              </w:rPr>
              <w:t>Presence</w:t>
            </w:r>
          </w:p>
        </w:tc>
        <w:tc>
          <w:tcPr>
            <w:tcW w:w="992" w:type="dxa"/>
          </w:tcPr>
          <w:p w14:paraId="357B024E" w14:textId="77777777" w:rsidR="001D1EF8" w:rsidRPr="00373C8E" w:rsidRDefault="001D1EF8" w:rsidP="00373C8E">
            <w:pPr>
              <w:overflowPunct w:val="0"/>
              <w:autoSpaceDE w:val="0"/>
              <w:autoSpaceDN w:val="0"/>
              <w:adjustRightInd w:val="0"/>
              <w:spacing w:after="0" w:line="240" w:lineRule="auto"/>
              <w:jc w:val="center"/>
              <w:textAlignment w:val="baseline"/>
              <w:rPr>
                <w:rFonts w:ascii="Arial" w:eastAsia="等线" w:hAnsi="Arial" w:cs="Arial"/>
                <w:b/>
                <w:sz w:val="18"/>
                <w:szCs w:val="20"/>
                <w:lang w:val="en-GB" w:eastAsia="ja-JP"/>
              </w:rPr>
            </w:pPr>
            <w:r w:rsidRPr="00373C8E">
              <w:rPr>
                <w:rFonts w:ascii="Arial" w:eastAsia="等线" w:hAnsi="Arial" w:cs="Arial"/>
                <w:b/>
                <w:sz w:val="18"/>
                <w:szCs w:val="20"/>
                <w:lang w:val="en-GB" w:eastAsia="ja-JP"/>
              </w:rPr>
              <w:t>Range</w:t>
            </w:r>
          </w:p>
        </w:tc>
        <w:tc>
          <w:tcPr>
            <w:tcW w:w="1276" w:type="dxa"/>
          </w:tcPr>
          <w:p w14:paraId="4B142A66" w14:textId="77777777" w:rsidR="001D1EF8" w:rsidRPr="00373C8E" w:rsidRDefault="001D1EF8" w:rsidP="00373C8E">
            <w:pPr>
              <w:overflowPunct w:val="0"/>
              <w:autoSpaceDE w:val="0"/>
              <w:autoSpaceDN w:val="0"/>
              <w:adjustRightInd w:val="0"/>
              <w:spacing w:after="0" w:line="240" w:lineRule="auto"/>
              <w:jc w:val="center"/>
              <w:textAlignment w:val="baseline"/>
              <w:rPr>
                <w:rFonts w:ascii="Arial" w:eastAsia="等线" w:hAnsi="Arial" w:cs="Arial"/>
                <w:b/>
                <w:sz w:val="18"/>
                <w:szCs w:val="20"/>
                <w:lang w:val="en-GB" w:eastAsia="ja-JP"/>
              </w:rPr>
            </w:pPr>
            <w:r w:rsidRPr="00373C8E">
              <w:rPr>
                <w:rFonts w:ascii="Arial" w:eastAsia="等线" w:hAnsi="Arial" w:cs="Arial"/>
                <w:b/>
                <w:sz w:val="18"/>
                <w:szCs w:val="20"/>
                <w:lang w:val="en-GB" w:eastAsia="ja-JP"/>
              </w:rPr>
              <w:t>IE type and reference</w:t>
            </w:r>
          </w:p>
        </w:tc>
        <w:tc>
          <w:tcPr>
            <w:tcW w:w="4672" w:type="dxa"/>
          </w:tcPr>
          <w:p w14:paraId="5FAB7082" w14:textId="77777777" w:rsidR="001D1EF8" w:rsidRPr="00373C8E" w:rsidRDefault="001D1EF8" w:rsidP="00373C8E">
            <w:pPr>
              <w:overflowPunct w:val="0"/>
              <w:autoSpaceDE w:val="0"/>
              <w:autoSpaceDN w:val="0"/>
              <w:adjustRightInd w:val="0"/>
              <w:spacing w:after="0" w:line="240" w:lineRule="auto"/>
              <w:jc w:val="center"/>
              <w:textAlignment w:val="baseline"/>
              <w:rPr>
                <w:rFonts w:ascii="Arial" w:eastAsia="等线" w:hAnsi="Arial" w:cs="Arial"/>
                <w:b/>
                <w:sz w:val="18"/>
                <w:szCs w:val="20"/>
                <w:lang w:val="en-GB" w:eastAsia="ja-JP"/>
              </w:rPr>
            </w:pPr>
            <w:r w:rsidRPr="00373C8E">
              <w:rPr>
                <w:rFonts w:ascii="Arial" w:eastAsia="等线" w:hAnsi="Arial" w:cs="Arial"/>
                <w:b/>
                <w:sz w:val="18"/>
                <w:szCs w:val="20"/>
                <w:lang w:val="en-GB" w:eastAsia="ja-JP"/>
              </w:rPr>
              <w:t>Semantics description</w:t>
            </w:r>
          </w:p>
        </w:tc>
      </w:tr>
      <w:tr w:rsidR="001D1EF8" w:rsidRPr="00373C8E" w14:paraId="7F4BAB68" w14:textId="77777777" w:rsidTr="00C92C3B">
        <w:tc>
          <w:tcPr>
            <w:tcW w:w="2127" w:type="dxa"/>
          </w:tcPr>
          <w:p w14:paraId="3B5C36DA"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r w:rsidRPr="00373C8E">
              <w:rPr>
                <w:rFonts w:ascii="Arial" w:eastAsia="等线" w:hAnsi="Arial" w:cs="Times New Roman"/>
                <w:color w:val="000000"/>
                <w:sz w:val="18"/>
                <w:szCs w:val="16"/>
                <w:lang w:val="en-GB" w:eastAsia="zh-CN"/>
              </w:rPr>
              <w:t>Message Type</w:t>
            </w:r>
          </w:p>
        </w:tc>
        <w:tc>
          <w:tcPr>
            <w:tcW w:w="1134" w:type="dxa"/>
          </w:tcPr>
          <w:p w14:paraId="5BB1170B"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r w:rsidRPr="00373C8E">
              <w:rPr>
                <w:rFonts w:ascii="Arial" w:eastAsia="Times New Roman" w:hAnsi="Arial" w:cs="Times New Roman"/>
                <w:sz w:val="18"/>
                <w:szCs w:val="20"/>
                <w:lang w:val="en-GB" w:eastAsia="ja-JP"/>
              </w:rPr>
              <w:t>M</w:t>
            </w:r>
          </w:p>
        </w:tc>
        <w:tc>
          <w:tcPr>
            <w:tcW w:w="992" w:type="dxa"/>
          </w:tcPr>
          <w:p w14:paraId="33CDF6A2" w14:textId="77777777" w:rsidR="001D1EF8" w:rsidRPr="00373C8E" w:rsidRDefault="001D1EF8" w:rsidP="00373C8E">
            <w:pPr>
              <w:overflowPunct w:val="0"/>
              <w:autoSpaceDE w:val="0"/>
              <w:autoSpaceDN w:val="0"/>
              <w:adjustRightInd w:val="0"/>
              <w:spacing w:after="0" w:line="240" w:lineRule="auto"/>
              <w:ind w:leftChars="90" w:left="198"/>
              <w:textAlignment w:val="baseline"/>
              <w:rPr>
                <w:rFonts w:ascii="Arial" w:eastAsia="等线" w:hAnsi="Arial" w:cs="Arial"/>
                <w:sz w:val="18"/>
                <w:szCs w:val="20"/>
                <w:lang w:val="en-GB" w:eastAsia="ja-JP"/>
              </w:rPr>
            </w:pPr>
          </w:p>
        </w:tc>
        <w:tc>
          <w:tcPr>
            <w:tcW w:w="1276" w:type="dxa"/>
          </w:tcPr>
          <w:p w14:paraId="7F7B856E"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373C8E">
              <w:rPr>
                <w:rFonts w:ascii="Arial" w:eastAsia="Times New Roman" w:hAnsi="Arial" w:cs="Times New Roman" w:hint="eastAsia"/>
                <w:sz w:val="18"/>
                <w:szCs w:val="20"/>
                <w:lang w:val="en-GB" w:eastAsia="ja-JP"/>
              </w:rPr>
              <w:t>6</w:t>
            </w:r>
            <w:r w:rsidRPr="00373C8E">
              <w:rPr>
                <w:rFonts w:ascii="Arial" w:eastAsia="Times New Roman" w:hAnsi="Arial" w:cs="Times New Roman"/>
                <w:sz w:val="18"/>
                <w:szCs w:val="20"/>
                <w:lang w:val="en-GB" w:eastAsia="ja-JP"/>
              </w:rPr>
              <w:t>.3.3.1</w:t>
            </w:r>
          </w:p>
        </w:tc>
        <w:tc>
          <w:tcPr>
            <w:tcW w:w="4672" w:type="dxa"/>
          </w:tcPr>
          <w:p w14:paraId="40BAD255"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p>
        </w:tc>
      </w:tr>
      <w:tr w:rsidR="001D1EF8" w:rsidRPr="00373C8E" w14:paraId="2A9D8E52" w14:textId="77777777" w:rsidTr="00C92C3B">
        <w:tc>
          <w:tcPr>
            <w:tcW w:w="2127" w:type="dxa"/>
          </w:tcPr>
          <w:p w14:paraId="14FBC073"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373C8E">
              <w:rPr>
                <w:rFonts w:ascii="Arial" w:eastAsia="等线" w:hAnsi="Arial" w:cs="Arial"/>
                <w:sz w:val="18"/>
                <w:szCs w:val="20"/>
                <w:lang w:val="en-GB" w:eastAsia="zh-CN"/>
              </w:rPr>
              <w:t>Procedure Transaction ID</w:t>
            </w:r>
          </w:p>
        </w:tc>
        <w:tc>
          <w:tcPr>
            <w:tcW w:w="1134" w:type="dxa"/>
          </w:tcPr>
          <w:p w14:paraId="1912C56F"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373C8E">
              <w:rPr>
                <w:rFonts w:ascii="Arial" w:eastAsia="等线" w:hAnsi="Arial" w:cs="Times New Roman"/>
                <w:color w:val="000000"/>
                <w:sz w:val="18"/>
                <w:szCs w:val="16"/>
                <w:lang w:val="en-GB" w:eastAsia="zh-CN"/>
              </w:rPr>
              <w:t>M</w:t>
            </w:r>
          </w:p>
        </w:tc>
        <w:tc>
          <w:tcPr>
            <w:tcW w:w="992" w:type="dxa"/>
          </w:tcPr>
          <w:p w14:paraId="002CFC02" w14:textId="77777777" w:rsidR="001D1EF8" w:rsidRPr="00373C8E" w:rsidRDefault="001D1EF8" w:rsidP="00373C8E">
            <w:pPr>
              <w:overflowPunct w:val="0"/>
              <w:autoSpaceDE w:val="0"/>
              <w:autoSpaceDN w:val="0"/>
              <w:adjustRightInd w:val="0"/>
              <w:spacing w:after="0" w:line="240" w:lineRule="auto"/>
              <w:ind w:leftChars="90" w:left="198"/>
              <w:textAlignment w:val="baseline"/>
              <w:rPr>
                <w:rFonts w:ascii="Arial" w:eastAsia="等线" w:hAnsi="Arial" w:cs="Arial"/>
                <w:sz w:val="18"/>
                <w:szCs w:val="20"/>
                <w:lang w:val="en-GB" w:eastAsia="ja-JP"/>
              </w:rPr>
            </w:pPr>
          </w:p>
        </w:tc>
        <w:tc>
          <w:tcPr>
            <w:tcW w:w="1276" w:type="dxa"/>
          </w:tcPr>
          <w:p w14:paraId="58CC938B"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373C8E">
              <w:rPr>
                <w:rFonts w:ascii="Arial" w:eastAsia="Times New Roman" w:hAnsi="Arial" w:cs="Times New Roman"/>
                <w:sz w:val="18"/>
                <w:szCs w:val="20"/>
                <w:lang w:val="en-GB" w:eastAsia="ja-JP"/>
              </w:rPr>
              <w:t>10.1.1</w:t>
            </w:r>
          </w:p>
        </w:tc>
        <w:tc>
          <w:tcPr>
            <w:tcW w:w="4672" w:type="dxa"/>
          </w:tcPr>
          <w:p w14:paraId="3B452BE4"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r w:rsidRPr="00373C8E">
              <w:rPr>
                <w:rFonts w:ascii="Arial" w:eastAsia="等线" w:hAnsi="Arial" w:cs="Times New Roman"/>
                <w:color w:val="000000"/>
                <w:sz w:val="18"/>
                <w:szCs w:val="16"/>
                <w:lang w:val="en-GB" w:eastAsia="zh-CN"/>
              </w:rPr>
              <w:t>Value replicated from corresponding request.</w:t>
            </w:r>
          </w:p>
        </w:tc>
      </w:tr>
      <w:tr w:rsidR="001D1EF8" w:rsidRPr="00373C8E" w14:paraId="58EFCB5D" w14:textId="77777777" w:rsidTr="00C92C3B">
        <w:tc>
          <w:tcPr>
            <w:tcW w:w="2127" w:type="dxa"/>
          </w:tcPr>
          <w:p w14:paraId="7969B4E8"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373C8E">
              <w:rPr>
                <w:rFonts w:ascii="Arial" w:eastAsia="等线" w:hAnsi="Arial" w:cs="Arial" w:hint="eastAsia"/>
                <w:sz w:val="18"/>
                <w:szCs w:val="20"/>
                <w:lang w:val="en-GB" w:eastAsia="zh-CN"/>
              </w:rPr>
              <w:t>Global</w:t>
            </w:r>
            <w:r w:rsidRPr="00373C8E">
              <w:rPr>
                <w:rFonts w:ascii="Arial" w:eastAsia="等线" w:hAnsi="Arial" w:cs="Arial"/>
                <w:sz w:val="18"/>
                <w:szCs w:val="20"/>
                <w:lang w:val="en-GB" w:eastAsia="ja-JP"/>
              </w:rPr>
              <w:t xml:space="preserve"> E2 Node ID</w:t>
            </w:r>
          </w:p>
        </w:tc>
        <w:tc>
          <w:tcPr>
            <w:tcW w:w="1134" w:type="dxa"/>
          </w:tcPr>
          <w:p w14:paraId="674E0F4E"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373C8E">
              <w:rPr>
                <w:rFonts w:ascii="Arial" w:eastAsia="等线" w:hAnsi="Arial" w:cs="Arial"/>
                <w:sz w:val="18"/>
                <w:szCs w:val="20"/>
                <w:lang w:val="en-GB" w:eastAsia="ja-JP"/>
              </w:rPr>
              <w:t>M</w:t>
            </w:r>
          </w:p>
        </w:tc>
        <w:tc>
          <w:tcPr>
            <w:tcW w:w="992" w:type="dxa"/>
          </w:tcPr>
          <w:p w14:paraId="38AE1A3F" w14:textId="77777777" w:rsidR="001D1EF8" w:rsidRPr="00373C8E" w:rsidRDefault="001D1EF8" w:rsidP="00373C8E">
            <w:pPr>
              <w:overflowPunct w:val="0"/>
              <w:autoSpaceDE w:val="0"/>
              <w:autoSpaceDN w:val="0"/>
              <w:adjustRightInd w:val="0"/>
              <w:spacing w:after="0" w:line="240" w:lineRule="auto"/>
              <w:ind w:leftChars="90" w:left="198"/>
              <w:textAlignment w:val="baseline"/>
              <w:rPr>
                <w:rFonts w:ascii="Arial" w:eastAsia="等线" w:hAnsi="Arial" w:cs="Arial"/>
                <w:sz w:val="18"/>
                <w:szCs w:val="20"/>
                <w:lang w:val="en-GB" w:eastAsia="ja-JP"/>
              </w:rPr>
            </w:pPr>
          </w:p>
        </w:tc>
        <w:tc>
          <w:tcPr>
            <w:tcW w:w="1276" w:type="dxa"/>
          </w:tcPr>
          <w:p w14:paraId="0A31C6D8"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373C8E">
              <w:rPr>
                <w:rFonts w:ascii="Arial" w:eastAsia="宋体" w:hAnsi="Arial" w:cs="Times New Roman" w:hint="eastAsia"/>
                <w:sz w:val="18"/>
                <w:szCs w:val="20"/>
                <w:lang w:val="en-GB" w:eastAsia="zh-CN"/>
              </w:rPr>
              <w:t>10.1.6</w:t>
            </w:r>
          </w:p>
        </w:tc>
        <w:tc>
          <w:tcPr>
            <w:tcW w:w="4672" w:type="dxa"/>
          </w:tcPr>
          <w:p w14:paraId="32A60BC9"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373C8E">
              <w:rPr>
                <w:rFonts w:ascii="Arial" w:eastAsia="等线" w:hAnsi="Arial" w:cs="Times New Roman"/>
                <w:color w:val="000000"/>
                <w:sz w:val="18"/>
                <w:szCs w:val="16"/>
                <w:lang w:val="en-GB" w:eastAsia="zh-CN"/>
              </w:rPr>
              <w:t>Value replicated from corresponding request.</w:t>
            </w:r>
          </w:p>
        </w:tc>
      </w:tr>
      <w:tr w:rsidR="001D1EF8" w:rsidRPr="00373C8E" w14:paraId="695E9DBC" w14:textId="77777777" w:rsidTr="00C92C3B">
        <w:tc>
          <w:tcPr>
            <w:tcW w:w="2127" w:type="dxa"/>
          </w:tcPr>
          <w:p w14:paraId="02598D93"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373C8E">
              <w:rPr>
                <w:rFonts w:ascii="Arial" w:eastAsia="等线" w:hAnsi="Arial" w:cs="Times New Roman" w:hint="eastAsia"/>
                <w:color w:val="000000"/>
                <w:sz w:val="18"/>
                <w:szCs w:val="16"/>
                <w:lang w:val="en-GB" w:eastAsia="zh-CN"/>
              </w:rPr>
              <w:t>R</w:t>
            </w:r>
            <w:r w:rsidRPr="00373C8E">
              <w:rPr>
                <w:rFonts w:ascii="Arial" w:eastAsia="等线" w:hAnsi="Arial" w:cs="Times New Roman"/>
                <w:color w:val="000000"/>
                <w:sz w:val="18"/>
                <w:szCs w:val="16"/>
                <w:lang w:val="en-GB" w:eastAsia="zh-CN"/>
              </w:rPr>
              <w:t>AN Function ID</w:t>
            </w:r>
          </w:p>
        </w:tc>
        <w:tc>
          <w:tcPr>
            <w:tcW w:w="1134" w:type="dxa"/>
          </w:tcPr>
          <w:p w14:paraId="4098EB43"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373C8E">
              <w:rPr>
                <w:rFonts w:ascii="Arial" w:eastAsia="等线" w:hAnsi="Arial" w:cs="Arial" w:hint="eastAsia"/>
                <w:sz w:val="18"/>
                <w:szCs w:val="20"/>
                <w:lang w:val="en-GB" w:eastAsia="zh-CN"/>
              </w:rPr>
              <w:t>M</w:t>
            </w:r>
          </w:p>
        </w:tc>
        <w:tc>
          <w:tcPr>
            <w:tcW w:w="992" w:type="dxa"/>
          </w:tcPr>
          <w:p w14:paraId="45863F49" w14:textId="77777777" w:rsidR="001D1EF8" w:rsidRPr="00373C8E" w:rsidRDefault="001D1EF8" w:rsidP="00373C8E">
            <w:pPr>
              <w:overflowPunct w:val="0"/>
              <w:autoSpaceDE w:val="0"/>
              <w:autoSpaceDN w:val="0"/>
              <w:adjustRightInd w:val="0"/>
              <w:spacing w:after="0" w:line="240" w:lineRule="auto"/>
              <w:ind w:leftChars="90" w:left="198"/>
              <w:textAlignment w:val="baseline"/>
              <w:rPr>
                <w:rFonts w:ascii="Arial" w:eastAsia="等线" w:hAnsi="Arial" w:cs="Arial"/>
                <w:sz w:val="18"/>
                <w:szCs w:val="20"/>
                <w:lang w:val="en-GB" w:eastAsia="ja-JP"/>
              </w:rPr>
            </w:pPr>
          </w:p>
        </w:tc>
        <w:tc>
          <w:tcPr>
            <w:tcW w:w="1276" w:type="dxa"/>
          </w:tcPr>
          <w:p w14:paraId="4A36AB1C"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373C8E">
              <w:rPr>
                <w:rFonts w:ascii="Arial" w:eastAsia="宋体" w:hAnsi="Arial" w:cs="Times New Roman" w:hint="eastAsia"/>
                <w:sz w:val="18"/>
                <w:szCs w:val="20"/>
                <w:lang w:val="en-GB" w:eastAsia="zh-CN"/>
              </w:rPr>
              <w:t>10.1.7</w:t>
            </w:r>
          </w:p>
        </w:tc>
        <w:tc>
          <w:tcPr>
            <w:tcW w:w="4672" w:type="dxa"/>
          </w:tcPr>
          <w:p w14:paraId="2E4F37FA"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373C8E">
              <w:rPr>
                <w:rFonts w:ascii="Arial" w:eastAsia="等线" w:hAnsi="Arial" w:cs="Times New Roman"/>
                <w:color w:val="000000"/>
                <w:sz w:val="18"/>
                <w:szCs w:val="16"/>
                <w:lang w:val="en-GB" w:eastAsia="zh-CN"/>
              </w:rPr>
              <w:t>Value replicated from corresponding request.</w:t>
            </w:r>
          </w:p>
        </w:tc>
      </w:tr>
      <w:tr w:rsidR="001D1EF8" w:rsidRPr="00373C8E" w14:paraId="493D2AFC" w14:textId="77777777" w:rsidTr="00C92C3B">
        <w:tc>
          <w:tcPr>
            <w:tcW w:w="2127" w:type="dxa"/>
          </w:tcPr>
          <w:p w14:paraId="6DD62BFB"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373C8E">
              <w:rPr>
                <w:rFonts w:ascii="Arial" w:eastAsia="Times New Roman" w:hAnsi="Arial" w:cs="Times New Roman"/>
                <w:color w:val="000000" w:themeColor="text1"/>
                <w:sz w:val="18"/>
                <w:szCs w:val="20"/>
                <w:lang w:val="en-GB"/>
              </w:rPr>
              <w:t>E2_Query_Outcome</w:t>
            </w:r>
          </w:p>
        </w:tc>
        <w:tc>
          <w:tcPr>
            <w:tcW w:w="1134" w:type="dxa"/>
          </w:tcPr>
          <w:p w14:paraId="4C623199" w14:textId="77777777" w:rsidR="001D1EF8" w:rsidRPr="00373C8E" w:rsidRDefault="001D1EF8" w:rsidP="00373C8E">
            <w:pPr>
              <w:overflowPunct w:val="0"/>
              <w:autoSpaceDE w:val="0"/>
              <w:autoSpaceDN w:val="0"/>
              <w:adjustRightInd w:val="0"/>
              <w:spacing w:after="0" w:line="240" w:lineRule="auto"/>
              <w:textAlignment w:val="baseline"/>
              <w:rPr>
                <w:rFonts w:ascii="Arial" w:eastAsia="Yu Mincho" w:hAnsi="Arial" w:cs="Times New Roman"/>
                <w:color w:val="000000"/>
                <w:sz w:val="18"/>
                <w:szCs w:val="16"/>
                <w:lang w:val="en-GB" w:eastAsia="ja-JP"/>
              </w:rPr>
            </w:pPr>
            <w:r w:rsidRPr="00373C8E">
              <w:rPr>
                <w:rFonts w:ascii="Arial" w:eastAsia="Yu Mincho" w:hAnsi="Arial" w:cs="Times New Roman" w:hint="eastAsia"/>
                <w:color w:val="000000"/>
                <w:sz w:val="18"/>
                <w:szCs w:val="16"/>
                <w:lang w:val="en-GB" w:eastAsia="ja-JP"/>
              </w:rPr>
              <w:t>M</w:t>
            </w:r>
          </w:p>
        </w:tc>
        <w:tc>
          <w:tcPr>
            <w:tcW w:w="992" w:type="dxa"/>
          </w:tcPr>
          <w:p w14:paraId="6E158655"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p>
        </w:tc>
        <w:tc>
          <w:tcPr>
            <w:tcW w:w="1276" w:type="dxa"/>
          </w:tcPr>
          <w:p w14:paraId="4ACF5D38"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373C8E">
              <w:rPr>
                <w:rFonts w:ascii="Arial" w:eastAsia="等线" w:hAnsi="Arial" w:cs="Arial"/>
                <w:sz w:val="18"/>
                <w:szCs w:val="20"/>
                <w:lang w:val="en-GB" w:eastAsia="zh-CN"/>
              </w:rPr>
              <w:t xml:space="preserve">RIC </w:t>
            </w:r>
            <w:r w:rsidRPr="00373C8E">
              <w:rPr>
                <w:rFonts w:ascii="Arial" w:eastAsia="Yu Mincho" w:hAnsi="Arial" w:cs="Arial" w:hint="eastAsia"/>
                <w:sz w:val="18"/>
                <w:szCs w:val="20"/>
                <w:lang w:val="en-GB" w:eastAsia="ja-JP"/>
              </w:rPr>
              <w:t>Query</w:t>
            </w:r>
            <w:r w:rsidRPr="00373C8E">
              <w:rPr>
                <w:rFonts w:ascii="Arial" w:eastAsia="等线" w:hAnsi="Arial" w:cs="Arial"/>
                <w:sz w:val="18"/>
                <w:szCs w:val="20"/>
                <w:lang w:val="en-GB" w:eastAsia="zh-CN"/>
              </w:rPr>
              <w:t xml:space="preserve"> </w:t>
            </w:r>
            <w:r w:rsidRPr="00373C8E">
              <w:rPr>
                <w:rFonts w:ascii="Arial" w:eastAsia="Yu Mincho" w:hAnsi="Arial" w:cs="Arial" w:hint="eastAsia"/>
                <w:sz w:val="18"/>
                <w:szCs w:val="20"/>
                <w:lang w:val="en-GB" w:eastAsia="ja-JP"/>
              </w:rPr>
              <w:t>Outcome</w:t>
            </w:r>
            <w:r w:rsidRPr="00373C8E">
              <w:rPr>
                <w:rFonts w:ascii="Arial" w:eastAsia="等线" w:hAnsi="Arial" w:cs="Arial"/>
                <w:sz w:val="18"/>
                <w:szCs w:val="20"/>
                <w:lang w:val="en-GB" w:eastAsia="zh-CN"/>
              </w:rPr>
              <w:t>, Clause 9.2.</w:t>
            </w:r>
            <w:r w:rsidRPr="00373C8E">
              <w:rPr>
                <w:rFonts w:ascii="Arial" w:eastAsia="Yu Mincho" w:hAnsi="Arial" w:cs="Arial" w:hint="eastAsia"/>
                <w:sz w:val="18"/>
                <w:szCs w:val="20"/>
                <w:lang w:val="en-GB" w:eastAsia="ja-JP"/>
              </w:rPr>
              <w:t>38</w:t>
            </w:r>
            <w:r w:rsidRPr="00373C8E">
              <w:rPr>
                <w:rFonts w:ascii="Arial" w:eastAsia="等线" w:hAnsi="Arial" w:cs="Arial"/>
                <w:sz w:val="18"/>
                <w:szCs w:val="20"/>
                <w:lang w:val="en-GB" w:eastAsia="zh-CN"/>
              </w:rPr>
              <w:t xml:space="preserve"> of [3].</w:t>
            </w:r>
          </w:p>
        </w:tc>
        <w:tc>
          <w:tcPr>
            <w:tcW w:w="4672" w:type="dxa"/>
          </w:tcPr>
          <w:p w14:paraId="10380E61"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p>
        </w:tc>
      </w:tr>
    </w:tbl>
    <w:p w14:paraId="4AA6D87E" w14:textId="77777777" w:rsidR="00373C8E" w:rsidRPr="00373C8E" w:rsidRDefault="00373C8E" w:rsidP="00373C8E">
      <w:pPr>
        <w:overflowPunct w:val="0"/>
        <w:autoSpaceDE w:val="0"/>
        <w:autoSpaceDN w:val="0"/>
        <w:adjustRightInd w:val="0"/>
        <w:spacing w:after="180" w:line="240" w:lineRule="auto"/>
        <w:textAlignment w:val="baseline"/>
        <w:rPr>
          <w:rFonts w:ascii="Times New Roman" w:eastAsiaTheme="minorEastAsia" w:hAnsi="Times New Roman" w:cs="Times New Roman"/>
          <w:sz w:val="20"/>
          <w:szCs w:val="20"/>
          <w:lang w:val="en-GB" w:eastAsia="zh-CN"/>
        </w:rPr>
      </w:pPr>
    </w:p>
    <w:p w14:paraId="7DCC3688" w14:textId="68F36BB8" w:rsidR="00373C8E" w:rsidRPr="00373C8E" w:rsidRDefault="00373C8E" w:rsidP="00373C8E">
      <w:pPr>
        <w:keepNext/>
        <w:keepLines/>
        <w:overflowPunct w:val="0"/>
        <w:autoSpaceDE w:val="0"/>
        <w:autoSpaceDN w:val="0"/>
        <w:adjustRightInd w:val="0"/>
        <w:spacing w:before="120" w:after="180" w:line="240" w:lineRule="auto"/>
        <w:ind w:left="1418" w:hanging="1418"/>
        <w:textAlignment w:val="baseline"/>
        <w:outlineLvl w:val="3"/>
        <w:rPr>
          <w:rFonts w:ascii="Arial" w:eastAsiaTheme="minorEastAsia" w:hAnsi="Arial" w:cs="Times New Roman"/>
          <w:sz w:val="24"/>
          <w:szCs w:val="20"/>
          <w:lang w:val="en-GB" w:eastAsia="zh-CN"/>
        </w:rPr>
      </w:pPr>
      <w:r w:rsidRPr="00373C8E">
        <w:rPr>
          <w:rFonts w:ascii="Arial" w:eastAsiaTheme="minorEastAsia" w:hAnsi="Arial" w:cs="Times New Roman" w:hint="eastAsia"/>
          <w:sz w:val="24"/>
          <w:szCs w:val="20"/>
          <w:lang w:val="en-GB" w:eastAsia="zh-CN"/>
        </w:rPr>
        <w:t>6</w:t>
      </w:r>
      <w:r w:rsidRPr="00373C8E">
        <w:rPr>
          <w:rFonts w:ascii="Arial" w:eastAsiaTheme="minorEastAsia" w:hAnsi="Arial" w:cs="Times New Roman"/>
          <w:sz w:val="24"/>
          <w:szCs w:val="20"/>
          <w:lang w:val="en-GB" w:eastAsia="zh-CN"/>
        </w:rPr>
        <w:t>.3.2.</w:t>
      </w:r>
      <w:r>
        <w:rPr>
          <w:rFonts w:ascii="Arial" w:eastAsiaTheme="minorEastAsia" w:hAnsi="Arial" w:cs="Times New Roman"/>
          <w:sz w:val="24"/>
          <w:szCs w:val="20"/>
          <w:lang w:val="en-GB" w:eastAsia="zh-CN"/>
        </w:rPr>
        <w:t>24</w:t>
      </w:r>
      <w:r w:rsidRPr="00373C8E">
        <w:rPr>
          <w:rFonts w:ascii="Arial" w:eastAsiaTheme="minorEastAsia" w:hAnsi="Arial" w:cs="Times New Roman"/>
          <w:sz w:val="24"/>
          <w:szCs w:val="20"/>
          <w:lang w:val="en-GB" w:eastAsia="zh-CN"/>
        </w:rPr>
        <w:tab/>
        <w:t xml:space="preserve">E2 </w:t>
      </w:r>
      <w:r w:rsidRPr="00373C8E">
        <w:rPr>
          <w:rFonts w:ascii="Arial" w:eastAsia="Yu Mincho" w:hAnsi="Arial" w:cs="Arial" w:hint="eastAsia"/>
          <w:sz w:val="24"/>
          <w:szCs w:val="24"/>
          <w:lang w:val="en-GB" w:eastAsia="ja-JP"/>
        </w:rPr>
        <w:t xml:space="preserve">QUERY </w:t>
      </w:r>
      <w:r w:rsidRPr="00373C8E">
        <w:rPr>
          <w:rFonts w:ascii="Arial" w:eastAsia="Times New Roman" w:hAnsi="Arial" w:cs="Arial"/>
          <w:sz w:val="24"/>
          <w:szCs w:val="24"/>
          <w:lang w:val="en-GB" w:eastAsia="zh-CN"/>
        </w:rPr>
        <w:t>(Reject)</w:t>
      </w:r>
    </w:p>
    <w:p w14:paraId="1E54FAAA" w14:textId="77777777" w:rsidR="00373C8E" w:rsidRPr="00373C8E" w:rsidRDefault="00373C8E" w:rsidP="00373C8E">
      <w:pPr>
        <w:overflowPunct w:val="0"/>
        <w:autoSpaceDE w:val="0"/>
        <w:autoSpaceDN w:val="0"/>
        <w:adjustRightInd w:val="0"/>
        <w:spacing w:after="180" w:line="240" w:lineRule="auto"/>
        <w:textAlignment w:val="baseline"/>
        <w:rPr>
          <w:rFonts w:ascii="Times New Roman" w:eastAsia="Times New Roman" w:hAnsi="Times New Roman" w:cs="Times New Roman"/>
          <w:sz w:val="20"/>
          <w:szCs w:val="20"/>
          <w:lang w:val="en-GB"/>
        </w:rPr>
      </w:pPr>
      <w:r w:rsidRPr="00373C8E">
        <w:rPr>
          <w:rFonts w:ascii="Times New Roman" w:eastAsia="Times New Roman" w:hAnsi="Times New Roman" w:cs="Times New Roman"/>
          <w:sz w:val="20"/>
          <w:szCs w:val="20"/>
          <w:lang w:val="en-GB"/>
        </w:rPr>
        <w:t xml:space="preserve">This message is sent by the Near-RT RIC platform after the xApp’s </w:t>
      </w:r>
      <w:r w:rsidRPr="00373C8E">
        <w:rPr>
          <w:rFonts w:ascii="Times New Roman" w:eastAsia="Yu Mincho" w:hAnsi="Times New Roman" w:cs="Times New Roman" w:hint="eastAsia"/>
          <w:sz w:val="20"/>
          <w:szCs w:val="20"/>
          <w:lang w:val="en-GB" w:eastAsia="ja-JP"/>
        </w:rPr>
        <w:t>query</w:t>
      </w:r>
      <w:r w:rsidRPr="00373C8E">
        <w:rPr>
          <w:rFonts w:ascii="Times New Roman" w:eastAsia="Times New Roman" w:hAnsi="Times New Roman" w:cs="Times New Roman"/>
          <w:sz w:val="20"/>
          <w:szCs w:val="20"/>
          <w:lang w:val="en-GB"/>
        </w:rPr>
        <w:t xml:space="preserve"> request is rejected by Near-RT RIC platform with respect to the target E2 Node.</w:t>
      </w:r>
    </w:p>
    <w:p w14:paraId="3D211DF4" w14:textId="77777777" w:rsidR="00373C8E" w:rsidRPr="00373C8E" w:rsidRDefault="00373C8E" w:rsidP="00373C8E">
      <w:pPr>
        <w:overflowPunct w:val="0"/>
        <w:autoSpaceDE w:val="0"/>
        <w:autoSpaceDN w:val="0"/>
        <w:adjustRightInd w:val="0"/>
        <w:spacing w:after="180" w:line="240" w:lineRule="auto"/>
        <w:textAlignment w:val="baseline"/>
        <w:rPr>
          <w:rFonts w:ascii="Times New Roman" w:eastAsia="Times New Roman" w:hAnsi="Times New Roman" w:cs="Times New Roman"/>
          <w:sz w:val="20"/>
          <w:szCs w:val="20"/>
          <w:lang w:val="en-GB"/>
        </w:rPr>
      </w:pPr>
      <w:r w:rsidRPr="00373C8E">
        <w:rPr>
          <w:rFonts w:ascii="Times New Roman" w:eastAsia="Times New Roman" w:hAnsi="Times New Roman" w:cs="Times New Roman"/>
          <w:sz w:val="20"/>
          <w:szCs w:val="20"/>
          <w:lang w:val="en-GB"/>
        </w:rPr>
        <w:t xml:space="preserve">Direction: Near-RT RIC platform -&gt; xApp  </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1D1EF8" w:rsidRPr="00373C8E" w14:paraId="3BC9F26B" w14:textId="77777777" w:rsidTr="00C92C3B">
        <w:tc>
          <w:tcPr>
            <w:tcW w:w="2127" w:type="dxa"/>
          </w:tcPr>
          <w:p w14:paraId="3A86FD72" w14:textId="77777777" w:rsidR="001D1EF8" w:rsidRPr="00373C8E" w:rsidRDefault="001D1EF8" w:rsidP="00373C8E">
            <w:pPr>
              <w:overflowPunct w:val="0"/>
              <w:autoSpaceDE w:val="0"/>
              <w:autoSpaceDN w:val="0"/>
              <w:adjustRightInd w:val="0"/>
              <w:spacing w:after="0" w:line="240" w:lineRule="auto"/>
              <w:jc w:val="center"/>
              <w:textAlignment w:val="baseline"/>
              <w:rPr>
                <w:rFonts w:ascii="Arial" w:eastAsia="等线" w:hAnsi="Arial" w:cs="Arial"/>
                <w:b/>
                <w:sz w:val="18"/>
                <w:szCs w:val="20"/>
                <w:lang w:val="en-GB" w:eastAsia="ja-JP"/>
              </w:rPr>
            </w:pPr>
            <w:r w:rsidRPr="00373C8E">
              <w:rPr>
                <w:rFonts w:ascii="Arial" w:eastAsia="等线" w:hAnsi="Arial" w:cs="Arial"/>
                <w:b/>
                <w:sz w:val="18"/>
                <w:szCs w:val="20"/>
                <w:lang w:val="en-GB" w:eastAsia="ja-JP"/>
              </w:rPr>
              <w:t>IE/Group Name</w:t>
            </w:r>
          </w:p>
        </w:tc>
        <w:tc>
          <w:tcPr>
            <w:tcW w:w="1134" w:type="dxa"/>
          </w:tcPr>
          <w:p w14:paraId="67B5D627" w14:textId="77777777" w:rsidR="001D1EF8" w:rsidRPr="00373C8E" w:rsidRDefault="001D1EF8" w:rsidP="00373C8E">
            <w:pPr>
              <w:overflowPunct w:val="0"/>
              <w:autoSpaceDE w:val="0"/>
              <w:autoSpaceDN w:val="0"/>
              <w:adjustRightInd w:val="0"/>
              <w:spacing w:after="0" w:line="240" w:lineRule="auto"/>
              <w:jc w:val="center"/>
              <w:textAlignment w:val="baseline"/>
              <w:rPr>
                <w:rFonts w:ascii="Arial" w:eastAsia="等线" w:hAnsi="Arial" w:cs="Arial"/>
                <w:b/>
                <w:sz w:val="18"/>
                <w:szCs w:val="20"/>
                <w:lang w:val="en-GB" w:eastAsia="ja-JP"/>
              </w:rPr>
            </w:pPr>
            <w:r w:rsidRPr="00373C8E">
              <w:rPr>
                <w:rFonts w:ascii="Arial" w:eastAsia="等线" w:hAnsi="Arial" w:cs="Arial"/>
                <w:b/>
                <w:sz w:val="18"/>
                <w:szCs w:val="20"/>
                <w:lang w:val="en-GB" w:eastAsia="ja-JP"/>
              </w:rPr>
              <w:t>Presence</w:t>
            </w:r>
          </w:p>
        </w:tc>
        <w:tc>
          <w:tcPr>
            <w:tcW w:w="992" w:type="dxa"/>
          </w:tcPr>
          <w:p w14:paraId="45E58AE8" w14:textId="77777777" w:rsidR="001D1EF8" w:rsidRPr="00373C8E" w:rsidRDefault="001D1EF8" w:rsidP="00373C8E">
            <w:pPr>
              <w:overflowPunct w:val="0"/>
              <w:autoSpaceDE w:val="0"/>
              <w:autoSpaceDN w:val="0"/>
              <w:adjustRightInd w:val="0"/>
              <w:spacing w:after="0" w:line="240" w:lineRule="auto"/>
              <w:jc w:val="center"/>
              <w:textAlignment w:val="baseline"/>
              <w:rPr>
                <w:rFonts w:ascii="Arial" w:eastAsia="等线" w:hAnsi="Arial" w:cs="Arial"/>
                <w:b/>
                <w:sz w:val="18"/>
                <w:szCs w:val="20"/>
                <w:lang w:val="en-GB" w:eastAsia="ja-JP"/>
              </w:rPr>
            </w:pPr>
            <w:r w:rsidRPr="00373C8E">
              <w:rPr>
                <w:rFonts w:ascii="Arial" w:eastAsia="等线" w:hAnsi="Arial" w:cs="Arial"/>
                <w:b/>
                <w:sz w:val="18"/>
                <w:szCs w:val="20"/>
                <w:lang w:val="en-GB" w:eastAsia="ja-JP"/>
              </w:rPr>
              <w:t>Range</w:t>
            </w:r>
          </w:p>
        </w:tc>
        <w:tc>
          <w:tcPr>
            <w:tcW w:w="1276" w:type="dxa"/>
          </w:tcPr>
          <w:p w14:paraId="120EBFF9" w14:textId="77777777" w:rsidR="001D1EF8" w:rsidRPr="00373C8E" w:rsidRDefault="001D1EF8" w:rsidP="00373C8E">
            <w:pPr>
              <w:overflowPunct w:val="0"/>
              <w:autoSpaceDE w:val="0"/>
              <w:autoSpaceDN w:val="0"/>
              <w:adjustRightInd w:val="0"/>
              <w:spacing w:after="0" w:line="240" w:lineRule="auto"/>
              <w:jc w:val="center"/>
              <w:textAlignment w:val="baseline"/>
              <w:rPr>
                <w:rFonts w:ascii="Arial" w:eastAsia="等线" w:hAnsi="Arial" w:cs="Arial"/>
                <w:b/>
                <w:sz w:val="18"/>
                <w:szCs w:val="20"/>
                <w:lang w:val="en-GB" w:eastAsia="ja-JP"/>
              </w:rPr>
            </w:pPr>
            <w:r w:rsidRPr="00373C8E">
              <w:rPr>
                <w:rFonts w:ascii="Arial" w:eastAsia="等线" w:hAnsi="Arial" w:cs="Arial"/>
                <w:b/>
                <w:sz w:val="18"/>
                <w:szCs w:val="20"/>
                <w:lang w:val="en-GB" w:eastAsia="ja-JP"/>
              </w:rPr>
              <w:t>IE type and reference</w:t>
            </w:r>
          </w:p>
        </w:tc>
        <w:tc>
          <w:tcPr>
            <w:tcW w:w="4672" w:type="dxa"/>
          </w:tcPr>
          <w:p w14:paraId="5AE77731" w14:textId="77777777" w:rsidR="001D1EF8" w:rsidRPr="00373C8E" w:rsidRDefault="001D1EF8" w:rsidP="00373C8E">
            <w:pPr>
              <w:overflowPunct w:val="0"/>
              <w:autoSpaceDE w:val="0"/>
              <w:autoSpaceDN w:val="0"/>
              <w:adjustRightInd w:val="0"/>
              <w:spacing w:after="0" w:line="240" w:lineRule="auto"/>
              <w:jc w:val="center"/>
              <w:textAlignment w:val="baseline"/>
              <w:rPr>
                <w:rFonts w:ascii="Arial" w:eastAsia="等线" w:hAnsi="Arial" w:cs="Arial"/>
                <w:b/>
                <w:sz w:val="18"/>
                <w:szCs w:val="20"/>
                <w:lang w:val="en-GB" w:eastAsia="ja-JP"/>
              </w:rPr>
            </w:pPr>
            <w:r w:rsidRPr="00373C8E">
              <w:rPr>
                <w:rFonts w:ascii="Arial" w:eastAsia="等线" w:hAnsi="Arial" w:cs="Arial"/>
                <w:b/>
                <w:sz w:val="18"/>
                <w:szCs w:val="20"/>
                <w:lang w:val="en-GB" w:eastAsia="ja-JP"/>
              </w:rPr>
              <w:t>Semantics description</w:t>
            </w:r>
          </w:p>
        </w:tc>
      </w:tr>
      <w:tr w:rsidR="001D1EF8" w:rsidRPr="00373C8E" w14:paraId="58E92755" w14:textId="77777777" w:rsidTr="00C92C3B">
        <w:tc>
          <w:tcPr>
            <w:tcW w:w="2127" w:type="dxa"/>
          </w:tcPr>
          <w:p w14:paraId="4D65CFB5"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r w:rsidRPr="00373C8E">
              <w:rPr>
                <w:rFonts w:ascii="Arial" w:eastAsia="等线" w:hAnsi="Arial" w:cs="Times New Roman"/>
                <w:color w:val="000000"/>
                <w:sz w:val="18"/>
                <w:szCs w:val="16"/>
                <w:lang w:val="en-GB" w:eastAsia="zh-CN"/>
              </w:rPr>
              <w:t>Message Type</w:t>
            </w:r>
          </w:p>
        </w:tc>
        <w:tc>
          <w:tcPr>
            <w:tcW w:w="1134" w:type="dxa"/>
          </w:tcPr>
          <w:p w14:paraId="55DE2E9D"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373C8E">
              <w:rPr>
                <w:rFonts w:ascii="Arial" w:eastAsia="Times New Roman" w:hAnsi="Arial" w:cs="Times New Roman"/>
                <w:sz w:val="18"/>
                <w:szCs w:val="20"/>
                <w:lang w:val="en-GB" w:eastAsia="ja-JP"/>
              </w:rPr>
              <w:t>M</w:t>
            </w:r>
          </w:p>
        </w:tc>
        <w:tc>
          <w:tcPr>
            <w:tcW w:w="992" w:type="dxa"/>
          </w:tcPr>
          <w:p w14:paraId="47AF3166"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c>
          <w:tcPr>
            <w:tcW w:w="1276" w:type="dxa"/>
          </w:tcPr>
          <w:p w14:paraId="2706F344"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373C8E">
              <w:rPr>
                <w:rFonts w:ascii="Arial" w:eastAsia="Times New Roman" w:hAnsi="Arial" w:cs="Times New Roman" w:hint="eastAsia"/>
                <w:sz w:val="18"/>
                <w:szCs w:val="20"/>
                <w:lang w:val="en-GB" w:eastAsia="ja-JP"/>
              </w:rPr>
              <w:t>6</w:t>
            </w:r>
            <w:r w:rsidRPr="00373C8E">
              <w:rPr>
                <w:rFonts w:ascii="Arial" w:eastAsia="Times New Roman" w:hAnsi="Arial" w:cs="Times New Roman"/>
                <w:sz w:val="18"/>
                <w:szCs w:val="20"/>
                <w:lang w:val="en-GB" w:eastAsia="ja-JP"/>
              </w:rPr>
              <w:t>.3.3.1</w:t>
            </w:r>
          </w:p>
        </w:tc>
        <w:tc>
          <w:tcPr>
            <w:tcW w:w="4672" w:type="dxa"/>
          </w:tcPr>
          <w:p w14:paraId="50AF500B"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r>
      <w:tr w:rsidR="001D1EF8" w:rsidRPr="00373C8E" w14:paraId="2279C90C" w14:textId="77777777" w:rsidTr="00C92C3B">
        <w:tc>
          <w:tcPr>
            <w:tcW w:w="2127" w:type="dxa"/>
          </w:tcPr>
          <w:p w14:paraId="0396DAAC"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373C8E">
              <w:rPr>
                <w:rFonts w:ascii="Arial" w:eastAsia="等线" w:hAnsi="Arial" w:cs="Times New Roman"/>
                <w:color w:val="000000"/>
                <w:sz w:val="18"/>
                <w:szCs w:val="16"/>
                <w:lang w:val="en-GB" w:eastAsia="zh-CN"/>
              </w:rPr>
              <w:t>Procedure Transaction ID</w:t>
            </w:r>
          </w:p>
        </w:tc>
        <w:tc>
          <w:tcPr>
            <w:tcW w:w="1134" w:type="dxa"/>
          </w:tcPr>
          <w:p w14:paraId="4D4FB673"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373C8E">
              <w:rPr>
                <w:rFonts w:ascii="Arial" w:eastAsia="等线" w:hAnsi="Arial" w:cs="Times New Roman"/>
                <w:color w:val="000000"/>
                <w:sz w:val="18"/>
                <w:szCs w:val="16"/>
                <w:lang w:val="en-GB" w:eastAsia="zh-CN"/>
              </w:rPr>
              <w:t>M</w:t>
            </w:r>
          </w:p>
        </w:tc>
        <w:tc>
          <w:tcPr>
            <w:tcW w:w="992" w:type="dxa"/>
          </w:tcPr>
          <w:p w14:paraId="06173BF0"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c>
          <w:tcPr>
            <w:tcW w:w="1276" w:type="dxa"/>
          </w:tcPr>
          <w:p w14:paraId="446317B7"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373C8E">
              <w:rPr>
                <w:rFonts w:ascii="Arial" w:eastAsia="Times New Roman" w:hAnsi="Arial" w:cs="Times New Roman"/>
                <w:sz w:val="18"/>
                <w:szCs w:val="20"/>
                <w:lang w:val="en-GB" w:eastAsia="ja-JP"/>
              </w:rPr>
              <w:t>10.1.1</w:t>
            </w:r>
          </w:p>
        </w:tc>
        <w:tc>
          <w:tcPr>
            <w:tcW w:w="4672" w:type="dxa"/>
          </w:tcPr>
          <w:p w14:paraId="2891A3CB"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373C8E">
              <w:rPr>
                <w:rFonts w:ascii="Arial" w:eastAsia="等线" w:hAnsi="Arial" w:cs="Times New Roman"/>
                <w:color w:val="000000"/>
                <w:sz w:val="18"/>
                <w:szCs w:val="16"/>
                <w:lang w:val="en-GB" w:eastAsia="zh-CN"/>
              </w:rPr>
              <w:t>Value replicated from corresponding request.</w:t>
            </w:r>
          </w:p>
        </w:tc>
      </w:tr>
      <w:tr w:rsidR="001D1EF8" w:rsidRPr="00373C8E" w14:paraId="30F11F73" w14:textId="77777777" w:rsidTr="00C92C3B">
        <w:tc>
          <w:tcPr>
            <w:tcW w:w="2127" w:type="dxa"/>
          </w:tcPr>
          <w:p w14:paraId="35228390"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373C8E">
              <w:rPr>
                <w:rFonts w:ascii="Arial" w:eastAsia="等线" w:hAnsi="Arial" w:cs="Times New Roman" w:hint="eastAsia"/>
                <w:color w:val="000000"/>
                <w:sz w:val="18"/>
                <w:szCs w:val="16"/>
                <w:lang w:val="en-GB" w:eastAsia="zh-CN"/>
              </w:rPr>
              <w:t>Global</w:t>
            </w:r>
            <w:r w:rsidRPr="00373C8E">
              <w:rPr>
                <w:rFonts w:ascii="Arial" w:eastAsia="等线" w:hAnsi="Arial" w:cs="Times New Roman"/>
                <w:color w:val="000000"/>
                <w:sz w:val="18"/>
                <w:szCs w:val="16"/>
                <w:lang w:val="en-GB" w:eastAsia="zh-CN"/>
              </w:rPr>
              <w:t xml:space="preserve"> E2 Node ID</w:t>
            </w:r>
          </w:p>
        </w:tc>
        <w:tc>
          <w:tcPr>
            <w:tcW w:w="1134" w:type="dxa"/>
          </w:tcPr>
          <w:p w14:paraId="081DF99E"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373C8E">
              <w:rPr>
                <w:rFonts w:ascii="Arial" w:eastAsia="Times New Roman" w:hAnsi="Arial" w:cs="Times New Roman"/>
                <w:sz w:val="18"/>
                <w:szCs w:val="20"/>
                <w:lang w:val="en-GB" w:eastAsia="ja-JP"/>
              </w:rPr>
              <w:t>M</w:t>
            </w:r>
          </w:p>
        </w:tc>
        <w:tc>
          <w:tcPr>
            <w:tcW w:w="992" w:type="dxa"/>
          </w:tcPr>
          <w:p w14:paraId="00FDCEC3"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c>
          <w:tcPr>
            <w:tcW w:w="1276" w:type="dxa"/>
          </w:tcPr>
          <w:p w14:paraId="23F1B056"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373C8E">
              <w:rPr>
                <w:rFonts w:ascii="Arial" w:eastAsia="宋体" w:hAnsi="Arial" w:cs="Times New Roman" w:hint="eastAsia"/>
                <w:sz w:val="18"/>
                <w:szCs w:val="20"/>
                <w:lang w:val="en-GB" w:eastAsia="zh-CN"/>
              </w:rPr>
              <w:t>10.1.6</w:t>
            </w:r>
          </w:p>
        </w:tc>
        <w:tc>
          <w:tcPr>
            <w:tcW w:w="4672" w:type="dxa"/>
          </w:tcPr>
          <w:p w14:paraId="0A068E24"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373C8E">
              <w:rPr>
                <w:rFonts w:ascii="Arial" w:eastAsia="等线" w:hAnsi="Arial" w:cs="Times New Roman"/>
                <w:color w:val="000000"/>
                <w:sz w:val="18"/>
                <w:szCs w:val="16"/>
                <w:lang w:val="en-GB" w:eastAsia="zh-CN"/>
              </w:rPr>
              <w:t>Value replicated from corresponding request.</w:t>
            </w:r>
          </w:p>
        </w:tc>
      </w:tr>
      <w:tr w:rsidR="001D1EF8" w:rsidRPr="00373C8E" w14:paraId="675BE944" w14:textId="77777777" w:rsidTr="00C92C3B">
        <w:tc>
          <w:tcPr>
            <w:tcW w:w="2127" w:type="dxa"/>
          </w:tcPr>
          <w:p w14:paraId="2D5043A3"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373C8E">
              <w:rPr>
                <w:rFonts w:ascii="Arial" w:eastAsia="等线" w:hAnsi="Arial" w:cs="Times New Roman" w:hint="eastAsia"/>
                <w:color w:val="000000"/>
                <w:sz w:val="18"/>
                <w:szCs w:val="16"/>
                <w:lang w:val="en-GB" w:eastAsia="zh-CN"/>
              </w:rPr>
              <w:t>R</w:t>
            </w:r>
            <w:r w:rsidRPr="00373C8E">
              <w:rPr>
                <w:rFonts w:ascii="Arial" w:eastAsia="等线" w:hAnsi="Arial" w:cs="Times New Roman"/>
                <w:color w:val="000000"/>
                <w:sz w:val="18"/>
                <w:szCs w:val="16"/>
                <w:lang w:val="en-GB" w:eastAsia="zh-CN"/>
              </w:rPr>
              <w:t>AN Function ID</w:t>
            </w:r>
          </w:p>
        </w:tc>
        <w:tc>
          <w:tcPr>
            <w:tcW w:w="1134" w:type="dxa"/>
          </w:tcPr>
          <w:p w14:paraId="7B3F9B47"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373C8E">
              <w:rPr>
                <w:rFonts w:ascii="Arial" w:eastAsia="Times New Roman" w:hAnsi="Arial" w:cs="Times New Roman"/>
                <w:sz w:val="18"/>
                <w:szCs w:val="20"/>
                <w:lang w:val="en-GB" w:eastAsia="ja-JP"/>
              </w:rPr>
              <w:t>M</w:t>
            </w:r>
          </w:p>
        </w:tc>
        <w:tc>
          <w:tcPr>
            <w:tcW w:w="992" w:type="dxa"/>
          </w:tcPr>
          <w:p w14:paraId="5234F58B"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c>
          <w:tcPr>
            <w:tcW w:w="1276" w:type="dxa"/>
          </w:tcPr>
          <w:p w14:paraId="54BCADFC"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373C8E">
              <w:rPr>
                <w:rFonts w:ascii="Arial" w:eastAsia="宋体" w:hAnsi="Arial" w:cs="Times New Roman" w:hint="eastAsia"/>
                <w:sz w:val="18"/>
                <w:szCs w:val="20"/>
                <w:lang w:val="en-GB" w:eastAsia="zh-CN"/>
              </w:rPr>
              <w:t>10.1.</w:t>
            </w:r>
            <w:r w:rsidRPr="00373C8E">
              <w:rPr>
                <w:rFonts w:ascii="Arial" w:eastAsia="宋体" w:hAnsi="Arial" w:cs="Times New Roman"/>
                <w:sz w:val="18"/>
                <w:szCs w:val="20"/>
                <w:lang w:val="en-GB" w:eastAsia="zh-CN"/>
              </w:rPr>
              <w:t>7</w:t>
            </w:r>
          </w:p>
        </w:tc>
        <w:tc>
          <w:tcPr>
            <w:tcW w:w="4672" w:type="dxa"/>
          </w:tcPr>
          <w:p w14:paraId="656B8A3D"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373C8E">
              <w:rPr>
                <w:rFonts w:ascii="Arial" w:eastAsia="等线" w:hAnsi="Arial" w:cs="Times New Roman"/>
                <w:color w:val="000000"/>
                <w:sz w:val="18"/>
                <w:szCs w:val="16"/>
                <w:lang w:val="en-GB" w:eastAsia="zh-CN"/>
              </w:rPr>
              <w:t>Value replicated from corresponding request.</w:t>
            </w:r>
          </w:p>
        </w:tc>
      </w:tr>
      <w:tr w:rsidR="001D1EF8" w:rsidRPr="00373C8E" w14:paraId="4E9785BC" w14:textId="77777777" w:rsidTr="00C92C3B">
        <w:tc>
          <w:tcPr>
            <w:tcW w:w="2127" w:type="dxa"/>
          </w:tcPr>
          <w:p w14:paraId="4C10BB4E"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373C8E">
              <w:rPr>
                <w:rFonts w:ascii="Arial" w:eastAsia="等线" w:hAnsi="Arial" w:cs="Times New Roman" w:hint="eastAsia"/>
                <w:color w:val="000000"/>
                <w:sz w:val="18"/>
                <w:szCs w:val="16"/>
                <w:lang w:val="en-GB" w:eastAsia="zh-CN"/>
              </w:rPr>
              <w:t>Cause</w:t>
            </w:r>
          </w:p>
        </w:tc>
        <w:tc>
          <w:tcPr>
            <w:tcW w:w="1134" w:type="dxa"/>
          </w:tcPr>
          <w:p w14:paraId="38EE84DD"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373C8E">
              <w:rPr>
                <w:rFonts w:ascii="Arial" w:eastAsia="Times New Roman" w:hAnsi="Arial" w:cs="Times New Roman"/>
                <w:sz w:val="18"/>
                <w:szCs w:val="20"/>
                <w:lang w:val="en-GB" w:eastAsia="ja-JP"/>
              </w:rPr>
              <w:t>M</w:t>
            </w:r>
          </w:p>
        </w:tc>
        <w:tc>
          <w:tcPr>
            <w:tcW w:w="992" w:type="dxa"/>
          </w:tcPr>
          <w:p w14:paraId="316BF0D9"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c>
          <w:tcPr>
            <w:tcW w:w="1276" w:type="dxa"/>
          </w:tcPr>
          <w:p w14:paraId="15037127"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373C8E">
              <w:rPr>
                <w:rFonts w:ascii="Arial" w:eastAsia="等线" w:hAnsi="Arial" w:cs="Arial" w:hint="eastAsia"/>
                <w:sz w:val="18"/>
                <w:szCs w:val="20"/>
                <w:lang w:val="en-GB" w:eastAsia="zh-CN"/>
              </w:rPr>
              <w:t>6</w:t>
            </w:r>
            <w:r w:rsidRPr="00373C8E">
              <w:rPr>
                <w:rFonts w:ascii="Arial" w:eastAsia="等线" w:hAnsi="Arial" w:cs="Arial"/>
                <w:sz w:val="18"/>
                <w:szCs w:val="20"/>
                <w:lang w:val="en-GB" w:eastAsia="zh-CN"/>
              </w:rPr>
              <w:t>.3.3.4</w:t>
            </w:r>
          </w:p>
        </w:tc>
        <w:tc>
          <w:tcPr>
            <w:tcW w:w="4672" w:type="dxa"/>
          </w:tcPr>
          <w:p w14:paraId="4018A11C"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r>
      <w:tr w:rsidR="001D1EF8" w:rsidRPr="00373C8E" w14:paraId="6B59F70C" w14:textId="77777777" w:rsidTr="00C92C3B">
        <w:tc>
          <w:tcPr>
            <w:tcW w:w="2127" w:type="dxa"/>
          </w:tcPr>
          <w:p w14:paraId="25F2611A"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373C8E">
              <w:rPr>
                <w:rFonts w:ascii="Arial" w:eastAsia="等线" w:hAnsi="Arial" w:cs="Times New Roman"/>
                <w:color w:val="000000"/>
                <w:sz w:val="18"/>
                <w:szCs w:val="16"/>
                <w:lang w:val="en-GB" w:eastAsia="zh-CN"/>
              </w:rPr>
              <w:t>Criticality Diagnostics</w:t>
            </w:r>
          </w:p>
        </w:tc>
        <w:tc>
          <w:tcPr>
            <w:tcW w:w="1134" w:type="dxa"/>
          </w:tcPr>
          <w:p w14:paraId="5E83FA2F"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373C8E">
              <w:rPr>
                <w:rFonts w:ascii="Arial" w:eastAsia="Times New Roman" w:hAnsi="Arial" w:cs="Times New Roman"/>
                <w:sz w:val="18"/>
                <w:szCs w:val="20"/>
                <w:lang w:val="en-GB" w:eastAsia="ja-JP"/>
              </w:rPr>
              <w:t>O</w:t>
            </w:r>
          </w:p>
        </w:tc>
        <w:tc>
          <w:tcPr>
            <w:tcW w:w="992" w:type="dxa"/>
          </w:tcPr>
          <w:p w14:paraId="0821D1D1"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c>
          <w:tcPr>
            <w:tcW w:w="1276" w:type="dxa"/>
          </w:tcPr>
          <w:p w14:paraId="147AF241"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373C8E">
              <w:rPr>
                <w:rFonts w:ascii="Arial" w:eastAsia="等线" w:hAnsi="Arial" w:cs="Arial" w:hint="eastAsia"/>
                <w:sz w:val="18"/>
                <w:szCs w:val="20"/>
                <w:lang w:val="en-GB" w:eastAsia="zh-CN"/>
              </w:rPr>
              <w:t>6</w:t>
            </w:r>
            <w:r w:rsidRPr="00373C8E">
              <w:rPr>
                <w:rFonts w:ascii="Arial" w:eastAsia="等线" w:hAnsi="Arial" w:cs="Arial"/>
                <w:sz w:val="18"/>
                <w:szCs w:val="20"/>
                <w:lang w:val="en-GB" w:eastAsia="zh-CN"/>
              </w:rPr>
              <w:t>.3.3.5</w:t>
            </w:r>
          </w:p>
        </w:tc>
        <w:tc>
          <w:tcPr>
            <w:tcW w:w="4672" w:type="dxa"/>
          </w:tcPr>
          <w:p w14:paraId="4BAC6B59"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r>
    </w:tbl>
    <w:p w14:paraId="75677C8B" w14:textId="77777777" w:rsidR="00373C8E" w:rsidRPr="00373C8E" w:rsidRDefault="00373C8E" w:rsidP="00373C8E">
      <w:pPr>
        <w:overflowPunct w:val="0"/>
        <w:autoSpaceDE w:val="0"/>
        <w:autoSpaceDN w:val="0"/>
        <w:adjustRightInd w:val="0"/>
        <w:spacing w:after="180" w:line="240" w:lineRule="auto"/>
        <w:textAlignment w:val="baseline"/>
        <w:rPr>
          <w:rFonts w:ascii="Times New Roman" w:eastAsiaTheme="minorEastAsia" w:hAnsi="Times New Roman" w:cs="Times New Roman"/>
          <w:sz w:val="20"/>
          <w:szCs w:val="20"/>
          <w:lang w:val="en-GB" w:eastAsia="zh-CN"/>
        </w:rPr>
      </w:pPr>
    </w:p>
    <w:p w14:paraId="1E21E3FF" w14:textId="5206AE97" w:rsidR="00373C8E" w:rsidRPr="00373C8E" w:rsidRDefault="00373C8E" w:rsidP="00373C8E">
      <w:pPr>
        <w:keepNext/>
        <w:keepLines/>
        <w:overflowPunct w:val="0"/>
        <w:autoSpaceDE w:val="0"/>
        <w:autoSpaceDN w:val="0"/>
        <w:adjustRightInd w:val="0"/>
        <w:spacing w:before="120" w:after="180" w:line="240" w:lineRule="auto"/>
        <w:ind w:left="1418" w:hanging="1418"/>
        <w:textAlignment w:val="baseline"/>
        <w:outlineLvl w:val="3"/>
        <w:rPr>
          <w:rFonts w:ascii="Arial" w:eastAsiaTheme="minorEastAsia" w:hAnsi="Arial" w:cs="Times New Roman"/>
          <w:sz w:val="24"/>
          <w:szCs w:val="20"/>
          <w:lang w:val="en-GB" w:eastAsia="zh-CN"/>
        </w:rPr>
      </w:pPr>
      <w:r w:rsidRPr="00373C8E">
        <w:rPr>
          <w:rFonts w:ascii="Arial" w:eastAsiaTheme="minorEastAsia" w:hAnsi="Arial" w:cs="Times New Roman" w:hint="eastAsia"/>
          <w:sz w:val="24"/>
          <w:szCs w:val="20"/>
          <w:lang w:val="en-GB" w:eastAsia="zh-CN"/>
        </w:rPr>
        <w:t>6</w:t>
      </w:r>
      <w:r w:rsidRPr="00373C8E">
        <w:rPr>
          <w:rFonts w:ascii="Arial" w:eastAsiaTheme="minorEastAsia" w:hAnsi="Arial" w:cs="Times New Roman"/>
          <w:sz w:val="24"/>
          <w:szCs w:val="20"/>
          <w:lang w:val="en-GB" w:eastAsia="zh-CN"/>
        </w:rPr>
        <w:t>.3.2.</w:t>
      </w:r>
      <w:r>
        <w:rPr>
          <w:rFonts w:ascii="Arial" w:eastAsiaTheme="minorEastAsia" w:hAnsi="Arial" w:cs="Times New Roman"/>
          <w:sz w:val="24"/>
          <w:szCs w:val="20"/>
          <w:lang w:val="en-GB" w:eastAsia="zh-CN"/>
        </w:rPr>
        <w:t>25</w:t>
      </w:r>
      <w:r w:rsidRPr="00373C8E">
        <w:rPr>
          <w:rFonts w:ascii="Arial" w:eastAsiaTheme="minorEastAsia" w:hAnsi="Arial" w:cs="Times New Roman"/>
          <w:sz w:val="24"/>
          <w:szCs w:val="20"/>
          <w:lang w:val="en-GB" w:eastAsia="zh-CN"/>
        </w:rPr>
        <w:tab/>
        <w:t xml:space="preserve">E2 </w:t>
      </w:r>
      <w:r w:rsidRPr="00373C8E">
        <w:rPr>
          <w:rFonts w:ascii="Arial" w:eastAsia="Yu Mincho" w:hAnsi="Arial" w:cs="Arial" w:hint="eastAsia"/>
          <w:sz w:val="24"/>
          <w:szCs w:val="24"/>
          <w:lang w:val="en-GB" w:eastAsia="ja-JP"/>
        </w:rPr>
        <w:t xml:space="preserve">QUERY </w:t>
      </w:r>
      <w:r w:rsidRPr="00373C8E">
        <w:rPr>
          <w:rFonts w:ascii="Arial" w:eastAsia="Times New Roman" w:hAnsi="Arial" w:cs="Arial"/>
          <w:sz w:val="24"/>
          <w:szCs w:val="24"/>
          <w:lang w:val="en-GB" w:eastAsia="zh-CN"/>
        </w:rPr>
        <w:t>(Failure)</w:t>
      </w:r>
    </w:p>
    <w:p w14:paraId="15347F16" w14:textId="77777777" w:rsidR="00373C8E" w:rsidRPr="00373C8E" w:rsidRDefault="00373C8E" w:rsidP="00373C8E">
      <w:pPr>
        <w:overflowPunct w:val="0"/>
        <w:autoSpaceDE w:val="0"/>
        <w:autoSpaceDN w:val="0"/>
        <w:adjustRightInd w:val="0"/>
        <w:spacing w:after="180" w:line="240" w:lineRule="auto"/>
        <w:textAlignment w:val="baseline"/>
        <w:rPr>
          <w:rFonts w:ascii="Times New Roman" w:eastAsia="Times New Roman" w:hAnsi="Times New Roman" w:cs="Times New Roman"/>
          <w:sz w:val="20"/>
          <w:szCs w:val="20"/>
          <w:lang w:val="en-GB"/>
        </w:rPr>
      </w:pPr>
      <w:r w:rsidRPr="00373C8E">
        <w:rPr>
          <w:rFonts w:ascii="Times New Roman" w:eastAsia="Times New Roman" w:hAnsi="Times New Roman" w:cs="Times New Roman"/>
          <w:sz w:val="20"/>
          <w:szCs w:val="20"/>
          <w:lang w:val="en-GB"/>
        </w:rPr>
        <w:t xml:space="preserve">This message is sent by the Near-RT RIC platform after the xApp’s </w:t>
      </w:r>
      <w:r w:rsidRPr="00373C8E">
        <w:rPr>
          <w:rFonts w:ascii="Times New Roman" w:eastAsia="Yu Mincho" w:hAnsi="Times New Roman" w:cs="Times New Roman" w:hint="eastAsia"/>
          <w:sz w:val="20"/>
          <w:szCs w:val="20"/>
          <w:lang w:val="en-GB" w:eastAsia="ja-JP"/>
        </w:rPr>
        <w:t>query</w:t>
      </w:r>
      <w:r w:rsidRPr="00373C8E">
        <w:rPr>
          <w:rFonts w:ascii="Times New Roman" w:eastAsia="Times New Roman" w:hAnsi="Times New Roman" w:cs="Times New Roman"/>
          <w:sz w:val="20"/>
          <w:szCs w:val="20"/>
          <w:lang w:val="en-GB"/>
        </w:rPr>
        <w:t xml:space="preserve"> request is accepted by Near-RT RIC platform but failed by E2 Node, with respect to the target E2 Node.</w:t>
      </w:r>
    </w:p>
    <w:p w14:paraId="19FC337B" w14:textId="77777777" w:rsidR="00373C8E" w:rsidRPr="00373C8E" w:rsidRDefault="00373C8E" w:rsidP="00373C8E">
      <w:pPr>
        <w:overflowPunct w:val="0"/>
        <w:autoSpaceDE w:val="0"/>
        <w:autoSpaceDN w:val="0"/>
        <w:adjustRightInd w:val="0"/>
        <w:spacing w:after="180" w:line="240" w:lineRule="auto"/>
        <w:textAlignment w:val="baseline"/>
        <w:rPr>
          <w:rFonts w:ascii="Times New Roman" w:eastAsia="Times New Roman" w:hAnsi="Times New Roman" w:cs="Times New Roman"/>
          <w:sz w:val="20"/>
          <w:szCs w:val="20"/>
          <w:lang w:val="en-GB"/>
        </w:rPr>
      </w:pPr>
      <w:r w:rsidRPr="00373C8E">
        <w:rPr>
          <w:rFonts w:ascii="Times New Roman" w:eastAsia="Times New Roman" w:hAnsi="Times New Roman" w:cs="Times New Roman"/>
          <w:sz w:val="20"/>
          <w:szCs w:val="20"/>
          <w:lang w:val="en-GB"/>
        </w:rPr>
        <w:t xml:space="preserve">Direction: Near-RT RIC platform -&gt; xApp  </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1D1EF8" w:rsidRPr="00373C8E" w14:paraId="0F0FDFE5" w14:textId="77777777" w:rsidTr="00C92C3B">
        <w:tc>
          <w:tcPr>
            <w:tcW w:w="2127" w:type="dxa"/>
          </w:tcPr>
          <w:p w14:paraId="7B4FA9E8" w14:textId="77777777" w:rsidR="001D1EF8" w:rsidRPr="00373C8E" w:rsidRDefault="001D1EF8" w:rsidP="00373C8E">
            <w:pPr>
              <w:overflowPunct w:val="0"/>
              <w:autoSpaceDE w:val="0"/>
              <w:autoSpaceDN w:val="0"/>
              <w:adjustRightInd w:val="0"/>
              <w:spacing w:after="0" w:line="240" w:lineRule="auto"/>
              <w:jc w:val="center"/>
              <w:textAlignment w:val="baseline"/>
              <w:rPr>
                <w:rFonts w:ascii="Arial" w:eastAsia="等线" w:hAnsi="Arial" w:cs="Arial"/>
                <w:b/>
                <w:sz w:val="18"/>
                <w:szCs w:val="20"/>
                <w:lang w:val="en-GB" w:eastAsia="ja-JP"/>
              </w:rPr>
            </w:pPr>
            <w:r w:rsidRPr="00373C8E">
              <w:rPr>
                <w:rFonts w:ascii="Arial" w:eastAsia="等线" w:hAnsi="Arial" w:cs="Arial"/>
                <w:b/>
                <w:sz w:val="18"/>
                <w:szCs w:val="20"/>
                <w:lang w:val="en-GB" w:eastAsia="ja-JP"/>
              </w:rPr>
              <w:t>IE/Group Name</w:t>
            </w:r>
          </w:p>
        </w:tc>
        <w:tc>
          <w:tcPr>
            <w:tcW w:w="1134" w:type="dxa"/>
          </w:tcPr>
          <w:p w14:paraId="3A361A46" w14:textId="77777777" w:rsidR="001D1EF8" w:rsidRPr="00373C8E" w:rsidRDefault="001D1EF8" w:rsidP="00373C8E">
            <w:pPr>
              <w:overflowPunct w:val="0"/>
              <w:autoSpaceDE w:val="0"/>
              <w:autoSpaceDN w:val="0"/>
              <w:adjustRightInd w:val="0"/>
              <w:spacing w:after="0" w:line="240" w:lineRule="auto"/>
              <w:jc w:val="center"/>
              <w:textAlignment w:val="baseline"/>
              <w:rPr>
                <w:rFonts w:ascii="Arial" w:eastAsia="等线" w:hAnsi="Arial" w:cs="Arial"/>
                <w:b/>
                <w:sz w:val="18"/>
                <w:szCs w:val="20"/>
                <w:lang w:val="en-GB" w:eastAsia="ja-JP"/>
              </w:rPr>
            </w:pPr>
            <w:r w:rsidRPr="00373C8E">
              <w:rPr>
                <w:rFonts w:ascii="Arial" w:eastAsia="等线" w:hAnsi="Arial" w:cs="Arial"/>
                <w:b/>
                <w:sz w:val="18"/>
                <w:szCs w:val="20"/>
                <w:lang w:val="en-GB" w:eastAsia="ja-JP"/>
              </w:rPr>
              <w:t>Presence</w:t>
            </w:r>
          </w:p>
        </w:tc>
        <w:tc>
          <w:tcPr>
            <w:tcW w:w="992" w:type="dxa"/>
          </w:tcPr>
          <w:p w14:paraId="489AC5F9" w14:textId="77777777" w:rsidR="001D1EF8" w:rsidRPr="00373C8E" w:rsidRDefault="001D1EF8" w:rsidP="00373C8E">
            <w:pPr>
              <w:overflowPunct w:val="0"/>
              <w:autoSpaceDE w:val="0"/>
              <w:autoSpaceDN w:val="0"/>
              <w:adjustRightInd w:val="0"/>
              <w:spacing w:after="0" w:line="240" w:lineRule="auto"/>
              <w:jc w:val="center"/>
              <w:textAlignment w:val="baseline"/>
              <w:rPr>
                <w:rFonts w:ascii="Arial" w:eastAsia="等线" w:hAnsi="Arial" w:cs="Arial"/>
                <w:b/>
                <w:sz w:val="18"/>
                <w:szCs w:val="20"/>
                <w:lang w:val="en-GB" w:eastAsia="ja-JP"/>
              </w:rPr>
            </w:pPr>
            <w:r w:rsidRPr="00373C8E">
              <w:rPr>
                <w:rFonts w:ascii="Arial" w:eastAsia="等线" w:hAnsi="Arial" w:cs="Arial"/>
                <w:b/>
                <w:sz w:val="18"/>
                <w:szCs w:val="20"/>
                <w:lang w:val="en-GB" w:eastAsia="ja-JP"/>
              </w:rPr>
              <w:t>Range</w:t>
            </w:r>
          </w:p>
        </w:tc>
        <w:tc>
          <w:tcPr>
            <w:tcW w:w="1276" w:type="dxa"/>
          </w:tcPr>
          <w:p w14:paraId="74A9B36D" w14:textId="77777777" w:rsidR="001D1EF8" w:rsidRPr="00373C8E" w:rsidRDefault="001D1EF8" w:rsidP="00373C8E">
            <w:pPr>
              <w:overflowPunct w:val="0"/>
              <w:autoSpaceDE w:val="0"/>
              <w:autoSpaceDN w:val="0"/>
              <w:adjustRightInd w:val="0"/>
              <w:spacing w:after="0" w:line="240" w:lineRule="auto"/>
              <w:jc w:val="center"/>
              <w:textAlignment w:val="baseline"/>
              <w:rPr>
                <w:rFonts w:ascii="Arial" w:eastAsia="等线" w:hAnsi="Arial" w:cs="Arial"/>
                <w:b/>
                <w:sz w:val="18"/>
                <w:szCs w:val="20"/>
                <w:lang w:val="en-GB" w:eastAsia="ja-JP"/>
              </w:rPr>
            </w:pPr>
            <w:r w:rsidRPr="00373C8E">
              <w:rPr>
                <w:rFonts w:ascii="Arial" w:eastAsia="等线" w:hAnsi="Arial" w:cs="Arial"/>
                <w:b/>
                <w:sz w:val="18"/>
                <w:szCs w:val="20"/>
                <w:lang w:val="en-GB" w:eastAsia="ja-JP"/>
              </w:rPr>
              <w:t>IE type and reference</w:t>
            </w:r>
          </w:p>
        </w:tc>
        <w:tc>
          <w:tcPr>
            <w:tcW w:w="4672" w:type="dxa"/>
          </w:tcPr>
          <w:p w14:paraId="2D5551DD" w14:textId="77777777" w:rsidR="001D1EF8" w:rsidRPr="00373C8E" w:rsidRDefault="001D1EF8" w:rsidP="00373C8E">
            <w:pPr>
              <w:overflowPunct w:val="0"/>
              <w:autoSpaceDE w:val="0"/>
              <w:autoSpaceDN w:val="0"/>
              <w:adjustRightInd w:val="0"/>
              <w:spacing w:after="0" w:line="240" w:lineRule="auto"/>
              <w:jc w:val="center"/>
              <w:textAlignment w:val="baseline"/>
              <w:rPr>
                <w:rFonts w:ascii="Arial" w:eastAsia="等线" w:hAnsi="Arial" w:cs="Arial"/>
                <w:b/>
                <w:sz w:val="18"/>
                <w:szCs w:val="20"/>
                <w:lang w:val="en-GB" w:eastAsia="ja-JP"/>
              </w:rPr>
            </w:pPr>
            <w:r w:rsidRPr="00373C8E">
              <w:rPr>
                <w:rFonts w:ascii="Arial" w:eastAsia="等线" w:hAnsi="Arial" w:cs="Arial"/>
                <w:b/>
                <w:sz w:val="18"/>
                <w:szCs w:val="20"/>
                <w:lang w:val="en-GB" w:eastAsia="ja-JP"/>
              </w:rPr>
              <w:t>Semantics description</w:t>
            </w:r>
          </w:p>
        </w:tc>
      </w:tr>
      <w:tr w:rsidR="001D1EF8" w:rsidRPr="00373C8E" w14:paraId="3AAE5F92" w14:textId="77777777" w:rsidTr="00C92C3B">
        <w:tc>
          <w:tcPr>
            <w:tcW w:w="2127" w:type="dxa"/>
          </w:tcPr>
          <w:p w14:paraId="6F0D0963"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Arial"/>
                <w:sz w:val="18"/>
                <w:szCs w:val="20"/>
                <w:lang w:val="en-GB" w:eastAsia="ja-JP"/>
              </w:rPr>
            </w:pPr>
            <w:r w:rsidRPr="00373C8E">
              <w:rPr>
                <w:rFonts w:ascii="Arial" w:eastAsia="等线" w:hAnsi="Arial" w:cs="Times New Roman"/>
                <w:color w:val="000000"/>
                <w:sz w:val="18"/>
                <w:szCs w:val="16"/>
                <w:lang w:val="en-GB" w:eastAsia="zh-CN"/>
              </w:rPr>
              <w:t>Message Type</w:t>
            </w:r>
          </w:p>
        </w:tc>
        <w:tc>
          <w:tcPr>
            <w:tcW w:w="1134" w:type="dxa"/>
          </w:tcPr>
          <w:p w14:paraId="622E19D1"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373C8E">
              <w:rPr>
                <w:rFonts w:ascii="Arial" w:eastAsia="Times New Roman" w:hAnsi="Arial" w:cs="Times New Roman"/>
                <w:sz w:val="18"/>
                <w:szCs w:val="20"/>
                <w:lang w:val="en-GB" w:eastAsia="ja-JP"/>
              </w:rPr>
              <w:t>M</w:t>
            </w:r>
          </w:p>
        </w:tc>
        <w:tc>
          <w:tcPr>
            <w:tcW w:w="992" w:type="dxa"/>
          </w:tcPr>
          <w:p w14:paraId="1DA154B3"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c>
          <w:tcPr>
            <w:tcW w:w="1276" w:type="dxa"/>
          </w:tcPr>
          <w:p w14:paraId="513B0E79"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373C8E">
              <w:rPr>
                <w:rFonts w:ascii="Arial" w:eastAsia="Times New Roman" w:hAnsi="Arial" w:cs="Times New Roman" w:hint="eastAsia"/>
                <w:sz w:val="18"/>
                <w:szCs w:val="20"/>
                <w:lang w:val="en-GB" w:eastAsia="ja-JP"/>
              </w:rPr>
              <w:t>6</w:t>
            </w:r>
            <w:r w:rsidRPr="00373C8E">
              <w:rPr>
                <w:rFonts w:ascii="Arial" w:eastAsia="Times New Roman" w:hAnsi="Arial" w:cs="Times New Roman"/>
                <w:sz w:val="18"/>
                <w:szCs w:val="20"/>
                <w:lang w:val="en-GB" w:eastAsia="ja-JP"/>
              </w:rPr>
              <w:t>.3.3.1</w:t>
            </w:r>
          </w:p>
        </w:tc>
        <w:tc>
          <w:tcPr>
            <w:tcW w:w="4672" w:type="dxa"/>
          </w:tcPr>
          <w:p w14:paraId="61A721AE"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r>
      <w:tr w:rsidR="001D1EF8" w:rsidRPr="00373C8E" w14:paraId="212A2119" w14:textId="77777777" w:rsidTr="00C92C3B">
        <w:tc>
          <w:tcPr>
            <w:tcW w:w="2127" w:type="dxa"/>
          </w:tcPr>
          <w:p w14:paraId="4E954479"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373C8E">
              <w:rPr>
                <w:rFonts w:ascii="Arial" w:eastAsia="等线" w:hAnsi="Arial" w:cs="Times New Roman"/>
                <w:color w:val="000000"/>
                <w:sz w:val="18"/>
                <w:szCs w:val="16"/>
                <w:lang w:val="en-GB" w:eastAsia="zh-CN"/>
              </w:rPr>
              <w:t>Procedure Transaction ID</w:t>
            </w:r>
          </w:p>
        </w:tc>
        <w:tc>
          <w:tcPr>
            <w:tcW w:w="1134" w:type="dxa"/>
          </w:tcPr>
          <w:p w14:paraId="4F70A707"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373C8E">
              <w:rPr>
                <w:rFonts w:ascii="Arial" w:eastAsia="等线" w:hAnsi="Arial" w:cs="Times New Roman"/>
                <w:color w:val="000000"/>
                <w:sz w:val="18"/>
                <w:szCs w:val="16"/>
                <w:lang w:val="en-GB" w:eastAsia="zh-CN"/>
              </w:rPr>
              <w:t>M</w:t>
            </w:r>
          </w:p>
        </w:tc>
        <w:tc>
          <w:tcPr>
            <w:tcW w:w="992" w:type="dxa"/>
          </w:tcPr>
          <w:p w14:paraId="2FC4A5EA"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c>
          <w:tcPr>
            <w:tcW w:w="1276" w:type="dxa"/>
          </w:tcPr>
          <w:p w14:paraId="261DCAD7"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373C8E">
              <w:rPr>
                <w:rFonts w:ascii="Arial" w:eastAsia="Times New Roman" w:hAnsi="Arial" w:cs="Times New Roman"/>
                <w:sz w:val="18"/>
                <w:szCs w:val="20"/>
                <w:lang w:val="en-GB" w:eastAsia="ja-JP"/>
              </w:rPr>
              <w:t>10.1.1</w:t>
            </w:r>
          </w:p>
        </w:tc>
        <w:tc>
          <w:tcPr>
            <w:tcW w:w="4672" w:type="dxa"/>
          </w:tcPr>
          <w:p w14:paraId="5FFB62DC"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373C8E">
              <w:rPr>
                <w:rFonts w:ascii="Arial" w:eastAsia="等线" w:hAnsi="Arial" w:cs="Times New Roman"/>
                <w:color w:val="000000"/>
                <w:sz w:val="18"/>
                <w:szCs w:val="16"/>
                <w:lang w:val="en-GB" w:eastAsia="zh-CN"/>
              </w:rPr>
              <w:t>Value replicated from corresponding request.</w:t>
            </w:r>
          </w:p>
        </w:tc>
      </w:tr>
      <w:tr w:rsidR="001D1EF8" w:rsidRPr="00373C8E" w14:paraId="261CFEFE" w14:textId="77777777" w:rsidTr="00C92C3B">
        <w:tc>
          <w:tcPr>
            <w:tcW w:w="2127" w:type="dxa"/>
          </w:tcPr>
          <w:p w14:paraId="68448523"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373C8E">
              <w:rPr>
                <w:rFonts w:ascii="Arial" w:eastAsia="等线" w:hAnsi="Arial" w:cs="Arial" w:hint="eastAsia"/>
                <w:sz w:val="18"/>
                <w:szCs w:val="20"/>
                <w:lang w:val="en-GB" w:eastAsia="zh-CN"/>
              </w:rPr>
              <w:lastRenderedPageBreak/>
              <w:t>Global</w:t>
            </w:r>
            <w:r w:rsidRPr="00373C8E">
              <w:rPr>
                <w:rFonts w:ascii="Arial" w:eastAsia="等线" w:hAnsi="Arial" w:cs="Arial"/>
                <w:sz w:val="18"/>
                <w:szCs w:val="20"/>
                <w:lang w:val="en-GB" w:eastAsia="ja-JP"/>
              </w:rPr>
              <w:t xml:space="preserve"> E2 Node ID</w:t>
            </w:r>
          </w:p>
        </w:tc>
        <w:tc>
          <w:tcPr>
            <w:tcW w:w="1134" w:type="dxa"/>
          </w:tcPr>
          <w:p w14:paraId="27B46D61"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373C8E">
              <w:rPr>
                <w:rFonts w:ascii="Arial" w:eastAsia="Times New Roman" w:hAnsi="Arial" w:cs="Times New Roman"/>
                <w:sz w:val="18"/>
                <w:szCs w:val="20"/>
                <w:lang w:val="en-GB" w:eastAsia="ja-JP"/>
              </w:rPr>
              <w:t>M</w:t>
            </w:r>
          </w:p>
        </w:tc>
        <w:tc>
          <w:tcPr>
            <w:tcW w:w="992" w:type="dxa"/>
          </w:tcPr>
          <w:p w14:paraId="4FD4D7A9"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c>
          <w:tcPr>
            <w:tcW w:w="1276" w:type="dxa"/>
          </w:tcPr>
          <w:p w14:paraId="33625BCA"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373C8E">
              <w:rPr>
                <w:rFonts w:ascii="Arial" w:eastAsia="宋体" w:hAnsi="Arial" w:cs="Times New Roman" w:hint="eastAsia"/>
                <w:sz w:val="18"/>
                <w:szCs w:val="20"/>
                <w:lang w:val="en-GB" w:eastAsia="zh-CN"/>
              </w:rPr>
              <w:t>10.1.6</w:t>
            </w:r>
          </w:p>
        </w:tc>
        <w:tc>
          <w:tcPr>
            <w:tcW w:w="4672" w:type="dxa"/>
          </w:tcPr>
          <w:p w14:paraId="5F6835B7"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373C8E">
              <w:rPr>
                <w:rFonts w:ascii="Arial" w:eastAsia="等线" w:hAnsi="Arial" w:cs="Times New Roman"/>
                <w:color w:val="000000"/>
                <w:sz w:val="18"/>
                <w:szCs w:val="16"/>
                <w:lang w:val="en-GB" w:eastAsia="zh-CN"/>
              </w:rPr>
              <w:t>Value replicated from corresponding request.</w:t>
            </w:r>
          </w:p>
        </w:tc>
      </w:tr>
      <w:tr w:rsidR="001D1EF8" w:rsidRPr="00373C8E" w14:paraId="2242F065" w14:textId="77777777" w:rsidTr="00C92C3B">
        <w:tc>
          <w:tcPr>
            <w:tcW w:w="2127" w:type="dxa"/>
          </w:tcPr>
          <w:p w14:paraId="416F1B22"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373C8E">
              <w:rPr>
                <w:rFonts w:ascii="Arial" w:eastAsia="等线" w:hAnsi="Arial" w:cs="Times New Roman" w:hint="eastAsia"/>
                <w:color w:val="000000"/>
                <w:sz w:val="18"/>
                <w:szCs w:val="16"/>
                <w:lang w:val="en-GB" w:eastAsia="zh-CN"/>
              </w:rPr>
              <w:t>R</w:t>
            </w:r>
            <w:r w:rsidRPr="00373C8E">
              <w:rPr>
                <w:rFonts w:ascii="Arial" w:eastAsia="等线" w:hAnsi="Arial" w:cs="Times New Roman"/>
                <w:color w:val="000000"/>
                <w:sz w:val="18"/>
                <w:szCs w:val="16"/>
                <w:lang w:val="en-GB" w:eastAsia="zh-CN"/>
              </w:rPr>
              <w:t>AN Function ID</w:t>
            </w:r>
          </w:p>
        </w:tc>
        <w:tc>
          <w:tcPr>
            <w:tcW w:w="1134" w:type="dxa"/>
          </w:tcPr>
          <w:p w14:paraId="5E70BE6B"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373C8E">
              <w:rPr>
                <w:rFonts w:ascii="Arial" w:eastAsia="Times New Roman" w:hAnsi="Arial" w:cs="Times New Roman"/>
                <w:sz w:val="18"/>
                <w:szCs w:val="20"/>
                <w:lang w:val="en-GB" w:eastAsia="ja-JP"/>
              </w:rPr>
              <w:t>M</w:t>
            </w:r>
          </w:p>
        </w:tc>
        <w:tc>
          <w:tcPr>
            <w:tcW w:w="992" w:type="dxa"/>
          </w:tcPr>
          <w:p w14:paraId="2645EB42"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c>
          <w:tcPr>
            <w:tcW w:w="1276" w:type="dxa"/>
          </w:tcPr>
          <w:p w14:paraId="635F1B64"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373C8E">
              <w:rPr>
                <w:rFonts w:ascii="Arial" w:eastAsia="宋体" w:hAnsi="Arial" w:cs="Times New Roman" w:hint="eastAsia"/>
                <w:sz w:val="18"/>
                <w:szCs w:val="20"/>
                <w:lang w:val="en-GB" w:eastAsia="zh-CN"/>
              </w:rPr>
              <w:t>10.1.</w:t>
            </w:r>
            <w:r w:rsidRPr="00373C8E">
              <w:rPr>
                <w:rFonts w:ascii="Arial" w:eastAsia="宋体" w:hAnsi="Arial" w:cs="Times New Roman"/>
                <w:sz w:val="18"/>
                <w:szCs w:val="20"/>
                <w:lang w:val="en-GB" w:eastAsia="zh-CN"/>
              </w:rPr>
              <w:t>7</w:t>
            </w:r>
          </w:p>
        </w:tc>
        <w:tc>
          <w:tcPr>
            <w:tcW w:w="4672" w:type="dxa"/>
          </w:tcPr>
          <w:p w14:paraId="52AAB20E"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373C8E">
              <w:rPr>
                <w:rFonts w:ascii="Arial" w:eastAsia="等线" w:hAnsi="Arial" w:cs="Times New Roman"/>
                <w:color w:val="000000"/>
                <w:sz w:val="18"/>
                <w:szCs w:val="16"/>
                <w:lang w:val="en-GB" w:eastAsia="zh-CN"/>
              </w:rPr>
              <w:t>Value replicated from corresponding request.</w:t>
            </w:r>
          </w:p>
        </w:tc>
      </w:tr>
      <w:tr w:rsidR="001D1EF8" w:rsidRPr="00373C8E" w14:paraId="383BD636" w14:textId="77777777" w:rsidTr="00C92C3B">
        <w:tc>
          <w:tcPr>
            <w:tcW w:w="2127" w:type="dxa"/>
          </w:tcPr>
          <w:p w14:paraId="7D0D0723" w14:textId="77777777" w:rsidR="001D1EF8" w:rsidRPr="00373C8E" w:rsidRDefault="001D1EF8" w:rsidP="00373C8E">
            <w:pPr>
              <w:overflowPunct w:val="0"/>
              <w:autoSpaceDE w:val="0"/>
              <w:autoSpaceDN w:val="0"/>
              <w:adjustRightInd w:val="0"/>
              <w:spacing w:after="0" w:line="240" w:lineRule="auto"/>
              <w:textAlignment w:val="baseline"/>
              <w:rPr>
                <w:rFonts w:ascii="Arial" w:eastAsia="等线" w:hAnsi="Arial" w:cs="Times New Roman"/>
                <w:color w:val="000000"/>
                <w:sz w:val="18"/>
                <w:szCs w:val="16"/>
                <w:lang w:val="en-GB" w:eastAsia="zh-CN"/>
              </w:rPr>
            </w:pPr>
            <w:r w:rsidRPr="00373C8E">
              <w:rPr>
                <w:rFonts w:ascii="Arial" w:eastAsia="等线" w:hAnsi="Arial" w:cs="Times New Roman" w:hint="eastAsia"/>
                <w:color w:val="000000"/>
                <w:sz w:val="18"/>
                <w:szCs w:val="16"/>
                <w:lang w:val="en-GB" w:eastAsia="zh-CN"/>
              </w:rPr>
              <w:t>Cause</w:t>
            </w:r>
          </w:p>
        </w:tc>
        <w:tc>
          <w:tcPr>
            <w:tcW w:w="1134" w:type="dxa"/>
          </w:tcPr>
          <w:p w14:paraId="77D7CF9C"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373C8E">
              <w:rPr>
                <w:rFonts w:ascii="Arial" w:eastAsia="Times New Roman" w:hAnsi="Arial" w:cs="Times New Roman"/>
                <w:sz w:val="18"/>
                <w:szCs w:val="20"/>
                <w:lang w:val="en-GB" w:eastAsia="ja-JP"/>
              </w:rPr>
              <w:t>M</w:t>
            </w:r>
          </w:p>
        </w:tc>
        <w:tc>
          <w:tcPr>
            <w:tcW w:w="992" w:type="dxa"/>
          </w:tcPr>
          <w:p w14:paraId="2D44844A"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c>
          <w:tcPr>
            <w:tcW w:w="1276" w:type="dxa"/>
          </w:tcPr>
          <w:p w14:paraId="3893E506"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373C8E">
              <w:rPr>
                <w:rFonts w:ascii="Arial" w:eastAsia="等线" w:hAnsi="Arial" w:cs="Arial" w:hint="eastAsia"/>
                <w:sz w:val="18"/>
                <w:szCs w:val="20"/>
                <w:lang w:val="en-GB" w:eastAsia="zh-CN"/>
              </w:rPr>
              <w:t>6</w:t>
            </w:r>
            <w:r w:rsidRPr="00373C8E">
              <w:rPr>
                <w:rFonts w:ascii="Arial" w:eastAsia="等线" w:hAnsi="Arial" w:cs="Arial"/>
                <w:sz w:val="18"/>
                <w:szCs w:val="20"/>
                <w:lang w:val="en-GB" w:eastAsia="zh-CN"/>
              </w:rPr>
              <w:t>.3.3.4</w:t>
            </w:r>
          </w:p>
        </w:tc>
        <w:tc>
          <w:tcPr>
            <w:tcW w:w="4672" w:type="dxa"/>
          </w:tcPr>
          <w:p w14:paraId="1CC5DE5D"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r>
      <w:tr w:rsidR="001D1EF8" w:rsidRPr="00373C8E" w14:paraId="39E16013" w14:textId="77777777" w:rsidTr="00C92C3B">
        <w:tc>
          <w:tcPr>
            <w:tcW w:w="2127" w:type="dxa"/>
          </w:tcPr>
          <w:p w14:paraId="6A959BE6" w14:textId="77777777" w:rsidR="001D1EF8" w:rsidRPr="00373C8E" w:rsidRDefault="001D1EF8" w:rsidP="00373C8E">
            <w:pPr>
              <w:overflowPunct w:val="0"/>
              <w:autoSpaceDE w:val="0"/>
              <w:autoSpaceDN w:val="0"/>
              <w:adjustRightInd w:val="0"/>
              <w:spacing w:after="0" w:line="240" w:lineRule="auto"/>
              <w:textAlignment w:val="baseline"/>
              <w:rPr>
                <w:rFonts w:ascii="Arial" w:eastAsiaTheme="minorEastAsia" w:hAnsi="Arial" w:cs="Arial"/>
                <w:sz w:val="18"/>
                <w:szCs w:val="20"/>
                <w:lang w:val="en-GB" w:eastAsia="zh-CN"/>
              </w:rPr>
            </w:pPr>
            <w:r w:rsidRPr="00373C8E">
              <w:rPr>
                <w:rFonts w:ascii="Arial" w:eastAsia="Times New Roman" w:hAnsi="Arial" w:cs="Arial"/>
                <w:sz w:val="18"/>
                <w:szCs w:val="20"/>
                <w:lang w:val="en-GB" w:eastAsia="ja-JP"/>
              </w:rPr>
              <w:t>Criticality Diagnostics</w:t>
            </w:r>
          </w:p>
        </w:tc>
        <w:tc>
          <w:tcPr>
            <w:tcW w:w="1134" w:type="dxa"/>
          </w:tcPr>
          <w:p w14:paraId="088AAEEF"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373C8E">
              <w:rPr>
                <w:rFonts w:ascii="Arial" w:eastAsia="Times New Roman" w:hAnsi="Arial" w:cs="Times New Roman"/>
                <w:sz w:val="18"/>
                <w:szCs w:val="20"/>
                <w:lang w:val="en-GB" w:eastAsia="ja-JP"/>
              </w:rPr>
              <w:t>O</w:t>
            </w:r>
          </w:p>
        </w:tc>
        <w:tc>
          <w:tcPr>
            <w:tcW w:w="992" w:type="dxa"/>
          </w:tcPr>
          <w:p w14:paraId="4B65BB46"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c>
          <w:tcPr>
            <w:tcW w:w="1276" w:type="dxa"/>
          </w:tcPr>
          <w:p w14:paraId="18CE4BF7"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r w:rsidRPr="00373C8E">
              <w:rPr>
                <w:rFonts w:ascii="Arial" w:eastAsia="等线" w:hAnsi="Arial" w:cs="Arial" w:hint="eastAsia"/>
                <w:sz w:val="18"/>
                <w:szCs w:val="20"/>
                <w:lang w:val="en-GB" w:eastAsia="zh-CN"/>
              </w:rPr>
              <w:t>6</w:t>
            </w:r>
            <w:r w:rsidRPr="00373C8E">
              <w:rPr>
                <w:rFonts w:ascii="Arial" w:eastAsia="等线" w:hAnsi="Arial" w:cs="Arial"/>
                <w:sz w:val="18"/>
                <w:szCs w:val="20"/>
                <w:lang w:val="en-GB" w:eastAsia="zh-CN"/>
              </w:rPr>
              <w:t>.3.3.5</w:t>
            </w:r>
          </w:p>
        </w:tc>
        <w:tc>
          <w:tcPr>
            <w:tcW w:w="4672" w:type="dxa"/>
          </w:tcPr>
          <w:p w14:paraId="3D450CE9" w14:textId="77777777" w:rsidR="001D1EF8" w:rsidRPr="00373C8E" w:rsidRDefault="001D1EF8" w:rsidP="00373C8E">
            <w:pPr>
              <w:overflowPunct w:val="0"/>
              <w:autoSpaceDE w:val="0"/>
              <w:autoSpaceDN w:val="0"/>
              <w:adjustRightInd w:val="0"/>
              <w:spacing w:after="0" w:line="240" w:lineRule="auto"/>
              <w:textAlignment w:val="baseline"/>
              <w:rPr>
                <w:rFonts w:ascii="Arial" w:eastAsia="Times New Roman" w:hAnsi="Arial" w:cs="Times New Roman"/>
                <w:sz w:val="18"/>
                <w:szCs w:val="20"/>
                <w:lang w:val="en-GB" w:eastAsia="ja-JP"/>
              </w:rPr>
            </w:pPr>
          </w:p>
        </w:tc>
      </w:tr>
    </w:tbl>
    <w:p w14:paraId="0AD7841B" w14:textId="48644C41" w:rsidR="00FF6E08" w:rsidRDefault="00FF6E08" w:rsidP="00373C8E">
      <w:pPr>
        <w:pStyle w:val="Style1"/>
        <w:numPr>
          <w:ilvl w:val="0"/>
          <w:numId w:val="0"/>
        </w:numPr>
        <w:jc w:val="both"/>
        <w:rPr>
          <w:rFonts w:asciiTheme="minorHAnsi" w:hAnsiTheme="minorHAnsi" w:cstheme="minorHAnsi"/>
          <w:i/>
          <w:iCs/>
          <w:color w:val="FF0000"/>
          <w:lang w:eastAsia="zh-CN"/>
        </w:rPr>
      </w:pPr>
    </w:p>
    <w:p w14:paraId="3F0909CE" w14:textId="4ACE23DE" w:rsidR="00AF1CB8" w:rsidRPr="00D47013" w:rsidRDefault="003A40EE" w:rsidP="00D47013">
      <w:pPr>
        <w:pStyle w:val="3"/>
        <w:ind w:left="0" w:firstLine="0"/>
        <w:rPr>
          <w:rFonts w:eastAsiaTheme="minorEastAsia"/>
          <w:lang w:eastAsia="zh-CN"/>
        </w:rPr>
      </w:pPr>
      <w:bookmarkStart w:id="186" w:name="_Toc213750626"/>
      <w:bookmarkStart w:id="187" w:name="_Toc215061701"/>
      <w:r>
        <w:rPr>
          <w:rFonts w:eastAsiaTheme="minorEastAsia" w:hint="eastAsia"/>
          <w:lang w:eastAsia="zh-CN"/>
        </w:rPr>
        <w:t>6</w:t>
      </w:r>
      <w:r>
        <w:rPr>
          <w:rFonts w:eastAsiaTheme="minorEastAsia"/>
          <w:lang w:eastAsia="zh-CN"/>
        </w:rPr>
        <w:t>.3.3</w:t>
      </w:r>
      <w:r>
        <w:rPr>
          <w:rFonts w:eastAsiaTheme="minorEastAsia"/>
          <w:lang w:eastAsia="zh-CN"/>
        </w:rPr>
        <w:tab/>
      </w:r>
      <w:r>
        <w:t>Information Element Definitions</w:t>
      </w:r>
      <w:bookmarkEnd w:id="186"/>
      <w:bookmarkEnd w:id="187"/>
    </w:p>
    <w:p w14:paraId="50B76487" w14:textId="6C62663F" w:rsidR="00AA2B0A" w:rsidRPr="00AA2B0A" w:rsidRDefault="00AA2B0A" w:rsidP="00AA2B0A">
      <w:pPr>
        <w:pStyle w:val="4"/>
        <w:rPr>
          <w:rFonts w:eastAsiaTheme="minorEastAsia"/>
          <w:lang w:eastAsia="zh-CN"/>
        </w:rPr>
      </w:pPr>
      <w:r>
        <w:rPr>
          <w:rFonts w:eastAsiaTheme="minorEastAsia" w:hint="eastAsia"/>
          <w:lang w:eastAsia="zh-CN"/>
        </w:rPr>
        <w:t>6</w:t>
      </w:r>
      <w:r>
        <w:rPr>
          <w:rFonts w:eastAsiaTheme="minorEastAsia"/>
          <w:lang w:eastAsia="zh-CN"/>
        </w:rPr>
        <w:t>.3.3.1</w:t>
      </w:r>
      <w:r>
        <w:rPr>
          <w:rFonts w:eastAsiaTheme="minorEastAsia"/>
          <w:lang w:eastAsia="zh-CN"/>
        </w:rPr>
        <w:tab/>
        <w:t>Message Type</w:t>
      </w:r>
    </w:p>
    <w:p w14:paraId="4354710F" w14:textId="7B0D1ABF" w:rsidR="00AA2B0A" w:rsidRPr="00BC0BBC" w:rsidRDefault="00AA2B0A" w:rsidP="00AA2B0A">
      <w:pPr>
        <w:rPr>
          <w:rFonts w:ascii="Times New Roman" w:hAnsi="Times New Roman" w:cs="Times New Roman"/>
          <w:sz w:val="20"/>
        </w:rPr>
      </w:pPr>
      <w:r w:rsidRPr="00BC0BBC">
        <w:rPr>
          <w:rFonts w:ascii="Times New Roman" w:hAnsi="Times New Roman" w:cs="Times New Roman"/>
          <w:sz w:val="20"/>
        </w:rPr>
        <w:t>This IE uniquely identifies the message being sent. It is mandatory for all messages.</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4"/>
        <w:gridCol w:w="1134"/>
        <w:gridCol w:w="992"/>
        <w:gridCol w:w="2806"/>
        <w:gridCol w:w="2693"/>
      </w:tblGrid>
      <w:tr w:rsidR="00AC23D7" w14:paraId="7F46A32B" w14:textId="77777777" w:rsidTr="00A0738A">
        <w:trPr>
          <w:jc w:val="center"/>
        </w:trPr>
        <w:tc>
          <w:tcPr>
            <w:tcW w:w="2014" w:type="dxa"/>
          </w:tcPr>
          <w:p w14:paraId="35637B78" w14:textId="77777777" w:rsidR="00AC23D7" w:rsidRDefault="00AC23D7" w:rsidP="00DD18D9">
            <w:pPr>
              <w:pStyle w:val="TAH"/>
              <w:keepNext w:val="0"/>
              <w:keepLines w:val="0"/>
              <w:rPr>
                <w:rFonts w:cs="Arial"/>
                <w:lang w:eastAsia="ja-JP"/>
              </w:rPr>
            </w:pPr>
            <w:r>
              <w:rPr>
                <w:rFonts w:cs="Arial"/>
                <w:lang w:eastAsia="ja-JP"/>
              </w:rPr>
              <w:t>IE/Group Name</w:t>
            </w:r>
          </w:p>
        </w:tc>
        <w:tc>
          <w:tcPr>
            <w:tcW w:w="1134" w:type="dxa"/>
          </w:tcPr>
          <w:p w14:paraId="44846A35" w14:textId="77777777" w:rsidR="00AC23D7" w:rsidRDefault="00AC23D7" w:rsidP="00DD18D9">
            <w:pPr>
              <w:pStyle w:val="TAH"/>
              <w:keepNext w:val="0"/>
              <w:keepLines w:val="0"/>
              <w:rPr>
                <w:rFonts w:cs="Arial"/>
                <w:lang w:eastAsia="ja-JP"/>
              </w:rPr>
            </w:pPr>
            <w:r>
              <w:rPr>
                <w:rFonts w:cs="Arial"/>
                <w:lang w:eastAsia="ja-JP"/>
              </w:rPr>
              <w:t>Presence</w:t>
            </w:r>
          </w:p>
        </w:tc>
        <w:tc>
          <w:tcPr>
            <w:tcW w:w="992" w:type="dxa"/>
          </w:tcPr>
          <w:p w14:paraId="26EB5543" w14:textId="77777777" w:rsidR="00AC23D7" w:rsidRDefault="00AC23D7" w:rsidP="00DD18D9">
            <w:pPr>
              <w:pStyle w:val="TAH"/>
              <w:keepNext w:val="0"/>
              <w:keepLines w:val="0"/>
              <w:rPr>
                <w:rFonts w:cs="Arial"/>
                <w:lang w:eastAsia="ja-JP"/>
              </w:rPr>
            </w:pPr>
            <w:r>
              <w:rPr>
                <w:rFonts w:cs="Arial"/>
                <w:lang w:eastAsia="ja-JP"/>
              </w:rPr>
              <w:t>Range</w:t>
            </w:r>
          </w:p>
        </w:tc>
        <w:tc>
          <w:tcPr>
            <w:tcW w:w="2806" w:type="dxa"/>
          </w:tcPr>
          <w:p w14:paraId="2D32B54C" w14:textId="77777777" w:rsidR="00AC23D7" w:rsidRDefault="00AC23D7" w:rsidP="00DD18D9">
            <w:pPr>
              <w:pStyle w:val="TAH"/>
              <w:keepNext w:val="0"/>
              <w:keepLines w:val="0"/>
              <w:rPr>
                <w:rFonts w:cs="Arial"/>
                <w:lang w:eastAsia="ja-JP"/>
              </w:rPr>
            </w:pPr>
            <w:r>
              <w:rPr>
                <w:rFonts w:cs="Arial"/>
                <w:lang w:eastAsia="ja-JP"/>
              </w:rPr>
              <w:t>IE Type and Reference</w:t>
            </w:r>
          </w:p>
        </w:tc>
        <w:tc>
          <w:tcPr>
            <w:tcW w:w="2693" w:type="dxa"/>
          </w:tcPr>
          <w:p w14:paraId="0D61E2CE" w14:textId="77777777" w:rsidR="00AC23D7" w:rsidRDefault="00AC23D7" w:rsidP="00DD18D9">
            <w:pPr>
              <w:pStyle w:val="TAH"/>
              <w:keepNext w:val="0"/>
              <w:keepLines w:val="0"/>
              <w:rPr>
                <w:rFonts w:cs="Arial"/>
                <w:lang w:eastAsia="ja-JP"/>
              </w:rPr>
            </w:pPr>
            <w:r>
              <w:rPr>
                <w:rFonts w:cs="Arial"/>
                <w:lang w:eastAsia="ja-JP"/>
              </w:rPr>
              <w:t>Semantics Description</w:t>
            </w:r>
          </w:p>
        </w:tc>
      </w:tr>
      <w:tr w:rsidR="00AC23D7" w14:paraId="23674938" w14:textId="77777777" w:rsidTr="00A0738A">
        <w:trPr>
          <w:jc w:val="center"/>
        </w:trPr>
        <w:tc>
          <w:tcPr>
            <w:tcW w:w="2014" w:type="dxa"/>
          </w:tcPr>
          <w:p w14:paraId="53EE9A83" w14:textId="77777777" w:rsidR="00AC23D7" w:rsidRDefault="00AC23D7" w:rsidP="00DD18D9">
            <w:pPr>
              <w:pStyle w:val="TAL"/>
              <w:keepNext w:val="0"/>
              <w:keepLines w:val="0"/>
              <w:rPr>
                <w:rFonts w:cs="Arial"/>
                <w:lang w:eastAsia="ja-JP"/>
              </w:rPr>
            </w:pPr>
            <w:r>
              <w:rPr>
                <w:color w:val="000000" w:themeColor="text1"/>
                <w:szCs w:val="16"/>
                <w:lang w:val="en-GB" w:eastAsia="zh-CN"/>
              </w:rPr>
              <w:t>Message Type</w:t>
            </w:r>
          </w:p>
        </w:tc>
        <w:tc>
          <w:tcPr>
            <w:tcW w:w="1134" w:type="dxa"/>
          </w:tcPr>
          <w:p w14:paraId="03AA7108" w14:textId="77777777" w:rsidR="00AC23D7" w:rsidRDefault="00AC23D7" w:rsidP="00DD18D9">
            <w:pPr>
              <w:pStyle w:val="TAL"/>
              <w:keepNext w:val="0"/>
              <w:keepLines w:val="0"/>
              <w:rPr>
                <w:rFonts w:cs="Arial"/>
                <w:lang w:eastAsia="ja-JP"/>
              </w:rPr>
            </w:pPr>
          </w:p>
        </w:tc>
        <w:tc>
          <w:tcPr>
            <w:tcW w:w="992" w:type="dxa"/>
          </w:tcPr>
          <w:p w14:paraId="3CBEE06D" w14:textId="77777777" w:rsidR="00AC23D7" w:rsidRDefault="00AC23D7" w:rsidP="00DD18D9">
            <w:pPr>
              <w:pStyle w:val="TAL"/>
              <w:keepNext w:val="0"/>
              <w:keepLines w:val="0"/>
              <w:rPr>
                <w:rFonts w:cs="Arial"/>
                <w:lang w:eastAsia="ja-JP"/>
              </w:rPr>
            </w:pPr>
          </w:p>
        </w:tc>
        <w:tc>
          <w:tcPr>
            <w:tcW w:w="2806" w:type="dxa"/>
          </w:tcPr>
          <w:p w14:paraId="01B488FF" w14:textId="77777777" w:rsidR="00AC23D7" w:rsidRDefault="00AC23D7" w:rsidP="00DD18D9">
            <w:pPr>
              <w:pStyle w:val="TAL"/>
              <w:keepNext w:val="0"/>
              <w:keepLines w:val="0"/>
              <w:rPr>
                <w:rFonts w:cs="Arial"/>
                <w:highlight w:val="yellow"/>
                <w:lang w:eastAsia="zh-CN"/>
              </w:rPr>
            </w:pPr>
          </w:p>
        </w:tc>
        <w:tc>
          <w:tcPr>
            <w:tcW w:w="2693" w:type="dxa"/>
          </w:tcPr>
          <w:p w14:paraId="05F8587C" w14:textId="77777777" w:rsidR="00AC23D7" w:rsidRDefault="00AC23D7" w:rsidP="00DD18D9">
            <w:pPr>
              <w:pStyle w:val="TAL"/>
              <w:keepNext w:val="0"/>
              <w:keepLines w:val="0"/>
              <w:rPr>
                <w:rFonts w:eastAsiaTheme="minorEastAsia" w:cs="Arial"/>
                <w:lang w:eastAsia="zh-CN"/>
              </w:rPr>
            </w:pPr>
          </w:p>
        </w:tc>
      </w:tr>
      <w:tr w:rsidR="00AC23D7" w14:paraId="6469FE2F" w14:textId="77777777" w:rsidTr="00A0738A">
        <w:trPr>
          <w:jc w:val="center"/>
        </w:trPr>
        <w:tc>
          <w:tcPr>
            <w:tcW w:w="2014" w:type="dxa"/>
          </w:tcPr>
          <w:p w14:paraId="4C70AE58" w14:textId="77777777" w:rsidR="00AC23D7" w:rsidRDefault="00AC23D7" w:rsidP="00DD18D9">
            <w:pPr>
              <w:pStyle w:val="TAL"/>
              <w:keepNext w:val="0"/>
              <w:keepLines w:val="0"/>
              <w:rPr>
                <w:rFonts w:eastAsiaTheme="minorEastAsia"/>
                <w:color w:val="000000" w:themeColor="text1"/>
                <w:szCs w:val="16"/>
                <w:lang w:eastAsia="zh-CN"/>
              </w:rPr>
            </w:pPr>
            <w:r>
              <w:rPr>
                <w:rFonts w:eastAsiaTheme="minorEastAsia" w:hint="eastAsia"/>
                <w:color w:val="000000" w:themeColor="text1"/>
                <w:szCs w:val="16"/>
                <w:lang w:val="en-GB" w:eastAsia="zh-CN"/>
              </w:rPr>
              <w:t>&gt;</w:t>
            </w:r>
            <w:r>
              <w:rPr>
                <w:rFonts w:eastAsiaTheme="minorEastAsia"/>
                <w:color w:val="000000" w:themeColor="text1"/>
                <w:szCs w:val="16"/>
                <w:lang w:val="en-GB" w:eastAsia="zh-CN"/>
              </w:rPr>
              <w:t xml:space="preserve">Procedure </w:t>
            </w:r>
            <w:r>
              <w:rPr>
                <w:rFonts w:eastAsiaTheme="minorEastAsia" w:hint="eastAsia"/>
                <w:color w:val="000000" w:themeColor="text1"/>
                <w:szCs w:val="16"/>
                <w:lang w:eastAsia="zh-CN"/>
              </w:rPr>
              <w:t>Type</w:t>
            </w:r>
          </w:p>
        </w:tc>
        <w:tc>
          <w:tcPr>
            <w:tcW w:w="1134" w:type="dxa"/>
          </w:tcPr>
          <w:p w14:paraId="19DD3BBA" w14:textId="77777777" w:rsidR="00AC23D7" w:rsidRDefault="00AC23D7" w:rsidP="00DD18D9">
            <w:pPr>
              <w:pStyle w:val="TAL"/>
              <w:keepNext w:val="0"/>
              <w:keepLines w:val="0"/>
              <w:rPr>
                <w:rFonts w:eastAsiaTheme="minorEastAsia" w:cs="Arial"/>
                <w:lang w:eastAsia="zh-CN"/>
              </w:rPr>
            </w:pPr>
            <w:r>
              <w:rPr>
                <w:rFonts w:eastAsiaTheme="minorEastAsia" w:cs="Arial" w:hint="eastAsia"/>
                <w:lang w:eastAsia="zh-CN"/>
              </w:rPr>
              <w:t>M</w:t>
            </w:r>
          </w:p>
        </w:tc>
        <w:tc>
          <w:tcPr>
            <w:tcW w:w="992" w:type="dxa"/>
          </w:tcPr>
          <w:p w14:paraId="574910F5" w14:textId="77777777" w:rsidR="00AC23D7" w:rsidRDefault="00AC23D7" w:rsidP="00DD18D9">
            <w:pPr>
              <w:pStyle w:val="TAL"/>
              <w:keepNext w:val="0"/>
              <w:keepLines w:val="0"/>
              <w:rPr>
                <w:rFonts w:cs="Arial"/>
                <w:lang w:eastAsia="ja-JP"/>
              </w:rPr>
            </w:pPr>
          </w:p>
        </w:tc>
        <w:tc>
          <w:tcPr>
            <w:tcW w:w="2806" w:type="dxa"/>
          </w:tcPr>
          <w:p w14:paraId="291C5E4C" w14:textId="6C71FB4D" w:rsidR="00AC23D7" w:rsidRDefault="00AC23D7" w:rsidP="00DD18D9">
            <w:pPr>
              <w:pStyle w:val="TAL"/>
              <w:keepNext w:val="0"/>
              <w:keepLines w:val="0"/>
              <w:rPr>
                <w:rFonts w:cs="Arial"/>
                <w:highlight w:val="yellow"/>
                <w:lang w:eastAsia="zh-CN"/>
              </w:rPr>
            </w:pPr>
            <w:r>
              <w:rPr>
                <w:rFonts w:cs="Arial" w:hint="eastAsia"/>
                <w:lang w:eastAsia="zh-CN"/>
              </w:rPr>
              <w:t>CHOICE</w:t>
            </w:r>
            <w:r>
              <w:rPr>
                <w:rFonts w:cs="Arial"/>
                <w:lang w:eastAsia="zh-CN"/>
              </w:rPr>
              <w:t xml:space="preserve"> (</w:t>
            </w:r>
            <w:r>
              <w:rPr>
                <w:rFonts w:cs="Arial" w:hint="eastAsia"/>
                <w:lang w:eastAsia="zh-CN"/>
              </w:rPr>
              <w:t>E2 Subscription</w:t>
            </w:r>
            <w:r>
              <w:rPr>
                <w:rFonts w:cs="Arial"/>
                <w:lang w:eastAsia="ja-JP"/>
              </w:rPr>
              <w:t xml:space="preserve">, </w:t>
            </w:r>
            <w:r>
              <w:rPr>
                <w:rFonts w:eastAsia="宋体" w:cs="Arial" w:hint="eastAsia"/>
                <w:lang w:eastAsia="zh-CN"/>
              </w:rPr>
              <w:t>E2 Subscription Delete, E2 Subscription Delete Query</w:t>
            </w:r>
            <w:r>
              <w:rPr>
                <w:rFonts w:cs="Arial"/>
                <w:lang w:eastAsia="ja-JP"/>
              </w:rPr>
              <w:t>,</w:t>
            </w:r>
            <w:r>
              <w:rPr>
                <w:rFonts w:cs="Arial"/>
                <w:lang w:eastAsia="zh-CN"/>
              </w:rPr>
              <w:t xml:space="preserve"> </w:t>
            </w:r>
            <w:r>
              <w:rPr>
                <w:rFonts w:eastAsia="宋体" w:cs="Arial" w:hint="eastAsia"/>
                <w:lang w:eastAsia="zh-CN"/>
              </w:rPr>
              <w:t>E2 Subscription Delete Notification,</w:t>
            </w:r>
            <w:r w:rsidR="003C46F6">
              <w:rPr>
                <w:rFonts w:cs="Arial" w:hint="eastAsia"/>
                <w:lang w:eastAsia="zh-CN"/>
              </w:rPr>
              <w:t xml:space="preserve"> E2 Subscription</w:t>
            </w:r>
            <w:r w:rsidR="003C46F6">
              <w:rPr>
                <w:rFonts w:cs="Arial"/>
                <w:lang w:eastAsia="zh-CN"/>
              </w:rPr>
              <w:t xml:space="preserve"> Modification</w:t>
            </w:r>
            <w:r w:rsidR="003C46F6">
              <w:rPr>
                <w:rFonts w:cs="Arial"/>
                <w:lang w:eastAsia="ja-JP"/>
              </w:rPr>
              <w:t>,</w:t>
            </w:r>
            <w:r>
              <w:rPr>
                <w:rFonts w:eastAsia="宋体" w:cs="Arial" w:hint="eastAsia"/>
                <w:lang w:eastAsia="zh-CN"/>
              </w:rPr>
              <w:t xml:space="preserve"> E2 Indication, E2 Control, </w:t>
            </w:r>
            <w:r w:rsidR="00F5197B">
              <w:rPr>
                <w:rFonts w:eastAsia="Yu Mincho" w:cs="Arial" w:hint="eastAsia"/>
                <w:lang w:eastAsia="ja-JP"/>
              </w:rPr>
              <w:t>E2 Query,</w:t>
            </w:r>
            <w:r w:rsidR="00F5197B">
              <w:rPr>
                <w:rFonts w:eastAsia="Yu Mincho" w:cs="Arial"/>
                <w:lang w:eastAsia="ja-JP"/>
              </w:rPr>
              <w:t xml:space="preserve"> </w:t>
            </w:r>
            <w:r>
              <w:rPr>
                <w:rFonts w:cs="Arial"/>
                <w:lang w:eastAsia="zh-CN"/>
              </w:rPr>
              <w:t>…)</w:t>
            </w:r>
          </w:p>
        </w:tc>
        <w:tc>
          <w:tcPr>
            <w:tcW w:w="2693" w:type="dxa"/>
          </w:tcPr>
          <w:p w14:paraId="405A548A" w14:textId="77777777" w:rsidR="00AC23D7" w:rsidRDefault="00AC23D7" w:rsidP="00DD18D9">
            <w:pPr>
              <w:pStyle w:val="TAL"/>
              <w:keepNext w:val="0"/>
              <w:keepLines w:val="0"/>
              <w:rPr>
                <w:rFonts w:eastAsiaTheme="minorEastAsia" w:cs="Arial"/>
                <w:lang w:eastAsia="zh-CN"/>
              </w:rPr>
            </w:pPr>
          </w:p>
        </w:tc>
      </w:tr>
      <w:tr w:rsidR="00AC23D7" w14:paraId="5313335B" w14:textId="77777777" w:rsidTr="00A0738A">
        <w:trPr>
          <w:jc w:val="center"/>
        </w:trPr>
        <w:tc>
          <w:tcPr>
            <w:tcW w:w="2014" w:type="dxa"/>
          </w:tcPr>
          <w:p w14:paraId="514938ED" w14:textId="77777777" w:rsidR="00AC23D7" w:rsidRDefault="00AC23D7" w:rsidP="00DD18D9">
            <w:pPr>
              <w:pStyle w:val="TAL"/>
              <w:keepNext w:val="0"/>
              <w:keepLines w:val="0"/>
              <w:rPr>
                <w:rFonts w:eastAsiaTheme="minorEastAsia"/>
                <w:color w:val="000000" w:themeColor="text1"/>
                <w:szCs w:val="16"/>
                <w:lang w:val="en-GB" w:eastAsia="zh-CN"/>
              </w:rPr>
            </w:pPr>
            <w:r>
              <w:rPr>
                <w:rFonts w:eastAsiaTheme="minorEastAsia" w:hint="eastAsia"/>
                <w:color w:val="000000" w:themeColor="text1"/>
                <w:szCs w:val="16"/>
                <w:lang w:val="en-GB" w:eastAsia="zh-CN"/>
              </w:rPr>
              <w:t>&gt;</w:t>
            </w:r>
            <w:r>
              <w:rPr>
                <w:rFonts w:eastAsiaTheme="minorEastAsia"/>
                <w:color w:val="000000" w:themeColor="text1"/>
                <w:szCs w:val="16"/>
                <w:lang w:val="en-GB" w:eastAsia="zh-CN"/>
              </w:rPr>
              <w:t>Type of Message</w:t>
            </w:r>
          </w:p>
        </w:tc>
        <w:tc>
          <w:tcPr>
            <w:tcW w:w="1134" w:type="dxa"/>
          </w:tcPr>
          <w:p w14:paraId="0119AC80" w14:textId="77777777" w:rsidR="00AC23D7" w:rsidRDefault="00AC23D7" w:rsidP="00DD18D9">
            <w:pPr>
              <w:pStyle w:val="TAL"/>
              <w:keepNext w:val="0"/>
              <w:keepLines w:val="0"/>
              <w:rPr>
                <w:rFonts w:eastAsiaTheme="minorEastAsia" w:cs="Arial"/>
                <w:lang w:eastAsia="zh-CN"/>
              </w:rPr>
            </w:pPr>
            <w:r>
              <w:rPr>
                <w:rFonts w:eastAsiaTheme="minorEastAsia" w:cs="Arial" w:hint="eastAsia"/>
                <w:lang w:eastAsia="zh-CN"/>
              </w:rPr>
              <w:t>M</w:t>
            </w:r>
          </w:p>
        </w:tc>
        <w:tc>
          <w:tcPr>
            <w:tcW w:w="992" w:type="dxa"/>
          </w:tcPr>
          <w:p w14:paraId="50FB5A27" w14:textId="77777777" w:rsidR="00AC23D7" w:rsidRDefault="00AC23D7" w:rsidP="00DD18D9">
            <w:pPr>
              <w:pStyle w:val="TAL"/>
              <w:keepNext w:val="0"/>
              <w:keepLines w:val="0"/>
              <w:rPr>
                <w:rFonts w:cs="Arial"/>
                <w:lang w:eastAsia="ja-JP"/>
              </w:rPr>
            </w:pPr>
          </w:p>
        </w:tc>
        <w:tc>
          <w:tcPr>
            <w:tcW w:w="2806" w:type="dxa"/>
          </w:tcPr>
          <w:p w14:paraId="55BE7817" w14:textId="77777777" w:rsidR="00AC23D7" w:rsidRDefault="00AC23D7" w:rsidP="00DD18D9">
            <w:pPr>
              <w:pStyle w:val="TAL"/>
              <w:keepNext w:val="0"/>
              <w:keepLines w:val="0"/>
              <w:rPr>
                <w:rFonts w:cs="Arial"/>
                <w:highlight w:val="yellow"/>
                <w:lang w:eastAsia="zh-CN"/>
              </w:rPr>
            </w:pPr>
            <w:r>
              <w:rPr>
                <w:rFonts w:cs="Arial"/>
                <w:color w:val="000000" w:themeColor="text1"/>
                <w:szCs w:val="16"/>
                <w:lang w:val="en-GB" w:eastAsia="zh-CN"/>
              </w:rPr>
              <w:t xml:space="preserve">CHOICE (Request, </w:t>
            </w:r>
            <w:r>
              <w:rPr>
                <w:rFonts w:cs="Arial" w:hint="eastAsia"/>
                <w:color w:val="000000" w:themeColor="text1"/>
                <w:szCs w:val="16"/>
                <w:lang w:eastAsia="zh-CN"/>
              </w:rPr>
              <w:t>Success</w:t>
            </w:r>
            <w:r>
              <w:rPr>
                <w:rFonts w:cs="Arial"/>
                <w:color w:val="000000" w:themeColor="text1"/>
                <w:szCs w:val="16"/>
                <w:lang w:val="en-GB" w:eastAsia="zh-CN"/>
              </w:rPr>
              <w:t xml:space="preserve">, </w:t>
            </w:r>
            <w:r>
              <w:rPr>
                <w:rFonts w:cs="Arial" w:hint="eastAsia"/>
                <w:color w:val="000000" w:themeColor="text1"/>
                <w:szCs w:val="16"/>
                <w:lang w:eastAsia="zh-CN"/>
              </w:rPr>
              <w:t xml:space="preserve">Reject, Failure, </w:t>
            </w:r>
            <w:r>
              <w:rPr>
                <w:rFonts w:cs="Arial"/>
                <w:color w:val="000000" w:themeColor="text1"/>
                <w:szCs w:val="16"/>
                <w:lang w:val="en-GB" w:eastAsia="zh-CN"/>
              </w:rPr>
              <w:t>…)</w:t>
            </w:r>
          </w:p>
        </w:tc>
        <w:tc>
          <w:tcPr>
            <w:tcW w:w="2693" w:type="dxa"/>
          </w:tcPr>
          <w:p w14:paraId="0711DB35" w14:textId="77777777" w:rsidR="00AC23D7" w:rsidRDefault="00AC23D7" w:rsidP="00DD18D9">
            <w:pPr>
              <w:pStyle w:val="TAL"/>
              <w:keepNext w:val="0"/>
              <w:keepLines w:val="0"/>
              <w:rPr>
                <w:rFonts w:eastAsia="宋体" w:cs="Arial"/>
                <w:lang w:eastAsia="zh-CN"/>
              </w:rPr>
            </w:pPr>
            <w:r>
              <w:rPr>
                <w:rFonts w:eastAsia="宋体" w:hint="eastAsia"/>
                <w:lang w:eastAsia="zh-CN"/>
              </w:rPr>
              <w:t>Refer to Table 6.1.2-3 for applicable choices for each procedure type</w:t>
            </w:r>
          </w:p>
        </w:tc>
      </w:tr>
    </w:tbl>
    <w:p w14:paraId="2CA2E80E" w14:textId="77777777" w:rsidR="00AC23D7" w:rsidRPr="007B7E2C" w:rsidRDefault="00AC23D7" w:rsidP="00AA2B0A"/>
    <w:p w14:paraId="26BB4F7E" w14:textId="05D0BCCA" w:rsidR="00AA2B0A" w:rsidRPr="000A1D3F" w:rsidRDefault="00AA2B0A" w:rsidP="00AA2B0A">
      <w:pPr>
        <w:pStyle w:val="4"/>
        <w:rPr>
          <w:rFonts w:eastAsia="等线"/>
          <w:lang w:eastAsia="zh-CN"/>
        </w:rPr>
      </w:pPr>
      <w:r>
        <w:rPr>
          <w:rFonts w:eastAsia="等线" w:hint="eastAsia"/>
          <w:lang w:eastAsia="zh-CN"/>
        </w:rPr>
        <w:t>6</w:t>
      </w:r>
      <w:r>
        <w:rPr>
          <w:rFonts w:eastAsia="等线"/>
          <w:lang w:eastAsia="zh-CN"/>
        </w:rPr>
        <w:t>.3.3.2</w:t>
      </w:r>
      <w:r>
        <w:rPr>
          <w:rFonts w:eastAsia="等线"/>
          <w:lang w:eastAsia="zh-CN"/>
        </w:rPr>
        <w:tab/>
        <w:t>E2 Request ID</w:t>
      </w:r>
    </w:p>
    <w:p w14:paraId="6C283A6F" w14:textId="77777777" w:rsidR="00AA2B0A" w:rsidRPr="00BC0BBC" w:rsidRDefault="00AA2B0A" w:rsidP="00AA2B0A">
      <w:pPr>
        <w:rPr>
          <w:rFonts w:ascii="Times New Roman" w:hAnsi="Times New Roman" w:cs="Times New Roman"/>
          <w:sz w:val="20"/>
        </w:rPr>
      </w:pPr>
      <w:r w:rsidRPr="00BC0BBC">
        <w:rPr>
          <w:rFonts w:ascii="Times New Roman" w:hAnsi="Times New Roman" w:cs="Times New Roman"/>
          <w:sz w:val="20"/>
        </w:rPr>
        <w:t>This IE is assigned by Near-RT RIC platform to uniquely identify an E2 subscription among all the E2 subscriptions associated with the same E2 Node.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3118"/>
        <w:gridCol w:w="2268"/>
      </w:tblGrid>
      <w:tr w:rsidR="00AA2B0A" w:rsidRPr="00372376" w14:paraId="2E759D55" w14:textId="77777777" w:rsidTr="00A0738A">
        <w:trPr>
          <w:jc w:val="center"/>
        </w:trPr>
        <w:tc>
          <w:tcPr>
            <w:tcW w:w="2127" w:type="dxa"/>
          </w:tcPr>
          <w:p w14:paraId="5E56AAEF" w14:textId="77777777" w:rsidR="00AA2B0A" w:rsidRPr="00372376" w:rsidRDefault="00AA2B0A" w:rsidP="0039276D">
            <w:pPr>
              <w:pStyle w:val="TAH"/>
              <w:keepNext w:val="0"/>
              <w:keepLines w:val="0"/>
              <w:spacing w:line="257" w:lineRule="auto"/>
              <w:rPr>
                <w:rFonts w:cs="Arial"/>
                <w:lang w:eastAsia="ja-JP"/>
              </w:rPr>
            </w:pPr>
            <w:r w:rsidRPr="00372376">
              <w:rPr>
                <w:rFonts w:cs="Arial"/>
                <w:lang w:eastAsia="ja-JP"/>
              </w:rPr>
              <w:t>IE/Group Name</w:t>
            </w:r>
          </w:p>
        </w:tc>
        <w:tc>
          <w:tcPr>
            <w:tcW w:w="1134" w:type="dxa"/>
          </w:tcPr>
          <w:p w14:paraId="3DE88158" w14:textId="77777777" w:rsidR="00AA2B0A" w:rsidRPr="00372376" w:rsidRDefault="00AA2B0A" w:rsidP="0039276D">
            <w:pPr>
              <w:pStyle w:val="TAH"/>
              <w:keepNext w:val="0"/>
              <w:keepLines w:val="0"/>
              <w:spacing w:line="257" w:lineRule="auto"/>
              <w:rPr>
                <w:rFonts w:cs="Arial"/>
                <w:lang w:eastAsia="ja-JP"/>
              </w:rPr>
            </w:pPr>
            <w:r w:rsidRPr="00372376">
              <w:rPr>
                <w:rFonts w:cs="Arial"/>
                <w:lang w:eastAsia="ja-JP"/>
              </w:rPr>
              <w:t>Presence</w:t>
            </w:r>
          </w:p>
        </w:tc>
        <w:tc>
          <w:tcPr>
            <w:tcW w:w="992" w:type="dxa"/>
          </w:tcPr>
          <w:p w14:paraId="1BB6E3BD" w14:textId="77777777" w:rsidR="00AA2B0A" w:rsidRPr="00372376" w:rsidRDefault="00AA2B0A" w:rsidP="0039276D">
            <w:pPr>
              <w:pStyle w:val="TAH"/>
              <w:keepNext w:val="0"/>
              <w:keepLines w:val="0"/>
              <w:spacing w:line="257" w:lineRule="auto"/>
              <w:rPr>
                <w:rFonts w:cs="Arial"/>
                <w:lang w:eastAsia="ja-JP"/>
              </w:rPr>
            </w:pPr>
            <w:r w:rsidRPr="00372376">
              <w:rPr>
                <w:rFonts w:cs="Arial"/>
                <w:lang w:eastAsia="ja-JP"/>
              </w:rPr>
              <w:t>Range</w:t>
            </w:r>
          </w:p>
        </w:tc>
        <w:tc>
          <w:tcPr>
            <w:tcW w:w="3118" w:type="dxa"/>
          </w:tcPr>
          <w:p w14:paraId="524B8A2C" w14:textId="77777777" w:rsidR="00AA2B0A" w:rsidRPr="00372376" w:rsidRDefault="00AA2B0A" w:rsidP="0039276D">
            <w:pPr>
              <w:pStyle w:val="TAH"/>
              <w:keepNext w:val="0"/>
              <w:keepLines w:val="0"/>
              <w:spacing w:line="257" w:lineRule="auto"/>
              <w:rPr>
                <w:rFonts w:cs="Arial"/>
                <w:lang w:eastAsia="ja-JP"/>
              </w:rPr>
            </w:pPr>
            <w:r w:rsidRPr="00372376">
              <w:rPr>
                <w:rFonts w:cs="Arial"/>
                <w:lang w:eastAsia="ja-JP"/>
              </w:rPr>
              <w:t>IE type and reference</w:t>
            </w:r>
          </w:p>
        </w:tc>
        <w:tc>
          <w:tcPr>
            <w:tcW w:w="2268" w:type="dxa"/>
          </w:tcPr>
          <w:p w14:paraId="3700A2E3" w14:textId="77777777" w:rsidR="00AA2B0A" w:rsidRPr="00372376" w:rsidRDefault="00AA2B0A" w:rsidP="0039276D">
            <w:pPr>
              <w:pStyle w:val="TAH"/>
              <w:keepNext w:val="0"/>
              <w:keepLines w:val="0"/>
              <w:spacing w:line="257" w:lineRule="auto"/>
              <w:rPr>
                <w:rFonts w:cs="Arial"/>
                <w:lang w:eastAsia="ja-JP"/>
              </w:rPr>
            </w:pPr>
            <w:r w:rsidRPr="00372376">
              <w:rPr>
                <w:rFonts w:cs="Arial"/>
                <w:lang w:eastAsia="ja-JP"/>
              </w:rPr>
              <w:t>Semantics description</w:t>
            </w:r>
          </w:p>
        </w:tc>
      </w:tr>
      <w:tr w:rsidR="001047FD" w:rsidRPr="00372376" w14:paraId="337F4F0D" w14:textId="77777777" w:rsidTr="00A0738A">
        <w:trPr>
          <w:jc w:val="center"/>
        </w:trPr>
        <w:tc>
          <w:tcPr>
            <w:tcW w:w="2127" w:type="dxa"/>
          </w:tcPr>
          <w:p w14:paraId="2A7E7114" w14:textId="4DD4F766" w:rsidR="001047FD" w:rsidRPr="001047FD" w:rsidRDefault="001047FD" w:rsidP="001047FD">
            <w:pPr>
              <w:pStyle w:val="TAH"/>
              <w:keepNext w:val="0"/>
              <w:keepLines w:val="0"/>
              <w:spacing w:line="257" w:lineRule="auto"/>
              <w:jc w:val="both"/>
              <w:rPr>
                <w:rFonts w:cs="Arial"/>
                <w:b w:val="0"/>
                <w:lang w:eastAsia="ja-JP"/>
              </w:rPr>
            </w:pPr>
            <w:r w:rsidRPr="001047FD">
              <w:rPr>
                <w:rFonts w:eastAsia="等线" w:cs="Arial"/>
                <w:b w:val="0"/>
                <w:color w:val="000000"/>
                <w:szCs w:val="16"/>
                <w:lang w:val="en-GB" w:eastAsia="zh-CN"/>
              </w:rPr>
              <w:t xml:space="preserve">E2 Request ID </w:t>
            </w:r>
          </w:p>
        </w:tc>
        <w:tc>
          <w:tcPr>
            <w:tcW w:w="1134" w:type="dxa"/>
          </w:tcPr>
          <w:p w14:paraId="4FC4C30A" w14:textId="7E23F172" w:rsidR="001047FD" w:rsidRPr="001047FD" w:rsidRDefault="001047FD" w:rsidP="001047FD">
            <w:pPr>
              <w:pStyle w:val="TAH"/>
              <w:keepNext w:val="0"/>
              <w:keepLines w:val="0"/>
              <w:spacing w:line="257" w:lineRule="auto"/>
              <w:jc w:val="both"/>
              <w:rPr>
                <w:rFonts w:cs="Arial"/>
                <w:b w:val="0"/>
                <w:lang w:eastAsia="ja-JP"/>
              </w:rPr>
            </w:pPr>
            <w:r w:rsidRPr="001047FD">
              <w:rPr>
                <w:rFonts w:eastAsia="等线" w:cs="Arial"/>
                <w:b w:val="0"/>
                <w:color w:val="000000"/>
                <w:szCs w:val="16"/>
                <w:lang w:val="en-GB" w:eastAsia="zh-CN"/>
              </w:rPr>
              <w:t>M</w:t>
            </w:r>
          </w:p>
        </w:tc>
        <w:tc>
          <w:tcPr>
            <w:tcW w:w="992" w:type="dxa"/>
          </w:tcPr>
          <w:p w14:paraId="4A7B2801" w14:textId="77777777" w:rsidR="001047FD" w:rsidRPr="001047FD" w:rsidRDefault="001047FD" w:rsidP="001047FD">
            <w:pPr>
              <w:pStyle w:val="TAH"/>
              <w:keepNext w:val="0"/>
              <w:keepLines w:val="0"/>
              <w:spacing w:line="257" w:lineRule="auto"/>
              <w:jc w:val="both"/>
              <w:rPr>
                <w:rFonts w:cs="Arial"/>
                <w:b w:val="0"/>
                <w:lang w:eastAsia="ja-JP"/>
              </w:rPr>
            </w:pPr>
          </w:p>
        </w:tc>
        <w:tc>
          <w:tcPr>
            <w:tcW w:w="3118" w:type="dxa"/>
          </w:tcPr>
          <w:p w14:paraId="71BA923D" w14:textId="43F2AA1C" w:rsidR="001047FD" w:rsidRPr="001047FD" w:rsidRDefault="001047FD" w:rsidP="001047FD">
            <w:pPr>
              <w:pStyle w:val="TAH"/>
              <w:keepNext w:val="0"/>
              <w:keepLines w:val="0"/>
              <w:spacing w:line="257" w:lineRule="auto"/>
              <w:jc w:val="both"/>
              <w:rPr>
                <w:rFonts w:cs="Arial"/>
                <w:b w:val="0"/>
                <w:lang w:eastAsia="ja-JP"/>
              </w:rPr>
            </w:pPr>
            <w:r w:rsidRPr="001047FD">
              <w:rPr>
                <w:rFonts w:eastAsia="等线" w:cs="Arial"/>
                <w:b w:val="0"/>
                <w:color w:val="000000"/>
                <w:szCs w:val="16"/>
                <w:lang w:val="en-GB" w:eastAsia="zh-CN"/>
              </w:rPr>
              <w:t>INTEGER (0 … 4294967295)</w:t>
            </w:r>
          </w:p>
        </w:tc>
        <w:tc>
          <w:tcPr>
            <w:tcW w:w="2268" w:type="dxa"/>
          </w:tcPr>
          <w:p w14:paraId="1D89333C" w14:textId="77777777" w:rsidR="001047FD" w:rsidRPr="001047FD" w:rsidRDefault="001047FD" w:rsidP="001047FD">
            <w:pPr>
              <w:pStyle w:val="TAH"/>
              <w:keepNext w:val="0"/>
              <w:keepLines w:val="0"/>
              <w:spacing w:line="257" w:lineRule="auto"/>
              <w:jc w:val="both"/>
              <w:rPr>
                <w:rFonts w:cs="Arial"/>
                <w:b w:val="0"/>
                <w:lang w:eastAsia="ja-JP"/>
              </w:rPr>
            </w:pPr>
          </w:p>
        </w:tc>
      </w:tr>
    </w:tbl>
    <w:p w14:paraId="1B0E08DC" w14:textId="4726EA40" w:rsidR="00AA2B0A" w:rsidRDefault="00AA2B0A" w:rsidP="00AA2B0A">
      <w:pPr>
        <w:rPr>
          <w:rFonts w:eastAsia="等线"/>
          <w:color w:val="000000"/>
          <w:lang w:eastAsia="zh-CN"/>
        </w:rPr>
      </w:pPr>
    </w:p>
    <w:p w14:paraId="3AF5714B" w14:textId="1E414CCC" w:rsidR="00AA2B0A" w:rsidRDefault="00AA2B0A" w:rsidP="00AA2B0A">
      <w:pPr>
        <w:pStyle w:val="4"/>
        <w:rPr>
          <w:rFonts w:eastAsia="等线"/>
          <w:lang w:eastAsia="zh-CN"/>
        </w:rPr>
      </w:pPr>
      <w:r>
        <w:rPr>
          <w:rFonts w:eastAsia="等线" w:hint="eastAsia"/>
          <w:lang w:eastAsia="zh-CN"/>
        </w:rPr>
        <w:t>6</w:t>
      </w:r>
      <w:r>
        <w:rPr>
          <w:rFonts w:eastAsia="等线"/>
          <w:lang w:eastAsia="zh-CN"/>
        </w:rPr>
        <w:t>.3.3.3</w:t>
      </w:r>
      <w:r>
        <w:rPr>
          <w:rFonts w:eastAsia="等线"/>
          <w:lang w:eastAsia="zh-CN"/>
        </w:rPr>
        <w:tab/>
        <w:t>Void</w:t>
      </w:r>
    </w:p>
    <w:p w14:paraId="54DED7C4" w14:textId="6CF10326" w:rsidR="00AA2B0A" w:rsidRDefault="00AA2B0A" w:rsidP="00AA2B0A">
      <w:pPr>
        <w:rPr>
          <w:rFonts w:ascii="Arial" w:eastAsia="等线" w:hAnsi="Arial"/>
          <w:sz w:val="24"/>
          <w:lang w:val="en-GB" w:eastAsia="zh-CN"/>
        </w:rPr>
      </w:pPr>
    </w:p>
    <w:p w14:paraId="7512B9DE" w14:textId="5EFBC433" w:rsidR="00AA2B0A" w:rsidRDefault="00AA2B0A" w:rsidP="00AA2B0A">
      <w:pPr>
        <w:pStyle w:val="4"/>
        <w:rPr>
          <w:rFonts w:eastAsia="等线"/>
          <w:lang w:eastAsia="zh-CN"/>
        </w:rPr>
      </w:pPr>
      <w:r>
        <w:rPr>
          <w:rFonts w:eastAsia="等线" w:hint="eastAsia"/>
          <w:lang w:eastAsia="zh-CN"/>
        </w:rPr>
        <w:t>6</w:t>
      </w:r>
      <w:r>
        <w:rPr>
          <w:rFonts w:eastAsia="等线"/>
          <w:lang w:eastAsia="zh-CN"/>
        </w:rPr>
        <w:t>.3.3.4</w:t>
      </w:r>
      <w:r>
        <w:rPr>
          <w:rFonts w:eastAsia="等线"/>
          <w:lang w:eastAsia="zh-CN"/>
        </w:rPr>
        <w:tab/>
        <w:t>Cause</w:t>
      </w:r>
    </w:p>
    <w:p w14:paraId="52ABEC34" w14:textId="308C9CE4" w:rsidR="00AA2B0A" w:rsidRPr="00BC0BBC" w:rsidRDefault="00AA2B0A" w:rsidP="00AA2B0A">
      <w:pPr>
        <w:rPr>
          <w:rFonts w:ascii="Times New Roman" w:hAnsi="Times New Roman" w:cs="Times New Roman"/>
          <w:sz w:val="20"/>
        </w:rPr>
      </w:pPr>
      <w:bookmarkStart w:id="188" w:name="_Hlk534639204"/>
      <w:r w:rsidRPr="00BC0BBC">
        <w:rPr>
          <w:rFonts w:ascii="Times New Roman" w:hAnsi="Times New Roman" w:cs="Times New Roman"/>
          <w:sz w:val="20"/>
        </w:rPr>
        <w:t xml:space="preserve">This IE is used to indicate the reason for a particular event for the E2-related APIs. </w:t>
      </w:r>
      <w:r w:rsidRPr="00BC0BBC" w:rsidDel="00A8642C">
        <w:rPr>
          <w:rFonts w:ascii="Times New Roman" w:hAnsi="Times New Roman" w:cs="Times New Roman"/>
          <w:sz w:val="20"/>
        </w:rPr>
        <w:t xml:space="preserve"> </w:t>
      </w:r>
    </w:p>
    <w:p w14:paraId="1D6B9133" w14:textId="7B5C2B2B" w:rsidR="00BA5317" w:rsidRPr="00BC0BBC" w:rsidRDefault="00BA5AA8" w:rsidP="00F73B8C">
      <w:pPr>
        <w:pStyle w:val="NO"/>
        <w:rPr>
          <w:rFonts w:ascii="Times New Roman" w:hAnsi="Times New Roman" w:cs="Times New Roman"/>
          <w:sz w:val="20"/>
        </w:rPr>
      </w:pPr>
      <w:r w:rsidRPr="00BC0BBC">
        <w:rPr>
          <w:rFonts w:ascii="Times New Roman" w:hAnsi="Times New Roman" w:cs="Times New Roman"/>
          <w:sz w:val="20"/>
        </w:rPr>
        <w:t>N</w:t>
      </w:r>
      <w:r>
        <w:rPr>
          <w:rFonts w:ascii="Times New Roman" w:hAnsi="Times New Roman" w:cs="Times New Roman"/>
          <w:sz w:val="20"/>
        </w:rPr>
        <w:t>OTE</w:t>
      </w:r>
      <w:r w:rsidR="00BA5317" w:rsidRPr="00BC0BBC">
        <w:rPr>
          <w:rFonts w:ascii="Times New Roman" w:hAnsi="Times New Roman" w:cs="Times New Roman"/>
          <w:sz w:val="20"/>
        </w:rPr>
        <w:t>:</w:t>
      </w:r>
      <w:r w:rsidR="00BA5317" w:rsidRPr="00BC0BBC">
        <w:rPr>
          <w:rFonts w:ascii="Times New Roman" w:hAnsi="Times New Roman" w:cs="Times New Roman"/>
          <w:sz w:val="20"/>
        </w:rPr>
        <w:tab/>
        <w:t>Not all causes from E2AP are applicable.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3118"/>
        <w:gridCol w:w="2268"/>
      </w:tblGrid>
      <w:tr w:rsidR="00AA2B0A" w:rsidRPr="00372376" w14:paraId="01143206" w14:textId="77777777" w:rsidTr="00A0738A">
        <w:trPr>
          <w:jc w:val="center"/>
        </w:trPr>
        <w:tc>
          <w:tcPr>
            <w:tcW w:w="2127" w:type="dxa"/>
          </w:tcPr>
          <w:bookmarkEnd w:id="188"/>
          <w:p w14:paraId="28917663" w14:textId="77777777" w:rsidR="00AA2B0A" w:rsidRPr="00372376" w:rsidRDefault="00AA2B0A" w:rsidP="001047FD">
            <w:pPr>
              <w:pStyle w:val="TAH"/>
              <w:keepNext w:val="0"/>
              <w:keepLines w:val="0"/>
              <w:spacing w:line="257" w:lineRule="auto"/>
              <w:rPr>
                <w:rFonts w:cs="Arial"/>
                <w:lang w:eastAsia="ja-JP"/>
              </w:rPr>
            </w:pPr>
            <w:r w:rsidRPr="00372376">
              <w:rPr>
                <w:rFonts w:cs="Arial"/>
                <w:lang w:eastAsia="ja-JP"/>
              </w:rPr>
              <w:t>IE/Group Name</w:t>
            </w:r>
          </w:p>
        </w:tc>
        <w:tc>
          <w:tcPr>
            <w:tcW w:w="1134" w:type="dxa"/>
          </w:tcPr>
          <w:p w14:paraId="6F77723A" w14:textId="77777777" w:rsidR="00AA2B0A" w:rsidRPr="00372376" w:rsidRDefault="00AA2B0A" w:rsidP="001047FD">
            <w:pPr>
              <w:pStyle w:val="TAH"/>
              <w:keepNext w:val="0"/>
              <w:keepLines w:val="0"/>
              <w:spacing w:line="257" w:lineRule="auto"/>
              <w:rPr>
                <w:rFonts w:cs="Arial"/>
                <w:lang w:eastAsia="ja-JP"/>
              </w:rPr>
            </w:pPr>
            <w:r w:rsidRPr="00372376">
              <w:rPr>
                <w:rFonts w:cs="Arial"/>
                <w:lang w:eastAsia="ja-JP"/>
              </w:rPr>
              <w:t>Presence</w:t>
            </w:r>
          </w:p>
        </w:tc>
        <w:tc>
          <w:tcPr>
            <w:tcW w:w="992" w:type="dxa"/>
          </w:tcPr>
          <w:p w14:paraId="54661919" w14:textId="77777777" w:rsidR="00AA2B0A" w:rsidRPr="00372376" w:rsidRDefault="00AA2B0A" w:rsidP="001047FD">
            <w:pPr>
              <w:pStyle w:val="TAH"/>
              <w:keepNext w:val="0"/>
              <w:keepLines w:val="0"/>
              <w:spacing w:line="257" w:lineRule="auto"/>
              <w:rPr>
                <w:rFonts w:cs="Arial"/>
                <w:lang w:eastAsia="ja-JP"/>
              </w:rPr>
            </w:pPr>
            <w:r w:rsidRPr="00372376">
              <w:rPr>
                <w:rFonts w:cs="Arial"/>
                <w:lang w:eastAsia="ja-JP"/>
              </w:rPr>
              <w:t>Range</w:t>
            </w:r>
          </w:p>
        </w:tc>
        <w:tc>
          <w:tcPr>
            <w:tcW w:w="3118" w:type="dxa"/>
          </w:tcPr>
          <w:p w14:paraId="6BDDC200" w14:textId="77777777" w:rsidR="00AA2B0A" w:rsidRPr="00372376" w:rsidRDefault="00AA2B0A" w:rsidP="001047FD">
            <w:pPr>
              <w:pStyle w:val="TAH"/>
              <w:keepNext w:val="0"/>
              <w:keepLines w:val="0"/>
              <w:spacing w:line="257" w:lineRule="auto"/>
              <w:rPr>
                <w:rFonts w:cs="Arial"/>
                <w:lang w:eastAsia="ja-JP"/>
              </w:rPr>
            </w:pPr>
            <w:r w:rsidRPr="00372376">
              <w:rPr>
                <w:rFonts w:cs="Arial"/>
                <w:lang w:eastAsia="ja-JP"/>
              </w:rPr>
              <w:t>IE type and reference</w:t>
            </w:r>
          </w:p>
        </w:tc>
        <w:tc>
          <w:tcPr>
            <w:tcW w:w="2268" w:type="dxa"/>
          </w:tcPr>
          <w:p w14:paraId="356865BF" w14:textId="77777777" w:rsidR="00AA2B0A" w:rsidRPr="00372376" w:rsidRDefault="00AA2B0A" w:rsidP="001047FD">
            <w:pPr>
              <w:pStyle w:val="TAH"/>
              <w:keepNext w:val="0"/>
              <w:keepLines w:val="0"/>
              <w:spacing w:line="257" w:lineRule="auto"/>
              <w:rPr>
                <w:rFonts w:cs="Arial"/>
                <w:lang w:eastAsia="ja-JP"/>
              </w:rPr>
            </w:pPr>
            <w:r w:rsidRPr="00372376">
              <w:rPr>
                <w:rFonts w:cs="Arial"/>
                <w:lang w:eastAsia="ja-JP"/>
              </w:rPr>
              <w:t>Semantics description</w:t>
            </w:r>
          </w:p>
        </w:tc>
      </w:tr>
      <w:tr w:rsidR="001047FD" w:rsidRPr="00372376" w14:paraId="2133AC8C" w14:textId="77777777" w:rsidTr="00A0738A">
        <w:trPr>
          <w:jc w:val="center"/>
        </w:trPr>
        <w:tc>
          <w:tcPr>
            <w:tcW w:w="2127" w:type="dxa"/>
          </w:tcPr>
          <w:p w14:paraId="27F761CE" w14:textId="0775ED34" w:rsidR="001047FD" w:rsidRPr="001047FD" w:rsidRDefault="001047FD" w:rsidP="001047FD">
            <w:pPr>
              <w:pStyle w:val="TAH"/>
              <w:keepNext w:val="0"/>
              <w:keepLines w:val="0"/>
              <w:spacing w:line="257" w:lineRule="auto"/>
              <w:jc w:val="both"/>
              <w:rPr>
                <w:rFonts w:cs="Arial"/>
                <w:b w:val="0"/>
                <w:lang w:eastAsia="ja-JP"/>
              </w:rPr>
            </w:pPr>
            <w:r w:rsidRPr="001047FD">
              <w:rPr>
                <w:rFonts w:eastAsia="等线" w:cs="Arial"/>
                <w:b w:val="0"/>
                <w:lang w:eastAsia="zh-CN"/>
              </w:rPr>
              <w:t>CHOICE Cause Group</w:t>
            </w:r>
          </w:p>
        </w:tc>
        <w:tc>
          <w:tcPr>
            <w:tcW w:w="1134" w:type="dxa"/>
          </w:tcPr>
          <w:p w14:paraId="586FF2C0" w14:textId="5473A544" w:rsidR="001047FD" w:rsidRPr="001047FD" w:rsidRDefault="00BA5317" w:rsidP="001047FD">
            <w:pPr>
              <w:pStyle w:val="TAH"/>
              <w:keepNext w:val="0"/>
              <w:keepLines w:val="0"/>
              <w:spacing w:line="257" w:lineRule="auto"/>
              <w:jc w:val="both"/>
              <w:rPr>
                <w:rFonts w:cs="Arial"/>
                <w:b w:val="0"/>
                <w:lang w:eastAsia="ja-JP"/>
              </w:rPr>
            </w:pPr>
            <w:r>
              <w:rPr>
                <w:rFonts w:eastAsia="等线" w:cs="Arial" w:hint="eastAsia"/>
                <w:b w:val="0"/>
                <w:lang w:eastAsia="zh-CN"/>
              </w:rPr>
              <w:t>M</w:t>
            </w:r>
          </w:p>
        </w:tc>
        <w:tc>
          <w:tcPr>
            <w:tcW w:w="992" w:type="dxa"/>
          </w:tcPr>
          <w:p w14:paraId="59C0A490" w14:textId="77777777" w:rsidR="001047FD" w:rsidRPr="001047FD" w:rsidRDefault="001047FD" w:rsidP="001047FD">
            <w:pPr>
              <w:pStyle w:val="TAH"/>
              <w:keepNext w:val="0"/>
              <w:keepLines w:val="0"/>
              <w:spacing w:line="257" w:lineRule="auto"/>
              <w:jc w:val="both"/>
              <w:rPr>
                <w:rFonts w:cs="Arial"/>
                <w:b w:val="0"/>
                <w:lang w:eastAsia="ja-JP"/>
              </w:rPr>
            </w:pPr>
          </w:p>
        </w:tc>
        <w:tc>
          <w:tcPr>
            <w:tcW w:w="3118" w:type="dxa"/>
          </w:tcPr>
          <w:p w14:paraId="4E7608F8" w14:textId="77777777" w:rsidR="001047FD" w:rsidRPr="001047FD" w:rsidRDefault="001047FD" w:rsidP="001047FD">
            <w:pPr>
              <w:pStyle w:val="TAH"/>
              <w:keepNext w:val="0"/>
              <w:keepLines w:val="0"/>
              <w:spacing w:line="257" w:lineRule="auto"/>
              <w:jc w:val="both"/>
              <w:rPr>
                <w:rFonts w:cs="Arial"/>
                <w:b w:val="0"/>
                <w:lang w:eastAsia="ja-JP"/>
              </w:rPr>
            </w:pPr>
          </w:p>
        </w:tc>
        <w:tc>
          <w:tcPr>
            <w:tcW w:w="2268" w:type="dxa"/>
          </w:tcPr>
          <w:p w14:paraId="2142F813" w14:textId="77777777" w:rsidR="001047FD" w:rsidRPr="001047FD" w:rsidRDefault="001047FD" w:rsidP="001047FD">
            <w:pPr>
              <w:pStyle w:val="TAH"/>
              <w:keepNext w:val="0"/>
              <w:keepLines w:val="0"/>
              <w:spacing w:line="257" w:lineRule="auto"/>
              <w:jc w:val="both"/>
              <w:rPr>
                <w:rFonts w:cs="Arial"/>
                <w:b w:val="0"/>
                <w:lang w:eastAsia="ja-JP"/>
              </w:rPr>
            </w:pPr>
          </w:p>
        </w:tc>
      </w:tr>
      <w:tr w:rsidR="001047FD" w:rsidRPr="00372376" w14:paraId="3EDDE514" w14:textId="77777777" w:rsidTr="00A0738A">
        <w:trPr>
          <w:jc w:val="center"/>
        </w:trPr>
        <w:tc>
          <w:tcPr>
            <w:tcW w:w="2127" w:type="dxa"/>
          </w:tcPr>
          <w:p w14:paraId="6938C3CF" w14:textId="035D037A" w:rsidR="001047FD" w:rsidRPr="001047FD" w:rsidRDefault="001047FD" w:rsidP="001047FD">
            <w:pPr>
              <w:pStyle w:val="TAH"/>
              <w:keepNext w:val="0"/>
              <w:keepLines w:val="0"/>
              <w:spacing w:line="257" w:lineRule="auto"/>
              <w:jc w:val="both"/>
              <w:rPr>
                <w:rFonts w:cs="Arial"/>
                <w:b w:val="0"/>
                <w:lang w:eastAsia="ja-JP"/>
              </w:rPr>
            </w:pPr>
            <w:r w:rsidRPr="001047FD">
              <w:rPr>
                <w:rFonts w:eastAsia="等线" w:cs="Arial"/>
                <w:b w:val="0"/>
                <w:lang w:eastAsia="zh-CN"/>
              </w:rPr>
              <w:t>&gt;</w:t>
            </w:r>
            <w:r w:rsidR="003401DF" w:rsidRPr="003401DF">
              <w:rPr>
                <w:rFonts w:eastAsia="等线" w:cs="Arial"/>
                <w:b w:val="0"/>
                <w:i/>
                <w:lang w:eastAsia="zh-CN"/>
              </w:rPr>
              <w:t>E2-related API Cause</w:t>
            </w:r>
          </w:p>
        </w:tc>
        <w:tc>
          <w:tcPr>
            <w:tcW w:w="1134" w:type="dxa"/>
          </w:tcPr>
          <w:p w14:paraId="41BCBB49" w14:textId="225B1FD6" w:rsidR="001047FD" w:rsidRPr="001047FD" w:rsidRDefault="001047FD" w:rsidP="001047FD">
            <w:pPr>
              <w:pStyle w:val="TAH"/>
              <w:keepNext w:val="0"/>
              <w:keepLines w:val="0"/>
              <w:spacing w:line="257" w:lineRule="auto"/>
              <w:jc w:val="both"/>
              <w:rPr>
                <w:rFonts w:cs="Arial"/>
                <w:b w:val="0"/>
                <w:lang w:eastAsia="ja-JP"/>
              </w:rPr>
            </w:pPr>
          </w:p>
        </w:tc>
        <w:tc>
          <w:tcPr>
            <w:tcW w:w="992" w:type="dxa"/>
          </w:tcPr>
          <w:p w14:paraId="0069A642" w14:textId="77777777" w:rsidR="001047FD" w:rsidRPr="001047FD" w:rsidRDefault="001047FD" w:rsidP="001047FD">
            <w:pPr>
              <w:pStyle w:val="TAH"/>
              <w:keepNext w:val="0"/>
              <w:keepLines w:val="0"/>
              <w:spacing w:line="257" w:lineRule="auto"/>
              <w:jc w:val="both"/>
              <w:rPr>
                <w:rFonts w:cs="Arial"/>
                <w:b w:val="0"/>
                <w:lang w:eastAsia="ja-JP"/>
              </w:rPr>
            </w:pPr>
          </w:p>
        </w:tc>
        <w:tc>
          <w:tcPr>
            <w:tcW w:w="3118" w:type="dxa"/>
          </w:tcPr>
          <w:p w14:paraId="701BD112" w14:textId="55A3BC96" w:rsidR="001047FD" w:rsidRPr="001047FD" w:rsidRDefault="001047FD" w:rsidP="001047FD">
            <w:pPr>
              <w:pStyle w:val="TAH"/>
              <w:keepNext w:val="0"/>
              <w:keepLines w:val="0"/>
              <w:spacing w:line="257" w:lineRule="auto"/>
              <w:jc w:val="both"/>
              <w:rPr>
                <w:rFonts w:cs="Arial"/>
                <w:b w:val="0"/>
                <w:lang w:eastAsia="ja-JP"/>
              </w:rPr>
            </w:pPr>
          </w:p>
        </w:tc>
        <w:tc>
          <w:tcPr>
            <w:tcW w:w="2268" w:type="dxa"/>
          </w:tcPr>
          <w:p w14:paraId="763087FD" w14:textId="77777777" w:rsidR="001047FD" w:rsidRPr="001047FD" w:rsidRDefault="001047FD" w:rsidP="001047FD">
            <w:pPr>
              <w:pStyle w:val="TAH"/>
              <w:keepNext w:val="0"/>
              <w:keepLines w:val="0"/>
              <w:spacing w:line="257" w:lineRule="auto"/>
              <w:jc w:val="both"/>
              <w:rPr>
                <w:rFonts w:cs="Arial"/>
                <w:b w:val="0"/>
                <w:lang w:eastAsia="ja-JP"/>
              </w:rPr>
            </w:pPr>
          </w:p>
        </w:tc>
      </w:tr>
      <w:tr w:rsidR="001047FD" w:rsidRPr="00372376" w14:paraId="2D315F99" w14:textId="77777777" w:rsidTr="00A0738A">
        <w:trPr>
          <w:jc w:val="center"/>
        </w:trPr>
        <w:tc>
          <w:tcPr>
            <w:tcW w:w="2127" w:type="dxa"/>
          </w:tcPr>
          <w:p w14:paraId="0C1B858F" w14:textId="4027E463" w:rsidR="001047FD" w:rsidRPr="001047FD" w:rsidRDefault="001047FD" w:rsidP="0050138E">
            <w:pPr>
              <w:pStyle w:val="TAH"/>
              <w:keepNext w:val="0"/>
              <w:keepLines w:val="0"/>
              <w:spacing w:line="257" w:lineRule="auto"/>
              <w:jc w:val="left"/>
              <w:rPr>
                <w:rFonts w:cs="Arial"/>
                <w:b w:val="0"/>
                <w:lang w:eastAsia="ja-JP"/>
              </w:rPr>
            </w:pPr>
            <w:r w:rsidRPr="001047FD">
              <w:rPr>
                <w:rFonts w:eastAsia="等线" w:cs="Arial"/>
                <w:b w:val="0"/>
                <w:lang w:eastAsia="zh-CN"/>
              </w:rPr>
              <w:t>&gt;</w:t>
            </w:r>
            <w:r w:rsidR="00FB01A7">
              <w:rPr>
                <w:rFonts w:eastAsia="等线" w:cs="Arial"/>
                <w:b w:val="0"/>
                <w:lang w:eastAsia="zh-CN"/>
              </w:rPr>
              <w:t>&gt;</w:t>
            </w:r>
            <w:r w:rsidR="003401DF" w:rsidRPr="003401DF">
              <w:rPr>
                <w:rFonts w:eastAsia="等线" w:cs="Arial"/>
                <w:b w:val="0"/>
                <w:lang w:eastAsia="zh-CN"/>
              </w:rPr>
              <w:t>E2-related API</w:t>
            </w:r>
            <w:r w:rsidRPr="001047FD">
              <w:rPr>
                <w:rFonts w:eastAsia="等线" w:cs="Arial"/>
                <w:b w:val="0"/>
                <w:lang w:eastAsia="zh-CN"/>
              </w:rPr>
              <w:t xml:space="preserve"> Cause</w:t>
            </w:r>
          </w:p>
        </w:tc>
        <w:tc>
          <w:tcPr>
            <w:tcW w:w="1134" w:type="dxa"/>
          </w:tcPr>
          <w:p w14:paraId="16DF6D55" w14:textId="1B4E3132" w:rsidR="001047FD" w:rsidRPr="001047FD" w:rsidRDefault="00BA5317" w:rsidP="001047FD">
            <w:pPr>
              <w:pStyle w:val="TAH"/>
              <w:keepNext w:val="0"/>
              <w:keepLines w:val="0"/>
              <w:spacing w:line="257" w:lineRule="auto"/>
              <w:jc w:val="both"/>
              <w:rPr>
                <w:rFonts w:cs="Arial"/>
                <w:b w:val="0"/>
                <w:lang w:eastAsia="ja-JP"/>
              </w:rPr>
            </w:pPr>
            <w:r>
              <w:rPr>
                <w:rFonts w:eastAsia="等线" w:cs="Arial" w:hint="eastAsia"/>
                <w:b w:val="0"/>
                <w:lang w:eastAsia="zh-CN"/>
              </w:rPr>
              <w:t>M</w:t>
            </w:r>
          </w:p>
        </w:tc>
        <w:tc>
          <w:tcPr>
            <w:tcW w:w="992" w:type="dxa"/>
          </w:tcPr>
          <w:p w14:paraId="14721A11" w14:textId="77777777" w:rsidR="001047FD" w:rsidRPr="001047FD" w:rsidRDefault="001047FD" w:rsidP="001047FD">
            <w:pPr>
              <w:pStyle w:val="TAH"/>
              <w:keepNext w:val="0"/>
              <w:keepLines w:val="0"/>
              <w:spacing w:line="257" w:lineRule="auto"/>
              <w:jc w:val="both"/>
              <w:rPr>
                <w:rFonts w:cs="Arial"/>
                <w:b w:val="0"/>
                <w:lang w:eastAsia="ja-JP"/>
              </w:rPr>
            </w:pPr>
          </w:p>
        </w:tc>
        <w:tc>
          <w:tcPr>
            <w:tcW w:w="3118" w:type="dxa"/>
          </w:tcPr>
          <w:p w14:paraId="785EBCE3" w14:textId="1A302376" w:rsidR="001047FD" w:rsidRPr="001047FD" w:rsidRDefault="00BA5317" w:rsidP="001047FD">
            <w:pPr>
              <w:pStyle w:val="TAH"/>
              <w:keepNext w:val="0"/>
              <w:keepLines w:val="0"/>
              <w:spacing w:line="257" w:lineRule="auto"/>
              <w:jc w:val="both"/>
              <w:rPr>
                <w:rFonts w:cs="Arial"/>
                <w:b w:val="0"/>
                <w:lang w:eastAsia="ja-JP"/>
              </w:rPr>
            </w:pPr>
            <w:r w:rsidRPr="00BA5317">
              <w:rPr>
                <w:rFonts w:eastAsia="Times New Roman"/>
                <w:b w:val="0"/>
                <w:lang w:eastAsia="ja-JP"/>
              </w:rPr>
              <w:t>6.3.3.4a</w:t>
            </w:r>
            <w:r w:rsidR="00C93BC2" w:rsidRPr="00C93BC2">
              <w:rPr>
                <w:rFonts w:eastAsia="Times New Roman"/>
                <w:b w:val="0"/>
                <w:lang w:eastAsia="ja-JP"/>
              </w:rPr>
              <w:t>.</w:t>
            </w:r>
          </w:p>
        </w:tc>
        <w:tc>
          <w:tcPr>
            <w:tcW w:w="2268" w:type="dxa"/>
          </w:tcPr>
          <w:p w14:paraId="658151F0" w14:textId="77777777" w:rsidR="001047FD" w:rsidRPr="001047FD" w:rsidRDefault="001047FD" w:rsidP="001047FD">
            <w:pPr>
              <w:pStyle w:val="TAH"/>
              <w:keepNext w:val="0"/>
              <w:keepLines w:val="0"/>
              <w:spacing w:line="257" w:lineRule="auto"/>
              <w:jc w:val="both"/>
              <w:rPr>
                <w:rFonts w:cs="Arial"/>
                <w:b w:val="0"/>
                <w:lang w:eastAsia="ja-JP"/>
              </w:rPr>
            </w:pPr>
          </w:p>
        </w:tc>
      </w:tr>
      <w:tr w:rsidR="00BA5317" w:rsidRPr="00372376" w14:paraId="7475939A" w14:textId="77777777" w:rsidTr="00A0738A">
        <w:trPr>
          <w:jc w:val="center"/>
        </w:trPr>
        <w:tc>
          <w:tcPr>
            <w:tcW w:w="2127" w:type="dxa"/>
          </w:tcPr>
          <w:p w14:paraId="382E29F9" w14:textId="49FC41DD" w:rsidR="00BA5317" w:rsidRPr="00BA5317" w:rsidRDefault="00BA5317" w:rsidP="00BA5317">
            <w:pPr>
              <w:pStyle w:val="TAH"/>
              <w:keepNext w:val="0"/>
              <w:keepLines w:val="0"/>
              <w:spacing w:line="257" w:lineRule="auto"/>
              <w:jc w:val="both"/>
              <w:rPr>
                <w:rFonts w:eastAsia="等线" w:cs="Arial"/>
                <w:b w:val="0"/>
                <w:lang w:eastAsia="zh-CN"/>
              </w:rPr>
            </w:pPr>
            <w:r w:rsidRPr="00BA5317">
              <w:rPr>
                <w:rFonts w:eastAsia="等线" w:cs="Arial" w:hint="eastAsia"/>
                <w:b w:val="0"/>
                <w:lang w:eastAsia="zh-CN"/>
              </w:rPr>
              <w:t>&gt;</w:t>
            </w:r>
            <w:r w:rsidRPr="00BA5317">
              <w:rPr>
                <w:rFonts w:eastAsia="等线" w:cs="Arial"/>
                <w:b w:val="0"/>
                <w:i/>
                <w:lang w:eastAsia="zh-CN"/>
              </w:rPr>
              <w:t>E2AP Cause</w:t>
            </w:r>
          </w:p>
        </w:tc>
        <w:tc>
          <w:tcPr>
            <w:tcW w:w="1134" w:type="dxa"/>
          </w:tcPr>
          <w:p w14:paraId="5E0CFCCA" w14:textId="77777777" w:rsidR="00BA5317" w:rsidRPr="00BA5317" w:rsidDel="00BA5317" w:rsidRDefault="00BA5317" w:rsidP="00BA5317">
            <w:pPr>
              <w:pStyle w:val="TAH"/>
              <w:keepNext w:val="0"/>
              <w:keepLines w:val="0"/>
              <w:spacing w:line="257" w:lineRule="auto"/>
              <w:jc w:val="both"/>
              <w:rPr>
                <w:rFonts w:eastAsia="等线" w:cs="Arial"/>
                <w:b w:val="0"/>
                <w:lang w:eastAsia="zh-CN"/>
              </w:rPr>
            </w:pPr>
          </w:p>
        </w:tc>
        <w:tc>
          <w:tcPr>
            <w:tcW w:w="992" w:type="dxa"/>
          </w:tcPr>
          <w:p w14:paraId="334AA83A" w14:textId="77777777" w:rsidR="00BA5317" w:rsidRPr="00BA5317" w:rsidRDefault="00BA5317" w:rsidP="00BA5317">
            <w:pPr>
              <w:pStyle w:val="TAH"/>
              <w:keepNext w:val="0"/>
              <w:keepLines w:val="0"/>
              <w:spacing w:line="257" w:lineRule="auto"/>
              <w:jc w:val="both"/>
              <w:rPr>
                <w:rFonts w:cs="Arial"/>
                <w:b w:val="0"/>
                <w:lang w:eastAsia="ja-JP"/>
              </w:rPr>
            </w:pPr>
          </w:p>
        </w:tc>
        <w:tc>
          <w:tcPr>
            <w:tcW w:w="3118" w:type="dxa"/>
          </w:tcPr>
          <w:p w14:paraId="5224808D" w14:textId="77777777" w:rsidR="00BA5317" w:rsidRPr="00BA5317" w:rsidRDefault="00BA5317" w:rsidP="00BA5317">
            <w:pPr>
              <w:pStyle w:val="TAH"/>
              <w:keepNext w:val="0"/>
              <w:keepLines w:val="0"/>
              <w:spacing w:line="257" w:lineRule="auto"/>
              <w:jc w:val="both"/>
              <w:rPr>
                <w:rFonts w:eastAsia="等线" w:cs="Arial"/>
                <w:b w:val="0"/>
                <w:lang w:eastAsia="zh-CN"/>
              </w:rPr>
            </w:pPr>
          </w:p>
        </w:tc>
        <w:tc>
          <w:tcPr>
            <w:tcW w:w="2268" w:type="dxa"/>
          </w:tcPr>
          <w:p w14:paraId="5D648600" w14:textId="77777777" w:rsidR="00BA5317" w:rsidRPr="001047FD" w:rsidRDefault="00BA5317" w:rsidP="00BA5317">
            <w:pPr>
              <w:pStyle w:val="TAH"/>
              <w:keepNext w:val="0"/>
              <w:keepLines w:val="0"/>
              <w:spacing w:line="257" w:lineRule="auto"/>
              <w:jc w:val="both"/>
              <w:rPr>
                <w:rFonts w:cs="Arial"/>
                <w:b w:val="0"/>
                <w:lang w:eastAsia="ja-JP"/>
              </w:rPr>
            </w:pPr>
          </w:p>
        </w:tc>
      </w:tr>
      <w:tr w:rsidR="00BA5317" w:rsidRPr="00372376" w14:paraId="47E2DBCD" w14:textId="77777777" w:rsidTr="00A0738A">
        <w:trPr>
          <w:jc w:val="center"/>
        </w:trPr>
        <w:tc>
          <w:tcPr>
            <w:tcW w:w="2127" w:type="dxa"/>
          </w:tcPr>
          <w:p w14:paraId="4C21D656" w14:textId="6D7789BC" w:rsidR="00BA5317" w:rsidRPr="00BA5317" w:rsidRDefault="00BA5317" w:rsidP="00BA5317">
            <w:pPr>
              <w:pStyle w:val="TAH"/>
              <w:keepNext w:val="0"/>
              <w:keepLines w:val="0"/>
              <w:spacing w:line="257" w:lineRule="auto"/>
              <w:jc w:val="both"/>
              <w:rPr>
                <w:rFonts w:eastAsia="等线" w:cs="Arial"/>
                <w:b w:val="0"/>
                <w:lang w:eastAsia="zh-CN"/>
              </w:rPr>
            </w:pPr>
            <w:r w:rsidRPr="00BA5317">
              <w:rPr>
                <w:rFonts w:eastAsia="等线" w:cs="Arial" w:hint="eastAsia"/>
                <w:b w:val="0"/>
                <w:lang w:eastAsia="zh-CN"/>
              </w:rPr>
              <w:t>&gt;</w:t>
            </w:r>
            <w:r w:rsidRPr="00BA5317">
              <w:rPr>
                <w:rFonts w:eastAsia="等线" w:cs="Arial"/>
                <w:b w:val="0"/>
                <w:lang w:eastAsia="zh-CN"/>
              </w:rPr>
              <w:t>&gt;E2AP Cause</w:t>
            </w:r>
          </w:p>
        </w:tc>
        <w:tc>
          <w:tcPr>
            <w:tcW w:w="1134" w:type="dxa"/>
          </w:tcPr>
          <w:p w14:paraId="49288B01" w14:textId="1DEBD1F5" w:rsidR="00BA5317" w:rsidRPr="00BA5317" w:rsidDel="00BA5317" w:rsidRDefault="00BA5317" w:rsidP="00BA5317">
            <w:pPr>
              <w:pStyle w:val="TAH"/>
              <w:keepNext w:val="0"/>
              <w:keepLines w:val="0"/>
              <w:spacing w:line="257" w:lineRule="auto"/>
              <w:jc w:val="both"/>
              <w:rPr>
                <w:rFonts w:eastAsia="等线" w:cs="Arial"/>
                <w:b w:val="0"/>
                <w:lang w:eastAsia="zh-CN"/>
              </w:rPr>
            </w:pPr>
            <w:r w:rsidRPr="00BA5317">
              <w:rPr>
                <w:rFonts w:eastAsia="等线" w:cs="Arial" w:hint="eastAsia"/>
                <w:b w:val="0"/>
                <w:lang w:eastAsia="zh-CN"/>
              </w:rPr>
              <w:t>M</w:t>
            </w:r>
          </w:p>
        </w:tc>
        <w:tc>
          <w:tcPr>
            <w:tcW w:w="992" w:type="dxa"/>
          </w:tcPr>
          <w:p w14:paraId="33697AC8" w14:textId="77777777" w:rsidR="00BA5317" w:rsidRPr="00BA5317" w:rsidRDefault="00BA5317" w:rsidP="00BA5317">
            <w:pPr>
              <w:pStyle w:val="TAH"/>
              <w:keepNext w:val="0"/>
              <w:keepLines w:val="0"/>
              <w:spacing w:line="257" w:lineRule="auto"/>
              <w:jc w:val="both"/>
              <w:rPr>
                <w:rFonts w:cs="Arial"/>
                <w:b w:val="0"/>
                <w:lang w:eastAsia="ja-JP"/>
              </w:rPr>
            </w:pPr>
          </w:p>
        </w:tc>
        <w:tc>
          <w:tcPr>
            <w:tcW w:w="3118" w:type="dxa"/>
          </w:tcPr>
          <w:p w14:paraId="70982731" w14:textId="7AE263C4" w:rsidR="00BA5317" w:rsidRPr="00BA5317" w:rsidRDefault="00BA5317" w:rsidP="00BA5317">
            <w:pPr>
              <w:pStyle w:val="TAH"/>
              <w:keepNext w:val="0"/>
              <w:keepLines w:val="0"/>
              <w:spacing w:line="257" w:lineRule="auto"/>
              <w:jc w:val="both"/>
              <w:rPr>
                <w:rFonts w:eastAsia="等线" w:cs="Arial"/>
                <w:b w:val="0"/>
                <w:lang w:eastAsia="zh-CN"/>
              </w:rPr>
            </w:pPr>
            <w:r w:rsidRPr="00BA5317">
              <w:rPr>
                <w:rFonts w:eastAsia="等线" w:cs="Arial" w:hint="eastAsia"/>
                <w:b w:val="0"/>
                <w:lang w:eastAsia="zh-CN"/>
              </w:rPr>
              <w:t>C</w:t>
            </w:r>
            <w:r w:rsidRPr="00BA5317">
              <w:rPr>
                <w:rFonts w:eastAsia="等线" w:cs="Arial"/>
                <w:b w:val="0"/>
                <w:lang w:eastAsia="zh-CN"/>
              </w:rPr>
              <w:t>ause, Clause 9.2.1 of [3].</w:t>
            </w:r>
          </w:p>
        </w:tc>
        <w:tc>
          <w:tcPr>
            <w:tcW w:w="2268" w:type="dxa"/>
          </w:tcPr>
          <w:p w14:paraId="18246928" w14:textId="77777777" w:rsidR="00BA5317" w:rsidRPr="001047FD" w:rsidRDefault="00BA5317" w:rsidP="00BA5317">
            <w:pPr>
              <w:pStyle w:val="TAH"/>
              <w:keepNext w:val="0"/>
              <w:keepLines w:val="0"/>
              <w:spacing w:line="257" w:lineRule="auto"/>
              <w:jc w:val="both"/>
              <w:rPr>
                <w:rFonts w:cs="Arial"/>
                <w:b w:val="0"/>
                <w:lang w:eastAsia="ja-JP"/>
              </w:rPr>
            </w:pPr>
          </w:p>
        </w:tc>
      </w:tr>
    </w:tbl>
    <w:p w14:paraId="4A4B1235" w14:textId="77777777" w:rsidR="00AA2B0A" w:rsidRPr="001D4718" w:rsidRDefault="00AA2B0A" w:rsidP="00AA2B0A">
      <w:pPr>
        <w:spacing w:after="0"/>
        <w:rPr>
          <w:rFonts w:ascii="Arial" w:eastAsia="等线" w:hAnsi="Arial" w:cs="Arial"/>
          <w:sz w:val="18"/>
          <w:lang w:eastAsia="zh-CN"/>
        </w:rPr>
      </w:pPr>
    </w:p>
    <w:p w14:paraId="75138FA6" w14:textId="77777777" w:rsidR="00BA5317" w:rsidRPr="00A177E4" w:rsidRDefault="00BA5317" w:rsidP="00BA5317">
      <w:pPr>
        <w:keepNext/>
        <w:keepLines/>
        <w:overflowPunct w:val="0"/>
        <w:autoSpaceDE w:val="0"/>
        <w:autoSpaceDN w:val="0"/>
        <w:adjustRightInd w:val="0"/>
        <w:spacing w:before="120"/>
        <w:ind w:left="1418" w:hanging="1418"/>
        <w:textAlignment w:val="baseline"/>
        <w:outlineLvl w:val="3"/>
        <w:rPr>
          <w:rFonts w:ascii="Arial" w:eastAsia="等线" w:hAnsi="Arial"/>
          <w:sz w:val="24"/>
          <w:lang w:val="en-GB" w:eastAsia="zh-CN"/>
        </w:rPr>
      </w:pPr>
      <w:r w:rsidRPr="00A177E4">
        <w:rPr>
          <w:rFonts w:ascii="Arial" w:eastAsia="等线" w:hAnsi="Arial" w:hint="eastAsia"/>
          <w:sz w:val="24"/>
          <w:lang w:val="en-GB" w:eastAsia="zh-CN"/>
        </w:rPr>
        <w:t>6</w:t>
      </w:r>
      <w:r w:rsidRPr="00A177E4">
        <w:rPr>
          <w:rFonts w:ascii="Arial" w:eastAsia="等线" w:hAnsi="Arial"/>
          <w:sz w:val="24"/>
          <w:lang w:val="en-GB" w:eastAsia="zh-CN"/>
        </w:rPr>
        <w:t>.3.3.4a</w:t>
      </w:r>
      <w:r w:rsidRPr="00A177E4">
        <w:rPr>
          <w:rFonts w:ascii="Arial" w:eastAsia="等线" w:hAnsi="Arial"/>
          <w:sz w:val="24"/>
          <w:lang w:val="en-GB" w:eastAsia="zh-CN"/>
        </w:rPr>
        <w:tab/>
        <w:t>E2-related API Cause</w:t>
      </w:r>
    </w:p>
    <w:p w14:paraId="0A7AD336" w14:textId="77777777" w:rsidR="00BA5317" w:rsidRPr="00BC0BBC" w:rsidRDefault="00BA5317" w:rsidP="00BA5317">
      <w:pPr>
        <w:rPr>
          <w:rFonts w:ascii="Times New Roman" w:hAnsi="Times New Roman" w:cs="Times New Roman"/>
          <w:sz w:val="20"/>
        </w:rPr>
      </w:pPr>
      <w:r w:rsidRPr="00BC0BBC">
        <w:rPr>
          <w:rFonts w:ascii="Times New Roman" w:hAnsi="Times New Roman" w:cs="Times New Roman"/>
          <w:sz w:val="20"/>
        </w:rPr>
        <w:t>The purpose of the E2-related API Cause IE is to indicate the reason for a particular event for the E2-related APIs.</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3118"/>
        <w:gridCol w:w="2268"/>
      </w:tblGrid>
      <w:tr w:rsidR="00BA5317" w:rsidRPr="00FC147E" w14:paraId="5448923B" w14:textId="77777777" w:rsidTr="00A93943">
        <w:trPr>
          <w:jc w:val="center"/>
        </w:trPr>
        <w:tc>
          <w:tcPr>
            <w:tcW w:w="2127" w:type="dxa"/>
          </w:tcPr>
          <w:p w14:paraId="2505747E" w14:textId="77777777" w:rsidR="00BA5317" w:rsidRPr="00FC147E" w:rsidRDefault="00BA5317" w:rsidP="009A10CE">
            <w:pPr>
              <w:pStyle w:val="TAH"/>
              <w:keepNext w:val="0"/>
              <w:keepLines w:val="0"/>
              <w:spacing w:line="257" w:lineRule="auto"/>
              <w:rPr>
                <w:rFonts w:cs="Arial"/>
                <w:lang w:eastAsia="ja-JP"/>
              </w:rPr>
            </w:pPr>
            <w:r w:rsidRPr="00FC147E">
              <w:rPr>
                <w:rFonts w:cs="Arial"/>
                <w:lang w:eastAsia="ja-JP"/>
              </w:rPr>
              <w:t>IE/Group Name</w:t>
            </w:r>
          </w:p>
        </w:tc>
        <w:tc>
          <w:tcPr>
            <w:tcW w:w="1134" w:type="dxa"/>
          </w:tcPr>
          <w:p w14:paraId="5D52D040" w14:textId="77777777" w:rsidR="00BA5317" w:rsidRPr="00FC147E" w:rsidRDefault="00BA5317" w:rsidP="009A10CE">
            <w:pPr>
              <w:pStyle w:val="TAH"/>
              <w:keepNext w:val="0"/>
              <w:keepLines w:val="0"/>
              <w:spacing w:line="257" w:lineRule="auto"/>
              <w:rPr>
                <w:rFonts w:cs="Arial"/>
                <w:lang w:eastAsia="ja-JP"/>
              </w:rPr>
            </w:pPr>
            <w:r w:rsidRPr="00FC147E">
              <w:rPr>
                <w:rFonts w:cs="Arial"/>
                <w:lang w:eastAsia="ja-JP"/>
              </w:rPr>
              <w:t>Presence</w:t>
            </w:r>
          </w:p>
        </w:tc>
        <w:tc>
          <w:tcPr>
            <w:tcW w:w="992" w:type="dxa"/>
          </w:tcPr>
          <w:p w14:paraId="4D0C1638" w14:textId="77777777" w:rsidR="00BA5317" w:rsidRPr="00FC147E" w:rsidRDefault="00BA5317" w:rsidP="009A10CE">
            <w:pPr>
              <w:pStyle w:val="TAH"/>
              <w:keepNext w:val="0"/>
              <w:keepLines w:val="0"/>
              <w:spacing w:line="257" w:lineRule="auto"/>
              <w:rPr>
                <w:rFonts w:cs="Arial"/>
                <w:lang w:eastAsia="ja-JP"/>
              </w:rPr>
            </w:pPr>
            <w:r w:rsidRPr="00FC147E">
              <w:rPr>
                <w:rFonts w:cs="Arial"/>
                <w:lang w:eastAsia="ja-JP"/>
              </w:rPr>
              <w:t>Range</w:t>
            </w:r>
          </w:p>
        </w:tc>
        <w:tc>
          <w:tcPr>
            <w:tcW w:w="3118" w:type="dxa"/>
          </w:tcPr>
          <w:p w14:paraId="63BD3C8E" w14:textId="77777777" w:rsidR="00BA5317" w:rsidRPr="00FC147E" w:rsidRDefault="00BA5317" w:rsidP="009A10CE">
            <w:pPr>
              <w:pStyle w:val="TAH"/>
              <w:keepNext w:val="0"/>
              <w:keepLines w:val="0"/>
              <w:spacing w:line="257" w:lineRule="auto"/>
              <w:rPr>
                <w:rFonts w:cs="Arial"/>
                <w:lang w:eastAsia="ja-JP"/>
              </w:rPr>
            </w:pPr>
            <w:r w:rsidRPr="00FC147E">
              <w:rPr>
                <w:rFonts w:cs="Arial"/>
                <w:lang w:eastAsia="ja-JP"/>
              </w:rPr>
              <w:t>IE type and reference</w:t>
            </w:r>
          </w:p>
        </w:tc>
        <w:tc>
          <w:tcPr>
            <w:tcW w:w="2268" w:type="dxa"/>
          </w:tcPr>
          <w:p w14:paraId="6DC90819" w14:textId="77777777" w:rsidR="00BA5317" w:rsidRPr="00FC147E" w:rsidRDefault="00BA5317" w:rsidP="009A10CE">
            <w:pPr>
              <w:pStyle w:val="TAH"/>
              <w:keepNext w:val="0"/>
              <w:keepLines w:val="0"/>
              <w:spacing w:line="257" w:lineRule="auto"/>
              <w:rPr>
                <w:rFonts w:cs="Arial"/>
                <w:lang w:eastAsia="ja-JP"/>
              </w:rPr>
            </w:pPr>
            <w:r w:rsidRPr="00FC147E">
              <w:rPr>
                <w:rFonts w:cs="Arial"/>
                <w:lang w:eastAsia="ja-JP"/>
              </w:rPr>
              <w:t>Semantics description</w:t>
            </w:r>
          </w:p>
        </w:tc>
      </w:tr>
      <w:tr w:rsidR="00BA5317" w:rsidRPr="00FC147E" w14:paraId="0161E932" w14:textId="77777777" w:rsidTr="00A93943">
        <w:trPr>
          <w:jc w:val="center"/>
        </w:trPr>
        <w:tc>
          <w:tcPr>
            <w:tcW w:w="2127" w:type="dxa"/>
          </w:tcPr>
          <w:p w14:paraId="7F1EB1AE" w14:textId="77777777" w:rsidR="00BA5317" w:rsidRPr="00AB7BE4" w:rsidRDefault="00BA5317" w:rsidP="009A10CE">
            <w:pPr>
              <w:pStyle w:val="TAH"/>
              <w:keepNext w:val="0"/>
              <w:keepLines w:val="0"/>
              <w:spacing w:line="257" w:lineRule="auto"/>
              <w:jc w:val="both"/>
              <w:rPr>
                <w:rFonts w:cs="Arial"/>
                <w:b w:val="0"/>
                <w:lang w:eastAsia="ja-JP"/>
              </w:rPr>
            </w:pPr>
            <w:r w:rsidRPr="00AB7BE4">
              <w:rPr>
                <w:rFonts w:cs="Arial"/>
                <w:b w:val="0"/>
                <w:szCs w:val="18"/>
                <w:lang w:eastAsia="ja-JP"/>
              </w:rPr>
              <w:lastRenderedPageBreak/>
              <w:t xml:space="preserve">CHOICE </w:t>
            </w:r>
            <w:r w:rsidRPr="00CF6A5D">
              <w:rPr>
                <w:rFonts w:eastAsia="等线" w:cs="Arial"/>
                <w:b w:val="0"/>
                <w:i/>
                <w:lang w:eastAsia="zh-CN"/>
              </w:rPr>
              <w:t>E2-related API</w:t>
            </w:r>
            <w:r w:rsidRPr="002B6AFB">
              <w:rPr>
                <w:rFonts w:cs="Arial"/>
                <w:b w:val="0"/>
                <w:szCs w:val="18"/>
                <w:highlight w:val="yellow"/>
                <w:lang w:eastAsia="ja-JP"/>
              </w:rPr>
              <w:t xml:space="preserve"> </w:t>
            </w:r>
            <w:r w:rsidRPr="001971F6">
              <w:rPr>
                <w:rFonts w:cs="Arial"/>
                <w:b w:val="0"/>
                <w:i/>
                <w:szCs w:val="18"/>
                <w:lang w:eastAsia="ja-JP"/>
              </w:rPr>
              <w:t>Cause Group</w:t>
            </w:r>
          </w:p>
        </w:tc>
        <w:tc>
          <w:tcPr>
            <w:tcW w:w="1134" w:type="dxa"/>
          </w:tcPr>
          <w:p w14:paraId="57934EA7" w14:textId="77777777" w:rsidR="00BA5317" w:rsidRPr="00A07E55" w:rsidRDefault="00BA5317" w:rsidP="009A10CE">
            <w:pPr>
              <w:spacing w:after="0" w:line="257" w:lineRule="auto"/>
              <w:rPr>
                <w:rFonts w:ascii="Arial" w:eastAsia="等线" w:hAnsi="Arial" w:cs="Arial"/>
                <w:color w:val="000000"/>
                <w:sz w:val="18"/>
                <w:szCs w:val="16"/>
                <w:lang w:val="en-GB" w:eastAsia="zh-CN"/>
              </w:rPr>
            </w:pPr>
            <w:r w:rsidRPr="00A07E55">
              <w:rPr>
                <w:rFonts w:ascii="Arial" w:eastAsia="等线" w:hAnsi="Arial" w:cs="Arial"/>
                <w:color w:val="000000"/>
                <w:sz w:val="18"/>
                <w:szCs w:val="16"/>
                <w:lang w:val="en-GB" w:eastAsia="zh-CN"/>
              </w:rPr>
              <w:t>M</w:t>
            </w:r>
          </w:p>
        </w:tc>
        <w:tc>
          <w:tcPr>
            <w:tcW w:w="992" w:type="dxa"/>
          </w:tcPr>
          <w:p w14:paraId="493D52FB" w14:textId="77777777" w:rsidR="00BA5317" w:rsidRPr="00AB7BE4" w:rsidRDefault="00BA5317" w:rsidP="009A10CE">
            <w:pPr>
              <w:pStyle w:val="TAH"/>
              <w:keepNext w:val="0"/>
              <w:keepLines w:val="0"/>
              <w:spacing w:line="257" w:lineRule="auto"/>
              <w:jc w:val="both"/>
              <w:rPr>
                <w:rFonts w:cs="Arial"/>
                <w:b w:val="0"/>
                <w:lang w:eastAsia="ja-JP"/>
              </w:rPr>
            </w:pPr>
          </w:p>
        </w:tc>
        <w:tc>
          <w:tcPr>
            <w:tcW w:w="3118" w:type="dxa"/>
          </w:tcPr>
          <w:p w14:paraId="50A539C1" w14:textId="77777777" w:rsidR="00BA5317" w:rsidRPr="00A07E55" w:rsidRDefault="00BA5317" w:rsidP="009A10CE">
            <w:pPr>
              <w:spacing w:after="0" w:line="257" w:lineRule="auto"/>
              <w:rPr>
                <w:rFonts w:ascii="Arial" w:eastAsia="等线" w:hAnsi="Arial" w:cs="Arial"/>
                <w:color w:val="000000"/>
                <w:sz w:val="18"/>
                <w:szCs w:val="16"/>
                <w:lang w:val="en-GB" w:eastAsia="zh-CN"/>
              </w:rPr>
            </w:pPr>
          </w:p>
        </w:tc>
        <w:tc>
          <w:tcPr>
            <w:tcW w:w="2268" w:type="dxa"/>
          </w:tcPr>
          <w:p w14:paraId="6DA58165" w14:textId="77777777" w:rsidR="00BA5317" w:rsidRPr="00AB7BE4" w:rsidRDefault="00BA5317" w:rsidP="009A10CE">
            <w:pPr>
              <w:pStyle w:val="TAH"/>
              <w:keepNext w:val="0"/>
              <w:keepLines w:val="0"/>
              <w:spacing w:line="257" w:lineRule="auto"/>
              <w:jc w:val="both"/>
              <w:rPr>
                <w:rFonts w:cs="Arial"/>
                <w:b w:val="0"/>
                <w:lang w:eastAsia="ja-JP"/>
              </w:rPr>
            </w:pPr>
          </w:p>
        </w:tc>
      </w:tr>
      <w:tr w:rsidR="00BA5317" w:rsidRPr="00FC147E" w14:paraId="68FABDF8" w14:textId="77777777" w:rsidTr="00A93943">
        <w:trPr>
          <w:jc w:val="center"/>
        </w:trPr>
        <w:tc>
          <w:tcPr>
            <w:tcW w:w="2127" w:type="dxa"/>
          </w:tcPr>
          <w:p w14:paraId="243BCD0D" w14:textId="77777777" w:rsidR="00BA5317" w:rsidRPr="00693C58" w:rsidRDefault="00BA5317" w:rsidP="009A10CE">
            <w:pPr>
              <w:pStyle w:val="TAH"/>
              <w:keepNext w:val="0"/>
              <w:keepLines w:val="0"/>
              <w:spacing w:line="257" w:lineRule="auto"/>
              <w:jc w:val="both"/>
              <w:rPr>
                <w:rFonts w:eastAsia="等线" w:cs="Arial"/>
                <w:b w:val="0"/>
                <w:lang w:eastAsia="zh-CN"/>
              </w:rPr>
            </w:pPr>
            <w:r w:rsidRPr="00693C58">
              <w:rPr>
                <w:rFonts w:eastAsia="等线" w:cs="Arial" w:hint="eastAsia"/>
                <w:b w:val="0"/>
                <w:lang w:eastAsia="zh-CN"/>
              </w:rPr>
              <w:t>&gt;</w:t>
            </w:r>
            <w:r>
              <w:rPr>
                <w:rFonts w:eastAsia="等线" w:cs="Arial"/>
                <w:b w:val="0"/>
                <w:i/>
                <w:lang w:eastAsia="zh-CN"/>
              </w:rPr>
              <w:t>Application</w:t>
            </w:r>
            <w:r w:rsidRPr="00693C58">
              <w:rPr>
                <w:rFonts w:eastAsia="等线" w:cs="Arial"/>
                <w:b w:val="0"/>
                <w:i/>
                <w:lang w:eastAsia="zh-CN"/>
              </w:rPr>
              <w:t xml:space="preserve"> Layer</w:t>
            </w:r>
          </w:p>
        </w:tc>
        <w:tc>
          <w:tcPr>
            <w:tcW w:w="1134" w:type="dxa"/>
          </w:tcPr>
          <w:p w14:paraId="253633CF" w14:textId="77777777" w:rsidR="00BA5317" w:rsidRPr="00A07E55" w:rsidRDefault="00BA5317" w:rsidP="009A10CE">
            <w:pPr>
              <w:spacing w:after="0" w:line="257" w:lineRule="auto"/>
              <w:rPr>
                <w:rFonts w:ascii="Arial" w:eastAsia="等线" w:hAnsi="Arial" w:cs="Arial"/>
                <w:color w:val="000000"/>
                <w:sz w:val="18"/>
                <w:szCs w:val="16"/>
                <w:lang w:val="en-GB" w:eastAsia="zh-CN"/>
              </w:rPr>
            </w:pPr>
          </w:p>
        </w:tc>
        <w:tc>
          <w:tcPr>
            <w:tcW w:w="992" w:type="dxa"/>
          </w:tcPr>
          <w:p w14:paraId="2B6E4123" w14:textId="77777777" w:rsidR="00BA5317" w:rsidRPr="00AB7BE4" w:rsidRDefault="00BA5317" w:rsidP="009A10CE">
            <w:pPr>
              <w:pStyle w:val="TAH"/>
              <w:keepNext w:val="0"/>
              <w:keepLines w:val="0"/>
              <w:spacing w:line="257" w:lineRule="auto"/>
              <w:jc w:val="both"/>
              <w:rPr>
                <w:rFonts w:cs="Arial"/>
                <w:b w:val="0"/>
                <w:lang w:eastAsia="ja-JP"/>
              </w:rPr>
            </w:pPr>
          </w:p>
        </w:tc>
        <w:tc>
          <w:tcPr>
            <w:tcW w:w="3118" w:type="dxa"/>
          </w:tcPr>
          <w:p w14:paraId="3FC5AEFF" w14:textId="77777777" w:rsidR="00BA5317" w:rsidRPr="00A07E55" w:rsidRDefault="00BA5317" w:rsidP="009A10CE">
            <w:pPr>
              <w:spacing w:after="0" w:line="257" w:lineRule="auto"/>
              <w:rPr>
                <w:rFonts w:ascii="Arial" w:eastAsia="等线" w:hAnsi="Arial" w:cs="Arial"/>
                <w:color w:val="000000"/>
                <w:sz w:val="18"/>
                <w:szCs w:val="16"/>
                <w:lang w:val="en-GB" w:eastAsia="zh-CN"/>
              </w:rPr>
            </w:pPr>
          </w:p>
        </w:tc>
        <w:tc>
          <w:tcPr>
            <w:tcW w:w="2268" w:type="dxa"/>
          </w:tcPr>
          <w:p w14:paraId="1DD75594" w14:textId="77777777" w:rsidR="00BA5317" w:rsidRPr="00AB7BE4" w:rsidRDefault="00BA5317" w:rsidP="009A10CE">
            <w:pPr>
              <w:pStyle w:val="TAH"/>
              <w:keepNext w:val="0"/>
              <w:keepLines w:val="0"/>
              <w:spacing w:line="257" w:lineRule="auto"/>
              <w:jc w:val="both"/>
              <w:rPr>
                <w:rFonts w:cs="Arial"/>
                <w:b w:val="0"/>
                <w:lang w:eastAsia="ja-JP"/>
              </w:rPr>
            </w:pPr>
          </w:p>
        </w:tc>
      </w:tr>
      <w:tr w:rsidR="00BA5317" w:rsidRPr="00FC147E" w14:paraId="09E73550" w14:textId="77777777" w:rsidTr="00A93943">
        <w:trPr>
          <w:jc w:val="center"/>
        </w:trPr>
        <w:tc>
          <w:tcPr>
            <w:tcW w:w="2127" w:type="dxa"/>
          </w:tcPr>
          <w:p w14:paraId="7656BD90" w14:textId="77777777" w:rsidR="00BA5317" w:rsidRPr="003968F4" w:rsidRDefault="00BA5317" w:rsidP="009A10CE">
            <w:pPr>
              <w:pStyle w:val="TAH"/>
              <w:keepNext w:val="0"/>
              <w:keepLines w:val="0"/>
              <w:spacing w:line="257" w:lineRule="auto"/>
              <w:jc w:val="both"/>
              <w:rPr>
                <w:rFonts w:cs="Arial"/>
                <w:szCs w:val="18"/>
                <w:lang w:eastAsia="ja-JP"/>
              </w:rPr>
            </w:pPr>
            <w:r w:rsidRPr="005F1A67">
              <w:rPr>
                <w:rFonts w:eastAsia="等线" w:cs="Arial"/>
                <w:b w:val="0"/>
                <w:lang w:eastAsia="zh-CN"/>
              </w:rPr>
              <w:t>&gt;</w:t>
            </w:r>
            <w:r>
              <w:rPr>
                <w:rFonts w:eastAsia="等线" w:cs="Arial"/>
                <w:b w:val="0"/>
                <w:lang w:eastAsia="zh-CN"/>
              </w:rPr>
              <w:t>&gt;</w:t>
            </w:r>
            <w:r w:rsidRPr="005F1A67">
              <w:rPr>
                <w:rFonts w:eastAsia="等线" w:cs="Arial"/>
                <w:b w:val="0"/>
                <w:lang w:eastAsia="zh-CN"/>
              </w:rPr>
              <w:t>Application Layer Cause</w:t>
            </w:r>
          </w:p>
        </w:tc>
        <w:tc>
          <w:tcPr>
            <w:tcW w:w="1134" w:type="dxa"/>
          </w:tcPr>
          <w:p w14:paraId="78B341C8" w14:textId="77777777" w:rsidR="00BA5317" w:rsidRPr="00AB7BE4" w:rsidRDefault="00BA5317" w:rsidP="009A10CE">
            <w:pPr>
              <w:pStyle w:val="TAH"/>
              <w:keepNext w:val="0"/>
              <w:keepLines w:val="0"/>
              <w:spacing w:line="257" w:lineRule="auto"/>
              <w:jc w:val="both"/>
              <w:rPr>
                <w:rFonts w:eastAsia="等线" w:cs="Arial"/>
                <w:b w:val="0"/>
                <w:lang w:eastAsia="zh-CN"/>
              </w:rPr>
            </w:pPr>
            <w:r w:rsidRPr="001971F6">
              <w:rPr>
                <w:rFonts w:asciiTheme="minorEastAsia" w:eastAsiaTheme="minorEastAsia" w:hAnsiTheme="minorEastAsia" w:cs="Arial"/>
                <w:b w:val="0"/>
                <w:szCs w:val="18"/>
                <w:lang w:eastAsia="zh-CN"/>
              </w:rPr>
              <w:t>M</w:t>
            </w:r>
          </w:p>
        </w:tc>
        <w:tc>
          <w:tcPr>
            <w:tcW w:w="992" w:type="dxa"/>
          </w:tcPr>
          <w:p w14:paraId="0FEF9B42" w14:textId="77777777" w:rsidR="00BA5317" w:rsidRPr="00FC147E" w:rsidRDefault="00BA5317" w:rsidP="009A10CE">
            <w:pPr>
              <w:pStyle w:val="TAH"/>
              <w:keepNext w:val="0"/>
              <w:keepLines w:val="0"/>
              <w:spacing w:line="257" w:lineRule="auto"/>
              <w:jc w:val="both"/>
              <w:rPr>
                <w:rFonts w:cs="Arial"/>
                <w:b w:val="0"/>
                <w:lang w:eastAsia="ja-JP"/>
              </w:rPr>
            </w:pPr>
          </w:p>
        </w:tc>
        <w:tc>
          <w:tcPr>
            <w:tcW w:w="3118" w:type="dxa"/>
          </w:tcPr>
          <w:p w14:paraId="7623E15B" w14:textId="77777777" w:rsidR="00BA5317" w:rsidRPr="00A07E55" w:rsidRDefault="00BA5317" w:rsidP="009A10CE">
            <w:pPr>
              <w:spacing w:after="0" w:line="257" w:lineRule="auto"/>
              <w:rPr>
                <w:rFonts w:ascii="Arial" w:eastAsia="等线" w:hAnsi="Arial" w:cs="Arial"/>
                <w:color w:val="000000"/>
                <w:sz w:val="18"/>
                <w:szCs w:val="16"/>
                <w:lang w:val="en-GB" w:eastAsia="zh-CN"/>
              </w:rPr>
            </w:pPr>
            <w:r w:rsidRPr="00A07E55">
              <w:rPr>
                <w:rFonts w:ascii="Arial" w:eastAsia="等线" w:hAnsi="Arial" w:cs="Arial"/>
                <w:color w:val="000000"/>
                <w:sz w:val="18"/>
                <w:szCs w:val="16"/>
                <w:lang w:val="en-GB" w:eastAsia="zh-CN"/>
              </w:rPr>
              <w:t>ENUMERATED</w:t>
            </w:r>
          </w:p>
          <w:p w14:paraId="59894A9B" w14:textId="77777777" w:rsidR="00BA5317" w:rsidRPr="00A07E55" w:rsidRDefault="00BA5317" w:rsidP="009A10CE">
            <w:pPr>
              <w:spacing w:after="0" w:line="257" w:lineRule="auto"/>
              <w:rPr>
                <w:rFonts w:ascii="Arial" w:eastAsia="等线" w:hAnsi="Arial" w:cs="Arial"/>
                <w:color w:val="000000"/>
                <w:sz w:val="18"/>
                <w:szCs w:val="16"/>
                <w:lang w:val="en-GB" w:eastAsia="zh-CN"/>
              </w:rPr>
            </w:pPr>
            <w:r w:rsidRPr="00A07E55">
              <w:rPr>
                <w:rFonts w:ascii="Arial" w:eastAsia="等线" w:hAnsi="Arial" w:cs="Arial"/>
                <w:color w:val="000000"/>
                <w:sz w:val="18"/>
                <w:szCs w:val="16"/>
                <w:lang w:val="en-GB" w:eastAsia="zh-CN"/>
              </w:rPr>
              <w:t xml:space="preserve">(Unspecified, </w:t>
            </w:r>
          </w:p>
          <w:p w14:paraId="0300018A" w14:textId="77777777" w:rsidR="00BA5317" w:rsidRPr="00A07E55" w:rsidRDefault="00BA5317" w:rsidP="009A10CE">
            <w:pPr>
              <w:spacing w:after="0" w:line="257" w:lineRule="auto"/>
              <w:rPr>
                <w:rFonts w:ascii="Arial" w:eastAsia="等线" w:hAnsi="Arial" w:cs="Arial"/>
                <w:color w:val="000000"/>
                <w:sz w:val="18"/>
                <w:szCs w:val="16"/>
                <w:lang w:val="en-GB" w:eastAsia="zh-CN"/>
              </w:rPr>
            </w:pPr>
            <w:r w:rsidRPr="00A07E55">
              <w:rPr>
                <w:rFonts w:ascii="Arial" w:eastAsia="等线" w:hAnsi="Arial" w:cs="Arial"/>
                <w:color w:val="000000"/>
                <w:sz w:val="18"/>
                <w:szCs w:val="16"/>
                <w:lang w:val="en-GB" w:eastAsia="zh-CN"/>
              </w:rPr>
              <w:t xml:space="preserve">Global E2Node ID invalid, E2 Node Reset or Disconnected, </w:t>
            </w:r>
          </w:p>
          <w:p w14:paraId="3247CDD2" w14:textId="77777777" w:rsidR="00BA5317" w:rsidRPr="00A07E55" w:rsidRDefault="00BA5317" w:rsidP="009A10CE">
            <w:pPr>
              <w:spacing w:after="0" w:line="257" w:lineRule="auto"/>
              <w:rPr>
                <w:rFonts w:ascii="Arial" w:eastAsia="等线" w:hAnsi="Arial" w:cs="Arial"/>
                <w:color w:val="000000"/>
                <w:sz w:val="18"/>
                <w:szCs w:val="16"/>
                <w:lang w:val="en-GB" w:eastAsia="zh-CN"/>
              </w:rPr>
            </w:pPr>
            <w:r w:rsidRPr="00A07E55">
              <w:rPr>
                <w:rFonts w:ascii="Arial" w:eastAsia="等线" w:hAnsi="Arial" w:cs="Arial"/>
                <w:color w:val="000000"/>
                <w:sz w:val="18"/>
                <w:szCs w:val="16"/>
                <w:lang w:val="en-GB" w:eastAsia="zh-CN"/>
              </w:rPr>
              <w:t xml:space="preserve">RAN Function ID invalid, </w:t>
            </w:r>
          </w:p>
          <w:p w14:paraId="07AFBE19" w14:textId="77777777" w:rsidR="00BA5317" w:rsidRPr="00A07E55" w:rsidRDefault="00BA5317" w:rsidP="009A10CE">
            <w:pPr>
              <w:spacing w:after="0" w:line="257" w:lineRule="auto"/>
              <w:rPr>
                <w:rFonts w:ascii="Arial" w:eastAsia="等线" w:hAnsi="Arial" w:cs="Arial"/>
                <w:color w:val="000000"/>
                <w:sz w:val="18"/>
                <w:szCs w:val="16"/>
                <w:lang w:val="en-GB" w:eastAsia="zh-CN"/>
              </w:rPr>
            </w:pPr>
            <w:r w:rsidRPr="00A07E55">
              <w:rPr>
                <w:rFonts w:ascii="Arial" w:eastAsia="等线" w:hAnsi="Arial" w:cs="Arial"/>
                <w:color w:val="000000"/>
                <w:sz w:val="18"/>
                <w:szCs w:val="16"/>
                <w:lang w:val="en-GB" w:eastAsia="zh-CN"/>
              </w:rPr>
              <w:t xml:space="preserve">Action not supported, </w:t>
            </w:r>
          </w:p>
          <w:p w14:paraId="7C1C702A" w14:textId="77777777" w:rsidR="00BA5317" w:rsidRPr="00A07E55" w:rsidRDefault="00BA5317" w:rsidP="009A10CE">
            <w:pPr>
              <w:spacing w:after="0" w:line="257" w:lineRule="auto"/>
              <w:rPr>
                <w:rFonts w:ascii="Arial" w:eastAsia="等线" w:hAnsi="Arial" w:cs="Arial"/>
                <w:color w:val="000000"/>
                <w:sz w:val="18"/>
                <w:szCs w:val="16"/>
                <w:lang w:val="en-GB" w:eastAsia="zh-CN"/>
              </w:rPr>
            </w:pPr>
            <w:r w:rsidRPr="00A07E55">
              <w:rPr>
                <w:rFonts w:ascii="Arial" w:eastAsia="等线" w:hAnsi="Arial" w:cs="Arial"/>
                <w:color w:val="000000"/>
                <w:sz w:val="18"/>
                <w:szCs w:val="16"/>
                <w:lang w:val="en-GB" w:eastAsia="zh-CN"/>
              </w:rPr>
              <w:t>Excessive actions,</w:t>
            </w:r>
          </w:p>
          <w:p w14:paraId="6A07E61A" w14:textId="77777777" w:rsidR="00BA5317" w:rsidRPr="00A07E55" w:rsidRDefault="00BA5317" w:rsidP="009A10CE">
            <w:pPr>
              <w:spacing w:after="0" w:line="257" w:lineRule="auto"/>
              <w:rPr>
                <w:rFonts w:ascii="Arial" w:eastAsia="等线" w:hAnsi="Arial" w:cs="Arial"/>
                <w:color w:val="000000"/>
                <w:sz w:val="18"/>
                <w:szCs w:val="16"/>
                <w:lang w:val="en-GB" w:eastAsia="zh-CN"/>
              </w:rPr>
            </w:pPr>
            <w:r w:rsidRPr="00A07E55">
              <w:rPr>
                <w:rFonts w:ascii="Arial" w:eastAsia="等线" w:hAnsi="Arial" w:cs="Arial"/>
                <w:color w:val="000000"/>
                <w:sz w:val="18"/>
                <w:szCs w:val="16"/>
                <w:lang w:val="en-GB" w:eastAsia="zh-CN"/>
              </w:rPr>
              <w:t xml:space="preserve">Duplicate action, </w:t>
            </w:r>
          </w:p>
          <w:p w14:paraId="4C13748C" w14:textId="77777777" w:rsidR="00BA5317" w:rsidRPr="00A07E55" w:rsidRDefault="00BA5317" w:rsidP="009A10CE">
            <w:pPr>
              <w:spacing w:after="0" w:line="257" w:lineRule="auto"/>
              <w:rPr>
                <w:rFonts w:ascii="Arial" w:eastAsia="等线" w:hAnsi="Arial" w:cs="Arial"/>
                <w:color w:val="000000"/>
                <w:sz w:val="18"/>
                <w:szCs w:val="16"/>
                <w:lang w:val="en-GB" w:eastAsia="zh-CN"/>
              </w:rPr>
            </w:pPr>
            <w:r w:rsidRPr="00A07E55">
              <w:rPr>
                <w:rFonts w:ascii="Arial" w:eastAsia="等线" w:hAnsi="Arial" w:cs="Arial"/>
                <w:color w:val="000000"/>
                <w:sz w:val="18"/>
                <w:szCs w:val="16"/>
                <w:lang w:val="en-GB" w:eastAsia="zh-CN"/>
              </w:rPr>
              <w:t xml:space="preserve">E2 Request ID unknown, </w:t>
            </w:r>
          </w:p>
          <w:p w14:paraId="216AF76D" w14:textId="77777777" w:rsidR="00BA5317" w:rsidRPr="00A07E55" w:rsidRDefault="00BA5317" w:rsidP="009A10CE">
            <w:pPr>
              <w:spacing w:after="0" w:line="257" w:lineRule="auto"/>
              <w:rPr>
                <w:rFonts w:ascii="Arial" w:eastAsia="等线" w:hAnsi="Arial" w:cs="Arial"/>
                <w:color w:val="000000"/>
                <w:sz w:val="18"/>
                <w:szCs w:val="16"/>
                <w:lang w:val="en-GB" w:eastAsia="zh-CN"/>
              </w:rPr>
            </w:pPr>
            <w:r w:rsidRPr="00A07E55">
              <w:rPr>
                <w:rFonts w:ascii="Arial" w:eastAsia="等线" w:hAnsi="Arial" w:cs="Arial"/>
                <w:color w:val="000000"/>
                <w:sz w:val="18"/>
                <w:szCs w:val="16"/>
                <w:lang w:val="en-GB" w:eastAsia="zh-CN"/>
              </w:rPr>
              <w:t>Control conflict,</w:t>
            </w:r>
          </w:p>
          <w:p w14:paraId="1FA2DEE6" w14:textId="77777777" w:rsidR="00BA5317" w:rsidRPr="00A07E55" w:rsidRDefault="00BA5317" w:rsidP="009A10CE">
            <w:pPr>
              <w:spacing w:after="0" w:line="257" w:lineRule="auto"/>
              <w:rPr>
                <w:rFonts w:ascii="Arial" w:eastAsia="等线" w:hAnsi="Arial" w:cs="Arial"/>
                <w:color w:val="000000"/>
                <w:sz w:val="18"/>
                <w:szCs w:val="16"/>
                <w:lang w:val="en-GB" w:eastAsia="zh-CN"/>
              </w:rPr>
            </w:pPr>
            <w:r w:rsidRPr="00A07E55">
              <w:rPr>
                <w:rFonts w:ascii="Arial" w:eastAsia="等线" w:hAnsi="Arial" w:cs="Arial"/>
                <w:color w:val="000000"/>
                <w:sz w:val="18"/>
                <w:szCs w:val="16"/>
                <w:lang w:val="en-GB" w:eastAsia="zh-CN"/>
              </w:rPr>
              <w:t>E2 Indication unknown,</w:t>
            </w:r>
          </w:p>
          <w:p w14:paraId="464DF047" w14:textId="77777777" w:rsidR="00BA5317" w:rsidRPr="00A07E55" w:rsidRDefault="00BA5317" w:rsidP="009A10CE">
            <w:pPr>
              <w:spacing w:after="0" w:line="257" w:lineRule="auto"/>
              <w:rPr>
                <w:rFonts w:ascii="Arial" w:eastAsia="等线" w:hAnsi="Arial" w:cs="Arial"/>
                <w:color w:val="000000"/>
                <w:sz w:val="18"/>
                <w:szCs w:val="16"/>
                <w:lang w:val="en-GB" w:eastAsia="zh-CN"/>
              </w:rPr>
            </w:pPr>
            <w:r w:rsidRPr="00A07E55">
              <w:rPr>
                <w:rFonts w:ascii="Arial" w:eastAsia="等线" w:hAnsi="Arial" w:cs="Arial"/>
                <w:color w:val="000000"/>
                <w:sz w:val="18"/>
                <w:szCs w:val="16"/>
                <w:lang w:val="en-GB" w:eastAsia="zh-CN"/>
              </w:rPr>
              <w:t>E2AP Procedure timeout,</w:t>
            </w:r>
          </w:p>
          <w:p w14:paraId="37079BA6" w14:textId="77777777" w:rsidR="00BA5317" w:rsidRPr="00A07E55" w:rsidRDefault="00BA5317" w:rsidP="009A10CE">
            <w:pPr>
              <w:spacing w:after="0" w:line="257" w:lineRule="auto"/>
              <w:rPr>
                <w:rFonts w:ascii="Arial" w:eastAsia="等线" w:hAnsi="Arial" w:cs="Arial"/>
                <w:color w:val="000000"/>
                <w:sz w:val="18"/>
                <w:szCs w:val="16"/>
                <w:lang w:val="en-GB" w:eastAsia="zh-CN"/>
              </w:rPr>
            </w:pPr>
            <w:r w:rsidRPr="00A07E55">
              <w:rPr>
                <w:rFonts w:ascii="Arial" w:eastAsia="等线" w:hAnsi="Arial" w:cs="Arial"/>
                <w:color w:val="000000"/>
                <w:sz w:val="18"/>
                <w:szCs w:val="16"/>
                <w:lang w:val="en-GB" w:eastAsia="zh-CN"/>
              </w:rPr>
              <w:t>Essential for operation, …)</w:t>
            </w:r>
          </w:p>
        </w:tc>
        <w:tc>
          <w:tcPr>
            <w:tcW w:w="2268" w:type="dxa"/>
          </w:tcPr>
          <w:p w14:paraId="39EB1090" w14:textId="77777777" w:rsidR="00BA5317" w:rsidRPr="00FC147E" w:rsidRDefault="00BA5317" w:rsidP="009A10CE">
            <w:pPr>
              <w:pStyle w:val="TAH"/>
              <w:keepNext w:val="0"/>
              <w:keepLines w:val="0"/>
              <w:spacing w:line="257" w:lineRule="auto"/>
              <w:jc w:val="both"/>
              <w:rPr>
                <w:rFonts w:cs="Arial"/>
                <w:b w:val="0"/>
                <w:lang w:eastAsia="ja-JP"/>
              </w:rPr>
            </w:pPr>
          </w:p>
        </w:tc>
      </w:tr>
      <w:tr w:rsidR="00BA5317" w:rsidRPr="00FC147E" w14:paraId="289A37D4" w14:textId="77777777" w:rsidTr="00A93943">
        <w:trPr>
          <w:jc w:val="center"/>
        </w:trPr>
        <w:tc>
          <w:tcPr>
            <w:tcW w:w="2127" w:type="dxa"/>
          </w:tcPr>
          <w:p w14:paraId="05F4FF1B" w14:textId="77777777" w:rsidR="00BA5317" w:rsidRPr="005F1A67" w:rsidRDefault="00BA5317" w:rsidP="009A10CE">
            <w:pPr>
              <w:pStyle w:val="TAH"/>
              <w:keepNext w:val="0"/>
              <w:keepLines w:val="0"/>
              <w:spacing w:line="257" w:lineRule="auto"/>
              <w:jc w:val="both"/>
              <w:rPr>
                <w:rFonts w:eastAsia="等线" w:cs="Arial"/>
                <w:b w:val="0"/>
                <w:lang w:eastAsia="zh-CN"/>
              </w:rPr>
            </w:pPr>
            <w:r w:rsidRPr="00350ECF">
              <w:rPr>
                <w:rFonts w:eastAsia="等线" w:cs="Arial"/>
                <w:b w:val="0"/>
                <w:lang w:eastAsia="zh-CN"/>
              </w:rPr>
              <w:t>&gt;</w:t>
            </w:r>
            <w:r w:rsidRPr="00350ECF">
              <w:rPr>
                <w:rFonts w:eastAsia="等线" w:cs="Arial"/>
                <w:b w:val="0"/>
                <w:i/>
                <w:lang w:eastAsia="zh-CN"/>
              </w:rPr>
              <w:t>Transport Layer</w:t>
            </w:r>
          </w:p>
        </w:tc>
        <w:tc>
          <w:tcPr>
            <w:tcW w:w="1134" w:type="dxa"/>
          </w:tcPr>
          <w:p w14:paraId="22EB5566" w14:textId="77777777" w:rsidR="00BA5317" w:rsidRPr="00A07E55" w:rsidRDefault="00BA5317" w:rsidP="009A10CE">
            <w:pPr>
              <w:pStyle w:val="TAH"/>
              <w:keepNext w:val="0"/>
              <w:keepLines w:val="0"/>
              <w:spacing w:line="257" w:lineRule="auto"/>
              <w:jc w:val="both"/>
              <w:rPr>
                <w:rFonts w:asciiTheme="minorEastAsia" w:eastAsiaTheme="minorEastAsia" w:hAnsiTheme="minorEastAsia" w:cs="Arial"/>
                <w:b w:val="0"/>
                <w:szCs w:val="18"/>
                <w:highlight w:val="yellow"/>
                <w:lang w:eastAsia="zh-CN"/>
              </w:rPr>
            </w:pPr>
          </w:p>
        </w:tc>
        <w:tc>
          <w:tcPr>
            <w:tcW w:w="992" w:type="dxa"/>
          </w:tcPr>
          <w:p w14:paraId="3937F270" w14:textId="77777777" w:rsidR="00BA5317" w:rsidRPr="00FC147E" w:rsidRDefault="00BA5317" w:rsidP="009A10CE">
            <w:pPr>
              <w:pStyle w:val="TAH"/>
              <w:keepNext w:val="0"/>
              <w:keepLines w:val="0"/>
              <w:spacing w:line="257" w:lineRule="auto"/>
              <w:jc w:val="both"/>
              <w:rPr>
                <w:rFonts w:cs="Arial"/>
                <w:b w:val="0"/>
                <w:lang w:eastAsia="ja-JP"/>
              </w:rPr>
            </w:pPr>
          </w:p>
        </w:tc>
        <w:tc>
          <w:tcPr>
            <w:tcW w:w="3118" w:type="dxa"/>
          </w:tcPr>
          <w:p w14:paraId="325C77FF" w14:textId="77777777" w:rsidR="00BA5317" w:rsidRPr="00A07E55" w:rsidRDefault="00BA5317" w:rsidP="009A10CE">
            <w:pPr>
              <w:spacing w:after="0" w:line="257" w:lineRule="auto"/>
              <w:rPr>
                <w:rFonts w:ascii="Arial" w:eastAsia="等线" w:hAnsi="Arial" w:cs="Arial"/>
                <w:color w:val="000000"/>
                <w:sz w:val="18"/>
                <w:szCs w:val="16"/>
                <w:lang w:val="en-GB" w:eastAsia="zh-CN"/>
              </w:rPr>
            </w:pPr>
          </w:p>
        </w:tc>
        <w:tc>
          <w:tcPr>
            <w:tcW w:w="2268" w:type="dxa"/>
          </w:tcPr>
          <w:p w14:paraId="20744C27" w14:textId="77777777" w:rsidR="00BA5317" w:rsidRPr="00FC147E" w:rsidRDefault="00BA5317" w:rsidP="009A10CE">
            <w:pPr>
              <w:pStyle w:val="TAH"/>
              <w:keepNext w:val="0"/>
              <w:keepLines w:val="0"/>
              <w:spacing w:line="257" w:lineRule="auto"/>
              <w:jc w:val="both"/>
              <w:rPr>
                <w:rFonts w:cs="Arial"/>
                <w:b w:val="0"/>
                <w:lang w:eastAsia="ja-JP"/>
              </w:rPr>
            </w:pPr>
          </w:p>
        </w:tc>
      </w:tr>
      <w:tr w:rsidR="00BA5317" w:rsidRPr="00FC147E" w14:paraId="5A2FCF86" w14:textId="77777777" w:rsidTr="00A93943">
        <w:trPr>
          <w:jc w:val="center"/>
        </w:trPr>
        <w:tc>
          <w:tcPr>
            <w:tcW w:w="2127" w:type="dxa"/>
          </w:tcPr>
          <w:p w14:paraId="3F5C9AAE" w14:textId="77777777" w:rsidR="00BA5317" w:rsidRPr="00AB7BE4" w:rsidRDefault="00BA5317" w:rsidP="009A10CE">
            <w:pPr>
              <w:pStyle w:val="TAH"/>
              <w:keepNext w:val="0"/>
              <w:keepLines w:val="0"/>
              <w:spacing w:line="257" w:lineRule="auto"/>
              <w:jc w:val="both"/>
              <w:rPr>
                <w:rFonts w:eastAsia="等线" w:cs="Arial"/>
                <w:b w:val="0"/>
                <w:lang w:eastAsia="zh-CN"/>
              </w:rPr>
            </w:pPr>
            <w:r w:rsidRPr="005F1A67">
              <w:rPr>
                <w:rFonts w:eastAsia="等线" w:cs="Arial"/>
                <w:b w:val="0"/>
                <w:lang w:eastAsia="zh-CN"/>
              </w:rPr>
              <w:t>&gt;</w:t>
            </w:r>
            <w:r>
              <w:rPr>
                <w:rFonts w:eastAsia="等线" w:cs="Arial"/>
                <w:b w:val="0"/>
                <w:lang w:eastAsia="zh-CN"/>
              </w:rPr>
              <w:t>&gt;</w:t>
            </w:r>
            <w:r w:rsidRPr="005F1A67">
              <w:rPr>
                <w:rFonts w:eastAsia="等线" w:cs="Arial"/>
                <w:b w:val="0"/>
                <w:lang w:eastAsia="zh-CN"/>
              </w:rPr>
              <w:t>Transport Layer Cause</w:t>
            </w:r>
          </w:p>
        </w:tc>
        <w:tc>
          <w:tcPr>
            <w:tcW w:w="1134" w:type="dxa"/>
          </w:tcPr>
          <w:p w14:paraId="5EA6D6CE" w14:textId="77777777" w:rsidR="00BA5317" w:rsidRPr="00AB7BE4" w:rsidRDefault="00BA5317" w:rsidP="009A10CE">
            <w:pPr>
              <w:pStyle w:val="TAH"/>
              <w:keepNext w:val="0"/>
              <w:keepLines w:val="0"/>
              <w:spacing w:line="257" w:lineRule="auto"/>
              <w:jc w:val="both"/>
              <w:rPr>
                <w:rFonts w:eastAsia="等线" w:cs="Arial"/>
                <w:b w:val="0"/>
                <w:lang w:eastAsia="zh-CN"/>
              </w:rPr>
            </w:pPr>
            <w:r w:rsidRPr="00AB7BE4">
              <w:rPr>
                <w:rFonts w:cs="Arial"/>
                <w:b w:val="0"/>
                <w:szCs w:val="18"/>
                <w:lang w:eastAsia="ja-JP"/>
              </w:rPr>
              <w:t>M</w:t>
            </w:r>
          </w:p>
        </w:tc>
        <w:tc>
          <w:tcPr>
            <w:tcW w:w="992" w:type="dxa"/>
          </w:tcPr>
          <w:p w14:paraId="418B959F" w14:textId="77777777" w:rsidR="00BA5317" w:rsidRPr="00FC147E" w:rsidRDefault="00BA5317" w:rsidP="009A10CE">
            <w:pPr>
              <w:pStyle w:val="TAH"/>
              <w:keepNext w:val="0"/>
              <w:keepLines w:val="0"/>
              <w:spacing w:line="257" w:lineRule="auto"/>
              <w:jc w:val="both"/>
              <w:rPr>
                <w:rFonts w:cs="Arial"/>
                <w:b w:val="0"/>
                <w:lang w:eastAsia="ja-JP"/>
              </w:rPr>
            </w:pPr>
          </w:p>
        </w:tc>
        <w:tc>
          <w:tcPr>
            <w:tcW w:w="3118" w:type="dxa"/>
          </w:tcPr>
          <w:p w14:paraId="22F7C71C" w14:textId="77777777" w:rsidR="00BA5317" w:rsidRPr="00A07E55" w:rsidRDefault="00BA5317" w:rsidP="009A10CE">
            <w:pPr>
              <w:spacing w:after="0" w:line="257" w:lineRule="auto"/>
              <w:rPr>
                <w:rFonts w:ascii="Arial" w:eastAsia="等线" w:hAnsi="Arial" w:cs="Arial"/>
                <w:color w:val="000000"/>
                <w:sz w:val="18"/>
                <w:szCs w:val="16"/>
                <w:lang w:val="en-GB" w:eastAsia="zh-CN"/>
              </w:rPr>
            </w:pPr>
            <w:r w:rsidRPr="00A07E55">
              <w:rPr>
                <w:rFonts w:ascii="Arial" w:eastAsia="等线" w:hAnsi="Arial" w:cs="Arial"/>
                <w:color w:val="000000"/>
                <w:sz w:val="18"/>
                <w:szCs w:val="16"/>
                <w:lang w:val="en-GB" w:eastAsia="zh-CN"/>
              </w:rPr>
              <w:t>ENUMERATED</w:t>
            </w:r>
          </w:p>
          <w:p w14:paraId="169E488D" w14:textId="77777777" w:rsidR="00BA5317" w:rsidRPr="00A07E55" w:rsidRDefault="00BA5317" w:rsidP="009A10CE">
            <w:pPr>
              <w:spacing w:after="0" w:line="257" w:lineRule="auto"/>
              <w:rPr>
                <w:rFonts w:ascii="Arial" w:eastAsia="等线" w:hAnsi="Arial" w:cs="Arial"/>
                <w:color w:val="000000"/>
                <w:sz w:val="18"/>
                <w:szCs w:val="16"/>
                <w:lang w:val="en-GB" w:eastAsia="zh-CN"/>
              </w:rPr>
            </w:pPr>
            <w:r w:rsidRPr="00A07E55">
              <w:rPr>
                <w:rFonts w:ascii="Arial" w:eastAsia="等线" w:hAnsi="Arial" w:cs="Arial"/>
                <w:color w:val="000000"/>
                <w:sz w:val="18"/>
                <w:szCs w:val="16"/>
                <w:lang w:val="en-GB" w:eastAsia="zh-CN"/>
              </w:rPr>
              <w:t xml:space="preserve">(Unspecified, </w:t>
            </w:r>
          </w:p>
          <w:p w14:paraId="515218B9" w14:textId="77777777" w:rsidR="00BA5317" w:rsidRPr="00A07E55" w:rsidRDefault="00BA5317" w:rsidP="009A10CE">
            <w:pPr>
              <w:spacing w:after="0" w:line="257" w:lineRule="auto"/>
              <w:rPr>
                <w:rFonts w:ascii="Arial" w:eastAsia="等线" w:hAnsi="Arial" w:cs="Arial"/>
                <w:color w:val="000000"/>
                <w:sz w:val="18"/>
                <w:szCs w:val="16"/>
                <w:lang w:val="en-GB" w:eastAsia="zh-CN"/>
              </w:rPr>
            </w:pPr>
            <w:r w:rsidRPr="00A07E55">
              <w:rPr>
                <w:rFonts w:ascii="Arial" w:eastAsia="等线" w:hAnsi="Arial" w:cs="Arial"/>
                <w:color w:val="000000"/>
                <w:sz w:val="18"/>
                <w:szCs w:val="16"/>
                <w:lang w:val="en-GB" w:eastAsia="zh-CN"/>
              </w:rPr>
              <w:t>Transport Resource Unavailable, ...)</w:t>
            </w:r>
          </w:p>
        </w:tc>
        <w:tc>
          <w:tcPr>
            <w:tcW w:w="2268" w:type="dxa"/>
          </w:tcPr>
          <w:p w14:paraId="558B4055" w14:textId="77777777" w:rsidR="00BA5317" w:rsidRPr="00FC147E" w:rsidRDefault="00BA5317" w:rsidP="009A10CE">
            <w:pPr>
              <w:pStyle w:val="TAH"/>
              <w:keepNext w:val="0"/>
              <w:keepLines w:val="0"/>
              <w:spacing w:line="257" w:lineRule="auto"/>
              <w:jc w:val="both"/>
              <w:rPr>
                <w:rFonts w:cs="Arial"/>
                <w:b w:val="0"/>
                <w:lang w:eastAsia="ja-JP"/>
              </w:rPr>
            </w:pPr>
          </w:p>
        </w:tc>
      </w:tr>
      <w:tr w:rsidR="00BA5317" w:rsidRPr="00FC147E" w14:paraId="6210C1AA" w14:textId="77777777" w:rsidTr="00A93943">
        <w:trPr>
          <w:jc w:val="center"/>
        </w:trPr>
        <w:tc>
          <w:tcPr>
            <w:tcW w:w="2127" w:type="dxa"/>
          </w:tcPr>
          <w:p w14:paraId="77392EEE" w14:textId="77777777" w:rsidR="00BA5317" w:rsidRPr="005F1A67" w:rsidRDefault="00BA5317" w:rsidP="009A10CE">
            <w:pPr>
              <w:pStyle w:val="TAH"/>
              <w:keepNext w:val="0"/>
              <w:keepLines w:val="0"/>
              <w:spacing w:line="257" w:lineRule="auto"/>
              <w:jc w:val="both"/>
              <w:rPr>
                <w:rFonts w:eastAsia="等线" w:cs="Arial"/>
                <w:b w:val="0"/>
                <w:lang w:eastAsia="zh-CN"/>
              </w:rPr>
            </w:pPr>
            <w:r w:rsidRPr="00350ECF">
              <w:rPr>
                <w:rFonts w:eastAsia="等线" w:cs="Arial"/>
                <w:b w:val="0"/>
                <w:lang w:eastAsia="zh-CN"/>
              </w:rPr>
              <w:t>&gt;</w:t>
            </w:r>
            <w:r w:rsidRPr="00350ECF">
              <w:rPr>
                <w:rFonts w:eastAsia="等线" w:cs="Arial"/>
                <w:b w:val="0"/>
                <w:i/>
                <w:lang w:eastAsia="zh-CN"/>
              </w:rPr>
              <w:t>Protocol</w:t>
            </w:r>
          </w:p>
        </w:tc>
        <w:tc>
          <w:tcPr>
            <w:tcW w:w="1134" w:type="dxa"/>
          </w:tcPr>
          <w:p w14:paraId="67CA45D6" w14:textId="77777777" w:rsidR="00BA5317" w:rsidRPr="00AB7BE4" w:rsidRDefault="00BA5317" w:rsidP="009A10CE">
            <w:pPr>
              <w:pStyle w:val="TAH"/>
              <w:keepNext w:val="0"/>
              <w:keepLines w:val="0"/>
              <w:spacing w:line="257" w:lineRule="auto"/>
              <w:jc w:val="both"/>
              <w:rPr>
                <w:rFonts w:cs="Arial"/>
                <w:b w:val="0"/>
                <w:szCs w:val="18"/>
                <w:lang w:eastAsia="ja-JP"/>
              </w:rPr>
            </w:pPr>
          </w:p>
        </w:tc>
        <w:tc>
          <w:tcPr>
            <w:tcW w:w="992" w:type="dxa"/>
          </w:tcPr>
          <w:p w14:paraId="55E619CD" w14:textId="77777777" w:rsidR="00BA5317" w:rsidRPr="00FC147E" w:rsidRDefault="00BA5317" w:rsidP="009A10CE">
            <w:pPr>
              <w:pStyle w:val="TAH"/>
              <w:keepNext w:val="0"/>
              <w:keepLines w:val="0"/>
              <w:spacing w:line="257" w:lineRule="auto"/>
              <w:jc w:val="both"/>
              <w:rPr>
                <w:rFonts w:cs="Arial"/>
                <w:b w:val="0"/>
                <w:lang w:eastAsia="ja-JP"/>
              </w:rPr>
            </w:pPr>
          </w:p>
        </w:tc>
        <w:tc>
          <w:tcPr>
            <w:tcW w:w="3118" w:type="dxa"/>
          </w:tcPr>
          <w:p w14:paraId="7778BF5C" w14:textId="77777777" w:rsidR="00BA5317" w:rsidRPr="00A07E55" w:rsidRDefault="00BA5317" w:rsidP="009A10CE">
            <w:pPr>
              <w:spacing w:after="0" w:line="257" w:lineRule="auto"/>
              <w:rPr>
                <w:rFonts w:ascii="Arial" w:eastAsia="等线" w:hAnsi="Arial" w:cs="Arial"/>
                <w:color w:val="000000"/>
                <w:sz w:val="18"/>
                <w:szCs w:val="16"/>
                <w:lang w:val="en-GB" w:eastAsia="zh-CN"/>
              </w:rPr>
            </w:pPr>
          </w:p>
        </w:tc>
        <w:tc>
          <w:tcPr>
            <w:tcW w:w="2268" w:type="dxa"/>
          </w:tcPr>
          <w:p w14:paraId="6E523038" w14:textId="77777777" w:rsidR="00BA5317" w:rsidRPr="00FC147E" w:rsidRDefault="00BA5317" w:rsidP="009A10CE">
            <w:pPr>
              <w:pStyle w:val="TAH"/>
              <w:keepNext w:val="0"/>
              <w:keepLines w:val="0"/>
              <w:spacing w:line="257" w:lineRule="auto"/>
              <w:jc w:val="both"/>
              <w:rPr>
                <w:rFonts w:cs="Arial"/>
                <w:b w:val="0"/>
                <w:lang w:eastAsia="ja-JP"/>
              </w:rPr>
            </w:pPr>
          </w:p>
        </w:tc>
      </w:tr>
      <w:tr w:rsidR="00BA5317" w:rsidRPr="00FC147E" w14:paraId="501BD8E4" w14:textId="77777777" w:rsidTr="00A93943">
        <w:trPr>
          <w:jc w:val="center"/>
        </w:trPr>
        <w:tc>
          <w:tcPr>
            <w:tcW w:w="2127" w:type="dxa"/>
          </w:tcPr>
          <w:p w14:paraId="37E27132" w14:textId="77777777" w:rsidR="00BA5317" w:rsidRPr="00AB7BE4" w:rsidRDefault="00BA5317" w:rsidP="009A10CE">
            <w:pPr>
              <w:pStyle w:val="TAH"/>
              <w:keepNext w:val="0"/>
              <w:keepLines w:val="0"/>
              <w:spacing w:line="257" w:lineRule="auto"/>
              <w:jc w:val="both"/>
              <w:rPr>
                <w:rFonts w:eastAsia="等线" w:cs="Arial"/>
                <w:b w:val="0"/>
                <w:lang w:eastAsia="zh-CN"/>
              </w:rPr>
            </w:pPr>
            <w:r w:rsidRPr="005F1A67">
              <w:rPr>
                <w:rFonts w:eastAsia="等线" w:cs="Arial"/>
                <w:b w:val="0"/>
                <w:lang w:eastAsia="zh-CN"/>
              </w:rPr>
              <w:t>&gt;</w:t>
            </w:r>
            <w:r>
              <w:rPr>
                <w:rFonts w:eastAsia="等线" w:cs="Arial"/>
                <w:b w:val="0"/>
                <w:lang w:eastAsia="zh-CN"/>
              </w:rPr>
              <w:t>&gt;</w:t>
            </w:r>
            <w:r w:rsidRPr="005F1A67">
              <w:rPr>
                <w:rFonts w:eastAsia="等线" w:cs="Arial"/>
                <w:b w:val="0"/>
                <w:lang w:eastAsia="zh-CN"/>
              </w:rPr>
              <w:t>Protocol Cause</w:t>
            </w:r>
          </w:p>
        </w:tc>
        <w:tc>
          <w:tcPr>
            <w:tcW w:w="1134" w:type="dxa"/>
          </w:tcPr>
          <w:p w14:paraId="051D6E39" w14:textId="77777777" w:rsidR="00BA5317" w:rsidRPr="00AB7BE4" w:rsidRDefault="00BA5317" w:rsidP="009A10CE">
            <w:pPr>
              <w:pStyle w:val="TAH"/>
              <w:keepNext w:val="0"/>
              <w:keepLines w:val="0"/>
              <w:spacing w:line="257" w:lineRule="auto"/>
              <w:jc w:val="both"/>
              <w:rPr>
                <w:rFonts w:eastAsia="等线" w:cs="Arial"/>
                <w:b w:val="0"/>
                <w:lang w:eastAsia="zh-CN"/>
              </w:rPr>
            </w:pPr>
            <w:r w:rsidRPr="00AB7BE4">
              <w:rPr>
                <w:rFonts w:cs="Arial"/>
                <w:b w:val="0"/>
                <w:szCs w:val="18"/>
                <w:lang w:eastAsia="ja-JP"/>
              </w:rPr>
              <w:t>M</w:t>
            </w:r>
          </w:p>
        </w:tc>
        <w:tc>
          <w:tcPr>
            <w:tcW w:w="992" w:type="dxa"/>
          </w:tcPr>
          <w:p w14:paraId="551A3921" w14:textId="77777777" w:rsidR="00BA5317" w:rsidRPr="00FC147E" w:rsidRDefault="00BA5317" w:rsidP="009A10CE">
            <w:pPr>
              <w:pStyle w:val="TAH"/>
              <w:keepNext w:val="0"/>
              <w:keepLines w:val="0"/>
              <w:spacing w:line="257" w:lineRule="auto"/>
              <w:jc w:val="both"/>
              <w:rPr>
                <w:rFonts w:cs="Arial"/>
                <w:b w:val="0"/>
                <w:lang w:eastAsia="ja-JP"/>
              </w:rPr>
            </w:pPr>
          </w:p>
        </w:tc>
        <w:tc>
          <w:tcPr>
            <w:tcW w:w="3118" w:type="dxa"/>
          </w:tcPr>
          <w:p w14:paraId="6A0E7835" w14:textId="77777777" w:rsidR="00BA5317" w:rsidRPr="00A07E55" w:rsidRDefault="00BA5317" w:rsidP="009A10CE">
            <w:pPr>
              <w:spacing w:after="0" w:line="257" w:lineRule="auto"/>
              <w:rPr>
                <w:rFonts w:ascii="Arial" w:eastAsia="等线" w:hAnsi="Arial" w:cs="Arial"/>
                <w:color w:val="000000"/>
                <w:sz w:val="18"/>
                <w:szCs w:val="16"/>
                <w:lang w:val="en-GB" w:eastAsia="zh-CN"/>
              </w:rPr>
            </w:pPr>
            <w:r w:rsidRPr="00A07E55">
              <w:rPr>
                <w:rFonts w:ascii="Arial" w:eastAsia="等线" w:hAnsi="Arial" w:cs="Arial"/>
                <w:color w:val="000000"/>
                <w:sz w:val="18"/>
                <w:szCs w:val="16"/>
                <w:lang w:val="en-GB" w:eastAsia="zh-CN"/>
              </w:rPr>
              <w:t>ENUMERATED</w:t>
            </w:r>
          </w:p>
          <w:p w14:paraId="4826858F" w14:textId="77777777" w:rsidR="00BA5317" w:rsidRPr="00A07E55" w:rsidRDefault="00BA5317" w:rsidP="009A10CE">
            <w:pPr>
              <w:spacing w:after="0" w:line="257" w:lineRule="auto"/>
              <w:rPr>
                <w:rFonts w:ascii="Arial" w:eastAsia="等线" w:hAnsi="Arial" w:cs="Arial"/>
                <w:color w:val="000000"/>
                <w:sz w:val="18"/>
                <w:szCs w:val="16"/>
                <w:lang w:val="en-GB" w:eastAsia="zh-CN"/>
              </w:rPr>
            </w:pPr>
            <w:r w:rsidRPr="00A07E55">
              <w:rPr>
                <w:rFonts w:ascii="Arial" w:eastAsia="等线" w:hAnsi="Arial" w:cs="Arial"/>
                <w:color w:val="000000"/>
                <w:sz w:val="18"/>
                <w:szCs w:val="16"/>
                <w:lang w:val="en-GB" w:eastAsia="zh-CN"/>
              </w:rPr>
              <w:t>(Unspecified, Transfer Syntax Error,</w:t>
            </w:r>
          </w:p>
          <w:p w14:paraId="08DEA5E8" w14:textId="77777777" w:rsidR="00BA5317" w:rsidRPr="00A07E55" w:rsidRDefault="00BA5317" w:rsidP="009A10CE">
            <w:pPr>
              <w:spacing w:after="0" w:line="257" w:lineRule="auto"/>
              <w:rPr>
                <w:rFonts w:ascii="Arial" w:eastAsia="等线" w:hAnsi="Arial" w:cs="Arial"/>
                <w:color w:val="000000"/>
                <w:sz w:val="18"/>
                <w:szCs w:val="16"/>
                <w:lang w:val="en-GB" w:eastAsia="zh-CN"/>
              </w:rPr>
            </w:pPr>
            <w:r w:rsidRPr="00A07E55">
              <w:rPr>
                <w:rFonts w:ascii="Arial" w:eastAsia="等线" w:hAnsi="Arial" w:cs="Arial"/>
                <w:color w:val="000000"/>
                <w:sz w:val="18"/>
                <w:szCs w:val="16"/>
                <w:lang w:val="en-GB" w:eastAsia="zh-CN"/>
              </w:rPr>
              <w:t>Abstract Syntax Error (Reject),</w:t>
            </w:r>
          </w:p>
          <w:p w14:paraId="608F586C" w14:textId="77777777" w:rsidR="00BA5317" w:rsidRPr="00A07E55" w:rsidRDefault="00BA5317" w:rsidP="009A10CE">
            <w:pPr>
              <w:spacing w:after="0" w:line="257" w:lineRule="auto"/>
              <w:rPr>
                <w:rFonts w:ascii="Arial" w:eastAsia="等线" w:hAnsi="Arial" w:cs="Arial"/>
                <w:color w:val="000000"/>
                <w:sz w:val="18"/>
                <w:szCs w:val="16"/>
                <w:lang w:val="en-GB" w:eastAsia="zh-CN"/>
              </w:rPr>
            </w:pPr>
            <w:r w:rsidRPr="00A07E55">
              <w:rPr>
                <w:rFonts w:ascii="Arial" w:eastAsia="等线" w:hAnsi="Arial" w:cs="Arial"/>
                <w:color w:val="000000"/>
                <w:sz w:val="18"/>
                <w:szCs w:val="16"/>
                <w:lang w:val="en-GB" w:eastAsia="zh-CN"/>
              </w:rPr>
              <w:t>Abstract Syntax Error (Ignore and Notify),</w:t>
            </w:r>
          </w:p>
          <w:p w14:paraId="76400857" w14:textId="77777777" w:rsidR="00BA5317" w:rsidRPr="00A07E55" w:rsidRDefault="00BA5317" w:rsidP="009A10CE">
            <w:pPr>
              <w:spacing w:after="0" w:line="257" w:lineRule="auto"/>
              <w:rPr>
                <w:rFonts w:ascii="Arial" w:eastAsia="等线" w:hAnsi="Arial" w:cs="Arial"/>
                <w:color w:val="000000"/>
                <w:sz w:val="18"/>
                <w:szCs w:val="16"/>
                <w:lang w:val="en-GB" w:eastAsia="zh-CN"/>
              </w:rPr>
            </w:pPr>
            <w:r w:rsidRPr="00A07E55">
              <w:rPr>
                <w:rFonts w:ascii="Arial" w:eastAsia="等线" w:hAnsi="Arial" w:cs="Arial"/>
                <w:color w:val="000000"/>
                <w:sz w:val="18"/>
                <w:szCs w:val="16"/>
                <w:lang w:val="en-GB" w:eastAsia="zh-CN"/>
              </w:rPr>
              <w:t>Message not Compatible with Receiver State,</w:t>
            </w:r>
          </w:p>
          <w:p w14:paraId="118CDB08" w14:textId="77777777" w:rsidR="00BA5317" w:rsidRPr="00A07E55" w:rsidRDefault="00BA5317" w:rsidP="009A10CE">
            <w:pPr>
              <w:spacing w:after="0" w:line="257" w:lineRule="auto"/>
              <w:rPr>
                <w:rFonts w:ascii="Arial" w:eastAsia="等线" w:hAnsi="Arial" w:cs="Arial"/>
                <w:color w:val="000000"/>
                <w:sz w:val="18"/>
                <w:szCs w:val="16"/>
                <w:lang w:val="en-GB" w:eastAsia="zh-CN"/>
              </w:rPr>
            </w:pPr>
            <w:r w:rsidRPr="00A07E55">
              <w:rPr>
                <w:rFonts w:ascii="Arial" w:eastAsia="等线" w:hAnsi="Arial" w:cs="Arial"/>
                <w:color w:val="000000"/>
                <w:sz w:val="18"/>
                <w:szCs w:val="16"/>
                <w:lang w:val="en-GB" w:eastAsia="zh-CN"/>
              </w:rPr>
              <w:t>Semantic Error,</w:t>
            </w:r>
          </w:p>
          <w:p w14:paraId="63BB8B42" w14:textId="77777777" w:rsidR="00BA5317" w:rsidRPr="00A07E55" w:rsidRDefault="00BA5317" w:rsidP="009A10CE">
            <w:pPr>
              <w:spacing w:after="0" w:line="257" w:lineRule="auto"/>
              <w:rPr>
                <w:rFonts w:ascii="Arial" w:eastAsia="等线" w:hAnsi="Arial" w:cs="Arial"/>
                <w:color w:val="000000"/>
                <w:sz w:val="18"/>
                <w:szCs w:val="16"/>
                <w:lang w:val="en-GB" w:eastAsia="zh-CN"/>
              </w:rPr>
            </w:pPr>
            <w:r w:rsidRPr="00A07E55">
              <w:rPr>
                <w:rFonts w:ascii="Arial" w:eastAsia="等线" w:hAnsi="Arial" w:cs="Arial"/>
                <w:color w:val="000000"/>
                <w:sz w:val="18"/>
                <w:szCs w:val="16"/>
                <w:lang w:val="en-GB" w:eastAsia="zh-CN"/>
              </w:rPr>
              <w:t>Abstract Syntax Error (Falsely Constructed Message), ...)</w:t>
            </w:r>
          </w:p>
        </w:tc>
        <w:tc>
          <w:tcPr>
            <w:tcW w:w="2268" w:type="dxa"/>
          </w:tcPr>
          <w:p w14:paraId="2CDA5C83" w14:textId="77777777" w:rsidR="00BA5317" w:rsidRPr="00FC147E" w:rsidRDefault="00BA5317" w:rsidP="009A10CE">
            <w:pPr>
              <w:pStyle w:val="TAH"/>
              <w:keepNext w:val="0"/>
              <w:keepLines w:val="0"/>
              <w:spacing w:line="257" w:lineRule="auto"/>
              <w:jc w:val="both"/>
              <w:rPr>
                <w:rFonts w:cs="Arial"/>
                <w:b w:val="0"/>
                <w:lang w:eastAsia="ja-JP"/>
              </w:rPr>
            </w:pPr>
          </w:p>
        </w:tc>
      </w:tr>
      <w:tr w:rsidR="00BA5317" w:rsidRPr="00FC147E" w14:paraId="49026406" w14:textId="77777777" w:rsidTr="00A93943">
        <w:trPr>
          <w:jc w:val="center"/>
        </w:trPr>
        <w:tc>
          <w:tcPr>
            <w:tcW w:w="2127" w:type="dxa"/>
          </w:tcPr>
          <w:p w14:paraId="575C91B9" w14:textId="77777777" w:rsidR="00BA5317" w:rsidRPr="005F1A67" w:rsidRDefault="00BA5317" w:rsidP="009A10CE">
            <w:pPr>
              <w:pStyle w:val="TAH"/>
              <w:keepNext w:val="0"/>
              <w:keepLines w:val="0"/>
              <w:spacing w:line="257" w:lineRule="auto"/>
              <w:jc w:val="both"/>
              <w:rPr>
                <w:rFonts w:eastAsia="等线" w:cs="Arial"/>
                <w:b w:val="0"/>
                <w:lang w:eastAsia="zh-CN"/>
              </w:rPr>
            </w:pPr>
            <w:r>
              <w:rPr>
                <w:rFonts w:eastAsia="等线" w:cs="Arial" w:hint="eastAsia"/>
                <w:b w:val="0"/>
                <w:lang w:eastAsia="zh-CN"/>
              </w:rPr>
              <w:t>&gt;</w:t>
            </w:r>
            <w:r w:rsidRPr="00350ECF">
              <w:rPr>
                <w:rFonts w:eastAsia="等线" w:cs="Arial"/>
                <w:b w:val="0"/>
                <w:i/>
                <w:lang w:eastAsia="zh-CN"/>
              </w:rPr>
              <w:t>Misc</w:t>
            </w:r>
          </w:p>
        </w:tc>
        <w:tc>
          <w:tcPr>
            <w:tcW w:w="1134" w:type="dxa"/>
          </w:tcPr>
          <w:p w14:paraId="154F3975" w14:textId="77777777" w:rsidR="00BA5317" w:rsidRPr="00AB7BE4" w:rsidRDefault="00BA5317" w:rsidP="009A10CE">
            <w:pPr>
              <w:pStyle w:val="TAH"/>
              <w:keepNext w:val="0"/>
              <w:keepLines w:val="0"/>
              <w:spacing w:line="257" w:lineRule="auto"/>
              <w:jc w:val="both"/>
              <w:rPr>
                <w:rFonts w:cs="Arial"/>
                <w:b w:val="0"/>
                <w:szCs w:val="18"/>
                <w:lang w:eastAsia="ja-JP"/>
              </w:rPr>
            </w:pPr>
          </w:p>
        </w:tc>
        <w:tc>
          <w:tcPr>
            <w:tcW w:w="992" w:type="dxa"/>
          </w:tcPr>
          <w:p w14:paraId="1B5BE96A" w14:textId="77777777" w:rsidR="00BA5317" w:rsidRPr="00FC147E" w:rsidRDefault="00BA5317" w:rsidP="009A10CE">
            <w:pPr>
              <w:pStyle w:val="TAH"/>
              <w:keepNext w:val="0"/>
              <w:keepLines w:val="0"/>
              <w:spacing w:line="257" w:lineRule="auto"/>
              <w:jc w:val="both"/>
              <w:rPr>
                <w:rFonts w:cs="Arial"/>
                <w:b w:val="0"/>
                <w:lang w:eastAsia="ja-JP"/>
              </w:rPr>
            </w:pPr>
          </w:p>
        </w:tc>
        <w:tc>
          <w:tcPr>
            <w:tcW w:w="3118" w:type="dxa"/>
          </w:tcPr>
          <w:p w14:paraId="30164BEB" w14:textId="77777777" w:rsidR="00BA5317" w:rsidRPr="00A07E55" w:rsidRDefault="00BA5317" w:rsidP="009A10CE">
            <w:pPr>
              <w:spacing w:after="0" w:line="257" w:lineRule="auto"/>
              <w:rPr>
                <w:rFonts w:ascii="Arial" w:eastAsia="等线" w:hAnsi="Arial" w:cs="Arial"/>
                <w:color w:val="000000"/>
                <w:sz w:val="18"/>
                <w:szCs w:val="16"/>
                <w:lang w:val="en-GB" w:eastAsia="zh-CN"/>
              </w:rPr>
            </w:pPr>
          </w:p>
        </w:tc>
        <w:tc>
          <w:tcPr>
            <w:tcW w:w="2268" w:type="dxa"/>
          </w:tcPr>
          <w:p w14:paraId="626B49FD" w14:textId="77777777" w:rsidR="00BA5317" w:rsidRPr="00FC147E" w:rsidRDefault="00BA5317" w:rsidP="009A10CE">
            <w:pPr>
              <w:pStyle w:val="TAH"/>
              <w:keepNext w:val="0"/>
              <w:keepLines w:val="0"/>
              <w:spacing w:line="257" w:lineRule="auto"/>
              <w:jc w:val="both"/>
              <w:rPr>
                <w:rFonts w:cs="Arial"/>
                <w:b w:val="0"/>
                <w:lang w:eastAsia="ja-JP"/>
              </w:rPr>
            </w:pPr>
          </w:p>
        </w:tc>
      </w:tr>
      <w:tr w:rsidR="00BA5317" w:rsidRPr="00FC147E" w14:paraId="174C3794" w14:textId="77777777" w:rsidTr="00A93943">
        <w:trPr>
          <w:jc w:val="center"/>
        </w:trPr>
        <w:tc>
          <w:tcPr>
            <w:tcW w:w="2127" w:type="dxa"/>
          </w:tcPr>
          <w:p w14:paraId="7BC41058" w14:textId="77777777" w:rsidR="00BA5317" w:rsidRPr="00AB7BE4" w:rsidRDefault="00BA5317" w:rsidP="009A10CE">
            <w:pPr>
              <w:pStyle w:val="TAH"/>
              <w:keepNext w:val="0"/>
              <w:keepLines w:val="0"/>
              <w:spacing w:line="257" w:lineRule="auto"/>
              <w:jc w:val="both"/>
              <w:rPr>
                <w:rFonts w:eastAsia="等线" w:cs="Arial"/>
                <w:b w:val="0"/>
                <w:lang w:eastAsia="zh-CN"/>
              </w:rPr>
            </w:pPr>
            <w:r w:rsidRPr="005F1A67">
              <w:rPr>
                <w:rFonts w:eastAsia="等线" w:cs="Arial"/>
                <w:b w:val="0"/>
                <w:lang w:eastAsia="zh-CN"/>
              </w:rPr>
              <w:t>&gt;</w:t>
            </w:r>
            <w:r>
              <w:rPr>
                <w:rFonts w:eastAsia="等线" w:cs="Arial"/>
                <w:b w:val="0"/>
                <w:lang w:eastAsia="zh-CN"/>
              </w:rPr>
              <w:t>&gt;</w:t>
            </w:r>
            <w:r w:rsidRPr="005F1A67">
              <w:rPr>
                <w:rFonts w:eastAsia="等线" w:cs="Arial"/>
                <w:b w:val="0"/>
                <w:lang w:eastAsia="zh-CN"/>
              </w:rPr>
              <w:t>Miscellaneous Cause</w:t>
            </w:r>
          </w:p>
        </w:tc>
        <w:tc>
          <w:tcPr>
            <w:tcW w:w="1134" w:type="dxa"/>
          </w:tcPr>
          <w:p w14:paraId="2BB3FBD4" w14:textId="77777777" w:rsidR="00BA5317" w:rsidRPr="00AB7BE4" w:rsidRDefault="00BA5317" w:rsidP="009A10CE">
            <w:pPr>
              <w:pStyle w:val="TAH"/>
              <w:keepNext w:val="0"/>
              <w:keepLines w:val="0"/>
              <w:spacing w:line="257" w:lineRule="auto"/>
              <w:jc w:val="both"/>
              <w:rPr>
                <w:rFonts w:eastAsia="等线" w:cs="Arial"/>
                <w:b w:val="0"/>
                <w:lang w:eastAsia="zh-CN"/>
              </w:rPr>
            </w:pPr>
            <w:r w:rsidRPr="00AB7BE4">
              <w:rPr>
                <w:rFonts w:cs="Arial"/>
                <w:b w:val="0"/>
                <w:szCs w:val="18"/>
                <w:lang w:eastAsia="ja-JP"/>
              </w:rPr>
              <w:t>M</w:t>
            </w:r>
          </w:p>
        </w:tc>
        <w:tc>
          <w:tcPr>
            <w:tcW w:w="992" w:type="dxa"/>
          </w:tcPr>
          <w:p w14:paraId="32D0B13C" w14:textId="77777777" w:rsidR="00BA5317" w:rsidRPr="00FC147E" w:rsidRDefault="00BA5317" w:rsidP="009A10CE">
            <w:pPr>
              <w:pStyle w:val="TAH"/>
              <w:keepNext w:val="0"/>
              <w:keepLines w:val="0"/>
              <w:spacing w:line="257" w:lineRule="auto"/>
              <w:jc w:val="both"/>
              <w:rPr>
                <w:rFonts w:cs="Arial"/>
                <w:b w:val="0"/>
                <w:lang w:eastAsia="ja-JP"/>
              </w:rPr>
            </w:pPr>
          </w:p>
        </w:tc>
        <w:tc>
          <w:tcPr>
            <w:tcW w:w="3118" w:type="dxa"/>
          </w:tcPr>
          <w:p w14:paraId="0B2C0DA3" w14:textId="77777777" w:rsidR="00BA5317" w:rsidRPr="00A07E55" w:rsidRDefault="00BA5317" w:rsidP="009A10CE">
            <w:pPr>
              <w:spacing w:after="0" w:line="257" w:lineRule="auto"/>
              <w:rPr>
                <w:rFonts w:ascii="Arial" w:eastAsia="等线" w:hAnsi="Arial" w:cs="Arial"/>
                <w:color w:val="000000"/>
                <w:sz w:val="18"/>
                <w:szCs w:val="16"/>
                <w:lang w:val="en-GB" w:eastAsia="zh-CN"/>
              </w:rPr>
            </w:pPr>
            <w:r w:rsidRPr="00A07E55">
              <w:rPr>
                <w:rFonts w:ascii="Arial" w:eastAsia="等线" w:hAnsi="Arial" w:cs="Arial"/>
                <w:color w:val="000000"/>
                <w:sz w:val="18"/>
                <w:szCs w:val="16"/>
                <w:lang w:val="en-GB" w:eastAsia="zh-CN"/>
              </w:rPr>
              <w:t>ENUMERATED</w:t>
            </w:r>
          </w:p>
          <w:p w14:paraId="3413DA97" w14:textId="77777777" w:rsidR="00BA5317" w:rsidRPr="00A07E55" w:rsidRDefault="00BA5317" w:rsidP="009A10CE">
            <w:pPr>
              <w:spacing w:after="0" w:line="257" w:lineRule="auto"/>
              <w:rPr>
                <w:rFonts w:ascii="Arial" w:eastAsia="等线" w:hAnsi="Arial" w:cs="Arial"/>
                <w:color w:val="000000"/>
                <w:sz w:val="18"/>
                <w:szCs w:val="16"/>
                <w:lang w:val="en-GB" w:eastAsia="zh-CN"/>
              </w:rPr>
            </w:pPr>
            <w:r w:rsidRPr="00A07E55">
              <w:rPr>
                <w:rFonts w:ascii="Arial" w:eastAsia="等线" w:hAnsi="Arial" w:cs="Arial"/>
                <w:color w:val="000000"/>
                <w:sz w:val="18"/>
                <w:szCs w:val="16"/>
                <w:lang w:val="en-GB" w:eastAsia="zh-CN"/>
              </w:rPr>
              <w:t>(Unspecified, Control Processing Overload,</w:t>
            </w:r>
          </w:p>
          <w:p w14:paraId="78B5AB6B" w14:textId="77777777" w:rsidR="00BA5317" w:rsidRPr="00A07E55" w:rsidRDefault="00BA5317" w:rsidP="009A10CE">
            <w:pPr>
              <w:spacing w:after="0" w:line="257" w:lineRule="auto"/>
              <w:rPr>
                <w:rFonts w:ascii="Arial" w:eastAsia="等线" w:hAnsi="Arial" w:cs="Arial"/>
                <w:color w:val="000000"/>
                <w:sz w:val="18"/>
                <w:szCs w:val="16"/>
                <w:lang w:val="en-GB" w:eastAsia="zh-CN"/>
              </w:rPr>
            </w:pPr>
            <w:r w:rsidRPr="00A07E55">
              <w:rPr>
                <w:rFonts w:ascii="Arial" w:eastAsia="等线" w:hAnsi="Arial" w:cs="Arial"/>
                <w:color w:val="000000"/>
                <w:sz w:val="18"/>
                <w:szCs w:val="16"/>
                <w:lang w:val="en-GB" w:eastAsia="zh-CN"/>
              </w:rPr>
              <w:t>Hardware Failure,</w:t>
            </w:r>
          </w:p>
          <w:p w14:paraId="6C7E1C88" w14:textId="77777777" w:rsidR="00BA5317" w:rsidRPr="00A07E55" w:rsidRDefault="00BA5317" w:rsidP="009A10CE">
            <w:pPr>
              <w:spacing w:after="0" w:line="257" w:lineRule="auto"/>
              <w:rPr>
                <w:rFonts w:ascii="Arial" w:eastAsia="等线" w:hAnsi="Arial" w:cs="Arial"/>
                <w:color w:val="000000"/>
                <w:sz w:val="18"/>
                <w:szCs w:val="16"/>
                <w:lang w:val="en-GB" w:eastAsia="zh-CN"/>
              </w:rPr>
            </w:pPr>
            <w:r w:rsidRPr="00A07E55">
              <w:rPr>
                <w:rFonts w:ascii="Arial" w:eastAsia="等线" w:hAnsi="Arial" w:cs="Arial"/>
                <w:color w:val="000000"/>
                <w:sz w:val="18"/>
                <w:szCs w:val="16"/>
                <w:lang w:val="en-GB" w:eastAsia="zh-CN"/>
              </w:rPr>
              <w:t>O&amp;M Intervention, ...)</w:t>
            </w:r>
          </w:p>
        </w:tc>
        <w:tc>
          <w:tcPr>
            <w:tcW w:w="2268" w:type="dxa"/>
          </w:tcPr>
          <w:p w14:paraId="3D198691" w14:textId="77777777" w:rsidR="00BA5317" w:rsidRPr="00FC147E" w:rsidRDefault="00BA5317" w:rsidP="009A10CE">
            <w:pPr>
              <w:pStyle w:val="TAH"/>
              <w:keepNext w:val="0"/>
              <w:keepLines w:val="0"/>
              <w:spacing w:line="257" w:lineRule="auto"/>
              <w:jc w:val="both"/>
              <w:rPr>
                <w:rFonts w:cs="Arial"/>
                <w:b w:val="0"/>
                <w:lang w:eastAsia="ja-JP"/>
              </w:rPr>
            </w:pPr>
          </w:p>
        </w:tc>
      </w:tr>
    </w:tbl>
    <w:p w14:paraId="2F6E8EF3" w14:textId="76146C9F" w:rsidR="00BA5317" w:rsidRPr="00BC0BBC" w:rsidRDefault="00BA5317" w:rsidP="00BC0BBC">
      <w:pPr>
        <w:rPr>
          <w:rFonts w:ascii="Times New Roman" w:hAnsi="Times New Roman" w:cs="Times New Roman"/>
          <w:sz w:val="20"/>
        </w:rPr>
      </w:pPr>
      <w:r w:rsidRPr="00BC0BBC">
        <w:rPr>
          <w:rFonts w:ascii="Times New Roman" w:hAnsi="Times New Roman" w:cs="Times New Roman"/>
          <w:sz w:val="20"/>
        </w:rPr>
        <w:t>The meaning of the different cause values is described in the following table. In general, "not supported" cause values indicate that the related capability is missing. On the other hand, "not available" cause values indicate that the related capability is present, but insufficient resources were available to perform the requested action.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8"/>
        <w:gridCol w:w="5175"/>
      </w:tblGrid>
      <w:tr w:rsidR="00BA5317" w:rsidRPr="005F58F9" w14:paraId="7F1EE496" w14:textId="77777777" w:rsidTr="00BA5317">
        <w:trPr>
          <w:jc w:val="center"/>
        </w:trPr>
        <w:tc>
          <w:tcPr>
            <w:tcW w:w="3118" w:type="dxa"/>
          </w:tcPr>
          <w:p w14:paraId="3E23D67A" w14:textId="76146C9F" w:rsidR="00BA5317" w:rsidRPr="00190FBA" w:rsidRDefault="00BA5317" w:rsidP="009A10CE">
            <w:pPr>
              <w:spacing w:after="0"/>
              <w:jc w:val="center"/>
              <w:rPr>
                <w:rFonts w:ascii="Arial" w:hAnsi="Arial" w:cs="Arial"/>
                <w:b/>
                <w:bCs/>
                <w:sz w:val="18"/>
                <w:szCs w:val="18"/>
                <w:lang w:eastAsia="ja-JP"/>
              </w:rPr>
            </w:pPr>
            <w:r w:rsidRPr="00190FBA">
              <w:rPr>
                <w:rFonts w:ascii="Arial" w:hAnsi="Arial" w:cs="Arial"/>
                <w:b/>
                <w:bCs/>
                <w:sz w:val="18"/>
                <w:szCs w:val="18"/>
                <w:lang w:eastAsia="ja-JP"/>
              </w:rPr>
              <w:t>Application Layer cause</w:t>
            </w:r>
          </w:p>
        </w:tc>
        <w:tc>
          <w:tcPr>
            <w:tcW w:w="5175" w:type="dxa"/>
          </w:tcPr>
          <w:p w14:paraId="7FE7EA92" w14:textId="77777777" w:rsidR="00BA5317" w:rsidRPr="005F58F9" w:rsidRDefault="00BA5317" w:rsidP="009A10CE">
            <w:pPr>
              <w:pStyle w:val="TAH"/>
              <w:rPr>
                <w:lang w:eastAsia="ja-JP"/>
              </w:rPr>
            </w:pPr>
            <w:r w:rsidRPr="005F58F9">
              <w:rPr>
                <w:lang w:eastAsia="ja-JP"/>
              </w:rPr>
              <w:t>Meaning</w:t>
            </w:r>
          </w:p>
        </w:tc>
      </w:tr>
      <w:tr w:rsidR="00BA5317" w:rsidRPr="005F58F9" w14:paraId="51110939" w14:textId="77777777" w:rsidTr="00BA5317">
        <w:trPr>
          <w:jc w:val="center"/>
        </w:trPr>
        <w:tc>
          <w:tcPr>
            <w:tcW w:w="3118" w:type="dxa"/>
          </w:tcPr>
          <w:p w14:paraId="5F3450F1" w14:textId="77777777" w:rsidR="00BA5317" w:rsidRPr="00190FBA" w:rsidRDefault="00BA5317" w:rsidP="009A10CE">
            <w:pPr>
              <w:spacing w:after="0"/>
              <w:rPr>
                <w:rFonts w:ascii="Arial" w:hAnsi="Arial" w:cs="Arial"/>
                <w:sz w:val="18"/>
                <w:szCs w:val="18"/>
                <w:lang w:eastAsia="ja-JP"/>
              </w:rPr>
            </w:pPr>
            <w:r w:rsidRPr="00190FBA">
              <w:rPr>
                <w:rFonts w:ascii="Arial" w:hAnsi="Arial" w:cs="Arial"/>
                <w:sz w:val="18"/>
                <w:szCs w:val="18"/>
                <w:lang w:eastAsia="ja-JP"/>
              </w:rPr>
              <w:t xml:space="preserve">Unspecified </w:t>
            </w:r>
          </w:p>
        </w:tc>
        <w:tc>
          <w:tcPr>
            <w:tcW w:w="5175" w:type="dxa"/>
          </w:tcPr>
          <w:p w14:paraId="75121087" w14:textId="77777777" w:rsidR="00BA5317" w:rsidRPr="00EA26FA" w:rsidRDefault="00BA5317" w:rsidP="009A10CE">
            <w:pPr>
              <w:pStyle w:val="TAL"/>
              <w:rPr>
                <w:lang w:eastAsia="ja-JP"/>
              </w:rPr>
            </w:pPr>
            <w:r w:rsidRPr="00EA26FA">
              <w:rPr>
                <w:lang w:eastAsia="ja-JP"/>
              </w:rPr>
              <w:t xml:space="preserve">Sent when none of the cause values below applies but still the cause is </w:t>
            </w:r>
            <w:r>
              <w:rPr>
                <w:lang w:eastAsia="ja-JP"/>
              </w:rPr>
              <w:t>Application</w:t>
            </w:r>
            <w:r w:rsidRPr="00EA26FA">
              <w:rPr>
                <w:lang w:eastAsia="ja-JP"/>
              </w:rPr>
              <w:t xml:space="preserve"> Layer related.</w:t>
            </w:r>
          </w:p>
        </w:tc>
      </w:tr>
      <w:tr w:rsidR="00BA5317" w:rsidRPr="005F58F9" w14:paraId="1C2C365C" w14:textId="77777777" w:rsidTr="00BA5317">
        <w:trPr>
          <w:jc w:val="center"/>
        </w:trPr>
        <w:tc>
          <w:tcPr>
            <w:tcW w:w="3118" w:type="dxa"/>
          </w:tcPr>
          <w:p w14:paraId="159BA50E" w14:textId="77777777" w:rsidR="00BA5317" w:rsidRPr="00190FBA" w:rsidRDefault="00BA5317" w:rsidP="009A10CE">
            <w:pPr>
              <w:spacing w:after="0"/>
              <w:rPr>
                <w:rFonts w:ascii="Arial" w:hAnsi="Arial" w:cs="Arial"/>
                <w:sz w:val="18"/>
                <w:szCs w:val="18"/>
                <w:lang w:eastAsia="ja-JP"/>
              </w:rPr>
            </w:pPr>
            <w:r w:rsidRPr="00190FBA">
              <w:rPr>
                <w:rFonts w:ascii="Arial" w:hAnsi="Arial" w:cs="Arial" w:hint="eastAsia"/>
                <w:sz w:val="18"/>
                <w:szCs w:val="18"/>
                <w:lang w:eastAsia="ja-JP"/>
              </w:rPr>
              <w:t>Global</w:t>
            </w:r>
            <w:r w:rsidRPr="00190FBA">
              <w:rPr>
                <w:rFonts w:ascii="Arial" w:hAnsi="Arial" w:cs="Arial"/>
                <w:sz w:val="18"/>
                <w:szCs w:val="18"/>
                <w:lang w:eastAsia="ja-JP"/>
              </w:rPr>
              <w:t xml:space="preserve"> </w:t>
            </w:r>
            <w:r w:rsidRPr="00190FBA">
              <w:rPr>
                <w:rFonts w:ascii="Arial" w:hAnsi="Arial" w:cs="Arial" w:hint="eastAsia"/>
                <w:sz w:val="18"/>
                <w:szCs w:val="18"/>
                <w:lang w:eastAsia="ja-JP"/>
              </w:rPr>
              <w:t>E2Node</w:t>
            </w:r>
            <w:r w:rsidRPr="00190FBA">
              <w:rPr>
                <w:rFonts w:ascii="Arial" w:hAnsi="Arial" w:cs="Arial"/>
                <w:sz w:val="18"/>
                <w:szCs w:val="18"/>
                <w:lang w:eastAsia="ja-JP"/>
              </w:rPr>
              <w:t xml:space="preserve"> </w:t>
            </w:r>
            <w:r w:rsidRPr="00190FBA">
              <w:rPr>
                <w:rFonts w:ascii="Arial" w:hAnsi="Arial" w:cs="Arial" w:hint="eastAsia"/>
                <w:sz w:val="18"/>
                <w:szCs w:val="18"/>
                <w:lang w:eastAsia="ja-JP"/>
              </w:rPr>
              <w:t>ID</w:t>
            </w:r>
            <w:r w:rsidRPr="00190FBA">
              <w:rPr>
                <w:rFonts w:ascii="Arial" w:hAnsi="Arial" w:cs="Arial"/>
                <w:sz w:val="18"/>
                <w:szCs w:val="18"/>
                <w:lang w:eastAsia="ja-JP"/>
              </w:rPr>
              <w:t xml:space="preserve"> </w:t>
            </w:r>
            <w:r w:rsidRPr="00190FBA">
              <w:rPr>
                <w:rFonts w:ascii="Arial" w:hAnsi="Arial" w:cs="Arial" w:hint="eastAsia"/>
                <w:sz w:val="18"/>
                <w:szCs w:val="18"/>
                <w:lang w:eastAsia="ja-JP"/>
              </w:rPr>
              <w:t>invalid</w:t>
            </w:r>
          </w:p>
        </w:tc>
        <w:tc>
          <w:tcPr>
            <w:tcW w:w="5175" w:type="dxa"/>
          </w:tcPr>
          <w:p w14:paraId="0F17B94B" w14:textId="77777777" w:rsidR="00BA5317" w:rsidRPr="00EA26FA" w:rsidRDefault="00BA5317" w:rsidP="009A10CE">
            <w:pPr>
              <w:pStyle w:val="TAL"/>
              <w:rPr>
                <w:lang w:eastAsia="ja-JP"/>
              </w:rPr>
            </w:pPr>
            <w:r w:rsidRPr="00EA26FA">
              <w:rPr>
                <w:rFonts w:hint="eastAsia"/>
                <w:lang w:eastAsia="ja-JP"/>
              </w:rPr>
              <w:t>Global</w:t>
            </w:r>
            <w:r w:rsidRPr="00EA26FA">
              <w:rPr>
                <w:lang w:eastAsia="ja-JP"/>
              </w:rPr>
              <w:t xml:space="preserve"> </w:t>
            </w:r>
            <w:r w:rsidRPr="00EA26FA">
              <w:rPr>
                <w:rFonts w:hint="eastAsia"/>
                <w:lang w:eastAsia="ja-JP"/>
              </w:rPr>
              <w:t>E2Node</w:t>
            </w:r>
            <w:r w:rsidRPr="00EA26FA">
              <w:rPr>
                <w:lang w:eastAsia="ja-JP"/>
              </w:rPr>
              <w:t xml:space="preserve"> </w:t>
            </w:r>
            <w:r w:rsidRPr="00EA26FA">
              <w:rPr>
                <w:rFonts w:hint="eastAsia"/>
                <w:lang w:eastAsia="ja-JP"/>
              </w:rPr>
              <w:t>ID</w:t>
            </w:r>
            <w:r w:rsidRPr="00EA26FA">
              <w:rPr>
                <w:lang w:eastAsia="ja-JP"/>
              </w:rPr>
              <w:t xml:space="preserve"> invalid</w:t>
            </w:r>
            <w:r>
              <w:rPr>
                <w:lang w:eastAsia="ja-JP"/>
              </w:rPr>
              <w:t>.</w:t>
            </w:r>
          </w:p>
        </w:tc>
      </w:tr>
      <w:tr w:rsidR="00BA5317" w:rsidRPr="005F58F9" w14:paraId="002B0D3B" w14:textId="77777777" w:rsidTr="00BA5317">
        <w:trPr>
          <w:jc w:val="center"/>
        </w:trPr>
        <w:tc>
          <w:tcPr>
            <w:tcW w:w="3118" w:type="dxa"/>
          </w:tcPr>
          <w:p w14:paraId="672E1F2B" w14:textId="77777777" w:rsidR="00BA5317" w:rsidRPr="00190FBA" w:rsidRDefault="00BA5317" w:rsidP="009A10CE">
            <w:pPr>
              <w:spacing w:after="0"/>
              <w:rPr>
                <w:rFonts w:ascii="Arial" w:hAnsi="Arial" w:cs="Arial"/>
                <w:sz w:val="18"/>
                <w:szCs w:val="18"/>
                <w:lang w:eastAsia="ja-JP"/>
              </w:rPr>
            </w:pPr>
            <w:r w:rsidRPr="00190FBA">
              <w:rPr>
                <w:rFonts w:ascii="Arial" w:hAnsi="Arial" w:cs="Arial"/>
                <w:sz w:val="18"/>
                <w:szCs w:val="18"/>
                <w:lang w:eastAsia="ja-JP"/>
              </w:rPr>
              <w:t>E2 Node Reset or Disconnected</w:t>
            </w:r>
          </w:p>
        </w:tc>
        <w:tc>
          <w:tcPr>
            <w:tcW w:w="5175" w:type="dxa"/>
          </w:tcPr>
          <w:p w14:paraId="6F6E93DA" w14:textId="77777777" w:rsidR="00BA5317" w:rsidRPr="00EA26FA" w:rsidRDefault="00BA5317" w:rsidP="009A10CE">
            <w:pPr>
              <w:pStyle w:val="TAL"/>
              <w:rPr>
                <w:lang w:eastAsia="ja-JP"/>
              </w:rPr>
            </w:pPr>
            <w:r w:rsidRPr="00EA26FA">
              <w:rPr>
                <w:rFonts w:hint="eastAsia"/>
                <w:lang w:eastAsia="ja-JP"/>
              </w:rPr>
              <w:t>E</w:t>
            </w:r>
            <w:r w:rsidRPr="00EA26FA">
              <w:rPr>
                <w:lang w:eastAsia="ja-JP"/>
              </w:rPr>
              <w:t>2</w:t>
            </w:r>
            <w:r>
              <w:rPr>
                <w:lang w:eastAsia="ja-JP"/>
              </w:rPr>
              <w:t>Node Status is</w:t>
            </w:r>
            <w:r w:rsidRPr="00EA26FA">
              <w:rPr>
                <w:lang w:eastAsia="ja-JP"/>
              </w:rPr>
              <w:t xml:space="preserve"> Reset </w:t>
            </w:r>
            <w:r>
              <w:rPr>
                <w:lang w:eastAsia="ja-JP"/>
              </w:rPr>
              <w:t>or Disconnected.</w:t>
            </w:r>
          </w:p>
        </w:tc>
      </w:tr>
      <w:tr w:rsidR="00BA5317" w:rsidRPr="001D1BE9" w14:paraId="68718BC0" w14:textId="77777777" w:rsidTr="00BA5317">
        <w:trPr>
          <w:jc w:val="center"/>
        </w:trPr>
        <w:tc>
          <w:tcPr>
            <w:tcW w:w="3118" w:type="dxa"/>
            <w:tcBorders>
              <w:top w:val="single" w:sz="4" w:space="0" w:color="auto"/>
              <w:left w:val="single" w:sz="4" w:space="0" w:color="auto"/>
              <w:bottom w:val="single" w:sz="4" w:space="0" w:color="auto"/>
              <w:right w:val="single" w:sz="4" w:space="0" w:color="auto"/>
            </w:tcBorders>
          </w:tcPr>
          <w:p w14:paraId="0EA74DCE" w14:textId="77777777" w:rsidR="00BA5317" w:rsidRPr="00190FBA" w:rsidRDefault="00BA5317" w:rsidP="009A10CE">
            <w:pPr>
              <w:spacing w:after="0"/>
              <w:rPr>
                <w:rFonts w:ascii="Arial" w:hAnsi="Arial" w:cs="Arial"/>
                <w:sz w:val="18"/>
                <w:szCs w:val="18"/>
                <w:lang w:eastAsia="ja-JP"/>
              </w:rPr>
            </w:pPr>
            <w:r w:rsidRPr="00190FBA">
              <w:rPr>
                <w:rFonts w:ascii="Arial" w:hAnsi="Arial" w:cs="Arial"/>
                <w:sz w:val="18"/>
                <w:szCs w:val="18"/>
                <w:lang w:eastAsia="ja-JP"/>
              </w:rPr>
              <w:t>RAN Function ID invalid</w:t>
            </w:r>
          </w:p>
        </w:tc>
        <w:tc>
          <w:tcPr>
            <w:tcW w:w="5175" w:type="dxa"/>
            <w:tcBorders>
              <w:top w:val="single" w:sz="4" w:space="0" w:color="auto"/>
              <w:left w:val="single" w:sz="4" w:space="0" w:color="auto"/>
              <w:bottom w:val="single" w:sz="4" w:space="0" w:color="auto"/>
              <w:right w:val="single" w:sz="4" w:space="0" w:color="auto"/>
            </w:tcBorders>
          </w:tcPr>
          <w:p w14:paraId="4360823F" w14:textId="77777777" w:rsidR="00BA5317" w:rsidRPr="00EA26FA" w:rsidRDefault="00BA5317" w:rsidP="009A10CE">
            <w:pPr>
              <w:pStyle w:val="TAL"/>
              <w:rPr>
                <w:lang w:eastAsia="ja-JP"/>
              </w:rPr>
            </w:pPr>
            <w:r w:rsidRPr="00EA26FA">
              <w:rPr>
                <w:lang w:eastAsia="ja-JP"/>
              </w:rPr>
              <w:t xml:space="preserve">Requested </w:t>
            </w:r>
            <w:r>
              <w:rPr>
                <w:lang w:eastAsia="ja-JP"/>
              </w:rPr>
              <w:t>RAN F</w:t>
            </w:r>
            <w:r w:rsidRPr="00EA26FA">
              <w:rPr>
                <w:lang w:eastAsia="ja-JP"/>
              </w:rPr>
              <w:t>unction I</w:t>
            </w:r>
            <w:r>
              <w:rPr>
                <w:lang w:eastAsia="ja-JP"/>
              </w:rPr>
              <w:t>D</w:t>
            </w:r>
            <w:r w:rsidRPr="00EA26FA">
              <w:rPr>
                <w:lang w:eastAsia="ja-JP"/>
              </w:rPr>
              <w:t xml:space="preserve"> invalid</w:t>
            </w:r>
            <w:r>
              <w:rPr>
                <w:lang w:eastAsia="ja-JP"/>
              </w:rPr>
              <w:t>.</w:t>
            </w:r>
          </w:p>
        </w:tc>
      </w:tr>
      <w:tr w:rsidR="00BA5317" w:rsidRPr="001D1BE9" w14:paraId="5E281CB7" w14:textId="77777777" w:rsidTr="00BA5317">
        <w:trPr>
          <w:jc w:val="center"/>
        </w:trPr>
        <w:tc>
          <w:tcPr>
            <w:tcW w:w="3118" w:type="dxa"/>
            <w:tcBorders>
              <w:top w:val="single" w:sz="4" w:space="0" w:color="auto"/>
              <w:left w:val="single" w:sz="4" w:space="0" w:color="auto"/>
              <w:bottom w:val="single" w:sz="4" w:space="0" w:color="auto"/>
              <w:right w:val="single" w:sz="4" w:space="0" w:color="auto"/>
            </w:tcBorders>
          </w:tcPr>
          <w:p w14:paraId="670B2122" w14:textId="77777777" w:rsidR="00BA5317" w:rsidRPr="00190FBA" w:rsidRDefault="00BA5317" w:rsidP="009A10CE">
            <w:pPr>
              <w:spacing w:after="0"/>
              <w:rPr>
                <w:rFonts w:ascii="Arial" w:hAnsi="Arial" w:cs="Arial"/>
                <w:sz w:val="18"/>
                <w:szCs w:val="18"/>
                <w:lang w:eastAsia="ja-JP"/>
              </w:rPr>
            </w:pPr>
            <w:r w:rsidRPr="00190FBA">
              <w:rPr>
                <w:rFonts w:ascii="Arial" w:hAnsi="Arial" w:cs="Arial"/>
                <w:sz w:val="18"/>
                <w:szCs w:val="18"/>
                <w:lang w:eastAsia="ja-JP"/>
              </w:rPr>
              <w:t>Action not supported</w:t>
            </w:r>
          </w:p>
        </w:tc>
        <w:tc>
          <w:tcPr>
            <w:tcW w:w="5175" w:type="dxa"/>
            <w:tcBorders>
              <w:top w:val="single" w:sz="4" w:space="0" w:color="auto"/>
              <w:left w:val="single" w:sz="4" w:space="0" w:color="auto"/>
              <w:bottom w:val="single" w:sz="4" w:space="0" w:color="auto"/>
              <w:right w:val="single" w:sz="4" w:space="0" w:color="auto"/>
            </w:tcBorders>
          </w:tcPr>
          <w:p w14:paraId="31031422" w14:textId="77777777" w:rsidR="00BA5317" w:rsidRPr="00EA26FA" w:rsidRDefault="00BA5317" w:rsidP="009A10CE">
            <w:pPr>
              <w:pStyle w:val="TAL"/>
              <w:rPr>
                <w:lang w:eastAsia="ja-JP"/>
              </w:rPr>
            </w:pPr>
            <w:r w:rsidRPr="00EA26FA">
              <w:rPr>
                <w:lang w:eastAsia="ja-JP"/>
              </w:rPr>
              <w:t>Requested Action not supported by RAN function</w:t>
            </w:r>
            <w:r>
              <w:rPr>
                <w:lang w:eastAsia="ja-JP"/>
              </w:rPr>
              <w:t>.</w:t>
            </w:r>
          </w:p>
        </w:tc>
      </w:tr>
      <w:tr w:rsidR="00BA5317" w:rsidRPr="001D1BE9" w14:paraId="2C550D9E" w14:textId="77777777" w:rsidTr="00BA5317">
        <w:trPr>
          <w:jc w:val="center"/>
        </w:trPr>
        <w:tc>
          <w:tcPr>
            <w:tcW w:w="3118" w:type="dxa"/>
            <w:tcBorders>
              <w:top w:val="single" w:sz="4" w:space="0" w:color="auto"/>
              <w:left w:val="single" w:sz="4" w:space="0" w:color="auto"/>
              <w:bottom w:val="single" w:sz="4" w:space="0" w:color="auto"/>
              <w:right w:val="single" w:sz="4" w:space="0" w:color="auto"/>
            </w:tcBorders>
          </w:tcPr>
          <w:p w14:paraId="43E27372" w14:textId="77777777" w:rsidR="00BA5317" w:rsidRPr="00190FBA" w:rsidRDefault="00BA5317" w:rsidP="009A10CE">
            <w:pPr>
              <w:spacing w:after="0"/>
              <w:rPr>
                <w:rFonts w:ascii="Arial" w:hAnsi="Arial" w:cs="Arial"/>
                <w:sz w:val="18"/>
                <w:szCs w:val="18"/>
                <w:lang w:eastAsia="ja-JP"/>
              </w:rPr>
            </w:pPr>
            <w:r w:rsidRPr="00190FBA">
              <w:rPr>
                <w:rFonts w:ascii="Arial" w:hAnsi="Arial" w:cs="Arial"/>
                <w:sz w:val="18"/>
                <w:szCs w:val="18"/>
                <w:lang w:eastAsia="ja-JP"/>
              </w:rPr>
              <w:t>Excessive actions</w:t>
            </w:r>
          </w:p>
        </w:tc>
        <w:tc>
          <w:tcPr>
            <w:tcW w:w="5175" w:type="dxa"/>
            <w:tcBorders>
              <w:top w:val="single" w:sz="4" w:space="0" w:color="auto"/>
              <w:left w:val="single" w:sz="4" w:space="0" w:color="auto"/>
              <w:bottom w:val="single" w:sz="4" w:space="0" w:color="auto"/>
              <w:right w:val="single" w:sz="4" w:space="0" w:color="auto"/>
            </w:tcBorders>
          </w:tcPr>
          <w:p w14:paraId="6173A385" w14:textId="77777777" w:rsidR="00BA5317" w:rsidRPr="00EA26FA" w:rsidRDefault="00BA5317" w:rsidP="009A10CE">
            <w:pPr>
              <w:pStyle w:val="TAL"/>
              <w:rPr>
                <w:lang w:eastAsia="ja-JP"/>
              </w:rPr>
            </w:pPr>
            <w:r w:rsidRPr="00EA26FA">
              <w:rPr>
                <w:lang w:eastAsia="ja-JP"/>
              </w:rPr>
              <w:t>Excessive number of actions requested for RAN Function</w:t>
            </w:r>
            <w:r>
              <w:rPr>
                <w:lang w:eastAsia="ja-JP"/>
              </w:rPr>
              <w:t>.</w:t>
            </w:r>
          </w:p>
        </w:tc>
      </w:tr>
      <w:tr w:rsidR="00BA5317" w:rsidRPr="001D1BE9" w14:paraId="45ADEE84" w14:textId="77777777" w:rsidTr="00BA5317">
        <w:trPr>
          <w:jc w:val="center"/>
        </w:trPr>
        <w:tc>
          <w:tcPr>
            <w:tcW w:w="3118" w:type="dxa"/>
            <w:tcBorders>
              <w:top w:val="single" w:sz="4" w:space="0" w:color="auto"/>
              <w:left w:val="single" w:sz="4" w:space="0" w:color="auto"/>
              <w:bottom w:val="single" w:sz="4" w:space="0" w:color="auto"/>
              <w:right w:val="single" w:sz="4" w:space="0" w:color="auto"/>
            </w:tcBorders>
          </w:tcPr>
          <w:p w14:paraId="55F83A3E" w14:textId="77777777" w:rsidR="00BA5317" w:rsidRPr="00190FBA" w:rsidRDefault="00BA5317" w:rsidP="009A10CE">
            <w:pPr>
              <w:spacing w:after="0"/>
              <w:rPr>
                <w:rFonts w:ascii="Arial" w:hAnsi="Arial" w:cs="Arial"/>
                <w:sz w:val="18"/>
                <w:szCs w:val="18"/>
                <w:lang w:eastAsia="ja-JP"/>
              </w:rPr>
            </w:pPr>
            <w:r w:rsidRPr="00190FBA">
              <w:rPr>
                <w:rFonts w:ascii="Arial" w:hAnsi="Arial" w:cs="Arial"/>
                <w:sz w:val="18"/>
                <w:szCs w:val="18"/>
                <w:lang w:eastAsia="ja-JP"/>
              </w:rPr>
              <w:t>Duplicate action</w:t>
            </w:r>
          </w:p>
        </w:tc>
        <w:tc>
          <w:tcPr>
            <w:tcW w:w="5175" w:type="dxa"/>
            <w:tcBorders>
              <w:top w:val="single" w:sz="4" w:space="0" w:color="auto"/>
              <w:left w:val="single" w:sz="4" w:space="0" w:color="auto"/>
              <w:bottom w:val="single" w:sz="4" w:space="0" w:color="auto"/>
              <w:right w:val="single" w:sz="4" w:space="0" w:color="auto"/>
            </w:tcBorders>
          </w:tcPr>
          <w:p w14:paraId="2EDF402E" w14:textId="77777777" w:rsidR="00BA5317" w:rsidRPr="00EA26FA" w:rsidRDefault="00BA5317" w:rsidP="009A10CE">
            <w:pPr>
              <w:pStyle w:val="TAL"/>
              <w:rPr>
                <w:lang w:eastAsia="ja-JP"/>
              </w:rPr>
            </w:pPr>
            <w:r w:rsidRPr="00EA26FA">
              <w:rPr>
                <w:lang w:eastAsia="ja-JP"/>
              </w:rPr>
              <w:t>Same action requested more than once in same subscription request</w:t>
            </w:r>
            <w:r>
              <w:rPr>
                <w:lang w:eastAsia="ja-JP"/>
              </w:rPr>
              <w:t>.</w:t>
            </w:r>
          </w:p>
        </w:tc>
      </w:tr>
      <w:tr w:rsidR="00BA5317" w:rsidRPr="001D1BE9" w14:paraId="49DD50F6" w14:textId="77777777" w:rsidTr="00BA5317">
        <w:trPr>
          <w:jc w:val="center"/>
        </w:trPr>
        <w:tc>
          <w:tcPr>
            <w:tcW w:w="3118" w:type="dxa"/>
            <w:tcBorders>
              <w:top w:val="single" w:sz="4" w:space="0" w:color="auto"/>
              <w:left w:val="single" w:sz="4" w:space="0" w:color="auto"/>
              <w:bottom w:val="single" w:sz="4" w:space="0" w:color="auto"/>
              <w:right w:val="single" w:sz="4" w:space="0" w:color="auto"/>
            </w:tcBorders>
          </w:tcPr>
          <w:p w14:paraId="3CA41492" w14:textId="77777777" w:rsidR="00BA5317" w:rsidRPr="00190FBA" w:rsidRDefault="00BA5317" w:rsidP="009A10CE">
            <w:pPr>
              <w:spacing w:after="0"/>
              <w:rPr>
                <w:rFonts w:ascii="Arial" w:hAnsi="Arial" w:cs="Arial"/>
                <w:sz w:val="18"/>
                <w:szCs w:val="18"/>
                <w:lang w:eastAsia="ja-JP"/>
              </w:rPr>
            </w:pPr>
            <w:r w:rsidRPr="00190FBA">
              <w:rPr>
                <w:rFonts w:ascii="Arial" w:hAnsi="Arial" w:cs="Arial"/>
                <w:sz w:val="18"/>
                <w:szCs w:val="18"/>
                <w:lang w:eastAsia="ja-JP"/>
              </w:rPr>
              <w:t>E2 Request ID unknown</w:t>
            </w:r>
          </w:p>
        </w:tc>
        <w:tc>
          <w:tcPr>
            <w:tcW w:w="5175" w:type="dxa"/>
            <w:tcBorders>
              <w:top w:val="single" w:sz="4" w:space="0" w:color="auto"/>
              <w:left w:val="single" w:sz="4" w:space="0" w:color="auto"/>
              <w:bottom w:val="single" w:sz="4" w:space="0" w:color="auto"/>
              <w:right w:val="single" w:sz="4" w:space="0" w:color="auto"/>
            </w:tcBorders>
          </w:tcPr>
          <w:p w14:paraId="7DB5FDFA" w14:textId="77777777" w:rsidR="00BA5317" w:rsidRPr="00EA26FA" w:rsidRDefault="00BA5317" w:rsidP="009A10CE">
            <w:pPr>
              <w:pStyle w:val="TAL"/>
              <w:rPr>
                <w:lang w:eastAsia="ja-JP"/>
              </w:rPr>
            </w:pPr>
            <w:r w:rsidRPr="00EA26FA">
              <w:rPr>
                <w:lang w:eastAsia="ja-JP"/>
              </w:rPr>
              <w:t>E2 Request ID sent to Near-RT RIC is unknown</w:t>
            </w:r>
            <w:r>
              <w:rPr>
                <w:lang w:eastAsia="ja-JP"/>
              </w:rPr>
              <w:t>.</w:t>
            </w:r>
          </w:p>
        </w:tc>
      </w:tr>
      <w:tr w:rsidR="00BA5317" w:rsidRPr="00DE5D4D" w14:paraId="6D18A6BD" w14:textId="77777777" w:rsidTr="00BA5317">
        <w:trPr>
          <w:jc w:val="center"/>
        </w:trPr>
        <w:tc>
          <w:tcPr>
            <w:tcW w:w="3118" w:type="dxa"/>
            <w:tcBorders>
              <w:top w:val="single" w:sz="4" w:space="0" w:color="auto"/>
              <w:left w:val="single" w:sz="4" w:space="0" w:color="auto"/>
              <w:bottom w:val="single" w:sz="4" w:space="0" w:color="auto"/>
              <w:right w:val="single" w:sz="4" w:space="0" w:color="auto"/>
            </w:tcBorders>
          </w:tcPr>
          <w:p w14:paraId="4A77D1FF" w14:textId="77777777" w:rsidR="00BA5317" w:rsidRPr="00190FBA" w:rsidRDefault="00BA5317" w:rsidP="009A10CE">
            <w:pPr>
              <w:spacing w:after="0"/>
              <w:rPr>
                <w:rFonts w:ascii="Arial" w:hAnsi="Arial" w:cs="Arial"/>
                <w:sz w:val="18"/>
                <w:szCs w:val="18"/>
                <w:lang w:eastAsia="ja-JP"/>
              </w:rPr>
            </w:pPr>
            <w:r w:rsidRPr="00190FBA">
              <w:rPr>
                <w:rFonts w:ascii="Arial" w:hAnsi="Arial" w:cs="Arial" w:hint="eastAsia"/>
                <w:sz w:val="18"/>
                <w:szCs w:val="18"/>
                <w:lang w:eastAsia="ja-JP"/>
              </w:rPr>
              <w:t>Control</w:t>
            </w:r>
            <w:r w:rsidRPr="00190FBA">
              <w:rPr>
                <w:rFonts w:ascii="Arial" w:hAnsi="Arial" w:cs="Arial"/>
                <w:sz w:val="18"/>
                <w:szCs w:val="18"/>
                <w:lang w:eastAsia="ja-JP"/>
              </w:rPr>
              <w:t xml:space="preserve"> </w:t>
            </w:r>
            <w:r w:rsidRPr="00190FBA">
              <w:rPr>
                <w:rFonts w:ascii="Arial" w:hAnsi="Arial" w:cs="Arial" w:hint="eastAsia"/>
                <w:sz w:val="18"/>
                <w:szCs w:val="18"/>
                <w:lang w:eastAsia="ja-JP"/>
              </w:rPr>
              <w:t>Conflict</w:t>
            </w:r>
          </w:p>
        </w:tc>
        <w:tc>
          <w:tcPr>
            <w:tcW w:w="5175" w:type="dxa"/>
            <w:tcBorders>
              <w:top w:val="single" w:sz="4" w:space="0" w:color="auto"/>
              <w:left w:val="single" w:sz="4" w:space="0" w:color="auto"/>
              <w:bottom w:val="single" w:sz="4" w:space="0" w:color="auto"/>
              <w:right w:val="single" w:sz="4" w:space="0" w:color="auto"/>
            </w:tcBorders>
          </w:tcPr>
          <w:p w14:paraId="71BFFB4D" w14:textId="77777777" w:rsidR="00BA5317" w:rsidRPr="00EA26FA" w:rsidRDefault="00BA5317" w:rsidP="009A10CE">
            <w:pPr>
              <w:pStyle w:val="TAL"/>
              <w:rPr>
                <w:lang w:eastAsia="ja-JP"/>
              </w:rPr>
            </w:pPr>
            <w:r>
              <w:rPr>
                <w:lang w:eastAsia="ja-JP"/>
              </w:rPr>
              <w:t xml:space="preserve">Requested </w:t>
            </w:r>
            <w:r w:rsidRPr="00DE5D4D">
              <w:rPr>
                <w:lang w:eastAsia="ja-JP"/>
              </w:rPr>
              <w:t>Control</w:t>
            </w:r>
            <w:r>
              <w:rPr>
                <w:lang w:eastAsia="ja-JP"/>
              </w:rPr>
              <w:t xml:space="preserve"> command causes conflict.</w:t>
            </w:r>
          </w:p>
        </w:tc>
      </w:tr>
      <w:tr w:rsidR="00BA5317" w14:paraId="475F395C" w14:textId="77777777" w:rsidTr="00BA5317">
        <w:trPr>
          <w:jc w:val="center"/>
        </w:trPr>
        <w:tc>
          <w:tcPr>
            <w:tcW w:w="3118" w:type="dxa"/>
            <w:tcBorders>
              <w:top w:val="single" w:sz="4" w:space="0" w:color="auto"/>
              <w:left w:val="single" w:sz="4" w:space="0" w:color="auto"/>
              <w:bottom w:val="single" w:sz="4" w:space="0" w:color="auto"/>
              <w:right w:val="single" w:sz="4" w:space="0" w:color="auto"/>
            </w:tcBorders>
          </w:tcPr>
          <w:p w14:paraId="65C1A4E8" w14:textId="77777777" w:rsidR="00BA5317" w:rsidRPr="00190FBA" w:rsidRDefault="00BA5317" w:rsidP="009A10CE">
            <w:pPr>
              <w:spacing w:after="0"/>
              <w:rPr>
                <w:rFonts w:ascii="Arial" w:hAnsi="Arial" w:cs="Arial"/>
                <w:sz w:val="18"/>
                <w:szCs w:val="18"/>
                <w:lang w:eastAsia="ja-JP"/>
              </w:rPr>
            </w:pPr>
            <w:r w:rsidRPr="00190FBA">
              <w:rPr>
                <w:rFonts w:ascii="Arial" w:hAnsi="Arial" w:cs="Arial"/>
                <w:sz w:val="18"/>
                <w:szCs w:val="18"/>
                <w:lang w:eastAsia="ja-JP"/>
              </w:rPr>
              <w:t xml:space="preserve">E2 </w:t>
            </w:r>
            <w:r w:rsidRPr="00190FBA">
              <w:rPr>
                <w:rFonts w:ascii="Arial" w:hAnsi="Arial" w:cs="Arial" w:hint="eastAsia"/>
                <w:sz w:val="18"/>
                <w:szCs w:val="18"/>
                <w:lang w:eastAsia="ja-JP"/>
              </w:rPr>
              <w:t>Indication</w:t>
            </w:r>
            <w:r w:rsidRPr="00190FBA">
              <w:rPr>
                <w:rFonts w:ascii="Arial" w:hAnsi="Arial" w:cs="Arial"/>
                <w:sz w:val="18"/>
                <w:szCs w:val="18"/>
                <w:lang w:eastAsia="ja-JP"/>
              </w:rPr>
              <w:t xml:space="preserve"> </w:t>
            </w:r>
            <w:r w:rsidRPr="00190FBA">
              <w:rPr>
                <w:rFonts w:ascii="Arial" w:hAnsi="Arial" w:cs="Arial" w:hint="eastAsia"/>
                <w:sz w:val="18"/>
                <w:szCs w:val="18"/>
                <w:lang w:eastAsia="ja-JP"/>
              </w:rPr>
              <w:t>unknow</w:t>
            </w:r>
            <w:r w:rsidRPr="00190FBA">
              <w:rPr>
                <w:rFonts w:ascii="Arial" w:hAnsi="Arial" w:cs="Arial"/>
                <w:sz w:val="18"/>
                <w:szCs w:val="18"/>
                <w:lang w:eastAsia="ja-JP"/>
              </w:rPr>
              <w:t>n</w:t>
            </w:r>
          </w:p>
        </w:tc>
        <w:tc>
          <w:tcPr>
            <w:tcW w:w="5175" w:type="dxa"/>
            <w:tcBorders>
              <w:top w:val="single" w:sz="4" w:space="0" w:color="auto"/>
              <w:left w:val="single" w:sz="4" w:space="0" w:color="auto"/>
              <w:bottom w:val="single" w:sz="4" w:space="0" w:color="auto"/>
              <w:right w:val="single" w:sz="4" w:space="0" w:color="auto"/>
            </w:tcBorders>
          </w:tcPr>
          <w:p w14:paraId="50E0490C" w14:textId="77777777" w:rsidR="00BA5317" w:rsidRPr="00EA26FA" w:rsidRDefault="00BA5317" w:rsidP="009A10CE">
            <w:pPr>
              <w:pStyle w:val="TAL"/>
              <w:rPr>
                <w:lang w:eastAsia="ja-JP"/>
              </w:rPr>
            </w:pPr>
            <w:r>
              <w:rPr>
                <w:lang w:eastAsia="ja-JP"/>
              </w:rPr>
              <w:t xml:space="preserve">The E2 </w:t>
            </w:r>
            <w:r w:rsidRPr="00EA26FA">
              <w:rPr>
                <w:rFonts w:hint="eastAsia"/>
                <w:lang w:eastAsia="ja-JP"/>
              </w:rPr>
              <w:t>Indication</w:t>
            </w:r>
            <w:r>
              <w:rPr>
                <w:lang w:eastAsia="ja-JP"/>
              </w:rPr>
              <w:t xml:space="preserve"> message is unknown, i.e. The received indication message is not subscribed to by the xApp.</w:t>
            </w:r>
          </w:p>
        </w:tc>
      </w:tr>
      <w:tr w:rsidR="00BA5317" w14:paraId="032921EC" w14:textId="77777777" w:rsidTr="00BA5317">
        <w:trPr>
          <w:jc w:val="center"/>
        </w:trPr>
        <w:tc>
          <w:tcPr>
            <w:tcW w:w="3118" w:type="dxa"/>
            <w:tcBorders>
              <w:top w:val="single" w:sz="4" w:space="0" w:color="auto"/>
              <w:left w:val="single" w:sz="4" w:space="0" w:color="auto"/>
              <w:bottom w:val="single" w:sz="4" w:space="0" w:color="auto"/>
              <w:right w:val="single" w:sz="4" w:space="0" w:color="auto"/>
            </w:tcBorders>
          </w:tcPr>
          <w:p w14:paraId="2B285CC2" w14:textId="77777777" w:rsidR="00BA5317" w:rsidRPr="00190FBA" w:rsidRDefault="00BA5317" w:rsidP="009A10CE">
            <w:pPr>
              <w:spacing w:after="0"/>
              <w:rPr>
                <w:rFonts w:ascii="Arial" w:hAnsi="Arial" w:cs="Arial"/>
                <w:sz w:val="18"/>
                <w:szCs w:val="18"/>
                <w:lang w:eastAsia="ja-JP"/>
              </w:rPr>
            </w:pPr>
            <w:r w:rsidRPr="00190FBA">
              <w:rPr>
                <w:rFonts w:ascii="Arial" w:hAnsi="Arial" w:cs="Arial"/>
                <w:sz w:val="18"/>
                <w:szCs w:val="18"/>
                <w:lang w:eastAsia="ja-JP"/>
              </w:rPr>
              <w:t>E2AP Procedure timeout</w:t>
            </w:r>
          </w:p>
        </w:tc>
        <w:tc>
          <w:tcPr>
            <w:tcW w:w="5175" w:type="dxa"/>
            <w:tcBorders>
              <w:top w:val="single" w:sz="4" w:space="0" w:color="auto"/>
              <w:left w:val="single" w:sz="4" w:space="0" w:color="auto"/>
              <w:bottom w:val="single" w:sz="4" w:space="0" w:color="auto"/>
              <w:right w:val="single" w:sz="4" w:space="0" w:color="auto"/>
            </w:tcBorders>
          </w:tcPr>
          <w:p w14:paraId="467B4C41" w14:textId="77777777" w:rsidR="00BA5317" w:rsidRPr="00DE5D4D" w:rsidRDefault="00BA5317" w:rsidP="009A10CE">
            <w:pPr>
              <w:pStyle w:val="TAL"/>
              <w:rPr>
                <w:lang w:eastAsia="ja-JP"/>
              </w:rPr>
            </w:pPr>
            <w:r>
              <w:rPr>
                <w:lang w:eastAsia="ja-JP"/>
              </w:rPr>
              <w:t>An E2AP procedure</w:t>
            </w:r>
            <w:r w:rsidRPr="0033410B">
              <w:rPr>
                <w:lang w:eastAsia="ja-JP"/>
              </w:rPr>
              <w:t xml:space="preserve"> </w:t>
            </w:r>
            <w:r>
              <w:rPr>
                <w:lang w:eastAsia="ja-JP"/>
              </w:rPr>
              <w:t>triggered by</w:t>
            </w:r>
            <w:r w:rsidRPr="00114506">
              <w:rPr>
                <w:lang w:eastAsia="ja-JP"/>
              </w:rPr>
              <w:t xml:space="preserve"> </w:t>
            </w:r>
            <w:r>
              <w:rPr>
                <w:lang w:eastAsia="ja-JP"/>
              </w:rPr>
              <w:t>the E2</w:t>
            </w:r>
            <w:r w:rsidRPr="00114506">
              <w:rPr>
                <w:lang w:eastAsia="ja-JP"/>
              </w:rPr>
              <w:t>-related API procedure</w:t>
            </w:r>
            <w:r>
              <w:rPr>
                <w:lang w:eastAsia="ja-JP"/>
              </w:rPr>
              <w:t xml:space="preserve"> is time-out</w:t>
            </w:r>
            <w:r w:rsidRPr="00114506">
              <w:rPr>
                <w:lang w:eastAsia="ja-JP"/>
              </w:rPr>
              <w:t>.</w:t>
            </w:r>
          </w:p>
        </w:tc>
      </w:tr>
      <w:tr w:rsidR="00BA5317" w14:paraId="6B08A46B" w14:textId="77777777" w:rsidTr="00BA5317">
        <w:trPr>
          <w:jc w:val="center"/>
        </w:trPr>
        <w:tc>
          <w:tcPr>
            <w:tcW w:w="3118" w:type="dxa"/>
            <w:tcBorders>
              <w:top w:val="single" w:sz="4" w:space="0" w:color="auto"/>
              <w:left w:val="single" w:sz="4" w:space="0" w:color="auto"/>
              <w:bottom w:val="single" w:sz="4" w:space="0" w:color="auto"/>
              <w:right w:val="single" w:sz="4" w:space="0" w:color="auto"/>
            </w:tcBorders>
          </w:tcPr>
          <w:p w14:paraId="5C071913" w14:textId="77777777" w:rsidR="00BA5317" w:rsidRPr="00190FBA" w:rsidRDefault="00BA5317" w:rsidP="009A10CE">
            <w:pPr>
              <w:spacing w:after="0"/>
              <w:rPr>
                <w:rFonts w:ascii="Arial" w:hAnsi="Arial" w:cs="Arial"/>
                <w:sz w:val="18"/>
                <w:szCs w:val="18"/>
                <w:lang w:eastAsia="ja-JP"/>
              </w:rPr>
            </w:pPr>
            <w:r w:rsidRPr="00190FBA">
              <w:rPr>
                <w:rFonts w:ascii="Arial" w:hAnsi="Arial" w:cs="Arial"/>
                <w:sz w:val="18"/>
                <w:szCs w:val="18"/>
                <w:lang w:eastAsia="ja-JP"/>
              </w:rPr>
              <w:t>Essential for operation</w:t>
            </w:r>
          </w:p>
        </w:tc>
        <w:tc>
          <w:tcPr>
            <w:tcW w:w="5175" w:type="dxa"/>
            <w:tcBorders>
              <w:top w:val="single" w:sz="4" w:space="0" w:color="auto"/>
              <w:left w:val="single" w:sz="4" w:space="0" w:color="auto"/>
              <w:bottom w:val="single" w:sz="4" w:space="0" w:color="auto"/>
              <w:right w:val="single" w:sz="4" w:space="0" w:color="auto"/>
            </w:tcBorders>
          </w:tcPr>
          <w:p w14:paraId="1759CC8B" w14:textId="77777777" w:rsidR="00BA5317" w:rsidRPr="00A371C6" w:rsidDel="009C231E" w:rsidRDefault="00BA5317" w:rsidP="009A10CE">
            <w:pPr>
              <w:pStyle w:val="TAL"/>
              <w:rPr>
                <w:rFonts w:eastAsiaTheme="minorEastAsia"/>
                <w:lang w:eastAsia="zh-CN"/>
              </w:rPr>
            </w:pPr>
            <w:r>
              <w:rPr>
                <w:rFonts w:eastAsiaTheme="minorEastAsia"/>
                <w:lang w:eastAsia="zh-CN"/>
              </w:rPr>
              <w:t>xApp is unwilling to delete an E2 subscription essential for its operation.</w:t>
            </w:r>
          </w:p>
        </w:tc>
      </w:tr>
    </w:tbl>
    <w:p w14:paraId="4598985A" w14:textId="77777777" w:rsidR="00BA5317" w:rsidRPr="005F58F9" w:rsidRDefault="00BA5317" w:rsidP="00BA5317"/>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8"/>
        <w:gridCol w:w="5175"/>
      </w:tblGrid>
      <w:tr w:rsidR="00BA5317" w:rsidRPr="005F58F9" w14:paraId="77C06832" w14:textId="77777777" w:rsidTr="00BA5317">
        <w:trPr>
          <w:jc w:val="center"/>
        </w:trPr>
        <w:tc>
          <w:tcPr>
            <w:tcW w:w="3118" w:type="dxa"/>
          </w:tcPr>
          <w:p w14:paraId="0A199BBA" w14:textId="77777777" w:rsidR="00BA5317" w:rsidRPr="005F58F9" w:rsidRDefault="00BA5317" w:rsidP="009A10CE">
            <w:pPr>
              <w:spacing w:after="0"/>
              <w:jc w:val="center"/>
              <w:rPr>
                <w:lang w:eastAsia="ja-JP"/>
              </w:rPr>
            </w:pPr>
            <w:r w:rsidRPr="00190FBA">
              <w:rPr>
                <w:rFonts w:ascii="Arial" w:hAnsi="Arial" w:cs="Arial"/>
                <w:b/>
                <w:bCs/>
                <w:sz w:val="18"/>
                <w:szCs w:val="18"/>
                <w:lang w:eastAsia="ja-JP"/>
              </w:rPr>
              <w:t>Transport Layer cause</w:t>
            </w:r>
          </w:p>
        </w:tc>
        <w:tc>
          <w:tcPr>
            <w:tcW w:w="5175" w:type="dxa"/>
          </w:tcPr>
          <w:p w14:paraId="1377D8AF" w14:textId="77777777" w:rsidR="00BA5317" w:rsidRPr="005F58F9" w:rsidRDefault="00BA5317" w:rsidP="009A10CE">
            <w:pPr>
              <w:pStyle w:val="TAH"/>
              <w:rPr>
                <w:lang w:eastAsia="ja-JP"/>
              </w:rPr>
            </w:pPr>
            <w:r w:rsidRPr="005F58F9">
              <w:rPr>
                <w:lang w:eastAsia="ja-JP"/>
              </w:rPr>
              <w:t>Meaning</w:t>
            </w:r>
          </w:p>
        </w:tc>
      </w:tr>
      <w:tr w:rsidR="00BA5317" w:rsidRPr="005F58F9" w14:paraId="6C1D855E" w14:textId="77777777" w:rsidTr="00BA5317">
        <w:trPr>
          <w:jc w:val="center"/>
        </w:trPr>
        <w:tc>
          <w:tcPr>
            <w:tcW w:w="3118" w:type="dxa"/>
          </w:tcPr>
          <w:p w14:paraId="2B6A2FF7" w14:textId="77777777" w:rsidR="00BA5317" w:rsidRPr="00190FBA" w:rsidRDefault="00BA5317" w:rsidP="009A10CE">
            <w:pPr>
              <w:spacing w:after="0"/>
              <w:rPr>
                <w:rFonts w:ascii="Arial" w:hAnsi="Arial" w:cs="Arial"/>
                <w:sz w:val="18"/>
                <w:szCs w:val="18"/>
                <w:lang w:eastAsia="ja-JP"/>
              </w:rPr>
            </w:pPr>
            <w:r w:rsidRPr="00190FBA">
              <w:rPr>
                <w:rFonts w:ascii="Arial" w:hAnsi="Arial" w:cs="Arial"/>
                <w:sz w:val="18"/>
                <w:szCs w:val="18"/>
                <w:lang w:eastAsia="ja-JP"/>
              </w:rPr>
              <w:lastRenderedPageBreak/>
              <w:t>Unspecified</w:t>
            </w:r>
          </w:p>
        </w:tc>
        <w:tc>
          <w:tcPr>
            <w:tcW w:w="5175" w:type="dxa"/>
          </w:tcPr>
          <w:p w14:paraId="23BEDC7E" w14:textId="77777777" w:rsidR="00BA5317" w:rsidRPr="00EA26FA" w:rsidRDefault="00BA5317" w:rsidP="009A10CE">
            <w:pPr>
              <w:pStyle w:val="TAL"/>
              <w:rPr>
                <w:lang w:eastAsia="ja-JP"/>
              </w:rPr>
            </w:pPr>
            <w:r w:rsidRPr="00EA26FA">
              <w:rPr>
                <w:lang w:eastAsia="ja-JP"/>
              </w:rPr>
              <w:t xml:space="preserve">Sent when none of the cause values below applies but still the cause is Transport Layer related. </w:t>
            </w:r>
          </w:p>
        </w:tc>
      </w:tr>
      <w:tr w:rsidR="00BA5317" w:rsidRPr="005F58F9" w14:paraId="3CE2DCE0" w14:textId="77777777" w:rsidTr="00BA5317">
        <w:trPr>
          <w:jc w:val="center"/>
        </w:trPr>
        <w:tc>
          <w:tcPr>
            <w:tcW w:w="3118" w:type="dxa"/>
          </w:tcPr>
          <w:p w14:paraId="43925ECF" w14:textId="77777777" w:rsidR="00BA5317" w:rsidRPr="00190FBA" w:rsidRDefault="00BA5317" w:rsidP="009A10CE">
            <w:pPr>
              <w:spacing w:after="0"/>
              <w:rPr>
                <w:rFonts w:ascii="Arial" w:hAnsi="Arial" w:cs="Arial"/>
                <w:sz w:val="18"/>
                <w:szCs w:val="18"/>
                <w:lang w:eastAsia="ja-JP"/>
              </w:rPr>
            </w:pPr>
            <w:r w:rsidRPr="00190FBA">
              <w:rPr>
                <w:rFonts w:ascii="Arial" w:hAnsi="Arial" w:cs="Arial"/>
                <w:sz w:val="18"/>
                <w:szCs w:val="18"/>
                <w:lang w:eastAsia="ja-JP"/>
              </w:rPr>
              <w:t>Transport Resource Unavailable</w:t>
            </w:r>
          </w:p>
        </w:tc>
        <w:tc>
          <w:tcPr>
            <w:tcW w:w="5175" w:type="dxa"/>
          </w:tcPr>
          <w:p w14:paraId="614C082F" w14:textId="77777777" w:rsidR="00BA5317" w:rsidRPr="00EA26FA" w:rsidRDefault="00BA5317" w:rsidP="009A10CE">
            <w:pPr>
              <w:pStyle w:val="TAL"/>
              <w:rPr>
                <w:lang w:eastAsia="ja-JP"/>
              </w:rPr>
            </w:pPr>
            <w:r w:rsidRPr="00EA26FA">
              <w:rPr>
                <w:lang w:eastAsia="ja-JP"/>
              </w:rPr>
              <w:t xml:space="preserve">The required transport resources are not available. </w:t>
            </w:r>
          </w:p>
        </w:tc>
      </w:tr>
    </w:tbl>
    <w:p w14:paraId="66404322" w14:textId="77777777" w:rsidR="00BA5317" w:rsidRDefault="00BA5317" w:rsidP="00BA5317">
      <w:pPr>
        <w:rPr>
          <w:rFonts w:eastAsiaTheme="minorEastAsia"/>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8"/>
        <w:gridCol w:w="5175"/>
      </w:tblGrid>
      <w:tr w:rsidR="00BA5317" w:rsidRPr="005F58F9" w14:paraId="1C02F156" w14:textId="77777777" w:rsidTr="00BA5317">
        <w:trPr>
          <w:jc w:val="center"/>
        </w:trPr>
        <w:tc>
          <w:tcPr>
            <w:tcW w:w="3118" w:type="dxa"/>
          </w:tcPr>
          <w:p w14:paraId="4A5C4D50" w14:textId="77777777" w:rsidR="00BA5317" w:rsidRPr="005F58F9" w:rsidRDefault="00BA5317" w:rsidP="009A10CE">
            <w:pPr>
              <w:spacing w:after="0"/>
              <w:jc w:val="center"/>
              <w:rPr>
                <w:lang w:eastAsia="ja-JP"/>
              </w:rPr>
            </w:pPr>
            <w:r w:rsidRPr="005F58F9">
              <w:rPr>
                <w:rFonts w:ascii="Arial" w:hAnsi="Arial" w:cs="Arial"/>
                <w:b/>
                <w:bCs/>
                <w:sz w:val="18"/>
                <w:szCs w:val="18"/>
                <w:lang w:eastAsia="ja-JP"/>
              </w:rPr>
              <w:t>Protocol</w:t>
            </w:r>
            <w:r w:rsidRPr="00190FBA">
              <w:rPr>
                <w:rFonts w:ascii="Arial" w:hAnsi="Arial" w:cs="Arial"/>
                <w:b/>
                <w:bCs/>
                <w:sz w:val="18"/>
                <w:szCs w:val="18"/>
                <w:lang w:eastAsia="ja-JP"/>
              </w:rPr>
              <w:t xml:space="preserve"> cause</w:t>
            </w:r>
          </w:p>
        </w:tc>
        <w:tc>
          <w:tcPr>
            <w:tcW w:w="5175" w:type="dxa"/>
          </w:tcPr>
          <w:p w14:paraId="520EC75C" w14:textId="77777777" w:rsidR="00BA5317" w:rsidRPr="005F58F9" w:rsidRDefault="00BA5317" w:rsidP="009A10CE">
            <w:pPr>
              <w:pStyle w:val="TAH"/>
              <w:rPr>
                <w:lang w:eastAsia="ja-JP"/>
              </w:rPr>
            </w:pPr>
            <w:r w:rsidRPr="005F58F9">
              <w:rPr>
                <w:lang w:eastAsia="ja-JP"/>
              </w:rPr>
              <w:t>Meaning</w:t>
            </w:r>
          </w:p>
        </w:tc>
      </w:tr>
      <w:tr w:rsidR="00BA5317" w:rsidRPr="005F58F9" w14:paraId="38D21339" w14:textId="77777777" w:rsidTr="00BA5317">
        <w:trPr>
          <w:jc w:val="center"/>
        </w:trPr>
        <w:tc>
          <w:tcPr>
            <w:tcW w:w="3118" w:type="dxa"/>
          </w:tcPr>
          <w:p w14:paraId="37F12CB6" w14:textId="77777777" w:rsidR="00BA5317" w:rsidRPr="00190FBA" w:rsidRDefault="00BA5317" w:rsidP="009A10CE">
            <w:pPr>
              <w:spacing w:after="0"/>
              <w:rPr>
                <w:rFonts w:ascii="Arial" w:hAnsi="Arial" w:cs="Arial"/>
                <w:sz w:val="18"/>
                <w:szCs w:val="18"/>
                <w:lang w:eastAsia="ja-JP"/>
              </w:rPr>
            </w:pPr>
            <w:r w:rsidRPr="00EA26FA">
              <w:rPr>
                <w:rFonts w:ascii="Arial" w:hAnsi="Arial" w:cs="Arial"/>
                <w:sz w:val="18"/>
                <w:szCs w:val="18"/>
                <w:lang w:eastAsia="ja-JP"/>
              </w:rPr>
              <w:t>Unspecified</w:t>
            </w:r>
          </w:p>
        </w:tc>
        <w:tc>
          <w:tcPr>
            <w:tcW w:w="5175" w:type="dxa"/>
          </w:tcPr>
          <w:p w14:paraId="3A4D0BFF" w14:textId="77777777" w:rsidR="00BA5317" w:rsidRPr="00190FBA" w:rsidRDefault="00BA5317" w:rsidP="009A10CE">
            <w:pPr>
              <w:spacing w:after="0"/>
              <w:rPr>
                <w:rFonts w:ascii="Arial" w:hAnsi="Arial" w:cs="Arial"/>
                <w:sz w:val="18"/>
                <w:szCs w:val="18"/>
                <w:lang w:eastAsia="ja-JP"/>
              </w:rPr>
            </w:pPr>
            <w:r w:rsidRPr="00EA26FA">
              <w:rPr>
                <w:rFonts w:ascii="Arial" w:hAnsi="Arial" w:cs="Arial"/>
                <w:sz w:val="18"/>
                <w:szCs w:val="18"/>
                <w:lang w:eastAsia="ja-JP"/>
              </w:rPr>
              <w:t xml:space="preserve">Sent when none of the </w:t>
            </w:r>
            <w:r>
              <w:rPr>
                <w:rFonts w:ascii="Arial" w:hAnsi="Arial" w:cs="Arial"/>
                <w:sz w:val="18"/>
                <w:szCs w:val="18"/>
                <w:lang w:eastAsia="ja-JP"/>
              </w:rPr>
              <w:t>below</w:t>
            </w:r>
            <w:r w:rsidRPr="00EA26FA">
              <w:rPr>
                <w:rFonts w:ascii="Arial" w:hAnsi="Arial" w:cs="Arial"/>
                <w:sz w:val="18"/>
                <w:szCs w:val="18"/>
                <w:lang w:eastAsia="ja-JP"/>
              </w:rPr>
              <w:t xml:space="preserve"> cause values applies but still the cause is Protocol related. </w:t>
            </w:r>
          </w:p>
        </w:tc>
      </w:tr>
      <w:tr w:rsidR="00BA5317" w:rsidRPr="005F58F9" w14:paraId="2CD48333" w14:textId="77777777" w:rsidTr="00BA5317">
        <w:trPr>
          <w:jc w:val="center"/>
        </w:trPr>
        <w:tc>
          <w:tcPr>
            <w:tcW w:w="3118" w:type="dxa"/>
          </w:tcPr>
          <w:p w14:paraId="6E384686" w14:textId="77777777" w:rsidR="00BA5317" w:rsidRPr="00190FBA" w:rsidRDefault="00BA5317" w:rsidP="009A10CE">
            <w:pPr>
              <w:spacing w:after="0"/>
              <w:rPr>
                <w:rFonts w:ascii="Arial" w:hAnsi="Arial" w:cs="Arial"/>
                <w:sz w:val="18"/>
                <w:szCs w:val="18"/>
                <w:lang w:eastAsia="ja-JP"/>
              </w:rPr>
            </w:pPr>
            <w:r w:rsidRPr="00EA26FA">
              <w:rPr>
                <w:rFonts w:ascii="Arial" w:hAnsi="Arial" w:cs="Arial"/>
                <w:sz w:val="18"/>
                <w:szCs w:val="18"/>
                <w:lang w:eastAsia="ja-JP"/>
              </w:rPr>
              <w:t>Transfer Syntax Error</w:t>
            </w:r>
          </w:p>
        </w:tc>
        <w:tc>
          <w:tcPr>
            <w:tcW w:w="5175" w:type="dxa"/>
          </w:tcPr>
          <w:p w14:paraId="7FF67431" w14:textId="77777777" w:rsidR="00BA5317" w:rsidRPr="00190FBA" w:rsidRDefault="00BA5317" w:rsidP="009A10CE">
            <w:pPr>
              <w:spacing w:after="0"/>
              <w:rPr>
                <w:rFonts w:ascii="Arial" w:hAnsi="Arial" w:cs="Arial"/>
                <w:sz w:val="18"/>
                <w:szCs w:val="18"/>
                <w:lang w:eastAsia="ja-JP"/>
              </w:rPr>
            </w:pPr>
            <w:r w:rsidRPr="00EA26FA">
              <w:rPr>
                <w:rFonts w:ascii="Arial" w:hAnsi="Arial" w:cs="Arial"/>
                <w:sz w:val="18"/>
                <w:szCs w:val="18"/>
                <w:lang w:eastAsia="ja-JP"/>
              </w:rPr>
              <w:t xml:space="preserve">The received message included a transfer syntax error. </w:t>
            </w:r>
          </w:p>
        </w:tc>
      </w:tr>
      <w:tr w:rsidR="00BA5317" w:rsidRPr="005F58F9" w14:paraId="22EBED21" w14:textId="77777777" w:rsidTr="00BA5317">
        <w:trPr>
          <w:jc w:val="center"/>
        </w:trPr>
        <w:tc>
          <w:tcPr>
            <w:tcW w:w="3118" w:type="dxa"/>
          </w:tcPr>
          <w:p w14:paraId="6FB9F7B1" w14:textId="77777777" w:rsidR="00BA5317" w:rsidRPr="00190FBA" w:rsidRDefault="00BA5317" w:rsidP="009A10CE">
            <w:pPr>
              <w:spacing w:after="0"/>
              <w:rPr>
                <w:rFonts w:ascii="Arial" w:hAnsi="Arial" w:cs="Arial"/>
                <w:sz w:val="18"/>
                <w:szCs w:val="18"/>
                <w:lang w:eastAsia="ja-JP"/>
              </w:rPr>
            </w:pPr>
            <w:r w:rsidRPr="00EA26FA">
              <w:rPr>
                <w:rFonts w:ascii="Arial" w:hAnsi="Arial" w:cs="Arial"/>
                <w:sz w:val="18"/>
                <w:szCs w:val="18"/>
                <w:lang w:eastAsia="ja-JP"/>
              </w:rPr>
              <w:t>Abstract Syntax Error (Reject)</w:t>
            </w:r>
          </w:p>
        </w:tc>
        <w:tc>
          <w:tcPr>
            <w:tcW w:w="5175" w:type="dxa"/>
          </w:tcPr>
          <w:p w14:paraId="4C603C08" w14:textId="77777777" w:rsidR="00BA5317" w:rsidRPr="00190FBA" w:rsidRDefault="00BA5317" w:rsidP="009A10CE">
            <w:pPr>
              <w:spacing w:after="0"/>
              <w:rPr>
                <w:rFonts w:ascii="Arial" w:hAnsi="Arial" w:cs="Arial"/>
                <w:sz w:val="18"/>
                <w:szCs w:val="18"/>
                <w:lang w:eastAsia="ja-JP"/>
              </w:rPr>
            </w:pPr>
            <w:r w:rsidRPr="00EA26FA">
              <w:rPr>
                <w:rFonts w:ascii="Arial" w:hAnsi="Arial" w:cs="Arial"/>
                <w:sz w:val="18"/>
                <w:szCs w:val="18"/>
                <w:lang w:eastAsia="ja-JP"/>
              </w:rPr>
              <w:t>The received message included an abstract syntax error and the concerning criticality indicated "reject".</w:t>
            </w:r>
          </w:p>
        </w:tc>
      </w:tr>
      <w:tr w:rsidR="00BA5317" w:rsidRPr="005F58F9" w14:paraId="609FE67B" w14:textId="77777777" w:rsidTr="00BA5317">
        <w:trPr>
          <w:jc w:val="center"/>
        </w:trPr>
        <w:tc>
          <w:tcPr>
            <w:tcW w:w="3118" w:type="dxa"/>
          </w:tcPr>
          <w:p w14:paraId="4FF4C5E2" w14:textId="77777777" w:rsidR="00BA5317" w:rsidRPr="00190FBA" w:rsidRDefault="00BA5317" w:rsidP="009A10CE">
            <w:pPr>
              <w:spacing w:after="0"/>
              <w:rPr>
                <w:rFonts w:ascii="Arial" w:hAnsi="Arial" w:cs="Arial"/>
                <w:sz w:val="18"/>
                <w:szCs w:val="18"/>
                <w:lang w:eastAsia="ja-JP"/>
              </w:rPr>
            </w:pPr>
            <w:r w:rsidRPr="00EA26FA">
              <w:rPr>
                <w:rFonts w:ascii="Arial" w:hAnsi="Arial" w:cs="Arial"/>
                <w:sz w:val="18"/>
                <w:szCs w:val="18"/>
                <w:lang w:eastAsia="ja-JP"/>
              </w:rPr>
              <w:t>Abstract Syntax Error (Ignore And Notify)</w:t>
            </w:r>
          </w:p>
        </w:tc>
        <w:tc>
          <w:tcPr>
            <w:tcW w:w="5175" w:type="dxa"/>
          </w:tcPr>
          <w:p w14:paraId="7C584018" w14:textId="77777777" w:rsidR="00BA5317" w:rsidRPr="00190FBA" w:rsidRDefault="00BA5317" w:rsidP="009A10CE">
            <w:pPr>
              <w:spacing w:after="0"/>
              <w:rPr>
                <w:rFonts w:ascii="Arial" w:hAnsi="Arial" w:cs="Arial"/>
                <w:sz w:val="18"/>
                <w:szCs w:val="18"/>
                <w:lang w:eastAsia="ja-JP"/>
              </w:rPr>
            </w:pPr>
            <w:r w:rsidRPr="00EA26FA">
              <w:rPr>
                <w:rFonts w:ascii="Arial" w:hAnsi="Arial" w:cs="Arial"/>
                <w:sz w:val="18"/>
                <w:szCs w:val="18"/>
                <w:lang w:eastAsia="ja-JP"/>
              </w:rPr>
              <w:t>The received message included an abstract syntax error and the concerning criticality indicated "ignore and notify".</w:t>
            </w:r>
          </w:p>
        </w:tc>
      </w:tr>
      <w:tr w:rsidR="00BA5317" w:rsidRPr="005F58F9" w14:paraId="4A3D8D0F" w14:textId="77777777" w:rsidTr="00BA5317">
        <w:trPr>
          <w:jc w:val="center"/>
        </w:trPr>
        <w:tc>
          <w:tcPr>
            <w:tcW w:w="3118" w:type="dxa"/>
          </w:tcPr>
          <w:p w14:paraId="7159EFFF" w14:textId="77777777" w:rsidR="00BA5317" w:rsidRPr="00190FBA" w:rsidRDefault="00BA5317" w:rsidP="009A10CE">
            <w:pPr>
              <w:spacing w:after="0"/>
              <w:rPr>
                <w:rFonts w:ascii="Arial" w:hAnsi="Arial" w:cs="Arial"/>
                <w:sz w:val="18"/>
                <w:szCs w:val="18"/>
                <w:lang w:eastAsia="ja-JP"/>
              </w:rPr>
            </w:pPr>
            <w:r w:rsidRPr="00EA26FA">
              <w:rPr>
                <w:rFonts w:ascii="Arial" w:hAnsi="Arial" w:cs="Arial"/>
                <w:sz w:val="18"/>
                <w:szCs w:val="18"/>
                <w:lang w:eastAsia="ja-JP"/>
              </w:rPr>
              <w:t>Message Not Compatible With Receiver State</w:t>
            </w:r>
          </w:p>
        </w:tc>
        <w:tc>
          <w:tcPr>
            <w:tcW w:w="5175" w:type="dxa"/>
          </w:tcPr>
          <w:p w14:paraId="2258F862" w14:textId="77777777" w:rsidR="00BA5317" w:rsidRPr="00190FBA" w:rsidRDefault="00BA5317" w:rsidP="009A10CE">
            <w:pPr>
              <w:spacing w:after="0"/>
              <w:rPr>
                <w:rFonts w:ascii="Arial" w:hAnsi="Arial" w:cs="Arial"/>
                <w:sz w:val="18"/>
                <w:szCs w:val="18"/>
                <w:lang w:eastAsia="ja-JP"/>
              </w:rPr>
            </w:pPr>
            <w:r w:rsidRPr="00EA26FA">
              <w:rPr>
                <w:rFonts w:ascii="Arial" w:hAnsi="Arial" w:cs="Arial"/>
                <w:sz w:val="18"/>
                <w:szCs w:val="18"/>
                <w:lang w:eastAsia="ja-JP"/>
              </w:rPr>
              <w:t xml:space="preserve">The received message was not compatible with the receiver state. </w:t>
            </w:r>
          </w:p>
        </w:tc>
      </w:tr>
      <w:tr w:rsidR="00BA5317" w:rsidRPr="005F58F9" w14:paraId="4A8F73A8" w14:textId="77777777" w:rsidTr="00BA5317">
        <w:trPr>
          <w:jc w:val="center"/>
        </w:trPr>
        <w:tc>
          <w:tcPr>
            <w:tcW w:w="3118" w:type="dxa"/>
          </w:tcPr>
          <w:p w14:paraId="365960E6" w14:textId="77777777" w:rsidR="00BA5317" w:rsidRPr="00190FBA" w:rsidRDefault="00BA5317" w:rsidP="009A10CE">
            <w:pPr>
              <w:spacing w:after="0"/>
              <w:rPr>
                <w:rFonts w:ascii="Arial" w:hAnsi="Arial" w:cs="Arial"/>
                <w:sz w:val="18"/>
                <w:szCs w:val="18"/>
                <w:lang w:eastAsia="ja-JP"/>
              </w:rPr>
            </w:pPr>
            <w:r w:rsidRPr="00EA26FA">
              <w:rPr>
                <w:rFonts w:ascii="Arial" w:hAnsi="Arial" w:cs="Arial"/>
                <w:sz w:val="18"/>
                <w:szCs w:val="18"/>
                <w:lang w:eastAsia="ja-JP"/>
              </w:rPr>
              <w:t>Semantic Error</w:t>
            </w:r>
          </w:p>
        </w:tc>
        <w:tc>
          <w:tcPr>
            <w:tcW w:w="5175" w:type="dxa"/>
          </w:tcPr>
          <w:p w14:paraId="1DE73957" w14:textId="77777777" w:rsidR="00BA5317" w:rsidRPr="00190FBA" w:rsidRDefault="00BA5317" w:rsidP="009A10CE">
            <w:pPr>
              <w:spacing w:after="0"/>
              <w:rPr>
                <w:rFonts w:ascii="Arial" w:hAnsi="Arial" w:cs="Arial"/>
                <w:sz w:val="18"/>
                <w:szCs w:val="18"/>
                <w:lang w:eastAsia="ja-JP"/>
              </w:rPr>
            </w:pPr>
            <w:r w:rsidRPr="00EA26FA">
              <w:rPr>
                <w:rFonts w:ascii="Arial" w:hAnsi="Arial" w:cs="Arial"/>
                <w:sz w:val="18"/>
                <w:szCs w:val="18"/>
                <w:lang w:eastAsia="ja-JP"/>
              </w:rPr>
              <w:t xml:space="preserve">The received message included a semantic error. </w:t>
            </w:r>
          </w:p>
        </w:tc>
      </w:tr>
      <w:tr w:rsidR="00BA5317" w:rsidRPr="005F58F9" w14:paraId="24AC726C" w14:textId="77777777" w:rsidTr="00BA5317">
        <w:trPr>
          <w:jc w:val="center"/>
        </w:trPr>
        <w:tc>
          <w:tcPr>
            <w:tcW w:w="3118" w:type="dxa"/>
          </w:tcPr>
          <w:p w14:paraId="7C54BE95" w14:textId="77777777" w:rsidR="00BA5317" w:rsidRPr="00190FBA" w:rsidRDefault="00BA5317" w:rsidP="009A10CE">
            <w:pPr>
              <w:spacing w:after="0"/>
              <w:rPr>
                <w:rFonts w:ascii="Arial" w:hAnsi="Arial" w:cs="Arial"/>
                <w:sz w:val="18"/>
                <w:szCs w:val="18"/>
                <w:lang w:eastAsia="ja-JP"/>
              </w:rPr>
            </w:pPr>
            <w:r w:rsidRPr="00EA26FA">
              <w:rPr>
                <w:rFonts w:ascii="Arial" w:hAnsi="Arial" w:cs="Arial"/>
                <w:sz w:val="18"/>
                <w:szCs w:val="18"/>
                <w:lang w:eastAsia="ja-JP"/>
              </w:rPr>
              <w:t>Abstract Syntax Error (Falsely Constructed Message)</w:t>
            </w:r>
          </w:p>
        </w:tc>
        <w:tc>
          <w:tcPr>
            <w:tcW w:w="5175" w:type="dxa"/>
          </w:tcPr>
          <w:p w14:paraId="5A205011" w14:textId="77777777" w:rsidR="00BA5317" w:rsidRPr="00190FBA" w:rsidRDefault="00BA5317" w:rsidP="009A10CE">
            <w:pPr>
              <w:spacing w:after="0"/>
              <w:rPr>
                <w:rFonts w:ascii="Arial" w:hAnsi="Arial" w:cs="Arial"/>
                <w:sz w:val="18"/>
                <w:szCs w:val="18"/>
                <w:lang w:eastAsia="ja-JP"/>
              </w:rPr>
            </w:pPr>
            <w:r w:rsidRPr="00EA26FA">
              <w:rPr>
                <w:rFonts w:ascii="Arial" w:hAnsi="Arial" w:cs="Arial"/>
                <w:sz w:val="18"/>
                <w:szCs w:val="18"/>
                <w:lang w:eastAsia="ja-JP"/>
              </w:rPr>
              <w:t xml:space="preserve">The received message contained IEs or IE groups in wrong order or with too many occurrences. </w:t>
            </w:r>
          </w:p>
        </w:tc>
      </w:tr>
    </w:tbl>
    <w:p w14:paraId="06AE4F56" w14:textId="77777777" w:rsidR="00BA5317" w:rsidRPr="007A1EC5" w:rsidRDefault="00BA5317" w:rsidP="00BA5317">
      <w:pPr>
        <w:rPr>
          <w:rFonts w:eastAsiaTheme="minorEastAsia"/>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8"/>
        <w:gridCol w:w="5175"/>
      </w:tblGrid>
      <w:tr w:rsidR="00BA5317" w:rsidRPr="005F58F9" w14:paraId="58F3E240" w14:textId="77777777" w:rsidTr="00BA5317">
        <w:trPr>
          <w:tblHeader/>
          <w:jc w:val="center"/>
        </w:trPr>
        <w:tc>
          <w:tcPr>
            <w:tcW w:w="3118" w:type="dxa"/>
          </w:tcPr>
          <w:p w14:paraId="68264F43" w14:textId="77777777" w:rsidR="00BA5317" w:rsidRPr="005F58F9" w:rsidRDefault="00BA5317" w:rsidP="009A10CE">
            <w:pPr>
              <w:spacing w:after="0"/>
              <w:jc w:val="center"/>
              <w:rPr>
                <w:rFonts w:ascii="Arial" w:hAnsi="Arial" w:cs="Arial"/>
                <w:b/>
                <w:bCs/>
                <w:sz w:val="18"/>
                <w:szCs w:val="18"/>
                <w:lang w:eastAsia="ja-JP"/>
              </w:rPr>
            </w:pPr>
            <w:r w:rsidRPr="005F58F9">
              <w:rPr>
                <w:rFonts w:ascii="Arial" w:hAnsi="Arial" w:cs="Arial"/>
                <w:b/>
                <w:bCs/>
                <w:sz w:val="18"/>
                <w:szCs w:val="18"/>
                <w:lang w:eastAsia="ja-JP"/>
              </w:rPr>
              <w:t>Miscellaneous cause</w:t>
            </w:r>
          </w:p>
        </w:tc>
        <w:tc>
          <w:tcPr>
            <w:tcW w:w="5175" w:type="dxa"/>
          </w:tcPr>
          <w:p w14:paraId="20BB9FF3" w14:textId="77777777" w:rsidR="00BA5317" w:rsidRPr="005F58F9" w:rsidRDefault="00BA5317" w:rsidP="009A10CE">
            <w:pPr>
              <w:spacing w:after="0"/>
              <w:jc w:val="center"/>
              <w:rPr>
                <w:rFonts w:ascii="Arial" w:hAnsi="Arial" w:cs="Arial"/>
                <w:b/>
                <w:bCs/>
                <w:sz w:val="18"/>
                <w:szCs w:val="18"/>
                <w:lang w:eastAsia="ja-JP"/>
              </w:rPr>
            </w:pPr>
            <w:r w:rsidRPr="005F58F9">
              <w:rPr>
                <w:rFonts w:ascii="Arial" w:hAnsi="Arial" w:cs="Arial"/>
                <w:b/>
                <w:bCs/>
                <w:sz w:val="18"/>
                <w:szCs w:val="18"/>
                <w:lang w:eastAsia="ja-JP"/>
              </w:rPr>
              <w:t>Meaning</w:t>
            </w:r>
          </w:p>
        </w:tc>
      </w:tr>
      <w:tr w:rsidR="00BA5317" w:rsidRPr="005F58F9" w14:paraId="2790AB6D" w14:textId="77777777" w:rsidTr="00BA5317">
        <w:trPr>
          <w:jc w:val="center"/>
        </w:trPr>
        <w:tc>
          <w:tcPr>
            <w:tcW w:w="3118" w:type="dxa"/>
          </w:tcPr>
          <w:p w14:paraId="1F3B9B33" w14:textId="77777777" w:rsidR="00BA5317" w:rsidRPr="00EA26FA" w:rsidRDefault="00BA5317" w:rsidP="009A10CE">
            <w:pPr>
              <w:spacing w:after="0"/>
              <w:rPr>
                <w:rFonts w:ascii="Arial" w:hAnsi="Arial" w:cs="Arial"/>
                <w:sz w:val="18"/>
                <w:szCs w:val="18"/>
                <w:lang w:eastAsia="ja-JP"/>
              </w:rPr>
            </w:pPr>
            <w:r w:rsidRPr="00EA26FA">
              <w:rPr>
                <w:rFonts w:ascii="Arial" w:hAnsi="Arial" w:cs="Arial"/>
                <w:sz w:val="18"/>
                <w:szCs w:val="18"/>
                <w:lang w:eastAsia="ja-JP"/>
              </w:rPr>
              <w:t>Unspecified Failure</w:t>
            </w:r>
          </w:p>
        </w:tc>
        <w:tc>
          <w:tcPr>
            <w:tcW w:w="5175" w:type="dxa"/>
          </w:tcPr>
          <w:p w14:paraId="4CBDC739" w14:textId="77777777" w:rsidR="00BA5317" w:rsidRPr="00EA26FA" w:rsidRDefault="00BA5317" w:rsidP="009A10CE">
            <w:pPr>
              <w:spacing w:after="0"/>
              <w:rPr>
                <w:rFonts w:ascii="Arial" w:hAnsi="Arial" w:cs="Arial"/>
                <w:sz w:val="18"/>
                <w:szCs w:val="18"/>
                <w:lang w:eastAsia="ja-JP"/>
              </w:rPr>
            </w:pPr>
            <w:r w:rsidRPr="00EA26FA">
              <w:rPr>
                <w:rFonts w:ascii="Arial" w:hAnsi="Arial" w:cs="Arial"/>
                <w:sz w:val="18"/>
                <w:szCs w:val="18"/>
                <w:lang w:eastAsia="ja-JP"/>
              </w:rPr>
              <w:t xml:space="preserve">Sent when none of the </w:t>
            </w:r>
            <w:r>
              <w:rPr>
                <w:rFonts w:ascii="Arial" w:hAnsi="Arial" w:cs="Arial"/>
                <w:sz w:val="18"/>
                <w:szCs w:val="18"/>
                <w:lang w:eastAsia="ja-JP"/>
              </w:rPr>
              <w:t>below</w:t>
            </w:r>
            <w:r w:rsidRPr="00EA26FA">
              <w:rPr>
                <w:rFonts w:ascii="Arial" w:hAnsi="Arial" w:cs="Arial"/>
                <w:sz w:val="18"/>
                <w:szCs w:val="18"/>
                <w:lang w:eastAsia="ja-JP"/>
              </w:rPr>
              <w:t xml:space="preserve"> cause values applies and the cause is not related to any of the categories</w:t>
            </w:r>
            <w:r w:rsidRPr="0099170D">
              <w:rPr>
                <w:rFonts w:ascii="Arial" w:hAnsi="Arial" w:cs="Arial"/>
                <w:sz w:val="18"/>
                <w:szCs w:val="18"/>
                <w:lang w:eastAsia="ja-JP"/>
              </w:rPr>
              <w:t xml:space="preserve"> </w:t>
            </w:r>
            <w:r>
              <w:rPr>
                <w:rFonts w:ascii="Arial" w:hAnsi="Arial" w:cs="Arial"/>
                <w:sz w:val="18"/>
                <w:szCs w:val="18"/>
                <w:lang w:eastAsia="ja-JP"/>
              </w:rPr>
              <w:t>Application Layer</w:t>
            </w:r>
            <w:r w:rsidRPr="00EA26FA">
              <w:rPr>
                <w:rFonts w:ascii="Arial" w:hAnsi="Arial" w:cs="Arial"/>
                <w:sz w:val="18"/>
                <w:szCs w:val="18"/>
                <w:lang w:eastAsia="ja-JP"/>
              </w:rPr>
              <w:t>, Transport Layer, Protocol.</w:t>
            </w:r>
          </w:p>
        </w:tc>
      </w:tr>
      <w:tr w:rsidR="00BA5317" w:rsidRPr="005F58F9" w14:paraId="3024CE55" w14:textId="77777777" w:rsidTr="00BA5317">
        <w:trPr>
          <w:jc w:val="center"/>
        </w:trPr>
        <w:tc>
          <w:tcPr>
            <w:tcW w:w="3118" w:type="dxa"/>
          </w:tcPr>
          <w:p w14:paraId="740D46A4" w14:textId="77777777" w:rsidR="00BA5317" w:rsidRPr="00EA26FA" w:rsidRDefault="00BA5317" w:rsidP="009A10CE">
            <w:pPr>
              <w:spacing w:after="0"/>
              <w:rPr>
                <w:rFonts w:ascii="Arial" w:hAnsi="Arial" w:cs="Arial"/>
                <w:sz w:val="18"/>
                <w:szCs w:val="18"/>
                <w:lang w:eastAsia="ja-JP"/>
              </w:rPr>
            </w:pPr>
            <w:r w:rsidRPr="00EA26FA">
              <w:rPr>
                <w:rFonts w:ascii="Arial" w:hAnsi="Arial" w:cs="Arial"/>
                <w:sz w:val="18"/>
                <w:szCs w:val="18"/>
                <w:lang w:eastAsia="ja-JP"/>
              </w:rPr>
              <w:t>Control Processing Overload</w:t>
            </w:r>
          </w:p>
        </w:tc>
        <w:tc>
          <w:tcPr>
            <w:tcW w:w="5175" w:type="dxa"/>
          </w:tcPr>
          <w:p w14:paraId="3C5BFDCF" w14:textId="77777777" w:rsidR="00BA5317" w:rsidRPr="00EA26FA" w:rsidRDefault="00BA5317" w:rsidP="009A10CE">
            <w:pPr>
              <w:spacing w:after="0"/>
              <w:rPr>
                <w:rFonts w:ascii="Arial" w:hAnsi="Arial" w:cs="Arial"/>
                <w:sz w:val="18"/>
                <w:szCs w:val="18"/>
                <w:lang w:eastAsia="ja-JP"/>
              </w:rPr>
            </w:pPr>
            <w:r w:rsidRPr="00EA26FA">
              <w:rPr>
                <w:rFonts w:ascii="Arial" w:hAnsi="Arial" w:cs="Arial"/>
                <w:sz w:val="18"/>
                <w:szCs w:val="18"/>
                <w:lang w:eastAsia="ja-JP"/>
              </w:rPr>
              <w:t>Control processing overload.</w:t>
            </w:r>
          </w:p>
        </w:tc>
      </w:tr>
      <w:tr w:rsidR="00BA5317" w:rsidRPr="005F58F9" w14:paraId="707544D3" w14:textId="77777777" w:rsidTr="00BA5317">
        <w:trPr>
          <w:jc w:val="center"/>
        </w:trPr>
        <w:tc>
          <w:tcPr>
            <w:tcW w:w="3118" w:type="dxa"/>
          </w:tcPr>
          <w:p w14:paraId="0F0C6E72" w14:textId="77777777" w:rsidR="00BA5317" w:rsidRPr="00EA26FA" w:rsidRDefault="00BA5317" w:rsidP="009A10CE">
            <w:pPr>
              <w:spacing w:after="0"/>
              <w:rPr>
                <w:rFonts w:ascii="Arial" w:hAnsi="Arial" w:cs="Arial"/>
                <w:sz w:val="18"/>
                <w:szCs w:val="18"/>
                <w:lang w:eastAsia="ja-JP"/>
              </w:rPr>
            </w:pPr>
            <w:r w:rsidRPr="00EA26FA">
              <w:rPr>
                <w:rFonts w:ascii="Arial" w:hAnsi="Arial" w:cs="Arial"/>
                <w:sz w:val="18"/>
                <w:szCs w:val="18"/>
                <w:lang w:eastAsia="ja-JP"/>
              </w:rPr>
              <w:t>Hardware Failure</w:t>
            </w:r>
          </w:p>
        </w:tc>
        <w:tc>
          <w:tcPr>
            <w:tcW w:w="5175" w:type="dxa"/>
          </w:tcPr>
          <w:p w14:paraId="6AF5BD8A" w14:textId="77777777" w:rsidR="00BA5317" w:rsidRPr="00EA26FA" w:rsidRDefault="00BA5317" w:rsidP="009A10CE">
            <w:pPr>
              <w:spacing w:after="0"/>
              <w:rPr>
                <w:rFonts w:ascii="Arial" w:hAnsi="Arial" w:cs="Arial"/>
                <w:sz w:val="18"/>
                <w:szCs w:val="18"/>
                <w:lang w:eastAsia="ja-JP"/>
              </w:rPr>
            </w:pPr>
            <w:r w:rsidRPr="00EA26FA">
              <w:rPr>
                <w:rFonts w:ascii="Arial" w:hAnsi="Arial" w:cs="Arial"/>
                <w:sz w:val="18"/>
                <w:szCs w:val="18"/>
                <w:lang w:eastAsia="ja-JP"/>
              </w:rPr>
              <w:t>Action related to hardware failure.</w:t>
            </w:r>
          </w:p>
        </w:tc>
      </w:tr>
      <w:tr w:rsidR="00BA5317" w:rsidRPr="005F58F9" w14:paraId="09F69E12" w14:textId="77777777" w:rsidTr="00BA5317">
        <w:trPr>
          <w:jc w:val="center"/>
        </w:trPr>
        <w:tc>
          <w:tcPr>
            <w:tcW w:w="3118" w:type="dxa"/>
          </w:tcPr>
          <w:p w14:paraId="5DDE4FDB" w14:textId="77777777" w:rsidR="00BA5317" w:rsidRPr="00EA26FA" w:rsidRDefault="00BA5317" w:rsidP="009A10CE">
            <w:pPr>
              <w:spacing w:after="0"/>
              <w:rPr>
                <w:rFonts w:ascii="Arial" w:hAnsi="Arial" w:cs="Arial"/>
                <w:sz w:val="18"/>
                <w:szCs w:val="18"/>
                <w:lang w:eastAsia="ja-JP"/>
              </w:rPr>
            </w:pPr>
            <w:r w:rsidRPr="00EA26FA">
              <w:rPr>
                <w:rFonts w:ascii="Arial" w:hAnsi="Arial" w:cs="Arial"/>
                <w:sz w:val="18"/>
                <w:szCs w:val="18"/>
                <w:lang w:eastAsia="ja-JP"/>
              </w:rPr>
              <w:t>O&amp;M Intervention</w:t>
            </w:r>
          </w:p>
        </w:tc>
        <w:tc>
          <w:tcPr>
            <w:tcW w:w="5175" w:type="dxa"/>
          </w:tcPr>
          <w:p w14:paraId="34AA727B" w14:textId="77777777" w:rsidR="00BA5317" w:rsidRPr="00EA26FA" w:rsidRDefault="00BA5317" w:rsidP="009A10CE">
            <w:pPr>
              <w:spacing w:after="0"/>
              <w:rPr>
                <w:rFonts w:ascii="Arial" w:hAnsi="Arial" w:cs="Arial"/>
                <w:sz w:val="18"/>
                <w:szCs w:val="18"/>
                <w:lang w:eastAsia="ja-JP"/>
              </w:rPr>
            </w:pPr>
            <w:r w:rsidRPr="00EA26FA">
              <w:rPr>
                <w:rFonts w:ascii="Arial" w:hAnsi="Arial" w:cs="Arial"/>
                <w:sz w:val="18"/>
                <w:szCs w:val="18"/>
                <w:lang w:eastAsia="ja-JP"/>
              </w:rPr>
              <w:t>The action is due to O&amp;M intervention.</w:t>
            </w:r>
          </w:p>
        </w:tc>
      </w:tr>
    </w:tbl>
    <w:p w14:paraId="3D0644D6" w14:textId="28982E09" w:rsidR="00AA2B0A" w:rsidRPr="00BA5317" w:rsidRDefault="00AA2B0A" w:rsidP="00AA2B0A">
      <w:pPr>
        <w:rPr>
          <w:rFonts w:eastAsia="等线"/>
          <w:lang w:val="en-GB" w:eastAsia="zh-CN"/>
        </w:rPr>
      </w:pPr>
    </w:p>
    <w:p w14:paraId="712ADBD8" w14:textId="03CB832A" w:rsidR="00AA2B0A" w:rsidRDefault="00AA2B0A" w:rsidP="00AA2B0A">
      <w:pPr>
        <w:pStyle w:val="4"/>
        <w:rPr>
          <w:rFonts w:eastAsia="等线"/>
          <w:lang w:eastAsia="zh-CN"/>
        </w:rPr>
      </w:pPr>
      <w:r>
        <w:rPr>
          <w:rFonts w:eastAsia="等线" w:hint="eastAsia"/>
          <w:lang w:eastAsia="zh-CN"/>
        </w:rPr>
        <w:t>6</w:t>
      </w:r>
      <w:r>
        <w:rPr>
          <w:rFonts w:eastAsia="等线"/>
          <w:lang w:eastAsia="zh-CN"/>
        </w:rPr>
        <w:t>.3.3.5</w:t>
      </w:r>
      <w:r>
        <w:rPr>
          <w:rFonts w:eastAsia="等线"/>
          <w:lang w:eastAsia="zh-CN"/>
        </w:rPr>
        <w:tab/>
        <w:t>Criticality Diagnostics</w:t>
      </w:r>
    </w:p>
    <w:p w14:paraId="25930A1F" w14:textId="77777777" w:rsidR="001C5CEA" w:rsidRPr="00BC0BBC" w:rsidRDefault="001C5CEA" w:rsidP="001C5CEA">
      <w:pPr>
        <w:rPr>
          <w:rFonts w:ascii="Times New Roman" w:hAnsi="Times New Roman" w:cs="Times New Roman"/>
          <w:sz w:val="20"/>
        </w:rPr>
      </w:pPr>
      <w:r w:rsidRPr="00BC0BBC">
        <w:rPr>
          <w:rFonts w:ascii="Times New Roman" w:hAnsi="Times New Roman" w:cs="Times New Roman"/>
          <w:sz w:val="20"/>
        </w:rPr>
        <w:t xml:space="preserve">The Criticality Diagnostics IE is sent by the xApp or the Near-RT RIC Platform when parts of a received message have not been comprehended or were missing. When applicable, it contains information about which IEs were not comprehended or were missing. </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3118"/>
        <w:gridCol w:w="2268"/>
      </w:tblGrid>
      <w:tr w:rsidR="001C5CEA" w:rsidRPr="00FC147E" w14:paraId="697C4698" w14:textId="77777777" w:rsidTr="00A93943">
        <w:trPr>
          <w:jc w:val="center"/>
        </w:trPr>
        <w:tc>
          <w:tcPr>
            <w:tcW w:w="2127" w:type="dxa"/>
          </w:tcPr>
          <w:p w14:paraId="14F81CAF" w14:textId="77777777" w:rsidR="001C5CEA" w:rsidRPr="00FC147E" w:rsidRDefault="001C5CEA" w:rsidP="009A10CE">
            <w:pPr>
              <w:pStyle w:val="TAH"/>
              <w:keepNext w:val="0"/>
              <w:keepLines w:val="0"/>
              <w:spacing w:line="257" w:lineRule="auto"/>
              <w:rPr>
                <w:rFonts w:cs="Arial"/>
                <w:lang w:eastAsia="ja-JP"/>
              </w:rPr>
            </w:pPr>
            <w:r w:rsidRPr="00FC147E">
              <w:rPr>
                <w:rFonts w:cs="Arial"/>
                <w:lang w:eastAsia="ja-JP"/>
              </w:rPr>
              <w:t>IE/Group Name</w:t>
            </w:r>
          </w:p>
        </w:tc>
        <w:tc>
          <w:tcPr>
            <w:tcW w:w="1134" w:type="dxa"/>
          </w:tcPr>
          <w:p w14:paraId="0D711BC0" w14:textId="77777777" w:rsidR="001C5CEA" w:rsidRPr="00FC147E" w:rsidRDefault="001C5CEA" w:rsidP="009A10CE">
            <w:pPr>
              <w:pStyle w:val="TAH"/>
              <w:keepNext w:val="0"/>
              <w:keepLines w:val="0"/>
              <w:spacing w:line="257" w:lineRule="auto"/>
              <w:rPr>
                <w:rFonts w:cs="Arial"/>
                <w:lang w:eastAsia="ja-JP"/>
              </w:rPr>
            </w:pPr>
            <w:r w:rsidRPr="00FC147E">
              <w:rPr>
                <w:rFonts w:cs="Arial"/>
                <w:lang w:eastAsia="ja-JP"/>
              </w:rPr>
              <w:t>Presence</w:t>
            </w:r>
          </w:p>
        </w:tc>
        <w:tc>
          <w:tcPr>
            <w:tcW w:w="992" w:type="dxa"/>
          </w:tcPr>
          <w:p w14:paraId="474254BD" w14:textId="77777777" w:rsidR="001C5CEA" w:rsidRPr="00FC147E" w:rsidRDefault="001C5CEA" w:rsidP="009A10CE">
            <w:pPr>
              <w:pStyle w:val="TAH"/>
              <w:keepNext w:val="0"/>
              <w:keepLines w:val="0"/>
              <w:spacing w:line="257" w:lineRule="auto"/>
              <w:rPr>
                <w:rFonts w:cs="Arial"/>
                <w:lang w:eastAsia="ja-JP"/>
              </w:rPr>
            </w:pPr>
            <w:r w:rsidRPr="00FC147E">
              <w:rPr>
                <w:rFonts w:cs="Arial"/>
                <w:lang w:eastAsia="ja-JP"/>
              </w:rPr>
              <w:t>Range</w:t>
            </w:r>
          </w:p>
        </w:tc>
        <w:tc>
          <w:tcPr>
            <w:tcW w:w="3118" w:type="dxa"/>
          </w:tcPr>
          <w:p w14:paraId="56B9B525" w14:textId="77777777" w:rsidR="001C5CEA" w:rsidRPr="00FC147E" w:rsidRDefault="001C5CEA" w:rsidP="009A10CE">
            <w:pPr>
              <w:pStyle w:val="TAH"/>
              <w:keepNext w:val="0"/>
              <w:keepLines w:val="0"/>
              <w:spacing w:line="257" w:lineRule="auto"/>
              <w:rPr>
                <w:rFonts w:cs="Arial"/>
                <w:lang w:eastAsia="ja-JP"/>
              </w:rPr>
            </w:pPr>
            <w:r w:rsidRPr="00FC147E">
              <w:rPr>
                <w:rFonts w:cs="Arial"/>
                <w:lang w:eastAsia="ja-JP"/>
              </w:rPr>
              <w:t>IE type and reference</w:t>
            </w:r>
          </w:p>
        </w:tc>
        <w:tc>
          <w:tcPr>
            <w:tcW w:w="2268" w:type="dxa"/>
          </w:tcPr>
          <w:p w14:paraId="2D672828" w14:textId="77777777" w:rsidR="001C5CEA" w:rsidRPr="00FC147E" w:rsidRDefault="001C5CEA" w:rsidP="009A10CE">
            <w:pPr>
              <w:pStyle w:val="TAH"/>
              <w:keepNext w:val="0"/>
              <w:keepLines w:val="0"/>
              <w:spacing w:line="257" w:lineRule="auto"/>
              <w:rPr>
                <w:rFonts w:cs="Arial"/>
                <w:lang w:eastAsia="ja-JP"/>
              </w:rPr>
            </w:pPr>
            <w:r w:rsidRPr="00FC147E">
              <w:rPr>
                <w:rFonts w:cs="Arial"/>
                <w:lang w:eastAsia="ja-JP"/>
              </w:rPr>
              <w:t>Semantics description</w:t>
            </w:r>
          </w:p>
        </w:tc>
      </w:tr>
      <w:tr w:rsidR="001C5CEA" w:rsidRPr="00AB7BE4" w14:paraId="68BE6C63" w14:textId="77777777" w:rsidTr="00A93943">
        <w:trPr>
          <w:jc w:val="center"/>
        </w:trPr>
        <w:tc>
          <w:tcPr>
            <w:tcW w:w="2127" w:type="dxa"/>
          </w:tcPr>
          <w:p w14:paraId="5FAD1AAC" w14:textId="77777777" w:rsidR="001C5CEA" w:rsidRPr="00592474" w:rsidRDefault="001C5CEA" w:rsidP="009A10CE">
            <w:pPr>
              <w:pStyle w:val="TAL"/>
              <w:keepNext w:val="0"/>
              <w:keepLines w:val="0"/>
              <w:rPr>
                <w:b/>
                <w:color w:val="000000" w:themeColor="text1"/>
                <w:szCs w:val="16"/>
                <w:lang w:val="en-GB" w:eastAsia="zh-CN"/>
              </w:rPr>
            </w:pPr>
            <w:r w:rsidRPr="00592474">
              <w:rPr>
                <w:b/>
                <w:color w:val="000000" w:themeColor="text1"/>
                <w:szCs w:val="16"/>
                <w:lang w:val="en-GB" w:eastAsia="zh-CN"/>
              </w:rPr>
              <w:t>Information Element Criticality Diagnostics</w:t>
            </w:r>
          </w:p>
        </w:tc>
        <w:tc>
          <w:tcPr>
            <w:tcW w:w="1134" w:type="dxa"/>
          </w:tcPr>
          <w:p w14:paraId="0EE51014" w14:textId="77777777" w:rsidR="001C5CEA" w:rsidRPr="00A07E55" w:rsidRDefault="001C5CEA" w:rsidP="009A10CE">
            <w:pPr>
              <w:spacing w:after="0" w:line="257" w:lineRule="auto"/>
              <w:rPr>
                <w:rFonts w:ascii="Arial" w:eastAsia="等线" w:hAnsi="Arial" w:cs="Arial"/>
                <w:color w:val="000000"/>
                <w:sz w:val="18"/>
                <w:szCs w:val="16"/>
                <w:lang w:val="en-GB" w:eastAsia="zh-CN"/>
              </w:rPr>
            </w:pPr>
          </w:p>
        </w:tc>
        <w:tc>
          <w:tcPr>
            <w:tcW w:w="992" w:type="dxa"/>
          </w:tcPr>
          <w:p w14:paraId="04A68FB5" w14:textId="77777777" w:rsidR="001C5CEA" w:rsidRPr="00AB7BE4" w:rsidRDefault="001C5CEA" w:rsidP="009A10CE">
            <w:pPr>
              <w:keepNext/>
              <w:keepLines/>
              <w:spacing w:after="0"/>
              <w:rPr>
                <w:rFonts w:cs="Arial"/>
                <w:b/>
                <w:lang w:eastAsia="ja-JP"/>
              </w:rPr>
            </w:pPr>
            <w:r w:rsidRPr="005F58F9">
              <w:rPr>
                <w:rFonts w:ascii="Arial" w:hAnsi="Arial" w:cs="Arial"/>
                <w:i/>
                <w:sz w:val="18"/>
                <w:szCs w:val="18"/>
                <w:lang w:eastAsia="ja-JP"/>
              </w:rPr>
              <w:t>0 .. &lt;maxnoofErrors&gt;</w:t>
            </w:r>
          </w:p>
        </w:tc>
        <w:tc>
          <w:tcPr>
            <w:tcW w:w="3118" w:type="dxa"/>
          </w:tcPr>
          <w:p w14:paraId="04E3CE53" w14:textId="77777777" w:rsidR="001C5CEA" w:rsidRPr="00592474" w:rsidRDefault="001C5CEA" w:rsidP="009A10CE">
            <w:pPr>
              <w:keepNext/>
              <w:keepLines/>
              <w:spacing w:after="0"/>
              <w:rPr>
                <w:rFonts w:ascii="Arial" w:hAnsi="Arial" w:cs="Arial"/>
                <w:snapToGrid w:val="0"/>
                <w:sz w:val="18"/>
                <w:szCs w:val="18"/>
                <w:lang w:eastAsia="ja-JP"/>
              </w:rPr>
            </w:pPr>
          </w:p>
        </w:tc>
        <w:tc>
          <w:tcPr>
            <w:tcW w:w="2268" w:type="dxa"/>
          </w:tcPr>
          <w:p w14:paraId="326F0924" w14:textId="77777777" w:rsidR="001C5CEA" w:rsidRPr="00592474" w:rsidRDefault="001C5CEA" w:rsidP="009A10CE">
            <w:pPr>
              <w:keepNext/>
              <w:keepLines/>
              <w:spacing w:after="0"/>
              <w:rPr>
                <w:rFonts w:ascii="Arial" w:hAnsi="Arial" w:cs="Arial"/>
                <w:snapToGrid w:val="0"/>
                <w:sz w:val="18"/>
                <w:szCs w:val="18"/>
                <w:lang w:eastAsia="ja-JP"/>
              </w:rPr>
            </w:pPr>
          </w:p>
        </w:tc>
      </w:tr>
      <w:tr w:rsidR="001C5CEA" w:rsidRPr="00FC147E" w14:paraId="78D5C3A8" w14:textId="77777777" w:rsidTr="00A93943">
        <w:trPr>
          <w:jc w:val="center"/>
        </w:trPr>
        <w:tc>
          <w:tcPr>
            <w:tcW w:w="2127" w:type="dxa"/>
          </w:tcPr>
          <w:p w14:paraId="6C5108A6" w14:textId="77777777" w:rsidR="001C5CEA" w:rsidRPr="00592474" w:rsidRDefault="001C5CEA" w:rsidP="009A10CE">
            <w:pPr>
              <w:pStyle w:val="TAL"/>
              <w:keepNext w:val="0"/>
              <w:keepLines w:val="0"/>
              <w:rPr>
                <w:color w:val="000000" w:themeColor="text1"/>
                <w:szCs w:val="16"/>
                <w:lang w:val="en-GB" w:eastAsia="zh-CN"/>
              </w:rPr>
            </w:pPr>
            <w:r w:rsidRPr="00592474">
              <w:rPr>
                <w:color w:val="000000" w:themeColor="text1"/>
                <w:szCs w:val="16"/>
                <w:lang w:val="en-GB" w:eastAsia="zh-CN"/>
              </w:rPr>
              <w:t>&gt;IE Criticality</w:t>
            </w:r>
          </w:p>
        </w:tc>
        <w:tc>
          <w:tcPr>
            <w:tcW w:w="1134" w:type="dxa"/>
          </w:tcPr>
          <w:p w14:paraId="7BC5BDB7" w14:textId="77777777" w:rsidR="001C5CEA" w:rsidRPr="00A07E55" w:rsidRDefault="001C5CEA" w:rsidP="009A10CE">
            <w:pPr>
              <w:spacing w:after="0" w:line="257" w:lineRule="auto"/>
              <w:rPr>
                <w:rFonts w:ascii="Arial" w:eastAsia="等线" w:hAnsi="Arial" w:cs="Arial"/>
                <w:color w:val="000000"/>
                <w:sz w:val="18"/>
                <w:szCs w:val="16"/>
                <w:lang w:val="en-GB" w:eastAsia="zh-CN"/>
              </w:rPr>
            </w:pPr>
            <w:r>
              <w:rPr>
                <w:rFonts w:ascii="Arial" w:eastAsia="等线" w:hAnsi="Arial" w:cs="Arial" w:hint="eastAsia"/>
                <w:color w:val="000000"/>
                <w:sz w:val="18"/>
                <w:szCs w:val="16"/>
                <w:lang w:val="en-GB" w:eastAsia="zh-CN"/>
              </w:rPr>
              <w:t>M</w:t>
            </w:r>
          </w:p>
        </w:tc>
        <w:tc>
          <w:tcPr>
            <w:tcW w:w="992" w:type="dxa"/>
          </w:tcPr>
          <w:p w14:paraId="6C0C0798" w14:textId="77777777" w:rsidR="001C5CEA" w:rsidRPr="00592474" w:rsidRDefault="001C5CEA" w:rsidP="009A10CE">
            <w:pPr>
              <w:keepNext/>
              <w:keepLines/>
              <w:spacing w:after="0"/>
              <w:rPr>
                <w:rFonts w:ascii="Arial" w:hAnsi="Arial" w:cs="Arial"/>
                <w:i/>
                <w:sz w:val="18"/>
                <w:szCs w:val="18"/>
                <w:lang w:eastAsia="ja-JP"/>
              </w:rPr>
            </w:pPr>
          </w:p>
        </w:tc>
        <w:tc>
          <w:tcPr>
            <w:tcW w:w="3118" w:type="dxa"/>
          </w:tcPr>
          <w:p w14:paraId="248C44A3" w14:textId="77777777" w:rsidR="001C5CEA" w:rsidRPr="00592474" w:rsidRDefault="001C5CEA" w:rsidP="009A10CE">
            <w:pPr>
              <w:keepNext/>
              <w:keepLines/>
              <w:spacing w:after="0"/>
              <w:rPr>
                <w:rFonts w:ascii="Arial" w:hAnsi="Arial" w:cs="Arial"/>
                <w:snapToGrid w:val="0"/>
                <w:sz w:val="18"/>
                <w:szCs w:val="18"/>
                <w:lang w:eastAsia="ja-JP"/>
              </w:rPr>
            </w:pPr>
            <w:r w:rsidRPr="005F58F9">
              <w:rPr>
                <w:rFonts w:ascii="Arial" w:hAnsi="Arial" w:cs="Arial"/>
                <w:snapToGrid w:val="0"/>
                <w:sz w:val="18"/>
                <w:szCs w:val="18"/>
                <w:lang w:eastAsia="ja-JP"/>
              </w:rPr>
              <w:t>ENUMERATED</w:t>
            </w:r>
            <w:r>
              <w:rPr>
                <w:rFonts w:ascii="Arial" w:hAnsi="Arial" w:cs="Arial"/>
                <w:snapToGrid w:val="0"/>
                <w:sz w:val="18"/>
                <w:szCs w:val="18"/>
                <w:lang w:eastAsia="ja-JP"/>
              </w:rPr>
              <w:t xml:space="preserve"> </w:t>
            </w:r>
            <w:r w:rsidRPr="005F58F9">
              <w:rPr>
                <w:rFonts w:ascii="Arial" w:hAnsi="Arial" w:cs="Arial"/>
                <w:snapToGrid w:val="0"/>
                <w:sz w:val="18"/>
                <w:szCs w:val="18"/>
                <w:lang w:eastAsia="ja-JP"/>
              </w:rPr>
              <w:t>(reject, ignore, notify)</w:t>
            </w:r>
          </w:p>
        </w:tc>
        <w:tc>
          <w:tcPr>
            <w:tcW w:w="2268" w:type="dxa"/>
          </w:tcPr>
          <w:p w14:paraId="3431E2C7" w14:textId="77777777" w:rsidR="001C5CEA" w:rsidRPr="00592474" w:rsidRDefault="001C5CEA" w:rsidP="009A10CE">
            <w:pPr>
              <w:keepNext/>
              <w:keepLines/>
              <w:spacing w:after="0"/>
              <w:rPr>
                <w:rFonts w:ascii="Arial" w:hAnsi="Arial" w:cs="Arial"/>
                <w:snapToGrid w:val="0"/>
                <w:sz w:val="18"/>
                <w:szCs w:val="18"/>
                <w:lang w:eastAsia="ja-JP"/>
              </w:rPr>
            </w:pPr>
            <w:r w:rsidRPr="005F58F9">
              <w:rPr>
                <w:rFonts w:ascii="Arial" w:hAnsi="Arial" w:cs="Arial"/>
                <w:snapToGrid w:val="0"/>
                <w:sz w:val="18"/>
                <w:szCs w:val="18"/>
                <w:lang w:eastAsia="ja-JP"/>
              </w:rPr>
              <w:t xml:space="preserve">The </w:t>
            </w:r>
            <w:r w:rsidRPr="00592474">
              <w:rPr>
                <w:rFonts w:ascii="Arial" w:hAnsi="Arial" w:cs="Arial"/>
                <w:snapToGrid w:val="0"/>
                <w:sz w:val="18"/>
                <w:szCs w:val="18"/>
                <w:lang w:eastAsia="ja-JP"/>
              </w:rPr>
              <w:t xml:space="preserve">IE </w:t>
            </w:r>
            <w:r w:rsidRPr="005F58F9">
              <w:rPr>
                <w:rFonts w:ascii="Arial" w:hAnsi="Arial" w:cs="Arial"/>
                <w:snapToGrid w:val="0"/>
                <w:sz w:val="18"/>
                <w:szCs w:val="18"/>
                <w:lang w:eastAsia="ja-JP"/>
              </w:rPr>
              <w:t>Criticality is used for reporting the criticality of the triggering IE. T</w:t>
            </w:r>
            <w:r>
              <w:rPr>
                <w:rFonts w:ascii="Arial" w:hAnsi="Arial" w:cs="Arial"/>
                <w:snapToGrid w:val="0"/>
                <w:sz w:val="18"/>
                <w:szCs w:val="18"/>
                <w:lang w:eastAsia="ja-JP"/>
              </w:rPr>
              <w:t>he value 'ignore'</w:t>
            </w:r>
            <w:r w:rsidRPr="005F58F9">
              <w:rPr>
                <w:rFonts w:ascii="Arial" w:hAnsi="Arial" w:cs="Arial"/>
                <w:snapToGrid w:val="0"/>
                <w:sz w:val="18"/>
                <w:szCs w:val="18"/>
                <w:lang w:eastAsia="ja-JP"/>
              </w:rPr>
              <w:t xml:space="preserve"> shall not be used.</w:t>
            </w:r>
          </w:p>
        </w:tc>
      </w:tr>
      <w:tr w:rsidR="001C5CEA" w:rsidRPr="00FC147E" w14:paraId="5A4D13D6" w14:textId="77777777" w:rsidTr="00A93943">
        <w:trPr>
          <w:jc w:val="center"/>
        </w:trPr>
        <w:tc>
          <w:tcPr>
            <w:tcW w:w="2127" w:type="dxa"/>
          </w:tcPr>
          <w:p w14:paraId="3BBFFC4B" w14:textId="77777777" w:rsidR="001C5CEA" w:rsidRPr="00592474" w:rsidRDefault="001C5CEA" w:rsidP="009A10CE">
            <w:pPr>
              <w:pStyle w:val="TAL"/>
              <w:keepNext w:val="0"/>
              <w:keepLines w:val="0"/>
              <w:rPr>
                <w:color w:val="000000" w:themeColor="text1"/>
                <w:szCs w:val="16"/>
                <w:lang w:val="en-GB" w:eastAsia="zh-CN"/>
              </w:rPr>
            </w:pPr>
            <w:r w:rsidRPr="00592474">
              <w:rPr>
                <w:color w:val="000000" w:themeColor="text1"/>
                <w:szCs w:val="16"/>
                <w:lang w:val="en-GB" w:eastAsia="zh-CN"/>
              </w:rPr>
              <w:t>&gt;IE ID</w:t>
            </w:r>
          </w:p>
        </w:tc>
        <w:tc>
          <w:tcPr>
            <w:tcW w:w="1134" w:type="dxa"/>
          </w:tcPr>
          <w:p w14:paraId="4F3E9140" w14:textId="77777777" w:rsidR="001C5CEA" w:rsidRPr="001971F6" w:rsidRDefault="001C5CEA" w:rsidP="009A10CE">
            <w:pPr>
              <w:pStyle w:val="TAH"/>
              <w:keepNext w:val="0"/>
              <w:keepLines w:val="0"/>
              <w:spacing w:line="257" w:lineRule="auto"/>
              <w:jc w:val="both"/>
              <w:rPr>
                <w:rFonts w:eastAsia="等线" w:cs="Arial"/>
                <w:b w:val="0"/>
                <w:lang w:eastAsia="zh-CN"/>
              </w:rPr>
            </w:pPr>
            <w:r w:rsidRPr="001971F6">
              <w:rPr>
                <w:rFonts w:asciiTheme="minorEastAsia" w:eastAsiaTheme="minorEastAsia" w:hAnsiTheme="minorEastAsia" w:cs="Arial"/>
                <w:b w:val="0"/>
                <w:szCs w:val="18"/>
                <w:lang w:eastAsia="zh-CN"/>
              </w:rPr>
              <w:t>M</w:t>
            </w:r>
          </w:p>
        </w:tc>
        <w:tc>
          <w:tcPr>
            <w:tcW w:w="992" w:type="dxa"/>
          </w:tcPr>
          <w:p w14:paraId="2E573372" w14:textId="77777777" w:rsidR="001C5CEA" w:rsidRPr="00592474" w:rsidRDefault="001C5CEA" w:rsidP="009A10CE">
            <w:pPr>
              <w:keepNext/>
              <w:keepLines/>
              <w:spacing w:after="0"/>
              <w:rPr>
                <w:rFonts w:ascii="Arial" w:hAnsi="Arial" w:cs="Arial"/>
                <w:i/>
                <w:sz w:val="18"/>
                <w:szCs w:val="18"/>
                <w:lang w:eastAsia="ja-JP"/>
              </w:rPr>
            </w:pPr>
          </w:p>
        </w:tc>
        <w:tc>
          <w:tcPr>
            <w:tcW w:w="3118" w:type="dxa"/>
          </w:tcPr>
          <w:p w14:paraId="625D652B" w14:textId="77777777" w:rsidR="001C5CEA" w:rsidRPr="00592474" w:rsidRDefault="001C5CEA" w:rsidP="009A10CE">
            <w:pPr>
              <w:keepNext/>
              <w:keepLines/>
              <w:spacing w:after="0"/>
              <w:rPr>
                <w:rFonts w:ascii="Arial" w:hAnsi="Arial" w:cs="Arial"/>
                <w:snapToGrid w:val="0"/>
                <w:sz w:val="18"/>
                <w:szCs w:val="18"/>
                <w:lang w:eastAsia="ja-JP"/>
              </w:rPr>
            </w:pPr>
            <w:r w:rsidRPr="00972785">
              <w:rPr>
                <w:rFonts w:ascii="Arial" w:hAnsi="Arial" w:cs="Arial"/>
                <w:snapToGrid w:val="0"/>
                <w:sz w:val="18"/>
                <w:szCs w:val="18"/>
                <w:lang w:eastAsia="ja-JP"/>
              </w:rPr>
              <w:t>ENUMERATED (Message Type, Procedure Transaction ID, Global E2 Node ID, RAN Function ID…)</w:t>
            </w:r>
          </w:p>
        </w:tc>
        <w:tc>
          <w:tcPr>
            <w:tcW w:w="2268" w:type="dxa"/>
          </w:tcPr>
          <w:p w14:paraId="33FF0AC6" w14:textId="77777777" w:rsidR="001C5CEA" w:rsidRPr="00FC147E" w:rsidRDefault="001C5CEA" w:rsidP="009A10CE">
            <w:pPr>
              <w:keepNext/>
              <w:keepLines/>
              <w:spacing w:after="0"/>
              <w:rPr>
                <w:rFonts w:cs="Arial"/>
                <w:b/>
                <w:lang w:eastAsia="ja-JP"/>
              </w:rPr>
            </w:pPr>
            <w:r w:rsidRPr="005F58F9">
              <w:rPr>
                <w:rFonts w:ascii="Arial" w:hAnsi="Arial" w:cs="Arial"/>
                <w:snapToGrid w:val="0"/>
                <w:sz w:val="18"/>
                <w:szCs w:val="18"/>
                <w:lang w:eastAsia="ja-JP"/>
              </w:rPr>
              <w:t>The IE I</w:t>
            </w:r>
            <w:r w:rsidRPr="005F58F9">
              <w:rPr>
                <w:rFonts w:ascii="Arial" w:eastAsia="MS Mincho" w:hAnsi="Arial" w:cs="Arial"/>
                <w:snapToGrid w:val="0"/>
                <w:sz w:val="18"/>
                <w:szCs w:val="18"/>
                <w:lang w:eastAsia="ja-JP"/>
              </w:rPr>
              <w:t>D</w:t>
            </w:r>
            <w:r w:rsidRPr="005F58F9">
              <w:rPr>
                <w:rFonts w:ascii="Arial" w:hAnsi="Arial" w:cs="Arial"/>
                <w:snapToGrid w:val="0"/>
                <w:sz w:val="18"/>
                <w:szCs w:val="18"/>
                <w:lang w:eastAsia="ja-JP"/>
              </w:rPr>
              <w:t xml:space="preserve"> of the not understood or missing IE.</w:t>
            </w:r>
            <w:r>
              <w:rPr>
                <w:rFonts w:ascii="Arial" w:hAnsi="Arial" w:cs="Arial"/>
                <w:snapToGrid w:val="0"/>
                <w:sz w:val="18"/>
                <w:szCs w:val="18"/>
                <w:lang w:eastAsia="ja-JP"/>
              </w:rPr>
              <w:t xml:space="preserve"> </w:t>
            </w:r>
          </w:p>
        </w:tc>
      </w:tr>
      <w:tr w:rsidR="001C5CEA" w:rsidRPr="00FC147E" w14:paraId="6F783144" w14:textId="77777777" w:rsidTr="00A93943">
        <w:trPr>
          <w:jc w:val="center"/>
        </w:trPr>
        <w:tc>
          <w:tcPr>
            <w:tcW w:w="2127" w:type="dxa"/>
          </w:tcPr>
          <w:p w14:paraId="59FEE4A3" w14:textId="77777777" w:rsidR="001C5CEA" w:rsidRPr="005F1A67" w:rsidRDefault="001C5CEA" w:rsidP="009A10CE">
            <w:pPr>
              <w:pStyle w:val="TAH"/>
              <w:keepNext w:val="0"/>
              <w:keepLines w:val="0"/>
              <w:spacing w:line="257" w:lineRule="auto"/>
              <w:jc w:val="both"/>
              <w:rPr>
                <w:rFonts w:eastAsia="等线" w:cs="Arial"/>
                <w:b w:val="0"/>
                <w:lang w:eastAsia="zh-CN"/>
              </w:rPr>
            </w:pPr>
            <w:r w:rsidRPr="005F1A67">
              <w:rPr>
                <w:rFonts w:eastAsia="等线" w:cs="Arial"/>
                <w:b w:val="0"/>
                <w:lang w:eastAsia="zh-CN"/>
              </w:rPr>
              <w:t>&gt;</w:t>
            </w:r>
            <w:r>
              <w:rPr>
                <w:rFonts w:eastAsia="等线" w:cs="Arial"/>
                <w:b w:val="0"/>
                <w:lang w:eastAsia="zh-CN"/>
              </w:rPr>
              <w:t>Type of Error</w:t>
            </w:r>
          </w:p>
        </w:tc>
        <w:tc>
          <w:tcPr>
            <w:tcW w:w="1134" w:type="dxa"/>
          </w:tcPr>
          <w:p w14:paraId="229630A3" w14:textId="77777777" w:rsidR="001C5CEA" w:rsidRPr="001971F6" w:rsidRDefault="001C5CEA" w:rsidP="009A10CE">
            <w:pPr>
              <w:pStyle w:val="TAH"/>
              <w:keepNext w:val="0"/>
              <w:keepLines w:val="0"/>
              <w:spacing w:line="257" w:lineRule="auto"/>
              <w:jc w:val="both"/>
              <w:rPr>
                <w:rFonts w:asciiTheme="minorEastAsia" w:eastAsiaTheme="minorEastAsia" w:hAnsiTheme="minorEastAsia" w:cs="Arial"/>
                <w:b w:val="0"/>
                <w:szCs w:val="18"/>
                <w:lang w:eastAsia="zh-CN"/>
              </w:rPr>
            </w:pPr>
            <w:r w:rsidRPr="001971F6">
              <w:rPr>
                <w:rFonts w:asciiTheme="minorEastAsia" w:eastAsiaTheme="minorEastAsia" w:hAnsiTheme="minorEastAsia" w:cs="Arial" w:hint="eastAsia"/>
                <w:b w:val="0"/>
                <w:szCs w:val="18"/>
                <w:lang w:eastAsia="zh-CN"/>
              </w:rPr>
              <w:t>M</w:t>
            </w:r>
          </w:p>
        </w:tc>
        <w:tc>
          <w:tcPr>
            <w:tcW w:w="992" w:type="dxa"/>
          </w:tcPr>
          <w:p w14:paraId="76D49482" w14:textId="77777777" w:rsidR="001C5CEA" w:rsidRPr="00592474" w:rsidRDefault="001C5CEA" w:rsidP="009A10CE">
            <w:pPr>
              <w:keepNext/>
              <w:keepLines/>
              <w:spacing w:after="0"/>
              <w:rPr>
                <w:rFonts w:ascii="Arial" w:hAnsi="Arial" w:cs="Arial"/>
                <w:i/>
                <w:sz w:val="18"/>
                <w:szCs w:val="18"/>
                <w:lang w:eastAsia="ja-JP"/>
              </w:rPr>
            </w:pPr>
          </w:p>
        </w:tc>
        <w:tc>
          <w:tcPr>
            <w:tcW w:w="3118" w:type="dxa"/>
          </w:tcPr>
          <w:p w14:paraId="54524160" w14:textId="77777777" w:rsidR="001C5CEA" w:rsidRPr="00A07E55" w:rsidRDefault="001C5CEA" w:rsidP="009A10CE">
            <w:pPr>
              <w:spacing w:after="0" w:line="257" w:lineRule="auto"/>
              <w:rPr>
                <w:rFonts w:ascii="Arial" w:eastAsia="等线" w:hAnsi="Arial" w:cs="Arial"/>
                <w:color w:val="000000"/>
                <w:sz w:val="18"/>
                <w:szCs w:val="16"/>
                <w:lang w:val="en-GB" w:eastAsia="zh-CN"/>
              </w:rPr>
            </w:pPr>
            <w:r w:rsidRPr="005F58F9">
              <w:rPr>
                <w:rFonts w:ascii="Arial" w:hAnsi="Arial" w:cs="Arial"/>
                <w:snapToGrid w:val="0"/>
                <w:sz w:val="18"/>
                <w:szCs w:val="18"/>
                <w:lang w:eastAsia="ja-JP"/>
              </w:rPr>
              <w:t>ENUMERATED</w:t>
            </w:r>
            <w:r>
              <w:rPr>
                <w:rFonts w:ascii="Arial" w:hAnsi="Arial" w:cs="Arial"/>
                <w:snapToGrid w:val="0"/>
                <w:sz w:val="18"/>
                <w:szCs w:val="18"/>
                <w:lang w:eastAsia="ja-JP"/>
              </w:rPr>
              <w:t xml:space="preserve"> </w:t>
            </w:r>
            <w:r w:rsidRPr="005F58F9">
              <w:rPr>
                <w:rFonts w:ascii="Arial" w:hAnsi="Arial" w:cs="Arial"/>
                <w:snapToGrid w:val="0"/>
                <w:sz w:val="18"/>
                <w:szCs w:val="18"/>
                <w:lang w:eastAsia="ja-JP"/>
              </w:rPr>
              <w:t xml:space="preserve">(not understood, missing, </w:t>
            </w:r>
            <w:r>
              <w:rPr>
                <w:rFonts w:ascii="Arial" w:hAnsi="Arial" w:cs="Arial"/>
                <w:snapToGrid w:val="0"/>
                <w:sz w:val="18"/>
                <w:szCs w:val="18"/>
                <w:lang w:eastAsia="ja-JP"/>
              </w:rPr>
              <w:t>...</w:t>
            </w:r>
            <w:r w:rsidRPr="005F58F9">
              <w:rPr>
                <w:rFonts w:ascii="Arial" w:hAnsi="Arial" w:cs="Arial"/>
                <w:snapToGrid w:val="0"/>
                <w:sz w:val="18"/>
                <w:szCs w:val="18"/>
                <w:lang w:eastAsia="ja-JP"/>
              </w:rPr>
              <w:t>)</w:t>
            </w:r>
          </w:p>
        </w:tc>
        <w:tc>
          <w:tcPr>
            <w:tcW w:w="2268" w:type="dxa"/>
          </w:tcPr>
          <w:p w14:paraId="72A2ED58" w14:textId="77777777" w:rsidR="001C5CEA" w:rsidRPr="00FC147E" w:rsidRDefault="001C5CEA" w:rsidP="009A10CE">
            <w:pPr>
              <w:pStyle w:val="TAH"/>
              <w:keepNext w:val="0"/>
              <w:keepLines w:val="0"/>
              <w:spacing w:line="257" w:lineRule="auto"/>
              <w:jc w:val="both"/>
              <w:rPr>
                <w:rFonts w:cs="Arial"/>
                <w:b w:val="0"/>
                <w:lang w:eastAsia="ja-JP"/>
              </w:rPr>
            </w:pPr>
          </w:p>
        </w:tc>
      </w:tr>
    </w:tbl>
    <w:p w14:paraId="7106F7E9" w14:textId="77777777" w:rsidR="001C5CEA" w:rsidRDefault="001C5CEA" w:rsidP="001C5CEA">
      <w:pPr>
        <w:rPr>
          <w:color w:val="000000" w:themeColor="text1"/>
          <w:lang w:val="en-GB" w:eastAsia="zh-CN"/>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41"/>
        <w:gridCol w:w="5998"/>
      </w:tblGrid>
      <w:tr w:rsidR="001C5CEA" w:rsidRPr="00372376" w14:paraId="0E55AAAD" w14:textId="77777777" w:rsidTr="00A93943">
        <w:trPr>
          <w:jc w:val="center"/>
        </w:trPr>
        <w:tc>
          <w:tcPr>
            <w:tcW w:w="3641" w:type="dxa"/>
          </w:tcPr>
          <w:p w14:paraId="33618960" w14:textId="77777777" w:rsidR="001C5CEA" w:rsidRPr="00372376" w:rsidRDefault="001C5CEA" w:rsidP="009A10CE">
            <w:pPr>
              <w:spacing w:after="0"/>
              <w:jc w:val="center"/>
              <w:rPr>
                <w:rFonts w:cs="Arial"/>
                <w:lang w:eastAsia="ja-JP"/>
              </w:rPr>
            </w:pPr>
            <w:r w:rsidRPr="00A81BE8">
              <w:rPr>
                <w:rFonts w:ascii="Arial" w:hAnsi="Arial" w:cs="Arial"/>
                <w:b/>
                <w:bCs/>
                <w:sz w:val="18"/>
                <w:szCs w:val="18"/>
                <w:lang w:eastAsia="ja-JP"/>
              </w:rPr>
              <w:t>Range bound</w:t>
            </w:r>
          </w:p>
        </w:tc>
        <w:tc>
          <w:tcPr>
            <w:tcW w:w="5998" w:type="dxa"/>
          </w:tcPr>
          <w:p w14:paraId="3FDFF8B9" w14:textId="77777777" w:rsidR="001C5CEA" w:rsidRPr="00372376" w:rsidRDefault="001C5CEA" w:rsidP="009A10CE">
            <w:pPr>
              <w:pStyle w:val="TAH"/>
              <w:rPr>
                <w:rFonts w:cs="Arial"/>
                <w:lang w:eastAsia="ja-JP"/>
              </w:rPr>
            </w:pPr>
            <w:r w:rsidRPr="00372376">
              <w:rPr>
                <w:rFonts w:cs="Arial"/>
                <w:lang w:eastAsia="ja-JP"/>
              </w:rPr>
              <w:t>Explanation</w:t>
            </w:r>
          </w:p>
        </w:tc>
      </w:tr>
      <w:tr w:rsidR="001C5CEA" w:rsidRPr="00372376" w14:paraId="05E161D3" w14:textId="77777777" w:rsidTr="00A93943">
        <w:trPr>
          <w:jc w:val="center"/>
        </w:trPr>
        <w:tc>
          <w:tcPr>
            <w:tcW w:w="3641" w:type="dxa"/>
          </w:tcPr>
          <w:p w14:paraId="07815DAE" w14:textId="77777777" w:rsidR="001C5CEA" w:rsidRPr="00975E25" w:rsidRDefault="001C5CEA" w:rsidP="009A10CE">
            <w:pPr>
              <w:spacing w:after="0"/>
              <w:rPr>
                <w:bCs/>
                <w:i/>
                <w:szCs w:val="18"/>
                <w:lang w:eastAsia="ja-JP"/>
              </w:rPr>
            </w:pPr>
            <w:r w:rsidRPr="00975E25">
              <w:rPr>
                <w:rFonts w:ascii="Arial" w:hAnsi="Arial" w:cs="Arial"/>
                <w:i/>
                <w:sz w:val="18"/>
                <w:szCs w:val="18"/>
                <w:lang w:eastAsia="ja-JP"/>
              </w:rPr>
              <w:t>maxnoofErrors</w:t>
            </w:r>
          </w:p>
        </w:tc>
        <w:tc>
          <w:tcPr>
            <w:tcW w:w="5998" w:type="dxa"/>
          </w:tcPr>
          <w:p w14:paraId="08F3A3D9" w14:textId="77777777" w:rsidR="001C5CEA" w:rsidRPr="00372376" w:rsidRDefault="001C5CEA" w:rsidP="009A10CE">
            <w:pPr>
              <w:pStyle w:val="TAL"/>
              <w:rPr>
                <w:rFonts w:cs="Arial"/>
                <w:lang w:eastAsia="ja-JP"/>
              </w:rPr>
            </w:pPr>
            <w:r w:rsidRPr="00B975CE">
              <w:rPr>
                <w:color w:val="000000" w:themeColor="text1"/>
                <w:szCs w:val="16"/>
                <w:lang w:val="en-GB" w:eastAsia="zh-CN"/>
              </w:rPr>
              <w:t xml:space="preserve">Maximum no. of IE errors allowed to be reported with a single message. </w:t>
            </w:r>
            <w:r>
              <w:rPr>
                <w:color w:val="000000" w:themeColor="text1"/>
                <w:szCs w:val="16"/>
                <w:lang w:val="en-GB" w:eastAsia="zh-CN"/>
              </w:rPr>
              <w:t>V</w:t>
            </w:r>
            <w:r w:rsidRPr="00B975CE">
              <w:rPr>
                <w:color w:val="000000" w:themeColor="text1"/>
                <w:szCs w:val="16"/>
                <w:lang w:val="en-GB" w:eastAsia="zh-CN"/>
              </w:rPr>
              <w:t xml:space="preserve">alue is </w:t>
            </w:r>
            <w:r w:rsidRPr="001971F6">
              <w:rPr>
                <w:color w:val="000000" w:themeColor="text1"/>
                <w:szCs w:val="16"/>
                <w:lang w:val="en-GB" w:eastAsia="zh-CN"/>
              </w:rPr>
              <w:t>256</w:t>
            </w:r>
            <w:r w:rsidRPr="00B975CE">
              <w:rPr>
                <w:color w:val="000000" w:themeColor="text1"/>
                <w:szCs w:val="16"/>
                <w:lang w:val="en-GB" w:eastAsia="zh-CN"/>
              </w:rPr>
              <w:t>.</w:t>
            </w:r>
          </w:p>
        </w:tc>
      </w:tr>
    </w:tbl>
    <w:p w14:paraId="70DFA911" w14:textId="1162D9A9" w:rsidR="00AA2B0A" w:rsidRPr="00111BA0" w:rsidRDefault="00AA2B0A" w:rsidP="00AA2B0A">
      <w:pPr>
        <w:rPr>
          <w:rFonts w:eastAsiaTheme="minorEastAsia"/>
          <w:lang w:val="en-GB" w:eastAsia="zh-CN"/>
        </w:rPr>
      </w:pPr>
    </w:p>
    <w:p w14:paraId="4E6804F1" w14:textId="46143267" w:rsidR="00AA2B0A" w:rsidRPr="00AA2B0A" w:rsidRDefault="00AA2B0A" w:rsidP="00AA2B0A">
      <w:pPr>
        <w:pStyle w:val="4"/>
        <w:rPr>
          <w:rFonts w:eastAsiaTheme="minorEastAsia"/>
          <w:lang w:eastAsia="zh-CN"/>
        </w:rPr>
      </w:pPr>
      <w:r>
        <w:rPr>
          <w:rFonts w:eastAsiaTheme="minorEastAsia" w:hint="eastAsia"/>
          <w:lang w:eastAsia="zh-CN"/>
        </w:rPr>
        <w:t>6</w:t>
      </w:r>
      <w:r>
        <w:rPr>
          <w:rFonts w:eastAsiaTheme="minorEastAsia"/>
          <w:lang w:eastAsia="zh-CN"/>
        </w:rPr>
        <w:t>.3.3.6</w:t>
      </w:r>
      <w:r>
        <w:rPr>
          <w:rFonts w:eastAsiaTheme="minorEastAsia"/>
          <w:lang w:eastAsia="zh-CN"/>
        </w:rPr>
        <w:tab/>
      </w:r>
      <w:r>
        <w:rPr>
          <w:rFonts w:eastAsia="等线"/>
          <w:lang w:eastAsia="zh-CN"/>
        </w:rPr>
        <w:t>E2 Control Timer</w:t>
      </w:r>
    </w:p>
    <w:p w14:paraId="1257A5AE" w14:textId="77777777" w:rsidR="00AA2B0A" w:rsidRPr="00BC0BBC" w:rsidRDefault="00AA2B0A" w:rsidP="00AA2B0A">
      <w:pPr>
        <w:rPr>
          <w:rFonts w:ascii="Times New Roman" w:hAnsi="Times New Roman" w:cs="Times New Roman"/>
          <w:sz w:val="20"/>
        </w:rPr>
      </w:pPr>
      <w:r w:rsidRPr="00BC0BBC">
        <w:rPr>
          <w:rFonts w:ascii="Times New Roman" w:hAnsi="Times New Roman" w:cs="Times New Roman" w:hint="eastAsia"/>
          <w:sz w:val="20"/>
        </w:rPr>
        <w:t>T</w:t>
      </w:r>
      <w:r w:rsidRPr="00BC0BBC">
        <w:rPr>
          <w:rFonts w:ascii="Times New Roman" w:hAnsi="Times New Roman" w:cs="Times New Roman"/>
          <w:sz w:val="20"/>
        </w:rPr>
        <w:t>his IE specifies the suggested time to wait before timeout for the RIC Control procedure in E2AP[3].</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3118"/>
        <w:gridCol w:w="2268"/>
      </w:tblGrid>
      <w:tr w:rsidR="00AA2B0A" w:rsidRPr="00372376" w14:paraId="5D6DBA48" w14:textId="77777777" w:rsidTr="00A93943">
        <w:trPr>
          <w:jc w:val="center"/>
        </w:trPr>
        <w:tc>
          <w:tcPr>
            <w:tcW w:w="2127" w:type="dxa"/>
          </w:tcPr>
          <w:p w14:paraId="477BB5D0" w14:textId="77777777" w:rsidR="00AA2B0A" w:rsidRPr="00372376" w:rsidRDefault="00AA2B0A" w:rsidP="0039276D">
            <w:pPr>
              <w:pStyle w:val="TAH"/>
              <w:keepNext w:val="0"/>
              <w:keepLines w:val="0"/>
              <w:rPr>
                <w:rFonts w:cs="Arial"/>
                <w:lang w:eastAsia="ja-JP"/>
              </w:rPr>
            </w:pPr>
            <w:r w:rsidRPr="00372376">
              <w:rPr>
                <w:rFonts w:cs="Arial"/>
                <w:lang w:eastAsia="ja-JP"/>
              </w:rPr>
              <w:t>IE/Group Name</w:t>
            </w:r>
          </w:p>
        </w:tc>
        <w:tc>
          <w:tcPr>
            <w:tcW w:w="1134" w:type="dxa"/>
          </w:tcPr>
          <w:p w14:paraId="6FFACFD7" w14:textId="77777777" w:rsidR="00AA2B0A" w:rsidRPr="00372376" w:rsidRDefault="00AA2B0A" w:rsidP="0039276D">
            <w:pPr>
              <w:pStyle w:val="TAH"/>
              <w:keepNext w:val="0"/>
              <w:keepLines w:val="0"/>
              <w:rPr>
                <w:rFonts w:cs="Arial"/>
                <w:lang w:eastAsia="ja-JP"/>
              </w:rPr>
            </w:pPr>
            <w:r w:rsidRPr="00372376">
              <w:rPr>
                <w:rFonts w:cs="Arial"/>
                <w:lang w:eastAsia="ja-JP"/>
              </w:rPr>
              <w:t>Presence</w:t>
            </w:r>
          </w:p>
        </w:tc>
        <w:tc>
          <w:tcPr>
            <w:tcW w:w="992" w:type="dxa"/>
          </w:tcPr>
          <w:p w14:paraId="04045ECC" w14:textId="77777777" w:rsidR="00AA2B0A" w:rsidRPr="00372376" w:rsidRDefault="00AA2B0A" w:rsidP="0039276D">
            <w:pPr>
              <w:pStyle w:val="TAH"/>
              <w:keepNext w:val="0"/>
              <w:keepLines w:val="0"/>
              <w:rPr>
                <w:rFonts w:cs="Arial"/>
                <w:lang w:eastAsia="ja-JP"/>
              </w:rPr>
            </w:pPr>
            <w:r w:rsidRPr="00372376">
              <w:rPr>
                <w:rFonts w:cs="Arial"/>
                <w:lang w:eastAsia="ja-JP"/>
              </w:rPr>
              <w:t>Range</w:t>
            </w:r>
          </w:p>
        </w:tc>
        <w:tc>
          <w:tcPr>
            <w:tcW w:w="3118" w:type="dxa"/>
          </w:tcPr>
          <w:p w14:paraId="36B57CF8" w14:textId="77777777" w:rsidR="00AA2B0A" w:rsidRPr="00372376" w:rsidRDefault="00AA2B0A" w:rsidP="0039276D">
            <w:pPr>
              <w:pStyle w:val="TAH"/>
              <w:keepNext w:val="0"/>
              <w:keepLines w:val="0"/>
              <w:rPr>
                <w:rFonts w:cs="Arial"/>
                <w:lang w:eastAsia="ja-JP"/>
              </w:rPr>
            </w:pPr>
            <w:r w:rsidRPr="00372376">
              <w:rPr>
                <w:rFonts w:cs="Arial"/>
                <w:lang w:eastAsia="ja-JP"/>
              </w:rPr>
              <w:t>IE type and reference</w:t>
            </w:r>
          </w:p>
        </w:tc>
        <w:tc>
          <w:tcPr>
            <w:tcW w:w="2268" w:type="dxa"/>
          </w:tcPr>
          <w:p w14:paraId="6B880D28" w14:textId="77777777" w:rsidR="00AA2B0A" w:rsidRPr="00372376" w:rsidRDefault="00AA2B0A" w:rsidP="0039276D">
            <w:pPr>
              <w:pStyle w:val="TAH"/>
              <w:keepNext w:val="0"/>
              <w:keepLines w:val="0"/>
              <w:rPr>
                <w:rFonts w:cs="Arial"/>
                <w:lang w:eastAsia="ja-JP"/>
              </w:rPr>
            </w:pPr>
            <w:r w:rsidRPr="00372376">
              <w:rPr>
                <w:rFonts w:cs="Arial"/>
                <w:lang w:eastAsia="ja-JP"/>
              </w:rPr>
              <w:t>Semantics description</w:t>
            </w:r>
          </w:p>
        </w:tc>
      </w:tr>
      <w:tr w:rsidR="001047FD" w:rsidRPr="00372376" w14:paraId="6D227E95" w14:textId="77777777" w:rsidTr="00A93943">
        <w:trPr>
          <w:jc w:val="center"/>
        </w:trPr>
        <w:tc>
          <w:tcPr>
            <w:tcW w:w="2127" w:type="dxa"/>
          </w:tcPr>
          <w:p w14:paraId="22B7F79E" w14:textId="03E37463" w:rsidR="001047FD" w:rsidRPr="001047FD" w:rsidRDefault="001047FD" w:rsidP="001047FD">
            <w:pPr>
              <w:pStyle w:val="TAH"/>
              <w:keepNext w:val="0"/>
              <w:keepLines w:val="0"/>
              <w:jc w:val="both"/>
              <w:rPr>
                <w:rFonts w:cs="Arial"/>
                <w:b w:val="0"/>
                <w:lang w:eastAsia="ja-JP"/>
              </w:rPr>
            </w:pPr>
            <w:r w:rsidRPr="001047FD">
              <w:rPr>
                <w:b w:val="0"/>
              </w:rPr>
              <w:lastRenderedPageBreak/>
              <w:t>E2 Control Timer</w:t>
            </w:r>
          </w:p>
        </w:tc>
        <w:tc>
          <w:tcPr>
            <w:tcW w:w="1134" w:type="dxa"/>
          </w:tcPr>
          <w:p w14:paraId="06A32B50" w14:textId="47F4BB87" w:rsidR="001047FD" w:rsidRPr="001047FD" w:rsidRDefault="001047FD" w:rsidP="001047FD">
            <w:pPr>
              <w:pStyle w:val="TAH"/>
              <w:keepNext w:val="0"/>
              <w:keepLines w:val="0"/>
              <w:jc w:val="both"/>
              <w:rPr>
                <w:rFonts w:cs="Arial"/>
                <w:b w:val="0"/>
                <w:lang w:eastAsia="ja-JP"/>
              </w:rPr>
            </w:pPr>
            <w:r w:rsidRPr="001047FD">
              <w:rPr>
                <w:rFonts w:eastAsia="等线" w:cs="Arial" w:hint="eastAsia"/>
                <w:b w:val="0"/>
                <w:lang w:eastAsia="zh-CN"/>
              </w:rPr>
              <w:t>M</w:t>
            </w:r>
          </w:p>
        </w:tc>
        <w:tc>
          <w:tcPr>
            <w:tcW w:w="992" w:type="dxa"/>
          </w:tcPr>
          <w:p w14:paraId="3CC15768" w14:textId="77777777" w:rsidR="001047FD" w:rsidRPr="001047FD" w:rsidRDefault="001047FD" w:rsidP="001047FD">
            <w:pPr>
              <w:pStyle w:val="TAH"/>
              <w:keepNext w:val="0"/>
              <w:keepLines w:val="0"/>
              <w:jc w:val="both"/>
              <w:rPr>
                <w:rFonts w:cs="Arial"/>
                <w:b w:val="0"/>
                <w:lang w:eastAsia="ja-JP"/>
              </w:rPr>
            </w:pPr>
          </w:p>
        </w:tc>
        <w:tc>
          <w:tcPr>
            <w:tcW w:w="3118" w:type="dxa"/>
          </w:tcPr>
          <w:p w14:paraId="60430539" w14:textId="12CB016A" w:rsidR="001047FD" w:rsidRPr="001047FD" w:rsidRDefault="001047FD" w:rsidP="001047FD">
            <w:pPr>
              <w:pStyle w:val="TAH"/>
              <w:keepNext w:val="0"/>
              <w:keepLines w:val="0"/>
              <w:jc w:val="both"/>
              <w:rPr>
                <w:rFonts w:cs="Arial"/>
                <w:b w:val="0"/>
                <w:lang w:eastAsia="ja-JP"/>
              </w:rPr>
            </w:pPr>
            <w:r w:rsidRPr="001047FD">
              <w:rPr>
                <w:b w:val="0"/>
              </w:rPr>
              <w:t>INTEGER (10..10000, ...)</w:t>
            </w:r>
          </w:p>
        </w:tc>
        <w:tc>
          <w:tcPr>
            <w:tcW w:w="2268" w:type="dxa"/>
          </w:tcPr>
          <w:p w14:paraId="062C50C0" w14:textId="6EEE813A" w:rsidR="001047FD" w:rsidRPr="001047FD" w:rsidRDefault="001047FD" w:rsidP="001047FD">
            <w:pPr>
              <w:pStyle w:val="TAH"/>
              <w:keepNext w:val="0"/>
              <w:keepLines w:val="0"/>
              <w:jc w:val="both"/>
              <w:rPr>
                <w:rFonts w:cs="Arial"/>
                <w:b w:val="0"/>
                <w:lang w:eastAsia="ja-JP"/>
              </w:rPr>
            </w:pPr>
            <w:r w:rsidRPr="001047FD">
              <w:rPr>
                <w:rFonts w:eastAsia="等线" w:cs="Arial" w:hint="eastAsia"/>
                <w:b w:val="0"/>
                <w:lang w:eastAsia="zh-CN"/>
              </w:rPr>
              <w:t>Unit</w:t>
            </w:r>
            <w:r w:rsidRPr="001047FD">
              <w:rPr>
                <w:rFonts w:eastAsia="等线" w:cs="Arial"/>
                <w:b w:val="0"/>
                <w:lang w:eastAsia="zh-CN"/>
              </w:rPr>
              <w:t xml:space="preserve"> in millisecond</w:t>
            </w:r>
            <w:r w:rsidR="00457997">
              <w:rPr>
                <w:rFonts w:eastAsia="等线" w:cs="Arial"/>
                <w:b w:val="0"/>
                <w:lang w:eastAsia="zh-CN"/>
              </w:rPr>
              <w:t>s.</w:t>
            </w:r>
          </w:p>
        </w:tc>
      </w:tr>
    </w:tbl>
    <w:p w14:paraId="067199C0" w14:textId="5C0900BD" w:rsidR="00AA2B0A" w:rsidRDefault="00AA2B0A" w:rsidP="00AF1CB8">
      <w:pPr>
        <w:rPr>
          <w:rFonts w:eastAsiaTheme="minorEastAsia" w:cstheme="minorHAnsi"/>
          <w:i/>
          <w:iCs/>
          <w:color w:val="FF0000"/>
          <w:lang w:eastAsia="zh-CN"/>
        </w:rPr>
      </w:pPr>
    </w:p>
    <w:p w14:paraId="7F99860E" w14:textId="77777777" w:rsidR="009550AE" w:rsidRPr="00AA2B0A" w:rsidRDefault="009550AE" w:rsidP="009550AE">
      <w:pPr>
        <w:pStyle w:val="4"/>
        <w:rPr>
          <w:rFonts w:eastAsiaTheme="minorEastAsia"/>
          <w:lang w:eastAsia="zh-CN"/>
        </w:rPr>
      </w:pPr>
      <w:r>
        <w:rPr>
          <w:rFonts w:eastAsiaTheme="minorEastAsia" w:hint="eastAsia"/>
          <w:lang w:eastAsia="zh-CN"/>
        </w:rPr>
        <w:t>6</w:t>
      </w:r>
      <w:r>
        <w:rPr>
          <w:rFonts w:eastAsiaTheme="minorEastAsia"/>
          <w:lang w:eastAsia="zh-CN"/>
        </w:rPr>
        <w:t>.3.3.7</w:t>
      </w:r>
      <w:r>
        <w:rPr>
          <w:rFonts w:eastAsiaTheme="minorEastAsia"/>
          <w:lang w:eastAsia="zh-CN"/>
        </w:rPr>
        <w:tab/>
      </w:r>
      <w:r>
        <w:rPr>
          <w:rFonts w:eastAsia="等线"/>
          <w:lang w:eastAsia="zh-CN"/>
        </w:rPr>
        <w:t xml:space="preserve">E2 Subscription Timer </w:t>
      </w:r>
    </w:p>
    <w:p w14:paraId="3FB8B8AD" w14:textId="77777777" w:rsidR="009550AE" w:rsidRPr="00BC0BBC" w:rsidRDefault="009550AE" w:rsidP="009550AE">
      <w:pPr>
        <w:rPr>
          <w:rFonts w:ascii="Times New Roman" w:hAnsi="Times New Roman" w:cs="Times New Roman"/>
          <w:sz w:val="20"/>
        </w:rPr>
      </w:pPr>
      <w:r w:rsidRPr="00BC0BBC">
        <w:rPr>
          <w:rFonts w:ascii="Times New Roman" w:hAnsi="Times New Roman" w:cs="Times New Roman" w:hint="eastAsia"/>
          <w:sz w:val="20"/>
        </w:rPr>
        <w:t>T</w:t>
      </w:r>
      <w:r w:rsidRPr="00BC0BBC">
        <w:rPr>
          <w:rFonts w:ascii="Times New Roman" w:hAnsi="Times New Roman" w:cs="Times New Roman"/>
          <w:sz w:val="20"/>
        </w:rPr>
        <w:t xml:space="preserve">his IE specifies the suggested time to wait before timeout for the RIC </w:t>
      </w:r>
      <w:r>
        <w:rPr>
          <w:rFonts w:ascii="Times New Roman" w:hAnsi="Times New Roman" w:cs="Times New Roman"/>
          <w:sz w:val="20"/>
        </w:rPr>
        <w:t>subscription</w:t>
      </w:r>
      <w:r w:rsidRPr="00BC0BBC">
        <w:rPr>
          <w:rFonts w:ascii="Times New Roman" w:hAnsi="Times New Roman" w:cs="Times New Roman"/>
          <w:sz w:val="20"/>
        </w:rPr>
        <w:t xml:space="preserve"> procedure in E2AP[3].</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3118"/>
        <w:gridCol w:w="2268"/>
      </w:tblGrid>
      <w:tr w:rsidR="009550AE" w:rsidRPr="00372376" w14:paraId="35B4AA3F" w14:textId="77777777" w:rsidTr="003D735A">
        <w:trPr>
          <w:jc w:val="center"/>
        </w:trPr>
        <w:tc>
          <w:tcPr>
            <w:tcW w:w="2127" w:type="dxa"/>
          </w:tcPr>
          <w:p w14:paraId="2C91ACC6" w14:textId="77777777" w:rsidR="009550AE" w:rsidRPr="00372376" w:rsidRDefault="009550AE" w:rsidP="003D735A">
            <w:pPr>
              <w:pStyle w:val="TAH"/>
              <w:keepNext w:val="0"/>
              <w:keepLines w:val="0"/>
              <w:rPr>
                <w:rFonts w:cs="Arial"/>
                <w:lang w:eastAsia="ja-JP"/>
              </w:rPr>
            </w:pPr>
            <w:r w:rsidRPr="00372376">
              <w:rPr>
                <w:rFonts w:cs="Arial"/>
                <w:lang w:eastAsia="ja-JP"/>
              </w:rPr>
              <w:t>IE/Group Name</w:t>
            </w:r>
          </w:p>
        </w:tc>
        <w:tc>
          <w:tcPr>
            <w:tcW w:w="1134" w:type="dxa"/>
          </w:tcPr>
          <w:p w14:paraId="6B9DFF4B" w14:textId="77777777" w:rsidR="009550AE" w:rsidRPr="00372376" w:rsidRDefault="009550AE" w:rsidP="003D735A">
            <w:pPr>
              <w:pStyle w:val="TAH"/>
              <w:keepNext w:val="0"/>
              <w:keepLines w:val="0"/>
              <w:rPr>
                <w:rFonts w:cs="Arial"/>
                <w:lang w:eastAsia="ja-JP"/>
              </w:rPr>
            </w:pPr>
            <w:r w:rsidRPr="00372376">
              <w:rPr>
                <w:rFonts w:cs="Arial"/>
                <w:lang w:eastAsia="ja-JP"/>
              </w:rPr>
              <w:t>Presence</w:t>
            </w:r>
          </w:p>
        </w:tc>
        <w:tc>
          <w:tcPr>
            <w:tcW w:w="992" w:type="dxa"/>
          </w:tcPr>
          <w:p w14:paraId="2757D882" w14:textId="77777777" w:rsidR="009550AE" w:rsidRPr="00372376" w:rsidRDefault="009550AE" w:rsidP="003D735A">
            <w:pPr>
              <w:pStyle w:val="TAH"/>
              <w:keepNext w:val="0"/>
              <w:keepLines w:val="0"/>
              <w:rPr>
                <w:rFonts w:cs="Arial"/>
                <w:lang w:eastAsia="ja-JP"/>
              </w:rPr>
            </w:pPr>
            <w:r w:rsidRPr="00372376">
              <w:rPr>
                <w:rFonts w:cs="Arial"/>
                <w:lang w:eastAsia="ja-JP"/>
              </w:rPr>
              <w:t>Range</w:t>
            </w:r>
          </w:p>
        </w:tc>
        <w:tc>
          <w:tcPr>
            <w:tcW w:w="3118" w:type="dxa"/>
          </w:tcPr>
          <w:p w14:paraId="7019BB3B" w14:textId="77777777" w:rsidR="009550AE" w:rsidRPr="00372376" w:rsidRDefault="009550AE" w:rsidP="003D735A">
            <w:pPr>
              <w:pStyle w:val="TAH"/>
              <w:keepNext w:val="0"/>
              <w:keepLines w:val="0"/>
              <w:rPr>
                <w:rFonts w:cs="Arial"/>
                <w:lang w:eastAsia="ja-JP"/>
              </w:rPr>
            </w:pPr>
            <w:r w:rsidRPr="00372376">
              <w:rPr>
                <w:rFonts w:cs="Arial"/>
                <w:lang w:eastAsia="ja-JP"/>
              </w:rPr>
              <w:t>IE type and reference</w:t>
            </w:r>
          </w:p>
        </w:tc>
        <w:tc>
          <w:tcPr>
            <w:tcW w:w="2268" w:type="dxa"/>
          </w:tcPr>
          <w:p w14:paraId="2630B5A1" w14:textId="77777777" w:rsidR="009550AE" w:rsidRPr="00372376" w:rsidRDefault="009550AE" w:rsidP="003D735A">
            <w:pPr>
              <w:pStyle w:val="TAH"/>
              <w:keepNext w:val="0"/>
              <w:keepLines w:val="0"/>
              <w:rPr>
                <w:rFonts w:cs="Arial"/>
                <w:lang w:eastAsia="ja-JP"/>
              </w:rPr>
            </w:pPr>
            <w:r w:rsidRPr="00372376">
              <w:rPr>
                <w:rFonts w:cs="Arial"/>
                <w:lang w:eastAsia="ja-JP"/>
              </w:rPr>
              <w:t>Semantics description</w:t>
            </w:r>
          </w:p>
        </w:tc>
      </w:tr>
      <w:tr w:rsidR="009550AE" w:rsidRPr="00372376" w14:paraId="6A22C06F" w14:textId="77777777" w:rsidTr="003D735A">
        <w:trPr>
          <w:jc w:val="center"/>
        </w:trPr>
        <w:tc>
          <w:tcPr>
            <w:tcW w:w="2127" w:type="dxa"/>
          </w:tcPr>
          <w:p w14:paraId="6EF3F4AC" w14:textId="77777777" w:rsidR="009550AE" w:rsidRPr="001047FD" w:rsidRDefault="009550AE" w:rsidP="003D735A">
            <w:pPr>
              <w:pStyle w:val="TAH"/>
              <w:keepNext w:val="0"/>
              <w:keepLines w:val="0"/>
              <w:jc w:val="both"/>
              <w:rPr>
                <w:rFonts w:cs="Arial"/>
                <w:b w:val="0"/>
                <w:lang w:eastAsia="ja-JP"/>
              </w:rPr>
            </w:pPr>
            <w:bookmarkStart w:id="189" w:name="_Hlk158677820"/>
            <w:r w:rsidRPr="001047FD">
              <w:rPr>
                <w:b w:val="0"/>
              </w:rPr>
              <w:t xml:space="preserve">E2 </w:t>
            </w:r>
            <w:r>
              <w:rPr>
                <w:b w:val="0"/>
              </w:rPr>
              <w:t>Subscription</w:t>
            </w:r>
            <w:r w:rsidRPr="001047FD">
              <w:rPr>
                <w:b w:val="0"/>
              </w:rPr>
              <w:t xml:space="preserve"> Timer</w:t>
            </w:r>
          </w:p>
        </w:tc>
        <w:tc>
          <w:tcPr>
            <w:tcW w:w="1134" w:type="dxa"/>
          </w:tcPr>
          <w:p w14:paraId="1FFE56C2" w14:textId="77777777" w:rsidR="009550AE" w:rsidRPr="001047FD" w:rsidRDefault="009550AE" w:rsidP="003D735A">
            <w:pPr>
              <w:pStyle w:val="TAH"/>
              <w:keepNext w:val="0"/>
              <w:keepLines w:val="0"/>
              <w:jc w:val="both"/>
              <w:rPr>
                <w:rFonts w:cs="Arial"/>
                <w:b w:val="0"/>
                <w:lang w:eastAsia="ja-JP"/>
              </w:rPr>
            </w:pPr>
            <w:r w:rsidRPr="001047FD">
              <w:rPr>
                <w:rFonts w:eastAsia="等线" w:cs="Arial" w:hint="eastAsia"/>
                <w:b w:val="0"/>
                <w:lang w:eastAsia="zh-CN"/>
              </w:rPr>
              <w:t>M</w:t>
            </w:r>
          </w:p>
        </w:tc>
        <w:tc>
          <w:tcPr>
            <w:tcW w:w="992" w:type="dxa"/>
          </w:tcPr>
          <w:p w14:paraId="7B531615" w14:textId="77777777" w:rsidR="009550AE" w:rsidRPr="001047FD" w:rsidRDefault="009550AE" w:rsidP="003D735A">
            <w:pPr>
              <w:pStyle w:val="TAH"/>
              <w:keepNext w:val="0"/>
              <w:keepLines w:val="0"/>
              <w:jc w:val="both"/>
              <w:rPr>
                <w:rFonts w:cs="Arial"/>
                <w:b w:val="0"/>
                <w:lang w:eastAsia="ja-JP"/>
              </w:rPr>
            </w:pPr>
          </w:p>
        </w:tc>
        <w:tc>
          <w:tcPr>
            <w:tcW w:w="3118" w:type="dxa"/>
          </w:tcPr>
          <w:p w14:paraId="3D831A04" w14:textId="77777777" w:rsidR="009550AE" w:rsidRPr="001047FD" w:rsidRDefault="009550AE" w:rsidP="003D735A">
            <w:pPr>
              <w:pStyle w:val="TAH"/>
              <w:keepNext w:val="0"/>
              <w:keepLines w:val="0"/>
              <w:jc w:val="both"/>
              <w:rPr>
                <w:rFonts w:cs="Arial"/>
                <w:b w:val="0"/>
                <w:lang w:eastAsia="ja-JP"/>
              </w:rPr>
            </w:pPr>
            <w:r w:rsidRPr="001047FD">
              <w:rPr>
                <w:b w:val="0"/>
              </w:rPr>
              <w:t>INTEGER (10..10000, ...)</w:t>
            </w:r>
          </w:p>
        </w:tc>
        <w:tc>
          <w:tcPr>
            <w:tcW w:w="2268" w:type="dxa"/>
          </w:tcPr>
          <w:p w14:paraId="6989E4FD" w14:textId="77777777" w:rsidR="009550AE" w:rsidRPr="001047FD" w:rsidRDefault="009550AE" w:rsidP="003D735A">
            <w:pPr>
              <w:pStyle w:val="TAH"/>
              <w:keepNext w:val="0"/>
              <w:keepLines w:val="0"/>
              <w:jc w:val="both"/>
              <w:rPr>
                <w:rFonts w:cs="Arial"/>
                <w:b w:val="0"/>
                <w:lang w:eastAsia="ja-JP"/>
              </w:rPr>
            </w:pPr>
            <w:r w:rsidRPr="001047FD">
              <w:rPr>
                <w:rFonts w:eastAsia="等线" w:cs="Arial" w:hint="eastAsia"/>
                <w:b w:val="0"/>
                <w:lang w:eastAsia="zh-CN"/>
              </w:rPr>
              <w:t>Unit</w:t>
            </w:r>
            <w:r w:rsidRPr="001047FD">
              <w:rPr>
                <w:rFonts w:eastAsia="等线" w:cs="Arial"/>
                <w:b w:val="0"/>
                <w:lang w:eastAsia="zh-CN"/>
              </w:rPr>
              <w:t xml:space="preserve"> in millisecond</w:t>
            </w:r>
            <w:r>
              <w:rPr>
                <w:rFonts w:eastAsia="等线" w:cs="Arial"/>
                <w:b w:val="0"/>
                <w:lang w:eastAsia="zh-CN"/>
              </w:rPr>
              <w:t>s.</w:t>
            </w:r>
          </w:p>
        </w:tc>
      </w:tr>
      <w:bookmarkEnd w:id="189"/>
    </w:tbl>
    <w:p w14:paraId="523D4C32" w14:textId="77777777" w:rsidR="009550AE" w:rsidRPr="009550AE" w:rsidRDefault="009550AE" w:rsidP="009550AE">
      <w:pPr>
        <w:rPr>
          <w:rFonts w:eastAsiaTheme="minorEastAsia" w:cstheme="minorHAnsi"/>
          <w:color w:val="FF0000"/>
          <w:lang w:eastAsia="zh-CN"/>
        </w:rPr>
      </w:pPr>
    </w:p>
    <w:p w14:paraId="14A10D42" w14:textId="77777777" w:rsidR="009550AE" w:rsidRPr="00AA2B0A" w:rsidRDefault="009550AE" w:rsidP="009550AE">
      <w:pPr>
        <w:pStyle w:val="4"/>
        <w:rPr>
          <w:rFonts w:eastAsiaTheme="minorEastAsia"/>
          <w:lang w:eastAsia="zh-CN"/>
        </w:rPr>
      </w:pPr>
      <w:r>
        <w:rPr>
          <w:rFonts w:eastAsiaTheme="minorEastAsia" w:hint="eastAsia"/>
          <w:lang w:eastAsia="zh-CN"/>
        </w:rPr>
        <w:t>6</w:t>
      </w:r>
      <w:r>
        <w:rPr>
          <w:rFonts w:eastAsiaTheme="minorEastAsia"/>
          <w:lang w:eastAsia="zh-CN"/>
        </w:rPr>
        <w:t>.3.3.8</w:t>
      </w:r>
      <w:r>
        <w:rPr>
          <w:rFonts w:eastAsiaTheme="minorEastAsia"/>
          <w:lang w:eastAsia="zh-CN"/>
        </w:rPr>
        <w:tab/>
      </w:r>
      <w:r>
        <w:rPr>
          <w:rFonts w:eastAsia="等线"/>
          <w:lang w:eastAsia="zh-CN"/>
        </w:rPr>
        <w:t xml:space="preserve">E2 Subscription Delete Timer </w:t>
      </w:r>
    </w:p>
    <w:p w14:paraId="01865075" w14:textId="77777777" w:rsidR="009550AE" w:rsidRPr="00BC0BBC" w:rsidRDefault="009550AE" w:rsidP="009550AE">
      <w:pPr>
        <w:rPr>
          <w:rFonts w:ascii="Times New Roman" w:hAnsi="Times New Roman" w:cs="Times New Roman"/>
          <w:sz w:val="20"/>
        </w:rPr>
      </w:pPr>
      <w:r w:rsidRPr="00BC0BBC">
        <w:rPr>
          <w:rFonts w:ascii="Times New Roman" w:hAnsi="Times New Roman" w:cs="Times New Roman" w:hint="eastAsia"/>
          <w:sz w:val="20"/>
        </w:rPr>
        <w:t>T</w:t>
      </w:r>
      <w:r w:rsidRPr="00BC0BBC">
        <w:rPr>
          <w:rFonts w:ascii="Times New Roman" w:hAnsi="Times New Roman" w:cs="Times New Roman"/>
          <w:sz w:val="20"/>
        </w:rPr>
        <w:t xml:space="preserve">his IE specifies the suggested time to wait before timeout for the RIC </w:t>
      </w:r>
      <w:r>
        <w:rPr>
          <w:rFonts w:ascii="Times New Roman" w:hAnsi="Times New Roman" w:cs="Times New Roman"/>
          <w:sz w:val="20"/>
        </w:rPr>
        <w:t>subscription</w:t>
      </w:r>
      <w:r w:rsidRPr="00BC0BBC">
        <w:rPr>
          <w:rFonts w:ascii="Times New Roman" w:hAnsi="Times New Roman" w:cs="Times New Roman"/>
          <w:sz w:val="20"/>
        </w:rPr>
        <w:t xml:space="preserve"> </w:t>
      </w:r>
      <w:r>
        <w:rPr>
          <w:rFonts w:ascii="Times New Roman" w:hAnsi="Times New Roman" w:cs="Times New Roman"/>
          <w:sz w:val="20"/>
        </w:rPr>
        <w:t xml:space="preserve">deletion </w:t>
      </w:r>
      <w:r w:rsidRPr="00BC0BBC">
        <w:rPr>
          <w:rFonts w:ascii="Times New Roman" w:hAnsi="Times New Roman" w:cs="Times New Roman"/>
          <w:sz w:val="20"/>
        </w:rPr>
        <w:t>procedure in E2AP[3].</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3118"/>
        <w:gridCol w:w="2268"/>
      </w:tblGrid>
      <w:tr w:rsidR="009550AE" w:rsidRPr="00372376" w14:paraId="20F86FA5" w14:textId="77777777" w:rsidTr="003D735A">
        <w:trPr>
          <w:jc w:val="center"/>
        </w:trPr>
        <w:tc>
          <w:tcPr>
            <w:tcW w:w="2127" w:type="dxa"/>
          </w:tcPr>
          <w:p w14:paraId="18C943D1" w14:textId="77777777" w:rsidR="009550AE" w:rsidRPr="00372376" w:rsidRDefault="009550AE" w:rsidP="003D735A">
            <w:pPr>
              <w:pStyle w:val="TAH"/>
              <w:keepNext w:val="0"/>
              <w:keepLines w:val="0"/>
              <w:rPr>
                <w:rFonts w:cs="Arial"/>
                <w:lang w:eastAsia="ja-JP"/>
              </w:rPr>
            </w:pPr>
            <w:r w:rsidRPr="00372376">
              <w:rPr>
                <w:rFonts w:cs="Arial"/>
                <w:lang w:eastAsia="ja-JP"/>
              </w:rPr>
              <w:t>IE/Group Name</w:t>
            </w:r>
          </w:p>
        </w:tc>
        <w:tc>
          <w:tcPr>
            <w:tcW w:w="1134" w:type="dxa"/>
          </w:tcPr>
          <w:p w14:paraId="7C3B5BF3" w14:textId="77777777" w:rsidR="009550AE" w:rsidRPr="00372376" w:rsidRDefault="009550AE" w:rsidP="003D735A">
            <w:pPr>
              <w:pStyle w:val="TAH"/>
              <w:keepNext w:val="0"/>
              <w:keepLines w:val="0"/>
              <w:rPr>
                <w:rFonts w:cs="Arial"/>
                <w:lang w:eastAsia="ja-JP"/>
              </w:rPr>
            </w:pPr>
            <w:r w:rsidRPr="00372376">
              <w:rPr>
                <w:rFonts w:cs="Arial"/>
                <w:lang w:eastAsia="ja-JP"/>
              </w:rPr>
              <w:t>Presence</w:t>
            </w:r>
          </w:p>
        </w:tc>
        <w:tc>
          <w:tcPr>
            <w:tcW w:w="992" w:type="dxa"/>
          </w:tcPr>
          <w:p w14:paraId="0C43795F" w14:textId="77777777" w:rsidR="009550AE" w:rsidRPr="00372376" w:rsidRDefault="009550AE" w:rsidP="003D735A">
            <w:pPr>
              <w:pStyle w:val="TAH"/>
              <w:keepNext w:val="0"/>
              <w:keepLines w:val="0"/>
              <w:rPr>
                <w:rFonts w:cs="Arial"/>
                <w:lang w:eastAsia="ja-JP"/>
              </w:rPr>
            </w:pPr>
            <w:r w:rsidRPr="00372376">
              <w:rPr>
                <w:rFonts w:cs="Arial"/>
                <w:lang w:eastAsia="ja-JP"/>
              </w:rPr>
              <w:t>Range</w:t>
            </w:r>
          </w:p>
        </w:tc>
        <w:tc>
          <w:tcPr>
            <w:tcW w:w="3118" w:type="dxa"/>
          </w:tcPr>
          <w:p w14:paraId="1393E597" w14:textId="77777777" w:rsidR="009550AE" w:rsidRPr="00372376" w:rsidRDefault="009550AE" w:rsidP="003D735A">
            <w:pPr>
              <w:pStyle w:val="TAH"/>
              <w:keepNext w:val="0"/>
              <w:keepLines w:val="0"/>
              <w:rPr>
                <w:rFonts w:cs="Arial"/>
                <w:lang w:eastAsia="ja-JP"/>
              </w:rPr>
            </w:pPr>
            <w:r w:rsidRPr="00372376">
              <w:rPr>
                <w:rFonts w:cs="Arial"/>
                <w:lang w:eastAsia="ja-JP"/>
              </w:rPr>
              <w:t>IE type and reference</w:t>
            </w:r>
          </w:p>
        </w:tc>
        <w:tc>
          <w:tcPr>
            <w:tcW w:w="2268" w:type="dxa"/>
          </w:tcPr>
          <w:p w14:paraId="2BDB8E8D" w14:textId="77777777" w:rsidR="009550AE" w:rsidRPr="00372376" w:rsidRDefault="009550AE" w:rsidP="003D735A">
            <w:pPr>
              <w:pStyle w:val="TAH"/>
              <w:keepNext w:val="0"/>
              <w:keepLines w:val="0"/>
              <w:rPr>
                <w:rFonts w:cs="Arial"/>
                <w:lang w:eastAsia="ja-JP"/>
              </w:rPr>
            </w:pPr>
            <w:r w:rsidRPr="00372376">
              <w:rPr>
                <w:rFonts w:cs="Arial"/>
                <w:lang w:eastAsia="ja-JP"/>
              </w:rPr>
              <w:t>Semantics description</w:t>
            </w:r>
          </w:p>
        </w:tc>
      </w:tr>
      <w:tr w:rsidR="009550AE" w:rsidRPr="00372376" w14:paraId="0C6BBE20" w14:textId="77777777" w:rsidTr="003D735A">
        <w:trPr>
          <w:jc w:val="center"/>
        </w:trPr>
        <w:tc>
          <w:tcPr>
            <w:tcW w:w="2127" w:type="dxa"/>
          </w:tcPr>
          <w:p w14:paraId="75DFDE29" w14:textId="77777777" w:rsidR="009550AE" w:rsidRPr="001047FD" w:rsidRDefault="009550AE" w:rsidP="003D735A">
            <w:pPr>
              <w:pStyle w:val="TAH"/>
              <w:keepNext w:val="0"/>
              <w:keepLines w:val="0"/>
              <w:jc w:val="both"/>
              <w:rPr>
                <w:rFonts w:cs="Arial"/>
                <w:b w:val="0"/>
                <w:lang w:eastAsia="ja-JP"/>
              </w:rPr>
            </w:pPr>
            <w:r w:rsidRPr="001047FD">
              <w:rPr>
                <w:b w:val="0"/>
              </w:rPr>
              <w:t xml:space="preserve">E2 </w:t>
            </w:r>
            <w:r>
              <w:rPr>
                <w:b w:val="0"/>
              </w:rPr>
              <w:t>Subscription</w:t>
            </w:r>
            <w:r w:rsidRPr="001047FD">
              <w:rPr>
                <w:b w:val="0"/>
              </w:rPr>
              <w:t xml:space="preserve"> </w:t>
            </w:r>
            <w:r>
              <w:rPr>
                <w:b w:val="0"/>
              </w:rPr>
              <w:t xml:space="preserve">Delete </w:t>
            </w:r>
            <w:r w:rsidRPr="001047FD">
              <w:rPr>
                <w:b w:val="0"/>
              </w:rPr>
              <w:t>Timer</w:t>
            </w:r>
          </w:p>
        </w:tc>
        <w:tc>
          <w:tcPr>
            <w:tcW w:w="1134" w:type="dxa"/>
          </w:tcPr>
          <w:p w14:paraId="285AC734" w14:textId="77777777" w:rsidR="009550AE" w:rsidRPr="001047FD" w:rsidRDefault="009550AE" w:rsidP="003D735A">
            <w:pPr>
              <w:pStyle w:val="TAH"/>
              <w:keepNext w:val="0"/>
              <w:keepLines w:val="0"/>
              <w:jc w:val="both"/>
              <w:rPr>
                <w:rFonts w:cs="Arial"/>
                <w:b w:val="0"/>
                <w:lang w:eastAsia="ja-JP"/>
              </w:rPr>
            </w:pPr>
            <w:r w:rsidRPr="001047FD">
              <w:rPr>
                <w:rFonts w:eastAsia="等线" w:cs="Arial" w:hint="eastAsia"/>
                <w:b w:val="0"/>
                <w:lang w:eastAsia="zh-CN"/>
              </w:rPr>
              <w:t>M</w:t>
            </w:r>
          </w:p>
        </w:tc>
        <w:tc>
          <w:tcPr>
            <w:tcW w:w="992" w:type="dxa"/>
          </w:tcPr>
          <w:p w14:paraId="3D98D68E" w14:textId="77777777" w:rsidR="009550AE" w:rsidRPr="001047FD" w:rsidRDefault="009550AE" w:rsidP="003D735A">
            <w:pPr>
              <w:pStyle w:val="TAH"/>
              <w:keepNext w:val="0"/>
              <w:keepLines w:val="0"/>
              <w:jc w:val="both"/>
              <w:rPr>
                <w:rFonts w:cs="Arial"/>
                <w:b w:val="0"/>
                <w:lang w:eastAsia="ja-JP"/>
              </w:rPr>
            </w:pPr>
          </w:p>
        </w:tc>
        <w:tc>
          <w:tcPr>
            <w:tcW w:w="3118" w:type="dxa"/>
          </w:tcPr>
          <w:p w14:paraId="2B6BD60F" w14:textId="77777777" w:rsidR="009550AE" w:rsidRPr="001047FD" w:rsidRDefault="009550AE" w:rsidP="003D735A">
            <w:pPr>
              <w:pStyle w:val="TAH"/>
              <w:keepNext w:val="0"/>
              <w:keepLines w:val="0"/>
              <w:jc w:val="both"/>
              <w:rPr>
                <w:rFonts w:cs="Arial"/>
                <w:b w:val="0"/>
                <w:lang w:eastAsia="ja-JP"/>
              </w:rPr>
            </w:pPr>
            <w:r w:rsidRPr="001047FD">
              <w:rPr>
                <w:b w:val="0"/>
              </w:rPr>
              <w:t>INTEGER (10..10000, ...)</w:t>
            </w:r>
          </w:p>
        </w:tc>
        <w:tc>
          <w:tcPr>
            <w:tcW w:w="2268" w:type="dxa"/>
          </w:tcPr>
          <w:p w14:paraId="62FFDA6F" w14:textId="77777777" w:rsidR="009550AE" w:rsidRPr="001047FD" w:rsidRDefault="009550AE" w:rsidP="003D735A">
            <w:pPr>
              <w:pStyle w:val="TAH"/>
              <w:keepNext w:val="0"/>
              <w:keepLines w:val="0"/>
              <w:jc w:val="both"/>
              <w:rPr>
                <w:rFonts w:cs="Arial"/>
                <w:b w:val="0"/>
                <w:lang w:eastAsia="ja-JP"/>
              </w:rPr>
            </w:pPr>
            <w:r w:rsidRPr="001047FD">
              <w:rPr>
                <w:rFonts w:eastAsia="等线" w:cs="Arial" w:hint="eastAsia"/>
                <w:b w:val="0"/>
                <w:lang w:eastAsia="zh-CN"/>
              </w:rPr>
              <w:t>Unit</w:t>
            </w:r>
            <w:r w:rsidRPr="001047FD">
              <w:rPr>
                <w:rFonts w:eastAsia="等线" w:cs="Arial"/>
                <w:b w:val="0"/>
                <w:lang w:eastAsia="zh-CN"/>
              </w:rPr>
              <w:t xml:space="preserve"> in millisecond</w:t>
            </w:r>
            <w:r>
              <w:rPr>
                <w:rFonts w:eastAsia="等线" w:cs="Arial"/>
                <w:b w:val="0"/>
                <w:lang w:eastAsia="zh-CN"/>
              </w:rPr>
              <w:t>s.</w:t>
            </w:r>
          </w:p>
        </w:tc>
      </w:tr>
    </w:tbl>
    <w:p w14:paraId="1C699763" w14:textId="77777777" w:rsidR="009550AE" w:rsidRPr="00682EEB" w:rsidRDefault="009550AE" w:rsidP="009550AE">
      <w:pPr>
        <w:rPr>
          <w:rFonts w:eastAsiaTheme="minorEastAsia" w:cstheme="minorHAnsi"/>
          <w:color w:val="FF0000"/>
          <w:lang w:eastAsia="zh-CN"/>
        </w:rPr>
      </w:pPr>
    </w:p>
    <w:p w14:paraId="22104667" w14:textId="6AACE51E" w:rsidR="003A40EE" w:rsidRPr="00016A2C" w:rsidRDefault="003A40EE" w:rsidP="00016A2C">
      <w:pPr>
        <w:pStyle w:val="3"/>
        <w:rPr>
          <w:rFonts w:eastAsiaTheme="minorEastAsia"/>
          <w:lang w:eastAsia="zh-CN"/>
        </w:rPr>
      </w:pPr>
      <w:bookmarkStart w:id="190" w:name="_Toc213750627"/>
      <w:bookmarkStart w:id="191" w:name="_Toc215061702"/>
      <w:r>
        <w:rPr>
          <w:rFonts w:eastAsiaTheme="minorEastAsia" w:hint="eastAsia"/>
          <w:lang w:eastAsia="zh-CN"/>
        </w:rPr>
        <w:t>6</w:t>
      </w:r>
      <w:r>
        <w:rPr>
          <w:rFonts w:eastAsiaTheme="minorEastAsia"/>
          <w:lang w:eastAsia="zh-CN"/>
        </w:rPr>
        <w:t>.3.4</w:t>
      </w:r>
      <w:r>
        <w:rPr>
          <w:rFonts w:eastAsiaTheme="minorEastAsia"/>
          <w:lang w:eastAsia="zh-CN"/>
        </w:rPr>
        <w:tab/>
      </w:r>
      <w:r w:rsidRPr="006F4E85">
        <w:t>Message and Information Element Abstract Syntax</w:t>
      </w:r>
      <w:bookmarkEnd w:id="190"/>
      <w:bookmarkEnd w:id="191"/>
    </w:p>
    <w:p w14:paraId="2F2DCD31" w14:textId="1CF3986B" w:rsidR="00C20834" w:rsidRDefault="00C20834" w:rsidP="00C20834">
      <w:pPr>
        <w:pStyle w:val="4"/>
        <w:spacing w:line="240" w:lineRule="exact"/>
        <w:rPr>
          <w:rFonts w:eastAsia="宋体" w:cs="Arial"/>
          <w:lang w:val="en-US" w:eastAsia="zh-CN"/>
        </w:rPr>
      </w:pPr>
      <w:r>
        <w:rPr>
          <w:rFonts w:eastAsia="宋体" w:cs="Arial" w:hint="eastAsia"/>
          <w:lang w:val="en-US" w:eastAsia="zh-CN"/>
        </w:rPr>
        <w:t>6</w:t>
      </w:r>
      <w:r>
        <w:rPr>
          <w:rFonts w:cs="Arial"/>
          <w:lang w:eastAsia="ja-JP"/>
        </w:rPr>
        <w:t>.3.</w:t>
      </w:r>
      <w:r>
        <w:rPr>
          <w:rFonts w:eastAsia="宋体" w:cs="Arial" w:hint="eastAsia"/>
          <w:lang w:val="en-US" w:eastAsia="zh-CN"/>
        </w:rPr>
        <w:t>4</w:t>
      </w:r>
      <w:r>
        <w:rPr>
          <w:rFonts w:cs="Arial"/>
          <w:lang w:eastAsia="ja-JP"/>
        </w:rPr>
        <w:t>.1</w:t>
      </w:r>
      <w:r>
        <w:rPr>
          <w:rFonts w:cs="Arial"/>
          <w:lang w:eastAsia="ja-JP"/>
        </w:rPr>
        <w:tab/>
      </w:r>
      <w:r w:rsidR="003A42CA">
        <w:rPr>
          <w:rFonts w:eastAsia="宋体" w:cs="Arial"/>
          <w:lang w:val="en-US" w:eastAsia="zh-CN"/>
        </w:rPr>
        <w:t>Void</w:t>
      </w:r>
    </w:p>
    <w:p w14:paraId="0659769E" w14:textId="0B77277B" w:rsidR="00EE00AD" w:rsidRPr="00EE00AD" w:rsidRDefault="00EE00AD" w:rsidP="00EE00AD">
      <w:pPr>
        <w:keepNext/>
        <w:keepLines/>
        <w:overflowPunct w:val="0"/>
        <w:autoSpaceDE w:val="0"/>
        <w:autoSpaceDN w:val="0"/>
        <w:adjustRightInd w:val="0"/>
        <w:spacing w:before="120" w:after="180" w:line="240" w:lineRule="exact"/>
        <w:ind w:left="1418" w:hanging="1418"/>
        <w:textAlignment w:val="baseline"/>
        <w:outlineLvl w:val="3"/>
        <w:rPr>
          <w:rFonts w:ascii="Arial" w:eastAsia="宋体" w:hAnsi="Arial" w:cs="Arial"/>
          <w:sz w:val="24"/>
          <w:szCs w:val="20"/>
          <w:lang w:eastAsia="zh-CN"/>
        </w:rPr>
      </w:pPr>
      <w:r w:rsidRPr="00EE00AD">
        <w:rPr>
          <w:rFonts w:ascii="Arial" w:eastAsia="宋体" w:hAnsi="Arial" w:cs="Arial" w:hint="eastAsia"/>
          <w:sz w:val="24"/>
          <w:szCs w:val="20"/>
          <w:lang w:eastAsia="zh-CN"/>
        </w:rPr>
        <w:t>6</w:t>
      </w:r>
      <w:r w:rsidRPr="00EE00AD">
        <w:rPr>
          <w:rFonts w:ascii="Arial" w:eastAsia="Times New Roman" w:hAnsi="Arial" w:cs="Arial"/>
          <w:sz w:val="24"/>
          <w:szCs w:val="20"/>
          <w:lang w:val="en-GB" w:eastAsia="ja-JP"/>
        </w:rPr>
        <w:t>.3.</w:t>
      </w:r>
      <w:r w:rsidRPr="00EE00AD">
        <w:rPr>
          <w:rFonts w:ascii="Arial" w:eastAsia="宋体" w:hAnsi="Arial" w:cs="Arial" w:hint="eastAsia"/>
          <w:sz w:val="24"/>
          <w:szCs w:val="20"/>
          <w:lang w:eastAsia="zh-CN"/>
        </w:rPr>
        <w:t>4</w:t>
      </w:r>
      <w:r w:rsidRPr="00EE00AD">
        <w:rPr>
          <w:rFonts w:ascii="Arial" w:eastAsia="Times New Roman" w:hAnsi="Arial" w:cs="Arial"/>
          <w:sz w:val="24"/>
          <w:szCs w:val="20"/>
          <w:lang w:val="en-GB" w:eastAsia="ja-JP"/>
        </w:rPr>
        <w:t>.</w:t>
      </w:r>
      <w:r w:rsidRPr="00EE00AD">
        <w:rPr>
          <w:rFonts w:ascii="Arial" w:eastAsiaTheme="minorEastAsia" w:hAnsi="Arial" w:cs="Arial" w:hint="eastAsia"/>
          <w:sz w:val="24"/>
          <w:szCs w:val="20"/>
          <w:lang w:val="en-GB" w:eastAsia="zh-CN"/>
        </w:rPr>
        <w:t>2</w:t>
      </w:r>
      <w:r w:rsidRPr="00EE00AD">
        <w:rPr>
          <w:rFonts w:ascii="Arial" w:eastAsia="Times New Roman" w:hAnsi="Arial" w:cs="Arial"/>
          <w:sz w:val="24"/>
          <w:szCs w:val="20"/>
          <w:lang w:val="en-GB" w:eastAsia="ja-JP"/>
        </w:rPr>
        <w:tab/>
      </w:r>
      <w:r w:rsidRPr="00EE00AD">
        <w:rPr>
          <w:rFonts w:ascii="Arial" w:eastAsia="宋体" w:hAnsi="Arial" w:cs="Times New Roman" w:hint="eastAsia"/>
          <w:sz w:val="24"/>
          <w:szCs w:val="20"/>
          <w:lang w:eastAsia="zh-CN"/>
        </w:rPr>
        <w:t>gRPC with Protocol Buffers</w:t>
      </w:r>
    </w:p>
    <w:p w14:paraId="312835CF" w14:textId="77777777" w:rsidR="00EE00AD" w:rsidRPr="00EE00AD" w:rsidRDefault="00EE00AD" w:rsidP="00EE00AD">
      <w:pPr>
        <w:keepNext/>
        <w:keepLines/>
        <w:overflowPunct w:val="0"/>
        <w:autoSpaceDE w:val="0"/>
        <w:autoSpaceDN w:val="0"/>
        <w:adjustRightInd w:val="0"/>
        <w:spacing w:before="120" w:after="180" w:line="240" w:lineRule="auto"/>
        <w:ind w:left="1701" w:hanging="1701"/>
        <w:textAlignment w:val="baseline"/>
        <w:outlineLvl w:val="4"/>
        <w:rPr>
          <w:rFonts w:ascii="Arial" w:eastAsia="宋体" w:hAnsi="Arial" w:cs="Times New Roman"/>
          <w:szCs w:val="20"/>
          <w:lang w:eastAsia="zh-CN"/>
        </w:rPr>
      </w:pPr>
      <w:r w:rsidRPr="00EE00AD">
        <w:rPr>
          <w:rFonts w:ascii="Arial" w:eastAsia="宋体" w:hAnsi="Arial" w:cs="Times New Roman" w:hint="eastAsia"/>
          <w:szCs w:val="20"/>
          <w:lang w:eastAsia="zh-CN"/>
        </w:rPr>
        <w:t>6</w:t>
      </w:r>
      <w:r w:rsidRPr="00EE00AD">
        <w:rPr>
          <w:rFonts w:ascii="Arial" w:eastAsia="Times New Roman" w:hAnsi="Arial" w:cs="Times New Roman"/>
          <w:szCs w:val="20"/>
          <w:lang w:val="en-GB"/>
        </w:rPr>
        <w:t>.</w:t>
      </w:r>
      <w:r w:rsidRPr="00EE00AD">
        <w:rPr>
          <w:rFonts w:ascii="Arial" w:eastAsia="宋体" w:hAnsi="Arial" w:cs="Times New Roman" w:hint="eastAsia"/>
          <w:szCs w:val="20"/>
          <w:lang w:eastAsia="zh-CN"/>
        </w:rPr>
        <w:t>3</w:t>
      </w:r>
      <w:r w:rsidRPr="00EE00AD">
        <w:rPr>
          <w:rFonts w:ascii="Arial" w:eastAsia="Times New Roman" w:hAnsi="Arial" w:cs="Times New Roman"/>
          <w:szCs w:val="20"/>
          <w:lang w:val="en-GB"/>
        </w:rPr>
        <w:t>.</w:t>
      </w:r>
      <w:r w:rsidRPr="00EE00AD">
        <w:rPr>
          <w:rFonts w:ascii="Arial" w:eastAsia="宋体" w:hAnsi="Arial" w:cs="Times New Roman" w:hint="eastAsia"/>
          <w:szCs w:val="20"/>
          <w:lang w:eastAsia="zh-CN"/>
        </w:rPr>
        <w:t>4</w:t>
      </w:r>
      <w:r w:rsidRPr="00EE00AD">
        <w:rPr>
          <w:rFonts w:ascii="Arial" w:eastAsia="Times New Roman" w:hAnsi="Arial" w:cs="Times New Roman"/>
          <w:szCs w:val="20"/>
          <w:lang w:val="en-GB"/>
        </w:rPr>
        <w:t>.</w:t>
      </w:r>
      <w:r w:rsidRPr="00EE00AD">
        <w:rPr>
          <w:rFonts w:ascii="Arial" w:eastAsia="宋体" w:hAnsi="Arial" w:cs="Times New Roman" w:hint="eastAsia"/>
          <w:szCs w:val="20"/>
          <w:lang w:eastAsia="zh-CN"/>
        </w:rPr>
        <w:t>2</w:t>
      </w:r>
      <w:r w:rsidRPr="00EE00AD">
        <w:rPr>
          <w:rFonts w:ascii="Arial" w:eastAsia="Times New Roman" w:hAnsi="Arial" w:cs="Times New Roman"/>
          <w:szCs w:val="20"/>
          <w:lang w:val="en-GB"/>
        </w:rPr>
        <w:t>.</w:t>
      </w:r>
      <w:r w:rsidRPr="00EE00AD">
        <w:rPr>
          <w:rFonts w:ascii="Arial" w:eastAsia="宋体" w:hAnsi="Arial" w:cs="Times New Roman" w:hint="eastAsia"/>
          <w:szCs w:val="20"/>
          <w:lang w:eastAsia="zh-CN"/>
        </w:rPr>
        <w:t>1</w:t>
      </w:r>
      <w:r w:rsidRPr="00EE00AD">
        <w:rPr>
          <w:rFonts w:ascii="Arial" w:eastAsia="Times New Roman" w:hAnsi="Arial" w:cs="Times New Roman"/>
          <w:szCs w:val="20"/>
          <w:lang w:val="en-GB"/>
        </w:rPr>
        <w:tab/>
      </w:r>
      <w:r w:rsidRPr="00EE00AD">
        <w:rPr>
          <w:rFonts w:ascii="Arial" w:eastAsia="宋体" w:hAnsi="Arial" w:cs="Times New Roman" w:hint="eastAsia"/>
          <w:szCs w:val="20"/>
          <w:lang w:eastAsia="zh-CN"/>
        </w:rPr>
        <w:t>Usage of gRPC with Protocol Buffers</w:t>
      </w:r>
    </w:p>
    <w:p w14:paraId="6EA518B1" w14:textId="77777777" w:rsidR="00EE00AD" w:rsidRPr="00EE00AD" w:rsidRDefault="00EE00AD" w:rsidP="00EE00AD">
      <w:pPr>
        <w:overflowPunct w:val="0"/>
        <w:autoSpaceDE w:val="0"/>
        <w:autoSpaceDN w:val="0"/>
        <w:adjustRightInd w:val="0"/>
        <w:spacing w:after="180" w:line="240" w:lineRule="auto"/>
        <w:textAlignment w:val="baseline"/>
        <w:rPr>
          <w:rFonts w:ascii="Times New Roman" w:eastAsia="Times New Roman" w:hAnsi="Times New Roman" w:cs="Times New Roman"/>
          <w:sz w:val="20"/>
          <w:szCs w:val="20"/>
          <w:lang w:val="en-GB"/>
        </w:rPr>
      </w:pPr>
      <w:r w:rsidRPr="00EE00AD">
        <w:rPr>
          <w:rFonts w:ascii="Times New Roman" w:eastAsia="Times New Roman" w:hAnsi="Times New Roman" w:cs="Times New Roman" w:hint="eastAsia"/>
          <w:sz w:val="20"/>
          <w:szCs w:val="20"/>
          <w:lang w:val="en-GB"/>
        </w:rPr>
        <w:t xml:space="preserve">This solution uses Protocol Buffers </w:t>
      </w:r>
      <w:r w:rsidRPr="00EE00AD">
        <w:rPr>
          <w:rFonts w:ascii="Times New Roman" w:eastAsia="Times New Roman" w:hAnsi="Times New Roman" w:cs="Times New Roman"/>
          <w:sz w:val="20"/>
          <w:szCs w:val="20"/>
          <w:lang w:val="en-GB"/>
        </w:rPr>
        <w:t xml:space="preserve">as </w:t>
      </w:r>
      <w:r w:rsidRPr="00EE00AD">
        <w:rPr>
          <w:rFonts w:ascii="Times New Roman" w:eastAsia="Times New Roman" w:hAnsi="Times New Roman" w:cs="Times New Roman" w:hint="eastAsia"/>
          <w:sz w:val="20"/>
          <w:szCs w:val="20"/>
          <w:lang w:val="en-GB"/>
        </w:rPr>
        <w:t xml:space="preserve">message encoding, </w:t>
      </w:r>
      <w:r w:rsidRPr="00EE00AD">
        <w:rPr>
          <w:rFonts w:ascii="Times New Roman" w:eastAsia="Times New Roman" w:hAnsi="Times New Roman" w:cs="Times New Roman"/>
          <w:sz w:val="20"/>
          <w:szCs w:val="20"/>
          <w:lang w:val="en-GB" w:eastAsia="zh-CN"/>
        </w:rPr>
        <w:t>and also as the Interface Definition Language (IDL) for gRPC [5].</w:t>
      </w:r>
    </w:p>
    <w:p w14:paraId="4EB13DFA" w14:textId="10C8305C" w:rsidR="00EE00AD" w:rsidRPr="00EE00AD" w:rsidRDefault="00EE00AD" w:rsidP="00EE00AD">
      <w:pPr>
        <w:overflowPunct w:val="0"/>
        <w:autoSpaceDE w:val="0"/>
        <w:autoSpaceDN w:val="0"/>
        <w:adjustRightInd w:val="0"/>
        <w:spacing w:after="180" w:line="240" w:lineRule="auto"/>
        <w:textAlignment w:val="baseline"/>
        <w:rPr>
          <w:rFonts w:ascii="Times New Roman" w:eastAsia="Times New Roman" w:hAnsi="Times New Roman" w:cs="Times New Roman"/>
          <w:sz w:val="20"/>
          <w:szCs w:val="20"/>
          <w:lang w:val="en-GB" w:eastAsia="zh-CN"/>
        </w:rPr>
      </w:pPr>
      <w:r w:rsidRPr="00EE00AD">
        <w:rPr>
          <w:rFonts w:ascii="Times New Roman" w:eastAsia="Times New Roman" w:hAnsi="Times New Roman" w:cs="Times New Roman"/>
          <w:sz w:val="20"/>
          <w:szCs w:val="20"/>
          <w:lang w:val="en-GB" w:eastAsia="zh-CN"/>
        </w:rPr>
        <w:t xml:space="preserve">Table </w:t>
      </w:r>
      <w:r w:rsidRPr="00EE00AD">
        <w:rPr>
          <w:rFonts w:ascii="Times New Roman" w:eastAsiaTheme="minorEastAsia" w:hAnsi="Times New Roman" w:cs="Times New Roman" w:hint="eastAsia"/>
          <w:sz w:val="20"/>
          <w:szCs w:val="20"/>
          <w:lang w:val="en-GB" w:eastAsia="zh-CN"/>
        </w:rPr>
        <w:t>6</w:t>
      </w:r>
      <w:r w:rsidRPr="00EE00AD">
        <w:rPr>
          <w:rFonts w:ascii="Times New Roman" w:eastAsia="Times New Roman" w:hAnsi="Times New Roman" w:cs="Times New Roman"/>
          <w:sz w:val="20"/>
          <w:szCs w:val="20"/>
          <w:lang w:val="en-GB" w:eastAsia="zh-CN"/>
        </w:rPr>
        <w:t>.3.4.</w:t>
      </w:r>
      <w:r w:rsidRPr="00EE00AD">
        <w:rPr>
          <w:rFonts w:ascii="Times New Roman" w:eastAsiaTheme="minorEastAsia" w:hAnsi="Times New Roman" w:cs="Times New Roman" w:hint="eastAsia"/>
          <w:sz w:val="20"/>
          <w:szCs w:val="20"/>
          <w:lang w:val="en-GB" w:eastAsia="zh-CN"/>
        </w:rPr>
        <w:t>2</w:t>
      </w:r>
      <w:r w:rsidRPr="00EE00AD">
        <w:rPr>
          <w:rFonts w:ascii="Times New Roman" w:eastAsia="Times New Roman" w:hAnsi="Times New Roman" w:cs="Times New Roman"/>
          <w:sz w:val="20"/>
          <w:szCs w:val="20"/>
          <w:lang w:val="en-GB" w:eastAsia="zh-CN"/>
        </w:rPr>
        <w:t xml:space="preserve">.1-1 lists the mapping of </w:t>
      </w:r>
      <w:r w:rsidR="00AF4AF5" w:rsidRPr="00AF4AF5">
        <w:rPr>
          <w:rFonts w:ascii="Times New Roman" w:eastAsia="等线" w:hAnsi="Times New Roman" w:cs="Times New Roman" w:hint="eastAsia"/>
          <w:sz w:val="20"/>
          <w:szCs w:val="20"/>
          <w:lang w:val="en-GB" w:eastAsia="zh-CN"/>
        </w:rPr>
        <w:t>E2 related</w:t>
      </w:r>
      <w:r w:rsidRPr="00EE00AD">
        <w:rPr>
          <w:rFonts w:ascii="Times New Roman" w:eastAsia="Times New Roman" w:hAnsi="Times New Roman" w:cs="Times New Roman"/>
          <w:sz w:val="20"/>
          <w:szCs w:val="20"/>
          <w:lang w:val="en-GB" w:eastAsia="zh-CN"/>
        </w:rPr>
        <w:t xml:space="preserve"> APIs and corresponding gRPC services.</w:t>
      </w:r>
    </w:p>
    <w:p w14:paraId="00A38D72" w14:textId="77777777" w:rsidR="00EE00AD" w:rsidRPr="00EE00AD" w:rsidRDefault="00EE00AD" w:rsidP="00EE00AD">
      <w:pPr>
        <w:keepNext/>
        <w:keepLines/>
        <w:overflowPunct w:val="0"/>
        <w:autoSpaceDE w:val="0"/>
        <w:autoSpaceDN w:val="0"/>
        <w:adjustRightInd w:val="0"/>
        <w:spacing w:before="60" w:after="180" w:line="240" w:lineRule="auto"/>
        <w:jc w:val="center"/>
        <w:textAlignment w:val="baseline"/>
        <w:rPr>
          <w:rFonts w:ascii="Arial" w:eastAsia="Times New Roman" w:hAnsi="Arial" w:cs="Times New Roman"/>
          <w:b/>
          <w:sz w:val="20"/>
          <w:szCs w:val="20"/>
          <w:lang w:val="en-GB"/>
        </w:rPr>
      </w:pPr>
      <w:r w:rsidRPr="00EE00AD">
        <w:rPr>
          <w:rFonts w:ascii="Arial" w:eastAsia="Times New Roman" w:hAnsi="Arial" w:cs="Times New Roman"/>
          <w:b/>
          <w:sz w:val="20"/>
          <w:szCs w:val="20"/>
          <w:lang w:val="en-GB"/>
        </w:rPr>
        <w:t xml:space="preserve">Table </w:t>
      </w:r>
      <w:r w:rsidRPr="00EE00AD">
        <w:rPr>
          <w:rFonts w:ascii="Arial" w:eastAsia="宋体" w:hAnsi="Arial" w:cs="Times New Roman"/>
          <w:b/>
          <w:sz w:val="20"/>
          <w:szCs w:val="20"/>
          <w:lang w:val="en-GB" w:eastAsia="zh-CN"/>
        </w:rPr>
        <w:t>6.3.4.2</w:t>
      </w:r>
      <w:r w:rsidRPr="00EE00AD">
        <w:rPr>
          <w:rFonts w:ascii="Arial" w:eastAsia="宋体" w:hAnsi="Arial" w:cs="Times New Roman" w:hint="eastAsia"/>
          <w:b/>
          <w:sz w:val="20"/>
          <w:szCs w:val="20"/>
          <w:lang w:val="en-GB" w:eastAsia="zh-CN"/>
        </w:rPr>
        <w:t>.1</w:t>
      </w:r>
      <w:r w:rsidRPr="00EE00AD">
        <w:rPr>
          <w:rFonts w:ascii="Arial" w:eastAsia="Times New Roman" w:hAnsi="Arial" w:cs="Times New Roman"/>
          <w:b/>
          <w:sz w:val="20"/>
          <w:szCs w:val="20"/>
          <w:lang w:val="en-GB"/>
        </w:rPr>
        <w:t>-</w:t>
      </w:r>
      <w:r w:rsidRPr="00EE00AD">
        <w:rPr>
          <w:rFonts w:ascii="Arial" w:eastAsia="宋体" w:hAnsi="Arial" w:cs="Times New Roman" w:hint="eastAsia"/>
          <w:b/>
          <w:sz w:val="20"/>
          <w:szCs w:val="20"/>
          <w:lang w:val="en-GB" w:eastAsia="zh-CN"/>
        </w:rPr>
        <w:t>1</w:t>
      </w:r>
      <w:r w:rsidRPr="00EE00AD">
        <w:rPr>
          <w:rFonts w:ascii="Arial" w:eastAsia="Times New Roman" w:hAnsi="Arial" w:cs="Times New Roman"/>
          <w:b/>
          <w:sz w:val="20"/>
          <w:szCs w:val="20"/>
          <w:lang w:val="en-GB"/>
        </w:rPr>
        <w:t xml:space="preserve">: </w:t>
      </w:r>
      <w:r w:rsidRPr="00EE00AD">
        <w:rPr>
          <w:rFonts w:ascii="Arial" w:eastAsia="宋体" w:hAnsi="Arial" w:cs="Times New Roman" w:hint="eastAsia"/>
          <w:b/>
          <w:sz w:val="20"/>
          <w:szCs w:val="20"/>
          <w:lang w:val="en-GB" w:eastAsia="zh-CN"/>
        </w:rPr>
        <w:t>Mapping of</w:t>
      </w:r>
      <w:r w:rsidRPr="00EE00AD">
        <w:rPr>
          <w:rFonts w:ascii="Arial" w:eastAsia="Times New Roman" w:hAnsi="Arial" w:cs="Times New Roman"/>
          <w:b/>
          <w:sz w:val="20"/>
          <w:szCs w:val="20"/>
          <w:lang w:val="en-GB"/>
        </w:rPr>
        <w:t xml:space="preserve"> </w:t>
      </w:r>
      <w:r w:rsidRPr="00EE00AD">
        <w:rPr>
          <w:rFonts w:ascii="Arial" w:eastAsia="宋体" w:hAnsi="Arial" w:cs="Times New Roman" w:hint="eastAsia"/>
          <w:b/>
          <w:sz w:val="20"/>
          <w:szCs w:val="20"/>
          <w:lang w:val="en-GB" w:eastAsia="zh-CN"/>
        </w:rPr>
        <w:t>E2 related APIs and gRPC services</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1"/>
        <w:gridCol w:w="4819"/>
      </w:tblGrid>
      <w:tr w:rsidR="00EE00AD" w:rsidRPr="00EE00AD" w14:paraId="296864EF" w14:textId="77777777" w:rsidTr="00124C3D">
        <w:trPr>
          <w:trHeight w:val="247"/>
          <w:jc w:val="center"/>
        </w:trPr>
        <w:tc>
          <w:tcPr>
            <w:tcW w:w="3681" w:type="dxa"/>
            <w:tcBorders>
              <w:top w:val="single" w:sz="4" w:space="0" w:color="auto"/>
              <w:left w:val="single" w:sz="4" w:space="0" w:color="auto"/>
              <w:bottom w:val="single" w:sz="4" w:space="0" w:color="auto"/>
              <w:right w:val="single" w:sz="4" w:space="0" w:color="auto"/>
            </w:tcBorders>
          </w:tcPr>
          <w:p w14:paraId="1D75F7ED" w14:textId="77777777" w:rsidR="00EE00AD" w:rsidRPr="00EE00AD" w:rsidRDefault="00EE00AD" w:rsidP="00EE00AD">
            <w:pPr>
              <w:keepNext/>
              <w:keepLines/>
              <w:overflowPunct w:val="0"/>
              <w:autoSpaceDE w:val="0"/>
              <w:autoSpaceDN w:val="0"/>
              <w:adjustRightInd w:val="0"/>
              <w:spacing w:after="0" w:line="240" w:lineRule="auto"/>
              <w:jc w:val="center"/>
              <w:textAlignment w:val="baseline"/>
              <w:rPr>
                <w:rFonts w:ascii="Arial" w:eastAsia="宋体" w:hAnsi="Arial" w:cs="Times New Roman"/>
                <w:b/>
                <w:sz w:val="18"/>
                <w:szCs w:val="20"/>
                <w:lang w:val="en-GB" w:eastAsia="zh-CN"/>
              </w:rPr>
            </w:pPr>
            <w:r w:rsidRPr="00EE00AD">
              <w:rPr>
                <w:rFonts w:ascii="Arial" w:eastAsia="Times New Roman" w:hAnsi="Arial" w:cs="Times New Roman" w:hint="eastAsia"/>
                <w:b/>
                <w:sz w:val="18"/>
                <w:szCs w:val="20"/>
                <w:lang w:val="en-GB" w:eastAsia="zh-CN"/>
              </w:rPr>
              <w:t>API Name</w:t>
            </w:r>
          </w:p>
        </w:tc>
        <w:tc>
          <w:tcPr>
            <w:tcW w:w="4819" w:type="dxa"/>
            <w:tcBorders>
              <w:top w:val="single" w:sz="4" w:space="0" w:color="auto"/>
              <w:left w:val="single" w:sz="4" w:space="0" w:color="auto"/>
              <w:bottom w:val="single" w:sz="4" w:space="0" w:color="auto"/>
              <w:right w:val="single" w:sz="4" w:space="0" w:color="auto"/>
            </w:tcBorders>
          </w:tcPr>
          <w:p w14:paraId="51B50AB3" w14:textId="77777777" w:rsidR="00EE00AD" w:rsidRPr="00EE00AD" w:rsidRDefault="00EE00AD" w:rsidP="00EE00AD">
            <w:pPr>
              <w:keepNext/>
              <w:keepLines/>
              <w:overflowPunct w:val="0"/>
              <w:autoSpaceDE w:val="0"/>
              <w:autoSpaceDN w:val="0"/>
              <w:adjustRightInd w:val="0"/>
              <w:spacing w:after="0" w:line="240" w:lineRule="auto"/>
              <w:jc w:val="center"/>
              <w:textAlignment w:val="baseline"/>
              <w:rPr>
                <w:rFonts w:ascii="Arial" w:eastAsia="宋体" w:hAnsi="Arial" w:cs="Times New Roman"/>
                <w:b/>
                <w:sz w:val="18"/>
                <w:szCs w:val="20"/>
                <w:lang w:val="en-GB" w:eastAsia="zh-CN"/>
              </w:rPr>
            </w:pPr>
            <w:r w:rsidRPr="00EE00AD">
              <w:rPr>
                <w:rFonts w:ascii="Arial" w:eastAsia="宋体" w:hAnsi="Arial" w:cs="Times New Roman" w:hint="eastAsia"/>
                <w:b/>
                <w:sz w:val="18"/>
                <w:szCs w:val="20"/>
                <w:lang w:val="en-GB" w:eastAsia="zh-CN"/>
              </w:rPr>
              <w:t>gRPC service(s)</w:t>
            </w:r>
          </w:p>
        </w:tc>
      </w:tr>
      <w:tr w:rsidR="00EE00AD" w:rsidRPr="00EE00AD" w14:paraId="5FF544B4" w14:textId="77777777" w:rsidTr="00124C3D">
        <w:trPr>
          <w:trHeight w:val="83"/>
          <w:jc w:val="center"/>
        </w:trPr>
        <w:tc>
          <w:tcPr>
            <w:tcW w:w="3681" w:type="dxa"/>
            <w:tcBorders>
              <w:top w:val="single" w:sz="4" w:space="0" w:color="auto"/>
              <w:left w:val="single" w:sz="4" w:space="0" w:color="auto"/>
              <w:right w:val="single" w:sz="4" w:space="0" w:color="auto"/>
            </w:tcBorders>
          </w:tcPr>
          <w:p w14:paraId="24F4F633" w14:textId="77777777" w:rsidR="00EE00AD" w:rsidRPr="00EE00AD" w:rsidRDefault="00EE00AD" w:rsidP="00EE00AD">
            <w:pPr>
              <w:keepNext/>
              <w:keepLines/>
              <w:overflowPunct w:val="0"/>
              <w:autoSpaceDE w:val="0"/>
              <w:autoSpaceDN w:val="0"/>
              <w:adjustRightInd w:val="0"/>
              <w:spacing w:after="0" w:line="240" w:lineRule="auto"/>
              <w:textAlignment w:val="baseline"/>
              <w:rPr>
                <w:rFonts w:ascii="Arial" w:eastAsia="Times New Roman" w:hAnsi="Arial" w:cs="Times New Roman"/>
                <w:sz w:val="18"/>
                <w:szCs w:val="20"/>
                <w:lang w:val="en-GB"/>
              </w:rPr>
            </w:pPr>
            <w:r w:rsidRPr="00EE00AD">
              <w:rPr>
                <w:rFonts w:ascii="Arial" w:eastAsiaTheme="minorEastAsia" w:hAnsi="Arial" w:cs="Times New Roman" w:hint="eastAsia"/>
                <w:sz w:val="18"/>
                <w:szCs w:val="20"/>
                <w:lang w:val="en-GB" w:eastAsia="zh-CN"/>
              </w:rPr>
              <w:t>E2</w:t>
            </w:r>
            <w:r w:rsidRPr="00EE00AD">
              <w:rPr>
                <w:rFonts w:ascii="Arial" w:eastAsia="Times New Roman" w:hAnsi="Arial" w:cs="Times New Roman"/>
                <w:sz w:val="18"/>
                <w:szCs w:val="20"/>
                <w:lang w:val="en-GB"/>
              </w:rPr>
              <w:t>_</w:t>
            </w:r>
            <w:r w:rsidRPr="00EE00AD">
              <w:rPr>
                <w:rFonts w:ascii="Arial" w:eastAsiaTheme="minorEastAsia" w:hAnsi="Arial" w:cs="Times New Roman" w:hint="eastAsia"/>
                <w:sz w:val="18"/>
                <w:szCs w:val="20"/>
                <w:lang w:val="en-GB" w:eastAsia="zh-CN"/>
              </w:rPr>
              <w:t>Subscription</w:t>
            </w:r>
            <w:r w:rsidRPr="00EE00AD">
              <w:rPr>
                <w:rFonts w:ascii="Arial" w:eastAsia="Times New Roman" w:hAnsi="Arial" w:cs="Times New Roman"/>
                <w:sz w:val="18"/>
                <w:szCs w:val="20"/>
                <w:lang w:val="en-GB"/>
              </w:rPr>
              <w:t>_API</w:t>
            </w:r>
          </w:p>
        </w:tc>
        <w:tc>
          <w:tcPr>
            <w:tcW w:w="4819" w:type="dxa"/>
            <w:tcBorders>
              <w:top w:val="single" w:sz="4" w:space="0" w:color="auto"/>
              <w:left w:val="single" w:sz="4" w:space="0" w:color="auto"/>
              <w:bottom w:val="single" w:sz="4" w:space="0" w:color="auto"/>
              <w:right w:val="single" w:sz="4" w:space="0" w:color="auto"/>
            </w:tcBorders>
          </w:tcPr>
          <w:p w14:paraId="6495C00B" w14:textId="77777777" w:rsidR="00EE00AD" w:rsidRPr="00EE00AD" w:rsidRDefault="00EE00AD" w:rsidP="00EE00AD">
            <w:pPr>
              <w:keepNext/>
              <w:keepLines/>
              <w:overflowPunct w:val="0"/>
              <w:autoSpaceDE w:val="0"/>
              <w:autoSpaceDN w:val="0"/>
              <w:adjustRightInd w:val="0"/>
              <w:spacing w:after="0" w:line="240" w:lineRule="auto"/>
              <w:textAlignment w:val="baseline"/>
              <w:rPr>
                <w:rFonts w:ascii="Arial" w:eastAsia="Times New Roman" w:hAnsi="Arial" w:cs="Times New Roman"/>
                <w:sz w:val="18"/>
                <w:szCs w:val="20"/>
                <w:lang w:val="en-GB"/>
              </w:rPr>
            </w:pPr>
            <w:r w:rsidRPr="00EE00AD">
              <w:rPr>
                <w:rFonts w:ascii="Arial" w:eastAsiaTheme="minorEastAsia" w:hAnsi="Arial" w:cs="Times New Roman" w:hint="eastAsia"/>
                <w:sz w:val="18"/>
                <w:szCs w:val="20"/>
                <w:lang w:val="en-GB" w:eastAsia="zh-CN"/>
              </w:rPr>
              <w:t>E2</w:t>
            </w:r>
            <w:r w:rsidRPr="00EE00AD">
              <w:rPr>
                <w:rFonts w:ascii="Arial" w:eastAsia="Times New Roman" w:hAnsi="Arial" w:cs="Times New Roman" w:hint="eastAsia"/>
                <w:sz w:val="18"/>
                <w:szCs w:val="20"/>
                <w:lang w:val="en-GB"/>
              </w:rPr>
              <w:t>_</w:t>
            </w:r>
            <w:r w:rsidRPr="00EE00AD">
              <w:rPr>
                <w:rFonts w:ascii="Arial" w:eastAsiaTheme="minorEastAsia" w:hAnsi="Arial" w:cs="Times New Roman" w:hint="eastAsia"/>
                <w:sz w:val="18"/>
                <w:szCs w:val="20"/>
                <w:lang w:val="en-GB" w:eastAsia="zh-CN"/>
              </w:rPr>
              <w:t>Subscription_</w:t>
            </w:r>
            <w:r w:rsidRPr="00EE00AD">
              <w:rPr>
                <w:rFonts w:ascii="Arial" w:eastAsia="Times New Roman" w:hAnsi="Arial" w:cs="Times New Roman" w:hint="eastAsia"/>
                <w:sz w:val="18"/>
                <w:szCs w:val="20"/>
                <w:lang w:val="en-GB"/>
              </w:rPr>
              <w:t>API</w:t>
            </w:r>
            <w:r w:rsidRPr="00EE00AD">
              <w:rPr>
                <w:rFonts w:ascii="Arial" w:eastAsiaTheme="minorEastAsia" w:hAnsi="Arial" w:cs="Times New Roman" w:hint="eastAsia"/>
                <w:sz w:val="18"/>
                <w:szCs w:val="20"/>
                <w:lang w:val="en-GB" w:eastAsia="zh-CN"/>
              </w:rPr>
              <w:t xml:space="preserve">, </w:t>
            </w:r>
            <w:r w:rsidRPr="00EE00AD">
              <w:rPr>
                <w:rFonts w:ascii="Arial" w:eastAsiaTheme="minorEastAsia" w:hAnsi="Arial" w:cs="Times New Roman"/>
                <w:sz w:val="18"/>
                <w:szCs w:val="20"/>
                <w:lang w:val="en-GB" w:eastAsia="zh-CN"/>
              </w:rPr>
              <w:t>E2_Subscription_API</w:t>
            </w:r>
            <w:r w:rsidRPr="00EE00AD">
              <w:rPr>
                <w:rFonts w:ascii="Arial" w:eastAsiaTheme="minorEastAsia" w:hAnsi="Arial" w:cs="Times New Roman" w:hint="eastAsia"/>
                <w:sz w:val="18"/>
                <w:szCs w:val="20"/>
                <w:lang w:val="en-GB" w:eastAsia="zh-CN"/>
              </w:rPr>
              <w:t>_Callback</w:t>
            </w:r>
          </w:p>
        </w:tc>
      </w:tr>
      <w:tr w:rsidR="00EE00AD" w:rsidRPr="00EE00AD" w14:paraId="4B9907F6" w14:textId="77777777" w:rsidTr="00124C3D">
        <w:trPr>
          <w:trHeight w:val="135"/>
          <w:jc w:val="center"/>
        </w:trPr>
        <w:tc>
          <w:tcPr>
            <w:tcW w:w="3681" w:type="dxa"/>
            <w:tcBorders>
              <w:top w:val="single" w:sz="4" w:space="0" w:color="auto"/>
              <w:left w:val="single" w:sz="4" w:space="0" w:color="auto"/>
              <w:bottom w:val="single" w:sz="4" w:space="0" w:color="auto"/>
              <w:right w:val="single" w:sz="4" w:space="0" w:color="auto"/>
            </w:tcBorders>
          </w:tcPr>
          <w:p w14:paraId="5F599E02" w14:textId="77777777" w:rsidR="00EE00AD" w:rsidRPr="00EE00AD" w:rsidRDefault="00EE00AD" w:rsidP="00EE00AD">
            <w:pPr>
              <w:keepNext/>
              <w:keepLines/>
              <w:overflowPunct w:val="0"/>
              <w:autoSpaceDE w:val="0"/>
              <w:autoSpaceDN w:val="0"/>
              <w:adjustRightInd w:val="0"/>
              <w:spacing w:after="0" w:line="240" w:lineRule="auto"/>
              <w:textAlignment w:val="baseline"/>
              <w:rPr>
                <w:rFonts w:ascii="Arial" w:eastAsiaTheme="minorEastAsia" w:hAnsi="Arial" w:cs="Times New Roman"/>
                <w:sz w:val="18"/>
                <w:szCs w:val="20"/>
                <w:lang w:val="en-GB" w:eastAsia="zh-CN"/>
              </w:rPr>
            </w:pPr>
            <w:r w:rsidRPr="00EE00AD">
              <w:rPr>
                <w:rFonts w:ascii="Arial" w:eastAsiaTheme="minorEastAsia" w:hAnsi="Arial" w:cs="Times New Roman" w:hint="eastAsia"/>
                <w:sz w:val="18"/>
                <w:szCs w:val="20"/>
                <w:lang w:val="en-GB" w:eastAsia="zh-CN"/>
              </w:rPr>
              <w:t>E2</w:t>
            </w:r>
            <w:r w:rsidRPr="00EE00AD">
              <w:rPr>
                <w:rFonts w:ascii="Arial" w:eastAsia="Times New Roman" w:hAnsi="Arial" w:cs="Times New Roman"/>
                <w:sz w:val="18"/>
                <w:szCs w:val="20"/>
                <w:lang w:val="en-GB"/>
              </w:rPr>
              <w:t>_</w:t>
            </w:r>
            <w:r w:rsidRPr="00EE00AD">
              <w:rPr>
                <w:rFonts w:ascii="Arial" w:eastAsiaTheme="minorEastAsia" w:hAnsi="Arial" w:cs="Times New Roman" w:hint="eastAsia"/>
                <w:sz w:val="18"/>
                <w:szCs w:val="20"/>
                <w:lang w:val="en-GB" w:eastAsia="zh-CN"/>
              </w:rPr>
              <w:t>Indication</w:t>
            </w:r>
            <w:r w:rsidRPr="00EE00AD">
              <w:rPr>
                <w:rFonts w:ascii="Arial" w:eastAsia="Times New Roman" w:hAnsi="Arial" w:cs="Times New Roman"/>
                <w:sz w:val="18"/>
                <w:szCs w:val="20"/>
                <w:lang w:val="en-GB"/>
              </w:rPr>
              <w:t>_API</w:t>
            </w:r>
          </w:p>
        </w:tc>
        <w:tc>
          <w:tcPr>
            <w:tcW w:w="4819" w:type="dxa"/>
            <w:tcBorders>
              <w:top w:val="single" w:sz="4" w:space="0" w:color="auto"/>
              <w:left w:val="single" w:sz="4" w:space="0" w:color="auto"/>
              <w:bottom w:val="single" w:sz="4" w:space="0" w:color="auto"/>
              <w:right w:val="single" w:sz="4" w:space="0" w:color="auto"/>
            </w:tcBorders>
          </w:tcPr>
          <w:p w14:paraId="0C0F8CCB" w14:textId="77777777" w:rsidR="00EE00AD" w:rsidRPr="00EE00AD" w:rsidRDefault="00EE00AD" w:rsidP="00EE00AD">
            <w:pPr>
              <w:keepNext/>
              <w:keepLines/>
              <w:overflowPunct w:val="0"/>
              <w:autoSpaceDE w:val="0"/>
              <w:autoSpaceDN w:val="0"/>
              <w:adjustRightInd w:val="0"/>
              <w:spacing w:after="0" w:line="240" w:lineRule="auto"/>
              <w:textAlignment w:val="baseline"/>
              <w:rPr>
                <w:rFonts w:ascii="Arial" w:eastAsiaTheme="minorEastAsia" w:hAnsi="Arial" w:cs="Times New Roman"/>
                <w:sz w:val="18"/>
                <w:szCs w:val="20"/>
                <w:lang w:val="en-GB" w:eastAsia="zh-CN"/>
              </w:rPr>
            </w:pPr>
            <w:r w:rsidRPr="00EE00AD">
              <w:rPr>
                <w:rFonts w:ascii="Arial" w:eastAsiaTheme="minorEastAsia" w:hAnsi="Arial" w:cs="Times New Roman" w:hint="eastAsia"/>
                <w:sz w:val="18"/>
                <w:szCs w:val="20"/>
                <w:lang w:val="en-GB" w:eastAsia="zh-CN"/>
              </w:rPr>
              <w:t>E2_Indication_API</w:t>
            </w:r>
          </w:p>
        </w:tc>
      </w:tr>
      <w:tr w:rsidR="00EE00AD" w:rsidRPr="00EE00AD" w14:paraId="4116EE2F" w14:textId="77777777" w:rsidTr="00AF4AF5">
        <w:trPr>
          <w:trHeight w:val="135"/>
          <w:jc w:val="center"/>
        </w:trPr>
        <w:tc>
          <w:tcPr>
            <w:tcW w:w="3681" w:type="dxa"/>
            <w:tcBorders>
              <w:top w:val="single" w:sz="4" w:space="0" w:color="auto"/>
              <w:left w:val="single" w:sz="4" w:space="0" w:color="auto"/>
              <w:bottom w:val="single" w:sz="4" w:space="0" w:color="auto"/>
              <w:right w:val="single" w:sz="4" w:space="0" w:color="auto"/>
            </w:tcBorders>
          </w:tcPr>
          <w:p w14:paraId="48D33565" w14:textId="77777777" w:rsidR="00EE00AD" w:rsidRPr="00EE00AD" w:rsidRDefault="00EE00AD" w:rsidP="00EE00AD">
            <w:pPr>
              <w:keepNext/>
              <w:keepLines/>
              <w:overflowPunct w:val="0"/>
              <w:autoSpaceDE w:val="0"/>
              <w:autoSpaceDN w:val="0"/>
              <w:adjustRightInd w:val="0"/>
              <w:spacing w:after="0" w:line="240" w:lineRule="auto"/>
              <w:textAlignment w:val="baseline"/>
              <w:rPr>
                <w:rFonts w:ascii="Arial" w:eastAsiaTheme="minorEastAsia" w:hAnsi="Arial" w:cs="Times New Roman"/>
                <w:sz w:val="18"/>
                <w:szCs w:val="20"/>
                <w:lang w:val="en-GB" w:eastAsia="zh-CN"/>
              </w:rPr>
            </w:pPr>
            <w:r w:rsidRPr="00EE00AD">
              <w:rPr>
                <w:rFonts w:ascii="Arial" w:eastAsiaTheme="minorEastAsia" w:hAnsi="Arial" w:cs="Times New Roman" w:hint="eastAsia"/>
                <w:sz w:val="18"/>
                <w:szCs w:val="20"/>
                <w:lang w:val="en-GB" w:eastAsia="zh-CN"/>
              </w:rPr>
              <w:t>E2_Control_API</w:t>
            </w:r>
          </w:p>
        </w:tc>
        <w:tc>
          <w:tcPr>
            <w:tcW w:w="4819" w:type="dxa"/>
            <w:tcBorders>
              <w:top w:val="single" w:sz="4" w:space="0" w:color="auto"/>
              <w:left w:val="single" w:sz="4" w:space="0" w:color="auto"/>
              <w:bottom w:val="single" w:sz="4" w:space="0" w:color="auto"/>
              <w:right w:val="single" w:sz="4" w:space="0" w:color="auto"/>
            </w:tcBorders>
          </w:tcPr>
          <w:p w14:paraId="69B4330A" w14:textId="77777777" w:rsidR="00EE00AD" w:rsidRPr="00EE00AD" w:rsidRDefault="00EE00AD" w:rsidP="00EE00AD">
            <w:pPr>
              <w:keepNext/>
              <w:keepLines/>
              <w:overflowPunct w:val="0"/>
              <w:autoSpaceDE w:val="0"/>
              <w:autoSpaceDN w:val="0"/>
              <w:adjustRightInd w:val="0"/>
              <w:spacing w:after="0" w:line="240" w:lineRule="auto"/>
              <w:textAlignment w:val="baseline"/>
              <w:rPr>
                <w:rFonts w:ascii="Arial" w:eastAsiaTheme="minorEastAsia" w:hAnsi="Arial" w:cs="Times New Roman"/>
                <w:sz w:val="18"/>
                <w:szCs w:val="20"/>
                <w:lang w:val="en-GB" w:eastAsia="zh-CN"/>
              </w:rPr>
            </w:pPr>
            <w:r w:rsidRPr="00EE00AD">
              <w:rPr>
                <w:rFonts w:ascii="Arial" w:eastAsiaTheme="minorEastAsia" w:hAnsi="Arial" w:cs="Times New Roman" w:hint="eastAsia"/>
                <w:sz w:val="18"/>
                <w:szCs w:val="20"/>
                <w:lang w:val="en-GB" w:eastAsia="zh-CN"/>
              </w:rPr>
              <w:t>E2_Control_API</w:t>
            </w:r>
          </w:p>
        </w:tc>
      </w:tr>
      <w:tr w:rsidR="00AF4AF5" w:rsidRPr="00EE00AD" w14:paraId="1C66229E" w14:textId="77777777" w:rsidTr="00124C3D">
        <w:trPr>
          <w:trHeight w:val="135"/>
          <w:jc w:val="center"/>
        </w:trPr>
        <w:tc>
          <w:tcPr>
            <w:tcW w:w="3681" w:type="dxa"/>
            <w:tcBorders>
              <w:top w:val="single" w:sz="4" w:space="0" w:color="auto"/>
              <w:left w:val="single" w:sz="4" w:space="0" w:color="auto"/>
              <w:right w:val="single" w:sz="4" w:space="0" w:color="auto"/>
            </w:tcBorders>
          </w:tcPr>
          <w:p w14:paraId="19A81511" w14:textId="18B0A260" w:rsidR="00AF4AF5" w:rsidRPr="00EE00AD" w:rsidRDefault="00AF4AF5" w:rsidP="00AF4AF5">
            <w:pPr>
              <w:keepNext/>
              <w:keepLines/>
              <w:overflowPunct w:val="0"/>
              <w:autoSpaceDE w:val="0"/>
              <w:autoSpaceDN w:val="0"/>
              <w:adjustRightInd w:val="0"/>
              <w:spacing w:after="0" w:line="240" w:lineRule="auto"/>
              <w:textAlignment w:val="baseline"/>
              <w:rPr>
                <w:rFonts w:ascii="Arial" w:eastAsiaTheme="minorEastAsia" w:hAnsi="Arial" w:cs="Times New Roman"/>
                <w:sz w:val="18"/>
                <w:szCs w:val="20"/>
                <w:lang w:val="en-GB" w:eastAsia="zh-CN"/>
              </w:rPr>
            </w:pPr>
            <w:r>
              <w:rPr>
                <w:rFonts w:ascii="Arial" w:eastAsiaTheme="minorEastAsia" w:hAnsi="Arial" w:hint="eastAsia"/>
                <w:sz w:val="18"/>
                <w:lang w:val="en-GB" w:eastAsia="zh-CN"/>
              </w:rPr>
              <w:t>E2_Query_API</w:t>
            </w:r>
          </w:p>
        </w:tc>
        <w:tc>
          <w:tcPr>
            <w:tcW w:w="4819" w:type="dxa"/>
            <w:tcBorders>
              <w:top w:val="single" w:sz="4" w:space="0" w:color="auto"/>
              <w:left w:val="single" w:sz="4" w:space="0" w:color="auto"/>
              <w:bottom w:val="single" w:sz="4" w:space="0" w:color="auto"/>
              <w:right w:val="single" w:sz="4" w:space="0" w:color="auto"/>
            </w:tcBorders>
          </w:tcPr>
          <w:p w14:paraId="603CED3D" w14:textId="4B520914" w:rsidR="00AF4AF5" w:rsidRPr="00EE00AD" w:rsidRDefault="00AF4AF5" w:rsidP="00AF4AF5">
            <w:pPr>
              <w:keepNext/>
              <w:keepLines/>
              <w:overflowPunct w:val="0"/>
              <w:autoSpaceDE w:val="0"/>
              <w:autoSpaceDN w:val="0"/>
              <w:adjustRightInd w:val="0"/>
              <w:spacing w:after="0" w:line="240" w:lineRule="auto"/>
              <w:textAlignment w:val="baseline"/>
              <w:rPr>
                <w:rFonts w:ascii="Arial" w:eastAsiaTheme="minorEastAsia" w:hAnsi="Arial" w:cs="Times New Roman"/>
                <w:sz w:val="18"/>
                <w:szCs w:val="20"/>
                <w:lang w:val="en-GB" w:eastAsia="zh-CN"/>
              </w:rPr>
            </w:pPr>
            <w:r w:rsidRPr="00EE00AD">
              <w:rPr>
                <w:rFonts w:ascii="Arial" w:eastAsiaTheme="minorEastAsia" w:hAnsi="Arial" w:hint="eastAsia"/>
                <w:sz w:val="18"/>
                <w:lang w:val="en-GB" w:eastAsia="zh-CN"/>
              </w:rPr>
              <w:t>E2_</w:t>
            </w:r>
            <w:r>
              <w:rPr>
                <w:rFonts w:ascii="Arial" w:eastAsiaTheme="minorEastAsia" w:hAnsi="Arial" w:hint="eastAsia"/>
                <w:sz w:val="18"/>
                <w:lang w:val="en-GB" w:eastAsia="zh-CN"/>
              </w:rPr>
              <w:t>Query</w:t>
            </w:r>
            <w:r w:rsidRPr="00EE00AD">
              <w:rPr>
                <w:rFonts w:ascii="Arial" w:eastAsiaTheme="minorEastAsia" w:hAnsi="Arial" w:hint="eastAsia"/>
                <w:sz w:val="18"/>
                <w:lang w:val="en-GB" w:eastAsia="zh-CN"/>
              </w:rPr>
              <w:t>_API</w:t>
            </w:r>
          </w:p>
        </w:tc>
      </w:tr>
    </w:tbl>
    <w:p w14:paraId="27BC5BF7" w14:textId="77777777" w:rsidR="00EE00AD" w:rsidRPr="00EE00AD" w:rsidRDefault="00EE00AD" w:rsidP="00EE00AD">
      <w:pPr>
        <w:overflowPunct w:val="0"/>
        <w:autoSpaceDE w:val="0"/>
        <w:autoSpaceDN w:val="0"/>
        <w:adjustRightInd w:val="0"/>
        <w:spacing w:before="160" w:after="180" w:line="257" w:lineRule="auto"/>
        <w:textAlignment w:val="baseline"/>
        <w:rPr>
          <w:rFonts w:ascii="Times New Roman" w:eastAsia="Times New Roman" w:hAnsi="Times New Roman" w:cs="Times New Roman"/>
          <w:i/>
          <w:iCs/>
          <w:sz w:val="20"/>
          <w:szCs w:val="20"/>
          <w:lang w:val="en-GB" w:eastAsia="zh-CN"/>
        </w:rPr>
      </w:pPr>
      <w:r w:rsidRPr="00EE00AD">
        <w:rPr>
          <w:rFonts w:ascii="Times New Roman" w:eastAsia="Times New Roman" w:hAnsi="Times New Roman" w:cs="Times New Roman"/>
          <w:sz w:val="20"/>
          <w:szCs w:val="20"/>
          <w:lang w:val="en-GB" w:eastAsia="zh-CN"/>
        </w:rPr>
        <w:t xml:space="preserve">A procedure of an </w:t>
      </w:r>
      <w:r w:rsidRPr="00EE00AD">
        <w:rPr>
          <w:rFonts w:ascii="Times New Roman" w:eastAsiaTheme="minorEastAsia" w:hAnsi="Times New Roman" w:cs="Times New Roman" w:hint="eastAsia"/>
          <w:sz w:val="20"/>
          <w:szCs w:val="20"/>
          <w:lang w:val="en-GB" w:eastAsia="zh-CN"/>
        </w:rPr>
        <w:t>E2 related</w:t>
      </w:r>
      <w:r w:rsidRPr="00EE00AD">
        <w:rPr>
          <w:rFonts w:ascii="Times New Roman" w:eastAsia="Times New Roman" w:hAnsi="Times New Roman" w:cs="Times New Roman"/>
          <w:sz w:val="20"/>
          <w:szCs w:val="20"/>
          <w:lang w:val="en-GB" w:eastAsia="zh-CN"/>
        </w:rPr>
        <w:t xml:space="preserve"> API is mapped to a </w:t>
      </w:r>
      <w:r w:rsidRPr="00EE00AD">
        <w:rPr>
          <w:rFonts w:ascii="Times New Roman" w:eastAsia="Times New Roman" w:hAnsi="Times New Roman" w:cs="Times New Roman"/>
          <w:i/>
          <w:iCs/>
          <w:sz w:val="20"/>
          <w:szCs w:val="20"/>
          <w:lang w:val="en-GB" w:eastAsia="zh-CN"/>
        </w:rPr>
        <w:t>gRPC method.</w:t>
      </w:r>
    </w:p>
    <w:p w14:paraId="0020D2E0" w14:textId="39499E08" w:rsidR="00EE00AD" w:rsidRPr="00EE00AD" w:rsidRDefault="00EE00AD" w:rsidP="00EE00AD">
      <w:pPr>
        <w:overflowPunct w:val="0"/>
        <w:autoSpaceDE w:val="0"/>
        <w:autoSpaceDN w:val="0"/>
        <w:adjustRightInd w:val="0"/>
        <w:spacing w:after="180" w:line="240" w:lineRule="auto"/>
        <w:textAlignment w:val="baseline"/>
        <w:rPr>
          <w:rFonts w:ascii="Times New Roman" w:eastAsia="Times New Roman" w:hAnsi="Times New Roman" w:cs="Times New Roman"/>
          <w:sz w:val="20"/>
          <w:szCs w:val="20"/>
          <w:lang w:val="en-GB"/>
        </w:rPr>
      </w:pPr>
      <w:r w:rsidRPr="00EE00AD">
        <w:rPr>
          <w:rFonts w:ascii="Times New Roman" w:eastAsia="Times New Roman" w:hAnsi="Times New Roman" w:cs="Times New Roman" w:hint="eastAsia"/>
          <w:sz w:val="20"/>
          <w:szCs w:val="20"/>
          <w:lang w:val="en-GB"/>
        </w:rPr>
        <w:t>Table 6.3.4.</w:t>
      </w:r>
      <w:r w:rsidRPr="00EE00AD">
        <w:rPr>
          <w:rFonts w:ascii="Times New Roman" w:eastAsiaTheme="minorEastAsia" w:hAnsi="Times New Roman" w:cs="Times New Roman" w:hint="eastAsia"/>
          <w:sz w:val="20"/>
          <w:szCs w:val="20"/>
          <w:lang w:val="en-GB" w:eastAsia="zh-CN"/>
        </w:rPr>
        <w:t>2</w:t>
      </w:r>
      <w:r w:rsidRPr="00EE00AD">
        <w:rPr>
          <w:rFonts w:ascii="Times New Roman" w:eastAsia="Times New Roman" w:hAnsi="Times New Roman" w:cs="Times New Roman" w:hint="eastAsia"/>
          <w:sz w:val="20"/>
          <w:szCs w:val="20"/>
          <w:lang w:val="en-GB"/>
        </w:rPr>
        <w:t>.</w:t>
      </w:r>
      <w:r w:rsidRPr="00EE00AD">
        <w:rPr>
          <w:rFonts w:ascii="Times New Roman" w:eastAsiaTheme="minorEastAsia" w:hAnsi="Times New Roman" w:cs="Times New Roman" w:hint="eastAsia"/>
          <w:sz w:val="20"/>
          <w:szCs w:val="20"/>
          <w:lang w:val="en-GB" w:eastAsia="zh-CN"/>
        </w:rPr>
        <w:t>1</w:t>
      </w:r>
      <w:r w:rsidRPr="00EE00AD">
        <w:rPr>
          <w:rFonts w:ascii="Times New Roman" w:eastAsia="Times New Roman" w:hAnsi="Times New Roman" w:cs="Times New Roman" w:hint="eastAsia"/>
          <w:sz w:val="20"/>
          <w:szCs w:val="20"/>
          <w:lang w:val="en-GB"/>
        </w:rPr>
        <w:t>-</w:t>
      </w:r>
      <w:r w:rsidR="00FD5B67">
        <w:rPr>
          <w:rFonts w:ascii="Times New Roman" w:eastAsia="Times New Roman" w:hAnsi="Times New Roman" w:cs="Times New Roman"/>
          <w:sz w:val="20"/>
          <w:szCs w:val="20"/>
          <w:lang w:val="en-GB"/>
        </w:rPr>
        <w:t>2</w:t>
      </w:r>
      <w:r w:rsidR="00FD5B67" w:rsidRPr="00EE00AD">
        <w:rPr>
          <w:rFonts w:ascii="Times New Roman" w:eastAsia="Times New Roman" w:hAnsi="Times New Roman" w:cs="Times New Roman" w:hint="eastAsia"/>
          <w:sz w:val="20"/>
          <w:szCs w:val="20"/>
          <w:lang w:val="en-GB"/>
        </w:rPr>
        <w:t xml:space="preserve"> </w:t>
      </w:r>
      <w:r w:rsidRPr="00EE00AD">
        <w:rPr>
          <w:rFonts w:ascii="Times New Roman" w:eastAsia="Times New Roman" w:hAnsi="Times New Roman" w:cs="Times New Roman" w:hint="eastAsia"/>
          <w:sz w:val="20"/>
          <w:szCs w:val="20"/>
          <w:lang w:val="en-GB"/>
        </w:rPr>
        <w:t>lists the E2 related API</w:t>
      </w:r>
      <w:r w:rsidRPr="00EE00AD">
        <w:rPr>
          <w:rFonts w:ascii="Times New Roman" w:eastAsia="Times New Roman" w:hAnsi="Times New Roman" w:cs="Times New Roman"/>
          <w:sz w:val="20"/>
          <w:szCs w:val="20"/>
          <w:lang w:val="en-GB"/>
        </w:rPr>
        <w:t>s</w:t>
      </w:r>
      <w:r w:rsidRPr="00EE00AD">
        <w:rPr>
          <w:rFonts w:ascii="Times New Roman" w:eastAsia="Times New Roman" w:hAnsi="Times New Roman" w:cs="Times New Roman" w:hint="eastAsia"/>
          <w:sz w:val="20"/>
          <w:szCs w:val="20"/>
          <w:lang w:val="en-GB"/>
        </w:rPr>
        <w:t xml:space="preserve"> </w:t>
      </w:r>
      <w:r w:rsidRPr="00EE00AD">
        <w:rPr>
          <w:rFonts w:ascii="Times New Roman" w:eastAsia="Times New Roman" w:hAnsi="Times New Roman" w:cs="Times New Roman"/>
          <w:sz w:val="20"/>
          <w:szCs w:val="20"/>
          <w:lang w:val="en-GB"/>
        </w:rPr>
        <w:t>abstract syntax</w:t>
      </w:r>
      <w:r w:rsidRPr="00EE00AD">
        <w:rPr>
          <w:rFonts w:ascii="Times New Roman" w:eastAsia="Times New Roman" w:hAnsi="Times New Roman" w:cs="Times New Roman" w:hint="eastAsia"/>
          <w:sz w:val="20"/>
          <w:szCs w:val="20"/>
          <w:lang w:val="en-GB"/>
        </w:rPr>
        <w:t xml:space="preserve"> included in this document. </w:t>
      </w:r>
    </w:p>
    <w:p w14:paraId="06467B13" w14:textId="58406D0D" w:rsidR="00EE00AD" w:rsidRPr="00EE00AD" w:rsidRDefault="00EE00AD" w:rsidP="00EE00AD">
      <w:pPr>
        <w:keepNext/>
        <w:keepLines/>
        <w:overflowPunct w:val="0"/>
        <w:autoSpaceDE w:val="0"/>
        <w:autoSpaceDN w:val="0"/>
        <w:adjustRightInd w:val="0"/>
        <w:spacing w:before="60" w:after="180" w:line="240" w:lineRule="auto"/>
        <w:jc w:val="center"/>
        <w:textAlignment w:val="baseline"/>
        <w:rPr>
          <w:rFonts w:ascii="Arial" w:eastAsia="Times New Roman" w:hAnsi="Arial" w:cs="Times New Roman"/>
          <w:b/>
          <w:sz w:val="20"/>
          <w:szCs w:val="20"/>
          <w:lang w:val="en-GB"/>
        </w:rPr>
      </w:pPr>
      <w:r w:rsidRPr="00EE00AD">
        <w:rPr>
          <w:rFonts w:ascii="Arial" w:eastAsia="Times New Roman" w:hAnsi="Arial" w:cs="Times New Roman"/>
          <w:b/>
          <w:sz w:val="20"/>
          <w:szCs w:val="20"/>
          <w:lang w:val="en-GB"/>
        </w:rPr>
        <w:t>Table 6.3.4.</w:t>
      </w:r>
      <w:r w:rsidRPr="00EE00AD">
        <w:rPr>
          <w:rFonts w:ascii="Arial" w:eastAsiaTheme="minorEastAsia" w:hAnsi="Arial" w:cs="Times New Roman" w:hint="eastAsia"/>
          <w:b/>
          <w:sz w:val="20"/>
          <w:szCs w:val="20"/>
          <w:lang w:val="en-GB" w:eastAsia="zh-CN"/>
        </w:rPr>
        <w:t>2</w:t>
      </w:r>
      <w:r w:rsidRPr="00EE00AD">
        <w:rPr>
          <w:rFonts w:ascii="Arial" w:eastAsia="Times New Roman" w:hAnsi="Arial" w:cs="Times New Roman"/>
          <w:b/>
          <w:sz w:val="20"/>
          <w:szCs w:val="20"/>
          <w:lang w:val="en-GB"/>
        </w:rPr>
        <w:t>.</w:t>
      </w:r>
      <w:r w:rsidRPr="00EE00AD">
        <w:rPr>
          <w:rFonts w:ascii="Arial" w:eastAsiaTheme="minorEastAsia" w:hAnsi="Arial" w:cs="Times New Roman" w:hint="eastAsia"/>
          <w:b/>
          <w:sz w:val="20"/>
          <w:szCs w:val="20"/>
          <w:lang w:val="en-GB" w:eastAsia="zh-CN"/>
        </w:rPr>
        <w:t>1</w:t>
      </w:r>
      <w:r w:rsidRPr="00EE00AD">
        <w:rPr>
          <w:rFonts w:ascii="Arial" w:eastAsia="Times New Roman" w:hAnsi="Arial" w:cs="Times New Roman"/>
          <w:b/>
          <w:sz w:val="20"/>
          <w:szCs w:val="20"/>
          <w:lang w:val="en-GB"/>
        </w:rPr>
        <w:t>-</w:t>
      </w:r>
      <w:r w:rsidR="00FD5B67">
        <w:rPr>
          <w:rFonts w:ascii="Arial" w:eastAsia="Times New Roman" w:hAnsi="Arial" w:cs="Times New Roman"/>
          <w:b/>
          <w:sz w:val="20"/>
          <w:szCs w:val="20"/>
          <w:lang w:val="en-GB"/>
        </w:rPr>
        <w:t>2</w:t>
      </w:r>
      <w:r w:rsidRPr="00EE00AD">
        <w:rPr>
          <w:rFonts w:ascii="Arial" w:eastAsia="Times New Roman" w:hAnsi="Arial" w:cs="Times New Roman"/>
          <w:b/>
          <w:sz w:val="20"/>
          <w:szCs w:val="20"/>
          <w:lang w:val="en-GB"/>
        </w:rPr>
        <w:t>: List of E2 related APIs abstract syntax</w:t>
      </w:r>
    </w:p>
    <w:tbl>
      <w:tblPr>
        <w:tblW w:w="98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23"/>
        <w:gridCol w:w="1704"/>
        <w:gridCol w:w="1512"/>
        <w:gridCol w:w="4320"/>
      </w:tblGrid>
      <w:tr w:rsidR="00EE00AD" w:rsidRPr="00EE00AD" w14:paraId="372CD39E" w14:textId="77777777" w:rsidTr="00124C3D">
        <w:trPr>
          <w:trHeight w:val="250"/>
          <w:jc w:val="center"/>
        </w:trPr>
        <w:tc>
          <w:tcPr>
            <w:tcW w:w="2323" w:type="dxa"/>
            <w:tcBorders>
              <w:top w:val="single" w:sz="4" w:space="0" w:color="auto"/>
              <w:left w:val="single" w:sz="4" w:space="0" w:color="auto"/>
              <w:bottom w:val="single" w:sz="4" w:space="0" w:color="auto"/>
              <w:right w:val="single" w:sz="4" w:space="0" w:color="auto"/>
            </w:tcBorders>
          </w:tcPr>
          <w:p w14:paraId="58EC3502" w14:textId="77777777" w:rsidR="00EE00AD" w:rsidRPr="00EE00AD" w:rsidRDefault="00EE00AD" w:rsidP="00EE00AD">
            <w:pPr>
              <w:keepNext/>
              <w:keepLines/>
              <w:overflowPunct w:val="0"/>
              <w:autoSpaceDE w:val="0"/>
              <w:autoSpaceDN w:val="0"/>
              <w:adjustRightInd w:val="0"/>
              <w:spacing w:after="0" w:line="240" w:lineRule="auto"/>
              <w:jc w:val="center"/>
              <w:textAlignment w:val="baseline"/>
              <w:rPr>
                <w:rFonts w:ascii="Arial" w:eastAsia="宋体" w:hAnsi="Arial" w:cs="Times New Roman"/>
                <w:b/>
                <w:sz w:val="18"/>
                <w:szCs w:val="20"/>
                <w:lang w:val="en-GB" w:eastAsia="zh-CN"/>
              </w:rPr>
            </w:pPr>
            <w:r w:rsidRPr="00EE00AD">
              <w:rPr>
                <w:rFonts w:ascii="Arial" w:eastAsia="Times New Roman" w:hAnsi="Arial" w:cs="Times New Roman" w:hint="eastAsia"/>
                <w:b/>
                <w:sz w:val="18"/>
                <w:szCs w:val="20"/>
                <w:lang w:val="en-GB" w:eastAsia="zh-CN"/>
              </w:rPr>
              <w:t>API</w:t>
            </w:r>
            <w:r w:rsidRPr="00EE00AD">
              <w:rPr>
                <w:rFonts w:ascii="Arial" w:eastAsia="Times New Roman" w:hAnsi="Arial" w:cs="Times New Roman"/>
                <w:b/>
                <w:sz w:val="18"/>
                <w:szCs w:val="20"/>
                <w:lang w:val="en-GB"/>
              </w:rPr>
              <w:t xml:space="preserve"> Name</w:t>
            </w:r>
            <w:r w:rsidRPr="00EE00AD">
              <w:rPr>
                <w:rFonts w:ascii="Arial" w:eastAsia="宋体" w:hAnsi="Arial" w:cs="Times New Roman" w:hint="eastAsia"/>
                <w:b/>
                <w:sz w:val="18"/>
                <w:szCs w:val="20"/>
                <w:lang w:val="en-GB" w:eastAsia="zh-CN"/>
              </w:rPr>
              <w:t xml:space="preserve"> / Contents</w:t>
            </w:r>
          </w:p>
        </w:tc>
        <w:tc>
          <w:tcPr>
            <w:tcW w:w="1704" w:type="dxa"/>
            <w:tcBorders>
              <w:top w:val="single" w:sz="4" w:space="0" w:color="auto"/>
              <w:left w:val="single" w:sz="4" w:space="0" w:color="auto"/>
              <w:bottom w:val="single" w:sz="4" w:space="0" w:color="auto"/>
              <w:right w:val="single" w:sz="4" w:space="0" w:color="auto"/>
            </w:tcBorders>
          </w:tcPr>
          <w:p w14:paraId="78BA8346" w14:textId="77777777" w:rsidR="00EE00AD" w:rsidRPr="00EE00AD" w:rsidRDefault="00EE00AD" w:rsidP="00EE00AD">
            <w:pPr>
              <w:keepNext/>
              <w:keepLines/>
              <w:overflowPunct w:val="0"/>
              <w:autoSpaceDE w:val="0"/>
              <w:autoSpaceDN w:val="0"/>
              <w:adjustRightInd w:val="0"/>
              <w:spacing w:after="0" w:line="240" w:lineRule="auto"/>
              <w:jc w:val="center"/>
              <w:textAlignment w:val="baseline"/>
              <w:rPr>
                <w:rFonts w:ascii="Arial" w:eastAsia="宋体" w:hAnsi="Arial" w:cs="Times New Roman"/>
                <w:b/>
                <w:sz w:val="18"/>
                <w:szCs w:val="20"/>
                <w:lang w:val="en-GB" w:eastAsia="zh-CN"/>
              </w:rPr>
            </w:pPr>
            <w:r w:rsidRPr="00EE00AD">
              <w:rPr>
                <w:rFonts w:ascii="Arial" w:eastAsia="宋体" w:hAnsi="Arial" w:cs="Times New Roman" w:hint="eastAsia"/>
                <w:b/>
                <w:sz w:val="18"/>
                <w:szCs w:val="20"/>
                <w:lang w:val="en-GB" w:eastAsia="zh-CN"/>
              </w:rPr>
              <w:t>Clause</w:t>
            </w:r>
          </w:p>
        </w:tc>
        <w:tc>
          <w:tcPr>
            <w:tcW w:w="1512" w:type="dxa"/>
            <w:tcBorders>
              <w:top w:val="single" w:sz="4" w:space="0" w:color="auto"/>
              <w:left w:val="single" w:sz="4" w:space="0" w:color="auto"/>
              <w:bottom w:val="single" w:sz="4" w:space="0" w:color="auto"/>
              <w:right w:val="single" w:sz="4" w:space="0" w:color="auto"/>
            </w:tcBorders>
          </w:tcPr>
          <w:p w14:paraId="264AFD8E" w14:textId="77777777" w:rsidR="00EE00AD" w:rsidRPr="00EE00AD" w:rsidRDefault="00EE00AD" w:rsidP="00EE00AD">
            <w:pPr>
              <w:keepNext/>
              <w:keepLines/>
              <w:overflowPunct w:val="0"/>
              <w:autoSpaceDE w:val="0"/>
              <w:autoSpaceDN w:val="0"/>
              <w:adjustRightInd w:val="0"/>
              <w:spacing w:after="0" w:line="240" w:lineRule="auto"/>
              <w:jc w:val="center"/>
              <w:textAlignment w:val="baseline"/>
              <w:rPr>
                <w:rFonts w:ascii="Arial" w:eastAsia="宋体" w:hAnsi="Arial" w:cs="Times New Roman"/>
                <w:b/>
                <w:sz w:val="18"/>
                <w:szCs w:val="20"/>
                <w:lang w:val="en-GB" w:eastAsia="zh-CN"/>
              </w:rPr>
            </w:pPr>
            <w:r w:rsidRPr="00EE00AD">
              <w:rPr>
                <w:rFonts w:ascii="Arial" w:eastAsia="宋体" w:hAnsi="Arial" w:cs="Times New Roman" w:hint="eastAsia"/>
                <w:b/>
                <w:sz w:val="18"/>
                <w:szCs w:val="20"/>
                <w:lang w:val="en-GB" w:eastAsia="zh-CN"/>
              </w:rPr>
              <w:t>Version</w:t>
            </w:r>
          </w:p>
        </w:tc>
        <w:tc>
          <w:tcPr>
            <w:tcW w:w="4320" w:type="dxa"/>
            <w:tcBorders>
              <w:top w:val="single" w:sz="4" w:space="0" w:color="auto"/>
              <w:left w:val="single" w:sz="4" w:space="0" w:color="auto"/>
              <w:bottom w:val="single" w:sz="4" w:space="0" w:color="auto"/>
              <w:right w:val="single" w:sz="4" w:space="0" w:color="auto"/>
            </w:tcBorders>
          </w:tcPr>
          <w:p w14:paraId="25EE046F" w14:textId="77777777" w:rsidR="00EE00AD" w:rsidRPr="00EE00AD" w:rsidRDefault="00EE00AD" w:rsidP="00EE00AD">
            <w:pPr>
              <w:keepNext/>
              <w:keepLines/>
              <w:overflowPunct w:val="0"/>
              <w:autoSpaceDE w:val="0"/>
              <w:autoSpaceDN w:val="0"/>
              <w:adjustRightInd w:val="0"/>
              <w:spacing w:after="0" w:line="240" w:lineRule="auto"/>
              <w:jc w:val="center"/>
              <w:textAlignment w:val="baseline"/>
              <w:rPr>
                <w:rFonts w:ascii="Arial" w:eastAsia="宋体" w:hAnsi="Arial" w:cs="Times New Roman"/>
                <w:b/>
                <w:sz w:val="18"/>
                <w:szCs w:val="20"/>
                <w:lang w:val="en-GB" w:eastAsia="zh-CN"/>
              </w:rPr>
            </w:pPr>
            <w:r w:rsidRPr="00EE00AD">
              <w:rPr>
                <w:rFonts w:ascii="Arial" w:eastAsia="宋体" w:hAnsi="Arial" w:cs="Times New Roman" w:hint="eastAsia"/>
                <w:b/>
                <w:sz w:val="18"/>
                <w:szCs w:val="20"/>
                <w:lang w:val="en-GB" w:eastAsia="zh-CN"/>
              </w:rPr>
              <w:t>File Name</w:t>
            </w:r>
          </w:p>
        </w:tc>
      </w:tr>
      <w:tr w:rsidR="00EE00AD" w:rsidRPr="00EE00AD" w14:paraId="18AF9089" w14:textId="77777777" w:rsidTr="00124C3D">
        <w:trPr>
          <w:trHeight w:val="83"/>
          <w:jc w:val="center"/>
        </w:trPr>
        <w:tc>
          <w:tcPr>
            <w:tcW w:w="2323" w:type="dxa"/>
            <w:tcBorders>
              <w:top w:val="single" w:sz="4" w:space="0" w:color="auto"/>
              <w:left w:val="single" w:sz="4" w:space="0" w:color="auto"/>
              <w:right w:val="single" w:sz="4" w:space="0" w:color="auto"/>
            </w:tcBorders>
          </w:tcPr>
          <w:p w14:paraId="4DBF1E34" w14:textId="77777777" w:rsidR="00EE00AD" w:rsidRPr="00EE00AD" w:rsidRDefault="00EE00AD" w:rsidP="00EE00AD">
            <w:pPr>
              <w:keepNext/>
              <w:keepLines/>
              <w:overflowPunct w:val="0"/>
              <w:autoSpaceDE w:val="0"/>
              <w:autoSpaceDN w:val="0"/>
              <w:adjustRightInd w:val="0"/>
              <w:spacing w:after="0" w:line="240" w:lineRule="auto"/>
              <w:textAlignment w:val="baseline"/>
              <w:rPr>
                <w:rFonts w:ascii="Arial" w:eastAsia="Times New Roman" w:hAnsi="Arial" w:cs="Times New Roman"/>
                <w:sz w:val="18"/>
                <w:szCs w:val="20"/>
                <w:lang w:val="en-GB"/>
              </w:rPr>
            </w:pPr>
            <w:r w:rsidRPr="00EE00AD">
              <w:rPr>
                <w:rFonts w:ascii="Arial" w:eastAsia="宋体" w:hAnsi="Arial" w:cs="Times New Roman" w:hint="eastAsia"/>
                <w:sz w:val="18"/>
                <w:szCs w:val="20"/>
                <w:lang w:val="en-GB" w:eastAsia="zh-CN"/>
              </w:rPr>
              <w:t>E2_Subscription</w:t>
            </w:r>
            <w:r w:rsidRPr="00EE00AD">
              <w:rPr>
                <w:rFonts w:ascii="Arial" w:eastAsia="Times New Roman" w:hAnsi="Arial" w:cs="Times New Roman"/>
                <w:sz w:val="18"/>
                <w:szCs w:val="20"/>
                <w:lang w:val="en-GB"/>
              </w:rPr>
              <w:t>_API</w:t>
            </w:r>
          </w:p>
        </w:tc>
        <w:tc>
          <w:tcPr>
            <w:tcW w:w="1704" w:type="dxa"/>
            <w:tcBorders>
              <w:top w:val="single" w:sz="4" w:space="0" w:color="auto"/>
              <w:left w:val="single" w:sz="4" w:space="0" w:color="auto"/>
              <w:bottom w:val="single" w:sz="4" w:space="0" w:color="auto"/>
              <w:right w:val="single" w:sz="4" w:space="0" w:color="auto"/>
            </w:tcBorders>
          </w:tcPr>
          <w:p w14:paraId="37F68782" w14:textId="77777777" w:rsidR="00EE00AD" w:rsidRPr="00EE00AD" w:rsidRDefault="00EE00AD" w:rsidP="00EE00AD">
            <w:pPr>
              <w:keepNext/>
              <w:keepLines/>
              <w:overflowPunct w:val="0"/>
              <w:autoSpaceDE w:val="0"/>
              <w:autoSpaceDN w:val="0"/>
              <w:adjustRightInd w:val="0"/>
              <w:spacing w:after="0" w:line="240" w:lineRule="auto"/>
              <w:textAlignment w:val="baseline"/>
              <w:rPr>
                <w:rFonts w:ascii="Arial" w:eastAsia="宋体" w:hAnsi="Arial" w:cs="Times New Roman"/>
                <w:sz w:val="18"/>
                <w:szCs w:val="20"/>
                <w:lang w:val="en-GB" w:eastAsia="zh-CN"/>
              </w:rPr>
            </w:pPr>
            <w:r w:rsidRPr="00EE00AD">
              <w:rPr>
                <w:rFonts w:ascii="Arial" w:eastAsia="宋体" w:hAnsi="Arial" w:cs="Times New Roman" w:hint="eastAsia"/>
                <w:sz w:val="18"/>
                <w:szCs w:val="20"/>
                <w:lang w:val="en-GB" w:eastAsia="zh-CN"/>
              </w:rPr>
              <w:t>6.3.4.2.2.1</w:t>
            </w:r>
          </w:p>
        </w:tc>
        <w:tc>
          <w:tcPr>
            <w:tcW w:w="1512" w:type="dxa"/>
            <w:tcBorders>
              <w:top w:val="single" w:sz="4" w:space="0" w:color="auto"/>
              <w:left w:val="single" w:sz="4" w:space="0" w:color="auto"/>
              <w:bottom w:val="single" w:sz="4" w:space="0" w:color="auto"/>
              <w:right w:val="single" w:sz="4" w:space="0" w:color="auto"/>
            </w:tcBorders>
          </w:tcPr>
          <w:p w14:paraId="07B95F2C" w14:textId="3AA464E3" w:rsidR="00EE00AD" w:rsidRPr="00EE00AD" w:rsidRDefault="00EE00AD" w:rsidP="00EE00AD">
            <w:pPr>
              <w:keepNext/>
              <w:keepLines/>
              <w:overflowPunct w:val="0"/>
              <w:autoSpaceDE w:val="0"/>
              <w:autoSpaceDN w:val="0"/>
              <w:adjustRightInd w:val="0"/>
              <w:spacing w:after="0" w:line="240" w:lineRule="auto"/>
              <w:textAlignment w:val="baseline"/>
              <w:rPr>
                <w:rFonts w:ascii="Arial" w:eastAsia="宋体" w:hAnsi="Arial" w:cs="Times New Roman"/>
                <w:sz w:val="18"/>
                <w:szCs w:val="20"/>
                <w:lang w:val="en-GB" w:eastAsia="zh-CN"/>
              </w:rPr>
            </w:pPr>
            <w:r w:rsidRPr="00EE00AD">
              <w:rPr>
                <w:rFonts w:ascii="Arial" w:eastAsia="宋体" w:hAnsi="Arial" w:cs="Times New Roman" w:hint="eastAsia"/>
                <w:sz w:val="18"/>
                <w:szCs w:val="20"/>
                <w:lang w:val="en-GB" w:eastAsia="zh-CN"/>
              </w:rPr>
              <w:t>1.</w:t>
            </w:r>
            <w:r w:rsidR="00A326CD">
              <w:rPr>
                <w:rFonts w:ascii="Arial" w:eastAsia="宋体" w:hAnsi="Arial" w:cs="Times New Roman" w:hint="eastAsia"/>
                <w:sz w:val="18"/>
                <w:szCs w:val="20"/>
                <w:lang w:val="en-GB" w:eastAsia="zh-CN"/>
              </w:rPr>
              <w:t>1</w:t>
            </w:r>
            <w:r w:rsidRPr="00EE00AD">
              <w:rPr>
                <w:rFonts w:ascii="Arial" w:eastAsia="宋体" w:hAnsi="Arial" w:cs="Times New Roman" w:hint="eastAsia"/>
                <w:sz w:val="18"/>
                <w:szCs w:val="20"/>
                <w:lang w:val="en-GB" w:eastAsia="zh-CN"/>
              </w:rPr>
              <w:t>.0</w:t>
            </w:r>
          </w:p>
        </w:tc>
        <w:tc>
          <w:tcPr>
            <w:tcW w:w="4320" w:type="dxa"/>
            <w:tcBorders>
              <w:top w:val="single" w:sz="4" w:space="0" w:color="auto"/>
              <w:left w:val="single" w:sz="4" w:space="0" w:color="auto"/>
              <w:bottom w:val="single" w:sz="4" w:space="0" w:color="auto"/>
              <w:right w:val="single" w:sz="4" w:space="0" w:color="auto"/>
            </w:tcBorders>
          </w:tcPr>
          <w:p w14:paraId="6D84BF66" w14:textId="4FBF3826" w:rsidR="00EE00AD" w:rsidRPr="00EE00AD" w:rsidRDefault="00EE00AD" w:rsidP="00EE00AD">
            <w:pPr>
              <w:keepNext/>
              <w:keepLines/>
              <w:overflowPunct w:val="0"/>
              <w:autoSpaceDE w:val="0"/>
              <w:autoSpaceDN w:val="0"/>
              <w:adjustRightInd w:val="0"/>
              <w:spacing w:after="0" w:line="240" w:lineRule="auto"/>
              <w:textAlignment w:val="baseline"/>
              <w:rPr>
                <w:rFonts w:ascii="Arial" w:eastAsia="宋体" w:hAnsi="Arial" w:cs="Times New Roman"/>
                <w:sz w:val="18"/>
                <w:szCs w:val="20"/>
                <w:lang w:val="en-GB" w:eastAsia="zh-CN"/>
              </w:rPr>
            </w:pPr>
            <w:r w:rsidRPr="00EE00AD">
              <w:rPr>
                <w:rFonts w:ascii="Arial" w:eastAsia="宋体" w:hAnsi="Arial" w:cs="Times New Roman" w:hint="eastAsia"/>
                <w:sz w:val="18"/>
                <w:szCs w:val="20"/>
                <w:lang w:val="en-GB" w:eastAsia="zh-CN"/>
              </w:rPr>
              <w:t>e2</w:t>
            </w:r>
            <w:r w:rsidRPr="00EE00AD">
              <w:rPr>
                <w:rFonts w:ascii="Arial" w:eastAsia="Times New Roman" w:hAnsi="Arial" w:cs="Times New Roman" w:hint="eastAsia"/>
                <w:sz w:val="18"/>
                <w:szCs w:val="20"/>
                <w:lang w:val="en-GB"/>
              </w:rPr>
              <w:t>_</w:t>
            </w:r>
            <w:r w:rsidRPr="00EE00AD">
              <w:rPr>
                <w:rFonts w:ascii="Arial" w:eastAsia="宋体" w:hAnsi="Arial" w:cs="Times New Roman" w:hint="eastAsia"/>
                <w:sz w:val="18"/>
                <w:szCs w:val="20"/>
                <w:lang w:val="en-GB" w:eastAsia="zh-CN"/>
              </w:rPr>
              <w:t>subscription</w:t>
            </w:r>
            <w:r w:rsidRPr="00EE00AD">
              <w:rPr>
                <w:rFonts w:ascii="Arial" w:eastAsia="Times New Roman" w:hAnsi="Arial" w:cs="Times New Roman" w:hint="eastAsia"/>
                <w:sz w:val="18"/>
                <w:szCs w:val="20"/>
                <w:lang w:val="en-GB"/>
              </w:rPr>
              <w:t>_api_</w:t>
            </w:r>
            <w:r w:rsidRPr="00E56E50">
              <w:rPr>
                <w:rFonts w:ascii="Arial" w:eastAsiaTheme="minorEastAsia" w:hAnsi="Arial" w:cs="Times New Roman"/>
                <w:sz w:val="18"/>
                <w:szCs w:val="20"/>
                <w:lang w:val="en-GB" w:eastAsia="zh-CN"/>
              </w:rPr>
              <w:t>grpc</w:t>
            </w:r>
            <w:r w:rsidRPr="00EE00AD">
              <w:rPr>
                <w:rFonts w:ascii="Arial" w:eastAsiaTheme="minorEastAsia" w:hAnsi="Arial" w:cs="Times New Roman" w:hint="eastAsia"/>
                <w:sz w:val="18"/>
                <w:szCs w:val="20"/>
                <w:lang w:val="en-GB" w:eastAsia="zh-CN"/>
              </w:rPr>
              <w:t>_</w:t>
            </w:r>
            <w:r w:rsidRPr="00EE00AD">
              <w:rPr>
                <w:rFonts w:ascii="Arial" w:eastAsia="Times New Roman" w:hAnsi="Arial" w:cs="Times New Roman" w:hint="eastAsia"/>
                <w:sz w:val="18"/>
                <w:szCs w:val="20"/>
                <w:lang w:val="en-GB"/>
              </w:rPr>
              <w:t>ver_1_</w:t>
            </w:r>
            <w:r w:rsidR="00321DA5">
              <w:rPr>
                <w:rFonts w:ascii="Arial" w:eastAsiaTheme="minorEastAsia" w:hAnsi="Arial" w:cs="Times New Roman" w:hint="eastAsia"/>
                <w:sz w:val="18"/>
                <w:szCs w:val="20"/>
                <w:lang w:val="en-GB" w:eastAsia="zh-CN"/>
              </w:rPr>
              <w:t>1</w:t>
            </w:r>
            <w:r w:rsidRPr="00EE00AD">
              <w:rPr>
                <w:rFonts w:ascii="Arial" w:eastAsia="Times New Roman" w:hAnsi="Arial" w:cs="Times New Roman" w:hint="eastAsia"/>
                <w:sz w:val="18"/>
                <w:szCs w:val="20"/>
                <w:lang w:val="en-GB"/>
              </w:rPr>
              <w:t>_0</w:t>
            </w:r>
            <w:r w:rsidRPr="00EE00AD">
              <w:rPr>
                <w:rFonts w:ascii="Arial" w:eastAsia="宋体" w:hAnsi="Arial" w:cs="Times New Roman" w:hint="eastAsia"/>
                <w:sz w:val="18"/>
                <w:szCs w:val="20"/>
                <w:lang w:val="en-GB" w:eastAsia="zh-CN"/>
              </w:rPr>
              <w:t>.proto</w:t>
            </w:r>
          </w:p>
        </w:tc>
      </w:tr>
      <w:tr w:rsidR="00EE00AD" w:rsidRPr="00EE00AD" w14:paraId="742F0A17" w14:textId="77777777" w:rsidTr="00124C3D">
        <w:trPr>
          <w:trHeight w:val="135"/>
          <w:jc w:val="center"/>
        </w:trPr>
        <w:tc>
          <w:tcPr>
            <w:tcW w:w="2323" w:type="dxa"/>
            <w:tcBorders>
              <w:top w:val="single" w:sz="4" w:space="0" w:color="auto"/>
              <w:left w:val="single" w:sz="4" w:space="0" w:color="auto"/>
              <w:bottom w:val="single" w:sz="4" w:space="0" w:color="auto"/>
              <w:right w:val="single" w:sz="4" w:space="0" w:color="auto"/>
            </w:tcBorders>
          </w:tcPr>
          <w:p w14:paraId="2248A193" w14:textId="77777777" w:rsidR="00EE00AD" w:rsidRPr="00EE00AD" w:rsidRDefault="00EE00AD" w:rsidP="00EE00AD">
            <w:pPr>
              <w:keepNext/>
              <w:keepLines/>
              <w:overflowPunct w:val="0"/>
              <w:autoSpaceDE w:val="0"/>
              <w:autoSpaceDN w:val="0"/>
              <w:adjustRightInd w:val="0"/>
              <w:spacing w:after="0" w:line="240" w:lineRule="auto"/>
              <w:textAlignment w:val="baseline"/>
              <w:rPr>
                <w:rFonts w:ascii="Arial" w:eastAsiaTheme="minorEastAsia" w:hAnsi="Arial" w:cs="Times New Roman"/>
                <w:sz w:val="18"/>
                <w:szCs w:val="20"/>
                <w:lang w:val="en-GB" w:eastAsia="zh-CN"/>
              </w:rPr>
            </w:pPr>
            <w:r w:rsidRPr="00EE00AD">
              <w:rPr>
                <w:rFonts w:ascii="Arial" w:eastAsia="Times New Roman" w:hAnsi="Arial" w:cs="Times New Roman"/>
                <w:sz w:val="18"/>
                <w:szCs w:val="20"/>
                <w:lang w:val="en-GB"/>
              </w:rPr>
              <w:t>E</w:t>
            </w:r>
            <w:r w:rsidRPr="00EE00AD">
              <w:rPr>
                <w:rFonts w:ascii="Arial" w:eastAsia="宋体" w:hAnsi="Arial" w:cs="Times New Roman" w:hint="eastAsia"/>
                <w:sz w:val="18"/>
                <w:szCs w:val="20"/>
                <w:lang w:val="en-GB" w:eastAsia="zh-CN"/>
              </w:rPr>
              <w:t>2</w:t>
            </w:r>
            <w:r w:rsidRPr="00EE00AD">
              <w:rPr>
                <w:rFonts w:ascii="Arial" w:eastAsia="Times New Roman" w:hAnsi="Arial" w:cs="Times New Roman"/>
                <w:sz w:val="18"/>
                <w:szCs w:val="20"/>
                <w:lang w:val="en-GB"/>
              </w:rPr>
              <w:t>_</w:t>
            </w:r>
            <w:r w:rsidRPr="00EE00AD">
              <w:rPr>
                <w:rFonts w:ascii="Arial" w:eastAsia="宋体" w:hAnsi="Arial" w:cs="Times New Roman" w:hint="eastAsia"/>
                <w:sz w:val="18"/>
                <w:szCs w:val="20"/>
                <w:lang w:val="en-GB" w:eastAsia="zh-CN"/>
              </w:rPr>
              <w:t>Indication</w:t>
            </w:r>
            <w:r w:rsidRPr="00EE00AD">
              <w:rPr>
                <w:rFonts w:ascii="Arial" w:eastAsia="Times New Roman" w:hAnsi="Arial" w:cs="Times New Roman"/>
                <w:sz w:val="18"/>
                <w:szCs w:val="20"/>
                <w:lang w:val="en-GB"/>
              </w:rPr>
              <w:t>_API</w:t>
            </w:r>
          </w:p>
        </w:tc>
        <w:tc>
          <w:tcPr>
            <w:tcW w:w="1704" w:type="dxa"/>
            <w:tcBorders>
              <w:top w:val="single" w:sz="4" w:space="0" w:color="auto"/>
              <w:left w:val="single" w:sz="4" w:space="0" w:color="auto"/>
              <w:bottom w:val="single" w:sz="4" w:space="0" w:color="auto"/>
              <w:right w:val="single" w:sz="4" w:space="0" w:color="auto"/>
            </w:tcBorders>
          </w:tcPr>
          <w:p w14:paraId="576B5B05" w14:textId="77777777" w:rsidR="00EE00AD" w:rsidRPr="00EE00AD" w:rsidRDefault="00EE00AD" w:rsidP="00EE00AD">
            <w:pPr>
              <w:keepNext/>
              <w:keepLines/>
              <w:overflowPunct w:val="0"/>
              <w:autoSpaceDE w:val="0"/>
              <w:autoSpaceDN w:val="0"/>
              <w:adjustRightInd w:val="0"/>
              <w:spacing w:after="0" w:line="240" w:lineRule="auto"/>
              <w:textAlignment w:val="baseline"/>
              <w:rPr>
                <w:rFonts w:ascii="Arial" w:eastAsiaTheme="minorEastAsia" w:hAnsi="Arial" w:cs="Times New Roman"/>
                <w:sz w:val="18"/>
                <w:szCs w:val="20"/>
                <w:lang w:val="en-GB" w:eastAsia="zh-CN"/>
              </w:rPr>
            </w:pPr>
            <w:r w:rsidRPr="00EE00AD">
              <w:rPr>
                <w:rFonts w:ascii="Arial" w:eastAsia="宋体" w:hAnsi="Arial" w:cs="Times New Roman" w:hint="eastAsia"/>
                <w:sz w:val="18"/>
                <w:szCs w:val="20"/>
                <w:lang w:val="en-GB" w:eastAsia="zh-CN"/>
              </w:rPr>
              <w:t>6.3.4.2.2.2</w:t>
            </w:r>
          </w:p>
        </w:tc>
        <w:tc>
          <w:tcPr>
            <w:tcW w:w="1512" w:type="dxa"/>
            <w:tcBorders>
              <w:top w:val="single" w:sz="4" w:space="0" w:color="auto"/>
              <w:left w:val="single" w:sz="4" w:space="0" w:color="auto"/>
              <w:bottom w:val="single" w:sz="4" w:space="0" w:color="auto"/>
              <w:right w:val="single" w:sz="4" w:space="0" w:color="auto"/>
            </w:tcBorders>
          </w:tcPr>
          <w:p w14:paraId="4C8FA7C1" w14:textId="77777777" w:rsidR="00EE00AD" w:rsidRPr="00EE00AD" w:rsidRDefault="00EE00AD" w:rsidP="00EE00AD">
            <w:pPr>
              <w:keepNext/>
              <w:keepLines/>
              <w:overflowPunct w:val="0"/>
              <w:autoSpaceDE w:val="0"/>
              <w:autoSpaceDN w:val="0"/>
              <w:adjustRightInd w:val="0"/>
              <w:spacing w:after="0" w:line="240" w:lineRule="auto"/>
              <w:textAlignment w:val="baseline"/>
              <w:rPr>
                <w:rFonts w:ascii="Arial" w:eastAsiaTheme="minorEastAsia" w:hAnsi="Arial" w:cs="Times New Roman"/>
                <w:sz w:val="18"/>
                <w:szCs w:val="20"/>
                <w:lang w:val="en-GB" w:eastAsia="zh-CN"/>
              </w:rPr>
            </w:pPr>
            <w:r w:rsidRPr="00EE00AD">
              <w:rPr>
                <w:rFonts w:ascii="Arial" w:eastAsiaTheme="minorEastAsia" w:hAnsi="Arial" w:cs="Times New Roman" w:hint="eastAsia"/>
                <w:sz w:val="18"/>
                <w:szCs w:val="20"/>
                <w:lang w:val="en-GB" w:eastAsia="zh-CN"/>
              </w:rPr>
              <w:t>1.0.0</w:t>
            </w:r>
          </w:p>
        </w:tc>
        <w:tc>
          <w:tcPr>
            <w:tcW w:w="4320" w:type="dxa"/>
            <w:tcBorders>
              <w:top w:val="single" w:sz="4" w:space="0" w:color="auto"/>
              <w:left w:val="single" w:sz="4" w:space="0" w:color="auto"/>
              <w:bottom w:val="single" w:sz="4" w:space="0" w:color="auto"/>
              <w:right w:val="single" w:sz="4" w:space="0" w:color="auto"/>
            </w:tcBorders>
          </w:tcPr>
          <w:p w14:paraId="3E238841" w14:textId="75D9E1EB" w:rsidR="00EE00AD" w:rsidRPr="00240EDB" w:rsidRDefault="00EE00AD" w:rsidP="00EE00AD">
            <w:pPr>
              <w:keepNext/>
              <w:keepLines/>
              <w:overflowPunct w:val="0"/>
              <w:autoSpaceDE w:val="0"/>
              <w:autoSpaceDN w:val="0"/>
              <w:adjustRightInd w:val="0"/>
              <w:spacing w:after="0" w:line="240" w:lineRule="auto"/>
              <w:textAlignment w:val="baseline"/>
              <w:rPr>
                <w:rFonts w:ascii="Arial" w:eastAsiaTheme="minorEastAsia" w:hAnsi="Arial" w:cs="Times New Roman"/>
                <w:sz w:val="18"/>
                <w:szCs w:val="20"/>
                <w:lang w:val="en-GB" w:eastAsia="zh-CN"/>
              </w:rPr>
            </w:pPr>
            <w:r w:rsidRPr="00240EDB">
              <w:rPr>
                <w:rFonts w:ascii="Arial" w:eastAsiaTheme="minorEastAsia" w:hAnsi="Arial" w:cs="Times New Roman" w:hint="eastAsia"/>
                <w:sz w:val="18"/>
                <w:szCs w:val="20"/>
                <w:lang w:val="en-GB" w:eastAsia="zh-CN"/>
              </w:rPr>
              <w:t>e2_indication_api_</w:t>
            </w:r>
            <w:r w:rsidRPr="00240EDB">
              <w:rPr>
                <w:rFonts w:ascii="Arial" w:eastAsiaTheme="minorEastAsia" w:hAnsi="Arial" w:cs="Times New Roman"/>
                <w:sz w:val="18"/>
                <w:szCs w:val="20"/>
                <w:lang w:val="en-GB" w:eastAsia="zh-CN"/>
              </w:rPr>
              <w:t>grpc</w:t>
            </w:r>
            <w:r w:rsidRPr="00240EDB">
              <w:rPr>
                <w:rFonts w:ascii="Arial" w:eastAsiaTheme="minorEastAsia" w:hAnsi="Arial" w:cs="Times New Roman" w:hint="eastAsia"/>
                <w:sz w:val="18"/>
                <w:szCs w:val="20"/>
                <w:lang w:val="en-GB" w:eastAsia="zh-CN"/>
              </w:rPr>
              <w:t>_ver_1_0_0.proto</w:t>
            </w:r>
          </w:p>
        </w:tc>
      </w:tr>
      <w:tr w:rsidR="00EE00AD" w:rsidRPr="00EE00AD" w14:paraId="2E08C01C" w14:textId="77777777" w:rsidTr="00124C3D">
        <w:trPr>
          <w:trHeight w:val="135"/>
          <w:jc w:val="center"/>
        </w:trPr>
        <w:tc>
          <w:tcPr>
            <w:tcW w:w="2323" w:type="dxa"/>
            <w:tcBorders>
              <w:top w:val="single" w:sz="4" w:space="0" w:color="auto"/>
              <w:left w:val="single" w:sz="4" w:space="0" w:color="auto"/>
              <w:bottom w:val="single" w:sz="4" w:space="0" w:color="auto"/>
              <w:right w:val="single" w:sz="4" w:space="0" w:color="auto"/>
            </w:tcBorders>
          </w:tcPr>
          <w:p w14:paraId="4BA30473" w14:textId="77777777" w:rsidR="00EE00AD" w:rsidRPr="00EE00AD" w:rsidRDefault="00EE00AD" w:rsidP="00EE00AD">
            <w:pPr>
              <w:keepNext/>
              <w:keepLines/>
              <w:overflowPunct w:val="0"/>
              <w:autoSpaceDE w:val="0"/>
              <w:autoSpaceDN w:val="0"/>
              <w:adjustRightInd w:val="0"/>
              <w:spacing w:after="0" w:line="240" w:lineRule="auto"/>
              <w:textAlignment w:val="baseline"/>
              <w:rPr>
                <w:rFonts w:ascii="Arial" w:eastAsia="宋体" w:hAnsi="Arial" w:cs="Times New Roman"/>
                <w:sz w:val="18"/>
                <w:szCs w:val="20"/>
                <w:lang w:val="en-GB" w:eastAsia="zh-CN"/>
              </w:rPr>
            </w:pPr>
            <w:r w:rsidRPr="00EE00AD">
              <w:rPr>
                <w:rFonts w:ascii="Arial" w:eastAsia="宋体" w:hAnsi="Arial" w:cs="Times New Roman" w:hint="eastAsia"/>
                <w:sz w:val="18"/>
                <w:szCs w:val="20"/>
                <w:lang w:val="en-GB" w:eastAsia="zh-CN"/>
              </w:rPr>
              <w:t>E2_Control_API</w:t>
            </w:r>
          </w:p>
        </w:tc>
        <w:tc>
          <w:tcPr>
            <w:tcW w:w="1704" w:type="dxa"/>
            <w:tcBorders>
              <w:top w:val="single" w:sz="4" w:space="0" w:color="auto"/>
              <w:left w:val="single" w:sz="4" w:space="0" w:color="auto"/>
              <w:bottom w:val="single" w:sz="4" w:space="0" w:color="auto"/>
              <w:right w:val="single" w:sz="4" w:space="0" w:color="auto"/>
            </w:tcBorders>
          </w:tcPr>
          <w:p w14:paraId="47EE7F6D" w14:textId="77777777" w:rsidR="00EE00AD" w:rsidRPr="00EE00AD" w:rsidRDefault="00EE00AD" w:rsidP="00EE00AD">
            <w:pPr>
              <w:keepNext/>
              <w:keepLines/>
              <w:overflowPunct w:val="0"/>
              <w:autoSpaceDE w:val="0"/>
              <w:autoSpaceDN w:val="0"/>
              <w:adjustRightInd w:val="0"/>
              <w:spacing w:after="0" w:line="240" w:lineRule="auto"/>
              <w:textAlignment w:val="baseline"/>
              <w:rPr>
                <w:rFonts w:ascii="Arial" w:eastAsia="宋体" w:hAnsi="Arial" w:cs="Times New Roman"/>
                <w:sz w:val="18"/>
                <w:szCs w:val="20"/>
                <w:lang w:val="en-GB" w:eastAsia="zh-CN"/>
              </w:rPr>
            </w:pPr>
            <w:r w:rsidRPr="00EE00AD">
              <w:rPr>
                <w:rFonts w:ascii="Arial" w:eastAsia="宋体" w:hAnsi="Arial" w:cs="Times New Roman" w:hint="eastAsia"/>
                <w:sz w:val="18"/>
                <w:szCs w:val="20"/>
                <w:lang w:val="en-GB" w:eastAsia="zh-CN"/>
              </w:rPr>
              <w:t>6.3.4.2.2.3</w:t>
            </w:r>
          </w:p>
        </w:tc>
        <w:tc>
          <w:tcPr>
            <w:tcW w:w="1512" w:type="dxa"/>
            <w:tcBorders>
              <w:top w:val="single" w:sz="4" w:space="0" w:color="auto"/>
              <w:left w:val="single" w:sz="4" w:space="0" w:color="auto"/>
              <w:bottom w:val="single" w:sz="4" w:space="0" w:color="auto"/>
              <w:right w:val="single" w:sz="4" w:space="0" w:color="auto"/>
            </w:tcBorders>
          </w:tcPr>
          <w:p w14:paraId="239B55A9" w14:textId="77777777" w:rsidR="00EE00AD" w:rsidRPr="00EE00AD" w:rsidRDefault="00EE00AD" w:rsidP="00EE00AD">
            <w:pPr>
              <w:keepNext/>
              <w:keepLines/>
              <w:overflowPunct w:val="0"/>
              <w:autoSpaceDE w:val="0"/>
              <w:autoSpaceDN w:val="0"/>
              <w:adjustRightInd w:val="0"/>
              <w:spacing w:after="0" w:line="240" w:lineRule="auto"/>
              <w:textAlignment w:val="baseline"/>
              <w:rPr>
                <w:rFonts w:ascii="Arial" w:eastAsiaTheme="minorEastAsia" w:hAnsi="Arial" w:cs="Times New Roman"/>
                <w:sz w:val="18"/>
                <w:szCs w:val="20"/>
                <w:lang w:val="en-GB" w:eastAsia="zh-CN"/>
              </w:rPr>
            </w:pPr>
            <w:r w:rsidRPr="00EE00AD">
              <w:rPr>
                <w:rFonts w:ascii="Arial" w:eastAsiaTheme="minorEastAsia" w:hAnsi="Arial" w:cs="Times New Roman" w:hint="eastAsia"/>
                <w:sz w:val="18"/>
                <w:szCs w:val="20"/>
                <w:lang w:val="en-GB" w:eastAsia="zh-CN"/>
              </w:rPr>
              <w:t>1.0.0</w:t>
            </w:r>
          </w:p>
        </w:tc>
        <w:tc>
          <w:tcPr>
            <w:tcW w:w="4320" w:type="dxa"/>
            <w:tcBorders>
              <w:top w:val="single" w:sz="4" w:space="0" w:color="auto"/>
              <w:left w:val="single" w:sz="4" w:space="0" w:color="auto"/>
              <w:bottom w:val="single" w:sz="4" w:space="0" w:color="auto"/>
              <w:right w:val="single" w:sz="4" w:space="0" w:color="auto"/>
            </w:tcBorders>
          </w:tcPr>
          <w:p w14:paraId="1931FECD" w14:textId="42BCE597" w:rsidR="00EE00AD" w:rsidRPr="00240EDB" w:rsidRDefault="00EE00AD" w:rsidP="00EE00AD">
            <w:pPr>
              <w:keepNext/>
              <w:keepLines/>
              <w:overflowPunct w:val="0"/>
              <w:autoSpaceDE w:val="0"/>
              <w:autoSpaceDN w:val="0"/>
              <w:adjustRightInd w:val="0"/>
              <w:spacing w:after="0" w:line="240" w:lineRule="auto"/>
              <w:textAlignment w:val="baseline"/>
              <w:rPr>
                <w:rFonts w:ascii="Arial" w:eastAsiaTheme="minorEastAsia" w:hAnsi="Arial" w:cs="Times New Roman"/>
                <w:sz w:val="18"/>
                <w:szCs w:val="20"/>
                <w:lang w:val="en-GB" w:eastAsia="zh-CN"/>
              </w:rPr>
            </w:pPr>
            <w:r w:rsidRPr="00240EDB">
              <w:rPr>
                <w:rFonts w:ascii="Arial" w:eastAsiaTheme="minorEastAsia" w:hAnsi="Arial" w:cs="Times New Roman" w:hint="eastAsia"/>
                <w:sz w:val="18"/>
                <w:szCs w:val="20"/>
                <w:lang w:val="en-GB" w:eastAsia="zh-CN"/>
              </w:rPr>
              <w:t>e2_control_api_</w:t>
            </w:r>
            <w:r w:rsidR="00AF4AF5" w:rsidRPr="00240EDB">
              <w:rPr>
                <w:rFonts w:ascii="Arial" w:eastAsiaTheme="minorEastAsia" w:hAnsi="Arial"/>
                <w:sz w:val="18"/>
                <w:lang w:val="en-GB" w:eastAsia="zh-CN"/>
              </w:rPr>
              <w:t>grpc</w:t>
            </w:r>
            <w:r w:rsidR="00AF4AF5" w:rsidRPr="00240EDB">
              <w:rPr>
                <w:rFonts w:ascii="Arial" w:eastAsiaTheme="minorEastAsia" w:hAnsi="Arial" w:hint="eastAsia"/>
                <w:sz w:val="18"/>
                <w:lang w:val="en-GB" w:eastAsia="zh-CN"/>
              </w:rPr>
              <w:t>_</w:t>
            </w:r>
            <w:r w:rsidRPr="00240EDB">
              <w:rPr>
                <w:rFonts w:ascii="Arial" w:eastAsiaTheme="minorEastAsia" w:hAnsi="Arial" w:cs="Times New Roman" w:hint="eastAsia"/>
                <w:sz w:val="18"/>
                <w:szCs w:val="20"/>
                <w:lang w:val="en-GB" w:eastAsia="zh-CN"/>
              </w:rPr>
              <w:t>ver</w:t>
            </w:r>
            <w:r w:rsidR="00AF4AF5" w:rsidRPr="00240EDB" w:rsidDel="00AF4AF5">
              <w:rPr>
                <w:rFonts w:ascii="Arial" w:eastAsiaTheme="minorEastAsia" w:hAnsi="Arial" w:cs="Times New Roman" w:hint="eastAsia"/>
                <w:sz w:val="18"/>
                <w:szCs w:val="20"/>
                <w:lang w:val="en-GB" w:eastAsia="zh-CN"/>
              </w:rPr>
              <w:t xml:space="preserve"> </w:t>
            </w:r>
            <w:r w:rsidRPr="00240EDB">
              <w:rPr>
                <w:rFonts w:ascii="Arial" w:eastAsiaTheme="minorEastAsia" w:hAnsi="Arial" w:cs="Times New Roman" w:hint="eastAsia"/>
                <w:sz w:val="18"/>
                <w:szCs w:val="20"/>
                <w:lang w:val="en-GB" w:eastAsia="zh-CN"/>
              </w:rPr>
              <w:t>_1_0_0.proto</w:t>
            </w:r>
          </w:p>
        </w:tc>
      </w:tr>
      <w:tr w:rsidR="00F5197B" w:rsidRPr="00EE00AD" w14:paraId="0C7EBEC3" w14:textId="77777777" w:rsidTr="00124C3D">
        <w:trPr>
          <w:trHeight w:val="135"/>
          <w:jc w:val="center"/>
        </w:trPr>
        <w:tc>
          <w:tcPr>
            <w:tcW w:w="2323" w:type="dxa"/>
            <w:tcBorders>
              <w:top w:val="single" w:sz="4" w:space="0" w:color="auto"/>
              <w:left w:val="single" w:sz="4" w:space="0" w:color="auto"/>
              <w:bottom w:val="single" w:sz="4" w:space="0" w:color="auto"/>
              <w:right w:val="single" w:sz="4" w:space="0" w:color="auto"/>
            </w:tcBorders>
          </w:tcPr>
          <w:p w14:paraId="2AC86CB6" w14:textId="1EC3414B" w:rsidR="00F5197B" w:rsidRPr="00EE00AD" w:rsidRDefault="00F5197B" w:rsidP="00F5197B">
            <w:pPr>
              <w:keepNext/>
              <w:keepLines/>
              <w:overflowPunct w:val="0"/>
              <w:autoSpaceDE w:val="0"/>
              <w:autoSpaceDN w:val="0"/>
              <w:adjustRightInd w:val="0"/>
              <w:spacing w:after="0" w:line="240" w:lineRule="auto"/>
              <w:textAlignment w:val="baseline"/>
              <w:rPr>
                <w:rFonts w:ascii="Arial" w:eastAsia="宋体" w:hAnsi="Arial" w:cs="Times New Roman"/>
                <w:sz w:val="18"/>
                <w:szCs w:val="20"/>
                <w:lang w:val="en-GB" w:eastAsia="zh-CN"/>
              </w:rPr>
            </w:pPr>
            <w:r w:rsidRPr="00F5197B">
              <w:rPr>
                <w:rFonts w:ascii="Arial" w:eastAsia="宋体" w:hAnsi="Arial" w:cs="Times New Roman"/>
                <w:sz w:val="18"/>
                <w:szCs w:val="20"/>
                <w:lang w:val="en-GB" w:eastAsia="zh-CN"/>
              </w:rPr>
              <w:t>E2_Query_API</w:t>
            </w:r>
          </w:p>
        </w:tc>
        <w:tc>
          <w:tcPr>
            <w:tcW w:w="1704" w:type="dxa"/>
            <w:tcBorders>
              <w:top w:val="single" w:sz="4" w:space="0" w:color="auto"/>
              <w:left w:val="single" w:sz="4" w:space="0" w:color="auto"/>
              <w:bottom w:val="single" w:sz="4" w:space="0" w:color="auto"/>
              <w:right w:val="single" w:sz="4" w:space="0" w:color="auto"/>
            </w:tcBorders>
          </w:tcPr>
          <w:p w14:paraId="65FF55CF" w14:textId="5AA399ED" w:rsidR="00F5197B" w:rsidRPr="00EE00AD" w:rsidRDefault="00F5197B" w:rsidP="00F5197B">
            <w:pPr>
              <w:keepNext/>
              <w:keepLines/>
              <w:overflowPunct w:val="0"/>
              <w:autoSpaceDE w:val="0"/>
              <w:autoSpaceDN w:val="0"/>
              <w:adjustRightInd w:val="0"/>
              <w:spacing w:after="0" w:line="240" w:lineRule="auto"/>
              <w:textAlignment w:val="baseline"/>
              <w:rPr>
                <w:rFonts w:ascii="Arial" w:eastAsia="宋体" w:hAnsi="Arial" w:cs="Times New Roman"/>
                <w:sz w:val="18"/>
                <w:szCs w:val="20"/>
                <w:lang w:val="en-GB" w:eastAsia="zh-CN"/>
              </w:rPr>
            </w:pPr>
            <w:r w:rsidRPr="00EE00AD">
              <w:rPr>
                <w:rFonts w:ascii="Arial" w:eastAsia="宋体" w:hAnsi="Arial" w:cs="Times New Roman" w:hint="eastAsia"/>
                <w:sz w:val="18"/>
                <w:szCs w:val="20"/>
                <w:lang w:val="en-GB" w:eastAsia="zh-CN"/>
              </w:rPr>
              <w:t>6.3.4.2.2.</w:t>
            </w:r>
            <w:r>
              <w:rPr>
                <w:rFonts w:ascii="Arial" w:eastAsia="宋体" w:hAnsi="Arial" w:cs="Times New Roman"/>
                <w:sz w:val="18"/>
                <w:szCs w:val="20"/>
                <w:lang w:val="en-GB" w:eastAsia="zh-CN"/>
              </w:rPr>
              <w:t>4</w:t>
            </w:r>
          </w:p>
        </w:tc>
        <w:tc>
          <w:tcPr>
            <w:tcW w:w="1512" w:type="dxa"/>
            <w:tcBorders>
              <w:top w:val="single" w:sz="4" w:space="0" w:color="auto"/>
              <w:left w:val="single" w:sz="4" w:space="0" w:color="auto"/>
              <w:bottom w:val="single" w:sz="4" w:space="0" w:color="auto"/>
              <w:right w:val="single" w:sz="4" w:space="0" w:color="auto"/>
            </w:tcBorders>
          </w:tcPr>
          <w:p w14:paraId="0F8BE249" w14:textId="50580643" w:rsidR="00F5197B" w:rsidRPr="00EE00AD" w:rsidRDefault="00F5197B" w:rsidP="00F5197B">
            <w:pPr>
              <w:keepNext/>
              <w:keepLines/>
              <w:overflowPunct w:val="0"/>
              <w:autoSpaceDE w:val="0"/>
              <w:autoSpaceDN w:val="0"/>
              <w:adjustRightInd w:val="0"/>
              <w:spacing w:after="0" w:line="240" w:lineRule="auto"/>
              <w:textAlignment w:val="baseline"/>
              <w:rPr>
                <w:rFonts w:ascii="Arial" w:eastAsiaTheme="minorEastAsia" w:hAnsi="Arial" w:cs="Times New Roman"/>
                <w:sz w:val="18"/>
                <w:szCs w:val="20"/>
                <w:lang w:val="en-GB" w:eastAsia="zh-CN"/>
              </w:rPr>
            </w:pPr>
            <w:r w:rsidRPr="00F5197B">
              <w:rPr>
                <w:rFonts w:ascii="Arial" w:eastAsiaTheme="minorEastAsia" w:hAnsi="Arial" w:cs="Times New Roman"/>
                <w:sz w:val="18"/>
                <w:szCs w:val="20"/>
                <w:lang w:val="en-GB" w:eastAsia="zh-CN"/>
              </w:rPr>
              <w:t>1.0.0</w:t>
            </w:r>
          </w:p>
        </w:tc>
        <w:tc>
          <w:tcPr>
            <w:tcW w:w="4320" w:type="dxa"/>
            <w:tcBorders>
              <w:top w:val="single" w:sz="4" w:space="0" w:color="auto"/>
              <w:left w:val="single" w:sz="4" w:space="0" w:color="auto"/>
              <w:bottom w:val="single" w:sz="4" w:space="0" w:color="auto"/>
              <w:right w:val="single" w:sz="4" w:space="0" w:color="auto"/>
            </w:tcBorders>
          </w:tcPr>
          <w:p w14:paraId="0474B635" w14:textId="63C09703" w:rsidR="00F5197B" w:rsidRPr="00240EDB" w:rsidRDefault="00F5197B" w:rsidP="00F5197B">
            <w:pPr>
              <w:keepNext/>
              <w:keepLines/>
              <w:overflowPunct w:val="0"/>
              <w:autoSpaceDE w:val="0"/>
              <w:autoSpaceDN w:val="0"/>
              <w:adjustRightInd w:val="0"/>
              <w:spacing w:after="0" w:line="240" w:lineRule="auto"/>
              <w:textAlignment w:val="baseline"/>
              <w:rPr>
                <w:rFonts w:ascii="Arial" w:eastAsiaTheme="minorEastAsia" w:hAnsi="Arial" w:cs="Times New Roman"/>
                <w:sz w:val="18"/>
                <w:szCs w:val="20"/>
                <w:lang w:val="en-GB" w:eastAsia="zh-CN"/>
              </w:rPr>
            </w:pPr>
            <w:r w:rsidRPr="00240EDB">
              <w:rPr>
                <w:rFonts w:ascii="Arial" w:eastAsiaTheme="minorEastAsia" w:hAnsi="Arial" w:cs="Times New Roman" w:hint="eastAsia"/>
                <w:sz w:val="18"/>
                <w:szCs w:val="20"/>
                <w:lang w:val="en-GB" w:eastAsia="zh-CN"/>
              </w:rPr>
              <w:t>e2_</w:t>
            </w:r>
            <w:r w:rsidRPr="00240EDB">
              <w:rPr>
                <w:rFonts w:ascii="Arial" w:eastAsiaTheme="minorEastAsia" w:hAnsi="Arial" w:cs="Times New Roman"/>
                <w:sz w:val="18"/>
                <w:szCs w:val="20"/>
                <w:lang w:val="en-GB" w:eastAsia="zh-CN"/>
              </w:rPr>
              <w:t>query</w:t>
            </w:r>
            <w:r w:rsidRPr="00240EDB">
              <w:rPr>
                <w:rFonts w:ascii="Arial" w:eastAsiaTheme="minorEastAsia" w:hAnsi="Arial" w:cs="Times New Roman" w:hint="eastAsia"/>
                <w:sz w:val="18"/>
                <w:szCs w:val="20"/>
                <w:lang w:val="en-GB" w:eastAsia="zh-CN"/>
              </w:rPr>
              <w:t>_api_</w:t>
            </w:r>
            <w:r w:rsidR="00AF4AF5" w:rsidRPr="00240EDB">
              <w:rPr>
                <w:rFonts w:ascii="Arial" w:eastAsiaTheme="minorEastAsia" w:hAnsi="Arial"/>
                <w:sz w:val="18"/>
                <w:lang w:val="en-GB" w:eastAsia="zh-CN"/>
              </w:rPr>
              <w:t>grpc</w:t>
            </w:r>
            <w:r w:rsidR="00AF4AF5" w:rsidRPr="00240EDB">
              <w:rPr>
                <w:rFonts w:ascii="Arial" w:eastAsiaTheme="minorEastAsia" w:hAnsi="Arial" w:hint="eastAsia"/>
                <w:sz w:val="18"/>
                <w:lang w:val="en-GB" w:eastAsia="zh-CN"/>
              </w:rPr>
              <w:t>_</w:t>
            </w:r>
            <w:r w:rsidRPr="00240EDB">
              <w:rPr>
                <w:rFonts w:ascii="Arial" w:eastAsiaTheme="minorEastAsia" w:hAnsi="Arial" w:cs="Times New Roman" w:hint="eastAsia"/>
                <w:sz w:val="18"/>
                <w:szCs w:val="20"/>
                <w:lang w:val="en-GB" w:eastAsia="zh-CN"/>
              </w:rPr>
              <w:t>ver_</w:t>
            </w:r>
            <w:r w:rsidRPr="00240EDB">
              <w:rPr>
                <w:rFonts w:ascii="Arial" w:eastAsiaTheme="minorEastAsia" w:hAnsi="Arial" w:cs="Times New Roman"/>
                <w:sz w:val="18"/>
                <w:szCs w:val="20"/>
                <w:lang w:val="en-GB" w:eastAsia="zh-CN"/>
              </w:rPr>
              <w:t>1</w:t>
            </w:r>
            <w:r w:rsidRPr="00240EDB">
              <w:rPr>
                <w:rFonts w:ascii="Arial" w:eastAsiaTheme="minorEastAsia" w:hAnsi="Arial" w:cs="Times New Roman" w:hint="eastAsia"/>
                <w:sz w:val="18"/>
                <w:szCs w:val="20"/>
                <w:lang w:val="en-GB" w:eastAsia="zh-CN"/>
              </w:rPr>
              <w:t>_0_0.proto</w:t>
            </w:r>
          </w:p>
        </w:tc>
      </w:tr>
      <w:tr w:rsidR="00F5197B" w:rsidRPr="00EE00AD" w14:paraId="77C08C49" w14:textId="77777777" w:rsidTr="00124C3D">
        <w:trPr>
          <w:trHeight w:val="135"/>
          <w:jc w:val="center"/>
        </w:trPr>
        <w:tc>
          <w:tcPr>
            <w:tcW w:w="2323" w:type="dxa"/>
            <w:tcBorders>
              <w:top w:val="single" w:sz="4" w:space="0" w:color="auto"/>
              <w:left w:val="single" w:sz="4" w:space="0" w:color="auto"/>
              <w:bottom w:val="single" w:sz="4" w:space="0" w:color="auto"/>
              <w:right w:val="single" w:sz="4" w:space="0" w:color="auto"/>
            </w:tcBorders>
          </w:tcPr>
          <w:p w14:paraId="20BED082" w14:textId="77777777" w:rsidR="00F5197B" w:rsidRPr="00EE00AD" w:rsidRDefault="00F5197B" w:rsidP="00F5197B">
            <w:pPr>
              <w:keepNext/>
              <w:keepLines/>
              <w:overflowPunct w:val="0"/>
              <w:autoSpaceDE w:val="0"/>
              <w:autoSpaceDN w:val="0"/>
              <w:adjustRightInd w:val="0"/>
              <w:spacing w:after="0" w:line="240" w:lineRule="auto"/>
              <w:textAlignment w:val="baseline"/>
              <w:rPr>
                <w:rFonts w:ascii="Arial" w:eastAsia="宋体" w:hAnsi="Arial" w:cs="Times New Roman"/>
                <w:sz w:val="18"/>
                <w:szCs w:val="20"/>
                <w:lang w:val="en-GB" w:eastAsia="zh-CN"/>
              </w:rPr>
            </w:pPr>
            <w:r w:rsidRPr="00EE00AD">
              <w:rPr>
                <w:rFonts w:ascii="Arial" w:eastAsia="宋体" w:hAnsi="Arial" w:cs="Times New Roman" w:hint="eastAsia"/>
                <w:sz w:val="18"/>
                <w:szCs w:val="20"/>
                <w:lang w:val="en-GB" w:eastAsia="zh-CN"/>
              </w:rPr>
              <w:t>E2 related API common information elements</w:t>
            </w:r>
          </w:p>
        </w:tc>
        <w:tc>
          <w:tcPr>
            <w:tcW w:w="1704" w:type="dxa"/>
            <w:tcBorders>
              <w:top w:val="single" w:sz="4" w:space="0" w:color="auto"/>
              <w:left w:val="single" w:sz="4" w:space="0" w:color="auto"/>
              <w:bottom w:val="single" w:sz="4" w:space="0" w:color="auto"/>
              <w:right w:val="single" w:sz="4" w:space="0" w:color="auto"/>
            </w:tcBorders>
          </w:tcPr>
          <w:p w14:paraId="5351D900" w14:textId="6E6E4107" w:rsidR="00F5197B" w:rsidRPr="00EE00AD" w:rsidRDefault="00F5197B" w:rsidP="00F5197B">
            <w:pPr>
              <w:keepNext/>
              <w:keepLines/>
              <w:overflowPunct w:val="0"/>
              <w:autoSpaceDE w:val="0"/>
              <w:autoSpaceDN w:val="0"/>
              <w:adjustRightInd w:val="0"/>
              <w:spacing w:after="0" w:line="240" w:lineRule="auto"/>
              <w:textAlignment w:val="baseline"/>
              <w:rPr>
                <w:rFonts w:ascii="Arial" w:eastAsia="宋体" w:hAnsi="Arial" w:cs="Times New Roman"/>
                <w:sz w:val="18"/>
                <w:szCs w:val="20"/>
                <w:lang w:val="en-GB" w:eastAsia="zh-CN"/>
              </w:rPr>
            </w:pPr>
            <w:r w:rsidRPr="00EE00AD">
              <w:rPr>
                <w:rFonts w:ascii="Arial" w:eastAsia="宋体" w:hAnsi="Arial" w:cs="Times New Roman" w:hint="eastAsia"/>
                <w:sz w:val="18"/>
                <w:szCs w:val="20"/>
                <w:lang w:val="en-GB" w:eastAsia="zh-CN"/>
              </w:rPr>
              <w:t>6.3.4.</w:t>
            </w:r>
            <w:r w:rsidR="00FD5B67">
              <w:rPr>
                <w:rFonts w:ascii="Arial" w:eastAsia="宋体" w:hAnsi="Arial" w:cs="Times New Roman"/>
                <w:sz w:val="18"/>
                <w:szCs w:val="20"/>
                <w:lang w:val="en-GB" w:eastAsia="zh-CN"/>
              </w:rPr>
              <w:t>2</w:t>
            </w:r>
            <w:r w:rsidRPr="00EE00AD">
              <w:rPr>
                <w:rFonts w:ascii="Arial" w:eastAsia="宋体" w:hAnsi="Arial" w:cs="Times New Roman" w:hint="eastAsia"/>
                <w:sz w:val="18"/>
                <w:szCs w:val="20"/>
                <w:lang w:val="en-GB" w:eastAsia="zh-CN"/>
              </w:rPr>
              <w:t>.3</w:t>
            </w:r>
          </w:p>
        </w:tc>
        <w:tc>
          <w:tcPr>
            <w:tcW w:w="1512" w:type="dxa"/>
            <w:tcBorders>
              <w:top w:val="single" w:sz="4" w:space="0" w:color="auto"/>
              <w:left w:val="single" w:sz="4" w:space="0" w:color="auto"/>
              <w:bottom w:val="single" w:sz="4" w:space="0" w:color="auto"/>
              <w:right w:val="single" w:sz="4" w:space="0" w:color="auto"/>
            </w:tcBorders>
          </w:tcPr>
          <w:p w14:paraId="05FEC3AC" w14:textId="16C19BD0" w:rsidR="00F5197B" w:rsidRPr="00EE00AD" w:rsidRDefault="00F5197B" w:rsidP="00F5197B">
            <w:pPr>
              <w:keepNext/>
              <w:keepLines/>
              <w:overflowPunct w:val="0"/>
              <w:autoSpaceDE w:val="0"/>
              <w:autoSpaceDN w:val="0"/>
              <w:adjustRightInd w:val="0"/>
              <w:spacing w:after="0" w:line="240" w:lineRule="auto"/>
              <w:textAlignment w:val="baseline"/>
              <w:rPr>
                <w:rFonts w:ascii="Arial" w:eastAsiaTheme="minorEastAsia" w:hAnsi="Arial" w:cs="Times New Roman"/>
                <w:sz w:val="18"/>
                <w:szCs w:val="20"/>
                <w:lang w:val="en-GB" w:eastAsia="zh-CN"/>
              </w:rPr>
            </w:pPr>
            <w:r w:rsidRPr="00EE00AD">
              <w:rPr>
                <w:rFonts w:ascii="Arial" w:eastAsiaTheme="minorEastAsia" w:hAnsi="Arial" w:cs="Times New Roman" w:hint="eastAsia"/>
                <w:sz w:val="18"/>
                <w:szCs w:val="20"/>
                <w:lang w:val="en-GB" w:eastAsia="zh-CN"/>
              </w:rPr>
              <w:t>1.</w:t>
            </w:r>
            <w:r w:rsidR="00321DA5">
              <w:rPr>
                <w:rFonts w:ascii="Arial" w:eastAsiaTheme="minorEastAsia" w:hAnsi="Arial" w:cs="Times New Roman" w:hint="eastAsia"/>
                <w:sz w:val="18"/>
                <w:szCs w:val="20"/>
                <w:lang w:val="en-GB" w:eastAsia="zh-CN"/>
              </w:rPr>
              <w:t>2</w:t>
            </w:r>
            <w:r w:rsidRPr="00EE00AD">
              <w:rPr>
                <w:rFonts w:ascii="Arial" w:eastAsiaTheme="minorEastAsia" w:hAnsi="Arial" w:cs="Times New Roman" w:hint="eastAsia"/>
                <w:sz w:val="18"/>
                <w:szCs w:val="20"/>
                <w:lang w:val="en-GB" w:eastAsia="zh-CN"/>
              </w:rPr>
              <w:t>.0</w:t>
            </w:r>
          </w:p>
        </w:tc>
        <w:tc>
          <w:tcPr>
            <w:tcW w:w="4320" w:type="dxa"/>
            <w:tcBorders>
              <w:top w:val="single" w:sz="4" w:space="0" w:color="auto"/>
              <w:left w:val="single" w:sz="4" w:space="0" w:color="auto"/>
              <w:bottom w:val="single" w:sz="4" w:space="0" w:color="auto"/>
              <w:right w:val="single" w:sz="4" w:space="0" w:color="auto"/>
            </w:tcBorders>
          </w:tcPr>
          <w:p w14:paraId="19A55BD4" w14:textId="1C832E31" w:rsidR="00F5197B" w:rsidRPr="00EE00AD" w:rsidRDefault="00F5197B" w:rsidP="00F5197B">
            <w:pPr>
              <w:keepNext/>
              <w:keepLines/>
              <w:overflowPunct w:val="0"/>
              <w:autoSpaceDE w:val="0"/>
              <w:autoSpaceDN w:val="0"/>
              <w:adjustRightInd w:val="0"/>
              <w:spacing w:after="0" w:line="240" w:lineRule="auto"/>
              <w:textAlignment w:val="baseline"/>
              <w:rPr>
                <w:rFonts w:ascii="Arial" w:eastAsiaTheme="minorEastAsia" w:hAnsi="Arial" w:cs="Times New Roman"/>
                <w:sz w:val="18"/>
                <w:szCs w:val="20"/>
                <w:lang w:val="en-GB" w:eastAsia="zh-CN"/>
              </w:rPr>
            </w:pPr>
            <w:r>
              <w:rPr>
                <w:rFonts w:ascii="Arial" w:eastAsiaTheme="minorEastAsia" w:hAnsi="Arial" w:cs="Times New Roman" w:hint="eastAsia"/>
                <w:sz w:val="18"/>
                <w:szCs w:val="20"/>
                <w:lang w:val="en-GB" w:eastAsia="zh-CN"/>
              </w:rPr>
              <w:t>e2_related_apis_common_ies_ver_1_</w:t>
            </w:r>
            <w:r w:rsidR="00321DA5">
              <w:rPr>
                <w:rFonts w:ascii="Arial" w:eastAsiaTheme="minorEastAsia" w:hAnsi="Arial" w:cs="Times New Roman" w:hint="eastAsia"/>
                <w:sz w:val="18"/>
                <w:szCs w:val="20"/>
                <w:lang w:val="en-GB" w:eastAsia="zh-CN"/>
              </w:rPr>
              <w:t>2</w:t>
            </w:r>
            <w:r>
              <w:rPr>
                <w:rFonts w:ascii="Arial" w:eastAsiaTheme="minorEastAsia" w:hAnsi="Arial" w:cs="Times New Roman" w:hint="eastAsia"/>
                <w:sz w:val="18"/>
                <w:szCs w:val="20"/>
                <w:lang w:val="en-GB" w:eastAsia="zh-CN"/>
              </w:rPr>
              <w:t>_0</w:t>
            </w:r>
            <w:r w:rsidRPr="00EE00AD">
              <w:rPr>
                <w:rFonts w:ascii="Arial" w:eastAsiaTheme="minorEastAsia" w:hAnsi="Arial" w:cs="Times New Roman" w:hint="eastAsia"/>
                <w:sz w:val="18"/>
                <w:szCs w:val="20"/>
                <w:lang w:val="en-GB" w:eastAsia="zh-CN"/>
              </w:rPr>
              <w:t>.proto</w:t>
            </w:r>
          </w:p>
        </w:tc>
      </w:tr>
      <w:tr w:rsidR="00F5197B" w:rsidRPr="00EE00AD" w14:paraId="53E74725" w14:textId="77777777" w:rsidTr="00124C3D">
        <w:trPr>
          <w:trHeight w:val="135"/>
          <w:jc w:val="center"/>
        </w:trPr>
        <w:tc>
          <w:tcPr>
            <w:tcW w:w="2323" w:type="dxa"/>
            <w:tcBorders>
              <w:top w:val="single" w:sz="4" w:space="0" w:color="auto"/>
              <w:left w:val="single" w:sz="4" w:space="0" w:color="auto"/>
              <w:right w:val="single" w:sz="4" w:space="0" w:color="auto"/>
            </w:tcBorders>
          </w:tcPr>
          <w:p w14:paraId="30D2B62B" w14:textId="77777777" w:rsidR="00F5197B" w:rsidRPr="00EE00AD" w:rsidRDefault="00F5197B" w:rsidP="00F5197B">
            <w:pPr>
              <w:keepNext/>
              <w:keepLines/>
              <w:overflowPunct w:val="0"/>
              <w:autoSpaceDE w:val="0"/>
              <w:autoSpaceDN w:val="0"/>
              <w:adjustRightInd w:val="0"/>
              <w:spacing w:after="0" w:line="240" w:lineRule="auto"/>
              <w:textAlignment w:val="baseline"/>
              <w:rPr>
                <w:rFonts w:ascii="Arial" w:eastAsia="宋体" w:hAnsi="Arial" w:cs="Times New Roman"/>
                <w:sz w:val="18"/>
                <w:szCs w:val="20"/>
                <w:lang w:val="en-GB" w:eastAsia="zh-CN"/>
              </w:rPr>
            </w:pPr>
            <w:r w:rsidRPr="00EE00AD">
              <w:rPr>
                <w:rFonts w:ascii="Arial" w:eastAsia="宋体" w:hAnsi="Arial" w:cs="Times New Roman" w:hint="eastAsia"/>
                <w:sz w:val="18"/>
                <w:szCs w:val="20"/>
                <w:lang w:val="en-GB" w:eastAsia="zh-CN"/>
              </w:rPr>
              <w:t>Near-RT RIC API common information elements</w:t>
            </w:r>
          </w:p>
        </w:tc>
        <w:tc>
          <w:tcPr>
            <w:tcW w:w="1704" w:type="dxa"/>
            <w:tcBorders>
              <w:top w:val="single" w:sz="4" w:space="0" w:color="auto"/>
              <w:left w:val="single" w:sz="4" w:space="0" w:color="auto"/>
              <w:bottom w:val="single" w:sz="4" w:space="0" w:color="auto"/>
              <w:right w:val="single" w:sz="4" w:space="0" w:color="auto"/>
            </w:tcBorders>
          </w:tcPr>
          <w:p w14:paraId="1EA36DF5" w14:textId="77777777" w:rsidR="00F5197B" w:rsidRPr="00EE00AD" w:rsidRDefault="00F5197B" w:rsidP="00F5197B">
            <w:pPr>
              <w:keepNext/>
              <w:keepLines/>
              <w:overflowPunct w:val="0"/>
              <w:autoSpaceDE w:val="0"/>
              <w:autoSpaceDN w:val="0"/>
              <w:adjustRightInd w:val="0"/>
              <w:spacing w:after="0" w:line="240" w:lineRule="auto"/>
              <w:textAlignment w:val="baseline"/>
              <w:rPr>
                <w:rFonts w:ascii="Arial" w:eastAsia="宋体" w:hAnsi="Arial" w:cs="Times New Roman"/>
                <w:sz w:val="18"/>
                <w:szCs w:val="20"/>
                <w:lang w:val="en-GB" w:eastAsia="zh-CN"/>
              </w:rPr>
            </w:pPr>
            <w:r w:rsidRPr="00EE00AD">
              <w:rPr>
                <w:rFonts w:ascii="Arial" w:eastAsia="宋体" w:hAnsi="Arial" w:cs="Times New Roman" w:hint="eastAsia"/>
                <w:sz w:val="18"/>
                <w:szCs w:val="20"/>
                <w:lang w:val="en-GB" w:eastAsia="zh-CN"/>
              </w:rPr>
              <w:t>10.2.1</w:t>
            </w:r>
          </w:p>
        </w:tc>
        <w:tc>
          <w:tcPr>
            <w:tcW w:w="1512" w:type="dxa"/>
            <w:tcBorders>
              <w:top w:val="single" w:sz="4" w:space="0" w:color="auto"/>
              <w:left w:val="single" w:sz="4" w:space="0" w:color="auto"/>
              <w:bottom w:val="single" w:sz="4" w:space="0" w:color="auto"/>
              <w:right w:val="single" w:sz="4" w:space="0" w:color="auto"/>
            </w:tcBorders>
          </w:tcPr>
          <w:p w14:paraId="7EBE1DC7" w14:textId="6F8FC70B" w:rsidR="00F5197B" w:rsidRPr="00EE00AD" w:rsidRDefault="005E18BE" w:rsidP="00F5197B">
            <w:pPr>
              <w:keepNext/>
              <w:keepLines/>
              <w:overflowPunct w:val="0"/>
              <w:autoSpaceDE w:val="0"/>
              <w:autoSpaceDN w:val="0"/>
              <w:adjustRightInd w:val="0"/>
              <w:spacing w:after="0" w:line="240" w:lineRule="auto"/>
              <w:textAlignment w:val="baseline"/>
              <w:rPr>
                <w:rFonts w:ascii="Arial" w:eastAsiaTheme="minorEastAsia" w:hAnsi="Arial" w:cs="Times New Roman"/>
                <w:sz w:val="18"/>
                <w:szCs w:val="20"/>
                <w:lang w:val="en-GB" w:eastAsia="zh-CN"/>
              </w:rPr>
            </w:pPr>
            <w:r>
              <w:rPr>
                <w:rFonts w:ascii="Arial" w:eastAsiaTheme="minorEastAsia" w:hAnsi="Arial" w:cs="Times New Roman" w:hint="eastAsia"/>
                <w:sz w:val="18"/>
                <w:szCs w:val="20"/>
                <w:lang w:val="en-GB" w:eastAsia="zh-CN"/>
              </w:rPr>
              <w:t>3</w:t>
            </w:r>
            <w:r w:rsidR="00F5197B" w:rsidRPr="00EE00AD">
              <w:rPr>
                <w:rFonts w:ascii="Arial" w:eastAsiaTheme="minorEastAsia" w:hAnsi="Arial" w:cs="Times New Roman" w:hint="eastAsia"/>
                <w:sz w:val="18"/>
                <w:szCs w:val="20"/>
                <w:lang w:val="en-GB" w:eastAsia="zh-CN"/>
              </w:rPr>
              <w:t>.0.0</w:t>
            </w:r>
          </w:p>
        </w:tc>
        <w:tc>
          <w:tcPr>
            <w:tcW w:w="4320" w:type="dxa"/>
            <w:tcBorders>
              <w:top w:val="single" w:sz="4" w:space="0" w:color="auto"/>
              <w:left w:val="single" w:sz="4" w:space="0" w:color="auto"/>
              <w:bottom w:val="single" w:sz="4" w:space="0" w:color="auto"/>
              <w:right w:val="single" w:sz="4" w:space="0" w:color="auto"/>
            </w:tcBorders>
          </w:tcPr>
          <w:p w14:paraId="5E8949F6" w14:textId="79D3E881" w:rsidR="00F5197B" w:rsidRPr="00EE00AD" w:rsidRDefault="00F5197B" w:rsidP="00F5197B">
            <w:pPr>
              <w:keepNext/>
              <w:keepLines/>
              <w:overflowPunct w:val="0"/>
              <w:autoSpaceDE w:val="0"/>
              <w:autoSpaceDN w:val="0"/>
              <w:adjustRightInd w:val="0"/>
              <w:spacing w:after="0" w:line="240" w:lineRule="auto"/>
              <w:textAlignment w:val="baseline"/>
              <w:rPr>
                <w:rFonts w:ascii="Arial" w:eastAsiaTheme="minorEastAsia" w:hAnsi="Arial" w:cs="Times New Roman"/>
                <w:sz w:val="18"/>
                <w:szCs w:val="20"/>
                <w:lang w:val="en-GB" w:eastAsia="zh-CN"/>
              </w:rPr>
            </w:pPr>
            <w:r>
              <w:rPr>
                <w:rFonts w:ascii="Arial" w:eastAsiaTheme="minorEastAsia" w:hAnsi="Arial" w:cs="Times New Roman" w:hint="eastAsia"/>
                <w:sz w:val="18"/>
                <w:szCs w:val="20"/>
                <w:lang w:val="en-GB" w:eastAsia="zh-CN"/>
              </w:rPr>
              <w:t>near_rt_ric_apis_common_ies_ver_</w:t>
            </w:r>
            <w:r w:rsidR="005E18BE">
              <w:rPr>
                <w:rFonts w:ascii="Arial" w:eastAsiaTheme="minorEastAsia" w:hAnsi="Arial" w:cs="Times New Roman" w:hint="eastAsia"/>
                <w:sz w:val="18"/>
                <w:szCs w:val="20"/>
                <w:lang w:val="en-GB" w:eastAsia="zh-CN"/>
              </w:rPr>
              <w:t>3</w:t>
            </w:r>
            <w:r>
              <w:rPr>
                <w:rFonts w:ascii="Arial" w:eastAsiaTheme="minorEastAsia" w:hAnsi="Arial" w:cs="Times New Roman" w:hint="eastAsia"/>
                <w:sz w:val="18"/>
                <w:szCs w:val="20"/>
                <w:lang w:val="en-GB" w:eastAsia="zh-CN"/>
              </w:rPr>
              <w:t>_0_0</w:t>
            </w:r>
            <w:r w:rsidRPr="00EE00AD">
              <w:rPr>
                <w:rFonts w:ascii="Arial" w:eastAsiaTheme="minorEastAsia" w:hAnsi="Arial" w:cs="Times New Roman" w:hint="eastAsia"/>
                <w:sz w:val="18"/>
                <w:szCs w:val="20"/>
                <w:lang w:val="en-GB" w:eastAsia="zh-CN"/>
              </w:rPr>
              <w:t>.proto</w:t>
            </w:r>
          </w:p>
        </w:tc>
      </w:tr>
    </w:tbl>
    <w:p w14:paraId="6AA13C0B" w14:textId="77777777" w:rsidR="00EE00AD" w:rsidRPr="00EE00AD" w:rsidRDefault="00EE00AD" w:rsidP="00EE00AD">
      <w:pPr>
        <w:overflowPunct w:val="0"/>
        <w:autoSpaceDE w:val="0"/>
        <w:autoSpaceDN w:val="0"/>
        <w:adjustRightInd w:val="0"/>
        <w:spacing w:after="180" w:line="240" w:lineRule="auto"/>
        <w:textAlignment w:val="baseline"/>
        <w:rPr>
          <w:rFonts w:ascii="Times New Roman" w:eastAsia="Times New Roman" w:hAnsi="Times New Roman" w:cs="Times New Roman"/>
          <w:sz w:val="20"/>
          <w:szCs w:val="20"/>
          <w:lang w:val="en-GB" w:eastAsia="zh-CN"/>
        </w:rPr>
      </w:pPr>
    </w:p>
    <w:p w14:paraId="46895786" w14:textId="77777777" w:rsidR="00EE00AD" w:rsidRPr="00EE00AD" w:rsidRDefault="00EE00AD" w:rsidP="00EE00AD">
      <w:pPr>
        <w:keepNext/>
        <w:keepLines/>
        <w:overflowPunct w:val="0"/>
        <w:autoSpaceDE w:val="0"/>
        <w:autoSpaceDN w:val="0"/>
        <w:adjustRightInd w:val="0"/>
        <w:spacing w:before="120" w:after="180" w:line="240" w:lineRule="auto"/>
        <w:ind w:left="1701" w:hanging="1701"/>
        <w:textAlignment w:val="baseline"/>
        <w:outlineLvl w:val="4"/>
        <w:rPr>
          <w:rFonts w:ascii="Arial" w:eastAsia="宋体" w:hAnsi="Arial" w:cs="Times New Roman"/>
          <w:szCs w:val="20"/>
          <w:lang w:eastAsia="zh-CN"/>
        </w:rPr>
      </w:pPr>
      <w:r w:rsidRPr="00EE00AD">
        <w:rPr>
          <w:rFonts w:ascii="Arial" w:eastAsia="宋体" w:hAnsi="Arial" w:cs="Times New Roman" w:hint="eastAsia"/>
          <w:szCs w:val="20"/>
          <w:lang w:eastAsia="zh-CN"/>
        </w:rPr>
        <w:lastRenderedPageBreak/>
        <w:t>6</w:t>
      </w:r>
      <w:r w:rsidRPr="00EE00AD">
        <w:rPr>
          <w:rFonts w:ascii="Arial" w:eastAsia="Times New Roman" w:hAnsi="Arial" w:cs="Times New Roman"/>
          <w:szCs w:val="20"/>
          <w:lang w:val="en-GB"/>
        </w:rPr>
        <w:t>.</w:t>
      </w:r>
      <w:r w:rsidRPr="00EE00AD">
        <w:rPr>
          <w:rFonts w:ascii="Arial" w:eastAsia="宋体" w:hAnsi="Arial" w:cs="Times New Roman" w:hint="eastAsia"/>
          <w:szCs w:val="20"/>
          <w:lang w:eastAsia="zh-CN"/>
        </w:rPr>
        <w:t>3</w:t>
      </w:r>
      <w:r w:rsidRPr="00EE00AD">
        <w:rPr>
          <w:rFonts w:ascii="Arial" w:eastAsia="Times New Roman" w:hAnsi="Arial" w:cs="Times New Roman"/>
          <w:szCs w:val="20"/>
          <w:lang w:val="en-GB"/>
        </w:rPr>
        <w:t>.</w:t>
      </w:r>
      <w:r w:rsidRPr="00EE00AD">
        <w:rPr>
          <w:rFonts w:ascii="Arial" w:eastAsia="宋体" w:hAnsi="Arial" w:cs="Times New Roman" w:hint="eastAsia"/>
          <w:szCs w:val="20"/>
          <w:lang w:eastAsia="zh-CN"/>
        </w:rPr>
        <w:t>4</w:t>
      </w:r>
      <w:r w:rsidRPr="00EE00AD">
        <w:rPr>
          <w:rFonts w:ascii="Arial" w:eastAsia="Times New Roman" w:hAnsi="Arial" w:cs="Times New Roman"/>
          <w:szCs w:val="20"/>
          <w:lang w:val="en-GB"/>
        </w:rPr>
        <w:t>.</w:t>
      </w:r>
      <w:r w:rsidRPr="00EE00AD">
        <w:rPr>
          <w:rFonts w:ascii="Arial" w:eastAsia="宋体" w:hAnsi="Arial" w:cs="Times New Roman" w:hint="eastAsia"/>
          <w:szCs w:val="20"/>
          <w:lang w:eastAsia="zh-CN"/>
        </w:rPr>
        <w:t>2</w:t>
      </w:r>
      <w:r w:rsidRPr="00EE00AD">
        <w:rPr>
          <w:rFonts w:ascii="Arial" w:eastAsia="Times New Roman" w:hAnsi="Arial" w:cs="Times New Roman"/>
          <w:szCs w:val="20"/>
          <w:lang w:val="en-GB"/>
        </w:rPr>
        <w:t>.</w:t>
      </w:r>
      <w:r w:rsidRPr="00EE00AD">
        <w:rPr>
          <w:rFonts w:ascii="Arial" w:eastAsia="宋体" w:hAnsi="Arial" w:cs="Times New Roman" w:hint="eastAsia"/>
          <w:szCs w:val="20"/>
          <w:lang w:eastAsia="zh-CN"/>
        </w:rPr>
        <w:t>2</w:t>
      </w:r>
      <w:r w:rsidRPr="00EE00AD">
        <w:rPr>
          <w:rFonts w:ascii="Arial" w:eastAsia="Times New Roman" w:hAnsi="Arial" w:cs="Times New Roman"/>
          <w:szCs w:val="20"/>
          <w:lang w:val="en-GB"/>
        </w:rPr>
        <w:tab/>
      </w:r>
      <w:r w:rsidRPr="00EE00AD">
        <w:rPr>
          <w:rFonts w:ascii="Arial" w:eastAsia="宋体" w:hAnsi="Arial" w:cs="Times New Roman" w:hint="eastAsia"/>
          <w:szCs w:val="20"/>
          <w:lang w:eastAsia="zh-CN"/>
        </w:rPr>
        <w:t>API Definitions</w:t>
      </w:r>
    </w:p>
    <w:p w14:paraId="1DEF8E3E" w14:textId="77777777" w:rsidR="00EE00AD" w:rsidRPr="00EE00AD" w:rsidRDefault="00EE00AD" w:rsidP="00EE00AD">
      <w:pPr>
        <w:keepNext/>
        <w:keepLines/>
        <w:overflowPunct w:val="0"/>
        <w:autoSpaceDE w:val="0"/>
        <w:autoSpaceDN w:val="0"/>
        <w:adjustRightInd w:val="0"/>
        <w:spacing w:before="120" w:after="180" w:line="240" w:lineRule="auto"/>
        <w:ind w:left="1985" w:hanging="1985"/>
        <w:textAlignment w:val="baseline"/>
        <w:outlineLvl w:val="5"/>
        <w:rPr>
          <w:rFonts w:ascii="Arial" w:eastAsia="宋体" w:hAnsi="Arial" w:cs="Times New Roman"/>
          <w:sz w:val="20"/>
          <w:szCs w:val="20"/>
          <w:lang w:val="en-GB" w:eastAsia="zh-CN"/>
        </w:rPr>
      </w:pPr>
      <w:r w:rsidRPr="00EE00AD">
        <w:rPr>
          <w:rFonts w:ascii="Arial" w:eastAsia="Times New Roman" w:hAnsi="Arial" w:cs="Times New Roman" w:hint="eastAsia"/>
          <w:sz w:val="20"/>
          <w:szCs w:val="20"/>
          <w:lang w:eastAsia="zh-CN"/>
        </w:rPr>
        <w:t>6.3.4.</w:t>
      </w:r>
      <w:r w:rsidRPr="00EE00AD">
        <w:rPr>
          <w:rFonts w:ascii="Arial" w:eastAsiaTheme="minorEastAsia" w:hAnsi="Arial" w:cs="Times New Roman" w:hint="eastAsia"/>
          <w:sz w:val="20"/>
          <w:szCs w:val="20"/>
          <w:lang w:eastAsia="zh-CN"/>
        </w:rPr>
        <w:t>2</w:t>
      </w:r>
      <w:r w:rsidRPr="00EE00AD">
        <w:rPr>
          <w:rFonts w:ascii="Arial" w:eastAsia="Times New Roman" w:hAnsi="Arial" w:cs="Times New Roman" w:hint="eastAsia"/>
          <w:sz w:val="20"/>
          <w:szCs w:val="20"/>
          <w:lang w:eastAsia="zh-CN"/>
        </w:rPr>
        <w:t>.2.1</w:t>
      </w:r>
      <w:r w:rsidRPr="00EE00AD">
        <w:rPr>
          <w:rFonts w:ascii="Arial" w:eastAsia="Times New Roman" w:hAnsi="Arial" w:cs="Times New Roman"/>
          <w:sz w:val="20"/>
          <w:szCs w:val="20"/>
          <w:lang w:val="en-GB"/>
        </w:rPr>
        <w:tab/>
      </w:r>
      <w:r w:rsidRPr="00EE00AD">
        <w:rPr>
          <w:rFonts w:ascii="Arial" w:eastAsia="宋体" w:hAnsi="Arial" w:cs="Times New Roman" w:hint="eastAsia"/>
          <w:sz w:val="20"/>
          <w:szCs w:val="20"/>
          <w:lang w:eastAsia="zh-CN"/>
        </w:rPr>
        <w:t>E2_Subscription_API</w:t>
      </w:r>
    </w:p>
    <w:p w14:paraId="0A309CD8"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syntax = "proto3";</w:t>
      </w:r>
    </w:p>
    <w:p w14:paraId="05FDC66A"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73B18FF8"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package ricapi.e2_subscription_api_grpc.v1;</w:t>
      </w:r>
    </w:p>
    <w:p w14:paraId="7DED1786"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782EA8EF" w14:textId="518B9246" w:rsidR="00AF4AF5" w:rsidRPr="00866A55"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866A55">
        <w:rPr>
          <w:rFonts w:ascii="Courier New" w:eastAsiaTheme="minorEastAsia" w:hAnsi="Courier New" w:cs="Courier New"/>
          <w:sz w:val="16"/>
          <w:szCs w:val="16"/>
          <w:shd w:val="clear" w:color="auto" w:fill="F2F2F2"/>
          <w:lang w:eastAsia="zh-CN"/>
        </w:rPr>
        <w:t>import "e2_related_apis_common_ies_ver_1_</w:t>
      </w:r>
      <w:r w:rsidR="005E18BE">
        <w:rPr>
          <w:rFonts w:ascii="Courier New" w:eastAsiaTheme="minorEastAsia" w:hAnsi="Courier New" w:cs="Courier New" w:hint="eastAsia"/>
          <w:sz w:val="16"/>
          <w:szCs w:val="16"/>
          <w:shd w:val="clear" w:color="auto" w:fill="F2F2F2"/>
          <w:lang w:eastAsia="zh-CN"/>
        </w:rPr>
        <w:t>2</w:t>
      </w:r>
      <w:r w:rsidRPr="00866A55">
        <w:rPr>
          <w:rFonts w:ascii="Courier New" w:eastAsiaTheme="minorEastAsia" w:hAnsi="Courier New" w:cs="Courier New"/>
          <w:sz w:val="16"/>
          <w:szCs w:val="16"/>
          <w:shd w:val="clear" w:color="auto" w:fill="F2F2F2"/>
          <w:lang w:eastAsia="zh-CN"/>
        </w:rPr>
        <w:t>_0.proto";</w:t>
      </w:r>
    </w:p>
    <w:p w14:paraId="3113DB33" w14:textId="7277798B" w:rsidR="00AF4AF5" w:rsidRPr="00866A55"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866A55">
        <w:rPr>
          <w:rFonts w:ascii="Courier New" w:eastAsiaTheme="minorEastAsia" w:hAnsi="Courier New" w:cs="Courier New"/>
          <w:sz w:val="16"/>
          <w:szCs w:val="16"/>
          <w:shd w:val="clear" w:color="auto" w:fill="F2F2F2"/>
          <w:lang w:eastAsia="zh-CN"/>
        </w:rPr>
        <w:t>import "near_rt_ric_apis_common_ies_ver_</w:t>
      </w:r>
      <w:r w:rsidR="005E18BE">
        <w:rPr>
          <w:rFonts w:ascii="Courier New" w:eastAsiaTheme="minorEastAsia" w:hAnsi="Courier New" w:cs="Courier New" w:hint="eastAsia"/>
          <w:sz w:val="16"/>
          <w:szCs w:val="16"/>
          <w:shd w:val="clear" w:color="auto" w:fill="F2F2F2"/>
          <w:lang w:eastAsia="zh-CN"/>
        </w:rPr>
        <w:t>3</w:t>
      </w:r>
      <w:r w:rsidRPr="00866A55">
        <w:rPr>
          <w:rFonts w:ascii="Courier New" w:eastAsiaTheme="minorEastAsia" w:hAnsi="Courier New" w:cs="Courier New"/>
          <w:sz w:val="16"/>
          <w:szCs w:val="16"/>
          <w:shd w:val="clear" w:color="auto" w:fill="F2F2F2"/>
          <w:lang w:eastAsia="zh-CN"/>
        </w:rPr>
        <w:t>_0_0.proto";</w:t>
      </w:r>
    </w:p>
    <w:p w14:paraId="702D8FC7"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1EF1C220"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 gRPC service and rpc definition</w:t>
      </w:r>
    </w:p>
    <w:p w14:paraId="3BB110C7"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service E2_Subscription_API {</w:t>
      </w:r>
    </w:p>
    <w:p w14:paraId="12DD8341"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ab/>
        <w:t xml:space="preserve">rpc E2SubscriptionProc(E2SubscriptionInitMsg) returns (E2SubscriptionOutMsg) {}; </w:t>
      </w:r>
    </w:p>
    <w:p w14:paraId="570109BD"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 xml:space="preserve">    rpc E2SubscriptionDeleteProc(E2SubscriptionDeleteInitMsg) returns (E2SubscriptionDeleteOutMsg) {};</w:t>
      </w:r>
    </w:p>
    <w:p w14:paraId="4FFEEF7B" w14:textId="77777777" w:rsidR="00243B47" w:rsidRPr="00EE00AD" w:rsidRDefault="00243B47" w:rsidP="00243B4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EE00AD">
        <w:rPr>
          <w:rFonts w:ascii="Courier New" w:eastAsiaTheme="minorEastAsia" w:hAnsi="Courier New" w:cs="Courier New"/>
          <w:sz w:val="16"/>
          <w:szCs w:val="16"/>
          <w:shd w:val="clear" w:color="auto" w:fill="F2F2F2"/>
          <w:lang w:eastAsia="zh-CN"/>
        </w:rPr>
        <w:t xml:space="preserve">    rpc E2Subscription</w:t>
      </w:r>
      <w:r>
        <w:rPr>
          <w:rFonts w:ascii="Courier New" w:eastAsiaTheme="minorEastAsia" w:hAnsi="Courier New" w:cs="Courier New"/>
          <w:sz w:val="16"/>
          <w:szCs w:val="16"/>
          <w:shd w:val="clear" w:color="auto" w:fill="F2F2F2"/>
          <w:lang w:eastAsia="zh-CN"/>
        </w:rPr>
        <w:t>Modification</w:t>
      </w:r>
      <w:r w:rsidRPr="00EE00AD">
        <w:rPr>
          <w:rFonts w:ascii="Courier New" w:eastAsiaTheme="minorEastAsia" w:hAnsi="Courier New" w:cs="Courier New"/>
          <w:sz w:val="16"/>
          <w:szCs w:val="16"/>
          <w:shd w:val="clear" w:color="auto" w:fill="F2F2F2"/>
          <w:lang w:eastAsia="zh-CN"/>
        </w:rPr>
        <w:t>Proc(E2Subscription</w:t>
      </w:r>
      <w:r>
        <w:rPr>
          <w:rFonts w:ascii="Courier New" w:eastAsiaTheme="minorEastAsia" w:hAnsi="Courier New" w:cs="Courier New"/>
          <w:sz w:val="16"/>
          <w:szCs w:val="16"/>
          <w:shd w:val="clear" w:color="auto" w:fill="F2F2F2"/>
          <w:lang w:eastAsia="zh-CN"/>
        </w:rPr>
        <w:t>Modification</w:t>
      </w:r>
      <w:r w:rsidRPr="00EE00AD">
        <w:rPr>
          <w:rFonts w:ascii="Courier New" w:eastAsiaTheme="minorEastAsia" w:hAnsi="Courier New" w:cs="Courier New"/>
          <w:sz w:val="16"/>
          <w:szCs w:val="16"/>
          <w:shd w:val="clear" w:color="auto" w:fill="F2F2F2"/>
          <w:lang w:eastAsia="zh-CN"/>
        </w:rPr>
        <w:t>InitMsg) returns (E2Subscription</w:t>
      </w:r>
      <w:r>
        <w:rPr>
          <w:rFonts w:ascii="Courier New" w:eastAsiaTheme="minorEastAsia" w:hAnsi="Courier New" w:cs="Courier New"/>
          <w:sz w:val="16"/>
          <w:szCs w:val="16"/>
          <w:shd w:val="clear" w:color="auto" w:fill="F2F2F2"/>
          <w:lang w:eastAsia="zh-CN"/>
        </w:rPr>
        <w:t>Modification</w:t>
      </w:r>
      <w:r w:rsidRPr="00EE00AD">
        <w:rPr>
          <w:rFonts w:ascii="Courier New" w:eastAsiaTheme="minorEastAsia" w:hAnsi="Courier New" w:cs="Courier New"/>
          <w:sz w:val="16"/>
          <w:szCs w:val="16"/>
          <w:shd w:val="clear" w:color="auto" w:fill="F2F2F2"/>
          <w:lang w:eastAsia="zh-CN"/>
        </w:rPr>
        <w:t>OutMsg) {};</w:t>
      </w:r>
    </w:p>
    <w:p w14:paraId="5DDF692E"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w:t>
      </w:r>
    </w:p>
    <w:p w14:paraId="5ED2FB87"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5F084082"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message E2SubscriptionInitMsg {</w:t>
      </w:r>
    </w:p>
    <w:p w14:paraId="5A9FAC97" w14:textId="21619E86"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ab/>
        <w:t>optional E2SubscriptionRequest e2_subscription_request = 1;</w:t>
      </w:r>
    </w:p>
    <w:p w14:paraId="3AAD163D"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w:t>
      </w:r>
    </w:p>
    <w:p w14:paraId="1D3B05E4"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7C5DCC99"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message E2SubscriptionOutMsg {</w:t>
      </w:r>
    </w:p>
    <w:p w14:paraId="357F0271"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 xml:space="preserve">    oneof type_of_message {</w:t>
      </w:r>
    </w:p>
    <w:p w14:paraId="648D8270" w14:textId="0209CBC0"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 xml:space="preserve">        E2SubscriptionSuccess e2_subscription_success = 1; </w:t>
      </w:r>
    </w:p>
    <w:p w14:paraId="23D1F747" w14:textId="6D29FE08"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 xml:space="preserve">        E2SubscriptionReject e2_subscription_reject = 2;</w:t>
      </w:r>
    </w:p>
    <w:p w14:paraId="49082A8C" w14:textId="41CBAA32"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 xml:space="preserve">        E2SubscriptionFailure e2_subscription_failure = 3;</w:t>
      </w:r>
    </w:p>
    <w:p w14:paraId="595508D6"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 xml:space="preserve">    }</w:t>
      </w:r>
    </w:p>
    <w:p w14:paraId="2E40DAA0"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w:t>
      </w:r>
    </w:p>
    <w:p w14:paraId="091000A6"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45F58F96"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message E2SubscriptionDeleteInitMsg {</w:t>
      </w:r>
    </w:p>
    <w:p w14:paraId="78923891" w14:textId="4FDA81D5"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ab/>
        <w:t>optional E2SubscriptionDeleteRequest e2_subscription_delete_request = 1;</w:t>
      </w:r>
    </w:p>
    <w:p w14:paraId="1C911308"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w:t>
      </w:r>
    </w:p>
    <w:p w14:paraId="0493D33B"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361B3030"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message E2SubscriptionDeleteOutMsg {</w:t>
      </w:r>
    </w:p>
    <w:p w14:paraId="4C146C4A"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 xml:space="preserve">    oneof type_of_message {</w:t>
      </w:r>
    </w:p>
    <w:p w14:paraId="468B3E54" w14:textId="60F8E04F"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 xml:space="preserve">        E2SubscriptionDeleteSuccess e2_subscription_delete_success = 1; </w:t>
      </w:r>
    </w:p>
    <w:p w14:paraId="66E3087C" w14:textId="2103AD26"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 xml:space="preserve">        E2SubscriptionDeleteReject e2_subscription_delete_reject = 2;</w:t>
      </w:r>
    </w:p>
    <w:p w14:paraId="2EC9736F" w14:textId="628554A3"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 xml:space="preserve">        E2SubscriptionDeleteFailure e2_subscription_delete_failure = 3;</w:t>
      </w:r>
    </w:p>
    <w:p w14:paraId="015E42DE"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 xml:space="preserve">    }</w:t>
      </w:r>
    </w:p>
    <w:p w14:paraId="1837F473"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w:t>
      </w:r>
    </w:p>
    <w:p w14:paraId="35A9A34A" w14:textId="263CFE14" w:rsid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57F6B18D" w14:textId="77777777" w:rsidR="00243B47" w:rsidRPr="00EE00AD" w:rsidRDefault="00243B47" w:rsidP="00243B4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EE00AD">
        <w:rPr>
          <w:rFonts w:ascii="Courier New" w:eastAsiaTheme="minorEastAsia" w:hAnsi="Courier New" w:cs="Courier New"/>
          <w:sz w:val="16"/>
          <w:szCs w:val="16"/>
          <w:shd w:val="clear" w:color="auto" w:fill="F2F2F2"/>
          <w:lang w:eastAsia="zh-CN"/>
        </w:rPr>
        <w:t>message E2Subscription</w:t>
      </w:r>
      <w:r>
        <w:rPr>
          <w:rFonts w:ascii="Courier New" w:eastAsiaTheme="minorEastAsia" w:hAnsi="Courier New" w:cs="Courier New"/>
          <w:sz w:val="16"/>
          <w:szCs w:val="16"/>
          <w:shd w:val="clear" w:color="auto" w:fill="F2F2F2"/>
          <w:lang w:eastAsia="zh-CN"/>
        </w:rPr>
        <w:t>Modification</w:t>
      </w:r>
      <w:r w:rsidRPr="00EE00AD">
        <w:rPr>
          <w:rFonts w:ascii="Courier New" w:eastAsiaTheme="minorEastAsia" w:hAnsi="Courier New" w:cs="Courier New"/>
          <w:sz w:val="16"/>
          <w:szCs w:val="16"/>
          <w:shd w:val="clear" w:color="auto" w:fill="F2F2F2"/>
          <w:lang w:eastAsia="zh-CN"/>
        </w:rPr>
        <w:t>InitMsg {</w:t>
      </w:r>
    </w:p>
    <w:p w14:paraId="2E064E82" w14:textId="7604A7B0" w:rsidR="00243B47" w:rsidRPr="00EE00AD" w:rsidRDefault="00243B47" w:rsidP="00243B4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EE00AD">
        <w:rPr>
          <w:rFonts w:ascii="Courier New" w:eastAsiaTheme="minorEastAsia" w:hAnsi="Courier New" w:cs="Courier New"/>
          <w:sz w:val="16"/>
          <w:szCs w:val="16"/>
          <w:shd w:val="clear" w:color="auto" w:fill="F2F2F2"/>
          <w:lang w:eastAsia="zh-CN"/>
        </w:rPr>
        <w:tab/>
        <w:t>optional E2Subscription</w:t>
      </w:r>
      <w:r>
        <w:rPr>
          <w:rFonts w:ascii="Courier New" w:eastAsiaTheme="minorEastAsia" w:hAnsi="Courier New" w:cs="Courier New"/>
          <w:sz w:val="16"/>
          <w:szCs w:val="16"/>
          <w:shd w:val="clear" w:color="auto" w:fill="F2F2F2"/>
          <w:lang w:eastAsia="zh-CN"/>
        </w:rPr>
        <w:t>Modification</w:t>
      </w:r>
      <w:r w:rsidRPr="00EE00AD">
        <w:rPr>
          <w:rFonts w:ascii="Courier New" w:eastAsiaTheme="minorEastAsia" w:hAnsi="Courier New" w:cs="Courier New"/>
          <w:sz w:val="16"/>
          <w:szCs w:val="16"/>
          <w:shd w:val="clear" w:color="auto" w:fill="F2F2F2"/>
          <w:lang w:eastAsia="zh-CN"/>
        </w:rPr>
        <w:t>Request e2_subscription_</w:t>
      </w:r>
      <w:r>
        <w:rPr>
          <w:rFonts w:ascii="Courier New" w:eastAsiaTheme="minorEastAsia" w:hAnsi="Courier New" w:cs="Courier New"/>
          <w:sz w:val="16"/>
          <w:szCs w:val="16"/>
          <w:shd w:val="clear" w:color="auto" w:fill="F2F2F2"/>
          <w:lang w:eastAsia="zh-CN"/>
        </w:rPr>
        <w:t>modification_</w:t>
      </w:r>
      <w:r w:rsidRPr="00EE00AD">
        <w:rPr>
          <w:rFonts w:ascii="Courier New" w:eastAsiaTheme="minorEastAsia" w:hAnsi="Courier New" w:cs="Courier New"/>
          <w:sz w:val="16"/>
          <w:szCs w:val="16"/>
          <w:shd w:val="clear" w:color="auto" w:fill="F2F2F2"/>
          <w:lang w:eastAsia="zh-CN"/>
        </w:rPr>
        <w:t>request = 1;</w:t>
      </w:r>
    </w:p>
    <w:p w14:paraId="42FE945D" w14:textId="77777777" w:rsidR="00243B47" w:rsidRPr="00EE00AD" w:rsidRDefault="00243B47" w:rsidP="00243B4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EE00AD">
        <w:rPr>
          <w:rFonts w:ascii="Courier New" w:eastAsiaTheme="minorEastAsia" w:hAnsi="Courier New" w:cs="Courier New"/>
          <w:sz w:val="16"/>
          <w:szCs w:val="16"/>
          <w:shd w:val="clear" w:color="auto" w:fill="F2F2F2"/>
          <w:lang w:eastAsia="zh-CN"/>
        </w:rPr>
        <w:t>}</w:t>
      </w:r>
    </w:p>
    <w:p w14:paraId="3B8E8409" w14:textId="77777777" w:rsidR="00243B47" w:rsidRPr="00EE00AD" w:rsidRDefault="00243B47" w:rsidP="00243B4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56C1559" w14:textId="77777777" w:rsidR="00243B47" w:rsidRPr="00EE00AD" w:rsidRDefault="00243B47" w:rsidP="00243B4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EE00AD">
        <w:rPr>
          <w:rFonts w:ascii="Courier New" w:eastAsiaTheme="minorEastAsia" w:hAnsi="Courier New" w:cs="Courier New"/>
          <w:sz w:val="16"/>
          <w:szCs w:val="16"/>
          <w:shd w:val="clear" w:color="auto" w:fill="F2F2F2"/>
          <w:lang w:eastAsia="zh-CN"/>
        </w:rPr>
        <w:t>message E2Subscription</w:t>
      </w:r>
      <w:r>
        <w:rPr>
          <w:rFonts w:ascii="Courier New" w:eastAsiaTheme="minorEastAsia" w:hAnsi="Courier New" w:cs="Courier New"/>
          <w:sz w:val="16"/>
          <w:szCs w:val="16"/>
          <w:shd w:val="clear" w:color="auto" w:fill="F2F2F2"/>
          <w:lang w:eastAsia="zh-CN"/>
        </w:rPr>
        <w:t>Modification</w:t>
      </w:r>
      <w:r w:rsidRPr="00EE00AD">
        <w:rPr>
          <w:rFonts w:ascii="Courier New" w:eastAsiaTheme="minorEastAsia" w:hAnsi="Courier New" w:cs="Courier New"/>
          <w:sz w:val="16"/>
          <w:szCs w:val="16"/>
          <w:shd w:val="clear" w:color="auto" w:fill="F2F2F2"/>
          <w:lang w:eastAsia="zh-CN"/>
        </w:rPr>
        <w:t>OutMsg {</w:t>
      </w:r>
    </w:p>
    <w:p w14:paraId="7E7BED7E" w14:textId="77777777" w:rsidR="00243B47" w:rsidRPr="00EE00AD" w:rsidRDefault="00243B47" w:rsidP="00243B4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EE00AD">
        <w:rPr>
          <w:rFonts w:ascii="Courier New" w:eastAsiaTheme="minorEastAsia" w:hAnsi="Courier New" w:cs="Courier New"/>
          <w:sz w:val="16"/>
          <w:szCs w:val="16"/>
          <w:shd w:val="clear" w:color="auto" w:fill="F2F2F2"/>
          <w:lang w:eastAsia="zh-CN"/>
        </w:rPr>
        <w:t xml:space="preserve">    oneof type_of_message {</w:t>
      </w:r>
    </w:p>
    <w:p w14:paraId="7352E5C5" w14:textId="7E5F2630" w:rsidR="00243B47" w:rsidRPr="00EE00AD" w:rsidRDefault="00243B47" w:rsidP="00243B4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EE00AD">
        <w:rPr>
          <w:rFonts w:ascii="Courier New" w:eastAsiaTheme="minorEastAsia" w:hAnsi="Courier New" w:cs="Courier New"/>
          <w:sz w:val="16"/>
          <w:szCs w:val="16"/>
          <w:shd w:val="clear" w:color="auto" w:fill="F2F2F2"/>
          <w:lang w:eastAsia="zh-CN"/>
        </w:rPr>
        <w:t xml:space="preserve">        E2Subscription</w:t>
      </w:r>
      <w:r>
        <w:rPr>
          <w:rFonts w:ascii="Courier New" w:eastAsiaTheme="minorEastAsia" w:hAnsi="Courier New" w:cs="Courier New"/>
          <w:sz w:val="16"/>
          <w:szCs w:val="16"/>
          <w:shd w:val="clear" w:color="auto" w:fill="F2F2F2"/>
          <w:lang w:eastAsia="zh-CN"/>
        </w:rPr>
        <w:t>Modification</w:t>
      </w:r>
      <w:r w:rsidRPr="00EE00AD">
        <w:rPr>
          <w:rFonts w:ascii="Courier New" w:eastAsiaTheme="minorEastAsia" w:hAnsi="Courier New" w:cs="Courier New"/>
          <w:sz w:val="16"/>
          <w:szCs w:val="16"/>
          <w:shd w:val="clear" w:color="auto" w:fill="F2F2F2"/>
          <w:lang w:eastAsia="zh-CN"/>
        </w:rPr>
        <w:t>Success e2_subscription_</w:t>
      </w:r>
      <w:r>
        <w:rPr>
          <w:rFonts w:ascii="Courier New" w:eastAsiaTheme="minorEastAsia" w:hAnsi="Courier New" w:cs="Courier New"/>
          <w:sz w:val="16"/>
          <w:szCs w:val="16"/>
          <w:shd w:val="clear" w:color="auto" w:fill="F2F2F2"/>
          <w:lang w:eastAsia="zh-CN"/>
        </w:rPr>
        <w:t>modification_</w:t>
      </w:r>
      <w:r w:rsidRPr="00EE00AD">
        <w:rPr>
          <w:rFonts w:ascii="Courier New" w:eastAsiaTheme="minorEastAsia" w:hAnsi="Courier New" w:cs="Courier New"/>
          <w:sz w:val="16"/>
          <w:szCs w:val="16"/>
          <w:shd w:val="clear" w:color="auto" w:fill="F2F2F2"/>
          <w:lang w:eastAsia="zh-CN"/>
        </w:rPr>
        <w:t xml:space="preserve">success = 1; </w:t>
      </w:r>
    </w:p>
    <w:p w14:paraId="4E459F17" w14:textId="4480D15C" w:rsidR="00243B47" w:rsidRPr="00EE00AD" w:rsidRDefault="00243B47" w:rsidP="00243B4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EE00AD">
        <w:rPr>
          <w:rFonts w:ascii="Courier New" w:eastAsiaTheme="minorEastAsia" w:hAnsi="Courier New" w:cs="Courier New"/>
          <w:sz w:val="16"/>
          <w:szCs w:val="16"/>
          <w:shd w:val="clear" w:color="auto" w:fill="F2F2F2"/>
          <w:lang w:eastAsia="zh-CN"/>
        </w:rPr>
        <w:t xml:space="preserve">        E2Subscription</w:t>
      </w:r>
      <w:r>
        <w:rPr>
          <w:rFonts w:ascii="Courier New" w:eastAsiaTheme="minorEastAsia" w:hAnsi="Courier New" w:cs="Courier New"/>
          <w:sz w:val="16"/>
          <w:szCs w:val="16"/>
          <w:shd w:val="clear" w:color="auto" w:fill="F2F2F2"/>
          <w:lang w:eastAsia="zh-CN"/>
        </w:rPr>
        <w:t>Modification</w:t>
      </w:r>
      <w:r w:rsidRPr="00EE00AD">
        <w:rPr>
          <w:rFonts w:ascii="Courier New" w:eastAsiaTheme="minorEastAsia" w:hAnsi="Courier New" w:cs="Courier New"/>
          <w:sz w:val="16"/>
          <w:szCs w:val="16"/>
          <w:shd w:val="clear" w:color="auto" w:fill="F2F2F2"/>
          <w:lang w:eastAsia="zh-CN"/>
        </w:rPr>
        <w:t>Reject e2_subscription_</w:t>
      </w:r>
      <w:r>
        <w:rPr>
          <w:rFonts w:ascii="Courier New" w:eastAsiaTheme="minorEastAsia" w:hAnsi="Courier New" w:cs="Courier New"/>
          <w:sz w:val="16"/>
          <w:szCs w:val="16"/>
          <w:shd w:val="clear" w:color="auto" w:fill="F2F2F2"/>
          <w:lang w:eastAsia="zh-CN"/>
        </w:rPr>
        <w:t>modification_</w:t>
      </w:r>
      <w:r w:rsidRPr="00EE00AD">
        <w:rPr>
          <w:rFonts w:ascii="Courier New" w:eastAsiaTheme="minorEastAsia" w:hAnsi="Courier New" w:cs="Courier New"/>
          <w:sz w:val="16"/>
          <w:szCs w:val="16"/>
          <w:shd w:val="clear" w:color="auto" w:fill="F2F2F2"/>
          <w:lang w:eastAsia="zh-CN"/>
        </w:rPr>
        <w:t>reject = 2;</w:t>
      </w:r>
    </w:p>
    <w:p w14:paraId="5FF51E2E" w14:textId="3A41CDB2" w:rsidR="00243B47" w:rsidRPr="00EE00AD" w:rsidRDefault="00243B47" w:rsidP="00243B4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EE00AD">
        <w:rPr>
          <w:rFonts w:ascii="Courier New" w:eastAsiaTheme="minorEastAsia" w:hAnsi="Courier New" w:cs="Courier New"/>
          <w:sz w:val="16"/>
          <w:szCs w:val="16"/>
          <w:shd w:val="clear" w:color="auto" w:fill="F2F2F2"/>
          <w:lang w:eastAsia="zh-CN"/>
        </w:rPr>
        <w:t xml:space="preserve">        E2Subscription</w:t>
      </w:r>
      <w:r>
        <w:rPr>
          <w:rFonts w:ascii="Courier New" w:eastAsiaTheme="minorEastAsia" w:hAnsi="Courier New" w:cs="Courier New"/>
          <w:sz w:val="16"/>
          <w:szCs w:val="16"/>
          <w:shd w:val="clear" w:color="auto" w:fill="F2F2F2"/>
          <w:lang w:eastAsia="zh-CN"/>
        </w:rPr>
        <w:t>Modification</w:t>
      </w:r>
      <w:r w:rsidRPr="00EE00AD">
        <w:rPr>
          <w:rFonts w:ascii="Courier New" w:eastAsiaTheme="minorEastAsia" w:hAnsi="Courier New" w:cs="Courier New"/>
          <w:sz w:val="16"/>
          <w:szCs w:val="16"/>
          <w:shd w:val="clear" w:color="auto" w:fill="F2F2F2"/>
          <w:lang w:eastAsia="zh-CN"/>
        </w:rPr>
        <w:t>Failure e2_subscription_</w:t>
      </w:r>
      <w:r>
        <w:rPr>
          <w:rFonts w:ascii="Courier New" w:eastAsiaTheme="minorEastAsia" w:hAnsi="Courier New" w:cs="Courier New"/>
          <w:sz w:val="16"/>
          <w:szCs w:val="16"/>
          <w:shd w:val="clear" w:color="auto" w:fill="F2F2F2"/>
          <w:lang w:eastAsia="zh-CN"/>
        </w:rPr>
        <w:t>modification_</w:t>
      </w:r>
      <w:r w:rsidRPr="00EE00AD">
        <w:rPr>
          <w:rFonts w:ascii="Courier New" w:eastAsiaTheme="minorEastAsia" w:hAnsi="Courier New" w:cs="Courier New"/>
          <w:sz w:val="16"/>
          <w:szCs w:val="16"/>
          <w:shd w:val="clear" w:color="auto" w:fill="F2F2F2"/>
          <w:lang w:eastAsia="zh-CN"/>
        </w:rPr>
        <w:t>failure = 3;</w:t>
      </w:r>
    </w:p>
    <w:p w14:paraId="5993A8F8" w14:textId="77777777" w:rsidR="00243B47" w:rsidRPr="00EE00AD" w:rsidRDefault="00243B47" w:rsidP="00243B4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EE00AD">
        <w:rPr>
          <w:rFonts w:ascii="Courier New" w:eastAsiaTheme="minorEastAsia" w:hAnsi="Courier New" w:cs="Courier New"/>
          <w:sz w:val="16"/>
          <w:szCs w:val="16"/>
          <w:shd w:val="clear" w:color="auto" w:fill="F2F2F2"/>
          <w:lang w:eastAsia="zh-CN"/>
        </w:rPr>
        <w:t xml:space="preserve">    }</w:t>
      </w:r>
    </w:p>
    <w:p w14:paraId="10C61F44" w14:textId="77777777" w:rsidR="00243B47" w:rsidRPr="00EE00AD" w:rsidRDefault="00243B47" w:rsidP="00243B4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EE00AD">
        <w:rPr>
          <w:rFonts w:ascii="Courier New" w:eastAsiaTheme="minorEastAsia" w:hAnsi="Courier New" w:cs="Courier New"/>
          <w:sz w:val="16"/>
          <w:szCs w:val="16"/>
          <w:shd w:val="clear" w:color="auto" w:fill="F2F2F2"/>
          <w:lang w:eastAsia="zh-CN"/>
        </w:rPr>
        <w:t>}</w:t>
      </w:r>
    </w:p>
    <w:p w14:paraId="0CEC1538" w14:textId="77777777" w:rsidR="00243B47" w:rsidRPr="00EE00AD" w:rsidRDefault="00243B47"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47EA261C"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service E2_Subscription_API_Callback {</w:t>
      </w:r>
    </w:p>
    <w:p w14:paraId="7CC4E89E"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ab/>
        <w:t xml:space="preserve">rpc E2SubscriptionDeleteQueryProc(E2SubscriptionDeleteQueryInitMsg) returns (E2SubscriptionDeleteQueryOutMsg) {}; </w:t>
      </w:r>
    </w:p>
    <w:p w14:paraId="291CFD8B"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 xml:space="preserve">    rpc E2SubscriptionDeleteNotificationProc(E2SubscriptionDeleteNotificationInitMsg) returns (E2SubscriptionDeleteNotificationOutMsg) {};</w:t>
      </w:r>
    </w:p>
    <w:p w14:paraId="583798FB"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w:t>
      </w:r>
    </w:p>
    <w:p w14:paraId="67F4CD11"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356BF6FE"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message E2SubscriptionDeleteQueryInitMsg {</w:t>
      </w:r>
    </w:p>
    <w:p w14:paraId="09EF44BF" w14:textId="17D9524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ab/>
        <w:t>optional E2SubscriptionDeleteQueryRequired e2_subscription_delete_query_required = 1;</w:t>
      </w:r>
    </w:p>
    <w:p w14:paraId="3B2CF807"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w:t>
      </w:r>
    </w:p>
    <w:p w14:paraId="4733F790"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2FAD330B"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message E2SubscriptionDeleteQueryOutMsg {</w:t>
      </w:r>
    </w:p>
    <w:p w14:paraId="228BFDC5"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 xml:space="preserve">    oneof type_of_message {</w:t>
      </w:r>
    </w:p>
    <w:p w14:paraId="6F93410F" w14:textId="41A75140"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 xml:space="preserve">        E2SubscriptionDeleteQueryAccept e2_subscription_delete_query_accept = 1; </w:t>
      </w:r>
    </w:p>
    <w:p w14:paraId="7F33DC20" w14:textId="4690E7E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 xml:space="preserve">        E2SubscriptionDeleteQueryDecline e2_subscription_delete_query_reject = 2;</w:t>
      </w:r>
    </w:p>
    <w:p w14:paraId="0390A540"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 xml:space="preserve">    }</w:t>
      </w:r>
    </w:p>
    <w:p w14:paraId="5F2031D5"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w:t>
      </w:r>
    </w:p>
    <w:p w14:paraId="7124B14F"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27B32A59"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message E2SubscriptionDeleteNotificationInitMsg {</w:t>
      </w:r>
    </w:p>
    <w:p w14:paraId="1F6C5B8C" w14:textId="41402B36"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ab/>
        <w:t>optional E2SubscriptionDeleteNotificationDeleted e2_subscription_delete_notification_deleted = 1;</w:t>
      </w:r>
    </w:p>
    <w:p w14:paraId="1B00BAB7"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lastRenderedPageBreak/>
        <w:t>}</w:t>
      </w:r>
    </w:p>
    <w:p w14:paraId="0607C272"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72BB3939"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message E2SubscriptionDeleteNotificationOutMsg {</w:t>
      </w:r>
    </w:p>
    <w:p w14:paraId="138F2730" w14:textId="011578C7" w:rsid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w:t>
      </w:r>
    </w:p>
    <w:p w14:paraId="2FC7087E" w14:textId="019D84F9" w:rsidR="00AF4AF5" w:rsidRDefault="00AF4AF5"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687AD38D"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 messages of E2_Subscription_API ---------------- </w:t>
      </w:r>
    </w:p>
    <w:p w14:paraId="4B12B7F1"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 messages of E2 Subscription procedure --------</w:t>
      </w:r>
    </w:p>
    <w:p w14:paraId="28276BB9"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message E2SubscriptionRequest {           </w:t>
      </w:r>
    </w:p>
    <w:p w14:paraId="0B5C6383" w14:textId="6C7EBBD6"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.ProcedureTransactionId procedure_transaction_id = 1;</w:t>
      </w:r>
    </w:p>
    <w:p w14:paraId="7262611E" w14:textId="54F8E1C6"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.GlobalE2NodeId global_e2_node_id = 2;</w:t>
      </w:r>
    </w:p>
    <w:p w14:paraId="4334B582" w14:textId="6AFA4B75"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 xml:space="preserve">.RanFunctionId ran_function_id = 3;         </w:t>
      </w:r>
    </w:p>
    <w:p w14:paraId="58240E92"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optional E2SubscriptionDetails e2_subscription_details = 4;</w:t>
      </w:r>
    </w:p>
    <w:p w14:paraId="7A4FE8C7"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optional uint32 e2_subscription_timer = 5;</w:t>
      </w:r>
    </w:p>
    <w:p w14:paraId="66A21027" w14:textId="1F2DC23D"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.EndpointInformation e2_indication_destination = 6;</w:t>
      </w:r>
    </w:p>
    <w:p w14:paraId="72529DBA" w14:textId="39816604"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.EndpointInformation e2_subscription_delete_notification_destination = 7;</w:t>
      </w:r>
    </w:p>
    <w:p w14:paraId="6679E88C"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p>
    <w:p w14:paraId="6DDB25FD"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message E2SubscriptionDetails {</w:t>
      </w:r>
    </w:p>
    <w:p w14:paraId="0B4D40AB"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optional e2_related_apis_common_ies.v1.E2EventTriggerDefinition e2_event_trigger_definition = 1;</w:t>
      </w:r>
    </w:p>
    <w:p w14:paraId="2DB68703"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repeated E2ActionToBeSetupItem sequence_of_actions = 2 ;</w:t>
      </w:r>
    </w:p>
    <w:p w14:paraId="4E663BFB"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p>
    <w:p w14:paraId="4317E75F"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message E2ActionToBeSetupItem {</w:t>
      </w:r>
    </w:p>
    <w:p w14:paraId="07140387"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e2_related_apis_common_ies.v1.E2ActionId requested_e2_action_id = 1 ;     </w:t>
      </w:r>
    </w:p>
    <w:p w14:paraId="25D8079E"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e2_related_apis_common_ies.v1.E2ActionType e2_action_type = 2 ;     </w:t>
      </w:r>
    </w:p>
    <w:p w14:paraId="6BA90D5D"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e2_related_apis_common_ies.v1.E2ActionDefinition e2_action_definition = 3 ;     </w:t>
      </w:r>
    </w:p>
    <w:p w14:paraId="4F72A83D"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optional e2_related_apis_common_ies.v1.E2SubsequentAction e2_subsequent_action = 4 ;</w:t>
      </w:r>
    </w:p>
    <w:p w14:paraId="7CAD04F2"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w:t>
      </w:r>
    </w:p>
    <w:p w14:paraId="14A3C17C"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w:t>
      </w:r>
    </w:p>
    <w:p w14:paraId="69427867"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w:t>
      </w:r>
    </w:p>
    <w:p w14:paraId="3611F6C3"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w:t>
      </w:r>
    </w:p>
    <w:p w14:paraId="6A346D88"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message E2SubscriptionSuccess {        </w:t>
      </w:r>
    </w:p>
    <w:p w14:paraId="785ADA50" w14:textId="343388B6"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.ProcedureTransactionId procedure_transaction_id = 1;</w:t>
      </w:r>
    </w:p>
    <w:p w14:paraId="50761C15" w14:textId="38107F1E"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.GlobalE2NodeId global_e2_node_id = 2;</w:t>
      </w:r>
    </w:p>
    <w:p w14:paraId="5E20368E"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optional e2_related_apis_common_ies.v1.E2RequestId e2_request_id = 3;</w:t>
      </w:r>
    </w:p>
    <w:p w14:paraId="14D9D921" w14:textId="6BE962EF"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.RanFunctionId ran_function_id = 4;</w:t>
      </w:r>
    </w:p>
    <w:p w14:paraId="046B7DEA"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repeated E2ActionAdmittedItem e2_actions_admitted_list = 5;</w:t>
      </w:r>
    </w:p>
    <w:p w14:paraId="2ACA32F4"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repeated E2ActionNotAdmittedItem e2_actions_not_admitted_list = 6;   </w:t>
      </w:r>
    </w:p>
    <w:p w14:paraId="2A119648"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p>
    <w:p w14:paraId="7FBF0140"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message E2ActionAdmittedItem {</w:t>
      </w:r>
    </w:p>
    <w:p w14:paraId="5D9FDDD3"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optional e2_related_apis_common_ies.v1.E2ActionId requested_e2_action_id = 1 ;</w:t>
      </w:r>
    </w:p>
    <w:p w14:paraId="590DBEF1"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optional e2_related_apis_common_ies.v1.E2ActionId e2_action_id = 2 ;</w:t>
      </w:r>
    </w:p>
    <w:p w14:paraId="7F6314D7"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w:t>
      </w:r>
    </w:p>
    <w:p w14:paraId="17236E86"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w:t>
      </w:r>
    </w:p>
    <w:p w14:paraId="4553CC3E"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message E2ActionNotAdmittedItem {</w:t>
      </w:r>
    </w:p>
    <w:p w14:paraId="3ACF3DE4"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e2_related_apis_common_ies.v1.E2ActionId requested_e2_action_id = 1 ;     </w:t>
      </w:r>
    </w:p>
    <w:p w14:paraId="3B8625BA"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optional e2_related_apis_common_ies.v1.Cause cause = 2 ;</w:t>
      </w:r>
    </w:p>
    <w:p w14:paraId="24621881"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   </w:t>
      </w:r>
    </w:p>
    <w:p w14:paraId="6252CEB9"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w:t>
      </w:r>
    </w:p>
    <w:p w14:paraId="1DD18273"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w:t>
      </w:r>
    </w:p>
    <w:p w14:paraId="09863732"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p>
    <w:p w14:paraId="7D001C3A"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message E2SubscriptionFailure {            </w:t>
      </w:r>
    </w:p>
    <w:p w14:paraId="0847DD93" w14:textId="73855E23"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.ProcedureTransactionId procedure_transaction_id = 1;</w:t>
      </w:r>
    </w:p>
    <w:p w14:paraId="480C17A9" w14:textId="5E795388"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.GlobalE2NodeId global_e2_node_id = 2;</w:t>
      </w:r>
    </w:p>
    <w:p w14:paraId="12F47E45" w14:textId="6F867B1E"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 xml:space="preserve">.RanFunctionId ran_function_id = 3;         </w:t>
      </w:r>
    </w:p>
    <w:p w14:paraId="489CE8AB"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e2_related_apis_common_ies.v1.Cause cause = 4;         </w:t>
      </w:r>
    </w:p>
    <w:p w14:paraId="4696CC86"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optional e2_related_apis_common_ies.v1.CriticalityDiagnostics criticality_diagnostics = 5;</w:t>
      </w:r>
    </w:p>
    <w:p w14:paraId="223119CE"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w:t>
      </w:r>
    </w:p>
    <w:p w14:paraId="50B7C79B"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w:t>
      </w:r>
    </w:p>
    <w:p w14:paraId="357161FF"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message E2SubscriptionReject {        </w:t>
      </w:r>
    </w:p>
    <w:p w14:paraId="59C94190" w14:textId="152E31A0"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.ProcedureTransactionId procedure_transaction_id = 1;</w:t>
      </w:r>
    </w:p>
    <w:p w14:paraId="18E5078F" w14:textId="28328731"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.GlobalE2NodeId global_e2_node_id = 2;</w:t>
      </w:r>
    </w:p>
    <w:p w14:paraId="255FAF0D" w14:textId="357921E4"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 xml:space="preserve">.RanFunctionId ran_function_id = 3;         </w:t>
      </w:r>
    </w:p>
    <w:p w14:paraId="62CB3EBE"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e2_related_apis_common_ies.v1.Cause cause = 4;         </w:t>
      </w:r>
    </w:p>
    <w:p w14:paraId="2A32E1A1"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optional e2_related_apis_common_ies.v1.CriticalityDiagnostics criticality_diagnostics = 5;    </w:t>
      </w:r>
    </w:p>
    <w:p w14:paraId="7D06B8D3"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w:t>
      </w:r>
    </w:p>
    <w:p w14:paraId="05ED609B"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p>
    <w:p w14:paraId="7E9FC7C9"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 messages of E2 Subscription Delete procedure --------</w:t>
      </w:r>
    </w:p>
    <w:p w14:paraId="52C07409"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message E2SubscriptionDeleteRequest {         </w:t>
      </w:r>
    </w:p>
    <w:p w14:paraId="3C306D96" w14:textId="0315FF6C"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.ProcedureTransactionId procedure_transaction_id = 1;</w:t>
      </w:r>
    </w:p>
    <w:p w14:paraId="28E8F80C" w14:textId="7DF492AB"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.GlobalE2NodeId global_e2_node_id = 2;</w:t>
      </w:r>
    </w:p>
    <w:p w14:paraId="0C80B510"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optional e2_related_apis_common_ies.v1.E2RequestId e2_request_id = 3;</w:t>
      </w:r>
    </w:p>
    <w:p w14:paraId="40AECBFA" w14:textId="2AABB26B"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.RanFunctionId ran_function_id = 4;</w:t>
      </w:r>
    </w:p>
    <w:p w14:paraId="0CD41342"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optional uint32 e2_subscription_delete_timer = 5;</w:t>
      </w:r>
    </w:p>
    <w:p w14:paraId="3EF391DC"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lastRenderedPageBreak/>
        <w:t>}</w:t>
      </w:r>
    </w:p>
    <w:p w14:paraId="212F7852"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w:t>
      </w:r>
    </w:p>
    <w:p w14:paraId="35279BA2"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message E2SubscriptionDeleteSuccess {         </w:t>
      </w:r>
    </w:p>
    <w:p w14:paraId="4B8A7862" w14:textId="17E88CDD"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.ProcedureTransactionId procedure_transaction_id = 1;</w:t>
      </w:r>
    </w:p>
    <w:p w14:paraId="1A391BF9" w14:textId="31A4398E"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.GlobalE2NodeId global_e2_node_id = 2;</w:t>
      </w:r>
    </w:p>
    <w:p w14:paraId="1BF2E72A"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optional e2_related_apis_common_ies.v1.E2RequestId e2_request_id = 3;</w:t>
      </w:r>
    </w:p>
    <w:p w14:paraId="509B0994" w14:textId="0440CB90"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.RanFunctionId ran_function_id = 4;</w:t>
      </w:r>
    </w:p>
    <w:p w14:paraId="66CB4C01"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w:t>
      </w:r>
    </w:p>
    <w:p w14:paraId="202FA904"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w:t>
      </w:r>
    </w:p>
    <w:p w14:paraId="5F73D272"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message E2SubscriptionDeleteFailure {         </w:t>
      </w:r>
    </w:p>
    <w:p w14:paraId="795D5101" w14:textId="44CE1806"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.ProcedureTransactionId procedure_transaction_id = 1;</w:t>
      </w:r>
    </w:p>
    <w:p w14:paraId="0BF97B4B" w14:textId="317C6750"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.GlobalE2NodeId global_e2_node_id = 2;</w:t>
      </w:r>
    </w:p>
    <w:p w14:paraId="7CFB9D52"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optional e2_related_apis_common_ies.v1.E2RequestId e2_request_id = 3;</w:t>
      </w:r>
    </w:p>
    <w:p w14:paraId="5BCF5204" w14:textId="0C942655"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 xml:space="preserve">.RanFunctionId ran_function_id = 4;         </w:t>
      </w:r>
    </w:p>
    <w:p w14:paraId="3B8A4DC7"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e2_related_apis_common_ies.v1.Cause cause = 5;         </w:t>
      </w:r>
    </w:p>
    <w:p w14:paraId="43D69B77"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optional e2_related_apis_common_ies.v1.CriticalityDiagnostics criticality_diagnostics = 6;</w:t>
      </w:r>
    </w:p>
    <w:p w14:paraId="1B170BB6"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w:t>
      </w:r>
    </w:p>
    <w:p w14:paraId="5E28F2AC"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p>
    <w:p w14:paraId="63F29B1B"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w:t>
      </w:r>
    </w:p>
    <w:p w14:paraId="6D3546DA"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message E2SubscriptionDeleteReject {          </w:t>
      </w:r>
    </w:p>
    <w:p w14:paraId="2FEC168D" w14:textId="2A8F3C2F"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.ProcedureTransactionId procedure_transaction_id = 1;</w:t>
      </w:r>
    </w:p>
    <w:p w14:paraId="0F29F4B8" w14:textId="54049E7B"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.GlobalE2NodeId global_e2_node_id = 2;</w:t>
      </w:r>
    </w:p>
    <w:p w14:paraId="579DF3FC"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optional e2_related_apis_common_ies.v1.E2RequestId e2_request_id = 3;</w:t>
      </w:r>
    </w:p>
    <w:p w14:paraId="61A5ECC7" w14:textId="5040B27E"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 xml:space="preserve">.RanFunctionId ran_function_id = 4;         </w:t>
      </w:r>
    </w:p>
    <w:p w14:paraId="35796D27"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e2_related_apis_common_ies.v1.Cause cause = 5;         </w:t>
      </w:r>
    </w:p>
    <w:p w14:paraId="0E5D495D"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optional e2_related_apis_common_ies.v1.CriticalityDiagnostics criticality_diagnostics = 6;</w:t>
      </w:r>
    </w:p>
    <w:p w14:paraId="2BD4203F"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w:t>
      </w:r>
    </w:p>
    <w:p w14:paraId="03E5D1DB"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p>
    <w:p w14:paraId="22B05E2E"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 messages of E2 Subscription Delete Query procedure --------</w:t>
      </w:r>
    </w:p>
    <w:p w14:paraId="6319D736"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message E2SubscriptionDeleteQueryRequired {         </w:t>
      </w:r>
    </w:p>
    <w:p w14:paraId="71621DE9" w14:textId="5D0C757F"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.ProcedureTransactionId procedure_transaction_id = 1;</w:t>
      </w:r>
    </w:p>
    <w:p w14:paraId="5C22780B" w14:textId="42046E4A"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.GlobalE2NodeId global_e2_node_id = 2;</w:t>
      </w:r>
    </w:p>
    <w:p w14:paraId="31641656"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optional e2_related_apis_common_ies.v1.E2RequestId e2_request_id = 3;</w:t>
      </w:r>
    </w:p>
    <w:p w14:paraId="67B9C100" w14:textId="3F07EEF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.RanFunctionId ran_function_id = 4;</w:t>
      </w:r>
    </w:p>
    <w:p w14:paraId="5C2DFC15"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optional e2_related_apis_common_ies.v1.Cause cause = 5;</w:t>
      </w:r>
    </w:p>
    <w:p w14:paraId="6B2C9EB9"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w:t>
      </w:r>
    </w:p>
    <w:p w14:paraId="29D20B08"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w:t>
      </w:r>
    </w:p>
    <w:p w14:paraId="79FDF411"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message E2SubscriptionDeleteQueryAccept {         </w:t>
      </w:r>
    </w:p>
    <w:p w14:paraId="1E8918EE" w14:textId="2E674AA8"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.ProcedureTransactionId procedure_transaction_id = 1;</w:t>
      </w:r>
    </w:p>
    <w:p w14:paraId="0C8E138B" w14:textId="4BA7C91A"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.GlobalE2NodeId global_e2_node_id = 2;</w:t>
      </w:r>
    </w:p>
    <w:p w14:paraId="41906DFF"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optional e2_related_apis_common_ies.v1.E2RequestId e2_request_id = 3;</w:t>
      </w:r>
    </w:p>
    <w:p w14:paraId="5CD8B9CF" w14:textId="7EDABB84"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.RanFunctionId ran_function_id = 4;</w:t>
      </w:r>
    </w:p>
    <w:p w14:paraId="015D22CE"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w:t>
      </w:r>
    </w:p>
    <w:p w14:paraId="6D0CDBD3"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w:t>
      </w:r>
    </w:p>
    <w:p w14:paraId="215A2730"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message E2SubscriptionDeleteQueryDecline {         </w:t>
      </w:r>
    </w:p>
    <w:p w14:paraId="1A9E3348" w14:textId="2858A553"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.ProcedureTransactionId procedure_transaction_id = 1;</w:t>
      </w:r>
    </w:p>
    <w:p w14:paraId="422218A3" w14:textId="6BCB2A0E"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.GlobalE2NodeId global_e2_node_id = 2;</w:t>
      </w:r>
    </w:p>
    <w:p w14:paraId="311809FF"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optional e2_related_apis_common_ies.v1.E2RequestId e2_request_id = 3;</w:t>
      </w:r>
    </w:p>
    <w:p w14:paraId="02443AE1" w14:textId="6C19512C"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 xml:space="preserve">.RanFunctionId ran_function_id = 4;         </w:t>
      </w:r>
    </w:p>
    <w:p w14:paraId="0E9388E8"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e2_related_apis_common_ies.v1.Cause cause = 5;         </w:t>
      </w:r>
    </w:p>
    <w:p w14:paraId="4CF7E47B"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w:t>
      </w:r>
    </w:p>
    <w:p w14:paraId="5D051601"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p>
    <w:p w14:paraId="2729FD9B"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 messages of E2 Subscription Delete Notification procedure --------</w:t>
      </w:r>
    </w:p>
    <w:p w14:paraId="10F2E39A"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message E2SubscriptionDeleteNotificationDeleted {         </w:t>
      </w:r>
    </w:p>
    <w:p w14:paraId="51123893" w14:textId="224BE904"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.ProcedureTransactionId procedure_transaction_id = 1;</w:t>
      </w:r>
    </w:p>
    <w:p w14:paraId="431150FE" w14:textId="553704CF"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.GlobalE2NodeId global_e2_node_id = 2;</w:t>
      </w:r>
    </w:p>
    <w:p w14:paraId="0A5D0834"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optional e2_related_apis_common_ies.v1.E2RequestId e2_request_id = 3;</w:t>
      </w:r>
    </w:p>
    <w:p w14:paraId="2E1063E5" w14:textId="02777331"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 xml:space="preserve">.RanFunctionId ran_function_id = 4;         </w:t>
      </w:r>
    </w:p>
    <w:p w14:paraId="45D51A17"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e2_related_apis_common_ies.v1.Cause cause = 5;         </w:t>
      </w:r>
    </w:p>
    <w:p w14:paraId="1B56AC4A"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w:t>
      </w:r>
    </w:p>
    <w:p w14:paraId="671C54BE"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p>
    <w:p w14:paraId="44EBF043"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 messages of E2 Subscription Modification procedure --------</w:t>
      </w:r>
    </w:p>
    <w:p w14:paraId="2A6D221E"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message E2SubscriptionModificationRequest {           </w:t>
      </w:r>
    </w:p>
    <w:p w14:paraId="37C2A254" w14:textId="3B8AD859"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.ProcedureTransactionId procedure_transaction_id = 1;</w:t>
      </w:r>
    </w:p>
    <w:p w14:paraId="40DA4AA8" w14:textId="589A94FE"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.GlobalE2NodeId global_e2_node_id = 2;</w:t>
      </w:r>
    </w:p>
    <w:p w14:paraId="116ED637"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optional e2_related_apis_common_ies.v1.E2RequestId e2_request_id = 3;</w:t>
      </w:r>
    </w:p>
    <w:p w14:paraId="641CC4E2" w14:textId="3D52A9C4"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 xml:space="preserve">.RanFunctionId ran_function_id = 4;         </w:t>
      </w:r>
    </w:p>
    <w:p w14:paraId="3EBA0830"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optional E2SubscriptionModificationDetails e2_subscription_details = 5;</w:t>
      </w:r>
    </w:p>
    <w:p w14:paraId="01D8FD79"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p>
    <w:p w14:paraId="7C80AAE0"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message E2SubscriptionModificationDetails {</w:t>
      </w:r>
    </w:p>
    <w:p w14:paraId="6F283BC0"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optional e2_related_apis_common_ies.v1.E2EventTriggerDefinition e2_event_trigger_definition = 1;</w:t>
      </w:r>
    </w:p>
    <w:p w14:paraId="75892690"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repeated E2ActionToBeAddedItem sequence_of_actions_added = 2 ;</w:t>
      </w:r>
    </w:p>
    <w:p w14:paraId="29995F38"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repeated E2ActionToBeModifiedItem sequence_of_actions_modified = 3 ;</w:t>
      </w:r>
    </w:p>
    <w:p w14:paraId="7BE6B963"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lastRenderedPageBreak/>
        <w:t>        repeated E2ActionToBeRemovedItem sequence_of_actions_removed = 4 ;</w:t>
      </w:r>
    </w:p>
    <w:p w14:paraId="5D630732"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p>
    <w:p w14:paraId="3B17E94C"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message E2ActionToBeAddedItem {</w:t>
      </w:r>
    </w:p>
    <w:p w14:paraId="1F5DE42D"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e2_related_apis_common_ies.v1.E2ActionId requested_e2_action_id = 1 ;     </w:t>
      </w:r>
    </w:p>
    <w:p w14:paraId="70074479"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e2_related_apis_common_ies.v1.E2ActionType e2_action_type = 2 ;     </w:t>
      </w:r>
    </w:p>
    <w:p w14:paraId="61DAC3A6"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e2_related_apis_common_ies.v1.E2ActionDefinition e2_action_definition = 3 ;     </w:t>
      </w:r>
    </w:p>
    <w:p w14:paraId="2090B483"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optional e2_related_apis_common_ies.v1.E2SubsequentAction e2_subsequent_action = 4 ;</w:t>
      </w:r>
    </w:p>
    <w:p w14:paraId="6A69CD12"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w:t>
      </w:r>
    </w:p>
    <w:p w14:paraId="77ED1051"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p>
    <w:p w14:paraId="5C97D907"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message E2ActionToBeModifiedItem {</w:t>
      </w:r>
    </w:p>
    <w:p w14:paraId="486DC712"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e2_related_apis_common_ies.v1.E2ActionId e2_action_id = 1 ;     </w:t>
      </w:r>
    </w:p>
    <w:p w14:paraId="367ADC19"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e2_related_apis_common_ies.v1.E2ActionType e2_action_type = 2 ;     </w:t>
      </w:r>
    </w:p>
    <w:p w14:paraId="225A8DC4"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e2_related_apis_common_ies.v1.E2ActionDefinition e2_action_definition = 3 ;     </w:t>
      </w:r>
    </w:p>
    <w:p w14:paraId="06FD5426"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optional e2_related_apis_common_ies.v1.E2SubsequentAction e2_subsequent_action = 4 ;</w:t>
      </w:r>
    </w:p>
    <w:p w14:paraId="3F91F545"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w:t>
      </w:r>
    </w:p>
    <w:p w14:paraId="5D7B2C22"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p>
    <w:p w14:paraId="59590CE9"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message E2ActionToBeRemovedItem {</w:t>
      </w:r>
    </w:p>
    <w:p w14:paraId="48512A73"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e2_related_apis_common_ies.v1.E2ActionId e2_action_id = 1 ;     </w:t>
      </w:r>
    </w:p>
    <w:p w14:paraId="6CD65584"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w:t>
      </w:r>
    </w:p>
    <w:p w14:paraId="759B9DB0"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w:t>
      </w:r>
    </w:p>
    <w:p w14:paraId="6DFD6923"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w:t>
      </w:r>
    </w:p>
    <w:p w14:paraId="2DB75BD4"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w:t>
      </w:r>
    </w:p>
    <w:p w14:paraId="6E4A8E15"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message E2SubscriptionModificationSuccess {        </w:t>
      </w:r>
    </w:p>
    <w:p w14:paraId="3D39B311" w14:textId="2747A7B6"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.ProcedureTransactionId procedure_transaction_id = 1;</w:t>
      </w:r>
    </w:p>
    <w:p w14:paraId="69975B54" w14:textId="02F9ACFD"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.GlobalE2NodeId global_e2_node_id = 2;</w:t>
      </w:r>
    </w:p>
    <w:p w14:paraId="6E97A2A5"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optional e2_related_apis_common_ies.v1.E2RequestId e2_request_id = 3;</w:t>
      </w:r>
    </w:p>
    <w:p w14:paraId="4A477AD1" w14:textId="7E9153F8"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.RanFunctionId ran_function_id = 4;</w:t>
      </w:r>
    </w:p>
    <w:p w14:paraId="333F8CE7"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repeated E2ActionAddedAdmittedItem e2_actions_added_admitted_list = 5;</w:t>
      </w:r>
    </w:p>
    <w:p w14:paraId="280D3FC1"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repeated E2ActionAddedNotAdmittedItem e2_actions_added_not_admitted_list = 6;   </w:t>
      </w:r>
    </w:p>
    <w:p w14:paraId="1F538DAE"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repeated E2ActionModifiedAdmittedItem e2_actions_modified_admitted_list = 7;</w:t>
      </w:r>
    </w:p>
    <w:p w14:paraId="636F1963"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repeated E2ActionModifiedNotAdmittedItem e2_actions_modified_not_admitted_list = 8;   </w:t>
      </w:r>
    </w:p>
    <w:p w14:paraId="382DC840"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repeated E2ActionRemovedAdmittedItem e2_actions_removed_admitted_list = 9;</w:t>
      </w:r>
    </w:p>
    <w:p w14:paraId="4F681E8F"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repeated E2ActionReemovedNotAdmittedItem e2_actions_removed_not_admitted_list = 10;   </w:t>
      </w:r>
    </w:p>
    <w:p w14:paraId="68692F96"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p>
    <w:p w14:paraId="26536CF4"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message E2ActionAddedAdmittedItem {</w:t>
      </w:r>
    </w:p>
    <w:p w14:paraId="69878FD9"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optional e2_related_apis_common_ies.v1.E2ActionId requested_e2_action_id = 1 ;</w:t>
      </w:r>
    </w:p>
    <w:p w14:paraId="10A6756A"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optional e2_related_apis_common_ies.v1.E2ActionId e2_action_id = 2 ;</w:t>
      </w:r>
    </w:p>
    <w:p w14:paraId="5CF32777"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w:t>
      </w:r>
    </w:p>
    <w:p w14:paraId="773DF6C4"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w:t>
      </w:r>
    </w:p>
    <w:p w14:paraId="1F30A4AE"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message E2ActionAddedNotAdmittedItem {</w:t>
      </w:r>
    </w:p>
    <w:p w14:paraId="282A7B35"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e2_related_apis_common_ies.v1.E2ActionId requested_e2_action_id = 1 ;     </w:t>
      </w:r>
    </w:p>
    <w:p w14:paraId="00C56B7C"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optional e2_related_apis_common_ies.v1.Cause cause = 2 ;</w:t>
      </w:r>
    </w:p>
    <w:p w14:paraId="30B9359C"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w:t>
      </w:r>
    </w:p>
    <w:p w14:paraId="4C4A790A"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p>
    <w:p w14:paraId="60125208"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message E2ActionModifiedAdmittedItem {</w:t>
      </w:r>
    </w:p>
    <w:p w14:paraId="39E1D386"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optional e2_related_apis_common_ies.v1.E2ActionId e2_action_id = 1 ;</w:t>
      </w:r>
    </w:p>
    <w:p w14:paraId="277C949F"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optional e2_related_apis_common_ies.v1.E2ActionId modified_e2_action_id = 2 ;</w:t>
      </w:r>
    </w:p>
    <w:p w14:paraId="715E628A"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w:t>
      </w:r>
    </w:p>
    <w:p w14:paraId="4CF72C9C"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w:t>
      </w:r>
    </w:p>
    <w:p w14:paraId="41774CD7"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message E2ActionModifiedNotAdmittedItem {</w:t>
      </w:r>
    </w:p>
    <w:p w14:paraId="18CBAABA"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e2_related_apis_common_ies.v1.E2ActionId e2_action_id = 1 ;     </w:t>
      </w:r>
    </w:p>
    <w:p w14:paraId="58615425"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optional e2_related_apis_common_ies.v1.Cause cause = 2 ;</w:t>
      </w:r>
    </w:p>
    <w:p w14:paraId="28E60096"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w:t>
      </w:r>
    </w:p>
    <w:p w14:paraId="1AB1389C"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p>
    <w:p w14:paraId="1BD58267"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message E2ActionRemovedAdmittedItem {</w:t>
      </w:r>
    </w:p>
    <w:p w14:paraId="68F87911"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optional e2_related_apis_common_ies.v1.E2ActionId e2_action_id = 1 ;</w:t>
      </w:r>
    </w:p>
    <w:p w14:paraId="1F495E3D"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w:t>
      </w:r>
    </w:p>
    <w:p w14:paraId="5CB11490"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w:t>
      </w:r>
    </w:p>
    <w:p w14:paraId="106EC051"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message E2ActionReemovedNotAdmittedItem {</w:t>
      </w:r>
    </w:p>
    <w:p w14:paraId="03D49B67"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e2_related_apis_common_ies.v1.E2ActionId e2_action_id = 1 ;     </w:t>
      </w:r>
    </w:p>
    <w:p w14:paraId="0E5A65D5"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optional e2_related_apis_common_ies.v1.Cause cause = 2 ;</w:t>
      </w:r>
    </w:p>
    <w:p w14:paraId="3D0164AF"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w:t>
      </w:r>
    </w:p>
    <w:p w14:paraId="79807246"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w:t>
      </w:r>
    </w:p>
    <w:p w14:paraId="4FACEC6D"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p>
    <w:p w14:paraId="37F6FB53"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message E2SubscriptionModificationFailure {            </w:t>
      </w:r>
    </w:p>
    <w:p w14:paraId="19145DF2" w14:textId="284F6049"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.ProcedureTransactionId procedure_transaction_id = 1;</w:t>
      </w:r>
    </w:p>
    <w:p w14:paraId="3D64C8A2" w14:textId="082D887F"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.GlobalE2NodeId global_e2_node_id = 2;</w:t>
      </w:r>
    </w:p>
    <w:p w14:paraId="5E71BFC6" w14:textId="55DA178C"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 xml:space="preserve">.RanFunctionId ran_function_id = 3;         </w:t>
      </w:r>
    </w:p>
    <w:p w14:paraId="4CD6EF5D"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e2_related_apis_common_ies.v1.Cause cause = 4;         </w:t>
      </w:r>
    </w:p>
    <w:p w14:paraId="6CA993DB"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optional e2_related_apis_common_ies.v1.CriticalityDiagnostics criticality_diagnostics = 5;</w:t>
      </w:r>
    </w:p>
    <w:p w14:paraId="409A26EE"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w:t>
      </w:r>
    </w:p>
    <w:p w14:paraId="74D4415D"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w:t>
      </w:r>
    </w:p>
    <w:p w14:paraId="0DDC82E0"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message E2SubscriptionModificationReject {        </w:t>
      </w:r>
    </w:p>
    <w:p w14:paraId="5F95890A" w14:textId="2AC64488"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lastRenderedPageBreak/>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.ProcedureTransactionId procedure_transaction_id = 1;</w:t>
      </w:r>
    </w:p>
    <w:p w14:paraId="06B73148" w14:textId="133FD3C0"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.GlobalE2NodeId global_e2_node_id = 2;</w:t>
      </w:r>
    </w:p>
    <w:p w14:paraId="3CEA592B" w14:textId="12AB2506"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490303">
        <w:rPr>
          <w:rFonts w:ascii="Courier New" w:eastAsiaTheme="minorEastAsia" w:hAnsi="Courier New" w:cs="Courier New"/>
          <w:sz w:val="16"/>
          <w:szCs w:val="16"/>
          <w:shd w:val="clear" w:color="auto" w:fill="F2F2F2"/>
          <w:lang w:eastAsia="zh-CN"/>
        </w:rPr>
        <w:t xml:space="preserve">.RanFunctionId ran_function_id = 3;         </w:t>
      </w:r>
    </w:p>
    <w:p w14:paraId="056BA170"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xml:space="preserve">    optional e2_related_apis_common_ies.v1.Cause cause = 4;         </w:t>
      </w:r>
    </w:p>
    <w:p w14:paraId="0D1CFEDC"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    optional e2_related_apis_common_ies.v1.CriticalityDiagnostics criticality_diagnostics = 5;    </w:t>
      </w:r>
    </w:p>
    <w:p w14:paraId="2C6A081A" w14:textId="777777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w:t>
      </w:r>
    </w:p>
    <w:p w14:paraId="75DF0A11" w14:textId="77777777" w:rsidR="00EE00AD" w:rsidRPr="00EE00AD" w:rsidRDefault="00EE00AD" w:rsidP="00EE00AD">
      <w:pPr>
        <w:overflowPunct w:val="0"/>
        <w:autoSpaceDE w:val="0"/>
        <w:autoSpaceDN w:val="0"/>
        <w:adjustRightInd w:val="0"/>
        <w:spacing w:after="180" w:line="240" w:lineRule="auto"/>
        <w:textAlignment w:val="baseline"/>
        <w:rPr>
          <w:rFonts w:ascii="Times New Roman" w:eastAsia="宋体" w:hAnsi="Times New Roman" w:cs="Times New Roman"/>
          <w:sz w:val="20"/>
          <w:szCs w:val="20"/>
          <w:lang w:val="en-GB" w:eastAsia="zh-CN"/>
        </w:rPr>
      </w:pPr>
    </w:p>
    <w:p w14:paraId="08921FC5" w14:textId="77777777" w:rsidR="00EE00AD" w:rsidRPr="00EE00AD" w:rsidRDefault="00EE00AD" w:rsidP="00EE00AD">
      <w:pPr>
        <w:keepNext/>
        <w:keepLines/>
        <w:overflowPunct w:val="0"/>
        <w:autoSpaceDE w:val="0"/>
        <w:autoSpaceDN w:val="0"/>
        <w:adjustRightInd w:val="0"/>
        <w:spacing w:before="120" w:after="180" w:line="240" w:lineRule="auto"/>
        <w:ind w:left="1985" w:hanging="1985"/>
        <w:textAlignment w:val="baseline"/>
        <w:outlineLvl w:val="5"/>
        <w:rPr>
          <w:rFonts w:ascii="Arial" w:eastAsia="宋体" w:hAnsi="Arial" w:cs="Times New Roman"/>
          <w:sz w:val="20"/>
          <w:szCs w:val="20"/>
          <w:lang w:eastAsia="zh-CN"/>
        </w:rPr>
      </w:pPr>
      <w:r w:rsidRPr="00EE00AD">
        <w:rPr>
          <w:rFonts w:ascii="Arial" w:eastAsia="Times New Roman" w:hAnsi="Arial" w:cs="Times New Roman" w:hint="eastAsia"/>
          <w:sz w:val="20"/>
          <w:szCs w:val="20"/>
          <w:lang w:eastAsia="zh-CN"/>
        </w:rPr>
        <w:t>6.3.4.</w:t>
      </w:r>
      <w:r w:rsidRPr="00EE00AD">
        <w:rPr>
          <w:rFonts w:ascii="Arial" w:eastAsiaTheme="minorEastAsia" w:hAnsi="Arial" w:cs="Times New Roman" w:hint="eastAsia"/>
          <w:sz w:val="20"/>
          <w:szCs w:val="20"/>
          <w:lang w:eastAsia="zh-CN"/>
        </w:rPr>
        <w:t>2</w:t>
      </w:r>
      <w:r w:rsidRPr="00EE00AD">
        <w:rPr>
          <w:rFonts w:ascii="Arial" w:eastAsia="Times New Roman" w:hAnsi="Arial" w:cs="Times New Roman" w:hint="eastAsia"/>
          <w:sz w:val="20"/>
          <w:szCs w:val="20"/>
          <w:lang w:eastAsia="zh-CN"/>
        </w:rPr>
        <w:t>.2.2</w:t>
      </w:r>
      <w:r w:rsidRPr="00EE00AD">
        <w:rPr>
          <w:rFonts w:ascii="Arial" w:eastAsia="Times New Roman" w:hAnsi="Arial" w:cs="Times New Roman"/>
          <w:sz w:val="20"/>
          <w:szCs w:val="20"/>
          <w:lang w:val="en-GB"/>
        </w:rPr>
        <w:tab/>
      </w:r>
      <w:r w:rsidRPr="00EE00AD">
        <w:rPr>
          <w:rFonts w:ascii="Arial" w:eastAsia="宋体" w:hAnsi="Arial" w:cs="Times New Roman" w:hint="eastAsia"/>
          <w:sz w:val="20"/>
          <w:szCs w:val="20"/>
          <w:lang w:eastAsia="zh-CN"/>
        </w:rPr>
        <w:t>E2_Indication_API</w:t>
      </w:r>
    </w:p>
    <w:p w14:paraId="68D98A20"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syntax = "proto3";</w:t>
      </w:r>
    </w:p>
    <w:p w14:paraId="7C94EB5A"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7815D3F4"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package ricapi.e2_indication_api_grpc.v1;</w:t>
      </w:r>
    </w:p>
    <w:p w14:paraId="78712602"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629C3FFD" w14:textId="4AB81A77"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import "e2_related_apis_common_ies_ver_1_</w:t>
      </w:r>
      <w:r w:rsidR="005E18BE">
        <w:rPr>
          <w:rFonts w:ascii="Courier New" w:eastAsiaTheme="minorEastAsia" w:hAnsi="Courier New" w:cs="Courier New" w:hint="eastAsia"/>
          <w:sz w:val="16"/>
          <w:szCs w:val="16"/>
          <w:shd w:val="clear" w:color="auto" w:fill="F2F2F2"/>
          <w:lang w:eastAsia="zh-CN"/>
        </w:rPr>
        <w:t>2</w:t>
      </w:r>
      <w:r w:rsidRPr="00490303">
        <w:rPr>
          <w:rFonts w:ascii="Courier New" w:eastAsiaTheme="minorEastAsia" w:hAnsi="Courier New" w:cs="Courier New"/>
          <w:sz w:val="16"/>
          <w:szCs w:val="16"/>
          <w:shd w:val="clear" w:color="auto" w:fill="F2F2F2"/>
          <w:lang w:eastAsia="zh-CN"/>
        </w:rPr>
        <w:t>_0.proto";</w:t>
      </w:r>
    </w:p>
    <w:p w14:paraId="1F4FC0C0" w14:textId="13DC256B" w:rsidR="00AF4AF5" w:rsidRPr="00490303"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490303">
        <w:rPr>
          <w:rFonts w:ascii="Courier New" w:eastAsiaTheme="minorEastAsia" w:hAnsi="Courier New" w:cs="Courier New"/>
          <w:sz w:val="16"/>
          <w:szCs w:val="16"/>
          <w:shd w:val="clear" w:color="auto" w:fill="F2F2F2"/>
          <w:lang w:eastAsia="zh-CN"/>
        </w:rPr>
        <w:t>import "near_rt_ric_apis_common_ies_ver_</w:t>
      </w:r>
      <w:r w:rsidR="005E18BE">
        <w:rPr>
          <w:rFonts w:ascii="Courier New" w:eastAsiaTheme="minorEastAsia" w:hAnsi="Courier New" w:cs="Courier New" w:hint="eastAsia"/>
          <w:sz w:val="16"/>
          <w:szCs w:val="16"/>
          <w:shd w:val="clear" w:color="auto" w:fill="F2F2F2"/>
          <w:lang w:eastAsia="zh-CN"/>
        </w:rPr>
        <w:t>3</w:t>
      </w:r>
      <w:r w:rsidRPr="00490303">
        <w:rPr>
          <w:rFonts w:ascii="Courier New" w:eastAsiaTheme="minorEastAsia" w:hAnsi="Courier New" w:cs="Courier New"/>
          <w:sz w:val="16"/>
          <w:szCs w:val="16"/>
          <w:shd w:val="clear" w:color="auto" w:fill="F2F2F2"/>
          <w:lang w:eastAsia="zh-CN"/>
        </w:rPr>
        <w:t>_0_0.proto";</w:t>
      </w:r>
    </w:p>
    <w:p w14:paraId="59A84B6F"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2862CC53"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 gRPC service and rpc definition</w:t>
      </w:r>
    </w:p>
    <w:p w14:paraId="71454E50"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service E2_Indication_API {</w:t>
      </w:r>
    </w:p>
    <w:p w14:paraId="0ADA3BD1"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ab/>
        <w:t xml:space="preserve">rpc E2IndicationProc(E2IndicationInitMsg) returns (E2IndicationOutMsg) {}; </w:t>
      </w:r>
    </w:p>
    <w:p w14:paraId="71357200"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w:t>
      </w:r>
    </w:p>
    <w:p w14:paraId="2A63693B"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42C8C065"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message E2IndicationInitMsg {</w:t>
      </w:r>
    </w:p>
    <w:p w14:paraId="2A89B2DE" w14:textId="26897D98"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ab/>
        <w:t>optional E2IndicationPush e2_indication_push = 1;</w:t>
      </w:r>
    </w:p>
    <w:p w14:paraId="7F9FAFC2"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w:t>
      </w:r>
    </w:p>
    <w:p w14:paraId="2C269FC3"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60CBC019"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message E2IndicationOutMsg {</w:t>
      </w:r>
    </w:p>
    <w:p w14:paraId="03956B22"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 xml:space="preserve">    oneof type_of_message {</w:t>
      </w:r>
    </w:p>
    <w:p w14:paraId="163BA7FC"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 xml:space="preserve">        EmptyMessage empty_message = 1;</w:t>
      </w:r>
    </w:p>
    <w:p w14:paraId="09A81D9B" w14:textId="42A4E6DA"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 xml:space="preserve">        E2IndicationFailure e2_indication_failure = 2;</w:t>
      </w:r>
    </w:p>
    <w:p w14:paraId="1184797C"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 xml:space="preserve">    }</w:t>
      </w:r>
    </w:p>
    <w:p w14:paraId="22354A0A"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716619C0"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 xml:space="preserve">    message EmptyMessage {    </w:t>
      </w:r>
    </w:p>
    <w:p w14:paraId="74F6DCD3"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 xml:space="preserve">    }</w:t>
      </w:r>
    </w:p>
    <w:p w14:paraId="3D827114" w14:textId="77777777" w:rsid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w:t>
      </w:r>
    </w:p>
    <w:p w14:paraId="2B52ED62" w14:textId="77777777" w:rsidR="00CB02DB" w:rsidRPr="00CB02DB" w:rsidRDefault="00CB02DB" w:rsidP="00CB02D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eastAsia="zh-CN"/>
        </w:rPr>
      </w:pPr>
    </w:p>
    <w:p w14:paraId="276996E7" w14:textId="77777777" w:rsidR="00CB02DB" w:rsidRPr="00CB02DB" w:rsidRDefault="00CB02DB" w:rsidP="00CB02D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eastAsia="zh-CN"/>
        </w:rPr>
      </w:pPr>
      <w:r w:rsidRPr="00CB02DB">
        <w:rPr>
          <w:rFonts w:ascii="Courier New" w:eastAsiaTheme="minorEastAsia" w:hAnsi="Courier New" w:cs="Courier New"/>
          <w:sz w:val="16"/>
          <w:szCs w:val="16"/>
          <w:shd w:val="clear" w:color="auto" w:fill="F2F2F2"/>
          <w:lang w:eastAsia="zh-CN"/>
        </w:rPr>
        <w:t xml:space="preserve">// ---------------- messages of E2_Indication_API ---------------- </w:t>
      </w:r>
    </w:p>
    <w:p w14:paraId="18CEEEA4" w14:textId="77777777" w:rsidR="00CB02DB" w:rsidRPr="00CB02DB" w:rsidRDefault="00CB02DB" w:rsidP="00CB02D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eastAsia="zh-CN"/>
        </w:rPr>
      </w:pPr>
      <w:r w:rsidRPr="00CB02DB">
        <w:rPr>
          <w:rFonts w:ascii="Courier New" w:eastAsiaTheme="minorEastAsia" w:hAnsi="Courier New" w:cs="Courier New"/>
          <w:sz w:val="16"/>
          <w:szCs w:val="16"/>
          <w:shd w:val="clear" w:color="auto" w:fill="F2F2F2"/>
          <w:lang w:eastAsia="zh-CN"/>
        </w:rPr>
        <w:t>// -------- messages of E2 Indication procedure --------</w:t>
      </w:r>
    </w:p>
    <w:p w14:paraId="55A5D16F" w14:textId="77777777" w:rsidR="00CB02DB" w:rsidRPr="00CB02DB" w:rsidRDefault="00CB02DB" w:rsidP="00CB02D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eastAsia="zh-CN"/>
        </w:rPr>
      </w:pPr>
      <w:r w:rsidRPr="00CB02DB">
        <w:rPr>
          <w:rFonts w:ascii="Courier New" w:eastAsiaTheme="minorEastAsia" w:hAnsi="Courier New" w:cs="Courier New"/>
          <w:sz w:val="16"/>
          <w:szCs w:val="16"/>
          <w:shd w:val="clear" w:color="auto" w:fill="F2F2F2"/>
          <w:lang w:eastAsia="zh-CN"/>
        </w:rPr>
        <w:t>message E2IndicationPush {</w:t>
      </w:r>
    </w:p>
    <w:p w14:paraId="55607095" w14:textId="7F9439B5" w:rsidR="00CB02DB" w:rsidRPr="00CB02DB" w:rsidRDefault="00CB02DB" w:rsidP="00CB02D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eastAsia="zh-CN"/>
        </w:rPr>
      </w:pPr>
      <w:r w:rsidRPr="00CB02DB">
        <w:rPr>
          <w:rFonts w:ascii="Courier New" w:eastAsiaTheme="minorEastAsia" w:hAnsi="Courier New" w:cs="Courier New"/>
          <w:sz w:val="16"/>
          <w:szCs w:val="16"/>
          <w:shd w:val="clear" w:color="auto" w:fill="F2F2F2"/>
          <w:lang w:eastAsia="zh-CN"/>
        </w:rPr>
        <w:t xml:space="preserve">    optional </w:t>
      </w:r>
      <w:r>
        <w:rPr>
          <w:rFonts w:ascii="Courier New" w:eastAsiaTheme="minorEastAsia" w:hAnsi="Courier New" w:cs="Courier New"/>
          <w:sz w:val="16"/>
          <w:szCs w:val="16"/>
          <w:shd w:val="clear" w:color="auto" w:fill="F2F2F2"/>
          <w:lang w:eastAsia="zh-CN"/>
        </w:rPr>
        <w:t>near_rt_ric_apis_common_ies.v3</w:t>
      </w:r>
      <w:r w:rsidRPr="00CB02DB">
        <w:rPr>
          <w:rFonts w:ascii="Courier New" w:eastAsiaTheme="minorEastAsia" w:hAnsi="Courier New" w:cs="Courier New"/>
          <w:sz w:val="16"/>
          <w:szCs w:val="16"/>
          <w:shd w:val="clear" w:color="auto" w:fill="F2F2F2"/>
          <w:lang w:eastAsia="zh-CN"/>
        </w:rPr>
        <w:t>.GlobalE2NodeId global_e2_node_id = 1;</w:t>
      </w:r>
    </w:p>
    <w:p w14:paraId="6FCBD520" w14:textId="77777777" w:rsidR="00CB02DB" w:rsidRPr="00CB02DB" w:rsidRDefault="00CB02DB" w:rsidP="00CB02D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eastAsia="zh-CN"/>
        </w:rPr>
      </w:pPr>
      <w:r w:rsidRPr="00CB02DB">
        <w:rPr>
          <w:rFonts w:ascii="Courier New" w:eastAsiaTheme="minorEastAsia" w:hAnsi="Courier New" w:cs="Courier New"/>
          <w:sz w:val="16"/>
          <w:szCs w:val="16"/>
          <w:shd w:val="clear" w:color="auto" w:fill="F2F2F2"/>
          <w:lang w:eastAsia="zh-CN"/>
        </w:rPr>
        <w:t>    optional e2_related_apis_common_ies.v1.E2RequestId e2_request_id = 2;</w:t>
      </w:r>
    </w:p>
    <w:p w14:paraId="79BC1406" w14:textId="7476CBAA" w:rsidR="00CB02DB" w:rsidRPr="00CB02DB" w:rsidRDefault="00CB02DB" w:rsidP="00CB02D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eastAsia="zh-CN"/>
        </w:rPr>
      </w:pPr>
      <w:r w:rsidRPr="00CB02DB">
        <w:rPr>
          <w:rFonts w:ascii="Courier New" w:eastAsiaTheme="minorEastAsia" w:hAnsi="Courier New" w:cs="Courier New"/>
          <w:sz w:val="16"/>
          <w:szCs w:val="16"/>
          <w:shd w:val="clear" w:color="auto" w:fill="F2F2F2"/>
          <w:lang w:eastAsia="zh-CN"/>
        </w:rPr>
        <w:t xml:space="preserve">    optional </w:t>
      </w:r>
      <w:r>
        <w:rPr>
          <w:rFonts w:ascii="Courier New" w:eastAsiaTheme="minorEastAsia" w:hAnsi="Courier New" w:cs="Courier New"/>
          <w:sz w:val="16"/>
          <w:szCs w:val="16"/>
          <w:shd w:val="clear" w:color="auto" w:fill="F2F2F2"/>
          <w:lang w:eastAsia="zh-CN"/>
        </w:rPr>
        <w:t>near_rt_ric_apis_common_ies.v3</w:t>
      </w:r>
      <w:r w:rsidRPr="00CB02DB">
        <w:rPr>
          <w:rFonts w:ascii="Courier New" w:eastAsiaTheme="minorEastAsia" w:hAnsi="Courier New" w:cs="Courier New"/>
          <w:sz w:val="16"/>
          <w:szCs w:val="16"/>
          <w:shd w:val="clear" w:color="auto" w:fill="F2F2F2"/>
          <w:lang w:eastAsia="zh-CN"/>
        </w:rPr>
        <w:t>.RanFunctionId ran_function_id = 3;  </w:t>
      </w:r>
    </w:p>
    <w:p w14:paraId="3F591D7F" w14:textId="77777777" w:rsidR="00CB02DB" w:rsidRPr="00CB02DB" w:rsidRDefault="00CB02DB" w:rsidP="00CB02D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eastAsia="zh-CN"/>
        </w:rPr>
      </w:pPr>
      <w:r w:rsidRPr="00CB02DB">
        <w:rPr>
          <w:rFonts w:ascii="Courier New" w:eastAsiaTheme="minorEastAsia" w:hAnsi="Courier New" w:cs="Courier New"/>
          <w:sz w:val="16"/>
          <w:szCs w:val="16"/>
          <w:shd w:val="clear" w:color="auto" w:fill="F2F2F2"/>
          <w:lang w:eastAsia="zh-CN"/>
        </w:rPr>
        <w:t xml:space="preserve">    optional e2_related_apis_common_ies.v1.E2ActionId e2_action_id = 4; </w:t>
      </w:r>
    </w:p>
    <w:p w14:paraId="58CD5997" w14:textId="77777777" w:rsidR="00CB02DB" w:rsidRPr="00CB02DB" w:rsidRDefault="00CB02DB" w:rsidP="00CB02D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eastAsia="zh-CN"/>
        </w:rPr>
      </w:pPr>
      <w:r w:rsidRPr="00CB02DB">
        <w:rPr>
          <w:rFonts w:ascii="Courier New" w:eastAsiaTheme="minorEastAsia" w:hAnsi="Courier New" w:cs="Courier New"/>
          <w:sz w:val="16"/>
          <w:szCs w:val="16"/>
          <w:shd w:val="clear" w:color="auto" w:fill="F2F2F2"/>
          <w:lang w:eastAsia="zh-CN"/>
        </w:rPr>
        <w:t>    optional e2_related_apis_common_ies.v1.E2IndicationSN e2_indication_sn = 5;</w:t>
      </w:r>
    </w:p>
    <w:p w14:paraId="58F2E87F" w14:textId="77777777" w:rsidR="00CB02DB" w:rsidRPr="00CB02DB" w:rsidRDefault="00CB02DB" w:rsidP="00CB02D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eastAsia="zh-CN"/>
        </w:rPr>
      </w:pPr>
      <w:r w:rsidRPr="00CB02DB">
        <w:rPr>
          <w:rFonts w:ascii="Courier New" w:eastAsiaTheme="minorEastAsia" w:hAnsi="Courier New" w:cs="Courier New"/>
          <w:sz w:val="16"/>
          <w:szCs w:val="16"/>
          <w:shd w:val="clear" w:color="auto" w:fill="F2F2F2"/>
          <w:lang w:eastAsia="zh-CN"/>
        </w:rPr>
        <w:t>    optional e2_related_apis_common_ies.v1.E2IndicationType e2_indication_type = 6;</w:t>
      </w:r>
    </w:p>
    <w:p w14:paraId="79CE2687" w14:textId="77777777" w:rsidR="00CB02DB" w:rsidRPr="00CB02DB" w:rsidRDefault="00CB02DB" w:rsidP="00CB02D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eastAsia="zh-CN"/>
        </w:rPr>
      </w:pPr>
      <w:r w:rsidRPr="00CB02DB">
        <w:rPr>
          <w:rFonts w:ascii="Courier New" w:eastAsiaTheme="minorEastAsia" w:hAnsi="Courier New" w:cs="Courier New"/>
          <w:sz w:val="16"/>
          <w:szCs w:val="16"/>
          <w:shd w:val="clear" w:color="auto" w:fill="F2F2F2"/>
          <w:lang w:eastAsia="zh-CN"/>
        </w:rPr>
        <w:t>    optional e2_related_apis_common_ies.v1.E2IndicationHeader e2_indication_header = 7;</w:t>
      </w:r>
    </w:p>
    <w:p w14:paraId="74A8F370" w14:textId="77777777" w:rsidR="00CB02DB" w:rsidRPr="00CB02DB" w:rsidRDefault="00CB02DB" w:rsidP="00CB02D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eastAsia="zh-CN"/>
        </w:rPr>
      </w:pPr>
      <w:r w:rsidRPr="00CB02DB">
        <w:rPr>
          <w:rFonts w:ascii="Courier New" w:eastAsiaTheme="minorEastAsia" w:hAnsi="Courier New" w:cs="Courier New"/>
          <w:sz w:val="16"/>
          <w:szCs w:val="16"/>
          <w:shd w:val="clear" w:color="auto" w:fill="F2F2F2"/>
          <w:lang w:eastAsia="zh-CN"/>
        </w:rPr>
        <w:t>    optional e2_related_apis_common_ies.v1.E2IndicationMessage e2_indication_message = 8;</w:t>
      </w:r>
    </w:p>
    <w:p w14:paraId="10900D32" w14:textId="77777777" w:rsidR="00CB02DB" w:rsidRPr="00CB02DB" w:rsidRDefault="00CB02DB" w:rsidP="00CB02D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eastAsia="zh-CN"/>
        </w:rPr>
      </w:pPr>
      <w:r w:rsidRPr="00CB02DB">
        <w:rPr>
          <w:rFonts w:ascii="Courier New" w:eastAsiaTheme="minorEastAsia" w:hAnsi="Courier New" w:cs="Courier New"/>
          <w:sz w:val="16"/>
          <w:szCs w:val="16"/>
          <w:shd w:val="clear" w:color="auto" w:fill="F2F2F2"/>
          <w:lang w:eastAsia="zh-CN"/>
        </w:rPr>
        <w:t>    optional e2_related_apis_common_ies.v1.E2CallProcessId e2_call_process_id = 9;</w:t>
      </w:r>
    </w:p>
    <w:p w14:paraId="0156F43C" w14:textId="77777777" w:rsidR="00CB02DB" w:rsidRPr="00CB02DB" w:rsidRDefault="00CB02DB" w:rsidP="00CB02D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eastAsia="zh-CN"/>
        </w:rPr>
      </w:pPr>
      <w:r w:rsidRPr="00CB02DB">
        <w:rPr>
          <w:rFonts w:ascii="Courier New" w:eastAsiaTheme="minorEastAsia" w:hAnsi="Courier New" w:cs="Courier New"/>
          <w:sz w:val="16"/>
          <w:szCs w:val="16"/>
          <w:shd w:val="clear" w:color="auto" w:fill="F2F2F2"/>
          <w:lang w:eastAsia="zh-CN"/>
        </w:rPr>
        <w:t>}</w:t>
      </w:r>
    </w:p>
    <w:p w14:paraId="7FE456B1" w14:textId="77777777" w:rsidR="00CB02DB" w:rsidRPr="00CB02DB" w:rsidRDefault="00CB02DB" w:rsidP="00CB02D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eastAsia="zh-CN"/>
        </w:rPr>
      </w:pPr>
    </w:p>
    <w:p w14:paraId="75DECDA4" w14:textId="77777777" w:rsidR="00CB02DB" w:rsidRPr="00CB02DB" w:rsidRDefault="00CB02DB" w:rsidP="00CB02D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eastAsia="zh-CN"/>
        </w:rPr>
      </w:pPr>
      <w:r w:rsidRPr="00CB02DB">
        <w:rPr>
          <w:rFonts w:ascii="Courier New" w:eastAsiaTheme="minorEastAsia" w:hAnsi="Courier New" w:cs="Courier New"/>
          <w:sz w:val="16"/>
          <w:szCs w:val="16"/>
          <w:shd w:val="clear" w:color="auto" w:fill="F2F2F2"/>
          <w:lang w:eastAsia="zh-CN"/>
        </w:rPr>
        <w:t>message E2IndicationFailure {</w:t>
      </w:r>
    </w:p>
    <w:p w14:paraId="7F84165E" w14:textId="440D37BE" w:rsidR="00CB02DB" w:rsidRPr="00CB02DB" w:rsidRDefault="00CB02DB" w:rsidP="00CB02D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eastAsia="zh-CN"/>
        </w:rPr>
      </w:pPr>
      <w:r w:rsidRPr="00CB02DB">
        <w:rPr>
          <w:rFonts w:ascii="Courier New" w:eastAsiaTheme="minorEastAsia" w:hAnsi="Courier New" w:cs="Courier New"/>
          <w:sz w:val="16"/>
          <w:szCs w:val="16"/>
          <w:shd w:val="clear" w:color="auto" w:fill="F2F2F2"/>
          <w:lang w:eastAsia="zh-CN"/>
        </w:rPr>
        <w:t xml:space="preserve">    optional </w:t>
      </w:r>
      <w:r>
        <w:rPr>
          <w:rFonts w:ascii="Courier New" w:eastAsiaTheme="minorEastAsia" w:hAnsi="Courier New" w:cs="Courier New"/>
          <w:sz w:val="16"/>
          <w:szCs w:val="16"/>
          <w:shd w:val="clear" w:color="auto" w:fill="F2F2F2"/>
          <w:lang w:eastAsia="zh-CN"/>
        </w:rPr>
        <w:t>near_rt_ric_apis_common_ies.v3</w:t>
      </w:r>
      <w:r w:rsidRPr="00CB02DB">
        <w:rPr>
          <w:rFonts w:ascii="Courier New" w:eastAsiaTheme="minorEastAsia" w:hAnsi="Courier New" w:cs="Courier New"/>
          <w:sz w:val="16"/>
          <w:szCs w:val="16"/>
          <w:shd w:val="clear" w:color="auto" w:fill="F2F2F2"/>
          <w:lang w:eastAsia="zh-CN"/>
        </w:rPr>
        <w:t>.GlobalE2NodeId global_e2_node_id = 1;</w:t>
      </w:r>
    </w:p>
    <w:p w14:paraId="095B15DA" w14:textId="77777777" w:rsidR="00CB02DB" w:rsidRPr="00CB02DB" w:rsidRDefault="00CB02DB" w:rsidP="00CB02D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eastAsia="zh-CN"/>
        </w:rPr>
      </w:pPr>
      <w:r w:rsidRPr="00CB02DB">
        <w:rPr>
          <w:rFonts w:ascii="Courier New" w:eastAsiaTheme="minorEastAsia" w:hAnsi="Courier New" w:cs="Courier New"/>
          <w:sz w:val="16"/>
          <w:szCs w:val="16"/>
          <w:shd w:val="clear" w:color="auto" w:fill="F2F2F2"/>
          <w:lang w:eastAsia="zh-CN"/>
        </w:rPr>
        <w:t>    optional e2_related_apis_common_ies.v1.E2RequestId e2_request_id = 2;</w:t>
      </w:r>
    </w:p>
    <w:p w14:paraId="06620FDC" w14:textId="4A203D01" w:rsidR="00CB02DB" w:rsidRPr="00CB02DB" w:rsidRDefault="00CB02DB" w:rsidP="00CB02D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eastAsia="zh-CN"/>
        </w:rPr>
      </w:pPr>
      <w:r w:rsidRPr="00CB02DB">
        <w:rPr>
          <w:rFonts w:ascii="Courier New" w:eastAsiaTheme="minorEastAsia" w:hAnsi="Courier New" w:cs="Courier New"/>
          <w:sz w:val="16"/>
          <w:szCs w:val="16"/>
          <w:shd w:val="clear" w:color="auto" w:fill="F2F2F2"/>
          <w:lang w:eastAsia="zh-CN"/>
        </w:rPr>
        <w:t xml:space="preserve">    optional </w:t>
      </w:r>
      <w:r>
        <w:rPr>
          <w:rFonts w:ascii="Courier New" w:eastAsiaTheme="minorEastAsia" w:hAnsi="Courier New" w:cs="Courier New"/>
          <w:sz w:val="16"/>
          <w:szCs w:val="16"/>
          <w:shd w:val="clear" w:color="auto" w:fill="F2F2F2"/>
          <w:lang w:eastAsia="zh-CN"/>
        </w:rPr>
        <w:t>near_rt_ric_apis_common_ies.v3</w:t>
      </w:r>
      <w:r w:rsidRPr="00CB02DB">
        <w:rPr>
          <w:rFonts w:ascii="Courier New" w:eastAsiaTheme="minorEastAsia" w:hAnsi="Courier New" w:cs="Courier New"/>
          <w:sz w:val="16"/>
          <w:szCs w:val="16"/>
          <w:shd w:val="clear" w:color="auto" w:fill="F2F2F2"/>
          <w:lang w:eastAsia="zh-CN"/>
        </w:rPr>
        <w:t>.RanFunctionId ran_function_id = 3;  </w:t>
      </w:r>
    </w:p>
    <w:p w14:paraId="7B071F38" w14:textId="77777777" w:rsidR="00CB02DB" w:rsidRPr="00CB02DB" w:rsidRDefault="00CB02DB" w:rsidP="00CB02D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eastAsia="zh-CN"/>
        </w:rPr>
      </w:pPr>
      <w:r w:rsidRPr="00CB02DB">
        <w:rPr>
          <w:rFonts w:ascii="Courier New" w:eastAsiaTheme="minorEastAsia" w:hAnsi="Courier New" w:cs="Courier New"/>
          <w:sz w:val="16"/>
          <w:szCs w:val="16"/>
          <w:shd w:val="clear" w:color="auto" w:fill="F2F2F2"/>
          <w:lang w:eastAsia="zh-CN"/>
        </w:rPr>
        <w:t xml:space="preserve">    optional e2_related_apis_common_ies.v1.E2ActionId e2_action_id = 4; </w:t>
      </w:r>
    </w:p>
    <w:p w14:paraId="5B459F4D" w14:textId="77777777" w:rsidR="00CB02DB" w:rsidRPr="00CB02DB" w:rsidRDefault="00CB02DB" w:rsidP="00CB02D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eastAsia="zh-CN"/>
        </w:rPr>
      </w:pPr>
      <w:r w:rsidRPr="00CB02DB">
        <w:rPr>
          <w:rFonts w:ascii="Courier New" w:eastAsiaTheme="minorEastAsia" w:hAnsi="Courier New" w:cs="Courier New"/>
          <w:sz w:val="16"/>
          <w:szCs w:val="16"/>
          <w:shd w:val="clear" w:color="auto" w:fill="F2F2F2"/>
          <w:lang w:eastAsia="zh-CN"/>
        </w:rPr>
        <w:t>    optional e2_related_apis_common_ies.v1.E2IndicationSN e2_indication_sn = 5;</w:t>
      </w:r>
    </w:p>
    <w:p w14:paraId="18FD45D6" w14:textId="77777777" w:rsidR="00CB02DB" w:rsidRPr="00CB02DB" w:rsidRDefault="00CB02DB" w:rsidP="00CB02D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eastAsia="zh-CN"/>
        </w:rPr>
      </w:pPr>
      <w:r w:rsidRPr="00CB02DB">
        <w:rPr>
          <w:rFonts w:ascii="Courier New" w:eastAsiaTheme="minorEastAsia" w:hAnsi="Courier New" w:cs="Courier New"/>
          <w:sz w:val="16"/>
          <w:szCs w:val="16"/>
          <w:shd w:val="clear" w:color="auto" w:fill="F2F2F2"/>
          <w:lang w:eastAsia="zh-CN"/>
        </w:rPr>
        <w:t xml:space="preserve">    optional e2_related_apis_common_ies.v1.Cause cause = 6;         </w:t>
      </w:r>
    </w:p>
    <w:p w14:paraId="476CD5B1" w14:textId="77777777" w:rsidR="00CB02DB" w:rsidRPr="00CB02DB" w:rsidRDefault="00CB02DB" w:rsidP="00CB02D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eastAsia="zh-CN"/>
        </w:rPr>
      </w:pPr>
      <w:r w:rsidRPr="00CB02DB">
        <w:rPr>
          <w:rFonts w:ascii="Courier New" w:eastAsiaTheme="minorEastAsia" w:hAnsi="Courier New" w:cs="Courier New"/>
          <w:sz w:val="16"/>
          <w:szCs w:val="16"/>
          <w:shd w:val="clear" w:color="auto" w:fill="F2F2F2"/>
          <w:lang w:eastAsia="zh-CN"/>
        </w:rPr>
        <w:t>    optional e2_related_apis_common_ies.v1.CriticalityDiagnostics criticality_diagnostics = 7;</w:t>
      </w:r>
    </w:p>
    <w:p w14:paraId="354ED4EC" w14:textId="77777777" w:rsidR="00CB02DB" w:rsidRPr="00CB02DB" w:rsidRDefault="00CB02DB" w:rsidP="00CB02D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eastAsia="zh-CN"/>
        </w:rPr>
      </w:pPr>
      <w:r w:rsidRPr="00CB02DB">
        <w:rPr>
          <w:rFonts w:ascii="Courier New" w:eastAsiaTheme="minorEastAsia" w:hAnsi="Courier New" w:cs="Courier New"/>
          <w:sz w:val="16"/>
          <w:szCs w:val="16"/>
          <w:shd w:val="clear" w:color="auto" w:fill="F2F2F2"/>
          <w:lang w:eastAsia="zh-CN"/>
        </w:rPr>
        <w:t>}</w:t>
      </w:r>
    </w:p>
    <w:p w14:paraId="5EC245BF" w14:textId="77777777" w:rsidR="00CB02DB" w:rsidRPr="00EE00AD" w:rsidRDefault="00CB02DB"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5038F1CB" w14:textId="77777777" w:rsidR="00EE00AD" w:rsidRPr="00EE00AD" w:rsidRDefault="00EE00AD" w:rsidP="00EE00AD">
      <w:pPr>
        <w:overflowPunct w:val="0"/>
        <w:autoSpaceDE w:val="0"/>
        <w:autoSpaceDN w:val="0"/>
        <w:adjustRightInd w:val="0"/>
        <w:spacing w:after="180" w:line="240" w:lineRule="auto"/>
        <w:textAlignment w:val="baseline"/>
        <w:rPr>
          <w:rFonts w:ascii="Times New Roman" w:eastAsia="宋体" w:hAnsi="Times New Roman" w:cs="Times New Roman"/>
          <w:sz w:val="20"/>
          <w:szCs w:val="20"/>
          <w:lang w:val="en-GB" w:eastAsia="zh-CN"/>
        </w:rPr>
      </w:pPr>
    </w:p>
    <w:p w14:paraId="33A0D74F" w14:textId="77777777" w:rsidR="00EE00AD" w:rsidRPr="00EE00AD" w:rsidRDefault="00EE00AD" w:rsidP="00EE00AD">
      <w:pPr>
        <w:keepNext/>
        <w:keepLines/>
        <w:overflowPunct w:val="0"/>
        <w:autoSpaceDE w:val="0"/>
        <w:autoSpaceDN w:val="0"/>
        <w:adjustRightInd w:val="0"/>
        <w:spacing w:before="120" w:after="180" w:line="240" w:lineRule="auto"/>
        <w:ind w:left="1985" w:hanging="1985"/>
        <w:textAlignment w:val="baseline"/>
        <w:outlineLvl w:val="5"/>
        <w:rPr>
          <w:rFonts w:ascii="Arial" w:eastAsia="宋体" w:hAnsi="Arial" w:cs="Times New Roman"/>
          <w:sz w:val="20"/>
          <w:szCs w:val="20"/>
          <w:lang w:eastAsia="zh-CN"/>
        </w:rPr>
      </w:pPr>
      <w:r w:rsidRPr="00EE00AD">
        <w:rPr>
          <w:rFonts w:ascii="Arial" w:eastAsia="Times New Roman" w:hAnsi="Arial" w:cs="Times New Roman" w:hint="eastAsia"/>
          <w:sz w:val="20"/>
          <w:szCs w:val="20"/>
          <w:lang w:eastAsia="zh-CN"/>
        </w:rPr>
        <w:t>6.3.4.</w:t>
      </w:r>
      <w:r w:rsidRPr="00EE00AD">
        <w:rPr>
          <w:rFonts w:ascii="Arial" w:eastAsiaTheme="minorEastAsia" w:hAnsi="Arial" w:cs="Times New Roman" w:hint="eastAsia"/>
          <w:sz w:val="20"/>
          <w:szCs w:val="20"/>
          <w:lang w:eastAsia="zh-CN"/>
        </w:rPr>
        <w:t>2</w:t>
      </w:r>
      <w:r w:rsidRPr="00EE00AD">
        <w:rPr>
          <w:rFonts w:ascii="Arial" w:eastAsia="Times New Roman" w:hAnsi="Arial" w:cs="Times New Roman" w:hint="eastAsia"/>
          <w:sz w:val="20"/>
          <w:szCs w:val="20"/>
          <w:lang w:eastAsia="zh-CN"/>
        </w:rPr>
        <w:t>.2.</w:t>
      </w:r>
      <w:r w:rsidRPr="00EE00AD">
        <w:rPr>
          <w:rFonts w:ascii="Arial" w:eastAsia="Times New Roman" w:hAnsi="Arial" w:cs="Times New Roman"/>
          <w:sz w:val="20"/>
          <w:szCs w:val="20"/>
          <w:lang w:eastAsia="zh-CN"/>
        </w:rPr>
        <w:t>3</w:t>
      </w:r>
      <w:r w:rsidRPr="00EE00AD">
        <w:rPr>
          <w:rFonts w:ascii="Arial" w:eastAsia="Times New Roman" w:hAnsi="Arial" w:cs="Times New Roman"/>
          <w:sz w:val="20"/>
          <w:szCs w:val="20"/>
          <w:lang w:val="en-GB"/>
        </w:rPr>
        <w:tab/>
      </w:r>
      <w:r w:rsidRPr="00EE00AD">
        <w:rPr>
          <w:rFonts w:ascii="Arial" w:eastAsia="宋体" w:hAnsi="Arial" w:cs="Times New Roman" w:hint="eastAsia"/>
          <w:sz w:val="20"/>
          <w:szCs w:val="20"/>
          <w:lang w:eastAsia="zh-CN"/>
        </w:rPr>
        <w:t>E2_Control_API</w:t>
      </w:r>
    </w:p>
    <w:p w14:paraId="3C70AE04"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syntax = "proto3";</w:t>
      </w:r>
    </w:p>
    <w:p w14:paraId="49D0B1C2"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6640454D" w14:textId="4B391163"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 xml:space="preserve">package </w:t>
      </w:r>
      <w:r w:rsidR="00532266">
        <w:rPr>
          <w:rFonts w:ascii="Courier New" w:eastAsiaTheme="minorEastAsia" w:hAnsi="Courier New" w:cs="Courier New"/>
          <w:sz w:val="16"/>
          <w:szCs w:val="16"/>
          <w:shd w:val="clear" w:color="auto" w:fill="F2F2F2"/>
          <w:lang w:val="en-GB" w:eastAsia="zh-CN"/>
        </w:rPr>
        <w:t>ricapi.e2_control_api</w:t>
      </w:r>
      <w:r w:rsidR="00AF4AF5" w:rsidRPr="00EE00AD">
        <w:rPr>
          <w:rFonts w:ascii="Courier New" w:eastAsiaTheme="minorEastAsia" w:hAnsi="Courier New" w:cs="Courier New"/>
          <w:sz w:val="16"/>
          <w:szCs w:val="16"/>
          <w:shd w:val="clear" w:color="auto" w:fill="F2F2F2"/>
          <w:lang w:val="en-GB" w:eastAsia="zh-CN"/>
        </w:rPr>
        <w:t>_grpc</w:t>
      </w:r>
      <w:r w:rsidR="00AF4AF5">
        <w:rPr>
          <w:rFonts w:ascii="Courier New" w:eastAsiaTheme="minorEastAsia" w:hAnsi="Courier New" w:cs="Courier New"/>
          <w:sz w:val="16"/>
          <w:szCs w:val="16"/>
          <w:shd w:val="clear" w:color="auto" w:fill="F2F2F2"/>
          <w:lang w:val="en-GB" w:eastAsia="zh-CN"/>
        </w:rPr>
        <w:t>.v</w:t>
      </w:r>
      <w:r w:rsidR="00AF4AF5">
        <w:rPr>
          <w:rFonts w:ascii="Courier New" w:eastAsiaTheme="minorEastAsia" w:hAnsi="Courier New" w:cs="Courier New" w:hint="eastAsia"/>
          <w:sz w:val="16"/>
          <w:szCs w:val="16"/>
          <w:shd w:val="clear" w:color="auto" w:fill="F2F2F2"/>
          <w:lang w:val="en-GB" w:eastAsia="zh-CN"/>
        </w:rPr>
        <w:t>1</w:t>
      </w:r>
      <w:r w:rsidRPr="00EE00AD">
        <w:rPr>
          <w:rFonts w:ascii="Courier New" w:eastAsiaTheme="minorEastAsia" w:hAnsi="Courier New" w:cs="Courier New"/>
          <w:sz w:val="16"/>
          <w:szCs w:val="16"/>
          <w:shd w:val="clear" w:color="auto" w:fill="F2F2F2"/>
          <w:lang w:val="en-GB" w:eastAsia="zh-CN"/>
        </w:rPr>
        <w:t>;</w:t>
      </w:r>
    </w:p>
    <w:p w14:paraId="4AAF9568"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4D3631A0" w14:textId="51D1260E" w:rsidR="00AF4AF5" w:rsidRPr="006B04D9"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6B04D9">
        <w:rPr>
          <w:rFonts w:ascii="Courier New" w:eastAsiaTheme="minorEastAsia" w:hAnsi="Courier New" w:cs="Courier New"/>
          <w:sz w:val="16"/>
          <w:szCs w:val="16"/>
          <w:shd w:val="clear" w:color="auto" w:fill="F2F2F2"/>
          <w:lang w:eastAsia="zh-CN"/>
        </w:rPr>
        <w:t>import "e2_related_apis_common_ies_ver_1_</w:t>
      </w:r>
      <w:r w:rsidR="005E18BE">
        <w:rPr>
          <w:rFonts w:ascii="Courier New" w:eastAsiaTheme="minorEastAsia" w:hAnsi="Courier New" w:cs="Courier New" w:hint="eastAsia"/>
          <w:sz w:val="16"/>
          <w:szCs w:val="16"/>
          <w:shd w:val="clear" w:color="auto" w:fill="F2F2F2"/>
          <w:lang w:eastAsia="zh-CN"/>
        </w:rPr>
        <w:t>2</w:t>
      </w:r>
      <w:r w:rsidRPr="006B04D9">
        <w:rPr>
          <w:rFonts w:ascii="Courier New" w:eastAsiaTheme="minorEastAsia" w:hAnsi="Courier New" w:cs="Courier New"/>
          <w:sz w:val="16"/>
          <w:szCs w:val="16"/>
          <w:shd w:val="clear" w:color="auto" w:fill="F2F2F2"/>
          <w:lang w:eastAsia="zh-CN"/>
        </w:rPr>
        <w:t>_0.proto";</w:t>
      </w:r>
    </w:p>
    <w:p w14:paraId="331A9E58" w14:textId="5FADC6FE" w:rsidR="00AF4AF5" w:rsidRPr="006B04D9" w:rsidRDefault="00AF4AF5" w:rsidP="00AF4AF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6B04D9">
        <w:rPr>
          <w:rFonts w:ascii="Courier New" w:eastAsiaTheme="minorEastAsia" w:hAnsi="Courier New" w:cs="Courier New"/>
          <w:sz w:val="16"/>
          <w:szCs w:val="16"/>
          <w:shd w:val="clear" w:color="auto" w:fill="F2F2F2"/>
          <w:lang w:eastAsia="zh-CN"/>
        </w:rPr>
        <w:t>import "near_rt_ric_apis_common_ies_ver_</w:t>
      </w:r>
      <w:r w:rsidR="005E18BE">
        <w:rPr>
          <w:rFonts w:ascii="Courier New" w:eastAsiaTheme="minorEastAsia" w:hAnsi="Courier New" w:cs="Courier New" w:hint="eastAsia"/>
          <w:sz w:val="16"/>
          <w:szCs w:val="16"/>
          <w:shd w:val="clear" w:color="auto" w:fill="F2F2F2"/>
          <w:lang w:eastAsia="zh-CN"/>
        </w:rPr>
        <w:t>3</w:t>
      </w:r>
      <w:r w:rsidRPr="006B04D9">
        <w:rPr>
          <w:rFonts w:ascii="Courier New" w:eastAsiaTheme="minorEastAsia" w:hAnsi="Courier New" w:cs="Courier New"/>
          <w:sz w:val="16"/>
          <w:szCs w:val="16"/>
          <w:shd w:val="clear" w:color="auto" w:fill="F2F2F2"/>
          <w:lang w:eastAsia="zh-CN"/>
        </w:rPr>
        <w:t>_0_0.proto";</w:t>
      </w:r>
    </w:p>
    <w:p w14:paraId="1BAAC2A1"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00F94BDF"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 gRPC service and rpc definition</w:t>
      </w:r>
    </w:p>
    <w:p w14:paraId="76E05205"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service E2_Control_API {</w:t>
      </w:r>
    </w:p>
    <w:p w14:paraId="16B789DF"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ab/>
        <w:t xml:space="preserve">rpc E2ControlProc(E2ControlInitMsg) returns (E2ControlOutMsg) {}; </w:t>
      </w:r>
    </w:p>
    <w:p w14:paraId="1A30FF5D"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lastRenderedPageBreak/>
        <w:t>}</w:t>
      </w:r>
    </w:p>
    <w:p w14:paraId="64C153F9"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67BF5258"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message E2ControlInitMsg {</w:t>
      </w:r>
    </w:p>
    <w:p w14:paraId="31C6E079" w14:textId="6B873022"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ab/>
        <w:t>optional E2ControlRequest e2_control_request = 1;</w:t>
      </w:r>
    </w:p>
    <w:p w14:paraId="359E4804"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w:t>
      </w:r>
    </w:p>
    <w:p w14:paraId="143D94ED"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198708EA"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message E2ControlOutMsg {</w:t>
      </w:r>
    </w:p>
    <w:p w14:paraId="6C6DB10D"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 xml:space="preserve">    oneof type_of_message {</w:t>
      </w:r>
    </w:p>
    <w:p w14:paraId="472E3AD4" w14:textId="2B3E4851"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 xml:space="preserve">        E2ControlSuccess e2_control_success = 1; </w:t>
      </w:r>
    </w:p>
    <w:p w14:paraId="5393C1A3" w14:textId="4F9C5550"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 xml:space="preserve">        E2ControlReject e2_control_reject = 2;</w:t>
      </w:r>
    </w:p>
    <w:p w14:paraId="66787642" w14:textId="7DEB62E2"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 xml:space="preserve">        E2ControlFailure e2_control_failure = 3; </w:t>
      </w:r>
    </w:p>
    <w:p w14:paraId="365DBF55" w14:textId="77777777" w:rsidR="00EE00AD" w:rsidRP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 xml:space="preserve">    }</w:t>
      </w:r>
    </w:p>
    <w:p w14:paraId="4581F54C" w14:textId="6D304307" w:rsidR="00EE00AD" w:rsidRDefault="00EE00AD"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00AD">
        <w:rPr>
          <w:rFonts w:ascii="Courier New" w:eastAsiaTheme="minorEastAsia" w:hAnsi="Courier New" w:cs="Courier New"/>
          <w:sz w:val="16"/>
          <w:szCs w:val="16"/>
          <w:shd w:val="clear" w:color="auto" w:fill="F2F2F2"/>
          <w:lang w:val="en-GB" w:eastAsia="zh-CN"/>
        </w:rPr>
        <w:t>}</w:t>
      </w:r>
    </w:p>
    <w:p w14:paraId="6F886265" w14:textId="5E33AA76" w:rsidR="00AF4AF5" w:rsidRDefault="00AF4AF5" w:rsidP="00EE00A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084A3C78" w14:textId="77777777" w:rsidR="006E0EFF" w:rsidRPr="006B04D9"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6B04D9">
        <w:rPr>
          <w:rFonts w:ascii="Courier New" w:eastAsiaTheme="minorEastAsia" w:hAnsi="Courier New" w:cs="Courier New"/>
          <w:sz w:val="16"/>
          <w:szCs w:val="16"/>
          <w:shd w:val="clear" w:color="auto" w:fill="F2F2F2"/>
          <w:lang w:eastAsia="zh-CN"/>
        </w:rPr>
        <w:t xml:space="preserve">// ---------------- messages of E2_Control_API ---------------- </w:t>
      </w:r>
    </w:p>
    <w:p w14:paraId="22FE7A79" w14:textId="77777777" w:rsidR="006E0EFF" w:rsidRPr="006B04D9"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6B04D9">
        <w:rPr>
          <w:rFonts w:ascii="Courier New" w:eastAsiaTheme="minorEastAsia" w:hAnsi="Courier New" w:cs="Courier New"/>
          <w:sz w:val="16"/>
          <w:szCs w:val="16"/>
          <w:shd w:val="clear" w:color="auto" w:fill="F2F2F2"/>
          <w:lang w:eastAsia="zh-CN"/>
        </w:rPr>
        <w:t xml:space="preserve">// -------- messages of E2 Control procedure -------- </w:t>
      </w:r>
    </w:p>
    <w:p w14:paraId="17AD3440" w14:textId="77777777" w:rsidR="006E0EFF" w:rsidRPr="006B04D9"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6B04D9">
        <w:rPr>
          <w:rFonts w:ascii="Courier New" w:eastAsiaTheme="minorEastAsia" w:hAnsi="Courier New" w:cs="Courier New"/>
          <w:sz w:val="16"/>
          <w:szCs w:val="16"/>
          <w:shd w:val="clear" w:color="auto" w:fill="F2F2F2"/>
          <w:lang w:eastAsia="zh-CN"/>
        </w:rPr>
        <w:t>message E2ControlRequest {</w:t>
      </w:r>
    </w:p>
    <w:p w14:paraId="6ABA28E1" w14:textId="28B7EB4C" w:rsidR="006E0EFF" w:rsidRPr="006B04D9"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6B04D9">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6B04D9">
        <w:rPr>
          <w:rFonts w:ascii="Courier New" w:eastAsiaTheme="minorEastAsia" w:hAnsi="Courier New" w:cs="Courier New"/>
          <w:sz w:val="16"/>
          <w:szCs w:val="16"/>
          <w:shd w:val="clear" w:color="auto" w:fill="F2F2F2"/>
          <w:lang w:eastAsia="zh-CN"/>
        </w:rPr>
        <w:t>.ProcedureTransactionId procedure_transaction_id = 1;</w:t>
      </w:r>
    </w:p>
    <w:p w14:paraId="02BF3155" w14:textId="32CA811A" w:rsidR="006E0EFF" w:rsidRPr="006B04D9"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6B04D9">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6B04D9">
        <w:rPr>
          <w:rFonts w:ascii="Courier New" w:eastAsiaTheme="minorEastAsia" w:hAnsi="Courier New" w:cs="Courier New"/>
          <w:sz w:val="16"/>
          <w:szCs w:val="16"/>
          <w:shd w:val="clear" w:color="auto" w:fill="F2F2F2"/>
          <w:lang w:eastAsia="zh-CN"/>
        </w:rPr>
        <w:t>.GlobalE2NodeId global_e2_node_id = 2;</w:t>
      </w:r>
    </w:p>
    <w:p w14:paraId="7BD44B70" w14:textId="1DC788A8" w:rsidR="006E0EFF" w:rsidRPr="006B04D9"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6B04D9">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6B04D9">
        <w:rPr>
          <w:rFonts w:ascii="Courier New" w:eastAsiaTheme="minorEastAsia" w:hAnsi="Courier New" w:cs="Courier New"/>
          <w:sz w:val="16"/>
          <w:szCs w:val="16"/>
          <w:shd w:val="clear" w:color="auto" w:fill="F2F2F2"/>
          <w:lang w:eastAsia="zh-CN"/>
        </w:rPr>
        <w:t>.RanFunctionId ran_function_id = 3;  </w:t>
      </w:r>
    </w:p>
    <w:p w14:paraId="1A5F056C" w14:textId="77777777" w:rsidR="006E0EFF" w:rsidRPr="006B04D9"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6B04D9">
        <w:rPr>
          <w:rFonts w:ascii="Courier New" w:eastAsiaTheme="minorEastAsia" w:hAnsi="Courier New" w:cs="Courier New"/>
          <w:sz w:val="16"/>
          <w:szCs w:val="16"/>
          <w:shd w:val="clear" w:color="auto" w:fill="F2F2F2"/>
          <w:lang w:eastAsia="zh-CN"/>
        </w:rPr>
        <w:t xml:space="preserve">    optional e2_related_apis_common_ies.v1.E2CallProcessId e2_call_process_id = 4; </w:t>
      </w:r>
    </w:p>
    <w:p w14:paraId="4A5FC2D8" w14:textId="77777777" w:rsidR="006E0EFF" w:rsidRPr="006B04D9"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6B04D9">
        <w:rPr>
          <w:rFonts w:ascii="Courier New" w:eastAsiaTheme="minorEastAsia" w:hAnsi="Courier New" w:cs="Courier New"/>
          <w:sz w:val="16"/>
          <w:szCs w:val="16"/>
          <w:shd w:val="clear" w:color="auto" w:fill="F2F2F2"/>
          <w:lang w:eastAsia="zh-CN"/>
        </w:rPr>
        <w:t>    optional e2_related_apis_common_ies.v1.E2ControlHeader e2_control_header = 5;</w:t>
      </w:r>
    </w:p>
    <w:p w14:paraId="56C2C4AA" w14:textId="77777777" w:rsidR="006E0EFF" w:rsidRPr="006B04D9"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6B04D9">
        <w:rPr>
          <w:rFonts w:ascii="Courier New" w:eastAsiaTheme="minorEastAsia" w:hAnsi="Courier New" w:cs="Courier New"/>
          <w:sz w:val="16"/>
          <w:szCs w:val="16"/>
          <w:shd w:val="clear" w:color="auto" w:fill="F2F2F2"/>
          <w:lang w:eastAsia="zh-CN"/>
        </w:rPr>
        <w:t>    optional e2_related_apis_common_ies.v1.E2ControlMessage e2_control_message = 6;</w:t>
      </w:r>
    </w:p>
    <w:p w14:paraId="08FF92B1" w14:textId="77777777" w:rsidR="006E0EFF" w:rsidRPr="006B04D9"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6B04D9">
        <w:rPr>
          <w:rFonts w:ascii="Courier New" w:eastAsiaTheme="minorEastAsia" w:hAnsi="Courier New" w:cs="Courier New"/>
          <w:sz w:val="16"/>
          <w:szCs w:val="16"/>
          <w:shd w:val="clear" w:color="auto" w:fill="F2F2F2"/>
          <w:lang w:eastAsia="zh-CN"/>
        </w:rPr>
        <w:t>    optional e2_related_apis_common_ies.v1.E2ControlAckRequest e2_control_ack_request = 7;</w:t>
      </w:r>
    </w:p>
    <w:p w14:paraId="4FAB371D" w14:textId="77777777" w:rsidR="006E0EFF" w:rsidRPr="006B04D9"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6B04D9">
        <w:rPr>
          <w:rFonts w:ascii="Courier New" w:eastAsiaTheme="minorEastAsia" w:hAnsi="Courier New" w:cs="Courier New"/>
          <w:sz w:val="16"/>
          <w:szCs w:val="16"/>
          <w:shd w:val="clear" w:color="auto" w:fill="F2F2F2"/>
          <w:lang w:eastAsia="zh-CN"/>
        </w:rPr>
        <w:t xml:space="preserve">    optional uint32 e2_control_timer = 8;   </w:t>
      </w:r>
    </w:p>
    <w:p w14:paraId="766E30D1" w14:textId="77777777" w:rsidR="006E0EFF" w:rsidRPr="006B04D9"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6B04D9">
        <w:rPr>
          <w:rFonts w:ascii="Courier New" w:eastAsiaTheme="minorEastAsia" w:hAnsi="Courier New" w:cs="Courier New"/>
          <w:sz w:val="16"/>
          <w:szCs w:val="16"/>
          <w:shd w:val="clear" w:color="auto" w:fill="F2F2F2"/>
          <w:lang w:eastAsia="zh-CN"/>
        </w:rPr>
        <w:t>}</w:t>
      </w:r>
    </w:p>
    <w:p w14:paraId="7C53C798" w14:textId="77777777" w:rsidR="006E0EFF" w:rsidRPr="006B04D9"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p>
    <w:p w14:paraId="351D1438" w14:textId="77777777" w:rsidR="006E0EFF" w:rsidRPr="006B04D9"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6B04D9">
        <w:rPr>
          <w:rFonts w:ascii="Courier New" w:eastAsiaTheme="minorEastAsia" w:hAnsi="Courier New" w:cs="Courier New"/>
          <w:sz w:val="16"/>
          <w:szCs w:val="16"/>
          <w:shd w:val="clear" w:color="auto" w:fill="F2F2F2"/>
          <w:lang w:eastAsia="zh-CN"/>
        </w:rPr>
        <w:t>message E2ControlSuccess {</w:t>
      </w:r>
    </w:p>
    <w:p w14:paraId="379D87E1" w14:textId="4156C7D6" w:rsidR="006E0EFF" w:rsidRPr="006B04D9"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6B04D9">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6B04D9">
        <w:rPr>
          <w:rFonts w:ascii="Courier New" w:eastAsiaTheme="minorEastAsia" w:hAnsi="Courier New" w:cs="Courier New"/>
          <w:sz w:val="16"/>
          <w:szCs w:val="16"/>
          <w:shd w:val="clear" w:color="auto" w:fill="F2F2F2"/>
          <w:lang w:eastAsia="zh-CN"/>
        </w:rPr>
        <w:t>.ProcedureTransactionId procedure_transaction_id = 1;</w:t>
      </w:r>
    </w:p>
    <w:p w14:paraId="31728CEB" w14:textId="393D3BE7" w:rsidR="006E0EFF" w:rsidRPr="006B04D9"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6B04D9">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6B04D9">
        <w:rPr>
          <w:rFonts w:ascii="Courier New" w:eastAsiaTheme="minorEastAsia" w:hAnsi="Courier New" w:cs="Courier New"/>
          <w:sz w:val="16"/>
          <w:szCs w:val="16"/>
          <w:shd w:val="clear" w:color="auto" w:fill="F2F2F2"/>
          <w:lang w:eastAsia="zh-CN"/>
        </w:rPr>
        <w:t>.GlobalE2NodeId global_e2_node_id = 2;</w:t>
      </w:r>
    </w:p>
    <w:p w14:paraId="1294E678" w14:textId="2FE2C71A" w:rsidR="006E0EFF" w:rsidRPr="006B04D9"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6B04D9">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6B04D9">
        <w:rPr>
          <w:rFonts w:ascii="Courier New" w:eastAsiaTheme="minorEastAsia" w:hAnsi="Courier New" w:cs="Courier New"/>
          <w:sz w:val="16"/>
          <w:szCs w:val="16"/>
          <w:shd w:val="clear" w:color="auto" w:fill="F2F2F2"/>
          <w:lang w:eastAsia="zh-CN"/>
        </w:rPr>
        <w:t>.RanFunctionId ran_function_id = 3;  </w:t>
      </w:r>
    </w:p>
    <w:p w14:paraId="755A4DED" w14:textId="77777777" w:rsidR="006E0EFF" w:rsidRPr="006B04D9"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6B04D9">
        <w:rPr>
          <w:rFonts w:ascii="Courier New" w:eastAsiaTheme="minorEastAsia" w:hAnsi="Courier New" w:cs="Courier New"/>
          <w:sz w:val="16"/>
          <w:szCs w:val="16"/>
          <w:shd w:val="clear" w:color="auto" w:fill="F2F2F2"/>
          <w:lang w:eastAsia="zh-CN"/>
        </w:rPr>
        <w:t xml:space="preserve">    optional e2_related_apis_common_ies.v1.E2CallProcessId e2_call_process_id = 4; </w:t>
      </w:r>
    </w:p>
    <w:p w14:paraId="246C701D" w14:textId="77777777" w:rsidR="006E0EFF" w:rsidRPr="006B04D9"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6B04D9">
        <w:rPr>
          <w:rFonts w:ascii="Courier New" w:eastAsiaTheme="minorEastAsia" w:hAnsi="Courier New" w:cs="Courier New"/>
          <w:sz w:val="16"/>
          <w:szCs w:val="16"/>
          <w:shd w:val="clear" w:color="auto" w:fill="F2F2F2"/>
          <w:lang w:eastAsia="zh-CN"/>
        </w:rPr>
        <w:t>    optional e2_related_apis_common_ies.v1.E2ControlOutcome e2_control_outcome = 5;</w:t>
      </w:r>
    </w:p>
    <w:p w14:paraId="6F15DB7A" w14:textId="77777777" w:rsidR="006E0EFF" w:rsidRPr="006B04D9"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6B04D9">
        <w:rPr>
          <w:rFonts w:ascii="Courier New" w:eastAsiaTheme="minorEastAsia" w:hAnsi="Courier New" w:cs="Courier New"/>
          <w:sz w:val="16"/>
          <w:szCs w:val="16"/>
          <w:shd w:val="clear" w:color="auto" w:fill="F2F2F2"/>
          <w:lang w:eastAsia="zh-CN"/>
        </w:rPr>
        <w:t>}</w:t>
      </w:r>
    </w:p>
    <w:p w14:paraId="3491DA72" w14:textId="77777777" w:rsidR="006E0EFF" w:rsidRPr="006B04D9"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p>
    <w:p w14:paraId="5A761C75" w14:textId="77777777" w:rsidR="006E0EFF" w:rsidRPr="006B04D9"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6B04D9">
        <w:rPr>
          <w:rFonts w:ascii="Courier New" w:eastAsiaTheme="minorEastAsia" w:hAnsi="Courier New" w:cs="Courier New"/>
          <w:sz w:val="16"/>
          <w:szCs w:val="16"/>
          <w:shd w:val="clear" w:color="auto" w:fill="F2F2F2"/>
          <w:lang w:eastAsia="zh-CN"/>
        </w:rPr>
        <w:t>message E2ControlReject {</w:t>
      </w:r>
    </w:p>
    <w:p w14:paraId="002E9491" w14:textId="29FCF2E9" w:rsidR="006E0EFF" w:rsidRPr="006B04D9"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6B04D9">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6B04D9">
        <w:rPr>
          <w:rFonts w:ascii="Courier New" w:eastAsiaTheme="minorEastAsia" w:hAnsi="Courier New" w:cs="Courier New"/>
          <w:sz w:val="16"/>
          <w:szCs w:val="16"/>
          <w:shd w:val="clear" w:color="auto" w:fill="F2F2F2"/>
          <w:lang w:eastAsia="zh-CN"/>
        </w:rPr>
        <w:t>.ProcedureTransactionId procedure_transaction_id = 1;</w:t>
      </w:r>
    </w:p>
    <w:p w14:paraId="16062CE9" w14:textId="67FF8C8A" w:rsidR="006E0EFF" w:rsidRPr="006B04D9"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6B04D9">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6B04D9">
        <w:rPr>
          <w:rFonts w:ascii="Courier New" w:eastAsiaTheme="minorEastAsia" w:hAnsi="Courier New" w:cs="Courier New"/>
          <w:sz w:val="16"/>
          <w:szCs w:val="16"/>
          <w:shd w:val="clear" w:color="auto" w:fill="F2F2F2"/>
          <w:lang w:eastAsia="zh-CN"/>
        </w:rPr>
        <w:t>.GlobalE2NodeId global_e2_node_id = 2;</w:t>
      </w:r>
    </w:p>
    <w:p w14:paraId="05F59CE6" w14:textId="51BF774D" w:rsidR="006E0EFF" w:rsidRPr="006B04D9"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6B04D9">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6B04D9">
        <w:rPr>
          <w:rFonts w:ascii="Courier New" w:eastAsiaTheme="minorEastAsia" w:hAnsi="Courier New" w:cs="Courier New"/>
          <w:sz w:val="16"/>
          <w:szCs w:val="16"/>
          <w:shd w:val="clear" w:color="auto" w:fill="F2F2F2"/>
          <w:lang w:eastAsia="zh-CN"/>
        </w:rPr>
        <w:t>.RanFunctionId ran_function_id = 3;  </w:t>
      </w:r>
    </w:p>
    <w:p w14:paraId="3A90D284" w14:textId="77777777" w:rsidR="006E0EFF" w:rsidRPr="006B04D9"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6B04D9">
        <w:rPr>
          <w:rFonts w:ascii="Courier New" w:eastAsiaTheme="minorEastAsia" w:hAnsi="Courier New" w:cs="Courier New"/>
          <w:sz w:val="16"/>
          <w:szCs w:val="16"/>
          <w:shd w:val="clear" w:color="auto" w:fill="F2F2F2"/>
          <w:lang w:eastAsia="zh-CN"/>
        </w:rPr>
        <w:t xml:space="preserve">    optional e2_related_apis_common_ies.v1.Cause cause = 4;         </w:t>
      </w:r>
    </w:p>
    <w:p w14:paraId="60E8EF5E" w14:textId="77777777" w:rsidR="006E0EFF" w:rsidRPr="006B04D9"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6B04D9">
        <w:rPr>
          <w:rFonts w:ascii="Courier New" w:eastAsiaTheme="minorEastAsia" w:hAnsi="Courier New" w:cs="Courier New"/>
          <w:sz w:val="16"/>
          <w:szCs w:val="16"/>
          <w:shd w:val="clear" w:color="auto" w:fill="F2F2F2"/>
          <w:lang w:eastAsia="zh-CN"/>
        </w:rPr>
        <w:t>    optional e2_related_apis_common_ies.v1.CriticalityDiagnostics criticality_diagnostics = 5;</w:t>
      </w:r>
    </w:p>
    <w:p w14:paraId="6333DE42" w14:textId="77777777" w:rsidR="006E0EFF" w:rsidRPr="006B04D9"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p>
    <w:p w14:paraId="57E28682" w14:textId="77777777" w:rsidR="006E0EFF" w:rsidRPr="006B04D9"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6B04D9">
        <w:rPr>
          <w:rFonts w:ascii="Courier New" w:eastAsiaTheme="minorEastAsia" w:hAnsi="Courier New" w:cs="Courier New"/>
          <w:sz w:val="16"/>
          <w:szCs w:val="16"/>
          <w:shd w:val="clear" w:color="auto" w:fill="F2F2F2"/>
          <w:lang w:eastAsia="zh-CN"/>
        </w:rPr>
        <w:t>}</w:t>
      </w:r>
    </w:p>
    <w:p w14:paraId="284EFEB9" w14:textId="77777777" w:rsidR="006E0EFF" w:rsidRPr="006B04D9"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p>
    <w:p w14:paraId="798EBC58" w14:textId="77777777" w:rsidR="006E0EFF" w:rsidRPr="006B04D9"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6B04D9">
        <w:rPr>
          <w:rFonts w:ascii="Courier New" w:eastAsiaTheme="minorEastAsia" w:hAnsi="Courier New" w:cs="Courier New"/>
          <w:sz w:val="16"/>
          <w:szCs w:val="16"/>
          <w:shd w:val="clear" w:color="auto" w:fill="F2F2F2"/>
          <w:lang w:eastAsia="zh-CN"/>
        </w:rPr>
        <w:t>message E2ControlFailure {</w:t>
      </w:r>
    </w:p>
    <w:p w14:paraId="73DC848F" w14:textId="3950B7C3" w:rsidR="006E0EFF" w:rsidRPr="006B04D9"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6B04D9">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6B04D9">
        <w:rPr>
          <w:rFonts w:ascii="Courier New" w:eastAsiaTheme="minorEastAsia" w:hAnsi="Courier New" w:cs="Courier New"/>
          <w:sz w:val="16"/>
          <w:szCs w:val="16"/>
          <w:shd w:val="clear" w:color="auto" w:fill="F2F2F2"/>
          <w:lang w:eastAsia="zh-CN"/>
        </w:rPr>
        <w:t>.ProcedureTransactionId procedure_transaction_id = 1;</w:t>
      </w:r>
    </w:p>
    <w:p w14:paraId="6DD6673F" w14:textId="68A6982B" w:rsidR="006E0EFF" w:rsidRPr="006B04D9"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6B04D9">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6B04D9">
        <w:rPr>
          <w:rFonts w:ascii="Courier New" w:eastAsiaTheme="minorEastAsia" w:hAnsi="Courier New" w:cs="Courier New"/>
          <w:sz w:val="16"/>
          <w:szCs w:val="16"/>
          <w:shd w:val="clear" w:color="auto" w:fill="F2F2F2"/>
          <w:lang w:eastAsia="zh-CN"/>
        </w:rPr>
        <w:t>.GlobalE2NodeId global_e2_node_id = 2;</w:t>
      </w:r>
    </w:p>
    <w:p w14:paraId="5543BB1F" w14:textId="5A288BC7" w:rsidR="006E0EFF" w:rsidRPr="006B04D9"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6B04D9">
        <w:rPr>
          <w:rFonts w:ascii="Courier New" w:eastAsiaTheme="minorEastAsia" w:hAnsi="Courier New" w:cs="Courier New"/>
          <w:sz w:val="16"/>
          <w:szCs w:val="16"/>
          <w:shd w:val="clear" w:color="auto" w:fill="F2F2F2"/>
          <w:lang w:eastAsia="zh-CN"/>
        </w:rPr>
        <w:t xml:space="preserve">    optional </w:t>
      </w:r>
      <w:r w:rsidR="00CB02DB">
        <w:rPr>
          <w:rFonts w:ascii="Courier New" w:eastAsiaTheme="minorEastAsia" w:hAnsi="Courier New" w:cs="Courier New"/>
          <w:sz w:val="16"/>
          <w:szCs w:val="16"/>
          <w:shd w:val="clear" w:color="auto" w:fill="F2F2F2"/>
          <w:lang w:eastAsia="zh-CN"/>
        </w:rPr>
        <w:t>near_rt_ric_apis_common_ies.v3</w:t>
      </w:r>
      <w:r w:rsidRPr="006B04D9">
        <w:rPr>
          <w:rFonts w:ascii="Courier New" w:eastAsiaTheme="minorEastAsia" w:hAnsi="Courier New" w:cs="Courier New"/>
          <w:sz w:val="16"/>
          <w:szCs w:val="16"/>
          <w:shd w:val="clear" w:color="auto" w:fill="F2F2F2"/>
          <w:lang w:eastAsia="zh-CN"/>
        </w:rPr>
        <w:t>.RanFunctionId ran_function_id = 3;  </w:t>
      </w:r>
    </w:p>
    <w:p w14:paraId="226E6902" w14:textId="77777777" w:rsidR="006E0EFF" w:rsidRPr="006B04D9"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6B04D9">
        <w:rPr>
          <w:rFonts w:ascii="Courier New" w:eastAsiaTheme="minorEastAsia" w:hAnsi="Courier New" w:cs="Courier New"/>
          <w:sz w:val="16"/>
          <w:szCs w:val="16"/>
          <w:shd w:val="clear" w:color="auto" w:fill="F2F2F2"/>
          <w:lang w:eastAsia="zh-CN"/>
        </w:rPr>
        <w:t xml:space="preserve">    optional e2_related_apis_common_ies.v1.E2CallProcessId e2_call_process_id = 4; </w:t>
      </w:r>
    </w:p>
    <w:p w14:paraId="00BF35EA" w14:textId="77777777" w:rsidR="006E0EFF" w:rsidRPr="006B04D9"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6B04D9">
        <w:rPr>
          <w:rFonts w:ascii="Courier New" w:eastAsiaTheme="minorEastAsia" w:hAnsi="Courier New" w:cs="Courier New"/>
          <w:sz w:val="16"/>
          <w:szCs w:val="16"/>
          <w:shd w:val="clear" w:color="auto" w:fill="F2F2F2"/>
          <w:lang w:eastAsia="zh-CN"/>
        </w:rPr>
        <w:t>    optional e2_related_apis_common_ies.v1.E2ControlOutcome e2_control_outcome = 5;</w:t>
      </w:r>
    </w:p>
    <w:p w14:paraId="428410B9" w14:textId="77777777" w:rsidR="006E0EFF" w:rsidRPr="006B04D9"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6B04D9">
        <w:rPr>
          <w:rFonts w:ascii="Courier New" w:eastAsiaTheme="minorEastAsia" w:hAnsi="Courier New" w:cs="Courier New"/>
          <w:sz w:val="16"/>
          <w:szCs w:val="16"/>
          <w:shd w:val="clear" w:color="auto" w:fill="F2F2F2"/>
          <w:lang w:eastAsia="zh-CN"/>
        </w:rPr>
        <w:t xml:space="preserve">    optional e2_related_apis_common_ies.v1.Cause cause = 6;         </w:t>
      </w:r>
    </w:p>
    <w:p w14:paraId="5F826452" w14:textId="77777777" w:rsidR="006E0EFF" w:rsidRPr="006B04D9"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6B04D9">
        <w:rPr>
          <w:rFonts w:ascii="Courier New" w:eastAsiaTheme="minorEastAsia" w:hAnsi="Courier New" w:cs="Courier New"/>
          <w:sz w:val="16"/>
          <w:szCs w:val="16"/>
          <w:shd w:val="clear" w:color="auto" w:fill="F2F2F2"/>
          <w:lang w:eastAsia="zh-CN"/>
        </w:rPr>
        <w:t>    optional e2_related_apis_common_ies.v1.CriticalityDiagnostics criticality_diagnostics = 7;</w:t>
      </w:r>
    </w:p>
    <w:p w14:paraId="284F7E4C" w14:textId="77777777" w:rsidR="006E0EFF" w:rsidRPr="006B04D9"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6B04D9">
        <w:rPr>
          <w:rFonts w:ascii="Courier New" w:eastAsiaTheme="minorEastAsia" w:hAnsi="Courier New" w:cs="Courier New"/>
          <w:sz w:val="16"/>
          <w:szCs w:val="16"/>
          <w:shd w:val="clear" w:color="auto" w:fill="F2F2F2"/>
          <w:lang w:eastAsia="zh-CN"/>
        </w:rPr>
        <w:t>}</w:t>
      </w:r>
    </w:p>
    <w:p w14:paraId="24E1B8E1" w14:textId="68384569" w:rsidR="00EE00AD" w:rsidRDefault="00EE00AD" w:rsidP="00AF1CB8">
      <w:pPr>
        <w:rPr>
          <w:rFonts w:eastAsiaTheme="minorEastAsia" w:cstheme="minorHAnsi"/>
          <w:iCs/>
          <w:color w:val="FF0000"/>
          <w:lang w:eastAsia="zh-CN"/>
        </w:rPr>
      </w:pPr>
    </w:p>
    <w:p w14:paraId="0E61713F" w14:textId="6188AD68" w:rsidR="00F5197B" w:rsidRDefault="00F5197B" w:rsidP="00F5197B">
      <w:pPr>
        <w:keepNext/>
        <w:keepLines/>
        <w:spacing w:before="120"/>
        <w:ind w:left="1985" w:hanging="1985"/>
        <w:outlineLvl w:val="5"/>
        <w:rPr>
          <w:rFonts w:ascii="Arial" w:eastAsia="Yu Mincho" w:hAnsi="Arial"/>
          <w:lang w:eastAsia="ja-JP"/>
        </w:rPr>
      </w:pPr>
      <w:r w:rsidRPr="00EE00AD">
        <w:rPr>
          <w:rFonts w:ascii="Arial" w:hAnsi="Arial" w:hint="eastAsia"/>
          <w:lang w:eastAsia="zh-CN"/>
        </w:rPr>
        <w:t>6.3.4.</w:t>
      </w:r>
      <w:r w:rsidRPr="00EE00AD">
        <w:rPr>
          <w:rFonts w:ascii="Arial" w:eastAsiaTheme="minorEastAsia" w:hAnsi="Arial" w:hint="eastAsia"/>
          <w:lang w:eastAsia="zh-CN"/>
        </w:rPr>
        <w:t>2</w:t>
      </w:r>
      <w:r w:rsidRPr="00EE00AD">
        <w:rPr>
          <w:rFonts w:ascii="Arial" w:hAnsi="Arial" w:hint="eastAsia"/>
          <w:lang w:eastAsia="zh-CN"/>
        </w:rPr>
        <w:t>.2.</w:t>
      </w:r>
      <w:r>
        <w:rPr>
          <w:rFonts w:ascii="Arial" w:eastAsia="Yu Mincho" w:hAnsi="Arial"/>
          <w:lang w:eastAsia="ja-JP"/>
        </w:rPr>
        <w:t>4</w:t>
      </w:r>
      <w:r w:rsidRPr="00EE00AD">
        <w:rPr>
          <w:rFonts w:ascii="Arial" w:hAnsi="Arial"/>
        </w:rPr>
        <w:tab/>
      </w:r>
      <w:r w:rsidRPr="00EE00AD">
        <w:rPr>
          <w:rFonts w:ascii="Arial" w:eastAsia="宋体" w:hAnsi="Arial" w:hint="eastAsia"/>
          <w:lang w:eastAsia="zh-CN"/>
        </w:rPr>
        <w:t>E2_</w:t>
      </w:r>
      <w:r>
        <w:rPr>
          <w:rFonts w:ascii="Arial" w:eastAsia="Yu Mincho" w:hAnsi="Arial" w:hint="eastAsia"/>
          <w:lang w:eastAsia="ja-JP"/>
        </w:rPr>
        <w:t>Query</w:t>
      </w:r>
      <w:r w:rsidRPr="00EE00AD">
        <w:rPr>
          <w:rFonts w:ascii="Arial" w:eastAsia="宋体" w:hAnsi="Arial" w:hint="eastAsia"/>
          <w:lang w:eastAsia="zh-CN"/>
        </w:rPr>
        <w:t>_API</w:t>
      </w:r>
    </w:p>
    <w:p w14:paraId="4B423389" w14:textId="77777777" w:rsidR="00F5197B" w:rsidRPr="00EE00AD" w:rsidRDefault="00F5197B" w:rsidP="00F5197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EE00AD">
        <w:rPr>
          <w:rFonts w:ascii="Courier New" w:eastAsiaTheme="minorEastAsia" w:hAnsi="Courier New" w:cs="Courier New"/>
          <w:sz w:val="16"/>
          <w:szCs w:val="16"/>
          <w:shd w:val="clear" w:color="auto" w:fill="F2F2F2"/>
          <w:lang w:eastAsia="zh-CN"/>
        </w:rPr>
        <w:t>syntax = "proto3";</w:t>
      </w:r>
    </w:p>
    <w:p w14:paraId="45BFEAB5" w14:textId="77777777" w:rsidR="00F5197B" w:rsidRPr="00EE00AD" w:rsidRDefault="00F5197B" w:rsidP="00F5197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E9BF6B8" w14:textId="4A3D78AE" w:rsidR="00F5197B" w:rsidRPr="00EE00AD" w:rsidRDefault="00F5197B" w:rsidP="00F5197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EE00AD">
        <w:rPr>
          <w:rFonts w:ascii="Courier New" w:eastAsiaTheme="minorEastAsia" w:hAnsi="Courier New" w:cs="Courier New"/>
          <w:sz w:val="16"/>
          <w:szCs w:val="16"/>
          <w:shd w:val="clear" w:color="auto" w:fill="F2F2F2"/>
          <w:lang w:eastAsia="zh-CN"/>
        </w:rPr>
        <w:t xml:space="preserve">package </w:t>
      </w:r>
      <w:r w:rsidRPr="00B809D9">
        <w:rPr>
          <w:rFonts w:ascii="Courier New" w:eastAsiaTheme="minorEastAsia" w:hAnsi="Courier New" w:cs="Courier New"/>
          <w:sz w:val="16"/>
          <w:szCs w:val="16"/>
          <w:shd w:val="clear" w:color="auto" w:fill="F2F2F2"/>
          <w:lang w:eastAsia="zh-CN"/>
        </w:rPr>
        <w:t>ricapi.e2_query_api_grpc.</w:t>
      </w:r>
      <w:r w:rsidR="006E0EFF" w:rsidRPr="00B809D9">
        <w:rPr>
          <w:rFonts w:ascii="Courier New" w:eastAsiaTheme="minorEastAsia" w:hAnsi="Courier New" w:cs="Courier New"/>
          <w:sz w:val="16"/>
          <w:szCs w:val="16"/>
          <w:shd w:val="clear" w:color="auto" w:fill="F2F2F2"/>
          <w:lang w:eastAsia="zh-CN"/>
        </w:rPr>
        <w:t>v</w:t>
      </w:r>
      <w:r w:rsidR="006E0EFF">
        <w:rPr>
          <w:rFonts w:ascii="Courier New" w:eastAsiaTheme="minorEastAsia" w:hAnsi="Courier New" w:cs="Courier New"/>
          <w:sz w:val="16"/>
          <w:szCs w:val="16"/>
          <w:shd w:val="clear" w:color="auto" w:fill="F2F2F2"/>
          <w:lang w:eastAsia="zh-CN"/>
        </w:rPr>
        <w:t>1</w:t>
      </w:r>
      <w:r>
        <w:rPr>
          <w:rFonts w:ascii="Courier New" w:eastAsiaTheme="minorEastAsia" w:hAnsi="Courier New" w:cs="Courier New"/>
          <w:sz w:val="16"/>
          <w:szCs w:val="16"/>
          <w:shd w:val="clear" w:color="auto" w:fill="F2F2F2"/>
          <w:lang w:eastAsia="zh-CN"/>
        </w:rPr>
        <w:t>;</w:t>
      </w:r>
    </w:p>
    <w:p w14:paraId="7054F04B" w14:textId="77777777" w:rsidR="00F5197B" w:rsidRPr="00EE00AD" w:rsidRDefault="00F5197B" w:rsidP="00F5197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7B06A8B2" w14:textId="6087292F" w:rsidR="006E0EFF" w:rsidRPr="00255453"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55453">
        <w:rPr>
          <w:rFonts w:ascii="Courier New" w:eastAsiaTheme="minorEastAsia" w:hAnsi="Courier New" w:cs="Courier New"/>
          <w:sz w:val="16"/>
          <w:szCs w:val="16"/>
          <w:shd w:val="clear" w:color="auto" w:fill="F2F2F2"/>
          <w:lang w:eastAsia="zh-CN"/>
        </w:rPr>
        <w:t>import "e2_related_apis_common_ies_ver_1_</w:t>
      </w:r>
      <w:r w:rsidR="005E18BE">
        <w:rPr>
          <w:rFonts w:ascii="Courier New" w:eastAsiaTheme="minorEastAsia" w:hAnsi="Courier New" w:cs="Courier New" w:hint="eastAsia"/>
          <w:sz w:val="16"/>
          <w:szCs w:val="16"/>
          <w:shd w:val="clear" w:color="auto" w:fill="F2F2F2"/>
          <w:lang w:eastAsia="zh-CN"/>
        </w:rPr>
        <w:t>2</w:t>
      </w:r>
      <w:r w:rsidRPr="00255453">
        <w:rPr>
          <w:rFonts w:ascii="Courier New" w:eastAsiaTheme="minorEastAsia" w:hAnsi="Courier New" w:cs="Courier New"/>
          <w:sz w:val="16"/>
          <w:szCs w:val="16"/>
          <w:shd w:val="clear" w:color="auto" w:fill="F2F2F2"/>
          <w:lang w:eastAsia="zh-CN"/>
        </w:rPr>
        <w:t>_0.proto";</w:t>
      </w:r>
    </w:p>
    <w:p w14:paraId="4982B398" w14:textId="3C43CC63" w:rsidR="006E0EFF" w:rsidRPr="00255453"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55453">
        <w:rPr>
          <w:rFonts w:ascii="Courier New" w:eastAsiaTheme="minorEastAsia" w:hAnsi="Courier New" w:cs="Courier New"/>
          <w:sz w:val="16"/>
          <w:szCs w:val="16"/>
          <w:shd w:val="clear" w:color="auto" w:fill="F2F2F2"/>
          <w:lang w:eastAsia="zh-CN"/>
        </w:rPr>
        <w:t>import "near_rt_ric_apis_common_ies_ver_</w:t>
      </w:r>
      <w:r w:rsidR="005E18BE">
        <w:rPr>
          <w:rFonts w:ascii="Courier New" w:eastAsiaTheme="minorEastAsia" w:hAnsi="Courier New" w:cs="Courier New" w:hint="eastAsia"/>
          <w:sz w:val="16"/>
          <w:szCs w:val="16"/>
          <w:shd w:val="clear" w:color="auto" w:fill="F2F2F2"/>
          <w:lang w:eastAsia="zh-CN"/>
        </w:rPr>
        <w:t>3</w:t>
      </w:r>
      <w:r w:rsidRPr="00255453">
        <w:rPr>
          <w:rFonts w:ascii="Courier New" w:eastAsiaTheme="minorEastAsia" w:hAnsi="Courier New" w:cs="Courier New"/>
          <w:sz w:val="16"/>
          <w:szCs w:val="16"/>
          <w:shd w:val="clear" w:color="auto" w:fill="F2F2F2"/>
          <w:lang w:eastAsia="zh-CN"/>
        </w:rPr>
        <w:t>_0_0.proto";</w:t>
      </w:r>
    </w:p>
    <w:p w14:paraId="03B26857" w14:textId="77777777" w:rsidR="00F5197B" w:rsidRPr="00EE00AD" w:rsidRDefault="00F5197B" w:rsidP="00F5197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E597891" w14:textId="77777777" w:rsidR="00F5197B" w:rsidRPr="00EE00AD" w:rsidRDefault="00F5197B" w:rsidP="00F5197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EE00AD">
        <w:rPr>
          <w:rFonts w:ascii="Courier New" w:eastAsiaTheme="minorEastAsia" w:hAnsi="Courier New" w:cs="Courier New"/>
          <w:sz w:val="16"/>
          <w:szCs w:val="16"/>
          <w:shd w:val="clear" w:color="auto" w:fill="F2F2F2"/>
          <w:lang w:eastAsia="zh-CN"/>
        </w:rPr>
        <w:t>// gRPC service and rpc definition</w:t>
      </w:r>
    </w:p>
    <w:p w14:paraId="79733DE5" w14:textId="77777777" w:rsidR="00F5197B" w:rsidRPr="00EE00AD" w:rsidRDefault="00F5197B" w:rsidP="00F5197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EE00AD">
        <w:rPr>
          <w:rFonts w:ascii="Courier New" w:eastAsiaTheme="minorEastAsia" w:hAnsi="Courier New" w:cs="Courier New"/>
          <w:sz w:val="16"/>
          <w:szCs w:val="16"/>
          <w:shd w:val="clear" w:color="auto" w:fill="F2F2F2"/>
          <w:lang w:eastAsia="zh-CN"/>
        </w:rPr>
        <w:t>service E2_</w:t>
      </w:r>
      <w:r>
        <w:rPr>
          <w:rFonts w:ascii="Courier New" w:eastAsia="Yu Mincho" w:hAnsi="Courier New" w:cs="Courier New" w:hint="eastAsia"/>
          <w:sz w:val="16"/>
          <w:szCs w:val="16"/>
          <w:shd w:val="clear" w:color="auto" w:fill="F2F2F2"/>
          <w:lang w:eastAsia="ja-JP"/>
        </w:rPr>
        <w:t>Query</w:t>
      </w:r>
      <w:r w:rsidRPr="00EE00AD">
        <w:rPr>
          <w:rFonts w:ascii="Courier New" w:eastAsiaTheme="minorEastAsia" w:hAnsi="Courier New" w:cs="Courier New"/>
          <w:sz w:val="16"/>
          <w:szCs w:val="16"/>
          <w:shd w:val="clear" w:color="auto" w:fill="F2F2F2"/>
          <w:lang w:eastAsia="zh-CN"/>
        </w:rPr>
        <w:t>_API {</w:t>
      </w:r>
    </w:p>
    <w:p w14:paraId="551A77B2" w14:textId="77777777" w:rsidR="00F5197B" w:rsidRPr="00EE00AD" w:rsidRDefault="00F5197B" w:rsidP="00F5197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EE00AD">
        <w:rPr>
          <w:rFonts w:ascii="Courier New" w:eastAsiaTheme="minorEastAsia" w:hAnsi="Courier New" w:cs="Courier New"/>
          <w:sz w:val="16"/>
          <w:szCs w:val="16"/>
          <w:shd w:val="clear" w:color="auto" w:fill="F2F2F2"/>
          <w:lang w:eastAsia="zh-CN"/>
        </w:rPr>
        <w:tab/>
        <w:t>rpc E2</w:t>
      </w:r>
      <w:r>
        <w:rPr>
          <w:rFonts w:ascii="Courier New" w:eastAsia="Yu Mincho" w:hAnsi="Courier New" w:cs="Courier New" w:hint="eastAsia"/>
          <w:sz w:val="16"/>
          <w:szCs w:val="16"/>
          <w:shd w:val="clear" w:color="auto" w:fill="F2F2F2"/>
          <w:lang w:eastAsia="ja-JP"/>
        </w:rPr>
        <w:t>Query</w:t>
      </w:r>
      <w:r w:rsidRPr="00EE00AD">
        <w:rPr>
          <w:rFonts w:ascii="Courier New" w:eastAsiaTheme="minorEastAsia" w:hAnsi="Courier New" w:cs="Courier New"/>
          <w:sz w:val="16"/>
          <w:szCs w:val="16"/>
          <w:shd w:val="clear" w:color="auto" w:fill="F2F2F2"/>
          <w:lang w:eastAsia="zh-CN"/>
        </w:rPr>
        <w:t>Proc(E2</w:t>
      </w:r>
      <w:r>
        <w:rPr>
          <w:rFonts w:ascii="Courier New" w:eastAsia="Yu Mincho" w:hAnsi="Courier New" w:cs="Courier New" w:hint="eastAsia"/>
          <w:sz w:val="16"/>
          <w:szCs w:val="16"/>
          <w:shd w:val="clear" w:color="auto" w:fill="F2F2F2"/>
          <w:lang w:eastAsia="ja-JP"/>
        </w:rPr>
        <w:t>Query</w:t>
      </w:r>
      <w:r w:rsidRPr="00EE00AD">
        <w:rPr>
          <w:rFonts w:ascii="Courier New" w:eastAsiaTheme="minorEastAsia" w:hAnsi="Courier New" w:cs="Courier New"/>
          <w:sz w:val="16"/>
          <w:szCs w:val="16"/>
          <w:shd w:val="clear" w:color="auto" w:fill="F2F2F2"/>
          <w:lang w:eastAsia="zh-CN"/>
        </w:rPr>
        <w:t>InitMsg) returns (E2</w:t>
      </w:r>
      <w:r>
        <w:rPr>
          <w:rFonts w:ascii="Courier New" w:eastAsia="Yu Mincho" w:hAnsi="Courier New" w:cs="Courier New" w:hint="eastAsia"/>
          <w:sz w:val="16"/>
          <w:szCs w:val="16"/>
          <w:shd w:val="clear" w:color="auto" w:fill="F2F2F2"/>
          <w:lang w:eastAsia="ja-JP"/>
        </w:rPr>
        <w:t>Query</w:t>
      </w:r>
      <w:r w:rsidRPr="00EE00AD">
        <w:rPr>
          <w:rFonts w:ascii="Courier New" w:eastAsiaTheme="minorEastAsia" w:hAnsi="Courier New" w:cs="Courier New"/>
          <w:sz w:val="16"/>
          <w:szCs w:val="16"/>
          <w:shd w:val="clear" w:color="auto" w:fill="F2F2F2"/>
          <w:lang w:eastAsia="zh-CN"/>
        </w:rPr>
        <w:t xml:space="preserve">OutMsg) {}; </w:t>
      </w:r>
    </w:p>
    <w:p w14:paraId="736ECB17" w14:textId="77777777" w:rsidR="00F5197B" w:rsidRPr="00EE00AD" w:rsidRDefault="00F5197B" w:rsidP="00F5197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EE00AD">
        <w:rPr>
          <w:rFonts w:ascii="Courier New" w:eastAsiaTheme="minorEastAsia" w:hAnsi="Courier New" w:cs="Courier New"/>
          <w:sz w:val="16"/>
          <w:szCs w:val="16"/>
          <w:shd w:val="clear" w:color="auto" w:fill="F2F2F2"/>
          <w:lang w:eastAsia="zh-CN"/>
        </w:rPr>
        <w:t>}</w:t>
      </w:r>
    </w:p>
    <w:p w14:paraId="7C7232FA" w14:textId="77777777" w:rsidR="00F5197B" w:rsidRPr="00EE00AD" w:rsidRDefault="00F5197B" w:rsidP="00F5197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441AAA50" w14:textId="77777777" w:rsidR="00F5197B" w:rsidRPr="00EE00AD" w:rsidRDefault="00F5197B" w:rsidP="00F5197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EE00AD">
        <w:rPr>
          <w:rFonts w:ascii="Courier New" w:eastAsiaTheme="minorEastAsia" w:hAnsi="Courier New" w:cs="Courier New"/>
          <w:sz w:val="16"/>
          <w:szCs w:val="16"/>
          <w:shd w:val="clear" w:color="auto" w:fill="F2F2F2"/>
          <w:lang w:eastAsia="zh-CN"/>
        </w:rPr>
        <w:t>message E2</w:t>
      </w:r>
      <w:r>
        <w:rPr>
          <w:rFonts w:ascii="Courier New" w:eastAsia="Yu Mincho" w:hAnsi="Courier New" w:cs="Courier New" w:hint="eastAsia"/>
          <w:sz w:val="16"/>
          <w:szCs w:val="16"/>
          <w:shd w:val="clear" w:color="auto" w:fill="F2F2F2"/>
          <w:lang w:eastAsia="ja-JP"/>
        </w:rPr>
        <w:t>Query</w:t>
      </w:r>
      <w:r w:rsidRPr="00EE00AD">
        <w:rPr>
          <w:rFonts w:ascii="Courier New" w:eastAsiaTheme="minorEastAsia" w:hAnsi="Courier New" w:cs="Courier New"/>
          <w:sz w:val="16"/>
          <w:szCs w:val="16"/>
          <w:shd w:val="clear" w:color="auto" w:fill="F2F2F2"/>
          <w:lang w:eastAsia="zh-CN"/>
        </w:rPr>
        <w:t>InitMsg {</w:t>
      </w:r>
    </w:p>
    <w:p w14:paraId="4E04A4E4" w14:textId="2D1BA40C" w:rsidR="00F5197B" w:rsidRPr="00EE00AD" w:rsidRDefault="00F5197B" w:rsidP="00F5197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EE00AD">
        <w:rPr>
          <w:rFonts w:ascii="Courier New" w:eastAsiaTheme="minorEastAsia" w:hAnsi="Courier New" w:cs="Courier New"/>
          <w:sz w:val="16"/>
          <w:szCs w:val="16"/>
          <w:shd w:val="clear" w:color="auto" w:fill="F2F2F2"/>
          <w:lang w:eastAsia="zh-CN"/>
        </w:rPr>
        <w:tab/>
        <w:t>optional E2</w:t>
      </w:r>
      <w:r>
        <w:rPr>
          <w:rFonts w:ascii="Courier New" w:eastAsia="Yu Mincho" w:hAnsi="Courier New" w:cs="Courier New" w:hint="eastAsia"/>
          <w:sz w:val="16"/>
          <w:szCs w:val="16"/>
          <w:shd w:val="clear" w:color="auto" w:fill="F2F2F2"/>
          <w:lang w:eastAsia="ja-JP"/>
        </w:rPr>
        <w:t>Query</w:t>
      </w:r>
      <w:r w:rsidRPr="00EE00AD">
        <w:rPr>
          <w:rFonts w:ascii="Courier New" w:eastAsiaTheme="minorEastAsia" w:hAnsi="Courier New" w:cs="Courier New"/>
          <w:sz w:val="16"/>
          <w:szCs w:val="16"/>
          <w:shd w:val="clear" w:color="auto" w:fill="F2F2F2"/>
          <w:lang w:eastAsia="zh-CN"/>
        </w:rPr>
        <w:t>Request e2_</w:t>
      </w:r>
      <w:r>
        <w:rPr>
          <w:rFonts w:ascii="Courier New" w:eastAsia="Yu Mincho" w:hAnsi="Courier New" w:cs="Courier New" w:hint="eastAsia"/>
          <w:sz w:val="16"/>
          <w:szCs w:val="16"/>
          <w:shd w:val="clear" w:color="auto" w:fill="F2F2F2"/>
          <w:lang w:eastAsia="ja-JP"/>
        </w:rPr>
        <w:t>query</w:t>
      </w:r>
      <w:r w:rsidRPr="00EE00AD">
        <w:rPr>
          <w:rFonts w:ascii="Courier New" w:eastAsiaTheme="minorEastAsia" w:hAnsi="Courier New" w:cs="Courier New"/>
          <w:sz w:val="16"/>
          <w:szCs w:val="16"/>
          <w:shd w:val="clear" w:color="auto" w:fill="F2F2F2"/>
          <w:lang w:eastAsia="zh-CN"/>
        </w:rPr>
        <w:t>_request = 1;</w:t>
      </w:r>
    </w:p>
    <w:p w14:paraId="233692E6" w14:textId="77777777" w:rsidR="00F5197B" w:rsidRPr="00EE00AD" w:rsidRDefault="00F5197B" w:rsidP="00F5197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EE00AD">
        <w:rPr>
          <w:rFonts w:ascii="Courier New" w:eastAsiaTheme="minorEastAsia" w:hAnsi="Courier New" w:cs="Courier New"/>
          <w:sz w:val="16"/>
          <w:szCs w:val="16"/>
          <w:shd w:val="clear" w:color="auto" w:fill="F2F2F2"/>
          <w:lang w:eastAsia="zh-CN"/>
        </w:rPr>
        <w:t>}</w:t>
      </w:r>
    </w:p>
    <w:p w14:paraId="7FAE53BF" w14:textId="77777777" w:rsidR="00F5197B" w:rsidRPr="00EE00AD" w:rsidRDefault="00F5197B" w:rsidP="00F5197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5DCFD08E" w14:textId="77777777" w:rsidR="00F5197B" w:rsidRPr="00EE00AD" w:rsidRDefault="00F5197B" w:rsidP="00F5197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EE00AD">
        <w:rPr>
          <w:rFonts w:ascii="Courier New" w:eastAsiaTheme="minorEastAsia" w:hAnsi="Courier New" w:cs="Courier New"/>
          <w:sz w:val="16"/>
          <w:szCs w:val="16"/>
          <w:shd w:val="clear" w:color="auto" w:fill="F2F2F2"/>
          <w:lang w:eastAsia="zh-CN"/>
        </w:rPr>
        <w:t>message E2</w:t>
      </w:r>
      <w:r>
        <w:rPr>
          <w:rFonts w:ascii="Courier New" w:eastAsia="Yu Mincho" w:hAnsi="Courier New" w:cs="Courier New" w:hint="eastAsia"/>
          <w:sz w:val="16"/>
          <w:szCs w:val="16"/>
          <w:shd w:val="clear" w:color="auto" w:fill="F2F2F2"/>
          <w:lang w:eastAsia="ja-JP"/>
        </w:rPr>
        <w:t>Query</w:t>
      </w:r>
      <w:r w:rsidRPr="00EE00AD">
        <w:rPr>
          <w:rFonts w:ascii="Courier New" w:eastAsiaTheme="minorEastAsia" w:hAnsi="Courier New" w:cs="Courier New"/>
          <w:sz w:val="16"/>
          <w:szCs w:val="16"/>
          <w:shd w:val="clear" w:color="auto" w:fill="F2F2F2"/>
          <w:lang w:eastAsia="zh-CN"/>
        </w:rPr>
        <w:t>OutMsg {</w:t>
      </w:r>
    </w:p>
    <w:p w14:paraId="0880AF55" w14:textId="77777777" w:rsidR="00F5197B" w:rsidRPr="00EE00AD" w:rsidRDefault="00F5197B" w:rsidP="00F5197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EE00AD">
        <w:rPr>
          <w:rFonts w:ascii="Courier New" w:eastAsiaTheme="minorEastAsia" w:hAnsi="Courier New" w:cs="Courier New"/>
          <w:sz w:val="16"/>
          <w:szCs w:val="16"/>
          <w:shd w:val="clear" w:color="auto" w:fill="F2F2F2"/>
          <w:lang w:eastAsia="zh-CN"/>
        </w:rPr>
        <w:t xml:space="preserve">    oneof type_of_message {</w:t>
      </w:r>
    </w:p>
    <w:p w14:paraId="4BD2F7E4" w14:textId="59808ACC" w:rsidR="00F5197B" w:rsidRPr="00EE00AD" w:rsidRDefault="00F5197B" w:rsidP="00F5197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EE00AD">
        <w:rPr>
          <w:rFonts w:ascii="Courier New" w:eastAsiaTheme="minorEastAsia" w:hAnsi="Courier New" w:cs="Courier New"/>
          <w:sz w:val="16"/>
          <w:szCs w:val="16"/>
          <w:shd w:val="clear" w:color="auto" w:fill="F2F2F2"/>
          <w:lang w:eastAsia="zh-CN"/>
        </w:rPr>
        <w:t xml:space="preserve">        E2</w:t>
      </w:r>
      <w:r>
        <w:rPr>
          <w:rFonts w:ascii="Courier New" w:eastAsia="Yu Mincho" w:hAnsi="Courier New" w:cs="Courier New" w:hint="eastAsia"/>
          <w:sz w:val="16"/>
          <w:szCs w:val="16"/>
          <w:shd w:val="clear" w:color="auto" w:fill="F2F2F2"/>
          <w:lang w:eastAsia="ja-JP"/>
        </w:rPr>
        <w:t>Query</w:t>
      </w:r>
      <w:r w:rsidRPr="00EE00AD">
        <w:rPr>
          <w:rFonts w:ascii="Courier New" w:eastAsiaTheme="minorEastAsia" w:hAnsi="Courier New" w:cs="Courier New"/>
          <w:sz w:val="16"/>
          <w:szCs w:val="16"/>
          <w:shd w:val="clear" w:color="auto" w:fill="F2F2F2"/>
          <w:lang w:eastAsia="zh-CN"/>
        </w:rPr>
        <w:t>Success e2_</w:t>
      </w:r>
      <w:r>
        <w:rPr>
          <w:rFonts w:ascii="Courier New" w:eastAsia="Yu Mincho" w:hAnsi="Courier New" w:cs="Courier New" w:hint="eastAsia"/>
          <w:sz w:val="16"/>
          <w:szCs w:val="16"/>
          <w:shd w:val="clear" w:color="auto" w:fill="F2F2F2"/>
          <w:lang w:eastAsia="ja-JP"/>
        </w:rPr>
        <w:t>query</w:t>
      </w:r>
      <w:r w:rsidRPr="00EE00AD">
        <w:rPr>
          <w:rFonts w:ascii="Courier New" w:eastAsiaTheme="minorEastAsia" w:hAnsi="Courier New" w:cs="Courier New"/>
          <w:sz w:val="16"/>
          <w:szCs w:val="16"/>
          <w:shd w:val="clear" w:color="auto" w:fill="F2F2F2"/>
          <w:lang w:eastAsia="zh-CN"/>
        </w:rPr>
        <w:t xml:space="preserve">_success = 1; </w:t>
      </w:r>
    </w:p>
    <w:p w14:paraId="777CBF84" w14:textId="3B75C933" w:rsidR="00F5197B" w:rsidRPr="00EE00AD" w:rsidRDefault="00F5197B" w:rsidP="00F5197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EE00AD">
        <w:rPr>
          <w:rFonts w:ascii="Courier New" w:eastAsiaTheme="minorEastAsia" w:hAnsi="Courier New" w:cs="Courier New"/>
          <w:sz w:val="16"/>
          <w:szCs w:val="16"/>
          <w:shd w:val="clear" w:color="auto" w:fill="F2F2F2"/>
          <w:lang w:eastAsia="zh-CN"/>
        </w:rPr>
        <w:t xml:space="preserve">        E2</w:t>
      </w:r>
      <w:r>
        <w:rPr>
          <w:rFonts w:ascii="Courier New" w:eastAsia="Yu Mincho" w:hAnsi="Courier New" w:cs="Courier New" w:hint="eastAsia"/>
          <w:sz w:val="16"/>
          <w:szCs w:val="16"/>
          <w:shd w:val="clear" w:color="auto" w:fill="F2F2F2"/>
          <w:lang w:eastAsia="ja-JP"/>
        </w:rPr>
        <w:t>Query</w:t>
      </w:r>
      <w:r w:rsidRPr="00EE00AD">
        <w:rPr>
          <w:rFonts w:ascii="Courier New" w:eastAsiaTheme="minorEastAsia" w:hAnsi="Courier New" w:cs="Courier New"/>
          <w:sz w:val="16"/>
          <w:szCs w:val="16"/>
          <w:shd w:val="clear" w:color="auto" w:fill="F2F2F2"/>
          <w:lang w:eastAsia="zh-CN"/>
        </w:rPr>
        <w:t>Reject e2_</w:t>
      </w:r>
      <w:r>
        <w:rPr>
          <w:rFonts w:ascii="Courier New" w:eastAsia="Yu Mincho" w:hAnsi="Courier New" w:cs="Courier New" w:hint="eastAsia"/>
          <w:sz w:val="16"/>
          <w:szCs w:val="16"/>
          <w:shd w:val="clear" w:color="auto" w:fill="F2F2F2"/>
          <w:lang w:eastAsia="ja-JP"/>
        </w:rPr>
        <w:t>query</w:t>
      </w:r>
      <w:r w:rsidRPr="00EE00AD">
        <w:rPr>
          <w:rFonts w:ascii="Courier New" w:eastAsiaTheme="minorEastAsia" w:hAnsi="Courier New" w:cs="Courier New"/>
          <w:sz w:val="16"/>
          <w:szCs w:val="16"/>
          <w:shd w:val="clear" w:color="auto" w:fill="F2F2F2"/>
          <w:lang w:eastAsia="zh-CN"/>
        </w:rPr>
        <w:t>_reject = 2;</w:t>
      </w:r>
    </w:p>
    <w:p w14:paraId="07CC150E" w14:textId="4A0A3931" w:rsidR="00F5197B" w:rsidRPr="00EE00AD" w:rsidRDefault="00F5197B" w:rsidP="00F5197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EE00AD">
        <w:rPr>
          <w:rFonts w:ascii="Courier New" w:eastAsiaTheme="minorEastAsia" w:hAnsi="Courier New" w:cs="Courier New"/>
          <w:sz w:val="16"/>
          <w:szCs w:val="16"/>
          <w:shd w:val="clear" w:color="auto" w:fill="F2F2F2"/>
          <w:lang w:eastAsia="zh-CN"/>
        </w:rPr>
        <w:t xml:space="preserve">        E2</w:t>
      </w:r>
      <w:r>
        <w:rPr>
          <w:rFonts w:ascii="Courier New" w:eastAsia="Yu Mincho" w:hAnsi="Courier New" w:cs="Courier New" w:hint="eastAsia"/>
          <w:sz w:val="16"/>
          <w:szCs w:val="16"/>
          <w:shd w:val="clear" w:color="auto" w:fill="F2F2F2"/>
          <w:lang w:eastAsia="ja-JP"/>
        </w:rPr>
        <w:t>Query</w:t>
      </w:r>
      <w:r w:rsidRPr="00EE00AD">
        <w:rPr>
          <w:rFonts w:ascii="Courier New" w:eastAsiaTheme="minorEastAsia" w:hAnsi="Courier New" w:cs="Courier New"/>
          <w:sz w:val="16"/>
          <w:szCs w:val="16"/>
          <w:shd w:val="clear" w:color="auto" w:fill="F2F2F2"/>
          <w:lang w:eastAsia="zh-CN"/>
        </w:rPr>
        <w:t>Failure e2_</w:t>
      </w:r>
      <w:r>
        <w:rPr>
          <w:rFonts w:ascii="Courier New" w:eastAsia="Yu Mincho" w:hAnsi="Courier New" w:cs="Courier New" w:hint="eastAsia"/>
          <w:sz w:val="16"/>
          <w:szCs w:val="16"/>
          <w:shd w:val="clear" w:color="auto" w:fill="F2F2F2"/>
          <w:lang w:eastAsia="ja-JP"/>
        </w:rPr>
        <w:t>query</w:t>
      </w:r>
      <w:r w:rsidRPr="00EE00AD">
        <w:rPr>
          <w:rFonts w:ascii="Courier New" w:eastAsiaTheme="minorEastAsia" w:hAnsi="Courier New" w:cs="Courier New"/>
          <w:sz w:val="16"/>
          <w:szCs w:val="16"/>
          <w:shd w:val="clear" w:color="auto" w:fill="F2F2F2"/>
          <w:lang w:eastAsia="zh-CN"/>
        </w:rPr>
        <w:t xml:space="preserve">_failure = 3; </w:t>
      </w:r>
    </w:p>
    <w:p w14:paraId="3B50755B" w14:textId="77777777" w:rsidR="00F5197B" w:rsidRPr="00EE00AD" w:rsidRDefault="00F5197B" w:rsidP="00F5197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EE00AD">
        <w:rPr>
          <w:rFonts w:ascii="Courier New" w:eastAsiaTheme="minorEastAsia" w:hAnsi="Courier New" w:cs="Courier New"/>
          <w:sz w:val="16"/>
          <w:szCs w:val="16"/>
          <w:shd w:val="clear" w:color="auto" w:fill="F2F2F2"/>
          <w:lang w:eastAsia="zh-CN"/>
        </w:rPr>
        <w:t xml:space="preserve">    }</w:t>
      </w:r>
    </w:p>
    <w:p w14:paraId="18B2F18A" w14:textId="0AE591E5" w:rsidR="00F5197B" w:rsidRDefault="00F5197B" w:rsidP="00F5197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EE00AD">
        <w:rPr>
          <w:rFonts w:ascii="Courier New" w:eastAsiaTheme="minorEastAsia" w:hAnsi="Courier New" w:cs="Courier New"/>
          <w:sz w:val="16"/>
          <w:szCs w:val="16"/>
          <w:shd w:val="clear" w:color="auto" w:fill="F2F2F2"/>
          <w:lang w:eastAsia="zh-CN"/>
        </w:rPr>
        <w:t>}</w:t>
      </w:r>
    </w:p>
    <w:p w14:paraId="241AB677" w14:textId="2FD6B684" w:rsidR="006E0EFF" w:rsidRDefault="006E0EFF" w:rsidP="00F5197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12B0FFEC" w14:textId="77777777" w:rsidR="006E0EFF" w:rsidRPr="00255453"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55453">
        <w:rPr>
          <w:rFonts w:ascii="Courier New" w:eastAsiaTheme="minorEastAsia" w:hAnsi="Courier New" w:cs="Courier New"/>
          <w:sz w:val="16"/>
          <w:szCs w:val="16"/>
          <w:shd w:val="clear" w:color="auto" w:fill="F2F2F2"/>
          <w:lang w:eastAsia="zh-CN"/>
        </w:rPr>
        <w:t xml:space="preserve">// ---------------- messages of E2_Query_API ---------------- </w:t>
      </w:r>
    </w:p>
    <w:p w14:paraId="2B56BE54" w14:textId="77777777" w:rsidR="006E0EFF" w:rsidRPr="00255453"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55453">
        <w:rPr>
          <w:rFonts w:ascii="Courier New" w:eastAsiaTheme="minorEastAsia" w:hAnsi="Courier New" w:cs="Courier New"/>
          <w:sz w:val="16"/>
          <w:szCs w:val="16"/>
          <w:shd w:val="clear" w:color="auto" w:fill="F2F2F2"/>
          <w:lang w:eastAsia="zh-CN"/>
        </w:rPr>
        <w:t>// -------- messages of E2 Query procedure --------</w:t>
      </w:r>
    </w:p>
    <w:p w14:paraId="39D05BD5" w14:textId="77777777" w:rsidR="006E0EFF" w:rsidRPr="00255453"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55453">
        <w:rPr>
          <w:rFonts w:ascii="Courier New" w:eastAsiaTheme="minorEastAsia" w:hAnsi="Courier New" w:cs="Courier New"/>
          <w:sz w:val="16"/>
          <w:szCs w:val="16"/>
          <w:shd w:val="clear" w:color="auto" w:fill="F2F2F2"/>
          <w:lang w:eastAsia="zh-CN"/>
        </w:rPr>
        <w:t>message E2QueryRequest {</w:t>
      </w:r>
    </w:p>
    <w:p w14:paraId="095FC084" w14:textId="1004C36A" w:rsidR="006E0EFF" w:rsidRPr="00255453"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55453">
        <w:rPr>
          <w:rFonts w:ascii="Courier New" w:eastAsiaTheme="minorEastAsia" w:hAnsi="Courier New" w:cs="Courier New"/>
          <w:sz w:val="16"/>
          <w:szCs w:val="16"/>
          <w:shd w:val="clear" w:color="auto" w:fill="F2F2F2"/>
          <w:lang w:eastAsia="zh-CN"/>
        </w:rPr>
        <w:t xml:space="preserve">    optional </w:t>
      </w:r>
      <w:r w:rsidR="00F9364A">
        <w:rPr>
          <w:rFonts w:ascii="Courier New" w:eastAsiaTheme="minorEastAsia" w:hAnsi="Courier New" w:cs="Courier New"/>
          <w:sz w:val="16"/>
          <w:szCs w:val="16"/>
          <w:shd w:val="clear" w:color="auto" w:fill="F2F2F2"/>
          <w:lang w:eastAsia="zh-CN"/>
        </w:rPr>
        <w:t>near_rt_ric_apis_common_ies.v3</w:t>
      </w:r>
      <w:r w:rsidRPr="00255453">
        <w:rPr>
          <w:rFonts w:ascii="Courier New" w:eastAsiaTheme="minorEastAsia" w:hAnsi="Courier New" w:cs="Courier New"/>
          <w:sz w:val="16"/>
          <w:szCs w:val="16"/>
          <w:shd w:val="clear" w:color="auto" w:fill="F2F2F2"/>
          <w:lang w:eastAsia="zh-CN"/>
        </w:rPr>
        <w:t>.ProcedureTransactionId procedure_transaction_id = 1;</w:t>
      </w:r>
    </w:p>
    <w:p w14:paraId="39693C07" w14:textId="21C97DFF" w:rsidR="006E0EFF" w:rsidRPr="00255453"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55453">
        <w:rPr>
          <w:rFonts w:ascii="Courier New" w:eastAsiaTheme="minorEastAsia" w:hAnsi="Courier New" w:cs="Courier New"/>
          <w:sz w:val="16"/>
          <w:szCs w:val="16"/>
          <w:shd w:val="clear" w:color="auto" w:fill="F2F2F2"/>
          <w:lang w:eastAsia="zh-CN"/>
        </w:rPr>
        <w:t xml:space="preserve">    optional </w:t>
      </w:r>
      <w:r w:rsidR="00F9364A">
        <w:rPr>
          <w:rFonts w:ascii="Courier New" w:eastAsiaTheme="minorEastAsia" w:hAnsi="Courier New" w:cs="Courier New"/>
          <w:sz w:val="16"/>
          <w:szCs w:val="16"/>
          <w:shd w:val="clear" w:color="auto" w:fill="F2F2F2"/>
          <w:lang w:eastAsia="zh-CN"/>
        </w:rPr>
        <w:t>near_rt_ric_apis_common_ies.v3</w:t>
      </w:r>
      <w:r w:rsidRPr="00255453">
        <w:rPr>
          <w:rFonts w:ascii="Courier New" w:eastAsiaTheme="minorEastAsia" w:hAnsi="Courier New" w:cs="Courier New"/>
          <w:sz w:val="16"/>
          <w:szCs w:val="16"/>
          <w:shd w:val="clear" w:color="auto" w:fill="F2F2F2"/>
          <w:lang w:eastAsia="zh-CN"/>
        </w:rPr>
        <w:t>.GlobalE2NodeId global_e2_node_id = 2;</w:t>
      </w:r>
    </w:p>
    <w:p w14:paraId="1530BB9A" w14:textId="49F353DD" w:rsidR="006E0EFF" w:rsidRPr="00255453"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55453">
        <w:rPr>
          <w:rFonts w:ascii="Courier New" w:eastAsiaTheme="minorEastAsia" w:hAnsi="Courier New" w:cs="Courier New"/>
          <w:sz w:val="16"/>
          <w:szCs w:val="16"/>
          <w:shd w:val="clear" w:color="auto" w:fill="F2F2F2"/>
          <w:lang w:eastAsia="zh-CN"/>
        </w:rPr>
        <w:t xml:space="preserve">    optional </w:t>
      </w:r>
      <w:r w:rsidR="00F9364A">
        <w:rPr>
          <w:rFonts w:ascii="Courier New" w:eastAsiaTheme="minorEastAsia" w:hAnsi="Courier New" w:cs="Courier New"/>
          <w:sz w:val="16"/>
          <w:szCs w:val="16"/>
          <w:shd w:val="clear" w:color="auto" w:fill="F2F2F2"/>
          <w:lang w:eastAsia="zh-CN"/>
        </w:rPr>
        <w:t>near_rt_ric_apis_common_ies.v3</w:t>
      </w:r>
      <w:r w:rsidRPr="00255453">
        <w:rPr>
          <w:rFonts w:ascii="Courier New" w:eastAsiaTheme="minorEastAsia" w:hAnsi="Courier New" w:cs="Courier New"/>
          <w:sz w:val="16"/>
          <w:szCs w:val="16"/>
          <w:shd w:val="clear" w:color="auto" w:fill="F2F2F2"/>
          <w:lang w:eastAsia="zh-CN"/>
        </w:rPr>
        <w:t>.RanFunctionId ran_function_id = 3;  </w:t>
      </w:r>
    </w:p>
    <w:p w14:paraId="0999BB5F" w14:textId="77777777" w:rsidR="006E0EFF" w:rsidRPr="00255453"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55453">
        <w:rPr>
          <w:rFonts w:ascii="Courier New" w:eastAsiaTheme="minorEastAsia" w:hAnsi="Courier New" w:cs="Courier New"/>
          <w:sz w:val="16"/>
          <w:szCs w:val="16"/>
          <w:shd w:val="clear" w:color="auto" w:fill="F2F2F2"/>
          <w:lang w:eastAsia="zh-CN"/>
        </w:rPr>
        <w:t>    optional e2_related_apis_common_ies.v1.E2QueryHeader e2_query_header = 4;</w:t>
      </w:r>
    </w:p>
    <w:p w14:paraId="69B5D65E" w14:textId="77777777" w:rsidR="006E0EFF" w:rsidRPr="00255453"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55453">
        <w:rPr>
          <w:rFonts w:ascii="Courier New" w:eastAsiaTheme="minorEastAsia" w:hAnsi="Courier New" w:cs="Courier New"/>
          <w:sz w:val="16"/>
          <w:szCs w:val="16"/>
          <w:shd w:val="clear" w:color="auto" w:fill="F2F2F2"/>
          <w:lang w:eastAsia="zh-CN"/>
        </w:rPr>
        <w:t>    optional e2_related_apis_common_ies.v1.E2QueryDefinition e2_query_definition = 5;</w:t>
      </w:r>
    </w:p>
    <w:p w14:paraId="7FEDD073" w14:textId="77777777" w:rsidR="006E0EFF" w:rsidRPr="00255453"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55453">
        <w:rPr>
          <w:rFonts w:ascii="Courier New" w:eastAsiaTheme="minorEastAsia" w:hAnsi="Courier New" w:cs="Courier New"/>
          <w:sz w:val="16"/>
          <w:szCs w:val="16"/>
          <w:shd w:val="clear" w:color="auto" w:fill="F2F2F2"/>
          <w:lang w:eastAsia="zh-CN"/>
        </w:rPr>
        <w:t>}</w:t>
      </w:r>
    </w:p>
    <w:p w14:paraId="6162D917" w14:textId="77777777" w:rsidR="006E0EFF" w:rsidRPr="00255453"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282F3760" w14:textId="77777777" w:rsidR="006E0EFF" w:rsidRPr="00255453"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55453">
        <w:rPr>
          <w:rFonts w:ascii="Courier New" w:eastAsiaTheme="minorEastAsia" w:hAnsi="Courier New" w:cs="Courier New"/>
          <w:sz w:val="16"/>
          <w:szCs w:val="16"/>
          <w:shd w:val="clear" w:color="auto" w:fill="F2F2F2"/>
          <w:lang w:eastAsia="zh-CN"/>
        </w:rPr>
        <w:t>message E2QuerySuccess {</w:t>
      </w:r>
    </w:p>
    <w:p w14:paraId="366C268E" w14:textId="16E50FEB" w:rsidR="006E0EFF" w:rsidRPr="00255453"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55453">
        <w:rPr>
          <w:rFonts w:ascii="Courier New" w:eastAsiaTheme="minorEastAsia" w:hAnsi="Courier New" w:cs="Courier New"/>
          <w:sz w:val="16"/>
          <w:szCs w:val="16"/>
          <w:shd w:val="clear" w:color="auto" w:fill="F2F2F2"/>
          <w:lang w:eastAsia="zh-CN"/>
        </w:rPr>
        <w:t xml:space="preserve">    optional </w:t>
      </w:r>
      <w:r w:rsidR="00F9364A">
        <w:rPr>
          <w:rFonts w:ascii="Courier New" w:eastAsiaTheme="minorEastAsia" w:hAnsi="Courier New" w:cs="Courier New"/>
          <w:sz w:val="16"/>
          <w:szCs w:val="16"/>
          <w:shd w:val="clear" w:color="auto" w:fill="F2F2F2"/>
          <w:lang w:eastAsia="zh-CN"/>
        </w:rPr>
        <w:t>near_rt_ric_apis_common_ies.v3</w:t>
      </w:r>
      <w:r w:rsidRPr="00255453">
        <w:rPr>
          <w:rFonts w:ascii="Courier New" w:eastAsiaTheme="minorEastAsia" w:hAnsi="Courier New" w:cs="Courier New"/>
          <w:sz w:val="16"/>
          <w:szCs w:val="16"/>
          <w:shd w:val="clear" w:color="auto" w:fill="F2F2F2"/>
          <w:lang w:eastAsia="zh-CN"/>
        </w:rPr>
        <w:t>.ProcedureTransactionId procedure_transaction_id = 1;</w:t>
      </w:r>
    </w:p>
    <w:p w14:paraId="6E0FF6C4" w14:textId="6CA05A8C" w:rsidR="006E0EFF" w:rsidRPr="00255453"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55453">
        <w:rPr>
          <w:rFonts w:ascii="Courier New" w:eastAsiaTheme="minorEastAsia" w:hAnsi="Courier New" w:cs="Courier New"/>
          <w:sz w:val="16"/>
          <w:szCs w:val="16"/>
          <w:shd w:val="clear" w:color="auto" w:fill="F2F2F2"/>
          <w:lang w:eastAsia="zh-CN"/>
        </w:rPr>
        <w:t xml:space="preserve">    optional </w:t>
      </w:r>
      <w:r w:rsidR="00F9364A">
        <w:rPr>
          <w:rFonts w:ascii="Courier New" w:eastAsiaTheme="minorEastAsia" w:hAnsi="Courier New" w:cs="Courier New"/>
          <w:sz w:val="16"/>
          <w:szCs w:val="16"/>
          <w:shd w:val="clear" w:color="auto" w:fill="F2F2F2"/>
          <w:lang w:eastAsia="zh-CN"/>
        </w:rPr>
        <w:t>near_rt_ric_apis_common_ies.v3</w:t>
      </w:r>
      <w:r w:rsidRPr="00255453">
        <w:rPr>
          <w:rFonts w:ascii="Courier New" w:eastAsiaTheme="minorEastAsia" w:hAnsi="Courier New" w:cs="Courier New"/>
          <w:sz w:val="16"/>
          <w:szCs w:val="16"/>
          <w:shd w:val="clear" w:color="auto" w:fill="F2F2F2"/>
          <w:lang w:eastAsia="zh-CN"/>
        </w:rPr>
        <w:t>.GlobalE2NodeId global_e2_node_id = 2;</w:t>
      </w:r>
    </w:p>
    <w:p w14:paraId="757AAD98" w14:textId="5EBEA531" w:rsidR="006E0EFF" w:rsidRPr="00255453"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55453">
        <w:rPr>
          <w:rFonts w:ascii="Courier New" w:eastAsiaTheme="minorEastAsia" w:hAnsi="Courier New" w:cs="Courier New"/>
          <w:sz w:val="16"/>
          <w:szCs w:val="16"/>
          <w:shd w:val="clear" w:color="auto" w:fill="F2F2F2"/>
          <w:lang w:eastAsia="zh-CN"/>
        </w:rPr>
        <w:t xml:space="preserve">    optional </w:t>
      </w:r>
      <w:r w:rsidR="00F9364A">
        <w:rPr>
          <w:rFonts w:ascii="Courier New" w:eastAsiaTheme="minorEastAsia" w:hAnsi="Courier New" w:cs="Courier New"/>
          <w:sz w:val="16"/>
          <w:szCs w:val="16"/>
          <w:shd w:val="clear" w:color="auto" w:fill="F2F2F2"/>
          <w:lang w:eastAsia="zh-CN"/>
        </w:rPr>
        <w:t>near_rt_ric_apis_common_ies.v3</w:t>
      </w:r>
      <w:r w:rsidRPr="00255453">
        <w:rPr>
          <w:rFonts w:ascii="Courier New" w:eastAsiaTheme="minorEastAsia" w:hAnsi="Courier New" w:cs="Courier New"/>
          <w:sz w:val="16"/>
          <w:szCs w:val="16"/>
          <w:shd w:val="clear" w:color="auto" w:fill="F2F2F2"/>
          <w:lang w:eastAsia="zh-CN"/>
        </w:rPr>
        <w:t>.RanFunctionId ran_function_id = 3;  </w:t>
      </w:r>
    </w:p>
    <w:p w14:paraId="7E628BBD" w14:textId="77777777" w:rsidR="006E0EFF" w:rsidRPr="00255453"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55453">
        <w:rPr>
          <w:rFonts w:ascii="Courier New" w:eastAsiaTheme="minorEastAsia" w:hAnsi="Courier New" w:cs="Courier New"/>
          <w:sz w:val="16"/>
          <w:szCs w:val="16"/>
          <w:shd w:val="clear" w:color="auto" w:fill="F2F2F2"/>
          <w:lang w:eastAsia="zh-CN"/>
        </w:rPr>
        <w:t>    optional e2_related_apis_common_ies.v1.E2QueryOutcome e2_query_outcome = 4;</w:t>
      </w:r>
    </w:p>
    <w:p w14:paraId="2597C4AD" w14:textId="77777777" w:rsidR="006E0EFF" w:rsidRPr="00255453"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55453">
        <w:rPr>
          <w:rFonts w:ascii="Courier New" w:eastAsiaTheme="minorEastAsia" w:hAnsi="Courier New" w:cs="Courier New"/>
          <w:sz w:val="16"/>
          <w:szCs w:val="16"/>
          <w:shd w:val="clear" w:color="auto" w:fill="F2F2F2"/>
          <w:lang w:eastAsia="zh-CN"/>
        </w:rPr>
        <w:t>}</w:t>
      </w:r>
    </w:p>
    <w:p w14:paraId="4A60F3CB" w14:textId="77777777" w:rsidR="006E0EFF" w:rsidRPr="00255453"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4758F83" w14:textId="77777777" w:rsidR="006E0EFF" w:rsidRPr="00255453"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55453">
        <w:rPr>
          <w:rFonts w:ascii="Courier New" w:eastAsiaTheme="minorEastAsia" w:hAnsi="Courier New" w:cs="Courier New"/>
          <w:sz w:val="16"/>
          <w:szCs w:val="16"/>
          <w:shd w:val="clear" w:color="auto" w:fill="F2F2F2"/>
          <w:lang w:eastAsia="zh-CN"/>
        </w:rPr>
        <w:t>message E2QueryReject {</w:t>
      </w:r>
    </w:p>
    <w:p w14:paraId="2D0F431F" w14:textId="52D43E36" w:rsidR="006E0EFF" w:rsidRPr="00255453"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55453">
        <w:rPr>
          <w:rFonts w:ascii="Courier New" w:eastAsiaTheme="minorEastAsia" w:hAnsi="Courier New" w:cs="Courier New"/>
          <w:sz w:val="16"/>
          <w:szCs w:val="16"/>
          <w:shd w:val="clear" w:color="auto" w:fill="F2F2F2"/>
          <w:lang w:eastAsia="zh-CN"/>
        </w:rPr>
        <w:t xml:space="preserve">    optional </w:t>
      </w:r>
      <w:r w:rsidR="00F9364A">
        <w:rPr>
          <w:rFonts w:ascii="Courier New" w:eastAsiaTheme="minorEastAsia" w:hAnsi="Courier New" w:cs="Courier New"/>
          <w:sz w:val="16"/>
          <w:szCs w:val="16"/>
          <w:shd w:val="clear" w:color="auto" w:fill="F2F2F2"/>
          <w:lang w:eastAsia="zh-CN"/>
        </w:rPr>
        <w:t>near_rt_ric_apis_common_ies.v3</w:t>
      </w:r>
      <w:r w:rsidRPr="00255453">
        <w:rPr>
          <w:rFonts w:ascii="Courier New" w:eastAsiaTheme="minorEastAsia" w:hAnsi="Courier New" w:cs="Courier New"/>
          <w:sz w:val="16"/>
          <w:szCs w:val="16"/>
          <w:shd w:val="clear" w:color="auto" w:fill="F2F2F2"/>
          <w:lang w:eastAsia="zh-CN"/>
        </w:rPr>
        <w:t>.ProcedureTransactionId procedure_transaction_id = 1;</w:t>
      </w:r>
    </w:p>
    <w:p w14:paraId="3D8ECE62" w14:textId="0D8B0B68" w:rsidR="006E0EFF" w:rsidRPr="00255453"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55453">
        <w:rPr>
          <w:rFonts w:ascii="Courier New" w:eastAsiaTheme="minorEastAsia" w:hAnsi="Courier New" w:cs="Courier New"/>
          <w:sz w:val="16"/>
          <w:szCs w:val="16"/>
          <w:shd w:val="clear" w:color="auto" w:fill="F2F2F2"/>
          <w:lang w:eastAsia="zh-CN"/>
        </w:rPr>
        <w:t xml:space="preserve">    optional </w:t>
      </w:r>
      <w:r w:rsidR="00F9364A">
        <w:rPr>
          <w:rFonts w:ascii="Courier New" w:eastAsiaTheme="minorEastAsia" w:hAnsi="Courier New" w:cs="Courier New"/>
          <w:sz w:val="16"/>
          <w:szCs w:val="16"/>
          <w:shd w:val="clear" w:color="auto" w:fill="F2F2F2"/>
          <w:lang w:eastAsia="zh-CN"/>
        </w:rPr>
        <w:t>near_rt_ric_apis_common_ies.v3</w:t>
      </w:r>
      <w:r w:rsidRPr="00255453">
        <w:rPr>
          <w:rFonts w:ascii="Courier New" w:eastAsiaTheme="minorEastAsia" w:hAnsi="Courier New" w:cs="Courier New"/>
          <w:sz w:val="16"/>
          <w:szCs w:val="16"/>
          <w:shd w:val="clear" w:color="auto" w:fill="F2F2F2"/>
          <w:lang w:eastAsia="zh-CN"/>
        </w:rPr>
        <w:t>.GlobalE2NodeId global_e2_node_id = 2;</w:t>
      </w:r>
    </w:p>
    <w:p w14:paraId="2A906270" w14:textId="2A41536C" w:rsidR="006E0EFF" w:rsidRPr="00255453"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55453">
        <w:rPr>
          <w:rFonts w:ascii="Courier New" w:eastAsiaTheme="minorEastAsia" w:hAnsi="Courier New" w:cs="Courier New"/>
          <w:sz w:val="16"/>
          <w:szCs w:val="16"/>
          <w:shd w:val="clear" w:color="auto" w:fill="F2F2F2"/>
          <w:lang w:eastAsia="zh-CN"/>
        </w:rPr>
        <w:t xml:space="preserve">    optional </w:t>
      </w:r>
      <w:r w:rsidR="00F9364A">
        <w:rPr>
          <w:rFonts w:ascii="Courier New" w:eastAsiaTheme="minorEastAsia" w:hAnsi="Courier New" w:cs="Courier New"/>
          <w:sz w:val="16"/>
          <w:szCs w:val="16"/>
          <w:shd w:val="clear" w:color="auto" w:fill="F2F2F2"/>
          <w:lang w:eastAsia="zh-CN"/>
        </w:rPr>
        <w:t>near_rt_ric_apis_common_ies.v3</w:t>
      </w:r>
      <w:r w:rsidRPr="00255453">
        <w:rPr>
          <w:rFonts w:ascii="Courier New" w:eastAsiaTheme="minorEastAsia" w:hAnsi="Courier New" w:cs="Courier New"/>
          <w:sz w:val="16"/>
          <w:szCs w:val="16"/>
          <w:shd w:val="clear" w:color="auto" w:fill="F2F2F2"/>
          <w:lang w:eastAsia="zh-CN"/>
        </w:rPr>
        <w:t>.RanFunctionId ran_function_id = 3;  </w:t>
      </w:r>
    </w:p>
    <w:p w14:paraId="001D3E8E" w14:textId="77777777" w:rsidR="006E0EFF" w:rsidRPr="00255453"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55453">
        <w:rPr>
          <w:rFonts w:ascii="Courier New" w:eastAsiaTheme="minorEastAsia" w:hAnsi="Courier New" w:cs="Courier New"/>
          <w:sz w:val="16"/>
          <w:szCs w:val="16"/>
          <w:shd w:val="clear" w:color="auto" w:fill="F2F2F2"/>
          <w:lang w:eastAsia="zh-CN"/>
        </w:rPr>
        <w:t xml:space="preserve">    optional e2_related_apis_common_ies.v1.Cause cause = 4;         </w:t>
      </w:r>
    </w:p>
    <w:p w14:paraId="7CF57538" w14:textId="77777777" w:rsidR="006E0EFF" w:rsidRPr="00255453"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55453">
        <w:rPr>
          <w:rFonts w:ascii="Courier New" w:eastAsiaTheme="minorEastAsia" w:hAnsi="Courier New" w:cs="Courier New"/>
          <w:sz w:val="16"/>
          <w:szCs w:val="16"/>
          <w:shd w:val="clear" w:color="auto" w:fill="F2F2F2"/>
          <w:lang w:eastAsia="zh-CN"/>
        </w:rPr>
        <w:t>    optional e2_related_apis_common_ies.v1.CriticalityDiagnostics criticality_diagnostics = 5;</w:t>
      </w:r>
    </w:p>
    <w:p w14:paraId="6F9EE8EB" w14:textId="77777777" w:rsidR="006E0EFF" w:rsidRPr="00255453"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3E5A6619" w14:textId="77777777" w:rsidR="006E0EFF" w:rsidRPr="00255453"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55453">
        <w:rPr>
          <w:rFonts w:ascii="Courier New" w:eastAsiaTheme="minorEastAsia" w:hAnsi="Courier New" w:cs="Courier New"/>
          <w:sz w:val="16"/>
          <w:szCs w:val="16"/>
          <w:shd w:val="clear" w:color="auto" w:fill="F2F2F2"/>
          <w:lang w:eastAsia="zh-CN"/>
        </w:rPr>
        <w:t>}</w:t>
      </w:r>
    </w:p>
    <w:p w14:paraId="2D0BA81F" w14:textId="77777777" w:rsidR="006E0EFF" w:rsidRPr="00255453"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333D7B57" w14:textId="77777777" w:rsidR="006E0EFF" w:rsidRPr="00255453"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55453">
        <w:rPr>
          <w:rFonts w:ascii="Courier New" w:eastAsiaTheme="minorEastAsia" w:hAnsi="Courier New" w:cs="Courier New"/>
          <w:sz w:val="16"/>
          <w:szCs w:val="16"/>
          <w:shd w:val="clear" w:color="auto" w:fill="F2F2F2"/>
          <w:lang w:eastAsia="zh-CN"/>
        </w:rPr>
        <w:t>message E2QueryFailure {</w:t>
      </w:r>
    </w:p>
    <w:p w14:paraId="58B1766C" w14:textId="272A2A61" w:rsidR="006E0EFF" w:rsidRPr="00255453"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55453">
        <w:rPr>
          <w:rFonts w:ascii="Courier New" w:eastAsiaTheme="minorEastAsia" w:hAnsi="Courier New" w:cs="Courier New"/>
          <w:sz w:val="16"/>
          <w:szCs w:val="16"/>
          <w:shd w:val="clear" w:color="auto" w:fill="F2F2F2"/>
          <w:lang w:eastAsia="zh-CN"/>
        </w:rPr>
        <w:t xml:space="preserve">    optional </w:t>
      </w:r>
      <w:r w:rsidR="00F9364A">
        <w:rPr>
          <w:rFonts w:ascii="Courier New" w:eastAsiaTheme="minorEastAsia" w:hAnsi="Courier New" w:cs="Courier New"/>
          <w:sz w:val="16"/>
          <w:szCs w:val="16"/>
          <w:shd w:val="clear" w:color="auto" w:fill="F2F2F2"/>
          <w:lang w:eastAsia="zh-CN"/>
        </w:rPr>
        <w:t>near_rt_ric_apis_common_ies.v3</w:t>
      </w:r>
      <w:r w:rsidRPr="00255453">
        <w:rPr>
          <w:rFonts w:ascii="Courier New" w:eastAsiaTheme="minorEastAsia" w:hAnsi="Courier New" w:cs="Courier New"/>
          <w:sz w:val="16"/>
          <w:szCs w:val="16"/>
          <w:shd w:val="clear" w:color="auto" w:fill="F2F2F2"/>
          <w:lang w:eastAsia="zh-CN"/>
        </w:rPr>
        <w:t>.ProcedureTransactionId procedure_transaction_id = 1;</w:t>
      </w:r>
    </w:p>
    <w:p w14:paraId="2B18E175" w14:textId="17A8A468" w:rsidR="006E0EFF" w:rsidRPr="00255453"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55453">
        <w:rPr>
          <w:rFonts w:ascii="Courier New" w:eastAsiaTheme="minorEastAsia" w:hAnsi="Courier New" w:cs="Courier New"/>
          <w:sz w:val="16"/>
          <w:szCs w:val="16"/>
          <w:shd w:val="clear" w:color="auto" w:fill="F2F2F2"/>
          <w:lang w:eastAsia="zh-CN"/>
        </w:rPr>
        <w:t xml:space="preserve">    optional </w:t>
      </w:r>
      <w:r w:rsidR="00F9364A">
        <w:rPr>
          <w:rFonts w:ascii="Courier New" w:eastAsiaTheme="minorEastAsia" w:hAnsi="Courier New" w:cs="Courier New"/>
          <w:sz w:val="16"/>
          <w:szCs w:val="16"/>
          <w:shd w:val="clear" w:color="auto" w:fill="F2F2F2"/>
          <w:lang w:eastAsia="zh-CN"/>
        </w:rPr>
        <w:t>near_rt_ric_apis_common_ies.v3</w:t>
      </w:r>
      <w:r w:rsidRPr="00255453">
        <w:rPr>
          <w:rFonts w:ascii="Courier New" w:eastAsiaTheme="minorEastAsia" w:hAnsi="Courier New" w:cs="Courier New"/>
          <w:sz w:val="16"/>
          <w:szCs w:val="16"/>
          <w:shd w:val="clear" w:color="auto" w:fill="F2F2F2"/>
          <w:lang w:eastAsia="zh-CN"/>
        </w:rPr>
        <w:t>.GlobalE2NodeId global_e2_node_id = 2;</w:t>
      </w:r>
    </w:p>
    <w:p w14:paraId="748DFF45" w14:textId="3BB7E31A" w:rsidR="006E0EFF" w:rsidRPr="00255453"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55453">
        <w:rPr>
          <w:rFonts w:ascii="Courier New" w:eastAsiaTheme="minorEastAsia" w:hAnsi="Courier New" w:cs="Courier New"/>
          <w:sz w:val="16"/>
          <w:szCs w:val="16"/>
          <w:shd w:val="clear" w:color="auto" w:fill="F2F2F2"/>
          <w:lang w:eastAsia="zh-CN"/>
        </w:rPr>
        <w:t xml:space="preserve">    optional </w:t>
      </w:r>
      <w:r w:rsidR="00F9364A">
        <w:rPr>
          <w:rFonts w:ascii="Courier New" w:eastAsiaTheme="minorEastAsia" w:hAnsi="Courier New" w:cs="Courier New"/>
          <w:sz w:val="16"/>
          <w:szCs w:val="16"/>
          <w:shd w:val="clear" w:color="auto" w:fill="F2F2F2"/>
          <w:lang w:eastAsia="zh-CN"/>
        </w:rPr>
        <w:t>near_rt_ric_apis_common_ies.v3</w:t>
      </w:r>
      <w:r w:rsidRPr="00255453">
        <w:rPr>
          <w:rFonts w:ascii="Courier New" w:eastAsiaTheme="minorEastAsia" w:hAnsi="Courier New" w:cs="Courier New"/>
          <w:sz w:val="16"/>
          <w:szCs w:val="16"/>
          <w:shd w:val="clear" w:color="auto" w:fill="F2F2F2"/>
          <w:lang w:eastAsia="zh-CN"/>
        </w:rPr>
        <w:t>.RanFunctionId ran_function_id = 3;  </w:t>
      </w:r>
    </w:p>
    <w:p w14:paraId="0686FBFF" w14:textId="77777777" w:rsidR="006E0EFF" w:rsidRPr="00255453"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55453">
        <w:rPr>
          <w:rFonts w:ascii="Courier New" w:eastAsiaTheme="minorEastAsia" w:hAnsi="Courier New" w:cs="Courier New"/>
          <w:sz w:val="16"/>
          <w:szCs w:val="16"/>
          <w:shd w:val="clear" w:color="auto" w:fill="F2F2F2"/>
          <w:lang w:eastAsia="zh-CN"/>
        </w:rPr>
        <w:t>    optional e2_related_apis_common_ies.v1.E2QueryOutcome e2_query_outcome = 4;</w:t>
      </w:r>
    </w:p>
    <w:p w14:paraId="037E17EB" w14:textId="77777777" w:rsidR="006E0EFF" w:rsidRPr="00255453"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55453">
        <w:rPr>
          <w:rFonts w:ascii="Courier New" w:eastAsiaTheme="minorEastAsia" w:hAnsi="Courier New" w:cs="Courier New"/>
          <w:sz w:val="16"/>
          <w:szCs w:val="16"/>
          <w:shd w:val="clear" w:color="auto" w:fill="F2F2F2"/>
          <w:lang w:eastAsia="zh-CN"/>
        </w:rPr>
        <w:t xml:space="preserve">    optional e2_related_apis_common_ies.v1.Cause cause = 5;         </w:t>
      </w:r>
    </w:p>
    <w:p w14:paraId="17684147" w14:textId="77777777" w:rsidR="006E0EFF" w:rsidRPr="00255453"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55453">
        <w:rPr>
          <w:rFonts w:ascii="Courier New" w:eastAsiaTheme="minorEastAsia" w:hAnsi="Courier New" w:cs="Courier New"/>
          <w:sz w:val="16"/>
          <w:szCs w:val="16"/>
          <w:shd w:val="clear" w:color="auto" w:fill="F2F2F2"/>
          <w:lang w:eastAsia="zh-CN"/>
        </w:rPr>
        <w:t>    optional e2_related_apis_common_ies.v1.CriticalityDiagnostics criticality_diagnostics = 6;</w:t>
      </w:r>
    </w:p>
    <w:p w14:paraId="159D0F65" w14:textId="77777777" w:rsidR="006E0EFF" w:rsidRPr="00255453"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55453">
        <w:rPr>
          <w:rFonts w:ascii="Courier New" w:eastAsiaTheme="minorEastAsia" w:hAnsi="Courier New" w:cs="Courier New"/>
          <w:sz w:val="16"/>
          <w:szCs w:val="16"/>
          <w:shd w:val="clear" w:color="auto" w:fill="F2F2F2"/>
          <w:lang w:eastAsia="zh-CN"/>
        </w:rPr>
        <w:t>}</w:t>
      </w:r>
    </w:p>
    <w:p w14:paraId="51CBB166" w14:textId="60AE52CA" w:rsidR="00F5197B" w:rsidRDefault="00F5197B" w:rsidP="00AF1CB8">
      <w:pPr>
        <w:rPr>
          <w:rFonts w:eastAsiaTheme="minorEastAsia" w:cstheme="minorHAnsi"/>
          <w:iCs/>
          <w:color w:val="FF0000"/>
          <w:lang w:eastAsia="zh-CN"/>
        </w:rPr>
      </w:pPr>
    </w:p>
    <w:p w14:paraId="2ABEF600" w14:textId="77777777" w:rsidR="004F0148" w:rsidRDefault="004F0148" w:rsidP="004F0148">
      <w:pPr>
        <w:pStyle w:val="5"/>
        <w:rPr>
          <w:lang w:val="en-US" w:eastAsia="zh-CN"/>
        </w:rPr>
      </w:pPr>
      <w:r>
        <w:rPr>
          <w:rFonts w:eastAsia="宋体" w:hint="eastAsia"/>
          <w:lang w:val="en-US" w:eastAsia="zh-CN"/>
        </w:rPr>
        <w:t>6</w:t>
      </w:r>
      <w:r>
        <w:t>.</w:t>
      </w:r>
      <w:r>
        <w:rPr>
          <w:rFonts w:eastAsia="宋体" w:hint="eastAsia"/>
          <w:lang w:val="en-US" w:eastAsia="zh-CN"/>
        </w:rPr>
        <w:t>3</w:t>
      </w:r>
      <w:r>
        <w:t>.</w:t>
      </w:r>
      <w:r>
        <w:rPr>
          <w:rFonts w:eastAsia="宋体" w:hint="eastAsia"/>
          <w:lang w:val="en-US" w:eastAsia="zh-CN"/>
        </w:rPr>
        <w:t>4</w:t>
      </w:r>
      <w:r>
        <w:t>.</w:t>
      </w:r>
      <w:r>
        <w:rPr>
          <w:rFonts w:eastAsia="宋体"/>
          <w:lang w:val="en-US" w:eastAsia="zh-CN"/>
        </w:rPr>
        <w:t>2</w:t>
      </w:r>
      <w:r>
        <w:t>.</w:t>
      </w:r>
      <w:r>
        <w:rPr>
          <w:rFonts w:eastAsia="宋体"/>
          <w:lang w:val="en-US" w:eastAsia="zh-CN"/>
        </w:rPr>
        <w:t>3</w:t>
      </w:r>
      <w:r>
        <w:tab/>
      </w:r>
      <w:r>
        <w:rPr>
          <w:rFonts w:eastAsia="宋体" w:hint="eastAsia"/>
          <w:lang w:val="en-US" w:eastAsia="zh-CN"/>
        </w:rPr>
        <w:t>Information Element Definitions</w:t>
      </w:r>
    </w:p>
    <w:p w14:paraId="7AF02601"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syntax = "proto3";</w:t>
      </w:r>
    </w:p>
    <w:p w14:paraId="69EEE38E"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C9CADB5"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sz w:val="16"/>
          <w:szCs w:val="16"/>
          <w:shd w:val="clear" w:color="auto" w:fill="F2F2F2"/>
          <w:lang w:eastAsia="zh-CN"/>
        </w:rPr>
        <w:t>package ricapi.e2_related_apis_common_ies.v1;</w:t>
      </w:r>
    </w:p>
    <w:p w14:paraId="71C0BA8A" w14:textId="77777777" w:rsidR="004F0148" w:rsidRPr="00B40762"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9C12C68" w14:textId="18903490"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import "near_rt_ric_apis_common_ies_ver_</w:t>
      </w:r>
      <w:r w:rsidR="005E18BE">
        <w:rPr>
          <w:rFonts w:ascii="Courier New" w:eastAsiaTheme="minorEastAsia" w:hAnsi="Courier New" w:cs="Courier New" w:hint="eastAsia"/>
          <w:sz w:val="16"/>
          <w:szCs w:val="16"/>
          <w:shd w:val="clear" w:color="auto" w:fill="F2F2F2"/>
          <w:lang w:eastAsia="zh-CN"/>
        </w:rPr>
        <w:t>3</w:t>
      </w:r>
      <w:r>
        <w:rPr>
          <w:rFonts w:ascii="Courier New" w:eastAsiaTheme="minorEastAsia" w:hAnsi="Courier New" w:cs="Courier New" w:hint="eastAsia"/>
          <w:sz w:val="16"/>
          <w:szCs w:val="16"/>
          <w:shd w:val="clear" w:color="auto" w:fill="F2F2F2"/>
          <w:lang w:eastAsia="zh-CN"/>
        </w:rPr>
        <w:t>_0_0.proto";</w:t>
      </w:r>
    </w:p>
    <w:p w14:paraId="52D15764"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4412675A"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 Information Elements -----------------------------  </w:t>
      </w:r>
    </w:p>
    <w:p w14:paraId="1113C13D"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--------------E--------------</w:t>
      </w:r>
    </w:p>
    <w:p w14:paraId="3DE8F6F6"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From E2AP Clause 9.2.11</w:t>
      </w:r>
    </w:p>
    <w:p w14:paraId="2D56FEE1"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enum E2ActionType {</w:t>
      </w:r>
    </w:p>
    <w:p w14:paraId="7D7CCA76"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E2ACTION_TYPE_REPORT = 0;</w:t>
      </w:r>
    </w:p>
    <w:p w14:paraId="37701112"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E2ACTION_TYPE_INSERT = 1;</w:t>
      </w:r>
    </w:p>
    <w:p w14:paraId="614BB149"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E2ACTION_TYPE_POLICY = 2;</w:t>
      </w:r>
    </w:p>
    <w:p w14:paraId="2FDD1DE1"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50D00AD7"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583CCC98"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From E2AP Clause 9.2.21</w:t>
      </w:r>
    </w:p>
    <w:p w14:paraId="2F81D20A"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enum E2ControlAckRequest {</w:t>
      </w:r>
    </w:p>
    <w:p w14:paraId="226395E9"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E2_CONTROL_ACK_REQUEST_NO_ACK = 0;</w:t>
      </w:r>
    </w:p>
    <w:p w14:paraId="617AE209"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E2_CONTROL_ACK_REQUEST_ACK = 1;</w:t>
      </w:r>
    </w:p>
    <w:p w14:paraId="423E5DAB"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6D9C4043"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1E5A2DB2"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From E2AP Clause 9.2.15</w:t>
      </w:r>
    </w:p>
    <w:p w14:paraId="0497DA1D"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enum E2IndicationType {</w:t>
      </w:r>
    </w:p>
    <w:p w14:paraId="509732D9"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E2_INDICATION_TYPE_REPORT = 0;</w:t>
      </w:r>
    </w:p>
    <w:p w14:paraId="53867E08"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lastRenderedPageBreak/>
        <w:t xml:space="preserve">    E2_INDICATION_TYPE_INSERT = 1;</w:t>
      </w:r>
    </w:p>
    <w:p w14:paraId="699DD285"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66A21B72"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7403CA2A"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--------------C--------------</w:t>
      </w:r>
    </w:p>
    <w:p w14:paraId="506FA0B9"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message Cause {     </w:t>
      </w:r>
    </w:p>
    <w:p w14:paraId="6575AF99"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oneof cause_group {         </w:t>
      </w:r>
    </w:p>
    <w:p w14:paraId="6EDE6AFA"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E2RelatedApiCause e2_related_api_cause = 1;</w:t>
      </w:r>
    </w:p>
    <w:p w14:paraId="65BAF653"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E2apCause e2ap_cause = 2;</w:t>
      </w:r>
    </w:p>
    <w:p w14:paraId="5088B195"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27117C65"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4DDEB4E"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message E2apCause {</w:t>
      </w:r>
    </w:p>
    <w:p w14:paraId="30990D84"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oneof cause_group {</w:t>
      </w:r>
    </w:p>
    <w:p w14:paraId="7AA8564B"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RicRequest ric_request = 1;</w:t>
      </w:r>
    </w:p>
    <w:p w14:paraId="2703772E"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RicService ric_service = 2;</w:t>
      </w:r>
    </w:p>
    <w:p w14:paraId="4AFFE3F8"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E2Node e2_node = 3;         </w:t>
      </w:r>
    </w:p>
    <w:p w14:paraId="55D98D24"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Transport transport = 4;</w:t>
      </w:r>
    </w:p>
    <w:p w14:paraId="16087513"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Protocol protocol = 5;</w:t>
      </w:r>
    </w:p>
    <w:p w14:paraId="5D8008F5"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Misc misc = 6;</w:t>
      </w:r>
    </w:p>
    <w:p w14:paraId="13E47B8B"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3F64437C"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47DCA89"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enum E2Node {</w:t>
      </w:r>
    </w:p>
    <w:p w14:paraId="68CF9F1E"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E2NODE_COMPONENT_UNKNOWN = 0;</w:t>
      </w:r>
    </w:p>
    <w:p w14:paraId="00182854"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 </w:t>
      </w:r>
    </w:p>
    <w:p w14:paraId="39CFDD9B"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76755AE6"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enum Misc {</w:t>
      </w:r>
    </w:p>
    <w:p w14:paraId="0F2D1DFF"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CONTROL_PROCESSING_OVERLOAD = 0;</w:t>
      </w:r>
    </w:p>
    <w:p w14:paraId="50E47D9A"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HARDWARE_FAILURE = 1;</w:t>
      </w:r>
    </w:p>
    <w:p w14:paraId="68B35F19"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OM_INTERVENTION = 2;</w:t>
      </w:r>
    </w:p>
    <w:p w14:paraId="44544056"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MISC_UNSPECIFIED = 3;</w:t>
      </w:r>
    </w:p>
    <w:p w14:paraId="6F34FF8D"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5F3CBC08"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380669D4"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enum Protocol {</w:t>
      </w:r>
    </w:p>
    <w:p w14:paraId="6916CB92"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TRANSFER_SYNTAX_ERROR = 0;</w:t>
      </w:r>
    </w:p>
    <w:p w14:paraId="2A8C8CE9"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ABSTRACT_SYNTAX_ERROR_REJECT = 1;</w:t>
      </w:r>
    </w:p>
    <w:p w14:paraId="6D069D8F"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ABSTRACT_SYNTAX_ERROR_IGNORE_AND_NOTIFY = 2;</w:t>
      </w:r>
    </w:p>
    <w:p w14:paraId="31D76BC3"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MESSAGE_NOT_COMPATIBLE_WITH_RECEIVER_STATE = 3;</w:t>
      </w:r>
    </w:p>
    <w:p w14:paraId="304DF893"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SEMANTIC_ERROR = 4;</w:t>
      </w:r>
    </w:p>
    <w:p w14:paraId="3A45E5FC"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ABSTRACT_SYNTAX_ERROR_FALSELY_CONSTRUCTED_MESSAGE = 5;</w:t>
      </w:r>
    </w:p>
    <w:p w14:paraId="2694D26F"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PROTOCOL_UNSPECIFIED = 6;</w:t>
      </w:r>
    </w:p>
    <w:p w14:paraId="3659B6A7"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2AC105B4"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4A04867C"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enum RicRequest {</w:t>
      </w:r>
    </w:p>
    <w:p w14:paraId="2AA81073"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RAN_FUNCTION_ID_INVALID = 0;</w:t>
      </w:r>
    </w:p>
    <w:p w14:paraId="0C8BD79C"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ACTION_NOT_SUPPORTED = 1;</w:t>
      </w:r>
    </w:p>
    <w:p w14:paraId="6BDB2840"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EXCESSIVE_ACTIONS = 2;</w:t>
      </w:r>
    </w:p>
    <w:p w14:paraId="51A42260"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DUPLICATE_ACTION = 3;</w:t>
      </w:r>
    </w:p>
    <w:p w14:paraId="20C791EC"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DUPLICATE_EVENT_TRIGGER = 4;</w:t>
      </w:r>
    </w:p>
    <w:p w14:paraId="2335C46E"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FUNCTION_RESOURCE_LIMIT = 5;</w:t>
      </w:r>
    </w:p>
    <w:p w14:paraId="60BD848E"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REQUEST_ID_UNKNOWN = 6;</w:t>
      </w:r>
    </w:p>
    <w:p w14:paraId="61931832"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INCONSISTENT_ACTION_SUBSEQUENT_ACTION_SEQUENCE = 7;</w:t>
      </w:r>
    </w:p>
    <w:p w14:paraId="6314237C"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CONTROL_MESSAGE_INVALID = 8;</w:t>
      </w:r>
    </w:p>
    <w:p w14:paraId="16A2266A"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RIC_CALL_PROCESS_ID_INVALID = 9;</w:t>
      </w:r>
    </w:p>
    <w:p w14:paraId="65A8663B"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CONTROL_TIMER_EXPIRED = 10;</w:t>
      </w:r>
    </w:p>
    <w:p w14:paraId="0866C858"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CONTROL_FAILED_TO_EXECUTE = 11;</w:t>
      </w:r>
    </w:p>
    <w:p w14:paraId="6A208273"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SYSTEM_NOT_READY = 12;</w:t>
      </w:r>
    </w:p>
    <w:p w14:paraId="7C39759A"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RIC_REQUEST_UNSPECIFIED = 13;</w:t>
      </w:r>
    </w:p>
    <w:p w14:paraId="43619081"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10F16C93"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18DEF05D"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enum RicService {</w:t>
      </w:r>
    </w:p>
    <w:p w14:paraId="3BB7D2A9"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RAN_FUNCTION_NOT_SUPPORTED = 0;</w:t>
      </w:r>
    </w:p>
    <w:p w14:paraId="1619840D"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EXCESSIVE_FUNCTIONS = 1;</w:t>
      </w:r>
    </w:p>
    <w:p w14:paraId="6BEB945A"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RIC_RESOURCE_LIMIT = 2;</w:t>
      </w:r>
    </w:p>
    <w:p w14:paraId="47A73249"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74410271"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7D07A6C7"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enum Transport {</w:t>
      </w:r>
    </w:p>
    <w:p w14:paraId="299618B4"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TRANSPORT_UNSPECIFIED = 0;</w:t>
      </w:r>
    </w:p>
    <w:p w14:paraId="7E3E8754"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TRANSPORT_RESOURCE_UNAVAILABLE = 1;</w:t>
      </w:r>
    </w:p>
    <w:p w14:paraId="3FDAAED5"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4371EB09"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045280F4"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C29CB75"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message E2RelatedApiCause {</w:t>
      </w:r>
    </w:p>
    <w:p w14:paraId="1A6F37E6"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oneof cause_group {</w:t>
      </w:r>
    </w:p>
    <w:p w14:paraId="37C037B7"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ApplicationLayer  application_layer = 1;</w:t>
      </w:r>
    </w:p>
    <w:p w14:paraId="6426340E"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lastRenderedPageBreak/>
        <w:t xml:space="preserve">            Transport transport = 2;</w:t>
      </w:r>
    </w:p>
    <w:p w14:paraId="28A7EF5A"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Protocol protocol = 3;</w:t>
      </w:r>
    </w:p>
    <w:p w14:paraId="4D96299C"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Misc misc = 4;</w:t>
      </w:r>
    </w:p>
    <w:p w14:paraId="14C71E51"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35E2B855"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55C6637A"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enum ApplicationLayer {</w:t>
      </w:r>
    </w:p>
    <w:p w14:paraId="36E32DEA"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APPLICATION_LAYER_UNSPECIFIED = 0; </w:t>
      </w:r>
    </w:p>
    <w:p w14:paraId="446547BE"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GLOBAL_E2_NODE_ID_INVALID = 1;</w:t>
      </w:r>
    </w:p>
    <w:p w14:paraId="7C7E26C7"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E2_NODE_RESET_OR_DISCONNECTED = 2;</w:t>
      </w:r>
    </w:p>
    <w:p w14:paraId="0EA28992"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RAN_FUNCTION_ID_INVALID = 3; </w:t>
      </w:r>
    </w:p>
    <w:p w14:paraId="0C846176"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ACTION_NOT_SUPPORTED = 4;</w:t>
      </w:r>
    </w:p>
    <w:p w14:paraId="4D9BA0EA"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EXCESSIVE_ACTIONS = 5;</w:t>
      </w:r>
    </w:p>
    <w:p w14:paraId="667921EC"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DUPLICATE_ACTION = 6;</w:t>
      </w:r>
    </w:p>
    <w:p w14:paraId="501750AC"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E2_REQUEST_ID_UNKNOWN = 7;</w:t>
      </w:r>
    </w:p>
    <w:p w14:paraId="297EAC94"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CONTROL_CONFLICT = 8;</w:t>
      </w:r>
    </w:p>
    <w:p w14:paraId="7BAF784A"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E2_INDICATION_UNKNOWN = 9;</w:t>
      </w:r>
    </w:p>
    <w:p w14:paraId="15A69683"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E2AP_PROCEDURE_TIMEOUT = 10;</w:t>
      </w:r>
    </w:p>
    <w:p w14:paraId="32E8DB29"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ESSENTIAL_FOR_OPERATION = 11;</w:t>
      </w:r>
    </w:p>
    <w:p w14:paraId="2A2C76E2"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06D97E6B"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0D378D4"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enum Misc {</w:t>
      </w:r>
    </w:p>
    <w:p w14:paraId="2BCF526E"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MISC_UNSPECIFIED = 0; </w:t>
      </w:r>
    </w:p>
    <w:p w14:paraId="4B9A11A3"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CONTROL_PROCESSING_OVERLOAD = 1;</w:t>
      </w:r>
    </w:p>
    <w:p w14:paraId="70A38596"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HARDWARE_FAILURE = 2;</w:t>
      </w:r>
    </w:p>
    <w:p w14:paraId="4C48B07F"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OM_INTERVENTION = 3;    </w:t>
      </w:r>
    </w:p>
    <w:p w14:paraId="1BA7CC49"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0F54BF53"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413C8C79"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enum Protocol {</w:t>
      </w:r>
    </w:p>
    <w:p w14:paraId="4AE5D613"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PROTOCOL_UNSPECIFIED = 0;</w:t>
      </w:r>
    </w:p>
    <w:p w14:paraId="6E5261C1"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TRANSFER_SYNTAX_ERROR = 1;</w:t>
      </w:r>
    </w:p>
    <w:p w14:paraId="697D148F"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ABSTRACT_SYNTAX_ERROR_REJECT = 2;</w:t>
      </w:r>
    </w:p>
    <w:p w14:paraId="7E8A9E11"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ABSTRACT_SYNTAX_ERROR_IGNORE_AND_NOTIFY = 3;</w:t>
      </w:r>
    </w:p>
    <w:p w14:paraId="26DEF680"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MESSAGE_NOT_COMPATIBLE_WITH_RECEIVER_STATE = 4;</w:t>
      </w:r>
    </w:p>
    <w:p w14:paraId="52A35DF2"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SEMANTIC_ERROR = 5;</w:t>
      </w:r>
    </w:p>
    <w:p w14:paraId="6057F7C3"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ABSTRACT_SYNTAX_ERROR_FALSELY_CONSTRUCTED_MESSAGE = 6;</w:t>
      </w:r>
    </w:p>
    <w:p w14:paraId="29C8CE6E"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17A41C98"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DE9A367"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enum Transport {</w:t>
      </w:r>
    </w:p>
    <w:p w14:paraId="572E5206"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TRANSPORT_UNSPECIFIED = 0;</w:t>
      </w:r>
    </w:p>
    <w:p w14:paraId="270DA572"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TRANSPORT_RESOURCE_UNAVAILABLE = 1; </w:t>
      </w:r>
    </w:p>
    <w:p w14:paraId="5190C427"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39C1FFC8"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    </w:t>
      </w:r>
    </w:p>
    <w:p w14:paraId="627E7FE9"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29FDE8D5"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CDA0F65"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248D4B44"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message CriticalityDiagnostics {     </w:t>
      </w:r>
    </w:p>
    <w:p w14:paraId="5B8D44AC"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repeated IeCriticalityDiagnosticsItem ie_criticality_diagnostics_list = 1;</w:t>
      </w:r>
    </w:p>
    <w:p w14:paraId="55905393"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1CE3071F"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message IeCriticalityDiagnosticsItem {</w:t>
      </w:r>
    </w:p>
    <w:p w14:paraId="4C94E622"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IeCriticality ie_criticality = 1;</w:t>
      </w:r>
    </w:p>
    <w:p w14:paraId="074D9733"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IeId ie_id = 2;</w:t>
      </w:r>
    </w:p>
    <w:p w14:paraId="46AE21C5"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TypeOfError type_of_error = 3;</w:t>
      </w:r>
    </w:p>
    <w:p w14:paraId="21525CC8"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6FBE32CE"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EAFF3FB"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enum IeCriticality {</w:t>
      </w:r>
    </w:p>
    <w:p w14:paraId="6F2FDACB"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IE_CRITICALITY_REJECT = 0;</w:t>
      </w:r>
    </w:p>
    <w:p w14:paraId="19E98C45"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IE_CRITICALITY_IGNORE = 1;</w:t>
      </w:r>
    </w:p>
    <w:p w14:paraId="2FB6E38C"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IE_CRITICALITY_NOTIFY = 2;</w:t>
      </w:r>
    </w:p>
    <w:p w14:paraId="16443958"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5258A362"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2D80CC35"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enum IeId {</w:t>
      </w:r>
    </w:p>
    <w:p w14:paraId="4126CC6B"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IE_ID_CAUSE = 0;</w:t>
      </w:r>
    </w:p>
    <w:p w14:paraId="087D036F"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IE_ID_CRITICALITY_DIAGNOSTICS = 1;</w:t>
      </w:r>
    </w:p>
    <w:p w14:paraId="3EF975A4"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IE_ID_E2_ACTION_ID = 2;</w:t>
      </w:r>
    </w:p>
    <w:p w14:paraId="0322F6E3"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IE_ID_E2_ACTIONS_ADMITTED_LIST = 3;</w:t>
      </w:r>
    </w:p>
    <w:p w14:paraId="6F6621ED"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IE_ID_E2_ACTIONS_NOT_ADMITTED_LIST = 4;</w:t>
      </w:r>
    </w:p>
    <w:p w14:paraId="3C307B89"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IE_ID_E2_CALL_PROCESS_ID = 5;</w:t>
      </w:r>
    </w:p>
    <w:p w14:paraId="2AFFF9AF"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IE_ID_E2_CONTROL_ACK_REQUEST = 6;</w:t>
      </w:r>
    </w:p>
    <w:p w14:paraId="391A69EB"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IE_ID_E2_CONTROL_HEADER = 7;</w:t>
      </w:r>
    </w:p>
    <w:p w14:paraId="455E30D1"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IE_ID_E2_CONTROL_MESSAGE = 8;</w:t>
      </w:r>
    </w:p>
    <w:p w14:paraId="4983909A"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IE_ID_E2_CONTROL_OUTCOME = 9;</w:t>
      </w:r>
    </w:p>
    <w:p w14:paraId="574F3325"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IE_ID_E2_CONTROL_TIMER = 10;</w:t>
      </w:r>
    </w:p>
    <w:p w14:paraId="1469EC0F"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IE_ID_E2_INDICATION_HEADER = 11;</w:t>
      </w:r>
    </w:p>
    <w:p w14:paraId="3E91B837"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lastRenderedPageBreak/>
        <w:t xml:space="preserve">        IE_ID_E2_INDICATION_MESSAGE = 12;</w:t>
      </w:r>
    </w:p>
    <w:p w14:paraId="7754FBBB"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IE_ID_E2_INDICATION_SN = 13;</w:t>
      </w:r>
    </w:p>
    <w:p w14:paraId="124A2867"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IE_ID_E2_INDICATION_TYPE = 14;</w:t>
      </w:r>
    </w:p>
    <w:p w14:paraId="41FCA772"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IE_ID_E2_REQUEST_ID = 15;</w:t>
      </w:r>
    </w:p>
    <w:p w14:paraId="14B0AAD1"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IE_ID_E2_SUBSCRIPTION_DETAILS = 16;</w:t>
      </w:r>
    </w:p>
    <w:p w14:paraId="5895C4B4"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IE_ID_GLOBAL_E2_NODE_ID = 17;</w:t>
      </w:r>
    </w:p>
    <w:p w14:paraId="04A810C0"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IE_ID_PROCEDURE_TRANSACTION_ID = 18;</w:t>
      </w:r>
    </w:p>
    <w:p w14:paraId="3E9743AE"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IE_ID_RAN_FUNCTION_ID = 19;</w:t>
      </w:r>
    </w:p>
    <w:p w14:paraId="4C0C5150"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IE_ID_SEQUENCE_OF_ACTIONS = 20;</w:t>
      </w:r>
    </w:p>
    <w:p w14:paraId="0F984182"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sz w:val="16"/>
          <w:szCs w:val="16"/>
          <w:shd w:val="clear" w:color="auto" w:fill="F2F2F2"/>
          <w:lang w:eastAsia="zh-CN"/>
        </w:rPr>
        <w:tab/>
      </w:r>
      <w:r>
        <w:rPr>
          <w:rFonts w:ascii="Courier New" w:eastAsiaTheme="minorEastAsia" w:hAnsi="Courier New" w:cs="Courier New"/>
          <w:sz w:val="16"/>
          <w:szCs w:val="16"/>
          <w:shd w:val="clear" w:color="auto" w:fill="F2F2F2"/>
          <w:lang w:eastAsia="zh-CN"/>
        </w:rPr>
        <w:tab/>
      </w:r>
      <w:r>
        <w:rPr>
          <w:rFonts w:ascii="Courier New" w:eastAsiaTheme="minorEastAsia" w:hAnsi="Courier New" w:cs="Courier New" w:hint="eastAsia"/>
          <w:sz w:val="16"/>
          <w:szCs w:val="16"/>
          <w:shd w:val="clear" w:color="auto" w:fill="F2F2F2"/>
          <w:lang w:eastAsia="zh-CN"/>
        </w:rPr>
        <w:t>IE_ID_E2_</w:t>
      </w:r>
      <w:r>
        <w:rPr>
          <w:rFonts w:ascii="Courier New" w:eastAsiaTheme="minorEastAsia" w:hAnsi="Courier New" w:cs="Courier New"/>
          <w:sz w:val="16"/>
          <w:szCs w:val="16"/>
          <w:shd w:val="clear" w:color="auto" w:fill="F2F2F2"/>
          <w:lang w:eastAsia="zh-CN"/>
        </w:rPr>
        <w:t>SUBSCRIPTION</w:t>
      </w:r>
      <w:r>
        <w:rPr>
          <w:rFonts w:ascii="Courier New" w:eastAsiaTheme="minorEastAsia" w:hAnsi="Courier New" w:cs="Courier New" w:hint="eastAsia"/>
          <w:sz w:val="16"/>
          <w:szCs w:val="16"/>
          <w:shd w:val="clear" w:color="auto" w:fill="F2F2F2"/>
          <w:lang w:eastAsia="zh-CN"/>
        </w:rPr>
        <w:t xml:space="preserve">_TIMER = </w:t>
      </w:r>
      <w:r>
        <w:rPr>
          <w:rFonts w:ascii="Courier New" w:eastAsiaTheme="minorEastAsia" w:hAnsi="Courier New" w:cs="Courier New"/>
          <w:sz w:val="16"/>
          <w:szCs w:val="16"/>
          <w:shd w:val="clear" w:color="auto" w:fill="F2F2F2"/>
          <w:lang w:eastAsia="zh-CN"/>
        </w:rPr>
        <w:t>21</w:t>
      </w:r>
      <w:r>
        <w:rPr>
          <w:rFonts w:ascii="Courier New" w:eastAsiaTheme="minorEastAsia" w:hAnsi="Courier New" w:cs="Courier New" w:hint="eastAsia"/>
          <w:sz w:val="16"/>
          <w:szCs w:val="16"/>
          <w:shd w:val="clear" w:color="auto" w:fill="F2F2F2"/>
          <w:lang w:eastAsia="zh-CN"/>
        </w:rPr>
        <w:t>;</w:t>
      </w:r>
    </w:p>
    <w:p w14:paraId="5F15CABA"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sz w:val="16"/>
          <w:szCs w:val="16"/>
          <w:shd w:val="clear" w:color="auto" w:fill="F2F2F2"/>
          <w:lang w:eastAsia="zh-CN"/>
        </w:rPr>
        <w:tab/>
      </w:r>
      <w:r>
        <w:rPr>
          <w:rFonts w:ascii="Courier New" w:eastAsiaTheme="minorEastAsia" w:hAnsi="Courier New" w:cs="Courier New"/>
          <w:sz w:val="16"/>
          <w:szCs w:val="16"/>
          <w:shd w:val="clear" w:color="auto" w:fill="F2F2F2"/>
          <w:lang w:eastAsia="zh-CN"/>
        </w:rPr>
        <w:tab/>
      </w:r>
      <w:r>
        <w:rPr>
          <w:rFonts w:ascii="Courier New" w:eastAsiaTheme="minorEastAsia" w:hAnsi="Courier New" w:cs="Courier New" w:hint="eastAsia"/>
          <w:sz w:val="16"/>
          <w:szCs w:val="16"/>
          <w:shd w:val="clear" w:color="auto" w:fill="F2F2F2"/>
          <w:lang w:eastAsia="zh-CN"/>
        </w:rPr>
        <w:t>IE_ID_E2_</w:t>
      </w:r>
      <w:r>
        <w:rPr>
          <w:rFonts w:ascii="Courier New" w:eastAsiaTheme="minorEastAsia" w:hAnsi="Courier New" w:cs="Courier New"/>
          <w:sz w:val="16"/>
          <w:szCs w:val="16"/>
          <w:shd w:val="clear" w:color="auto" w:fill="F2F2F2"/>
          <w:lang w:eastAsia="zh-CN"/>
        </w:rPr>
        <w:t>SUBSCRIPTION</w:t>
      </w:r>
      <w:r>
        <w:rPr>
          <w:rFonts w:ascii="Courier New" w:eastAsiaTheme="minorEastAsia" w:hAnsi="Courier New" w:cs="Courier New" w:hint="eastAsia"/>
          <w:sz w:val="16"/>
          <w:szCs w:val="16"/>
          <w:shd w:val="clear" w:color="auto" w:fill="F2F2F2"/>
          <w:lang w:eastAsia="zh-CN"/>
        </w:rPr>
        <w:t>_</w:t>
      </w:r>
      <w:r>
        <w:rPr>
          <w:rFonts w:ascii="Courier New" w:eastAsiaTheme="minorEastAsia" w:hAnsi="Courier New" w:cs="Courier New"/>
          <w:sz w:val="16"/>
          <w:szCs w:val="16"/>
          <w:shd w:val="clear" w:color="auto" w:fill="F2F2F2"/>
          <w:lang w:eastAsia="zh-CN"/>
        </w:rPr>
        <w:t>DELETE_</w:t>
      </w:r>
      <w:r>
        <w:rPr>
          <w:rFonts w:ascii="Courier New" w:eastAsiaTheme="minorEastAsia" w:hAnsi="Courier New" w:cs="Courier New" w:hint="eastAsia"/>
          <w:sz w:val="16"/>
          <w:szCs w:val="16"/>
          <w:shd w:val="clear" w:color="auto" w:fill="F2F2F2"/>
          <w:lang w:eastAsia="zh-CN"/>
        </w:rPr>
        <w:t xml:space="preserve">TIMER = </w:t>
      </w:r>
      <w:r>
        <w:rPr>
          <w:rFonts w:ascii="Courier New" w:eastAsiaTheme="minorEastAsia" w:hAnsi="Courier New" w:cs="Courier New"/>
          <w:sz w:val="16"/>
          <w:szCs w:val="16"/>
          <w:shd w:val="clear" w:color="auto" w:fill="F2F2F2"/>
          <w:lang w:eastAsia="zh-CN"/>
        </w:rPr>
        <w:t>22</w:t>
      </w:r>
      <w:r>
        <w:rPr>
          <w:rFonts w:ascii="Courier New" w:eastAsiaTheme="minorEastAsia" w:hAnsi="Courier New" w:cs="Courier New" w:hint="eastAsia"/>
          <w:sz w:val="16"/>
          <w:szCs w:val="16"/>
          <w:shd w:val="clear" w:color="auto" w:fill="F2F2F2"/>
          <w:lang w:eastAsia="zh-CN"/>
        </w:rPr>
        <w:t>;</w:t>
      </w:r>
    </w:p>
    <w:p w14:paraId="620F2BBE"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7B0E009F"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33AC37A"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enum TypeOfError {</w:t>
      </w:r>
    </w:p>
    <w:p w14:paraId="606A18ED"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TYPE_OF_ERROR_NOT_UNDERSTOOD = 0;</w:t>
      </w:r>
    </w:p>
    <w:p w14:paraId="614B34BB"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TYPE_OF_ERROR_MISSING = 1;</w:t>
      </w:r>
    </w:p>
    <w:p w14:paraId="1D32D4B5"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4216F760"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061CECA1"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1EAE8C4B"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2948EEBE"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--------------E--------------</w:t>
      </w:r>
    </w:p>
    <w:p w14:paraId="6DFBAC2A"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E2ActionDefinition {</w:t>
      </w:r>
    </w:p>
    <w:p w14:paraId="6B08A97D"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bytes value = 1;</w:t>
      </w:r>
    </w:p>
    <w:p w14:paraId="465AFF58"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2C02B234"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7E7B498E"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message E2ActionId {     </w:t>
      </w:r>
    </w:p>
    <w:p w14:paraId="5AC1D687"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uint32 value = 1;</w:t>
      </w:r>
    </w:p>
    <w:p w14:paraId="594FE251"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68AA1F21"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1792FCB"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message E2CallProcessId {     </w:t>
      </w:r>
    </w:p>
    <w:p w14:paraId="012B73CA"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bytes value = 1;</w:t>
      </w:r>
    </w:p>
    <w:p w14:paraId="7B05B537"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2505FEF6"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7212EBAC"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message E2ControlHeader {     </w:t>
      </w:r>
    </w:p>
    <w:p w14:paraId="5AE80A30"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bytes value = 1;</w:t>
      </w:r>
    </w:p>
    <w:p w14:paraId="12DBB213"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114B4631"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FD07DA0"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message E2ControlMessage {     </w:t>
      </w:r>
    </w:p>
    <w:p w14:paraId="4C7022F7"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bytes value = 1;</w:t>
      </w:r>
    </w:p>
    <w:p w14:paraId="04FA2E48"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0CCE3DC0"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5F23AE10"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message E2ControlOutcome {     </w:t>
      </w:r>
    </w:p>
    <w:p w14:paraId="76D9884E"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bytes value = 1;</w:t>
      </w:r>
    </w:p>
    <w:p w14:paraId="124F1924"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7F8436D7"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E38E23A"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E2EventTriggerDefinition {</w:t>
      </w:r>
    </w:p>
    <w:p w14:paraId="374B71F5"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bytes value = 1;</w:t>
      </w:r>
    </w:p>
    <w:p w14:paraId="645FA842"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44C6C72A"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18D37246"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E2IndicationHeader {</w:t>
      </w:r>
    </w:p>
    <w:p w14:paraId="02D39D02"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bytes value = 1;</w:t>
      </w:r>
    </w:p>
    <w:p w14:paraId="0B3B0456"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722209F8"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1EE55ECE"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E2IndicationMessage {</w:t>
      </w:r>
    </w:p>
    <w:p w14:paraId="6072C8CB"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bytes value = 1;</w:t>
      </w:r>
    </w:p>
    <w:p w14:paraId="2E8E0A49"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1A2D53A3"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57EE41C5"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E2IndicationSN {</w:t>
      </w:r>
    </w:p>
    <w:p w14:paraId="6A5E0D30"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uint32 value = 1;</w:t>
      </w:r>
    </w:p>
    <w:p w14:paraId="352CD67C"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142D2A0B"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23B2970E"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E2RequestId {</w:t>
      </w:r>
    </w:p>
    <w:p w14:paraId="1559AA43"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uint32 value = 1;</w:t>
      </w:r>
    </w:p>
    <w:p w14:paraId="2BE58C55"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20455101" w14:textId="1A15CC4C"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3A68E839" w14:textId="77777777" w:rsidR="006E0EFF" w:rsidRPr="009D7E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9D7E31">
        <w:rPr>
          <w:rFonts w:ascii="Courier New" w:eastAsiaTheme="minorEastAsia" w:hAnsi="Courier New" w:cs="Courier New"/>
          <w:sz w:val="16"/>
          <w:szCs w:val="16"/>
          <w:shd w:val="clear" w:color="auto" w:fill="F2F2F2"/>
          <w:lang w:eastAsia="zh-CN"/>
        </w:rPr>
        <w:t>message E2QueryHeader {</w:t>
      </w:r>
    </w:p>
    <w:p w14:paraId="65A19325" w14:textId="77777777" w:rsidR="006E0EFF" w:rsidRPr="009D7E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9D7E31">
        <w:rPr>
          <w:rFonts w:ascii="Courier New" w:eastAsiaTheme="minorEastAsia" w:hAnsi="Courier New" w:cs="Courier New"/>
          <w:sz w:val="16"/>
          <w:szCs w:val="16"/>
          <w:shd w:val="clear" w:color="auto" w:fill="F2F2F2"/>
          <w:lang w:eastAsia="zh-CN"/>
        </w:rPr>
        <w:t>    optional bytes value = 1;</w:t>
      </w:r>
    </w:p>
    <w:p w14:paraId="0296D460" w14:textId="77777777" w:rsidR="006E0EFF" w:rsidRPr="009D7E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9D7E31">
        <w:rPr>
          <w:rFonts w:ascii="Courier New" w:eastAsiaTheme="minorEastAsia" w:hAnsi="Courier New" w:cs="Courier New"/>
          <w:sz w:val="16"/>
          <w:szCs w:val="16"/>
          <w:shd w:val="clear" w:color="auto" w:fill="F2F2F2"/>
          <w:lang w:eastAsia="zh-CN"/>
        </w:rPr>
        <w:t>};</w:t>
      </w:r>
    </w:p>
    <w:p w14:paraId="6F5E29DC" w14:textId="77777777" w:rsidR="006E0EFF" w:rsidRPr="009D7E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A78C59A" w14:textId="77777777" w:rsidR="006E0EFF" w:rsidRPr="009D7E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9D7E31">
        <w:rPr>
          <w:rFonts w:ascii="Courier New" w:eastAsiaTheme="minorEastAsia" w:hAnsi="Courier New" w:cs="Courier New"/>
          <w:sz w:val="16"/>
          <w:szCs w:val="16"/>
          <w:shd w:val="clear" w:color="auto" w:fill="F2F2F2"/>
          <w:lang w:eastAsia="zh-CN"/>
        </w:rPr>
        <w:t>message E2QueryDefinition {</w:t>
      </w:r>
    </w:p>
    <w:p w14:paraId="564165E8" w14:textId="77777777" w:rsidR="006E0EFF" w:rsidRPr="009D7E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9D7E31">
        <w:rPr>
          <w:rFonts w:ascii="Courier New" w:eastAsiaTheme="minorEastAsia" w:hAnsi="Courier New" w:cs="Courier New"/>
          <w:sz w:val="16"/>
          <w:szCs w:val="16"/>
          <w:shd w:val="clear" w:color="auto" w:fill="F2F2F2"/>
          <w:lang w:eastAsia="zh-CN"/>
        </w:rPr>
        <w:t>    optional bytes value = 1;</w:t>
      </w:r>
    </w:p>
    <w:p w14:paraId="25EF61A1" w14:textId="77777777" w:rsidR="006E0EFF" w:rsidRPr="009D7E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9D7E31">
        <w:rPr>
          <w:rFonts w:ascii="Courier New" w:eastAsiaTheme="minorEastAsia" w:hAnsi="Courier New" w:cs="Courier New"/>
          <w:sz w:val="16"/>
          <w:szCs w:val="16"/>
          <w:shd w:val="clear" w:color="auto" w:fill="F2F2F2"/>
          <w:lang w:eastAsia="zh-CN"/>
        </w:rPr>
        <w:t>};</w:t>
      </w:r>
    </w:p>
    <w:p w14:paraId="6B8129FD" w14:textId="77777777" w:rsidR="006E0EFF" w:rsidRPr="009D7E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5534BA35" w14:textId="77777777" w:rsidR="006E0EFF" w:rsidRPr="009D7E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9D7E31">
        <w:rPr>
          <w:rFonts w:ascii="Courier New" w:eastAsiaTheme="minorEastAsia" w:hAnsi="Courier New" w:cs="Courier New"/>
          <w:sz w:val="16"/>
          <w:szCs w:val="16"/>
          <w:shd w:val="clear" w:color="auto" w:fill="F2F2F2"/>
          <w:lang w:eastAsia="zh-CN"/>
        </w:rPr>
        <w:lastRenderedPageBreak/>
        <w:t>message E2QueryOutcome {</w:t>
      </w:r>
    </w:p>
    <w:p w14:paraId="62D8614A" w14:textId="77777777" w:rsidR="006E0EFF" w:rsidRPr="009D7E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9D7E31">
        <w:rPr>
          <w:rFonts w:ascii="Courier New" w:eastAsiaTheme="minorEastAsia" w:hAnsi="Courier New" w:cs="Courier New"/>
          <w:sz w:val="16"/>
          <w:szCs w:val="16"/>
          <w:shd w:val="clear" w:color="auto" w:fill="F2F2F2"/>
          <w:lang w:eastAsia="zh-CN"/>
        </w:rPr>
        <w:t>    optional bytes value = 1;</w:t>
      </w:r>
    </w:p>
    <w:p w14:paraId="22192C27" w14:textId="77777777" w:rsidR="006E0EFF" w:rsidRPr="009D7E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9D7E31">
        <w:rPr>
          <w:rFonts w:ascii="Courier New" w:eastAsiaTheme="minorEastAsia" w:hAnsi="Courier New" w:cs="Courier New"/>
          <w:sz w:val="16"/>
          <w:szCs w:val="16"/>
          <w:shd w:val="clear" w:color="auto" w:fill="F2F2F2"/>
          <w:lang w:eastAsia="zh-CN"/>
        </w:rPr>
        <w:t>};</w:t>
      </w:r>
    </w:p>
    <w:p w14:paraId="477040B3" w14:textId="77777777" w:rsidR="006E0EFF" w:rsidRDefault="006E0EFF"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1E4148B7"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From E2AP Clause 9.2.13</w:t>
      </w:r>
    </w:p>
    <w:p w14:paraId="498F548B"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E2SubsequentAction {</w:t>
      </w:r>
    </w:p>
    <w:p w14:paraId="1AAB3DF4"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SubsequentActionType subsequent_action_type = 1;</w:t>
      </w:r>
    </w:p>
    <w:p w14:paraId="36746ADF"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TimeToWait e2_time_to_wait = 2;</w:t>
      </w:r>
    </w:p>
    <w:p w14:paraId="2B34AD74"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1EEEF6B6"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enum SubsequentActionType {</w:t>
      </w:r>
    </w:p>
    <w:p w14:paraId="507B671A"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SUBSEQUENT_ACTION_TYPE_CONTINUE = 0;</w:t>
      </w:r>
    </w:p>
    <w:p w14:paraId="292F391F"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SUBSEQUENT_ACTION_TYPE_WAIT = 1;</w:t>
      </w:r>
    </w:p>
    <w:p w14:paraId="13AF2A96"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42018B8B"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50531F2C"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enum TimeToWait {</w:t>
      </w:r>
    </w:p>
    <w:p w14:paraId="1FDFC65C"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TIME_TO_WAIT_W1MS = 0;</w:t>
      </w:r>
    </w:p>
    <w:p w14:paraId="66C9760F"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TIME_TO_WAIT_W2MS = 1;</w:t>
      </w:r>
    </w:p>
    <w:p w14:paraId="59C317F5"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TIME_TO_WAIT_W5MS = 2;</w:t>
      </w:r>
    </w:p>
    <w:p w14:paraId="2C7AEB2C"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TIME_TO_WAIT_W10MS = 3;</w:t>
      </w:r>
    </w:p>
    <w:p w14:paraId="029CB04F"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TIME_TO_WAIT_W20MS = 4;</w:t>
      </w:r>
    </w:p>
    <w:p w14:paraId="50247873"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TIME_TO_WAIT_W30MS = 5;</w:t>
      </w:r>
    </w:p>
    <w:p w14:paraId="222DC500"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TIME_TO_WAIT_W40MS = 6;</w:t>
      </w:r>
    </w:p>
    <w:p w14:paraId="50EB46B9"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TIME_TO_WAIT_W50MS = 7;</w:t>
      </w:r>
    </w:p>
    <w:p w14:paraId="6D050A1C"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TIME_TO_WAIT_W100MS = 8;</w:t>
      </w:r>
    </w:p>
    <w:p w14:paraId="7561CB61"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TIME_TO_WAIT_W200MS = 9;</w:t>
      </w:r>
    </w:p>
    <w:p w14:paraId="43C44824"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TIME_TO_WAIT_W500MS = 10;</w:t>
      </w:r>
    </w:p>
    <w:p w14:paraId="5C106950"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TIME_TO_WAIT_W1S = 11;</w:t>
      </w:r>
    </w:p>
    <w:p w14:paraId="7CA512E7"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TIME_TO_WAIT_W2S = 12;</w:t>
      </w:r>
    </w:p>
    <w:p w14:paraId="63D316E3"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TIME_TO_WAIT_W5S = 13;</w:t>
      </w:r>
    </w:p>
    <w:p w14:paraId="3421DCC1"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TIME_TO_WAIT_W10S = 14;</w:t>
      </w:r>
    </w:p>
    <w:p w14:paraId="121EAD3C"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TIME_TO_WAIT_W20S = 15;</w:t>
      </w:r>
    </w:p>
    <w:p w14:paraId="3DE89776"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TIME_TO_WAIT_W60S = 16;</w:t>
      </w:r>
    </w:p>
    <w:p w14:paraId="1F075A58"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78219897" w14:textId="77777777" w:rsidR="004F0148" w:rsidRDefault="004F0148" w:rsidP="004F014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1AAAEFD1" w14:textId="77777777" w:rsidR="004F0148" w:rsidRPr="00EE00AD" w:rsidRDefault="004F0148" w:rsidP="00AF1CB8">
      <w:pPr>
        <w:rPr>
          <w:rFonts w:eastAsiaTheme="minorEastAsia" w:cstheme="minorHAnsi"/>
          <w:iCs/>
          <w:color w:val="FF0000"/>
          <w:lang w:eastAsia="zh-CN"/>
        </w:rPr>
      </w:pPr>
    </w:p>
    <w:p w14:paraId="345663D3" w14:textId="32C3369C" w:rsidR="003A40EE" w:rsidRPr="00016A2C" w:rsidRDefault="003A40EE" w:rsidP="00016A2C">
      <w:pPr>
        <w:pStyle w:val="3"/>
        <w:rPr>
          <w:rFonts w:eastAsiaTheme="minorEastAsia"/>
          <w:lang w:eastAsia="zh-CN"/>
        </w:rPr>
      </w:pPr>
      <w:bookmarkStart w:id="192" w:name="_Toc213750628"/>
      <w:bookmarkStart w:id="193" w:name="_Toc215061703"/>
      <w:r>
        <w:rPr>
          <w:rFonts w:eastAsiaTheme="minorEastAsia" w:hint="eastAsia"/>
          <w:lang w:eastAsia="zh-CN"/>
        </w:rPr>
        <w:t>6</w:t>
      </w:r>
      <w:r>
        <w:rPr>
          <w:rFonts w:eastAsiaTheme="minorEastAsia"/>
          <w:lang w:eastAsia="zh-CN"/>
        </w:rPr>
        <w:t>.3.5</w:t>
      </w:r>
      <w:r>
        <w:rPr>
          <w:rFonts w:eastAsiaTheme="minorEastAsia"/>
          <w:lang w:eastAsia="zh-CN"/>
        </w:rPr>
        <w:tab/>
      </w:r>
      <w:r w:rsidRPr="006F4E85">
        <w:t>Message Transfer Syntax</w:t>
      </w:r>
      <w:bookmarkEnd w:id="192"/>
      <w:bookmarkEnd w:id="193"/>
    </w:p>
    <w:p w14:paraId="06FB9E8C" w14:textId="24B2FBFC" w:rsidR="00C20834" w:rsidRDefault="00C20834" w:rsidP="00C20834">
      <w:pPr>
        <w:pStyle w:val="4"/>
        <w:spacing w:line="240" w:lineRule="exact"/>
        <w:rPr>
          <w:rFonts w:eastAsia="宋体" w:cs="Arial"/>
          <w:lang w:val="en-US" w:eastAsia="zh-CN"/>
        </w:rPr>
      </w:pPr>
      <w:r>
        <w:rPr>
          <w:rFonts w:eastAsia="宋体" w:cs="Arial" w:hint="eastAsia"/>
          <w:lang w:val="en-US" w:eastAsia="zh-CN"/>
        </w:rPr>
        <w:t>6</w:t>
      </w:r>
      <w:r>
        <w:rPr>
          <w:rFonts w:cs="Arial"/>
          <w:lang w:eastAsia="ja-JP"/>
        </w:rPr>
        <w:t>.3.</w:t>
      </w:r>
      <w:r>
        <w:rPr>
          <w:rFonts w:eastAsia="宋体" w:cs="Arial" w:hint="eastAsia"/>
          <w:lang w:val="en-US" w:eastAsia="zh-CN"/>
        </w:rPr>
        <w:t>5</w:t>
      </w:r>
      <w:r>
        <w:rPr>
          <w:rFonts w:cs="Arial"/>
          <w:lang w:eastAsia="ja-JP"/>
        </w:rPr>
        <w:t>.1</w:t>
      </w:r>
      <w:r>
        <w:rPr>
          <w:rFonts w:cs="Arial"/>
          <w:lang w:eastAsia="ja-JP"/>
        </w:rPr>
        <w:tab/>
      </w:r>
      <w:r w:rsidR="00671405">
        <w:rPr>
          <w:rFonts w:eastAsia="宋体" w:cs="Arial"/>
          <w:lang w:val="en-US" w:eastAsia="zh-CN"/>
        </w:rPr>
        <w:t>Void</w:t>
      </w:r>
    </w:p>
    <w:p w14:paraId="7053CEA3" w14:textId="34A371AD" w:rsidR="00EE00AD" w:rsidRPr="00EE00AD" w:rsidRDefault="00EE00AD" w:rsidP="00EE00AD">
      <w:pPr>
        <w:keepNext/>
        <w:keepLines/>
        <w:overflowPunct w:val="0"/>
        <w:autoSpaceDE w:val="0"/>
        <w:autoSpaceDN w:val="0"/>
        <w:adjustRightInd w:val="0"/>
        <w:spacing w:before="120" w:after="180" w:line="240" w:lineRule="exact"/>
        <w:ind w:left="1418" w:hanging="1418"/>
        <w:textAlignment w:val="baseline"/>
        <w:outlineLvl w:val="3"/>
        <w:rPr>
          <w:rFonts w:ascii="Arial" w:eastAsia="宋体" w:hAnsi="Arial" w:cs="Arial"/>
          <w:sz w:val="24"/>
          <w:szCs w:val="20"/>
          <w:lang w:eastAsia="zh-CN"/>
        </w:rPr>
      </w:pPr>
      <w:r w:rsidRPr="00EE00AD">
        <w:rPr>
          <w:rFonts w:ascii="Arial" w:eastAsiaTheme="minorEastAsia" w:hAnsi="Arial" w:cs="Arial" w:hint="eastAsia"/>
          <w:sz w:val="24"/>
          <w:szCs w:val="20"/>
          <w:lang w:val="en-GB" w:eastAsia="zh-CN"/>
        </w:rPr>
        <w:t>6</w:t>
      </w:r>
      <w:r w:rsidRPr="00EE00AD">
        <w:rPr>
          <w:rFonts w:ascii="Arial" w:eastAsia="Times New Roman" w:hAnsi="Arial" w:cs="Arial"/>
          <w:sz w:val="24"/>
          <w:szCs w:val="20"/>
          <w:lang w:val="en-GB" w:eastAsia="ja-JP"/>
        </w:rPr>
        <w:t>.3.</w:t>
      </w:r>
      <w:r w:rsidRPr="00EE00AD">
        <w:rPr>
          <w:rFonts w:ascii="Arial" w:eastAsia="宋体" w:hAnsi="Arial" w:cs="Arial" w:hint="eastAsia"/>
          <w:sz w:val="24"/>
          <w:szCs w:val="20"/>
          <w:lang w:eastAsia="zh-CN"/>
        </w:rPr>
        <w:t>5</w:t>
      </w:r>
      <w:r w:rsidRPr="00EE00AD">
        <w:rPr>
          <w:rFonts w:ascii="Arial" w:eastAsia="Times New Roman" w:hAnsi="Arial" w:cs="Arial"/>
          <w:sz w:val="24"/>
          <w:szCs w:val="20"/>
          <w:lang w:val="en-GB" w:eastAsia="ja-JP"/>
        </w:rPr>
        <w:t>.</w:t>
      </w:r>
      <w:r w:rsidRPr="00EE00AD">
        <w:rPr>
          <w:rFonts w:ascii="Arial" w:eastAsiaTheme="minorEastAsia" w:hAnsi="Arial" w:cs="Arial" w:hint="eastAsia"/>
          <w:sz w:val="24"/>
          <w:szCs w:val="20"/>
          <w:lang w:val="en-GB" w:eastAsia="zh-CN"/>
        </w:rPr>
        <w:t>2</w:t>
      </w:r>
      <w:r w:rsidRPr="00EE00AD">
        <w:rPr>
          <w:rFonts w:ascii="Arial" w:eastAsia="Times New Roman" w:hAnsi="Arial" w:cs="Arial"/>
          <w:sz w:val="24"/>
          <w:szCs w:val="20"/>
          <w:lang w:val="en-GB" w:eastAsia="ja-JP"/>
        </w:rPr>
        <w:tab/>
      </w:r>
      <w:r w:rsidRPr="00EE00AD">
        <w:rPr>
          <w:rFonts w:ascii="Arial" w:eastAsia="宋体" w:hAnsi="Arial" w:cs="Times New Roman" w:hint="eastAsia"/>
          <w:sz w:val="24"/>
          <w:szCs w:val="20"/>
          <w:lang w:eastAsia="zh-CN"/>
        </w:rPr>
        <w:t>gRPC with Protocol Buffers</w:t>
      </w:r>
    </w:p>
    <w:p w14:paraId="1AC030E6" w14:textId="18F03D49" w:rsidR="00EE00AD" w:rsidRPr="00EE00AD" w:rsidRDefault="00EE00AD" w:rsidP="00EE00AD">
      <w:pPr>
        <w:overflowPunct w:val="0"/>
        <w:autoSpaceDE w:val="0"/>
        <w:autoSpaceDN w:val="0"/>
        <w:adjustRightInd w:val="0"/>
        <w:spacing w:after="180" w:line="240" w:lineRule="auto"/>
        <w:textAlignment w:val="baseline"/>
        <w:rPr>
          <w:rFonts w:ascii="Times New Roman" w:eastAsiaTheme="minorEastAsia" w:hAnsi="Times New Roman" w:cs="Times New Roman"/>
          <w:color w:val="000000" w:themeColor="text1"/>
          <w:sz w:val="20"/>
          <w:szCs w:val="20"/>
          <w:lang w:val="en-GB" w:eastAsia="zh-CN"/>
        </w:rPr>
      </w:pPr>
      <w:r w:rsidRPr="00EE00AD">
        <w:rPr>
          <w:rFonts w:ascii="Times New Roman" w:eastAsia="Times New Roman" w:hAnsi="Times New Roman" w:cs="Times New Roman"/>
          <w:sz w:val="20"/>
          <w:szCs w:val="20"/>
          <w:lang w:val="en-GB" w:eastAsia="zh-CN"/>
        </w:rPr>
        <w:t xml:space="preserve">The message transfer syntax for Solution </w:t>
      </w:r>
      <w:r w:rsidRPr="00EE00AD">
        <w:rPr>
          <w:rFonts w:ascii="Times New Roman" w:eastAsiaTheme="minorEastAsia" w:hAnsi="Times New Roman" w:cs="Times New Roman" w:hint="eastAsia"/>
          <w:sz w:val="20"/>
          <w:szCs w:val="20"/>
          <w:lang w:val="en-GB" w:eastAsia="zh-CN"/>
        </w:rPr>
        <w:t>2</w:t>
      </w:r>
      <w:r w:rsidRPr="00EE00AD">
        <w:rPr>
          <w:rFonts w:ascii="Times New Roman" w:eastAsia="Times New Roman" w:hAnsi="Times New Roman" w:cs="Times New Roman"/>
          <w:sz w:val="20"/>
          <w:szCs w:val="20"/>
          <w:lang w:val="en-GB" w:eastAsia="zh-CN"/>
        </w:rPr>
        <w:t xml:space="preserve"> is serialized Protocol Buffers [4].</w:t>
      </w:r>
    </w:p>
    <w:p w14:paraId="18D531F6" w14:textId="044F3F09" w:rsidR="003A40EE" w:rsidRDefault="003A40EE" w:rsidP="00772E40">
      <w:pPr>
        <w:pStyle w:val="1"/>
        <w:rPr>
          <w:rFonts w:eastAsiaTheme="minorEastAsia"/>
          <w:lang w:eastAsia="zh-CN"/>
        </w:rPr>
      </w:pPr>
      <w:bookmarkStart w:id="194" w:name="_Toc213750629"/>
      <w:bookmarkStart w:id="195" w:name="_Toc215061704"/>
      <w:r>
        <w:rPr>
          <w:rFonts w:eastAsiaTheme="minorEastAsia" w:hint="eastAsia"/>
          <w:lang w:eastAsia="zh-CN"/>
        </w:rPr>
        <w:t>7</w:t>
      </w:r>
      <w:r>
        <w:rPr>
          <w:rFonts w:eastAsiaTheme="minorEastAsia"/>
          <w:lang w:eastAsia="zh-CN"/>
        </w:rPr>
        <w:tab/>
        <w:t>SDL API</w:t>
      </w:r>
      <w:bookmarkEnd w:id="194"/>
      <w:bookmarkEnd w:id="195"/>
    </w:p>
    <w:p w14:paraId="689954F3" w14:textId="63EFC9A2" w:rsidR="00AF1CB8" w:rsidRPr="008F535D" w:rsidRDefault="003A40EE" w:rsidP="008F535D">
      <w:pPr>
        <w:pStyle w:val="2"/>
        <w:rPr>
          <w:rFonts w:eastAsiaTheme="minorEastAsia"/>
          <w:lang w:eastAsia="zh-CN"/>
        </w:rPr>
      </w:pPr>
      <w:bookmarkStart w:id="196" w:name="_Toc213750630"/>
      <w:bookmarkStart w:id="197" w:name="_Toc215061705"/>
      <w:r>
        <w:rPr>
          <w:rFonts w:eastAsiaTheme="minorEastAsia" w:hint="eastAsia"/>
          <w:lang w:eastAsia="zh-CN"/>
        </w:rPr>
        <w:t>7</w:t>
      </w:r>
      <w:r>
        <w:rPr>
          <w:rFonts w:eastAsiaTheme="minorEastAsia"/>
          <w:lang w:eastAsia="zh-CN"/>
        </w:rPr>
        <w:t>.1</w:t>
      </w:r>
      <w:r>
        <w:rPr>
          <w:rFonts w:eastAsiaTheme="minorEastAsia"/>
          <w:lang w:eastAsia="zh-CN"/>
        </w:rPr>
        <w:tab/>
        <w:t>Overview</w:t>
      </w:r>
      <w:bookmarkStart w:id="198" w:name="_Toc71548674"/>
      <w:bookmarkStart w:id="199" w:name="_Toc72330010"/>
      <w:bookmarkStart w:id="200" w:name="_Toc84942312"/>
      <w:bookmarkEnd w:id="196"/>
      <w:bookmarkEnd w:id="197"/>
      <w:bookmarkEnd w:id="198"/>
      <w:bookmarkEnd w:id="199"/>
      <w:bookmarkEnd w:id="200"/>
    </w:p>
    <w:p w14:paraId="0093DB28" w14:textId="77777777" w:rsidR="005C4ECD" w:rsidRDefault="005C4ECD" w:rsidP="002C5068">
      <w:pPr>
        <w:pStyle w:val="3"/>
        <w:rPr>
          <w:rFonts w:eastAsiaTheme="minorEastAsia"/>
          <w:lang w:eastAsia="zh-CN"/>
        </w:rPr>
      </w:pPr>
      <w:bookmarkStart w:id="201" w:name="_Toc213750631"/>
      <w:bookmarkStart w:id="202" w:name="_Toc215061706"/>
      <w:r>
        <w:rPr>
          <w:rFonts w:eastAsiaTheme="minorEastAsia" w:hint="eastAsia"/>
          <w:lang w:eastAsia="zh-CN"/>
        </w:rPr>
        <w:t>7</w:t>
      </w:r>
      <w:r>
        <w:rPr>
          <w:rFonts w:eastAsiaTheme="minorEastAsia"/>
          <w:lang w:eastAsia="zh-CN"/>
        </w:rPr>
        <w:t>.</w:t>
      </w:r>
      <w:r>
        <w:rPr>
          <w:rFonts w:eastAsiaTheme="minorEastAsia" w:hint="eastAsia"/>
          <w:lang w:eastAsia="zh-CN"/>
        </w:rPr>
        <w:t>1</w:t>
      </w:r>
      <w:r>
        <w:rPr>
          <w:rFonts w:eastAsiaTheme="minorEastAsia"/>
          <w:lang w:eastAsia="zh-CN"/>
        </w:rPr>
        <w:t>.1</w:t>
      </w:r>
      <w:r>
        <w:rPr>
          <w:rFonts w:eastAsiaTheme="minorEastAsia"/>
          <w:lang w:eastAsia="zh-CN"/>
        </w:rPr>
        <w:tab/>
      </w:r>
      <w:r w:rsidRPr="002C5068">
        <w:rPr>
          <w:rFonts w:eastAsiaTheme="minorEastAsia"/>
          <w:lang w:eastAsia="zh-CN"/>
        </w:rPr>
        <w:t>Protocol Stack</w:t>
      </w:r>
      <w:bookmarkEnd w:id="201"/>
      <w:bookmarkEnd w:id="202"/>
    </w:p>
    <w:p w14:paraId="434B4C9F" w14:textId="699D8851" w:rsidR="005C4ECD" w:rsidRPr="00EE670F" w:rsidRDefault="005C4ECD" w:rsidP="005C4ECD">
      <w:pPr>
        <w:jc w:val="both"/>
        <w:rPr>
          <w:rFonts w:ascii="Times New Roman" w:hAnsi="Times New Roman" w:cs="Times New Roman"/>
          <w:sz w:val="20"/>
          <w:lang w:eastAsia="zh-CN"/>
        </w:rPr>
      </w:pPr>
      <w:r w:rsidRPr="00EE670F">
        <w:rPr>
          <w:rFonts w:ascii="Times New Roman" w:hAnsi="Times New Roman" w:cs="Times New Roman"/>
          <w:sz w:val="20"/>
          <w:lang w:eastAsia="zh-CN"/>
        </w:rPr>
        <w:t xml:space="preserve">In this version of specification, the default </w:t>
      </w:r>
      <w:r w:rsidR="00B90CAC" w:rsidRPr="00B90CAC">
        <w:rPr>
          <w:rFonts w:ascii="Times New Roman" w:hAnsi="Times New Roman" w:cs="Times New Roman"/>
          <w:sz w:val="20"/>
          <w:lang w:val="en-GB" w:eastAsia="zh-CN"/>
        </w:rPr>
        <w:t>and optional</w:t>
      </w:r>
      <w:r w:rsidR="00B90CAC" w:rsidRPr="00B90CAC">
        <w:rPr>
          <w:rFonts w:ascii="Times New Roman" w:hAnsi="Times New Roman" w:cs="Times New Roman"/>
          <w:sz w:val="20"/>
          <w:lang w:eastAsia="zh-CN"/>
        </w:rPr>
        <w:t xml:space="preserve"> </w:t>
      </w:r>
      <w:r w:rsidRPr="00EE670F">
        <w:rPr>
          <w:rFonts w:ascii="Times New Roman" w:hAnsi="Times New Roman" w:cs="Times New Roman"/>
          <w:sz w:val="20"/>
          <w:lang w:eastAsia="zh-CN"/>
        </w:rPr>
        <w:t>protocol stack</w:t>
      </w:r>
      <w:r w:rsidR="00B90CAC">
        <w:rPr>
          <w:rFonts w:ascii="Times New Roman" w:hAnsi="Times New Roman" w:cs="Times New Roman"/>
          <w:sz w:val="20"/>
          <w:lang w:eastAsia="zh-CN"/>
        </w:rPr>
        <w:t>s</w:t>
      </w:r>
      <w:r w:rsidRPr="00EE670F">
        <w:rPr>
          <w:rFonts w:ascii="Times New Roman" w:hAnsi="Times New Roman" w:cs="Times New Roman"/>
          <w:sz w:val="20"/>
          <w:lang w:eastAsia="zh-CN"/>
        </w:rPr>
        <w:t xml:space="preserve"> for the SDL APIs </w:t>
      </w:r>
      <w:r w:rsidR="00B90CAC">
        <w:rPr>
          <w:rFonts w:ascii="Times New Roman" w:hAnsi="Times New Roman" w:cs="Times New Roman"/>
          <w:sz w:val="20"/>
          <w:lang w:eastAsia="zh-CN"/>
        </w:rPr>
        <w:t>are</w:t>
      </w:r>
      <w:r w:rsidR="00B90CAC" w:rsidRPr="00EE670F">
        <w:rPr>
          <w:rFonts w:ascii="Times New Roman" w:hAnsi="Times New Roman" w:cs="Times New Roman"/>
          <w:sz w:val="20"/>
          <w:lang w:eastAsia="zh-CN"/>
        </w:rPr>
        <w:t xml:space="preserve"> </w:t>
      </w:r>
      <w:r w:rsidRPr="00EE670F">
        <w:rPr>
          <w:rFonts w:ascii="Times New Roman" w:hAnsi="Times New Roman" w:cs="Times New Roman"/>
          <w:sz w:val="20"/>
          <w:lang w:eastAsia="zh-CN"/>
        </w:rPr>
        <w:t>shown on Figure 7.1.1-1.</w:t>
      </w:r>
    </w:p>
    <w:p w14:paraId="3AC7475B" w14:textId="19F112C6" w:rsidR="005C4ECD" w:rsidRPr="00F73B8C" w:rsidRDefault="00BA5AA8" w:rsidP="00F73B8C">
      <w:pPr>
        <w:pStyle w:val="NO"/>
        <w:rPr>
          <w:rFonts w:ascii="Times New Roman" w:hAnsi="Times New Roman" w:cs="Times New Roman"/>
          <w:sz w:val="20"/>
        </w:rPr>
      </w:pPr>
      <w:r w:rsidRPr="00F73B8C">
        <w:rPr>
          <w:rFonts w:ascii="Times New Roman" w:hAnsi="Times New Roman" w:cs="Times New Roman"/>
          <w:sz w:val="20"/>
        </w:rPr>
        <w:t>NOTE</w:t>
      </w:r>
      <w:r w:rsidR="005C4ECD" w:rsidRPr="00F73B8C">
        <w:rPr>
          <w:rFonts w:ascii="Times New Roman" w:hAnsi="Times New Roman" w:cs="Times New Roman"/>
          <w:sz w:val="20"/>
        </w:rPr>
        <w:t>: The security protocols are specified in [6].</w:t>
      </w:r>
    </w:p>
    <w:p w14:paraId="654464A1" w14:textId="5B836EA1" w:rsidR="00B90CAC" w:rsidDel="00B90CAC" w:rsidRDefault="00B90CAC" w:rsidP="005C4ECD">
      <w:pPr>
        <w:jc w:val="center"/>
        <w:rPr>
          <w:lang w:val="en-GB"/>
        </w:rPr>
      </w:pPr>
    </w:p>
    <w:p w14:paraId="00B80FDF" w14:textId="77777777" w:rsidR="00671405" w:rsidRDefault="00671405" w:rsidP="005C4ECD">
      <w:pPr>
        <w:jc w:val="center"/>
        <w:rPr>
          <w:rFonts w:ascii="Arial" w:hAnsi="Arial" w:cs="Arial"/>
          <w:b/>
          <w:bCs/>
          <w:sz w:val="20"/>
        </w:rPr>
      </w:pPr>
      <w:r w:rsidRPr="00B90CAC">
        <w:rPr>
          <w:rFonts w:ascii="Times New Roman" w:eastAsia="Times New Roman" w:hAnsi="Times New Roman" w:cs="Times New Roman"/>
          <w:noProof/>
          <w:sz w:val="20"/>
          <w:szCs w:val="20"/>
          <w:lang w:val="en-GB"/>
        </w:rPr>
        <w:lastRenderedPageBreak/>
        <w:drawing>
          <wp:inline distT="0" distB="0" distL="114300" distR="114300" wp14:anchorId="66A1E38F" wp14:editId="6BA3CD79">
            <wp:extent cx="1047115" cy="2183953"/>
            <wp:effectExtent l="0" t="0" r="635" b="6985"/>
            <wp:docPr id="243938727" name="Picture 8" descr="A black background with a black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4" descr="A black background with a black square&#10;&#10;Description automatically generated"/>
                    <pic:cNvPicPr>
                      <a:picLocks noChangeAspect="1"/>
                    </pic:cNvPicPr>
                  </pic:nvPicPr>
                  <pic:blipFill>
                    <a:blip r:embed="rId13"/>
                    <a:stretch>
                      <a:fillRect/>
                    </a:stretch>
                  </pic:blipFill>
                  <pic:spPr>
                    <a:xfrm>
                      <a:off x="0" y="0"/>
                      <a:ext cx="1053809" cy="2197915"/>
                    </a:xfrm>
                    <a:prstGeom prst="rect">
                      <a:avLst/>
                    </a:prstGeom>
                  </pic:spPr>
                </pic:pic>
              </a:graphicData>
            </a:graphic>
          </wp:inline>
        </w:drawing>
      </w:r>
    </w:p>
    <w:p w14:paraId="1F016C49" w14:textId="1C5EED08" w:rsidR="005C4ECD" w:rsidRPr="00EE670F" w:rsidRDefault="005C4ECD" w:rsidP="005C4ECD">
      <w:pPr>
        <w:jc w:val="center"/>
        <w:rPr>
          <w:rFonts w:ascii="Arial" w:hAnsi="Arial" w:cs="Arial"/>
          <w:b/>
          <w:bCs/>
          <w:sz w:val="20"/>
        </w:rPr>
      </w:pPr>
      <w:r w:rsidRPr="00EE670F">
        <w:rPr>
          <w:rFonts w:ascii="Arial" w:hAnsi="Arial" w:cs="Arial"/>
          <w:b/>
          <w:bCs/>
          <w:sz w:val="20"/>
        </w:rPr>
        <w:t xml:space="preserve">Figure </w:t>
      </w:r>
      <w:r w:rsidRPr="00EE670F">
        <w:rPr>
          <w:rFonts w:ascii="Arial" w:eastAsia="宋体" w:hAnsi="Arial" w:cs="Arial" w:hint="eastAsia"/>
          <w:b/>
          <w:bCs/>
          <w:sz w:val="20"/>
          <w:lang w:eastAsia="zh-CN"/>
        </w:rPr>
        <w:t>7</w:t>
      </w:r>
      <w:r w:rsidRPr="00EE670F">
        <w:rPr>
          <w:rFonts w:ascii="Arial" w:hAnsi="Arial" w:cs="Arial"/>
          <w:b/>
          <w:bCs/>
          <w:sz w:val="20"/>
        </w:rPr>
        <w:t xml:space="preserve">.1.1-1: Protocol stack for </w:t>
      </w:r>
      <w:r w:rsidRPr="00EE670F">
        <w:rPr>
          <w:rFonts w:ascii="Arial" w:eastAsia="宋体" w:hAnsi="Arial" w:cs="Arial" w:hint="eastAsia"/>
          <w:b/>
          <w:bCs/>
          <w:sz w:val="20"/>
          <w:lang w:eastAsia="zh-CN"/>
        </w:rPr>
        <w:t>SDL</w:t>
      </w:r>
      <w:r w:rsidRPr="00EE670F">
        <w:rPr>
          <w:rFonts w:ascii="Arial" w:hAnsi="Arial" w:cs="Arial"/>
          <w:b/>
          <w:bCs/>
          <w:sz w:val="20"/>
        </w:rPr>
        <w:t xml:space="preserve"> APIs</w:t>
      </w:r>
    </w:p>
    <w:p w14:paraId="773F0DB4" w14:textId="77777777" w:rsidR="006C447C" w:rsidRPr="006C447C" w:rsidRDefault="00671405" w:rsidP="006C447C">
      <w:pPr>
        <w:jc w:val="both"/>
        <w:rPr>
          <w:rFonts w:ascii="Times New Roman" w:hAnsi="Times New Roman" w:cs="Times New Roman"/>
          <w:sz w:val="20"/>
          <w:lang w:eastAsia="zh-CN"/>
        </w:rPr>
      </w:pPr>
      <w:r w:rsidRPr="006C447C">
        <w:rPr>
          <w:rFonts w:ascii="Times New Roman" w:hAnsi="Times New Roman" w:cs="Times New Roman"/>
          <w:sz w:val="20"/>
          <w:lang w:eastAsia="zh-CN"/>
        </w:rPr>
        <w:t xml:space="preserve"> The E2-related APIs use gRPC [5] with Protocol Buffers [4] as the application layer serialization protocol. </w:t>
      </w:r>
    </w:p>
    <w:p w14:paraId="3CB910D7" w14:textId="6676D10F" w:rsidR="005C4ECD" w:rsidRDefault="005C4ECD" w:rsidP="002C5068">
      <w:pPr>
        <w:pStyle w:val="3"/>
        <w:rPr>
          <w:rFonts w:eastAsiaTheme="minorEastAsia"/>
          <w:lang w:eastAsia="zh-CN"/>
        </w:rPr>
      </w:pPr>
      <w:bookmarkStart w:id="203" w:name="_Toc213750632"/>
      <w:bookmarkStart w:id="204" w:name="_Toc215061707"/>
      <w:r>
        <w:rPr>
          <w:rFonts w:eastAsiaTheme="minorEastAsia" w:hint="eastAsia"/>
          <w:lang w:eastAsia="zh-CN"/>
        </w:rPr>
        <w:t>7</w:t>
      </w:r>
      <w:r>
        <w:rPr>
          <w:rFonts w:eastAsiaTheme="minorEastAsia"/>
          <w:lang w:eastAsia="zh-CN"/>
        </w:rPr>
        <w:t>.</w:t>
      </w:r>
      <w:r>
        <w:rPr>
          <w:rFonts w:eastAsiaTheme="minorEastAsia" w:hint="eastAsia"/>
          <w:lang w:eastAsia="zh-CN"/>
        </w:rPr>
        <w:t>1</w:t>
      </w:r>
      <w:r>
        <w:rPr>
          <w:rFonts w:eastAsiaTheme="minorEastAsia"/>
          <w:lang w:eastAsia="zh-CN"/>
        </w:rPr>
        <w:t>.</w:t>
      </w:r>
      <w:r>
        <w:rPr>
          <w:rFonts w:eastAsiaTheme="minorEastAsia" w:hint="eastAsia"/>
          <w:lang w:eastAsia="zh-CN"/>
        </w:rPr>
        <w:t>2</w:t>
      </w:r>
      <w:r>
        <w:rPr>
          <w:rFonts w:eastAsiaTheme="minorEastAsia"/>
          <w:lang w:eastAsia="zh-CN"/>
        </w:rPr>
        <w:tab/>
      </w:r>
      <w:r>
        <w:rPr>
          <w:rFonts w:eastAsiaTheme="minorEastAsia" w:hint="eastAsia"/>
          <w:lang w:eastAsia="zh-CN"/>
        </w:rPr>
        <w:t>List of SDL APIs, procedures and messages</w:t>
      </w:r>
      <w:bookmarkEnd w:id="203"/>
      <w:bookmarkEnd w:id="204"/>
    </w:p>
    <w:p w14:paraId="22C7D06A" w14:textId="70459AC2" w:rsidR="005C4ECD" w:rsidRPr="00EE670F" w:rsidRDefault="005C4ECD" w:rsidP="005C4ECD">
      <w:pPr>
        <w:jc w:val="both"/>
        <w:rPr>
          <w:rFonts w:ascii="Times New Roman" w:hAnsi="Times New Roman" w:cs="Times New Roman"/>
          <w:sz w:val="20"/>
          <w:lang w:eastAsia="zh-CN"/>
        </w:rPr>
      </w:pPr>
      <w:r w:rsidRPr="00EE670F">
        <w:rPr>
          <w:rFonts w:ascii="Times New Roman" w:hAnsi="Times New Roman" w:cs="Times New Roman"/>
          <w:sz w:val="20"/>
          <w:lang w:eastAsia="zh-CN"/>
        </w:rPr>
        <w:t xml:space="preserve">The SDL API procedures introduced in </w:t>
      </w:r>
      <w:r w:rsidR="008E02B3">
        <w:rPr>
          <w:rFonts w:ascii="Times New Roman" w:hAnsi="Times New Roman" w:cs="Times New Roman"/>
          <w:sz w:val="20"/>
          <w:lang w:eastAsia="zh-CN"/>
        </w:rPr>
        <w:t>clause</w:t>
      </w:r>
      <w:r w:rsidRPr="00EE670F">
        <w:rPr>
          <w:rFonts w:ascii="Times New Roman" w:hAnsi="Times New Roman" w:cs="Times New Roman"/>
          <w:sz w:val="20"/>
          <w:lang w:eastAsia="zh-CN"/>
        </w:rPr>
        <w:t xml:space="preserve"> 9.5 of [2] are categorized under the SDL APIs. These APIs include:</w:t>
      </w:r>
    </w:p>
    <w:p w14:paraId="669330D9" w14:textId="5AEFB083" w:rsidR="005C4ECD" w:rsidRDefault="005C4ECD" w:rsidP="00617FED">
      <w:pPr>
        <w:pStyle w:val="Style1"/>
        <w:spacing w:after="160"/>
        <w:ind w:left="641" w:hanging="357"/>
        <w:jc w:val="both"/>
        <w:rPr>
          <w:color w:val="auto"/>
          <w:szCs w:val="22"/>
          <w:lang w:val="en-US"/>
        </w:rPr>
      </w:pPr>
      <w:r w:rsidRPr="00EE670F">
        <w:rPr>
          <w:color w:val="auto"/>
          <w:szCs w:val="22"/>
          <w:lang w:val="en-US" w:eastAsia="zh-CN"/>
        </w:rPr>
        <w:t xml:space="preserve">SDL Information API: enabling </w:t>
      </w:r>
      <w:r w:rsidR="00DE08D7" w:rsidRPr="00DE08D7">
        <w:rPr>
          <w:color w:val="auto"/>
          <w:szCs w:val="22"/>
          <w:lang w:val="en-US" w:eastAsia="zh-CN"/>
        </w:rPr>
        <w:t>subscription</w:t>
      </w:r>
      <w:r w:rsidRPr="00EE670F">
        <w:rPr>
          <w:color w:val="auto"/>
          <w:szCs w:val="22"/>
          <w:lang w:val="en-US" w:eastAsia="zh-CN"/>
        </w:rPr>
        <w:t xml:space="preserve"> and retrieval of information by xApps.</w:t>
      </w:r>
    </w:p>
    <w:p w14:paraId="32EB7253" w14:textId="043CED7F" w:rsidR="001A3D44" w:rsidRPr="00EE670F" w:rsidRDefault="001A3D44" w:rsidP="00617FED">
      <w:pPr>
        <w:pStyle w:val="Style1"/>
        <w:spacing w:after="160"/>
        <w:ind w:left="641" w:hanging="357"/>
        <w:jc w:val="both"/>
        <w:rPr>
          <w:color w:val="auto"/>
          <w:szCs w:val="22"/>
          <w:lang w:val="en-US"/>
        </w:rPr>
      </w:pPr>
      <w:r w:rsidRPr="001A3D44">
        <w:rPr>
          <w:color w:val="auto"/>
          <w:szCs w:val="22"/>
          <w:lang w:val="en-US" w:eastAsia="zh-CN"/>
        </w:rPr>
        <w:t>xApp Data Sharing API: enabling xApp to share specific data with Near-RT RIC platform and/or other data consumer xApps.</w:t>
      </w:r>
    </w:p>
    <w:p w14:paraId="3B4E65E1" w14:textId="000A51B0" w:rsidR="005C4ECD" w:rsidRPr="00EE670F" w:rsidRDefault="005C4ECD" w:rsidP="00EE670F">
      <w:pPr>
        <w:jc w:val="both"/>
        <w:rPr>
          <w:rFonts w:ascii="Times New Roman" w:hAnsi="Times New Roman" w:cs="Times New Roman"/>
          <w:sz w:val="20"/>
          <w:lang w:eastAsia="zh-CN"/>
        </w:rPr>
      </w:pPr>
      <w:r w:rsidRPr="00EE670F">
        <w:rPr>
          <w:rFonts w:ascii="Times New Roman" w:hAnsi="Times New Roman" w:cs="Times New Roman"/>
          <w:sz w:val="20"/>
          <w:lang w:eastAsia="zh-CN"/>
        </w:rPr>
        <w:t xml:space="preserve">These APIs are summarized in Table 7.1.2-1. </w:t>
      </w:r>
    </w:p>
    <w:p w14:paraId="49A746EC" w14:textId="1248AE13" w:rsidR="005C4ECD" w:rsidRPr="00EE670F" w:rsidRDefault="005C4ECD" w:rsidP="005C4ECD">
      <w:pPr>
        <w:pStyle w:val="TH"/>
        <w:rPr>
          <w:rFonts w:eastAsia="宋体"/>
          <w:sz w:val="20"/>
          <w:lang w:eastAsia="zh-CN"/>
        </w:rPr>
      </w:pPr>
      <w:r w:rsidRPr="00EE670F">
        <w:rPr>
          <w:sz w:val="20"/>
        </w:rPr>
        <w:t>Table </w:t>
      </w:r>
      <w:r w:rsidR="008D5A78" w:rsidRPr="00EE670F">
        <w:rPr>
          <w:sz w:val="20"/>
        </w:rPr>
        <w:t>7</w:t>
      </w:r>
      <w:r w:rsidRPr="00EE670F">
        <w:rPr>
          <w:sz w:val="20"/>
        </w:rPr>
        <w:t>.1</w:t>
      </w:r>
      <w:r w:rsidRPr="00EE670F">
        <w:rPr>
          <w:rFonts w:eastAsia="宋体" w:hint="eastAsia"/>
          <w:sz w:val="20"/>
          <w:lang w:eastAsia="zh-CN"/>
        </w:rPr>
        <w:t>.2</w:t>
      </w:r>
      <w:r w:rsidRPr="00EE670F">
        <w:rPr>
          <w:sz w:val="20"/>
        </w:rPr>
        <w:t xml:space="preserve">-1: List of </w:t>
      </w:r>
      <w:r w:rsidRPr="00EE670F">
        <w:rPr>
          <w:rFonts w:eastAsia="宋体" w:hint="eastAsia"/>
          <w:sz w:val="20"/>
          <w:lang w:eastAsia="zh-CN"/>
        </w:rPr>
        <w:t>SDL</w:t>
      </w:r>
      <w:r w:rsidRPr="00EE670F">
        <w:rPr>
          <w:sz w:val="20"/>
        </w:rPr>
        <w:t xml:space="preserve"> APIs</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6662"/>
      </w:tblGrid>
      <w:tr w:rsidR="005C4ECD" w14:paraId="01BB5441" w14:textId="77777777" w:rsidTr="00A93943">
        <w:trPr>
          <w:jc w:val="center"/>
        </w:trPr>
        <w:tc>
          <w:tcPr>
            <w:tcW w:w="2972" w:type="dxa"/>
            <w:tcBorders>
              <w:top w:val="single" w:sz="4" w:space="0" w:color="auto"/>
              <w:left w:val="single" w:sz="4" w:space="0" w:color="auto"/>
              <w:bottom w:val="single" w:sz="4" w:space="0" w:color="auto"/>
              <w:right w:val="single" w:sz="4" w:space="0" w:color="auto"/>
            </w:tcBorders>
          </w:tcPr>
          <w:p w14:paraId="3158B1F0" w14:textId="77777777" w:rsidR="005C4ECD" w:rsidRDefault="005C4ECD" w:rsidP="00BC2078">
            <w:pPr>
              <w:pStyle w:val="TAH"/>
            </w:pPr>
            <w:r>
              <w:t>API Name</w:t>
            </w:r>
          </w:p>
        </w:tc>
        <w:tc>
          <w:tcPr>
            <w:tcW w:w="6662" w:type="dxa"/>
            <w:tcBorders>
              <w:top w:val="single" w:sz="4" w:space="0" w:color="auto"/>
              <w:left w:val="single" w:sz="4" w:space="0" w:color="auto"/>
              <w:bottom w:val="single" w:sz="4" w:space="0" w:color="auto"/>
              <w:right w:val="single" w:sz="4" w:space="0" w:color="auto"/>
            </w:tcBorders>
          </w:tcPr>
          <w:p w14:paraId="32AF14BD" w14:textId="77777777" w:rsidR="005C4ECD" w:rsidRDefault="005C4ECD" w:rsidP="00BC2078">
            <w:pPr>
              <w:pStyle w:val="TAH"/>
            </w:pPr>
            <w:r>
              <w:t>Description</w:t>
            </w:r>
          </w:p>
        </w:tc>
      </w:tr>
      <w:tr w:rsidR="005C4ECD" w14:paraId="2CD868A7" w14:textId="77777777" w:rsidTr="00A93943">
        <w:trPr>
          <w:jc w:val="center"/>
        </w:trPr>
        <w:tc>
          <w:tcPr>
            <w:tcW w:w="2972" w:type="dxa"/>
            <w:tcBorders>
              <w:top w:val="single" w:sz="4" w:space="0" w:color="auto"/>
              <w:left w:val="single" w:sz="4" w:space="0" w:color="auto"/>
              <w:bottom w:val="single" w:sz="4" w:space="0" w:color="auto"/>
              <w:right w:val="single" w:sz="4" w:space="0" w:color="auto"/>
            </w:tcBorders>
          </w:tcPr>
          <w:p w14:paraId="0A9C00EE" w14:textId="77777777" w:rsidR="005C4ECD" w:rsidRDefault="005C4ECD" w:rsidP="00BC2078">
            <w:pPr>
              <w:pStyle w:val="TAL"/>
            </w:pPr>
            <w:r>
              <w:rPr>
                <w:rFonts w:eastAsia="宋体" w:hint="eastAsia"/>
                <w:lang w:eastAsia="zh-CN"/>
              </w:rPr>
              <w:t>SDL</w:t>
            </w:r>
            <w:r>
              <w:t>_</w:t>
            </w:r>
            <w:r>
              <w:rPr>
                <w:rFonts w:eastAsia="宋体" w:hint="eastAsia"/>
                <w:lang w:eastAsia="zh-CN"/>
              </w:rPr>
              <w:t>Information</w:t>
            </w:r>
            <w:r>
              <w:t>_API</w:t>
            </w:r>
          </w:p>
        </w:tc>
        <w:tc>
          <w:tcPr>
            <w:tcW w:w="6662" w:type="dxa"/>
            <w:tcBorders>
              <w:top w:val="single" w:sz="4" w:space="0" w:color="auto"/>
              <w:left w:val="single" w:sz="4" w:space="0" w:color="auto"/>
              <w:bottom w:val="single" w:sz="4" w:space="0" w:color="auto"/>
              <w:right w:val="single" w:sz="4" w:space="0" w:color="auto"/>
            </w:tcBorders>
          </w:tcPr>
          <w:p w14:paraId="1DDC7099" w14:textId="77777777" w:rsidR="005C4ECD" w:rsidRDefault="005C4ECD" w:rsidP="00BC2078">
            <w:pPr>
              <w:pStyle w:val="TAL"/>
              <w:rPr>
                <w:rFonts w:eastAsia="宋体"/>
                <w:lang w:eastAsia="zh-CN"/>
              </w:rPr>
            </w:pPr>
            <w:r>
              <w:rPr>
                <w:lang w:val="en-IN"/>
              </w:rPr>
              <w:t xml:space="preserve">Near-RT RIC </w:t>
            </w:r>
            <w:r>
              <w:rPr>
                <w:rFonts w:eastAsia="宋体" w:hint="eastAsia"/>
                <w:lang w:eastAsia="zh-CN"/>
              </w:rPr>
              <w:t>platform service for SDL information operation</w:t>
            </w:r>
          </w:p>
        </w:tc>
      </w:tr>
      <w:tr w:rsidR="001A3D44" w14:paraId="4630BE80" w14:textId="77777777" w:rsidTr="00A93943">
        <w:trPr>
          <w:jc w:val="center"/>
        </w:trPr>
        <w:tc>
          <w:tcPr>
            <w:tcW w:w="2972" w:type="dxa"/>
            <w:tcBorders>
              <w:top w:val="single" w:sz="4" w:space="0" w:color="auto"/>
              <w:left w:val="single" w:sz="4" w:space="0" w:color="auto"/>
              <w:bottom w:val="single" w:sz="4" w:space="0" w:color="auto"/>
              <w:right w:val="single" w:sz="4" w:space="0" w:color="auto"/>
            </w:tcBorders>
          </w:tcPr>
          <w:p w14:paraId="0268B9BC" w14:textId="40F18093" w:rsidR="001A3D44" w:rsidRDefault="001A3D44" w:rsidP="001A3D44">
            <w:pPr>
              <w:pStyle w:val="TAL"/>
              <w:rPr>
                <w:rFonts w:eastAsia="宋体"/>
                <w:lang w:eastAsia="zh-CN"/>
              </w:rPr>
            </w:pPr>
            <w:r>
              <w:rPr>
                <w:rFonts w:eastAsia="宋体"/>
                <w:lang w:eastAsia="zh-CN"/>
              </w:rPr>
              <w:t>Xapp_Data_Sharing_API</w:t>
            </w:r>
          </w:p>
        </w:tc>
        <w:tc>
          <w:tcPr>
            <w:tcW w:w="6662" w:type="dxa"/>
            <w:tcBorders>
              <w:top w:val="single" w:sz="4" w:space="0" w:color="auto"/>
              <w:left w:val="single" w:sz="4" w:space="0" w:color="auto"/>
              <w:bottom w:val="single" w:sz="4" w:space="0" w:color="auto"/>
              <w:right w:val="single" w:sz="4" w:space="0" w:color="auto"/>
            </w:tcBorders>
          </w:tcPr>
          <w:p w14:paraId="06AA1693" w14:textId="0BDE54F5" w:rsidR="001A3D44" w:rsidRDefault="001A3D44" w:rsidP="001A3D44">
            <w:pPr>
              <w:pStyle w:val="TAL"/>
              <w:rPr>
                <w:lang w:val="en-IN"/>
              </w:rPr>
            </w:pPr>
            <w:r>
              <w:rPr>
                <w:lang w:val="en-IN"/>
              </w:rPr>
              <w:t>xApp service to share SDL data produced by the xApp</w:t>
            </w:r>
          </w:p>
        </w:tc>
      </w:tr>
    </w:tbl>
    <w:p w14:paraId="0533996A" w14:textId="77777777" w:rsidR="005C4ECD" w:rsidRDefault="005C4ECD" w:rsidP="005C4ECD">
      <w:pPr>
        <w:rPr>
          <w:lang w:eastAsia="zh-CN"/>
        </w:rPr>
      </w:pPr>
    </w:p>
    <w:p w14:paraId="27911EF6" w14:textId="77777777" w:rsidR="005C4ECD" w:rsidRPr="00EE670F" w:rsidRDefault="005C4ECD" w:rsidP="005C4ECD">
      <w:pPr>
        <w:jc w:val="both"/>
        <w:rPr>
          <w:rFonts w:ascii="Times New Roman" w:hAnsi="Times New Roman" w:cs="Times New Roman"/>
          <w:sz w:val="20"/>
          <w:lang w:eastAsia="zh-CN"/>
        </w:rPr>
      </w:pPr>
      <w:r w:rsidRPr="00EE670F">
        <w:rPr>
          <w:rFonts w:ascii="Times New Roman" w:hAnsi="Times New Roman" w:cs="Times New Roman"/>
          <w:sz w:val="20"/>
          <w:lang w:eastAsia="zh-CN"/>
        </w:rPr>
        <w:t xml:space="preserve">The table 7.1.2-2 lists the API procedures for each SDL API. </w:t>
      </w:r>
    </w:p>
    <w:p w14:paraId="055D7BFB" w14:textId="38538787" w:rsidR="005C4ECD" w:rsidRPr="00EE670F" w:rsidRDefault="005C4ECD" w:rsidP="005C4ECD">
      <w:pPr>
        <w:pStyle w:val="TH"/>
        <w:rPr>
          <w:rFonts w:eastAsia="宋体"/>
          <w:sz w:val="20"/>
          <w:lang w:eastAsia="zh-CN"/>
        </w:rPr>
      </w:pPr>
      <w:r w:rsidRPr="00EE670F">
        <w:rPr>
          <w:sz w:val="20"/>
        </w:rPr>
        <w:t>Table </w:t>
      </w:r>
      <w:r w:rsidR="008D5A78" w:rsidRPr="00EE670F">
        <w:rPr>
          <w:rFonts w:eastAsia="宋体"/>
          <w:sz w:val="20"/>
          <w:lang w:eastAsia="zh-CN"/>
        </w:rPr>
        <w:t>7</w:t>
      </w:r>
      <w:r w:rsidRPr="00EE670F">
        <w:rPr>
          <w:sz w:val="20"/>
        </w:rPr>
        <w:t xml:space="preserve">.1.2-2: List of </w:t>
      </w:r>
      <w:r w:rsidR="00DE08D7" w:rsidRPr="00DE08D7">
        <w:rPr>
          <w:rFonts w:eastAsia="宋体"/>
          <w:sz w:val="20"/>
          <w:lang w:eastAsia="zh-CN"/>
        </w:rPr>
        <w:t>SDL</w:t>
      </w:r>
      <w:r w:rsidRPr="00EE670F">
        <w:rPr>
          <w:sz w:val="20"/>
        </w:rPr>
        <w:t xml:space="preserve"> API procedures</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4536"/>
        <w:gridCol w:w="2126"/>
      </w:tblGrid>
      <w:tr w:rsidR="005C4ECD" w14:paraId="697E4DD3" w14:textId="77777777" w:rsidTr="00A93943">
        <w:trPr>
          <w:trHeight w:val="108"/>
          <w:jc w:val="center"/>
        </w:trPr>
        <w:tc>
          <w:tcPr>
            <w:tcW w:w="2972" w:type="dxa"/>
            <w:tcBorders>
              <w:top w:val="single" w:sz="4" w:space="0" w:color="auto"/>
              <w:left w:val="single" w:sz="4" w:space="0" w:color="auto"/>
              <w:bottom w:val="single" w:sz="4" w:space="0" w:color="auto"/>
              <w:right w:val="single" w:sz="4" w:space="0" w:color="auto"/>
            </w:tcBorders>
          </w:tcPr>
          <w:p w14:paraId="6E69F547" w14:textId="77777777" w:rsidR="005C4ECD" w:rsidRDefault="005C4ECD" w:rsidP="00BC2078">
            <w:pPr>
              <w:pStyle w:val="TAH"/>
            </w:pPr>
            <w:r>
              <w:rPr>
                <w:rFonts w:hint="eastAsia"/>
                <w:lang w:eastAsia="zh-CN"/>
              </w:rPr>
              <w:t>API</w:t>
            </w:r>
            <w:r>
              <w:t xml:space="preserve"> Name</w:t>
            </w:r>
          </w:p>
        </w:tc>
        <w:tc>
          <w:tcPr>
            <w:tcW w:w="4536" w:type="dxa"/>
            <w:tcBorders>
              <w:top w:val="single" w:sz="4" w:space="0" w:color="auto"/>
              <w:left w:val="single" w:sz="4" w:space="0" w:color="auto"/>
              <w:bottom w:val="single" w:sz="4" w:space="0" w:color="auto"/>
              <w:right w:val="single" w:sz="4" w:space="0" w:color="auto"/>
            </w:tcBorders>
          </w:tcPr>
          <w:p w14:paraId="71F3A9FA" w14:textId="77777777" w:rsidR="005C4ECD" w:rsidRDefault="005C4ECD" w:rsidP="00BC2078">
            <w:pPr>
              <w:pStyle w:val="TAH"/>
            </w:pPr>
            <w:r>
              <w:t>API procedure</w:t>
            </w:r>
          </w:p>
        </w:tc>
        <w:tc>
          <w:tcPr>
            <w:tcW w:w="2126" w:type="dxa"/>
            <w:tcBorders>
              <w:top w:val="single" w:sz="4" w:space="0" w:color="auto"/>
              <w:left w:val="single" w:sz="4" w:space="0" w:color="auto"/>
              <w:bottom w:val="single" w:sz="4" w:space="0" w:color="auto"/>
              <w:right w:val="single" w:sz="4" w:space="0" w:color="auto"/>
            </w:tcBorders>
          </w:tcPr>
          <w:p w14:paraId="2BCCC3BF" w14:textId="77777777" w:rsidR="005C4ECD" w:rsidRDefault="005C4ECD" w:rsidP="00BC2078">
            <w:pPr>
              <w:pStyle w:val="TAH"/>
            </w:pPr>
            <w:r>
              <w:t>Communication type</w:t>
            </w:r>
          </w:p>
        </w:tc>
      </w:tr>
      <w:tr w:rsidR="005C4ECD" w14:paraId="52E0383E" w14:textId="77777777" w:rsidTr="00A93943">
        <w:trPr>
          <w:trHeight w:val="135"/>
          <w:jc w:val="center"/>
        </w:trPr>
        <w:tc>
          <w:tcPr>
            <w:tcW w:w="2972" w:type="dxa"/>
            <w:vMerge w:val="restart"/>
            <w:tcBorders>
              <w:top w:val="single" w:sz="4" w:space="0" w:color="auto"/>
              <w:left w:val="single" w:sz="4" w:space="0" w:color="auto"/>
              <w:right w:val="single" w:sz="4" w:space="0" w:color="auto"/>
            </w:tcBorders>
          </w:tcPr>
          <w:p w14:paraId="2D7C96E2" w14:textId="77777777" w:rsidR="005C4ECD" w:rsidRDefault="005C4ECD" w:rsidP="00BC2078">
            <w:pPr>
              <w:pStyle w:val="TAL"/>
              <w:rPr>
                <w:rFonts w:eastAsiaTheme="minorEastAsia"/>
                <w:lang w:eastAsia="zh-CN"/>
              </w:rPr>
            </w:pPr>
            <w:r>
              <w:rPr>
                <w:rFonts w:eastAsia="宋体" w:hint="eastAsia"/>
                <w:lang w:eastAsia="zh-CN"/>
              </w:rPr>
              <w:t>SDL</w:t>
            </w:r>
            <w:r>
              <w:t>_</w:t>
            </w:r>
            <w:r>
              <w:rPr>
                <w:rFonts w:eastAsia="宋体" w:hint="eastAsia"/>
                <w:lang w:eastAsia="zh-CN"/>
              </w:rPr>
              <w:t>Information</w:t>
            </w:r>
            <w:r>
              <w:t>_API</w:t>
            </w:r>
          </w:p>
        </w:tc>
        <w:tc>
          <w:tcPr>
            <w:tcW w:w="4536" w:type="dxa"/>
            <w:tcBorders>
              <w:top w:val="single" w:sz="4" w:space="0" w:color="auto"/>
              <w:left w:val="single" w:sz="4" w:space="0" w:color="auto"/>
              <w:bottom w:val="single" w:sz="4" w:space="0" w:color="auto"/>
              <w:right w:val="single" w:sz="4" w:space="0" w:color="auto"/>
            </w:tcBorders>
          </w:tcPr>
          <w:p w14:paraId="1FB51FEA" w14:textId="77777777" w:rsidR="005C4ECD" w:rsidRDefault="005C4ECD" w:rsidP="00BC2078">
            <w:pPr>
              <w:pStyle w:val="TAL"/>
              <w:rPr>
                <w:rFonts w:eastAsiaTheme="minorEastAsia"/>
                <w:lang w:eastAsia="zh-CN"/>
              </w:rPr>
            </w:pPr>
            <w:r>
              <w:rPr>
                <w:rFonts w:eastAsiaTheme="minorEastAsia" w:hint="eastAsia"/>
                <w:lang w:eastAsia="zh-CN"/>
              </w:rPr>
              <w:t>SDL Information Subscribe</w:t>
            </w:r>
          </w:p>
        </w:tc>
        <w:tc>
          <w:tcPr>
            <w:tcW w:w="2126" w:type="dxa"/>
            <w:tcBorders>
              <w:top w:val="single" w:sz="4" w:space="0" w:color="auto"/>
              <w:left w:val="single" w:sz="4" w:space="0" w:color="auto"/>
              <w:bottom w:val="single" w:sz="4" w:space="0" w:color="auto"/>
              <w:right w:val="single" w:sz="4" w:space="0" w:color="auto"/>
            </w:tcBorders>
          </w:tcPr>
          <w:p w14:paraId="02961640" w14:textId="77777777" w:rsidR="005C4ECD" w:rsidRDefault="005C4ECD" w:rsidP="00BC2078">
            <w:pPr>
              <w:pStyle w:val="TAL"/>
              <w:rPr>
                <w:rFonts w:eastAsiaTheme="minorEastAsia"/>
                <w:lang w:eastAsia="zh-CN"/>
              </w:rPr>
            </w:pPr>
            <w:r>
              <w:rPr>
                <w:rFonts w:eastAsiaTheme="minorEastAsia"/>
                <w:lang w:eastAsia="zh-CN"/>
              </w:rPr>
              <w:t>Request/Response</w:t>
            </w:r>
          </w:p>
        </w:tc>
      </w:tr>
      <w:tr w:rsidR="005C4ECD" w14:paraId="772A6BCD" w14:textId="77777777" w:rsidTr="00A93943">
        <w:trPr>
          <w:trHeight w:val="135"/>
          <w:jc w:val="center"/>
        </w:trPr>
        <w:tc>
          <w:tcPr>
            <w:tcW w:w="2972" w:type="dxa"/>
            <w:vMerge/>
            <w:tcBorders>
              <w:left w:val="single" w:sz="4" w:space="0" w:color="auto"/>
              <w:right w:val="single" w:sz="4" w:space="0" w:color="auto"/>
            </w:tcBorders>
          </w:tcPr>
          <w:p w14:paraId="7EDA75B1" w14:textId="77777777" w:rsidR="005C4ECD" w:rsidRDefault="005C4ECD" w:rsidP="00BC2078">
            <w:pPr>
              <w:pStyle w:val="TAL"/>
              <w:rPr>
                <w:rFonts w:eastAsiaTheme="minorEastAsia"/>
                <w:lang w:eastAsia="zh-CN"/>
              </w:rPr>
            </w:pPr>
          </w:p>
        </w:tc>
        <w:tc>
          <w:tcPr>
            <w:tcW w:w="4536" w:type="dxa"/>
            <w:tcBorders>
              <w:top w:val="single" w:sz="4" w:space="0" w:color="auto"/>
              <w:left w:val="single" w:sz="4" w:space="0" w:color="auto"/>
              <w:bottom w:val="single" w:sz="4" w:space="0" w:color="auto"/>
              <w:right w:val="single" w:sz="4" w:space="0" w:color="auto"/>
            </w:tcBorders>
          </w:tcPr>
          <w:p w14:paraId="1DE20FF9" w14:textId="77777777" w:rsidR="005C4ECD" w:rsidRDefault="005C4ECD" w:rsidP="00BC2078">
            <w:pPr>
              <w:pStyle w:val="TAL"/>
              <w:rPr>
                <w:rFonts w:eastAsiaTheme="minorEastAsia"/>
                <w:lang w:eastAsia="zh-CN"/>
              </w:rPr>
            </w:pPr>
            <w:r>
              <w:rPr>
                <w:rFonts w:eastAsiaTheme="minorEastAsia" w:hint="eastAsia"/>
                <w:lang w:eastAsia="zh-CN"/>
              </w:rPr>
              <w:t>SDL Information Push</w:t>
            </w:r>
          </w:p>
        </w:tc>
        <w:tc>
          <w:tcPr>
            <w:tcW w:w="2126" w:type="dxa"/>
            <w:tcBorders>
              <w:top w:val="single" w:sz="4" w:space="0" w:color="auto"/>
              <w:left w:val="single" w:sz="4" w:space="0" w:color="auto"/>
              <w:bottom w:val="single" w:sz="4" w:space="0" w:color="auto"/>
              <w:right w:val="single" w:sz="4" w:space="0" w:color="auto"/>
            </w:tcBorders>
          </w:tcPr>
          <w:p w14:paraId="048B82ED" w14:textId="77777777" w:rsidR="005C4ECD" w:rsidRDefault="005C4ECD" w:rsidP="00BC2078">
            <w:pPr>
              <w:pStyle w:val="TAL"/>
              <w:rPr>
                <w:rFonts w:eastAsiaTheme="minorEastAsia"/>
                <w:lang w:eastAsia="zh-CN"/>
              </w:rPr>
            </w:pPr>
            <w:r>
              <w:rPr>
                <w:rFonts w:eastAsiaTheme="minorEastAsia" w:hint="eastAsia"/>
                <w:lang w:eastAsia="zh-CN"/>
              </w:rPr>
              <w:t>Notify</w:t>
            </w:r>
          </w:p>
        </w:tc>
      </w:tr>
      <w:tr w:rsidR="005C4ECD" w14:paraId="3172CF30" w14:textId="77777777" w:rsidTr="00A93943">
        <w:trPr>
          <w:trHeight w:val="135"/>
          <w:jc w:val="center"/>
        </w:trPr>
        <w:tc>
          <w:tcPr>
            <w:tcW w:w="2972" w:type="dxa"/>
            <w:vMerge/>
            <w:tcBorders>
              <w:left w:val="single" w:sz="4" w:space="0" w:color="auto"/>
              <w:right w:val="single" w:sz="4" w:space="0" w:color="auto"/>
            </w:tcBorders>
          </w:tcPr>
          <w:p w14:paraId="31769009" w14:textId="77777777" w:rsidR="005C4ECD" w:rsidRDefault="005C4ECD" w:rsidP="00BC2078">
            <w:pPr>
              <w:pStyle w:val="TAL"/>
              <w:rPr>
                <w:rFonts w:eastAsiaTheme="minorEastAsia"/>
                <w:lang w:eastAsia="zh-CN"/>
              </w:rPr>
            </w:pPr>
          </w:p>
        </w:tc>
        <w:tc>
          <w:tcPr>
            <w:tcW w:w="4536" w:type="dxa"/>
            <w:tcBorders>
              <w:top w:val="single" w:sz="4" w:space="0" w:color="auto"/>
              <w:left w:val="single" w:sz="4" w:space="0" w:color="auto"/>
              <w:bottom w:val="single" w:sz="4" w:space="0" w:color="auto"/>
              <w:right w:val="single" w:sz="4" w:space="0" w:color="auto"/>
            </w:tcBorders>
          </w:tcPr>
          <w:p w14:paraId="2C8066CA" w14:textId="77777777" w:rsidR="005C4ECD" w:rsidRDefault="005C4ECD" w:rsidP="00BC2078">
            <w:pPr>
              <w:pStyle w:val="TAL"/>
              <w:rPr>
                <w:rFonts w:eastAsiaTheme="minorEastAsia"/>
                <w:lang w:eastAsia="zh-CN"/>
              </w:rPr>
            </w:pPr>
            <w:r>
              <w:rPr>
                <w:rFonts w:eastAsiaTheme="minorEastAsia" w:hint="eastAsia"/>
                <w:lang w:eastAsia="zh-CN"/>
              </w:rPr>
              <w:t>SDL Information Update Notify</w:t>
            </w:r>
          </w:p>
        </w:tc>
        <w:tc>
          <w:tcPr>
            <w:tcW w:w="2126" w:type="dxa"/>
            <w:tcBorders>
              <w:top w:val="single" w:sz="4" w:space="0" w:color="auto"/>
              <w:left w:val="single" w:sz="4" w:space="0" w:color="auto"/>
              <w:bottom w:val="single" w:sz="4" w:space="0" w:color="auto"/>
              <w:right w:val="single" w:sz="4" w:space="0" w:color="auto"/>
            </w:tcBorders>
          </w:tcPr>
          <w:p w14:paraId="54F40BBA" w14:textId="77777777" w:rsidR="005C4ECD" w:rsidRDefault="005C4ECD" w:rsidP="00BC2078">
            <w:pPr>
              <w:pStyle w:val="TAL"/>
              <w:rPr>
                <w:rFonts w:eastAsiaTheme="minorEastAsia"/>
                <w:lang w:eastAsia="zh-CN"/>
              </w:rPr>
            </w:pPr>
            <w:r>
              <w:rPr>
                <w:rFonts w:eastAsiaTheme="minorEastAsia" w:hint="eastAsia"/>
                <w:lang w:eastAsia="zh-CN"/>
              </w:rPr>
              <w:t>Notify</w:t>
            </w:r>
          </w:p>
        </w:tc>
      </w:tr>
      <w:tr w:rsidR="005C4ECD" w14:paraId="1FCEDB99" w14:textId="77777777" w:rsidTr="00A93943">
        <w:trPr>
          <w:trHeight w:val="135"/>
          <w:jc w:val="center"/>
        </w:trPr>
        <w:tc>
          <w:tcPr>
            <w:tcW w:w="2972" w:type="dxa"/>
            <w:vMerge/>
            <w:tcBorders>
              <w:left w:val="single" w:sz="4" w:space="0" w:color="auto"/>
              <w:right w:val="single" w:sz="4" w:space="0" w:color="auto"/>
            </w:tcBorders>
          </w:tcPr>
          <w:p w14:paraId="1C833E81" w14:textId="77777777" w:rsidR="005C4ECD" w:rsidRDefault="005C4ECD" w:rsidP="00BC2078">
            <w:pPr>
              <w:pStyle w:val="TAL"/>
              <w:rPr>
                <w:rFonts w:eastAsiaTheme="minorEastAsia"/>
                <w:lang w:eastAsia="zh-CN"/>
              </w:rPr>
            </w:pPr>
          </w:p>
        </w:tc>
        <w:tc>
          <w:tcPr>
            <w:tcW w:w="4536" w:type="dxa"/>
            <w:tcBorders>
              <w:top w:val="single" w:sz="4" w:space="0" w:color="auto"/>
              <w:left w:val="single" w:sz="4" w:space="0" w:color="auto"/>
              <w:bottom w:val="single" w:sz="4" w:space="0" w:color="auto"/>
              <w:right w:val="single" w:sz="4" w:space="0" w:color="auto"/>
            </w:tcBorders>
          </w:tcPr>
          <w:p w14:paraId="72019B13" w14:textId="77777777" w:rsidR="005C4ECD" w:rsidRDefault="005C4ECD" w:rsidP="00BC2078">
            <w:pPr>
              <w:pStyle w:val="TAL"/>
              <w:rPr>
                <w:rFonts w:eastAsiaTheme="minorEastAsia"/>
                <w:lang w:eastAsia="zh-CN"/>
              </w:rPr>
            </w:pPr>
            <w:r>
              <w:rPr>
                <w:rFonts w:eastAsiaTheme="minorEastAsia" w:hint="eastAsia"/>
                <w:lang w:eastAsia="zh-CN"/>
              </w:rPr>
              <w:t>SDL Information Fetch</w:t>
            </w:r>
          </w:p>
        </w:tc>
        <w:tc>
          <w:tcPr>
            <w:tcW w:w="2126" w:type="dxa"/>
            <w:tcBorders>
              <w:top w:val="single" w:sz="4" w:space="0" w:color="auto"/>
              <w:left w:val="single" w:sz="4" w:space="0" w:color="auto"/>
              <w:bottom w:val="single" w:sz="4" w:space="0" w:color="auto"/>
              <w:right w:val="single" w:sz="4" w:space="0" w:color="auto"/>
            </w:tcBorders>
          </w:tcPr>
          <w:p w14:paraId="42A71B4B" w14:textId="77777777" w:rsidR="005C4ECD" w:rsidRDefault="005C4ECD" w:rsidP="00BC2078">
            <w:pPr>
              <w:pStyle w:val="TAL"/>
              <w:rPr>
                <w:rFonts w:eastAsiaTheme="minorEastAsia"/>
                <w:lang w:eastAsia="zh-CN"/>
              </w:rPr>
            </w:pPr>
            <w:r>
              <w:rPr>
                <w:rFonts w:eastAsiaTheme="minorEastAsia"/>
                <w:lang w:eastAsia="zh-CN"/>
              </w:rPr>
              <w:t>Request/Response</w:t>
            </w:r>
          </w:p>
        </w:tc>
      </w:tr>
      <w:tr w:rsidR="001A3D44" w14:paraId="267579D9" w14:textId="77777777" w:rsidTr="00A93943">
        <w:trPr>
          <w:trHeight w:val="135"/>
          <w:jc w:val="center"/>
        </w:trPr>
        <w:tc>
          <w:tcPr>
            <w:tcW w:w="2972" w:type="dxa"/>
            <w:vMerge w:val="restart"/>
            <w:tcBorders>
              <w:left w:val="single" w:sz="4" w:space="0" w:color="auto"/>
              <w:right w:val="single" w:sz="4" w:space="0" w:color="auto"/>
            </w:tcBorders>
          </w:tcPr>
          <w:p w14:paraId="3212E935" w14:textId="2440CC0E" w:rsidR="001A3D44" w:rsidRDefault="001A3D44" w:rsidP="001A3D44">
            <w:pPr>
              <w:pStyle w:val="TAL"/>
              <w:rPr>
                <w:rFonts w:eastAsiaTheme="minorEastAsia"/>
                <w:lang w:eastAsia="zh-CN"/>
              </w:rPr>
            </w:pPr>
            <w:r>
              <w:rPr>
                <w:rFonts w:eastAsiaTheme="minorEastAsia"/>
                <w:lang w:eastAsia="zh-CN"/>
              </w:rPr>
              <w:t>Xapp_Data_Sharing_API</w:t>
            </w:r>
          </w:p>
        </w:tc>
        <w:tc>
          <w:tcPr>
            <w:tcW w:w="4536" w:type="dxa"/>
            <w:tcBorders>
              <w:top w:val="single" w:sz="4" w:space="0" w:color="auto"/>
              <w:left w:val="single" w:sz="4" w:space="0" w:color="auto"/>
              <w:bottom w:val="single" w:sz="4" w:space="0" w:color="auto"/>
              <w:right w:val="single" w:sz="4" w:space="0" w:color="auto"/>
            </w:tcBorders>
          </w:tcPr>
          <w:p w14:paraId="1A895499" w14:textId="64E0F12D" w:rsidR="001A3D44" w:rsidRDefault="001A3D44" w:rsidP="001A3D44">
            <w:pPr>
              <w:pStyle w:val="TAL"/>
              <w:rPr>
                <w:rFonts w:eastAsiaTheme="minorEastAsia"/>
                <w:lang w:eastAsia="zh-CN"/>
              </w:rPr>
            </w:pPr>
            <w:r>
              <w:rPr>
                <w:rFonts w:eastAsiaTheme="minorEastAsia"/>
                <w:lang w:eastAsia="zh-CN"/>
              </w:rPr>
              <w:t>Xapp Shared Data Fetch</w:t>
            </w:r>
          </w:p>
        </w:tc>
        <w:tc>
          <w:tcPr>
            <w:tcW w:w="2126" w:type="dxa"/>
            <w:tcBorders>
              <w:top w:val="single" w:sz="4" w:space="0" w:color="auto"/>
              <w:left w:val="single" w:sz="4" w:space="0" w:color="auto"/>
              <w:bottom w:val="single" w:sz="4" w:space="0" w:color="auto"/>
              <w:right w:val="single" w:sz="4" w:space="0" w:color="auto"/>
            </w:tcBorders>
          </w:tcPr>
          <w:p w14:paraId="217F29DB" w14:textId="24913F1D" w:rsidR="001A3D44" w:rsidRDefault="001A3D44" w:rsidP="001A3D44">
            <w:pPr>
              <w:pStyle w:val="TAL"/>
              <w:rPr>
                <w:rFonts w:eastAsiaTheme="minorEastAsia"/>
                <w:lang w:eastAsia="zh-CN"/>
              </w:rPr>
            </w:pPr>
            <w:r>
              <w:rPr>
                <w:rFonts w:eastAsiaTheme="minorEastAsia"/>
                <w:lang w:eastAsia="zh-CN"/>
              </w:rPr>
              <w:t>Request/Response</w:t>
            </w:r>
          </w:p>
        </w:tc>
      </w:tr>
      <w:tr w:rsidR="001A3D44" w14:paraId="10B62DEC" w14:textId="77777777" w:rsidTr="00A93943">
        <w:trPr>
          <w:trHeight w:val="135"/>
          <w:jc w:val="center"/>
        </w:trPr>
        <w:tc>
          <w:tcPr>
            <w:tcW w:w="2972" w:type="dxa"/>
            <w:vMerge/>
            <w:tcBorders>
              <w:left w:val="single" w:sz="4" w:space="0" w:color="auto"/>
              <w:right w:val="single" w:sz="4" w:space="0" w:color="auto"/>
            </w:tcBorders>
          </w:tcPr>
          <w:p w14:paraId="580B01E7" w14:textId="77777777" w:rsidR="001A3D44" w:rsidRDefault="001A3D44" w:rsidP="001A3D44">
            <w:pPr>
              <w:pStyle w:val="TAL"/>
              <w:rPr>
                <w:rFonts w:eastAsiaTheme="minorEastAsia"/>
                <w:lang w:eastAsia="zh-CN"/>
              </w:rPr>
            </w:pPr>
          </w:p>
        </w:tc>
        <w:tc>
          <w:tcPr>
            <w:tcW w:w="4536" w:type="dxa"/>
            <w:tcBorders>
              <w:top w:val="single" w:sz="4" w:space="0" w:color="auto"/>
              <w:left w:val="single" w:sz="4" w:space="0" w:color="auto"/>
              <w:bottom w:val="single" w:sz="4" w:space="0" w:color="auto"/>
              <w:right w:val="single" w:sz="4" w:space="0" w:color="auto"/>
            </w:tcBorders>
          </w:tcPr>
          <w:p w14:paraId="3954E099" w14:textId="732F075C" w:rsidR="001A3D44" w:rsidRDefault="001A3D44" w:rsidP="001A3D44">
            <w:pPr>
              <w:pStyle w:val="TAL"/>
              <w:rPr>
                <w:rFonts w:eastAsiaTheme="minorEastAsia"/>
                <w:lang w:eastAsia="zh-CN"/>
              </w:rPr>
            </w:pPr>
            <w:r>
              <w:rPr>
                <w:rFonts w:eastAsiaTheme="minorEastAsia"/>
                <w:lang w:eastAsia="zh-CN"/>
              </w:rPr>
              <w:t>Xapp Shared Data Subscrbe</w:t>
            </w:r>
          </w:p>
        </w:tc>
        <w:tc>
          <w:tcPr>
            <w:tcW w:w="2126" w:type="dxa"/>
            <w:tcBorders>
              <w:top w:val="single" w:sz="4" w:space="0" w:color="auto"/>
              <w:left w:val="single" w:sz="4" w:space="0" w:color="auto"/>
              <w:bottom w:val="single" w:sz="4" w:space="0" w:color="auto"/>
              <w:right w:val="single" w:sz="4" w:space="0" w:color="auto"/>
            </w:tcBorders>
          </w:tcPr>
          <w:p w14:paraId="083913B8" w14:textId="6E3A4DBA" w:rsidR="001A3D44" w:rsidRDefault="001A3D44" w:rsidP="001A3D44">
            <w:pPr>
              <w:pStyle w:val="TAL"/>
              <w:rPr>
                <w:rFonts w:eastAsiaTheme="minorEastAsia"/>
                <w:lang w:eastAsia="zh-CN"/>
              </w:rPr>
            </w:pPr>
            <w:r>
              <w:rPr>
                <w:rFonts w:eastAsiaTheme="minorEastAsia"/>
                <w:lang w:eastAsia="zh-CN"/>
              </w:rPr>
              <w:t>Request/Response</w:t>
            </w:r>
          </w:p>
        </w:tc>
      </w:tr>
      <w:tr w:rsidR="001A3D44" w14:paraId="145B9A86" w14:textId="77777777" w:rsidTr="00A93943">
        <w:trPr>
          <w:trHeight w:val="135"/>
          <w:jc w:val="center"/>
        </w:trPr>
        <w:tc>
          <w:tcPr>
            <w:tcW w:w="2972" w:type="dxa"/>
            <w:vMerge/>
            <w:tcBorders>
              <w:left w:val="single" w:sz="4" w:space="0" w:color="auto"/>
              <w:right w:val="single" w:sz="4" w:space="0" w:color="auto"/>
            </w:tcBorders>
          </w:tcPr>
          <w:p w14:paraId="49920798" w14:textId="77777777" w:rsidR="001A3D44" w:rsidRDefault="001A3D44" w:rsidP="001A3D44">
            <w:pPr>
              <w:pStyle w:val="TAL"/>
              <w:rPr>
                <w:rFonts w:eastAsiaTheme="minorEastAsia"/>
                <w:lang w:eastAsia="zh-CN"/>
              </w:rPr>
            </w:pPr>
          </w:p>
        </w:tc>
        <w:tc>
          <w:tcPr>
            <w:tcW w:w="4536" w:type="dxa"/>
            <w:tcBorders>
              <w:top w:val="single" w:sz="4" w:space="0" w:color="auto"/>
              <w:left w:val="single" w:sz="4" w:space="0" w:color="auto"/>
              <w:bottom w:val="single" w:sz="4" w:space="0" w:color="auto"/>
              <w:right w:val="single" w:sz="4" w:space="0" w:color="auto"/>
            </w:tcBorders>
          </w:tcPr>
          <w:p w14:paraId="023A392D" w14:textId="4DC4DBC5" w:rsidR="001A3D44" w:rsidRDefault="001A3D44" w:rsidP="001A3D44">
            <w:pPr>
              <w:pStyle w:val="TAL"/>
              <w:rPr>
                <w:rFonts w:eastAsiaTheme="minorEastAsia"/>
                <w:lang w:eastAsia="zh-CN"/>
              </w:rPr>
            </w:pPr>
            <w:r>
              <w:rPr>
                <w:rFonts w:eastAsiaTheme="minorEastAsia"/>
                <w:lang w:eastAsia="zh-CN"/>
              </w:rPr>
              <w:t>Xapp Shared Data Subscription Delete</w:t>
            </w:r>
          </w:p>
        </w:tc>
        <w:tc>
          <w:tcPr>
            <w:tcW w:w="2126" w:type="dxa"/>
            <w:tcBorders>
              <w:top w:val="single" w:sz="4" w:space="0" w:color="auto"/>
              <w:left w:val="single" w:sz="4" w:space="0" w:color="auto"/>
              <w:bottom w:val="single" w:sz="4" w:space="0" w:color="auto"/>
              <w:right w:val="single" w:sz="4" w:space="0" w:color="auto"/>
            </w:tcBorders>
          </w:tcPr>
          <w:p w14:paraId="0EB0167E" w14:textId="142FF082" w:rsidR="001A3D44" w:rsidRDefault="001A3D44" w:rsidP="001A3D44">
            <w:pPr>
              <w:pStyle w:val="TAL"/>
              <w:rPr>
                <w:rFonts w:eastAsiaTheme="minorEastAsia"/>
                <w:lang w:eastAsia="zh-CN"/>
              </w:rPr>
            </w:pPr>
            <w:r>
              <w:rPr>
                <w:rFonts w:eastAsiaTheme="minorEastAsia"/>
                <w:lang w:eastAsia="zh-CN"/>
              </w:rPr>
              <w:t>Request/Response</w:t>
            </w:r>
          </w:p>
        </w:tc>
      </w:tr>
      <w:tr w:rsidR="001A3D44" w14:paraId="32B6F69E" w14:textId="77777777" w:rsidTr="00A93943">
        <w:trPr>
          <w:trHeight w:val="135"/>
          <w:jc w:val="center"/>
        </w:trPr>
        <w:tc>
          <w:tcPr>
            <w:tcW w:w="2972" w:type="dxa"/>
            <w:vMerge/>
            <w:tcBorders>
              <w:left w:val="single" w:sz="4" w:space="0" w:color="auto"/>
              <w:right w:val="single" w:sz="4" w:space="0" w:color="auto"/>
            </w:tcBorders>
          </w:tcPr>
          <w:p w14:paraId="16CC0EFE" w14:textId="77777777" w:rsidR="001A3D44" w:rsidRDefault="001A3D44" w:rsidP="001A3D44">
            <w:pPr>
              <w:pStyle w:val="TAL"/>
              <w:rPr>
                <w:rFonts w:eastAsiaTheme="minorEastAsia"/>
                <w:lang w:eastAsia="zh-CN"/>
              </w:rPr>
            </w:pPr>
          </w:p>
        </w:tc>
        <w:tc>
          <w:tcPr>
            <w:tcW w:w="4536" w:type="dxa"/>
            <w:tcBorders>
              <w:top w:val="single" w:sz="4" w:space="0" w:color="auto"/>
              <w:left w:val="single" w:sz="4" w:space="0" w:color="auto"/>
              <w:bottom w:val="single" w:sz="4" w:space="0" w:color="auto"/>
              <w:right w:val="single" w:sz="4" w:space="0" w:color="auto"/>
            </w:tcBorders>
          </w:tcPr>
          <w:p w14:paraId="2D67E776" w14:textId="0E2A59D6" w:rsidR="001A3D44" w:rsidRDefault="001A3D44" w:rsidP="001A3D44">
            <w:pPr>
              <w:pStyle w:val="TAL"/>
              <w:rPr>
                <w:rFonts w:eastAsiaTheme="minorEastAsia"/>
                <w:lang w:eastAsia="zh-CN"/>
              </w:rPr>
            </w:pPr>
            <w:r>
              <w:rPr>
                <w:rFonts w:eastAsiaTheme="minorEastAsia"/>
                <w:lang w:eastAsia="zh-CN"/>
              </w:rPr>
              <w:t>Xapp Shared Data Push</w:t>
            </w:r>
          </w:p>
        </w:tc>
        <w:tc>
          <w:tcPr>
            <w:tcW w:w="2126" w:type="dxa"/>
            <w:tcBorders>
              <w:top w:val="single" w:sz="4" w:space="0" w:color="auto"/>
              <w:left w:val="single" w:sz="4" w:space="0" w:color="auto"/>
              <w:bottom w:val="single" w:sz="4" w:space="0" w:color="auto"/>
              <w:right w:val="single" w:sz="4" w:space="0" w:color="auto"/>
            </w:tcBorders>
          </w:tcPr>
          <w:p w14:paraId="062774C2" w14:textId="09C51979" w:rsidR="001A3D44" w:rsidRDefault="001A3D44" w:rsidP="001A3D44">
            <w:pPr>
              <w:pStyle w:val="TAL"/>
              <w:rPr>
                <w:rFonts w:eastAsiaTheme="minorEastAsia"/>
                <w:lang w:eastAsia="zh-CN"/>
              </w:rPr>
            </w:pPr>
            <w:r>
              <w:rPr>
                <w:rFonts w:eastAsiaTheme="minorEastAsia" w:hint="eastAsia"/>
                <w:lang w:eastAsia="zh-CN"/>
              </w:rPr>
              <w:t>Notify</w:t>
            </w:r>
          </w:p>
        </w:tc>
      </w:tr>
    </w:tbl>
    <w:p w14:paraId="5DCB3DC5" w14:textId="77777777" w:rsidR="005C4ECD" w:rsidRDefault="005C4ECD" w:rsidP="005C4ECD"/>
    <w:p w14:paraId="590D8974" w14:textId="77777777" w:rsidR="005C4ECD" w:rsidRPr="00EE670F" w:rsidRDefault="005C4ECD" w:rsidP="005C4ECD">
      <w:pPr>
        <w:jc w:val="both"/>
        <w:rPr>
          <w:rFonts w:ascii="Times New Roman" w:hAnsi="Times New Roman" w:cs="Times New Roman"/>
          <w:sz w:val="20"/>
          <w:lang w:eastAsia="zh-CN"/>
        </w:rPr>
      </w:pPr>
      <w:r w:rsidRPr="00EE670F">
        <w:rPr>
          <w:rFonts w:ascii="Times New Roman" w:hAnsi="Times New Roman" w:cs="Times New Roman"/>
          <w:sz w:val="20"/>
          <w:lang w:eastAsia="zh-CN"/>
        </w:rPr>
        <w:t>The table 7.1.2-3 lists the messages for each SDL API procedure.</w:t>
      </w:r>
    </w:p>
    <w:p w14:paraId="149B3901" w14:textId="77831C22" w:rsidR="005C4ECD" w:rsidRPr="00EE670F" w:rsidRDefault="005C4ECD" w:rsidP="008D5A78">
      <w:pPr>
        <w:pStyle w:val="TH"/>
        <w:rPr>
          <w:sz w:val="20"/>
        </w:rPr>
      </w:pPr>
      <w:r w:rsidRPr="00EE670F">
        <w:rPr>
          <w:sz w:val="20"/>
        </w:rPr>
        <w:t xml:space="preserve">Table </w:t>
      </w:r>
      <w:r w:rsidRPr="00EE670F">
        <w:rPr>
          <w:rFonts w:eastAsia="宋体" w:hint="eastAsia"/>
          <w:sz w:val="20"/>
          <w:lang w:eastAsia="zh-CN"/>
        </w:rPr>
        <w:t>7</w:t>
      </w:r>
      <w:r w:rsidRPr="00EE670F">
        <w:rPr>
          <w:sz w:val="20"/>
        </w:rPr>
        <w:t xml:space="preserve">.1.2-3: List of </w:t>
      </w:r>
      <w:r w:rsidR="00DE08D7" w:rsidRPr="00DE08D7">
        <w:rPr>
          <w:rFonts w:eastAsia="宋体"/>
          <w:sz w:val="20"/>
          <w:lang w:eastAsia="zh-CN"/>
        </w:rPr>
        <w:t>SDL</w:t>
      </w:r>
      <w:r w:rsidRPr="00EE670F">
        <w:rPr>
          <w:sz w:val="20"/>
        </w:rPr>
        <w:t xml:space="preserve"> API messages</w:t>
      </w:r>
    </w:p>
    <w:tbl>
      <w:tblPr>
        <w:tblW w:w="96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32"/>
        <w:gridCol w:w="1072"/>
        <w:gridCol w:w="1688"/>
        <w:gridCol w:w="2742"/>
        <w:gridCol w:w="2697"/>
      </w:tblGrid>
      <w:tr w:rsidR="005C4ECD" w14:paraId="52A0C23B" w14:textId="77777777" w:rsidTr="008D5A78">
        <w:trPr>
          <w:cantSplit/>
          <w:jc w:val="center"/>
        </w:trPr>
        <w:tc>
          <w:tcPr>
            <w:tcW w:w="1432" w:type="dxa"/>
            <w:vMerge w:val="restart"/>
            <w:tcMar>
              <w:top w:w="0" w:type="dxa"/>
              <w:left w:w="28" w:type="dxa"/>
              <w:bottom w:w="0" w:type="dxa"/>
              <w:right w:w="108" w:type="dxa"/>
            </w:tcMar>
          </w:tcPr>
          <w:p w14:paraId="21E6888C" w14:textId="77777777" w:rsidR="005C4ECD" w:rsidRDefault="005C4ECD" w:rsidP="008D5A78">
            <w:pPr>
              <w:keepLines/>
              <w:widowControl w:val="0"/>
              <w:spacing w:after="0" w:line="257" w:lineRule="auto"/>
              <w:jc w:val="center"/>
            </w:pPr>
            <w:r>
              <w:rPr>
                <w:rFonts w:ascii="Arial" w:hAnsi="Arial" w:cs="Arial"/>
                <w:b/>
                <w:bCs/>
                <w:sz w:val="18"/>
                <w:szCs w:val="18"/>
              </w:rPr>
              <w:t>API Procedure</w:t>
            </w:r>
          </w:p>
        </w:tc>
        <w:tc>
          <w:tcPr>
            <w:tcW w:w="1072" w:type="dxa"/>
            <w:vMerge w:val="restart"/>
          </w:tcPr>
          <w:p w14:paraId="24112AA5" w14:textId="77777777" w:rsidR="005C4ECD" w:rsidRDefault="005C4ECD" w:rsidP="008D5A78">
            <w:pPr>
              <w:keepLines/>
              <w:widowControl w:val="0"/>
              <w:spacing w:after="0" w:line="257" w:lineRule="auto"/>
              <w:jc w:val="center"/>
              <w:rPr>
                <w:rFonts w:ascii="Arial" w:eastAsiaTheme="minorEastAsia" w:hAnsi="Arial" w:cs="Arial"/>
                <w:b/>
                <w:bCs/>
                <w:sz w:val="18"/>
                <w:szCs w:val="18"/>
                <w:lang w:eastAsia="zh-CN"/>
              </w:rPr>
            </w:pPr>
            <w:r>
              <w:rPr>
                <w:rFonts w:ascii="Arial" w:eastAsiaTheme="minorEastAsia" w:hAnsi="Arial" w:cs="Arial" w:hint="eastAsia"/>
                <w:b/>
                <w:bCs/>
                <w:sz w:val="18"/>
                <w:szCs w:val="18"/>
                <w:lang w:eastAsia="zh-CN"/>
              </w:rPr>
              <w:t>I</w:t>
            </w:r>
            <w:r>
              <w:rPr>
                <w:rFonts w:ascii="Arial" w:eastAsiaTheme="minorEastAsia" w:hAnsi="Arial" w:cs="Arial"/>
                <w:b/>
                <w:bCs/>
                <w:sz w:val="18"/>
                <w:szCs w:val="18"/>
                <w:lang w:eastAsia="zh-CN"/>
              </w:rPr>
              <w:t>nitiated by</w:t>
            </w:r>
          </w:p>
        </w:tc>
        <w:tc>
          <w:tcPr>
            <w:tcW w:w="1688" w:type="dxa"/>
            <w:vMerge w:val="restart"/>
            <w:tcMar>
              <w:top w:w="0" w:type="dxa"/>
              <w:left w:w="28" w:type="dxa"/>
              <w:bottom w:w="0" w:type="dxa"/>
              <w:right w:w="108" w:type="dxa"/>
            </w:tcMar>
          </w:tcPr>
          <w:p w14:paraId="419DAFDE" w14:textId="77777777" w:rsidR="005C4ECD" w:rsidRDefault="005C4ECD" w:rsidP="008D5A78">
            <w:pPr>
              <w:keepLines/>
              <w:widowControl w:val="0"/>
              <w:spacing w:after="0" w:line="257" w:lineRule="auto"/>
              <w:jc w:val="center"/>
            </w:pPr>
            <w:r>
              <w:rPr>
                <w:rFonts w:ascii="Arial" w:hAnsi="Arial" w:cs="Arial"/>
                <w:b/>
                <w:bCs/>
                <w:sz w:val="18"/>
                <w:szCs w:val="18"/>
              </w:rPr>
              <w:t>Initiating Message</w:t>
            </w:r>
          </w:p>
        </w:tc>
        <w:tc>
          <w:tcPr>
            <w:tcW w:w="5439" w:type="dxa"/>
            <w:gridSpan w:val="2"/>
            <w:tcMar>
              <w:top w:w="0" w:type="dxa"/>
              <w:left w:w="28" w:type="dxa"/>
              <w:bottom w:w="0" w:type="dxa"/>
              <w:right w:w="108" w:type="dxa"/>
            </w:tcMar>
          </w:tcPr>
          <w:p w14:paraId="5970ACC4" w14:textId="77777777" w:rsidR="005C4ECD" w:rsidRDefault="005C4ECD" w:rsidP="008D5A78">
            <w:pPr>
              <w:keepLines/>
              <w:widowControl w:val="0"/>
              <w:spacing w:after="0" w:line="257" w:lineRule="auto"/>
              <w:jc w:val="center"/>
            </w:pPr>
            <w:r>
              <w:rPr>
                <w:rFonts w:ascii="Arial" w:hAnsi="Arial" w:cs="Arial"/>
                <w:b/>
                <w:bCs/>
                <w:sz w:val="18"/>
                <w:szCs w:val="18"/>
              </w:rPr>
              <w:t>Outcome Message</w:t>
            </w:r>
          </w:p>
        </w:tc>
      </w:tr>
      <w:tr w:rsidR="005C4ECD" w14:paraId="332B8723" w14:textId="77777777" w:rsidTr="008D5A78">
        <w:trPr>
          <w:cantSplit/>
          <w:jc w:val="center"/>
        </w:trPr>
        <w:tc>
          <w:tcPr>
            <w:tcW w:w="1432" w:type="dxa"/>
            <w:vMerge/>
            <w:vAlign w:val="center"/>
          </w:tcPr>
          <w:p w14:paraId="7C4821E7" w14:textId="77777777" w:rsidR="005C4ECD" w:rsidRDefault="005C4ECD" w:rsidP="008D5A78">
            <w:pPr>
              <w:keepLines/>
              <w:widowControl w:val="0"/>
              <w:spacing w:after="0" w:line="257" w:lineRule="auto"/>
              <w:rPr>
                <w:rFonts w:ascii="等线" w:eastAsia="等线" w:hAnsi="等线" w:cs="宋体"/>
                <w:sz w:val="21"/>
                <w:szCs w:val="21"/>
              </w:rPr>
            </w:pPr>
          </w:p>
        </w:tc>
        <w:tc>
          <w:tcPr>
            <w:tcW w:w="1072" w:type="dxa"/>
            <w:vMerge/>
          </w:tcPr>
          <w:p w14:paraId="76499E44" w14:textId="77777777" w:rsidR="005C4ECD" w:rsidRDefault="005C4ECD" w:rsidP="008D5A78">
            <w:pPr>
              <w:keepLines/>
              <w:widowControl w:val="0"/>
              <w:spacing w:after="0" w:line="257" w:lineRule="auto"/>
              <w:rPr>
                <w:rFonts w:ascii="等线" w:eastAsia="等线" w:hAnsi="等线" w:cs="宋体"/>
                <w:sz w:val="21"/>
                <w:szCs w:val="21"/>
              </w:rPr>
            </w:pPr>
          </w:p>
        </w:tc>
        <w:tc>
          <w:tcPr>
            <w:tcW w:w="1688" w:type="dxa"/>
            <w:vMerge/>
            <w:vAlign w:val="center"/>
          </w:tcPr>
          <w:p w14:paraId="01498095" w14:textId="77777777" w:rsidR="005C4ECD" w:rsidRDefault="005C4ECD" w:rsidP="008D5A78">
            <w:pPr>
              <w:keepLines/>
              <w:widowControl w:val="0"/>
              <w:spacing w:after="0" w:line="257" w:lineRule="auto"/>
              <w:rPr>
                <w:rFonts w:ascii="等线" w:eastAsia="等线" w:hAnsi="等线" w:cs="宋体"/>
                <w:sz w:val="21"/>
                <w:szCs w:val="21"/>
              </w:rPr>
            </w:pPr>
          </w:p>
        </w:tc>
        <w:tc>
          <w:tcPr>
            <w:tcW w:w="2742" w:type="dxa"/>
            <w:tcMar>
              <w:top w:w="0" w:type="dxa"/>
              <w:left w:w="28" w:type="dxa"/>
              <w:bottom w:w="0" w:type="dxa"/>
              <w:right w:w="108" w:type="dxa"/>
            </w:tcMar>
          </w:tcPr>
          <w:p w14:paraId="7BD67A90" w14:textId="77777777" w:rsidR="005C4ECD" w:rsidRDefault="005C4ECD" w:rsidP="008D5A78">
            <w:pPr>
              <w:keepLines/>
              <w:widowControl w:val="0"/>
              <w:spacing w:after="0" w:line="257" w:lineRule="auto"/>
              <w:jc w:val="center"/>
            </w:pPr>
            <w:r>
              <w:rPr>
                <w:rFonts w:ascii="Arial" w:hAnsi="Arial" w:cs="Arial"/>
                <w:b/>
                <w:bCs/>
                <w:sz w:val="18"/>
                <w:szCs w:val="18"/>
              </w:rPr>
              <w:t>Successful Outcome</w:t>
            </w:r>
          </w:p>
        </w:tc>
        <w:tc>
          <w:tcPr>
            <w:tcW w:w="2697" w:type="dxa"/>
            <w:tcMar>
              <w:top w:w="0" w:type="dxa"/>
              <w:left w:w="28" w:type="dxa"/>
              <w:bottom w:w="0" w:type="dxa"/>
              <w:right w:w="108" w:type="dxa"/>
            </w:tcMar>
          </w:tcPr>
          <w:p w14:paraId="6E28ED7B" w14:textId="77777777" w:rsidR="005C4ECD" w:rsidRDefault="005C4ECD" w:rsidP="008D5A78">
            <w:pPr>
              <w:keepLines/>
              <w:widowControl w:val="0"/>
              <w:spacing w:after="0" w:line="257" w:lineRule="auto"/>
              <w:jc w:val="center"/>
            </w:pPr>
            <w:r>
              <w:rPr>
                <w:rFonts w:ascii="Arial" w:hAnsi="Arial" w:cs="Arial"/>
                <w:b/>
                <w:bCs/>
                <w:sz w:val="18"/>
                <w:szCs w:val="18"/>
              </w:rPr>
              <w:t>Unsuccessful Outcome</w:t>
            </w:r>
          </w:p>
        </w:tc>
      </w:tr>
      <w:tr w:rsidR="005C4ECD" w14:paraId="00017EC8" w14:textId="77777777" w:rsidTr="00BC2078">
        <w:trPr>
          <w:cantSplit/>
          <w:jc w:val="center"/>
        </w:trPr>
        <w:tc>
          <w:tcPr>
            <w:tcW w:w="1432" w:type="dxa"/>
            <w:tcMar>
              <w:top w:w="0" w:type="dxa"/>
              <w:left w:w="28" w:type="dxa"/>
              <w:bottom w:w="0" w:type="dxa"/>
              <w:right w:w="108" w:type="dxa"/>
            </w:tcMar>
          </w:tcPr>
          <w:p w14:paraId="27EC2282" w14:textId="77777777" w:rsidR="005C4ECD" w:rsidRDefault="005C4ECD" w:rsidP="008D5A78">
            <w:pPr>
              <w:keepLines/>
              <w:widowControl w:val="0"/>
              <w:spacing w:after="0" w:line="257" w:lineRule="auto"/>
            </w:pPr>
            <w:r>
              <w:rPr>
                <w:rFonts w:ascii="Arial" w:eastAsia="宋体" w:hAnsi="Arial" w:cs="Arial" w:hint="eastAsia"/>
                <w:sz w:val="18"/>
                <w:szCs w:val="18"/>
                <w:lang w:eastAsia="zh-CN"/>
              </w:rPr>
              <w:t>SDL Information Subscribe</w:t>
            </w:r>
          </w:p>
        </w:tc>
        <w:tc>
          <w:tcPr>
            <w:tcW w:w="1072" w:type="dxa"/>
          </w:tcPr>
          <w:p w14:paraId="28F49212" w14:textId="77777777" w:rsidR="005C4ECD" w:rsidRDefault="005C4ECD" w:rsidP="008D5A78">
            <w:pPr>
              <w:keepLines/>
              <w:widowControl w:val="0"/>
              <w:spacing w:after="0" w:line="257" w:lineRule="auto"/>
              <w:rPr>
                <w:rFonts w:ascii="Arial" w:eastAsiaTheme="minorEastAsia" w:hAnsi="Arial" w:cs="Arial"/>
                <w:sz w:val="18"/>
                <w:szCs w:val="18"/>
                <w:lang w:eastAsia="zh-CN"/>
              </w:rPr>
            </w:pPr>
            <w:r>
              <w:rPr>
                <w:rFonts w:ascii="Arial" w:eastAsiaTheme="minorEastAsia" w:hAnsi="Arial" w:cs="Arial" w:hint="eastAsia"/>
                <w:sz w:val="18"/>
                <w:szCs w:val="18"/>
                <w:lang w:eastAsia="zh-CN"/>
              </w:rPr>
              <w:t>xApp</w:t>
            </w:r>
          </w:p>
        </w:tc>
        <w:tc>
          <w:tcPr>
            <w:tcW w:w="1688" w:type="dxa"/>
            <w:tcMar>
              <w:top w:w="0" w:type="dxa"/>
              <w:left w:w="28" w:type="dxa"/>
              <w:bottom w:w="0" w:type="dxa"/>
              <w:right w:w="108" w:type="dxa"/>
            </w:tcMar>
          </w:tcPr>
          <w:p w14:paraId="499482E5" w14:textId="77777777" w:rsidR="005C4ECD" w:rsidRDefault="005C4ECD" w:rsidP="008D5A78">
            <w:pPr>
              <w:keepLines/>
              <w:widowControl w:val="0"/>
              <w:spacing w:after="0" w:line="257" w:lineRule="auto"/>
            </w:pPr>
            <w:r>
              <w:rPr>
                <w:rFonts w:ascii="Arial" w:hAnsi="Arial" w:cs="Arial" w:hint="eastAsia"/>
                <w:caps/>
                <w:sz w:val="18"/>
                <w:szCs w:val="18"/>
              </w:rPr>
              <w:t xml:space="preserve">Subscribe Information </w:t>
            </w:r>
            <w:r>
              <w:rPr>
                <w:rFonts w:ascii="Arial" w:hAnsi="Arial" w:cs="Arial" w:hint="eastAsia"/>
                <w:sz w:val="18"/>
                <w:szCs w:val="18"/>
              </w:rPr>
              <w:t>REQUEST</w:t>
            </w:r>
          </w:p>
        </w:tc>
        <w:tc>
          <w:tcPr>
            <w:tcW w:w="2742" w:type="dxa"/>
            <w:tcMar>
              <w:top w:w="0" w:type="dxa"/>
              <w:left w:w="28" w:type="dxa"/>
              <w:bottom w:w="0" w:type="dxa"/>
              <w:right w:w="108" w:type="dxa"/>
            </w:tcMar>
          </w:tcPr>
          <w:p w14:paraId="616E7A88" w14:textId="77777777" w:rsidR="005C4ECD" w:rsidRDefault="005C4ECD" w:rsidP="008D5A78">
            <w:pPr>
              <w:keepLines/>
              <w:widowControl w:val="0"/>
              <w:spacing w:after="0" w:line="257" w:lineRule="auto"/>
              <w:rPr>
                <w:rFonts w:eastAsia="宋体"/>
                <w:lang w:eastAsia="zh-CN"/>
              </w:rPr>
            </w:pPr>
            <w:r>
              <w:rPr>
                <w:rFonts w:ascii="Arial" w:hAnsi="Arial" w:cs="Arial" w:hint="eastAsia"/>
                <w:caps/>
                <w:sz w:val="18"/>
                <w:szCs w:val="18"/>
              </w:rPr>
              <w:t xml:space="preserve">Subscribe Information </w:t>
            </w:r>
            <w:r>
              <w:rPr>
                <w:rFonts w:ascii="Arial" w:eastAsia="宋体" w:hAnsi="Arial" w:cs="Arial" w:hint="eastAsia"/>
                <w:sz w:val="18"/>
                <w:szCs w:val="18"/>
                <w:lang w:eastAsia="zh-CN"/>
              </w:rPr>
              <w:t>RESPONSE</w:t>
            </w:r>
          </w:p>
        </w:tc>
        <w:tc>
          <w:tcPr>
            <w:tcW w:w="2697" w:type="dxa"/>
            <w:tcMar>
              <w:top w:w="0" w:type="dxa"/>
              <w:left w:w="28" w:type="dxa"/>
              <w:bottom w:w="0" w:type="dxa"/>
              <w:right w:w="108" w:type="dxa"/>
            </w:tcMar>
          </w:tcPr>
          <w:p w14:paraId="665FB076" w14:textId="77777777" w:rsidR="005C4ECD" w:rsidRDefault="005C4ECD" w:rsidP="008D5A78">
            <w:pPr>
              <w:keepLines/>
              <w:widowControl w:val="0"/>
              <w:spacing w:after="0" w:line="257" w:lineRule="auto"/>
            </w:pPr>
            <w:r>
              <w:rPr>
                <w:rFonts w:ascii="Arial" w:hAnsi="Arial" w:cs="Arial" w:hint="eastAsia"/>
                <w:caps/>
                <w:sz w:val="18"/>
                <w:szCs w:val="18"/>
              </w:rPr>
              <w:t xml:space="preserve">Subscribe Information </w:t>
            </w:r>
            <w:r>
              <w:rPr>
                <w:rFonts w:ascii="Arial" w:eastAsia="宋体" w:hAnsi="Arial" w:cs="Arial" w:hint="eastAsia"/>
                <w:sz w:val="18"/>
                <w:szCs w:val="18"/>
                <w:lang w:eastAsia="zh-CN"/>
              </w:rPr>
              <w:t>FAILURE</w:t>
            </w:r>
          </w:p>
        </w:tc>
      </w:tr>
      <w:tr w:rsidR="005C4ECD" w14:paraId="23CAAF69" w14:textId="77777777" w:rsidTr="00BC2078">
        <w:trPr>
          <w:cantSplit/>
          <w:jc w:val="center"/>
        </w:trPr>
        <w:tc>
          <w:tcPr>
            <w:tcW w:w="1432" w:type="dxa"/>
            <w:tcMar>
              <w:top w:w="0" w:type="dxa"/>
              <w:left w:w="28" w:type="dxa"/>
              <w:bottom w:w="0" w:type="dxa"/>
              <w:right w:w="108" w:type="dxa"/>
            </w:tcMar>
          </w:tcPr>
          <w:p w14:paraId="54695EF3" w14:textId="77777777" w:rsidR="005C4ECD" w:rsidRDefault="005C4ECD" w:rsidP="008D5A78">
            <w:pPr>
              <w:keepLines/>
              <w:widowControl w:val="0"/>
              <w:spacing w:after="0" w:line="257" w:lineRule="auto"/>
              <w:rPr>
                <w:rFonts w:ascii="Arial" w:eastAsia="宋体" w:hAnsi="Arial" w:cs="Arial"/>
                <w:sz w:val="18"/>
                <w:szCs w:val="18"/>
                <w:lang w:eastAsia="zh-CN"/>
              </w:rPr>
            </w:pPr>
            <w:r>
              <w:rPr>
                <w:rFonts w:ascii="Arial" w:eastAsia="宋体" w:hAnsi="Arial" w:cs="Arial" w:hint="eastAsia"/>
                <w:sz w:val="18"/>
                <w:szCs w:val="18"/>
                <w:lang w:eastAsia="zh-CN"/>
              </w:rPr>
              <w:lastRenderedPageBreak/>
              <w:t xml:space="preserve">SDL Information Push </w:t>
            </w:r>
          </w:p>
        </w:tc>
        <w:tc>
          <w:tcPr>
            <w:tcW w:w="1072" w:type="dxa"/>
          </w:tcPr>
          <w:p w14:paraId="696C7521" w14:textId="77777777" w:rsidR="005C4ECD" w:rsidRDefault="005C4ECD" w:rsidP="008D5A78">
            <w:pPr>
              <w:keepLines/>
              <w:widowControl w:val="0"/>
              <w:spacing w:after="0" w:line="257" w:lineRule="auto"/>
              <w:rPr>
                <w:rFonts w:ascii="Arial" w:hAnsi="Arial" w:cs="Arial"/>
                <w:sz w:val="18"/>
                <w:szCs w:val="18"/>
              </w:rPr>
            </w:pPr>
            <w:r>
              <w:rPr>
                <w:rFonts w:ascii="Arial" w:eastAsiaTheme="minorEastAsia" w:hAnsi="Arial" w:cs="Arial" w:hint="eastAsia"/>
                <w:sz w:val="18"/>
                <w:szCs w:val="18"/>
                <w:lang w:eastAsia="zh-CN"/>
              </w:rPr>
              <w:t>N</w:t>
            </w:r>
            <w:r>
              <w:rPr>
                <w:rFonts w:ascii="Arial" w:eastAsiaTheme="minorEastAsia" w:hAnsi="Arial" w:cs="Arial"/>
                <w:sz w:val="18"/>
                <w:szCs w:val="18"/>
                <w:lang w:eastAsia="zh-CN"/>
              </w:rPr>
              <w:t>ear-RT RIC platform</w:t>
            </w:r>
          </w:p>
        </w:tc>
        <w:tc>
          <w:tcPr>
            <w:tcW w:w="1688" w:type="dxa"/>
            <w:tcMar>
              <w:top w:w="0" w:type="dxa"/>
              <w:left w:w="28" w:type="dxa"/>
              <w:bottom w:w="0" w:type="dxa"/>
              <w:right w:w="108" w:type="dxa"/>
            </w:tcMar>
          </w:tcPr>
          <w:p w14:paraId="00D66D6D" w14:textId="77777777" w:rsidR="005C4ECD" w:rsidRDefault="005C4ECD" w:rsidP="008D5A78">
            <w:pPr>
              <w:keepLines/>
              <w:widowControl w:val="0"/>
              <w:spacing w:after="0" w:line="257" w:lineRule="auto"/>
              <w:rPr>
                <w:rFonts w:eastAsia="宋体"/>
                <w:lang w:eastAsia="zh-CN"/>
              </w:rPr>
            </w:pPr>
            <w:r>
              <w:rPr>
                <w:rFonts w:ascii="Arial" w:hAnsi="Arial" w:cs="Arial" w:hint="eastAsia"/>
                <w:caps/>
                <w:sz w:val="18"/>
                <w:szCs w:val="18"/>
              </w:rPr>
              <w:t xml:space="preserve">Information </w:t>
            </w:r>
            <w:r>
              <w:rPr>
                <w:rFonts w:ascii="Arial" w:eastAsia="宋体" w:hAnsi="Arial" w:cs="Arial" w:hint="eastAsia"/>
                <w:caps/>
                <w:sz w:val="18"/>
                <w:szCs w:val="18"/>
                <w:lang w:eastAsia="zh-CN"/>
              </w:rPr>
              <w:t>PUSH</w:t>
            </w:r>
          </w:p>
        </w:tc>
        <w:tc>
          <w:tcPr>
            <w:tcW w:w="2742" w:type="dxa"/>
            <w:tcMar>
              <w:top w:w="0" w:type="dxa"/>
              <w:left w:w="28" w:type="dxa"/>
              <w:bottom w:w="0" w:type="dxa"/>
              <w:right w:w="108" w:type="dxa"/>
            </w:tcMar>
          </w:tcPr>
          <w:p w14:paraId="3D309A6E" w14:textId="77777777" w:rsidR="005C4ECD" w:rsidRDefault="005C4ECD" w:rsidP="008D5A78">
            <w:pPr>
              <w:keepLines/>
              <w:widowControl w:val="0"/>
              <w:spacing w:after="0" w:line="257" w:lineRule="auto"/>
            </w:pPr>
            <w:r>
              <w:rPr>
                <w:rFonts w:ascii="Arial" w:eastAsia="宋体" w:hAnsi="Arial" w:cs="Arial" w:hint="eastAsia"/>
                <w:caps/>
                <w:sz w:val="18"/>
                <w:szCs w:val="18"/>
                <w:lang w:eastAsia="zh-CN"/>
              </w:rPr>
              <w:t>-</w:t>
            </w:r>
          </w:p>
        </w:tc>
        <w:tc>
          <w:tcPr>
            <w:tcW w:w="2697" w:type="dxa"/>
            <w:tcMar>
              <w:top w:w="0" w:type="dxa"/>
              <w:left w:w="28" w:type="dxa"/>
              <w:bottom w:w="0" w:type="dxa"/>
              <w:right w:w="108" w:type="dxa"/>
            </w:tcMar>
          </w:tcPr>
          <w:p w14:paraId="0CA151C5" w14:textId="77777777" w:rsidR="005C4ECD" w:rsidRDefault="005C4ECD" w:rsidP="008D5A78">
            <w:pPr>
              <w:keepLines/>
              <w:widowControl w:val="0"/>
              <w:spacing w:after="0" w:line="257" w:lineRule="auto"/>
            </w:pPr>
            <w:r>
              <w:rPr>
                <w:rFonts w:ascii="Arial" w:eastAsia="宋体" w:hAnsi="Arial" w:cs="Arial" w:hint="eastAsia"/>
                <w:caps/>
                <w:sz w:val="18"/>
                <w:szCs w:val="18"/>
                <w:lang w:eastAsia="zh-CN"/>
              </w:rPr>
              <w:t>-</w:t>
            </w:r>
          </w:p>
        </w:tc>
      </w:tr>
      <w:tr w:rsidR="005C4ECD" w14:paraId="60A56C84" w14:textId="77777777" w:rsidTr="00BC2078">
        <w:trPr>
          <w:cantSplit/>
          <w:trHeight w:val="611"/>
          <w:jc w:val="center"/>
        </w:trPr>
        <w:tc>
          <w:tcPr>
            <w:tcW w:w="1432" w:type="dxa"/>
            <w:tcMar>
              <w:top w:w="0" w:type="dxa"/>
              <w:left w:w="28" w:type="dxa"/>
              <w:bottom w:w="0" w:type="dxa"/>
              <w:right w:w="108" w:type="dxa"/>
            </w:tcMar>
          </w:tcPr>
          <w:p w14:paraId="31B81581" w14:textId="77777777" w:rsidR="005C4ECD" w:rsidRDefault="005C4ECD" w:rsidP="008D5A78">
            <w:pPr>
              <w:keepLines/>
              <w:widowControl w:val="0"/>
              <w:spacing w:after="0" w:line="257" w:lineRule="auto"/>
              <w:rPr>
                <w:rFonts w:ascii="Arial" w:eastAsia="宋体" w:hAnsi="Arial" w:cs="Arial"/>
                <w:sz w:val="18"/>
                <w:szCs w:val="18"/>
                <w:lang w:eastAsia="zh-CN"/>
              </w:rPr>
            </w:pPr>
            <w:r>
              <w:rPr>
                <w:rFonts w:ascii="Arial" w:eastAsia="宋体" w:hAnsi="Arial" w:cs="Arial"/>
                <w:sz w:val="18"/>
                <w:szCs w:val="18"/>
                <w:lang w:eastAsia="zh-CN"/>
              </w:rPr>
              <w:t>SDL Information Update Notify</w:t>
            </w:r>
          </w:p>
        </w:tc>
        <w:tc>
          <w:tcPr>
            <w:tcW w:w="1072" w:type="dxa"/>
          </w:tcPr>
          <w:p w14:paraId="7E1DBED7" w14:textId="77777777" w:rsidR="005C4ECD" w:rsidRDefault="005C4ECD" w:rsidP="008D5A78">
            <w:pPr>
              <w:keepLines/>
              <w:widowControl w:val="0"/>
              <w:spacing w:after="0" w:line="257" w:lineRule="auto"/>
              <w:rPr>
                <w:rFonts w:ascii="Arial" w:eastAsiaTheme="minorEastAsia" w:hAnsi="Arial" w:cs="Arial"/>
                <w:sz w:val="18"/>
                <w:szCs w:val="18"/>
                <w:lang w:eastAsia="zh-CN"/>
              </w:rPr>
            </w:pPr>
            <w:r>
              <w:rPr>
                <w:rFonts w:ascii="Arial" w:eastAsiaTheme="minorEastAsia" w:hAnsi="Arial" w:cs="Arial" w:hint="eastAsia"/>
                <w:sz w:val="18"/>
                <w:szCs w:val="18"/>
                <w:lang w:eastAsia="zh-CN"/>
              </w:rPr>
              <w:t>N</w:t>
            </w:r>
            <w:r>
              <w:rPr>
                <w:rFonts w:ascii="Arial" w:eastAsiaTheme="minorEastAsia" w:hAnsi="Arial" w:cs="Arial"/>
                <w:sz w:val="18"/>
                <w:szCs w:val="18"/>
                <w:lang w:eastAsia="zh-CN"/>
              </w:rPr>
              <w:t>ear-RT RIC platform</w:t>
            </w:r>
          </w:p>
        </w:tc>
        <w:tc>
          <w:tcPr>
            <w:tcW w:w="1688" w:type="dxa"/>
            <w:tcMar>
              <w:top w:w="0" w:type="dxa"/>
              <w:left w:w="28" w:type="dxa"/>
              <w:bottom w:w="0" w:type="dxa"/>
              <w:right w:w="108" w:type="dxa"/>
            </w:tcMar>
          </w:tcPr>
          <w:p w14:paraId="562F3B29" w14:textId="77777777" w:rsidR="005C4ECD" w:rsidRDefault="005C4ECD" w:rsidP="008D5A78">
            <w:pPr>
              <w:keepLines/>
              <w:widowControl w:val="0"/>
              <w:spacing w:after="0" w:line="257" w:lineRule="auto"/>
              <w:rPr>
                <w:rFonts w:ascii="Arial" w:hAnsi="Arial" w:cs="Arial"/>
                <w:sz w:val="18"/>
                <w:szCs w:val="18"/>
              </w:rPr>
            </w:pPr>
            <w:r>
              <w:rPr>
                <w:rFonts w:ascii="Arial" w:hAnsi="Arial" w:cs="Arial" w:hint="eastAsia"/>
                <w:sz w:val="18"/>
                <w:szCs w:val="18"/>
              </w:rPr>
              <w:t>INFORMATION UPDATE NOTIFY</w:t>
            </w:r>
          </w:p>
        </w:tc>
        <w:tc>
          <w:tcPr>
            <w:tcW w:w="2742" w:type="dxa"/>
            <w:tcMar>
              <w:top w:w="0" w:type="dxa"/>
              <w:left w:w="28" w:type="dxa"/>
              <w:bottom w:w="0" w:type="dxa"/>
              <w:right w:w="108" w:type="dxa"/>
            </w:tcMar>
          </w:tcPr>
          <w:p w14:paraId="6CFD73E0" w14:textId="77777777" w:rsidR="005C4ECD" w:rsidRDefault="005C4ECD" w:rsidP="008D5A78">
            <w:pPr>
              <w:keepLines/>
              <w:widowControl w:val="0"/>
              <w:spacing w:after="0" w:line="257" w:lineRule="auto"/>
              <w:rPr>
                <w:rFonts w:ascii="Arial" w:eastAsia="宋体" w:hAnsi="Arial" w:cs="Arial"/>
                <w:sz w:val="18"/>
                <w:szCs w:val="18"/>
                <w:lang w:eastAsia="zh-CN"/>
              </w:rPr>
            </w:pPr>
            <w:r>
              <w:rPr>
                <w:rFonts w:ascii="Arial" w:eastAsia="宋体" w:hAnsi="Arial" w:cs="Arial" w:hint="eastAsia"/>
                <w:caps/>
                <w:sz w:val="18"/>
                <w:szCs w:val="18"/>
                <w:lang w:eastAsia="zh-CN"/>
              </w:rPr>
              <w:t>-</w:t>
            </w:r>
          </w:p>
        </w:tc>
        <w:tc>
          <w:tcPr>
            <w:tcW w:w="2697" w:type="dxa"/>
            <w:tcMar>
              <w:top w:w="0" w:type="dxa"/>
              <w:left w:w="28" w:type="dxa"/>
              <w:bottom w:w="0" w:type="dxa"/>
              <w:right w:w="108" w:type="dxa"/>
            </w:tcMar>
          </w:tcPr>
          <w:p w14:paraId="52534C5D" w14:textId="77777777" w:rsidR="005C4ECD" w:rsidRDefault="005C4ECD" w:rsidP="008D5A78">
            <w:pPr>
              <w:keepLines/>
              <w:widowControl w:val="0"/>
              <w:spacing w:after="0" w:line="257" w:lineRule="auto"/>
              <w:rPr>
                <w:rFonts w:ascii="Arial" w:hAnsi="Arial" w:cs="Arial"/>
                <w:sz w:val="18"/>
                <w:szCs w:val="18"/>
              </w:rPr>
            </w:pPr>
            <w:r>
              <w:rPr>
                <w:rFonts w:ascii="Arial" w:eastAsia="宋体" w:hAnsi="Arial" w:cs="Arial" w:hint="eastAsia"/>
                <w:caps/>
                <w:sz w:val="18"/>
                <w:szCs w:val="18"/>
                <w:lang w:eastAsia="zh-CN"/>
              </w:rPr>
              <w:t>-</w:t>
            </w:r>
          </w:p>
        </w:tc>
      </w:tr>
      <w:tr w:rsidR="005C4ECD" w14:paraId="0621033C" w14:textId="77777777" w:rsidTr="00BC2078">
        <w:trPr>
          <w:cantSplit/>
          <w:jc w:val="center"/>
        </w:trPr>
        <w:tc>
          <w:tcPr>
            <w:tcW w:w="1432" w:type="dxa"/>
            <w:tcMar>
              <w:top w:w="0" w:type="dxa"/>
              <w:left w:w="28" w:type="dxa"/>
              <w:bottom w:w="0" w:type="dxa"/>
              <w:right w:w="108" w:type="dxa"/>
            </w:tcMar>
          </w:tcPr>
          <w:p w14:paraId="4540F0E6" w14:textId="77777777" w:rsidR="005C4ECD" w:rsidRDefault="005C4ECD" w:rsidP="008D5A78">
            <w:pPr>
              <w:keepLines/>
              <w:widowControl w:val="0"/>
              <w:spacing w:after="0" w:line="257" w:lineRule="auto"/>
              <w:rPr>
                <w:rFonts w:ascii="Arial" w:hAnsi="Arial" w:cs="Arial"/>
                <w:sz w:val="18"/>
                <w:szCs w:val="18"/>
              </w:rPr>
            </w:pPr>
            <w:r>
              <w:rPr>
                <w:rFonts w:ascii="Arial" w:hAnsi="Arial" w:cs="Arial" w:hint="eastAsia"/>
                <w:sz w:val="18"/>
                <w:szCs w:val="18"/>
              </w:rPr>
              <w:t>SDL Information Fetch</w:t>
            </w:r>
          </w:p>
        </w:tc>
        <w:tc>
          <w:tcPr>
            <w:tcW w:w="1072" w:type="dxa"/>
          </w:tcPr>
          <w:p w14:paraId="67668570" w14:textId="77777777" w:rsidR="005C4ECD" w:rsidRDefault="005C4ECD" w:rsidP="008D5A78">
            <w:pPr>
              <w:keepLines/>
              <w:widowControl w:val="0"/>
              <w:spacing w:after="0" w:line="257" w:lineRule="auto"/>
              <w:rPr>
                <w:rFonts w:ascii="Arial" w:hAnsi="Arial" w:cs="Arial"/>
                <w:sz w:val="18"/>
                <w:szCs w:val="18"/>
              </w:rPr>
            </w:pPr>
            <w:r>
              <w:rPr>
                <w:rFonts w:ascii="Arial" w:eastAsiaTheme="minorEastAsia" w:hAnsi="Arial" w:cs="Arial" w:hint="eastAsia"/>
                <w:sz w:val="18"/>
                <w:szCs w:val="18"/>
                <w:lang w:eastAsia="zh-CN"/>
              </w:rPr>
              <w:t>xApp</w:t>
            </w:r>
          </w:p>
        </w:tc>
        <w:tc>
          <w:tcPr>
            <w:tcW w:w="1688" w:type="dxa"/>
            <w:tcMar>
              <w:top w:w="0" w:type="dxa"/>
              <w:left w:w="28" w:type="dxa"/>
              <w:bottom w:w="0" w:type="dxa"/>
              <w:right w:w="108" w:type="dxa"/>
            </w:tcMar>
          </w:tcPr>
          <w:p w14:paraId="631A0A61" w14:textId="77777777" w:rsidR="005C4ECD" w:rsidRDefault="005C4ECD" w:rsidP="008D5A78">
            <w:pPr>
              <w:keepLines/>
              <w:widowControl w:val="0"/>
              <w:spacing w:after="0" w:line="257" w:lineRule="auto"/>
              <w:rPr>
                <w:rFonts w:ascii="Arial" w:hAnsi="Arial" w:cs="Arial"/>
                <w:sz w:val="18"/>
                <w:szCs w:val="18"/>
              </w:rPr>
            </w:pPr>
            <w:r>
              <w:rPr>
                <w:rFonts w:ascii="Arial" w:eastAsia="宋体" w:hAnsi="Arial" w:cs="Arial" w:hint="eastAsia"/>
                <w:caps/>
                <w:sz w:val="18"/>
                <w:szCs w:val="18"/>
                <w:lang w:eastAsia="zh-CN"/>
              </w:rPr>
              <w:t>INFORMATION FETCH REQUEST</w:t>
            </w:r>
          </w:p>
        </w:tc>
        <w:tc>
          <w:tcPr>
            <w:tcW w:w="2742" w:type="dxa"/>
            <w:tcMar>
              <w:top w:w="0" w:type="dxa"/>
              <w:left w:w="28" w:type="dxa"/>
              <w:bottom w:w="0" w:type="dxa"/>
              <w:right w:w="108" w:type="dxa"/>
            </w:tcMar>
          </w:tcPr>
          <w:p w14:paraId="790D0C44" w14:textId="77777777" w:rsidR="005C4ECD" w:rsidRDefault="005C4ECD" w:rsidP="008D5A78">
            <w:pPr>
              <w:keepLines/>
              <w:widowControl w:val="0"/>
              <w:spacing w:after="0" w:line="257" w:lineRule="auto"/>
              <w:rPr>
                <w:rFonts w:ascii="Arial" w:eastAsiaTheme="minorEastAsia" w:hAnsi="Arial" w:cs="Arial"/>
                <w:sz w:val="18"/>
                <w:szCs w:val="18"/>
                <w:lang w:eastAsia="zh-CN"/>
              </w:rPr>
            </w:pPr>
            <w:r>
              <w:rPr>
                <w:rFonts w:ascii="Arial" w:eastAsia="宋体" w:hAnsi="Arial" w:cs="Arial" w:hint="eastAsia"/>
                <w:caps/>
                <w:sz w:val="18"/>
                <w:szCs w:val="18"/>
                <w:lang w:eastAsia="zh-CN"/>
              </w:rPr>
              <w:t>INFORMATION FETCH RESPONSE</w:t>
            </w:r>
          </w:p>
        </w:tc>
        <w:tc>
          <w:tcPr>
            <w:tcW w:w="2697" w:type="dxa"/>
            <w:tcMar>
              <w:top w:w="0" w:type="dxa"/>
              <w:left w:w="28" w:type="dxa"/>
              <w:bottom w:w="0" w:type="dxa"/>
              <w:right w:w="108" w:type="dxa"/>
            </w:tcMar>
          </w:tcPr>
          <w:p w14:paraId="049C9587" w14:textId="77777777" w:rsidR="005C4ECD" w:rsidRDefault="005C4ECD" w:rsidP="008D5A78">
            <w:pPr>
              <w:keepLines/>
              <w:widowControl w:val="0"/>
              <w:spacing w:after="0" w:line="257" w:lineRule="auto"/>
              <w:rPr>
                <w:rFonts w:ascii="Arial" w:eastAsiaTheme="minorEastAsia" w:hAnsi="Arial" w:cs="Arial"/>
                <w:sz w:val="18"/>
                <w:szCs w:val="18"/>
                <w:lang w:eastAsia="zh-CN"/>
              </w:rPr>
            </w:pPr>
            <w:r>
              <w:rPr>
                <w:rFonts w:ascii="Arial" w:eastAsia="宋体" w:hAnsi="Arial" w:cs="Arial" w:hint="eastAsia"/>
                <w:caps/>
                <w:sz w:val="18"/>
                <w:szCs w:val="18"/>
                <w:lang w:eastAsia="zh-CN"/>
              </w:rPr>
              <w:t>INFORMATION FETCH FAILURE</w:t>
            </w:r>
          </w:p>
        </w:tc>
      </w:tr>
      <w:tr w:rsidR="001A3D44" w14:paraId="72481FB9" w14:textId="77777777" w:rsidTr="00BC2078">
        <w:trPr>
          <w:cantSplit/>
          <w:jc w:val="center"/>
        </w:trPr>
        <w:tc>
          <w:tcPr>
            <w:tcW w:w="1432" w:type="dxa"/>
            <w:tcMar>
              <w:top w:w="0" w:type="dxa"/>
              <w:left w:w="28" w:type="dxa"/>
              <w:bottom w:w="0" w:type="dxa"/>
              <w:right w:w="108" w:type="dxa"/>
            </w:tcMar>
          </w:tcPr>
          <w:p w14:paraId="312588A1" w14:textId="54764913" w:rsidR="001A3D44" w:rsidRDefault="001A3D44" w:rsidP="001A3D44">
            <w:pPr>
              <w:keepLines/>
              <w:widowControl w:val="0"/>
              <w:spacing w:after="0" w:line="257" w:lineRule="auto"/>
              <w:rPr>
                <w:rFonts w:ascii="Arial" w:hAnsi="Arial" w:cs="Arial"/>
                <w:sz w:val="18"/>
                <w:szCs w:val="18"/>
              </w:rPr>
            </w:pPr>
            <w:r>
              <w:rPr>
                <w:rFonts w:ascii="Arial" w:eastAsiaTheme="minorEastAsia" w:hAnsi="Arial"/>
                <w:sz w:val="18"/>
                <w:lang w:eastAsia="zh-CN"/>
              </w:rPr>
              <w:t>Xapp Shared Data Fetch</w:t>
            </w:r>
          </w:p>
        </w:tc>
        <w:tc>
          <w:tcPr>
            <w:tcW w:w="1072" w:type="dxa"/>
          </w:tcPr>
          <w:p w14:paraId="07F75811" w14:textId="58DE3724" w:rsidR="001A3D44" w:rsidRDefault="001A3D44" w:rsidP="001A3D44">
            <w:pPr>
              <w:keepLines/>
              <w:widowControl w:val="0"/>
              <w:spacing w:after="0" w:line="257" w:lineRule="auto"/>
              <w:rPr>
                <w:rFonts w:ascii="Arial" w:eastAsiaTheme="minorEastAsia" w:hAnsi="Arial" w:cs="Arial"/>
                <w:sz w:val="18"/>
                <w:szCs w:val="18"/>
                <w:lang w:eastAsia="zh-CN"/>
              </w:rPr>
            </w:pPr>
            <w:r>
              <w:rPr>
                <w:rFonts w:ascii="Arial" w:eastAsiaTheme="minorEastAsia" w:hAnsi="Arial" w:cs="Arial"/>
                <w:sz w:val="18"/>
                <w:szCs w:val="18"/>
                <w:lang w:eastAsia="zh-CN"/>
              </w:rPr>
              <w:t>Near-RT RIC platform or data consumer xApp</w:t>
            </w:r>
          </w:p>
        </w:tc>
        <w:tc>
          <w:tcPr>
            <w:tcW w:w="1688" w:type="dxa"/>
            <w:tcMar>
              <w:top w:w="0" w:type="dxa"/>
              <w:left w:w="28" w:type="dxa"/>
              <w:bottom w:w="0" w:type="dxa"/>
              <w:right w:w="108" w:type="dxa"/>
            </w:tcMar>
          </w:tcPr>
          <w:p w14:paraId="36FA33E8" w14:textId="5FF646BA" w:rsidR="001A3D44" w:rsidRDefault="001A3D44" w:rsidP="001A3D44">
            <w:pPr>
              <w:keepLines/>
              <w:widowControl w:val="0"/>
              <w:spacing w:after="0" w:line="257" w:lineRule="auto"/>
              <w:rPr>
                <w:rFonts w:ascii="Arial" w:eastAsia="宋体" w:hAnsi="Arial" w:cs="Arial"/>
                <w:caps/>
                <w:sz w:val="18"/>
                <w:szCs w:val="18"/>
                <w:lang w:eastAsia="zh-CN"/>
              </w:rPr>
            </w:pPr>
            <w:r>
              <w:rPr>
                <w:rFonts w:ascii="Arial" w:eastAsia="宋体" w:hAnsi="Arial" w:cs="Arial"/>
                <w:caps/>
                <w:sz w:val="18"/>
                <w:szCs w:val="18"/>
                <w:lang w:eastAsia="zh-CN"/>
              </w:rPr>
              <w:t>xAPP SHARED DATA FETCH REQUEST</w:t>
            </w:r>
          </w:p>
        </w:tc>
        <w:tc>
          <w:tcPr>
            <w:tcW w:w="2742" w:type="dxa"/>
            <w:tcMar>
              <w:top w:w="0" w:type="dxa"/>
              <w:left w:w="28" w:type="dxa"/>
              <w:bottom w:w="0" w:type="dxa"/>
              <w:right w:w="108" w:type="dxa"/>
            </w:tcMar>
          </w:tcPr>
          <w:p w14:paraId="37A619CF" w14:textId="060447EF" w:rsidR="001A3D44" w:rsidRDefault="001A3D44" w:rsidP="001A3D44">
            <w:pPr>
              <w:keepLines/>
              <w:widowControl w:val="0"/>
              <w:spacing w:after="0" w:line="257" w:lineRule="auto"/>
              <w:rPr>
                <w:rFonts w:ascii="Arial" w:eastAsia="宋体" w:hAnsi="Arial" w:cs="Arial"/>
                <w:caps/>
                <w:sz w:val="18"/>
                <w:szCs w:val="18"/>
                <w:lang w:eastAsia="zh-CN"/>
              </w:rPr>
            </w:pPr>
            <w:r>
              <w:rPr>
                <w:rFonts w:ascii="Arial" w:eastAsia="宋体" w:hAnsi="Arial" w:cs="Arial"/>
                <w:caps/>
                <w:sz w:val="18"/>
                <w:szCs w:val="18"/>
                <w:lang w:eastAsia="zh-CN"/>
              </w:rPr>
              <w:t>xAPP SHARED DATA FETCH RESPONSE</w:t>
            </w:r>
          </w:p>
        </w:tc>
        <w:tc>
          <w:tcPr>
            <w:tcW w:w="2697" w:type="dxa"/>
            <w:tcMar>
              <w:top w:w="0" w:type="dxa"/>
              <w:left w:w="28" w:type="dxa"/>
              <w:bottom w:w="0" w:type="dxa"/>
              <w:right w:w="108" w:type="dxa"/>
            </w:tcMar>
          </w:tcPr>
          <w:p w14:paraId="7A38DB75" w14:textId="6D4840B0" w:rsidR="001A3D44" w:rsidRDefault="001A3D44" w:rsidP="001A3D44">
            <w:pPr>
              <w:keepLines/>
              <w:widowControl w:val="0"/>
              <w:spacing w:after="0" w:line="257" w:lineRule="auto"/>
              <w:rPr>
                <w:rFonts w:ascii="Arial" w:eastAsia="宋体" w:hAnsi="Arial" w:cs="Arial"/>
                <w:caps/>
                <w:sz w:val="18"/>
                <w:szCs w:val="18"/>
                <w:lang w:eastAsia="zh-CN"/>
              </w:rPr>
            </w:pPr>
            <w:r>
              <w:rPr>
                <w:rFonts w:ascii="Arial" w:eastAsia="宋体" w:hAnsi="Arial" w:cs="Arial"/>
                <w:caps/>
                <w:sz w:val="18"/>
                <w:szCs w:val="18"/>
                <w:lang w:eastAsia="zh-CN"/>
              </w:rPr>
              <w:t>xAPP SHARED DATA FETCH FAILURE</w:t>
            </w:r>
          </w:p>
        </w:tc>
      </w:tr>
      <w:tr w:rsidR="001A3D44" w14:paraId="23144411" w14:textId="77777777" w:rsidTr="00BC2078">
        <w:trPr>
          <w:cantSplit/>
          <w:jc w:val="center"/>
        </w:trPr>
        <w:tc>
          <w:tcPr>
            <w:tcW w:w="1432" w:type="dxa"/>
            <w:tcMar>
              <w:top w:w="0" w:type="dxa"/>
              <w:left w:w="28" w:type="dxa"/>
              <w:bottom w:w="0" w:type="dxa"/>
              <w:right w:w="108" w:type="dxa"/>
            </w:tcMar>
          </w:tcPr>
          <w:p w14:paraId="7E4316A0" w14:textId="07E687DE" w:rsidR="001A3D44" w:rsidRDefault="001A3D44" w:rsidP="001A3D44">
            <w:pPr>
              <w:keepLines/>
              <w:widowControl w:val="0"/>
              <w:spacing w:after="0" w:line="257" w:lineRule="auto"/>
              <w:rPr>
                <w:rFonts w:ascii="Arial" w:hAnsi="Arial" w:cs="Arial"/>
                <w:sz w:val="18"/>
                <w:szCs w:val="18"/>
              </w:rPr>
            </w:pPr>
            <w:r>
              <w:rPr>
                <w:rFonts w:ascii="Arial" w:eastAsiaTheme="minorEastAsia" w:hAnsi="Arial"/>
                <w:sz w:val="18"/>
                <w:lang w:eastAsia="zh-CN"/>
              </w:rPr>
              <w:t>Xapp Shared Data Subscribe</w:t>
            </w:r>
          </w:p>
        </w:tc>
        <w:tc>
          <w:tcPr>
            <w:tcW w:w="1072" w:type="dxa"/>
          </w:tcPr>
          <w:p w14:paraId="6EC8043D" w14:textId="31F700BA" w:rsidR="001A3D44" w:rsidRDefault="001A3D44" w:rsidP="001A3D44">
            <w:pPr>
              <w:keepLines/>
              <w:widowControl w:val="0"/>
              <w:spacing w:after="0" w:line="257" w:lineRule="auto"/>
              <w:rPr>
                <w:rFonts w:ascii="Arial" w:eastAsiaTheme="minorEastAsia" w:hAnsi="Arial" w:cs="Arial"/>
                <w:sz w:val="18"/>
                <w:szCs w:val="18"/>
                <w:lang w:eastAsia="zh-CN"/>
              </w:rPr>
            </w:pPr>
            <w:r>
              <w:rPr>
                <w:rFonts w:ascii="Arial" w:eastAsiaTheme="minorEastAsia" w:hAnsi="Arial" w:cs="Arial"/>
                <w:sz w:val="18"/>
                <w:szCs w:val="18"/>
                <w:lang w:eastAsia="zh-CN"/>
              </w:rPr>
              <w:t>Near-RT RIC platform or data consumer xApp</w:t>
            </w:r>
          </w:p>
        </w:tc>
        <w:tc>
          <w:tcPr>
            <w:tcW w:w="1688" w:type="dxa"/>
            <w:tcMar>
              <w:top w:w="0" w:type="dxa"/>
              <w:left w:w="28" w:type="dxa"/>
              <w:bottom w:w="0" w:type="dxa"/>
              <w:right w:w="108" w:type="dxa"/>
            </w:tcMar>
          </w:tcPr>
          <w:p w14:paraId="0A57972B" w14:textId="6BE3B86F" w:rsidR="001A3D44" w:rsidRDefault="001A3D44" w:rsidP="001A3D44">
            <w:pPr>
              <w:keepLines/>
              <w:widowControl w:val="0"/>
              <w:spacing w:after="0" w:line="257" w:lineRule="auto"/>
              <w:rPr>
                <w:rFonts w:ascii="Arial" w:eastAsia="宋体" w:hAnsi="Arial" w:cs="Arial"/>
                <w:caps/>
                <w:sz w:val="18"/>
                <w:szCs w:val="18"/>
                <w:lang w:eastAsia="zh-CN"/>
              </w:rPr>
            </w:pPr>
            <w:r>
              <w:rPr>
                <w:rFonts w:ascii="Arial" w:eastAsia="宋体" w:hAnsi="Arial" w:cs="Arial"/>
                <w:caps/>
                <w:sz w:val="18"/>
                <w:szCs w:val="18"/>
                <w:lang w:eastAsia="zh-CN"/>
              </w:rPr>
              <w:t>XAPP SHARED DATA SUBSCRIPTION REQUEST</w:t>
            </w:r>
          </w:p>
        </w:tc>
        <w:tc>
          <w:tcPr>
            <w:tcW w:w="2742" w:type="dxa"/>
            <w:tcMar>
              <w:top w:w="0" w:type="dxa"/>
              <w:left w:w="28" w:type="dxa"/>
              <w:bottom w:w="0" w:type="dxa"/>
              <w:right w:w="108" w:type="dxa"/>
            </w:tcMar>
          </w:tcPr>
          <w:p w14:paraId="5D4EFB9A" w14:textId="1A276480" w:rsidR="001A3D44" w:rsidRDefault="001A3D44" w:rsidP="001A3D44">
            <w:pPr>
              <w:keepLines/>
              <w:widowControl w:val="0"/>
              <w:spacing w:after="0" w:line="257" w:lineRule="auto"/>
              <w:rPr>
                <w:rFonts w:ascii="Arial" w:eastAsia="宋体" w:hAnsi="Arial" w:cs="Arial"/>
                <w:caps/>
                <w:sz w:val="18"/>
                <w:szCs w:val="18"/>
                <w:lang w:eastAsia="zh-CN"/>
              </w:rPr>
            </w:pPr>
            <w:r>
              <w:rPr>
                <w:rFonts w:ascii="Arial" w:eastAsia="宋体" w:hAnsi="Arial" w:cs="Arial"/>
                <w:caps/>
                <w:sz w:val="18"/>
                <w:szCs w:val="18"/>
                <w:lang w:eastAsia="zh-CN"/>
              </w:rPr>
              <w:t>XAPP SHARED DATA SUBSCRIPTION RESPONSE</w:t>
            </w:r>
          </w:p>
        </w:tc>
        <w:tc>
          <w:tcPr>
            <w:tcW w:w="2697" w:type="dxa"/>
            <w:tcMar>
              <w:top w:w="0" w:type="dxa"/>
              <w:left w:w="28" w:type="dxa"/>
              <w:bottom w:w="0" w:type="dxa"/>
              <w:right w:w="108" w:type="dxa"/>
            </w:tcMar>
          </w:tcPr>
          <w:p w14:paraId="3A171884" w14:textId="744744CF" w:rsidR="001A3D44" w:rsidRDefault="001A3D44" w:rsidP="001A3D44">
            <w:pPr>
              <w:keepLines/>
              <w:widowControl w:val="0"/>
              <w:spacing w:after="0" w:line="257" w:lineRule="auto"/>
              <w:rPr>
                <w:rFonts w:ascii="Arial" w:eastAsia="宋体" w:hAnsi="Arial" w:cs="Arial"/>
                <w:caps/>
                <w:sz w:val="18"/>
                <w:szCs w:val="18"/>
                <w:lang w:eastAsia="zh-CN"/>
              </w:rPr>
            </w:pPr>
            <w:r>
              <w:rPr>
                <w:rFonts w:ascii="Arial" w:eastAsia="宋体" w:hAnsi="Arial" w:cs="Arial"/>
                <w:caps/>
                <w:sz w:val="18"/>
                <w:szCs w:val="18"/>
                <w:lang w:eastAsia="zh-CN"/>
              </w:rPr>
              <w:t>XAPP SHARED DATA SUBSCRIPTION FAILURE</w:t>
            </w:r>
          </w:p>
        </w:tc>
      </w:tr>
      <w:tr w:rsidR="001A3D44" w14:paraId="02BFEA88" w14:textId="77777777" w:rsidTr="00BC2078">
        <w:trPr>
          <w:cantSplit/>
          <w:jc w:val="center"/>
        </w:trPr>
        <w:tc>
          <w:tcPr>
            <w:tcW w:w="1432" w:type="dxa"/>
            <w:tcMar>
              <w:top w:w="0" w:type="dxa"/>
              <w:left w:w="28" w:type="dxa"/>
              <w:bottom w:w="0" w:type="dxa"/>
              <w:right w:w="108" w:type="dxa"/>
            </w:tcMar>
          </w:tcPr>
          <w:p w14:paraId="7B46E40E" w14:textId="6D27AFE2" w:rsidR="001A3D44" w:rsidRDefault="001A3D44" w:rsidP="001A3D44">
            <w:pPr>
              <w:keepLines/>
              <w:widowControl w:val="0"/>
              <w:spacing w:after="0" w:line="257" w:lineRule="auto"/>
              <w:rPr>
                <w:rFonts w:ascii="Arial" w:hAnsi="Arial" w:cs="Arial"/>
                <w:sz w:val="18"/>
                <w:szCs w:val="18"/>
              </w:rPr>
            </w:pPr>
            <w:r>
              <w:rPr>
                <w:rFonts w:ascii="Arial" w:eastAsiaTheme="minorEastAsia" w:hAnsi="Arial"/>
                <w:sz w:val="18"/>
                <w:lang w:eastAsia="zh-CN"/>
              </w:rPr>
              <w:t>Xapp</w:t>
            </w:r>
            <w:r>
              <w:rPr>
                <w:rFonts w:ascii="Arial" w:hAnsi="Arial" w:cs="Arial"/>
                <w:sz w:val="18"/>
                <w:szCs w:val="18"/>
              </w:rPr>
              <w:t xml:space="preserve"> Shared Data Subscription Delete</w:t>
            </w:r>
          </w:p>
        </w:tc>
        <w:tc>
          <w:tcPr>
            <w:tcW w:w="1072" w:type="dxa"/>
          </w:tcPr>
          <w:p w14:paraId="69A7ECC3" w14:textId="26936684" w:rsidR="001A3D44" w:rsidRDefault="001A3D44" w:rsidP="001A3D44">
            <w:pPr>
              <w:keepLines/>
              <w:widowControl w:val="0"/>
              <w:spacing w:after="0" w:line="257" w:lineRule="auto"/>
              <w:rPr>
                <w:rFonts w:ascii="Arial" w:eastAsiaTheme="minorEastAsia" w:hAnsi="Arial" w:cs="Arial"/>
                <w:sz w:val="18"/>
                <w:szCs w:val="18"/>
                <w:lang w:eastAsia="zh-CN"/>
              </w:rPr>
            </w:pPr>
            <w:r>
              <w:rPr>
                <w:rFonts w:ascii="Arial" w:eastAsiaTheme="minorEastAsia" w:hAnsi="Arial" w:cs="Arial"/>
                <w:sz w:val="18"/>
                <w:szCs w:val="18"/>
                <w:lang w:eastAsia="zh-CN"/>
              </w:rPr>
              <w:t>Near-RT RIC platform or data consumer xApp</w:t>
            </w:r>
          </w:p>
        </w:tc>
        <w:tc>
          <w:tcPr>
            <w:tcW w:w="1688" w:type="dxa"/>
            <w:tcMar>
              <w:top w:w="0" w:type="dxa"/>
              <w:left w:w="28" w:type="dxa"/>
              <w:bottom w:w="0" w:type="dxa"/>
              <w:right w:w="108" w:type="dxa"/>
            </w:tcMar>
          </w:tcPr>
          <w:p w14:paraId="6A32E275" w14:textId="7FD0A1B4" w:rsidR="001A3D44" w:rsidRDefault="001A3D44" w:rsidP="001A3D44">
            <w:pPr>
              <w:keepLines/>
              <w:widowControl w:val="0"/>
              <w:spacing w:after="0" w:line="257" w:lineRule="auto"/>
              <w:rPr>
                <w:rFonts w:ascii="Arial" w:eastAsia="宋体" w:hAnsi="Arial" w:cs="Arial"/>
                <w:caps/>
                <w:sz w:val="18"/>
                <w:szCs w:val="18"/>
                <w:lang w:eastAsia="zh-CN"/>
              </w:rPr>
            </w:pPr>
            <w:r>
              <w:rPr>
                <w:rFonts w:ascii="Arial" w:eastAsia="宋体" w:hAnsi="Arial" w:cs="Arial"/>
                <w:caps/>
                <w:sz w:val="18"/>
                <w:szCs w:val="18"/>
                <w:lang w:eastAsia="zh-CN"/>
              </w:rPr>
              <w:t>XAPP SHARED DATA SUBSCRIPTION DELETE REQUEST</w:t>
            </w:r>
          </w:p>
        </w:tc>
        <w:tc>
          <w:tcPr>
            <w:tcW w:w="2742" w:type="dxa"/>
            <w:tcMar>
              <w:top w:w="0" w:type="dxa"/>
              <w:left w:w="28" w:type="dxa"/>
              <w:bottom w:w="0" w:type="dxa"/>
              <w:right w:w="108" w:type="dxa"/>
            </w:tcMar>
          </w:tcPr>
          <w:p w14:paraId="3D2698BE" w14:textId="01D868BC" w:rsidR="001A3D44" w:rsidRDefault="001A3D44" w:rsidP="001A3D44">
            <w:pPr>
              <w:keepLines/>
              <w:widowControl w:val="0"/>
              <w:spacing w:after="0" w:line="257" w:lineRule="auto"/>
              <w:rPr>
                <w:rFonts w:ascii="Arial" w:eastAsia="宋体" w:hAnsi="Arial" w:cs="Arial"/>
                <w:caps/>
                <w:sz w:val="18"/>
                <w:szCs w:val="18"/>
                <w:lang w:eastAsia="zh-CN"/>
              </w:rPr>
            </w:pPr>
            <w:r>
              <w:rPr>
                <w:rFonts w:ascii="Arial" w:eastAsia="宋体" w:hAnsi="Arial" w:cs="Arial"/>
                <w:caps/>
                <w:sz w:val="18"/>
                <w:szCs w:val="18"/>
                <w:lang w:eastAsia="zh-CN"/>
              </w:rPr>
              <w:t>XAPP SHARED DATA SUBSCRIPTION DELETE RESPONSE</w:t>
            </w:r>
          </w:p>
        </w:tc>
        <w:tc>
          <w:tcPr>
            <w:tcW w:w="2697" w:type="dxa"/>
            <w:tcMar>
              <w:top w:w="0" w:type="dxa"/>
              <w:left w:w="28" w:type="dxa"/>
              <w:bottom w:w="0" w:type="dxa"/>
              <w:right w:w="108" w:type="dxa"/>
            </w:tcMar>
          </w:tcPr>
          <w:p w14:paraId="0CBE7CA1" w14:textId="6636AEF7" w:rsidR="001A3D44" w:rsidRDefault="001A3D44" w:rsidP="001A3D44">
            <w:pPr>
              <w:keepLines/>
              <w:widowControl w:val="0"/>
              <w:spacing w:after="0" w:line="257" w:lineRule="auto"/>
              <w:rPr>
                <w:rFonts w:ascii="Arial" w:eastAsia="宋体" w:hAnsi="Arial" w:cs="Arial"/>
                <w:caps/>
                <w:sz w:val="18"/>
                <w:szCs w:val="18"/>
                <w:lang w:eastAsia="zh-CN"/>
              </w:rPr>
            </w:pPr>
            <w:r>
              <w:rPr>
                <w:rFonts w:ascii="Arial" w:eastAsia="宋体" w:hAnsi="Arial" w:cs="Arial"/>
                <w:caps/>
                <w:sz w:val="18"/>
                <w:szCs w:val="18"/>
                <w:lang w:eastAsia="zh-CN"/>
              </w:rPr>
              <w:t>XAPP SHARED DATA SUBSCRIPTION DELETE FAILURE</w:t>
            </w:r>
          </w:p>
        </w:tc>
      </w:tr>
      <w:tr w:rsidR="001A3D44" w14:paraId="2604B4B8" w14:textId="77777777" w:rsidTr="00BC2078">
        <w:trPr>
          <w:cantSplit/>
          <w:jc w:val="center"/>
        </w:trPr>
        <w:tc>
          <w:tcPr>
            <w:tcW w:w="1432" w:type="dxa"/>
            <w:tcMar>
              <w:top w:w="0" w:type="dxa"/>
              <w:left w:w="28" w:type="dxa"/>
              <w:bottom w:w="0" w:type="dxa"/>
              <w:right w:w="108" w:type="dxa"/>
            </w:tcMar>
          </w:tcPr>
          <w:p w14:paraId="44CD9B65" w14:textId="5AE31C30" w:rsidR="001A3D44" w:rsidRDefault="001A3D44" w:rsidP="001A3D44">
            <w:pPr>
              <w:keepLines/>
              <w:widowControl w:val="0"/>
              <w:spacing w:after="0" w:line="257" w:lineRule="auto"/>
              <w:rPr>
                <w:rFonts w:ascii="Arial" w:hAnsi="Arial" w:cs="Arial"/>
                <w:sz w:val="18"/>
                <w:szCs w:val="18"/>
              </w:rPr>
            </w:pPr>
            <w:r>
              <w:rPr>
                <w:rFonts w:ascii="Arial" w:eastAsiaTheme="minorEastAsia" w:hAnsi="Arial"/>
                <w:sz w:val="18"/>
                <w:lang w:eastAsia="zh-CN"/>
              </w:rPr>
              <w:t>Xapp</w:t>
            </w:r>
            <w:r>
              <w:rPr>
                <w:rFonts w:ascii="Arial" w:hAnsi="Arial" w:cs="Arial"/>
                <w:sz w:val="18"/>
                <w:szCs w:val="18"/>
              </w:rPr>
              <w:t xml:space="preserve"> Shared Data Push</w:t>
            </w:r>
          </w:p>
        </w:tc>
        <w:tc>
          <w:tcPr>
            <w:tcW w:w="1072" w:type="dxa"/>
          </w:tcPr>
          <w:p w14:paraId="1ECF4A1C" w14:textId="55BD41D7" w:rsidR="001A3D44" w:rsidRDefault="001A3D44" w:rsidP="001A3D44">
            <w:pPr>
              <w:keepLines/>
              <w:widowControl w:val="0"/>
              <w:spacing w:after="0" w:line="257" w:lineRule="auto"/>
              <w:rPr>
                <w:rFonts w:ascii="Arial" w:eastAsiaTheme="minorEastAsia" w:hAnsi="Arial" w:cs="Arial"/>
                <w:sz w:val="18"/>
                <w:szCs w:val="18"/>
                <w:lang w:eastAsia="zh-CN"/>
              </w:rPr>
            </w:pPr>
            <w:r>
              <w:rPr>
                <w:rFonts w:ascii="Arial" w:eastAsiaTheme="minorEastAsia" w:hAnsi="Arial" w:cs="Arial"/>
                <w:sz w:val="18"/>
                <w:szCs w:val="18"/>
                <w:lang w:eastAsia="zh-CN"/>
              </w:rPr>
              <w:t>xApp</w:t>
            </w:r>
          </w:p>
        </w:tc>
        <w:tc>
          <w:tcPr>
            <w:tcW w:w="1688" w:type="dxa"/>
            <w:tcMar>
              <w:top w:w="0" w:type="dxa"/>
              <w:left w:w="28" w:type="dxa"/>
              <w:bottom w:w="0" w:type="dxa"/>
              <w:right w:w="108" w:type="dxa"/>
            </w:tcMar>
          </w:tcPr>
          <w:p w14:paraId="115AD48A" w14:textId="5893BE3B" w:rsidR="001A3D44" w:rsidRDefault="001A3D44" w:rsidP="001A3D44">
            <w:pPr>
              <w:keepLines/>
              <w:widowControl w:val="0"/>
              <w:spacing w:after="0" w:line="257" w:lineRule="auto"/>
              <w:rPr>
                <w:rFonts w:ascii="Arial" w:eastAsia="宋体" w:hAnsi="Arial" w:cs="Arial"/>
                <w:caps/>
                <w:sz w:val="18"/>
                <w:szCs w:val="18"/>
                <w:lang w:eastAsia="zh-CN"/>
              </w:rPr>
            </w:pPr>
            <w:r>
              <w:rPr>
                <w:rFonts w:ascii="Arial" w:eastAsia="宋体" w:hAnsi="Arial" w:cs="Arial"/>
                <w:caps/>
                <w:sz w:val="18"/>
                <w:szCs w:val="18"/>
                <w:lang w:eastAsia="zh-CN"/>
              </w:rPr>
              <w:t>xAPP SHARED DATA PUSH</w:t>
            </w:r>
          </w:p>
        </w:tc>
        <w:tc>
          <w:tcPr>
            <w:tcW w:w="2742" w:type="dxa"/>
            <w:tcMar>
              <w:top w:w="0" w:type="dxa"/>
              <w:left w:w="28" w:type="dxa"/>
              <w:bottom w:w="0" w:type="dxa"/>
              <w:right w:w="108" w:type="dxa"/>
            </w:tcMar>
          </w:tcPr>
          <w:p w14:paraId="649866BB" w14:textId="36F5B134" w:rsidR="001A3D44" w:rsidRDefault="001A3D44" w:rsidP="001A3D44">
            <w:pPr>
              <w:keepLines/>
              <w:widowControl w:val="0"/>
              <w:spacing w:after="0" w:line="257" w:lineRule="auto"/>
              <w:rPr>
                <w:rFonts w:ascii="Arial" w:eastAsia="宋体" w:hAnsi="Arial" w:cs="Arial"/>
                <w:caps/>
                <w:sz w:val="18"/>
                <w:szCs w:val="18"/>
                <w:lang w:eastAsia="zh-CN"/>
              </w:rPr>
            </w:pPr>
            <w:r>
              <w:rPr>
                <w:rFonts w:ascii="Arial" w:eastAsia="宋体" w:hAnsi="Arial" w:cs="Arial"/>
                <w:caps/>
                <w:sz w:val="18"/>
                <w:szCs w:val="18"/>
                <w:lang w:eastAsia="zh-CN"/>
              </w:rPr>
              <w:t>-</w:t>
            </w:r>
          </w:p>
        </w:tc>
        <w:tc>
          <w:tcPr>
            <w:tcW w:w="2697" w:type="dxa"/>
            <w:tcMar>
              <w:top w:w="0" w:type="dxa"/>
              <w:left w:w="28" w:type="dxa"/>
              <w:bottom w:w="0" w:type="dxa"/>
              <w:right w:w="108" w:type="dxa"/>
            </w:tcMar>
          </w:tcPr>
          <w:p w14:paraId="45AA0167" w14:textId="0A9BF495" w:rsidR="001A3D44" w:rsidRDefault="001A3D44" w:rsidP="001A3D44">
            <w:pPr>
              <w:keepLines/>
              <w:widowControl w:val="0"/>
              <w:spacing w:after="0" w:line="257" w:lineRule="auto"/>
              <w:rPr>
                <w:rFonts w:ascii="Arial" w:eastAsia="宋体" w:hAnsi="Arial" w:cs="Arial"/>
                <w:caps/>
                <w:sz w:val="18"/>
                <w:szCs w:val="18"/>
                <w:lang w:eastAsia="zh-CN"/>
              </w:rPr>
            </w:pPr>
            <w:r>
              <w:rPr>
                <w:rFonts w:ascii="Arial" w:eastAsia="宋体" w:hAnsi="Arial" w:cs="Arial"/>
                <w:caps/>
                <w:sz w:val="18"/>
                <w:szCs w:val="18"/>
                <w:lang w:eastAsia="zh-CN"/>
              </w:rPr>
              <w:t>-</w:t>
            </w:r>
          </w:p>
        </w:tc>
      </w:tr>
    </w:tbl>
    <w:p w14:paraId="50C87B45" w14:textId="208A11C2" w:rsidR="00AF1CB8" w:rsidRDefault="00AF1CB8" w:rsidP="00AF1CB8">
      <w:pPr>
        <w:rPr>
          <w:rFonts w:eastAsiaTheme="minorEastAsia" w:cstheme="minorHAnsi"/>
          <w:i/>
          <w:iCs/>
          <w:color w:val="FF0000"/>
          <w:lang w:eastAsia="zh-CN"/>
        </w:rPr>
      </w:pPr>
    </w:p>
    <w:p w14:paraId="48D17FEE" w14:textId="77777777" w:rsidR="001A3D44" w:rsidRPr="001A3D44" w:rsidRDefault="001A3D44" w:rsidP="001A3D44">
      <w:pPr>
        <w:spacing w:after="180" w:line="240" w:lineRule="auto"/>
        <w:rPr>
          <w:rFonts w:ascii="Times New Roman" w:eastAsia="Yu Mincho" w:hAnsi="Times New Roman" w:cs="Times New Roman"/>
          <w:sz w:val="20"/>
          <w:szCs w:val="20"/>
          <w:lang w:eastAsia="zh-CN"/>
        </w:rPr>
      </w:pPr>
      <w:r w:rsidRPr="001A3D44">
        <w:rPr>
          <w:rFonts w:ascii="Times New Roman" w:eastAsia="Yu Mincho" w:hAnsi="Times New Roman" w:cs="Times New Roman"/>
          <w:sz w:val="20"/>
          <w:szCs w:val="20"/>
          <w:lang w:eastAsia="zh-CN"/>
        </w:rPr>
        <w:t>The table 7.1.2-4 lists the supported data categories for each SDL API in this release.</w:t>
      </w:r>
    </w:p>
    <w:p w14:paraId="2825A355" w14:textId="77777777" w:rsidR="001A3D44" w:rsidRPr="001A3D44" w:rsidRDefault="001A3D44" w:rsidP="001A3D44">
      <w:pPr>
        <w:keepNext/>
        <w:keepLines/>
        <w:spacing w:before="60"/>
        <w:jc w:val="center"/>
        <w:rPr>
          <w:rFonts w:ascii="Arial" w:eastAsia="宋体" w:hAnsi="Arial" w:cs="Times New Roman"/>
          <w:b/>
          <w:sz w:val="20"/>
          <w:lang w:eastAsia="zh-CN"/>
        </w:rPr>
      </w:pPr>
      <w:r w:rsidRPr="001A3D44">
        <w:rPr>
          <w:rFonts w:ascii="Arial" w:eastAsia="Calibri" w:hAnsi="Arial" w:cs="Times New Roman"/>
          <w:b/>
          <w:sz w:val="20"/>
        </w:rPr>
        <w:t>Table 7.1</w:t>
      </w:r>
      <w:r w:rsidRPr="001A3D44">
        <w:rPr>
          <w:rFonts w:ascii="Arial" w:eastAsia="宋体" w:hAnsi="Arial" w:cs="Times New Roman"/>
          <w:b/>
          <w:sz w:val="20"/>
          <w:lang w:eastAsia="zh-CN"/>
        </w:rPr>
        <w:t>.2</w:t>
      </w:r>
      <w:r w:rsidRPr="001A3D44">
        <w:rPr>
          <w:rFonts w:ascii="Arial" w:eastAsia="Calibri" w:hAnsi="Arial" w:cs="Times New Roman"/>
          <w:b/>
          <w:sz w:val="20"/>
        </w:rPr>
        <w:t>-4: Supported Data Categories</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6662"/>
      </w:tblGrid>
      <w:tr w:rsidR="001A3D44" w:rsidRPr="001A3D44" w14:paraId="5B480D5B" w14:textId="77777777" w:rsidTr="00A54E21">
        <w:trPr>
          <w:jc w:val="center"/>
        </w:trPr>
        <w:tc>
          <w:tcPr>
            <w:tcW w:w="2972" w:type="dxa"/>
            <w:tcBorders>
              <w:top w:val="single" w:sz="4" w:space="0" w:color="auto"/>
              <w:left w:val="single" w:sz="4" w:space="0" w:color="auto"/>
              <w:bottom w:val="single" w:sz="4" w:space="0" w:color="auto"/>
              <w:right w:val="single" w:sz="4" w:space="0" w:color="auto"/>
            </w:tcBorders>
          </w:tcPr>
          <w:p w14:paraId="46F7AD80" w14:textId="77777777" w:rsidR="001A3D44" w:rsidRPr="001A3D44" w:rsidRDefault="001A3D44" w:rsidP="001A3D44">
            <w:pPr>
              <w:keepNext/>
              <w:keepLines/>
              <w:spacing w:after="0"/>
              <w:jc w:val="center"/>
              <w:rPr>
                <w:rFonts w:ascii="Arial" w:eastAsia="Calibri" w:hAnsi="Arial" w:cs="Times New Roman"/>
                <w:b/>
                <w:sz w:val="18"/>
              </w:rPr>
            </w:pPr>
            <w:r w:rsidRPr="001A3D44">
              <w:rPr>
                <w:rFonts w:ascii="Arial" w:eastAsia="Calibri" w:hAnsi="Arial" w:cs="Times New Roman"/>
                <w:b/>
                <w:sz w:val="18"/>
              </w:rPr>
              <w:t>API Name</w:t>
            </w:r>
          </w:p>
        </w:tc>
        <w:tc>
          <w:tcPr>
            <w:tcW w:w="6662" w:type="dxa"/>
            <w:tcBorders>
              <w:top w:val="single" w:sz="4" w:space="0" w:color="auto"/>
              <w:left w:val="single" w:sz="4" w:space="0" w:color="auto"/>
              <w:bottom w:val="single" w:sz="4" w:space="0" w:color="auto"/>
              <w:right w:val="single" w:sz="4" w:space="0" w:color="auto"/>
            </w:tcBorders>
          </w:tcPr>
          <w:p w14:paraId="26C7D521" w14:textId="77777777" w:rsidR="001A3D44" w:rsidRPr="001A3D44" w:rsidRDefault="001A3D44" w:rsidP="001A3D44">
            <w:pPr>
              <w:keepNext/>
              <w:keepLines/>
              <w:spacing w:after="0"/>
              <w:jc w:val="center"/>
              <w:rPr>
                <w:rFonts w:ascii="Arial" w:eastAsia="Calibri" w:hAnsi="Arial" w:cs="Times New Roman"/>
                <w:b/>
                <w:sz w:val="18"/>
              </w:rPr>
            </w:pPr>
            <w:r w:rsidRPr="001A3D44">
              <w:rPr>
                <w:rFonts w:ascii="Arial" w:eastAsia="Calibri" w:hAnsi="Arial" w:cs="Times New Roman"/>
                <w:b/>
                <w:sz w:val="18"/>
              </w:rPr>
              <w:t>Supported Data Categories</w:t>
            </w:r>
          </w:p>
        </w:tc>
      </w:tr>
      <w:tr w:rsidR="001A3D44" w:rsidRPr="001A3D44" w14:paraId="7B2426A7" w14:textId="77777777" w:rsidTr="00A54E21">
        <w:trPr>
          <w:jc w:val="center"/>
        </w:trPr>
        <w:tc>
          <w:tcPr>
            <w:tcW w:w="2972" w:type="dxa"/>
            <w:tcBorders>
              <w:top w:val="single" w:sz="4" w:space="0" w:color="auto"/>
              <w:left w:val="single" w:sz="4" w:space="0" w:color="auto"/>
              <w:bottom w:val="single" w:sz="4" w:space="0" w:color="auto"/>
              <w:right w:val="single" w:sz="4" w:space="0" w:color="auto"/>
            </w:tcBorders>
          </w:tcPr>
          <w:p w14:paraId="76354900" w14:textId="77777777" w:rsidR="001A3D44" w:rsidRPr="001A3D44" w:rsidRDefault="001A3D44" w:rsidP="001A3D44">
            <w:pPr>
              <w:keepNext/>
              <w:keepLines/>
              <w:spacing w:after="0"/>
              <w:rPr>
                <w:rFonts w:ascii="Arial" w:eastAsia="Calibri" w:hAnsi="Arial" w:cs="Times New Roman"/>
                <w:sz w:val="18"/>
              </w:rPr>
            </w:pPr>
            <w:r w:rsidRPr="001A3D44">
              <w:rPr>
                <w:rFonts w:ascii="Arial" w:eastAsia="宋体" w:hAnsi="Arial" w:cs="Times New Roman"/>
                <w:sz w:val="18"/>
                <w:lang w:eastAsia="zh-CN"/>
              </w:rPr>
              <w:t>SDL</w:t>
            </w:r>
            <w:r w:rsidRPr="001A3D44">
              <w:rPr>
                <w:rFonts w:ascii="Arial" w:eastAsia="Calibri" w:hAnsi="Arial" w:cs="Times New Roman"/>
                <w:sz w:val="18"/>
              </w:rPr>
              <w:t>_</w:t>
            </w:r>
            <w:r w:rsidRPr="001A3D44">
              <w:rPr>
                <w:rFonts w:ascii="Arial" w:eastAsia="宋体" w:hAnsi="Arial" w:cs="Times New Roman"/>
                <w:sz w:val="18"/>
                <w:lang w:eastAsia="zh-CN"/>
              </w:rPr>
              <w:t>Information</w:t>
            </w:r>
            <w:r w:rsidRPr="001A3D44">
              <w:rPr>
                <w:rFonts w:ascii="Arial" w:eastAsia="Calibri" w:hAnsi="Arial" w:cs="Times New Roman"/>
                <w:sz w:val="18"/>
              </w:rPr>
              <w:t>_API</w:t>
            </w:r>
          </w:p>
        </w:tc>
        <w:tc>
          <w:tcPr>
            <w:tcW w:w="6662" w:type="dxa"/>
            <w:tcBorders>
              <w:top w:val="single" w:sz="4" w:space="0" w:color="auto"/>
              <w:left w:val="single" w:sz="4" w:space="0" w:color="auto"/>
              <w:bottom w:val="single" w:sz="4" w:space="0" w:color="auto"/>
              <w:right w:val="single" w:sz="4" w:space="0" w:color="auto"/>
            </w:tcBorders>
          </w:tcPr>
          <w:p w14:paraId="753E893F" w14:textId="77777777" w:rsidR="001A3D44" w:rsidRPr="001A3D44" w:rsidRDefault="001A3D44" w:rsidP="001A3D44">
            <w:pPr>
              <w:keepNext/>
              <w:keepLines/>
              <w:spacing w:after="0"/>
              <w:rPr>
                <w:rFonts w:ascii="Arial" w:eastAsia="宋体" w:hAnsi="Arial" w:cs="Times New Roman"/>
                <w:sz w:val="18"/>
                <w:lang w:eastAsia="zh-CN"/>
              </w:rPr>
            </w:pPr>
            <w:r w:rsidRPr="001A3D44">
              <w:rPr>
                <w:rFonts w:ascii="Arial" w:eastAsia="Calibri" w:hAnsi="Arial" w:cs="Times New Roman"/>
                <w:sz w:val="18"/>
                <w:lang w:val="en-IN"/>
              </w:rPr>
              <w:t>E2 Node Infomation</w:t>
            </w:r>
          </w:p>
        </w:tc>
      </w:tr>
      <w:tr w:rsidR="001A3D44" w:rsidRPr="001A3D44" w14:paraId="77FA020A" w14:textId="77777777" w:rsidTr="00A54E21">
        <w:trPr>
          <w:jc w:val="center"/>
        </w:trPr>
        <w:tc>
          <w:tcPr>
            <w:tcW w:w="2972" w:type="dxa"/>
            <w:tcBorders>
              <w:top w:val="single" w:sz="4" w:space="0" w:color="auto"/>
              <w:left w:val="single" w:sz="4" w:space="0" w:color="auto"/>
              <w:bottom w:val="single" w:sz="4" w:space="0" w:color="auto"/>
              <w:right w:val="single" w:sz="4" w:space="0" w:color="auto"/>
            </w:tcBorders>
          </w:tcPr>
          <w:p w14:paraId="34EBBCBF" w14:textId="77777777" w:rsidR="001A3D44" w:rsidRPr="001A3D44" w:rsidRDefault="001A3D44" w:rsidP="001A3D44">
            <w:pPr>
              <w:keepNext/>
              <w:keepLines/>
              <w:spacing w:after="0"/>
              <w:rPr>
                <w:rFonts w:ascii="Arial" w:eastAsia="宋体" w:hAnsi="Arial" w:cs="Times New Roman"/>
                <w:sz w:val="18"/>
                <w:lang w:eastAsia="zh-CN"/>
              </w:rPr>
            </w:pPr>
            <w:r w:rsidRPr="001A3D44">
              <w:rPr>
                <w:rFonts w:ascii="Arial" w:eastAsia="宋体" w:hAnsi="Arial" w:cs="Times New Roman"/>
                <w:sz w:val="18"/>
                <w:lang w:eastAsia="zh-CN"/>
              </w:rPr>
              <w:t>Xapp_Data_Sharing_API</w:t>
            </w:r>
          </w:p>
        </w:tc>
        <w:tc>
          <w:tcPr>
            <w:tcW w:w="6662" w:type="dxa"/>
            <w:tcBorders>
              <w:top w:val="single" w:sz="4" w:space="0" w:color="auto"/>
              <w:left w:val="single" w:sz="4" w:space="0" w:color="auto"/>
              <w:bottom w:val="single" w:sz="4" w:space="0" w:color="auto"/>
              <w:right w:val="single" w:sz="4" w:space="0" w:color="auto"/>
            </w:tcBorders>
          </w:tcPr>
          <w:p w14:paraId="52B4AA67" w14:textId="77777777" w:rsidR="001A3D44" w:rsidRPr="001A3D44" w:rsidRDefault="001A3D44" w:rsidP="001A3D44">
            <w:pPr>
              <w:keepNext/>
              <w:keepLines/>
              <w:spacing w:after="0"/>
              <w:rPr>
                <w:rFonts w:ascii="Arial" w:eastAsia="Calibri" w:hAnsi="Arial" w:cs="Times New Roman"/>
                <w:sz w:val="18"/>
                <w:lang w:val="en-IN"/>
              </w:rPr>
            </w:pPr>
            <w:r w:rsidRPr="001A3D44">
              <w:rPr>
                <w:rFonts w:ascii="Arial" w:eastAsia="Calibri" w:hAnsi="Arial" w:cs="Times New Roman"/>
                <w:sz w:val="18"/>
                <w:lang w:val="en-IN"/>
              </w:rPr>
              <w:t>RAN Analytics Information</w:t>
            </w:r>
          </w:p>
        </w:tc>
      </w:tr>
    </w:tbl>
    <w:p w14:paraId="6BD80B87" w14:textId="77777777" w:rsidR="001A3D44" w:rsidRPr="001A3D44" w:rsidRDefault="001A3D44" w:rsidP="00AF1CB8">
      <w:pPr>
        <w:rPr>
          <w:rFonts w:eastAsiaTheme="minorEastAsia" w:cstheme="minorHAnsi"/>
          <w:color w:val="FF0000"/>
          <w:lang w:eastAsia="zh-CN"/>
        </w:rPr>
      </w:pPr>
    </w:p>
    <w:p w14:paraId="0753092E" w14:textId="6294F7C3" w:rsidR="003A40EE" w:rsidRDefault="003A40EE" w:rsidP="00772E40">
      <w:pPr>
        <w:pStyle w:val="2"/>
      </w:pPr>
      <w:bookmarkStart w:id="205" w:name="_Toc213750633"/>
      <w:bookmarkStart w:id="206" w:name="_Toc215061708"/>
      <w:r>
        <w:rPr>
          <w:rFonts w:eastAsiaTheme="minorEastAsia" w:hint="eastAsia"/>
          <w:lang w:eastAsia="zh-CN"/>
        </w:rPr>
        <w:t>7</w:t>
      </w:r>
      <w:r>
        <w:rPr>
          <w:rFonts w:eastAsiaTheme="minorEastAsia"/>
          <w:lang w:eastAsia="zh-CN"/>
        </w:rPr>
        <w:t>.2</w:t>
      </w:r>
      <w:r>
        <w:rPr>
          <w:rFonts w:eastAsiaTheme="minorEastAsia"/>
          <w:lang w:eastAsia="zh-CN"/>
        </w:rPr>
        <w:tab/>
      </w:r>
      <w:r>
        <w:t>SDL API Procedures</w:t>
      </w:r>
      <w:bookmarkEnd w:id="205"/>
      <w:bookmarkEnd w:id="206"/>
    </w:p>
    <w:p w14:paraId="4633CA38" w14:textId="4CB6A385" w:rsidR="005C4ECD" w:rsidRDefault="005C4ECD" w:rsidP="005C4ECD">
      <w:pPr>
        <w:pStyle w:val="3"/>
      </w:pPr>
      <w:bookmarkStart w:id="207" w:name="_Toc10204641"/>
      <w:bookmarkStart w:id="208" w:name="_Toc10211332"/>
      <w:bookmarkStart w:id="209" w:name="_Toc10476996"/>
      <w:bookmarkStart w:id="210" w:name="_Toc10563805"/>
      <w:bookmarkStart w:id="211" w:name="_Toc213750634"/>
      <w:bookmarkStart w:id="212" w:name="_Toc215061709"/>
      <w:bookmarkEnd w:id="207"/>
      <w:bookmarkEnd w:id="208"/>
      <w:bookmarkEnd w:id="209"/>
      <w:bookmarkEnd w:id="210"/>
      <w:r>
        <w:rPr>
          <w:rFonts w:eastAsiaTheme="minorEastAsia" w:hint="eastAsia"/>
          <w:lang w:eastAsia="zh-CN"/>
        </w:rPr>
        <w:t>7</w:t>
      </w:r>
      <w:r>
        <w:rPr>
          <w:rFonts w:eastAsiaTheme="minorEastAsia"/>
          <w:lang w:eastAsia="zh-CN"/>
        </w:rPr>
        <w:t>.2.</w:t>
      </w:r>
      <w:r w:rsidR="003A2314">
        <w:rPr>
          <w:rFonts w:eastAsiaTheme="minorEastAsia"/>
          <w:lang w:eastAsia="zh-CN"/>
        </w:rPr>
        <w:t>1</w:t>
      </w:r>
      <w:r>
        <w:rPr>
          <w:rFonts w:eastAsiaTheme="minorEastAsia"/>
          <w:lang w:eastAsia="zh-CN"/>
        </w:rPr>
        <w:tab/>
      </w:r>
      <w:r w:rsidR="00BC3988">
        <w:t>Void</w:t>
      </w:r>
      <w:bookmarkEnd w:id="211"/>
      <w:bookmarkEnd w:id="212"/>
    </w:p>
    <w:p w14:paraId="2FBC2F33" w14:textId="61A4D1CD" w:rsidR="00AF1CB8" w:rsidRDefault="00AF1CB8" w:rsidP="00AF1CB8">
      <w:pPr>
        <w:rPr>
          <w:rFonts w:eastAsiaTheme="minorEastAsia" w:cstheme="minorHAnsi"/>
          <w:color w:val="FF0000"/>
          <w:lang w:val="en-GB" w:eastAsia="zh-CN"/>
        </w:rPr>
      </w:pPr>
    </w:p>
    <w:p w14:paraId="2B7379B2" w14:textId="4E2B4B7C" w:rsidR="005C4ECD" w:rsidRDefault="005C4ECD" w:rsidP="005C4ECD">
      <w:pPr>
        <w:pStyle w:val="3"/>
      </w:pPr>
      <w:bookmarkStart w:id="213" w:name="_Toc213750635"/>
      <w:bookmarkStart w:id="214" w:name="_Toc215061710"/>
      <w:r>
        <w:rPr>
          <w:rFonts w:eastAsiaTheme="minorEastAsia" w:hint="eastAsia"/>
          <w:lang w:eastAsia="zh-CN"/>
        </w:rPr>
        <w:t>7</w:t>
      </w:r>
      <w:r>
        <w:rPr>
          <w:rFonts w:eastAsiaTheme="minorEastAsia"/>
          <w:lang w:eastAsia="zh-CN"/>
        </w:rPr>
        <w:t>.2.</w:t>
      </w:r>
      <w:r w:rsidR="003A2314">
        <w:rPr>
          <w:rFonts w:eastAsiaTheme="minorEastAsia"/>
          <w:lang w:eastAsia="zh-CN"/>
        </w:rPr>
        <w:t>2</w:t>
      </w:r>
      <w:r>
        <w:rPr>
          <w:rFonts w:eastAsiaTheme="minorEastAsia"/>
          <w:lang w:eastAsia="zh-CN"/>
        </w:rPr>
        <w:tab/>
      </w:r>
      <w:r w:rsidR="00BC3988">
        <w:t>Void</w:t>
      </w:r>
      <w:bookmarkEnd w:id="213"/>
      <w:bookmarkEnd w:id="214"/>
    </w:p>
    <w:p w14:paraId="0B119A24" w14:textId="77777777" w:rsidR="005C4ECD" w:rsidRDefault="005C4ECD" w:rsidP="00AF1CB8">
      <w:pPr>
        <w:rPr>
          <w:rFonts w:eastAsiaTheme="minorEastAsia" w:cstheme="minorHAnsi"/>
          <w:color w:val="FF0000"/>
          <w:lang w:val="en-GB" w:eastAsia="zh-CN"/>
        </w:rPr>
      </w:pPr>
    </w:p>
    <w:p w14:paraId="1A8598B5" w14:textId="36B567FC" w:rsidR="006F5B94" w:rsidRDefault="006F5B94" w:rsidP="00772E40">
      <w:pPr>
        <w:pStyle w:val="3"/>
      </w:pPr>
      <w:bookmarkStart w:id="215" w:name="_Toc213750636"/>
      <w:bookmarkStart w:id="216" w:name="_Toc215061711"/>
      <w:r>
        <w:rPr>
          <w:rFonts w:eastAsiaTheme="minorEastAsia" w:hint="eastAsia"/>
          <w:lang w:eastAsia="zh-CN"/>
        </w:rPr>
        <w:t>7</w:t>
      </w:r>
      <w:r>
        <w:rPr>
          <w:rFonts w:eastAsiaTheme="minorEastAsia"/>
          <w:lang w:eastAsia="zh-CN"/>
        </w:rPr>
        <w:t>.2.</w:t>
      </w:r>
      <w:r w:rsidR="008E2127">
        <w:rPr>
          <w:rFonts w:eastAsiaTheme="minorEastAsia"/>
          <w:lang w:eastAsia="zh-CN"/>
        </w:rPr>
        <w:t>3</w:t>
      </w:r>
      <w:r>
        <w:rPr>
          <w:rFonts w:eastAsiaTheme="minorEastAsia"/>
          <w:lang w:eastAsia="zh-CN"/>
        </w:rPr>
        <w:tab/>
      </w:r>
      <w:r>
        <w:t>SDL Subscribe Information procedure</w:t>
      </w:r>
      <w:bookmarkEnd w:id="215"/>
      <w:bookmarkEnd w:id="216"/>
    </w:p>
    <w:p w14:paraId="47B351C2" w14:textId="0DEE1330" w:rsidR="006F5B94" w:rsidRPr="00016A2C" w:rsidRDefault="006F5B94" w:rsidP="00016A2C">
      <w:pPr>
        <w:pStyle w:val="4"/>
        <w:rPr>
          <w:rFonts w:eastAsiaTheme="minorEastAsia"/>
          <w:lang w:eastAsia="zh-CN"/>
        </w:rPr>
      </w:pPr>
      <w:r>
        <w:rPr>
          <w:rFonts w:eastAsiaTheme="minorEastAsia" w:hint="eastAsia"/>
          <w:lang w:eastAsia="zh-CN"/>
        </w:rPr>
        <w:t>7</w:t>
      </w:r>
      <w:r>
        <w:rPr>
          <w:rFonts w:eastAsiaTheme="minorEastAsia"/>
          <w:lang w:eastAsia="zh-CN"/>
        </w:rPr>
        <w:t>.2.</w:t>
      </w:r>
      <w:r w:rsidR="008E2127">
        <w:rPr>
          <w:rFonts w:eastAsiaTheme="minorEastAsia"/>
          <w:lang w:eastAsia="zh-CN"/>
        </w:rPr>
        <w:t>3</w:t>
      </w:r>
      <w:r>
        <w:rPr>
          <w:rFonts w:eastAsiaTheme="minorEastAsia"/>
          <w:lang w:eastAsia="zh-CN"/>
        </w:rPr>
        <w:t>.1</w:t>
      </w:r>
      <w:r>
        <w:rPr>
          <w:rFonts w:eastAsiaTheme="minorEastAsia"/>
          <w:lang w:eastAsia="zh-CN"/>
        </w:rPr>
        <w:tab/>
      </w:r>
      <w:r>
        <w:rPr>
          <w:rFonts w:eastAsiaTheme="minorEastAsia" w:hint="eastAsia"/>
          <w:lang w:eastAsia="zh-CN"/>
        </w:rPr>
        <w:t>General</w:t>
      </w:r>
    </w:p>
    <w:p w14:paraId="1FF681B1" w14:textId="242FC0CA" w:rsidR="00AF1CB8" w:rsidRPr="00EE670F" w:rsidRDefault="00AF1CB8" w:rsidP="00AF1CB8">
      <w:pPr>
        <w:rPr>
          <w:rFonts w:ascii="Times New Roman" w:hAnsi="Times New Roman" w:cs="Times New Roman"/>
          <w:color w:val="000000" w:themeColor="text1"/>
          <w:sz w:val="20"/>
          <w:lang w:val="en-GB" w:eastAsia="zh-CN"/>
        </w:rPr>
      </w:pPr>
      <w:bookmarkStart w:id="217" w:name="_Toc84942315"/>
      <w:bookmarkEnd w:id="217"/>
      <w:r w:rsidRPr="00EE670F">
        <w:rPr>
          <w:rFonts w:ascii="Times New Roman" w:hAnsi="Times New Roman" w:cs="Times New Roman"/>
          <w:color w:val="000000" w:themeColor="text1"/>
          <w:sz w:val="20"/>
          <w:lang w:val="en-GB" w:eastAsia="zh-CN"/>
        </w:rPr>
        <w:t>This procedure is used by the xApp to subscribe to the SDL for the information that it is interested to obtain.</w:t>
      </w:r>
    </w:p>
    <w:p w14:paraId="17452212" w14:textId="5B463DF3" w:rsidR="006F5B94" w:rsidRDefault="006F5B94" w:rsidP="00016A2C">
      <w:pPr>
        <w:pStyle w:val="4"/>
      </w:pPr>
      <w:r>
        <w:rPr>
          <w:rFonts w:eastAsiaTheme="minorEastAsia" w:hint="eastAsia"/>
          <w:lang w:eastAsia="zh-CN"/>
        </w:rPr>
        <w:t>7</w:t>
      </w:r>
      <w:r>
        <w:rPr>
          <w:rFonts w:eastAsiaTheme="minorEastAsia"/>
          <w:lang w:eastAsia="zh-CN"/>
        </w:rPr>
        <w:t>.2.</w:t>
      </w:r>
      <w:r w:rsidR="008E2127">
        <w:rPr>
          <w:rFonts w:eastAsiaTheme="minorEastAsia"/>
          <w:lang w:eastAsia="zh-CN"/>
        </w:rPr>
        <w:t>3</w:t>
      </w:r>
      <w:r>
        <w:rPr>
          <w:rFonts w:eastAsiaTheme="minorEastAsia"/>
          <w:lang w:eastAsia="zh-CN"/>
        </w:rPr>
        <w:t>.2</w:t>
      </w:r>
      <w:r>
        <w:rPr>
          <w:rFonts w:eastAsiaTheme="minorEastAsia"/>
          <w:lang w:eastAsia="zh-CN"/>
        </w:rPr>
        <w:tab/>
      </w:r>
      <w:r w:rsidRPr="00A75FD4">
        <w:t>Successful Operation</w:t>
      </w:r>
    </w:p>
    <w:p w14:paraId="31B9F1A5" w14:textId="77777777" w:rsidR="00861CAF" w:rsidRPr="00D81CBD" w:rsidRDefault="00861CAF" w:rsidP="00F93026">
      <w:pPr>
        <w:pStyle w:val="PlantUML"/>
      </w:pPr>
      <w:r w:rsidRPr="00FD130F">
        <w:t>@startuml</w:t>
      </w:r>
    </w:p>
    <w:p w14:paraId="3328D863" w14:textId="77777777" w:rsidR="004B7BB8" w:rsidRPr="004B7BB8" w:rsidRDefault="004B7BB8" w:rsidP="00E56E50">
      <w:pPr>
        <w:pStyle w:val="PlantUML"/>
      </w:pPr>
      <w:r w:rsidRPr="004B7BB8">
        <w:t>Skin rose</w:t>
      </w:r>
    </w:p>
    <w:p w14:paraId="457821FB" w14:textId="77777777" w:rsidR="00861CAF" w:rsidRPr="00D81CBD" w:rsidRDefault="00861CAF" w:rsidP="00F93026">
      <w:pPr>
        <w:pStyle w:val="PlantUML"/>
      </w:pPr>
      <w:r w:rsidRPr="00FD130F">
        <w:t>skinparam ParticipantPadding 50</w:t>
      </w:r>
    </w:p>
    <w:p w14:paraId="2CBC7F43" w14:textId="77777777" w:rsidR="00861CAF" w:rsidRPr="00D81CBD" w:rsidRDefault="00861CAF" w:rsidP="00F93026">
      <w:pPr>
        <w:pStyle w:val="PlantUML"/>
      </w:pPr>
      <w:r w:rsidRPr="00FD130F">
        <w:lastRenderedPageBreak/>
        <w:t>skinparam BoxPadding 10</w:t>
      </w:r>
    </w:p>
    <w:p w14:paraId="566B0874" w14:textId="77777777" w:rsidR="00861CAF" w:rsidRPr="00D81CBD" w:rsidRDefault="00861CAF" w:rsidP="00F93026">
      <w:pPr>
        <w:pStyle w:val="PlantUML"/>
      </w:pPr>
      <w:r w:rsidRPr="00FD130F">
        <w:t>skinparam lifelineStrategy solid</w:t>
      </w:r>
    </w:p>
    <w:p w14:paraId="63301F2F" w14:textId="77777777" w:rsidR="00861CAF" w:rsidRPr="00D81CBD" w:rsidRDefault="00861CAF" w:rsidP="00F93026">
      <w:pPr>
        <w:pStyle w:val="PlantUML"/>
      </w:pPr>
      <w:r w:rsidRPr="00FD130F">
        <w:t>participant "</w:t>
      </w:r>
      <w:r>
        <w:t>Near-RT</w:t>
      </w:r>
      <w:r w:rsidRPr="00FD130F">
        <w:t xml:space="preserve"> RIC Platform" as near</w:t>
      </w:r>
    </w:p>
    <w:p w14:paraId="48292E22" w14:textId="77777777" w:rsidR="00861CAF" w:rsidRPr="00D81CBD" w:rsidRDefault="00861CAF" w:rsidP="00F93026">
      <w:pPr>
        <w:pStyle w:val="PlantUML"/>
      </w:pPr>
      <w:r w:rsidRPr="00FD130F">
        <w:t>participant "xApp" as app</w:t>
      </w:r>
    </w:p>
    <w:p w14:paraId="6EDBA2F1" w14:textId="77777777" w:rsidR="00861CAF" w:rsidRPr="00D81CBD" w:rsidRDefault="00861CAF" w:rsidP="00F93026">
      <w:pPr>
        <w:pStyle w:val="PlantUML"/>
      </w:pPr>
      <w:r w:rsidRPr="00FD130F">
        <w:t>app -&gt; near: SUBSCRIBE INFORMATION REQUEST</w:t>
      </w:r>
    </w:p>
    <w:p w14:paraId="7B06FA86" w14:textId="7D2DCDF8" w:rsidR="00861CAF" w:rsidRPr="00D81CBD" w:rsidRDefault="00861CAF" w:rsidP="00F93026">
      <w:pPr>
        <w:pStyle w:val="PlantUML"/>
      </w:pPr>
      <w:r w:rsidRPr="00FD130F">
        <w:t xml:space="preserve">near -&gt; app: SUBSCRIBE INFORMATION </w:t>
      </w:r>
      <w:r>
        <w:rPr>
          <w:rFonts w:hint="eastAsia"/>
        </w:rPr>
        <w:t>RESPONSE</w:t>
      </w:r>
    </w:p>
    <w:p w14:paraId="55C5D400" w14:textId="77777777" w:rsidR="00861CAF" w:rsidRPr="00D81CBD" w:rsidRDefault="00861CAF" w:rsidP="00F93026">
      <w:pPr>
        <w:pStyle w:val="PlantUML"/>
      </w:pPr>
      <w:r w:rsidRPr="00FD130F">
        <w:t>@enduml</w:t>
      </w:r>
    </w:p>
    <w:p w14:paraId="4FB60D1B" w14:textId="77777777" w:rsidR="00AF1CB8" w:rsidRDefault="00AF1CB8" w:rsidP="00AF1CB8">
      <w:pPr>
        <w:keepNext/>
        <w:jc w:val="center"/>
        <w:rPr>
          <w:rFonts w:cstheme="minorHAnsi"/>
          <w:color w:val="FF0000"/>
          <w:lang w:val="fr-FR" w:eastAsia="zh-CN"/>
        </w:rPr>
      </w:pPr>
      <w:r>
        <w:rPr>
          <w:rFonts w:cstheme="minorHAnsi"/>
          <w:noProof/>
          <w:color w:val="FF0000"/>
          <w:lang w:val="fr-FR" w:eastAsia="zh-CN"/>
        </w:rPr>
        <w:drawing>
          <wp:inline distT="0" distB="0" distL="0" distR="0" wp14:anchorId="0F71BC0C" wp14:editId="744D2F3C">
            <wp:extent cx="3168000" cy="1221487"/>
            <wp:effectExtent l="0" t="0" r="0" b="0"/>
            <wp:docPr id="6" name="图片 6" descr="Graphical user interface, text, application, chat or text message,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raphical user interface, text, application, chat or text message, email&#10;&#10;Description automatically generated"/>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168000" cy="1221487"/>
                    </a:xfrm>
                    <a:prstGeom prst="rect">
                      <a:avLst/>
                    </a:prstGeom>
                    <a:noFill/>
                    <a:ln>
                      <a:noFill/>
                    </a:ln>
                  </pic:spPr>
                </pic:pic>
              </a:graphicData>
            </a:graphic>
          </wp:inline>
        </w:drawing>
      </w:r>
    </w:p>
    <w:p w14:paraId="16219E6D" w14:textId="578875D2" w:rsidR="00AF1CB8" w:rsidRPr="00EE670F" w:rsidRDefault="00AF1CB8" w:rsidP="00AF1CB8">
      <w:pPr>
        <w:jc w:val="center"/>
        <w:rPr>
          <w:rFonts w:ascii="Arial" w:hAnsi="Arial" w:cs="Arial"/>
          <w:b/>
          <w:color w:val="000000" w:themeColor="text1"/>
          <w:sz w:val="20"/>
          <w:lang w:eastAsia="zh-CN"/>
        </w:rPr>
      </w:pPr>
      <w:r w:rsidRPr="00EE670F">
        <w:rPr>
          <w:rFonts w:ascii="Arial" w:hAnsi="Arial" w:cs="Arial"/>
          <w:b/>
          <w:color w:val="000000" w:themeColor="text1"/>
          <w:sz w:val="20"/>
          <w:lang w:eastAsia="zh-CN"/>
        </w:rPr>
        <w:t>Figure 7.2.</w:t>
      </w:r>
      <w:r w:rsidR="008E2127" w:rsidRPr="00EE670F">
        <w:rPr>
          <w:rFonts w:ascii="Arial" w:hAnsi="Arial" w:cs="Arial"/>
          <w:b/>
          <w:color w:val="000000" w:themeColor="text1"/>
          <w:sz w:val="20"/>
          <w:lang w:eastAsia="zh-CN"/>
        </w:rPr>
        <w:t>3</w:t>
      </w:r>
      <w:r w:rsidRPr="00EE670F">
        <w:rPr>
          <w:rFonts w:ascii="Arial" w:hAnsi="Arial" w:cs="Arial"/>
          <w:b/>
          <w:color w:val="000000" w:themeColor="text1"/>
          <w:sz w:val="20"/>
          <w:lang w:eastAsia="zh-CN"/>
        </w:rPr>
        <w:t>.2-1: Subscribe Information procedure, successful operation</w:t>
      </w:r>
    </w:p>
    <w:p w14:paraId="22C7785E" w14:textId="786FFD69" w:rsidR="00AF1CB8" w:rsidRPr="00EE670F" w:rsidRDefault="00AF1CB8" w:rsidP="00AF1CB8">
      <w:pPr>
        <w:rPr>
          <w:rFonts w:ascii="Times New Roman" w:hAnsi="Times New Roman" w:cs="Times New Roman"/>
          <w:color w:val="000000" w:themeColor="text1"/>
          <w:sz w:val="20"/>
          <w:lang w:eastAsia="zh-CN"/>
        </w:rPr>
      </w:pPr>
      <w:r w:rsidRPr="00EE670F">
        <w:rPr>
          <w:rFonts w:ascii="Times New Roman" w:hAnsi="Times New Roman" w:cs="Times New Roman"/>
          <w:color w:val="000000" w:themeColor="text1"/>
          <w:sz w:val="20"/>
          <w:lang w:eastAsia="zh-CN"/>
        </w:rPr>
        <w:t>The xApp initiates the procedure by sending the SUBSCRIBE INFORMATION REQUEST message.</w:t>
      </w:r>
    </w:p>
    <w:p w14:paraId="24426268" w14:textId="77777777" w:rsidR="006861C4" w:rsidRPr="006861C4" w:rsidRDefault="006861C4" w:rsidP="006861C4">
      <w:pPr>
        <w:rPr>
          <w:rFonts w:ascii="Times New Roman" w:eastAsia="Calibri" w:hAnsi="Times New Roman" w:cs="Times New Roman"/>
          <w:color w:val="000000"/>
          <w:sz w:val="20"/>
          <w:lang w:eastAsia="zh-CN"/>
        </w:rPr>
      </w:pPr>
      <w:r w:rsidRPr="006861C4">
        <w:rPr>
          <w:rFonts w:ascii="Times New Roman" w:eastAsia="Calibri" w:hAnsi="Times New Roman" w:cs="Times New Roman"/>
          <w:color w:val="000000"/>
          <w:sz w:val="20"/>
          <w:lang w:eastAsia="zh-CN"/>
        </w:rPr>
        <w:t>The message shall include:</w:t>
      </w:r>
    </w:p>
    <w:p w14:paraId="21C5EBCD" w14:textId="77777777" w:rsidR="006861C4" w:rsidRPr="006861C4" w:rsidRDefault="006861C4" w:rsidP="006861C4">
      <w:pPr>
        <w:spacing w:after="180" w:line="240" w:lineRule="auto"/>
        <w:ind w:left="568" w:hanging="284"/>
        <w:rPr>
          <w:rFonts w:ascii="Times New Roman" w:eastAsia="Yu Mincho" w:hAnsi="Times New Roman" w:cs="Times New Roman"/>
          <w:sz w:val="20"/>
          <w:szCs w:val="20"/>
          <w:lang w:eastAsia="zh-CN"/>
        </w:rPr>
      </w:pPr>
      <w:r w:rsidRPr="006861C4">
        <w:rPr>
          <w:rFonts w:ascii="Times New Roman" w:eastAsia="Yu Mincho" w:hAnsi="Times New Roman" w:cs="Times New Roman"/>
          <w:sz w:val="20"/>
          <w:szCs w:val="20"/>
          <w:lang w:eastAsia="zh-CN"/>
        </w:rPr>
        <w:t>-</w:t>
      </w:r>
      <w:r w:rsidRPr="006861C4">
        <w:rPr>
          <w:rFonts w:ascii="Times New Roman" w:eastAsia="Yu Mincho" w:hAnsi="Times New Roman" w:cs="Times New Roman"/>
          <w:sz w:val="20"/>
          <w:szCs w:val="20"/>
          <w:lang w:eastAsia="zh-CN"/>
        </w:rPr>
        <w:tab/>
        <w:t xml:space="preserve">the </w:t>
      </w:r>
      <w:r w:rsidRPr="006861C4">
        <w:rPr>
          <w:rFonts w:ascii="Times New Roman" w:eastAsia="Yu Mincho" w:hAnsi="Times New Roman" w:cs="Times New Roman"/>
          <w:i/>
          <w:iCs/>
          <w:sz w:val="20"/>
          <w:szCs w:val="20"/>
          <w:lang w:eastAsia="zh-CN"/>
        </w:rPr>
        <w:t>SDL Data Type ID</w:t>
      </w:r>
      <w:r w:rsidRPr="006861C4">
        <w:rPr>
          <w:rFonts w:ascii="Times New Roman" w:eastAsia="Yu Mincho" w:hAnsi="Times New Roman" w:cs="Times New Roman"/>
          <w:sz w:val="20"/>
          <w:szCs w:val="20"/>
          <w:lang w:eastAsia="zh-CN"/>
        </w:rPr>
        <w:t xml:space="preserve"> IE, which indicates the requested SDL data type;</w:t>
      </w:r>
    </w:p>
    <w:p w14:paraId="40F3DDE8" w14:textId="77777777" w:rsidR="006861C4" w:rsidRPr="006861C4" w:rsidRDefault="006861C4" w:rsidP="006861C4">
      <w:pPr>
        <w:spacing w:after="180" w:line="240" w:lineRule="auto"/>
        <w:ind w:left="568" w:hanging="284"/>
        <w:rPr>
          <w:rFonts w:ascii="Times New Roman" w:eastAsia="Yu Mincho" w:hAnsi="Times New Roman" w:cs="Times New Roman"/>
          <w:sz w:val="20"/>
          <w:szCs w:val="20"/>
          <w:lang w:eastAsia="zh-CN"/>
        </w:rPr>
      </w:pPr>
      <w:r w:rsidRPr="006861C4">
        <w:rPr>
          <w:rFonts w:ascii="Times New Roman" w:eastAsia="Yu Mincho" w:hAnsi="Times New Roman" w:cs="Times New Roman"/>
          <w:sz w:val="20"/>
          <w:szCs w:val="20"/>
          <w:lang w:eastAsia="zh-CN"/>
        </w:rPr>
        <w:t>-</w:t>
      </w:r>
      <w:r w:rsidRPr="006861C4">
        <w:rPr>
          <w:rFonts w:ascii="Times New Roman" w:eastAsia="Yu Mincho" w:hAnsi="Times New Roman" w:cs="Times New Roman"/>
          <w:sz w:val="20"/>
          <w:szCs w:val="20"/>
          <w:lang w:eastAsia="zh-CN"/>
        </w:rPr>
        <w:tab/>
        <w:t xml:space="preserve">the </w:t>
      </w:r>
      <w:r w:rsidRPr="006861C4">
        <w:rPr>
          <w:rFonts w:ascii="Times New Roman" w:eastAsia="Yu Mincho" w:hAnsi="Times New Roman" w:cs="Times New Roman"/>
          <w:i/>
          <w:iCs/>
          <w:sz w:val="20"/>
          <w:szCs w:val="20"/>
          <w:lang w:eastAsia="zh-CN"/>
        </w:rPr>
        <w:t>Delivery Method</w:t>
      </w:r>
      <w:r w:rsidRPr="006861C4">
        <w:rPr>
          <w:rFonts w:ascii="Times New Roman" w:eastAsia="Yu Mincho" w:hAnsi="Times New Roman" w:cs="Times New Roman"/>
          <w:sz w:val="20"/>
          <w:szCs w:val="20"/>
          <w:lang w:eastAsia="zh-CN"/>
        </w:rPr>
        <w:t xml:space="preserve"> IE, which indicates the method of data delivery;</w:t>
      </w:r>
    </w:p>
    <w:p w14:paraId="6694DD3A" w14:textId="77777777" w:rsidR="006861C4" w:rsidRPr="006861C4" w:rsidRDefault="006861C4" w:rsidP="006861C4">
      <w:pPr>
        <w:spacing w:after="180" w:line="240" w:lineRule="auto"/>
        <w:ind w:left="568" w:hanging="284"/>
        <w:rPr>
          <w:rFonts w:ascii="Times New Roman" w:eastAsia="Yu Mincho" w:hAnsi="Times New Roman" w:cs="Times New Roman"/>
          <w:sz w:val="20"/>
          <w:szCs w:val="20"/>
          <w:lang w:eastAsia="zh-CN"/>
        </w:rPr>
      </w:pPr>
      <w:r w:rsidRPr="006861C4">
        <w:rPr>
          <w:rFonts w:ascii="Times New Roman" w:eastAsia="Yu Mincho" w:hAnsi="Times New Roman" w:cs="Times New Roman"/>
          <w:sz w:val="20"/>
          <w:szCs w:val="20"/>
          <w:lang w:eastAsia="zh-CN"/>
        </w:rPr>
        <w:t>-</w:t>
      </w:r>
      <w:r w:rsidRPr="006861C4">
        <w:rPr>
          <w:rFonts w:ascii="Times New Roman" w:eastAsia="Yu Mincho" w:hAnsi="Times New Roman" w:cs="Times New Roman"/>
          <w:sz w:val="20"/>
          <w:szCs w:val="20"/>
          <w:lang w:eastAsia="zh-CN"/>
        </w:rPr>
        <w:tab/>
        <w:t xml:space="preserve">the </w:t>
      </w:r>
      <w:r w:rsidRPr="006861C4">
        <w:rPr>
          <w:rFonts w:ascii="Times New Roman" w:eastAsia="Yu Mincho" w:hAnsi="Times New Roman" w:cs="Times New Roman"/>
          <w:i/>
          <w:iCs/>
          <w:sz w:val="20"/>
          <w:szCs w:val="20"/>
          <w:lang w:eastAsia="zh-CN"/>
        </w:rPr>
        <w:t>Notification Destination</w:t>
      </w:r>
      <w:r w:rsidRPr="006861C4">
        <w:rPr>
          <w:rFonts w:ascii="Times New Roman" w:eastAsia="Yu Mincho" w:hAnsi="Times New Roman" w:cs="Times New Roman"/>
          <w:sz w:val="20"/>
          <w:szCs w:val="20"/>
          <w:lang w:eastAsia="zh-CN"/>
        </w:rPr>
        <w:t xml:space="preserve"> IE, which specifies the endpoint to receive associated notification(s);</w:t>
      </w:r>
    </w:p>
    <w:p w14:paraId="77F7F300" w14:textId="77777777" w:rsidR="006861C4" w:rsidRPr="006861C4" w:rsidRDefault="006861C4" w:rsidP="006861C4">
      <w:pPr>
        <w:spacing w:after="180" w:line="240" w:lineRule="auto"/>
        <w:ind w:left="568" w:hanging="284"/>
        <w:rPr>
          <w:rFonts w:ascii="Times New Roman" w:eastAsia="Yu Mincho" w:hAnsi="Times New Roman" w:cs="Times New Roman"/>
          <w:sz w:val="20"/>
          <w:szCs w:val="20"/>
          <w:lang w:eastAsia="zh-CN"/>
        </w:rPr>
      </w:pPr>
      <w:r w:rsidRPr="006861C4">
        <w:rPr>
          <w:rFonts w:ascii="Times New Roman" w:eastAsia="Yu Mincho" w:hAnsi="Times New Roman" w:cs="Times New Roman"/>
          <w:sz w:val="20"/>
          <w:szCs w:val="20"/>
          <w:lang w:eastAsia="zh-CN"/>
        </w:rPr>
        <w:t>-</w:t>
      </w:r>
      <w:r w:rsidRPr="006861C4">
        <w:rPr>
          <w:rFonts w:ascii="Times New Roman" w:eastAsia="Yu Mincho" w:hAnsi="Times New Roman" w:cs="Times New Roman"/>
          <w:sz w:val="20"/>
          <w:szCs w:val="20"/>
          <w:lang w:eastAsia="zh-CN"/>
        </w:rPr>
        <w:tab/>
        <w:t xml:space="preserve">the </w:t>
      </w:r>
      <w:r w:rsidRPr="006861C4">
        <w:rPr>
          <w:rFonts w:ascii="Times New Roman" w:eastAsia="Yu Mincho" w:hAnsi="Times New Roman" w:cs="Times New Roman"/>
          <w:i/>
          <w:iCs/>
          <w:sz w:val="20"/>
          <w:szCs w:val="20"/>
          <w:lang w:eastAsia="zh-CN"/>
        </w:rPr>
        <w:t>Notification Criteria</w:t>
      </w:r>
      <w:r w:rsidRPr="006861C4">
        <w:rPr>
          <w:rFonts w:ascii="Times New Roman" w:eastAsia="Yu Mincho" w:hAnsi="Times New Roman" w:cs="Times New Roman"/>
          <w:sz w:val="20"/>
          <w:szCs w:val="20"/>
          <w:lang w:eastAsia="zh-CN"/>
        </w:rPr>
        <w:t xml:space="preserve"> IE, which specifies the timing related to the notification(s). It shall include:</w:t>
      </w:r>
    </w:p>
    <w:p w14:paraId="7E324DA5" w14:textId="77777777" w:rsidR="006861C4" w:rsidRPr="006861C4" w:rsidRDefault="006861C4" w:rsidP="006861C4">
      <w:pPr>
        <w:spacing w:after="180" w:line="240" w:lineRule="auto"/>
        <w:ind w:left="851" w:hanging="284"/>
        <w:rPr>
          <w:rFonts w:ascii="Times New Roman" w:eastAsia="Yu Mincho" w:hAnsi="Times New Roman" w:cs="Times New Roman"/>
          <w:sz w:val="20"/>
          <w:szCs w:val="20"/>
          <w:lang w:val="en-GB" w:eastAsia="zh-CN"/>
        </w:rPr>
      </w:pPr>
      <w:r w:rsidRPr="006861C4">
        <w:rPr>
          <w:rFonts w:ascii="Times New Roman" w:eastAsia="Yu Mincho" w:hAnsi="Times New Roman" w:cs="Times New Roman"/>
          <w:sz w:val="20"/>
          <w:szCs w:val="20"/>
          <w:lang w:eastAsia="zh-CN"/>
        </w:rPr>
        <w:t>-</w:t>
      </w:r>
      <w:r w:rsidRPr="006861C4">
        <w:rPr>
          <w:rFonts w:ascii="Times New Roman" w:eastAsia="Yu Mincho" w:hAnsi="Times New Roman" w:cs="Times New Roman"/>
          <w:sz w:val="20"/>
          <w:szCs w:val="20"/>
          <w:lang w:eastAsia="zh-CN"/>
        </w:rPr>
        <w:tab/>
        <w:t xml:space="preserve">the </w:t>
      </w:r>
      <w:r w:rsidRPr="006861C4">
        <w:rPr>
          <w:rFonts w:ascii="Times New Roman" w:eastAsia="Yu Mincho" w:hAnsi="Times New Roman" w:cs="Times New Roman"/>
          <w:i/>
          <w:iCs/>
          <w:sz w:val="20"/>
          <w:szCs w:val="20"/>
          <w:lang w:eastAsia="zh-CN"/>
        </w:rPr>
        <w:t>Notification Method</w:t>
      </w:r>
      <w:r w:rsidRPr="006861C4">
        <w:rPr>
          <w:rFonts w:ascii="Times New Roman" w:eastAsia="Yu Mincho" w:hAnsi="Times New Roman" w:cs="Times New Roman"/>
          <w:sz w:val="20"/>
          <w:szCs w:val="20"/>
          <w:lang w:eastAsia="zh-CN"/>
        </w:rPr>
        <w:t xml:space="preserve"> IE, which </w:t>
      </w:r>
      <w:r w:rsidRPr="006861C4">
        <w:rPr>
          <w:rFonts w:ascii="Times New Roman" w:eastAsia="Yu Mincho" w:hAnsi="Times New Roman" w:cs="Times New Roman"/>
          <w:sz w:val="20"/>
          <w:szCs w:val="20"/>
          <w:lang w:val="en-GB" w:eastAsia="zh-CN"/>
        </w:rPr>
        <w:t>indicates the notification(s) are periodic or event triggered;</w:t>
      </w:r>
    </w:p>
    <w:p w14:paraId="6AD99C83" w14:textId="77777777" w:rsidR="006861C4" w:rsidRPr="006861C4" w:rsidRDefault="006861C4" w:rsidP="006861C4">
      <w:pPr>
        <w:spacing w:after="180" w:line="240" w:lineRule="auto"/>
        <w:ind w:left="851" w:hanging="284"/>
        <w:rPr>
          <w:rFonts w:ascii="Times New Roman" w:eastAsia="Yu Mincho" w:hAnsi="Times New Roman" w:cs="Times New Roman"/>
          <w:sz w:val="20"/>
          <w:szCs w:val="20"/>
          <w:lang w:val="en-GB" w:eastAsia="zh-CN"/>
        </w:rPr>
      </w:pPr>
      <w:r w:rsidRPr="006861C4">
        <w:rPr>
          <w:rFonts w:ascii="Times New Roman" w:eastAsia="Yu Mincho" w:hAnsi="Times New Roman" w:cs="Times New Roman"/>
          <w:sz w:val="20"/>
          <w:szCs w:val="20"/>
          <w:lang w:val="en-GB" w:eastAsia="zh-CN"/>
        </w:rPr>
        <w:t>-</w:t>
      </w:r>
      <w:r w:rsidRPr="006861C4">
        <w:rPr>
          <w:rFonts w:ascii="Times New Roman" w:eastAsia="Yu Mincho" w:hAnsi="Times New Roman" w:cs="Times New Roman"/>
          <w:sz w:val="20"/>
          <w:szCs w:val="20"/>
          <w:lang w:val="en-GB" w:eastAsia="zh-CN"/>
        </w:rPr>
        <w:tab/>
        <w:t xml:space="preserve">the </w:t>
      </w:r>
      <w:r w:rsidRPr="006861C4">
        <w:rPr>
          <w:rFonts w:ascii="Times New Roman" w:eastAsia="Yu Mincho" w:hAnsi="Times New Roman" w:cs="Times New Roman"/>
          <w:i/>
          <w:iCs/>
          <w:sz w:val="20"/>
          <w:szCs w:val="20"/>
          <w:lang w:val="en-GB" w:eastAsia="zh-CN"/>
        </w:rPr>
        <w:t>Notification Period</w:t>
      </w:r>
      <w:r w:rsidRPr="006861C4">
        <w:rPr>
          <w:rFonts w:ascii="Times New Roman" w:eastAsia="Yu Mincho" w:hAnsi="Times New Roman" w:cs="Times New Roman"/>
          <w:sz w:val="20"/>
          <w:szCs w:val="20"/>
          <w:lang w:val="en-GB" w:eastAsia="zh-CN"/>
        </w:rPr>
        <w:t xml:space="preserve"> IE if the </w:t>
      </w:r>
      <w:r w:rsidRPr="006861C4">
        <w:rPr>
          <w:rFonts w:ascii="Times New Roman" w:eastAsia="Yu Mincho" w:hAnsi="Times New Roman" w:cs="Times New Roman"/>
          <w:i/>
          <w:iCs/>
          <w:sz w:val="20"/>
          <w:szCs w:val="20"/>
          <w:lang w:val="en-GB" w:eastAsia="zh-CN"/>
        </w:rPr>
        <w:t>Notification Method</w:t>
      </w:r>
      <w:r w:rsidRPr="006861C4">
        <w:rPr>
          <w:rFonts w:ascii="Times New Roman" w:eastAsia="Yu Mincho" w:hAnsi="Times New Roman" w:cs="Times New Roman"/>
          <w:sz w:val="20"/>
          <w:szCs w:val="20"/>
          <w:lang w:val="en-GB" w:eastAsia="zh-CN"/>
        </w:rPr>
        <w:t xml:space="preserve"> IE is set to "PERIODIC", which indicates the time inverval between periodic notifications;</w:t>
      </w:r>
    </w:p>
    <w:p w14:paraId="39564B3F" w14:textId="77777777" w:rsidR="006861C4" w:rsidRPr="006861C4" w:rsidRDefault="006861C4" w:rsidP="006861C4">
      <w:pPr>
        <w:spacing w:after="180" w:line="240" w:lineRule="auto"/>
        <w:ind w:left="851" w:hanging="284"/>
        <w:rPr>
          <w:rFonts w:ascii="Times New Roman" w:eastAsia="Yu Mincho" w:hAnsi="Times New Roman" w:cs="Times New Roman"/>
          <w:sz w:val="20"/>
          <w:szCs w:val="20"/>
          <w:lang w:val="en-GB" w:eastAsia="zh-CN"/>
        </w:rPr>
      </w:pPr>
      <w:r w:rsidRPr="006861C4">
        <w:rPr>
          <w:rFonts w:ascii="Times New Roman" w:eastAsia="Yu Mincho" w:hAnsi="Times New Roman" w:cs="Times New Roman"/>
          <w:sz w:val="20"/>
          <w:szCs w:val="20"/>
          <w:lang w:val="en-GB" w:eastAsia="zh-CN"/>
        </w:rPr>
        <w:t>-</w:t>
      </w:r>
      <w:r w:rsidRPr="006861C4">
        <w:rPr>
          <w:rFonts w:ascii="Times New Roman" w:eastAsia="Yu Mincho" w:hAnsi="Times New Roman" w:cs="Times New Roman"/>
          <w:sz w:val="20"/>
          <w:szCs w:val="20"/>
          <w:lang w:val="en-GB" w:eastAsia="zh-CN"/>
        </w:rPr>
        <w:tab/>
        <w:t xml:space="preserve">the </w:t>
      </w:r>
      <w:r w:rsidRPr="006861C4">
        <w:rPr>
          <w:rFonts w:ascii="Times New Roman" w:eastAsia="Yu Mincho" w:hAnsi="Times New Roman" w:cs="Times New Roman"/>
          <w:i/>
          <w:iCs/>
          <w:sz w:val="20"/>
          <w:szCs w:val="20"/>
          <w:lang w:val="en-GB" w:eastAsia="zh-CN"/>
        </w:rPr>
        <w:t>Trigger Event Definition</w:t>
      </w:r>
      <w:r w:rsidRPr="006861C4">
        <w:rPr>
          <w:rFonts w:ascii="Times New Roman" w:eastAsia="Yu Mincho" w:hAnsi="Times New Roman" w:cs="Times New Roman"/>
          <w:sz w:val="20"/>
          <w:szCs w:val="20"/>
          <w:lang w:val="en-GB" w:eastAsia="zh-CN"/>
        </w:rPr>
        <w:t xml:space="preserve"> IE if the </w:t>
      </w:r>
      <w:r w:rsidRPr="006861C4">
        <w:rPr>
          <w:rFonts w:ascii="Times New Roman" w:eastAsia="Yu Mincho" w:hAnsi="Times New Roman" w:cs="Times New Roman"/>
          <w:i/>
          <w:iCs/>
          <w:sz w:val="20"/>
          <w:szCs w:val="20"/>
          <w:lang w:val="en-GB" w:eastAsia="zh-CN"/>
        </w:rPr>
        <w:t>Notification Method</w:t>
      </w:r>
      <w:r w:rsidRPr="006861C4">
        <w:rPr>
          <w:rFonts w:ascii="Times New Roman" w:eastAsia="Yu Mincho" w:hAnsi="Times New Roman" w:cs="Times New Roman"/>
          <w:sz w:val="20"/>
          <w:szCs w:val="20"/>
          <w:lang w:val="en-GB" w:eastAsia="zh-CN"/>
        </w:rPr>
        <w:t xml:space="preserve"> IE is set to "EVENT_TRIGGERED", which contains the description of the triggering event;</w:t>
      </w:r>
    </w:p>
    <w:p w14:paraId="3E917AE4" w14:textId="77777777" w:rsidR="006861C4" w:rsidRPr="006861C4" w:rsidRDefault="006861C4" w:rsidP="006861C4">
      <w:pPr>
        <w:spacing w:after="180" w:line="240" w:lineRule="auto"/>
        <w:rPr>
          <w:rFonts w:ascii="Times New Roman" w:eastAsia="Yu Mincho" w:hAnsi="Times New Roman" w:cs="Times New Roman"/>
          <w:sz w:val="20"/>
          <w:szCs w:val="20"/>
          <w:lang w:val="en-GB" w:eastAsia="zh-CN"/>
        </w:rPr>
      </w:pPr>
      <w:r w:rsidRPr="006861C4">
        <w:rPr>
          <w:rFonts w:ascii="Times New Roman" w:eastAsia="Yu Mincho" w:hAnsi="Times New Roman" w:cs="Times New Roman"/>
          <w:sz w:val="20"/>
          <w:szCs w:val="20"/>
          <w:lang w:val="en-GB" w:eastAsia="zh-CN"/>
        </w:rPr>
        <w:t>The message may include:</w:t>
      </w:r>
    </w:p>
    <w:p w14:paraId="6E244FD9" w14:textId="77777777" w:rsidR="006861C4" w:rsidRPr="006861C4" w:rsidRDefault="006861C4" w:rsidP="006861C4">
      <w:pPr>
        <w:spacing w:after="180" w:line="240" w:lineRule="auto"/>
        <w:ind w:left="568" w:hanging="284"/>
        <w:rPr>
          <w:rFonts w:ascii="Times New Roman" w:eastAsia="Yu Mincho" w:hAnsi="Times New Roman" w:cs="Times New Roman"/>
          <w:sz w:val="20"/>
          <w:szCs w:val="20"/>
          <w:lang w:val="en-GB" w:eastAsia="zh-CN"/>
        </w:rPr>
      </w:pPr>
      <w:r w:rsidRPr="006861C4">
        <w:rPr>
          <w:rFonts w:ascii="Times New Roman" w:eastAsia="Yu Mincho" w:hAnsi="Times New Roman" w:cs="Times New Roman"/>
          <w:sz w:val="20"/>
          <w:szCs w:val="20"/>
          <w:lang w:val="en-GB" w:eastAsia="zh-CN"/>
        </w:rPr>
        <w:t>-</w:t>
      </w:r>
      <w:r w:rsidRPr="006861C4">
        <w:rPr>
          <w:rFonts w:ascii="Times New Roman" w:eastAsia="Yu Mincho" w:hAnsi="Times New Roman" w:cs="Times New Roman"/>
          <w:sz w:val="20"/>
          <w:szCs w:val="20"/>
          <w:lang w:val="en-GB" w:eastAsia="zh-CN"/>
        </w:rPr>
        <w:tab/>
        <w:t xml:space="preserve">the </w:t>
      </w:r>
      <w:r w:rsidRPr="006861C4">
        <w:rPr>
          <w:rFonts w:ascii="Times New Roman" w:eastAsia="Yu Mincho" w:hAnsi="Times New Roman" w:cs="Times New Roman"/>
          <w:i/>
          <w:iCs/>
          <w:sz w:val="20"/>
          <w:szCs w:val="20"/>
          <w:lang w:val="en-GB" w:eastAsia="zh-CN"/>
        </w:rPr>
        <w:t>SDL Data Description</w:t>
      </w:r>
      <w:r w:rsidRPr="006861C4">
        <w:rPr>
          <w:rFonts w:ascii="Times New Roman" w:eastAsia="Yu Mincho" w:hAnsi="Times New Roman" w:cs="Times New Roman"/>
          <w:sz w:val="20"/>
          <w:szCs w:val="20"/>
          <w:lang w:val="en-GB" w:eastAsia="zh-CN"/>
        </w:rPr>
        <w:t xml:space="preserve"> IE, which contains the detailed descriptions for the requested data. </w:t>
      </w:r>
    </w:p>
    <w:p w14:paraId="793C9729" w14:textId="7B59A771" w:rsidR="00016A2C" w:rsidRPr="00EE670F" w:rsidRDefault="00AF1CB8" w:rsidP="00AF1CB8">
      <w:pPr>
        <w:rPr>
          <w:rFonts w:ascii="Times New Roman" w:eastAsiaTheme="minorEastAsia" w:hAnsi="Times New Roman" w:cs="Times New Roman"/>
          <w:color w:val="000000" w:themeColor="text1"/>
          <w:sz w:val="20"/>
          <w:lang w:eastAsia="zh-CN"/>
        </w:rPr>
      </w:pPr>
      <w:r w:rsidRPr="00EE670F">
        <w:rPr>
          <w:rFonts w:ascii="Times New Roman" w:hAnsi="Times New Roman" w:cs="Times New Roman"/>
          <w:color w:val="000000" w:themeColor="text1"/>
          <w:sz w:val="20"/>
          <w:lang w:eastAsia="zh-CN"/>
        </w:rPr>
        <w:t xml:space="preserve">When the Near-RT RIC platform receives the request, it searches the local database </w:t>
      </w:r>
      <w:r w:rsidR="006861C4" w:rsidRPr="006861C4">
        <w:rPr>
          <w:rFonts w:ascii="Times New Roman" w:eastAsia="Calibri" w:hAnsi="Times New Roman" w:cs="Times New Roman"/>
          <w:color w:val="000000"/>
          <w:sz w:val="20"/>
          <w:lang w:eastAsia="zh-CN"/>
        </w:rPr>
        <w:t>or data sources</w:t>
      </w:r>
      <w:r w:rsidR="006861C4" w:rsidRPr="006861C4">
        <w:rPr>
          <w:rFonts w:ascii="Times New Roman" w:hAnsi="Times New Roman" w:cs="Times New Roman"/>
          <w:color w:val="000000"/>
          <w:sz w:val="20"/>
          <w:lang w:eastAsia="zh-CN"/>
        </w:rPr>
        <w:t xml:space="preserve"> </w:t>
      </w:r>
      <w:r w:rsidRPr="00EE670F">
        <w:rPr>
          <w:rFonts w:ascii="Times New Roman" w:hAnsi="Times New Roman" w:cs="Times New Roman"/>
          <w:color w:val="000000" w:themeColor="text1"/>
          <w:sz w:val="20"/>
          <w:lang w:eastAsia="zh-CN"/>
        </w:rPr>
        <w:t>for the requested information.</w:t>
      </w:r>
    </w:p>
    <w:p w14:paraId="2FAAE96E" w14:textId="34919F8E" w:rsidR="00AF1CB8" w:rsidRPr="00EE670F" w:rsidRDefault="006861C4" w:rsidP="00AF1CB8">
      <w:pPr>
        <w:rPr>
          <w:rFonts w:ascii="Times New Roman" w:hAnsi="Times New Roman" w:cs="Times New Roman"/>
          <w:color w:val="000000" w:themeColor="text1"/>
          <w:sz w:val="20"/>
          <w:lang w:eastAsia="zh-CN"/>
        </w:rPr>
      </w:pPr>
      <w:r>
        <w:rPr>
          <w:rFonts w:ascii="Times New Roman" w:hAnsi="Times New Roman" w:cs="Times New Roman"/>
          <w:color w:val="000000" w:themeColor="text1"/>
          <w:sz w:val="20"/>
          <w:lang w:eastAsia="zh-CN"/>
        </w:rPr>
        <w:t>If</w:t>
      </w:r>
      <w:r w:rsidRPr="00EE670F">
        <w:rPr>
          <w:rFonts w:ascii="Times New Roman" w:hAnsi="Times New Roman" w:cs="Times New Roman"/>
          <w:color w:val="000000" w:themeColor="text1"/>
          <w:sz w:val="20"/>
          <w:lang w:eastAsia="zh-CN"/>
        </w:rPr>
        <w:t xml:space="preserve"> </w:t>
      </w:r>
      <w:r w:rsidR="00AF1CB8" w:rsidRPr="00EE670F">
        <w:rPr>
          <w:rFonts w:ascii="Times New Roman" w:hAnsi="Times New Roman" w:cs="Times New Roman"/>
          <w:color w:val="000000" w:themeColor="text1"/>
          <w:sz w:val="20"/>
          <w:lang w:eastAsia="zh-CN"/>
        </w:rPr>
        <w:t xml:space="preserve">the Near-RT RIC platform </w:t>
      </w:r>
      <w:r w:rsidRPr="006861C4">
        <w:rPr>
          <w:rFonts w:ascii="Times New Roman" w:eastAsia="Calibri" w:hAnsi="Times New Roman" w:cs="Times New Roman"/>
          <w:color w:val="000000"/>
          <w:sz w:val="20"/>
          <w:lang w:eastAsia="zh-CN"/>
        </w:rPr>
        <w:t>successfully</w:t>
      </w:r>
      <w:r w:rsidRPr="006861C4">
        <w:rPr>
          <w:rFonts w:ascii="Times New Roman" w:hAnsi="Times New Roman" w:cs="Times New Roman"/>
          <w:color w:val="000000"/>
          <w:sz w:val="20"/>
          <w:lang w:eastAsia="zh-CN"/>
        </w:rPr>
        <w:t xml:space="preserve"> </w:t>
      </w:r>
      <w:r w:rsidR="00AF1CB8" w:rsidRPr="00EE670F">
        <w:rPr>
          <w:rFonts w:ascii="Times New Roman" w:hAnsi="Times New Roman" w:cs="Times New Roman"/>
          <w:color w:val="000000" w:themeColor="text1"/>
          <w:sz w:val="20"/>
          <w:lang w:eastAsia="zh-CN"/>
        </w:rPr>
        <w:t>processes the request, it</w:t>
      </w:r>
      <w:r w:rsidRPr="006861C4">
        <w:rPr>
          <w:rFonts w:ascii="Times New Roman" w:eastAsia="Calibri" w:hAnsi="Times New Roman" w:cs="Times New Roman"/>
          <w:color w:val="000000"/>
          <w:sz w:val="20"/>
          <w:lang w:eastAsia="zh-CN"/>
        </w:rPr>
        <w:t xml:space="preserve"> shall prepare necessary resource for the subscription, assign a subscription ID, and</w:t>
      </w:r>
      <w:r w:rsidR="00AF1CB8" w:rsidRPr="00EE670F">
        <w:rPr>
          <w:rFonts w:ascii="Times New Roman" w:hAnsi="Times New Roman" w:cs="Times New Roman"/>
          <w:color w:val="000000" w:themeColor="text1"/>
          <w:sz w:val="20"/>
          <w:lang w:eastAsia="zh-CN"/>
        </w:rPr>
        <w:t xml:space="preserve"> responds to the xApp with the SUBSCRIBE INFORMATION RESPONSE message.</w:t>
      </w:r>
    </w:p>
    <w:p w14:paraId="46618442" w14:textId="775E9104" w:rsidR="006F5B94" w:rsidRDefault="006F5B94" w:rsidP="00016A2C">
      <w:pPr>
        <w:pStyle w:val="4"/>
      </w:pPr>
      <w:r>
        <w:rPr>
          <w:rFonts w:eastAsiaTheme="minorEastAsia" w:hint="eastAsia"/>
          <w:lang w:eastAsia="zh-CN"/>
        </w:rPr>
        <w:t>7</w:t>
      </w:r>
      <w:r>
        <w:rPr>
          <w:rFonts w:eastAsiaTheme="minorEastAsia"/>
          <w:lang w:eastAsia="zh-CN"/>
        </w:rPr>
        <w:t>.2.</w:t>
      </w:r>
      <w:r w:rsidR="008E2127">
        <w:rPr>
          <w:rFonts w:eastAsiaTheme="minorEastAsia"/>
          <w:lang w:eastAsia="zh-CN"/>
        </w:rPr>
        <w:t>3</w:t>
      </w:r>
      <w:r>
        <w:rPr>
          <w:rFonts w:eastAsiaTheme="minorEastAsia"/>
          <w:lang w:eastAsia="zh-CN"/>
        </w:rPr>
        <w:t>.3</w:t>
      </w:r>
      <w:r>
        <w:rPr>
          <w:rFonts w:eastAsiaTheme="minorEastAsia"/>
          <w:lang w:eastAsia="zh-CN"/>
        </w:rPr>
        <w:tab/>
      </w:r>
      <w:r w:rsidRPr="00A75FD4">
        <w:t>Unsuccessful Operation</w:t>
      </w:r>
    </w:p>
    <w:p w14:paraId="52262BFB" w14:textId="77777777" w:rsidR="00293AE6" w:rsidRPr="00D81CBD" w:rsidRDefault="00293AE6" w:rsidP="00F93026">
      <w:pPr>
        <w:pStyle w:val="PlantUML"/>
      </w:pPr>
      <w:r w:rsidRPr="00FD130F">
        <w:t>@startuml</w:t>
      </w:r>
    </w:p>
    <w:p w14:paraId="720ACA13" w14:textId="77777777" w:rsidR="004B7BB8" w:rsidRPr="004B7BB8" w:rsidRDefault="004B7BB8" w:rsidP="00E56E50">
      <w:pPr>
        <w:pStyle w:val="PlantUML"/>
      </w:pPr>
      <w:r w:rsidRPr="004B7BB8">
        <w:t>Skin rose</w:t>
      </w:r>
    </w:p>
    <w:p w14:paraId="1D721DBE" w14:textId="77777777" w:rsidR="00293AE6" w:rsidRPr="00D81CBD" w:rsidRDefault="00293AE6" w:rsidP="00F93026">
      <w:pPr>
        <w:pStyle w:val="PlantUML"/>
      </w:pPr>
      <w:r w:rsidRPr="00FD130F">
        <w:t>skinparam ParticipantPadding 50</w:t>
      </w:r>
    </w:p>
    <w:p w14:paraId="3DEBC888" w14:textId="77777777" w:rsidR="00293AE6" w:rsidRPr="00D81CBD" w:rsidRDefault="00293AE6" w:rsidP="00F93026">
      <w:pPr>
        <w:pStyle w:val="PlantUML"/>
      </w:pPr>
      <w:r w:rsidRPr="00FD130F">
        <w:t>skinparam BoxPadding 10</w:t>
      </w:r>
    </w:p>
    <w:p w14:paraId="1978E053" w14:textId="77777777" w:rsidR="00293AE6" w:rsidRPr="00D81CBD" w:rsidRDefault="00293AE6" w:rsidP="00F93026">
      <w:pPr>
        <w:pStyle w:val="PlantUML"/>
      </w:pPr>
      <w:r w:rsidRPr="00FD130F">
        <w:t>skinparam lifelineStrategy solid</w:t>
      </w:r>
    </w:p>
    <w:p w14:paraId="4D429E9A" w14:textId="77777777" w:rsidR="00293AE6" w:rsidRPr="00D81CBD" w:rsidRDefault="00293AE6" w:rsidP="00F93026">
      <w:pPr>
        <w:pStyle w:val="PlantUML"/>
      </w:pPr>
      <w:r w:rsidRPr="00FD130F">
        <w:t>participant "</w:t>
      </w:r>
      <w:r>
        <w:t>Near-RT</w:t>
      </w:r>
      <w:r w:rsidRPr="00FD130F">
        <w:t xml:space="preserve"> RIC Platform" as near</w:t>
      </w:r>
    </w:p>
    <w:p w14:paraId="0FCB5A9B" w14:textId="77777777" w:rsidR="00293AE6" w:rsidRPr="00D81CBD" w:rsidRDefault="00293AE6" w:rsidP="00F93026">
      <w:pPr>
        <w:pStyle w:val="PlantUML"/>
      </w:pPr>
      <w:r w:rsidRPr="00FD130F">
        <w:t>participant "xApp" as app</w:t>
      </w:r>
    </w:p>
    <w:p w14:paraId="075FABED" w14:textId="77777777" w:rsidR="00293AE6" w:rsidRPr="00D81CBD" w:rsidRDefault="00293AE6" w:rsidP="00F93026">
      <w:pPr>
        <w:pStyle w:val="PlantUML"/>
      </w:pPr>
      <w:r w:rsidRPr="00FD130F">
        <w:t>app -&gt; near: SUBSCRIBE INFORMATION REQUEST</w:t>
      </w:r>
    </w:p>
    <w:p w14:paraId="7C535EBD" w14:textId="2B4AF7B9" w:rsidR="00293AE6" w:rsidRDefault="00293AE6" w:rsidP="00F93026">
      <w:pPr>
        <w:pStyle w:val="PlantUML"/>
      </w:pPr>
      <w:r w:rsidRPr="00FD130F">
        <w:t>near -&gt; app: SUBSCRIBE INFORMATION FAILURE</w:t>
      </w:r>
    </w:p>
    <w:p w14:paraId="0D575FEC" w14:textId="080FD9A1" w:rsidR="00293AE6" w:rsidRPr="00D81CBD" w:rsidRDefault="00293AE6" w:rsidP="00F93026">
      <w:pPr>
        <w:pStyle w:val="PlantUML"/>
      </w:pPr>
      <w:r w:rsidRPr="00FD130F">
        <w:t>@</w:t>
      </w:r>
      <w:r>
        <w:rPr>
          <w:rFonts w:hint="eastAsia"/>
        </w:rPr>
        <w:t>end</w:t>
      </w:r>
      <w:r w:rsidRPr="00FD130F">
        <w:t>uml</w:t>
      </w:r>
    </w:p>
    <w:p w14:paraId="7FD9424F" w14:textId="77777777" w:rsidR="00AF1CB8" w:rsidRDefault="00AF1CB8" w:rsidP="00AF1CB8">
      <w:pPr>
        <w:keepNext/>
        <w:jc w:val="center"/>
        <w:rPr>
          <w:rFonts w:cstheme="minorHAnsi"/>
          <w:color w:val="FF0000"/>
          <w:lang w:eastAsia="zh-CN"/>
        </w:rPr>
      </w:pPr>
      <w:r>
        <w:rPr>
          <w:rFonts w:cstheme="minorHAnsi"/>
          <w:noProof/>
          <w:color w:val="FF0000"/>
          <w:lang w:val="fr-FR" w:eastAsia="zh-CN"/>
        </w:rPr>
        <w:lastRenderedPageBreak/>
        <w:drawing>
          <wp:inline distT="0" distB="0" distL="0" distR="0" wp14:anchorId="707DD844" wp14:editId="7E53B624">
            <wp:extent cx="3168000" cy="1240000"/>
            <wp:effectExtent l="0" t="0" r="0" b="0"/>
            <wp:docPr id="5" name="图片 5" descr="Graphical user interface, text, application, chat or text message,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raphical user interface, text, application, chat or text message, email&#10;&#10;Description automatically generated"/>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168000" cy="1240000"/>
                    </a:xfrm>
                    <a:prstGeom prst="rect">
                      <a:avLst/>
                    </a:prstGeom>
                    <a:noFill/>
                    <a:ln>
                      <a:noFill/>
                    </a:ln>
                  </pic:spPr>
                </pic:pic>
              </a:graphicData>
            </a:graphic>
          </wp:inline>
        </w:drawing>
      </w:r>
    </w:p>
    <w:p w14:paraId="4CD1D0AD" w14:textId="5BBB2E7F" w:rsidR="00AF1CB8" w:rsidRPr="00EE670F" w:rsidRDefault="00AF1CB8" w:rsidP="00AF1CB8">
      <w:pPr>
        <w:jc w:val="center"/>
        <w:rPr>
          <w:rFonts w:ascii="Arial" w:hAnsi="Arial" w:cs="Arial"/>
          <w:b/>
          <w:color w:val="000000" w:themeColor="text1"/>
          <w:sz w:val="20"/>
          <w:lang w:eastAsia="zh-CN"/>
        </w:rPr>
      </w:pPr>
      <w:r w:rsidRPr="00EE670F">
        <w:rPr>
          <w:rFonts w:ascii="Arial" w:hAnsi="Arial" w:cs="Arial"/>
          <w:b/>
          <w:color w:val="000000" w:themeColor="text1"/>
          <w:sz w:val="20"/>
          <w:lang w:eastAsia="zh-CN"/>
        </w:rPr>
        <w:t>Figure 7.2.</w:t>
      </w:r>
      <w:r w:rsidR="0034628C" w:rsidRPr="00EE670F">
        <w:rPr>
          <w:rFonts w:ascii="Arial" w:hAnsi="Arial" w:cs="Arial"/>
          <w:b/>
          <w:color w:val="000000" w:themeColor="text1"/>
          <w:sz w:val="20"/>
          <w:lang w:eastAsia="zh-CN"/>
        </w:rPr>
        <w:t>3</w:t>
      </w:r>
      <w:r w:rsidRPr="00EE670F">
        <w:rPr>
          <w:rFonts w:ascii="Arial" w:hAnsi="Arial" w:cs="Arial"/>
          <w:b/>
          <w:color w:val="000000" w:themeColor="text1"/>
          <w:sz w:val="20"/>
          <w:lang w:eastAsia="zh-CN"/>
        </w:rPr>
        <w:t>.</w:t>
      </w:r>
      <w:r w:rsidR="0034628C" w:rsidRPr="00EE670F">
        <w:rPr>
          <w:rFonts w:ascii="Arial" w:hAnsi="Arial" w:cs="Arial"/>
          <w:b/>
          <w:color w:val="000000" w:themeColor="text1"/>
          <w:sz w:val="20"/>
          <w:lang w:eastAsia="zh-CN"/>
        </w:rPr>
        <w:t>3</w:t>
      </w:r>
      <w:r w:rsidRPr="00EE670F">
        <w:rPr>
          <w:rFonts w:ascii="Arial" w:hAnsi="Arial" w:cs="Arial"/>
          <w:b/>
          <w:color w:val="000000" w:themeColor="text1"/>
          <w:sz w:val="20"/>
          <w:lang w:eastAsia="zh-CN"/>
        </w:rPr>
        <w:t>-1: Subscribe Information procedure, unsuccessful operation</w:t>
      </w:r>
    </w:p>
    <w:p w14:paraId="283F5FFB" w14:textId="7495A7FF" w:rsidR="00AF1CB8" w:rsidRPr="00EE670F" w:rsidRDefault="00AF1CB8" w:rsidP="00AF1CB8">
      <w:pPr>
        <w:rPr>
          <w:rFonts w:ascii="Times New Roman" w:hAnsi="Times New Roman" w:cs="Times New Roman"/>
          <w:color w:val="000000" w:themeColor="text1"/>
          <w:sz w:val="20"/>
          <w:lang w:eastAsia="zh-CN"/>
        </w:rPr>
      </w:pPr>
      <w:r w:rsidRPr="00EE670F">
        <w:rPr>
          <w:rFonts w:ascii="Times New Roman" w:hAnsi="Times New Roman" w:cs="Times New Roman"/>
          <w:color w:val="000000" w:themeColor="text1"/>
          <w:sz w:val="20"/>
          <w:lang w:eastAsia="zh-CN"/>
        </w:rPr>
        <w:t xml:space="preserve">If the Near-RT RIC platform can not accept the request it shall respond with the SUBSCRIBE INFORMATION FAILURE message and the proper cause. If the message contains </w:t>
      </w:r>
      <w:r w:rsidRPr="00EE670F">
        <w:rPr>
          <w:rFonts w:ascii="Times New Roman" w:hAnsi="Times New Roman" w:cs="Times New Roman"/>
          <w:i/>
          <w:iCs/>
          <w:color w:val="000000" w:themeColor="text1"/>
          <w:sz w:val="20"/>
          <w:lang w:eastAsia="zh-CN"/>
        </w:rPr>
        <w:t>Time To Wait</w:t>
      </w:r>
      <w:r w:rsidRPr="00EE670F">
        <w:rPr>
          <w:rFonts w:ascii="Times New Roman" w:hAnsi="Times New Roman" w:cs="Times New Roman"/>
          <w:color w:val="000000" w:themeColor="text1"/>
          <w:sz w:val="20"/>
          <w:lang w:eastAsia="zh-CN"/>
        </w:rPr>
        <w:t xml:space="preserve"> IE the xApp shall wait at least the indicated time before reinitiating the request to the Near-RT RIC platform.</w:t>
      </w:r>
    </w:p>
    <w:p w14:paraId="2C5ADCE5" w14:textId="6AF1EBAE" w:rsidR="006F5B94" w:rsidRPr="00016A2C" w:rsidRDefault="006F5B94" w:rsidP="00016A2C">
      <w:pPr>
        <w:pStyle w:val="4"/>
        <w:rPr>
          <w:rFonts w:eastAsiaTheme="minorEastAsia"/>
          <w:lang w:eastAsia="zh-CN"/>
        </w:rPr>
      </w:pPr>
      <w:r>
        <w:rPr>
          <w:rFonts w:eastAsiaTheme="minorEastAsia" w:hint="eastAsia"/>
          <w:lang w:eastAsia="zh-CN"/>
        </w:rPr>
        <w:t>7</w:t>
      </w:r>
      <w:r>
        <w:rPr>
          <w:rFonts w:eastAsiaTheme="minorEastAsia"/>
          <w:lang w:eastAsia="zh-CN"/>
        </w:rPr>
        <w:t>.2.</w:t>
      </w:r>
      <w:r w:rsidR="008E2127">
        <w:rPr>
          <w:rFonts w:eastAsiaTheme="minorEastAsia"/>
          <w:lang w:eastAsia="zh-CN"/>
        </w:rPr>
        <w:t>3</w:t>
      </w:r>
      <w:r>
        <w:rPr>
          <w:rFonts w:eastAsiaTheme="minorEastAsia"/>
          <w:lang w:eastAsia="zh-CN"/>
        </w:rPr>
        <w:t>.4</w:t>
      </w:r>
      <w:r>
        <w:rPr>
          <w:rFonts w:eastAsiaTheme="minorEastAsia"/>
          <w:lang w:eastAsia="zh-CN"/>
        </w:rPr>
        <w:tab/>
      </w:r>
      <w:r w:rsidRPr="00A75FD4">
        <w:t>Abnormal Conditions</w:t>
      </w:r>
    </w:p>
    <w:p w14:paraId="39FAD781" w14:textId="251B8BE1" w:rsidR="00AF1CB8" w:rsidRPr="00EE670F" w:rsidRDefault="00AF1CB8" w:rsidP="00AF1CB8">
      <w:pPr>
        <w:rPr>
          <w:rFonts w:ascii="Times New Roman" w:hAnsi="Times New Roman" w:cs="Times New Roman"/>
          <w:color w:val="000000" w:themeColor="text1"/>
          <w:sz w:val="20"/>
        </w:rPr>
      </w:pPr>
      <w:r w:rsidRPr="00EE670F">
        <w:rPr>
          <w:rFonts w:ascii="Times New Roman" w:hAnsi="Times New Roman" w:cs="Times New Roman"/>
          <w:color w:val="000000" w:themeColor="text1"/>
          <w:sz w:val="20"/>
        </w:rPr>
        <w:t xml:space="preserve">If the Near-RT RIC platform receives a SUBSCRIBE INFORMATION REQUEST message containing </w:t>
      </w:r>
      <w:r w:rsidRPr="00EE670F">
        <w:rPr>
          <w:rFonts w:ascii="Times New Roman" w:hAnsi="Times New Roman" w:cs="Times New Roman"/>
          <w:i/>
          <w:color w:val="000000" w:themeColor="text1"/>
          <w:sz w:val="20"/>
        </w:rPr>
        <w:t>Information Type</w:t>
      </w:r>
      <w:r w:rsidRPr="00EE670F">
        <w:rPr>
          <w:rFonts w:ascii="Times New Roman" w:hAnsi="Times New Roman" w:cs="Times New Roman"/>
          <w:i/>
          <w:iCs/>
          <w:color w:val="000000" w:themeColor="text1"/>
          <w:sz w:val="20"/>
        </w:rPr>
        <w:t xml:space="preserve"> </w:t>
      </w:r>
      <w:r w:rsidRPr="00EE670F">
        <w:rPr>
          <w:rFonts w:ascii="Times New Roman" w:hAnsi="Times New Roman" w:cs="Times New Roman"/>
          <w:color w:val="000000" w:themeColor="text1"/>
          <w:sz w:val="20"/>
        </w:rPr>
        <w:t>IE that is not supported by the Near-RT RIC platform, or the optional filter definition is invalid, the Near-RT RIC platform shall send the SUBSCRIBE INFORMATION FAILURE message to the xApp with an appropriate cause value.</w:t>
      </w:r>
    </w:p>
    <w:p w14:paraId="2CD205B7" w14:textId="7F215881" w:rsidR="006F5B94" w:rsidRDefault="006F5B94" w:rsidP="00772E40">
      <w:pPr>
        <w:pStyle w:val="3"/>
        <w:rPr>
          <w:rFonts w:cs="Arial"/>
          <w:color w:val="000000" w:themeColor="text1"/>
        </w:rPr>
      </w:pPr>
      <w:bookmarkStart w:id="218" w:name="_Toc213750637"/>
      <w:bookmarkStart w:id="219" w:name="_Toc215061712"/>
      <w:r>
        <w:rPr>
          <w:rFonts w:eastAsiaTheme="minorEastAsia" w:hint="eastAsia"/>
          <w:lang w:eastAsia="zh-CN"/>
        </w:rPr>
        <w:t>7</w:t>
      </w:r>
      <w:r>
        <w:rPr>
          <w:rFonts w:eastAsiaTheme="minorEastAsia"/>
          <w:lang w:eastAsia="zh-CN"/>
        </w:rPr>
        <w:t>.2.</w:t>
      </w:r>
      <w:r w:rsidR="008E2127">
        <w:rPr>
          <w:rFonts w:eastAsiaTheme="minorEastAsia"/>
          <w:lang w:eastAsia="zh-CN"/>
        </w:rPr>
        <w:t>4</w:t>
      </w:r>
      <w:r>
        <w:rPr>
          <w:rFonts w:eastAsiaTheme="minorEastAsia"/>
          <w:lang w:eastAsia="zh-CN"/>
        </w:rPr>
        <w:tab/>
      </w:r>
      <w:r>
        <w:rPr>
          <w:rFonts w:cs="Arial"/>
          <w:color w:val="000000" w:themeColor="text1"/>
        </w:rPr>
        <w:t>SDL Information Push procedure</w:t>
      </w:r>
      <w:bookmarkEnd w:id="218"/>
      <w:bookmarkEnd w:id="219"/>
    </w:p>
    <w:p w14:paraId="515CAE6E" w14:textId="16A8EDC0" w:rsidR="006F5B94" w:rsidRPr="00016A2C" w:rsidRDefault="006F5B94" w:rsidP="00016A2C">
      <w:pPr>
        <w:pStyle w:val="4"/>
        <w:rPr>
          <w:rFonts w:eastAsiaTheme="minorEastAsia"/>
          <w:lang w:eastAsia="zh-CN"/>
        </w:rPr>
      </w:pPr>
      <w:r>
        <w:rPr>
          <w:rFonts w:eastAsiaTheme="minorEastAsia" w:hint="eastAsia"/>
          <w:lang w:eastAsia="zh-CN"/>
        </w:rPr>
        <w:t>7</w:t>
      </w:r>
      <w:r>
        <w:rPr>
          <w:rFonts w:eastAsiaTheme="minorEastAsia"/>
          <w:lang w:eastAsia="zh-CN"/>
        </w:rPr>
        <w:t>.2.</w:t>
      </w:r>
      <w:r w:rsidR="008E2127">
        <w:rPr>
          <w:rFonts w:eastAsiaTheme="minorEastAsia"/>
          <w:lang w:eastAsia="zh-CN"/>
        </w:rPr>
        <w:t>4</w:t>
      </w:r>
      <w:r>
        <w:rPr>
          <w:rFonts w:eastAsiaTheme="minorEastAsia"/>
          <w:lang w:eastAsia="zh-CN"/>
        </w:rPr>
        <w:t>.1</w:t>
      </w:r>
      <w:r>
        <w:rPr>
          <w:rFonts w:eastAsiaTheme="minorEastAsia"/>
          <w:lang w:eastAsia="zh-CN"/>
        </w:rPr>
        <w:tab/>
      </w:r>
      <w:r w:rsidRPr="00A75FD4">
        <w:t>General</w:t>
      </w:r>
    </w:p>
    <w:p w14:paraId="50D0DE57" w14:textId="2845B6EC" w:rsidR="00AF1CB8" w:rsidRPr="00EE670F" w:rsidRDefault="00AF1CB8" w:rsidP="00AF1CB8">
      <w:pPr>
        <w:rPr>
          <w:rFonts w:ascii="Times New Roman" w:hAnsi="Times New Roman" w:cs="Times New Roman"/>
          <w:color w:val="000000" w:themeColor="text1"/>
          <w:sz w:val="20"/>
          <w:lang w:val="en-GB" w:eastAsia="zh-CN"/>
        </w:rPr>
      </w:pPr>
      <w:r w:rsidRPr="00EE670F">
        <w:rPr>
          <w:rFonts w:ascii="Times New Roman" w:hAnsi="Times New Roman" w:cs="Times New Roman"/>
          <w:color w:val="000000" w:themeColor="text1"/>
          <w:sz w:val="20"/>
          <w:lang w:val="en-GB" w:eastAsia="zh-CN"/>
        </w:rPr>
        <w:t xml:space="preserve">This procedure is used by the Near-RT RIC platform to send the latest information from the </w:t>
      </w:r>
      <w:r w:rsidR="00FF2732" w:rsidRPr="00FF2732">
        <w:rPr>
          <w:rFonts w:ascii="Times New Roman" w:eastAsia="Calibri" w:hAnsi="Times New Roman" w:cs="Times New Roman"/>
          <w:color w:val="000000"/>
          <w:sz w:val="20"/>
          <w:lang w:val="en-GB" w:eastAsia="zh-CN"/>
        </w:rPr>
        <w:t>Near-RT RIC platform</w:t>
      </w:r>
      <w:r w:rsidRPr="00EE670F">
        <w:rPr>
          <w:rFonts w:ascii="Times New Roman" w:hAnsi="Times New Roman" w:cs="Times New Roman"/>
          <w:color w:val="000000" w:themeColor="text1"/>
          <w:sz w:val="20"/>
          <w:lang w:val="en-GB" w:eastAsia="zh-CN"/>
        </w:rPr>
        <w:t xml:space="preserve"> to the xApp based on what the xApp has subscribed </w:t>
      </w:r>
      <w:r w:rsidR="00FF2732" w:rsidRPr="00FF2732">
        <w:rPr>
          <w:rFonts w:ascii="Times New Roman" w:eastAsia="Calibri" w:hAnsi="Times New Roman" w:cs="Times New Roman"/>
          <w:color w:val="000000"/>
          <w:sz w:val="20"/>
          <w:lang w:val="en-GB" w:eastAsia="zh-CN"/>
        </w:rPr>
        <w:t>when</w:t>
      </w:r>
      <w:r w:rsidRPr="00EE670F">
        <w:rPr>
          <w:rFonts w:ascii="Times New Roman" w:hAnsi="Times New Roman" w:cs="Times New Roman"/>
          <w:color w:val="000000" w:themeColor="text1"/>
          <w:sz w:val="20"/>
          <w:lang w:val="en-GB" w:eastAsia="zh-CN"/>
        </w:rPr>
        <w:t xml:space="preserve"> the </w:t>
      </w:r>
      <w:r w:rsidRPr="00EE670F">
        <w:rPr>
          <w:rFonts w:ascii="Times New Roman" w:hAnsi="Times New Roman" w:cs="Times New Roman"/>
          <w:i/>
          <w:iCs/>
          <w:color w:val="000000" w:themeColor="text1"/>
          <w:sz w:val="20"/>
          <w:lang w:val="en-GB" w:eastAsia="zh-CN"/>
        </w:rPr>
        <w:t>Delivery Method</w:t>
      </w:r>
      <w:r w:rsidRPr="00EE670F">
        <w:rPr>
          <w:rFonts w:ascii="Times New Roman" w:hAnsi="Times New Roman" w:cs="Times New Roman"/>
          <w:color w:val="000000" w:themeColor="text1"/>
          <w:sz w:val="20"/>
          <w:lang w:val="en-GB" w:eastAsia="zh-CN"/>
        </w:rPr>
        <w:t xml:space="preserve"> IE set to </w:t>
      </w:r>
      <w:r w:rsidR="00FF2732" w:rsidRPr="00FF2732">
        <w:rPr>
          <w:rFonts w:ascii="Times New Roman" w:eastAsia="Calibri" w:hAnsi="Times New Roman" w:cs="Times New Roman"/>
          <w:color w:val="000000"/>
          <w:sz w:val="20"/>
          <w:lang w:val="en-GB" w:eastAsia="zh-CN"/>
        </w:rPr>
        <w:t>"PUSH_DELTA" or "PUSH_FULL" in the subscribe information request</w:t>
      </w:r>
      <w:r w:rsidRPr="00EE670F">
        <w:rPr>
          <w:rFonts w:ascii="Times New Roman" w:hAnsi="Times New Roman" w:cs="Times New Roman"/>
          <w:color w:val="000000" w:themeColor="text1"/>
          <w:sz w:val="20"/>
          <w:lang w:val="en-GB" w:eastAsia="zh-CN"/>
        </w:rPr>
        <w:t>.</w:t>
      </w:r>
    </w:p>
    <w:p w14:paraId="2282FFAD" w14:textId="69B58EDA" w:rsidR="006F5B94" w:rsidRPr="00016A2C" w:rsidRDefault="006F5B94" w:rsidP="00016A2C">
      <w:pPr>
        <w:pStyle w:val="4"/>
        <w:rPr>
          <w:rFonts w:eastAsiaTheme="minorEastAsia"/>
          <w:lang w:eastAsia="zh-CN"/>
        </w:rPr>
      </w:pPr>
      <w:r>
        <w:rPr>
          <w:rFonts w:eastAsiaTheme="minorEastAsia" w:hint="eastAsia"/>
          <w:lang w:eastAsia="zh-CN"/>
        </w:rPr>
        <w:t>7</w:t>
      </w:r>
      <w:r>
        <w:rPr>
          <w:rFonts w:eastAsiaTheme="minorEastAsia"/>
          <w:lang w:eastAsia="zh-CN"/>
        </w:rPr>
        <w:t>.2.</w:t>
      </w:r>
      <w:r w:rsidR="008E2127">
        <w:rPr>
          <w:rFonts w:eastAsiaTheme="minorEastAsia"/>
          <w:lang w:eastAsia="zh-CN"/>
        </w:rPr>
        <w:t>4</w:t>
      </w:r>
      <w:r>
        <w:rPr>
          <w:rFonts w:eastAsiaTheme="minorEastAsia"/>
          <w:lang w:eastAsia="zh-CN"/>
        </w:rPr>
        <w:t>.2</w:t>
      </w:r>
      <w:r>
        <w:rPr>
          <w:rFonts w:eastAsiaTheme="minorEastAsia"/>
          <w:lang w:eastAsia="zh-CN"/>
        </w:rPr>
        <w:tab/>
      </w:r>
      <w:r w:rsidRPr="00A75FD4">
        <w:t>Successful Operation</w:t>
      </w:r>
    </w:p>
    <w:p w14:paraId="167A5C50" w14:textId="77777777" w:rsidR="00AF1CB8" w:rsidRPr="00D81CBD" w:rsidRDefault="00AF1CB8" w:rsidP="00F93026">
      <w:pPr>
        <w:pStyle w:val="PlantUML"/>
      </w:pPr>
      <w:r w:rsidRPr="00C43CC1">
        <w:t>@startuml</w:t>
      </w:r>
    </w:p>
    <w:p w14:paraId="0CF4971A" w14:textId="77777777" w:rsidR="004B7BB8" w:rsidRPr="004B7BB8" w:rsidRDefault="004B7BB8" w:rsidP="00E56E50">
      <w:pPr>
        <w:pStyle w:val="PlantUML"/>
      </w:pPr>
      <w:r w:rsidRPr="004B7BB8">
        <w:t>Skin rose</w:t>
      </w:r>
    </w:p>
    <w:p w14:paraId="6F34180A" w14:textId="77777777" w:rsidR="00AF1CB8" w:rsidRPr="00D81CBD" w:rsidRDefault="00AF1CB8" w:rsidP="00F93026">
      <w:pPr>
        <w:pStyle w:val="PlantUML"/>
      </w:pPr>
      <w:r w:rsidRPr="00C43CC1">
        <w:t>skinparam ParticipantPadding 50</w:t>
      </w:r>
    </w:p>
    <w:p w14:paraId="3C8B3391" w14:textId="77777777" w:rsidR="00AF1CB8" w:rsidRPr="00D81CBD" w:rsidRDefault="00AF1CB8" w:rsidP="00F93026">
      <w:pPr>
        <w:pStyle w:val="PlantUML"/>
      </w:pPr>
      <w:r w:rsidRPr="00C43CC1">
        <w:t>skinparam BoxPadding 10</w:t>
      </w:r>
    </w:p>
    <w:p w14:paraId="434605F0" w14:textId="77777777" w:rsidR="00AF1CB8" w:rsidRPr="00D81CBD" w:rsidRDefault="00AF1CB8" w:rsidP="00F93026">
      <w:pPr>
        <w:pStyle w:val="PlantUML"/>
      </w:pPr>
      <w:r w:rsidRPr="00C43CC1">
        <w:t>skinparam lifelineStrategy solid</w:t>
      </w:r>
    </w:p>
    <w:p w14:paraId="705E8DDE" w14:textId="77777777" w:rsidR="00AF1CB8" w:rsidRPr="00D81CBD" w:rsidRDefault="00AF1CB8" w:rsidP="00F93026">
      <w:pPr>
        <w:pStyle w:val="PlantUML"/>
      </w:pPr>
      <w:r w:rsidRPr="00C43CC1">
        <w:t>participant "Near-RT RIC Platform" as near</w:t>
      </w:r>
    </w:p>
    <w:p w14:paraId="76757B00" w14:textId="77777777" w:rsidR="00AF1CB8" w:rsidRPr="00D81CBD" w:rsidRDefault="00AF1CB8" w:rsidP="00F93026">
      <w:pPr>
        <w:pStyle w:val="PlantUML"/>
      </w:pPr>
      <w:r w:rsidRPr="00C43CC1">
        <w:t>participant "xApp" as app</w:t>
      </w:r>
    </w:p>
    <w:p w14:paraId="13FCAADC" w14:textId="77777777" w:rsidR="00AF1CB8" w:rsidRPr="00D81CBD" w:rsidRDefault="00AF1CB8" w:rsidP="00F93026">
      <w:pPr>
        <w:pStyle w:val="PlantUML"/>
      </w:pPr>
      <w:r w:rsidRPr="00C43CC1">
        <w:t>near -&gt; app: INFORMATION PUSH</w:t>
      </w:r>
    </w:p>
    <w:p w14:paraId="5F337723" w14:textId="77777777" w:rsidR="00AF1CB8" w:rsidRPr="00D81CBD" w:rsidRDefault="00AF1CB8" w:rsidP="00F93026">
      <w:pPr>
        <w:pStyle w:val="PlantUML"/>
      </w:pPr>
      <w:r w:rsidRPr="00C43CC1">
        <w:t>@enduml</w:t>
      </w:r>
    </w:p>
    <w:p w14:paraId="29D585BF" w14:textId="77777777" w:rsidR="00AF1CB8" w:rsidRDefault="00AF1CB8" w:rsidP="00AF1CB8">
      <w:pPr>
        <w:keepNext/>
        <w:jc w:val="center"/>
        <w:rPr>
          <w:rFonts w:cstheme="minorHAnsi"/>
          <w:color w:val="FF0000"/>
          <w:lang w:eastAsia="zh-CN"/>
        </w:rPr>
      </w:pPr>
      <w:r>
        <w:rPr>
          <w:rFonts w:cstheme="minorHAnsi"/>
          <w:noProof/>
          <w:color w:val="FF0000"/>
          <w:lang w:val="fr-FR" w:eastAsia="zh-CN"/>
        </w:rPr>
        <w:drawing>
          <wp:inline distT="0" distB="0" distL="0" distR="0" wp14:anchorId="47D47483" wp14:editId="2561D19E">
            <wp:extent cx="2880000" cy="1010809"/>
            <wp:effectExtent l="0" t="0" r="0" b="0"/>
            <wp:docPr id="3" name="图片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raphical user interface, text, application&#10;&#10;Description automatically generated"/>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880000" cy="1010809"/>
                    </a:xfrm>
                    <a:prstGeom prst="rect">
                      <a:avLst/>
                    </a:prstGeom>
                    <a:noFill/>
                    <a:ln>
                      <a:noFill/>
                    </a:ln>
                  </pic:spPr>
                </pic:pic>
              </a:graphicData>
            </a:graphic>
          </wp:inline>
        </w:drawing>
      </w:r>
    </w:p>
    <w:p w14:paraId="7F78C8F3" w14:textId="37E92F4C" w:rsidR="00AF1CB8" w:rsidRPr="00EE670F" w:rsidRDefault="00AF1CB8" w:rsidP="00AF1CB8">
      <w:pPr>
        <w:jc w:val="center"/>
        <w:rPr>
          <w:rFonts w:ascii="Arial" w:hAnsi="Arial" w:cs="Arial"/>
          <w:b/>
          <w:color w:val="000000" w:themeColor="text1"/>
          <w:sz w:val="20"/>
          <w:lang w:eastAsia="zh-CN"/>
        </w:rPr>
      </w:pPr>
      <w:r w:rsidRPr="00EE670F">
        <w:rPr>
          <w:rFonts w:ascii="Arial" w:hAnsi="Arial" w:cs="Arial"/>
          <w:b/>
          <w:color w:val="000000" w:themeColor="text1"/>
          <w:sz w:val="20"/>
          <w:lang w:eastAsia="zh-CN"/>
        </w:rPr>
        <w:t>Figure 7.2.</w:t>
      </w:r>
      <w:r w:rsidR="008E2127" w:rsidRPr="00EE670F">
        <w:rPr>
          <w:rFonts w:ascii="Arial" w:hAnsi="Arial" w:cs="Arial"/>
          <w:b/>
          <w:color w:val="000000" w:themeColor="text1"/>
          <w:sz w:val="20"/>
          <w:lang w:eastAsia="zh-CN"/>
        </w:rPr>
        <w:t>4</w:t>
      </w:r>
      <w:r w:rsidRPr="00EE670F">
        <w:rPr>
          <w:rFonts w:ascii="Arial" w:hAnsi="Arial" w:cs="Arial"/>
          <w:b/>
          <w:color w:val="000000" w:themeColor="text1"/>
          <w:sz w:val="20"/>
          <w:lang w:eastAsia="zh-CN"/>
        </w:rPr>
        <w:t>.2-1: Information Push procedure, successful operation</w:t>
      </w:r>
    </w:p>
    <w:p w14:paraId="57C206F1" w14:textId="11DE6DBF" w:rsidR="00AF1CB8" w:rsidRPr="00EE670F" w:rsidRDefault="00AF1CB8" w:rsidP="00AF1CB8">
      <w:pPr>
        <w:rPr>
          <w:rFonts w:ascii="Times New Roman" w:hAnsi="Times New Roman" w:cs="Times New Roman"/>
          <w:color w:val="000000" w:themeColor="text1"/>
          <w:sz w:val="20"/>
          <w:lang w:eastAsia="zh-CN"/>
        </w:rPr>
      </w:pPr>
      <w:r w:rsidRPr="00EE670F">
        <w:rPr>
          <w:rFonts w:ascii="Times New Roman" w:hAnsi="Times New Roman" w:cs="Times New Roman"/>
          <w:color w:val="000000" w:themeColor="text1"/>
          <w:sz w:val="20"/>
          <w:lang w:eastAsia="zh-CN"/>
        </w:rPr>
        <w:t>The Near-RT RIC initiates the procedure by sending the INFORMATION PUSH message.</w:t>
      </w:r>
    </w:p>
    <w:p w14:paraId="56622FEE" w14:textId="77777777" w:rsidR="00685294" w:rsidRPr="00685294" w:rsidRDefault="00685294" w:rsidP="00685294">
      <w:pPr>
        <w:rPr>
          <w:rFonts w:ascii="Times New Roman" w:eastAsia="Calibri" w:hAnsi="Times New Roman" w:cs="Times New Roman"/>
          <w:color w:val="000000"/>
          <w:sz w:val="20"/>
          <w:lang w:eastAsia="zh-CN"/>
        </w:rPr>
      </w:pPr>
      <w:r w:rsidRPr="00685294">
        <w:rPr>
          <w:rFonts w:ascii="Times New Roman" w:eastAsia="Calibri" w:hAnsi="Times New Roman" w:cs="Times New Roman"/>
          <w:color w:val="000000"/>
          <w:sz w:val="20"/>
          <w:lang w:eastAsia="zh-CN"/>
        </w:rPr>
        <w:t>The message shall include:</w:t>
      </w:r>
    </w:p>
    <w:p w14:paraId="0FD5AB89" w14:textId="77777777" w:rsidR="00685294" w:rsidRPr="00685294" w:rsidRDefault="00685294" w:rsidP="00685294">
      <w:pPr>
        <w:spacing w:after="180" w:line="240" w:lineRule="auto"/>
        <w:ind w:left="568" w:hanging="284"/>
        <w:rPr>
          <w:rFonts w:ascii="Times New Roman" w:eastAsia="Yu Mincho" w:hAnsi="Times New Roman" w:cs="Times New Roman"/>
          <w:sz w:val="20"/>
          <w:szCs w:val="20"/>
          <w:lang w:val="en-GB" w:eastAsia="zh-CN"/>
        </w:rPr>
      </w:pPr>
      <w:r w:rsidRPr="00685294">
        <w:rPr>
          <w:rFonts w:ascii="Times New Roman" w:eastAsia="Yu Mincho" w:hAnsi="Times New Roman" w:cs="Times New Roman"/>
          <w:sz w:val="20"/>
          <w:szCs w:val="20"/>
          <w:lang w:eastAsia="zh-CN"/>
        </w:rPr>
        <w:t>-</w:t>
      </w:r>
      <w:r w:rsidRPr="00685294">
        <w:rPr>
          <w:rFonts w:ascii="Times New Roman" w:eastAsia="Yu Mincho" w:hAnsi="Times New Roman" w:cs="Times New Roman"/>
          <w:sz w:val="20"/>
          <w:szCs w:val="20"/>
          <w:lang w:eastAsia="zh-CN"/>
        </w:rPr>
        <w:tab/>
      </w:r>
      <w:r w:rsidRPr="00685294">
        <w:rPr>
          <w:rFonts w:ascii="Times New Roman" w:eastAsia="Yu Mincho" w:hAnsi="Times New Roman" w:cs="Times New Roman"/>
          <w:sz w:val="20"/>
          <w:szCs w:val="20"/>
          <w:lang w:val="en-GB" w:eastAsia="zh-CN"/>
        </w:rPr>
        <w:t xml:space="preserve">the </w:t>
      </w:r>
      <w:r w:rsidRPr="00685294">
        <w:rPr>
          <w:rFonts w:ascii="Times New Roman" w:eastAsia="Yu Mincho" w:hAnsi="Times New Roman" w:cs="Times New Roman"/>
          <w:i/>
          <w:iCs/>
          <w:sz w:val="20"/>
          <w:szCs w:val="20"/>
          <w:lang w:val="en-GB" w:eastAsia="zh-CN"/>
        </w:rPr>
        <w:t>Subscription ID</w:t>
      </w:r>
      <w:r w:rsidRPr="00685294">
        <w:rPr>
          <w:rFonts w:ascii="Times New Roman" w:eastAsia="Yu Mincho" w:hAnsi="Times New Roman" w:cs="Times New Roman"/>
          <w:sz w:val="20"/>
          <w:szCs w:val="20"/>
          <w:lang w:val="en-GB" w:eastAsia="zh-CN"/>
        </w:rPr>
        <w:t xml:space="preserve"> IE, which indicates the associated subscription;</w:t>
      </w:r>
    </w:p>
    <w:p w14:paraId="132253BB" w14:textId="77777777" w:rsidR="00685294" w:rsidRPr="00685294" w:rsidRDefault="00685294" w:rsidP="00685294">
      <w:pPr>
        <w:spacing w:after="180" w:line="240" w:lineRule="auto"/>
        <w:ind w:left="568" w:hanging="284"/>
        <w:rPr>
          <w:rFonts w:ascii="Times New Roman" w:eastAsia="Yu Mincho" w:hAnsi="Times New Roman" w:cs="Times New Roman"/>
          <w:sz w:val="20"/>
          <w:szCs w:val="20"/>
          <w:lang w:eastAsia="zh-CN"/>
        </w:rPr>
      </w:pPr>
      <w:r w:rsidRPr="00685294">
        <w:rPr>
          <w:rFonts w:ascii="Times New Roman" w:eastAsia="Yu Mincho" w:hAnsi="Times New Roman" w:cs="Times New Roman"/>
          <w:sz w:val="20"/>
          <w:szCs w:val="20"/>
          <w:lang w:val="en-GB" w:eastAsia="zh-CN"/>
        </w:rPr>
        <w:t>-</w:t>
      </w:r>
      <w:r w:rsidRPr="00685294">
        <w:rPr>
          <w:rFonts w:ascii="Times New Roman" w:eastAsia="Yu Mincho" w:hAnsi="Times New Roman" w:cs="Times New Roman"/>
          <w:sz w:val="20"/>
          <w:szCs w:val="20"/>
          <w:lang w:val="en-GB" w:eastAsia="zh-CN"/>
        </w:rPr>
        <w:tab/>
        <w:t xml:space="preserve">the </w:t>
      </w:r>
      <w:r w:rsidRPr="00685294">
        <w:rPr>
          <w:rFonts w:ascii="Times New Roman" w:eastAsia="Yu Mincho" w:hAnsi="Times New Roman" w:cs="Times New Roman"/>
          <w:i/>
          <w:iCs/>
          <w:sz w:val="20"/>
          <w:szCs w:val="20"/>
          <w:lang w:val="en-GB" w:eastAsia="zh-CN"/>
        </w:rPr>
        <w:t>SDL Data Type ID</w:t>
      </w:r>
      <w:r w:rsidRPr="00685294">
        <w:rPr>
          <w:rFonts w:ascii="Times New Roman" w:eastAsia="Yu Mincho" w:hAnsi="Times New Roman" w:cs="Times New Roman"/>
          <w:sz w:val="20"/>
          <w:szCs w:val="20"/>
          <w:lang w:val="en-GB" w:eastAsia="zh-CN"/>
        </w:rPr>
        <w:t xml:space="preserve"> IE, which indicates the SDL data Type carried in the message;</w:t>
      </w:r>
    </w:p>
    <w:p w14:paraId="26F2DFD0" w14:textId="77777777" w:rsidR="00685294" w:rsidRPr="00685294" w:rsidRDefault="00685294" w:rsidP="00685294">
      <w:pPr>
        <w:spacing w:after="180" w:line="240" w:lineRule="auto"/>
        <w:ind w:left="568" w:hanging="284"/>
        <w:rPr>
          <w:rFonts w:ascii="Times New Roman" w:eastAsia="Yu Mincho" w:hAnsi="Times New Roman" w:cs="Times New Roman"/>
          <w:sz w:val="20"/>
          <w:szCs w:val="20"/>
          <w:lang w:eastAsia="zh-CN"/>
        </w:rPr>
      </w:pPr>
      <w:r w:rsidRPr="00685294">
        <w:rPr>
          <w:rFonts w:ascii="Times New Roman" w:eastAsia="Yu Mincho" w:hAnsi="Times New Roman" w:cs="Times New Roman"/>
          <w:sz w:val="20"/>
          <w:szCs w:val="20"/>
          <w:lang w:eastAsia="zh-CN"/>
        </w:rPr>
        <w:t>-</w:t>
      </w:r>
      <w:r w:rsidRPr="00685294">
        <w:rPr>
          <w:rFonts w:ascii="Times New Roman" w:eastAsia="Yu Mincho" w:hAnsi="Times New Roman" w:cs="Times New Roman"/>
          <w:sz w:val="20"/>
          <w:szCs w:val="20"/>
          <w:lang w:eastAsia="zh-CN"/>
        </w:rPr>
        <w:tab/>
        <w:t xml:space="preserve">the </w:t>
      </w:r>
      <w:r w:rsidRPr="00685294">
        <w:rPr>
          <w:rFonts w:ascii="Times New Roman" w:eastAsia="Yu Mincho" w:hAnsi="Times New Roman" w:cs="Times New Roman"/>
          <w:i/>
          <w:iCs/>
          <w:sz w:val="20"/>
          <w:szCs w:val="20"/>
          <w:lang w:eastAsia="zh-CN"/>
        </w:rPr>
        <w:t>SDL Data Block</w:t>
      </w:r>
      <w:r w:rsidRPr="00685294">
        <w:rPr>
          <w:rFonts w:ascii="Times New Roman" w:eastAsia="Yu Mincho" w:hAnsi="Times New Roman" w:cs="Times New Roman"/>
          <w:sz w:val="20"/>
          <w:szCs w:val="20"/>
          <w:lang w:eastAsia="zh-CN"/>
        </w:rPr>
        <w:t xml:space="preserve"> IE, which carries the SDL data and shall include:</w:t>
      </w:r>
    </w:p>
    <w:p w14:paraId="4E80EEDA" w14:textId="77777777" w:rsidR="00685294" w:rsidRPr="00685294" w:rsidRDefault="00685294" w:rsidP="00685294">
      <w:pPr>
        <w:spacing w:after="180" w:line="240" w:lineRule="auto"/>
        <w:ind w:left="851" w:hanging="284"/>
        <w:rPr>
          <w:rFonts w:ascii="Times New Roman" w:eastAsia="Yu Mincho" w:hAnsi="Times New Roman" w:cs="Times New Roman"/>
          <w:sz w:val="20"/>
          <w:szCs w:val="20"/>
          <w:lang w:eastAsia="zh-CN"/>
        </w:rPr>
      </w:pPr>
      <w:r w:rsidRPr="00685294">
        <w:rPr>
          <w:rFonts w:ascii="Times New Roman" w:eastAsia="Yu Mincho" w:hAnsi="Times New Roman" w:cs="Times New Roman"/>
          <w:sz w:val="20"/>
          <w:szCs w:val="20"/>
          <w:lang w:eastAsia="zh-CN"/>
        </w:rPr>
        <w:t>-</w:t>
      </w:r>
      <w:r w:rsidRPr="00685294">
        <w:rPr>
          <w:rFonts w:ascii="Times New Roman" w:eastAsia="Yu Mincho" w:hAnsi="Times New Roman" w:cs="Times New Roman"/>
          <w:sz w:val="20"/>
          <w:szCs w:val="20"/>
          <w:lang w:eastAsia="zh-CN"/>
        </w:rPr>
        <w:tab/>
        <w:t xml:space="preserve">the </w:t>
      </w:r>
      <w:r w:rsidRPr="00685294">
        <w:rPr>
          <w:rFonts w:ascii="Times New Roman" w:eastAsia="Yu Mincho" w:hAnsi="Times New Roman" w:cs="Times New Roman"/>
          <w:i/>
          <w:iCs/>
          <w:sz w:val="20"/>
          <w:szCs w:val="20"/>
          <w:lang w:eastAsia="zh-CN"/>
        </w:rPr>
        <w:t>SDL Data Unit</w:t>
      </w:r>
      <w:r w:rsidRPr="00685294">
        <w:rPr>
          <w:rFonts w:ascii="Times New Roman" w:eastAsia="Yu Mincho" w:hAnsi="Times New Roman" w:cs="Times New Roman"/>
          <w:sz w:val="20"/>
          <w:szCs w:val="20"/>
          <w:lang w:eastAsia="zh-CN"/>
        </w:rPr>
        <w:t xml:space="preserve"> IE, which contains a single item of the SDL data;</w:t>
      </w:r>
    </w:p>
    <w:p w14:paraId="4357F531" w14:textId="77777777" w:rsidR="00685294" w:rsidRPr="00685294" w:rsidRDefault="00685294" w:rsidP="00685294">
      <w:pPr>
        <w:spacing w:after="180" w:line="240" w:lineRule="auto"/>
        <w:ind w:left="851" w:hanging="284"/>
        <w:rPr>
          <w:rFonts w:ascii="Times New Roman" w:eastAsia="Yu Mincho" w:hAnsi="Times New Roman" w:cs="Times New Roman"/>
          <w:sz w:val="20"/>
          <w:szCs w:val="20"/>
          <w:lang w:eastAsia="zh-CN"/>
        </w:rPr>
      </w:pPr>
      <w:r w:rsidRPr="00685294">
        <w:rPr>
          <w:rFonts w:ascii="Times New Roman" w:eastAsia="Yu Mincho" w:hAnsi="Times New Roman" w:cs="Times New Roman"/>
          <w:sz w:val="20"/>
          <w:szCs w:val="20"/>
          <w:lang w:eastAsia="zh-CN"/>
        </w:rPr>
        <w:lastRenderedPageBreak/>
        <w:t>-</w:t>
      </w:r>
      <w:r w:rsidRPr="00685294">
        <w:rPr>
          <w:rFonts w:ascii="Times New Roman" w:eastAsia="Yu Mincho" w:hAnsi="Times New Roman" w:cs="Times New Roman"/>
          <w:sz w:val="20"/>
          <w:szCs w:val="20"/>
          <w:lang w:eastAsia="zh-CN"/>
        </w:rPr>
        <w:tab/>
        <w:t xml:space="preserve">the </w:t>
      </w:r>
      <w:r w:rsidRPr="00685294">
        <w:rPr>
          <w:rFonts w:ascii="Times New Roman" w:eastAsia="Yu Mincho" w:hAnsi="Times New Roman" w:cs="Times New Roman"/>
          <w:i/>
          <w:iCs/>
          <w:sz w:val="20"/>
          <w:szCs w:val="20"/>
          <w:lang w:eastAsia="zh-CN"/>
        </w:rPr>
        <w:t>Modification Type</w:t>
      </w:r>
      <w:r w:rsidRPr="00685294">
        <w:rPr>
          <w:rFonts w:ascii="Times New Roman" w:eastAsia="Yu Mincho" w:hAnsi="Times New Roman" w:cs="Times New Roman"/>
          <w:sz w:val="20"/>
          <w:szCs w:val="20"/>
          <w:lang w:eastAsia="zh-CN"/>
        </w:rPr>
        <w:t xml:space="preserve"> IE, which indicates type of change (added, modified, removed, etc.) associated with the SDL data in the </w:t>
      </w:r>
      <w:r w:rsidRPr="00685294">
        <w:rPr>
          <w:rFonts w:ascii="Times New Roman" w:eastAsia="Yu Mincho" w:hAnsi="Times New Roman" w:cs="Times New Roman"/>
          <w:i/>
          <w:iCs/>
          <w:sz w:val="20"/>
          <w:szCs w:val="20"/>
          <w:lang w:eastAsia="zh-CN"/>
        </w:rPr>
        <w:t>SDL Data Unit</w:t>
      </w:r>
      <w:r w:rsidRPr="00685294">
        <w:rPr>
          <w:rFonts w:ascii="Times New Roman" w:eastAsia="Yu Mincho" w:hAnsi="Times New Roman" w:cs="Times New Roman"/>
          <w:sz w:val="20"/>
          <w:szCs w:val="20"/>
          <w:lang w:eastAsia="zh-CN"/>
        </w:rPr>
        <w:t xml:space="preserve"> IE. </w:t>
      </w:r>
    </w:p>
    <w:p w14:paraId="366D4AD5" w14:textId="3B3E9155" w:rsidR="006F5B94" w:rsidRPr="00016A2C" w:rsidRDefault="006F5B94" w:rsidP="00016A2C">
      <w:pPr>
        <w:pStyle w:val="4"/>
        <w:rPr>
          <w:rFonts w:eastAsiaTheme="minorEastAsia"/>
          <w:lang w:eastAsia="zh-CN"/>
        </w:rPr>
      </w:pPr>
      <w:r>
        <w:rPr>
          <w:rFonts w:eastAsiaTheme="minorEastAsia" w:hint="eastAsia"/>
          <w:lang w:eastAsia="zh-CN"/>
        </w:rPr>
        <w:t>7</w:t>
      </w:r>
      <w:r>
        <w:rPr>
          <w:rFonts w:eastAsiaTheme="minorEastAsia"/>
          <w:lang w:eastAsia="zh-CN"/>
        </w:rPr>
        <w:t>.2.</w:t>
      </w:r>
      <w:r w:rsidR="008E2127">
        <w:rPr>
          <w:rFonts w:eastAsiaTheme="minorEastAsia"/>
          <w:lang w:eastAsia="zh-CN"/>
        </w:rPr>
        <w:t>4</w:t>
      </w:r>
      <w:r>
        <w:rPr>
          <w:rFonts w:eastAsiaTheme="minorEastAsia"/>
          <w:lang w:eastAsia="zh-CN"/>
        </w:rPr>
        <w:t>.3</w:t>
      </w:r>
      <w:r>
        <w:rPr>
          <w:rFonts w:eastAsiaTheme="minorEastAsia"/>
          <w:lang w:eastAsia="zh-CN"/>
        </w:rPr>
        <w:tab/>
      </w:r>
      <w:r w:rsidRPr="00A75FD4">
        <w:t>Unsuccessful Operation</w:t>
      </w:r>
    </w:p>
    <w:p w14:paraId="5F460B28" w14:textId="7AD4CA81" w:rsidR="00AF1CB8" w:rsidRPr="00EE670F" w:rsidRDefault="0034597B" w:rsidP="00AF1CB8">
      <w:pPr>
        <w:rPr>
          <w:rFonts w:ascii="Times New Roman" w:hAnsi="Times New Roman" w:cs="Times New Roman"/>
          <w:color w:val="000000" w:themeColor="text1"/>
          <w:sz w:val="20"/>
          <w:lang w:eastAsia="zh-CN"/>
        </w:rPr>
      </w:pPr>
      <w:r w:rsidRPr="00EE670F">
        <w:rPr>
          <w:rFonts w:ascii="Times New Roman" w:hAnsi="Times New Roman" w:cs="Times New Roman"/>
          <w:sz w:val="20"/>
        </w:rPr>
        <w:t>Not applicable</w:t>
      </w:r>
      <w:r w:rsidR="00AF1CB8" w:rsidRPr="00EE670F">
        <w:rPr>
          <w:rFonts w:ascii="Times New Roman" w:hAnsi="Times New Roman" w:cs="Times New Roman"/>
          <w:color w:val="000000" w:themeColor="text1"/>
          <w:sz w:val="20"/>
          <w:lang w:eastAsia="zh-CN"/>
        </w:rPr>
        <w:t>.</w:t>
      </w:r>
    </w:p>
    <w:p w14:paraId="1F2D05CD" w14:textId="754929E8" w:rsidR="006F5B94" w:rsidRPr="00016A2C" w:rsidRDefault="006F5B94" w:rsidP="00016A2C">
      <w:pPr>
        <w:pStyle w:val="4"/>
        <w:rPr>
          <w:rFonts w:eastAsiaTheme="minorEastAsia"/>
          <w:lang w:eastAsia="zh-CN"/>
        </w:rPr>
      </w:pPr>
      <w:r>
        <w:rPr>
          <w:rFonts w:eastAsiaTheme="minorEastAsia" w:hint="eastAsia"/>
          <w:lang w:eastAsia="zh-CN"/>
        </w:rPr>
        <w:t>7</w:t>
      </w:r>
      <w:r>
        <w:rPr>
          <w:rFonts w:eastAsiaTheme="minorEastAsia"/>
          <w:lang w:eastAsia="zh-CN"/>
        </w:rPr>
        <w:t>.2.</w:t>
      </w:r>
      <w:r w:rsidR="008E2127">
        <w:rPr>
          <w:rFonts w:eastAsiaTheme="minorEastAsia"/>
          <w:lang w:eastAsia="zh-CN"/>
        </w:rPr>
        <w:t>4</w:t>
      </w:r>
      <w:r>
        <w:rPr>
          <w:rFonts w:eastAsiaTheme="minorEastAsia"/>
          <w:lang w:eastAsia="zh-CN"/>
        </w:rPr>
        <w:t>.4</w:t>
      </w:r>
      <w:r>
        <w:rPr>
          <w:rFonts w:eastAsiaTheme="minorEastAsia"/>
          <w:lang w:eastAsia="zh-CN"/>
        </w:rPr>
        <w:tab/>
      </w:r>
      <w:r w:rsidR="0034628C" w:rsidRPr="00A75FD4">
        <w:t>Abnormal Conditions</w:t>
      </w:r>
    </w:p>
    <w:p w14:paraId="769FA37D" w14:textId="5069A622" w:rsidR="00AF1CB8" w:rsidRPr="00EE670F" w:rsidRDefault="0034597B" w:rsidP="00AF1CB8">
      <w:pPr>
        <w:rPr>
          <w:rFonts w:ascii="Times New Roman" w:hAnsi="Times New Roman" w:cs="Times New Roman"/>
          <w:sz w:val="20"/>
        </w:rPr>
      </w:pPr>
      <w:r w:rsidRPr="00EE670F">
        <w:rPr>
          <w:rFonts w:ascii="Times New Roman" w:hAnsi="Times New Roman" w:cs="Times New Roman"/>
          <w:sz w:val="20"/>
        </w:rPr>
        <w:t>Not applicable</w:t>
      </w:r>
      <w:r w:rsidR="00AF1CB8" w:rsidRPr="00EE670F">
        <w:rPr>
          <w:rFonts w:ascii="Times New Roman" w:hAnsi="Times New Roman" w:cs="Times New Roman"/>
          <w:sz w:val="20"/>
        </w:rPr>
        <w:t>.</w:t>
      </w:r>
    </w:p>
    <w:p w14:paraId="00635FA7" w14:textId="25963649" w:rsidR="006F5B94" w:rsidRDefault="00C35BD5" w:rsidP="00772E40">
      <w:pPr>
        <w:pStyle w:val="3"/>
        <w:rPr>
          <w:rFonts w:cs="Arial"/>
          <w:color w:val="000000" w:themeColor="text1"/>
        </w:rPr>
      </w:pPr>
      <w:bookmarkStart w:id="220" w:name="_Toc213750638"/>
      <w:bookmarkStart w:id="221" w:name="_Toc215061713"/>
      <w:r>
        <w:rPr>
          <w:rFonts w:eastAsiaTheme="minorEastAsia" w:hint="eastAsia"/>
          <w:lang w:eastAsia="zh-CN"/>
        </w:rPr>
        <w:t>7</w:t>
      </w:r>
      <w:r>
        <w:rPr>
          <w:rFonts w:eastAsiaTheme="minorEastAsia"/>
          <w:lang w:eastAsia="zh-CN"/>
        </w:rPr>
        <w:t>.2.</w:t>
      </w:r>
      <w:r w:rsidR="008E2127">
        <w:rPr>
          <w:rFonts w:eastAsiaTheme="minorEastAsia"/>
          <w:lang w:eastAsia="zh-CN"/>
        </w:rPr>
        <w:t>5</w:t>
      </w:r>
      <w:r>
        <w:rPr>
          <w:rFonts w:eastAsiaTheme="minorEastAsia"/>
          <w:lang w:eastAsia="zh-CN"/>
        </w:rPr>
        <w:tab/>
      </w:r>
      <w:r>
        <w:rPr>
          <w:rFonts w:cs="Arial"/>
          <w:color w:val="000000" w:themeColor="text1"/>
        </w:rPr>
        <w:t>SDL Information Update Notify procedure</w:t>
      </w:r>
      <w:bookmarkEnd w:id="220"/>
      <w:bookmarkEnd w:id="221"/>
    </w:p>
    <w:p w14:paraId="58FA70CD" w14:textId="5CA41459" w:rsidR="00C35BD5" w:rsidRPr="00016A2C" w:rsidRDefault="00C35BD5" w:rsidP="00016A2C">
      <w:pPr>
        <w:pStyle w:val="4"/>
        <w:rPr>
          <w:rFonts w:eastAsiaTheme="minorEastAsia"/>
          <w:lang w:eastAsia="zh-CN"/>
        </w:rPr>
      </w:pPr>
      <w:r>
        <w:rPr>
          <w:rFonts w:eastAsiaTheme="minorEastAsia" w:hint="eastAsia"/>
          <w:lang w:eastAsia="zh-CN"/>
        </w:rPr>
        <w:t>7</w:t>
      </w:r>
      <w:r>
        <w:rPr>
          <w:rFonts w:eastAsiaTheme="minorEastAsia"/>
          <w:lang w:eastAsia="zh-CN"/>
        </w:rPr>
        <w:t>.2.</w:t>
      </w:r>
      <w:r w:rsidR="008E2127">
        <w:rPr>
          <w:rFonts w:eastAsiaTheme="minorEastAsia"/>
          <w:lang w:eastAsia="zh-CN"/>
        </w:rPr>
        <w:t>5</w:t>
      </w:r>
      <w:r>
        <w:rPr>
          <w:rFonts w:eastAsiaTheme="minorEastAsia"/>
          <w:lang w:eastAsia="zh-CN"/>
        </w:rPr>
        <w:t>.1</w:t>
      </w:r>
      <w:r>
        <w:rPr>
          <w:rFonts w:eastAsiaTheme="minorEastAsia"/>
          <w:lang w:eastAsia="zh-CN"/>
        </w:rPr>
        <w:tab/>
      </w:r>
      <w:r w:rsidRPr="00A75FD4">
        <w:t>General</w:t>
      </w:r>
    </w:p>
    <w:p w14:paraId="34B9405D" w14:textId="2EDAB38B" w:rsidR="00AF1CB8" w:rsidRPr="00EE670F" w:rsidRDefault="00AF1CB8" w:rsidP="00AF1CB8">
      <w:pPr>
        <w:rPr>
          <w:rFonts w:ascii="Times New Roman" w:hAnsi="Times New Roman" w:cs="Times New Roman"/>
          <w:sz w:val="20"/>
        </w:rPr>
      </w:pPr>
      <w:r w:rsidRPr="00EE670F">
        <w:rPr>
          <w:rFonts w:ascii="Times New Roman" w:hAnsi="Times New Roman" w:cs="Times New Roman"/>
          <w:sz w:val="20"/>
        </w:rPr>
        <w:t xml:space="preserve">This procedure is used by the Near-RT RIC platform to notify the xApp that certain information subscribed by the xApp has been updated and available to be fetched. The </w:t>
      </w:r>
      <w:r w:rsidR="005E1F66" w:rsidRPr="005E1F66">
        <w:rPr>
          <w:rFonts w:ascii="Times New Roman" w:eastAsia="Calibri" w:hAnsi="Times New Roman" w:cs="Times New Roman"/>
          <w:sz w:val="20"/>
        </w:rPr>
        <w:t>procedure is used when the</w:t>
      </w:r>
      <w:r w:rsidRPr="00EE670F">
        <w:rPr>
          <w:rFonts w:ascii="Times New Roman" w:hAnsi="Times New Roman" w:cs="Times New Roman"/>
          <w:sz w:val="20"/>
        </w:rPr>
        <w:t xml:space="preserve"> Delivery Method IE set to </w:t>
      </w:r>
      <w:r w:rsidR="005E1F66" w:rsidRPr="005E1F66">
        <w:rPr>
          <w:rFonts w:ascii="Times New Roman" w:eastAsia="Calibri" w:hAnsi="Times New Roman" w:cs="Times New Roman"/>
          <w:sz w:val="20"/>
        </w:rPr>
        <w:t>"UPDATE_NOTIFY"</w:t>
      </w:r>
      <w:r w:rsidRPr="00EE670F">
        <w:rPr>
          <w:rFonts w:ascii="Times New Roman" w:hAnsi="Times New Roman" w:cs="Times New Roman"/>
          <w:sz w:val="20"/>
        </w:rPr>
        <w:t xml:space="preserve"> in the subscribe information request.</w:t>
      </w:r>
    </w:p>
    <w:p w14:paraId="0C497F82" w14:textId="1DAD7DFD" w:rsidR="00C35BD5" w:rsidRPr="00016A2C" w:rsidRDefault="00C35BD5" w:rsidP="00016A2C">
      <w:pPr>
        <w:pStyle w:val="4"/>
        <w:rPr>
          <w:rFonts w:eastAsiaTheme="minorEastAsia"/>
          <w:lang w:eastAsia="zh-CN"/>
        </w:rPr>
      </w:pPr>
      <w:r>
        <w:rPr>
          <w:rFonts w:eastAsiaTheme="minorEastAsia" w:hint="eastAsia"/>
          <w:lang w:eastAsia="zh-CN"/>
        </w:rPr>
        <w:t>7</w:t>
      </w:r>
      <w:r>
        <w:rPr>
          <w:rFonts w:eastAsiaTheme="minorEastAsia"/>
          <w:lang w:eastAsia="zh-CN"/>
        </w:rPr>
        <w:t>.2.</w:t>
      </w:r>
      <w:r w:rsidR="008E2127">
        <w:rPr>
          <w:rFonts w:eastAsiaTheme="minorEastAsia"/>
          <w:lang w:eastAsia="zh-CN"/>
        </w:rPr>
        <w:t>5</w:t>
      </w:r>
      <w:r>
        <w:rPr>
          <w:rFonts w:eastAsiaTheme="minorEastAsia"/>
          <w:lang w:eastAsia="zh-CN"/>
        </w:rPr>
        <w:t>.2</w:t>
      </w:r>
      <w:r>
        <w:rPr>
          <w:rFonts w:eastAsiaTheme="minorEastAsia"/>
          <w:lang w:eastAsia="zh-CN"/>
        </w:rPr>
        <w:tab/>
      </w:r>
      <w:r w:rsidRPr="00A75FD4">
        <w:t>Successful Operation</w:t>
      </w:r>
    </w:p>
    <w:p w14:paraId="56D39785" w14:textId="77777777" w:rsidR="00AF1CB8" w:rsidRPr="00D81CBD" w:rsidRDefault="00AF1CB8" w:rsidP="00F93026">
      <w:pPr>
        <w:pStyle w:val="PlantUML"/>
      </w:pPr>
      <w:r w:rsidRPr="000704F0">
        <w:t>@startuml</w:t>
      </w:r>
    </w:p>
    <w:p w14:paraId="4C96E46C" w14:textId="77777777" w:rsidR="004B7BB8" w:rsidRPr="004B7BB8" w:rsidRDefault="004B7BB8" w:rsidP="00E56E50">
      <w:pPr>
        <w:pStyle w:val="PlantUML"/>
      </w:pPr>
      <w:r w:rsidRPr="004B7BB8">
        <w:t>Skin rose</w:t>
      </w:r>
    </w:p>
    <w:p w14:paraId="0E68B930" w14:textId="77777777" w:rsidR="00AF1CB8" w:rsidRPr="00D81CBD" w:rsidRDefault="00AF1CB8" w:rsidP="00F93026">
      <w:pPr>
        <w:pStyle w:val="PlantUML"/>
      </w:pPr>
      <w:r w:rsidRPr="000704F0">
        <w:t>skinparam ParticipantPadding 50</w:t>
      </w:r>
    </w:p>
    <w:p w14:paraId="6295212E" w14:textId="77777777" w:rsidR="00AF1CB8" w:rsidRPr="00D81CBD" w:rsidRDefault="00AF1CB8" w:rsidP="00F93026">
      <w:pPr>
        <w:pStyle w:val="PlantUML"/>
      </w:pPr>
      <w:r w:rsidRPr="000704F0">
        <w:t>skinparam BoxPadding 10</w:t>
      </w:r>
    </w:p>
    <w:p w14:paraId="0E26CB23" w14:textId="77777777" w:rsidR="00AF1CB8" w:rsidRPr="00D81CBD" w:rsidRDefault="00AF1CB8" w:rsidP="00F93026">
      <w:pPr>
        <w:pStyle w:val="PlantUML"/>
      </w:pPr>
      <w:r w:rsidRPr="000704F0">
        <w:t>skinparam lifelineStrategy solid</w:t>
      </w:r>
    </w:p>
    <w:p w14:paraId="014BC700" w14:textId="77777777" w:rsidR="00AF1CB8" w:rsidRPr="00D81CBD" w:rsidRDefault="00AF1CB8" w:rsidP="00F93026">
      <w:pPr>
        <w:pStyle w:val="PlantUML"/>
      </w:pPr>
      <w:r w:rsidRPr="000704F0">
        <w:t>participant "</w:t>
      </w:r>
      <w:r>
        <w:t>Near-RT</w:t>
      </w:r>
      <w:r w:rsidRPr="000704F0">
        <w:t xml:space="preserve"> RIC Platform" as near</w:t>
      </w:r>
    </w:p>
    <w:p w14:paraId="531DF0D7" w14:textId="77777777" w:rsidR="00AF1CB8" w:rsidRPr="00D81CBD" w:rsidRDefault="00AF1CB8" w:rsidP="00F93026">
      <w:pPr>
        <w:pStyle w:val="PlantUML"/>
      </w:pPr>
      <w:r w:rsidRPr="000704F0">
        <w:t>participant "xApp" as app</w:t>
      </w:r>
    </w:p>
    <w:p w14:paraId="3EAD3788" w14:textId="77777777" w:rsidR="00AF1CB8" w:rsidRPr="00D81CBD" w:rsidRDefault="00AF1CB8" w:rsidP="00F93026">
      <w:pPr>
        <w:pStyle w:val="PlantUML"/>
      </w:pPr>
      <w:r w:rsidRPr="000704F0">
        <w:t>near -&gt; app: INFORMATION UPDATE NOTIFY</w:t>
      </w:r>
    </w:p>
    <w:p w14:paraId="16383007" w14:textId="77777777" w:rsidR="00AF1CB8" w:rsidRPr="00D81CBD" w:rsidRDefault="00AF1CB8" w:rsidP="00F93026">
      <w:pPr>
        <w:pStyle w:val="PlantUML"/>
      </w:pPr>
      <w:r w:rsidRPr="000704F0">
        <w:t>@enduml</w:t>
      </w:r>
    </w:p>
    <w:p w14:paraId="3B30526A" w14:textId="77777777" w:rsidR="00AF1CB8" w:rsidRDefault="00AF1CB8" w:rsidP="00AF1CB8">
      <w:pPr>
        <w:keepNext/>
        <w:jc w:val="center"/>
        <w:rPr>
          <w:rFonts w:cstheme="minorHAnsi"/>
          <w:color w:val="FF0000"/>
          <w:lang w:val="fr-FR" w:eastAsia="zh-CN"/>
        </w:rPr>
      </w:pPr>
      <w:r>
        <w:rPr>
          <w:rFonts w:cstheme="minorHAnsi"/>
          <w:noProof/>
          <w:color w:val="FF0000"/>
          <w:lang w:val="fr-FR" w:eastAsia="zh-CN"/>
        </w:rPr>
        <w:drawing>
          <wp:inline distT="0" distB="0" distL="0" distR="0" wp14:anchorId="1476A6F0" wp14:editId="6DBFF39F">
            <wp:extent cx="2916000" cy="1014609"/>
            <wp:effectExtent l="0" t="0" r="0" b="0"/>
            <wp:docPr id="2" name="图片 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raphical user interface, text, application&#10;&#10;Description automatically generate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916000" cy="1014609"/>
                    </a:xfrm>
                    <a:prstGeom prst="rect">
                      <a:avLst/>
                    </a:prstGeom>
                    <a:noFill/>
                    <a:ln>
                      <a:noFill/>
                    </a:ln>
                  </pic:spPr>
                </pic:pic>
              </a:graphicData>
            </a:graphic>
          </wp:inline>
        </w:drawing>
      </w:r>
    </w:p>
    <w:p w14:paraId="47D68200" w14:textId="5D6D77AA" w:rsidR="00AF1CB8" w:rsidRPr="00EE670F" w:rsidRDefault="00AF1CB8" w:rsidP="00AF1CB8">
      <w:pPr>
        <w:jc w:val="center"/>
        <w:rPr>
          <w:rFonts w:ascii="Arial" w:hAnsi="Arial" w:cs="Arial"/>
          <w:b/>
          <w:color w:val="000000" w:themeColor="text1"/>
          <w:sz w:val="20"/>
          <w:lang w:eastAsia="zh-CN"/>
        </w:rPr>
      </w:pPr>
      <w:r w:rsidRPr="00EE670F">
        <w:rPr>
          <w:rFonts w:ascii="Arial" w:hAnsi="Arial" w:cs="Arial"/>
          <w:b/>
          <w:color w:val="000000" w:themeColor="text1"/>
          <w:sz w:val="20"/>
          <w:lang w:eastAsia="zh-CN"/>
        </w:rPr>
        <w:t>Figure 7.2.</w:t>
      </w:r>
      <w:r w:rsidR="008E2127" w:rsidRPr="00EE670F">
        <w:rPr>
          <w:rFonts w:ascii="Arial" w:hAnsi="Arial" w:cs="Arial"/>
          <w:b/>
          <w:color w:val="000000" w:themeColor="text1"/>
          <w:sz w:val="20"/>
          <w:lang w:eastAsia="zh-CN"/>
        </w:rPr>
        <w:t>5</w:t>
      </w:r>
      <w:r w:rsidRPr="00EE670F">
        <w:rPr>
          <w:rFonts w:ascii="Arial" w:hAnsi="Arial" w:cs="Arial"/>
          <w:b/>
          <w:color w:val="000000" w:themeColor="text1"/>
          <w:sz w:val="20"/>
          <w:lang w:eastAsia="zh-CN"/>
        </w:rPr>
        <w:t>.2-1: Information Update Notify procedure, successful operation</w:t>
      </w:r>
    </w:p>
    <w:p w14:paraId="0B461D82" w14:textId="44750C5F" w:rsidR="00AF1CB8" w:rsidRPr="00EE670F" w:rsidRDefault="00AF1CB8" w:rsidP="00AF1CB8">
      <w:pPr>
        <w:rPr>
          <w:rFonts w:ascii="Times New Roman" w:hAnsi="Times New Roman" w:cs="Times New Roman"/>
          <w:color w:val="000000" w:themeColor="text1"/>
          <w:sz w:val="20"/>
          <w:lang w:eastAsia="zh-CN"/>
        </w:rPr>
      </w:pPr>
      <w:r w:rsidRPr="00EE670F">
        <w:rPr>
          <w:rFonts w:ascii="Times New Roman" w:hAnsi="Times New Roman" w:cs="Times New Roman"/>
          <w:color w:val="000000" w:themeColor="text1"/>
          <w:sz w:val="20"/>
          <w:lang w:eastAsia="zh-CN"/>
        </w:rPr>
        <w:t>The Near-RT RIC platform initiates the procedure by sending the INFORMATION UPDATE NOTIFY message.</w:t>
      </w:r>
    </w:p>
    <w:p w14:paraId="1C506474" w14:textId="77777777" w:rsidR="00B45768" w:rsidRPr="00B45768" w:rsidRDefault="00B45768" w:rsidP="00B45768">
      <w:pPr>
        <w:rPr>
          <w:rFonts w:ascii="Times New Roman" w:eastAsia="Calibri" w:hAnsi="Times New Roman" w:cs="Times New Roman"/>
          <w:color w:val="000000"/>
          <w:sz w:val="20"/>
          <w:lang w:eastAsia="zh-CN"/>
        </w:rPr>
      </w:pPr>
      <w:r w:rsidRPr="00B45768">
        <w:rPr>
          <w:rFonts w:ascii="Times New Roman" w:eastAsia="Calibri" w:hAnsi="Times New Roman" w:cs="Times New Roman"/>
          <w:color w:val="000000"/>
          <w:sz w:val="20"/>
          <w:lang w:eastAsia="zh-CN"/>
        </w:rPr>
        <w:t>The message shall include:</w:t>
      </w:r>
    </w:p>
    <w:p w14:paraId="532A6CFD" w14:textId="77777777" w:rsidR="00B45768" w:rsidRPr="00B45768" w:rsidRDefault="00B45768" w:rsidP="00B45768">
      <w:pPr>
        <w:spacing w:after="180" w:line="240" w:lineRule="auto"/>
        <w:ind w:left="568" w:hanging="284"/>
        <w:rPr>
          <w:rFonts w:ascii="Times New Roman" w:eastAsia="Yu Mincho" w:hAnsi="Times New Roman" w:cs="Times New Roman"/>
          <w:sz w:val="20"/>
          <w:szCs w:val="20"/>
          <w:lang w:val="en-GB" w:eastAsia="zh-CN"/>
        </w:rPr>
      </w:pPr>
      <w:bookmarkStart w:id="222" w:name="_Hlk158018573"/>
      <w:r w:rsidRPr="00B45768">
        <w:rPr>
          <w:rFonts w:ascii="Times New Roman" w:eastAsia="Yu Mincho" w:hAnsi="Times New Roman" w:cs="Times New Roman"/>
          <w:sz w:val="20"/>
          <w:szCs w:val="20"/>
          <w:lang w:eastAsia="zh-CN"/>
        </w:rPr>
        <w:t>-</w:t>
      </w:r>
      <w:r w:rsidRPr="00B45768">
        <w:rPr>
          <w:rFonts w:ascii="Times New Roman" w:eastAsia="Yu Mincho" w:hAnsi="Times New Roman" w:cs="Times New Roman"/>
          <w:sz w:val="20"/>
          <w:szCs w:val="20"/>
          <w:lang w:eastAsia="zh-CN"/>
        </w:rPr>
        <w:tab/>
      </w:r>
      <w:r w:rsidRPr="00B45768">
        <w:rPr>
          <w:rFonts w:ascii="Times New Roman" w:eastAsia="Yu Mincho" w:hAnsi="Times New Roman" w:cs="Times New Roman"/>
          <w:sz w:val="20"/>
          <w:szCs w:val="20"/>
          <w:lang w:val="en-GB" w:eastAsia="zh-CN"/>
        </w:rPr>
        <w:t xml:space="preserve">the </w:t>
      </w:r>
      <w:r w:rsidRPr="00B45768">
        <w:rPr>
          <w:rFonts w:ascii="Times New Roman" w:eastAsia="Yu Mincho" w:hAnsi="Times New Roman" w:cs="Times New Roman"/>
          <w:i/>
          <w:iCs/>
          <w:sz w:val="20"/>
          <w:szCs w:val="20"/>
          <w:lang w:val="en-GB" w:eastAsia="zh-CN"/>
        </w:rPr>
        <w:t>Subscription ID</w:t>
      </w:r>
      <w:r w:rsidRPr="00B45768">
        <w:rPr>
          <w:rFonts w:ascii="Times New Roman" w:eastAsia="Yu Mincho" w:hAnsi="Times New Roman" w:cs="Times New Roman"/>
          <w:sz w:val="20"/>
          <w:szCs w:val="20"/>
          <w:lang w:val="en-GB" w:eastAsia="zh-CN"/>
        </w:rPr>
        <w:t xml:space="preserve"> IE, which indicates the associated subscription;</w:t>
      </w:r>
    </w:p>
    <w:p w14:paraId="1DA3FE41" w14:textId="77777777" w:rsidR="00B45768" w:rsidRPr="00B45768" w:rsidRDefault="00B45768" w:rsidP="00B45768">
      <w:pPr>
        <w:spacing w:after="180" w:line="240" w:lineRule="auto"/>
        <w:ind w:left="568" w:hanging="284"/>
        <w:rPr>
          <w:rFonts w:ascii="Times New Roman" w:eastAsia="Yu Mincho" w:hAnsi="Times New Roman" w:cs="Times New Roman"/>
          <w:sz w:val="20"/>
          <w:szCs w:val="20"/>
          <w:lang w:eastAsia="zh-CN"/>
        </w:rPr>
      </w:pPr>
      <w:r w:rsidRPr="00B45768">
        <w:rPr>
          <w:rFonts w:ascii="Times New Roman" w:eastAsia="Yu Mincho" w:hAnsi="Times New Roman" w:cs="Times New Roman"/>
          <w:sz w:val="20"/>
          <w:szCs w:val="20"/>
          <w:lang w:val="en-GB" w:eastAsia="zh-CN"/>
        </w:rPr>
        <w:t>-</w:t>
      </w:r>
      <w:r w:rsidRPr="00B45768">
        <w:rPr>
          <w:rFonts w:ascii="Times New Roman" w:eastAsia="Yu Mincho" w:hAnsi="Times New Roman" w:cs="Times New Roman"/>
          <w:sz w:val="20"/>
          <w:szCs w:val="20"/>
          <w:lang w:val="en-GB" w:eastAsia="zh-CN"/>
        </w:rPr>
        <w:tab/>
        <w:t xml:space="preserve">the </w:t>
      </w:r>
      <w:r w:rsidRPr="00B45768">
        <w:rPr>
          <w:rFonts w:ascii="Times New Roman" w:eastAsia="Yu Mincho" w:hAnsi="Times New Roman" w:cs="Times New Roman"/>
          <w:i/>
          <w:iCs/>
          <w:sz w:val="20"/>
          <w:szCs w:val="20"/>
          <w:lang w:val="en-GB" w:eastAsia="zh-CN"/>
        </w:rPr>
        <w:t>SDL Data Type ID</w:t>
      </w:r>
      <w:r w:rsidRPr="00B45768">
        <w:rPr>
          <w:rFonts w:ascii="Times New Roman" w:eastAsia="Yu Mincho" w:hAnsi="Times New Roman" w:cs="Times New Roman"/>
          <w:sz w:val="20"/>
          <w:szCs w:val="20"/>
          <w:lang w:val="en-GB" w:eastAsia="zh-CN"/>
        </w:rPr>
        <w:t xml:space="preserve"> IE, which indicates the SDL data Type carried in the message;</w:t>
      </w:r>
    </w:p>
    <w:p w14:paraId="375DBD02" w14:textId="77777777" w:rsidR="00B45768" w:rsidRPr="00B45768" w:rsidRDefault="00B45768" w:rsidP="00B45768">
      <w:pPr>
        <w:spacing w:after="180" w:line="240" w:lineRule="auto"/>
        <w:ind w:left="568" w:hanging="284"/>
        <w:rPr>
          <w:rFonts w:ascii="Times New Roman" w:eastAsia="Yu Mincho" w:hAnsi="Times New Roman" w:cs="Times New Roman"/>
          <w:sz w:val="20"/>
          <w:szCs w:val="20"/>
          <w:lang w:eastAsia="zh-CN"/>
        </w:rPr>
      </w:pPr>
      <w:r w:rsidRPr="00B45768">
        <w:rPr>
          <w:rFonts w:ascii="Times New Roman" w:eastAsia="Yu Mincho" w:hAnsi="Times New Roman" w:cs="Times New Roman"/>
          <w:sz w:val="20"/>
          <w:szCs w:val="20"/>
          <w:lang w:eastAsia="zh-CN"/>
        </w:rPr>
        <w:t>-</w:t>
      </w:r>
      <w:r w:rsidRPr="00B45768">
        <w:rPr>
          <w:rFonts w:ascii="Times New Roman" w:eastAsia="Yu Mincho" w:hAnsi="Times New Roman" w:cs="Times New Roman"/>
          <w:sz w:val="20"/>
          <w:szCs w:val="20"/>
          <w:lang w:eastAsia="zh-CN"/>
        </w:rPr>
        <w:tab/>
        <w:t xml:space="preserve">the </w:t>
      </w:r>
      <w:r w:rsidRPr="00B45768">
        <w:rPr>
          <w:rFonts w:ascii="Times New Roman" w:eastAsia="Yu Mincho" w:hAnsi="Times New Roman" w:cs="Times New Roman"/>
          <w:i/>
          <w:iCs/>
          <w:sz w:val="20"/>
          <w:szCs w:val="20"/>
          <w:lang w:eastAsia="zh-CN"/>
        </w:rPr>
        <w:t>SDL Data Block</w:t>
      </w:r>
      <w:r w:rsidRPr="00B45768">
        <w:rPr>
          <w:rFonts w:ascii="Times New Roman" w:eastAsia="Yu Mincho" w:hAnsi="Times New Roman" w:cs="Times New Roman"/>
          <w:sz w:val="20"/>
          <w:szCs w:val="20"/>
          <w:lang w:eastAsia="zh-CN"/>
        </w:rPr>
        <w:t xml:space="preserve"> IE, which carries the SDL data and shall include:</w:t>
      </w:r>
    </w:p>
    <w:p w14:paraId="142914FE" w14:textId="6BFEEA92" w:rsidR="00D760BE" w:rsidRDefault="00B45768" w:rsidP="00D760BE">
      <w:pPr>
        <w:ind w:left="284" w:firstLine="284"/>
        <w:rPr>
          <w:rFonts w:ascii="Times New Roman" w:eastAsia="Yu Mincho" w:hAnsi="Times New Roman" w:cs="Times New Roman"/>
          <w:sz w:val="20"/>
          <w:szCs w:val="20"/>
          <w:lang w:eastAsia="zh-CN"/>
        </w:rPr>
      </w:pPr>
      <w:r w:rsidRPr="00B45768">
        <w:rPr>
          <w:rFonts w:ascii="Times New Roman" w:eastAsia="Yu Mincho" w:hAnsi="Times New Roman" w:cs="Times New Roman"/>
          <w:sz w:val="20"/>
          <w:szCs w:val="20"/>
          <w:lang w:eastAsia="zh-CN"/>
        </w:rPr>
        <w:t>-</w:t>
      </w:r>
      <w:r w:rsidRPr="00B45768">
        <w:rPr>
          <w:rFonts w:ascii="Times New Roman" w:eastAsia="Yu Mincho" w:hAnsi="Times New Roman" w:cs="Times New Roman"/>
          <w:sz w:val="20"/>
          <w:szCs w:val="20"/>
          <w:lang w:eastAsia="zh-CN"/>
        </w:rPr>
        <w:tab/>
        <w:t xml:space="preserve">the </w:t>
      </w:r>
      <w:r w:rsidRPr="00B45768">
        <w:rPr>
          <w:rFonts w:ascii="Times New Roman" w:eastAsia="Yu Mincho" w:hAnsi="Times New Roman" w:cs="Times New Roman"/>
          <w:i/>
          <w:iCs/>
          <w:sz w:val="20"/>
          <w:szCs w:val="20"/>
          <w:lang w:eastAsia="zh-CN"/>
        </w:rPr>
        <w:t xml:space="preserve">SDL </w:t>
      </w:r>
      <w:r w:rsidR="00F0555E">
        <w:rPr>
          <w:rFonts w:ascii="Times New Roman" w:eastAsia="Yu Mincho" w:hAnsi="Times New Roman" w:cs="Times New Roman"/>
          <w:i/>
          <w:iCs/>
          <w:sz w:val="20"/>
          <w:szCs w:val="20"/>
          <w:lang w:eastAsia="zh-CN"/>
        </w:rPr>
        <w:t>Update Notify</w:t>
      </w:r>
      <w:r w:rsidR="00F0555E" w:rsidRPr="00B45768">
        <w:rPr>
          <w:rFonts w:ascii="Times New Roman" w:eastAsia="Yu Mincho" w:hAnsi="Times New Roman" w:cs="Times New Roman"/>
          <w:i/>
          <w:iCs/>
          <w:sz w:val="20"/>
          <w:szCs w:val="20"/>
          <w:lang w:eastAsia="zh-CN"/>
        </w:rPr>
        <w:t xml:space="preserve"> </w:t>
      </w:r>
      <w:r w:rsidRPr="00B45768">
        <w:rPr>
          <w:rFonts w:ascii="Times New Roman" w:eastAsia="Yu Mincho" w:hAnsi="Times New Roman" w:cs="Times New Roman"/>
          <w:i/>
          <w:iCs/>
          <w:sz w:val="20"/>
          <w:szCs w:val="20"/>
          <w:lang w:eastAsia="zh-CN"/>
        </w:rPr>
        <w:t>Unit</w:t>
      </w:r>
      <w:r w:rsidRPr="00B45768">
        <w:rPr>
          <w:rFonts w:ascii="Times New Roman" w:eastAsia="Yu Mincho" w:hAnsi="Times New Roman" w:cs="Times New Roman"/>
          <w:sz w:val="20"/>
          <w:szCs w:val="20"/>
          <w:lang w:eastAsia="zh-CN"/>
        </w:rPr>
        <w:t xml:space="preserve"> IE, which contains a single item of the SDL data;</w:t>
      </w:r>
    </w:p>
    <w:p w14:paraId="4AC5CFAF" w14:textId="2D79C13A" w:rsidR="00D760BE" w:rsidRDefault="00D760BE" w:rsidP="006356C7">
      <w:pPr>
        <w:spacing w:after="180" w:line="240" w:lineRule="auto"/>
        <w:ind w:left="851" w:hanging="284"/>
        <w:rPr>
          <w:rFonts w:ascii="Times New Roman" w:eastAsia="Yu Mincho" w:hAnsi="Times New Roman" w:cs="Times New Roman"/>
          <w:sz w:val="20"/>
          <w:szCs w:val="20"/>
          <w:lang w:eastAsia="zh-CN"/>
        </w:rPr>
      </w:pPr>
      <w:r w:rsidRPr="00B45768">
        <w:rPr>
          <w:rFonts w:ascii="Times New Roman" w:eastAsia="Yu Mincho" w:hAnsi="Times New Roman" w:cs="Times New Roman"/>
          <w:sz w:val="20"/>
          <w:szCs w:val="20"/>
          <w:lang w:eastAsia="zh-CN"/>
        </w:rPr>
        <w:t>-</w:t>
      </w:r>
      <w:r w:rsidRPr="00B45768">
        <w:rPr>
          <w:rFonts w:ascii="Times New Roman" w:eastAsia="Yu Mincho" w:hAnsi="Times New Roman" w:cs="Times New Roman"/>
          <w:sz w:val="20"/>
          <w:szCs w:val="20"/>
          <w:lang w:eastAsia="zh-CN"/>
        </w:rPr>
        <w:tab/>
      </w:r>
      <w:r w:rsidR="00B45768" w:rsidRPr="00B45768">
        <w:rPr>
          <w:rFonts w:ascii="Times New Roman" w:eastAsia="Yu Mincho" w:hAnsi="Times New Roman" w:cs="Times New Roman"/>
          <w:sz w:val="20"/>
          <w:szCs w:val="20"/>
          <w:lang w:eastAsia="zh-CN"/>
        </w:rPr>
        <w:t xml:space="preserve">the </w:t>
      </w:r>
      <w:r w:rsidR="00B45768" w:rsidRPr="009360FE">
        <w:rPr>
          <w:rFonts w:ascii="Times New Roman" w:eastAsia="Yu Mincho" w:hAnsi="Times New Roman" w:cs="Times New Roman"/>
          <w:i/>
          <w:iCs/>
          <w:sz w:val="20"/>
          <w:szCs w:val="20"/>
          <w:lang w:eastAsia="zh-CN"/>
        </w:rPr>
        <w:t>Modification Type</w:t>
      </w:r>
      <w:r w:rsidR="00B45768" w:rsidRPr="00B45768">
        <w:rPr>
          <w:rFonts w:ascii="Times New Roman" w:eastAsia="Yu Mincho" w:hAnsi="Times New Roman" w:cs="Times New Roman"/>
          <w:sz w:val="20"/>
          <w:szCs w:val="20"/>
          <w:lang w:eastAsia="zh-CN"/>
        </w:rPr>
        <w:t xml:space="preserve"> IE, which indicates type of change (added, modified, removed, etc.) associated with the SDL data in the </w:t>
      </w:r>
      <w:r w:rsidR="00B45768" w:rsidRPr="009360FE">
        <w:rPr>
          <w:rFonts w:ascii="Times New Roman" w:eastAsia="Yu Mincho" w:hAnsi="Times New Roman" w:cs="Times New Roman"/>
          <w:i/>
          <w:iCs/>
          <w:sz w:val="20"/>
          <w:szCs w:val="20"/>
          <w:lang w:eastAsia="zh-CN"/>
        </w:rPr>
        <w:t xml:space="preserve">SDL </w:t>
      </w:r>
      <w:r w:rsidR="009360FE">
        <w:rPr>
          <w:rFonts w:ascii="Times New Roman" w:eastAsia="Yu Mincho" w:hAnsi="Times New Roman" w:cs="Times New Roman"/>
          <w:i/>
          <w:iCs/>
          <w:sz w:val="20"/>
          <w:szCs w:val="20"/>
          <w:lang w:eastAsia="zh-CN"/>
        </w:rPr>
        <w:t>Update Notify</w:t>
      </w:r>
      <w:r w:rsidR="009360FE" w:rsidRPr="009360FE">
        <w:rPr>
          <w:rFonts w:ascii="Times New Roman" w:eastAsia="Yu Mincho" w:hAnsi="Times New Roman" w:cs="Times New Roman"/>
          <w:i/>
          <w:iCs/>
          <w:sz w:val="20"/>
          <w:szCs w:val="20"/>
          <w:lang w:eastAsia="zh-CN"/>
        </w:rPr>
        <w:t xml:space="preserve"> </w:t>
      </w:r>
      <w:r w:rsidR="00B45768" w:rsidRPr="009360FE">
        <w:rPr>
          <w:rFonts w:ascii="Times New Roman" w:eastAsia="Yu Mincho" w:hAnsi="Times New Roman" w:cs="Times New Roman"/>
          <w:i/>
          <w:iCs/>
          <w:sz w:val="20"/>
          <w:szCs w:val="20"/>
          <w:lang w:eastAsia="zh-CN"/>
        </w:rPr>
        <w:t>Unit</w:t>
      </w:r>
      <w:r w:rsidR="00B45768" w:rsidRPr="00B45768">
        <w:rPr>
          <w:rFonts w:ascii="Times New Roman" w:eastAsia="Yu Mincho" w:hAnsi="Times New Roman" w:cs="Times New Roman"/>
          <w:sz w:val="20"/>
          <w:szCs w:val="20"/>
          <w:lang w:eastAsia="zh-CN"/>
        </w:rPr>
        <w:t xml:space="preserve"> IE. </w:t>
      </w:r>
      <w:bookmarkEnd w:id="222"/>
    </w:p>
    <w:p w14:paraId="1BE6C019" w14:textId="635B9090" w:rsidR="00AF1CB8" w:rsidRPr="00EE670F" w:rsidRDefault="00AF1CB8" w:rsidP="006356C7">
      <w:pPr>
        <w:ind w:left="284" w:firstLine="284"/>
        <w:rPr>
          <w:rFonts w:ascii="Times New Roman" w:hAnsi="Times New Roman" w:cs="Times New Roman"/>
          <w:color w:val="000000" w:themeColor="text1"/>
          <w:sz w:val="20"/>
          <w:lang w:eastAsia="zh-CN"/>
        </w:rPr>
      </w:pPr>
      <w:r w:rsidRPr="00EE670F">
        <w:rPr>
          <w:rFonts w:ascii="Times New Roman" w:hAnsi="Times New Roman" w:cs="Times New Roman"/>
          <w:color w:val="000000" w:themeColor="text1"/>
          <w:sz w:val="20"/>
          <w:lang w:eastAsia="zh-CN"/>
        </w:rPr>
        <w:t xml:space="preserve">Once the xApp has received the message, xApp can determine to retrieve the updated information through the Information Fetch procedure described in </w:t>
      </w:r>
      <w:r w:rsidR="008E02B3">
        <w:rPr>
          <w:rFonts w:ascii="Times New Roman" w:hAnsi="Times New Roman" w:cs="Times New Roman"/>
          <w:color w:val="000000" w:themeColor="text1"/>
          <w:sz w:val="20"/>
          <w:lang w:eastAsia="zh-CN"/>
        </w:rPr>
        <w:t>clause</w:t>
      </w:r>
      <w:r w:rsidRPr="00EE670F">
        <w:rPr>
          <w:rFonts w:ascii="Times New Roman" w:hAnsi="Times New Roman" w:cs="Times New Roman"/>
          <w:color w:val="000000" w:themeColor="text1"/>
          <w:sz w:val="20"/>
          <w:lang w:eastAsia="zh-CN"/>
        </w:rPr>
        <w:t xml:space="preserve"> 7.2.</w:t>
      </w:r>
      <w:r w:rsidR="00B45768">
        <w:rPr>
          <w:rFonts w:ascii="Times New Roman" w:hAnsi="Times New Roman" w:cs="Times New Roman"/>
          <w:color w:val="000000" w:themeColor="text1"/>
          <w:sz w:val="20"/>
          <w:lang w:eastAsia="zh-CN"/>
        </w:rPr>
        <w:t>6</w:t>
      </w:r>
      <w:r w:rsidRPr="00EE670F">
        <w:rPr>
          <w:rFonts w:ascii="Times New Roman" w:hAnsi="Times New Roman" w:cs="Times New Roman"/>
          <w:color w:val="000000" w:themeColor="text1"/>
          <w:sz w:val="20"/>
          <w:lang w:eastAsia="zh-CN"/>
        </w:rPr>
        <w:t>.</w:t>
      </w:r>
    </w:p>
    <w:p w14:paraId="1680BB05" w14:textId="28A56F19" w:rsidR="00C35BD5" w:rsidRPr="00016A2C" w:rsidRDefault="00C35BD5" w:rsidP="00016A2C">
      <w:pPr>
        <w:pStyle w:val="4"/>
        <w:rPr>
          <w:rFonts w:eastAsiaTheme="minorEastAsia"/>
          <w:lang w:eastAsia="zh-CN"/>
        </w:rPr>
      </w:pPr>
      <w:r>
        <w:rPr>
          <w:rFonts w:eastAsiaTheme="minorEastAsia" w:hint="eastAsia"/>
          <w:lang w:eastAsia="zh-CN"/>
        </w:rPr>
        <w:t>7</w:t>
      </w:r>
      <w:r>
        <w:rPr>
          <w:rFonts w:eastAsiaTheme="minorEastAsia"/>
          <w:lang w:eastAsia="zh-CN"/>
        </w:rPr>
        <w:t>.2.</w:t>
      </w:r>
      <w:r w:rsidR="008E2127">
        <w:rPr>
          <w:rFonts w:eastAsiaTheme="minorEastAsia"/>
          <w:lang w:eastAsia="zh-CN"/>
        </w:rPr>
        <w:t>5</w:t>
      </w:r>
      <w:r>
        <w:rPr>
          <w:rFonts w:eastAsiaTheme="minorEastAsia"/>
          <w:lang w:eastAsia="zh-CN"/>
        </w:rPr>
        <w:t>.3</w:t>
      </w:r>
      <w:r>
        <w:rPr>
          <w:rFonts w:eastAsiaTheme="minorEastAsia"/>
          <w:lang w:eastAsia="zh-CN"/>
        </w:rPr>
        <w:tab/>
      </w:r>
      <w:r w:rsidRPr="00A75FD4">
        <w:t>Unsuccessful Operation</w:t>
      </w:r>
    </w:p>
    <w:p w14:paraId="65B500F4" w14:textId="00173628" w:rsidR="00AF1CB8" w:rsidRPr="00EE670F" w:rsidRDefault="0034597B" w:rsidP="00AF1CB8">
      <w:pPr>
        <w:rPr>
          <w:rFonts w:ascii="Times New Roman" w:hAnsi="Times New Roman" w:cs="Times New Roman"/>
          <w:color w:val="000000" w:themeColor="text1"/>
          <w:sz w:val="20"/>
          <w:lang w:eastAsia="zh-CN"/>
        </w:rPr>
      </w:pPr>
      <w:r w:rsidRPr="00EE670F">
        <w:rPr>
          <w:rFonts w:ascii="Times New Roman" w:hAnsi="Times New Roman" w:cs="Times New Roman"/>
          <w:color w:val="000000" w:themeColor="text1"/>
          <w:sz w:val="20"/>
          <w:lang w:eastAsia="zh-CN"/>
        </w:rPr>
        <w:t>Not applicable</w:t>
      </w:r>
      <w:r w:rsidR="00AF1CB8" w:rsidRPr="00EE670F">
        <w:rPr>
          <w:rFonts w:ascii="Times New Roman" w:hAnsi="Times New Roman" w:cs="Times New Roman"/>
          <w:color w:val="000000" w:themeColor="text1"/>
          <w:sz w:val="20"/>
          <w:lang w:eastAsia="zh-CN"/>
        </w:rPr>
        <w:t>.</w:t>
      </w:r>
    </w:p>
    <w:p w14:paraId="6C6DE58D" w14:textId="447C0FF5" w:rsidR="00C35BD5" w:rsidRPr="00016A2C" w:rsidRDefault="00C35BD5" w:rsidP="00016A2C">
      <w:pPr>
        <w:pStyle w:val="4"/>
        <w:rPr>
          <w:rFonts w:eastAsiaTheme="minorEastAsia"/>
          <w:lang w:eastAsia="zh-CN"/>
        </w:rPr>
      </w:pPr>
      <w:r>
        <w:rPr>
          <w:rFonts w:eastAsiaTheme="minorEastAsia" w:hint="eastAsia"/>
          <w:lang w:eastAsia="zh-CN"/>
        </w:rPr>
        <w:lastRenderedPageBreak/>
        <w:t>7</w:t>
      </w:r>
      <w:r>
        <w:rPr>
          <w:rFonts w:eastAsiaTheme="minorEastAsia"/>
          <w:lang w:eastAsia="zh-CN"/>
        </w:rPr>
        <w:t>.2.</w:t>
      </w:r>
      <w:r w:rsidR="008E2127">
        <w:rPr>
          <w:rFonts w:eastAsiaTheme="minorEastAsia"/>
          <w:lang w:eastAsia="zh-CN"/>
        </w:rPr>
        <w:t>5</w:t>
      </w:r>
      <w:r>
        <w:rPr>
          <w:rFonts w:eastAsiaTheme="minorEastAsia"/>
          <w:lang w:eastAsia="zh-CN"/>
        </w:rPr>
        <w:t>.4</w:t>
      </w:r>
      <w:r>
        <w:rPr>
          <w:rFonts w:eastAsiaTheme="minorEastAsia"/>
          <w:lang w:eastAsia="zh-CN"/>
        </w:rPr>
        <w:tab/>
      </w:r>
      <w:r w:rsidRPr="00A75FD4">
        <w:t>Abnormal Conditions</w:t>
      </w:r>
    </w:p>
    <w:p w14:paraId="527ACDD9" w14:textId="15853ACE" w:rsidR="00AF1CB8" w:rsidRPr="00EE670F" w:rsidRDefault="0034597B" w:rsidP="00AF1CB8">
      <w:pPr>
        <w:rPr>
          <w:rFonts w:ascii="Times New Roman" w:hAnsi="Times New Roman" w:cs="Times New Roman"/>
          <w:color w:val="000000" w:themeColor="text1"/>
          <w:sz w:val="20"/>
          <w:lang w:eastAsia="zh-CN"/>
        </w:rPr>
      </w:pPr>
      <w:r w:rsidRPr="00EE670F">
        <w:rPr>
          <w:rFonts w:ascii="Times New Roman" w:hAnsi="Times New Roman" w:cs="Times New Roman"/>
          <w:color w:val="000000" w:themeColor="text1"/>
          <w:sz w:val="20"/>
          <w:lang w:eastAsia="zh-CN"/>
        </w:rPr>
        <w:t>Not applicable</w:t>
      </w:r>
      <w:r w:rsidR="00AF1CB8" w:rsidRPr="00EE670F">
        <w:rPr>
          <w:rFonts w:ascii="Times New Roman" w:hAnsi="Times New Roman" w:cs="Times New Roman"/>
          <w:color w:val="000000" w:themeColor="text1"/>
          <w:sz w:val="20"/>
          <w:lang w:eastAsia="zh-CN"/>
        </w:rPr>
        <w:t>.</w:t>
      </w:r>
    </w:p>
    <w:p w14:paraId="7E537EED" w14:textId="7274D349" w:rsidR="006F5B94" w:rsidRDefault="00C35BD5" w:rsidP="00772E40">
      <w:pPr>
        <w:pStyle w:val="3"/>
        <w:rPr>
          <w:rFonts w:cs="Arial"/>
          <w:color w:val="000000" w:themeColor="text1"/>
        </w:rPr>
      </w:pPr>
      <w:bookmarkStart w:id="223" w:name="_Toc213750639"/>
      <w:bookmarkStart w:id="224" w:name="_Toc215061714"/>
      <w:r>
        <w:rPr>
          <w:rFonts w:eastAsiaTheme="minorEastAsia" w:hint="eastAsia"/>
          <w:lang w:eastAsia="zh-CN"/>
        </w:rPr>
        <w:t>7</w:t>
      </w:r>
      <w:r>
        <w:rPr>
          <w:rFonts w:eastAsiaTheme="minorEastAsia"/>
          <w:lang w:eastAsia="zh-CN"/>
        </w:rPr>
        <w:t>.2.</w:t>
      </w:r>
      <w:r w:rsidR="008E2127">
        <w:rPr>
          <w:rFonts w:eastAsiaTheme="minorEastAsia"/>
          <w:lang w:eastAsia="zh-CN"/>
        </w:rPr>
        <w:t>6</w:t>
      </w:r>
      <w:r>
        <w:rPr>
          <w:rFonts w:eastAsiaTheme="minorEastAsia"/>
          <w:lang w:eastAsia="zh-CN"/>
        </w:rPr>
        <w:tab/>
      </w:r>
      <w:r>
        <w:rPr>
          <w:rFonts w:cs="Arial"/>
          <w:color w:val="000000" w:themeColor="text1"/>
        </w:rPr>
        <w:t>SDL Information Fetch procedure</w:t>
      </w:r>
      <w:bookmarkEnd w:id="223"/>
      <w:bookmarkEnd w:id="224"/>
    </w:p>
    <w:p w14:paraId="346C71C9" w14:textId="1C0BFEBC" w:rsidR="00C35BD5" w:rsidRPr="00016A2C" w:rsidRDefault="00C35BD5" w:rsidP="00016A2C">
      <w:pPr>
        <w:pStyle w:val="4"/>
        <w:rPr>
          <w:rFonts w:eastAsiaTheme="minorEastAsia"/>
          <w:lang w:eastAsia="zh-CN"/>
        </w:rPr>
      </w:pPr>
      <w:r>
        <w:rPr>
          <w:rFonts w:eastAsiaTheme="minorEastAsia" w:hint="eastAsia"/>
          <w:lang w:eastAsia="zh-CN"/>
        </w:rPr>
        <w:t>7</w:t>
      </w:r>
      <w:r>
        <w:rPr>
          <w:rFonts w:eastAsiaTheme="minorEastAsia"/>
          <w:lang w:eastAsia="zh-CN"/>
        </w:rPr>
        <w:t>.2.</w:t>
      </w:r>
      <w:r w:rsidR="008E2127">
        <w:rPr>
          <w:rFonts w:eastAsiaTheme="minorEastAsia"/>
          <w:lang w:eastAsia="zh-CN"/>
        </w:rPr>
        <w:t>6</w:t>
      </w:r>
      <w:r>
        <w:rPr>
          <w:rFonts w:eastAsiaTheme="minorEastAsia"/>
          <w:lang w:eastAsia="zh-CN"/>
        </w:rPr>
        <w:t>.1</w:t>
      </w:r>
      <w:r>
        <w:rPr>
          <w:rFonts w:eastAsiaTheme="minorEastAsia"/>
          <w:lang w:eastAsia="zh-CN"/>
        </w:rPr>
        <w:tab/>
      </w:r>
      <w:r w:rsidRPr="00A75FD4">
        <w:t>General</w:t>
      </w:r>
    </w:p>
    <w:p w14:paraId="620A49ED" w14:textId="5210D93D" w:rsidR="00AF1CB8" w:rsidRPr="00EE670F" w:rsidRDefault="00AF1CB8" w:rsidP="00AF1CB8">
      <w:pPr>
        <w:rPr>
          <w:rFonts w:ascii="Times New Roman" w:hAnsi="Times New Roman" w:cs="Times New Roman"/>
          <w:color w:val="000000" w:themeColor="text1"/>
          <w:sz w:val="20"/>
          <w:lang w:eastAsia="zh-CN"/>
        </w:rPr>
      </w:pPr>
      <w:r w:rsidRPr="00EE670F">
        <w:rPr>
          <w:rFonts w:ascii="Times New Roman" w:hAnsi="Times New Roman" w:cs="Times New Roman"/>
          <w:color w:val="000000" w:themeColor="text1"/>
          <w:sz w:val="20"/>
          <w:lang w:eastAsia="zh-CN"/>
        </w:rPr>
        <w:t xml:space="preserve">This procedure is used by the xApp to </w:t>
      </w:r>
      <w:r w:rsidR="00B45768" w:rsidRPr="00B45768">
        <w:rPr>
          <w:rFonts w:ascii="Times New Roman" w:eastAsia="Calibri" w:hAnsi="Times New Roman" w:cs="Times New Roman"/>
          <w:color w:val="000000"/>
          <w:sz w:val="20"/>
          <w:lang w:eastAsia="zh-CN"/>
        </w:rPr>
        <w:t>fetch</w:t>
      </w:r>
      <w:r w:rsidRPr="00EE670F">
        <w:rPr>
          <w:rFonts w:ascii="Times New Roman" w:hAnsi="Times New Roman" w:cs="Times New Roman"/>
          <w:color w:val="000000" w:themeColor="text1"/>
          <w:sz w:val="20"/>
          <w:lang w:eastAsia="zh-CN"/>
        </w:rPr>
        <w:t xml:space="preserve"> certain information from the SDL.</w:t>
      </w:r>
    </w:p>
    <w:p w14:paraId="1F320F52" w14:textId="13382ACC" w:rsidR="00C35BD5" w:rsidRPr="00016A2C" w:rsidRDefault="00C35BD5" w:rsidP="00016A2C">
      <w:pPr>
        <w:pStyle w:val="4"/>
        <w:rPr>
          <w:rFonts w:eastAsiaTheme="minorEastAsia"/>
          <w:lang w:eastAsia="zh-CN"/>
        </w:rPr>
      </w:pPr>
      <w:r>
        <w:rPr>
          <w:rFonts w:eastAsiaTheme="minorEastAsia" w:hint="eastAsia"/>
          <w:lang w:eastAsia="zh-CN"/>
        </w:rPr>
        <w:t>7</w:t>
      </w:r>
      <w:r>
        <w:rPr>
          <w:rFonts w:eastAsiaTheme="minorEastAsia"/>
          <w:lang w:eastAsia="zh-CN"/>
        </w:rPr>
        <w:t>.2.</w:t>
      </w:r>
      <w:r w:rsidR="008E2127">
        <w:rPr>
          <w:rFonts w:eastAsiaTheme="minorEastAsia"/>
          <w:lang w:eastAsia="zh-CN"/>
        </w:rPr>
        <w:t>6</w:t>
      </w:r>
      <w:r>
        <w:rPr>
          <w:rFonts w:eastAsiaTheme="minorEastAsia"/>
          <w:lang w:eastAsia="zh-CN"/>
        </w:rPr>
        <w:t>.2</w:t>
      </w:r>
      <w:r>
        <w:rPr>
          <w:rFonts w:eastAsiaTheme="minorEastAsia"/>
          <w:lang w:eastAsia="zh-CN"/>
        </w:rPr>
        <w:tab/>
      </w:r>
      <w:r w:rsidRPr="00A75FD4">
        <w:t>Successful Operation</w:t>
      </w:r>
    </w:p>
    <w:p w14:paraId="35D31CF8" w14:textId="77777777" w:rsidR="00AF1CB8" w:rsidRPr="00D81CBD" w:rsidRDefault="00AF1CB8" w:rsidP="00F93026">
      <w:pPr>
        <w:pStyle w:val="PlantUML"/>
      </w:pPr>
      <w:r w:rsidRPr="00FD130F">
        <w:t>@startuml</w:t>
      </w:r>
    </w:p>
    <w:p w14:paraId="53C5EF6E" w14:textId="77777777" w:rsidR="004B7BB8" w:rsidRPr="004B7BB8" w:rsidRDefault="004B7BB8" w:rsidP="00E56E50">
      <w:pPr>
        <w:pStyle w:val="PlantUML"/>
      </w:pPr>
      <w:r w:rsidRPr="004B7BB8">
        <w:t>Skin rose</w:t>
      </w:r>
    </w:p>
    <w:p w14:paraId="7F0B1D46" w14:textId="77777777" w:rsidR="00AF1CB8" w:rsidRPr="00D81CBD" w:rsidRDefault="00AF1CB8" w:rsidP="00F93026">
      <w:pPr>
        <w:pStyle w:val="PlantUML"/>
      </w:pPr>
      <w:r w:rsidRPr="00FD130F">
        <w:t>skinparam ParticipantPadding 50</w:t>
      </w:r>
    </w:p>
    <w:p w14:paraId="686EF5B2" w14:textId="77777777" w:rsidR="00AF1CB8" w:rsidRPr="00D81CBD" w:rsidRDefault="00AF1CB8" w:rsidP="00F93026">
      <w:pPr>
        <w:pStyle w:val="PlantUML"/>
      </w:pPr>
      <w:r w:rsidRPr="00FD130F">
        <w:t>skinparam BoxPadding 10</w:t>
      </w:r>
    </w:p>
    <w:p w14:paraId="03D4A3D4" w14:textId="77777777" w:rsidR="00AF1CB8" w:rsidRPr="00D81CBD" w:rsidRDefault="00AF1CB8" w:rsidP="00F93026">
      <w:pPr>
        <w:pStyle w:val="PlantUML"/>
      </w:pPr>
      <w:r w:rsidRPr="00FD130F">
        <w:t>skinparam lifelineStrategy solid</w:t>
      </w:r>
    </w:p>
    <w:p w14:paraId="0F9DC0A7" w14:textId="77777777" w:rsidR="00AF1CB8" w:rsidRPr="00D81CBD" w:rsidRDefault="00AF1CB8" w:rsidP="00F93026">
      <w:pPr>
        <w:pStyle w:val="PlantUML"/>
      </w:pPr>
      <w:r w:rsidRPr="00FD130F">
        <w:t>participant "</w:t>
      </w:r>
      <w:r>
        <w:t>Near-RT</w:t>
      </w:r>
      <w:r w:rsidRPr="00FD130F">
        <w:t xml:space="preserve"> RIC Platform" as near</w:t>
      </w:r>
    </w:p>
    <w:p w14:paraId="31F488D5" w14:textId="77777777" w:rsidR="00AF1CB8" w:rsidRPr="00D81CBD" w:rsidRDefault="00AF1CB8" w:rsidP="00F93026">
      <w:pPr>
        <w:pStyle w:val="PlantUML"/>
      </w:pPr>
      <w:r w:rsidRPr="00FD130F">
        <w:t>participant "xApp" as app</w:t>
      </w:r>
    </w:p>
    <w:p w14:paraId="0D3215C5" w14:textId="77777777" w:rsidR="00AF1CB8" w:rsidRPr="00D81CBD" w:rsidRDefault="00AF1CB8" w:rsidP="00F93026">
      <w:pPr>
        <w:pStyle w:val="PlantUML"/>
      </w:pPr>
      <w:r w:rsidRPr="00FD130F">
        <w:t>app -&gt; near: INFORMATION FETCH REQUEST</w:t>
      </w:r>
    </w:p>
    <w:p w14:paraId="5579D77E" w14:textId="77777777" w:rsidR="00AF1CB8" w:rsidRPr="00D81CBD" w:rsidRDefault="00AF1CB8" w:rsidP="00F93026">
      <w:pPr>
        <w:pStyle w:val="PlantUML"/>
      </w:pPr>
      <w:r w:rsidRPr="00FD130F">
        <w:t>near -&gt; app: INFORMATION FETCH RESPONSE</w:t>
      </w:r>
    </w:p>
    <w:p w14:paraId="7ED56EEB" w14:textId="56A9AB1F" w:rsidR="00AF1CB8" w:rsidRPr="00D81CBD" w:rsidRDefault="00AF1CB8" w:rsidP="00F93026">
      <w:pPr>
        <w:pStyle w:val="PlantUML"/>
      </w:pPr>
      <w:r w:rsidRPr="00FD130F">
        <w:t>@enduml</w:t>
      </w:r>
    </w:p>
    <w:p w14:paraId="6CB93D3E" w14:textId="196F7766" w:rsidR="00D81CBD" w:rsidRDefault="00D81CBD" w:rsidP="00AF1CB8">
      <w:pPr>
        <w:jc w:val="center"/>
        <w:rPr>
          <w:rFonts w:ascii="Arial" w:hAnsi="Arial" w:cs="Arial"/>
          <w:b/>
          <w:color w:val="000000" w:themeColor="text1"/>
          <w:sz w:val="20"/>
          <w:lang w:eastAsia="zh-CN"/>
        </w:rPr>
      </w:pPr>
      <w:r w:rsidRPr="00D81CBD">
        <w:rPr>
          <w:rFonts w:ascii="Courier New" w:hAnsi="Courier New" w:cs="Courier New"/>
          <w:noProof/>
          <w:color w:val="008000"/>
          <w:lang w:eastAsia="zh-CN"/>
        </w:rPr>
        <w:drawing>
          <wp:inline distT="0" distB="0" distL="0" distR="0" wp14:anchorId="644451E7" wp14:editId="2C07008F">
            <wp:extent cx="3096000" cy="1282268"/>
            <wp:effectExtent l="0" t="0" r="0" b="0"/>
            <wp:docPr id="1" name="图片 1" descr="Graphical user interface, text, application, chat or text message,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Graphical user interface, text, application, chat or text message, email&#10;&#10;Description automatically generated"/>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3096000" cy="1282268"/>
                    </a:xfrm>
                    <a:prstGeom prst="rect">
                      <a:avLst/>
                    </a:prstGeom>
                    <a:noFill/>
                    <a:ln>
                      <a:noFill/>
                    </a:ln>
                  </pic:spPr>
                </pic:pic>
              </a:graphicData>
            </a:graphic>
          </wp:inline>
        </w:drawing>
      </w:r>
    </w:p>
    <w:p w14:paraId="5D0D2422" w14:textId="46169E07" w:rsidR="00AF1CB8" w:rsidRPr="00EE670F" w:rsidRDefault="00AF1CB8" w:rsidP="00AF1CB8">
      <w:pPr>
        <w:jc w:val="center"/>
        <w:rPr>
          <w:rFonts w:ascii="Arial" w:hAnsi="Arial" w:cs="Arial"/>
          <w:b/>
          <w:color w:val="000000" w:themeColor="text1"/>
          <w:sz w:val="20"/>
          <w:lang w:eastAsia="zh-CN"/>
        </w:rPr>
      </w:pPr>
      <w:r w:rsidRPr="00EE670F">
        <w:rPr>
          <w:rFonts w:ascii="Arial" w:hAnsi="Arial" w:cs="Arial"/>
          <w:b/>
          <w:color w:val="000000" w:themeColor="text1"/>
          <w:sz w:val="20"/>
          <w:lang w:eastAsia="zh-CN"/>
        </w:rPr>
        <w:t>Figure 7.2.</w:t>
      </w:r>
      <w:r w:rsidR="008E2127" w:rsidRPr="00EE670F">
        <w:rPr>
          <w:rFonts w:ascii="Arial" w:hAnsi="Arial" w:cs="Arial"/>
          <w:b/>
          <w:color w:val="000000" w:themeColor="text1"/>
          <w:sz w:val="20"/>
          <w:lang w:eastAsia="zh-CN"/>
        </w:rPr>
        <w:t>6</w:t>
      </w:r>
      <w:r w:rsidRPr="00EE670F">
        <w:rPr>
          <w:rFonts w:ascii="Arial" w:hAnsi="Arial" w:cs="Arial"/>
          <w:b/>
          <w:color w:val="000000" w:themeColor="text1"/>
          <w:sz w:val="20"/>
          <w:lang w:eastAsia="zh-CN"/>
        </w:rPr>
        <w:t xml:space="preserve">.2-1: SDL Information </w:t>
      </w:r>
      <w:r w:rsidR="0091695C" w:rsidRPr="00EE670F">
        <w:rPr>
          <w:rFonts w:ascii="Arial" w:hAnsi="Arial" w:cs="Arial"/>
          <w:b/>
          <w:color w:val="000000" w:themeColor="text1"/>
          <w:sz w:val="20"/>
          <w:lang w:eastAsia="zh-CN"/>
        </w:rPr>
        <w:t>F</w:t>
      </w:r>
      <w:r w:rsidRPr="00EE670F">
        <w:rPr>
          <w:rFonts w:ascii="Arial" w:hAnsi="Arial" w:cs="Arial"/>
          <w:b/>
          <w:color w:val="000000" w:themeColor="text1"/>
          <w:sz w:val="20"/>
          <w:lang w:eastAsia="zh-CN"/>
        </w:rPr>
        <w:t>etch procedure, successful operation</w:t>
      </w:r>
    </w:p>
    <w:p w14:paraId="5C300271" w14:textId="2AA1F908" w:rsidR="00AF1CB8" w:rsidRPr="00EE670F" w:rsidRDefault="00AF1CB8" w:rsidP="00AF1CB8">
      <w:pPr>
        <w:rPr>
          <w:rFonts w:ascii="Times New Roman" w:hAnsi="Times New Roman" w:cs="Times New Roman"/>
          <w:color w:val="000000" w:themeColor="text1"/>
          <w:sz w:val="20"/>
          <w:lang w:val="en-GB" w:eastAsia="zh-CN"/>
        </w:rPr>
      </w:pPr>
      <w:r w:rsidRPr="00EE670F">
        <w:rPr>
          <w:rFonts w:ascii="Times New Roman" w:hAnsi="Times New Roman" w:cs="Times New Roman"/>
          <w:color w:val="000000" w:themeColor="text1"/>
          <w:sz w:val="20"/>
          <w:lang w:val="en-GB" w:eastAsia="zh-CN"/>
        </w:rPr>
        <w:t>The xApp initiates the procedure by sending the INFORMATION FETCH REQUEST message.</w:t>
      </w:r>
    </w:p>
    <w:p w14:paraId="2432BFA4" w14:textId="77777777" w:rsidR="00B45768" w:rsidRPr="00B45768" w:rsidRDefault="00B45768" w:rsidP="00B45768">
      <w:pPr>
        <w:rPr>
          <w:rFonts w:ascii="Times New Roman" w:eastAsia="Calibri" w:hAnsi="Times New Roman" w:cs="Times New Roman"/>
          <w:color w:val="000000"/>
          <w:sz w:val="20"/>
          <w:lang w:val="en-GB" w:eastAsia="zh-CN"/>
        </w:rPr>
      </w:pPr>
      <w:r w:rsidRPr="00B45768">
        <w:rPr>
          <w:rFonts w:ascii="Times New Roman" w:eastAsia="Calibri" w:hAnsi="Times New Roman" w:cs="Times New Roman"/>
          <w:color w:val="000000"/>
          <w:sz w:val="20"/>
          <w:lang w:val="en-GB" w:eastAsia="zh-CN"/>
        </w:rPr>
        <w:t>The message shall include:</w:t>
      </w:r>
    </w:p>
    <w:p w14:paraId="49EEB07F" w14:textId="77777777" w:rsidR="00B45768" w:rsidRPr="00B45768" w:rsidRDefault="00B45768" w:rsidP="00B45768">
      <w:pPr>
        <w:spacing w:after="180" w:line="240" w:lineRule="auto"/>
        <w:ind w:left="568" w:hanging="284"/>
        <w:rPr>
          <w:rFonts w:ascii="Times New Roman" w:eastAsia="Yu Mincho" w:hAnsi="Times New Roman" w:cs="Times New Roman"/>
          <w:sz w:val="20"/>
          <w:szCs w:val="20"/>
          <w:lang w:val="en-GB" w:eastAsia="zh-CN"/>
        </w:rPr>
      </w:pPr>
      <w:r w:rsidRPr="00B45768">
        <w:rPr>
          <w:rFonts w:ascii="Times New Roman" w:eastAsia="Yu Mincho" w:hAnsi="Times New Roman" w:cs="Times New Roman"/>
          <w:sz w:val="20"/>
          <w:szCs w:val="20"/>
          <w:lang w:val="en-GB" w:eastAsia="zh-CN"/>
        </w:rPr>
        <w:t>-</w:t>
      </w:r>
      <w:r w:rsidRPr="00B45768">
        <w:rPr>
          <w:rFonts w:ascii="Times New Roman" w:eastAsia="Yu Mincho" w:hAnsi="Times New Roman" w:cs="Times New Roman"/>
          <w:sz w:val="20"/>
          <w:szCs w:val="20"/>
          <w:lang w:val="en-GB" w:eastAsia="zh-CN"/>
        </w:rPr>
        <w:tab/>
        <w:t xml:space="preserve">the </w:t>
      </w:r>
      <w:r w:rsidRPr="00B45768">
        <w:rPr>
          <w:rFonts w:ascii="Times New Roman" w:eastAsia="Yu Mincho" w:hAnsi="Times New Roman" w:cs="Times New Roman"/>
          <w:i/>
          <w:iCs/>
          <w:sz w:val="20"/>
          <w:szCs w:val="20"/>
          <w:lang w:val="en-GB" w:eastAsia="zh-CN"/>
        </w:rPr>
        <w:t>SDL Data Type ID</w:t>
      </w:r>
      <w:r w:rsidRPr="00B45768">
        <w:rPr>
          <w:rFonts w:ascii="Times New Roman" w:eastAsia="Yu Mincho" w:hAnsi="Times New Roman" w:cs="Times New Roman"/>
          <w:sz w:val="20"/>
          <w:szCs w:val="20"/>
          <w:lang w:val="en-GB" w:eastAsia="zh-CN"/>
        </w:rPr>
        <w:t xml:space="preserve"> IE, which indicates the requested SDL data type. </w:t>
      </w:r>
    </w:p>
    <w:p w14:paraId="64F5E1A2" w14:textId="77777777" w:rsidR="00B45768" w:rsidRPr="00B45768" w:rsidRDefault="00B45768" w:rsidP="00B45768">
      <w:pPr>
        <w:rPr>
          <w:rFonts w:ascii="Times New Roman" w:eastAsia="Calibri" w:hAnsi="Times New Roman" w:cs="Times New Roman"/>
          <w:color w:val="000000"/>
          <w:sz w:val="20"/>
          <w:lang w:val="en-GB" w:eastAsia="zh-CN"/>
        </w:rPr>
      </w:pPr>
      <w:r w:rsidRPr="00B45768">
        <w:rPr>
          <w:rFonts w:ascii="Times New Roman" w:eastAsia="Calibri" w:hAnsi="Times New Roman" w:cs="Times New Roman"/>
          <w:color w:val="000000"/>
          <w:sz w:val="20"/>
          <w:lang w:val="en-GB" w:eastAsia="zh-CN"/>
        </w:rPr>
        <w:t>The message may include:</w:t>
      </w:r>
    </w:p>
    <w:p w14:paraId="47DDFA77" w14:textId="77777777" w:rsidR="00B45768" w:rsidRPr="00B45768" w:rsidRDefault="00B45768" w:rsidP="00B45768">
      <w:pPr>
        <w:spacing w:after="180" w:line="240" w:lineRule="auto"/>
        <w:ind w:left="568" w:hanging="284"/>
        <w:rPr>
          <w:rFonts w:ascii="Times New Roman" w:eastAsia="Yu Mincho" w:hAnsi="Times New Roman" w:cs="Times New Roman"/>
          <w:sz w:val="20"/>
          <w:szCs w:val="20"/>
          <w:lang w:val="en-GB" w:eastAsia="zh-CN"/>
        </w:rPr>
      </w:pPr>
      <w:r w:rsidRPr="00B45768">
        <w:rPr>
          <w:rFonts w:ascii="Times New Roman" w:eastAsia="Yu Mincho" w:hAnsi="Times New Roman" w:cs="Times New Roman"/>
          <w:sz w:val="20"/>
          <w:szCs w:val="20"/>
          <w:lang w:val="en-GB" w:eastAsia="zh-CN"/>
        </w:rPr>
        <w:t>-</w:t>
      </w:r>
      <w:r w:rsidRPr="00B45768">
        <w:rPr>
          <w:rFonts w:ascii="Times New Roman" w:eastAsia="Yu Mincho" w:hAnsi="Times New Roman" w:cs="Times New Roman"/>
          <w:sz w:val="20"/>
          <w:szCs w:val="20"/>
          <w:lang w:val="en-GB" w:eastAsia="zh-CN"/>
        </w:rPr>
        <w:tab/>
        <w:t xml:space="preserve">the </w:t>
      </w:r>
      <w:r w:rsidRPr="00B45768">
        <w:rPr>
          <w:rFonts w:ascii="Times New Roman" w:eastAsia="Yu Mincho" w:hAnsi="Times New Roman" w:cs="Times New Roman"/>
          <w:i/>
          <w:iCs/>
          <w:sz w:val="20"/>
          <w:szCs w:val="20"/>
          <w:lang w:val="en-GB" w:eastAsia="zh-CN"/>
        </w:rPr>
        <w:t>SDL Data Description</w:t>
      </w:r>
      <w:r w:rsidRPr="00B45768">
        <w:rPr>
          <w:rFonts w:ascii="Times New Roman" w:eastAsia="Yu Mincho" w:hAnsi="Times New Roman" w:cs="Times New Roman"/>
          <w:sz w:val="20"/>
          <w:szCs w:val="20"/>
          <w:lang w:val="en-GB" w:eastAsia="zh-CN"/>
        </w:rPr>
        <w:t xml:space="preserve"> IE, which contains the detailed descriptions for the requested data. </w:t>
      </w:r>
    </w:p>
    <w:p w14:paraId="38DA9DF1" w14:textId="59C85129" w:rsidR="00AF1CB8" w:rsidRPr="00EE670F" w:rsidRDefault="00AF1CB8" w:rsidP="00AF1CB8">
      <w:pPr>
        <w:rPr>
          <w:rFonts w:ascii="Times New Roman" w:hAnsi="Times New Roman" w:cs="Times New Roman"/>
          <w:color w:val="000000" w:themeColor="text1"/>
          <w:sz w:val="20"/>
          <w:lang w:val="en-GB" w:eastAsia="zh-CN"/>
        </w:rPr>
      </w:pPr>
      <w:r w:rsidRPr="00EE670F">
        <w:rPr>
          <w:rFonts w:ascii="Times New Roman" w:hAnsi="Times New Roman" w:cs="Times New Roman"/>
          <w:color w:val="000000" w:themeColor="text1"/>
          <w:sz w:val="20"/>
          <w:lang w:val="en-GB" w:eastAsia="zh-CN"/>
        </w:rPr>
        <w:t xml:space="preserve">When the Near-RT RIC platform receives the request, it searches the local database </w:t>
      </w:r>
      <w:r w:rsidR="00B45768" w:rsidRPr="00B45768">
        <w:rPr>
          <w:rFonts w:ascii="Times New Roman" w:eastAsia="Calibri" w:hAnsi="Times New Roman" w:cs="Times New Roman"/>
          <w:color w:val="000000"/>
          <w:sz w:val="20"/>
          <w:lang w:val="en-GB" w:eastAsia="zh-CN"/>
        </w:rPr>
        <w:t>or data sources</w:t>
      </w:r>
      <w:r w:rsidR="00B45768" w:rsidRPr="00B45768">
        <w:rPr>
          <w:rFonts w:ascii="Times New Roman" w:hAnsi="Times New Roman" w:cs="Times New Roman"/>
          <w:color w:val="000000"/>
          <w:sz w:val="20"/>
          <w:lang w:val="en-GB" w:eastAsia="zh-CN"/>
        </w:rPr>
        <w:t xml:space="preserve"> </w:t>
      </w:r>
      <w:r w:rsidRPr="00EE670F">
        <w:rPr>
          <w:rFonts w:ascii="Times New Roman" w:hAnsi="Times New Roman" w:cs="Times New Roman"/>
          <w:color w:val="000000" w:themeColor="text1"/>
          <w:sz w:val="20"/>
          <w:lang w:val="en-GB" w:eastAsia="zh-CN"/>
        </w:rPr>
        <w:t xml:space="preserve">for the fetched information. </w:t>
      </w:r>
    </w:p>
    <w:p w14:paraId="35E9E7D0" w14:textId="2C187B6F" w:rsidR="00AF1CB8" w:rsidRPr="00EE670F" w:rsidRDefault="00AF1CB8" w:rsidP="00AF1CB8">
      <w:pPr>
        <w:rPr>
          <w:rFonts w:ascii="Times New Roman" w:hAnsi="Times New Roman" w:cs="Times New Roman"/>
          <w:color w:val="000000" w:themeColor="text1"/>
          <w:sz w:val="20"/>
          <w:lang w:val="en-GB" w:eastAsia="zh-CN"/>
        </w:rPr>
      </w:pPr>
      <w:r w:rsidRPr="00EE670F">
        <w:rPr>
          <w:rFonts w:ascii="Times New Roman" w:hAnsi="Times New Roman" w:cs="Times New Roman"/>
          <w:color w:val="000000" w:themeColor="text1"/>
          <w:sz w:val="20"/>
          <w:lang w:val="en-GB" w:eastAsia="zh-CN"/>
        </w:rPr>
        <w:t>If the SDL contains matching data for the fetch request, the Near-RT RIC platform sends the requested data to the xApp in the INFORMATION FETCH RESPONSE message.</w:t>
      </w:r>
    </w:p>
    <w:p w14:paraId="424422C5" w14:textId="49F51A02" w:rsidR="00C35BD5" w:rsidRPr="00016A2C" w:rsidRDefault="00C35BD5" w:rsidP="00016A2C">
      <w:pPr>
        <w:pStyle w:val="4"/>
        <w:rPr>
          <w:rFonts w:eastAsiaTheme="minorEastAsia"/>
          <w:lang w:eastAsia="zh-CN"/>
        </w:rPr>
      </w:pPr>
      <w:r>
        <w:rPr>
          <w:rFonts w:eastAsiaTheme="minorEastAsia" w:hint="eastAsia"/>
          <w:lang w:eastAsia="zh-CN"/>
        </w:rPr>
        <w:t>7</w:t>
      </w:r>
      <w:r>
        <w:rPr>
          <w:rFonts w:eastAsiaTheme="minorEastAsia"/>
          <w:lang w:eastAsia="zh-CN"/>
        </w:rPr>
        <w:t>.2.</w:t>
      </w:r>
      <w:r w:rsidR="008E2127">
        <w:rPr>
          <w:rFonts w:eastAsiaTheme="minorEastAsia"/>
          <w:lang w:eastAsia="zh-CN"/>
        </w:rPr>
        <w:t>6</w:t>
      </w:r>
      <w:r>
        <w:rPr>
          <w:rFonts w:eastAsiaTheme="minorEastAsia"/>
          <w:lang w:eastAsia="zh-CN"/>
        </w:rPr>
        <w:t>.3</w:t>
      </w:r>
      <w:r>
        <w:rPr>
          <w:rFonts w:eastAsiaTheme="minorEastAsia"/>
          <w:lang w:eastAsia="zh-CN"/>
        </w:rPr>
        <w:tab/>
      </w:r>
      <w:r w:rsidRPr="00A75FD4">
        <w:t>Unsuccessful Operation</w:t>
      </w:r>
    </w:p>
    <w:p w14:paraId="613D0340" w14:textId="79A5BB25" w:rsidR="00AF1CB8" w:rsidRPr="00EE670F" w:rsidRDefault="00AF1CB8" w:rsidP="00AF1CB8">
      <w:pPr>
        <w:rPr>
          <w:rFonts w:ascii="Times New Roman" w:hAnsi="Times New Roman" w:cs="Times New Roman"/>
          <w:color w:val="000000" w:themeColor="text1"/>
          <w:sz w:val="20"/>
          <w:lang w:val="en-GB" w:eastAsia="zh-CN"/>
        </w:rPr>
      </w:pPr>
      <w:r w:rsidRPr="00EE670F">
        <w:rPr>
          <w:rFonts w:ascii="Times New Roman" w:hAnsi="Times New Roman" w:cs="Times New Roman"/>
          <w:color w:val="000000" w:themeColor="text1"/>
          <w:sz w:val="20"/>
          <w:lang w:val="en-GB" w:eastAsia="zh-CN"/>
        </w:rPr>
        <w:t>If the data corresponding to a fetch request is not found, the Near-RT RIC platform sends an INFORMATION FETCH FAILURE message with an appropriate failure cause.</w:t>
      </w:r>
    </w:p>
    <w:p w14:paraId="09A5E807" w14:textId="5AF3A60D" w:rsidR="00C35BD5" w:rsidRPr="00D34CE2" w:rsidRDefault="00C35BD5" w:rsidP="00C35BD5">
      <w:pPr>
        <w:pStyle w:val="4"/>
        <w:rPr>
          <w:rFonts w:eastAsiaTheme="minorEastAsia"/>
          <w:lang w:eastAsia="zh-CN"/>
        </w:rPr>
      </w:pPr>
      <w:r>
        <w:rPr>
          <w:rFonts w:eastAsiaTheme="minorEastAsia" w:hint="eastAsia"/>
          <w:lang w:eastAsia="zh-CN"/>
        </w:rPr>
        <w:t>7</w:t>
      </w:r>
      <w:r>
        <w:rPr>
          <w:rFonts w:eastAsiaTheme="minorEastAsia"/>
          <w:lang w:eastAsia="zh-CN"/>
        </w:rPr>
        <w:t>.2.</w:t>
      </w:r>
      <w:r w:rsidR="008E2127">
        <w:rPr>
          <w:rFonts w:eastAsiaTheme="minorEastAsia"/>
          <w:lang w:eastAsia="zh-CN"/>
        </w:rPr>
        <w:t>6</w:t>
      </w:r>
      <w:r>
        <w:rPr>
          <w:rFonts w:eastAsiaTheme="minorEastAsia"/>
          <w:lang w:eastAsia="zh-CN"/>
        </w:rPr>
        <w:t>.4</w:t>
      </w:r>
      <w:r>
        <w:rPr>
          <w:rFonts w:eastAsiaTheme="minorEastAsia"/>
          <w:lang w:eastAsia="zh-CN"/>
        </w:rPr>
        <w:tab/>
      </w:r>
      <w:r w:rsidRPr="00A75FD4">
        <w:t>Abnormal Conditions</w:t>
      </w:r>
    </w:p>
    <w:p w14:paraId="6AF2EB4E" w14:textId="17197778" w:rsidR="00AF1CB8" w:rsidRDefault="00AF1CB8" w:rsidP="00AF1CB8">
      <w:pPr>
        <w:rPr>
          <w:rFonts w:ascii="Times New Roman" w:hAnsi="Times New Roman" w:cs="Times New Roman"/>
          <w:color w:val="000000" w:themeColor="text1"/>
          <w:sz w:val="20"/>
          <w:lang w:val="en-GB" w:eastAsia="zh-CN"/>
        </w:rPr>
      </w:pPr>
      <w:r w:rsidRPr="00EE670F">
        <w:rPr>
          <w:rFonts w:ascii="Times New Roman" w:hAnsi="Times New Roman" w:cs="Times New Roman"/>
          <w:color w:val="000000" w:themeColor="text1"/>
          <w:sz w:val="20"/>
          <w:lang w:val="en-GB" w:eastAsia="zh-CN"/>
        </w:rPr>
        <w:t xml:space="preserve">If the Near-RT RIC platform receives a INFORMATION FETCH REQUEST message containing </w:t>
      </w:r>
      <w:r w:rsidR="00B45768" w:rsidRPr="00B45768">
        <w:rPr>
          <w:rFonts w:ascii="Times New Roman" w:eastAsia="Calibri" w:hAnsi="Times New Roman" w:cs="Times New Roman"/>
          <w:i/>
          <w:iCs/>
          <w:color w:val="000000"/>
          <w:sz w:val="20"/>
          <w:lang w:val="en-GB" w:eastAsia="zh-CN"/>
        </w:rPr>
        <w:t>SDL Data Type ID</w:t>
      </w:r>
      <w:r w:rsidRPr="00EE670F">
        <w:rPr>
          <w:rFonts w:ascii="Times New Roman" w:hAnsi="Times New Roman" w:cs="Times New Roman"/>
          <w:color w:val="000000" w:themeColor="text1"/>
          <w:sz w:val="20"/>
          <w:lang w:val="en-GB" w:eastAsia="zh-CN"/>
        </w:rPr>
        <w:t xml:space="preserve"> IE that is not supported by the Near-RT RIC platform, or the optional </w:t>
      </w:r>
      <w:r w:rsidR="00B45768" w:rsidRPr="00B45768">
        <w:rPr>
          <w:rFonts w:ascii="Times New Roman" w:eastAsia="Calibri" w:hAnsi="Times New Roman" w:cs="Times New Roman"/>
          <w:i/>
          <w:iCs/>
          <w:color w:val="000000"/>
          <w:sz w:val="20"/>
          <w:lang w:val="en-GB" w:eastAsia="zh-CN"/>
        </w:rPr>
        <w:t xml:space="preserve">SDL Data Description </w:t>
      </w:r>
      <w:r w:rsidR="00B45768" w:rsidRPr="004B33BB">
        <w:rPr>
          <w:rFonts w:ascii="Times New Roman" w:eastAsia="Calibri" w:hAnsi="Times New Roman" w:cs="Times New Roman"/>
          <w:color w:val="000000"/>
          <w:sz w:val="20"/>
          <w:lang w:val="en-GB" w:eastAsia="zh-CN"/>
        </w:rPr>
        <w:t>IE</w:t>
      </w:r>
      <w:r w:rsidRPr="00EE670F">
        <w:rPr>
          <w:rFonts w:ascii="Times New Roman" w:hAnsi="Times New Roman" w:cs="Times New Roman"/>
          <w:color w:val="000000" w:themeColor="text1"/>
          <w:sz w:val="20"/>
          <w:lang w:val="en-GB" w:eastAsia="zh-CN"/>
        </w:rPr>
        <w:t xml:space="preserve"> definition is invalid, the Near-RT RIC platform shall send the INFORMATION FETCH FAILURE message to the xApp with an appropriate cause value.</w:t>
      </w:r>
    </w:p>
    <w:p w14:paraId="5A3A9A38" w14:textId="6CE99327" w:rsidR="00222451" w:rsidRDefault="00222451" w:rsidP="00222451">
      <w:pPr>
        <w:pStyle w:val="3"/>
        <w:rPr>
          <w:rFonts w:cs="Arial"/>
          <w:color w:val="000000" w:themeColor="text1"/>
        </w:rPr>
      </w:pPr>
      <w:bookmarkStart w:id="225" w:name="_Toc213750640"/>
      <w:bookmarkStart w:id="226" w:name="_Toc215061715"/>
      <w:r>
        <w:rPr>
          <w:rFonts w:eastAsiaTheme="minorEastAsia" w:hint="eastAsia"/>
          <w:lang w:eastAsia="zh-CN"/>
        </w:rPr>
        <w:lastRenderedPageBreak/>
        <w:t>7</w:t>
      </w:r>
      <w:r>
        <w:rPr>
          <w:rFonts w:eastAsiaTheme="minorEastAsia"/>
          <w:lang w:eastAsia="zh-CN"/>
        </w:rPr>
        <w:t>.2.7</w:t>
      </w:r>
      <w:r>
        <w:rPr>
          <w:rFonts w:eastAsiaTheme="minorEastAsia"/>
          <w:lang w:eastAsia="zh-CN"/>
        </w:rPr>
        <w:tab/>
      </w:r>
      <w:r>
        <w:rPr>
          <w:rFonts w:cs="Arial"/>
          <w:color w:val="000000" w:themeColor="text1"/>
        </w:rPr>
        <w:t>Store Data procedure</w:t>
      </w:r>
      <w:bookmarkEnd w:id="225"/>
      <w:bookmarkEnd w:id="226"/>
    </w:p>
    <w:p w14:paraId="73CC4CB0" w14:textId="77777777" w:rsidR="00222451" w:rsidRPr="00222451" w:rsidRDefault="00222451" w:rsidP="00222451">
      <w:pPr>
        <w:rPr>
          <w:lang w:val="en-GB"/>
        </w:rPr>
      </w:pPr>
    </w:p>
    <w:p w14:paraId="6AA1AA0A" w14:textId="76B2F5CE" w:rsidR="00222451" w:rsidRDefault="00222451" w:rsidP="00222451">
      <w:pPr>
        <w:pStyle w:val="3"/>
        <w:rPr>
          <w:rFonts w:cs="Arial"/>
          <w:color w:val="000000" w:themeColor="text1"/>
        </w:rPr>
      </w:pPr>
      <w:bookmarkStart w:id="227" w:name="_Toc213750641"/>
      <w:bookmarkStart w:id="228" w:name="_Toc215061716"/>
      <w:r>
        <w:rPr>
          <w:rFonts w:eastAsiaTheme="minorEastAsia" w:hint="eastAsia"/>
          <w:lang w:eastAsia="zh-CN"/>
        </w:rPr>
        <w:t>7</w:t>
      </w:r>
      <w:r>
        <w:rPr>
          <w:rFonts w:eastAsiaTheme="minorEastAsia"/>
          <w:lang w:eastAsia="zh-CN"/>
        </w:rPr>
        <w:t>.2.8</w:t>
      </w:r>
      <w:r>
        <w:rPr>
          <w:rFonts w:eastAsiaTheme="minorEastAsia"/>
          <w:lang w:eastAsia="zh-CN"/>
        </w:rPr>
        <w:tab/>
      </w:r>
      <w:r>
        <w:rPr>
          <w:rFonts w:cs="Arial"/>
          <w:color w:val="000000" w:themeColor="text1"/>
        </w:rPr>
        <w:t>Modify Data procedure</w:t>
      </w:r>
      <w:bookmarkEnd w:id="227"/>
      <w:bookmarkEnd w:id="228"/>
    </w:p>
    <w:p w14:paraId="43774A96" w14:textId="77777777" w:rsidR="00222451" w:rsidRPr="00222451" w:rsidRDefault="00222451" w:rsidP="00222451">
      <w:pPr>
        <w:rPr>
          <w:lang w:val="en-GB"/>
        </w:rPr>
      </w:pPr>
    </w:p>
    <w:p w14:paraId="5F7914C8" w14:textId="4708E3C7" w:rsidR="001A3D44" w:rsidRPr="001A3D44" w:rsidRDefault="001A3D44" w:rsidP="001A3D44">
      <w:pPr>
        <w:keepNext/>
        <w:keepLines/>
        <w:spacing w:before="120" w:after="180" w:line="240" w:lineRule="auto"/>
        <w:outlineLvl w:val="2"/>
        <w:rPr>
          <w:rFonts w:ascii="Arial" w:eastAsia="Yu Mincho" w:hAnsi="Arial" w:cs="Times New Roman"/>
          <w:sz w:val="28"/>
          <w:szCs w:val="20"/>
          <w:lang w:val="en-GB"/>
        </w:rPr>
      </w:pPr>
      <w:r w:rsidRPr="001A3D44">
        <w:rPr>
          <w:rFonts w:ascii="Arial" w:eastAsia="Yu Mincho" w:hAnsi="Arial" w:cs="Times New Roman"/>
          <w:sz w:val="28"/>
          <w:szCs w:val="20"/>
          <w:lang w:val="en-GB"/>
        </w:rPr>
        <w:t>7.2.</w:t>
      </w:r>
      <w:r w:rsidR="00D60D2D">
        <w:rPr>
          <w:rFonts w:ascii="Arial" w:eastAsia="Yu Mincho" w:hAnsi="Arial" w:cs="Times New Roman"/>
          <w:sz w:val="28"/>
          <w:szCs w:val="20"/>
          <w:lang w:val="en-GB"/>
        </w:rPr>
        <w:t>9</w:t>
      </w:r>
      <w:r w:rsidRPr="001A3D44">
        <w:rPr>
          <w:rFonts w:ascii="Arial" w:eastAsia="Yu Mincho" w:hAnsi="Arial" w:cs="Times New Roman"/>
          <w:sz w:val="28"/>
          <w:szCs w:val="20"/>
          <w:lang w:val="en-GB"/>
        </w:rPr>
        <w:tab/>
        <w:t>Xapp Shared Data Fetch procedure</w:t>
      </w:r>
    </w:p>
    <w:p w14:paraId="431F252E" w14:textId="3B171113" w:rsidR="001A3D44" w:rsidRPr="001A3D44" w:rsidRDefault="001A3D44" w:rsidP="001A3D44">
      <w:pPr>
        <w:keepNext/>
        <w:keepLines/>
        <w:spacing w:before="120" w:after="180" w:line="240" w:lineRule="auto"/>
        <w:outlineLvl w:val="3"/>
        <w:rPr>
          <w:rFonts w:ascii="Arial" w:eastAsia="Yu Mincho" w:hAnsi="Arial" w:cs="Times New Roman"/>
          <w:sz w:val="24"/>
          <w:szCs w:val="20"/>
          <w:lang w:val="en-GB"/>
        </w:rPr>
      </w:pPr>
      <w:r w:rsidRPr="001A3D44">
        <w:rPr>
          <w:rFonts w:ascii="Arial" w:eastAsia="Yu Mincho" w:hAnsi="Arial" w:cs="Times New Roman"/>
          <w:sz w:val="24"/>
          <w:szCs w:val="20"/>
          <w:lang w:val="en-GB"/>
        </w:rPr>
        <w:t>7.2.</w:t>
      </w:r>
      <w:r w:rsidR="00D60D2D">
        <w:rPr>
          <w:rFonts w:ascii="Arial" w:eastAsia="Yu Mincho" w:hAnsi="Arial" w:cs="Times New Roman"/>
          <w:sz w:val="24"/>
          <w:szCs w:val="20"/>
          <w:lang w:val="en-GB"/>
        </w:rPr>
        <w:t>9</w:t>
      </w:r>
      <w:r w:rsidRPr="001A3D44">
        <w:rPr>
          <w:rFonts w:ascii="Arial" w:eastAsia="Yu Mincho" w:hAnsi="Arial" w:cs="Times New Roman"/>
          <w:sz w:val="24"/>
          <w:szCs w:val="20"/>
          <w:lang w:val="en-GB"/>
        </w:rPr>
        <w:t>.1</w:t>
      </w:r>
      <w:r w:rsidRPr="001A3D44">
        <w:rPr>
          <w:rFonts w:ascii="Arial" w:eastAsia="Yu Mincho" w:hAnsi="Arial" w:cs="Times New Roman"/>
          <w:sz w:val="24"/>
          <w:szCs w:val="20"/>
          <w:lang w:val="en-GB"/>
        </w:rPr>
        <w:tab/>
      </w:r>
      <w:r w:rsidRPr="001A3D44">
        <w:rPr>
          <w:rFonts w:ascii="Arial" w:eastAsia="Yu Mincho" w:hAnsi="Arial" w:cs="Times New Roman"/>
          <w:sz w:val="24"/>
          <w:szCs w:val="20"/>
          <w:lang w:val="en-GB"/>
        </w:rPr>
        <w:tab/>
        <w:t>General</w:t>
      </w:r>
    </w:p>
    <w:p w14:paraId="1CE23E77" w14:textId="77777777" w:rsidR="001A3D44" w:rsidRPr="001A3D44" w:rsidRDefault="001A3D44" w:rsidP="001A3D44">
      <w:pPr>
        <w:rPr>
          <w:rFonts w:ascii="Times New Roman" w:eastAsia="Calibri" w:hAnsi="Times New Roman" w:cs="Times New Roman"/>
          <w:color w:val="000000"/>
          <w:sz w:val="20"/>
          <w:lang w:eastAsia="zh-CN"/>
        </w:rPr>
      </w:pPr>
      <w:r w:rsidRPr="001A3D44">
        <w:rPr>
          <w:rFonts w:ascii="Times New Roman" w:eastAsia="Calibri" w:hAnsi="Times New Roman" w:cs="Times New Roman"/>
          <w:color w:val="000000"/>
          <w:sz w:val="20"/>
          <w:lang w:eastAsia="zh-CN"/>
        </w:rPr>
        <w:t xml:space="preserve">This procedure is used by the Near-RT RIC platform or the data consumer xApp to fetch specific types of data shared by the data producer xApp. </w:t>
      </w:r>
    </w:p>
    <w:p w14:paraId="2E830C29" w14:textId="7EF6E030" w:rsidR="001A3D44" w:rsidRPr="001A3D44" w:rsidRDefault="001A3D44" w:rsidP="001A3D44">
      <w:pPr>
        <w:keepNext/>
        <w:keepLines/>
        <w:spacing w:before="120" w:after="180" w:line="240" w:lineRule="auto"/>
        <w:outlineLvl w:val="3"/>
        <w:rPr>
          <w:rFonts w:ascii="Arial" w:eastAsia="Yu Mincho" w:hAnsi="Arial" w:cs="Times New Roman"/>
          <w:sz w:val="24"/>
          <w:szCs w:val="20"/>
          <w:lang w:val="en-GB"/>
        </w:rPr>
      </w:pPr>
      <w:r w:rsidRPr="001A3D44">
        <w:rPr>
          <w:rFonts w:ascii="Arial" w:eastAsia="Yu Mincho" w:hAnsi="Arial" w:cs="Times New Roman"/>
          <w:sz w:val="24"/>
          <w:szCs w:val="20"/>
          <w:lang w:val="en-GB"/>
        </w:rPr>
        <w:t>7.2.</w:t>
      </w:r>
      <w:r w:rsidR="00D60D2D">
        <w:rPr>
          <w:rFonts w:ascii="Arial" w:eastAsia="Yu Mincho" w:hAnsi="Arial" w:cs="Times New Roman"/>
          <w:sz w:val="24"/>
          <w:szCs w:val="20"/>
          <w:lang w:val="en-GB"/>
        </w:rPr>
        <w:t>9</w:t>
      </w:r>
      <w:r w:rsidRPr="001A3D44">
        <w:rPr>
          <w:rFonts w:ascii="Arial" w:eastAsia="Yu Mincho" w:hAnsi="Arial" w:cs="Times New Roman"/>
          <w:sz w:val="24"/>
          <w:szCs w:val="20"/>
          <w:lang w:val="en-GB"/>
        </w:rPr>
        <w:t>.2</w:t>
      </w:r>
      <w:r w:rsidRPr="001A3D44">
        <w:rPr>
          <w:rFonts w:ascii="Arial" w:eastAsia="Yu Mincho" w:hAnsi="Arial" w:cs="Times New Roman"/>
          <w:sz w:val="24"/>
          <w:szCs w:val="20"/>
          <w:lang w:val="en-GB"/>
        </w:rPr>
        <w:tab/>
      </w:r>
      <w:r w:rsidRPr="001A3D44">
        <w:rPr>
          <w:rFonts w:ascii="Arial" w:eastAsia="Yu Mincho" w:hAnsi="Arial" w:cs="Times New Roman"/>
          <w:sz w:val="24"/>
          <w:szCs w:val="20"/>
          <w:lang w:val="en-GB"/>
        </w:rPr>
        <w:tab/>
        <w:t>Successful Operation</w:t>
      </w:r>
    </w:p>
    <w:p w14:paraId="74764BD2" w14:textId="77777777" w:rsidR="001A3D44" w:rsidRPr="00D81CBD" w:rsidRDefault="001A3D44" w:rsidP="00F93026">
      <w:pPr>
        <w:pStyle w:val="PlantUML"/>
      </w:pPr>
      <w:r w:rsidRPr="00D81CBD">
        <w:t>@startuml</w:t>
      </w:r>
    </w:p>
    <w:p w14:paraId="507326CC" w14:textId="77777777" w:rsidR="004B7BB8" w:rsidRPr="004B7BB8" w:rsidRDefault="004B7BB8" w:rsidP="00E56E50">
      <w:pPr>
        <w:pStyle w:val="PlantUML"/>
      </w:pPr>
      <w:r w:rsidRPr="004B7BB8">
        <w:t>Skin rose</w:t>
      </w:r>
    </w:p>
    <w:p w14:paraId="7947A9B4" w14:textId="77777777" w:rsidR="001A3D44" w:rsidRPr="00D81CBD" w:rsidRDefault="001A3D44" w:rsidP="00F93026">
      <w:pPr>
        <w:pStyle w:val="PlantUML"/>
      </w:pPr>
      <w:r w:rsidRPr="00D81CBD">
        <w:t>skinparam ParticipantPadding 50</w:t>
      </w:r>
    </w:p>
    <w:p w14:paraId="4D464651" w14:textId="77777777" w:rsidR="001A3D44" w:rsidRPr="00D81CBD" w:rsidRDefault="001A3D44" w:rsidP="00F93026">
      <w:pPr>
        <w:pStyle w:val="PlantUML"/>
      </w:pPr>
      <w:r w:rsidRPr="00D81CBD">
        <w:t>skinparam BoxPadding 10</w:t>
      </w:r>
    </w:p>
    <w:p w14:paraId="1C0468DF" w14:textId="77777777" w:rsidR="001A3D44" w:rsidRPr="00D81CBD" w:rsidRDefault="001A3D44" w:rsidP="00F93026">
      <w:pPr>
        <w:pStyle w:val="PlantUML"/>
      </w:pPr>
      <w:r w:rsidRPr="00D81CBD">
        <w:t>skinparam lifelineStrategy solid</w:t>
      </w:r>
    </w:p>
    <w:p w14:paraId="7037E583" w14:textId="77777777" w:rsidR="001A3D44" w:rsidRPr="00D81CBD" w:rsidRDefault="001A3D44" w:rsidP="00F93026">
      <w:pPr>
        <w:pStyle w:val="PlantUML"/>
      </w:pPr>
      <w:r w:rsidRPr="00D81CBD">
        <w:t>participant "Data consumer \n(Near-RT RIC platform or xApp)" as consumer</w:t>
      </w:r>
    </w:p>
    <w:p w14:paraId="2B6CBCC4" w14:textId="77777777" w:rsidR="001A3D44" w:rsidRPr="00D81CBD" w:rsidRDefault="001A3D44" w:rsidP="00F93026">
      <w:pPr>
        <w:pStyle w:val="PlantUML"/>
      </w:pPr>
      <w:r w:rsidRPr="00D81CBD">
        <w:t>participant "Data producer xApp" as producerxApp</w:t>
      </w:r>
    </w:p>
    <w:p w14:paraId="05926D85" w14:textId="77777777" w:rsidR="001A3D44" w:rsidRPr="00D81CBD" w:rsidRDefault="001A3D44" w:rsidP="00F93026">
      <w:pPr>
        <w:pStyle w:val="PlantUML"/>
      </w:pPr>
      <w:r w:rsidRPr="00D81CBD">
        <w:t>consumer -&gt; producerxApp: XAPP SHARED DATA FETCH REQUEST</w:t>
      </w:r>
    </w:p>
    <w:p w14:paraId="5D803146" w14:textId="77777777" w:rsidR="001A3D44" w:rsidRPr="00D81CBD" w:rsidRDefault="001A3D44" w:rsidP="00F93026">
      <w:pPr>
        <w:pStyle w:val="PlantUML"/>
      </w:pPr>
      <w:r w:rsidRPr="00D81CBD">
        <w:t>producerxApp -&gt; consumer: XAPP SHARED DATA FETCH RESPONSE</w:t>
      </w:r>
    </w:p>
    <w:p w14:paraId="19EF3FD8" w14:textId="77777777" w:rsidR="001A3D44" w:rsidRPr="00D81CBD" w:rsidRDefault="001A3D44" w:rsidP="00F93026">
      <w:pPr>
        <w:pStyle w:val="PlantUML"/>
      </w:pPr>
      <w:r w:rsidRPr="00D81CBD">
        <w:t>@enduml</w:t>
      </w:r>
    </w:p>
    <w:p w14:paraId="0A710D26" w14:textId="51D3EF2F" w:rsidR="001A3D44" w:rsidRPr="001A3D44" w:rsidRDefault="001A3D44" w:rsidP="001A3D44">
      <w:pPr>
        <w:overflowPunct w:val="0"/>
        <w:autoSpaceDE w:val="0"/>
        <w:autoSpaceDN w:val="0"/>
        <w:adjustRightInd w:val="0"/>
        <w:spacing w:after="120" w:line="259" w:lineRule="auto"/>
        <w:ind w:left="360"/>
        <w:jc w:val="center"/>
        <w:textAlignment w:val="baseline"/>
        <w:rPr>
          <w:rFonts w:ascii="Times New Roman" w:eastAsia="等线" w:hAnsi="Times New Roman" w:cs="Times New Roman"/>
          <w:i/>
          <w:sz w:val="20"/>
          <w:szCs w:val="20"/>
          <w:lang w:val="en-GB" w:eastAsia="zh-CN"/>
        </w:rPr>
      </w:pPr>
      <w:r w:rsidRPr="001A3D44">
        <w:rPr>
          <w:rFonts w:ascii="Times New Roman" w:eastAsia="等线" w:hAnsi="Times New Roman" w:cs="Times New Roman"/>
          <w:i/>
          <w:noProof/>
          <w:sz w:val="20"/>
          <w:szCs w:val="20"/>
          <w:lang w:val="en-GB" w:eastAsia="zh-CN"/>
        </w:rPr>
        <w:drawing>
          <wp:inline distT="0" distB="0" distL="0" distR="0" wp14:anchorId="3373ABA6" wp14:editId="778CDF23">
            <wp:extent cx="4130040" cy="1653540"/>
            <wp:effectExtent l="0" t="0" r="3810" b="3810"/>
            <wp:docPr id="2123413681" name="Picture 1" descr="Generated by PlantUML"/>
            <wp:cNvGraphicFramePr/>
            <a:graphic xmlns:a="http://schemas.openxmlformats.org/drawingml/2006/main">
              <a:graphicData uri="http://schemas.openxmlformats.org/drawingml/2006/picture">
                <pic:pic xmlns:pic="http://schemas.openxmlformats.org/drawingml/2006/picture">
                  <pic:nvPicPr>
                    <pic:cNvPr id="2123413681" name="Picture 1" descr="Generated by PlantUML"/>
                    <pic:cNvPicPr/>
                  </pic:nvPicPr>
                  <pic:blipFill>
                    <a:blip r:embed="rId59">
                      <a:extLst>
                        <a:ext uri="{28A0092B-C50C-407E-A947-70E740481C1C}">
                          <a14:useLocalDpi xmlns:a14="http://schemas.microsoft.com/office/drawing/2010/main" val="0"/>
                        </a:ext>
                      </a:extLst>
                    </a:blip>
                    <a:stretch>
                      <a:fillRect/>
                    </a:stretch>
                  </pic:blipFill>
                  <pic:spPr>
                    <a:xfrm>
                      <a:off x="0" y="0"/>
                      <a:ext cx="4130040" cy="1653540"/>
                    </a:xfrm>
                    <a:prstGeom prst="rect">
                      <a:avLst/>
                    </a:prstGeom>
                  </pic:spPr>
                </pic:pic>
              </a:graphicData>
            </a:graphic>
          </wp:inline>
        </w:drawing>
      </w:r>
    </w:p>
    <w:p w14:paraId="2E122FD1" w14:textId="60038CEB" w:rsidR="001A3D44" w:rsidRPr="001A3D44" w:rsidRDefault="001A3D44" w:rsidP="001A3D44">
      <w:pPr>
        <w:jc w:val="center"/>
        <w:rPr>
          <w:rFonts w:ascii="Arial" w:eastAsia="Calibri" w:hAnsi="Arial" w:cs="Arial"/>
          <w:b/>
          <w:color w:val="000000"/>
          <w:sz w:val="20"/>
          <w:lang w:eastAsia="zh-CN"/>
        </w:rPr>
      </w:pPr>
      <w:r w:rsidRPr="001A3D44">
        <w:rPr>
          <w:rFonts w:ascii="Arial" w:eastAsia="Calibri" w:hAnsi="Arial" w:cs="Arial"/>
          <w:b/>
          <w:color w:val="000000"/>
          <w:sz w:val="20"/>
          <w:lang w:eastAsia="zh-CN"/>
        </w:rPr>
        <w:t>Figure 7.2.</w:t>
      </w:r>
      <w:r w:rsidR="00D60D2D">
        <w:rPr>
          <w:rFonts w:ascii="Arial" w:eastAsia="Calibri" w:hAnsi="Arial" w:cs="Arial"/>
          <w:b/>
          <w:color w:val="000000"/>
          <w:sz w:val="20"/>
          <w:lang w:eastAsia="zh-CN"/>
        </w:rPr>
        <w:t>9</w:t>
      </w:r>
      <w:r w:rsidRPr="001A3D44">
        <w:rPr>
          <w:rFonts w:ascii="Arial" w:eastAsia="Calibri" w:hAnsi="Arial" w:cs="Arial"/>
          <w:b/>
          <w:color w:val="000000"/>
          <w:sz w:val="20"/>
          <w:lang w:eastAsia="zh-CN"/>
        </w:rPr>
        <w:t>.2-1: xApp Shared Data Fetch procedure, successful operation</w:t>
      </w:r>
    </w:p>
    <w:p w14:paraId="0AC12392" w14:textId="77777777" w:rsidR="001A3D44" w:rsidRPr="001A3D44" w:rsidRDefault="001A3D44" w:rsidP="001A3D44">
      <w:pPr>
        <w:rPr>
          <w:rFonts w:ascii="Times New Roman" w:eastAsia="Calibri" w:hAnsi="Times New Roman" w:cs="Times New Roman"/>
          <w:color w:val="000000"/>
          <w:sz w:val="20"/>
          <w:lang w:val="en-GB" w:eastAsia="zh-CN"/>
        </w:rPr>
      </w:pPr>
      <w:r w:rsidRPr="001A3D44">
        <w:rPr>
          <w:rFonts w:ascii="Times New Roman" w:eastAsia="Calibri" w:hAnsi="Times New Roman" w:cs="Times New Roman"/>
          <w:color w:val="000000"/>
          <w:sz w:val="20"/>
          <w:lang w:val="en-GB" w:eastAsia="zh-CN"/>
        </w:rPr>
        <w:t>The data consumer initiates the procedure by sending the XAPP SHARED DATA FETCH REQUEST message.</w:t>
      </w:r>
    </w:p>
    <w:p w14:paraId="2E7E45D2" w14:textId="77777777" w:rsidR="001A3D44" w:rsidRPr="001A3D44" w:rsidRDefault="001A3D44" w:rsidP="001A3D44">
      <w:pPr>
        <w:rPr>
          <w:rFonts w:ascii="Times New Roman" w:eastAsia="Calibri" w:hAnsi="Times New Roman" w:cs="Times New Roman"/>
          <w:color w:val="000000"/>
          <w:sz w:val="20"/>
          <w:lang w:val="en-GB" w:eastAsia="zh-CN"/>
        </w:rPr>
      </w:pPr>
      <w:bookmarkStart w:id="229" w:name="_Hlk158019444"/>
      <w:r w:rsidRPr="001A3D44">
        <w:rPr>
          <w:rFonts w:ascii="Times New Roman" w:eastAsia="Calibri" w:hAnsi="Times New Roman" w:cs="Times New Roman"/>
          <w:color w:val="000000"/>
          <w:sz w:val="20"/>
          <w:lang w:val="en-GB" w:eastAsia="zh-CN"/>
        </w:rPr>
        <w:t>The message shall include:</w:t>
      </w:r>
    </w:p>
    <w:p w14:paraId="3D496274" w14:textId="77777777" w:rsidR="001A3D44" w:rsidRPr="001A3D44" w:rsidRDefault="001A3D44" w:rsidP="001A3D44">
      <w:pPr>
        <w:spacing w:after="180" w:line="240" w:lineRule="auto"/>
        <w:ind w:left="568" w:hanging="284"/>
        <w:rPr>
          <w:rFonts w:ascii="Times New Roman" w:eastAsia="Yu Mincho" w:hAnsi="Times New Roman" w:cs="Times New Roman"/>
          <w:sz w:val="20"/>
          <w:szCs w:val="20"/>
          <w:lang w:val="en-GB" w:eastAsia="zh-CN"/>
        </w:rPr>
      </w:pPr>
      <w:r w:rsidRPr="001A3D44">
        <w:rPr>
          <w:rFonts w:ascii="Times New Roman" w:eastAsia="Yu Mincho" w:hAnsi="Times New Roman" w:cs="Times New Roman"/>
          <w:sz w:val="20"/>
          <w:szCs w:val="20"/>
          <w:lang w:val="en-GB" w:eastAsia="zh-CN"/>
        </w:rPr>
        <w:t>-</w:t>
      </w:r>
      <w:r w:rsidRPr="001A3D44">
        <w:rPr>
          <w:rFonts w:ascii="Times New Roman" w:eastAsia="Yu Mincho" w:hAnsi="Times New Roman" w:cs="Times New Roman"/>
          <w:sz w:val="20"/>
          <w:szCs w:val="20"/>
          <w:lang w:val="en-GB" w:eastAsia="zh-CN"/>
        </w:rPr>
        <w:tab/>
        <w:t xml:space="preserve">the </w:t>
      </w:r>
      <w:r w:rsidRPr="001A3D44">
        <w:rPr>
          <w:rFonts w:ascii="Times New Roman" w:eastAsia="Yu Mincho" w:hAnsi="Times New Roman" w:cs="Times New Roman"/>
          <w:i/>
          <w:iCs/>
          <w:sz w:val="20"/>
          <w:szCs w:val="20"/>
          <w:lang w:val="en-GB" w:eastAsia="zh-CN"/>
        </w:rPr>
        <w:t>SDL Data Type ID</w:t>
      </w:r>
      <w:r w:rsidRPr="001A3D44">
        <w:rPr>
          <w:rFonts w:ascii="Times New Roman" w:eastAsia="Yu Mincho" w:hAnsi="Times New Roman" w:cs="Times New Roman"/>
          <w:sz w:val="20"/>
          <w:szCs w:val="20"/>
          <w:lang w:val="en-GB" w:eastAsia="zh-CN"/>
        </w:rPr>
        <w:t xml:space="preserve"> IE, which indicates the requested SDL data type. </w:t>
      </w:r>
    </w:p>
    <w:p w14:paraId="4352DBD3" w14:textId="77777777" w:rsidR="001A3D44" w:rsidRPr="001A3D44" w:rsidRDefault="001A3D44" w:rsidP="001A3D44">
      <w:pPr>
        <w:rPr>
          <w:rFonts w:ascii="Times New Roman" w:eastAsia="Calibri" w:hAnsi="Times New Roman" w:cs="Times New Roman"/>
          <w:color w:val="000000"/>
          <w:sz w:val="20"/>
          <w:lang w:val="en-GB" w:eastAsia="zh-CN"/>
        </w:rPr>
      </w:pPr>
      <w:r w:rsidRPr="001A3D44">
        <w:rPr>
          <w:rFonts w:ascii="Times New Roman" w:eastAsia="Calibri" w:hAnsi="Times New Roman" w:cs="Times New Roman"/>
          <w:color w:val="000000"/>
          <w:sz w:val="20"/>
          <w:lang w:val="en-GB" w:eastAsia="zh-CN"/>
        </w:rPr>
        <w:t>The message may include:</w:t>
      </w:r>
    </w:p>
    <w:p w14:paraId="5CC805C4" w14:textId="77777777" w:rsidR="001A3D44" w:rsidRPr="001A3D44" w:rsidRDefault="001A3D44" w:rsidP="001A3D44">
      <w:pPr>
        <w:spacing w:after="180" w:line="240" w:lineRule="auto"/>
        <w:ind w:left="568" w:hanging="284"/>
        <w:rPr>
          <w:rFonts w:ascii="Times New Roman" w:eastAsia="Yu Mincho" w:hAnsi="Times New Roman" w:cs="Times New Roman"/>
          <w:sz w:val="20"/>
          <w:szCs w:val="20"/>
          <w:lang w:val="en-GB" w:eastAsia="zh-CN"/>
        </w:rPr>
      </w:pPr>
      <w:r w:rsidRPr="001A3D44">
        <w:rPr>
          <w:rFonts w:ascii="Times New Roman" w:eastAsia="Yu Mincho" w:hAnsi="Times New Roman" w:cs="Times New Roman"/>
          <w:sz w:val="20"/>
          <w:szCs w:val="20"/>
          <w:lang w:val="en-GB" w:eastAsia="zh-CN"/>
        </w:rPr>
        <w:t>-</w:t>
      </w:r>
      <w:r w:rsidRPr="001A3D44">
        <w:rPr>
          <w:rFonts w:ascii="Times New Roman" w:eastAsia="Yu Mincho" w:hAnsi="Times New Roman" w:cs="Times New Roman"/>
          <w:sz w:val="20"/>
          <w:szCs w:val="20"/>
          <w:lang w:val="en-GB" w:eastAsia="zh-CN"/>
        </w:rPr>
        <w:tab/>
        <w:t xml:space="preserve">the </w:t>
      </w:r>
      <w:r w:rsidRPr="001A3D44">
        <w:rPr>
          <w:rFonts w:ascii="Times New Roman" w:eastAsia="Yu Mincho" w:hAnsi="Times New Roman" w:cs="Times New Roman"/>
          <w:i/>
          <w:iCs/>
          <w:sz w:val="20"/>
          <w:szCs w:val="20"/>
          <w:lang w:val="en-GB" w:eastAsia="zh-CN"/>
        </w:rPr>
        <w:t>SDL Data Description</w:t>
      </w:r>
      <w:r w:rsidRPr="001A3D44">
        <w:rPr>
          <w:rFonts w:ascii="Times New Roman" w:eastAsia="Yu Mincho" w:hAnsi="Times New Roman" w:cs="Times New Roman"/>
          <w:sz w:val="20"/>
          <w:szCs w:val="20"/>
          <w:lang w:val="en-GB" w:eastAsia="zh-CN"/>
        </w:rPr>
        <w:t xml:space="preserve"> IE, which contains the detailed descriptions for the requested data. </w:t>
      </w:r>
    </w:p>
    <w:bookmarkEnd w:id="229"/>
    <w:p w14:paraId="0092216D" w14:textId="77777777" w:rsidR="001A3D44" w:rsidRPr="001A3D44" w:rsidRDefault="001A3D44" w:rsidP="001A3D44">
      <w:pPr>
        <w:rPr>
          <w:rFonts w:ascii="Times New Roman" w:eastAsia="Calibri" w:hAnsi="Times New Roman" w:cs="Times New Roman"/>
          <w:color w:val="000000"/>
          <w:sz w:val="20"/>
          <w:lang w:val="en-GB" w:eastAsia="zh-CN"/>
        </w:rPr>
      </w:pPr>
      <w:r w:rsidRPr="001A3D44">
        <w:rPr>
          <w:rFonts w:ascii="Times New Roman" w:eastAsia="Calibri" w:hAnsi="Times New Roman" w:cs="Times New Roman"/>
          <w:color w:val="000000"/>
          <w:sz w:val="20"/>
          <w:lang w:val="en-GB" w:eastAsia="zh-CN"/>
        </w:rPr>
        <w:t>Upon receiving the message, the data producer xApp shall check the authorization for the data consumer to access the requested data. If the requested data is available at the producer xApp, the producer xApp shall send the requested data to the data consumer in the XAPP SHARED DATA FETCH RESPONSE message.</w:t>
      </w:r>
    </w:p>
    <w:p w14:paraId="0118F153" w14:textId="0341FA67" w:rsidR="001A3D44" w:rsidRPr="001A3D44" w:rsidRDefault="001A3D44" w:rsidP="001A3D44">
      <w:pPr>
        <w:keepNext/>
        <w:keepLines/>
        <w:spacing w:before="120" w:after="180" w:line="240" w:lineRule="auto"/>
        <w:outlineLvl w:val="3"/>
        <w:rPr>
          <w:rFonts w:ascii="Arial" w:eastAsia="Yu Mincho" w:hAnsi="Arial" w:cs="Times New Roman"/>
          <w:sz w:val="24"/>
          <w:szCs w:val="20"/>
          <w:lang w:val="en-GB"/>
        </w:rPr>
      </w:pPr>
      <w:r w:rsidRPr="001A3D44">
        <w:rPr>
          <w:rFonts w:ascii="Arial" w:eastAsia="Yu Mincho" w:hAnsi="Arial" w:cs="Times New Roman"/>
          <w:sz w:val="24"/>
          <w:szCs w:val="20"/>
          <w:lang w:val="en-GB"/>
        </w:rPr>
        <w:t>7.2.</w:t>
      </w:r>
      <w:r w:rsidR="00D60D2D">
        <w:rPr>
          <w:rFonts w:ascii="Arial" w:eastAsia="Yu Mincho" w:hAnsi="Arial" w:cs="Times New Roman"/>
          <w:sz w:val="24"/>
          <w:szCs w:val="20"/>
          <w:lang w:val="en-GB"/>
        </w:rPr>
        <w:t>9</w:t>
      </w:r>
      <w:r w:rsidRPr="001A3D44">
        <w:rPr>
          <w:rFonts w:ascii="Arial" w:eastAsia="Yu Mincho" w:hAnsi="Arial" w:cs="Times New Roman"/>
          <w:sz w:val="24"/>
          <w:szCs w:val="20"/>
          <w:lang w:val="en-GB"/>
        </w:rPr>
        <w:t>.3</w:t>
      </w:r>
      <w:r w:rsidRPr="001A3D44">
        <w:rPr>
          <w:rFonts w:ascii="Arial" w:eastAsia="Yu Mincho" w:hAnsi="Arial" w:cs="Times New Roman"/>
          <w:sz w:val="24"/>
          <w:szCs w:val="20"/>
          <w:lang w:val="en-GB"/>
        </w:rPr>
        <w:tab/>
      </w:r>
      <w:r w:rsidRPr="001A3D44">
        <w:rPr>
          <w:rFonts w:ascii="Arial" w:eastAsia="Yu Mincho" w:hAnsi="Arial" w:cs="Times New Roman"/>
          <w:sz w:val="24"/>
          <w:szCs w:val="20"/>
          <w:lang w:val="en-GB"/>
        </w:rPr>
        <w:tab/>
        <w:t>Unsuccessful Operation</w:t>
      </w:r>
    </w:p>
    <w:p w14:paraId="34EE9C66" w14:textId="77777777" w:rsidR="001A3D44" w:rsidRPr="00D81CBD" w:rsidRDefault="001A3D44" w:rsidP="00F93026">
      <w:pPr>
        <w:pStyle w:val="PlantUML"/>
      </w:pPr>
      <w:r w:rsidRPr="00D81CBD">
        <w:t>@startuml</w:t>
      </w:r>
    </w:p>
    <w:p w14:paraId="6E18956C" w14:textId="77777777" w:rsidR="004B7BB8" w:rsidRPr="004B7BB8" w:rsidRDefault="004B7BB8" w:rsidP="00E56E50">
      <w:pPr>
        <w:pStyle w:val="PlantUML"/>
      </w:pPr>
      <w:r w:rsidRPr="004B7BB8">
        <w:t>Skin rose</w:t>
      </w:r>
    </w:p>
    <w:p w14:paraId="40F2D094" w14:textId="77777777" w:rsidR="001A3D44" w:rsidRPr="00D81CBD" w:rsidRDefault="001A3D44" w:rsidP="00F93026">
      <w:pPr>
        <w:pStyle w:val="PlantUML"/>
      </w:pPr>
      <w:r w:rsidRPr="00D81CBD">
        <w:t>skinparam ParticipantPadding 50</w:t>
      </w:r>
    </w:p>
    <w:p w14:paraId="3E388EF3" w14:textId="77777777" w:rsidR="001A3D44" w:rsidRPr="00D81CBD" w:rsidRDefault="001A3D44" w:rsidP="00F93026">
      <w:pPr>
        <w:pStyle w:val="PlantUML"/>
      </w:pPr>
      <w:r w:rsidRPr="00D81CBD">
        <w:t>skinparam BoxPadding 10</w:t>
      </w:r>
    </w:p>
    <w:p w14:paraId="1AD0E5E2" w14:textId="77777777" w:rsidR="001A3D44" w:rsidRPr="00D81CBD" w:rsidRDefault="001A3D44" w:rsidP="00F93026">
      <w:pPr>
        <w:pStyle w:val="PlantUML"/>
      </w:pPr>
      <w:r w:rsidRPr="00D81CBD">
        <w:lastRenderedPageBreak/>
        <w:t>skinparam lifelineStrategy solid</w:t>
      </w:r>
    </w:p>
    <w:p w14:paraId="5B0FCE44" w14:textId="77777777" w:rsidR="001A3D44" w:rsidRPr="00D81CBD" w:rsidRDefault="001A3D44" w:rsidP="00F93026">
      <w:pPr>
        <w:pStyle w:val="PlantUML"/>
      </w:pPr>
      <w:r w:rsidRPr="00D81CBD">
        <w:t>participant "Data consumer \n(Near-RT RIC platform or xApp)" as consumer</w:t>
      </w:r>
    </w:p>
    <w:p w14:paraId="0868E544" w14:textId="77777777" w:rsidR="001A3D44" w:rsidRPr="00D81CBD" w:rsidRDefault="001A3D44" w:rsidP="00F93026">
      <w:pPr>
        <w:pStyle w:val="PlantUML"/>
      </w:pPr>
      <w:r w:rsidRPr="00D81CBD">
        <w:t>participant "Data producer xApp" as producerxApp</w:t>
      </w:r>
    </w:p>
    <w:p w14:paraId="3B301E05" w14:textId="77777777" w:rsidR="001A3D44" w:rsidRPr="00D81CBD" w:rsidRDefault="001A3D44" w:rsidP="00F93026">
      <w:pPr>
        <w:pStyle w:val="PlantUML"/>
      </w:pPr>
      <w:r w:rsidRPr="00D81CBD">
        <w:t>consumer -&gt; producerxApp: XAPP SHARED DATA FETCH REQUEST</w:t>
      </w:r>
    </w:p>
    <w:p w14:paraId="3FFC881F" w14:textId="77777777" w:rsidR="001A3D44" w:rsidRPr="00D81CBD" w:rsidRDefault="001A3D44" w:rsidP="00F93026">
      <w:pPr>
        <w:pStyle w:val="PlantUML"/>
      </w:pPr>
      <w:r w:rsidRPr="00D81CBD">
        <w:t>producerxApp -&gt; consumer: XAPP SHARED DATA FETCH FAILURE</w:t>
      </w:r>
    </w:p>
    <w:p w14:paraId="55FEF317" w14:textId="77777777" w:rsidR="001A3D44" w:rsidRPr="00D81CBD" w:rsidRDefault="001A3D44" w:rsidP="00F93026">
      <w:pPr>
        <w:pStyle w:val="PlantUML"/>
      </w:pPr>
      <w:r w:rsidRPr="00D81CBD">
        <w:t>@enduml</w:t>
      </w:r>
    </w:p>
    <w:p w14:paraId="30C08D6D" w14:textId="2C716B92" w:rsidR="001A3D44" w:rsidRPr="001A3D44" w:rsidRDefault="001A3D44" w:rsidP="001A3D44">
      <w:pPr>
        <w:overflowPunct w:val="0"/>
        <w:autoSpaceDE w:val="0"/>
        <w:autoSpaceDN w:val="0"/>
        <w:adjustRightInd w:val="0"/>
        <w:spacing w:after="120" w:line="259" w:lineRule="auto"/>
        <w:ind w:left="360"/>
        <w:jc w:val="center"/>
        <w:textAlignment w:val="baseline"/>
        <w:rPr>
          <w:rFonts w:ascii="Times New Roman" w:eastAsia="等线" w:hAnsi="Times New Roman" w:cs="Times New Roman"/>
          <w:i/>
          <w:sz w:val="20"/>
          <w:szCs w:val="20"/>
          <w:lang w:val="en-GB" w:eastAsia="zh-CN"/>
        </w:rPr>
      </w:pPr>
      <w:r w:rsidRPr="001A3D44">
        <w:rPr>
          <w:rFonts w:ascii="Times New Roman" w:eastAsia="等线" w:hAnsi="Times New Roman" w:cs="Times New Roman"/>
          <w:i/>
          <w:noProof/>
          <w:sz w:val="20"/>
          <w:szCs w:val="20"/>
          <w:lang w:val="en-GB" w:eastAsia="zh-CN"/>
        </w:rPr>
        <w:drawing>
          <wp:inline distT="0" distB="0" distL="0" distR="0" wp14:anchorId="725927C4" wp14:editId="61577353">
            <wp:extent cx="4640580" cy="1685925"/>
            <wp:effectExtent l="0" t="0" r="7620" b="9525"/>
            <wp:docPr id="573514768" name="Picture 5" descr="Generated by PlantUML"/>
            <wp:cNvGraphicFramePr/>
            <a:graphic xmlns:a="http://schemas.openxmlformats.org/drawingml/2006/main">
              <a:graphicData uri="http://schemas.openxmlformats.org/drawingml/2006/picture">
                <pic:pic xmlns:pic="http://schemas.openxmlformats.org/drawingml/2006/picture">
                  <pic:nvPicPr>
                    <pic:cNvPr id="573514768" name="Picture 5" descr="Generated by PlantUML"/>
                    <pic:cNvPicPr/>
                  </pic:nvPicPr>
                  <pic:blipFill>
                    <a:blip r:embed="rId60">
                      <a:extLst>
                        <a:ext uri="{28A0092B-C50C-407E-A947-70E740481C1C}">
                          <a14:useLocalDpi xmlns:a14="http://schemas.microsoft.com/office/drawing/2010/main" val="0"/>
                        </a:ext>
                      </a:extLst>
                    </a:blip>
                    <a:stretch>
                      <a:fillRect/>
                    </a:stretch>
                  </pic:blipFill>
                  <pic:spPr>
                    <a:xfrm>
                      <a:off x="0" y="0"/>
                      <a:ext cx="4640580" cy="1685925"/>
                    </a:xfrm>
                    <a:prstGeom prst="rect">
                      <a:avLst/>
                    </a:prstGeom>
                  </pic:spPr>
                </pic:pic>
              </a:graphicData>
            </a:graphic>
          </wp:inline>
        </w:drawing>
      </w:r>
    </w:p>
    <w:p w14:paraId="65FE60CB" w14:textId="152FEB88" w:rsidR="001A3D44" w:rsidRPr="001A3D44" w:rsidRDefault="001A3D44" w:rsidP="001A3D44">
      <w:pPr>
        <w:jc w:val="center"/>
        <w:rPr>
          <w:rFonts w:ascii="Arial" w:eastAsia="Calibri" w:hAnsi="Arial" w:cs="Arial"/>
          <w:b/>
          <w:color w:val="000000"/>
          <w:sz w:val="20"/>
          <w:lang w:eastAsia="zh-CN"/>
        </w:rPr>
      </w:pPr>
      <w:r w:rsidRPr="001A3D44">
        <w:rPr>
          <w:rFonts w:ascii="Arial" w:eastAsia="Calibri" w:hAnsi="Arial" w:cs="Arial"/>
          <w:b/>
          <w:color w:val="000000"/>
          <w:sz w:val="20"/>
          <w:lang w:eastAsia="zh-CN"/>
        </w:rPr>
        <w:t>Figure 7.2.</w:t>
      </w:r>
      <w:r w:rsidR="00D60D2D">
        <w:rPr>
          <w:rFonts w:ascii="Arial" w:eastAsia="Calibri" w:hAnsi="Arial" w:cs="Arial"/>
          <w:b/>
          <w:color w:val="000000"/>
          <w:sz w:val="20"/>
          <w:lang w:eastAsia="zh-CN"/>
        </w:rPr>
        <w:t>9</w:t>
      </w:r>
      <w:r w:rsidRPr="001A3D44">
        <w:rPr>
          <w:rFonts w:ascii="Arial" w:eastAsia="Calibri" w:hAnsi="Arial" w:cs="Arial"/>
          <w:b/>
          <w:color w:val="000000"/>
          <w:sz w:val="20"/>
          <w:lang w:eastAsia="zh-CN"/>
        </w:rPr>
        <w:t>.3-1: xApp Shared Data Fetch procedure, unsuccessful operation</w:t>
      </w:r>
    </w:p>
    <w:p w14:paraId="6AD42F8C" w14:textId="77777777" w:rsidR="001A3D44" w:rsidRPr="001A3D44" w:rsidRDefault="001A3D44" w:rsidP="001A3D44">
      <w:pPr>
        <w:rPr>
          <w:rFonts w:ascii="Times New Roman" w:eastAsia="Calibri" w:hAnsi="Times New Roman" w:cs="Times New Roman"/>
          <w:color w:val="000000"/>
          <w:sz w:val="20"/>
          <w:lang w:val="en-GB" w:eastAsia="zh-CN"/>
        </w:rPr>
      </w:pPr>
      <w:r w:rsidRPr="001A3D44">
        <w:rPr>
          <w:rFonts w:ascii="Times New Roman" w:eastAsia="Calibri" w:hAnsi="Times New Roman" w:cs="Times New Roman"/>
          <w:color w:val="000000"/>
          <w:sz w:val="20"/>
          <w:lang w:val="en-GB" w:eastAsia="zh-CN"/>
        </w:rPr>
        <w:t>If the data consumer is not authorized, or the requested data specified in the XAPP SHARED DATA FETCH REQUEST is unavailable, the producer xApp shall send an XAPP SHARED DATA FETCH FAILURE message with appropriate cause.</w:t>
      </w:r>
    </w:p>
    <w:p w14:paraId="69310BF6" w14:textId="6A6B7707" w:rsidR="001A3D44" w:rsidRPr="001A3D44" w:rsidRDefault="001A3D44" w:rsidP="001A3D44">
      <w:pPr>
        <w:keepNext/>
        <w:keepLines/>
        <w:spacing w:before="120" w:after="180" w:line="240" w:lineRule="auto"/>
        <w:outlineLvl w:val="3"/>
        <w:rPr>
          <w:rFonts w:ascii="Arial" w:eastAsia="Yu Mincho" w:hAnsi="Arial" w:cs="Times New Roman"/>
          <w:sz w:val="24"/>
          <w:szCs w:val="20"/>
          <w:lang w:val="en-GB"/>
        </w:rPr>
      </w:pPr>
      <w:r w:rsidRPr="001A3D44">
        <w:rPr>
          <w:rFonts w:ascii="Arial" w:eastAsia="Yu Mincho" w:hAnsi="Arial" w:cs="Times New Roman"/>
          <w:sz w:val="24"/>
          <w:szCs w:val="20"/>
          <w:lang w:val="en-GB"/>
        </w:rPr>
        <w:t>7.2.</w:t>
      </w:r>
      <w:r w:rsidR="00D60D2D">
        <w:rPr>
          <w:rFonts w:ascii="Arial" w:eastAsia="Yu Mincho" w:hAnsi="Arial" w:cs="Times New Roman"/>
          <w:sz w:val="24"/>
          <w:szCs w:val="20"/>
          <w:lang w:val="en-GB"/>
        </w:rPr>
        <w:t>9</w:t>
      </w:r>
      <w:r w:rsidRPr="001A3D44">
        <w:rPr>
          <w:rFonts w:ascii="Arial" w:eastAsia="Yu Mincho" w:hAnsi="Arial" w:cs="Times New Roman"/>
          <w:sz w:val="24"/>
          <w:szCs w:val="20"/>
          <w:lang w:val="en-GB"/>
        </w:rPr>
        <w:t>.4</w:t>
      </w:r>
      <w:r w:rsidRPr="001A3D44">
        <w:rPr>
          <w:rFonts w:ascii="Arial" w:eastAsia="Yu Mincho" w:hAnsi="Arial" w:cs="Times New Roman"/>
          <w:sz w:val="24"/>
          <w:szCs w:val="20"/>
          <w:lang w:val="en-GB"/>
        </w:rPr>
        <w:tab/>
      </w:r>
      <w:r w:rsidRPr="001A3D44">
        <w:rPr>
          <w:rFonts w:ascii="Arial" w:eastAsia="Yu Mincho" w:hAnsi="Arial" w:cs="Times New Roman"/>
          <w:sz w:val="24"/>
          <w:szCs w:val="20"/>
          <w:lang w:val="en-GB"/>
        </w:rPr>
        <w:tab/>
        <w:t>Abnormal Conditions</w:t>
      </w:r>
    </w:p>
    <w:p w14:paraId="19A4D12F" w14:textId="37C24858" w:rsidR="001A3D44" w:rsidRPr="001A3D44" w:rsidRDefault="00E939A8" w:rsidP="001A3D44">
      <w:pPr>
        <w:spacing w:after="180" w:line="240" w:lineRule="auto"/>
        <w:rPr>
          <w:rFonts w:ascii="Times New Roman" w:eastAsia="Yu Mincho" w:hAnsi="Times New Roman" w:cs="Times New Roman"/>
          <w:sz w:val="20"/>
          <w:szCs w:val="20"/>
          <w:lang w:val="en-GB"/>
        </w:rPr>
      </w:pPr>
      <w:r>
        <w:rPr>
          <w:rFonts w:ascii="Times New Roman" w:eastAsia="Yu Mincho" w:hAnsi="Times New Roman" w:cs="Times New Roman"/>
          <w:sz w:val="20"/>
          <w:szCs w:val="20"/>
          <w:lang w:val="en-GB"/>
        </w:rPr>
        <w:t>Not applicable</w:t>
      </w:r>
      <w:r w:rsidR="001A3D44" w:rsidRPr="001A3D44">
        <w:rPr>
          <w:rFonts w:ascii="Times New Roman" w:eastAsia="Yu Mincho" w:hAnsi="Times New Roman" w:cs="Times New Roman"/>
          <w:sz w:val="20"/>
          <w:szCs w:val="20"/>
          <w:lang w:val="en-GB"/>
        </w:rPr>
        <w:t>.</w:t>
      </w:r>
    </w:p>
    <w:p w14:paraId="62F9B25E" w14:textId="335E3B06" w:rsidR="001A3D44" w:rsidRPr="001A3D44" w:rsidRDefault="001A3D44" w:rsidP="001A3D44">
      <w:pPr>
        <w:keepNext/>
        <w:keepLines/>
        <w:spacing w:before="120" w:after="180" w:line="240" w:lineRule="auto"/>
        <w:outlineLvl w:val="2"/>
        <w:rPr>
          <w:rFonts w:ascii="Arial" w:eastAsia="Yu Mincho" w:hAnsi="Arial" w:cs="Times New Roman"/>
          <w:sz w:val="28"/>
          <w:szCs w:val="20"/>
          <w:lang w:val="en-GB"/>
        </w:rPr>
      </w:pPr>
      <w:r w:rsidRPr="001A3D44">
        <w:rPr>
          <w:rFonts w:ascii="Arial" w:eastAsia="Yu Mincho" w:hAnsi="Arial" w:cs="Times New Roman"/>
          <w:sz w:val="28"/>
          <w:szCs w:val="20"/>
          <w:lang w:val="en-GB"/>
        </w:rPr>
        <w:t>7.2.</w:t>
      </w:r>
      <w:r w:rsidR="00D60D2D">
        <w:rPr>
          <w:rFonts w:ascii="Arial" w:eastAsia="Yu Mincho" w:hAnsi="Arial" w:cs="Times New Roman"/>
          <w:sz w:val="28"/>
          <w:szCs w:val="20"/>
          <w:lang w:val="en-GB"/>
        </w:rPr>
        <w:t>10</w:t>
      </w:r>
      <w:r w:rsidRPr="001A3D44">
        <w:rPr>
          <w:rFonts w:ascii="Arial" w:eastAsia="Yu Mincho" w:hAnsi="Arial" w:cs="Times New Roman"/>
          <w:sz w:val="28"/>
          <w:szCs w:val="20"/>
          <w:lang w:val="en-GB"/>
        </w:rPr>
        <w:tab/>
        <w:t>Xapp Shared Data Subscribe procedure</w:t>
      </w:r>
    </w:p>
    <w:p w14:paraId="203CA621" w14:textId="410B33F7" w:rsidR="001A3D44" w:rsidRPr="001A3D44" w:rsidRDefault="001A3D44" w:rsidP="001A3D44">
      <w:pPr>
        <w:keepNext/>
        <w:keepLines/>
        <w:spacing w:before="120" w:after="180" w:line="240" w:lineRule="auto"/>
        <w:outlineLvl w:val="3"/>
        <w:rPr>
          <w:rFonts w:ascii="Arial" w:eastAsia="Yu Mincho" w:hAnsi="Arial" w:cs="Times New Roman"/>
          <w:sz w:val="24"/>
          <w:szCs w:val="20"/>
          <w:lang w:val="en-GB"/>
        </w:rPr>
      </w:pPr>
      <w:r w:rsidRPr="001A3D44">
        <w:rPr>
          <w:rFonts w:ascii="Arial" w:eastAsia="Yu Mincho" w:hAnsi="Arial" w:cs="Times New Roman"/>
          <w:sz w:val="24"/>
          <w:szCs w:val="20"/>
          <w:lang w:val="en-GB"/>
        </w:rPr>
        <w:t>7.2.</w:t>
      </w:r>
      <w:r w:rsidR="00D60D2D">
        <w:rPr>
          <w:rFonts w:ascii="Arial" w:eastAsia="Yu Mincho" w:hAnsi="Arial" w:cs="Times New Roman"/>
          <w:sz w:val="24"/>
          <w:szCs w:val="20"/>
          <w:lang w:val="en-GB"/>
        </w:rPr>
        <w:t>10</w:t>
      </w:r>
      <w:r w:rsidRPr="001A3D44">
        <w:rPr>
          <w:rFonts w:ascii="Arial" w:eastAsia="Yu Mincho" w:hAnsi="Arial" w:cs="Times New Roman"/>
          <w:sz w:val="24"/>
          <w:szCs w:val="20"/>
          <w:lang w:val="en-GB"/>
        </w:rPr>
        <w:t>.1</w:t>
      </w:r>
      <w:r w:rsidRPr="001A3D44">
        <w:rPr>
          <w:rFonts w:ascii="Arial" w:eastAsia="Yu Mincho" w:hAnsi="Arial" w:cs="Times New Roman"/>
          <w:sz w:val="24"/>
          <w:szCs w:val="20"/>
          <w:lang w:val="en-GB"/>
        </w:rPr>
        <w:tab/>
      </w:r>
      <w:r w:rsidRPr="001A3D44">
        <w:rPr>
          <w:rFonts w:ascii="Arial" w:eastAsia="Yu Mincho" w:hAnsi="Arial" w:cs="Times New Roman"/>
          <w:sz w:val="24"/>
          <w:szCs w:val="20"/>
          <w:lang w:val="en-GB"/>
        </w:rPr>
        <w:tab/>
        <w:t>General</w:t>
      </w:r>
    </w:p>
    <w:p w14:paraId="51BDFBA1" w14:textId="77777777" w:rsidR="001A3D44" w:rsidRPr="001A3D44" w:rsidRDefault="001A3D44" w:rsidP="001A3D44">
      <w:pPr>
        <w:rPr>
          <w:rFonts w:ascii="Times New Roman" w:eastAsia="Calibri" w:hAnsi="Times New Roman" w:cs="Times New Roman"/>
          <w:color w:val="000000"/>
          <w:sz w:val="20"/>
          <w:lang w:eastAsia="zh-CN"/>
        </w:rPr>
      </w:pPr>
      <w:r w:rsidRPr="001A3D44">
        <w:rPr>
          <w:rFonts w:ascii="Times New Roman" w:eastAsia="Calibri" w:hAnsi="Times New Roman" w:cs="Times New Roman"/>
          <w:color w:val="000000"/>
          <w:sz w:val="20"/>
          <w:lang w:eastAsia="zh-CN"/>
        </w:rPr>
        <w:t xml:space="preserve">This procedure is used by the Near-RT RIC platform or the data consumer xApp to subscribe to specific types of data shared by the data producer xApp. </w:t>
      </w:r>
    </w:p>
    <w:p w14:paraId="006B3FCF" w14:textId="65D55BF3" w:rsidR="001A3D44" w:rsidRPr="001A3D44" w:rsidRDefault="001A3D44" w:rsidP="001A3D44">
      <w:pPr>
        <w:keepNext/>
        <w:keepLines/>
        <w:spacing w:before="120" w:after="180" w:line="240" w:lineRule="auto"/>
        <w:outlineLvl w:val="3"/>
        <w:rPr>
          <w:rFonts w:ascii="Arial" w:eastAsia="Yu Mincho" w:hAnsi="Arial" w:cs="Times New Roman"/>
          <w:sz w:val="24"/>
          <w:szCs w:val="20"/>
          <w:lang w:val="en-GB"/>
        </w:rPr>
      </w:pPr>
      <w:r w:rsidRPr="001A3D44">
        <w:rPr>
          <w:rFonts w:ascii="Arial" w:eastAsia="Yu Mincho" w:hAnsi="Arial" w:cs="Times New Roman"/>
          <w:sz w:val="24"/>
          <w:szCs w:val="20"/>
          <w:lang w:val="en-GB"/>
        </w:rPr>
        <w:t>7.2.</w:t>
      </w:r>
      <w:r w:rsidR="00D60D2D">
        <w:rPr>
          <w:rFonts w:ascii="Arial" w:eastAsia="Yu Mincho" w:hAnsi="Arial" w:cs="Times New Roman"/>
          <w:sz w:val="24"/>
          <w:szCs w:val="20"/>
          <w:lang w:val="en-GB"/>
        </w:rPr>
        <w:t>10</w:t>
      </w:r>
      <w:r w:rsidRPr="001A3D44">
        <w:rPr>
          <w:rFonts w:ascii="Arial" w:eastAsia="Yu Mincho" w:hAnsi="Arial" w:cs="Times New Roman"/>
          <w:sz w:val="24"/>
          <w:szCs w:val="20"/>
          <w:lang w:val="en-GB"/>
        </w:rPr>
        <w:t>.2</w:t>
      </w:r>
      <w:r w:rsidRPr="001A3D44">
        <w:rPr>
          <w:rFonts w:ascii="Arial" w:eastAsia="Yu Mincho" w:hAnsi="Arial" w:cs="Times New Roman"/>
          <w:sz w:val="24"/>
          <w:szCs w:val="20"/>
          <w:lang w:val="en-GB"/>
        </w:rPr>
        <w:tab/>
      </w:r>
      <w:r w:rsidRPr="001A3D44">
        <w:rPr>
          <w:rFonts w:ascii="Arial" w:eastAsia="Yu Mincho" w:hAnsi="Arial" w:cs="Times New Roman"/>
          <w:sz w:val="24"/>
          <w:szCs w:val="20"/>
          <w:lang w:val="en-GB"/>
        </w:rPr>
        <w:tab/>
        <w:t>Successful Operation</w:t>
      </w:r>
    </w:p>
    <w:p w14:paraId="2D7BA664" w14:textId="77777777" w:rsidR="001A3D44" w:rsidRPr="00D81CBD" w:rsidRDefault="001A3D44" w:rsidP="00F93026">
      <w:pPr>
        <w:pStyle w:val="PlantUML"/>
      </w:pPr>
      <w:r w:rsidRPr="00D81CBD">
        <w:t>@startuml</w:t>
      </w:r>
    </w:p>
    <w:p w14:paraId="402939CF" w14:textId="77777777" w:rsidR="004B7BB8" w:rsidRPr="004B7BB8" w:rsidRDefault="004B7BB8" w:rsidP="00E56E50">
      <w:pPr>
        <w:pStyle w:val="PlantUML"/>
      </w:pPr>
      <w:r w:rsidRPr="004B7BB8">
        <w:t>Skin rose</w:t>
      </w:r>
    </w:p>
    <w:p w14:paraId="7BAB1B06" w14:textId="77777777" w:rsidR="001A3D44" w:rsidRPr="00D81CBD" w:rsidRDefault="001A3D44" w:rsidP="00F93026">
      <w:pPr>
        <w:pStyle w:val="PlantUML"/>
      </w:pPr>
      <w:r w:rsidRPr="00D81CBD">
        <w:t>skinparam ParticipantPadding 50</w:t>
      </w:r>
    </w:p>
    <w:p w14:paraId="6E38B292" w14:textId="77777777" w:rsidR="001A3D44" w:rsidRPr="00D81CBD" w:rsidRDefault="001A3D44" w:rsidP="00F93026">
      <w:pPr>
        <w:pStyle w:val="PlantUML"/>
      </w:pPr>
      <w:r w:rsidRPr="00D81CBD">
        <w:t>skinparam BoxPadding 10</w:t>
      </w:r>
    </w:p>
    <w:p w14:paraId="1027772A" w14:textId="77777777" w:rsidR="001A3D44" w:rsidRPr="00D81CBD" w:rsidRDefault="001A3D44" w:rsidP="00F93026">
      <w:pPr>
        <w:pStyle w:val="PlantUML"/>
      </w:pPr>
      <w:r w:rsidRPr="00D81CBD">
        <w:t>skinparam lifelineStrategy solid</w:t>
      </w:r>
    </w:p>
    <w:p w14:paraId="55133DEE" w14:textId="77777777" w:rsidR="001A3D44" w:rsidRPr="00D81CBD" w:rsidRDefault="001A3D44" w:rsidP="00F93026">
      <w:pPr>
        <w:pStyle w:val="PlantUML"/>
      </w:pPr>
      <w:r w:rsidRPr="00D81CBD">
        <w:t>participant "Data consumer \n(Near-RT RIC platform or xApp)" as consumer</w:t>
      </w:r>
    </w:p>
    <w:p w14:paraId="5E3BABBA" w14:textId="77777777" w:rsidR="001A3D44" w:rsidRPr="00D81CBD" w:rsidRDefault="001A3D44" w:rsidP="00F93026">
      <w:pPr>
        <w:pStyle w:val="PlantUML"/>
      </w:pPr>
      <w:r w:rsidRPr="00D81CBD">
        <w:t>participant "Data producer xApp" as producerxApp</w:t>
      </w:r>
    </w:p>
    <w:p w14:paraId="3237D75D" w14:textId="77777777" w:rsidR="001A3D44" w:rsidRPr="00D81CBD" w:rsidRDefault="001A3D44" w:rsidP="00F93026">
      <w:pPr>
        <w:pStyle w:val="PlantUML"/>
      </w:pPr>
      <w:r w:rsidRPr="00D81CBD">
        <w:t>consumer -&gt; producerxApp: XAPP SHARED DATA SUBSCRIPTION REQUEST</w:t>
      </w:r>
    </w:p>
    <w:p w14:paraId="234DC7A1" w14:textId="77777777" w:rsidR="001A3D44" w:rsidRPr="00D81CBD" w:rsidRDefault="001A3D44" w:rsidP="00F93026">
      <w:pPr>
        <w:pStyle w:val="PlantUML"/>
      </w:pPr>
      <w:r w:rsidRPr="00D81CBD">
        <w:t>producerxApp -&gt; consumer: XAPP SHARED DATA SUBSCRIPTION RESPONSE</w:t>
      </w:r>
    </w:p>
    <w:p w14:paraId="79F031D8" w14:textId="77777777" w:rsidR="001A3D44" w:rsidRPr="00D81CBD" w:rsidRDefault="001A3D44" w:rsidP="00F93026">
      <w:pPr>
        <w:pStyle w:val="PlantUML"/>
      </w:pPr>
      <w:r w:rsidRPr="00D81CBD">
        <w:t>@enduml</w:t>
      </w:r>
    </w:p>
    <w:p w14:paraId="0EB51AD1" w14:textId="72D5AB1B" w:rsidR="001A3D44" w:rsidRPr="001A3D44" w:rsidRDefault="001A3D44" w:rsidP="001A3D44">
      <w:pPr>
        <w:overflowPunct w:val="0"/>
        <w:autoSpaceDE w:val="0"/>
        <w:autoSpaceDN w:val="0"/>
        <w:adjustRightInd w:val="0"/>
        <w:spacing w:after="120" w:line="259" w:lineRule="auto"/>
        <w:ind w:left="360"/>
        <w:jc w:val="center"/>
        <w:textAlignment w:val="baseline"/>
        <w:rPr>
          <w:rFonts w:ascii="Times New Roman" w:eastAsia="等线" w:hAnsi="Times New Roman" w:cs="Times New Roman"/>
          <w:i/>
          <w:sz w:val="20"/>
          <w:szCs w:val="20"/>
          <w:lang w:val="en-GB" w:eastAsia="zh-CN"/>
        </w:rPr>
      </w:pPr>
      <w:r w:rsidRPr="001A3D44">
        <w:rPr>
          <w:rFonts w:ascii="Times New Roman" w:eastAsia="等线" w:hAnsi="Times New Roman" w:cs="Times New Roman"/>
          <w:i/>
          <w:noProof/>
          <w:sz w:val="20"/>
          <w:szCs w:val="20"/>
          <w:lang w:val="en-GB" w:eastAsia="zh-CN"/>
        </w:rPr>
        <w:drawing>
          <wp:inline distT="0" distB="0" distL="0" distR="0" wp14:anchorId="72F0315C" wp14:editId="03A27A15">
            <wp:extent cx="4831080" cy="1661160"/>
            <wp:effectExtent l="0" t="0" r="7620" b="0"/>
            <wp:docPr id="1490349846" name="Picture 2" descr="Generated by PlantUML"/>
            <wp:cNvGraphicFramePr/>
            <a:graphic xmlns:a="http://schemas.openxmlformats.org/drawingml/2006/main">
              <a:graphicData uri="http://schemas.openxmlformats.org/drawingml/2006/picture">
                <pic:pic xmlns:pic="http://schemas.openxmlformats.org/drawingml/2006/picture">
                  <pic:nvPicPr>
                    <pic:cNvPr id="1490349846" name="Picture 2" descr="Generated by PlantUML"/>
                    <pic:cNvPicPr/>
                  </pic:nvPicPr>
                  <pic:blipFill>
                    <a:blip r:embed="rId61">
                      <a:extLst>
                        <a:ext uri="{28A0092B-C50C-407E-A947-70E740481C1C}">
                          <a14:useLocalDpi xmlns:a14="http://schemas.microsoft.com/office/drawing/2010/main" val="0"/>
                        </a:ext>
                      </a:extLst>
                    </a:blip>
                    <a:stretch>
                      <a:fillRect/>
                    </a:stretch>
                  </pic:blipFill>
                  <pic:spPr>
                    <a:xfrm>
                      <a:off x="0" y="0"/>
                      <a:ext cx="4831080" cy="1661160"/>
                    </a:xfrm>
                    <a:prstGeom prst="rect">
                      <a:avLst/>
                    </a:prstGeom>
                  </pic:spPr>
                </pic:pic>
              </a:graphicData>
            </a:graphic>
          </wp:inline>
        </w:drawing>
      </w:r>
    </w:p>
    <w:p w14:paraId="54D27467" w14:textId="45357595" w:rsidR="001A3D44" w:rsidRPr="001A3D44" w:rsidRDefault="001A3D44" w:rsidP="001A3D44">
      <w:pPr>
        <w:jc w:val="center"/>
        <w:rPr>
          <w:rFonts w:ascii="Arial" w:eastAsia="Calibri" w:hAnsi="Arial" w:cs="Arial"/>
          <w:b/>
          <w:color w:val="000000"/>
          <w:sz w:val="20"/>
          <w:lang w:eastAsia="zh-CN"/>
        </w:rPr>
      </w:pPr>
      <w:r w:rsidRPr="001A3D44">
        <w:rPr>
          <w:rFonts w:ascii="Arial" w:eastAsia="Calibri" w:hAnsi="Arial" w:cs="Arial"/>
          <w:b/>
          <w:color w:val="000000"/>
          <w:sz w:val="20"/>
          <w:lang w:eastAsia="zh-CN"/>
        </w:rPr>
        <w:t>Figure 7.2.</w:t>
      </w:r>
      <w:r w:rsidR="00D60D2D">
        <w:rPr>
          <w:rFonts w:ascii="Arial" w:eastAsia="Calibri" w:hAnsi="Arial" w:cs="Arial"/>
          <w:b/>
          <w:color w:val="000000"/>
          <w:sz w:val="20"/>
          <w:lang w:eastAsia="zh-CN"/>
        </w:rPr>
        <w:t>10</w:t>
      </w:r>
      <w:r w:rsidRPr="001A3D44">
        <w:rPr>
          <w:rFonts w:ascii="Arial" w:eastAsia="Calibri" w:hAnsi="Arial" w:cs="Arial"/>
          <w:b/>
          <w:color w:val="000000"/>
          <w:sz w:val="20"/>
          <w:lang w:eastAsia="zh-CN"/>
        </w:rPr>
        <w:t>.2-1: xApp Shared Data Subscribe procedure, successful operation</w:t>
      </w:r>
    </w:p>
    <w:p w14:paraId="28C88144" w14:textId="77777777" w:rsidR="001A3D44" w:rsidRPr="001A3D44" w:rsidRDefault="001A3D44" w:rsidP="001A3D44">
      <w:pPr>
        <w:rPr>
          <w:rFonts w:ascii="Times New Roman" w:eastAsia="Calibri" w:hAnsi="Times New Roman" w:cs="Times New Roman"/>
          <w:color w:val="000000"/>
          <w:sz w:val="20"/>
          <w:lang w:val="en-GB" w:eastAsia="zh-CN"/>
        </w:rPr>
      </w:pPr>
      <w:r w:rsidRPr="001A3D44">
        <w:rPr>
          <w:rFonts w:ascii="Times New Roman" w:eastAsia="Calibri" w:hAnsi="Times New Roman" w:cs="Times New Roman"/>
          <w:color w:val="000000"/>
          <w:sz w:val="20"/>
          <w:lang w:val="en-GB" w:eastAsia="zh-CN"/>
        </w:rPr>
        <w:t xml:space="preserve">The data consumer initiates the procedure by sending the XAPP SHARED DATA SUBSCRIPTION REQUEST message. </w:t>
      </w:r>
    </w:p>
    <w:p w14:paraId="2F13CC1F" w14:textId="77777777" w:rsidR="001A3D44" w:rsidRPr="001A3D44" w:rsidRDefault="001A3D44" w:rsidP="001A3D44">
      <w:pPr>
        <w:rPr>
          <w:rFonts w:ascii="Times New Roman" w:eastAsia="Calibri" w:hAnsi="Times New Roman" w:cs="Times New Roman"/>
          <w:color w:val="000000"/>
          <w:sz w:val="20"/>
          <w:lang w:val="en-GB" w:eastAsia="zh-CN"/>
        </w:rPr>
      </w:pPr>
      <w:r w:rsidRPr="001A3D44">
        <w:rPr>
          <w:rFonts w:ascii="Times New Roman" w:eastAsia="Calibri" w:hAnsi="Times New Roman" w:cs="Times New Roman"/>
          <w:color w:val="000000"/>
          <w:sz w:val="20"/>
          <w:lang w:val="en-GB" w:eastAsia="zh-CN"/>
        </w:rPr>
        <w:lastRenderedPageBreak/>
        <w:t>The message shall include:</w:t>
      </w:r>
    </w:p>
    <w:p w14:paraId="258A8081" w14:textId="77777777" w:rsidR="001A3D44" w:rsidRPr="001A3D44" w:rsidRDefault="001A3D44" w:rsidP="001A3D44">
      <w:pPr>
        <w:spacing w:after="180" w:line="240" w:lineRule="auto"/>
        <w:ind w:left="568" w:hanging="284"/>
        <w:rPr>
          <w:rFonts w:ascii="Times New Roman" w:eastAsia="Yu Mincho" w:hAnsi="Times New Roman" w:cs="Times New Roman"/>
          <w:sz w:val="20"/>
          <w:szCs w:val="20"/>
          <w:lang w:val="en-GB" w:eastAsia="zh-CN"/>
        </w:rPr>
      </w:pPr>
      <w:r w:rsidRPr="001A3D44">
        <w:rPr>
          <w:rFonts w:ascii="Times New Roman" w:eastAsia="Yu Mincho" w:hAnsi="Times New Roman" w:cs="Times New Roman"/>
          <w:sz w:val="20"/>
          <w:szCs w:val="20"/>
          <w:lang w:val="en-GB" w:eastAsia="zh-CN"/>
        </w:rPr>
        <w:t>-</w:t>
      </w:r>
      <w:r w:rsidRPr="001A3D44">
        <w:rPr>
          <w:rFonts w:ascii="Times New Roman" w:eastAsia="Yu Mincho" w:hAnsi="Times New Roman" w:cs="Times New Roman"/>
          <w:sz w:val="20"/>
          <w:szCs w:val="20"/>
          <w:lang w:val="en-GB" w:eastAsia="zh-CN"/>
        </w:rPr>
        <w:tab/>
        <w:t xml:space="preserve">the </w:t>
      </w:r>
      <w:r w:rsidRPr="001A3D44">
        <w:rPr>
          <w:rFonts w:ascii="Times New Roman" w:eastAsia="Yu Mincho" w:hAnsi="Times New Roman" w:cs="Times New Roman"/>
          <w:i/>
          <w:iCs/>
          <w:sz w:val="20"/>
          <w:szCs w:val="20"/>
          <w:lang w:val="en-GB" w:eastAsia="zh-CN"/>
        </w:rPr>
        <w:t>SDL Data Type ID</w:t>
      </w:r>
      <w:r w:rsidRPr="001A3D44">
        <w:rPr>
          <w:rFonts w:ascii="Times New Roman" w:eastAsia="Yu Mincho" w:hAnsi="Times New Roman" w:cs="Times New Roman"/>
          <w:sz w:val="20"/>
          <w:szCs w:val="20"/>
          <w:lang w:val="en-GB" w:eastAsia="zh-CN"/>
        </w:rPr>
        <w:t xml:space="preserve"> IE, which indicates the requested SDL data type;</w:t>
      </w:r>
    </w:p>
    <w:p w14:paraId="4D709407" w14:textId="77777777" w:rsidR="001A3D44" w:rsidRPr="001A3D44" w:rsidRDefault="001A3D44" w:rsidP="001A3D44">
      <w:pPr>
        <w:spacing w:after="180" w:line="240" w:lineRule="auto"/>
        <w:ind w:left="568" w:hanging="284"/>
        <w:rPr>
          <w:rFonts w:ascii="Times New Roman" w:eastAsia="Yu Mincho" w:hAnsi="Times New Roman" w:cs="Times New Roman"/>
          <w:sz w:val="20"/>
          <w:szCs w:val="20"/>
          <w:lang w:val="en-GB" w:eastAsia="zh-CN"/>
        </w:rPr>
      </w:pPr>
      <w:r w:rsidRPr="001A3D44">
        <w:rPr>
          <w:rFonts w:ascii="Times New Roman" w:eastAsia="Yu Mincho" w:hAnsi="Times New Roman" w:cs="Times New Roman"/>
          <w:sz w:val="20"/>
          <w:szCs w:val="20"/>
          <w:lang w:val="en-GB" w:eastAsia="zh-CN"/>
        </w:rPr>
        <w:t>-</w:t>
      </w:r>
      <w:r w:rsidRPr="001A3D44">
        <w:rPr>
          <w:rFonts w:ascii="Times New Roman" w:eastAsia="Yu Mincho" w:hAnsi="Times New Roman" w:cs="Times New Roman"/>
          <w:sz w:val="20"/>
          <w:szCs w:val="20"/>
          <w:lang w:val="en-GB" w:eastAsia="zh-CN"/>
        </w:rPr>
        <w:tab/>
        <w:t>the Delivery Method IE, which indicates the method of data delivery;</w:t>
      </w:r>
    </w:p>
    <w:p w14:paraId="72EBAF1A" w14:textId="77777777" w:rsidR="001A3D44" w:rsidRPr="001A3D44" w:rsidRDefault="001A3D44" w:rsidP="001A3D44">
      <w:pPr>
        <w:spacing w:after="180" w:line="240" w:lineRule="auto"/>
        <w:ind w:left="568" w:hanging="284"/>
        <w:rPr>
          <w:rFonts w:ascii="Times New Roman" w:eastAsia="Yu Mincho" w:hAnsi="Times New Roman" w:cs="Times New Roman"/>
          <w:sz w:val="20"/>
          <w:szCs w:val="20"/>
          <w:lang w:val="en-GB" w:eastAsia="zh-CN"/>
        </w:rPr>
      </w:pPr>
      <w:r w:rsidRPr="001A3D44">
        <w:rPr>
          <w:rFonts w:ascii="Times New Roman" w:eastAsia="Yu Mincho" w:hAnsi="Times New Roman" w:cs="Times New Roman"/>
          <w:sz w:val="20"/>
          <w:szCs w:val="20"/>
          <w:lang w:val="en-GB" w:eastAsia="zh-CN"/>
        </w:rPr>
        <w:t>-</w:t>
      </w:r>
      <w:r w:rsidRPr="001A3D44">
        <w:rPr>
          <w:rFonts w:ascii="Times New Roman" w:eastAsia="Yu Mincho" w:hAnsi="Times New Roman" w:cs="Times New Roman"/>
          <w:sz w:val="20"/>
          <w:szCs w:val="20"/>
          <w:lang w:val="en-GB" w:eastAsia="zh-CN"/>
        </w:rPr>
        <w:tab/>
        <w:t xml:space="preserve">the </w:t>
      </w:r>
      <w:r w:rsidRPr="001A3D44">
        <w:rPr>
          <w:rFonts w:ascii="Times New Roman" w:eastAsia="Yu Mincho" w:hAnsi="Times New Roman" w:cs="Times New Roman"/>
          <w:i/>
          <w:iCs/>
          <w:sz w:val="20"/>
          <w:szCs w:val="20"/>
          <w:lang w:val="en-GB" w:eastAsia="zh-CN"/>
        </w:rPr>
        <w:t>Notification Destination</w:t>
      </w:r>
      <w:r w:rsidRPr="001A3D44">
        <w:rPr>
          <w:rFonts w:ascii="Times New Roman" w:eastAsia="Yu Mincho" w:hAnsi="Times New Roman" w:cs="Times New Roman"/>
          <w:sz w:val="20"/>
          <w:szCs w:val="20"/>
          <w:lang w:val="en-GB" w:eastAsia="zh-CN"/>
        </w:rPr>
        <w:t xml:space="preserve"> IE, which specifies the endpoint to receive associated notification(s);</w:t>
      </w:r>
    </w:p>
    <w:p w14:paraId="56A95B20" w14:textId="77777777" w:rsidR="001A3D44" w:rsidRPr="001A3D44" w:rsidRDefault="001A3D44" w:rsidP="001A3D44">
      <w:pPr>
        <w:spacing w:after="180" w:line="240" w:lineRule="auto"/>
        <w:ind w:left="568" w:hanging="284"/>
        <w:rPr>
          <w:rFonts w:ascii="Times New Roman" w:eastAsia="Yu Mincho" w:hAnsi="Times New Roman" w:cs="Times New Roman"/>
          <w:sz w:val="20"/>
          <w:szCs w:val="20"/>
          <w:lang w:val="en-GB" w:eastAsia="zh-CN"/>
        </w:rPr>
      </w:pPr>
      <w:r w:rsidRPr="001A3D44">
        <w:rPr>
          <w:rFonts w:ascii="Times New Roman" w:eastAsia="Yu Mincho" w:hAnsi="Times New Roman" w:cs="Times New Roman"/>
          <w:sz w:val="20"/>
          <w:szCs w:val="20"/>
          <w:lang w:val="en-GB" w:eastAsia="zh-CN"/>
        </w:rPr>
        <w:t>-</w:t>
      </w:r>
      <w:r w:rsidRPr="001A3D44">
        <w:rPr>
          <w:rFonts w:ascii="Times New Roman" w:eastAsia="Yu Mincho" w:hAnsi="Times New Roman" w:cs="Times New Roman"/>
          <w:sz w:val="20"/>
          <w:szCs w:val="20"/>
          <w:lang w:val="en-GB" w:eastAsia="zh-CN"/>
        </w:rPr>
        <w:tab/>
        <w:t xml:space="preserve">the </w:t>
      </w:r>
      <w:r w:rsidRPr="001A3D44">
        <w:rPr>
          <w:rFonts w:ascii="Times New Roman" w:eastAsia="Yu Mincho" w:hAnsi="Times New Roman" w:cs="Times New Roman"/>
          <w:i/>
          <w:iCs/>
          <w:sz w:val="20"/>
          <w:szCs w:val="20"/>
          <w:lang w:val="en-GB" w:eastAsia="zh-CN"/>
        </w:rPr>
        <w:t>Notification Criteria</w:t>
      </w:r>
      <w:r w:rsidRPr="001A3D44">
        <w:rPr>
          <w:rFonts w:ascii="Times New Roman" w:eastAsia="Yu Mincho" w:hAnsi="Times New Roman" w:cs="Times New Roman"/>
          <w:sz w:val="20"/>
          <w:szCs w:val="20"/>
          <w:lang w:val="en-GB" w:eastAsia="zh-CN"/>
        </w:rPr>
        <w:t xml:space="preserve"> IE, which specifies the timing related to the notification(s). It shall include:</w:t>
      </w:r>
    </w:p>
    <w:p w14:paraId="3A19BD02" w14:textId="77777777" w:rsidR="001A3D44" w:rsidRPr="001A3D44" w:rsidRDefault="001A3D44" w:rsidP="001A3D44">
      <w:pPr>
        <w:spacing w:after="180" w:line="240" w:lineRule="auto"/>
        <w:ind w:left="568" w:hanging="284"/>
        <w:rPr>
          <w:rFonts w:ascii="Times New Roman" w:eastAsia="Yu Mincho" w:hAnsi="Times New Roman" w:cs="Times New Roman"/>
          <w:sz w:val="20"/>
          <w:szCs w:val="20"/>
          <w:lang w:val="en-GB" w:eastAsia="zh-CN"/>
        </w:rPr>
      </w:pPr>
      <w:r w:rsidRPr="001A3D44">
        <w:rPr>
          <w:rFonts w:ascii="Times New Roman" w:eastAsia="Yu Mincho" w:hAnsi="Times New Roman" w:cs="Times New Roman"/>
          <w:sz w:val="20"/>
          <w:szCs w:val="20"/>
          <w:lang w:val="en-GB" w:eastAsia="zh-CN"/>
        </w:rPr>
        <w:tab/>
        <w:t>-</w:t>
      </w:r>
      <w:r w:rsidRPr="001A3D44">
        <w:rPr>
          <w:rFonts w:ascii="Times New Roman" w:eastAsia="Yu Mincho" w:hAnsi="Times New Roman" w:cs="Times New Roman"/>
          <w:sz w:val="20"/>
          <w:szCs w:val="20"/>
          <w:lang w:val="en-GB" w:eastAsia="zh-CN"/>
        </w:rPr>
        <w:tab/>
        <w:t xml:space="preserve">the </w:t>
      </w:r>
      <w:r w:rsidRPr="001A3D44">
        <w:rPr>
          <w:rFonts w:ascii="Times New Roman" w:eastAsia="Yu Mincho" w:hAnsi="Times New Roman" w:cs="Times New Roman"/>
          <w:i/>
          <w:iCs/>
          <w:sz w:val="20"/>
          <w:szCs w:val="20"/>
          <w:lang w:val="en-GB" w:eastAsia="zh-CN"/>
        </w:rPr>
        <w:t>Notification Method</w:t>
      </w:r>
      <w:r w:rsidRPr="001A3D44">
        <w:rPr>
          <w:rFonts w:ascii="Times New Roman" w:eastAsia="Yu Mincho" w:hAnsi="Times New Roman" w:cs="Times New Roman"/>
          <w:sz w:val="20"/>
          <w:szCs w:val="20"/>
          <w:lang w:val="en-GB" w:eastAsia="zh-CN"/>
        </w:rPr>
        <w:t xml:space="preserve"> IE, </w:t>
      </w:r>
      <w:bookmarkStart w:id="230" w:name="_Hlk158017593"/>
      <w:r w:rsidRPr="001A3D44">
        <w:rPr>
          <w:rFonts w:ascii="Times New Roman" w:eastAsia="Yu Mincho" w:hAnsi="Times New Roman" w:cs="Times New Roman"/>
          <w:sz w:val="20"/>
          <w:szCs w:val="20"/>
          <w:lang w:val="en-GB" w:eastAsia="zh-CN"/>
        </w:rPr>
        <w:t>which indicates the notification(s) are periodic or event triggered</w:t>
      </w:r>
      <w:bookmarkEnd w:id="230"/>
      <w:r w:rsidRPr="001A3D44">
        <w:rPr>
          <w:rFonts w:ascii="Times New Roman" w:eastAsia="Yu Mincho" w:hAnsi="Times New Roman" w:cs="Times New Roman"/>
          <w:sz w:val="20"/>
          <w:szCs w:val="20"/>
          <w:lang w:val="en-GB" w:eastAsia="zh-CN"/>
        </w:rPr>
        <w:t>;</w:t>
      </w:r>
    </w:p>
    <w:p w14:paraId="0874BC2A" w14:textId="77777777" w:rsidR="001A3D44" w:rsidRPr="001A3D44" w:rsidRDefault="001A3D44" w:rsidP="001A3D44">
      <w:pPr>
        <w:spacing w:after="180" w:line="240" w:lineRule="auto"/>
        <w:ind w:left="568" w:hanging="284"/>
        <w:rPr>
          <w:rFonts w:ascii="Times New Roman" w:eastAsia="Yu Mincho" w:hAnsi="Times New Roman" w:cs="Times New Roman"/>
          <w:sz w:val="20"/>
          <w:szCs w:val="20"/>
          <w:lang w:val="en-GB" w:eastAsia="zh-CN"/>
        </w:rPr>
      </w:pPr>
      <w:bookmarkStart w:id="231" w:name="_Hlk158017612"/>
      <w:r w:rsidRPr="001A3D44">
        <w:rPr>
          <w:rFonts w:ascii="Times New Roman" w:eastAsia="Yu Mincho" w:hAnsi="Times New Roman" w:cs="Times New Roman"/>
          <w:sz w:val="20"/>
          <w:szCs w:val="20"/>
          <w:lang w:val="en-GB" w:eastAsia="zh-CN"/>
        </w:rPr>
        <w:tab/>
        <w:t>-</w:t>
      </w:r>
      <w:r w:rsidRPr="001A3D44">
        <w:rPr>
          <w:rFonts w:ascii="Times New Roman" w:eastAsia="Yu Mincho" w:hAnsi="Times New Roman" w:cs="Times New Roman"/>
          <w:sz w:val="20"/>
          <w:szCs w:val="20"/>
          <w:lang w:val="en-GB" w:eastAsia="zh-CN"/>
        </w:rPr>
        <w:tab/>
        <w:t xml:space="preserve">the </w:t>
      </w:r>
      <w:r w:rsidRPr="001A3D44">
        <w:rPr>
          <w:rFonts w:ascii="Times New Roman" w:eastAsia="Yu Mincho" w:hAnsi="Times New Roman" w:cs="Times New Roman"/>
          <w:i/>
          <w:iCs/>
          <w:sz w:val="20"/>
          <w:szCs w:val="20"/>
          <w:lang w:val="en-GB" w:eastAsia="zh-CN"/>
        </w:rPr>
        <w:t>Notification Period</w:t>
      </w:r>
      <w:r w:rsidRPr="001A3D44">
        <w:rPr>
          <w:rFonts w:ascii="Times New Roman" w:eastAsia="Yu Mincho" w:hAnsi="Times New Roman" w:cs="Times New Roman"/>
          <w:sz w:val="20"/>
          <w:szCs w:val="20"/>
          <w:lang w:val="en-GB" w:eastAsia="zh-CN"/>
        </w:rPr>
        <w:t xml:space="preserve"> IE if the </w:t>
      </w:r>
      <w:r w:rsidRPr="001A3D44">
        <w:rPr>
          <w:rFonts w:ascii="Times New Roman" w:eastAsia="Yu Mincho" w:hAnsi="Times New Roman" w:cs="Times New Roman"/>
          <w:i/>
          <w:iCs/>
          <w:sz w:val="20"/>
          <w:szCs w:val="20"/>
          <w:lang w:val="en-GB" w:eastAsia="zh-CN"/>
        </w:rPr>
        <w:t>Notification Method</w:t>
      </w:r>
      <w:r w:rsidRPr="001A3D44">
        <w:rPr>
          <w:rFonts w:ascii="Times New Roman" w:eastAsia="Yu Mincho" w:hAnsi="Times New Roman" w:cs="Times New Roman"/>
          <w:sz w:val="20"/>
          <w:szCs w:val="20"/>
          <w:lang w:val="en-GB" w:eastAsia="zh-CN"/>
        </w:rPr>
        <w:t xml:space="preserve"> IE is set to "PERIODIC", which indicates the time inverval between periodic notifications;</w:t>
      </w:r>
    </w:p>
    <w:p w14:paraId="016340D9" w14:textId="77777777" w:rsidR="001A3D44" w:rsidRPr="001A3D44" w:rsidRDefault="001A3D44" w:rsidP="001A3D44">
      <w:pPr>
        <w:spacing w:after="180" w:line="240" w:lineRule="auto"/>
        <w:ind w:left="568" w:hanging="284"/>
        <w:rPr>
          <w:rFonts w:ascii="Times New Roman" w:eastAsia="Yu Mincho" w:hAnsi="Times New Roman" w:cs="Times New Roman"/>
          <w:sz w:val="20"/>
          <w:szCs w:val="20"/>
          <w:lang w:val="en-GB" w:eastAsia="zh-CN"/>
        </w:rPr>
      </w:pPr>
      <w:r w:rsidRPr="001A3D44">
        <w:rPr>
          <w:rFonts w:ascii="Times New Roman" w:eastAsia="Yu Mincho" w:hAnsi="Times New Roman" w:cs="Times New Roman"/>
          <w:sz w:val="20"/>
          <w:szCs w:val="20"/>
          <w:lang w:val="en-GB" w:eastAsia="zh-CN"/>
        </w:rPr>
        <w:tab/>
        <w:t>-</w:t>
      </w:r>
      <w:r w:rsidRPr="001A3D44">
        <w:rPr>
          <w:rFonts w:ascii="Times New Roman" w:eastAsia="Yu Mincho" w:hAnsi="Times New Roman" w:cs="Times New Roman"/>
          <w:sz w:val="20"/>
          <w:szCs w:val="20"/>
          <w:lang w:val="en-GB" w:eastAsia="zh-CN"/>
        </w:rPr>
        <w:tab/>
        <w:t xml:space="preserve">the </w:t>
      </w:r>
      <w:r w:rsidRPr="001A3D44">
        <w:rPr>
          <w:rFonts w:ascii="Times New Roman" w:eastAsia="Yu Mincho" w:hAnsi="Times New Roman" w:cs="Times New Roman"/>
          <w:i/>
          <w:iCs/>
          <w:sz w:val="20"/>
          <w:szCs w:val="20"/>
          <w:lang w:val="en-GB" w:eastAsia="zh-CN"/>
        </w:rPr>
        <w:t>Trigger Event Definition</w:t>
      </w:r>
      <w:r w:rsidRPr="001A3D44">
        <w:rPr>
          <w:rFonts w:ascii="Times New Roman" w:eastAsia="Yu Mincho" w:hAnsi="Times New Roman" w:cs="Times New Roman"/>
          <w:sz w:val="20"/>
          <w:szCs w:val="20"/>
          <w:lang w:val="en-GB" w:eastAsia="zh-CN"/>
        </w:rPr>
        <w:t xml:space="preserve"> IE if the </w:t>
      </w:r>
      <w:r w:rsidRPr="001A3D44">
        <w:rPr>
          <w:rFonts w:ascii="Times New Roman" w:eastAsia="Yu Mincho" w:hAnsi="Times New Roman" w:cs="Times New Roman"/>
          <w:i/>
          <w:iCs/>
          <w:sz w:val="20"/>
          <w:szCs w:val="20"/>
          <w:lang w:val="en-GB" w:eastAsia="zh-CN"/>
        </w:rPr>
        <w:t>Notification Method</w:t>
      </w:r>
      <w:r w:rsidRPr="001A3D44">
        <w:rPr>
          <w:rFonts w:ascii="Times New Roman" w:eastAsia="Yu Mincho" w:hAnsi="Times New Roman" w:cs="Times New Roman"/>
          <w:sz w:val="20"/>
          <w:szCs w:val="20"/>
          <w:lang w:val="en-GB" w:eastAsia="zh-CN"/>
        </w:rPr>
        <w:t xml:space="preserve"> IE is set to "EVENT_TRIGGERED", which contains the description of the triggering event;</w:t>
      </w:r>
    </w:p>
    <w:p w14:paraId="57BB710A" w14:textId="77777777" w:rsidR="001A3D44" w:rsidRPr="001A3D44" w:rsidRDefault="001A3D44" w:rsidP="001A3D44">
      <w:pPr>
        <w:spacing w:after="180" w:line="240" w:lineRule="auto"/>
        <w:rPr>
          <w:rFonts w:ascii="Times New Roman" w:eastAsia="Yu Mincho" w:hAnsi="Times New Roman" w:cs="Times New Roman"/>
          <w:sz w:val="20"/>
          <w:szCs w:val="20"/>
          <w:lang w:val="en-GB" w:eastAsia="zh-CN"/>
        </w:rPr>
      </w:pPr>
      <w:bookmarkStart w:id="232" w:name="_Hlk158017710"/>
      <w:bookmarkEnd w:id="231"/>
      <w:r w:rsidRPr="001A3D44">
        <w:rPr>
          <w:rFonts w:ascii="Times New Roman" w:eastAsia="Yu Mincho" w:hAnsi="Times New Roman" w:cs="Times New Roman"/>
          <w:sz w:val="20"/>
          <w:szCs w:val="20"/>
          <w:lang w:val="en-GB" w:eastAsia="zh-CN"/>
        </w:rPr>
        <w:t xml:space="preserve">The message may include: </w:t>
      </w:r>
    </w:p>
    <w:p w14:paraId="4CEC6CEB" w14:textId="77777777" w:rsidR="001A3D44" w:rsidRPr="001A3D44" w:rsidRDefault="001A3D44" w:rsidP="001A3D44">
      <w:pPr>
        <w:spacing w:after="180" w:line="240" w:lineRule="auto"/>
        <w:ind w:left="568" w:hanging="284"/>
        <w:rPr>
          <w:rFonts w:ascii="Times New Roman" w:eastAsia="Yu Mincho" w:hAnsi="Times New Roman" w:cs="Times New Roman"/>
          <w:sz w:val="20"/>
          <w:szCs w:val="20"/>
          <w:lang w:val="en-GB" w:eastAsia="zh-CN"/>
        </w:rPr>
      </w:pPr>
      <w:r w:rsidRPr="001A3D44">
        <w:rPr>
          <w:rFonts w:ascii="Times New Roman" w:eastAsia="Yu Mincho" w:hAnsi="Times New Roman" w:cs="Times New Roman"/>
          <w:sz w:val="20"/>
          <w:szCs w:val="20"/>
          <w:lang w:val="en-GB" w:eastAsia="zh-CN"/>
        </w:rPr>
        <w:t>-</w:t>
      </w:r>
      <w:r w:rsidRPr="001A3D44">
        <w:rPr>
          <w:rFonts w:ascii="Times New Roman" w:eastAsia="Yu Mincho" w:hAnsi="Times New Roman" w:cs="Times New Roman"/>
          <w:sz w:val="20"/>
          <w:szCs w:val="20"/>
          <w:lang w:val="en-GB" w:eastAsia="zh-CN"/>
        </w:rPr>
        <w:tab/>
        <w:t xml:space="preserve">the </w:t>
      </w:r>
      <w:r w:rsidRPr="001A3D44">
        <w:rPr>
          <w:rFonts w:ascii="Times New Roman" w:eastAsia="Yu Mincho" w:hAnsi="Times New Roman" w:cs="Times New Roman"/>
          <w:i/>
          <w:iCs/>
          <w:sz w:val="20"/>
          <w:szCs w:val="20"/>
          <w:lang w:val="en-GB" w:eastAsia="zh-CN"/>
        </w:rPr>
        <w:t>SDL Data Description</w:t>
      </w:r>
      <w:r w:rsidRPr="001A3D44">
        <w:rPr>
          <w:rFonts w:ascii="Times New Roman" w:eastAsia="Yu Mincho" w:hAnsi="Times New Roman" w:cs="Times New Roman"/>
          <w:sz w:val="20"/>
          <w:szCs w:val="20"/>
          <w:lang w:val="en-GB" w:eastAsia="zh-CN"/>
        </w:rPr>
        <w:t xml:space="preserve"> IE, which contains the detailed descriptions for the requested data. </w:t>
      </w:r>
    </w:p>
    <w:bookmarkEnd w:id="232"/>
    <w:p w14:paraId="251B41F9" w14:textId="77777777" w:rsidR="001A3D44" w:rsidRPr="001A3D44" w:rsidRDefault="001A3D44" w:rsidP="001A3D44">
      <w:pPr>
        <w:rPr>
          <w:rFonts w:ascii="Times New Roman" w:eastAsia="Calibri" w:hAnsi="Times New Roman" w:cs="Times New Roman"/>
          <w:color w:val="000000"/>
          <w:sz w:val="20"/>
          <w:lang w:val="en-GB" w:eastAsia="zh-CN"/>
        </w:rPr>
      </w:pPr>
      <w:r w:rsidRPr="001A3D44">
        <w:rPr>
          <w:rFonts w:ascii="Times New Roman" w:eastAsia="Calibri" w:hAnsi="Times New Roman" w:cs="Times New Roman"/>
          <w:color w:val="000000"/>
          <w:sz w:val="20"/>
          <w:lang w:val="en-GB" w:eastAsia="zh-CN"/>
        </w:rPr>
        <w:t xml:space="preserve">Upon receiving the message, the data producer xApp shall check the authorization for the data consumer to subscribe to the requested data. If the requested subscription can be fulfilled, the producer xApp shall prepare necessary resource for the subscription,  assign a subscription ID, and send the XAPP SHARED DATA SUBSCRIPTION RESPONSE message to the data consumer. </w:t>
      </w:r>
    </w:p>
    <w:p w14:paraId="21BEB5B1" w14:textId="77777777" w:rsidR="001A3D44" w:rsidRPr="001A3D44" w:rsidRDefault="001A3D44" w:rsidP="001A3D44">
      <w:pPr>
        <w:rPr>
          <w:rFonts w:ascii="Times New Roman" w:eastAsia="Calibri" w:hAnsi="Times New Roman" w:cs="Times New Roman"/>
          <w:color w:val="000000"/>
          <w:sz w:val="20"/>
          <w:lang w:val="en-GB" w:eastAsia="zh-CN"/>
        </w:rPr>
      </w:pPr>
      <w:r w:rsidRPr="001A3D44">
        <w:rPr>
          <w:rFonts w:ascii="Times New Roman" w:eastAsia="Calibri" w:hAnsi="Times New Roman" w:cs="Times New Roman"/>
          <w:color w:val="000000"/>
          <w:sz w:val="20"/>
          <w:lang w:val="en-GB" w:eastAsia="zh-CN"/>
        </w:rPr>
        <w:t>The message shall include:</w:t>
      </w:r>
    </w:p>
    <w:p w14:paraId="2C4CFEAD" w14:textId="77777777" w:rsidR="001A3D44" w:rsidRPr="001A3D44" w:rsidRDefault="001A3D44" w:rsidP="001A3D44">
      <w:pPr>
        <w:spacing w:after="180" w:line="240" w:lineRule="auto"/>
        <w:ind w:left="568" w:hanging="284"/>
        <w:rPr>
          <w:rFonts w:ascii="Times New Roman" w:eastAsia="Yu Mincho" w:hAnsi="Times New Roman" w:cs="Times New Roman"/>
          <w:sz w:val="20"/>
          <w:szCs w:val="20"/>
          <w:lang w:val="en-GB" w:eastAsia="zh-CN"/>
        </w:rPr>
      </w:pPr>
      <w:r w:rsidRPr="001A3D44">
        <w:rPr>
          <w:rFonts w:ascii="Times New Roman" w:eastAsia="Yu Mincho" w:hAnsi="Times New Roman" w:cs="Times New Roman"/>
          <w:sz w:val="20"/>
          <w:szCs w:val="20"/>
          <w:lang w:val="en-GB" w:eastAsia="zh-CN"/>
        </w:rPr>
        <w:t>-</w:t>
      </w:r>
      <w:r w:rsidRPr="001A3D44">
        <w:rPr>
          <w:rFonts w:ascii="Times New Roman" w:eastAsia="Yu Mincho" w:hAnsi="Times New Roman" w:cs="Times New Roman"/>
          <w:sz w:val="20"/>
          <w:szCs w:val="20"/>
          <w:lang w:val="en-GB" w:eastAsia="zh-CN"/>
        </w:rPr>
        <w:tab/>
        <w:t xml:space="preserve">the </w:t>
      </w:r>
      <w:r w:rsidRPr="001A3D44">
        <w:rPr>
          <w:rFonts w:ascii="Times New Roman" w:eastAsia="Yu Mincho" w:hAnsi="Times New Roman" w:cs="Times New Roman"/>
          <w:i/>
          <w:iCs/>
          <w:sz w:val="20"/>
          <w:szCs w:val="20"/>
          <w:lang w:val="en-GB" w:eastAsia="zh-CN"/>
        </w:rPr>
        <w:t>Subscription ID</w:t>
      </w:r>
      <w:r w:rsidRPr="001A3D44">
        <w:rPr>
          <w:rFonts w:ascii="Times New Roman" w:eastAsia="Yu Mincho" w:hAnsi="Times New Roman" w:cs="Times New Roman"/>
          <w:sz w:val="20"/>
          <w:szCs w:val="20"/>
          <w:lang w:val="en-GB" w:eastAsia="zh-CN"/>
        </w:rPr>
        <w:t xml:space="preserve"> IE, which contains the subscription ID.</w:t>
      </w:r>
    </w:p>
    <w:p w14:paraId="20D2EF3E" w14:textId="2EECBC15" w:rsidR="001A3D44" w:rsidRPr="001A3D44" w:rsidRDefault="001A3D44" w:rsidP="001A3D44">
      <w:pPr>
        <w:keepNext/>
        <w:keepLines/>
        <w:spacing w:before="120" w:after="180" w:line="240" w:lineRule="auto"/>
        <w:outlineLvl w:val="3"/>
        <w:rPr>
          <w:rFonts w:ascii="Arial" w:eastAsia="Yu Mincho" w:hAnsi="Arial" w:cs="Times New Roman"/>
          <w:sz w:val="24"/>
          <w:szCs w:val="20"/>
          <w:lang w:val="en-GB"/>
        </w:rPr>
      </w:pPr>
      <w:r w:rsidRPr="001A3D44">
        <w:rPr>
          <w:rFonts w:ascii="Arial" w:eastAsia="Yu Mincho" w:hAnsi="Arial" w:cs="Times New Roman"/>
          <w:sz w:val="24"/>
          <w:szCs w:val="20"/>
          <w:lang w:val="en-GB"/>
        </w:rPr>
        <w:t>7.2.</w:t>
      </w:r>
      <w:r w:rsidR="00D60D2D">
        <w:rPr>
          <w:rFonts w:ascii="Arial" w:eastAsia="Yu Mincho" w:hAnsi="Arial" w:cs="Times New Roman"/>
          <w:sz w:val="24"/>
          <w:szCs w:val="20"/>
          <w:lang w:val="en-GB"/>
        </w:rPr>
        <w:t>10</w:t>
      </w:r>
      <w:r w:rsidRPr="001A3D44">
        <w:rPr>
          <w:rFonts w:ascii="Arial" w:eastAsia="Yu Mincho" w:hAnsi="Arial" w:cs="Times New Roman"/>
          <w:sz w:val="24"/>
          <w:szCs w:val="20"/>
          <w:lang w:val="en-GB"/>
        </w:rPr>
        <w:t>.3</w:t>
      </w:r>
      <w:r w:rsidRPr="001A3D44">
        <w:rPr>
          <w:rFonts w:ascii="Arial" w:eastAsia="Yu Mincho" w:hAnsi="Arial" w:cs="Times New Roman"/>
          <w:sz w:val="24"/>
          <w:szCs w:val="20"/>
          <w:lang w:val="en-GB"/>
        </w:rPr>
        <w:tab/>
      </w:r>
      <w:r w:rsidRPr="001A3D44">
        <w:rPr>
          <w:rFonts w:ascii="Arial" w:eastAsia="Yu Mincho" w:hAnsi="Arial" w:cs="Times New Roman"/>
          <w:sz w:val="24"/>
          <w:szCs w:val="20"/>
          <w:lang w:val="en-GB"/>
        </w:rPr>
        <w:tab/>
        <w:t>Unsuccessful Operation</w:t>
      </w:r>
    </w:p>
    <w:p w14:paraId="5730E06F" w14:textId="77777777" w:rsidR="001A3D44" w:rsidRPr="00D81CBD" w:rsidRDefault="001A3D44" w:rsidP="00F93026">
      <w:pPr>
        <w:pStyle w:val="PlantUML"/>
      </w:pPr>
      <w:r w:rsidRPr="00D81CBD">
        <w:t>@startuml</w:t>
      </w:r>
    </w:p>
    <w:p w14:paraId="089B917F" w14:textId="77777777" w:rsidR="004B7BB8" w:rsidRPr="004B7BB8" w:rsidRDefault="004B7BB8" w:rsidP="00E56E50">
      <w:pPr>
        <w:pStyle w:val="PlantUML"/>
      </w:pPr>
      <w:r w:rsidRPr="004B7BB8">
        <w:t>Skin rose</w:t>
      </w:r>
    </w:p>
    <w:p w14:paraId="091EE409" w14:textId="77777777" w:rsidR="001A3D44" w:rsidRPr="00D81CBD" w:rsidRDefault="001A3D44" w:rsidP="00F93026">
      <w:pPr>
        <w:pStyle w:val="PlantUML"/>
      </w:pPr>
      <w:r w:rsidRPr="00D81CBD">
        <w:t>skinparam ParticipantPadding 50</w:t>
      </w:r>
    </w:p>
    <w:p w14:paraId="011EDB5B" w14:textId="77777777" w:rsidR="001A3D44" w:rsidRPr="00D81CBD" w:rsidRDefault="001A3D44" w:rsidP="00F93026">
      <w:pPr>
        <w:pStyle w:val="PlantUML"/>
      </w:pPr>
      <w:r w:rsidRPr="00D81CBD">
        <w:t>skinparam BoxPadding 10</w:t>
      </w:r>
    </w:p>
    <w:p w14:paraId="17D1DA5F" w14:textId="77777777" w:rsidR="001A3D44" w:rsidRPr="00D81CBD" w:rsidRDefault="001A3D44" w:rsidP="00F93026">
      <w:pPr>
        <w:pStyle w:val="PlantUML"/>
      </w:pPr>
      <w:r w:rsidRPr="00D81CBD">
        <w:t>skinparam lifelineStrategy solid</w:t>
      </w:r>
    </w:p>
    <w:p w14:paraId="68B33DB6" w14:textId="77777777" w:rsidR="001A3D44" w:rsidRPr="00D81CBD" w:rsidRDefault="001A3D44" w:rsidP="00F93026">
      <w:pPr>
        <w:pStyle w:val="PlantUML"/>
      </w:pPr>
      <w:r w:rsidRPr="00D81CBD">
        <w:t>participant "Data consumer \n(Near-RT RIC platform or xApp)" as consumer</w:t>
      </w:r>
    </w:p>
    <w:p w14:paraId="3F53543C" w14:textId="77777777" w:rsidR="001A3D44" w:rsidRPr="00D81CBD" w:rsidRDefault="001A3D44" w:rsidP="00F93026">
      <w:pPr>
        <w:pStyle w:val="PlantUML"/>
      </w:pPr>
      <w:r w:rsidRPr="00D81CBD">
        <w:t>participant "Data producer xApp" as producerxApp</w:t>
      </w:r>
    </w:p>
    <w:p w14:paraId="7AD34D2C" w14:textId="77777777" w:rsidR="001A3D44" w:rsidRPr="00D81CBD" w:rsidRDefault="001A3D44" w:rsidP="00F93026">
      <w:pPr>
        <w:pStyle w:val="PlantUML"/>
      </w:pPr>
      <w:r w:rsidRPr="00D81CBD">
        <w:t>consumer -&gt; producerxApp: XAPP SHARED DATA SUBSCRIPTION REQUEST</w:t>
      </w:r>
    </w:p>
    <w:p w14:paraId="174486D9" w14:textId="77777777" w:rsidR="001A3D44" w:rsidRPr="00D81CBD" w:rsidRDefault="001A3D44" w:rsidP="00F93026">
      <w:pPr>
        <w:pStyle w:val="PlantUML"/>
      </w:pPr>
      <w:r w:rsidRPr="00D81CBD">
        <w:t>producerxApp -&gt; consumer: XAPP SHARED DATA SUBSCRIPTION FAILURE</w:t>
      </w:r>
    </w:p>
    <w:p w14:paraId="3AF60208" w14:textId="77777777" w:rsidR="001A3D44" w:rsidRPr="00D81CBD" w:rsidRDefault="001A3D44" w:rsidP="00F93026">
      <w:pPr>
        <w:pStyle w:val="PlantUML"/>
      </w:pPr>
      <w:r w:rsidRPr="00D81CBD">
        <w:t>@enduml</w:t>
      </w:r>
    </w:p>
    <w:p w14:paraId="0AB8C686" w14:textId="5E416607" w:rsidR="001A3D44" w:rsidRPr="001A3D44" w:rsidRDefault="001A3D44" w:rsidP="001A3D44">
      <w:pPr>
        <w:overflowPunct w:val="0"/>
        <w:autoSpaceDE w:val="0"/>
        <w:autoSpaceDN w:val="0"/>
        <w:adjustRightInd w:val="0"/>
        <w:spacing w:after="120" w:line="259" w:lineRule="auto"/>
        <w:ind w:left="360"/>
        <w:jc w:val="center"/>
        <w:textAlignment w:val="baseline"/>
        <w:rPr>
          <w:rFonts w:ascii="Times New Roman" w:eastAsia="等线" w:hAnsi="Times New Roman" w:cs="Times New Roman"/>
          <w:i/>
          <w:sz w:val="20"/>
          <w:szCs w:val="20"/>
          <w:lang w:val="en-GB" w:eastAsia="zh-CN"/>
        </w:rPr>
      </w:pPr>
      <w:r w:rsidRPr="001A3D44">
        <w:rPr>
          <w:rFonts w:ascii="Times New Roman" w:eastAsia="等线" w:hAnsi="Times New Roman" w:cs="Times New Roman"/>
          <w:i/>
          <w:noProof/>
          <w:sz w:val="20"/>
          <w:szCs w:val="20"/>
          <w:lang w:val="en-GB" w:eastAsia="zh-CN"/>
        </w:rPr>
        <w:drawing>
          <wp:inline distT="0" distB="0" distL="0" distR="0" wp14:anchorId="0B321B39" wp14:editId="1C4B17E6">
            <wp:extent cx="5013960" cy="1790700"/>
            <wp:effectExtent l="0" t="0" r="0" b="0"/>
            <wp:docPr id="1539410682" name="Picture 6" descr="Generated by PlantUML"/>
            <wp:cNvGraphicFramePr/>
            <a:graphic xmlns:a="http://schemas.openxmlformats.org/drawingml/2006/main">
              <a:graphicData uri="http://schemas.openxmlformats.org/drawingml/2006/picture">
                <pic:pic xmlns:pic="http://schemas.openxmlformats.org/drawingml/2006/picture">
                  <pic:nvPicPr>
                    <pic:cNvPr id="1539410682" name="Picture 6" descr="Generated by PlantUML"/>
                    <pic:cNvPicPr/>
                  </pic:nvPicPr>
                  <pic:blipFill>
                    <a:blip r:embed="rId62">
                      <a:extLst>
                        <a:ext uri="{28A0092B-C50C-407E-A947-70E740481C1C}">
                          <a14:useLocalDpi xmlns:a14="http://schemas.microsoft.com/office/drawing/2010/main" val="0"/>
                        </a:ext>
                      </a:extLst>
                    </a:blip>
                    <a:stretch>
                      <a:fillRect/>
                    </a:stretch>
                  </pic:blipFill>
                  <pic:spPr>
                    <a:xfrm>
                      <a:off x="0" y="0"/>
                      <a:ext cx="5013960" cy="1790700"/>
                    </a:xfrm>
                    <a:prstGeom prst="rect">
                      <a:avLst/>
                    </a:prstGeom>
                  </pic:spPr>
                </pic:pic>
              </a:graphicData>
            </a:graphic>
          </wp:inline>
        </w:drawing>
      </w:r>
    </w:p>
    <w:p w14:paraId="6DA4BF72" w14:textId="4AF83B22" w:rsidR="001A3D44" w:rsidRPr="001A3D44" w:rsidRDefault="001A3D44" w:rsidP="001A3D44">
      <w:pPr>
        <w:jc w:val="center"/>
        <w:rPr>
          <w:rFonts w:ascii="Arial" w:eastAsia="Calibri" w:hAnsi="Arial" w:cs="Arial"/>
          <w:b/>
          <w:color w:val="000000"/>
          <w:sz w:val="20"/>
          <w:lang w:eastAsia="zh-CN"/>
        </w:rPr>
      </w:pPr>
      <w:r w:rsidRPr="001A3D44">
        <w:rPr>
          <w:rFonts w:ascii="Arial" w:eastAsia="Calibri" w:hAnsi="Arial" w:cs="Arial"/>
          <w:b/>
          <w:color w:val="000000"/>
          <w:sz w:val="20"/>
          <w:lang w:eastAsia="zh-CN"/>
        </w:rPr>
        <w:t>Figure 7.2.</w:t>
      </w:r>
      <w:r w:rsidR="00D60D2D">
        <w:rPr>
          <w:rFonts w:ascii="Arial" w:eastAsia="Calibri" w:hAnsi="Arial" w:cs="Arial"/>
          <w:b/>
          <w:color w:val="000000"/>
          <w:sz w:val="20"/>
          <w:lang w:eastAsia="zh-CN"/>
        </w:rPr>
        <w:t>10</w:t>
      </w:r>
      <w:r w:rsidRPr="001A3D44">
        <w:rPr>
          <w:rFonts w:ascii="Arial" w:eastAsia="Calibri" w:hAnsi="Arial" w:cs="Arial"/>
          <w:b/>
          <w:color w:val="000000"/>
          <w:sz w:val="20"/>
          <w:lang w:eastAsia="zh-CN"/>
        </w:rPr>
        <w:t>.3-1: xApp Shared Data Subscribe procedure, unsuccessful operation</w:t>
      </w:r>
    </w:p>
    <w:p w14:paraId="64515E2A" w14:textId="77777777" w:rsidR="001A3D44" w:rsidRPr="001A3D44" w:rsidRDefault="001A3D44" w:rsidP="001A3D44">
      <w:pPr>
        <w:rPr>
          <w:rFonts w:ascii="Times New Roman" w:eastAsia="Calibri" w:hAnsi="Times New Roman" w:cs="Times New Roman"/>
          <w:color w:val="000000"/>
          <w:sz w:val="20"/>
          <w:lang w:val="en-GB" w:eastAsia="zh-CN"/>
        </w:rPr>
      </w:pPr>
      <w:r w:rsidRPr="001A3D44">
        <w:rPr>
          <w:rFonts w:ascii="Times New Roman" w:eastAsia="Calibri" w:hAnsi="Times New Roman" w:cs="Times New Roman"/>
          <w:color w:val="000000"/>
          <w:sz w:val="20"/>
          <w:lang w:val="en-GB" w:eastAsia="zh-CN"/>
        </w:rPr>
        <w:t>If the data consumer is not authorized, or the requested subscription cannot be fulfilled, the producer xApp shall send the XAPP SHARED DATA FETCH FAILURE message with appropriate cause.</w:t>
      </w:r>
    </w:p>
    <w:p w14:paraId="209664E0" w14:textId="30016876" w:rsidR="001A3D44" w:rsidRPr="001A3D44" w:rsidRDefault="001A3D44" w:rsidP="001A3D44">
      <w:pPr>
        <w:keepNext/>
        <w:keepLines/>
        <w:spacing w:before="120" w:after="180" w:line="240" w:lineRule="auto"/>
        <w:outlineLvl w:val="3"/>
        <w:rPr>
          <w:rFonts w:ascii="Arial" w:eastAsia="Yu Mincho" w:hAnsi="Arial" w:cs="Times New Roman"/>
          <w:sz w:val="24"/>
          <w:szCs w:val="20"/>
          <w:lang w:val="en-GB"/>
        </w:rPr>
      </w:pPr>
      <w:r w:rsidRPr="001A3D44">
        <w:rPr>
          <w:rFonts w:ascii="Arial" w:eastAsia="Yu Mincho" w:hAnsi="Arial" w:cs="Times New Roman"/>
          <w:sz w:val="24"/>
          <w:szCs w:val="20"/>
          <w:lang w:val="en-GB"/>
        </w:rPr>
        <w:t>7.2.</w:t>
      </w:r>
      <w:r w:rsidR="00D60D2D">
        <w:rPr>
          <w:rFonts w:ascii="Arial" w:eastAsia="Yu Mincho" w:hAnsi="Arial" w:cs="Times New Roman"/>
          <w:sz w:val="24"/>
          <w:szCs w:val="20"/>
          <w:lang w:val="en-GB"/>
        </w:rPr>
        <w:t>10</w:t>
      </w:r>
      <w:r w:rsidRPr="001A3D44">
        <w:rPr>
          <w:rFonts w:ascii="Arial" w:eastAsia="Yu Mincho" w:hAnsi="Arial" w:cs="Times New Roman"/>
          <w:sz w:val="24"/>
          <w:szCs w:val="20"/>
          <w:lang w:val="en-GB"/>
        </w:rPr>
        <w:t>.4</w:t>
      </w:r>
      <w:r w:rsidRPr="001A3D44">
        <w:rPr>
          <w:rFonts w:ascii="Arial" w:eastAsia="Yu Mincho" w:hAnsi="Arial" w:cs="Times New Roman"/>
          <w:sz w:val="24"/>
          <w:szCs w:val="20"/>
          <w:lang w:val="en-GB"/>
        </w:rPr>
        <w:tab/>
      </w:r>
      <w:r w:rsidRPr="001A3D44">
        <w:rPr>
          <w:rFonts w:ascii="Arial" w:eastAsia="Yu Mincho" w:hAnsi="Arial" w:cs="Times New Roman"/>
          <w:sz w:val="24"/>
          <w:szCs w:val="20"/>
          <w:lang w:val="en-GB"/>
        </w:rPr>
        <w:tab/>
        <w:t>Abnormal Conditions</w:t>
      </w:r>
    </w:p>
    <w:p w14:paraId="148C42E5" w14:textId="411139EE" w:rsidR="001A3D44" w:rsidRPr="001A3D44" w:rsidRDefault="00A56682" w:rsidP="001A3D44">
      <w:pPr>
        <w:spacing w:after="180" w:line="240" w:lineRule="auto"/>
        <w:rPr>
          <w:rFonts w:ascii="Times New Roman" w:eastAsia="Yu Mincho" w:hAnsi="Times New Roman" w:cs="Times New Roman"/>
          <w:sz w:val="20"/>
          <w:szCs w:val="20"/>
          <w:lang w:val="en-GB"/>
        </w:rPr>
      </w:pPr>
      <w:r>
        <w:rPr>
          <w:rFonts w:ascii="Times New Roman" w:eastAsia="Yu Mincho" w:hAnsi="Times New Roman" w:cs="Times New Roman"/>
          <w:sz w:val="20"/>
          <w:szCs w:val="20"/>
          <w:lang w:val="en-GB"/>
        </w:rPr>
        <w:t>Not Applicable</w:t>
      </w:r>
      <w:r w:rsidR="001A3D44" w:rsidRPr="001A3D44">
        <w:rPr>
          <w:rFonts w:ascii="Times New Roman" w:eastAsia="Yu Mincho" w:hAnsi="Times New Roman" w:cs="Times New Roman"/>
          <w:sz w:val="20"/>
          <w:szCs w:val="20"/>
          <w:lang w:val="en-GB"/>
        </w:rPr>
        <w:t>.</w:t>
      </w:r>
    </w:p>
    <w:p w14:paraId="63EF00D7" w14:textId="4CE828BE" w:rsidR="001A3D44" w:rsidRPr="001A3D44" w:rsidRDefault="001A3D44" w:rsidP="001A3D44">
      <w:pPr>
        <w:keepNext/>
        <w:keepLines/>
        <w:spacing w:before="120" w:after="180" w:line="240" w:lineRule="auto"/>
        <w:outlineLvl w:val="2"/>
        <w:rPr>
          <w:rFonts w:ascii="Arial" w:eastAsia="Yu Mincho" w:hAnsi="Arial" w:cs="Times New Roman"/>
          <w:sz w:val="28"/>
          <w:szCs w:val="20"/>
          <w:lang w:val="en-GB"/>
        </w:rPr>
      </w:pPr>
      <w:r w:rsidRPr="001A3D44">
        <w:rPr>
          <w:rFonts w:ascii="Arial" w:eastAsia="Yu Mincho" w:hAnsi="Arial" w:cs="Times New Roman"/>
          <w:sz w:val="28"/>
          <w:szCs w:val="20"/>
          <w:lang w:val="en-GB"/>
        </w:rPr>
        <w:lastRenderedPageBreak/>
        <w:t>7.2.</w:t>
      </w:r>
      <w:r w:rsidR="00D60D2D">
        <w:rPr>
          <w:rFonts w:ascii="Arial" w:eastAsia="Yu Mincho" w:hAnsi="Arial" w:cs="Times New Roman"/>
          <w:sz w:val="28"/>
          <w:szCs w:val="20"/>
          <w:lang w:val="en-GB"/>
        </w:rPr>
        <w:t>11</w:t>
      </w:r>
      <w:r w:rsidRPr="001A3D44">
        <w:rPr>
          <w:rFonts w:ascii="Arial" w:eastAsia="Yu Mincho" w:hAnsi="Arial" w:cs="Times New Roman"/>
          <w:sz w:val="28"/>
          <w:szCs w:val="20"/>
          <w:lang w:val="en-GB"/>
        </w:rPr>
        <w:tab/>
        <w:t>Xapp Shared Data Subscription Delete procedure</w:t>
      </w:r>
    </w:p>
    <w:p w14:paraId="6300140A" w14:textId="016FCD3B" w:rsidR="001A3D44" w:rsidRPr="001A3D44" w:rsidRDefault="001A3D44" w:rsidP="001A3D44">
      <w:pPr>
        <w:keepNext/>
        <w:keepLines/>
        <w:spacing w:before="120" w:after="180" w:line="240" w:lineRule="auto"/>
        <w:outlineLvl w:val="3"/>
        <w:rPr>
          <w:rFonts w:ascii="Arial" w:eastAsia="Yu Mincho" w:hAnsi="Arial" w:cs="Times New Roman"/>
          <w:sz w:val="24"/>
          <w:szCs w:val="20"/>
          <w:lang w:val="en-GB"/>
        </w:rPr>
      </w:pPr>
      <w:r w:rsidRPr="001A3D44">
        <w:rPr>
          <w:rFonts w:ascii="Arial" w:eastAsia="Yu Mincho" w:hAnsi="Arial" w:cs="Times New Roman"/>
          <w:sz w:val="24"/>
          <w:szCs w:val="20"/>
          <w:lang w:val="en-GB"/>
        </w:rPr>
        <w:t>7.2.</w:t>
      </w:r>
      <w:r w:rsidR="00D60D2D">
        <w:rPr>
          <w:rFonts w:ascii="Arial" w:eastAsia="Yu Mincho" w:hAnsi="Arial" w:cs="Times New Roman"/>
          <w:sz w:val="24"/>
          <w:szCs w:val="20"/>
          <w:lang w:val="en-GB"/>
        </w:rPr>
        <w:t>11</w:t>
      </w:r>
      <w:r w:rsidRPr="001A3D44">
        <w:rPr>
          <w:rFonts w:ascii="Arial" w:eastAsia="Yu Mincho" w:hAnsi="Arial" w:cs="Times New Roman"/>
          <w:sz w:val="24"/>
          <w:szCs w:val="20"/>
          <w:lang w:val="en-GB"/>
        </w:rPr>
        <w:t>.1</w:t>
      </w:r>
      <w:r w:rsidRPr="001A3D44">
        <w:rPr>
          <w:rFonts w:ascii="Arial" w:eastAsia="Yu Mincho" w:hAnsi="Arial" w:cs="Times New Roman"/>
          <w:sz w:val="24"/>
          <w:szCs w:val="20"/>
          <w:lang w:val="en-GB"/>
        </w:rPr>
        <w:tab/>
      </w:r>
      <w:r w:rsidRPr="001A3D44">
        <w:rPr>
          <w:rFonts w:ascii="Arial" w:eastAsia="Yu Mincho" w:hAnsi="Arial" w:cs="Times New Roman"/>
          <w:sz w:val="24"/>
          <w:szCs w:val="20"/>
          <w:lang w:val="en-GB"/>
        </w:rPr>
        <w:tab/>
        <w:t>General</w:t>
      </w:r>
    </w:p>
    <w:p w14:paraId="150DBEF8" w14:textId="77777777" w:rsidR="001A3D44" w:rsidRPr="001A3D44" w:rsidRDefault="001A3D44" w:rsidP="001A3D44">
      <w:pPr>
        <w:rPr>
          <w:rFonts w:ascii="Times New Roman" w:eastAsia="Calibri" w:hAnsi="Times New Roman" w:cs="Times New Roman"/>
          <w:color w:val="000000"/>
          <w:sz w:val="20"/>
          <w:lang w:eastAsia="zh-CN"/>
        </w:rPr>
      </w:pPr>
      <w:r w:rsidRPr="001A3D44">
        <w:rPr>
          <w:rFonts w:ascii="Times New Roman" w:eastAsia="Calibri" w:hAnsi="Times New Roman" w:cs="Times New Roman"/>
          <w:color w:val="000000"/>
          <w:sz w:val="20"/>
          <w:lang w:eastAsia="zh-CN"/>
        </w:rPr>
        <w:t xml:space="preserve">This procedure is used by the Near-RT RIC platform or the data consumer xApp to delete an existing xApp shared data subscription toward the data producer xApp. </w:t>
      </w:r>
    </w:p>
    <w:p w14:paraId="4B63E2D2" w14:textId="3920F97F" w:rsidR="001A3D44" w:rsidRPr="001A3D44" w:rsidRDefault="001A3D44" w:rsidP="001A3D44">
      <w:pPr>
        <w:keepNext/>
        <w:keepLines/>
        <w:spacing w:before="120" w:after="180" w:line="240" w:lineRule="auto"/>
        <w:outlineLvl w:val="3"/>
        <w:rPr>
          <w:rFonts w:ascii="Arial" w:eastAsia="Yu Mincho" w:hAnsi="Arial" w:cs="Times New Roman"/>
          <w:sz w:val="24"/>
          <w:szCs w:val="20"/>
          <w:lang w:val="en-GB"/>
        </w:rPr>
      </w:pPr>
      <w:r w:rsidRPr="001A3D44">
        <w:rPr>
          <w:rFonts w:ascii="Arial" w:eastAsia="Yu Mincho" w:hAnsi="Arial" w:cs="Times New Roman"/>
          <w:sz w:val="24"/>
          <w:szCs w:val="20"/>
          <w:lang w:val="en-GB"/>
        </w:rPr>
        <w:t>7.2.</w:t>
      </w:r>
      <w:r w:rsidR="00D60D2D">
        <w:rPr>
          <w:rFonts w:ascii="Arial" w:eastAsia="Yu Mincho" w:hAnsi="Arial" w:cs="Times New Roman"/>
          <w:sz w:val="24"/>
          <w:szCs w:val="20"/>
          <w:lang w:val="en-GB"/>
        </w:rPr>
        <w:t>11</w:t>
      </w:r>
      <w:r w:rsidRPr="001A3D44">
        <w:rPr>
          <w:rFonts w:ascii="Arial" w:eastAsia="Yu Mincho" w:hAnsi="Arial" w:cs="Times New Roman"/>
          <w:sz w:val="24"/>
          <w:szCs w:val="20"/>
          <w:lang w:val="en-GB"/>
        </w:rPr>
        <w:t>.2</w:t>
      </w:r>
      <w:r w:rsidRPr="001A3D44">
        <w:rPr>
          <w:rFonts w:ascii="Arial" w:eastAsia="Yu Mincho" w:hAnsi="Arial" w:cs="Times New Roman"/>
          <w:sz w:val="24"/>
          <w:szCs w:val="20"/>
          <w:lang w:val="en-GB"/>
        </w:rPr>
        <w:tab/>
      </w:r>
      <w:r w:rsidRPr="001A3D44">
        <w:rPr>
          <w:rFonts w:ascii="Arial" w:eastAsia="Yu Mincho" w:hAnsi="Arial" w:cs="Times New Roman"/>
          <w:sz w:val="24"/>
          <w:szCs w:val="20"/>
          <w:lang w:val="en-GB"/>
        </w:rPr>
        <w:tab/>
        <w:t>Successful Operation</w:t>
      </w:r>
    </w:p>
    <w:p w14:paraId="52016B01" w14:textId="77777777" w:rsidR="001A3D44" w:rsidRPr="00D81CBD" w:rsidRDefault="001A3D44" w:rsidP="00F93026">
      <w:pPr>
        <w:pStyle w:val="PlantUML"/>
      </w:pPr>
      <w:r w:rsidRPr="00D81CBD">
        <w:t>@startuml</w:t>
      </w:r>
    </w:p>
    <w:p w14:paraId="532959B3" w14:textId="77777777" w:rsidR="004B7BB8" w:rsidRPr="004B7BB8" w:rsidRDefault="004B7BB8" w:rsidP="00E56E50">
      <w:pPr>
        <w:pStyle w:val="PlantUML"/>
      </w:pPr>
      <w:r w:rsidRPr="004B7BB8">
        <w:t>Skin rose</w:t>
      </w:r>
    </w:p>
    <w:p w14:paraId="1B72E19A" w14:textId="77777777" w:rsidR="001A3D44" w:rsidRPr="00D81CBD" w:rsidRDefault="001A3D44" w:rsidP="00F93026">
      <w:pPr>
        <w:pStyle w:val="PlantUML"/>
      </w:pPr>
      <w:r w:rsidRPr="00D81CBD">
        <w:t>skinparam ParticipantPadding 50</w:t>
      </w:r>
    </w:p>
    <w:p w14:paraId="21459B6D" w14:textId="77777777" w:rsidR="001A3D44" w:rsidRPr="00D81CBD" w:rsidRDefault="001A3D44" w:rsidP="00F93026">
      <w:pPr>
        <w:pStyle w:val="PlantUML"/>
      </w:pPr>
      <w:r w:rsidRPr="00D81CBD">
        <w:t>skinparam BoxPadding 10</w:t>
      </w:r>
    </w:p>
    <w:p w14:paraId="06686D35" w14:textId="77777777" w:rsidR="001A3D44" w:rsidRPr="00D81CBD" w:rsidRDefault="001A3D44" w:rsidP="00F93026">
      <w:pPr>
        <w:pStyle w:val="PlantUML"/>
      </w:pPr>
      <w:r w:rsidRPr="00D81CBD">
        <w:t>skinparam lifelineStrategy solid</w:t>
      </w:r>
    </w:p>
    <w:p w14:paraId="6F323E1A" w14:textId="77777777" w:rsidR="001A3D44" w:rsidRPr="00D81CBD" w:rsidRDefault="001A3D44" w:rsidP="00F93026">
      <w:pPr>
        <w:pStyle w:val="PlantUML"/>
      </w:pPr>
      <w:r w:rsidRPr="00D81CBD">
        <w:t>participant "Data consumer \n(Near-RT RIC platform or xApp)" as consumer</w:t>
      </w:r>
    </w:p>
    <w:p w14:paraId="75855FF5" w14:textId="77777777" w:rsidR="001A3D44" w:rsidRPr="00D81CBD" w:rsidRDefault="001A3D44" w:rsidP="00F93026">
      <w:pPr>
        <w:pStyle w:val="PlantUML"/>
      </w:pPr>
      <w:r w:rsidRPr="00D81CBD">
        <w:t>participant "Data producer xApp" as producerxApp</w:t>
      </w:r>
    </w:p>
    <w:p w14:paraId="18BF253B" w14:textId="77777777" w:rsidR="001A3D44" w:rsidRPr="00D81CBD" w:rsidRDefault="001A3D44" w:rsidP="00F93026">
      <w:pPr>
        <w:pStyle w:val="PlantUML"/>
      </w:pPr>
      <w:r w:rsidRPr="00D81CBD">
        <w:t>consumer -&gt; producerxApp: XAPP SHARED DATA SUBSCRIPTION DELETE REQUEST</w:t>
      </w:r>
    </w:p>
    <w:p w14:paraId="7803F935" w14:textId="77777777" w:rsidR="001A3D44" w:rsidRPr="00D81CBD" w:rsidRDefault="001A3D44" w:rsidP="00F93026">
      <w:pPr>
        <w:pStyle w:val="PlantUML"/>
      </w:pPr>
      <w:r w:rsidRPr="00D81CBD">
        <w:t>producerxApp -&gt; consumer: XAPP SHARED DATA SUBSCRIPTION DELETE RESPONSE</w:t>
      </w:r>
    </w:p>
    <w:p w14:paraId="7FE077E6" w14:textId="7E68B081" w:rsidR="001A3D44" w:rsidRPr="00D81CBD" w:rsidRDefault="001A3D44" w:rsidP="00F93026">
      <w:pPr>
        <w:pStyle w:val="PlantUML"/>
      </w:pPr>
      <w:r w:rsidRPr="00D81CBD">
        <w:t>@enduml</w:t>
      </w:r>
    </w:p>
    <w:p w14:paraId="1DF2DEE3" w14:textId="095D7E8A" w:rsidR="00D81CBD" w:rsidRDefault="00D81CBD" w:rsidP="001A3D44">
      <w:pPr>
        <w:jc w:val="center"/>
        <w:rPr>
          <w:rFonts w:ascii="Arial" w:eastAsia="Calibri" w:hAnsi="Arial" w:cs="Arial"/>
          <w:b/>
          <w:color w:val="000000"/>
          <w:sz w:val="20"/>
          <w:lang w:eastAsia="zh-CN"/>
        </w:rPr>
      </w:pPr>
      <w:r w:rsidRPr="00D81CBD">
        <w:rPr>
          <w:rFonts w:ascii="Courier New" w:eastAsia="宋体" w:hAnsi="Courier New" w:cs="Courier New"/>
          <w:noProof/>
          <w:sz w:val="18"/>
          <w:szCs w:val="20"/>
          <w:lang w:val="en-GB" w:eastAsia="zh-CN"/>
        </w:rPr>
        <w:drawing>
          <wp:inline distT="0" distB="0" distL="0" distR="0" wp14:anchorId="62CC1FF7" wp14:editId="4BF32A89">
            <wp:extent cx="5234940" cy="1584960"/>
            <wp:effectExtent l="0" t="0" r="3810" b="0"/>
            <wp:docPr id="1658770605" name="Picture 3" descr="Generated by PlantUML"/>
            <wp:cNvGraphicFramePr/>
            <a:graphic xmlns:a="http://schemas.openxmlformats.org/drawingml/2006/main">
              <a:graphicData uri="http://schemas.openxmlformats.org/drawingml/2006/picture">
                <pic:pic xmlns:pic="http://schemas.openxmlformats.org/drawingml/2006/picture">
                  <pic:nvPicPr>
                    <pic:cNvPr id="1658770605" name="Picture 3" descr="Generated by PlantUML"/>
                    <pic:cNvPicPr/>
                  </pic:nvPicPr>
                  <pic:blipFill>
                    <a:blip r:embed="rId63">
                      <a:extLst>
                        <a:ext uri="{28A0092B-C50C-407E-A947-70E740481C1C}">
                          <a14:useLocalDpi xmlns:a14="http://schemas.microsoft.com/office/drawing/2010/main" val="0"/>
                        </a:ext>
                      </a:extLst>
                    </a:blip>
                    <a:stretch>
                      <a:fillRect/>
                    </a:stretch>
                  </pic:blipFill>
                  <pic:spPr>
                    <a:xfrm>
                      <a:off x="0" y="0"/>
                      <a:ext cx="5234940" cy="1584960"/>
                    </a:xfrm>
                    <a:prstGeom prst="rect">
                      <a:avLst/>
                    </a:prstGeom>
                  </pic:spPr>
                </pic:pic>
              </a:graphicData>
            </a:graphic>
          </wp:inline>
        </w:drawing>
      </w:r>
    </w:p>
    <w:p w14:paraId="6164A797" w14:textId="4110454B" w:rsidR="001A3D44" w:rsidRPr="001A3D44" w:rsidRDefault="001A3D44" w:rsidP="001A3D44">
      <w:pPr>
        <w:jc w:val="center"/>
        <w:rPr>
          <w:rFonts w:ascii="Arial" w:eastAsia="Calibri" w:hAnsi="Arial" w:cs="Arial"/>
          <w:b/>
          <w:color w:val="000000"/>
          <w:sz w:val="20"/>
          <w:lang w:eastAsia="zh-CN"/>
        </w:rPr>
      </w:pPr>
      <w:r w:rsidRPr="001A3D44">
        <w:rPr>
          <w:rFonts w:ascii="Arial" w:eastAsia="Calibri" w:hAnsi="Arial" w:cs="Arial"/>
          <w:b/>
          <w:color w:val="000000"/>
          <w:sz w:val="20"/>
          <w:lang w:eastAsia="zh-CN"/>
        </w:rPr>
        <w:t>Figure 7.2.</w:t>
      </w:r>
      <w:r w:rsidR="00D60D2D">
        <w:rPr>
          <w:rFonts w:ascii="Arial" w:eastAsia="Calibri" w:hAnsi="Arial" w:cs="Arial"/>
          <w:b/>
          <w:color w:val="000000"/>
          <w:sz w:val="20"/>
          <w:lang w:eastAsia="zh-CN"/>
        </w:rPr>
        <w:t>11</w:t>
      </w:r>
      <w:r w:rsidRPr="001A3D44">
        <w:rPr>
          <w:rFonts w:ascii="Arial" w:eastAsia="Calibri" w:hAnsi="Arial" w:cs="Arial"/>
          <w:b/>
          <w:color w:val="000000"/>
          <w:sz w:val="20"/>
          <w:lang w:eastAsia="zh-CN"/>
        </w:rPr>
        <w:t>.2-1: xApp Shared Data Subscription Delete procedure, successful operation</w:t>
      </w:r>
    </w:p>
    <w:p w14:paraId="6D7E4191" w14:textId="77777777" w:rsidR="001A3D44" w:rsidRPr="001A3D44" w:rsidRDefault="001A3D44" w:rsidP="001A3D44">
      <w:pPr>
        <w:rPr>
          <w:rFonts w:ascii="Times New Roman" w:eastAsia="Calibri" w:hAnsi="Times New Roman" w:cs="Times New Roman"/>
          <w:color w:val="000000"/>
          <w:sz w:val="20"/>
          <w:lang w:val="en-GB" w:eastAsia="zh-CN"/>
        </w:rPr>
      </w:pPr>
      <w:r w:rsidRPr="001A3D44">
        <w:rPr>
          <w:rFonts w:ascii="Times New Roman" w:eastAsia="Calibri" w:hAnsi="Times New Roman" w:cs="Times New Roman"/>
          <w:color w:val="000000"/>
          <w:sz w:val="20"/>
          <w:lang w:val="en-GB" w:eastAsia="zh-CN"/>
        </w:rPr>
        <w:t xml:space="preserve">The data consumer initiates the procedure by sending the XAPP SHARED DATA SUBSCRIPTION DELETE message. </w:t>
      </w:r>
    </w:p>
    <w:p w14:paraId="1FA63F3B" w14:textId="77777777" w:rsidR="001A3D44" w:rsidRPr="001A3D44" w:rsidRDefault="001A3D44" w:rsidP="001A3D44">
      <w:pPr>
        <w:rPr>
          <w:rFonts w:ascii="Times New Roman" w:eastAsia="Calibri" w:hAnsi="Times New Roman" w:cs="Times New Roman"/>
          <w:color w:val="000000"/>
          <w:sz w:val="20"/>
          <w:lang w:val="en-GB" w:eastAsia="zh-CN"/>
        </w:rPr>
      </w:pPr>
      <w:r w:rsidRPr="001A3D44">
        <w:rPr>
          <w:rFonts w:ascii="Times New Roman" w:eastAsia="Calibri" w:hAnsi="Times New Roman" w:cs="Times New Roman"/>
          <w:color w:val="000000"/>
          <w:sz w:val="20"/>
          <w:lang w:val="en-GB" w:eastAsia="zh-CN"/>
        </w:rPr>
        <w:t>The message shall include:</w:t>
      </w:r>
    </w:p>
    <w:p w14:paraId="47D46F1C" w14:textId="77777777" w:rsidR="001A3D44" w:rsidRPr="001A3D44" w:rsidRDefault="001A3D44" w:rsidP="001A3D44">
      <w:pPr>
        <w:spacing w:after="180" w:line="240" w:lineRule="auto"/>
        <w:ind w:left="568" w:hanging="284"/>
        <w:rPr>
          <w:rFonts w:ascii="Times New Roman" w:eastAsia="Yu Mincho" w:hAnsi="Times New Roman" w:cs="Times New Roman"/>
          <w:sz w:val="20"/>
          <w:szCs w:val="20"/>
          <w:lang w:val="en-GB" w:eastAsia="zh-CN"/>
        </w:rPr>
      </w:pPr>
      <w:r w:rsidRPr="001A3D44">
        <w:rPr>
          <w:rFonts w:ascii="Times New Roman" w:eastAsia="Yu Mincho" w:hAnsi="Times New Roman" w:cs="Times New Roman"/>
          <w:sz w:val="20"/>
          <w:szCs w:val="20"/>
          <w:lang w:val="en-GB" w:eastAsia="zh-CN"/>
        </w:rPr>
        <w:t>-</w:t>
      </w:r>
      <w:r w:rsidRPr="001A3D44">
        <w:rPr>
          <w:rFonts w:ascii="Times New Roman" w:eastAsia="Yu Mincho" w:hAnsi="Times New Roman" w:cs="Times New Roman"/>
          <w:sz w:val="20"/>
          <w:szCs w:val="20"/>
          <w:lang w:val="en-GB" w:eastAsia="zh-CN"/>
        </w:rPr>
        <w:tab/>
        <w:t xml:space="preserve">the </w:t>
      </w:r>
      <w:r w:rsidRPr="001A3D44">
        <w:rPr>
          <w:rFonts w:ascii="Times New Roman" w:eastAsia="Yu Mincho" w:hAnsi="Times New Roman" w:cs="Times New Roman"/>
          <w:i/>
          <w:iCs/>
          <w:sz w:val="20"/>
          <w:szCs w:val="20"/>
          <w:lang w:val="en-GB" w:eastAsia="zh-CN"/>
        </w:rPr>
        <w:t>Subscription ID</w:t>
      </w:r>
      <w:r w:rsidRPr="001A3D44">
        <w:rPr>
          <w:rFonts w:ascii="Times New Roman" w:eastAsia="Yu Mincho" w:hAnsi="Times New Roman" w:cs="Times New Roman"/>
          <w:sz w:val="20"/>
          <w:szCs w:val="20"/>
          <w:lang w:val="en-GB" w:eastAsia="zh-CN"/>
        </w:rPr>
        <w:t xml:space="preserve"> IE, which indicates the subscription to delete;</w:t>
      </w:r>
    </w:p>
    <w:p w14:paraId="3BB7533F" w14:textId="77777777" w:rsidR="001A3D44" w:rsidRPr="001A3D44" w:rsidRDefault="001A3D44" w:rsidP="001A3D44">
      <w:pPr>
        <w:rPr>
          <w:rFonts w:ascii="Times New Roman" w:eastAsia="Calibri" w:hAnsi="Times New Roman" w:cs="Times New Roman"/>
          <w:color w:val="000000"/>
          <w:sz w:val="20"/>
          <w:lang w:val="en-GB" w:eastAsia="zh-CN"/>
        </w:rPr>
      </w:pPr>
      <w:r w:rsidRPr="001A3D44">
        <w:rPr>
          <w:rFonts w:ascii="Times New Roman" w:eastAsia="Calibri" w:hAnsi="Times New Roman" w:cs="Times New Roman"/>
          <w:color w:val="000000"/>
          <w:sz w:val="20"/>
          <w:lang w:val="en-GB" w:eastAsia="zh-CN"/>
        </w:rPr>
        <w:t xml:space="preserve">Upon receiving the message, the data producer xApp shall check the authorization for the data consumer. If the subscription is present, the data producer xApp shall release the resource for the subscription, and send the XAPP SHARED DATA SUBSCRIPTION DELETE RESPONSE message to the data consumer. </w:t>
      </w:r>
    </w:p>
    <w:p w14:paraId="03017C12" w14:textId="283F307B" w:rsidR="001A3D44" w:rsidRPr="001A3D44" w:rsidRDefault="001A3D44" w:rsidP="001A3D44">
      <w:pPr>
        <w:keepNext/>
        <w:keepLines/>
        <w:spacing w:before="120" w:after="180" w:line="240" w:lineRule="auto"/>
        <w:outlineLvl w:val="3"/>
        <w:rPr>
          <w:rFonts w:ascii="Arial" w:eastAsia="Yu Mincho" w:hAnsi="Arial" w:cs="Times New Roman"/>
          <w:sz w:val="24"/>
          <w:szCs w:val="20"/>
          <w:lang w:val="en-GB"/>
        </w:rPr>
      </w:pPr>
      <w:r w:rsidRPr="001A3D44">
        <w:rPr>
          <w:rFonts w:ascii="Arial" w:eastAsia="Yu Mincho" w:hAnsi="Arial" w:cs="Times New Roman"/>
          <w:sz w:val="24"/>
          <w:szCs w:val="20"/>
          <w:lang w:val="en-GB"/>
        </w:rPr>
        <w:t>7.2.</w:t>
      </w:r>
      <w:r w:rsidR="00D60D2D">
        <w:rPr>
          <w:rFonts w:ascii="Arial" w:eastAsia="Yu Mincho" w:hAnsi="Arial" w:cs="Times New Roman"/>
          <w:sz w:val="24"/>
          <w:szCs w:val="20"/>
          <w:lang w:val="en-GB"/>
        </w:rPr>
        <w:t>11</w:t>
      </w:r>
      <w:r w:rsidRPr="001A3D44">
        <w:rPr>
          <w:rFonts w:ascii="Arial" w:eastAsia="Yu Mincho" w:hAnsi="Arial" w:cs="Times New Roman"/>
          <w:sz w:val="24"/>
          <w:szCs w:val="20"/>
          <w:lang w:val="en-GB"/>
        </w:rPr>
        <w:t>.3</w:t>
      </w:r>
      <w:r w:rsidRPr="001A3D44">
        <w:rPr>
          <w:rFonts w:ascii="Arial" w:eastAsia="Yu Mincho" w:hAnsi="Arial" w:cs="Times New Roman"/>
          <w:sz w:val="24"/>
          <w:szCs w:val="20"/>
          <w:lang w:val="en-GB"/>
        </w:rPr>
        <w:tab/>
      </w:r>
      <w:r w:rsidRPr="001A3D44">
        <w:rPr>
          <w:rFonts w:ascii="Arial" w:eastAsia="Yu Mincho" w:hAnsi="Arial" w:cs="Times New Roman"/>
          <w:sz w:val="24"/>
          <w:szCs w:val="20"/>
          <w:lang w:val="en-GB"/>
        </w:rPr>
        <w:tab/>
        <w:t>Unsuccessful Operation</w:t>
      </w:r>
    </w:p>
    <w:p w14:paraId="6B016C65" w14:textId="77777777" w:rsidR="001A3D44" w:rsidRPr="00D81CBD" w:rsidRDefault="001A3D44" w:rsidP="00F93026">
      <w:pPr>
        <w:pStyle w:val="PlantUML"/>
      </w:pPr>
      <w:r w:rsidRPr="00D81CBD">
        <w:t>@startuml</w:t>
      </w:r>
    </w:p>
    <w:p w14:paraId="74631A71" w14:textId="77777777" w:rsidR="004B7BB8" w:rsidRPr="004B7BB8" w:rsidRDefault="004B7BB8" w:rsidP="00E56E50">
      <w:pPr>
        <w:pStyle w:val="PlantUML"/>
      </w:pPr>
      <w:r w:rsidRPr="004B7BB8">
        <w:t>Skin rose</w:t>
      </w:r>
    </w:p>
    <w:p w14:paraId="30A83ED4" w14:textId="77777777" w:rsidR="001A3D44" w:rsidRPr="00D81CBD" w:rsidRDefault="001A3D44" w:rsidP="00F93026">
      <w:pPr>
        <w:pStyle w:val="PlantUML"/>
      </w:pPr>
      <w:r w:rsidRPr="00D81CBD">
        <w:t>skinparam ParticipantPadding 50</w:t>
      </w:r>
    </w:p>
    <w:p w14:paraId="417F1738" w14:textId="77777777" w:rsidR="001A3D44" w:rsidRPr="00D81CBD" w:rsidRDefault="001A3D44" w:rsidP="00F93026">
      <w:pPr>
        <w:pStyle w:val="PlantUML"/>
      </w:pPr>
      <w:r w:rsidRPr="00D81CBD">
        <w:t>skinparam BoxPadding 10</w:t>
      </w:r>
    </w:p>
    <w:p w14:paraId="43AA8EC5" w14:textId="77777777" w:rsidR="001A3D44" w:rsidRPr="00D81CBD" w:rsidRDefault="001A3D44" w:rsidP="00F93026">
      <w:pPr>
        <w:pStyle w:val="PlantUML"/>
      </w:pPr>
      <w:r w:rsidRPr="00D81CBD">
        <w:t>skinparam lifelineStrategy solid</w:t>
      </w:r>
    </w:p>
    <w:p w14:paraId="0133E3BA" w14:textId="77777777" w:rsidR="001A3D44" w:rsidRPr="00D81CBD" w:rsidRDefault="001A3D44" w:rsidP="00F93026">
      <w:pPr>
        <w:pStyle w:val="PlantUML"/>
      </w:pPr>
      <w:r w:rsidRPr="00D81CBD">
        <w:t>participant "Data consumer \n(Near-RT RIC platform or xApp)" as consumer</w:t>
      </w:r>
    </w:p>
    <w:p w14:paraId="3EB406F9" w14:textId="77777777" w:rsidR="001A3D44" w:rsidRPr="00D81CBD" w:rsidRDefault="001A3D44" w:rsidP="00F93026">
      <w:pPr>
        <w:pStyle w:val="PlantUML"/>
      </w:pPr>
      <w:r w:rsidRPr="00D81CBD">
        <w:t>participant "Data producer xApp" as producerxApp</w:t>
      </w:r>
    </w:p>
    <w:p w14:paraId="1B7C6556" w14:textId="77777777" w:rsidR="001A3D44" w:rsidRPr="00D81CBD" w:rsidRDefault="001A3D44" w:rsidP="00F93026">
      <w:pPr>
        <w:pStyle w:val="PlantUML"/>
      </w:pPr>
      <w:r w:rsidRPr="00D81CBD">
        <w:t>consumer -&gt; producerxApp: XAPP SHARED DATA SUBSCRIPTION DELETE REQUEST</w:t>
      </w:r>
    </w:p>
    <w:p w14:paraId="0E48623F" w14:textId="77777777" w:rsidR="001A3D44" w:rsidRPr="00D81CBD" w:rsidRDefault="001A3D44" w:rsidP="00F93026">
      <w:pPr>
        <w:pStyle w:val="PlantUML"/>
      </w:pPr>
      <w:r w:rsidRPr="00D81CBD">
        <w:t>producerxApp -&gt; consumer: XAPP SHARED DATA SUBSCRIPTION DELETE FAILURE</w:t>
      </w:r>
    </w:p>
    <w:p w14:paraId="012E21A4" w14:textId="6F664069" w:rsidR="001A3D44" w:rsidRPr="00D81CBD" w:rsidRDefault="001A3D44" w:rsidP="00F93026">
      <w:pPr>
        <w:pStyle w:val="PlantUML"/>
      </w:pPr>
      <w:r w:rsidRPr="00D81CBD">
        <w:t>@enduml</w:t>
      </w:r>
    </w:p>
    <w:p w14:paraId="6C6AFA8B" w14:textId="5F1A9517" w:rsidR="00D81CBD" w:rsidRDefault="00D81CBD" w:rsidP="001A3D44">
      <w:pPr>
        <w:jc w:val="center"/>
        <w:rPr>
          <w:rFonts w:ascii="Arial" w:eastAsia="Calibri" w:hAnsi="Arial" w:cs="Arial"/>
          <w:b/>
          <w:color w:val="000000"/>
          <w:sz w:val="20"/>
          <w:lang w:eastAsia="zh-CN"/>
        </w:rPr>
      </w:pPr>
      <w:r w:rsidRPr="00D81CBD">
        <w:rPr>
          <w:rFonts w:ascii="Courier New" w:eastAsia="宋体" w:hAnsi="Courier New" w:cs="Courier New"/>
          <w:noProof/>
          <w:sz w:val="18"/>
          <w:szCs w:val="20"/>
          <w:lang w:val="en-GB" w:eastAsia="zh-CN"/>
        </w:rPr>
        <w:lastRenderedPageBreak/>
        <w:drawing>
          <wp:inline distT="0" distB="0" distL="0" distR="0" wp14:anchorId="19D67118" wp14:editId="52BD621C">
            <wp:extent cx="5440680" cy="1737360"/>
            <wp:effectExtent l="0" t="0" r="7620" b="0"/>
            <wp:docPr id="2030468383" name="Picture 7" descr="Generated by PlantUML"/>
            <wp:cNvGraphicFramePr/>
            <a:graphic xmlns:a="http://schemas.openxmlformats.org/drawingml/2006/main">
              <a:graphicData uri="http://schemas.openxmlformats.org/drawingml/2006/picture">
                <pic:pic xmlns:pic="http://schemas.openxmlformats.org/drawingml/2006/picture">
                  <pic:nvPicPr>
                    <pic:cNvPr id="2030468383" name="Picture 7" descr="Generated by PlantUML"/>
                    <pic:cNvPicPr/>
                  </pic:nvPicPr>
                  <pic:blipFill>
                    <a:blip r:embed="rId64">
                      <a:extLst>
                        <a:ext uri="{28A0092B-C50C-407E-A947-70E740481C1C}">
                          <a14:useLocalDpi xmlns:a14="http://schemas.microsoft.com/office/drawing/2010/main" val="0"/>
                        </a:ext>
                      </a:extLst>
                    </a:blip>
                    <a:stretch>
                      <a:fillRect/>
                    </a:stretch>
                  </pic:blipFill>
                  <pic:spPr>
                    <a:xfrm>
                      <a:off x="0" y="0"/>
                      <a:ext cx="5440680" cy="1737360"/>
                    </a:xfrm>
                    <a:prstGeom prst="rect">
                      <a:avLst/>
                    </a:prstGeom>
                  </pic:spPr>
                </pic:pic>
              </a:graphicData>
            </a:graphic>
          </wp:inline>
        </w:drawing>
      </w:r>
    </w:p>
    <w:p w14:paraId="61CD49F9" w14:textId="1B33972F" w:rsidR="001A3D44" w:rsidRPr="001A3D44" w:rsidRDefault="001A3D44" w:rsidP="001A3D44">
      <w:pPr>
        <w:jc w:val="center"/>
        <w:rPr>
          <w:rFonts w:ascii="Arial" w:eastAsia="Calibri" w:hAnsi="Arial" w:cs="Arial"/>
          <w:b/>
          <w:color w:val="000000"/>
          <w:sz w:val="20"/>
          <w:lang w:eastAsia="zh-CN"/>
        </w:rPr>
      </w:pPr>
      <w:r w:rsidRPr="001A3D44">
        <w:rPr>
          <w:rFonts w:ascii="Arial" w:eastAsia="Calibri" w:hAnsi="Arial" w:cs="Arial"/>
          <w:b/>
          <w:color w:val="000000"/>
          <w:sz w:val="20"/>
          <w:lang w:eastAsia="zh-CN"/>
        </w:rPr>
        <w:t>Figure 7.2.</w:t>
      </w:r>
      <w:r w:rsidR="00D60D2D">
        <w:rPr>
          <w:rFonts w:ascii="Arial" w:eastAsia="Calibri" w:hAnsi="Arial" w:cs="Arial"/>
          <w:b/>
          <w:color w:val="000000"/>
          <w:sz w:val="20"/>
          <w:lang w:eastAsia="zh-CN"/>
        </w:rPr>
        <w:t>11</w:t>
      </w:r>
      <w:r w:rsidRPr="001A3D44">
        <w:rPr>
          <w:rFonts w:ascii="Arial" w:eastAsia="Calibri" w:hAnsi="Arial" w:cs="Arial"/>
          <w:b/>
          <w:color w:val="000000"/>
          <w:sz w:val="20"/>
          <w:lang w:eastAsia="zh-CN"/>
        </w:rPr>
        <w:t>.3-1: xApp Shared Data Subscription Delete procedure, unsuccessful operation</w:t>
      </w:r>
    </w:p>
    <w:p w14:paraId="1B9BB48B" w14:textId="77777777" w:rsidR="001A3D44" w:rsidRPr="001A3D44" w:rsidRDefault="001A3D44" w:rsidP="001A3D44">
      <w:pPr>
        <w:rPr>
          <w:rFonts w:ascii="Times New Roman" w:eastAsia="Calibri" w:hAnsi="Times New Roman" w:cs="Times New Roman"/>
          <w:color w:val="000000"/>
          <w:sz w:val="20"/>
          <w:lang w:val="en-GB" w:eastAsia="zh-CN"/>
        </w:rPr>
      </w:pPr>
      <w:r w:rsidRPr="001A3D44">
        <w:rPr>
          <w:rFonts w:ascii="Times New Roman" w:eastAsia="Calibri" w:hAnsi="Times New Roman" w:cs="Times New Roman"/>
          <w:color w:val="000000"/>
          <w:sz w:val="20"/>
          <w:lang w:val="en-GB" w:eastAsia="zh-CN"/>
        </w:rPr>
        <w:t xml:space="preserve">If the data consumer is not authorized, or the subscription indicated by the </w:t>
      </w:r>
      <w:r w:rsidRPr="001A3D44">
        <w:rPr>
          <w:rFonts w:ascii="Times New Roman" w:eastAsia="Yu Mincho" w:hAnsi="Times New Roman" w:cs="Times New Roman"/>
          <w:i/>
          <w:iCs/>
          <w:sz w:val="20"/>
          <w:szCs w:val="20"/>
          <w:lang w:val="en-GB" w:eastAsia="zh-CN"/>
        </w:rPr>
        <w:t>Subscription ID</w:t>
      </w:r>
      <w:r w:rsidRPr="001A3D44">
        <w:rPr>
          <w:rFonts w:ascii="Times New Roman" w:eastAsia="Yu Mincho" w:hAnsi="Times New Roman" w:cs="Times New Roman"/>
          <w:sz w:val="20"/>
          <w:szCs w:val="20"/>
          <w:lang w:val="en-GB" w:eastAsia="zh-CN"/>
        </w:rPr>
        <w:t xml:space="preserve"> IE</w:t>
      </w:r>
      <w:r w:rsidRPr="001A3D44">
        <w:rPr>
          <w:rFonts w:ascii="Times New Roman" w:eastAsia="Calibri" w:hAnsi="Times New Roman" w:cs="Times New Roman"/>
          <w:color w:val="000000"/>
          <w:sz w:val="20"/>
          <w:lang w:val="en-GB" w:eastAsia="zh-CN"/>
        </w:rPr>
        <w:t xml:space="preserve"> is not present, the data producer xApp shall send the XAPP SHARED DATA SUBSCRIPTION DELETE FAILURE message with appropriate cause.</w:t>
      </w:r>
    </w:p>
    <w:p w14:paraId="3F6A0AB1" w14:textId="253B97E7" w:rsidR="001A3D44" w:rsidRPr="001A3D44" w:rsidRDefault="001A3D44" w:rsidP="001A3D44">
      <w:pPr>
        <w:keepNext/>
        <w:keepLines/>
        <w:spacing w:before="120" w:after="180" w:line="240" w:lineRule="auto"/>
        <w:outlineLvl w:val="3"/>
        <w:rPr>
          <w:rFonts w:ascii="Arial" w:eastAsia="Yu Mincho" w:hAnsi="Arial" w:cs="Times New Roman"/>
          <w:sz w:val="24"/>
          <w:szCs w:val="20"/>
          <w:lang w:val="en-GB"/>
        </w:rPr>
      </w:pPr>
      <w:r w:rsidRPr="001A3D44">
        <w:rPr>
          <w:rFonts w:ascii="Arial" w:eastAsia="Yu Mincho" w:hAnsi="Arial" w:cs="Times New Roman"/>
          <w:sz w:val="24"/>
          <w:szCs w:val="20"/>
          <w:lang w:val="en-GB"/>
        </w:rPr>
        <w:t>7.2.</w:t>
      </w:r>
      <w:r w:rsidR="00D60D2D">
        <w:rPr>
          <w:rFonts w:ascii="Arial" w:eastAsia="Yu Mincho" w:hAnsi="Arial" w:cs="Times New Roman"/>
          <w:sz w:val="24"/>
          <w:szCs w:val="20"/>
          <w:lang w:val="en-GB"/>
        </w:rPr>
        <w:t>11</w:t>
      </w:r>
      <w:r w:rsidRPr="001A3D44">
        <w:rPr>
          <w:rFonts w:ascii="Arial" w:eastAsia="Yu Mincho" w:hAnsi="Arial" w:cs="Times New Roman"/>
          <w:sz w:val="24"/>
          <w:szCs w:val="20"/>
          <w:lang w:val="en-GB"/>
        </w:rPr>
        <w:t>.4</w:t>
      </w:r>
      <w:r w:rsidRPr="001A3D44">
        <w:rPr>
          <w:rFonts w:ascii="Arial" w:eastAsia="Yu Mincho" w:hAnsi="Arial" w:cs="Times New Roman"/>
          <w:sz w:val="24"/>
          <w:szCs w:val="20"/>
          <w:lang w:val="en-GB"/>
        </w:rPr>
        <w:tab/>
      </w:r>
      <w:r w:rsidRPr="001A3D44">
        <w:rPr>
          <w:rFonts w:ascii="Arial" w:eastAsia="Yu Mincho" w:hAnsi="Arial" w:cs="Times New Roman"/>
          <w:sz w:val="24"/>
          <w:szCs w:val="20"/>
          <w:lang w:val="en-GB"/>
        </w:rPr>
        <w:tab/>
        <w:t>Abnormal Conditions</w:t>
      </w:r>
    </w:p>
    <w:p w14:paraId="62290C1A" w14:textId="7A3F4ABD" w:rsidR="001A3D44" w:rsidRPr="001A3D44" w:rsidRDefault="00A56682" w:rsidP="001A3D44">
      <w:pPr>
        <w:spacing w:after="180" w:line="240" w:lineRule="auto"/>
        <w:rPr>
          <w:rFonts w:ascii="Times New Roman" w:eastAsia="Yu Mincho" w:hAnsi="Times New Roman" w:cs="Times New Roman"/>
          <w:sz w:val="20"/>
          <w:szCs w:val="20"/>
          <w:lang w:val="en-GB"/>
        </w:rPr>
      </w:pPr>
      <w:r>
        <w:rPr>
          <w:rFonts w:ascii="Times New Roman" w:eastAsia="Yu Mincho" w:hAnsi="Times New Roman" w:cs="Times New Roman"/>
          <w:sz w:val="20"/>
          <w:szCs w:val="20"/>
          <w:lang w:val="en-GB"/>
        </w:rPr>
        <w:t>Not applicable</w:t>
      </w:r>
      <w:r w:rsidR="001A3D44" w:rsidRPr="001A3D44">
        <w:rPr>
          <w:rFonts w:ascii="Times New Roman" w:eastAsia="Yu Mincho" w:hAnsi="Times New Roman" w:cs="Times New Roman"/>
          <w:sz w:val="20"/>
          <w:szCs w:val="20"/>
          <w:lang w:val="en-GB"/>
        </w:rPr>
        <w:t>.</w:t>
      </w:r>
    </w:p>
    <w:p w14:paraId="5BC23F8C" w14:textId="69231BFC" w:rsidR="001A3D44" w:rsidRPr="001A3D44" w:rsidRDefault="001A3D44" w:rsidP="001A3D44">
      <w:pPr>
        <w:keepNext/>
        <w:keepLines/>
        <w:overflowPunct w:val="0"/>
        <w:autoSpaceDE w:val="0"/>
        <w:autoSpaceDN w:val="0"/>
        <w:adjustRightInd w:val="0"/>
        <w:spacing w:before="120" w:after="180" w:line="240" w:lineRule="auto"/>
        <w:ind w:left="1134" w:hanging="1134"/>
        <w:textAlignment w:val="baseline"/>
        <w:outlineLvl w:val="2"/>
        <w:rPr>
          <w:rFonts w:ascii="Arial" w:eastAsia="Times New Roman" w:hAnsi="Arial" w:cs="Arial"/>
          <w:color w:val="000000"/>
          <w:sz w:val="28"/>
          <w:szCs w:val="20"/>
          <w:lang w:val="en-GB"/>
        </w:rPr>
      </w:pPr>
      <w:r w:rsidRPr="001A3D44">
        <w:rPr>
          <w:rFonts w:ascii="Arial" w:eastAsia="等线" w:hAnsi="Arial" w:cs="Times New Roman" w:hint="eastAsia"/>
          <w:sz w:val="28"/>
          <w:szCs w:val="20"/>
          <w:lang w:val="en-GB" w:eastAsia="zh-CN"/>
        </w:rPr>
        <w:t>7</w:t>
      </w:r>
      <w:r w:rsidRPr="001A3D44">
        <w:rPr>
          <w:rFonts w:ascii="Arial" w:eastAsia="等线" w:hAnsi="Arial" w:cs="Times New Roman"/>
          <w:sz w:val="28"/>
          <w:szCs w:val="20"/>
          <w:lang w:val="en-GB" w:eastAsia="zh-CN"/>
        </w:rPr>
        <w:t>.2.</w:t>
      </w:r>
      <w:r w:rsidR="00D60D2D">
        <w:rPr>
          <w:rFonts w:ascii="Arial" w:eastAsia="等线" w:hAnsi="Arial" w:cs="Times New Roman"/>
          <w:sz w:val="28"/>
          <w:szCs w:val="20"/>
          <w:lang w:val="en-GB" w:eastAsia="zh-CN"/>
        </w:rPr>
        <w:t>12</w:t>
      </w:r>
      <w:r w:rsidRPr="001A3D44">
        <w:rPr>
          <w:rFonts w:ascii="Arial" w:eastAsia="等线" w:hAnsi="Arial" w:cs="Times New Roman"/>
          <w:sz w:val="28"/>
          <w:szCs w:val="20"/>
          <w:lang w:val="en-GB" w:eastAsia="zh-CN"/>
        </w:rPr>
        <w:tab/>
      </w:r>
      <w:r w:rsidRPr="001A3D44">
        <w:rPr>
          <w:rFonts w:ascii="Arial" w:eastAsia="Times New Roman" w:hAnsi="Arial" w:cs="Arial"/>
          <w:color w:val="000000"/>
          <w:sz w:val="28"/>
          <w:szCs w:val="20"/>
          <w:lang w:val="en-GB"/>
        </w:rPr>
        <w:t>Xapp Shared Data Push procedure</w:t>
      </w:r>
    </w:p>
    <w:p w14:paraId="460CD299" w14:textId="02F57EF9" w:rsidR="001A3D44" w:rsidRPr="001A3D44" w:rsidRDefault="001A3D44" w:rsidP="001A3D44">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val="en-GB" w:eastAsia="zh-CN"/>
        </w:rPr>
      </w:pPr>
      <w:r w:rsidRPr="001A3D44">
        <w:rPr>
          <w:rFonts w:ascii="Arial" w:eastAsia="等线" w:hAnsi="Arial" w:cs="Times New Roman" w:hint="eastAsia"/>
          <w:sz w:val="24"/>
          <w:szCs w:val="20"/>
          <w:lang w:val="en-GB" w:eastAsia="zh-CN"/>
        </w:rPr>
        <w:t>7</w:t>
      </w:r>
      <w:r w:rsidRPr="001A3D44">
        <w:rPr>
          <w:rFonts w:ascii="Arial" w:eastAsia="等线" w:hAnsi="Arial" w:cs="Times New Roman"/>
          <w:sz w:val="24"/>
          <w:szCs w:val="20"/>
          <w:lang w:val="en-GB" w:eastAsia="zh-CN"/>
        </w:rPr>
        <w:t>.2.</w:t>
      </w:r>
      <w:r w:rsidR="00D60D2D">
        <w:rPr>
          <w:rFonts w:ascii="Arial" w:eastAsia="等线" w:hAnsi="Arial" w:cs="Times New Roman"/>
          <w:sz w:val="24"/>
          <w:szCs w:val="20"/>
          <w:lang w:val="en-GB" w:eastAsia="zh-CN"/>
        </w:rPr>
        <w:t>12</w:t>
      </w:r>
      <w:r w:rsidRPr="001A3D44">
        <w:rPr>
          <w:rFonts w:ascii="Arial" w:eastAsia="等线" w:hAnsi="Arial" w:cs="Times New Roman"/>
          <w:sz w:val="24"/>
          <w:szCs w:val="20"/>
          <w:lang w:val="en-GB" w:eastAsia="zh-CN"/>
        </w:rPr>
        <w:t>.1</w:t>
      </w:r>
      <w:r w:rsidRPr="001A3D44">
        <w:rPr>
          <w:rFonts w:ascii="Arial" w:eastAsia="等线" w:hAnsi="Arial" w:cs="Times New Roman"/>
          <w:sz w:val="24"/>
          <w:szCs w:val="20"/>
          <w:lang w:val="en-GB" w:eastAsia="zh-CN"/>
        </w:rPr>
        <w:tab/>
      </w:r>
      <w:r w:rsidRPr="001A3D44">
        <w:rPr>
          <w:rFonts w:ascii="Arial" w:eastAsia="Times New Roman" w:hAnsi="Arial" w:cs="Times New Roman"/>
          <w:sz w:val="24"/>
          <w:szCs w:val="20"/>
          <w:lang w:val="en-GB"/>
        </w:rPr>
        <w:t>General</w:t>
      </w:r>
    </w:p>
    <w:p w14:paraId="74F81145" w14:textId="77777777" w:rsidR="001A3D44" w:rsidRPr="001A3D44" w:rsidRDefault="001A3D44" w:rsidP="001A3D44">
      <w:pPr>
        <w:rPr>
          <w:rFonts w:ascii="Times New Roman" w:eastAsia="Calibri" w:hAnsi="Times New Roman" w:cs="Times New Roman"/>
          <w:color w:val="000000"/>
          <w:sz w:val="20"/>
          <w:lang w:val="en-GB" w:eastAsia="zh-CN"/>
        </w:rPr>
      </w:pPr>
      <w:r w:rsidRPr="001A3D44">
        <w:rPr>
          <w:rFonts w:ascii="Times New Roman" w:eastAsia="Calibri" w:hAnsi="Times New Roman" w:cs="Times New Roman"/>
          <w:color w:val="000000"/>
          <w:sz w:val="20"/>
          <w:lang w:val="en-GB" w:eastAsia="zh-CN"/>
        </w:rPr>
        <w:t xml:space="preserve">This procedure is used by the data producer xApp to push the subscribed SDL data to the data consumer according to an existing subscription. The procedure is used when the </w:t>
      </w:r>
      <w:r w:rsidRPr="001A3D44">
        <w:rPr>
          <w:rFonts w:ascii="Times New Roman" w:eastAsia="Calibri" w:hAnsi="Times New Roman" w:cs="Times New Roman"/>
          <w:i/>
          <w:iCs/>
          <w:color w:val="000000"/>
          <w:sz w:val="20"/>
          <w:lang w:val="en-GB" w:eastAsia="zh-CN"/>
        </w:rPr>
        <w:t>Delivery Method</w:t>
      </w:r>
      <w:r w:rsidRPr="001A3D44">
        <w:rPr>
          <w:rFonts w:ascii="Times New Roman" w:eastAsia="Calibri" w:hAnsi="Times New Roman" w:cs="Times New Roman"/>
          <w:color w:val="000000"/>
          <w:sz w:val="20"/>
          <w:lang w:val="en-GB" w:eastAsia="zh-CN"/>
        </w:rPr>
        <w:t xml:space="preserve"> IE set to "PUSH_DELTA" or "PUSH_FULL" in the xApp shared data subscription request.</w:t>
      </w:r>
    </w:p>
    <w:p w14:paraId="6BBB6E2A" w14:textId="1F14C391" w:rsidR="001A3D44" w:rsidRPr="001A3D44" w:rsidRDefault="001A3D44" w:rsidP="001A3D44">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val="en-GB" w:eastAsia="zh-CN"/>
        </w:rPr>
      </w:pPr>
      <w:r w:rsidRPr="001A3D44">
        <w:rPr>
          <w:rFonts w:ascii="Arial" w:eastAsia="等线" w:hAnsi="Arial" w:cs="Times New Roman" w:hint="eastAsia"/>
          <w:sz w:val="24"/>
          <w:szCs w:val="20"/>
          <w:lang w:val="en-GB" w:eastAsia="zh-CN"/>
        </w:rPr>
        <w:t>7</w:t>
      </w:r>
      <w:r w:rsidRPr="001A3D44">
        <w:rPr>
          <w:rFonts w:ascii="Arial" w:eastAsia="等线" w:hAnsi="Arial" w:cs="Times New Roman"/>
          <w:sz w:val="24"/>
          <w:szCs w:val="20"/>
          <w:lang w:val="en-GB" w:eastAsia="zh-CN"/>
        </w:rPr>
        <w:t>.2.</w:t>
      </w:r>
      <w:r w:rsidR="00D60D2D">
        <w:rPr>
          <w:rFonts w:ascii="Arial" w:eastAsia="等线" w:hAnsi="Arial" w:cs="Times New Roman"/>
          <w:sz w:val="24"/>
          <w:szCs w:val="20"/>
          <w:lang w:val="en-GB" w:eastAsia="zh-CN"/>
        </w:rPr>
        <w:t>12</w:t>
      </w:r>
      <w:r w:rsidRPr="001A3D44">
        <w:rPr>
          <w:rFonts w:ascii="Arial" w:eastAsia="等线" w:hAnsi="Arial" w:cs="Times New Roman"/>
          <w:sz w:val="24"/>
          <w:szCs w:val="20"/>
          <w:lang w:val="en-GB" w:eastAsia="zh-CN"/>
        </w:rPr>
        <w:t>.2</w:t>
      </w:r>
      <w:r w:rsidRPr="001A3D44">
        <w:rPr>
          <w:rFonts w:ascii="Arial" w:eastAsia="等线" w:hAnsi="Arial" w:cs="Times New Roman"/>
          <w:sz w:val="24"/>
          <w:szCs w:val="20"/>
          <w:lang w:val="en-GB" w:eastAsia="zh-CN"/>
        </w:rPr>
        <w:tab/>
      </w:r>
      <w:r w:rsidRPr="001A3D44">
        <w:rPr>
          <w:rFonts w:ascii="Arial" w:eastAsia="Times New Roman" w:hAnsi="Arial" w:cs="Times New Roman"/>
          <w:sz w:val="24"/>
          <w:szCs w:val="20"/>
          <w:lang w:val="en-GB"/>
        </w:rPr>
        <w:t>Successful Operation</w:t>
      </w:r>
    </w:p>
    <w:p w14:paraId="107E22E5" w14:textId="77777777" w:rsidR="001A3D44" w:rsidRPr="00D81CBD" w:rsidRDefault="001A3D44" w:rsidP="00F93026">
      <w:pPr>
        <w:pStyle w:val="PlantUML"/>
      </w:pPr>
      <w:r w:rsidRPr="00D81CBD">
        <w:t>@startuml</w:t>
      </w:r>
    </w:p>
    <w:p w14:paraId="21583730" w14:textId="77777777" w:rsidR="004B7BB8" w:rsidRPr="004B7BB8" w:rsidRDefault="004B7BB8" w:rsidP="00E56E50">
      <w:pPr>
        <w:pStyle w:val="PlantUML"/>
      </w:pPr>
      <w:r w:rsidRPr="004B7BB8">
        <w:t>Skin rose</w:t>
      </w:r>
    </w:p>
    <w:p w14:paraId="520D5261" w14:textId="77777777" w:rsidR="001A3D44" w:rsidRPr="00D81CBD" w:rsidRDefault="001A3D44" w:rsidP="00F93026">
      <w:pPr>
        <w:pStyle w:val="PlantUML"/>
      </w:pPr>
      <w:r w:rsidRPr="00D81CBD">
        <w:t>skinparam ParticipantPadding 50</w:t>
      </w:r>
    </w:p>
    <w:p w14:paraId="641E2D00" w14:textId="77777777" w:rsidR="001A3D44" w:rsidRPr="00D81CBD" w:rsidRDefault="001A3D44" w:rsidP="00F93026">
      <w:pPr>
        <w:pStyle w:val="PlantUML"/>
      </w:pPr>
      <w:r w:rsidRPr="00D81CBD">
        <w:t>skinparam BoxPadding 10</w:t>
      </w:r>
    </w:p>
    <w:p w14:paraId="74B14A10" w14:textId="77777777" w:rsidR="001A3D44" w:rsidRPr="00D81CBD" w:rsidRDefault="001A3D44" w:rsidP="00F93026">
      <w:pPr>
        <w:pStyle w:val="PlantUML"/>
      </w:pPr>
      <w:r w:rsidRPr="00D81CBD">
        <w:t>skinparam lifelineStrategy solid</w:t>
      </w:r>
    </w:p>
    <w:p w14:paraId="50734BB0" w14:textId="77777777" w:rsidR="001A3D44" w:rsidRPr="00D81CBD" w:rsidRDefault="001A3D44" w:rsidP="00F93026">
      <w:pPr>
        <w:pStyle w:val="PlantUML"/>
      </w:pPr>
      <w:r w:rsidRPr="00D81CBD">
        <w:t>participant "Data consumer \n(Near-RT RIC platform or xApp)" as consumer</w:t>
      </w:r>
    </w:p>
    <w:p w14:paraId="722B6CC9" w14:textId="77777777" w:rsidR="001A3D44" w:rsidRPr="00D81CBD" w:rsidRDefault="001A3D44" w:rsidP="00F93026">
      <w:pPr>
        <w:pStyle w:val="PlantUML"/>
      </w:pPr>
      <w:r w:rsidRPr="00D81CBD">
        <w:t>participant "Data producer xApp" as producerxApp</w:t>
      </w:r>
    </w:p>
    <w:p w14:paraId="06F950A9" w14:textId="77777777" w:rsidR="001A3D44" w:rsidRPr="00D81CBD" w:rsidRDefault="001A3D44" w:rsidP="00F93026">
      <w:pPr>
        <w:pStyle w:val="PlantUML"/>
      </w:pPr>
      <w:r w:rsidRPr="001A3D44">
        <w:t>producerxApp -&gt; consumer: XAPP SHARED DATA PUSH</w:t>
      </w:r>
    </w:p>
    <w:p w14:paraId="25981DC4" w14:textId="77777777" w:rsidR="001A3D44" w:rsidRPr="00D81CBD" w:rsidRDefault="001A3D44" w:rsidP="00F93026">
      <w:pPr>
        <w:pStyle w:val="PlantUML"/>
      </w:pPr>
      <w:r w:rsidRPr="001A3D44">
        <w:t>@enduml</w:t>
      </w:r>
    </w:p>
    <w:p w14:paraId="57BAAEC9" w14:textId="77777777" w:rsidR="001A3D44" w:rsidRPr="001A3D44" w:rsidRDefault="001A3D44" w:rsidP="001A3D44">
      <w:pPr>
        <w:overflowPunct w:val="0"/>
        <w:autoSpaceDE w:val="0"/>
        <w:autoSpaceDN w:val="0"/>
        <w:adjustRightInd w:val="0"/>
        <w:spacing w:after="120" w:line="259" w:lineRule="auto"/>
        <w:ind w:left="360"/>
        <w:jc w:val="center"/>
        <w:textAlignment w:val="baseline"/>
        <w:rPr>
          <w:rFonts w:ascii="Times New Roman" w:eastAsia="等线" w:hAnsi="Times New Roman" w:cs="Times New Roman"/>
          <w:i/>
          <w:sz w:val="20"/>
          <w:szCs w:val="20"/>
          <w:lang w:val="en-GB" w:eastAsia="zh-CN"/>
        </w:rPr>
      </w:pPr>
      <w:r w:rsidRPr="001A3D44">
        <w:rPr>
          <w:rFonts w:ascii="Times New Roman" w:eastAsia="等线" w:hAnsi="Times New Roman" w:cs="Times New Roman"/>
          <w:i/>
          <w:noProof/>
          <w:sz w:val="20"/>
          <w:szCs w:val="20"/>
          <w:lang w:val="en-GB" w:eastAsia="zh-CN"/>
        </w:rPr>
        <w:drawing>
          <wp:inline distT="0" distB="0" distL="0" distR="0" wp14:anchorId="02970D4B" wp14:editId="77E597A9">
            <wp:extent cx="4762500" cy="1516380"/>
            <wp:effectExtent l="0" t="0" r="0" b="7620"/>
            <wp:docPr id="754360240" name="Picture 4" descr="Generated by PlantUML"/>
            <wp:cNvGraphicFramePr/>
            <a:graphic xmlns:a="http://schemas.openxmlformats.org/drawingml/2006/main">
              <a:graphicData uri="http://schemas.openxmlformats.org/drawingml/2006/picture">
                <pic:pic xmlns:pic="http://schemas.openxmlformats.org/drawingml/2006/picture">
                  <pic:nvPicPr>
                    <pic:cNvPr id="754360240" name="Picture 4" descr="Generated by PlantUML"/>
                    <pic:cNvPicPr/>
                  </pic:nvPicPr>
                  <pic:blipFill>
                    <a:blip r:embed="rId65">
                      <a:extLst>
                        <a:ext uri="{28A0092B-C50C-407E-A947-70E740481C1C}">
                          <a14:useLocalDpi xmlns:a14="http://schemas.microsoft.com/office/drawing/2010/main" val="0"/>
                        </a:ext>
                      </a:extLst>
                    </a:blip>
                    <a:stretch>
                      <a:fillRect/>
                    </a:stretch>
                  </pic:blipFill>
                  <pic:spPr>
                    <a:xfrm>
                      <a:off x="0" y="0"/>
                      <a:ext cx="4762500" cy="1516380"/>
                    </a:xfrm>
                    <a:prstGeom prst="rect">
                      <a:avLst/>
                    </a:prstGeom>
                  </pic:spPr>
                </pic:pic>
              </a:graphicData>
            </a:graphic>
          </wp:inline>
        </w:drawing>
      </w:r>
    </w:p>
    <w:p w14:paraId="2FD032E8" w14:textId="7A9F527D" w:rsidR="001A3D44" w:rsidRPr="001A3D44" w:rsidRDefault="001A3D44" w:rsidP="001A3D44">
      <w:pPr>
        <w:jc w:val="center"/>
        <w:rPr>
          <w:rFonts w:ascii="Arial" w:eastAsia="Calibri" w:hAnsi="Arial" w:cs="Arial"/>
          <w:b/>
          <w:color w:val="000000"/>
          <w:sz w:val="20"/>
          <w:lang w:eastAsia="zh-CN"/>
        </w:rPr>
      </w:pPr>
      <w:r w:rsidRPr="001A3D44">
        <w:rPr>
          <w:rFonts w:ascii="Arial" w:eastAsia="Calibri" w:hAnsi="Arial" w:cs="Arial"/>
          <w:b/>
          <w:color w:val="000000"/>
          <w:sz w:val="20"/>
          <w:lang w:eastAsia="zh-CN"/>
        </w:rPr>
        <w:t>Figure 7.2.</w:t>
      </w:r>
      <w:r w:rsidR="00D60D2D">
        <w:rPr>
          <w:rFonts w:ascii="Arial" w:eastAsia="Calibri" w:hAnsi="Arial" w:cs="Arial"/>
          <w:b/>
          <w:color w:val="000000"/>
          <w:sz w:val="20"/>
          <w:lang w:eastAsia="zh-CN"/>
        </w:rPr>
        <w:t>12</w:t>
      </w:r>
      <w:r w:rsidRPr="001A3D44">
        <w:rPr>
          <w:rFonts w:ascii="Arial" w:eastAsia="Calibri" w:hAnsi="Arial" w:cs="Arial"/>
          <w:b/>
          <w:color w:val="000000"/>
          <w:sz w:val="20"/>
          <w:lang w:eastAsia="zh-CN"/>
        </w:rPr>
        <w:t>.2-1: xApp Shared Data Push procedure, successful operation</w:t>
      </w:r>
    </w:p>
    <w:p w14:paraId="613DB89C" w14:textId="77777777" w:rsidR="001A3D44" w:rsidRPr="001A3D44" w:rsidRDefault="001A3D44" w:rsidP="001A3D44">
      <w:pPr>
        <w:rPr>
          <w:rFonts w:ascii="Times New Roman" w:eastAsia="Calibri" w:hAnsi="Times New Roman" w:cs="Times New Roman"/>
          <w:color w:val="000000"/>
          <w:sz w:val="20"/>
          <w:lang w:eastAsia="zh-CN"/>
        </w:rPr>
      </w:pPr>
      <w:r w:rsidRPr="001A3D44">
        <w:rPr>
          <w:rFonts w:ascii="Times New Roman" w:eastAsia="Calibri" w:hAnsi="Times New Roman" w:cs="Times New Roman"/>
          <w:color w:val="000000"/>
          <w:sz w:val="20"/>
          <w:lang w:eastAsia="zh-CN"/>
        </w:rPr>
        <w:t xml:space="preserve">The data producer xApp initiates the procedure by sending the XAPP SHARED DATA PUSH message. </w:t>
      </w:r>
    </w:p>
    <w:p w14:paraId="17E019B5" w14:textId="77777777" w:rsidR="001A3D44" w:rsidRPr="001A3D44" w:rsidRDefault="001A3D44" w:rsidP="001A3D44">
      <w:pPr>
        <w:rPr>
          <w:rFonts w:ascii="Times New Roman" w:eastAsia="Calibri" w:hAnsi="Times New Roman" w:cs="Times New Roman"/>
          <w:color w:val="000000"/>
          <w:sz w:val="20"/>
          <w:lang w:eastAsia="zh-CN"/>
        </w:rPr>
      </w:pPr>
      <w:bookmarkStart w:id="233" w:name="_Hlk158019234"/>
      <w:r w:rsidRPr="001A3D44">
        <w:rPr>
          <w:rFonts w:ascii="Times New Roman" w:eastAsia="Calibri" w:hAnsi="Times New Roman" w:cs="Times New Roman"/>
          <w:color w:val="000000"/>
          <w:sz w:val="20"/>
          <w:lang w:eastAsia="zh-CN"/>
        </w:rPr>
        <w:t>The message shall include:</w:t>
      </w:r>
    </w:p>
    <w:p w14:paraId="0B46F0DA" w14:textId="77777777" w:rsidR="001A3D44" w:rsidRPr="001A3D44" w:rsidRDefault="001A3D44" w:rsidP="001A3D44">
      <w:pPr>
        <w:spacing w:after="180" w:line="240" w:lineRule="auto"/>
        <w:ind w:left="568" w:hanging="284"/>
        <w:rPr>
          <w:rFonts w:ascii="Times New Roman" w:eastAsia="Yu Mincho" w:hAnsi="Times New Roman" w:cs="Times New Roman"/>
          <w:sz w:val="20"/>
          <w:szCs w:val="20"/>
          <w:lang w:val="en-GB" w:eastAsia="zh-CN"/>
        </w:rPr>
      </w:pPr>
      <w:r w:rsidRPr="001A3D44">
        <w:rPr>
          <w:rFonts w:ascii="Times New Roman" w:eastAsia="Yu Mincho" w:hAnsi="Times New Roman" w:cs="Times New Roman"/>
          <w:sz w:val="20"/>
          <w:szCs w:val="20"/>
          <w:lang w:eastAsia="zh-CN"/>
        </w:rPr>
        <w:t>-</w:t>
      </w:r>
      <w:r w:rsidRPr="001A3D44">
        <w:rPr>
          <w:rFonts w:ascii="Times New Roman" w:eastAsia="Yu Mincho" w:hAnsi="Times New Roman" w:cs="Times New Roman"/>
          <w:sz w:val="20"/>
          <w:szCs w:val="20"/>
          <w:lang w:eastAsia="zh-CN"/>
        </w:rPr>
        <w:tab/>
      </w:r>
      <w:r w:rsidRPr="001A3D44">
        <w:rPr>
          <w:rFonts w:ascii="Times New Roman" w:eastAsia="Yu Mincho" w:hAnsi="Times New Roman" w:cs="Times New Roman"/>
          <w:sz w:val="20"/>
          <w:szCs w:val="20"/>
          <w:lang w:val="en-GB" w:eastAsia="zh-CN"/>
        </w:rPr>
        <w:t xml:space="preserve">the </w:t>
      </w:r>
      <w:r w:rsidRPr="001A3D44">
        <w:rPr>
          <w:rFonts w:ascii="Times New Roman" w:eastAsia="Yu Mincho" w:hAnsi="Times New Roman" w:cs="Times New Roman"/>
          <w:i/>
          <w:iCs/>
          <w:sz w:val="20"/>
          <w:szCs w:val="20"/>
          <w:lang w:val="en-GB" w:eastAsia="zh-CN"/>
        </w:rPr>
        <w:t>Subscription ID</w:t>
      </w:r>
      <w:r w:rsidRPr="001A3D44">
        <w:rPr>
          <w:rFonts w:ascii="Times New Roman" w:eastAsia="Yu Mincho" w:hAnsi="Times New Roman" w:cs="Times New Roman"/>
          <w:sz w:val="20"/>
          <w:szCs w:val="20"/>
          <w:lang w:val="en-GB" w:eastAsia="zh-CN"/>
        </w:rPr>
        <w:t xml:space="preserve"> IE, which indicates the associated subscription;</w:t>
      </w:r>
    </w:p>
    <w:p w14:paraId="3B92823C" w14:textId="77777777" w:rsidR="001A3D44" w:rsidRPr="001A3D44" w:rsidRDefault="001A3D44" w:rsidP="001A3D44">
      <w:pPr>
        <w:spacing w:after="180" w:line="240" w:lineRule="auto"/>
        <w:ind w:left="568" w:hanging="284"/>
        <w:rPr>
          <w:rFonts w:ascii="Times New Roman" w:eastAsia="Yu Mincho" w:hAnsi="Times New Roman" w:cs="Times New Roman"/>
          <w:sz w:val="20"/>
          <w:szCs w:val="20"/>
          <w:lang w:eastAsia="zh-CN"/>
        </w:rPr>
      </w:pPr>
      <w:r w:rsidRPr="001A3D44">
        <w:rPr>
          <w:rFonts w:ascii="Times New Roman" w:eastAsia="Yu Mincho" w:hAnsi="Times New Roman" w:cs="Times New Roman"/>
          <w:sz w:val="20"/>
          <w:szCs w:val="20"/>
          <w:lang w:val="en-GB" w:eastAsia="zh-CN"/>
        </w:rPr>
        <w:t>-</w:t>
      </w:r>
      <w:r w:rsidRPr="001A3D44">
        <w:rPr>
          <w:rFonts w:ascii="Times New Roman" w:eastAsia="Yu Mincho" w:hAnsi="Times New Roman" w:cs="Times New Roman"/>
          <w:sz w:val="20"/>
          <w:szCs w:val="20"/>
          <w:lang w:val="en-GB" w:eastAsia="zh-CN"/>
        </w:rPr>
        <w:tab/>
        <w:t xml:space="preserve">the </w:t>
      </w:r>
      <w:r w:rsidRPr="001A3D44">
        <w:rPr>
          <w:rFonts w:ascii="Times New Roman" w:eastAsia="Yu Mincho" w:hAnsi="Times New Roman" w:cs="Times New Roman"/>
          <w:i/>
          <w:iCs/>
          <w:sz w:val="20"/>
          <w:szCs w:val="20"/>
          <w:lang w:val="en-GB" w:eastAsia="zh-CN"/>
        </w:rPr>
        <w:t>SDL Data Type ID</w:t>
      </w:r>
      <w:r w:rsidRPr="001A3D44">
        <w:rPr>
          <w:rFonts w:ascii="Times New Roman" w:eastAsia="Yu Mincho" w:hAnsi="Times New Roman" w:cs="Times New Roman"/>
          <w:sz w:val="20"/>
          <w:szCs w:val="20"/>
          <w:lang w:val="en-GB" w:eastAsia="zh-CN"/>
        </w:rPr>
        <w:t xml:space="preserve"> IE, which indicates the SDL data Type carried in the message;</w:t>
      </w:r>
    </w:p>
    <w:p w14:paraId="7E9B039F" w14:textId="77777777" w:rsidR="001A3D44" w:rsidRPr="001A3D44" w:rsidRDefault="001A3D44" w:rsidP="001A3D44">
      <w:pPr>
        <w:spacing w:after="180" w:line="240" w:lineRule="auto"/>
        <w:ind w:left="568" w:hanging="284"/>
        <w:rPr>
          <w:rFonts w:ascii="Times New Roman" w:eastAsia="Yu Mincho" w:hAnsi="Times New Roman" w:cs="Times New Roman"/>
          <w:sz w:val="20"/>
          <w:szCs w:val="20"/>
          <w:lang w:eastAsia="zh-CN"/>
        </w:rPr>
      </w:pPr>
      <w:r w:rsidRPr="001A3D44">
        <w:rPr>
          <w:rFonts w:ascii="Times New Roman" w:eastAsia="Yu Mincho" w:hAnsi="Times New Roman" w:cs="Times New Roman"/>
          <w:sz w:val="20"/>
          <w:szCs w:val="20"/>
          <w:lang w:eastAsia="zh-CN"/>
        </w:rPr>
        <w:lastRenderedPageBreak/>
        <w:t>-</w:t>
      </w:r>
      <w:r w:rsidRPr="001A3D44">
        <w:rPr>
          <w:rFonts w:ascii="Times New Roman" w:eastAsia="Yu Mincho" w:hAnsi="Times New Roman" w:cs="Times New Roman"/>
          <w:sz w:val="20"/>
          <w:szCs w:val="20"/>
          <w:lang w:eastAsia="zh-CN"/>
        </w:rPr>
        <w:tab/>
        <w:t xml:space="preserve">the </w:t>
      </w:r>
      <w:r w:rsidRPr="001A3D44">
        <w:rPr>
          <w:rFonts w:ascii="Times New Roman" w:eastAsia="Yu Mincho" w:hAnsi="Times New Roman" w:cs="Times New Roman"/>
          <w:i/>
          <w:iCs/>
          <w:sz w:val="20"/>
          <w:szCs w:val="20"/>
          <w:lang w:eastAsia="zh-CN"/>
        </w:rPr>
        <w:t>SDL Data Block</w:t>
      </w:r>
      <w:r w:rsidRPr="001A3D44">
        <w:rPr>
          <w:rFonts w:ascii="Times New Roman" w:eastAsia="Yu Mincho" w:hAnsi="Times New Roman" w:cs="Times New Roman"/>
          <w:sz w:val="20"/>
          <w:szCs w:val="20"/>
          <w:lang w:eastAsia="zh-CN"/>
        </w:rPr>
        <w:t xml:space="preserve"> IE, which carries the SDL data and shall include:</w:t>
      </w:r>
    </w:p>
    <w:p w14:paraId="422806AD" w14:textId="77777777" w:rsidR="008D11AC" w:rsidRDefault="001A3D44" w:rsidP="001A3D44">
      <w:pPr>
        <w:spacing w:after="180" w:line="240" w:lineRule="auto"/>
        <w:ind w:left="851" w:hanging="284"/>
        <w:rPr>
          <w:rFonts w:ascii="Times New Roman" w:eastAsia="Yu Mincho" w:hAnsi="Times New Roman" w:cs="Times New Roman"/>
          <w:sz w:val="20"/>
          <w:szCs w:val="20"/>
          <w:lang w:eastAsia="zh-CN"/>
        </w:rPr>
      </w:pPr>
      <w:r w:rsidRPr="001A3D44">
        <w:rPr>
          <w:rFonts w:ascii="Times New Roman" w:eastAsia="Yu Mincho" w:hAnsi="Times New Roman" w:cs="Times New Roman"/>
          <w:sz w:val="20"/>
          <w:szCs w:val="20"/>
          <w:lang w:eastAsia="zh-CN"/>
        </w:rPr>
        <w:t>-</w:t>
      </w:r>
      <w:r w:rsidRPr="001A3D44">
        <w:rPr>
          <w:rFonts w:ascii="Times New Roman" w:eastAsia="Yu Mincho" w:hAnsi="Times New Roman" w:cs="Times New Roman"/>
          <w:sz w:val="20"/>
          <w:szCs w:val="20"/>
          <w:lang w:eastAsia="zh-CN"/>
        </w:rPr>
        <w:tab/>
        <w:t xml:space="preserve">the </w:t>
      </w:r>
      <w:r w:rsidRPr="001A3D44">
        <w:rPr>
          <w:rFonts w:ascii="Times New Roman" w:eastAsia="Yu Mincho" w:hAnsi="Times New Roman" w:cs="Times New Roman"/>
          <w:i/>
          <w:iCs/>
          <w:sz w:val="20"/>
          <w:szCs w:val="20"/>
          <w:lang w:eastAsia="zh-CN"/>
        </w:rPr>
        <w:t>SDL Data Unit</w:t>
      </w:r>
      <w:r w:rsidRPr="001A3D44">
        <w:rPr>
          <w:rFonts w:ascii="Times New Roman" w:eastAsia="Yu Mincho" w:hAnsi="Times New Roman" w:cs="Times New Roman"/>
          <w:sz w:val="20"/>
          <w:szCs w:val="20"/>
          <w:lang w:eastAsia="zh-CN"/>
        </w:rPr>
        <w:t xml:space="preserve"> IE, which contains a single item of the SDL data;</w:t>
      </w:r>
    </w:p>
    <w:p w14:paraId="1BE6E413" w14:textId="17D42F51" w:rsidR="001A3D44" w:rsidRPr="001A3D44" w:rsidRDefault="001A3D44" w:rsidP="001A3D44">
      <w:pPr>
        <w:spacing w:after="180" w:line="240" w:lineRule="auto"/>
        <w:ind w:left="851" w:hanging="284"/>
        <w:rPr>
          <w:rFonts w:ascii="Times New Roman" w:eastAsia="Yu Mincho" w:hAnsi="Times New Roman" w:cs="Times New Roman"/>
          <w:sz w:val="20"/>
          <w:szCs w:val="20"/>
          <w:lang w:eastAsia="zh-CN"/>
        </w:rPr>
      </w:pPr>
      <w:r w:rsidRPr="001A3D44">
        <w:rPr>
          <w:rFonts w:ascii="Times New Roman" w:eastAsia="Yu Mincho" w:hAnsi="Times New Roman" w:cs="Times New Roman"/>
          <w:sz w:val="20"/>
          <w:szCs w:val="20"/>
          <w:lang w:eastAsia="zh-CN"/>
        </w:rPr>
        <w:t>-</w:t>
      </w:r>
      <w:r w:rsidRPr="001A3D44">
        <w:rPr>
          <w:rFonts w:ascii="Times New Roman" w:eastAsia="Yu Mincho" w:hAnsi="Times New Roman" w:cs="Times New Roman"/>
          <w:sz w:val="20"/>
          <w:szCs w:val="20"/>
          <w:lang w:eastAsia="zh-CN"/>
        </w:rPr>
        <w:tab/>
        <w:t xml:space="preserve">the </w:t>
      </w:r>
      <w:r w:rsidRPr="001A3D44">
        <w:rPr>
          <w:rFonts w:ascii="Times New Roman" w:eastAsia="Yu Mincho" w:hAnsi="Times New Roman" w:cs="Times New Roman"/>
          <w:i/>
          <w:iCs/>
          <w:sz w:val="20"/>
          <w:szCs w:val="20"/>
          <w:lang w:eastAsia="zh-CN"/>
        </w:rPr>
        <w:t>Modification Type</w:t>
      </w:r>
      <w:r w:rsidRPr="001A3D44">
        <w:rPr>
          <w:rFonts w:ascii="Times New Roman" w:eastAsia="Yu Mincho" w:hAnsi="Times New Roman" w:cs="Times New Roman"/>
          <w:sz w:val="20"/>
          <w:szCs w:val="20"/>
          <w:lang w:eastAsia="zh-CN"/>
        </w:rPr>
        <w:t xml:space="preserve"> IE, which indicates type of change (added, modified, removed, etc.) associated with the SDL data in the </w:t>
      </w:r>
      <w:r w:rsidRPr="001A3D44">
        <w:rPr>
          <w:rFonts w:ascii="Times New Roman" w:eastAsia="Yu Mincho" w:hAnsi="Times New Roman" w:cs="Times New Roman"/>
          <w:i/>
          <w:iCs/>
          <w:sz w:val="20"/>
          <w:szCs w:val="20"/>
          <w:lang w:eastAsia="zh-CN"/>
        </w:rPr>
        <w:t>SDL Data Unit</w:t>
      </w:r>
      <w:r w:rsidRPr="001A3D44">
        <w:rPr>
          <w:rFonts w:ascii="Times New Roman" w:eastAsia="Yu Mincho" w:hAnsi="Times New Roman" w:cs="Times New Roman"/>
          <w:sz w:val="20"/>
          <w:szCs w:val="20"/>
          <w:lang w:eastAsia="zh-CN"/>
        </w:rPr>
        <w:t xml:space="preserve"> IE. </w:t>
      </w:r>
    </w:p>
    <w:bookmarkEnd w:id="233"/>
    <w:p w14:paraId="03C86361" w14:textId="4D2C7AD3" w:rsidR="001A3D44" w:rsidRPr="001A3D44" w:rsidRDefault="001A3D44" w:rsidP="001A3D44">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val="en-GB" w:eastAsia="zh-CN"/>
        </w:rPr>
      </w:pPr>
      <w:r w:rsidRPr="001A3D44">
        <w:rPr>
          <w:rFonts w:ascii="Arial" w:eastAsia="等线" w:hAnsi="Arial" w:cs="Times New Roman" w:hint="eastAsia"/>
          <w:sz w:val="24"/>
          <w:szCs w:val="20"/>
          <w:lang w:val="en-GB" w:eastAsia="zh-CN"/>
        </w:rPr>
        <w:t>7</w:t>
      </w:r>
      <w:r w:rsidRPr="001A3D44">
        <w:rPr>
          <w:rFonts w:ascii="Arial" w:eastAsia="等线" w:hAnsi="Arial" w:cs="Times New Roman"/>
          <w:sz w:val="24"/>
          <w:szCs w:val="20"/>
          <w:lang w:val="en-GB" w:eastAsia="zh-CN"/>
        </w:rPr>
        <w:t>.2.</w:t>
      </w:r>
      <w:r w:rsidR="00D60D2D">
        <w:rPr>
          <w:rFonts w:ascii="Arial" w:eastAsia="等线" w:hAnsi="Arial" w:cs="Times New Roman"/>
          <w:sz w:val="24"/>
          <w:szCs w:val="20"/>
          <w:lang w:val="en-GB" w:eastAsia="zh-CN"/>
        </w:rPr>
        <w:t>12</w:t>
      </w:r>
      <w:r w:rsidRPr="001A3D44">
        <w:rPr>
          <w:rFonts w:ascii="Arial" w:eastAsia="等线" w:hAnsi="Arial" w:cs="Times New Roman"/>
          <w:sz w:val="24"/>
          <w:szCs w:val="20"/>
          <w:lang w:val="en-GB" w:eastAsia="zh-CN"/>
        </w:rPr>
        <w:t>.3</w:t>
      </w:r>
      <w:r w:rsidRPr="001A3D44">
        <w:rPr>
          <w:rFonts w:ascii="Arial" w:eastAsia="等线" w:hAnsi="Arial" w:cs="Times New Roman"/>
          <w:sz w:val="24"/>
          <w:szCs w:val="20"/>
          <w:lang w:val="en-GB" w:eastAsia="zh-CN"/>
        </w:rPr>
        <w:tab/>
      </w:r>
      <w:r w:rsidRPr="001A3D44">
        <w:rPr>
          <w:rFonts w:ascii="Arial" w:eastAsia="Times New Roman" w:hAnsi="Arial" w:cs="Times New Roman"/>
          <w:sz w:val="24"/>
          <w:szCs w:val="20"/>
          <w:lang w:val="en-GB"/>
        </w:rPr>
        <w:t>Unsuccessful Operation</w:t>
      </w:r>
    </w:p>
    <w:p w14:paraId="399935BD" w14:textId="3E70BC68" w:rsidR="001A3D44" w:rsidRPr="001A3D44" w:rsidRDefault="00A56682" w:rsidP="001A3D44">
      <w:pPr>
        <w:rPr>
          <w:rFonts w:ascii="Times New Roman" w:eastAsia="Calibri" w:hAnsi="Times New Roman" w:cs="Times New Roman"/>
          <w:color w:val="000000"/>
          <w:sz w:val="20"/>
          <w:lang w:eastAsia="zh-CN"/>
        </w:rPr>
      </w:pPr>
      <w:r>
        <w:rPr>
          <w:rFonts w:ascii="Times New Roman" w:eastAsia="Calibri" w:hAnsi="Times New Roman" w:cs="Times New Roman"/>
          <w:sz w:val="20"/>
        </w:rPr>
        <w:t>Not applicable</w:t>
      </w:r>
      <w:r w:rsidR="001A3D44" w:rsidRPr="001A3D44">
        <w:rPr>
          <w:rFonts w:ascii="Times New Roman" w:eastAsia="Calibri" w:hAnsi="Times New Roman" w:cs="Times New Roman"/>
          <w:sz w:val="20"/>
        </w:rPr>
        <w:t>.</w:t>
      </w:r>
    </w:p>
    <w:p w14:paraId="45AF61A9" w14:textId="05F8ADC3" w:rsidR="001A3D44" w:rsidRPr="001A3D44" w:rsidRDefault="001A3D44" w:rsidP="001A3D44">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val="en-GB" w:eastAsia="zh-CN"/>
        </w:rPr>
      </w:pPr>
      <w:r w:rsidRPr="001A3D44">
        <w:rPr>
          <w:rFonts w:ascii="Arial" w:eastAsia="等线" w:hAnsi="Arial" w:cs="Times New Roman" w:hint="eastAsia"/>
          <w:sz w:val="24"/>
          <w:szCs w:val="20"/>
          <w:lang w:val="en-GB" w:eastAsia="zh-CN"/>
        </w:rPr>
        <w:t>7</w:t>
      </w:r>
      <w:r w:rsidRPr="001A3D44">
        <w:rPr>
          <w:rFonts w:ascii="Arial" w:eastAsia="等线" w:hAnsi="Arial" w:cs="Times New Roman"/>
          <w:sz w:val="24"/>
          <w:szCs w:val="20"/>
          <w:lang w:val="en-GB" w:eastAsia="zh-CN"/>
        </w:rPr>
        <w:t>.2.</w:t>
      </w:r>
      <w:r w:rsidR="00D60D2D">
        <w:rPr>
          <w:rFonts w:ascii="Arial" w:eastAsia="等线" w:hAnsi="Arial" w:cs="Times New Roman"/>
          <w:sz w:val="24"/>
          <w:szCs w:val="20"/>
          <w:lang w:val="en-GB" w:eastAsia="zh-CN"/>
        </w:rPr>
        <w:t>12</w:t>
      </w:r>
      <w:r w:rsidRPr="001A3D44">
        <w:rPr>
          <w:rFonts w:ascii="Arial" w:eastAsia="等线" w:hAnsi="Arial" w:cs="Times New Roman"/>
          <w:sz w:val="24"/>
          <w:szCs w:val="20"/>
          <w:lang w:val="en-GB" w:eastAsia="zh-CN"/>
        </w:rPr>
        <w:t>.4</w:t>
      </w:r>
      <w:r w:rsidRPr="001A3D44">
        <w:rPr>
          <w:rFonts w:ascii="Arial" w:eastAsia="等线" w:hAnsi="Arial" w:cs="Times New Roman"/>
          <w:sz w:val="24"/>
          <w:szCs w:val="20"/>
          <w:lang w:val="en-GB" w:eastAsia="zh-CN"/>
        </w:rPr>
        <w:tab/>
      </w:r>
      <w:r w:rsidRPr="001A3D44">
        <w:rPr>
          <w:rFonts w:ascii="Arial" w:eastAsia="Times New Roman" w:hAnsi="Arial" w:cs="Times New Roman"/>
          <w:sz w:val="24"/>
          <w:szCs w:val="20"/>
          <w:lang w:val="en-GB"/>
        </w:rPr>
        <w:t>Abnormal Conditions</w:t>
      </w:r>
    </w:p>
    <w:p w14:paraId="64EAC197" w14:textId="302ECC5C" w:rsidR="001A3D44" w:rsidRPr="001A3D44" w:rsidRDefault="00A56682" w:rsidP="00AF1CB8">
      <w:pPr>
        <w:rPr>
          <w:rFonts w:ascii="Times New Roman" w:eastAsia="Calibri" w:hAnsi="Times New Roman" w:cs="Times New Roman"/>
          <w:sz w:val="20"/>
        </w:rPr>
      </w:pPr>
      <w:r>
        <w:rPr>
          <w:rFonts w:ascii="Times New Roman" w:eastAsia="Calibri" w:hAnsi="Times New Roman" w:cs="Times New Roman"/>
          <w:sz w:val="20"/>
        </w:rPr>
        <w:t>Not applicable</w:t>
      </w:r>
      <w:r w:rsidR="001A3D44" w:rsidRPr="001A3D44">
        <w:rPr>
          <w:rFonts w:ascii="Times New Roman" w:eastAsia="Calibri" w:hAnsi="Times New Roman" w:cs="Times New Roman"/>
          <w:sz w:val="20"/>
        </w:rPr>
        <w:t>.</w:t>
      </w:r>
    </w:p>
    <w:p w14:paraId="5B9CF6A2" w14:textId="54353BCC" w:rsidR="006F5B94" w:rsidRPr="00016A2C" w:rsidRDefault="00C35BD5" w:rsidP="00016A2C">
      <w:pPr>
        <w:pStyle w:val="2"/>
        <w:rPr>
          <w:rFonts w:eastAsiaTheme="minorEastAsia"/>
          <w:lang w:eastAsia="zh-CN"/>
        </w:rPr>
      </w:pPr>
      <w:bookmarkStart w:id="234" w:name="_Toc213750642"/>
      <w:bookmarkStart w:id="235" w:name="_Toc215061717"/>
      <w:r>
        <w:rPr>
          <w:rFonts w:eastAsiaTheme="minorEastAsia" w:hint="eastAsia"/>
          <w:lang w:eastAsia="zh-CN"/>
        </w:rPr>
        <w:t>7</w:t>
      </w:r>
      <w:r>
        <w:rPr>
          <w:rFonts w:eastAsiaTheme="minorEastAsia"/>
          <w:lang w:eastAsia="zh-CN"/>
        </w:rPr>
        <w:t>.3</w:t>
      </w:r>
      <w:r>
        <w:rPr>
          <w:rFonts w:eastAsiaTheme="minorEastAsia"/>
          <w:lang w:eastAsia="zh-CN"/>
        </w:rPr>
        <w:tab/>
      </w:r>
      <w:r>
        <w:t>Elements for SDL API Communication</w:t>
      </w:r>
      <w:bookmarkEnd w:id="234"/>
      <w:bookmarkEnd w:id="235"/>
    </w:p>
    <w:p w14:paraId="0348E341" w14:textId="408EFEF5" w:rsidR="006F5B94" w:rsidRPr="006F5B94" w:rsidRDefault="00C35BD5" w:rsidP="00016A2C">
      <w:pPr>
        <w:pStyle w:val="3"/>
        <w:ind w:left="0" w:firstLine="0"/>
      </w:pPr>
      <w:bookmarkStart w:id="236" w:name="_Toc213750643"/>
      <w:bookmarkStart w:id="237" w:name="_Toc215061718"/>
      <w:r>
        <w:t>7.3.1</w:t>
      </w:r>
      <w:r>
        <w:tab/>
        <w:t>General</w:t>
      </w:r>
      <w:bookmarkEnd w:id="236"/>
      <w:bookmarkEnd w:id="237"/>
    </w:p>
    <w:p w14:paraId="3FD9AFB9" w14:textId="33E43DFA" w:rsidR="00AF1CB8" w:rsidRPr="00EE670F" w:rsidRDefault="00AF1CB8" w:rsidP="00AF1CB8">
      <w:pPr>
        <w:rPr>
          <w:rFonts w:ascii="Times New Roman" w:hAnsi="Times New Roman" w:cs="Times New Roman"/>
          <w:color w:val="000000" w:themeColor="text1"/>
          <w:sz w:val="20"/>
          <w:lang w:val="en-GB" w:eastAsia="zh-CN"/>
        </w:rPr>
      </w:pPr>
      <w:bookmarkStart w:id="238" w:name="_Toc71548678"/>
      <w:bookmarkStart w:id="239" w:name="_Toc72330014"/>
      <w:bookmarkStart w:id="240" w:name="_Toc84942338"/>
      <w:bookmarkEnd w:id="238"/>
      <w:bookmarkEnd w:id="239"/>
      <w:bookmarkEnd w:id="240"/>
      <w:r w:rsidRPr="00EE670F">
        <w:rPr>
          <w:rFonts w:ascii="Times New Roman" w:hAnsi="Times New Roman" w:cs="Times New Roman"/>
          <w:color w:val="000000" w:themeColor="text1"/>
          <w:sz w:val="20"/>
          <w:lang w:val="en-GB" w:eastAsia="zh-CN"/>
        </w:rPr>
        <w:t>Sub clauses 7.3.2 and 7.3.3 describe the structure of the messages and information elements required for the SDL API in tabular format.</w:t>
      </w:r>
    </w:p>
    <w:p w14:paraId="562A66ED" w14:textId="5F56CC87" w:rsidR="006F5B94" w:rsidRDefault="00C35BD5" w:rsidP="00772E40">
      <w:pPr>
        <w:pStyle w:val="3"/>
      </w:pPr>
      <w:bookmarkStart w:id="241" w:name="_Toc213750644"/>
      <w:bookmarkStart w:id="242" w:name="_Toc215061719"/>
      <w:r>
        <w:rPr>
          <w:rFonts w:eastAsiaTheme="minorEastAsia"/>
          <w:lang w:val="en-US" w:eastAsia="zh-CN"/>
        </w:rPr>
        <w:t>7.3.2</w:t>
      </w:r>
      <w:r>
        <w:rPr>
          <w:rFonts w:eastAsiaTheme="minorEastAsia"/>
          <w:lang w:val="en-US" w:eastAsia="zh-CN"/>
        </w:rPr>
        <w:tab/>
      </w:r>
      <w:r>
        <w:t>Message Functional Definition and Content</w:t>
      </w:r>
      <w:bookmarkEnd w:id="241"/>
      <w:bookmarkEnd w:id="242"/>
    </w:p>
    <w:p w14:paraId="51BA823B" w14:textId="6D7B35EA" w:rsidR="006B61A7" w:rsidRPr="00AA30B7" w:rsidRDefault="006B61A7" w:rsidP="006B61A7">
      <w:pPr>
        <w:pStyle w:val="4"/>
        <w:rPr>
          <w:rFonts w:eastAsiaTheme="minorEastAsia"/>
          <w:lang w:eastAsia="zh-CN"/>
        </w:rPr>
      </w:pPr>
      <w:r>
        <w:rPr>
          <w:rFonts w:eastAsiaTheme="minorEastAsia"/>
          <w:lang w:eastAsia="zh-CN"/>
        </w:rPr>
        <w:t>7.3.2.1</w:t>
      </w:r>
      <w:r>
        <w:rPr>
          <w:rFonts w:eastAsiaTheme="minorEastAsia"/>
          <w:lang w:eastAsia="zh-CN"/>
        </w:rPr>
        <w:tab/>
      </w:r>
      <w:r w:rsidR="00BC3988">
        <w:rPr>
          <w:rFonts w:eastAsiaTheme="minorEastAsia"/>
          <w:lang w:eastAsia="zh-CN"/>
        </w:rPr>
        <w:t>Void</w:t>
      </w:r>
    </w:p>
    <w:p w14:paraId="7B22EB3B" w14:textId="152DF086" w:rsidR="006B61A7" w:rsidRDefault="006B61A7" w:rsidP="006B61A7">
      <w:pPr>
        <w:pStyle w:val="4"/>
        <w:rPr>
          <w:rFonts w:eastAsiaTheme="minorEastAsia"/>
          <w:lang w:eastAsia="zh-CN"/>
        </w:rPr>
      </w:pPr>
      <w:r>
        <w:rPr>
          <w:rFonts w:eastAsiaTheme="minorEastAsia"/>
          <w:lang w:eastAsia="zh-CN"/>
        </w:rPr>
        <w:t>7.3.2.2</w:t>
      </w:r>
      <w:r>
        <w:rPr>
          <w:rFonts w:eastAsiaTheme="minorEastAsia"/>
          <w:lang w:eastAsia="zh-CN"/>
        </w:rPr>
        <w:tab/>
      </w:r>
      <w:r w:rsidR="00BC3988">
        <w:rPr>
          <w:rFonts w:eastAsiaTheme="minorEastAsia"/>
          <w:lang w:eastAsia="zh-CN"/>
        </w:rPr>
        <w:t>Void</w:t>
      </w:r>
    </w:p>
    <w:p w14:paraId="297CF6D5" w14:textId="1E70F0BD" w:rsidR="006B61A7" w:rsidRPr="006B61A7" w:rsidRDefault="006B61A7" w:rsidP="006B61A7">
      <w:pPr>
        <w:pStyle w:val="4"/>
        <w:rPr>
          <w:rFonts w:eastAsiaTheme="minorEastAsia"/>
          <w:lang w:eastAsia="zh-CN"/>
        </w:rPr>
      </w:pPr>
      <w:r>
        <w:rPr>
          <w:rFonts w:eastAsiaTheme="minorEastAsia"/>
          <w:lang w:eastAsia="zh-CN"/>
        </w:rPr>
        <w:t>7.3.2.3</w:t>
      </w:r>
      <w:r>
        <w:rPr>
          <w:rFonts w:eastAsiaTheme="minorEastAsia"/>
          <w:lang w:eastAsia="zh-CN"/>
        </w:rPr>
        <w:tab/>
      </w:r>
      <w:r w:rsidR="00BC3988">
        <w:rPr>
          <w:rFonts w:eastAsiaTheme="minorEastAsia"/>
          <w:lang w:eastAsia="zh-CN"/>
        </w:rPr>
        <w:t>Void</w:t>
      </w:r>
    </w:p>
    <w:p w14:paraId="2C5093CC" w14:textId="6C59F91A" w:rsidR="006B61A7" w:rsidRPr="00AA30B7" w:rsidRDefault="006B61A7" w:rsidP="006B61A7">
      <w:pPr>
        <w:pStyle w:val="4"/>
        <w:rPr>
          <w:rFonts w:eastAsiaTheme="minorEastAsia"/>
          <w:lang w:eastAsia="zh-CN"/>
        </w:rPr>
      </w:pPr>
      <w:r>
        <w:rPr>
          <w:rFonts w:eastAsiaTheme="minorEastAsia"/>
          <w:lang w:eastAsia="zh-CN"/>
        </w:rPr>
        <w:t>7.3.2.4</w:t>
      </w:r>
      <w:r>
        <w:rPr>
          <w:rFonts w:eastAsiaTheme="minorEastAsia"/>
          <w:lang w:eastAsia="zh-CN"/>
        </w:rPr>
        <w:tab/>
      </w:r>
      <w:r w:rsidR="00BC3988">
        <w:rPr>
          <w:rFonts w:eastAsiaTheme="minorEastAsia"/>
          <w:lang w:eastAsia="zh-CN"/>
        </w:rPr>
        <w:t>Void</w:t>
      </w:r>
    </w:p>
    <w:p w14:paraId="2A42BE92" w14:textId="52B65075" w:rsidR="006B61A7" w:rsidRDefault="006B61A7" w:rsidP="006B61A7">
      <w:pPr>
        <w:pStyle w:val="4"/>
        <w:rPr>
          <w:rFonts w:eastAsiaTheme="minorEastAsia"/>
          <w:lang w:eastAsia="zh-CN"/>
        </w:rPr>
      </w:pPr>
      <w:r>
        <w:rPr>
          <w:rFonts w:eastAsiaTheme="minorEastAsia"/>
          <w:lang w:eastAsia="zh-CN"/>
        </w:rPr>
        <w:t>7.3.2.5</w:t>
      </w:r>
      <w:r>
        <w:rPr>
          <w:rFonts w:eastAsiaTheme="minorEastAsia"/>
          <w:lang w:eastAsia="zh-CN"/>
        </w:rPr>
        <w:tab/>
      </w:r>
      <w:r w:rsidR="00BC3988">
        <w:rPr>
          <w:rFonts w:eastAsiaTheme="minorEastAsia"/>
          <w:lang w:eastAsia="zh-CN"/>
        </w:rPr>
        <w:t>Void</w:t>
      </w:r>
    </w:p>
    <w:p w14:paraId="1FF14198" w14:textId="77777777" w:rsidR="006B61A7" w:rsidRPr="006B61A7" w:rsidRDefault="006B61A7" w:rsidP="006B61A7">
      <w:pPr>
        <w:rPr>
          <w:lang w:val="en-GB"/>
        </w:rPr>
      </w:pPr>
    </w:p>
    <w:p w14:paraId="6ABEDBD1" w14:textId="50362D11" w:rsidR="00C35BD5" w:rsidRPr="00016A2C" w:rsidRDefault="00C35BD5" w:rsidP="00016A2C">
      <w:pPr>
        <w:pStyle w:val="4"/>
        <w:rPr>
          <w:rFonts w:eastAsiaTheme="minorEastAsia"/>
          <w:lang w:eastAsia="zh-CN"/>
        </w:rPr>
      </w:pPr>
      <w:r>
        <w:rPr>
          <w:rFonts w:eastAsiaTheme="minorEastAsia" w:hint="eastAsia"/>
          <w:lang w:eastAsia="zh-CN"/>
        </w:rPr>
        <w:t>7</w:t>
      </w:r>
      <w:r>
        <w:rPr>
          <w:rFonts w:eastAsiaTheme="minorEastAsia"/>
          <w:lang w:eastAsia="zh-CN"/>
        </w:rPr>
        <w:t>.3.2.</w:t>
      </w:r>
      <w:r w:rsidR="004F0D2B">
        <w:rPr>
          <w:rFonts w:eastAsiaTheme="minorEastAsia"/>
          <w:lang w:eastAsia="zh-CN"/>
        </w:rPr>
        <w:t>6</w:t>
      </w:r>
      <w:r>
        <w:rPr>
          <w:rFonts w:eastAsiaTheme="minorEastAsia"/>
          <w:lang w:eastAsia="zh-CN"/>
        </w:rPr>
        <w:tab/>
      </w:r>
      <w:r w:rsidRPr="00A75FD4">
        <w:t>SUBSCRIBE INFORMATION REQUEST</w:t>
      </w:r>
    </w:p>
    <w:p w14:paraId="5BB54AB1" w14:textId="77777777" w:rsidR="00AF1CB8" w:rsidRPr="00EE670F" w:rsidRDefault="00AF1CB8" w:rsidP="00AF1CB8">
      <w:pPr>
        <w:rPr>
          <w:rFonts w:ascii="Times New Roman" w:hAnsi="Times New Roman" w:cs="Times New Roman"/>
          <w:color w:val="000000" w:themeColor="text1"/>
          <w:sz w:val="20"/>
          <w:lang w:val="en-GB" w:eastAsia="zh-CN"/>
        </w:rPr>
      </w:pPr>
      <w:r w:rsidRPr="00EE670F">
        <w:rPr>
          <w:rFonts w:ascii="Times New Roman" w:hAnsi="Times New Roman" w:cs="Times New Roman"/>
          <w:color w:val="000000" w:themeColor="text1"/>
          <w:sz w:val="20"/>
          <w:lang w:val="en-GB" w:eastAsia="zh-CN"/>
        </w:rPr>
        <w:t>This message is sent by an xApp to the Near-RT RIC platform to subscribe to the interested information.</w:t>
      </w:r>
    </w:p>
    <w:p w14:paraId="54FF4177" w14:textId="77777777" w:rsidR="00AF1CB8" w:rsidRPr="00EE670F" w:rsidRDefault="00AF1CB8" w:rsidP="00AF1CB8">
      <w:pPr>
        <w:rPr>
          <w:rFonts w:ascii="Times New Roman" w:hAnsi="Times New Roman" w:cs="Times New Roman"/>
          <w:color w:val="000000" w:themeColor="text1"/>
          <w:sz w:val="20"/>
          <w:lang w:val="en-GB" w:eastAsia="zh-CN"/>
        </w:rPr>
      </w:pPr>
      <w:r w:rsidRPr="00EE670F">
        <w:rPr>
          <w:rFonts w:ascii="Times New Roman" w:hAnsi="Times New Roman" w:cs="Times New Roman"/>
          <w:color w:val="000000" w:themeColor="text1"/>
          <w:sz w:val="20"/>
          <w:lang w:val="en-GB" w:eastAsia="zh-CN"/>
        </w:rPr>
        <w:t>Direction: xApp -&gt; Near-RT RIC platform</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5B3798" w:rsidRPr="00372376" w14:paraId="60DA2719" w14:textId="77777777" w:rsidTr="00C92C3B">
        <w:tc>
          <w:tcPr>
            <w:tcW w:w="2127" w:type="dxa"/>
          </w:tcPr>
          <w:p w14:paraId="5F7F51EA" w14:textId="77777777" w:rsidR="005B3798" w:rsidRPr="00372376" w:rsidRDefault="005B3798" w:rsidP="00AF1CB8">
            <w:pPr>
              <w:pStyle w:val="TAH"/>
              <w:keepNext w:val="0"/>
              <w:keepLines w:val="0"/>
              <w:rPr>
                <w:rFonts w:cs="Arial"/>
                <w:lang w:eastAsia="ja-JP"/>
              </w:rPr>
            </w:pPr>
            <w:r w:rsidRPr="00372376">
              <w:rPr>
                <w:rFonts w:cs="Arial"/>
                <w:lang w:eastAsia="ja-JP"/>
              </w:rPr>
              <w:t>IE/Group Name</w:t>
            </w:r>
          </w:p>
        </w:tc>
        <w:tc>
          <w:tcPr>
            <w:tcW w:w="1134" w:type="dxa"/>
          </w:tcPr>
          <w:p w14:paraId="32765620" w14:textId="77777777" w:rsidR="005B3798" w:rsidRPr="00372376" w:rsidRDefault="005B3798" w:rsidP="00AF1CB8">
            <w:pPr>
              <w:pStyle w:val="TAH"/>
              <w:keepNext w:val="0"/>
              <w:keepLines w:val="0"/>
              <w:rPr>
                <w:rFonts w:cs="Arial"/>
                <w:lang w:eastAsia="ja-JP"/>
              </w:rPr>
            </w:pPr>
            <w:r w:rsidRPr="00372376">
              <w:rPr>
                <w:rFonts w:cs="Arial"/>
                <w:lang w:eastAsia="ja-JP"/>
              </w:rPr>
              <w:t>Presence</w:t>
            </w:r>
          </w:p>
        </w:tc>
        <w:tc>
          <w:tcPr>
            <w:tcW w:w="992" w:type="dxa"/>
          </w:tcPr>
          <w:p w14:paraId="00D2D47C" w14:textId="77777777" w:rsidR="005B3798" w:rsidRPr="00372376" w:rsidRDefault="005B3798" w:rsidP="00AF1CB8">
            <w:pPr>
              <w:pStyle w:val="TAH"/>
              <w:keepNext w:val="0"/>
              <w:keepLines w:val="0"/>
              <w:rPr>
                <w:rFonts w:cs="Arial"/>
                <w:lang w:eastAsia="ja-JP"/>
              </w:rPr>
            </w:pPr>
            <w:r w:rsidRPr="00372376">
              <w:rPr>
                <w:rFonts w:cs="Arial"/>
                <w:lang w:eastAsia="ja-JP"/>
              </w:rPr>
              <w:t>Range</w:t>
            </w:r>
          </w:p>
        </w:tc>
        <w:tc>
          <w:tcPr>
            <w:tcW w:w="1276" w:type="dxa"/>
          </w:tcPr>
          <w:p w14:paraId="332E37C5" w14:textId="77777777" w:rsidR="005B3798" w:rsidRPr="00372376" w:rsidRDefault="005B3798" w:rsidP="00AF1CB8">
            <w:pPr>
              <w:pStyle w:val="TAH"/>
              <w:keepNext w:val="0"/>
              <w:keepLines w:val="0"/>
              <w:rPr>
                <w:rFonts w:cs="Arial"/>
                <w:lang w:eastAsia="ja-JP"/>
              </w:rPr>
            </w:pPr>
            <w:r w:rsidRPr="00372376">
              <w:rPr>
                <w:rFonts w:cs="Arial"/>
                <w:lang w:eastAsia="ja-JP"/>
              </w:rPr>
              <w:t>IE type and reference</w:t>
            </w:r>
          </w:p>
        </w:tc>
        <w:tc>
          <w:tcPr>
            <w:tcW w:w="4672" w:type="dxa"/>
          </w:tcPr>
          <w:p w14:paraId="0F1E462E" w14:textId="77777777" w:rsidR="005B3798" w:rsidRPr="00372376" w:rsidRDefault="005B3798" w:rsidP="00AF1CB8">
            <w:pPr>
              <w:pStyle w:val="TAH"/>
              <w:keepNext w:val="0"/>
              <w:keepLines w:val="0"/>
              <w:rPr>
                <w:rFonts w:cs="Arial"/>
                <w:lang w:eastAsia="ja-JP"/>
              </w:rPr>
            </w:pPr>
            <w:r w:rsidRPr="00372376">
              <w:rPr>
                <w:rFonts w:cs="Arial"/>
                <w:lang w:eastAsia="ja-JP"/>
              </w:rPr>
              <w:t>Semantics description</w:t>
            </w:r>
          </w:p>
        </w:tc>
      </w:tr>
      <w:tr w:rsidR="005B3798" w:rsidRPr="00372376" w14:paraId="004FE0B4" w14:textId="77777777" w:rsidTr="00C92C3B">
        <w:tc>
          <w:tcPr>
            <w:tcW w:w="2127" w:type="dxa"/>
          </w:tcPr>
          <w:p w14:paraId="2C1AE710" w14:textId="77777777" w:rsidR="005B3798" w:rsidRPr="00372376" w:rsidRDefault="005B3798" w:rsidP="00AF1CB8">
            <w:pPr>
              <w:pStyle w:val="TAL"/>
              <w:keepNext w:val="0"/>
              <w:keepLines w:val="0"/>
              <w:rPr>
                <w:rFonts w:cs="Arial"/>
                <w:lang w:eastAsia="ja-JP"/>
              </w:rPr>
            </w:pPr>
            <w:r w:rsidRPr="00FD130F">
              <w:rPr>
                <w:rFonts w:cs="Arial"/>
                <w:lang w:eastAsia="ja-JP"/>
              </w:rPr>
              <w:t>Message Type</w:t>
            </w:r>
          </w:p>
        </w:tc>
        <w:tc>
          <w:tcPr>
            <w:tcW w:w="1134" w:type="dxa"/>
          </w:tcPr>
          <w:p w14:paraId="1F1F29C1" w14:textId="77777777" w:rsidR="005B3798" w:rsidRPr="00372376" w:rsidRDefault="005B3798" w:rsidP="00AF1CB8">
            <w:pPr>
              <w:pStyle w:val="TAL"/>
              <w:keepNext w:val="0"/>
              <w:keepLines w:val="0"/>
              <w:rPr>
                <w:rFonts w:cs="Arial"/>
                <w:lang w:eastAsia="ja-JP"/>
              </w:rPr>
            </w:pPr>
            <w:r w:rsidRPr="00FD130F">
              <w:rPr>
                <w:rFonts w:cs="Arial"/>
                <w:lang w:eastAsia="ja-JP"/>
              </w:rPr>
              <w:t>M</w:t>
            </w:r>
          </w:p>
        </w:tc>
        <w:tc>
          <w:tcPr>
            <w:tcW w:w="992" w:type="dxa"/>
          </w:tcPr>
          <w:p w14:paraId="09919BE5" w14:textId="77777777" w:rsidR="005B3798" w:rsidRPr="00372376" w:rsidRDefault="005B3798" w:rsidP="00AF1CB8">
            <w:pPr>
              <w:pStyle w:val="TAL"/>
              <w:keepNext w:val="0"/>
              <w:keepLines w:val="0"/>
              <w:rPr>
                <w:rFonts w:cs="Arial"/>
                <w:lang w:eastAsia="ja-JP"/>
              </w:rPr>
            </w:pPr>
          </w:p>
        </w:tc>
        <w:tc>
          <w:tcPr>
            <w:tcW w:w="1276" w:type="dxa"/>
          </w:tcPr>
          <w:p w14:paraId="32165E4F" w14:textId="77777777" w:rsidR="005B3798" w:rsidRPr="004510DB" w:rsidRDefault="005B3798" w:rsidP="00AF1CB8">
            <w:pPr>
              <w:pStyle w:val="TAL"/>
              <w:keepNext w:val="0"/>
              <w:keepLines w:val="0"/>
              <w:rPr>
                <w:rFonts w:cs="Arial"/>
                <w:highlight w:val="yellow"/>
                <w:lang w:eastAsia="zh-CN"/>
              </w:rPr>
            </w:pPr>
            <w:r w:rsidRPr="00FD130F">
              <w:rPr>
                <w:rFonts w:cs="Arial"/>
                <w:lang w:eastAsia="ja-JP"/>
              </w:rPr>
              <w:fldChar w:fldCharType="begin"/>
            </w:r>
            <w:r w:rsidRPr="00FD130F">
              <w:rPr>
                <w:rFonts w:cs="Arial"/>
                <w:lang w:eastAsia="ja-JP"/>
              </w:rPr>
              <w:instrText xml:space="preserve"> REF _Ref76560695 \r \h  \* MERGEFORMAT </w:instrText>
            </w:r>
            <w:r w:rsidRPr="00FD130F">
              <w:rPr>
                <w:rFonts w:cs="Arial"/>
                <w:lang w:eastAsia="ja-JP"/>
              </w:rPr>
            </w:r>
            <w:r w:rsidRPr="00FD130F">
              <w:rPr>
                <w:rFonts w:cs="Arial"/>
                <w:lang w:eastAsia="ja-JP"/>
              </w:rPr>
              <w:fldChar w:fldCharType="separate"/>
            </w:r>
            <w:r w:rsidRPr="00FD130F">
              <w:rPr>
                <w:rFonts w:cs="Arial"/>
                <w:lang w:eastAsia="ja-JP"/>
              </w:rPr>
              <w:t>7.3.3.1</w:t>
            </w:r>
            <w:r w:rsidRPr="00FD130F">
              <w:rPr>
                <w:rFonts w:cs="Arial"/>
                <w:lang w:eastAsia="ja-JP"/>
              </w:rPr>
              <w:fldChar w:fldCharType="end"/>
            </w:r>
          </w:p>
        </w:tc>
        <w:tc>
          <w:tcPr>
            <w:tcW w:w="4672" w:type="dxa"/>
          </w:tcPr>
          <w:p w14:paraId="1F2CC66E" w14:textId="77777777" w:rsidR="005B3798" w:rsidRPr="00372376" w:rsidRDefault="005B3798" w:rsidP="00AF1CB8">
            <w:pPr>
              <w:pStyle w:val="TAL"/>
              <w:keepNext w:val="0"/>
              <w:keepLines w:val="0"/>
              <w:rPr>
                <w:rFonts w:cs="Arial"/>
                <w:lang w:eastAsia="ja-JP"/>
              </w:rPr>
            </w:pPr>
          </w:p>
        </w:tc>
      </w:tr>
      <w:tr w:rsidR="005B3798" w:rsidRPr="00372376" w14:paraId="6D993B3C" w14:textId="77777777" w:rsidTr="00C92C3B">
        <w:tc>
          <w:tcPr>
            <w:tcW w:w="2127" w:type="dxa"/>
          </w:tcPr>
          <w:p w14:paraId="136C1B08" w14:textId="0E62B9F2" w:rsidR="005B3798" w:rsidRPr="00372376" w:rsidRDefault="005B3798" w:rsidP="00AF1CB8">
            <w:pPr>
              <w:pStyle w:val="TAL"/>
              <w:keepNext w:val="0"/>
              <w:keepLines w:val="0"/>
              <w:rPr>
                <w:rFonts w:cs="Arial"/>
                <w:lang w:eastAsia="ja-JP"/>
              </w:rPr>
            </w:pPr>
            <w:r w:rsidRPr="00DA5D99">
              <w:rPr>
                <w:rFonts w:eastAsia="Calibri" w:cs="Arial"/>
                <w:lang w:eastAsia="ja-JP"/>
              </w:rPr>
              <w:t>Procedure Transaction ID</w:t>
            </w:r>
          </w:p>
        </w:tc>
        <w:tc>
          <w:tcPr>
            <w:tcW w:w="1134" w:type="dxa"/>
          </w:tcPr>
          <w:p w14:paraId="3555B9E1" w14:textId="77777777" w:rsidR="005B3798" w:rsidRPr="00372376" w:rsidRDefault="005B3798" w:rsidP="00AF1CB8">
            <w:pPr>
              <w:pStyle w:val="TAL"/>
              <w:keepNext w:val="0"/>
              <w:keepLines w:val="0"/>
              <w:rPr>
                <w:rFonts w:cs="Arial"/>
                <w:lang w:eastAsia="ja-JP"/>
              </w:rPr>
            </w:pPr>
            <w:r w:rsidRPr="00FD130F">
              <w:rPr>
                <w:rFonts w:cs="Arial"/>
                <w:lang w:eastAsia="ja-JP"/>
              </w:rPr>
              <w:t>M</w:t>
            </w:r>
          </w:p>
        </w:tc>
        <w:tc>
          <w:tcPr>
            <w:tcW w:w="992" w:type="dxa"/>
          </w:tcPr>
          <w:p w14:paraId="34C8C8E2" w14:textId="77777777" w:rsidR="005B3798" w:rsidRPr="00372376" w:rsidRDefault="005B3798" w:rsidP="00AF1CB8">
            <w:pPr>
              <w:pStyle w:val="TAL"/>
              <w:keepNext w:val="0"/>
              <w:keepLines w:val="0"/>
              <w:rPr>
                <w:rFonts w:cs="Arial"/>
                <w:lang w:eastAsia="ja-JP"/>
              </w:rPr>
            </w:pPr>
          </w:p>
        </w:tc>
        <w:tc>
          <w:tcPr>
            <w:tcW w:w="1276" w:type="dxa"/>
          </w:tcPr>
          <w:p w14:paraId="15CF517B" w14:textId="7C842831" w:rsidR="005B3798" w:rsidRPr="004510DB" w:rsidRDefault="005B3798" w:rsidP="00AF1CB8">
            <w:pPr>
              <w:pStyle w:val="TAL"/>
              <w:keepNext w:val="0"/>
              <w:keepLines w:val="0"/>
              <w:rPr>
                <w:rFonts w:cs="Arial"/>
                <w:highlight w:val="yellow"/>
                <w:lang w:eastAsia="zh-CN"/>
              </w:rPr>
            </w:pPr>
            <w:r>
              <w:rPr>
                <w:rFonts w:eastAsia="Calibri" w:cs="Arial"/>
                <w:lang w:eastAsia="ja-JP"/>
              </w:rPr>
              <w:t>10.1.1</w:t>
            </w:r>
          </w:p>
        </w:tc>
        <w:tc>
          <w:tcPr>
            <w:tcW w:w="4672" w:type="dxa"/>
          </w:tcPr>
          <w:p w14:paraId="4D75AB2F" w14:textId="77777777" w:rsidR="005B3798" w:rsidRPr="00372376" w:rsidRDefault="005B3798" w:rsidP="00AF1CB8">
            <w:pPr>
              <w:pStyle w:val="TAL"/>
              <w:keepNext w:val="0"/>
              <w:keepLines w:val="0"/>
              <w:rPr>
                <w:rFonts w:cs="Arial"/>
                <w:lang w:eastAsia="ja-JP"/>
              </w:rPr>
            </w:pPr>
          </w:p>
        </w:tc>
      </w:tr>
      <w:tr w:rsidR="005B3798" w:rsidRPr="00372376" w14:paraId="196F0C18" w14:textId="77777777" w:rsidTr="00C92C3B">
        <w:tc>
          <w:tcPr>
            <w:tcW w:w="2127" w:type="dxa"/>
          </w:tcPr>
          <w:p w14:paraId="2A82522D" w14:textId="7506D13D" w:rsidR="005B3798" w:rsidRPr="00372376" w:rsidRDefault="005B3798" w:rsidP="00AF1CB8">
            <w:pPr>
              <w:pStyle w:val="TAL"/>
              <w:keepNext w:val="0"/>
              <w:keepLines w:val="0"/>
              <w:rPr>
                <w:rFonts w:cs="Arial"/>
                <w:lang w:eastAsia="ja-JP"/>
              </w:rPr>
            </w:pPr>
            <w:r>
              <w:rPr>
                <w:rFonts w:eastAsia="Calibri" w:cs="Arial"/>
                <w:lang w:eastAsia="ja-JP"/>
              </w:rPr>
              <w:t>SDL Data Type ID</w:t>
            </w:r>
          </w:p>
        </w:tc>
        <w:tc>
          <w:tcPr>
            <w:tcW w:w="1134" w:type="dxa"/>
          </w:tcPr>
          <w:p w14:paraId="6497590B" w14:textId="77777777" w:rsidR="005B3798" w:rsidRPr="00372376" w:rsidRDefault="005B3798" w:rsidP="00AF1CB8">
            <w:pPr>
              <w:pStyle w:val="TAL"/>
              <w:keepNext w:val="0"/>
              <w:keepLines w:val="0"/>
              <w:rPr>
                <w:rFonts w:cs="Arial"/>
                <w:lang w:eastAsia="ja-JP"/>
              </w:rPr>
            </w:pPr>
            <w:r w:rsidRPr="00FD130F">
              <w:rPr>
                <w:rFonts w:cs="Arial"/>
                <w:lang w:eastAsia="ja-JP"/>
              </w:rPr>
              <w:t>M</w:t>
            </w:r>
          </w:p>
        </w:tc>
        <w:tc>
          <w:tcPr>
            <w:tcW w:w="992" w:type="dxa"/>
          </w:tcPr>
          <w:p w14:paraId="1D3FECE4" w14:textId="77777777" w:rsidR="005B3798" w:rsidRPr="00372376" w:rsidRDefault="005B3798" w:rsidP="00AF1CB8">
            <w:pPr>
              <w:pStyle w:val="TAL"/>
              <w:keepNext w:val="0"/>
              <w:keepLines w:val="0"/>
              <w:rPr>
                <w:rFonts w:cs="Arial"/>
                <w:lang w:eastAsia="ja-JP"/>
              </w:rPr>
            </w:pPr>
          </w:p>
        </w:tc>
        <w:tc>
          <w:tcPr>
            <w:tcW w:w="1276" w:type="dxa"/>
          </w:tcPr>
          <w:p w14:paraId="386F9DE7" w14:textId="15306E04" w:rsidR="005B3798" w:rsidRPr="004510DB" w:rsidRDefault="005B3798" w:rsidP="00AF1CB8">
            <w:pPr>
              <w:pStyle w:val="TAL"/>
              <w:keepNext w:val="0"/>
              <w:keepLines w:val="0"/>
              <w:rPr>
                <w:rFonts w:cs="Arial"/>
                <w:highlight w:val="yellow"/>
                <w:lang w:eastAsia="zh-CN"/>
              </w:rPr>
            </w:pPr>
            <w:r w:rsidRPr="00FD130F">
              <w:rPr>
                <w:rFonts w:cs="Arial"/>
                <w:lang w:eastAsia="ja-JP"/>
              </w:rPr>
              <w:t>7.3.3.</w:t>
            </w:r>
            <w:r>
              <w:rPr>
                <w:rFonts w:eastAsia="Calibri" w:cs="Arial"/>
                <w:lang w:eastAsia="ja-JP"/>
              </w:rPr>
              <w:t>21</w:t>
            </w:r>
          </w:p>
        </w:tc>
        <w:tc>
          <w:tcPr>
            <w:tcW w:w="4672" w:type="dxa"/>
          </w:tcPr>
          <w:p w14:paraId="2D096DCD" w14:textId="77777777" w:rsidR="005B3798" w:rsidRPr="00372376" w:rsidRDefault="005B3798" w:rsidP="00AF1CB8">
            <w:pPr>
              <w:pStyle w:val="TAL"/>
              <w:keepNext w:val="0"/>
              <w:keepLines w:val="0"/>
              <w:rPr>
                <w:rFonts w:cs="Arial"/>
                <w:lang w:eastAsia="ja-JP"/>
              </w:rPr>
            </w:pPr>
          </w:p>
        </w:tc>
      </w:tr>
      <w:tr w:rsidR="005B3798" w:rsidRPr="00372376" w14:paraId="0ED88194" w14:textId="77777777" w:rsidTr="00C92C3B">
        <w:tc>
          <w:tcPr>
            <w:tcW w:w="2127" w:type="dxa"/>
          </w:tcPr>
          <w:p w14:paraId="5F14A9F0" w14:textId="33534F5E" w:rsidR="005B3798" w:rsidRDefault="005B3798" w:rsidP="009A740A">
            <w:pPr>
              <w:pStyle w:val="TAL"/>
              <w:keepNext w:val="0"/>
              <w:keepLines w:val="0"/>
              <w:rPr>
                <w:rFonts w:eastAsia="Calibri" w:cs="Arial"/>
                <w:lang w:eastAsia="ja-JP"/>
              </w:rPr>
            </w:pPr>
            <w:r w:rsidRPr="00064B00">
              <w:rPr>
                <w:rFonts w:eastAsia="Calibri" w:cs="Arial"/>
                <w:lang w:eastAsia="ja-JP"/>
              </w:rPr>
              <w:t>Delivery Method</w:t>
            </w:r>
          </w:p>
        </w:tc>
        <w:tc>
          <w:tcPr>
            <w:tcW w:w="1134" w:type="dxa"/>
          </w:tcPr>
          <w:p w14:paraId="36C85652" w14:textId="1E1889E4" w:rsidR="005B3798" w:rsidRPr="00FD130F" w:rsidRDefault="005B3798" w:rsidP="009A740A">
            <w:pPr>
              <w:pStyle w:val="TAL"/>
              <w:keepNext w:val="0"/>
              <w:keepLines w:val="0"/>
              <w:rPr>
                <w:rFonts w:cs="Arial"/>
                <w:lang w:eastAsia="ja-JP"/>
              </w:rPr>
            </w:pPr>
            <w:r w:rsidRPr="00064B00">
              <w:rPr>
                <w:rFonts w:eastAsia="Calibri" w:cs="Arial"/>
                <w:lang w:eastAsia="ja-JP"/>
              </w:rPr>
              <w:t>M</w:t>
            </w:r>
          </w:p>
        </w:tc>
        <w:tc>
          <w:tcPr>
            <w:tcW w:w="992" w:type="dxa"/>
          </w:tcPr>
          <w:p w14:paraId="3EA4647A" w14:textId="77777777" w:rsidR="005B3798" w:rsidRPr="00372376" w:rsidRDefault="005B3798" w:rsidP="009A740A">
            <w:pPr>
              <w:pStyle w:val="TAL"/>
              <w:keepNext w:val="0"/>
              <w:keepLines w:val="0"/>
              <w:rPr>
                <w:rFonts w:cs="Arial"/>
                <w:lang w:eastAsia="ja-JP"/>
              </w:rPr>
            </w:pPr>
          </w:p>
        </w:tc>
        <w:tc>
          <w:tcPr>
            <w:tcW w:w="1276" w:type="dxa"/>
          </w:tcPr>
          <w:p w14:paraId="43AF6A3F" w14:textId="2E6EA0E8" w:rsidR="005B3798" w:rsidRPr="00FD130F" w:rsidRDefault="005B3798" w:rsidP="009A740A">
            <w:pPr>
              <w:pStyle w:val="TAL"/>
              <w:keepNext w:val="0"/>
              <w:keepLines w:val="0"/>
              <w:rPr>
                <w:rFonts w:cs="Arial"/>
                <w:lang w:eastAsia="ja-JP"/>
              </w:rPr>
            </w:pPr>
            <w:r w:rsidRPr="00064B00">
              <w:rPr>
                <w:rFonts w:eastAsia="Calibri" w:cs="Arial"/>
                <w:lang w:eastAsia="ja-JP"/>
              </w:rPr>
              <w:t>7.3.3.4</w:t>
            </w:r>
          </w:p>
        </w:tc>
        <w:tc>
          <w:tcPr>
            <w:tcW w:w="4672" w:type="dxa"/>
          </w:tcPr>
          <w:p w14:paraId="3B8BC921" w14:textId="77777777" w:rsidR="005B3798" w:rsidRPr="00372376" w:rsidRDefault="005B3798" w:rsidP="009A740A">
            <w:pPr>
              <w:pStyle w:val="TAL"/>
              <w:keepNext w:val="0"/>
              <w:keepLines w:val="0"/>
              <w:rPr>
                <w:rFonts w:cs="Arial"/>
                <w:lang w:eastAsia="ja-JP"/>
              </w:rPr>
            </w:pPr>
          </w:p>
        </w:tc>
      </w:tr>
      <w:tr w:rsidR="005B3798" w:rsidRPr="0051712E" w:rsidDel="00550EA4" w14:paraId="40659A5A" w14:textId="77777777" w:rsidTr="00C92C3B">
        <w:tc>
          <w:tcPr>
            <w:tcW w:w="2127" w:type="dxa"/>
          </w:tcPr>
          <w:p w14:paraId="1EBDA4F5" w14:textId="564632DD" w:rsidR="005B3798" w:rsidRPr="00FD130F" w:rsidDel="00550EA4" w:rsidRDefault="005B3798" w:rsidP="009A740A">
            <w:pPr>
              <w:pStyle w:val="TAL"/>
              <w:keepNext w:val="0"/>
              <w:keepLines w:val="0"/>
              <w:rPr>
                <w:rFonts w:cs="Arial"/>
                <w:lang w:eastAsia="ja-JP"/>
              </w:rPr>
            </w:pPr>
            <w:r>
              <w:rPr>
                <w:rFonts w:eastAsia="Calibri" w:cs="Arial"/>
                <w:lang w:eastAsia="ja-JP"/>
              </w:rPr>
              <w:t>SDL Data Description</w:t>
            </w:r>
          </w:p>
        </w:tc>
        <w:tc>
          <w:tcPr>
            <w:tcW w:w="1134" w:type="dxa"/>
          </w:tcPr>
          <w:p w14:paraId="6C6E1089" w14:textId="5E1A2A37" w:rsidR="005B3798" w:rsidRPr="00FD130F" w:rsidDel="00550EA4" w:rsidRDefault="005B3798" w:rsidP="009A740A">
            <w:pPr>
              <w:pStyle w:val="TAL"/>
              <w:keepNext w:val="0"/>
              <w:keepLines w:val="0"/>
              <w:rPr>
                <w:rFonts w:cs="Arial"/>
                <w:lang w:eastAsia="ja-JP"/>
              </w:rPr>
            </w:pPr>
            <w:r>
              <w:rPr>
                <w:rFonts w:eastAsia="Calibri" w:cs="Arial"/>
                <w:szCs w:val="18"/>
              </w:rPr>
              <w:t>O</w:t>
            </w:r>
          </w:p>
        </w:tc>
        <w:tc>
          <w:tcPr>
            <w:tcW w:w="992" w:type="dxa"/>
          </w:tcPr>
          <w:p w14:paraId="557D4730" w14:textId="77777777" w:rsidR="005B3798" w:rsidRPr="00372376" w:rsidDel="00550EA4" w:rsidRDefault="005B3798" w:rsidP="009A740A">
            <w:pPr>
              <w:pStyle w:val="TAL"/>
              <w:keepNext w:val="0"/>
              <w:keepLines w:val="0"/>
              <w:rPr>
                <w:rFonts w:cs="Arial"/>
                <w:lang w:eastAsia="ja-JP"/>
              </w:rPr>
            </w:pPr>
          </w:p>
        </w:tc>
        <w:tc>
          <w:tcPr>
            <w:tcW w:w="1276" w:type="dxa"/>
          </w:tcPr>
          <w:p w14:paraId="4220DA2C" w14:textId="7DF95F53" w:rsidR="005B3798" w:rsidRPr="00FD130F" w:rsidDel="00550EA4" w:rsidRDefault="005B3798" w:rsidP="009A740A">
            <w:pPr>
              <w:pStyle w:val="TAL"/>
              <w:keepNext w:val="0"/>
              <w:keepLines w:val="0"/>
              <w:rPr>
                <w:rFonts w:cs="Arial"/>
                <w:lang w:eastAsia="ja-JP"/>
              </w:rPr>
            </w:pPr>
            <w:r>
              <w:rPr>
                <w:rFonts w:eastAsia="Calibri" w:cs="Arial"/>
                <w:szCs w:val="18"/>
              </w:rPr>
              <w:t>7.3.3.22</w:t>
            </w:r>
          </w:p>
        </w:tc>
        <w:tc>
          <w:tcPr>
            <w:tcW w:w="4672" w:type="dxa"/>
          </w:tcPr>
          <w:p w14:paraId="015EACBE" w14:textId="1F1FA431" w:rsidR="005B3798" w:rsidRPr="00372376" w:rsidDel="00550EA4" w:rsidRDefault="005B3798" w:rsidP="009A740A">
            <w:pPr>
              <w:pStyle w:val="TAL"/>
              <w:keepNext w:val="0"/>
              <w:keepLines w:val="0"/>
              <w:rPr>
                <w:rFonts w:cs="Arial"/>
                <w:lang w:eastAsia="ja-JP"/>
              </w:rPr>
            </w:pPr>
            <w:r>
              <w:rPr>
                <w:rFonts w:eastAsia="Calibri" w:cs="Arial"/>
                <w:szCs w:val="18"/>
              </w:rPr>
              <w:t>This IE may be absent, if a default SDL Data Description is available for the SDL Type ID and used in this request.</w:t>
            </w:r>
          </w:p>
        </w:tc>
      </w:tr>
      <w:tr w:rsidR="005B3798" w:rsidRPr="0051712E" w:rsidDel="00550EA4" w14:paraId="762D68BE" w14:textId="77777777" w:rsidTr="00C92C3B">
        <w:tc>
          <w:tcPr>
            <w:tcW w:w="2127" w:type="dxa"/>
          </w:tcPr>
          <w:p w14:paraId="5190FAD0" w14:textId="09814687" w:rsidR="005B3798" w:rsidRPr="00FD130F" w:rsidDel="00550EA4" w:rsidRDefault="005B3798" w:rsidP="009A740A">
            <w:pPr>
              <w:pStyle w:val="TAL"/>
              <w:keepNext w:val="0"/>
              <w:keepLines w:val="0"/>
              <w:rPr>
                <w:rFonts w:cs="Arial"/>
                <w:lang w:eastAsia="ja-JP"/>
              </w:rPr>
            </w:pPr>
            <w:r>
              <w:rPr>
                <w:rFonts w:eastAsia="Calibri" w:cs="Arial"/>
                <w:lang w:eastAsia="ja-JP"/>
              </w:rPr>
              <w:t>Notification Destination</w:t>
            </w:r>
          </w:p>
        </w:tc>
        <w:tc>
          <w:tcPr>
            <w:tcW w:w="1134" w:type="dxa"/>
          </w:tcPr>
          <w:p w14:paraId="41F2CB7D" w14:textId="3F7B6E0D" w:rsidR="005B3798" w:rsidRPr="00FD130F" w:rsidDel="00550EA4" w:rsidRDefault="005B3798" w:rsidP="009A740A">
            <w:pPr>
              <w:pStyle w:val="TAL"/>
              <w:keepNext w:val="0"/>
              <w:keepLines w:val="0"/>
              <w:rPr>
                <w:rFonts w:cs="Arial"/>
                <w:lang w:eastAsia="ja-JP"/>
              </w:rPr>
            </w:pPr>
            <w:r>
              <w:rPr>
                <w:rFonts w:eastAsia="Calibri" w:cs="Arial"/>
                <w:szCs w:val="18"/>
              </w:rPr>
              <w:t>M</w:t>
            </w:r>
          </w:p>
        </w:tc>
        <w:tc>
          <w:tcPr>
            <w:tcW w:w="992" w:type="dxa"/>
          </w:tcPr>
          <w:p w14:paraId="1A7550A8" w14:textId="77777777" w:rsidR="005B3798" w:rsidRPr="00372376" w:rsidDel="00550EA4" w:rsidRDefault="005B3798" w:rsidP="009A740A">
            <w:pPr>
              <w:pStyle w:val="TAL"/>
              <w:keepNext w:val="0"/>
              <w:keepLines w:val="0"/>
              <w:rPr>
                <w:rFonts w:cs="Arial"/>
                <w:lang w:eastAsia="ja-JP"/>
              </w:rPr>
            </w:pPr>
          </w:p>
        </w:tc>
        <w:tc>
          <w:tcPr>
            <w:tcW w:w="1276" w:type="dxa"/>
          </w:tcPr>
          <w:p w14:paraId="21A3F322" w14:textId="7D39CDB9" w:rsidR="005B3798" w:rsidRPr="00FD130F" w:rsidDel="00550EA4" w:rsidRDefault="005B3798" w:rsidP="009A740A">
            <w:pPr>
              <w:pStyle w:val="TAL"/>
              <w:keepNext w:val="0"/>
              <w:keepLines w:val="0"/>
              <w:rPr>
                <w:rFonts w:cs="Arial"/>
                <w:lang w:eastAsia="ja-JP"/>
              </w:rPr>
            </w:pPr>
            <w:r>
              <w:rPr>
                <w:rFonts w:eastAsia="Calibri" w:cs="Arial"/>
                <w:szCs w:val="18"/>
              </w:rPr>
              <w:t>10.1.9</w:t>
            </w:r>
          </w:p>
        </w:tc>
        <w:tc>
          <w:tcPr>
            <w:tcW w:w="4672" w:type="dxa"/>
          </w:tcPr>
          <w:p w14:paraId="29B31860" w14:textId="77777777" w:rsidR="005B3798" w:rsidRPr="00372376" w:rsidDel="00550EA4" w:rsidRDefault="005B3798" w:rsidP="009A740A">
            <w:pPr>
              <w:pStyle w:val="TAL"/>
              <w:keepNext w:val="0"/>
              <w:keepLines w:val="0"/>
              <w:rPr>
                <w:rFonts w:cs="Arial"/>
                <w:lang w:eastAsia="ja-JP"/>
              </w:rPr>
            </w:pPr>
          </w:p>
        </w:tc>
      </w:tr>
      <w:tr w:rsidR="005B3798" w:rsidRPr="0051712E" w:rsidDel="00550EA4" w14:paraId="7CA9328F" w14:textId="77777777" w:rsidTr="00C92C3B">
        <w:tc>
          <w:tcPr>
            <w:tcW w:w="2127" w:type="dxa"/>
          </w:tcPr>
          <w:p w14:paraId="021DC9A1" w14:textId="706C167E" w:rsidR="005B3798" w:rsidRPr="00FD130F" w:rsidDel="00550EA4" w:rsidRDefault="005B3798" w:rsidP="009A740A">
            <w:pPr>
              <w:pStyle w:val="TAL"/>
              <w:keepNext w:val="0"/>
              <w:keepLines w:val="0"/>
              <w:rPr>
                <w:rFonts w:cs="Arial"/>
                <w:lang w:eastAsia="ja-JP"/>
              </w:rPr>
            </w:pPr>
            <w:r>
              <w:rPr>
                <w:rFonts w:eastAsia="Calibri" w:cs="Arial"/>
                <w:szCs w:val="18"/>
              </w:rPr>
              <w:t>Notification Criteria</w:t>
            </w:r>
          </w:p>
        </w:tc>
        <w:tc>
          <w:tcPr>
            <w:tcW w:w="1134" w:type="dxa"/>
          </w:tcPr>
          <w:p w14:paraId="4BCCCB67" w14:textId="7DA7DA47" w:rsidR="005B3798" w:rsidRPr="00FD130F" w:rsidDel="00550EA4" w:rsidRDefault="005B3798" w:rsidP="009A740A">
            <w:pPr>
              <w:pStyle w:val="TAL"/>
              <w:keepNext w:val="0"/>
              <w:keepLines w:val="0"/>
              <w:rPr>
                <w:rFonts w:cs="Arial"/>
                <w:lang w:eastAsia="ja-JP"/>
              </w:rPr>
            </w:pPr>
            <w:r>
              <w:rPr>
                <w:rFonts w:eastAsia="Calibri" w:cs="Arial"/>
                <w:szCs w:val="18"/>
              </w:rPr>
              <w:t>M</w:t>
            </w:r>
          </w:p>
        </w:tc>
        <w:tc>
          <w:tcPr>
            <w:tcW w:w="992" w:type="dxa"/>
          </w:tcPr>
          <w:p w14:paraId="0AA404D1" w14:textId="77777777" w:rsidR="005B3798" w:rsidRPr="00372376" w:rsidDel="00550EA4" w:rsidRDefault="005B3798" w:rsidP="009A740A">
            <w:pPr>
              <w:pStyle w:val="TAL"/>
              <w:keepNext w:val="0"/>
              <w:keepLines w:val="0"/>
              <w:rPr>
                <w:rFonts w:cs="Arial"/>
                <w:lang w:eastAsia="ja-JP"/>
              </w:rPr>
            </w:pPr>
          </w:p>
        </w:tc>
        <w:tc>
          <w:tcPr>
            <w:tcW w:w="1276" w:type="dxa"/>
          </w:tcPr>
          <w:p w14:paraId="51597A9A" w14:textId="62CAE51E" w:rsidR="005B3798" w:rsidRPr="00FD130F" w:rsidDel="00550EA4" w:rsidRDefault="005B3798" w:rsidP="009A740A">
            <w:pPr>
              <w:pStyle w:val="TAL"/>
              <w:keepNext w:val="0"/>
              <w:keepLines w:val="0"/>
              <w:rPr>
                <w:rFonts w:cs="Arial"/>
                <w:lang w:eastAsia="ja-JP"/>
              </w:rPr>
            </w:pPr>
            <w:r>
              <w:rPr>
                <w:rFonts w:eastAsia="Calibri" w:cs="Arial"/>
                <w:szCs w:val="18"/>
              </w:rPr>
              <w:t>7.3.3.24</w:t>
            </w:r>
          </w:p>
        </w:tc>
        <w:tc>
          <w:tcPr>
            <w:tcW w:w="4672" w:type="dxa"/>
          </w:tcPr>
          <w:p w14:paraId="70C13405" w14:textId="77777777" w:rsidR="005B3798" w:rsidRPr="00372376" w:rsidDel="00550EA4" w:rsidRDefault="005B3798" w:rsidP="009A740A">
            <w:pPr>
              <w:pStyle w:val="TAL"/>
              <w:keepNext w:val="0"/>
              <w:keepLines w:val="0"/>
              <w:rPr>
                <w:rFonts w:cs="Arial"/>
                <w:lang w:eastAsia="ja-JP"/>
              </w:rPr>
            </w:pPr>
          </w:p>
        </w:tc>
      </w:tr>
    </w:tbl>
    <w:p w14:paraId="2A38002D" w14:textId="34B07F7B" w:rsidR="00AF1CB8" w:rsidRDefault="00AF1CB8" w:rsidP="00AF1CB8">
      <w:pPr>
        <w:rPr>
          <w:rFonts w:eastAsiaTheme="minorEastAsia"/>
          <w:color w:val="000000" w:themeColor="text1"/>
          <w:lang w:val="en-GB" w:eastAsia="zh-CN"/>
        </w:rPr>
      </w:pPr>
    </w:p>
    <w:p w14:paraId="7217606E" w14:textId="496BD80A" w:rsidR="00C35BD5" w:rsidRPr="00016A2C" w:rsidRDefault="00C35BD5" w:rsidP="00016A2C">
      <w:pPr>
        <w:pStyle w:val="4"/>
        <w:rPr>
          <w:rFonts w:eastAsiaTheme="minorEastAsia"/>
          <w:lang w:eastAsia="zh-CN"/>
        </w:rPr>
      </w:pPr>
      <w:r>
        <w:rPr>
          <w:rFonts w:eastAsiaTheme="minorEastAsia" w:hint="eastAsia"/>
          <w:lang w:eastAsia="zh-CN"/>
        </w:rPr>
        <w:lastRenderedPageBreak/>
        <w:t>7</w:t>
      </w:r>
      <w:r>
        <w:rPr>
          <w:rFonts w:eastAsiaTheme="minorEastAsia"/>
          <w:lang w:eastAsia="zh-CN"/>
        </w:rPr>
        <w:t>.3.2.</w:t>
      </w:r>
      <w:r w:rsidR="004F0D2B">
        <w:rPr>
          <w:rFonts w:eastAsiaTheme="minorEastAsia"/>
          <w:lang w:eastAsia="zh-CN"/>
        </w:rPr>
        <w:t>7</w:t>
      </w:r>
      <w:r>
        <w:rPr>
          <w:rFonts w:eastAsiaTheme="minorEastAsia"/>
          <w:lang w:eastAsia="zh-CN"/>
        </w:rPr>
        <w:tab/>
      </w:r>
      <w:r w:rsidRPr="00A75FD4">
        <w:t>SUBSCRIBE INFORMATION RESPONSE</w:t>
      </w:r>
    </w:p>
    <w:p w14:paraId="53D4C7FC" w14:textId="77777777" w:rsidR="00AF1CB8" w:rsidRPr="00EE670F" w:rsidRDefault="00AF1CB8" w:rsidP="00AF1CB8">
      <w:pPr>
        <w:rPr>
          <w:rFonts w:ascii="Times New Roman" w:hAnsi="Times New Roman" w:cs="Times New Roman"/>
          <w:color w:val="000000" w:themeColor="text1"/>
          <w:sz w:val="20"/>
          <w:lang w:val="en-GB" w:eastAsia="zh-CN"/>
        </w:rPr>
      </w:pPr>
      <w:r w:rsidRPr="00EE670F">
        <w:rPr>
          <w:rFonts w:ascii="Times New Roman" w:hAnsi="Times New Roman" w:cs="Times New Roman"/>
          <w:color w:val="000000" w:themeColor="text1"/>
          <w:sz w:val="20"/>
          <w:lang w:val="en-GB" w:eastAsia="zh-CN"/>
        </w:rPr>
        <w:t>This message is sent by the Near-RT RIC platform after successful acceptance of an xApp’s request to subscribe to the information in the SDL.</w:t>
      </w:r>
    </w:p>
    <w:p w14:paraId="2508F281" w14:textId="77777777" w:rsidR="00AF1CB8" w:rsidRPr="00EE670F" w:rsidRDefault="00AF1CB8" w:rsidP="00AF1CB8">
      <w:pPr>
        <w:rPr>
          <w:rFonts w:ascii="Times New Roman" w:hAnsi="Times New Roman" w:cs="Times New Roman"/>
          <w:color w:val="000000" w:themeColor="text1"/>
          <w:sz w:val="20"/>
          <w:lang w:val="en-GB" w:eastAsia="zh-CN"/>
        </w:rPr>
      </w:pPr>
      <w:r w:rsidRPr="00EE670F">
        <w:rPr>
          <w:rFonts w:ascii="Times New Roman" w:hAnsi="Times New Roman" w:cs="Times New Roman"/>
          <w:color w:val="000000" w:themeColor="text1"/>
          <w:sz w:val="20"/>
          <w:lang w:val="en-GB" w:eastAsia="zh-CN"/>
        </w:rPr>
        <w:t>Direction: Near-RT RIC platform -&gt;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5B3798" w:rsidRPr="00372376" w14:paraId="555712CD" w14:textId="77777777" w:rsidTr="00C92C3B">
        <w:tc>
          <w:tcPr>
            <w:tcW w:w="2127" w:type="dxa"/>
          </w:tcPr>
          <w:p w14:paraId="634BFE2D" w14:textId="77777777" w:rsidR="005B3798" w:rsidRPr="00372376" w:rsidRDefault="005B3798" w:rsidP="00AF1CB8">
            <w:pPr>
              <w:pStyle w:val="TAH"/>
              <w:keepNext w:val="0"/>
              <w:keepLines w:val="0"/>
              <w:rPr>
                <w:rFonts w:cs="Arial"/>
                <w:lang w:eastAsia="ja-JP"/>
              </w:rPr>
            </w:pPr>
            <w:r w:rsidRPr="00372376">
              <w:rPr>
                <w:rFonts w:cs="Arial"/>
                <w:lang w:eastAsia="ja-JP"/>
              </w:rPr>
              <w:t>IE/Group Name</w:t>
            </w:r>
          </w:p>
        </w:tc>
        <w:tc>
          <w:tcPr>
            <w:tcW w:w="1134" w:type="dxa"/>
          </w:tcPr>
          <w:p w14:paraId="7562F0D7" w14:textId="77777777" w:rsidR="005B3798" w:rsidRPr="00372376" w:rsidRDefault="005B3798" w:rsidP="00AF1CB8">
            <w:pPr>
              <w:pStyle w:val="TAH"/>
              <w:keepNext w:val="0"/>
              <w:keepLines w:val="0"/>
              <w:rPr>
                <w:rFonts w:cs="Arial"/>
                <w:lang w:eastAsia="ja-JP"/>
              </w:rPr>
            </w:pPr>
            <w:r w:rsidRPr="00372376">
              <w:rPr>
                <w:rFonts w:cs="Arial"/>
                <w:lang w:eastAsia="ja-JP"/>
              </w:rPr>
              <w:t>Presence</w:t>
            </w:r>
          </w:p>
        </w:tc>
        <w:tc>
          <w:tcPr>
            <w:tcW w:w="992" w:type="dxa"/>
          </w:tcPr>
          <w:p w14:paraId="6FBE68E8" w14:textId="77777777" w:rsidR="005B3798" w:rsidRPr="00372376" w:rsidRDefault="005B3798" w:rsidP="00AF1CB8">
            <w:pPr>
              <w:pStyle w:val="TAH"/>
              <w:keepNext w:val="0"/>
              <w:keepLines w:val="0"/>
              <w:rPr>
                <w:rFonts w:cs="Arial"/>
                <w:lang w:eastAsia="ja-JP"/>
              </w:rPr>
            </w:pPr>
            <w:r w:rsidRPr="00372376">
              <w:rPr>
                <w:rFonts w:cs="Arial"/>
                <w:lang w:eastAsia="ja-JP"/>
              </w:rPr>
              <w:t>Range</w:t>
            </w:r>
          </w:p>
        </w:tc>
        <w:tc>
          <w:tcPr>
            <w:tcW w:w="1276" w:type="dxa"/>
          </w:tcPr>
          <w:p w14:paraId="76CB6F69" w14:textId="77777777" w:rsidR="005B3798" w:rsidRPr="00372376" w:rsidRDefault="005B3798" w:rsidP="00AF1CB8">
            <w:pPr>
              <w:pStyle w:val="TAH"/>
              <w:keepNext w:val="0"/>
              <w:keepLines w:val="0"/>
              <w:rPr>
                <w:rFonts w:cs="Arial"/>
                <w:lang w:eastAsia="ja-JP"/>
              </w:rPr>
            </w:pPr>
            <w:r w:rsidRPr="00372376">
              <w:rPr>
                <w:rFonts w:cs="Arial"/>
                <w:lang w:eastAsia="ja-JP"/>
              </w:rPr>
              <w:t>IE type and reference</w:t>
            </w:r>
          </w:p>
        </w:tc>
        <w:tc>
          <w:tcPr>
            <w:tcW w:w="4672" w:type="dxa"/>
          </w:tcPr>
          <w:p w14:paraId="757DF4F8" w14:textId="77777777" w:rsidR="005B3798" w:rsidRPr="00372376" w:rsidRDefault="005B3798" w:rsidP="00AF1CB8">
            <w:pPr>
              <w:pStyle w:val="TAH"/>
              <w:keepNext w:val="0"/>
              <w:keepLines w:val="0"/>
              <w:rPr>
                <w:rFonts w:cs="Arial"/>
                <w:lang w:eastAsia="ja-JP"/>
              </w:rPr>
            </w:pPr>
            <w:r w:rsidRPr="00372376">
              <w:rPr>
                <w:rFonts w:cs="Arial"/>
                <w:lang w:eastAsia="ja-JP"/>
              </w:rPr>
              <w:t>Semantics description</w:t>
            </w:r>
          </w:p>
        </w:tc>
      </w:tr>
      <w:tr w:rsidR="005B3798" w:rsidRPr="00372376" w14:paraId="498751D1" w14:textId="77777777" w:rsidTr="00C92C3B">
        <w:tc>
          <w:tcPr>
            <w:tcW w:w="2127" w:type="dxa"/>
          </w:tcPr>
          <w:p w14:paraId="08791D70" w14:textId="77777777" w:rsidR="005B3798" w:rsidRPr="00FE012C" w:rsidRDefault="005B3798" w:rsidP="00AF1CB8">
            <w:pPr>
              <w:pStyle w:val="TAL"/>
              <w:keepNext w:val="0"/>
              <w:keepLines w:val="0"/>
              <w:rPr>
                <w:rFonts w:cs="Arial"/>
                <w:lang w:eastAsia="ja-JP"/>
              </w:rPr>
            </w:pPr>
            <w:r w:rsidRPr="00FE012C">
              <w:rPr>
                <w:color w:val="000000" w:themeColor="text1"/>
                <w:szCs w:val="16"/>
                <w:lang w:val="en-GB" w:eastAsia="zh-CN"/>
              </w:rPr>
              <w:t>Message Type</w:t>
            </w:r>
          </w:p>
        </w:tc>
        <w:tc>
          <w:tcPr>
            <w:tcW w:w="1134" w:type="dxa"/>
          </w:tcPr>
          <w:p w14:paraId="296B18CC" w14:textId="77777777" w:rsidR="005B3798" w:rsidRPr="00FE012C" w:rsidRDefault="005B3798" w:rsidP="00AF1CB8">
            <w:pPr>
              <w:pStyle w:val="TAL"/>
              <w:keepNext w:val="0"/>
              <w:keepLines w:val="0"/>
              <w:rPr>
                <w:rFonts w:cs="Arial"/>
                <w:lang w:eastAsia="ja-JP"/>
              </w:rPr>
            </w:pPr>
            <w:r w:rsidRPr="00FE012C">
              <w:rPr>
                <w:color w:val="000000" w:themeColor="text1"/>
                <w:szCs w:val="16"/>
                <w:lang w:val="en-GB" w:eastAsia="zh-CN"/>
              </w:rPr>
              <w:t>M</w:t>
            </w:r>
          </w:p>
        </w:tc>
        <w:tc>
          <w:tcPr>
            <w:tcW w:w="992" w:type="dxa"/>
          </w:tcPr>
          <w:p w14:paraId="0CA30C0D" w14:textId="77777777" w:rsidR="005B3798" w:rsidRPr="00FE012C" w:rsidRDefault="005B3798" w:rsidP="00AF1CB8">
            <w:pPr>
              <w:pStyle w:val="TAL"/>
              <w:keepNext w:val="0"/>
              <w:keepLines w:val="0"/>
              <w:rPr>
                <w:rFonts w:cs="Arial"/>
                <w:lang w:eastAsia="ja-JP"/>
              </w:rPr>
            </w:pPr>
          </w:p>
        </w:tc>
        <w:tc>
          <w:tcPr>
            <w:tcW w:w="1276" w:type="dxa"/>
          </w:tcPr>
          <w:p w14:paraId="6611FC34" w14:textId="77777777" w:rsidR="005B3798" w:rsidRPr="00FE012C" w:rsidRDefault="005B3798" w:rsidP="00AF1CB8">
            <w:pPr>
              <w:pStyle w:val="TAL"/>
              <w:keepNext w:val="0"/>
              <w:keepLines w:val="0"/>
              <w:rPr>
                <w:rFonts w:cs="Arial"/>
                <w:highlight w:val="yellow"/>
                <w:lang w:eastAsia="zh-CN"/>
              </w:rPr>
            </w:pPr>
            <w:r w:rsidRPr="00FE012C">
              <w:rPr>
                <w:color w:val="000000" w:themeColor="text1"/>
                <w:szCs w:val="16"/>
                <w:lang w:val="en-GB" w:eastAsia="zh-CN"/>
              </w:rPr>
              <w:fldChar w:fldCharType="begin"/>
            </w:r>
            <w:r w:rsidRPr="00FE012C">
              <w:rPr>
                <w:color w:val="000000" w:themeColor="text1"/>
                <w:szCs w:val="16"/>
                <w:lang w:val="en-GB" w:eastAsia="zh-CN"/>
              </w:rPr>
              <w:instrText xml:space="preserve"> REF _Ref76560695 \r \h  \* MERGEFORMAT </w:instrText>
            </w:r>
            <w:r w:rsidRPr="00FE012C">
              <w:rPr>
                <w:color w:val="000000" w:themeColor="text1"/>
                <w:szCs w:val="16"/>
                <w:lang w:val="en-GB" w:eastAsia="zh-CN"/>
              </w:rPr>
            </w:r>
            <w:r w:rsidRPr="00FE012C">
              <w:rPr>
                <w:color w:val="000000" w:themeColor="text1"/>
                <w:szCs w:val="16"/>
                <w:lang w:val="en-GB" w:eastAsia="zh-CN"/>
              </w:rPr>
              <w:fldChar w:fldCharType="separate"/>
            </w:r>
            <w:r w:rsidRPr="00FE012C">
              <w:rPr>
                <w:color w:val="000000" w:themeColor="text1"/>
                <w:szCs w:val="16"/>
                <w:lang w:val="en-GB" w:eastAsia="zh-CN"/>
              </w:rPr>
              <w:t>7.3.3.1</w:t>
            </w:r>
            <w:r w:rsidRPr="00FE012C">
              <w:rPr>
                <w:color w:val="000000" w:themeColor="text1"/>
                <w:szCs w:val="16"/>
                <w:lang w:val="en-GB" w:eastAsia="zh-CN"/>
              </w:rPr>
              <w:fldChar w:fldCharType="end"/>
            </w:r>
          </w:p>
        </w:tc>
        <w:tc>
          <w:tcPr>
            <w:tcW w:w="4672" w:type="dxa"/>
          </w:tcPr>
          <w:p w14:paraId="5B053A8B" w14:textId="77777777" w:rsidR="005B3798" w:rsidRPr="00FE012C" w:rsidRDefault="005B3798" w:rsidP="00AF1CB8">
            <w:pPr>
              <w:pStyle w:val="TAL"/>
              <w:keepNext w:val="0"/>
              <w:keepLines w:val="0"/>
              <w:rPr>
                <w:rFonts w:cs="Arial"/>
                <w:lang w:eastAsia="ja-JP"/>
              </w:rPr>
            </w:pPr>
          </w:p>
        </w:tc>
      </w:tr>
      <w:tr w:rsidR="005B3798" w:rsidRPr="00372376" w14:paraId="20346BF1" w14:textId="77777777" w:rsidTr="00C92C3B">
        <w:tc>
          <w:tcPr>
            <w:tcW w:w="2127" w:type="dxa"/>
          </w:tcPr>
          <w:p w14:paraId="675A89B4" w14:textId="1CC49461" w:rsidR="005B3798" w:rsidRPr="00FE012C" w:rsidRDefault="005B3798" w:rsidP="00AF1CB8">
            <w:pPr>
              <w:pStyle w:val="TAL"/>
              <w:keepNext w:val="0"/>
              <w:keepLines w:val="0"/>
              <w:rPr>
                <w:rFonts w:cs="Arial"/>
                <w:lang w:eastAsia="ja-JP"/>
              </w:rPr>
            </w:pPr>
            <w:r w:rsidRPr="00DA5D99">
              <w:rPr>
                <w:rFonts w:eastAsia="Calibri" w:cs="Arial"/>
                <w:lang w:eastAsia="ja-JP"/>
              </w:rPr>
              <w:t>Procedure Transaction ID</w:t>
            </w:r>
          </w:p>
        </w:tc>
        <w:tc>
          <w:tcPr>
            <w:tcW w:w="1134" w:type="dxa"/>
          </w:tcPr>
          <w:p w14:paraId="1761A2DF" w14:textId="77777777" w:rsidR="005B3798" w:rsidRPr="00FE012C" w:rsidRDefault="005B3798" w:rsidP="00AF1CB8">
            <w:pPr>
              <w:pStyle w:val="TAL"/>
              <w:keepNext w:val="0"/>
              <w:keepLines w:val="0"/>
              <w:rPr>
                <w:rFonts w:cs="Arial"/>
                <w:lang w:eastAsia="ja-JP"/>
              </w:rPr>
            </w:pPr>
            <w:r w:rsidRPr="00FE012C">
              <w:rPr>
                <w:color w:val="000000" w:themeColor="text1"/>
                <w:szCs w:val="16"/>
                <w:lang w:val="en-GB" w:eastAsia="zh-CN"/>
              </w:rPr>
              <w:t>M</w:t>
            </w:r>
          </w:p>
        </w:tc>
        <w:tc>
          <w:tcPr>
            <w:tcW w:w="992" w:type="dxa"/>
          </w:tcPr>
          <w:p w14:paraId="17B20EBE" w14:textId="77777777" w:rsidR="005B3798" w:rsidRPr="00FE012C" w:rsidRDefault="005B3798" w:rsidP="00AF1CB8">
            <w:pPr>
              <w:pStyle w:val="TAL"/>
              <w:keepNext w:val="0"/>
              <w:keepLines w:val="0"/>
              <w:rPr>
                <w:rFonts w:cs="Arial"/>
                <w:lang w:eastAsia="ja-JP"/>
              </w:rPr>
            </w:pPr>
          </w:p>
        </w:tc>
        <w:tc>
          <w:tcPr>
            <w:tcW w:w="1276" w:type="dxa"/>
          </w:tcPr>
          <w:p w14:paraId="24EC5EAD" w14:textId="3C7D16F8" w:rsidR="005B3798" w:rsidRPr="00FE012C" w:rsidRDefault="005B3798" w:rsidP="00AF1CB8">
            <w:pPr>
              <w:pStyle w:val="TAL"/>
              <w:keepNext w:val="0"/>
              <w:keepLines w:val="0"/>
              <w:rPr>
                <w:rFonts w:cs="Arial"/>
                <w:highlight w:val="yellow"/>
                <w:lang w:eastAsia="zh-CN"/>
              </w:rPr>
            </w:pPr>
            <w:r>
              <w:rPr>
                <w:rFonts w:eastAsia="Calibri"/>
                <w:color w:val="000000"/>
                <w:szCs w:val="16"/>
                <w:lang w:val="en-GB" w:eastAsia="zh-CN"/>
              </w:rPr>
              <w:t>10.1.1</w:t>
            </w:r>
          </w:p>
        </w:tc>
        <w:tc>
          <w:tcPr>
            <w:tcW w:w="4672" w:type="dxa"/>
          </w:tcPr>
          <w:p w14:paraId="1AF8C98C" w14:textId="28BB1116" w:rsidR="005B3798" w:rsidRPr="00FE012C" w:rsidRDefault="005B3798" w:rsidP="00AF1CB8">
            <w:pPr>
              <w:pStyle w:val="TAL"/>
              <w:keepNext w:val="0"/>
              <w:keepLines w:val="0"/>
              <w:rPr>
                <w:rFonts w:cs="Arial"/>
                <w:lang w:eastAsia="ja-JP"/>
              </w:rPr>
            </w:pPr>
          </w:p>
        </w:tc>
      </w:tr>
      <w:tr w:rsidR="005B3798" w:rsidRPr="00372376" w14:paraId="17E40B36" w14:textId="77777777" w:rsidTr="00C92C3B">
        <w:tc>
          <w:tcPr>
            <w:tcW w:w="2127" w:type="dxa"/>
          </w:tcPr>
          <w:p w14:paraId="3E93C9CB" w14:textId="3BED3435" w:rsidR="005B3798" w:rsidRPr="00DA5D99" w:rsidRDefault="005B3798" w:rsidP="006C37BF">
            <w:pPr>
              <w:pStyle w:val="TAL"/>
              <w:keepNext w:val="0"/>
              <w:keepLines w:val="0"/>
              <w:rPr>
                <w:rFonts w:eastAsia="Calibri" w:cs="Arial"/>
                <w:lang w:eastAsia="ja-JP"/>
              </w:rPr>
            </w:pPr>
            <w:r>
              <w:rPr>
                <w:rFonts w:eastAsia="Calibri" w:cs="Arial"/>
                <w:szCs w:val="18"/>
              </w:rPr>
              <w:t>Subscription ID</w:t>
            </w:r>
          </w:p>
        </w:tc>
        <w:tc>
          <w:tcPr>
            <w:tcW w:w="1134" w:type="dxa"/>
          </w:tcPr>
          <w:p w14:paraId="46B1384D" w14:textId="15F8A56E" w:rsidR="005B3798" w:rsidRPr="00FE012C" w:rsidRDefault="005B3798" w:rsidP="006C37BF">
            <w:pPr>
              <w:pStyle w:val="TAL"/>
              <w:keepNext w:val="0"/>
              <w:keepLines w:val="0"/>
              <w:rPr>
                <w:color w:val="000000" w:themeColor="text1"/>
                <w:szCs w:val="16"/>
                <w:lang w:val="en-GB" w:eastAsia="zh-CN"/>
              </w:rPr>
            </w:pPr>
            <w:r>
              <w:rPr>
                <w:rFonts w:eastAsia="Calibri" w:cs="Arial"/>
                <w:szCs w:val="18"/>
              </w:rPr>
              <w:t>M</w:t>
            </w:r>
          </w:p>
        </w:tc>
        <w:tc>
          <w:tcPr>
            <w:tcW w:w="992" w:type="dxa"/>
          </w:tcPr>
          <w:p w14:paraId="17C9CDB9" w14:textId="77777777" w:rsidR="005B3798" w:rsidRPr="00FE012C" w:rsidRDefault="005B3798" w:rsidP="006C37BF">
            <w:pPr>
              <w:pStyle w:val="TAL"/>
              <w:keepNext w:val="0"/>
              <w:keepLines w:val="0"/>
              <w:rPr>
                <w:rFonts w:cs="Arial"/>
                <w:lang w:eastAsia="ja-JP"/>
              </w:rPr>
            </w:pPr>
          </w:p>
        </w:tc>
        <w:tc>
          <w:tcPr>
            <w:tcW w:w="1276" w:type="dxa"/>
          </w:tcPr>
          <w:p w14:paraId="33E5ED54" w14:textId="2B8B4366" w:rsidR="005B3798" w:rsidRDefault="005B3798" w:rsidP="006C37BF">
            <w:pPr>
              <w:pStyle w:val="TAL"/>
              <w:keepNext w:val="0"/>
              <w:keepLines w:val="0"/>
              <w:rPr>
                <w:rFonts w:eastAsia="Calibri"/>
                <w:color w:val="000000"/>
                <w:szCs w:val="16"/>
                <w:lang w:val="en-GB" w:eastAsia="zh-CN"/>
              </w:rPr>
            </w:pPr>
            <w:r>
              <w:rPr>
                <w:rFonts w:eastAsia="Calibri" w:cs="Arial"/>
                <w:szCs w:val="18"/>
              </w:rPr>
              <w:t>7.3.3.26</w:t>
            </w:r>
          </w:p>
        </w:tc>
        <w:tc>
          <w:tcPr>
            <w:tcW w:w="4672" w:type="dxa"/>
          </w:tcPr>
          <w:p w14:paraId="16CE6F0F" w14:textId="77777777" w:rsidR="005B3798" w:rsidRPr="00FE012C" w:rsidDel="006C37BF" w:rsidRDefault="005B3798" w:rsidP="006C37BF">
            <w:pPr>
              <w:pStyle w:val="TAL"/>
              <w:keepNext w:val="0"/>
              <w:keepLines w:val="0"/>
              <w:rPr>
                <w:color w:val="000000" w:themeColor="text1"/>
                <w:szCs w:val="16"/>
                <w:lang w:val="en-GB" w:eastAsia="zh-CN"/>
              </w:rPr>
            </w:pPr>
          </w:p>
        </w:tc>
      </w:tr>
    </w:tbl>
    <w:p w14:paraId="161DCA54" w14:textId="3923AFCE" w:rsidR="00AF1CB8" w:rsidRDefault="00AF1CB8" w:rsidP="00AF1CB8">
      <w:pPr>
        <w:rPr>
          <w:rFonts w:eastAsiaTheme="minorEastAsia"/>
          <w:color w:val="000000" w:themeColor="text1"/>
          <w:lang w:val="en-GB" w:eastAsia="zh-CN"/>
        </w:rPr>
      </w:pPr>
    </w:p>
    <w:p w14:paraId="291C50C6" w14:textId="494BE2EE" w:rsidR="00C35BD5" w:rsidRPr="00016A2C" w:rsidRDefault="00C35BD5" w:rsidP="00016A2C">
      <w:pPr>
        <w:pStyle w:val="4"/>
        <w:rPr>
          <w:rFonts w:eastAsiaTheme="minorEastAsia"/>
          <w:lang w:eastAsia="zh-CN"/>
        </w:rPr>
      </w:pPr>
      <w:r>
        <w:rPr>
          <w:rFonts w:eastAsiaTheme="minorEastAsia" w:hint="eastAsia"/>
          <w:lang w:eastAsia="zh-CN"/>
        </w:rPr>
        <w:t>7</w:t>
      </w:r>
      <w:r>
        <w:rPr>
          <w:rFonts w:eastAsiaTheme="minorEastAsia"/>
          <w:lang w:eastAsia="zh-CN"/>
        </w:rPr>
        <w:t>.3.2.</w:t>
      </w:r>
      <w:r w:rsidR="004F0D2B">
        <w:rPr>
          <w:rFonts w:eastAsiaTheme="minorEastAsia"/>
          <w:lang w:eastAsia="zh-CN"/>
        </w:rPr>
        <w:t>8</w:t>
      </w:r>
      <w:r>
        <w:rPr>
          <w:rFonts w:eastAsiaTheme="minorEastAsia"/>
          <w:lang w:eastAsia="zh-CN"/>
        </w:rPr>
        <w:tab/>
      </w:r>
      <w:r w:rsidRPr="00A75FD4">
        <w:t>SUBSCRIBE INFORMATION FAILURE</w:t>
      </w:r>
    </w:p>
    <w:p w14:paraId="48DD1CFE" w14:textId="77777777" w:rsidR="00AF1CB8" w:rsidRPr="00EE670F" w:rsidRDefault="00AF1CB8" w:rsidP="00AF1CB8">
      <w:pPr>
        <w:rPr>
          <w:rFonts w:ascii="Times New Roman" w:hAnsi="Times New Roman" w:cs="Times New Roman"/>
          <w:color w:val="000000" w:themeColor="text1"/>
          <w:sz w:val="20"/>
          <w:lang w:val="en-GB" w:eastAsia="zh-CN"/>
        </w:rPr>
      </w:pPr>
      <w:r w:rsidRPr="00EE670F">
        <w:rPr>
          <w:rFonts w:ascii="Times New Roman" w:hAnsi="Times New Roman" w:cs="Times New Roman"/>
          <w:color w:val="000000" w:themeColor="text1"/>
          <w:sz w:val="20"/>
          <w:lang w:val="en-GB" w:eastAsia="zh-CN"/>
        </w:rPr>
        <w:t>This message is sent by the Near-RT RIC platform after failure to accept an xApp’s request to subscribe to information in the SDL.</w:t>
      </w:r>
    </w:p>
    <w:p w14:paraId="65AE1AE8" w14:textId="77777777" w:rsidR="00AF1CB8" w:rsidRPr="00EE670F" w:rsidRDefault="00AF1CB8" w:rsidP="00AF1CB8">
      <w:pPr>
        <w:rPr>
          <w:rFonts w:ascii="Times New Roman" w:hAnsi="Times New Roman" w:cs="Times New Roman"/>
          <w:color w:val="000000" w:themeColor="text1"/>
          <w:sz w:val="20"/>
          <w:lang w:val="en-GB" w:eastAsia="zh-CN"/>
        </w:rPr>
      </w:pPr>
      <w:r w:rsidRPr="00EE670F">
        <w:rPr>
          <w:rFonts w:ascii="Times New Roman" w:hAnsi="Times New Roman" w:cs="Times New Roman"/>
          <w:color w:val="000000" w:themeColor="text1"/>
          <w:sz w:val="20"/>
          <w:lang w:val="en-GB" w:eastAsia="zh-CN"/>
        </w:rPr>
        <w:t>Direction: Near-RT RIC platform -&gt;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5B3798" w:rsidRPr="00372376" w14:paraId="0D7D97BA" w14:textId="77777777" w:rsidTr="00C92C3B">
        <w:tc>
          <w:tcPr>
            <w:tcW w:w="2127" w:type="dxa"/>
          </w:tcPr>
          <w:p w14:paraId="634B1FEE" w14:textId="77777777" w:rsidR="005B3798" w:rsidRPr="00372376" w:rsidRDefault="005B3798" w:rsidP="00AF1CB8">
            <w:pPr>
              <w:pStyle w:val="TAH"/>
              <w:keepNext w:val="0"/>
              <w:keepLines w:val="0"/>
              <w:rPr>
                <w:rFonts w:cs="Arial"/>
                <w:lang w:eastAsia="ja-JP"/>
              </w:rPr>
            </w:pPr>
            <w:r w:rsidRPr="00372376">
              <w:rPr>
                <w:rFonts w:cs="Arial"/>
                <w:lang w:eastAsia="ja-JP"/>
              </w:rPr>
              <w:t>IE/Group Name</w:t>
            </w:r>
          </w:p>
        </w:tc>
        <w:tc>
          <w:tcPr>
            <w:tcW w:w="1134" w:type="dxa"/>
          </w:tcPr>
          <w:p w14:paraId="5414CBA5" w14:textId="77777777" w:rsidR="005B3798" w:rsidRPr="00372376" w:rsidRDefault="005B3798" w:rsidP="00AF1CB8">
            <w:pPr>
              <w:pStyle w:val="TAH"/>
              <w:keepNext w:val="0"/>
              <w:keepLines w:val="0"/>
              <w:rPr>
                <w:rFonts w:cs="Arial"/>
                <w:lang w:eastAsia="ja-JP"/>
              </w:rPr>
            </w:pPr>
            <w:r w:rsidRPr="00372376">
              <w:rPr>
                <w:rFonts w:cs="Arial"/>
                <w:lang w:eastAsia="ja-JP"/>
              </w:rPr>
              <w:t>Presence</w:t>
            </w:r>
          </w:p>
        </w:tc>
        <w:tc>
          <w:tcPr>
            <w:tcW w:w="992" w:type="dxa"/>
          </w:tcPr>
          <w:p w14:paraId="3CD55F25" w14:textId="77777777" w:rsidR="005B3798" w:rsidRPr="00372376" w:rsidRDefault="005B3798" w:rsidP="00AF1CB8">
            <w:pPr>
              <w:pStyle w:val="TAH"/>
              <w:keepNext w:val="0"/>
              <w:keepLines w:val="0"/>
              <w:rPr>
                <w:rFonts w:cs="Arial"/>
                <w:lang w:eastAsia="ja-JP"/>
              </w:rPr>
            </w:pPr>
            <w:r w:rsidRPr="00372376">
              <w:rPr>
                <w:rFonts w:cs="Arial"/>
                <w:lang w:eastAsia="ja-JP"/>
              </w:rPr>
              <w:t>Range</w:t>
            </w:r>
          </w:p>
        </w:tc>
        <w:tc>
          <w:tcPr>
            <w:tcW w:w="1276" w:type="dxa"/>
          </w:tcPr>
          <w:p w14:paraId="60AFDEFD" w14:textId="77777777" w:rsidR="005B3798" w:rsidRPr="00372376" w:rsidRDefault="005B3798" w:rsidP="00AF1CB8">
            <w:pPr>
              <w:pStyle w:val="TAH"/>
              <w:keepNext w:val="0"/>
              <w:keepLines w:val="0"/>
              <w:rPr>
                <w:rFonts w:cs="Arial"/>
                <w:lang w:eastAsia="ja-JP"/>
              </w:rPr>
            </w:pPr>
            <w:r w:rsidRPr="00372376">
              <w:rPr>
                <w:rFonts w:cs="Arial"/>
                <w:lang w:eastAsia="ja-JP"/>
              </w:rPr>
              <w:t>IE type and reference</w:t>
            </w:r>
          </w:p>
        </w:tc>
        <w:tc>
          <w:tcPr>
            <w:tcW w:w="4672" w:type="dxa"/>
          </w:tcPr>
          <w:p w14:paraId="560A73DD" w14:textId="77777777" w:rsidR="005B3798" w:rsidRPr="00372376" w:rsidRDefault="005B3798" w:rsidP="00AF1CB8">
            <w:pPr>
              <w:pStyle w:val="TAH"/>
              <w:keepNext w:val="0"/>
              <w:keepLines w:val="0"/>
              <w:rPr>
                <w:rFonts w:cs="Arial"/>
                <w:lang w:eastAsia="ja-JP"/>
              </w:rPr>
            </w:pPr>
            <w:r w:rsidRPr="00372376">
              <w:rPr>
                <w:rFonts w:cs="Arial"/>
                <w:lang w:eastAsia="ja-JP"/>
              </w:rPr>
              <w:t>Semantics description</w:t>
            </w:r>
          </w:p>
        </w:tc>
      </w:tr>
      <w:tr w:rsidR="005B3798" w:rsidRPr="00FE012C" w14:paraId="0E90FDEF" w14:textId="77777777" w:rsidTr="00C92C3B">
        <w:tc>
          <w:tcPr>
            <w:tcW w:w="2127" w:type="dxa"/>
          </w:tcPr>
          <w:p w14:paraId="26327744" w14:textId="77777777" w:rsidR="005B3798" w:rsidRPr="00C1061A" w:rsidRDefault="005B3798" w:rsidP="00AF1CB8">
            <w:pPr>
              <w:pStyle w:val="TAL"/>
              <w:keepNext w:val="0"/>
              <w:keepLines w:val="0"/>
              <w:rPr>
                <w:rFonts w:cs="Arial"/>
                <w:lang w:eastAsia="ja-JP"/>
              </w:rPr>
            </w:pPr>
            <w:r w:rsidRPr="00C1061A">
              <w:rPr>
                <w:color w:val="000000" w:themeColor="text1"/>
                <w:szCs w:val="16"/>
                <w:lang w:val="en-GB" w:eastAsia="zh-CN"/>
              </w:rPr>
              <w:t>Message Type</w:t>
            </w:r>
          </w:p>
        </w:tc>
        <w:tc>
          <w:tcPr>
            <w:tcW w:w="1134" w:type="dxa"/>
          </w:tcPr>
          <w:p w14:paraId="7916241F" w14:textId="77777777" w:rsidR="005B3798" w:rsidRPr="00C1061A" w:rsidRDefault="005B3798" w:rsidP="00AF1CB8">
            <w:pPr>
              <w:pStyle w:val="TAL"/>
              <w:keepNext w:val="0"/>
              <w:keepLines w:val="0"/>
              <w:rPr>
                <w:rFonts w:cs="Arial"/>
                <w:lang w:eastAsia="ja-JP"/>
              </w:rPr>
            </w:pPr>
            <w:r w:rsidRPr="00C1061A">
              <w:rPr>
                <w:color w:val="000000" w:themeColor="text1"/>
                <w:szCs w:val="16"/>
                <w:lang w:val="en-GB" w:eastAsia="zh-CN"/>
              </w:rPr>
              <w:t>M</w:t>
            </w:r>
          </w:p>
        </w:tc>
        <w:tc>
          <w:tcPr>
            <w:tcW w:w="992" w:type="dxa"/>
          </w:tcPr>
          <w:p w14:paraId="6174B0D8" w14:textId="77777777" w:rsidR="005B3798" w:rsidRPr="00C1061A" w:rsidRDefault="005B3798" w:rsidP="00AF1CB8">
            <w:pPr>
              <w:pStyle w:val="TAL"/>
              <w:keepNext w:val="0"/>
              <w:keepLines w:val="0"/>
              <w:rPr>
                <w:rFonts w:cs="Arial"/>
                <w:lang w:eastAsia="ja-JP"/>
              </w:rPr>
            </w:pPr>
          </w:p>
        </w:tc>
        <w:tc>
          <w:tcPr>
            <w:tcW w:w="1276" w:type="dxa"/>
          </w:tcPr>
          <w:p w14:paraId="54B14AC6" w14:textId="77777777" w:rsidR="005B3798" w:rsidRPr="00C1061A" w:rsidRDefault="005B3798" w:rsidP="00AF1CB8">
            <w:pPr>
              <w:pStyle w:val="TAL"/>
              <w:keepNext w:val="0"/>
              <w:keepLines w:val="0"/>
              <w:rPr>
                <w:rFonts w:cs="Arial"/>
                <w:highlight w:val="yellow"/>
                <w:lang w:eastAsia="zh-CN"/>
              </w:rPr>
            </w:pPr>
            <w:r w:rsidRPr="00C1061A">
              <w:rPr>
                <w:color w:val="000000" w:themeColor="text1"/>
                <w:szCs w:val="16"/>
                <w:lang w:val="en-GB" w:eastAsia="zh-CN"/>
              </w:rPr>
              <w:fldChar w:fldCharType="begin"/>
            </w:r>
            <w:r w:rsidRPr="00C1061A">
              <w:rPr>
                <w:color w:val="000000" w:themeColor="text1"/>
                <w:szCs w:val="16"/>
                <w:lang w:val="en-GB" w:eastAsia="zh-CN"/>
              </w:rPr>
              <w:instrText xml:space="preserve"> REF _Ref76560695 \r \h  \* MERGEFORMAT </w:instrText>
            </w:r>
            <w:r w:rsidRPr="00C1061A">
              <w:rPr>
                <w:color w:val="000000" w:themeColor="text1"/>
                <w:szCs w:val="16"/>
                <w:lang w:val="en-GB" w:eastAsia="zh-CN"/>
              </w:rPr>
            </w:r>
            <w:r w:rsidRPr="00C1061A">
              <w:rPr>
                <w:color w:val="000000" w:themeColor="text1"/>
                <w:szCs w:val="16"/>
                <w:lang w:val="en-GB" w:eastAsia="zh-CN"/>
              </w:rPr>
              <w:fldChar w:fldCharType="separate"/>
            </w:r>
            <w:r w:rsidRPr="00C1061A">
              <w:rPr>
                <w:color w:val="000000" w:themeColor="text1"/>
                <w:szCs w:val="16"/>
                <w:lang w:val="en-GB" w:eastAsia="zh-CN"/>
              </w:rPr>
              <w:t>7.3.3.1</w:t>
            </w:r>
            <w:r w:rsidRPr="00C1061A">
              <w:rPr>
                <w:color w:val="000000" w:themeColor="text1"/>
                <w:szCs w:val="16"/>
                <w:lang w:val="en-GB" w:eastAsia="zh-CN"/>
              </w:rPr>
              <w:fldChar w:fldCharType="end"/>
            </w:r>
          </w:p>
        </w:tc>
        <w:tc>
          <w:tcPr>
            <w:tcW w:w="4672" w:type="dxa"/>
          </w:tcPr>
          <w:p w14:paraId="308E74E2" w14:textId="77777777" w:rsidR="005B3798" w:rsidRPr="00C1061A" w:rsidRDefault="005B3798" w:rsidP="00AF1CB8">
            <w:pPr>
              <w:pStyle w:val="TAL"/>
              <w:keepNext w:val="0"/>
              <w:keepLines w:val="0"/>
              <w:rPr>
                <w:rFonts w:cs="Arial"/>
                <w:lang w:eastAsia="ja-JP"/>
              </w:rPr>
            </w:pPr>
          </w:p>
        </w:tc>
      </w:tr>
      <w:tr w:rsidR="005B3798" w:rsidRPr="00FE012C" w14:paraId="1EBE92A0" w14:textId="77777777" w:rsidTr="00C92C3B">
        <w:tc>
          <w:tcPr>
            <w:tcW w:w="2127" w:type="dxa"/>
          </w:tcPr>
          <w:p w14:paraId="6B6A831A" w14:textId="18A561B2" w:rsidR="005B3798" w:rsidRPr="00C1061A" w:rsidRDefault="005B3798" w:rsidP="00AF1CB8">
            <w:pPr>
              <w:pStyle w:val="TAL"/>
              <w:keepNext w:val="0"/>
              <w:keepLines w:val="0"/>
              <w:rPr>
                <w:rFonts w:cs="Arial"/>
                <w:lang w:eastAsia="ja-JP"/>
              </w:rPr>
            </w:pPr>
            <w:r w:rsidRPr="00DA5D99">
              <w:rPr>
                <w:rFonts w:eastAsia="Calibri" w:cs="Arial"/>
                <w:lang w:eastAsia="ja-JP"/>
              </w:rPr>
              <w:t>Procedure Transaction ID</w:t>
            </w:r>
          </w:p>
        </w:tc>
        <w:tc>
          <w:tcPr>
            <w:tcW w:w="1134" w:type="dxa"/>
          </w:tcPr>
          <w:p w14:paraId="70346F02" w14:textId="77777777" w:rsidR="005B3798" w:rsidRPr="00C1061A" w:rsidRDefault="005B3798" w:rsidP="00AF1CB8">
            <w:pPr>
              <w:pStyle w:val="TAL"/>
              <w:keepNext w:val="0"/>
              <w:keepLines w:val="0"/>
              <w:rPr>
                <w:rFonts w:cs="Arial"/>
                <w:lang w:eastAsia="ja-JP"/>
              </w:rPr>
            </w:pPr>
            <w:r w:rsidRPr="00C1061A">
              <w:rPr>
                <w:color w:val="000000" w:themeColor="text1"/>
                <w:szCs w:val="16"/>
                <w:lang w:val="en-GB" w:eastAsia="zh-CN"/>
              </w:rPr>
              <w:t>M</w:t>
            </w:r>
          </w:p>
        </w:tc>
        <w:tc>
          <w:tcPr>
            <w:tcW w:w="992" w:type="dxa"/>
          </w:tcPr>
          <w:p w14:paraId="26939597" w14:textId="77777777" w:rsidR="005B3798" w:rsidRPr="00C1061A" w:rsidRDefault="005B3798" w:rsidP="00AF1CB8">
            <w:pPr>
              <w:pStyle w:val="TAL"/>
              <w:keepNext w:val="0"/>
              <w:keepLines w:val="0"/>
              <w:rPr>
                <w:rFonts w:cs="Arial"/>
                <w:lang w:eastAsia="ja-JP"/>
              </w:rPr>
            </w:pPr>
          </w:p>
        </w:tc>
        <w:tc>
          <w:tcPr>
            <w:tcW w:w="1276" w:type="dxa"/>
          </w:tcPr>
          <w:p w14:paraId="06DE910F" w14:textId="1BA1A1A3" w:rsidR="005B3798" w:rsidRPr="00C1061A" w:rsidRDefault="005B3798" w:rsidP="00AF1CB8">
            <w:pPr>
              <w:pStyle w:val="TAL"/>
              <w:keepNext w:val="0"/>
              <w:keepLines w:val="0"/>
              <w:rPr>
                <w:rFonts w:cs="Arial"/>
                <w:highlight w:val="yellow"/>
                <w:lang w:eastAsia="zh-CN"/>
              </w:rPr>
            </w:pPr>
            <w:r>
              <w:rPr>
                <w:rFonts w:eastAsia="Calibri"/>
                <w:color w:val="000000"/>
                <w:szCs w:val="16"/>
                <w:lang w:val="en-GB" w:eastAsia="zh-CN"/>
              </w:rPr>
              <w:t>10.1.1</w:t>
            </w:r>
          </w:p>
        </w:tc>
        <w:tc>
          <w:tcPr>
            <w:tcW w:w="4672" w:type="dxa"/>
          </w:tcPr>
          <w:p w14:paraId="236F9FB4" w14:textId="23195395" w:rsidR="005B3798" w:rsidRPr="00C1061A" w:rsidRDefault="005B3798" w:rsidP="00AF1CB8">
            <w:pPr>
              <w:pStyle w:val="TAL"/>
              <w:keepNext w:val="0"/>
              <w:keepLines w:val="0"/>
              <w:rPr>
                <w:rFonts w:cs="Arial"/>
                <w:lang w:eastAsia="ja-JP"/>
              </w:rPr>
            </w:pPr>
          </w:p>
        </w:tc>
      </w:tr>
      <w:tr w:rsidR="005B3798" w:rsidRPr="00FE012C" w14:paraId="77AE03CD" w14:textId="77777777" w:rsidTr="00C92C3B">
        <w:tc>
          <w:tcPr>
            <w:tcW w:w="2127" w:type="dxa"/>
          </w:tcPr>
          <w:p w14:paraId="100BB415" w14:textId="77777777" w:rsidR="005B3798" w:rsidRPr="00C1061A" w:rsidRDefault="005B3798" w:rsidP="00AF1CB8">
            <w:pPr>
              <w:pStyle w:val="TAL"/>
              <w:keepNext w:val="0"/>
              <w:keepLines w:val="0"/>
              <w:rPr>
                <w:color w:val="000000" w:themeColor="text1"/>
                <w:szCs w:val="16"/>
                <w:lang w:val="en-GB" w:eastAsia="zh-CN"/>
              </w:rPr>
            </w:pPr>
            <w:r w:rsidRPr="00C1061A">
              <w:rPr>
                <w:color w:val="000000" w:themeColor="text1"/>
                <w:szCs w:val="16"/>
                <w:lang w:val="en-GB" w:eastAsia="zh-CN"/>
              </w:rPr>
              <w:t>Subscription Reject Cause</w:t>
            </w:r>
          </w:p>
        </w:tc>
        <w:tc>
          <w:tcPr>
            <w:tcW w:w="1134" w:type="dxa"/>
          </w:tcPr>
          <w:p w14:paraId="2C0846B2" w14:textId="77777777" w:rsidR="005B3798" w:rsidRPr="00C1061A" w:rsidRDefault="005B3798" w:rsidP="00AF1CB8">
            <w:pPr>
              <w:pStyle w:val="TAL"/>
              <w:keepNext w:val="0"/>
              <w:keepLines w:val="0"/>
              <w:rPr>
                <w:color w:val="000000" w:themeColor="text1"/>
                <w:szCs w:val="16"/>
                <w:lang w:val="en-GB" w:eastAsia="zh-CN"/>
              </w:rPr>
            </w:pPr>
            <w:r w:rsidRPr="00C1061A">
              <w:rPr>
                <w:color w:val="000000" w:themeColor="text1"/>
                <w:szCs w:val="16"/>
                <w:lang w:val="en-GB" w:eastAsia="zh-CN"/>
              </w:rPr>
              <w:t>M</w:t>
            </w:r>
          </w:p>
        </w:tc>
        <w:tc>
          <w:tcPr>
            <w:tcW w:w="992" w:type="dxa"/>
          </w:tcPr>
          <w:p w14:paraId="548CF5ED" w14:textId="77777777" w:rsidR="005B3798" w:rsidRPr="00C1061A" w:rsidRDefault="005B3798" w:rsidP="00AF1CB8">
            <w:pPr>
              <w:pStyle w:val="TAL"/>
              <w:keepNext w:val="0"/>
              <w:keepLines w:val="0"/>
              <w:rPr>
                <w:rFonts w:cs="Arial"/>
                <w:lang w:eastAsia="ja-JP"/>
              </w:rPr>
            </w:pPr>
          </w:p>
        </w:tc>
        <w:tc>
          <w:tcPr>
            <w:tcW w:w="1276" w:type="dxa"/>
          </w:tcPr>
          <w:p w14:paraId="3EC36814" w14:textId="77777777" w:rsidR="005B3798" w:rsidRPr="00C1061A" w:rsidRDefault="005B3798" w:rsidP="00AF1CB8">
            <w:pPr>
              <w:pStyle w:val="TAL"/>
              <w:keepNext w:val="0"/>
              <w:keepLines w:val="0"/>
              <w:rPr>
                <w:color w:val="000000" w:themeColor="text1"/>
                <w:szCs w:val="16"/>
                <w:lang w:val="en-GB" w:eastAsia="zh-CN"/>
              </w:rPr>
            </w:pPr>
            <w:r w:rsidRPr="00C1061A">
              <w:rPr>
                <w:color w:val="000000" w:themeColor="text1"/>
                <w:szCs w:val="16"/>
                <w:lang w:val="en-GB" w:eastAsia="zh-CN"/>
              </w:rPr>
              <w:t>7.3.3.9</w:t>
            </w:r>
          </w:p>
        </w:tc>
        <w:tc>
          <w:tcPr>
            <w:tcW w:w="4672" w:type="dxa"/>
          </w:tcPr>
          <w:p w14:paraId="697C9F14" w14:textId="77777777" w:rsidR="005B3798" w:rsidRPr="00C1061A" w:rsidRDefault="005B3798" w:rsidP="00AF1CB8">
            <w:pPr>
              <w:pStyle w:val="TAL"/>
              <w:keepNext w:val="0"/>
              <w:keepLines w:val="0"/>
              <w:rPr>
                <w:color w:val="000000" w:themeColor="text1"/>
                <w:szCs w:val="16"/>
                <w:lang w:val="en-GB" w:eastAsia="zh-CN"/>
              </w:rPr>
            </w:pPr>
          </w:p>
        </w:tc>
      </w:tr>
      <w:tr w:rsidR="005B3798" w:rsidRPr="00FE012C" w14:paraId="59F8B5CB" w14:textId="77777777" w:rsidTr="00C92C3B">
        <w:tc>
          <w:tcPr>
            <w:tcW w:w="2127" w:type="dxa"/>
          </w:tcPr>
          <w:p w14:paraId="69D4BB84" w14:textId="77777777" w:rsidR="005B3798" w:rsidRPr="00C1061A" w:rsidRDefault="005B3798" w:rsidP="00AF1CB8">
            <w:pPr>
              <w:pStyle w:val="TAL"/>
              <w:keepNext w:val="0"/>
              <w:keepLines w:val="0"/>
              <w:rPr>
                <w:color w:val="000000" w:themeColor="text1"/>
                <w:szCs w:val="16"/>
                <w:lang w:val="en-GB" w:eastAsia="zh-CN"/>
              </w:rPr>
            </w:pPr>
            <w:r w:rsidRPr="00C1061A">
              <w:rPr>
                <w:color w:val="000000" w:themeColor="text1"/>
                <w:szCs w:val="16"/>
                <w:lang w:val="en-GB" w:eastAsia="zh-CN"/>
              </w:rPr>
              <w:t>Time to Wait</w:t>
            </w:r>
          </w:p>
        </w:tc>
        <w:tc>
          <w:tcPr>
            <w:tcW w:w="1134" w:type="dxa"/>
          </w:tcPr>
          <w:p w14:paraId="212AB476" w14:textId="77777777" w:rsidR="005B3798" w:rsidRPr="00C1061A" w:rsidRDefault="005B3798" w:rsidP="00AF1CB8">
            <w:pPr>
              <w:pStyle w:val="TAL"/>
              <w:keepNext w:val="0"/>
              <w:keepLines w:val="0"/>
              <w:rPr>
                <w:color w:val="000000" w:themeColor="text1"/>
                <w:szCs w:val="16"/>
                <w:lang w:val="en-GB" w:eastAsia="zh-CN"/>
              </w:rPr>
            </w:pPr>
            <w:r w:rsidRPr="00C1061A">
              <w:rPr>
                <w:color w:val="000000" w:themeColor="text1"/>
                <w:szCs w:val="16"/>
                <w:lang w:val="en-GB" w:eastAsia="zh-CN"/>
              </w:rPr>
              <w:t>O</w:t>
            </w:r>
          </w:p>
        </w:tc>
        <w:tc>
          <w:tcPr>
            <w:tcW w:w="992" w:type="dxa"/>
          </w:tcPr>
          <w:p w14:paraId="7E59CFDB" w14:textId="77777777" w:rsidR="005B3798" w:rsidRPr="00C1061A" w:rsidRDefault="005B3798" w:rsidP="00AF1CB8">
            <w:pPr>
              <w:pStyle w:val="TAL"/>
              <w:keepNext w:val="0"/>
              <w:keepLines w:val="0"/>
              <w:rPr>
                <w:rFonts w:cs="Arial"/>
                <w:lang w:eastAsia="ja-JP"/>
              </w:rPr>
            </w:pPr>
          </w:p>
        </w:tc>
        <w:tc>
          <w:tcPr>
            <w:tcW w:w="1276" w:type="dxa"/>
          </w:tcPr>
          <w:p w14:paraId="5687FF37" w14:textId="77777777" w:rsidR="005B3798" w:rsidRPr="00C1061A" w:rsidRDefault="005B3798" w:rsidP="00AF1CB8">
            <w:pPr>
              <w:pStyle w:val="TAL"/>
              <w:keepNext w:val="0"/>
              <w:keepLines w:val="0"/>
              <w:rPr>
                <w:color w:val="000000" w:themeColor="text1"/>
                <w:szCs w:val="16"/>
                <w:lang w:val="en-GB" w:eastAsia="zh-CN"/>
              </w:rPr>
            </w:pPr>
            <w:r w:rsidRPr="00C1061A">
              <w:rPr>
                <w:color w:val="000000" w:themeColor="text1"/>
                <w:szCs w:val="16"/>
                <w:lang w:val="en-GB" w:eastAsia="zh-CN"/>
              </w:rPr>
              <w:t>7.3.3.13</w:t>
            </w:r>
          </w:p>
        </w:tc>
        <w:tc>
          <w:tcPr>
            <w:tcW w:w="4672" w:type="dxa"/>
          </w:tcPr>
          <w:p w14:paraId="3A56C828" w14:textId="77777777" w:rsidR="005B3798" w:rsidRPr="00C1061A" w:rsidRDefault="005B3798" w:rsidP="00AF1CB8">
            <w:pPr>
              <w:pStyle w:val="TAL"/>
              <w:keepNext w:val="0"/>
              <w:keepLines w:val="0"/>
              <w:rPr>
                <w:color w:val="000000" w:themeColor="text1"/>
                <w:szCs w:val="16"/>
                <w:lang w:val="en-GB" w:eastAsia="zh-CN"/>
              </w:rPr>
            </w:pPr>
            <w:r w:rsidRPr="00C1061A">
              <w:rPr>
                <w:color w:val="000000" w:themeColor="text1"/>
                <w:szCs w:val="16"/>
                <w:lang w:val="en-GB" w:eastAsia="zh-CN"/>
              </w:rPr>
              <w:t>If absent, no time to wait is required.</w:t>
            </w:r>
          </w:p>
        </w:tc>
      </w:tr>
    </w:tbl>
    <w:p w14:paraId="0073B77B" w14:textId="77777777" w:rsidR="006B61A7" w:rsidRDefault="006B61A7" w:rsidP="00AF1CB8">
      <w:pPr>
        <w:rPr>
          <w:rFonts w:eastAsiaTheme="minorEastAsia"/>
          <w:color w:val="000000" w:themeColor="text1"/>
          <w:lang w:val="en-GB" w:eastAsia="zh-CN"/>
        </w:rPr>
      </w:pPr>
    </w:p>
    <w:p w14:paraId="3C4BFF8B" w14:textId="7F4DA27E" w:rsidR="00C35BD5" w:rsidRPr="00016A2C" w:rsidRDefault="00C35BD5" w:rsidP="00016A2C">
      <w:pPr>
        <w:pStyle w:val="4"/>
        <w:rPr>
          <w:rFonts w:eastAsiaTheme="minorEastAsia"/>
          <w:lang w:eastAsia="zh-CN"/>
        </w:rPr>
      </w:pPr>
      <w:r>
        <w:rPr>
          <w:rFonts w:eastAsiaTheme="minorEastAsia" w:hint="eastAsia"/>
          <w:lang w:eastAsia="zh-CN"/>
        </w:rPr>
        <w:t>7</w:t>
      </w:r>
      <w:r>
        <w:rPr>
          <w:rFonts w:eastAsiaTheme="minorEastAsia"/>
          <w:lang w:eastAsia="zh-CN"/>
        </w:rPr>
        <w:t>.3.2.</w:t>
      </w:r>
      <w:r w:rsidR="004F0D2B">
        <w:rPr>
          <w:rFonts w:eastAsiaTheme="minorEastAsia"/>
          <w:lang w:eastAsia="zh-CN"/>
        </w:rPr>
        <w:t>9</w:t>
      </w:r>
      <w:r>
        <w:rPr>
          <w:rFonts w:eastAsiaTheme="minorEastAsia"/>
          <w:lang w:eastAsia="zh-CN"/>
        </w:rPr>
        <w:tab/>
      </w:r>
      <w:r w:rsidRPr="00A75FD4">
        <w:t>INFORMATION PUSH</w:t>
      </w:r>
    </w:p>
    <w:p w14:paraId="519D823F" w14:textId="77777777" w:rsidR="00AF1CB8" w:rsidRPr="00EE670F" w:rsidRDefault="00AF1CB8" w:rsidP="00AF1CB8">
      <w:pPr>
        <w:rPr>
          <w:rFonts w:ascii="Times New Roman" w:hAnsi="Times New Roman" w:cs="Times New Roman"/>
          <w:color w:val="000000" w:themeColor="text1"/>
          <w:sz w:val="20"/>
          <w:lang w:val="en-GB" w:eastAsia="zh-CN"/>
        </w:rPr>
      </w:pPr>
      <w:r w:rsidRPr="00EE670F">
        <w:rPr>
          <w:rFonts w:ascii="Times New Roman" w:hAnsi="Times New Roman" w:cs="Times New Roman"/>
          <w:color w:val="000000" w:themeColor="text1"/>
          <w:sz w:val="20"/>
          <w:lang w:val="en-GB" w:eastAsia="zh-CN"/>
        </w:rPr>
        <w:t>This message is sent by the Near-RT RIC platform to an xApp containing the information subscribed by the xApp.</w:t>
      </w:r>
    </w:p>
    <w:p w14:paraId="229A8AF2" w14:textId="77777777" w:rsidR="00AF1CB8" w:rsidRPr="00EE670F" w:rsidRDefault="00AF1CB8" w:rsidP="00AF1CB8">
      <w:pPr>
        <w:rPr>
          <w:rFonts w:ascii="Times New Roman" w:hAnsi="Times New Roman" w:cs="Times New Roman"/>
          <w:color w:val="000000" w:themeColor="text1"/>
          <w:sz w:val="20"/>
          <w:lang w:val="en-GB" w:eastAsia="zh-CN"/>
        </w:rPr>
      </w:pPr>
      <w:r w:rsidRPr="00EE670F">
        <w:rPr>
          <w:rFonts w:ascii="Times New Roman" w:hAnsi="Times New Roman" w:cs="Times New Roman"/>
          <w:color w:val="000000" w:themeColor="text1"/>
          <w:sz w:val="20"/>
          <w:lang w:val="en-GB" w:eastAsia="zh-CN"/>
        </w:rPr>
        <w:t>Direction: Near-RT RIC platform -&gt;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5B3798" w:rsidRPr="00372376" w14:paraId="289E85FE" w14:textId="77777777" w:rsidTr="00C92C3B">
        <w:tc>
          <w:tcPr>
            <w:tcW w:w="2127" w:type="dxa"/>
          </w:tcPr>
          <w:p w14:paraId="1DD13A83" w14:textId="77777777" w:rsidR="005B3798" w:rsidRPr="00372376" w:rsidRDefault="005B3798" w:rsidP="00AF1CB8">
            <w:pPr>
              <w:pStyle w:val="TAH"/>
              <w:keepNext w:val="0"/>
              <w:keepLines w:val="0"/>
              <w:rPr>
                <w:rFonts w:cs="Arial"/>
                <w:lang w:eastAsia="ja-JP"/>
              </w:rPr>
            </w:pPr>
            <w:r w:rsidRPr="00372376">
              <w:rPr>
                <w:rFonts w:cs="Arial"/>
                <w:lang w:eastAsia="ja-JP"/>
              </w:rPr>
              <w:t>IE/Group Name</w:t>
            </w:r>
          </w:p>
        </w:tc>
        <w:tc>
          <w:tcPr>
            <w:tcW w:w="1134" w:type="dxa"/>
          </w:tcPr>
          <w:p w14:paraId="7EBE69D6" w14:textId="77777777" w:rsidR="005B3798" w:rsidRPr="00372376" w:rsidRDefault="005B3798" w:rsidP="00AF1CB8">
            <w:pPr>
              <w:pStyle w:val="TAH"/>
              <w:keepNext w:val="0"/>
              <w:keepLines w:val="0"/>
              <w:rPr>
                <w:rFonts w:cs="Arial"/>
                <w:lang w:eastAsia="ja-JP"/>
              </w:rPr>
            </w:pPr>
            <w:r w:rsidRPr="00372376">
              <w:rPr>
                <w:rFonts w:cs="Arial"/>
                <w:lang w:eastAsia="ja-JP"/>
              </w:rPr>
              <w:t>Presence</w:t>
            </w:r>
          </w:p>
        </w:tc>
        <w:tc>
          <w:tcPr>
            <w:tcW w:w="992" w:type="dxa"/>
          </w:tcPr>
          <w:p w14:paraId="69EF240F" w14:textId="77777777" w:rsidR="005B3798" w:rsidRPr="00372376" w:rsidRDefault="005B3798" w:rsidP="00AF1CB8">
            <w:pPr>
              <w:pStyle w:val="TAH"/>
              <w:keepNext w:val="0"/>
              <w:keepLines w:val="0"/>
              <w:rPr>
                <w:rFonts w:cs="Arial"/>
                <w:lang w:eastAsia="ja-JP"/>
              </w:rPr>
            </w:pPr>
            <w:r w:rsidRPr="00372376">
              <w:rPr>
                <w:rFonts w:cs="Arial"/>
                <w:lang w:eastAsia="ja-JP"/>
              </w:rPr>
              <w:t>Range</w:t>
            </w:r>
          </w:p>
        </w:tc>
        <w:tc>
          <w:tcPr>
            <w:tcW w:w="1276" w:type="dxa"/>
          </w:tcPr>
          <w:p w14:paraId="16475441" w14:textId="77777777" w:rsidR="005B3798" w:rsidRPr="00372376" w:rsidRDefault="005B3798" w:rsidP="00AF1CB8">
            <w:pPr>
              <w:pStyle w:val="TAH"/>
              <w:keepNext w:val="0"/>
              <w:keepLines w:val="0"/>
              <w:rPr>
                <w:rFonts w:cs="Arial"/>
                <w:lang w:eastAsia="ja-JP"/>
              </w:rPr>
            </w:pPr>
            <w:r w:rsidRPr="00372376">
              <w:rPr>
                <w:rFonts w:cs="Arial"/>
                <w:lang w:eastAsia="ja-JP"/>
              </w:rPr>
              <w:t>IE type and reference</w:t>
            </w:r>
          </w:p>
        </w:tc>
        <w:tc>
          <w:tcPr>
            <w:tcW w:w="4672" w:type="dxa"/>
          </w:tcPr>
          <w:p w14:paraId="4977FE4E" w14:textId="77777777" w:rsidR="005B3798" w:rsidRPr="00372376" w:rsidRDefault="005B3798" w:rsidP="00AF1CB8">
            <w:pPr>
              <w:pStyle w:val="TAH"/>
              <w:keepNext w:val="0"/>
              <w:keepLines w:val="0"/>
              <w:rPr>
                <w:rFonts w:cs="Arial"/>
                <w:lang w:eastAsia="ja-JP"/>
              </w:rPr>
            </w:pPr>
            <w:r w:rsidRPr="00372376">
              <w:rPr>
                <w:rFonts w:cs="Arial"/>
                <w:lang w:eastAsia="ja-JP"/>
              </w:rPr>
              <w:t>Semantics description</w:t>
            </w:r>
          </w:p>
        </w:tc>
      </w:tr>
      <w:tr w:rsidR="005B3798" w:rsidRPr="00FE012C" w14:paraId="382356B3" w14:textId="77777777" w:rsidTr="00C92C3B">
        <w:tc>
          <w:tcPr>
            <w:tcW w:w="2127" w:type="dxa"/>
          </w:tcPr>
          <w:p w14:paraId="648721DC" w14:textId="77777777" w:rsidR="005B3798" w:rsidRPr="00C1061A" w:rsidRDefault="005B3798" w:rsidP="00AF1CB8">
            <w:pPr>
              <w:pStyle w:val="TAL"/>
              <w:keepNext w:val="0"/>
              <w:keepLines w:val="0"/>
              <w:rPr>
                <w:rFonts w:cs="Arial"/>
                <w:lang w:eastAsia="ja-JP"/>
              </w:rPr>
            </w:pPr>
            <w:r w:rsidRPr="00C1061A">
              <w:rPr>
                <w:color w:val="000000" w:themeColor="text1"/>
                <w:szCs w:val="16"/>
                <w:lang w:val="en-GB" w:eastAsia="zh-CN"/>
              </w:rPr>
              <w:t>Message Type</w:t>
            </w:r>
          </w:p>
        </w:tc>
        <w:tc>
          <w:tcPr>
            <w:tcW w:w="1134" w:type="dxa"/>
          </w:tcPr>
          <w:p w14:paraId="2F2AE4CB" w14:textId="77777777" w:rsidR="005B3798" w:rsidRPr="00C1061A" w:rsidRDefault="005B3798" w:rsidP="00AF1CB8">
            <w:pPr>
              <w:pStyle w:val="TAL"/>
              <w:keepNext w:val="0"/>
              <w:keepLines w:val="0"/>
              <w:rPr>
                <w:rFonts w:cs="Arial"/>
                <w:lang w:eastAsia="ja-JP"/>
              </w:rPr>
            </w:pPr>
            <w:r w:rsidRPr="00C1061A">
              <w:rPr>
                <w:color w:val="000000" w:themeColor="text1"/>
                <w:szCs w:val="16"/>
                <w:lang w:val="en-GB" w:eastAsia="zh-CN"/>
              </w:rPr>
              <w:t>M</w:t>
            </w:r>
          </w:p>
        </w:tc>
        <w:tc>
          <w:tcPr>
            <w:tcW w:w="992" w:type="dxa"/>
          </w:tcPr>
          <w:p w14:paraId="1B97FA7E" w14:textId="77777777" w:rsidR="005B3798" w:rsidRPr="00C1061A" w:rsidRDefault="005B3798" w:rsidP="00AF1CB8">
            <w:pPr>
              <w:pStyle w:val="TAL"/>
              <w:keepNext w:val="0"/>
              <w:keepLines w:val="0"/>
              <w:rPr>
                <w:rFonts w:cs="Arial"/>
                <w:lang w:eastAsia="ja-JP"/>
              </w:rPr>
            </w:pPr>
          </w:p>
        </w:tc>
        <w:tc>
          <w:tcPr>
            <w:tcW w:w="1276" w:type="dxa"/>
          </w:tcPr>
          <w:p w14:paraId="307176D6" w14:textId="45E0AE06" w:rsidR="005B3798" w:rsidRPr="00A93943" w:rsidRDefault="005B3798" w:rsidP="00AF1CB8">
            <w:pPr>
              <w:pStyle w:val="TAL"/>
              <w:keepNext w:val="0"/>
              <w:keepLines w:val="0"/>
              <w:rPr>
                <w:rFonts w:cs="Arial"/>
                <w:b/>
                <w:highlight w:val="yellow"/>
                <w:lang w:eastAsia="zh-CN"/>
              </w:rPr>
            </w:pPr>
            <w:r w:rsidRPr="00C1061A">
              <w:rPr>
                <w:color w:val="000000" w:themeColor="text1"/>
                <w:szCs w:val="16"/>
                <w:lang w:val="en-GB" w:eastAsia="zh-CN"/>
              </w:rPr>
              <w:t>7.3.3.</w:t>
            </w:r>
            <w:r>
              <w:rPr>
                <w:color w:val="000000" w:themeColor="text1"/>
                <w:szCs w:val="16"/>
                <w:lang w:val="en-GB" w:eastAsia="zh-CN"/>
              </w:rPr>
              <w:t>1</w:t>
            </w:r>
          </w:p>
        </w:tc>
        <w:tc>
          <w:tcPr>
            <w:tcW w:w="4672" w:type="dxa"/>
          </w:tcPr>
          <w:p w14:paraId="0BE8B907" w14:textId="77777777" w:rsidR="005B3798" w:rsidRPr="00C1061A" w:rsidRDefault="005B3798" w:rsidP="00AF1CB8">
            <w:pPr>
              <w:pStyle w:val="TAL"/>
              <w:keepNext w:val="0"/>
              <w:keepLines w:val="0"/>
              <w:rPr>
                <w:rFonts w:cs="Arial"/>
                <w:lang w:eastAsia="ja-JP"/>
              </w:rPr>
            </w:pPr>
          </w:p>
        </w:tc>
      </w:tr>
      <w:tr w:rsidR="005B3798" w:rsidRPr="00FE012C" w14:paraId="6E11FC91" w14:textId="77777777" w:rsidTr="00C92C3B">
        <w:tc>
          <w:tcPr>
            <w:tcW w:w="2127" w:type="dxa"/>
          </w:tcPr>
          <w:p w14:paraId="52628C70" w14:textId="23EFD142" w:rsidR="005B3798" w:rsidRPr="00C1061A" w:rsidRDefault="005B3798" w:rsidP="001C4838">
            <w:pPr>
              <w:pStyle w:val="TAL"/>
              <w:keepNext w:val="0"/>
              <w:keepLines w:val="0"/>
              <w:rPr>
                <w:color w:val="000000" w:themeColor="text1"/>
                <w:szCs w:val="16"/>
                <w:lang w:val="en-GB" w:eastAsia="zh-CN"/>
              </w:rPr>
            </w:pPr>
            <w:r>
              <w:rPr>
                <w:rFonts w:eastAsia="Calibri" w:cs="Arial"/>
                <w:lang w:eastAsia="ja-JP"/>
              </w:rPr>
              <w:t>Procedure Transaction ID</w:t>
            </w:r>
          </w:p>
        </w:tc>
        <w:tc>
          <w:tcPr>
            <w:tcW w:w="1134" w:type="dxa"/>
          </w:tcPr>
          <w:p w14:paraId="29B28306" w14:textId="423B966F" w:rsidR="005B3798" w:rsidRPr="00C1061A" w:rsidRDefault="005B3798" w:rsidP="001C4838">
            <w:pPr>
              <w:pStyle w:val="TAL"/>
              <w:keepNext w:val="0"/>
              <w:keepLines w:val="0"/>
              <w:rPr>
                <w:color w:val="000000" w:themeColor="text1"/>
                <w:szCs w:val="16"/>
                <w:lang w:val="en-GB" w:eastAsia="zh-CN"/>
              </w:rPr>
            </w:pPr>
            <w:r>
              <w:rPr>
                <w:color w:val="000000" w:themeColor="text1"/>
                <w:szCs w:val="16"/>
                <w:lang w:val="en-GB" w:eastAsia="zh-CN"/>
              </w:rPr>
              <w:t>M</w:t>
            </w:r>
          </w:p>
        </w:tc>
        <w:tc>
          <w:tcPr>
            <w:tcW w:w="992" w:type="dxa"/>
          </w:tcPr>
          <w:p w14:paraId="40594AF5" w14:textId="77777777" w:rsidR="005B3798" w:rsidRPr="00C1061A" w:rsidRDefault="005B3798" w:rsidP="001C4838">
            <w:pPr>
              <w:pStyle w:val="TAL"/>
              <w:keepNext w:val="0"/>
              <w:keepLines w:val="0"/>
              <w:rPr>
                <w:rFonts w:cs="Arial"/>
                <w:lang w:eastAsia="ja-JP"/>
              </w:rPr>
            </w:pPr>
          </w:p>
        </w:tc>
        <w:tc>
          <w:tcPr>
            <w:tcW w:w="1276" w:type="dxa"/>
          </w:tcPr>
          <w:p w14:paraId="3C9D614F" w14:textId="030708C7" w:rsidR="005B3798" w:rsidRPr="00C1061A" w:rsidRDefault="005B3798" w:rsidP="001C4838">
            <w:pPr>
              <w:pStyle w:val="TAL"/>
              <w:keepNext w:val="0"/>
              <w:keepLines w:val="0"/>
              <w:rPr>
                <w:color w:val="000000" w:themeColor="text1"/>
                <w:szCs w:val="16"/>
                <w:lang w:val="en-GB" w:eastAsia="zh-CN"/>
              </w:rPr>
            </w:pPr>
            <w:r>
              <w:rPr>
                <w:rFonts w:eastAsia="Calibri"/>
                <w:color w:val="000000"/>
                <w:szCs w:val="16"/>
                <w:lang w:val="en-GB" w:eastAsia="zh-CN"/>
              </w:rPr>
              <w:t>10.1.1</w:t>
            </w:r>
          </w:p>
        </w:tc>
        <w:tc>
          <w:tcPr>
            <w:tcW w:w="4672" w:type="dxa"/>
          </w:tcPr>
          <w:p w14:paraId="7CAAF866" w14:textId="77777777" w:rsidR="005B3798" w:rsidRPr="00C1061A" w:rsidRDefault="005B3798" w:rsidP="001C4838">
            <w:pPr>
              <w:pStyle w:val="TAL"/>
              <w:keepNext w:val="0"/>
              <w:keepLines w:val="0"/>
              <w:rPr>
                <w:rFonts w:cs="Arial"/>
                <w:lang w:eastAsia="ja-JP"/>
              </w:rPr>
            </w:pPr>
          </w:p>
        </w:tc>
      </w:tr>
      <w:tr w:rsidR="005B3798" w:rsidRPr="00FE012C" w14:paraId="4ED321A4" w14:textId="77777777" w:rsidTr="00C92C3B">
        <w:tc>
          <w:tcPr>
            <w:tcW w:w="2127" w:type="dxa"/>
          </w:tcPr>
          <w:p w14:paraId="3EC1E7CB" w14:textId="1DA83979" w:rsidR="005B3798" w:rsidRPr="00C1061A" w:rsidRDefault="005B3798" w:rsidP="001C4838">
            <w:pPr>
              <w:pStyle w:val="TAL"/>
              <w:keepNext w:val="0"/>
              <w:keepLines w:val="0"/>
              <w:rPr>
                <w:rFonts w:cs="Arial"/>
                <w:lang w:eastAsia="ja-JP"/>
              </w:rPr>
            </w:pPr>
            <w:r>
              <w:rPr>
                <w:rFonts w:eastAsia="Calibri"/>
                <w:color w:val="000000"/>
                <w:szCs w:val="16"/>
                <w:lang w:val="en-GB" w:eastAsia="zh-CN"/>
              </w:rPr>
              <w:t xml:space="preserve">Subscription </w:t>
            </w:r>
            <w:r w:rsidRPr="00BB74F6">
              <w:rPr>
                <w:rFonts w:eastAsia="Calibri"/>
                <w:color w:val="000000"/>
                <w:szCs w:val="16"/>
                <w:lang w:val="en-GB" w:eastAsia="zh-CN"/>
              </w:rPr>
              <w:t>ID</w:t>
            </w:r>
          </w:p>
        </w:tc>
        <w:tc>
          <w:tcPr>
            <w:tcW w:w="1134" w:type="dxa"/>
          </w:tcPr>
          <w:p w14:paraId="2FE63DA0" w14:textId="77777777" w:rsidR="005B3798" w:rsidRPr="00C1061A" w:rsidRDefault="005B3798" w:rsidP="001C4838">
            <w:pPr>
              <w:pStyle w:val="TAL"/>
              <w:keepNext w:val="0"/>
              <w:keepLines w:val="0"/>
              <w:rPr>
                <w:rFonts w:cs="Arial"/>
                <w:lang w:eastAsia="ja-JP"/>
              </w:rPr>
            </w:pPr>
            <w:r w:rsidRPr="00C1061A">
              <w:rPr>
                <w:color w:val="000000" w:themeColor="text1"/>
                <w:szCs w:val="16"/>
                <w:lang w:val="en-GB" w:eastAsia="zh-CN"/>
              </w:rPr>
              <w:t>M</w:t>
            </w:r>
          </w:p>
        </w:tc>
        <w:tc>
          <w:tcPr>
            <w:tcW w:w="992" w:type="dxa"/>
          </w:tcPr>
          <w:p w14:paraId="2ED6E5AA" w14:textId="77777777" w:rsidR="005B3798" w:rsidRPr="00C1061A" w:rsidRDefault="005B3798" w:rsidP="001C4838">
            <w:pPr>
              <w:pStyle w:val="TAL"/>
              <w:keepNext w:val="0"/>
              <w:keepLines w:val="0"/>
              <w:rPr>
                <w:rFonts w:cs="Arial"/>
                <w:lang w:eastAsia="ja-JP"/>
              </w:rPr>
            </w:pPr>
          </w:p>
        </w:tc>
        <w:tc>
          <w:tcPr>
            <w:tcW w:w="1276" w:type="dxa"/>
          </w:tcPr>
          <w:p w14:paraId="053569A0" w14:textId="0BD08DB9" w:rsidR="005B3798" w:rsidRPr="00C1061A" w:rsidRDefault="005B3798" w:rsidP="001C4838">
            <w:pPr>
              <w:pStyle w:val="TAL"/>
              <w:keepNext w:val="0"/>
              <w:keepLines w:val="0"/>
              <w:rPr>
                <w:rFonts w:cs="Arial"/>
                <w:highlight w:val="yellow"/>
                <w:lang w:eastAsia="zh-CN"/>
              </w:rPr>
            </w:pPr>
            <w:r w:rsidRPr="00C1061A">
              <w:rPr>
                <w:color w:val="000000" w:themeColor="text1"/>
                <w:szCs w:val="16"/>
                <w:lang w:val="en-GB" w:eastAsia="zh-CN"/>
              </w:rPr>
              <w:t>7.3.3.</w:t>
            </w:r>
            <w:r>
              <w:rPr>
                <w:rFonts w:eastAsia="Calibri"/>
                <w:color w:val="000000"/>
                <w:szCs w:val="16"/>
                <w:lang w:val="en-GB" w:eastAsia="zh-CN"/>
              </w:rPr>
              <w:t>26</w:t>
            </w:r>
          </w:p>
        </w:tc>
        <w:tc>
          <w:tcPr>
            <w:tcW w:w="4672" w:type="dxa"/>
          </w:tcPr>
          <w:p w14:paraId="6D21E1CF" w14:textId="6B5CB4BE" w:rsidR="005B3798" w:rsidRPr="00C1061A" w:rsidRDefault="005B3798" w:rsidP="001C4838">
            <w:pPr>
              <w:pStyle w:val="TAL"/>
              <w:keepNext w:val="0"/>
              <w:keepLines w:val="0"/>
              <w:rPr>
                <w:rFonts w:cs="Arial"/>
                <w:lang w:eastAsia="ja-JP"/>
              </w:rPr>
            </w:pPr>
          </w:p>
        </w:tc>
      </w:tr>
      <w:tr w:rsidR="005B3798" w:rsidRPr="00FE012C" w14:paraId="196AE640" w14:textId="77777777" w:rsidTr="00C92C3B">
        <w:tc>
          <w:tcPr>
            <w:tcW w:w="2127" w:type="dxa"/>
          </w:tcPr>
          <w:p w14:paraId="4E6E7FFB" w14:textId="2B61FFE6" w:rsidR="005B3798" w:rsidRPr="00C1061A" w:rsidRDefault="005B3798" w:rsidP="001C4838">
            <w:pPr>
              <w:pStyle w:val="TAL"/>
              <w:keepNext w:val="0"/>
              <w:keepLines w:val="0"/>
              <w:rPr>
                <w:color w:val="000000" w:themeColor="text1"/>
                <w:szCs w:val="16"/>
                <w:lang w:val="en-GB" w:eastAsia="zh-CN"/>
              </w:rPr>
            </w:pPr>
            <w:r>
              <w:rPr>
                <w:rFonts w:eastAsia="Calibri"/>
                <w:color w:val="000000"/>
                <w:szCs w:val="16"/>
                <w:lang w:val="en-GB" w:eastAsia="zh-CN"/>
              </w:rPr>
              <w:t>SDL Data Type ID</w:t>
            </w:r>
          </w:p>
        </w:tc>
        <w:tc>
          <w:tcPr>
            <w:tcW w:w="1134" w:type="dxa"/>
          </w:tcPr>
          <w:p w14:paraId="0030AABC" w14:textId="19698C29" w:rsidR="005B3798" w:rsidRPr="00C1061A" w:rsidRDefault="005B3798" w:rsidP="001C4838">
            <w:pPr>
              <w:pStyle w:val="TAL"/>
              <w:keepNext w:val="0"/>
              <w:keepLines w:val="0"/>
              <w:rPr>
                <w:color w:val="000000" w:themeColor="text1"/>
                <w:szCs w:val="16"/>
                <w:lang w:val="en-GB" w:eastAsia="zh-CN"/>
              </w:rPr>
            </w:pPr>
            <w:r w:rsidRPr="00064B00">
              <w:rPr>
                <w:rFonts w:eastAsia="Calibri"/>
                <w:color w:val="000000"/>
                <w:szCs w:val="16"/>
                <w:lang w:val="en-GB" w:eastAsia="zh-CN"/>
              </w:rPr>
              <w:t>M</w:t>
            </w:r>
          </w:p>
        </w:tc>
        <w:tc>
          <w:tcPr>
            <w:tcW w:w="992" w:type="dxa"/>
          </w:tcPr>
          <w:p w14:paraId="6612AD03" w14:textId="77777777" w:rsidR="005B3798" w:rsidRPr="00C1061A" w:rsidRDefault="005B3798" w:rsidP="001C4838">
            <w:pPr>
              <w:pStyle w:val="TAL"/>
              <w:keepNext w:val="0"/>
              <w:keepLines w:val="0"/>
              <w:rPr>
                <w:rFonts w:cs="Arial"/>
                <w:lang w:eastAsia="ja-JP"/>
              </w:rPr>
            </w:pPr>
          </w:p>
        </w:tc>
        <w:tc>
          <w:tcPr>
            <w:tcW w:w="1276" w:type="dxa"/>
          </w:tcPr>
          <w:p w14:paraId="75842733" w14:textId="5E8ED3EF" w:rsidR="005B3798" w:rsidRPr="00C1061A" w:rsidRDefault="005B3798" w:rsidP="001C4838">
            <w:pPr>
              <w:pStyle w:val="TAL"/>
              <w:keepNext w:val="0"/>
              <w:keepLines w:val="0"/>
              <w:rPr>
                <w:color w:val="000000" w:themeColor="text1"/>
                <w:szCs w:val="16"/>
                <w:lang w:val="en-GB" w:eastAsia="zh-CN"/>
              </w:rPr>
            </w:pPr>
            <w:r w:rsidRPr="00064B00">
              <w:rPr>
                <w:rFonts w:eastAsia="Calibri"/>
                <w:color w:val="000000"/>
                <w:szCs w:val="16"/>
                <w:lang w:val="en-GB" w:eastAsia="zh-CN"/>
              </w:rPr>
              <w:t>7.3.3.</w:t>
            </w:r>
            <w:r>
              <w:rPr>
                <w:rFonts w:eastAsia="Calibri"/>
                <w:color w:val="000000"/>
                <w:szCs w:val="16"/>
                <w:lang w:val="en-GB" w:eastAsia="zh-CN"/>
              </w:rPr>
              <w:t>21</w:t>
            </w:r>
          </w:p>
        </w:tc>
        <w:tc>
          <w:tcPr>
            <w:tcW w:w="4672" w:type="dxa"/>
          </w:tcPr>
          <w:p w14:paraId="69E0D951" w14:textId="77777777" w:rsidR="005B3798" w:rsidRPr="00C1061A" w:rsidRDefault="005B3798" w:rsidP="001C4838">
            <w:pPr>
              <w:pStyle w:val="TAL"/>
              <w:keepNext w:val="0"/>
              <w:keepLines w:val="0"/>
              <w:rPr>
                <w:color w:val="000000" w:themeColor="text1"/>
                <w:szCs w:val="16"/>
                <w:lang w:val="en-GB" w:eastAsia="zh-CN"/>
              </w:rPr>
            </w:pPr>
          </w:p>
        </w:tc>
      </w:tr>
      <w:tr w:rsidR="005B3798" w:rsidRPr="00FE012C" w14:paraId="6F00C833" w14:textId="77777777" w:rsidTr="00C92C3B">
        <w:tc>
          <w:tcPr>
            <w:tcW w:w="2127" w:type="dxa"/>
          </w:tcPr>
          <w:p w14:paraId="24FF1424" w14:textId="2F1A9BD5" w:rsidR="005B3798" w:rsidRPr="00C1061A" w:rsidRDefault="005B3798" w:rsidP="001C4838">
            <w:pPr>
              <w:pStyle w:val="TAL"/>
              <w:keepNext w:val="0"/>
              <w:keepLines w:val="0"/>
              <w:rPr>
                <w:color w:val="000000" w:themeColor="text1"/>
                <w:szCs w:val="16"/>
                <w:lang w:val="en-GB" w:eastAsia="zh-CN"/>
              </w:rPr>
            </w:pPr>
            <w:r>
              <w:rPr>
                <w:rFonts w:eastAsia="Calibri"/>
                <w:b/>
                <w:color w:val="000000"/>
                <w:szCs w:val="18"/>
              </w:rPr>
              <w:t>SDL Data Block</w:t>
            </w:r>
          </w:p>
        </w:tc>
        <w:tc>
          <w:tcPr>
            <w:tcW w:w="1134" w:type="dxa"/>
          </w:tcPr>
          <w:p w14:paraId="68B46744" w14:textId="77777777" w:rsidR="005B3798" w:rsidRPr="00C1061A" w:rsidRDefault="005B3798" w:rsidP="001C4838">
            <w:pPr>
              <w:pStyle w:val="TAL"/>
              <w:keepNext w:val="0"/>
              <w:keepLines w:val="0"/>
              <w:rPr>
                <w:color w:val="000000" w:themeColor="text1"/>
                <w:szCs w:val="16"/>
                <w:lang w:val="en-GB" w:eastAsia="zh-CN"/>
              </w:rPr>
            </w:pPr>
          </w:p>
        </w:tc>
        <w:tc>
          <w:tcPr>
            <w:tcW w:w="992" w:type="dxa"/>
          </w:tcPr>
          <w:p w14:paraId="6BEA92C3" w14:textId="2AD8F5F3" w:rsidR="005B3798" w:rsidRPr="00C1061A" w:rsidRDefault="005B3798" w:rsidP="001C4838">
            <w:pPr>
              <w:pStyle w:val="TAL"/>
              <w:keepNext w:val="0"/>
              <w:keepLines w:val="0"/>
              <w:rPr>
                <w:rFonts w:cs="Arial"/>
                <w:lang w:eastAsia="ja-JP"/>
              </w:rPr>
            </w:pPr>
            <w:r>
              <w:rPr>
                <w:rFonts w:eastAsia="Calibri" w:cs="Arial"/>
                <w:i/>
                <w:szCs w:val="18"/>
              </w:rPr>
              <w:t>0..1</w:t>
            </w:r>
          </w:p>
        </w:tc>
        <w:tc>
          <w:tcPr>
            <w:tcW w:w="1276" w:type="dxa"/>
          </w:tcPr>
          <w:p w14:paraId="210D34BC" w14:textId="77777777" w:rsidR="005B3798" w:rsidRPr="00C1061A" w:rsidRDefault="005B3798" w:rsidP="001C4838">
            <w:pPr>
              <w:pStyle w:val="TAL"/>
              <w:keepNext w:val="0"/>
              <w:keepLines w:val="0"/>
              <w:rPr>
                <w:color w:val="000000" w:themeColor="text1"/>
                <w:szCs w:val="16"/>
                <w:lang w:val="en-GB" w:eastAsia="zh-CN"/>
              </w:rPr>
            </w:pPr>
          </w:p>
        </w:tc>
        <w:tc>
          <w:tcPr>
            <w:tcW w:w="4672" w:type="dxa"/>
          </w:tcPr>
          <w:p w14:paraId="12ACC75F" w14:textId="77777777" w:rsidR="005B3798" w:rsidRPr="00C1061A" w:rsidRDefault="005B3798" w:rsidP="001C4838">
            <w:pPr>
              <w:pStyle w:val="TAL"/>
              <w:keepNext w:val="0"/>
              <w:keepLines w:val="0"/>
              <w:rPr>
                <w:color w:val="000000" w:themeColor="text1"/>
                <w:szCs w:val="16"/>
                <w:lang w:val="en-GB" w:eastAsia="zh-CN"/>
              </w:rPr>
            </w:pPr>
          </w:p>
        </w:tc>
      </w:tr>
      <w:tr w:rsidR="005B3798" w:rsidRPr="00FE012C" w14:paraId="0F6C3002" w14:textId="77777777" w:rsidTr="00C92C3B">
        <w:tc>
          <w:tcPr>
            <w:tcW w:w="2127" w:type="dxa"/>
          </w:tcPr>
          <w:p w14:paraId="31986F4B" w14:textId="59EFCEC6" w:rsidR="005B3798" w:rsidRPr="00C1061A" w:rsidRDefault="005B3798" w:rsidP="001C4838">
            <w:pPr>
              <w:pStyle w:val="TAL"/>
              <w:keepNext w:val="0"/>
              <w:keepLines w:val="0"/>
              <w:rPr>
                <w:color w:val="000000" w:themeColor="text1"/>
                <w:szCs w:val="16"/>
                <w:lang w:val="en-GB" w:eastAsia="zh-CN"/>
              </w:rPr>
            </w:pPr>
            <w:r>
              <w:rPr>
                <w:rFonts w:eastAsia="Calibri"/>
                <w:b/>
                <w:color w:val="000000"/>
                <w:szCs w:val="18"/>
              </w:rPr>
              <w:t>&gt; SDL Data Block Item</w:t>
            </w:r>
          </w:p>
        </w:tc>
        <w:tc>
          <w:tcPr>
            <w:tcW w:w="1134" w:type="dxa"/>
          </w:tcPr>
          <w:p w14:paraId="3FF26032" w14:textId="77777777" w:rsidR="005B3798" w:rsidRPr="00C1061A" w:rsidRDefault="005B3798" w:rsidP="001C4838">
            <w:pPr>
              <w:pStyle w:val="TAL"/>
              <w:keepNext w:val="0"/>
              <w:keepLines w:val="0"/>
              <w:rPr>
                <w:color w:val="000000" w:themeColor="text1"/>
                <w:szCs w:val="16"/>
                <w:lang w:val="en-GB" w:eastAsia="zh-CN"/>
              </w:rPr>
            </w:pPr>
          </w:p>
        </w:tc>
        <w:tc>
          <w:tcPr>
            <w:tcW w:w="992" w:type="dxa"/>
          </w:tcPr>
          <w:p w14:paraId="506130BC" w14:textId="5FDC7757" w:rsidR="005B3798" w:rsidRPr="00C1061A" w:rsidRDefault="005B3798" w:rsidP="001C4838">
            <w:pPr>
              <w:pStyle w:val="TAL"/>
              <w:keepNext w:val="0"/>
              <w:keepLines w:val="0"/>
              <w:rPr>
                <w:rFonts w:cs="Arial"/>
                <w:lang w:eastAsia="ja-JP"/>
              </w:rPr>
            </w:pPr>
            <w:r>
              <w:rPr>
                <w:rFonts w:eastAsia="Calibri"/>
                <w:i/>
                <w:color w:val="000000"/>
                <w:szCs w:val="18"/>
              </w:rPr>
              <w:t>1..&lt; maxnoofSDLDataUnits &gt;</w:t>
            </w:r>
          </w:p>
        </w:tc>
        <w:tc>
          <w:tcPr>
            <w:tcW w:w="1276" w:type="dxa"/>
          </w:tcPr>
          <w:p w14:paraId="3B977C95" w14:textId="77777777" w:rsidR="005B3798" w:rsidRPr="00C1061A" w:rsidRDefault="005B3798" w:rsidP="001C4838">
            <w:pPr>
              <w:pStyle w:val="TAL"/>
              <w:keepNext w:val="0"/>
              <w:keepLines w:val="0"/>
              <w:rPr>
                <w:color w:val="000000" w:themeColor="text1"/>
                <w:szCs w:val="16"/>
                <w:lang w:val="en-GB" w:eastAsia="zh-CN"/>
              </w:rPr>
            </w:pPr>
          </w:p>
        </w:tc>
        <w:tc>
          <w:tcPr>
            <w:tcW w:w="4672" w:type="dxa"/>
          </w:tcPr>
          <w:p w14:paraId="3D932344" w14:textId="77777777" w:rsidR="005B3798" w:rsidRPr="00C1061A" w:rsidRDefault="005B3798" w:rsidP="001C4838">
            <w:pPr>
              <w:pStyle w:val="TAL"/>
              <w:keepNext w:val="0"/>
              <w:keepLines w:val="0"/>
              <w:rPr>
                <w:color w:val="000000" w:themeColor="text1"/>
                <w:szCs w:val="16"/>
                <w:lang w:val="en-GB" w:eastAsia="zh-CN"/>
              </w:rPr>
            </w:pPr>
          </w:p>
        </w:tc>
      </w:tr>
      <w:tr w:rsidR="005B3798" w:rsidRPr="00FE012C" w14:paraId="1188C4C7" w14:textId="77777777" w:rsidTr="00C92C3B">
        <w:tc>
          <w:tcPr>
            <w:tcW w:w="2127" w:type="dxa"/>
          </w:tcPr>
          <w:p w14:paraId="1EB0C9FD" w14:textId="7A3F3910" w:rsidR="005B3798" w:rsidRPr="00C1061A" w:rsidRDefault="005B3798" w:rsidP="001C4838">
            <w:pPr>
              <w:pStyle w:val="TAL"/>
              <w:keepNext w:val="0"/>
              <w:keepLines w:val="0"/>
              <w:rPr>
                <w:color w:val="000000" w:themeColor="text1"/>
                <w:szCs w:val="16"/>
                <w:lang w:val="en-GB" w:eastAsia="zh-CN"/>
              </w:rPr>
            </w:pPr>
            <w:r>
              <w:rPr>
                <w:rFonts w:eastAsia="Calibri"/>
                <w:color w:val="000000"/>
                <w:szCs w:val="18"/>
              </w:rPr>
              <w:t>&gt;&gt; Modification Type</w:t>
            </w:r>
          </w:p>
        </w:tc>
        <w:tc>
          <w:tcPr>
            <w:tcW w:w="1134" w:type="dxa"/>
          </w:tcPr>
          <w:p w14:paraId="7F41AAA0" w14:textId="667D1551" w:rsidR="005B3798" w:rsidRPr="00C1061A" w:rsidRDefault="005B3798" w:rsidP="001C4838">
            <w:pPr>
              <w:pStyle w:val="TAL"/>
              <w:keepNext w:val="0"/>
              <w:keepLines w:val="0"/>
              <w:rPr>
                <w:color w:val="000000" w:themeColor="text1"/>
                <w:szCs w:val="16"/>
                <w:lang w:val="en-GB" w:eastAsia="zh-CN"/>
              </w:rPr>
            </w:pPr>
            <w:r>
              <w:rPr>
                <w:rFonts w:eastAsia="Calibri"/>
                <w:color w:val="000000"/>
                <w:szCs w:val="18"/>
              </w:rPr>
              <w:t>C</w:t>
            </w:r>
          </w:p>
        </w:tc>
        <w:tc>
          <w:tcPr>
            <w:tcW w:w="992" w:type="dxa"/>
          </w:tcPr>
          <w:p w14:paraId="153BB36A" w14:textId="77777777" w:rsidR="005B3798" w:rsidRPr="00C1061A" w:rsidRDefault="005B3798" w:rsidP="001C4838">
            <w:pPr>
              <w:pStyle w:val="TAL"/>
              <w:keepNext w:val="0"/>
              <w:keepLines w:val="0"/>
              <w:rPr>
                <w:rFonts w:cs="Arial"/>
                <w:lang w:eastAsia="ja-JP"/>
              </w:rPr>
            </w:pPr>
          </w:p>
        </w:tc>
        <w:tc>
          <w:tcPr>
            <w:tcW w:w="1276" w:type="dxa"/>
          </w:tcPr>
          <w:p w14:paraId="2E5EA394" w14:textId="67A7C407" w:rsidR="005B3798" w:rsidRPr="00C1061A" w:rsidRDefault="005B3798" w:rsidP="001C4838">
            <w:pPr>
              <w:pStyle w:val="TAL"/>
              <w:keepNext w:val="0"/>
              <w:keepLines w:val="0"/>
              <w:rPr>
                <w:color w:val="000000" w:themeColor="text1"/>
                <w:szCs w:val="16"/>
                <w:lang w:val="en-GB" w:eastAsia="zh-CN"/>
              </w:rPr>
            </w:pPr>
            <w:r>
              <w:rPr>
                <w:rFonts w:eastAsia="Calibri"/>
                <w:color w:val="000000"/>
                <w:szCs w:val="18"/>
              </w:rPr>
              <w:t>7.3.3.10</w:t>
            </w:r>
          </w:p>
        </w:tc>
        <w:tc>
          <w:tcPr>
            <w:tcW w:w="4672" w:type="dxa"/>
          </w:tcPr>
          <w:p w14:paraId="7FB635D6" w14:textId="2A182732" w:rsidR="005B3798" w:rsidRPr="00C1061A" w:rsidRDefault="005B3798" w:rsidP="001C4838">
            <w:pPr>
              <w:pStyle w:val="TAL"/>
              <w:keepNext w:val="0"/>
              <w:keepLines w:val="0"/>
              <w:rPr>
                <w:color w:val="000000" w:themeColor="text1"/>
                <w:szCs w:val="16"/>
                <w:lang w:val="en-GB" w:eastAsia="zh-CN"/>
              </w:rPr>
            </w:pPr>
            <w:r>
              <w:rPr>
                <w:rFonts w:eastAsia="Calibri"/>
                <w:color w:val="000000"/>
                <w:szCs w:val="16"/>
                <w:lang w:val="en-GB" w:eastAsia="zh-CN"/>
              </w:rPr>
              <w:t>Shall be present when the Delivery Method IE in the subscription request is set to "PUSH_DELTA".</w:t>
            </w:r>
          </w:p>
        </w:tc>
      </w:tr>
      <w:tr w:rsidR="005B3798" w:rsidRPr="00FE012C" w14:paraId="29C5185B" w14:textId="77777777" w:rsidTr="00C92C3B">
        <w:tc>
          <w:tcPr>
            <w:tcW w:w="2127" w:type="dxa"/>
          </w:tcPr>
          <w:p w14:paraId="13EC131C" w14:textId="0801E231" w:rsidR="005B3798" w:rsidRPr="00C1061A" w:rsidRDefault="005B3798" w:rsidP="001C4838">
            <w:pPr>
              <w:pStyle w:val="TAL"/>
              <w:keepNext w:val="0"/>
              <w:keepLines w:val="0"/>
              <w:rPr>
                <w:color w:val="000000" w:themeColor="text1"/>
                <w:szCs w:val="16"/>
                <w:lang w:val="en-GB" w:eastAsia="zh-CN"/>
              </w:rPr>
            </w:pPr>
            <w:r>
              <w:rPr>
                <w:rFonts w:eastAsia="Calibri"/>
                <w:color w:val="000000"/>
                <w:szCs w:val="18"/>
              </w:rPr>
              <w:t>&gt;&gt; SDL Data Unit</w:t>
            </w:r>
          </w:p>
        </w:tc>
        <w:tc>
          <w:tcPr>
            <w:tcW w:w="1134" w:type="dxa"/>
          </w:tcPr>
          <w:p w14:paraId="62A5E5D2" w14:textId="4B4F22E1" w:rsidR="005B3798" w:rsidRPr="00C1061A" w:rsidRDefault="005B3798" w:rsidP="001C4838">
            <w:pPr>
              <w:pStyle w:val="TAL"/>
              <w:keepNext w:val="0"/>
              <w:keepLines w:val="0"/>
              <w:rPr>
                <w:color w:val="000000" w:themeColor="text1"/>
                <w:szCs w:val="16"/>
                <w:lang w:val="en-GB" w:eastAsia="zh-CN"/>
              </w:rPr>
            </w:pPr>
            <w:r>
              <w:rPr>
                <w:rFonts w:eastAsia="Calibri"/>
                <w:color w:val="000000"/>
                <w:szCs w:val="18"/>
              </w:rPr>
              <w:t>M</w:t>
            </w:r>
          </w:p>
        </w:tc>
        <w:tc>
          <w:tcPr>
            <w:tcW w:w="992" w:type="dxa"/>
          </w:tcPr>
          <w:p w14:paraId="116EA287" w14:textId="77777777" w:rsidR="005B3798" w:rsidRPr="00C1061A" w:rsidRDefault="005B3798" w:rsidP="001C4838">
            <w:pPr>
              <w:pStyle w:val="TAL"/>
              <w:keepNext w:val="0"/>
              <w:keepLines w:val="0"/>
              <w:rPr>
                <w:rFonts w:cs="Arial"/>
                <w:lang w:eastAsia="ja-JP"/>
              </w:rPr>
            </w:pPr>
          </w:p>
        </w:tc>
        <w:tc>
          <w:tcPr>
            <w:tcW w:w="1276" w:type="dxa"/>
          </w:tcPr>
          <w:p w14:paraId="5C5DC479" w14:textId="28655BDB" w:rsidR="005B3798" w:rsidRPr="00C1061A" w:rsidRDefault="005B3798" w:rsidP="001C4838">
            <w:pPr>
              <w:pStyle w:val="TAL"/>
              <w:keepNext w:val="0"/>
              <w:keepLines w:val="0"/>
              <w:rPr>
                <w:color w:val="000000" w:themeColor="text1"/>
                <w:szCs w:val="16"/>
                <w:lang w:val="en-GB" w:eastAsia="zh-CN"/>
              </w:rPr>
            </w:pPr>
            <w:r>
              <w:rPr>
                <w:rFonts w:eastAsia="Calibri" w:cs="Arial"/>
                <w:szCs w:val="18"/>
              </w:rPr>
              <w:t>7.3.3.23</w:t>
            </w:r>
          </w:p>
        </w:tc>
        <w:tc>
          <w:tcPr>
            <w:tcW w:w="4672" w:type="dxa"/>
          </w:tcPr>
          <w:p w14:paraId="14472EFA" w14:textId="77777777" w:rsidR="005B3798" w:rsidRPr="00C1061A" w:rsidRDefault="005B3798" w:rsidP="001C4838">
            <w:pPr>
              <w:pStyle w:val="TAL"/>
              <w:keepNext w:val="0"/>
              <w:keepLines w:val="0"/>
              <w:rPr>
                <w:color w:val="000000" w:themeColor="text1"/>
                <w:szCs w:val="16"/>
                <w:lang w:val="en-GB" w:eastAsia="zh-CN"/>
              </w:rPr>
            </w:pPr>
          </w:p>
        </w:tc>
      </w:tr>
    </w:tbl>
    <w:p w14:paraId="34EAB8C1" w14:textId="77777777" w:rsidR="00AF1CB8" w:rsidRDefault="00AF1CB8" w:rsidP="00AF1CB8">
      <w:pPr>
        <w:rPr>
          <w:color w:val="000000" w:themeColor="text1"/>
          <w:lang w:val="en-GB" w:eastAsia="zh-CN"/>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41"/>
        <w:gridCol w:w="5998"/>
      </w:tblGrid>
      <w:tr w:rsidR="00AF1CB8" w:rsidRPr="00372376" w14:paraId="430F2524" w14:textId="77777777" w:rsidTr="00A93943">
        <w:trPr>
          <w:jc w:val="center"/>
        </w:trPr>
        <w:tc>
          <w:tcPr>
            <w:tcW w:w="3641" w:type="dxa"/>
          </w:tcPr>
          <w:p w14:paraId="2BBEA3A6" w14:textId="77777777" w:rsidR="00AF1CB8" w:rsidRPr="00372376" w:rsidRDefault="00AF1CB8" w:rsidP="00AF1CB8">
            <w:pPr>
              <w:pStyle w:val="TAH"/>
              <w:rPr>
                <w:rFonts w:cs="Arial"/>
                <w:lang w:eastAsia="ja-JP"/>
              </w:rPr>
            </w:pPr>
            <w:r w:rsidRPr="00372376">
              <w:rPr>
                <w:rFonts w:cs="Arial"/>
                <w:lang w:eastAsia="ja-JP"/>
              </w:rPr>
              <w:t>Range bound</w:t>
            </w:r>
          </w:p>
        </w:tc>
        <w:tc>
          <w:tcPr>
            <w:tcW w:w="5998" w:type="dxa"/>
          </w:tcPr>
          <w:p w14:paraId="4B98E17C" w14:textId="77777777" w:rsidR="00AF1CB8" w:rsidRPr="00372376" w:rsidRDefault="00AF1CB8" w:rsidP="00AF1CB8">
            <w:pPr>
              <w:pStyle w:val="TAH"/>
              <w:rPr>
                <w:rFonts w:cs="Arial"/>
                <w:lang w:eastAsia="ja-JP"/>
              </w:rPr>
            </w:pPr>
            <w:r w:rsidRPr="00372376">
              <w:rPr>
                <w:rFonts w:cs="Arial"/>
                <w:lang w:eastAsia="ja-JP"/>
              </w:rPr>
              <w:t>Explanation</w:t>
            </w:r>
          </w:p>
        </w:tc>
      </w:tr>
      <w:tr w:rsidR="00AF1CB8" w:rsidRPr="00372376" w14:paraId="27073CC9" w14:textId="77777777" w:rsidTr="00A93943">
        <w:trPr>
          <w:jc w:val="center"/>
        </w:trPr>
        <w:tc>
          <w:tcPr>
            <w:tcW w:w="3641" w:type="dxa"/>
          </w:tcPr>
          <w:p w14:paraId="3710C0C7" w14:textId="5381A6D7" w:rsidR="00AF1CB8" w:rsidRPr="00C1061A" w:rsidRDefault="00551F69" w:rsidP="00AF1CB8">
            <w:pPr>
              <w:pStyle w:val="TAL"/>
              <w:rPr>
                <w:bCs/>
                <w:i/>
                <w:szCs w:val="18"/>
                <w:lang w:eastAsia="ja-JP"/>
              </w:rPr>
            </w:pPr>
            <w:r w:rsidRPr="00945C2B">
              <w:rPr>
                <w:rFonts w:eastAsia="Calibri"/>
                <w:i/>
                <w:color w:val="000000"/>
                <w:szCs w:val="16"/>
                <w:lang w:val="en-GB" w:eastAsia="zh-CN"/>
              </w:rPr>
              <w:t>maxnoofSDLDataUnits</w:t>
            </w:r>
          </w:p>
        </w:tc>
        <w:tc>
          <w:tcPr>
            <w:tcW w:w="5998" w:type="dxa"/>
          </w:tcPr>
          <w:p w14:paraId="18C05EF3" w14:textId="5E99CAAB" w:rsidR="00AF1CB8" w:rsidRPr="00372376" w:rsidRDefault="00551F69" w:rsidP="00AF1CB8">
            <w:pPr>
              <w:pStyle w:val="TAL"/>
              <w:rPr>
                <w:rFonts w:cs="Arial"/>
                <w:lang w:eastAsia="ja-JP"/>
              </w:rPr>
            </w:pPr>
            <w:r w:rsidRPr="00945C2B">
              <w:rPr>
                <w:rFonts w:eastAsia="Calibri"/>
                <w:color w:val="000000"/>
                <w:szCs w:val="16"/>
                <w:lang w:val="en-GB" w:eastAsia="zh-CN"/>
              </w:rPr>
              <w:t>Maximum number of SDL Data Units that can be carried in an SDL Data Block. Value is 1048576</w:t>
            </w:r>
            <w:r w:rsidR="00E95D00">
              <w:rPr>
                <w:color w:val="000000" w:themeColor="text1"/>
                <w:szCs w:val="16"/>
                <w:lang w:val="en-GB" w:eastAsia="zh-CN"/>
              </w:rPr>
              <w:t>.</w:t>
            </w:r>
          </w:p>
        </w:tc>
      </w:tr>
    </w:tbl>
    <w:p w14:paraId="5BB3C0D0" w14:textId="0D084E0D" w:rsidR="00AF1CB8" w:rsidRDefault="00AF1CB8" w:rsidP="00AF1CB8">
      <w:pPr>
        <w:rPr>
          <w:rFonts w:eastAsiaTheme="minorEastAsia"/>
          <w:color w:val="000000" w:themeColor="text1"/>
          <w:lang w:val="en-GB" w:eastAsia="zh-CN"/>
        </w:rPr>
      </w:pPr>
    </w:p>
    <w:p w14:paraId="12A6F815" w14:textId="605FBA67" w:rsidR="00C35BD5" w:rsidRPr="00016A2C" w:rsidRDefault="00C35BD5" w:rsidP="00016A2C">
      <w:pPr>
        <w:pStyle w:val="4"/>
        <w:rPr>
          <w:rFonts w:eastAsiaTheme="minorEastAsia"/>
          <w:lang w:eastAsia="zh-CN"/>
        </w:rPr>
      </w:pPr>
      <w:r>
        <w:rPr>
          <w:rFonts w:eastAsiaTheme="minorEastAsia" w:hint="eastAsia"/>
          <w:lang w:eastAsia="zh-CN"/>
        </w:rPr>
        <w:lastRenderedPageBreak/>
        <w:t>7</w:t>
      </w:r>
      <w:r>
        <w:rPr>
          <w:rFonts w:eastAsiaTheme="minorEastAsia"/>
          <w:lang w:eastAsia="zh-CN"/>
        </w:rPr>
        <w:t>.3.2.</w:t>
      </w:r>
      <w:r w:rsidR="008E2127">
        <w:rPr>
          <w:rFonts w:eastAsiaTheme="minorEastAsia"/>
          <w:lang w:eastAsia="zh-CN"/>
        </w:rPr>
        <w:t>1</w:t>
      </w:r>
      <w:r w:rsidR="004F0D2B">
        <w:rPr>
          <w:rFonts w:eastAsiaTheme="minorEastAsia"/>
          <w:lang w:eastAsia="zh-CN"/>
        </w:rPr>
        <w:t>0</w:t>
      </w:r>
      <w:r>
        <w:rPr>
          <w:rFonts w:eastAsiaTheme="minorEastAsia"/>
          <w:lang w:eastAsia="zh-CN"/>
        </w:rPr>
        <w:tab/>
      </w:r>
      <w:r w:rsidRPr="00A75FD4">
        <w:t>INFORMATION UPDATE NOTIFY</w:t>
      </w:r>
    </w:p>
    <w:p w14:paraId="779A3382" w14:textId="77777777" w:rsidR="00AF1CB8" w:rsidRPr="00EE670F" w:rsidRDefault="00AF1CB8" w:rsidP="00AF1CB8">
      <w:pPr>
        <w:rPr>
          <w:rFonts w:ascii="Times New Roman" w:hAnsi="Times New Roman" w:cs="Times New Roman"/>
          <w:color w:val="000000" w:themeColor="text1"/>
          <w:sz w:val="20"/>
          <w:lang w:val="en-GB" w:eastAsia="zh-CN"/>
        </w:rPr>
      </w:pPr>
      <w:r w:rsidRPr="00EE670F">
        <w:rPr>
          <w:rFonts w:ascii="Times New Roman" w:hAnsi="Times New Roman" w:cs="Times New Roman"/>
          <w:color w:val="000000" w:themeColor="text1"/>
          <w:sz w:val="20"/>
          <w:lang w:val="en-GB" w:eastAsia="zh-CN"/>
        </w:rPr>
        <w:t>This message is sent by the Near-RT RIC platform to inform an xApp that some of the information subscribed by the xApp has been updated.</w:t>
      </w:r>
    </w:p>
    <w:p w14:paraId="71B708F2" w14:textId="77777777" w:rsidR="00AF1CB8" w:rsidRPr="00EE670F" w:rsidRDefault="00AF1CB8" w:rsidP="00AF1CB8">
      <w:pPr>
        <w:rPr>
          <w:rFonts w:ascii="Times New Roman" w:hAnsi="Times New Roman" w:cs="Times New Roman"/>
          <w:color w:val="000000" w:themeColor="text1"/>
          <w:sz w:val="20"/>
          <w:lang w:val="en-GB" w:eastAsia="zh-CN"/>
        </w:rPr>
      </w:pPr>
      <w:r w:rsidRPr="00EE670F">
        <w:rPr>
          <w:rFonts w:ascii="Times New Roman" w:hAnsi="Times New Roman" w:cs="Times New Roman"/>
          <w:color w:val="000000" w:themeColor="text1"/>
          <w:sz w:val="20"/>
          <w:lang w:val="en-GB" w:eastAsia="zh-CN"/>
        </w:rPr>
        <w:t>Direction: Near-RT RIC platform -&gt;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5B3798" w:rsidRPr="00372376" w14:paraId="5F344E04" w14:textId="77777777" w:rsidTr="00C92C3B">
        <w:tc>
          <w:tcPr>
            <w:tcW w:w="2127" w:type="dxa"/>
          </w:tcPr>
          <w:p w14:paraId="15DF1C89" w14:textId="77777777" w:rsidR="005B3798" w:rsidRPr="00372376" w:rsidRDefault="005B3798" w:rsidP="00AF1CB8">
            <w:pPr>
              <w:pStyle w:val="TAH"/>
              <w:keepNext w:val="0"/>
              <w:keepLines w:val="0"/>
              <w:rPr>
                <w:rFonts w:cs="Arial"/>
                <w:lang w:eastAsia="ja-JP"/>
              </w:rPr>
            </w:pPr>
            <w:r w:rsidRPr="00372376">
              <w:rPr>
                <w:rFonts w:cs="Arial"/>
                <w:lang w:eastAsia="ja-JP"/>
              </w:rPr>
              <w:t>IE/Group Name</w:t>
            </w:r>
          </w:p>
        </w:tc>
        <w:tc>
          <w:tcPr>
            <w:tcW w:w="1134" w:type="dxa"/>
          </w:tcPr>
          <w:p w14:paraId="2B56678C" w14:textId="77777777" w:rsidR="005B3798" w:rsidRPr="00372376" w:rsidRDefault="005B3798" w:rsidP="00AF1CB8">
            <w:pPr>
              <w:pStyle w:val="TAH"/>
              <w:keepNext w:val="0"/>
              <w:keepLines w:val="0"/>
              <w:rPr>
                <w:rFonts w:cs="Arial"/>
                <w:lang w:eastAsia="ja-JP"/>
              </w:rPr>
            </w:pPr>
            <w:r w:rsidRPr="00372376">
              <w:rPr>
                <w:rFonts w:cs="Arial"/>
                <w:lang w:eastAsia="ja-JP"/>
              </w:rPr>
              <w:t>Presence</w:t>
            </w:r>
          </w:p>
        </w:tc>
        <w:tc>
          <w:tcPr>
            <w:tcW w:w="992" w:type="dxa"/>
          </w:tcPr>
          <w:p w14:paraId="2CCF2D0B" w14:textId="77777777" w:rsidR="005B3798" w:rsidRPr="00372376" w:rsidRDefault="005B3798" w:rsidP="00AF1CB8">
            <w:pPr>
              <w:pStyle w:val="TAH"/>
              <w:keepNext w:val="0"/>
              <w:keepLines w:val="0"/>
              <w:rPr>
                <w:rFonts w:cs="Arial"/>
                <w:lang w:eastAsia="ja-JP"/>
              </w:rPr>
            </w:pPr>
            <w:r w:rsidRPr="00372376">
              <w:rPr>
                <w:rFonts w:cs="Arial"/>
                <w:lang w:eastAsia="ja-JP"/>
              </w:rPr>
              <w:t>Range</w:t>
            </w:r>
          </w:p>
        </w:tc>
        <w:tc>
          <w:tcPr>
            <w:tcW w:w="1276" w:type="dxa"/>
          </w:tcPr>
          <w:p w14:paraId="22FFC7E7" w14:textId="77777777" w:rsidR="005B3798" w:rsidRPr="00372376" w:rsidRDefault="005B3798" w:rsidP="00AF1CB8">
            <w:pPr>
              <w:pStyle w:val="TAH"/>
              <w:keepNext w:val="0"/>
              <w:keepLines w:val="0"/>
              <w:rPr>
                <w:rFonts w:cs="Arial"/>
                <w:lang w:eastAsia="ja-JP"/>
              </w:rPr>
            </w:pPr>
            <w:r w:rsidRPr="00372376">
              <w:rPr>
                <w:rFonts w:cs="Arial"/>
                <w:lang w:eastAsia="ja-JP"/>
              </w:rPr>
              <w:t>IE type and reference</w:t>
            </w:r>
          </w:p>
        </w:tc>
        <w:tc>
          <w:tcPr>
            <w:tcW w:w="4672" w:type="dxa"/>
          </w:tcPr>
          <w:p w14:paraId="49A4B8A4" w14:textId="77777777" w:rsidR="005B3798" w:rsidRPr="00372376" w:rsidRDefault="005B3798" w:rsidP="00AF1CB8">
            <w:pPr>
              <w:pStyle w:val="TAH"/>
              <w:keepNext w:val="0"/>
              <w:keepLines w:val="0"/>
              <w:rPr>
                <w:rFonts w:cs="Arial"/>
                <w:lang w:eastAsia="ja-JP"/>
              </w:rPr>
            </w:pPr>
            <w:r w:rsidRPr="00372376">
              <w:rPr>
                <w:rFonts w:cs="Arial"/>
                <w:lang w:eastAsia="ja-JP"/>
              </w:rPr>
              <w:t>Semantics description</w:t>
            </w:r>
          </w:p>
        </w:tc>
      </w:tr>
      <w:tr w:rsidR="005B3798" w:rsidRPr="00FE012C" w14:paraId="1FA6B7D6" w14:textId="77777777" w:rsidTr="00C92C3B">
        <w:tc>
          <w:tcPr>
            <w:tcW w:w="2127" w:type="dxa"/>
          </w:tcPr>
          <w:p w14:paraId="74A1CA43" w14:textId="77777777" w:rsidR="005B3798" w:rsidRPr="00FE012C" w:rsidRDefault="005B3798" w:rsidP="00AF1CB8">
            <w:pPr>
              <w:pStyle w:val="TAL"/>
              <w:keepNext w:val="0"/>
              <w:keepLines w:val="0"/>
              <w:rPr>
                <w:rFonts w:cs="Arial"/>
                <w:lang w:eastAsia="ja-JP"/>
              </w:rPr>
            </w:pPr>
            <w:r w:rsidRPr="00FE012C">
              <w:rPr>
                <w:color w:val="000000" w:themeColor="text1"/>
                <w:szCs w:val="16"/>
                <w:lang w:val="en-GB" w:eastAsia="zh-CN"/>
              </w:rPr>
              <w:t>Message Type</w:t>
            </w:r>
          </w:p>
        </w:tc>
        <w:tc>
          <w:tcPr>
            <w:tcW w:w="1134" w:type="dxa"/>
          </w:tcPr>
          <w:p w14:paraId="7DD9723C" w14:textId="77777777" w:rsidR="005B3798" w:rsidRPr="00FE012C" w:rsidRDefault="005B3798" w:rsidP="00AF1CB8">
            <w:pPr>
              <w:pStyle w:val="TAL"/>
              <w:keepNext w:val="0"/>
              <w:keepLines w:val="0"/>
              <w:rPr>
                <w:rFonts w:cs="Arial"/>
                <w:lang w:eastAsia="ja-JP"/>
              </w:rPr>
            </w:pPr>
            <w:r w:rsidRPr="00FE012C">
              <w:rPr>
                <w:color w:val="000000" w:themeColor="text1"/>
                <w:szCs w:val="16"/>
                <w:lang w:val="en-GB" w:eastAsia="zh-CN"/>
              </w:rPr>
              <w:t>M</w:t>
            </w:r>
          </w:p>
        </w:tc>
        <w:tc>
          <w:tcPr>
            <w:tcW w:w="992" w:type="dxa"/>
          </w:tcPr>
          <w:p w14:paraId="1A00586B" w14:textId="77777777" w:rsidR="005B3798" w:rsidRPr="00FE012C" w:rsidRDefault="005B3798" w:rsidP="00AF1CB8">
            <w:pPr>
              <w:pStyle w:val="TAL"/>
              <w:keepNext w:val="0"/>
              <w:keepLines w:val="0"/>
              <w:rPr>
                <w:rFonts w:cs="Arial"/>
                <w:lang w:eastAsia="ja-JP"/>
              </w:rPr>
            </w:pPr>
          </w:p>
        </w:tc>
        <w:tc>
          <w:tcPr>
            <w:tcW w:w="1276" w:type="dxa"/>
          </w:tcPr>
          <w:p w14:paraId="1A4CB4A6" w14:textId="765DF1E0" w:rsidR="005B3798" w:rsidRPr="00FE012C" w:rsidRDefault="005B3798" w:rsidP="00AF1CB8">
            <w:pPr>
              <w:pStyle w:val="TAL"/>
              <w:keepNext w:val="0"/>
              <w:keepLines w:val="0"/>
              <w:rPr>
                <w:rFonts w:cs="Arial"/>
                <w:highlight w:val="yellow"/>
                <w:lang w:eastAsia="zh-CN"/>
              </w:rPr>
            </w:pPr>
            <w:r w:rsidRPr="00C1061A">
              <w:rPr>
                <w:color w:val="000000" w:themeColor="text1"/>
                <w:szCs w:val="16"/>
                <w:lang w:val="en-GB" w:eastAsia="zh-CN"/>
              </w:rPr>
              <w:t>7.3.3.</w:t>
            </w:r>
            <w:r>
              <w:rPr>
                <w:color w:val="000000" w:themeColor="text1"/>
                <w:szCs w:val="16"/>
                <w:lang w:val="en-GB" w:eastAsia="zh-CN"/>
              </w:rPr>
              <w:t>1</w:t>
            </w:r>
          </w:p>
        </w:tc>
        <w:tc>
          <w:tcPr>
            <w:tcW w:w="4672" w:type="dxa"/>
          </w:tcPr>
          <w:p w14:paraId="0BBB0B7D" w14:textId="77777777" w:rsidR="005B3798" w:rsidRPr="00FE012C" w:rsidRDefault="005B3798" w:rsidP="00AF1CB8">
            <w:pPr>
              <w:pStyle w:val="TAL"/>
              <w:keepNext w:val="0"/>
              <w:keepLines w:val="0"/>
              <w:rPr>
                <w:rFonts w:cs="Arial"/>
                <w:lang w:eastAsia="ja-JP"/>
              </w:rPr>
            </w:pPr>
          </w:p>
        </w:tc>
      </w:tr>
      <w:tr w:rsidR="005B3798" w:rsidRPr="00FE012C" w14:paraId="33315760" w14:textId="77777777" w:rsidTr="00C92C3B">
        <w:tc>
          <w:tcPr>
            <w:tcW w:w="2127" w:type="dxa"/>
          </w:tcPr>
          <w:p w14:paraId="2F99013C" w14:textId="44D6BF13" w:rsidR="005B3798" w:rsidRPr="00FE012C" w:rsidRDefault="005B3798" w:rsidP="00242F9E">
            <w:pPr>
              <w:pStyle w:val="TAL"/>
              <w:keepNext w:val="0"/>
              <w:keepLines w:val="0"/>
              <w:rPr>
                <w:color w:val="000000" w:themeColor="text1"/>
                <w:szCs w:val="16"/>
                <w:lang w:val="en-GB" w:eastAsia="zh-CN"/>
              </w:rPr>
            </w:pPr>
            <w:r>
              <w:rPr>
                <w:rFonts w:eastAsia="Calibri" w:cs="Arial"/>
                <w:lang w:eastAsia="ja-JP"/>
              </w:rPr>
              <w:t>Procedure Transaction ID</w:t>
            </w:r>
          </w:p>
        </w:tc>
        <w:tc>
          <w:tcPr>
            <w:tcW w:w="1134" w:type="dxa"/>
          </w:tcPr>
          <w:p w14:paraId="1BD13251" w14:textId="7D6D131E" w:rsidR="005B3798" w:rsidRPr="00FE012C" w:rsidRDefault="005B3798" w:rsidP="00242F9E">
            <w:pPr>
              <w:pStyle w:val="TAL"/>
              <w:keepNext w:val="0"/>
              <w:keepLines w:val="0"/>
              <w:rPr>
                <w:color w:val="000000" w:themeColor="text1"/>
                <w:szCs w:val="16"/>
                <w:lang w:val="en-GB" w:eastAsia="zh-CN"/>
              </w:rPr>
            </w:pPr>
            <w:r>
              <w:rPr>
                <w:color w:val="000000" w:themeColor="text1"/>
                <w:szCs w:val="16"/>
                <w:lang w:val="en-GB" w:eastAsia="zh-CN"/>
              </w:rPr>
              <w:t>M</w:t>
            </w:r>
          </w:p>
        </w:tc>
        <w:tc>
          <w:tcPr>
            <w:tcW w:w="992" w:type="dxa"/>
          </w:tcPr>
          <w:p w14:paraId="438406E5" w14:textId="77777777" w:rsidR="005B3798" w:rsidRPr="00FE012C" w:rsidRDefault="005B3798" w:rsidP="00242F9E">
            <w:pPr>
              <w:pStyle w:val="TAL"/>
              <w:keepNext w:val="0"/>
              <w:keepLines w:val="0"/>
              <w:rPr>
                <w:rFonts w:cs="Arial"/>
                <w:lang w:eastAsia="ja-JP"/>
              </w:rPr>
            </w:pPr>
          </w:p>
        </w:tc>
        <w:tc>
          <w:tcPr>
            <w:tcW w:w="1276" w:type="dxa"/>
          </w:tcPr>
          <w:p w14:paraId="3B09653F" w14:textId="5C835038" w:rsidR="005B3798" w:rsidRPr="00C1061A" w:rsidRDefault="005B3798" w:rsidP="00242F9E">
            <w:pPr>
              <w:pStyle w:val="TAL"/>
              <w:keepNext w:val="0"/>
              <w:keepLines w:val="0"/>
              <w:rPr>
                <w:color w:val="000000" w:themeColor="text1"/>
                <w:szCs w:val="16"/>
                <w:lang w:val="en-GB" w:eastAsia="zh-CN"/>
              </w:rPr>
            </w:pPr>
            <w:r>
              <w:rPr>
                <w:rFonts w:eastAsia="Calibri"/>
                <w:color w:val="000000"/>
                <w:szCs w:val="16"/>
                <w:lang w:val="en-GB" w:eastAsia="zh-CN"/>
              </w:rPr>
              <w:t>10.1.1</w:t>
            </w:r>
          </w:p>
        </w:tc>
        <w:tc>
          <w:tcPr>
            <w:tcW w:w="4672" w:type="dxa"/>
          </w:tcPr>
          <w:p w14:paraId="727DE47F" w14:textId="77777777" w:rsidR="005B3798" w:rsidRPr="00FE012C" w:rsidRDefault="005B3798" w:rsidP="00242F9E">
            <w:pPr>
              <w:pStyle w:val="TAL"/>
              <w:keepNext w:val="0"/>
              <w:keepLines w:val="0"/>
              <w:rPr>
                <w:rFonts w:cs="Arial"/>
                <w:lang w:eastAsia="ja-JP"/>
              </w:rPr>
            </w:pPr>
          </w:p>
        </w:tc>
      </w:tr>
      <w:tr w:rsidR="005B3798" w:rsidRPr="00FE012C" w14:paraId="431B2592" w14:textId="77777777" w:rsidTr="00C92C3B">
        <w:tc>
          <w:tcPr>
            <w:tcW w:w="2127" w:type="dxa"/>
          </w:tcPr>
          <w:p w14:paraId="59E75306" w14:textId="4D00F2AA" w:rsidR="005B3798" w:rsidRPr="00FE012C" w:rsidRDefault="005B3798" w:rsidP="00242F9E">
            <w:pPr>
              <w:pStyle w:val="TAL"/>
              <w:keepNext w:val="0"/>
              <w:keepLines w:val="0"/>
              <w:rPr>
                <w:rFonts w:cs="Arial"/>
                <w:lang w:eastAsia="ja-JP"/>
              </w:rPr>
            </w:pPr>
            <w:r>
              <w:rPr>
                <w:rFonts w:eastAsia="Calibri"/>
                <w:color w:val="000000"/>
                <w:szCs w:val="16"/>
                <w:lang w:val="en-GB" w:eastAsia="zh-CN"/>
              </w:rPr>
              <w:t xml:space="preserve">Subscription </w:t>
            </w:r>
            <w:r w:rsidRPr="00BB74F6">
              <w:rPr>
                <w:rFonts w:eastAsia="Calibri"/>
                <w:color w:val="000000"/>
                <w:szCs w:val="16"/>
                <w:lang w:val="en-GB" w:eastAsia="zh-CN"/>
              </w:rPr>
              <w:t>ID</w:t>
            </w:r>
          </w:p>
        </w:tc>
        <w:tc>
          <w:tcPr>
            <w:tcW w:w="1134" w:type="dxa"/>
          </w:tcPr>
          <w:p w14:paraId="1A68F58F" w14:textId="77777777" w:rsidR="005B3798" w:rsidRPr="00FE012C" w:rsidRDefault="005B3798" w:rsidP="00242F9E">
            <w:pPr>
              <w:pStyle w:val="TAL"/>
              <w:keepNext w:val="0"/>
              <w:keepLines w:val="0"/>
              <w:rPr>
                <w:rFonts w:cs="Arial"/>
                <w:lang w:eastAsia="ja-JP"/>
              </w:rPr>
            </w:pPr>
            <w:r w:rsidRPr="00FE012C">
              <w:rPr>
                <w:color w:val="000000" w:themeColor="text1"/>
                <w:szCs w:val="16"/>
                <w:lang w:val="en-GB" w:eastAsia="zh-CN"/>
              </w:rPr>
              <w:t>M</w:t>
            </w:r>
          </w:p>
        </w:tc>
        <w:tc>
          <w:tcPr>
            <w:tcW w:w="992" w:type="dxa"/>
          </w:tcPr>
          <w:p w14:paraId="47A12366" w14:textId="77777777" w:rsidR="005B3798" w:rsidRPr="00FE012C" w:rsidRDefault="005B3798" w:rsidP="00242F9E">
            <w:pPr>
              <w:pStyle w:val="TAL"/>
              <w:keepNext w:val="0"/>
              <w:keepLines w:val="0"/>
              <w:rPr>
                <w:rFonts w:cs="Arial"/>
                <w:lang w:eastAsia="ja-JP"/>
              </w:rPr>
            </w:pPr>
          </w:p>
        </w:tc>
        <w:tc>
          <w:tcPr>
            <w:tcW w:w="1276" w:type="dxa"/>
          </w:tcPr>
          <w:p w14:paraId="0BD7DF97" w14:textId="1B61806A" w:rsidR="005B3798" w:rsidRPr="00FE012C" w:rsidRDefault="005B3798" w:rsidP="00242F9E">
            <w:pPr>
              <w:pStyle w:val="TAL"/>
              <w:keepNext w:val="0"/>
              <w:keepLines w:val="0"/>
              <w:rPr>
                <w:rFonts w:cs="Arial"/>
                <w:highlight w:val="yellow"/>
                <w:lang w:eastAsia="zh-CN"/>
              </w:rPr>
            </w:pPr>
            <w:r w:rsidRPr="00FE012C">
              <w:rPr>
                <w:color w:val="000000" w:themeColor="text1"/>
                <w:szCs w:val="16"/>
                <w:lang w:val="en-GB" w:eastAsia="zh-CN"/>
              </w:rPr>
              <w:t>7.3.3.</w:t>
            </w:r>
            <w:r>
              <w:rPr>
                <w:rFonts w:eastAsia="Calibri"/>
                <w:color w:val="000000"/>
                <w:szCs w:val="16"/>
                <w:lang w:val="en-GB" w:eastAsia="zh-CN"/>
              </w:rPr>
              <w:t>26</w:t>
            </w:r>
          </w:p>
        </w:tc>
        <w:tc>
          <w:tcPr>
            <w:tcW w:w="4672" w:type="dxa"/>
          </w:tcPr>
          <w:p w14:paraId="73A96E08" w14:textId="3E1EA4D8" w:rsidR="005B3798" w:rsidRPr="00FE012C" w:rsidRDefault="005B3798" w:rsidP="00242F9E">
            <w:pPr>
              <w:pStyle w:val="TAL"/>
              <w:keepNext w:val="0"/>
              <w:keepLines w:val="0"/>
              <w:rPr>
                <w:rFonts w:cs="Arial"/>
                <w:lang w:eastAsia="ja-JP"/>
              </w:rPr>
            </w:pPr>
          </w:p>
        </w:tc>
      </w:tr>
      <w:tr w:rsidR="005B3798" w:rsidRPr="00FE012C" w:rsidDel="002F73D6" w14:paraId="2F099485" w14:textId="77777777" w:rsidTr="00C92C3B">
        <w:tc>
          <w:tcPr>
            <w:tcW w:w="2127" w:type="dxa"/>
          </w:tcPr>
          <w:p w14:paraId="7D9D30AA" w14:textId="5659AC4D" w:rsidR="005B3798" w:rsidRPr="00FE012C" w:rsidDel="002F73D6" w:rsidRDefault="005B3798" w:rsidP="00242F9E">
            <w:pPr>
              <w:pStyle w:val="TAL"/>
              <w:keepNext w:val="0"/>
              <w:keepLines w:val="0"/>
              <w:rPr>
                <w:color w:val="000000" w:themeColor="text1"/>
                <w:szCs w:val="16"/>
                <w:lang w:val="en-GB" w:eastAsia="zh-CN"/>
              </w:rPr>
            </w:pPr>
            <w:r>
              <w:rPr>
                <w:rFonts w:eastAsia="Calibri"/>
                <w:color w:val="000000"/>
                <w:szCs w:val="16"/>
                <w:lang w:val="en-GB" w:eastAsia="zh-CN"/>
              </w:rPr>
              <w:t>SDL Data Type ID</w:t>
            </w:r>
          </w:p>
        </w:tc>
        <w:tc>
          <w:tcPr>
            <w:tcW w:w="1134" w:type="dxa"/>
          </w:tcPr>
          <w:p w14:paraId="1260F07B" w14:textId="01CAF689" w:rsidR="005B3798" w:rsidRPr="00FE012C" w:rsidDel="002F73D6" w:rsidRDefault="005B3798" w:rsidP="00242F9E">
            <w:pPr>
              <w:pStyle w:val="TAL"/>
              <w:keepNext w:val="0"/>
              <w:keepLines w:val="0"/>
              <w:rPr>
                <w:color w:val="000000" w:themeColor="text1"/>
                <w:szCs w:val="16"/>
                <w:lang w:val="en-GB" w:eastAsia="zh-CN"/>
              </w:rPr>
            </w:pPr>
            <w:r w:rsidRPr="00064B00">
              <w:rPr>
                <w:rFonts w:eastAsia="Calibri"/>
                <w:color w:val="000000"/>
                <w:szCs w:val="16"/>
                <w:lang w:val="en-GB" w:eastAsia="zh-CN"/>
              </w:rPr>
              <w:t>M</w:t>
            </w:r>
          </w:p>
        </w:tc>
        <w:tc>
          <w:tcPr>
            <w:tcW w:w="992" w:type="dxa"/>
          </w:tcPr>
          <w:p w14:paraId="2BF668F0" w14:textId="77777777" w:rsidR="005B3798" w:rsidRPr="00FE012C" w:rsidDel="002F73D6" w:rsidRDefault="005B3798" w:rsidP="00242F9E">
            <w:pPr>
              <w:pStyle w:val="TAL"/>
              <w:keepNext w:val="0"/>
              <w:keepLines w:val="0"/>
              <w:rPr>
                <w:rFonts w:cs="Arial"/>
                <w:lang w:eastAsia="ja-JP"/>
              </w:rPr>
            </w:pPr>
          </w:p>
        </w:tc>
        <w:tc>
          <w:tcPr>
            <w:tcW w:w="1276" w:type="dxa"/>
          </w:tcPr>
          <w:p w14:paraId="27249941" w14:textId="38A6C557" w:rsidR="005B3798" w:rsidDel="002F73D6" w:rsidRDefault="005B3798" w:rsidP="00242F9E">
            <w:pPr>
              <w:pStyle w:val="TAL"/>
              <w:keepNext w:val="0"/>
              <w:keepLines w:val="0"/>
            </w:pPr>
            <w:r w:rsidRPr="00064B00">
              <w:rPr>
                <w:rFonts w:eastAsia="Calibri"/>
                <w:color w:val="000000"/>
                <w:szCs w:val="16"/>
                <w:lang w:val="en-GB" w:eastAsia="zh-CN"/>
              </w:rPr>
              <w:t>7.3.3.</w:t>
            </w:r>
            <w:r>
              <w:rPr>
                <w:rFonts w:eastAsia="Calibri"/>
                <w:color w:val="000000"/>
                <w:szCs w:val="16"/>
                <w:lang w:val="en-GB" w:eastAsia="zh-CN"/>
              </w:rPr>
              <w:t>21</w:t>
            </w:r>
          </w:p>
        </w:tc>
        <w:tc>
          <w:tcPr>
            <w:tcW w:w="4672" w:type="dxa"/>
          </w:tcPr>
          <w:p w14:paraId="421812D4" w14:textId="77777777" w:rsidR="005B3798" w:rsidRPr="00FE012C" w:rsidDel="002F73D6" w:rsidRDefault="005B3798" w:rsidP="00242F9E">
            <w:pPr>
              <w:pStyle w:val="TAL"/>
              <w:keepNext w:val="0"/>
              <w:keepLines w:val="0"/>
              <w:rPr>
                <w:rFonts w:cs="Arial"/>
                <w:lang w:eastAsia="ja-JP"/>
              </w:rPr>
            </w:pPr>
          </w:p>
        </w:tc>
      </w:tr>
      <w:tr w:rsidR="005B3798" w:rsidRPr="00FE012C" w:rsidDel="002F73D6" w14:paraId="6A2F53C0" w14:textId="77777777" w:rsidTr="00C92C3B">
        <w:tc>
          <w:tcPr>
            <w:tcW w:w="2127" w:type="dxa"/>
          </w:tcPr>
          <w:p w14:paraId="1363748B" w14:textId="7CCFAEEA" w:rsidR="005B3798" w:rsidRPr="00FE012C" w:rsidDel="002F73D6" w:rsidRDefault="005B3798" w:rsidP="00242F9E">
            <w:pPr>
              <w:pStyle w:val="TAL"/>
              <w:keepNext w:val="0"/>
              <w:keepLines w:val="0"/>
              <w:rPr>
                <w:color w:val="000000" w:themeColor="text1"/>
                <w:szCs w:val="16"/>
                <w:lang w:val="en-GB" w:eastAsia="zh-CN"/>
              </w:rPr>
            </w:pPr>
            <w:r>
              <w:rPr>
                <w:rFonts w:eastAsia="Calibri"/>
                <w:b/>
                <w:color w:val="000000"/>
                <w:szCs w:val="18"/>
              </w:rPr>
              <w:t>SDL Update Notify Block</w:t>
            </w:r>
          </w:p>
        </w:tc>
        <w:tc>
          <w:tcPr>
            <w:tcW w:w="1134" w:type="dxa"/>
          </w:tcPr>
          <w:p w14:paraId="697AC359" w14:textId="77777777" w:rsidR="005B3798" w:rsidRPr="00FE012C" w:rsidDel="002F73D6" w:rsidRDefault="005B3798" w:rsidP="00242F9E">
            <w:pPr>
              <w:pStyle w:val="TAL"/>
              <w:keepNext w:val="0"/>
              <w:keepLines w:val="0"/>
              <w:rPr>
                <w:color w:val="000000" w:themeColor="text1"/>
                <w:szCs w:val="16"/>
                <w:lang w:val="en-GB" w:eastAsia="zh-CN"/>
              </w:rPr>
            </w:pPr>
          </w:p>
        </w:tc>
        <w:tc>
          <w:tcPr>
            <w:tcW w:w="992" w:type="dxa"/>
          </w:tcPr>
          <w:p w14:paraId="25A518C8" w14:textId="46764423" w:rsidR="005B3798" w:rsidRPr="00FE012C" w:rsidDel="002F73D6" w:rsidRDefault="005B3798" w:rsidP="00242F9E">
            <w:pPr>
              <w:pStyle w:val="TAL"/>
              <w:keepNext w:val="0"/>
              <w:keepLines w:val="0"/>
              <w:rPr>
                <w:rFonts w:cs="Arial"/>
                <w:lang w:eastAsia="ja-JP"/>
              </w:rPr>
            </w:pPr>
            <w:r>
              <w:rPr>
                <w:rFonts w:eastAsia="Calibri" w:cs="Arial"/>
                <w:i/>
                <w:szCs w:val="18"/>
              </w:rPr>
              <w:t>0..1</w:t>
            </w:r>
          </w:p>
        </w:tc>
        <w:tc>
          <w:tcPr>
            <w:tcW w:w="1276" w:type="dxa"/>
          </w:tcPr>
          <w:p w14:paraId="49B47644" w14:textId="77777777" w:rsidR="005B3798" w:rsidDel="002F73D6" w:rsidRDefault="005B3798" w:rsidP="00242F9E">
            <w:pPr>
              <w:pStyle w:val="TAL"/>
              <w:keepNext w:val="0"/>
              <w:keepLines w:val="0"/>
            </w:pPr>
          </w:p>
        </w:tc>
        <w:tc>
          <w:tcPr>
            <w:tcW w:w="4672" w:type="dxa"/>
          </w:tcPr>
          <w:p w14:paraId="2B29DEBA" w14:textId="77777777" w:rsidR="005B3798" w:rsidRPr="00FE012C" w:rsidDel="002F73D6" w:rsidRDefault="005B3798" w:rsidP="00242F9E">
            <w:pPr>
              <w:pStyle w:val="TAL"/>
              <w:keepNext w:val="0"/>
              <w:keepLines w:val="0"/>
              <w:rPr>
                <w:rFonts w:cs="Arial"/>
                <w:lang w:eastAsia="ja-JP"/>
              </w:rPr>
            </w:pPr>
          </w:p>
        </w:tc>
      </w:tr>
      <w:tr w:rsidR="005B3798" w:rsidRPr="00FE012C" w:rsidDel="002F73D6" w14:paraId="29DCB804" w14:textId="77777777" w:rsidTr="00C92C3B">
        <w:tc>
          <w:tcPr>
            <w:tcW w:w="2127" w:type="dxa"/>
          </w:tcPr>
          <w:p w14:paraId="4C9F7BED" w14:textId="2CF4CB20" w:rsidR="005B3798" w:rsidRPr="00FE012C" w:rsidDel="002F73D6" w:rsidRDefault="005B3798" w:rsidP="00242F9E">
            <w:pPr>
              <w:pStyle w:val="TAL"/>
              <w:keepNext w:val="0"/>
              <w:keepLines w:val="0"/>
              <w:rPr>
                <w:color w:val="000000" w:themeColor="text1"/>
                <w:szCs w:val="16"/>
                <w:lang w:val="en-GB" w:eastAsia="zh-CN"/>
              </w:rPr>
            </w:pPr>
            <w:r>
              <w:rPr>
                <w:rFonts w:eastAsia="Calibri"/>
                <w:b/>
                <w:color w:val="000000"/>
                <w:szCs w:val="18"/>
              </w:rPr>
              <w:t>&gt; SDL Update Notify Block Item</w:t>
            </w:r>
          </w:p>
        </w:tc>
        <w:tc>
          <w:tcPr>
            <w:tcW w:w="1134" w:type="dxa"/>
          </w:tcPr>
          <w:p w14:paraId="1D622272" w14:textId="77777777" w:rsidR="005B3798" w:rsidRPr="00FE012C" w:rsidDel="002F73D6" w:rsidRDefault="005B3798" w:rsidP="00242F9E">
            <w:pPr>
              <w:pStyle w:val="TAL"/>
              <w:keepNext w:val="0"/>
              <w:keepLines w:val="0"/>
              <w:rPr>
                <w:color w:val="000000" w:themeColor="text1"/>
                <w:szCs w:val="16"/>
                <w:lang w:val="en-GB" w:eastAsia="zh-CN"/>
              </w:rPr>
            </w:pPr>
          </w:p>
        </w:tc>
        <w:tc>
          <w:tcPr>
            <w:tcW w:w="992" w:type="dxa"/>
          </w:tcPr>
          <w:p w14:paraId="58D01FBE" w14:textId="46214E10" w:rsidR="005B3798" w:rsidRPr="00FE012C" w:rsidDel="002F73D6" w:rsidRDefault="005B3798" w:rsidP="00242F9E">
            <w:pPr>
              <w:pStyle w:val="TAL"/>
              <w:keepNext w:val="0"/>
              <w:keepLines w:val="0"/>
              <w:rPr>
                <w:rFonts w:cs="Arial"/>
                <w:lang w:eastAsia="ja-JP"/>
              </w:rPr>
            </w:pPr>
            <w:r>
              <w:rPr>
                <w:rFonts w:eastAsia="Calibri"/>
                <w:i/>
                <w:color w:val="000000"/>
                <w:szCs w:val="18"/>
              </w:rPr>
              <w:t>1..&lt; maxnoofSDLUpdateNotifyUnits &gt;</w:t>
            </w:r>
          </w:p>
        </w:tc>
        <w:tc>
          <w:tcPr>
            <w:tcW w:w="1276" w:type="dxa"/>
          </w:tcPr>
          <w:p w14:paraId="435E9BEF" w14:textId="77777777" w:rsidR="005B3798" w:rsidDel="002F73D6" w:rsidRDefault="005B3798" w:rsidP="00242F9E">
            <w:pPr>
              <w:pStyle w:val="TAL"/>
              <w:keepNext w:val="0"/>
              <w:keepLines w:val="0"/>
            </w:pPr>
          </w:p>
        </w:tc>
        <w:tc>
          <w:tcPr>
            <w:tcW w:w="4672" w:type="dxa"/>
          </w:tcPr>
          <w:p w14:paraId="1F90E67C" w14:textId="77777777" w:rsidR="005B3798" w:rsidRPr="00FE012C" w:rsidDel="002F73D6" w:rsidRDefault="005B3798" w:rsidP="00242F9E">
            <w:pPr>
              <w:pStyle w:val="TAL"/>
              <w:keepNext w:val="0"/>
              <w:keepLines w:val="0"/>
              <w:rPr>
                <w:rFonts w:cs="Arial"/>
                <w:lang w:eastAsia="ja-JP"/>
              </w:rPr>
            </w:pPr>
          </w:p>
        </w:tc>
      </w:tr>
      <w:tr w:rsidR="005B3798" w:rsidRPr="00FE012C" w:rsidDel="002F73D6" w14:paraId="438DBF7A" w14:textId="77777777" w:rsidTr="00C92C3B">
        <w:tc>
          <w:tcPr>
            <w:tcW w:w="2127" w:type="dxa"/>
          </w:tcPr>
          <w:p w14:paraId="2D82C3F3" w14:textId="727E6B72" w:rsidR="005B3798" w:rsidRPr="00FE012C" w:rsidDel="002F73D6" w:rsidRDefault="005B3798" w:rsidP="00242F9E">
            <w:pPr>
              <w:pStyle w:val="TAL"/>
              <w:keepNext w:val="0"/>
              <w:keepLines w:val="0"/>
              <w:rPr>
                <w:color w:val="000000" w:themeColor="text1"/>
                <w:szCs w:val="16"/>
                <w:lang w:val="en-GB" w:eastAsia="zh-CN"/>
              </w:rPr>
            </w:pPr>
            <w:r>
              <w:rPr>
                <w:rFonts w:eastAsia="Calibri"/>
                <w:color w:val="000000"/>
                <w:szCs w:val="18"/>
              </w:rPr>
              <w:t>&gt;&gt; Modification Type</w:t>
            </w:r>
          </w:p>
        </w:tc>
        <w:tc>
          <w:tcPr>
            <w:tcW w:w="1134" w:type="dxa"/>
          </w:tcPr>
          <w:p w14:paraId="0CA41EA4" w14:textId="76ECF596" w:rsidR="005B3798" w:rsidRPr="00FE012C" w:rsidDel="002F73D6" w:rsidRDefault="005B3798" w:rsidP="00242F9E">
            <w:pPr>
              <w:pStyle w:val="TAL"/>
              <w:keepNext w:val="0"/>
              <w:keepLines w:val="0"/>
              <w:rPr>
                <w:color w:val="000000" w:themeColor="text1"/>
                <w:szCs w:val="16"/>
                <w:lang w:val="en-GB" w:eastAsia="zh-CN"/>
              </w:rPr>
            </w:pPr>
            <w:r>
              <w:rPr>
                <w:rFonts w:eastAsia="Calibri"/>
                <w:color w:val="000000"/>
                <w:szCs w:val="18"/>
              </w:rPr>
              <w:t>M</w:t>
            </w:r>
          </w:p>
        </w:tc>
        <w:tc>
          <w:tcPr>
            <w:tcW w:w="992" w:type="dxa"/>
          </w:tcPr>
          <w:p w14:paraId="0F38397F" w14:textId="77777777" w:rsidR="005B3798" w:rsidRPr="00FE012C" w:rsidDel="002F73D6" w:rsidRDefault="005B3798" w:rsidP="00242F9E">
            <w:pPr>
              <w:pStyle w:val="TAL"/>
              <w:keepNext w:val="0"/>
              <w:keepLines w:val="0"/>
              <w:rPr>
                <w:rFonts w:cs="Arial"/>
                <w:lang w:eastAsia="ja-JP"/>
              </w:rPr>
            </w:pPr>
          </w:p>
        </w:tc>
        <w:tc>
          <w:tcPr>
            <w:tcW w:w="1276" w:type="dxa"/>
          </w:tcPr>
          <w:p w14:paraId="7B026E49" w14:textId="7B968163" w:rsidR="005B3798" w:rsidDel="002F73D6" w:rsidRDefault="005B3798" w:rsidP="00242F9E">
            <w:pPr>
              <w:pStyle w:val="TAL"/>
              <w:keepNext w:val="0"/>
              <w:keepLines w:val="0"/>
            </w:pPr>
            <w:r>
              <w:rPr>
                <w:rFonts w:eastAsia="Calibri"/>
                <w:color w:val="000000"/>
                <w:szCs w:val="18"/>
              </w:rPr>
              <w:t>7.3.3.10</w:t>
            </w:r>
          </w:p>
        </w:tc>
        <w:tc>
          <w:tcPr>
            <w:tcW w:w="4672" w:type="dxa"/>
          </w:tcPr>
          <w:p w14:paraId="274DECB8" w14:textId="77777777" w:rsidR="005B3798" w:rsidRPr="00FE012C" w:rsidDel="002F73D6" w:rsidRDefault="005B3798" w:rsidP="00242F9E">
            <w:pPr>
              <w:pStyle w:val="TAL"/>
              <w:keepNext w:val="0"/>
              <w:keepLines w:val="0"/>
              <w:rPr>
                <w:rFonts w:cs="Arial"/>
                <w:lang w:eastAsia="ja-JP"/>
              </w:rPr>
            </w:pPr>
          </w:p>
        </w:tc>
      </w:tr>
      <w:tr w:rsidR="005B3798" w:rsidRPr="00FE012C" w:rsidDel="002F73D6" w14:paraId="3552452F" w14:textId="77777777" w:rsidTr="00C92C3B">
        <w:tc>
          <w:tcPr>
            <w:tcW w:w="2127" w:type="dxa"/>
          </w:tcPr>
          <w:p w14:paraId="625351BC" w14:textId="0567CF41" w:rsidR="005B3798" w:rsidRPr="00FE012C" w:rsidDel="002F73D6" w:rsidRDefault="005B3798" w:rsidP="00242F9E">
            <w:pPr>
              <w:pStyle w:val="TAL"/>
              <w:keepNext w:val="0"/>
              <w:keepLines w:val="0"/>
              <w:rPr>
                <w:color w:val="000000" w:themeColor="text1"/>
                <w:szCs w:val="16"/>
                <w:lang w:val="en-GB" w:eastAsia="zh-CN"/>
              </w:rPr>
            </w:pPr>
            <w:r>
              <w:rPr>
                <w:rFonts w:eastAsia="Calibri"/>
                <w:color w:val="000000"/>
                <w:szCs w:val="18"/>
              </w:rPr>
              <w:t>&gt;&gt; SDL Update Notify Unit</w:t>
            </w:r>
          </w:p>
        </w:tc>
        <w:tc>
          <w:tcPr>
            <w:tcW w:w="1134" w:type="dxa"/>
          </w:tcPr>
          <w:p w14:paraId="317389C4" w14:textId="7A86934D" w:rsidR="005B3798" w:rsidRPr="00FE012C" w:rsidDel="002F73D6" w:rsidRDefault="005B3798" w:rsidP="00242F9E">
            <w:pPr>
              <w:pStyle w:val="TAL"/>
              <w:keepNext w:val="0"/>
              <w:keepLines w:val="0"/>
              <w:rPr>
                <w:color w:val="000000" w:themeColor="text1"/>
                <w:szCs w:val="16"/>
                <w:lang w:val="en-GB" w:eastAsia="zh-CN"/>
              </w:rPr>
            </w:pPr>
            <w:r>
              <w:rPr>
                <w:rFonts w:eastAsia="Calibri"/>
                <w:color w:val="000000"/>
                <w:szCs w:val="18"/>
              </w:rPr>
              <w:t>M</w:t>
            </w:r>
          </w:p>
        </w:tc>
        <w:tc>
          <w:tcPr>
            <w:tcW w:w="992" w:type="dxa"/>
          </w:tcPr>
          <w:p w14:paraId="3878F055" w14:textId="77777777" w:rsidR="005B3798" w:rsidRPr="00FE012C" w:rsidDel="002F73D6" w:rsidRDefault="005B3798" w:rsidP="00242F9E">
            <w:pPr>
              <w:pStyle w:val="TAL"/>
              <w:keepNext w:val="0"/>
              <w:keepLines w:val="0"/>
              <w:rPr>
                <w:rFonts w:cs="Arial"/>
                <w:lang w:eastAsia="ja-JP"/>
              </w:rPr>
            </w:pPr>
          </w:p>
        </w:tc>
        <w:tc>
          <w:tcPr>
            <w:tcW w:w="1276" w:type="dxa"/>
          </w:tcPr>
          <w:p w14:paraId="12A8B556" w14:textId="06883023" w:rsidR="005B3798" w:rsidDel="002F73D6" w:rsidRDefault="005B3798" w:rsidP="00242F9E">
            <w:pPr>
              <w:pStyle w:val="TAL"/>
              <w:keepNext w:val="0"/>
              <w:keepLines w:val="0"/>
            </w:pPr>
            <w:r>
              <w:rPr>
                <w:rFonts w:eastAsia="Calibri" w:cs="Arial"/>
                <w:szCs w:val="18"/>
              </w:rPr>
              <w:t>7.3.3.27</w:t>
            </w:r>
          </w:p>
        </w:tc>
        <w:tc>
          <w:tcPr>
            <w:tcW w:w="4672" w:type="dxa"/>
          </w:tcPr>
          <w:p w14:paraId="6D417084" w14:textId="77777777" w:rsidR="005B3798" w:rsidRPr="00FE012C" w:rsidDel="002F73D6" w:rsidRDefault="005B3798" w:rsidP="00242F9E">
            <w:pPr>
              <w:pStyle w:val="TAL"/>
              <w:keepNext w:val="0"/>
              <w:keepLines w:val="0"/>
              <w:rPr>
                <w:rFonts w:cs="Arial"/>
                <w:lang w:eastAsia="ja-JP"/>
              </w:rPr>
            </w:pPr>
          </w:p>
        </w:tc>
      </w:tr>
    </w:tbl>
    <w:p w14:paraId="28BFA151" w14:textId="77777777" w:rsidR="00AF1CB8" w:rsidRDefault="00AF1CB8" w:rsidP="00AF1CB8">
      <w:pPr>
        <w:rPr>
          <w:color w:val="000000" w:themeColor="text1"/>
          <w:lang w:val="en-GB" w:eastAsia="zh-CN"/>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41"/>
        <w:gridCol w:w="5998"/>
      </w:tblGrid>
      <w:tr w:rsidR="00AF1CB8" w:rsidRPr="00372376" w14:paraId="4B14A462" w14:textId="77777777" w:rsidTr="00A93943">
        <w:trPr>
          <w:jc w:val="center"/>
        </w:trPr>
        <w:tc>
          <w:tcPr>
            <w:tcW w:w="3641" w:type="dxa"/>
          </w:tcPr>
          <w:p w14:paraId="5A9C6C7A" w14:textId="77777777" w:rsidR="00AF1CB8" w:rsidRPr="00372376" w:rsidRDefault="00AF1CB8" w:rsidP="00AF1CB8">
            <w:pPr>
              <w:pStyle w:val="TAH"/>
              <w:rPr>
                <w:rFonts w:cs="Arial"/>
                <w:lang w:eastAsia="ja-JP"/>
              </w:rPr>
            </w:pPr>
            <w:r w:rsidRPr="00372376">
              <w:rPr>
                <w:rFonts w:cs="Arial"/>
                <w:lang w:eastAsia="ja-JP"/>
              </w:rPr>
              <w:t>Range bound</w:t>
            </w:r>
          </w:p>
        </w:tc>
        <w:tc>
          <w:tcPr>
            <w:tcW w:w="5998" w:type="dxa"/>
          </w:tcPr>
          <w:p w14:paraId="3DFA6C2C" w14:textId="77777777" w:rsidR="00AF1CB8" w:rsidRPr="00372376" w:rsidRDefault="00AF1CB8" w:rsidP="00AF1CB8">
            <w:pPr>
              <w:pStyle w:val="TAH"/>
              <w:rPr>
                <w:rFonts w:cs="Arial"/>
                <w:lang w:eastAsia="ja-JP"/>
              </w:rPr>
            </w:pPr>
            <w:r w:rsidRPr="00372376">
              <w:rPr>
                <w:rFonts w:cs="Arial"/>
                <w:lang w:eastAsia="ja-JP"/>
              </w:rPr>
              <w:t>Explanation</w:t>
            </w:r>
          </w:p>
        </w:tc>
      </w:tr>
      <w:tr w:rsidR="00AF1CB8" w:rsidRPr="00372376" w14:paraId="7EBAFF3E" w14:textId="77777777" w:rsidTr="00A93943">
        <w:trPr>
          <w:jc w:val="center"/>
        </w:trPr>
        <w:tc>
          <w:tcPr>
            <w:tcW w:w="3641" w:type="dxa"/>
          </w:tcPr>
          <w:p w14:paraId="71F3199E" w14:textId="5FFDD211" w:rsidR="00AF1CB8" w:rsidRPr="00C1061A" w:rsidRDefault="002F73D6" w:rsidP="00AF1CB8">
            <w:pPr>
              <w:pStyle w:val="TAL"/>
              <w:rPr>
                <w:bCs/>
                <w:i/>
                <w:szCs w:val="18"/>
                <w:lang w:eastAsia="ja-JP"/>
              </w:rPr>
            </w:pPr>
            <w:r w:rsidRPr="00945C2B">
              <w:rPr>
                <w:rFonts w:eastAsia="Calibri"/>
                <w:i/>
                <w:color w:val="000000"/>
                <w:szCs w:val="16"/>
                <w:lang w:val="en-GB" w:eastAsia="zh-CN"/>
              </w:rPr>
              <w:t>maxnoofSDL</w:t>
            </w:r>
            <w:r>
              <w:rPr>
                <w:rFonts w:eastAsia="Calibri"/>
                <w:i/>
                <w:color w:val="000000"/>
                <w:szCs w:val="16"/>
                <w:lang w:val="en-GB" w:eastAsia="zh-CN"/>
              </w:rPr>
              <w:t>UpdateNotify</w:t>
            </w:r>
            <w:r w:rsidRPr="00945C2B">
              <w:rPr>
                <w:rFonts w:eastAsia="Calibri"/>
                <w:i/>
                <w:color w:val="000000"/>
                <w:szCs w:val="16"/>
                <w:lang w:val="en-GB" w:eastAsia="zh-CN"/>
              </w:rPr>
              <w:t>Units</w:t>
            </w:r>
          </w:p>
        </w:tc>
        <w:tc>
          <w:tcPr>
            <w:tcW w:w="5998" w:type="dxa"/>
          </w:tcPr>
          <w:p w14:paraId="162AB052" w14:textId="6D5CCFD7" w:rsidR="00AF1CB8" w:rsidRPr="00C1061A" w:rsidRDefault="002F73D6" w:rsidP="00AF1CB8">
            <w:pPr>
              <w:pStyle w:val="TAL"/>
              <w:rPr>
                <w:rFonts w:cs="Arial"/>
                <w:lang w:eastAsia="ja-JP"/>
              </w:rPr>
            </w:pPr>
            <w:r w:rsidRPr="00945C2B">
              <w:rPr>
                <w:rFonts w:eastAsia="Calibri"/>
                <w:color w:val="000000"/>
                <w:szCs w:val="16"/>
                <w:lang w:val="en-GB" w:eastAsia="zh-CN"/>
              </w:rPr>
              <w:t xml:space="preserve">Maximum number of SDL </w:t>
            </w:r>
            <w:r>
              <w:rPr>
                <w:rFonts w:eastAsia="Calibri"/>
                <w:color w:val="000000"/>
                <w:szCs w:val="16"/>
                <w:lang w:val="en-GB" w:eastAsia="zh-CN"/>
              </w:rPr>
              <w:t>Update Notify</w:t>
            </w:r>
            <w:r w:rsidRPr="00945C2B">
              <w:rPr>
                <w:rFonts w:eastAsia="Calibri"/>
                <w:color w:val="000000"/>
                <w:szCs w:val="16"/>
                <w:lang w:val="en-GB" w:eastAsia="zh-CN"/>
              </w:rPr>
              <w:t xml:space="preserve"> Units that can be carried in an SDL </w:t>
            </w:r>
            <w:r>
              <w:rPr>
                <w:rFonts w:eastAsia="Calibri"/>
                <w:color w:val="000000"/>
                <w:szCs w:val="16"/>
                <w:lang w:val="en-GB" w:eastAsia="zh-CN"/>
              </w:rPr>
              <w:t>Update Notify</w:t>
            </w:r>
            <w:r w:rsidRPr="00945C2B">
              <w:rPr>
                <w:rFonts w:eastAsia="Calibri"/>
                <w:color w:val="000000"/>
                <w:szCs w:val="16"/>
                <w:lang w:val="en-GB" w:eastAsia="zh-CN"/>
              </w:rPr>
              <w:t xml:space="preserve"> Block. Value is 1048576</w:t>
            </w:r>
            <w:r w:rsidR="00E95D00">
              <w:rPr>
                <w:color w:val="000000" w:themeColor="text1"/>
                <w:szCs w:val="16"/>
                <w:lang w:val="en-GB" w:eastAsia="zh-CN"/>
              </w:rPr>
              <w:t>.</w:t>
            </w:r>
          </w:p>
        </w:tc>
      </w:tr>
    </w:tbl>
    <w:p w14:paraId="66DEFC56" w14:textId="7494178C" w:rsidR="00AF1CB8" w:rsidRDefault="00AF1CB8" w:rsidP="00AF1CB8">
      <w:pPr>
        <w:rPr>
          <w:rFonts w:eastAsiaTheme="minorEastAsia"/>
          <w:color w:val="000000" w:themeColor="text1"/>
          <w:lang w:val="en-GB" w:eastAsia="zh-CN"/>
        </w:rPr>
      </w:pPr>
    </w:p>
    <w:p w14:paraId="70583970" w14:textId="537EDA5B" w:rsidR="00C35BD5" w:rsidRPr="00016A2C" w:rsidRDefault="00C35BD5" w:rsidP="00016A2C">
      <w:pPr>
        <w:pStyle w:val="4"/>
        <w:rPr>
          <w:rFonts w:eastAsiaTheme="minorEastAsia"/>
          <w:lang w:eastAsia="zh-CN"/>
        </w:rPr>
      </w:pPr>
      <w:r>
        <w:rPr>
          <w:rFonts w:eastAsiaTheme="minorEastAsia" w:hint="eastAsia"/>
          <w:lang w:eastAsia="zh-CN"/>
        </w:rPr>
        <w:t>7</w:t>
      </w:r>
      <w:r>
        <w:rPr>
          <w:rFonts w:eastAsiaTheme="minorEastAsia"/>
          <w:lang w:eastAsia="zh-CN"/>
        </w:rPr>
        <w:t>.3.2.</w:t>
      </w:r>
      <w:r w:rsidR="008E2127">
        <w:rPr>
          <w:rFonts w:eastAsiaTheme="minorEastAsia"/>
          <w:lang w:eastAsia="zh-CN"/>
        </w:rPr>
        <w:t>1</w:t>
      </w:r>
      <w:r w:rsidR="004F0D2B">
        <w:rPr>
          <w:rFonts w:eastAsiaTheme="minorEastAsia"/>
          <w:lang w:eastAsia="zh-CN"/>
        </w:rPr>
        <w:t>1</w:t>
      </w:r>
      <w:r>
        <w:rPr>
          <w:rFonts w:eastAsiaTheme="minorEastAsia"/>
          <w:lang w:eastAsia="zh-CN"/>
        </w:rPr>
        <w:tab/>
      </w:r>
      <w:r w:rsidRPr="00A75FD4">
        <w:t>INFORMATION FETCH REQUEST</w:t>
      </w:r>
    </w:p>
    <w:p w14:paraId="2FCDEE56" w14:textId="77777777" w:rsidR="00AF1CB8" w:rsidRPr="00EE670F" w:rsidRDefault="00AF1CB8" w:rsidP="00AF1CB8">
      <w:pPr>
        <w:rPr>
          <w:rFonts w:ascii="Times New Roman" w:hAnsi="Times New Roman" w:cs="Times New Roman"/>
          <w:color w:val="000000" w:themeColor="text1"/>
          <w:sz w:val="20"/>
          <w:lang w:val="en-GB" w:eastAsia="zh-CN"/>
        </w:rPr>
      </w:pPr>
      <w:r w:rsidRPr="00EE670F">
        <w:rPr>
          <w:rFonts w:ascii="Times New Roman" w:hAnsi="Times New Roman" w:cs="Times New Roman"/>
          <w:color w:val="000000" w:themeColor="text1"/>
          <w:sz w:val="20"/>
          <w:lang w:val="en-GB" w:eastAsia="zh-CN"/>
        </w:rPr>
        <w:t>This message is sent by an xApp to the Near-RT RIC platform to request certain information subscribed by the xApp.</w:t>
      </w:r>
    </w:p>
    <w:p w14:paraId="0A3D1B8F" w14:textId="77777777" w:rsidR="00AF1CB8" w:rsidRPr="00EE670F" w:rsidRDefault="00AF1CB8" w:rsidP="00AF1CB8">
      <w:pPr>
        <w:rPr>
          <w:rFonts w:ascii="Times New Roman" w:hAnsi="Times New Roman" w:cs="Times New Roman"/>
          <w:color w:val="000000" w:themeColor="text1"/>
          <w:sz w:val="20"/>
          <w:lang w:val="en-GB" w:eastAsia="zh-CN"/>
        </w:rPr>
      </w:pPr>
      <w:r w:rsidRPr="00EE670F">
        <w:rPr>
          <w:rFonts w:ascii="Times New Roman" w:hAnsi="Times New Roman" w:cs="Times New Roman"/>
          <w:color w:val="000000" w:themeColor="text1"/>
          <w:sz w:val="20"/>
          <w:lang w:val="en-GB" w:eastAsia="zh-CN"/>
        </w:rPr>
        <w:t>Direction: xApp -&gt; Near-RT RIC platform</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5B3798" w:rsidRPr="00372376" w14:paraId="6CFCC01C" w14:textId="77777777" w:rsidTr="00C92C3B">
        <w:tc>
          <w:tcPr>
            <w:tcW w:w="2127" w:type="dxa"/>
          </w:tcPr>
          <w:p w14:paraId="6556E6E8" w14:textId="77777777" w:rsidR="005B3798" w:rsidRPr="00372376" w:rsidRDefault="005B3798" w:rsidP="00AF1CB8">
            <w:pPr>
              <w:pStyle w:val="TAH"/>
              <w:keepNext w:val="0"/>
              <w:keepLines w:val="0"/>
              <w:rPr>
                <w:rFonts w:cs="Arial"/>
                <w:lang w:eastAsia="ja-JP"/>
              </w:rPr>
            </w:pPr>
            <w:r w:rsidRPr="00372376">
              <w:rPr>
                <w:rFonts w:cs="Arial"/>
                <w:lang w:eastAsia="ja-JP"/>
              </w:rPr>
              <w:t>IE/Group Name</w:t>
            </w:r>
          </w:p>
        </w:tc>
        <w:tc>
          <w:tcPr>
            <w:tcW w:w="1134" w:type="dxa"/>
          </w:tcPr>
          <w:p w14:paraId="51E547B1" w14:textId="77777777" w:rsidR="005B3798" w:rsidRPr="00372376" w:rsidRDefault="005B3798" w:rsidP="00AF1CB8">
            <w:pPr>
              <w:pStyle w:val="TAH"/>
              <w:keepNext w:val="0"/>
              <w:keepLines w:val="0"/>
              <w:rPr>
                <w:rFonts w:cs="Arial"/>
                <w:lang w:eastAsia="ja-JP"/>
              </w:rPr>
            </w:pPr>
            <w:r w:rsidRPr="00372376">
              <w:rPr>
                <w:rFonts w:cs="Arial"/>
                <w:lang w:eastAsia="ja-JP"/>
              </w:rPr>
              <w:t>Presence</w:t>
            </w:r>
          </w:p>
        </w:tc>
        <w:tc>
          <w:tcPr>
            <w:tcW w:w="992" w:type="dxa"/>
          </w:tcPr>
          <w:p w14:paraId="63FC4357" w14:textId="77777777" w:rsidR="005B3798" w:rsidRPr="00372376" w:rsidRDefault="005B3798" w:rsidP="00AF1CB8">
            <w:pPr>
              <w:pStyle w:val="TAH"/>
              <w:keepNext w:val="0"/>
              <w:keepLines w:val="0"/>
              <w:rPr>
                <w:rFonts w:cs="Arial"/>
                <w:lang w:eastAsia="ja-JP"/>
              </w:rPr>
            </w:pPr>
            <w:r w:rsidRPr="00372376">
              <w:rPr>
                <w:rFonts w:cs="Arial"/>
                <w:lang w:eastAsia="ja-JP"/>
              </w:rPr>
              <w:t>Range</w:t>
            </w:r>
          </w:p>
        </w:tc>
        <w:tc>
          <w:tcPr>
            <w:tcW w:w="1276" w:type="dxa"/>
          </w:tcPr>
          <w:p w14:paraId="5FB04BFA" w14:textId="77777777" w:rsidR="005B3798" w:rsidRPr="00372376" w:rsidRDefault="005B3798" w:rsidP="00AF1CB8">
            <w:pPr>
              <w:pStyle w:val="TAH"/>
              <w:keepNext w:val="0"/>
              <w:keepLines w:val="0"/>
              <w:rPr>
                <w:rFonts w:cs="Arial"/>
                <w:lang w:eastAsia="ja-JP"/>
              </w:rPr>
            </w:pPr>
            <w:r w:rsidRPr="00372376">
              <w:rPr>
                <w:rFonts w:cs="Arial"/>
                <w:lang w:eastAsia="ja-JP"/>
              </w:rPr>
              <w:t>IE type and reference</w:t>
            </w:r>
          </w:p>
        </w:tc>
        <w:tc>
          <w:tcPr>
            <w:tcW w:w="4672" w:type="dxa"/>
          </w:tcPr>
          <w:p w14:paraId="095F9AD4" w14:textId="77777777" w:rsidR="005B3798" w:rsidRPr="00372376" w:rsidRDefault="005B3798" w:rsidP="00AF1CB8">
            <w:pPr>
              <w:pStyle w:val="TAH"/>
              <w:keepNext w:val="0"/>
              <w:keepLines w:val="0"/>
              <w:rPr>
                <w:rFonts w:cs="Arial"/>
                <w:lang w:eastAsia="ja-JP"/>
              </w:rPr>
            </w:pPr>
            <w:r w:rsidRPr="00372376">
              <w:rPr>
                <w:rFonts w:cs="Arial"/>
                <w:lang w:eastAsia="ja-JP"/>
              </w:rPr>
              <w:t>Semantics description</w:t>
            </w:r>
          </w:p>
        </w:tc>
      </w:tr>
      <w:tr w:rsidR="005B3798" w:rsidRPr="00FE012C" w14:paraId="3F71260D" w14:textId="77777777" w:rsidTr="00C92C3B">
        <w:tc>
          <w:tcPr>
            <w:tcW w:w="2127" w:type="dxa"/>
          </w:tcPr>
          <w:p w14:paraId="3762F0A7" w14:textId="77777777" w:rsidR="005B3798" w:rsidRPr="00F45585" w:rsidRDefault="005B3798" w:rsidP="00AF1CB8">
            <w:pPr>
              <w:pStyle w:val="TAL"/>
              <w:keepNext w:val="0"/>
              <w:keepLines w:val="0"/>
              <w:rPr>
                <w:rFonts w:cs="Arial"/>
                <w:szCs w:val="18"/>
                <w:lang w:eastAsia="ja-JP"/>
              </w:rPr>
            </w:pPr>
            <w:r w:rsidRPr="00F45585">
              <w:rPr>
                <w:color w:val="000000" w:themeColor="text1"/>
                <w:szCs w:val="18"/>
                <w:lang w:val="en-GB" w:eastAsia="zh-CN"/>
              </w:rPr>
              <w:t>Message Type</w:t>
            </w:r>
          </w:p>
        </w:tc>
        <w:tc>
          <w:tcPr>
            <w:tcW w:w="1134" w:type="dxa"/>
          </w:tcPr>
          <w:p w14:paraId="69B70185" w14:textId="77777777" w:rsidR="005B3798" w:rsidRPr="00F45585" w:rsidRDefault="005B3798" w:rsidP="00AF1CB8">
            <w:pPr>
              <w:pStyle w:val="TAL"/>
              <w:keepNext w:val="0"/>
              <w:keepLines w:val="0"/>
              <w:rPr>
                <w:rFonts w:cs="Arial"/>
                <w:szCs w:val="18"/>
                <w:lang w:eastAsia="ja-JP"/>
              </w:rPr>
            </w:pPr>
            <w:r w:rsidRPr="00F45585">
              <w:rPr>
                <w:color w:val="000000" w:themeColor="text1"/>
                <w:szCs w:val="18"/>
                <w:lang w:val="en-GB" w:eastAsia="zh-CN"/>
              </w:rPr>
              <w:t>M</w:t>
            </w:r>
          </w:p>
        </w:tc>
        <w:tc>
          <w:tcPr>
            <w:tcW w:w="992" w:type="dxa"/>
          </w:tcPr>
          <w:p w14:paraId="2CC236C4" w14:textId="77777777" w:rsidR="005B3798" w:rsidRPr="00F45585" w:rsidRDefault="005B3798" w:rsidP="00AF1CB8">
            <w:pPr>
              <w:pStyle w:val="TAL"/>
              <w:keepNext w:val="0"/>
              <w:keepLines w:val="0"/>
              <w:rPr>
                <w:rFonts w:cs="Arial"/>
                <w:szCs w:val="18"/>
                <w:lang w:eastAsia="ja-JP"/>
              </w:rPr>
            </w:pPr>
          </w:p>
        </w:tc>
        <w:tc>
          <w:tcPr>
            <w:tcW w:w="1276" w:type="dxa"/>
          </w:tcPr>
          <w:p w14:paraId="31BBC2D0" w14:textId="0D150867" w:rsidR="005B3798" w:rsidRPr="00F45585" w:rsidRDefault="005B3798" w:rsidP="00AF1CB8">
            <w:pPr>
              <w:pStyle w:val="TAL"/>
              <w:keepNext w:val="0"/>
              <w:keepLines w:val="0"/>
              <w:rPr>
                <w:rFonts w:cs="Arial"/>
                <w:szCs w:val="18"/>
                <w:highlight w:val="yellow"/>
                <w:lang w:eastAsia="zh-CN"/>
              </w:rPr>
            </w:pPr>
            <w:r w:rsidRPr="00C1061A">
              <w:rPr>
                <w:color w:val="000000" w:themeColor="text1"/>
                <w:szCs w:val="16"/>
                <w:lang w:val="en-GB" w:eastAsia="zh-CN"/>
              </w:rPr>
              <w:t>7.3.3.</w:t>
            </w:r>
            <w:r>
              <w:rPr>
                <w:color w:val="000000" w:themeColor="text1"/>
                <w:szCs w:val="16"/>
                <w:lang w:val="en-GB" w:eastAsia="zh-CN"/>
              </w:rPr>
              <w:t>1</w:t>
            </w:r>
          </w:p>
        </w:tc>
        <w:tc>
          <w:tcPr>
            <w:tcW w:w="4672" w:type="dxa"/>
          </w:tcPr>
          <w:p w14:paraId="0B2D7597" w14:textId="77777777" w:rsidR="005B3798" w:rsidRPr="00F45585" w:rsidRDefault="005B3798" w:rsidP="00AF1CB8">
            <w:pPr>
              <w:pStyle w:val="TAL"/>
              <w:keepNext w:val="0"/>
              <w:keepLines w:val="0"/>
              <w:rPr>
                <w:rFonts w:cs="Arial"/>
                <w:szCs w:val="18"/>
                <w:lang w:eastAsia="ja-JP"/>
              </w:rPr>
            </w:pPr>
          </w:p>
        </w:tc>
      </w:tr>
      <w:tr w:rsidR="005B3798" w:rsidRPr="00FE012C" w14:paraId="082F5896" w14:textId="77777777" w:rsidTr="00C92C3B">
        <w:tc>
          <w:tcPr>
            <w:tcW w:w="2127" w:type="dxa"/>
          </w:tcPr>
          <w:p w14:paraId="72CD8D72" w14:textId="1C9E5D99" w:rsidR="005B3798" w:rsidRPr="00F45585" w:rsidRDefault="005B3798" w:rsidP="00AF1CB8">
            <w:pPr>
              <w:pStyle w:val="TAL"/>
              <w:keepNext w:val="0"/>
              <w:keepLines w:val="0"/>
              <w:rPr>
                <w:rFonts w:cs="Arial"/>
                <w:szCs w:val="18"/>
                <w:lang w:eastAsia="ja-JP"/>
              </w:rPr>
            </w:pPr>
            <w:r w:rsidRPr="00787483">
              <w:rPr>
                <w:rFonts w:eastAsia="Calibri"/>
                <w:color w:val="000000"/>
                <w:szCs w:val="18"/>
                <w:lang w:val="en-GB" w:eastAsia="zh-CN"/>
              </w:rPr>
              <w:t>Procedure Transaction ID</w:t>
            </w:r>
          </w:p>
        </w:tc>
        <w:tc>
          <w:tcPr>
            <w:tcW w:w="1134" w:type="dxa"/>
          </w:tcPr>
          <w:p w14:paraId="52B84E9E" w14:textId="77777777" w:rsidR="005B3798" w:rsidRPr="00F45585" w:rsidRDefault="005B3798" w:rsidP="00AF1CB8">
            <w:pPr>
              <w:pStyle w:val="TAL"/>
              <w:keepNext w:val="0"/>
              <w:keepLines w:val="0"/>
              <w:rPr>
                <w:rFonts w:cs="Arial"/>
                <w:szCs w:val="18"/>
                <w:lang w:eastAsia="ja-JP"/>
              </w:rPr>
            </w:pPr>
            <w:r w:rsidRPr="00F45585">
              <w:rPr>
                <w:color w:val="000000" w:themeColor="text1"/>
                <w:szCs w:val="18"/>
                <w:lang w:val="en-GB" w:eastAsia="zh-CN"/>
              </w:rPr>
              <w:t>M</w:t>
            </w:r>
          </w:p>
        </w:tc>
        <w:tc>
          <w:tcPr>
            <w:tcW w:w="992" w:type="dxa"/>
          </w:tcPr>
          <w:p w14:paraId="03ACD526" w14:textId="77777777" w:rsidR="005B3798" w:rsidRPr="00F45585" w:rsidRDefault="005B3798" w:rsidP="00AF1CB8">
            <w:pPr>
              <w:pStyle w:val="TAL"/>
              <w:keepNext w:val="0"/>
              <w:keepLines w:val="0"/>
              <w:rPr>
                <w:rFonts w:cs="Arial"/>
                <w:szCs w:val="18"/>
                <w:lang w:eastAsia="ja-JP"/>
              </w:rPr>
            </w:pPr>
          </w:p>
        </w:tc>
        <w:tc>
          <w:tcPr>
            <w:tcW w:w="1276" w:type="dxa"/>
          </w:tcPr>
          <w:p w14:paraId="1879CCCD" w14:textId="02797F0B" w:rsidR="005B3798" w:rsidRPr="00F45585" w:rsidRDefault="005B3798" w:rsidP="00AF1CB8">
            <w:pPr>
              <w:pStyle w:val="TAL"/>
              <w:keepNext w:val="0"/>
              <w:keepLines w:val="0"/>
              <w:rPr>
                <w:rFonts w:cs="Arial"/>
                <w:szCs w:val="18"/>
                <w:highlight w:val="yellow"/>
                <w:lang w:eastAsia="zh-CN"/>
              </w:rPr>
            </w:pPr>
            <w:r>
              <w:rPr>
                <w:rFonts w:eastAsia="Calibri"/>
                <w:color w:val="000000"/>
                <w:szCs w:val="18"/>
                <w:lang w:val="en-GB" w:eastAsia="zh-CN"/>
              </w:rPr>
              <w:t>10.1.1</w:t>
            </w:r>
          </w:p>
        </w:tc>
        <w:tc>
          <w:tcPr>
            <w:tcW w:w="4672" w:type="dxa"/>
          </w:tcPr>
          <w:p w14:paraId="13B29E94" w14:textId="77777777" w:rsidR="005B3798" w:rsidRPr="00F45585" w:rsidRDefault="005B3798" w:rsidP="00AF1CB8">
            <w:pPr>
              <w:pStyle w:val="TAL"/>
              <w:keepNext w:val="0"/>
              <w:keepLines w:val="0"/>
              <w:rPr>
                <w:rFonts w:cs="Arial"/>
                <w:szCs w:val="18"/>
                <w:lang w:eastAsia="ja-JP"/>
              </w:rPr>
            </w:pPr>
          </w:p>
        </w:tc>
      </w:tr>
      <w:tr w:rsidR="005B3798" w:rsidRPr="00FE012C" w:rsidDel="002F73D6" w14:paraId="0CBECD75" w14:textId="77777777" w:rsidTr="00C92C3B">
        <w:tc>
          <w:tcPr>
            <w:tcW w:w="2127" w:type="dxa"/>
          </w:tcPr>
          <w:p w14:paraId="1B9CB915" w14:textId="2E26FD12" w:rsidR="005B3798" w:rsidRPr="00F45585" w:rsidDel="002F73D6" w:rsidRDefault="005B3798" w:rsidP="002F73D6">
            <w:pPr>
              <w:pStyle w:val="TAL"/>
              <w:keepNext w:val="0"/>
              <w:keepLines w:val="0"/>
              <w:rPr>
                <w:color w:val="000000" w:themeColor="text1"/>
                <w:szCs w:val="18"/>
                <w:lang w:val="en-GB" w:eastAsia="zh-CN"/>
              </w:rPr>
            </w:pPr>
            <w:r>
              <w:rPr>
                <w:rFonts w:eastAsia="Calibri"/>
                <w:color w:val="000000"/>
                <w:szCs w:val="16"/>
                <w:lang w:val="en-GB" w:eastAsia="zh-CN"/>
              </w:rPr>
              <w:t>SDL Data Type ID</w:t>
            </w:r>
          </w:p>
        </w:tc>
        <w:tc>
          <w:tcPr>
            <w:tcW w:w="1134" w:type="dxa"/>
          </w:tcPr>
          <w:p w14:paraId="6675088F" w14:textId="055F6859" w:rsidR="005B3798" w:rsidRPr="00F45585" w:rsidDel="002F73D6" w:rsidRDefault="005B3798" w:rsidP="002F73D6">
            <w:pPr>
              <w:pStyle w:val="TAL"/>
              <w:keepNext w:val="0"/>
              <w:keepLines w:val="0"/>
              <w:rPr>
                <w:color w:val="000000" w:themeColor="text1"/>
                <w:szCs w:val="18"/>
                <w:lang w:val="en-GB" w:eastAsia="zh-CN"/>
              </w:rPr>
            </w:pPr>
            <w:r w:rsidRPr="00064B00">
              <w:rPr>
                <w:rFonts w:eastAsia="Calibri"/>
                <w:color w:val="000000"/>
                <w:szCs w:val="18"/>
                <w:lang w:val="en-GB" w:eastAsia="zh-CN"/>
              </w:rPr>
              <w:t>M</w:t>
            </w:r>
          </w:p>
        </w:tc>
        <w:tc>
          <w:tcPr>
            <w:tcW w:w="992" w:type="dxa"/>
          </w:tcPr>
          <w:p w14:paraId="32D63D0D" w14:textId="77777777" w:rsidR="005B3798" w:rsidRPr="00F45585" w:rsidDel="002F73D6" w:rsidRDefault="005B3798" w:rsidP="002F73D6">
            <w:pPr>
              <w:pStyle w:val="TAL"/>
              <w:keepNext w:val="0"/>
              <w:keepLines w:val="0"/>
              <w:rPr>
                <w:rFonts w:cs="Arial"/>
                <w:szCs w:val="18"/>
                <w:lang w:eastAsia="ja-JP"/>
              </w:rPr>
            </w:pPr>
          </w:p>
        </w:tc>
        <w:tc>
          <w:tcPr>
            <w:tcW w:w="1276" w:type="dxa"/>
          </w:tcPr>
          <w:p w14:paraId="5FF0F32A" w14:textId="0A0B6EEA" w:rsidR="005B3798" w:rsidRPr="00F45585" w:rsidDel="002F73D6" w:rsidRDefault="005B3798" w:rsidP="002F73D6">
            <w:pPr>
              <w:pStyle w:val="TAL"/>
              <w:keepNext w:val="0"/>
              <w:keepLines w:val="0"/>
              <w:rPr>
                <w:color w:val="000000" w:themeColor="text1"/>
                <w:szCs w:val="18"/>
                <w:lang w:val="en-GB" w:eastAsia="zh-CN"/>
              </w:rPr>
            </w:pPr>
            <w:r w:rsidRPr="00064B00">
              <w:rPr>
                <w:rFonts w:eastAsia="Calibri"/>
                <w:color w:val="000000"/>
                <w:szCs w:val="18"/>
                <w:lang w:val="en-GB" w:eastAsia="zh-CN"/>
              </w:rPr>
              <w:t>7.3.3.</w:t>
            </w:r>
            <w:r>
              <w:rPr>
                <w:rFonts w:eastAsia="Calibri"/>
                <w:color w:val="000000"/>
                <w:szCs w:val="18"/>
                <w:lang w:val="en-GB" w:eastAsia="zh-CN"/>
              </w:rPr>
              <w:t>21</w:t>
            </w:r>
          </w:p>
        </w:tc>
        <w:tc>
          <w:tcPr>
            <w:tcW w:w="4672" w:type="dxa"/>
          </w:tcPr>
          <w:p w14:paraId="39AD6B20" w14:textId="77777777" w:rsidR="005B3798" w:rsidRPr="00F45585" w:rsidDel="002F73D6" w:rsidRDefault="005B3798" w:rsidP="002F73D6">
            <w:pPr>
              <w:pStyle w:val="TAL"/>
              <w:keepNext w:val="0"/>
              <w:keepLines w:val="0"/>
              <w:rPr>
                <w:rFonts w:cs="Arial"/>
                <w:szCs w:val="18"/>
                <w:lang w:eastAsia="ja-JP"/>
              </w:rPr>
            </w:pPr>
          </w:p>
        </w:tc>
      </w:tr>
      <w:tr w:rsidR="005B3798" w:rsidRPr="00FE012C" w:rsidDel="002F73D6" w14:paraId="109466FC" w14:textId="77777777" w:rsidTr="00C92C3B">
        <w:tc>
          <w:tcPr>
            <w:tcW w:w="2127" w:type="dxa"/>
          </w:tcPr>
          <w:p w14:paraId="6184C925" w14:textId="30FA641F" w:rsidR="005B3798" w:rsidRPr="00F45585" w:rsidDel="002F73D6" w:rsidRDefault="005B3798" w:rsidP="002F73D6">
            <w:pPr>
              <w:pStyle w:val="TAL"/>
              <w:keepNext w:val="0"/>
              <w:keepLines w:val="0"/>
              <w:rPr>
                <w:color w:val="000000" w:themeColor="text1"/>
                <w:szCs w:val="18"/>
                <w:lang w:val="en-GB" w:eastAsia="zh-CN"/>
              </w:rPr>
            </w:pPr>
            <w:r>
              <w:rPr>
                <w:rFonts w:eastAsia="Calibri"/>
                <w:color w:val="000000"/>
                <w:szCs w:val="18"/>
                <w:lang w:val="en-GB" w:eastAsia="zh-CN"/>
              </w:rPr>
              <w:t>SDL Data Description</w:t>
            </w:r>
          </w:p>
        </w:tc>
        <w:tc>
          <w:tcPr>
            <w:tcW w:w="1134" w:type="dxa"/>
          </w:tcPr>
          <w:p w14:paraId="3E25882D" w14:textId="10DFC504" w:rsidR="005B3798" w:rsidRPr="00F45585" w:rsidDel="002F73D6" w:rsidRDefault="005B3798" w:rsidP="002F73D6">
            <w:pPr>
              <w:pStyle w:val="TAL"/>
              <w:keepNext w:val="0"/>
              <w:keepLines w:val="0"/>
              <w:rPr>
                <w:color w:val="000000" w:themeColor="text1"/>
                <w:szCs w:val="18"/>
                <w:lang w:val="en-GB" w:eastAsia="zh-CN"/>
              </w:rPr>
            </w:pPr>
            <w:r>
              <w:rPr>
                <w:rFonts w:eastAsia="Calibri"/>
                <w:color w:val="000000"/>
                <w:szCs w:val="18"/>
                <w:lang w:val="en-GB" w:eastAsia="zh-CN"/>
              </w:rPr>
              <w:t>O</w:t>
            </w:r>
          </w:p>
        </w:tc>
        <w:tc>
          <w:tcPr>
            <w:tcW w:w="992" w:type="dxa"/>
          </w:tcPr>
          <w:p w14:paraId="40E60A3A" w14:textId="77777777" w:rsidR="005B3798" w:rsidRPr="00F45585" w:rsidDel="002F73D6" w:rsidRDefault="005B3798" w:rsidP="002F73D6">
            <w:pPr>
              <w:pStyle w:val="TAL"/>
              <w:keepNext w:val="0"/>
              <w:keepLines w:val="0"/>
              <w:rPr>
                <w:rFonts w:cs="Arial"/>
                <w:szCs w:val="18"/>
                <w:lang w:eastAsia="ja-JP"/>
              </w:rPr>
            </w:pPr>
          </w:p>
        </w:tc>
        <w:tc>
          <w:tcPr>
            <w:tcW w:w="1276" w:type="dxa"/>
          </w:tcPr>
          <w:p w14:paraId="542331C7" w14:textId="73AAB709" w:rsidR="005B3798" w:rsidRPr="00F45585" w:rsidDel="002F73D6" w:rsidRDefault="005B3798" w:rsidP="002F73D6">
            <w:pPr>
              <w:pStyle w:val="TAL"/>
              <w:keepNext w:val="0"/>
              <w:keepLines w:val="0"/>
              <w:rPr>
                <w:color w:val="000000" w:themeColor="text1"/>
                <w:szCs w:val="18"/>
                <w:lang w:val="en-GB" w:eastAsia="zh-CN"/>
              </w:rPr>
            </w:pPr>
            <w:r>
              <w:rPr>
                <w:rFonts w:eastAsia="Calibri"/>
                <w:color w:val="000000"/>
                <w:szCs w:val="18"/>
                <w:lang w:val="en-GB" w:eastAsia="zh-CN"/>
              </w:rPr>
              <w:t>7.3.3.22</w:t>
            </w:r>
          </w:p>
        </w:tc>
        <w:tc>
          <w:tcPr>
            <w:tcW w:w="4672" w:type="dxa"/>
          </w:tcPr>
          <w:p w14:paraId="65398FE9" w14:textId="5B1BBAD8" w:rsidR="005B3798" w:rsidRPr="00F45585" w:rsidDel="002F73D6" w:rsidRDefault="005B3798" w:rsidP="002F73D6">
            <w:pPr>
              <w:pStyle w:val="TAL"/>
              <w:keepNext w:val="0"/>
              <w:keepLines w:val="0"/>
              <w:rPr>
                <w:rFonts w:cs="Arial"/>
                <w:szCs w:val="18"/>
                <w:lang w:eastAsia="ja-JP"/>
              </w:rPr>
            </w:pPr>
            <w:r w:rsidRPr="00787483">
              <w:rPr>
                <w:rFonts w:eastAsia="Calibri" w:cs="Arial"/>
                <w:szCs w:val="18"/>
                <w:lang w:eastAsia="ja-JP"/>
              </w:rPr>
              <w:t>This IE may be absent when a default definition of it exists and is used in the request.</w:t>
            </w:r>
          </w:p>
        </w:tc>
      </w:tr>
    </w:tbl>
    <w:p w14:paraId="4DAE57A3" w14:textId="680618C9" w:rsidR="00AF1CB8" w:rsidRDefault="00AF1CB8" w:rsidP="00AF1CB8">
      <w:pPr>
        <w:rPr>
          <w:rFonts w:eastAsiaTheme="minorEastAsia"/>
          <w:color w:val="000000" w:themeColor="text1"/>
          <w:lang w:val="en-GB" w:eastAsia="zh-CN"/>
        </w:rPr>
      </w:pPr>
    </w:p>
    <w:p w14:paraId="4CF1D220" w14:textId="448BC633" w:rsidR="00C35BD5" w:rsidRPr="00016A2C" w:rsidRDefault="00C35BD5" w:rsidP="00016A2C">
      <w:pPr>
        <w:pStyle w:val="4"/>
        <w:rPr>
          <w:rFonts w:eastAsiaTheme="minorEastAsia"/>
          <w:lang w:eastAsia="zh-CN"/>
        </w:rPr>
      </w:pPr>
      <w:r>
        <w:rPr>
          <w:rFonts w:eastAsiaTheme="minorEastAsia" w:hint="eastAsia"/>
          <w:lang w:eastAsia="zh-CN"/>
        </w:rPr>
        <w:t>7</w:t>
      </w:r>
      <w:r>
        <w:rPr>
          <w:rFonts w:eastAsiaTheme="minorEastAsia"/>
          <w:lang w:eastAsia="zh-CN"/>
        </w:rPr>
        <w:t>.3.2.</w:t>
      </w:r>
      <w:r w:rsidR="008E2127">
        <w:rPr>
          <w:rFonts w:eastAsiaTheme="minorEastAsia"/>
          <w:lang w:eastAsia="zh-CN"/>
        </w:rPr>
        <w:t>1</w:t>
      </w:r>
      <w:r w:rsidR="004F0D2B">
        <w:rPr>
          <w:rFonts w:eastAsiaTheme="minorEastAsia"/>
          <w:lang w:eastAsia="zh-CN"/>
        </w:rPr>
        <w:t>2</w:t>
      </w:r>
      <w:r>
        <w:rPr>
          <w:rFonts w:eastAsiaTheme="minorEastAsia"/>
          <w:lang w:eastAsia="zh-CN"/>
        </w:rPr>
        <w:tab/>
      </w:r>
      <w:r w:rsidRPr="00A75FD4">
        <w:t>INFORMATION FETCH RESPONSE</w:t>
      </w:r>
    </w:p>
    <w:p w14:paraId="2068C06B" w14:textId="77777777" w:rsidR="00AF1CB8" w:rsidRPr="00EE670F" w:rsidRDefault="00AF1CB8" w:rsidP="00AF1CB8">
      <w:pPr>
        <w:rPr>
          <w:rFonts w:ascii="Times New Roman" w:hAnsi="Times New Roman" w:cs="Times New Roman"/>
          <w:color w:val="000000" w:themeColor="text1"/>
          <w:sz w:val="20"/>
          <w:lang w:val="en-GB" w:eastAsia="zh-CN"/>
        </w:rPr>
      </w:pPr>
      <w:r w:rsidRPr="00EE670F">
        <w:rPr>
          <w:rFonts w:ascii="Times New Roman" w:hAnsi="Times New Roman" w:cs="Times New Roman"/>
          <w:color w:val="000000" w:themeColor="text1"/>
          <w:sz w:val="20"/>
          <w:lang w:val="en-GB" w:eastAsia="zh-CN"/>
        </w:rPr>
        <w:t>This message is sent by the Near-RT RIC platform to an xApp containing the information requested by the xApp.</w:t>
      </w:r>
    </w:p>
    <w:p w14:paraId="6DAA9B24" w14:textId="77777777" w:rsidR="00AF1CB8" w:rsidRPr="00EE670F" w:rsidRDefault="00AF1CB8" w:rsidP="00AF1CB8">
      <w:pPr>
        <w:rPr>
          <w:rFonts w:ascii="Times New Roman" w:hAnsi="Times New Roman" w:cs="Times New Roman"/>
          <w:color w:val="000000" w:themeColor="text1"/>
          <w:sz w:val="20"/>
          <w:lang w:val="en-GB" w:eastAsia="zh-CN"/>
        </w:rPr>
      </w:pPr>
      <w:r w:rsidRPr="00EE670F">
        <w:rPr>
          <w:rFonts w:ascii="Times New Roman" w:hAnsi="Times New Roman" w:cs="Times New Roman"/>
          <w:color w:val="000000" w:themeColor="text1"/>
          <w:sz w:val="20"/>
          <w:lang w:val="en-GB" w:eastAsia="zh-CN"/>
        </w:rPr>
        <w:t>Direction: Near-RT RIC platform -&gt;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5B3798" w:rsidRPr="00372376" w14:paraId="595B9F54" w14:textId="77777777" w:rsidTr="00C92C3B">
        <w:tc>
          <w:tcPr>
            <w:tcW w:w="2127" w:type="dxa"/>
          </w:tcPr>
          <w:p w14:paraId="450E9EDA" w14:textId="77777777" w:rsidR="005B3798" w:rsidRPr="00372376" w:rsidRDefault="005B3798" w:rsidP="00AF1CB8">
            <w:pPr>
              <w:pStyle w:val="TAH"/>
              <w:keepNext w:val="0"/>
              <w:keepLines w:val="0"/>
              <w:rPr>
                <w:rFonts w:cs="Arial"/>
                <w:lang w:eastAsia="ja-JP"/>
              </w:rPr>
            </w:pPr>
            <w:r w:rsidRPr="00372376">
              <w:rPr>
                <w:rFonts w:cs="Arial"/>
                <w:lang w:eastAsia="ja-JP"/>
              </w:rPr>
              <w:t>IE/Group Name</w:t>
            </w:r>
          </w:p>
        </w:tc>
        <w:tc>
          <w:tcPr>
            <w:tcW w:w="1134" w:type="dxa"/>
          </w:tcPr>
          <w:p w14:paraId="5CF0E4E4" w14:textId="77777777" w:rsidR="005B3798" w:rsidRPr="00372376" w:rsidRDefault="005B3798" w:rsidP="00AF1CB8">
            <w:pPr>
              <w:pStyle w:val="TAH"/>
              <w:keepNext w:val="0"/>
              <w:keepLines w:val="0"/>
              <w:rPr>
                <w:rFonts w:cs="Arial"/>
                <w:lang w:eastAsia="ja-JP"/>
              </w:rPr>
            </w:pPr>
            <w:r w:rsidRPr="00372376">
              <w:rPr>
                <w:rFonts w:cs="Arial"/>
                <w:lang w:eastAsia="ja-JP"/>
              </w:rPr>
              <w:t>Presence</w:t>
            </w:r>
          </w:p>
        </w:tc>
        <w:tc>
          <w:tcPr>
            <w:tcW w:w="992" w:type="dxa"/>
          </w:tcPr>
          <w:p w14:paraId="2089D48C" w14:textId="77777777" w:rsidR="005B3798" w:rsidRPr="00372376" w:rsidRDefault="005B3798" w:rsidP="00AF1CB8">
            <w:pPr>
              <w:pStyle w:val="TAH"/>
              <w:keepNext w:val="0"/>
              <w:keepLines w:val="0"/>
              <w:rPr>
                <w:rFonts w:cs="Arial"/>
                <w:lang w:eastAsia="ja-JP"/>
              </w:rPr>
            </w:pPr>
            <w:r w:rsidRPr="00372376">
              <w:rPr>
                <w:rFonts w:cs="Arial"/>
                <w:lang w:eastAsia="ja-JP"/>
              </w:rPr>
              <w:t>Range</w:t>
            </w:r>
          </w:p>
        </w:tc>
        <w:tc>
          <w:tcPr>
            <w:tcW w:w="1276" w:type="dxa"/>
          </w:tcPr>
          <w:p w14:paraId="62ABD0E7" w14:textId="77777777" w:rsidR="005B3798" w:rsidRPr="00372376" w:rsidRDefault="005B3798" w:rsidP="00AF1CB8">
            <w:pPr>
              <w:pStyle w:val="TAH"/>
              <w:keepNext w:val="0"/>
              <w:keepLines w:val="0"/>
              <w:rPr>
                <w:rFonts w:cs="Arial"/>
                <w:lang w:eastAsia="ja-JP"/>
              </w:rPr>
            </w:pPr>
            <w:r w:rsidRPr="00372376">
              <w:rPr>
                <w:rFonts w:cs="Arial"/>
                <w:lang w:eastAsia="ja-JP"/>
              </w:rPr>
              <w:t>IE type and reference</w:t>
            </w:r>
          </w:p>
        </w:tc>
        <w:tc>
          <w:tcPr>
            <w:tcW w:w="4672" w:type="dxa"/>
          </w:tcPr>
          <w:p w14:paraId="747A2A25" w14:textId="77777777" w:rsidR="005B3798" w:rsidRPr="00372376" w:rsidRDefault="005B3798" w:rsidP="00AF1CB8">
            <w:pPr>
              <w:pStyle w:val="TAH"/>
              <w:keepNext w:val="0"/>
              <w:keepLines w:val="0"/>
              <w:rPr>
                <w:rFonts w:cs="Arial"/>
                <w:lang w:eastAsia="ja-JP"/>
              </w:rPr>
            </w:pPr>
            <w:r w:rsidRPr="00372376">
              <w:rPr>
                <w:rFonts w:cs="Arial"/>
                <w:lang w:eastAsia="ja-JP"/>
              </w:rPr>
              <w:t>Semantics description</w:t>
            </w:r>
          </w:p>
        </w:tc>
      </w:tr>
      <w:tr w:rsidR="005B3798" w:rsidRPr="00FE012C" w14:paraId="193E514F" w14:textId="77777777" w:rsidTr="00C92C3B">
        <w:tc>
          <w:tcPr>
            <w:tcW w:w="2127" w:type="dxa"/>
          </w:tcPr>
          <w:p w14:paraId="2AFC4258" w14:textId="77777777" w:rsidR="005B3798" w:rsidRPr="00FE012C" w:rsidRDefault="005B3798" w:rsidP="00AF1CB8">
            <w:pPr>
              <w:pStyle w:val="TAL"/>
              <w:keepNext w:val="0"/>
              <w:keepLines w:val="0"/>
              <w:rPr>
                <w:rFonts w:cs="Arial"/>
                <w:lang w:eastAsia="ja-JP"/>
              </w:rPr>
            </w:pPr>
            <w:r w:rsidRPr="00FE012C">
              <w:rPr>
                <w:color w:val="000000" w:themeColor="text1"/>
                <w:szCs w:val="16"/>
                <w:lang w:val="en-GB" w:eastAsia="zh-CN"/>
              </w:rPr>
              <w:t>Message Type</w:t>
            </w:r>
          </w:p>
        </w:tc>
        <w:tc>
          <w:tcPr>
            <w:tcW w:w="1134" w:type="dxa"/>
          </w:tcPr>
          <w:p w14:paraId="2A89E1DE" w14:textId="77777777" w:rsidR="005B3798" w:rsidRPr="00FE012C" w:rsidRDefault="005B3798" w:rsidP="00AF1CB8">
            <w:pPr>
              <w:pStyle w:val="TAL"/>
              <w:keepNext w:val="0"/>
              <w:keepLines w:val="0"/>
              <w:rPr>
                <w:rFonts w:cs="Arial"/>
                <w:lang w:eastAsia="ja-JP"/>
              </w:rPr>
            </w:pPr>
            <w:r w:rsidRPr="00FE012C">
              <w:rPr>
                <w:color w:val="000000" w:themeColor="text1"/>
                <w:szCs w:val="16"/>
                <w:lang w:val="en-GB" w:eastAsia="zh-CN"/>
              </w:rPr>
              <w:t>M</w:t>
            </w:r>
          </w:p>
        </w:tc>
        <w:tc>
          <w:tcPr>
            <w:tcW w:w="992" w:type="dxa"/>
          </w:tcPr>
          <w:p w14:paraId="06AAC876" w14:textId="77777777" w:rsidR="005B3798" w:rsidRPr="00FE012C" w:rsidRDefault="005B3798" w:rsidP="00AF1CB8">
            <w:pPr>
              <w:pStyle w:val="TAL"/>
              <w:keepNext w:val="0"/>
              <w:keepLines w:val="0"/>
              <w:rPr>
                <w:rFonts w:cs="Arial"/>
                <w:lang w:eastAsia="ja-JP"/>
              </w:rPr>
            </w:pPr>
          </w:p>
        </w:tc>
        <w:tc>
          <w:tcPr>
            <w:tcW w:w="1276" w:type="dxa"/>
          </w:tcPr>
          <w:p w14:paraId="60D8FCEE" w14:textId="7AF00BCA" w:rsidR="005B3798" w:rsidRPr="00FE012C" w:rsidRDefault="005B3798" w:rsidP="00AF1CB8">
            <w:pPr>
              <w:pStyle w:val="TAL"/>
              <w:keepNext w:val="0"/>
              <w:keepLines w:val="0"/>
              <w:rPr>
                <w:rFonts w:cs="Arial"/>
                <w:highlight w:val="yellow"/>
                <w:lang w:eastAsia="zh-CN"/>
              </w:rPr>
            </w:pPr>
            <w:r w:rsidRPr="00C1061A">
              <w:rPr>
                <w:color w:val="000000" w:themeColor="text1"/>
                <w:szCs w:val="16"/>
                <w:lang w:val="en-GB" w:eastAsia="zh-CN"/>
              </w:rPr>
              <w:t>7.3.3.</w:t>
            </w:r>
            <w:r>
              <w:rPr>
                <w:color w:val="000000" w:themeColor="text1"/>
                <w:szCs w:val="16"/>
                <w:lang w:val="en-GB" w:eastAsia="zh-CN"/>
              </w:rPr>
              <w:t>1</w:t>
            </w:r>
          </w:p>
        </w:tc>
        <w:tc>
          <w:tcPr>
            <w:tcW w:w="4672" w:type="dxa"/>
          </w:tcPr>
          <w:p w14:paraId="7F6C1AC9" w14:textId="77777777" w:rsidR="005B3798" w:rsidRPr="00FE012C" w:rsidRDefault="005B3798" w:rsidP="00AF1CB8">
            <w:pPr>
              <w:pStyle w:val="TAL"/>
              <w:keepNext w:val="0"/>
              <w:keepLines w:val="0"/>
              <w:rPr>
                <w:rFonts w:cs="Arial"/>
                <w:lang w:eastAsia="ja-JP"/>
              </w:rPr>
            </w:pPr>
          </w:p>
        </w:tc>
      </w:tr>
      <w:tr w:rsidR="005B3798" w:rsidRPr="00FE012C" w14:paraId="5B140CA5" w14:textId="77777777" w:rsidTr="00C92C3B">
        <w:tc>
          <w:tcPr>
            <w:tcW w:w="2127" w:type="dxa"/>
          </w:tcPr>
          <w:p w14:paraId="06C213E0" w14:textId="773CD5A9" w:rsidR="005B3798" w:rsidRPr="00FE012C" w:rsidRDefault="005B3798" w:rsidP="00AF1CB8">
            <w:pPr>
              <w:pStyle w:val="TAL"/>
              <w:keepNext w:val="0"/>
              <w:keepLines w:val="0"/>
              <w:rPr>
                <w:rFonts w:cs="Arial"/>
                <w:lang w:eastAsia="ja-JP"/>
              </w:rPr>
            </w:pPr>
            <w:r w:rsidRPr="00787483">
              <w:rPr>
                <w:rFonts w:eastAsia="Calibri"/>
                <w:color w:val="000000"/>
                <w:szCs w:val="18"/>
                <w:lang w:val="en-GB" w:eastAsia="zh-CN"/>
              </w:rPr>
              <w:t>Procedure Transaction ID</w:t>
            </w:r>
          </w:p>
        </w:tc>
        <w:tc>
          <w:tcPr>
            <w:tcW w:w="1134" w:type="dxa"/>
          </w:tcPr>
          <w:p w14:paraId="5E81397C" w14:textId="77777777" w:rsidR="005B3798" w:rsidRPr="00FE012C" w:rsidRDefault="005B3798" w:rsidP="00AF1CB8">
            <w:pPr>
              <w:pStyle w:val="TAL"/>
              <w:keepNext w:val="0"/>
              <w:keepLines w:val="0"/>
              <w:rPr>
                <w:rFonts w:cs="Arial"/>
                <w:lang w:eastAsia="ja-JP"/>
              </w:rPr>
            </w:pPr>
            <w:r w:rsidRPr="00FE012C">
              <w:rPr>
                <w:color w:val="000000" w:themeColor="text1"/>
                <w:szCs w:val="16"/>
                <w:lang w:val="en-GB" w:eastAsia="zh-CN"/>
              </w:rPr>
              <w:t>M</w:t>
            </w:r>
          </w:p>
        </w:tc>
        <w:tc>
          <w:tcPr>
            <w:tcW w:w="992" w:type="dxa"/>
          </w:tcPr>
          <w:p w14:paraId="1E874455" w14:textId="77777777" w:rsidR="005B3798" w:rsidRPr="00FE012C" w:rsidRDefault="005B3798" w:rsidP="00AF1CB8">
            <w:pPr>
              <w:pStyle w:val="TAL"/>
              <w:keepNext w:val="0"/>
              <w:keepLines w:val="0"/>
              <w:rPr>
                <w:rFonts w:cs="Arial"/>
                <w:lang w:eastAsia="ja-JP"/>
              </w:rPr>
            </w:pPr>
          </w:p>
        </w:tc>
        <w:tc>
          <w:tcPr>
            <w:tcW w:w="1276" w:type="dxa"/>
          </w:tcPr>
          <w:p w14:paraId="46553523" w14:textId="73DD999F" w:rsidR="005B3798" w:rsidRPr="00FE012C" w:rsidRDefault="005B3798" w:rsidP="00AF1CB8">
            <w:pPr>
              <w:pStyle w:val="TAL"/>
              <w:keepNext w:val="0"/>
              <w:keepLines w:val="0"/>
              <w:rPr>
                <w:rFonts w:cs="Arial"/>
                <w:highlight w:val="yellow"/>
                <w:lang w:eastAsia="zh-CN"/>
              </w:rPr>
            </w:pPr>
            <w:r>
              <w:rPr>
                <w:rFonts w:eastAsia="Calibri"/>
                <w:color w:val="000000"/>
                <w:szCs w:val="16"/>
                <w:lang w:val="en-GB" w:eastAsia="zh-CN"/>
              </w:rPr>
              <w:t>10.1.1</w:t>
            </w:r>
          </w:p>
        </w:tc>
        <w:tc>
          <w:tcPr>
            <w:tcW w:w="4672" w:type="dxa"/>
          </w:tcPr>
          <w:p w14:paraId="4DE46BC3" w14:textId="25614550" w:rsidR="005B3798" w:rsidRPr="00FE012C" w:rsidRDefault="005B3798" w:rsidP="00AF1CB8">
            <w:pPr>
              <w:pStyle w:val="TAL"/>
              <w:keepNext w:val="0"/>
              <w:keepLines w:val="0"/>
              <w:rPr>
                <w:rFonts w:cs="Arial"/>
                <w:lang w:eastAsia="ja-JP"/>
              </w:rPr>
            </w:pPr>
          </w:p>
        </w:tc>
      </w:tr>
      <w:tr w:rsidR="005B3798" w:rsidRPr="00FE012C" w14:paraId="46B554F9" w14:textId="77777777" w:rsidTr="00C92C3B">
        <w:tc>
          <w:tcPr>
            <w:tcW w:w="2127" w:type="dxa"/>
          </w:tcPr>
          <w:p w14:paraId="4EEFE164" w14:textId="63EA1BCC" w:rsidR="005B3798" w:rsidRPr="00FE012C" w:rsidRDefault="005B3798" w:rsidP="002F73D6">
            <w:pPr>
              <w:pStyle w:val="TAL"/>
              <w:keepNext w:val="0"/>
              <w:keepLines w:val="0"/>
              <w:rPr>
                <w:color w:val="000000" w:themeColor="text1"/>
                <w:szCs w:val="16"/>
                <w:lang w:val="en-GB" w:eastAsia="zh-CN"/>
              </w:rPr>
            </w:pPr>
            <w:r>
              <w:rPr>
                <w:rFonts w:eastAsia="Calibri"/>
                <w:color w:val="000000"/>
                <w:szCs w:val="16"/>
                <w:lang w:val="en-GB" w:eastAsia="zh-CN"/>
              </w:rPr>
              <w:t>SDL Data Type ID</w:t>
            </w:r>
          </w:p>
        </w:tc>
        <w:tc>
          <w:tcPr>
            <w:tcW w:w="1134" w:type="dxa"/>
          </w:tcPr>
          <w:p w14:paraId="63A691F7" w14:textId="3A4C5EF5" w:rsidR="005B3798" w:rsidRPr="00FE012C" w:rsidRDefault="005B3798" w:rsidP="002F73D6">
            <w:pPr>
              <w:pStyle w:val="TAL"/>
              <w:keepNext w:val="0"/>
              <w:keepLines w:val="0"/>
              <w:rPr>
                <w:color w:val="000000" w:themeColor="text1"/>
                <w:szCs w:val="16"/>
                <w:lang w:val="en-GB" w:eastAsia="zh-CN"/>
              </w:rPr>
            </w:pPr>
            <w:r w:rsidRPr="00064B00">
              <w:rPr>
                <w:rFonts w:eastAsia="Calibri"/>
                <w:color w:val="000000"/>
                <w:szCs w:val="16"/>
                <w:lang w:val="en-GB" w:eastAsia="zh-CN"/>
              </w:rPr>
              <w:t>M</w:t>
            </w:r>
          </w:p>
        </w:tc>
        <w:tc>
          <w:tcPr>
            <w:tcW w:w="992" w:type="dxa"/>
          </w:tcPr>
          <w:p w14:paraId="083AAC5E" w14:textId="77777777" w:rsidR="005B3798" w:rsidRPr="00FE012C" w:rsidRDefault="005B3798" w:rsidP="002F73D6">
            <w:pPr>
              <w:pStyle w:val="TAL"/>
              <w:keepNext w:val="0"/>
              <w:keepLines w:val="0"/>
              <w:rPr>
                <w:rFonts w:cs="Arial"/>
                <w:lang w:eastAsia="ja-JP"/>
              </w:rPr>
            </w:pPr>
          </w:p>
        </w:tc>
        <w:tc>
          <w:tcPr>
            <w:tcW w:w="1276" w:type="dxa"/>
          </w:tcPr>
          <w:p w14:paraId="4DF33A62" w14:textId="1FACCB5B" w:rsidR="005B3798" w:rsidRPr="00FE012C" w:rsidRDefault="005B3798" w:rsidP="002F73D6">
            <w:pPr>
              <w:pStyle w:val="TAL"/>
              <w:keepNext w:val="0"/>
              <w:keepLines w:val="0"/>
              <w:rPr>
                <w:color w:val="000000" w:themeColor="text1"/>
                <w:szCs w:val="16"/>
                <w:lang w:val="en-GB" w:eastAsia="zh-CN"/>
              </w:rPr>
            </w:pPr>
            <w:r w:rsidRPr="00064B00">
              <w:rPr>
                <w:rFonts w:eastAsia="Calibri"/>
                <w:color w:val="000000"/>
                <w:szCs w:val="16"/>
                <w:lang w:val="en-GB" w:eastAsia="zh-CN"/>
              </w:rPr>
              <w:t>7.3.3.</w:t>
            </w:r>
            <w:r>
              <w:rPr>
                <w:rFonts w:eastAsia="Calibri"/>
                <w:color w:val="000000"/>
                <w:szCs w:val="16"/>
                <w:lang w:val="en-GB" w:eastAsia="zh-CN"/>
              </w:rPr>
              <w:t>21</w:t>
            </w:r>
          </w:p>
        </w:tc>
        <w:tc>
          <w:tcPr>
            <w:tcW w:w="4672" w:type="dxa"/>
          </w:tcPr>
          <w:p w14:paraId="0713B033" w14:textId="77777777" w:rsidR="005B3798" w:rsidRPr="00FE012C" w:rsidRDefault="005B3798" w:rsidP="002F73D6">
            <w:pPr>
              <w:pStyle w:val="TAL"/>
              <w:keepNext w:val="0"/>
              <w:keepLines w:val="0"/>
              <w:rPr>
                <w:color w:val="000000" w:themeColor="text1"/>
                <w:szCs w:val="16"/>
                <w:lang w:val="en-GB" w:eastAsia="zh-CN"/>
              </w:rPr>
            </w:pPr>
          </w:p>
        </w:tc>
      </w:tr>
      <w:tr w:rsidR="005B3798" w:rsidRPr="00FE012C" w14:paraId="494835B4" w14:textId="77777777" w:rsidTr="00C92C3B">
        <w:tc>
          <w:tcPr>
            <w:tcW w:w="2127" w:type="dxa"/>
          </w:tcPr>
          <w:p w14:paraId="4040D1AB" w14:textId="55CC64F1" w:rsidR="005B3798" w:rsidRPr="00FE012C" w:rsidRDefault="005B3798" w:rsidP="002F73D6">
            <w:pPr>
              <w:pStyle w:val="TAL"/>
              <w:keepNext w:val="0"/>
              <w:keepLines w:val="0"/>
              <w:rPr>
                <w:color w:val="000000" w:themeColor="text1"/>
                <w:szCs w:val="16"/>
                <w:lang w:val="en-GB" w:eastAsia="zh-CN"/>
              </w:rPr>
            </w:pPr>
            <w:r>
              <w:rPr>
                <w:rFonts w:eastAsia="Calibri"/>
                <w:b/>
                <w:color w:val="000000"/>
                <w:szCs w:val="18"/>
              </w:rPr>
              <w:t>SDL Data Block</w:t>
            </w:r>
          </w:p>
        </w:tc>
        <w:tc>
          <w:tcPr>
            <w:tcW w:w="1134" w:type="dxa"/>
          </w:tcPr>
          <w:p w14:paraId="11B8573A" w14:textId="77777777" w:rsidR="005B3798" w:rsidRPr="00FE012C" w:rsidRDefault="005B3798" w:rsidP="002F73D6">
            <w:pPr>
              <w:pStyle w:val="TAL"/>
              <w:keepNext w:val="0"/>
              <w:keepLines w:val="0"/>
              <w:rPr>
                <w:color w:val="000000" w:themeColor="text1"/>
                <w:szCs w:val="16"/>
                <w:lang w:val="en-GB" w:eastAsia="zh-CN"/>
              </w:rPr>
            </w:pPr>
          </w:p>
        </w:tc>
        <w:tc>
          <w:tcPr>
            <w:tcW w:w="992" w:type="dxa"/>
          </w:tcPr>
          <w:p w14:paraId="67F71832" w14:textId="1D49459F" w:rsidR="005B3798" w:rsidRPr="00FE012C" w:rsidRDefault="005B3798" w:rsidP="002F73D6">
            <w:pPr>
              <w:pStyle w:val="TAL"/>
              <w:keepNext w:val="0"/>
              <w:keepLines w:val="0"/>
              <w:rPr>
                <w:rFonts w:cs="Arial"/>
                <w:lang w:eastAsia="ja-JP"/>
              </w:rPr>
            </w:pPr>
            <w:r>
              <w:rPr>
                <w:rFonts w:eastAsia="Calibri" w:cs="Arial"/>
                <w:i/>
                <w:szCs w:val="18"/>
              </w:rPr>
              <w:t>0..1</w:t>
            </w:r>
          </w:p>
        </w:tc>
        <w:tc>
          <w:tcPr>
            <w:tcW w:w="1276" w:type="dxa"/>
          </w:tcPr>
          <w:p w14:paraId="0D6824FD" w14:textId="77777777" w:rsidR="005B3798" w:rsidRPr="00FE012C" w:rsidRDefault="005B3798" w:rsidP="002F73D6">
            <w:pPr>
              <w:pStyle w:val="TAL"/>
              <w:keepNext w:val="0"/>
              <w:keepLines w:val="0"/>
              <w:rPr>
                <w:color w:val="000000" w:themeColor="text1"/>
                <w:szCs w:val="16"/>
                <w:lang w:val="en-GB" w:eastAsia="zh-CN"/>
              </w:rPr>
            </w:pPr>
          </w:p>
        </w:tc>
        <w:tc>
          <w:tcPr>
            <w:tcW w:w="4672" w:type="dxa"/>
          </w:tcPr>
          <w:p w14:paraId="6F5FA3D2" w14:textId="77777777" w:rsidR="005B3798" w:rsidRPr="00FE012C" w:rsidRDefault="005B3798" w:rsidP="002F73D6">
            <w:pPr>
              <w:pStyle w:val="TAL"/>
              <w:keepNext w:val="0"/>
              <w:keepLines w:val="0"/>
              <w:rPr>
                <w:color w:val="000000" w:themeColor="text1"/>
                <w:szCs w:val="16"/>
                <w:lang w:val="en-GB" w:eastAsia="zh-CN"/>
              </w:rPr>
            </w:pPr>
          </w:p>
        </w:tc>
      </w:tr>
      <w:tr w:rsidR="005B3798" w:rsidRPr="00FE012C" w14:paraId="1B584518" w14:textId="77777777" w:rsidTr="00C92C3B">
        <w:tc>
          <w:tcPr>
            <w:tcW w:w="2127" w:type="dxa"/>
          </w:tcPr>
          <w:p w14:paraId="0C3A3387" w14:textId="00F9B4F2" w:rsidR="005B3798" w:rsidRPr="00FE012C" w:rsidRDefault="005B3798" w:rsidP="002F73D6">
            <w:pPr>
              <w:pStyle w:val="TAL"/>
              <w:keepNext w:val="0"/>
              <w:keepLines w:val="0"/>
              <w:rPr>
                <w:color w:val="000000" w:themeColor="text1"/>
                <w:szCs w:val="16"/>
                <w:lang w:val="en-GB" w:eastAsia="zh-CN"/>
              </w:rPr>
            </w:pPr>
            <w:r>
              <w:rPr>
                <w:rFonts w:eastAsia="Calibri"/>
                <w:b/>
                <w:color w:val="000000"/>
                <w:szCs w:val="18"/>
              </w:rPr>
              <w:t>&gt; SDL Data Block Item</w:t>
            </w:r>
          </w:p>
        </w:tc>
        <w:tc>
          <w:tcPr>
            <w:tcW w:w="1134" w:type="dxa"/>
          </w:tcPr>
          <w:p w14:paraId="2FD76749" w14:textId="77777777" w:rsidR="005B3798" w:rsidRPr="00FE012C" w:rsidRDefault="005B3798" w:rsidP="002F73D6">
            <w:pPr>
              <w:pStyle w:val="TAL"/>
              <w:keepNext w:val="0"/>
              <w:keepLines w:val="0"/>
              <w:rPr>
                <w:color w:val="000000" w:themeColor="text1"/>
                <w:szCs w:val="16"/>
                <w:lang w:val="en-GB" w:eastAsia="zh-CN"/>
              </w:rPr>
            </w:pPr>
          </w:p>
        </w:tc>
        <w:tc>
          <w:tcPr>
            <w:tcW w:w="992" w:type="dxa"/>
          </w:tcPr>
          <w:p w14:paraId="75A2198F" w14:textId="069F5001" w:rsidR="005B3798" w:rsidRPr="00FE012C" w:rsidRDefault="005B3798" w:rsidP="002F73D6">
            <w:pPr>
              <w:pStyle w:val="TAL"/>
              <w:keepNext w:val="0"/>
              <w:keepLines w:val="0"/>
              <w:rPr>
                <w:rFonts w:cs="Arial"/>
                <w:lang w:eastAsia="ja-JP"/>
              </w:rPr>
            </w:pPr>
            <w:r>
              <w:rPr>
                <w:rFonts w:eastAsia="Calibri"/>
                <w:i/>
                <w:color w:val="000000"/>
                <w:szCs w:val="18"/>
              </w:rPr>
              <w:t>1..&lt; maxnoof</w:t>
            </w:r>
            <w:r>
              <w:rPr>
                <w:rFonts w:eastAsia="Calibri"/>
                <w:i/>
                <w:color w:val="000000"/>
                <w:szCs w:val="18"/>
              </w:rPr>
              <w:lastRenderedPageBreak/>
              <w:t>SDLDataUnits &gt;</w:t>
            </w:r>
          </w:p>
        </w:tc>
        <w:tc>
          <w:tcPr>
            <w:tcW w:w="1276" w:type="dxa"/>
          </w:tcPr>
          <w:p w14:paraId="66BB6C12" w14:textId="77777777" w:rsidR="005B3798" w:rsidRPr="00FE012C" w:rsidRDefault="005B3798" w:rsidP="002F73D6">
            <w:pPr>
              <w:pStyle w:val="TAL"/>
              <w:keepNext w:val="0"/>
              <w:keepLines w:val="0"/>
              <w:rPr>
                <w:color w:val="000000" w:themeColor="text1"/>
                <w:szCs w:val="16"/>
                <w:lang w:val="en-GB" w:eastAsia="zh-CN"/>
              </w:rPr>
            </w:pPr>
          </w:p>
        </w:tc>
        <w:tc>
          <w:tcPr>
            <w:tcW w:w="4672" w:type="dxa"/>
          </w:tcPr>
          <w:p w14:paraId="3F2DE8BF" w14:textId="77777777" w:rsidR="005B3798" w:rsidRPr="00FE012C" w:rsidRDefault="005B3798" w:rsidP="002F73D6">
            <w:pPr>
              <w:pStyle w:val="TAL"/>
              <w:keepNext w:val="0"/>
              <w:keepLines w:val="0"/>
              <w:rPr>
                <w:color w:val="000000" w:themeColor="text1"/>
                <w:szCs w:val="16"/>
                <w:lang w:val="en-GB" w:eastAsia="zh-CN"/>
              </w:rPr>
            </w:pPr>
          </w:p>
        </w:tc>
      </w:tr>
      <w:tr w:rsidR="005B3798" w:rsidRPr="00FE012C" w14:paraId="3C8D9CDA" w14:textId="77777777" w:rsidTr="00C92C3B">
        <w:tc>
          <w:tcPr>
            <w:tcW w:w="2127" w:type="dxa"/>
          </w:tcPr>
          <w:p w14:paraId="6069FCCC" w14:textId="068593E1" w:rsidR="005B3798" w:rsidRPr="00FE012C" w:rsidRDefault="005B3798" w:rsidP="002F73D6">
            <w:pPr>
              <w:pStyle w:val="TAL"/>
              <w:keepNext w:val="0"/>
              <w:keepLines w:val="0"/>
              <w:rPr>
                <w:color w:val="000000" w:themeColor="text1"/>
                <w:szCs w:val="16"/>
                <w:lang w:val="en-GB" w:eastAsia="zh-CN"/>
              </w:rPr>
            </w:pPr>
            <w:r>
              <w:rPr>
                <w:rFonts w:eastAsia="Calibri"/>
                <w:color w:val="000000"/>
                <w:szCs w:val="18"/>
              </w:rPr>
              <w:t>&gt;&gt; SDL Data Unit</w:t>
            </w:r>
          </w:p>
        </w:tc>
        <w:tc>
          <w:tcPr>
            <w:tcW w:w="1134" w:type="dxa"/>
          </w:tcPr>
          <w:p w14:paraId="5D140E33" w14:textId="4D86D4D6" w:rsidR="005B3798" w:rsidRPr="00FE012C" w:rsidRDefault="005B3798" w:rsidP="002F73D6">
            <w:pPr>
              <w:pStyle w:val="TAL"/>
              <w:keepNext w:val="0"/>
              <w:keepLines w:val="0"/>
              <w:rPr>
                <w:color w:val="000000" w:themeColor="text1"/>
                <w:szCs w:val="16"/>
                <w:lang w:val="en-GB" w:eastAsia="zh-CN"/>
              </w:rPr>
            </w:pPr>
            <w:r>
              <w:rPr>
                <w:rFonts w:eastAsia="Calibri"/>
                <w:color w:val="000000"/>
                <w:szCs w:val="18"/>
              </w:rPr>
              <w:t>M</w:t>
            </w:r>
          </w:p>
        </w:tc>
        <w:tc>
          <w:tcPr>
            <w:tcW w:w="992" w:type="dxa"/>
          </w:tcPr>
          <w:p w14:paraId="6571B08A" w14:textId="77777777" w:rsidR="005B3798" w:rsidRPr="00FE012C" w:rsidRDefault="005B3798" w:rsidP="002F73D6">
            <w:pPr>
              <w:pStyle w:val="TAL"/>
              <w:keepNext w:val="0"/>
              <w:keepLines w:val="0"/>
              <w:rPr>
                <w:rFonts w:cs="Arial"/>
                <w:lang w:eastAsia="ja-JP"/>
              </w:rPr>
            </w:pPr>
          </w:p>
        </w:tc>
        <w:tc>
          <w:tcPr>
            <w:tcW w:w="1276" w:type="dxa"/>
          </w:tcPr>
          <w:p w14:paraId="558E7B31" w14:textId="43022BDD" w:rsidR="005B3798" w:rsidRPr="00FE012C" w:rsidRDefault="005B3798" w:rsidP="002F73D6">
            <w:pPr>
              <w:pStyle w:val="TAL"/>
              <w:keepNext w:val="0"/>
              <w:keepLines w:val="0"/>
              <w:rPr>
                <w:color w:val="000000" w:themeColor="text1"/>
                <w:szCs w:val="16"/>
                <w:lang w:val="en-GB" w:eastAsia="zh-CN"/>
              </w:rPr>
            </w:pPr>
            <w:r>
              <w:rPr>
                <w:rFonts w:eastAsia="Calibri" w:cs="Arial"/>
                <w:szCs w:val="18"/>
              </w:rPr>
              <w:t>7.3.3.23</w:t>
            </w:r>
          </w:p>
        </w:tc>
        <w:tc>
          <w:tcPr>
            <w:tcW w:w="4672" w:type="dxa"/>
          </w:tcPr>
          <w:p w14:paraId="5618F791" w14:textId="77777777" w:rsidR="005B3798" w:rsidRPr="00FE012C" w:rsidRDefault="005B3798" w:rsidP="002F73D6">
            <w:pPr>
              <w:pStyle w:val="TAL"/>
              <w:keepNext w:val="0"/>
              <w:keepLines w:val="0"/>
              <w:rPr>
                <w:color w:val="000000" w:themeColor="text1"/>
                <w:szCs w:val="16"/>
                <w:lang w:val="en-GB" w:eastAsia="zh-CN"/>
              </w:rPr>
            </w:pPr>
          </w:p>
        </w:tc>
      </w:tr>
    </w:tbl>
    <w:p w14:paraId="0AD9D701" w14:textId="72C2E36F" w:rsidR="00AF1CB8" w:rsidRDefault="00AF1CB8" w:rsidP="00AF1CB8">
      <w:pPr>
        <w:rPr>
          <w:rFonts w:eastAsiaTheme="minorEastAsia"/>
          <w:color w:val="000000" w:themeColor="text1"/>
          <w:lang w:val="en-GB" w:eastAsia="zh-CN"/>
        </w:rPr>
      </w:pPr>
    </w:p>
    <w:p w14:paraId="399C1BC6" w14:textId="413F7702" w:rsidR="00C35BD5" w:rsidRPr="00016A2C" w:rsidRDefault="00C35BD5" w:rsidP="00016A2C">
      <w:pPr>
        <w:pStyle w:val="4"/>
        <w:rPr>
          <w:rFonts w:eastAsiaTheme="minorEastAsia"/>
          <w:lang w:eastAsia="zh-CN"/>
        </w:rPr>
      </w:pPr>
      <w:r>
        <w:rPr>
          <w:rFonts w:eastAsiaTheme="minorEastAsia" w:hint="eastAsia"/>
          <w:lang w:eastAsia="zh-CN"/>
        </w:rPr>
        <w:t>7</w:t>
      </w:r>
      <w:r>
        <w:rPr>
          <w:rFonts w:eastAsiaTheme="minorEastAsia"/>
          <w:lang w:eastAsia="zh-CN"/>
        </w:rPr>
        <w:t>.3.2.</w:t>
      </w:r>
      <w:r w:rsidR="008E2127">
        <w:rPr>
          <w:rFonts w:eastAsiaTheme="minorEastAsia"/>
          <w:lang w:eastAsia="zh-CN"/>
        </w:rPr>
        <w:t>1</w:t>
      </w:r>
      <w:r w:rsidR="004F0D2B">
        <w:rPr>
          <w:rFonts w:eastAsiaTheme="minorEastAsia"/>
          <w:lang w:eastAsia="zh-CN"/>
        </w:rPr>
        <w:t>3</w:t>
      </w:r>
      <w:r>
        <w:rPr>
          <w:rFonts w:eastAsiaTheme="minorEastAsia"/>
          <w:lang w:eastAsia="zh-CN"/>
        </w:rPr>
        <w:tab/>
      </w:r>
      <w:r>
        <w:t>INFORMATION FETCH FAILURE</w:t>
      </w:r>
    </w:p>
    <w:p w14:paraId="19E9813C" w14:textId="77777777" w:rsidR="00AF1CB8" w:rsidRPr="00EE670F" w:rsidRDefault="00AF1CB8" w:rsidP="00AF1CB8">
      <w:pPr>
        <w:rPr>
          <w:rFonts w:ascii="Times New Roman" w:hAnsi="Times New Roman" w:cs="Times New Roman"/>
          <w:color w:val="000000" w:themeColor="text1"/>
          <w:sz w:val="20"/>
          <w:lang w:val="en-GB" w:eastAsia="zh-CN"/>
        </w:rPr>
      </w:pPr>
      <w:r w:rsidRPr="00EE670F">
        <w:rPr>
          <w:rFonts w:ascii="Times New Roman" w:hAnsi="Times New Roman" w:cs="Times New Roman"/>
          <w:color w:val="000000" w:themeColor="text1"/>
          <w:sz w:val="20"/>
          <w:lang w:val="en-GB" w:eastAsia="zh-CN"/>
        </w:rPr>
        <w:t>This message is sent by the Near-RT RIC platform to an xApp if the Information fetch request failed.</w:t>
      </w:r>
    </w:p>
    <w:p w14:paraId="2E0FA414" w14:textId="77777777" w:rsidR="00AF1CB8" w:rsidRPr="00EE670F" w:rsidRDefault="00AF1CB8" w:rsidP="00AF1CB8">
      <w:pPr>
        <w:rPr>
          <w:rFonts w:ascii="Times New Roman" w:hAnsi="Times New Roman" w:cs="Times New Roman"/>
          <w:color w:val="000000" w:themeColor="text1"/>
          <w:sz w:val="20"/>
          <w:lang w:val="en-GB" w:eastAsia="zh-CN"/>
        </w:rPr>
      </w:pPr>
      <w:r w:rsidRPr="00EE670F">
        <w:rPr>
          <w:rFonts w:ascii="Times New Roman" w:hAnsi="Times New Roman" w:cs="Times New Roman"/>
          <w:color w:val="000000" w:themeColor="text1"/>
          <w:sz w:val="20"/>
          <w:lang w:val="en-GB" w:eastAsia="zh-CN"/>
        </w:rPr>
        <w:t>Direction: Near-RT RIC platform -&gt;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5B3798" w:rsidRPr="00372376" w14:paraId="2B3FFDEA" w14:textId="77777777" w:rsidTr="00C92C3B">
        <w:tc>
          <w:tcPr>
            <w:tcW w:w="2127" w:type="dxa"/>
          </w:tcPr>
          <w:p w14:paraId="29165F78" w14:textId="77777777" w:rsidR="005B3798" w:rsidRPr="00372376" w:rsidRDefault="005B3798" w:rsidP="00AF1CB8">
            <w:pPr>
              <w:pStyle w:val="TAH"/>
              <w:keepNext w:val="0"/>
              <w:keepLines w:val="0"/>
              <w:rPr>
                <w:rFonts w:cs="Arial"/>
                <w:lang w:eastAsia="ja-JP"/>
              </w:rPr>
            </w:pPr>
            <w:r w:rsidRPr="00372376">
              <w:rPr>
                <w:rFonts w:cs="Arial"/>
                <w:lang w:eastAsia="ja-JP"/>
              </w:rPr>
              <w:t>IE/Group Name</w:t>
            </w:r>
          </w:p>
        </w:tc>
        <w:tc>
          <w:tcPr>
            <w:tcW w:w="1134" w:type="dxa"/>
          </w:tcPr>
          <w:p w14:paraId="5A594E04" w14:textId="77777777" w:rsidR="005B3798" w:rsidRPr="00372376" w:rsidRDefault="005B3798" w:rsidP="00AF1CB8">
            <w:pPr>
              <w:pStyle w:val="TAH"/>
              <w:keepNext w:val="0"/>
              <w:keepLines w:val="0"/>
              <w:rPr>
                <w:rFonts w:cs="Arial"/>
                <w:lang w:eastAsia="ja-JP"/>
              </w:rPr>
            </w:pPr>
            <w:r w:rsidRPr="00372376">
              <w:rPr>
                <w:rFonts w:cs="Arial"/>
                <w:lang w:eastAsia="ja-JP"/>
              </w:rPr>
              <w:t>Presence</w:t>
            </w:r>
          </w:p>
        </w:tc>
        <w:tc>
          <w:tcPr>
            <w:tcW w:w="992" w:type="dxa"/>
          </w:tcPr>
          <w:p w14:paraId="2F12DDF9" w14:textId="77777777" w:rsidR="005B3798" w:rsidRPr="00372376" w:rsidRDefault="005B3798" w:rsidP="00AF1CB8">
            <w:pPr>
              <w:pStyle w:val="TAH"/>
              <w:keepNext w:val="0"/>
              <w:keepLines w:val="0"/>
              <w:rPr>
                <w:rFonts w:cs="Arial"/>
                <w:lang w:eastAsia="ja-JP"/>
              </w:rPr>
            </w:pPr>
            <w:r w:rsidRPr="00372376">
              <w:rPr>
                <w:rFonts w:cs="Arial"/>
                <w:lang w:eastAsia="ja-JP"/>
              </w:rPr>
              <w:t>Range</w:t>
            </w:r>
          </w:p>
        </w:tc>
        <w:tc>
          <w:tcPr>
            <w:tcW w:w="1276" w:type="dxa"/>
          </w:tcPr>
          <w:p w14:paraId="01DA703A" w14:textId="77777777" w:rsidR="005B3798" w:rsidRPr="00372376" w:rsidRDefault="005B3798" w:rsidP="00AF1CB8">
            <w:pPr>
              <w:pStyle w:val="TAH"/>
              <w:keepNext w:val="0"/>
              <w:keepLines w:val="0"/>
              <w:rPr>
                <w:rFonts w:cs="Arial"/>
                <w:lang w:eastAsia="ja-JP"/>
              </w:rPr>
            </w:pPr>
            <w:r w:rsidRPr="00372376">
              <w:rPr>
                <w:rFonts w:cs="Arial"/>
                <w:lang w:eastAsia="ja-JP"/>
              </w:rPr>
              <w:t>IE type and reference</w:t>
            </w:r>
          </w:p>
        </w:tc>
        <w:tc>
          <w:tcPr>
            <w:tcW w:w="4672" w:type="dxa"/>
          </w:tcPr>
          <w:p w14:paraId="34102196" w14:textId="77777777" w:rsidR="005B3798" w:rsidRPr="00372376" w:rsidRDefault="005B3798" w:rsidP="00AF1CB8">
            <w:pPr>
              <w:pStyle w:val="TAH"/>
              <w:keepNext w:val="0"/>
              <w:keepLines w:val="0"/>
              <w:rPr>
                <w:rFonts w:cs="Arial"/>
                <w:lang w:eastAsia="ja-JP"/>
              </w:rPr>
            </w:pPr>
            <w:r w:rsidRPr="00372376">
              <w:rPr>
                <w:rFonts w:cs="Arial"/>
                <w:lang w:eastAsia="ja-JP"/>
              </w:rPr>
              <w:t>Semantics description</w:t>
            </w:r>
          </w:p>
        </w:tc>
      </w:tr>
      <w:tr w:rsidR="005B3798" w:rsidRPr="00FE012C" w14:paraId="66954A9C" w14:textId="77777777" w:rsidTr="00C92C3B">
        <w:tc>
          <w:tcPr>
            <w:tcW w:w="2127" w:type="dxa"/>
          </w:tcPr>
          <w:p w14:paraId="50FCC7A2" w14:textId="77777777" w:rsidR="005B3798" w:rsidRPr="00FE012C" w:rsidRDefault="005B3798" w:rsidP="00AF1CB8">
            <w:pPr>
              <w:pStyle w:val="TAL"/>
              <w:keepNext w:val="0"/>
              <w:keepLines w:val="0"/>
              <w:rPr>
                <w:rFonts w:cs="Arial"/>
                <w:lang w:eastAsia="ja-JP"/>
              </w:rPr>
            </w:pPr>
            <w:r>
              <w:rPr>
                <w:color w:val="000000" w:themeColor="text1"/>
                <w:lang w:val="en-GB" w:eastAsia="zh-CN"/>
              </w:rPr>
              <w:t>Message Type</w:t>
            </w:r>
          </w:p>
        </w:tc>
        <w:tc>
          <w:tcPr>
            <w:tcW w:w="1134" w:type="dxa"/>
          </w:tcPr>
          <w:p w14:paraId="0C837296" w14:textId="77777777" w:rsidR="005B3798" w:rsidRPr="00FE012C" w:rsidRDefault="005B3798" w:rsidP="00AF1CB8">
            <w:pPr>
              <w:pStyle w:val="TAL"/>
              <w:keepNext w:val="0"/>
              <w:keepLines w:val="0"/>
              <w:rPr>
                <w:rFonts w:cs="Arial"/>
                <w:lang w:eastAsia="ja-JP"/>
              </w:rPr>
            </w:pPr>
            <w:r>
              <w:rPr>
                <w:color w:val="000000" w:themeColor="text1"/>
                <w:lang w:val="en-GB" w:eastAsia="zh-CN"/>
              </w:rPr>
              <w:t>M</w:t>
            </w:r>
          </w:p>
        </w:tc>
        <w:tc>
          <w:tcPr>
            <w:tcW w:w="992" w:type="dxa"/>
          </w:tcPr>
          <w:p w14:paraId="29CFAB14" w14:textId="77777777" w:rsidR="005B3798" w:rsidRPr="00FE012C" w:rsidRDefault="005B3798" w:rsidP="00AF1CB8">
            <w:pPr>
              <w:pStyle w:val="TAL"/>
              <w:keepNext w:val="0"/>
              <w:keepLines w:val="0"/>
              <w:rPr>
                <w:rFonts w:cs="Arial"/>
                <w:lang w:eastAsia="ja-JP"/>
              </w:rPr>
            </w:pPr>
          </w:p>
        </w:tc>
        <w:tc>
          <w:tcPr>
            <w:tcW w:w="1276" w:type="dxa"/>
          </w:tcPr>
          <w:p w14:paraId="1EE2D5CA" w14:textId="77777777" w:rsidR="005B3798" w:rsidRPr="00FE012C" w:rsidRDefault="005B3798" w:rsidP="00AF1CB8">
            <w:pPr>
              <w:pStyle w:val="TAL"/>
              <w:keepNext w:val="0"/>
              <w:keepLines w:val="0"/>
              <w:rPr>
                <w:rFonts w:cs="Arial"/>
                <w:highlight w:val="yellow"/>
                <w:lang w:eastAsia="zh-CN"/>
              </w:rPr>
            </w:pPr>
            <w:r>
              <w:rPr>
                <w:color w:val="000000" w:themeColor="text1"/>
                <w:lang w:val="en-GB" w:eastAsia="zh-CN"/>
              </w:rPr>
              <w:t>7.3.3.1</w:t>
            </w:r>
          </w:p>
        </w:tc>
        <w:tc>
          <w:tcPr>
            <w:tcW w:w="4672" w:type="dxa"/>
          </w:tcPr>
          <w:p w14:paraId="7F3070B5" w14:textId="77777777" w:rsidR="005B3798" w:rsidRPr="00FE012C" w:rsidRDefault="005B3798" w:rsidP="00AF1CB8">
            <w:pPr>
              <w:pStyle w:val="TAL"/>
              <w:keepNext w:val="0"/>
              <w:keepLines w:val="0"/>
              <w:rPr>
                <w:rFonts w:cs="Arial"/>
                <w:lang w:eastAsia="ja-JP"/>
              </w:rPr>
            </w:pPr>
          </w:p>
        </w:tc>
      </w:tr>
      <w:tr w:rsidR="005B3798" w:rsidRPr="00FE012C" w14:paraId="291503A1" w14:textId="77777777" w:rsidTr="00C92C3B">
        <w:tc>
          <w:tcPr>
            <w:tcW w:w="2127" w:type="dxa"/>
          </w:tcPr>
          <w:p w14:paraId="085C3F22" w14:textId="455993E7" w:rsidR="005B3798" w:rsidRPr="00FE012C" w:rsidRDefault="005B3798" w:rsidP="00AF1CB8">
            <w:pPr>
              <w:pStyle w:val="TAL"/>
              <w:keepNext w:val="0"/>
              <w:keepLines w:val="0"/>
              <w:rPr>
                <w:rFonts w:cs="Arial"/>
                <w:lang w:eastAsia="ja-JP"/>
              </w:rPr>
            </w:pPr>
            <w:r w:rsidRPr="00787483">
              <w:rPr>
                <w:rFonts w:eastAsia="Calibri"/>
                <w:color w:val="000000"/>
                <w:szCs w:val="18"/>
                <w:lang w:val="en-GB" w:eastAsia="zh-CN"/>
              </w:rPr>
              <w:t>Procedure Transaction ID</w:t>
            </w:r>
          </w:p>
        </w:tc>
        <w:tc>
          <w:tcPr>
            <w:tcW w:w="1134" w:type="dxa"/>
          </w:tcPr>
          <w:p w14:paraId="55EEA383" w14:textId="77777777" w:rsidR="005B3798" w:rsidRPr="00FE012C" w:rsidRDefault="005B3798" w:rsidP="00AF1CB8">
            <w:pPr>
              <w:pStyle w:val="TAL"/>
              <w:keepNext w:val="0"/>
              <w:keepLines w:val="0"/>
              <w:rPr>
                <w:rFonts w:cs="Arial"/>
                <w:lang w:eastAsia="ja-JP"/>
              </w:rPr>
            </w:pPr>
            <w:r>
              <w:rPr>
                <w:color w:val="000000" w:themeColor="text1"/>
                <w:lang w:val="en-GB" w:eastAsia="zh-CN"/>
              </w:rPr>
              <w:t>M</w:t>
            </w:r>
          </w:p>
        </w:tc>
        <w:tc>
          <w:tcPr>
            <w:tcW w:w="992" w:type="dxa"/>
          </w:tcPr>
          <w:p w14:paraId="3F03C037" w14:textId="77777777" w:rsidR="005B3798" w:rsidRPr="00FE012C" w:rsidRDefault="005B3798" w:rsidP="00AF1CB8">
            <w:pPr>
              <w:pStyle w:val="TAL"/>
              <w:keepNext w:val="0"/>
              <w:keepLines w:val="0"/>
              <w:rPr>
                <w:rFonts w:cs="Arial"/>
                <w:lang w:eastAsia="ja-JP"/>
              </w:rPr>
            </w:pPr>
          </w:p>
        </w:tc>
        <w:tc>
          <w:tcPr>
            <w:tcW w:w="1276" w:type="dxa"/>
          </w:tcPr>
          <w:p w14:paraId="0DF1DFD7" w14:textId="188BDDDC" w:rsidR="005B3798" w:rsidRPr="00FE012C" w:rsidRDefault="005B3798" w:rsidP="00AF1CB8">
            <w:pPr>
              <w:pStyle w:val="TAL"/>
              <w:keepNext w:val="0"/>
              <w:keepLines w:val="0"/>
              <w:rPr>
                <w:rFonts w:cs="Arial"/>
                <w:highlight w:val="yellow"/>
                <w:lang w:eastAsia="zh-CN"/>
              </w:rPr>
            </w:pPr>
            <w:r>
              <w:rPr>
                <w:rFonts w:eastAsia="Calibri"/>
                <w:color w:val="000000"/>
                <w:szCs w:val="16"/>
                <w:lang w:val="en-GB" w:eastAsia="zh-CN"/>
              </w:rPr>
              <w:t>10.1.1</w:t>
            </w:r>
          </w:p>
        </w:tc>
        <w:tc>
          <w:tcPr>
            <w:tcW w:w="4672" w:type="dxa"/>
          </w:tcPr>
          <w:p w14:paraId="1324F720" w14:textId="48CB0BB3" w:rsidR="005B3798" w:rsidRPr="00FE012C" w:rsidRDefault="005B3798" w:rsidP="00AF1CB8">
            <w:pPr>
              <w:pStyle w:val="TAL"/>
              <w:keepNext w:val="0"/>
              <w:keepLines w:val="0"/>
              <w:rPr>
                <w:rFonts w:cs="Arial"/>
                <w:lang w:eastAsia="ja-JP"/>
              </w:rPr>
            </w:pPr>
          </w:p>
        </w:tc>
      </w:tr>
      <w:tr w:rsidR="005B3798" w:rsidRPr="00FE012C" w14:paraId="55857B4B" w14:textId="77777777" w:rsidTr="00C92C3B">
        <w:tc>
          <w:tcPr>
            <w:tcW w:w="2127" w:type="dxa"/>
          </w:tcPr>
          <w:p w14:paraId="2638F169" w14:textId="77777777" w:rsidR="005B3798" w:rsidRPr="00FE012C" w:rsidRDefault="005B3798" w:rsidP="00AF1CB8">
            <w:pPr>
              <w:pStyle w:val="TAL"/>
              <w:keepNext w:val="0"/>
              <w:keepLines w:val="0"/>
              <w:rPr>
                <w:rFonts w:cs="Arial"/>
                <w:lang w:eastAsia="ja-JP"/>
              </w:rPr>
            </w:pPr>
            <w:r>
              <w:rPr>
                <w:color w:val="000000" w:themeColor="text1"/>
                <w:lang w:val="en-GB" w:eastAsia="zh-CN"/>
              </w:rPr>
              <w:t>Fetch Failure Cause</w:t>
            </w:r>
          </w:p>
        </w:tc>
        <w:tc>
          <w:tcPr>
            <w:tcW w:w="1134" w:type="dxa"/>
          </w:tcPr>
          <w:p w14:paraId="71920C47" w14:textId="77777777" w:rsidR="005B3798" w:rsidRPr="00FE012C" w:rsidRDefault="005B3798" w:rsidP="00AF1CB8">
            <w:pPr>
              <w:pStyle w:val="TAL"/>
              <w:keepNext w:val="0"/>
              <w:keepLines w:val="0"/>
              <w:rPr>
                <w:rFonts w:cs="Arial"/>
                <w:lang w:eastAsia="ja-JP"/>
              </w:rPr>
            </w:pPr>
            <w:r>
              <w:rPr>
                <w:color w:val="000000" w:themeColor="text1"/>
                <w:lang w:val="en-GB" w:eastAsia="zh-CN"/>
              </w:rPr>
              <w:t>M</w:t>
            </w:r>
          </w:p>
        </w:tc>
        <w:tc>
          <w:tcPr>
            <w:tcW w:w="992" w:type="dxa"/>
          </w:tcPr>
          <w:p w14:paraId="0AEDF668" w14:textId="77777777" w:rsidR="005B3798" w:rsidRPr="00FE012C" w:rsidRDefault="005B3798" w:rsidP="00AF1CB8">
            <w:pPr>
              <w:pStyle w:val="TAL"/>
              <w:keepNext w:val="0"/>
              <w:keepLines w:val="0"/>
              <w:rPr>
                <w:rFonts w:cs="Arial"/>
                <w:lang w:eastAsia="ja-JP"/>
              </w:rPr>
            </w:pPr>
          </w:p>
        </w:tc>
        <w:tc>
          <w:tcPr>
            <w:tcW w:w="1276" w:type="dxa"/>
          </w:tcPr>
          <w:p w14:paraId="6612BBEF" w14:textId="77777777" w:rsidR="005B3798" w:rsidRPr="00FE012C" w:rsidRDefault="005B3798" w:rsidP="00AF1CB8">
            <w:pPr>
              <w:pStyle w:val="TAL"/>
              <w:keepNext w:val="0"/>
              <w:keepLines w:val="0"/>
              <w:rPr>
                <w:rFonts w:cs="Arial"/>
                <w:highlight w:val="yellow"/>
                <w:lang w:eastAsia="zh-CN"/>
              </w:rPr>
            </w:pPr>
            <w:r>
              <w:rPr>
                <w:color w:val="000000" w:themeColor="text1"/>
                <w:lang w:val="en-GB" w:eastAsia="zh-CN"/>
              </w:rPr>
              <w:t>7.3.3.18</w:t>
            </w:r>
          </w:p>
        </w:tc>
        <w:tc>
          <w:tcPr>
            <w:tcW w:w="4672" w:type="dxa"/>
          </w:tcPr>
          <w:p w14:paraId="77C0BCF4" w14:textId="77777777" w:rsidR="005B3798" w:rsidRPr="00FE012C" w:rsidRDefault="005B3798" w:rsidP="00AF1CB8">
            <w:pPr>
              <w:pStyle w:val="TAL"/>
              <w:keepNext w:val="0"/>
              <w:keepLines w:val="0"/>
              <w:rPr>
                <w:rFonts w:cs="Arial"/>
                <w:lang w:eastAsia="ja-JP"/>
              </w:rPr>
            </w:pPr>
            <w:r>
              <w:rPr>
                <w:color w:val="000000" w:themeColor="text1"/>
                <w:lang w:val="en-GB" w:eastAsia="zh-CN"/>
              </w:rPr>
              <w:t>Cause for failure</w:t>
            </w:r>
          </w:p>
        </w:tc>
      </w:tr>
    </w:tbl>
    <w:p w14:paraId="7CD7D12C" w14:textId="485AEE1E" w:rsidR="00AF1CB8" w:rsidRDefault="00AF1CB8" w:rsidP="00AF1CB8">
      <w:pPr>
        <w:rPr>
          <w:rFonts w:eastAsiaTheme="minorEastAsia"/>
          <w:color w:val="000000" w:themeColor="text1"/>
          <w:lang w:val="en-GB" w:eastAsia="zh-CN"/>
        </w:rPr>
      </w:pPr>
    </w:p>
    <w:p w14:paraId="37AFD237" w14:textId="420C237F" w:rsidR="008E2127" w:rsidRPr="00AA30B7" w:rsidRDefault="008E2127" w:rsidP="008E2127">
      <w:pPr>
        <w:pStyle w:val="4"/>
        <w:rPr>
          <w:rFonts w:eastAsiaTheme="minorEastAsia"/>
          <w:lang w:eastAsia="zh-CN"/>
        </w:rPr>
      </w:pPr>
      <w:r>
        <w:rPr>
          <w:rFonts w:eastAsiaTheme="minorEastAsia"/>
          <w:lang w:eastAsia="zh-CN"/>
        </w:rPr>
        <w:t>7.3.2.1</w:t>
      </w:r>
      <w:r w:rsidR="004F0D2B">
        <w:rPr>
          <w:rFonts w:eastAsiaTheme="minorEastAsia"/>
          <w:lang w:eastAsia="zh-CN"/>
        </w:rPr>
        <w:t>4</w:t>
      </w:r>
      <w:r>
        <w:rPr>
          <w:rFonts w:eastAsiaTheme="minorEastAsia"/>
          <w:lang w:eastAsia="zh-CN"/>
        </w:rPr>
        <w:tab/>
        <w:t>STORE DATA</w:t>
      </w:r>
      <w:r>
        <w:rPr>
          <w:rFonts w:eastAsiaTheme="minorEastAsia" w:hint="eastAsia"/>
          <w:lang w:eastAsia="zh-CN"/>
        </w:rPr>
        <w:t xml:space="preserve"> REQUEST</w:t>
      </w:r>
    </w:p>
    <w:p w14:paraId="6F2048F1" w14:textId="1F81FE82" w:rsidR="008E2127" w:rsidRDefault="008E2127" w:rsidP="008E2127">
      <w:pPr>
        <w:pStyle w:val="4"/>
        <w:rPr>
          <w:rFonts w:eastAsiaTheme="minorEastAsia"/>
          <w:lang w:eastAsia="zh-CN"/>
        </w:rPr>
      </w:pPr>
      <w:r>
        <w:rPr>
          <w:rFonts w:eastAsiaTheme="minorEastAsia"/>
          <w:lang w:eastAsia="zh-CN"/>
        </w:rPr>
        <w:t>7.3.2.1</w:t>
      </w:r>
      <w:r w:rsidR="004F0D2B">
        <w:rPr>
          <w:rFonts w:eastAsiaTheme="minorEastAsia"/>
          <w:lang w:eastAsia="zh-CN"/>
        </w:rPr>
        <w:t>5</w:t>
      </w:r>
      <w:r>
        <w:rPr>
          <w:rFonts w:eastAsiaTheme="minorEastAsia"/>
          <w:lang w:eastAsia="zh-CN"/>
        </w:rPr>
        <w:tab/>
        <w:t>STORE DATA RESPONSE</w:t>
      </w:r>
    </w:p>
    <w:p w14:paraId="449B31E6" w14:textId="38A2508B" w:rsidR="008E2127" w:rsidRDefault="008E2127" w:rsidP="008E2127">
      <w:pPr>
        <w:pStyle w:val="4"/>
        <w:rPr>
          <w:rFonts w:eastAsiaTheme="minorEastAsia"/>
          <w:lang w:eastAsia="zh-CN"/>
        </w:rPr>
      </w:pPr>
      <w:r>
        <w:rPr>
          <w:rFonts w:eastAsiaTheme="minorEastAsia"/>
          <w:lang w:eastAsia="zh-CN"/>
        </w:rPr>
        <w:t>7.3.2.1</w:t>
      </w:r>
      <w:r w:rsidR="004F0D2B">
        <w:rPr>
          <w:rFonts w:eastAsiaTheme="minorEastAsia"/>
          <w:lang w:eastAsia="zh-CN"/>
        </w:rPr>
        <w:t>6</w:t>
      </w:r>
      <w:r>
        <w:rPr>
          <w:rFonts w:eastAsiaTheme="minorEastAsia"/>
          <w:lang w:eastAsia="zh-CN"/>
        </w:rPr>
        <w:tab/>
        <w:t>STORE DATA FAILURE</w:t>
      </w:r>
    </w:p>
    <w:p w14:paraId="636DBE8D" w14:textId="49FF8430" w:rsidR="008E2127" w:rsidRDefault="008E2127" w:rsidP="00AF1CB8">
      <w:pPr>
        <w:rPr>
          <w:rFonts w:eastAsiaTheme="minorEastAsia"/>
          <w:color w:val="000000" w:themeColor="text1"/>
          <w:lang w:val="en-GB" w:eastAsia="zh-CN"/>
        </w:rPr>
      </w:pPr>
    </w:p>
    <w:p w14:paraId="2228FA8C" w14:textId="1439C037" w:rsidR="008E2127" w:rsidRPr="00AA30B7" w:rsidRDefault="008E2127" w:rsidP="008E2127">
      <w:pPr>
        <w:pStyle w:val="4"/>
        <w:rPr>
          <w:rFonts w:eastAsiaTheme="minorEastAsia"/>
          <w:lang w:eastAsia="zh-CN"/>
        </w:rPr>
      </w:pPr>
      <w:r>
        <w:rPr>
          <w:rFonts w:eastAsiaTheme="minorEastAsia"/>
          <w:lang w:eastAsia="zh-CN"/>
        </w:rPr>
        <w:t>7.3.2.1</w:t>
      </w:r>
      <w:r w:rsidR="004F0D2B">
        <w:rPr>
          <w:rFonts w:eastAsiaTheme="minorEastAsia"/>
          <w:lang w:eastAsia="zh-CN"/>
        </w:rPr>
        <w:t>7</w:t>
      </w:r>
      <w:r>
        <w:rPr>
          <w:rFonts w:eastAsiaTheme="minorEastAsia"/>
          <w:lang w:eastAsia="zh-CN"/>
        </w:rPr>
        <w:tab/>
        <w:t>MODIFY DATA</w:t>
      </w:r>
      <w:r>
        <w:rPr>
          <w:rFonts w:eastAsiaTheme="minorEastAsia" w:hint="eastAsia"/>
          <w:lang w:eastAsia="zh-CN"/>
        </w:rPr>
        <w:t xml:space="preserve"> REQUEST</w:t>
      </w:r>
    </w:p>
    <w:p w14:paraId="192084E9" w14:textId="2087AE7E" w:rsidR="008E2127" w:rsidRDefault="008E2127" w:rsidP="008E2127">
      <w:pPr>
        <w:pStyle w:val="4"/>
        <w:rPr>
          <w:rFonts w:eastAsiaTheme="minorEastAsia"/>
          <w:lang w:eastAsia="zh-CN"/>
        </w:rPr>
      </w:pPr>
      <w:r>
        <w:rPr>
          <w:rFonts w:eastAsiaTheme="minorEastAsia"/>
          <w:lang w:eastAsia="zh-CN"/>
        </w:rPr>
        <w:t>7.3.2.1</w:t>
      </w:r>
      <w:r w:rsidR="004F0D2B">
        <w:rPr>
          <w:rFonts w:eastAsiaTheme="minorEastAsia"/>
          <w:lang w:eastAsia="zh-CN"/>
        </w:rPr>
        <w:t>8</w:t>
      </w:r>
      <w:r>
        <w:rPr>
          <w:rFonts w:eastAsiaTheme="minorEastAsia"/>
          <w:lang w:eastAsia="zh-CN"/>
        </w:rPr>
        <w:tab/>
        <w:t>MODIFY DATA RESPONSE</w:t>
      </w:r>
    </w:p>
    <w:p w14:paraId="0F978D07" w14:textId="418E76D6" w:rsidR="008E2127" w:rsidRDefault="008E2127" w:rsidP="008E2127">
      <w:pPr>
        <w:pStyle w:val="4"/>
        <w:rPr>
          <w:rFonts w:eastAsiaTheme="minorEastAsia"/>
          <w:lang w:eastAsia="zh-CN"/>
        </w:rPr>
      </w:pPr>
      <w:r>
        <w:rPr>
          <w:rFonts w:eastAsiaTheme="minorEastAsia"/>
          <w:lang w:eastAsia="zh-CN"/>
        </w:rPr>
        <w:t>7.3.2.</w:t>
      </w:r>
      <w:r w:rsidR="004F0D2B">
        <w:rPr>
          <w:rFonts w:eastAsiaTheme="minorEastAsia"/>
          <w:lang w:eastAsia="zh-CN"/>
        </w:rPr>
        <w:t>19</w:t>
      </w:r>
      <w:r>
        <w:rPr>
          <w:rFonts w:eastAsiaTheme="minorEastAsia"/>
          <w:lang w:eastAsia="zh-CN"/>
        </w:rPr>
        <w:tab/>
        <w:t>MODIFY DATA FAILURE</w:t>
      </w:r>
    </w:p>
    <w:p w14:paraId="6A7F07D1" w14:textId="64FF4A17" w:rsidR="008E2127" w:rsidRDefault="008E2127" w:rsidP="00AF1CB8">
      <w:pPr>
        <w:rPr>
          <w:rFonts w:eastAsiaTheme="minorEastAsia"/>
          <w:color w:val="000000" w:themeColor="text1"/>
          <w:lang w:val="en-GB" w:eastAsia="zh-CN"/>
        </w:rPr>
      </w:pPr>
    </w:p>
    <w:p w14:paraId="5BB93387" w14:textId="308CB682" w:rsidR="00222451" w:rsidRDefault="00222451" w:rsidP="00222451">
      <w:pPr>
        <w:pStyle w:val="4"/>
      </w:pPr>
      <w:r>
        <w:t>7.3.2.</w:t>
      </w:r>
      <w:r w:rsidR="00D60D2D">
        <w:t>20</w:t>
      </w:r>
      <w:r>
        <w:tab/>
        <w:t>XAPP SHARED DATA FETCH REQUEST</w:t>
      </w:r>
    </w:p>
    <w:p w14:paraId="6AFAA399" w14:textId="77777777" w:rsidR="00222451" w:rsidRPr="00B30EC9" w:rsidRDefault="00222451" w:rsidP="00222451">
      <w:pPr>
        <w:rPr>
          <w:rFonts w:ascii="Times New Roman" w:hAnsi="Times New Roman" w:cs="Times New Roman"/>
          <w:color w:val="000000" w:themeColor="text1"/>
          <w:sz w:val="20"/>
          <w:lang w:val="en-GB" w:eastAsia="zh-CN"/>
        </w:rPr>
      </w:pPr>
      <w:r w:rsidRPr="00B30EC9">
        <w:rPr>
          <w:rFonts w:ascii="Times New Roman" w:hAnsi="Times New Roman" w:cs="Times New Roman"/>
          <w:color w:val="000000" w:themeColor="text1"/>
          <w:sz w:val="20"/>
          <w:lang w:val="en-GB" w:eastAsia="zh-CN"/>
        </w:rPr>
        <w:t>This message is sent by the Near-RT RIC platform or a data consumer xApp to fetch data shared by the data producer xApp.</w:t>
      </w:r>
    </w:p>
    <w:p w14:paraId="2C631174" w14:textId="77777777" w:rsidR="00222451" w:rsidRPr="00B30EC9" w:rsidRDefault="00222451" w:rsidP="00222451">
      <w:pPr>
        <w:rPr>
          <w:rFonts w:ascii="Times New Roman" w:hAnsi="Times New Roman" w:cs="Times New Roman"/>
          <w:color w:val="000000" w:themeColor="text1"/>
          <w:sz w:val="20"/>
          <w:lang w:val="en-GB" w:eastAsia="zh-CN"/>
        </w:rPr>
      </w:pPr>
      <w:r w:rsidRPr="00B30EC9">
        <w:rPr>
          <w:rFonts w:ascii="Times New Roman" w:hAnsi="Times New Roman" w:cs="Times New Roman"/>
          <w:color w:val="000000" w:themeColor="text1"/>
          <w:sz w:val="20"/>
          <w:lang w:val="en-GB" w:eastAsia="zh-CN"/>
        </w:rPr>
        <w:t>Direction: Near-RT RIC platform / Data consumer xApp -&gt; Data producer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4"/>
        <w:gridCol w:w="992"/>
        <w:gridCol w:w="1276"/>
        <w:gridCol w:w="4672"/>
      </w:tblGrid>
      <w:tr w:rsidR="005B3798" w14:paraId="1C30905B" w14:textId="77777777" w:rsidTr="00C92C3B">
        <w:tc>
          <w:tcPr>
            <w:tcW w:w="2127" w:type="dxa"/>
          </w:tcPr>
          <w:p w14:paraId="6FA16621"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IE/Group Name</w:t>
            </w:r>
          </w:p>
        </w:tc>
        <w:tc>
          <w:tcPr>
            <w:tcW w:w="1134" w:type="dxa"/>
          </w:tcPr>
          <w:p w14:paraId="1DD7FBC6"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Presence</w:t>
            </w:r>
          </w:p>
        </w:tc>
        <w:tc>
          <w:tcPr>
            <w:tcW w:w="992" w:type="dxa"/>
          </w:tcPr>
          <w:p w14:paraId="01E2911B"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Range</w:t>
            </w:r>
          </w:p>
        </w:tc>
        <w:tc>
          <w:tcPr>
            <w:tcW w:w="1276" w:type="dxa"/>
          </w:tcPr>
          <w:p w14:paraId="6BE578CC"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IE type and reference</w:t>
            </w:r>
          </w:p>
        </w:tc>
        <w:tc>
          <w:tcPr>
            <w:tcW w:w="4672" w:type="dxa"/>
          </w:tcPr>
          <w:p w14:paraId="5D580898"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Semantics description</w:t>
            </w:r>
          </w:p>
        </w:tc>
      </w:tr>
      <w:tr w:rsidR="005B3798" w14:paraId="16722D08" w14:textId="77777777" w:rsidTr="00C92C3B">
        <w:tc>
          <w:tcPr>
            <w:tcW w:w="2127" w:type="dxa"/>
          </w:tcPr>
          <w:p w14:paraId="0E1EA437" w14:textId="77777777" w:rsidR="005B3798" w:rsidRDefault="005B3798" w:rsidP="00A54E21">
            <w:pPr>
              <w:spacing w:after="0"/>
              <w:rPr>
                <w:rFonts w:ascii="Arial" w:hAnsi="Arial" w:cs="Arial"/>
                <w:sz w:val="18"/>
                <w:lang w:eastAsia="ja-JP"/>
              </w:rPr>
            </w:pPr>
            <w:r>
              <w:rPr>
                <w:rFonts w:ascii="Arial" w:hAnsi="Arial" w:cs="Arial"/>
                <w:sz w:val="18"/>
                <w:lang w:eastAsia="ja-JP"/>
              </w:rPr>
              <w:t>Message Type</w:t>
            </w:r>
          </w:p>
        </w:tc>
        <w:tc>
          <w:tcPr>
            <w:tcW w:w="1134" w:type="dxa"/>
          </w:tcPr>
          <w:p w14:paraId="488E8B73" w14:textId="77777777" w:rsidR="005B3798" w:rsidRDefault="005B3798" w:rsidP="00A54E21">
            <w:pPr>
              <w:spacing w:after="0"/>
              <w:rPr>
                <w:rFonts w:ascii="Arial" w:hAnsi="Arial" w:cs="Arial"/>
                <w:sz w:val="18"/>
                <w:lang w:eastAsia="ja-JP"/>
              </w:rPr>
            </w:pPr>
            <w:r>
              <w:rPr>
                <w:rFonts w:ascii="Arial" w:hAnsi="Arial" w:cs="Arial"/>
                <w:sz w:val="18"/>
                <w:lang w:eastAsia="ja-JP"/>
              </w:rPr>
              <w:t>M</w:t>
            </w:r>
          </w:p>
        </w:tc>
        <w:tc>
          <w:tcPr>
            <w:tcW w:w="992" w:type="dxa"/>
          </w:tcPr>
          <w:p w14:paraId="1F88A0D5" w14:textId="77777777" w:rsidR="005B3798" w:rsidRDefault="005B3798" w:rsidP="00A54E21">
            <w:pPr>
              <w:spacing w:after="0"/>
              <w:rPr>
                <w:rFonts w:ascii="Arial" w:hAnsi="Arial" w:cs="Arial"/>
                <w:sz w:val="18"/>
                <w:lang w:eastAsia="ja-JP"/>
              </w:rPr>
            </w:pPr>
          </w:p>
        </w:tc>
        <w:tc>
          <w:tcPr>
            <w:tcW w:w="1276" w:type="dxa"/>
          </w:tcPr>
          <w:p w14:paraId="578ECDFD" w14:textId="77777777" w:rsidR="005B3798" w:rsidRDefault="005B3798" w:rsidP="00A54E21">
            <w:pPr>
              <w:spacing w:after="0"/>
              <w:rPr>
                <w:rFonts w:ascii="Arial" w:hAnsi="Arial" w:cs="Arial"/>
                <w:sz w:val="18"/>
                <w:highlight w:val="yellow"/>
                <w:lang w:eastAsia="zh-CN"/>
              </w:rPr>
            </w:pPr>
            <w:r>
              <w:rPr>
                <w:rFonts w:ascii="Arial" w:hAnsi="Arial" w:cs="Arial"/>
                <w:sz w:val="18"/>
                <w:lang w:eastAsia="ja-JP"/>
              </w:rPr>
              <w:fldChar w:fldCharType="begin"/>
            </w:r>
            <w:r>
              <w:rPr>
                <w:rFonts w:ascii="Arial" w:hAnsi="Arial" w:cs="Arial"/>
                <w:sz w:val="18"/>
                <w:lang w:eastAsia="ja-JP"/>
              </w:rPr>
              <w:instrText xml:space="preserve"> REF _Ref76560695 \r \h  \* MERGEFORMAT </w:instrText>
            </w:r>
            <w:r>
              <w:rPr>
                <w:rFonts w:ascii="Arial" w:hAnsi="Arial" w:cs="Arial"/>
                <w:sz w:val="18"/>
                <w:lang w:eastAsia="ja-JP"/>
              </w:rPr>
            </w:r>
            <w:r>
              <w:rPr>
                <w:rFonts w:ascii="Arial" w:hAnsi="Arial" w:cs="Arial"/>
                <w:sz w:val="18"/>
                <w:lang w:eastAsia="ja-JP"/>
              </w:rPr>
              <w:fldChar w:fldCharType="separate"/>
            </w:r>
            <w:r>
              <w:rPr>
                <w:rFonts w:ascii="Arial" w:hAnsi="Arial" w:cs="Arial"/>
                <w:sz w:val="18"/>
                <w:lang w:eastAsia="ja-JP"/>
              </w:rPr>
              <w:t>7.3.3.1</w:t>
            </w:r>
            <w:r>
              <w:rPr>
                <w:rFonts w:ascii="Arial" w:hAnsi="Arial" w:cs="Arial"/>
                <w:sz w:val="18"/>
                <w:lang w:eastAsia="ja-JP"/>
              </w:rPr>
              <w:fldChar w:fldCharType="end"/>
            </w:r>
          </w:p>
        </w:tc>
        <w:tc>
          <w:tcPr>
            <w:tcW w:w="4672" w:type="dxa"/>
          </w:tcPr>
          <w:p w14:paraId="1C814F1C" w14:textId="77777777" w:rsidR="005B3798" w:rsidRDefault="005B3798" w:rsidP="00A54E21">
            <w:pPr>
              <w:spacing w:after="0"/>
              <w:rPr>
                <w:rFonts w:ascii="Arial" w:hAnsi="Arial" w:cs="Arial"/>
                <w:sz w:val="18"/>
                <w:lang w:eastAsia="ja-JP"/>
              </w:rPr>
            </w:pPr>
          </w:p>
        </w:tc>
      </w:tr>
      <w:tr w:rsidR="005B3798" w14:paraId="4CAC9C92" w14:textId="77777777" w:rsidTr="00C92C3B">
        <w:tc>
          <w:tcPr>
            <w:tcW w:w="2127" w:type="dxa"/>
          </w:tcPr>
          <w:p w14:paraId="353644DA" w14:textId="77777777" w:rsidR="005B3798" w:rsidRDefault="005B3798" w:rsidP="00A54E21">
            <w:pPr>
              <w:spacing w:after="0"/>
              <w:rPr>
                <w:rFonts w:ascii="Arial" w:hAnsi="Arial" w:cs="Arial"/>
                <w:sz w:val="18"/>
                <w:lang w:eastAsia="ja-JP"/>
              </w:rPr>
            </w:pPr>
            <w:r>
              <w:rPr>
                <w:rFonts w:ascii="Arial" w:hAnsi="Arial" w:cs="Arial"/>
                <w:sz w:val="18"/>
                <w:lang w:eastAsia="ja-JP"/>
              </w:rPr>
              <w:t>Procedure Transaction ID</w:t>
            </w:r>
          </w:p>
        </w:tc>
        <w:tc>
          <w:tcPr>
            <w:tcW w:w="1134" w:type="dxa"/>
          </w:tcPr>
          <w:p w14:paraId="7DFC3AD4" w14:textId="77777777" w:rsidR="005B3798" w:rsidRDefault="005B3798" w:rsidP="00A54E21">
            <w:pPr>
              <w:spacing w:after="0"/>
              <w:rPr>
                <w:rFonts w:ascii="Arial" w:hAnsi="Arial" w:cs="Arial"/>
                <w:sz w:val="18"/>
                <w:lang w:eastAsia="ja-JP"/>
              </w:rPr>
            </w:pPr>
            <w:r>
              <w:rPr>
                <w:rFonts w:ascii="Arial" w:hAnsi="Arial" w:cs="Arial"/>
                <w:sz w:val="18"/>
                <w:lang w:eastAsia="ja-JP"/>
              </w:rPr>
              <w:t>M</w:t>
            </w:r>
          </w:p>
        </w:tc>
        <w:tc>
          <w:tcPr>
            <w:tcW w:w="992" w:type="dxa"/>
          </w:tcPr>
          <w:p w14:paraId="5069DCD6" w14:textId="77777777" w:rsidR="005B3798" w:rsidRDefault="005B3798" w:rsidP="00A54E21">
            <w:pPr>
              <w:spacing w:after="0"/>
              <w:rPr>
                <w:rFonts w:ascii="Arial" w:hAnsi="Arial" w:cs="Arial"/>
                <w:sz w:val="18"/>
                <w:lang w:eastAsia="ja-JP"/>
              </w:rPr>
            </w:pPr>
          </w:p>
        </w:tc>
        <w:tc>
          <w:tcPr>
            <w:tcW w:w="1276" w:type="dxa"/>
          </w:tcPr>
          <w:p w14:paraId="0849E778" w14:textId="77777777" w:rsidR="005B3798" w:rsidRDefault="005B3798" w:rsidP="00A54E21">
            <w:pPr>
              <w:spacing w:after="0"/>
              <w:rPr>
                <w:rFonts w:ascii="Arial" w:hAnsi="Arial" w:cs="Arial"/>
                <w:sz w:val="18"/>
                <w:highlight w:val="yellow"/>
                <w:lang w:eastAsia="zh-CN"/>
              </w:rPr>
            </w:pPr>
            <w:r>
              <w:rPr>
                <w:rFonts w:ascii="Arial" w:hAnsi="Arial" w:cs="Arial"/>
                <w:sz w:val="18"/>
                <w:lang w:eastAsia="ja-JP"/>
              </w:rPr>
              <w:t>10.1.1</w:t>
            </w:r>
          </w:p>
        </w:tc>
        <w:tc>
          <w:tcPr>
            <w:tcW w:w="4672" w:type="dxa"/>
          </w:tcPr>
          <w:p w14:paraId="1641A563" w14:textId="77777777" w:rsidR="005B3798" w:rsidRDefault="005B3798" w:rsidP="00A54E21">
            <w:pPr>
              <w:spacing w:after="0"/>
              <w:rPr>
                <w:rFonts w:ascii="Arial" w:hAnsi="Arial" w:cs="Arial"/>
                <w:sz w:val="18"/>
                <w:lang w:eastAsia="ja-JP"/>
              </w:rPr>
            </w:pPr>
          </w:p>
        </w:tc>
      </w:tr>
      <w:tr w:rsidR="005B3798" w14:paraId="0EF904DD" w14:textId="77777777" w:rsidTr="00C92C3B">
        <w:tc>
          <w:tcPr>
            <w:tcW w:w="2127" w:type="dxa"/>
          </w:tcPr>
          <w:p w14:paraId="14FF5E1D" w14:textId="77777777" w:rsidR="005B3798" w:rsidRDefault="005B3798" w:rsidP="00A54E21">
            <w:pPr>
              <w:spacing w:after="0"/>
              <w:rPr>
                <w:rFonts w:ascii="Arial" w:hAnsi="Arial" w:cs="Arial"/>
                <w:sz w:val="18"/>
                <w:lang w:eastAsia="ja-JP"/>
              </w:rPr>
            </w:pPr>
            <w:r>
              <w:rPr>
                <w:rFonts w:ascii="Arial" w:hAnsi="Arial" w:cs="Arial"/>
                <w:sz w:val="18"/>
                <w:lang w:eastAsia="ja-JP"/>
              </w:rPr>
              <w:t>SDL Data Type ID</w:t>
            </w:r>
          </w:p>
        </w:tc>
        <w:tc>
          <w:tcPr>
            <w:tcW w:w="1134" w:type="dxa"/>
          </w:tcPr>
          <w:p w14:paraId="23CA468B" w14:textId="77777777" w:rsidR="005B3798" w:rsidRDefault="005B3798" w:rsidP="00A54E21">
            <w:pPr>
              <w:spacing w:after="0"/>
              <w:rPr>
                <w:rFonts w:ascii="Arial" w:hAnsi="Arial" w:cs="Arial"/>
                <w:sz w:val="18"/>
                <w:lang w:eastAsia="ja-JP"/>
              </w:rPr>
            </w:pPr>
            <w:r>
              <w:rPr>
                <w:rFonts w:ascii="Arial" w:hAnsi="Arial" w:cs="Arial"/>
                <w:sz w:val="18"/>
                <w:lang w:eastAsia="ja-JP"/>
              </w:rPr>
              <w:t>M</w:t>
            </w:r>
          </w:p>
        </w:tc>
        <w:tc>
          <w:tcPr>
            <w:tcW w:w="992" w:type="dxa"/>
          </w:tcPr>
          <w:p w14:paraId="22010B54" w14:textId="77777777" w:rsidR="005B3798" w:rsidRDefault="005B3798" w:rsidP="00A54E21">
            <w:pPr>
              <w:spacing w:after="0"/>
              <w:rPr>
                <w:rFonts w:ascii="Arial" w:hAnsi="Arial" w:cs="Arial"/>
                <w:sz w:val="18"/>
                <w:lang w:eastAsia="ja-JP"/>
              </w:rPr>
            </w:pPr>
          </w:p>
        </w:tc>
        <w:tc>
          <w:tcPr>
            <w:tcW w:w="1276" w:type="dxa"/>
          </w:tcPr>
          <w:p w14:paraId="1D1C5E46" w14:textId="214262F5" w:rsidR="005B3798" w:rsidRDefault="005B3798" w:rsidP="00A54E21">
            <w:pPr>
              <w:spacing w:after="0"/>
              <w:rPr>
                <w:rFonts w:ascii="Arial" w:hAnsi="Arial" w:cs="Arial"/>
                <w:sz w:val="18"/>
                <w:highlight w:val="yellow"/>
                <w:lang w:eastAsia="zh-CN"/>
              </w:rPr>
            </w:pPr>
            <w:r>
              <w:rPr>
                <w:rFonts w:ascii="Arial" w:hAnsi="Arial" w:cs="Arial"/>
                <w:sz w:val="18"/>
                <w:lang w:eastAsia="ja-JP"/>
              </w:rPr>
              <w:t>7.3.3.21</w:t>
            </w:r>
          </w:p>
        </w:tc>
        <w:tc>
          <w:tcPr>
            <w:tcW w:w="4672" w:type="dxa"/>
          </w:tcPr>
          <w:p w14:paraId="64596537" w14:textId="77777777" w:rsidR="005B3798" w:rsidRDefault="005B3798" w:rsidP="00A54E21">
            <w:pPr>
              <w:spacing w:after="0"/>
              <w:rPr>
                <w:rFonts w:ascii="Arial" w:hAnsi="Arial" w:cs="Arial"/>
                <w:sz w:val="18"/>
                <w:lang w:eastAsia="ja-JP"/>
              </w:rPr>
            </w:pPr>
          </w:p>
        </w:tc>
      </w:tr>
      <w:tr w:rsidR="005B3798" w14:paraId="25EACCC4" w14:textId="77777777" w:rsidTr="00C92C3B">
        <w:tc>
          <w:tcPr>
            <w:tcW w:w="2127" w:type="dxa"/>
          </w:tcPr>
          <w:p w14:paraId="023C4996" w14:textId="77777777" w:rsidR="005B3798" w:rsidRDefault="005B3798" w:rsidP="00A54E21">
            <w:pPr>
              <w:spacing w:after="0"/>
              <w:rPr>
                <w:rFonts w:ascii="Arial" w:hAnsi="Arial" w:cs="Arial"/>
                <w:sz w:val="18"/>
                <w:lang w:eastAsia="ja-JP"/>
              </w:rPr>
            </w:pPr>
            <w:r>
              <w:rPr>
                <w:rFonts w:ascii="Arial" w:hAnsi="Arial" w:cs="Arial"/>
                <w:sz w:val="18"/>
                <w:lang w:eastAsia="ja-JP"/>
              </w:rPr>
              <w:t>SDL Data Description</w:t>
            </w:r>
          </w:p>
        </w:tc>
        <w:tc>
          <w:tcPr>
            <w:tcW w:w="1134" w:type="dxa"/>
          </w:tcPr>
          <w:p w14:paraId="5DDFB4EA" w14:textId="77777777" w:rsidR="005B3798" w:rsidRDefault="005B3798" w:rsidP="00A54E21">
            <w:pPr>
              <w:spacing w:after="0"/>
              <w:rPr>
                <w:rFonts w:ascii="Arial" w:hAnsi="Arial" w:cs="Arial"/>
                <w:sz w:val="18"/>
                <w:lang w:eastAsia="ja-JP"/>
              </w:rPr>
            </w:pPr>
            <w:r>
              <w:rPr>
                <w:rFonts w:ascii="Arial" w:hAnsi="Arial" w:cs="Arial"/>
                <w:sz w:val="18"/>
                <w:lang w:eastAsia="ja-JP"/>
              </w:rPr>
              <w:t>O</w:t>
            </w:r>
          </w:p>
        </w:tc>
        <w:tc>
          <w:tcPr>
            <w:tcW w:w="992" w:type="dxa"/>
          </w:tcPr>
          <w:p w14:paraId="6A2C6267" w14:textId="77777777" w:rsidR="005B3798" w:rsidRDefault="005B3798" w:rsidP="00A54E21">
            <w:pPr>
              <w:spacing w:after="0"/>
              <w:rPr>
                <w:rFonts w:ascii="Arial" w:hAnsi="Arial" w:cs="Arial"/>
                <w:sz w:val="18"/>
                <w:lang w:eastAsia="ja-JP"/>
              </w:rPr>
            </w:pPr>
          </w:p>
        </w:tc>
        <w:tc>
          <w:tcPr>
            <w:tcW w:w="1276" w:type="dxa"/>
          </w:tcPr>
          <w:p w14:paraId="43C801C1" w14:textId="0ADB20A8" w:rsidR="005B3798" w:rsidRDefault="005B3798" w:rsidP="00A54E21">
            <w:pPr>
              <w:spacing w:after="0"/>
              <w:rPr>
                <w:rFonts w:ascii="Arial" w:hAnsi="Arial" w:cs="Arial"/>
                <w:sz w:val="18"/>
                <w:lang w:eastAsia="ja-JP"/>
              </w:rPr>
            </w:pPr>
            <w:r>
              <w:rPr>
                <w:rFonts w:ascii="Arial" w:hAnsi="Arial" w:cs="Arial"/>
                <w:sz w:val="18"/>
                <w:lang w:eastAsia="ja-JP"/>
              </w:rPr>
              <w:t>7.3.3.22</w:t>
            </w:r>
          </w:p>
        </w:tc>
        <w:tc>
          <w:tcPr>
            <w:tcW w:w="4672" w:type="dxa"/>
          </w:tcPr>
          <w:p w14:paraId="6AF81803" w14:textId="77777777" w:rsidR="005B3798" w:rsidRDefault="005B3798" w:rsidP="00A54E21">
            <w:pPr>
              <w:spacing w:after="0"/>
              <w:rPr>
                <w:rFonts w:ascii="Arial" w:hAnsi="Arial" w:cs="Arial"/>
                <w:sz w:val="18"/>
                <w:lang w:eastAsia="ja-JP"/>
              </w:rPr>
            </w:pPr>
            <w:r>
              <w:rPr>
                <w:rFonts w:ascii="Arial" w:hAnsi="Arial" w:cs="Arial"/>
                <w:sz w:val="18"/>
                <w:lang w:eastAsia="ja-JP"/>
              </w:rPr>
              <w:t>This IE may be absent when a default definition of it exists and is used in the request.</w:t>
            </w:r>
          </w:p>
        </w:tc>
      </w:tr>
    </w:tbl>
    <w:p w14:paraId="41F62416" w14:textId="77777777" w:rsidR="00A93B56" w:rsidRDefault="00A93B56"/>
    <w:p w14:paraId="3BBE302E" w14:textId="138083BB" w:rsidR="00222451" w:rsidRDefault="00222451" w:rsidP="00222451">
      <w:pPr>
        <w:pStyle w:val="4"/>
      </w:pPr>
      <w:r>
        <w:t>7.3.2.</w:t>
      </w:r>
      <w:r w:rsidR="00D60D2D">
        <w:t>21</w:t>
      </w:r>
      <w:r>
        <w:tab/>
        <w:t>XAPP SHARED DATA FETCH RESPONSE</w:t>
      </w:r>
    </w:p>
    <w:p w14:paraId="0A4B184D" w14:textId="77777777" w:rsidR="00222451" w:rsidRPr="00B30EC9" w:rsidRDefault="00222451" w:rsidP="00222451">
      <w:pPr>
        <w:rPr>
          <w:rFonts w:ascii="Times New Roman" w:hAnsi="Times New Roman" w:cs="Times New Roman"/>
          <w:color w:val="000000" w:themeColor="text1"/>
          <w:sz w:val="20"/>
          <w:lang w:val="en-GB" w:eastAsia="zh-CN"/>
        </w:rPr>
      </w:pPr>
      <w:r w:rsidRPr="00B30EC9">
        <w:rPr>
          <w:rFonts w:ascii="Times New Roman" w:hAnsi="Times New Roman" w:cs="Times New Roman"/>
          <w:color w:val="000000" w:themeColor="text1"/>
          <w:sz w:val="20"/>
          <w:lang w:val="en-GB" w:eastAsia="zh-CN"/>
        </w:rPr>
        <w:t>This message is sent by the data producer xApp containing the fetched data requested by the Near-RT RIC platform or the data consumer xApp.</w:t>
      </w:r>
    </w:p>
    <w:p w14:paraId="7DEFEF4D" w14:textId="77777777" w:rsidR="00222451" w:rsidRPr="00B30EC9" w:rsidRDefault="00222451" w:rsidP="00222451">
      <w:pPr>
        <w:rPr>
          <w:rFonts w:ascii="Times New Roman" w:hAnsi="Times New Roman" w:cs="Times New Roman"/>
          <w:color w:val="000000" w:themeColor="text1"/>
          <w:sz w:val="20"/>
          <w:lang w:val="en-GB" w:eastAsia="zh-CN"/>
        </w:rPr>
      </w:pPr>
      <w:r w:rsidRPr="00B30EC9">
        <w:rPr>
          <w:rFonts w:ascii="Times New Roman" w:hAnsi="Times New Roman" w:cs="Times New Roman"/>
          <w:color w:val="000000" w:themeColor="text1"/>
          <w:sz w:val="20"/>
          <w:lang w:val="en-GB" w:eastAsia="zh-CN"/>
        </w:rPr>
        <w:t xml:space="preserve">Direction: Data producer xApp  -&gt; Near-RT RIC platform / Data consumer xApp </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4"/>
        <w:gridCol w:w="992"/>
        <w:gridCol w:w="1276"/>
        <w:gridCol w:w="4672"/>
      </w:tblGrid>
      <w:tr w:rsidR="005B3798" w14:paraId="5C508879" w14:textId="77777777" w:rsidTr="00C92C3B">
        <w:tc>
          <w:tcPr>
            <w:tcW w:w="2127" w:type="dxa"/>
          </w:tcPr>
          <w:p w14:paraId="78BC590D"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lastRenderedPageBreak/>
              <w:t>IE/Group Name</w:t>
            </w:r>
          </w:p>
        </w:tc>
        <w:tc>
          <w:tcPr>
            <w:tcW w:w="1134" w:type="dxa"/>
          </w:tcPr>
          <w:p w14:paraId="6CB14021"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Presence</w:t>
            </w:r>
          </w:p>
        </w:tc>
        <w:tc>
          <w:tcPr>
            <w:tcW w:w="992" w:type="dxa"/>
          </w:tcPr>
          <w:p w14:paraId="66F62E4B"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Range</w:t>
            </w:r>
          </w:p>
        </w:tc>
        <w:tc>
          <w:tcPr>
            <w:tcW w:w="1276" w:type="dxa"/>
          </w:tcPr>
          <w:p w14:paraId="0D5ADA47"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IE type and reference</w:t>
            </w:r>
          </w:p>
        </w:tc>
        <w:tc>
          <w:tcPr>
            <w:tcW w:w="4672" w:type="dxa"/>
          </w:tcPr>
          <w:p w14:paraId="71747FE6"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Semantics description</w:t>
            </w:r>
          </w:p>
        </w:tc>
      </w:tr>
      <w:tr w:rsidR="005B3798" w14:paraId="05352883" w14:textId="77777777" w:rsidTr="00C92C3B">
        <w:tc>
          <w:tcPr>
            <w:tcW w:w="2127" w:type="dxa"/>
          </w:tcPr>
          <w:p w14:paraId="189063CC" w14:textId="77777777" w:rsidR="005B3798" w:rsidRDefault="005B3798" w:rsidP="00A54E21">
            <w:pPr>
              <w:spacing w:after="0"/>
              <w:rPr>
                <w:rFonts w:ascii="Arial" w:hAnsi="Arial" w:cs="Arial"/>
                <w:sz w:val="18"/>
                <w:lang w:eastAsia="ja-JP"/>
              </w:rPr>
            </w:pPr>
            <w:r>
              <w:rPr>
                <w:rFonts w:ascii="Arial" w:hAnsi="Arial" w:cs="Arial"/>
                <w:sz w:val="18"/>
                <w:lang w:eastAsia="ja-JP"/>
              </w:rPr>
              <w:t>Message Type</w:t>
            </w:r>
          </w:p>
        </w:tc>
        <w:tc>
          <w:tcPr>
            <w:tcW w:w="1134" w:type="dxa"/>
          </w:tcPr>
          <w:p w14:paraId="76515AC7" w14:textId="77777777" w:rsidR="005B3798" w:rsidRDefault="005B3798" w:rsidP="00A54E21">
            <w:pPr>
              <w:spacing w:after="0"/>
              <w:rPr>
                <w:rFonts w:ascii="Arial" w:hAnsi="Arial" w:cs="Arial"/>
                <w:sz w:val="18"/>
                <w:lang w:eastAsia="ja-JP"/>
              </w:rPr>
            </w:pPr>
            <w:r>
              <w:rPr>
                <w:rFonts w:ascii="Arial" w:hAnsi="Arial" w:cs="Arial"/>
                <w:sz w:val="18"/>
                <w:lang w:eastAsia="ja-JP"/>
              </w:rPr>
              <w:t>M</w:t>
            </w:r>
          </w:p>
        </w:tc>
        <w:tc>
          <w:tcPr>
            <w:tcW w:w="992" w:type="dxa"/>
          </w:tcPr>
          <w:p w14:paraId="2A14840C" w14:textId="77777777" w:rsidR="005B3798" w:rsidRDefault="005B3798" w:rsidP="00A54E21">
            <w:pPr>
              <w:spacing w:after="0"/>
              <w:rPr>
                <w:rFonts w:ascii="Arial" w:hAnsi="Arial" w:cs="Arial"/>
                <w:sz w:val="18"/>
                <w:lang w:eastAsia="ja-JP"/>
              </w:rPr>
            </w:pPr>
          </w:p>
        </w:tc>
        <w:tc>
          <w:tcPr>
            <w:tcW w:w="1276" w:type="dxa"/>
          </w:tcPr>
          <w:p w14:paraId="701A8EA8" w14:textId="77777777" w:rsidR="005B3798" w:rsidRDefault="005B3798" w:rsidP="00A54E21">
            <w:pPr>
              <w:spacing w:after="0"/>
              <w:rPr>
                <w:rFonts w:ascii="Arial" w:hAnsi="Arial" w:cs="Arial"/>
                <w:sz w:val="18"/>
                <w:highlight w:val="yellow"/>
                <w:lang w:eastAsia="zh-CN"/>
              </w:rPr>
            </w:pPr>
            <w:r>
              <w:rPr>
                <w:rFonts w:ascii="Arial" w:hAnsi="Arial" w:cs="Arial"/>
                <w:sz w:val="18"/>
                <w:lang w:eastAsia="ja-JP"/>
              </w:rPr>
              <w:fldChar w:fldCharType="begin"/>
            </w:r>
            <w:r>
              <w:rPr>
                <w:rFonts w:ascii="Arial" w:hAnsi="Arial" w:cs="Arial"/>
                <w:sz w:val="18"/>
                <w:lang w:eastAsia="ja-JP"/>
              </w:rPr>
              <w:instrText xml:space="preserve"> REF _Ref76560695 \r \h  \* MERGEFORMAT </w:instrText>
            </w:r>
            <w:r>
              <w:rPr>
                <w:rFonts w:ascii="Arial" w:hAnsi="Arial" w:cs="Arial"/>
                <w:sz w:val="18"/>
                <w:lang w:eastAsia="ja-JP"/>
              </w:rPr>
            </w:r>
            <w:r>
              <w:rPr>
                <w:rFonts w:ascii="Arial" w:hAnsi="Arial" w:cs="Arial"/>
                <w:sz w:val="18"/>
                <w:lang w:eastAsia="ja-JP"/>
              </w:rPr>
              <w:fldChar w:fldCharType="separate"/>
            </w:r>
            <w:r>
              <w:rPr>
                <w:rFonts w:ascii="Arial" w:hAnsi="Arial" w:cs="Arial"/>
                <w:sz w:val="18"/>
                <w:lang w:eastAsia="ja-JP"/>
              </w:rPr>
              <w:t>7.3.3.1</w:t>
            </w:r>
            <w:r>
              <w:rPr>
                <w:rFonts w:ascii="Arial" w:hAnsi="Arial" w:cs="Arial"/>
                <w:sz w:val="18"/>
                <w:lang w:eastAsia="ja-JP"/>
              </w:rPr>
              <w:fldChar w:fldCharType="end"/>
            </w:r>
          </w:p>
        </w:tc>
        <w:tc>
          <w:tcPr>
            <w:tcW w:w="4672" w:type="dxa"/>
          </w:tcPr>
          <w:p w14:paraId="45DFBC1E" w14:textId="77777777" w:rsidR="005B3798" w:rsidRDefault="005B3798" w:rsidP="00A54E21">
            <w:pPr>
              <w:spacing w:after="0"/>
              <w:rPr>
                <w:rFonts w:ascii="Arial" w:hAnsi="Arial" w:cs="Arial"/>
                <w:sz w:val="18"/>
                <w:lang w:eastAsia="ja-JP"/>
              </w:rPr>
            </w:pPr>
          </w:p>
        </w:tc>
      </w:tr>
      <w:tr w:rsidR="005B3798" w14:paraId="7A4EF8EA" w14:textId="77777777" w:rsidTr="00C92C3B">
        <w:tc>
          <w:tcPr>
            <w:tcW w:w="2127" w:type="dxa"/>
          </w:tcPr>
          <w:p w14:paraId="635FEAA0" w14:textId="77777777" w:rsidR="005B3798" w:rsidRDefault="005B3798" w:rsidP="00A54E21">
            <w:pPr>
              <w:spacing w:after="0"/>
              <w:rPr>
                <w:rFonts w:ascii="Arial" w:hAnsi="Arial" w:cs="Arial"/>
                <w:sz w:val="18"/>
                <w:lang w:eastAsia="ja-JP"/>
              </w:rPr>
            </w:pPr>
            <w:r>
              <w:rPr>
                <w:rFonts w:ascii="Arial" w:hAnsi="Arial" w:cs="Arial"/>
                <w:sz w:val="18"/>
                <w:lang w:eastAsia="ja-JP"/>
              </w:rPr>
              <w:t>Procedure Transaction ID</w:t>
            </w:r>
          </w:p>
        </w:tc>
        <w:tc>
          <w:tcPr>
            <w:tcW w:w="1134" w:type="dxa"/>
          </w:tcPr>
          <w:p w14:paraId="71B8EF70" w14:textId="77777777" w:rsidR="005B3798" w:rsidRDefault="005B3798" w:rsidP="00A54E21">
            <w:pPr>
              <w:spacing w:after="0"/>
              <w:rPr>
                <w:rFonts w:ascii="Arial" w:hAnsi="Arial" w:cs="Arial"/>
                <w:sz w:val="18"/>
                <w:lang w:eastAsia="ja-JP"/>
              </w:rPr>
            </w:pPr>
            <w:r>
              <w:rPr>
                <w:rFonts w:ascii="Arial" w:hAnsi="Arial" w:cs="Arial"/>
                <w:sz w:val="18"/>
                <w:lang w:eastAsia="ja-JP"/>
              </w:rPr>
              <w:t>M</w:t>
            </w:r>
          </w:p>
        </w:tc>
        <w:tc>
          <w:tcPr>
            <w:tcW w:w="992" w:type="dxa"/>
          </w:tcPr>
          <w:p w14:paraId="5EC68A6E" w14:textId="77777777" w:rsidR="005B3798" w:rsidRDefault="005B3798" w:rsidP="00A54E21">
            <w:pPr>
              <w:spacing w:after="0"/>
              <w:rPr>
                <w:rFonts w:ascii="Arial" w:hAnsi="Arial" w:cs="Arial"/>
                <w:sz w:val="18"/>
                <w:lang w:eastAsia="ja-JP"/>
              </w:rPr>
            </w:pPr>
          </w:p>
        </w:tc>
        <w:tc>
          <w:tcPr>
            <w:tcW w:w="1276" w:type="dxa"/>
          </w:tcPr>
          <w:p w14:paraId="01B989C9" w14:textId="77777777" w:rsidR="005B3798" w:rsidRDefault="005B3798" w:rsidP="00A54E21">
            <w:pPr>
              <w:spacing w:after="0"/>
              <w:rPr>
                <w:rFonts w:ascii="Arial" w:hAnsi="Arial" w:cs="Arial"/>
                <w:sz w:val="18"/>
                <w:highlight w:val="yellow"/>
                <w:lang w:eastAsia="zh-CN"/>
              </w:rPr>
            </w:pPr>
            <w:r>
              <w:rPr>
                <w:rFonts w:ascii="Arial" w:hAnsi="Arial" w:cs="Arial"/>
                <w:sz w:val="18"/>
                <w:lang w:eastAsia="ja-JP"/>
              </w:rPr>
              <w:t>10.1.1</w:t>
            </w:r>
          </w:p>
        </w:tc>
        <w:tc>
          <w:tcPr>
            <w:tcW w:w="4672" w:type="dxa"/>
          </w:tcPr>
          <w:p w14:paraId="45E7A61B" w14:textId="77777777" w:rsidR="005B3798" w:rsidRDefault="005B3798" w:rsidP="00A54E21">
            <w:pPr>
              <w:spacing w:after="0"/>
              <w:rPr>
                <w:rFonts w:ascii="Arial" w:hAnsi="Arial" w:cs="Arial"/>
                <w:sz w:val="18"/>
                <w:lang w:eastAsia="ja-JP"/>
              </w:rPr>
            </w:pPr>
          </w:p>
        </w:tc>
      </w:tr>
      <w:tr w:rsidR="005B3798" w14:paraId="7978DCAD" w14:textId="77777777" w:rsidTr="00C92C3B">
        <w:tc>
          <w:tcPr>
            <w:tcW w:w="2127" w:type="dxa"/>
          </w:tcPr>
          <w:p w14:paraId="42B01FC5" w14:textId="77777777" w:rsidR="005B3798" w:rsidRDefault="005B3798" w:rsidP="00A54E21">
            <w:pPr>
              <w:spacing w:after="0"/>
              <w:rPr>
                <w:rFonts w:ascii="Arial" w:hAnsi="Arial" w:cs="Arial"/>
                <w:sz w:val="18"/>
                <w:lang w:eastAsia="ja-JP"/>
              </w:rPr>
            </w:pPr>
            <w:r>
              <w:rPr>
                <w:rFonts w:ascii="Arial" w:hAnsi="Arial" w:cs="Arial"/>
                <w:sz w:val="18"/>
                <w:lang w:eastAsia="ja-JP"/>
              </w:rPr>
              <w:t>SDL Data Type ID</w:t>
            </w:r>
          </w:p>
        </w:tc>
        <w:tc>
          <w:tcPr>
            <w:tcW w:w="1134" w:type="dxa"/>
          </w:tcPr>
          <w:p w14:paraId="79BF9EA8" w14:textId="77777777" w:rsidR="005B3798" w:rsidRDefault="005B3798" w:rsidP="00A54E21">
            <w:pPr>
              <w:spacing w:after="0"/>
              <w:rPr>
                <w:rFonts w:ascii="Arial" w:hAnsi="Arial" w:cs="Arial"/>
                <w:sz w:val="18"/>
                <w:lang w:eastAsia="ja-JP"/>
              </w:rPr>
            </w:pPr>
            <w:r>
              <w:rPr>
                <w:rFonts w:ascii="Arial" w:hAnsi="Arial" w:cs="Arial"/>
                <w:sz w:val="18"/>
                <w:lang w:eastAsia="ja-JP"/>
              </w:rPr>
              <w:t>M</w:t>
            </w:r>
          </w:p>
        </w:tc>
        <w:tc>
          <w:tcPr>
            <w:tcW w:w="992" w:type="dxa"/>
          </w:tcPr>
          <w:p w14:paraId="473687EB" w14:textId="77777777" w:rsidR="005B3798" w:rsidRDefault="005B3798" w:rsidP="00A54E21">
            <w:pPr>
              <w:spacing w:after="0"/>
              <w:rPr>
                <w:rFonts w:ascii="Arial" w:hAnsi="Arial" w:cs="Arial"/>
                <w:sz w:val="18"/>
                <w:lang w:eastAsia="ja-JP"/>
              </w:rPr>
            </w:pPr>
          </w:p>
        </w:tc>
        <w:tc>
          <w:tcPr>
            <w:tcW w:w="1276" w:type="dxa"/>
          </w:tcPr>
          <w:p w14:paraId="12092A00" w14:textId="444A6756" w:rsidR="005B3798" w:rsidRDefault="005B3798" w:rsidP="00A54E21">
            <w:pPr>
              <w:spacing w:after="0"/>
              <w:rPr>
                <w:rFonts w:ascii="Arial" w:hAnsi="Arial" w:cs="Arial"/>
                <w:sz w:val="18"/>
                <w:highlight w:val="yellow"/>
                <w:lang w:eastAsia="zh-CN"/>
              </w:rPr>
            </w:pPr>
            <w:r>
              <w:rPr>
                <w:rFonts w:ascii="Arial" w:hAnsi="Arial" w:cs="Arial"/>
                <w:sz w:val="18"/>
                <w:lang w:eastAsia="ja-JP"/>
              </w:rPr>
              <w:t>7.3.3.21</w:t>
            </w:r>
          </w:p>
        </w:tc>
        <w:tc>
          <w:tcPr>
            <w:tcW w:w="4672" w:type="dxa"/>
          </w:tcPr>
          <w:p w14:paraId="049CFD7F" w14:textId="77777777" w:rsidR="005B3798" w:rsidRDefault="005B3798" w:rsidP="00A54E21">
            <w:pPr>
              <w:spacing w:after="0"/>
              <w:rPr>
                <w:rFonts w:ascii="Arial" w:hAnsi="Arial" w:cs="Arial"/>
                <w:sz w:val="18"/>
                <w:lang w:eastAsia="ja-JP"/>
              </w:rPr>
            </w:pPr>
          </w:p>
        </w:tc>
      </w:tr>
      <w:tr w:rsidR="005B3798" w14:paraId="6FE094BF" w14:textId="77777777" w:rsidTr="00C92C3B">
        <w:tc>
          <w:tcPr>
            <w:tcW w:w="2127" w:type="dxa"/>
          </w:tcPr>
          <w:p w14:paraId="2CB6D1DC" w14:textId="77777777" w:rsidR="005B3798" w:rsidRDefault="005B3798" w:rsidP="00A54E21">
            <w:pPr>
              <w:spacing w:after="0"/>
              <w:rPr>
                <w:rFonts w:ascii="Arial" w:hAnsi="Arial" w:cs="Arial"/>
                <w:b/>
                <w:bCs/>
                <w:sz w:val="18"/>
                <w:lang w:eastAsia="ja-JP"/>
              </w:rPr>
            </w:pPr>
            <w:r>
              <w:rPr>
                <w:rFonts w:ascii="Arial" w:hAnsi="Arial" w:cs="Arial"/>
                <w:b/>
                <w:bCs/>
                <w:sz w:val="18"/>
                <w:lang w:eastAsia="ja-JP"/>
              </w:rPr>
              <w:t>SDL Data Block</w:t>
            </w:r>
          </w:p>
        </w:tc>
        <w:tc>
          <w:tcPr>
            <w:tcW w:w="1134" w:type="dxa"/>
          </w:tcPr>
          <w:p w14:paraId="7C9DA5E2" w14:textId="77777777" w:rsidR="005B3798" w:rsidRDefault="005B3798" w:rsidP="00A54E21">
            <w:pPr>
              <w:spacing w:after="0"/>
              <w:rPr>
                <w:rFonts w:ascii="Arial" w:hAnsi="Arial" w:cs="Arial"/>
                <w:sz w:val="18"/>
                <w:lang w:eastAsia="ja-JP"/>
              </w:rPr>
            </w:pPr>
          </w:p>
        </w:tc>
        <w:tc>
          <w:tcPr>
            <w:tcW w:w="992" w:type="dxa"/>
          </w:tcPr>
          <w:p w14:paraId="46F1BB73" w14:textId="77777777" w:rsidR="005B3798" w:rsidRDefault="005B3798" w:rsidP="00A54E21">
            <w:pPr>
              <w:spacing w:after="0"/>
              <w:rPr>
                <w:rFonts w:ascii="Arial" w:hAnsi="Arial" w:cs="Arial"/>
                <w:sz w:val="18"/>
                <w:lang w:eastAsia="ja-JP"/>
              </w:rPr>
            </w:pPr>
            <w:r>
              <w:rPr>
                <w:rFonts w:ascii="Arial" w:hAnsi="Arial"/>
                <w:i/>
                <w:color w:val="000000" w:themeColor="text1"/>
                <w:sz w:val="18"/>
                <w:szCs w:val="16"/>
                <w:lang w:val="en-GB" w:eastAsia="zh-CN"/>
              </w:rPr>
              <w:t>0..1</w:t>
            </w:r>
          </w:p>
        </w:tc>
        <w:tc>
          <w:tcPr>
            <w:tcW w:w="1276" w:type="dxa"/>
          </w:tcPr>
          <w:p w14:paraId="42B0F76E" w14:textId="77777777" w:rsidR="005B3798" w:rsidRDefault="005B3798" w:rsidP="00A54E21">
            <w:pPr>
              <w:spacing w:after="0"/>
              <w:rPr>
                <w:rFonts w:ascii="Arial" w:hAnsi="Arial" w:cs="Arial"/>
                <w:i/>
                <w:iCs/>
                <w:sz w:val="18"/>
                <w:lang w:eastAsia="ja-JP"/>
              </w:rPr>
            </w:pPr>
          </w:p>
        </w:tc>
        <w:tc>
          <w:tcPr>
            <w:tcW w:w="4672" w:type="dxa"/>
          </w:tcPr>
          <w:p w14:paraId="1A1109D6" w14:textId="77777777" w:rsidR="005B3798" w:rsidRDefault="005B3798" w:rsidP="00A54E21">
            <w:pPr>
              <w:spacing w:after="0"/>
              <w:rPr>
                <w:rFonts w:ascii="Arial" w:hAnsi="Arial" w:cs="Arial"/>
                <w:sz w:val="18"/>
                <w:lang w:eastAsia="ja-JP"/>
              </w:rPr>
            </w:pPr>
          </w:p>
        </w:tc>
      </w:tr>
      <w:tr w:rsidR="005B3798" w14:paraId="10A6ADFD" w14:textId="77777777" w:rsidTr="00C92C3B">
        <w:tc>
          <w:tcPr>
            <w:tcW w:w="2127" w:type="dxa"/>
          </w:tcPr>
          <w:p w14:paraId="15B743BF" w14:textId="77777777" w:rsidR="005B3798" w:rsidRDefault="005B3798" w:rsidP="00A54E21">
            <w:pPr>
              <w:spacing w:after="0"/>
              <w:rPr>
                <w:rFonts w:ascii="Arial" w:hAnsi="Arial" w:cs="Arial"/>
                <w:b/>
                <w:bCs/>
                <w:sz w:val="18"/>
                <w:lang w:eastAsia="ja-JP"/>
              </w:rPr>
            </w:pPr>
            <w:r>
              <w:rPr>
                <w:rFonts w:ascii="Arial" w:hAnsi="Arial" w:cs="Arial"/>
                <w:b/>
                <w:bCs/>
                <w:sz w:val="18"/>
                <w:lang w:eastAsia="ja-JP"/>
              </w:rPr>
              <w:t>&gt; SDL Data Block Item</w:t>
            </w:r>
          </w:p>
        </w:tc>
        <w:tc>
          <w:tcPr>
            <w:tcW w:w="1134" w:type="dxa"/>
          </w:tcPr>
          <w:p w14:paraId="32AEC0A4" w14:textId="77777777" w:rsidR="005B3798" w:rsidRDefault="005B3798" w:rsidP="00A54E21">
            <w:pPr>
              <w:spacing w:after="0"/>
              <w:rPr>
                <w:rFonts w:ascii="Arial" w:hAnsi="Arial" w:cs="Arial"/>
                <w:sz w:val="18"/>
                <w:lang w:eastAsia="ja-JP"/>
              </w:rPr>
            </w:pPr>
          </w:p>
        </w:tc>
        <w:tc>
          <w:tcPr>
            <w:tcW w:w="992" w:type="dxa"/>
          </w:tcPr>
          <w:p w14:paraId="75212DA4" w14:textId="77777777" w:rsidR="005B3798" w:rsidRDefault="005B3798" w:rsidP="00A54E21">
            <w:pPr>
              <w:spacing w:after="0"/>
              <w:rPr>
                <w:rFonts w:ascii="Arial" w:hAnsi="Arial"/>
                <w:i/>
                <w:color w:val="000000" w:themeColor="text1"/>
                <w:sz w:val="18"/>
                <w:szCs w:val="16"/>
                <w:lang w:val="en-GB" w:eastAsia="zh-CN"/>
              </w:rPr>
            </w:pPr>
            <w:r>
              <w:rPr>
                <w:rFonts w:ascii="Arial" w:hAnsi="Arial"/>
                <w:i/>
                <w:color w:val="000000" w:themeColor="text1"/>
                <w:sz w:val="18"/>
                <w:szCs w:val="16"/>
                <w:lang w:val="en-GB" w:eastAsia="zh-CN"/>
              </w:rPr>
              <w:t>1..&lt; maxnoofSDLDataUnits&gt;</w:t>
            </w:r>
          </w:p>
        </w:tc>
        <w:tc>
          <w:tcPr>
            <w:tcW w:w="1276" w:type="dxa"/>
          </w:tcPr>
          <w:p w14:paraId="14E0D328" w14:textId="77777777" w:rsidR="005B3798" w:rsidRDefault="005B3798" w:rsidP="00A54E21">
            <w:pPr>
              <w:spacing w:after="0"/>
              <w:rPr>
                <w:rFonts w:ascii="Arial" w:hAnsi="Arial" w:cs="Arial"/>
                <w:i/>
                <w:iCs/>
                <w:sz w:val="18"/>
                <w:lang w:eastAsia="ja-JP"/>
              </w:rPr>
            </w:pPr>
          </w:p>
        </w:tc>
        <w:tc>
          <w:tcPr>
            <w:tcW w:w="4672" w:type="dxa"/>
          </w:tcPr>
          <w:p w14:paraId="101172A3" w14:textId="77777777" w:rsidR="005B3798" w:rsidRDefault="005B3798" w:rsidP="00A54E21">
            <w:pPr>
              <w:spacing w:after="0"/>
              <w:rPr>
                <w:rFonts w:ascii="Arial" w:hAnsi="Arial" w:cs="Arial"/>
                <w:sz w:val="18"/>
                <w:lang w:eastAsia="ja-JP"/>
              </w:rPr>
            </w:pPr>
          </w:p>
        </w:tc>
      </w:tr>
      <w:tr w:rsidR="005B3798" w14:paraId="456BD925" w14:textId="77777777" w:rsidTr="00C92C3B">
        <w:tc>
          <w:tcPr>
            <w:tcW w:w="2127" w:type="dxa"/>
          </w:tcPr>
          <w:p w14:paraId="656D7F86" w14:textId="77777777" w:rsidR="005B3798" w:rsidRDefault="005B3798" w:rsidP="00A54E21">
            <w:pPr>
              <w:spacing w:after="0"/>
              <w:rPr>
                <w:rFonts w:ascii="Arial" w:hAnsi="Arial" w:cs="Arial"/>
                <w:sz w:val="18"/>
                <w:lang w:eastAsia="ja-JP"/>
              </w:rPr>
            </w:pPr>
            <w:r>
              <w:rPr>
                <w:rFonts w:ascii="Arial" w:hAnsi="Arial" w:cs="Arial"/>
                <w:sz w:val="18"/>
                <w:lang w:eastAsia="ja-JP"/>
              </w:rPr>
              <w:t>&gt;&gt; SDL Data Unit</w:t>
            </w:r>
          </w:p>
        </w:tc>
        <w:tc>
          <w:tcPr>
            <w:tcW w:w="1134" w:type="dxa"/>
          </w:tcPr>
          <w:p w14:paraId="34C235DC" w14:textId="77777777" w:rsidR="005B3798" w:rsidRDefault="005B3798" w:rsidP="00A54E21">
            <w:pPr>
              <w:spacing w:after="0"/>
              <w:rPr>
                <w:rFonts w:ascii="Arial" w:hAnsi="Arial" w:cs="Arial"/>
                <w:sz w:val="18"/>
                <w:lang w:eastAsia="ja-JP"/>
              </w:rPr>
            </w:pPr>
            <w:r>
              <w:rPr>
                <w:rFonts w:ascii="Arial" w:hAnsi="Arial" w:cs="Arial"/>
                <w:sz w:val="18"/>
                <w:lang w:eastAsia="ja-JP"/>
              </w:rPr>
              <w:t>M</w:t>
            </w:r>
          </w:p>
        </w:tc>
        <w:tc>
          <w:tcPr>
            <w:tcW w:w="992" w:type="dxa"/>
          </w:tcPr>
          <w:p w14:paraId="19990E45" w14:textId="77777777" w:rsidR="005B3798" w:rsidRDefault="005B3798" w:rsidP="00A54E21">
            <w:pPr>
              <w:spacing w:after="0"/>
              <w:rPr>
                <w:rFonts w:ascii="Arial" w:hAnsi="Arial" w:cs="Arial"/>
                <w:sz w:val="18"/>
                <w:lang w:eastAsia="ja-JP"/>
              </w:rPr>
            </w:pPr>
          </w:p>
        </w:tc>
        <w:tc>
          <w:tcPr>
            <w:tcW w:w="1276" w:type="dxa"/>
          </w:tcPr>
          <w:p w14:paraId="1FC51C46" w14:textId="756B363D" w:rsidR="005B3798" w:rsidRDefault="005B3798" w:rsidP="00A54E21">
            <w:pPr>
              <w:spacing w:after="0"/>
              <w:rPr>
                <w:rFonts w:ascii="Arial" w:hAnsi="Arial" w:cs="Arial"/>
                <w:i/>
                <w:iCs/>
                <w:sz w:val="18"/>
                <w:lang w:eastAsia="ja-JP"/>
              </w:rPr>
            </w:pPr>
            <w:r>
              <w:rPr>
                <w:rFonts w:ascii="Arial" w:hAnsi="Arial" w:cs="Arial"/>
                <w:sz w:val="18"/>
                <w:lang w:eastAsia="ja-JP"/>
              </w:rPr>
              <w:t>7.3.3.23</w:t>
            </w:r>
          </w:p>
        </w:tc>
        <w:tc>
          <w:tcPr>
            <w:tcW w:w="4672" w:type="dxa"/>
          </w:tcPr>
          <w:p w14:paraId="67DA6D8A" w14:textId="77777777" w:rsidR="005B3798" w:rsidRDefault="005B3798" w:rsidP="00A54E21">
            <w:pPr>
              <w:spacing w:after="0"/>
              <w:rPr>
                <w:rFonts w:ascii="Arial" w:hAnsi="Arial" w:cs="Arial"/>
                <w:sz w:val="18"/>
                <w:lang w:eastAsia="ja-JP"/>
              </w:rPr>
            </w:pPr>
          </w:p>
        </w:tc>
      </w:tr>
    </w:tbl>
    <w:p w14:paraId="55764405" w14:textId="77777777" w:rsidR="00222451" w:rsidRDefault="00222451" w:rsidP="00222451">
      <w:pPr>
        <w:rPr>
          <w:lang w:val="en-GB"/>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41"/>
        <w:gridCol w:w="5998"/>
      </w:tblGrid>
      <w:tr w:rsidR="00222451" w14:paraId="751D595D" w14:textId="77777777" w:rsidTr="00A54E21">
        <w:trPr>
          <w:jc w:val="center"/>
        </w:trPr>
        <w:tc>
          <w:tcPr>
            <w:tcW w:w="3641" w:type="dxa"/>
          </w:tcPr>
          <w:p w14:paraId="351C5D04" w14:textId="77777777" w:rsidR="00222451" w:rsidRDefault="00222451" w:rsidP="00A54E21">
            <w:pPr>
              <w:keepNext/>
              <w:keepLines/>
              <w:spacing w:after="0"/>
              <w:jc w:val="center"/>
              <w:rPr>
                <w:rFonts w:ascii="Arial" w:hAnsi="Arial" w:cs="Arial"/>
                <w:b/>
                <w:sz w:val="18"/>
                <w:lang w:eastAsia="ja-JP"/>
              </w:rPr>
            </w:pPr>
            <w:r>
              <w:rPr>
                <w:rFonts w:ascii="Arial" w:hAnsi="Arial" w:cs="Arial"/>
                <w:b/>
                <w:sz w:val="18"/>
                <w:lang w:eastAsia="ja-JP"/>
              </w:rPr>
              <w:t>Range bound</w:t>
            </w:r>
          </w:p>
        </w:tc>
        <w:tc>
          <w:tcPr>
            <w:tcW w:w="5998" w:type="dxa"/>
          </w:tcPr>
          <w:p w14:paraId="1C293D32" w14:textId="77777777" w:rsidR="00222451" w:rsidRDefault="00222451" w:rsidP="00A54E21">
            <w:pPr>
              <w:keepNext/>
              <w:keepLines/>
              <w:spacing w:after="0"/>
              <w:jc w:val="center"/>
              <w:rPr>
                <w:rFonts w:ascii="Arial" w:hAnsi="Arial" w:cs="Arial"/>
                <w:b/>
                <w:sz w:val="18"/>
                <w:lang w:eastAsia="ja-JP"/>
              </w:rPr>
            </w:pPr>
            <w:r>
              <w:rPr>
                <w:rFonts w:ascii="Arial" w:hAnsi="Arial" w:cs="Arial"/>
                <w:b/>
                <w:sz w:val="18"/>
                <w:lang w:eastAsia="ja-JP"/>
              </w:rPr>
              <w:t>Explanation</w:t>
            </w:r>
          </w:p>
        </w:tc>
      </w:tr>
      <w:tr w:rsidR="00222451" w14:paraId="3BADAD3B" w14:textId="77777777" w:rsidTr="00A54E21">
        <w:trPr>
          <w:jc w:val="center"/>
        </w:trPr>
        <w:tc>
          <w:tcPr>
            <w:tcW w:w="3641" w:type="dxa"/>
          </w:tcPr>
          <w:p w14:paraId="01FA3974" w14:textId="77777777" w:rsidR="00222451" w:rsidRDefault="00222451" w:rsidP="00A54E21">
            <w:pPr>
              <w:keepNext/>
              <w:keepLines/>
              <w:spacing w:after="0"/>
              <w:rPr>
                <w:rFonts w:ascii="Arial" w:hAnsi="Arial"/>
                <w:bCs/>
                <w:i/>
                <w:sz w:val="18"/>
                <w:szCs w:val="18"/>
                <w:lang w:eastAsia="ja-JP"/>
              </w:rPr>
            </w:pPr>
            <w:r>
              <w:rPr>
                <w:rFonts w:ascii="Arial" w:hAnsi="Arial"/>
                <w:i/>
                <w:color w:val="000000" w:themeColor="text1"/>
                <w:sz w:val="18"/>
                <w:szCs w:val="16"/>
                <w:lang w:val="en-GB" w:eastAsia="zh-CN"/>
              </w:rPr>
              <w:t>maxnoofSDLDataUnits</w:t>
            </w:r>
          </w:p>
        </w:tc>
        <w:tc>
          <w:tcPr>
            <w:tcW w:w="5998" w:type="dxa"/>
          </w:tcPr>
          <w:p w14:paraId="777AC392" w14:textId="77777777" w:rsidR="00222451" w:rsidRDefault="00222451" w:rsidP="00A54E21">
            <w:pPr>
              <w:keepNext/>
              <w:keepLines/>
              <w:spacing w:after="0"/>
              <w:rPr>
                <w:rFonts w:ascii="Arial" w:hAnsi="Arial" w:cs="Arial"/>
                <w:sz w:val="18"/>
                <w:lang w:eastAsia="ja-JP"/>
              </w:rPr>
            </w:pPr>
            <w:r>
              <w:rPr>
                <w:rFonts w:ascii="Arial" w:hAnsi="Arial"/>
                <w:color w:val="000000" w:themeColor="text1"/>
                <w:sz w:val="18"/>
                <w:szCs w:val="16"/>
                <w:lang w:val="en-GB" w:eastAsia="zh-CN"/>
              </w:rPr>
              <w:t xml:space="preserve">Maximum number of SDL Data Block Units that can be carried in an SDL Data Block. Value is </w:t>
            </w:r>
            <w:r w:rsidRPr="00E837FD">
              <w:rPr>
                <w:rFonts w:ascii="Arial" w:hAnsi="Arial"/>
                <w:color w:val="000000" w:themeColor="text1"/>
                <w:sz w:val="18"/>
                <w:szCs w:val="16"/>
                <w:lang w:val="en-GB" w:eastAsia="zh-CN"/>
              </w:rPr>
              <w:t>1048576.</w:t>
            </w:r>
          </w:p>
        </w:tc>
      </w:tr>
    </w:tbl>
    <w:p w14:paraId="10DB7E4A" w14:textId="77777777" w:rsidR="00222451" w:rsidRDefault="00222451" w:rsidP="00222451">
      <w:pPr>
        <w:rPr>
          <w:lang w:val="en-GB"/>
        </w:rPr>
      </w:pPr>
    </w:p>
    <w:p w14:paraId="4F8885CB" w14:textId="2D0CC6DC" w:rsidR="00222451" w:rsidRDefault="00222451" w:rsidP="00222451">
      <w:pPr>
        <w:keepNext/>
        <w:keepLines/>
        <w:overflowPunct w:val="0"/>
        <w:autoSpaceDE w:val="0"/>
        <w:autoSpaceDN w:val="0"/>
        <w:adjustRightInd w:val="0"/>
        <w:spacing w:before="120"/>
        <w:ind w:left="1418" w:hanging="1418"/>
        <w:textAlignment w:val="baseline"/>
        <w:outlineLvl w:val="3"/>
        <w:rPr>
          <w:rFonts w:ascii="Arial" w:eastAsiaTheme="minorEastAsia" w:hAnsi="Arial"/>
          <w:sz w:val="24"/>
          <w:lang w:val="en-GB" w:eastAsia="zh-CN"/>
        </w:rPr>
      </w:pPr>
      <w:r>
        <w:rPr>
          <w:rFonts w:ascii="Arial" w:eastAsiaTheme="minorEastAsia" w:hAnsi="Arial" w:hint="eastAsia"/>
          <w:sz w:val="24"/>
          <w:lang w:val="en-GB" w:eastAsia="zh-CN"/>
        </w:rPr>
        <w:t>7</w:t>
      </w:r>
      <w:r>
        <w:rPr>
          <w:rFonts w:ascii="Arial" w:eastAsiaTheme="minorEastAsia" w:hAnsi="Arial"/>
          <w:sz w:val="24"/>
          <w:lang w:val="en-GB" w:eastAsia="zh-CN"/>
        </w:rPr>
        <w:t>.3.2.</w:t>
      </w:r>
      <w:r w:rsidR="00D60D2D">
        <w:rPr>
          <w:rFonts w:ascii="Arial" w:eastAsiaTheme="minorEastAsia" w:hAnsi="Arial"/>
          <w:sz w:val="24"/>
          <w:lang w:val="en-GB" w:eastAsia="zh-CN"/>
        </w:rPr>
        <w:t>22</w:t>
      </w:r>
      <w:r>
        <w:rPr>
          <w:rFonts w:ascii="Arial" w:eastAsiaTheme="minorEastAsia" w:hAnsi="Arial"/>
          <w:sz w:val="24"/>
          <w:lang w:val="en-GB" w:eastAsia="zh-CN"/>
        </w:rPr>
        <w:tab/>
      </w:r>
      <w:r>
        <w:rPr>
          <w:rFonts w:ascii="Arial" w:eastAsia="Times New Roman" w:hAnsi="Arial"/>
          <w:sz w:val="24"/>
          <w:lang w:val="en-GB"/>
        </w:rPr>
        <w:t>XAPP SHARED DATA FETCH FAILURE</w:t>
      </w:r>
    </w:p>
    <w:p w14:paraId="43819D54" w14:textId="77777777" w:rsidR="00222451" w:rsidRPr="00B30EC9" w:rsidRDefault="00222451" w:rsidP="00222451">
      <w:pPr>
        <w:rPr>
          <w:rFonts w:ascii="Times New Roman" w:hAnsi="Times New Roman" w:cs="Times New Roman"/>
          <w:color w:val="000000" w:themeColor="text1"/>
          <w:sz w:val="20"/>
          <w:lang w:val="en-GB" w:eastAsia="zh-CN"/>
        </w:rPr>
      </w:pPr>
      <w:r w:rsidRPr="00B30EC9">
        <w:rPr>
          <w:rFonts w:ascii="Times New Roman" w:hAnsi="Times New Roman" w:cs="Times New Roman"/>
          <w:color w:val="000000" w:themeColor="text1"/>
          <w:sz w:val="20"/>
          <w:lang w:val="en-GB" w:eastAsia="zh-CN"/>
        </w:rPr>
        <w:t>This message is sent by the data producer xApp to the Near-RT RIC platform or the data consuemr xApp if the xApp shared data fetch request fails.</w:t>
      </w:r>
    </w:p>
    <w:p w14:paraId="5E7D7E86" w14:textId="77777777" w:rsidR="00222451" w:rsidRPr="00B30EC9" w:rsidRDefault="00222451" w:rsidP="00222451">
      <w:pPr>
        <w:rPr>
          <w:rFonts w:ascii="Times New Roman" w:hAnsi="Times New Roman" w:cs="Times New Roman"/>
          <w:color w:val="000000" w:themeColor="text1"/>
          <w:sz w:val="20"/>
          <w:lang w:val="en-GB" w:eastAsia="zh-CN"/>
        </w:rPr>
      </w:pPr>
      <w:r w:rsidRPr="00B30EC9">
        <w:rPr>
          <w:rFonts w:ascii="Times New Roman" w:hAnsi="Times New Roman" w:cs="Times New Roman"/>
          <w:color w:val="000000" w:themeColor="text1"/>
          <w:sz w:val="20"/>
          <w:lang w:val="en-GB" w:eastAsia="zh-CN"/>
        </w:rPr>
        <w:t>Direction: Data producer xApp  -&gt; Near-RT RIC platform / Data consumer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4"/>
        <w:gridCol w:w="992"/>
        <w:gridCol w:w="1276"/>
        <w:gridCol w:w="4672"/>
      </w:tblGrid>
      <w:tr w:rsidR="005B3798" w14:paraId="6E4C3898" w14:textId="77777777" w:rsidTr="00C92C3B">
        <w:tc>
          <w:tcPr>
            <w:tcW w:w="2127" w:type="dxa"/>
          </w:tcPr>
          <w:p w14:paraId="0F6BC0CF"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IE/Group Name</w:t>
            </w:r>
          </w:p>
        </w:tc>
        <w:tc>
          <w:tcPr>
            <w:tcW w:w="1134" w:type="dxa"/>
          </w:tcPr>
          <w:p w14:paraId="33D08EC8"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Presence</w:t>
            </w:r>
          </w:p>
        </w:tc>
        <w:tc>
          <w:tcPr>
            <w:tcW w:w="992" w:type="dxa"/>
          </w:tcPr>
          <w:p w14:paraId="6302505E"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Range</w:t>
            </w:r>
          </w:p>
        </w:tc>
        <w:tc>
          <w:tcPr>
            <w:tcW w:w="1276" w:type="dxa"/>
          </w:tcPr>
          <w:p w14:paraId="6AD20B73"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IE type and reference</w:t>
            </w:r>
          </w:p>
        </w:tc>
        <w:tc>
          <w:tcPr>
            <w:tcW w:w="4672" w:type="dxa"/>
          </w:tcPr>
          <w:p w14:paraId="170E2ACC"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Semantics description</w:t>
            </w:r>
          </w:p>
        </w:tc>
      </w:tr>
      <w:tr w:rsidR="005B3798" w14:paraId="7B95009F" w14:textId="77777777" w:rsidTr="00C92C3B">
        <w:tc>
          <w:tcPr>
            <w:tcW w:w="2127" w:type="dxa"/>
          </w:tcPr>
          <w:p w14:paraId="7D240B1D" w14:textId="77777777" w:rsidR="005B3798" w:rsidRDefault="005B3798" w:rsidP="00A54E21">
            <w:pPr>
              <w:spacing w:after="0"/>
              <w:rPr>
                <w:rFonts w:ascii="Arial" w:hAnsi="Arial" w:cs="Arial"/>
                <w:sz w:val="18"/>
                <w:lang w:eastAsia="ja-JP"/>
              </w:rPr>
            </w:pPr>
            <w:r>
              <w:rPr>
                <w:rFonts w:ascii="Arial" w:hAnsi="Arial"/>
                <w:color w:val="000000" w:themeColor="text1"/>
                <w:sz w:val="18"/>
                <w:lang w:val="en-GB" w:eastAsia="zh-CN"/>
              </w:rPr>
              <w:t>Message Type</w:t>
            </w:r>
          </w:p>
        </w:tc>
        <w:tc>
          <w:tcPr>
            <w:tcW w:w="1134" w:type="dxa"/>
          </w:tcPr>
          <w:p w14:paraId="6ACB46F4" w14:textId="77777777" w:rsidR="005B3798" w:rsidRDefault="005B3798" w:rsidP="00A54E21">
            <w:pPr>
              <w:spacing w:after="0"/>
              <w:rPr>
                <w:rFonts w:ascii="Arial" w:hAnsi="Arial" w:cs="Arial"/>
                <w:sz w:val="18"/>
                <w:lang w:eastAsia="ja-JP"/>
              </w:rPr>
            </w:pPr>
            <w:r>
              <w:rPr>
                <w:rFonts w:ascii="Arial" w:hAnsi="Arial"/>
                <w:color w:val="000000" w:themeColor="text1"/>
                <w:sz w:val="18"/>
                <w:lang w:val="en-GB" w:eastAsia="zh-CN"/>
              </w:rPr>
              <w:t>M</w:t>
            </w:r>
          </w:p>
        </w:tc>
        <w:tc>
          <w:tcPr>
            <w:tcW w:w="992" w:type="dxa"/>
          </w:tcPr>
          <w:p w14:paraId="136DDC61" w14:textId="77777777" w:rsidR="005B3798" w:rsidRDefault="005B3798" w:rsidP="00A54E21">
            <w:pPr>
              <w:spacing w:after="0"/>
              <w:rPr>
                <w:rFonts w:ascii="Arial" w:hAnsi="Arial" w:cs="Arial"/>
                <w:sz w:val="18"/>
                <w:lang w:eastAsia="ja-JP"/>
              </w:rPr>
            </w:pPr>
          </w:p>
        </w:tc>
        <w:tc>
          <w:tcPr>
            <w:tcW w:w="1276" w:type="dxa"/>
          </w:tcPr>
          <w:p w14:paraId="78AC31B4" w14:textId="77777777" w:rsidR="005B3798" w:rsidRDefault="005B3798" w:rsidP="00A54E21">
            <w:pPr>
              <w:spacing w:after="0"/>
              <w:rPr>
                <w:rFonts w:ascii="Arial" w:hAnsi="Arial" w:cs="Arial"/>
                <w:sz w:val="18"/>
                <w:highlight w:val="yellow"/>
                <w:lang w:eastAsia="zh-CN"/>
              </w:rPr>
            </w:pPr>
            <w:r>
              <w:rPr>
                <w:rFonts w:ascii="Arial" w:hAnsi="Arial"/>
                <w:color w:val="000000" w:themeColor="text1"/>
                <w:sz w:val="18"/>
                <w:lang w:val="en-GB" w:eastAsia="zh-CN"/>
              </w:rPr>
              <w:t>7.3.3.1</w:t>
            </w:r>
          </w:p>
        </w:tc>
        <w:tc>
          <w:tcPr>
            <w:tcW w:w="4672" w:type="dxa"/>
          </w:tcPr>
          <w:p w14:paraId="00FBB6A3" w14:textId="77777777" w:rsidR="005B3798" w:rsidRDefault="005B3798" w:rsidP="00A54E21">
            <w:pPr>
              <w:spacing w:after="0"/>
              <w:rPr>
                <w:rFonts w:ascii="Arial" w:hAnsi="Arial" w:cs="Arial"/>
                <w:sz w:val="18"/>
                <w:lang w:eastAsia="ja-JP"/>
              </w:rPr>
            </w:pPr>
          </w:p>
        </w:tc>
      </w:tr>
      <w:tr w:rsidR="005B3798" w14:paraId="51892FFA" w14:textId="77777777" w:rsidTr="00C92C3B">
        <w:tc>
          <w:tcPr>
            <w:tcW w:w="2127" w:type="dxa"/>
          </w:tcPr>
          <w:p w14:paraId="1E45D3D1" w14:textId="77777777" w:rsidR="005B3798" w:rsidRDefault="005B3798" w:rsidP="00A54E21">
            <w:pPr>
              <w:spacing w:after="0"/>
              <w:rPr>
                <w:rFonts w:ascii="Arial" w:hAnsi="Arial" w:cs="Arial"/>
                <w:sz w:val="18"/>
                <w:lang w:eastAsia="ja-JP"/>
              </w:rPr>
            </w:pPr>
            <w:r>
              <w:rPr>
                <w:rFonts w:ascii="Arial" w:hAnsi="Arial" w:cs="Arial"/>
                <w:sz w:val="18"/>
                <w:lang w:eastAsia="ja-JP"/>
              </w:rPr>
              <w:t>Procedure Transaction ID</w:t>
            </w:r>
          </w:p>
        </w:tc>
        <w:tc>
          <w:tcPr>
            <w:tcW w:w="1134" w:type="dxa"/>
          </w:tcPr>
          <w:p w14:paraId="77DBBCBC" w14:textId="77777777" w:rsidR="005B3798" w:rsidRDefault="005B3798" w:rsidP="00A54E21">
            <w:pPr>
              <w:spacing w:after="0"/>
              <w:rPr>
                <w:rFonts w:ascii="Arial" w:hAnsi="Arial" w:cs="Arial"/>
                <w:sz w:val="18"/>
                <w:lang w:eastAsia="ja-JP"/>
              </w:rPr>
            </w:pPr>
            <w:r>
              <w:rPr>
                <w:rFonts w:ascii="Arial" w:hAnsi="Arial" w:cs="Arial"/>
                <w:sz w:val="18"/>
                <w:lang w:eastAsia="ja-JP"/>
              </w:rPr>
              <w:t>M</w:t>
            </w:r>
          </w:p>
        </w:tc>
        <w:tc>
          <w:tcPr>
            <w:tcW w:w="992" w:type="dxa"/>
          </w:tcPr>
          <w:p w14:paraId="43E460E6" w14:textId="77777777" w:rsidR="005B3798" w:rsidRDefault="005B3798" w:rsidP="00A54E21">
            <w:pPr>
              <w:spacing w:after="0"/>
              <w:rPr>
                <w:rFonts w:ascii="Arial" w:hAnsi="Arial" w:cs="Arial"/>
                <w:sz w:val="18"/>
                <w:lang w:eastAsia="ja-JP"/>
              </w:rPr>
            </w:pPr>
          </w:p>
        </w:tc>
        <w:tc>
          <w:tcPr>
            <w:tcW w:w="1276" w:type="dxa"/>
          </w:tcPr>
          <w:p w14:paraId="2B6620E9" w14:textId="77777777" w:rsidR="005B3798" w:rsidRDefault="005B3798" w:rsidP="00A54E21">
            <w:pPr>
              <w:spacing w:after="0"/>
              <w:rPr>
                <w:rFonts w:ascii="Arial" w:hAnsi="Arial" w:cs="Arial"/>
                <w:sz w:val="18"/>
                <w:highlight w:val="yellow"/>
                <w:lang w:eastAsia="zh-CN"/>
              </w:rPr>
            </w:pPr>
            <w:r>
              <w:rPr>
                <w:rFonts w:ascii="Arial" w:hAnsi="Arial" w:cs="Arial"/>
                <w:sz w:val="18"/>
                <w:lang w:eastAsia="ja-JP"/>
              </w:rPr>
              <w:t>10.1.1</w:t>
            </w:r>
          </w:p>
        </w:tc>
        <w:tc>
          <w:tcPr>
            <w:tcW w:w="4672" w:type="dxa"/>
          </w:tcPr>
          <w:p w14:paraId="08095DD2" w14:textId="77777777" w:rsidR="005B3798" w:rsidRDefault="005B3798" w:rsidP="00A54E21">
            <w:pPr>
              <w:spacing w:after="0"/>
              <w:rPr>
                <w:rFonts w:ascii="Arial" w:hAnsi="Arial" w:cs="Arial"/>
                <w:sz w:val="18"/>
                <w:lang w:eastAsia="ja-JP"/>
              </w:rPr>
            </w:pPr>
            <w:r>
              <w:rPr>
                <w:rFonts w:ascii="Arial" w:hAnsi="Arial" w:cs="Arial"/>
                <w:sz w:val="18"/>
                <w:lang w:eastAsia="ja-JP"/>
              </w:rPr>
              <w:t>Procedure Transaction ID</w:t>
            </w:r>
          </w:p>
        </w:tc>
      </w:tr>
      <w:tr w:rsidR="005B3798" w14:paraId="42344809" w14:textId="77777777" w:rsidTr="00C92C3B">
        <w:tc>
          <w:tcPr>
            <w:tcW w:w="2127" w:type="dxa"/>
          </w:tcPr>
          <w:p w14:paraId="17025C18" w14:textId="77777777" w:rsidR="005B3798" w:rsidRDefault="005B3798" w:rsidP="00A54E21">
            <w:pPr>
              <w:spacing w:after="0"/>
              <w:rPr>
                <w:rFonts w:ascii="Arial" w:hAnsi="Arial" w:cs="Arial"/>
                <w:sz w:val="18"/>
                <w:lang w:eastAsia="ja-JP"/>
              </w:rPr>
            </w:pPr>
            <w:r>
              <w:rPr>
                <w:rFonts w:ascii="Arial" w:hAnsi="Arial"/>
                <w:color w:val="000000" w:themeColor="text1"/>
                <w:sz w:val="18"/>
                <w:lang w:val="en-GB" w:eastAsia="zh-CN"/>
              </w:rPr>
              <w:t>Fetch Failure Cause</w:t>
            </w:r>
          </w:p>
        </w:tc>
        <w:tc>
          <w:tcPr>
            <w:tcW w:w="1134" w:type="dxa"/>
          </w:tcPr>
          <w:p w14:paraId="5093C921" w14:textId="77777777" w:rsidR="005B3798" w:rsidRDefault="005B3798" w:rsidP="00A54E21">
            <w:pPr>
              <w:spacing w:after="0"/>
              <w:rPr>
                <w:rFonts w:ascii="Arial" w:hAnsi="Arial" w:cs="Arial"/>
                <w:sz w:val="18"/>
                <w:lang w:eastAsia="ja-JP"/>
              </w:rPr>
            </w:pPr>
            <w:r>
              <w:rPr>
                <w:rFonts w:ascii="Arial" w:hAnsi="Arial"/>
                <w:color w:val="000000" w:themeColor="text1"/>
                <w:sz w:val="18"/>
                <w:lang w:val="en-GB" w:eastAsia="zh-CN"/>
              </w:rPr>
              <w:t>M</w:t>
            </w:r>
          </w:p>
        </w:tc>
        <w:tc>
          <w:tcPr>
            <w:tcW w:w="992" w:type="dxa"/>
          </w:tcPr>
          <w:p w14:paraId="5097CA9C" w14:textId="77777777" w:rsidR="005B3798" w:rsidRDefault="005B3798" w:rsidP="00A54E21">
            <w:pPr>
              <w:spacing w:after="0"/>
              <w:rPr>
                <w:rFonts w:ascii="Arial" w:hAnsi="Arial" w:cs="Arial"/>
                <w:sz w:val="18"/>
                <w:lang w:eastAsia="ja-JP"/>
              </w:rPr>
            </w:pPr>
          </w:p>
        </w:tc>
        <w:tc>
          <w:tcPr>
            <w:tcW w:w="1276" w:type="dxa"/>
          </w:tcPr>
          <w:p w14:paraId="6A44916B" w14:textId="77777777" w:rsidR="005B3798" w:rsidRDefault="005B3798" w:rsidP="00A54E21">
            <w:pPr>
              <w:spacing w:after="0"/>
              <w:rPr>
                <w:rFonts w:ascii="Arial" w:hAnsi="Arial" w:cs="Arial"/>
                <w:sz w:val="18"/>
                <w:highlight w:val="yellow"/>
                <w:lang w:eastAsia="zh-CN"/>
              </w:rPr>
            </w:pPr>
            <w:r>
              <w:rPr>
                <w:rFonts w:ascii="Arial" w:hAnsi="Arial"/>
                <w:color w:val="000000" w:themeColor="text1"/>
                <w:sz w:val="18"/>
                <w:lang w:val="en-GB" w:eastAsia="zh-CN"/>
              </w:rPr>
              <w:t>7.3.3.18</w:t>
            </w:r>
          </w:p>
        </w:tc>
        <w:tc>
          <w:tcPr>
            <w:tcW w:w="4672" w:type="dxa"/>
          </w:tcPr>
          <w:p w14:paraId="638BB266" w14:textId="77777777" w:rsidR="005B3798" w:rsidRDefault="005B3798" w:rsidP="00A54E21">
            <w:pPr>
              <w:spacing w:after="0"/>
              <w:rPr>
                <w:rFonts w:ascii="Arial" w:hAnsi="Arial" w:cs="Arial"/>
                <w:sz w:val="18"/>
                <w:lang w:eastAsia="ja-JP"/>
              </w:rPr>
            </w:pPr>
            <w:r>
              <w:rPr>
                <w:rFonts w:ascii="Arial" w:hAnsi="Arial"/>
                <w:color w:val="000000" w:themeColor="text1"/>
                <w:sz w:val="18"/>
                <w:lang w:val="en-GB" w:eastAsia="zh-CN"/>
              </w:rPr>
              <w:t>Cause for failure</w:t>
            </w:r>
          </w:p>
        </w:tc>
      </w:tr>
    </w:tbl>
    <w:p w14:paraId="6ABC6B97" w14:textId="77777777" w:rsidR="00222451" w:rsidRDefault="00222451" w:rsidP="00222451">
      <w:pPr>
        <w:rPr>
          <w:lang w:val="en-GB"/>
        </w:rPr>
      </w:pPr>
    </w:p>
    <w:p w14:paraId="59787664" w14:textId="5E35B3C5" w:rsidR="00222451" w:rsidRDefault="00222451" w:rsidP="00222451">
      <w:pPr>
        <w:pStyle w:val="4"/>
      </w:pPr>
      <w:r>
        <w:t>7.3.2.</w:t>
      </w:r>
      <w:r w:rsidR="00D60D2D">
        <w:t>23</w:t>
      </w:r>
      <w:r>
        <w:tab/>
        <w:t>XAPP SHARED DATA SUBSCRIPTION REQUEST</w:t>
      </w:r>
    </w:p>
    <w:p w14:paraId="7D62C1CD" w14:textId="77777777" w:rsidR="00222451" w:rsidRPr="00B30EC9" w:rsidRDefault="00222451" w:rsidP="00222451">
      <w:pPr>
        <w:rPr>
          <w:rFonts w:ascii="Times New Roman" w:hAnsi="Times New Roman" w:cs="Times New Roman"/>
          <w:color w:val="000000" w:themeColor="text1"/>
          <w:sz w:val="20"/>
          <w:lang w:val="en-GB" w:eastAsia="zh-CN"/>
        </w:rPr>
      </w:pPr>
      <w:r w:rsidRPr="00B30EC9">
        <w:rPr>
          <w:rFonts w:ascii="Times New Roman" w:hAnsi="Times New Roman" w:cs="Times New Roman"/>
          <w:color w:val="000000" w:themeColor="text1"/>
          <w:sz w:val="20"/>
          <w:lang w:val="en-GB" w:eastAsia="zh-CN"/>
        </w:rPr>
        <w:t>This message is sent by the Near-RT RIC platform or a data consumer xApp to subscribe to data shared by the data producer xApp.</w:t>
      </w:r>
    </w:p>
    <w:p w14:paraId="50B1CFC1" w14:textId="77777777" w:rsidR="00222451" w:rsidRPr="00B30EC9" w:rsidRDefault="00222451" w:rsidP="00222451">
      <w:pPr>
        <w:rPr>
          <w:rFonts w:ascii="Times New Roman" w:hAnsi="Times New Roman" w:cs="Times New Roman"/>
          <w:color w:val="000000" w:themeColor="text1"/>
          <w:sz w:val="20"/>
          <w:lang w:val="en-GB" w:eastAsia="zh-CN"/>
        </w:rPr>
      </w:pPr>
      <w:r w:rsidRPr="00B30EC9">
        <w:rPr>
          <w:rFonts w:ascii="Times New Roman" w:hAnsi="Times New Roman" w:cs="Times New Roman"/>
          <w:color w:val="000000" w:themeColor="text1"/>
          <w:sz w:val="20"/>
          <w:lang w:val="en-GB" w:eastAsia="zh-CN"/>
        </w:rPr>
        <w:t>Direction: Near-RT RIC platform / Data consumer xApp -&gt; Data producer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4"/>
        <w:gridCol w:w="992"/>
        <w:gridCol w:w="1276"/>
        <w:gridCol w:w="4672"/>
      </w:tblGrid>
      <w:tr w:rsidR="005B3798" w14:paraId="71ABF403" w14:textId="77777777" w:rsidTr="00C92C3B">
        <w:tc>
          <w:tcPr>
            <w:tcW w:w="2127" w:type="dxa"/>
          </w:tcPr>
          <w:p w14:paraId="507C09BC"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IE/Group Name</w:t>
            </w:r>
          </w:p>
        </w:tc>
        <w:tc>
          <w:tcPr>
            <w:tcW w:w="1134" w:type="dxa"/>
          </w:tcPr>
          <w:p w14:paraId="418E5D58"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Presence</w:t>
            </w:r>
          </w:p>
        </w:tc>
        <w:tc>
          <w:tcPr>
            <w:tcW w:w="992" w:type="dxa"/>
          </w:tcPr>
          <w:p w14:paraId="0D9FCFF7"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Range</w:t>
            </w:r>
          </w:p>
        </w:tc>
        <w:tc>
          <w:tcPr>
            <w:tcW w:w="1276" w:type="dxa"/>
          </w:tcPr>
          <w:p w14:paraId="46F9E5C9"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IE type and reference</w:t>
            </w:r>
          </w:p>
        </w:tc>
        <w:tc>
          <w:tcPr>
            <w:tcW w:w="4672" w:type="dxa"/>
          </w:tcPr>
          <w:p w14:paraId="7BF12C8D"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Semantics description</w:t>
            </w:r>
          </w:p>
        </w:tc>
      </w:tr>
      <w:tr w:rsidR="005B3798" w14:paraId="2D982589" w14:textId="77777777" w:rsidTr="00C92C3B">
        <w:tc>
          <w:tcPr>
            <w:tcW w:w="2127" w:type="dxa"/>
          </w:tcPr>
          <w:p w14:paraId="6CBCFC3E" w14:textId="77777777" w:rsidR="005B3798" w:rsidRDefault="005B3798" w:rsidP="00A54E21">
            <w:pPr>
              <w:spacing w:after="0"/>
              <w:rPr>
                <w:rFonts w:ascii="Arial" w:hAnsi="Arial" w:cs="Arial"/>
                <w:sz w:val="18"/>
                <w:lang w:eastAsia="ja-JP"/>
              </w:rPr>
            </w:pPr>
            <w:r>
              <w:rPr>
                <w:rFonts w:ascii="Arial" w:hAnsi="Arial" w:cs="Arial"/>
                <w:sz w:val="18"/>
                <w:lang w:eastAsia="ja-JP"/>
              </w:rPr>
              <w:t>Message Type</w:t>
            </w:r>
          </w:p>
        </w:tc>
        <w:tc>
          <w:tcPr>
            <w:tcW w:w="1134" w:type="dxa"/>
          </w:tcPr>
          <w:p w14:paraId="2925B8C2" w14:textId="77777777" w:rsidR="005B3798" w:rsidRDefault="005B3798" w:rsidP="00A54E21">
            <w:pPr>
              <w:spacing w:after="0"/>
              <w:rPr>
                <w:rFonts w:ascii="Arial" w:hAnsi="Arial" w:cs="Arial"/>
                <w:sz w:val="18"/>
                <w:lang w:eastAsia="ja-JP"/>
              </w:rPr>
            </w:pPr>
            <w:r>
              <w:rPr>
                <w:rFonts w:ascii="Arial" w:hAnsi="Arial" w:cs="Arial"/>
                <w:sz w:val="18"/>
                <w:lang w:eastAsia="ja-JP"/>
              </w:rPr>
              <w:t>M</w:t>
            </w:r>
          </w:p>
        </w:tc>
        <w:tc>
          <w:tcPr>
            <w:tcW w:w="992" w:type="dxa"/>
          </w:tcPr>
          <w:p w14:paraId="272DA30D" w14:textId="77777777" w:rsidR="005B3798" w:rsidRDefault="005B3798" w:rsidP="00A54E21">
            <w:pPr>
              <w:spacing w:after="0"/>
              <w:rPr>
                <w:rFonts w:ascii="Arial" w:hAnsi="Arial" w:cs="Arial"/>
                <w:sz w:val="18"/>
                <w:lang w:eastAsia="ja-JP"/>
              </w:rPr>
            </w:pPr>
          </w:p>
        </w:tc>
        <w:tc>
          <w:tcPr>
            <w:tcW w:w="1276" w:type="dxa"/>
          </w:tcPr>
          <w:p w14:paraId="1CD4E285" w14:textId="77777777" w:rsidR="005B3798" w:rsidRDefault="005B3798" w:rsidP="00A54E21">
            <w:pPr>
              <w:spacing w:after="0"/>
              <w:rPr>
                <w:rFonts w:ascii="Arial" w:hAnsi="Arial" w:cs="Arial"/>
                <w:sz w:val="18"/>
                <w:highlight w:val="yellow"/>
                <w:lang w:eastAsia="zh-CN"/>
              </w:rPr>
            </w:pPr>
            <w:r>
              <w:rPr>
                <w:rFonts w:ascii="Arial" w:hAnsi="Arial" w:cs="Arial"/>
                <w:sz w:val="18"/>
                <w:lang w:eastAsia="ja-JP"/>
              </w:rPr>
              <w:fldChar w:fldCharType="begin"/>
            </w:r>
            <w:r>
              <w:rPr>
                <w:rFonts w:ascii="Arial" w:hAnsi="Arial" w:cs="Arial"/>
                <w:sz w:val="18"/>
                <w:lang w:eastAsia="ja-JP"/>
              </w:rPr>
              <w:instrText xml:space="preserve"> REF _Ref76560695 \r \h  \* MERGEFORMAT </w:instrText>
            </w:r>
            <w:r>
              <w:rPr>
                <w:rFonts w:ascii="Arial" w:hAnsi="Arial" w:cs="Arial"/>
                <w:sz w:val="18"/>
                <w:lang w:eastAsia="ja-JP"/>
              </w:rPr>
            </w:r>
            <w:r>
              <w:rPr>
                <w:rFonts w:ascii="Arial" w:hAnsi="Arial" w:cs="Arial"/>
                <w:sz w:val="18"/>
                <w:lang w:eastAsia="ja-JP"/>
              </w:rPr>
              <w:fldChar w:fldCharType="separate"/>
            </w:r>
            <w:r>
              <w:rPr>
                <w:rFonts w:ascii="Arial" w:hAnsi="Arial" w:cs="Arial"/>
                <w:sz w:val="18"/>
                <w:lang w:eastAsia="ja-JP"/>
              </w:rPr>
              <w:t>7.3.3.1</w:t>
            </w:r>
            <w:r>
              <w:rPr>
                <w:rFonts w:ascii="Arial" w:hAnsi="Arial" w:cs="Arial"/>
                <w:sz w:val="18"/>
                <w:lang w:eastAsia="ja-JP"/>
              </w:rPr>
              <w:fldChar w:fldCharType="end"/>
            </w:r>
          </w:p>
        </w:tc>
        <w:tc>
          <w:tcPr>
            <w:tcW w:w="4672" w:type="dxa"/>
          </w:tcPr>
          <w:p w14:paraId="2E02D605" w14:textId="77777777" w:rsidR="005B3798" w:rsidRDefault="005B3798" w:rsidP="00A54E21">
            <w:pPr>
              <w:spacing w:after="0"/>
              <w:rPr>
                <w:rFonts w:ascii="Arial" w:hAnsi="Arial" w:cs="Arial"/>
                <w:sz w:val="18"/>
                <w:lang w:eastAsia="ja-JP"/>
              </w:rPr>
            </w:pPr>
          </w:p>
        </w:tc>
      </w:tr>
      <w:tr w:rsidR="005B3798" w14:paraId="22C9CE9B" w14:textId="77777777" w:rsidTr="00C92C3B">
        <w:tc>
          <w:tcPr>
            <w:tcW w:w="2127" w:type="dxa"/>
          </w:tcPr>
          <w:p w14:paraId="40E4BF94" w14:textId="77777777" w:rsidR="005B3798" w:rsidRDefault="005B3798" w:rsidP="00A54E21">
            <w:pPr>
              <w:spacing w:after="0"/>
              <w:rPr>
                <w:rFonts w:ascii="Arial" w:hAnsi="Arial" w:cs="Arial"/>
                <w:sz w:val="18"/>
                <w:lang w:eastAsia="ja-JP"/>
              </w:rPr>
            </w:pPr>
            <w:r>
              <w:rPr>
                <w:rFonts w:ascii="Arial" w:hAnsi="Arial" w:cs="Arial"/>
                <w:sz w:val="18"/>
                <w:lang w:eastAsia="ja-JP"/>
              </w:rPr>
              <w:t>Procedure Transaction ID</w:t>
            </w:r>
          </w:p>
        </w:tc>
        <w:tc>
          <w:tcPr>
            <w:tcW w:w="1134" w:type="dxa"/>
          </w:tcPr>
          <w:p w14:paraId="22965D32" w14:textId="77777777" w:rsidR="005B3798" w:rsidRDefault="005B3798" w:rsidP="00A54E21">
            <w:pPr>
              <w:spacing w:after="0"/>
              <w:rPr>
                <w:rFonts w:ascii="Arial" w:hAnsi="Arial" w:cs="Arial"/>
                <w:sz w:val="18"/>
                <w:lang w:eastAsia="ja-JP"/>
              </w:rPr>
            </w:pPr>
            <w:r>
              <w:rPr>
                <w:rFonts w:ascii="Arial" w:hAnsi="Arial" w:cs="Arial"/>
                <w:sz w:val="18"/>
                <w:lang w:eastAsia="ja-JP"/>
              </w:rPr>
              <w:t>M</w:t>
            </w:r>
          </w:p>
        </w:tc>
        <w:tc>
          <w:tcPr>
            <w:tcW w:w="992" w:type="dxa"/>
          </w:tcPr>
          <w:p w14:paraId="7D820520" w14:textId="77777777" w:rsidR="005B3798" w:rsidRDefault="005B3798" w:rsidP="00A54E21">
            <w:pPr>
              <w:spacing w:after="0"/>
              <w:rPr>
                <w:rFonts w:ascii="Arial" w:hAnsi="Arial" w:cs="Arial"/>
                <w:sz w:val="18"/>
                <w:lang w:eastAsia="ja-JP"/>
              </w:rPr>
            </w:pPr>
          </w:p>
        </w:tc>
        <w:tc>
          <w:tcPr>
            <w:tcW w:w="1276" w:type="dxa"/>
          </w:tcPr>
          <w:p w14:paraId="000BA526" w14:textId="77777777" w:rsidR="005B3798" w:rsidRDefault="005B3798" w:rsidP="00A54E21">
            <w:pPr>
              <w:spacing w:after="0"/>
              <w:rPr>
                <w:rFonts w:ascii="Arial" w:hAnsi="Arial" w:cs="Arial"/>
                <w:sz w:val="18"/>
                <w:highlight w:val="yellow"/>
                <w:lang w:eastAsia="zh-CN"/>
              </w:rPr>
            </w:pPr>
            <w:r>
              <w:rPr>
                <w:rFonts w:ascii="Arial" w:hAnsi="Arial" w:cs="Arial"/>
                <w:sz w:val="18"/>
                <w:lang w:eastAsia="ja-JP"/>
              </w:rPr>
              <w:t>10.1.1</w:t>
            </w:r>
          </w:p>
        </w:tc>
        <w:tc>
          <w:tcPr>
            <w:tcW w:w="4672" w:type="dxa"/>
          </w:tcPr>
          <w:p w14:paraId="59CB547B" w14:textId="77777777" w:rsidR="005B3798" w:rsidRDefault="005B3798" w:rsidP="00A54E21">
            <w:pPr>
              <w:spacing w:after="0"/>
              <w:rPr>
                <w:rFonts w:ascii="Arial" w:hAnsi="Arial" w:cs="Arial"/>
                <w:sz w:val="18"/>
                <w:lang w:eastAsia="ja-JP"/>
              </w:rPr>
            </w:pPr>
          </w:p>
        </w:tc>
      </w:tr>
      <w:tr w:rsidR="005B3798" w14:paraId="536EE2AB" w14:textId="77777777" w:rsidTr="00C92C3B">
        <w:tc>
          <w:tcPr>
            <w:tcW w:w="2127" w:type="dxa"/>
          </w:tcPr>
          <w:p w14:paraId="3307CEBA" w14:textId="77777777" w:rsidR="005B3798" w:rsidRDefault="005B3798" w:rsidP="00A54E21">
            <w:pPr>
              <w:spacing w:after="0"/>
              <w:rPr>
                <w:rFonts w:ascii="Arial" w:hAnsi="Arial" w:cs="Arial"/>
                <w:sz w:val="18"/>
                <w:lang w:eastAsia="ja-JP"/>
              </w:rPr>
            </w:pPr>
            <w:r>
              <w:rPr>
                <w:rFonts w:ascii="Arial" w:hAnsi="Arial" w:cs="Arial"/>
                <w:sz w:val="18"/>
                <w:lang w:eastAsia="ja-JP"/>
              </w:rPr>
              <w:t>SDL Data Type ID</w:t>
            </w:r>
          </w:p>
        </w:tc>
        <w:tc>
          <w:tcPr>
            <w:tcW w:w="1134" w:type="dxa"/>
          </w:tcPr>
          <w:p w14:paraId="4D9274CF" w14:textId="77777777" w:rsidR="005B3798" w:rsidRDefault="005B3798" w:rsidP="00A54E21">
            <w:pPr>
              <w:spacing w:after="0"/>
              <w:rPr>
                <w:rFonts w:ascii="Arial" w:hAnsi="Arial" w:cs="Arial"/>
                <w:sz w:val="18"/>
                <w:lang w:eastAsia="ja-JP"/>
              </w:rPr>
            </w:pPr>
            <w:r>
              <w:rPr>
                <w:rFonts w:ascii="Arial" w:hAnsi="Arial" w:cs="Arial"/>
                <w:sz w:val="18"/>
                <w:lang w:eastAsia="ja-JP"/>
              </w:rPr>
              <w:t>M</w:t>
            </w:r>
          </w:p>
        </w:tc>
        <w:tc>
          <w:tcPr>
            <w:tcW w:w="992" w:type="dxa"/>
          </w:tcPr>
          <w:p w14:paraId="06980EBB" w14:textId="77777777" w:rsidR="005B3798" w:rsidRDefault="005B3798" w:rsidP="00A54E21">
            <w:pPr>
              <w:spacing w:after="0"/>
              <w:rPr>
                <w:rFonts w:ascii="Arial" w:hAnsi="Arial" w:cs="Arial"/>
                <w:sz w:val="18"/>
                <w:lang w:eastAsia="ja-JP"/>
              </w:rPr>
            </w:pPr>
          </w:p>
        </w:tc>
        <w:tc>
          <w:tcPr>
            <w:tcW w:w="1276" w:type="dxa"/>
          </w:tcPr>
          <w:p w14:paraId="1279D422" w14:textId="4D3E8234" w:rsidR="005B3798" w:rsidRDefault="005B3798" w:rsidP="00A54E21">
            <w:pPr>
              <w:spacing w:after="0"/>
              <w:rPr>
                <w:rFonts w:ascii="Arial" w:hAnsi="Arial" w:cs="Arial"/>
                <w:sz w:val="18"/>
                <w:highlight w:val="yellow"/>
                <w:lang w:eastAsia="zh-CN"/>
              </w:rPr>
            </w:pPr>
            <w:r>
              <w:rPr>
                <w:rFonts w:ascii="Arial" w:hAnsi="Arial" w:cs="Arial"/>
                <w:sz w:val="18"/>
                <w:lang w:eastAsia="ja-JP"/>
              </w:rPr>
              <w:t>7.3.3.21</w:t>
            </w:r>
          </w:p>
        </w:tc>
        <w:tc>
          <w:tcPr>
            <w:tcW w:w="4672" w:type="dxa"/>
          </w:tcPr>
          <w:p w14:paraId="66CBD8AB" w14:textId="77777777" w:rsidR="005B3798" w:rsidRDefault="005B3798" w:rsidP="00A54E21">
            <w:pPr>
              <w:spacing w:after="0"/>
              <w:rPr>
                <w:rFonts w:ascii="Arial" w:hAnsi="Arial" w:cs="Arial"/>
                <w:sz w:val="18"/>
                <w:lang w:eastAsia="ja-JP"/>
              </w:rPr>
            </w:pPr>
          </w:p>
        </w:tc>
      </w:tr>
      <w:tr w:rsidR="005B3798" w14:paraId="0C80F4EA" w14:textId="77777777" w:rsidTr="00C92C3B">
        <w:tc>
          <w:tcPr>
            <w:tcW w:w="2127" w:type="dxa"/>
          </w:tcPr>
          <w:p w14:paraId="5FFA8C51" w14:textId="77777777" w:rsidR="005B3798" w:rsidRDefault="005B3798" w:rsidP="00A54E21">
            <w:pPr>
              <w:spacing w:after="0"/>
              <w:rPr>
                <w:rFonts w:ascii="Arial" w:hAnsi="Arial" w:cs="Arial"/>
                <w:sz w:val="18"/>
                <w:lang w:eastAsia="ja-JP"/>
              </w:rPr>
            </w:pPr>
            <w:r>
              <w:rPr>
                <w:rFonts w:ascii="Arial" w:hAnsi="Arial" w:cs="Arial"/>
                <w:sz w:val="18"/>
                <w:lang w:eastAsia="ja-JP"/>
              </w:rPr>
              <w:t>SDL Data Description</w:t>
            </w:r>
          </w:p>
        </w:tc>
        <w:tc>
          <w:tcPr>
            <w:tcW w:w="1134" w:type="dxa"/>
          </w:tcPr>
          <w:p w14:paraId="29E5E33B" w14:textId="77777777" w:rsidR="005B3798" w:rsidRDefault="005B3798" w:rsidP="00A54E21">
            <w:pPr>
              <w:spacing w:after="0"/>
              <w:rPr>
                <w:rFonts w:ascii="Arial" w:hAnsi="Arial" w:cs="Arial"/>
                <w:sz w:val="18"/>
                <w:lang w:eastAsia="ja-JP"/>
              </w:rPr>
            </w:pPr>
            <w:r>
              <w:rPr>
                <w:rFonts w:ascii="Arial" w:hAnsi="Arial" w:cs="Arial"/>
                <w:sz w:val="18"/>
                <w:lang w:eastAsia="ja-JP"/>
              </w:rPr>
              <w:t>O</w:t>
            </w:r>
          </w:p>
        </w:tc>
        <w:tc>
          <w:tcPr>
            <w:tcW w:w="992" w:type="dxa"/>
          </w:tcPr>
          <w:p w14:paraId="734B262C" w14:textId="77777777" w:rsidR="005B3798" w:rsidRDefault="005B3798" w:rsidP="00A54E21">
            <w:pPr>
              <w:spacing w:after="0"/>
              <w:rPr>
                <w:rFonts w:ascii="Arial" w:hAnsi="Arial" w:cs="Arial"/>
                <w:sz w:val="18"/>
                <w:lang w:eastAsia="ja-JP"/>
              </w:rPr>
            </w:pPr>
          </w:p>
        </w:tc>
        <w:tc>
          <w:tcPr>
            <w:tcW w:w="1276" w:type="dxa"/>
          </w:tcPr>
          <w:p w14:paraId="25045ABA" w14:textId="7215E578" w:rsidR="005B3798" w:rsidRDefault="005B3798" w:rsidP="00A54E21">
            <w:pPr>
              <w:spacing w:after="0"/>
              <w:rPr>
                <w:rFonts w:ascii="Arial" w:hAnsi="Arial" w:cs="Arial"/>
                <w:sz w:val="18"/>
                <w:lang w:eastAsia="ja-JP"/>
              </w:rPr>
            </w:pPr>
            <w:r>
              <w:rPr>
                <w:rFonts w:ascii="Arial" w:hAnsi="Arial" w:cs="Arial"/>
                <w:sz w:val="18"/>
                <w:lang w:eastAsia="ja-JP"/>
              </w:rPr>
              <w:t>7.3.3.22</w:t>
            </w:r>
          </w:p>
        </w:tc>
        <w:tc>
          <w:tcPr>
            <w:tcW w:w="4672" w:type="dxa"/>
          </w:tcPr>
          <w:p w14:paraId="3319450C" w14:textId="77777777" w:rsidR="005B3798" w:rsidRDefault="005B3798" w:rsidP="00A54E21">
            <w:pPr>
              <w:spacing w:after="0"/>
              <w:rPr>
                <w:rFonts w:ascii="Arial" w:hAnsi="Arial" w:cs="Arial"/>
                <w:sz w:val="18"/>
                <w:lang w:eastAsia="ja-JP"/>
              </w:rPr>
            </w:pPr>
            <w:r>
              <w:rPr>
                <w:rFonts w:ascii="Arial" w:hAnsi="Arial" w:cs="Arial"/>
                <w:sz w:val="18"/>
                <w:lang w:eastAsia="ja-JP"/>
              </w:rPr>
              <w:t>This IE may be absent, if a default SDL Data Description is available for the SDL Type ID and used in this request.</w:t>
            </w:r>
          </w:p>
        </w:tc>
      </w:tr>
      <w:tr w:rsidR="005B3798" w14:paraId="10A5D7E3" w14:textId="77777777" w:rsidTr="00C92C3B">
        <w:tc>
          <w:tcPr>
            <w:tcW w:w="2127" w:type="dxa"/>
          </w:tcPr>
          <w:p w14:paraId="4A40615D" w14:textId="77777777" w:rsidR="005B3798" w:rsidRDefault="005B3798" w:rsidP="00A54E21">
            <w:pPr>
              <w:spacing w:after="0"/>
              <w:rPr>
                <w:rFonts w:ascii="Arial" w:hAnsi="Arial" w:cs="Arial"/>
                <w:sz w:val="18"/>
                <w:lang w:eastAsia="ja-JP"/>
              </w:rPr>
            </w:pPr>
            <w:r w:rsidRPr="00E837FD">
              <w:rPr>
                <w:rFonts w:ascii="Arial" w:hAnsi="Arial" w:cs="Arial"/>
                <w:sz w:val="18"/>
                <w:lang w:eastAsia="ja-JP"/>
              </w:rPr>
              <w:t>Delivery Method</w:t>
            </w:r>
          </w:p>
        </w:tc>
        <w:tc>
          <w:tcPr>
            <w:tcW w:w="1134" w:type="dxa"/>
          </w:tcPr>
          <w:p w14:paraId="22E41B02" w14:textId="77777777" w:rsidR="005B3798" w:rsidRDefault="005B3798" w:rsidP="00A54E21">
            <w:pPr>
              <w:spacing w:after="0"/>
              <w:rPr>
                <w:rFonts w:ascii="Arial" w:hAnsi="Arial" w:cs="Arial"/>
                <w:sz w:val="18"/>
                <w:lang w:eastAsia="ja-JP"/>
              </w:rPr>
            </w:pPr>
            <w:r>
              <w:rPr>
                <w:rFonts w:ascii="Arial" w:hAnsi="Arial" w:cs="Arial"/>
                <w:sz w:val="18"/>
                <w:lang w:eastAsia="ja-JP"/>
              </w:rPr>
              <w:t>M</w:t>
            </w:r>
          </w:p>
        </w:tc>
        <w:tc>
          <w:tcPr>
            <w:tcW w:w="992" w:type="dxa"/>
          </w:tcPr>
          <w:p w14:paraId="23ECD69F" w14:textId="77777777" w:rsidR="005B3798" w:rsidRDefault="005B3798" w:rsidP="00A54E21">
            <w:pPr>
              <w:spacing w:after="0"/>
              <w:rPr>
                <w:rFonts w:ascii="Arial" w:hAnsi="Arial" w:cs="Arial"/>
                <w:sz w:val="18"/>
                <w:lang w:eastAsia="ja-JP"/>
              </w:rPr>
            </w:pPr>
          </w:p>
        </w:tc>
        <w:tc>
          <w:tcPr>
            <w:tcW w:w="1276" w:type="dxa"/>
          </w:tcPr>
          <w:p w14:paraId="4FF262C2" w14:textId="77777777" w:rsidR="005B3798" w:rsidRDefault="005B3798" w:rsidP="00A54E21">
            <w:pPr>
              <w:spacing w:after="0"/>
              <w:rPr>
                <w:rFonts w:ascii="Arial" w:hAnsi="Arial" w:cs="Arial"/>
                <w:sz w:val="18"/>
                <w:lang w:eastAsia="ja-JP"/>
              </w:rPr>
            </w:pPr>
            <w:r>
              <w:rPr>
                <w:rFonts w:ascii="Arial" w:hAnsi="Arial" w:cs="Arial"/>
                <w:sz w:val="18"/>
                <w:lang w:eastAsia="ja-JP"/>
              </w:rPr>
              <w:t>7.3.3.4</w:t>
            </w:r>
          </w:p>
        </w:tc>
        <w:tc>
          <w:tcPr>
            <w:tcW w:w="4672" w:type="dxa"/>
          </w:tcPr>
          <w:p w14:paraId="20C393E1" w14:textId="77777777" w:rsidR="005B3798" w:rsidRDefault="005B3798" w:rsidP="00A54E21">
            <w:pPr>
              <w:spacing w:after="0"/>
              <w:rPr>
                <w:rFonts w:ascii="Arial" w:hAnsi="Arial" w:cs="Arial"/>
                <w:sz w:val="18"/>
                <w:lang w:eastAsia="ja-JP"/>
              </w:rPr>
            </w:pPr>
          </w:p>
        </w:tc>
      </w:tr>
      <w:tr w:rsidR="005B3798" w14:paraId="5949EE7B" w14:textId="77777777" w:rsidTr="00C92C3B">
        <w:tc>
          <w:tcPr>
            <w:tcW w:w="2127" w:type="dxa"/>
          </w:tcPr>
          <w:p w14:paraId="4557D39D" w14:textId="77777777" w:rsidR="005B3798" w:rsidRDefault="005B3798" w:rsidP="00A54E21">
            <w:pPr>
              <w:spacing w:after="0"/>
              <w:rPr>
                <w:rFonts w:ascii="Arial" w:hAnsi="Arial" w:cs="Arial"/>
                <w:sz w:val="18"/>
                <w:lang w:eastAsia="ja-JP"/>
              </w:rPr>
            </w:pPr>
            <w:r>
              <w:rPr>
                <w:rFonts w:ascii="Arial" w:hAnsi="Arial" w:cs="Arial"/>
                <w:sz w:val="18"/>
                <w:lang w:eastAsia="ja-JP"/>
              </w:rPr>
              <w:t>Notification Destination</w:t>
            </w:r>
          </w:p>
        </w:tc>
        <w:tc>
          <w:tcPr>
            <w:tcW w:w="1134" w:type="dxa"/>
          </w:tcPr>
          <w:p w14:paraId="555E180F" w14:textId="77777777" w:rsidR="005B3798" w:rsidRDefault="005B3798" w:rsidP="00A54E21">
            <w:pPr>
              <w:spacing w:after="0"/>
              <w:rPr>
                <w:rFonts w:ascii="Arial" w:hAnsi="Arial" w:cs="Arial"/>
                <w:sz w:val="18"/>
                <w:lang w:eastAsia="ja-JP"/>
              </w:rPr>
            </w:pPr>
            <w:r>
              <w:rPr>
                <w:rFonts w:ascii="Arial" w:hAnsi="Arial" w:cs="Arial"/>
                <w:sz w:val="18"/>
                <w:lang w:eastAsia="ja-JP"/>
              </w:rPr>
              <w:t>M</w:t>
            </w:r>
          </w:p>
        </w:tc>
        <w:tc>
          <w:tcPr>
            <w:tcW w:w="992" w:type="dxa"/>
          </w:tcPr>
          <w:p w14:paraId="15CDD21E" w14:textId="77777777" w:rsidR="005B3798" w:rsidRDefault="005B3798" w:rsidP="00A54E21">
            <w:pPr>
              <w:spacing w:after="0"/>
              <w:rPr>
                <w:rFonts w:ascii="Arial" w:hAnsi="Arial" w:cs="Arial"/>
                <w:sz w:val="18"/>
                <w:lang w:eastAsia="ja-JP"/>
              </w:rPr>
            </w:pPr>
          </w:p>
        </w:tc>
        <w:tc>
          <w:tcPr>
            <w:tcW w:w="1276" w:type="dxa"/>
          </w:tcPr>
          <w:p w14:paraId="14027423" w14:textId="77777777" w:rsidR="005B3798" w:rsidRDefault="005B3798" w:rsidP="00A54E21">
            <w:pPr>
              <w:spacing w:after="0"/>
              <w:rPr>
                <w:rFonts w:ascii="Arial" w:hAnsi="Arial" w:cs="Arial"/>
                <w:sz w:val="18"/>
                <w:lang w:eastAsia="ja-JP"/>
              </w:rPr>
            </w:pPr>
            <w:r>
              <w:rPr>
                <w:rFonts w:ascii="Arial" w:hAnsi="Arial" w:cs="Arial"/>
                <w:sz w:val="18"/>
                <w:lang w:eastAsia="ja-JP"/>
              </w:rPr>
              <w:t>10.1.9</w:t>
            </w:r>
          </w:p>
        </w:tc>
        <w:tc>
          <w:tcPr>
            <w:tcW w:w="4672" w:type="dxa"/>
          </w:tcPr>
          <w:p w14:paraId="3D2E0EC6" w14:textId="77777777" w:rsidR="005B3798" w:rsidRDefault="005B3798" w:rsidP="00A54E21">
            <w:pPr>
              <w:spacing w:after="0"/>
              <w:rPr>
                <w:rFonts w:ascii="Arial" w:hAnsi="Arial" w:cs="Arial"/>
                <w:sz w:val="18"/>
                <w:lang w:eastAsia="ja-JP"/>
              </w:rPr>
            </w:pPr>
          </w:p>
        </w:tc>
      </w:tr>
      <w:tr w:rsidR="005B3798" w14:paraId="6F3B8558" w14:textId="77777777" w:rsidTr="00C92C3B">
        <w:tc>
          <w:tcPr>
            <w:tcW w:w="2127" w:type="dxa"/>
          </w:tcPr>
          <w:p w14:paraId="044EDA2D" w14:textId="77777777" w:rsidR="005B3798" w:rsidRDefault="005B3798" w:rsidP="00A54E21">
            <w:pPr>
              <w:spacing w:after="0"/>
              <w:rPr>
                <w:rFonts w:ascii="Arial" w:hAnsi="Arial" w:cs="Arial"/>
                <w:sz w:val="18"/>
                <w:lang w:eastAsia="ja-JP"/>
              </w:rPr>
            </w:pPr>
            <w:r w:rsidRPr="00E837FD">
              <w:rPr>
                <w:rFonts w:ascii="Arial" w:hAnsi="Arial" w:cs="Arial"/>
                <w:sz w:val="18"/>
                <w:lang w:eastAsia="ja-JP"/>
              </w:rPr>
              <w:t>Notification Criteria</w:t>
            </w:r>
          </w:p>
        </w:tc>
        <w:tc>
          <w:tcPr>
            <w:tcW w:w="1134" w:type="dxa"/>
          </w:tcPr>
          <w:p w14:paraId="60149CA1" w14:textId="77777777" w:rsidR="005B3798" w:rsidRDefault="005B3798" w:rsidP="00A54E21">
            <w:pPr>
              <w:spacing w:after="0"/>
              <w:rPr>
                <w:rFonts w:ascii="Arial" w:hAnsi="Arial" w:cs="Arial"/>
                <w:sz w:val="18"/>
                <w:lang w:eastAsia="ja-JP"/>
              </w:rPr>
            </w:pPr>
            <w:r>
              <w:rPr>
                <w:rFonts w:ascii="Arial" w:hAnsi="Arial" w:cs="Arial"/>
                <w:sz w:val="18"/>
                <w:lang w:eastAsia="ja-JP"/>
              </w:rPr>
              <w:t>M</w:t>
            </w:r>
          </w:p>
        </w:tc>
        <w:tc>
          <w:tcPr>
            <w:tcW w:w="992" w:type="dxa"/>
          </w:tcPr>
          <w:p w14:paraId="11C9B3BE" w14:textId="77777777" w:rsidR="005B3798" w:rsidRDefault="005B3798" w:rsidP="00A54E21">
            <w:pPr>
              <w:spacing w:after="0"/>
              <w:rPr>
                <w:rFonts w:ascii="Arial" w:hAnsi="Arial" w:cs="Arial"/>
                <w:sz w:val="18"/>
                <w:lang w:eastAsia="ja-JP"/>
              </w:rPr>
            </w:pPr>
          </w:p>
        </w:tc>
        <w:tc>
          <w:tcPr>
            <w:tcW w:w="1276" w:type="dxa"/>
          </w:tcPr>
          <w:p w14:paraId="02013F0B" w14:textId="4D1131F7" w:rsidR="005B3798" w:rsidRDefault="005B3798" w:rsidP="00A54E21">
            <w:pPr>
              <w:spacing w:after="0"/>
              <w:rPr>
                <w:rFonts w:ascii="Arial" w:hAnsi="Arial" w:cs="Arial"/>
                <w:sz w:val="18"/>
                <w:lang w:eastAsia="ja-JP"/>
              </w:rPr>
            </w:pPr>
            <w:r>
              <w:rPr>
                <w:rFonts w:ascii="Arial" w:hAnsi="Arial" w:cs="Arial"/>
                <w:sz w:val="18"/>
                <w:lang w:eastAsia="ja-JP"/>
              </w:rPr>
              <w:t>7.3.3.24</w:t>
            </w:r>
          </w:p>
        </w:tc>
        <w:tc>
          <w:tcPr>
            <w:tcW w:w="4672" w:type="dxa"/>
          </w:tcPr>
          <w:p w14:paraId="04DC3342" w14:textId="77777777" w:rsidR="005B3798" w:rsidRDefault="005B3798" w:rsidP="00A54E21">
            <w:pPr>
              <w:spacing w:after="0"/>
              <w:rPr>
                <w:rFonts w:ascii="Arial" w:hAnsi="Arial" w:cs="Arial"/>
                <w:sz w:val="18"/>
                <w:lang w:eastAsia="ja-JP"/>
              </w:rPr>
            </w:pPr>
          </w:p>
        </w:tc>
      </w:tr>
    </w:tbl>
    <w:p w14:paraId="59776D50" w14:textId="77777777" w:rsidR="00222451" w:rsidRDefault="00222451" w:rsidP="00222451">
      <w:pPr>
        <w:rPr>
          <w:lang w:val="en-GB"/>
        </w:rPr>
      </w:pPr>
    </w:p>
    <w:p w14:paraId="55A98914" w14:textId="27B6B6DC" w:rsidR="00222451" w:rsidRDefault="00222451" w:rsidP="00222451">
      <w:pPr>
        <w:pStyle w:val="4"/>
      </w:pPr>
      <w:r>
        <w:t>7.3.2.</w:t>
      </w:r>
      <w:r w:rsidR="00D60D2D">
        <w:t>24</w:t>
      </w:r>
      <w:r>
        <w:tab/>
        <w:t>XAPP SHARED DATA SUBSCRIPTION RESPONSE</w:t>
      </w:r>
    </w:p>
    <w:p w14:paraId="63FC9722" w14:textId="77777777" w:rsidR="00222451" w:rsidRPr="00B30EC9" w:rsidRDefault="00222451" w:rsidP="00222451">
      <w:pPr>
        <w:rPr>
          <w:rFonts w:ascii="Times New Roman" w:hAnsi="Times New Roman" w:cs="Times New Roman"/>
          <w:color w:val="000000" w:themeColor="text1"/>
          <w:sz w:val="20"/>
          <w:lang w:val="en-GB" w:eastAsia="zh-CN"/>
        </w:rPr>
      </w:pPr>
      <w:r w:rsidRPr="00B30EC9">
        <w:rPr>
          <w:rFonts w:ascii="Times New Roman" w:hAnsi="Times New Roman" w:cs="Times New Roman"/>
          <w:color w:val="000000" w:themeColor="text1"/>
          <w:sz w:val="20"/>
          <w:lang w:val="en-GB" w:eastAsia="zh-CN"/>
        </w:rPr>
        <w:t>This message is sent by the data producer xApp to indicate success of the subscription request.</w:t>
      </w:r>
    </w:p>
    <w:p w14:paraId="6C3EEF81" w14:textId="77777777" w:rsidR="00222451" w:rsidRPr="00B30EC9" w:rsidRDefault="00222451" w:rsidP="00222451">
      <w:pPr>
        <w:rPr>
          <w:rFonts w:ascii="Times New Roman" w:hAnsi="Times New Roman" w:cs="Times New Roman"/>
          <w:color w:val="000000" w:themeColor="text1"/>
          <w:sz w:val="20"/>
          <w:lang w:val="en-GB" w:eastAsia="zh-CN"/>
        </w:rPr>
      </w:pPr>
      <w:r w:rsidRPr="00B30EC9">
        <w:rPr>
          <w:rFonts w:ascii="Times New Roman" w:hAnsi="Times New Roman" w:cs="Times New Roman"/>
          <w:color w:val="000000" w:themeColor="text1"/>
          <w:sz w:val="20"/>
          <w:lang w:val="en-GB" w:eastAsia="zh-CN"/>
        </w:rPr>
        <w:t>Direction: Data producer xApp  -&gt; Near-RT RIC platform / Data consumer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4"/>
        <w:gridCol w:w="992"/>
        <w:gridCol w:w="1276"/>
        <w:gridCol w:w="4672"/>
      </w:tblGrid>
      <w:tr w:rsidR="005B3798" w14:paraId="59E747A5" w14:textId="77777777" w:rsidTr="00C92C3B">
        <w:tc>
          <w:tcPr>
            <w:tcW w:w="2127" w:type="dxa"/>
          </w:tcPr>
          <w:p w14:paraId="4577273E"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lastRenderedPageBreak/>
              <w:t>IE/Group Name</w:t>
            </w:r>
          </w:p>
        </w:tc>
        <w:tc>
          <w:tcPr>
            <w:tcW w:w="1134" w:type="dxa"/>
          </w:tcPr>
          <w:p w14:paraId="07294746"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Presence</w:t>
            </w:r>
          </w:p>
        </w:tc>
        <w:tc>
          <w:tcPr>
            <w:tcW w:w="992" w:type="dxa"/>
          </w:tcPr>
          <w:p w14:paraId="55A0026C"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Range</w:t>
            </w:r>
          </w:p>
        </w:tc>
        <w:tc>
          <w:tcPr>
            <w:tcW w:w="1276" w:type="dxa"/>
          </w:tcPr>
          <w:p w14:paraId="7689D9B3"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IE type and reference</w:t>
            </w:r>
          </w:p>
        </w:tc>
        <w:tc>
          <w:tcPr>
            <w:tcW w:w="4672" w:type="dxa"/>
          </w:tcPr>
          <w:p w14:paraId="21719A85"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Semantics description</w:t>
            </w:r>
          </w:p>
        </w:tc>
      </w:tr>
      <w:tr w:rsidR="005B3798" w14:paraId="4283F3D1" w14:textId="77777777" w:rsidTr="00C92C3B">
        <w:tc>
          <w:tcPr>
            <w:tcW w:w="2127" w:type="dxa"/>
          </w:tcPr>
          <w:p w14:paraId="18B46F58" w14:textId="77777777" w:rsidR="005B3798" w:rsidRDefault="005B3798" w:rsidP="00A54E21">
            <w:pPr>
              <w:spacing w:after="0"/>
              <w:rPr>
                <w:rFonts w:ascii="Arial" w:hAnsi="Arial" w:cs="Arial"/>
                <w:sz w:val="18"/>
                <w:lang w:eastAsia="ja-JP"/>
              </w:rPr>
            </w:pPr>
            <w:r>
              <w:rPr>
                <w:rFonts w:ascii="Arial" w:hAnsi="Arial" w:cs="Arial"/>
                <w:sz w:val="18"/>
                <w:lang w:eastAsia="ja-JP"/>
              </w:rPr>
              <w:t>Message Type</w:t>
            </w:r>
          </w:p>
        </w:tc>
        <w:tc>
          <w:tcPr>
            <w:tcW w:w="1134" w:type="dxa"/>
          </w:tcPr>
          <w:p w14:paraId="5D2033BF" w14:textId="77777777" w:rsidR="005B3798" w:rsidRDefault="005B3798" w:rsidP="00A54E21">
            <w:pPr>
              <w:spacing w:after="0"/>
              <w:rPr>
                <w:rFonts w:ascii="Arial" w:hAnsi="Arial" w:cs="Arial"/>
                <w:sz w:val="18"/>
                <w:lang w:eastAsia="ja-JP"/>
              </w:rPr>
            </w:pPr>
            <w:r>
              <w:rPr>
                <w:rFonts w:ascii="Arial" w:hAnsi="Arial" w:cs="Arial"/>
                <w:sz w:val="18"/>
                <w:lang w:eastAsia="ja-JP"/>
              </w:rPr>
              <w:t>M</w:t>
            </w:r>
          </w:p>
        </w:tc>
        <w:tc>
          <w:tcPr>
            <w:tcW w:w="992" w:type="dxa"/>
          </w:tcPr>
          <w:p w14:paraId="376E09BE" w14:textId="77777777" w:rsidR="005B3798" w:rsidRDefault="005B3798" w:rsidP="00A54E21">
            <w:pPr>
              <w:spacing w:after="0"/>
              <w:rPr>
                <w:rFonts w:ascii="Arial" w:hAnsi="Arial" w:cs="Arial"/>
                <w:sz w:val="18"/>
                <w:lang w:eastAsia="ja-JP"/>
              </w:rPr>
            </w:pPr>
          </w:p>
        </w:tc>
        <w:tc>
          <w:tcPr>
            <w:tcW w:w="1276" w:type="dxa"/>
          </w:tcPr>
          <w:p w14:paraId="13789252" w14:textId="77777777" w:rsidR="005B3798" w:rsidRDefault="005B3798" w:rsidP="00A54E21">
            <w:pPr>
              <w:spacing w:after="0"/>
              <w:rPr>
                <w:rFonts w:ascii="Arial" w:hAnsi="Arial" w:cs="Arial"/>
                <w:sz w:val="18"/>
                <w:highlight w:val="yellow"/>
                <w:lang w:eastAsia="zh-CN"/>
              </w:rPr>
            </w:pPr>
            <w:r>
              <w:rPr>
                <w:rFonts w:ascii="Arial" w:hAnsi="Arial" w:cs="Arial"/>
                <w:sz w:val="18"/>
                <w:lang w:eastAsia="ja-JP"/>
              </w:rPr>
              <w:fldChar w:fldCharType="begin"/>
            </w:r>
            <w:r>
              <w:rPr>
                <w:rFonts w:ascii="Arial" w:hAnsi="Arial" w:cs="Arial"/>
                <w:sz w:val="18"/>
                <w:lang w:eastAsia="ja-JP"/>
              </w:rPr>
              <w:instrText xml:space="preserve"> REF _Ref76560695 \r \h  \* MERGEFORMAT </w:instrText>
            </w:r>
            <w:r>
              <w:rPr>
                <w:rFonts w:ascii="Arial" w:hAnsi="Arial" w:cs="Arial"/>
                <w:sz w:val="18"/>
                <w:lang w:eastAsia="ja-JP"/>
              </w:rPr>
            </w:r>
            <w:r>
              <w:rPr>
                <w:rFonts w:ascii="Arial" w:hAnsi="Arial" w:cs="Arial"/>
                <w:sz w:val="18"/>
                <w:lang w:eastAsia="ja-JP"/>
              </w:rPr>
              <w:fldChar w:fldCharType="separate"/>
            </w:r>
            <w:r>
              <w:rPr>
                <w:rFonts w:ascii="Arial" w:hAnsi="Arial" w:cs="Arial"/>
                <w:sz w:val="18"/>
                <w:lang w:eastAsia="ja-JP"/>
              </w:rPr>
              <w:t>7.3.3.1</w:t>
            </w:r>
            <w:r>
              <w:rPr>
                <w:rFonts w:ascii="Arial" w:hAnsi="Arial" w:cs="Arial"/>
                <w:sz w:val="18"/>
                <w:lang w:eastAsia="ja-JP"/>
              </w:rPr>
              <w:fldChar w:fldCharType="end"/>
            </w:r>
          </w:p>
        </w:tc>
        <w:tc>
          <w:tcPr>
            <w:tcW w:w="4672" w:type="dxa"/>
          </w:tcPr>
          <w:p w14:paraId="13921488" w14:textId="77777777" w:rsidR="005B3798" w:rsidRDefault="005B3798" w:rsidP="00A54E21">
            <w:pPr>
              <w:spacing w:after="0"/>
              <w:rPr>
                <w:rFonts w:ascii="Arial" w:hAnsi="Arial" w:cs="Arial"/>
                <w:sz w:val="18"/>
                <w:lang w:eastAsia="ja-JP"/>
              </w:rPr>
            </w:pPr>
          </w:p>
        </w:tc>
      </w:tr>
      <w:tr w:rsidR="005B3798" w14:paraId="7A2CD455" w14:textId="77777777" w:rsidTr="00C92C3B">
        <w:tc>
          <w:tcPr>
            <w:tcW w:w="2127" w:type="dxa"/>
          </w:tcPr>
          <w:p w14:paraId="5B2D8187" w14:textId="77777777" w:rsidR="005B3798" w:rsidRDefault="005B3798" w:rsidP="00A54E21">
            <w:pPr>
              <w:spacing w:after="0"/>
              <w:rPr>
                <w:rFonts w:ascii="Arial" w:hAnsi="Arial" w:cs="Arial"/>
                <w:sz w:val="18"/>
                <w:lang w:eastAsia="ja-JP"/>
              </w:rPr>
            </w:pPr>
            <w:r>
              <w:rPr>
                <w:rFonts w:ascii="Arial" w:hAnsi="Arial" w:cs="Arial"/>
                <w:sz w:val="18"/>
                <w:lang w:eastAsia="ja-JP"/>
              </w:rPr>
              <w:t>Procedure Transaction ID</w:t>
            </w:r>
          </w:p>
        </w:tc>
        <w:tc>
          <w:tcPr>
            <w:tcW w:w="1134" w:type="dxa"/>
          </w:tcPr>
          <w:p w14:paraId="7BCEECDC" w14:textId="77777777" w:rsidR="005B3798" w:rsidRDefault="005B3798" w:rsidP="00A54E21">
            <w:pPr>
              <w:spacing w:after="0"/>
              <w:rPr>
                <w:rFonts w:ascii="Arial" w:hAnsi="Arial" w:cs="Arial"/>
                <w:sz w:val="18"/>
                <w:lang w:eastAsia="ja-JP"/>
              </w:rPr>
            </w:pPr>
            <w:r>
              <w:rPr>
                <w:rFonts w:ascii="Arial" w:hAnsi="Arial" w:cs="Arial"/>
                <w:sz w:val="18"/>
                <w:lang w:eastAsia="ja-JP"/>
              </w:rPr>
              <w:t>M</w:t>
            </w:r>
          </w:p>
        </w:tc>
        <w:tc>
          <w:tcPr>
            <w:tcW w:w="992" w:type="dxa"/>
          </w:tcPr>
          <w:p w14:paraId="4C61A570" w14:textId="77777777" w:rsidR="005B3798" w:rsidRDefault="005B3798" w:rsidP="00A54E21">
            <w:pPr>
              <w:spacing w:after="0"/>
              <w:rPr>
                <w:rFonts w:ascii="Arial" w:hAnsi="Arial" w:cs="Arial"/>
                <w:sz w:val="18"/>
                <w:lang w:eastAsia="ja-JP"/>
              </w:rPr>
            </w:pPr>
          </w:p>
        </w:tc>
        <w:tc>
          <w:tcPr>
            <w:tcW w:w="1276" w:type="dxa"/>
          </w:tcPr>
          <w:p w14:paraId="59149AB8" w14:textId="77777777" w:rsidR="005B3798" w:rsidRDefault="005B3798" w:rsidP="00A54E21">
            <w:pPr>
              <w:spacing w:after="0"/>
              <w:rPr>
                <w:rFonts w:ascii="Arial" w:hAnsi="Arial" w:cs="Arial"/>
                <w:sz w:val="18"/>
                <w:highlight w:val="yellow"/>
                <w:lang w:eastAsia="zh-CN"/>
              </w:rPr>
            </w:pPr>
            <w:r>
              <w:rPr>
                <w:rFonts w:ascii="Arial" w:hAnsi="Arial" w:cs="Arial"/>
                <w:sz w:val="18"/>
                <w:lang w:eastAsia="ja-JP"/>
              </w:rPr>
              <w:t>10.1.1</w:t>
            </w:r>
          </w:p>
        </w:tc>
        <w:tc>
          <w:tcPr>
            <w:tcW w:w="4672" w:type="dxa"/>
          </w:tcPr>
          <w:p w14:paraId="0680674E" w14:textId="77777777" w:rsidR="005B3798" w:rsidRDefault="005B3798" w:rsidP="00A54E21">
            <w:pPr>
              <w:spacing w:after="0"/>
              <w:rPr>
                <w:rFonts w:ascii="Arial" w:hAnsi="Arial" w:cs="Arial"/>
                <w:sz w:val="18"/>
                <w:lang w:eastAsia="ja-JP"/>
              </w:rPr>
            </w:pPr>
          </w:p>
        </w:tc>
      </w:tr>
      <w:tr w:rsidR="005B3798" w14:paraId="1852D9F6" w14:textId="77777777" w:rsidTr="00C92C3B">
        <w:tc>
          <w:tcPr>
            <w:tcW w:w="2127" w:type="dxa"/>
          </w:tcPr>
          <w:p w14:paraId="24DAC401" w14:textId="77777777" w:rsidR="005B3798" w:rsidRDefault="005B3798" w:rsidP="00A54E21">
            <w:pPr>
              <w:spacing w:after="0"/>
              <w:rPr>
                <w:rFonts w:ascii="Arial" w:hAnsi="Arial" w:cs="Arial"/>
                <w:sz w:val="18"/>
                <w:lang w:eastAsia="ja-JP"/>
              </w:rPr>
            </w:pPr>
            <w:r>
              <w:rPr>
                <w:rFonts w:ascii="Arial" w:hAnsi="Arial" w:cs="Arial"/>
                <w:sz w:val="18"/>
                <w:lang w:eastAsia="ja-JP"/>
              </w:rPr>
              <w:t>Subscription ID</w:t>
            </w:r>
          </w:p>
        </w:tc>
        <w:tc>
          <w:tcPr>
            <w:tcW w:w="1134" w:type="dxa"/>
          </w:tcPr>
          <w:p w14:paraId="779E2F67" w14:textId="77777777" w:rsidR="005B3798" w:rsidRDefault="005B3798" w:rsidP="00A54E21">
            <w:pPr>
              <w:spacing w:after="0"/>
              <w:rPr>
                <w:rFonts w:ascii="Arial" w:hAnsi="Arial" w:cs="Arial"/>
                <w:sz w:val="18"/>
                <w:lang w:eastAsia="ja-JP"/>
              </w:rPr>
            </w:pPr>
            <w:r>
              <w:rPr>
                <w:rFonts w:ascii="Arial" w:hAnsi="Arial" w:cs="Arial"/>
                <w:sz w:val="18"/>
                <w:lang w:eastAsia="ja-JP"/>
              </w:rPr>
              <w:t>M</w:t>
            </w:r>
          </w:p>
        </w:tc>
        <w:tc>
          <w:tcPr>
            <w:tcW w:w="992" w:type="dxa"/>
          </w:tcPr>
          <w:p w14:paraId="0A8D88D8" w14:textId="77777777" w:rsidR="005B3798" w:rsidRDefault="005B3798" w:rsidP="00A54E21">
            <w:pPr>
              <w:spacing w:after="0"/>
              <w:rPr>
                <w:rFonts w:ascii="Arial" w:hAnsi="Arial" w:cs="Arial"/>
                <w:sz w:val="18"/>
                <w:lang w:eastAsia="ja-JP"/>
              </w:rPr>
            </w:pPr>
          </w:p>
        </w:tc>
        <w:tc>
          <w:tcPr>
            <w:tcW w:w="1276" w:type="dxa"/>
          </w:tcPr>
          <w:p w14:paraId="72C774D9" w14:textId="2791DF81" w:rsidR="005B3798" w:rsidRDefault="005B3798" w:rsidP="00A54E21">
            <w:pPr>
              <w:spacing w:after="0"/>
              <w:rPr>
                <w:rFonts w:ascii="Arial" w:hAnsi="Arial" w:cs="Arial"/>
                <w:sz w:val="18"/>
                <w:highlight w:val="yellow"/>
                <w:lang w:eastAsia="zh-CN"/>
              </w:rPr>
            </w:pPr>
            <w:r>
              <w:rPr>
                <w:rFonts w:ascii="Arial" w:hAnsi="Arial" w:cs="Arial"/>
                <w:sz w:val="18"/>
                <w:lang w:eastAsia="ja-JP"/>
              </w:rPr>
              <w:t>7.3.3.26</w:t>
            </w:r>
          </w:p>
        </w:tc>
        <w:tc>
          <w:tcPr>
            <w:tcW w:w="4672" w:type="dxa"/>
          </w:tcPr>
          <w:p w14:paraId="68DA9361" w14:textId="77777777" w:rsidR="005B3798" w:rsidRDefault="005B3798" w:rsidP="00A54E21">
            <w:pPr>
              <w:spacing w:after="0"/>
              <w:rPr>
                <w:rFonts w:ascii="Arial" w:hAnsi="Arial" w:cs="Arial"/>
                <w:sz w:val="18"/>
                <w:lang w:eastAsia="ja-JP"/>
              </w:rPr>
            </w:pPr>
          </w:p>
        </w:tc>
      </w:tr>
    </w:tbl>
    <w:p w14:paraId="3D806CD0" w14:textId="77777777" w:rsidR="00222451" w:rsidRDefault="00222451" w:rsidP="00222451">
      <w:pPr>
        <w:rPr>
          <w:lang w:val="en-GB"/>
        </w:rPr>
      </w:pPr>
    </w:p>
    <w:p w14:paraId="02DB351E" w14:textId="22381994" w:rsidR="00222451" w:rsidRDefault="00222451" w:rsidP="00222451">
      <w:pPr>
        <w:pStyle w:val="4"/>
      </w:pPr>
      <w:r>
        <w:t>7.3.2.</w:t>
      </w:r>
      <w:r w:rsidR="00D60D2D">
        <w:t>25</w:t>
      </w:r>
      <w:r>
        <w:tab/>
        <w:t>XAPP SHARED DATA SUBSCRIPTION FAILURE</w:t>
      </w:r>
    </w:p>
    <w:p w14:paraId="2E91734D" w14:textId="77777777" w:rsidR="00222451" w:rsidRPr="00B30EC9" w:rsidRDefault="00222451" w:rsidP="00222451">
      <w:pPr>
        <w:rPr>
          <w:rFonts w:ascii="Times New Roman" w:hAnsi="Times New Roman" w:cs="Times New Roman"/>
          <w:color w:val="000000" w:themeColor="text1"/>
          <w:sz w:val="20"/>
          <w:lang w:val="en-GB" w:eastAsia="zh-CN"/>
        </w:rPr>
      </w:pPr>
      <w:r w:rsidRPr="00B30EC9">
        <w:rPr>
          <w:rFonts w:ascii="Times New Roman" w:hAnsi="Times New Roman" w:cs="Times New Roman"/>
          <w:color w:val="000000" w:themeColor="text1"/>
          <w:sz w:val="20"/>
          <w:lang w:val="en-GB" w:eastAsia="zh-CN"/>
        </w:rPr>
        <w:t>This message is sent by the data producer xApp to indicate failure of the subscription request.</w:t>
      </w:r>
    </w:p>
    <w:p w14:paraId="1D011BAE" w14:textId="77777777" w:rsidR="00222451" w:rsidRPr="00B30EC9" w:rsidRDefault="00222451" w:rsidP="00222451">
      <w:pPr>
        <w:rPr>
          <w:rFonts w:ascii="Times New Roman" w:hAnsi="Times New Roman" w:cs="Times New Roman"/>
          <w:color w:val="000000" w:themeColor="text1"/>
          <w:sz w:val="20"/>
          <w:lang w:val="en-GB" w:eastAsia="zh-CN"/>
        </w:rPr>
      </w:pPr>
      <w:r w:rsidRPr="00B30EC9">
        <w:rPr>
          <w:rFonts w:ascii="Times New Roman" w:hAnsi="Times New Roman" w:cs="Times New Roman"/>
          <w:color w:val="000000" w:themeColor="text1"/>
          <w:sz w:val="20"/>
          <w:lang w:val="en-GB" w:eastAsia="zh-CN"/>
        </w:rPr>
        <w:t>Direction: Data producer xApp  -&gt; Near-RT RIC platform / Data consumer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4"/>
        <w:gridCol w:w="992"/>
        <w:gridCol w:w="1276"/>
        <w:gridCol w:w="4672"/>
      </w:tblGrid>
      <w:tr w:rsidR="005B3798" w14:paraId="0EA2650B" w14:textId="77777777" w:rsidTr="00C92C3B">
        <w:tc>
          <w:tcPr>
            <w:tcW w:w="2127" w:type="dxa"/>
          </w:tcPr>
          <w:p w14:paraId="4E8FB05C"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IE/Group Name</w:t>
            </w:r>
          </w:p>
        </w:tc>
        <w:tc>
          <w:tcPr>
            <w:tcW w:w="1134" w:type="dxa"/>
          </w:tcPr>
          <w:p w14:paraId="796DA491"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Presence</w:t>
            </w:r>
          </w:p>
        </w:tc>
        <w:tc>
          <w:tcPr>
            <w:tcW w:w="992" w:type="dxa"/>
          </w:tcPr>
          <w:p w14:paraId="7E4F4522"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Range</w:t>
            </w:r>
          </w:p>
        </w:tc>
        <w:tc>
          <w:tcPr>
            <w:tcW w:w="1276" w:type="dxa"/>
          </w:tcPr>
          <w:p w14:paraId="421C304C"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IE type and reference</w:t>
            </w:r>
          </w:p>
        </w:tc>
        <w:tc>
          <w:tcPr>
            <w:tcW w:w="4672" w:type="dxa"/>
          </w:tcPr>
          <w:p w14:paraId="4E75B2B1"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Semantics description</w:t>
            </w:r>
          </w:p>
        </w:tc>
      </w:tr>
      <w:tr w:rsidR="005B3798" w14:paraId="0810FA2F" w14:textId="77777777" w:rsidTr="00C92C3B">
        <w:tc>
          <w:tcPr>
            <w:tcW w:w="2127" w:type="dxa"/>
          </w:tcPr>
          <w:p w14:paraId="070B126B" w14:textId="77777777" w:rsidR="005B3798" w:rsidRDefault="005B3798" w:rsidP="00A54E21">
            <w:pPr>
              <w:spacing w:after="0"/>
              <w:rPr>
                <w:rFonts w:ascii="Arial" w:hAnsi="Arial" w:cs="Arial"/>
                <w:sz w:val="18"/>
                <w:lang w:eastAsia="ja-JP"/>
              </w:rPr>
            </w:pPr>
            <w:r>
              <w:rPr>
                <w:rFonts w:ascii="Arial" w:hAnsi="Arial" w:cs="Arial"/>
                <w:sz w:val="18"/>
                <w:lang w:eastAsia="ja-JP"/>
              </w:rPr>
              <w:t>Message Type</w:t>
            </w:r>
          </w:p>
        </w:tc>
        <w:tc>
          <w:tcPr>
            <w:tcW w:w="1134" w:type="dxa"/>
          </w:tcPr>
          <w:p w14:paraId="4ECE47EB" w14:textId="77777777" w:rsidR="005B3798" w:rsidRDefault="005B3798" w:rsidP="00A54E21">
            <w:pPr>
              <w:spacing w:after="0"/>
              <w:rPr>
                <w:rFonts w:ascii="Arial" w:hAnsi="Arial" w:cs="Arial"/>
                <w:sz w:val="18"/>
                <w:lang w:eastAsia="ja-JP"/>
              </w:rPr>
            </w:pPr>
            <w:r>
              <w:rPr>
                <w:rFonts w:ascii="Arial" w:hAnsi="Arial" w:cs="Arial"/>
                <w:sz w:val="18"/>
                <w:lang w:eastAsia="ja-JP"/>
              </w:rPr>
              <w:t>M</w:t>
            </w:r>
          </w:p>
        </w:tc>
        <w:tc>
          <w:tcPr>
            <w:tcW w:w="992" w:type="dxa"/>
          </w:tcPr>
          <w:p w14:paraId="5AA9F349" w14:textId="77777777" w:rsidR="005B3798" w:rsidRDefault="005B3798" w:rsidP="00A54E21">
            <w:pPr>
              <w:spacing w:after="0"/>
              <w:rPr>
                <w:rFonts w:ascii="Arial" w:hAnsi="Arial" w:cs="Arial"/>
                <w:sz w:val="18"/>
                <w:lang w:eastAsia="ja-JP"/>
              </w:rPr>
            </w:pPr>
          </w:p>
        </w:tc>
        <w:tc>
          <w:tcPr>
            <w:tcW w:w="1276" w:type="dxa"/>
          </w:tcPr>
          <w:p w14:paraId="44E72D75" w14:textId="77777777" w:rsidR="005B3798" w:rsidRDefault="005B3798" w:rsidP="00A54E21">
            <w:pPr>
              <w:spacing w:after="0"/>
              <w:rPr>
                <w:rFonts w:ascii="Arial" w:hAnsi="Arial" w:cs="Arial"/>
                <w:sz w:val="18"/>
                <w:highlight w:val="yellow"/>
                <w:lang w:eastAsia="zh-CN"/>
              </w:rPr>
            </w:pPr>
            <w:r>
              <w:rPr>
                <w:rFonts w:ascii="Arial" w:hAnsi="Arial" w:cs="Arial"/>
                <w:sz w:val="18"/>
                <w:lang w:eastAsia="ja-JP"/>
              </w:rPr>
              <w:fldChar w:fldCharType="begin"/>
            </w:r>
            <w:r>
              <w:rPr>
                <w:rFonts w:ascii="Arial" w:hAnsi="Arial" w:cs="Arial"/>
                <w:sz w:val="18"/>
                <w:lang w:eastAsia="ja-JP"/>
              </w:rPr>
              <w:instrText xml:space="preserve"> REF _Ref76560695 \r \h  \* MERGEFORMAT </w:instrText>
            </w:r>
            <w:r>
              <w:rPr>
                <w:rFonts w:ascii="Arial" w:hAnsi="Arial" w:cs="Arial"/>
                <w:sz w:val="18"/>
                <w:lang w:eastAsia="ja-JP"/>
              </w:rPr>
            </w:r>
            <w:r>
              <w:rPr>
                <w:rFonts w:ascii="Arial" w:hAnsi="Arial" w:cs="Arial"/>
                <w:sz w:val="18"/>
                <w:lang w:eastAsia="ja-JP"/>
              </w:rPr>
              <w:fldChar w:fldCharType="separate"/>
            </w:r>
            <w:r>
              <w:rPr>
                <w:rFonts w:ascii="Arial" w:hAnsi="Arial" w:cs="Arial"/>
                <w:sz w:val="18"/>
                <w:lang w:eastAsia="ja-JP"/>
              </w:rPr>
              <w:t>7.3.3.1</w:t>
            </w:r>
            <w:r>
              <w:rPr>
                <w:rFonts w:ascii="Arial" w:hAnsi="Arial" w:cs="Arial"/>
                <w:sz w:val="18"/>
                <w:lang w:eastAsia="ja-JP"/>
              </w:rPr>
              <w:fldChar w:fldCharType="end"/>
            </w:r>
          </w:p>
        </w:tc>
        <w:tc>
          <w:tcPr>
            <w:tcW w:w="4672" w:type="dxa"/>
          </w:tcPr>
          <w:p w14:paraId="73C7B798" w14:textId="77777777" w:rsidR="005B3798" w:rsidRDefault="005B3798" w:rsidP="00A54E21">
            <w:pPr>
              <w:spacing w:after="0"/>
              <w:rPr>
                <w:rFonts w:ascii="Arial" w:hAnsi="Arial" w:cs="Arial"/>
                <w:sz w:val="18"/>
                <w:lang w:eastAsia="ja-JP"/>
              </w:rPr>
            </w:pPr>
          </w:p>
        </w:tc>
      </w:tr>
      <w:tr w:rsidR="005B3798" w14:paraId="42748D48" w14:textId="77777777" w:rsidTr="00C92C3B">
        <w:tc>
          <w:tcPr>
            <w:tcW w:w="2127" w:type="dxa"/>
          </w:tcPr>
          <w:p w14:paraId="0E5A9918" w14:textId="77777777" w:rsidR="005B3798" w:rsidRDefault="005B3798" w:rsidP="00A54E21">
            <w:pPr>
              <w:spacing w:after="0"/>
              <w:rPr>
                <w:rFonts w:ascii="Arial" w:hAnsi="Arial" w:cs="Arial"/>
                <w:sz w:val="18"/>
                <w:lang w:eastAsia="ja-JP"/>
              </w:rPr>
            </w:pPr>
            <w:r>
              <w:rPr>
                <w:rFonts w:ascii="Arial" w:hAnsi="Arial" w:cs="Arial"/>
                <w:sz w:val="18"/>
                <w:lang w:eastAsia="ja-JP"/>
              </w:rPr>
              <w:t>Procedure Transaction ID</w:t>
            </w:r>
          </w:p>
        </w:tc>
        <w:tc>
          <w:tcPr>
            <w:tcW w:w="1134" w:type="dxa"/>
          </w:tcPr>
          <w:p w14:paraId="44AFF427" w14:textId="77777777" w:rsidR="005B3798" w:rsidRDefault="005B3798" w:rsidP="00A54E21">
            <w:pPr>
              <w:spacing w:after="0"/>
              <w:rPr>
                <w:rFonts w:ascii="Arial" w:hAnsi="Arial" w:cs="Arial"/>
                <w:sz w:val="18"/>
                <w:lang w:eastAsia="ja-JP"/>
              </w:rPr>
            </w:pPr>
            <w:r>
              <w:rPr>
                <w:rFonts w:ascii="Arial" w:hAnsi="Arial" w:cs="Arial"/>
                <w:sz w:val="18"/>
                <w:lang w:eastAsia="ja-JP"/>
              </w:rPr>
              <w:t>M</w:t>
            </w:r>
          </w:p>
        </w:tc>
        <w:tc>
          <w:tcPr>
            <w:tcW w:w="992" w:type="dxa"/>
          </w:tcPr>
          <w:p w14:paraId="2D364C1E" w14:textId="77777777" w:rsidR="005B3798" w:rsidRDefault="005B3798" w:rsidP="00A54E21">
            <w:pPr>
              <w:spacing w:after="0"/>
              <w:rPr>
                <w:rFonts w:ascii="Arial" w:hAnsi="Arial" w:cs="Arial"/>
                <w:sz w:val="18"/>
                <w:lang w:eastAsia="ja-JP"/>
              </w:rPr>
            </w:pPr>
          </w:p>
        </w:tc>
        <w:tc>
          <w:tcPr>
            <w:tcW w:w="1276" w:type="dxa"/>
          </w:tcPr>
          <w:p w14:paraId="1712ED79" w14:textId="77777777" w:rsidR="005B3798" w:rsidRDefault="005B3798" w:rsidP="00A54E21">
            <w:pPr>
              <w:spacing w:after="0"/>
              <w:rPr>
                <w:rFonts w:ascii="Arial" w:hAnsi="Arial" w:cs="Arial"/>
                <w:sz w:val="18"/>
                <w:highlight w:val="yellow"/>
                <w:lang w:eastAsia="zh-CN"/>
              </w:rPr>
            </w:pPr>
            <w:r>
              <w:rPr>
                <w:rFonts w:ascii="Arial" w:hAnsi="Arial" w:cs="Arial"/>
                <w:sz w:val="18"/>
                <w:lang w:eastAsia="ja-JP"/>
              </w:rPr>
              <w:t>10.1.1</w:t>
            </w:r>
          </w:p>
        </w:tc>
        <w:tc>
          <w:tcPr>
            <w:tcW w:w="4672" w:type="dxa"/>
          </w:tcPr>
          <w:p w14:paraId="4C2CF4E0" w14:textId="77777777" w:rsidR="005B3798" w:rsidRDefault="005B3798" w:rsidP="00A54E21">
            <w:pPr>
              <w:spacing w:after="0"/>
              <w:rPr>
                <w:rFonts w:ascii="Arial" w:hAnsi="Arial" w:cs="Arial"/>
                <w:sz w:val="18"/>
                <w:lang w:eastAsia="ja-JP"/>
              </w:rPr>
            </w:pPr>
          </w:p>
        </w:tc>
      </w:tr>
      <w:tr w:rsidR="005B3798" w14:paraId="21CDFA67" w14:textId="77777777" w:rsidTr="00C92C3B">
        <w:tc>
          <w:tcPr>
            <w:tcW w:w="2127" w:type="dxa"/>
          </w:tcPr>
          <w:p w14:paraId="0C5CDA00" w14:textId="77777777" w:rsidR="005B3798" w:rsidRDefault="005B3798" w:rsidP="00A54E21">
            <w:pPr>
              <w:spacing w:after="0"/>
              <w:rPr>
                <w:rFonts w:ascii="Arial" w:hAnsi="Arial" w:cs="Arial"/>
                <w:sz w:val="18"/>
                <w:lang w:eastAsia="ja-JP"/>
              </w:rPr>
            </w:pPr>
            <w:r>
              <w:rPr>
                <w:rFonts w:ascii="Arial" w:hAnsi="Arial" w:cs="Arial"/>
                <w:sz w:val="18"/>
                <w:lang w:eastAsia="ja-JP"/>
              </w:rPr>
              <w:t>Subscription Reject Cause</w:t>
            </w:r>
          </w:p>
        </w:tc>
        <w:tc>
          <w:tcPr>
            <w:tcW w:w="1134" w:type="dxa"/>
          </w:tcPr>
          <w:p w14:paraId="6123F97B" w14:textId="77777777" w:rsidR="005B3798" w:rsidRDefault="005B3798" w:rsidP="00A54E21">
            <w:pPr>
              <w:spacing w:after="0"/>
              <w:rPr>
                <w:rFonts w:ascii="Arial" w:hAnsi="Arial" w:cs="Arial"/>
                <w:sz w:val="18"/>
                <w:lang w:eastAsia="ja-JP"/>
              </w:rPr>
            </w:pPr>
            <w:r>
              <w:rPr>
                <w:rFonts w:ascii="Arial" w:hAnsi="Arial" w:cs="Arial"/>
                <w:sz w:val="18"/>
                <w:lang w:eastAsia="ja-JP"/>
              </w:rPr>
              <w:t>M</w:t>
            </w:r>
          </w:p>
        </w:tc>
        <w:tc>
          <w:tcPr>
            <w:tcW w:w="992" w:type="dxa"/>
          </w:tcPr>
          <w:p w14:paraId="3C26C876" w14:textId="77777777" w:rsidR="005B3798" w:rsidRDefault="005B3798" w:rsidP="00A54E21">
            <w:pPr>
              <w:spacing w:after="0"/>
              <w:rPr>
                <w:rFonts w:ascii="Arial" w:hAnsi="Arial" w:cs="Arial"/>
                <w:sz w:val="18"/>
                <w:lang w:eastAsia="ja-JP"/>
              </w:rPr>
            </w:pPr>
          </w:p>
        </w:tc>
        <w:tc>
          <w:tcPr>
            <w:tcW w:w="1276" w:type="dxa"/>
          </w:tcPr>
          <w:p w14:paraId="36E53C79" w14:textId="77777777" w:rsidR="005B3798" w:rsidRDefault="005B3798" w:rsidP="00A54E21">
            <w:pPr>
              <w:spacing w:after="0"/>
              <w:rPr>
                <w:rFonts w:ascii="Arial" w:hAnsi="Arial" w:cs="Arial"/>
                <w:sz w:val="18"/>
                <w:highlight w:val="yellow"/>
                <w:lang w:eastAsia="zh-CN"/>
              </w:rPr>
            </w:pPr>
            <w:r>
              <w:rPr>
                <w:rFonts w:ascii="Arial" w:hAnsi="Arial" w:cs="Arial"/>
                <w:sz w:val="18"/>
                <w:lang w:eastAsia="ja-JP"/>
              </w:rPr>
              <w:t>7.3.3.9</w:t>
            </w:r>
          </w:p>
        </w:tc>
        <w:tc>
          <w:tcPr>
            <w:tcW w:w="4672" w:type="dxa"/>
          </w:tcPr>
          <w:p w14:paraId="134DAD20" w14:textId="77777777" w:rsidR="005B3798" w:rsidRDefault="005B3798" w:rsidP="00A54E21">
            <w:pPr>
              <w:spacing w:after="0"/>
              <w:rPr>
                <w:rFonts w:ascii="Arial" w:hAnsi="Arial" w:cs="Arial"/>
                <w:sz w:val="18"/>
                <w:lang w:eastAsia="ja-JP"/>
              </w:rPr>
            </w:pPr>
          </w:p>
        </w:tc>
      </w:tr>
    </w:tbl>
    <w:p w14:paraId="760C00E1" w14:textId="77777777" w:rsidR="00222451" w:rsidRDefault="00222451" w:rsidP="00222451">
      <w:pPr>
        <w:rPr>
          <w:lang w:val="en-GB"/>
        </w:rPr>
      </w:pPr>
    </w:p>
    <w:p w14:paraId="458AB22C" w14:textId="5D3A01B4" w:rsidR="00222451" w:rsidRDefault="00222451" w:rsidP="00222451">
      <w:pPr>
        <w:keepNext/>
        <w:keepLines/>
        <w:overflowPunct w:val="0"/>
        <w:autoSpaceDE w:val="0"/>
        <w:autoSpaceDN w:val="0"/>
        <w:adjustRightInd w:val="0"/>
        <w:spacing w:before="120"/>
        <w:ind w:left="1418" w:hanging="1418"/>
        <w:textAlignment w:val="baseline"/>
        <w:outlineLvl w:val="3"/>
        <w:rPr>
          <w:rFonts w:ascii="Arial" w:eastAsiaTheme="minorEastAsia" w:hAnsi="Arial"/>
          <w:sz w:val="24"/>
          <w:lang w:val="en-GB" w:eastAsia="zh-CN"/>
        </w:rPr>
      </w:pPr>
      <w:r>
        <w:rPr>
          <w:rFonts w:ascii="Arial" w:eastAsiaTheme="minorEastAsia" w:hAnsi="Arial" w:hint="eastAsia"/>
          <w:sz w:val="24"/>
          <w:lang w:val="en-GB" w:eastAsia="zh-CN"/>
        </w:rPr>
        <w:t>7</w:t>
      </w:r>
      <w:r>
        <w:rPr>
          <w:rFonts w:ascii="Arial" w:eastAsiaTheme="minorEastAsia" w:hAnsi="Arial"/>
          <w:sz w:val="24"/>
          <w:lang w:val="en-GB" w:eastAsia="zh-CN"/>
        </w:rPr>
        <w:t>.3.2.</w:t>
      </w:r>
      <w:r w:rsidR="00D60D2D">
        <w:rPr>
          <w:rFonts w:ascii="Arial" w:eastAsiaTheme="minorEastAsia" w:hAnsi="Arial"/>
          <w:sz w:val="24"/>
          <w:lang w:val="en-GB" w:eastAsia="zh-CN"/>
        </w:rPr>
        <w:t>26</w:t>
      </w:r>
      <w:r>
        <w:rPr>
          <w:rFonts w:ascii="Arial" w:eastAsiaTheme="minorEastAsia" w:hAnsi="Arial"/>
          <w:sz w:val="24"/>
          <w:lang w:val="en-GB" w:eastAsia="zh-CN"/>
        </w:rPr>
        <w:tab/>
        <w:t>XAPP SHARED DATA PUSH</w:t>
      </w:r>
    </w:p>
    <w:p w14:paraId="74E21454" w14:textId="77777777" w:rsidR="00222451" w:rsidRPr="00B30EC9" w:rsidRDefault="00222451" w:rsidP="00222451">
      <w:pPr>
        <w:rPr>
          <w:rFonts w:ascii="Times New Roman" w:hAnsi="Times New Roman" w:cs="Times New Roman"/>
          <w:color w:val="000000" w:themeColor="text1"/>
          <w:sz w:val="20"/>
          <w:lang w:val="en-GB" w:eastAsia="zh-CN"/>
        </w:rPr>
      </w:pPr>
      <w:r w:rsidRPr="00B30EC9">
        <w:rPr>
          <w:rFonts w:ascii="Times New Roman" w:hAnsi="Times New Roman" w:cs="Times New Roman"/>
          <w:color w:val="000000" w:themeColor="text1"/>
          <w:sz w:val="20"/>
          <w:lang w:val="en-GB" w:eastAsia="zh-CN"/>
        </w:rPr>
        <w:t>This message is sent by the data producer xApp to push its shared data to the subscriber (data consumer xApp or the Near-RT RIC platform).</w:t>
      </w:r>
    </w:p>
    <w:p w14:paraId="2032CC42" w14:textId="77777777" w:rsidR="00222451" w:rsidRPr="00B30EC9" w:rsidRDefault="00222451" w:rsidP="00222451">
      <w:pPr>
        <w:rPr>
          <w:rFonts w:ascii="Times New Roman" w:hAnsi="Times New Roman" w:cs="Times New Roman"/>
          <w:color w:val="000000" w:themeColor="text1"/>
          <w:sz w:val="20"/>
          <w:lang w:val="en-GB" w:eastAsia="zh-CN"/>
        </w:rPr>
      </w:pPr>
      <w:r w:rsidRPr="00B30EC9">
        <w:rPr>
          <w:rFonts w:ascii="Times New Roman" w:hAnsi="Times New Roman" w:cs="Times New Roman"/>
          <w:color w:val="000000" w:themeColor="text1"/>
          <w:sz w:val="20"/>
          <w:lang w:val="en-GB" w:eastAsia="zh-CN"/>
        </w:rPr>
        <w:t>Direction: Data producer xApp  -&gt; Near-RT RIC platform / Data consumer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4"/>
        <w:gridCol w:w="992"/>
        <w:gridCol w:w="1276"/>
        <w:gridCol w:w="4672"/>
      </w:tblGrid>
      <w:tr w:rsidR="005B3798" w14:paraId="209FAD03" w14:textId="77777777" w:rsidTr="00C92C3B">
        <w:tc>
          <w:tcPr>
            <w:tcW w:w="2127" w:type="dxa"/>
          </w:tcPr>
          <w:p w14:paraId="57D2CFA0"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IE/Group Name</w:t>
            </w:r>
          </w:p>
        </w:tc>
        <w:tc>
          <w:tcPr>
            <w:tcW w:w="1134" w:type="dxa"/>
          </w:tcPr>
          <w:p w14:paraId="4D740A2F"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Presence</w:t>
            </w:r>
          </w:p>
        </w:tc>
        <w:tc>
          <w:tcPr>
            <w:tcW w:w="992" w:type="dxa"/>
          </w:tcPr>
          <w:p w14:paraId="77B79DD7"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Range</w:t>
            </w:r>
          </w:p>
        </w:tc>
        <w:tc>
          <w:tcPr>
            <w:tcW w:w="1276" w:type="dxa"/>
          </w:tcPr>
          <w:p w14:paraId="5A2F291B"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IE type and reference</w:t>
            </w:r>
          </w:p>
        </w:tc>
        <w:tc>
          <w:tcPr>
            <w:tcW w:w="4672" w:type="dxa"/>
          </w:tcPr>
          <w:p w14:paraId="5E48CF24"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Semantics description</w:t>
            </w:r>
          </w:p>
        </w:tc>
      </w:tr>
      <w:tr w:rsidR="005B3798" w14:paraId="53A74606" w14:textId="77777777" w:rsidTr="00C92C3B">
        <w:tc>
          <w:tcPr>
            <w:tcW w:w="2127" w:type="dxa"/>
          </w:tcPr>
          <w:p w14:paraId="28BD045D" w14:textId="77777777" w:rsidR="005B3798" w:rsidRDefault="005B3798" w:rsidP="00A54E21">
            <w:pPr>
              <w:spacing w:after="0"/>
              <w:rPr>
                <w:rFonts w:ascii="Arial" w:hAnsi="Arial" w:cs="Arial"/>
                <w:sz w:val="18"/>
                <w:lang w:eastAsia="ja-JP"/>
              </w:rPr>
            </w:pPr>
            <w:r>
              <w:rPr>
                <w:rFonts w:ascii="Arial" w:hAnsi="Arial"/>
                <w:color w:val="000000" w:themeColor="text1"/>
                <w:sz w:val="18"/>
                <w:szCs w:val="16"/>
                <w:lang w:val="en-GB" w:eastAsia="zh-CN"/>
              </w:rPr>
              <w:t>Message Type</w:t>
            </w:r>
          </w:p>
        </w:tc>
        <w:tc>
          <w:tcPr>
            <w:tcW w:w="1134" w:type="dxa"/>
          </w:tcPr>
          <w:p w14:paraId="765D2711" w14:textId="77777777" w:rsidR="005B3798" w:rsidRDefault="005B3798" w:rsidP="00A54E21">
            <w:pPr>
              <w:spacing w:after="0"/>
              <w:rPr>
                <w:rFonts w:ascii="Arial" w:hAnsi="Arial" w:cs="Arial"/>
                <w:sz w:val="18"/>
                <w:lang w:eastAsia="ja-JP"/>
              </w:rPr>
            </w:pPr>
            <w:r>
              <w:rPr>
                <w:rFonts w:ascii="Arial" w:hAnsi="Arial"/>
                <w:color w:val="000000" w:themeColor="text1"/>
                <w:sz w:val="18"/>
                <w:szCs w:val="16"/>
                <w:lang w:val="en-GB" w:eastAsia="zh-CN"/>
              </w:rPr>
              <w:t>M</w:t>
            </w:r>
          </w:p>
        </w:tc>
        <w:tc>
          <w:tcPr>
            <w:tcW w:w="992" w:type="dxa"/>
          </w:tcPr>
          <w:p w14:paraId="6EB0BBB9" w14:textId="77777777" w:rsidR="005B3798" w:rsidRDefault="005B3798" w:rsidP="00A54E21">
            <w:pPr>
              <w:spacing w:after="0"/>
              <w:rPr>
                <w:rFonts w:ascii="Arial" w:hAnsi="Arial" w:cs="Arial"/>
                <w:sz w:val="18"/>
                <w:lang w:eastAsia="ja-JP"/>
              </w:rPr>
            </w:pPr>
          </w:p>
        </w:tc>
        <w:tc>
          <w:tcPr>
            <w:tcW w:w="1276" w:type="dxa"/>
          </w:tcPr>
          <w:p w14:paraId="0D1E8E7D" w14:textId="77777777" w:rsidR="005B3798" w:rsidRDefault="005B3798" w:rsidP="00A54E21">
            <w:pPr>
              <w:spacing w:after="0"/>
              <w:rPr>
                <w:rFonts w:ascii="Arial" w:hAnsi="Arial" w:cs="Arial"/>
                <w:b/>
                <w:sz w:val="18"/>
                <w:highlight w:val="yellow"/>
                <w:lang w:eastAsia="zh-CN"/>
              </w:rPr>
            </w:pPr>
            <w:r>
              <w:rPr>
                <w:rFonts w:ascii="Arial" w:hAnsi="Arial"/>
                <w:color w:val="000000" w:themeColor="text1"/>
                <w:sz w:val="18"/>
                <w:szCs w:val="16"/>
                <w:lang w:val="en-GB" w:eastAsia="zh-CN"/>
              </w:rPr>
              <w:t>7.3.3.1</w:t>
            </w:r>
          </w:p>
        </w:tc>
        <w:tc>
          <w:tcPr>
            <w:tcW w:w="4672" w:type="dxa"/>
          </w:tcPr>
          <w:p w14:paraId="684D02A3" w14:textId="77777777" w:rsidR="005B3798" w:rsidRDefault="005B3798" w:rsidP="00A54E21">
            <w:pPr>
              <w:spacing w:after="0"/>
              <w:rPr>
                <w:rFonts w:ascii="Arial" w:hAnsi="Arial" w:cs="Arial"/>
                <w:sz w:val="18"/>
                <w:lang w:eastAsia="ja-JP"/>
              </w:rPr>
            </w:pPr>
          </w:p>
        </w:tc>
      </w:tr>
      <w:tr w:rsidR="005B3798" w14:paraId="0B335FA5" w14:textId="77777777" w:rsidTr="00C92C3B">
        <w:tc>
          <w:tcPr>
            <w:tcW w:w="2127" w:type="dxa"/>
          </w:tcPr>
          <w:p w14:paraId="533643D2" w14:textId="77777777" w:rsidR="005B3798" w:rsidRDefault="005B3798" w:rsidP="00A54E21">
            <w:pPr>
              <w:spacing w:after="0"/>
              <w:rPr>
                <w:rFonts w:ascii="Arial" w:hAnsi="Arial" w:cs="Arial"/>
                <w:sz w:val="18"/>
                <w:lang w:eastAsia="ja-JP"/>
              </w:rPr>
            </w:pPr>
            <w:r>
              <w:rPr>
                <w:rFonts w:ascii="Arial" w:hAnsi="Arial" w:cs="Arial"/>
                <w:sz w:val="18"/>
                <w:lang w:eastAsia="ja-JP"/>
              </w:rPr>
              <w:t>Subscription ID</w:t>
            </w:r>
          </w:p>
        </w:tc>
        <w:tc>
          <w:tcPr>
            <w:tcW w:w="1134" w:type="dxa"/>
          </w:tcPr>
          <w:p w14:paraId="63D4C1DA" w14:textId="77777777" w:rsidR="005B3798" w:rsidRDefault="005B3798" w:rsidP="00A54E21">
            <w:pPr>
              <w:spacing w:after="0"/>
              <w:rPr>
                <w:rFonts w:ascii="Arial" w:hAnsi="Arial" w:cs="Arial"/>
                <w:sz w:val="18"/>
                <w:lang w:eastAsia="ja-JP"/>
              </w:rPr>
            </w:pPr>
            <w:r>
              <w:rPr>
                <w:rFonts w:ascii="Arial" w:hAnsi="Arial" w:cs="Arial"/>
                <w:sz w:val="18"/>
                <w:lang w:eastAsia="ja-JP"/>
              </w:rPr>
              <w:t>M</w:t>
            </w:r>
          </w:p>
        </w:tc>
        <w:tc>
          <w:tcPr>
            <w:tcW w:w="992" w:type="dxa"/>
          </w:tcPr>
          <w:p w14:paraId="741DBDFB" w14:textId="77777777" w:rsidR="005B3798" w:rsidRDefault="005B3798" w:rsidP="00A54E21">
            <w:pPr>
              <w:spacing w:after="0"/>
              <w:rPr>
                <w:rFonts w:ascii="Arial" w:hAnsi="Arial" w:cs="Arial"/>
                <w:sz w:val="18"/>
                <w:lang w:eastAsia="ja-JP"/>
              </w:rPr>
            </w:pPr>
          </w:p>
        </w:tc>
        <w:tc>
          <w:tcPr>
            <w:tcW w:w="1276" w:type="dxa"/>
          </w:tcPr>
          <w:p w14:paraId="340E34B4" w14:textId="15604669" w:rsidR="005B3798" w:rsidRDefault="005B3798" w:rsidP="00A54E21">
            <w:pPr>
              <w:spacing w:after="0"/>
              <w:rPr>
                <w:rFonts w:ascii="Arial" w:hAnsi="Arial" w:cs="Arial"/>
                <w:sz w:val="18"/>
                <w:highlight w:val="yellow"/>
                <w:lang w:eastAsia="zh-CN"/>
              </w:rPr>
            </w:pPr>
            <w:r>
              <w:rPr>
                <w:rFonts w:ascii="Arial" w:hAnsi="Arial" w:cs="Arial"/>
                <w:sz w:val="18"/>
                <w:lang w:eastAsia="ja-JP"/>
              </w:rPr>
              <w:t>7.3.3.26</w:t>
            </w:r>
          </w:p>
        </w:tc>
        <w:tc>
          <w:tcPr>
            <w:tcW w:w="4672" w:type="dxa"/>
          </w:tcPr>
          <w:p w14:paraId="2008B43C" w14:textId="77777777" w:rsidR="005B3798" w:rsidRDefault="005B3798" w:rsidP="00A54E21">
            <w:pPr>
              <w:spacing w:after="0"/>
              <w:rPr>
                <w:rFonts w:ascii="Arial" w:hAnsi="Arial" w:cs="Arial"/>
                <w:sz w:val="18"/>
                <w:lang w:eastAsia="ja-JP"/>
              </w:rPr>
            </w:pPr>
            <w:r>
              <w:rPr>
                <w:rFonts w:ascii="Arial" w:hAnsi="Arial" w:cs="Arial"/>
                <w:sz w:val="18"/>
                <w:lang w:eastAsia="ja-JP"/>
              </w:rPr>
              <w:t>The same Subscription ID as in the subscription response.</w:t>
            </w:r>
          </w:p>
        </w:tc>
      </w:tr>
      <w:tr w:rsidR="005B3798" w14:paraId="2304F746" w14:textId="77777777" w:rsidTr="00C92C3B">
        <w:tc>
          <w:tcPr>
            <w:tcW w:w="2127" w:type="dxa"/>
          </w:tcPr>
          <w:p w14:paraId="4CE8FC1B" w14:textId="77777777" w:rsidR="005B3798" w:rsidRDefault="005B3798" w:rsidP="00A54E21">
            <w:pPr>
              <w:spacing w:after="0"/>
              <w:rPr>
                <w:rFonts w:ascii="Arial" w:hAnsi="Arial" w:cs="Arial"/>
                <w:sz w:val="18"/>
                <w:lang w:eastAsia="ja-JP"/>
              </w:rPr>
            </w:pPr>
            <w:r>
              <w:rPr>
                <w:rFonts w:ascii="Arial" w:hAnsi="Arial" w:cs="Arial"/>
                <w:sz w:val="18"/>
                <w:lang w:eastAsia="ja-JP"/>
              </w:rPr>
              <w:t>SDL Data Type ID</w:t>
            </w:r>
          </w:p>
        </w:tc>
        <w:tc>
          <w:tcPr>
            <w:tcW w:w="1134" w:type="dxa"/>
          </w:tcPr>
          <w:p w14:paraId="211C765F" w14:textId="77777777" w:rsidR="005B3798" w:rsidRDefault="005B3798" w:rsidP="00A54E21">
            <w:pPr>
              <w:spacing w:after="0"/>
              <w:rPr>
                <w:rFonts w:ascii="Arial" w:hAnsi="Arial" w:cs="Arial"/>
                <w:sz w:val="18"/>
                <w:lang w:eastAsia="ja-JP"/>
              </w:rPr>
            </w:pPr>
            <w:r>
              <w:rPr>
                <w:rFonts w:ascii="Arial" w:hAnsi="Arial" w:cs="Arial"/>
                <w:sz w:val="18"/>
                <w:lang w:eastAsia="ja-JP"/>
              </w:rPr>
              <w:t>M</w:t>
            </w:r>
          </w:p>
        </w:tc>
        <w:tc>
          <w:tcPr>
            <w:tcW w:w="992" w:type="dxa"/>
          </w:tcPr>
          <w:p w14:paraId="5BF5D6D4" w14:textId="77777777" w:rsidR="005B3798" w:rsidRDefault="005B3798" w:rsidP="00A54E21">
            <w:pPr>
              <w:spacing w:after="0"/>
              <w:rPr>
                <w:rFonts w:ascii="Arial" w:hAnsi="Arial" w:cs="Arial"/>
                <w:sz w:val="18"/>
                <w:lang w:eastAsia="ja-JP"/>
              </w:rPr>
            </w:pPr>
          </w:p>
        </w:tc>
        <w:tc>
          <w:tcPr>
            <w:tcW w:w="1276" w:type="dxa"/>
          </w:tcPr>
          <w:p w14:paraId="013F6553" w14:textId="2979F2D4" w:rsidR="005B3798" w:rsidRDefault="005B3798" w:rsidP="00A54E21">
            <w:pPr>
              <w:spacing w:after="0"/>
              <w:rPr>
                <w:rFonts w:ascii="Arial" w:hAnsi="Arial" w:cs="Arial"/>
                <w:sz w:val="18"/>
                <w:highlight w:val="yellow"/>
                <w:lang w:eastAsia="zh-CN"/>
              </w:rPr>
            </w:pPr>
            <w:r>
              <w:rPr>
                <w:rFonts w:ascii="Arial" w:hAnsi="Arial" w:cs="Arial"/>
                <w:sz w:val="18"/>
                <w:lang w:eastAsia="ja-JP"/>
              </w:rPr>
              <w:t>7.3.3.21</w:t>
            </w:r>
          </w:p>
        </w:tc>
        <w:tc>
          <w:tcPr>
            <w:tcW w:w="4672" w:type="dxa"/>
          </w:tcPr>
          <w:p w14:paraId="781EE09D" w14:textId="77777777" w:rsidR="005B3798" w:rsidRDefault="005B3798" w:rsidP="00A54E21">
            <w:pPr>
              <w:spacing w:after="0"/>
              <w:rPr>
                <w:rFonts w:ascii="Arial" w:hAnsi="Arial" w:cs="Arial"/>
                <w:sz w:val="18"/>
                <w:lang w:eastAsia="ja-JP"/>
              </w:rPr>
            </w:pPr>
          </w:p>
        </w:tc>
      </w:tr>
      <w:tr w:rsidR="005B3798" w14:paraId="53134598" w14:textId="77777777" w:rsidTr="00C92C3B">
        <w:tc>
          <w:tcPr>
            <w:tcW w:w="2127" w:type="dxa"/>
          </w:tcPr>
          <w:p w14:paraId="108EFB58" w14:textId="77777777" w:rsidR="005B3798" w:rsidRDefault="005B3798" w:rsidP="00A54E21">
            <w:pPr>
              <w:spacing w:after="0"/>
              <w:rPr>
                <w:rFonts w:ascii="Arial" w:hAnsi="Arial" w:cs="Arial"/>
                <w:b/>
                <w:sz w:val="18"/>
                <w:lang w:eastAsia="ja-JP"/>
              </w:rPr>
            </w:pPr>
            <w:r>
              <w:rPr>
                <w:rFonts w:ascii="Arial" w:hAnsi="Arial"/>
                <w:b/>
                <w:color w:val="000000" w:themeColor="text1"/>
                <w:sz w:val="18"/>
                <w:szCs w:val="16"/>
                <w:lang w:val="en-GB" w:eastAsia="zh-CN"/>
              </w:rPr>
              <w:t>SDL Data Block</w:t>
            </w:r>
          </w:p>
        </w:tc>
        <w:tc>
          <w:tcPr>
            <w:tcW w:w="1134" w:type="dxa"/>
          </w:tcPr>
          <w:p w14:paraId="584D1A50" w14:textId="77777777" w:rsidR="005B3798" w:rsidRDefault="005B3798" w:rsidP="00A54E21">
            <w:pPr>
              <w:spacing w:after="0"/>
              <w:rPr>
                <w:rFonts w:ascii="Arial" w:hAnsi="Arial" w:cs="Arial"/>
                <w:sz w:val="18"/>
                <w:lang w:eastAsia="ja-JP"/>
              </w:rPr>
            </w:pPr>
          </w:p>
        </w:tc>
        <w:tc>
          <w:tcPr>
            <w:tcW w:w="992" w:type="dxa"/>
          </w:tcPr>
          <w:p w14:paraId="20F74382" w14:textId="77777777" w:rsidR="005B3798" w:rsidRDefault="005B3798" w:rsidP="00A54E21">
            <w:pPr>
              <w:spacing w:after="0"/>
              <w:rPr>
                <w:rFonts w:ascii="Arial" w:hAnsi="Arial" w:cs="Arial"/>
                <w:i/>
                <w:sz w:val="18"/>
                <w:lang w:eastAsia="ja-JP"/>
              </w:rPr>
            </w:pPr>
            <w:r>
              <w:rPr>
                <w:rFonts w:ascii="Arial" w:hAnsi="Arial" w:cs="Arial"/>
                <w:i/>
                <w:sz w:val="18"/>
                <w:lang w:eastAsia="ja-JP"/>
              </w:rPr>
              <w:t>0..1</w:t>
            </w:r>
          </w:p>
        </w:tc>
        <w:tc>
          <w:tcPr>
            <w:tcW w:w="1276" w:type="dxa"/>
          </w:tcPr>
          <w:p w14:paraId="48E5A0E7" w14:textId="77777777" w:rsidR="005B3798" w:rsidRDefault="005B3798" w:rsidP="00A54E21">
            <w:pPr>
              <w:spacing w:after="0"/>
              <w:rPr>
                <w:rFonts w:ascii="Arial" w:hAnsi="Arial" w:cs="Arial"/>
                <w:sz w:val="18"/>
                <w:highlight w:val="yellow"/>
                <w:lang w:eastAsia="zh-CN"/>
              </w:rPr>
            </w:pPr>
          </w:p>
        </w:tc>
        <w:tc>
          <w:tcPr>
            <w:tcW w:w="4672" w:type="dxa"/>
          </w:tcPr>
          <w:p w14:paraId="2C5A8D1E" w14:textId="77777777" w:rsidR="005B3798" w:rsidRDefault="005B3798" w:rsidP="00A54E21">
            <w:pPr>
              <w:spacing w:after="0"/>
              <w:rPr>
                <w:rFonts w:ascii="Arial" w:hAnsi="Arial" w:cs="Arial"/>
                <w:sz w:val="18"/>
                <w:lang w:eastAsia="ja-JP"/>
              </w:rPr>
            </w:pPr>
          </w:p>
        </w:tc>
      </w:tr>
      <w:tr w:rsidR="005B3798" w14:paraId="46576D56" w14:textId="77777777" w:rsidTr="00C92C3B">
        <w:tc>
          <w:tcPr>
            <w:tcW w:w="2127" w:type="dxa"/>
          </w:tcPr>
          <w:p w14:paraId="2561CBAF" w14:textId="77777777" w:rsidR="005B3798" w:rsidRDefault="005B3798" w:rsidP="00A54E21">
            <w:pPr>
              <w:spacing w:after="0"/>
              <w:rPr>
                <w:rFonts w:ascii="Arial" w:hAnsi="Arial"/>
                <w:b/>
                <w:color w:val="000000" w:themeColor="text1"/>
                <w:sz w:val="18"/>
                <w:szCs w:val="16"/>
                <w:lang w:val="en-GB" w:eastAsia="zh-CN"/>
              </w:rPr>
            </w:pPr>
            <w:r>
              <w:rPr>
                <w:rFonts w:ascii="Arial" w:hAnsi="Arial"/>
                <w:b/>
                <w:color w:val="000000" w:themeColor="text1"/>
                <w:sz w:val="18"/>
                <w:szCs w:val="16"/>
                <w:lang w:val="en-GB" w:eastAsia="zh-CN"/>
              </w:rPr>
              <w:t>&gt; SDL Data Block Item</w:t>
            </w:r>
          </w:p>
        </w:tc>
        <w:tc>
          <w:tcPr>
            <w:tcW w:w="1134" w:type="dxa"/>
          </w:tcPr>
          <w:p w14:paraId="33CFCEE5" w14:textId="77777777" w:rsidR="005B3798" w:rsidRDefault="005B3798" w:rsidP="00A54E21">
            <w:pPr>
              <w:spacing w:after="0"/>
              <w:rPr>
                <w:rFonts w:ascii="Arial" w:hAnsi="Arial" w:cs="Arial"/>
                <w:sz w:val="18"/>
                <w:lang w:eastAsia="ja-JP"/>
              </w:rPr>
            </w:pPr>
          </w:p>
        </w:tc>
        <w:tc>
          <w:tcPr>
            <w:tcW w:w="992" w:type="dxa"/>
          </w:tcPr>
          <w:p w14:paraId="4640E442" w14:textId="77777777" w:rsidR="005B3798" w:rsidRDefault="005B3798" w:rsidP="00A54E21">
            <w:pPr>
              <w:spacing w:after="0"/>
              <w:rPr>
                <w:rFonts w:ascii="Arial" w:hAnsi="Arial"/>
                <w:i/>
                <w:color w:val="000000" w:themeColor="text1"/>
                <w:sz w:val="18"/>
                <w:szCs w:val="16"/>
                <w:lang w:val="en-GB" w:eastAsia="zh-CN"/>
              </w:rPr>
            </w:pPr>
            <w:r>
              <w:rPr>
                <w:rFonts w:ascii="Arial" w:hAnsi="Arial"/>
                <w:i/>
                <w:color w:val="000000" w:themeColor="text1"/>
                <w:sz w:val="18"/>
                <w:szCs w:val="16"/>
                <w:lang w:val="en-GB" w:eastAsia="zh-CN"/>
              </w:rPr>
              <w:t>1..&lt; maxnoofSDLDataUnits &gt;</w:t>
            </w:r>
          </w:p>
        </w:tc>
        <w:tc>
          <w:tcPr>
            <w:tcW w:w="1276" w:type="dxa"/>
          </w:tcPr>
          <w:p w14:paraId="4281933D" w14:textId="77777777" w:rsidR="005B3798" w:rsidRDefault="005B3798" w:rsidP="00A54E21">
            <w:pPr>
              <w:spacing w:after="0"/>
              <w:rPr>
                <w:rFonts w:ascii="Arial" w:hAnsi="Arial" w:cs="Arial"/>
                <w:sz w:val="18"/>
                <w:highlight w:val="yellow"/>
                <w:lang w:eastAsia="zh-CN"/>
              </w:rPr>
            </w:pPr>
          </w:p>
        </w:tc>
        <w:tc>
          <w:tcPr>
            <w:tcW w:w="4672" w:type="dxa"/>
          </w:tcPr>
          <w:p w14:paraId="7FFA6E23" w14:textId="77777777" w:rsidR="005B3798" w:rsidRDefault="005B3798" w:rsidP="00A54E21">
            <w:pPr>
              <w:spacing w:after="0"/>
              <w:rPr>
                <w:rFonts w:ascii="Arial" w:hAnsi="Arial" w:cs="Arial"/>
                <w:sz w:val="18"/>
                <w:lang w:eastAsia="ja-JP"/>
              </w:rPr>
            </w:pPr>
          </w:p>
        </w:tc>
      </w:tr>
      <w:tr w:rsidR="005B3798" w14:paraId="6971AD0E" w14:textId="77777777" w:rsidTr="00C92C3B">
        <w:tc>
          <w:tcPr>
            <w:tcW w:w="2127" w:type="dxa"/>
          </w:tcPr>
          <w:p w14:paraId="230A66B8" w14:textId="77777777" w:rsidR="005B3798" w:rsidRDefault="005B3798" w:rsidP="00A54E21">
            <w:pPr>
              <w:spacing w:after="0"/>
              <w:rPr>
                <w:rFonts w:ascii="Arial" w:hAnsi="Arial" w:cs="Arial"/>
                <w:sz w:val="18"/>
                <w:lang w:eastAsia="ja-JP"/>
              </w:rPr>
            </w:pPr>
            <w:r>
              <w:rPr>
                <w:rFonts w:ascii="Arial" w:hAnsi="Arial"/>
                <w:color w:val="000000" w:themeColor="text1"/>
                <w:sz w:val="18"/>
                <w:szCs w:val="16"/>
                <w:lang w:val="en-GB" w:eastAsia="zh-CN"/>
              </w:rPr>
              <w:t>&gt;&gt; Modification Type</w:t>
            </w:r>
          </w:p>
        </w:tc>
        <w:tc>
          <w:tcPr>
            <w:tcW w:w="1134" w:type="dxa"/>
          </w:tcPr>
          <w:p w14:paraId="61135897" w14:textId="77777777" w:rsidR="005B3798" w:rsidRDefault="005B3798" w:rsidP="00A54E21">
            <w:pPr>
              <w:spacing w:after="0"/>
              <w:rPr>
                <w:rFonts w:ascii="Arial" w:hAnsi="Arial" w:cs="Arial"/>
                <w:sz w:val="18"/>
                <w:lang w:eastAsia="ja-JP"/>
              </w:rPr>
            </w:pPr>
            <w:r>
              <w:rPr>
                <w:rFonts w:ascii="Arial" w:hAnsi="Arial"/>
                <w:color w:val="000000" w:themeColor="text1"/>
                <w:sz w:val="18"/>
                <w:szCs w:val="16"/>
                <w:lang w:val="en-GB" w:eastAsia="zh-CN"/>
              </w:rPr>
              <w:t>C</w:t>
            </w:r>
          </w:p>
        </w:tc>
        <w:tc>
          <w:tcPr>
            <w:tcW w:w="992" w:type="dxa"/>
          </w:tcPr>
          <w:p w14:paraId="3E3A7817" w14:textId="77777777" w:rsidR="005B3798" w:rsidRDefault="005B3798" w:rsidP="00A54E21">
            <w:pPr>
              <w:spacing w:after="0"/>
              <w:rPr>
                <w:rFonts w:ascii="Arial" w:hAnsi="Arial" w:cs="Arial"/>
                <w:sz w:val="18"/>
                <w:lang w:eastAsia="ja-JP"/>
              </w:rPr>
            </w:pPr>
          </w:p>
        </w:tc>
        <w:tc>
          <w:tcPr>
            <w:tcW w:w="1276" w:type="dxa"/>
          </w:tcPr>
          <w:p w14:paraId="641DDF06" w14:textId="77777777" w:rsidR="005B3798" w:rsidRDefault="005B3798" w:rsidP="00A54E21">
            <w:pPr>
              <w:spacing w:after="0"/>
              <w:rPr>
                <w:rFonts w:ascii="Arial" w:hAnsi="Arial" w:cs="Arial"/>
                <w:sz w:val="18"/>
                <w:highlight w:val="yellow"/>
                <w:lang w:eastAsia="zh-CN"/>
              </w:rPr>
            </w:pPr>
            <w:r>
              <w:rPr>
                <w:rFonts w:ascii="Arial" w:hAnsi="Arial"/>
                <w:color w:val="000000" w:themeColor="text1"/>
                <w:sz w:val="18"/>
                <w:szCs w:val="16"/>
                <w:lang w:val="en-GB" w:eastAsia="zh-CN"/>
              </w:rPr>
              <w:t>7.3.3.10</w:t>
            </w:r>
          </w:p>
        </w:tc>
        <w:tc>
          <w:tcPr>
            <w:tcW w:w="4672" w:type="dxa"/>
          </w:tcPr>
          <w:p w14:paraId="6901CCC2" w14:textId="77777777" w:rsidR="005B3798" w:rsidRDefault="005B3798" w:rsidP="00A54E21">
            <w:pPr>
              <w:spacing w:after="0"/>
              <w:rPr>
                <w:rFonts w:ascii="Arial" w:hAnsi="Arial" w:cs="Arial"/>
                <w:sz w:val="18"/>
                <w:lang w:eastAsia="ja-JP"/>
              </w:rPr>
            </w:pPr>
            <w:r>
              <w:rPr>
                <w:rFonts w:ascii="Arial" w:hAnsi="Arial" w:cs="Arial"/>
                <w:sz w:val="18"/>
                <w:lang w:eastAsia="ja-JP"/>
              </w:rPr>
              <w:t xml:space="preserve">Shall be present when the </w:t>
            </w:r>
            <w:r w:rsidRPr="008D090C">
              <w:rPr>
                <w:rFonts w:ascii="Arial" w:hAnsi="Arial" w:cs="Arial"/>
                <w:i/>
                <w:iCs/>
                <w:sz w:val="18"/>
                <w:lang w:eastAsia="ja-JP"/>
              </w:rPr>
              <w:t>Delivery Method</w:t>
            </w:r>
            <w:r>
              <w:rPr>
                <w:rFonts w:ascii="Arial" w:hAnsi="Arial" w:cs="Arial"/>
                <w:sz w:val="18"/>
                <w:lang w:eastAsia="ja-JP"/>
              </w:rPr>
              <w:t xml:space="preserve"> IE in the subscription request is set to "PUSH_DELTA".</w:t>
            </w:r>
          </w:p>
        </w:tc>
      </w:tr>
      <w:tr w:rsidR="005B3798" w14:paraId="55308878" w14:textId="77777777" w:rsidTr="00C92C3B">
        <w:tc>
          <w:tcPr>
            <w:tcW w:w="2127" w:type="dxa"/>
          </w:tcPr>
          <w:p w14:paraId="4908E6C0" w14:textId="77777777" w:rsidR="005B3798" w:rsidRDefault="005B3798" w:rsidP="00A54E21">
            <w:pPr>
              <w:spacing w:after="0"/>
              <w:rPr>
                <w:rFonts w:ascii="Arial" w:hAnsi="Arial" w:cs="Arial"/>
                <w:sz w:val="18"/>
                <w:lang w:eastAsia="ja-JP"/>
              </w:rPr>
            </w:pPr>
            <w:r>
              <w:rPr>
                <w:rFonts w:ascii="Arial" w:hAnsi="Arial"/>
                <w:color w:val="000000" w:themeColor="text1"/>
                <w:sz w:val="18"/>
                <w:szCs w:val="16"/>
                <w:lang w:val="en-GB" w:eastAsia="zh-CN"/>
              </w:rPr>
              <w:t xml:space="preserve">&gt;&gt; SDL Data Unit </w:t>
            </w:r>
          </w:p>
        </w:tc>
        <w:tc>
          <w:tcPr>
            <w:tcW w:w="1134" w:type="dxa"/>
          </w:tcPr>
          <w:p w14:paraId="75892678" w14:textId="77777777" w:rsidR="005B3798" w:rsidRDefault="005B3798" w:rsidP="00A54E21">
            <w:pPr>
              <w:spacing w:after="0"/>
              <w:rPr>
                <w:rFonts w:ascii="Arial" w:hAnsi="Arial" w:cs="Arial"/>
                <w:sz w:val="18"/>
                <w:lang w:eastAsia="ja-JP"/>
              </w:rPr>
            </w:pPr>
            <w:r>
              <w:rPr>
                <w:rFonts w:ascii="Arial" w:hAnsi="Arial"/>
                <w:color w:val="000000" w:themeColor="text1"/>
                <w:sz w:val="18"/>
                <w:szCs w:val="16"/>
                <w:lang w:val="en-GB" w:eastAsia="zh-CN"/>
              </w:rPr>
              <w:t>M</w:t>
            </w:r>
          </w:p>
        </w:tc>
        <w:tc>
          <w:tcPr>
            <w:tcW w:w="992" w:type="dxa"/>
          </w:tcPr>
          <w:p w14:paraId="2995B7D1" w14:textId="77777777" w:rsidR="005B3798" w:rsidRDefault="005B3798" w:rsidP="00A54E21">
            <w:pPr>
              <w:spacing w:after="0"/>
              <w:rPr>
                <w:rFonts w:ascii="Arial" w:hAnsi="Arial" w:cs="Arial"/>
                <w:sz w:val="18"/>
                <w:lang w:eastAsia="ja-JP"/>
              </w:rPr>
            </w:pPr>
          </w:p>
        </w:tc>
        <w:tc>
          <w:tcPr>
            <w:tcW w:w="1276" w:type="dxa"/>
          </w:tcPr>
          <w:p w14:paraId="6FB987E4" w14:textId="466569D6" w:rsidR="005B3798" w:rsidRDefault="005B3798" w:rsidP="00A54E21">
            <w:pPr>
              <w:spacing w:after="0"/>
              <w:rPr>
                <w:rFonts w:ascii="Arial" w:hAnsi="Arial" w:cs="Arial"/>
                <w:sz w:val="18"/>
                <w:highlight w:val="yellow"/>
                <w:lang w:eastAsia="zh-CN"/>
              </w:rPr>
            </w:pPr>
            <w:r>
              <w:rPr>
                <w:rFonts w:ascii="Arial" w:hAnsi="Arial" w:cs="Arial"/>
                <w:sz w:val="18"/>
                <w:lang w:eastAsia="ja-JP"/>
              </w:rPr>
              <w:t>7.3.3.23</w:t>
            </w:r>
          </w:p>
        </w:tc>
        <w:tc>
          <w:tcPr>
            <w:tcW w:w="4672" w:type="dxa"/>
          </w:tcPr>
          <w:p w14:paraId="3B9F3428" w14:textId="77777777" w:rsidR="005B3798" w:rsidRDefault="005B3798" w:rsidP="00A54E21">
            <w:pPr>
              <w:spacing w:after="0"/>
              <w:rPr>
                <w:rFonts w:ascii="Arial" w:hAnsi="Arial" w:cs="Arial"/>
                <w:sz w:val="18"/>
                <w:lang w:eastAsia="ja-JP"/>
              </w:rPr>
            </w:pPr>
          </w:p>
        </w:tc>
      </w:tr>
    </w:tbl>
    <w:p w14:paraId="41F03B69" w14:textId="77777777" w:rsidR="00222451" w:rsidRDefault="00222451" w:rsidP="00222451">
      <w:pPr>
        <w:rPr>
          <w:color w:val="000000" w:themeColor="text1"/>
          <w:lang w:val="en-GB" w:eastAsia="zh-CN"/>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41"/>
        <w:gridCol w:w="5998"/>
      </w:tblGrid>
      <w:tr w:rsidR="00222451" w14:paraId="4D4DB14B" w14:textId="77777777" w:rsidTr="00A54E21">
        <w:trPr>
          <w:jc w:val="center"/>
        </w:trPr>
        <w:tc>
          <w:tcPr>
            <w:tcW w:w="3641" w:type="dxa"/>
          </w:tcPr>
          <w:p w14:paraId="3824007D" w14:textId="77777777" w:rsidR="00222451" w:rsidRDefault="00222451" w:rsidP="00A54E21">
            <w:pPr>
              <w:keepNext/>
              <w:keepLines/>
              <w:spacing w:after="0"/>
              <w:jc w:val="center"/>
              <w:rPr>
                <w:rFonts w:ascii="Arial" w:hAnsi="Arial" w:cs="Arial"/>
                <w:b/>
                <w:sz w:val="18"/>
                <w:lang w:eastAsia="ja-JP"/>
              </w:rPr>
            </w:pPr>
            <w:r>
              <w:rPr>
                <w:rFonts w:ascii="Arial" w:hAnsi="Arial" w:cs="Arial"/>
                <w:b/>
                <w:sz w:val="18"/>
                <w:lang w:eastAsia="ja-JP"/>
              </w:rPr>
              <w:t>Range bound</w:t>
            </w:r>
          </w:p>
        </w:tc>
        <w:tc>
          <w:tcPr>
            <w:tcW w:w="5998" w:type="dxa"/>
          </w:tcPr>
          <w:p w14:paraId="583390FA" w14:textId="77777777" w:rsidR="00222451" w:rsidRDefault="00222451" w:rsidP="00A54E21">
            <w:pPr>
              <w:keepNext/>
              <w:keepLines/>
              <w:spacing w:after="0"/>
              <w:jc w:val="center"/>
              <w:rPr>
                <w:rFonts w:ascii="Arial" w:hAnsi="Arial" w:cs="Arial"/>
                <w:b/>
                <w:sz w:val="18"/>
                <w:lang w:eastAsia="ja-JP"/>
              </w:rPr>
            </w:pPr>
            <w:r>
              <w:rPr>
                <w:rFonts w:ascii="Arial" w:hAnsi="Arial" w:cs="Arial"/>
                <w:b/>
                <w:sz w:val="18"/>
                <w:lang w:eastAsia="ja-JP"/>
              </w:rPr>
              <w:t>Explanation</w:t>
            </w:r>
          </w:p>
        </w:tc>
      </w:tr>
      <w:tr w:rsidR="00222451" w14:paraId="31ADF3EB" w14:textId="77777777" w:rsidTr="00A54E21">
        <w:trPr>
          <w:jc w:val="center"/>
        </w:trPr>
        <w:tc>
          <w:tcPr>
            <w:tcW w:w="3641" w:type="dxa"/>
          </w:tcPr>
          <w:p w14:paraId="3897685B" w14:textId="77777777" w:rsidR="00222451" w:rsidRDefault="00222451" w:rsidP="00A54E21">
            <w:pPr>
              <w:keepNext/>
              <w:keepLines/>
              <w:spacing w:after="0"/>
              <w:rPr>
                <w:rFonts w:ascii="Arial" w:hAnsi="Arial"/>
                <w:bCs/>
                <w:i/>
                <w:sz w:val="18"/>
                <w:szCs w:val="18"/>
                <w:lang w:eastAsia="ja-JP"/>
              </w:rPr>
            </w:pPr>
            <w:r>
              <w:rPr>
                <w:rFonts w:ascii="Arial" w:hAnsi="Arial"/>
                <w:i/>
                <w:color w:val="000000" w:themeColor="text1"/>
                <w:sz w:val="18"/>
                <w:szCs w:val="16"/>
                <w:lang w:val="en-GB" w:eastAsia="zh-CN"/>
              </w:rPr>
              <w:t>maxnoofSDLDataUnits</w:t>
            </w:r>
          </w:p>
        </w:tc>
        <w:tc>
          <w:tcPr>
            <w:tcW w:w="5998" w:type="dxa"/>
          </w:tcPr>
          <w:p w14:paraId="238B4A4B" w14:textId="77777777" w:rsidR="00222451" w:rsidRDefault="00222451" w:rsidP="00A54E21">
            <w:pPr>
              <w:keepNext/>
              <w:keepLines/>
              <w:spacing w:after="0"/>
              <w:rPr>
                <w:rFonts w:ascii="Arial" w:hAnsi="Arial" w:cs="Arial"/>
                <w:sz w:val="18"/>
                <w:lang w:eastAsia="ja-JP"/>
              </w:rPr>
            </w:pPr>
            <w:r>
              <w:rPr>
                <w:rFonts w:ascii="Arial" w:hAnsi="Arial"/>
                <w:color w:val="000000" w:themeColor="text1"/>
                <w:sz w:val="18"/>
                <w:szCs w:val="16"/>
                <w:lang w:val="en-GB" w:eastAsia="zh-CN"/>
              </w:rPr>
              <w:t>Maximum number of SDL Data Units that can be carried in an SDL Data Block. Value is 1048576.</w:t>
            </w:r>
          </w:p>
        </w:tc>
      </w:tr>
    </w:tbl>
    <w:p w14:paraId="79733B96" w14:textId="77777777" w:rsidR="00222451" w:rsidRDefault="00222451" w:rsidP="00222451">
      <w:pPr>
        <w:rPr>
          <w:lang w:val="en-GB"/>
        </w:rPr>
      </w:pPr>
    </w:p>
    <w:p w14:paraId="54C1D2B1" w14:textId="3B9A00C6" w:rsidR="00222451" w:rsidRDefault="00222451" w:rsidP="00222451">
      <w:pPr>
        <w:pStyle w:val="4"/>
      </w:pPr>
      <w:r>
        <w:t>7.3.2.</w:t>
      </w:r>
      <w:r w:rsidR="00D60D2D">
        <w:t>27</w:t>
      </w:r>
      <w:r>
        <w:tab/>
        <w:t>XAPP SHARED DATA SUBSCRIPTION DELETE REQUEST</w:t>
      </w:r>
    </w:p>
    <w:p w14:paraId="2ABCAB0A" w14:textId="77777777" w:rsidR="00222451" w:rsidRPr="00B30EC9" w:rsidRDefault="00222451" w:rsidP="00222451">
      <w:pPr>
        <w:rPr>
          <w:rFonts w:ascii="Times New Roman" w:hAnsi="Times New Roman" w:cs="Times New Roman"/>
          <w:color w:val="000000" w:themeColor="text1"/>
          <w:sz w:val="20"/>
          <w:lang w:val="en-GB" w:eastAsia="zh-CN"/>
        </w:rPr>
      </w:pPr>
      <w:r w:rsidRPr="00B30EC9">
        <w:rPr>
          <w:rFonts w:ascii="Times New Roman" w:hAnsi="Times New Roman" w:cs="Times New Roman"/>
          <w:color w:val="000000" w:themeColor="text1"/>
          <w:sz w:val="20"/>
          <w:lang w:val="en-GB" w:eastAsia="zh-CN"/>
        </w:rPr>
        <w:t>This message is sent by the Near-RT RIC platform or a data consumer xApp to delete an existing subscription to the xApp shared data.</w:t>
      </w:r>
    </w:p>
    <w:p w14:paraId="22FA7733" w14:textId="77777777" w:rsidR="00222451" w:rsidRPr="00B30EC9" w:rsidRDefault="00222451" w:rsidP="00222451">
      <w:pPr>
        <w:rPr>
          <w:rFonts w:ascii="Times New Roman" w:hAnsi="Times New Roman" w:cs="Times New Roman"/>
          <w:color w:val="000000" w:themeColor="text1"/>
          <w:sz w:val="20"/>
          <w:lang w:val="en-GB" w:eastAsia="zh-CN"/>
        </w:rPr>
      </w:pPr>
      <w:r w:rsidRPr="00B30EC9">
        <w:rPr>
          <w:rFonts w:ascii="Times New Roman" w:hAnsi="Times New Roman" w:cs="Times New Roman"/>
          <w:color w:val="000000" w:themeColor="text1"/>
          <w:sz w:val="20"/>
          <w:lang w:val="en-GB" w:eastAsia="zh-CN"/>
        </w:rPr>
        <w:t>Direction: Near-RT RIC platform / Data consumer xApp -&gt; Data producer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4"/>
        <w:gridCol w:w="992"/>
        <w:gridCol w:w="1276"/>
        <w:gridCol w:w="4672"/>
      </w:tblGrid>
      <w:tr w:rsidR="005B3798" w14:paraId="34BABE2F" w14:textId="77777777" w:rsidTr="00C92C3B">
        <w:tc>
          <w:tcPr>
            <w:tcW w:w="2127" w:type="dxa"/>
          </w:tcPr>
          <w:p w14:paraId="7DBBADD3"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IE/Group Name</w:t>
            </w:r>
          </w:p>
        </w:tc>
        <w:tc>
          <w:tcPr>
            <w:tcW w:w="1134" w:type="dxa"/>
          </w:tcPr>
          <w:p w14:paraId="240870BD"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Presence</w:t>
            </w:r>
          </w:p>
        </w:tc>
        <w:tc>
          <w:tcPr>
            <w:tcW w:w="992" w:type="dxa"/>
          </w:tcPr>
          <w:p w14:paraId="72D9CA83"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Range</w:t>
            </w:r>
          </w:p>
        </w:tc>
        <w:tc>
          <w:tcPr>
            <w:tcW w:w="1276" w:type="dxa"/>
          </w:tcPr>
          <w:p w14:paraId="283B0B36"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IE type and reference</w:t>
            </w:r>
          </w:p>
        </w:tc>
        <w:tc>
          <w:tcPr>
            <w:tcW w:w="4672" w:type="dxa"/>
          </w:tcPr>
          <w:p w14:paraId="7C29E7C3"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Semantics description</w:t>
            </w:r>
          </w:p>
        </w:tc>
      </w:tr>
      <w:tr w:rsidR="005B3798" w14:paraId="244708A0" w14:textId="77777777" w:rsidTr="00C92C3B">
        <w:tc>
          <w:tcPr>
            <w:tcW w:w="2127" w:type="dxa"/>
          </w:tcPr>
          <w:p w14:paraId="7B1ECE11" w14:textId="77777777" w:rsidR="005B3798" w:rsidRDefault="005B3798" w:rsidP="00A54E21">
            <w:pPr>
              <w:spacing w:after="0"/>
              <w:rPr>
                <w:rFonts w:ascii="Arial" w:hAnsi="Arial" w:cs="Arial"/>
                <w:sz w:val="18"/>
                <w:lang w:eastAsia="ja-JP"/>
              </w:rPr>
            </w:pPr>
            <w:r>
              <w:rPr>
                <w:rFonts w:ascii="Arial" w:hAnsi="Arial" w:cs="Arial"/>
                <w:sz w:val="18"/>
                <w:lang w:eastAsia="ja-JP"/>
              </w:rPr>
              <w:t>Message Type</w:t>
            </w:r>
          </w:p>
        </w:tc>
        <w:tc>
          <w:tcPr>
            <w:tcW w:w="1134" w:type="dxa"/>
          </w:tcPr>
          <w:p w14:paraId="67D44D79" w14:textId="77777777" w:rsidR="005B3798" w:rsidRDefault="005B3798" w:rsidP="00A54E21">
            <w:pPr>
              <w:spacing w:after="0"/>
              <w:rPr>
                <w:rFonts w:ascii="Arial" w:hAnsi="Arial" w:cs="Arial"/>
                <w:sz w:val="18"/>
                <w:lang w:eastAsia="ja-JP"/>
              </w:rPr>
            </w:pPr>
            <w:r>
              <w:rPr>
                <w:rFonts w:ascii="Arial" w:hAnsi="Arial" w:cs="Arial"/>
                <w:sz w:val="18"/>
                <w:lang w:eastAsia="ja-JP"/>
              </w:rPr>
              <w:t>M</w:t>
            </w:r>
          </w:p>
        </w:tc>
        <w:tc>
          <w:tcPr>
            <w:tcW w:w="992" w:type="dxa"/>
          </w:tcPr>
          <w:p w14:paraId="56ACF8FE" w14:textId="77777777" w:rsidR="005B3798" w:rsidRDefault="005B3798" w:rsidP="00A54E21">
            <w:pPr>
              <w:spacing w:after="0"/>
              <w:rPr>
                <w:rFonts w:ascii="Arial" w:hAnsi="Arial" w:cs="Arial"/>
                <w:sz w:val="18"/>
                <w:lang w:eastAsia="ja-JP"/>
              </w:rPr>
            </w:pPr>
          </w:p>
        </w:tc>
        <w:tc>
          <w:tcPr>
            <w:tcW w:w="1276" w:type="dxa"/>
          </w:tcPr>
          <w:p w14:paraId="44D9008A" w14:textId="77777777" w:rsidR="005B3798" w:rsidRDefault="005B3798" w:rsidP="00A54E21">
            <w:pPr>
              <w:spacing w:after="0"/>
              <w:rPr>
                <w:rFonts w:ascii="Arial" w:hAnsi="Arial" w:cs="Arial"/>
                <w:sz w:val="18"/>
                <w:highlight w:val="yellow"/>
                <w:lang w:eastAsia="zh-CN"/>
              </w:rPr>
            </w:pPr>
            <w:r>
              <w:rPr>
                <w:rFonts w:ascii="Arial" w:hAnsi="Arial" w:cs="Arial"/>
                <w:sz w:val="18"/>
                <w:lang w:eastAsia="ja-JP"/>
              </w:rPr>
              <w:fldChar w:fldCharType="begin"/>
            </w:r>
            <w:r>
              <w:rPr>
                <w:rFonts w:ascii="Arial" w:hAnsi="Arial" w:cs="Arial"/>
                <w:sz w:val="18"/>
                <w:lang w:eastAsia="ja-JP"/>
              </w:rPr>
              <w:instrText xml:space="preserve"> REF _Ref76560695 \r \h  \* MERGEFORMAT </w:instrText>
            </w:r>
            <w:r>
              <w:rPr>
                <w:rFonts w:ascii="Arial" w:hAnsi="Arial" w:cs="Arial"/>
                <w:sz w:val="18"/>
                <w:lang w:eastAsia="ja-JP"/>
              </w:rPr>
            </w:r>
            <w:r>
              <w:rPr>
                <w:rFonts w:ascii="Arial" w:hAnsi="Arial" w:cs="Arial"/>
                <w:sz w:val="18"/>
                <w:lang w:eastAsia="ja-JP"/>
              </w:rPr>
              <w:fldChar w:fldCharType="separate"/>
            </w:r>
            <w:r>
              <w:rPr>
                <w:rFonts w:ascii="Arial" w:hAnsi="Arial" w:cs="Arial"/>
                <w:sz w:val="18"/>
                <w:lang w:eastAsia="ja-JP"/>
              </w:rPr>
              <w:t>7.3.3.1</w:t>
            </w:r>
            <w:r>
              <w:rPr>
                <w:rFonts w:ascii="Arial" w:hAnsi="Arial" w:cs="Arial"/>
                <w:sz w:val="18"/>
                <w:lang w:eastAsia="ja-JP"/>
              </w:rPr>
              <w:fldChar w:fldCharType="end"/>
            </w:r>
          </w:p>
        </w:tc>
        <w:tc>
          <w:tcPr>
            <w:tcW w:w="4672" w:type="dxa"/>
          </w:tcPr>
          <w:p w14:paraId="53F686EC" w14:textId="77777777" w:rsidR="005B3798" w:rsidRDefault="005B3798" w:rsidP="00A54E21">
            <w:pPr>
              <w:spacing w:after="0"/>
              <w:rPr>
                <w:rFonts w:ascii="Arial" w:hAnsi="Arial" w:cs="Arial"/>
                <w:sz w:val="18"/>
                <w:lang w:eastAsia="ja-JP"/>
              </w:rPr>
            </w:pPr>
          </w:p>
        </w:tc>
      </w:tr>
      <w:tr w:rsidR="005B3798" w14:paraId="71296F54" w14:textId="77777777" w:rsidTr="00C92C3B">
        <w:tc>
          <w:tcPr>
            <w:tcW w:w="2127" w:type="dxa"/>
          </w:tcPr>
          <w:p w14:paraId="5422B8D1" w14:textId="77777777" w:rsidR="005B3798" w:rsidRDefault="005B3798" w:rsidP="00A54E21">
            <w:pPr>
              <w:spacing w:after="0"/>
              <w:rPr>
                <w:rFonts w:ascii="Arial" w:hAnsi="Arial" w:cs="Arial"/>
                <w:sz w:val="18"/>
                <w:lang w:eastAsia="ja-JP"/>
              </w:rPr>
            </w:pPr>
            <w:r>
              <w:rPr>
                <w:rFonts w:ascii="Arial" w:hAnsi="Arial" w:cs="Arial"/>
                <w:sz w:val="18"/>
                <w:lang w:eastAsia="ja-JP"/>
              </w:rPr>
              <w:lastRenderedPageBreak/>
              <w:t>Procedure Transaction ID</w:t>
            </w:r>
          </w:p>
        </w:tc>
        <w:tc>
          <w:tcPr>
            <w:tcW w:w="1134" w:type="dxa"/>
          </w:tcPr>
          <w:p w14:paraId="531909D5" w14:textId="77777777" w:rsidR="005B3798" w:rsidRDefault="005B3798" w:rsidP="00A54E21">
            <w:pPr>
              <w:spacing w:after="0"/>
              <w:rPr>
                <w:rFonts w:ascii="Arial" w:hAnsi="Arial" w:cs="Arial"/>
                <w:sz w:val="18"/>
                <w:lang w:eastAsia="ja-JP"/>
              </w:rPr>
            </w:pPr>
            <w:r>
              <w:rPr>
                <w:rFonts w:ascii="Arial" w:hAnsi="Arial" w:cs="Arial"/>
                <w:sz w:val="18"/>
                <w:lang w:eastAsia="ja-JP"/>
              </w:rPr>
              <w:t>M</w:t>
            </w:r>
          </w:p>
        </w:tc>
        <w:tc>
          <w:tcPr>
            <w:tcW w:w="992" w:type="dxa"/>
          </w:tcPr>
          <w:p w14:paraId="029B1D67" w14:textId="77777777" w:rsidR="005B3798" w:rsidRDefault="005B3798" w:rsidP="00A54E21">
            <w:pPr>
              <w:spacing w:after="0"/>
              <w:rPr>
                <w:rFonts w:ascii="Arial" w:hAnsi="Arial" w:cs="Arial"/>
                <w:sz w:val="18"/>
                <w:lang w:eastAsia="ja-JP"/>
              </w:rPr>
            </w:pPr>
          </w:p>
        </w:tc>
        <w:tc>
          <w:tcPr>
            <w:tcW w:w="1276" w:type="dxa"/>
          </w:tcPr>
          <w:p w14:paraId="13C3B6E9" w14:textId="77777777" w:rsidR="005B3798" w:rsidRDefault="005B3798" w:rsidP="00A54E21">
            <w:pPr>
              <w:spacing w:after="0"/>
              <w:rPr>
                <w:rFonts w:ascii="Arial" w:hAnsi="Arial" w:cs="Arial"/>
                <w:sz w:val="18"/>
                <w:highlight w:val="yellow"/>
                <w:lang w:eastAsia="zh-CN"/>
              </w:rPr>
            </w:pPr>
            <w:r>
              <w:rPr>
                <w:rFonts w:ascii="Arial" w:hAnsi="Arial" w:cs="Arial"/>
                <w:sz w:val="18"/>
                <w:lang w:eastAsia="ja-JP"/>
              </w:rPr>
              <w:t>10.1.1</w:t>
            </w:r>
          </w:p>
        </w:tc>
        <w:tc>
          <w:tcPr>
            <w:tcW w:w="4672" w:type="dxa"/>
          </w:tcPr>
          <w:p w14:paraId="564CCEDB" w14:textId="77777777" w:rsidR="005B3798" w:rsidRDefault="005B3798" w:rsidP="00A54E21">
            <w:pPr>
              <w:spacing w:after="0"/>
              <w:rPr>
                <w:rFonts w:ascii="Arial" w:hAnsi="Arial" w:cs="Arial"/>
                <w:sz w:val="18"/>
                <w:lang w:eastAsia="ja-JP"/>
              </w:rPr>
            </w:pPr>
          </w:p>
        </w:tc>
      </w:tr>
      <w:tr w:rsidR="005B3798" w14:paraId="4689B5C6" w14:textId="77777777" w:rsidTr="00C92C3B">
        <w:tc>
          <w:tcPr>
            <w:tcW w:w="2127" w:type="dxa"/>
          </w:tcPr>
          <w:p w14:paraId="5DA0DD81" w14:textId="77777777" w:rsidR="005B3798" w:rsidRDefault="005B3798" w:rsidP="00A54E21">
            <w:pPr>
              <w:spacing w:after="0"/>
              <w:rPr>
                <w:rFonts w:ascii="Arial" w:hAnsi="Arial" w:cs="Arial"/>
                <w:sz w:val="18"/>
                <w:lang w:eastAsia="ja-JP"/>
              </w:rPr>
            </w:pPr>
            <w:r>
              <w:rPr>
                <w:rFonts w:ascii="Arial" w:hAnsi="Arial" w:cs="Arial"/>
                <w:sz w:val="18"/>
                <w:lang w:eastAsia="ja-JP"/>
              </w:rPr>
              <w:t>Subscription ID</w:t>
            </w:r>
          </w:p>
        </w:tc>
        <w:tc>
          <w:tcPr>
            <w:tcW w:w="1134" w:type="dxa"/>
          </w:tcPr>
          <w:p w14:paraId="7F5E7E98" w14:textId="77777777" w:rsidR="005B3798" w:rsidRDefault="005B3798" w:rsidP="00A54E21">
            <w:pPr>
              <w:spacing w:after="0"/>
              <w:rPr>
                <w:rFonts w:ascii="Arial" w:hAnsi="Arial" w:cs="Arial"/>
                <w:sz w:val="18"/>
                <w:lang w:eastAsia="ja-JP"/>
              </w:rPr>
            </w:pPr>
            <w:r>
              <w:rPr>
                <w:rFonts w:ascii="Arial" w:hAnsi="Arial" w:cs="Arial"/>
                <w:sz w:val="18"/>
                <w:lang w:eastAsia="ja-JP"/>
              </w:rPr>
              <w:t>M</w:t>
            </w:r>
          </w:p>
        </w:tc>
        <w:tc>
          <w:tcPr>
            <w:tcW w:w="992" w:type="dxa"/>
          </w:tcPr>
          <w:p w14:paraId="672B7A2A" w14:textId="77777777" w:rsidR="005B3798" w:rsidRDefault="005B3798" w:rsidP="00A54E21">
            <w:pPr>
              <w:spacing w:after="0"/>
              <w:rPr>
                <w:rFonts w:ascii="Arial" w:hAnsi="Arial" w:cs="Arial"/>
                <w:sz w:val="18"/>
                <w:lang w:eastAsia="ja-JP"/>
              </w:rPr>
            </w:pPr>
          </w:p>
        </w:tc>
        <w:tc>
          <w:tcPr>
            <w:tcW w:w="1276" w:type="dxa"/>
          </w:tcPr>
          <w:p w14:paraId="09FA7B4C" w14:textId="1E1C7117" w:rsidR="005B3798" w:rsidRDefault="005B3798" w:rsidP="00A54E21">
            <w:pPr>
              <w:spacing w:after="0"/>
              <w:rPr>
                <w:rFonts w:ascii="Arial" w:hAnsi="Arial" w:cs="Arial"/>
                <w:sz w:val="18"/>
                <w:lang w:eastAsia="ja-JP"/>
              </w:rPr>
            </w:pPr>
            <w:r>
              <w:rPr>
                <w:rFonts w:ascii="Arial" w:hAnsi="Arial" w:cs="Arial"/>
                <w:sz w:val="18"/>
                <w:lang w:eastAsia="ja-JP"/>
              </w:rPr>
              <w:t>7.3.3.26</w:t>
            </w:r>
          </w:p>
        </w:tc>
        <w:tc>
          <w:tcPr>
            <w:tcW w:w="4672" w:type="dxa"/>
          </w:tcPr>
          <w:p w14:paraId="6958C482" w14:textId="77777777" w:rsidR="005B3798" w:rsidRDefault="005B3798" w:rsidP="00A54E21">
            <w:pPr>
              <w:spacing w:after="0"/>
              <w:rPr>
                <w:rFonts w:ascii="Arial" w:hAnsi="Arial" w:cs="Arial"/>
                <w:sz w:val="18"/>
                <w:lang w:eastAsia="ja-JP"/>
              </w:rPr>
            </w:pPr>
            <w:r>
              <w:rPr>
                <w:rFonts w:ascii="Arial" w:hAnsi="Arial" w:cs="Arial"/>
                <w:sz w:val="18"/>
                <w:lang w:eastAsia="ja-JP"/>
              </w:rPr>
              <w:t>The same Subscription ID as in the subscription response.</w:t>
            </w:r>
          </w:p>
        </w:tc>
      </w:tr>
    </w:tbl>
    <w:p w14:paraId="2C0F35E9" w14:textId="77777777" w:rsidR="00222451" w:rsidRDefault="00222451" w:rsidP="00222451">
      <w:pPr>
        <w:rPr>
          <w:lang w:val="en-GB"/>
        </w:rPr>
      </w:pPr>
    </w:p>
    <w:p w14:paraId="5E940256" w14:textId="442B4BEF" w:rsidR="00222451" w:rsidRDefault="00222451" w:rsidP="00222451">
      <w:pPr>
        <w:pStyle w:val="4"/>
      </w:pPr>
      <w:r>
        <w:t>7.3.2.</w:t>
      </w:r>
      <w:r w:rsidR="00D60D2D">
        <w:t>28</w:t>
      </w:r>
      <w:r>
        <w:tab/>
        <w:t>XAPP SHARED DATA SUBSCRIPTION DELETE RESPONSE</w:t>
      </w:r>
    </w:p>
    <w:p w14:paraId="6F2A7D26" w14:textId="77777777" w:rsidR="00222451" w:rsidRPr="00B30EC9" w:rsidRDefault="00222451" w:rsidP="00222451">
      <w:pPr>
        <w:rPr>
          <w:rFonts w:ascii="Times New Roman" w:hAnsi="Times New Roman" w:cs="Times New Roman"/>
          <w:color w:val="000000" w:themeColor="text1"/>
          <w:sz w:val="20"/>
          <w:lang w:val="en-GB" w:eastAsia="zh-CN"/>
        </w:rPr>
      </w:pPr>
      <w:r w:rsidRPr="00B30EC9">
        <w:rPr>
          <w:rFonts w:ascii="Times New Roman" w:hAnsi="Times New Roman" w:cs="Times New Roman"/>
          <w:color w:val="000000" w:themeColor="text1"/>
          <w:sz w:val="20"/>
          <w:lang w:val="en-GB" w:eastAsia="zh-CN"/>
        </w:rPr>
        <w:t>This message is sent by the data producer xApp to indicate successful deletion of an existing subscription to the xApp shared data.</w:t>
      </w:r>
    </w:p>
    <w:p w14:paraId="4C1007D3" w14:textId="77777777" w:rsidR="00222451" w:rsidRPr="00B30EC9" w:rsidRDefault="00222451" w:rsidP="00222451">
      <w:pPr>
        <w:rPr>
          <w:rFonts w:ascii="Times New Roman" w:hAnsi="Times New Roman" w:cs="Times New Roman"/>
          <w:color w:val="000000" w:themeColor="text1"/>
          <w:sz w:val="20"/>
          <w:lang w:val="en-GB" w:eastAsia="zh-CN"/>
        </w:rPr>
      </w:pPr>
      <w:r w:rsidRPr="00B30EC9">
        <w:rPr>
          <w:rFonts w:ascii="Times New Roman" w:hAnsi="Times New Roman" w:cs="Times New Roman"/>
          <w:color w:val="000000" w:themeColor="text1"/>
          <w:sz w:val="20"/>
          <w:lang w:val="en-GB" w:eastAsia="zh-CN"/>
        </w:rPr>
        <w:t>Direction: Data producer xApp  -&gt; Near-RT RIC platform / Data consumer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4"/>
        <w:gridCol w:w="992"/>
        <w:gridCol w:w="1276"/>
        <w:gridCol w:w="4672"/>
      </w:tblGrid>
      <w:tr w:rsidR="005B3798" w14:paraId="6AD1515C" w14:textId="77777777" w:rsidTr="00C92C3B">
        <w:tc>
          <w:tcPr>
            <w:tcW w:w="2127" w:type="dxa"/>
          </w:tcPr>
          <w:p w14:paraId="1E090E95"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IE/Group Name</w:t>
            </w:r>
          </w:p>
        </w:tc>
        <w:tc>
          <w:tcPr>
            <w:tcW w:w="1134" w:type="dxa"/>
          </w:tcPr>
          <w:p w14:paraId="5C81374E"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Presence</w:t>
            </w:r>
          </w:p>
        </w:tc>
        <w:tc>
          <w:tcPr>
            <w:tcW w:w="992" w:type="dxa"/>
          </w:tcPr>
          <w:p w14:paraId="6433889F"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Range</w:t>
            </w:r>
          </w:p>
        </w:tc>
        <w:tc>
          <w:tcPr>
            <w:tcW w:w="1276" w:type="dxa"/>
          </w:tcPr>
          <w:p w14:paraId="280D1B13"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IE type and reference</w:t>
            </w:r>
          </w:p>
        </w:tc>
        <w:tc>
          <w:tcPr>
            <w:tcW w:w="4672" w:type="dxa"/>
          </w:tcPr>
          <w:p w14:paraId="19D45D2E"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Semantics description</w:t>
            </w:r>
          </w:p>
        </w:tc>
      </w:tr>
      <w:tr w:rsidR="005B3798" w14:paraId="5ED1ED97" w14:textId="77777777" w:rsidTr="00C92C3B">
        <w:tc>
          <w:tcPr>
            <w:tcW w:w="2127" w:type="dxa"/>
          </w:tcPr>
          <w:p w14:paraId="7B2B37BF" w14:textId="77777777" w:rsidR="005B3798" w:rsidRDefault="005B3798" w:rsidP="00A54E21">
            <w:pPr>
              <w:spacing w:after="0"/>
              <w:rPr>
                <w:rFonts w:ascii="Arial" w:hAnsi="Arial" w:cs="Arial"/>
                <w:sz w:val="18"/>
                <w:lang w:eastAsia="ja-JP"/>
              </w:rPr>
            </w:pPr>
            <w:r>
              <w:rPr>
                <w:rFonts w:ascii="Arial" w:hAnsi="Arial" w:cs="Arial"/>
                <w:sz w:val="18"/>
                <w:lang w:eastAsia="ja-JP"/>
              </w:rPr>
              <w:t>Message Type</w:t>
            </w:r>
          </w:p>
        </w:tc>
        <w:tc>
          <w:tcPr>
            <w:tcW w:w="1134" w:type="dxa"/>
          </w:tcPr>
          <w:p w14:paraId="44068802" w14:textId="77777777" w:rsidR="005B3798" w:rsidRDefault="005B3798" w:rsidP="00A54E21">
            <w:pPr>
              <w:spacing w:after="0"/>
              <w:rPr>
                <w:rFonts w:ascii="Arial" w:hAnsi="Arial" w:cs="Arial"/>
                <w:sz w:val="18"/>
                <w:lang w:eastAsia="ja-JP"/>
              </w:rPr>
            </w:pPr>
            <w:r>
              <w:rPr>
                <w:rFonts w:ascii="Arial" w:hAnsi="Arial" w:cs="Arial"/>
                <w:sz w:val="18"/>
                <w:lang w:eastAsia="ja-JP"/>
              </w:rPr>
              <w:t>M</w:t>
            </w:r>
          </w:p>
        </w:tc>
        <w:tc>
          <w:tcPr>
            <w:tcW w:w="992" w:type="dxa"/>
          </w:tcPr>
          <w:p w14:paraId="499C84AD" w14:textId="77777777" w:rsidR="005B3798" w:rsidRDefault="005B3798" w:rsidP="00A54E21">
            <w:pPr>
              <w:spacing w:after="0"/>
              <w:rPr>
                <w:rFonts w:ascii="Arial" w:hAnsi="Arial" w:cs="Arial"/>
                <w:sz w:val="18"/>
                <w:lang w:eastAsia="ja-JP"/>
              </w:rPr>
            </w:pPr>
          </w:p>
        </w:tc>
        <w:tc>
          <w:tcPr>
            <w:tcW w:w="1276" w:type="dxa"/>
          </w:tcPr>
          <w:p w14:paraId="149AB36C" w14:textId="77777777" w:rsidR="005B3798" w:rsidRDefault="005B3798" w:rsidP="00A54E21">
            <w:pPr>
              <w:spacing w:after="0"/>
              <w:rPr>
                <w:rFonts w:ascii="Arial" w:hAnsi="Arial" w:cs="Arial"/>
                <w:sz w:val="18"/>
                <w:highlight w:val="yellow"/>
                <w:lang w:eastAsia="zh-CN"/>
              </w:rPr>
            </w:pPr>
            <w:r>
              <w:rPr>
                <w:rFonts w:ascii="Arial" w:hAnsi="Arial" w:cs="Arial"/>
                <w:sz w:val="18"/>
                <w:lang w:eastAsia="ja-JP"/>
              </w:rPr>
              <w:fldChar w:fldCharType="begin"/>
            </w:r>
            <w:r>
              <w:rPr>
                <w:rFonts w:ascii="Arial" w:hAnsi="Arial" w:cs="Arial"/>
                <w:sz w:val="18"/>
                <w:lang w:eastAsia="ja-JP"/>
              </w:rPr>
              <w:instrText xml:space="preserve"> REF _Ref76560695 \r \h  \* MERGEFORMAT </w:instrText>
            </w:r>
            <w:r>
              <w:rPr>
                <w:rFonts w:ascii="Arial" w:hAnsi="Arial" w:cs="Arial"/>
                <w:sz w:val="18"/>
                <w:lang w:eastAsia="ja-JP"/>
              </w:rPr>
            </w:r>
            <w:r>
              <w:rPr>
                <w:rFonts w:ascii="Arial" w:hAnsi="Arial" w:cs="Arial"/>
                <w:sz w:val="18"/>
                <w:lang w:eastAsia="ja-JP"/>
              </w:rPr>
              <w:fldChar w:fldCharType="separate"/>
            </w:r>
            <w:r>
              <w:rPr>
                <w:rFonts w:ascii="Arial" w:hAnsi="Arial" w:cs="Arial"/>
                <w:sz w:val="18"/>
                <w:lang w:eastAsia="ja-JP"/>
              </w:rPr>
              <w:t>7.3.3.1</w:t>
            </w:r>
            <w:r>
              <w:rPr>
                <w:rFonts w:ascii="Arial" w:hAnsi="Arial" w:cs="Arial"/>
                <w:sz w:val="18"/>
                <w:lang w:eastAsia="ja-JP"/>
              </w:rPr>
              <w:fldChar w:fldCharType="end"/>
            </w:r>
          </w:p>
        </w:tc>
        <w:tc>
          <w:tcPr>
            <w:tcW w:w="4672" w:type="dxa"/>
          </w:tcPr>
          <w:p w14:paraId="0DE1F028" w14:textId="77777777" w:rsidR="005B3798" w:rsidRDefault="005B3798" w:rsidP="00A54E21">
            <w:pPr>
              <w:spacing w:after="0"/>
              <w:rPr>
                <w:rFonts w:ascii="Arial" w:hAnsi="Arial" w:cs="Arial"/>
                <w:sz w:val="18"/>
                <w:lang w:eastAsia="ja-JP"/>
              </w:rPr>
            </w:pPr>
          </w:p>
        </w:tc>
      </w:tr>
      <w:tr w:rsidR="005B3798" w14:paraId="6C94D6CF" w14:textId="77777777" w:rsidTr="00C92C3B">
        <w:tc>
          <w:tcPr>
            <w:tcW w:w="2127" w:type="dxa"/>
          </w:tcPr>
          <w:p w14:paraId="3694B02B" w14:textId="77777777" w:rsidR="005B3798" w:rsidRDefault="005B3798" w:rsidP="00A54E21">
            <w:pPr>
              <w:spacing w:after="0"/>
              <w:rPr>
                <w:rFonts w:ascii="Arial" w:hAnsi="Arial" w:cs="Arial"/>
                <w:sz w:val="18"/>
                <w:lang w:eastAsia="ja-JP"/>
              </w:rPr>
            </w:pPr>
            <w:r>
              <w:rPr>
                <w:rFonts w:ascii="Arial" w:hAnsi="Arial" w:cs="Arial"/>
                <w:sz w:val="18"/>
                <w:lang w:eastAsia="ja-JP"/>
              </w:rPr>
              <w:t>Procedure Transaction ID</w:t>
            </w:r>
          </w:p>
        </w:tc>
        <w:tc>
          <w:tcPr>
            <w:tcW w:w="1134" w:type="dxa"/>
          </w:tcPr>
          <w:p w14:paraId="01373432" w14:textId="77777777" w:rsidR="005B3798" w:rsidRDefault="005B3798" w:rsidP="00A54E21">
            <w:pPr>
              <w:spacing w:after="0"/>
              <w:rPr>
                <w:rFonts w:ascii="Arial" w:hAnsi="Arial" w:cs="Arial"/>
                <w:sz w:val="18"/>
                <w:lang w:eastAsia="ja-JP"/>
              </w:rPr>
            </w:pPr>
            <w:r>
              <w:rPr>
                <w:rFonts w:ascii="Arial" w:hAnsi="Arial" w:cs="Arial"/>
                <w:sz w:val="18"/>
                <w:lang w:eastAsia="ja-JP"/>
              </w:rPr>
              <w:t>M</w:t>
            </w:r>
          </w:p>
        </w:tc>
        <w:tc>
          <w:tcPr>
            <w:tcW w:w="992" w:type="dxa"/>
          </w:tcPr>
          <w:p w14:paraId="3DDA1C16" w14:textId="77777777" w:rsidR="005B3798" w:rsidRDefault="005B3798" w:rsidP="00A54E21">
            <w:pPr>
              <w:spacing w:after="0"/>
              <w:rPr>
                <w:rFonts w:ascii="Arial" w:hAnsi="Arial" w:cs="Arial"/>
                <w:sz w:val="18"/>
                <w:lang w:eastAsia="ja-JP"/>
              </w:rPr>
            </w:pPr>
          </w:p>
        </w:tc>
        <w:tc>
          <w:tcPr>
            <w:tcW w:w="1276" w:type="dxa"/>
          </w:tcPr>
          <w:p w14:paraId="73743B20" w14:textId="77777777" w:rsidR="005B3798" w:rsidRDefault="005B3798" w:rsidP="00A54E21">
            <w:pPr>
              <w:spacing w:after="0"/>
              <w:rPr>
                <w:rFonts w:ascii="Arial" w:hAnsi="Arial" w:cs="Arial"/>
                <w:sz w:val="18"/>
                <w:highlight w:val="yellow"/>
                <w:lang w:eastAsia="zh-CN"/>
              </w:rPr>
            </w:pPr>
            <w:r>
              <w:rPr>
                <w:rFonts w:ascii="Arial" w:hAnsi="Arial" w:cs="Arial"/>
                <w:sz w:val="18"/>
                <w:lang w:eastAsia="ja-JP"/>
              </w:rPr>
              <w:t>10.1.1</w:t>
            </w:r>
          </w:p>
        </w:tc>
        <w:tc>
          <w:tcPr>
            <w:tcW w:w="4672" w:type="dxa"/>
          </w:tcPr>
          <w:p w14:paraId="4D0D3CB3" w14:textId="77777777" w:rsidR="005B3798" w:rsidRDefault="005B3798" w:rsidP="00A54E21">
            <w:pPr>
              <w:spacing w:after="0"/>
              <w:rPr>
                <w:rFonts w:ascii="Arial" w:hAnsi="Arial" w:cs="Arial"/>
                <w:sz w:val="18"/>
                <w:lang w:eastAsia="ja-JP"/>
              </w:rPr>
            </w:pPr>
          </w:p>
        </w:tc>
      </w:tr>
    </w:tbl>
    <w:p w14:paraId="2501AA01" w14:textId="77777777" w:rsidR="00222451" w:rsidRDefault="00222451" w:rsidP="00222451">
      <w:pPr>
        <w:rPr>
          <w:lang w:val="en-GB"/>
        </w:rPr>
      </w:pPr>
    </w:p>
    <w:p w14:paraId="4BE3A3EE" w14:textId="4C0CDBBA" w:rsidR="00222451" w:rsidRDefault="00222451" w:rsidP="00222451">
      <w:pPr>
        <w:pStyle w:val="4"/>
      </w:pPr>
      <w:r>
        <w:t>7.3.2.</w:t>
      </w:r>
      <w:r w:rsidR="00D60D2D">
        <w:t>29</w:t>
      </w:r>
      <w:r>
        <w:tab/>
        <w:t>XAPP SHARED DATA SUBSCRIPTION DELETE FAILURE</w:t>
      </w:r>
    </w:p>
    <w:p w14:paraId="7714CACF" w14:textId="77777777" w:rsidR="00222451" w:rsidRPr="00B30EC9" w:rsidRDefault="00222451" w:rsidP="00222451">
      <w:pPr>
        <w:rPr>
          <w:rFonts w:ascii="Times New Roman" w:hAnsi="Times New Roman" w:cs="Times New Roman"/>
          <w:color w:val="000000" w:themeColor="text1"/>
          <w:sz w:val="20"/>
          <w:lang w:val="en-GB" w:eastAsia="zh-CN"/>
        </w:rPr>
      </w:pPr>
      <w:r w:rsidRPr="00B30EC9">
        <w:rPr>
          <w:rFonts w:ascii="Times New Roman" w:hAnsi="Times New Roman" w:cs="Times New Roman"/>
          <w:color w:val="000000" w:themeColor="text1"/>
          <w:sz w:val="20"/>
          <w:lang w:val="en-GB" w:eastAsia="zh-CN"/>
        </w:rPr>
        <w:t>This message is sent by the data producer xApp to indicate failure of the subscription request.</w:t>
      </w:r>
    </w:p>
    <w:p w14:paraId="73B54FDF" w14:textId="77777777" w:rsidR="00222451" w:rsidRPr="00B30EC9" w:rsidRDefault="00222451" w:rsidP="00222451">
      <w:pPr>
        <w:rPr>
          <w:rFonts w:ascii="Times New Roman" w:hAnsi="Times New Roman" w:cs="Times New Roman"/>
          <w:color w:val="000000" w:themeColor="text1"/>
          <w:sz w:val="20"/>
          <w:lang w:val="en-GB" w:eastAsia="zh-CN"/>
        </w:rPr>
      </w:pPr>
      <w:r w:rsidRPr="00B30EC9">
        <w:rPr>
          <w:rFonts w:ascii="Times New Roman" w:hAnsi="Times New Roman" w:cs="Times New Roman"/>
          <w:color w:val="000000" w:themeColor="text1"/>
          <w:sz w:val="20"/>
          <w:lang w:val="en-GB" w:eastAsia="zh-CN"/>
        </w:rPr>
        <w:t>Direction: Data producer xApp  -&gt; Near-RT RIC platform / Data consumer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4"/>
        <w:gridCol w:w="992"/>
        <w:gridCol w:w="1276"/>
        <w:gridCol w:w="4672"/>
      </w:tblGrid>
      <w:tr w:rsidR="005B3798" w14:paraId="06E57304" w14:textId="77777777" w:rsidTr="00C92C3B">
        <w:tc>
          <w:tcPr>
            <w:tcW w:w="2127" w:type="dxa"/>
          </w:tcPr>
          <w:p w14:paraId="0DC614C7"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IE/Group Name</w:t>
            </w:r>
          </w:p>
        </w:tc>
        <w:tc>
          <w:tcPr>
            <w:tcW w:w="1134" w:type="dxa"/>
          </w:tcPr>
          <w:p w14:paraId="0317C607"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Presence</w:t>
            </w:r>
          </w:p>
        </w:tc>
        <w:tc>
          <w:tcPr>
            <w:tcW w:w="992" w:type="dxa"/>
          </w:tcPr>
          <w:p w14:paraId="4214A2B4"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Range</w:t>
            </w:r>
          </w:p>
        </w:tc>
        <w:tc>
          <w:tcPr>
            <w:tcW w:w="1276" w:type="dxa"/>
          </w:tcPr>
          <w:p w14:paraId="2CB2BB05"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IE type and reference</w:t>
            </w:r>
          </w:p>
        </w:tc>
        <w:tc>
          <w:tcPr>
            <w:tcW w:w="4672" w:type="dxa"/>
          </w:tcPr>
          <w:p w14:paraId="5FBD8150" w14:textId="77777777" w:rsidR="005B3798" w:rsidRDefault="005B3798" w:rsidP="00A54E21">
            <w:pPr>
              <w:spacing w:after="0"/>
              <w:jc w:val="center"/>
              <w:rPr>
                <w:rFonts w:ascii="Arial" w:hAnsi="Arial" w:cs="Arial"/>
                <w:b/>
                <w:sz w:val="18"/>
                <w:lang w:eastAsia="ja-JP"/>
              </w:rPr>
            </w:pPr>
            <w:r>
              <w:rPr>
                <w:rFonts w:ascii="Arial" w:hAnsi="Arial" w:cs="Arial"/>
                <w:b/>
                <w:sz w:val="18"/>
                <w:lang w:eastAsia="ja-JP"/>
              </w:rPr>
              <w:t>Semantics description</w:t>
            </w:r>
          </w:p>
        </w:tc>
      </w:tr>
      <w:tr w:rsidR="005B3798" w14:paraId="011B72A4" w14:textId="77777777" w:rsidTr="00C92C3B">
        <w:tc>
          <w:tcPr>
            <w:tcW w:w="2127" w:type="dxa"/>
          </w:tcPr>
          <w:p w14:paraId="2B7A05D8" w14:textId="77777777" w:rsidR="005B3798" w:rsidRDefault="005B3798" w:rsidP="00A54E21">
            <w:pPr>
              <w:spacing w:after="0"/>
              <w:rPr>
                <w:rFonts w:ascii="Arial" w:hAnsi="Arial" w:cs="Arial"/>
                <w:sz w:val="18"/>
                <w:lang w:eastAsia="ja-JP"/>
              </w:rPr>
            </w:pPr>
            <w:r>
              <w:rPr>
                <w:rFonts w:ascii="Arial" w:hAnsi="Arial" w:cs="Arial"/>
                <w:sz w:val="18"/>
                <w:lang w:eastAsia="ja-JP"/>
              </w:rPr>
              <w:t>Message Type</w:t>
            </w:r>
          </w:p>
        </w:tc>
        <w:tc>
          <w:tcPr>
            <w:tcW w:w="1134" w:type="dxa"/>
          </w:tcPr>
          <w:p w14:paraId="033EFB73" w14:textId="77777777" w:rsidR="005B3798" w:rsidRDefault="005B3798" w:rsidP="00A54E21">
            <w:pPr>
              <w:spacing w:after="0"/>
              <w:rPr>
                <w:rFonts w:ascii="Arial" w:hAnsi="Arial" w:cs="Arial"/>
                <w:sz w:val="18"/>
                <w:lang w:eastAsia="ja-JP"/>
              </w:rPr>
            </w:pPr>
            <w:r>
              <w:rPr>
                <w:rFonts w:ascii="Arial" w:hAnsi="Arial" w:cs="Arial"/>
                <w:sz w:val="18"/>
                <w:lang w:eastAsia="ja-JP"/>
              </w:rPr>
              <w:t>M</w:t>
            </w:r>
          </w:p>
        </w:tc>
        <w:tc>
          <w:tcPr>
            <w:tcW w:w="992" w:type="dxa"/>
          </w:tcPr>
          <w:p w14:paraId="2241254C" w14:textId="77777777" w:rsidR="005B3798" w:rsidRDefault="005B3798" w:rsidP="00A54E21">
            <w:pPr>
              <w:spacing w:after="0"/>
              <w:rPr>
                <w:rFonts w:ascii="Arial" w:hAnsi="Arial" w:cs="Arial"/>
                <w:sz w:val="18"/>
                <w:lang w:eastAsia="ja-JP"/>
              </w:rPr>
            </w:pPr>
          </w:p>
        </w:tc>
        <w:tc>
          <w:tcPr>
            <w:tcW w:w="1276" w:type="dxa"/>
          </w:tcPr>
          <w:p w14:paraId="3840A922" w14:textId="77777777" w:rsidR="005B3798" w:rsidRDefault="005B3798" w:rsidP="00A54E21">
            <w:pPr>
              <w:spacing w:after="0"/>
              <w:rPr>
                <w:rFonts w:ascii="Arial" w:hAnsi="Arial" w:cs="Arial"/>
                <w:sz w:val="18"/>
                <w:highlight w:val="yellow"/>
                <w:lang w:eastAsia="zh-CN"/>
              </w:rPr>
            </w:pPr>
            <w:r>
              <w:rPr>
                <w:rFonts w:ascii="Arial" w:hAnsi="Arial" w:cs="Arial"/>
                <w:sz w:val="18"/>
                <w:lang w:eastAsia="ja-JP"/>
              </w:rPr>
              <w:fldChar w:fldCharType="begin"/>
            </w:r>
            <w:r>
              <w:rPr>
                <w:rFonts w:ascii="Arial" w:hAnsi="Arial" w:cs="Arial"/>
                <w:sz w:val="18"/>
                <w:lang w:eastAsia="ja-JP"/>
              </w:rPr>
              <w:instrText xml:space="preserve"> REF _Ref76560695 \r \h  \* MERGEFORMAT </w:instrText>
            </w:r>
            <w:r>
              <w:rPr>
                <w:rFonts w:ascii="Arial" w:hAnsi="Arial" w:cs="Arial"/>
                <w:sz w:val="18"/>
                <w:lang w:eastAsia="ja-JP"/>
              </w:rPr>
            </w:r>
            <w:r>
              <w:rPr>
                <w:rFonts w:ascii="Arial" w:hAnsi="Arial" w:cs="Arial"/>
                <w:sz w:val="18"/>
                <w:lang w:eastAsia="ja-JP"/>
              </w:rPr>
              <w:fldChar w:fldCharType="separate"/>
            </w:r>
            <w:r>
              <w:rPr>
                <w:rFonts w:ascii="Arial" w:hAnsi="Arial" w:cs="Arial"/>
                <w:sz w:val="18"/>
                <w:lang w:eastAsia="ja-JP"/>
              </w:rPr>
              <w:t>7.3.3.1</w:t>
            </w:r>
            <w:r>
              <w:rPr>
                <w:rFonts w:ascii="Arial" w:hAnsi="Arial" w:cs="Arial"/>
                <w:sz w:val="18"/>
                <w:lang w:eastAsia="ja-JP"/>
              </w:rPr>
              <w:fldChar w:fldCharType="end"/>
            </w:r>
          </w:p>
        </w:tc>
        <w:tc>
          <w:tcPr>
            <w:tcW w:w="4672" w:type="dxa"/>
          </w:tcPr>
          <w:p w14:paraId="23A543A3" w14:textId="77777777" w:rsidR="005B3798" w:rsidRDefault="005B3798" w:rsidP="00A54E21">
            <w:pPr>
              <w:spacing w:after="0"/>
              <w:rPr>
                <w:rFonts w:ascii="Arial" w:hAnsi="Arial" w:cs="Arial"/>
                <w:sz w:val="18"/>
                <w:lang w:eastAsia="ja-JP"/>
              </w:rPr>
            </w:pPr>
          </w:p>
        </w:tc>
      </w:tr>
      <w:tr w:rsidR="005B3798" w14:paraId="014D7B97" w14:textId="77777777" w:rsidTr="00C92C3B">
        <w:tc>
          <w:tcPr>
            <w:tcW w:w="2127" w:type="dxa"/>
          </w:tcPr>
          <w:p w14:paraId="1509A179" w14:textId="77777777" w:rsidR="005B3798" w:rsidRDefault="005B3798" w:rsidP="00A54E21">
            <w:pPr>
              <w:spacing w:after="0"/>
              <w:rPr>
                <w:rFonts w:ascii="Arial" w:hAnsi="Arial" w:cs="Arial"/>
                <w:sz w:val="18"/>
                <w:lang w:eastAsia="ja-JP"/>
              </w:rPr>
            </w:pPr>
            <w:r>
              <w:rPr>
                <w:rFonts w:ascii="Arial" w:hAnsi="Arial" w:cs="Arial"/>
                <w:sz w:val="18"/>
                <w:lang w:eastAsia="ja-JP"/>
              </w:rPr>
              <w:t>Procedure Transaction ID</w:t>
            </w:r>
          </w:p>
        </w:tc>
        <w:tc>
          <w:tcPr>
            <w:tcW w:w="1134" w:type="dxa"/>
          </w:tcPr>
          <w:p w14:paraId="2D8452A9" w14:textId="77777777" w:rsidR="005B3798" w:rsidRDefault="005B3798" w:rsidP="00A54E21">
            <w:pPr>
              <w:spacing w:after="0"/>
              <w:rPr>
                <w:rFonts w:ascii="Arial" w:hAnsi="Arial" w:cs="Arial"/>
                <w:sz w:val="18"/>
                <w:lang w:eastAsia="ja-JP"/>
              </w:rPr>
            </w:pPr>
            <w:r>
              <w:rPr>
                <w:rFonts w:ascii="Arial" w:hAnsi="Arial" w:cs="Arial"/>
                <w:sz w:val="18"/>
                <w:lang w:eastAsia="ja-JP"/>
              </w:rPr>
              <w:t>M</w:t>
            </w:r>
          </w:p>
        </w:tc>
        <w:tc>
          <w:tcPr>
            <w:tcW w:w="992" w:type="dxa"/>
          </w:tcPr>
          <w:p w14:paraId="4863E91C" w14:textId="77777777" w:rsidR="005B3798" w:rsidRDefault="005B3798" w:rsidP="00A54E21">
            <w:pPr>
              <w:spacing w:after="0"/>
              <w:rPr>
                <w:rFonts w:ascii="Arial" w:hAnsi="Arial" w:cs="Arial"/>
                <w:sz w:val="18"/>
                <w:lang w:eastAsia="ja-JP"/>
              </w:rPr>
            </w:pPr>
          </w:p>
        </w:tc>
        <w:tc>
          <w:tcPr>
            <w:tcW w:w="1276" w:type="dxa"/>
          </w:tcPr>
          <w:p w14:paraId="3BF2B2D9" w14:textId="77777777" w:rsidR="005B3798" w:rsidRDefault="005B3798" w:rsidP="00A54E21">
            <w:pPr>
              <w:spacing w:after="0"/>
              <w:rPr>
                <w:rFonts w:ascii="Arial" w:hAnsi="Arial" w:cs="Arial"/>
                <w:sz w:val="18"/>
                <w:highlight w:val="yellow"/>
                <w:lang w:eastAsia="zh-CN"/>
              </w:rPr>
            </w:pPr>
            <w:r>
              <w:rPr>
                <w:rFonts w:ascii="Arial" w:hAnsi="Arial" w:cs="Arial"/>
                <w:sz w:val="18"/>
                <w:lang w:eastAsia="ja-JP"/>
              </w:rPr>
              <w:t>10.1.1</w:t>
            </w:r>
          </w:p>
        </w:tc>
        <w:tc>
          <w:tcPr>
            <w:tcW w:w="4672" w:type="dxa"/>
          </w:tcPr>
          <w:p w14:paraId="68C3FE8E" w14:textId="77777777" w:rsidR="005B3798" w:rsidRDefault="005B3798" w:rsidP="00A54E21">
            <w:pPr>
              <w:spacing w:after="0"/>
              <w:rPr>
                <w:rFonts w:ascii="Arial" w:hAnsi="Arial" w:cs="Arial"/>
                <w:sz w:val="18"/>
                <w:lang w:eastAsia="ja-JP"/>
              </w:rPr>
            </w:pPr>
          </w:p>
        </w:tc>
      </w:tr>
      <w:tr w:rsidR="005B3798" w14:paraId="79651956" w14:textId="77777777" w:rsidTr="00C92C3B">
        <w:tc>
          <w:tcPr>
            <w:tcW w:w="2127" w:type="dxa"/>
          </w:tcPr>
          <w:p w14:paraId="148B0462" w14:textId="77777777" w:rsidR="005B3798" w:rsidRDefault="005B3798" w:rsidP="00A54E21">
            <w:pPr>
              <w:spacing w:after="0"/>
              <w:rPr>
                <w:rFonts w:ascii="Arial" w:hAnsi="Arial" w:cs="Arial"/>
                <w:sz w:val="18"/>
                <w:lang w:eastAsia="ja-JP"/>
              </w:rPr>
            </w:pPr>
            <w:r>
              <w:rPr>
                <w:rFonts w:ascii="Arial" w:hAnsi="Arial" w:cs="Arial"/>
                <w:sz w:val="18"/>
                <w:lang w:eastAsia="ja-JP"/>
              </w:rPr>
              <w:t>Subscription Reject Cause</w:t>
            </w:r>
          </w:p>
        </w:tc>
        <w:tc>
          <w:tcPr>
            <w:tcW w:w="1134" w:type="dxa"/>
          </w:tcPr>
          <w:p w14:paraId="3433E3BE" w14:textId="77777777" w:rsidR="005B3798" w:rsidRDefault="005B3798" w:rsidP="00A54E21">
            <w:pPr>
              <w:spacing w:after="0"/>
              <w:rPr>
                <w:rFonts w:ascii="Arial" w:hAnsi="Arial" w:cs="Arial"/>
                <w:sz w:val="18"/>
                <w:lang w:eastAsia="ja-JP"/>
              </w:rPr>
            </w:pPr>
            <w:r>
              <w:rPr>
                <w:rFonts w:ascii="Arial" w:hAnsi="Arial" w:cs="Arial"/>
                <w:sz w:val="18"/>
                <w:lang w:eastAsia="ja-JP"/>
              </w:rPr>
              <w:t>M</w:t>
            </w:r>
          </w:p>
        </w:tc>
        <w:tc>
          <w:tcPr>
            <w:tcW w:w="992" w:type="dxa"/>
          </w:tcPr>
          <w:p w14:paraId="45B4C195" w14:textId="77777777" w:rsidR="005B3798" w:rsidRDefault="005B3798" w:rsidP="00A54E21">
            <w:pPr>
              <w:spacing w:after="0"/>
              <w:rPr>
                <w:rFonts w:ascii="Arial" w:hAnsi="Arial" w:cs="Arial"/>
                <w:sz w:val="18"/>
                <w:lang w:eastAsia="ja-JP"/>
              </w:rPr>
            </w:pPr>
          </w:p>
        </w:tc>
        <w:tc>
          <w:tcPr>
            <w:tcW w:w="1276" w:type="dxa"/>
          </w:tcPr>
          <w:p w14:paraId="4273533F" w14:textId="77777777" w:rsidR="005B3798" w:rsidRDefault="005B3798" w:rsidP="00A54E21">
            <w:pPr>
              <w:spacing w:after="0"/>
              <w:rPr>
                <w:rFonts w:ascii="Arial" w:hAnsi="Arial" w:cs="Arial"/>
                <w:sz w:val="18"/>
                <w:highlight w:val="yellow"/>
                <w:lang w:eastAsia="zh-CN"/>
              </w:rPr>
            </w:pPr>
            <w:r>
              <w:rPr>
                <w:rFonts w:ascii="Arial" w:hAnsi="Arial" w:cs="Arial"/>
                <w:sz w:val="18"/>
                <w:lang w:eastAsia="ja-JP"/>
              </w:rPr>
              <w:t>7.3.3.9</w:t>
            </w:r>
          </w:p>
        </w:tc>
        <w:tc>
          <w:tcPr>
            <w:tcW w:w="4672" w:type="dxa"/>
          </w:tcPr>
          <w:p w14:paraId="5D4D7F70" w14:textId="77777777" w:rsidR="005B3798" w:rsidRDefault="005B3798" w:rsidP="00A54E21">
            <w:pPr>
              <w:spacing w:after="0"/>
              <w:rPr>
                <w:rFonts w:ascii="Arial" w:hAnsi="Arial" w:cs="Arial"/>
                <w:sz w:val="18"/>
                <w:lang w:eastAsia="ja-JP"/>
              </w:rPr>
            </w:pPr>
          </w:p>
        </w:tc>
      </w:tr>
    </w:tbl>
    <w:p w14:paraId="30CA4B58" w14:textId="77777777" w:rsidR="00222451" w:rsidRPr="008E2127" w:rsidRDefault="00222451" w:rsidP="00AF1CB8">
      <w:pPr>
        <w:rPr>
          <w:rFonts w:eastAsiaTheme="minorEastAsia"/>
          <w:color w:val="000000" w:themeColor="text1"/>
          <w:lang w:val="en-GB" w:eastAsia="zh-CN"/>
        </w:rPr>
      </w:pPr>
    </w:p>
    <w:p w14:paraId="149E36C1" w14:textId="5A28C80D" w:rsidR="006F5B94" w:rsidRDefault="00C35BD5" w:rsidP="00772E40">
      <w:pPr>
        <w:pStyle w:val="3"/>
      </w:pPr>
      <w:bookmarkStart w:id="243" w:name="_Toc213750645"/>
      <w:bookmarkStart w:id="244" w:name="_Toc215061720"/>
      <w:r>
        <w:rPr>
          <w:rFonts w:eastAsiaTheme="minorEastAsia" w:hint="eastAsia"/>
          <w:lang w:eastAsia="zh-CN"/>
        </w:rPr>
        <w:t>7</w:t>
      </w:r>
      <w:r>
        <w:rPr>
          <w:rFonts w:eastAsiaTheme="minorEastAsia"/>
          <w:lang w:eastAsia="zh-CN"/>
        </w:rPr>
        <w:t>.3.3</w:t>
      </w:r>
      <w:r>
        <w:rPr>
          <w:rFonts w:eastAsiaTheme="minorEastAsia"/>
          <w:lang w:eastAsia="zh-CN"/>
        </w:rPr>
        <w:tab/>
      </w:r>
      <w:r>
        <w:t>Information Element Definitions</w:t>
      </w:r>
      <w:bookmarkEnd w:id="243"/>
      <w:bookmarkEnd w:id="244"/>
    </w:p>
    <w:p w14:paraId="698F8B1D" w14:textId="1A4A9ADD" w:rsidR="00C35BD5" w:rsidRPr="00016A2C" w:rsidRDefault="00C35BD5" w:rsidP="00016A2C">
      <w:pPr>
        <w:pStyle w:val="4"/>
        <w:rPr>
          <w:rFonts w:eastAsiaTheme="minorEastAsia"/>
          <w:lang w:eastAsia="zh-CN"/>
        </w:rPr>
      </w:pPr>
      <w:r>
        <w:rPr>
          <w:rFonts w:eastAsiaTheme="minorEastAsia" w:hint="eastAsia"/>
          <w:lang w:eastAsia="zh-CN"/>
        </w:rPr>
        <w:t>7</w:t>
      </w:r>
      <w:r>
        <w:rPr>
          <w:rFonts w:eastAsiaTheme="minorEastAsia"/>
          <w:lang w:eastAsia="zh-CN"/>
        </w:rPr>
        <w:t>.3.3.1</w:t>
      </w:r>
      <w:r>
        <w:rPr>
          <w:rFonts w:eastAsiaTheme="minorEastAsia"/>
          <w:lang w:eastAsia="zh-CN"/>
        </w:rPr>
        <w:tab/>
      </w:r>
      <w:r w:rsidRPr="00A75FD4">
        <w:t>Message Type</w:t>
      </w:r>
    </w:p>
    <w:p w14:paraId="0D6B67DC" w14:textId="1AB4B036" w:rsidR="00AF1CB8" w:rsidRPr="00EE670F" w:rsidRDefault="00AF1CB8" w:rsidP="00AF1CB8">
      <w:pPr>
        <w:rPr>
          <w:rFonts w:ascii="Times New Roman" w:hAnsi="Times New Roman" w:cs="Times New Roman"/>
          <w:color w:val="000000" w:themeColor="text1"/>
          <w:sz w:val="20"/>
          <w:lang w:val="en-GB" w:eastAsia="zh-CN"/>
        </w:rPr>
      </w:pPr>
      <w:r w:rsidRPr="00EE670F">
        <w:rPr>
          <w:rFonts w:ascii="Times New Roman" w:hAnsi="Times New Roman" w:cs="Times New Roman"/>
          <w:color w:val="000000" w:themeColor="text1"/>
          <w:sz w:val="20"/>
          <w:lang w:val="en-GB" w:eastAsia="zh-CN"/>
        </w:rPr>
        <w:t>The Message Type IE identifies the message being sent. It is mandatory for all messages.</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4"/>
        <w:gridCol w:w="1134"/>
        <w:gridCol w:w="992"/>
        <w:gridCol w:w="2806"/>
        <w:gridCol w:w="2693"/>
      </w:tblGrid>
      <w:tr w:rsidR="00AC23D7" w14:paraId="78E08D60" w14:textId="77777777" w:rsidTr="00A93943">
        <w:trPr>
          <w:jc w:val="center"/>
        </w:trPr>
        <w:tc>
          <w:tcPr>
            <w:tcW w:w="2014" w:type="dxa"/>
          </w:tcPr>
          <w:p w14:paraId="22AF2567" w14:textId="77777777" w:rsidR="00AC23D7" w:rsidRDefault="00AC23D7" w:rsidP="00DD18D9">
            <w:pPr>
              <w:pStyle w:val="TAH"/>
              <w:keepNext w:val="0"/>
              <w:keepLines w:val="0"/>
              <w:rPr>
                <w:rFonts w:cs="Arial"/>
                <w:lang w:eastAsia="ja-JP"/>
              </w:rPr>
            </w:pPr>
            <w:r>
              <w:rPr>
                <w:rFonts w:cs="Arial"/>
                <w:lang w:eastAsia="ja-JP"/>
              </w:rPr>
              <w:t>IE/Group Name</w:t>
            </w:r>
          </w:p>
        </w:tc>
        <w:tc>
          <w:tcPr>
            <w:tcW w:w="1134" w:type="dxa"/>
          </w:tcPr>
          <w:p w14:paraId="343A98EA" w14:textId="77777777" w:rsidR="00AC23D7" w:rsidRDefault="00AC23D7" w:rsidP="00DD18D9">
            <w:pPr>
              <w:pStyle w:val="TAH"/>
              <w:keepNext w:val="0"/>
              <w:keepLines w:val="0"/>
              <w:rPr>
                <w:rFonts w:cs="Arial"/>
                <w:lang w:eastAsia="ja-JP"/>
              </w:rPr>
            </w:pPr>
            <w:r>
              <w:rPr>
                <w:rFonts w:cs="Arial"/>
                <w:lang w:eastAsia="ja-JP"/>
              </w:rPr>
              <w:t>Presence</w:t>
            </w:r>
          </w:p>
        </w:tc>
        <w:tc>
          <w:tcPr>
            <w:tcW w:w="992" w:type="dxa"/>
          </w:tcPr>
          <w:p w14:paraId="47092133" w14:textId="77777777" w:rsidR="00AC23D7" w:rsidRDefault="00AC23D7" w:rsidP="00DD18D9">
            <w:pPr>
              <w:pStyle w:val="TAH"/>
              <w:keepNext w:val="0"/>
              <w:keepLines w:val="0"/>
              <w:rPr>
                <w:rFonts w:cs="Arial"/>
                <w:lang w:eastAsia="ja-JP"/>
              </w:rPr>
            </w:pPr>
            <w:r>
              <w:rPr>
                <w:rFonts w:cs="Arial"/>
                <w:lang w:eastAsia="ja-JP"/>
              </w:rPr>
              <w:t>Range</w:t>
            </w:r>
          </w:p>
        </w:tc>
        <w:tc>
          <w:tcPr>
            <w:tcW w:w="2806" w:type="dxa"/>
          </w:tcPr>
          <w:p w14:paraId="444B7359" w14:textId="77777777" w:rsidR="00AC23D7" w:rsidRDefault="00AC23D7" w:rsidP="00DD18D9">
            <w:pPr>
              <w:pStyle w:val="TAH"/>
              <w:keepNext w:val="0"/>
              <w:keepLines w:val="0"/>
              <w:rPr>
                <w:rFonts w:cs="Arial"/>
                <w:lang w:eastAsia="ja-JP"/>
              </w:rPr>
            </w:pPr>
            <w:r>
              <w:rPr>
                <w:rFonts w:cs="Arial"/>
                <w:lang w:eastAsia="ja-JP"/>
              </w:rPr>
              <w:t>IE Type and Reference</w:t>
            </w:r>
          </w:p>
        </w:tc>
        <w:tc>
          <w:tcPr>
            <w:tcW w:w="2693" w:type="dxa"/>
          </w:tcPr>
          <w:p w14:paraId="1D9504A9" w14:textId="77777777" w:rsidR="00AC23D7" w:rsidRDefault="00AC23D7" w:rsidP="00DD18D9">
            <w:pPr>
              <w:pStyle w:val="TAH"/>
              <w:keepNext w:val="0"/>
              <w:keepLines w:val="0"/>
              <w:rPr>
                <w:rFonts w:cs="Arial"/>
                <w:lang w:eastAsia="ja-JP"/>
              </w:rPr>
            </w:pPr>
            <w:r>
              <w:rPr>
                <w:rFonts w:cs="Arial"/>
                <w:lang w:eastAsia="ja-JP"/>
              </w:rPr>
              <w:t>Semantics Description</w:t>
            </w:r>
          </w:p>
        </w:tc>
      </w:tr>
      <w:tr w:rsidR="00AC23D7" w14:paraId="2F18556A" w14:textId="77777777" w:rsidTr="00A93943">
        <w:trPr>
          <w:jc w:val="center"/>
        </w:trPr>
        <w:tc>
          <w:tcPr>
            <w:tcW w:w="2014" w:type="dxa"/>
          </w:tcPr>
          <w:p w14:paraId="599C8EBD" w14:textId="77777777" w:rsidR="00AC23D7" w:rsidRDefault="00AC23D7" w:rsidP="00DD18D9">
            <w:pPr>
              <w:pStyle w:val="TAL"/>
              <w:keepNext w:val="0"/>
              <w:keepLines w:val="0"/>
              <w:rPr>
                <w:rFonts w:cs="Arial"/>
                <w:lang w:eastAsia="ja-JP"/>
              </w:rPr>
            </w:pPr>
            <w:r>
              <w:rPr>
                <w:color w:val="000000" w:themeColor="text1"/>
                <w:szCs w:val="16"/>
                <w:lang w:val="en-GB" w:eastAsia="zh-CN"/>
              </w:rPr>
              <w:t>Message Type</w:t>
            </w:r>
          </w:p>
        </w:tc>
        <w:tc>
          <w:tcPr>
            <w:tcW w:w="1134" w:type="dxa"/>
          </w:tcPr>
          <w:p w14:paraId="661CD408" w14:textId="77777777" w:rsidR="00AC23D7" w:rsidRDefault="00AC23D7" w:rsidP="00DD18D9">
            <w:pPr>
              <w:pStyle w:val="TAL"/>
              <w:keepNext w:val="0"/>
              <w:keepLines w:val="0"/>
              <w:rPr>
                <w:rFonts w:cs="Arial"/>
                <w:lang w:eastAsia="ja-JP"/>
              </w:rPr>
            </w:pPr>
          </w:p>
        </w:tc>
        <w:tc>
          <w:tcPr>
            <w:tcW w:w="992" w:type="dxa"/>
          </w:tcPr>
          <w:p w14:paraId="7AFF1BE8" w14:textId="77777777" w:rsidR="00AC23D7" w:rsidRDefault="00AC23D7" w:rsidP="00DD18D9">
            <w:pPr>
              <w:pStyle w:val="TAL"/>
              <w:keepNext w:val="0"/>
              <w:keepLines w:val="0"/>
              <w:rPr>
                <w:rFonts w:cs="Arial"/>
                <w:lang w:eastAsia="ja-JP"/>
              </w:rPr>
            </w:pPr>
          </w:p>
        </w:tc>
        <w:tc>
          <w:tcPr>
            <w:tcW w:w="2806" w:type="dxa"/>
          </w:tcPr>
          <w:p w14:paraId="27DE8DCA" w14:textId="77777777" w:rsidR="00AC23D7" w:rsidRDefault="00AC23D7" w:rsidP="00DD18D9">
            <w:pPr>
              <w:pStyle w:val="TAL"/>
              <w:keepNext w:val="0"/>
              <w:keepLines w:val="0"/>
              <w:rPr>
                <w:rFonts w:cs="Arial"/>
                <w:highlight w:val="yellow"/>
                <w:lang w:eastAsia="zh-CN"/>
              </w:rPr>
            </w:pPr>
          </w:p>
        </w:tc>
        <w:tc>
          <w:tcPr>
            <w:tcW w:w="2693" w:type="dxa"/>
          </w:tcPr>
          <w:p w14:paraId="1FF257A0" w14:textId="77777777" w:rsidR="00AC23D7" w:rsidRDefault="00AC23D7" w:rsidP="00DD18D9">
            <w:pPr>
              <w:pStyle w:val="TAL"/>
              <w:keepNext w:val="0"/>
              <w:keepLines w:val="0"/>
              <w:rPr>
                <w:rFonts w:eastAsiaTheme="minorEastAsia" w:cs="Arial"/>
                <w:lang w:eastAsia="zh-CN"/>
              </w:rPr>
            </w:pPr>
          </w:p>
        </w:tc>
      </w:tr>
      <w:tr w:rsidR="00AC23D7" w14:paraId="27135971" w14:textId="77777777" w:rsidTr="00A93943">
        <w:trPr>
          <w:jc w:val="center"/>
        </w:trPr>
        <w:tc>
          <w:tcPr>
            <w:tcW w:w="2014" w:type="dxa"/>
          </w:tcPr>
          <w:p w14:paraId="53919780" w14:textId="77777777" w:rsidR="00AC23D7" w:rsidRDefault="00AC23D7" w:rsidP="00DD18D9">
            <w:pPr>
              <w:pStyle w:val="TAL"/>
              <w:keepNext w:val="0"/>
              <w:keepLines w:val="0"/>
              <w:rPr>
                <w:rFonts w:eastAsiaTheme="minorEastAsia"/>
                <w:color w:val="000000" w:themeColor="text1"/>
                <w:szCs w:val="16"/>
                <w:lang w:eastAsia="zh-CN"/>
              </w:rPr>
            </w:pPr>
            <w:r>
              <w:rPr>
                <w:rFonts w:eastAsiaTheme="minorEastAsia" w:hint="eastAsia"/>
                <w:color w:val="000000" w:themeColor="text1"/>
                <w:szCs w:val="16"/>
                <w:lang w:val="en-GB" w:eastAsia="zh-CN"/>
              </w:rPr>
              <w:t>&gt;</w:t>
            </w:r>
            <w:r>
              <w:rPr>
                <w:rFonts w:eastAsiaTheme="minorEastAsia"/>
                <w:color w:val="000000" w:themeColor="text1"/>
                <w:szCs w:val="16"/>
                <w:lang w:val="en-GB" w:eastAsia="zh-CN"/>
              </w:rPr>
              <w:t xml:space="preserve">Procedure </w:t>
            </w:r>
            <w:r>
              <w:rPr>
                <w:rFonts w:eastAsiaTheme="minorEastAsia" w:hint="eastAsia"/>
                <w:color w:val="000000" w:themeColor="text1"/>
                <w:szCs w:val="16"/>
                <w:lang w:eastAsia="zh-CN"/>
              </w:rPr>
              <w:t>Type</w:t>
            </w:r>
          </w:p>
        </w:tc>
        <w:tc>
          <w:tcPr>
            <w:tcW w:w="1134" w:type="dxa"/>
          </w:tcPr>
          <w:p w14:paraId="136DFB18" w14:textId="77777777" w:rsidR="00AC23D7" w:rsidRDefault="00AC23D7" w:rsidP="00DD18D9">
            <w:pPr>
              <w:pStyle w:val="TAL"/>
              <w:keepNext w:val="0"/>
              <w:keepLines w:val="0"/>
              <w:rPr>
                <w:rFonts w:eastAsiaTheme="minorEastAsia" w:cs="Arial"/>
                <w:lang w:eastAsia="zh-CN"/>
              </w:rPr>
            </w:pPr>
            <w:r>
              <w:rPr>
                <w:rFonts w:eastAsiaTheme="minorEastAsia" w:cs="Arial" w:hint="eastAsia"/>
                <w:lang w:eastAsia="zh-CN"/>
              </w:rPr>
              <w:t>M</w:t>
            </w:r>
          </w:p>
        </w:tc>
        <w:tc>
          <w:tcPr>
            <w:tcW w:w="992" w:type="dxa"/>
          </w:tcPr>
          <w:p w14:paraId="7D468947" w14:textId="77777777" w:rsidR="00AC23D7" w:rsidRDefault="00AC23D7" w:rsidP="00DD18D9">
            <w:pPr>
              <w:pStyle w:val="TAL"/>
              <w:keepNext w:val="0"/>
              <w:keepLines w:val="0"/>
              <w:rPr>
                <w:rFonts w:cs="Arial"/>
                <w:lang w:eastAsia="ja-JP"/>
              </w:rPr>
            </w:pPr>
          </w:p>
        </w:tc>
        <w:tc>
          <w:tcPr>
            <w:tcW w:w="2806" w:type="dxa"/>
          </w:tcPr>
          <w:p w14:paraId="160D6687" w14:textId="262806B5" w:rsidR="00AC23D7" w:rsidRDefault="00AC23D7" w:rsidP="00DD18D9">
            <w:pPr>
              <w:pStyle w:val="TAL"/>
              <w:keepNext w:val="0"/>
              <w:keepLines w:val="0"/>
              <w:rPr>
                <w:rFonts w:cs="Arial"/>
                <w:highlight w:val="yellow"/>
                <w:lang w:eastAsia="zh-CN"/>
              </w:rPr>
            </w:pPr>
            <w:r>
              <w:rPr>
                <w:rFonts w:cs="Arial" w:hint="eastAsia"/>
                <w:lang w:eastAsia="zh-CN"/>
              </w:rPr>
              <w:t>CHOICE</w:t>
            </w:r>
            <w:r>
              <w:rPr>
                <w:rFonts w:cs="Arial"/>
                <w:lang w:eastAsia="zh-CN"/>
              </w:rPr>
              <w:t xml:space="preserve"> (</w:t>
            </w:r>
            <w:r>
              <w:rPr>
                <w:rFonts w:cs="Arial" w:hint="eastAsia"/>
                <w:lang w:eastAsia="zh-CN"/>
              </w:rPr>
              <w:t>SDL Subscription Information</w:t>
            </w:r>
            <w:r>
              <w:rPr>
                <w:rFonts w:eastAsia="宋体" w:cs="Arial" w:hint="eastAsia"/>
                <w:lang w:eastAsia="zh-CN"/>
              </w:rPr>
              <w:t xml:space="preserve">, SDL Information Push, SDL Information </w:t>
            </w:r>
            <w:r>
              <w:rPr>
                <w:rFonts w:eastAsiaTheme="minorEastAsia" w:hint="eastAsia"/>
                <w:lang w:eastAsia="zh-CN"/>
              </w:rPr>
              <w:t xml:space="preserve">Update Notify, </w:t>
            </w:r>
            <w:r>
              <w:rPr>
                <w:rFonts w:eastAsia="宋体" w:cs="Arial" w:hint="eastAsia"/>
                <w:lang w:eastAsia="zh-CN"/>
              </w:rPr>
              <w:t xml:space="preserve">SDL Information Fetch, </w:t>
            </w:r>
            <w:r w:rsidR="00F50290" w:rsidRPr="00E837FD">
              <w:rPr>
                <w:rFonts w:eastAsia="宋体" w:cs="Arial"/>
                <w:lang w:eastAsia="zh-CN"/>
              </w:rPr>
              <w:t>Xapp Shared Data Fetch, Xapp Shared Data Subscribe, Xapp Shared Data Subscription Delete, Xapp Shared Data Push,</w:t>
            </w:r>
            <w:r w:rsidR="00F50290">
              <w:rPr>
                <w:rFonts w:eastAsia="宋体" w:cs="Arial"/>
                <w:lang w:eastAsia="zh-CN"/>
              </w:rPr>
              <w:t xml:space="preserve"> </w:t>
            </w:r>
            <w:r>
              <w:rPr>
                <w:rFonts w:cs="Arial"/>
                <w:lang w:eastAsia="zh-CN"/>
              </w:rPr>
              <w:t>…)</w:t>
            </w:r>
          </w:p>
        </w:tc>
        <w:tc>
          <w:tcPr>
            <w:tcW w:w="2693" w:type="dxa"/>
          </w:tcPr>
          <w:p w14:paraId="1B22F4BB" w14:textId="77777777" w:rsidR="00AC23D7" w:rsidRDefault="00AC23D7" w:rsidP="00DD18D9">
            <w:pPr>
              <w:pStyle w:val="TAL"/>
              <w:keepNext w:val="0"/>
              <w:keepLines w:val="0"/>
              <w:rPr>
                <w:rFonts w:eastAsiaTheme="minorEastAsia" w:cs="Arial"/>
                <w:lang w:eastAsia="zh-CN"/>
              </w:rPr>
            </w:pPr>
          </w:p>
        </w:tc>
      </w:tr>
      <w:tr w:rsidR="00AC23D7" w14:paraId="70E36F0D" w14:textId="77777777" w:rsidTr="00A93943">
        <w:trPr>
          <w:jc w:val="center"/>
        </w:trPr>
        <w:tc>
          <w:tcPr>
            <w:tcW w:w="2014" w:type="dxa"/>
          </w:tcPr>
          <w:p w14:paraId="2C5AFDAC" w14:textId="77777777" w:rsidR="00AC23D7" w:rsidRDefault="00AC23D7" w:rsidP="00DD18D9">
            <w:pPr>
              <w:pStyle w:val="TAL"/>
              <w:keepNext w:val="0"/>
              <w:keepLines w:val="0"/>
              <w:rPr>
                <w:rFonts w:eastAsiaTheme="minorEastAsia"/>
                <w:color w:val="000000" w:themeColor="text1"/>
                <w:szCs w:val="16"/>
                <w:lang w:val="en-GB" w:eastAsia="zh-CN"/>
              </w:rPr>
            </w:pPr>
            <w:r>
              <w:rPr>
                <w:rFonts w:eastAsiaTheme="minorEastAsia" w:hint="eastAsia"/>
                <w:color w:val="000000" w:themeColor="text1"/>
                <w:szCs w:val="16"/>
                <w:lang w:val="en-GB" w:eastAsia="zh-CN"/>
              </w:rPr>
              <w:t>&gt;</w:t>
            </w:r>
            <w:r>
              <w:rPr>
                <w:rFonts w:eastAsiaTheme="minorEastAsia"/>
                <w:color w:val="000000" w:themeColor="text1"/>
                <w:szCs w:val="16"/>
                <w:lang w:val="en-GB" w:eastAsia="zh-CN"/>
              </w:rPr>
              <w:t>Type of Message</w:t>
            </w:r>
          </w:p>
        </w:tc>
        <w:tc>
          <w:tcPr>
            <w:tcW w:w="1134" w:type="dxa"/>
          </w:tcPr>
          <w:p w14:paraId="39C27D1C" w14:textId="77777777" w:rsidR="00AC23D7" w:rsidRDefault="00AC23D7" w:rsidP="00DD18D9">
            <w:pPr>
              <w:pStyle w:val="TAL"/>
              <w:keepNext w:val="0"/>
              <w:keepLines w:val="0"/>
              <w:rPr>
                <w:rFonts w:eastAsiaTheme="minorEastAsia" w:cs="Arial"/>
                <w:lang w:eastAsia="zh-CN"/>
              </w:rPr>
            </w:pPr>
            <w:r>
              <w:rPr>
                <w:rFonts w:eastAsiaTheme="minorEastAsia" w:cs="Arial" w:hint="eastAsia"/>
                <w:lang w:eastAsia="zh-CN"/>
              </w:rPr>
              <w:t>M</w:t>
            </w:r>
          </w:p>
        </w:tc>
        <w:tc>
          <w:tcPr>
            <w:tcW w:w="992" w:type="dxa"/>
          </w:tcPr>
          <w:p w14:paraId="75467BE7" w14:textId="77777777" w:rsidR="00AC23D7" w:rsidRDefault="00AC23D7" w:rsidP="00DD18D9">
            <w:pPr>
              <w:pStyle w:val="TAL"/>
              <w:keepNext w:val="0"/>
              <w:keepLines w:val="0"/>
              <w:rPr>
                <w:rFonts w:cs="Arial"/>
                <w:lang w:eastAsia="ja-JP"/>
              </w:rPr>
            </w:pPr>
          </w:p>
        </w:tc>
        <w:tc>
          <w:tcPr>
            <w:tcW w:w="2806" w:type="dxa"/>
          </w:tcPr>
          <w:p w14:paraId="2C0C39DE" w14:textId="77777777" w:rsidR="00AC23D7" w:rsidRDefault="00AC23D7" w:rsidP="00DD18D9">
            <w:pPr>
              <w:pStyle w:val="TAL"/>
              <w:keepNext w:val="0"/>
              <w:keepLines w:val="0"/>
              <w:rPr>
                <w:rFonts w:cs="Arial"/>
                <w:highlight w:val="yellow"/>
                <w:lang w:eastAsia="zh-CN"/>
              </w:rPr>
            </w:pPr>
            <w:r>
              <w:rPr>
                <w:rFonts w:cs="Arial"/>
                <w:color w:val="000000" w:themeColor="text1"/>
                <w:szCs w:val="16"/>
                <w:lang w:val="en-GB" w:eastAsia="zh-CN"/>
              </w:rPr>
              <w:t xml:space="preserve">CHOICE (Request, </w:t>
            </w:r>
            <w:r>
              <w:rPr>
                <w:rFonts w:cs="Arial" w:hint="eastAsia"/>
                <w:color w:val="000000" w:themeColor="text1"/>
                <w:szCs w:val="16"/>
                <w:lang w:eastAsia="zh-CN"/>
              </w:rPr>
              <w:t>Response</w:t>
            </w:r>
            <w:r>
              <w:rPr>
                <w:rFonts w:cs="Arial"/>
                <w:color w:val="000000" w:themeColor="text1"/>
                <w:szCs w:val="16"/>
                <w:lang w:val="en-GB" w:eastAsia="zh-CN"/>
              </w:rPr>
              <w:t>,</w:t>
            </w:r>
            <w:r>
              <w:rPr>
                <w:rFonts w:cs="Arial" w:hint="eastAsia"/>
                <w:color w:val="000000" w:themeColor="text1"/>
                <w:szCs w:val="16"/>
                <w:lang w:eastAsia="zh-CN"/>
              </w:rPr>
              <w:t xml:space="preserve"> Failure, </w:t>
            </w:r>
            <w:r>
              <w:rPr>
                <w:rFonts w:cs="Arial"/>
                <w:color w:val="000000" w:themeColor="text1"/>
                <w:szCs w:val="16"/>
                <w:lang w:val="en-GB" w:eastAsia="zh-CN"/>
              </w:rPr>
              <w:t>…)</w:t>
            </w:r>
          </w:p>
        </w:tc>
        <w:tc>
          <w:tcPr>
            <w:tcW w:w="2693" w:type="dxa"/>
          </w:tcPr>
          <w:p w14:paraId="6C14B151" w14:textId="77777777" w:rsidR="00AC23D7" w:rsidRDefault="00AC23D7" w:rsidP="00DD18D9">
            <w:pPr>
              <w:pStyle w:val="TAL"/>
              <w:keepNext w:val="0"/>
              <w:keepLines w:val="0"/>
              <w:rPr>
                <w:rFonts w:eastAsia="宋体" w:cs="Arial"/>
                <w:lang w:eastAsia="zh-CN"/>
              </w:rPr>
            </w:pPr>
            <w:r>
              <w:rPr>
                <w:rFonts w:eastAsia="宋体" w:hint="eastAsia"/>
                <w:lang w:eastAsia="zh-CN"/>
              </w:rPr>
              <w:t>Refer to Table 7.1.2-3 for applicable choices for each procedure type</w:t>
            </w:r>
          </w:p>
        </w:tc>
      </w:tr>
    </w:tbl>
    <w:p w14:paraId="20D8CA02" w14:textId="384BEBB7" w:rsidR="00AC23D7" w:rsidRPr="00AC23D7" w:rsidRDefault="00AC23D7" w:rsidP="00AF1CB8">
      <w:pPr>
        <w:rPr>
          <w:rFonts w:eastAsiaTheme="minorEastAsia"/>
          <w:color w:val="000000" w:themeColor="text1"/>
          <w:lang w:eastAsia="zh-CN"/>
        </w:rPr>
      </w:pPr>
    </w:p>
    <w:p w14:paraId="6EB3C4C6" w14:textId="2456487C" w:rsidR="00C35BD5" w:rsidRPr="00016A2C" w:rsidRDefault="00C35BD5" w:rsidP="00016A2C">
      <w:pPr>
        <w:pStyle w:val="4"/>
        <w:rPr>
          <w:rFonts w:eastAsiaTheme="minorEastAsia"/>
          <w:lang w:eastAsia="zh-CN"/>
        </w:rPr>
      </w:pPr>
      <w:r>
        <w:rPr>
          <w:rFonts w:eastAsiaTheme="minorEastAsia" w:hint="eastAsia"/>
          <w:lang w:eastAsia="zh-CN"/>
        </w:rPr>
        <w:t>7</w:t>
      </w:r>
      <w:r>
        <w:rPr>
          <w:rFonts w:eastAsiaTheme="minorEastAsia"/>
          <w:lang w:eastAsia="zh-CN"/>
        </w:rPr>
        <w:t>.3.3.2</w:t>
      </w:r>
      <w:r>
        <w:rPr>
          <w:rFonts w:eastAsiaTheme="minorEastAsia"/>
          <w:lang w:eastAsia="zh-CN"/>
        </w:rPr>
        <w:tab/>
      </w:r>
      <w:r w:rsidR="002F73D6">
        <w:t>Void</w:t>
      </w:r>
    </w:p>
    <w:p w14:paraId="4E4257A4" w14:textId="0CA5746A" w:rsidR="00AF1CB8" w:rsidRDefault="00AF1CB8" w:rsidP="00AF1CB8">
      <w:pPr>
        <w:rPr>
          <w:rFonts w:eastAsiaTheme="minorEastAsia"/>
          <w:color w:val="000000" w:themeColor="text1"/>
          <w:lang w:eastAsia="zh-CN"/>
        </w:rPr>
      </w:pPr>
    </w:p>
    <w:p w14:paraId="426FB93C" w14:textId="222882CB" w:rsidR="00C35BD5" w:rsidRPr="00016A2C" w:rsidRDefault="00C35BD5" w:rsidP="00016A2C">
      <w:pPr>
        <w:pStyle w:val="4"/>
        <w:rPr>
          <w:rFonts w:eastAsiaTheme="minorEastAsia"/>
          <w:lang w:eastAsia="zh-CN"/>
        </w:rPr>
      </w:pPr>
      <w:r>
        <w:rPr>
          <w:rFonts w:eastAsiaTheme="minorEastAsia" w:hint="eastAsia"/>
          <w:lang w:eastAsia="zh-CN"/>
        </w:rPr>
        <w:lastRenderedPageBreak/>
        <w:t>7</w:t>
      </w:r>
      <w:r>
        <w:rPr>
          <w:rFonts w:eastAsiaTheme="minorEastAsia"/>
          <w:lang w:eastAsia="zh-CN"/>
        </w:rPr>
        <w:t>.3.3.3</w:t>
      </w:r>
      <w:r>
        <w:rPr>
          <w:rFonts w:eastAsiaTheme="minorEastAsia"/>
          <w:lang w:eastAsia="zh-CN"/>
        </w:rPr>
        <w:tab/>
      </w:r>
      <w:r w:rsidR="002F73D6">
        <w:t>Void</w:t>
      </w:r>
    </w:p>
    <w:p w14:paraId="29CEFEA3" w14:textId="27641A9F" w:rsidR="00AF1CB8" w:rsidRDefault="00AF1CB8" w:rsidP="00AF1CB8">
      <w:pPr>
        <w:rPr>
          <w:rFonts w:eastAsiaTheme="minorEastAsia"/>
          <w:color w:val="000000" w:themeColor="text1"/>
          <w:lang w:eastAsia="zh-CN"/>
        </w:rPr>
      </w:pPr>
    </w:p>
    <w:p w14:paraId="465E16AF" w14:textId="54DAF894" w:rsidR="00C35BD5" w:rsidRPr="00016A2C" w:rsidRDefault="00C35BD5" w:rsidP="00016A2C">
      <w:pPr>
        <w:pStyle w:val="4"/>
        <w:rPr>
          <w:rFonts w:eastAsiaTheme="minorEastAsia"/>
          <w:lang w:eastAsia="zh-CN"/>
        </w:rPr>
      </w:pPr>
      <w:r>
        <w:rPr>
          <w:rFonts w:eastAsiaTheme="minorEastAsia" w:hint="eastAsia"/>
          <w:lang w:eastAsia="zh-CN"/>
        </w:rPr>
        <w:t>7</w:t>
      </w:r>
      <w:r>
        <w:rPr>
          <w:rFonts w:eastAsiaTheme="minorEastAsia"/>
          <w:lang w:eastAsia="zh-CN"/>
        </w:rPr>
        <w:t>.3.3.4</w:t>
      </w:r>
      <w:r>
        <w:rPr>
          <w:rFonts w:eastAsiaTheme="minorEastAsia"/>
          <w:lang w:eastAsia="zh-CN"/>
        </w:rPr>
        <w:tab/>
      </w:r>
      <w:r w:rsidRPr="00A75FD4">
        <w:t>Delivery Method</w:t>
      </w:r>
    </w:p>
    <w:p w14:paraId="2665ECD0" w14:textId="77777777" w:rsidR="00AF1CB8" w:rsidRPr="009F225B" w:rsidRDefault="00AF1CB8" w:rsidP="00AF1CB8">
      <w:pPr>
        <w:rPr>
          <w:rFonts w:ascii="Times New Roman" w:hAnsi="Times New Roman" w:cs="Times New Roman"/>
          <w:color w:val="000000" w:themeColor="text1"/>
          <w:sz w:val="20"/>
          <w:lang w:val="en-GB" w:eastAsia="zh-CN"/>
        </w:rPr>
      </w:pPr>
      <w:r w:rsidRPr="009F225B">
        <w:rPr>
          <w:rFonts w:ascii="Times New Roman" w:hAnsi="Times New Roman" w:cs="Times New Roman"/>
          <w:color w:val="000000" w:themeColor="text1"/>
          <w:sz w:val="20"/>
          <w:lang w:val="en-GB" w:eastAsia="zh-CN"/>
        </w:rPr>
        <w:t>The Delivery Method IE indicates the delivery method in which the xApp wants the information to be delivered.</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3118"/>
        <w:gridCol w:w="2268"/>
      </w:tblGrid>
      <w:tr w:rsidR="00AF1CB8" w:rsidRPr="00372376" w14:paraId="016732D5" w14:textId="77777777" w:rsidTr="00A93943">
        <w:trPr>
          <w:jc w:val="center"/>
        </w:trPr>
        <w:tc>
          <w:tcPr>
            <w:tcW w:w="2127" w:type="dxa"/>
          </w:tcPr>
          <w:p w14:paraId="2F3AAE85" w14:textId="77777777" w:rsidR="00AF1CB8" w:rsidRPr="00372376" w:rsidRDefault="00AF1CB8" w:rsidP="00AF1CB8">
            <w:pPr>
              <w:pStyle w:val="TAH"/>
              <w:keepNext w:val="0"/>
              <w:keepLines w:val="0"/>
              <w:rPr>
                <w:rFonts w:cs="Arial"/>
                <w:lang w:eastAsia="ja-JP"/>
              </w:rPr>
            </w:pPr>
            <w:r w:rsidRPr="00372376">
              <w:rPr>
                <w:rFonts w:cs="Arial"/>
                <w:lang w:eastAsia="ja-JP"/>
              </w:rPr>
              <w:t>IE/Group Name</w:t>
            </w:r>
          </w:p>
        </w:tc>
        <w:tc>
          <w:tcPr>
            <w:tcW w:w="1134" w:type="dxa"/>
          </w:tcPr>
          <w:p w14:paraId="7945FEAD" w14:textId="77777777" w:rsidR="00AF1CB8" w:rsidRPr="00372376" w:rsidRDefault="00AF1CB8" w:rsidP="00AF1CB8">
            <w:pPr>
              <w:pStyle w:val="TAH"/>
              <w:keepNext w:val="0"/>
              <w:keepLines w:val="0"/>
              <w:rPr>
                <w:rFonts w:cs="Arial"/>
                <w:lang w:eastAsia="ja-JP"/>
              </w:rPr>
            </w:pPr>
            <w:r w:rsidRPr="00372376">
              <w:rPr>
                <w:rFonts w:cs="Arial"/>
                <w:lang w:eastAsia="ja-JP"/>
              </w:rPr>
              <w:t>Presence</w:t>
            </w:r>
          </w:p>
        </w:tc>
        <w:tc>
          <w:tcPr>
            <w:tcW w:w="992" w:type="dxa"/>
          </w:tcPr>
          <w:p w14:paraId="0D48354D" w14:textId="77777777" w:rsidR="00AF1CB8" w:rsidRPr="00372376" w:rsidRDefault="00AF1CB8" w:rsidP="00AF1CB8">
            <w:pPr>
              <w:pStyle w:val="TAH"/>
              <w:keepNext w:val="0"/>
              <w:keepLines w:val="0"/>
              <w:rPr>
                <w:rFonts w:cs="Arial"/>
                <w:lang w:eastAsia="ja-JP"/>
              </w:rPr>
            </w:pPr>
            <w:r w:rsidRPr="00372376">
              <w:rPr>
                <w:rFonts w:cs="Arial"/>
                <w:lang w:eastAsia="ja-JP"/>
              </w:rPr>
              <w:t>Range</w:t>
            </w:r>
          </w:p>
        </w:tc>
        <w:tc>
          <w:tcPr>
            <w:tcW w:w="3118" w:type="dxa"/>
          </w:tcPr>
          <w:p w14:paraId="26318797" w14:textId="77777777" w:rsidR="00AF1CB8" w:rsidRPr="00372376" w:rsidRDefault="00AF1CB8" w:rsidP="00AF1CB8">
            <w:pPr>
              <w:pStyle w:val="TAH"/>
              <w:keepNext w:val="0"/>
              <w:keepLines w:val="0"/>
              <w:rPr>
                <w:rFonts w:cs="Arial"/>
                <w:lang w:eastAsia="ja-JP"/>
              </w:rPr>
            </w:pPr>
            <w:r w:rsidRPr="00372376">
              <w:rPr>
                <w:rFonts w:cs="Arial"/>
                <w:lang w:eastAsia="ja-JP"/>
              </w:rPr>
              <w:t>IE type and reference</w:t>
            </w:r>
          </w:p>
        </w:tc>
        <w:tc>
          <w:tcPr>
            <w:tcW w:w="2268" w:type="dxa"/>
          </w:tcPr>
          <w:p w14:paraId="552B83AC" w14:textId="77777777" w:rsidR="00AF1CB8" w:rsidRPr="00372376" w:rsidRDefault="00AF1CB8" w:rsidP="00AF1CB8">
            <w:pPr>
              <w:pStyle w:val="TAH"/>
              <w:keepNext w:val="0"/>
              <w:keepLines w:val="0"/>
              <w:rPr>
                <w:rFonts w:cs="Arial"/>
                <w:lang w:eastAsia="ja-JP"/>
              </w:rPr>
            </w:pPr>
            <w:r w:rsidRPr="00372376">
              <w:rPr>
                <w:rFonts w:cs="Arial"/>
                <w:lang w:eastAsia="ja-JP"/>
              </w:rPr>
              <w:t>Semantics description</w:t>
            </w:r>
          </w:p>
        </w:tc>
      </w:tr>
      <w:tr w:rsidR="00AF1CB8" w:rsidRPr="00FE012C" w14:paraId="34516583" w14:textId="77777777" w:rsidTr="00A93943">
        <w:trPr>
          <w:jc w:val="center"/>
        </w:trPr>
        <w:tc>
          <w:tcPr>
            <w:tcW w:w="2127" w:type="dxa"/>
          </w:tcPr>
          <w:p w14:paraId="6F15C495" w14:textId="77777777" w:rsidR="00AF1CB8" w:rsidRPr="008649EF" w:rsidRDefault="00AF1CB8" w:rsidP="00AF1CB8">
            <w:pPr>
              <w:pStyle w:val="TAL"/>
              <w:keepNext w:val="0"/>
              <w:keepLines w:val="0"/>
              <w:rPr>
                <w:rFonts w:cs="Arial"/>
                <w:lang w:eastAsia="ja-JP"/>
              </w:rPr>
            </w:pPr>
            <w:r w:rsidRPr="008649EF">
              <w:rPr>
                <w:color w:val="000000" w:themeColor="text1"/>
                <w:szCs w:val="16"/>
                <w:lang w:val="en-GB" w:eastAsia="zh-CN"/>
              </w:rPr>
              <w:t>Delivery Method</w:t>
            </w:r>
          </w:p>
        </w:tc>
        <w:tc>
          <w:tcPr>
            <w:tcW w:w="1134" w:type="dxa"/>
          </w:tcPr>
          <w:p w14:paraId="3123729B" w14:textId="77777777" w:rsidR="00AF1CB8" w:rsidRPr="008649EF" w:rsidRDefault="00AF1CB8" w:rsidP="00AF1CB8">
            <w:pPr>
              <w:pStyle w:val="TAL"/>
              <w:keepNext w:val="0"/>
              <w:keepLines w:val="0"/>
              <w:rPr>
                <w:rFonts w:cs="Arial"/>
                <w:lang w:eastAsia="ja-JP"/>
              </w:rPr>
            </w:pPr>
            <w:r w:rsidRPr="008649EF">
              <w:rPr>
                <w:color w:val="000000" w:themeColor="text1"/>
                <w:szCs w:val="16"/>
                <w:lang w:val="en-GB" w:eastAsia="zh-CN"/>
              </w:rPr>
              <w:t>M</w:t>
            </w:r>
          </w:p>
        </w:tc>
        <w:tc>
          <w:tcPr>
            <w:tcW w:w="992" w:type="dxa"/>
          </w:tcPr>
          <w:p w14:paraId="37F067AC" w14:textId="77777777" w:rsidR="00AF1CB8" w:rsidRPr="008649EF" w:rsidRDefault="00AF1CB8" w:rsidP="00AF1CB8">
            <w:pPr>
              <w:pStyle w:val="TAL"/>
              <w:keepNext w:val="0"/>
              <w:keepLines w:val="0"/>
              <w:rPr>
                <w:rFonts w:cs="Arial"/>
                <w:lang w:eastAsia="ja-JP"/>
              </w:rPr>
            </w:pPr>
          </w:p>
        </w:tc>
        <w:tc>
          <w:tcPr>
            <w:tcW w:w="3118" w:type="dxa"/>
          </w:tcPr>
          <w:p w14:paraId="1CC5F047" w14:textId="18B72AA8" w:rsidR="00AF1CB8" w:rsidRPr="008649EF" w:rsidRDefault="00AF1CB8" w:rsidP="00AF1CB8">
            <w:pPr>
              <w:pStyle w:val="TAL"/>
              <w:keepNext w:val="0"/>
              <w:keepLines w:val="0"/>
              <w:rPr>
                <w:rFonts w:cs="Arial"/>
                <w:highlight w:val="yellow"/>
                <w:lang w:eastAsia="zh-CN"/>
              </w:rPr>
            </w:pPr>
            <w:r w:rsidRPr="008649EF">
              <w:rPr>
                <w:color w:val="000000" w:themeColor="text1"/>
                <w:szCs w:val="16"/>
                <w:lang w:val="en-GB" w:eastAsia="zh-CN"/>
              </w:rPr>
              <w:t>ENUMERATED (</w:t>
            </w:r>
            <w:r w:rsidR="002F73D6">
              <w:rPr>
                <w:rFonts w:eastAsia="Calibri"/>
                <w:color w:val="000000"/>
                <w:szCs w:val="16"/>
                <w:lang w:val="en-GB" w:eastAsia="zh-CN"/>
              </w:rPr>
              <w:t>UPDATE_NOTIFY</w:t>
            </w:r>
            <w:r w:rsidR="002F73D6" w:rsidRPr="00064B00">
              <w:rPr>
                <w:rFonts w:eastAsia="Calibri"/>
                <w:color w:val="000000"/>
                <w:szCs w:val="16"/>
                <w:lang w:val="en-GB" w:eastAsia="zh-CN"/>
              </w:rPr>
              <w:t xml:space="preserve">, </w:t>
            </w:r>
            <w:r w:rsidR="002F73D6">
              <w:rPr>
                <w:rFonts w:eastAsia="Calibri"/>
                <w:color w:val="000000"/>
                <w:szCs w:val="16"/>
                <w:lang w:val="en-GB" w:eastAsia="zh-CN"/>
              </w:rPr>
              <w:t>PUSH_DELTA</w:t>
            </w:r>
            <w:r w:rsidR="002F73D6" w:rsidRPr="00064B00">
              <w:rPr>
                <w:rFonts w:eastAsia="Calibri"/>
                <w:color w:val="000000"/>
                <w:szCs w:val="16"/>
                <w:lang w:eastAsia="zh-CN"/>
              </w:rPr>
              <w:t xml:space="preserve">, </w:t>
            </w:r>
            <w:r w:rsidR="002F73D6">
              <w:rPr>
                <w:rFonts w:eastAsia="Calibri"/>
                <w:color w:val="000000"/>
                <w:szCs w:val="16"/>
                <w:lang w:eastAsia="zh-CN"/>
              </w:rPr>
              <w:t>PUSH_FULL</w:t>
            </w:r>
            <w:r w:rsidRPr="008649EF">
              <w:rPr>
                <w:color w:val="000000" w:themeColor="text1"/>
                <w:szCs w:val="16"/>
                <w:lang w:eastAsia="zh-CN"/>
              </w:rPr>
              <w:t>, …)</w:t>
            </w:r>
          </w:p>
        </w:tc>
        <w:tc>
          <w:tcPr>
            <w:tcW w:w="2268" w:type="dxa"/>
          </w:tcPr>
          <w:p w14:paraId="709F8F82" w14:textId="77777777" w:rsidR="00AF1CB8" w:rsidRPr="008649EF" w:rsidRDefault="00AF1CB8" w:rsidP="00AF1CB8">
            <w:pPr>
              <w:pStyle w:val="TAL"/>
              <w:keepNext w:val="0"/>
              <w:keepLines w:val="0"/>
              <w:rPr>
                <w:rFonts w:cs="Arial"/>
                <w:lang w:eastAsia="ja-JP"/>
              </w:rPr>
            </w:pPr>
          </w:p>
        </w:tc>
      </w:tr>
    </w:tbl>
    <w:p w14:paraId="31B03306" w14:textId="5D716339" w:rsidR="00AF1CB8" w:rsidRDefault="00AF1CB8" w:rsidP="00AF1CB8">
      <w:pPr>
        <w:rPr>
          <w:rFonts w:eastAsiaTheme="minorEastAsia"/>
          <w:color w:val="000000" w:themeColor="text1"/>
          <w:lang w:val="en-GB" w:eastAsia="zh-CN"/>
        </w:rPr>
      </w:pPr>
    </w:p>
    <w:p w14:paraId="1480061F" w14:textId="77777777" w:rsidR="00A60D78" w:rsidRPr="004B15A5" w:rsidRDefault="00A60D78" w:rsidP="00A60D78">
      <w:pPr>
        <w:pStyle w:val="TH"/>
        <w:rPr>
          <w:rFonts w:eastAsia="宋体"/>
        </w:rPr>
      </w:pPr>
      <w:r w:rsidRPr="004B15A5">
        <w:t xml:space="preserve">Table </w:t>
      </w:r>
      <w:r>
        <w:t>7</w:t>
      </w:r>
      <w:r w:rsidRPr="004B15A5">
        <w:t>.3.3.</w:t>
      </w:r>
      <w:r>
        <w:t>4</w:t>
      </w:r>
      <w:r w:rsidRPr="004B15A5">
        <w:t xml:space="preserve">-1: Meaning of </w:t>
      </w:r>
      <w:r>
        <w:t>Delivery Method</w:t>
      </w:r>
    </w:p>
    <w:tbl>
      <w:tblPr>
        <w:tblW w:w="3951" w:type="pct"/>
        <w:jc w:val="center"/>
        <w:tblCellMar>
          <w:left w:w="0" w:type="dxa"/>
          <w:right w:w="0" w:type="dxa"/>
        </w:tblCellMar>
        <w:tblLook w:val="04A0" w:firstRow="1" w:lastRow="0" w:firstColumn="1" w:lastColumn="0" w:noHBand="0" w:noVBand="1"/>
      </w:tblPr>
      <w:tblGrid>
        <w:gridCol w:w="4208"/>
        <w:gridCol w:w="3848"/>
      </w:tblGrid>
      <w:tr w:rsidR="00A60D78" w14:paraId="11E7D365" w14:textId="77777777" w:rsidTr="003D735A">
        <w:trPr>
          <w:jc w:val="center"/>
        </w:trPr>
        <w:tc>
          <w:tcPr>
            <w:tcW w:w="2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E779EA5" w14:textId="77777777" w:rsidR="00A60D78" w:rsidRDefault="00A60D78" w:rsidP="003D735A">
            <w:pPr>
              <w:pStyle w:val="TAH"/>
            </w:pPr>
            <w:r>
              <w:t>Value</w:t>
            </w:r>
          </w:p>
        </w:tc>
        <w:tc>
          <w:tcPr>
            <w:tcW w:w="238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E0DC914" w14:textId="77777777" w:rsidR="00A60D78" w:rsidRDefault="00A60D78" w:rsidP="003D735A">
            <w:pPr>
              <w:pStyle w:val="TAH"/>
            </w:pPr>
            <w:r>
              <w:t>Description</w:t>
            </w:r>
          </w:p>
        </w:tc>
      </w:tr>
      <w:tr w:rsidR="00A60D78" w:rsidRPr="00A42604" w14:paraId="51D9DD22" w14:textId="77777777" w:rsidTr="003D735A">
        <w:trPr>
          <w:jc w:val="center"/>
        </w:trPr>
        <w:tc>
          <w:tcPr>
            <w:tcW w:w="2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5A575FA" w14:textId="77777777" w:rsidR="00A60D78" w:rsidRDefault="00A60D78" w:rsidP="003D735A">
            <w:pPr>
              <w:pStyle w:val="TAL"/>
            </w:pPr>
            <w:r>
              <w:t>UPDATE_NOTIFY</w:t>
            </w:r>
          </w:p>
        </w:tc>
        <w:tc>
          <w:tcPr>
            <w:tcW w:w="238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7ABB8B6" w14:textId="77777777" w:rsidR="00A60D78" w:rsidRDefault="00A60D78" w:rsidP="003D735A">
            <w:pPr>
              <w:pStyle w:val="TAL"/>
            </w:pPr>
            <w:r>
              <w:t xml:space="preserve">Notifies only the summary of change in the data specified by the </w:t>
            </w:r>
            <w:r w:rsidRPr="005D4D32">
              <w:rPr>
                <w:i/>
                <w:iCs/>
              </w:rPr>
              <w:t>SDL Data Description</w:t>
            </w:r>
            <w:r>
              <w:t xml:space="preserve"> IE.</w:t>
            </w:r>
            <w:r>
              <w:rPr>
                <w:rFonts w:eastAsia="Calibri" w:cs="Arial"/>
                <w:lang w:eastAsia="ja-JP"/>
              </w:rPr>
              <w:t xml:space="preserve"> It uses the SDL Information Update Notify procedure for the notification.</w:t>
            </w:r>
          </w:p>
        </w:tc>
      </w:tr>
      <w:tr w:rsidR="00A60D78" w:rsidRPr="00A42604" w14:paraId="775D52CB" w14:textId="77777777" w:rsidTr="003D735A">
        <w:trPr>
          <w:jc w:val="center"/>
        </w:trPr>
        <w:tc>
          <w:tcPr>
            <w:tcW w:w="2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E0531FA" w14:textId="77777777" w:rsidR="00A60D78" w:rsidRDefault="00A60D78" w:rsidP="003D735A">
            <w:pPr>
              <w:pStyle w:val="TAL"/>
            </w:pPr>
            <w:r>
              <w:rPr>
                <w:rFonts w:eastAsia="Calibri"/>
                <w:color w:val="000000"/>
                <w:szCs w:val="16"/>
                <w:lang w:val="en-GB" w:eastAsia="zh-CN"/>
              </w:rPr>
              <w:t>PUSH_DELTA</w:t>
            </w:r>
          </w:p>
        </w:tc>
        <w:tc>
          <w:tcPr>
            <w:tcW w:w="238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85B0862" w14:textId="77777777" w:rsidR="00A60D78" w:rsidRDefault="00A60D78" w:rsidP="003D735A">
            <w:pPr>
              <w:pStyle w:val="TAL"/>
            </w:pPr>
            <w:r>
              <w:t xml:space="preserve">Notifies the data that has changed since the last notification associated with the same subscription, from the data specified by the </w:t>
            </w:r>
            <w:r w:rsidRPr="006A181B">
              <w:rPr>
                <w:i/>
                <w:iCs/>
              </w:rPr>
              <w:t>SDL Data Description</w:t>
            </w:r>
            <w:r>
              <w:t xml:space="preserve"> IE.</w:t>
            </w:r>
            <w:r>
              <w:rPr>
                <w:rFonts w:eastAsia="Calibri" w:cs="Arial"/>
                <w:lang w:eastAsia="ja-JP"/>
              </w:rPr>
              <w:t xml:space="preserve"> It uses the SDL Information Push procedure for the notification.</w:t>
            </w:r>
          </w:p>
        </w:tc>
      </w:tr>
      <w:tr w:rsidR="00A60D78" w:rsidRPr="00A42604" w14:paraId="32DA77BF" w14:textId="77777777" w:rsidTr="003D735A">
        <w:trPr>
          <w:jc w:val="center"/>
        </w:trPr>
        <w:tc>
          <w:tcPr>
            <w:tcW w:w="2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23E229E" w14:textId="77777777" w:rsidR="00A60D78" w:rsidRDefault="00A60D78" w:rsidP="003D735A">
            <w:pPr>
              <w:pStyle w:val="TAL"/>
            </w:pPr>
            <w:r>
              <w:rPr>
                <w:rFonts w:eastAsia="Calibri"/>
                <w:color w:val="000000"/>
                <w:szCs w:val="16"/>
                <w:lang w:val="en-GB" w:eastAsia="zh-CN"/>
              </w:rPr>
              <w:t>PUSH_FULL</w:t>
            </w:r>
          </w:p>
        </w:tc>
        <w:tc>
          <w:tcPr>
            <w:tcW w:w="238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4C2DE64" w14:textId="77777777" w:rsidR="00A60D78" w:rsidRDefault="00A60D78" w:rsidP="003D735A">
            <w:pPr>
              <w:pStyle w:val="TAL"/>
            </w:pPr>
            <w:r>
              <w:t xml:space="preserve">Notifies all the data specified by the </w:t>
            </w:r>
            <w:r w:rsidRPr="005D4D32">
              <w:rPr>
                <w:i/>
                <w:iCs/>
              </w:rPr>
              <w:t>SDL Data Description</w:t>
            </w:r>
            <w:r>
              <w:t xml:space="preserve"> IE.</w:t>
            </w:r>
            <w:r>
              <w:rPr>
                <w:rFonts w:eastAsia="Calibri" w:cs="Arial"/>
                <w:lang w:eastAsia="ja-JP"/>
              </w:rPr>
              <w:t xml:space="preserve"> It uses the SDL Information Push procedure for the notification.</w:t>
            </w:r>
          </w:p>
        </w:tc>
      </w:tr>
    </w:tbl>
    <w:p w14:paraId="61F87A7D" w14:textId="77777777" w:rsidR="00A60D78" w:rsidRPr="00A60D78" w:rsidRDefault="00A60D78" w:rsidP="00AF1CB8">
      <w:pPr>
        <w:rPr>
          <w:rFonts w:eastAsiaTheme="minorEastAsia"/>
          <w:color w:val="000000" w:themeColor="text1"/>
          <w:lang w:eastAsia="zh-CN"/>
        </w:rPr>
      </w:pPr>
    </w:p>
    <w:p w14:paraId="55145A3E" w14:textId="45EC31F1" w:rsidR="00C35BD5" w:rsidRPr="00016A2C" w:rsidRDefault="00C35BD5" w:rsidP="00016A2C">
      <w:pPr>
        <w:pStyle w:val="4"/>
        <w:rPr>
          <w:rFonts w:eastAsiaTheme="minorEastAsia"/>
          <w:lang w:eastAsia="zh-CN"/>
        </w:rPr>
      </w:pPr>
      <w:r>
        <w:rPr>
          <w:rFonts w:eastAsiaTheme="minorEastAsia" w:hint="eastAsia"/>
          <w:lang w:eastAsia="zh-CN"/>
        </w:rPr>
        <w:t>7</w:t>
      </w:r>
      <w:r>
        <w:rPr>
          <w:rFonts w:eastAsiaTheme="minorEastAsia"/>
          <w:lang w:eastAsia="zh-CN"/>
        </w:rPr>
        <w:t>.3.3.5</w:t>
      </w:r>
      <w:r>
        <w:rPr>
          <w:rFonts w:eastAsiaTheme="minorEastAsia"/>
          <w:lang w:eastAsia="zh-CN"/>
        </w:rPr>
        <w:tab/>
      </w:r>
      <w:r w:rsidR="00A60D78">
        <w:t>Void</w:t>
      </w:r>
    </w:p>
    <w:p w14:paraId="7863522C" w14:textId="5665F629" w:rsidR="00AF1CB8" w:rsidRDefault="00AF1CB8" w:rsidP="00AF1CB8">
      <w:pPr>
        <w:rPr>
          <w:rFonts w:eastAsiaTheme="minorEastAsia"/>
          <w:color w:val="000000" w:themeColor="text1"/>
          <w:lang w:val="en-GB" w:eastAsia="zh-CN"/>
        </w:rPr>
      </w:pPr>
    </w:p>
    <w:p w14:paraId="20A16B1F" w14:textId="175CD46C" w:rsidR="00C35BD5" w:rsidRPr="00016A2C" w:rsidRDefault="00C35BD5" w:rsidP="00016A2C">
      <w:pPr>
        <w:pStyle w:val="4"/>
        <w:rPr>
          <w:rFonts w:eastAsiaTheme="minorEastAsia"/>
          <w:lang w:eastAsia="zh-CN"/>
        </w:rPr>
      </w:pPr>
      <w:r>
        <w:rPr>
          <w:rFonts w:eastAsiaTheme="minorEastAsia" w:hint="eastAsia"/>
          <w:lang w:eastAsia="zh-CN"/>
        </w:rPr>
        <w:t>7</w:t>
      </w:r>
      <w:r>
        <w:rPr>
          <w:rFonts w:eastAsiaTheme="minorEastAsia"/>
          <w:lang w:eastAsia="zh-CN"/>
        </w:rPr>
        <w:t>.3.3.6</w:t>
      </w:r>
      <w:r>
        <w:rPr>
          <w:rFonts w:eastAsiaTheme="minorEastAsia"/>
          <w:lang w:eastAsia="zh-CN"/>
        </w:rPr>
        <w:tab/>
      </w:r>
      <w:r w:rsidR="00A60D78">
        <w:t>Void</w:t>
      </w:r>
    </w:p>
    <w:p w14:paraId="1C382ECA" w14:textId="3E158D90" w:rsidR="00AF1CB8" w:rsidRDefault="00AF1CB8" w:rsidP="00AF1CB8">
      <w:pPr>
        <w:rPr>
          <w:rFonts w:eastAsiaTheme="minorEastAsia"/>
          <w:color w:val="000000" w:themeColor="text1"/>
          <w:lang w:val="en-GB" w:eastAsia="zh-CN"/>
        </w:rPr>
      </w:pPr>
    </w:p>
    <w:p w14:paraId="5BE4A2BB" w14:textId="58942FAA" w:rsidR="00C35BD5" w:rsidRPr="00016A2C" w:rsidRDefault="00C35BD5" w:rsidP="00016A2C">
      <w:pPr>
        <w:pStyle w:val="4"/>
        <w:rPr>
          <w:rFonts w:eastAsiaTheme="minorEastAsia"/>
          <w:lang w:eastAsia="zh-CN"/>
        </w:rPr>
      </w:pPr>
      <w:r>
        <w:rPr>
          <w:rFonts w:eastAsiaTheme="minorEastAsia" w:hint="eastAsia"/>
          <w:lang w:eastAsia="zh-CN"/>
        </w:rPr>
        <w:t>7</w:t>
      </w:r>
      <w:r>
        <w:rPr>
          <w:rFonts w:eastAsiaTheme="minorEastAsia"/>
          <w:lang w:eastAsia="zh-CN"/>
        </w:rPr>
        <w:t>.3.3.7</w:t>
      </w:r>
      <w:r>
        <w:rPr>
          <w:rFonts w:eastAsiaTheme="minorEastAsia"/>
          <w:lang w:eastAsia="zh-CN"/>
        </w:rPr>
        <w:tab/>
      </w:r>
      <w:r w:rsidR="00A60D78">
        <w:t>Void</w:t>
      </w:r>
    </w:p>
    <w:p w14:paraId="64C571FE" w14:textId="7C706F86" w:rsidR="00AF1CB8" w:rsidRDefault="00AF1CB8" w:rsidP="00AF1CB8">
      <w:pPr>
        <w:rPr>
          <w:rFonts w:eastAsiaTheme="minorEastAsia"/>
          <w:color w:val="000000" w:themeColor="text1"/>
          <w:lang w:val="en-GB" w:eastAsia="zh-CN"/>
        </w:rPr>
      </w:pPr>
    </w:p>
    <w:p w14:paraId="00736B55" w14:textId="2C2EA71B" w:rsidR="00C35BD5" w:rsidRPr="00016A2C" w:rsidRDefault="00C35BD5" w:rsidP="00016A2C">
      <w:pPr>
        <w:pStyle w:val="4"/>
        <w:rPr>
          <w:rFonts w:eastAsiaTheme="minorEastAsia"/>
          <w:lang w:eastAsia="zh-CN"/>
        </w:rPr>
      </w:pPr>
      <w:r>
        <w:rPr>
          <w:rFonts w:eastAsiaTheme="minorEastAsia" w:hint="eastAsia"/>
          <w:lang w:eastAsia="zh-CN"/>
        </w:rPr>
        <w:t>7</w:t>
      </w:r>
      <w:r>
        <w:rPr>
          <w:rFonts w:eastAsiaTheme="minorEastAsia"/>
          <w:lang w:eastAsia="zh-CN"/>
        </w:rPr>
        <w:t>.3.3.8</w:t>
      </w:r>
      <w:r>
        <w:rPr>
          <w:rFonts w:eastAsiaTheme="minorEastAsia"/>
          <w:lang w:eastAsia="zh-CN"/>
        </w:rPr>
        <w:tab/>
      </w:r>
      <w:r w:rsidR="00A60D78">
        <w:t>Void</w:t>
      </w:r>
    </w:p>
    <w:p w14:paraId="3BCC758D" w14:textId="61F033B5" w:rsidR="00AF1CB8" w:rsidRDefault="00AF1CB8" w:rsidP="00AF1CB8">
      <w:pPr>
        <w:rPr>
          <w:rFonts w:eastAsiaTheme="minorEastAsia"/>
          <w:color w:val="000000" w:themeColor="text1"/>
          <w:lang w:val="en-GB" w:eastAsia="zh-CN"/>
        </w:rPr>
      </w:pPr>
      <w:bookmarkStart w:id="245" w:name="_Filter_Condition_Value"/>
      <w:bookmarkEnd w:id="245"/>
    </w:p>
    <w:p w14:paraId="56FC805E" w14:textId="5A2C7032" w:rsidR="00C35BD5" w:rsidRPr="00016A2C" w:rsidRDefault="00C35BD5" w:rsidP="00016A2C">
      <w:pPr>
        <w:pStyle w:val="4"/>
        <w:rPr>
          <w:rFonts w:eastAsiaTheme="minorEastAsia"/>
          <w:lang w:eastAsia="zh-CN"/>
        </w:rPr>
      </w:pPr>
      <w:r>
        <w:rPr>
          <w:rFonts w:eastAsiaTheme="minorEastAsia" w:hint="eastAsia"/>
          <w:lang w:eastAsia="zh-CN"/>
        </w:rPr>
        <w:t>7</w:t>
      </w:r>
      <w:r>
        <w:rPr>
          <w:rFonts w:eastAsiaTheme="minorEastAsia"/>
          <w:lang w:eastAsia="zh-CN"/>
        </w:rPr>
        <w:t>.3.3.9</w:t>
      </w:r>
      <w:r>
        <w:rPr>
          <w:rFonts w:eastAsiaTheme="minorEastAsia"/>
          <w:lang w:eastAsia="zh-CN"/>
        </w:rPr>
        <w:tab/>
      </w:r>
      <w:r w:rsidRPr="00A75FD4">
        <w:t>Subscription Reject Cause</w:t>
      </w:r>
    </w:p>
    <w:p w14:paraId="32B4C1EF" w14:textId="77777777" w:rsidR="00AF1CB8" w:rsidRPr="009F225B" w:rsidRDefault="00AF1CB8" w:rsidP="00AF1CB8">
      <w:pPr>
        <w:rPr>
          <w:rFonts w:ascii="Times New Roman" w:hAnsi="Times New Roman" w:cs="Times New Roman"/>
          <w:color w:val="000000" w:themeColor="text1"/>
          <w:sz w:val="20"/>
          <w:lang w:val="en-GB" w:eastAsia="zh-CN"/>
        </w:rPr>
      </w:pPr>
      <w:r w:rsidRPr="009F225B">
        <w:rPr>
          <w:rFonts w:ascii="Times New Roman" w:hAnsi="Times New Roman" w:cs="Times New Roman"/>
          <w:color w:val="000000" w:themeColor="text1"/>
          <w:sz w:val="20"/>
          <w:lang w:val="en-GB" w:eastAsia="zh-CN"/>
        </w:rPr>
        <w:t>The Subscription Reject Cause IE indicates the reason the SDL rejected the subscription.</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3118"/>
        <w:gridCol w:w="2268"/>
      </w:tblGrid>
      <w:tr w:rsidR="00AF1CB8" w:rsidRPr="00372376" w14:paraId="6683CFAF" w14:textId="77777777" w:rsidTr="00A93943">
        <w:trPr>
          <w:jc w:val="center"/>
        </w:trPr>
        <w:tc>
          <w:tcPr>
            <w:tcW w:w="2127" w:type="dxa"/>
          </w:tcPr>
          <w:p w14:paraId="5B80BC1F" w14:textId="77777777" w:rsidR="00AF1CB8" w:rsidRPr="00372376" w:rsidRDefault="00AF1CB8" w:rsidP="00AF1CB8">
            <w:pPr>
              <w:pStyle w:val="TAH"/>
              <w:keepNext w:val="0"/>
              <w:keepLines w:val="0"/>
              <w:rPr>
                <w:rFonts w:cs="Arial"/>
                <w:lang w:eastAsia="ja-JP"/>
              </w:rPr>
            </w:pPr>
            <w:r w:rsidRPr="00372376">
              <w:rPr>
                <w:rFonts w:cs="Arial"/>
                <w:lang w:eastAsia="ja-JP"/>
              </w:rPr>
              <w:t>IE/Group Name</w:t>
            </w:r>
          </w:p>
        </w:tc>
        <w:tc>
          <w:tcPr>
            <w:tcW w:w="1134" w:type="dxa"/>
          </w:tcPr>
          <w:p w14:paraId="74BDEA58" w14:textId="77777777" w:rsidR="00AF1CB8" w:rsidRPr="00372376" w:rsidRDefault="00AF1CB8" w:rsidP="00AF1CB8">
            <w:pPr>
              <w:pStyle w:val="TAH"/>
              <w:keepNext w:val="0"/>
              <w:keepLines w:val="0"/>
              <w:rPr>
                <w:rFonts w:cs="Arial"/>
                <w:lang w:eastAsia="ja-JP"/>
              </w:rPr>
            </w:pPr>
            <w:r w:rsidRPr="00372376">
              <w:rPr>
                <w:rFonts w:cs="Arial"/>
                <w:lang w:eastAsia="ja-JP"/>
              </w:rPr>
              <w:t>Presence</w:t>
            </w:r>
          </w:p>
        </w:tc>
        <w:tc>
          <w:tcPr>
            <w:tcW w:w="992" w:type="dxa"/>
          </w:tcPr>
          <w:p w14:paraId="34D42030" w14:textId="77777777" w:rsidR="00AF1CB8" w:rsidRPr="00372376" w:rsidRDefault="00AF1CB8" w:rsidP="00AF1CB8">
            <w:pPr>
              <w:pStyle w:val="TAH"/>
              <w:keepNext w:val="0"/>
              <w:keepLines w:val="0"/>
              <w:rPr>
                <w:rFonts w:cs="Arial"/>
                <w:lang w:eastAsia="ja-JP"/>
              </w:rPr>
            </w:pPr>
            <w:r w:rsidRPr="00372376">
              <w:rPr>
                <w:rFonts w:cs="Arial"/>
                <w:lang w:eastAsia="ja-JP"/>
              </w:rPr>
              <w:t>Range</w:t>
            </w:r>
          </w:p>
        </w:tc>
        <w:tc>
          <w:tcPr>
            <w:tcW w:w="3118" w:type="dxa"/>
          </w:tcPr>
          <w:p w14:paraId="48E3B2C5" w14:textId="77777777" w:rsidR="00AF1CB8" w:rsidRPr="00372376" w:rsidRDefault="00AF1CB8" w:rsidP="00AF1CB8">
            <w:pPr>
              <w:pStyle w:val="TAH"/>
              <w:keepNext w:val="0"/>
              <w:keepLines w:val="0"/>
              <w:rPr>
                <w:rFonts w:cs="Arial"/>
                <w:lang w:eastAsia="ja-JP"/>
              </w:rPr>
            </w:pPr>
            <w:r w:rsidRPr="00372376">
              <w:rPr>
                <w:rFonts w:cs="Arial"/>
                <w:lang w:eastAsia="ja-JP"/>
              </w:rPr>
              <w:t>IE type and reference</w:t>
            </w:r>
          </w:p>
        </w:tc>
        <w:tc>
          <w:tcPr>
            <w:tcW w:w="2268" w:type="dxa"/>
          </w:tcPr>
          <w:p w14:paraId="624E0788" w14:textId="77777777" w:rsidR="00AF1CB8" w:rsidRPr="00372376" w:rsidRDefault="00AF1CB8" w:rsidP="00AF1CB8">
            <w:pPr>
              <w:pStyle w:val="TAH"/>
              <w:keepNext w:val="0"/>
              <w:keepLines w:val="0"/>
              <w:rPr>
                <w:rFonts w:cs="Arial"/>
                <w:lang w:eastAsia="ja-JP"/>
              </w:rPr>
            </w:pPr>
            <w:r w:rsidRPr="00372376">
              <w:rPr>
                <w:rFonts w:cs="Arial"/>
                <w:lang w:eastAsia="ja-JP"/>
              </w:rPr>
              <w:t>Semantics description</w:t>
            </w:r>
          </w:p>
        </w:tc>
      </w:tr>
      <w:tr w:rsidR="00AF1CB8" w:rsidRPr="00FE012C" w14:paraId="06B627DD" w14:textId="77777777" w:rsidTr="00A93943">
        <w:trPr>
          <w:jc w:val="center"/>
        </w:trPr>
        <w:tc>
          <w:tcPr>
            <w:tcW w:w="2127" w:type="dxa"/>
          </w:tcPr>
          <w:p w14:paraId="69C36043" w14:textId="77777777" w:rsidR="00AF1CB8" w:rsidRPr="008649EF" w:rsidRDefault="00AF1CB8" w:rsidP="00AF1CB8">
            <w:pPr>
              <w:pStyle w:val="TAL"/>
              <w:keepNext w:val="0"/>
              <w:keepLines w:val="0"/>
              <w:rPr>
                <w:rFonts w:cs="Arial"/>
                <w:lang w:eastAsia="ja-JP"/>
              </w:rPr>
            </w:pPr>
            <w:r w:rsidRPr="008649EF">
              <w:rPr>
                <w:color w:val="000000" w:themeColor="text1"/>
                <w:szCs w:val="16"/>
                <w:lang w:val="en-GB" w:eastAsia="zh-CN"/>
              </w:rPr>
              <w:t>Subscription Reject Cause</w:t>
            </w:r>
          </w:p>
        </w:tc>
        <w:tc>
          <w:tcPr>
            <w:tcW w:w="1134" w:type="dxa"/>
          </w:tcPr>
          <w:p w14:paraId="0750D591" w14:textId="77777777" w:rsidR="00AF1CB8" w:rsidRPr="008649EF" w:rsidRDefault="00AF1CB8" w:rsidP="00AF1CB8">
            <w:pPr>
              <w:pStyle w:val="TAL"/>
              <w:keepNext w:val="0"/>
              <w:keepLines w:val="0"/>
              <w:rPr>
                <w:rFonts w:cs="Arial"/>
                <w:lang w:eastAsia="ja-JP"/>
              </w:rPr>
            </w:pPr>
            <w:r w:rsidRPr="008649EF">
              <w:rPr>
                <w:color w:val="000000" w:themeColor="text1"/>
                <w:szCs w:val="16"/>
                <w:lang w:val="en-GB" w:eastAsia="zh-CN"/>
              </w:rPr>
              <w:t>M</w:t>
            </w:r>
          </w:p>
        </w:tc>
        <w:tc>
          <w:tcPr>
            <w:tcW w:w="992" w:type="dxa"/>
          </w:tcPr>
          <w:p w14:paraId="431DCC61" w14:textId="77777777" w:rsidR="00AF1CB8" w:rsidRPr="008649EF" w:rsidRDefault="00AF1CB8" w:rsidP="00AF1CB8">
            <w:pPr>
              <w:pStyle w:val="TAL"/>
              <w:keepNext w:val="0"/>
              <w:keepLines w:val="0"/>
              <w:rPr>
                <w:rFonts w:cs="Arial"/>
                <w:lang w:eastAsia="ja-JP"/>
              </w:rPr>
            </w:pPr>
          </w:p>
        </w:tc>
        <w:tc>
          <w:tcPr>
            <w:tcW w:w="3118" w:type="dxa"/>
          </w:tcPr>
          <w:p w14:paraId="6936819F" w14:textId="24F8351D" w:rsidR="00AF1CB8" w:rsidRPr="008649EF" w:rsidRDefault="00AF1CB8" w:rsidP="00AF1CB8">
            <w:pPr>
              <w:pStyle w:val="TAL"/>
              <w:keepNext w:val="0"/>
              <w:keepLines w:val="0"/>
              <w:rPr>
                <w:rFonts w:cs="Arial"/>
                <w:highlight w:val="yellow"/>
                <w:lang w:eastAsia="zh-CN"/>
              </w:rPr>
            </w:pPr>
            <w:r w:rsidRPr="008649EF">
              <w:rPr>
                <w:color w:val="000000" w:themeColor="text1"/>
                <w:szCs w:val="16"/>
                <w:lang w:val="en-GB" w:eastAsia="zh-CN"/>
              </w:rPr>
              <w:t>ENUMERATED (SDL reached capacity, Information type not supported, Invalid filter, Unspecified,</w:t>
            </w:r>
            <w:r w:rsidR="00E95D00">
              <w:rPr>
                <w:color w:val="000000" w:themeColor="text1"/>
                <w:szCs w:val="16"/>
                <w:lang w:val="en-GB" w:eastAsia="zh-CN"/>
              </w:rPr>
              <w:t xml:space="preserve"> </w:t>
            </w:r>
            <w:r w:rsidRPr="008649EF">
              <w:rPr>
                <w:color w:val="000000" w:themeColor="text1"/>
                <w:szCs w:val="16"/>
                <w:lang w:eastAsia="zh-CN"/>
              </w:rPr>
              <w:t>…)</w:t>
            </w:r>
          </w:p>
        </w:tc>
        <w:tc>
          <w:tcPr>
            <w:tcW w:w="2268" w:type="dxa"/>
          </w:tcPr>
          <w:p w14:paraId="6B17AF8A" w14:textId="77777777" w:rsidR="00AF1CB8" w:rsidRPr="008649EF" w:rsidRDefault="00AF1CB8" w:rsidP="00AF1CB8">
            <w:pPr>
              <w:pStyle w:val="TAL"/>
              <w:keepNext w:val="0"/>
              <w:keepLines w:val="0"/>
              <w:rPr>
                <w:rFonts w:cs="Arial"/>
                <w:lang w:eastAsia="ja-JP"/>
              </w:rPr>
            </w:pPr>
          </w:p>
        </w:tc>
      </w:tr>
    </w:tbl>
    <w:p w14:paraId="1523FDF6" w14:textId="0CE579B7" w:rsidR="00AF1CB8" w:rsidRDefault="00AF1CB8" w:rsidP="00AF1CB8">
      <w:pPr>
        <w:rPr>
          <w:rFonts w:eastAsiaTheme="minorEastAsia"/>
          <w:color w:val="000000" w:themeColor="text1"/>
          <w:lang w:val="en-GB" w:eastAsia="zh-CN"/>
        </w:rPr>
      </w:pPr>
    </w:p>
    <w:p w14:paraId="5A7B1EFF" w14:textId="241150CD" w:rsidR="00C35BD5" w:rsidRPr="00016A2C" w:rsidRDefault="00C35BD5" w:rsidP="00016A2C">
      <w:pPr>
        <w:pStyle w:val="4"/>
        <w:rPr>
          <w:rFonts w:eastAsiaTheme="minorEastAsia"/>
          <w:lang w:eastAsia="zh-CN"/>
        </w:rPr>
      </w:pPr>
      <w:r>
        <w:rPr>
          <w:rFonts w:eastAsiaTheme="minorEastAsia" w:hint="eastAsia"/>
          <w:lang w:eastAsia="zh-CN"/>
        </w:rPr>
        <w:lastRenderedPageBreak/>
        <w:t>7</w:t>
      </w:r>
      <w:r>
        <w:rPr>
          <w:rFonts w:eastAsiaTheme="minorEastAsia"/>
          <w:lang w:eastAsia="zh-CN"/>
        </w:rPr>
        <w:t>.3.3.10</w:t>
      </w:r>
      <w:r>
        <w:rPr>
          <w:rFonts w:eastAsiaTheme="minorEastAsia"/>
          <w:lang w:eastAsia="zh-CN"/>
        </w:rPr>
        <w:tab/>
      </w:r>
      <w:r w:rsidRPr="00A75FD4">
        <w:t>Modification Type</w:t>
      </w:r>
    </w:p>
    <w:p w14:paraId="4995973B" w14:textId="77777777" w:rsidR="00AF1CB8" w:rsidRPr="009F225B" w:rsidRDefault="00AF1CB8" w:rsidP="00AF1CB8">
      <w:pPr>
        <w:rPr>
          <w:rFonts w:ascii="Times New Roman" w:hAnsi="Times New Roman" w:cs="Times New Roman"/>
          <w:color w:val="000000" w:themeColor="text1"/>
          <w:sz w:val="20"/>
          <w:lang w:val="en-GB" w:eastAsia="zh-CN"/>
        </w:rPr>
      </w:pPr>
      <w:r w:rsidRPr="009F225B">
        <w:rPr>
          <w:rFonts w:ascii="Times New Roman" w:hAnsi="Times New Roman" w:cs="Times New Roman"/>
          <w:color w:val="000000" w:themeColor="text1"/>
          <w:sz w:val="20"/>
          <w:lang w:val="en-GB" w:eastAsia="zh-CN"/>
        </w:rPr>
        <w:t>The Modification Type IE informs the type of modification that the SDL underwent.</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3118"/>
        <w:gridCol w:w="2268"/>
      </w:tblGrid>
      <w:tr w:rsidR="00AF1CB8" w:rsidRPr="00372376" w14:paraId="198A9FD4" w14:textId="77777777" w:rsidTr="00A93943">
        <w:trPr>
          <w:jc w:val="center"/>
        </w:trPr>
        <w:tc>
          <w:tcPr>
            <w:tcW w:w="2127" w:type="dxa"/>
          </w:tcPr>
          <w:p w14:paraId="0AD786A8" w14:textId="77777777" w:rsidR="00AF1CB8" w:rsidRPr="00372376" w:rsidRDefault="00AF1CB8" w:rsidP="00AF1CB8">
            <w:pPr>
              <w:pStyle w:val="TAH"/>
              <w:keepNext w:val="0"/>
              <w:keepLines w:val="0"/>
              <w:rPr>
                <w:rFonts w:cs="Arial"/>
                <w:lang w:eastAsia="ja-JP"/>
              </w:rPr>
            </w:pPr>
            <w:r w:rsidRPr="00372376">
              <w:rPr>
                <w:rFonts w:cs="Arial"/>
                <w:lang w:eastAsia="ja-JP"/>
              </w:rPr>
              <w:t>IE/Group Name</w:t>
            </w:r>
          </w:p>
        </w:tc>
        <w:tc>
          <w:tcPr>
            <w:tcW w:w="1134" w:type="dxa"/>
          </w:tcPr>
          <w:p w14:paraId="095594CE" w14:textId="77777777" w:rsidR="00AF1CB8" w:rsidRPr="00372376" w:rsidRDefault="00AF1CB8" w:rsidP="00AF1CB8">
            <w:pPr>
              <w:pStyle w:val="TAH"/>
              <w:keepNext w:val="0"/>
              <w:keepLines w:val="0"/>
              <w:rPr>
                <w:rFonts w:cs="Arial"/>
                <w:lang w:eastAsia="ja-JP"/>
              </w:rPr>
            </w:pPr>
            <w:r w:rsidRPr="00372376">
              <w:rPr>
                <w:rFonts w:cs="Arial"/>
                <w:lang w:eastAsia="ja-JP"/>
              </w:rPr>
              <w:t>Presence</w:t>
            </w:r>
          </w:p>
        </w:tc>
        <w:tc>
          <w:tcPr>
            <w:tcW w:w="992" w:type="dxa"/>
          </w:tcPr>
          <w:p w14:paraId="333A5809" w14:textId="77777777" w:rsidR="00AF1CB8" w:rsidRPr="00372376" w:rsidRDefault="00AF1CB8" w:rsidP="00AF1CB8">
            <w:pPr>
              <w:pStyle w:val="TAH"/>
              <w:keepNext w:val="0"/>
              <w:keepLines w:val="0"/>
              <w:rPr>
                <w:rFonts w:cs="Arial"/>
                <w:lang w:eastAsia="ja-JP"/>
              </w:rPr>
            </w:pPr>
            <w:r w:rsidRPr="00372376">
              <w:rPr>
                <w:rFonts w:cs="Arial"/>
                <w:lang w:eastAsia="ja-JP"/>
              </w:rPr>
              <w:t>Range</w:t>
            </w:r>
          </w:p>
        </w:tc>
        <w:tc>
          <w:tcPr>
            <w:tcW w:w="3118" w:type="dxa"/>
          </w:tcPr>
          <w:p w14:paraId="605029C2" w14:textId="77777777" w:rsidR="00AF1CB8" w:rsidRPr="00372376" w:rsidRDefault="00AF1CB8" w:rsidP="00AF1CB8">
            <w:pPr>
              <w:pStyle w:val="TAH"/>
              <w:keepNext w:val="0"/>
              <w:keepLines w:val="0"/>
              <w:rPr>
                <w:rFonts w:cs="Arial"/>
                <w:lang w:eastAsia="ja-JP"/>
              </w:rPr>
            </w:pPr>
            <w:r w:rsidRPr="00372376">
              <w:rPr>
                <w:rFonts w:cs="Arial"/>
                <w:lang w:eastAsia="ja-JP"/>
              </w:rPr>
              <w:t>IE type and reference</w:t>
            </w:r>
          </w:p>
        </w:tc>
        <w:tc>
          <w:tcPr>
            <w:tcW w:w="2268" w:type="dxa"/>
          </w:tcPr>
          <w:p w14:paraId="7E5EE52B" w14:textId="77777777" w:rsidR="00AF1CB8" w:rsidRPr="00372376" w:rsidRDefault="00AF1CB8" w:rsidP="00AF1CB8">
            <w:pPr>
              <w:pStyle w:val="TAH"/>
              <w:keepNext w:val="0"/>
              <w:keepLines w:val="0"/>
              <w:rPr>
                <w:rFonts w:cs="Arial"/>
                <w:lang w:eastAsia="ja-JP"/>
              </w:rPr>
            </w:pPr>
            <w:r w:rsidRPr="00372376">
              <w:rPr>
                <w:rFonts w:cs="Arial"/>
                <w:lang w:eastAsia="ja-JP"/>
              </w:rPr>
              <w:t>Semantics description</w:t>
            </w:r>
          </w:p>
        </w:tc>
      </w:tr>
      <w:tr w:rsidR="00AF1CB8" w:rsidRPr="00FE012C" w14:paraId="1E083BFD" w14:textId="77777777" w:rsidTr="00A93943">
        <w:trPr>
          <w:jc w:val="center"/>
        </w:trPr>
        <w:tc>
          <w:tcPr>
            <w:tcW w:w="2127" w:type="dxa"/>
          </w:tcPr>
          <w:p w14:paraId="76224F92" w14:textId="77777777" w:rsidR="00AF1CB8" w:rsidRPr="008649EF" w:rsidRDefault="00AF1CB8" w:rsidP="00AF1CB8">
            <w:pPr>
              <w:pStyle w:val="TAL"/>
              <w:keepNext w:val="0"/>
              <w:keepLines w:val="0"/>
              <w:rPr>
                <w:rFonts w:cs="Arial"/>
                <w:lang w:eastAsia="ja-JP"/>
              </w:rPr>
            </w:pPr>
            <w:r w:rsidRPr="008649EF">
              <w:rPr>
                <w:color w:val="000000" w:themeColor="text1"/>
                <w:szCs w:val="16"/>
                <w:lang w:val="en-GB" w:eastAsia="zh-CN"/>
              </w:rPr>
              <w:t>Modification Type</w:t>
            </w:r>
          </w:p>
        </w:tc>
        <w:tc>
          <w:tcPr>
            <w:tcW w:w="1134" w:type="dxa"/>
          </w:tcPr>
          <w:p w14:paraId="1D537FCA" w14:textId="77777777" w:rsidR="00AF1CB8" w:rsidRPr="008649EF" w:rsidRDefault="00AF1CB8" w:rsidP="00AF1CB8">
            <w:pPr>
              <w:pStyle w:val="TAL"/>
              <w:keepNext w:val="0"/>
              <w:keepLines w:val="0"/>
              <w:rPr>
                <w:rFonts w:cs="Arial"/>
                <w:lang w:eastAsia="ja-JP"/>
              </w:rPr>
            </w:pPr>
            <w:r w:rsidRPr="008649EF">
              <w:rPr>
                <w:color w:val="000000" w:themeColor="text1"/>
                <w:szCs w:val="16"/>
                <w:lang w:val="en-GB" w:eastAsia="zh-CN"/>
              </w:rPr>
              <w:t>M</w:t>
            </w:r>
          </w:p>
        </w:tc>
        <w:tc>
          <w:tcPr>
            <w:tcW w:w="992" w:type="dxa"/>
          </w:tcPr>
          <w:p w14:paraId="275A23A7" w14:textId="77777777" w:rsidR="00AF1CB8" w:rsidRPr="008649EF" w:rsidRDefault="00AF1CB8" w:rsidP="00AF1CB8">
            <w:pPr>
              <w:pStyle w:val="TAL"/>
              <w:keepNext w:val="0"/>
              <w:keepLines w:val="0"/>
              <w:rPr>
                <w:rFonts w:cs="Arial"/>
                <w:lang w:eastAsia="ja-JP"/>
              </w:rPr>
            </w:pPr>
          </w:p>
        </w:tc>
        <w:tc>
          <w:tcPr>
            <w:tcW w:w="3118" w:type="dxa"/>
          </w:tcPr>
          <w:p w14:paraId="48168B25" w14:textId="77777777" w:rsidR="00AF1CB8" w:rsidRPr="008649EF" w:rsidRDefault="00AF1CB8" w:rsidP="00AF1CB8">
            <w:pPr>
              <w:pStyle w:val="TAL"/>
              <w:keepNext w:val="0"/>
              <w:keepLines w:val="0"/>
              <w:rPr>
                <w:rFonts w:cs="Arial"/>
                <w:highlight w:val="yellow"/>
                <w:lang w:eastAsia="zh-CN"/>
              </w:rPr>
            </w:pPr>
            <w:r w:rsidRPr="008649EF">
              <w:rPr>
                <w:color w:val="000000" w:themeColor="text1"/>
                <w:szCs w:val="16"/>
                <w:lang w:val="en-GB" w:eastAsia="zh-CN"/>
              </w:rPr>
              <w:t>ENUMERATED (Added, Modified, Removed, ….)</w:t>
            </w:r>
          </w:p>
        </w:tc>
        <w:tc>
          <w:tcPr>
            <w:tcW w:w="2268" w:type="dxa"/>
          </w:tcPr>
          <w:p w14:paraId="23E4DD3D" w14:textId="77777777" w:rsidR="00AF1CB8" w:rsidRPr="008649EF" w:rsidRDefault="00AF1CB8" w:rsidP="00AF1CB8">
            <w:pPr>
              <w:pStyle w:val="TAL"/>
              <w:keepNext w:val="0"/>
              <w:keepLines w:val="0"/>
              <w:rPr>
                <w:rFonts w:cs="Arial"/>
                <w:lang w:eastAsia="ja-JP"/>
              </w:rPr>
            </w:pPr>
          </w:p>
        </w:tc>
      </w:tr>
    </w:tbl>
    <w:p w14:paraId="3CF20FAF" w14:textId="34B53B8F" w:rsidR="00AF1CB8" w:rsidRDefault="00AF1CB8" w:rsidP="00AF1CB8">
      <w:pPr>
        <w:rPr>
          <w:rFonts w:eastAsiaTheme="minorEastAsia"/>
          <w:color w:val="000000" w:themeColor="text1"/>
          <w:lang w:val="en-GB" w:eastAsia="zh-CN"/>
        </w:rPr>
      </w:pPr>
    </w:p>
    <w:p w14:paraId="27BA9FB6" w14:textId="76464CBD" w:rsidR="00C35BD5" w:rsidRPr="00016A2C" w:rsidRDefault="00C35BD5" w:rsidP="00016A2C">
      <w:pPr>
        <w:pStyle w:val="4"/>
        <w:rPr>
          <w:rFonts w:eastAsiaTheme="minorEastAsia"/>
          <w:lang w:eastAsia="zh-CN"/>
        </w:rPr>
      </w:pPr>
      <w:r>
        <w:rPr>
          <w:rFonts w:eastAsiaTheme="minorEastAsia" w:hint="eastAsia"/>
          <w:lang w:eastAsia="zh-CN"/>
        </w:rPr>
        <w:t>7</w:t>
      </w:r>
      <w:r>
        <w:rPr>
          <w:rFonts w:eastAsiaTheme="minorEastAsia"/>
          <w:lang w:eastAsia="zh-CN"/>
        </w:rPr>
        <w:t>.3.3.11</w:t>
      </w:r>
      <w:r>
        <w:rPr>
          <w:rFonts w:eastAsiaTheme="minorEastAsia"/>
          <w:lang w:eastAsia="zh-CN"/>
        </w:rPr>
        <w:tab/>
      </w:r>
      <w:r w:rsidR="00A60D78">
        <w:t>Void</w:t>
      </w:r>
    </w:p>
    <w:p w14:paraId="5AD101E4" w14:textId="66F9FF81" w:rsidR="00AF1CB8" w:rsidRDefault="00AF1CB8" w:rsidP="00AF1CB8">
      <w:pPr>
        <w:rPr>
          <w:rFonts w:eastAsiaTheme="minorEastAsia"/>
          <w:color w:val="000000" w:themeColor="text1"/>
          <w:lang w:val="en-GB" w:eastAsia="zh-CN"/>
        </w:rPr>
      </w:pPr>
    </w:p>
    <w:p w14:paraId="1FCBF0E0" w14:textId="6FC741F0" w:rsidR="00C35BD5" w:rsidRPr="00016A2C" w:rsidRDefault="00C35BD5" w:rsidP="00016A2C">
      <w:pPr>
        <w:pStyle w:val="4"/>
        <w:rPr>
          <w:rFonts w:eastAsiaTheme="minorEastAsia"/>
          <w:lang w:eastAsia="zh-CN"/>
        </w:rPr>
      </w:pPr>
      <w:r>
        <w:rPr>
          <w:rFonts w:eastAsiaTheme="minorEastAsia" w:hint="eastAsia"/>
          <w:lang w:eastAsia="zh-CN"/>
        </w:rPr>
        <w:t>7</w:t>
      </w:r>
      <w:r>
        <w:rPr>
          <w:rFonts w:eastAsiaTheme="minorEastAsia"/>
          <w:lang w:eastAsia="zh-CN"/>
        </w:rPr>
        <w:t>.3.3.12</w:t>
      </w:r>
      <w:r>
        <w:rPr>
          <w:rFonts w:eastAsiaTheme="minorEastAsia"/>
          <w:lang w:eastAsia="zh-CN"/>
        </w:rPr>
        <w:tab/>
      </w:r>
      <w:r w:rsidR="00A60D78">
        <w:t>Void</w:t>
      </w:r>
    </w:p>
    <w:p w14:paraId="0A419B10" w14:textId="66E83DC8" w:rsidR="00AF1CB8" w:rsidRDefault="00AF1CB8" w:rsidP="00AF1CB8">
      <w:pPr>
        <w:rPr>
          <w:rFonts w:eastAsiaTheme="minorEastAsia"/>
          <w:color w:val="000000" w:themeColor="text1"/>
          <w:lang w:val="en-GB" w:eastAsia="zh-CN"/>
        </w:rPr>
      </w:pPr>
      <w:bookmarkStart w:id="246" w:name="_Notification_Unit"/>
      <w:bookmarkEnd w:id="246"/>
    </w:p>
    <w:p w14:paraId="76970562" w14:textId="4A4C38F1" w:rsidR="00C35BD5" w:rsidRPr="00016A2C" w:rsidRDefault="00C35BD5" w:rsidP="00016A2C">
      <w:pPr>
        <w:pStyle w:val="4"/>
        <w:rPr>
          <w:rFonts w:eastAsiaTheme="minorEastAsia"/>
          <w:lang w:eastAsia="zh-CN"/>
        </w:rPr>
      </w:pPr>
      <w:r>
        <w:rPr>
          <w:rFonts w:eastAsiaTheme="minorEastAsia" w:hint="eastAsia"/>
          <w:lang w:eastAsia="zh-CN"/>
        </w:rPr>
        <w:t>7</w:t>
      </w:r>
      <w:r>
        <w:rPr>
          <w:rFonts w:eastAsiaTheme="minorEastAsia"/>
          <w:lang w:eastAsia="zh-CN"/>
        </w:rPr>
        <w:t>.3.3.13</w:t>
      </w:r>
      <w:r>
        <w:rPr>
          <w:rFonts w:eastAsiaTheme="minorEastAsia"/>
          <w:lang w:eastAsia="zh-CN"/>
        </w:rPr>
        <w:tab/>
      </w:r>
      <w:r w:rsidRPr="00A75FD4">
        <w:t>Time to wait</w:t>
      </w:r>
    </w:p>
    <w:p w14:paraId="4CF14AF0" w14:textId="77777777" w:rsidR="00AF1CB8" w:rsidRPr="009F225B" w:rsidRDefault="00AF1CB8" w:rsidP="009F225B">
      <w:pPr>
        <w:rPr>
          <w:rFonts w:ascii="Times New Roman" w:hAnsi="Times New Roman" w:cs="Times New Roman"/>
          <w:color w:val="000000" w:themeColor="text1"/>
          <w:sz w:val="20"/>
          <w:lang w:val="en-GB" w:eastAsia="zh-CN"/>
        </w:rPr>
      </w:pPr>
      <w:bookmarkStart w:id="247" w:name="_Fetch_Request_ID_1"/>
      <w:bookmarkStart w:id="248" w:name="_Filter_Definition"/>
      <w:bookmarkStart w:id="249" w:name="_Logical_OR_1"/>
      <w:bookmarkStart w:id="250" w:name="_Time_to_wait"/>
      <w:bookmarkEnd w:id="247"/>
      <w:bookmarkEnd w:id="248"/>
      <w:bookmarkEnd w:id="249"/>
      <w:bookmarkEnd w:id="250"/>
      <w:r w:rsidRPr="009F225B">
        <w:rPr>
          <w:rFonts w:ascii="Times New Roman" w:hAnsi="Times New Roman" w:cs="Times New Roman"/>
          <w:color w:val="000000" w:themeColor="text1"/>
          <w:sz w:val="20"/>
          <w:lang w:val="en-GB" w:eastAsia="zh-CN"/>
        </w:rPr>
        <w:t>This IE defines the minimum allowed waiting times.</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3118"/>
        <w:gridCol w:w="2268"/>
      </w:tblGrid>
      <w:tr w:rsidR="00AF1CB8" w:rsidRPr="00372376" w14:paraId="08CE2F0F" w14:textId="77777777" w:rsidTr="00A93943">
        <w:trPr>
          <w:jc w:val="center"/>
        </w:trPr>
        <w:tc>
          <w:tcPr>
            <w:tcW w:w="2127" w:type="dxa"/>
          </w:tcPr>
          <w:p w14:paraId="5FD4AF47" w14:textId="77777777" w:rsidR="00AF1CB8" w:rsidRPr="00372376" w:rsidRDefault="00AF1CB8" w:rsidP="00AF1CB8">
            <w:pPr>
              <w:pStyle w:val="TAH"/>
              <w:keepNext w:val="0"/>
              <w:keepLines w:val="0"/>
              <w:rPr>
                <w:rFonts w:cs="Arial"/>
                <w:lang w:eastAsia="ja-JP"/>
              </w:rPr>
            </w:pPr>
            <w:r w:rsidRPr="00372376">
              <w:rPr>
                <w:rFonts w:cs="Arial"/>
                <w:lang w:eastAsia="ja-JP"/>
              </w:rPr>
              <w:t>IE/Group Name</w:t>
            </w:r>
          </w:p>
        </w:tc>
        <w:tc>
          <w:tcPr>
            <w:tcW w:w="1134" w:type="dxa"/>
          </w:tcPr>
          <w:p w14:paraId="7D552BAD" w14:textId="77777777" w:rsidR="00AF1CB8" w:rsidRPr="00372376" w:rsidRDefault="00AF1CB8" w:rsidP="00AF1CB8">
            <w:pPr>
              <w:pStyle w:val="TAH"/>
              <w:keepNext w:val="0"/>
              <w:keepLines w:val="0"/>
              <w:rPr>
                <w:rFonts w:cs="Arial"/>
                <w:lang w:eastAsia="ja-JP"/>
              </w:rPr>
            </w:pPr>
            <w:r w:rsidRPr="00372376">
              <w:rPr>
                <w:rFonts w:cs="Arial"/>
                <w:lang w:eastAsia="ja-JP"/>
              </w:rPr>
              <w:t>Presence</w:t>
            </w:r>
          </w:p>
        </w:tc>
        <w:tc>
          <w:tcPr>
            <w:tcW w:w="992" w:type="dxa"/>
          </w:tcPr>
          <w:p w14:paraId="477999D6" w14:textId="77777777" w:rsidR="00AF1CB8" w:rsidRPr="00372376" w:rsidRDefault="00AF1CB8" w:rsidP="00AF1CB8">
            <w:pPr>
              <w:pStyle w:val="TAH"/>
              <w:keepNext w:val="0"/>
              <w:keepLines w:val="0"/>
              <w:rPr>
                <w:rFonts w:cs="Arial"/>
                <w:lang w:eastAsia="ja-JP"/>
              </w:rPr>
            </w:pPr>
            <w:r w:rsidRPr="00372376">
              <w:rPr>
                <w:rFonts w:cs="Arial"/>
                <w:lang w:eastAsia="ja-JP"/>
              </w:rPr>
              <w:t>Range</w:t>
            </w:r>
          </w:p>
        </w:tc>
        <w:tc>
          <w:tcPr>
            <w:tcW w:w="3118" w:type="dxa"/>
          </w:tcPr>
          <w:p w14:paraId="1F0F88AD" w14:textId="77777777" w:rsidR="00AF1CB8" w:rsidRPr="00372376" w:rsidRDefault="00AF1CB8" w:rsidP="00AF1CB8">
            <w:pPr>
              <w:pStyle w:val="TAH"/>
              <w:keepNext w:val="0"/>
              <w:keepLines w:val="0"/>
              <w:rPr>
                <w:rFonts w:cs="Arial"/>
                <w:lang w:eastAsia="ja-JP"/>
              </w:rPr>
            </w:pPr>
            <w:r w:rsidRPr="00372376">
              <w:rPr>
                <w:rFonts w:cs="Arial"/>
                <w:lang w:eastAsia="ja-JP"/>
              </w:rPr>
              <w:t>IE type and reference</w:t>
            </w:r>
          </w:p>
        </w:tc>
        <w:tc>
          <w:tcPr>
            <w:tcW w:w="2268" w:type="dxa"/>
          </w:tcPr>
          <w:p w14:paraId="31FB17D6" w14:textId="77777777" w:rsidR="00AF1CB8" w:rsidRPr="00372376" w:rsidRDefault="00AF1CB8" w:rsidP="00AF1CB8">
            <w:pPr>
              <w:pStyle w:val="TAH"/>
              <w:keepNext w:val="0"/>
              <w:keepLines w:val="0"/>
              <w:rPr>
                <w:rFonts w:cs="Arial"/>
                <w:lang w:eastAsia="ja-JP"/>
              </w:rPr>
            </w:pPr>
            <w:r w:rsidRPr="00372376">
              <w:rPr>
                <w:rFonts w:cs="Arial"/>
                <w:lang w:eastAsia="ja-JP"/>
              </w:rPr>
              <w:t>Semantics description</w:t>
            </w:r>
          </w:p>
        </w:tc>
      </w:tr>
      <w:tr w:rsidR="00AF1CB8" w:rsidRPr="00FE012C" w14:paraId="11464C4D" w14:textId="77777777" w:rsidTr="00A93943">
        <w:trPr>
          <w:jc w:val="center"/>
        </w:trPr>
        <w:tc>
          <w:tcPr>
            <w:tcW w:w="2127" w:type="dxa"/>
          </w:tcPr>
          <w:p w14:paraId="68EFFC68" w14:textId="77777777" w:rsidR="00AF1CB8" w:rsidRPr="002A605E" w:rsidRDefault="00AF1CB8" w:rsidP="00AF1CB8">
            <w:pPr>
              <w:pStyle w:val="TAL"/>
              <w:keepNext w:val="0"/>
              <w:keepLines w:val="0"/>
              <w:rPr>
                <w:rFonts w:cs="Arial"/>
                <w:lang w:eastAsia="ja-JP"/>
              </w:rPr>
            </w:pPr>
            <w:r w:rsidRPr="002A605E">
              <w:rPr>
                <w:color w:val="000000" w:themeColor="text1"/>
                <w:szCs w:val="18"/>
              </w:rPr>
              <w:t>Time to wait</w:t>
            </w:r>
          </w:p>
        </w:tc>
        <w:tc>
          <w:tcPr>
            <w:tcW w:w="1134" w:type="dxa"/>
          </w:tcPr>
          <w:p w14:paraId="59B31731" w14:textId="77777777" w:rsidR="00AF1CB8" w:rsidRPr="002A605E" w:rsidRDefault="00AF1CB8" w:rsidP="00AF1CB8">
            <w:pPr>
              <w:pStyle w:val="TAL"/>
              <w:keepNext w:val="0"/>
              <w:keepLines w:val="0"/>
              <w:rPr>
                <w:rFonts w:cs="Arial"/>
                <w:lang w:eastAsia="ja-JP"/>
              </w:rPr>
            </w:pPr>
            <w:r w:rsidRPr="002A605E">
              <w:rPr>
                <w:color w:val="000000" w:themeColor="text1"/>
                <w:szCs w:val="18"/>
              </w:rPr>
              <w:t>M</w:t>
            </w:r>
          </w:p>
        </w:tc>
        <w:tc>
          <w:tcPr>
            <w:tcW w:w="992" w:type="dxa"/>
          </w:tcPr>
          <w:p w14:paraId="468DA4D7" w14:textId="77777777" w:rsidR="00AF1CB8" w:rsidRPr="002A605E" w:rsidRDefault="00AF1CB8" w:rsidP="00AF1CB8">
            <w:pPr>
              <w:pStyle w:val="TAL"/>
              <w:keepNext w:val="0"/>
              <w:keepLines w:val="0"/>
              <w:rPr>
                <w:rFonts w:cs="Arial"/>
                <w:lang w:eastAsia="ja-JP"/>
              </w:rPr>
            </w:pPr>
          </w:p>
        </w:tc>
        <w:tc>
          <w:tcPr>
            <w:tcW w:w="3118" w:type="dxa"/>
          </w:tcPr>
          <w:p w14:paraId="42F9B77A" w14:textId="77777777" w:rsidR="00AF1CB8" w:rsidRPr="002A605E" w:rsidRDefault="00AF1CB8" w:rsidP="00AF1CB8">
            <w:pPr>
              <w:pStyle w:val="TAL"/>
              <w:keepNext w:val="0"/>
              <w:keepLines w:val="0"/>
              <w:rPr>
                <w:rFonts w:cs="Arial"/>
                <w:highlight w:val="yellow"/>
                <w:lang w:eastAsia="zh-CN"/>
              </w:rPr>
            </w:pPr>
            <w:r w:rsidRPr="002A605E">
              <w:rPr>
                <w:color w:val="000000" w:themeColor="text1"/>
                <w:szCs w:val="18"/>
              </w:rPr>
              <w:t>INTEGER</w:t>
            </w:r>
            <w:r>
              <w:rPr>
                <w:color w:val="000000" w:themeColor="text1"/>
                <w:szCs w:val="18"/>
              </w:rPr>
              <w:t xml:space="preserve"> (</w:t>
            </w:r>
            <w:r w:rsidRPr="002A605E">
              <w:rPr>
                <w:color w:val="000000" w:themeColor="text1"/>
                <w:szCs w:val="18"/>
              </w:rPr>
              <w:t>1..300</w:t>
            </w:r>
            <w:r>
              <w:rPr>
                <w:color w:val="000000" w:themeColor="text1"/>
                <w:szCs w:val="18"/>
              </w:rPr>
              <w:t>)</w:t>
            </w:r>
          </w:p>
        </w:tc>
        <w:tc>
          <w:tcPr>
            <w:tcW w:w="2268" w:type="dxa"/>
          </w:tcPr>
          <w:p w14:paraId="0100A854" w14:textId="3FA7185F" w:rsidR="00AF1CB8" w:rsidRPr="002A605E" w:rsidRDefault="00AF1CB8" w:rsidP="00AF1CB8">
            <w:pPr>
              <w:pStyle w:val="TAL"/>
              <w:keepNext w:val="0"/>
              <w:keepLines w:val="0"/>
              <w:rPr>
                <w:rFonts w:cs="Arial"/>
                <w:lang w:eastAsia="ja-JP"/>
              </w:rPr>
            </w:pPr>
            <w:r w:rsidRPr="002A605E">
              <w:rPr>
                <w:color w:val="000000" w:themeColor="text1"/>
                <w:szCs w:val="18"/>
              </w:rPr>
              <w:t>Unit</w:t>
            </w:r>
            <w:r w:rsidR="00E95D00">
              <w:rPr>
                <w:color w:val="000000" w:themeColor="text1"/>
                <w:szCs w:val="18"/>
              </w:rPr>
              <w:t xml:space="preserve"> in</w:t>
            </w:r>
            <w:r w:rsidR="00E95D00" w:rsidRPr="002A605E">
              <w:rPr>
                <w:color w:val="000000" w:themeColor="text1"/>
                <w:szCs w:val="18"/>
              </w:rPr>
              <w:t xml:space="preserve"> </w:t>
            </w:r>
            <w:r w:rsidRPr="002A605E">
              <w:rPr>
                <w:color w:val="000000" w:themeColor="text1"/>
                <w:szCs w:val="18"/>
              </w:rPr>
              <w:t>second</w:t>
            </w:r>
            <w:r w:rsidR="00E95D00">
              <w:rPr>
                <w:color w:val="000000" w:themeColor="text1"/>
                <w:szCs w:val="18"/>
              </w:rPr>
              <w:t>s.</w:t>
            </w:r>
          </w:p>
        </w:tc>
      </w:tr>
    </w:tbl>
    <w:p w14:paraId="50E9D8C6" w14:textId="6A7A7EB0" w:rsidR="00AF1CB8" w:rsidRDefault="00AF1CB8" w:rsidP="00AF1CB8">
      <w:pPr>
        <w:rPr>
          <w:rFonts w:eastAsiaTheme="minorEastAsia"/>
          <w:color w:val="000000" w:themeColor="text1"/>
          <w:lang w:val="en-GB" w:eastAsia="zh-CN"/>
        </w:rPr>
      </w:pPr>
    </w:p>
    <w:p w14:paraId="785B09D0" w14:textId="01C3FE37" w:rsidR="00C35BD5" w:rsidRPr="00016A2C" w:rsidRDefault="00C35BD5" w:rsidP="00016A2C">
      <w:pPr>
        <w:pStyle w:val="4"/>
        <w:rPr>
          <w:rFonts w:eastAsiaTheme="minorEastAsia"/>
          <w:lang w:eastAsia="zh-CN"/>
        </w:rPr>
      </w:pPr>
      <w:r>
        <w:rPr>
          <w:rFonts w:eastAsiaTheme="minorEastAsia" w:hint="eastAsia"/>
          <w:lang w:eastAsia="zh-CN"/>
        </w:rPr>
        <w:t>7</w:t>
      </w:r>
      <w:r>
        <w:rPr>
          <w:rFonts w:eastAsiaTheme="minorEastAsia"/>
          <w:lang w:eastAsia="zh-CN"/>
        </w:rPr>
        <w:t>.3.3.14</w:t>
      </w:r>
      <w:r>
        <w:rPr>
          <w:rFonts w:eastAsiaTheme="minorEastAsia"/>
          <w:lang w:eastAsia="zh-CN"/>
        </w:rPr>
        <w:tab/>
      </w:r>
      <w:r w:rsidR="00A60D78">
        <w:t>Void</w:t>
      </w:r>
    </w:p>
    <w:p w14:paraId="2006B257" w14:textId="56FC2386" w:rsidR="00AF1CB8" w:rsidRPr="009F225B" w:rsidRDefault="00AF1CB8" w:rsidP="00AF1CB8">
      <w:pPr>
        <w:rPr>
          <w:rFonts w:ascii="Times New Roman" w:hAnsi="Times New Roman" w:cs="Times New Roman"/>
          <w:color w:val="000000" w:themeColor="text1"/>
          <w:sz w:val="20"/>
          <w:lang w:val="en-GB" w:eastAsia="zh-CN"/>
        </w:rPr>
      </w:pPr>
    </w:p>
    <w:p w14:paraId="3767FE69" w14:textId="21EBB795" w:rsidR="00C35BD5" w:rsidRPr="00016A2C" w:rsidRDefault="00C35BD5" w:rsidP="00016A2C">
      <w:pPr>
        <w:pStyle w:val="4"/>
        <w:rPr>
          <w:rFonts w:eastAsiaTheme="minorEastAsia"/>
          <w:lang w:eastAsia="zh-CN"/>
        </w:rPr>
      </w:pPr>
      <w:r>
        <w:rPr>
          <w:rFonts w:eastAsiaTheme="minorEastAsia" w:hint="eastAsia"/>
          <w:lang w:eastAsia="zh-CN"/>
        </w:rPr>
        <w:t>7</w:t>
      </w:r>
      <w:r>
        <w:rPr>
          <w:rFonts w:eastAsiaTheme="minorEastAsia"/>
          <w:lang w:eastAsia="zh-CN"/>
        </w:rPr>
        <w:t>.3.3.15</w:t>
      </w:r>
      <w:r>
        <w:rPr>
          <w:rFonts w:eastAsiaTheme="minorEastAsia"/>
          <w:lang w:eastAsia="zh-CN"/>
        </w:rPr>
        <w:tab/>
      </w:r>
      <w:r w:rsidR="00A60D78">
        <w:t>Void</w:t>
      </w:r>
    </w:p>
    <w:p w14:paraId="2B59D456" w14:textId="5C03DB3F" w:rsidR="00AF1CB8" w:rsidRPr="009F225B" w:rsidRDefault="00AF1CB8" w:rsidP="00AF1CB8">
      <w:pPr>
        <w:rPr>
          <w:rFonts w:ascii="Times New Roman" w:hAnsi="Times New Roman" w:cs="Times New Roman"/>
          <w:color w:val="000000" w:themeColor="text1"/>
          <w:sz w:val="20"/>
          <w:lang w:val="en-GB" w:eastAsia="zh-CN"/>
        </w:rPr>
      </w:pPr>
    </w:p>
    <w:p w14:paraId="049D2789" w14:textId="1AFEDC93" w:rsidR="00C35BD5" w:rsidRPr="00016A2C" w:rsidRDefault="00C35BD5" w:rsidP="00016A2C">
      <w:pPr>
        <w:pStyle w:val="4"/>
        <w:rPr>
          <w:rFonts w:eastAsiaTheme="minorEastAsia"/>
          <w:lang w:eastAsia="zh-CN"/>
        </w:rPr>
      </w:pPr>
      <w:r>
        <w:rPr>
          <w:rFonts w:eastAsiaTheme="minorEastAsia" w:hint="eastAsia"/>
          <w:lang w:eastAsia="zh-CN"/>
        </w:rPr>
        <w:t>7</w:t>
      </w:r>
      <w:r>
        <w:rPr>
          <w:rFonts w:eastAsiaTheme="minorEastAsia"/>
          <w:lang w:eastAsia="zh-CN"/>
        </w:rPr>
        <w:t>.3.3.16</w:t>
      </w:r>
      <w:r>
        <w:rPr>
          <w:rFonts w:eastAsiaTheme="minorEastAsia"/>
          <w:lang w:eastAsia="zh-CN"/>
        </w:rPr>
        <w:tab/>
      </w:r>
      <w:r w:rsidR="00A60D78">
        <w:t>Void</w:t>
      </w:r>
    </w:p>
    <w:p w14:paraId="48FC7CE9" w14:textId="3E60C154" w:rsidR="00AF1CB8" w:rsidRPr="009F225B" w:rsidRDefault="00AF1CB8" w:rsidP="00AF1CB8">
      <w:pPr>
        <w:rPr>
          <w:rFonts w:ascii="Times New Roman" w:hAnsi="Times New Roman" w:cs="Times New Roman"/>
          <w:color w:val="000000" w:themeColor="text1"/>
          <w:sz w:val="20"/>
          <w:lang w:val="en-GB" w:eastAsia="zh-CN"/>
        </w:rPr>
      </w:pPr>
    </w:p>
    <w:p w14:paraId="6E2D337F" w14:textId="20E589C3" w:rsidR="00C35BD5" w:rsidRPr="00016A2C" w:rsidRDefault="00C35BD5" w:rsidP="00016A2C">
      <w:pPr>
        <w:pStyle w:val="4"/>
        <w:rPr>
          <w:rFonts w:eastAsiaTheme="minorEastAsia"/>
          <w:lang w:eastAsia="zh-CN"/>
        </w:rPr>
      </w:pPr>
      <w:r>
        <w:rPr>
          <w:rFonts w:eastAsiaTheme="minorEastAsia" w:hint="eastAsia"/>
          <w:lang w:eastAsia="zh-CN"/>
        </w:rPr>
        <w:t>7</w:t>
      </w:r>
      <w:r>
        <w:rPr>
          <w:rFonts w:eastAsiaTheme="minorEastAsia"/>
          <w:lang w:eastAsia="zh-CN"/>
        </w:rPr>
        <w:t>.3.3.17</w:t>
      </w:r>
      <w:r>
        <w:rPr>
          <w:rFonts w:eastAsiaTheme="minorEastAsia"/>
          <w:lang w:eastAsia="zh-CN"/>
        </w:rPr>
        <w:tab/>
      </w:r>
      <w:r w:rsidR="00A60D78">
        <w:t>Void</w:t>
      </w:r>
    </w:p>
    <w:p w14:paraId="511C39FA" w14:textId="14FCAC21" w:rsidR="00AF1CB8" w:rsidRPr="009F225B" w:rsidRDefault="00AF1CB8" w:rsidP="00AF1CB8">
      <w:pPr>
        <w:rPr>
          <w:rFonts w:ascii="Times New Roman" w:hAnsi="Times New Roman" w:cs="Times New Roman"/>
          <w:color w:val="000000" w:themeColor="text1"/>
          <w:sz w:val="20"/>
          <w:lang w:val="en-GB" w:eastAsia="zh-CN"/>
        </w:rPr>
      </w:pPr>
    </w:p>
    <w:p w14:paraId="47BCBFBA" w14:textId="3B2F8C87" w:rsidR="00C35BD5" w:rsidRDefault="00C35BD5" w:rsidP="00772E40">
      <w:pPr>
        <w:pStyle w:val="4"/>
      </w:pPr>
      <w:r>
        <w:rPr>
          <w:rFonts w:eastAsiaTheme="minorEastAsia" w:hint="eastAsia"/>
          <w:lang w:eastAsia="zh-CN"/>
        </w:rPr>
        <w:t>7</w:t>
      </w:r>
      <w:r>
        <w:rPr>
          <w:rFonts w:eastAsiaTheme="minorEastAsia"/>
          <w:lang w:eastAsia="zh-CN"/>
        </w:rPr>
        <w:t>.3.3.18</w:t>
      </w:r>
      <w:r>
        <w:rPr>
          <w:rFonts w:eastAsiaTheme="minorEastAsia"/>
          <w:lang w:eastAsia="zh-CN"/>
        </w:rPr>
        <w:tab/>
      </w:r>
      <w:r>
        <w:t>Fetch Failure Cause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3118"/>
        <w:gridCol w:w="2268"/>
      </w:tblGrid>
      <w:tr w:rsidR="008F4A0E" w:rsidRPr="00372376" w14:paraId="2BF67366" w14:textId="77777777" w:rsidTr="00A93943">
        <w:trPr>
          <w:jc w:val="center"/>
        </w:trPr>
        <w:tc>
          <w:tcPr>
            <w:tcW w:w="2127" w:type="dxa"/>
          </w:tcPr>
          <w:p w14:paraId="4F9DA272" w14:textId="77777777" w:rsidR="008F4A0E" w:rsidRPr="00372376" w:rsidRDefault="008F4A0E" w:rsidP="008F4A0E">
            <w:pPr>
              <w:pStyle w:val="TAH"/>
              <w:keepNext w:val="0"/>
              <w:keepLines w:val="0"/>
              <w:rPr>
                <w:rFonts w:cs="Arial"/>
                <w:lang w:eastAsia="ja-JP"/>
              </w:rPr>
            </w:pPr>
            <w:r w:rsidRPr="00372376">
              <w:rPr>
                <w:rFonts w:cs="Arial"/>
                <w:lang w:eastAsia="ja-JP"/>
              </w:rPr>
              <w:t>IE/Group Name</w:t>
            </w:r>
          </w:p>
        </w:tc>
        <w:tc>
          <w:tcPr>
            <w:tcW w:w="1134" w:type="dxa"/>
          </w:tcPr>
          <w:p w14:paraId="6D6DD158" w14:textId="77777777" w:rsidR="008F4A0E" w:rsidRPr="00372376" w:rsidRDefault="008F4A0E" w:rsidP="008F4A0E">
            <w:pPr>
              <w:pStyle w:val="TAH"/>
              <w:keepNext w:val="0"/>
              <w:keepLines w:val="0"/>
              <w:rPr>
                <w:rFonts w:cs="Arial"/>
                <w:lang w:eastAsia="ja-JP"/>
              </w:rPr>
            </w:pPr>
            <w:r w:rsidRPr="00372376">
              <w:rPr>
                <w:rFonts w:cs="Arial"/>
                <w:lang w:eastAsia="ja-JP"/>
              </w:rPr>
              <w:t>Presence</w:t>
            </w:r>
          </w:p>
        </w:tc>
        <w:tc>
          <w:tcPr>
            <w:tcW w:w="992" w:type="dxa"/>
          </w:tcPr>
          <w:p w14:paraId="29050652" w14:textId="77777777" w:rsidR="008F4A0E" w:rsidRPr="00372376" w:rsidRDefault="008F4A0E" w:rsidP="008F4A0E">
            <w:pPr>
              <w:pStyle w:val="TAH"/>
              <w:keepNext w:val="0"/>
              <w:keepLines w:val="0"/>
              <w:rPr>
                <w:rFonts w:cs="Arial"/>
                <w:lang w:eastAsia="ja-JP"/>
              </w:rPr>
            </w:pPr>
            <w:r w:rsidRPr="00372376">
              <w:rPr>
                <w:rFonts w:cs="Arial"/>
                <w:lang w:eastAsia="ja-JP"/>
              </w:rPr>
              <w:t>Range</w:t>
            </w:r>
          </w:p>
        </w:tc>
        <w:tc>
          <w:tcPr>
            <w:tcW w:w="3118" w:type="dxa"/>
          </w:tcPr>
          <w:p w14:paraId="40D03A40" w14:textId="77777777" w:rsidR="008F4A0E" w:rsidRPr="00372376" w:rsidRDefault="008F4A0E" w:rsidP="008F4A0E">
            <w:pPr>
              <w:pStyle w:val="TAH"/>
              <w:keepNext w:val="0"/>
              <w:keepLines w:val="0"/>
              <w:rPr>
                <w:rFonts w:cs="Arial"/>
                <w:lang w:eastAsia="ja-JP"/>
              </w:rPr>
            </w:pPr>
            <w:r w:rsidRPr="00372376">
              <w:rPr>
                <w:rFonts w:cs="Arial"/>
                <w:lang w:eastAsia="ja-JP"/>
              </w:rPr>
              <w:t>IE type and reference</w:t>
            </w:r>
          </w:p>
        </w:tc>
        <w:tc>
          <w:tcPr>
            <w:tcW w:w="2268" w:type="dxa"/>
          </w:tcPr>
          <w:p w14:paraId="0F578783" w14:textId="77777777" w:rsidR="008F4A0E" w:rsidRPr="00372376" w:rsidRDefault="008F4A0E" w:rsidP="008F4A0E">
            <w:pPr>
              <w:pStyle w:val="TAH"/>
              <w:keepNext w:val="0"/>
              <w:keepLines w:val="0"/>
              <w:rPr>
                <w:rFonts w:cs="Arial"/>
                <w:lang w:eastAsia="ja-JP"/>
              </w:rPr>
            </w:pPr>
            <w:r w:rsidRPr="00372376">
              <w:rPr>
                <w:rFonts w:cs="Arial"/>
                <w:lang w:eastAsia="ja-JP"/>
              </w:rPr>
              <w:t>Semantics description</w:t>
            </w:r>
          </w:p>
        </w:tc>
      </w:tr>
      <w:tr w:rsidR="008F4A0E" w:rsidRPr="00FE012C" w14:paraId="24B1C1B4" w14:textId="77777777" w:rsidTr="00A93943">
        <w:trPr>
          <w:jc w:val="center"/>
        </w:trPr>
        <w:tc>
          <w:tcPr>
            <w:tcW w:w="2127" w:type="dxa"/>
          </w:tcPr>
          <w:p w14:paraId="28B5DC7C" w14:textId="77777777" w:rsidR="008F4A0E" w:rsidRPr="002A605E" w:rsidRDefault="008F4A0E" w:rsidP="008F4A0E">
            <w:pPr>
              <w:pStyle w:val="TAL"/>
              <w:keepNext w:val="0"/>
              <w:keepLines w:val="0"/>
              <w:rPr>
                <w:rFonts w:cs="Arial"/>
                <w:lang w:eastAsia="ja-JP"/>
              </w:rPr>
            </w:pPr>
            <w:r w:rsidRPr="002A605E">
              <w:rPr>
                <w:color w:val="000000" w:themeColor="text1"/>
                <w:szCs w:val="18"/>
              </w:rPr>
              <w:t xml:space="preserve">Fetch Failure Cause </w:t>
            </w:r>
          </w:p>
        </w:tc>
        <w:tc>
          <w:tcPr>
            <w:tcW w:w="1134" w:type="dxa"/>
          </w:tcPr>
          <w:p w14:paraId="63D83F03" w14:textId="77777777" w:rsidR="008F4A0E" w:rsidRPr="002A605E" w:rsidRDefault="008F4A0E" w:rsidP="008F4A0E">
            <w:pPr>
              <w:pStyle w:val="TAL"/>
              <w:keepNext w:val="0"/>
              <w:keepLines w:val="0"/>
              <w:rPr>
                <w:rFonts w:cs="Arial"/>
                <w:lang w:eastAsia="ja-JP"/>
              </w:rPr>
            </w:pPr>
            <w:r w:rsidRPr="002A605E">
              <w:rPr>
                <w:color w:val="000000" w:themeColor="text1"/>
                <w:szCs w:val="18"/>
              </w:rPr>
              <w:t>M</w:t>
            </w:r>
          </w:p>
        </w:tc>
        <w:tc>
          <w:tcPr>
            <w:tcW w:w="992" w:type="dxa"/>
          </w:tcPr>
          <w:p w14:paraId="79F6383E" w14:textId="77777777" w:rsidR="008F4A0E" w:rsidRPr="002A605E" w:rsidRDefault="008F4A0E" w:rsidP="008F4A0E">
            <w:pPr>
              <w:pStyle w:val="TAL"/>
              <w:keepNext w:val="0"/>
              <w:keepLines w:val="0"/>
              <w:rPr>
                <w:rFonts w:cs="Arial"/>
                <w:lang w:eastAsia="ja-JP"/>
              </w:rPr>
            </w:pPr>
          </w:p>
        </w:tc>
        <w:tc>
          <w:tcPr>
            <w:tcW w:w="3118" w:type="dxa"/>
          </w:tcPr>
          <w:p w14:paraId="75D8A0C6" w14:textId="77777777" w:rsidR="008F4A0E" w:rsidRPr="002A605E" w:rsidRDefault="008F4A0E" w:rsidP="008F4A0E">
            <w:pPr>
              <w:pStyle w:val="TAL"/>
              <w:keepNext w:val="0"/>
              <w:keepLines w:val="0"/>
              <w:rPr>
                <w:rFonts w:cs="Arial"/>
                <w:highlight w:val="yellow"/>
                <w:lang w:eastAsia="zh-CN"/>
              </w:rPr>
            </w:pPr>
            <w:r w:rsidRPr="002A605E">
              <w:rPr>
                <w:color w:val="000000" w:themeColor="text1"/>
                <w:szCs w:val="18"/>
              </w:rPr>
              <w:t>ENUMERATED (Invalid filter, Information type not supported, No information present, Unspecified, …)</w:t>
            </w:r>
          </w:p>
        </w:tc>
        <w:tc>
          <w:tcPr>
            <w:tcW w:w="2268" w:type="dxa"/>
          </w:tcPr>
          <w:p w14:paraId="129CCEAF" w14:textId="77777777" w:rsidR="008F4A0E" w:rsidRPr="002A605E" w:rsidRDefault="008F4A0E" w:rsidP="008F4A0E">
            <w:pPr>
              <w:pStyle w:val="TAL"/>
              <w:keepNext w:val="0"/>
              <w:keepLines w:val="0"/>
              <w:rPr>
                <w:rFonts w:cs="Arial"/>
                <w:lang w:eastAsia="ja-JP"/>
              </w:rPr>
            </w:pPr>
          </w:p>
        </w:tc>
      </w:tr>
    </w:tbl>
    <w:p w14:paraId="2A2EF5FB" w14:textId="77777777" w:rsidR="008F4A0E" w:rsidRPr="00016A2C" w:rsidRDefault="008F4A0E" w:rsidP="008F4A0E">
      <w:pPr>
        <w:rPr>
          <w:lang w:val="en-GB"/>
        </w:rPr>
      </w:pPr>
    </w:p>
    <w:p w14:paraId="42EF8291" w14:textId="3C642656" w:rsidR="00AF1CB8" w:rsidRPr="00016A2C" w:rsidRDefault="008F4A0E" w:rsidP="00016A2C">
      <w:pPr>
        <w:pStyle w:val="4"/>
        <w:rPr>
          <w:rFonts w:eastAsiaTheme="minorEastAsia"/>
          <w:lang w:eastAsia="zh-CN"/>
        </w:rPr>
      </w:pPr>
      <w:r>
        <w:rPr>
          <w:rFonts w:eastAsiaTheme="minorEastAsia" w:hint="eastAsia"/>
          <w:lang w:eastAsia="zh-CN"/>
        </w:rPr>
        <w:t>7</w:t>
      </w:r>
      <w:r>
        <w:rPr>
          <w:rFonts w:eastAsiaTheme="minorEastAsia"/>
          <w:lang w:eastAsia="zh-CN"/>
        </w:rPr>
        <w:t>.3.3.19</w:t>
      </w:r>
      <w:r>
        <w:rPr>
          <w:rFonts w:eastAsiaTheme="minorEastAsia"/>
          <w:lang w:eastAsia="zh-CN"/>
        </w:rPr>
        <w:tab/>
      </w:r>
      <w:r w:rsidR="00A60D78">
        <w:t>Void</w:t>
      </w:r>
    </w:p>
    <w:p w14:paraId="79199F54" w14:textId="77D19133" w:rsidR="00AF1CB8" w:rsidRPr="009F225B" w:rsidRDefault="00AF1CB8" w:rsidP="00AF1CB8">
      <w:pPr>
        <w:rPr>
          <w:rFonts w:ascii="Times New Roman" w:hAnsi="Times New Roman" w:cs="Times New Roman"/>
          <w:color w:val="000000" w:themeColor="text1"/>
          <w:sz w:val="20"/>
          <w:lang w:val="en-GB" w:eastAsia="zh-CN"/>
        </w:rPr>
      </w:pPr>
    </w:p>
    <w:p w14:paraId="53339DC6" w14:textId="78C130E8" w:rsidR="00F4172C" w:rsidRPr="00016A2C" w:rsidRDefault="00F4172C" w:rsidP="00F4172C">
      <w:pPr>
        <w:pStyle w:val="4"/>
        <w:rPr>
          <w:rFonts w:eastAsiaTheme="minorEastAsia"/>
          <w:lang w:eastAsia="zh-CN"/>
        </w:rPr>
      </w:pPr>
      <w:r>
        <w:rPr>
          <w:rFonts w:eastAsiaTheme="minorEastAsia" w:hint="eastAsia"/>
          <w:lang w:eastAsia="zh-CN"/>
        </w:rPr>
        <w:t>7</w:t>
      </w:r>
      <w:r>
        <w:rPr>
          <w:rFonts w:eastAsiaTheme="minorEastAsia"/>
          <w:lang w:eastAsia="zh-CN"/>
        </w:rPr>
        <w:t>.3.3.</w:t>
      </w:r>
      <w:r w:rsidR="009B717F">
        <w:rPr>
          <w:rFonts w:eastAsiaTheme="minorEastAsia"/>
          <w:lang w:eastAsia="zh-CN"/>
        </w:rPr>
        <w:t>20</w:t>
      </w:r>
      <w:r>
        <w:rPr>
          <w:rFonts w:eastAsiaTheme="minorEastAsia"/>
          <w:lang w:eastAsia="zh-CN"/>
        </w:rPr>
        <w:tab/>
      </w:r>
      <w:r w:rsidR="00A60D78">
        <w:t>Void</w:t>
      </w:r>
    </w:p>
    <w:p w14:paraId="670244BC" w14:textId="67ECC481" w:rsidR="00AF1CB8" w:rsidRDefault="00AF1CB8" w:rsidP="00AF1CB8">
      <w:pPr>
        <w:rPr>
          <w:rFonts w:eastAsiaTheme="minorEastAsia"/>
          <w:lang w:eastAsia="zh-CN"/>
        </w:rPr>
      </w:pPr>
    </w:p>
    <w:p w14:paraId="5D538524" w14:textId="267E30F7" w:rsidR="0017487E" w:rsidRDefault="0017487E" w:rsidP="0017487E">
      <w:pPr>
        <w:keepNext/>
        <w:keepLines/>
        <w:overflowPunct w:val="0"/>
        <w:autoSpaceDE w:val="0"/>
        <w:autoSpaceDN w:val="0"/>
        <w:adjustRightInd w:val="0"/>
        <w:spacing w:before="120"/>
        <w:ind w:left="1418" w:hanging="1418"/>
        <w:textAlignment w:val="baseline"/>
        <w:outlineLvl w:val="3"/>
        <w:rPr>
          <w:rFonts w:ascii="Arial" w:eastAsiaTheme="minorEastAsia" w:hAnsi="Arial"/>
          <w:sz w:val="24"/>
          <w:lang w:val="en-GB" w:eastAsia="zh-CN"/>
        </w:rPr>
      </w:pPr>
      <w:r>
        <w:rPr>
          <w:rFonts w:ascii="Arial" w:eastAsiaTheme="minorEastAsia" w:hAnsi="Arial" w:hint="eastAsia"/>
          <w:sz w:val="24"/>
          <w:lang w:val="en-GB" w:eastAsia="zh-CN"/>
        </w:rPr>
        <w:lastRenderedPageBreak/>
        <w:t>7</w:t>
      </w:r>
      <w:r>
        <w:rPr>
          <w:rFonts w:ascii="Arial" w:eastAsiaTheme="minorEastAsia" w:hAnsi="Arial"/>
          <w:sz w:val="24"/>
          <w:lang w:val="en-GB" w:eastAsia="zh-CN"/>
        </w:rPr>
        <w:t>.3.3.</w:t>
      </w:r>
      <w:r w:rsidR="003D735A">
        <w:rPr>
          <w:rFonts w:ascii="Arial" w:eastAsiaTheme="minorEastAsia" w:hAnsi="Arial"/>
          <w:sz w:val="24"/>
          <w:lang w:val="en-GB" w:eastAsia="zh-CN"/>
        </w:rPr>
        <w:t>21</w:t>
      </w:r>
      <w:r>
        <w:rPr>
          <w:rFonts w:ascii="Arial" w:eastAsiaTheme="minorEastAsia" w:hAnsi="Arial"/>
          <w:sz w:val="24"/>
          <w:lang w:val="en-GB" w:eastAsia="zh-CN"/>
        </w:rPr>
        <w:tab/>
      </w:r>
      <w:r>
        <w:rPr>
          <w:rFonts w:ascii="Arial" w:eastAsia="Times New Roman" w:hAnsi="Arial"/>
          <w:sz w:val="24"/>
          <w:lang w:val="en-GB"/>
        </w:rPr>
        <w:t>SDL Data Type ID</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4"/>
        <w:gridCol w:w="992"/>
        <w:gridCol w:w="3118"/>
        <w:gridCol w:w="2268"/>
      </w:tblGrid>
      <w:tr w:rsidR="0017487E" w14:paraId="5B86D6A7" w14:textId="77777777" w:rsidTr="003D735A">
        <w:trPr>
          <w:jc w:val="center"/>
        </w:trPr>
        <w:tc>
          <w:tcPr>
            <w:tcW w:w="2127" w:type="dxa"/>
          </w:tcPr>
          <w:p w14:paraId="68279A41"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IE/Group Name</w:t>
            </w:r>
          </w:p>
        </w:tc>
        <w:tc>
          <w:tcPr>
            <w:tcW w:w="1134" w:type="dxa"/>
          </w:tcPr>
          <w:p w14:paraId="5255AA32"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Presence</w:t>
            </w:r>
          </w:p>
        </w:tc>
        <w:tc>
          <w:tcPr>
            <w:tcW w:w="992" w:type="dxa"/>
          </w:tcPr>
          <w:p w14:paraId="3B6F204C"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Range</w:t>
            </w:r>
          </w:p>
        </w:tc>
        <w:tc>
          <w:tcPr>
            <w:tcW w:w="3118" w:type="dxa"/>
          </w:tcPr>
          <w:p w14:paraId="3136DF2C"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IE type and reference</w:t>
            </w:r>
          </w:p>
        </w:tc>
        <w:tc>
          <w:tcPr>
            <w:tcW w:w="2268" w:type="dxa"/>
          </w:tcPr>
          <w:p w14:paraId="211C737A"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Semantics description</w:t>
            </w:r>
          </w:p>
        </w:tc>
      </w:tr>
      <w:tr w:rsidR="0017487E" w14:paraId="573D4725" w14:textId="77777777" w:rsidTr="003D735A">
        <w:trPr>
          <w:jc w:val="center"/>
        </w:trPr>
        <w:tc>
          <w:tcPr>
            <w:tcW w:w="2127" w:type="dxa"/>
          </w:tcPr>
          <w:p w14:paraId="5EE59B82" w14:textId="77777777" w:rsidR="0017487E" w:rsidRDefault="0017487E" w:rsidP="003D735A">
            <w:pPr>
              <w:spacing w:after="0"/>
              <w:rPr>
                <w:rFonts w:ascii="Arial" w:hAnsi="Arial" w:cs="Arial"/>
                <w:sz w:val="18"/>
                <w:lang w:eastAsia="ja-JP"/>
              </w:rPr>
            </w:pPr>
            <w:r>
              <w:rPr>
                <w:rFonts w:ascii="Arial" w:hAnsi="Arial"/>
                <w:color w:val="000000" w:themeColor="text1"/>
                <w:sz w:val="18"/>
                <w:szCs w:val="16"/>
                <w:lang w:val="en-GB" w:eastAsia="zh-CN"/>
              </w:rPr>
              <w:t>SDL Data Type ID</w:t>
            </w:r>
          </w:p>
        </w:tc>
        <w:tc>
          <w:tcPr>
            <w:tcW w:w="1134" w:type="dxa"/>
          </w:tcPr>
          <w:p w14:paraId="298BB813" w14:textId="77777777" w:rsidR="0017487E" w:rsidRDefault="0017487E" w:rsidP="003D735A">
            <w:pPr>
              <w:spacing w:after="0"/>
              <w:rPr>
                <w:rFonts w:ascii="Arial" w:hAnsi="Arial" w:cs="Arial"/>
                <w:sz w:val="18"/>
                <w:lang w:eastAsia="ja-JP"/>
              </w:rPr>
            </w:pPr>
            <w:r>
              <w:rPr>
                <w:rFonts w:ascii="Arial" w:hAnsi="Arial"/>
                <w:color w:val="000000" w:themeColor="text1"/>
                <w:sz w:val="18"/>
                <w:szCs w:val="16"/>
                <w:lang w:val="en-GB" w:eastAsia="zh-CN"/>
              </w:rPr>
              <w:t>M</w:t>
            </w:r>
          </w:p>
        </w:tc>
        <w:tc>
          <w:tcPr>
            <w:tcW w:w="992" w:type="dxa"/>
          </w:tcPr>
          <w:p w14:paraId="70216F51" w14:textId="77777777" w:rsidR="0017487E" w:rsidRDefault="0017487E" w:rsidP="003D735A">
            <w:pPr>
              <w:spacing w:after="0"/>
              <w:rPr>
                <w:rFonts w:ascii="Arial" w:hAnsi="Arial" w:cs="Arial"/>
                <w:sz w:val="18"/>
                <w:lang w:eastAsia="ja-JP"/>
              </w:rPr>
            </w:pPr>
          </w:p>
        </w:tc>
        <w:tc>
          <w:tcPr>
            <w:tcW w:w="3118" w:type="dxa"/>
          </w:tcPr>
          <w:p w14:paraId="4DB85C07" w14:textId="77777777" w:rsidR="0017487E" w:rsidRDefault="0017487E" w:rsidP="003D735A">
            <w:pPr>
              <w:spacing w:after="0"/>
              <w:rPr>
                <w:rFonts w:ascii="Arial" w:hAnsi="Arial" w:cs="Arial"/>
                <w:sz w:val="18"/>
                <w:highlight w:val="yellow"/>
                <w:lang w:eastAsia="zh-CN"/>
              </w:rPr>
            </w:pPr>
            <w:r>
              <w:rPr>
                <w:rFonts w:ascii="Arial" w:hAnsi="Arial" w:cs="Arial"/>
                <w:sz w:val="18"/>
                <w:lang w:eastAsia="zh-CN"/>
              </w:rPr>
              <w:t>STRING</w:t>
            </w:r>
          </w:p>
        </w:tc>
        <w:tc>
          <w:tcPr>
            <w:tcW w:w="2268" w:type="dxa"/>
          </w:tcPr>
          <w:p w14:paraId="34AF5E12" w14:textId="77777777" w:rsidR="0017487E" w:rsidRDefault="0017487E" w:rsidP="003D735A">
            <w:pPr>
              <w:spacing w:after="0"/>
              <w:rPr>
                <w:rFonts w:ascii="Arial" w:hAnsi="Arial" w:cs="Arial"/>
                <w:sz w:val="18"/>
                <w:lang w:eastAsia="ja-JP"/>
              </w:rPr>
            </w:pPr>
            <w:r>
              <w:rPr>
                <w:rFonts w:ascii="Arial" w:hAnsi="Arial" w:cs="Arial"/>
                <w:sz w:val="18"/>
                <w:lang w:eastAsia="ja-JP"/>
              </w:rPr>
              <w:t>Uniquely identifies a SDL data type. It shall be constructed with 3 fields concatenated by “:” (colon), as "{</w:t>
            </w:r>
            <w:r>
              <w:rPr>
                <w:rFonts w:ascii="Arial" w:hAnsi="Arial" w:cs="Arial"/>
                <w:i/>
                <w:iCs/>
                <w:sz w:val="18"/>
                <w:lang w:eastAsia="ja-JP"/>
              </w:rPr>
              <w:t>namespace</w:t>
            </w:r>
            <w:r>
              <w:rPr>
                <w:rFonts w:ascii="Arial" w:hAnsi="Arial" w:cs="Arial"/>
                <w:sz w:val="18"/>
                <w:lang w:eastAsia="ja-JP"/>
              </w:rPr>
              <w:t>}:{</w:t>
            </w:r>
            <w:r>
              <w:rPr>
                <w:rFonts w:ascii="Arial" w:hAnsi="Arial" w:cs="Arial"/>
                <w:i/>
                <w:iCs/>
                <w:sz w:val="18"/>
                <w:lang w:eastAsia="ja-JP"/>
              </w:rPr>
              <w:t>name</w:t>
            </w:r>
            <w:r>
              <w:rPr>
                <w:rFonts w:ascii="Arial" w:hAnsi="Arial" w:cs="Arial"/>
                <w:sz w:val="18"/>
                <w:lang w:eastAsia="ja-JP"/>
              </w:rPr>
              <w:t>}:{</w:t>
            </w:r>
            <w:r>
              <w:rPr>
                <w:rFonts w:ascii="Arial" w:hAnsi="Arial" w:cs="Arial"/>
                <w:i/>
                <w:iCs/>
                <w:sz w:val="18"/>
                <w:lang w:eastAsia="ja-JP"/>
              </w:rPr>
              <w:t>version</w:t>
            </w:r>
            <w:r>
              <w:rPr>
                <w:rFonts w:ascii="Arial" w:hAnsi="Arial" w:cs="Arial"/>
                <w:sz w:val="18"/>
                <w:lang w:eastAsia="ja-JP"/>
              </w:rPr>
              <w:t>}".</w:t>
            </w:r>
          </w:p>
          <w:p w14:paraId="46B8B719" w14:textId="77777777" w:rsidR="0017487E" w:rsidRDefault="0017487E" w:rsidP="003D735A">
            <w:pPr>
              <w:spacing w:after="0"/>
              <w:rPr>
                <w:rFonts w:ascii="Arial" w:hAnsi="Arial" w:cs="Arial"/>
                <w:sz w:val="18"/>
                <w:lang w:eastAsia="ja-JP"/>
              </w:rPr>
            </w:pPr>
          </w:p>
          <w:p w14:paraId="37551CC3" w14:textId="522930CC" w:rsidR="0017487E" w:rsidRDefault="0017487E" w:rsidP="003D735A">
            <w:pPr>
              <w:spacing w:after="0"/>
              <w:rPr>
                <w:rFonts w:ascii="Arial" w:hAnsi="Arial" w:cs="Arial"/>
                <w:sz w:val="18"/>
                <w:lang w:eastAsia="ja-JP"/>
              </w:rPr>
            </w:pPr>
            <w:r>
              <w:rPr>
                <w:rFonts w:ascii="Arial" w:hAnsi="Arial" w:cs="Arial"/>
                <w:sz w:val="18"/>
                <w:lang w:eastAsia="ja-JP"/>
              </w:rPr>
              <w:t>Clause 7.3.3.</w:t>
            </w:r>
            <w:r w:rsidR="003D735A">
              <w:rPr>
                <w:rFonts w:ascii="Arial" w:hAnsi="Arial" w:cs="Arial"/>
                <w:sz w:val="18"/>
                <w:lang w:eastAsia="ja-JP"/>
              </w:rPr>
              <w:t>28</w:t>
            </w:r>
            <w:r>
              <w:rPr>
                <w:rFonts w:ascii="Arial" w:hAnsi="Arial" w:cs="Arial"/>
                <w:sz w:val="18"/>
                <w:lang w:eastAsia="ja-JP"/>
              </w:rPr>
              <w:t xml:space="preserve"> collects the known SDL Data Type IDs per data category.</w:t>
            </w:r>
          </w:p>
        </w:tc>
      </w:tr>
    </w:tbl>
    <w:p w14:paraId="64DF3C44" w14:textId="77777777" w:rsidR="0017487E" w:rsidRDefault="0017487E" w:rsidP="0017487E">
      <w:pPr>
        <w:rPr>
          <w:rFonts w:eastAsiaTheme="minorEastAsia"/>
          <w:lang w:eastAsia="zh-CN"/>
        </w:rPr>
      </w:pPr>
    </w:p>
    <w:p w14:paraId="6317F722" w14:textId="1141DD60" w:rsidR="0017487E" w:rsidRDefault="0017487E" w:rsidP="0017487E">
      <w:pPr>
        <w:keepNext/>
        <w:keepLines/>
        <w:overflowPunct w:val="0"/>
        <w:autoSpaceDE w:val="0"/>
        <w:autoSpaceDN w:val="0"/>
        <w:adjustRightInd w:val="0"/>
        <w:spacing w:before="120"/>
        <w:ind w:left="1418" w:hanging="1418"/>
        <w:textAlignment w:val="baseline"/>
        <w:outlineLvl w:val="3"/>
        <w:rPr>
          <w:rFonts w:ascii="Arial" w:eastAsiaTheme="minorEastAsia" w:hAnsi="Arial"/>
          <w:sz w:val="24"/>
          <w:lang w:val="en-GB" w:eastAsia="zh-CN"/>
        </w:rPr>
      </w:pPr>
      <w:r>
        <w:rPr>
          <w:rFonts w:ascii="Arial" w:eastAsiaTheme="minorEastAsia" w:hAnsi="Arial" w:hint="eastAsia"/>
          <w:sz w:val="24"/>
          <w:lang w:val="en-GB" w:eastAsia="zh-CN"/>
        </w:rPr>
        <w:t>7</w:t>
      </w:r>
      <w:r>
        <w:rPr>
          <w:rFonts w:ascii="Arial" w:eastAsiaTheme="minorEastAsia" w:hAnsi="Arial"/>
          <w:sz w:val="24"/>
          <w:lang w:val="en-GB" w:eastAsia="zh-CN"/>
        </w:rPr>
        <w:t>.3.3.</w:t>
      </w:r>
      <w:r w:rsidR="003D735A">
        <w:rPr>
          <w:rFonts w:ascii="Arial" w:eastAsiaTheme="minorEastAsia" w:hAnsi="Arial"/>
          <w:sz w:val="24"/>
          <w:lang w:val="en-GB" w:eastAsia="zh-CN"/>
        </w:rPr>
        <w:t>22</w:t>
      </w:r>
      <w:r>
        <w:rPr>
          <w:rFonts w:ascii="Arial" w:eastAsiaTheme="minorEastAsia" w:hAnsi="Arial"/>
          <w:sz w:val="24"/>
          <w:lang w:val="en-GB" w:eastAsia="zh-CN"/>
        </w:rPr>
        <w:tab/>
      </w:r>
      <w:r>
        <w:rPr>
          <w:rFonts w:ascii="Arial" w:eastAsia="Times New Roman" w:hAnsi="Arial"/>
          <w:sz w:val="24"/>
          <w:lang w:val="en-GB"/>
        </w:rPr>
        <w:t>SDL Data Description</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4"/>
        <w:gridCol w:w="992"/>
        <w:gridCol w:w="3118"/>
        <w:gridCol w:w="2268"/>
      </w:tblGrid>
      <w:tr w:rsidR="0017487E" w14:paraId="15F16F03" w14:textId="77777777" w:rsidTr="003D735A">
        <w:trPr>
          <w:jc w:val="center"/>
        </w:trPr>
        <w:tc>
          <w:tcPr>
            <w:tcW w:w="2127" w:type="dxa"/>
          </w:tcPr>
          <w:p w14:paraId="2970CBEA"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IE/Group Name</w:t>
            </w:r>
          </w:p>
        </w:tc>
        <w:tc>
          <w:tcPr>
            <w:tcW w:w="1134" w:type="dxa"/>
          </w:tcPr>
          <w:p w14:paraId="674B8D72"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Presence</w:t>
            </w:r>
          </w:p>
        </w:tc>
        <w:tc>
          <w:tcPr>
            <w:tcW w:w="992" w:type="dxa"/>
          </w:tcPr>
          <w:p w14:paraId="587E4C84"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Range</w:t>
            </w:r>
          </w:p>
        </w:tc>
        <w:tc>
          <w:tcPr>
            <w:tcW w:w="3118" w:type="dxa"/>
          </w:tcPr>
          <w:p w14:paraId="004A58B2"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IE type and reference</w:t>
            </w:r>
          </w:p>
        </w:tc>
        <w:tc>
          <w:tcPr>
            <w:tcW w:w="2268" w:type="dxa"/>
          </w:tcPr>
          <w:p w14:paraId="3F3957FE"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Semantics description</w:t>
            </w:r>
          </w:p>
        </w:tc>
      </w:tr>
      <w:tr w:rsidR="0017487E" w14:paraId="486A58A0" w14:textId="77777777" w:rsidTr="003D735A">
        <w:trPr>
          <w:jc w:val="center"/>
        </w:trPr>
        <w:tc>
          <w:tcPr>
            <w:tcW w:w="2127" w:type="dxa"/>
          </w:tcPr>
          <w:p w14:paraId="6A3C8FBE" w14:textId="77777777" w:rsidR="0017487E" w:rsidRDefault="0017487E" w:rsidP="003D735A">
            <w:pPr>
              <w:spacing w:after="0"/>
              <w:rPr>
                <w:rFonts w:ascii="Arial" w:hAnsi="Arial"/>
                <w:color w:val="000000" w:themeColor="text1"/>
                <w:sz w:val="18"/>
                <w:szCs w:val="16"/>
                <w:lang w:val="en-GB" w:eastAsia="zh-CN"/>
              </w:rPr>
            </w:pPr>
            <w:r>
              <w:rPr>
                <w:rFonts w:ascii="Arial" w:hAnsi="Arial"/>
                <w:color w:val="000000" w:themeColor="text1"/>
                <w:sz w:val="18"/>
                <w:szCs w:val="16"/>
                <w:lang w:val="en-GB" w:eastAsia="zh-CN"/>
              </w:rPr>
              <w:t xml:space="preserve">CHOICE </w:t>
            </w:r>
            <w:r w:rsidRPr="00892F0F">
              <w:rPr>
                <w:rFonts w:ascii="Arial" w:hAnsi="Arial"/>
                <w:i/>
                <w:iCs/>
                <w:color w:val="000000" w:themeColor="text1"/>
                <w:sz w:val="18"/>
                <w:szCs w:val="16"/>
                <w:lang w:val="en-GB" w:eastAsia="zh-CN"/>
              </w:rPr>
              <w:t>Data Category</w:t>
            </w:r>
          </w:p>
        </w:tc>
        <w:tc>
          <w:tcPr>
            <w:tcW w:w="1134" w:type="dxa"/>
          </w:tcPr>
          <w:p w14:paraId="30635B12" w14:textId="77777777" w:rsidR="0017487E" w:rsidRDefault="0017487E" w:rsidP="003D735A">
            <w:pPr>
              <w:spacing w:after="0"/>
              <w:rPr>
                <w:rFonts w:ascii="Arial" w:hAnsi="Arial"/>
                <w:color w:val="000000" w:themeColor="text1"/>
                <w:sz w:val="18"/>
                <w:szCs w:val="16"/>
                <w:lang w:val="en-GB" w:eastAsia="zh-CN"/>
              </w:rPr>
            </w:pPr>
          </w:p>
        </w:tc>
        <w:tc>
          <w:tcPr>
            <w:tcW w:w="992" w:type="dxa"/>
          </w:tcPr>
          <w:p w14:paraId="6EA97C5B" w14:textId="77777777" w:rsidR="0017487E" w:rsidRDefault="0017487E" w:rsidP="003D735A">
            <w:pPr>
              <w:spacing w:after="0"/>
              <w:rPr>
                <w:rFonts w:ascii="Arial" w:hAnsi="Arial" w:cs="Arial"/>
                <w:sz w:val="18"/>
                <w:lang w:eastAsia="ja-JP"/>
              </w:rPr>
            </w:pPr>
          </w:p>
        </w:tc>
        <w:tc>
          <w:tcPr>
            <w:tcW w:w="3118" w:type="dxa"/>
          </w:tcPr>
          <w:p w14:paraId="77149F73" w14:textId="77777777" w:rsidR="0017487E" w:rsidRDefault="0017487E" w:rsidP="003D735A">
            <w:pPr>
              <w:spacing w:after="0"/>
              <w:rPr>
                <w:rFonts w:ascii="Arial" w:hAnsi="Arial" w:cs="Arial"/>
                <w:sz w:val="18"/>
                <w:lang w:eastAsia="zh-CN"/>
              </w:rPr>
            </w:pPr>
          </w:p>
        </w:tc>
        <w:tc>
          <w:tcPr>
            <w:tcW w:w="2268" w:type="dxa"/>
          </w:tcPr>
          <w:p w14:paraId="6D35EA4C" w14:textId="77777777" w:rsidR="0017487E" w:rsidRDefault="0017487E" w:rsidP="003D735A">
            <w:pPr>
              <w:spacing w:after="0"/>
              <w:rPr>
                <w:rFonts w:ascii="Arial" w:hAnsi="Arial" w:cs="Arial"/>
                <w:sz w:val="18"/>
                <w:lang w:eastAsia="ja-JP"/>
              </w:rPr>
            </w:pPr>
          </w:p>
        </w:tc>
      </w:tr>
      <w:tr w:rsidR="0017487E" w14:paraId="6E688B2B" w14:textId="77777777" w:rsidTr="003D735A">
        <w:trPr>
          <w:jc w:val="center"/>
        </w:trPr>
        <w:tc>
          <w:tcPr>
            <w:tcW w:w="2127" w:type="dxa"/>
          </w:tcPr>
          <w:p w14:paraId="32D6C512" w14:textId="77777777" w:rsidR="0017487E" w:rsidRDefault="0017487E" w:rsidP="003D735A">
            <w:pPr>
              <w:spacing w:after="0"/>
              <w:rPr>
                <w:rFonts w:ascii="Arial" w:hAnsi="Arial"/>
                <w:color w:val="000000" w:themeColor="text1"/>
                <w:sz w:val="18"/>
                <w:szCs w:val="16"/>
                <w:lang w:val="en-GB" w:eastAsia="zh-CN"/>
              </w:rPr>
            </w:pPr>
            <w:r>
              <w:rPr>
                <w:rFonts w:ascii="Arial" w:hAnsi="Arial"/>
                <w:color w:val="000000" w:themeColor="text1"/>
                <w:sz w:val="18"/>
                <w:szCs w:val="16"/>
                <w:lang w:val="en-GB" w:eastAsia="zh-CN"/>
              </w:rPr>
              <w:t xml:space="preserve">&gt; </w:t>
            </w:r>
            <w:r>
              <w:rPr>
                <w:rFonts w:ascii="Arial" w:hAnsi="Arial"/>
                <w:i/>
                <w:iCs/>
                <w:color w:val="000000" w:themeColor="text1"/>
                <w:sz w:val="18"/>
                <w:szCs w:val="16"/>
                <w:lang w:val="en-GB" w:eastAsia="zh-CN"/>
              </w:rPr>
              <w:t>E2 Node Information</w:t>
            </w:r>
          </w:p>
        </w:tc>
        <w:tc>
          <w:tcPr>
            <w:tcW w:w="1134" w:type="dxa"/>
          </w:tcPr>
          <w:p w14:paraId="7453204C" w14:textId="77777777" w:rsidR="0017487E" w:rsidRDefault="0017487E" w:rsidP="003D735A">
            <w:pPr>
              <w:spacing w:after="0"/>
              <w:rPr>
                <w:rFonts w:ascii="Arial" w:hAnsi="Arial"/>
                <w:color w:val="000000" w:themeColor="text1"/>
                <w:sz w:val="18"/>
                <w:szCs w:val="16"/>
                <w:lang w:val="en-GB" w:eastAsia="zh-CN"/>
              </w:rPr>
            </w:pPr>
          </w:p>
        </w:tc>
        <w:tc>
          <w:tcPr>
            <w:tcW w:w="992" w:type="dxa"/>
          </w:tcPr>
          <w:p w14:paraId="340AFEDE" w14:textId="77777777" w:rsidR="0017487E" w:rsidRDefault="0017487E" w:rsidP="003D735A">
            <w:pPr>
              <w:spacing w:after="0"/>
              <w:rPr>
                <w:rFonts w:ascii="Arial" w:hAnsi="Arial" w:cs="Arial"/>
                <w:sz w:val="18"/>
                <w:lang w:eastAsia="ja-JP"/>
              </w:rPr>
            </w:pPr>
          </w:p>
        </w:tc>
        <w:tc>
          <w:tcPr>
            <w:tcW w:w="3118" w:type="dxa"/>
          </w:tcPr>
          <w:p w14:paraId="24E05CD9" w14:textId="77777777" w:rsidR="0017487E" w:rsidRDefault="0017487E" w:rsidP="003D735A">
            <w:pPr>
              <w:spacing w:after="0"/>
              <w:rPr>
                <w:rFonts w:ascii="Arial" w:hAnsi="Arial" w:cs="Arial"/>
                <w:sz w:val="18"/>
                <w:lang w:eastAsia="zh-CN"/>
              </w:rPr>
            </w:pPr>
          </w:p>
        </w:tc>
        <w:tc>
          <w:tcPr>
            <w:tcW w:w="2268" w:type="dxa"/>
          </w:tcPr>
          <w:p w14:paraId="4E56AE46" w14:textId="77777777" w:rsidR="0017487E" w:rsidRDefault="0017487E" w:rsidP="003D735A">
            <w:pPr>
              <w:spacing w:after="0"/>
              <w:rPr>
                <w:rFonts w:ascii="Arial" w:hAnsi="Arial" w:cs="Arial"/>
                <w:sz w:val="18"/>
                <w:lang w:eastAsia="ja-JP"/>
              </w:rPr>
            </w:pPr>
          </w:p>
        </w:tc>
      </w:tr>
      <w:tr w:rsidR="0017487E" w14:paraId="5EA96E44" w14:textId="77777777" w:rsidTr="003D735A">
        <w:trPr>
          <w:jc w:val="center"/>
        </w:trPr>
        <w:tc>
          <w:tcPr>
            <w:tcW w:w="2127" w:type="dxa"/>
          </w:tcPr>
          <w:p w14:paraId="3BAFE55C" w14:textId="77777777" w:rsidR="0017487E" w:rsidRDefault="0017487E" w:rsidP="003D735A">
            <w:pPr>
              <w:spacing w:after="0"/>
              <w:rPr>
                <w:rFonts w:ascii="Arial" w:hAnsi="Arial"/>
                <w:color w:val="000000" w:themeColor="text1"/>
                <w:sz w:val="18"/>
                <w:szCs w:val="16"/>
                <w:lang w:val="en-GB" w:eastAsia="zh-CN"/>
              </w:rPr>
            </w:pPr>
            <w:r>
              <w:rPr>
                <w:rFonts w:ascii="Arial" w:hAnsi="Arial"/>
                <w:color w:val="000000" w:themeColor="text1"/>
                <w:sz w:val="18"/>
                <w:szCs w:val="16"/>
                <w:lang w:val="en-GB" w:eastAsia="zh-CN"/>
              </w:rPr>
              <w:t>&gt;&gt; SDL Data Description For E2 Node Information</w:t>
            </w:r>
          </w:p>
        </w:tc>
        <w:tc>
          <w:tcPr>
            <w:tcW w:w="1134" w:type="dxa"/>
          </w:tcPr>
          <w:p w14:paraId="65FED442" w14:textId="77777777" w:rsidR="0017487E" w:rsidRDefault="0017487E" w:rsidP="003D735A">
            <w:pPr>
              <w:spacing w:after="0"/>
              <w:rPr>
                <w:rFonts w:ascii="Arial" w:hAnsi="Arial"/>
                <w:color w:val="000000" w:themeColor="text1"/>
                <w:sz w:val="18"/>
                <w:szCs w:val="16"/>
                <w:lang w:val="en-GB" w:eastAsia="zh-CN"/>
              </w:rPr>
            </w:pPr>
            <w:r>
              <w:rPr>
                <w:rFonts w:ascii="Arial" w:hAnsi="Arial"/>
                <w:color w:val="000000" w:themeColor="text1"/>
                <w:sz w:val="18"/>
                <w:szCs w:val="16"/>
                <w:lang w:val="en-GB" w:eastAsia="zh-CN"/>
              </w:rPr>
              <w:t>M</w:t>
            </w:r>
          </w:p>
        </w:tc>
        <w:tc>
          <w:tcPr>
            <w:tcW w:w="992" w:type="dxa"/>
          </w:tcPr>
          <w:p w14:paraId="7C21E002" w14:textId="77777777" w:rsidR="0017487E" w:rsidRDefault="0017487E" w:rsidP="003D735A">
            <w:pPr>
              <w:spacing w:after="0"/>
              <w:rPr>
                <w:rFonts w:ascii="Arial" w:hAnsi="Arial" w:cs="Arial"/>
                <w:sz w:val="18"/>
                <w:lang w:eastAsia="ja-JP"/>
              </w:rPr>
            </w:pPr>
          </w:p>
        </w:tc>
        <w:tc>
          <w:tcPr>
            <w:tcW w:w="3118" w:type="dxa"/>
          </w:tcPr>
          <w:p w14:paraId="3A9BAC7B" w14:textId="0A738198" w:rsidR="0017487E" w:rsidRDefault="0017487E" w:rsidP="003D735A">
            <w:pPr>
              <w:spacing w:after="0"/>
              <w:rPr>
                <w:rFonts w:ascii="Arial" w:hAnsi="Arial" w:cs="Arial"/>
                <w:sz w:val="18"/>
                <w:lang w:eastAsia="zh-CN"/>
              </w:rPr>
            </w:pPr>
            <w:r>
              <w:rPr>
                <w:rFonts w:ascii="Arial" w:hAnsi="Arial" w:cs="Arial"/>
                <w:sz w:val="18"/>
                <w:lang w:eastAsia="zh-CN"/>
              </w:rPr>
              <w:t>7.3.3.</w:t>
            </w:r>
            <w:r w:rsidR="003D735A">
              <w:rPr>
                <w:rFonts w:ascii="Arial" w:hAnsi="Arial" w:cs="Arial"/>
                <w:sz w:val="18"/>
                <w:lang w:eastAsia="zh-CN"/>
              </w:rPr>
              <w:t>28</w:t>
            </w:r>
            <w:r>
              <w:rPr>
                <w:rFonts w:ascii="Arial" w:hAnsi="Arial" w:cs="Arial"/>
                <w:sz w:val="18"/>
                <w:lang w:eastAsia="zh-CN"/>
              </w:rPr>
              <w:t>.</w:t>
            </w:r>
            <w:r w:rsidR="003D735A">
              <w:rPr>
                <w:rFonts w:ascii="Arial" w:hAnsi="Arial" w:cs="Arial"/>
                <w:sz w:val="18"/>
                <w:lang w:eastAsia="zh-CN"/>
              </w:rPr>
              <w:t>1</w:t>
            </w:r>
            <w:r>
              <w:rPr>
                <w:rFonts w:ascii="Arial" w:hAnsi="Arial" w:cs="Arial"/>
                <w:sz w:val="18"/>
                <w:lang w:eastAsia="zh-CN"/>
              </w:rPr>
              <w:t>.2</w:t>
            </w:r>
          </w:p>
        </w:tc>
        <w:tc>
          <w:tcPr>
            <w:tcW w:w="2268" w:type="dxa"/>
          </w:tcPr>
          <w:p w14:paraId="0134B8FD" w14:textId="77777777" w:rsidR="0017487E" w:rsidRDefault="0017487E" w:rsidP="003D735A">
            <w:pPr>
              <w:spacing w:after="0"/>
              <w:rPr>
                <w:rFonts w:ascii="Arial" w:hAnsi="Arial" w:cs="Arial"/>
                <w:sz w:val="18"/>
                <w:lang w:eastAsia="ja-JP"/>
              </w:rPr>
            </w:pPr>
          </w:p>
        </w:tc>
      </w:tr>
      <w:tr w:rsidR="0017487E" w14:paraId="439C57B2" w14:textId="77777777" w:rsidTr="003D735A">
        <w:trPr>
          <w:jc w:val="center"/>
        </w:trPr>
        <w:tc>
          <w:tcPr>
            <w:tcW w:w="2127" w:type="dxa"/>
          </w:tcPr>
          <w:p w14:paraId="24F814ED" w14:textId="77777777" w:rsidR="0017487E" w:rsidRDefault="0017487E" w:rsidP="003D735A">
            <w:pPr>
              <w:spacing w:after="0"/>
              <w:rPr>
                <w:rFonts w:ascii="Arial" w:hAnsi="Arial"/>
                <w:color w:val="000000" w:themeColor="text1"/>
                <w:sz w:val="18"/>
                <w:szCs w:val="16"/>
                <w:lang w:val="en-GB" w:eastAsia="zh-CN"/>
              </w:rPr>
            </w:pPr>
            <w:r>
              <w:rPr>
                <w:rFonts w:ascii="Arial" w:hAnsi="Arial"/>
                <w:color w:val="000000" w:themeColor="text1"/>
                <w:sz w:val="18"/>
                <w:szCs w:val="16"/>
                <w:lang w:val="en-GB" w:eastAsia="zh-CN"/>
              </w:rPr>
              <w:t xml:space="preserve">&gt; </w:t>
            </w:r>
            <w:r w:rsidRPr="00185C1A">
              <w:rPr>
                <w:rFonts w:ascii="Arial" w:hAnsi="Arial"/>
                <w:i/>
                <w:iCs/>
                <w:color w:val="000000" w:themeColor="text1"/>
                <w:sz w:val="18"/>
                <w:szCs w:val="16"/>
                <w:lang w:val="en-GB" w:eastAsia="zh-CN"/>
              </w:rPr>
              <w:t>RAN Analytics Information</w:t>
            </w:r>
          </w:p>
        </w:tc>
        <w:tc>
          <w:tcPr>
            <w:tcW w:w="1134" w:type="dxa"/>
          </w:tcPr>
          <w:p w14:paraId="5C478E74" w14:textId="77777777" w:rsidR="0017487E" w:rsidRDefault="0017487E" w:rsidP="003D735A">
            <w:pPr>
              <w:spacing w:after="0"/>
              <w:rPr>
                <w:rFonts w:ascii="Arial" w:hAnsi="Arial"/>
                <w:color w:val="000000" w:themeColor="text1"/>
                <w:sz w:val="18"/>
                <w:szCs w:val="16"/>
                <w:lang w:val="en-GB" w:eastAsia="zh-CN"/>
              </w:rPr>
            </w:pPr>
          </w:p>
        </w:tc>
        <w:tc>
          <w:tcPr>
            <w:tcW w:w="992" w:type="dxa"/>
          </w:tcPr>
          <w:p w14:paraId="4030E77C" w14:textId="77777777" w:rsidR="0017487E" w:rsidRDefault="0017487E" w:rsidP="003D735A">
            <w:pPr>
              <w:spacing w:after="0"/>
              <w:rPr>
                <w:rFonts w:ascii="Arial" w:hAnsi="Arial" w:cs="Arial"/>
                <w:sz w:val="18"/>
                <w:lang w:eastAsia="ja-JP"/>
              </w:rPr>
            </w:pPr>
          </w:p>
        </w:tc>
        <w:tc>
          <w:tcPr>
            <w:tcW w:w="3118" w:type="dxa"/>
          </w:tcPr>
          <w:p w14:paraId="2F2D56BE" w14:textId="77777777" w:rsidR="0017487E" w:rsidRDefault="0017487E" w:rsidP="003D735A">
            <w:pPr>
              <w:spacing w:after="0"/>
              <w:rPr>
                <w:rFonts w:ascii="Arial" w:hAnsi="Arial" w:cs="Arial"/>
                <w:sz w:val="18"/>
                <w:lang w:eastAsia="zh-CN"/>
              </w:rPr>
            </w:pPr>
          </w:p>
        </w:tc>
        <w:tc>
          <w:tcPr>
            <w:tcW w:w="2268" w:type="dxa"/>
          </w:tcPr>
          <w:p w14:paraId="79657091" w14:textId="77777777" w:rsidR="0017487E" w:rsidRDefault="0017487E" w:rsidP="003D735A">
            <w:pPr>
              <w:spacing w:after="0"/>
              <w:rPr>
                <w:rFonts w:ascii="Arial" w:hAnsi="Arial" w:cs="Arial"/>
                <w:sz w:val="18"/>
                <w:lang w:eastAsia="ja-JP"/>
              </w:rPr>
            </w:pPr>
          </w:p>
        </w:tc>
      </w:tr>
      <w:tr w:rsidR="0017487E" w14:paraId="637B6395" w14:textId="77777777" w:rsidTr="003D735A">
        <w:trPr>
          <w:jc w:val="center"/>
        </w:trPr>
        <w:tc>
          <w:tcPr>
            <w:tcW w:w="2127" w:type="dxa"/>
          </w:tcPr>
          <w:p w14:paraId="5FDD2C97" w14:textId="77777777" w:rsidR="0017487E" w:rsidRDefault="0017487E" w:rsidP="003D735A">
            <w:pPr>
              <w:spacing w:after="0"/>
              <w:rPr>
                <w:rFonts w:ascii="Arial" w:hAnsi="Arial"/>
                <w:color w:val="000000" w:themeColor="text1"/>
                <w:sz w:val="18"/>
                <w:szCs w:val="16"/>
                <w:lang w:val="en-GB" w:eastAsia="zh-CN"/>
              </w:rPr>
            </w:pPr>
            <w:r>
              <w:rPr>
                <w:rFonts w:ascii="Arial" w:hAnsi="Arial"/>
                <w:color w:val="000000" w:themeColor="text1"/>
                <w:sz w:val="18"/>
                <w:szCs w:val="16"/>
                <w:lang w:val="en-GB" w:eastAsia="zh-CN"/>
              </w:rPr>
              <w:t>&gt;&gt; SDL Data Description For RAI</w:t>
            </w:r>
          </w:p>
        </w:tc>
        <w:tc>
          <w:tcPr>
            <w:tcW w:w="1134" w:type="dxa"/>
          </w:tcPr>
          <w:p w14:paraId="43049065" w14:textId="77777777" w:rsidR="0017487E" w:rsidRDefault="0017487E" w:rsidP="003D735A">
            <w:pPr>
              <w:spacing w:after="0"/>
              <w:rPr>
                <w:rFonts w:ascii="Arial" w:hAnsi="Arial"/>
                <w:color w:val="000000" w:themeColor="text1"/>
                <w:sz w:val="18"/>
                <w:szCs w:val="16"/>
                <w:lang w:val="en-GB" w:eastAsia="zh-CN"/>
              </w:rPr>
            </w:pPr>
            <w:r>
              <w:rPr>
                <w:rFonts w:ascii="Arial" w:hAnsi="Arial"/>
                <w:color w:val="000000" w:themeColor="text1"/>
                <w:sz w:val="18"/>
                <w:szCs w:val="16"/>
                <w:lang w:val="en-GB" w:eastAsia="zh-CN"/>
              </w:rPr>
              <w:t>M</w:t>
            </w:r>
          </w:p>
        </w:tc>
        <w:tc>
          <w:tcPr>
            <w:tcW w:w="992" w:type="dxa"/>
          </w:tcPr>
          <w:p w14:paraId="21244FFB" w14:textId="77777777" w:rsidR="0017487E" w:rsidRDefault="0017487E" w:rsidP="003D735A">
            <w:pPr>
              <w:spacing w:after="0"/>
              <w:rPr>
                <w:rFonts w:ascii="Arial" w:hAnsi="Arial" w:cs="Arial"/>
                <w:sz w:val="18"/>
                <w:lang w:eastAsia="ja-JP"/>
              </w:rPr>
            </w:pPr>
          </w:p>
        </w:tc>
        <w:tc>
          <w:tcPr>
            <w:tcW w:w="3118" w:type="dxa"/>
          </w:tcPr>
          <w:p w14:paraId="091D0922" w14:textId="7467A118" w:rsidR="0017487E" w:rsidRDefault="0017487E" w:rsidP="003D735A">
            <w:pPr>
              <w:spacing w:after="0"/>
              <w:rPr>
                <w:rFonts w:ascii="Arial" w:hAnsi="Arial" w:cs="Arial"/>
                <w:sz w:val="18"/>
                <w:lang w:eastAsia="zh-CN"/>
              </w:rPr>
            </w:pPr>
            <w:r>
              <w:rPr>
                <w:rFonts w:ascii="Arial" w:hAnsi="Arial" w:cs="Arial"/>
                <w:sz w:val="18"/>
                <w:lang w:eastAsia="zh-CN"/>
              </w:rPr>
              <w:t>7.3.3.</w:t>
            </w:r>
            <w:r w:rsidR="003D735A">
              <w:rPr>
                <w:rFonts w:ascii="Arial" w:hAnsi="Arial" w:cs="Arial"/>
                <w:sz w:val="18"/>
                <w:lang w:eastAsia="zh-CN"/>
              </w:rPr>
              <w:t>28</w:t>
            </w:r>
            <w:r>
              <w:rPr>
                <w:rFonts w:ascii="Arial" w:hAnsi="Arial" w:cs="Arial"/>
                <w:sz w:val="18"/>
                <w:lang w:eastAsia="zh-CN"/>
              </w:rPr>
              <w:t>.</w:t>
            </w:r>
            <w:r w:rsidR="00645F4A">
              <w:rPr>
                <w:rFonts w:ascii="Arial" w:hAnsi="Arial" w:cs="Arial"/>
                <w:sz w:val="18"/>
                <w:lang w:eastAsia="zh-CN"/>
              </w:rPr>
              <w:t>2</w:t>
            </w:r>
            <w:r>
              <w:rPr>
                <w:rFonts w:ascii="Arial" w:hAnsi="Arial" w:cs="Arial"/>
                <w:sz w:val="18"/>
                <w:lang w:eastAsia="zh-CN"/>
              </w:rPr>
              <w:t>.2</w:t>
            </w:r>
          </w:p>
        </w:tc>
        <w:tc>
          <w:tcPr>
            <w:tcW w:w="2268" w:type="dxa"/>
          </w:tcPr>
          <w:p w14:paraId="39F412A0" w14:textId="77777777" w:rsidR="0017487E" w:rsidRDefault="0017487E" w:rsidP="003D735A">
            <w:pPr>
              <w:spacing w:after="0"/>
              <w:rPr>
                <w:rFonts w:ascii="Arial" w:hAnsi="Arial" w:cs="Arial"/>
                <w:sz w:val="18"/>
                <w:lang w:eastAsia="ja-JP"/>
              </w:rPr>
            </w:pPr>
          </w:p>
        </w:tc>
      </w:tr>
    </w:tbl>
    <w:p w14:paraId="0FA834B5" w14:textId="77777777" w:rsidR="0017487E" w:rsidRDefault="0017487E" w:rsidP="0017487E">
      <w:pPr>
        <w:rPr>
          <w:color w:val="000000" w:themeColor="text1"/>
          <w:lang w:val="en-GB" w:eastAsia="zh-CN"/>
        </w:rPr>
      </w:pPr>
    </w:p>
    <w:p w14:paraId="42FAB49B" w14:textId="469C0031" w:rsidR="0017487E" w:rsidRDefault="0017487E" w:rsidP="0017487E">
      <w:pPr>
        <w:keepNext/>
        <w:keepLines/>
        <w:overflowPunct w:val="0"/>
        <w:autoSpaceDE w:val="0"/>
        <w:autoSpaceDN w:val="0"/>
        <w:adjustRightInd w:val="0"/>
        <w:spacing w:before="120"/>
        <w:ind w:left="1418" w:hanging="1418"/>
        <w:textAlignment w:val="baseline"/>
        <w:outlineLvl w:val="3"/>
        <w:rPr>
          <w:rFonts w:ascii="Arial" w:eastAsiaTheme="minorEastAsia" w:hAnsi="Arial"/>
          <w:sz w:val="24"/>
          <w:lang w:val="en-GB" w:eastAsia="zh-CN"/>
        </w:rPr>
      </w:pPr>
      <w:r>
        <w:rPr>
          <w:rFonts w:ascii="Arial" w:eastAsiaTheme="minorEastAsia" w:hAnsi="Arial" w:hint="eastAsia"/>
          <w:sz w:val="24"/>
          <w:lang w:val="en-GB" w:eastAsia="zh-CN"/>
        </w:rPr>
        <w:t>7</w:t>
      </w:r>
      <w:r>
        <w:rPr>
          <w:rFonts w:ascii="Arial" w:eastAsiaTheme="minorEastAsia" w:hAnsi="Arial"/>
          <w:sz w:val="24"/>
          <w:lang w:val="en-GB" w:eastAsia="zh-CN"/>
        </w:rPr>
        <w:t>.3.3.</w:t>
      </w:r>
      <w:r w:rsidR="003D735A">
        <w:rPr>
          <w:rFonts w:ascii="Arial" w:eastAsiaTheme="minorEastAsia" w:hAnsi="Arial"/>
          <w:sz w:val="24"/>
          <w:lang w:val="en-GB" w:eastAsia="zh-CN"/>
        </w:rPr>
        <w:t>23</w:t>
      </w:r>
      <w:r>
        <w:rPr>
          <w:rFonts w:ascii="Arial" w:eastAsiaTheme="minorEastAsia" w:hAnsi="Arial"/>
          <w:sz w:val="24"/>
          <w:lang w:val="en-GB" w:eastAsia="zh-CN"/>
        </w:rPr>
        <w:tab/>
      </w:r>
      <w:r>
        <w:rPr>
          <w:rFonts w:ascii="Arial" w:eastAsia="Times New Roman" w:hAnsi="Arial"/>
          <w:sz w:val="24"/>
          <w:lang w:val="en-GB"/>
        </w:rPr>
        <w:t>SDL Data Unit</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4"/>
        <w:gridCol w:w="992"/>
        <w:gridCol w:w="3118"/>
        <w:gridCol w:w="2268"/>
      </w:tblGrid>
      <w:tr w:rsidR="0017487E" w14:paraId="4CFF979A" w14:textId="77777777" w:rsidTr="003D735A">
        <w:trPr>
          <w:jc w:val="center"/>
        </w:trPr>
        <w:tc>
          <w:tcPr>
            <w:tcW w:w="2127" w:type="dxa"/>
          </w:tcPr>
          <w:p w14:paraId="26EF88A2"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IE/Group Name</w:t>
            </w:r>
          </w:p>
        </w:tc>
        <w:tc>
          <w:tcPr>
            <w:tcW w:w="1134" w:type="dxa"/>
          </w:tcPr>
          <w:p w14:paraId="4E597F06"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Presence</w:t>
            </w:r>
          </w:p>
        </w:tc>
        <w:tc>
          <w:tcPr>
            <w:tcW w:w="992" w:type="dxa"/>
          </w:tcPr>
          <w:p w14:paraId="5A6AF0A8"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Range</w:t>
            </w:r>
          </w:p>
        </w:tc>
        <w:tc>
          <w:tcPr>
            <w:tcW w:w="3118" w:type="dxa"/>
          </w:tcPr>
          <w:p w14:paraId="539F30F3"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IE type and reference</w:t>
            </w:r>
          </w:p>
        </w:tc>
        <w:tc>
          <w:tcPr>
            <w:tcW w:w="2268" w:type="dxa"/>
          </w:tcPr>
          <w:p w14:paraId="1D25C4E7"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Semantics description</w:t>
            </w:r>
          </w:p>
        </w:tc>
      </w:tr>
      <w:tr w:rsidR="0017487E" w14:paraId="6B5484B7" w14:textId="77777777" w:rsidTr="003D735A">
        <w:trPr>
          <w:jc w:val="center"/>
        </w:trPr>
        <w:tc>
          <w:tcPr>
            <w:tcW w:w="2127" w:type="dxa"/>
          </w:tcPr>
          <w:p w14:paraId="0467C5F1" w14:textId="77777777" w:rsidR="0017487E" w:rsidRDefault="0017487E" w:rsidP="003D735A">
            <w:pPr>
              <w:spacing w:after="0"/>
              <w:rPr>
                <w:rFonts w:ascii="Arial" w:hAnsi="Arial"/>
                <w:color w:val="000000" w:themeColor="text1"/>
                <w:sz w:val="18"/>
                <w:szCs w:val="16"/>
                <w:lang w:val="en-GB" w:eastAsia="zh-CN"/>
              </w:rPr>
            </w:pPr>
            <w:r>
              <w:rPr>
                <w:rFonts w:ascii="Arial" w:hAnsi="Arial"/>
                <w:color w:val="000000" w:themeColor="text1"/>
                <w:sz w:val="18"/>
                <w:szCs w:val="16"/>
                <w:lang w:val="en-GB" w:eastAsia="zh-CN"/>
              </w:rPr>
              <w:t xml:space="preserve">CHOICE </w:t>
            </w:r>
            <w:r w:rsidRPr="00892F0F">
              <w:rPr>
                <w:rFonts w:ascii="Arial" w:hAnsi="Arial"/>
                <w:i/>
                <w:iCs/>
                <w:color w:val="000000" w:themeColor="text1"/>
                <w:sz w:val="18"/>
                <w:szCs w:val="16"/>
                <w:lang w:val="en-GB" w:eastAsia="zh-CN"/>
              </w:rPr>
              <w:t>Data Category</w:t>
            </w:r>
          </w:p>
        </w:tc>
        <w:tc>
          <w:tcPr>
            <w:tcW w:w="1134" w:type="dxa"/>
          </w:tcPr>
          <w:p w14:paraId="1C215D9C" w14:textId="77777777" w:rsidR="0017487E" w:rsidRDefault="0017487E" w:rsidP="003D735A">
            <w:pPr>
              <w:spacing w:after="0"/>
              <w:rPr>
                <w:rFonts w:ascii="Arial" w:hAnsi="Arial"/>
                <w:color w:val="000000" w:themeColor="text1"/>
                <w:sz w:val="18"/>
                <w:szCs w:val="16"/>
                <w:lang w:val="en-GB" w:eastAsia="zh-CN"/>
              </w:rPr>
            </w:pPr>
          </w:p>
        </w:tc>
        <w:tc>
          <w:tcPr>
            <w:tcW w:w="992" w:type="dxa"/>
          </w:tcPr>
          <w:p w14:paraId="4710DFD8" w14:textId="77777777" w:rsidR="0017487E" w:rsidRDefault="0017487E" w:rsidP="003D735A">
            <w:pPr>
              <w:spacing w:after="0"/>
              <w:rPr>
                <w:rFonts w:ascii="Arial" w:hAnsi="Arial" w:cs="Arial"/>
                <w:sz w:val="18"/>
                <w:lang w:eastAsia="ja-JP"/>
              </w:rPr>
            </w:pPr>
          </w:p>
        </w:tc>
        <w:tc>
          <w:tcPr>
            <w:tcW w:w="3118" w:type="dxa"/>
          </w:tcPr>
          <w:p w14:paraId="6D6847D1" w14:textId="77777777" w:rsidR="0017487E" w:rsidRDefault="0017487E" w:rsidP="003D735A">
            <w:pPr>
              <w:spacing w:after="0"/>
              <w:rPr>
                <w:rFonts w:ascii="Arial" w:hAnsi="Arial" w:cs="Arial"/>
                <w:sz w:val="18"/>
                <w:lang w:eastAsia="zh-CN"/>
              </w:rPr>
            </w:pPr>
          </w:p>
        </w:tc>
        <w:tc>
          <w:tcPr>
            <w:tcW w:w="2268" w:type="dxa"/>
          </w:tcPr>
          <w:p w14:paraId="549821C6" w14:textId="77777777" w:rsidR="0017487E" w:rsidRDefault="0017487E" w:rsidP="003D735A">
            <w:pPr>
              <w:spacing w:after="0"/>
              <w:rPr>
                <w:rFonts w:ascii="Arial" w:hAnsi="Arial" w:cs="Arial"/>
                <w:sz w:val="18"/>
                <w:lang w:eastAsia="ja-JP"/>
              </w:rPr>
            </w:pPr>
          </w:p>
        </w:tc>
      </w:tr>
      <w:tr w:rsidR="0017487E" w14:paraId="3DC86180" w14:textId="77777777" w:rsidTr="003D735A">
        <w:trPr>
          <w:jc w:val="center"/>
        </w:trPr>
        <w:tc>
          <w:tcPr>
            <w:tcW w:w="2127" w:type="dxa"/>
          </w:tcPr>
          <w:p w14:paraId="24744DE1" w14:textId="77777777" w:rsidR="0017487E" w:rsidRDefault="0017487E" w:rsidP="003D735A">
            <w:pPr>
              <w:spacing w:after="0"/>
              <w:rPr>
                <w:rFonts w:ascii="Arial" w:hAnsi="Arial"/>
                <w:color w:val="000000" w:themeColor="text1"/>
                <w:sz w:val="18"/>
                <w:szCs w:val="16"/>
                <w:lang w:val="en-GB" w:eastAsia="zh-CN"/>
              </w:rPr>
            </w:pPr>
            <w:r>
              <w:rPr>
                <w:rFonts w:ascii="Arial" w:hAnsi="Arial"/>
                <w:color w:val="000000" w:themeColor="text1"/>
                <w:sz w:val="18"/>
                <w:szCs w:val="16"/>
                <w:lang w:val="en-GB" w:eastAsia="zh-CN"/>
              </w:rPr>
              <w:t xml:space="preserve">&gt; </w:t>
            </w:r>
            <w:r>
              <w:rPr>
                <w:rFonts w:ascii="Arial" w:hAnsi="Arial"/>
                <w:i/>
                <w:iCs/>
                <w:color w:val="000000" w:themeColor="text1"/>
                <w:sz w:val="18"/>
                <w:szCs w:val="16"/>
                <w:lang w:val="en-GB" w:eastAsia="zh-CN"/>
              </w:rPr>
              <w:t>E2 Node Information</w:t>
            </w:r>
          </w:p>
        </w:tc>
        <w:tc>
          <w:tcPr>
            <w:tcW w:w="1134" w:type="dxa"/>
          </w:tcPr>
          <w:p w14:paraId="1CDC6BB6" w14:textId="77777777" w:rsidR="0017487E" w:rsidRDefault="0017487E" w:rsidP="003D735A">
            <w:pPr>
              <w:spacing w:after="0"/>
              <w:rPr>
                <w:rFonts w:ascii="Arial" w:hAnsi="Arial"/>
                <w:color w:val="000000" w:themeColor="text1"/>
                <w:sz w:val="18"/>
                <w:szCs w:val="16"/>
                <w:lang w:val="en-GB" w:eastAsia="zh-CN"/>
              </w:rPr>
            </w:pPr>
          </w:p>
        </w:tc>
        <w:tc>
          <w:tcPr>
            <w:tcW w:w="992" w:type="dxa"/>
          </w:tcPr>
          <w:p w14:paraId="4F1CD6B8" w14:textId="77777777" w:rsidR="0017487E" w:rsidRDefault="0017487E" w:rsidP="003D735A">
            <w:pPr>
              <w:spacing w:after="0"/>
              <w:rPr>
                <w:rFonts w:ascii="Arial" w:hAnsi="Arial" w:cs="Arial"/>
                <w:sz w:val="18"/>
                <w:lang w:eastAsia="ja-JP"/>
              </w:rPr>
            </w:pPr>
          </w:p>
        </w:tc>
        <w:tc>
          <w:tcPr>
            <w:tcW w:w="3118" w:type="dxa"/>
          </w:tcPr>
          <w:p w14:paraId="20663420" w14:textId="77777777" w:rsidR="0017487E" w:rsidRDefault="0017487E" w:rsidP="003D735A">
            <w:pPr>
              <w:spacing w:after="0"/>
              <w:rPr>
                <w:rFonts w:ascii="Arial" w:hAnsi="Arial" w:cs="Arial"/>
                <w:sz w:val="18"/>
                <w:lang w:eastAsia="zh-CN"/>
              </w:rPr>
            </w:pPr>
          </w:p>
        </w:tc>
        <w:tc>
          <w:tcPr>
            <w:tcW w:w="2268" w:type="dxa"/>
          </w:tcPr>
          <w:p w14:paraId="0BEA7CF4" w14:textId="77777777" w:rsidR="0017487E" w:rsidRDefault="0017487E" w:rsidP="003D735A">
            <w:pPr>
              <w:spacing w:after="0"/>
              <w:rPr>
                <w:rFonts w:ascii="Arial" w:hAnsi="Arial" w:cs="Arial"/>
                <w:sz w:val="18"/>
                <w:lang w:eastAsia="ja-JP"/>
              </w:rPr>
            </w:pPr>
          </w:p>
        </w:tc>
      </w:tr>
      <w:tr w:rsidR="0017487E" w14:paraId="07E23EE2" w14:textId="77777777" w:rsidTr="003D735A">
        <w:trPr>
          <w:jc w:val="center"/>
        </w:trPr>
        <w:tc>
          <w:tcPr>
            <w:tcW w:w="2127" w:type="dxa"/>
          </w:tcPr>
          <w:p w14:paraId="4B514291" w14:textId="77777777" w:rsidR="0017487E" w:rsidRDefault="0017487E" w:rsidP="003D735A">
            <w:pPr>
              <w:spacing w:after="0"/>
              <w:rPr>
                <w:rFonts w:ascii="Arial" w:hAnsi="Arial"/>
                <w:color w:val="000000" w:themeColor="text1"/>
                <w:sz w:val="18"/>
                <w:szCs w:val="16"/>
                <w:lang w:val="en-GB" w:eastAsia="zh-CN"/>
              </w:rPr>
            </w:pPr>
            <w:r>
              <w:rPr>
                <w:rFonts w:ascii="Arial" w:hAnsi="Arial"/>
                <w:color w:val="000000" w:themeColor="text1"/>
                <w:sz w:val="18"/>
                <w:szCs w:val="16"/>
                <w:lang w:val="en-GB" w:eastAsia="zh-CN"/>
              </w:rPr>
              <w:t>&gt;&gt; SDL Data Unit For E2 Node Information</w:t>
            </w:r>
          </w:p>
        </w:tc>
        <w:tc>
          <w:tcPr>
            <w:tcW w:w="1134" w:type="dxa"/>
          </w:tcPr>
          <w:p w14:paraId="07739111" w14:textId="77777777" w:rsidR="0017487E" w:rsidRDefault="0017487E" w:rsidP="003D735A">
            <w:pPr>
              <w:spacing w:after="0"/>
              <w:rPr>
                <w:rFonts w:ascii="Arial" w:hAnsi="Arial"/>
                <w:color w:val="000000" w:themeColor="text1"/>
                <w:sz w:val="18"/>
                <w:szCs w:val="16"/>
                <w:lang w:val="en-GB" w:eastAsia="zh-CN"/>
              </w:rPr>
            </w:pPr>
            <w:r>
              <w:rPr>
                <w:rFonts w:ascii="Arial" w:hAnsi="Arial"/>
                <w:color w:val="000000" w:themeColor="text1"/>
                <w:sz w:val="18"/>
                <w:szCs w:val="16"/>
                <w:lang w:val="en-GB" w:eastAsia="zh-CN"/>
              </w:rPr>
              <w:t>M</w:t>
            </w:r>
          </w:p>
        </w:tc>
        <w:tc>
          <w:tcPr>
            <w:tcW w:w="992" w:type="dxa"/>
          </w:tcPr>
          <w:p w14:paraId="7790EB3A" w14:textId="77777777" w:rsidR="0017487E" w:rsidRDefault="0017487E" w:rsidP="003D735A">
            <w:pPr>
              <w:spacing w:after="0"/>
              <w:rPr>
                <w:rFonts w:ascii="Arial" w:hAnsi="Arial" w:cs="Arial"/>
                <w:sz w:val="18"/>
                <w:lang w:eastAsia="ja-JP"/>
              </w:rPr>
            </w:pPr>
          </w:p>
        </w:tc>
        <w:tc>
          <w:tcPr>
            <w:tcW w:w="3118" w:type="dxa"/>
          </w:tcPr>
          <w:p w14:paraId="0D9CF6CD" w14:textId="0DE3EAC1" w:rsidR="0017487E" w:rsidRDefault="0017487E" w:rsidP="003D735A">
            <w:pPr>
              <w:spacing w:after="0"/>
              <w:rPr>
                <w:rFonts w:ascii="Arial" w:hAnsi="Arial" w:cs="Arial"/>
                <w:sz w:val="18"/>
                <w:lang w:eastAsia="zh-CN"/>
              </w:rPr>
            </w:pPr>
            <w:r>
              <w:rPr>
                <w:rFonts w:ascii="Arial" w:hAnsi="Arial" w:cs="Arial"/>
                <w:sz w:val="18"/>
                <w:lang w:eastAsia="zh-CN"/>
              </w:rPr>
              <w:t>7.3.3.</w:t>
            </w:r>
            <w:r w:rsidR="003D735A">
              <w:rPr>
                <w:rFonts w:ascii="Arial" w:hAnsi="Arial" w:cs="Arial"/>
                <w:sz w:val="18"/>
                <w:lang w:eastAsia="zh-CN"/>
              </w:rPr>
              <w:t>28</w:t>
            </w:r>
            <w:r>
              <w:rPr>
                <w:rFonts w:ascii="Arial" w:hAnsi="Arial" w:cs="Arial"/>
                <w:sz w:val="18"/>
                <w:lang w:eastAsia="zh-CN"/>
              </w:rPr>
              <w:t>.</w:t>
            </w:r>
            <w:r w:rsidR="003D735A">
              <w:rPr>
                <w:rFonts w:ascii="Arial" w:hAnsi="Arial" w:cs="Arial"/>
                <w:sz w:val="18"/>
                <w:lang w:eastAsia="zh-CN"/>
              </w:rPr>
              <w:t>1</w:t>
            </w:r>
            <w:r>
              <w:rPr>
                <w:rFonts w:ascii="Arial" w:hAnsi="Arial" w:cs="Arial"/>
                <w:sz w:val="18"/>
                <w:lang w:eastAsia="zh-CN"/>
              </w:rPr>
              <w:t>.3</w:t>
            </w:r>
          </w:p>
        </w:tc>
        <w:tc>
          <w:tcPr>
            <w:tcW w:w="2268" w:type="dxa"/>
          </w:tcPr>
          <w:p w14:paraId="59B4CB25" w14:textId="77777777" w:rsidR="0017487E" w:rsidRDefault="0017487E" w:rsidP="003D735A">
            <w:pPr>
              <w:spacing w:after="0"/>
              <w:rPr>
                <w:rFonts w:ascii="Arial" w:hAnsi="Arial" w:cs="Arial"/>
                <w:sz w:val="18"/>
                <w:lang w:eastAsia="ja-JP"/>
              </w:rPr>
            </w:pPr>
          </w:p>
        </w:tc>
      </w:tr>
      <w:tr w:rsidR="0017487E" w14:paraId="15918A1D" w14:textId="77777777" w:rsidTr="003D735A">
        <w:trPr>
          <w:jc w:val="center"/>
        </w:trPr>
        <w:tc>
          <w:tcPr>
            <w:tcW w:w="2127" w:type="dxa"/>
          </w:tcPr>
          <w:p w14:paraId="0D9321EC" w14:textId="77777777" w:rsidR="0017487E" w:rsidRDefault="0017487E" w:rsidP="003D735A">
            <w:pPr>
              <w:spacing w:after="0"/>
              <w:rPr>
                <w:rFonts w:ascii="Arial" w:hAnsi="Arial"/>
                <w:color w:val="000000" w:themeColor="text1"/>
                <w:sz w:val="18"/>
                <w:szCs w:val="16"/>
                <w:lang w:val="en-GB" w:eastAsia="zh-CN"/>
              </w:rPr>
            </w:pPr>
            <w:r>
              <w:rPr>
                <w:rFonts w:ascii="Arial" w:hAnsi="Arial"/>
                <w:color w:val="000000" w:themeColor="text1"/>
                <w:sz w:val="18"/>
                <w:szCs w:val="16"/>
                <w:lang w:val="en-GB" w:eastAsia="zh-CN"/>
              </w:rPr>
              <w:t xml:space="preserve">&gt; </w:t>
            </w:r>
            <w:r w:rsidRPr="00185C1A">
              <w:rPr>
                <w:rFonts w:ascii="Arial" w:hAnsi="Arial"/>
                <w:i/>
                <w:iCs/>
                <w:color w:val="000000" w:themeColor="text1"/>
                <w:sz w:val="18"/>
                <w:szCs w:val="16"/>
                <w:lang w:val="en-GB" w:eastAsia="zh-CN"/>
              </w:rPr>
              <w:t>RAN Analytics Information</w:t>
            </w:r>
          </w:p>
        </w:tc>
        <w:tc>
          <w:tcPr>
            <w:tcW w:w="1134" w:type="dxa"/>
          </w:tcPr>
          <w:p w14:paraId="60890897" w14:textId="77777777" w:rsidR="0017487E" w:rsidRDefault="0017487E" w:rsidP="003D735A">
            <w:pPr>
              <w:spacing w:after="0"/>
              <w:rPr>
                <w:rFonts w:ascii="Arial" w:hAnsi="Arial"/>
                <w:color w:val="000000" w:themeColor="text1"/>
                <w:sz w:val="18"/>
                <w:szCs w:val="16"/>
                <w:lang w:val="en-GB" w:eastAsia="zh-CN"/>
              </w:rPr>
            </w:pPr>
          </w:p>
        </w:tc>
        <w:tc>
          <w:tcPr>
            <w:tcW w:w="992" w:type="dxa"/>
          </w:tcPr>
          <w:p w14:paraId="041B68FE" w14:textId="77777777" w:rsidR="0017487E" w:rsidRDefault="0017487E" w:rsidP="003D735A">
            <w:pPr>
              <w:spacing w:after="0"/>
              <w:rPr>
                <w:rFonts w:ascii="Arial" w:hAnsi="Arial" w:cs="Arial"/>
                <w:sz w:val="18"/>
                <w:lang w:eastAsia="ja-JP"/>
              </w:rPr>
            </w:pPr>
          </w:p>
        </w:tc>
        <w:tc>
          <w:tcPr>
            <w:tcW w:w="3118" w:type="dxa"/>
          </w:tcPr>
          <w:p w14:paraId="2A978D79" w14:textId="77777777" w:rsidR="0017487E" w:rsidRDefault="0017487E" w:rsidP="003D735A">
            <w:pPr>
              <w:spacing w:after="0"/>
              <w:rPr>
                <w:rFonts w:ascii="Arial" w:hAnsi="Arial" w:cs="Arial"/>
                <w:sz w:val="18"/>
                <w:lang w:eastAsia="zh-CN"/>
              </w:rPr>
            </w:pPr>
          </w:p>
        </w:tc>
        <w:tc>
          <w:tcPr>
            <w:tcW w:w="2268" w:type="dxa"/>
          </w:tcPr>
          <w:p w14:paraId="131B3373" w14:textId="77777777" w:rsidR="0017487E" w:rsidRDefault="0017487E" w:rsidP="003D735A">
            <w:pPr>
              <w:spacing w:after="0"/>
              <w:rPr>
                <w:rFonts w:ascii="Arial" w:hAnsi="Arial" w:cs="Arial"/>
                <w:sz w:val="18"/>
                <w:lang w:eastAsia="ja-JP"/>
              </w:rPr>
            </w:pPr>
          </w:p>
        </w:tc>
      </w:tr>
      <w:tr w:rsidR="0017487E" w14:paraId="1B5C4D87" w14:textId="77777777" w:rsidTr="003D735A">
        <w:trPr>
          <w:jc w:val="center"/>
        </w:trPr>
        <w:tc>
          <w:tcPr>
            <w:tcW w:w="2127" w:type="dxa"/>
          </w:tcPr>
          <w:p w14:paraId="0B6C2B04" w14:textId="77777777" w:rsidR="0017487E" w:rsidRDefault="0017487E" w:rsidP="003D735A">
            <w:pPr>
              <w:spacing w:after="0"/>
              <w:rPr>
                <w:rFonts w:ascii="Arial" w:hAnsi="Arial"/>
                <w:color w:val="000000" w:themeColor="text1"/>
                <w:sz w:val="18"/>
                <w:szCs w:val="16"/>
                <w:lang w:val="en-GB" w:eastAsia="zh-CN"/>
              </w:rPr>
            </w:pPr>
            <w:r>
              <w:rPr>
                <w:rFonts w:ascii="Arial" w:hAnsi="Arial"/>
                <w:color w:val="000000" w:themeColor="text1"/>
                <w:sz w:val="18"/>
                <w:szCs w:val="16"/>
                <w:lang w:val="en-GB" w:eastAsia="zh-CN"/>
              </w:rPr>
              <w:t>&gt;&gt; SDL Data Unit For RAI</w:t>
            </w:r>
          </w:p>
        </w:tc>
        <w:tc>
          <w:tcPr>
            <w:tcW w:w="1134" w:type="dxa"/>
          </w:tcPr>
          <w:p w14:paraId="4FBAFFEF" w14:textId="77777777" w:rsidR="0017487E" w:rsidRDefault="0017487E" w:rsidP="003D735A">
            <w:pPr>
              <w:spacing w:after="0"/>
              <w:rPr>
                <w:rFonts w:ascii="Arial" w:hAnsi="Arial"/>
                <w:color w:val="000000" w:themeColor="text1"/>
                <w:sz w:val="18"/>
                <w:szCs w:val="16"/>
                <w:lang w:val="en-GB" w:eastAsia="zh-CN"/>
              </w:rPr>
            </w:pPr>
            <w:r>
              <w:rPr>
                <w:rFonts w:ascii="Arial" w:hAnsi="Arial"/>
                <w:color w:val="000000" w:themeColor="text1"/>
                <w:sz w:val="18"/>
                <w:szCs w:val="16"/>
                <w:lang w:val="en-GB" w:eastAsia="zh-CN"/>
              </w:rPr>
              <w:t>M</w:t>
            </w:r>
          </w:p>
        </w:tc>
        <w:tc>
          <w:tcPr>
            <w:tcW w:w="992" w:type="dxa"/>
          </w:tcPr>
          <w:p w14:paraId="53F9589A" w14:textId="77777777" w:rsidR="0017487E" w:rsidRDefault="0017487E" w:rsidP="003D735A">
            <w:pPr>
              <w:spacing w:after="0"/>
              <w:rPr>
                <w:rFonts w:ascii="Arial" w:hAnsi="Arial" w:cs="Arial"/>
                <w:sz w:val="18"/>
                <w:lang w:eastAsia="ja-JP"/>
              </w:rPr>
            </w:pPr>
          </w:p>
        </w:tc>
        <w:tc>
          <w:tcPr>
            <w:tcW w:w="3118" w:type="dxa"/>
          </w:tcPr>
          <w:p w14:paraId="1FC8F18D" w14:textId="672C7F90" w:rsidR="0017487E" w:rsidRDefault="0017487E" w:rsidP="003D735A">
            <w:pPr>
              <w:spacing w:after="0"/>
              <w:rPr>
                <w:rFonts w:ascii="Arial" w:hAnsi="Arial" w:cs="Arial"/>
                <w:sz w:val="18"/>
                <w:lang w:eastAsia="zh-CN"/>
              </w:rPr>
            </w:pPr>
            <w:r>
              <w:rPr>
                <w:rFonts w:ascii="Arial" w:hAnsi="Arial" w:cs="Arial"/>
                <w:sz w:val="18"/>
                <w:lang w:eastAsia="zh-CN"/>
              </w:rPr>
              <w:t>7.3.3.</w:t>
            </w:r>
            <w:r w:rsidR="003D735A">
              <w:rPr>
                <w:rFonts w:ascii="Arial" w:hAnsi="Arial" w:cs="Arial"/>
                <w:sz w:val="18"/>
                <w:lang w:eastAsia="zh-CN"/>
              </w:rPr>
              <w:t>28</w:t>
            </w:r>
            <w:r>
              <w:rPr>
                <w:rFonts w:ascii="Arial" w:hAnsi="Arial" w:cs="Arial"/>
                <w:sz w:val="18"/>
                <w:lang w:eastAsia="zh-CN"/>
              </w:rPr>
              <w:t>.</w:t>
            </w:r>
            <w:r w:rsidR="00645F4A">
              <w:rPr>
                <w:rFonts w:ascii="Arial" w:hAnsi="Arial" w:cs="Arial"/>
                <w:sz w:val="18"/>
                <w:lang w:eastAsia="zh-CN"/>
              </w:rPr>
              <w:t>2</w:t>
            </w:r>
            <w:r>
              <w:rPr>
                <w:rFonts w:ascii="Arial" w:hAnsi="Arial" w:cs="Arial"/>
                <w:sz w:val="18"/>
                <w:lang w:eastAsia="zh-CN"/>
              </w:rPr>
              <w:t>.3</w:t>
            </w:r>
          </w:p>
        </w:tc>
        <w:tc>
          <w:tcPr>
            <w:tcW w:w="2268" w:type="dxa"/>
          </w:tcPr>
          <w:p w14:paraId="7AE76D62" w14:textId="77777777" w:rsidR="0017487E" w:rsidRDefault="0017487E" w:rsidP="003D735A">
            <w:pPr>
              <w:spacing w:after="0"/>
              <w:rPr>
                <w:rFonts w:ascii="Arial" w:hAnsi="Arial" w:cs="Arial"/>
                <w:sz w:val="18"/>
                <w:lang w:eastAsia="ja-JP"/>
              </w:rPr>
            </w:pPr>
          </w:p>
        </w:tc>
      </w:tr>
    </w:tbl>
    <w:p w14:paraId="3F16F083" w14:textId="77777777" w:rsidR="0017487E" w:rsidRDefault="0017487E" w:rsidP="0017487E">
      <w:pPr>
        <w:rPr>
          <w:color w:val="000000" w:themeColor="text1"/>
          <w:lang w:val="en-GB" w:eastAsia="zh-CN"/>
        </w:rPr>
      </w:pPr>
    </w:p>
    <w:p w14:paraId="6E159B77" w14:textId="31269D24" w:rsidR="0017487E" w:rsidRDefault="0017487E" w:rsidP="0017487E">
      <w:pPr>
        <w:keepNext/>
        <w:keepLines/>
        <w:overflowPunct w:val="0"/>
        <w:autoSpaceDE w:val="0"/>
        <w:autoSpaceDN w:val="0"/>
        <w:adjustRightInd w:val="0"/>
        <w:spacing w:before="120"/>
        <w:ind w:left="1418" w:hanging="1418"/>
        <w:textAlignment w:val="baseline"/>
        <w:outlineLvl w:val="3"/>
        <w:rPr>
          <w:rFonts w:ascii="Arial" w:eastAsiaTheme="minorEastAsia" w:hAnsi="Arial"/>
          <w:sz w:val="24"/>
          <w:lang w:val="en-GB" w:eastAsia="zh-CN"/>
        </w:rPr>
      </w:pPr>
      <w:r>
        <w:rPr>
          <w:rFonts w:ascii="Arial" w:eastAsiaTheme="minorEastAsia" w:hAnsi="Arial" w:hint="eastAsia"/>
          <w:sz w:val="24"/>
          <w:lang w:val="en-GB" w:eastAsia="zh-CN"/>
        </w:rPr>
        <w:t>7</w:t>
      </w:r>
      <w:r>
        <w:rPr>
          <w:rFonts w:ascii="Arial" w:eastAsiaTheme="minorEastAsia" w:hAnsi="Arial"/>
          <w:sz w:val="24"/>
          <w:lang w:val="en-GB" w:eastAsia="zh-CN"/>
        </w:rPr>
        <w:t>.3.3.</w:t>
      </w:r>
      <w:r w:rsidR="003D735A">
        <w:rPr>
          <w:rFonts w:ascii="Arial" w:eastAsiaTheme="minorEastAsia" w:hAnsi="Arial"/>
          <w:sz w:val="24"/>
          <w:lang w:val="en-GB" w:eastAsia="zh-CN"/>
        </w:rPr>
        <w:t>24</w:t>
      </w:r>
      <w:r>
        <w:rPr>
          <w:rFonts w:ascii="Arial" w:eastAsiaTheme="minorEastAsia" w:hAnsi="Arial"/>
          <w:sz w:val="24"/>
          <w:lang w:val="en-GB" w:eastAsia="zh-CN"/>
        </w:rPr>
        <w:tab/>
      </w:r>
      <w:r>
        <w:rPr>
          <w:rFonts w:ascii="Arial" w:eastAsia="Times New Roman" w:hAnsi="Arial"/>
          <w:sz w:val="24"/>
          <w:lang w:val="en-GB"/>
        </w:rPr>
        <w:t>Notification Criteria</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4"/>
        <w:gridCol w:w="992"/>
        <w:gridCol w:w="3118"/>
        <w:gridCol w:w="2268"/>
      </w:tblGrid>
      <w:tr w:rsidR="0017487E" w14:paraId="5DBD1C75" w14:textId="77777777" w:rsidTr="003D735A">
        <w:trPr>
          <w:jc w:val="center"/>
        </w:trPr>
        <w:tc>
          <w:tcPr>
            <w:tcW w:w="2127" w:type="dxa"/>
          </w:tcPr>
          <w:p w14:paraId="4DFA282E"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IE/Group Name</w:t>
            </w:r>
          </w:p>
        </w:tc>
        <w:tc>
          <w:tcPr>
            <w:tcW w:w="1134" w:type="dxa"/>
          </w:tcPr>
          <w:p w14:paraId="10E4419C"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Presence</w:t>
            </w:r>
          </w:p>
        </w:tc>
        <w:tc>
          <w:tcPr>
            <w:tcW w:w="992" w:type="dxa"/>
          </w:tcPr>
          <w:p w14:paraId="1FB5A96F"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Range</w:t>
            </w:r>
          </w:p>
        </w:tc>
        <w:tc>
          <w:tcPr>
            <w:tcW w:w="3118" w:type="dxa"/>
          </w:tcPr>
          <w:p w14:paraId="1731BDCD"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IE type and reference</w:t>
            </w:r>
          </w:p>
        </w:tc>
        <w:tc>
          <w:tcPr>
            <w:tcW w:w="2268" w:type="dxa"/>
          </w:tcPr>
          <w:p w14:paraId="6A4B16F8"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Semantics description</w:t>
            </w:r>
          </w:p>
        </w:tc>
      </w:tr>
      <w:tr w:rsidR="0017487E" w14:paraId="0CB71F44" w14:textId="77777777" w:rsidTr="003D735A">
        <w:trPr>
          <w:jc w:val="center"/>
        </w:trPr>
        <w:tc>
          <w:tcPr>
            <w:tcW w:w="2127" w:type="dxa"/>
          </w:tcPr>
          <w:p w14:paraId="3AF991B7" w14:textId="77777777" w:rsidR="0017487E" w:rsidRDefault="0017487E" w:rsidP="003D735A">
            <w:pPr>
              <w:spacing w:after="0"/>
              <w:rPr>
                <w:rFonts w:ascii="Arial" w:hAnsi="Arial" w:cs="Arial"/>
                <w:sz w:val="18"/>
                <w:lang w:eastAsia="ja-JP"/>
              </w:rPr>
            </w:pPr>
            <w:r>
              <w:rPr>
                <w:rFonts w:ascii="Arial" w:hAnsi="Arial"/>
                <w:color w:val="000000" w:themeColor="text1"/>
                <w:sz w:val="18"/>
                <w:szCs w:val="16"/>
                <w:lang w:val="en-GB" w:eastAsia="zh-CN"/>
              </w:rPr>
              <w:t>Notification Method</w:t>
            </w:r>
          </w:p>
        </w:tc>
        <w:tc>
          <w:tcPr>
            <w:tcW w:w="1134" w:type="dxa"/>
          </w:tcPr>
          <w:p w14:paraId="1357F1D3" w14:textId="77777777" w:rsidR="0017487E" w:rsidRDefault="0017487E" w:rsidP="003D735A">
            <w:pPr>
              <w:spacing w:after="0"/>
              <w:rPr>
                <w:rFonts w:ascii="Arial" w:hAnsi="Arial" w:cs="Arial"/>
                <w:sz w:val="18"/>
                <w:lang w:eastAsia="ja-JP"/>
              </w:rPr>
            </w:pPr>
            <w:r>
              <w:rPr>
                <w:rFonts w:ascii="Arial" w:hAnsi="Arial"/>
                <w:color w:val="000000" w:themeColor="text1"/>
                <w:sz w:val="18"/>
                <w:szCs w:val="16"/>
                <w:lang w:val="en-GB" w:eastAsia="zh-CN"/>
              </w:rPr>
              <w:t>M</w:t>
            </w:r>
          </w:p>
        </w:tc>
        <w:tc>
          <w:tcPr>
            <w:tcW w:w="992" w:type="dxa"/>
          </w:tcPr>
          <w:p w14:paraId="2FE4E50C" w14:textId="77777777" w:rsidR="0017487E" w:rsidRDefault="0017487E" w:rsidP="003D735A">
            <w:pPr>
              <w:spacing w:after="0"/>
              <w:rPr>
                <w:rFonts w:ascii="Arial" w:hAnsi="Arial" w:cs="Arial"/>
                <w:sz w:val="18"/>
                <w:lang w:eastAsia="ja-JP"/>
              </w:rPr>
            </w:pPr>
          </w:p>
        </w:tc>
        <w:tc>
          <w:tcPr>
            <w:tcW w:w="3118" w:type="dxa"/>
          </w:tcPr>
          <w:p w14:paraId="7B33DC71" w14:textId="77777777" w:rsidR="0017487E" w:rsidRDefault="0017487E" w:rsidP="003D735A">
            <w:pPr>
              <w:spacing w:after="0"/>
              <w:rPr>
                <w:rFonts w:ascii="Arial" w:hAnsi="Arial" w:cs="Arial"/>
                <w:sz w:val="18"/>
                <w:highlight w:val="yellow"/>
                <w:lang w:eastAsia="zh-CN"/>
              </w:rPr>
            </w:pPr>
            <w:r>
              <w:rPr>
                <w:rFonts w:ascii="Arial" w:hAnsi="Arial" w:cs="Arial"/>
                <w:color w:val="000000" w:themeColor="text1"/>
                <w:sz w:val="18"/>
                <w:szCs w:val="16"/>
                <w:lang w:val="en-GB" w:eastAsia="zh-CN"/>
              </w:rPr>
              <w:t>ENUMERATED (PERIODIC, EVENT_TRIGGERED, …)</w:t>
            </w:r>
          </w:p>
        </w:tc>
        <w:tc>
          <w:tcPr>
            <w:tcW w:w="2268" w:type="dxa"/>
          </w:tcPr>
          <w:p w14:paraId="0F9CC826" w14:textId="77777777" w:rsidR="0017487E" w:rsidRDefault="0017487E" w:rsidP="003D735A">
            <w:pPr>
              <w:spacing w:after="0"/>
              <w:rPr>
                <w:rFonts w:ascii="Arial" w:hAnsi="Arial" w:cs="Arial"/>
                <w:sz w:val="18"/>
                <w:lang w:eastAsia="ja-JP"/>
              </w:rPr>
            </w:pPr>
          </w:p>
        </w:tc>
      </w:tr>
      <w:tr w:rsidR="0017487E" w14:paraId="3A35B482" w14:textId="77777777" w:rsidTr="003D735A">
        <w:trPr>
          <w:jc w:val="center"/>
        </w:trPr>
        <w:tc>
          <w:tcPr>
            <w:tcW w:w="2127" w:type="dxa"/>
          </w:tcPr>
          <w:p w14:paraId="683735CA" w14:textId="77777777" w:rsidR="0017487E" w:rsidRDefault="0017487E" w:rsidP="003D735A">
            <w:pPr>
              <w:spacing w:after="0"/>
              <w:rPr>
                <w:rFonts w:ascii="Arial" w:hAnsi="Arial"/>
                <w:color w:val="000000" w:themeColor="text1"/>
                <w:sz w:val="18"/>
                <w:szCs w:val="16"/>
                <w:lang w:val="en-GB" w:eastAsia="zh-CN"/>
              </w:rPr>
            </w:pPr>
            <w:r>
              <w:rPr>
                <w:rFonts w:ascii="Arial" w:hAnsi="Arial" w:cs="Arial"/>
                <w:sz w:val="18"/>
                <w:lang w:eastAsia="ja-JP"/>
              </w:rPr>
              <w:t>Notification Period</w:t>
            </w:r>
          </w:p>
        </w:tc>
        <w:tc>
          <w:tcPr>
            <w:tcW w:w="1134" w:type="dxa"/>
          </w:tcPr>
          <w:p w14:paraId="2917682A" w14:textId="77777777" w:rsidR="0017487E" w:rsidRDefault="0017487E" w:rsidP="003D735A">
            <w:pPr>
              <w:spacing w:after="0"/>
              <w:rPr>
                <w:rFonts w:ascii="Arial" w:hAnsi="Arial"/>
                <w:color w:val="000000" w:themeColor="text1"/>
                <w:sz w:val="18"/>
                <w:szCs w:val="16"/>
                <w:lang w:val="en-GB" w:eastAsia="zh-CN"/>
              </w:rPr>
            </w:pPr>
            <w:r>
              <w:rPr>
                <w:rFonts w:ascii="Arial" w:hAnsi="Arial" w:cs="Arial"/>
                <w:sz w:val="18"/>
                <w:lang w:eastAsia="ja-JP"/>
              </w:rPr>
              <w:t>C</w:t>
            </w:r>
          </w:p>
        </w:tc>
        <w:tc>
          <w:tcPr>
            <w:tcW w:w="992" w:type="dxa"/>
          </w:tcPr>
          <w:p w14:paraId="0203EEAD" w14:textId="77777777" w:rsidR="0017487E" w:rsidRDefault="0017487E" w:rsidP="003D735A">
            <w:pPr>
              <w:spacing w:after="0"/>
              <w:rPr>
                <w:rFonts w:ascii="Arial" w:hAnsi="Arial" w:cs="Arial"/>
                <w:sz w:val="18"/>
                <w:lang w:eastAsia="ja-JP"/>
              </w:rPr>
            </w:pPr>
          </w:p>
        </w:tc>
        <w:tc>
          <w:tcPr>
            <w:tcW w:w="3118" w:type="dxa"/>
          </w:tcPr>
          <w:p w14:paraId="6BE80709" w14:textId="77777777" w:rsidR="0017487E" w:rsidRDefault="0017487E" w:rsidP="003D735A">
            <w:pPr>
              <w:spacing w:after="0"/>
              <w:rPr>
                <w:rFonts w:ascii="Arial" w:hAnsi="Arial" w:cs="Arial"/>
                <w:color w:val="000000" w:themeColor="text1"/>
                <w:sz w:val="18"/>
                <w:szCs w:val="16"/>
                <w:lang w:val="en-GB" w:eastAsia="zh-CN"/>
              </w:rPr>
            </w:pPr>
            <w:r>
              <w:rPr>
                <w:rFonts w:ascii="Arial" w:hAnsi="Arial" w:cs="Arial"/>
                <w:sz w:val="18"/>
                <w:lang w:eastAsia="zh-CN"/>
              </w:rPr>
              <w:t>INTEGER</w:t>
            </w:r>
          </w:p>
        </w:tc>
        <w:tc>
          <w:tcPr>
            <w:tcW w:w="2268" w:type="dxa"/>
          </w:tcPr>
          <w:p w14:paraId="3F62DA36" w14:textId="77777777" w:rsidR="0017487E" w:rsidRDefault="0017487E" w:rsidP="003D735A">
            <w:pPr>
              <w:spacing w:after="0"/>
              <w:rPr>
                <w:rFonts w:ascii="Arial" w:hAnsi="Arial" w:cs="Arial"/>
                <w:sz w:val="18"/>
                <w:lang w:eastAsia="ja-JP"/>
              </w:rPr>
            </w:pPr>
            <w:r>
              <w:rPr>
                <w:rFonts w:ascii="Arial" w:hAnsi="Arial" w:cs="Arial"/>
                <w:sz w:val="18"/>
                <w:lang w:eastAsia="ja-JP"/>
              </w:rPr>
              <w:t>Indicates the periodicity of notifications, in units of milliseconds.</w:t>
            </w:r>
          </w:p>
          <w:p w14:paraId="4E5A106D" w14:textId="77777777" w:rsidR="0017487E" w:rsidRDefault="0017487E" w:rsidP="003D735A">
            <w:pPr>
              <w:spacing w:after="0"/>
              <w:rPr>
                <w:rFonts w:ascii="Arial" w:hAnsi="Arial" w:cs="Arial"/>
                <w:sz w:val="18"/>
                <w:lang w:eastAsia="ja-JP"/>
              </w:rPr>
            </w:pPr>
          </w:p>
          <w:p w14:paraId="7034F206" w14:textId="77777777" w:rsidR="0017487E" w:rsidRDefault="0017487E" w:rsidP="003D735A">
            <w:pPr>
              <w:spacing w:after="0"/>
              <w:rPr>
                <w:rFonts w:ascii="Arial" w:hAnsi="Arial" w:cs="Arial"/>
                <w:sz w:val="18"/>
                <w:lang w:eastAsia="ja-JP"/>
              </w:rPr>
            </w:pPr>
            <w:r>
              <w:rPr>
                <w:rFonts w:ascii="Arial" w:hAnsi="Arial" w:cs="Arial"/>
                <w:sz w:val="18"/>
                <w:lang w:eastAsia="ja-JP"/>
              </w:rPr>
              <w:t>Shall be present when Notification Method is set to "PERIODIC".</w:t>
            </w:r>
          </w:p>
        </w:tc>
      </w:tr>
      <w:tr w:rsidR="0017487E" w14:paraId="5D8D19A6" w14:textId="77777777" w:rsidTr="003D735A">
        <w:trPr>
          <w:jc w:val="center"/>
        </w:trPr>
        <w:tc>
          <w:tcPr>
            <w:tcW w:w="2127" w:type="dxa"/>
          </w:tcPr>
          <w:p w14:paraId="395AC175" w14:textId="77777777" w:rsidR="0017487E" w:rsidRDefault="0017487E" w:rsidP="003D735A">
            <w:pPr>
              <w:spacing w:after="0"/>
              <w:rPr>
                <w:rFonts w:ascii="Arial" w:hAnsi="Arial" w:cs="Arial"/>
                <w:sz w:val="18"/>
                <w:lang w:eastAsia="ja-JP"/>
              </w:rPr>
            </w:pPr>
            <w:r>
              <w:rPr>
                <w:rFonts w:ascii="Arial" w:hAnsi="Arial" w:cs="Arial"/>
                <w:sz w:val="18"/>
                <w:lang w:eastAsia="ja-JP"/>
              </w:rPr>
              <w:t>Trigger Event Definition</w:t>
            </w:r>
          </w:p>
        </w:tc>
        <w:tc>
          <w:tcPr>
            <w:tcW w:w="1134" w:type="dxa"/>
          </w:tcPr>
          <w:p w14:paraId="69BC845C" w14:textId="77777777" w:rsidR="0017487E" w:rsidRDefault="0017487E" w:rsidP="003D735A">
            <w:pPr>
              <w:spacing w:after="0"/>
              <w:rPr>
                <w:rFonts w:ascii="Arial" w:hAnsi="Arial" w:cs="Arial"/>
                <w:sz w:val="18"/>
                <w:lang w:eastAsia="ja-JP"/>
              </w:rPr>
            </w:pPr>
            <w:r>
              <w:rPr>
                <w:rFonts w:ascii="Arial" w:hAnsi="Arial" w:cs="Arial"/>
                <w:sz w:val="18"/>
                <w:lang w:eastAsia="ja-JP"/>
              </w:rPr>
              <w:t>C</w:t>
            </w:r>
          </w:p>
        </w:tc>
        <w:tc>
          <w:tcPr>
            <w:tcW w:w="992" w:type="dxa"/>
          </w:tcPr>
          <w:p w14:paraId="002EBBFB" w14:textId="77777777" w:rsidR="0017487E" w:rsidRDefault="0017487E" w:rsidP="003D735A">
            <w:pPr>
              <w:spacing w:after="0"/>
              <w:rPr>
                <w:rFonts w:ascii="Arial" w:hAnsi="Arial" w:cs="Arial"/>
                <w:sz w:val="18"/>
                <w:lang w:eastAsia="ja-JP"/>
              </w:rPr>
            </w:pPr>
          </w:p>
        </w:tc>
        <w:tc>
          <w:tcPr>
            <w:tcW w:w="3118" w:type="dxa"/>
          </w:tcPr>
          <w:p w14:paraId="1BEE37A5" w14:textId="31674226" w:rsidR="0017487E" w:rsidRDefault="0017487E" w:rsidP="003D735A">
            <w:pPr>
              <w:spacing w:after="0"/>
              <w:rPr>
                <w:rFonts w:ascii="Arial" w:hAnsi="Arial" w:cs="Arial"/>
                <w:sz w:val="18"/>
                <w:highlight w:val="yellow"/>
                <w:lang w:eastAsia="zh-CN"/>
              </w:rPr>
            </w:pPr>
            <w:r>
              <w:rPr>
                <w:rFonts w:ascii="Arial" w:hAnsi="Arial" w:cs="Arial"/>
                <w:sz w:val="18"/>
                <w:lang w:eastAsia="zh-CN"/>
              </w:rPr>
              <w:t>7.3.3.</w:t>
            </w:r>
            <w:r w:rsidR="003D735A">
              <w:rPr>
                <w:rFonts w:ascii="Arial" w:hAnsi="Arial" w:cs="Arial"/>
                <w:sz w:val="18"/>
                <w:lang w:eastAsia="zh-CN"/>
              </w:rPr>
              <w:t>25</w:t>
            </w:r>
          </w:p>
        </w:tc>
        <w:tc>
          <w:tcPr>
            <w:tcW w:w="2268" w:type="dxa"/>
          </w:tcPr>
          <w:p w14:paraId="1CD975E8" w14:textId="77777777" w:rsidR="0017487E" w:rsidRDefault="0017487E" w:rsidP="003D735A">
            <w:pPr>
              <w:spacing w:after="0"/>
              <w:rPr>
                <w:rFonts w:ascii="Arial" w:hAnsi="Arial" w:cs="Arial"/>
                <w:sz w:val="18"/>
                <w:lang w:eastAsia="ja-JP"/>
              </w:rPr>
            </w:pPr>
            <w:r>
              <w:rPr>
                <w:rFonts w:ascii="Arial" w:hAnsi="Arial" w:cs="Arial"/>
                <w:sz w:val="18"/>
                <w:lang w:eastAsia="ja-JP"/>
              </w:rPr>
              <w:t>Shall be present when Notification Method is set to "</w:t>
            </w:r>
            <w:r>
              <w:rPr>
                <w:rFonts w:ascii="Arial" w:hAnsi="Arial" w:cs="Arial"/>
                <w:color w:val="000000" w:themeColor="text1"/>
                <w:sz w:val="18"/>
                <w:szCs w:val="16"/>
                <w:lang w:val="en-GB" w:eastAsia="zh-CN"/>
              </w:rPr>
              <w:t>EVENT_TRIGGERED</w:t>
            </w:r>
            <w:r>
              <w:rPr>
                <w:rFonts w:ascii="Arial" w:hAnsi="Arial" w:cs="Arial"/>
                <w:sz w:val="18"/>
                <w:lang w:eastAsia="ja-JP"/>
              </w:rPr>
              <w:t>".</w:t>
            </w:r>
          </w:p>
        </w:tc>
      </w:tr>
    </w:tbl>
    <w:p w14:paraId="091DE361" w14:textId="77777777" w:rsidR="0017487E" w:rsidRDefault="0017487E" w:rsidP="0017487E">
      <w:pPr>
        <w:rPr>
          <w:rFonts w:eastAsiaTheme="minorEastAsia"/>
          <w:lang w:val="en-GB" w:eastAsia="zh-CN"/>
        </w:rPr>
      </w:pPr>
    </w:p>
    <w:p w14:paraId="5AA8AD32" w14:textId="61617E00" w:rsidR="0017487E" w:rsidRDefault="0017487E" w:rsidP="0017487E">
      <w:pPr>
        <w:keepNext/>
        <w:keepLines/>
        <w:overflowPunct w:val="0"/>
        <w:autoSpaceDE w:val="0"/>
        <w:autoSpaceDN w:val="0"/>
        <w:adjustRightInd w:val="0"/>
        <w:spacing w:before="120"/>
        <w:ind w:left="1418" w:hanging="1418"/>
        <w:textAlignment w:val="baseline"/>
        <w:outlineLvl w:val="3"/>
        <w:rPr>
          <w:rFonts w:ascii="Arial" w:eastAsiaTheme="minorEastAsia" w:hAnsi="Arial"/>
          <w:sz w:val="24"/>
          <w:lang w:val="en-GB" w:eastAsia="zh-CN"/>
        </w:rPr>
      </w:pPr>
      <w:r>
        <w:rPr>
          <w:rFonts w:ascii="Arial" w:eastAsiaTheme="minorEastAsia" w:hAnsi="Arial" w:hint="eastAsia"/>
          <w:sz w:val="24"/>
          <w:lang w:val="en-GB" w:eastAsia="zh-CN"/>
        </w:rPr>
        <w:t>7</w:t>
      </w:r>
      <w:r>
        <w:rPr>
          <w:rFonts w:ascii="Arial" w:eastAsiaTheme="minorEastAsia" w:hAnsi="Arial"/>
          <w:sz w:val="24"/>
          <w:lang w:val="en-GB" w:eastAsia="zh-CN"/>
        </w:rPr>
        <w:t>.3.3.</w:t>
      </w:r>
      <w:r w:rsidR="003D735A">
        <w:rPr>
          <w:rFonts w:ascii="Arial" w:eastAsiaTheme="minorEastAsia" w:hAnsi="Arial"/>
          <w:sz w:val="24"/>
          <w:lang w:val="en-GB" w:eastAsia="zh-CN"/>
        </w:rPr>
        <w:t>25</w:t>
      </w:r>
      <w:r>
        <w:rPr>
          <w:rFonts w:ascii="Arial" w:eastAsiaTheme="minorEastAsia" w:hAnsi="Arial"/>
          <w:sz w:val="24"/>
          <w:lang w:val="en-GB" w:eastAsia="zh-CN"/>
        </w:rPr>
        <w:tab/>
      </w:r>
      <w:r>
        <w:rPr>
          <w:rFonts w:ascii="Arial" w:eastAsia="Times New Roman" w:hAnsi="Arial"/>
          <w:sz w:val="24"/>
          <w:lang w:val="en-GB"/>
        </w:rPr>
        <w:t>T</w:t>
      </w:r>
      <w:r>
        <w:rPr>
          <w:rFonts w:ascii="Arial" w:eastAsia="宋体" w:hAnsi="Arial" w:hint="eastAsia"/>
          <w:sz w:val="24"/>
          <w:lang w:eastAsia="zh-CN"/>
        </w:rPr>
        <w:t>r</w:t>
      </w:r>
      <w:r>
        <w:rPr>
          <w:rFonts w:ascii="Arial" w:eastAsia="Times New Roman" w:hAnsi="Arial"/>
          <w:sz w:val="24"/>
          <w:lang w:val="en-GB"/>
        </w:rPr>
        <w:t>igger Event Definition</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4"/>
        <w:gridCol w:w="992"/>
        <w:gridCol w:w="3118"/>
        <w:gridCol w:w="2268"/>
      </w:tblGrid>
      <w:tr w:rsidR="0017487E" w14:paraId="7656F7AD" w14:textId="77777777" w:rsidTr="003D735A">
        <w:trPr>
          <w:jc w:val="center"/>
        </w:trPr>
        <w:tc>
          <w:tcPr>
            <w:tcW w:w="2127" w:type="dxa"/>
          </w:tcPr>
          <w:p w14:paraId="14093068"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IE/Group Name</w:t>
            </w:r>
          </w:p>
        </w:tc>
        <w:tc>
          <w:tcPr>
            <w:tcW w:w="1134" w:type="dxa"/>
          </w:tcPr>
          <w:p w14:paraId="3F92C612"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Presence</w:t>
            </w:r>
          </w:p>
        </w:tc>
        <w:tc>
          <w:tcPr>
            <w:tcW w:w="992" w:type="dxa"/>
          </w:tcPr>
          <w:p w14:paraId="7CC57488"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Range</w:t>
            </w:r>
          </w:p>
        </w:tc>
        <w:tc>
          <w:tcPr>
            <w:tcW w:w="3118" w:type="dxa"/>
          </w:tcPr>
          <w:p w14:paraId="3E1476FF"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IE type and reference</w:t>
            </w:r>
          </w:p>
        </w:tc>
        <w:tc>
          <w:tcPr>
            <w:tcW w:w="2268" w:type="dxa"/>
          </w:tcPr>
          <w:p w14:paraId="3225FC90"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Semantics description</w:t>
            </w:r>
          </w:p>
        </w:tc>
      </w:tr>
      <w:tr w:rsidR="0017487E" w14:paraId="3800B682" w14:textId="77777777" w:rsidTr="003D735A">
        <w:trPr>
          <w:jc w:val="center"/>
        </w:trPr>
        <w:tc>
          <w:tcPr>
            <w:tcW w:w="2127" w:type="dxa"/>
          </w:tcPr>
          <w:p w14:paraId="0168A01D" w14:textId="77777777" w:rsidR="0017487E" w:rsidRDefault="0017487E" w:rsidP="003D735A">
            <w:pPr>
              <w:spacing w:after="0"/>
              <w:rPr>
                <w:rFonts w:ascii="Arial" w:hAnsi="Arial"/>
                <w:color w:val="000000" w:themeColor="text1"/>
                <w:sz w:val="18"/>
                <w:szCs w:val="16"/>
                <w:lang w:val="en-GB" w:eastAsia="zh-CN"/>
              </w:rPr>
            </w:pPr>
            <w:r>
              <w:rPr>
                <w:rFonts w:ascii="Arial" w:hAnsi="Arial"/>
                <w:color w:val="000000" w:themeColor="text1"/>
                <w:sz w:val="18"/>
                <w:szCs w:val="16"/>
                <w:lang w:val="en-GB" w:eastAsia="zh-CN"/>
              </w:rPr>
              <w:t xml:space="preserve">CHOICE </w:t>
            </w:r>
            <w:r w:rsidRPr="00892F0F">
              <w:rPr>
                <w:rFonts w:ascii="Arial" w:hAnsi="Arial"/>
                <w:i/>
                <w:iCs/>
                <w:color w:val="000000" w:themeColor="text1"/>
                <w:sz w:val="18"/>
                <w:szCs w:val="16"/>
                <w:lang w:val="en-GB" w:eastAsia="zh-CN"/>
              </w:rPr>
              <w:t>Data Category</w:t>
            </w:r>
          </w:p>
        </w:tc>
        <w:tc>
          <w:tcPr>
            <w:tcW w:w="1134" w:type="dxa"/>
          </w:tcPr>
          <w:p w14:paraId="25D31A2E" w14:textId="77777777" w:rsidR="0017487E" w:rsidRDefault="0017487E" w:rsidP="003D735A">
            <w:pPr>
              <w:spacing w:after="0"/>
              <w:rPr>
                <w:rFonts w:ascii="Arial" w:hAnsi="Arial"/>
                <w:color w:val="000000" w:themeColor="text1"/>
                <w:sz w:val="18"/>
                <w:szCs w:val="16"/>
                <w:lang w:val="en-GB" w:eastAsia="zh-CN"/>
              </w:rPr>
            </w:pPr>
          </w:p>
        </w:tc>
        <w:tc>
          <w:tcPr>
            <w:tcW w:w="992" w:type="dxa"/>
          </w:tcPr>
          <w:p w14:paraId="2EA01F8B" w14:textId="77777777" w:rsidR="0017487E" w:rsidRDefault="0017487E" w:rsidP="003D735A">
            <w:pPr>
              <w:spacing w:after="0"/>
              <w:rPr>
                <w:rFonts w:ascii="Arial" w:hAnsi="Arial" w:cs="Arial"/>
                <w:sz w:val="18"/>
                <w:lang w:eastAsia="ja-JP"/>
              </w:rPr>
            </w:pPr>
          </w:p>
        </w:tc>
        <w:tc>
          <w:tcPr>
            <w:tcW w:w="3118" w:type="dxa"/>
          </w:tcPr>
          <w:p w14:paraId="4FE6EBC1" w14:textId="77777777" w:rsidR="0017487E" w:rsidRDefault="0017487E" w:rsidP="003D735A">
            <w:pPr>
              <w:spacing w:after="0"/>
              <w:rPr>
                <w:rFonts w:ascii="Arial" w:hAnsi="Arial" w:cs="Arial"/>
                <w:sz w:val="18"/>
                <w:lang w:eastAsia="zh-CN"/>
              </w:rPr>
            </w:pPr>
          </w:p>
        </w:tc>
        <w:tc>
          <w:tcPr>
            <w:tcW w:w="2268" w:type="dxa"/>
          </w:tcPr>
          <w:p w14:paraId="68EF1B8C" w14:textId="77777777" w:rsidR="0017487E" w:rsidRDefault="0017487E" w:rsidP="003D735A">
            <w:pPr>
              <w:spacing w:after="0"/>
              <w:rPr>
                <w:rFonts w:ascii="Arial" w:hAnsi="Arial" w:cs="Arial"/>
                <w:sz w:val="18"/>
                <w:lang w:eastAsia="ja-JP"/>
              </w:rPr>
            </w:pPr>
          </w:p>
        </w:tc>
      </w:tr>
      <w:tr w:rsidR="0017487E" w14:paraId="06419B3D" w14:textId="77777777" w:rsidTr="003D735A">
        <w:trPr>
          <w:jc w:val="center"/>
        </w:trPr>
        <w:tc>
          <w:tcPr>
            <w:tcW w:w="2127" w:type="dxa"/>
          </w:tcPr>
          <w:p w14:paraId="0E665B3E" w14:textId="77777777" w:rsidR="0017487E" w:rsidRDefault="0017487E" w:rsidP="003D735A">
            <w:pPr>
              <w:spacing w:after="0"/>
              <w:rPr>
                <w:rFonts w:ascii="Arial" w:hAnsi="Arial"/>
                <w:color w:val="000000" w:themeColor="text1"/>
                <w:sz w:val="18"/>
                <w:szCs w:val="16"/>
                <w:lang w:val="en-GB" w:eastAsia="zh-CN"/>
              </w:rPr>
            </w:pPr>
            <w:r>
              <w:rPr>
                <w:rFonts w:ascii="Arial" w:hAnsi="Arial"/>
                <w:color w:val="000000" w:themeColor="text1"/>
                <w:sz w:val="18"/>
                <w:szCs w:val="16"/>
                <w:lang w:val="en-GB" w:eastAsia="zh-CN"/>
              </w:rPr>
              <w:t xml:space="preserve">&gt; </w:t>
            </w:r>
            <w:r>
              <w:rPr>
                <w:rFonts w:ascii="Arial" w:hAnsi="Arial"/>
                <w:i/>
                <w:iCs/>
                <w:color w:val="000000" w:themeColor="text1"/>
                <w:sz w:val="18"/>
                <w:szCs w:val="16"/>
                <w:lang w:val="en-GB" w:eastAsia="zh-CN"/>
              </w:rPr>
              <w:t>E2 Node Information</w:t>
            </w:r>
          </w:p>
        </w:tc>
        <w:tc>
          <w:tcPr>
            <w:tcW w:w="1134" w:type="dxa"/>
          </w:tcPr>
          <w:p w14:paraId="07C70DFA" w14:textId="77777777" w:rsidR="0017487E" w:rsidRDefault="0017487E" w:rsidP="003D735A">
            <w:pPr>
              <w:spacing w:after="0"/>
              <w:rPr>
                <w:rFonts w:ascii="Arial" w:hAnsi="Arial"/>
                <w:color w:val="000000" w:themeColor="text1"/>
                <w:sz w:val="18"/>
                <w:szCs w:val="16"/>
                <w:lang w:val="en-GB" w:eastAsia="zh-CN"/>
              </w:rPr>
            </w:pPr>
          </w:p>
        </w:tc>
        <w:tc>
          <w:tcPr>
            <w:tcW w:w="992" w:type="dxa"/>
          </w:tcPr>
          <w:p w14:paraId="7A6FE8FD" w14:textId="77777777" w:rsidR="0017487E" w:rsidRDefault="0017487E" w:rsidP="003D735A">
            <w:pPr>
              <w:spacing w:after="0"/>
              <w:rPr>
                <w:rFonts w:ascii="Arial" w:hAnsi="Arial" w:cs="Arial"/>
                <w:sz w:val="18"/>
                <w:lang w:eastAsia="ja-JP"/>
              </w:rPr>
            </w:pPr>
          </w:p>
        </w:tc>
        <w:tc>
          <w:tcPr>
            <w:tcW w:w="3118" w:type="dxa"/>
          </w:tcPr>
          <w:p w14:paraId="324A2274" w14:textId="77777777" w:rsidR="0017487E" w:rsidRDefault="0017487E" w:rsidP="003D735A">
            <w:pPr>
              <w:spacing w:after="0"/>
              <w:rPr>
                <w:rFonts w:ascii="Arial" w:hAnsi="Arial" w:cs="Arial"/>
                <w:sz w:val="18"/>
                <w:lang w:eastAsia="zh-CN"/>
              </w:rPr>
            </w:pPr>
          </w:p>
        </w:tc>
        <w:tc>
          <w:tcPr>
            <w:tcW w:w="2268" w:type="dxa"/>
          </w:tcPr>
          <w:p w14:paraId="61188F62" w14:textId="77777777" w:rsidR="0017487E" w:rsidRDefault="0017487E" w:rsidP="003D735A">
            <w:pPr>
              <w:spacing w:after="0"/>
              <w:rPr>
                <w:rFonts w:ascii="Arial" w:hAnsi="Arial" w:cs="Arial"/>
                <w:sz w:val="18"/>
                <w:lang w:eastAsia="ja-JP"/>
              </w:rPr>
            </w:pPr>
          </w:p>
        </w:tc>
      </w:tr>
      <w:tr w:rsidR="0017487E" w14:paraId="4A597EC3" w14:textId="77777777" w:rsidTr="003D735A">
        <w:trPr>
          <w:jc w:val="center"/>
        </w:trPr>
        <w:tc>
          <w:tcPr>
            <w:tcW w:w="2127" w:type="dxa"/>
          </w:tcPr>
          <w:p w14:paraId="1DED3792" w14:textId="77777777" w:rsidR="0017487E" w:rsidRDefault="0017487E" w:rsidP="003D735A">
            <w:pPr>
              <w:spacing w:after="0"/>
              <w:rPr>
                <w:rFonts w:ascii="Arial" w:hAnsi="Arial"/>
                <w:color w:val="000000" w:themeColor="text1"/>
                <w:sz w:val="18"/>
                <w:szCs w:val="16"/>
                <w:lang w:val="en-GB" w:eastAsia="zh-CN"/>
              </w:rPr>
            </w:pPr>
            <w:r>
              <w:rPr>
                <w:rFonts w:ascii="Arial" w:hAnsi="Arial"/>
                <w:color w:val="000000" w:themeColor="text1"/>
                <w:sz w:val="18"/>
                <w:szCs w:val="16"/>
                <w:lang w:val="en-GB" w:eastAsia="zh-CN"/>
              </w:rPr>
              <w:t>&gt;&gt; Trigger Event Definition For E2 Node Information</w:t>
            </w:r>
          </w:p>
        </w:tc>
        <w:tc>
          <w:tcPr>
            <w:tcW w:w="1134" w:type="dxa"/>
          </w:tcPr>
          <w:p w14:paraId="3079AFA9" w14:textId="77777777" w:rsidR="0017487E" w:rsidRDefault="0017487E" w:rsidP="003D735A">
            <w:pPr>
              <w:spacing w:after="0"/>
              <w:rPr>
                <w:rFonts w:ascii="Arial" w:hAnsi="Arial"/>
                <w:color w:val="000000" w:themeColor="text1"/>
                <w:sz w:val="18"/>
                <w:szCs w:val="16"/>
                <w:lang w:val="en-GB" w:eastAsia="zh-CN"/>
              </w:rPr>
            </w:pPr>
            <w:r>
              <w:rPr>
                <w:rFonts w:ascii="Arial" w:hAnsi="Arial"/>
                <w:color w:val="000000" w:themeColor="text1"/>
                <w:sz w:val="18"/>
                <w:szCs w:val="16"/>
                <w:lang w:val="en-GB" w:eastAsia="zh-CN"/>
              </w:rPr>
              <w:t>M</w:t>
            </w:r>
          </w:p>
        </w:tc>
        <w:tc>
          <w:tcPr>
            <w:tcW w:w="992" w:type="dxa"/>
          </w:tcPr>
          <w:p w14:paraId="4754B525" w14:textId="77777777" w:rsidR="0017487E" w:rsidRDefault="0017487E" w:rsidP="003D735A">
            <w:pPr>
              <w:spacing w:after="0"/>
              <w:rPr>
                <w:rFonts w:ascii="Arial" w:hAnsi="Arial" w:cs="Arial"/>
                <w:sz w:val="18"/>
                <w:lang w:eastAsia="ja-JP"/>
              </w:rPr>
            </w:pPr>
          </w:p>
        </w:tc>
        <w:tc>
          <w:tcPr>
            <w:tcW w:w="3118" w:type="dxa"/>
          </w:tcPr>
          <w:p w14:paraId="17B6229D" w14:textId="4A1E1B94" w:rsidR="0017487E" w:rsidRDefault="0017487E" w:rsidP="003D735A">
            <w:pPr>
              <w:spacing w:after="0"/>
              <w:rPr>
                <w:rFonts w:ascii="Arial" w:hAnsi="Arial" w:cs="Arial"/>
                <w:sz w:val="18"/>
                <w:lang w:eastAsia="zh-CN"/>
              </w:rPr>
            </w:pPr>
            <w:r>
              <w:rPr>
                <w:rFonts w:ascii="Arial" w:hAnsi="Arial" w:cs="Arial"/>
                <w:sz w:val="18"/>
                <w:lang w:eastAsia="zh-CN"/>
              </w:rPr>
              <w:t>7.3.3.</w:t>
            </w:r>
            <w:r w:rsidR="003D735A">
              <w:rPr>
                <w:rFonts w:ascii="Arial" w:hAnsi="Arial" w:cs="Arial"/>
                <w:sz w:val="18"/>
                <w:lang w:eastAsia="zh-CN"/>
              </w:rPr>
              <w:t>28</w:t>
            </w:r>
            <w:r>
              <w:rPr>
                <w:rFonts w:ascii="Arial" w:hAnsi="Arial" w:cs="Arial"/>
                <w:sz w:val="18"/>
                <w:lang w:eastAsia="zh-CN"/>
              </w:rPr>
              <w:t>.</w:t>
            </w:r>
            <w:r w:rsidR="003D735A">
              <w:rPr>
                <w:rFonts w:ascii="Arial" w:hAnsi="Arial" w:cs="Arial"/>
                <w:sz w:val="18"/>
                <w:lang w:eastAsia="zh-CN"/>
              </w:rPr>
              <w:t>1</w:t>
            </w:r>
            <w:r>
              <w:rPr>
                <w:rFonts w:ascii="Arial" w:hAnsi="Arial" w:cs="Arial"/>
                <w:sz w:val="18"/>
                <w:lang w:eastAsia="zh-CN"/>
              </w:rPr>
              <w:t>.4</w:t>
            </w:r>
          </w:p>
        </w:tc>
        <w:tc>
          <w:tcPr>
            <w:tcW w:w="2268" w:type="dxa"/>
          </w:tcPr>
          <w:p w14:paraId="415A902A" w14:textId="77777777" w:rsidR="0017487E" w:rsidRDefault="0017487E" w:rsidP="003D735A">
            <w:pPr>
              <w:spacing w:after="0"/>
              <w:rPr>
                <w:rFonts w:ascii="Arial" w:hAnsi="Arial" w:cs="Arial"/>
                <w:sz w:val="18"/>
                <w:lang w:eastAsia="ja-JP"/>
              </w:rPr>
            </w:pPr>
          </w:p>
        </w:tc>
      </w:tr>
      <w:tr w:rsidR="0017487E" w14:paraId="65259B9C" w14:textId="77777777" w:rsidTr="003D735A">
        <w:trPr>
          <w:jc w:val="center"/>
        </w:trPr>
        <w:tc>
          <w:tcPr>
            <w:tcW w:w="2127" w:type="dxa"/>
          </w:tcPr>
          <w:p w14:paraId="6660E112" w14:textId="77777777" w:rsidR="0017487E" w:rsidRDefault="0017487E" w:rsidP="003D735A">
            <w:pPr>
              <w:spacing w:after="0"/>
              <w:rPr>
                <w:rFonts w:ascii="Arial" w:hAnsi="Arial"/>
                <w:color w:val="000000" w:themeColor="text1"/>
                <w:sz w:val="18"/>
                <w:szCs w:val="16"/>
                <w:lang w:val="en-GB" w:eastAsia="zh-CN"/>
              </w:rPr>
            </w:pPr>
            <w:r>
              <w:rPr>
                <w:rFonts w:ascii="Arial" w:hAnsi="Arial"/>
                <w:color w:val="000000" w:themeColor="text1"/>
                <w:sz w:val="18"/>
                <w:szCs w:val="16"/>
                <w:lang w:val="en-GB" w:eastAsia="zh-CN"/>
              </w:rPr>
              <w:t xml:space="preserve">&gt; </w:t>
            </w:r>
            <w:r w:rsidRPr="00185C1A">
              <w:rPr>
                <w:rFonts w:ascii="Arial" w:hAnsi="Arial"/>
                <w:i/>
                <w:iCs/>
                <w:color w:val="000000" w:themeColor="text1"/>
                <w:sz w:val="18"/>
                <w:szCs w:val="16"/>
                <w:lang w:val="en-GB" w:eastAsia="zh-CN"/>
              </w:rPr>
              <w:t>RAN Analytics Information</w:t>
            </w:r>
          </w:p>
        </w:tc>
        <w:tc>
          <w:tcPr>
            <w:tcW w:w="1134" w:type="dxa"/>
          </w:tcPr>
          <w:p w14:paraId="2DA74E66" w14:textId="77777777" w:rsidR="0017487E" w:rsidRDefault="0017487E" w:rsidP="003D735A">
            <w:pPr>
              <w:spacing w:after="0"/>
              <w:rPr>
                <w:rFonts w:ascii="Arial" w:hAnsi="Arial"/>
                <w:color w:val="000000" w:themeColor="text1"/>
                <w:sz w:val="18"/>
                <w:szCs w:val="16"/>
                <w:lang w:val="en-GB" w:eastAsia="zh-CN"/>
              </w:rPr>
            </w:pPr>
          </w:p>
        </w:tc>
        <w:tc>
          <w:tcPr>
            <w:tcW w:w="992" w:type="dxa"/>
          </w:tcPr>
          <w:p w14:paraId="06777740" w14:textId="77777777" w:rsidR="0017487E" w:rsidRDefault="0017487E" w:rsidP="003D735A">
            <w:pPr>
              <w:spacing w:after="0"/>
              <w:rPr>
                <w:rFonts w:ascii="Arial" w:hAnsi="Arial" w:cs="Arial"/>
                <w:sz w:val="18"/>
                <w:lang w:eastAsia="ja-JP"/>
              </w:rPr>
            </w:pPr>
          </w:p>
        </w:tc>
        <w:tc>
          <w:tcPr>
            <w:tcW w:w="3118" w:type="dxa"/>
          </w:tcPr>
          <w:p w14:paraId="30267DB6" w14:textId="77777777" w:rsidR="0017487E" w:rsidRDefault="0017487E" w:rsidP="003D735A">
            <w:pPr>
              <w:spacing w:after="0"/>
              <w:rPr>
                <w:rFonts w:ascii="Arial" w:hAnsi="Arial" w:cs="Arial"/>
                <w:sz w:val="18"/>
                <w:lang w:eastAsia="zh-CN"/>
              </w:rPr>
            </w:pPr>
          </w:p>
        </w:tc>
        <w:tc>
          <w:tcPr>
            <w:tcW w:w="2268" w:type="dxa"/>
          </w:tcPr>
          <w:p w14:paraId="4FB17014" w14:textId="77777777" w:rsidR="0017487E" w:rsidRDefault="0017487E" w:rsidP="003D735A">
            <w:pPr>
              <w:spacing w:after="0"/>
              <w:rPr>
                <w:rFonts w:ascii="Arial" w:hAnsi="Arial" w:cs="Arial"/>
                <w:sz w:val="18"/>
                <w:lang w:eastAsia="ja-JP"/>
              </w:rPr>
            </w:pPr>
          </w:p>
        </w:tc>
      </w:tr>
      <w:tr w:rsidR="0017487E" w14:paraId="0BEFC21D" w14:textId="77777777" w:rsidTr="003D735A">
        <w:trPr>
          <w:jc w:val="center"/>
        </w:trPr>
        <w:tc>
          <w:tcPr>
            <w:tcW w:w="2127" w:type="dxa"/>
          </w:tcPr>
          <w:p w14:paraId="6ECFA289" w14:textId="77777777" w:rsidR="0017487E" w:rsidRDefault="0017487E" w:rsidP="003D735A">
            <w:pPr>
              <w:spacing w:after="0"/>
              <w:rPr>
                <w:rFonts w:ascii="Arial" w:hAnsi="Arial"/>
                <w:color w:val="000000" w:themeColor="text1"/>
                <w:sz w:val="18"/>
                <w:szCs w:val="16"/>
                <w:lang w:val="en-GB" w:eastAsia="zh-CN"/>
              </w:rPr>
            </w:pPr>
            <w:r>
              <w:rPr>
                <w:rFonts w:ascii="Arial" w:hAnsi="Arial"/>
                <w:color w:val="000000" w:themeColor="text1"/>
                <w:sz w:val="18"/>
                <w:szCs w:val="16"/>
                <w:lang w:val="en-GB" w:eastAsia="zh-CN"/>
              </w:rPr>
              <w:t>&gt;&gt; Trigger Event Definition For RAI</w:t>
            </w:r>
          </w:p>
        </w:tc>
        <w:tc>
          <w:tcPr>
            <w:tcW w:w="1134" w:type="dxa"/>
          </w:tcPr>
          <w:p w14:paraId="2E9B4D11" w14:textId="77777777" w:rsidR="0017487E" w:rsidRDefault="0017487E" w:rsidP="003D735A">
            <w:pPr>
              <w:spacing w:after="0"/>
              <w:rPr>
                <w:rFonts w:ascii="Arial" w:hAnsi="Arial"/>
                <w:color w:val="000000" w:themeColor="text1"/>
                <w:sz w:val="18"/>
                <w:szCs w:val="16"/>
                <w:lang w:val="en-GB" w:eastAsia="zh-CN"/>
              </w:rPr>
            </w:pPr>
            <w:r>
              <w:rPr>
                <w:rFonts w:ascii="Arial" w:hAnsi="Arial"/>
                <w:color w:val="000000" w:themeColor="text1"/>
                <w:sz w:val="18"/>
                <w:szCs w:val="16"/>
                <w:lang w:val="en-GB" w:eastAsia="zh-CN"/>
              </w:rPr>
              <w:t>M</w:t>
            </w:r>
          </w:p>
        </w:tc>
        <w:tc>
          <w:tcPr>
            <w:tcW w:w="992" w:type="dxa"/>
          </w:tcPr>
          <w:p w14:paraId="16E86337" w14:textId="77777777" w:rsidR="0017487E" w:rsidRDefault="0017487E" w:rsidP="003D735A">
            <w:pPr>
              <w:spacing w:after="0"/>
              <w:rPr>
                <w:rFonts w:ascii="Arial" w:hAnsi="Arial" w:cs="Arial"/>
                <w:sz w:val="18"/>
                <w:lang w:eastAsia="ja-JP"/>
              </w:rPr>
            </w:pPr>
          </w:p>
        </w:tc>
        <w:tc>
          <w:tcPr>
            <w:tcW w:w="3118" w:type="dxa"/>
          </w:tcPr>
          <w:p w14:paraId="6C32E6E1" w14:textId="38C4DDA4" w:rsidR="0017487E" w:rsidRDefault="0017487E" w:rsidP="003D735A">
            <w:pPr>
              <w:spacing w:after="0"/>
              <w:rPr>
                <w:rFonts w:ascii="Arial" w:hAnsi="Arial" w:cs="Arial"/>
                <w:sz w:val="18"/>
                <w:lang w:eastAsia="zh-CN"/>
              </w:rPr>
            </w:pPr>
            <w:r>
              <w:rPr>
                <w:rFonts w:ascii="Arial" w:hAnsi="Arial" w:cs="Arial"/>
                <w:sz w:val="18"/>
                <w:lang w:eastAsia="zh-CN"/>
              </w:rPr>
              <w:t>7.3.3.</w:t>
            </w:r>
            <w:r w:rsidR="003D735A">
              <w:rPr>
                <w:rFonts w:ascii="Arial" w:hAnsi="Arial" w:cs="Arial"/>
                <w:sz w:val="18"/>
                <w:lang w:eastAsia="zh-CN"/>
              </w:rPr>
              <w:t>28</w:t>
            </w:r>
            <w:r>
              <w:rPr>
                <w:rFonts w:ascii="Arial" w:hAnsi="Arial" w:cs="Arial"/>
                <w:sz w:val="18"/>
                <w:lang w:eastAsia="zh-CN"/>
              </w:rPr>
              <w:t>.</w:t>
            </w:r>
            <w:r w:rsidR="00645F4A">
              <w:rPr>
                <w:rFonts w:ascii="Arial" w:hAnsi="Arial" w:cs="Arial"/>
                <w:sz w:val="18"/>
                <w:lang w:eastAsia="zh-CN"/>
              </w:rPr>
              <w:t>2</w:t>
            </w:r>
            <w:r>
              <w:rPr>
                <w:rFonts w:ascii="Arial" w:hAnsi="Arial" w:cs="Arial"/>
                <w:sz w:val="18"/>
                <w:lang w:eastAsia="zh-CN"/>
              </w:rPr>
              <w:t>.4</w:t>
            </w:r>
          </w:p>
        </w:tc>
        <w:tc>
          <w:tcPr>
            <w:tcW w:w="2268" w:type="dxa"/>
          </w:tcPr>
          <w:p w14:paraId="77D044E3" w14:textId="77777777" w:rsidR="0017487E" w:rsidRDefault="0017487E" w:rsidP="003D735A">
            <w:pPr>
              <w:spacing w:after="0"/>
              <w:rPr>
                <w:rFonts w:ascii="Arial" w:hAnsi="Arial" w:cs="Arial"/>
                <w:sz w:val="18"/>
                <w:lang w:eastAsia="ja-JP"/>
              </w:rPr>
            </w:pPr>
          </w:p>
        </w:tc>
      </w:tr>
    </w:tbl>
    <w:p w14:paraId="07F67994" w14:textId="77777777" w:rsidR="0017487E" w:rsidRDefault="0017487E" w:rsidP="0017487E">
      <w:pPr>
        <w:rPr>
          <w:rFonts w:eastAsiaTheme="minorEastAsia"/>
          <w:lang w:val="en-GB" w:eastAsia="zh-CN"/>
        </w:rPr>
      </w:pPr>
    </w:p>
    <w:p w14:paraId="15A2C83C" w14:textId="73779C31" w:rsidR="0017487E" w:rsidRDefault="0017487E" w:rsidP="0017487E">
      <w:pPr>
        <w:keepNext/>
        <w:keepLines/>
        <w:overflowPunct w:val="0"/>
        <w:autoSpaceDE w:val="0"/>
        <w:autoSpaceDN w:val="0"/>
        <w:adjustRightInd w:val="0"/>
        <w:spacing w:before="120"/>
        <w:ind w:left="1418" w:hanging="1418"/>
        <w:textAlignment w:val="baseline"/>
        <w:outlineLvl w:val="3"/>
        <w:rPr>
          <w:rFonts w:ascii="Arial" w:eastAsiaTheme="minorEastAsia" w:hAnsi="Arial"/>
          <w:sz w:val="24"/>
          <w:lang w:val="en-GB" w:eastAsia="zh-CN"/>
        </w:rPr>
      </w:pPr>
      <w:r>
        <w:rPr>
          <w:rFonts w:ascii="Arial" w:eastAsiaTheme="minorEastAsia" w:hAnsi="Arial" w:hint="eastAsia"/>
          <w:sz w:val="24"/>
          <w:lang w:val="en-GB" w:eastAsia="zh-CN"/>
        </w:rPr>
        <w:t>7</w:t>
      </w:r>
      <w:r>
        <w:rPr>
          <w:rFonts w:ascii="Arial" w:eastAsiaTheme="minorEastAsia" w:hAnsi="Arial"/>
          <w:sz w:val="24"/>
          <w:lang w:val="en-GB" w:eastAsia="zh-CN"/>
        </w:rPr>
        <w:t>.3.3.</w:t>
      </w:r>
      <w:r w:rsidR="003D735A">
        <w:rPr>
          <w:rFonts w:ascii="Arial" w:eastAsiaTheme="minorEastAsia" w:hAnsi="Arial"/>
          <w:sz w:val="24"/>
          <w:lang w:val="en-GB" w:eastAsia="zh-CN"/>
        </w:rPr>
        <w:t>26</w:t>
      </w:r>
      <w:r>
        <w:rPr>
          <w:rFonts w:ascii="Arial" w:eastAsiaTheme="minorEastAsia" w:hAnsi="Arial"/>
          <w:sz w:val="24"/>
          <w:lang w:val="en-GB" w:eastAsia="zh-CN"/>
        </w:rPr>
        <w:tab/>
      </w:r>
      <w:r>
        <w:rPr>
          <w:rFonts w:ascii="Arial" w:eastAsia="Times New Roman" w:hAnsi="Arial"/>
          <w:sz w:val="24"/>
          <w:lang w:val="en-GB"/>
        </w:rPr>
        <w:t>Subscription ID</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4"/>
        <w:gridCol w:w="992"/>
        <w:gridCol w:w="3118"/>
        <w:gridCol w:w="2268"/>
      </w:tblGrid>
      <w:tr w:rsidR="0017487E" w14:paraId="64D9F76A" w14:textId="77777777" w:rsidTr="003D735A">
        <w:trPr>
          <w:jc w:val="center"/>
        </w:trPr>
        <w:tc>
          <w:tcPr>
            <w:tcW w:w="2127" w:type="dxa"/>
          </w:tcPr>
          <w:p w14:paraId="20E85262"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IE/Group Name</w:t>
            </w:r>
          </w:p>
        </w:tc>
        <w:tc>
          <w:tcPr>
            <w:tcW w:w="1134" w:type="dxa"/>
          </w:tcPr>
          <w:p w14:paraId="0BAD3001"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Presence</w:t>
            </w:r>
          </w:p>
        </w:tc>
        <w:tc>
          <w:tcPr>
            <w:tcW w:w="992" w:type="dxa"/>
          </w:tcPr>
          <w:p w14:paraId="0E1744E6"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Range</w:t>
            </w:r>
          </w:p>
        </w:tc>
        <w:tc>
          <w:tcPr>
            <w:tcW w:w="3118" w:type="dxa"/>
          </w:tcPr>
          <w:p w14:paraId="2DBAD750"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IE type and reference</w:t>
            </w:r>
          </w:p>
        </w:tc>
        <w:tc>
          <w:tcPr>
            <w:tcW w:w="2268" w:type="dxa"/>
          </w:tcPr>
          <w:p w14:paraId="73E2F4E5"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Semantics description</w:t>
            </w:r>
          </w:p>
        </w:tc>
      </w:tr>
      <w:tr w:rsidR="0017487E" w14:paraId="21F3D918" w14:textId="77777777" w:rsidTr="003D735A">
        <w:trPr>
          <w:jc w:val="center"/>
        </w:trPr>
        <w:tc>
          <w:tcPr>
            <w:tcW w:w="2127" w:type="dxa"/>
          </w:tcPr>
          <w:p w14:paraId="18F59206" w14:textId="77777777" w:rsidR="0017487E" w:rsidRDefault="0017487E" w:rsidP="003D735A">
            <w:pPr>
              <w:spacing w:after="0"/>
              <w:rPr>
                <w:rFonts w:ascii="Arial" w:hAnsi="Arial" w:cs="Arial"/>
                <w:sz w:val="18"/>
                <w:lang w:eastAsia="ja-JP"/>
              </w:rPr>
            </w:pPr>
            <w:r>
              <w:rPr>
                <w:rFonts w:ascii="Arial" w:hAnsi="Arial"/>
                <w:color w:val="000000" w:themeColor="text1"/>
                <w:sz w:val="18"/>
                <w:szCs w:val="16"/>
                <w:lang w:val="en-GB" w:eastAsia="zh-CN"/>
              </w:rPr>
              <w:t>Subscription ID</w:t>
            </w:r>
          </w:p>
        </w:tc>
        <w:tc>
          <w:tcPr>
            <w:tcW w:w="1134" w:type="dxa"/>
          </w:tcPr>
          <w:p w14:paraId="1FEFB4F7" w14:textId="77777777" w:rsidR="0017487E" w:rsidRDefault="0017487E" w:rsidP="003D735A">
            <w:pPr>
              <w:spacing w:after="0"/>
              <w:rPr>
                <w:rFonts w:ascii="Arial" w:hAnsi="Arial" w:cs="Arial"/>
                <w:sz w:val="18"/>
                <w:lang w:eastAsia="ja-JP"/>
              </w:rPr>
            </w:pPr>
            <w:r>
              <w:rPr>
                <w:rFonts w:ascii="Arial" w:hAnsi="Arial"/>
                <w:color w:val="000000" w:themeColor="text1"/>
                <w:sz w:val="18"/>
                <w:szCs w:val="16"/>
                <w:lang w:val="en-GB" w:eastAsia="zh-CN"/>
              </w:rPr>
              <w:t>M</w:t>
            </w:r>
          </w:p>
        </w:tc>
        <w:tc>
          <w:tcPr>
            <w:tcW w:w="992" w:type="dxa"/>
          </w:tcPr>
          <w:p w14:paraId="49FE37D4" w14:textId="77777777" w:rsidR="0017487E" w:rsidRDefault="0017487E" w:rsidP="003D735A">
            <w:pPr>
              <w:spacing w:after="0"/>
              <w:rPr>
                <w:rFonts w:ascii="Arial" w:hAnsi="Arial" w:cs="Arial"/>
                <w:sz w:val="18"/>
                <w:lang w:eastAsia="ja-JP"/>
              </w:rPr>
            </w:pPr>
          </w:p>
        </w:tc>
        <w:tc>
          <w:tcPr>
            <w:tcW w:w="3118" w:type="dxa"/>
          </w:tcPr>
          <w:p w14:paraId="38B0A086" w14:textId="77777777" w:rsidR="0017487E" w:rsidRDefault="0017487E" w:rsidP="003D735A">
            <w:pPr>
              <w:spacing w:after="0"/>
              <w:rPr>
                <w:rFonts w:ascii="Arial" w:hAnsi="Arial" w:cs="Arial"/>
                <w:sz w:val="18"/>
                <w:highlight w:val="yellow"/>
                <w:lang w:eastAsia="zh-CN"/>
              </w:rPr>
            </w:pPr>
            <w:r>
              <w:rPr>
                <w:rFonts w:ascii="Arial" w:hAnsi="Arial" w:cs="Arial"/>
                <w:sz w:val="18"/>
                <w:lang w:eastAsia="zh-CN"/>
              </w:rPr>
              <w:t>STRING</w:t>
            </w:r>
          </w:p>
        </w:tc>
        <w:tc>
          <w:tcPr>
            <w:tcW w:w="2268" w:type="dxa"/>
          </w:tcPr>
          <w:p w14:paraId="6B0B0CB8" w14:textId="77777777" w:rsidR="0017487E" w:rsidRDefault="0017487E" w:rsidP="003D735A">
            <w:pPr>
              <w:spacing w:after="0"/>
              <w:rPr>
                <w:rFonts w:ascii="Arial" w:hAnsi="Arial" w:cs="Arial"/>
                <w:sz w:val="18"/>
                <w:lang w:eastAsia="ja-JP"/>
              </w:rPr>
            </w:pPr>
            <w:r>
              <w:rPr>
                <w:rFonts w:ascii="Arial" w:hAnsi="Arial" w:cs="Arial"/>
                <w:sz w:val="18"/>
                <w:lang w:eastAsia="ja-JP"/>
              </w:rPr>
              <w:t>Uniquely identifies a SDL data subscription among all the SDL subscriptions created by a consumer.</w:t>
            </w:r>
          </w:p>
        </w:tc>
      </w:tr>
    </w:tbl>
    <w:p w14:paraId="22DC3713" w14:textId="77777777" w:rsidR="0017487E" w:rsidRDefault="0017487E" w:rsidP="0017487E">
      <w:pPr>
        <w:rPr>
          <w:rFonts w:eastAsiaTheme="minorEastAsia"/>
          <w:lang w:eastAsia="zh-CN"/>
        </w:rPr>
      </w:pPr>
    </w:p>
    <w:p w14:paraId="7539A712" w14:textId="4EAFF372" w:rsidR="0017487E" w:rsidRDefault="0017487E" w:rsidP="0017487E">
      <w:pPr>
        <w:keepNext/>
        <w:keepLines/>
        <w:overflowPunct w:val="0"/>
        <w:autoSpaceDE w:val="0"/>
        <w:autoSpaceDN w:val="0"/>
        <w:adjustRightInd w:val="0"/>
        <w:spacing w:before="120"/>
        <w:ind w:left="1418" w:hanging="1418"/>
        <w:textAlignment w:val="baseline"/>
        <w:outlineLvl w:val="3"/>
        <w:rPr>
          <w:rFonts w:ascii="Arial" w:eastAsiaTheme="minorEastAsia" w:hAnsi="Arial"/>
          <w:sz w:val="24"/>
          <w:lang w:val="en-GB" w:eastAsia="zh-CN"/>
        </w:rPr>
      </w:pPr>
      <w:r>
        <w:rPr>
          <w:rFonts w:ascii="Arial" w:eastAsiaTheme="minorEastAsia" w:hAnsi="Arial" w:hint="eastAsia"/>
          <w:sz w:val="24"/>
          <w:lang w:val="en-GB" w:eastAsia="zh-CN"/>
        </w:rPr>
        <w:t>7</w:t>
      </w:r>
      <w:r>
        <w:rPr>
          <w:rFonts w:ascii="Arial" w:eastAsiaTheme="minorEastAsia" w:hAnsi="Arial"/>
          <w:sz w:val="24"/>
          <w:lang w:val="en-GB" w:eastAsia="zh-CN"/>
        </w:rPr>
        <w:t>.3.3.</w:t>
      </w:r>
      <w:r w:rsidR="003D735A">
        <w:rPr>
          <w:rFonts w:ascii="Arial" w:eastAsiaTheme="minorEastAsia" w:hAnsi="Arial"/>
          <w:sz w:val="24"/>
          <w:lang w:val="en-GB" w:eastAsia="zh-CN"/>
        </w:rPr>
        <w:t>27</w:t>
      </w:r>
      <w:r>
        <w:rPr>
          <w:rFonts w:ascii="Arial" w:eastAsiaTheme="minorEastAsia" w:hAnsi="Arial"/>
          <w:sz w:val="24"/>
          <w:lang w:val="en-GB" w:eastAsia="zh-CN"/>
        </w:rPr>
        <w:tab/>
      </w:r>
      <w:r>
        <w:rPr>
          <w:rFonts w:ascii="Arial" w:eastAsia="Times New Roman" w:hAnsi="Arial"/>
          <w:sz w:val="24"/>
          <w:lang w:val="en-GB"/>
        </w:rPr>
        <w:t>SDL Update Notify Unit</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4"/>
        <w:gridCol w:w="992"/>
        <w:gridCol w:w="3118"/>
        <w:gridCol w:w="2268"/>
      </w:tblGrid>
      <w:tr w:rsidR="0017487E" w14:paraId="63BF696C" w14:textId="77777777" w:rsidTr="003D735A">
        <w:trPr>
          <w:jc w:val="center"/>
        </w:trPr>
        <w:tc>
          <w:tcPr>
            <w:tcW w:w="2127" w:type="dxa"/>
          </w:tcPr>
          <w:p w14:paraId="3FCB4F35"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IE/Group Name</w:t>
            </w:r>
          </w:p>
        </w:tc>
        <w:tc>
          <w:tcPr>
            <w:tcW w:w="1134" w:type="dxa"/>
          </w:tcPr>
          <w:p w14:paraId="75AA6CDB"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Presence</w:t>
            </w:r>
          </w:p>
        </w:tc>
        <w:tc>
          <w:tcPr>
            <w:tcW w:w="992" w:type="dxa"/>
          </w:tcPr>
          <w:p w14:paraId="261F0E23"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Range</w:t>
            </w:r>
          </w:p>
        </w:tc>
        <w:tc>
          <w:tcPr>
            <w:tcW w:w="3118" w:type="dxa"/>
          </w:tcPr>
          <w:p w14:paraId="106E22DE"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IE type and reference</w:t>
            </w:r>
          </w:p>
        </w:tc>
        <w:tc>
          <w:tcPr>
            <w:tcW w:w="2268" w:type="dxa"/>
          </w:tcPr>
          <w:p w14:paraId="6C3C636E"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Semantics description</w:t>
            </w:r>
          </w:p>
        </w:tc>
      </w:tr>
      <w:tr w:rsidR="0017487E" w14:paraId="0BC623D1" w14:textId="77777777" w:rsidTr="003D735A">
        <w:trPr>
          <w:jc w:val="center"/>
        </w:trPr>
        <w:tc>
          <w:tcPr>
            <w:tcW w:w="2127" w:type="dxa"/>
          </w:tcPr>
          <w:p w14:paraId="413C34D1" w14:textId="77777777" w:rsidR="0017487E" w:rsidRDefault="0017487E" w:rsidP="003D735A">
            <w:pPr>
              <w:spacing w:after="0"/>
              <w:rPr>
                <w:rFonts w:ascii="Arial" w:hAnsi="Arial"/>
                <w:color w:val="000000" w:themeColor="text1"/>
                <w:sz w:val="18"/>
                <w:szCs w:val="16"/>
                <w:lang w:val="en-GB" w:eastAsia="zh-CN"/>
              </w:rPr>
            </w:pPr>
            <w:r>
              <w:rPr>
                <w:rFonts w:ascii="Arial" w:hAnsi="Arial"/>
                <w:color w:val="000000" w:themeColor="text1"/>
                <w:sz w:val="18"/>
                <w:szCs w:val="16"/>
                <w:lang w:val="en-GB" w:eastAsia="zh-CN"/>
              </w:rPr>
              <w:t xml:space="preserve">CHOICE </w:t>
            </w:r>
            <w:r w:rsidRPr="00892F0F">
              <w:rPr>
                <w:rFonts w:ascii="Arial" w:hAnsi="Arial"/>
                <w:i/>
                <w:iCs/>
                <w:color w:val="000000" w:themeColor="text1"/>
                <w:sz w:val="18"/>
                <w:szCs w:val="16"/>
                <w:lang w:val="en-GB" w:eastAsia="zh-CN"/>
              </w:rPr>
              <w:t>Data Category</w:t>
            </w:r>
          </w:p>
        </w:tc>
        <w:tc>
          <w:tcPr>
            <w:tcW w:w="1134" w:type="dxa"/>
          </w:tcPr>
          <w:p w14:paraId="3DC314EF" w14:textId="77777777" w:rsidR="0017487E" w:rsidRDefault="0017487E" w:rsidP="003D735A">
            <w:pPr>
              <w:spacing w:after="0"/>
              <w:rPr>
                <w:rFonts w:ascii="Arial" w:hAnsi="Arial"/>
                <w:color w:val="000000" w:themeColor="text1"/>
                <w:sz w:val="18"/>
                <w:szCs w:val="16"/>
                <w:lang w:val="en-GB" w:eastAsia="zh-CN"/>
              </w:rPr>
            </w:pPr>
          </w:p>
        </w:tc>
        <w:tc>
          <w:tcPr>
            <w:tcW w:w="992" w:type="dxa"/>
          </w:tcPr>
          <w:p w14:paraId="0006FAF5" w14:textId="77777777" w:rsidR="0017487E" w:rsidRDefault="0017487E" w:rsidP="003D735A">
            <w:pPr>
              <w:spacing w:after="0"/>
              <w:rPr>
                <w:rFonts w:ascii="Arial" w:hAnsi="Arial" w:cs="Arial"/>
                <w:sz w:val="18"/>
                <w:lang w:eastAsia="ja-JP"/>
              </w:rPr>
            </w:pPr>
          </w:p>
        </w:tc>
        <w:tc>
          <w:tcPr>
            <w:tcW w:w="3118" w:type="dxa"/>
          </w:tcPr>
          <w:p w14:paraId="26D62C39" w14:textId="77777777" w:rsidR="0017487E" w:rsidRDefault="0017487E" w:rsidP="003D735A">
            <w:pPr>
              <w:spacing w:after="0"/>
              <w:rPr>
                <w:rFonts w:ascii="Arial" w:hAnsi="Arial" w:cs="Arial"/>
                <w:sz w:val="18"/>
                <w:lang w:eastAsia="zh-CN"/>
              </w:rPr>
            </w:pPr>
          </w:p>
        </w:tc>
        <w:tc>
          <w:tcPr>
            <w:tcW w:w="2268" w:type="dxa"/>
          </w:tcPr>
          <w:p w14:paraId="016B486D" w14:textId="77777777" w:rsidR="0017487E" w:rsidRPr="00FD302E" w:rsidRDefault="0017487E" w:rsidP="003D735A">
            <w:pPr>
              <w:spacing w:after="0"/>
              <w:rPr>
                <w:rFonts w:ascii="Arial" w:hAnsi="Arial" w:cs="Arial"/>
                <w:sz w:val="18"/>
                <w:lang w:eastAsia="ja-JP"/>
              </w:rPr>
            </w:pPr>
          </w:p>
        </w:tc>
      </w:tr>
      <w:tr w:rsidR="0017487E" w14:paraId="1B6142C0" w14:textId="77777777" w:rsidTr="003D735A">
        <w:trPr>
          <w:jc w:val="center"/>
        </w:trPr>
        <w:tc>
          <w:tcPr>
            <w:tcW w:w="2127" w:type="dxa"/>
          </w:tcPr>
          <w:p w14:paraId="4B58AE77" w14:textId="77777777" w:rsidR="0017487E" w:rsidRDefault="0017487E" w:rsidP="003D735A">
            <w:pPr>
              <w:spacing w:after="0"/>
              <w:rPr>
                <w:rFonts w:ascii="Arial" w:hAnsi="Arial"/>
                <w:color w:val="000000" w:themeColor="text1"/>
                <w:sz w:val="18"/>
                <w:szCs w:val="16"/>
                <w:lang w:val="en-GB" w:eastAsia="zh-CN"/>
              </w:rPr>
            </w:pPr>
            <w:r>
              <w:rPr>
                <w:rFonts w:ascii="Arial" w:hAnsi="Arial"/>
                <w:color w:val="000000" w:themeColor="text1"/>
                <w:sz w:val="18"/>
                <w:szCs w:val="16"/>
                <w:lang w:val="en-GB" w:eastAsia="zh-CN"/>
              </w:rPr>
              <w:t xml:space="preserve">&gt; </w:t>
            </w:r>
            <w:r>
              <w:rPr>
                <w:rFonts w:ascii="Arial" w:hAnsi="Arial"/>
                <w:i/>
                <w:iCs/>
                <w:color w:val="000000" w:themeColor="text1"/>
                <w:sz w:val="18"/>
                <w:szCs w:val="16"/>
                <w:lang w:val="en-GB" w:eastAsia="zh-CN"/>
              </w:rPr>
              <w:t>E2 Node Information</w:t>
            </w:r>
          </w:p>
        </w:tc>
        <w:tc>
          <w:tcPr>
            <w:tcW w:w="1134" w:type="dxa"/>
          </w:tcPr>
          <w:p w14:paraId="2429F0A6" w14:textId="77777777" w:rsidR="0017487E" w:rsidRDefault="0017487E" w:rsidP="003D735A">
            <w:pPr>
              <w:spacing w:after="0"/>
              <w:rPr>
                <w:rFonts w:ascii="Arial" w:hAnsi="Arial"/>
                <w:color w:val="000000" w:themeColor="text1"/>
                <w:sz w:val="18"/>
                <w:szCs w:val="16"/>
                <w:lang w:val="en-GB" w:eastAsia="zh-CN"/>
              </w:rPr>
            </w:pPr>
          </w:p>
        </w:tc>
        <w:tc>
          <w:tcPr>
            <w:tcW w:w="992" w:type="dxa"/>
          </w:tcPr>
          <w:p w14:paraId="7801D131" w14:textId="77777777" w:rsidR="0017487E" w:rsidRDefault="0017487E" w:rsidP="003D735A">
            <w:pPr>
              <w:spacing w:after="0"/>
              <w:rPr>
                <w:rFonts w:ascii="Arial" w:hAnsi="Arial" w:cs="Arial"/>
                <w:sz w:val="18"/>
                <w:lang w:eastAsia="ja-JP"/>
              </w:rPr>
            </w:pPr>
          </w:p>
        </w:tc>
        <w:tc>
          <w:tcPr>
            <w:tcW w:w="3118" w:type="dxa"/>
          </w:tcPr>
          <w:p w14:paraId="78C32A2D" w14:textId="77777777" w:rsidR="0017487E" w:rsidRDefault="0017487E" w:rsidP="003D735A">
            <w:pPr>
              <w:spacing w:after="0"/>
              <w:rPr>
                <w:rFonts w:ascii="Arial" w:hAnsi="Arial" w:cs="Arial"/>
                <w:sz w:val="18"/>
                <w:lang w:eastAsia="zh-CN"/>
              </w:rPr>
            </w:pPr>
          </w:p>
        </w:tc>
        <w:tc>
          <w:tcPr>
            <w:tcW w:w="2268" w:type="dxa"/>
          </w:tcPr>
          <w:p w14:paraId="7235F768" w14:textId="77777777" w:rsidR="0017487E" w:rsidRPr="00FD302E" w:rsidRDefault="0017487E" w:rsidP="003D735A">
            <w:pPr>
              <w:spacing w:after="0"/>
              <w:rPr>
                <w:rFonts w:ascii="Arial" w:hAnsi="Arial" w:cs="Arial"/>
                <w:sz w:val="18"/>
                <w:lang w:eastAsia="ja-JP"/>
              </w:rPr>
            </w:pPr>
          </w:p>
        </w:tc>
      </w:tr>
      <w:tr w:rsidR="0017487E" w14:paraId="3C12163B" w14:textId="77777777" w:rsidTr="003D735A">
        <w:trPr>
          <w:jc w:val="center"/>
        </w:trPr>
        <w:tc>
          <w:tcPr>
            <w:tcW w:w="2127" w:type="dxa"/>
          </w:tcPr>
          <w:p w14:paraId="7D4A7DDD" w14:textId="77777777" w:rsidR="0017487E" w:rsidRDefault="0017487E" w:rsidP="003D735A">
            <w:pPr>
              <w:spacing w:after="0"/>
              <w:rPr>
                <w:rFonts w:ascii="Arial" w:hAnsi="Arial"/>
                <w:color w:val="000000" w:themeColor="text1"/>
                <w:sz w:val="18"/>
                <w:szCs w:val="16"/>
                <w:lang w:val="en-GB" w:eastAsia="zh-CN"/>
              </w:rPr>
            </w:pPr>
            <w:r>
              <w:rPr>
                <w:rFonts w:ascii="Arial" w:hAnsi="Arial"/>
                <w:color w:val="000000" w:themeColor="text1"/>
                <w:sz w:val="18"/>
                <w:szCs w:val="16"/>
                <w:lang w:val="en-GB" w:eastAsia="zh-CN"/>
              </w:rPr>
              <w:t>&gt;&gt; SDL Update Notify Unit For E2 Node Information</w:t>
            </w:r>
          </w:p>
        </w:tc>
        <w:tc>
          <w:tcPr>
            <w:tcW w:w="1134" w:type="dxa"/>
          </w:tcPr>
          <w:p w14:paraId="2DCB7761" w14:textId="77777777" w:rsidR="0017487E" w:rsidRDefault="0017487E" w:rsidP="003D735A">
            <w:pPr>
              <w:spacing w:after="0"/>
              <w:rPr>
                <w:rFonts w:ascii="Arial" w:hAnsi="Arial"/>
                <w:color w:val="000000" w:themeColor="text1"/>
                <w:sz w:val="18"/>
                <w:szCs w:val="16"/>
                <w:lang w:val="en-GB" w:eastAsia="zh-CN"/>
              </w:rPr>
            </w:pPr>
            <w:r>
              <w:rPr>
                <w:rFonts w:ascii="Arial" w:hAnsi="Arial"/>
                <w:color w:val="000000" w:themeColor="text1"/>
                <w:sz w:val="18"/>
                <w:szCs w:val="16"/>
                <w:lang w:val="en-GB" w:eastAsia="zh-CN"/>
              </w:rPr>
              <w:t>M</w:t>
            </w:r>
          </w:p>
        </w:tc>
        <w:tc>
          <w:tcPr>
            <w:tcW w:w="992" w:type="dxa"/>
          </w:tcPr>
          <w:p w14:paraId="71AF93E2" w14:textId="77777777" w:rsidR="0017487E" w:rsidRDefault="0017487E" w:rsidP="003D735A">
            <w:pPr>
              <w:spacing w:after="0"/>
              <w:rPr>
                <w:rFonts w:ascii="Arial" w:hAnsi="Arial" w:cs="Arial"/>
                <w:sz w:val="18"/>
                <w:lang w:eastAsia="ja-JP"/>
              </w:rPr>
            </w:pPr>
          </w:p>
        </w:tc>
        <w:tc>
          <w:tcPr>
            <w:tcW w:w="3118" w:type="dxa"/>
          </w:tcPr>
          <w:p w14:paraId="77C94886" w14:textId="5FF7C490" w:rsidR="0017487E" w:rsidRDefault="0017487E" w:rsidP="003D735A">
            <w:pPr>
              <w:spacing w:after="0"/>
              <w:rPr>
                <w:rFonts w:ascii="Arial" w:hAnsi="Arial" w:cs="Arial"/>
                <w:sz w:val="18"/>
                <w:lang w:eastAsia="zh-CN"/>
              </w:rPr>
            </w:pPr>
            <w:r>
              <w:rPr>
                <w:rFonts w:ascii="Arial" w:hAnsi="Arial" w:cs="Arial"/>
                <w:sz w:val="18"/>
                <w:lang w:eastAsia="zh-CN"/>
              </w:rPr>
              <w:t>7.3.3.</w:t>
            </w:r>
            <w:r w:rsidR="003D735A">
              <w:rPr>
                <w:rFonts w:ascii="Arial" w:hAnsi="Arial" w:cs="Arial"/>
                <w:sz w:val="18"/>
                <w:lang w:eastAsia="zh-CN"/>
              </w:rPr>
              <w:t>28</w:t>
            </w:r>
            <w:r>
              <w:rPr>
                <w:rFonts w:ascii="Arial" w:hAnsi="Arial" w:cs="Arial"/>
                <w:sz w:val="18"/>
                <w:lang w:eastAsia="zh-CN"/>
              </w:rPr>
              <w:t>.</w:t>
            </w:r>
            <w:r w:rsidR="003D735A">
              <w:rPr>
                <w:rFonts w:ascii="Arial" w:hAnsi="Arial" w:cs="Arial"/>
                <w:sz w:val="18"/>
                <w:lang w:eastAsia="zh-CN"/>
              </w:rPr>
              <w:t>1</w:t>
            </w:r>
            <w:r>
              <w:rPr>
                <w:rFonts w:ascii="Arial" w:hAnsi="Arial" w:cs="Arial"/>
                <w:sz w:val="18"/>
                <w:lang w:eastAsia="zh-CN"/>
              </w:rPr>
              <w:t>.5</w:t>
            </w:r>
          </w:p>
        </w:tc>
        <w:tc>
          <w:tcPr>
            <w:tcW w:w="2268" w:type="dxa"/>
          </w:tcPr>
          <w:p w14:paraId="7FF02D98" w14:textId="77777777" w:rsidR="0017487E" w:rsidRPr="00FD302E" w:rsidRDefault="0017487E" w:rsidP="003D735A">
            <w:pPr>
              <w:spacing w:after="0"/>
              <w:rPr>
                <w:rFonts w:ascii="Arial" w:hAnsi="Arial" w:cs="Arial"/>
                <w:sz w:val="18"/>
                <w:lang w:eastAsia="ja-JP"/>
              </w:rPr>
            </w:pPr>
          </w:p>
        </w:tc>
      </w:tr>
    </w:tbl>
    <w:p w14:paraId="1CEBB292" w14:textId="77777777" w:rsidR="0017487E" w:rsidRDefault="0017487E" w:rsidP="0017487E">
      <w:pPr>
        <w:rPr>
          <w:rFonts w:eastAsiaTheme="minorEastAsia"/>
          <w:lang w:eastAsia="zh-CN"/>
        </w:rPr>
      </w:pPr>
    </w:p>
    <w:p w14:paraId="192E5C6A" w14:textId="3F3CAE97" w:rsidR="0017487E" w:rsidRDefault="0017487E" w:rsidP="0017487E">
      <w:pPr>
        <w:keepNext/>
        <w:keepLines/>
        <w:overflowPunct w:val="0"/>
        <w:autoSpaceDE w:val="0"/>
        <w:autoSpaceDN w:val="0"/>
        <w:adjustRightInd w:val="0"/>
        <w:spacing w:before="120"/>
        <w:ind w:left="1418" w:hanging="1418"/>
        <w:textAlignment w:val="baseline"/>
        <w:outlineLvl w:val="3"/>
        <w:rPr>
          <w:rFonts w:ascii="Arial" w:eastAsia="Times New Roman" w:hAnsi="Arial"/>
          <w:sz w:val="24"/>
          <w:lang w:val="en-GB"/>
        </w:rPr>
      </w:pPr>
      <w:r>
        <w:rPr>
          <w:rFonts w:ascii="Arial" w:eastAsiaTheme="minorEastAsia" w:hAnsi="Arial" w:hint="eastAsia"/>
          <w:sz w:val="24"/>
          <w:lang w:val="en-GB" w:eastAsia="zh-CN"/>
        </w:rPr>
        <w:t>7</w:t>
      </w:r>
      <w:r>
        <w:rPr>
          <w:rFonts w:ascii="Arial" w:eastAsiaTheme="minorEastAsia" w:hAnsi="Arial"/>
          <w:sz w:val="24"/>
          <w:lang w:val="en-GB" w:eastAsia="zh-CN"/>
        </w:rPr>
        <w:t>.3.3.</w:t>
      </w:r>
      <w:r w:rsidR="003D735A">
        <w:rPr>
          <w:rFonts w:ascii="Arial" w:eastAsiaTheme="minorEastAsia" w:hAnsi="Arial"/>
          <w:sz w:val="24"/>
          <w:lang w:val="en-GB" w:eastAsia="zh-CN"/>
        </w:rPr>
        <w:t>28</w:t>
      </w:r>
      <w:r>
        <w:rPr>
          <w:rFonts w:ascii="Arial" w:eastAsiaTheme="minorEastAsia" w:hAnsi="Arial"/>
          <w:sz w:val="24"/>
          <w:lang w:val="en-GB" w:eastAsia="zh-CN"/>
        </w:rPr>
        <w:tab/>
      </w:r>
      <w:r>
        <w:rPr>
          <w:rFonts w:ascii="Arial" w:eastAsia="Times New Roman" w:hAnsi="Arial"/>
          <w:sz w:val="24"/>
          <w:lang w:val="en-GB"/>
        </w:rPr>
        <w:t>SDL Data Type specific IE Definitions</w:t>
      </w:r>
    </w:p>
    <w:p w14:paraId="229C0C07" w14:textId="7FE85257" w:rsidR="0017487E" w:rsidRDefault="0017487E" w:rsidP="0017487E">
      <w:pPr>
        <w:pStyle w:val="5"/>
        <w:rPr>
          <w:lang w:eastAsia="zh-CN"/>
        </w:rPr>
      </w:pPr>
      <w:r>
        <w:rPr>
          <w:lang w:eastAsia="zh-CN"/>
        </w:rPr>
        <w:t>7.3.3.</w:t>
      </w:r>
      <w:r w:rsidR="003D735A">
        <w:rPr>
          <w:lang w:eastAsia="zh-CN"/>
        </w:rPr>
        <w:t>28</w:t>
      </w:r>
      <w:r>
        <w:rPr>
          <w:lang w:eastAsia="zh-CN"/>
        </w:rPr>
        <w:t>.</w:t>
      </w:r>
      <w:r w:rsidR="003D735A">
        <w:rPr>
          <w:lang w:eastAsia="zh-CN"/>
        </w:rPr>
        <w:t>1</w:t>
      </w:r>
      <w:r>
        <w:rPr>
          <w:lang w:eastAsia="zh-CN"/>
        </w:rPr>
        <w:tab/>
      </w:r>
      <w:r>
        <w:rPr>
          <w:lang w:eastAsia="zh-CN"/>
        </w:rPr>
        <w:tab/>
        <w:t>E2 Node Information related IEs</w:t>
      </w:r>
    </w:p>
    <w:p w14:paraId="578620E3" w14:textId="72BE08F0" w:rsidR="0017487E" w:rsidRDefault="0017487E" w:rsidP="0017487E">
      <w:pPr>
        <w:pStyle w:val="6"/>
        <w:rPr>
          <w:lang w:eastAsia="zh-CN"/>
        </w:rPr>
      </w:pPr>
      <w:r>
        <w:rPr>
          <w:lang w:eastAsia="zh-CN"/>
        </w:rPr>
        <w:t>7.3.3.</w:t>
      </w:r>
      <w:r w:rsidR="003D735A">
        <w:rPr>
          <w:lang w:eastAsia="zh-CN"/>
        </w:rPr>
        <w:t>28</w:t>
      </w:r>
      <w:r>
        <w:rPr>
          <w:lang w:eastAsia="zh-CN"/>
        </w:rPr>
        <w:t>.</w:t>
      </w:r>
      <w:r w:rsidR="003D735A">
        <w:rPr>
          <w:lang w:eastAsia="zh-CN"/>
        </w:rPr>
        <w:t>1</w:t>
      </w:r>
      <w:r>
        <w:rPr>
          <w:lang w:eastAsia="zh-CN"/>
        </w:rPr>
        <w:t>.1</w:t>
      </w:r>
      <w:r>
        <w:rPr>
          <w:lang w:eastAsia="zh-CN"/>
        </w:rPr>
        <w:tab/>
        <w:t>SDL Data Type ID</w:t>
      </w:r>
    </w:p>
    <w:p w14:paraId="4FA89515" w14:textId="77777777" w:rsidR="0017487E" w:rsidRPr="00E76C7F" w:rsidRDefault="0017487E" w:rsidP="0017487E">
      <w:pPr>
        <w:rPr>
          <w:rFonts w:ascii="Times New Roman" w:hAnsi="Times New Roman" w:cs="Times New Roman"/>
          <w:sz w:val="20"/>
          <w:szCs w:val="20"/>
          <w:lang w:val="en-GB"/>
        </w:rPr>
      </w:pPr>
      <w:r w:rsidRPr="00E76C7F">
        <w:rPr>
          <w:rFonts w:ascii="Times New Roman" w:hAnsi="Times New Roman" w:cs="Times New Roman"/>
          <w:sz w:val="20"/>
          <w:szCs w:val="20"/>
          <w:lang w:val="en-GB"/>
        </w:rPr>
        <w:t xml:space="preserve">To construct the </w:t>
      </w:r>
      <w:r w:rsidRPr="00E76C7F">
        <w:rPr>
          <w:rFonts w:ascii="Times New Roman" w:hAnsi="Times New Roman" w:cs="Times New Roman"/>
          <w:i/>
          <w:iCs/>
          <w:sz w:val="20"/>
          <w:szCs w:val="20"/>
          <w:lang w:val="en-GB"/>
        </w:rPr>
        <w:t>SDL Data Type ID</w:t>
      </w:r>
      <w:r w:rsidRPr="00E76C7F">
        <w:rPr>
          <w:rFonts w:ascii="Times New Roman" w:hAnsi="Times New Roman" w:cs="Times New Roman"/>
          <w:sz w:val="20"/>
          <w:szCs w:val="20"/>
          <w:lang w:val="en-GB"/>
        </w:rPr>
        <w:t xml:space="preserve"> IE for E2 Node Information,</w:t>
      </w:r>
    </w:p>
    <w:p w14:paraId="116C20B2" w14:textId="77777777" w:rsidR="0017487E" w:rsidRPr="00E76C7F" w:rsidRDefault="0017487E" w:rsidP="0017487E">
      <w:pPr>
        <w:ind w:left="568" w:hanging="284"/>
        <w:rPr>
          <w:rFonts w:ascii="Times New Roman" w:hAnsi="Times New Roman" w:cs="Times New Roman"/>
          <w:sz w:val="20"/>
          <w:szCs w:val="20"/>
          <w:lang w:val="en-GB"/>
        </w:rPr>
      </w:pPr>
      <w:r w:rsidRPr="00E76C7F">
        <w:rPr>
          <w:rFonts w:ascii="Times New Roman" w:hAnsi="Times New Roman" w:cs="Times New Roman"/>
          <w:sz w:val="20"/>
          <w:szCs w:val="20"/>
          <w:lang w:val="en-GB"/>
        </w:rPr>
        <w:t>-</w:t>
      </w:r>
      <w:r w:rsidRPr="00E76C7F">
        <w:rPr>
          <w:rFonts w:ascii="Times New Roman" w:hAnsi="Times New Roman" w:cs="Times New Roman"/>
          <w:sz w:val="20"/>
          <w:szCs w:val="20"/>
          <w:lang w:val="en-GB"/>
        </w:rPr>
        <w:tab/>
        <w:t xml:space="preserve">the </w:t>
      </w:r>
      <w:r w:rsidRPr="00E76C7F">
        <w:rPr>
          <w:rFonts w:ascii="Times New Roman" w:hAnsi="Times New Roman" w:cs="Times New Roman"/>
          <w:i/>
          <w:iCs/>
          <w:sz w:val="20"/>
          <w:szCs w:val="20"/>
          <w:lang w:val="en-GB"/>
        </w:rPr>
        <w:t>namespace</w:t>
      </w:r>
      <w:r w:rsidRPr="00E76C7F">
        <w:rPr>
          <w:rFonts w:ascii="Times New Roman" w:hAnsi="Times New Roman" w:cs="Times New Roman"/>
          <w:sz w:val="20"/>
          <w:szCs w:val="20"/>
          <w:lang w:val="en-GB"/>
        </w:rPr>
        <w:t xml:space="preserve"> field is "ORAN";</w:t>
      </w:r>
    </w:p>
    <w:p w14:paraId="7C2F0CE0" w14:textId="1AC2FBA1" w:rsidR="0017487E" w:rsidRPr="00E76C7F" w:rsidRDefault="0017487E" w:rsidP="0017487E">
      <w:pPr>
        <w:ind w:left="568" w:hanging="284"/>
        <w:rPr>
          <w:rFonts w:ascii="Times New Roman" w:hAnsi="Times New Roman" w:cs="Times New Roman"/>
          <w:sz w:val="20"/>
          <w:szCs w:val="20"/>
          <w:lang w:val="en-GB"/>
        </w:rPr>
      </w:pPr>
      <w:r w:rsidRPr="00E76C7F">
        <w:rPr>
          <w:rFonts w:ascii="Times New Roman" w:hAnsi="Times New Roman" w:cs="Times New Roman"/>
          <w:sz w:val="20"/>
          <w:szCs w:val="20"/>
          <w:lang w:val="en-GB"/>
        </w:rPr>
        <w:t>-</w:t>
      </w:r>
      <w:r w:rsidRPr="00E76C7F">
        <w:rPr>
          <w:rFonts w:ascii="Times New Roman" w:hAnsi="Times New Roman" w:cs="Times New Roman"/>
          <w:sz w:val="20"/>
          <w:szCs w:val="20"/>
          <w:lang w:val="en-GB"/>
        </w:rPr>
        <w:tab/>
        <w:t xml:space="preserve">the </w:t>
      </w:r>
      <w:r w:rsidRPr="00E76C7F">
        <w:rPr>
          <w:rFonts w:ascii="Times New Roman" w:hAnsi="Times New Roman" w:cs="Times New Roman"/>
          <w:i/>
          <w:iCs/>
          <w:sz w:val="20"/>
          <w:szCs w:val="20"/>
          <w:lang w:val="en-GB"/>
        </w:rPr>
        <w:t>name</w:t>
      </w:r>
      <w:r w:rsidRPr="00E76C7F">
        <w:rPr>
          <w:rFonts w:ascii="Times New Roman" w:hAnsi="Times New Roman" w:cs="Times New Roman"/>
          <w:sz w:val="20"/>
          <w:szCs w:val="20"/>
          <w:lang w:val="en-GB"/>
        </w:rPr>
        <w:t xml:space="preserve"> field is the text value of the </w:t>
      </w:r>
      <w:r w:rsidRPr="00E76C7F">
        <w:rPr>
          <w:rFonts w:ascii="Times New Roman" w:hAnsi="Times New Roman" w:cs="Times New Roman"/>
          <w:i/>
          <w:iCs/>
          <w:sz w:val="20"/>
          <w:szCs w:val="20"/>
          <w:lang w:val="en-GB"/>
        </w:rPr>
        <w:t>Information Type</w:t>
      </w:r>
      <w:r w:rsidRPr="00E76C7F">
        <w:rPr>
          <w:rFonts w:ascii="Times New Roman" w:hAnsi="Times New Roman" w:cs="Times New Roman"/>
          <w:sz w:val="20"/>
          <w:szCs w:val="20"/>
          <w:lang w:val="en-GB"/>
        </w:rPr>
        <w:t xml:space="preserve"> IE in clause 7.3.3.</w:t>
      </w:r>
      <w:r w:rsidR="003D735A" w:rsidRPr="00E76C7F">
        <w:rPr>
          <w:rFonts w:ascii="Times New Roman" w:hAnsi="Times New Roman" w:cs="Times New Roman"/>
          <w:sz w:val="20"/>
          <w:szCs w:val="20"/>
          <w:lang w:val="en-GB"/>
        </w:rPr>
        <w:t>28</w:t>
      </w:r>
      <w:r w:rsidRPr="00E76C7F">
        <w:rPr>
          <w:rFonts w:ascii="Times New Roman" w:hAnsi="Times New Roman" w:cs="Times New Roman"/>
          <w:sz w:val="20"/>
          <w:szCs w:val="20"/>
          <w:lang w:val="en-GB"/>
        </w:rPr>
        <w:t>.</w:t>
      </w:r>
      <w:r w:rsidR="003D735A" w:rsidRPr="00E76C7F">
        <w:rPr>
          <w:rFonts w:ascii="Times New Roman" w:hAnsi="Times New Roman" w:cs="Times New Roman"/>
          <w:sz w:val="20"/>
          <w:szCs w:val="20"/>
          <w:lang w:val="en-GB"/>
        </w:rPr>
        <w:t>1</w:t>
      </w:r>
      <w:r w:rsidRPr="00E76C7F">
        <w:rPr>
          <w:rFonts w:ascii="Times New Roman" w:hAnsi="Times New Roman" w:cs="Times New Roman"/>
          <w:sz w:val="20"/>
          <w:szCs w:val="20"/>
          <w:lang w:val="en-GB"/>
        </w:rPr>
        <w:t>.6, i.e., "E2NodeList", "E2NodeComponentList", "E2NodeRanFunctionList", etc.;</w:t>
      </w:r>
    </w:p>
    <w:p w14:paraId="340DE0C4" w14:textId="77777777" w:rsidR="0017487E" w:rsidRPr="00E76C7F" w:rsidRDefault="0017487E" w:rsidP="0017487E">
      <w:pPr>
        <w:ind w:left="568" w:hanging="284"/>
        <w:rPr>
          <w:rFonts w:ascii="Times New Roman" w:hAnsi="Times New Roman" w:cs="Times New Roman"/>
          <w:sz w:val="20"/>
          <w:szCs w:val="20"/>
          <w:lang w:val="en-GB"/>
        </w:rPr>
      </w:pPr>
      <w:r w:rsidRPr="00E76C7F">
        <w:rPr>
          <w:rFonts w:ascii="Times New Roman" w:hAnsi="Times New Roman" w:cs="Times New Roman"/>
          <w:sz w:val="20"/>
          <w:szCs w:val="20"/>
          <w:lang w:val="en-GB"/>
        </w:rPr>
        <w:t>-</w:t>
      </w:r>
      <w:r w:rsidRPr="00E76C7F">
        <w:rPr>
          <w:rFonts w:ascii="Times New Roman" w:hAnsi="Times New Roman" w:cs="Times New Roman"/>
          <w:sz w:val="20"/>
          <w:szCs w:val="20"/>
          <w:lang w:val="en-GB"/>
        </w:rPr>
        <w:tab/>
        <w:t xml:space="preserve">the </w:t>
      </w:r>
      <w:r w:rsidRPr="00E76C7F">
        <w:rPr>
          <w:rFonts w:ascii="Times New Roman" w:hAnsi="Times New Roman" w:cs="Times New Roman"/>
          <w:i/>
          <w:iCs/>
          <w:sz w:val="20"/>
          <w:szCs w:val="20"/>
          <w:lang w:val="en-GB"/>
        </w:rPr>
        <w:t>version</w:t>
      </w:r>
      <w:r w:rsidRPr="00E76C7F">
        <w:rPr>
          <w:rFonts w:ascii="Times New Roman" w:hAnsi="Times New Roman" w:cs="Times New Roman"/>
          <w:sz w:val="20"/>
          <w:szCs w:val="20"/>
          <w:lang w:val="en-GB"/>
        </w:rPr>
        <w:t xml:space="preserve"> field is "1.0.0".</w:t>
      </w:r>
    </w:p>
    <w:p w14:paraId="13748E8E" w14:textId="77777777" w:rsidR="0017487E" w:rsidRPr="00E76C7F" w:rsidRDefault="0017487E" w:rsidP="0017487E">
      <w:pPr>
        <w:keepLines/>
        <w:ind w:left="1702" w:hanging="1418"/>
        <w:rPr>
          <w:rFonts w:ascii="Times New Roman" w:hAnsi="Times New Roman" w:cs="Times New Roman"/>
          <w:sz w:val="20"/>
          <w:szCs w:val="20"/>
          <w:lang w:val="en-GB"/>
        </w:rPr>
      </w:pPr>
      <w:r w:rsidRPr="00E76C7F">
        <w:rPr>
          <w:rFonts w:ascii="Times New Roman" w:hAnsi="Times New Roman" w:cs="Times New Roman"/>
          <w:sz w:val="20"/>
          <w:szCs w:val="20"/>
          <w:lang w:val="en-GB"/>
        </w:rPr>
        <w:t>EXAMPLE:</w:t>
      </w:r>
      <w:r w:rsidRPr="00E76C7F">
        <w:rPr>
          <w:rFonts w:ascii="Times New Roman" w:hAnsi="Times New Roman" w:cs="Times New Roman"/>
          <w:sz w:val="20"/>
          <w:szCs w:val="20"/>
          <w:lang w:val="en-GB"/>
        </w:rPr>
        <w:tab/>
        <w:t>"ORAN: E2NodeList:1.0.0"</w:t>
      </w:r>
    </w:p>
    <w:p w14:paraId="798D9EC5" w14:textId="2A9B0BC8" w:rsidR="0017487E" w:rsidRPr="00AC0BED" w:rsidRDefault="0017487E" w:rsidP="0017487E">
      <w:pPr>
        <w:pStyle w:val="6"/>
      </w:pPr>
      <w:bookmarkStart w:id="251" w:name="_Hlk157787678"/>
      <w:r>
        <w:rPr>
          <w:lang w:eastAsia="zh-CN"/>
        </w:rPr>
        <w:t>7.3.3.</w:t>
      </w:r>
      <w:r w:rsidR="003D735A">
        <w:rPr>
          <w:lang w:eastAsia="zh-CN"/>
        </w:rPr>
        <w:t>28</w:t>
      </w:r>
      <w:r>
        <w:rPr>
          <w:lang w:eastAsia="zh-CN"/>
        </w:rPr>
        <w:t>.</w:t>
      </w:r>
      <w:r w:rsidR="003D735A">
        <w:rPr>
          <w:lang w:eastAsia="zh-CN"/>
        </w:rPr>
        <w:t>1</w:t>
      </w:r>
      <w:r>
        <w:rPr>
          <w:lang w:eastAsia="zh-CN"/>
        </w:rPr>
        <w:t>.2</w:t>
      </w:r>
      <w:r w:rsidRPr="00AC0BED">
        <w:tab/>
        <w:t>SDL Data Description IE</w:t>
      </w:r>
      <w:r>
        <w:t xml:space="preserve"> </w:t>
      </w:r>
      <w:bookmarkEnd w:id="251"/>
      <w:r>
        <w:t>for E2 Node Information</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4"/>
        <w:gridCol w:w="992"/>
        <w:gridCol w:w="3118"/>
        <w:gridCol w:w="2268"/>
      </w:tblGrid>
      <w:tr w:rsidR="0017487E" w:rsidRPr="00AC0BED" w14:paraId="304C4651" w14:textId="77777777" w:rsidTr="003D735A">
        <w:trPr>
          <w:jc w:val="center"/>
        </w:trPr>
        <w:tc>
          <w:tcPr>
            <w:tcW w:w="2127" w:type="dxa"/>
          </w:tcPr>
          <w:p w14:paraId="4910ECD1" w14:textId="77777777" w:rsidR="0017487E" w:rsidRPr="00AC0BED" w:rsidRDefault="0017487E" w:rsidP="003D735A">
            <w:pPr>
              <w:spacing w:after="0"/>
              <w:jc w:val="center"/>
              <w:rPr>
                <w:rFonts w:ascii="Arial" w:hAnsi="Arial" w:cs="Arial"/>
                <w:b/>
                <w:sz w:val="18"/>
                <w:lang w:eastAsia="ja-JP"/>
              </w:rPr>
            </w:pPr>
            <w:r w:rsidRPr="00AC0BED">
              <w:rPr>
                <w:rFonts w:ascii="Arial" w:hAnsi="Arial" w:cs="Arial"/>
                <w:b/>
                <w:sz w:val="18"/>
                <w:lang w:eastAsia="ja-JP"/>
              </w:rPr>
              <w:t>IE Name</w:t>
            </w:r>
          </w:p>
        </w:tc>
        <w:tc>
          <w:tcPr>
            <w:tcW w:w="1134" w:type="dxa"/>
          </w:tcPr>
          <w:p w14:paraId="2959F481" w14:textId="77777777" w:rsidR="0017487E" w:rsidRPr="00AC0BED" w:rsidRDefault="0017487E" w:rsidP="003D735A">
            <w:pPr>
              <w:spacing w:after="0"/>
              <w:jc w:val="center"/>
              <w:rPr>
                <w:rFonts w:ascii="Arial" w:hAnsi="Arial" w:cs="Arial"/>
                <w:b/>
                <w:sz w:val="18"/>
                <w:lang w:eastAsia="ja-JP"/>
              </w:rPr>
            </w:pPr>
            <w:r w:rsidRPr="00AC0BED">
              <w:rPr>
                <w:rFonts w:ascii="Arial" w:hAnsi="Arial" w:cs="Arial"/>
                <w:b/>
                <w:sz w:val="18"/>
                <w:lang w:eastAsia="ja-JP"/>
              </w:rPr>
              <w:t>Presence</w:t>
            </w:r>
          </w:p>
        </w:tc>
        <w:tc>
          <w:tcPr>
            <w:tcW w:w="992" w:type="dxa"/>
          </w:tcPr>
          <w:p w14:paraId="7B05C5E3" w14:textId="77777777" w:rsidR="0017487E" w:rsidRPr="00AC0BED" w:rsidRDefault="0017487E" w:rsidP="003D735A">
            <w:pPr>
              <w:spacing w:after="0"/>
              <w:jc w:val="center"/>
              <w:rPr>
                <w:rFonts w:ascii="Arial" w:hAnsi="Arial" w:cs="Arial"/>
                <w:b/>
                <w:sz w:val="18"/>
                <w:lang w:eastAsia="ja-JP"/>
              </w:rPr>
            </w:pPr>
            <w:r w:rsidRPr="00AC0BED">
              <w:rPr>
                <w:rFonts w:ascii="Arial" w:hAnsi="Arial" w:cs="Arial"/>
                <w:b/>
                <w:sz w:val="18"/>
                <w:lang w:eastAsia="ja-JP"/>
              </w:rPr>
              <w:t>Range</w:t>
            </w:r>
          </w:p>
        </w:tc>
        <w:tc>
          <w:tcPr>
            <w:tcW w:w="3118" w:type="dxa"/>
          </w:tcPr>
          <w:p w14:paraId="27858B2E" w14:textId="77777777" w:rsidR="0017487E" w:rsidRPr="00AC0BED" w:rsidRDefault="0017487E" w:rsidP="003D735A">
            <w:pPr>
              <w:spacing w:after="0"/>
              <w:jc w:val="center"/>
              <w:rPr>
                <w:rFonts w:ascii="Arial" w:hAnsi="Arial" w:cs="Arial"/>
                <w:b/>
                <w:sz w:val="18"/>
                <w:lang w:eastAsia="ja-JP"/>
              </w:rPr>
            </w:pPr>
            <w:r w:rsidRPr="00AC0BED">
              <w:rPr>
                <w:rFonts w:ascii="Arial" w:hAnsi="Arial" w:cs="Arial"/>
                <w:b/>
                <w:sz w:val="18"/>
                <w:lang w:eastAsia="ja-JP"/>
              </w:rPr>
              <w:t>Data type and reference</w:t>
            </w:r>
          </w:p>
        </w:tc>
        <w:tc>
          <w:tcPr>
            <w:tcW w:w="2268" w:type="dxa"/>
          </w:tcPr>
          <w:p w14:paraId="493924F9" w14:textId="77777777" w:rsidR="0017487E" w:rsidRPr="00AC0BED" w:rsidRDefault="0017487E" w:rsidP="003D735A">
            <w:pPr>
              <w:spacing w:after="0"/>
              <w:jc w:val="center"/>
              <w:rPr>
                <w:rFonts w:ascii="Arial" w:hAnsi="Arial" w:cs="Arial"/>
                <w:b/>
                <w:sz w:val="18"/>
                <w:lang w:eastAsia="ja-JP"/>
              </w:rPr>
            </w:pPr>
            <w:r w:rsidRPr="00AC0BED">
              <w:rPr>
                <w:rFonts w:ascii="Arial" w:hAnsi="Arial" w:cs="Arial"/>
                <w:b/>
                <w:sz w:val="18"/>
                <w:lang w:eastAsia="ja-JP"/>
              </w:rPr>
              <w:t>Semantics description</w:t>
            </w:r>
          </w:p>
        </w:tc>
      </w:tr>
      <w:tr w:rsidR="0017487E" w:rsidRPr="00AC0BED" w14:paraId="350B2E32" w14:textId="77777777" w:rsidTr="003D735A">
        <w:trPr>
          <w:jc w:val="center"/>
        </w:trPr>
        <w:tc>
          <w:tcPr>
            <w:tcW w:w="2127" w:type="dxa"/>
          </w:tcPr>
          <w:p w14:paraId="79324D71" w14:textId="77777777" w:rsidR="0017487E" w:rsidRPr="00AC0BED" w:rsidRDefault="0017487E" w:rsidP="003D735A">
            <w:pPr>
              <w:spacing w:after="0"/>
              <w:rPr>
                <w:rFonts w:ascii="Arial" w:hAnsi="Arial"/>
                <w:color w:val="000000" w:themeColor="text1"/>
                <w:sz w:val="18"/>
                <w:szCs w:val="16"/>
                <w:lang w:val="en-GB" w:eastAsia="zh-CN"/>
              </w:rPr>
            </w:pPr>
            <w:r>
              <w:rPr>
                <w:rFonts w:ascii="Arial" w:hAnsi="Arial"/>
                <w:color w:val="000000" w:themeColor="text1"/>
                <w:sz w:val="18"/>
                <w:szCs w:val="16"/>
                <w:lang w:val="en-GB" w:eastAsia="zh-CN"/>
              </w:rPr>
              <w:t>Information Type</w:t>
            </w:r>
          </w:p>
        </w:tc>
        <w:tc>
          <w:tcPr>
            <w:tcW w:w="1134" w:type="dxa"/>
          </w:tcPr>
          <w:p w14:paraId="19D1D4D9" w14:textId="77777777" w:rsidR="0017487E" w:rsidRPr="00AC0BED" w:rsidRDefault="0017487E" w:rsidP="003D735A">
            <w:pPr>
              <w:spacing w:after="0"/>
              <w:rPr>
                <w:rFonts w:ascii="Arial" w:hAnsi="Arial" w:cs="Arial"/>
                <w:sz w:val="18"/>
                <w:lang w:eastAsia="ja-JP"/>
              </w:rPr>
            </w:pPr>
            <w:r>
              <w:rPr>
                <w:rFonts w:ascii="Arial" w:hAnsi="Arial" w:cs="Arial"/>
                <w:sz w:val="18"/>
                <w:lang w:eastAsia="ja-JP"/>
              </w:rPr>
              <w:t>M</w:t>
            </w:r>
          </w:p>
        </w:tc>
        <w:tc>
          <w:tcPr>
            <w:tcW w:w="992" w:type="dxa"/>
          </w:tcPr>
          <w:p w14:paraId="21DF58C8" w14:textId="77777777" w:rsidR="0017487E" w:rsidRPr="0029408D" w:rsidRDefault="0017487E" w:rsidP="003D735A">
            <w:pPr>
              <w:spacing w:after="0"/>
              <w:rPr>
                <w:rFonts w:ascii="Arial" w:hAnsi="Arial" w:cs="Arial"/>
                <w:i/>
                <w:iCs/>
                <w:sz w:val="18"/>
                <w:lang w:eastAsia="ja-JP"/>
              </w:rPr>
            </w:pPr>
          </w:p>
        </w:tc>
        <w:tc>
          <w:tcPr>
            <w:tcW w:w="3118" w:type="dxa"/>
          </w:tcPr>
          <w:p w14:paraId="105DC33B" w14:textId="74980819" w:rsidR="0017487E" w:rsidRPr="00AC0BED" w:rsidRDefault="0017487E" w:rsidP="003D735A">
            <w:pPr>
              <w:spacing w:after="0"/>
              <w:rPr>
                <w:rFonts w:ascii="Arial" w:hAnsi="Arial" w:cs="Arial"/>
                <w:sz w:val="18"/>
                <w:lang w:eastAsia="zh-CN"/>
              </w:rPr>
            </w:pPr>
            <w:r w:rsidRPr="001A4EFD">
              <w:rPr>
                <w:rFonts w:ascii="Arial" w:hAnsi="Arial" w:cs="Arial"/>
                <w:sz w:val="18"/>
                <w:lang w:eastAsia="zh-CN"/>
              </w:rPr>
              <w:t>7.3.3.</w:t>
            </w:r>
            <w:r w:rsidR="003D735A">
              <w:rPr>
                <w:rFonts w:ascii="Arial" w:hAnsi="Arial" w:cs="Arial"/>
                <w:sz w:val="18"/>
                <w:lang w:eastAsia="zh-CN"/>
              </w:rPr>
              <w:t>28</w:t>
            </w:r>
            <w:r w:rsidRPr="001A4EFD">
              <w:rPr>
                <w:rFonts w:ascii="Arial" w:hAnsi="Arial" w:cs="Arial"/>
                <w:sz w:val="18"/>
                <w:lang w:eastAsia="zh-CN"/>
              </w:rPr>
              <w:t>.</w:t>
            </w:r>
            <w:r w:rsidR="003D735A">
              <w:rPr>
                <w:rFonts w:ascii="Arial" w:hAnsi="Arial" w:cs="Arial"/>
                <w:sz w:val="18"/>
                <w:lang w:eastAsia="zh-CN"/>
              </w:rPr>
              <w:t>1</w:t>
            </w:r>
            <w:r w:rsidRPr="001A4EFD">
              <w:rPr>
                <w:rFonts w:ascii="Arial" w:hAnsi="Arial" w:cs="Arial"/>
                <w:sz w:val="18"/>
                <w:lang w:eastAsia="zh-CN"/>
              </w:rPr>
              <w:t>.</w:t>
            </w:r>
            <w:r>
              <w:rPr>
                <w:rFonts w:ascii="Arial" w:hAnsi="Arial" w:cs="Arial"/>
                <w:sz w:val="18"/>
                <w:lang w:eastAsia="zh-CN"/>
              </w:rPr>
              <w:t>6</w:t>
            </w:r>
          </w:p>
        </w:tc>
        <w:tc>
          <w:tcPr>
            <w:tcW w:w="2268" w:type="dxa"/>
          </w:tcPr>
          <w:p w14:paraId="7817685A" w14:textId="77777777" w:rsidR="0017487E" w:rsidRPr="00AC0BED" w:rsidRDefault="0017487E" w:rsidP="003D735A">
            <w:pPr>
              <w:spacing w:after="0"/>
              <w:rPr>
                <w:rFonts w:ascii="Arial" w:hAnsi="Arial" w:cs="Arial"/>
                <w:sz w:val="18"/>
                <w:lang w:eastAsia="ja-JP"/>
              </w:rPr>
            </w:pPr>
          </w:p>
        </w:tc>
      </w:tr>
      <w:tr w:rsidR="0017487E" w:rsidRPr="00AC0BED" w14:paraId="44452C55" w14:textId="77777777" w:rsidTr="003D735A">
        <w:trPr>
          <w:jc w:val="center"/>
        </w:trPr>
        <w:tc>
          <w:tcPr>
            <w:tcW w:w="2127" w:type="dxa"/>
          </w:tcPr>
          <w:p w14:paraId="08F8046A" w14:textId="77777777" w:rsidR="0017487E" w:rsidRPr="00AC0BED" w:rsidRDefault="0017487E" w:rsidP="003D735A">
            <w:pPr>
              <w:spacing w:after="0"/>
              <w:rPr>
                <w:rFonts w:ascii="Arial" w:hAnsi="Arial"/>
                <w:color w:val="000000" w:themeColor="text1"/>
                <w:sz w:val="18"/>
                <w:szCs w:val="16"/>
                <w:lang w:val="en-GB" w:eastAsia="zh-CN"/>
              </w:rPr>
            </w:pPr>
            <w:r w:rsidRPr="00AC0BED">
              <w:rPr>
                <w:rFonts w:ascii="Arial" w:hAnsi="Arial"/>
                <w:color w:val="000000" w:themeColor="text1"/>
                <w:sz w:val="18"/>
                <w:szCs w:val="16"/>
                <w:lang w:val="en-GB" w:eastAsia="zh-CN"/>
              </w:rPr>
              <w:t xml:space="preserve">&gt; </w:t>
            </w:r>
            <w:r w:rsidRPr="00B909B4">
              <w:rPr>
                <w:rFonts w:ascii="Arial" w:hAnsi="Arial"/>
                <w:b/>
                <w:bCs/>
                <w:color w:val="000000" w:themeColor="text1"/>
                <w:sz w:val="18"/>
                <w:szCs w:val="16"/>
                <w:lang w:val="en-GB" w:eastAsia="zh-CN"/>
              </w:rPr>
              <w:t>Filter List</w:t>
            </w:r>
          </w:p>
        </w:tc>
        <w:tc>
          <w:tcPr>
            <w:tcW w:w="1134" w:type="dxa"/>
          </w:tcPr>
          <w:p w14:paraId="2DCE1E97" w14:textId="77777777" w:rsidR="0017487E" w:rsidRPr="00AC0BED" w:rsidRDefault="0017487E" w:rsidP="003D735A">
            <w:pPr>
              <w:spacing w:after="0"/>
              <w:rPr>
                <w:rFonts w:ascii="Arial" w:hAnsi="Arial" w:cs="Arial"/>
                <w:sz w:val="18"/>
                <w:lang w:eastAsia="ja-JP"/>
              </w:rPr>
            </w:pPr>
          </w:p>
        </w:tc>
        <w:tc>
          <w:tcPr>
            <w:tcW w:w="992" w:type="dxa"/>
          </w:tcPr>
          <w:p w14:paraId="577856A7" w14:textId="77777777" w:rsidR="0017487E" w:rsidRPr="0029408D" w:rsidRDefault="0017487E" w:rsidP="003D735A">
            <w:pPr>
              <w:spacing w:after="0"/>
              <w:rPr>
                <w:rFonts w:ascii="Arial" w:hAnsi="Arial" w:cs="Arial"/>
                <w:i/>
                <w:iCs/>
                <w:sz w:val="18"/>
                <w:lang w:eastAsia="ja-JP"/>
              </w:rPr>
            </w:pPr>
            <w:r w:rsidRPr="0029408D">
              <w:rPr>
                <w:rFonts w:ascii="Arial" w:hAnsi="Arial" w:cs="Arial"/>
                <w:i/>
                <w:iCs/>
                <w:sz w:val="18"/>
                <w:lang w:eastAsia="ja-JP"/>
              </w:rPr>
              <w:t>0..1</w:t>
            </w:r>
          </w:p>
        </w:tc>
        <w:tc>
          <w:tcPr>
            <w:tcW w:w="3118" w:type="dxa"/>
          </w:tcPr>
          <w:p w14:paraId="3EA12FAA" w14:textId="77777777" w:rsidR="0017487E" w:rsidRPr="00AC0BED" w:rsidRDefault="0017487E" w:rsidP="003D735A">
            <w:pPr>
              <w:spacing w:after="0"/>
              <w:rPr>
                <w:rFonts w:ascii="Arial" w:hAnsi="Arial" w:cs="Arial"/>
                <w:sz w:val="18"/>
                <w:lang w:eastAsia="zh-CN"/>
              </w:rPr>
            </w:pPr>
          </w:p>
        </w:tc>
        <w:tc>
          <w:tcPr>
            <w:tcW w:w="2268" w:type="dxa"/>
          </w:tcPr>
          <w:p w14:paraId="48AE7548" w14:textId="77777777" w:rsidR="0017487E" w:rsidRDefault="0017487E" w:rsidP="003D735A">
            <w:pPr>
              <w:spacing w:after="0"/>
              <w:rPr>
                <w:rFonts w:ascii="Arial" w:hAnsi="Arial" w:cs="Arial"/>
                <w:sz w:val="18"/>
                <w:lang w:eastAsia="ja-JP"/>
              </w:rPr>
            </w:pPr>
            <w:r>
              <w:rPr>
                <w:rFonts w:ascii="Arial" w:hAnsi="Arial" w:cs="Arial"/>
                <w:sz w:val="18"/>
                <w:lang w:eastAsia="ja-JP"/>
              </w:rPr>
              <w:t>Specifies the subset of the data to be subscribed for the Information Type.</w:t>
            </w:r>
          </w:p>
          <w:p w14:paraId="67D633E7" w14:textId="77777777" w:rsidR="0017487E" w:rsidRDefault="0017487E" w:rsidP="003D735A">
            <w:pPr>
              <w:spacing w:after="0"/>
              <w:rPr>
                <w:rFonts w:ascii="Arial" w:hAnsi="Arial" w:cs="Arial"/>
                <w:sz w:val="18"/>
                <w:lang w:eastAsia="ja-JP"/>
              </w:rPr>
            </w:pPr>
          </w:p>
          <w:p w14:paraId="1F922293" w14:textId="77777777" w:rsidR="0017487E" w:rsidRPr="00AC0BED" w:rsidRDefault="0017487E" w:rsidP="003D735A">
            <w:pPr>
              <w:spacing w:after="0"/>
              <w:rPr>
                <w:rFonts w:ascii="Arial" w:hAnsi="Arial" w:cs="Arial"/>
                <w:sz w:val="18"/>
                <w:lang w:eastAsia="ja-JP"/>
              </w:rPr>
            </w:pPr>
            <w:r w:rsidRPr="00865EC6">
              <w:rPr>
                <w:rFonts w:ascii="Arial" w:hAnsi="Arial" w:cs="Arial"/>
                <w:sz w:val="18"/>
                <w:lang w:eastAsia="ja-JP"/>
              </w:rPr>
              <w:t>Multiple filter</w:t>
            </w:r>
            <w:r>
              <w:rPr>
                <w:rFonts w:ascii="Arial" w:hAnsi="Arial" w:cs="Arial"/>
                <w:sz w:val="18"/>
                <w:lang w:eastAsia="ja-JP"/>
              </w:rPr>
              <w:t xml:space="preserve">s </w:t>
            </w:r>
            <w:r w:rsidRPr="00865EC6">
              <w:rPr>
                <w:rFonts w:ascii="Arial" w:hAnsi="Arial" w:cs="Arial"/>
                <w:sz w:val="18"/>
                <w:lang w:eastAsia="ja-JP"/>
              </w:rPr>
              <w:t xml:space="preserve">can be specified, in which case, a logical AND </w:t>
            </w:r>
            <w:r>
              <w:rPr>
                <w:rFonts w:ascii="Arial" w:hAnsi="Arial" w:cs="Arial"/>
                <w:sz w:val="18"/>
                <w:lang w:eastAsia="ja-JP"/>
              </w:rPr>
              <w:t>shall</w:t>
            </w:r>
            <w:r w:rsidRPr="00865EC6">
              <w:rPr>
                <w:rFonts w:ascii="Arial" w:hAnsi="Arial" w:cs="Arial"/>
                <w:sz w:val="18"/>
                <w:lang w:eastAsia="ja-JP"/>
              </w:rPr>
              <w:t xml:space="preserve"> be performed across all filters</w:t>
            </w:r>
            <w:r>
              <w:rPr>
                <w:rFonts w:ascii="Arial" w:hAnsi="Arial" w:cs="Arial"/>
                <w:sz w:val="18"/>
                <w:lang w:eastAsia="ja-JP"/>
              </w:rPr>
              <w:t>.</w:t>
            </w:r>
          </w:p>
        </w:tc>
      </w:tr>
      <w:tr w:rsidR="0017487E" w:rsidRPr="00AC0BED" w14:paraId="18CCD291" w14:textId="77777777" w:rsidTr="003D735A">
        <w:trPr>
          <w:jc w:val="center"/>
        </w:trPr>
        <w:tc>
          <w:tcPr>
            <w:tcW w:w="2127" w:type="dxa"/>
          </w:tcPr>
          <w:p w14:paraId="2CC284EF" w14:textId="77777777" w:rsidR="0017487E" w:rsidRPr="00AC0BED" w:rsidRDefault="0017487E" w:rsidP="003D735A">
            <w:pPr>
              <w:spacing w:after="0"/>
              <w:rPr>
                <w:rFonts w:ascii="Arial" w:hAnsi="Arial"/>
                <w:color w:val="000000" w:themeColor="text1"/>
                <w:sz w:val="18"/>
                <w:szCs w:val="16"/>
                <w:lang w:val="en-GB" w:eastAsia="zh-CN"/>
              </w:rPr>
            </w:pPr>
            <w:r>
              <w:rPr>
                <w:rFonts w:ascii="Arial" w:hAnsi="Arial"/>
                <w:color w:val="000000" w:themeColor="text1"/>
                <w:sz w:val="18"/>
                <w:szCs w:val="16"/>
                <w:lang w:val="en-GB" w:eastAsia="zh-CN"/>
              </w:rPr>
              <w:lastRenderedPageBreak/>
              <w:t xml:space="preserve">&gt;&gt; </w:t>
            </w:r>
            <w:r w:rsidRPr="004B0D93">
              <w:rPr>
                <w:rFonts w:ascii="Arial" w:hAnsi="Arial"/>
                <w:b/>
                <w:bCs/>
                <w:color w:val="000000" w:themeColor="text1"/>
                <w:sz w:val="18"/>
                <w:szCs w:val="16"/>
                <w:lang w:val="en-GB" w:eastAsia="zh-CN"/>
              </w:rPr>
              <w:t>Filter Item</w:t>
            </w:r>
          </w:p>
        </w:tc>
        <w:tc>
          <w:tcPr>
            <w:tcW w:w="1134" w:type="dxa"/>
          </w:tcPr>
          <w:p w14:paraId="3D728650" w14:textId="77777777" w:rsidR="0017487E" w:rsidRPr="00AC0BED" w:rsidRDefault="0017487E" w:rsidP="003D735A">
            <w:pPr>
              <w:spacing w:after="0"/>
              <w:rPr>
                <w:rFonts w:ascii="Arial" w:hAnsi="Arial" w:cs="Arial"/>
                <w:sz w:val="18"/>
                <w:lang w:eastAsia="ja-JP"/>
              </w:rPr>
            </w:pPr>
          </w:p>
        </w:tc>
        <w:tc>
          <w:tcPr>
            <w:tcW w:w="992" w:type="dxa"/>
          </w:tcPr>
          <w:p w14:paraId="6D977B75" w14:textId="77777777" w:rsidR="0017487E" w:rsidRPr="0029408D" w:rsidRDefault="0017487E" w:rsidP="003D735A">
            <w:pPr>
              <w:spacing w:after="0"/>
              <w:rPr>
                <w:rFonts w:ascii="Arial" w:hAnsi="Arial" w:cs="Arial"/>
                <w:i/>
                <w:iCs/>
                <w:sz w:val="18"/>
                <w:lang w:eastAsia="ja-JP"/>
              </w:rPr>
            </w:pPr>
            <w:r w:rsidRPr="0029408D">
              <w:rPr>
                <w:rFonts w:ascii="Arial" w:hAnsi="Arial" w:cs="Arial"/>
                <w:i/>
                <w:iCs/>
                <w:sz w:val="18"/>
                <w:lang w:eastAsia="ja-JP"/>
              </w:rPr>
              <w:t>0..&lt;maxFilterID&gt;</w:t>
            </w:r>
          </w:p>
        </w:tc>
        <w:tc>
          <w:tcPr>
            <w:tcW w:w="3118" w:type="dxa"/>
          </w:tcPr>
          <w:p w14:paraId="676833E2" w14:textId="77777777" w:rsidR="0017487E" w:rsidRPr="00AC0BED" w:rsidRDefault="0017487E" w:rsidP="003D735A">
            <w:pPr>
              <w:spacing w:after="0"/>
              <w:rPr>
                <w:rFonts w:ascii="Arial" w:hAnsi="Arial" w:cs="Arial"/>
                <w:sz w:val="18"/>
                <w:lang w:eastAsia="zh-CN"/>
              </w:rPr>
            </w:pPr>
          </w:p>
        </w:tc>
        <w:tc>
          <w:tcPr>
            <w:tcW w:w="2268" w:type="dxa"/>
          </w:tcPr>
          <w:p w14:paraId="239B5306" w14:textId="77777777" w:rsidR="0017487E" w:rsidRPr="00AC0BED" w:rsidRDefault="0017487E" w:rsidP="003D735A">
            <w:pPr>
              <w:spacing w:after="0"/>
              <w:rPr>
                <w:rFonts w:ascii="Arial" w:hAnsi="Arial" w:cs="Arial"/>
                <w:sz w:val="18"/>
                <w:lang w:eastAsia="ja-JP"/>
              </w:rPr>
            </w:pPr>
          </w:p>
        </w:tc>
      </w:tr>
      <w:tr w:rsidR="0017487E" w:rsidRPr="00AC0BED" w14:paraId="42482775" w14:textId="77777777" w:rsidTr="003D735A">
        <w:trPr>
          <w:jc w:val="center"/>
        </w:trPr>
        <w:tc>
          <w:tcPr>
            <w:tcW w:w="2127" w:type="dxa"/>
          </w:tcPr>
          <w:p w14:paraId="04B6BFCC" w14:textId="77777777" w:rsidR="0017487E" w:rsidRPr="00AC0BED" w:rsidRDefault="0017487E" w:rsidP="003D735A">
            <w:pPr>
              <w:spacing w:after="0"/>
              <w:rPr>
                <w:rFonts w:ascii="Arial" w:hAnsi="Arial"/>
                <w:color w:val="000000" w:themeColor="text1"/>
                <w:sz w:val="18"/>
                <w:szCs w:val="16"/>
                <w:lang w:val="en-GB" w:eastAsia="zh-CN"/>
              </w:rPr>
            </w:pPr>
            <w:r>
              <w:rPr>
                <w:rFonts w:ascii="Arial" w:hAnsi="Arial"/>
                <w:color w:val="000000" w:themeColor="text1"/>
                <w:sz w:val="18"/>
                <w:szCs w:val="16"/>
                <w:lang w:val="en-GB" w:eastAsia="zh-CN"/>
              </w:rPr>
              <w:t>&gt;&gt;&gt; Filter Definition</w:t>
            </w:r>
          </w:p>
        </w:tc>
        <w:tc>
          <w:tcPr>
            <w:tcW w:w="1134" w:type="dxa"/>
          </w:tcPr>
          <w:p w14:paraId="71E8B4A5" w14:textId="77777777" w:rsidR="0017487E" w:rsidRPr="00AC0BED" w:rsidRDefault="0017487E" w:rsidP="003D735A">
            <w:pPr>
              <w:spacing w:after="0"/>
              <w:rPr>
                <w:rFonts w:ascii="Arial" w:hAnsi="Arial" w:cs="Arial"/>
                <w:sz w:val="18"/>
                <w:lang w:eastAsia="ja-JP"/>
              </w:rPr>
            </w:pPr>
            <w:r>
              <w:rPr>
                <w:rFonts w:ascii="Arial" w:hAnsi="Arial" w:cs="Arial"/>
                <w:sz w:val="18"/>
                <w:lang w:eastAsia="ja-JP"/>
              </w:rPr>
              <w:t>M</w:t>
            </w:r>
          </w:p>
        </w:tc>
        <w:tc>
          <w:tcPr>
            <w:tcW w:w="992" w:type="dxa"/>
          </w:tcPr>
          <w:p w14:paraId="07671F59" w14:textId="77777777" w:rsidR="0017487E" w:rsidRPr="00AC0BED" w:rsidRDefault="0017487E" w:rsidP="003D735A">
            <w:pPr>
              <w:spacing w:after="0"/>
              <w:rPr>
                <w:rFonts w:ascii="Arial" w:hAnsi="Arial" w:cs="Arial"/>
                <w:sz w:val="18"/>
                <w:lang w:eastAsia="ja-JP"/>
              </w:rPr>
            </w:pPr>
          </w:p>
        </w:tc>
        <w:tc>
          <w:tcPr>
            <w:tcW w:w="3118" w:type="dxa"/>
          </w:tcPr>
          <w:p w14:paraId="1A2A411F" w14:textId="2E296921" w:rsidR="0017487E" w:rsidRPr="00AC0BED" w:rsidRDefault="0017487E" w:rsidP="003D735A">
            <w:pPr>
              <w:spacing w:after="0"/>
              <w:rPr>
                <w:rFonts w:ascii="Arial" w:hAnsi="Arial" w:cs="Arial"/>
                <w:sz w:val="18"/>
                <w:lang w:eastAsia="zh-CN"/>
              </w:rPr>
            </w:pPr>
            <w:r w:rsidRPr="002579FC">
              <w:rPr>
                <w:rFonts w:ascii="Arial" w:hAnsi="Arial" w:cs="Arial"/>
                <w:sz w:val="18"/>
                <w:lang w:eastAsia="zh-CN"/>
              </w:rPr>
              <w:t>7.3.3.</w:t>
            </w:r>
            <w:r w:rsidR="003D735A">
              <w:rPr>
                <w:rFonts w:ascii="Arial" w:hAnsi="Arial" w:cs="Arial"/>
                <w:sz w:val="18"/>
                <w:lang w:eastAsia="zh-CN"/>
              </w:rPr>
              <w:t>28</w:t>
            </w:r>
            <w:r w:rsidRPr="002579FC">
              <w:rPr>
                <w:rFonts w:ascii="Arial" w:hAnsi="Arial" w:cs="Arial"/>
                <w:sz w:val="18"/>
                <w:lang w:eastAsia="zh-CN"/>
              </w:rPr>
              <w:t>.</w:t>
            </w:r>
            <w:r w:rsidR="003D735A">
              <w:rPr>
                <w:rFonts w:ascii="Arial" w:hAnsi="Arial" w:cs="Arial"/>
                <w:sz w:val="18"/>
                <w:lang w:eastAsia="zh-CN"/>
              </w:rPr>
              <w:t>1</w:t>
            </w:r>
            <w:r w:rsidRPr="002579FC">
              <w:rPr>
                <w:rFonts w:ascii="Arial" w:hAnsi="Arial" w:cs="Arial"/>
                <w:sz w:val="18"/>
                <w:lang w:eastAsia="zh-CN"/>
              </w:rPr>
              <w:t>.7</w:t>
            </w:r>
          </w:p>
        </w:tc>
        <w:tc>
          <w:tcPr>
            <w:tcW w:w="2268" w:type="dxa"/>
          </w:tcPr>
          <w:p w14:paraId="6211070B" w14:textId="77777777" w:rsidR="0017487E" w:rsidRPr="00AC0BED" w:rsidRDefault="0017487E" w:rsidP="003D735A">
            <w:pPr>
              <w:spacing w:after="0"/>
              <w:rPr>
                <w:rFonts w:ascii="Arial" w:hAnsi="Arial" w:cs="Arial"/>
                <w:sz w:val="18"/>
                <w:lang w:eastAsia="ja-JP"/>
              </w:rPr>
            </w:pPr>
          </w:p>
        </w:tc>
      </w:tr>
    </w:tbl>
    <w:p w14:paraId="651E9402" w14:textId="77777777" w:rsidR="0017487E" w:rsidRDefault="0017487E" w:rsidP="0017487E"/>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641"/>
        <w:gridCol w:w="5998"/>
      </w:tblGrid>
      <w:tr w:rsidR="0017487E" w:rsidRPr="00064B00" w14:paraId="7342A05D" w14:textId="77777777" w:rsidTr="003D735A">
        <w:trPr>
          <w:jc w:val="center"/>
        </w:trPr>
        <w:tc>
          <w:tcPr>
            <w:tcW w:w="3641" w:type="dxa"/>
          </w:tcPr>
          <w:p w14:paraId="61210F21" w14:textId="77777777" w:rsidR="0017487E" w:rsidRPr="00064B00" w:rsidRDefault="0017487E" w:rsidP="003D735A">
            <w:pPr>
              <w:keepNext/>
              <w:keepLines/>
              <w:spacing w:after="0"/>
              <w:jc w:val="center"/>
              <w:rPr>
                <w:rFonts w:ascii="Arial" w:eastAsia="Calibri" w:hAnsi="Arial" w:cs="Arial"/>
                <w:b/>
                <w:sz w:val="18"/>
                <w:lang w:eastAsia="ja-JP"/>
              </w:rPr>
            </w:pPr>
            <w:r w:rsidRPr="00064B00">
              <w:rPr>
                <w:rFonts w:ascii="Arial" w:eastAsia="Calibri" w:hAnsi="Arial" w:cs="Arial"/>
                <w:b/>
                <w:sz w:val="18"/>
                <w:lang w:eastAsia="ja-JP"/>
              </w:rPr>
              <w:t>Range bound</w:t>
            </w:r>
          </w:p>
        </w:tc>
        <w:tc>
          <w:tcPr>
            <w:tcW w:w="5998" w:type="dxa"/>
          </w:tcPr>
          <w:p w14:paraId="4C4E4F3C" w14:textId="77777777" w:rsidR="0017487E" w:rsidRPr="00064B00" w:rsidRDefault="0017487E" w:rsidP="003D735A">
            <w:pPr>
              <w:keepNext/>
              <w:keepLines/>
              <w:spacing w:after="0"/>
              <w:jc w:val="center"/>
              <w:rPr>
                <w:rFonts w:ascii="Arial" w:eastAsia="Calibri" w:hAnsi="Arial" w:cs="Arial"/>
                <w:b/>
                <w:sz w:val="18"/>
                <w:lang w:eastAsia="ja-JP"/>
              </w:rPr>
            </w:pPr>
            <w:r w:rsidRPr="00064B00">
              <w:rPr>
                <w:rFonts w:ascii="Arial" w:eastAsia="Calibri" w:hAnsi="Arial" w:cs="Arial"/>
                <w:b/>
                <w:sz w:val="18"/>
                <w:lang w:eastAsia="ja-JP"/>
              </w:rPr>
              <w:t>Explanation</w:t>
            </w:r>
          </w:p>
        </w:tc>
      </w:tr>
      <w:tr w:rsidR="0017487E" w:rsidRPr="00064B00" w14:paraId="37952396" w14:textId="77777777" w:rsidTr="003D735A">
        <w:trPr>
          <w:jc w:val="center"/>
        </w:trPr>
        <w:tc>
          <w:tcPr>
            <w:tcW w:w="3641" w:type="dxa"/>
          </w:tcPr>
          <w:p w14:paraId="5E0EFB61" w14:textId="77777777" w:rsidR="0017487E" w:rsidRPr="00064B00" w:rsidRDefault="0017487E" w:rsidP="003D735A">
            <w:pPr>
              <w:keepNext/>
              <w:keepLines/>
              <w:spacing w:after="0"/>
              <w:rPr>
                <w:rFonts w:ascii="Arial" w:eastAsia="Calibri" w:hAnsi="Arial"/>
                <w:bCs/>
                <w:i/>
                <w:sz w:val="18"/>
                <w:szCs w:val="18"/>
                <w:lang w:eastAsia="ja-JP"/>
              </w:rPr>
            </w:pPr>
            <w:r w:rsidRPr="00064B00">
              <w:rPr>
                <w:rFonts w:ascii="Arial" w:eastAsia="Calibri" w:hAnsi="Arial"/>
                <w:bCs/>
                <w:i/>
                <w:sz w:val="18"/>
                <w:szCs w:val="18"/>
                <w:lang w:eastAsia="ja-JP"/>
              </w:rPr>
              <w:t>max</w:t>
            </w:r>
            <w:r>
              <w:rPr>
                <w:rFonts w:ascii="Arial" w:eastAsia="Calibri" w:hAnsi="Arial"/>
                <w:bCs/>
                <w:i/>
                <w:sz w:val="18"/>
                <w:szCs w:val="18"/>
                <w:lang w:eastAsia="ja-JP"/>
              </w:rPr>
              <w:t>noof</w:t>
            </w:r>
            <w:r w:rsidRPr="00064B00">
              <w:rPr>
                <w:rFonts w:ascii="Arial" w:eastAsia="Calibri" w:hAnsi="Arial"/>
                <w:bCs/>
                <w:i/>
                <w:sz w:val="18"/>
                <w:szCs w:val="18"/>
                <w:lang w:eastAsia="ja-JP"/>
              </w:rPr>
              <w:t>Filter</w:t>
            </w:r>
            <w:r>
              <w:rPr>
                <w:rFonts w:ascii="Arial" w:eastAsia="Calibri" w:hAnsi="Arial"/>
                <w:bCs/>
                <w:i/>
                <w:sz w:val="18"/>
                <w:szCs w:val="18"/>
                <w:lang w:eastAsia="ja-JP"/>
              </w:rPr>
              <w:t>s</w:t>
            </w:r>
          </w:p>
        </w:tc>
        <w:tc>
          <w:tcPr>
            <w:tcW w:w="5998" w:type="dxa"/>
          </w:tcPr>
          <w:p w14:paraId="7FCEB225" w14:textId="77777777" w:rsidR="0017487E" w:rsidRPr="00064B00" w:rsidRDefault="0017487E" w:rsidP="003D735A">
            <w:pPr>
              <w:keepNext/>
              <w:keepLines/>
              <w:spacing w:after="0"/>
              <w:rPr>
                <w:rFonts w:ascii="Arial" w:eastAsia="Calibri" w:hAnsi="Arial" w:cs="Arial"/>
                <w:sz w:val="18"/>
                <w:lang w:eastAsia="ja-JP"/>
              </w:rPr>
            </w:pPr>
            <w:r w:rsidRPr="00064B00">
              <w:rPr>
                <w:rFonts w:ascii="Arial" w:eastAsia="Calibri" w:hAnsi="Arial" w:cs="Arial"/>
                <w:sz w:val="18"/>
                <w:lang w:eastAsia="ja-JP"/>
              </w:rPr>
              <w:t>Maximum number of</w:t>
            </w:r>
            <w:r>
              <w:rPr>
                <w:rFonts w:ascii="Arial" w:eastAsia="Calibri" w:hAnsi="Arial" w:cs="Arial"/>
                <w:sz w:val="18"/>
                <w:lang w:eastAsia="ja-JP"/>
              </w:rPr>
              <w:t xml:space="preserve"> F</w:t>
            </w:r>
            <w:r w:rsidRPr="00064B00">
              <w:rPr>
                <w:rFonts w:ascii="Arial" w:eastAsia="Calibri" w:hAnsi="Arial" w:cs="Arial"/>
                <w:sz w:val="18"/>
                <w:lang w:eastAsia="ja-JP"/>
              </w:rPr>
              <w:t xml:space="preserve">ilter </w:t>
            </w:r>
            <w:r>
              <w:rPr>
                <w:rFonts w:ascii="Arial" w:eastAsia="Calibri" w:hAnsi="Arial" w:cs="Arial"/>
                <w:sz w:val="18"/>
                <w:lang w:eastAsia="ja-JP"/>
              </w:rPr>
              <w:t>Items</w:t>
            </w:r>
            <w:r w:rsidRPr="00064B00">
              <w:rPr>
                <w:rFonts w:ascii="Arial" w:eastAsia="Calibri" w:hAnsi="Arial" w:cs="Arial"/>
                <w:sz w:val="18"/>
                <w:lang w:eastAsia="ja-JP"/>
              </w:rPr>
              <w:t xml:space="preserve"> to be </w:t>
            </w:r>
            <w:r>
              <w:rPr>
                <w:rFonts w:ascii="Arial" w:eastAsia="Calibri" w:hAnsi="Arial" w:cs="Arial"/>
                <w:sz w:val="18"/>
                <w:lang w:eastAsia="ja-JP"/>
              </w:rPr>
              <w:t>contained</w:t>
            </w:r>
            <w:r w:rsidRPr="00064B00">
              <w:rPr>
                <w:rFonts w:ascii="Arial" w:eastAsia="Calibri" w:hAnsi="Arial" w:cs="Arial"/>
                <w:sz w:val="18"/>
                <w:lang w:eastAsia="ja-JP"/>
              </w:rPr>
              <w:t xml:space="preserve"> </w:t>
            </w:r>
            <w:r>
              <w:rPr>
                <w:rFonts w:ascii="Arial" w:eastAsia="Calibri" w:hAnsi="Arial" w:cs="Arial"/>
                <w:sz w:val="18"/>
                <w:lang w:eastAsia="ja-JP"/>
              </w:rPr>
              <w:t>in</w:t>
            </w:r>
            <w:r w:rsidRPr="00064B00">
              <w:rPr>
                <w:rFonts w:ascii="Arial" w:eastAsia="Calibri" w:hAnsi="Arial" w:cs="Arial"/>
                <w:sz w:val="18"/>
                <w:lang w:eastAsia="ja-JP"/>
              </w:rPr>
              <w:t xml:space="preserve"> </w:t>
            </w:r>
            <w:r>
              <w:rPr>
                <w:rFonts w:ascii="Arial" w:eastAsia="Calibri" w:hAnsi="Arial" w:cs="Arial"/>
                <w:sz w:val="18"/>
                <w:lang w:eastAsia="ja-JP"/>
              </w:rPr>
              <w:t>the Filter List</w:t>
            </w:r>
            <w:r w:rsidRPr="00064B00">
              <w:rPr>
                <w:rFonts w:ascii="Arial" w:eastAsia="Calibri" w:hAnsi="Arial" w:cs="Arial"/>
                <w:sz w:val="18"/>
                <w:lang w:eastAsia="ja-JP"/>
              </w:rPr>
              <w:t>. Value is 256.</w:t>
            </w:r>
          </w:p>
        </w:tc>
      </w:tr>
    </w:tbl>
    <w:p w14:paraId="6F830BEE" w14:textId="77777777" w:rsidR="0017487E" w:rsidRDefault="0017487E" w:rsidP="0017487E">
      <w:pPr>
        <w:rPr>
          <w:rFonts w:ascii="Calibri" w:eastAsia="等线" w:hAnsi="Calibri"/>
          <w:lang w:val="en-GB" w:eastAsia="zh-CN"/>
        </w:rPr>
      </w:pPr>
    </w:p>
    <w:p w14:paraId="116D8C85" w14:textId="3B43F868" w:rsidR="0017487E" w:rsidRDefault="0017487E" w:rsidP="0017487E">
      <w:pPr>
        <w:pStyle w:val="6"/>
        <w:rPr>
          <w:lang w:eastAsia="zh-CN"/>
        </w:rPr>
      </w:pPr>
      <w:r w:rsidRPr="00C47911">
        <w:rPr>
          <w:lang w:eastAsia="zh-CN"/>
        </w:rPr>
        <w:t>7.3.3.</w:t>
      </w:r>
      <w:r w:rsidR="003D735A">
        <w:rPr>
          <w:lang w:eastAsia="zh-CN"/>
        </w:rPr>
        <w:t>28</w:t>
      </w:r>
      <w:r w:rsidRPr="00C47911">
        <w:rPr>
          <w:lang w:eastAsia="zh-CN"/>
        </w:rPr>
        <w:t>.</w:t>
      </w:r>
      <w:r w:rsidR="003D735A">
        <w:rPr>
          <w:lang w:eastAsia="zh-CN"/>
        </w:rPr>
        <w:t>1</w:t>
      </w:r>
      <w:r w:rsidRPr="00C47911">
        <w:rPr>
          <w:lang w:eastAsia="zh-CN"/>
        </w:rPr>
        <w:t>.</w:t>
      </w:r>
      <w:r>
        <w:rPr>
          <w:lang w:eastAsia="zh-CN"/>
        </w:rPr>
        <w:t>3</w:t>
      </w:r>
      <w:r w:rsidRPr="00C47911">
        <w:rPr>
          <w:lang w:eastAsia="zh-CN"/>
        </w:rPr>
        <w:tab/>
        <w:t xml:space="preserve">SDL Data </w:t>
      </w:r>
      <w:r>
        <w:rPr>
          <w:lang w:eastAsia="zh-CN"/>
        </w:rPr>
        <w:t>Unit</w:t>
      </w:r>
      <w:r w:rsidRPr="00C47911">
        <w:rPr>
          <w:lang w:eastAsia="zh-CN"/>
        </w:rPr>
        <w:t xml:space="preserve"> IE</w:t>
      </w:r>
      <w:r>
        <w:rPr>
          <w:lang w:eastAsia="zh-CN"/>
        </w:rPr>
        <w:t xml:space="preserve"> for E2 Node Information</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4"/>
        <w:gridCol w:w="992"/>
        <w:gridCol w:w="3118"/>
        <w:gridCol w:w="2268"/>
      </w:tblGrid>
      <w:tr w:rsidR="0017487E" w14:paraId="20F95A95" w14:textId="77777777" w:rsidTr="003D735A">
        <w:trPr>
          <w:jc w:val="center"/>
        </w:trPr>
        <w:tc>
          <w:tcPr>
            <w:tcW w:w="2127" w:type="dxa"/>
          </w:tcPr>
          <w:p w14:paraId="32B482E3"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IE Name</w:t>
            </w:r>
          </w:p>
        </w:tc>
        <w:tc>
          <w:tcPr>
            <w:tcW w:w="1134" w:type="dxa"/>
          </w:tcPr>
          <w:p w14:paraId="520E1D9F"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Presence</w:t>
            </w:r>
          </w:p>
        </w:tc>
        <w:tc>
          <w:tcPr>
            <w:tcW w:w="992" w:type="dxa"/>
          </w:tcPr>
          <w:p w14:paraId="029350D4"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Range</w:t>
            </w:r>
          </w:p>
        </w:tc>
        <w:tc>
          <w:tcPr>
            <w:tcW w:w="3118" w:type="dxa"/>
          </w:tcPr>
          <w:p w14:paraId="6890965A"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IE type and reference</w:t>
            </w:r>
          </w:p>
        </w:tc>
        <w:tc>
          <w:tcPr>
            <w:tcW w:w="2268" w:type="dxa"/>
          </w:tcPr>
          <w:p w14:paraId="0DE4E387"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Semantics description</w:t>
            </w:r>
          </w:p>
        </w:tc>
      </w:tr>
      <w:tr w:rsidR="0017487E" w14:paraId="0EED6BB0" w14:textId="77777777" w:rsidTr="003D735A">
        <w:trPr>
          <w:jc w:val="center"/>
        </w:trPr>
        <w:tc>
          <w:tcPr>
            <w:tcW w:w="2127" w:type="dxa"/>
          </w:tcPr>
          <w:p w14:paraId="1914C3DF" w14:textId="77777777" w:rsidR="0017487E" w:rsidRDefault="0017487E" w:rsidP="003D735A">
            <w:pPr>
              <w:spacing w:after="0"/>
              <w:rPr>
                <w:rFonts w:ascii="Arial" w:hAnsi="Arial" w:cs="Arial"/>
                <w:sz w:val="18"/>
                <w:lang w:eastAsia="ja-JP"/>
              </w:rPr>
            </w:pPr>
            <w:r>
              <w:rPr>
                <w:rFonts w:ascii="Arial" w:hAnsi="Arial" w:cs="Arial"/>
                <w:sz w:val="18"/>
                <w:lang w:eastAsia="zh-CN"/>
              </w:rPr>
              <w:t>Information Unit</w:t>
            </w:r>
          </w:p>
        </w:tc>
        <w:tc>
          <w:tcPr>
            <w:tcW w:w="1134" w:type="dxa"/>
          </w:tcPr>
          <w:p w14:paraId="4CAB0F43" w14:textId="77777777" w:rsidR="0017487E" w:rsidRDefault="0017487E" w:rsidP="003D735A">
            <w:pPr>
              <w:spacing w:after="0"/>
              <w:rPr>
                <w:rFonts w:ascii="Arial" w:hAnsi="Arial" w:cs="Arial"/>
                <w:sz w:val="18"/>
                <w:lang w:eastAsia="ja-JP"/>
              </w:rPr>
            </w:pPr>
            <w:r>
              <w:rPr>
                <w:rFonts w:ascii="Arial" w:hAnsi="Arial" w:cs="Arial"/>
                <w:sz w:val="18"/>
                <w:lang w:eastAsia="ja-JP"/>
              </w:rPr>
              <w:t>M</w:t>
            </w:r>
          </w:p>
        </w:tc>
        <w:tc>
          <w:tcPr>
            <w:tcW w:w="992" w:type="dxa"/>
          </w:tcPr>
          <w:p w14:paraId="59756198" w14:textId="77777777" w:rsidR="0017487E" w:rsidRDefault="0017487E" w:rsidP="003D735A">
            <w:pPr>
              <w:spacing w:after="0"/>
              <w:rPr>
                <w:rFonts w:ascii="Arial" w:hAnsi="Arial" w:cs="Arial"/>
                <w:sz w:val="18"/>
                <w:lang w:eastAsia="ja-JP"/>
              </w:rPr>
            </w:pPr>
          </w:p>
        </w:tc>
        <w:tc>
          <w:tcPr>
            <w:tcW w:w="3118" w:type="dxa"/>
          </w:tcPr>
          <w:p w14:paraId="072DDF69" w14:textId="69B6A3F6" w:rsidR="0017487E" w:rsidRDefault="0017487E" w:rsidP="003D735A">
            <w:pPr>
              <w:spacing w:after="0"/>
              <w:rPr>
                <w:rFonts w:ascii="Arial" w:hAnsi="Arial" w:cs="Arial"/>
                <w:sz w:val="18"/>
                <w:highlight w:val="yellow"/>
                <w:lang w:eastAsia="zh-CN"/>
              </w:rPr>
            </w:pPr>
            <w:r w:rsidRPr="00FF6608">
              <w:rPr>
                <w:rFonts w:ascii="Arial" w:hAnsi="Arial" w:cs="Arial"/>
                <w:sz w:val="18"/>
                <w:lang w:eastAsia="zh-CN"/>
              </w:rPr>
              <w:t>7.3.3.</w:t>
            </w:r>
            <w:r w:rsidR="003D735A">
              <w:rPr>
                <w:rFonts w:ascii="Arial" w:hAnsi="Arial" w:cs="Arial"/>
                <w:sz w:val="18"/>
                <w:lang w:eastAsia="zh-CN"/>
              </w:rPr>
              <w:t>28</w:t>
            </w:r>
            <w:r w:rsidRPr="00FF6608">
              <w:rPr>
                <w:rFonts w:ascii="Arial" w:hAnsi="Arial" w:cs="Arial"/>
                <w:sz w:val="18"/>
                <w:lang w:eastAsia="zh-CN"/>
              </w:rPr>
              <w:t>.</w:t>
            </w:r>
            <w:r w:rsidR="003D735A">
              <w:rPr>
                <w:rFonts w:ascii="Arial" w:hAnsi="Arial" w:cs="Arial"/>
                <w:sz w:val="18"/>
                <w:lang w:eastAsia="zh-CN"/>
              </w:rPr>
              <w:t>1</w:t>
            </w:r>
            <w:r w:rsidRPr="00FF6608">
              <w:rPr>
                <w:rFonts w:ascii="Arial" w:hAnsi="Arial" w:cs="Arial"/>
                <w:sz w:val="18"/>
                <w:lang w:eastAsia="zh-CN"/>
              </w:rPr>
              <w:t>.11</w:t>
            </w:r>
          </w:p>
        </w:tc>
        <w:tc>
          <w:tcPr>
            <w:tcW w:w="2268" w:type="dxa"/>
          </w:tcPr>
          <w:p w14:paraId="05E074CC" w14:textId="77777777" w:rsidR="0017487E" w:rsidRDefault="0017487E" w:rsidP="003D735A">
            <w:pPr>
              <w:spacing w:after="0"/>
              <w:rPr>
                <w:rFonts w:ascii="Arial" w:hAnsi="Arial" w:cs="Arial"/>
                <w:sz w:val="18"/>
                <w:lang w:eastAsia="ja-JP"/>
              </w:rPr>
            </w:pPr>
          </w:p>
        </w:tc>
      </w:tr>
    </w:tbl>
    <w:p w14:paraId="4548ED8B" w14:textId="77777777" w:rsidR="0017487E" w:rsidRPr="004D2C9E" w:rsidRDefault="0017487E" w:rsidP="0017487E">
      <w:pPr>
        <w:rPr>
          <w:rFonts w:eastAsiaTheme="minorEastAsia"/>
          <w:lang w:eastAsia="zh-CN"/>
        </w:rPr>
      </w:pPr>
    </w:p>
    <w:p w14:paraId="19CDC697" w14:textId="523ECB16" w:rsidR="0017487E" w:rsidRDefault="0017487E" w:rsidP="0017487E">
      <w:pPr>
        <w:pStyle w:val="6"/>
        <w:rPr>
          <w:lang w:eastAsia="zh-CN"/>
        </w:rPr>
      </w:pPr>
      <w:r>
        <w:rPr>
          <w:lang w:eastAsia="zh-CN"/>
        </w:rPr>
        <w:t>7.3.3.</w:t>
      </w:r>
      <w:r w:rsidR="003D735A">
        <w:rPr>
          <w:lang w:eastAsia="zh-CN"/>
        </w:rPr>
        <w:t>28</w:t>
      </w:r>
      <w:r>
        <w:rPr>
          <w:lang w:eastAsia="zh-CN"/>
        </w:rPr>
        <w:t>.</w:t>
      </w:r>
      <w:r w:rsidR="003D735A">
        <w:rPr>
          <w:lang w:eastAsia="zh-CN"/>
        </w:rPr>
        <w:t>1</w:t>
      </w:r>
      <w:r>
        <w:rPr>
          <w:lang w:eastAsia="zh-CN"/>
        </w:rPr>
        <w:t>.4</w:t>
      </w:r>
      <w:r>
        <w:rPr>
          <w:lang w:eastAsia="zh-CN"/>
        </w:rPr>
        <w:tab/>
        <w:t>Trigger Event Definition IE For E2 Node Information</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4"/>
        <w:gridCol w:w="992"/>
        <w:gridCol w:w="3118"/>
        <w:gridCol w:w="2268"/>
      </w:tblGrid>
      <w:tr w:rsidR="0017487E" w14:paraId="2BBFDE1A" w14:textId="77777777" w:rsidTr="003D735A">
        <w:trPr>
          <w:jc w:val="center"/>
        </w:trPr>
        <w:tc>
          <w:tcPr>
            <w:tcW w:w="2127" w:type="dxa"/>
          </w:tcPr>
          <w:p w14:paraId="06484136"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IE Name</w:t>
            </w:r>
          </w:p>
        </w:tc>
        <w:tc>
          <w:tcPr>
            <w:tcW w:w="1134" w:type="dxa"/>
          </w:tcPr>
          <w:p w14:paraId="1CFA6A7E"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Presence</w:t>
            </w:r>
          </w:p>
        </w:tc>
        <w:tc>
          <w:tcPr>
            <w:tcW w:w="992" w:type="dxa"/>
          </w:tcPr>
          <w:p w14:paraId="4DD42E40"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Range</w:t>
            </w:r>
          </w:p>
        </w:tc>
        <w:tc>
          <w:tcPr>
            <w:tcW w:w="3118" w:type="dxa"/>
          </w:tcPr>
          <w:p w14:paraId="5FFF3C38"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IE type and reference</w:t>
            </w:r>
          </w:p>
        </w:tc>
        <w:tc>
          <w:tcPr>
            <w:tcW w:w="2268" w:type="dxa"/>
          </w:tcPr>
          <w:p w14:paraId="5DB60A8E"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Semantics description</w:t>
            </w:r>
          </w:p>
        </w:tc>
      </w:tr>
      <w:tr w:rsidR="0017487E" w14:paraId="501E3514" w14:textId="77777777" w:rsidTr="003D735A">
        <w:trPr>
          <w:jc w:val="center"/>
        </w:trPr>
        <w:tc>
          <w:tcPr>
            <w:tcW w:w="2127" w:type="dxa"/>
          </w:tcPr>
          <w:p w14:paraId="7AB8503A" w14:textId="77777777" w:rsidR="0017487E" w:rsidRDefault="0017487E" w:rsidP="003D735A">
            <w:pPr>
              <w:spacing w:after="0"/>
              <w:rPr>
                <w:rFonts w:ascii="Arial" w:hAnsi="Arial" w:cs="Arial"/>
                <w:sz w:val="18"/>
                <w:lang w:eastAsia="ja-JP"/>
              </w:rPr>
            </w:pPr>
            <w:r>
              <w:rPr>
                <w:rFonts w:ascii="Arial" w:hAnsi="Arial" w:cs="Arial"/>
                <w:sz w:val="18"/>
                <w:lang w:eastAsia="ja-JP"/>
              </w:rPr>
              <w:t>Notify On Data Change Flag</w:t>
            </w:r>
          </w:p>
        </w:tc>
        <w:tc>
          <w:tcPr>
            <w:tcW w:w="1134" w:type="dxa"/>
          </w:tcPr>
          <w:p w14:paraId="0BEAB789" w14:textId="77777777" w:rsidR="0017487E" w:rsidRDefault="0017487E" w:rsidP="003D735A">
            <w:pPr>
              <w:spacing w:after="0"/>
              <w:rPr>
                <w:rFonts w:ascii="Arial" w:hAnsi="Arial" w:cs="Arial"/>
                <w:sz w:val="18"/>
                <w:lang w:eastAsia="ja-JP"/>
              </w:rPr>
            </w:pPr>
            <w:r>
              <w:rPr>
                <w:rFonts w:ascii="Arial" w:hAnsi="Arial" w:cs="Arial"/>
                <w:sz w:val="18"/>
                <w:lang w:eastAsia="ja-JP"/>
              </w:rPr>
              <w:t>O</w:t>
            </w:r>
          </w:p>
        </w:tc>
        <w:tc>
          <w:tcPr>
            <w:tcW w:w="992" w:type="dxa"/>
          </w:tcPr>
          <w:p w14:paraId="468FBCFD" w14:textId="77777777" w:rsidR="0017487E" w:rsidRDefault="0017487E" w:rsidP="003D735A">
            <w:pPr>
              <w:spacing w:after="0"/>
              <w:rPr>
                <w:rFonts w:ascii="Arial" w:hAnsi="Arial" w:cs="Arial"/>
                <w:sz w:val="18"/>
                <w:lang w:eastAsia="ja-JP"/>
              </w:rPr>
            </w:pPr>
          </w:p>
        </w:tc>
        <w:tc>
          <w:tcPr>
            <w:tcW w:w="3118" w:type="dxa"/>
          </w:tcPr>
          <w:p w14:paraId="135214EC" w14:textId="77777777" w:rsidR="0017487E" w:rsidRDefault="0017487E" w:rsidP="003D735A">
            <w:pPr>
              <w:spacing w:after="0"/>
              <w:rPr>
                <w:rFonts w:ascii="Arial" w:hAnsi="Arial" w:cs="Arial"/>
                <w:sz w:val="18"/>
                <w:highlight w:val="yellow"/>
                <w:lang w:eastAsia="zh-CN"/>
              </w:rPr>
            </w:pPr>
            <w:r w:rsidRPr="00DB02C0">
              <w:rPr>
                <w:rFonts w:ascii="Arial" w:hAnsi="Arial" w:cs="Arial"/>
                <w:sz w:val="18"/>
                <w:lang w:eastAsia="zh-CN"/>
              </w:rPr>
              <w:t>ENUMERATED</w:t>
            </w:r>
            <w:r>
              <w:rPr>
                <w:rFonts w:ascii="Arial" w:hAnsi="Arial" w:cs="Arial"/>
                <w:sz w:val="18"/>
                <w:lang w:eastAsia="zh-CN"/>
              </w:rPr>
              <w:t xml:space="preserve"> (TRUE, ...)</w:t>
            </w:r>
          </w:p>
        </w:tc>
        <w:tc>
          <w:tcPr>
            <w:tcW w:w="2268" w:type="dxa"/>
          </w:tcPr>
          <w:p w14:paraId="4EF9617F" w14:textId="77777777" w:rsidR="0017487E" w:rsidRDefault="0017487E" w:rsidP="003D735A">
            <w:pPr>
              <w:spacing w:after="0"/>
              <w:rPr>
                <w:rFonts w:ascii="Arial" w:hAnsi="Arial" w:cs="Arial"/>
                <w:sz w:val="18"/>
                <w:lang w:eastAsia="ja-JP"/>
              </w:rPr>
            </w:pPr>
            <w:r>
              <w:rPr>
                <w:rFonts w:ascii="Arial" w:hAnsi="Arial" w:cs="Arial"/>
                <w:sz w:val="18"/>
                <w:lang w:eastAsia="ja-JP"/>
              </w:rPr>
              <w:t xml:space="preserve">When the IE is present and set to "TRUE", the notifications shall be triggered when the E2 Node information described by the </w:t>
            </w:r>
            <w:r w:rsidRPr="00DB02C0">
              <w:rPr>
                <w:rFonts w:ascii="Arial" w:hAnsi="Arial" w:cs="Arial"/>
                <w:i/>
                <w:iCs/>
                <w:sz w:val="18"/>
                <w:lang w:eastAsia="ja-JP"/>
              </w:rPr>
              <w:t>SDL Data Description</w:t>
            </w:r>
            <w:r>
              <w:rPr>
                <w:rFonts w:ascii="Arial" w:hAnsi="Arial" w:cs="Arial"/>
                <w:sz w:val="18"/>
                <w:lang w:eastAsia="ja-JP"/>
              </w:rPr>
              <w:t xml:space="preserve"> IE changes since the last nofication associated with the same subscription.</w:t>
            </w:r>
          </w:p>
        </w:tc>
      </w:tr>
    </w:tbl>
    <w:p w14:paraId="31E72858" w14:textId="77777777" w:rsidR="0017487E" w:rsidRDefault="0017487E" w:rsidP="0017487E">
      <w:pPr>
        <w:rPr>
          <w:lang w:eastAsia="zh-CN"/>
        </w:rPr>
      </w:pPr>
    </w:p>
    <w:p w14:paraId="0C0376E9" w14:textId="3C8BD055" w:rsidR="0017487E" w:rsidRDefault="0017487E" w:rsidP="0017487E">
      <w:pPr>
        <w:pStyle w:val="6"/>
        <w:rPr>
          <w:lang w:eastAsia="zh-CN"/>
        </w:rPr>
      </w:pPr>
      <w:r>
        <w:rPr>
          <w:lang w:eastAsia="zh-CN"/>
        </w:rPr>
        <w:t>7.3.3.</w:t>
      </w:r>
      <w:r w:rsidR="003D735A">
        <w:rPr>
          <w:lang w:eastAsia="zh-CN"/>
        </w:rPr>
        <w:t>28</w:t>
      </w:r>
      <w:r>
        <w:rPr>
          <w:lang w:eastAsia="zh-CN"/>
        </w:rPr>
        <w:t>.</w:t>
      </w:r>
      <w:r w:rsidR="003D735A">
        <w:rPr>
          <w:lang w:eastAsia="zh-CN"/>
        </w:rPr>
        <w:t>1</w:t>
      </w:r>
      <w:r>
        <w:rPr>
          <w:lang w:eastAsia="zh-CN"/>
        </w:rPr>
        <w:t>.5</w:t>
      </w:r>
      <w:r>
        <w:rPr>
          <w:lang w:eastAsia="zh-CN"/>
        </w:rPr>
        <w:tab/>
        <w:t>SDL Update Notify IE For E2 Node Information</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4"/>
        <w:gridCol w:w="992"/>
        <w:gridCol w:w="3118"/>
        <w:gridCol w:w="2268"/>
      </w:tblGrid>
      <w:tr w:rsidR="0017487E" w14:paraId="5FAE9E6A" w14:textId="77777777" w:rsidTr="003D735A">
        <w:trPr>
          <w:jc w:val="center"/>
        </w:trPr>
        <w:tc>
          <w:tcPr>
            <w:tcW w:w="2127" w:type="dxa"/>
          </w:tcPr>
          <w:p w14:paraId="7BF5924C"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IE Name</w:t>
            </w:r>
          </w:p>
        </w:tc>
        <w:tc>
          <w:tcPr>
            <w:tcW w:w="1134" w:type="dxa"/>
          </w:tcPr>
          <w:p w14:paraId="16FA5CA8"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Presence</w:t>
            </w:r>
          </w:p>
        </w:tc>
        <w:tc>
          <w:tcPr>
            <w:tcW w:w="992" w:type="dxa"/>
          </w:tcPr>
          <w:p w14:paraId="1DC15401"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Range</w:t>
            </w:r>
          </w:p>
        </w:tc>
        <w:tc>
          <w:tcPr>
            <w:tcW w:w="3118" w:type="dxa"/>
          </w:tcPr>
          <w:p w14:paraId="1CC05BF8"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IE type and reference</w:t>
            </w:r>
          </w:p>
        </w:tc>
        <w:tc>
          <w:tcPr>
            <w:tcW w:w="2268" w:type="dxa"/>
          </w:tcPr>
          <w:p w14:paraId="1A94F603"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Semantics description</w:t>
            </w:r>
          </w:p>
        </w:tc>
      </w:tr>
      <w:tr w:rsidR="0017487E" w14:paraId="19DFBFB2" w14:textId="77777777" w:rsidTr="003D735A">
        <w:trPr>
          <w:jc w:val="center"/>
        </w:trPr>
        <w:tc>
          <w:tcPr>
            <w:tcW w:w="2127" w:type="dxa"/>
          </w:tcPr>
          <w:p w14:paraId="490033BB" w14:textId="77777777" w:rsidR="0017487E" w:rsidRDefault="0017487E" w:rsidP="003D735A">
            <w:pPr>
              <w:spacing w:after="0"/>
              <w:rPr>
                <w:rFonts w:ascii="Arial" w:hAnsi="Arial" w:cs="Arial"/>
                <w:sz w:val="18"/>
                <w:lang w:eastAsia="ja-JP"/>
              </w:rPr>
            </w:pPr>
            <w:r>
              <w:rPr>
                <w:rFonts w:ascii="Arial" w:hAnsi="Arial" w:cs="Arial"/>
                <w:sz w:val="18"/>
                <w:lang w:eastAsia="ja-JP"/>
              </w:rPr>
              <w:t>Notification Unit</w:t>
            </w:r>
          </w:p>
        </w:tc>
        <w:tc>
          <w:tcPr>
            <w:tcW w:w="1134" w:type="dxa"/>
          </w:tcPr>
          <w:p w14:paraId="27CD6401" w14:textId="77777777" w:rsidR="0017487E" w:rsidRDefault="0017487E" w:rsidP="003D735A">
            <w:pPr>
              <w:spacing w:after="0"/>
              <w:rPr>
                <w:rFonts w:ascii="Arial" w:hAnsi="Arial" w:cs="Arial"/>
                <w:sz w:val="18"/>
                <w:lang w:eastAsia="ja-JP"/>
              </w:rPr>
            </w:pPr>
          </w:p>
        </w:tc>
        <w:tc>
          <w:tcPr>
            <w:tcW w:w="992" w:type="dxa"/>
          </w:tcPr>
          <w:p w14:paraId="0D823064" w14:textId="77777777" w:rsidR="0017487E" w:rsidRDefault="0017487E" w:rsidP="003D735A">
            <w:pPr>
              <w:spacing w:after="0"/>
              <w:rPr>
                <w:rFonts w:ascii="Arial" w:hAnsi="Arial" w:cs="Arial"/>
                <w:sz w:val="18"/>
                <w:lang w:eastAsia="ja-JP"/>
              </w:rPr>
            </w:pPr>
          </w:p>
        </w:tc>
        <w:tc>
          <w:tcPr>
            <w:tcW w:w="3118" w:type="dxa"/>
          </w:tcPr>
          <w:p w14:paraId="56871E61" w14:textId="30F75F10" w:rsidR="0017487E" w:rsidRDefault="0017487E" w:rsidP="003D735A">
            <w:pPr>
              <w:spacing w:after="0"/>
              <w:rPr>
                <w:rFonts w:ascii="Arial" w:hAnsi="Arial" w:cs="Arial"/>
                <w:sz w:val="18"/>
                <w:highlight w:val="yellow"/>
                <w:lang w:eastAsia="zh-CN"/>
              </w:rPr>
            </w:pPr>
            <w:r w:rsidRPr="00FF6608">
              <w:rPr>
                <w:rFonts w:ascii="Arial" w:hAnsi="Arial" w:cs="Arial"/>
                <w:sz w:val="18"/>
                <w:lang w:eastAsia="zh-CN"/>
              </w:rPr>
              <w:t>7.3.3.</w:t>
            </w:r>
            <w:r w:rsidR="003D735A">
              <w:rPr>
                <w:rFonts w:ascii="Arial" w:hAnsi="Arial" w:cs="Arial"/>
                <w:sz w:val="18"/>
                <w:lang w:eastAsia="zh-CN"/>
              </w:rPr>
              <w:t>28</w:t>
            </w:r>
            <w:r w:rsidRPr="00FF6608">
              <w:rPr>
                <w:rFonts w:ascii="Arial" w:hAnsi="Arial" w:cs="Arial"/>
                <w:sz w:val="18"/>
                <w:lang w:eastAsia="zh-CN"/>
              </w:rPr>
              <w:t>.</w:t>
            </w:r>
            <w:r w:rsidR="003D735A">
              <w:rPr>
                <w:rFonts w:ascii="Arial" w:hAnsi="Arial" w:cs="Arial"/>
                <w:sz w:val="18"/>
                <w:lang w:eastAsia="zh-CN"/>
              </w:rPr>
              <w:t>1</w:t>
            </w:r>
            <w:r w:rsidRPr="00FF6608">
              <w:rPr>
                <w:rFonts w:ascii="Arial" w:hAnsi="Arial" w:cs="Arial"/>
                <w:sz w:val="18"/>
                <w:lang w:eastAsia="zh-CN"/>
              </w:rPr>
              <w:t>.12</w:t>
            </w:r>
          </w:p>
        </w:tc>
        <w:tc>
          <w:tcPr>
            <w:tcW w:w="2268" w:type="dxa"/>
          </w:tcPr>
          <w:p w14:paraId="18A555F8" w14:textId="77777777" w:rsidR="0017487E" w:rsidRDefault="0017487E" w:rsidP="003D735A">
            <w:pPr>
              <w:spacing w:after="0"/>
              <w:rPr>
                <w:rFonts w:ascii="Arial" w:hAnsi="Arial" w:cs="Arial"/>
                <w:sz w:val="18"/>
                <w:lang w:eastAsia="ja-JP"/>
              </w:rPr>
            </w:pPr>
          </w:p>
        </w:tc>
      </w:tr>
    </w:tbl>
    <w:p w14:paraId="37C9D6C6" w14:textId="77777777" w:rsidR="0017487E" w:rsidRPr="00C47911" w:rsidRDefault="0017487E" w:rsidP="0017487E">
      <w:pPr>
        <w:rPr>
          <w:lang w:eastAsia="zh-CN"/>
        </w:rPr>
      </w:pPr>
    </w:p>
    <w:p w14:paraId="55412BDE" w14:textId="23FF5987" w:rsidR="0017487E" w:rsidRDefault="0017487E" w:rsidP="0017487E">
      <w:pPr>
        <w:pStyle w:val="6"/>
        <w:rPr>
          <w:lang w:eastAsia="zh-CN"/>
        </w:rPr>
      </w:pPr>
      <w:r>
        <w:rPr>
          <w:lang w:eastAsia="zh-CN"/>
        </w:rPr>
        <w:t>7.3.3.</w:t>
      </w:r>
      <w:r w:rsidR="003D735A">
        <w:rPr>
          <w:lang w:eastAsia="zh-CN"/>
        </w:rPr>
        <w:t>28</w:t>
      </w:r>
      <w:r>
        <w:rPr>
          <w:lang w:eastAsia="zh-CN"/>
        </w:rPr>
        <w:t>.</w:t>
      </w:r>
      <w:r w:rsidR="003D735A">
        <w:rPr>
          <w:lang w:eastAsia="zh-CN"/>
        </w:rPr>
        <w:t>1</w:t>
      </w:r>
      <w:r>
        <w:rPr>
          <w:lang w:eastAsia="zh-CN"/>
        </w:rPr>
        <w:t>.6</w:t>
      </w:r>
      <w:r>
        <w:rPr>
          <w:lang w:eastAsia="zh-CN"/>
        </w:rPr>
        <w:tab/>
        <w:t>Information Type</w:t>
      </w:r>
    </w:p>
    <w:p w14:paraId="403CB77E" w14:textId="77777777" w:rsidR="0017487E" w:rsidRPr="00E76C7F" w:rsidRDefault="0017487E" w:rsidP="0017487E">
      <w:pPr>
        <w:rPr>
          <w:rFonts w:ascii="Times New Roman" w:hAnsi="Times New Roman" w:cs="Times New Roman"/>
          <w:sz w:val="20"/>
          <w:szCs w:val="20"/>
          <w:lang w:val="en-GB" w:eastAsia="zh-CN"/>
        </w:rPr>
      </w:pPr>
      <w:r w:rsidRPr="00E76C7F">
        <w:rPr>
          <w:rFonts w:ascii="Times New Roman" w:eastAsia="Calibri" w:hAnsi="Times New Roman" w:cs="Times New Roman"/>
          <w:color w:val="000000"/>
          <w:sz w:val="20"/>
          <w:szCs w:val="20"/>
          <w:lang w:val="en-GB" w:eastAsia="zh-CN"/>
        </w:rPr>
        <w:t>The IE indicates the type of E2 Node information the xApp requests.</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4"/>
        <w:gridCol w:w="992"/>
        <w:gridCol w:w="3118"/>
        <w:gridCol w:w="2268"/>
      </w:tblGrid>
      <w:tr w:rsidR="0017487E" w14:paraId="54BEC730" w14:textId="77777777" w:rsidTr="003D735A">
        <w:trPr>
          <w:jc w:val="center"/>
        </w:trPr>
        <w:tc>
          <w:tcPr>
            <w:tcW w:w="2127" w:type="dxa"/>
          </w:tcPr>
          <w:p w14:paraId="7458406D"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IE Name</w:t>
            </w:r>
          </w:p>
        </w:tc>
        <w:tc>
          <w:tcPr>
            <w:tcW w:w="1134" w:type="dxa"/>
          </w:tcPr>
          <w:p w14:paraId="78AC85C3"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Presence</w:t>
            </w:r>
          </w:p>
        </w:tc>
        <w:tc>
          <w:tcPr>
            <w:tcW w:w="992" w:type="dxa"/>
          </w:tcPr>
          <w:p w14:paraId="0D9486E6"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Range</w:t>
            </w:r>
          </w:p>
        </w:tc>
        <w:tc>
          <w:tcPr>
            <w:tcW w:w="3118" w:type="dxa"/>
          </w:tcPr>
          <w:p w14:paraId="1607DF2D"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IE type and reference</w:t>
            </w:r>
          </w:p>
        </w:tc>
        <w:tc>
          <w:tcPr>
            <w:tcW w:w="2268" w:type="dxa"/>
          </w:tcPr>
          <w:p w14:paraId="47098EF9" w14:textId="77777777" w:rsidR="0017487E" w:rsidRDefault="0017487E" w:rsidP="003D735A">
            <w:pPr>
              <w:spacing w:after="0"/>
              <w:jc w:val="center"/>
              <w:rPr>
                <w:rFonts w:ascii="Arial" w:hAnsi="Arial" w:cs="Arial"/>
                <w:b/>
                <w:sz w:val="18"/>
                <w:lang w:eastAsia="ja-JP"/>
              </w:rPr>
            </w:pPr>
            <w:r>
              <w:rPr>
                <w:rFonts w:ascii="Arial" w:hAnsi="Arial" w:cs="Arial"/>
                <w:b/>
                <w:sz w:val="18"/>
                <w:lang w:eastAsia="ja-JP"/>
              </w:rPr>
              <w:t>Semantics description</w:t>
            </w:r>
          </w:p>
        </w:tc>
      </w:tr>
      <w:tr w:rsidR="0017487E" w14:paraId="21A29DE1" w14:textId="77777777" w:rsidTr="003D735A">
        <w:trPr>
          <w:jc w:val="center"/>
        </w:trPr>
        <w:tc>
          <w:tcPr>
            <w:tcW w:w="2127" w:type="dxa"/>
          </w:tcPr>
          <w:p w14:paraId="35EC6962" w14:textId="77777777" w:rsidR="0017487E" w:rsidRDefault="0017487E" w:rsidP="003D735A">
            <w:pPr>
              <w:spacing w:after="0"/>
              <w:rPr>
                <w:rFonts w:ascii="Arial" w:hAnsi="Arial" w:cs="Arial"/>
                <w:sz w:val="18"/>
                <w:lang w:eastAsia="ja-JP"/>
              </w:rPr>
            </w:pPr>
            <w:r w:rsidRPr="00064B00">
              <w:rPr>
                <w:rFonts w:ascii="Arial" w:eastAsia="Calibri" w:hAnsi="Arial"/>
                <w:color w:val="000000"/>
                <w:sz w:val="18"/>
                <w:szCs w:val="16"/>
                <w:lang w:val="en-GB" w:eastAsia="zh-CN"/>
              </w:rPr>
              <w:t>Information Type</w:t>
            </w:r>
          </w:p>
        </w:tc>
        <w:tc>
          <w:tcPr>
            <w:tcW w:w="1134" w:type="dxa"/>
          </w:tcPr>
          <w:p w14:paraId="4993B27D" w14:textId="77777777" w:rsidR="0017487E" w:rsidRDefault="0017487E" w:rsidP="003D735A">
            <w:pPr>
              <w:spacing w:after="0"/>
              <w:rPr>
                <w:rFonts w:ascii="Arial" w:hAnsi="Arial" w:cs="Arial"/>
                <w:sz w:val="18"/>
                <w:lang w:eastAsia="ja-JP"/>
              </w:rPr>
            </w:pPr>
            <w:r w:rsidRPr="00064B00">
              <w:rPr>
                <w:rFonts w:ascii="Arial" w:eastAsia="Calibri" w:hAnsi="Arial"/>
                <w:color w:val="000000"/>
                <w:sz w:val="18"/>
                <w:szCs w:val="16"/>
                <w:lang w:val="en-GB" w:eastAsia="zh-CN"/>
              </w:rPr>
              <w:t>M</w:t>
            </w:r>
          </w:p>
        </w:tc>
        <w:tc>
          <w:tcPr>
            <w:tcW w:w="992" w:type="dxa"/>
          </w:tcPr>
          <w:p w14:paraId="42332FBD" w14:textId="77777777" w:rsidR="0017487E" w:rsidRDefault="0017487E" w:rsidP="003D735A">
            <w:pPr>
              <w:spacing w:after="0"/>
              <w:rPr>
                <w:rFonts w:ascii="Arial" w:hAnsi="Arial" w:cs="Arial"/>
                <w:sz w:val="18"/>
                <w:lang w:eastAsia="ja-JP"/>
              </w:rPr>
            </w:pPr>
          </w:p>
        </w:tc>
        <w:tc>
          <w:tcPr>
            <w:tcW w:w="3118" w:type="dxa"/>
          </w:tcPr>
          <w:p w14:paraId="40BB46B1" w14:textId="77777777" w:rsidR="0017487E" w:rsidRDefault="0017487E" w:rsidP="003D735A">
            <w:pPr>
              <w:spacing w:after="0"/>
              <w:rPr>
                <w:rFonts w:ascii="Arial" w:hAnsi="Arial" w:cs="Arial"/>
                <w:sz w:val="18"/>
                <w:highlight w:val="yellow"/>
                <w:lang w:eastAsia="zh-CN"/>
              </w:rPr>
            </w:pPr>
            <w:r w:rsidRPr="00064B00">
              <w:rPr>
                <w:rFonts w:ascii="Arial" w:eastAsia="Calibri" w:hAnsi="Arial"/>
                <w:color w:val="000000"/>
                <w:sz w:val="18"/>
                <w:szCs w:val="16"/>
                <w:lang w:val="en-GB" w:eastAsia="zh-CN"/>
              </w:rPr>
              <w:t xml:space="preserve">ENUMERATED (E2NodeList, </w:t>
            </w:r>
            <w:r w:rsidRPr="00064B00">
              <w:rPr>
                <w:rFonts w:ascii="Arial" w:eastAsia="Calibri" w:hAnsi="Arial"/>
                <w:color w:val="000000"/>
                <w:sz w:val="18"/>
                <w:szCs w:val="16"/>
                <w:lang w:eastAsia="zh-CN"/>
              </w:rPr>
              <w:t>E2NodeComponentConfig, E2NodeRan</w:t>
            </w:r>
            <w:r>
              <w:rPr>
                <w:rFonts w:ascii="Arial" w:eastAsia="Calibri" w:hAnsi="Arial"/>
                <w:color w:val="000000"/>
                <w:sz w:val="18"/>
                <w:szCs w:val="16"/>
                <w:lang w:eastAsia="zh-CN"/>
              </w:rPr>
              <w:t>F</w:t>
            </w:r>
            <w:r w:rsidRPr="00064B00">
              <w:rPr>
                <w:rFonts w:ascii="Arial" w:eastAsia="Calibri" w:hAnsi="Arial"/>
                <w:color w:val="000000"/>
                <w:sz w:val="18"/>
                <w:szCs w:val="16"/>
                <w:lang w:eastAsia="zh-CN"/>
              </w:rPr>
              <w:t>unction, …)</w:t>
            </w:r>
          </w:p>
        </w:tc>
        <w:tc>
          <w:tcPr>
            <w:tcW w:w="2268" w:type="dxa"/>
          </w:tcPr>
          <w:p w14:paraId="6B93D6C1" w14:textId="77777777" w:rsidR="0017487E" w:rsidRDefault="0017487E" w:rsidP="003D735A">
            <w:pPr>
              <w:spacing w:after="0"/>
              <w:rPr>
                <w:rFonts w:ascii="Arial" w:hAnsi="Arial" w:cs="Arial"/>
                <w:sz w:val="18"/>
                <w:lang w:eastAsia="ja-JP"/>
              </w:rPr>
            </w:pPr>
          </w:p>
        </w:tc>
      </w:tr>
    </w:tbl>
    <w:p w14:paraId="768F8CA3" w14:textId="77777777" w:rsidR="0017487E" w:rsidRDefault="0017487E" w:rsidP="0017487E">
      <w:pPr>
        <w:rPr>
          <w:rFonts w:ascii="Calibri" w:eastAsia="等线" w:hAnsi="Calibri"/>
          <w:lang w:val="en-GB" w:eastAsia="zh-CN"/>
        </w:rPr>
      </w:pPr>
    </w:p>
    <w:p w14:paraId="7C13497D" w14:textId="0BB3936D" w:rsidR="0017487E" w:rsidRDefault="0017487E" w:rsidP="0017487E">
      <w:pPr>
        <w:pStyle w:val="6"/>
        <w:rPr>
          <w:lang w:eastAsia="zh-CN"/>
        </w:rPr>
      </w:pPr>
      <w:r>
        <w:rPr>
          <w:lang w:eastAsia="zh-CN"/>
        </w:rPr>
        <w:t>7.3.3.</w:t>
      </w:r>
      <w:r w:rsidR="003D735A">
        <w:rPr>
          <w:lang w:eastAsia="zh-CN"/>
        </w:rPr>
        <w:t>28</w:t>
      </w:r>
      <w:r>
        <w:rPr>
          <w:lang w:eastAsia="zh-CN"/>
        </w:rPr>
        <w:t>.</w:t>
      </w:r>
      <w:r w:rsidR="003D735A">
        <w:rPr>
          <w:lang w:eastAsia="zh-CN"/>
        </w:rPr>
        <w:t>1</w:t>
      </w:r>
      <w:r>
        <w:rPr>
          <w:lang w:eastAsia="zh-CN"/>
        </w:rPr>
        <w:t>.7</w:t>
      </w:r>
      <w:r>
        <w:rPr>
          <w:lang w:eastAsia="zh-CN"/>
        </w:rPr>
        <w:tab/>
        <w:t>Filter Definition</w:t>
      </w:r>
    </w:p>
    <w:p w14:paraId="0AF73F6B" w14:textId="77777777" w:rsidR="0017487E" w:rsidRPr="00E76C7F" w:rsidRDefault="0017487E" w:rsidP="0017487E">
      <w:pPr>
        <w:rPr>
          <w:rFonts w:ascii="Times New Roman" w:eastAsia="Calibri" w:hAnsi="Times New Roman" w:cs="Times New Roman"/>
          <w:color w:val="000000"/>
          <w:sz w:val="20"/>
          <w:szCs w:val="20"/>
          <w:lang w:val="en-GB" w:eastAsia="zh-CN"/>
        </w:rPr>
      </w:pPr>
      <w:r w:rsidRPr="00E76C7F">
        <w:rPr>
          <w:rFonts w:ascii="Times New Roman" w:eastAsia="Calibri" w:hAnsi="Times New Roman" w:cs="Times New Roman"/>
          <w:color w:val="000000"/>
          <w:sz w:val="20"/>
          <w:szCs w:val="20"/>
          <w:lang w:val="en-GB" w:eastAsia="zh-CN"/>
        </w:rPr>
        <w:t>The IE defnes a filter on the E2 Node information that the xApp requests. A Filter Definition is satisfied when the logical statement “X p Y” is True, where:</w:t>
      </w:r>
    </w:p>
    <w:p w14:paraId="4A489ADA" w14:textId="77777777" w:rsidR="0017487E" w:rsidRPr="00E76C7F" w:rsidRDefault="0017487E" w:rsidP="0017487E">
      <w:pPr>
        <w:pStyle w:val="B10"/>
        <w:rPr>
          <w:rFonts w:ascii="Times New Roman" w:hAnsi="Times New Roman" w:cs="Times New Roman"/>
          <w:sz w:val="20"/>
          <w:szCs w:val="20"/>
          <w:lang w:val="en-GB" w:eastAsia="zh-CN"/>
        </w:rPr>
      </w:pPr>
      <w:r w:rsidRPr="00E76C7F">
        <w:rPr>
          <w:rFonts w:ascii="Times New Roman" w:hAnsi="Times New Roman" w:cs="Times New Roman"/>
          <w:sz w:val="20"/>
          <w:szCs w:val="20"/>
          <w:lang w:val="en-GB" w:eastAsia="zh-CN"/>
        </w:rPr>
        <w:t>-</w:t>
      </w:r>
      <w:r w:rsidRPr="00E76C7F">
        <w:rPr>
          <w:rFonts w:ascii="Times New Roman" w:hAnsi="Times New Roman" w:cs="Times New Roman"/>
          <w:sz w:val="20"/>
          <w:szCs w:val="20"/>
          <w:lang w:val="en-GB" w:eastAsia="zh-CN"/>
        </w:rPr>
        <w:tab/>
        <w:t>X is the filter type, represented by the Filter Type IE;</w:t>
      </w:r>
    </w:p>
    <w:p w14:paraId="5E6972C3" w14:textId="77777777" w:rsidR="0017487E" w:rsidRPr="00E76C7F" w:rsidRDefault="0017487E" w:rsidP="0017487E">
      <w:pPr>
        <w:pStyle w:val="B10"/>
        <w:rPr>
          <w:rFonts w:ascii="Times New Roman" w:hAnsi="Times New Roman" w:cs="Times New Roman"/>
          <w:sz w:val="20"/>
          <w:szCs w:val="20"/>
          <w:lang w:val="en-GB" w:eastAsia="zh-CN"/>
        </w:rPr>
      </w:pPr>
      <w:r w:rsidRPr="00E76C7F">
        <w:rPr>
          <w:rFonts w:ascii="Times New Roman" w:hAnsi="Times New Roman" w:cs="Times New Roman"/>
          <w:sz w:val="20"/>
          <w:szCs w:val="20"/>
          <w:lang w:val="en-GB" w:eastAsia="zh-CN"/>
        </w:rPr>
        <w:t>-</w:t>
      </w:r>
      <w:r w:rsidRPr="00E76C7F">
        <w:rPr>
          <w:rFonts w:ascii="Times New Roman" w:hAnsi="Times New Roman" w:cs="Times New Roman"/>
          <w:sz w:val="20"/>
          <w:szCs w:val="20"/>
          <w:lang w:val="en-GB" w:eastAsia="zh-CN"/>
        </w:rPr>
        <w:tab/>
        <w:t>p is the filter operator, represented by the Filter Condition IE;</w:t>
      </w:r>
    </w:p>
    <w:p w14:paraId="0E648D51" w14:textId="77777777" w:rsidR="0017487E" w:rsidRPr="00E76C7F" w:rsidRDefault="0017487E" w:rsidP="0017487E">
      <w:pPr>
        <w:pStyle w:val="B10"/>
        <w:rPr>
          <w:rFonts w:ascii="Times New Roman" w:hAnsi="Times New Roman" w:cs="Times New Roman"/>
          <w:sz w:val="20"/>
          <w:szCs w:val="20"/>
          <w:lang w:eastAsia="zh-CN"/>
        </w:rPr>
      </w:pPr>
      <w:r w:rsidRPr="00E76C7F">
        <w:rPr>
          <w:rFonts w:ascii="Times New Roman" w:hAnsi="Times New Roman" w:cs="Times New Roman"/>
          <w:sz w:val="20"/>
          <w:szCs w:val="20"/>
          <w:lang w:val="en-GB" w:eastAsia="zh-CN"/>
        </w:rPr>
        <w:lastRenderedPageBreak/>
        <w:t>-</w:t>
      </w:r>
      <w:r w:rsidRPr="00E76C7F">
        <w:rPr>
          <w:rFonts w:ascii="Times New Roman" w:hAnsi="Times New Roman" w:cs="Times New Roman"/>
          <w:sz w:val="20"/>
          <w:szCs w:val="20"/>
          <w:lang w:val="en-GB" w:eastAsia="zh-CN"/>
        </w:rPr>
        <w:tab/>
        <w:t>Y is the set of the target values, represented by the Filter Condition Value IE.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3118"/>
        <w:gridCol w:w="2268"/>
      </w:tblGrid>
      <w:tr w:rsidR="0017487E" w:rsidRPr="00064B00" w14:paraId="63553787" w14:textId="77777777" w:rsidTr="003D735A">
        <w:trPr>
          <w:jc w:val="center"/>
        </w:trPr>
        <w:tc>
          <w:tcPr>
            <w:tcW w:w="2127" w:type="dxa"/>
          </w:tcPr>
          <w:p w14:paraId="428E142C" w14:textId="77777777" w:rsidR="0017487E" w:rsidRPr="00064B00" w:rsidRDefault="0017487E" w:rsidP="003D735A">
            <w:pPr>
              <w:spacing w:after="0"/>
              <w:jc w:val="center"/>
              <w:rPr>
                <w:rFonts w:ascii="Arial" w:eastAsia="Calibri" w:hAnsi="Arial" w:cs="Arial"/>
                <w:b/>
                <w:sz w:val="18"/>
                <w:lang w:eastAsia="ja-JP"/>
              </w:rPr>
            </w:pPr>
            <w:r w:rsidRPr="00064B00">
              <w:rPr>
                <w:rFonts w:ascii="Arial" w:eastAsia="Calibri" w:hAnsi="Arial" w:cs="Arial"/>
                <w:b/>
                <w:sz w:val="18"/>
                <w:lang w:eastAsia="ja-JP"/>
              </w:rPr>
              <w:t>IE/Group Name</w:t>
            </w:r>
          </w:p>
        </w:tc>
        <w:tc>
          <w:tcPr>
            <w:tcW w:w="1134" w:type="dxa"/>
          </w:tcPr>
          <w:p w14:paraId="5FA8BB37" w14:textId="77777777" w:rsidR="0017487E" w:rsidRPr="00064B00" w:rsidRDefault="0017487E" w:rsidP="003D735A">
            <w:pPr>
              <w:spacing w:after="0"/>
              <w:jc w:val="center"/>
              <w:rPr>
                <w:rFonts w:ascii="Arial" w:eastAsia="Calibri" w:hAnsi="Arial" w:cs="Arial"/>
                <w:b/>
                <w:sz w:val="18"/>
                <w:lang w:eastAsia="ja-JP"/>
              </w:rPr>
            </w:pPr>
            <w:r w:rsidRPr="00064B00">
              <w:rPr>
                <w:rFonts w:ascii="Arial" w:eastAsia="Calibri" w:hAnsi="Arial" w:cs="Arial"/>
                <w:b/>
                <w:sz w:val="18"/>
                <w:lang w:eastAsia="ja-JP"/>
              </w:rPr>
              <w:t>Presence</w:t>
            </w:r>
          </w:p>
        </w:tc>
        <w:tc>
          <w:tcPr>
            <w:tcW w:w="992" w:type="dxa"/>
          </w:tcPr>
          <w:p w14:paraId="67232803" w14:textId="77777777" w:rsidR="0017487E" w:rsidRPr="00064B00" w:rsidRDefault="0017487E" w:rsidP="003D735A">
            <w:pPr>
              <w:spacing w:after="0"/>
              <w:jc w:val="center"/>
              <w:rPr>
                <w:rFonts w:ascii="Arial" w:eastAsia="Calibri" w:hAnsi="Arial" w:cs="Arial"/>
                <w:b/>
                <w:sz w:val="18"/>
                <w:lang w:eastAsia="ja-JP"/>
              </w:rPr>
            </w:pPr>
            <w:r w:rsidRPr="00064B00">
              <w:rPr>
                <w:rFonts w:ascii="Arial" w:eastAsia="Calibri" w:hAnsi="Arial" w:cs="Arial"/>
                <w:b/>
                <w:sz w:val="18"/>
                <w:lang w:eastAsia="ja-JP"/>
              </w:rPr>
              <w:t>Range</w:t>
            </w:r>
          </w:p>
        </w:tc>
        <w:tc>
          <w:tcPr>
            <w:tcW w:w="3118" w:type="dxa"/>
          </w:tcPr>
          <w:p w14:paraId="4AC2DEAB" w14:textId="77777777" w:rsidR="0017487E" w:rsidRPr="00064B00" w:rsidRDefault="0017487E" w:rsidP="003D735A">
            <w:pPr>
              <w:spacing w:after="0"/>
              <w:jc w:val="center"/>
              <w:rPr>
                <w:rFonts w:ascii="Arial" w:eastAsia="Calibri" w:hAnsi="Arial" w:cs="Arial"/>
                <w:b/>
                <w:sz w:val="18"/>
                <w:lang w:eastAsia="ja-JP"/>
              </w:rPr>
            </w:pPr>
            <w:r w:rsidRPr="00064B00">
              <w:rPr>
                <w:rFonts w:ascii="Arial" w:eastAsia="Calibri" w:hAnsi="Arial" w:cs="Arial"/>
                <w:b/>
                <w:sz w:val="18"/>
                <w:lang w:eastAsia="ja-JP"/>
              </w:rPr>
              <w:t>IE type and reference</w:t>
            </w:r>
          </w:p>
        </w:tc>
        <w:tc>
          <w:tcPr>
            <w:tcW w:w="2268" w:type="dxa"/>
          </w:tcPr>
          <w:p w14:paraId="30E52F52" w14:textId="77777777" w:rsidR="0017487E" w:rsidRPr="00064B00" w:rsidRDefault="0017487E" w:rsidP="003D735A">
            <w:pPr>
              <w:spacing w:after="0"/>
              <w:jc w:val="center"/>
              <w:rPr>
                <w:rFonts w:ascii="Arial" w:eastAsia="Calibri" w:hAnsi="Arial" w:cs="Arial"/>
                <w:b/>
                <w:sz w:val="18"/>
                <w:lang w:eastAsia="ja-JP"/>
              </w:rPr>
            </w:pPr>
            <w:r w:rsidRPr="00064B00">
              <w:rPr>
                <w:rFonts w:ascii="Arial" w:eastAsia="Calibri" w:hAnsi="Arial" w:cs="Arial"/>
                <w:b/>
                <w:sz w:val="18"/>
                <w:lang w:eastAsia="ja-JP"/>
              </w:rPr>
              <w:t>Semantics description</w:t>
            </w:r>
          </w:p>
        </w:tc>
      </w:tr>
      <w:tr w:rsidR="0017487E" w:rsidRPr="00064B00" w14:paraId="0E262FD3" w14:textId="77777777" w:rsidTr="003D735A">
        <w:trPr>
          <w:jc w:val="center"/>
        </w:trPr>
        <w:tc>
          <w:tcPr>
            <w:tcW w:w="2127" w:type="dxa"/>
          </w:tcPr>
          <w:p w14:paraId="57400E9B" w14:textId="77777777" w:rsidR="0017487E" w:rsidRPr="00064B00" w:rsidRDefault="0017487E" w:rsidP="003D735A">
            <w:pPr>
              <w:spacing w:after="0"/>
              <w:rPr>
                <w:rFonts w:ascii="Arial" w:eastAsia="Calibri" w:hAnsi="Arial" w:cs="Arial"/>
                <w:sz w:val="18"/>
                <w:lang w:eastAsia="ja-JP"/>
              </w:rPr>
            </w:pPr>
            <w:r w:rsidRPr="00064B00">
              <w:rPr>
                <w:rFonts w:ascii="Arial" w:eastAsia="Calibri" w:hAnsi="Arial"/>
                <w:color w:val="000000"/>
                <w:sz w:val="18"/>
                <w:szCs w:val="16"/>
                <w:lang w:val="en-GB" w:eastAsia="zh-CN"/>
              </w:rPr>
              <w:t>Filter Type</w:t>
            </w:r>
          </w:p>
        </w:tc>
        <w:tc>
          <w:tcPr>
            <w:tcW w:w="1134" w:type="dxa"/>
          </w:tcPr>
          <w:p w14:paraId="4F7D44F9" w14:textId="77777777" w:rsidR="0017487E" w:rsidRPr="00064B00" w:rsidRDefault="0017487E" w:rsidP="003D735A">
            <w:pPr>
              <w:spacing w:after="0"/>
              <w:rPr>
                <w:rFonts w:ascii="Arial" w:eastAsia="Calibri" w:hAnsi="Arial" w:cs="Arial"/>
                <w:sz w:val="18"/>
                <w:lang w:eastAsia="ja-JP"/>
              </w:rPr>
            </w:pPr>
            <w:r w:rsidRPr="00064B00">
              <w:rPr>
                <w:rFonts w:ascii="Arial" w:eastAsia="Calibri" w:hAnsi="Arial"/>
                <w:color w:val="000000"/>
                <w:sz w:val="18"/>
                <w:szCs w:val="16"/>
                <w:lang w:val="en-GB" w:eastAsia="zh-CN"/>
              </w:rPr>
              <w:t>M</w:t>
            </w:r>
          </w:p>
        </w:tc>
        <w:tc>
          <w:tcPr>
            <w:tcW w:w="992" w:type="dxa"/>
          </w:tcPr>
          <w:p w14:paraId="13CBD72E" w14:textId="77777777" w:rsidR="0017487E" w:rsidRPr="00064B00" w:rsidRDefault="0017487E" w:rsidP="003D735A">
            <w:pPr>
              <w:spacing w:after="0"/>
              <w:rPr>
                <w:rFonts w:ascii="Arial" w:eastAsia="Calibri" w:hAnsi="Arial" w:cs="Arial"/>
                <w:sz w:val="18"/>
                <w:lang w:eastAsia="ja-JP"/>
              </w:rPr>
            </w:pPr>
          </w:p>
        </w:tc>
        <w:tc>
          <w:tcPr>
            <w:tcW w:w="3118" w:type="dxa"/>
          </w:tcPr>
          <w:p w14:paraId="0E0AC792" w14:textId="37099CF6" w:rsidR="0017487E" w:rsidRPr="00064B00" w:rsidRDefault="0017487E" w:rsidP="003D735A">
            <w:pPr>
              <w:spacing w:after="0"/>
              <w:rPr>
                <w:rFonts w:ascii="Arial" w:eastAsia="Calibri" w:hAnsi="Arial" w:cs="Arial"/>
                <w:sz w:val="18"/>
                <w:highlight w:val="yellow"/>
                <w:lang w:eastAsia="zh-CN"/>
              </w:rPr>
            </w:pPr>
            <w:r w:rsidRPr="00A633E1">
              <w:rPr>
                <w:rFonts w:ascii="Arial" w:eastAsia="Calibri" w:hAnsi="Arial"/>
                <w:color w:val="000000"/>
                <w:sz w:val="18"/>
                <w:szCs w:val="16"/>
                <w:lang w:val="en-GB" w:eastAsia="zh-CN"/>
              </w:rPr>
              <w:t>7.3.3.</w:t>
            </w:r>
            <w:r w:rsidR="003D735A">
              <w:rPr>
                <w:rFonts w:ascii="Arial" w:eastAsia="Calibri" w:hAnsi="Arial"/>
                <w:color w:val="000000"/>
                <w:sz w:val="18"/>
                <w:szCs w:val="16"/>
                <w:lang w:val="en-GB" w:eastAsia="zh-CN"/>
              </w:rPr>
              <w:t>28</w:t>
            </w:r>
            <w:r w:rsidRPr="00A633E1">
              <w:rPr>
                <w:rFonts w:ascii="Arial" w:eastAsia="Calibri" w:hAnsi="Arial"/>
                <w:color w:val="000000"/>
                <w:sz w:val="18"/>
                <w:szCs w:val="16"/>
                <w:lang w:val="en-GB" w:eastAsia="zh-CN"/>
              </w:rPr>
              <w:t>.</w:t>
            </w:r>
            <w:r w:rsidR="003D735A">
              <w:rPr>
                <w:rFonts w:ascii="Arial" w:eastAsia="Calibri" w:hAnsi="Arial"/>
                <w:color w:val="000000"/>
                <w:sz w:val="18"/>
                <w:szCs w:val="16"/>
                <w:lang w:val="en-GB" w:eastAsia="zh-CN"/>
              </w:rPr>
              <w:t>1</w:t>
            </w:r>
            <w:r w:rsidRPr="00A633E1">
              <w:rPr>
                <w:rFonts w:ascii="Arial" w:eastAsia="Calibri" w:hAnsi="Arial"/>
                <w:color w:val="000000"/>
                <w:sz w:val="18"/>
                <w:szCs w:val="16"/>
                <w:lang w:val="en-GB" w:eastAsia="zh-CN"/>
              </w:rPr>
              <w:t>.8</w:t>
            </w:r>
          </w:p>
        </w:tc>
        <w:tc>
          <w:tcPr>
            <w:tcW w:w="2268" w:type="dxa"/>
          </w:tcPr>
          <w:p w14:paraId="4E96E6EF" w14:textId="77777777" w:rsidR="0017487E" w:rsidRPr="00064B00" w:rsidRDefault="0017487E" w:rsidP="003D735A">
            <w:pPr>
              <w:spacing w:after="0"/>
              <w:rPr>
                <w:rFonts w:ascii="Arial" w:eastAsia="Calibri" w:hAnsi="Arial" w:cs="Arial"/>
                <w:sz w:val="18"/>
                <w:lang w:eastAsia="ja-JP"/>
              </w:rPr>
            </w:pPr>
          </w:p>
        </w:tc>
      </w:tr>
      <w:tr w:rsidR="0017487E" w:rsidRPr="00064B00" w14:paraId="24E6F268" w14:textId="77777777" w:rsidTr="003D735A">
        <w:trPr>
          <w:jc w:val="center"/>
        </w:trPr>
        <w:tc>
          <w:tcPr>
            <w:tcW w:w="2127" w:type="dxa"/>
          </w:tcPr>
          <w:p w14:paraId="6A0572B0" w14:textId="77777777" w:rsidR="0017487E" w:rsidRPr="00064B00" w:rsidRDefault="0017487E" w:rsidP="003D735A">
            <w:pPr>
              <w:spacing w:after="0"/>
              <w:rPr>
                <w:rFonts w:ascii="Arial" w:eastAsia="Calibri" w:hAnsi="Arial" w:cs="Arial"/>
                <w:sz w:val="18"/>
                <w:lang w:eastAsia="ja-JP"/>
              </w:rPr>
            </w:pPr>
            <w:r w:rsidRPr="00064B00">
              <w:rPr>
                <w:rFonts w:ascii="Arial" w:eastAsia="Calibri" w:hAnsi="Arial"/>
                <w:color w:val="000000"/>
                <w:sz w:val="18"/>
                <w:szCs w:val="16"/>
                <w:lang w:val="en-GB" w:eastAsia="zh-CN"/>
              </w:rPr>
              <w:t xml:space="preserve">Filter Condition </w:t>
            </w:r>
          </w:p>
        </w:tc>
        <w:tc>
          <w:tcPr>
            <w:tcW w:w="1134" w:type="dxa"/>
          </w:tcPr>
          <w:p w14:paraId="6E0DBD40" w14:textId="77777777" w:rsidR="0017487E" w:rsidRPr="00064B00" w:rsidRDefault="0017487E" w:rsidP="003D735A">
            <w:pPr>
              <w:spacing w:after="0"/>
              <w:rPr>
                <w:rFonts w:ascii="Arial" w:eastAsia="Calibri" w:hAnsi="Arial" w:cs="Arial"/>
                <w:sz w:val="18"/>
                <w:lang w:eastAsia="ja-JP"/>
              </w:rPr>
            </w:pPr>
            <w:r w:rsidRPr="00064B00">
              <w:rPr>
                <w:rFonts w:ascii="Arial" w:eastAsia="Calibri" w:hAnsi="Arial"/>
                <w:color w:val="000000"/>
                <w:sz w:val="18"/>
                <w:szCs w:val="16"/>
                <w:lang w:val="en-GB" w:eastAsia="zh-CN"/>
              </w:rPr>
              <w:t>M</w:t>
            </w:r>
          </w:p>
        </w:tc>
        <w:tc>
          <w:tcPr>
            <w:tcW w:w="992" w:type="dxa"/>
          </w:tcPr>
          <w:p w14:paraId="20222EFF" w14:textId="77777777" w:rsidR="0017487E" w:rsidRPr="00064B00" w:rsidRDefault="0017487E" w:rsidP="003D735A">
            <w:pPr>
              <w:spacing w:after="0"/>
              <w:rPr>
                <w:rFonts w:ascii="Arial" w:eastAsia="Calibri" w:hAnsi="Arial" w:cs="Arial"/>
                <w:sz w:val="18"/>
                <w:lang w:eastAsia="ja-JP"/>
              </w:rPr>
            </w:pPr>
          </w:p>
        </w:tc>
        <w:tc>
          <w:tcPr>
            <w:tcW w:w="3118" w:type="dxa"/>
          </w:tcPr>
          <w:p w14:paraId="5A71B218" w14:textId="0C821969" w:rsidR="0017487E" w:rsidRPr="00064B00" w:rsidRDefault="0017487E" w:rsidP="003D735A">
            <w:pPr>
              <w:spacing w:after="0"/>
              <w:rPr>
                <w:rFonts w:ascii="Arial" w:eastAsia="Calibri" w:hAnsi="Arial" w:cs="Arial"/>
                <w:sz w:val="18"/>
                <w:highlight w:val="yellow"/>
                <w:lang w:eastAsia="zh-CN"/>
              </w:rPr>
            </w:pPr>
            <w:r w:rsidRPr="00A633E1">
              <w:rPr>
                <w:rFonts w:ascii="Arial" w:eastAsia="Calibri" w:hAnsi="Arial"/>
                <w:color w:val="000000"/>
                <w:sz w:val="18"/>
                <w:szCs w:val="16"/>
                <w:lang w:val="en-GB" w:eastAsia="zh-CN"/>
              </w:rPr>
              <w:t>7.3.3.</w:t>
            </w:r>
            <w:r w:rsidR="003D735A">
              <w:rPr>
                <w:rFonts w:ascii="Arial" w:eastAsia="Calibri" w:hAnsi="Arial"/>
                <w:color w:val="000000"/>
                <w:sz w:val="18"/>
                <w:szCs w:val="16"/>
                <w:lang w:val="en-GB" w:eastAsia="zh-CN"/>
              </w:rPr>
              <w:t>28</w:t>
            </w:r>
            <w:r w:rsidRPr="00A633E1">
              <w:rPr>
                <w:rFonts w:ascii="Arial" w:eastAsia="Calibri" w:hAnsi="Arial"/>
                <w:color w:val="000000"/>
                <w:sz w:val="18"/>
                <w:szCs w:val="16"/>
                <w:lang w:val="en-GB" w:eastAsia="zh-CN"/>
              </w:rPr>
              <w:t>.</w:t>
            </w:r>
            <w:r w:rsidR="003D735A">
              <w:rPr>
                <w:rFonts w:ascii="Arial" w:eastAsia="Calibri" w:hAnsi="Arial"/>
                <w:color w:val="000000"/>
                <w:sz w:val="18"/>
                <w:szCs w:val="16"/>
                <w:lang w:val="en-GB" w:eastAsia="zh-CN"/>
              </w:rPr>
              <w:t>1</w:t>
            </w:r>
            <w:r w:rsidRPr="00A633E1">
              <w:rPr>
                <w:rFonts w:ascii="Arial" w:eastAsia="Calibri" w:hAnsi="Arial"/>
                <w:color w:val="000000"/>
                <w:sz w:val="18"/>
                <w:szCs w:val="16"/>
                <w:lang w:val="en-GB" w:eastAsia="zh-CN"/>
              </w:rPr>
              <w:t>.</w:t>
            </w:r>
            <w:r>
              <w:rPr>
                <w:rFonts w:ascii="Arial" w:eastAsia="Calibri" w:hAnsi="Arial"/>
                <w:color w:val="000000"/>
                <w:sz w:val="18"/>
                <w:szCs w:val="16"/>
                <w:lang w:val="en-GB" w:eastAsia="zh-CN"/>
              </w:rPr>
              <w:t>9</w:t>
            </w:r>
          </w:p>
        </w:tc>
        <w:tc>
          <w:tcPr>
            <w:tcW w:w="2268" w:type="dxa"/>
          </w:tcPr>
          <w:p w14:paraId="56CA2B2B" w14:textId="77777777" w:rsidR="0017487E" w:rsidRPr="00064B00" w:rsidRDefault="0017487E" w:rsidP="003D735A">
            <w:pPr>
              <w:spacing w:after="0"/>
              <w:rPr>
                <w:rFonts w:ascii="Arial" w:eastAsia="Calibri" w:hAnsi="Arial" w:cs="Arial"/>
                <w:sz w:val="18"/>
                <w:lang w:eastAsia="ja-JP"/>
              </w:rPr>
            </w:pPr>
          </w:p>
        </w:tc>
      </w:tr>
      <w:tr w:rsidR="0017487E" w:rsidRPr="00064B00" w14:paraId="32C55E25" w14:textId="77777777" w:rsidTr="003D735A">
        <w:trPr>
          <w:jc w:val="center"/>
        </w:trPr>
        <w:tc>
          <w:tcPr>
            <w:tcW w:w="2127" w:type="dxa"/>
          </w:tcPr>
          <w:p w14:paraId="4AEE34D5" w14:textId="77777777" w:rsidR="0017487E" w:rsidRPr="00064B00" w:rsidRDefault="0017487E" w:rsidP="003D735A">
            <w:pPr>
              <w:spacing w:after="0"/>
              <w:rPr>
                <w:rFonts w:ascii="Arial" w:eastAsia="Calibri" w:hAnsi="Arial" w:cs="Arial"/>
                <w:sz w:val="18"/>
                <w:lang w:eastAsia="ja-JP"/>
              </w:rPr>
            </w:pPr>
            <w:r w:rsidRPr="00064B00">
              <w:rPr>
                <w:rFonts w:ascii="Arial" w:eastAsia="Calibri" w:hAnsi="Arial"/>
                <w:color w:val="000000"/>
                <w:sz w:val="18"/>
                <w:szCs w:val="16"/>
                <w:lang w:val="en-GB" w:eastAsia="zh-CN"/>
              </w:rPr>
              <w:t>Filter Condition Value</w:t>
            </w:r>
          </w:p>
        </w:tc>
        <w:tc>
          <w:tcPr>
            <w:tcW w:w="1134" w:type="dxa"/>
          </w:tcPr>
          <w:p w14:paraId="2F6D99EF" w14:textId="77777777" w:rsidR="0017487E" w:rsidRPr="00064B00" w:rsidRDefault="0017487E" w:rsidP="003D735A">
            <w:pPr>
              <w:spacing w:after="0"/>
              <w:rPr>
                <w:rFonts w:ascii="Arial" w:eastAsia="Calibri" w:hAnsi="Arial" w:cs="Arial"/>
                <w:sz w:val="18"/>
                <w:lang w:eastAsia="ja-JP"/>
              </w:rPr>
            </w:pPr>
            <w:r w:rsidRPr="00064B00">
              <w:rPr>
                <w:rFonts w:ascii="Arial" w:eastAsia="Calibri" w:hAnsi="Arial"/>
                <w:color w:val="000000"/>
                <w:sz w:val="18"/>
                <w:szCs w:val="16"/>
                <w:lang w:val="en-GB" w:eastAsia="zh-CN"/>
              </w:rPr>
              <w:t>M</w:t>
            </w:r>
          </w:p>
        </w:tc>
        <w:tc>
          <w:tcPr>
            <w:tcW w:w="992" w:type="dxa"/>
          </w:tcPr>
          <w:p w14:paraId="1AB73567" w14:textId="77777777" w:rsidR="0017487E" w:rsidRPr="00064B00" w:rsidRDefault="0017487E" w:rsidP="003D735A">
            <w:pPr>
              <w:spacing w:after="0"/>
              <w:rPr>
                <w:rFonts w:ascii="Arial" w:eastAsia="Calibri" w:hAnsi="Arial" w:cs="Arial"/>
                <w:sz w:val="18"/>
                <w:lang w:eastAsia="ja-JP"/>
              </w:rPr>
            </w:pPr>
          </w:p>
        </w:tc>
        <w:tc>
          <w:tcPr>
            <w:tcW w:w="3118" w:type="dxa"/>
          </w:tcPr>
          <w:p w14:paraId="01886027" w14:textId="34B5809B" w:rsidR="0017487E" w:rsidRPr="00064B00" w:rsidRDefault="0017487E" w:rsidP="003D735A">
            <w:pPr>
              <w:spacing w:after="0"/>
              <w:rPr>
                <w:rFonts w:ascii="Arial" w:eastAsia="Calibri" w:hAnsi="Arial" w:cs="Arial"/>
                <w:sz w:val="18"/>
                <w:highlight w:val="yellow"/>
                <w:lang w:eastAsia="zh-CN"/>
              </w:rPr>
            </w:pPr>
            <w:r w:rsidRPr="00A633E1">
              <w:rPr>
                <w:rFonts w:ascii="Arial" w:eastAsia="Calibri" w:hAnsi="Arial"/>
                <w:color w:val="000000"/>
                <w:sz w:val="18"/>
                <w:szCs w:val="16"/>
                <w:lang w:val="en-GB" w:eastAsia="zh-CN"/>
              </w:rPr>
              <w:t>7.3.3.</w:t>
            </w:r>
            <w:r w:rsidR="003D735A">
              <w:rPr>
                <w:rFonts w:ascii="Arial" w:eastAsia="Calibri" w:hAnsi="Arial"/>
                <w:color w:val="000000"/>
                <w:sz w:val="18"/>
                <w:szCs w:val="16"/>
                <w:lang w:val="en-GB" w:eastAsia="zh-CN"/>
              </w:rPr>
              <w:t>28</w:t>
            </w:r>
            <w:r w:rsidRPr="00A633E1">
              <w:rPr>
                <w:rFonts w:ascii="Arial" w:eastAsia="Calibri" w:hAnsi="Arial"/>
                <w:color w:val="000000"/>
                <w:sz w:val="18"/>
                <w:szCs w:val="16"/>
                <w:lang w:val="en-GB" w:eastAsia="zh-CN"/>
              </w:rPr>
              <w:t>.</w:t>
            </w:r>
            <w:r w:rsidR="003D735A">
              <w:rPr>
                <w:rFonts w:ascii="Arial" w:eastAsia="Calibri" w:hAnsi="Arial"/>
                <w:color w:val="000000"/>
                <w:sz w:val="18"/>
                <w:szCs w:val="16"/>
                <w:lang w:val="en-GB" w:eastAsia="zh-CN"/>
              </w:rPr>
              <w:t>1</w:t>
            </w:r>
            <w:r w:rsidRPr="00A633E1">
              <w:rPr>
                <w:rFonts w:ascii="Arial" w:eastAsia="Calibri" w:hAnsi="Arial"/>
                <w:color w:val="000000"/>
                <w:sz w:val="18"/>
                <w:szCs w:val="16"/>
                <w:lang w:val="en-GB" w:eastAsia="zh-CN"/>
              </w:rPr>
              <w:t>.</w:t>
            </w:r>
            <w:r>
              <w:rPr>
                <w:rFonts w:ascii="Arial" w:eastAsia="Calibri" w:hAnsi="Arial"/>
                <w:color w:val="000000"/>
                <w:sz w:val="18"/>
                <w:szCs w:val="16"/>
                <w:lang w:val="en-GB" w:eastAsia="zh-CN"/>
              </w:rPr>
              <w:t>10</w:t>
            </w:r>
          </w:p>
        </w:tc>
        <w:tc>
          <w:tcPr>
            <w:tcW w:w="2268" w:type="dxa"/>
          </w:tcPr>
          <w:p w14:paraId="67DD6054" w14:textId="77777777" w:rsidR="0017487E" w:rsidRPr="00064B00" w:rsidRDefault="0017487E" w:rsidP="003D735A">
            <w:pPr>
              <w:spacing w:after="0"/>
              <w:rPr>
                <w:rFonts w:ascii="Arial" w:eastAsia="Calibri" w:hAnsi="Arial" w:cs="Arial"/>
                <w:sz w:val="18"/>
                <w:lang w:eastAsia="ja-JP"/>
              </w:rPr>
            </w:pPr>
          </w:p>
        </w:tc>
      </w:tr>
    </w:tbl>
    <w:p w14:paraId="58B97866" w14:textId="77777777" w:rsidR="0017487E" w:rsidRDefault="0017487E" w:rsidP="0017487E">
      <w:pPr>
        <w:rPr>
          <w:rFonts w:ascii="Calibri" w:eastAsia="等线" w:hAnsi="Calibri"/>
          <w:lang w:val="en-GB" w:eastAsia="zh-CN"/>
        </w:rPr>
      </w:pPr>
    </w:p>
    <w:p w14:paraId="5E4CBB6B" w14:textId="3083F161" w:rsidR="0017487E" w:rsidRDefault="0017487E" w:rsidP="0017487E">
      <w:pPr>
        <w:pStyle w:val="6"/>
        <w:rPr>
          <w:lang w:eastAsia="zh-CN"/>
        </w:rPr>
      </w:pPr>
      <w:r>
        <w:rPr>
          <w:lang w:eastAsia="zh-CN"/>
        </w:rPr>
        <w:t>7.3.3.</w:t>
      </w:r>
      <w:r w:rsidR="003D735A">
        <w:rPr>
          <w:lang w:eastAsia="zh-CN"/>
        </w:rPr>
        <w:t>28</w:t>
      </w:r>
      <w:r>
        <w:rPr>
          <w:lang w:eastAsia="zh-CN"/>
        </w:rPr>
        <w:t>.</w:t>
      </w:r>
      <w:r w:rsidR="003D735A">
        <w:rPr>
          <w:lang w:eastAsia="zh-CN"/>
        </w:rPr>
        <w:t>1</w:t>
      </w:r>
      <w:r>
        <w:rPr>
          <w:lang w:eastAsia="zh-CN"/>
        </w:rPr>
        <w:t>.8</w:t>
      </w:r>
      <w:r>
        <w:rPr>
          <w:lang w:eastAsia="zh-CN"/>
        </w:rPr>
        <w:tab/>
        <w:t>Filter Type</w:t>
      </w:r>
    </w:p>
    <w:p w14:paraId="40BED3F5" w14:textId="77777777" w:rsidR="0017487E" w:rsidRPr="00E76C7F" w:rsidRDefault="0017487E" w:rsidP="0017487E">
      <w:pPr>
        <w:rPr>
          <w:rFonts w:ascii="Times New Roman" w:eastAsia="Calibri" w:hAnsi="Times New Roman" w:cs="Times New Roman"/>
          <w:color w:val="000000"/>
          <w:sz w:val="20"/>
          <w:szCs w:val="20"/>
          <w:lang w:val="en-GB" w:eastAsia="zh-CN"/>
        </w:rPr>
      </w:pPr>
      <w:r w:rsidRPr="00E76C7F">
        <w:rPr>
          <w:rFonts w:ascii="Times New Roman" w:eastAsia="Calibri" w:hAnsi="Times New Roman" w:cs="Times New Roman"/>
          <w:color w:val="000000"/>
          <w:sz w:val="20"/>
          <w:szCs w:val="20"/>
          <w:lang w:val="en-GB" w:eastAsia="zh-CN"/>
        </w:rPr>
        <w:t>The IE defines the filtering condition type to identify the E2 Node information the xApp request.</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3118"/>
        <w:gridCol w:w="2268"/>
      </w:tblGrid>
      <w:tr w:rsidR="0017487E" w:rsidRPr="00064B00" w14:paraId="626B819D" w14:textId="77777777" w:rsidTr="003D735A">
        <w:trPr>
          <w:jc w:val="center"/>
        </w:trPr>
        <w:tc>
          <w:tcPr>
            <w:tcW w:w="2127" w:type="dxa"/>
          </w:tcPr>
          <w:p w14:paraId="73D640E8" w14:textId="77777777" w:rsidR="0017487E" w:rsidRPr="00064B00" w:rsidRDefault="0017487E" w:rsidP="003D735A">
            <w:pPr>
              <w:spacing w:after="0"/>
              <w:jc w:val="center"/>
              <w:rPr>
                <w:rFonts w:ascii="Arial" w:eastAsia="Calibri" w:hAnsi="Arial" w:cs="Arial"/>
                <w:b/>
                <w:sz w:val="18"/>
                <w:lang w:eastAsia="ja-JP"/>
              </w:rPr>
            </w:pPr>
            <w:r w:rsidRPr="00064B00">
              <w:rPr>
                <w:rFonts w:ascii="Arial" w:eastAsia="Calibri" w:hAnsi="Arial" w:cs="Arial"/>
                <w:b/>
                <w:sz w:val="18"/>
                <w:lang w:eastAsia="ja-JP"/>
              </w:rPr>
              <w:t>IE/Group Name</w:t>
            </w:r>
          </w:p>
        </w:tc>
        <w:tc>
          <w:tcPr>
            <w:tcW w:w="1134" w:type="dxa"/>
          </w:tcPr>
          <w:p w14:paraId="7D84FB7D" w14:textId="77777777" w:rsidR="0017487E" w:rsidRPr="00064B00" w:rsidRDefault="0017487E" w:rsidP="003D735A">
            <w:pPr>
              <w:spacing w:after="0"/>
              <w:jc w:val="center"/>
              <w:rPr>
                <w:rFonts w:ascii="Arial" w:eastAsia="Calibri" w:hAnsi="Arial" w:cs="Arial"/>
                <w:b/>
                <w:sz w:val="18"/>
                <w:lang w:eastAsia="ja-JP"/>
              </w:rPr>
            </w:pPr>
            <w:r w:rsidRPr="00064B00">
              <w:rPr>
                <w:rFonts w:ascii="Arial" w:eastAsia="Calibri" w:hAnsi="Arial" w:cs="Arial"/>
                <w:b/>
                <w:sz w:val="18"/>
                <w:lang w:eastAsia="ja-JP"/>
              </w:rPr>
              <w:t>Presence</w:t>
            </w:r>
          </w:p>
        </w:tc>
        <w:tc>
          <w:tcPr>
            <w:tcW w:w="992" w:type="dxa"/>
          </w:tcPr>
          <w:p w14:paraId="71B0EA4F" w14:textId="77777777" w:rsidR="0017487E" w:rsidRPr="00064B00" w:rsidRDefault="0017487E" w:rsidP="003D735A">
            <w:pPr>
              <w:spacing w:after="0"/>
              <w:jc w:val="center"/>
              <w:rPr>
                <w:rFonts w:ascii="Arial" w:eastAsia="Calibri" w:hAnsi="Arial" w:cs="Arial"/>
                <w:b/>
                <w:sz w:val="18"/>
                <w:lang w:eastAsia="ja-JP"/>
              </w:rPr>
            </w:pPr>
            <w:r w:rsidRPr="00064B00">
              <w:rPr>
                <w:rFonts w:ascii="Arial" w:eastAsia="Calibri" w:hAnsi="Arial" w:cs="Arial"/>
                <w:b/>
                <w:sz w:val="18"/>
                <w:lang w:eastAsia="ja-JP"/>
              </w:rPr>
              <w:t>Range</w:t>
            </w:r>
          </w:p>
        </w:tc>
        <w:tc>
          <w:tcPr>
            <w:tcW w:w="3118" w:type="dxa"/>
          </w:tcPr>
          <w:p w14:paraId="2B19DB4D" w14:textId="77777777" w:rsidR="0017487E" w:rsidRPr="00064B00" w:rsidRDefault="0017487E" w:rsidP="003D735A">
            <w:pPr>
              <w:spacing w:after="0"/>
              <w:jc w:val="center"/>
              <w:rPr>
                <w:rFonts w:ascii="Arial" w:eastAsia="Calibri" w:hAnsi="Arial" w:cs="Arial"/>
                <w:b/>
                <w:sz w:val="18"/>
                <w:lang w:eastAsia="ja-JP"/>
              </w:rPr>
            </w:pPr>
            <w:r w:rsidRPr="00064B00">
              <w:rPr>
                <w:rFonts w:ascii="Arial" w:eastAsia="Calibri" w:hAnsi="Arial" w:cs="Arial"/>
                <w:b/>
                <w:sz w:val="18"/>
                <w:lang w:eastAsia="ja-JP"/>
              </w:rPr>
              <w:t>IE type and reference</w:t>
            </w:r>
          </w:p>
        </w:tc>
        <w:tc>
          <w:tcPr>
            <w:tcW w:w="2268" w:type="dxa"/>
          </w:tcPr>
          <w:p w14:paraId="19FEE387" w14:textId="77777777" w:rsidR="0017487E" w:rsidRPr="00064B00" w:rsidRDefault="0017487E" w:rsidP="003D735A">
            <w:pPr>
              <w:spacing w:after="0"/>
              <w:jc w:val="center"/>
              <w:rPr>
                <w:rFonts w:ascii="Arial" w:eastAsia="Calibri" w:hAnsi="Arial" w:cs="Arial"/>
                <w:b/>
                <w:sz w:val="18"/>
                <w:lang w:eastAsia="ja-JP"/>
              </w:rPr>
            </w:pPr>
            <w:r w:rsidRPr="00064B00">
              <w:rPr>
                <w:rFonts w:ascii="Arial" w:eastAsia="Calibri" w:hAnsi="Arial" w:cs="Arial"/>
                <w:b/>
                <w:sz w:val="18"/>
                <w:lang w:eastAsia="ja-JP"/>
              </w:rPr>
              <w:t>Semantics description</w:t>
            </w:r>
          </w:p>
        </w:tc>
      </w:tr>
      <w:tr w:rsidR="0017487E" w:rsidRPr="00064B00" w14:paraId="104A7C29" w14:textId="77777777" w:rsidTr="003D735A">
        <w:trPr>
          <w:jc w:val="center"/>
        </w:trPr>
        <w:tc>
          <w:tcPr>
            <w:tcW w:w="2127" w:type="dxa"/>
          </w:tcPr>
          <w:p w14:paraId="5158607E" w14:textId="77777777" w:rsidR="0017487E" w:rsidRPr="00064B00" w:rsidRDefault="0017487E" w:rsidP="003D735A">
            <w:pPr>
              <w:spacing w:after="0"/>
              <w:rPr>
                <w:rFonts w:ascii="Arial" w:eastAsia="Calibri" w:hAnsi="Arial" w:cs="Arial"/>
                <w:sz w:val="18"/>
                <w:lang w:eastAsia="ja-JP"/>
              </w:rPr>
            </w:pPr>
            <w:r w:rsidRPr="00064B00">
              <w:rPr>
                <w:rFonts w:ascii="Arial" w:eastAsia="Calibri" w:hAnsi="Arial" w:cs="Arial"/>
                <w:color w:val="000000"/>
                <w:sz w:val="18"/>
                <w:szCs w:val="16"/>
                <w:lang w:val="en-GB" w:eastAsia="zh-CN"/>
              </w:rPr>
              <w:t>Filter Type</w:t>
            </w:r>
          </w:p>
        </w:tc>
        <w:tc>
          <w:tcPr>
            <w:tcW w:w="1134" w:type="dxa"/>
          </w:tcPr>
          <w:p w14:paraId="467A904C" w14:textId="77777777" w:rsidR="0017487E" w:rsidRPr="00064B00" w:rsidRDefault="0017487E" w:rsidP="003D735A">
            <w:pPr>
              <w:spacing w:after="0"/>
              <w:rPr>
                <w:rFonts w:ascii="Arial" w:eastAsia="Calibri" w:hAnsi="Arial" w:cs="Arial"/>
                <w:sz w:val="18"/>
                <w:lang w:eastAsia="ja-JP"/>
              </w:rPr>
            </w:pPr>
            <w:r w:rsidRPr="00064B00">
              <w:rPr>
                <w:rFonts w:ascii="Arial" w:eastAsia="Calibri" w:hAnsi="Arial" w:cs="Arial"/>
                <w:color w:val="000000"/>
                <w:sz w:val="18"/>
                <w:szCs w:val="16"/>
                <w:lang w:val="en-GB" w:eastAsia="zh-CN"/>
              </w:rPr>
              <w:t>M</w:t>
            </w:r>
          </w:p>
        </w:tc>
        <w:tc>
          <w:tcPr>
            <w:tcW w:w="992" w:type="dxa"/>
          </w:tcPr>
          <w:p w14:paraId="66FE9B3C" w14:textId="77777777" w:rsidR="0017487E" w:rsidRPr="00064B00" w:rsidRDefault="0017487E" w:rsidP="003D735A">
            <w:pPr>
              <w:spacing w:after="0"/>
              <w:rPr>
                <w:rFonts w:ascii="Arial" w:eastAsia="Calibri" w:hAnsi="Arial" w:cs="Arial"/>
                <w:sz w:val="18"/>
                <w:lang w:eastAsia="ja-JP"/>
              </w:rPr>
            </w:pPr>
          </w:p>
        </w:tc>
        <w:tc>
          <w:tcPr>
            <w:tcW w:w="3118" w:type="dxa"/>
          </w:tcPr>
          <w:p w14:paraId="50962EA7" w14:textId="77777777" w:rsidR="0017487E" w:rsidRPr="00064B00" w:rsidRDefault="0017487E" w:rsidP="003D735A">
            <w:pPr>
              <w:rPr>
                <w:rFonts w:ascii="Calibri" w:eastAsia="Calibri" w:hAnsi="Calibri"/>
                <w:highlight w:val="yellow"/>
                <w:lang w:eastAsia="zh-CN"/>
              </w:rPr>
            </w:pPr>
            <w:r w:rsidRPr="00064B00">
              <w:rPr>
                <w:rFonts w:ascii="Arial" w:eastAsia="Calibri" w:hAnsi="Arial" w:cs="Arial"/>
                <w:color w:val="000000"/>
                <w:sz w:val="18"/>
                <w:szCs w:val="16"/>
                <w:lang w:val="en-GB" w:eastAsia="zh-CN"/>
              </w:rPr>
              <w:t>ENUMERATED (E2NodeID, ComponentType, ServiceModel, …)</w:t>
            </w:r>
          </w:p>
        </w:tc>
        <w:tc>
          <w:tcPr>
            <w:tcW w:w="2268" w:type="dxa"/>
          </w:tcPr>
          <w:p w14:paraId="2C889F0D" w14:textId="53094EA5" w:rsidR="0017487E" w:rsidRPr="00064B00" w:rsidRDefault="0017487E" w:rsidP="003D735A">
            <w:pPr>
              <w:spacing w:after="0"/>
              <w:rPr>
                <w:rFonts w:ascii="Arial" w:eastAsia="Calibri" w:hAnsi="Arial" w:cs="Arial"/>
                <w:sz w:val="18"/>
                <w:lang w:eastAsia="ja-JP"/>
              </w:rPr>
            </w:pPr>
            <w:r w:rsidRPr="00064B00">
              <w:rPr>
                <w:rFonts w:ascii="Arial" w:eastAsia="Calibri" w:hAnsi="Arial" w:cs="Arial"/>
                <w:color w:val="000000"/>
                <w:sz w:val="18"/>
                <w:szCs w:val="16"/>
                <w:lang w:val="en-GB" w:eastAsia="zh-CN"/>
              </w:rPr>
              <w:t xml:space="preserve">Valid values of Filter Type IE are depending on </w:t>
            </w:r>
            <w:r>
              <w:rPr>
                <w:rFonts w:ascii="Arial" w:eastAsia="Calibri" w:hAnsi="Arial" w:cs="Arial"/>
                <w:color w:val="000000"/>
                <w:sz w:val="18"/>
                <w:szCs w:val="16"/>
                <w:lang w:val="en-GB" w:eastAsia="zh-CN"/>
              </w:rPr>
              <w:t xml:space="preserve">the type of E2 Node Information indicated in </w:t>
            </w:r>
            <w:r w:rsidRPr="00064B00">
              <w:rPr>
                <w:rFonts w:ascii="Arial" w:eastAsia="Calibri" w:hAnsi="Arial" w:cs="Arial"/>
                <w:color w:val="000000"/>
                <w:sz w:val="18"/>
                <w:szCs w:val="16"/>
                <w:lang w:val="en-GB" w:eastAsia="zh-CN"/>
              </w:rPr>
              <w:t xml:space="preserve">the Information Type IE. See table </w:t>
            </w:r>
            <w:r w:rsidRPr="00A633E1">
              <w:rPr>
                <w:rFonts w:ascii="Arial" w:eastAsia="Calibri" w:hAnsi="Arial" w:cs="Arial"/>
                <w:color w:val="000000"/>
                <w:sz w:val="18"/>
                <w:szCs w:val="16"/>
                <w:lang w:val="en-GB" w:eastAsia="zh-CN"/>
              </w:rPr>
              <w:t>7.3.3.</w:t>
            </w:r>
            <w:r w:rsidR="003D735A">
              <w:rPr>
                <w:rFonts w:ascii="Arial" w:eastAsia="Calibri" w:hAnsi="Arial" w:cs="Arial"/>
                <w:color w:val="000000"/>
                <w:sz w:val="18"/>
                <w:szCs w:val="16"/>
                <w:lang w:val="en-GB" w:eastAsia="zh-CN"/>
              </w:rPr>
              <w:t>28</w:t>
            </w:r>
            <w:r w:rsidRPr="00A633E1">
              <w:rPr>
                <w:rFonts w:ascii="Arial" w:eastAsia="Calibri" w:hAnsi="Arial" w:cs="Arial"/>
                <w:color w:val="000000"/>
                <w:sz w:val="18"/>
                <w:szCs w:val="16"/>
                <w:lang w:val="en-GB" w:eastAsia="zh-CN"/>
              </w:rPr>
              <w:t>.</w:t>
            </w:r>
            <w:r w:rsidR="003D735A">
              <w:rPr>
                <w:rFonts w:ascii="Arial" w:eastAsia="Calibri" w:hAnsi="Arial" w:cs="Arial"/>
                <w:color w:val="000000"/>
                <w:sz w:val="18"/>
                <w:szCs w:val="16"/>
                <w:lang w:val="en-GB" w:eastAsia="zh-CN"/>
              </w:rPr>
              <w:t>1</w:t>
            </w:r>
            <w:r w:rsidRPr="00A633E1">
              <w:rPr>
                <w:rFonts w:ascii="Arial" w:eastAsia="Calibri" w:hAnsi="Arial" w:cs="Arial"/>
                <w:color w:val="000000"/>
                <w:sz w:val="18"/>
                <w:szCs w:val="16"/>
                <w:lang w:val="en-GB" w:eastAsia="zh-CN"/>
              </w:rPr>
              <w:t>.</w:t>
            </w:r>
            <w:r>
              <w:rPr>
                <w:rFonts w:ascii="Arial" w:eastAsia="Calibri" w:hAnsi="Arial" w:cs="Arial"/>
                <w:color w:val="000000"/>
                <w:sz w:val="18"/>
                <w:szCs w:val="16"/>
                <w:lang w:val="en-GB" w:eastAsia="zh-CN"/>
              </w:rPr>
              <w:t>8</w:t>
            </w:r>
            <w:r w:rsidRPr="00064B00">
              <w:rPr>
                <w:rFonts w:ascii="Arial" w:eastAsia="Calibri" w:hAnsi="Arial" w:cs="Arial"/>
                <w:color w:val="000000"/>
                <w:sz w:val="18"/>
                <w:szCs w:val="16"/>
                <w:lang w:val="en-GB" w:eastAsia="zh-CN"/>
              </w:rPr>
              <w:t>-1 for the valid settings.</w:t>
            </w:r>
          </w:p>
        </w:tc>
      </w:tr>
    </w:tbl>
    <w:p w14:paraId="1489DA7C" w14:textId="77777777" w:rsidR="0017487E" w:rsidRPr="00064B00" w:rsidRDefault="0017487E" w:rsidP="0017487E">
      <w:pPr>
        <w:rPr>
          <w:rFonts w:ascii="Calibri" w:eastAsia="等线" w:hAnsi="Calibri"/>
          <w:color w:val="000000"/>
          <w:lang w:val="en-GB" w:eastAsia="zh-CN"/>
        </w:rPr>
      </w:pPr>
    </w:p>
    <w:p w14:paraId="078F7342" w14:textId="50AF567F" w:rsidR="0017487E" w:rsidRPr="00064B00" w:rsidRDefault="0017487E" w:rsidP="0017487E">
      <w:pPr>
        <w:keepNext/>
        <w:keepLines/>
        <w:spacing w:before="60"/>
        <w:jc w:val="center"/>
        <w:rPr>
          <w:rFonts w:ascii="Arial" w:eastAsia="Calibri" w:hAnsi="Arial"/>
          <w:b/>
        </w:rPr>
      </w:pPr>
      <w:r w:rsidRPr="00064B00">
        <w:rPr>
          <w:rFonts w:ascii="Arial" w:eastAsia="Calibri" w:hAnsi="Arial"/>
          <w:b/>
        </w:rPr>
        <w:t xml:space="preserve">Table </w:t>
      </w:r>
      <w:r w:rsidRPr="00A633E1">
        <w:rPr>
          <w:rFonts w:ascii="Arial" w:eastAsia="Calibri" w:hAnsi="Arial"/>
          <w:b/>
        </w:rPr>
        <w:t>7.3.3.</w:t>
      </w:r>
      <w:r w:rsidR="003D735A">
        <w:rPr>
          <w:rFonts w:ascii="Arial" w:eastAsia="Calibri" w:hAnsi="Arial"/>
          <w:b/>
        </w:rPr>
        <w:t>28</w:t>
      </w:r>
      <w:r w:rsidRPr="00A633E1">
        <w:rPr>
          <w:rFonts w:ascii="Arial" w:eastAsia="Calibri" w:hAnsi="Arial"/>
          <w:b/>
        </w:rPr>
        <w:t>.</w:t>
      </w:r>
      <w:r w:rsidR="003D735A">
        <w:rPr>
          <w:rFonts w:ascii="Arial" w:eastAsia="Calibri" w:hAnsi="Arial"/>
          <w:b/>
        </w:rPr>
        <w:t>1</w:t>
      </w:r>
      <w:r w:rsidRPr="00A633E1">
        <w:rPr>
          <w:rFonts w:ascii="Arial" w:eastAsia="Calibri" w:hAnsi="Arial"/>
          <w:b/>
        </w:rPr>
        <w:t>.</w:t>
      </w:r>
      <w:r>
        <w:rPr>
          <w:rFonts w:ascii="Arial" w:eastAsia="Calibri" w:hAnsi="Arial"/>
          <w:b/>
        </w:rPr>
        <w:t>8</w:t>
      </w:r>
      <w:r w:rsidRPr="00064B00">
        <w:rPr>
          <w:rFonts w:ascii="Arial" w:eastAsia="Calibri" w:hAnsi="Arial"/>
          <w:b/>
        </w:rPr>
        <w:t>-1: Valid Filter Type IE settings</w:t>
      </w:r>
    </w:p>
    <w:tbl>
      <w:tblPr>
        <w:tblStyle w:val="TableGridLight2"/>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5"/>
        <w:gridCol w:w="1668"/>
        <w:gridCol w:w="2693"/>
        <w:gridCol w:w="2268"/>
      </w:tblGrid>
      <w:tr w:rsidR="0017487E" w:rsidRPr="00064B00" w14:paraId="2791A561" w14:textId="77777777" w:rsidTr="003D735A">
        <w:trPr>
          <w:trHeight w:val="63"/>
          <w:jc w:val="center"/>
        </w:trPr>
        <w:tc>
          <w:tcPr>
            <w:tcW w:w="2155" w:type="dxa"/>
            <w:vMerge w:val="restart"/>
          </w:tcPr>
          <w:p w14:paraId="254564E6" w14:textId="77777777" w:rsidR="0017487E" w:rsidRPr="00064B00" w:rsidRDefault="0017487E" w:rsidP="003D735A">
            <w:pPr>
              <w:spacing w:after="0" w:line="257" w:lineRule="auto"/>
              <w:rPr>
                <w:rFonts w:ascii="Arial" w:eastAsia="Calibri" w:hAnsi="Arial" w:cs="Arial"/>
                <w:b/>
                <w:bCs/>
                <w:color w:val="000000"/>
                <w:sz w:val="18"/>
                <w:szCs w:val="18"/>
                <w:lang w:val="en-GB" w:eastAsia="zh-CN"/>
              </w:rPr>
            </w:pPr>
            <w:r w:rsidRPr="00064B00">
              <w:rPr>
                <w:rFonts w:ascii="Arial" w:eastAsia="Calibri" w:hAnsi="Arial" w:cs="Arial"/>
                <w:b/>
                <w:bCs/>
                <w:color w:val="000000"/>
                <w:sz w:val="18"/>
                <w:szCs w:val="18"/>
                <w:lang w:val="en-GB" w:eastAsia="zh-CN"/>
              </w:rPr>
              <w:t>Filter Type</w:t>
            </w:r>
          </w:p>
          <w:p w14:paraId="723C8EB0" w14:textId="77777777" w:rsidR="0017487E" w:rsidRPr="00064B00" w:rsidRDefault="0017487E" w:rsidP="003D735A">
            <w:pPr>
              <w:spacing w:after="0" w:line="257" w:lineRule="auto"/>
              <w:rPr>
                <w:rFonts w:ascii="Arial" w:eastAsia="Calibri" w:hAnsi="Arial" w:cs="Arial"/>
                <w:b/>
                <w:bCs/>
                <w:color w:val="000000"/>
                <w:sz w:val="18"/>
                <w:szCs w:val="18"/>
                <w:lang w:val="en-GB" w:eastAsia="zh-CN"/>
              </w:rPr>
            </w:pPr>
          </w:p>
        </w:tc>
        <w:tc>
          <w:tcPr>
            <w:tcW w:w="6629" w:type="dxa"/>
            <w:gridSpan w:val="3"/>
          </w:tcPr>
          <w:p w14:paraId="183AEC8D" w14:textId="77777777" w:rsidR="0017487E" w:rsidRPr="00064B00" w:rsidRDefault="0017487E" w:rsidP="003D735A">
            <w:pPr>
              <w:spacing w:after="0" w:line="257" w:lineRule="auto"/>
              <w:jc w:val="center"/>
              <w:rPr>
                <w:rFonts w:ascii="Arial" w:eastAsia="Calibri" w:hAnsi="Arial" w:cs="Arial"/>
                <w:b/>
                <w:bCs/>
                <w:color w:val="000000"/>
                <w:sz w:val="18"/>
                <w:szCs w:val="18"/>
                <w:lang w:val="en-GB" w:eastAsia="zh-CN"/>
              </w:rPr>
            </w:pPr>
            <w:r w:rsidRPr="00064B00">
              <w:rPr>
                <w:rFonts w:ascii="Arial" w:eastAsia="Calibri" w:hAnsi="Arial" w:cs="Arial"/>
                <w:b/>
                <w:bCs/>
                <w:color w:val="000000"/>
                <w:sz w:val="18"/>
                <w:szCs w:val="18"/>
                <w:lang w:val="en-GB" w:eastAsia="zh-CN"/>
              </w:rPr>
              <w:t>Information Type</w:t>
            </w:r>
          </w:p>
        </w:tc>
      </w:tr>
      <w:tr w:rsidR="0017487E" w:rsidRPr="00064B00" w14:paraId="404C80E6" w14:textId="77777777" w:rsidTr="004B33BB">
        <w:trPr>
          <w:jc w:val="center"/>
        </w:trPr>
        <w:tc>
          <w:tcPr>
            <w:tcW w:w="2155" w:type="dxa"/>
            <w:vMerge/>
          </w:tcPr>
          <w:p w14:paraId="19825102" w14:textId="77777777" w:rsidR="0017487E" w:rsidRPr="00064B00" w:rsidRDefault="0017487E" w:rsidP="003D735A">
            <w:pPr>
              <w:spacing w:after="0" w:line="257" w:lineRule="auto"/>
              <w:rPr>
                <w:rFonts w:ascii="Arial" w:eastAsia="Calibri" w:hAnsi="Arial" w:cs="Arial"/>
                <w:b/>
                <w:bCs/>
                <w:color w:val="000000"/>
                <w:sz w:val="18"/>
                <w:szCs w:val="18"/>
                <w:lang w:val="en-GB" w:eastAsia="zh-CN"/>
              </w:rPr>
            </w:pPr>
          </w:p>
        </w:tc>
        <w:tc>
          <w:tcPr>
            <w:tcW w:w="1668" w:type="dxa"/>
          </w:tcPr>
          <w:p w14:paraId="376A7A3E" w14:textId="77777777" w:rsidR="0017487E" w:rsidRPr="00064B00" w:rsidRDefault="0017487E" w:rsidP="003D735A">
            <w:pPr>
              <w:spacing w:after="0" w:line="257" w:lineRule="auto"/>
              <w:rPr>
                <w:rFonts w:ascii="Arial" w:eastAsia="Calibri" w:hAnsi="Arial" w:cs="Arial"/>
                <w:b/>
                <w:bCs/>
                <w:color w:val="000000"/>
                <w:sz w:val="18"/>
                <w:szCs w:val="18"/>
                <w:lang w:val="en-GB" w:eastAsia="zh-CN"/>
              </w:rPr>
            </w:pPr>
            <w:r w:rsidRPr="00064B00">
              <w:rPr>
                <w:rFonts w:ascii="Arial" w:eastAsia="Calibri" w:hAnsi="Arial" w:cs="Arial"/>
                <w:color w:val="000000"/>
                <w:sz w:val="18"/>
                <w:szCs w:val="18"/>
                <w:lang w:val="en-GB" w:eastAsia="zh-CN"/>
              </w:rPr>
              <w:t>E2NodeList</w:t>
            </w:r>
          </w:p>
        </w:tc>
        <w:tc>
          <w:tcPr>
            <w:tcW w:w="2693" w:type="dxa"/>
          </w:tcPr>
          <w:p w14:paraId="0AE05F10" w14:textId="77777777" w:rsidR="0017487E" w:rsidRPr="00064B00" w:rsidRDefault="0017487E" w:rsidP="003D735A">
            <w:pPr>
              <w:spacing w:after="0" w:line="257" w:lineRule="auto"/>
              <w:rPr>
                <w:rFonts w:ascii="Arial" w:eastAsia="Calibri" w:hAnsi="Arial" w:cs="Arial"/>
                <w:color w:val="000000"/>
                <w:sz w:val="18"/>
                <w:szCs w:val="18"/>
                <w:lang w:val="en-GB" w:eastAsia="zh-CN"/>
              </w:rPr>
            </w:pPr>
            <w:r w:rsidRPr="00064B00">
              <w:rPr>
                <w:rFonts w:ascii="Arial" w:eastAsia="Calibri" w:hAnsi="Arial" w:cs="Arial"/>
                <w:color w:val="000000"/>
                <w:sz w:val="18"/>
                <w:szCs w:val="18"/>
                <w:lang w:val="en-GB" w:eastAsia="zh-CN"/>
              </w:rPr>
              <w:t>E2NodeComponentConfig</w:t>
            </w:r>
          </w:p>
        </w:tc>
        <w:tc>
          <w:tcPr>
            <w:tcW w:w="2268" w:type="dxa"/>
          </w:tcPr>
          <w:p w14:paraId="5CABA7AD" w14:textId="77777777" w:rsidR="0017487E" w:rsidRPr="00064B00" w:rsidRDefault="0017487E" w:rsidP="003D735A">
            <w:pPr>
              <w:spacing w:after="0" w:line="257" w:lineRule="auto"/>
              <w:rPr>
                <w:rFonts w:ascii="Arial" w:eastAsia="Calibri" w:hAnsi="Arial" w:cs="Arial"/>
                <w:color w:val="000000"/>
                <w:sz w:val="18"/>
                <w:szCs w:val="18"/>
                <w:lang w:val="en-GB" w:eastAsia="zh-CN"/>
              </w:rPr>
            </w:pPr>
            <w:r w:rsidRPr="00064B00">
              <w:rPr>
                <w:rFonts w:ascii="Arial" w:eastAsia="Calibri" w:hAnsi="Arial" w:cs="Arial"/>
                <w:color w:val="000000"/>
                <w:sz w:val="18"/>
                <w:szCs w:val="18"/>
                <w:lang w:val="en-GB" w:eastAsia="zh-CN"/>
              </w:rPr>
              <w:t>E2NodeRanFunction</w:t>
            </w:r>
          </w:p>
        </w:tc>
      </w:tr>
      <w:tr w:rsidR="0017487E" w:rsidRPr="00064B00" w14:paraId="665862D1" w14:textId="77777777" w:rsidTr="004B33BB">
        <w:trPr>
          <w:jc w:val="center"/>
        </w:trPr>
        <w:tc>
          <w:tcPr>
            <w:tcW w:w="2155" w:type="dxa"/>
          </w:tcPr>
          <w:p w14:paraId="51F9C45B" w14:textId="77777777" w:rsidR="0017487E" w:rsidRPr="00064B00" w:rsidRDefault="0017487E" w:rsidP="003D735A">
            <w:pPr>
              <w:spacing w:after="0" w:line="257" w:lineRule="auto"/>
              <w:rPr>
                <w:rFonts w:ascii="Arial" w:eastAsia="Calibri" w:hAnsi="Arial" w:cs="Arial"/>
                <w:color w:val="000000"/>
                <w:sz w:val="18"/>
                <w:szCs w:val="16"/>
                <w:lang w:val="en-GB" w:eastAsia="zh-CN"/>
              </w:rPr>
            </w:pPr>
            <w:r w:rsidRPr="00064B00">
              <w:rPr>
                <w:rFonts w:ascii="Arial" w:eastAsia="Calibri" w:hAnsi="Arial" w:cs="Arial"/>
                <w:color w:val="000000"/>
                <w:sz w:val="18"/>
                <w:szCs w:val="16"/>
                <w:lang w:val="en-GB" w:eastAsia="zh-CN"/>
              </w:rPr>
              <w:t>E2NodeID</w:t>
            </w:r>
          </w:p>
        </w:tc>
        <w:tc>
          <w:tcPr>
            <w:tcW w:w="1668" w:type="dxa"/>
          </w:tcPr>
          <w:p w14:paraId="75EEB7DD" w14:textId="77777777" w:rsidR="0017487E" w:rsidRPr="00064B00" w:rsidRDefault="0017487E" w:rsidP="003D735A">
            <w:pPr>
              <w:spacing w:after="0" w:line="257" w:lineRule="auto"/>
              <w:rPr>
                <w:rFonts w:ascii="Arial" w:eastAsia="Calibri" w:hAnsi="Arial" w:cs="Arial"/>
                <w:color w:val="000000"/>
                <w:sz w:val="18"/>
                <w:szCs w:val="16"/>
                <w:lang w:val="en-GB" w:eastAsia="zh-CN"/>
              </w:rPr>
            </w:pPr>
            <w:r w:rsidRPr="00064B00">
              <w:rPr>
                <w:rFonts w:ascii="Arial" w:eastAsia="Calibri" w:hAnsi="Arial" w:cs="Arial"/>
                <w:color w:val="000000"/>
                <w:sz w:val="18"/>
                <w:szCs w:val="16"/>
                <w:lang w:val="en-GB" w:eastAsia="zh-CN"/>
              </w:rPr>
              <w:t>NO</w:t>
            </w:r>
          </w:p>
        </w:tc>
        <w:tc>
          <w:tcPr>
            <w:tcW w:w="2693" w:type="dxa"/>
          </w:tcPr>
          <w:p w14:paraId="62108D33" w14:textId="77777777" w:rsidR="0017487E" w:rsidRPr="00064B00" w:rsidRDefault="0017487E" w:rsidP="003D735A">
            <w:pPr>
              <w:spacing w:after="0" w:line="257" w:lineRule="auto"/>
              <w:rPr>
                <w:rFonts w:ascii="Arial" w:eastAsia="Calibri" w:hAnsi="Arial" w:cs="Arial"/>
                <w:color w:val="000000"/>
                <w:sz w:val="18"/>
                <w:szCs w:val="16"/>
                <w:lang w:val="en-GB" w:eastAsia="zh-CN"/>
              </w:rPr>
            </w:pPr>
            <w:r w:rsidRPr="00064B00">
              <w:rPr>
                <w:rFonts w:ascii="Arial" w:eastAsia="Calibri" w:hAnsi="Arial" w:cs="Arial"/>
                <w:color w:val="000000"/>
                <w:sz w:val="18"/>
                <w:szCs w:val="16"/>
                <w:lang w:val="en-GB" w:eastAsia="zh-CN"/>
              </w:rPr>
              <w:t>YES</w:t>
            </w:r>
          </w:p>
        </w:tc>
        <w:tc>
          <w:tcPr>
            <w:tcW w:w="2268" w:type="dxa"/>
          </w:tcPr>
          <w:p w14:paraId="3005B75E" w14:textId="77777777" w:rsidR="0017487E" w:rsidRPr="00064B00" w:rsidRDefault="0017487E" w:rsidP="003D735A">
            <w:pPr>
              <w:spacing w:after="0" w:line="257" w:lineRule="auto"/>
              <w:rPr>
                <w:rFonts w:ascii="Arial" w:eastAsia="Calibri" w:hAnsi="Arial" w:cs="Arial"/>
                <w:color w:val="000000"/>
                <w:sz w:val="18"/>
                <w:szCs w:val="16"/>
                <w:lang w:val="en-GB" w:eastAsia="zh-CN"/>
              </w:rPr>
            </w:pPr>
            <w:r w:rsidRPr="00064B00">
              <w:rPr>
                <w:rFonts w:ascii="Arial" w:eastAsia="Calibri" w:hAnsi="Arial" w:cs="Arial"/>
                <w:color w:val="000000"/>
                <w:sz w:val="18"/>
                <w:szCs w:val="16"/>
                <w:lang w:val="en-GB" w:eastAsia="zh-CN"/>
              </w:rPr>
              <w:t>YES</w:t>
            </w:r>
          </w:p>
        </w:tc>
      </w:tr>
      <w:tr w:rsidR="0017487E" w:rsidRPr="00064B00" w14:paraId="2D34506D" w14:textId="77777777" w:rsidTr="004B33BB">
        <w:trPr>
          <w:jc w:val="center"/>
        </w:trPr>
        <w:tc>
          <w:tcPr>
            <w:tcW w:w="2155" w:type="dxa"/>
          </w:tcPr>
          <w:p w14:paraId="67D3EBAD" w14:textId="77777777" w:rsidR="0017487E" w:rsidRPr="00064B00" w:rsidRDefault="0017487E" w:rsidP="003D735A">
            <w:pPr>
              <w:spacing w:after="0" w:line="257" w:lineRule="auto"/>
              <w:rPr>
                <w:rFonts w:ascii="Arial" w:eastAsia="Calibri" w:hAnsi="Arial" w:cs="Arial"/>
                <w:color w:val="000000"/>
                <w:sz w:val="18"/>
                <w:szCs w:val="16"/>
                <w:lang w:val="en-GB" w:eastAsia="zh-CN"/>
              </w:rPr>
            </w:pPr>
            <w:r w:rsidRPr="00064B00">
              <w:rPr>
                <w:rFonts w:ascii="Arial" w:eastAsia="Calibri" w:hAnsi="Arial" w:cs="Arial"/>
                <w:color w:val="000000"/>
                <w:sz w:val="18"/>
                <w:szCs w:val="16"/>
                <w:lang w:val="en-GB" w:eastAsia="zh-CN"/>
              </w:rPr>
              <w:t>ComponentType</w:t>
            </w:r>
          </w:p>
        </w:tc>
        <w:tc>
          <w:tcPr>
            <w:tcW w:w="1668" w:type="dxa"/>
          </w:tcPr>
          <w:p w14:paraId="48054070" w14:textId="77777777" w:rsidR="0017487E" w:rsidRPr="00064B00" w:rsidRDefault="0017487E" w:rsidP="003D735A">
            <w:pPr>
              <w:spacing w:after="0" w:line="257" w:lineRule="auto"/>
              <w:rPr>
                <w:rFonts w:ascii="Arial" w:eastAsia="Calibri" w:hAnsi="Arial" w:cs="Arial"/>
                <w:color w:val="000000"/>
                <w:sz w:val="18"/>
                <w:szCs w:val="16"/>
                <w:lang w:val="en-GB" w:eastAsia="zh-CN"/>
              </w:rPr>
            </w:pPr>
            <w:r w:rsidRPr="00064B00">
              <w:rPr>
                <w:rFonts w:ascii="Arial" w:eastAsia="Calibri" w:hAnsi="Arial" w:cs="Arial"/>
                <w:color w:val="000000"/>
                <w:sz w:val="18"/>
                <w:szCs w:val="16"/>
                <w:lang w:val="en-GB" w:eastAsia="zh-CN"/>
              </w:rPr>
              <w:t>YES</w:t>
            </w:r>
          </w:p>
        </w:tc>
        <w:tc>
          <w:tcPr>
            <w:tcW w:w="2693" w:type="dxa"/>
          </w:tcPr>
          <w:p w14:paraId="0C85D472" w14:textId="77777777" w:rsidR="0017487E" w:rsidRPr="00064B00" w:rsidRDefault="0017487E" w:rsidP="003D735A">
            <w:pPr>
              <w:spacing w:after="0" w:line="257" w:lineRule="auto"/>
              <w:rPr>
                <w:rFonts w:ascii="Arial" w:eastAsia="Calibri" w:hAnsi="Arial" w:cs="Arial"/>
                <w:color w:val="000000"/>
                <w:sz w:val="18"/>
                <w:szCs w:val="16"/>
                <w:lang w:val="en-GB" w:eastAsia="zh-CN"/>
              </w:rPr>
            </w:pPr>
            <w:r w:rsidRPr="00064B00">
              <w:rPr>
                <w:rFonts w:ascii="Arial" w:eastAsia="Calibri" w:hAnsi="Arial" w:cs="Arial"/>
                <w:color w:val="000000"/>
                <w:sz w:val="18"/>
                <w:szCs w:val="16"/>
                <w:lang w:val="en-GB" w:eastAsia="zh-CN"/>
              </w:rPr>
              <w:t>YES</w:t>
            </w:r>
          </w:p>
        </w:tc>
        <w:tc>
          <w:tcPr>
            <w:tcW w:w="2268" w:type="dxa"/>
          </w:tcPr>
          <w:p w14:paraId="0533BF08" w14:textId="77777777" w:rsidR="0017487E" w:rsidRPr="00064B00" w:rsidRDefault="0017487E" w:rsidP="003D735A">
            <w:pPr>
              <w:spacing w:after="0" w:line="257" w:lineRule="auto"/>
              <w:rPr>
                <w:rFonts w:ascii="Arial" w:eastAsia="Calibri" w:hAnsi="Arial" w:cs="Arial"/>
                <w:color w:val="000000"/>
                <w:sz w:val="18"/>
                <w:szCs w:val="16"/>
                <w:lang w:val="en-GB" w:eastAsia="zh-CN"/>
              </w:rPr>
            </w:pPr>
            <w:r w:rsidRPr="00064B00">
              <w:rPr>
                <w:rFonts w:ascii="Arial" w:eastAsia="Calibri" w:hAnsi="Arial" w:cs="Arial"/>
                <w:color w:val="000000"/>
                <w:sz w:val="18"/>
                <w:szCs w:val="16"/>
                <w:lang w:val="en-GB" w:eastAsia="zh-CN"/>
              </w:rPr>
              <w:t>NO</w:t>
            </w:r>
          </w:p>
        </w:tc>
      </w:tr>
      <w:tr w:rsidR="0017487E" w:rsidRPr="00064B00" w14:paraId="74D06DEF" w14:textId="77777777" w:rsidTr="004B33BB">
        <w:trPr>
          <w:jc w:val="center"/>
        </w:trPr>
        <w:tc>
          <w:tcPr>
            <w:tcW w:w="2155" w:type="dxa"/>
          </w:tcPr>
          <w:p w14:paraId="4AFE3A1E" w14:textId="77777777" w:rsidR="0017487E" w:rsidRPr="00064B00" w:rsidRDefault="0017487E" w:rsidP="003D735A">
            <w:pPr>
              <w:spacing w:after="0" w:line="257" w:lineRule="auto"/>
              <w:rPr>
                <w:rFonts w:ascii="Arial" w:eastAsia="Calibri" w:hAnsi="Arial" w:cs="Arial"/>
                <w:color w:val="000000"/>
                <w:sz w:val="18"/>
                <w:szCs w:val="16"/>
                <w:lang w:val="en-GB" w:eastAsia="zh-CN"/>
              </w:rPr>
            </w:pPr>
            <w:r w:rsidRPr="00064B00">
              <w:rPr>
                <w:rFonts w:ascii="Arial" w:eastAsia="Calibri" w:hAnsi="Arial" w:cs="Arial"/>
                <w:color w:val="000000"/>
                <w:sz w:val="18"/>
                <w:szCs w:val="16"/>
                <w:lang w:val="en-GB" w:eastAsia="zh-CN"/>
              </w:rPr>
              <w:t>ServiceModel</w:t>
            </w:r>
          </w:p>
        </w:tc>
        <w:tc>
          <w:tcPr>
            <w:tcW w:w="1668" w:type="dxa"/>
          </w:tcPr>
          <w:p w14:paraId="1608668B" w14:textId="77777777" w:rsidR="0017487E" w:rsidRPr="00064B00" w:rsidRDefault="0017487E" w:rsidP="003D735A">
            <w:pPr>
              <w:spacing w:after="0" w:line="257" w:lineRule="auto"/>
              <w:rPr>
                <w:rFonts w:ascii="Arial" w:eastAsia="Calibri" w:hAnsi="Arial" w:cs="Arial"/>
                <w:color w:val="000000"/>
                <w:sz w:val="18"/>
                <w:szCs w:val="16"/>
                <w:lang w:val="en-GB" w:eastAsia="zh-CN"/>
              </w:rPr>
            </w:pPr>
            <w:r w:rsidRPr="00064B00">
              <w:rPr>
                <w:rFonts w:ascii="Arial" w:eastAsia="Calibri" w:hAnsi="Arial" w:cs="Arial"/>
                <w:color w:val="000000"/>
                <w:sz w:val="18"/>
                <w:szCs w:val="16"/>
                <w:lang w:val="en-GB" w:eastAsia="zh-CN"/>
              </w:rPr>
              <w:t>YES</w:t>
            </w:r>
          </w:p>
        </w:tc>
        <w:tc>
          <w:tcPr>
            <w:tcW w:w="2693" w:type="dxa"/>
          </w:tcPr>
          <w:p w14:paraId="5B52AD93" w14:textId="77777777" w:rsidR="0017487E" w:rsidRPr="00064B00" w:rsidRDefault="0017487E" w:rsidP="003D735A">
            <w:pPr>
              <w:spacing w:after="0" w:line="257" w:lineRule="auto"/>
              <w:rPr>
                <w:rFonts w:ascii="Arial" w:eastAsia="Calibri" w:hAnsi="Arial" w:cs="Arial"/>
                <w:color w:val="000000"/>
                <w:sz w:val="18"/>
                <w:szCs w:val="16"/>
                <w:lang w:val="en-GB" w:eastAsia="zh-CN"/>
              </w:rPr>
            </w:pPr>
            <w:r w:rsidRPr="00064B00">
              <w:rPr>
                <w:rFonts w:ascii="Arial" w:eastAsia="Calibri" w:hAnsi="Arial" w:cs="Arial"/>
                <w:color w:val="000000"/>
                <w:sz w:val="18"/>
                <w:szCs w:val="16"/>
                <w:lang w:val="en-GB" w:eastAsia="zh-CN"/>
              </w:rPr>
              <w:t>NO</w:t>
            </w:r>
          </w:p>
        </w:tc>
        <w:tc>
          <w:tcPr>
            <w:tcW w:w="2268" w:type="dxa"/>
          </w:tcPr>
          <w:p w14:paraId="0DD9BA65" w14:textId="77777777" w:rsidR="0017487E" w:rsidRPr="00064B00" w:rsidRDefault="0017487E" w:rsidP="003D735A">
            <w:pPr>
              <w:spacing w:after="0" w:line="257" w:lineRule="auto"/>
              <w:rPr>
                <w:rFonts w:ascii="Arial" w:eastAsia="Calibri" w:hAnsi="Arial" w:cs="Arial"/>
                <w:color w:val="000000"/>
                <w:sz w:val="18"/>
                <w:szCs w:val="16"/>
                <w:lang w:val="en-GB" w:eastAsia="zh-CN"/>
              </w:rPr>
            </w:pPr>
            <w:r w:rsidRPr="00064B00">
              <w:rPr>
                <w:rFonts w:ascii="Arial" w:eastAsia="Calibri" w:hAnsi="Arial" w:cs="Arial"/>
                <w:color w:val="000000"/>
                <w:sz w:val="18"/>
                <w:szCs w:val="16"/>
                <w:lang w:val="en-GB" w:eastAsia="zh-CN"/>
              </w:rPr>
              <w:t>YES</w:t>
            </w:r>
          </w:p>
        </w:tc>
      </w:tr>
    </w:tbl>
    <w:p w14:paraId="7B166155" w14:textId="77777777" w:rsidR="0017487E" w:rsidRDefault="0017487E" w:rsidP="0017487E">
      <w:pPr>
        <w:rPr>
          <w:rFonts w:ascii="Calibri" w:eastAsia="等线" w:hAnsi="Calibri"/>
          <w:color w:val="000000"/>
          <w:lang w:val="en-GB" w:eastAsia="zh-CN"/>
        </w:rPr>
      </w:pPr>
    </w:p>
    <w:p w14:paraId="24A0EF4B" w14:textId="296C3370" w:rsidR="0017487E" w:rsidRDefault="0017487E" w:rsidP="0017487E">
      <w:pPr>
        <w:pStyle w:val="6"/>
        <w:rPr>
          <w:lang w:eastAsia="zh-CN"/>
        </w:rPr>
      </w:pPr>
      <w:r>
        <w:rPr>
          <w:lang w:eastAsia="zh-CN"/>
        </w:rPr>
        <w:t>7.3.3.</w:t>
      </w:r>
      <w:r w:rsidR="003D735A">
        <w:rPr>
          <w:lang w:eastAsia="zh-CN"/>
        </w:rPr>
        <w:t>28</w:t>
      </w:r>
      <w:r>
        <w:rPr>
          <w:lang w:eastAsia="zh-CN"/>
        </w:rPr>
        <w:t>.</w:t>
      </w:r>
      <w:r w:rsidR="003D735A">
        <w:rPr>
          <w:lang w:eastAsia="zh-CN"/>
        </w:rPr>
        <w:t>1</w:t>
      </w:r>
      <w:r>
        <w:rPr>
          <w:lang w:eastAsia="zh-CN"/>
        </w:rPr>
        <w:t>.9</w:t>
      </w:r>
      <w:r>
        <w:rPr>
          <w:lang w:eastAsia="zh-CN"/>
        </w:rPr>
        <w:tab/>
        <w:t>Filter Condition</w:t>
      </w:r>
    </w:p>
    <w:p w14:paraId="4D08DC00" w14:textId="77777777" w:rsidR="0017487E" w:rsidRPr="00E76C7F" w:rsidRDefault="0017487E" w:rsidP="0017487E">
      <w:pPr>
        <w:rPr>
          <w:rFonts w:ascii="Times New Roman" w:eastAsia="Calibri" w:hAnsi="Times New Roman" w:cs="Times New Roman"/>
          <w:color w:val="000000"/>
          <w:sz w:val="20"/>
          <w:szCs w:val="20"/>
          <w:lang w:val="en-GB" w:eastAsia="zh-CN"/>
        </w:rPr>
      </w:pPr>
      <w:r w:rsidRPr="00E76C7F">
        <w:rPr>
          <w:rFonts w:ascii="Times New Roman" w:eastAsia="Calibri" w:hAnsi="Times New Roman" w:cs="Times New Roman"/>
          <w:color w:val="000000"/>
          <w:sz w:val="20"/>
          <w:szCs w:val="20"/>
          <w:lang w:val="en-GB" w:eastAsia="zh-CN"/>
        </w:rPr>
        <w:t>The IE defines the filtering condition to identify the E2 Node information the xApp requests.</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3118"/>
        <w:gridCol w:w="2268"/>
      </w:tblGrid>
      <w:tr w:rsidR="0017487E" w:rsidRPr="00064B00" w14:paraId="3214A75B" w14:textId="77777777" w:rsidTr="003D735A">
        <w:trPr>
          <w:jc w:val="center"/>
        </w:trPr>
        <w:tc>
          <w:tcPr>
            <w:tcW w:w="2127" w:type="dxa"/>
          </w:tcPr>
          <w:p w14:paraId="67ECB7FA" w14:textId="77777777" w:rsidR="0017487E" w:rsidRPr="00064B00" w:rsidRDefault="0017487E" w:rsidP="003D735A">
            <w:pPr>
              <w:spacing w:after="0"/>
              <w:jc w:val="center"/>
              <w:rPr>
                <w:rFonts w:ascii="Arial" w:eastAsia="Calibri" w:hAnsi="Arial" w:cs="Arial"/>
                <w:b/>
                <w:sz w:val="18"/>
                <w:lang w:eastAsia="ja-JP"/>
              </w:rPr>
            </w:pPr>
            <w:r w:rsidRPr="00064B00">
              <w:rPr>
                <w:rFonts w:ascii="Arial" w:eastAsia="Calibri" w:hAnsi="Arial" w:cs="Arial"/>
                <w:b/>
                <w:sz w:val="18"/>
                <w:lang w:eastAsia="ja-JP"/>
              </w:rPr>
              <w:t>IE/Group Name</w:t>
            </w:r>
          </w:p>
        </w:tc>
        <w:tc>
          <w:tcPr>
            <w:tcW w:w="1134" w:type="dxa"/>
          </w:tcPr>
          <w:p w14:paraId="7F5AD2B3" w14:textId="77777777" w:rsidR="0017487E" w:rsidRPr="00064B00" w:rsidRDefault="0017487E" w:rsidP="003D735A">
            <w:pPr>
              <w:spacing w:after="0"/>
              <w:jc w:val="center"/>
              <w:rPr>
                <w:rFonts w:ascii="Arial" w:eastAsia="Calibri" w:hAnsi="Arial" w:cs="Arial"/>
                <w:b/>
                <w:sz w:val="18"/>
                <w:lang w:eastAsia="ja-JP"/>
              </w:rPr>
            </w:pPr>
            <w:r w:rsidRPr="00064B00">
              <w:rPr>
                <w:rFonts w:ascii="Arial" w:eastAsia="Calibri" w:hAnsi="Arial" w:cs="Arial"/>
                <w:b/>
                <w:sz w:val="18"/>
                <w:lang w:eastAsia="ja-JP"/>
              </w:rPr>
              <w:t>Presence</w:t>
            </w:r>
          </w:p>
        </w:tc>
        <w:tc>
          <w:tcPr>
            <w:tcW w:w="992" w:type="dxa"/>
          </w:tcPr>
          <w:p w14:paraId="5A5217E9" w14:textId="77777777" w:rsidR="0017487E" w:rsidRPr="00064B00" w:rsidRDefault="0017487E" w:rsidP="003D735A">
            <w:pPr>
              <w:spacing w:after="0"/>
              <w:jc w:val="center"/>
              <w:rPr>
                <w:rFonts w:ascii="Arial" w:eastAsia="Calibri" w:hAnsi="Arial" w:cs="Arial"/>
                <w:b/>
                <w:sz w:val="18"/>
                <w:lang w:eastAsia="ja-JP"/>
              </w:rPr>
            </w:pPr>
            <w:r w:rsidRPr="00064B00">
              <w:rPr>
                <w:rFonts w:ascii="Arial" w:eastAsia="Calibri" w:hAnsi="Arial" w:cs="Arial"/>
                <w:b/>
                <w:sz w:val="18"/>
                <w:lang w:eastAsia="ja-JP"/>
              </w:rPr>
              <w:t>Range</w:t>
            </w:r>
          </w:p>
        </w:tc>
        <w:tc>
          <w:tcPr>
            <w:tcW w:w="3118" w:type="dxa"/>
          </w:tcPr>
          <w:p w14:paraId="1A6C1B4A" w14:textId="77777777" w:rsidR="0017487E" w:rsidRPr="00064B00" w:rsidRDefault="0017487E" w:rsidP="003D735A">
            <w:pPr>
              <w:spacing w:after="0"/>
              <w:jc w:val="center"/>
              <w:rPr>
                <w:rFonts w:ascii="Arial" w:eastAsia="Calibri" w:hAnsi="Arial" w:cs="Arial"/>
                <w:b/>
                <w:sz w:val="18"/>
                <w:lang w:eastAsia="ja-JP"/>
              </w:rPr>
            </w:pPr>
            <w:r w:rsidRPr="00064B00">
              <w:rPr>
                <w:rFonts w:ascii="Arial" w:eastAsia="Calibri" w:hAnsi="Arial" w:cs="Arial"/>
                <w:b/>
                <w:sz w:val="18"/>
                <w:lang w:eastAsia="ja-JP"/>
              </w:rPr>
              <w:t>IE type and reference</w:t>
            </w:r>
          </w:p>
        </w:tc>
        <w:tc>
          <w:tcPr>
            <w:tcW w:w="2268" w:type="dxa"/>
          </w:tcPr>
          <w:p w14:paraId="405FB0F6" w14:textId="77777777" w:rsidR="0017487E" w:rsidRPr="00064B00" w:rsidRDefault="0017487E" w:rsidP="003D735A">
            <w:pPr>
              <w:spacing w:after="0"/>
              <w:jc w:val="center"/>
              <w:rPr>
                <w:rFonts w:ascii="Arial" w:eastAsia="Calibri" w:hAnsi="Arial" w:cs="Arial"/>
                <w:b/>
                <w:sz w:val="18"/>
                <w:lang w:eastAsia="ja-JP"/>
              </w:rPr>
            </w:pPr>
            <w:r w:rsidRPr="00064B00">
              <w:rPr>
                <w:rFonts w:ascii="Arial" w:eastAsia="Calibri" w:hAnsi="Arial" w:cs="Arial"/>
                <w:b/>
                <w:sz w:val="18"/>
                <w:lang w:eastAsia="ja-JP"/>
              </w:rPr>
              <w:t>Semantics description</w:t>
            </w:r>
          </w:p>
        </w:tc>
      </w:tr>
      <w:tr w:rsidR="0017487E" w:rsidRPr="00064B00" w14:paraId="6864ECBA" w14:textId="77777777" w:rsidTr="003D735A">
        <w:trPr>
          <w:jc w:val="center"/>
        </w:trPr>
        <w:tc>
          <w:tcPr>
            <w:tcW w:w="2127" w:type="dxa"/>
          </w:tcPr>
          <w:p w14:paraId="5D652DAA" w14:textId="77777777" w:rsidR="0017487E" w:rsidRPr="00064B00" w:rsidRDefault="0017487E" w:rsidP="003D735A">
            <w:pPr>
              <w:spacing w:after="0"/>
              <w:rPr>
                <w:rFonts w:ascii="Arial" w:eastAsia="Calibri" w:hAnsi="Arial" w:cs="Arial"/>
                <w:sz w:val="18"/>
                <w:lang w:eastAsia="ja-JP"/>
              </w:rPr>
            </w:pPr>
            <w:r w:rsidRPr="00064B00">
              <w:rPr>
                <w:rFonts w:ascii="Arial" w:eastAsia="Calibri" w:hAnsi="Arial"/>
                <w:color w:val="000000"/>
                <w:sz w:val="18"/>
                <w:szCs w:val="16"/>
                <w:lang w:val="en-GB" w:eastAsia="zh-CN"/>
              </w:rPr>
              <w:t>Filter Condition</w:t>
            </w:r>
          </w:p>
        </w:tc>
        <w:tc>
          <w:tcPr>
            <w:tcW w:w="1134" w:type="dxa"/>
          </w:tcPr>
          <w:p w14:paraId="0D95CA46" w14:textId="77777777" w:rsidR="0017487E" w:rsidRPr="00064B00" w:rsidRDefault="0017487E" w:rsidP="003D735A">
            <w:pPr>
              <w:spacing w:after="0"/>
              <w:rPr>
                <w:rFonts w:ascii="Arial" w:eastAsia="Calibri" w:hAnsi="Arial" w:cs="Arial"/>
                <w:sz w:val="18"/>
                <w:lang w:eastAsia="ja-JP"/>
              </w:rPr>
            </w:pPr>
            <w:r w:rsidRPr="00064B00">
              <w:rPr>
                <w:rFonts w:ascii="Arial" w:eastAsia="Calibri" w:hAnsi="Arial"/>
                <w:color w:val="000000"/>
                <w:sz w:val="18"/>
                <w:szCs w:val="16"/>
                <w:lang w:val="en-GB" w:eastAsia="zh-CN"/>
              </w:rPr>
              <w:t>M</w:t>
            </w:r>
          </w:p>
        </w:tc>
        <w:tc>
          <w:tcPr>
            <w:tcW w:w="992" w:type="dxa"/>
          </w:tcPr>
          <w:p w14:paraId="467D880A" w14:textId="77777777" w:rsidR="0017487E" w:rsidRPr="00064B00" w:rsidRDefault="0017487E" w:rsidP="003D735A">
            <w:pPr>
              <w:spacing w:after="0"/>
              <w:rPr>
                <w:rFonts w:ascii="Arial" w:eastAsia="Calibri" w:hAnsi="Arial" w:cs="Arial"/>
                <w:sz w:val="18"/>
                <w:lang w:eastAsia="ja-JP"/>
              </w:rPr>
            </w:pPr>
          </w:p>
        </w:tc>
        <w:tc>
          <w:tcPr>
            <w:tcW w:w="3118" w:type="dxa"/>
          </w:tcPr>
          <w:p w14:paraId="58D8D2B4" w14:textId="77777777" w:rsidR="0017487E" w:rsidRPr="00064B00" w:rsidRDefault="0017487E" w:rsidP="003D735A">
            <w:pPr>
              <w:spacing w:after="0"/>
              <w:rPr>
                <w:rFonts w:ascii="Arial" w:eastAsia="Calibri" w:hAnsi="Arial" w:cs="Arial"/>
                <w:sz w:val="18"/>
                <w:highlight w:val="yellow"/>
                <w:lang w:eastAsia="zh-CN"/>
              </w:rPr>
            </w:pPr>
            <w:r w:rsidRPr="00064B00">
              <w:rPr>
                <w:rFonts w:ascii="Arial" w:eastAsia="Calibri" w:hAnsi="Arial"/>
                <w:color w:val="000000"/>
                <w:sz w:val="18"/>
                <w:szCs w:val="16"/>
                <w:lang w:eastAsia="zh-CN"/>
              </w:rPr>
              <w:t>ENUMERATED (</w:t>
            </w:r>
            <w:r>
              <w:rPr>
                <w:rFonts w:ascii="Arial" w:eastAsia="Calibri" w:hAnsi="Arial"/>
                <w:color w:val="000000"/>
                <w:sz w:val="18"/>
                <w:szCs w:val="16"/>
                <w:lang w:eastAsia="zh-CN"/>
              </w:rPr>
              <w:t>C</w:t>
            </w:r>
            <w:r w:rsidRPr="00064B00">
              <w:rPr>
                <w:rFonts w:ascii="Arial" w:eastAsia="Calibri" w:hAnsi="Arial"/>
                <w:color w:val="000000"/>
                <w:sz w:val="18"/>
                <w:szCs w:val="16"/>
                <w:lang w:eastAsia="zh-CN"/>
              </w:rPr>
              <w:t xml:space="preserve">ontainedIn, </w:t>
            </w:r>
            <w:r>
              <w:rPr>
                <w:rFonts w:ascii="Arial" w:eastAsia="Calibri" w:hAnsi="Arial"/>
                <w:color w:val="000000"/>
                <w:sz w:val="18"/>
                <w:szCs w:val="16"/>
                <w:lang w:eastAsia="zh-CN"/>
              </w:rPr>
              <w:t>N</w:t>
            </w:r>
            <w:r w:rsidRPr="00064B00">
              <w:rPr>
                <w:rFonts w:ascii="Arial" w:eastAsia="Calibri" w:hAnsi="Arial"/>
                <w:color w:val="000000"/>
                <w:sz w:val="18"/>
                <w:szCs w:val="16"/>
                <w:lang w:eastAsia="zh-CN"/>
              </w:rPr>
              <w:t>ot</w:t>
            </w:r>
            <w:r>
              <w:rPr>
                <w:rFonts w:ascii="Arial" w:eastAsia="Calibri" w:hAnsi="Arial"/>
                <w:color w:val="000000"/>
                <w:sz w:val="18"/>
                <w:szCs w:val="16"/>
                <w:lang w:eastAsia="zh-CN"/>
              </w:rPr>
              <w:t>C</w:t>
            </w:r>
            <w:r w:rsidRPr="00064B00">
              <w:rPr>
                <w:rFonts w:ascii="Arial" w:eastAsia="Calibri" w:hAnsi="Arial"/>
                <w:color w:val="000000"/>
                <w:sz w:val="18"/>
                <w:szCs w:val="16"/>
                <w:lang w:eastAsia="zh-CN"/>
              </w:rPr>
              <w:t xml:space="preserve">ontainedIn, </w:t>
            </w:r>
            <w:r>
              <w:rPr>
                <w:rFonts w:ascii="Arial" w:eastAsia="Calibri" w:hAnsi="Arial"/>
                <w:color w:val="000000"/>
                <w:sz w:val="18"/>
                <w:szCs w:val="16"/>
                <w:lang w:eastAsia="zh-CN"/>
              </w:rPr>
              <w:t>E</w:t>
            </w:r>
            <w:r w:rsidRPr="00064B00">
              <w:rPr>
                <w:rFonts w:ascii="Arial" w:eastAsia="Calibri" w:hAnsi="Arial"/>
                <w:color w:val="000000"/>
                <w:sz w:val="18"/>
                <w:szCs w:val="16"/>
                <w:lang w:eastAsia="zh-CN"/>
              </w:rPr>
              <w:t xml:space="preserve">quals, </w:t>
            </w:r>
            <w:r>
              <w:rPr>
                <w:rFonts w:ascii="Arial" w:eastAsia="Calibri" w:hAnsi="Arial"/>
                <w:color w:val="000000"/>
                <w:sz w:val="18"/>
                <w:szCs w:val="16"/>
                <w:lang w:eastAsia="zh-CN"/>
              </w:rPr>
              <w:t>G</w:t>
            </w:r>
            <w:r w:rsidRPr="00064B00">
              <w:rPr>
                <w:rFonts w:ascii="Arial" w:eastAsia="Calibri" w:hAnsi="Arial"/>
                <w:color w:val="000000"/>
                <w:sz w:val="18"/>
                <w:szCs w:val="16"/>
                <w:lang w:eastAsia="zh-CN"/>
              </w:rPr>
              <w:t>reanter</w:t>
            </w:r>
            <w:r>
              <w:rPr>
                <w:rFonts w:ascii="Arial" w:eastAsia="Calibri" w:hAnsi="Arial"/>
                <w:color w:val="000000"/>
                <w:sz w:val="18"/>
                <w:szCs w:val="16"/>
                <w:lang w:eastAsia="zh-CN"/>
              </w:rPr>
              <w:t>T</w:t>
            </w:r>
            <w:r w:rsidRPr="00064B00">
              <w:rPr>
                <w:rFonts w:ascii="Arial" w:eastAsia="Calibri" w:hAnsi="Arial"/>
                <w:color w:val="000000"/>
                <w:sz w:val="18"/>
                <w:szCs w:val="16"/>
                <w:lang w:eastAsia="zh-CN"/>
              </w:rPr>
              <w:t xml:space="preserve">han, </w:t>
            </w:r>
            <w:r>
              <w:rPr>
                <w:rFonts w:ascii="Arial" w:eastAsia="Calibri" w:hAnsi="Arial"/>
                <w:color w:val="000000"/>
                <w:sz w:val="18"/>
                <w:szCs w:val="16"/>
                <w:lang w:eastAsia="zh-CN"/>
              </w:rPr>
              <w:t>L</w:t>
            </w:r>
            <w:r w:rsidRPr="00064B00">
              <w:rPr>
                <w:rFonts w:ascii="Arial" w:eastAsia="Calibri" w:hAnsi="Arial"/>
                <w:color w:val="000000"/>
                <w:sz w:val="18"/>
                <w:szCs w:val="16"/>
                <w:lang w:eastAsia="zh-CN"/>
              </w:rPr>
              <w:t>ess</w:t>
            </w:r>
            <w:r>
              <w:rPr>
                <w:rFonts w:ascii="Arial" w:eastAsia="Calibri" w:hAnsi="Arial"/>
                <w:color w:val="000000"/>
                <w:sz w:val="18"/>
                <w:szCs w:val="16"/>
                <w:lang w:eastAsia="zh-CN"/>
              </w:rPr>
              <w:t>T</w:t>
            </w:r>
            <w:r w:rsidRPr="00064B00">
              <w:rPr>
                <w:rFonts w:ascii="Arial" w:eastAsia="Calibri" w:hAnsi="Arial"/>
                <w:color w:val="000000"/>
                <w:sz w:val="18"/>
                <w:szCs w:val="16"/>
                <w:lang w:eastAsia="zh-CN"/>
              </w:rPr>
              <w:t>han, …)</w:t>
            </w:r>
          </w:p>
        </w:tc>
        <w:tc>
          <w:tcPr>
            <w:tcW w:w="2268" w:type="dxa"/>
          </w:tcPr>
          <w:p w14:paraId="111832E3" w14:textId="77777777" w:rsidR="0017487E" w:rsidRPr="00064B00" w:rsidRDefault="0017487E" w:rsidP="003D735A">
            <w:pPr>
              <w:spacing w:after="0"/>
              <w:rPr>
                <w:rFonts w:ascii="Arial" w:eastAsia="Calibri" w:hAnsi="Arial" w:cs="Arial"/>
                <w:sz w:val="18"/>
                <w:lang w:eastAsia="ja-JP"/>
              </w:rPr>
            </w:pPr>
          </w:p>
        </w:tc>
      </w:tr>
    </w:tbl>
    <w:p w14:paraId="02DA999B" w14:textId="77777777" w:rsidR="0017487E" w:rsidRDefault="0017487E" w:rsidP="0017487E">
      <w:pPr>
        <w:rPr>
          <w:rFonts w:ascii="Calibri" w:eastAsia="等线" w:hAnsi="Calibri"/>
          <w:lang w:eastAsia="zh-CN"/>
        </w:rPr>
      </w:pPr>
    </w:p>
    <w:p w14:paraId="1743705B" w14:textId="4F977132" w:rsidR="0017487E" w:rsidRDefault="0017487E" w:rsidP="0017487E">
      <w:pPr>
        <w:pStyle w:val="6"/>
        <w:rPr>
          <w:lang w:eastAsia="zh-CN"/>
        </w:rPr>
      </w:pPr>
      <w:r>
        <w:rPr>
          <w:lang w:eastAsia="zh-CN"/>
        </w:rPr>
        <w:t>7.3.3.</w:t>
      </w:r>
      <w:r w:rsidR="003D735A">
        <w:rPr>
          <w:lang w:eastAsia="zh-CN"/>
        </w:rPr>
        <w:t>28</w:t>
      </w:r>
      <w:r>
        <w:rPr>
          <w:lang w:eastAsia="zh-CN"/>
        </w:rPr>
        <w:t>.</w:t>
      </w:r>
      <w:r w:rsidR="003D735A">
        <w:rPr>
          <w:lang w:eastAsia="zh-CN"/>
        </w:rPr>
        <w:t>1</w:t>
      </w:r>
      <w:r>
        <w:rPr>
          <w:lang w:eastAsia="zh-CN"/>
        </w:rPr>
        <w:t>.10</w:t>
      </w:r>
      <w:r>
        <w:rPr>
          <w:lang w:eastAsia="zh-CN"/>
        </w:rPr>
        <w:tab/>
        <w:t>Filter Condition Value</w:t>
      </w:r>
    </w:p>
    <w:p w14:paraId="113A0A83" w14:textId="77777777" w:rsidR="0017487E" w:rsidRPr="00E76C7F" w:rsidRDefault="0017487E" w:rsidP="0017487E">
      <w:pPr>
        <w:rPr>
          <w:rFonts w:ascii="Times New Roman" w:eastAsia="Calibri" w:hAnsi="Times New Roman" w:cs="Times New Roman"/>
          <w:color w:val="000000"/>
          <w:sz w:val="20"/>
          <w:szCs w:val="20"/>
          <w:lang w:val="en-GB" w:eastAsia="zh-CN"/>
        </w:rPr>
      </w:pPr>
      <w:r w:rsidRPr="00E76C7F">
        <w:rPr>
          <w:rFonts w:ascii="Times New Roman" w:eastAsia="Calibri" w:hAnsi="Times New Roman" w:cs="Times New Roman"/>
          <w:color w:val="000000"/>
          <w:sz w:val="20"/>
          <w:szCs w:val="20"/>
          <w:lang w:val="en-GB" w:eastAsia="zh-CN"/>
        </w:rPr>
        <w:t>The IE defines the filtering condition value to identify the information the xApp requests.</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3118"/>
        <w:gridCol w:w="2268"/>
      </w:tblGrid>
      <w:tr w:rsidR="0017487E" w:rsidRPr="00064B00" w14:paraId="6234504A" w14:textId="77777777" w:rsidTr="003D735A">
        <w:trPr>
          <w:jc w:val="center"/>
        </w:trPr>
        <w:tc>
          <w:tcPr>
            <w:tcW w:w="2127" w:type="dxa"/>
          </w:tcPr>
          <w:p w14:paraId="7AB1F796" w14:textId="77777777" w:rsidR="0017487E" w:rsidRPr="00064B00" w:rsidRDefault="0017487E" w:rsidP="003D735A">
            <w:pPr>
              <w:spacing w:after="0"/>
              <w:jc w:val="center"/>
              <w:rPr>
                <w:rFonts w:ascii="Arial" w:eastAsia="Calibri" w:hAnsi="Arial" w:cs="Arial"/>
                <w:b/>
                <w:sz w:val="18"/>
                <w:lang w:eastAsia="ja-JP"/>
              </w:rPr>
            </w:pPr>
            <w:r w:rsidRPr="00064B00">
              <w:rPr>
                <w:rFonts w:ascii="Arial" w:eastAsia="Calibri" w:hAnsi="Arial" w:cs="Arial"/>
                <w:b/>
                <w:sz w:val="18"/>
                <w:lang w:eastAsia="ja-JP"/>
              </w:rPr>
              <w:t>IE/Group Name</w:t>
            </w:r>
          </w:p>
        </w:tc>
        <w:tc>
          <w:tcPr>
            <w:tcW w:w="1134" w:type="dxa"/>
          </w:tcPr>
          <w:p w14:paraId="187437F2" w14:textId="77777777" w:rsidR="0017487E" w:rsidRPr="00064B00" w:rsidRDefault="0017487E" w:rsidP="003D735A">
            <w:pPr>
              <w:spacing w:after="0"/>
              <w:jc w:val="center"/>
              <w:rPr>
                <w:rFonts w:ascii="Arial" w:eastAsia="Calibri" w:hAnsi="Arial" w:cs="Arial"/>
                <w:b/>
                <w:sz w:val="18"/>
                <w:lang w:eastAsia="ja-JP"/>
              </w:rPr>
            </w:pPr>
            <w:r w:rsidRPr="00064B00">
              <w:rPr>
                <w:rFonts w:ascii="Arial" w:eastAsia="Calibri" w:hAnsi="Arial" w:cs="Arial"/>
                <w:b/>
                <w:sz w:val="18"/>
                <w:lang w:eastAsia="ja-JP"/>
              </w:rPr>
              <w:t>Presence</w:t>
            </w:r>
          </w:p>
        </w:tc>
        <w:tc>
          <w:tcPr>
            <w:tcW w:w="992" w:type="dxa"/>
          </w:tcPr>
          <w:p w14:paraId="3D92FB88" w14:textId="77777777" w:rsidR="0017487E" w:rsidRPr="00064B00" w:rsidRDefault="0017487E" w:rsidP="003D735A">
            <w:pPr>
              <w:spacing w:after="0"/>
              <w:jc w:val="center"/>
              <w:rPr>
                <w:rFonts w:ascii="Arial" w:eastAsia="Calibri" w:hAnsi="Arial" w:cs="Arial"/>
                <w:b/>
                <w:sz w:val="18"/>
                <w:lang w:eastAsia="ja-JP"/>
              </w:rPr>
            </w:pPr>
            <w:r w:rsidRPr="00064B00">
              <w:rPr>
                <w:rFonts w:ascii="Arial" w:eastAsia="Calibri" w:hAnsi="Arial" w:cs="Arial"/>
                <w:b/>
                <w:sz w:val="18"/>
                <w:lang w:eastAsia="ja-JP"/>
              </w:rPr>
              <w:t>Range</w:t>
            </w:r>
          </w:p>
        </w:tc>
        <w:tc>
          <w:tcPr>
            <w:tcW w:w="3118" w:type="dxa"/>
          </w:tcPr>
          <w:p w14:paraId="4AC86839" w14:textId="77777777" w:rsidR="0017487E" w:rsidRPr="00064B00" w:rsidRDefault="0017487E" w:rsidP="003D735A">
            <w:pPr>
              <w:spacing w:after="0"/>
              <w:jc w:val="center"/>
              <w:rPr>
                <w:rFonts w:ascii="Arial" w:eastAsia="Calibri" w:hAnsi="Arial" w:cs="Arial"/>
                <w:b/>
                <w:sz w:val="18"/>
                <w:lang w:eastAsia="ja-JP"/>
              </w:rPr>
            </w:pPr>
            <w:r w:rsidRPr="00064B00">
              <w:rPr>
                <w:rFonts w:ascii="Arial" w:eastAsia="Calibri" w:hAnsi="Arial" w:cs="Arial"/>
                <w:b/>
                <w:sz w:val="18"/>
                <w:lang w:eastAsia="ja-JP"/>
              </w:rPr>
              <w:t>IE type and reference</w:t>
            </w:r>
          </w:p>
        </w:tc>
        <w:tc>
          <w:tcPr>
            <w:tcW w:w="2268" w:type="dxa"/>
          </w:tcPr>
          <w:p w14:paraId="0553280E" w14:textId="77777777" w:rsidR="0017487E" w:rsidRPr="00064B00" w:rsidRDefault="0017487E" w:rsidP="003D735A">
            <w:pPr>
              <w:spacing w:after="0"/>
              <w:jc w:val="center"/>
              <w:rPr>
                <w:rFonts w:ascii="Arial" w:eastAsia="Calibri" w:hAnsi="Arial" w:cs="Arial"/>
                <w:b/>
                <w:sz w:val="18"/>
                <w:lang w:eastAsia="ja-JP"/>
              </w:rPr>
            </w:pPr>
            <w:r w:rsidRPr="00064B00">
              <w:rPr>
                <w:rFonts w:ascii="Arial" w:eastAsia="Calibri" w:hAnsi="Arial" w:cs="Arial"/>
                <w:b/>
                <w:sz w:val="18"/>
                <w:lang w:eastAsia="ja-JP"/>
              </w:rPr>
              <w:t>Semantics description</w:t>
            </w:r>
          </w:p>
        </w:tc>
      </w:tr>
      <w:tr w:rsidR="0017487E" w:rsidRPr="00064B00" w14:paraId="7D1BEB64" w14:textId="77777777" w:rsidTr="003D735A">
        <w:trPr>
          <w:jc w:val="center"/>
        </w:trPr>
        <w:tc>
          <w:tcPr>
            <w:tcW w:w="2127" w:type="dxa"/>
          </w:tcPr>
          <w:p w14:paraId="0BF9115C" w14:textId="77777777" w:rsidR="0017487E" w:rsidRPr="00064B00" w:rsidRDefault="0017487E" w:rsidP="003D735A">
            <w:pPr>
              <w:spacing w:after="0"/>
              <w:rPr>
                <w:rFonts w:ascii="Arial" w:eastAsia="Calibri" w:hAnsi="Arial" w:cs="Arial"/>
                <w:sz w:val="18"/>
                <w:lang w:eastAsia="ja-JP"/>
              </w:rPr>
            </w:pPr>
            <w:r w:rsidRPr="002579FC">
              <w:rPr>
                <w:rFonts w:ascii="Arial" w:eastAsia="Calibri" w:hAnsi="Arial" w:cs="Arial"/>
                <w:color w:val="000000"/>
                <w:sz w:val="18"/>
                <w:szCs w:val="18"/>
                <w:lang w:eastAsia="ja-JP"/>
              </w:rPr>
              <w:t xml:space="preserve">CHOICE </w:t>
            </w:r>
            <w:r w:rsidRPr="00064B00">
              <w:rPr>
                <w:rFonts w:ascii="Arial" w:eastAsia="Calibri" w:hAnsi="Arial" w:cs="Arial"/>
                <w:i/>
                <w:iCs/>
                <w:color w:val="000000"/>
                <w:sz w:val="18"/>
                <w:szCs w:val="18"/>
                <w:lang w:eastAsia="ja-JP"/>
              </w:rPr>
              <w:t xml:space="preserve">Filter </w:t>
            </w:r>
            <w:r>
              <w:rPr>
                <w:rFonts w:ascii="Arial" w:eastAsia="Calibri" w:hAnsi="Arial" w:cs="Arial"/>
                <w:i/>
                <w:iCs/>
                <w:color w:val="000000"/>
                <w:sz w:val="18"/>
                <w:szCs w:val="18"/>
                <w:lang w:eastAsia="ja-JP"/>
              </w:rPr>
              <w:t>Condition Value</w:t>
            </w:r>
          </w:p>
        </w:tc>
        <w:tc>
          <w:tcPr>
            <w:tcW w:w="1134" w:type="dxa"/>
          </w:tcPr>
          <w:p w14:paraId="6D1BAE2B" w14:textId="77777777" w:rsidR="0017487E" w:rsidRPr="00064B00" w:rsidRDefault="0017487E" w:rsidP="003D735A">
            <w:pPr>
              <w:spacing w:after="0"/>
              <w:rPr>
                <w:rFonts w:ascii="Arial" w:eastAsia="Calibri" w:hAnsi="Arial" w:cs="Arial"/>
                <w:sz w:val="18"/>
                <w:lang w:eastAsia="ja-JP"/>
              </w:rPr>
            </w:pPr>
          </w:p>
        </w:tc>
        <w:tc>
          <w:tcPr>
            <w:tcW w:w="992" w:type="dxa"/>
          </w:tcPr>
          <w:p w14:paraId="59F586DB" w14:textId="77777777" w:rsidR="0017487E" w:rsidRPr="00064B00" w:rsidRDefault="0017487E" w:rsidP="003D735A">
            <w:pPr>
              <w:spacing w:after="0"/>
              <w:rPr>
                <w:rFonts w:ascii="Arial" w:eastAsia="Calibri" w:hAnsi="Arial" w:cs="Arial"/>
                <w:sz w:val="18"/>
                <w:lang w:eastAsia="ja-JP"/>
              </w:rPr>
            </w:pPr>
          </w:p>
        </w:tc>
        <w:tc>
          <w:tcPr>
            <w:tcW w:w="3118" w:type="dxa"/>
          </w:tcPr>
          <w:p w14:paraId="3B43544E" w14:textId="77777777" w:rsidR="0017487E" w:rsidRPr="00064B00" w:rsidRDefault="0017487E" w:rsidP="003D735A">
            <w:pPr>
              <w:spacing w:after="0"/>
              <w:rPr>
                <w:rFonts w:ascii="Arial" w:eastAsia="Calibri" w:hAnsi="Arial" w:cs="Arial"/>
                <w:sz w:val="18"/>
                <w:highlight w:val="yellow"/>
                <w:lang w:eastAsia="zh-CN"/>
              </w:rPr>
            </w:pPr>
          </w:p>
        </w:tc>
        <w:tc>
          <w:tcPr>
            <w:tcW w:w="2268" w:type="dxa"/>
          </w:tcPr>
          <w:p w14:paraId="2105F886" w14:textId="77777777" w:rsidR="0017487E" w:rsidRPr="00064B00" w:rsidRDefault="0017487E" w:rsidP="003D735A">
            <w:pPr>
              <w:spacing w:after="0"/>
              <w:rPr>
                <w:rFonts w:ascii="Arial" w:eastAsia="Calibri" w:hAnsi="Arial" w:cs="Arial"/>
                <w:sz w:val="18"/>
                <w:lang w:eastAsia="ja-JP"/>
              </w:rPr>
            </w:pPr>
          </w:p>
        </w:tc>
      </w:tr>
      <w:tr w:rsidR="0017487E" w:rsidRPr="00064B00" w14:paraId="7C9D0351" w14:textId="77777777" w:rsidTr="003D735A">
        <w:trPr>
          <w:jc w:val="center"/>
        </w:trPr>
        <w:tc>
          <w:tcPr>
            <w:tcW w:w="2127" w:type="dxa"/>
          </w:tcPr>
          <w:p w14:paraId="33225CCE" w14:textId="77777777" w:rsidR="0017487E" w:rsidRPr="002579FC" w:rsidRDefault="0017487E" w:rsidP="003D735A">
            <w:pPr>
              <w:spacing w:after="0"/>
              <w:rPr>
                <w:rFonts w:ascii="Arial" w:eastAsia="Calibri" w:hAnsi="Arial" w:cs="Arial"/>
                <w:color w:val="000000"/>
                <w:sz w:val="18"/>
                <w:szCs w:val="18"/>
                <w:lang w:eastAsia="ja-JP"/>
              </w:rPr>
            </w:pPr>
            <w:r w:rsidRPr="002579FC">
              <w:rPr>
                <w:rFonts w:ascii="Arial" w:eastAsia="Calibri" w:hAnsi="Arial" w:cs="Arial"/>
                <w:color w:val="000000"/>
                <w:sz w:val="18"/>
                <w:szCs w:val="18"/>
                <w:lang w:eastAsia="ja-JP"/>
              </w:rPr>
              <w:t>&gt;</w:t>
            </w:r>
            <w:r w:rsidRPr="002579FC">
              <w:rPr>
                <w:rFonts w:ascii="Arial" w:eastAsia="Calibri" w:hAnsi="Arial" w:cs="Arial"/>
                <w:i/>
                <w:iCs/>
                <w:color w:val="000000"/>
                <w:sz w:val="18"/>
                <w:szCs w:val="18"/>
                <w:lang w:eastAsia="ja-JP"/>
              </w:rPr>
              <w:t>E2NodeID</w:t>
            </w:r>
          </w:p>
        </w:tc>
        <w:tc>
          <w:tcPr>
            <w:tcW w:w="1134" w:type="dxa"/>
          </w:tcPr>
          <w:p w14:paraId="484F1FE1" w14:textId="77777777" w:rsidR="0017487E" w:rsidRPr="00064B00" w:rsidRDefault="0017487E" w:rsidP="003D735A">
            <w:pPr>
              <w:spacing w:after="0"/>
              <w:rPr>
                <w:rFonts w:ascii="Arial" w:eastAsia="Calibri" w:hAnsi="Arial" w:cs="Arial"/>
                <w:sz w:val="18"/>
                <w:lang w:eastAsia="ja-JP"/>
              </w:rPr>
            </w:pPr>
          </w:p>
        </w:tc>
        <w:tc>
          <w:tcPr>
            <w:tcW w:w="992" w:type="dxa"/>
          </w:tcPr>
          <w:p w14:paraId="1E86DACC" w14:textId="77777777" w:rsidR="0017487E" w:rsidRPr="00064B00" w:rsidRDefault="0017487E" w:rsidP="003D735A">
            <w:pPr>
              <w:spacing w:after="0"/>
              <w:rPr>
                <w:rFonts w:ascii="Arial" w:eastAsia="Calibri" w:hAnsi="Arial" w:cs="Arial"/>
                <w:sz w:val="18"/>
                <w:lang w:eastAsia="ja-JP"/>
              </w:rPr>
            </w:pPr>
          </w:p>
        </w:tc>
        <w:tc>
          <w:tcPr>
            <w:tcW w:w="3118" w:type="dxa"/>
          </w:tcPr>
          <w:p w14:paraId="368498B4" w14:textId="77777777" w:rsidR="0017487E" w:rsidRPr="00064B00" w:rsidRDefault="0017487E" w:rsidP="003D735A">
            <w:pPr>
              <w:spacing w:after="0"/>
              <w:rPr>
                <w:rFonts w:ascii="Arial" w:eastAsia="Calibri" w:hAnsi="Arial" w:cs="Arial"/>
                <w:sz w:val="18"/>
                <w:highlight w:val="yellow"/>
                <w:lang w:eastAsia="zh-CN"/>
              </w:rPr>
            </w:pPr>
          </w:p>
        </w:tc>
        <w:tc>
          <w:tcPr>
            <w:tcW w:w="2268" w:type="dxa"/>
          </w:tcPr>
          <w:p w14:paraId="17E30E01" w14:textId="77777777" w:rsidR="0017487E" w:rsidRPr="00064B00" w:rsidRDefault="0017487E" w:rsidP="003D735A">
            <w:pPr>
              <w:spacing w:after="0"/>
              <w:rPr>
                <w:rFonts w:ascii="Arial" w:eastAsia="Calibri" w:hAnsi="Arial" w:cs="Arial"/>
                <w:sz w:val="18"/>
                <w:lang w:eastAsia="ja-JP"/>
              </w:rPr>
            </w:pPr>
          </w:p>
        </w:tc>
      </w:tr>
      <w:tr w:rsidR="0017487E" w:rsidRPr="00064B00" w14:paraId="570FDB02" w14:textId="77777777" w:rsidTr="003D735A">
        <w:trPr>
          <w:jc w:val="center"/>
        </w:trPr>
        <w:tc>
          <w:tcPr>
            <w:tcW w:w="2127" w:type="dxa"/>
          </w:tcPr>
          <w:p w14:paraId="2E953B27" w14:textId="77777777" w:rsidR="0017487E" w:rsidRPr="00064B00" w:rsidRDefault="0017487E" w:rsidP="003D735A">
            <w:pPr>
              <w:spacing w:after="0"/>
              <w:rPr>
                <w:rFonts w:ascii="Arial" w:eastAsia="Calibri" w:hAnsi="Arial" w:cs="Arial"/>
                <w:sz w:val="18"/>
                <w:lang w:eastAsia="ja-JP"/>
              </w:rPr>
            </w:pPr>
            <w:r w:rsidRPr="00064B00">
              <w:rPr>
                <w:rFonts w:ascii="Arial" w:eastAsia="Calibri" w:hAnsi="Arial" w:cs="Arial"/>
                <w:color w:val="000000"/>
                <w:sz w:val="18"/>
                <w:szCs w:val="18"/>
                <w:lang w:eastAsia="ja-JP"/>
              </w:rPr>
              <w:t>&gt;</w:t>
            </w:r>
            <w:r>
              <w:rPr>
                <w:rFonts w:ascii="Arial" w:eastAsia="Calibri" w:hAnsi="Arial" w:cs="Arial"/>
                <w:color w:val="000000"/>
                <w:sz w:val="18"/>
                <w:szCs w:val="18"/>
                <w:lang w:eastAsia="ja-JP"/>
              </w:rPr>
              <w:t>&gt;</w:t>
            </w:r>
            <w:r w:rsidRPr="002579FC">
              <w:rPr>
                <w:rFonts w:ascii="Arial" w:eastAsia="Calibri" w:hAnsi="Arial" w:cs="Arial"/>
                <w:b/>
                <w:bCs/>
                <w:color w:val="000000"/>
                <w:sz w:val="18"/>
                <w:szCs w:val="18"/>
                <w:lang w:eastAsia="ja-JP"/>
              </w:rPr>
              <w:t>E2</w:t>
            </w:r>
            <w:r>
              <w:rPr>
                <w:rFonts w:ascii="Arial" w:eastAsia="Calibri" w:hAnsi="Arial" w:cs="Arial"/>
                <w:b/>
                <w:bCs/>
                <w:color w:val="000000"/>
                <w:sz w:val="18"/>
                <w:szCs w:val="18"/>
                <w:lang w:eastAsia="ja-JP"/>
              </w:rPr>
              <w:t xml:space="preserve"> </w:t>
            </w:r>
            <w:r w:rsidRPr="002579FC">
              <w:rPr>
                <w:rFonts w:ascii="Arial" w:eastAsia="Calibri" w:hAnsi="Arial" w:cs="Arial"/>
                <w:b/>
                <w:bCs/>
                <w:color w:val="000000"/>
                <w:sz w:val="18"/>
                <w:szCs w:val="18"/>
                <w:lang w:eastAsia="ja-JP"/>
              </w:rPr>
              <w:t>Node ID List</w:t>
            </w:r>
          </w:p>
        </w:tc>
        <w:tc>
          <w:tcPr>
            <w:tcW w:w="1134" w:type="dxa"/>
          </w:tcPr>
          <w:p w14:paraId="2E0B2368" w14:textId="77777777" w:rsidR="0017487E" w:rsidRPr="00064B00" w:rsidRDefault="0017487E" w:rsidP="003D735A">
            <w:pPr>
              <w:spacing w:after="0"/>
              <w:rPr>
                <w:rFonts w:ascii="Arial" w:eastAsia="Calibri" w:hAnsi="Arial" w:cs="Arial"/>
                <w:sz w:val="18"/>
                <w:lang w:eastAsia="ja-JP"/>
              </w:rPr>
            </w:pPr>
          </w:p>
        </w:tc>
        <w:tc>
          <w:tcPr>
            <w:tcW w:w="992" w:type="dxa"/>
          </w:tcPr>
          <w:p w14:paraId="7C5A1742" w14:textId="77777777" w:rsidR="0017487E" w:rsidRPr="00064B00" w:rsidRDefault="0017487E" w:rsidP="003D735A">
            <w:pPr>
              <w:spacing w:after="0"/>
              <w:rPr>
                <w:rFonts w:ascii="Arial" w:eastAsia="Calibri" w:hAnsi="Arial" w:cs="Arial"/>
                <w:sz w:val="18"/>
                <w:lang w:eastAsia="ja-JP"/>
              </w:rPr>
            </w:pPr>
            <w:r>
              <w:rPr>
                <w:rFonts w:ascii="Arial" w:eastAsia="Calibri" w:hAnsi="Arial" w:cs="Arial"/>
                <w:sz w:val="18"/>
                <w:lang w:eastAsia="ja-JP"/>
              </w:rPr>
              <w:t>1</w:t>
            </w:r>
          </w:p>
        </w:tc>
        <w:tc>
          <w:tcPr>
            <w:tcW w:w="3118" w:type="dxa"/>
          </w:tcPr>
          <w:p w14:paraId="273B2DF2" w14:textId="77777777" w:rsidR="0017487E" w:rsidRPr="00064B00" w:rsidRDefault="0017487E" w:rsidP="003D735A">
            <w:pPr>
              <w:spacing w:after="0"/>
              <w:rPr>
                <w:rFonts w:ascii="Arial" w:eastAsia="Calibri" w:hAnsi="Arial" w:cs="Arial"/>
                <w:sz w:val="18"/>
                <w:highlight w:val="yellow"/>
                <w:lang w:eastAsia="zh-CN"/>
              </w:rPr>
            </w:pPr>
          </w:p>
        </w:tc>
        <w:tc>
          <w:tcPr>
            <w:tcW w:w="2268" w:type="dxa"/>
          </w:tcPr>
          <w:p w14:paraId="245E7734" w14:textId="77777777" w:rsidR="0017487E" w:rsidRPr="00064B00" w:rsidRDefault="0017487E" w:rsidP="003D735A">
            <w:pPr>
              <w:spacing w:after="0"/>
              <w:rPr>
                <w:rFonts w:ascii="Arial" w:eastAsia="Calibri" w:hAnsi="Arial" w:cs="Arial"/>
                <w:sz w:val="18"/>
                <w:lang w:eastAsia="ja-JP"/>
              </w:rPr>
            </w:pPr>
          </w:p>
        </w:tc>
      </w:tr>
      <w:tr w:rsidR="0017487E" w:rsidRPr="00064B00" w14:paraId="083387C8" w14:textId="77777777" w:rsidTr="003D735A">
        <w:trPr>
          <w:jc w:val="center"/>
        </w:trPr>
        <w:tc>
          <w:tcPr>
            <w:tcW w:w="2127" w:type="dxa"/>
          </w:tcPr>
          <w:p w14:paraId="1651C2C1" w14:textId="77777777" w:rsidR="0017487E" w:rsidRPr="002579FC" w:rsidRDefault="0017487E" w:rsidP="003D735A">
            <w:pPr>
              <w:spacing w:after="0"/>
              <w:rPr>
                <w:rFonts w:ascii="Arial" w:eastAsia="Calibri" w:hAnsi="Arial" w:cs="Arial"/>
                <w:b/>
                <w:bCs/>
                <w:color w:val="000000"/>
                <w:sz w:val="18"/>
                <w:szCs w:val="18"/>
                <w:lang w:eastAsia="ja-JP"/>
              </w:rPr>
            </w:pPr>
            <w:r w:rsidRPr="002579FC">
              <w:rPr>
                <w:rFonts w:ascii="Arial" w:eastAsia="Calibri" w:hAnsi="Arial" w:cs="Arial"/>
                <w:b/>
                <w:bCs/>
                <w:color w:val="000000"/>
                <w:sz w:val="18"/>
                <w:szCs w:val="18"/>
                <w:lang w:eastAsia="ja-JP"/>
              </w:rPr>
              <w:t>&gt;&gt;&gt;E2 Node Item</w:t>
            </w:r>
          </w:p>
        </w:tc>
        <w:tc>
          <w:tcPr>
            <w:tcW w:w="1134" w:type="dxa"/>
          </w:tcPr>
          <w:p w14:paraId="59A93696" w14:textId="77777777" w:rsidR="0017487E" w:rsidRPr="00064B00" w:rsidRDefault="0017487E" w:rsidP="003D735A">
            <w:pPr>
              <w:spacing w:after="0"/>
              <w:rPr>
                <w:rFonts w:ascii="Arial" w:eastAsia="Calibri" w:hAnsi="Arial" w:cs="Arial"/>
                <w:sz w:val="18"/>
                <w:lang w:eastAsia="ja-JP"/>
              </w:rPr>
            </w:pPr>
          </w:p>
        </w:tc>
        <w:tc>
          <w:tcPr>
            <w:tcW w:w="992" w:type="dxa"/>
          </w:tcPr>
          <w:p w14:paraId="4B9FF57A" w14:textId="77777777" w:rsidR="0017487E" w:rsidRPr="00064B00" w:rsidRDefault="0017487E" w:rsidP="003D735A">
            <w:pPr>
              <w:spacing w:after="0"/>
              <w:rPr>
                <w:rFonts w:ascii="Arial" w:eastAsia="Calibri" w:hAnsi="Arial" w:cs="Arial"/>
                <w:color w:val="000000"/>
                <w:sz w:val="18"/>
                <w:szCs w:val="18"/>
                <w:lang w:eastAsia="ja-JP"/>
              </w:rPr>
            </w:pPr>
            <w:r w:rsidRPr="00064B00">
              <w:rPr>
                <w:rFonts w:ascii="Arial" w:eastAsia="Calibri" w:hAnsi="Arial" w:cs="Arial"/>
                <w:color w:val="000000"/>
                <w:sz w:val="18"/>
                <w:szCs w:val="18"/>
                <w:lang w:eastAsia="ja-JP"/>
              </w:rPr>
              <w:t>1..65536</w:t>
            </w:r>
          </w:p>
        </w:tc>
        <w:tc>
          <w:tcPr>
            <w:tcW w:w="3118" w:type="dxa"/>
          </w:tcPr>
          <w:p w14:paraId="5299331E" w14:textId="77777777" w:rsidR="0017487E" w:rsidRPr="00064B00" w:rsidRDefault="0017487E" w:rsidP="003D735A">
            <w:pPr>
              <w:spacing w:after="0"/>
              <w:rPr>
                <w:rFonts w:ascii="Arial" w:eastAsia="Calibri" w:hAnsi="Arial" w:cs="Arial"/>
                <w:sz w:val="18"/>
                <w:highlight w:val="yellow"/>
                <w:lang w:eastAsia="zh-CN"/>
              </w:rPr>
            </w:pPr>
          </w:p>
        </w:tc>
        <w:tc>
          <w:tcPr>
            <w:tcW w:w="2268" w:type="dxa"/>
          </w:tcPr>
          <w:p w14:paraId="5A4AF205" w14:textId="77777777" w:rsidR="0017487E" w:rsidRPr="00064B00" w:rsidRDefault="0017487E" w:rsidP="003D735A">
            <w:pPr>
              <w:spacing w:after="0"/>
              <w:rPr>
                <w:rFonts w:ascii="Arial" w:eastAsia="Calibri" w:hAnsi="Arial" w:cs="Arial"/>
                <w:sz w:val="18"/>
                <w:lang w:eastAsia="ja-JP"/>
              </w:rPr>
            </w:pPr>
          </w:p>
        </w:tc>
      </w:tr>
      <w:tr w:rsidR="0017487E" w:rsidRPr="00064B00" w14:paraId="0F032473" w14:textId="77777777" w:rsidTr="003D735A">
        <w:trPr>
          <w:jc w:val="center"/>
        </w:trPr>
        <w:tc>
          <w:tcPr>
            <w:tcW w:w="2127" w:type="dxa"/>
          </w:tcPr>
          <w:p w14:paraId="3BECAE97" w14:textId="77777777" w:rsidR="0017487E" w:rsidRPr="00064B00" w:rsidRDefault="0017487E" w:rsidP="003D735A">
            <w:pPr>
              <w:spacing w:after="0"/>
              <w:rPr>
                <w:rFonts w:ascii="Arial" w:eastAsia="Calibri" w:hAnsi="Arial" w:cs="Arial"/>
                <w:sz w:val="18"/>
                <w:lang w:eastAsia="ja-JP"/>
              </w:rPr>
            </w:pPr>
            <w:r w:rsidRPr="00064B00">
              <w:rPr>
                <w:rFonts w:ascii="Arial" w:eastAsia="Calibri" w:hAnsi="Arial" w:cs="Arial"/>
                <w:color w:val="000000"/>
                <w:sz w:val="18"/>
                <w:szCs w:val="18"/>
                <w:lang w:eastAsia="ja-JP"/>
              </w:rPr>
              <w:t>&gt;</w:t>
            </w:r>
            <w:r>
              <w:rPr>
                <w:rFonts w:ascii="Arial" w:eastAsia="Calibri" w:hAnsi="Arial" w:cs="Arial"/>
                <w:color w:val="000000"/>
                <w:sz w:val="18"/>
                <w:szCs w:val="18"/>
                <w:lang w:eastAsia="ja-JP"/>
              </w:rPr>
              <w:t>&gt;&gt;</w:t>
            </w:r>
            <w:r w:rsidRPr="00064B00">
              <w:rPr>
                <w:rFonts w:ascii="Arial" w:eastAsia="Calibri" w:hAnsi="Arial" w:cs="Arial"/>
                <w:color w:val="000000"/>
                <w:sz w:val="18"/>
                <w:szCs w:val="18"/>
                <w:lang w:eastAsia="ja-JP"/>
              </w:rPr>
              <w:t>&gt;E2 Node ID</w:t>
            </w:r>
          </w:p>
        </w:tc>
        <w:tc>
          <w:tcPr>
            <w:tcW w:w="1134" w:type="dxa"/>
          </w:tcPr>
          <w:p w14:paraId="01F2B3C5" w14:textId="77777777" w:rsidR="0017487E" w:rsidRPr="00064B00" w:rsidRDefault="0017487E" w:rsidP="003D735A">
            <w:pPr>
              <w:spacing w:after="0"/>
              <w:rPr>
                <w:rFonts w:ascii="Arial" w:eastAsia="Calibri" w:hAnsi="Arial" w:cs="Arial"/>
                <w:sz w:val="18"/>
                <w:lang w:eastAsia="ja-JP"/>
              </w:rPr>
            </w:pPr>
            <w:r>
              <w:rPr>
                <w:rFonts w:ascii="Arial" w:eastAsia="Calibri" w:hAnsi="Arial" w:cs="Arial"/>
                <w:sz w:val="18"/>
                <w:lang w:eastAsia="ja-JP"/>
              </w:rPr>
              <w:t>M</w:t>
            </w:r>
          </w:p>
        </w:tc>
        <w:tc>
          <w:tcPr>
            <w:tcW w:w="992" w:type="dxa"/>
          </w:tcPr>
          <w:p w14:paraId="56E74908" w14:textId="77777777" w:rsidR="0017487E" w:rsidRPr="00064B00" w:rsidRDefault="0017487E" w:rsidP="003D735A">
            <w:pPr>
              <w:spacing w:after="0"/>
              <w:rPr>
                <w:rFonts w:ascii="Arial" w:eastAsia="Calibri" w:hAnsi="Arial" w:cs="Arial"/>
                <w:sz w:val="18"/>
                <w:lang w:eastAsia="ja-JP"/>
              </w:rPr>
            </w:pPr>
          </w:p>
        </w:tc>
        <w:tc>
          <w:tcPr>
            <w:tcW w:w="3118" w:type="dxa"/>
          </w:tcPr>
          <w:p w14:paraId="01E9A828" w14:textId="77777777" w:rsidR="0017487E" w:rsidRPr="00064B00" w:rsidRDefault="0017487E" w:rsidP="003D735A">
            <w:pPr>
              <w:spacing w:after="0"/>
              <w:rPr>
                <w:rFonts w:ascii="Arial" w:eastAsia="Calibri" w:hAnsi="Arial" w:cs="Arial"/>
                <w:sz w:val="18"/>
                <w:highlight w:val="yellow"/>
                <w:lang w:eastAsia="zh-CN"/>
              </w:rPr>
            </w:pPr>
            <w:r w:rsidRPr="00064B00">
              <w:rPr>
                <w:rFonts w:ascii="Arial" w:eastAsia="Calibri" w:hAnsi="Arial" w:cs="Arial"/>
                <w:color w:val="000000"/>
                <w:sz w:val="18"/>
                <w:szCs w:val="18"/>
                <w:lang w:eastAsia="ja-JP"/>
              </w:rPr>
              <w:t>7.3.3.14</w:t>
            </w:r>
          </w:p>
        </w:tc>
        <w:tc>
          <w:tcPr>
            <w:tcW w:w="2268" w:type="dxa"/>
          </w:tcPr>
          <w:p w14:paraId="7BE4AE64" w14:textId="77777777" w:rsidR="0017487E" w:rsidRPr="00064B00" w:rsidRDefault="0017487E" w:rsidP="003D735A">
            <w:pPr>
              <w:spacing w:after="0"/>
              <w:rPr>
                <w:rFonts w:ascii="Arial" w:eastAsia="Calibri" w:hAnsi="Arial" w:cs="Arial"/>
                <w:sz w:val="18"/>
                <w:lang w:eastAsia="ja-JP"/>
              </w:rPr>
            </w:pPr>
          </w:p>
        </w:tc>
      </w:tr>
      <w:tr w:rsidR="0017487E" w:rsidRPr="00064B00" w14:paraId="4C445682" w14:textId="77777777" w:rsidTr="003D735A">
        <w:trPr>
          <w:jc w:val="center"/>
        </w:trPr>
        <w:tc>
          <w:tcPr>
            <w:tcW w:w="2127" w:type="dxa"/>
          </w:tcPr>
          <w:p w14:paraId="069A0C66" w14:textId="77777777" w:rsidR="0017487E" w:rsidRPr="00064B00" w:rsidRDefault="0017487E" w:rsidP="003D735A">
            <w:pPr>
              <w:spacing w:after="0"/>
              <w:rPr>
                <w:rFonts w:ascii="Arial" w:eastAsia="Calibri" w:hAnsi="Arial" w:cs="Arial"/>
                <w:color w:val="000000"/>
                <w:sz w:val="18"/>
                <w:szCs w:val="18"/>
                <w:lang w:eastAsia="ja-JP"/>
              </w:rPr>
            </w:pPr>
            <w:r w:rsidRPr="00064B00">
              <w:rPr>
                <w:rFonts w:ascii="Arial" w:eastAsia="Calibri" w:hAnsi="Arial" w:cs="Arial"/>
                <w:color w:val="000000"/>
                <w:sz w:val="18"/>
                <w:szCs w:val="18"/>
                <w:lang w:eastAsia="ja-JP"/>
              </w:rPr>
              <w:t>&gt;&gt;</w:t>
            </w:r>
            <w:r>
              <w:rPr>
                <w:rFonts w:ascii="Arial" w:eastAsia="Calibri" w:hAnsi="Arial" w:cs="Arial"/>
                <w:color w:val="000000"/>
                <w:sz w:val="18"/>
                <w:szCs w:val="18"/>
                <w:lang w:eastAsia="ja-JP"/>
              </w:rPr>
              <w:t>&gt;&gt;</w:t>
            </w:r>
            <w:r w:rsidRPr="00064B00">
              <w:rPr>
                <w:rFonts w:ascii="Arial" w:eastAsia="Calibri" w:hAnsi="Arial" w:cs="Arial"/>
                <w:color w:val="000000"/>
                <w:sz w:val="18"/>
                <w:szCs w:val="18"/>
                <w:lang w:eastAsia="ja-JP"/>
              </w:rPr>
              <w:t>E2</w:t>
            </w:r>
            <w:r>
              <w:rPr>
                <w:rFonts w:ascii="Arial" w:eastAsia="Calibri" w:hAnsi="Arial" w:cs="Arial"/>
                <w:color w:val="000000"/>
                <w:sz w:val="18"/>
                <w:szCs w:val="18"/>
                <w:lang w:eastAsia="ja-JP"/>
              </w:rPr>
              <w:t xml:space="preserve"> </w:t>
            </w:r>
            <w:r w:rsidRPr="00064B00">
              <w:rPr>
                <w:rFonts w:ascii="Arial" w:eastAsia="Calibri" w:hAnsi="Arial" w:cs="Arial"/>
                <w:color w:val="000000"/>
                <w:sz w:val="18"/>
                <w:szCs w:val="18"/>
                <w:lang w:eastAsia="ja-JP"/>
              </w:rPr>
              <w:t>Node State</w:t>
            </w:r>
          </w:p>
        </w:tc>
        <w:tc>
          <w:tcPr>
            <w:tcW w:w="1134" w:type="dxa"/>
          </w:tcPr>
          <w:p w14:paraId="5EDA5681" w14:textId="77777777" w:rsidR="0017487E" w:rsidRPr="00064B00" w:rsidRDefault="0017487E" w:rsidP="003D735A">
            <w:pPr>
              <w:spacing w:after="0"/>
              <w:rPr>
                <w:rFonts w:ascii="Arial" w:eastAsia="Calibri" w:hAnsi="Arial" w:cs="Arial"/>
                <w:sz w:val="18"/>
                <w:lang w:eastAsia="ja-JP"/>
              </w:rPr>
            </w:pPr>
            <w:r>
              <w:rPr>
                <w:rFonts w:ascii="Arial" w:eastAsia="Calibri" w:hAnsi="Arial" w:cs="Arial"/>
                <w:sz w:val="18"/>
                <w:lang w:eastAsia="ja-JP"/>
              </w:rPr>
              <w:t>O</w:t>
            </w:r>
          </w:p>
        </w:tc>
        <w:tc>
          <w:tcPr>
            <w:tcW w:w="992" w:type="dxa"/>
          </w:tcPr>
          <w:p w14:paraId="79358E91" w14:textId="77777777" w:rsidR="0017487E" w:rsidRPr="00064B00" w:rsidRDefault="0017487E" w:rsidP="003D735A">
            <w:pPr>
              <w:spacing w:after="0"/>
              <w:rPr>
                <w:rFonts w:ascii="Arial" w:eastAsia="Calibri" w:hAnsi="Arial" w:cs="Arial"/>
                <w:sz w:val="18"/>
                <w:lang w:eastAsia="ja-JP"/>
              </w:rPr>
            </w:pPr>
          </w:p>
        </w:tc>
        <w:tc>
          <w:tcPr>
            <w:tcW w:w="3118" w:type="dxa"/>
          </w:tcPr>
          <w:p w14:paraId="16AB4C9C" w14:textId="150BC40D" w:rsidR="0017487E" w:rsidRPr="00064B00" w:rsidRDefault="0017487E" w:rsidP="003D735A">
            <w:pPr>
              <w:spacing w:after="0"/>
              <w:rPr>
                <w:rFonts w:ascii="Arial" w:eastAsia="Calibri" w:hAnsi="Arial" w:cs="Arial"/>
                <w:color w:val="000000"/>
                <w:sz w:val="18"/>
                <w:szCs w:val="18"/>
                <w:lang w:eastAsia="ja-JP"/>
              </w:rPr>
            </w:pPr>
            <w:r w:rsidRPr="00064B00">
              <w:rPr>
                <w:rFonts w:ascii="Arial" w:eastAsia="Calibri" w:hAnsi="Arial" w:cs="Arial"/>
                <w:color w:val="000000"/>
                <w:sz w:val="18"/>
                <w:szCs w:val="18"/>
                <w:lang w:eastAsia="ja-JP"/>
              </w:rPr>
              <w:t>7.3.3.</w:t>
            </w:r>
            <w:r w:rsidR="003D735A">
              <w:rPr>
                <w:rFonts w:ascii="Arial" w:eastAsia="Calibri" w:hAnsi="Arial" w:cs="Arial"/>
                <w:color w:val="000000"/>
                <w:sz w:val="18"/>
                <w:szCs w:val="18"/>
                <w:lang w:eastAsia="ja-JP"/>
              </w:rPr>
              <w:t>28</w:t>
            </w:r>
            <w:r>
              <w:rPr>
                <w:rFonts w:ascii="Arial" w:eastAsia="Calibri" w:hAnsi="Arial" w:cs="Arial"/>
                <w:color w:val="000000"/>
                <w:sz w:val="18"/>
                <w:szCs w:val="18"/>
                <w:lang w:eastAsia="ja-JP"/>
              </w:rPr>
              <w:t>.</w:t>
            </w:r>
            <w:r w:rsidR="003D735A">
              <w:rPr>
                <w:rFonts w:ascii="Arial" w:eastAsia="Calibri" w:hAnsi="Arial" w:cs="Arial"/>
                <w:color w:val="000000"/>
                <w:sz w:val="18"/>
                <w:szCs w:val="18"/>
                <w:lang w:eastAsia="ja-JP"/>
              </w:rPr>
              <w:t>1</w:t>
            </w:r>
            <w:r>
              <w:rPr>
                <w:rFonts w:ascii="Arial" w:eastAsia="Calibri" w:hAnsi="Arial" w:cs="Arial"/>
                <w:color w:val="000000"/>
                <w:sz w:val="18"/>
                <w:szCs w:val="18"/>
                <w:lang w:eastAsia="ja-JP"/>
              </w:rPr>
              <w:t>.13</w:t>
            </w:r>
          </w:p>
        </w:tc>
        <w:tc>
          <w:tcPr>
            <w:tcW w:w="2268" w:type="dxa"/>
          </w:tcPr>
          <w:p w14:paraId="44A6C0EE" w14:textId="77777777" w:rsidR="0017487E" w:rsidRPr="00064B00" w:rsidRDefault="0017487E" w:rsidP="003D735A">
            <w:pPr>
              <w:spacing w:after="0"/>
              <w:rPr>
                <w:rFonts w:ascii="Arial" w:eastAsia="Calibri" w:hAnsi="Arial" w:cs="Arial"/>
                <w:sz w:val="18"/>
                <w:lang w:eastAsia="ja-JP"/>
              </w:rPr>
            </w:pPr>
          </w:p>
        </w:tc>
      </w:tr>
      <w:tr w:rsidR="0017487E" w:rsidRPr="00064B00" w14:paraId="42AFA94C" w14:textId="77777777" w:rsidTr="003D735A">
        <w:trPr>
          <w:jc w:val="center"/>
        </w:trPr>
        <w:tc>
          <w:tcPr>
            <w:tcW w:w="2127" w:type="dxa"/>
          </w:tcPr>
          <w:p w14:paraId="74B79037" w14:textId="77777777" w:rsidR="0017487E" w:rsidRPr="00064B00" w:rsidRDefault="0017487E" w:rsidP="003D735A">
            <w:pPr>
              <w:spacing w:after="0"/>
              <w:rPr>
                <w:rFonts w:ascii="Arial" w:eastAsia="Calibri" w:hAnsi="Arial" w:cs="Arial"/>
                <w:color w:val="000000"/>
                <w:sz w:val="18"/>
                <w:szCs w:val="18"/>
                <w:lang w:eastAsia="ja-JP"/>
              </w:rPr>
            </w:pPr>
            <w:r>
              <w:rPr>
                <w:rFonts w:ascii="Arial" w:eastAsia="Calibri" w:hAnsi="Arial" w:cs="Arial"/>
                <w:color w:val="000000"/>
                <w:sz w:val="18"/>
                <w:szCs w:val="18"/>
                <w:lang w:eastAsia="ja-JP"/>
              </w:rPr>
              <w:t>&gt;</w:t>
            </w:r>
            <w:r w:rsidRPr="002579FC">
              <w:rPr>
                <w:rFonts w:ascii="Arial" w:eastAsia="Calibri" w:hAnsi="Arial" w:cs="Arial"/>
                <w:i/>
                <w:iCs/>
                <w:color w:val="000000"/>
                <w:sz w:val="18"/>
                <w:szCs w:val="16"/>
                <w:lang w:val="en-GB" w:eastAsia="zh-CN"/>
              </w:rPr>
              <w:t>ComponentType</w:t>
            </w:r>
          </w:p>
        </w:tc>
        <w:tc>
          <w:tcPr>
            <w:tcW w:w="1134" w:type="dxa"/>
          </w:tcPr>
          <w:p w14:paraId="412489C3" w14:textId="77777777" w:rsidR="0017487E" w:rsidRPr="00064B00" w:rsidRDefault="0017487E" w:rsidP="003D735A">
            <w:pPr>
              <w:spacing w:after="0"/>
              <w:rPr>
                <w:rFonts w:ascii="Arial" w:eastAsia="Calibri" w:hAnsi="Arial" w:cs="Arial"/>
                <w:sz w:val="18"/>
                <w:lang w:eastAsia="ja-JP"/>
              </w:rPr>
            </w:pPr>
          </w:p>
        </w:tc>
        <w:tc>
          <w:tcPr>
            <w:tcW w:w="992" w:type="dxa"/>
          </w:tcPr>
          <w:p w14:paraId="31C5DA61" w14:textId="77777777" w:rsidR="0017487E" w:rsidRPr="00064B00" w:rsidRDefault="0017487E" w:rsidP="003D735A">
            <w:pPr>
              <w:spacing w:after="0"/>
              <w:rPr>
                <w:rFonts w:ascii="Arial" w:eastAsia="Calibri" w:hAnsi="Arial" w:cs="Arial"/>
                <w:sz w:val="18"/>
                <w:lang w:eastAsia="ja-JP"/>
              </w:rPr>
            </w:pPr>
          </w:p>
        </w:tc>
        <w:tc>
          <w:tcPr>
            <w:tcW w:w="3118" w:type="dxa"/>
          </w:tcPr>
          <w:p w14:paraId="0E577B3B" w14:textId="77777777" w:rsidR="0017487E" w:rsidRPr="00064B00" w:rsidRDefault="0017487E" w:rsidP="003D735A">
            <w:pPr>
              <w:spacing w:after="0"/>
              <w:rPr>
                <w:rFonts w:ascii="Arial" w:eastAsia="Calibri" w:hAnsi="Arial" w:cs="Arial"/>
                <w:color w:val="000000"/>
                <w:sz w:val="18"/>
                <w:szCs w:val="18"/>
                <w:lang w:eastAsia="ja-JP"/>
              </w:rPr>
            </w:pPr>
          </w:p>
        </w:tc>
        <w:tc>
          <w:tcPr>
            <w:tcW w:w="2268" w:type="dxa"/>
          </w:tcPr>
          <w:p w14:paraId="4D1F3E8E" w14:textId="77777777" w:rsidR="0017487E" w:rsidRPr="00064B00" w:rsidRDefault="0017487E" w:rsidP="003D735A">
            <w:pPr>
              <w:spacing w:after="0"/>
              <w:rPr>
                <w:rFonts w:ascii="Arial" w:eastAsia="Calibri" w:hAnsi="Arial" w:cs="Arial"/>
                <w:sz w:val="18"/>
                <w:lang w:eastAsia="ja-JP"/>
              </w:rPr>
            </w:pPr>
          </w:p>
        </w:tc>
      </w:tr>
      <w:tr w:rsidR="0017487E" w:rsidRPr="00064B00" w14:paraId="43AAB5C0" w14:textId="77777777" w:rsidTr="003D735A">
        <w:trPr>
          <w:jc w:val="center"/>
        </w:trPr>
        <w:tc>
          <w:tcPr>
            <w:tcW w:w="2127" w:type="dxa"/>
          </w:tcPr>
          <w:p w14:paraId="67FEAF09" w14:textId="77777777" w:rsidR="0017487E" w:rsidRPr="002579FC" w:rsidRDefault="0017487E" w:rsidP="003D735A">
            <w:pPr>
              <w:spacing w:after="0"/>
              <w:rPr>
                <w:rFonts w:ascii="Arial" w:eastAsia="Calibri" w:hAnsi="Arial" w:cs="Arial"/>
                <w:b/>
                <w:bCs/>
                <w:color w:val="000000"/>
                <w:sz w:val="18"/>
                <w:szCs w:val="18"/>
                <w:lang w:eastAsia="ja-JP"/>
              </w:rPr>
            </w:pPr>
            <w:r w:rsidRPr="002579FC">
              <w:rPr>
                <w:rFonts w:ascii="Arial" w:eastAsia="Calibri" w:hAnsi="Arial" w:cs="Arial"/>
                <w:b/>
                <w:bCs/>
                <w:color w:val="000000"/>
                <w:sz w:val="18"/>
                <w:szCs w:val="18"/>
                <w:lang w:eastAsia="ja-JP"/>
              </w:rPr>
              <w:t>&gt;&gt;E2 Node Component Type List</w:t>
            </w:r>
          </w:p>
        </w:tc>
        <w:tc>
          <w:tcPr>
            <w:tcW w:w="1134" w:type="dxa"/>
          </w:tcPr>
          <w:p w14:paraId="308DD1B9" w14:textId="77777777" w:rsidR="0017487E" w:rsidRPr="00064B00" w:rsidRDefault="0017487E" w:rsidP="003D735A">
            <w:pPr>
              <w:spacing w:after="0"/>
              <w:rPr>
                <w:rFonts w:ascii="Arial" w:eastAsia="Calibri" w:hAnsi="Arial" w:cs="Arial"/>
                <w:sz w:val="18"/>
                <w:lang w:eastAsia="ja-JP"/>
              </w:rPr>
            </w:pPr>
          </w:p>
        </w:tc>
        <w:tc>
          <w:tcPr>
            <w:tcW w:w="992" w:type="dxa"/>
          </w:tcPr>
          <w:p w14:paraId="4BB37DCC" w14:textId="77777777" w:rsidR="0017487E" w:rsidRPr="00064B00" w:rsidRDefault="0017487E" w:rsidP="003D735A">
            <w:pPr>
              <w:spacing w:after="0"/>
              <w:rPr>
                <w:rFonts w:ascii="Arial" w:eastAsia="Calibri" w:hAnsi="Arial" w:cs="Arial"/>
                <w:sz w:val="18"/>
                <w:lang w:eastAsia="ja-JP"/>
              </w:rPr>
            </w:pPr>
            <w:r>
              <w:rPr>
                <w:rFonts w:ascii="Arial" w:eastAsia="Calibri" w:hAnsi="Arial" w:cs="Arial"/>
                <w:sz w:val="18"/>
                <w:lang w:eastAsia="ja-JP"/>
              </w:rPr>
              <w:t>1</w:t>
            </w:r>
          </w:p>
        </w:tc>
        <w:tc>
          <w:tcPr>
            <w:tcW w:w="3118" w:type="dxa"/>
          </w:tcPr>
          <w:p w14:paraId="3FEDE1E9" w14:textId="77777777" w:rsidR="0017487E" w:rsidRPr="00064B00" w:rsidRDefault="0017487E" w:rsidP="003D735A">
            <w:pPr>
              <w:spacing w:after="0"/>
              <w:rPr>
                <w:rFonts w:ascii="Arial" w:eastAsia="Calibri" w:hAnsi="Arial" w:cs="Arial"/>
                <w:color w:val="000000"/>
                <w:sz w:val="18"/>
                <w:szCs w:val="18"/>
                <w:lang w:eastAsia="ja-JP"/>
              </w:rPr>
            </w:pPr>
          </w:p>
        </w:tc>
        <w:tc>
          <w:tcPr>
            <w:tcW w:w="2268" w:type="dxa"/>
          </w:tcPr>
          <w:p w14:paraId="24008994" w14:textId="77777777" w:rsidR="0017487E" w:rsidRPr="00064B00" w:rsidRDefault="0017487E" w:rsidP="003D735A">
            <w:pPr>
              <w:spacing w:after="0"/>
              <w:rPr>
                <w:rFonts w:ascii="Arial" w:eastAsia="Calibri" w:hAnsi="Arial" w:cs="Arial"/>
                <w:sz w:val="18"/>
                <w:lang w:eastAsia="ja-JP"/>
              </w:rPr>
            </w:pPr>
          </w:p>
        </w:tc>
      </w:tr>
      <w:tr w:rsidR="0017487E" w:rsidRPr="00064B00" w14:paraId="3A8D0446" w14:textId="77777777" w:rsidTr="003D735A">
        <w:trPr>
          <w:jc w:val="center"/>
        </w:trPr>
        <w:tc>
          <w:tcPr>
            <w:tcW w:w="2127" w:type="dxa"/>
          </w:tcPr>
          <w:p w14:paraId="070B6F6E" w14:textId="77777777" w:rsidR="0017487E" w:rsidRPr="00064B00" w:rsidRDefault="0017487E" w:rsidP="003D735A">
            <w:pPr>
              <w:spacing w:after="0"/>
              <w:rPr>
                <w:rFonts w:ascii="Arial" w:eastAsia="Calibri" w:hAnsi="Arial" w:cs="Arial"/>
                <w:color w:val="000000"/>
                <w:sz w:val="18"/>
                <w:szCs w:val="18"/>
                <w:lang w:eastAsia="ja-JP"/>
              </w:rPr>
            </w:pPr>
            <w:r>
              <w:rPr>
                <w:rFonts w:ascii="Arial" w:eastAsia="Calibri" w:hAnsi="Arial" w:cs="Arial"/>
                <w:color w:val="000000"/>
                <w:sz w:val="18"/>
                <w:szCs w:val="18"/>
                <w:lang w:eastAsia="ja-JP"/>
              </w:rPr>
              <w:t>&gt;&gt;&gt;</w:t>
            </w:r>
            <w:r w:rsidRPr="005D4D32">
              <w:rPr>
                <w:rFonts w:ascii="Arial" w:eastAsia="Calibri" w:hAnsi="Arial" w:cs="Arial"/>
                <w:b/>
                <w:bCs/>
                <w:color w:val="000000"/>
                <w:sz w:val="18"/>
                <w:szCs w:val="18"/>
                <w:lang w:eastAsia="ja-JP"/>
              </w:rPr>
              <w:t>E2 Node Component Type</w:t>
            </w:r>
            <w:r>
              <w:rPr>
                <w:rFonts w:ascii="Arial" w:eastAsia="Calibri" w:hAnsi="Arial" w:cs="Arial"/>
                <w:b/>
                <w:bCs/>
                <w:color w:val="000000"/>
                <w:sz w:val="18"/>
                <w:szCs w:val="18"/>
                <w:lang w:eastAsia="ja-JP"/>
              </w:rPr>
              <w:t xml:space="preserve"> Item</w:t>
            </w:r>
          </w:p>
        </w:tc>
        <w:tc>
          <w:tcPr>
            <w:tcW w:w="1134" w:type="dxa"/>
          </w:tcPr>
          <w:p w14:paraId="5CBE78EB" w14:textId="77777777" w:rsidR="0017487E" w:rsidRPr="00064B00" w:rsidRDefault="0017487E" w:rsidP="003D735A">
            <w:pPr>
              <w:spacing w:after="0"/>
              <w:rPr>
                <w:rFonts w:ascii="Arial" w:eastAsia="Calibri" w:hAnsi="Arial" w:cs="Arial"/>
                <w:sz w:val="18"/>
                <w:lang w:eastAsia="ja-JP"/>
              </w:rPr>
            </w:pPr>
          </w:p>
        </w:tc>
        <w:tc>
          <w:tcPr>
            <w:tcW w:w="992" w:type="dxa"/>
          </w:tcPr>
          <w:p w14:paraId="1231C4C9" w14:textId="77777777" w:rsidR="0017487E" w:rsidRPr="00064B00" w:rsidRDefault="0017487E" w:rsidP="003D735A">
            <w:pPr>
              <w:spacing w:after="0"/>
              <w:rPr>
                <w:rFonts w:ascii="Arial" w:eastAsia="Calibri" w:hAnsi="Arial" w:cs="Arial"/>
                <w:color w:val="000000"/>
                <w:sz w:val="18"/>
                <w:szCs w:val="18"/>
                <w:lang w:eastAsia="ja-JP"/>
              </w:rPr>
            </w:pPr>
            <w:r w:rsidRPr="00064B00">
              <w:rPr>
                <w:rFonts w:ascii="Arial" w:eastAsia="Calibri" w:hAnsi="Arial" w:cs="Arial"/>
                <w:color w:val="000000"/>
                <w:sz w:val="18"/>
                <w:szCs w:val="18"/>
                <w:lang w:eastAsia="ja-JP"/>
              </w:rPr>
              <w:t>1..65536</w:t>
            </w:r>
          </w:p>
        </w:tc>
        <w:tc>
          <w:tcPr>
            <w:tcW w:w="3118" w:type="dxa"/>
          </w:tcPr>
          <w:p w14:paraId="1A571EB3" w14:textId="77777777" w:rsidR="0017487E" w:rsidRPr="00064B00" w:rsidRDefault="0017487E" w:rsidP="003D735A">
            <w:pPr>
              <w:spacing w:after="0"/>
              <w:rPr>
                <w:rFonts w:ascii="Arial" w:eastAsia="Calibri" w:hAnsi="Arial" w:cs="Arial"/>
                <w:color w:val="000000"/>
                <w:sz w:val="18"/>
                <w:szCs w:val="18"/>
                <w:lang w:eastAsia="ja-JP"/>
              </w:rPr>
            </w:pPr>
          </w:p>
        </w:tc>
        <w:tc>
          <w:tcPr>
            <w:tcW w:w="2268" w:type="dxa"/>
          </w:tcPr>
          <w:p w14:paraId="1B417E0A" w14:textId="77777777" w:rsidR="0017487E" w:rsidRPr="00064B00" w:rsidRDefault="0017487E" w:rsidP="003D735A">
            <w:pPr>
              <w:spacing w:after="0"/>
              <w:rPr>
                <w:rFonts w:ascii="Arial" w:eastAsia="Calibri" w:hAnsi="Arial" w:cs="Arial"/>
                <w:sz w:val="18"/>
                <w:lang w:eastAsia="ja-JP"/>
              </w:rPr>
            </w:pPr>
          </w:p>
        </w:tc>
      </w:tr>
      <w:tr w:rsidR="0017487E" w:rsidRPr="00064B00" w14:paraId="3AE45CE3" w14:textId="77777777" w:rsidTr="003D735A">
        <w:trPr>
          <w:jc w:val="center"/>
        </w:trPr>
        <w:tc>
          <w:tcPr>
            <w:tcW w:w="2127" w:type="dxa"/>
          </w:tcPr>
          <w:p w14:paraId="4EE9C593" w14:textId="77777777" w:rsidR="0017487E" w:rsidRPr="00064B00" w:rsidRDefault="0017487E" w:rsidP="003D735A">
            <w:pPr>
              <w:spacing w:after="0"/>
              <w:rPr>
                <w:rFonts w:ascii="Arial" w:eastAsia="Calibri" w:hAnsi="Arial" w:cs="Arial"/>
                <w:color w:val="000000"/>
                <w:sz w:val="18"/>
                <w:szCs w:val="18"/>
                <w:lang w:eastAsia="ja-JP"/>
              </w:rPr>
            </w:pPr>
            <w:r w:rsidRPr="00064B00">
              <w:rPr>
                <w:rFonts w:ascii="Arial" w:eastAsia="Calibri" w:hAnsi="Arial" w:cs="Arial"/>
                <w:color w:val="000000"/>
                <w:sz w:val="18"/>
                <w:szCs w:val="18"/>
                <w:lang w:eastAsia="ja-JP"/>
              </w:rPr>
              <w:t>&gt;&gt;</w:t>
            </w:r>
            <w:r>
              <w:rPr>
                <w:rFonts w:ascii="Arial" w:eastAsia="Calibri" w:hAnsi="Arial" w:cs="Arial"/>
                <w:color w:val="000000"/>
                <w:sz w:val="18"/>
                <w:szCs w:val="18"/>
                <w:lang w:eastAsia="ja-JP"/>
              </w:rPr>
              <w:t>&gt;&gt;</w:t>
            </w:r>
            <w:r w:rsidRPr="00064B00">
              <w:rPr>
                <w:rFonts w:ascii="Arial" w:eastAsia="Calibri" w:hAnsi="Arial" w:cs="Arial"/>
                <w:color w:val="000000"/>
                <w:sz w:val="18"/>
                <w:szCs w:val="18"/>
                <w:lang w:eastAsia="ja-JP"/>
              </w:rPr>
              <w:t>E2 Node Component Type</w:t>
            </w:r>
          </w:p>
        </w:tc>
        <w:tc>
          <w:tcPr>
            <w:tcW w:w="1134" w:type="dxa"/>
          </w:tcPr>
          <w:p w14:paraId="794D7190" w14:textId="77777777" w:rsidR="0017487E" w:rsidRPr="00064B00" w:rsidRDefault="0017487E" w:rsidP="003D735A">
            <w:pPr>
              <w:spacing w:after="0"/>
              <w:rPr>
                <w:rFonts w:ascii="Arial" w:eastAsia="Calibri" w:hAnsi="Arial" w:cs="Arial"/>
                <w:sz w:val="18"/>
                <w:lang w:eastAsia="ja-JP"/>
              </w:rPr>
            </w:pPr>
            <w:r>
              <w:rPr>
                <w:rFonts w:ascii="Arial" w:eastAsia="Calibri" w:hAnsi="Arial" w:cs="Arial"/>
                <w:sz w:val="18"/>
                <w:lang w:eastAsia="ja-JP"/>
              </w:rPr>
              <w:t>M</w:t>
            </w:r>
          </w:p>
        </w:tc>
        <w:tc>
          <w:tcPr>
            <w:tcW w:w="992" w:type="dxa"/>
          </w:tcPr>
          <w:p w14:paraId="2B0AA75C" w14:textId="77777777" w:rsidR="0017487E" w:rsidRPr="00064B00" w:rsidRDefault="0017487E" w:rsidP="003D735A">
            <w:pPr>
              <w:spacing w:after="0"/>
              <w:rPr>
                <w:rFonts w:ascii="Arial" w:eastAsia="Calibri" w:hAnsi="Arial" w:cs="Arial"/>
                <w:color w:val="000000"/>
                <w:sz w:val="18"/>
                <w:szCs w:val="18"/>
                <w:lang w:eastAsia="ja-JP"/>
              </w:rPr>
            </w:pPr>
          </w:p>
        </w:tc>
        <w:tc>
          <w:tcPr>
            <w:tcW w:w="3118" w:type="dxa"/>
          </w:tcPr>
          <w:p w14:paraId="52C34C9D" w14:textId="77777777" w:rsidR="0017487E" w:rsidRPr="00064B00" w:rsidRDefault="0017487E" w:rsidP="003D735A">
            <w:pPr>
              <w:spacing w:after="0"/>
              <w:rPr>
                <w:rFonts w:ascii="Arial" w:eastAsia="Calibri" w:hAnsi="Arial" w:cs="Arial"/>
                <w:color w:val="000000"/>
                <w:sz w:val="18"/>
                <w:szCs w:val="18"/>
                <w:lang w:eastAsia="ja-JP"/>
              </w:rPr>
            </w:pPr>
            <w:r w:rsidRPr="005D4D32">
              <w:rPr>
                <w:rFonts w:ascii="Arial" w:eastAsia="Calibri" w:hAnsi="Arial"/>
                <w:i/>
                <w:iCs/>
                <w:color w:val="000000"/>
                <w:sz w:val="18"/>
                <w:szCs w:val="16"/>
                <w:lang w:val="en-GB" w:eastAsia="zh-CN"/>
              </w:rPr>
              <w:t>E2 Node Component Interface Type</w:t>
            </w:r>
            <w:r>
              <w:rPr>
                <w:rFonts w:ascii="Arial" w:eastAsia="Calibri" w:hAnsi="Arial"/>
                <w:color w:val="000000"/>
                <w:sz w:val="18"/>
                <w:szCs w:val="16"/>
                <w:lang w:val="en-GB" w:eastAsia="zh-CN"/>
              </w:rPr>
              <w:t xml:space="preserve"> IE, </w:t>
            </w:r>
            <w:r w:rsidRPr="00E9135E">
              <w:rPr>
                <w:rFonts w:ascii="Arial" w:eastAsia="Calibri" w:hAnsi="Arial"/>
                <w:color w:val="000000"/>
                <w:sz w:val="18"/>
                <w:szCs w:val="16"/>
                <w:lang w:val="en-GB" w:eastAsia="zh-CN"/>
              </w:rPr>
              <w:t>clause 9.2.26</w:t>
            </w:r>
            <w:r>
              <w:rPr>
                <w:rFonts w:ascii="Arial" w:eastAsia="Calibri" w:hAnsi="Arial"/>
                <w:color w:val="000000"/>
                <w:sz w:val="18"/>
                <w:szCs w:val="16"/>
                <w:lang w:val="en-GB" w:eastAsia="zh-CN"/>
              </w:rPr>
              <w:t xml:space="preserve"> of [3]</w:t>
            </w:r>
          </w:p>
        </w:tc>
        <w:tc>
          <w:tcPr>
            <w:tcW w:w="2268" w:type="dxa"/>
          </w:tcPr>
          <w:p w14:paraId="295EF4DC" w14:textId="77777777" w:rsidR="0017487E" w:rsidRPr="00064B00" w:rsidRDefault="0017487E" w:rsidP="003D735A">
            <w:pPr>
              <w:spacing w:after="0"/>
              <w:rPr>
                <w:rFonts w:ascii="Arial" w:eastAsia="Calibri" w:hAnsi="Arial" w:cs="Arial"/>
                <w:sz w:val="18"/>
                <w:lang w:eastAsia="ja-JP"/>
              </w:rPr>
            </w:pPr>
          </w:p>
        </w:tc>
      </w:tr>
      <w:tr w:rsidR="0017487E" w:rsidRPr="00064B00" w14:paraId="7F36C501" w14:textId="77777777" w:rsidTr="003D735A">
        <w:trPr>
          <w:jc w:val="center"/>
        </w:trPr>
        <w:tc>
          <w:tcPr>
            <w:tcW w:w="2127" w:type="dxa"/>
          </w:tcPr>
          <w:p w14:paraId="65CC3672" w14:textId="77777777" w:rsidR="0017487E" w:rsidRPr="00064B00" w:rsidRDefault="0017487E" w:rsidP="003D735A">
            <w:pPr>
              <w:spacing w:after="0"/>
              <w:rPr>
                <w:rFonts w:ascii="Arial" w:eastAsia="Calibri" w:hAnsi="Arial" w:cs="Arial"/>
                <w:color w:val="000000"/>
                <w:sz w:val="18"/>
                <w:szCs w:val="18"/>
                <w:lang w:eastAsia="ja-JP"/>
              </w:rPr>
            </w:pPr>
            <w:r>
              <w:rPr>
                <w:rFonts w:ascii="Arial" w:eastAsia="Calibri" w:hAnsi="Arial" w:cs="Arial"/>
                <w:color w:val="000000"/>
                <w:sz w:val="18"/>
                <w:szCs w:val="18"/>
                <w:lang w:eastAsia="ja-JP"/>
              </w:rPr>
              <w:t>&gt;</w:t>
            </w:r>
            <w:r w:rsidRPr="002579FC">
              <w:rPr>
                <w:rFonts w:ascii="Arial" w:eastAsia="Calibri" w:hAnsi="Arial" w:cs="Arial"/>
                <w:i/>
                <w:iCs/>
                <w:color w:val="000000"/>
                <w:sz w:val="18"/>
                <w:szCs w:val="16"/>
                <w:lang w:val="en-GB" w:eastAsia="zh-CN"/>
              </w:rPr>
              <w:t>ServiceModel</w:t>
            </w:r>
          </w:p>
        </w:tc>
        <w:tc>
          <w:tcPr>
            <w:tcW w:w="1134" w:type="dxa"/>
          </w:tcPr>
          <w:p w14:paraId="6651A647" w14:textId="77777777" w:rsidR="0017487E" w:rsidRDefault="0017487E" w:rsidP="003D735A">
            <w:pPr>
              <w:spacing w:after="0"/>
              <w:rPr>
                <w:rFonts w:ascii="Arial" w:eastAsia="Calibri" w:hAnsi="Arial" w:cs="Arial"/>
                <w:sz w:val="18"/>
                <w:lang w:eastAsia="ja-JP"/>
              </w:rPr>
            </w:pPr>
          </w:p>
        </w:tc>
        <w:tc>
          <w:tcPr>
            <w:tcW w:w="992" w:type="dxa"/>
          </w:tcPr>
          <w:p w14:paraId="6564DD17" w14:textId="77777777" w:rsidR="0017487E" w:rsidRPr="00064B00" w:rsidRDefault="0017487E" w:rsidP="003D735A">
            <w:pPr>
              <w:spacing w:after="0"/>
              <w:rPr>
                <w:rFonts w:ascii="Arial" w:eastAsia="Calibri" w:hAnsi="Arial" w:cs="Arial"/>
                <w:color w:val="000000"/>
                <w:sz w:val="18"/>
                <w:szCs w:val="18"/>
                <w:lang w:eastAsia="ja-JP"/>
              </w:rPr>
            </w:pPr>
          </w:p>
        </w:tc>
        <w:tc>
          <w:tcPr>
            <w:tcW w:w="3118" w:type="dxa"/>
          </w:tcPr>
          <w:p w14:paraId="69829963" w14:textId="77777777" w:rsidR="0017487E" w:rsidRPr="00064B00" w:rsidRDefault="0017487E" w:rsidP="003D735A">
            <w:pPr>
              <w:spacing w:after="0"/>
              <w:rPr>
                <w:rFonts w:ascii="Arial" w:eastAsia="Calibri" w:hAnsi="Arial" w:cs="Arial"/>
                <w:color w:val="000000"/>
                <w:sz w:val="18"/>
                <w:szCs w:val="18"/>
                <w:lang w:eastAsia="ja-JP"/>
              </w:rPr>
            </w:pPr>
          </w:p>
        </w:tc>
        <w:tc>
          <w:tcPr>
            <w:tcW w:w="2268" w:type="dxa"/>
          </w:tcPr>
          <w:p w14:paraId="52436998" w14:textId="77777777" w:rsidR="0017487E" w:rsidRPr="00064B00" w:rsidRDefault="0017487E" w:rsidP="003D735A">
            <w:pPr>
              <w:spacing w:after="0"/>
              <w:rPr>
                <w:rFonts w:ascii="Arial" w:eastAsia="Calibri" w:hAnsi="Arial" w:cs="Arial"/>
                <w:sz w:val="18"/>
                <w:lang w:eastAsia="ja-JP"/>
              </w:rPr>
            </w:pPr>
          </w:p>
        </w:tc>
      </w:tr>
      <w:tr w:rsidR="0017487E" w:rsidRPr="00064B00" w14:paraId="3B0D5DC0" w14:textId="77777777" w:rsidTr="003D735A">
        <w:trPr>
          <w:jc w:val="center"/>
        </w:trPr>
        <w:tc>
          <w:tcPr>
            <w:tcW w:w="2127" w:type="dxa"/>
          </w:tcPr>
          <w:p w14:paraId="7330C0EE" w14:textId="77777777" w:rsidR="0017487E" w:rsidRPr="00BC7EA3" w:rsidRDefault="0017487E" w:rsidP="003D735A">
            <w:pPr>
              <w:spacing w:after="0"/>
              <w:rPr>
                <w:rFonts w:ascii="Arial" w:eastAsia="Calibri" w:hAnsi="Arial" w:cs="Arial"/>
                <w:b/>
                <w:bCs/>
                <w:color w:val="000000"/>
                <w:sz w:val="18"/>
                <w:szCs w:val="18"/>
                <w:lang w:eastAsia="ja-JP"/>
              </w:rPr>
            </w:pPr>
            <w:r w:rsidRPr="00BC7EA3">
              <w:rPr>
                <w:rFonts w:ascii="Arial" w:eastAsia="Calibri" w:hAnsi="Arial" w:cs="Arial"/>
                <w:b/>
                <w:bCs/>
                <w:color w:val="000000"/>
                <w:sz w:val="18"/>
                <w:szCs w:val="18"/>
                <w:lang w:eastAsia="ja-JP"/>
              </w:rPr>
              <w:lastRenderedPageBreak/>
              <w:t xml:space="preserve">&gt;&gt;RAN </w:t>
            </w:r>
            <w:r>
              <w:rPr>
                <w:rFonts w:ascii="Arial" w:eastAsia="Calibri" w:hAnsi="Arial" w:cs="Arial"/>
                <w:b/>
                <w:bCs/>
                <w:color w:val="000000"/>
                <w:sz w:val="18"/>
                <w:szCs w:val="18"/>
                <w:lang w:eastAsia="ja-JP"/>
              </w:rPr>
              <w:t>F</w:t>
            </w:r>
            <w:r w:rsidRPr="00BC7EA3">
              <w:rPr>
                <w:rFonts w:ascii="Arial" w:eastAsia="Calibri" w:hAnsi="Arial" w:cs="Arial"/>
                <w:b/>
                <w:bCs/>
                <w:color w:val="000000"/>
                <w:sz w:val="18"/>
                <w:szCs w:val="18"/>
                <w:lang w:eastAsia="ja-JP"/>
              </w:rPr>
              <w:t>unction OID List</w:t>
            </w:r>
          </w:p>
        </w:tc>
        <w:tc>
          <w:tcPr>
            <w:tcW w:w="1134" w:type="dxa"/>
          </w:tcPr>
          <w:p w14:paraId="3066572F" w14:textId="77777777" w:rsidR="0017487E" w:rsidRDefault="0017487E" w:rsidP="003D735A">
            <w:pPr>
              <w:spacing w:after="0"/>
              <w:rPr>
                <w:rFonts w:ascii="Arial" w:eastAsia="Calibri" w:hAnsi="Arial" w:cs="Arial"/>
                <w:sz w:val="18"/>
                <w:lang w:eastAsia="ja-JP"/>
              </w:rPr>
            </w:pPr>
          </w:p>
        </w:tc>
        <w:tc>
          <w:tcPr>
            <w:tcW w:w="992" w:type="dxa"/>
          </w:tcPr>
          <w:p w14:paraId="612B6F21" w14:textId="77777777" w:rsidR="0017487E" w:rsidRPr="00064B00" w:rsidRDefault="0017487E" w:rsidP="003D735A">
            <w:pPr>
              <w:spacing w:after="0"/>
              <w:rPr>
                <w:rFonts w:ascii="Arial" w:eastAsia="Calibri" w:hAnsi="Arial" w:cs="Arial"/>
                <w:color w:val="000000"/>
                <w:sz w:val="18"/>
                <w:szCs w:val="18"/>
                <w:lang w:eastAsia="ja-JP"/>
              </w:rPr>
            </w:pPr>
            <w:r>
              <w:rPr>
                <w:rFonts w:ascii="Arial" w:eastAsia="Calibri" w:hAnsi="Arial" w:cs="Arial"/>
                <w:color w:val="000000"/>
                <w:sz w:val="18"/>
                <w:szCs w:val="18"/>
                <w:lang w:eastAsia="ja-JP"/>
              </w:rPr>
              <w:t>1</w:t>
            </w:r>
          </w:p>
        </w:tc>
        <w:tc>
          <w:tcPr>
            <w:tcW w:w="3118" w:type="dxa"/>
          </w:tcPr>
          <w:p w14:paraId="5A5322A6" w14:textId="77777777" w:rsidR="0017487E" w:rsidRPr="00064B00" w:rsidRDefault="0017487E" w:rsidP="003D735A">
            <w:pPr>
              <w:spacing w:after="0"/>
              <w:rPr>
                <w:rFonts w:ascii="Arial" w:eastAsia="Calibri" w:hAnsi="Arial" w:cs="Arial"/>
                <w:color w:val="000000"/>
                <w:sz w:val="18"/>
                <w:szCs w:val="18"/>
                <w:lang w:eastAsia="ja-JP"/>
              </w:rPr>
            </w:pPr>
          </w:p>
        </w:tc>
        <w:tc>
          <w:tcPr>
            <w:tcW w:w="2268" w:type="dxa"/>
          </w:tcPr>
          <w:p w14:paraId="42651618" w14:textId="77777777" w:rsidR="0017487E" w:rsidRPr="00064B00" w:rsidRDefault="0017487E" w:rsidP="003D735A">
            <w:pPr>
              <w:spacing w:after="0"/>
              <w:rPr>
                <w:rFonts w:ascii="Arial" w:eastAsia="Calibri" w:hAnsi="Arial" w:cs="Arial"/>
                <w:sz w:val="18"/>
                <w:lang w:eastAsia="ja-JP"/>
              </w:rPr>
            </w:pPr>
          </w:p>
        </w:tc>
      </w:tr>
      <w:tr w:rsidR="0017487E" w:rsidRPr="00064B00" w14:paraId="1C89CF72" w14:textId="77777777" w:rsidTr="003D735A">
        <w:trPr>
          <w:jc w:val="center"/>
        </w:trPr>
        <w:tc>
          <w:tcPr>
            <w:tcW w:w="2127" w:type="dxa"/>
          </w:tcPr>
          <w:p w14:paraId="0AD27016" w14:textId="77777777" w:rsidR="0017487E" w:rsidRPr="00BC7EA3" w:rsidRDefault="0017487E" w:rsidP="003D735A">
            <w:pPr>
              <w:spacing w:after="0"/>
              <w:rPr>
                <w:rFonts w:ascii="Arial" w:eastAsia="Calibri" w:hAnsi="Arial" w:cs="Arial"/>
                <w:b/>
                <w:bCs/>
                <w:color w:val="000000"/>
                <w:sz w:val="18"/>
                <w:szCs w:val="18"/>
                <w:lang w:eastAsia="ja-JP"/>
              </w:rPr>
            </w:pPr>
            <w:r w:rsidRPr="00BC7EA3">
              <w:rPr>
                <w:rFonts w:ascii="Arial" w:eastAsia="Calibri" w:hAnsi="Arial" w:cs="Arial"/>
                <w:b/>
                <w:bCs/>
                <w:color w:val="000000"/>
                <w:sz w:val="18"/>
                <w:szCs w:val="18"/>
                <w:lang w:eastAsia="ja-JP"/>
              </w:rPr>
              <w:t>&gt;</w:t>
            </w:r>
            <w:r>
              <w:rPr>
                <w:rFonts w:ascii="Arial" w:eastAsia="Calibri" w:hAnsi="Arial" w:cs="Arial"/>
                <w:b/>
                <w:bCs/>
                <w:color w:val="000000"/>
                <w:sz w:val="18"/>
                <w:szCs w:val="18"/>
                <w:lang w:eastAsia="ja-JP"/>
              </w:rPr>
              <w:t>&gt;&gt;</w:t>
            </w:r>
            <w:r w:rsidRPr="00BC7EA3">
              <w:rPr>
                <w:rFonts w:ascii="Arial" w:eastAsia="Calibri" w:hAnsi="Arial" w:cs="Arial"/>
                <w:b/>
                <w:bCs/>
                <w:color w:val="000000"/>
                <w:sz w:val="18"/>
                <w:szCs w:val="18"/>
                <w:lang w:eastAsia="ja-JP"/>
              </w:rPr>
              <w:t xml:space="preserve">RAN </w:t>
            </w:r>
            <w:r>
              <w:rPr>
                <w:rFonts w:ascii="Arial" w:eastAsia="Calibri" w:hAnsi="Arial" w:cs="Arial"/>
                <w:b/>
                <w:bCs/>
                <w:color w:val="000000"/>
                <w:sz w:val="18"/>
                <w:szCs w:val="18"/>
                <w:lang w:eastAsia="ja-JP"/>
              </w:rPr>
              <w:t>F</w:t>
            </w:r>
            <w:r w:rsidRPr="00BC7EA3">
              <w:rPr>
                <w:rFonts w:ascii="Arial" w:eastAsia="Calibri" w:hAnsi="Arial" w:cs="Arial"/>
                <w:b/>
                <w:bCs/>
                <w:color w:val="000000"/>
                <w:sz w:val="18"/>
                <w:szCs w:val="18"/>
                <w:lang w:eastAsia="ja-JP"/>
              </w:rPr>
              <w:t>unction OID Item</w:t>
            </w:r>
          </w:p>
        </w:tc>
        <w:tc>
          <w:tcPr>
            <w:tcW w:w="1134" w:type="dxa"/>
          </w:tcPr>
          <w:p w14:paraId="4622AD98" w14:textId="77777777" w:rsidR="0017487E" w:rsidRPr="00064B00" w:rsidRDefault="0017487E" w:rsidP="003D735A">
            <w:pPr>
              <w:spacing w:after="0"/>
              <w:rPr>
                <w:rFonts w:ascii="Arial" w:eastAsia="Calibri" w:hAnsi="Arial" w:cs="Arial"/>
                <w:sz w:val="18"/>
                <w:lang w:eastAsia="ja-JP"/>
              </w:rPr>
            </w:pPr>
          </w:p>
        </w:tc>
        <w:tc>
          <w:tcPr>
            <w:tcW w:w="992" w:type="dxa"/>
          </w:tcPr>
          <w:p w14:paraId="3B6A8380" w14:textId="77777777" w:rsidR="0017487E" w:rsidRPr="00064B00" w:rsidRDefault="0017487E" w:rsidP="003D735A">
            <w:pPr>
              <w:spacing w:after="0"/>
              <w:rPr>
                <w:rFonts w:ascii="Arial" w:eastAsia="Calibri" w:hAnsi="Arial" w:cs="Arial"/>
                <w:color w:val="000000"/>
                <w:sz w:val="18"/>
                <w:szCs w:val="18"/>
                <w:lang w:eastAsia="ja-JP"/>
              </w:rPr>
            </w:pPr>
            <w:r w:rsidRPr="00064B00">
              <w:rPr>
                <w:rFonts w:ascii="Arial" w:eastAsia="Calibri" w:hAnsi="Arial" w:cs="Arial"/>
                <w:color w:val="000000"/>
                <w:sz w:val="18"/>
                <w:szCs w:val="18"/>
                <w:lang w:eastAsia="ja-JP"/>
              </w:rPr>
              <w:t>1..65536</w:t>
            </w:r>
          </w:p>
        </w:tc>
        <w:tc>
          <w:tcPr>
            <w:tcW w:w="3118" w:type="dxa"/>
          </w:tcPr>
          <w:p w14:paraId="004392D5" w14:textId="77777777" w:rsidR="0017487E" w:rsidRPr="00064B00" w:rsidRDefault="0017487E" w:rsidP="003D735A">
            <w:pPr>
              <w:spacing w:after="0"/>
              <w:rPr>
                <w:rFonts w:ascii="Arial" w:eastAsia="Calibri" w:hAnsi="Arial" w:cs="Arial"/>
                <w:color w:val="000000"/>
                <w:sz w:val="18"/>
                <w:szCs w:val="18"/>
                <w:lang w:eastAsia="ja-JP"/>
              </w:rPr>
            </w:pPr>
          </w:p>
        </w:tc>
        <w:tc>
          <w:tcPr>
            <w:tcW w:w="2268" w:type="dxa"/>
          </w:tcPr>
          <w:p w14:paraId="3B6493E0" w14:textId="77777777" w:rsidR="0017487E" w:rsidRPr="00064B00" w:rsidRDefault="0017487E" w:rsidP="003D735A">
            <w:pPr>
              <w:spacing w:after="0"/>
              <w:rPr>
                <w:rFonts w:ascii="Arial" w:eastAsia="Calibri" w:hAnsi="Arial" w:cs="Arial"/>
                <w:sz w:val="18"/>
                <w:lang w:eastAsia="ja-JP"/>
              </w:rPr>
            </w:pPr>
          </w:p>
        </w:tc>
      </w:tr>
      <w:tr w:rsidR="0017487E" w:rsidRPr="00064B00" w14:paraId="6BA111FA" w14:textId="77777777" w:rsidTr="003D735A">
        <w:trPr>
          <w:jc w:val="center"/>
        </w:trPr>
        <w:tc>
          <w:tcPr>
            <w:tcW w:w="2127" w:type="dxa"/>
          </w:tcPr>
          <w:p w14:paraId="6DE80CD2" w14:textId="77777777" w:rsidR="0017487E" w:rsidRPr="00064B00" w:rsidRDefault="0017487E" w:rsidP="003D735A">
            <w:pPr>
              <w:spacing w:after="0"/>
              <w:rPr>
                <w:rFonts w:ascii="Arial" w:eastAsia="Calibri" w:hAnsi="Arial" w:cs="Arial"/>
                <w:color w:val="000000"/>
                <w:sz w:val="18"/>
                <w:szCs w:val="18"/>
                <w:lang w:eastAsia="ja-JP"/>
              </w:rPr>
            </w:pPr>
            <w:r w:rsidRPr="00064B00">
              <w:rPr>
                <w:rFonts w:ascii="Arial" w:eastAsia="Calibri" w:hAnsi="Arial" w:cs="Arial"/>
                <w:color w:val="000000"/>
                <w:sz w:val="18"/>
                <w:szCs w:val="18"/>
                <w:lang w:eastAsia="ja-JP"/>
              </w:rPr>
              <w:t>&gt;&gt;</w:t>
            </w:r>
            <w:r>
              <w:rPr>
                <w:rFonts w:ascii="Arial" w:eastAsia="Calibri" w:hAnsi="Arial" w:cs="Arial"/>
                <w:color w:val="000000"/>
                <w:sz w:val="18"/>
                <w:szCs w:val="18"/>
                <w:lang w:eastAsia="ja-JP"/>
              </w:rPr>
              <w:t>&gt;&gt;</w:t>
            </w:r>
            <w:r w:rsidRPr="00064B00">
              <w:rPr>
                <w:rFonts w:ascii="Arial" w:eastAsia="Calibri" w:hAnsi="Arial" w:cs="Arial"/>
                <w:color w:val="000000"/>
                <w:sz w:val="18"/>
                <w:szCs w:val="18"/>
                <w:lang w:eastAsia="ja-JP"/>
              </w:rPr>
              <w:t xml:space="preserve">RAN function OID </w:t>
            </w:r>
          </w:p>
        </w:tc>
        <w:tc>
          <w:tcPr>
            <w:tcW w:w="1134" w:type="dxa"/>
          </w:tcPr>
          <w:p w14:paraId="7A40CE45" w14:textId="77777777" w:rsidR="0017487E" w:rsidRPr="00064B00" w:rsidRDefault="0017487E" w:rsidP="003D735A">
            <w:pPr>
              <w:spacing w:after="0"/>
              <w:rPr>
                <w:rFonts w:ascii="Arial" w:eastAsia="Calibri" w:hAnsi="Arial" w:cs="Arial"/>
                <w:sz w:val="18"/>
                <w:lang w:eastAsia="ja-JP"/>
              </w:rPr>
            </w:pPr>
            <w:r>
              <w:rPr>
                <w:rFonts w:ascii="Arial" w:eastAsia="Calibri" w:hAnsi="Arial" w:cs="Arial"/>
                <w:sz w:val="18"/>
                <w:lang w:eastAsia="ja-JP"/>
              </w:rPr>
              <w:t>M</w:t>
            </w:r>
          </w:p>
        </w:tc>
        <w:tc>
          <w:tcPr>
            <w:tcW w:w="992" w:type="dxa"/>
          </w:tcPr>
          <w:p w14:paraId="2336222E" w14:textId="77777777" w:rsidR="0017487E" w:rsidRPr="00064B00" w:rsidRDefault="0017487E" w:rsidP="003D735A">
            <w:pPr>
              <w:spacing w:after="0"/>
              <w:rPr>
                <w:rFonts w:ascii="Arial" w:eastAsia="Calibri" w:hAnsi="Arial" w:cs="Arial"/>
                <w:color w:val="000000"/>
                <w:sz w:val="18"/>
                <w:szCs w:val="18"/>
                <w:lang w:eastAsia="ja-JP"/>
              </w:rPr>
            </w:pPr>
          </w:p>
        </w:tc>
        <w:tc>
          <w:tcPr>
            <w:tcW w:w="3118" w:type="dxa"/>
          </w:tcPr>
          <w:p w14:paraId="6ECA14F3" w14:textId="77777777" w:rsidR="0017487E" w:rsidRPr="00064B00" w:rsidRDefault="0017487E" w:rsidP="003D735A">
            <w:pPr>
              <w:spacing w:after="0"/>
              <w:rPr>
                <w:rFonts w:ascii="Arial" w:eastAsia="Calibri" w:hAnsi="Arial" w:cs="Arial"/>
                <w:color w:val="000000"/>
                <w:sz w:val="18"/>
                <w:szCs w:val="18"/>
                <w:lang w:eastAsia="ja-JP"/>
              </w:rPr>
            </w:pPr>
            <w:r w:rsidRPr="00BC7EA3">
              <w:rPr>
                <w:rFonts w:ascii="Arial" w:eastAsia="Calibri" w:hAnsi="Arial" w:cs="Arial"/>
                <w:i/>
                <w:iCs/>
                <w:color w:val="000000"/>
                <w:sz w:val="18"/>
                <w:szCs w:val="18"/>
                <w:lang w:eastAsia="ja-JP"/>
              </w:rPr>
              <w:t>RAN Function OID IE</w:t>
            </w:r>
            <w:r>
              <w:rPr>
                <w:rFonts w:ascii="Arial" w:eastAsia="Calibri" w:hAnsi="Arial" w:cs="Arial"/>
                <w:color w:val="000000"/>
                <w:sz w:val="18"/>
                <w:szCs w:val="18"/>
                <w:lang w:eastAsia="ja-JP"/>
              </w:rPr>
              <w:t>, clause 9.2.31 of [3]</w:t>
            </w:r>
          </w:p>
        </w:tc>
        <w:tc>
          <w:tcPr>
            <w:tcW w:w="2268" w:type="dxa"/>
          </w:tcPr>
          <w:p w14:paraId="5992B11A" w14:textId="77777777" w:rsidR="0017487E" w:rsidRPr="00064B00" w:rsidRDefault="0017487E" w:rsidP="003D735A">
            <w:pPr>
              <w:spacing w:after="0"/>
              <w:rPr>
                <w:rFonts w:ascii="Arial" w:eastAsia="Calibri" w:hAnsi="Arial" w:cs="Arial"/>
                <w:sz w:val="18"/>
                <w:lang w:eastAsia="ja-JP"/>
              </w:rPr>
            </w:pPr>
          </w:p>
        </w:tc>
      </w:tr>
    </w:tbl>
    <w:p w14:paraId="1D3B945D" w14:textId="77777777" w:rsidR="0017487E" w:rsidRDefault="0017487E" w:rsidP="0017487E">
      <w:pPr>
        <w:rPr>
          <w:rFonts w:ascii="Calibri" w:eastAsia="等线" w:hAnsi="Calibri"/>
          <w:lang w:eastAsia="zh-CN"/>
        </w:rPr>
      </w:pPr>
    </w:p>
    <w:p w14:paraId="11B78709" w14:textId="0F82969D" w:rsidR="0017487E" w:rsidRDefault="0017487E" w:rsidP="0017487E">
      <w:pPr>
        <w:pStyle w:val="6"/>
        <w:rPr>
          <w:lang w:eastAsia="zh-CN"/>
        </w:rPr>
      </w:pPr>
      <w:r>
        <w:rPr>
          <w:lang w:eastAsia="zh-CN"/>
        </w:rPr>
        <w:t>7.3.3.</w:t>
      </w:r>
      <w:r w:rsidR="003D735A">
        <w:rPr>
          <w:lang w:eastAsia="zh-CN"/>
        </w:rPr>
        <w:t>28</w:t>
      </w:r>
      <w:r>
        <w:rPr>
          <w:lang w:eastAsia="zh-CN"/>
        </w:rPr>
        <w:t>.</w:t>
      </w:r>
      <w:r w:rsidR="003D735A">
        <w:rPr>
          <w:lang w:eastAsia="zh-CN"/>
        </w:rPr>
        <w:t>1</w:t>
      </w:r>
      <w:r>
        <w:rPr>
          <w:lang w:eastAsia="zh-CN"/>
        </w:rPr>
        <w:t>.11</w:t>
      </w:r>
      <w:r>
        <w:rPr>
          <w:lang w:eastAsia="zh-CN"/>
        </w:rPr>
        <w:tab/>
      </w:r>
      <w:r w:rsidRPr="008D35C1">
        <w:rPr>
          <w:lang w:eastAsia="zh-CN"/>
        </w:rPr>
        <w:t>Information Unit</w:t>
      </w:r>
    </w:p>
    <w:p w14:paraId="48C4102D" w14:textId="77777777" w:rsidR="0017487E" w:rsidRPr="00E76C7F" w:rsidRDefault="0017487E" w:rsidP="0017487E">
      <w:pPr>
        <w:rPr>
          <w:rFonts w:ascii="Times New Roman" w:eastAsia="Calibri" w:hAnsi="Times New Roman" w:cs="Times New Roman"/>
          <w:color w:val="000000"/>
          <w:sz w:val="20"/>
          <w:szCs w:val="20"/>
          <w:lang w:val="en-GB" w:eastAsia="zh-CN"/>
        </w:rPr>
      </w:pPr>
      <w:r w:rsidRPr="00E76C7F">
        <w:rPr>
          <w:rFonts w:ascii="Times New Roman" w:eastAsia="Calibri" w:hAnsi="Times New Roman" w:cs="Times New Roman"/>
          <w:color w:val="000000"/>
          <w:sz w:val="20"/>
          <w:szCs w:val="20"/>
          <w:lang w:val="en-GB" w:eastAsia="zh-CN"/>
        </w:rPr>
        <w:t>The IE contains the E2 Node information that the Near-RT RIC platform sends to the xApp.</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3118"/>
        <w:gridCol w:w="2268"/>
      </w:tblGrid>
      <w:tr w:rsidR="0017487E" w:rsidRPr="00064B00" w14:paraId="154FBA4D" w14:textId="77777777" w:rsidTr="003D735A">
        <w:trPr>
          <w:jc w:val="center"/>
        </w:trPr>
        <w:tc>
          <w:tcPr>
            <w:tcW w:w="2127" w:type="dxa"/>
          </w:tcPr>
          <w:p w14:paraId="24AD791F" w14:textId="77777777" w:rsidR="0017487E" w:rsidRPr="00064B00" w:rsidRDefault="0017487E" w:rsidP="003D735A">
            <w:pPr>
              <w:spacing w:after="0"/>
              <w:jc w:val="center"/>
              <w:rPr>
                <w:rFonts w:ascii="Arial" w:eastAsia="Calibri" w:hAnsi="Arial" w:cs="Arial"/>
                <w:b/>
                <w:sz w:val="18"/>
                <w:lang w:eastAsia="ja-JP"/>
              </w:rPr>
            </w:pPr>
            <w:r w:rsidRPr="00064B00">
              <w:rPr>
                <w:rFonts w:ascii="Arial" w:eastAsia="Calibri" w:hAnsi="Arial" w:cs="Arial"/>
                <w:b/>
                <w:sz w:val="18"/>
                <w:lang w:eastAsia="ja-JP"/>
              </w:rPr>
              <w:t>IE/Group Name</w:t>
            </w:r>
          </w:p>
        </w:tc>
        <w:tc>
          <w:tcPr>
            <w:tcW w:w="1134" w:type="dxa"/>
          </w:tcPr>
          <w:p w14:paraId="2E0C6DE2" w14:textId="77777777" w:rsidR="0017487E" w:rsidRPr="00064B00" w:rsidRDefault="0017487E" w:rsidP="003D735A">
            <w:pPr>
              <w:spacing w:after="0"/>
              <w:jc w:val="center"/>
              <w:rPr>
                <w:rFonts w:ascii="Arial" w:eastAsia="Calibri" w:hAnsi="Arial" w:cs="Arial"/>
                <w:b/>
                <w:sz w:val="18"/>
                <w:lang w:eastAsia="ja-JP"/>
              </w:rPr>
            </w:pPr>
            <w:r w:rsidRPr="00064B00">
              <w:rPr>
                <w:rFonts w:ascii="Arial" w:eastAsia="Calibri" w:hAnsi="Arial" w:cs="Arial"/>
                <w:b/>
                <w:sz w:val="18"/>
                <w:lang w:eastAsia="ja-JP"/>
              </w:rPr>
              <w:t>Presence</w:t>
            </w:r>
          </w:p>
        </w:tc>
        <w:tc>
          <w:tcPr>
            <w:tcW w:w="992" w:type="dxa"/>
          </w:tcPr>
          <w:p w14:paraId="2DE045DA" w14:textId="77777777" w:rsidR="0017487E" w:rsidRPr="00064B00" w:rsidRDefault="0017487E" w:rsidP="003D735A">
            <w:pPr>
              <w:spacing w:after="0"/>
              <w:jc w:val="center"/>
              <w:rPr>
                <w:rFonts w:ascii="Arial" w:eastAsia="Calibri" w:hAnsi="Arial" w:cs="Arial"/>
                <w:b/>
                <w:sz w:val="18"/>
                <w:lang w:eastAsia="ja-JP"/>
              </w:rPr>
            </w:pPr>
            <w:r w:rsidRPr="00064B00">
              <w:rPr>
                <w:rFonts w:ascii="Arial" w:eastAsia="Calibri" w:hAnsi="Arial" w:cs="Arial"/>
                <w:b/>
                <w:sz w:val="18"/>
                <w:lang w:eastAsia="ja-JP"/>
              </w:rPr>
              <w:t>Range</w:t>
            </w:r>
          </w:p>
        </w:tc>
        <w:tc>
          <w:tcPr>
            <w:tcW w:w="3118" w:type="dxa"/>
          </w:tcPr>
          <w:p w14:paraId="0FE4925E" w14:textId="77777777" w:rsidR="0017487E" w:rsidRPr="00064B00" w:rsidRDefault="0017487E" w:rsidP="003D735A">
            <w:pPr>
              <w:spacing w:after="0"/>
              <w:jc w:val="center"/>
              <w:rPr>
                <w:rFonts w:ascii="Arial" w:eastAsia="Calibri" w:hAnsi="Arial" w:cs="Arial"/>
                <w:b/>
                <w:sz w:val="18"/>
                <w:lang w:eastAsia="ja-JP"/>
              </w:rPr>
            </w:pPr>
            <w:r w:rsidRPr="00064B00">
              <w:rPr>
                <w:rFonts w:ascii="Arial" w:eastAsia="Calibri" w:hAnsi="Arial" w:cs="Arial"/>
                <w:b/>
                <w:sz w:val="18"/>
                <w:lang w:eastAsia="ja-JP"/>
              </w:rPr>
              <w:t>IE type and reference</w:t>
            </w:r>
          </w:p>
        </w:tc>
        <w:tc>
          <w:tcPr>
            <w:tcW w:w="2268" w:type="dxa"/>
          </w:tcPr>
          <w:p w14:paraId="4ECFCF47" w14:textId="77777777" w:rsidR="0017487E" w:rsidRPr="00064B00" w:rsidRDefault="0017487E" w:rsidP="003D735A">
            <w:pPr>
              <w:spacing w:after="0"/>
              <w:jc w:val="center"/>
              <w:rPr>
                <w:rFonts w:ascii="Arial" w:eastAsia="Calibri" w:hAnsi="Arial" w:cs="Arial"/>
                <w:b/>
                <w:sz w:val="18"/>
                <w:lang w:eastAsia="ja-JP"/>
              </w:rPr>
            </w:pPr>
            <w:r w:rsidRPr="00064B00">
              <w:rPr>
                <w:rFonts w:ascii="Arial" w:eastAsia="Calibri" w:hAnsi="Arial" w:cs="Arial"/>
                <w:b/>
                <w:sz w:val="18"/>
                <w:lang w:eastAsia="ja-JP"/>
              </w:rPr>
              <w:t>Semantics description</w:t>
            </w:r>
          </w:p>
        </w:tc>
      </w:tr>
      <w:tr w:rsidR="0017487E" w:rsidRPr="00064B00" w14:paraId="500425E2" w14:textId="77777777" w:rsidTr="003D735A">
        <w:trPr>
          <w:jc w:val="center"/>
        </w:trPr>
        <w:tc>
          <w:tcPr>
            <w:tcW w:w="2127" w:type="dxa"/>
          </w:tcPr>
          <w:p w14:paraId="2EAAD7D7" w14:textId="77777777" w:rsidR="0017487E" w:rsidRPr="00064B00" w:rsidRDefault="0017487E" w:rsidP="003D735A">
            <w:pPr>
              <w:spacing w:after="0"/>
              <w:rPr>
                <w:rFonts w:ascii="Arial" w:eastAsia="Calibri" w:hAnsi="Arial" w:cs="Arial"/>
                <w:sz w:val="18"/>
                <w:lang w:eastAsia="ja-JP"/>
              </w:rPr>
            </w:pPr>
            <w:r w:rsidRPr="00064B00">
              <w:rPr>
                <w:rFonts w:ascii="Arial" w:eastAsia="Calibri" w:hAnsi="Arial"/>
                <w:color w:val="000000"/>
                <w:sz w:val="18"/>
                <w:szCs w:val="16"/>
                <w:lang w:val="en-GB" w:eastAsia="zh-CN"/>
              </w:rPr>
              <w:t xml:space="preserve">CHOICE Information </w:t>
            </w:r>
            <w:r>
              <w:rPr>
                <w:rFonts w:ascii="Arial" w:eastAsia="Calibri" w:hAnsi="Arial"/>
                <w:color w:val="000000"/>
                <w:sz w:val="18"/>
                <w:szCs w:val="16"/>
                <w:lang w:val="en-GB" w:eastAsia="zh-CN"/>
              </w:rPr>
              <w:t>Unit</w:t>
            </w:r>
          </w:p>
        </w:tc>
        <w:tc>
          <w:tcPr>
            <w:tcW w:w="1134" w:type="dxa"/>
          </w:tcPr>
          <w:p w14:paraId="6B2731F6" w14:textId="77777777" w:rsidR="0017487E" w:rsidRPr="00064B00" w:rsidRDefault="0017487E" w:rsidP="003D735A">
            <w:pPr>
              <w:spacing w:after="0"/>
              <w:rPr>
                <w:rFonts w:ascii="Arial" w:eastAsia="Calibri" w:hAnsi="Arial" w:cs="Arial"/>
                <w:sz w:val="18"/>
                <w:lang w:eastAsia="ja-JP"/>
              </w:rPr>
            </w:pPr>
            <w:r w:rsidRPr="00064B00">
              <w:rPr>
                <w:rFonts w:ascii="Arial" w:eastAsia="Calibri" w:hAnsi="Arial"/>
                <w:color w:val="000000"/>
                <w:sz w:val="18"/>
                <w:szCs w:val="16"/>
                <w:lang w:val="en-GB" w:eastAsia="zh-CN"/>
              </w:rPr>
              <w:t>M</w:t>
            </w:r>
          </w:p>
        </w:tc>
        <w:tc>
          <w:tcPr>
            <w:tcW w:w="992" w:type="dxa"/>
          </w:tcPr>
          <w:p w14:paraId="59B4A8EB" w14:textId="77777777" w:rsidR="0017487E" w:rsidRPr="00064B00" w:rsidRDefault="0017487E" w:rsidP="003D735A">
            <w:pPr>
              <w:spacing w:after="0"/>
              <w:rPr>
                <w:rFonts w:ascii="Arial" w:eastAsia="Calibri" w:hAnsi="Arial" w:cs="Arial"/>
                <w:sz w:val="18"/>
                <w:lang w:eastAsia="ja-JP"/>
              </w:rPr>
            </w:pPr>
          </w:p>
        </w:tc>
        <w:tc>
          <w:tcPr>
            <w:tcW w:w="3118" w:type="dxa"/>
          </w:tcPr>
          <w:p w14:paraId="02C137A3" w14:textId="77777777" w:rsidR="0017487E" w:rsidRPr="00064B00" w:rsidRDefault="0017487E" w:rsidP="003D735A">
            <w:pPr>
              <w:spacing w:after="0"/>
              <w:rPr>
                <w:rFonts w:ascii="Arial" w:eastAsia="Calibri" w:hAnsi="Arial" w:cs="Arial"/>
                <w:sz w:val="18"/>
                <w:highlight w:val="yellow"/>
                <w:lang w:eastAsia="zh-CN"/>
              </w:rPr>
            </w:pPr>
            <w:r w:rsidRPr="00064B00">
              <w:rPr>
                <w:rFonts w:ascii="Arial" w:eastAsia="Calibri" w:hAnsi="Arial"/>
                <w:color w:val="000000"/>
                <w:sz w:val="18"/>
                <w:szCs w:val="16"/>
                <w:lang w:val="en-GB" w:eastAsia="zh-CN"/>
              </w:rPr>
              <w:t>Contents depend on Information Type. See following table for allowed settings.</w:t>
            </w:r>
          </w:p>
        </w:tc>
        <w:tc>
          <w:tcPr>
            <w:tcW w:w="2268" w:type="dxa"/>
          </w:tcPr>
          <w:p w14:paraId="498009C8" w14:textId="77777777" w:rsidR="0017487E" w:rsidRPr="00064B00" w:rsidRDefault="0017487E" w:rsidP="003D735A">
            <w:pPr>
              <w:spacing w:after="0"/>
              <w:rPr>
                <w:rFonts w:ascii="Arial" w:eastAsia="Calibri" w:hAnsi="Arial" w:cs="Arial"/>
                <w:sz w:val="18"/>
                <w:lang w:eastAsia="ja-JP"/>
              </w:rPr>
            </w:pPr>
          </w:p>
        </w:tc>
      </w:tr>
      <w:tr w:rsidR="0017487E" w:rsidRPr="00064B00" w14:paraId="5A7DDD94" w14:textId="77777777" w:rsidTr="003D735A">
        <w:trPr>
          <w:jc w:val="center"/>
        </w:trPr>
        <w:tc>
          <w:tcPr>
            <w:tcW w:w="2127" w:type="dxa"/>
          </w:tcPr>
          <w:p w14:paraId="4A2E32FB" w14:textId="77777777" w:rsidR="0017487E" w:rsidRPr="00461F58" w:rsidRDefault="0017487E" w:rsidP="003D735A">
            <w:pPr>
              <w:spacing w:after="0"/>
              <w:rPr>
                <w:rFonts w:ascii="Arial" w:eastAsia="Calibri" w:hAnsi="Arial"/>
                <w:i/>
                <w:iCs/>
                <w:color w:val="000000"/>
                <w:sz w:val="18"/>
                <w:szCs w:val="16"/>
                <w:lang w:val="en-GB" w:eastAsia="zh-CN"/>
              </w:rPr>
            </w:pPr>
            <w:r w:rsidRPr="00461F58">
              <w:rPr>
                <w:rFonts w:ascii="Arial" w:eastAsia="Calibri" w:hAnsi="Arial"/>
                <w:i/>
                <w:iCs/>
                <w:color w:val="000000"/>
                <w:sz w:val="18"/>
                <w:szCs w:val="16"/>
                <w:lang w:val="en-GB" w:eastAsia="zh-CN"/>
              </w:rPr>
              <w:t>&gt;E2 Node List Unit</w:t>
            </w:r>
          </w:p>
        </w:tc>
        <w:tc>
          <w:tcPr>
            <w:tcW w:w="1134" w:type="dxa"/>
          </w:tcPr>
          <w:p w14:paraId="6966A5E4" w14:textId="77777777" w:rsidR="0017487E" w:rsidRPr="00064B00" w:rsidRDefault="0017487E" w:rsidP="003D735A">
            <w:pPr>
              <w:spacing w:after="0"/>
              <w:rPr>
                <w:rFonts w:ascii="Arial" w:eastAsia="Calibri" w:hAnsi="Arial"/>
                <w:color w:val="000000"/>
                <w:sz w:val="18"/>
                <w:szCs w:val="16"/>
                <w:lang w:val="en-GB" w:eastAsia="zh-CN"/>
              </w:rPr>
            </w:pPr>
          </w:p>
        </w:tc>
        <w:tc>
          <w:tcPr>
            <w:tcW w:w="992" w:type="dxa"/>
          </w:tcPr>
          <w:p w14:paraId="21F70C73" w14:textId="77777777" w:rsidR="0017487E" w:rsidRPr="00064B00" w:rsidRDefault="0017487E" w:rsidP="003D735A">
            <w:pPr>
              <w:spacing w:after="0"/>
              <w:rPr>
                <w:rFonts w:ascii="Arial" w:eastAsia="Calibri" w:hAnsi="Arial" w:cs="Arial"/>
                <w:sz w:val="18"/>
                <w:lang w:eastAsia="ja-JP"/>
              </w:rPr>
            </w:pPr>
          </w:p>
        </w:tc>
        <w:tc>
          <w:tcPr>
            <w:tcW w:w="3118" w:type="dxa"/>
          </w:tcPr>
          <w:p w14:paraId="1DA54B7B" w14:textId="77777777" w:rsidR="0017487E" w:rsidRPr="00064B00" w:rsidRDefault="0017487E" w:rsidP="003D735A">
            <w:pPr>
              <w:spacing w:after="0"/>
              <w:rPr>
                <w:rFonts w:ascii="Arial" w:eastAsia="Calibri" w:hAnsi="Arial"/>
                <w:color w:val="000000"/>
                <w:sz w:val="18"/>
                <w:szCs w:val="16"/>
                <w:lang w:val="en-GB" w:eastAsia="zh-CN"/>
              </w:rPr>
            </w:pPr>
          </w:p>
        </w:tc>
        <w:tc>
          <w:tcPr>
            <w:tcW w:w="2268" w:type="dxa"/>
          </w:tcPr>
          <w:p w14:paraId="694D6DE5" w14:textId="77777777" w:rsidR="0017487E" w:rsidRPr="00064B00" w:rsidRDefault="0017487E" w:rsidP="003D735A">
            <w:pPr>
              <w:spacing w:after="0"/>
              <w:rPr>
                <w:rFonts w:ascii="Arial" w:eastAsia="Calibri" w:hAnsi="Arial" w:cs="Arial"/>
                <w:sz w:val="18"/>
                <w:lang w:eastAsia="ja-JP"/>
              </w:rPr>
            </w:pPr>
          </w:p>
        </w:tc>
      </w:tr>
      <w:tr w:rsidR="0017487E" w:rsidRPr="00064B00" w14:paraId="5C2DA1B2" w14:textId="77777777" w:rsidTr="003D735A">
        <w:trPr>
          <w:jc w:val="center"/>
        </w:trPr>
        <w:tc>
          <w:tcPr>
            <w:tcW w:w="2127" w:type="dxa"/>
          </w:tcPr>
          <w:p w14:paraId="29AA6C7B" w14:textId="77777777" w:rsidR="0017487E" w:rsidRPr="00064B00" w:rsidRDefault="0017487E" w:rsidP="003D735A">
            <w:pPr>
              <w:spacing w:after="0"/>
              <w:rPr>
                <w:rFonts w:ascii="Arial" w:eastAsia="Calibri" w:hAnsi="Arial" w:cs="Arial"/>
                <w:sz w:val="18"/>
                <w:lang w:eastAsia="ja-JP"/>
              </w:rPr>
            </w:pPr>
            <w:r w:rsidRPr="00064B00">
              <w:rPr>
                <w:rFonts w:ascii="Arial" w:eastAsia="Calibri" w:hAnsi="Arial"/>
                <w:color w:val="000000"/>
                <w:sz w:val="18"/>
                <w:szCs w:val="16"/>
                <w:lang w:val="en-GB" w:eastAsia="zh-CN"/>
              </w:rPr>
              <w:t>&gt;</w:t>
            </w:r>
            <w:r>
              <w:rPr>
                <w:rFonts w:ascii="Arial" w:eastAsia="Calibri" w:hAnsi="Arial"/>
                <w:color w:val="000000"/>
                <w:sz w:val="18"/>
                <w:szCs w:val="16"/>
                <w:lang w:val="en-GB" w:eastAsia="zh-CN"/>
              </w:rPr>
              <w:t>&gt;</w:t>
            </w:r>
            <w:r w:rsidRPr="00064B00">
              <w:rPr>
                <w:rFonts w:ascii="Arial" w:eastAsia="Calibri" w:hAnsi="Arial"/>
                <w:color w:val="000000"/>
                <w:sz w:val="18"/>
                <w:szCs w:val="16"/>
                <w:lang w:val="en-GB" w:eastAsia="zh-CN"/>
              </w:rPr>
              <w:t>E2 Node ID</w:t>
            </w:r>
          </w:p>
        </w:tc>
        <w:tc>
          <w:tcPr>
            <w:tcW w:w="1134" w:type="dxa"/>
          </w:tcPr>
          <w:p w14:paraId="0A106BE0" w14:textId="77777777" w:rsidR="0017487E" w:rsidRPr="00064B00" w:rsidRDefault="0017487E" w:rsidP="003D735A">
            <w:pPr>
              <w:spacing w:after="0"/>
              <w:rPr>
                <w:rFonts w:ascii="Arial" w:eastAsia="Calibri" w:hAnsi="Arial" w:cs="Arial"/>
                <w:sz w:val="18"/>
                <w:lang w:eastAsia="ja-JP"/>
              </w:rPr>
            </w:pPr>
            <w:r>
              <w:rPr>
                <w:rFonts w:ascii="Arial" w:eastAsia="Calibri" w:hAnsi="Arial" w:cs="Arial"/>
                <w:sz w:val="18"/>
                <w:lang w:eastAsia="ja-JP"/>
              </w:rPr>
              <w:t>M</w:t>
            </w:r>
          </w:p>
        </w:tc>
        <w:tc>
          <w:tcPr>
            <w:tcW w:w="992" w:type="dxa"/>
          </w:tcPr>
          <w:p w14:paraId="330724E7" w14:textId="77777777" w:rsidR="0017487E" w:rsidRPr="00064B00" w:rsidRDefault="0017487E" w:rsidP="003D735A">
            <w:pPr>
              <w:spacing w:after="0"/>
              <w:rPr>
                <w:rFonts w:ascii="Arial" w:eastAsia="Calibri" w:hAnsi="Arial" w:cs="Arial"/>
                <w:sz w:val="18"/>
                <w:lang w:eastAsia="ja-JP"/>
              </w:rPr>
            </w:pPr>
          </w:p>
        </w:tc>
        <w:tc>
          <w:tcPr>
            <w:tcW w:w="3118" w:type="dxa"/>
          </w:tcPr>
          <w:p w14:paraId="341F720F" w14:textId="77777777" w:rsidR="0017487E" w:rsidRPr="00064B00" w:rsidRDefault="0017487E" w:rsidP="003D735A">
            <w:pPr>
              <w:spacing w:after="0"/>
              <w:rPr>
                <w:rFonts w:ascii="Arial" w:eastAsia="Calibri" w:hAnsi="Arial" w:cs="Arial"/>
                <w:sz w:val="18"/>
                <w:highlight w:val="yellow"/>
                <w:lang w:eastAsia="zh-CN"/>
              </w:rPr>
            </w:pPr>
            <w:r>
              <w:rPr>
                <w:rFonts w:ascii="Arial" w:eastAsia="Calibri" w:hAnsi="Arial"/>
                <w:color w:val="000000"/>
                <w:sz w:val="18"/>
                <w:szCs w:val="16"/>
                <w:lang w:val="en-GB" w:eastAsia="zh-CN"/>
              </w:rPr>
              <w:t>10.1.6</w:t>
            </w:r>
          </w:p>
        </w:tc>
        <w:tc>
          <w:tcPr>
            <w:tcW w:w="2268" w:type="dxa"/>
          </w:tcPr>
          <w:p w14:paraId="35676F82" w14:textId="77777777" w:rsidR="0017487E" w:rsidRPr="00064B00" w:rsidRDefault="0017487E" w:rsidP="003D735A">
            <w:pPr>
              <w:spacing w:after="0"/>
              <w:rPr>
                <w:rFonts w:ascii="Arial" w:eastAsia="Calibri" w:hAnsi="Arial" w:cs="Arial"/>
                <w:sz w:val="18"/>
                <w:lang w:eastAsia="ja-JP"/>
              </w:rPr>
            </w:pPr>
          </w:p>
        </w:tc>
      </w:tr>
      <w:tr w:rsidR="0017487E" w:rsidRPr="00064B00" w14:paraId="43C774C7" w14:textId="77777777" w:rsidTr="003D735A">
        <w:trPr>
          <w:jc w:val="center"/>
        </w:trPr>
        <w:tc>
          <w:tcPr>
            <w:tcW w:w="2127" w:type="dxa"/>
          </w:tcPr>
          <w:p w14:paraId="5DA110D7" w14:textId="77777777" w:rsidR="0017487E" w:rsidRPr="00064B00" w:rsidRDefault="0017487E" w:rsidP="003D735A">
            <w:pPr>
              <w:spacing w:after="0"/>
              <w:rPr>
                <w:rFonts w:ascii="Arial" w:eastAsia="Calibri" w:hAnsi="Arial"/>
                <w:color w:val="000000"/>
                <w:sz w:val="18"/>
                <w:szCs w:val="16"/>
                <w:lang w:val="en-GB" w:eastAsia="zh-CN"/>
              </w:rPr>
            </w:pPr>
            <w:r w:rsidRPr="00064B00">
              <w:rPr>
                <w:rFonts w:ascii="Arial" w:eastAsia="Calibri" w:hAnsi="Arial"/>
                <w:color w:val="000000"/>
                <w:sz w:val="18"/>
                <w:szCs w:val="16"/>
                <w:lang w:val="en-GB" w:eastAsia="zh-CN"/>
              </w:rPr>
              <w:t>&gt;</w:t>
            </w:r>
            <w:r>
              <w:rPr>
                <w:rFonts w:ascii="Arial" w:eastAsia="Calibri" w:hAnsi="Arial"/>
                <w:color w:val="000000"/>
                <w:sz w:val="18"/>
                <w:szCs w:val="16"/>
                <w:lang w:val="en-GB" w:eastAsia="zh-CN"/>
              </w:rPr>
              <w:t>&gt;</w:t>
            </w:r>
            <w:r w:rsidRPr="00064B00">
              <w:rPr>
                <w:rFonts w:ascii="Arial" w:eastAsia="Calibri" w:hAnsi="Arial"/>
                <w:color w:val="000000"/>
                <w:sz w:val="18"/>
                <w:szCs w:val="16"/>
                <w:lang w:val="en-GB" w:eastAsia="zh-CN"/>
              </w:rPr>
              <w:t>E2 Node State</w:t>
            </w:r>
          </w:p>
        </w:tc>
        <w:tc>
          <w:tcPr>
            <w:tcW w:w="1134" w:type="dxa"/>
          </w:tcPr>
          <w:p w14:paraId="070FE685" w14:textId="77777777" w:rsidR="0017487E" w:rsidRPr="00064B00" w:rsidRDefault="0017487E" w:rsidP="003D735A">
            <w:pPr>
              <w:spacing w:after="0"/>
              <w:rPr>
                <w:rFonts w:ascii="Arial" w:eastAsia="Calibri" w:hAnsi="Arial" w:cs="Arial"/>
                <w:sz w:val="18"/>
                <w:lang w:eastAsia="ja-JP"/>
              </w:rPr>
            </w:pPr>
            <w:r>
              <w:rPr>
                <w:rFonts w:ascii="Arial" w:eastAsia="Calibri" w:hAnsi="Arial" w:cs="Arial"/>
                <w:sz w:val="18"/>
                <w:lang w:eastAsia="ja-JP"/>
              </w:rPr>
              <w:t>M</w:t>
            </w:r>
          </w:p>
        </w:tc>
        <w:tc>
          <w:tcPr>
            <w:tcW w:w="992" w:type="dxa"/>
          </w:tcPr>
          <w:p w14:paraId="080B2AB3" w14:textId="77777777" w:rsidR="0017487E" w:rsidRPr="00064B00" w:rsidRDefault="0017487E" w:rsidP="003D735A">
            <w:pPr>
              <w:spacing w:after="0"/>
              <w:rPr>
                <w:rFonts w:ascii="Arial" w:eastAsia="Calibri" w:hAnsi="Arial" w:cs="Arial"/>
                <w:sz w:val="18"/>
                <w:lang w:eastAsia="ja-JP"/>
              </w:rPr>
            </w:pPr>
          </w:p>
        </w:tc>
        <w:tc>
          <w:tcPr>
            <w:tcW w:w="3118" w:type="dxa"/>
          </w:tcPr>
          <w:p w14:paraId="2F71D937" w14:textId="5A5EB1EA" w:rsidR="0017487E" w:rsidRPr="00064B00" w:rsidRDefault="0017487E" w:rsidP="003D735A">
            <w:pPr>
              <w:spacing w:after="0"/>
              <w:rPr>
                <w:rFonts w:ascii="Arial" w:eastAsia="Calibri" w:hAnsi="Arial"/>
                <w:color w:val="000000"/>
                <w:sz w:val="18"/>
                <w:szCs w:val="16"/>
                <w:lang w:val="en-GB" w:eastAsia="zh-CN"/>
              </w:rPr>
            </w:pPr>
            <w:r w:rsidRPr="00064B00">
              <w:rPr>
                <w:rFonts w:ascii="Arial" w:eastAsia="Calibri" w:hAnsi="Arial" w:cs="Arial"/>
                <w:color w:val="000000"/>
                <w:sz w:val="18"/>
                <w:szCs w:val="18"/>
                <w:lang w:eastAsia="ja-JP"/>
              </w:rPr>
              <w:t>7.3.3.</w:t>
            </w:r>
            <w:r w:rsidR="003D735A">
              <w:rPr>
                <w:rFonts w:ascii="Arial" w:eastAsia="Calibri" w:hAnsi="Arial" w:cs="Arial"/>
                <w:color w:val="000000"/>
                <w:sz w:val="18"/>
                <w:szCs w:val="18"/>
                <w:lang w:eastAsia="ja-JP"/>
              </w:rPr>
              <w:t>28</w:t>
            </w:r>
            <w:r>
              <w:rPr>
                <w:rFonts w:ascii="Arial" w:eastAsia="Calibri" w:hAnsi="Arial" w:cs="Arial"/>
                <w:color w:val="000000"/>
                <w:sz w:val="18"/>
                <w:szCs w:val="18"/>
                <w:lang w:eastAsia="ja-JP"/>
              </w:rPr>
              <w:t>.</w:t>
            </w:r>
            <w:r w:rsidR="003D735A">
              <w:rPr>
                <w:rFonts w:ascii="Arial" w:eastAsia="Calibri" w:hAnsi="Arial" w:cs="Arial"/>
                <w:color w:val="000000"/>
                <w:sz w:val="18"/>
                <w:szCs w:val="18"/>
                <w:lang w:eastAsia="ja-JP"/>
              </w:rPr>
              <w:t>1</w:t>
            </w:r>
            <w:r>
              <w:rPr>
                <w:rFonts w:ascii="Arial" w:eastAsia="Calibri" w:hAnsi="Arial" w:cs="Arial"/>
                <w:color w:val="000000"/>
                <w:sz w:val="18"/>
                <w:szCs w:val="18"/>
                <w:lang w:eastAsia="ja-JP"/>
              </w:rPr>
              <w:t>.13</w:t>
            </w:r>
          </w:p>
        </w:tc>
        <w:tc>
          <w:tcPr>
            <w:tcW w:w="2268" w:type="dxa"/>
          </w:tcPr>
          <w:p w14:paraId="3DA6D1B2" w14:textId="77777777" w:rsidR="0017487E" w:rsidRPr="00064B00" w:rsidRDefault="0017487E" w:rsidP="003D735A">
            <w:pPr>
              <w:spacing w:after="0"/>
              <w:rPr>
                <w:rFonts w:ascii="Arial" w:eastAsia="Calibri" w:hAnsi="Arial" w:cs="Arial"/>
                <w:sz w:val="18"/>
                <w:lang w:eastAsia="ja-JP"/>
              </w:rPr>
            </w:pPr>
          </w:p>
        </w:tc>
      </w:tr>
      <w:tr w:rsidR="0017487E" w:rsidRPr="00064B00" w14:paraId="528BE28B" w14:textId="77777777" w:rsidTr="003D735A">
        <w:trPr>
          <w:jc w:val="center"/>
        </w:trPr>
        <w:tc>
          <w:tcPr>
            <w:tcW w:w="2127" w:type="dxa"/>
          </w:tcPr>
          <w:p w14:paraId="55D7CB56" w14:textId="77777777" w:rsidR="0017487E" w:rsidRPr="00461F58" w:rsidRDefault="0017487E" w:rsidP="003D735A">
            <w:pPr>
              <w:spacing w:after="0"/>
              <w:rPr>
                <w:rFonts w:ascii="Arial" w:eastAsia="Calibri" w:hAnsi="Arial"/>
                <w:i/>
                <w:iCs/>
                <w:color w:val="000000"/>
                <w:sz w:val="18"/>
                <w:szCs w:val="16"/>
                <w:lang w:val="en-GB" w:eastAsia="zh-CN"/>
              </w:rPr>
            </w:pPr>
            <w:r w:rsidRPr="00461F58">
              <w:rPr>
                <w:rFonts w:ascii="Arial" w:eastAsia="Calibri" w:hAnsi="Arial"/>
                <w:i/>
                <w:iCs/>
                <w:color w:val="000000"/>
                <w:sz w:val="18"/>
                <w:szCs w:val="16"/>
                <w:lang w:val="en-GB" w:eastAsia="zh-CN"/>
              </w:rPr>
              <w:t>&gt;E2 Node Component Config Unit</w:t>
            </w:r>
          </w:p>
        </w:tc>
        <w:tc>
          <w:tcPr>
            <w:tcW w:w="1134" w:type="dxa"/>
          </w:tcPr>
          <w:p w14:paraId="52A0824D" w14:textId="77777777" w:rsidR="0017487E" w:rsidRPr="00064B00" w:rsidRDefault="0017487E" w:rsidP="003D735A">
            <w:pPr>
              <w:spacing w:after="0"/>
              <w:rPr>
                <w:rFonts w:ascii="Arial" w:eastAsia="Calibri" w:hAnsi="Arial" w:cs="Arial"/>
                <w:sz w:val="18"/>
                <w:lang w:eastAsia="ja-JP"/>
              </w:rPr>
            </w:pPr>
          </w:p>
        </w:tc>
        <w:tc>
          <w:tcPr>
            <w:tcW w:w="992" w:type="dxa"/>
          </w:tcPr>
          <w:p w14:paraId="72B39890" w14:textId="77777777" w:rsidR="0017487E" w:rsidRPr="00064B00" w:rsidRDefault="0017487E" w:rsidP="003D735A">
            <w:pPr>
              <w:spacing w:after="0"/>
              <w:rPr>
                <w:rFonts w:ascii="Arial" w:eastAsia="Calibri" w:hAnsi="Arial" w:cs="Arial"/>
                <w:sz w:val="18"/>
                <w:lang w:eastAsia="ja-JP"/>
              </w:rPr>
            </w:pPr>
          </w:p>
        </w:tc>
        <w:tc>
          <w:tcPr>
            <w:tcW w:w="3118" w:type="dxa"/>
          </w:tcPr>
          <w:p w14:paraId="6EF0CF49" w14:textId="77777777" w:rsidR="0017487E" w:rsidRPr="00064B00" w:rsidRDefault="0017487E" w:rsidP="003D735A">
            <w:pPr>
              <w:spacing w:after="0"/>
              <w:rPr>
                <w:rFonts w:ascii="Arial" w:eastAsia="Calibri" w:hAnsi="Arial"/>
                <w:color w:val="000000"/>
                <w:sz w:val="18"/>
                <w:szCs w:val="16"/>
                <w:lang w:val="en-GB" w:eastAsia="zh-CN"/>
              </w:rPr>
            </w:pPr>
          </w:p>
        </w:tc>
        <w:tc>
          <w:tcPr>
            <w:tcW w:w="2268" w:type="dxa"/>
          </w:tcPr>
          <w:p w14:paraId="274D10D7" w14:textId="77777777" w:rsidR="0017487E" w:rsidRPr="00064B00" w:rsidRDefault="0017487E" w:rsidP="003D735A">
            <w:pPr>
              <w:spacing w:after="0"/>
              <w:rPr>
                <w:rFonts w:ascii="Arial" w:eastAsia="Calibri" w:hAnsi="Arial" w:cs="Arial"/>
                <w:sz w:val="18"/>
                <w:lang w:eastAsia="ja-JP"/>
              </w:rPr>
            </w:pPr>
          </w:p>
        </w:tc>
      </w:tr>
      <w:tr w:rsidR="0017487E" w:rsidRPr="00064B00" w14:paraId="7670BA1C" w14:textId="77777777" w:rsidTr="003D735A">
        <w:trPr>
          <w:jc w:val="center"/>
        </w:trPr>
        <w:tc>
          <w:tcPr>
            <w:tcW w:w="2127" w:type="dxa"/>
          </w:tcPr>
          <w:p w14:paraId="5B7ED18D" w14:textId="77777777" w:rsidR="0017487E" w:rsidRPr="00064B00" w:rsidRDefault="0017487E" w:rsidP="003D735A">
            <w:pPr>
              <w:spacing w:after="0"/>
              <w:rPr>
                <w:rFonts w:ascii="Arial" w:eastAsia="Calibri" w:hAnsi="Arial"/>
                <w:color w:val="000000"/>
                <w:sz w:val="18"/>
                <w:szCs w:val="16"/>
                <w:lang w:val="en-GB" w:eastAsia="zh-CN"/>
              </w:rPr>
            </w:pPr>
            <w:r>
              <w:rPr>
                <w:rFonts w:ascii="Arial" w:eastAsia="Calibri" w:hAnsi="Arial"/>
                <w:color w:val="000000"/>
                <w:sz w:val="18"/>
                <w:szCs w:val="16"/>
                <w:lang w:val="en-GB" w:eastAsia="zh-CN"/>
              </w:rPr>
              <w:t>&gt;&gt;</w:t>
            </w:r>
            <w:r w:rsidRPr="00064B00">
              <w:rPr>
                <w:rFonts w:ascii="Arial" w:eastAsia="Calibri" w:hAnsi="Arial"/>
                <w:color w:val="000000"/>
                <w:sz w:val="18"/>
                <w:szCs w:val="16"/>
                <w:lang w:val="en-GB" w:eastAsia="zh-CN"/>
              </w:rPr>
              <w:t>E2 Node ID</w:t>
            </w:r>
          </w:p>
        </w:tc>
        <w:tc>
          <w:tcPr>
            <w:tcW w:w="1134" w:type="dxa"/>
          </w:tcPr>
          <w:p w14:paraId="2B39ED02" w14:textId="77777777" w:rsidR="0017487E" w:rsidRPr="00064B00" w:rsidRDefault="0017487E" w:rsidP="003D735A">
            <w:pPr>
              <w:spacing w:after="0"/>
              <w:rPr>
                <w:rFonts w:ascii="Arial" w:eastAsia="Calibri" w:hAnsi="Arial" w:cs="Arial"/>
                <w:sz w:val="18"/>
                <w:lang w:eastAsia="ja-JP"/>
              </w:rPr>
            </w:pPr>
            <w:r w:rsidRPr="00064B00">
              <w:rPr>
                <w:rFonts w:ascii="Arial" w:eastAsia="Calibri" w:hAnsi="Arial"/>
                <w:color w:val="000000"/>
                <w:sz w:val="18"/>
                <w:szCs w:val="16"/>
                <w:lang w:val="en-GB" w:eastAsia="zh-CN"/>
              </w:rPr>
              <w:t>M</w:t>
            </w:r>
          </w:p>
        </w:tc>
        <w:tc>
          <w:tcPr>
            <w:tcW w:w="992" w:type="dxa"/>
          </w:tcPr>
          <w:p w14:paraId="684636F2" w14:textId="77777777" w:rsidR="0017487E" w:rsidRPr="00064B00" w:rsidRDefault="0017487E" w:rsidP="003D735A">
            <w:pPr>
              <w:spacing w:after="0"/>
              <w:rPr>
                <w:rFonts w:ascii="Arial" w:eastAsia="Calibri" w:hAnsi="Arial" w:cs="Arial"/>
                <w:sz w:val="18"/>
                <w:lang w:eastAsia="ja-JP"/>
              </w:rPr>
            </w:pPr>
          </w:p>
        </w:tc>
        <w:tc>
          <w:tcPr>
            <w:tcW w:w="3118" w:type="dxa"/>
          </w:tcPr>
          <w:p w14:paraId="68B6DE38" w14:textId="77777777" w:rsidR="0017487E" w:rsidRPr="00064B00" w:rsidRDefault="0017487E" w:rsidP="003D735A">
            <w:pPr>
              <w:spacing w:after="0"/>
              <w:rPr>
                <w:rFonts w:ascii="Arial" w:eastAsia="Calibri" w:hAnsi="Arial" w:cs="Arial"/>
                <w:sz w:val="18"/>
                <w:highlight w:val="yellow"/>
                <w:lang w:eastAsia="zh-CN"/>
              </w:rPr>
            </w:pPr>
            <w:r>
              <w:rPr>
                <w:rFonts w:ascii="Arial" w:eastAsia="Calibri" w:hAnsi="Arial"/>
                <w:color w:val="000000"/>
                <w:sz w:val="18"/>
                <w:szCs w:val="16"/>
                <w:lang w:val="en-GB" w:eastAsia="zh-CN"/>
              </w:rPr>
              <w:t>10.1.6</w:t>
            </w:r>
          </w:p>
        </w:tc>
        <w:tc>
          <w:tcPr>
            <w:tcW w:w="2268" w:type="dxa"/>
          </w:tcPr>
          <w:p w14:paraId="4A77F14B" w14:textId="77777777" w:rsidR="0017487E" w:rsidRPr="00064B00" w:rsidRDefault="0017487E" w:rsidP="003D735A">
            <w:pPr>
              <w:spacing w:after="0"/>
              <w:rPr>
                <w:rFonts w:ascii="Arial" w:eastAsia="Calibri" w:hAnsi="Arial" w:cs="Arial"/>
                <w:sz w:val="18"/>
                <w:lang w:eastAsia="ja-JP"/>
              </w:rPr>
            </w:pPr>
          </w:p>
        </w:tc>
      </w:tr>
      <w:tr w:rsidR="0017487E" w:rsidRPr="00064B00" w14:paraId="3FF46F96" w14:textId="77777777" w:rsidTr="003D735A">
        <w:trPr>
          <w:jc w:val="center"/>
        </w:trPr>
        <w:tc>
          <w:tcPr>
            <w:tcW w:w="2127" w:type="dxa"/>
          </w:tcPr>
          <w:p w14:paraId="5DA0CBA4" w14:textId="77777777" w:rsidR="0017487E" w:rsidRPr="00064B00" w:rsidRDefault="0017487E" w:rsidP="003D735A">
            <w:pPr>
              <w:spacing w:after="0"/>
              <w:rPr>
                <w:rFonts w:ascii="Arial" w:eastAsia="Calibri" w:hAnsi="Arial"/>
                <w:b/>
                <w:color w:val="000000"/>
                <w:sz w:val="18"/>
                <w:szCs w:val="16"/>
                <w:lang w:val="en-GB" w:eastAsia="zh-CN"/>
              </w:rPr>
            </w:pPr>
            <w:r>
              <w:rPr>
                <w:rFonts w:ascii="Arial" w:eastAsia="Calibri" w:hAnsi="Arial"/>
                <w:b/>
                <w:color w:val="000000"/>
                <w:sz w:val="18"/>
                <w:szCs w:val="16"/>
                <w:lang w:val="en-GB" w:eastAsia="zh-CN"/>
              </w:rPr>
              <w:t>&gt;&gt;</w:t>
            </w:r>
            <w:r w:rsidRPr="00064B00">
              <w:rPr>
                <w:rFonts w:ascii="Arial" w:eastAsia="Calibri" w:hAnsi="Arial"/>
                <w:b/>
                <w:color w:val="000000"/>
                <w:sz w:val="18"/>
                <w:szCs w:val="16"/>
                <w:lang w:val="en-GB" w:eastAsia="zh-CN"/>
              </w:rPr>
              <w:t>E2 Node Component Config List</w:t>
            </w:r>
          </w:p>
        </w:tc>
        <w:tc>
          <w:tcPr>
            <w:tcW w:w="1134" w:type="dxa"/>
          </w:tcPr>
          <w:p w14:paraId="7CB13C00" w14:textId="77777777" w:rsidR="0017487E" w:rsidRPr="00064B00" w:rsidRDefault="0017487E" w:rsidP="003D735A">
            <w:pPr>
              <w:spacing w:after="0"/>
              <w:rPr>
                <w:rFonts w:ascii="Arial" w:eastAsia="Calibri" w:hAnsi="Arial"/>
                <w:color w:val="000000"/>
                <w:sz w:val="18"/>
                <w:szCs w:val="16"/>
                <w:lang w:val="en-GB" w:eastAsia="zh-CN"/>
              </w:rPr>
            </w:pPr>
          </w:p>
        </w:tc>
        <w:tc>
          <w:tcPr>
            <w:tcW w:w="992" w:type="dxa"/>
          </w:tcPr>
          <w:p w14:paraId="3657BBA5" w14:textId="77777777" w:rsidR="0017487E" w:rsidRPr="00064B00" w:rsidRDefault="0017487E" w:rsidP="003D735A">
            <w:pPr>
              <w:spacing w:after="0"/>
              <w:rPr>
                <w:rFonts w:ascii="Arial" w:eastAsia="Calibri" w:hAnsi="Arial" w:cs="Arial"/>
                <w:i/>
                <w:sz w:val="18"/>
                <w:lang w:eastAsia="ja-JP"/>
              </w:rPr>
            </w:pPr>
            <w:r w:rsidRPr="00064B00">
              <w:rPr>
                <w:rFonts w:ascii="Arial" w:eastAsia="Calibri" w:hAnsi="Arial"/>
                <w:i/>
                <w:color w:val="000000"/>
                <w:sz w:val="18"/>
                <w:szCs w:val="16"/>
                <w:lang w:val="en-GB" w:eastAsia="zh-CN"/>
              </w:rPr>
              <w:t>1..&lt;</w:t>
            </w:r>
            <w:r w:rsidRPr="00064B00">
              <w:rPr>
                <w:rFonts w:ascii="Arial" w:eastAsia="Calibri" w:hAnsi="Arial"/>
                <w:i/>
                <w:iCs/>
                <w:color w:val="000000"/>
                <w:sz w:val="18"/>
                <w:szCs w:val="16"/>
                <w:lang w:val="en-GB" w:eastAsia="zh-CN"/>
              </w:rPr>
              <w:t>maxofE2</w:t>
            </w:r>
            <w:r>
              <w:rPr>
                <w:rFonts w:ascii="Arial" w:eastAsia="Calibri" w:hAnsi="Arial"/>
                <w:i/>
                <w:iCs/>
                <w:color w:val="000000"/>
                <w:sz w:val="18"/>
                <w:szCs w:val="16"/>
                <w:lang w:val="en-GB" w:eastAsia="zh-CN"/>
              </w:rPr>
              <w:t>n</w:t>
            </w:r>
            <w:r w:rsidRPr="00064B00">
              <w:rPr>
                <w:rFonts w:ascii="Arial" w:eastAsia="Calibri" w:hAnsi="Arial"/>
                <w:i/>
                <w:iCs/>
                <w:color w:val="000000"/>
                <w:sz w:val="18"/>
                <w:szCs w:val="16"/>
                <w:lang w:val="en-GB" w:eastAsia="zh-CN"/>
              </w:rPr>
              <w:t>odeComponents</w:t>
            </w:r>
            <w:r w:rsidRPr="00064B00">
              <w:rPr>
                <w:rFonts w:ascii="Arial" w:eastAsia="Calibri" w:hAnsi="Arial"/>
                <w:i/>
                <w:color w:val="000000"/>
                <w:sz w:val="18"/>
                <w:szCs w:val="16"/>
                <w:lang w:val="en-GB" w:eastAsia="zh-CN"/>
              </w:rPr>
              <w:t>&gt;</w:t>
            </w:r>
          </w:p>
        </w:tc>
        <w:tc>
          <w:tcPr>
            <w:tcW w:w="3118" w:type="dxa"/>
          </w:tcPr>
          <w:p w14:paraId="5EC6754B" w14:textId="77777777" w:rsidR="0017487E" w:rsidRPr="00064B00" w:rsidRDefault="0017487E" w:rsidP="003D735A">
            <w:pPr>
              <w:spacing w:after="0"/>
              <w:rPr>
                <w:rFonts w:ascii="Arial" w:eastAsia="Calibri" w:hAnsi="Arial"/>
                <w:color w:val="000000"/>
                <w:sz w:val="18"/>
                <w:szCs w:val="16"/>
                <w:lang w:val="en-GB" w:eastAsia="zh-CN"/>
              </w:rPr>
            </w:pPr>
          </w:p>
        </w:tc>
        <w:tc>
          <w:tcPr>
            <w:tcW w:w="2268" w:type="dxa"/>
          </w:tcPr>
          <w:p w14:paraId="7E8E9B9A" w14:textId="77777777" w:rsidR="0017487E" w:rsidRPr="00064B00" w:rsidRDefault="0017487E" w:rsidP="003D735A">
            <w:pPr>
              <w:spacing w:after="0"/>
              <w:rPr>
                <w:rFonts w:ascii="Arial" w:eastAsia="Calibri" w:hAnsi="Arial" w:cs="Arial"/>
                <w:sz w:val="18"/>
                <w:lang w:eastAsia="ja-JP"/>
              </w:rPr>
            </w:pPr>
            <w:r>
              <w:rPr>
                <w:rFonts w:ascii="Arial" w:eastAsia="Calibri" w:hAnsi="Arial" w:cs="Arial"/>
                <w:sz w:val="18"/>
                <w:lang w:eastAsia="ja-JP"/>
              </w:rPr>
              <w:t>Value of "</w:t>
            </w:r>
            <w:r w:rsidRPr="00CE381A">
              <w:rPr>
                <w:rFonts w:ascii="Arial" w:eastAsia="Calibri" w:hAnsi="Arial" w:cs="Arial"/>
                <w:sz w:val="18"/>
                <w:lang w:eastAsia="ja-JP"/>
              </w:rPr>
              <w:t>maxofE2nodeComponents</w:t>
            </w:r>
            <w:r>
              <w:rPr>
                <w:rFonts w:ascii="Arial" w:eastAsia="Calibri" w:hAnsi="Arial" w:cs="Arial"/>
                <w:sz w:val="18"/>
                <w:lang w:eastAsia="ja-JP"/>
              </w:rPr>
              <w:t>" defined in 9.1.2.2 of [3].</w:t>
            </w:r>
          </w:p>
        </w:tc>
      </w:tr>
      <w:tr w:rsidR="0017487E" w:rsidRPr="00064B00" w14:paraId="5DD87381" w14:textId="77777777" w:rsidTr="003D735A">
        <w:trPr>
          <w:jc w:val="center"/>
        </w:trPr>
        <w:tc>
          <w:tcPr>
            <w:tcW w:w="2127" w:type="dxa"/>
          </w:tcPr>
          <w:p w14:paraId="1F69A516" w14:textId="77777777" w:rsidR="0017487E" w:rsidRPr="00064B00" w:rsidRDefault="0017487E" w:rsidP="003D735A">
            <w:pPr>
              <w:spacing w:after="0"/>
              <w:rPr>
                <w:rFonts w:ascii="Arial" w:eastAsia="Calibri" w:hAnsi="Arial"/>
                <w:color w:val="000000"/>
                <w:sz w:val="18"/>
                <w:szCs w:val="16"/>
                <w:lang w:val="en-GB" w:eastAsia="zh-CN"/>
              </w:rPr>
            </w:pPr>
            <w:r w:rsidRPr="00064B00">
              <w:rPr>
                <w:rFonts w:ascii="Arial" w:eastAsia="Calibri" w:hAnsi="Arial"/>
                <w:color w:val="000000"/>
                <w:sz w:val="18"/>
                <w:szCs w:val="16"/>
                <w:lang w:val="en-GB" w:eastAsia="zh-CN"/>
              </w:rPr>
              <w:t>&gt;&gt;&gt;E2 Node Component Type</w:t>
            </w:r>
          </w:p>
        </w:tc>
        <w:tc>
          <w:tcPr>
            <w:tcW w:w="1134" w:type="dxa"/>
          </w:tcPr>
          <w:p w14:paraId="32EEFD6F" w14:textId="77777777" w:rsidR="0017487E" w:rsidRPr="00064B00" w:rsidRDefault="0017487E" w:rsidP="003D735A">
            <w:pPr>
              <w:spacing w:after="0"/>
              <w:rPr>
                <w:rFonts w:ascii="Arial" w:eastAsia="Calibri" w:hAnsi="Arial"/>
                <w:color w:val="000000"/>
                <w:sz w:val="18"/>
                <w:szCs w:val="16"/>
                <w:lang w:val="en-GB" w:eastAsia="zh-CN"/>
              </w:rPr>
            </w:pPr>
            <w:r w:rsidRPr="00064B00">
              <w:rPr>
                <w:rFonts w:ascii="Arial" w:eastAsia="Calibri" w:hAnsi="Arial"/>
                <w:color w:val="000000"/>
                <w:sz w:val="18"/>
                <w:szCs w:val="16"/>
                <w:lang w:val="en-GB" w:eastAsia="zh-CN"/>
              </w:rPr>
              <w:t>M</w:t>
            </w:r>
          </w:p>
        </w:tc>
        <w:tc>
          <w:tcPr>
            <w:tcW w:w="992" w:type="dxa"/>
          </w:tcPr>
          <w:p w14:paraId="157D46E5" w14:textId="77777777" w:rsidR="0017487E" w:rsidRPr="00064B00" w:rsidRDefault="0017487E" w:rsidP="003D735A">
            <w:pPr>
              <w:spacing w:after="0"/>
              <w:rPr>
                <w:rFonts w:ascii="Arial" w:eastAsia="Calibri" w:hAnsi="Arial"/>
                <w:color w:val="000000"/>
                <w:sz w:val="18"/>
                <w:szCs w:val="16"/>
                <w:lang w:val="en-GB" w:eastAsia="zh-CN"/>
              </w:rPr>
            </w:pPr>
          </w:p>
        </w:tc>
        <w:tc>
          <w:tcPr>
            <w:tcW w:w="3118" w:type="dxa"/>
          </w:tcPr>
          <w:p w14:paraId="0215822E" w14:textId="77777777" w:rsidR="0017487E" w:rsidRPr="00064B00" w:rsidRDefault="0017487E" w:rsidP="003D735A">
            <w:pPr>
              <w:spacing w:after="0"/>
              <w:rPr>
                <w:rFonts w:ascii="Arial" w:eastAsia="Calibri" w:hAnsi="Arial"/>
                <w:color w:val="000000"/>
                <w:sz w:val="18"/>
                <w:szCs w:val="16"/>
                <w:lang w:val="en-GB" w:eastAsia="zh-CN"/>
              </w:rPr>
            </w:pPr>
            <w:r w:rsidRPr="00EF12FE">
              <w:rPr>
                <w:rFonts w:ascii="Arial" w:eastAsia="Calibri" w:hAnsi="Arial"/>
                <w:i/>
                <w:iCs/>
                <w:color w:val="000000"/>
                <w:sz w:val="18"/>
                <w:szCs w:val="16"/>
                <w:lang w:val="en-GB" w:eastAsia="zh-CN"/>
              </w:rPr>
              <w:t>E2 Node Component Interface Type</w:t>
            </w:r>
            <w:r>
              <w:rPr>
                <w:rFonts w:ascii="Arial" w:eastAsia="Calibri" w:hAnsi="Arial"/>
                <w:color w:val="000000"/>
                <w:sz w:val="18"/>
                <w:szCs w:val="16"/>
                <w:lang w:val="en-GB" w:eastAsia="zh-CN"/>
              </w:rPr>
              <w:t xml:space="preserve"> IE, </w:t>
            </w:r>
            <w:r w:rsidRPr="00E9135E">
              <w:rPr>
                <w:rFonts w:ascii="Arial" w:eastAsia="Calibri" w:hAnsi="Arial"/>
                <w:color w:val="000000"/>
                <w:sz w:val="18"/>
                <w:szCs w:val="16"/>
                <w:lang w:val="en-GB" w:eastAsia="zh-CN"/>
              </w:rPr>
              <w:t>clause 9.2.26</w:t>
            </w:r>
            <w:r>
              <w:rPr>
                <w:rFonts w:ascii="Arial" w:eastAsia="Calibri" w:hAnsi="Arial"/>
                <w:color w:val="000000"/>
                <w:sz w:val="18"/>
                <w:szCs w:val="16"/>
                <w:lang w:val="en-GB" w:eastAsia="zh-CN"/>
              </w:rPr>
              <w:t xml:space="preserve"> of [3]</w:t>
            </w:r>
          </w:p>
        </w:tc>
        <w:tc>
          <w:tcPr>
            <w:tcW w:w="2268" w:type="dxa"/>
          </w:tcPr>
          <w:p w14:paraId="0E2FE107" w14:textId="77777777" w:rsidR="0017487E" w:rsidRPr="00064B00" w:rsidRDefault="0017487E" w:rsidP="003D735A">
            <w:pPr>
              <w:spacing w:after="0"/>
              <w:rPr>
                <w:rFonts w:ascii="Arial" w:eastAsia="Calibri" w:hAnsi="Arial" w:cs="Arial"/>
                <w:sz w:val="18"/>
                <w:lang w:eastAsia="ja-JP"/>
              </w:rPr>
            </w:pPr>
          </w:p>
        </w:tc>
      </w:tr>
      <w:tr w:rsidR="0017487E" w:rsidRPr="00064B00" w14:paraId="6E7B3665" w14:textId="77777777" w:rsidTr="003D735A">
        <w:trPr>
          <w:jc w:val="center"/>
        </w:trPr>
        <w:tc>
          <w:tcPr>
            <w:tcW w:w="2127" w:type="dxa"/>
          </w:tcPr>
          <w:p w14:paraId="53D401EA" w14:textId="77777777" w:rsidR="0017487E" w:rsidRPr="00064B00" w:rsidRDefault="0017487E" w:rsidP="003D735A">
            <w:pPr>
              <w:spacing w:after="0"/>
              <w:rPr>
                <w:rFonts w:ascii="Arial" w:eastAsia="Calibri" w:hAnsi="Arial"/>
                <w:color w:val="000000"/>
                <w:sz w:val="18"/>
                <w:szCs w:val="16"/>
                <w:lang w:val="en-GB" w:eastAsia="zh-CN"/>
              </w:rPr>
            </w:pPr>
            <w:r w:rsidRPr="00064B00">
              <w:rPr>
                <w:rFonts w:ascii="Arial" w:eastAsia="Calibri" w:hAnsi="Arial"/>
                <w:color w:val="000000"/>
                <w:sz w:val="18"/>
                <w:szCs w:val="16"/>
                <w:lang w:val="en-GB" w:eastAsia="zh-CN"/>
              </w:rPr>
              <w:t>&gt;</w:t>
            </w:r>
            <w:r>
              <w:rPr>
                <w:rFonts w:ascii="Arial" w:eastAsia="Calibri" w:hAnsi="Arial"/>
                <w:color w:val="000000"/>
                <w:sz w:val="18"/>
                <w:szCs w:val="16"/>
                <w:lang w:val="en-GB" w:eastAsia="zh-CN"/>
              </w:rPr>
              <w:t>&gt;</w:t>
            </w:r>
            <w:r w:rsidRPr="00064B00">
              <w:rPr>
                <w:rFonts w:ascii="Arial" w:eastAsia="Calibri" w:hAnsi="Arial"/>
                <w:color w:val="000000"/>
                <w:sz w:val="18"/>
                <w:szCs w:val="16"/>
                <w:lang w:val="en-GB" w:eastAsia="zh-CN"/>
              </w:rPr>
              <w:t>&gt;E2 Node Component ID</w:t>
            </w:r>
          </w:p>
        </w:tc>
        <w:tc>
          <w:tcPr>
            <w:tcW w:w="1134" w:type="dxa"/>
          </w:tcPr>
          <w:p w14:paraId="075A56FC" w14:textId="77777777" w:rsidR="0017487E" w:rsidRPr="00064B00" w:rsidRDefault="0017487E" w:rsidP="003D735A">
            <w:pPr>
              <w:spacing w:after="0"/>
              <w:rPr>
                <w:rFonts w:ascii="Arial" w:eastAsia="Calibri" w:hAnsi="Arial"/>
                <w:color w:val="000000"/>
                <w:sz w:val="18"/>
                <w:szCs w:val="16"/>
                <w:lang w:val="en-GB" w:eastAsia="zh-CN"/>
              </w:rPr>
            </w:pPr>
            <w:r w:rsidRPr="00064B00">
              <w:rPr>
                <w:rFonts w:ascii="Arial" w:eastAsia="Calibri" w:hAnsi="Arial"/>
                <w:color w:val="000000"/>
                <w:sz w:val="18"/>
                <w:szCs w:val="16"/>
                <w:lang w:val="en-GB" w:eastAsia="zh-CN"/>
              </w:rPr>
              <w:t>O</w:t>
            </w:r>
          </w:p>
        </w:tc>
        <w:tc>
          <w:tcPr>
            <w:tcW w:w="992" w:type="dxa"/>
          </w:tcPr>
          <w:p w14:paraId="2FC7C762" w14:textId="77777777" w:rsidR="0017487E" w:rsidRPr="00064B00" w:rsidRDefault="0017487E" w:rsidP="003D735A">
            <w:pPr>
              <w:spacing w:after="0"/>
              <w:rPr>
                <w:rFonts w:ascii="Arial" w:eastAsia="Calibri" w:hAnsi="Arial"/>
                <w:color w:val="000000"/>
                <w:sz w:val="18"/>
                <w:szCs w:val="16"/>
                <w:lang w:val="en-GB" w:eastAsia="zh-CN"/>
              </w:rPr>
            </w:pPr>
          </w:p>
        </w:tc>
        <w:tc>
          <w:tcPr>
            <w:tcW w:w="3118" w:type="dxa"/>
          </w:tcPr>
          <w:p w14:paraId="1E38B92B" w14:textId="77777777" w:rsidR="0017487E" w:rsidRPr="00064B00" w:rsidRDefault="0017487E" w:rsidP="003D735A">
            <w:pPr>
              <w:spacing w:after="0"/>
              <w:rPr>
                <w:rFonts w:ascii="Arial" w:eastAsia="Calibri" w:hAnsi="Arial"/>
                <w:color w:val="000000"/>
                <w:sz w:val="18"/>
                <w:szCs w:val="16"/>
                <w:lang w:val="en-GB" w:eastAsia="zh-CN"/>
              </w:rPr>
            </w:pPr>
            <w:r>
              <w:rPr>
                <w:rFonts w:ascii="Arial" w:eastAsia="Calibri" w:hAnsi="Arial"/>
                <w:color w:val="000000"/>
                <w:sz w:val="18"/>
                <w:szCs w:val="16"/>
                <w:lang w:val="en-GB" w:eastAsia="zh-CN"/>
              </w:rPr>
              <w:t>C</w:t>
            </w:r>
            <w:r w:rsidRPr="00064B00">
              <w:rPr>
                <w:rFonts w:ascii="Arial" w:eastAsia="Calibri" w:hAnsi="Arial"/>
                <w:color w:val="000000"/>
                <w:sz w:val="18"/>
                <w:szCs w:val="16"/>
                <w:lang w:val="en-GB" w:eastAsia="zh-CN"/>
              </w:rPr>
              <w:t>lause 9.2.32 of [3]</w:t>
            </w:r>
          </w:p>
        </w:tc>
        <w:tc>
          <w:tcPr>
            <w:tcW w:w="2268" w:type="dxa"/>
          </w:tcPr>
          <w:p w14:paraId="012473CD" w14:textId="77777777" w:rsidR="0017487E" w:rsidRPr="00064B00" w:rsidRDefault="0017487E" w:rsidP="003D735A">
            <w:pPr>
              <w:spacing w:after="0"/>
              <w:rPr>
                <w:rFonts w:ascii="Arial" w:eastAsia="Calibri" w:hAnsi="Arial" w:cs="Arial"/>
                <w:sz w:val="18"/>
                <w:lang w:eastAsia="ja-JP"/>
              </w:rPr>
            </w:pPr>
          </w:p>
        </w:tc>
      </w:tr>
      <w:tr w:rsidR="0017487E" w:rsidRPr="00064B00" w14:paraId="45FB87E8" w14:textId="77777777" w:rsidTr="003D735A">
        <w:trPr>
          <w:jc w:val="center"/>
        </w:trPr>
        <w:tc>
          <w:tcPr>
            <w:tcW w:w="2127" w:type="dxa"/>
          </w:tcPr>
          <w:p w14:paraId="07E2A001" w14:textId="77777777" w:rsidR="0017487E" w:rsidRPr="00064B00" w:rsidRDefault="0017487E" w:rsidP="003D735A">
            <w:pPr>
              <w:spacing w:after="0"/>
              <w:rPr>
                <w:rFonts w:ascii="Arial" w:eastAsia="Calibri" w:hAnsi="Arial"/>
                <w:color w:val="000000"/>
                <w:sz w:val="18"/>
                <w:szCs w:val="16"/>
                <w:lang w:val="en-GB" w:eastAsia="zh-CN"/>
              </w:rPr>
            </w:pPr>
            <w:r w:rsidRPr="00064B00">
              <w:rPr>
                <w:rFonts w:ascii="Arial" w:eastAsia="Calibri" w:hAnsi="Arial"/>
                <w:color w:val="000000"/>
                <w:sz w:val="18"/>
                <w:szCs w:val="16"/>
                <w:lang w:val="en-GB" w:eastAsia="zh-CN"/>
              </w:rPr>
              <w:t>&gt;&gt;&gt;E2 Node Component Configuration</w:t>
            </w:r>
          </w:p>
        </w:tc>
        <w:tc>
          <w:tcPr>
            <w:tcW w:w="1134" w:type="dxa"/>
          </w:tcPr>
          <w:p w14:paraId="1C21072E" w14:textId="77777777" w:rsidR="0017487E" w:rsidRPr="00064B00" w:rsidRDefault="0017487E" w:rsidP="003D735A">
            <w:pPr>
              <w:spacing w:after="0"/>
              <w:rPr>
                <w:rFonts w:ascii="Arial" w:eastAsia="Calibri" w:hAnsi="Arial"/>
                <w:color w:val="000000"/>
                <w:sz w:val="18"/>
                <w:szCs w:val="16"/>
                <w:lang w:val="en-GB" w:eastAsia="zh-CN"/>
              </w:rPr>
            </w:pPr>
            <w:r w:rsidRPr="00064B00">
              <w:rPr>
                <w:rFonts w:ascii="Arial" w:eastAsia="Calibri" w:hAnsi="Arial"/>
                <w:color w:val="000000"/>
                <w:sz w:val="18"/>
                <w:szCs w:val="16"/>
                <w:lang w:val="en-GB" w:eastAsia="zh-CN"/>
              </w:rPr>
              <w:t>M</w:t>
            </w:r>
          </w:p>
        </w:tc>
        <w:tc>
          <w:tcPr>
            <w:tcW w:w="992" w:type="dxa"/>
          </w:tcPr>
          <w:p w14:paraId="3A1D27C2" w14:textId="77777777" w:rsidR="0017487E" w:rsidRPr="00064B00" w:rsidRDefault="0017487E" w:rsidP="003D735A">
            <w:pPr>
              <w:spacing w:after="0"/>
              <w:rPr>
                <w:rFonts w:ascii="Arial" w:eastAsia="Calibri" w:hAnsi="Arial"/>
                <w:color w:val="000000"/>
                <w:sz w:val="18"/>
                <w:szCs w:val="16"/>
                <w:lang w:val="en-GB" w:eastAsia="zh-CN"/>
              </w:rPr>
            </w:pPr>
          </w:p>
        </w:tc>
        <w:tc>
          <w:tcPr>
            <w:tcW w:w="3118" w:type="dxa"/>
          </w:tcPr>
          <w:p w14:paraId="0B8B1239" w14:textId="77777777" w:rsidR="0017487E" w:rsidRPr="00064B00" w:rsidRDefault="0017487E" w:rsidP="003D735A">
            <w:pPr>
              <w:spacing w:after="0"/>
              <w:rPr>
                <w:rFonts w:ascii="Arial" w:eastAsia="Calibri" w:hAnsi="Arial"/>
                <w:color w:val="000000"/>
                <w:sz w:val="18"/>
                <w:szCs w:val="16"/>
                <w:lang w:val="en-GB" w:eastAsia="zh-CN"/>
              </w:rPr>
            </w:pPr>
            <w:r>
              <w:rPr>
                <w:rFonts w:ascii="Arial" w:eastAsia="Calibri" w:hAnsi="Arial"/>
                <w:color w:val="000000"/>
                <w:sz w:val="18"/>
                <w:szCs w:val="16"/>
                <w:lang w:val="en-GB" w:eastAsia="zh-CN"/>
              </w:rPr>
              <w:t>Clause 9.2.27 of [3]</w:t>
            </w:r>
          </w:p>
        </w:tc>
        <w:tc>
          <w:tcPr>
            <w:tcW w:w="2268" w:type="dxa"/>
          </w:tcPr>
          <w:p w14:paraId="7146D8E4" w14:textId="77777777" w:rsidR="0017487E" w:rsidRPr="00064B00" w:rsidRDefault="0017487E" w:rsidP="003D735A">
            <w:pPr>
              <w:spacing w:after="0"/>
              <w:rPr>
                <w:rFonts w:ascii="Arial" w:eastAsia="Calibri" w:hAnsi="Arial" w:cs="Arial"/>
                <w:sz w:val="18"/>
                <w:lang w:eastAsia="ja-JP"/>
              </w:rPr>
            </w:pPr>
          </w:p>
        </w:tc>
      </w:tr>
      <w:tr w:rsidR="0017487E" w:rsidRPr="00064B00" w14:paraId="46F97DCE" w14:textId="77777777" w:rsidTr="003D735A">
        <w:trPr>
          <w:jc w:val="center"/>
        </w:trPr>
        <w:tc>
          <w:tcPr>
            <w:tcW w:w="2127" w:type="dxa"/>
          </w:tcPr>
          <w:p w14:paraId="5D99AA78" w14:textId="77777777" w:rsidR="0017487E" w:rsidRPr="00064B00" w:rsidRDefault="0017487E" w:rsidP="003D735A">
            <w:pPr>
              <w:spacing w:after="0"/>
              <w:rPr>
                <w:rFonts w:ascii="Arial" w:eastAsia="Calibri" w:hAnsi="Arial"/>
                <w:color w:val="000000"/>
                <w:sz w:val="18"/>
                <w:szCs w:val="16"/>
                <w:lang w:val="en-GB" w:eastAsia="zh-CN"/>
              </w:rPr>
            </w:pPr>
            <w:r>
              <w:rPr>
                <w:rFonts w:ascii="Arial" w:eastAsia="Calibri" w:hAnsi="Arial"/>
                <w:color w:val="000000"/>
                <w:sz w:val="18"/>
                <w:szCs w:val="16"/>
                <w:lang w:val="en-GB" w:eastAsia="zh-CN"/>
              </w:rPr>
              <w:t>&gt;&gt;</w:t>
            </w:r>
            <w:r w:rsidRPr="00064B00">
              <w:rPr>
                <w:rFonts w:ascii="Arial" w:eastAsia="Calibri" w:hAnsi="Arial"/>
                <w:color w:val="000000"/>
                <w:sz w:val="18"/>
                <w:szCs w:val="16"/>
                <w:lang w:val="en-GB" w:eastAsia="zh-CN"/>
              </w:rPr>
              <w:t>&gt; Last Modified E2</w:t>
            </w:r>
            <w:r>
              <w:rPr>
                <w:rFonts w:ascii="Arial" w:eastAsia="Calibri" w:hAnsi="Arial"/>
                <w:color w:val="000000"/>
                <w:sz w:val="18"/>
                <w:szCs w:val="16"/>
                <w:lang w:val="en-GB" w:eastAsia="zh-CN"/>
              </w:rPr>
              <w:t xml:space="preserve"> </w:t>
            </w:r>
            <w:r w:rsidRPr="00064B00">
              <w:rPr>
                <w:rFonts w:ascii="Arial" w:eastAsia="Calibri" w:hAnsi="Arial"/>
                <w:color w:val="000000"/>
                <w:sz w:val="18"/>
                <w:szCs w:val="16"/>
                <w:lang w:val="en-GB" w:eastAsia="zh-CN"/>
              </w:rPr>
              <w:t>Node Version</w:t>
            </w:r>
          </w:p>
        </w:tc>
        <w:tc>
          <w:tcPr>
            <w:tcW w:w="1134" w:type="dxa"/>
          </w:tcPr>
          <w:p w14:paraId="6B2D999A" w14:textId="77777777" w:rsidR="0017487E" w:rsidRPr="00064B00" w:rsidRDefault="0017487E" w:rsidP="003D735A">
            <w:pPr>
              <w:spacing w:after="0"/>
              <w:rPr>
                <w:rFonts w:ascii="Arial" w:eastAsia="Calibri" w:hAnsi="Arial"/>
                <w:color w:val="000000"/>
                <w:sz w:val="18"/>
                <w:szCs w:val="16"/>
                <w:lang w:val="en-GB" w:eastAsia="zh-CN"/>
              </w:rPr>
            </w:pPr>
            <w:r w:rsidRPr="00064B00">
              <w:rPr>
                <w:rFonts w:ascii="Arial" w:eastAsia="Calibri" w:hAnsi="Arial"/>
                <w:color w:val="000000"/>
                <w:sz w:val="18"/>
                <w:szCs w:val="16"/>
                <w:lang w:val="en-GB" w:eastAsia="zh-CN"/>
              </w:rPr>
              <w:t>M</w:t>
            </w:r>
          </w:p>
        </w:tc>
        <w:tc>
          <w:tcPr>
            <w:tcW w:w="992" w:type="dxa"/>
          </w:tcPr>
          <w:p w14:paraId="4F6AAB3F" w14:textId="77777777" w:rsidR="0017487E" w:rsidRPr="00064B00" w:rsidRDefault="0017487E" w:rsidP="003D735A">
            <w:pPr>
              <w:spacing w:after="0"/>
              <w:rPr>
                <w:rFonts w:ascii="Arial" w:eastAsia="Calibri" w:hAnsi="Arial"/>
                <w:color w:val="000000"/>
                <w:sz w:val="18"/>
                <w:szCs w:val="16"/>
                <w:lang w:val="en-GB" w:eastAsia="zh-CN"/>
              </w:rPr>
            </w:pPr>
          </w:p>
        </w:tc>
        <w:tc>
          <w:tcPr>
            <w:tcW w:w="3118" w:type="dxa"/>
          </w:tcPr>
          <w:p w14:paraId="4A3864EE" w14:textId="77777777" w:rsidR="0017487E" w:rsidRPr="00064B00" w:rsidRDefault="0017487E" w:rsidP="003D735A">
            <w:pPr>
              <w:spacing w:after="0"/>
              <w:rPr>
                <w:rFonts w:ascii="Arial" w:eastAsia="Calibri" w:hAnsi="Arial"/>
                <w:color w:val="000000"/>
                <w:sz w:val="18"/>
                <w:szCs w:val="16"/>
                <w:lang w:val="en-GB" w:eastAsia="zh-CN"/>
              </w:rPr>
            </w:pPr>
            <w:r>
              <w:rPr>
                <w:rFonts w:ascii="Arial" w:eastAsia="Calibri" w:hAnsi="Arial"/>
                <w:color w:val="000000"/>
                <w:sz w:val="18"/>
                <w:szCs w:val="16"/>
                <w:lang w:val="en-GB" w:eastAsia="zh-CN"/>
              </w:rPr>
              <w:t>INTEGER</w:t>
            </w:r>
          </w:p>
        </w:tc>
        <w:tc>
          <w:tcPr>
            <w:tcW w:w="2268" w:type="dxa"/>
          </w:tcPr>
          <w:p w14:paraId="7084DE84" w14:textId="77777777" w:rsidR="0017487E" w:rsidRDefault="0017487E" w:rsidP="003D735A">
            <w:pPr>
              <w:spacing w:after="0"/>
              <w:rPr>
                <w:rFonts w:ascii="Arial" w:eastAsia="Calibri" w:hAnsi="Arial" w:cs="Arial"/>
                <w:sz w:val="18"/>
                <w:lang w:val="en-GB" w:eastAsia="ja-JP"/>
              </w:rPr>
            </w:pPr>
            <w:r>
              <w:rPr>
                <w:rFonts w:ascii="Arial" w:eastAsia="Calibri" w:hAnsi="Arial" w:cs="Arial"/>
                <w:sz w:val="18"/>
                <w:lang w:val="en-GB" w:eastAsia="ja-JP"/>
              </w:rPr>
              <w:t>The Near-RT RIC platform</w:t>
            </w:r>
            <w:r w:rsidRPr="00E9135E">
              <w:rPr>
                <w:rFonts w:ascii="Arial" w:eastAsia="Calibri" w:hAnsi="Arial" w:cs="Arial"/>
                <w:sz w:val="18"/>
                <w:lang w:val="en-GB" w:eastAsia="ja-JP"/>
              </w:rPr>
              <w:t xml:space="preserve"> maintains </w:t>
            </w:r>
            <w:r>
              <w:rPr>
                <w:rFonts w:ascii="Arial" w:eastAsia="Calibri" w:hAnsi="Arial" w:cs="Arial"/>
                <w:sz w:val="18"/>
                <w:lang w:val="en-GB" w:eastAsia="ja-JP"/>
              </w:rPr>
              <w:t xml:space="preserve">a </w:t>
            </w:r>
            <w:r w:rsidRPr="00E9135E">
              <w:rPr>
                <w:rFonts w:ascii="Arial" w:eastAsia="Calibri" w:hAnsi="Arial" w:cs="Arial"/>
                <w:sz w:val="18"/>
                <w:lang w:val="en-GB" w:eastAsia="ja-JP"/>
              </w:rPr>
              <w:t xml:space="preserve">version number for </w:t>
            </w:r>
            <w:r>
              <w:rPr>
                <w:rFonts w:ascii="Arial" w:eastAsia="Calibri" w:hAnsi="Arial" w:cs="Arial"/>
                <w:sz w:val="18"/>
                <w:lang w:val="en-GB" w:eastAsia="ja-JP"/>
              </w:rPr>
              <w:t>the E2 Node Information</w:t>
            </w:r>
            <w:r w:rsidRPr="00E9135E">
              <w:rPr>
                <w:rFonts w:ascii="Arial" w:eastAsia="Calibri" w:hAnsi="Arial" w:cs="Arial"/>
                <w:sz w:val="18"/>
                <w:lang w:val="en-GB" w:eastAsia="ja-JP"/>
              </w:rPr>
              <w:t xml:space="preserve"> of each E2</w:t>
            </w:r>
            <w:r>
              <w:rPr>
                <w:rFonts w:ascii="Arial" w:eastAsia="Calibri" w:hAnsi="Arial" w:cs="Arial"/>
                <w:sz w:val="18"/>
                <w:lang w:val="en-GB" w:eastAsia="ja-JP"/>
              </w:rPr>
              <w:t xml:space="preserve"> </w:t>
            </w:r>
            <w:r w:rsidRPr="00E9135E">
              <w:rPr>
                <w:rFonts w:ascii="Arial" w:eastAsia="Calibri" w:hAnsi="Arial" w:cs="Arial"/>
                <w:sz w:val="18"/>
                <w:lang w:val="en-GB" w:eastAsia="ja-JP"/>
              </w:rPr>
              <w:t xml:space="preserve">Node. </w:t>
            </w:r>
            <w:r w:rsidRPr="00064B00">
              <w:rPr>
                <w:rFonts w:ascii="Arial" w:eastAsia="Calibri" w:hAnsi="Arial" w:cs="Arial"/>
                <w:color w:val="000000"/>
                <w:sz w:val="18"/>
                <w:szCs w:val="16"/>
                <w:lang w:val="en-GB" w:eastAsia="zh-CN"/>
              </w:rPr>
              <w:t>Increment</w:t>
            </w:r>
            <w:r>
              <w:rPr>
                <w:rFonts w:ascii="Arial" w:eastAsia="Calibri" w:hAnsi="Arial" w:cs="Arial"/>
                <w:color w:val="000000"/>
                <w:sz w:val="18"/>
                <w:szCs w:val="16"/>
                <w:lang w:val="en-GB" w:eastAsia="zh-CN"/>
              </w:rPr>
              <w:t>ed</w:t>
            </w:r>
            <w:r w:rsidRPr="00064B00">
              <w:rPr>
                <w:rFonts w:ascii="Arial" w:eastAsia="Calibri" w:hAnsi="Arial" w:cs="Arial"/>
                <w:color w:val="000000"/>
                <w:sz w:val="18"/>
                <w:szCs w:val="16"/>
                <w:lang w:val="en-GB" w:eastAsia="zh-CN"/>
              </w:rPr>
              <w:t xml:space="preserve"> whenever any </w:t>
            </w:r>
            <w:r>
              <w:rPr>
                <w:rFonts w:ascii="Arial" w:eastAsia="Calibri" w:hAnsi="Arial" w:cs="Arial"/>
                <w:color w:val="000000"/>
                <w:sz w:val="18"/>
                <w:szCs w:val="16"/>
                <w:lang w:val="en-GB" w:eastAsia="zh-CN"/>
              </w:rPr>
              <w:t>RAN F</w:t>
            </w:r>
            <w:r w:rsidRPr="00064B00">
              <w:rPr>
                <w:rFonts w:ascii="Arial" w:eastAsia="Calibri" w:hAnsi="Arial" w:cs="Arial"/>
                <w:color w:val="000000"/>
                <w:sz w:val="18"/>
                <w:szCs w:val="16"/>
                <w:lang w:val="en-GB" w:eastAsia="zh-CN"/>
              </w:rPr>
              <w:t xml:space="preserve">unciton or </w:t>
            </w:r>
            <w:r>
              <w:rPr>
                <w:rFonts w:ascii="Arial" w:eastAsia="Calibri" w:hAnsi="Arial" w:cs="Arial"/>
                <w:color w:val="000000"/>
                <w:sz w:val="18"/>
                <w:szCs w:val="16"/>
                <w:lang w:val="en-GB" w:eastAsia="zh-CN"/>
              </w:rPr>
              <w:t>C</w:t>
            </w:r>
            <w:r w:rsidRPr="00064B00">
              <w:rPr>
                <w:rFonts w:ascii="Arial" w:eastAsia="Calibri" w:hAnsi="Arial" w:cs="Arial"/>
                <w:color w:val="000000"/>
                <w:sz w:val="18"/>
                <w:szCs w:val="16"/>
                <w:lang w:val="en-GB" w:eastAsia="zh-CN"/>
              </w:rPr>
              <w:t>omponent config changes</w:t>
            </w:r>
            <w:r w:rsidRPr="00E9135E">
              <w:rPr>
                <w:rFonts w:ascii="Arial" w:eastAsia="Calibri" w:hAnsi="Arial" w:cs="Arial"/>
                <w:sz w:val="18"/>
                <w:lang w:val="en-GB" w:eastAsia="ja-JP"/>
              </w:rPr>
              <w:t>.</w:t>
            </w:r>
          </w:p>
          <w:p w14:paraId="345968E9" w14:textId="77777777" w:rsidR="0017487E" w:rsidRPr="00E9135E" w:rsidRDefault="0017487E" w:rsidP="003D735A">
            <w:pPr>
              <w:spacing w:after="0"/>
              <w:rPr>
                <w:rFonts w:ascii="Arial" w:eastAsia="Calibri" w:hAnsi="Arial" w:cs="Arial"/>
                <w:sz w:val="18"/>
                <w:lang w:val="en-GB" w:eastAsia="ja-JP"/>
              </w:rPr>
            </w:pPr>
          </w:p>
          <w:p w14:paraId="651A8F54" w14:textId="77777777" w:rsidR="0017487E" w:rsidRPr="00064B00" w:rsidRDefault="0017487E" w:rsidP="003D735A">
            <w:pPr>
              <w:spacing w:after="0"/>
              <w:rPr>
                <w:rFonts w:ascii="Arial" w:eastAsia="Calibri" w:hAnsi="Arial" w:cs="Arial"/>
                <w:sz w:val="18"/>
                <w:lang w:eastAsia="ja-JP"/>
              </w:rPr>
            </w:pPr>
            <w:r w:rsidRPr="00E9135E">
              <w:rPr>
                <w:rFonts w:ascii="Arial" w:eastAsia="Calibri" w:hAnsi="Arial" w:cs="Arial"/>
                <w:sz w:val="18"/>
                <w:lang w:val="en-GB" w:eastAsia="ja-JP"/>
              </w:rPr>
              <w:t xml:space="preserve">This is the version number when the </w:t>
            </w:r>
            <w:r>
              <w:rPr>
                <w:rFonts w:ascii="Arial" w:eastAsia="Calibri" w:hAnsi="Arial" w:cs="Arial"/>
                <w:sz w:val="18"/>
                <w:lang w:val="en-GB" w:eastAsia="ja-JP"/>
              </w:rPr>
              <w:t>E2 Node Information changed</w:t>
            </w:r>
            <w:r w:rsidRPr="00E9135E">
              <w:rPr>
                <w:rFonts w:ascii="Arial" w:eastAsia="Calibri" w:hAnsi="Arial" w:cs="Arial"/>
                <w:sz w:val="18"/>
                <w:lang w:val="en-GB" w:eastAsia="ja-JP"/>
              </w:rPr>
              <w:t xml:space="preserve"> last </w:t>
            </w:r>
            <w:r>
              <w:rPr>
                <w:rFonts w:ascii="Arial" w:eastAsia="Calibri" w:hAnsi="Arial" w:cs="Arial"/>
                <w:sz w:val="18"/>
                <w:lang w:val="en-GB" w:eastAsia="ja-JP"/>
              </w:rPr>
              <w:t>time</w:t>
            </w:r>
            <w:r w:rsidRPr="00E9135E">
              <w:rPr>
                <w:rFonts w:ascii="Arial" w:eastAsia="Calibri" w:hAnsi="Arial" w:cs="Arial"/>
                <w:sz w:val="18"/>
                <w:lang w:val="en-GB" w:eastAsia="ja-JP"/>
              </w:rPr>
              <w:t>.</w:t>
            </w:r>
          </w:p>
        </w:tc>
      </w:tr>
      <w:tr w:rsidR="0017487E" w:rsidRPr="00064B00" w14:paraId="1B644310" w14:textId="77777777" w:rsidTr="003D735A">
        <w:trPr>
          <w:jc w:val="center"/>
        </w:trPr>
        <w:tc>
          <w:tcPr>
            <w:tcW w:w="2127" w:type="dxa"/>
          </w:tcPr>
          <w:p w14:paraId="6C5C1E13" w14:textId="77777777" w:rsidR="0017487E" w:rsidRPr="00461F58" w:rsidRDefault="0017487E" w:rsidP="003D735A">
            <w:pPr>
              <w:spacing w:after="0"/>
              <w:rPr>
                <w:rFonts w:ascii="Arial" w:eastAsia="Calibri" w:hAnsi="Arial"/>
                <w:i/>
                <w:iCs/>
                <w:color w:val="000000"/>
                <w:sz w:val="18"/>
                <w:szCs w:val="16"/>
                <w:lang w:val="en-GB" w:eastAsia="zh-CN"/>
              </w:rPr>
            </w:pPr>
            <w:r w:rsidRPr="00461F58">
              <w:rPr>
                <w:rFonts w:ascii="Arial" w:eastAsia="Calibri" w:hAnsi="Arial"/>
                <w:i/>
                <w:iCs/>
                <w:color w:val="000000"/>
                <w:sz w:val="18"/>
                <w:szCs w:val="16"/>
                <w:lang w:val="en-GB" w:eastAsia="zh-CN"/>
              </w:rPr>
              <w:t>&gt;</w:t>
            </w:r>
            <w:r w:rsidRPr="00461F58">
              <w:rPr>
                <w:rFonts w:ascii="Arial" w:eastAsia="Calibri" w:hAnsi="Arial" w:cs="Arial"/>
                <w:i/>
                <w:iCs/>
                <w:color w:val="000000"/>
                <w:sz w:val="18"/>
                <w:szCs w:val="16"/>
                <w:lang w:val="en-GB" w:eastAsia="zh-CN"/>
              </w:rPr>
              <w:t xml:space="preserve"> Ran Function Unit</w:t>
            </w:r>
          </w:p>
        </w:tc>
        <w:tc>
          <w:tcPr>
            <w:tcW w:w="1134" w:type="dxa"/>
          </w:tcPr>
          <w:p w14:paraId="24FAC1BB" w14:textId="77777777" w:rsidR="0017487E" w:rsidRPr="00064B00" w:rsidRDefault="0017487E" w:rsidP="003D735A">
            <w:pPr>
              <w:spacing w:after="0"/>
              <w:rPr>
                <w:rFonts w:ascii="Arial" w:eastAsia="Calibri" w:hAnsi="Arial"/>
                <w:color w:val="000000"/>
                <w:sz w:val="18"/>
                <w:szCs w:val="16"/>
                <w:lang w:val="en-GB" w:eastAsia="zh-CN"/>
              </w:rPr>
            </w:pPr>
          </w:p>
        </w:tc>
        <w:tc>
          <w:tcPr>
            <w:tcW w:w="992" w:type="dxa"/>
          </w:tcPr>
          <w:p w14:paraId="42E6DC1B" w14:textId="77777777" w:rsidR="0017487E" w:rsidRPr="00064B00" w:rsidRDefault="0017487E" w:rsidP="003D735A">
            <w:pPr>
              <w:spacing w:after="0"/>
              <w:rPr>
                <w:rFonts w:ascii="Arial" w:eastAsia="Calibri" w:hAnsi="Arial"/>
                <w:color w:val="000000"/>
                <w:sz w:val="18"/>
                <w:szCs w:val="16"/>
                <w:lang w:val="en-GB" w:eastAsia="zh-CN"/>
              </w:rPr>
            </w:pPr>
          </w:p>
        </w:tc>
        <w:tc>
          <w:tcPr>
            <w:tcW w:w="3118" w:type="dxa"/>
          </w:tcPr>
          <w:p w14:paraId="2D96C1FD" w14:textId="77777777" w:rsidR="0017487E" w:rsidRPr="00064B00" w:rsidRDefault="0017487E" w:rsidP="003D735A">
            <w:pPr>
              <w:spacing w:after="0"/>
              <w:rPr>
                <w:rFonts w:ascii="Arial" w:eastAsia="Calibri" w:hAnsi="Arial"/>
                <w:color w:val="000000"/>
                <w:sz w:val="18"/>
                <w:szCs w:val="16"/>
                <w:lang w:val="en-GB" w:eastAsia="zh-CN"/>
              </w:rPr>
            </w:pPr>
          </w:p>
        </w:tc>
        <w:tc>
          <w:tcPr>
            <w:tcW w:w="2268" w:type="dxa"/>
          </w:tcPr>
          <w:p w14:paraId="0B9CDA02" w14:textId="77777777" w:rsidR="0017487E" w:rsidRPr="00064B00" w:rsidRDefault="0017487E" w:rsidP="003D735A">
            <w:pPr>
              <w:spacing w:after="0"/>
              <w:rPr>
                <w:rFonts w:ascii="Arial" w:eastAsia="Calibri" w:hAnsi="Arial" w:cs="Arial"/>
                <w:sz w:val="18"/>
                <w:lang w:eastAsia="ja-JP"/>
              </w:rPr>
            </w:pPr>
          </w:p>
        </w:tc>
      </w:tr>
      <w:tr w:rsidR="0017487E" w:rsidRPr="00064B00" w14:paraId="7A3FB27B" w14:textId="77777777" w:rsidTr="003D735A">
        <w:trPr>
          <w:jc w:val="center"/>
        </w:trPr>
        <w:tc>
          <w:tcPr>
            <w:tcW w:w="2127" w:type="dxa"/>
          </w:tcPr>
          <w:p w14:paraId="706D8976" w14:textId="77777777" w:rsidR="0017487E" w:rsidRPr="00064B00" w:rsidRDefault="0017487E" w:rsidP="003D735A">
            <w:pPr>
              <w:spacing w:after="0"/>
              <w:rPr>
                <w:rFonts w:ascii="Arial" w:eastAsia="Calibri" w:hAnsi="Arial"/>
                <w:color w:val="000000"/>
                <w:sz w:val="18"/>
                <w:szCs w:val="16"/>
                <w:lang w:val="en-GB" w:eastAsia="zh-CN"/>
              </w:rPr>
            </w:pPr>
            <w:r w:rsidRPr="00064B00">
              <w:rPr>
                <w:rFonts w:ascii="Arial" w:eastAsia="Calibri" w:hAnsi="Arial"/>
                <w:color w:val="000000"/>
                <w:sz w:val="18"/>
                <w:szCs w:val="16"/>
                <w:lang w:val="en-GB" w:eastAsia="zh-CN"/>
              </w:rPr>
              <w:t>&gt;</w:t>
            </w:r>
            <w:r>
              <w:rPr>
                <w:rFonts w:ascii="Arial" w:eastAsia="Calibri" w:hAnsi="Arial"/>
                <w:color w:val="000000"/>
                <w:sz w:val="18"/>
                <w:szCs w:val="16"/>
                <w:lang w:val="en-GB" w:eastAsia="zh-CN"/>
              </w:rPr>
              <w:t>&gt;</w:t>
            </w:r>
            <w:r w:rsidRPr="00064B00">
              <w:rPr>
                <w:rFonts w:ascii="Arial" w:eastAsia="Calibri" w:hAnsi="Arial"/>
                <w:color w:val="000000"/>
                <w:sz w:val="18"/>
                <w:szCs w:val="16"/>
                <w:lang w:val="en-GB" w:eastAsia="zh-CN"/>
              </w:rPr>
              <w:t>E2</w:t>
            </w:r>
            <w:r>
              <w:rPr>
                <w:rFonts w:ascii="Arial" w:eastAsia="Calibri" w:hAnsi="Arial"/>
                <w:color w:val="000000"/>
                <w:sz w:val="18"/>
                <w:szCs w:val="16"/>
                <w:lang w:val="en-GB" w:eastAsia="zh-CN"/>
              </w:rPr>
              <w:t xml:space="preserve"> </w:t>
            </w:r>
            <w:r w:rsidRPr="00064B00">
              <w:rPr>
                <w:rFonts w:ascii="Arial" w:eastAsia="Calibri" w:hAnsi="Arial"/>
                <w:color w:val="000000"/>
                <w:sz w:val="18"/>
                <w:szCs w:val="16"/>
                <w:lang w:val="en-GB" w:eastAsia="zh-CN"/>
              </w:rPr>
              <w:t>Node</w:t>
            </w:r>
            <w:r>
              <w:rPr>
                <w:rFonts w:ascii="Arial" w:eastAsia="Calibri" w:hAnsi="Arial"/>
                <w:color w:val="000000"/>
                <w:sz w:val="18"/>
                <w:szCs w:val="16"/>
                <w:lang w:val="en-GB" w:eastAsia="zh-CN"/>
              </w:rPr>
              <w:t xml:space="preserve"> </w:t>
            </w:r>
            <w:r w:rsidRPr="00064B00">
              <w:rPr>
                <w:rFonts w:ascii="Arial" w:eastAsia="Calibri" w:hAnsi="Arial"/>
                <w:color w:val="000000"/>
                <w:sz w:val="18"/>
                <w:szCs w:val="16"/>
                <w:lang w:val="en-GB" w:eastAsia="zh-CN"/>
              </w:rPr>
              <w:t>ID</w:t>
            </w:r>
          </w:p>
        </w:tc>
        <w:tc>
          <w:tcPr>
            <w:tcW w:w="1134" w:type="dxa"/>
          </w:tcPr>
          <w:p w14:paraId="353F6D1A" w14:textId="77777777" w:rsidR="0017487E" w:rsidRPr="00064B00" w:rsidRDefault="0017487E" w:rsidP="003D735A">
            <w:pPr>
              <w:spacing w:after="0"/>
              <w:rPr>
                <w:rFonts w:ascii="Arial" w:eastAsia="Calibri" w:hAnsi="Arial"/>
                <w:color w:val="000000"/>
                <w:sz w:val="18"/>
                <w:szCs w:val="16"/>
                <w:lang w:val="en-GB" w:eastAsia="zh-CN"/>
              </w:rPr>
            </w:pPr>
            <w:r w:rsidRPr="00064B00">
              <w:rPr>
                <w:rFonts w:ascii="Arial" w:eastAsia="Calibri" w:hAnsi="Arial"/>
                <w:color w:val="000000"/>
                <w:sz w:val="18"/>
                <w:szCs w:val="16"/>
                <w:lang w:val="en-GB" w:eastAsia="zh-CN"/>
              </w:rPr>
              <w:t>M</w:t>
            </w:r>
          </w:p>
        </w:tc>
        <w:tc>
          <w:tcPr>
            <w:tcW w:w="992" w:type="dxa"/>
          </w:tcPr>
          <w:p w14:paraId="5D495463" w14:textId="77777777" w:rsidR="0017487E" w:rsidRPr="00064B00" w:rsidRDefault="0017487E" w:rsidP="003D735A">
            <w:pPr>
              <w:spacing w:after="0"/>
              <w:rPr>
                <w:rFonts w:ascii="Arial" w:eastAsia="Calibri" w:hAnsi="Arial"/>
                <w:color w:val="000000"/>
                <w:sz w:val="18"/>
                <w:szCs w:val="16"/>
                <w:lang w:val="en-GB" w:eastAsia="zh-CN"/>
              </w:rPr>
            </w:pPr>
          </w:p>
        </w:tc>
        <w:tc>
          <w:tcPr>
            <w:tcW w:w="3118" w:type="dxa"/>
          </w:tcPr>
          <w:p w14:paraId="613740EA" w14:textId="77777777" w:rsidR="0017487E" w:rsidRPr="00064B00" w:rsidRDefault="0017487E" w:rsidP="003D735A">
            <w:pPr>
              <w:spacing w:after="0"/>
              <w:rPr>
                <w:rFonts w:ascii="Arial" w:eastAsia="Calibri" w:hAnsi="Arial"/>
                <w:color w:val="000000"/>
                <w:sz w:val="18"/>
                <w:szCs w:val="16"/>
                <w:lang w:val="en-GB" w:eastAsia="zh-CN"/>
              </w:rPr>
            </w:pPr>
            <w:r>
              <w:rPr>
                <w:rFonts w:ascii="Arial" w:eastAsia="Calibri" w:hAnsi="Arial"/>
                <w:color w:val="000000"/>
                <w:sz w:val="18"/>
                <w:szCs w:val="16"/>
                <w:lang w:val="en-GB" w:eastAsia="zh-CN"/>
              </w:rPr>
              <w:t>10.1.6</w:t>
            </w:r>
          </w:p>
        </w:tc>
        <w:tc>
          <w:tcPr>
            <w:tcW w:w="2268" w:type="dxa"/>
          </w:tcPr>
          <w:p w14:paraId="1FC240E1" w14:textId="77777777" w:rsidR="0017487E" w:rsidRPr="00064B00" w:rsidRDefault="0017487E" w:rsidP="003D735A">
            <w:pPr>
              <w:spacing w:after="0"/>
              <w:rPr>
                <w:rFonts w:ascii="Arial" w:eastAsia="Calibri" w:hAnsi="Arial" w:cs="Arial"/>
                <w:sz w:val="18"/>
                <w:lang w:eastAsia="ja-JP"/>
              </w:rPr>
            </w:pPr>
          </w:p>
        </w:tc>
      </w:tr>
      <w:tr w:rsidR="0017487E" w:rsidRPr="00064B00" w14:paraId="39CAD110" w14:textId="77777777" w:rsidTr="003D735A">
        <w:trPr>
          <w:jc w:val="center"/>
        </w:trPr>
        <w:tc>
          <w:tcPr>
            <w:tcW w:w="2127" w:type="dxa"/>
          </w:tcPr>
          <w:p w14:paraId="78AF021B" w14:textId="77777777" w:rsidR="0017487E" w:rsidRPr="00064B00" w:rsidRDefault="0017487E" w:rsidP="003D735A">
            <w:pPr>
              <w:spacing w:after="0"/>
              <w:rPr>
                <w:rFonts w:ascii="Arial" w:eastAsia="Calibri" w:hAnsi="Arial"/>
                <w:b/>
                <w:color w:val="000000"/>
                <w:sz w:val="18"/>
                <w:szCs w:val="16"/>
                <w:lang w:val="en-GB" w:eastAsia="zh-CN"/>
              </w:rPr>
            </w:pPr>
            <w:r w:rsidRPr="00064B00">
              <w:rPr>
                <w:rFonts w:ascii="Arial" w:eastAsia="Calibri" w:hAnsi="Arial"/>
                <w:b/>
                <w:color w:val="000000"/>
                <w:sz w:val="18"/>
                <w:szCs w:val="16"/>
                <w:lang w:val="en-GB" w:eastAsia="zh-CN"/>
              </w:rPr>
              <w:t>&gt;</w:t>
            </w:r>
            <w:r>
              <w:rPr>
                <w:rFonts w:ascii="Arial" w:eastAsia="Calibri" w:hAnsi="Arial"/>
                <w:b/>
                <w:color w:val="000000"/>
                <w:sz w:val="18"/>
                <w:szCs w:val="16"/>
                <w:lang w:val="en-GB" w:eastAsia="zh-CN"/>
              </w:rPr>
              <w:t>&gt;</w:t>
            </w:r>
            <w:r w:rsidRPr="00064B00">
              <w:rPr>
                <w:rFonts w:ascii="Arial" w:eastAsia="Calibri" w:hAnsi="Arial"/>
                <w:b/>
                <w:color w:val="000000"/>
                <w:sz w:val="18"/>
                <w:szCs w:val="16"/>
                <w:lang w:val="en-GB" w:eastAsia="zh-CN"/>
              </w:rPr>
              <w:t>RAN Function List</w:t>
            </w:r>
          </w:p>
        </w:tc>
        <w:tc>
          <w:tcPr>
            <w:tcW w:w="1134" w:type="dxa"/>
          </w:tcPr>
          <w:p w14:paraId="6CF0B586" w14:textId="77777777" w:rsidR="0017487E" w:rsidRPr="00064B00" w:rsidRDefault="0017487E" w:rsidP="003D735A">
            <w:pPr>
              <w:spacing w:after="0"/>
              <w:rPr>
                <w:rFonts w:ascii="Arial" w:eastAsia="Calibri" w:hAnsi="Arial"/>
                <w:color w:val="000000"/>
                <w:sz w:val="18"/>
                <w:szCs w:val="16"/>
                <w:lang w:val="en-GB" w:eastAsia="zh-CN"/>
              </w:rPr>
            </w:pPr>
          </w:p>
        </w:tc>
        <w:tc>
          <w:tcPr>
            <w:tcW w:w="992" w:type="dxa"/>
          </w:tcPr>
          <w:p w14:paraId="6970CF49" w14:textId="77777777" w:rsidR="0017487E" w:rsidRPr="00064B00" w:rsidRDefault="0017487E" w:rsidP="003D735A">
            <w:pPr>
              <w:spacing w:after="0"/>
              <w:rPr>
                <w:rFonts w:ascii="Arial" w:eastAsia="Calibri" w:hAnsi="Arial"/>
                <w:i/>
                <w:color w:val="000000"/>
                <w:sz w:val="18"/>
                <w:szCs w:val="16"/>
                <w:lang w:val="en-GB" w:eastAsia="zh-CN"/>
              </w:rPr>
            </w:pPr>
            <w:r w:rsidRPr="00064B00">
              <w:rPr>
                <w:rFonts w:ascii="Arial" w:eastAsia="Calibri" w:hAnsi="Arial"/>
                <w:i/>
                <w:color w:val="000000"/>
                <w:sz w:val="18"/>
                <w:szCs w:val="16"/>
                <w:lang w:val="en-GB" w:eastAsia="zh-CN"/>
              </w:rPr>
              <w:t>1..&lt;</w:t>
            </w:r>
            <w:r w:rsidRPr="00064B00">
              <w:rPr>
                <w:rFonts w:ascii="Arial" w:eastAsia="Calibri" w:hAnsi="Arial"/>
                <w:i/>
                <w:iCs/>
                <w:color w:val="000000"/>
                <w:sz w:val="18"/>
                <w:szCs w:val="16"/>
                <w:lang w:val="en-GB" w:eastAsia="zh-CN"/>
              </w:rPr>
              <w:t>maxofRANfunctionID</w:t>
            </w:r>
            <w:r w:rsidRPr="00064B00">
              <w:rPr>
                <w:rFonts w:ascii="Arial" w:eastAsia="Calibri" w:hAnsi="Arial"/>
                <w:i/>
                <w:color w:val="000000"/>
                <w:sz w:val="18"/>
                <w:szCs w:val="16"/>
                <w:lang w:val="en-GB" w:eastAsia="zh-CN"/>
              </w:rPr>
              <w:t>&gt;</w:t>
            </w:r>
          </w:p>
        </w:tc>
        <w:tc>
          <w:tcPr>
            <w:tcW w:w="3118" w:type="dxa"/>
          </w:tcPr>
          <w:p w14:paraId="27CD1C3B" w14:textId="77777777" w:rsidR="0017487E" w:rsidRPr="00064B00" w:rsidRDefault="0017487E" w:rsidP="003D735A">
            <w:pPr>
              <w:spacing w:after="0"/>
              <w:rPr>
                <w:rFonts w:ascii="Arial" w:eastAsia="Calibri" w:hAnsi="Arial"/>
                <w:color w:val="000000"/>
                <w:sz w:val="18"/>
                <w:szCs w:val="16"/>
                <w:lang w:val="en-GB" w:eastAsia="zh-CN"/>
              </w:rPr>
            </w:pPr>
          </w:p>
        </w:tc>
        <w:tc>
          <w:tcPr>
            <w:tcW w:w="2268" w:type="dxa"/>
          </w:tcPr>
          <w:p w14:paraId="02C0CED1" w14:textId="77777777" w:rsidR="0017487E" w:rsidRPr="00064B00" w:rsidRDefault="0017487E" w:rsidP="003D735A">
            <w:pPr>
              <w:spacing w:after="0"/>
              <w:rPr>
                <w:rFonts w:ascii="Arial" w:eastAsia="Calibri" w:hAnsi="Arial" w:cs="Arial"/>
                <w:sz w:val="18"/>
                <w:lang w:eastAsia="ja-JP"/>
              </w:rPr>
            </w:pPr>
            <w:r>
              <w:rPr>
                <w:rFonts w:ascii="Arial" w:eastAsia="Calibri" w:hAnsi="Arial" w:cs="Arial"/>
                <w:sz w:val="18"/>
                <w:lang w:eastAsia="ja-JP"/>
              </w:rPr>
              <w:t>Value of "</w:t>
            </w:r>
            <w:r w:rsidRPr="00064B00">
              <w:rPr>
                <w:rFonts w:ascii="Arial" w:eastAsia="Calibri" w:hAnsi="Arial"/>
                <w:i/>
                <w:iCs/>
                <w:color w:val="000000"/>
                <w:sz w:val="18"/>
                <w:szCs w:val="16"/>
                <w:lang w:val="en-GB" w:eastAsia="zh-CN"/>
              </w:rPr>
              <w:t>maxofRANfunctionIDs</w:t>
            </w:r>
            <w:r>
              <w:rPr>
                <w:rFonts w:ascii="Arial" w:eastAsia="Calibri" w:hAnsi="Arial" w:cs="Arial"/>
                <w:sz w:val="18"/>
                <w:lang w:eastAsia="ja-JP"/>
              </w:rPr>
              <w:t>" defined in 9.1.2.2 of [3].</w:t>
            </w:r>
          </w:p>
        </w:tc>
      </w:tr>
      <w:tr w:rsidR="0017487E" w:rsidRPr="00064B00" w14:paraId="4D1BD645" w14:textId="77777777" w:rsidTr="003D735A">
        <w:trPr>
          <w:jc w:val="center"/>
        </w:trPr>
        <w:tc>
          <w:tcPr>
            <w:tcW w:w="2127" w:type="dxa"/>
          </w:tcPr>
          <w:p w14:paraId="34C321F1" w14:textId="77777777" w:rsidR="0017487E" w:rsidRPr="00064B00" w:rsidRDefault="0017487E" w:rsidP="003D735A">
            <w:pPr>
              <w:spacing w:after="0"/>
              <w:rPr>
                <w:rFonts w:ascii="Arial" w:eastAsia="Calibri" w:hAnsi="Arial"/>
                <w:color w:val="000000"/>
                <w:sz w:val="18"/>
                <w:szCs w:val="16"/>
                <w:lang w:val="en-GB" w:eastAsia="zh-CN"/>
              </w:rPr>
            </w:pPr>
            <w:r w:rsidRPr="00064B00">
              <w:rPr>
                <w:rFonts w:ascii="Arial" w:eastAsia="Calibri" w:hAnsi="Arial"/>
                <w:color w:val="000000"/>
                <w:sz w:val="18"/>
                <w:szCs w:val="16"/>
                <w:lang w:val="en-GB" w:eastAsia="zh-CN"/>
              </w:rPr>
              <w:t>&gt;&gt;</w:t>
            </w:r>
            <w:r>
              <w:rPr>
                <w:rFonts w:ascii="Arial" w:eastAsia="Calibri" w:hAnsi="Arial"/>
                <w:color w:val="000000"/>
                <w:sz w:val="18"/>
                <w:szCs w:val="16"/>
                <w:lang w:val="en-GB" w:eastAsia="zh-CN"/>
              </w:rPr>
              <w:t>&gt;</w:t>
            </w:r>
            <w:r w:rsidRPr="00064B00">
              <w:rPr>
                <w:rFonts w:ascii="Arial" w:eastAsia="Calibri" w:hAnsi="Arial"/>
                <w:color w:val="000000"/>
                <w:sz w:val="18"/>
                <w:szCs w:val="16"/>
                <w:lang w:val="en-GB" w:eastAsia="zh-CN"/>
              </w:rPr>
              <w:t xml:space="preserve"> R</w:t>
            </w:r>
            <w:r>
              <w:rPr>
                <w:rFonts w:ascii="Arial" w:eastAsia="Calibri" w:hAnsi="Arial"/>
                <w:color w:val="000000"/>
                <w:sz w:val="18"/>
                <w:szCs w:val="16"/>
                <w:lang w:val="en-GB" w:eastAsia="zh-CN"/>
              </w:rPr>
              <w:t>AN</w:t>
            </w:r>
            <w:r w:rsidRPr="00064B00">
              <w:rPr>
                <w:rFonts w:ascii="Arial" w:eastAsia="Calibri" w:hAnsi="Arial"/>
                <w:color w:val="000000"/>
                <w:sz w:val="18"/>
                <w:szCs w:val="16"/>
                <w:lang w:val="en-GB" w:eastAsia="zh-CN"/>
              </w:rPr>
              <w:t xml:space="preserve"> Function ID</w:t>
            </w:r>
          </w:p>
        </w:tc>
        <w:tc>
          <w:tcPr>
            <w:tcW w:w="1134" w:type="dxa"/>
          </w:tcPr>
          <w:p w14:paraId="3CF9DDD6" w14:textId="77777777" w:rsidR="0017487E" w:rsidRPr="00064B00" w:rsidRDefault="0017487E" w:rsidP="003D735A">
            <w:pPr>
              <w:spacing w:after="0"/>
              <w:rPr>
                <w:rFonts w:ascii="Arial" w:eastAsia="Calibri" w:hAnsi="Arial"/>
                <w:color w:val="000000"/>
                <w:sz w:val="18"/>
                <w:szCs w:val="16"/>
                <w:lang w:val="en-GB" w:eastAsia="zh-CN"/>
              </w:rPr>
            </w:pPr>
            <w:r w:rsidRPr="00064B00">
              <w:rPr>
                <w:rFonts w:ascii="Arial" w:eastAsia="Calibri" w:hAnsi="Arial"/>
                <w:color w:val="000000"/>
                <w:sz w:val="18"/>
                <w:szCs w:val="16"/>
                <w:lang w:val="en-GB" w:eastAsia="zh-CN"/>
              </w:rPr>
              <w:t>M</w:t>
            </w:r>
          </w:p>
        </w:tc>
        <w:tc>
          <w:tcPr>
            <w:tcW w:w="992" w:type="dxa"/>
          </w:tcPr>
          <w:p w14:paraId="58C038ED" w14:textId="77777777" w:rsidR="0017487E" w:rsidRPr="00064B00" w:rsidRDefault="0017487E" w:rsidP="003D735A">
            <w:pPr>
              <w:spacing w:after="0"/>
              <w:rPr>
                <w:rFonts w:ascii="Arial" w:eastAsia="Calibri" w:hAnsi="Arial"/>
                <w:color w:val="000000"/>
                <w:sz w:val="18"/>
                <w:szCs w:val="16"/>
                <w:lang w:val="en-GB" w:eastAsia="zh-CN"/>
              </w:rPr>
            </w:pPr>
          </w:p>
        </w:tc>
        <w:tc>
          <w:tcPr>
            <w:tcW w:w="3118" w:type="dxa"/>
          </w:tcPr>
          <w:p w14:paraId="6154C24C" w14:textId="77777777" w:rsidR="0017487E" w:rsidRPr="00064B00" w:rsidRDefault="0017487E" w:rsidP="003D735A">
            <w:pPr>
              <w:spacing w:after="0"/>
              <w:rPr>
                <w:rFonts w:ascii="Arial" w:eastAsia="Calibri" w:hAnsi="Arial"/>
                <w:i/>
                <w:iCs/>
                <w:color w:val="000000"/>
                <w:sz w:val="18"/>
                <w:szCs w:val="16"/>
                <w:lang w:val="en-GB" w:eastAsia="zh-CN"/>
              </w:rPr>
            </w:pPr>
            <w:r w:rsidRPr="00064B00">
              <w:rPr>
                <w:rFonts w:ascii="Arial" w:eastAsia="Calibri" w:hAnsi="Arial" w:hint="eastAsia"/>
                <w:color w:val="000000"/>
                <w:sz w:val="18"/>
                <w:szCs w:val="16"/>
                <w:lang w:eastAsia="zh-CN"/>
              </w:rPr>
              <w:t>10.1.7</w:t>
            </w:r>
          </w:p>
        </w:tc>
        <w:tc>
          <w:tcPr>
            <w:tcW w:w="2268" w:type="dxa"/>
          </w:tcPr>
          <w:p w14:paraId="0BAED486" w14:textId="77777777" w:rsidR="0017487E" w:rsidRPr="00064B00" w:rsidRDefault="0017487E" w:rsidP="003D735A">
            <w:pPr>
              <w:spacing w:after="0"/>
              <w:rPr>
                <w:rFonts w:ascii="Arial" w:eastAsia="Calibri" w:hAnsi="Arial" w:cs="Arial"/>
                <w:sz w:val="18"/>
                <w:lang w:eastAsia="ja-JP"/>
              </w:rPr>
            </w:pPr>
          </w:p>
        </w:tc>
      </w:tr>
      <w:tr w:rsidR="0017487E" w:rsidRPr="00064B00" w14:paraId="22298CBF" w14:textId="77777777" w:rsidTr="003D735A">
        <w:trPr>
          <w:jc w:val="center"/>
        </w:trPr>
        <w:tc>
          <w:tcPr>
            <w:tcW w:w="2127" w:type="dxa"/>
          </w:tcPr>
          <w:p w14:paraId="3FF7FABF" w14:textId="77777777" w:rsidR="0017487E" w:rsidRPr="00064B00" w:rsidRDefault="0017487E" w:rsidP="003D735A">
            <w:pPr>
              <w:spacing w:after="0"/>
              <w:rPr>
                <w:rFonts w:ascii="Arial" w:eastAsia="Calibri" w:hAnsi="Arial"/>
                <w:color w:val="000000"/>
                <w:sz w:val="18"/>
                <w:szCs w:val="16"/>
                <w:lang w:val="en-GB" w:eastAsia="zh-CN"/>
              </w:rPr>
            </w:pPr>
            <w:r w:rsidRPr="00064B00">
              <w:rPr>
                <w:rFonts w:ascii="Arial" w:eastAsia="Calibri" w:hAnsi="Arial"/>
                <w:color w:val="000000"/>
                <w:sz w:val="18"/>
                <w:szCs w:val="16"/>
                <w:lang w:val="en-GB" w:eastAsia="zh-CN"/>
              </w:rPr>
              <w:t>&gt;</w:t>
            </w:r>
            <w:r>
              <w:rPr>
                <w:rFonts w:ascii="Arial" w:eastAsia="Calibri" w:hAnsi="Arial"/>
                <w:color w:val="000000"/>
                <w:sz w:val="18"/>
                <w:szCs w:val="16"/>
                <w:lang w:val="en-GB" w:eastAsia="zh-CN"/>
              </w:rPr>
              <w:t>&gt;&gt;</w:t>
            </w:r>
            <w:r w:rsidRPr="00064B00">
              <w:rPr>
                <w:rFonts w:ascii="Arial" w:eastAsia="Calibri" w:hAnsi="Arial"/>
                <w:color w:val="000000"/>
                <w:sz w:val="18"/>
                <w:szCs w:val="16"/>
                <w:lang w:val="en-GB" w:eastAsia="zh-CN"/>
              </w:rPr>
              <w:t xml:space="preserve"> RAN </w:t>
            </w:r>
            <w:r>
              <w:rPr>
                <w:rFonts w:ascii="Arial" w:eastAsia="Calibri" w:hAnsi="Arial"/>
                <w:color w:val="000000"/>
                <w:sz w:val="18"/>
                <w:szCs w:val="16"/>
                <w:lang w:val="en-GB" w:eastAsia="zh-CN"/>
              </w:rPr>
              <w:t>F</w:t>
            </w:r>
            <w:r w:rsidRPr="00064B00">
              <w:rPr>
                <w:rFonts w:ascii="Arial" w:eastAsia="Calibri" w:hAnsi="Arial"/>
                <w:color w:val="000000"/>
                <w:sz w:val="18"/>
                <w:szCs w:val="16"/>
                <w:lang w:val="en-GB" w:eastAsia="zh-CN"/>
              </w:rPr>
              <w:t>unction Definition</w:t>
            </w:r>
          </w:p>
        </w:tc>
        <w:tc>
          <w:tcPr>
            <w:tcW w:w="1134" w:type="dxa"/>
          </w:tcPr>
          <w:p w14:paraId="275B3785" w14:textId="77777777" w:rsidR="0017487E" w:rsidRPr="00064B00" w:rsidRDefault="0017487E" w:rsidP="003D735A">
            <w:pPr>
              <w:spacing w:after="0"/>
              <w:rPr>
                <w:rFonts w:ascii="Arial" w:eastAsia="Calibri" w:hAnsi="Arial"/>
                <w:color w:val="000000"/>
                <w:sz w:val="18"/>
                <w:szCs w:val="16"/>
                <w:lang w:val="en-GB" w:eastAsia="zh-CN"/>
              </w:rPr>
            </w:pPr>
            <w:r w:rsidRPr="00064B00">
              <w:rPr>
                <w:rFonts w:ascii="Arial" w:eastAsia="Calibri" w:hAnsi="Arial"/>
                <w:color w:val="000000"/>
                <w:sz w:val="18"/>
                <w:szCs w:val="16"/>
                <w:lang w:val="en-GB" w:eastAsia="zh-CN"/>
              </w:rPr>
              <w:t>M</w:t>
            </w:r>
          </w:p>
        </w:tc>
        <w:tc>
          <w:tcPr>
            <w:tcW w:w="992" w:type="dxa"/>
          </w:tcPr>
          <w:p w14:paraId="716DC3C1" w14:textId="77777777" w:rsidR="0017487E" w:rsidRPr="00064B00" w:rsidRDefault="0017487E" w:rsidP="003D735A">
            <w:pPr>
              <w:spacing w:after="0"/>
              <w:rPr>
                <w:rFonts w:ascii="Arial" w:eastAsia="Calibri" w:hAnsi="Arial"/>
                <w:color w:val="000000"/>
                <w:sz w:val="18"/>
                <w:szCs w:val="16"/>
                <w:lang w:val="en-GB" w:eastAsia="zh-CN"/>
              </w:rPr>
            </w:pPr>
          </w:p>
        </w:tc>
        <w:tc>
          <w:tcPr>
            <w:tcW w:w="3118" w:type="dxa"/>
          </w:tcPr>
          <w:p w14:paraId="1AFBA62C" w14:textId="77777777" w:rsidR="0017487E" w:rsidRPr="00064B00" w:rsidRDefault="0017487E" w:rsidP="003D735A">
            <w:pPr>
              <w:spacing w:after="0"/>
              <w:rPr>
                <w:rFonts w:ascii="Arial" w:eastAsia="Calibri" w:hAnsi="Arial"/>
                <w:color w:val="000000"/>
                <w:sz w:val="18"/>
                <w:szCs w:val="16"/>
                <w:lang w:val="en-GB" w:eastAsia="zh-CN"/>
              </w:rPr>
            </w:pPr>
            <w:r>
              <w:rPr>
                <w:rFonts w:ascii="Arial" w:eastAsia="Calibri" w:hAnsi="Arial"/>
                <w:color w:val="000000"/>
                <w:sz w:val="18"/>
                <w:szCs w:val="16"/>
                <w:lang w:val="en-GB" w:eastAsia="zh-CN"/>
              </w:rPr>
              <w:t>C</w:t>
            </w:r>
            <w:r w:rsidRPr="00064B00">
              <w:rPr>
                <w:rFonts w:ascii="Arial" w:eastAsia="Calibri" w:hAnsi="Arial"/>
                <w:color w:val="000000"/>
                <w:sz w:val="18"/>
                <w:szCs w:val="16"/>
                <w:lang w:val="en-GB" w:eastAsia="zh-CN"/>
              </w:rPr>
              <w:t>lause 9.2.23 of [3].</w:t>
            </w:r>
          </w:p>
        </w:tc>
        <w:tc>
          <w:tcPr>
            <w:tcW w:w="2268" w:type="dxa"/>
          </w:tcPr>
          <w:p w14:paraId="43229E8E" w14:textId="77777777" w:rsidR="0017487E" w:rsidRPr="00064B00" w:rsidRDefault="0017487E" w:rsidP="003D735A">
            <w:pPr>
              <w:spacing w:after="0"/>
              <w:rPr>
                <w:rFonts w:ascii="Arial" w:eastAsia="Calibri" w:hAnsi="Arial" w:cs="Arial"/>
                <w:sz w:val="18"/>
                <w:lang w:eastAsia="ja-JP"/>
              </w:rPr>
            </w:pPr>
          </w:p>
        </w:tc>
      </w:tr>
      <w:tr w:rsidR="0017487E" w:rsidRPr="00064B00" w14:paraId="1A4C1CEF" w14:textId="77777777" w:rsidTr="003D735A">
        <w:trPr>
          <w:jc w:val="center"/>
        </w:trPr>
        <w:tc>
          <w:tcPr>
            <w:tcW w:w="2127" w:type="dxa"/>
          </w:tcPr>
          <w:p w14:paraId="2F094917" w14:textId="77777777" w:rsidR="0017487E" w:rsidRPr="00064B00" w:rsidRDefault="0017487E" w:rsidP="003D735A">
            <w:pPr>
              <w:spacing w:after="0"/>
              <w:rPr>
                <w:rFonts w:ascii="Arial" w:eastAsia="Calibri" w:hAnsi="Arial"/>
                <w:color w:val="000000"/>
                <w:sz w:val="18"/>
                <w:szCs w:val="16"/>
                <w:lang w:val="en-GB" w:eastAsia="zh-CN"/>
              </w:rPr>
            </w:pPr>
            <w:r w:rsidRPr="00064B00">
              <w:rPr>
                <w:rFonts w:ascii="Arial" w:eastAsia="Calibri" w:hAnsi="Arial"/>
                <w:color w:val="000000"/>
                <w:sz w:val="18"/>
                <w:szCs w:val="16"/>
                <w:lang w:val="en-GB" w:eastAsia="zh-CN"/>
              </w:rPr>
              <w:t>&gt;</w:t>
            </w:r>
            <w:r>
              <w:rPr>
                <w:rFonts w:ascii="Arial" w:eastAsia="Calibri" w:hAnsi="Arial"/>
                <w:color w:val="000000"/>
                <w:sz w:val="18"/>
                <w:szCs w:val="16"/>
                <w:lang w:val="en-GB" w:eastAsia="zh-CN"/>
              </w:rPr>
              <w:t>&gt;&gt;</w:t>
            </w:r>
            <w:r w:rsidRPr="00064B00">
              <w:rPr>
                <w:rFonts w:ascii="Arial" w:eastAsia="Calibri" w:hAnsi="Arial"/>
                <w:color w:val="000000"/>
                <w:sz w:val="18"/>
                <w:szCs w:val="16"/>
                <w:lang w:val="en-GB" w:eastAsia="zh-CN"/>
              </w:rPr>
              <w:t xml:space="preserve"> RAN </w:t>
            </w:r>
            <w:r>
              <w:rPr>
                <w:rFonts w:ascii="Arial" w:eastAsia="Calibri" w:hAnsi="Arial"/>
                <w:color w:val="000000"/>
                <w:sz w:val="18"/>
                <w:szCs w:val="16"/>
                <w:lang w:val="en-GB" w:eastAsia="zh-CN"/>
              </w:rPr>
              <w:t>F</w:t>
            </w:r>
            <w:r w:rsidRPr="00064B00">
              <w:rPr>
                <w:rFonts w:ascii="Arial" w:eastAsia="Calibri" w:hAnsi="Arial"/>
                <w:color w:val="000000"/>
                <w:sz w:val="18"/>
                <w:szCs w:val="16"/>
                <w:lang w:val="en-GB" w:eastAsia="zh-CN"/>
              </w:rPr>
              <w:t>unction OID</w:t>
            </w:r>
          </w:p>
        </w:tc>
        <w:tc>
          <w:tcPr>
            <w:tcW w:w="1134" w:type="dxa"/>
          </w:tcPr>
          <w:p w14:paraId="1245B8B2" w14:textId="77777777" w:rsidR="0017487E" w:rsidRPr="00064B00" w:rsidRDefault="0017487E" w:rsidP="003D735A">
            <w:pPr>
              <w:spacing w:after="0"/>
              <w:rPr>
                <w:rFonts w:ascii="Arial" w:eastAsia="Calibri" w:hAnsi="Arial"/>
                <w:color w:val="000000"/>
                <w:sz w:val="18"/>
                <w:szCs w:val="16"/>
                <w:lang w:val="en-GB" w:eastAsia="zh-CN"/>
              </w:rPr>
            </w:pPr>
            <w:r w:rsidRPr="00064B00">
              <w:rPr>
                <w:rFonts w:ascii="Arial" w:eastAsia="Calibri" w:hAnsi="Arial"/>
                <w:color w:val="000000"/>
                <w:sz w:val="18"/>
                <w:szCs w:val="16"/>
                <w:lang w:val="en-GB" w:eastAsia="zh-CN"/>
              </w:rPr>
              <w:t>M</w:t>
            </w:r>
          </w:p>
        </w:tc>
        <w:tc>
          <w:tcPr>
            <w:tcW w:w="992" w:type="dxa"/>
          </w:tcPr>
          <w:p w14:paraId="17CB4721" w14:textId="77777777" w:rsidR="0017487E" w:rsidRPr="00064B00" w:rsidRDefault="0017487E" w:rsidP="003D735A">
            <w:pPr>
              <w:spacing w:after="0"/>
              <w:rPr>
                <w:rFonts w:ascii="Arial" w:eastAsia="Calibri" w:hAnsi="Arial"/>
                <w:color w:val="000000"/>
                <w:sz w:val="18"/>
                <w:szCs w:val="16"/>
                <w:lang w:val="en-GB" w:eastAsia="zh-CN"/>
              </w:rPr>
            </w:pPr>
          </w:p>
        </w:tc>
        <w:tc>
          <w:tcPr>
            <w:tcW w:w="3118" w:type="dxa"/>
          </w:tcPr>
          <w:p w14:paraId="6C7474E2" w14:textId="77777777" w:rsidR="0017487E" w:rsidRPr="00064B00" w:rsidRDefault="0017487E" w:rsidP="003D735A">
            <w:pPr>
              <w:spacing w:after="0"/>
              <w:rPr>
                <w:rFonts w:ascii="Arial" w:eastAsia="Calibri" w:hAnsi="Arial"/>
                <w:color w:val="000000"/>
                <w:sz w:val="18"/>
                <w:szCs w:val="16"/>
                <w:lang w:val="en-GB" w:eastAsia="zh-CN"/>
              </w:rPr>
            </w:pPr>
            <w:r>
              <w:rPr>
                <w:rFonts w:ascii="Arial" w:eastAsia="Calibri" w:hAnsi="Arial"/>
                <w:color w:val="000000"/>
                <w:sz w:val="18"/>
                <w:szCs w:val="16"/>
                <w:lang w:val="en-GB" w:eastAsia="zh-CN"/>
              </w:rPr>
              <w:t>C</w:t>
            </w:r>
            <w:r w:rsidRPr="00064B00">
              <w:rPr>
                <w:rFonts w:ascii="Arial" w:eastAsia="Calibri" w:hAnsi="Arial"/>
                <w:color w:val="000000"/>
                <w:sz w:val="18"/>
                <w:szCs w:val="16"/>
                <w:lang w:val="en-GB" w:eastAsia="zh-CN"/>
              </w:rPr>
              <w:t>lause 9.2.31 of [3].</w:t>
            </w:r>
          </w:p>
        </w:tc>
        <w:tc>
          <w:tcPr>
            <w:tcW w:w="2268" w:type="dxa"/>
          </w:tcPr>
          <w:p w14:paraId="4AB4EF46" w14:textId="77777777" w:rsidR="0017487E" w:rsidRPr="00064B00" w:rsidRDefault="0017487E" w:rsidP="003D735A">
            <w:pPr>
              <w:spacing w:after="0"/>
              <w:rPr>
                <w:rFonts w:ascii="Arial" w:eastAsia="Calibri" w:hAnsi="Arial" w:cs="Arial"/>
                <w:sz w:val="18"/>
                <w:lang w:eastAsia="ja-JP"/>
              </w:rPr>
            </w:pPr>
          </w:p>
        </w:tc>
      </w:tr>
      <w:tr w:rsidR="0017487E" w:rsidRPr="00064B00" w14:paraId="270AC407" w14:textId="77777777" w:rsidTr="003D735A">
        <w:trPr>
          <w:jc w:val="center"/>
        </w:trPr>
        <w:tc>
          <w:tcPr>
            <w:tcW w:w="2127" w:type="dxa"/>
          </w:tcPr>
          <w:p w14:paraId="74FEC1C1" w14:textId="77777777" w:rsidR="0017487E" w:rsidRPr="00064B00" w:rsidRDefault="0017487E" w:rsidP="003D735A">
            <w:pPr>
              <w:spacing w:after="0"/>
              <w:rPr>
                <w:rFonts w:ascii="Arial" w:eastAsia="Calibri" w:hAnsi="Arial"/>
                <w:color w:val="000000"/>
                <w:sz w:val="18"/>
                <w:szCs w:val="16"/>
                <w:lang w:val="en-GB" w:eastAsia="zh-CN"/>
              </w:rPr>
            </w:pPr>
            <w:r w:rsidRPr="00064B00">
              <w:rPr>
                <w:rFonts w:ascii="Arial" w:eastAsia="Calibri" w:hAnsi="Arial"/>
                <w:color w:val="000000"/>
                <w:sz w:val="18"/>
                <w:szCs w:val="16"/>
                <w:lang w:val="en-GB" w:eastAsia="zh-CN"/>
              </w:rPr>
              <w:t>&gt;</w:t>
            </w:r>
            <w:r>
              <w:rPr>
                <w:rFonts w:ascii="Arial" w:eastAsia="Calibri" w:hAnsi="Arial"/>
                <w:color w:val="000000"/>
                <w:sz w:val="18"/>
                <w:szCs w:val="16"/>
                <w:lang w:val="en-GB" w:eastAsia="zh-CN"/>
              </w:rPr>
              <w:t>&gt;&gt;</w:t>
            </w:r>
            <w:r w:rsidRPr="00064B00">
              <w:rPr>
                <w:rFonts w:ascii="Arial" w:eastAsia="Calibri" w:hAnsi="Arial"/>
                <w:color w:val="000000"/>
                <w:sz w:val="18"/>
                <w:szCs w:val="16"/>
                <w:lang w:val="en-GB" w:eastAsia="zh-CN"/>
              </w:rPr>
              <w:t xml:space="preserve"> Last Modified E2</w:t>
            </w:r>
            <w:r>
              <w:rPr>
                <w:rFonts w:ascii="Arial" w:eastAsia="Calibri" w:hAnsi="Arial"/>
                <w:color w:val="000000"/>
                <w:sz w:val="18"/>
                <w:szCs w:val="16"/>
                <w:lang w:val="en-GB" w:eastAsia="zh-CN"/>
              </w:rPr>
              <w:t xml:space="preserve"> </w:t>
            </w:r>
            <w:r w:rsidRPr="00064B00">
              <w:rPr>
                <w:rFonts w:ascii="Arial" w:eastAsia="Calibri" w:hAnsi="Arial"/>
                <w:color w:val="000000"/>
                <w:sz w:val="18"/>
                <w:szCs w:val="16"/>
                <w:lang w:val="en-GB" w:eastAsia="zh-CN"/>
              </w:rPr>
              <w:t>Node Version</w:t>
            </w:r>
          </w:p>
        </w:tc>
        <w:tc>
          <w:tcPr>
            <w:tcW w:w="1134" w:type="dxa"/>
          </w:tcPr>
          <w:p w14:paraId="6C5C0D82" w14:textId="77777777" w:rsidR="0017487E" w:rsidRPr="00064B00" w:rsidRDefault="0017487E" w:rsidP="003D735A">
            <w:pPr>
              <w:spacing w:after="0"/>
              <w:rPr>
                <w:rFonts w:ascii="Arial" w:eastAsia="Calibri" w:hAnsi="Arial"/>
                <w:color w:val="000000"/>
                <w:sz w:val="18"/>
                <w:szCs w:val="16"/>
                <w:lang w:val="en-GB" w:eastAsia="zh-CN"/>
              </w:rPr>
            </w:pPr>
            <w:r w:rsidRPr="00064B00">
              <w:rPr>
                <w:rFonts w:ascii="Arial" w:eastAsia="Calibri" w:hAnsi="Arial"/>
                <w:color w:val="000000"/>
                <w:sz w:val="18"/>
                <w:szCs w:val="16"/>
                <w:lang w:val="en-GB" w:eastAsia="zh-CN"/>
              </w:rPr>
              <w:t>M</w:t>
            </w:r>
          </w:p>
        </w:tc>
        <w:tc>
          <w:tcPr>
            <w:tcW w:w="992" w:type="dxa"/>
          </w:tcPr>
          <w:p w14:paraId="227F32EF" w14:textId="77777777" w:rsidR="0017487E" w:rsidRPr="00064B00" w:rsidRDefault="0017487E" w:rsidP="003D735A">
            <w:pPr>
              <w:spacing w:after="0"/>
              <w:rPr>
                <w:rFonts w:ascii="Arial" w:eastAsia="Calibri" w:hAnsi="Arial"/>
                <w:color w:val="000000"/>
                <w:sz w:val="18"/>
                <w:szCs w:val="16"/>
                <w:lang w:val="en-GB" w:eastAsia="zh-CN"/>
              </w:rPr>
            </w:pPr>
          </w:p>
        </w:tc>
        <w:tc>
          <w:tcPr>
            <w:tcW w:w="3118" w:type="dxa"/>
          </w:tcPr>
          <w:p w14:paraId="04D1B44C" w14:textId="77777777" w:rsidR="0017487E" w:rsidRPr="00064B00" w:rsidRDefault="0017487E" w:rsidP="003D735A">
            <w:pPr>
              <w:spacing w:after="0"/>
              <w:rPr>
                <w:rFonts w:ascii="Arial" w:eastAsia="Calibri" w:hAnsi="Arial"/>
                <w:color w:val="000000"/>
                <w:sz w:val="18"/>
                <w:szCs w:val="16"/>
                <w:lang w:val="en-GB" w:eastAsia="zh-CN"/>
              </w:rPr>
            </w:pPr>
            <w:r>
              <w:rPr>
                <w:rFonts w:ascii="Arial" w:eastAsia="Calibri" w:hAnsi="Arial"/>
                <w:color w:val="000000"/>
                <w:sz w:val="18"/>
                <w:szCs w:val="16"/>
                <w:lang w:val="en-GB" w:eastAsia="zh-CN"/>
              </w:rPr>
              <w:t>INTEGER</w:t>
            </w:r>
          </w:p>
        </w:tc>
        <w:tc>
          <w:tcPr>
            <w:tcW w:w="2268" w:type="dxa"/>
          </w:tcPr>
          <w:p w14:paraId="7BFE874C" w14:textId="77777777" w:rsidR="0017487E" w:rsidRDefault="0017487E" w:rsidP="003D735A">
            <w:pPr>
              <w:spacing w:after="0"/>
              <w:rPr>
                <w:rFonts w:ascii="Arial" w:eastAsia="Calibri" w:hAnsi="Arial" w:cs="Arial"/>
                <w:sz w:val="18"/>
                <w:lang w:val="en-GB" w:eastAsia="ja-JP"/>
              </w:rPr>
            </w:pPr>
            <w:r>
              <w:rPr>
                <w:rFonts w:ascii="Arial" w:eastAsia="Calibri" w:hAnsi="Arial" w:cs="Arial"/>
                <w:sz w:val="18"/>
                <w:lang w:val="en-GB" w:eastAsia="ja-JP"/>
              </w:rPr>
              <w:t>The Near-RT RIC platform</w:t>
            </w:r>
            <w:r w:rsidRPr="00E9135E">
              <w:rPr>
                <w:rFonts w:ascii="Arial" w:eastAsia="Calibri" w:hAnsi="Arial" w:cs="Arial"/>
                <w:sz w:val="18"/>
                <w:lang w:val="en-GB" w:eastAsia="ja-JP"/>
              </w:rPr>
              <w:t xml:space="preserve"> maintains </w:t>
            </w:r>
            <w:r>
              <w:rPr>
                <w:rFonts w:ascii="Arial" w:eastAsia="Calibri" w:hAnsi="Arial" w:cs="Arial"/>
                <w:sz w:val="18"/>
                <w:lang w:val="en-GB" w:eastAsia="ja-JP"/>
              </w:rPr>
              <w:t xml:space="preserve">a </w:t>
            </w:r>
            <w:r w:rsidRPr="00E9135E">
              <w:rPr>
                <w:rFonts w:ascii="Arial" w:eastAsia="Calibri" w:hAnsi="Arial" w:cs="Arial"/>
                <w:sz w:val="18"/>
                <w:lang w:val="en-GB" w:eastAsia="ja-JP"/>
              </w:rPr>
              <w:t xml:space="preserve">version number for </w:t>
            </w:r>
            <w:r>
              <w:rPr>
                <w:rFonts w:ascii="Arial" w:eastAsia="Calibri" w:hAnsi="Arial" w:cs="Arial"/>
                <w:sz w:val="18"/>
                <w:lang w:val="en-GB" w:eastAsia="ja-JP"/>
              </w:rPr>
              <w:t>the E2 Node Information</w:t>
            </w:r>
            <w:r w:rsidRPr="00E9135E">
              <w:rPr>
                <w:rFonts w:ascii="Arial" w:eastAsia="Calibri" w:hAnsi="Arial" w:cs="Arial"/>
                <w:sz w:val="18"/>
                <w:lang w:val="en-GB" w:eastAsia="ja-JP"/>
              </w:rPr>
              <w:t xml:space="preserve"> of each E2</w:t>
            </w:r>
            <w:r>
              <w:rPr>
                <w:rFonts w:ascii="Arial" w:eastAsia="Calibri" w:hAnsi="Arial" w:cs="Arial"/>
                <w:sz w:val="18"/>
                <w:lang w:val="en-GB" w:eastAsia="ja-JP"/>
              </w:rPr>
              <w:t xml:space="preserve"> </w:t>
            </w:r>
            <w:r w:rsidRPr="00E9135E">
              <w:rPr>
                <w:rFonts w:ascii="Arial" w:eastAsia="Calibri" w:hAnsi="Arial" w:cs="Arial"/>
                <w:sz w:val="18"/>
                <w:lang w:val="en-GB" w:eastAsia="ja-JP"/>
              </w:rPr>
              <w:t xml:space="preserve">Node. </w:t>
            </w:r>
            <w:r w:rsidRPr="00064B00">
              <w:rPr>
                <w:rFonts w:ascii="Arial" w:eastAsia="Calibri" w:hAnsi="Arial" w:cs="Arial"/>
                <w:color w:val="000000"/>
                <w:sz w:val="18"/>
                <w:szCs w:val="16"/>
                <w:lang w:val="en-GB" w:eastAsia="zh-CN"/>
              </w:rPr>
              <w:t>Increment</w:t>
            </w:r>
            <w:r>
              <w:rPr>
                <w:rFonts w:ascii="Arial" w:eastAsia="Calibri" w:hAnsi="Arial" w:cs="Arial"/>
                <w:color w:val="000000"/>
                <w:sz w:val="18"/>
                <w:szCs w:val="16"/>
                <w:lang w:val="en-GB" w:eastAsia="zh-CN"/>
              </w:rPr>
              <w:t>ed</w:t>
            </w:r>
            <w:r w:rsidRPr="00064B00">
              <w:rPr>
                <w:rFonts w:ascii="Arial" w:eastAsia="Calibri" w:hAnsi="Arial" w:cs="Arial"/>
                <w:color w:val="000000"/>
                <w:sz w:val="18"/>
                <w:szCs w:val="16"/>
                <w:lang w:val="en-GB" w:eastAsia="zh-CN"/>
              </w:rPr>
              <w:t xml:space="preserve"> whenever </w:t>
            </w:r>
            <w:r w:rsidRPr="00064B00">
              <w:rPr>
                <w:rFonts w:ascii="Arial" w:eastAsia="Calibri" w:hAnsi="Arial" w:cs="Arial"/>
                <w:color w:val="000000"/>
                <w:sz w:val="18"/>
                <w:szCs w:val="16"/>
                <w:lang w:val="en-GB" w:eastAsia="zh-CN"/>
              </w:rPr>
              <w:lastRenderedPageBreak/>
              <w:t xml:space="preserve">any </w:t>
            </w:r>
            <w:r>
              <w:rPr>
                <w:rFonts w:ascii="Arial" w:eastAsia="Calibri" w:hAnsi="Arial" w:cs="Arial"/>
                <w:color w:val="000000"/>
                <w:sz w:val="18"/>
                <w:szCs w:val="16"/>
                <w:lang w:val="en-GB" w:eastAsia="zh-CN"/>
              </w:rPr>
              <w:t>RAN F</w:t>
            </w:r>
            <w:r w:rsidRPr="00064B00">
              <w:rPr>
                <w:rFonts w:ascii="Arial" w:eastAsia="Calibri" w:hAnsi="Arial" w:cs="Arial"/>
                <w:color w:val="000000"/>
                <w:sz w:val="18"/>
                <w:szCs w:val="16"/>
                <w:lang w:val="en-GB" w:eastAsia="zh-CN"/>
              </w:rPr>
              <w:t xml:space="preserve">unciton or </w:t>
            </w:r>
            <w:r>
              <w:rPr>
                <w:rFonts w:ascii="Arial" w:eastAsia="Calibri" w:hAnsi="Arial" w:cs="Arial"/>
                <w:color w:val="000000"/>
                <w:sz w:val="18"/>
                <w:szCs w:val="16"/>
                <w:lang w:val="en-GB" w:eastAsia="zh-CN"/>
              </w:rPr>
              <w:t>C</w:t>
            </w:r>
            <w:r w:rsidRPr="00064B00">
              <w:rPr>
                <w:rFonts w:ascii="Arial" w:eastAsia="Calibri" w:hAnsi="Arial" w:cs="Arial"/>
                <w:color w:val="000000"/>
                <w:sz w:val="18"/>
                <w:szCs w:val="16"/>
                <w:lang w:val="en-GB" w:eastAsia="zh-CN"/>
              </w:rPr>
              <w:t>omponent config changes</w:t>
            </w:r>
            <w:r w:rsidRPr="00E9135E">
              <w:rPr>
                <w:rFonts w:ascii="Arial" w:eastAsia="Calibri" w:hAnsi="Arial" w:cs="Arial"/>
                <w:sz w:val="18"/>
                <w:lang w:val="en-GB" w:eastAsia="ja-JP"/>
              </w:rPr>
              <w:t>.</w:t>
            </w:r>
          </w:p>
          <w:p w14:paraId="6E995795" w14:textId="77777777" w:rsidR="0017487E" w:rsidRPr="00E9135E" w:rsidRDefault="0017487E" w:rsidP="003D735A">
            <w:pPr>
              <w:spacing w:after="0"/>
              <w:rPr>
                <w:rFonts w:ascii="Arial" w:eastAsia="Calibri" w:hAnsi="Arial" w:cs="Arial"/>
                <w:sz w:val="18"/>
                <w:lang w:val="en-GB" w:eastAsia="ja-JP"/>
              </w:rPr>
            </w:pPr>
          </w:p>
          <w:p w14:paraId="0BC1DB67" w14:textId="77777777" w:rsidR="0017487E" w:rsidRPr="00E9135E" w:rsidRDefault="0017487E" w:rsidP="003D735A">
            <w:pPr>
              <w:spacing w:after="0"/>
              <w:rPr>
                <w:rFonts w:ascii="Arial" w:eastAsia="Calibri" w:hAnsi="Arial" w:cs="Arial"/>
                <w:sz w:val="18"/>
                <w:lang w:val="en-GB" w:eastAsia="ja-JP"/>
              </w:rPr>
            </w:pPr>
            <w:r w:rsidRPr="00E9135E">
              <w:rPr>
                <w:rFonts w:ascii="Arial" w:eastAsia="Calibri" w:hAnsi="Arial" w:cs="Arial"/>
                <w:sz w:val="18"/>
                <w:lang w:val="en-GB" w:eastAsia="ja-JP"/>
              </w:rPr>
              <w:t xml:space="preserve">This is the version number when the </w:t>
            </w:r>
            <w:r>
              <w:rPr>
                <w:rFonts w:ascii="Arial" w:eastAsia="Calibri" w:hAnsi="Arial" w:cs="Arial"/>
                <w:sz w:val="18"/>
                <w:lang w:val="en-GB" w:eastAsia="ja-JP"/>
              </w:rPr>
              <w:t>E2 Node Information changed</w:t>
            </w:r>
            <w:r w:rsidRPr="00E9135E">
              <w:rPr>
                <w:rFonts w:ascii="Arial" w:eastAsia="Calibri" w:hAnsi="Arial" w:cs="Arial"/>
                <w:sz w:val="18"/>
                <w:lang w:val="en-GB" w:eastAsia="ja-JP"/>
              </w:rPr>
              <w:t xml:space="preserve"> last </w:t>
            </w:r>
            <w:r>
              <w:rPr>
                <w:rFonts w:ascii="Arial" w:eastAsia="Calibri" w:hAnsi="Arial" w:cs="Arial"/>
                <w:sz w:val="18"/>
                <w:lang w:val="en-GB" w:eastAsia="ja-JP"/>
              </w:rPr>
              <w:t>time</w:t>
            </w:r>
            <w:r w:rsidRPr="00E9135E">
              <w:rPr>
                <w:rFonts w:ascii="Arial" w:eastAsia="Calibri" w:hAnsi="Arial" w:cs="Arial"/>
                <w:sz w:val="18"/>
                <w:lang w:val="en-GB" w:eastAsia="ja-JP"/>
              </w:rPr>
              <w:t>.</w:t>
            </w:r>
          </w:p>
        </w:tc>
      </w:tr>
    </w:tbl>
    <w:p w14:paraId="630F1091" w14:textId="77777777" w:rsidR="0017487E" w:rsidRPr="00064B00" w:rsidRDefault="0017487E" w:rsidP="0017487E">
      <w:pPr>
        <w:rPr>
          <w:rFonts w:ascii="Calibri" w:eastAsia="Calibri" w:hAnsi="Calibri"/>
          <w:color w:val="000000"/>
          <w:lang w:val="en-GB" w:eastAsia="zh-CN"/>
        </w:rPr>
      </w:pPr>
    </w:p>
    <w:tbl>
      <w:tblPr>
        <w:tblStyle w:val="TableGridLight2"/>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1"/>
        <w:gridCol w:w="5944"/>
      </w:tblGrid>
      <w:tr w:rsidR="0017487E" w:rsidRPr="00064B00" w14:paraId="38CE44F4" w14:textId="77777777" w:rsidTr="003D735A">
        <w:trPr>
          <w:jc w:val="center"/>
        </w:trPr>
        <w:tc>
          <w:tcPr>
            <w:tcW w:w="3681" w:type="dxa"/>
          </w:tcPr>
          <w:p w14:paraId="53FB6437" w14:textId="77777777" w:rsidR="0017487E" w:rsidRPr="00064B00" w:rsidRDefault="0017487E" w:rsidP="003D735A">
            <w:pPr>
              <w:spacing w:after="0"/>
              <w:jc w:val="center"/>
              <w:rPr>
                <w:rFonts w:ascii="Arial" w:eastAsia="Calibri" w:hAnsi="Arial" w:cs="Arial"/>
                <w:b/>
                <w:sz w:val="18"/>
                <w:lang w:eastAsia="ja-JP"/>
              </w:rPr>
            </w:pPr>
            <w:r w:rsidRPr="00064B00">
              <w:rPr>
                <w:rFonts w:ascii="Arial" w:eastAsia="Calibri" w:hAnsi="Arial" w:cs="Arial"/>
                <w:b/>
                <w:sz w:val="18"/>
                <w:lang w:eastAsia="ja-JP"/>
              </w:rPr>
              <w:t>Information Type</w:t>
            </w:r>
          </w:p>
        </w:tc>
        <w:tc>
          <w:tcPr>
            <w:tcW w:w="5944" w:type="dxa"/>
          </w:tcPr>
          <w:p w14:paraId="6E406E24" w14:textId="77777777" w:rsidR="0017487E" w:rsidRPr="00064B00" w:rsidRDefault="0017487E" w:rsidP="003D735A">
            <w:pPr>
              <w:spacing w:after="0"/>
              <w:jc w:val="center"/>
              <w:rPr>
                <w:rFonts w:ascii="Arial" w:eastAsia="Calibri" w:hAnsi="Arial" w:cs="Arial"/>
                <w:b/>
                <w:sz w:val="18"/>
                <w:lang w:eastAsia="ja-JP"/>
              </w:rPr>
            </w:pPr>
            <w:r w:rsidRPr="00064B00">
              <w:rPr>
                <w:rFonts w:ascii="Arial" w:eastAsia="Calibri" w:hAnsi="Arial" w:cs="Arial"/>
                <w:b/>
                <w:sz w:val="18"/>
                <w:lang w:eastAsia="ja-JP"/>
              </w:rPr>
              <w:t>Information Unit</w:t>
            </w:r>
          </w:p>
        </w:tc>
      </w:tr>
      <w:tr w:rsidR="0017487E" w:rsidRPr="00064B00" w14:paraId="5D4E5179" w14:textId="77777777" w:rsidTr="003D735A">
        <w:trPr>
          <w:jc w:val="center"/>
        </w:trPr>
        <w:tc>
          <w:tcPr>
            <w:tcW w:w="3681" w:type="dxa"/>
          </w:tcPr>
          <w:p w14:paraId="5C381171" w14:textId="77777777" w:rsidR="0017487E" w:rsidRPr="00064B00" w:rsidRDefault="0017487E" w:rsidP="003D735A">
            <w:pPr>
              <w:rPr>
                <w:rFonts w:ascii="Arial" w:eastAsia="Calibri" w:hAnsi="Arial" w:cs="Arial"/>
                <w:color w:val="000000"/>
                <w:sz w:val="18"/>
                <w:szCs w:val="16"/>
                <w:lang w:val="en-GB" w:eastAsia="zh-CN"/>
              </w:rPr>
            </w:pPr>
            <w:r w:rsidRPr="00064B00">
              <w:rPr>
                <w:rFonts w:ascii="Arial" w:eastAsia="Calibri" w:hAnsi="Arial" w:cs="Arial"/>
                <w:color w:val="000000"/>
                <w:sz w:val="18"/>
                <w:szCs w:val="16"/>
                <w:lang w:val="en-GB" w:eastAsia="zh-CN"/>
              </w:rPr>
              <w:t>E2NodeList</w:t>
            </w:r>
          </w:p>
        </w:tc>
        <w:tc>
          <w:tcPr>
            <w:tcW w:w="5944" w:type="dxa"/>
          </w:tcPr>
          <w:p w14:paraId="6E01FCDB" w14:textId="77777777" w:rsidR="0017487E" w:rsidRPr="00064B00" w:rsidRDefault="0017487E" w:rsidP="003D735A">
            <w:pPr>
              <w:rPr>
                <w:rFonts w:ascii="Arial" w:eastAsia="Calibri" w:hAnsi="Arial" w:cs="Arial"/>
                <w:color w:val="000000"/>
                <w:sz w:val="18"/>
                <w:szCs w:val="16"/>
                <w:lang w:val="en-GB" w:eastAsia="zh-CN"/>
              </w:rPr>
            </w:pPr>
            <w:r w:rsidRPr="00064B00">
              <w:rPr>
                <w:rFonts w:ascii="Arial" w:eastAsia="Calibri" w:hAnsi="Arial" w:cs="Arial"/>
                <w:color w:val="000000"/>
                <w:sz w:val="18"/>
                <w:szCs w:val="16"/>
                <w:lang w:val="en-GB" w:eastAsia="zh-CN"/>
              </w:rPr>
              <w:t>E2</w:t>
            </w:r>
            <w:r>
              <w:rPr>
                <w:rFonts w:ascii="Arial" w:eastAsia="Calibri" w:hAnsi="Arial" w:cs="Arial"/>
                <w:color w:val="000000"/>
                <w:sz w:val="18"/>
                <w:szCs w:val="16"/>
                <w:lang w:val="en-GB" w:eastAsia="zh-CN"/>
              </w:rPr>
              <w:t xml:space="preserve"> </w:t>
            </w:r>
            <w:r w:rsidRPr="00064B00">
              <w:rPr>
                <w:rFonts w:ascii="Arial" w:eastAsia="Calibri" w:hAnsi="Arial" w:cs="Arial"/>
                <w:color w:val="000000"/>
                <w:sz w:val="18"/>
                <w:szCs w:val="16"/>
                <w:lang w:val="en-GB" w:eastAsia="zh-CN"/>
              </w:rPr>
              <w:t>Node</w:t>
            </w:r>
            <w:r>
              <w:rPr>
                <w:rFonts w:ascii="Arial" w:eastAsia="Calibri" w:hAnsi="Arial" w:cs="Arial"/>
                <w:color w:val="000000"/>
                <w:sz w:val="18"/>
                <w:szCs w:val="16"/>
                <w:lang w:val="en-GB" w:eastAsia="zh-CN"/>
              </w:rPr>
              <w:t xml:space="preserve"> </w:t>
            </w:r>
            <w:r w:rsidRPr="00064B00">
              <w:rPr>
                <w:rFonts w:ascii="Arial" w:eastAsia="Calibri" w:hAnsi="Arial" w:cs="Arial"/>
                <w:color w:val="000000"/>
                <w:sz w:val="18"/>
                <w:szCs w:val="16"/>
                <w:lang w:val="en-GB" w:eastAsia="zh-CN"/>
              </w:rPr>
              <w:t>List Unit</w:t>
            </w:r>
          </w:p>
        </w:tc>
      </w:tr>
      <w:tr w:rsidR="0017487E" w:rsidRPr="00064B00" w14:paraId="1F11710C" w14:textId="77777777" w:rsidTr="003D735A">
        <w:trPr>
          <w:jc w:val="center"/>
        </w:trPr>
        <w:tc>
          <w:tcPr>
            <w:tcW w:w="3681" w:type="dxa"/>
          </w:tcPr>
          <w:p w14:paraId="209868CC" w14:textId="77777777" w:rsidR="0017487E" w:rsidRPr="00064B00" w:rsidRDefault="0017487E" w:rsidP="003D735A">
            <w:pPr>
              <w:rPr>
                <w:rFonts w:ascii="Arial" w:eastAsia="Calibri" w:hAnsi="Arial" w:cs="Arial"/>
                <w:color w:val="000000"/>
                <w:sz w:val="18"/>
                <w:szCs w:val="16"/>
                <w:lang w:val="en-GB" w:eastAsia="zh-CN"/>
              </w:rPr>
            </w:pPr>
            <w:r w:rsidRPr="00064B00">
              <w:rPr>
                <w:rFonts w:ascii="Arial" w:eastAsia="Calibri" w:hAnsi="Arial" w:cs="Arial"/>
                <w:color w:val="000000"/>
                <w:sz w:val="18"/>
                <w:szCs w:val="16"/>
                <w:lang w:val="en-GB" w:eastAsia="zh-CN"/>
              </w:rPr>
              <w:t>E2NodeComponentConfig</w:t>
            </w:r>
          </w:p>
        </w:tc>
        <w:tc>
          <w:tcPr>
            <w:tcW w:w="5944" w:type="dxa"/>
          </w:tcPr>
          <w:p w14:paraId="11F92BC9" w14:textId="77777777" w:rsidR="0017487E" w:rsidRPr="00064B00" w:rsidRDefault="0017487E" w:rsidP="003D735A">
            <w:pPr>
              <w:rPr>
                <w:rFonts w:ascii="Arial" w:eastAsia="Calibri" w:hAnsi="Arial" w:cs="Arial"/>
                <w:color w:val="000000"/>
                <w:sz w:val="18"/>
                <w:szCs w:val="16"/>
                <w:lang w:val="en-GB" w:eastAsia="zh-CN"/>
              </w:rPr>
            </w:pPr>
            <w:r w:rsidRPr="00064B00">
              <w:rPr>
                <w:rFonts w:ascii="Arial" w:eastAsia="Calibri" w:hAnsi="Arial" w:cs="Arial"/>
                <w:color w:val="000000"/>
                <w:sz w:val="18"/>
                <w:szCs w:val="16"/>
                <w:lang w:val="en-GB" w:eastAsia="zh-CN"/>
              </w:rPr>
              <w:t>E2</w:t>
            </w:r>
            <w:r>
              <w:rPr>
                <w:rFonts w:ascii="Arial" w:eastAsia="Calibri" w:hAnsi="Arial" w:cs="Arial"/>
                <w:color w:val="000000"/>
                <w:sz w:val="18"/>
                <w:szCs w:val="16"/>
                <w:lang w:val="en-GB" w:eastAsia="zh-CN"/>
              </w:rPr>
              <w:t xml:space="preserve"> </w:t>
            </w:r>
            <w:r w:rsidRPr="00064B00">
              <w:rPr>
                <w:rFonts w:ascii="Arial" w:eastAsia="Calibri" w:hAnsi="Arial" w:cs="Arial"/>
                <w:color w:val="000000"/>
                <w:sz w:val="18"/>
                <w:szCs w:val="16"/>
                <w:lang w:val="en-GB" w:eastAsia="zh-CN"/>
              </w:rPr>
              <w:t>Node</w:t>
            </w:r>
            <w:r>
              <w:rPr>
                <w:rFonts w:ascii="Arial" w:eastAsia="Calibri" w:hAnsi="Arial" w:cs="Arial"/>
                <w:color w:val="000000"/>
                <w:sz w:val="18"/>
                <w:szCs w:val="16"/>
                <w:lang w:val="en-GB" w:eastAsia="zh-CN"/>
              </w:rPr>
              <w:t xml:space="preserve"> </w:t>
            </w:r>
            <w:r w:rsidRPr="00064B00">
              <w:rPr>
                <w:rFonts w:ascii="Arial" w:eastAsia="Calibri" w:hAnsi="Arial" w:cs="Arial"/>
                <w:color w:val="000000"/>
                <w:sz w:val="18"/>
                <w:szCs w:val="16"/>
                <w:lang w:val="en-GB" w:eastAsia="zh-CN"/>
              </w:rPr>
              <w:t>Component</w:t>
            </w:r>
            <w:r>
              <w:rPr>
                <w:rFonts w:ascii="Arial" w:eastAsia="Calibri" w:hAnsi="Arial" w:cs="Arial"/>
                <w:color w:val="000000"/>
                <w:sz w:val="18"/>
                <w:szCs w:val="16"/>
                <w:lang w:val="en-GB" w:eastAsia="zh-CN"/>
              </w:rPr>
              <w:t xml:space="preserve"> </w:t>
            </w:r>
            <w:r w:rsidRPr="00064B00">
              <w:rPr>
                <w:rFonts w:ascii="Arial" w:eastAsia="Calibri" w:hAnsi="Arial" w:cs="Arial"/>
                <w:color w:val="000000"/>
                <w:sz w:val="18"/>
                <w:szCs w:val="16"/>
                <w:lang w:val="en-GB" w:eastAsia="zh-CN"/>
              </w:rPr>
              <w:t>Config Unit</w:t>
            </w:r>
          </w:p>
        </w:tc>
      </w:tr>
      <w:tr w:rsidR="0017487E" w:rsidRPr="00064B00" w14:paraId="7E12C9EF" w14:textId="77777777" w:rsidTr="003D735A">
        <w:trPr>
          <w:jc w:val="center"/>
        </w:trPr>
        <w:tc>
          <w:tcPr>
            <w:tcW w:w="3681" w:type="dxa"/>
          </w:tcPr>
          <w:p w14:paraId="7B2AA795" w14:textId="77777777" w:rsidR="0017487E" w:rsidRPr="00064B00" w:rsidRDefault="0017487E" w:rsidP="003D735A">
            <w:pPr>
              <w:rPr>
                <w:rFonts w:ascii="Arial" w:eastAsia="Calibri" w:hAnsi="Arial" w:cs="Arial"/>
                <w:color w:val="000000"/>
                <w:sz w:val="18"/>
                <w:szCs w:val="16"/>
                <w:lang w:val="en-GB" w:eastAsia="zh-CN"/>
              </w:rPr>
            </w:pPr>
            <w:r w:rsidRPr="00064B00">
              <w:rPr>
                <w:rFonts w:ascii="Arial" w:eastAsia="Calibri" w:hAnsi="Arial" w:cs="Arial"/>
                <w:color w:val="000000"/>
                <w:sz w:val="18"/>
                <w:szCs w:val="16"/>
                <w:lang w:val="en-GB" w:eastAsia="zh-CN"/>
              </w:rPr>
              <w:t>E2NodeRanFunction</w:t>
            </w:r>
          </w:p>
        </w:tc>
        <w:tc>
          <w:tcPr>
            <w:tcW w:w="5944" w:type="dxa"/>
          </w:tcPr>
          <w:p w14:paraId="2E6BF13F" w14:textId="77777777" w:rsidR="0017487E" w:rsidRPr="00064B00" w:rsidRDefault="0017487E" w:rsidP="003D735A">
            <w:pPr>
              <w:rPr>
                <w:rFonts w:ascii="Arial" w:eastAsia="Calibri" w:hAnsi="Arial" w:cs="Arial"/>
                <w:color w:val="000000"/>
                <w:sz w:val="18"/>
                <w:szCs w:val="16"/>
                <w:lang w:val="en-GB" w:eastAsia="zh-CN"/>
              </w:rPr>
            </w:pPr>
            <w:r w:rsidRPr="00064B00">
              <w:rPr>
                <w:rFonts w:ascii="Arial" w:eastAsia="Calibri" w:hAnsi="Arial" w:cs="Arial"/>
                <w:color w:val="000000"/>
                <w:sz w:val="18"/>
                <w:szCs w:val="16"/>
                <w:lang w:val="en-GB" w:eastAsia="zh-CN"/>
              </w:rPr>
              <w:t>Ran</w:t>
            </w:r>
            <w:r>
              <w:rPr>
                <w:rFonts w:ascii="Arial" w:eastAsia="Calibri" w:hAnsi="Arial" w:cs="Arial"/>
                <w:color w:val="000000"/>
                <w:sz w:val="18"/>
                <w:szCs w:val="16"/>
                <w:lang w:val="en-GB" w:eastAsia="zh-CN"/>
              </w:rPr>
              <w:t xml:space="preserve"> F</w:t>
            </w:r>
            <w:r w:rsidRPr="00064B00">
              <w:rPr>
                <w:rFonts w:ascii="Arial" w:eastAsia="Calibri" w:hAnsi="Arial" w:cs="Arial"/>
                <w:color w:val="000000"/>
                <w:sz w:val="18"/>
                <w:szCs w:val="16"/>
                <w:lang w:val="en-GB" w:eastAsia="zh-CN"/>
              </w:rPr>
              <w:t>unction Unit</w:t>
            </w:r>
          </w:p>
        </w:tc>
      </w:tr>
    </w:tbl>
    <w:p w14:paraId="31D9E40A" w14:textId="77777777" w:rsidR="0017487E" w:rsidRDefault="0017487E" w:rsidP="0017487E">
      <w:pPr>
        <w:rPr>
          <w:rFonts w:ascii="Calibri" w:eastAsia="等线" w:hAnsi="Calibri"/>
          <w:color w:val="000000"/>
          <w:lang w:val="en-GB" w:eastAsia="zh-CN"/>
        </w:rPr>
      </w:pPr>
    </w:p>
    <w:p w14:paraId="0F0E242F" w14:textId="03F595E8" w:rsidR="0017487E" w:rsidRDefault="0017487E" w:rsidP="0017487E">
      <w:pPr>
        <w:pStyle w:val="6"/>
        <w:rPr>
          <w:lang w:eastAsia="zh-CN"/>
        </w:rPr>
      </w:pPr>
      <w:r>
        <w:rPr>
          <w:lang w:eastAsia="zh-CN"/>
        </w:rPr>
        <w:t>7.3.3.</w:t>
      </w:r>
      <w:r w:rsidR="003D735A">
        <w:rPr>
          <w:lang w:eastAsia="zh-CN"/>
        </w:rPr>
        <w:t>28</w:t>
      </w:r>
      <w:r>
        <w:rPr>
          <w:lang w:eastAsia="zh-CN"/>
        </w:rPr>
        <w:t>.</w:t>
      </w:r>
      <w:r w:rsidR="003D735A">
        <w:rPr>
          <w:lang w:eastAsia="zh-CN"/>
        </w:rPr>
        <w:t>1</w:t>
      </w:r>
      <w:r>
        <w:rPr>
          <w:lang w:eastAsia="zh-CN"/>
        </w:rPr>
        <w:t>.12</w:t>
      </w:r>
      <w:r>
        <w:rPr>
          <w:lang w:eastAsia="zh-CN"/>
        </w:rPr>
        <w:tab/>
        <w:t>Notification</w:t>
      </w:r>
      <w:r w:rsidRPr="008D35C1">
        <w:rPr>
          <w:lang w:eastAsia="zh-CN"/>
        </w:rPr>
        <w:t xml:space="preserve"> Unit</w:t>
      </w:r>
    </w:p>
    <w:p w14:paraId="2C8EDCAB" w14:textId="77777777" w:rsidR="0017487E" w:rsidRPr="00E76C7F" w:rsidRDefault="0017487E" w:rsidP="0017487E">
      <w:pPr>
        <w:rPr>
          <w:rFonts w:ascii="Times New Roman" w:eastAsia="Calibri" w:hAnsi="Times New Roman" w:cs="Times New Roman"/>
          <w:color w:val="000000"/>
          <w:sz w:val="20"/>
          <w:szCs w:val="20"/>
          <w:lang w:val="en-GB" w:eastAsia="zh-CN"/>
        </w:rPr>
      </w:pPr>
      <w:r w:rsidRPr="00E76C7F">
        <w:rPr>
          <w:rFonts w:ascii="Times New Roman" w:eastAsia="Calibri" w:hAnsi="Times New Roman" w:cs="Times New Roman"/>
          <w:color w:val="000000"/>
          <w:sz w:val="20"/>
          <w:szCs w:val="20"/>
          <w:lang w:val="en-GB" w:eastAsia="zh-CN"/>
        </w:rPr>
        <w:t>The IE contains the summary of E2 Node Information updates sent to the xApp.</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3118"/>
        <w:gridCol w:w="2268"/>
      </w:tblGrid>
      <w:tr w:rsidR="0017487E" w:rsidRPr="00064B00" w14:paraId="380A7CDE" w14:textId="77777777" w:rsidTr="003D735A">
        <w:trPr>
          <w:jc w:val="center"/>
        </w:trPr>
        <w:tc>
          <w:tcPr>
            <w:tcW w:w="2127" w:type="dxa"/>
          </w:tcPr>
          <w:p w14:paraId="7FB44B6F" w14:textId="77777777" w:rsidR="0017487E" w:rsidRPr="00064B00" w:rsidRDefault="0017487E" w:rsidP="003D735A">
            <w:pPr>
              <w:spacing w:after="0"/>
              <w:jc w:val="center"/>
              <w:rPr>
                <w:rFonts w:ascii="Arial" w:eastAsia="Calibri" w:hAnsi="Arial" w:cs="Arial"/>
                <w:b/>
                <w:sz w:val="18"/>
                <w:lang w:eastAsia="ja-JP"/>
              </w:rPr>
            </w:pPr>
            <w:r w:rsidRPr="00064B00">
              <w:rPr>
                <w:rFonts w:ascii="Arial" w:eastAsia="Calibri" w:hAnsi="Arial" w:cs="Arial"/>
                <w:b/>
                <w:sz w:val="18"/>
                <w:lang w:eastAsia="ja-JP"/>
              </w:rPr>
              <w:t>IE/Group Name</w:t>
            </w:r>
          </w:p>
        </w:tc>
        <w:tc>
          <w:tcPr>
            <w:tcW w:w="1134" w:type="dxa"/>
          </w:tcPr>
          <w:p w14:paraId="42BECDD2" w14:textId="77777777" w:rsidR="0017487E" w:rsidRPr="00064B00" w:rsidRDefault="0017487E" w:rsidP="003D735A">
            <w:pPr>
              <w:spacing w:after="0"/>
              <w:jc w:val="center"/>
              <w:rPr>
                <w:rFonts w:ascii="Arial" w:eastAsia="Calibri" w:hAnsi="Arial" w:cs="Arial"/>
                <w:b/>
                <w:sz w:val="18"/>
                <w:lang w:eastAsia="ja-JP"/>
              </w:rPr>
            </w:pPr>
            <w:r w:rsidRPr="00064B00">
              <w:rPr>
                <w:rFonts w:ascii="Arial" w:eastAsia="Calibri" w:hAnsi="Arial" w:cs="Arial"/>
                <w:b/>
                <w:sz w:val="18"/>
                <w:lang w:eastAsia="ja-JP"/>
              </w:rPr>
              <w:t>Presence</w:t>
            </w:r>
          </w:p>
        </w:tc>
        <w:tc>
          <w:tcPr>
            <w:tcW w:w="992" w:type="dxa"/>
          </w:tcPr>
          <w:p w14:paraId="2CEACBBB" w14:textId="77777777" w:rsidR="0017487E" w:rsidRPr="00064B00" w:rsidRDefault="0017487E" w:rsidP="003D735A">
            <w:pPr>
              <w:spacing w:after="0"/>
              <w:jc w:val="center"/>
              <w:rPr>
                <w:rFonts w:ascii="Arial" w:eastAsia="Calibri" w:hAnsi="Arial" w:cs="Arial"/>
                <w:b/>
                <w:sz w:val="18"/>
                <w:lang w:eastAsia="ja-JP"/>
              </w:rPr>
            </w:pPr>
            <w:r w:rsidRPr="00064B00">
              <w:rPr>
                <w:rFonts w:ascii="Arial" w:eastAsia="Calibri" w:hAnsi="Arial" w:cs="Arial"/>
                <w:b/>
                <w:sz w:val="18"/>
                <w:lang w:eastAsia="ja-JP"/>
              </w:rPr>
              <w:t>Range</w:t>
            </w:r>
          </w:p>
        </w:tc>
        <w:tc>
          <w:tcPr>
            <w:tcW w:w="3118" w:type="dxa"/>
          </w:tcPr>
          <w:p w14:paraId="469681A0" w14:textId="77777777" w:rsidR="0017487E" w:rsidRPr="00064B00" w:rsidRDefault="0017487E" w:rsidP="003D735A">
            <w:pPr>
              <w:spacing w:after="0"/>
              <w:jc w:val="center"/>
              <w:rPr>
                <w:rFonts w:ascii="Arial" w:eastAsia="Calibri" w:hAnsi="Arial" w:cs="Arial"/>
                <w:b/>
                <w:sz w:val="18"/>
                <w:lang w:eastAsia="ja-JP"/>
              </w:rPr>
            </w:pPr>
            <w:r w:rsidRPr="00064B00">
              <w:rPr>
                <w:rFonts w:ascii="Arial" w:eastAsia="Calibri" w:hAnsi="Arial" w:cs="Arial"/>
                <w:b/>
                <w:sz w:val="18"/>
                <w:lang w:eastAsia="ja-JP"/>
              </w:rPr>
              <w:t>IE type and reference</w:t>
            </w:r>
          </w:p>
        </w:tc>
        <w:tc>
          <w:tcPr>
            <w:tcW w:w="2268" w:type="dxa"/>
          </w:tcPr>
          <w:p w14:paraId="16F7B5EA" w14:textId="77777777" w:rsidR="0017487E" w:rsidRPr="00064B00" w:rsidRDefault="0017487E" w:rsidP="003D735A">
            <w:pPr>
              <w:spacing w:after="0"/>
              <w:jc w:val="center"/>
              <w:rPr>
                <w:rFonts w:ascii="Arial" w:eastAsia="Calibri" w:hAnsi="Arial" w:cs="Arial"/>
                <w:b/>
                <w:sz w:val="18"/>
                <w:lang w:eastAsia="ja-JP"/>
              </w:rPr>
            </w:pPr>
            <w:r w:rsidRPr="00064B00">
              <w:rPr>
                <w:rFonts w:ascii="Arial" w:eastAsia="Calibri" w:hAnsi="Arial" w:cs="Arial"/>
                <w:b/>
                <w:sz w:val="18"/>
                <w:lang w:eastAsia="ja-JP"/>
              </w:rPr>
              <w:t>Semantics description</w:t>
            </w:r>
          </w:p>
        </w:tc>
      </w:tr>
      <w:tr w:rsidR="0017487E" w:rsidRPr="00064B00" w14:paraId="10688B19" w14:textId="77777777" w:rsidTr="003D735A">
        <w:trPr>
          <w:jc w:val="center"/>
        </w:trPr>
        <w:tc>
          <w:tcPr>
            <w:tcW w:w="2127" w:type="dxa"/>
          </w:tcPr>
          <w:p w14:paraId="05652698" w14:textId="77777777" w:rsidR="0017487E" w:rsidRPr="00064B00" w:rsidRDefault="0017487E" w:rsidP="003D735A">
            <w:pPr>
              <w:spacing w:after="0"/>
              <w:rPr>
                <w:rFonts w:ascii="Arial" w:eastAsia="Calibri" w:hAnsi="Arial" w:cs="Arial"/>
                <w:sz w:val="18"/>
                <w:lang w:eastAsia="ja-JP"/>
              </w:rPr>
            </w:pPr>
            <w:r w:rsidRPr="00064B00">
              <w:rPr>
                <w:rFonts w:ascii="Arial" w:eastAsia="Calibri" w:hAnsi="Arial"/>
                <w:color w:val="000000"/>
                <w:sz w:val="18"/>
                <w:szCs w:val="16"/>
                <w:lang w:val="en-GB" w:eastAsia="zh-CN"/>
              </w:rPr>
              <w:t>E2</w:t>
            </w:r>
            <w:r>
              <w:rPr>
                <w:rFonts w:ascii="Arial" w:eastAsia="Calibri" w:hAnsi="Arial"/>
                <w:color w:val="000000"/>
                <w:sz w:val="18"/>
                <w:szCs w:val="16"/>
                <w:lang w:val="en-GB" w:eastAsia="zh-CN"/>
              </w:rPr>
              <w:t xml:space="preserve"> </w:t>
            </w:r>
            <w:r w:rsidRPr="00064B00">
              <w:rPr>
                <w:rFonts w:ascii="Arial" w:eastAsia="Calibri" w:hAnsi="Arial"/>
                <w:color w:val="000000"/>
                <w:sz w:val="18"/>
                <w:szCs w:val="16"/>
                <w:lang w:val="en-GB" w:eastAsia="zh-CN"/>
              </w:rPr>
              <w:t>Node</w:t>
            </w:r>
            <w:r>
              <w:rPr>
                <w:rFonts w:ascii="Arial" w:eastAsia="Calibri" w:hAnsi="Arial"/>
                <w:color w:val="000000"/>
                <w:sz w:val="18"/>
                <w:szCs w:val="16"/>
                <w:lang w:val="en-GB" w:eastAsia="zh-CN"/>
              </w:rPr>
              <w:t xml:space="preserve"> </w:t>
            </w:r>
            <w:r w:rsidRPr="00064B00">
              <w:rPr>
                <w:rFonts w:ascii="Arial" w:eastAsia="Calibri" w:hAnsi="Arial"/>
                <w:color w:val="000000"/>
                <w:sz w:val="18"/>
                <w:szCs w:val="16"/>
                <w:lang w:val="en-GB" w:eastAsia="zh-CN"/>
              </w:rPr>
              <w:t>ID</w:t>
            </w:r>
          </w:p>
        </w:tc>
        <w:tc>
          <w:tcPr>
            <w:tcW w:w="1134" w:type="dxa"/>
          </w:tcPr>
          <w:p w14:paraId="148655CF" w14:textId="77777777" w:rsidR="0017487E" w:rsidRPr="00064B00" w:rsidRDefault="0017487E" w:rsidP="003D735A">
            <w:pPr>
              <w:spacing w:after="0"/>
              <w:rPr>
                <w:rFonts w:ascii="Arial" w:eastAsia="Calibri" w:hAnsi="Arial" w:cs="Arial"/>
                <w:sz w:val="18"/>
                <w:lang w:eastAsia="ja-JP"/>
              </w:rPr>
            </w:pPr>
            <w:r w:rsidRPr="00064B00">
              <w:rPr>
                <w:rFonts w:ascii="Arial" w:eastAsia="Calibri" w:hAnsi="Arial"/>
                <w:color w:val="000000"/>
                <w:sz w:val="18"/>
                <w:szCs w:val="16"/>
                <w:lang w:val="en-GB" w:eastAsia="zh-CN"/>
              </w:rPr>
              <w:t>M</w:t>
            </w:r>
          </w:p>
        </w:tc>
        <w:tc>
          <w:tcPr>
            <w:tcW w:w="992" w:type="dxa"/>
          </w:tcPr>
          <w:p w14:paraId="0096AFB5" w14:textId="77777777" w:rsidR="0017487E" w:rsidRPr="00064B00" w:rsidRDefault="0017487E" w:rsidP="003D735A">
            <w:pPr>
              <w:spacing w:after="0"/>
              <w:rPr>
                <w:rFonts w:ascii="Arial" w:eastAsia="Calibri" w:hAnsi="Arial" w:cs="Arial"/>
                <w:sz w:val="18"/>
                <w:lang w:eastAsia="ja-JP"/>
              </w:rPr>
            </w:pPr>
          </w:p>
        </w:tc>
        <w:tc>
          <w:tcPr>
            <w:tcW w:w="3118" w:type="dxa"/>
          </w:tcPr>
          <w:p w14:paraId="2FDF6D80" w14:textId="77777777" w:rsidR="0017487E" w:rsidRPr="00064B00" w:rsidRDefault="0017487E" w:rsidP="003D735A">
            <w:pPr>
              <w:spacing w:after="0"/>
              <w:rPr>
                <w:rFonts w:ascii="Arial" w:eastAsia="Calibri" w:hAnsi="Arial" w:cs="Arial"/>
                <w:sz w:val="18"/>
                <w:highlight w:val="yellow"/>
                <w:lang w:eastAsia="zh-CN"/>
              </w:rPr>
            </w:pPr>
            <w:r>
              <w:rPr>
                <w:rFonts w:ascii="Arial" w:eastAsia="Calibri" w:hAnsi="Arial"/>
                <w:color w:val="000000"/>
                <w:sz w:val="18"/>
                <w:szCs w:val="16"/>
                <w:lang w:val="en-GB" w:eastAsia="zh-CN"/>
              </w:rPr>
              <w:t>10.1.6</w:t>
            </w:r>
          </w:p>
        </w:tc>
        <w:tc>
          <w:tcPr>
            <w:tcW w:w="2268" w:type="dxa"/>
          </w:tcPr>
          <w:p w14:paraId="29788A90" w14:textId="77777777" w:rsidR="0017487E" w:rsidRPr="00064B00" w:rsidRDefault="0017487E" w:rsidP="003D735A">
            <w:pPr>
              <w:spacing w:after="0"/>
              <w:rPr>
                <w:rFonts w:ascii="Arial" w:eastAsia="Calibri" w:hAnsi="Arial" w:cs="Arial"/>
                <w:sz w:val="18"/>
                <w:lang w:eastAsia="ja-JP"/>
              </w:rPr>
            </w:pPr>
          </w:p>
        </w:tc>
      </w:tr>
      <w:tr w:rsidR="0017487E" w:rsidRPr="00064B00" w14:paraId="07BABC5B" w14:textId="77777777" w:rsidTr="003D735A">
        <w:trPr>
          <w:jc w:val="center"/>
        </w:trPr>
        <w:tc>
          <w:tcPr>
            <w:tcW w:w="2127" w:type="dxa"/>
          </w:tcPr>
          <w:p w14:paraId="15ACF292" w14:textId="77777777" w:rsidR="0017487E" w:rsidRPr="00064B00" w:rsidRDefault="0017487E" w:rsidP="003D735A">
            <w:pPr>
              <w:spacing w:after="0"/>
              <w:rPr>
                <w:rFonts w:ascii="Arial" w:eastAsia="Calibri" w:hAnsi="Arial" w:cs="Arial"/>
                <w:sz w:val="18"/>
                <w:lang w:eastAsia="ja-JP"/>
              </w:rPr>
            </w:pPr>
            <w:r w:rsidRPr="00064B00">
              <w:rPr>
                <w:rFonts w:ascii="Arial" w:eastAsia="Calibri" w:hAnsi="Arial"/>
                <w:color w:val="000000"/>
                <w:sz w:val="18"/>
                <w:szCs w:val="16"/>
                <w:lang w:val="en-GB" w:eastAsia="zh-CN"/>
              </w:rPr>
              <w:t>Current E2</w:t>
            </w:r>
            <w:r>
              <w:rPr>
                <w:rFonts w:ascii="Arial" w:eastAsia="Calibri" w:hAnsi="Arial"/>
                <w:color w:val="000000"/>
                <w:sz w:val="18"/>
                <w:szCs w:val="16"/>
                <w:lang w:val="en-GB" w:eastAsia="zh-CN"/>
              </w:rPr>
              <w:t xml:space="preserve"> </w:t>
            </w:r>
            <w:r w:rsidRPr="00064B00">
              <w:rPr>
                <w:rFonts w:ascii="Arial" w:eastAsia="Calibri" w:hAnsi="Arial"/>
                <w:color w:val="000000"/>
                <w:sz w:val="18"/>
                <w:szCs w:val="16"/>
                <w:lang w:val="en-GB" w:eastAsia="zh-CN"/>
              </w:rPr>
              <w:t>Node Version</w:t>
            </w:r>
          </w:p>
        </w:tc>
        <w:tc>
          <w:tcPr>
            <w:tcW w:w="1134" w:type="dxa"/>
          </w:tcPr>
          <w:p w14:paraId="26E29AE1" w14:textId="77777777" w:rsidR="0017487E" w:rsidRPr="00064B00" w:rsidRDefault="0017487E" w:rsidP="003D735A">
            <w:pPr>
              <w:spacing w:after="0"/>
              <w:rPr>
                <w:rFonts w:ascii="Arial" w:eastAsia="Calibri" w:hAnsi="Arial" w:cs="Arial"/>
                <w:sz w:val="18"/>
                <w:lang w:eastAsia="ja-JP"/>
              </w:rPr>
            </w:pPr>
            <w:r w:rsidRPr="00064B00">
              <w:rPr>
                <w:rFonts w:ascii="Arial" w:eastAsia="Calibri" w:hAnsi="Arial"/>
                <w:color w:val="000000"/>
                <w:sz w:val="18"/>
                <w:szCs w:val="16"/>
                <w:lang w:val="en-GB" w:eastAsia="zh-CN"/>
              </w:rPr>
              <w:t>M</w:t>
            </w:r>
          </w:p>
        </w:tc>
        <w:tc>
          <w:tcPr>
            <w:tcW w:w="992" w:type="dxa"/>
          </w:tcPr>
          <w:p w14:paraId="5E5C5EAC" w14:textId="77777777" w:rsidR="0017487E" w:rsidRPr="00064B00" w:rsidRDefault="0017487E" w:rsidP="003D735A">
            <w:pPr>
              <w:spacing w:after="0"/>
              <w:rPr>
                <w:rFonts w:ascii="Arial" w:eastAsia="Calibri" w:hAnsi="Arial" w:cs="Arial"/>
                <w:sz w:val="18"/>
                <w:lang w:eastAsia="ja-JP"/>
              </w:rPr>
            </w:pPr>
          </w:p>
        </w:tc>
        <w:tc>
          <w:tcPr>
            <w:tcW w:w="3118" w:type="dxa"/>
          </w:tcPr>
          <w:p w14:paraId="18A8E622" w14:textId="77777777" w:rsidR="0017487E" w:rsidRPr="00064B00" w:rsidRDefault="0017487E" w:rsidP="003D735A">
            <w:pPr>
              <w:rPr>
                <w:rFonts w:ascii="Calibri" w:eastAsia="Calibri" w:hAnsi="Calibri" w:cs="Arial"/>
                <w:highlight w:val="yellow"/>
                <w:lang w:eastAsia="zh-CN"/>
              </w:rPr>
            </w:pPr>
            <w:r w:rsidRPr="00064B00">
              <w:rPr>
                <w:rFonts w:ascii="Arial" w:eastAsia="Calibri" w:hAnsi="Arial" w:cs="Arial"/>
                <w:color w:val="000000"/>
                <w:sz w:val="18"/>
                <w:szCs w:val="16"/>
                <w:lang w:val="en-GB" w:eastAsia="zh-CN"/>
              </w:rPr>
              <w:t>INTEGER</w:t>
            </w:r>
          </w:p>
        </w:tc>
        <w:tc>
          <w:tcPr>
            <w:tcW w:w="2268" w:type="dxa"/>
          </w:tcPr>
          <w:p w14:paraId="229168E4" w14:textId="77777777" w:rsidR="0017487E" w:rsidRPr="00064B00" w:rsidRDefault="0017487E" w:rsidP="003D735A">
            <w:pPr>
              <w:rPr>
                <w:rFonts w:ascii="Arial" w:eastAsia="Calibri" w:hAnsi="Arial" w:cs="Arial"/>
                <w:color w:val="000000"/>
                <w:sz w:val="18"/>
                <w:szCs w:val="16"/>
                <w:lang w:val="en-GB" w:eastAsia="zh-CN"/>
              </w:rPr>
            </w:pPr>
            <w:r>
              <w:rPr>
                <w:rFonts w:ascii="Arial" w:eastAsia="Calibri" w:hAnsi="Arial" w:cs="Arial"/>
                <w:color w:val="000000"/>
                <w:sz w:val="18"/>
                <w:szCs w:val="16"/>
                <w:lang w:val="en-GB" w:eastAsia="zh-CN"/>
              </w:rPr>
              <w:t>The Near-RT RIC platform</w:t>
            </w:r>
            <w:r w:rsidRPr="00064B00">
              <w:rPr>
                <w:rFonts w:ascii="Arial" w:eastAsia="Calibri" w:hAnsi="Arial" w:cs="Arial"/>
                <w:color w:val="000000"/>
                <w:sz w:val="18"/>
                <w:szCs w:val="16"/>
                <w:lang w:val="en-GB" w:eastAsia="zh-CN"/>
              </w:rPr>
              <w:t xml:space="preserve"> maintains </w:t>
            </w:r>
            <w:r>
              <w:rPr>
                <w:rFonts w:ascii="Arial" w:eastAsia="Calibri" w:hAnsi="Arial" w:cs="Arial"/>
                <w:color w:val="000000"/>
                <w:sz w:val="18"/>
                <w:szCs w:val="16"/>
                <w:lang w:val="en-GB" w:eastAsia="zh-CN"/>
              </w:rPr>
              <w:t xml:space="preserve">the </w:t>
            </w:r>
            <w:r w:rsidRPr="00064B00">
              <w:rPr>
                <w:rFonts w:ascii="Arial" w:eastAsia="Calibri" w:hAnsi="Arial" w:cs="Arial"/>
                <w:color w:val="000000"/>
                <w:sz w:val="18"/>
                <w:szCs w:val="16"/>
                <w:lang w:val="en-GB" w:eastAsia="zh-CN"/>
              </w:rPr>
              <w:t xml:space="preserve">version number for </w:t>
            </w:r>
            <w:r>
              <w:rPr>
                <w:rFonts w:ascii="Arial" w:eastAsia="Calibri" w:hAnsi="Arial" w:cs="Arial"/>
                <w:color w:val="000000"/>
                <w:sz w:val="18"/>
                <w:szCs w:val="16"/>
                <w:lang w:val="en-GB" w:eastAsia="zh-CN"/>
              </w:rPr>
              <w:t>E2 Node Information</w:t>
            </w:r>
            <w:r w:rsidRPr="00064B00">
              <w:rPr>
                <w:rFonts w:ascii="Arial" w:eastAsia="Calibri" w:hAnsi="Arial" w:cs="Arial"/>
                <w:color w:val="000000"/>
                <w:sz w:val="18"/>
                <w:szCs w:val="16"/>
                <w:lang w:val="en-GB" w:eastAsia="zh-CN"/>
              </w:rPr>
              <w:t xml:space="preserve"> of each E2</w:t>
            </w:r>
            <w:r>
              <w:rPr>
                <w:rFonts w:ascii="Arial" w:eastAsia="Calibri" w:hAnsi="Arial" w:cs="Arial"/>
                <w:color w:val="000000"/>
                <w:sz w:val="18"/>
                <w:szCs w:val="16"/>
                <w:lang w:val="en-GB" w:eastAsia="zh-CN"/>
              </w:rPr>
              <w:t xml:space="preserve"> </w:t>
            </w:r>
            <w:r w:rsidRPr="00064B00">
              <w:rPr>
                <w:rFonts w:ascii="Arial" w:eastAsia="Calibri" w:hAnsi="Arial" w:cs="Arial"/>
                <w:color w:val="000000"/>
                <w:sz w:val="18"/>
                <w:szCs w:val="16"/>
                <w:lang w:val="en-GB" w:eastAsia="zh-CN"/>
              </w:rPr>
              <w:t>Node. Increment</w:t>
            </w:r>
            <w:r>
              <w:rPr>
                <w:rFonts w:ascii="Arial" w:eastAsia="Calibri" w:hAnsi="Arial" w:cs="Arial"/>
                <w:color w:val="000000"/>
                <w:sz w:val="18"/>
                <w:szCs w:val="16"/>
                <w:lang w:val="en-GB" w:eastAsia="zh-CN"/>
              </w:rPr>
              <w:t>ed</w:t>
            </w:r>
            <w:r w:rsidRPr="00064B00">
              <w:rPr>
                <w:rFonts w:ascii="Arial" w:eastAsia="Calibri" w:hAnsi="Arial" w:cs="Arial"/>
                <w:color w:val="000000"/>
                <w:sz w:val="18"/>
                <w:szCs w:val="16"/>
                <w:lang w:val="en-GB" w:eastAsia="zh-CN"/>
              </w:rPr>
              <w:t xml:space="preserve"> whenever any </w:t>
            </w:r>
            <w:r>
              <w:rPr>
                <w:rFonts w:ascii="Arial" w:eastAsia="Calibri" w:hAnsi="Arial" w:cs="Arial"/>
                <w:color w:val="000000"/>
                <w:sz w:val="18"/>
                <w:szCs w:val="16"/>
                <w:lang w:val="en-GB" w:eastAsia="zh-CN"/>
              </w:rPr>
              <w:t>RAN F</w:t>
            </w:r>
            <w:r w:rsidRPr="00064B00">
              <w:rPr>
                <w:rFonts w:ascii="Arial" w:eastAsia="Calibri" w:hAnsi="Arial" w:cs="Arial"/>
                <w:color w:val="000000"/>
                <w:sz w:val="18"/>
                <w:szCs w:val="16"/>
                <w:lang w:val="en-GB" w:eastAsia="zh-CN"/>
              </w:rPr>
              <w:t xml:space="preserve">unciton or </w:t>
            </w:r>
            <w:r>
              <w:rPr>
                <w:rFonts w:ascii="Arial" w:eastAsia="Calibri" w:hAnsi="Arial" w:cs="Arial"/>
                <w:color w:val="000000"/>
                <w:sz w:val="18"/>
                <w:szCs w:val="16"/>
                <w:lang w:val="en-GB" w:eastAsia="zh-CN"/>
              </w:rPr>
              <w:t>C</w:t>
            </w:r>
            <w:r w:rsidRPr="00064B00">
              <w:rPr>
                <w:rFonts w:ascii="Arial" w:eastAsia="Calibri" w:hAnsi="Arial" w:cs="Arial"/>
                <w:color w:val="000000"/>
                <w:sz w:val="18"/>
                <w:szCs w:val="16"/>
                <w:lang w:val="en-GB" w:eastAsia="zh-CN"/>
              </w:rPr>
              <w:t>omponent config changes.</w:t>
            </w:r>
          </w:p>
          <w:p w14:paraId="3F71B1B1" w14:textId="77777777" w:rsidR="0017487E" w:rsidRPr="00064B00" w:rsidRDefault="0017487E" w:rsidP="003D735A">
            <w:pPr>
              <w:spacing w:after="0"/>
              <w:rPr>
                <w:rFonts w:ascii="Arial" w:eastAsia="Calibri" w:hAnsi="Arial" w:cs="Arial"/>
                <w:sz w:val="18"/>
                <w:lang w:eastAsia="ja-JP"/>
              </w:rPr>
            </w:pPr>
            <w:r w:rsidRPr="00064B00">
              <w:rPr>
                <w:rFonts w:ascii="Arial" w:eastAsia="Calibri" w:hAnsi="Arial"/>
                <w:color w:val="000000"/>
                <w:sz w:val="18"/>
                <w:szCs w:val="16"/>
                <w:lang w:val="en-GB" w:eastAsia="zh-CN"/>
              </w:rPr>
              <w:t xml:space="preserve">This is the current version number </w:t>
            </w:r>
            <w:r>
              <w:rPr>
                <w:rFonts w:ascii="Arial" w:eastAsia="Calibri" w:hAnsi="Arial"/>
                <w:color w:val="000000"/>
                <w:sz w:val="18"/>
                <w:szCs w:val="16"/>
                <w:lang w:val="en-GB" w:eastAsia="zh-CN"/>
              </w:rPr>
              <w:t>of</w:t>
            </w:r>
            <w:r w:rsidRPr="00064B00">
              <w:rPr>
                <w:rFonts w:ascii="Arial" w:eastAsia="Calibri" w:hAnsi="Arial"/>
                <w:color w:val="000000"/>
                <w:sz w:val="18"/>
                <w:szCs w:val="16"/>
                <w:lang w:val="en-GB" w:eastAsia="zh-CN"/>
              </w:rPr>
              <w:t xml:space="preserve"> </w:t>
            </w:r>
            <w:r>
              <w:rPr>
                <w:rFonts w:ascii="Arial" w:eastAsia="Calibri" w:hAnsi="Arial" w:cs="Arial"/>
                <w:sz w:val="18"/>
                <w:lang w:val="en-GB" w:eastAsia="ja-JP"/>
              </w:rPr>
              <w:t>E2 Node Information for the E2 Node</w:t>
            </w:r>
            <w:r w:rsidRPr="00064B00">
              <w:rPr>
                <w:rFonts w:ascii="Arial" w:eastAsia="Calibri" w:hAnsi="Arial"/>
                <w:color w:val="000000"/>
                <w:sz w:val="18"/>
                <w:szCs w:val="16"/>
                <w:lang w:val="en-GB" w:eastAsia="zh-CN"/>
              </w:rPr>
              <w:t>.</w:t>
            </w:r>
          </w:p>
        </w:tc>
      </w:tr>
      <w:tr w:rsidR="0017487E" w:rsidRPr="00064B00" w14:paraId="56E3901D" w14:textId="77777777" w:rsidTr="003D735A">
        <w:trPr>
          <w:jc w:val="center"/>
        </w:trPr>
        <w:tc>
          <w:tcPr>
            <w:tcW w:w="2127" w:type="dxa"/>
          </w:tcPr>
          <w:p w14:paraId="21D89580" w14:textId="77777777" w:rsidR="0017487E" w:rsidRPr="00064B00" w:rsidRDefault="0017487E" w:rsidP="003D735A">
            <w:pPr>
              <w:spacing w:after="0"/>
              <w:rPr>
                <w:rFonts w:ascii="Arial" w:eastAsia="Calibri" w:hAnsi="Arial"/>
                <w:color w:val="000000"/>
                <w:sz w:val="18"/>
                <w:szCs w:val="16"/>
                <w:lang w:val="en-GB" w:eastAsia="zh-CN"/>
              </w:rPr>
            </w:pPr>
            <w:r w:rsidRPr="00064B00">
              <w:rPr>
                <w:rFonts w:ascii="Arial" w:eastAsia="Calibri" w:hAnsi="Arial"/>
                <w:color w:val="000000"/>
                <w:sz w:val="18"/>
                <w:szCs w:val="16"/>
                <w:lang w:val="en-GB" w:eastAsia="zh-CN"/>
              </w:rPr>
              <w:t>E2 Node State</w:t>
            </w:r>
          </w:p>
        </w:tc>
        <w:tc>
          <w:tcPr>
            <w:tcW w:w="1134" w:type="dxa"/>
          </w:tcPr>
          <w:p w14:paraId="0CEC09F3" w14:textId="77777777" w:rsidR="0017487E" w:rsidRPr="00064B00" w:rsidRDefault="0017487E" w:rsidP="003D735A">
            <w:pPr>
              <w:spacing w:after="0"/>
              <w:rPr>
                <w:rFonts w:ascii="Arial" w:eastAsia="Calibri" w:hAnsi="Arial"/>
                <w:color w:val="000000"/>
                <w:sz w:val="18"/>
                <w:szCs w:val="16"/>
                <w:lang w:val="en-GB" w:eastAsia="zh-CN"/>
              </w:rPr>
            </w:pPr>
            <w:r w:rsidRPr="00064B00">
              <w:rPr>
                <w:rFonts w:ascii="Arial" w:eastAsia="Calibri" w:hAnsi="Arial"/>
                <w:color w:val="000000"/>
                <w:sz w:val="18"/>
                <w:szCs w:val="16"/>
                <w:lang w:val="en-GB" w:eastAsia="zh-CN"/>
              </w:rPr>
              <w:t>O</w:t>
            </w:r>
          </w:p>
        </w:tc>
        <w:tc>
          <w:tcPr>
            <w:tcW w:w="992" w:type="dxa"/>
          </w:tcPr>
          <w:p w14:paraId="56465677" w14:textId="77777777" w:rsidR="0017487E" w:rsidRPr="00064B00" w:rsidRDefault="0017487E" w:rsidP="003D735A">
            <w:pPr>
              <w:spacing w:after="0"/>
              <w:rPr>
                <w:rFonts w:ascii="Arial" w:eastAsia="Calibri" w:hAnsi="Arial" w:cs="Arial"/>
                <w:sz w:val="18"/>
                <w:lang w:eastAsia="ja-JP"/>
              </w:rPr>
            </w:pPr>
          </w:p>
        </w:tc>
        <w:tc>
          <w:tcPr>
            <w:tcW w:w="3118" w:type="dxa"/>
          </w:tcPr>
          <w:p w14:paraId="636FECFE" w14:textId="1AD433F2" w:rsidR="0017487E" w:rsidRPr="00064B00" w:rsidRDefault="0017487E" w:rsidP="003D735A">
            <w:pPr>
              <w:rPr>
                <w:rFonts w:ascii="Arial" w:eastAsia="Calibri" w:hAnsi="Arial" w:cs="Arial"/>
                <w:color w:val="000000"/>
                <w:sz w:val="18"/>
                <w:szCs w:val="16"/>
                <w:lang w:val="en-GB" w:eastAsia="zh-CN"/>
              </w:rPr>
            </w:pPr>
            <w:r w:rsidRPr="00064B00">
              <w:rPr>
                <w:rFonts w:ascii="Arial" w:eastAsia="Calibri" w:hAnsi="Arial" w:cs="Arial"/>
                <w:color w:val="000000"/>
                <w:sz w:val="18"/>
                <w:szCs w:val="18"/>
                <w:lang w:eastAsia="ja-JP"/>
              </w:rPr>
              <w:t>7.3.3.</w:t>
            </w:r>
            <w:r w:rsidR="003D735A">
              <w:rPr>
                <w:rFonts w:ascii="Arial" w:eastAsia="Calibri" w:hAnsi="Arial" w:cs="Arial"/>
                <w:color w:val="000000"/>
                <w:sz w:val="18"/>
                <w:szCs w:val="18"/>
                <w:lang w:eastAsia="ja-JP"/>
              </w:rPr>
              <w:t>28</w:t>
            </w:r>
            <w:r>
              <w:rPr>
                <w:rFonts w:ascii="Arial" w:eastAsia="Calibri" w:hAnsi="Arial" w:cs="Arial"/>
                <w:color w:val="000000"/>
                <w:sz w:val="18"/>
                <w:szCs w:val="18"/>
                <w:lang w:eastAsia="ja-JP"/>
              </w:rPr>
              <w:t>.</w:t>
            </w:r>
            <w:r w:rsidR="003D735A">
              <w:rPr>
                <w:rFonts w:ascii="Arial" w:eastAsia="Calibri" w:hAnsi="Arial" w:cs="Arial"/>
                <w:color w:val="000000"/>
                <w:sz w:val="18"/>
                <w:szCs w:val="18"/>
                <w:lang w:eastAsia="ja-JP"/>
              </w:rPr>
              <w:t>1</w:t>
            </w:r>
            <w:r>
              <w:rPr>
                <w:rFonts w:ascii="Arial" w:eastAsia="Calibri" w:hAnsi="Arial" w:cs="Arial"/>
                <w:color w:val="000000"/>
                <w:sz w:val="18"/>
                <w:szCs w:val="18"/>
                <w:lang w:eastAsia="ja-JP"/>
              </w:rPr>
              <w:t>.13</w:t>
            </w:r>
          </w:p>
        </w:tc>
        <w:tc>
          <w:tcPr>
            <w:tcW w:w="2268" w:type="dxa"/>
          </w:tcPr>
          <w:p w14:paraId="57E3BD57" w14:textId="77777777" w:rsidR="0017487E" w:rsidRPr="00064B00" w:rsidRDefault="0017487E" w:rsidP="003D735A">
            <w:pPr>
              <w:rPr>
                <w:rFonts w:ascii="Arial" w:eastAsia="Calibri" w:hAnsi="Arial" w:cs="Arial"/>
                <w:color w:val="000000"/>
                <w:sz w:val="18"/>
                <w:szCs w:val="16"/>
                <w:lang w:val="en-GB" w:eastAsia="zh-CN"/>
              </w:rPr>
            </w:pPr>
          </w:p>
        </w:tc>
      </w:tr>
    </w:tbl>
    <w:p w14:paraId="731C9CBF" w14:textId="77777777" w:rsidR="0017487E" w:rsidRDefault="0017487E" w:rsidP="0017487E">
      <w:pPr>
        <w:rPr>
          <w:rFonts w:ascii="Calibri" w:eastAsia="等线" w:hAnsi="Calibri"/>
          <w:lang w:eastAsia="zh-CN"/>
        </w:rPr>
      </w:pPr>
    </w:p>
    <w:p w14:paraId="2BB64107" w14:textId="0C2DE1D3" w:rsidR="0017487E" w:rsidRDefault="0017487E" w:rsidP="0017487E">
      <w:pPr>
        <w:pStyle w:val="6"/>
        <w:rPr>
          <w:lang w:eastAsia="zh-CN"/>
        </w:rPr>
      </w:pPr>
      <w:r>
        <w:rPr>
          <w:lang w:eastAsia="zh-CN"/>
        </w:rPr>
        <w:t>7.3.3.</w:t>
      </w:r>
      <w:r w:rsidR="003D735A">
        <w:rPr>
          <w:lang w:eastAsia="zh-CN"/>
        </w:rPr>
        <w:t>28</w:t>
      </w:r>
      <w:r>
        <w:rPr>
          <w:lang w:eastAsia="zh-CN"/>
        </w:rPr>
        <w:t>.</w:t>
      </w:r>
      <w:r w:rsidR="003D735A">
        <w:rPr>
          <w:lang w:eastAsia="zh-CN"/>
        </w:rPr>
        <w:t>1</w:t>
      </w:r>
      <w:r>
        <w:rPr>
          <w:lang w:eastAsia="zh-CN"/>
        </w:rPr>
        <w:t>.13</w:t>
      </w:r>
      <w:r>
        <w:rPr>
          <w:lang w:eastAsia="zh-CN"/>
        </w:rPr>
        <w:tab/>
        <w:t>E2 Node State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3118"/>
        <w:gridCol w:w="2268"/>
      </w:tblGrid>
      <w:tr w:rsidR="0017487E" w:rsidRPr="00064B00" w14:paraId="6DDCCA19" w14:textId="77777777" w:rsidTr="003D735A">
        <w:trPr>
          <w:jc w:val="center"/>
        </w:trPr>
        <w:tc>
          <w:tcPr>
            <w:tcW w:w="2127" w:type="dxa"/>
          </w:tcPr>
          <w:p w14:paraId="09E963EA" w14:textId="77777777" w:rsidR="0017487E" w:rsidRPr="00064B00" w:rsidRDefault="0017487E" w:rsidP="003D735A">
            <w:pPr>
              <w:keepNext/>
              <w:spacing w:after="0"/>
              <w:jc w:val="center"/>
              <w:rPr>
                <w:rFonts w:ascii="Arial" w:eastAsia="Calibri" w:hAnsi="Arial" w:cs="Arial"/>
                <w:b/>
                <w:sz w:val="18"/>
                <w:lang w:eastAsia="ja-JP"/>
              </w:rPr>
            </w:pPr>
            <w:r w:rsidRPr="00064B00">
              <w:rPr>
                <w:rFonts w:ascii="Arial" w:eastAsia="Calibri" w:hAnsi="Arial" w:cs="Arial"/>
                <w:b/>
                <w:sz w:val="18"/>
                <w:lang w:eastAsia="ja-JP"/>
              </w:rPr>
              <w:t>IE/Group Name</w:t>
            </w:r>
          </w:p>
        </w:tc>
        <w:tc>
          <w:tcPr>
            <w:tcW w:w="1134" w:type="dxa"/>
          </w:tcPr>
          <w:p w14:paraId="59AACE97" w14:textId="77777777" w:rsidR="0017487E" w:rsidRPr="00064B00" w:rsidRDefault="0017487E" w:rsidP="003D735A">
            <w:pPr>
              <w:keepNext/>
              <w:spacing w:after="0"/>
              <w:jc w:val="center"/>
              <w:rPr>
                <w:rFonts w:ascii="Arial" w:eastAsia="Calibri" w:hAnsi="Arial" w:cs="Arial"/>
                <w:b/>
                <w:sz w:val="18"/>
                <w:lang w:eastAsia="ja-JP"/>
              </w:rPr>
            </w:pPr>
            <w:r w:rsidRPr="00064B00">
              <w:rPr>
                <w:rFonts w:ascii="Arial" w:eastAsia="Calibri" w:hAnsi="Arial" w:cs="Arial"/>
                <w:b/>
                <w:sz w:val="18"/>
                <w:lang w:eastAsia="ja-JP"/>
              </w:rPr>
              <w:t>Presence</w:t>
            </w:r>
          </w:p>
        </w:tc>
        <w:tc>
          <w:tcPr>
            <w:tcW w:w="992" w:type="dxa"/>
          </w:tcPr>
          <w:p w14:paraId="08C454BF" w14:textId="77777777" w:rsidR="0017487E" w:rsidRPr="00064B00" w:rsidRDefault="0017487E" w:rsidP="003D735A">
            <w:pPr>
              <w:keepNext/>
              <w:spacing w:after="0"/>
              <w:jc w:val="center"/>
              <w:rPr>
                <w:rFonts w:ascii="Arial" w:eastAsia="Calibri" w:hAnsi="Arial" w:cs="Arial"/>
                <w:b/>
                <w:sz w:val="18"/>
                <w:lang w:eastAsia="ja-JP"/>
              </w:rPr>
            </w:pPr>
            <w:r w:rsidRPr="00064B00">
              <w:rPr>
                <w:rFonts w:ascii="Arial" w:eastAsia="Calibri" w:hAnsi="Arial" w:cs="Arial"/>
                <w:b/>
                <w:sz w:val="18"/>
                <w:lang w:eastAsia="ja-JP"/>
              </w:rPr>
              <w:t>Range</w:t>
            </w:r>
          </w:p>
        </w:tc>
        <w:tc>
          <w:tcPr>
            <w:tcW w:w="3118" w:type="dxa"/>
          </w:tcPr>
          <w:p w14:paraId="6EF3C75A" w14:textId="77777777" w:rsidR="0017487E" w:rsidRPr="00064B00" w:rsidRDefault="0017487E" w:rsidP="003D735A">
            <w:pPr>
              <w:keepNext/>
              <w:spacing w:after="0"/>
              <w:jc w:val="center"/>
              <w:rPr>
                <w:rFonts w:ascii="Arial" w:eastAsia="Calibri" w:hAnsi="Arial" w:cs="Arial"/>
                <w:b/>
                <w:sz w:val="18"/>
                <w:lang w:eastAsia="ja-JP"/>
              </w:rPr>
            </w:pPr>
            <w:r w:rsidRPr="00064B00">
              <w:rPr>
                <w:rFonts w:ascii="Arial" w:eastAsia="Calibri" w:hAnsi="Arial" w:cs="Arial"/>
                <w:b/>
                <w:sz w:val="18"/>
                <w:lang w:eastAsia="ja-JP"/>
              </w:rPr>
              <w:t>IE type and reference</w:t>
            </w:r>
          </w:p>
        </w:tc>
        <w:tc>
          <w:tcPr>
            <w:tcW w:w="2268" w:type="dxa"/>
          </w:tcPr>
          <w:p w14:paraId="1933A8BB" w14:textId="77777777" w:rsidR="0017487E" w:rsidRPr="00064B00" w:rsidRDefault="0017487E" w:rsidP="003D735A">
            <w:pPr>
              <w:keepNext/>
              <w:spacing w:after="0"/>
              <w:jc w:val="center"/>
              <w:rPr>
                <w:rFonts w:ascii="Arial" w:eastAsia="Calibri" w:hAnsi="Arial" w:cs="Arial"/>
                <w:b/>
                <w:sz w:val="18"/>
                <w:lang w:eastAsia="ja-JP"/>
              </w:rPr>
            </w:pPr>
            <w:r w:rsidRPr="00064B00">
              <w:rPr>
                <w:rFonts w:ascii="Arial" w:eastAsia="Calibri" w:hAnsi="Arial" w:cs="Arial"/>
                <w:b/>
                <w:sz w:val="18"/>
                <w:lang w:eastAsia="ja-JP"/>
              </w:rPr>
              <w:t>Semantics description</w:t>
            </w:r>
          </w:p>
        </w:tc>
      </w:tr>
      <w:tr w:rsidR="0017487E" w:rsidRPr="00064B00" w14:paraId="3DBCFC28" w14:textId="77777777" w:rsidTr="003D735A">
        <w:trPr>
          <w:jc w:val="center"/>
        </w:trPr>
        <w:tc>
          <w:tcPr>
            <w:tcW w:w="2127" w:type="dxa"/>
          </w:tcPr>
          <w:p w14:paraId="4A421BD0" w14:textId="77777777" w:rsidR="0017487E" w:rsidRPr="00064B00" w:rsidRDefault="0017487E" w:rsidP="003D735A">
            <w:pPr>
              <w:keepNext/>
              <w:spacing w:after="0"/>
              <w:rPr>
                <w:rFonts w:ascii="Arial" w:eastAsia="Calibri" w:hAnsi="Arial" w:cs="Arial"/>
                <w:sz w:val="18"/>
                <w:lang w:eastAsia="ja-JP"/>
              </w:rPr>
            </w:pPr>
            <w:r w:rsidRPr="00064B00">
              <w:rPr>
                <w:rFonts w:ascii="Arial" w:eastAsia="Calibri" w:hAnsi="Arial"/>
                <w:color w:val="000000"/>
                <w:sz w:val="18"/>
                <w:szCs w:val="18"/>
              </w:rPr>
              <w:t>E2</w:t>
            </w:r>
            <w:r>
              <w:rPr>
                <w:rFonts w:ascii="Arial" w:eastAsia="Calibri" w:hAnsi="Arial"/>
                <w:color w:val="000000"/>
                <w:sz w:val="18"/>
                <w:szCs w:val="18"/>
              </w:rPr>
              <w:t xml:space="preserve"> </w:t>
            </w:r>
            <w:r w:rsidRPr="00064B00">
              <w:rPr>
                <w:rFonts w:ascii="Arial" w:eastAsia="Calibri" w:hAnsi="Arial"/>
                <w:color w:val="000000"/>
                <w:sz w:val="18"/>
                <w:szCs w:val="18"/>
              </w:rPr>
              <w:t xml:space="preserve">Node State </w:t>
            </w:r>
          </w:p>
        </w:tc>
        <w:tc>
          <w:tcPr>
            <w:tcW w:w="1134" w:type="dxa"/>
          </w:tcPr>
          <w:p w14:paraId="6531E8C8" w14:textId="77777777" w:rsidR="0017487E" w:rsidRPr="00064B00" w:rsidRDefault="0017487E" w:rsidP="003D735A">
            <w:pPr>
              <w:keepNext/>
              <w:spacing w:after="0"/>
              <w:rPr>
                <w:rFonts w:ascii="Arial" w:eastAsia="Calibri" w:hAnsi="Arial" w:cs="Arial"/>
                <w:sz w:val="18"/>
                <w:lang w:eastAsia="ja-JP"/>
              </w:rPr>
            </w:pPr>
            <w:r w:rsidRPr="00064B00">
              <w:rPr>
                <w:rFonts w:ascii="Arial" w:eastAsia="Calibri" w:hAnsi="Arial"/>
                <w:color w:val="000000"/>
                <w:sz w:val="18"/>
                <w:szCs w:val="18"/>
              </w:rPr>
              <w:t>M</w:t>
            </w:r>
          </w:p>
        </w:tc>
        <w:tc>
          <w:tcPr>
            <w:tcW w:w="992" w:type="dxa"/>
          </w:tcPr>
          <w:p w14:paraId="46BC21EA" w14:textId="77777777" w:rsidR="0017487E" w:rsidRPr="00064B00" w:rsidRDefault="0017487E" w:rsidP="003D735A">
            <w:pPr>
              <w:keepNext/>
              <w:spacing w:after="0"/>
              <w:rPr>
                <w:rFonts w:ascii="Arial" w:eastAsia="Calibri" w:hAnsi="Arial" w:cs="Arial"/>
                <w:sz w:val="18"/>
                <w:lang w:eastAsia="ja-JP"/>
              </w:rPr>
            </w:pPr>
          </w:p>
        </w:tc>
        <w:tc>
          <w:tcPr>
            <w:tcW w:w="3118" w:type="dxa"/>
          </w:tcPr>
          <w:p w14:paraId="3A6DDF02" w14:textId="77777777" w:rsidR="0017487E" w:rsidRPr="00064B00" w:rsidRDefault="0017487E" w:rsidP="003D735A">
            <w:pPr>
              <w:keepNext/>
              <w:spacing w:after="0"/>
              <w:rPr>
                <w:rFonts w:ascii="Arial" w:eastAsia="Calibri" w:hAnsi="Arial" w:cs="Arial"/>
                <w:sz w:val="18"/>
                <w:highlight w:val="yellow"/>
                <w:lang w:eastAsia="zh-CN"/>
              </w:rPr>
            </w:pPr>
            <w:r w:rsidRPr="00064B00">
              <w:rPr>
                <w:rFonts w:ascii="Arial" w:eastAsia="Calibri" w:hAnsi="Arial"/>
                <w:color w:val="000000"/>
                <w:sz w:val="18"/>
                <w:szCs w:val="18"/>
              </w:rPr>
              <w:t>ENUMERATED (</w:t>
            </w:r>
            <w:r>
              <w:rPr>
                <w:rFonts w:ascii="Arial" w:eastAsia="Calibri" w:hAnsi="Arial"/>
                <w:color w:val="000000"/>
                <w:sz w:val="18"/>
                <w:szCs w:val="18"/>
              </w:rPr>
              <w:t>CONNECTED</w:t>
            </w:r>
            <w:r w:rsidRPr="00064B00">
              <w:rPr>
                <w:rFonts w:ascii="Arial" w:eastAsia="Calibri" w:hAnsi="Arial"/>
                <w:color w:val="000000"/>
                <w:sz w:val="18"/>
                <w:szCs w:val="18"/>
              </w:rPr>
              <w:t xml:space="preserve">, </w:t>
            </w:r>
            <w:r>
              <w:rPr>
                <w:rFonts w:ascii="Arial" w:eastAsia="Calibri" w:hAnsi="Arial"/>
                <w:color w:val="000000"/>
                <w:sz w:val="18"/>
                <w:szCs w:val="18"/>
              </w:rPr>
              <w:t>RESET</w:t>
            </w:r>
            <w:r w:rsidRPr="00064B00">
              <w:rPr>
                <w:rFonts w:ascii="Arial" w:eastAsia="Calibri" w:hAnsi="Arial"/>
                <w:color w:val="000000"/>
                <w:sz w:val="18"/>
                <w:szCs w:val="18"/>
              </w:rPr>
              <w:t xml:space="preserve">, </w:t>
            </w:r>
            <w:r>
              <w:rPr>
                <w:rFonts w:ascii="Arial" w:eastAsia="Calibri" w:hAnsi="Arial"/>
                <w:color w:val="000000"/>
                <w:sz w:val="18"/>
                <w:szCs w:val="18"/>
              </w:rPr>
              <w:t>DISCONNECTED</w:t>
            </w:r>
            <w:r w:rsidRPr="00064B00">
              <w:rPr>
                <w:rFonts w:ascii="Arial" w:eastAsia="Calibri" w:hAnsi="Arial"/>
                <w:color w:val="000000"/>
                <w:sz w:val="18"/>
                <w:szCs w:val="18"/>
              </w:rPr>
              <w:t>, …)</w:t>
            </w:r>
          </w:p>
        </w:tc>
        <w:tc>
          <w:tcPr>
            <w:tcW w:w="2268" w:type="dxa"/>
          </w:tcPr>
          <w:p w14:paraId="241110C4" w14:textId="77777777" w:rsidR="0017487E" w:rsidRPr="00064B00" w:rsidRDefault="0017487E" w:rsidP="003D735A">
            <w:pPr>
              <w:keepNext/>
              <w:spacing w:after="0"/>
              <w:rPr>
                <w:rFonts w:ascii="Arial" w:eastAsia="Calibri" w:hAnsi="Arial" w:cs="Arial"/>
                <w:sz w:val="18"/>
                <w:lang w:eastAsia="ja-JP"/>
              </w:rPr>
            </w:pPr>
          </w:p>
        </w:tc>
      </w:tr>
    </w:tbl>
    <w:p w14:paraId="162252EA" w14:textId="77777777" w:rsidR="0017487E" w:rsidRPr="00064B00" w:rsidRDefault="0017487E" w:rsidP="0017487E">
      <w:pPr>
        <w:rPr>
          <w:rFonts w:ascii="Calibri" w:eastAsia="Calibri" w:hAnsi="Calibri"/>
          <w:color w:val="000000"/>
          <w:lang w:val="en-GB"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6"/>
        <w:gridCol w:w="6597"/>
      </w:tblGrid>
      <w:tr w:rsidR="0017487E" w:rsidRPr="00064B00" w14:paraId="511B6A36" w14:textId="77777777" w:rsidTr="003D735A">
        <w:trPr>
          <w:jc w:val="center"/>
        </w:trPr>
        <w:tc>
          <w:tcPr>
            <w:tcW w:w="1696" w:type="dxa"/>
          </w:tcPr>
          <w:p w14:paraId="3DD3A051" w14:textId="77777777" w:rsidR="0017487E" w:rsidRPr="00064B00" w:rsidRDefault="0017487E" w:rsidP="003D735A">
            <w:pPr>
              <w:keepNext/>
              <w:keepLines/>
              <w:spacing w:after="0"/>
              <w:jc w:val="center"/>
              <w:rPr>
                <w:rFonts w:ascii="Arial" w:eastAsia="Calibri" w:hAnsi="Arial"/>
                <w:b/>
                <w:sz w:val="18"/>
                <w:lang w:eastAsia="ja-JP"/>
              </w:rPr>
            </w:pPr>
            <w:r w:rsidRPr="00064B00">
              <w:rPr>
                <w:rFonts w:ascii="Arial" w:eastAsia="Calibri" w:hAnsi="Arial"/>
                <w:b/>
                <w:sz w:val="18"/>
                <w:lang w:eastAsia="ja-JP"/>
              </w:rPr>
              <w:t>E2 Node State</w:t>
            </w:r>
          </w:p>
        </w:tc>
        <w:tc>
          <w:tcPr>
            <w:tcW w:w="6597" w:type="dxa"/>
          </w:tcPr>
          <w:p w14:paraId="7ABA1DF0" w14:textId="77777777" w:rsidR="0017487E" w:rsidRPr="00064B00" w:rsidRDefault="0017487E" w:rsidP="003D735A">
            <w:pPr>
              <w:keepNext/>
              <w:keepLines/>
              <w:spacing w:after="0"/>
              <w:jc w:val="center"/>
              <w:rPr>
                <w:rFonts w:ascii="Arial" w:eastAsia="Calibri" w:hAnsi="Arial"/>
                <w:b/>
                <w:sz w:val="18"/>
                <w:lang w:eastAsia="ja-JP"/>
              </w:rPr>
            </w:pPr>
            <w:r w:rsidRPr="00064B00">
              <w:rPr>
                <w:rFonts w:ascii="Arial" w:eastAsia="Calibri" w:hAnsi="Arial"/>
                <w:b/>
                <w:sz w:val="18"/>
                <w:lang w:eastAsia="ja-JP"/>
              </w:rPr>
              <w:t>Meaning</w:t>
            </w:r>
          </w:p>
        </w:tc>
      </w:tr>
      <w:tr w:rsidR="0017487E" w:rsidRPr="00064B00" w14:paraId="1E76BCA6" w14:textId="77777777" w:rsidTr="003D735A">
        <w:trPr>
          <w:jc w:val="center"/>
        </w:trPr>
        <w:tc>
          <w:tcPr>
            <w:tcW w:w="1696" w:type="dxa"/>
          </w:tcPr>
          <w:p w14:paraId="23C6745B" w14:textId="77777777" w:rsidR="0017487E" w:rsidRPr="00064B00" w:rsidRDefault="0017487E" w:rsidP="003D735A">
            <w:pPr>
              <w:keepNext/>
              <w:keepLines/>
              <w:spacing w:after="0"/>
              <w:rPr>
                <w:rFonts w:ascii="Arial" w:eastAsia="Calibri" w:hAnsi="Arial"/>
                <w:sz w:val="18"/>
                <w:lang w:eastAsia="ja-JP"/>
              </w:rPr>
            </w:pPr>
            <w:r>
              <w:rPr>
                <w:rFonts w:ascii="Arial" w:eastAsia="Calibri" w:hAnsi="Arial"/>
                <w:color w:val="000000"/>
                <w:sz w:val="18"/>
                <w:szCs w:val="18"/>
              </w:rPr>
              <w:t>CONNECTED</w:t>
            </w:r>
          </w:p>
        </w:tc>
        <w:tc>
          <w:tcPr>
            <w:tcW w:w="6597" w:type="dxa"/>
          </w:tcPr>
          <w:p w14:paraId="0F6A9FA1" w14:textId="77777777" w:rsidR="0017487E" w:rsidRPr="00064B00" w:rsidRDefault="0017487E" w:rsidP="003D735A">
            <w:pPr>
              <w:keepNext/>
              <w:keepLines/>
              <w:spacing w:after="0"/>
              <w:rPr>
                <w:rFonts w:ascii="Arial" w:eastAsia="Calibri" w:hAnsi="Arial"/>
                <w:sz w:val="18"/>
                <w:lang w:eastAsia="ja-JP"/>
              </w:rPr>
            </w:pPr>
            <w:r w:rsidRPr="00064B00">
              <w:rPr>
                <w:rFonts w:ascii="Arial" w:eastAsia="Calibri" w:hAnsi="Arial"/>
                <w:sz w:val="18"/>
                <w:lang w:eastAsia="ja-JP"/>
              </w:rPr>
              <w:t xml:space="preserve">E2 Node has completed E2 Setup procedure.  </w:t>
            </w:r>
          </w:p>
          <w:p w14:paraId="087A8B6E" w14:textId="77777777" w:rsidR="0017487E" w:rsidRPr="00064B00" w:rsidRDefault="0017487E" w:rsidP="003D735A">
            <w:pPr>
              <w:keepNext/>
              <w:keepLines/>
              <w:spacing w:after="0"/>
              <w:rPr>
                <w:rFonts w:ascii="Arial" w:eastAsia="Calibri" w:hAnsi="Arial"/>
                <w:sz w:val="18"/>
                <w:lang w:eastAsia="ja-JP"/>
              </w:rPr>
            </w:pPr>
            <w:r w:rsidRPr="00064B00">
              <w:rPr>
                <w:rFonts w:ascii="Arial" w:eastAsia="Calibri" w:hAnsi="Arial"/>
                <w:sz w:val="18"/>
                <w:lang w:eastAsia="ja-JP"/>
              </w:rPr>
              <w:t xml:space="preserve">Near-RT RIC platform has at least one validated </w:t>
            </w:r>
            <w:r w:rsidRPr="00064B00">
              <w:rPr>
                <w:rFonts w:ascii="Arial" w:eastAsia="Calibri" w:hAnsi="Arial" w:cs="Arial"/>
                <w:color w:val="000000"/>
                <w:sz w:val="18"/>
                <w:szCs w:val="16"/>
                <w:lang w:val="en-GB" w:eastAsia="zh-CN"/>
              </w:rPr>
              <w:t>E2NodeComponentConfig</w:t>
            </w:r>
            <w:r w:rsidRPr="00064B00">
              <w:rPr>
                <w:rFonts w:ascii="Arial" w:eastAsia="Calibri" w:hAnsi="Arial"/>
                <w:sz w:val="18"/>
                <w:lang w:eastAsia="ja-JP"/>
              </w:rPr>
              <w:t xml:space="preserve"> and </w:t>
            </w:r>
            <w:r w:rsidRPr="00064B00">
              <w:rPr>
                <w:rFonts w:ascii="Arial" w:eastAsia="Calibri" w:hAnsi="Arial" w:cs="Arial"/>
                <w:color w:val="000000"/>
                <w:sz w:val="18"/>
                <w:szCs w:val="16"/>
                <w:lang w:val="en-GB" w:eastAsia="zh-CN"/>
              </w:rPr>
              <w:t>E2NodeRanFunction</w:t>
            </w:r>
            <w:r w:rsidRPr="00064B00">
              <w:rPr>
                <w:rFonts w:ascii="Arial" w:eastAsia="Calibri" w:hAnsi="Arial"/>
                <w:sz w:val="18"/>
                <w:lang w:eastAsia="ja-JP"/>
              </w:rPr>
              <w:t xml:space="preserve"> record available for xApps using SDL API.  </w:t>
            </w:r>
          </w:p>
          <w:p w14:paraId="6043A751" w14:textId="77777777" w:rsidR="0017487E" w:rsidRPr="00064B00" w:rsidRDefault="0017487E" w:rsidP="003D735A">
            <w:pPr>
              <w:keepNext/>
              <w:keepLines/>
              <w:spacing w:after="0"/>
              <w:rPr>
                <w:rFonts w:ascii="Arial" w:eastAsia="Calibri" w:hAnsi="Arial"/>
                <w:sz w:val="18"/>
                <w:lang w:eastAsia="ja-JP"/>
              </w:rPr>
            </w:pPr>
            <w:r w:rsidRPr="00064B00">
              <w:rPr>
                <w:rFonts w:ascii="Arial" w:eastAsia="Calibri" w:hAnsi="Arial"/>
                <w:sz w:val="18"/>
                <w:lang w:eastAsia="ja-JP"/>
              </w:rPr>
              <w:t>xApp may use E2 related API to request E2 Subscription and E2 Control procedures</w:t>
            </w:r>
          </w:p>
        </w:tc>
      </w:tr>
      <w:tr w:rsidR="0017487E" w:rsidRPr="00064B00" w14:paraId="6F80F7E6" w14:textId="77777777" w:rsidTr="003D735A">
        <w:trPr>
          <w:jc w:val="center"/>
        </w:trPr>
        <w:tc>
          <w:tcPr>
            <w:tcW w:w="1696" w:type="dxa"/>
          </w:tcPr>
          <w:p w14:paraId="4C2FE733" w14:textId="77777777" w:rsidR="0017487E" w:rsidRPr="00064B00" w:rsidRDefault="0017487E" w:rsidP="003D735A">
            <w:pPr>
              <w:keepNext/>
              <w:keepLines/>
              <w:spacing w:after="0"/>
              <w:rPr>
                <w:rFonts w:ascii="Arial" w:eastAsia="Calibri" w:hAnsi="Arial"/>
                <w:sz w:val="18"/>
                <w:lang w:eastAsia="ja-JP"/>
              </w:rPr>
            </w:pPr>
            <w:r>
              <w:rPr>
                <w:rFonts w:ascii="Arial" w:eastAsia="Calibri" w:hAnsi="Arial"/>
                <w:color w:val="000000"/>
                <w:sz w:val="18"/>
                <w:szCs w:val="18"/>
              </w:rPr>
              <w:t>RESET</w:t>
            </w:r>
          </w:p>
        </w:tc>
        <w:tc>
          <w:tcPr>
            <w:tcW w:w="6597" w:type="dxa"/>
          </w:tcPr>
          <w:p w14:paraId="64C56086" w14:textId="77777777" w:rsidR="0017487E" w:rsidRPr="00064B00" w:rsidRDefault="0017487E" w:rsidP="003D735A">
            <w:pPr>
              <w:keepNext/>
              <w:keepLines/>
              <w:spacing w:after="0"/>
              <w:rPr>
                <w:rFonts w:ascii="Arial" w:eastAsia="Calibri" w:hAnsi="Arial"/>
                <w:sz w:val="18"/>
                <w:lang w:eastAsia="ja-JP"/>
              </w:rPr>
            </w:pPr>
            <w:r w:rsidRPr="00064B00">
              <w:rPr>
                <w:rFonts w:ascii="Arial" w:eastAsia="Calibri" w:hAnsi="Arial"/>
                <w:sz w:val="18"/>
                <w:lang w:eastAsia="ja-JP"/>
              </w:rPr>
              <w:t>E2 connection to E2 Node has been reset using E2AP Reset procedure.</w:t>
            </w:r>
          </w:p>
          <w:p w14:paraId="0314DC16" w14:textId="77777777" w:rsidR="0017487E" w:rsidRPr="00064B00" w:rsidRDefault="0017487E" w:rsidP="003D735A">
            <w:pPr>
              <w:keepNext/>
              <w:keepLines/>
              <w:spacing w:after="0"/>
              <w:rPr>
                <w:rFonts w:ascii="Arial" w:eastAsia="Calibri" w:hAnsi="Arial"/>
                <w:sz w:val="18"/>
                <w:lang w:eastAsia="ja-JP"/>
              </w:rPr>
            </w:pPr>
            <w:r w:rsidRPr="00064B00">
              <w:rPr>
                <w:rFonts w:ascii="Arial" w:eastAsia="Calibri" w:hAnsi="Arial"/>
                <w:sz w:val="18"/>
                <w:lang w:eastAsia="ja-JP"/>
              </w:rPr>
              <w:t xml:space="preserve">Near-RT RIC platform has at least one validated </w:t>
            </w:r>
            <w:r w:rsidRPr="00064B00">
              <w:rPr>
                <w:rFonts w:ascii="Arial" w:eastAsia="Calibri" w:hAnsi="Arial" w:cs="Arial"/>
                <w:color w:val="000000"/>
                <w:sz w:val="18"/>
                <w:szCs w:val="16"/>
                <w:lang w:val="en-GB" w:eastAsia="zh-CN"/>
              </w:rPr>
              <w:t>E2NodeComponentConfig</w:t>
            </w:r>
            <w:r w:rsidRPr="00064B00">
              <w:rPr>
                <w:rFonts w:ascii="Arial" w:eastAsia="Calibri" w:hAnsi="Arial"/>
                <w:sz w:val="18"/>
                <w:lang w:eastAsia="ja-JP"/>
              </w:rPr>
              <w:t xml:space="preserve"> and </w:t>
            </w:r>
            <w:r w:rsidRPr="00064B00">
              <w:rPr>
                <w:rFonts w:ascii="Arial" w:eastAsia="Calibri" w:hAnsi="Arial" w:cs="Arial"/>
                <w:color w:val="000000"/>
                <w:sz w:val="18"/>
                <w:szCs w:val="16"/>
                <w:lang w:val="en-GB" w:eastAsia="zh-CN"/>
              </w:rPr>
              <w:t>E2NodeRanFunction</w:t>
            </w:r>
            <w:r w:rsidRPr="00064B00">
              <w:rPr>
                <w:rFonts w:ascii="Arial" w:eastAsia="Calibri" w:hAnsi="Arial"/>
                <w:sz w:val="18"/>
                <w:lang w:eastAsia="ja-JP"/>
              </w:rPr>
              <w:t xml:space="preserve"> record available for xApps using SDL API.</w:t>
            </w:r>
          </w:p>
          <w:p w14:paraId="524BDE94" w14:textId="77777777" w:rsidR="0017487E" w:rsidRPr="00064B00" w:rsidRDefault="0017487E" w:rsidP="003D735A">
            <w:pPr>
              <w:keepNext/>
              <w:keepLines/>
              <w:spacing w:after="0"/>
              <w:rPr>
                <w:rFonts w:ascii="Arial" w:eastAsia="Calibri" w:hAnsi="Arial"/>
                <w:sz w:val="18"/>
                <w:lang w:eastAsia="ja-JP"/>
              </w:rPr>
            </w:pPr>
            <w:r w:rsidRPr="00064B00">
              <w:rPr>
                <w:rFonts w:ascii="Arial" w:eastAsia="Calibri" w:hAnsi="Arial"/>
                <w:sz w:val="18"/>
                <w:lang w:eastAsia="ja-JP"/>
              </w:rPr>
              <w:t>Previous E2 Subscriptions have been deleted</w:t>
            </w:r>
          </w:p>
          <w:p w14:paraId="43A6C283" w14:textId="77777777" w:rsidR="0017487E" w:rsidRPr="00064B00" w:rsidRDefault="0017487E" w:rsidP="003D735A">
            <w:pPr>
              <w:keepNext/>
              <w:keepLines/>
              <w:spacing w:after="0"/>
              <w:rPr>
                <w:rFonts w:ascii="Arial" w:eastAsia="Calibri" w:hAnsi="Arial"/>
                <w:sz w:val="18"/>
                <w:lang w:eastAsia="ja-JP"/>
              </w:rPr>
            </w:pPr>
            <w:r w:rsidRPr="00064B00">
              <w:rPr>
                <w:rFonts w:ascii="Arial" w:eastAsia="Calibri" w:hAnsi="Arial"/>
                <w:sz w:val="18"/>
                <w:lang w:eastAsia="ja-JP"/>
              </w:rPr>
              <w:t>E2 related API services not available</w:t>
            </w:r>
          </w:p>
        </w:tc>
      </w:tr>
      <w:tr w:rsidR="0017487E" w:rsidRPr="00064B00" w14:paraId="091E1C93" w14:textId="77777777" w:rsidTr="003D735A">
        <w:trPr>
          <w:jc w:val="center"/>
        </w:trPr>
        <w:tc>
          <w:tcPr>
            <w:tcW w:w="1696" w:type="dxa"/>
          </w:tcPr>
          <w:p w14:paraId="41B32A5E" w14:textId="77777777" w:rsidR="0017487E" w:rsidRPr="00064B00" w:rsidRDefault="0017487E" w:rsidP="003D735A">
            <w:pPr>
              <w:keepNext/>
              <w:keepLines/>
              <w:spacing w:after="0"/>
              <w:rPr>
                <w:rFonts w:ascii="Arial" w:eastAsia="Calibri" w:hAnsi="Arial"/>
                <w:sz w:val="18"/>
                <w:lang w:eastAsia="ja-JP"/>
              </w:rPr>
            </w:pPr>
            <w:r>
              <w:rPr>
                <w:rFonts w:ascii="Arial" w:eastAsia="Calibri" w:hAnsi="Arial"/>
                <w:color w:val="000000"/>
                <w:sz w:val="18"/>
                <w:szCs w:val="18"/>
              </w:rPr>
              <w:t>DISCONNECTED</w:t>
            </w:r>
          </w:p>
        </w:tc>
        <w:tc>
          <w:tcPr>
            <w:tcW w:w="6597" w:type="dxa"/>
          </w:tcPr>
          <w:p w14:paraId="116D1CB6" w14:textId="77777777" w:rsidR="0017487E" w:rsidRPr="00064B00" w:rsidRDefault="0017487E" w:rsidP="003D735A">
            <w:pPr>
              <w:keepNext/>
              <w:keepLines/>
              <w:spacing w:after="0"/>
              <w:rPr>
                <w:rFonts w:ascii="Arial" w:eastAsia="Calibri" w:hAnsi="Arial"/>
                <w:sz w:val="18"/>
                <w:lang w:eastAsia="ja-JP"/>
              </w:rPr>
            </w:pPr>
            <w:r w:rsidRPr="00064B00">
              <w:rPr>
                <w:rFonts w:ascii="Arial" w:eastAsia="Calibri" w:hAnsi="Arial"/>
                <w:sz w:val="18"/>
                <w:lang w:eastAsia="ja-JP"/>
              </w:rPr>
              <w:t>E2 connection to E2 Node is not available</w:t>
            </w:r>
          </w:p>
          <w:p w14:paraId="21F32D50" w14:textId="77777777" w:rsidR="0017487E" w:rsidRPr="00064B00" w:rsidRDefault="0017487E" w:rsidP="003D735A">
            <w:pPr>
              <w:keepNext/>
              <w:keepLines/>
              <w:spacing w:after="0"/>
              <w:rPr>
                <w:rFonts w:ascii="Arial" w:eastAsia="Calibri" w:hAnsi="Arial"/>
                <w:sz w:val="18"/>
                <w:lang w:eastAsia="ja-JP"/>
              </w:rPr>
            </w:pPr>
            <w:r w:rsidRPr="00064B00">
              <w:rPr>
                <w:rFonts w:ascii="Arial" w:eastAsia="Calibri" w:hAnsi="Arial"/>
                <w:sz w:val="18"/>
                <w:lang w:eastAsia="ja-JP"/>
              </w:rPr>
              <w:t>xApp shall delete records for E2 Node</w:t>
            </w:r>
          </w:p>
        </w:tc>
      </w:tr>
    </w:tbl>
    <w:p w14:paraId="633AE3F4" w14:textId="520F18A4" w:rsidR="0017487E" w:rsidRDefault="0017487E" w:rsidP="0017487E">
      <w:pPr>
        <w:rPr>
          <w:rFonts w:ascii="Calibri" w:eastAsia="等线" w:hAnsi="Calibri"/>
          <w:lang w:eastAsia="zh-CN"/>
        </w:rPr>
      </w:pPr>
    </w:p>
    <w:p w14:paraId="7FE2B223" w14:textId="5E40623A" w:rsidR="00F50290" w:rsidRDefault="00F50290" w:rsidP="00F50290">
      <w:pPr>
        <w:pStyle w:val="5"/>
        <w:rPr>
          <w:lang w:eastAsia="zh-CN"/>
        </w:rPr>
      </w:pPr>
      <w:r>
        <w:rPr>
          <w:lang w:eastAsia="zh-CN"/>
        </w:rPr>
        <w:lastRenderedPageBreak/>
        <w:t>7.3.3.</w:t>
      </w:r>
      <w:r w:rsidR="00645F4A">
        <w:rPr>
          <w:lang w:eastAsia="zh-CN"/>
        </w:rPr>
        <w:t>28</w:t>
      </w:r>
      <w:r>
        <w:rPr>
          <w:lang w:eastAsia="zh-CN"/>
        </w:rPr>
        <w:t>.</w:t>
      </w:r>
      <w:r w:rsidR="00645F4A">
        <w:rPr>
          <w:lang w:eastAsia="zh-CN"/>
        </w:rPr>
        <w:t>2</w:t>
      </w:r>
      <w:r>
        <w:rPr>
          <w:lang w:eastAsia="zh-CN"/>
        </w:rPr>
        <w:tab/>
      </w:r>
      <w:r>
        <w:rPr>
          <w:lang w:eastAsia="zh-CN"/>
        </w:rPr>
        <w:tab/>
        <w:t>RAN Analytics Information related IEs</w:t>
      </w:r>
    </w:p>
    <w:p w14:paraId="36D8D476" w14:textId="4B7CCF48" w:rsidR="00F50290" w:rsidRDefault="00F50290" w:rsidP="00F50290">
      <w:pPr>
        <w:pStyle w:val="6"/>
        <w:rPr>
          <w:lang w:eastAsia="zh-CN"/>
        </w:rPr>
      </w:pPr>
      <w:bookmarkStart w:id="252" w:name="_Hlk157786441"/>
      <w:r>
        <w:rPr>
          <w:lang w:eastAsia="zh-CN"/>
        </w:rPr>
        <w:t>7.3.3.</w:t>
      </w:r>
      <w:r w:rsidR="00645F4A">
        <w:rPr>
          <w:lang w:eastAsia="zh-CN"/>
        </w:rPr>
        <w:t>28</w:t>
      </w:r>
      <w:r>
        <w:rPr>
          <w:lang w:eastAsia="zh-CN"/>
        </w:rPr>
        <w:t>.</w:t>
      </w:r>
      <w:r w:rsidR="00645F4A">
        <w:rPr>
          <w:lang w:eastAsia="zh-CN"/>
        </w:rPr>
        <w:t>2</w:t>
      </w:r>
      <w:r>
        <w:rPr>
          <w:lang w:eastAsia="zh-CN"/>
        </w:rPr>
        <w:t>.1</w:t>
      </w:r>
      <w:r>
        <w:rPr>
          <w:lang w:eastAsia="zh-CN"/>
        </w:rPr>
        <w:tab/>
        <w:t>SDL Data Type ID</w:t>
      </w:r>
    </w:p>
    <w:p w14:paraId="375B9480" w14:textId="77777777" w:rsidR="00F50290" w:rsidRPr="00E76C7F" w:rsidRDefault="00F50290" w:rsidP="00F50290">
      <w:pPr>
        <w:rPr>
          <w:rFonts w:ascii="Times New Roman" w:hAnsi="Times New Roman" w:cs="Times New Roman"/>
          <w:sz w:val="20"/>
          <w:szCs w:val="20"/>
          <w:lang w:val="en-GB"/>
        </w:rPr>
      </w:pPr>
      <w:r w:rsidRPr="00E76C7F">
        <w:rPr>
          <w:rFonts w:ascii="Times New Roman" w:hAnsi="Times New Roman" w:cs="Times New Roman"/>
          <w:sz w:val="20"/>
          <w:szCs w:val="20"/>
          <w:lang w:val="en-GB"/>
        </w:rPr>
        <w:t xml:space="preserve">To construct the </w:t>
      </w:r>
      <w:r w:rsidRPr="00E76C7F">
        <w:rPr>
          <w:rFonts w:ascii="Times New Roman" w:hAnsi="Times New Roman" w:cs="Times New Roman"/>
          <w:i/>
          <w:iCs/>
          <w:sz w:val="20"/>
          <w:szCs w:val="20"/>
          <w:lang w:val="en-GB"/>
        </w:rPr>
        <w:t>SDL Data Type ID</w:t>
      </w:r>
      <w:r w:rsidRPr="00E76C7F">
        <w:rPr>
          <w:rFonts w:ascii="Times New Roman" w:hAnsi="Times New Roman" w:cs="Times New Roman"/>
          <w:sz w:val="20"/>
          <w:szCs w:val="20"/>
          <w:lang w:val="en-GB"/>
        </w:rPr>
        <w:t xml:space="preserve"> IE for RAN </w:t>
      </w:r>
      <w:r w:rsidRPr="00E76C7F">
        <w:rPr>
          <w:rFonts w:ascii="Times New Roman" w:hAnsi="Times New Roman" w:cs="Times New Roman"/>
          <w:sz w:val="20"/>
          <w:szCs w:val="20"/>
          <w:lang w:eastAsia="zh-CN"/>
        </w:rPr>
        <w:t>Analytics Information</w:t>
      </w:r>
      <w:r w:rsidRPr="00E76C7F">
        <w:rPr>
          <w:rFonts w:ascii="Times New Roman" w:hAnsi="Times New Roman" w:cs="Times New Roman"/>
          <w:sz w:val="20"/>
          <w:szCs w:val="20"/>
          <w:lang w:val="en-GB"/>
        </w:rPr>
        <w:t>,</w:t>
      </w:r>
    </w:p>
    <w:p w14:paraId="4F5CBFFA" w14:textId="77777777" w:rsidR="00F50290" w:rsidRPr="00E76C7F" w:rsidRDefault="00F50290" w:rsidP="00F50290">
      <w:pPr>
        <w:pStyle w:val="B10"/>
        <w:rPr>
          <w:rFonts w:ascii="Times New Roman" w:hAnsi="Times New Roman" w:cs="Times New Roman"/>
          <w:sz w:val="20"/>
          <w:szCs w:val="20"/>
          <w:lang w:val="en-GB"/>
        </w:rPr>
      </w:pPr>
      <w:r w:rsidRPr="00E76C7F">
        <w:rPr>
          <w:rFonts w:ascii="Times New Roman" w:hAnsi="Times New Roman" w:cs="Times New Roman"/>
          <w:sz w:val="20"/>
          <w:szCs w:val="20"/>
          <w:lang w:val="en-GB"/>
        </w:rPr>
        <w:t>-</w:t>
      </w:r>
      <w:r w:rsidRPr="00E76C7F">
        <w:rPr>
          <w:rFonts w:ascii="Times New Roman" w:hAnsi="Times New Roman" w:cs="Times New Roman"/>
          <w:sz w:val="20"/>
          <w:szCs w:val="20"/>
          <w:lang w:val="en-GB"/>
        </w:rPr>
        <w:tab/>
        <w:t xml:space="preserve">the </w:t>
      </w:r>
      <w:r w:rsidRPr="00E76C7F">
        <w:rPr>
          <w:rFonts w:ascii="Times New Roman" w:hAnsi="Times New Roman" w:cs="Times New Roman"/>
          <w:i/>
          <w:iCs/>
          <w:sz w:val="20"/>
          <w:szCs w:val="20"/>
          <w:lang w:val="en-GB"/>
        </w:rPr>
        <w:t>namespace</w:t>
      </w:r>
      <w:r w:rsidRPr="00E76C7F">
        <w:rPr>
          <w:rFonts w:ascii="Times New Roman" w:hAnsi="Times New Roman" w:cs="Times New Roman"/>
          <w:sz w:val="20"/>
          <w:szCs w:val="20"/>
          <w:lang w:val="en-GB"/>
        </w:rPr>
        <w:t xml:space="preserve"> field is "ORAN";</w:t>
      </w:r>
    </w:p>
    <w:p w14:paraId="343DAC9E" w14:textId="0E28DBF2" w:rsidR="00F50290" w:rsidRPr="00E76C7F" w:rsidRDefault="00F50290" w:rsidP="00F50290">
      <w:pPr>
        <w:pStyle w:val="B10"/>
        <w:rPr>
          <w:rFonts w:ascii="Times New Roman" w:hAnsi="Times New Roman" w:cs="Times New Roman"/>
          <w:sz w:val="20"/>
          <w:szCs w:val="20"/>
          <w:lang w:val="en-GB"/>
        </w:rPr>
      </w:pPr>
      <w:r w:rsidRPr="00E76C7F">
        <w:rPr>
          <w:rFonts w:ascii="Times New Roman" w:hAnsi="Times New Roman" w:cs="Times New Roman"/>
          <w:sz w:val="20"/>
          <w:szCs w:val="20"/>
          <w:lang w:val="en-GB"/>
        </w:rPr>
        <w:t>-</w:t>
      </w:r>
      <w:r w:rsidRPr="00E76C7F">
        <w:rPr>
          <w:rFonts w:ascii="Times New Roman" w:hAnsi="Times New Roman" w:cs="Times New Roman"/>
          <w:sz w:val="20"/>
          <w:szCs w:val="20"/>
          <w:lang w:val="en-GB"/>
        </w:rPr>
        <w:tab/>
        <w:t xml:space="preserve">the </w:t>
      </w:r>
      <w:r w:rsidRPr="00E76C7F">
        <w:rPr>
          <w:rFonts w:ascii="Times New Roman" w:hAnsi="Times New Roman" w:cs="Times New Roman"/>
          <w:i/>
          <w:iCs/>
          <w:sz w:val="20"/>
          <w:szCs w:val="20"/>
          <w:lang w:val="en-GB"/>
        </w:rPr>
        <w:t>name</w:t>
      </w:r>
      <w:r w:rsidRPr="00E76C7F">
        <w:rPr>
          <w:rFonts w:ascii="Times New Roman" w:hAnsi="Times New Roman" w:cs="Times New Roman"/>
          <w:sz w:val="20"/>
          <w:szCs w:val="20"/>
          <w:lang w:val="en-GB"/>
        </w:rPr>
        <w:t xml:space="preserve"> and </w:t>
      </w:r>
      <w:r w:rsidRPr="00E76C7F">
        <w:rPr>
          <w:rFonts w:ascii="Times New Roman" w:hAnsi="Times New Roman" w:cs="Times New Roman"/>
          <w:i/>
          <w:iCs/>
          <w:sz w:val="20"/>
          <w:szCs w:val="20"/>
          <w:lang w:val="en-GB"/>
        </w:rPr>
        <w:t>version</w:t>
      </w:r>
      <w:r w:rsidRPr="00E76C7F">
        <w:rPr>
          <w:rFonts w:ascii="Times New Roman" w:hAnsi="Times New Roman" w:cs="Times New Roman"/>
          <w:sz w:val="20"/>
          <w:szCs w:val="20"/>
          <w:lang w:val="en-GB"/>
        </w:rPr>
        <w:t xml:space="preserve"> fields are the </w:t>
      </w:r>
      <w:r w:rsidRPr="00E76C7F">
        <w:rPr>
          <w:rFonts w:ascii="Times New Roman" w:hAnsi="Times New Roman" w:cs="Times New Roman"/>
          <w:i/>
          <w:iCs/>
          <w:sz w:val="20"/>
          <w:szCs w:val="20"/>
          <w:lang w:val="en-GB"/>
        </w:rPr>
        <w:t>RAI Type ID</w:t>
      </w:r>
      <w:r w:rsidRPr="00E76C7F">
        <w:rPr>
          <w:rFonts w:ascii="Times New Roman" w:hAnsi="Times New Roman" w:cs="Times New Roman"/>
          <w:sz w:val="20"/>
          <w:szCs w:val="20"/>
          <w:lang w:val="en-GB"/>
        </w:rPr>
        <w:t xml:space="preserve"> and the </w:t>
      </w:r>
      <w:r w:rsidRPr="00E76C7F">
        <w:rPr>
          <w:rFonts w:ascii="Times New Roman" w:hAnsi="Times New Roman" w:cs="Times New Roman"/>
          <w:i/>
          <w:iCs/>
          <w:sz w:val="20"/>
          <w:szCs w:val="20"/>
          <w:lang w:val="en-GB"/>
        </w:rPr>
        <w:t>Version</w:t>
      </w:r>
      <w:r w:rsidRPr="00E76C7F">
        <w:rPr>
          <w:rFonts w:ascii="Times New Roman" w:hAnsi="Times New Roman" w:cs="Times New Roman"/>
          <w:sz w:val="20"/>
          <w:szCs w:val="20"/>
          <w:lang w:val="en-GB"/>
        </w:rPr>
        <w:t xml:space="preserve"> defined in Table 6.1-1 of Y1TD [</w:t>
      </w:r>
      <w:r w:rsidR="00A54E21" w:rsidRPr="00E76C7F">
        <w:rPr>
          <w:rFonts w:ascii="Times New Roman" w:hAnsi="Times New Roman" w:cs="Times New Roman"/>
          <w:sz w:val="20"/>
          <w:szCs w:val="20"/>
          <w:lang w:val="en-GB"/>
        </w:rPr>
        <w:t>11</w:t>
      </w:r>
      <w:r w:rsidRPr="00E76C7F">
        <w:rPr>
          <w:rFonts w:ascii="Times New Roman" w:hAnsi="Times New Roman" w:cs="Times New Roman"/>
          <w:sz w:val="20"/>
          <w:szCs w:val="20"/>
          <w:lang w:val="en-GB"/>
        </w:rPr>
        <w:t>], respectively.</w:t>
      </w:r>
    </w:p>
    <w:p w14:paraId="3D13F839" w14:textId="77777777" w:rsidR="00F50290" w:rsidRPr="00E76C7F" w:rsidRDefault="00F50290" w:rsidP="00F50290">
      <w:pPr>
        <w:pStyle w:val="EX"/>
        <w:rPr>
          <w:rFonts w:ascii="Times New Roman" w:hAnsi="Times New Roman" w:cs="Times New Roman"/>
          <w:sz w:val="20"/>
          <w:szCs w:val="20"/>
          <w:lang w:val="en-GB"/>
        </w:rPr>
      </w:pPr>
      <w:r w:rsidRPr="00E76C7F">
        <w:rPr>
          <w:rFonts w:ascii="Times New Roman" w:hAnsi="Times New Roman" w:cs="Times New Roman"/>
          <w:sz w:val="20"/>
          <w:szCs w:val="20"/>
          <w:lang w:val="en-GB"/>
        </w:rPr>
        <w:t>EXAMPLE:</w:t>
      </w:r>
      <w:r w:rsidRPr="00E76C7F">
        <w:rPr>
          <w:rFonts w:ascii="Times New Roman" w:hAnsi="Times New Roman" w:cs="Times New Roman"/>
          <w:sz w:val="20"/>
          <w:szCs w:val="20"/>
          <w:lang w:val="en-GB"/>
        </w:rPr>
        <w:tab/>
        <w:t>"ORAN:RAN performance analytics:1.0.0"</w:t>
      </w:r>
    </w:p>
    <w:bookmarkEnd w:id="252"/>
    <w:p w14:paraId="42267FD8" w14:textId="6C07EADF" w:rsidR="00F50290" w:rsidRDefault="00F50290" w:rsidP="00F50290">
      <w:pPr>
        <w:pStyle w:val="6"/>
        <w:rPr>
          <w:lang w:eastAsia="zh-CN"/>
        </w:rPr>
      </w:pPr>
      <w:r>
        <w:rPr>
          <w:lang w:eastAsia="zh-CN"/>
        </w:rPr>
        <w:t>7.3.3.</w:t>
      </w:r>
      <w:r w:rsidR="00645F4A">
        <w:rPr>
          <w:lang w:eastAsia="zh-CN"/>
        </w:rPr>
        <w:t>28</w:t>
      </w:r>
      <w:r>
        <w:rPr>
          <w:lang w:eastAsia="zh-CN"/>
        </w:rPr>
        <w:t>.</w:t>
      </w:r>
      <w:r w:rsidR="00645F4A">
        <w:rPr>
          <w:lang w:eastAsia="zh-CN"/>
        </w:rPr>
        <w:t>2</w:t>
      </w:r>
      <w:r>
        <w:rPr>
          <w:lang w:eastAsia="zh-CN"/>
        </w:rPr>
        <w:t>.2</w:t>
      </w:r>
      <w:r>
        <w:rPr>
          <w:lang w:eastAsia="zh-CN"/>
        </w:rPr>
        <w:tab/>
        <w:t>SDL Data Description For RAI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4"/>
        <w:gridCol w:w="992"/>
        <w:gridCol w:w="3118"/>
        <w:gridCol w:w="2268"/>
      </w:tblGrid>
      <w:tr w:rsidR="00F50290" w14:paraId="5316D895" w14:textId="77777777" w:rsidTr="00A54E21">
        <w:trPr>
          <w:jc w:val="center"/>
        </w:trPr>
        <w:tc>
          <w:tcPr>
            <w:tcW w:w="2127" w:type="dxa"/>
          </w:tcPr>
          <w:p w14:paraId="5A0352D7" w14:textId="77777777" w:rsidR="00F50290" w:rsidRDefault="00F50290" w:rsidP="00A54E21">
            <w:pPr>
              <w:spacing w:after="0"/>
              <w:jc w:val="center"/>
              <w:rPr>
                <w:rFonts w:ascii="Arial" w:hAnsi="Arial" w:cs="Arial"/>
                <w:b/>
                <w:sz w:val="18"/>
                <w:lang w:eastAsia="ja-JP"/>
              </w:rPr>
            </w:pPr>
            <w:r>
              <w:rPr>
                <w:rFonts w:ascii="Arial" w:hAnsi="Arial" w:cs="Arial"/>
                <w:b/>
                <w:sz w:val="18"/>
                <w:lang w:eastAsia="ja-JP"/>
              </w:rPr>
              <w:t>IE/Group Name</w:t>
            </w:r>
          </w:p>
        </w:tc>
        <w:tc>
          <w:tcPr>
            <w:tcW w:w="1134" w:type="dxa"/>
          </w:tcPr>
          <w:p w14:paraId="4C8DE5FC" w14:textId="77777777" w:rsidR="00F50290" w:rsidRDefault="00F50290" w:rsidP="00A54E21">
            <w:pPr>
              <w:spacing w:after="0"/>
              <w:jc w:val="center"/>
              <w:rPr>
                <w:rFonts w:ascii="Arial" w:hAnsi="Arial" w:cs="Arial"/>
                <w:b/>
                <w:sz w:val="18"/>
                <w:lang w:eastAsia="ja-JP"/>
              </w:rPr>
            </w:pPr>
            <w:r>
              <w:rPr>
                <w:rFonts w:ascii="Arial" w:hAnsi="Arial" w:cs="Arial"/>
                <w:b/>
                <w:sz w:val="18"/>
                <w:lang w:eastAsia="ja-JP"/>
              </w:rPr>
              <w:t>Presence</w:t>
            </w:r>
          </w:p>
        </w:tc>
        <w:tc>
          <w:tcPr>
            <w:tcW w:w="992" w:type="dxa"/>
          </w:tcPr>
          <w:p w14:paraId="7ABCD341" w14:textId="77777777" w:rsidR="00F50290" w:rsidRDefault="00F50290" w:rsidP="00A54E21">
            <w:pPr>
              <w:spacing w:after="0"/>
              <w:jc w:val="center"/>
              <w:rPr>
                <w:rFonts w:ascii="Arial" w:hAnsi="Arial" w:cs="Arial"/>
                <w:b/>
                <w:sz w:val="18"/>
                <w:lang w:eastAsia="ja-JP"/>
              </w:rPr>
            </w:pPr>
            <w:r>
              <w:rPr>
                <w:rFonts w:ascii="Arial" w:hAnsi="Arial" w:cs="Arial"/>
                <w:b/>
                <w:sz w:val="18"/>
                <w:lang w:eastAsia="ja-JP"/>
              </w:rPr>
              <w:t>Range</w:t>
            </w:r>
          </w:p>
        </w:tc>
        <w:tc>
          <w:tcPr>
            <w:tcW w:w="3118" w:type="dxa"/>
          </w:tcPr>
          <w:p w14:paraId="3901553B" w14:textId="77777777" w:rsidR="00F50290" w:rsidRDefault="00F50290" w:rsidP="00A54E21">
            <w:pPr>
              <w:spacing w:after="0"/>
              <w:jc w:val="center"/>
              <w:rPr>
                <w:rFonts w:ascii="Arial" w:hAnsi="Arial" w:cs="Arial"/>
                <w:b/>
                <w:sz w:val="18"/>
                <w:lang w:eastAsia="ja-JP"/>
              </w:rPr>
            </w:pPr>
            <w:r>
              <w:rPr>
                <w:rFonts w:ascii="Arial" w:hAnsi="Arial" w:cs="Arial"/>
                <w:b/>
                <w:sz w:val="18"/>
                <w:lang w:eastAsia="ja-JP"/>
              </w:rPr>
              <w:t>IE type and reference</w:t>
            </w:r>
          </w:p>
        </w:tc>
        <w:tc>
          <w:tcPr>
            <w:tcW w:w="2268" w:type="dxa"/>
          </w:tcPr>
          <w:p w14:paraId="032F9294" w14:textId="77777777" w:rsidR="00F50290" w:rsidRDefault="00F50290" w:rsidP="00A54E21">
            <w:pPr>
              <w:spacing w:after="0"/>
              <w:jc w:val="center"/>
              <w:rPr>
                <w:rFonts w:ascii="Arial" w:hAnsi="Arial" w:cs="Arial"/>
                <w:b/>
                <w:sz w:val="18"/>
                <w:lang w:eastAsia="ja-JP"/>
              </w:rPr>
            </w:pPr>
            <w:r>
              <w:rPr>
                <w:rFonts w:ascii="Arial" w:hAnsi="Arial" w:cs="Arial"/>
                <w:b/>
                <w:sz w:val="18"/>
                <w:lang w:eastAsia="ja-JP"/>
              </w:rPr>
              <w:t>Semantics description</w:t>
            </w:r>
          </w:p>
        </w:tc>
      </w:tr>
      <w:tr w:rsidR="00F50290" w14:paraId="1FAB74C7" w14:textId="77777777" w:rsidTr="00A54E21">
        <w:trPr>
          <w:jc w:val="center"/>
        </w:trPr>
        <w:tc>
          <w:tcPr>
            <w:tcW w:w="2127" w:type="dxa"/>
          </w:tcPr>
          <w:p w14:paraId="2E7FBB67" w14:textId="77777777" w:rsidR="00F50290" w:rsidRDefault="00F50290" w:rsidP="00A54E21">
            <w:pPr>
              <w:spacing w:after="0"/>
              <w:rPr>
                <w:rFonts w:ascii="Arial" w:hAnsi="Arial"/>
                <w:color w:val="000000" w:themeColor="text1"/>
                <w:sz w:val="18"/>
                <w:szCs w:val="16"/>
                <w:lang w:eastAsia="zh-CN"/>
              </w:rPr>
            </w:pPr>
            <w:r>
              <w:rPr>
                <w:rFonts w:ascii="Arial" w:hAnsi="Arial"/>
                <w:b/>
                <w:bCs/>
                <w:color w:val="000000" w:themeColor="text1"/>
                <w:sz w:val="18"/>
                <w:szCs w:val="16"/>
                <w:lang w:val="en-GB" w:eastAsia="zh-CN"/>
              </w:rPr>
              <w:t>Target Entitiy List</w:t>
            </w:r>
          </w:p>
        </w:tc>
        <w:tc>
          <w:tcPr>
            <w:tcW w:w="1134" w:type="dxa"/>
          </w:tcPr>
          <w:p w14:paraId="75451EC7" w14:textId="77777777" w:rsidR="00F50290" w:rsidRDefault="00F50290" w:rsidP="00A54E21">
            <w:pPr>
              <w:spacing w:after="0"/>
              <w:rPr>
                <w:rFonts w:ascii="Arial" w:hAnsi="Arial"/>
                <w:color w:val="000000" w:themeColor="text1"/>
                <w:sz w:val="18"/>
                <w:szCs w:val="16"/>
                <w:lang w:val="en-GB" w:eastAsia="zh-CN"/>
              </w:rPr>
            </w:pPr>
          </w:p>
        </w:tc>
        <w:tc>
          <w:tcPr>
            <w:tcW w:w="992" w:type="dxa"/>
          </w:tcPr>
          <w:p w14:paraId="77BAB99E" w14:textId="77777777" w:rsidR="00F50290" w:rsidRDefault="00F50290" w:rsidP="00A54E21">
            <w:pPr>
              <w:spacing w:after="0"/>
              <w:rPr>
                <w:rFonts w:ascii="Arial" w:hAnsi="Arial" w:cs="Arial"/>
                <w:i/>
                <w:iCs/>
                <w:sz w:val="18"/>
                <w:lang w:eastAsia="ja-JP"/>
              </w:rPr>
            </w:pPr>
            <w:r>
              <w:rPr>
                <w:rFonts w:ascii="Arial" w:hAnsi="Arial" w:cs="Arial"/>
                <w:i/>
                <w:iCs/>
                <w:sz w:val="18"/>
                <w:lang w:eastAsia="ja-JP"/>
              </w:rPr>
              <w:t>1</w:t>
            </w:r>
          </w:p>
        </w:tc>
        <w:tc>
          <w:tcPr>
            <w:tcW w:w="3118" w:type="dxa"/>
          </w:tcPr>
          <w:p w14:paraId="516FD005" w14:textId="77777777" w:rsidR="00F50290" w:rsidRDefault="00F50290" w:rsidP="00A54E21">
            <w:pPr>
              <w:spacing w:after="0"/>
              <w:rPr>
                <w:rFonts w:ascii="Arial" w:hAnsi="Arial" w:cs="Arial"/>
                <w:sz w:val="18"/>
                <w:lang w:eastAsia="zh-CN"/>
              </w:rPr>
            </w:pPr>
          </w:p>
        </w:tc>
        <w:tc>
          <w:tcPr>
            <w:tcW w:w="2268" w:type="dxa"/>
          </w:tcPr>
          <w:p w14:paraId="498C1FC4" w14:textId="06CA53F8" w:rsidR="00F50290" w:rsidRDefault="00F50290" w:rsidP="00A54E21">
            <w:pPr>
              <w:spacing w:after="0"/>
              <w:rPr>
                <w:rFonts w:ascii="Arial" w:hAnsi="Arial" w:cs="Arial"/>
                <w:sz w:val="18"/>
                <w:lang w:eastAsia="ja-JP"/>
              </w:rPr>
            </w:pPr>
            <w:r>
              <w:rPr>
                <w:rFonts w:ascii="Arial" w:hAnsi="Arial" w:cs="Arial"/>
                <w:sz w:val="18"/>
                <w:lang w:eastAsia="ja-JP"/>
              </w:rPr>
              <w:t>Represents the "targetEntities" attribute in clause 6.2.2.5.2.2 and 6.3.2.2.2.3.1 of Y1AP [</w:t>
            </w:r>
            <w:r w:rsidR="00A54E21">
              <w:rPr>
                <w:rFonts w:ascii="Arial" w:hAnsi="Arial" w:cs="Arial"/>
                <w:sz w:val="18"/>
                <w:lang w:eastAsia="ja-JP"/>
              </w:rPr>
              <w:t>10</w:t>
            </w:r>
            <w:r>
              <w:rPr>
                <w:rFonts w:ascii="Arial" w:hAnsi="Arial" w:cs="Arial"/>
                <w:sz w:val="18"/>
                <w:lang w:eastAsia="ja-JP"/>
              </w:rPr>
              <w:t>].</w:t>
            </w:r>
          </w:p>
        </w:tc>
      </w:tr>
      <w:tr w:rsidR="00F50290" w14:paraId="2B3B0615" w14:textId="77777777" w:rsidTr="00A54E21">
        <w:trPr>
          <w:jc w:val="center"/>
        </w:trPr>
        <w:tc>
          <w:tcPr>
            <w:tcW w:w="2127" w:type="dxa"/>
          </w:tcPr>
          <w:p w14:paraId="0FABB037" w14:textId="77777777" w:rsidR="00F50290" w:rsidRDefault="00F50290" w:rsidP="00A54E21">
            <w:pPr>
              <w:spacing w:after="0"/>
              <w:rPr>
                <w:rFonts w:ascii="Arial" w:hAnsi="Arial"/>
                <w:color w:val="000000" w:themeColor="text1"/>
                <w:sz w:val="18"/>
                <w:szCs w:val="16"/>
                <w:lang w:val="en-GB" w:eastAsia="zh-CN"/>
              </w:rPr>
            </w:pPr>
            <w:r>
              <w:rPr>
                <w:rFonts w:ascii="Arial" w:hAnsi="Arial"/>
                <w:b/>
                <w:bCs/>
                <w:color w:val="000000" w:themeColor="text1"/>
                <w:sz w:val="18"/>
                <w:szCs w:val="16"/>
                <w:lang w:val="en-GB" w:eastAsia="zh-CN"/>
              </w:rPr>
              <w:t>&gt; Target Entity Item</w:t>
            </w:r>
          </w:p>
        </w:tc>
        <w:tc>
          <w:tcPr>
            <w:tcW w:w="1134" w:type="dxa"/>
          </w:tcPr>
          <w:p w14:paraId="4893F11E" w14:textId="77777777" w:rsidR="00F50290" w:rsidRDefault="00F50290" w:rsidP="00A54E21">
            <w:pPr>
              <w:spacing w:after="0"/>
              <w:rPr>
                <w:rFonts w:ascii="Arial" w:hAnsi="Arial"/>
                <w:color w:val="000000" w:themeColor="text1"/>
                <w:sz w:val="18"/>
                <w:szCs w:val="16"/>
                <w:lang w:val="en-GB" w:eastAsia="zh-CN"/>
              </w:rPr>
            </w:pPr>
          </w:p>
        </w:tc>
        <w:tc>
          <w:tcPr>
            <w:tcW w:w="992" w:type="dxa"/>
          </w:tcPr>
          <w:p w14:paraId="6E95DC25" w14:textId="77777777" w:rsidR="00F50290" w:rsidRDefault="00F50290" w:rsidP="00A54E21">
            <w:pPr>
              <w:spacing w:after="0"/>
              <w:rPr>
                <w:rFonts w:ascii="Arial" w:hAnsi="Arial" w:cs="Arial"/>
                <w:i/>
                <w:iCs/>
                <w:sz w:val="18"/>
                <w:lang w:eastAsia="ja-JP"/>
              </w:rPr>
            </w:pPr>
            <w:r>
              <w:rPr>
                <w:rFonts w:ascii="Arial" w:hAnsi="Arial" w:cs="Arial"/>
                <w:i/>
                <w:iCs/>
                <w:sz w:val="18"/>
                <w:lang w:eastAsia="ja-JP"/>
              </w:rPr>
              <w:t>1..&lt;maxnoofTargetEntities&gt;</w:t>
            </w:r>
          </w:p>
        </w:tc>
        <w:tc>
          <w:tcPr>
            <w:tcW w:w="3118" w:type="dxa"/>
          </w:tcPr>
          <w:p w14:paraId="062B65E4" w14:textId="77777777" w:rsidR="00F50290" w:rsidRDefault="00F50290" w:rsidP="00A54E21">
            <w:pPr>
              <w:spacing w:after="0"/>
              <w:rPr>
                <w:rFonts w:ascii="Arial" w:hAnsi="Arial" w:cs="Arial"/>
                <w:sz w:val="18"/>
                <w:lang w:eastAsia="zh-CN"/>
              </w:rPr>
            </w:pPr>
          </w:p>
        </w:tc>
        <w:tc>
          <w:tcPr>
            <w:tcW w:w="2268" w:type="dxa"/>
          </w:tcPr>
          <w:p w14:paraId="49F0856A" w14:textId="77777777" w:rsidR="00F50290" w:rsidRDefault="00F50290" w:rsidP="00A54E21">
            <w:pPr>
              <w:spacing w:after="0"/>
              <w:rPr>
                <w:rFonts w:ascii="Arial" w:hAnsi="Arial" w:cs="Arial"/>
                <w:sz w:val="18"/>
                <w:lang w:eastAsia="ja-JP"/>
              </w:rPr>
            </w:pPr>
          </w:p>
        </w:tc>
      </w:tr>
      <w:tr w:rsidR="00F50290" w14:paraId="17CFD6F5" w14:textId="77777777" w:rsidTr="00A54E21">
        <w:trPr>
          <w:jc w:val="center"/>
        </w:trPr>
        <w:tc>
          <w:tcPr>
            <w:tcW w:w="2127" w:type="dxa"/>
          </w:tcPr>
          <w:p w14:paraId="12650D8D" w14:textId="77777777" w:rsidR="00F50290" w:rsidRDefault="00F50290" w:rsidP="00A54E21">
            <w:pPr>
              <w:spacing w:after="0"/>
              <w:rPr>
                <w:rFonts w:ascii="Arial" w:hAnsi="Arial"/>
                <w:color w:val="000000" w:themeColor="text1"/>
                <w:sz w:val="18"/>
                <w:szCs w:val="16"/>
                <w:lang w:val="en-GB" w:eastAsia="zh-CN"/>
              </w:rPr>
            </w:pPr>
            <w:r>
              <w:rPr>
                <w:rFonts w:ascii="Arial" w:hAnsi="Arial"/>
                <w:color w:val="000000" w:themeColor="text1"/>
                <w:sz w:val="18"/>
                <w:szCs w:val="16"/>
                <w:lang w:val="en-GB" w:eastAsia="zh-CN"/>
              </w:rPr>
              <w:t>&gt;&gt; Target Entity</w:t>
            </w:r>
          </w:p>
        </w:tc>
        <w:tc>
          <w:tcPr>
            <w:tcW w:w="1134" w:type="dxa"/>
          </w:tcPr>
          <w:p w14:paraId="49C59D5C" w14:textId="77777777" w:rsidR="00F50290" w:rsidRDefault="00F50290" w:rsidP="00A54E21">
            <w:pPr>
              <w:spacing w:after="0"/>
              <w:rPr>
                <w:rFonts w:ascii="Arial" w:hAnsi="Arial"/>
                <w:color w:val="000000" w:themeColor="text1"/>
                <w:sz w:val="18"/>
                <w:szCs w:val="16"/>
                <w:lang w:val="en-GB" w:eastAsia="zh-CN"/>
              </w:rPr>
            </w:pPr>
            <w:r>
              <w:rPr>
                <w:rFonts w:ascii="Arial" w:hAnsi="Arial" w:cs="Arial"/>
                <w:sz w:val="18"/>
                <w:lang w:eastAsia="ja-JP"/>
              </w:rPr>
              <w:t>M</w:t>
            </w:r>
          </w:p>
        </w:tc>
        <w:tc>
          <w:tcPr>
            <w:tcW w:w="992" w:type="dxa"/>
          </w:tcPr>
          <w:p w14:paraId="3D32A2AC" w14:textId="77777777" w:rsidR="00F50290" w:rsidRDefault="00F50290" w:rsidP="00A54E21">
            <w:pPr>
              <w:spacing w:after="0"/>
              <w:rPr>
                <w:rFonts w:ascii="Arial" w:hAnsi="Arial" w:cs="Arial"/>
                <w:sz w:val="18"/>
                <w:lang w:eastAsia="ja-JP"/>
              </w:rPr>
            </w:pPr>
          </w:p>
        </w:tc>
        <w:tc>
          <w:tcPr>
            <w:tcW w:w="3118" w:type="dxa"/>
          </w:tcPr>
          <w:p w14:paraId="5A976890" w14:textId="1B03F463" w:rsidR="00F50290" w:rsidRDefault="00F50290" w:rsidP="00A54E21">
            <w:pPr>
              <w:spacing w:after="0"/>
              <w:rPr>
                <w:rFonts w:ascii="Arial" w:hAnsi="Arial" w:cs="Arial"/>
                <w:sz w:val="18"/>
                <w:lang w:eastAsia="zh-CN"/>
              </w:rPr>
            </w:pPr>
            <w:r>
              <w:rPr>
                <w:rFonts w:ascii="Arial" w:hAnsi="Arial" w:cs="Arial"/>
                <w:sz w:val="18"/>
                <w:lang w:eastAsia="zh-CN"/>
              </w:rPr>
              <w:t>TargetEntity, clause 6 of Y1TD [</w:t>
            </w:r>
            <w:r w:rsidR="00A54E21">
              <w:rPr>
                <w:rFonts w:ascii="Arial" w:hAnsi="Arial" w:cs="Arial"/>
                <w:sz w:val="18"/>
                <w:lang w:eastAsia="zh-CN"/>
              </w:rPr>
              <w:t>11</w:t>
            </w:r>
            <w:r>
              <w:rPr>
                <w:rFonts w:ascii="Arial" w:hAnsi="Arial" w:cs="Arial"/>
                <w:sz w:val="18"/>
                <w:lang w:eastAsia="zh-CN"/>
              </w:rPr>
              <w:t>]</w:t>
            </w:r>
          </w:p>
        </w:tc>
        <w:tc>
          <w:tcPr>
            <w:tcW w:w="2268" w:type="dxa"/>
          </w:tcPr>
          <w:p w14:paraId="7D935279" w14:textId="77777777" w:rsidR="00F50290" w:rsidRDefault="00F50290" w:rsidP="00A54E21">
            <w:pPr>
              <w:spacing w:after="0"/>
              <w:rPr>
                <w:rFonts w:ascii="Arial" w:hAnsi="Arial" w:cs="Arial"/>
                <w:sz w:val="18"/>
                <w:lang w:eastAsia="ja-JP"/>
              </w:rPr>
            </w:pPr>
          </w:p>
        </w:tc>
      </w:tr>
      <w:tr w:rsidR="00F50290" w14:paraId="230B0AAF" w14:textId="77777777" w:rsidTr="00A54E21">
        <w:trPr>
          <w:jc w:val="center"/>
        </w:trPr>
        <w:tc>
          <w:tcPr>
            <w:tcW w:w="2127" w:type="dxa"/>
          </w:tcPr>
          <w:p w14:paraId="1B76372B" w14:textId="77777777" w:rsidR="00F50290" w:rsidRDefault="00F50290" w:rsidP="00A54E21">
            <w:pPr>
              <w:spacing w:after="0"/>
              <w:rPr>
                <w:rFonts w:ascii="Arial" w:hAnsi="Arial"/>
                <w:color w:val="000000" w:themeColor="text1"/>
                <w:sz w:val="18"/>
                <w:szCs w:val="16"/>
                <w:lang w:val="en-GB" w:eastAsia="zh-CN"/>
              </w:rPr>
            </w:pPr>
            <w:r>
              <w:rPr>
                <w:rFonts w:ascii="Arial" w:hAnsi="Arial"/>
                <w:color w:val="000000" w:themeColor="text1"/>
                <w:sz w:val="18"/>
                <w:szCs w:val="16"/>
                <w:lang w:val="en-GB" w:eastAsia="zh-CN"/>
              </w:rPr>
              <w:t>Filter Paramters</w:t>
            </w:r>
          </w:p>
        </w:tc>
        <w:tc>
          <w:tcPr>
            <w:tcW w:w="1134" w:type="dxa"/>
          </w:tcPr>
          <w:p w14:paraId="212F2F03" w14:textId="77777777" w:rsidR="00F50290" w:rsidRDefault="00F50290" w:rsidP="00A54E21">
            <w:pPr>
              <w:spacing w:after="0"/>
              <w:rPr>
                <w:rFonts w:ascii="Arial" w:hAnsi="Arial" w:cs="Arial"/>
                <w:sz w:val="18"/>
                <w:lang w:eastAsia="ja-JP"/>
              </w:rPr>
            </w:pPr>
            <w:r>
              <w:rPr>
                <w:rFonts w:ascii="Arial" w:hAnsi="Arial"/>
                <w:color w:val="000000" w:themeColor="text1"/>
                <w:sz w:val="18"/>
                <w:szCs w:val="16"/>
                <w:lang w:val="en-GB" w:eastAsia="zh-CN"/>
              </w:rPr>
              <w:t>O</w:t>
            </w:r>
          </w:p>
        </w:tc>
        <w:tc>
          <w:tcPr>
            <w:tcW w:w="992" w:type="dxa"/>
          </w:tcPr>
          <w:p w14:paraId="2A2B3705" w14:textId="77777777" w:rsidR="00F50290" w:rsidRDefault="00F50290" w:rsidP="00A54E21">
            <w:pPr>
              <w:spacing w:after="0"/>
              <w:rPr>
                <w:rFonts w:ascii="Arial" w:hAnsi="Arial" w:cs="Arial"/>
                <w:sz w:val="18"/>
                <w:lang w:eastAsia="ja-JP"/>
              </w:rPr>
            </w:pPr>
          </w:p>
        </w:tc>
        <w:tc>
          <w:tcPr>
            <w:tcW w:w="3118" w:type="dxa"/>
          </w:tcPr>
          <w:p w14:paraId="56EA85BE" w14:textId="01C342A6" w:rsidR="00F50290" w:rsidRDefault="00F50290" w:rsidP="00A54E21">
            <w:pPr>
              <w:spacing w:after="0"/>
              <w:rPr>
                <w:rFonts w:ascii="Arial" w:hAnsi="Arial" w:cs="Arial"/>
                <w:sz w:val="18"/>
                <w:lang w:eastAsia="zh-CN"/>
              </w:rPr>
            </w:pPr>
            <w:r>
              <w:rPr>
                <w:rFonts w:ascii="Arial" w:hAnsi="Arial"/>
                <w:color w:val="000000" w:themeColor="text1"/>
                <w:sz w:val="18"/>
                <w:szCs w:val="16"/>
                <w:lang w:val="en-GB" w:eastAsia="zh-CN"/>
              </w:rPr>
              <w:t>FilterParameters</w:t>
            </w:r>
            <w:r>
              <w:rPr>
                <w:rFonts w:ascii="Arial" w:hAnsi="Arial" w:cs="Arial"/>
                <w:sz w:val="18"/>
                <w:lang w:eastAsia="zh-CN"/>
              </w:rPr>
              <w:t>, clause 6 of Y1TD [</w:t>
            </w:r>
            <w:r w:rsidR="00A54E21">
              <w:rPr>
                <w:rFonts w:ascii="Arial" w:hAnsi="Arial" w:cs="Arial"/>
                <w:sz w:val="18"/>
                <w:lang w:eastAsia="zh-CN"/>
              </w:rPr>
              <w:t>11</w:t>
            </w:r>
            <w:r>
              <w:rPr>
                <w:rFonts w:ascii="Arial" w:hAnsi="Arial" w:cs="Arial"/>
                <w:sz w:val="18"/>
                <w:lang w:eastAsia="zh-CN"/>
              </w:rPr>
              <w:t>]</w:t>
            </w:r>
          </w:p>
        </w:tc>
        <w:tc>
          <w:tcPr>
            <w:tcW w:w="2268" w:type="dxa"/>
          </w:tcPr>
          <w:p w14:paraId="7E19BC6F" w14:textId="3AE09520" w:rsidR="00F50290" w:rsidRDefault="00F50290" w:rsidP="00A54E21">
            <w:pPr>
              <w:spacing w:after="0"/>
              <w:rPr>
                <w:rFonts w:ascii="Arial" w:hAnsi="Arial" w:cs="Arial"/>
                <w:sz w:val="18"/>
                <w:lang w:eastAsia="ja-JP"/>
              </w:rPr>
            </w:pPr>
            <w:r>
              <w:rPr>
                <w:rFonts w:ascii="Arial" w:hAnsi="Arial" w:cs="Arial"/>
                <w:sz w:val="18"/>
                <w:lang w:eastAsia="ja-JP"/>
              </w:rPr>
              <w:t>Represents the "filterParameters" attribute in clause 6.2.2.5.2.2 and 6.3.2.2.2.3.1 of Y1AP [</w:t>
            </w:r>
            <w:r w:rsidR="00A54E21">
              <w:rPr>
                <w:rFonts w:ascii="Arial" w:hAnsi="Arial" w:cs="Arial"/>
                <w:sz w:val="18"/>
                <w:lang w:eastAsia="ja-JP"/>
              </w:rPr>
              <w:t>10</w:t>
            </w:r>
            <w:r>
              <w:rPr>
                <w:rFonts w:ascii="Arial" w:hAnsi="Arial" w:cs="Arial"/>
                <w:sz w:val="18"/>
                <w:lang w:eastAsia="ja-JP"/>
              </w:rPr>
              <w:t>].</w:t>
            </w:r>
          </w:p>
          <w:p w14:paraId="3C5EFC8A" w14:textId="77777777" w:rsidR="00F50290" w:rsidRDefault="00F50290" w:rsidP="00A54E21">
            <w:pPr>
              <w:spacing w:after="0"/>
              <w:rPr>
                <w:rFonts w:ascii="Arial" w:hAnsi="Arial" w:cs="Arial"/>
                <w:sz w:val="18"/>
                <w:lang w:eastAsia="ja-JP"/>
              </w:rPr>
            </w:pPr>
          </w:p>
        </w:tc>
      </w:tr>
      <w:tr w:rsidR="00F50290" w14:paraId="2D8BBCBD" w14:textId="77777777" w:rsidTr="00A54E21">
        <w:trPr>
          <w:jc w:val="center"/>
        </w:trPr>
        <w:tc>
          <w:tcPr>
            <w:tcW w:w="2127" w:type="dxa"/>
          </w:tcPr>
          <w:p w14:paraId="79A59929" w14:textId="77777777" w:rsidR="00F50290" w:rsidRDefault="00F50290" w:rsidP="00A54E21">
            <w:pPr>
              <w:spacing w:after="0"/>
              <w:rPr>
                <w:rFonts w:ascii="Arial" w:hAnsi="Arial"/>
                <w:color w:val="000000" w:themeColor="text1"/>
                <w:sz w:val="18"/>
                <w:szCs w:val="16"/>
                <w:lang w:val="en-GB" w:eastAsia="zh-CN"/>
              </w:rPr>
            </w:pPr>
            <w:r>
              <w:rPr>
                <w:rFonts w:ascii="Arial" w:hAnsi="Arial"/>
                <w:b/>
                <w:bCs/>
                <w:color w:val="000000" w:themeColor="text1"/>
                <w:sz w:val="18"/>
                <w:szCs w:val="16"/>
                <w:lang w:val="en-GB" w:eastAsia="zh-CN"/>
              </w:rPr>
              <w:t>Expected Validity Period Relative List</w:t>
            </w:r>
          </w:p>
        </w:tc>
        <w:tc>
          <w:tcPr>
            <w:tcW w:w="1134" w:type="dxa"/>
          </w:tcPr>
          <w:p w14:paraId="60F1C5EF" w14:textId="77777777" w:rsidR="00F50290" w:rsidRDefault="00F50290" w:rsidP="00A54E21">
            <w:pPr>
              <w:spacing w:after="0"/>
              <w:rPr>
                <w:rFonts w:ascii="Arial" w:hAnsi="Arial"/>
                <w:color w:val="000000" w:themeColor="text1"/>
                <w:sz w:val="18"/>
                <w:szCs w:val="16"/>
                <w:lang w:val="en-GB" w:eastAsia="zh-CN"/>
              </w:rPr>
            </w:pPr>
          </w:p>
        </w:tc>
        <w:tc>
          <w:tcPr>
            <w:tcW w:w="992" w:type="dxa"/>
          </w:tcPr>
          <w:p w14:paraId="36434E65" w14:textId="77777777" w:rsidR="00F50290" w:rsidRDefault="00F50290" w:rsidP="00A54E21">
            <w:pPr>
              <w:spacing w:after="0"/>
              <w:rPr>
                <w:rFonts w:ascii="Arial" w:hAnsi="Arial" w:cs="Arial"/>
                <w:i/>
                <w:iCs/>
                <w:sz w:val="18"/>
                <w:lang w:eastAsia="ja-JP"/>
              </w:rPr>
            </w:pPr>
            <w:r>
              <w:rPr>
                <w:rFonts w:ascii="Arial" w:hAnsi="Arial" w:cs="Arial"/>
                <w:i/>
                <w:iCs/>
                <w:sz w:val="18"/>
                <w:lang w:eastAsia="ja-JP"/>
              </w:rPr>
              <w:t>0..1</w:t>
            </w:r>
          </w:p>
        </w:tc>
        <w:tc>
          <w:tcPr>
            <w:tcW w:w="3118" w:type="dxa"/>
          </w:tcPr>
          <w:p w14:paraId="4F235A19" w14:textId="77777777" w:rsidR="00F50290" w:rsidRDefault="00F50290" w:rsidP="00A54E21">
            <w:pPr>
              <w:spacing w:after="0"/>
              <w:rPr>
                <w:rFonts w:ascii="Arial" w:hAnsi="Arial" w:cs="Arial"/>
                <w:sz w:val="18"/>
                <w:lang w:eastAsia="zh-CN"/>
              </w:rPr>
            </w:pPr>
          </w:p>
        </w:tc>
        <w:tc>
          <w:tcPr>
            <w:tcW w:w="2268" w:type="dxa"/>
          </w:tcPr>
          <w:p w14:paraId="1A445005" w14:textId="54C5B6A8" w:rsidR="00F50290" w:rsidRDefault="00F50290" w:rsidP="00A54E21">
            <w:pPr>
              <w:spacing w:after="0"/>
              <w:rPr>
                <w:rFonts w:ascii="Arial" w:hAnsi="Arial" w:cs="Arial"/>
                <w:sz w:val="18"/>
                <w:lang w:eastAsia="ja-JP"/>
              </w:rPr>
            </w:pPr>
            <w:r>
              <w:rPr>
                <w:rFonts w:ascii="Arial" w:hAnsi="Arial" w:cs="Arial"/>
                <w:sz w:val="18"/>
                <w:lang w:eastAsia="ja-JP"/>
              </w:rPr>
              <w:t>Represents the "</w:t>
            </w:r>
            <w:r>
              <w:rPr>
                <w:rFonts w:ascii="Arial" w:hAnsi="Arial"/>
                <w:color w:val="000000" w:themeColor="text1"/>
                <w:sz w:val="18"/>
                <w:szCs w:val="16"/>
                <w:lang w:val="en-GB" w:eastAsia="zh-CN"/>
              </w:rPr>
              <w:t>expectedValidityPeriodsRelative</w:t>
            </w:r>
            <w:r>
              <w:rPr>
                <w:rFonts w:ascii="Arial" w:hAnsi="Arial" w:cs="Arial"/>
                <w:sz w:val="18"/>
                <w:lang w:eastAsia="ja-JP"/>
              </w:rPr>
              <w:t>" attribute in clause 6.2.2.5.2.2 of Y1AP [</w:t>
            </w:r>
            <w:r w:rsidR="00A54E21">
              <w:rPr>
                <w:rFonts w:ascii="Arial" w:hAnsi="Arial" w:cs="Arial"/>
                <w:sz w:val="18"/>
                <w:lang w:eastAsia="ja-JP"/>
              </w:rPr>
              <w:t>10</w:t>
            </w:r>
            <w:r>
              <w:rPr>
                <w:rFonts w:ascii="Arial" w:hAnsi="Arial" w:cs="Arial"/>
                <w:sz w:val="18"/>
                <w:lang w:eastAsia="ja-JP"/>
              </w:rPr>
              <w:t>].</w:t>
            </w:r>
          </w:p>
          <w:p w14:paraId="49BE889D" w14:textId="77777777" w:rsidR="00F50290" w:rsidRDefault="00F50290" w:rsidP="00A54E21">
            <w:pPr>
              <w:spacing w:after="0"/>
              <w:rPr>
                <w:rFonts w:ascii="Arial" w:hAnsi="Arial" w:cs="Arial"/>
                <w:sz w:val="18"/>
                <w:lang w:eastAsia="ja-JP"/>
              </w:rPr>
            </w:pPr>
          </w:p>
        </w:tc>
      </w:tr>
      <w:tr w:rsidR="00F50290" w14:paraId="2AEE0D1A" w14:textId="77777777" w:rsidTr="00A54E21">
        <w:trPr>
          <w:jc w:val="center"/>
        </w:trPr>
        <w:tc>
          <w:tcPr>
            <w:tcW w:w="2127" w:type="dxa"/>
          </w:tcPr>
          <w:p w14:paraId="64D45FFF" w14:textId="77777777" w:rsidR="00F50290" w:rsidRDefault="00F50290" w:rsidP="00A54E21">
            <w:pPr>
              <w:spacing w:after="0"/>
              <w:rPr>
                <w:rFonts w:ascii="Arial" w:hAnsi="Arial"/>
                <w:color w:val="000000" w:themeColor="text1"/>
                <w:sz w:val="18"/>
                <w:szCs w:val="16"/>
                <w:lang w:val="en-GB" w:eastAsia="zh-CN"/>
              </w:rPr>
            </w:pPr>
            <w:r>
              <w:rPr>
                <w:rFonts w:ascii="Arial" w:hAnsi="Arial"/>
                <w:b/>
                <w:bCs/>
                <w:color w:val="000000" w:themeColor="text1"/>
                <w:sz w:val="18"/>
                <w:szCs w:val="16"/>
                <w:lang w:val="en-GB" w:eastAsia="zh-CN"/>
              </w:rPr>
              <w:t>&gt; Expected Validity Period Relative Item</w:t>
            </w:r>
          </w:p>
        </w:tc>
        <w:tc>
          <w:tcPr>
            <w:tcW w:w="1134" w:type="dxa"/>
          </w:tcPr>
          <w:p w14:paraId="4273A276" w14:textId="77777777" w:rsidR="00F50290" w:rsidRDefault="00F50290" w:rsidP="00A54E21">
            <w:pPr>
              <w:spacing w:after="0"/>
              <w:rPr>
                <w:rFonts w:ascii="Arial" w:hAnsi="Arial"/>
                <w:color w:val="000000" w:themeColor="text1"/>
                <w:sz w:val="18"/>
                <w:szCs w:val="16"/>
                <w:lang w:val="en-GB" w:eastAsia="zh-CN"/>
              </w:rPr>
            </w:pPr>
          </w:p>
        </w:tc>
        <w:tc>
          <w:tcPr>
            <w:tcW w:w="992" w:type="dxa"/>
          </w:tcPr>
          <w:p w14:paraId="692C6720" w14:textId="77777777" w:rsidR="00F50290" w:rsidRDefault="00F50290" w:rsidP="00A54E21">
            <w:pPr>
              <w:spacing w:after="0"/>
              <w:rPr>
                <w:rFonts w:ascii="Arial" w:hAnsi="Arial" w:cs="Arial"/>
                <w:sz w:val="18"/>
                <w:lang w:eastAsia="ja-JP"/>
              </w:rPr>
            </w:pPr>
            <w:r>
              <w:rPr>
                <w:rFonts w:ascii="Arial" w:hAnsi="Arial" w:cs="Arial"/>
                <w:i/>
                <w:iCs/>
                <w:sz w:val="18"/>
                <w:lang w:eastAsia="ja-JP"/>
              </w:rPr>
              <w:t>1..&lt;maxnoofValidityPeriods&gt;</w:t>
            </w:r>
          </w:p>
        </w:tc>
        <w:tc>
          <w:tcPr>
            <w:tcW w:w="3118" w:type="dxa"/>
          </w:tcPr>
          <w:p w14:paraId="677D23CB" w14:textId="77777777" w:rsidR="00F50290" w:rsidRDefault="00F50290" w:rsidP="00A54E21">
            <w:pPr>
              <w:spacing w:after="0"/>
              <w:rPr>
                <w:rFonts w:ascii="Arial" w:hAnsi="Arial" w:cs="Arial"/>
                <w:sz w:val="18"/>
                <w:lang w:eastAsia="zh-CN"/>
              </w:rPr>
            </w:pPr>
          </w:p>
        </w:tc>
        <w:tc>
          <w:tcPr>
            <w:tcW w:w="2268" w:type="dxa"/>
          </w:tcPr>
          <w:p w14:paraId="46D31589" w14:textId="77777777" w:rsidR="00F50290" w:rsidRDefault="00F50290" w:rsidP="00A54E21">
            <w:pPr>
              <w:spacing w:after="0"/>
              <w:rPr>
                <w:rFonts w:ascii="Arial" w:hAnsi="Arial" w:cs="Arial"/>
                <w:sz w:val="18"/>
                <w:lang w:eastAsia="ja-JP"/>
              </w:rPr>
            </w:pPr>
          </w:p>
        </w:tc>
      </w:tr>
      <w:tr w:rsidR="00F50290" w14:paraId="39951F1B" w14:textId="77777777" w:rsidTr="00A54E21">
        <w:trPr>
          <w:jc w:val="center"/>
        </w:trPr>
        <w:tc>
          <w:tcPr>
            <w:tcW w:w="2127" w:type="dxa"/>
          </w:tcPr>
          <w:p w14:paraId="09795A3E" w14:textId="77777777" w:rsidR="00F50290" w:rsidRDefault="00F50290" w:rsidP="00A54E21">
            <w:pPr>
              <w:spacing w:after="0"/>
              <w:rPr>
                <w:rFonts w:ascii="Arial" w:hAnsi="Arial"/>
                <w:color w:val="000000" w:themeColor="text1"/>
                <w:sz w:val="18"/>
                <w:szCs w:val="16"/>
                <w:lang w:val="en-GB" w:eastAsia="zh-CN"/>
              </w:rPr>
            </w:pPr>
            <w:r>
              <w:rPr>
                <w:rFonts w:ascii="Arial" w:hAnsi="Arial"/>
                <w:color w:val="000000" w:themeColor="text1"/>
                <w:sz w:val="18"/>
                <w:szCs w:val="16"/>
                <w:lang w:eastAsia="zh-CN"/>
              </w:rPr>
              <w:t xml:space="preserve">&gt;&gt; </w:t>
            </w:r>
            <w:r>
              <w:rPr>
                <w:rFonts w:ascii="Arial" w:hAnsi="Arial"/>
                <w:color w:val="000000" w:themeColor="text1"/>
                <w:sz w:val="18"/>
                <w:szCs w:val="16"/>
                <w:lang w:val="en-GB" w:eastAsia="zh-CN"/>
              </w:rPr>
              <w:t>Expected Validity Period Relative</w:t>
            </w:r>
          </w:p>
        </w:tc>
        <w:tc>
          <w:tcPr>
            <w:tcW w:w="1134" w:type="dxa"/>
          </w:tcPr>
          <w:p w14:paraId="0F87AE0E" w14:textId="77777777" w:rsidR="00F50290" w:rsidRDefault="00F50290" w:rsidP="00A54E21">
            <w:pPr>
              <w:spacing w:after="0"/>
              <w:rPr>
                <w:rFonts w:ascii="Arial" w:hAnsi="Arial"/>
                <w:color w:val="000000" w:themeColor="text1"/>
                <w:sz w:val="18"/>
                <w:szCs w:val="16"/>
                <w:lang w:val="en-GB" w:eastAsia="zh-CN"/>
              </w:rPr>
            </w:pPr>
            <w:r>
              <w:rPr>
                <w:rFonts w:ascii="Arial" w:hAnsi="Arial" w:cs="Arial"/>
                <w:sz w:val="18"/>
                <w:lang w:eastAsia="ja-JP"/>
              </w:rPr>
              <w:t>M</w:t>
            </w:r>
          </w:p>
        </w:tc>
        <w:tc>
          <w:tcPr>
            <w:tcW w:w="992" w:type="dxa"/>
          </w:tcPr>
          <w:p w14:paraId="632D0508" w14:textId="77777777" w:rsidR="00F50290" w:rsidRDefault="00F50290" w:rsidP="00A54E21">
            <w:pPr>
              <w:spacing w:after="0"/>
              <w:rPr>
                <w:rFonts w:ascii="Arial" w:hAnsi="Arial" w:cs="Arial"/>
                <w:sz w:val="18"/>
                <w:lang w:eastAsia="ja-JP"/>
              </w:rPr>
            </w:pPr>
          </w:p>
        </w:tc>
        <w:tc>
          <w:tcPr>
            <w:tcW w:w="3118" w:type="dxa"/>
          </w:tcPr>
          <w:p w14:paraId="5126FBB7" w14:textId="3FFD2732" w:rsidR="00F50290" w:rsidRDefault="00F50290" w:rsidP="00A54E21">
            <w:pPr>
              <w:spacing w:after="0"/>
              <w:rPr>
                <w:rFonts w:ascii="Arial" w:hAnsi="Arial" w:cs="Arial"/>
                <w:sz w:val="18"/>
                <w:lang w:eastAsia="zh-CN"/>
              </w:rPr>
            </w:pPr>
            <w:r>
              <w:rPr>
                <w:rFonts w:ascii="Arial" w:hAnsi="Arial" w:cs="Arial"/>
                <w:sz w:val="18"/>
                <w:lang w:eastAsia="zh-CN"/>
              </w:rPr>
              <w:t>ValidityPeriodRelative, clause 6.2.2.5.2.6 of Y1AP [</w:t>
            </w:r>
            <w:r w:rsidR="00A54E21">
              <w:rPr>
                <w:rFonts w:ascii="Arial" w:hAnsi="Arial" w:cs="Arial"/>
                <w:sz w:val="18"/>
                <w:lang w:eastAsia="zh-CN"/>
              </w:rPr>
              <w:t>10</w:t>
            </w:r>
            <w:r>
              <w:rPr>
                <w:rFonts w:ascii="Arial" w:hAnsi="Arial" w:cs="Arial"/>
                <w:sz w:val="18"/>
                <w:lang w:eastAsia="zh-CN"/>
              </w:rPr>
              <w:t>]</w:t>
            </w:r>
          </w:p>
        </w:tc>
        <w:tc>
          <w:tcPr>
            <w:tcW w:w="2268" w:type="dxa"/>
          </w:tcPr>
          <w:p w14:paraId="5F938654" w14:textId="77777777" w:rsidR="00F50290" w:rsidRDefault="00F50290" w:rsidP="00A54E21">
            <w:pPr>
              <w:spacing w:after="0"/>
              <w:rPr>
                <w:rFonts w:ascii="Arial" w:hAnsi="Arial" w:cs="Arial"/>
                <w:sz w:val="18"/>
                <w:lang w:eastAsia="ja-JP"/>
              </w:rPr>
            </w:pPr>
          </w:p>
        </w:tc>
      </w:tr>
      <w:tr w:rsidR="00F50290" w14:paraId="0C2370AE" w14:textId="77777777" w:rsidTr="00A54E21">
        <w:trPr>
          <w:jc w:val="center"/>
        </w:trPr>
        <w:tc>
          <w:tcPr>
            <w:tcW w:w="2127" w:type="dxa"/>
          </w:tcPr>
          <w:p w14:paraId="28D71970" w14:textId="77777777" w:rsidR="00F50290" w:rsidRDefault="00F50290" w:rsidP="00A54E21">
            <w:pPr>
              <w:spacing w:after="0"/>
              <w:rPr>
                <w:rFonts w:ascii="Arial" w:hAnsi="Arial"/>
                <w:color w:val="000000" w:themeColor="text1"/>
                <w:sz w:val="18"/>
                <w:szCs w:val="16"/>
                <w:lang w:val="en-GB" w:eastAsia="zh-CN"/>
              </w:rPr>
            </w:pPr>
            <w:r>
              <w:rPr>
                <w:rFonts w:ascii="Arial" w:hAnsi="Arial"/>
                <w:b/>
                <w:bCs/>
                <w:color w:val="000000" w:themeColor="text1"/>
                <w:sz w:val="18"/>
                <w:szCs w:val="16"/>
                <w:lang w:val="en-GB" w:eastAsia="zh-CN"/>
              </w:rPr>
              <w:t>Expected Validity Period List</w:t>
            </w:r>
          </w:p>
        </w:tc>
        <w:tc>
          <w:tcPr>
            <w:tcW w:w="1134" w:type="dxa"/>
          </w:tcPr>
          <w:p w14:paraId="5EF7B43A" w14:textId="77777777" w:rsidR="00F50290" w:rsidRDefault="00F50290" w:rsidP="00A54E21">
            <w:pPr>
              <w:spacing w:after="0"/>
              <w:rPr>
                <w:rFonts w:ascii="Arial" w:hAnsi="Arial"/>
                <w:color w:val="000000" w:themeColor="text1"/>
                <w:sz w:val="18"/>
                <w:szCs w:val="16"/>
                <w:lang w:val="en-GB" w:eastAsia="zh-CN"/>
              </w:rPr>
            </w:pPr>
          </w:p>
        </w:tc>
        <w:tc>
          <w:tcPr>
            <w:tcW w:w="992" w:type="dxa"/>
          </w:tcPr>
          <w:p w14:paraId="5FCA0D67" w14:textId="77777777" w:rsidR="00F50290" w:rsidRDefault="00F50290" w:rsidP="00A54E21">
            <w:pPr>
              <w:spacing w:after="0"/>
              <w:rPr>
                <w:rFonts w:ascii="Arial" w:hAnsi="Arial" w:cs="Arial"/>
                <w:i/>
                <w:iCs/>
                <w:sz w:val="18"/>
                <w:lang w:eastAsia="ja-JP"/>
              </w:rPr>
            </w:pPr>
            <w:r>
              <w:rPr>
                <w:rFonts w:ascii="Arial" w:hAnsi="Arial" w:cs="Arial"/>
                <w:i/>
                <w:iCs/>
                <w:sz w:val="18"/>
                <w:lang w:eastAsia="ja-JP"/>
              </w:rPr>
              <w:t>0..1</w:t>
            </w:r>
          </w:p>
        </w:tc>
        <w:tc>
          <w:tcPr>
            <w:tcW w:w="3118" w:type="dxa"/>
          </w:tcPr>
          <w:p w14:paraId="65711DAE" w14:textId="77777777" w:rsidR="00F50290" w:rsidRDefault="00F50290" w:rsidP="00A54E21">
            <w:pPr>
              <w:spacing w:after="0"/>
              <w:rPr>
                <w:rFonts w:ascii="Arial" w:hAnsi="Arial" w:cs="Arial"/>
                <w:sz w:val="18"/>
                <w:lang w:eastAsia="zh-CN"/>
              </w:rPr>
            </w:pPr>
          </w:p>
        </w:tc>
        <w:tc>
          <w:tcPr>
            <w:tcW w:w="2268" w:type="dxa"/>
          </w:tcPr>
          <w:p w14:paraId="3F8C8051" w14:textId="6DD56CAC" w:rsidR="00F50290" w:rsidRDefault="00F50290" w:rsidP="00A54E21">
            <w:pPr>
              <w:spacing w:after="0"/>
              <w:rPr>
                <w:rFonts w:ascii="Arial" w:hAnsi="Arial" w:cs="Arial"/>
                <w:sz w:val="18"/>
                <w:lang w:eastAsia="ja-JP"/>
              </w:rPr>
            </w:pPr>
            <w:r>
              <w:rPr>
                <w:rFonts w:ascii="Arial" w:hAnsi="Arial" w:cs="Arial"/>
                <w:sz w:val="18"/>
                <w:lang w:eastAsia="ja-JP"/>
              </w:rPr>
              <w:t>Represents the "</w:t>
            </w:r>
            <w:r>
              <w:rPr>
                <w:rFonts w:ascii="Arial" w:hAnsi="Arial"/>
                <w:color w:val="000000" w:themeColor="text1"/>
                <w:sz w:val="18"/>
                <w:szCs w:val="16"/>
                <w:lang w:val="en-GB" w:eastAsia="zh-CN"/>
              </w:rPr>
              <w:t>expectedValidity Periods</w:t>
            </w:r>
            <w:r>
              <w:rPr>
                <w:rFonts w:ascii="Arial" w:hAnsi="Arial" w:cs="Arial"/>
                <w:sz w:val="18"/>
                <w:lang w:eastAsia="ja-JP"/>
              </w:rPr>
              <w:t>" attribute in clause 6.3.2.2.2.3.1 of Y1AP [</w:t>
            </w:r>
            <w:r w:rsidR="00A54E21">
              <w:rPr>
                <w:rFonts w:ascii="Arial" w:hAnsi="Arial" w:cs="Arial"/>
                <w:sz w:val="18"/>
                <w:lang w:eastAsia="ja-JP"/>
              </w:rPr>
              <w:t>10</w:t>
            </w:r>
            <w:r>
              <w:rPr>
                <w:rFonts w:ascii="Arial" w:hAnsi="Arial" w:cs="Arial"/>
                <w:sz w:val="18"/>
                <w:lang w:eastAsia="ja-JP"/>
              </w:rPr>
              <w:t>].</w:t>
            </w:r>
          </w:p>
        </w:tc>
      </w:tr>
      <w:tr w:rsidR="00F50290" w14:paraId="2FC769F0" w14:textId="77777777" w:rsidTr="00A54E21">
        <w:trPr>
          <w:jc w:val="center"/>
        </w:trPr>
        <w:tc>
          <w:tcPr>
            <w:tcW w:w="2127" w:type="dxa"/>
          </w:tcPr>
          <w:p w14:paraId="46A6811A" w14:textId="77777777" w:rsidR="00F50290" w:rsidRDefault="00F50290" w:rsidP="00A54E21">
            <w:pPr>
              <w:spacing w:after="0"/>
              <w:rPr>
                <w:rFonts w:ascii="Arial" w:hAnsi="Arial"/>
                <w:color w:val="000000" w:themeColor="text1"/>
                <w:sz w:val="18"/>
                <w:szCs w:val="16"/>
                <w:lang w:val="en-GB" w:eastAsia="zh-CN"/>
              </w:rPr>
            </w:pPr>
            <w:r>
              <w:rPr>
                <w:rFonts w:ascii="Arial" w:hAnsi="Arial"/>
                <w:b/>
                <w:bCs/>
                <w:color w:val="000000" w:themeColor="text1"/>
                <w:sz w:val="18"/>
                <w:szCs w:val="16"/>
                <w:lang w:val="en-GB" w:eastAsia="zh-CN"/>
              </w:rPr>
              <w:t>&gt; Expected Validity Period Item</w:t>
            </w:r>
          </w:p>
        </w:tc>
        <w:tc>
          <w:tcPr>
            <w:tcW w:w="1134" w:type="dxa"/>
          </w:tcPr>
          <w:p w14:paraId="7CB39DA1" w14:textId="77777777" w:rsidR="00F50290" w:rsidRDefault="00F50290" w:rsidP="00A54E21">
            <w:pPr>
              <w:spacing w:after="0"/>
              <w:rPr>
                <w:rFonts w:ascii="Arial" w:hAnsi="Arial"/>
                <w:color w:val="000000" w:themeColor="text1"/>
                <w:sz w:val="18"/>
                <w:szCs w:val="16"/>
                <w:lang w:val="en-GB" w:eastAsia="zh-CN"/>
              </w:rPr>
            </w:pPr>
          </w:p>
        </w:tc>
        <w:tc>
          <w:tcPr>
            <w:tcW w:w="992" w:type="dxa"/>
          </w:tcPr>
          <w:p w14:paraId="11B32BDE" w14:textId="77777777" w:rsidR="00F50290" w:rsidRDefault="00F50290" w:rsidP="00A54E21">
            <w:pPr>
              <w:spacing w:after="0"/>
              <w:rPr>
                <w:rFonts w:ascii="Arial" w:hAnsi="Arial" w:cs="Arial"/>
                <w:sz w:val="18"/>
                <w:lang w:eastAsia="ja-JP"/>
              </w:rPr>
            </w:pPr>
            <w:r>
              <w:rPr>
                <w:rFonts w:ascii="Arial" w:hAnsi="Arial" w:cs="Arial"/>
                <w:i/>
                <w:iCs/>
                <w:sz w:val="18"/>
                <w:lang w:eastAsia="ja-JP"/>
              </w:rPr>
              <w:t>1..&lt;maxnoofValidityPeriods&gt;</w:t>
            </w:r>
          </w:p>
        </w:tc>
        <w:tc>
          <w:tcPr>
            <w:tcW w:w="3118" w:type="dxa"/>
          </w:tcPr>
          <w:p w14:paraId="21A69939" w14:textId="77777777" w:rsidR="00F50290" w:rsidRDefault="00F50290" w:rsidP="00A54E21">
            <w:pPr>
              <w:spacing w:after="0"/>
              <w:rPr>
                <w:rFonts w:ascii="Arial" w:hAnsi="Arial" w:cs="Arial"/>
                <w:sz w:val="18"/>
                <w:lang w:eastAsia="zh-CN"/>
              </w:rPr>
            </w:pPr>
          </w:p>
        </w:tc>
        <w:tc>
          <w:tcPr>
            <w:tcW w:w="2268" w:type="dxa"/>
          </w:tcPr>
          <w:p w14:paraId="0F50F4AE" w14:textId="77777777" w:rsidR="00F50290" w:rsidRDefault="00F50290" w:rsidP="00A54E21">
            <w:pPr>
              <w:spacing w:after="0"/>
              <w:rPr>
                <w:rFonts w:ascii="Arial" w:hAnsi="Arial" w:cs="Arial"/>
                <w:sz w:val="18"/>
                <w:lang w:eastAsia="ja-JP"/>
              </w:rPr>
            </w:pPr>
          </w:p>
        </w:tc>
      </w:tr>
      <w:tr w:rsidR="00F50290" w14:paraId="3B9BF1E4" w14:textId="77777777" w:rsidTr="00A54E21">
        <w:trPr>
          <w:jc w:val="center"/>
        </w:trPr>
        <w:tc>
          <w:tcPr>
            <w:tcW w:w="2127" w:type="dxa"/>
          </w:tcPr>
          <w:p w14:paraId="1037F4E8" w14:textId="77777777" w:rsidR="00F50290" w:rsidRDefault="00F50290" w:rsidP="00A54E21">
            <w:pPr>
              <w:spacing w:after="0"/>
              <w:rPr>
                <w:rFonts w:ascii="Arial" w:hAnsi="Arial"/>
                <w:color w:val="000000" w:themeColor="text1"/>
                <w:sz w:val="18"/>
                <w:szCs w:val="16"/>
                <w:lang w:val="en-GB" w:eastAsia="zh-CN"/>
              </w:rPr>
            </w:pPr>
            <w:r>
              <w:rPr>
                <w:rFonts w:ascii="Arial" w:hAnsi="Arial"/>
                <w:color w:val="000000" w:themeColor="text1"/>
                <w:sz w:val="18"/>
                <w:szCs w:val="16"/>
                <w:lang w:eastAsia="zh-CN"/>
              </w:rPr>
              <w:t xml:space="preserve">&gt;&gt; </w:t>
            </w:r>
            <w:r>
              <w:rPr>
                <w:rFonts w:ascii="Arial" w:hAnsi="Arial"/>
                <w:color w:val="000000" w:themeColor="text1"/>
                <w:sz w:val="18"/>
                <w:szCs w:val="16"/>
                <w:lang w:val="en-GB" w:eastAsia="zh-CN"/>
              </w:rPr>
              <w:t>Expected Validity Period</w:t>
            </w:r>
          </w:p>
        </w:tc>
        <w:tc>
          <w:tcPr>
            <w:tcW w:w="1134" w:type="dxa"/>
          </w:tcPr>
          <w:p w14:paraId="4DBB1E27" w14:textId="77777777" w:rsidR="00F50290" w:rsidRDefault="00F50290" w:rsidP="00A54E21">
            <w:pPr>
              <w:spacing w:after="0"/>
              <w:rPr>
                <w:rFonts w:ascii="Arial" w:hAnsi="Arial"/>
                <w:color w:val="000000" w:themeColor="text1"/>
                <w:sz w:val="18"/>
                <w:szCs w:val="16"/>
                <w:lang w:val="en-GB" w:eastAsia="zh-CN"/>
              </w:rPr>
            </w:pPr>
            <w:r>
              <w:rPr>
                <w:rFonts w:ascii="Arial" w:hAnsi="Arial" w:cs="Arial"/>
                <w:sz w:val="18"/>
                <w:lang w:eastAsia="ja-JP"/>
              </w:rPr>
              <w:t>M</w:t>
            </w:r>
          </w:p>
        </w:tc>
        <w:tc>
          <w:tcPr>
            <w:tcW w:w="992" w:type="dxa"/>
          </w:tcPr>
          <w:p w14:paraId="1E80AF03" w14:textId="77777777" w:rsidR="00F50290" w:rsidRDefault="00F50290" w:rsidP="00A54E21">
            <w:pPr>
              <w:spacing w:after="0"/>
              <w:rPr>
                <w:rFonts w:ascii="Arial" w:hAnsi="Arial" w:cs="Arial"/>
                <w:sz w:val="18"/>
                <w:lang w:eastAsia="ja-JP"/>
              </w:rPr>
            </w:pPr>
          </w:p>
        </w:tc>
        <w:tc>
          <w:tcPr>
            <w:tcW w:w="3118" w:type="dxa"/>
          </w:tcPr>
          <w:p w14:paraId="49C6CEB2" w14:textId="2FB6F593" w:rsidR="00F50290" w:rsidRDefault="00F50290" w:rsidP="00A54E21">
            <w:pPr>
              <w:spacing w:after="0"/>
              <w:rPr>
                <w:rFonts w:ascii="Arial" w:hAnsi="Arial" w:cs="Arial"/>
                <w:sz w:val="18"/>
                <w:lang w:eastAsia="zh-CN"/>
              </w:rPr>
            </w:pPr>
            <w:r>
              <w:rPr>
                <w:rFonts w:ascii="Arial" w:hAnsi="Arial" w:cs="Arial"/>
                <w:sz w:val="18"/>
                <w:lang w:eastAsia="zh-CN"/>
              </w:rPr>
              <w:t>ValidityPeriod, clause 6.2.2.5.2.7 of Y1AP [</w:t>
            </w:r>
            <w:r w:rsidR="00A54E21">
              <w:rPr>
                <w:rFonts w:ascii="Arial" w:hAnsi="Arial" w:cs="Arial"/>
                <w:sz w:val="18"/>
                <w:lang w:eastAsia="zh-CN"/>
              </w:rPr>
              <w:t>10</w:t>
            </w:r>
            <w:r>
              <w:rPr>
                <w:rFonts w:ascii="Arial" w:hAnsi="Arial" w:cs="Arial"/>
                <w:sz w:val="18"/>
                <w:lang w:eastAsia="zh-CN"/>
              </w:rPr>
              <w:t>]</w:t>
            </w:r>
          </w:p>
        </w:tc>
        <w:tc>
          <w:tcPr>
            <w:tcW w:w="2268" w:type="dxa"/>
          </w:tcPr>
          <w:p w14:paraId="6AF45CE0" w14:textId="77777777" w:rsidR="00F50290" w:rsidRDefault="00F50290" w:rsidP="00A54E21">
            <w:pPr>
              <w:spacing w:after="0"/>
              <w:rPr>
                <w:rFonts w:ascii="Arial" w:hAnsi="Arial" w:cs="Arial"/>
                <w:sz w:val="18"/>
                <w:lang w:eastAsia="ja-JP"/>
              </w:rPr>
            </w:pPr>
          </w:p>
        </w:tc>
      </w:tr>
    </w:tbl>
    <w:p w14:paraId="689B7CAF" w14:textId="77777777" w:rsidR="00F50290" w:rsidRDefault="00F50290" w:rsidP="00F50290">
      <w:pPr>
        <w:rPr>
          <w:color w:val="000000" w:themeColor="text1"/>
          <w:lang w:val="en-GB" w:eastAsia="zh-CN"/>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41"/>
        <w:gridCol w:w="5998"/>
      </w:tblGrid>
      <w:tr w:rsidR="00F50290" w14:paraId="637DF32A" w14:textId="77777777" w:rsidTr="00A54E21">
        <w:trPr>
          <w:jc w:val="center"/>
        </w:trPr>
        <w:tc>
          <w:tcPr>
            <w:tcW w:w="3641" w:type="dxa"/>
          </w:tcPr>
          <w:p w14:paraId="300B4301" w14:textId="77777777" w:rsidR="00F50290" w:rsidRDefault="00F50290" w:rsidP="00A54E21">
            <w:pPr>
              <w:keepNext/>
              <w:keepLines/>
              <w:spacing w:after="0"/>
              <w:jc w:val="center"/>
              <w:rPr>
                <w:rFonts w:ascii="Arial" w:hAnsi="Arial" w:cs="Arial"/>
                <w:b/>
                <w:sz w:val="18"/>
                <w:lang w:eastAsia="ja-JP"/>
              </w:rPr>
            </w:pPr>
            <w:r>
              <w:rPr>
                <w:rFonts w:ascii="Arial" w:hAnsi="Arial" w:cs="Arial"/>
                <w:b/>
                <w:sz w:val="18"/>
                <w:lang w:eastAsia="ja-JP"/>
              </w:rPr>
              <w:t>Range bound</w:t>
            </w:r>
          </w:p>
        </w:tc>
        <w:tc>
          <w:tcPr>
            <w:tcW w:w="5998" w:type="dxa"/>
          </w:tcPr>
          <w:p w14:paraId="3B1659C0" w14:textId="77777777" w:rsidR="00F50290" w:rsidRDefault="00F50290" w:rsidP="00A54E21">
            <w:pPr>
              <w:keepNext/>
              <w:keepLines/>
              <w:spacing w:after="0"/>
              <w:jc w:val="center"/>
              <w:rPr>
                <w:rFonts w:ascii="Arial" w:hAnsi="Arial" w:cs="Arial"/>
                <w:b/>
                <w:sz w:val="18"/>
                <w:lang w:eastAsia="ja-JP"/>
              </w:rPr>
            </w:pPr>
            <w:r>
              <w:rPr>
                <w:rFonts w:ascii="Arial" w:hAnsi="Arial" w:cs="Arial"/>
                <w:b/>
                <w:sz w:val="18"/>
                <w:lang w:eastAsia="ja-JP"/>
              </w:rPr>
              <w:t>Explanation</w:t>
            </w:r>
          </w:p>
        </w:tc>
      </w:tr>
      <w:tr w:rsidR="00F50290" w14:paraId="1C8406D9" w14:textId="77777777" w:rsidTr="00A54E21">
        <w:trPr>
          <w:jc w:val="center"/>
        </w:trPr>
        <w:tc>
          <w:tcPr>
            <w:tcW w:w="3641" w:type="dxa"/>
          </w:tcPr>
          <w:p w14:paraId="71E678FB" w14:textId="77777777" w:rsidR="00F50290" w:rsidRDefault="00F50290" w:rsidP="00A54E21">
            <w:pPr>
              <w:keepNext/>
              <w:keepLines/>
              <w:spacing w:after="0"/>
              <w:rPr>
                <w:rFonts w:ascii="Arial" w:hAnsi="Arial"/>
                <w:bCs/>
                <w:i/>
                <w:sz w:val="18"/>
                <w:szCs w:val="18"/>
                <w:lang w:eastAsia="ja-JP"/>
              </w:rPr>
            </w:pPr>
            <w:r>
              <w:rPr>
                <w:rFonts w:ascii="Arial" w:hAnsi="Arial" w:cs="Arial"/>
                <w:i/>
                <w:iCs/>
                <w:sz w:val="18"/>
                <w:lang w:eastAsia="ja-JP"/>
              </w:rPr>
              <w:t>maxnoofTargetEntities</w:t>
            </w:r>
          </w:p>
        </w:tc>
        <w:tc>
          <w:tcPr>
            <w:tcW w:w="5998" w:type="dxa"/>
          </w:tcPr>
          <w:p w14:paraId="31BC3683" w14:textId="77777777" w:rsidR="00F50290" w:rsidRDefault="00F50290" w:rsidP="00A54E21">
            <w:pPr>
              <w:keepNext/>
              <w:keepLines/>
              <w:spacing w:after="0"/>
              <w:rPr>
                <w:rFonts w:ascii="Arial" w:hAnsi="Arial" w:cs="Arial"/>
                <w:sz w:val="18"/>
                <w:lang w:eastAsia="ja-JP"/>
              </w:rPr>
            </w:pPr>
            <w:r>
              <w:rPr>
                <w:rFonts w:ascii="Arial" w:hAnsi="Arial"/>
                <w:color w:val="000000" w:themeColor="text1"/>
                <w:sz w:val="18"/>
                <w:szCs w:val="16"/>
                <w:lang w:val="en-GB" w:eastAsia="zh-CN"/>
              </w:rPr>
              <w:t>Maximum number of target entities that can be carried in a target entity list. Value is 2048.</w:t>
            </w:r>
          </w:p>
        </w:tc>
      </w:tr>
      <w:tr w:rsidR="00F50290" w14:paraId="045BF877" w14:textId="77777777" w:rsidTr="00A54E21">
        <w:trPr>
          <w:jc w:val="center"/>
        </w:trPr>
        <w:tc>
          <w:tcPr>
            <w:tcW w:w="3641" w:type="dxa"/>
          </w:tcPr>
          <w:p w14:paraId="100782B5" w14:textId="77777777" w:rsidR="00F50290" w:rsidRDefault="00F50290" w:rsidP="00A54E21">
            <w:pPr>
              <w:keepNext/>
              <w:keepLines/>
              <w:spacing w:after="0"/>
              <w:rPr>
                <w:rFonts w:ascii="Arial" w:hAnsi="Arial" w:cs="Arial"/>
                <w:i/>
                <w:iCs/>
                <w:sz w:val="18"/>
                <w:lang w:eastAsia="ja-JP"/>
              </w:rPr>
            </w:pPr>
            <w:r>
              <w:rPr>
                <w:rFonts w:ascii="Arial" w:hAnsi="Arial" w:cs="Arial"/>
                <w:i/>
                <w:iCs/>
                <w:sz w:val="18"/>
                <w:lang w:eastAsia="ja-JP"/>
              </w:rPr>
              <w:t>maxnoofValidityPeriods</w:t>
            </w:r>
          </w:p>
        </w:tc>
        <w:tc>
          <w:tcPr>
            <w:tcW w:w="5998" w:type="dxa"/>
          </w:tcPr>
          <w:p w14:paraId="0B2E255C" w14:textId="77777777" w:rsidR="00F50290" w:rsidRDefault="00F50290" w:rsidP="00A54E21">
            <w:pPr>
              <w:keepNext/>
              <w:keepLines/>
              <w:spacing w:after="0"/>
              <w:rPr>
                <w:rFonts w:ascii="Arial" w:hAnsi="Arial"/>
                <w:color w:val="000000" w:themeColor="text1"/>
                <w:sz w:val="18"/>
                <w:szCs w:val="16"/>
                <w:lang w:val="en-GB" w:eastAsia="zh-CN"/>
              </w:rPr>
            </w:pPr>
            <w:r>
              <w:rPr>
                <w:rFonts w:ascii="Arial" w:hAnsi="Arial"/>
                <w:color w:val="000000" w:themeColor="text1"/>
                <w:sz w:val="18"/>
                <w:szCs w:val="16"/>
                <w:lang w:val="en-GB" w:eastAsia="zh-CN"/>
              </w:rPr>
              <w:t>Maximum number of validity periods that can be carried in a validity period list. Value is 512.</w:t>
            </w:r>
          </w:p>
        </w:tc>
      </w:tr>
    </w:tbl>
    <w:p w14:paraId="5757AFFE" w14:textId="77777777" w:rsidR="00F50290" w:rsidRDefault="00F50290" w:rsidP="00F50290">
      <w:pPr>
        <w:rPr>
          <w:lang w:val="en-GB" w:eastAsia="zh-CN"/>
        </w:rPr>
      </w:pPr>
    </w:p>
    <w:p w14:paraId="5A07770B" w14:textId="78AF3631" w:rsidR="00F50290" w:rsidRDefault="00F50290" w:rsidP="00F50290">
      <w:pPr>
        <w:pStyle w:val="6"/>
        <w:rPr>
          <w:lang w:eastAsia="zh-CN"/>
        </w:rPr>
      </w:pPr>
      <w:bookmarkStart w:id="253" w:name="_Hlk157787748"/>
      <w:r>
        <w:rPr>
          <w:lang w:eastAsia="zh-CN"/>
        </w:rPr>
        <w:lastRenderedPageBreak/>
        <w:t>7.3.3.</w:t>
      </w:r>
      <w:r w:rsidR="00645F4A">
        <w:rPr>
          <w:lang w:eastAsia="zh-CN"/>
        </w:rPr>
        <w:t>28</w:t>
      </w:r>
      <w:r>
        <w:rPr>
          <w:lang w:eastAsia="zh-CN"/>
        </w:rPr>
        <w:t>.</w:t>
      </w:r>
      <w:r w:rsidR="00645F4A">
        <w:rPr>
          <w:lang w:eastAsia="zh-CN"/>
        </w:rPr>
        <w:t>2</w:t>
      </w:r>
      <w:r>
        <w:rPr>
          <w:lang w:eastAsia="zh-CN"/>
        </w:rPr>
        <w:t>.3</w:t>
      </w:r>
      <w:r>
        <w:rPr>
          <w:lang w:eastAsia="zh-CN"/>
        </w:rPr>
        <w:tab/>
        <w:t>SDL Data Unit For RAI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4"/>
        <w:gridCol w:w="992"/>
        <w:gridCol w:w="3118"/>
        <w:gridCol w:w="2268"/>
      </w:tblGrid>
      <w:tr w:rsidR="00F50290" w14:paraId="36B603A4" w14:textId="77777777" w:rsidTr="00A54E21">
        <w:trPr>
          <w:jc w:val="center"/>
        </w:trPr>
        <w:tc>
          <w:tcPr>
            <w:tcW w:w="2127" w:type="dxa"/>
          </w:tcPr>
          <w:p w14:paraId="6B6EBDAE" w14:textId="77777777" w:rsidR="00F50290" w:rsidRDefault="00F50290" w:rsidP="00A54E21">
            <w:pPr>
              <w:spacing w:after="0"/>
              <w:jc w:val="center"/>
              <w:rPr>
                <w:rFonts w:ascii="Arial" w:hAnsi="Arial" w:cs="Arial"/>
                <w:b/>
                <w:sz w:val="18"/>
                <w:lang w:eastAsia="ja-JP"/>
              </w:rPr>
            </w:pPr>
            <w:r>
              <w:rPr>
                <w:rFonts w:ascii="Arial" w:hAnsi="Arial" w:cs="Arial"/>
                <w:b/>
                <w:sz w:val="18"/>
                <w:lang w:eastAsia="ja-JP"/>
              </w:rPr>
              <w:t>IE Name</w:t>
            </w:r>
          </w:p>
        </w:tc>
        <w:tc>
          <w:tcPr>
            <w:tcW w:w="1134" w:type="dxa"/>
          </w:tcPr>
          <w:p w14:paraId="126FB081" w14:textId="77777777" w:rsidR="00F50290" w:rsidRDefault="00F50290" w:rsidP="00A54E21">
            <w:pPr>
              <w:spacing w:after="0"/>
              <w:jc w:val="center"/>
              <w:rPr>
                <w:rFonts w:ascii="Arial" w:hAnsi="Arial" w:cs="Arial"/>
                <w:b/>
                <w:sz w:val="18"/>
                <w:lang w:eastAsia="ja-JP"/>
              </w:rPr>
            </w:pPr>
            <w:r>
              <w:rPr>
                <w:rFonts w:ascii="Arial" w:hAnsi="Arial" w:cs="Arial"/>
                <w:b/>
                <w:sz w:val="18"/>
                <w:lang w:eastAsia="ja-JP"/>
              </w:rPr>
              <w:t>Presence</w:t>
            </w:r>
          </w:p>
        </w:tc>
        <w:tc>
          <w:tcPr>
            <w:tcW w:w="992" w:type="dxa"/>
          </w:tcPr>
          <w:p w14:paraId="61D2F4BE" w14:textId="77777777" w:rsidR="00F50290" w:rsidRDefault="00F50290" w:rsidP="00A54E21">
            <w:pPr>
              <w:spacing w:after="0"/>
              <w:jc w:val="center"/>
              <w:rPr>
                <w:rFonts w:ascii="Arial" w:hAnsi="Arial" w:cs="Arial"/>
                <w:b/>
                <w:sz w:val="18"/>
                <w:lang w:eastAsia="ja-JP"/>
              </w:rPr>
            </w:pPr>
            <w:r>
              <w:rPr>
                <w:rFonts w:ascii="Arial" w:hAnsi="Arial" w:cs="Arial"/>
                <w:b/>
                <w:sz w:val="18"/>
                <w:lang w:eastAsia="ja-JP"/>
              </w:rPr>
              <w:t>Range</w:t>
            </w:r>
          </w:p>
        </w:tc>
        <w:tc>
          <w:tcPr>
            <w:tcW w:w="3118" w:type="dxa"/>
          </w:tcPr>
          <w:p w14:paraId="7503F97B" w14:textId="77777777" w:rsidR="00F50290" w:rsidRDefault="00F50290" w:rsidP="00A54E21">
            <w:pPr>
              <w:spacing w:after="0"/>
              <w:jc w:val="center"/>
              <w:rPr>
                <w:rFonts w:ascii="Arial" w:hAnsi="Arial" w:cs="Arial"/>
                <w:b/>
                <w:sz w:val="18"/>
                <w:lang w:eastAsia="ja-JP"/>
              </w:rPr>
            </w:pPr>
            <w:r>
              <w:rPr>
                <w:rFonts w:ascii="Arial" w:hAnsi="Arial" w:cs="Arial"/>
                <w:b/>
                <w:sz w:val="18"/>
                <w:lang w:eastAsia="ja-JP"/>
              </w:rPr>
              <w:t>IE type and reference</w:t>
            </w:r>
          </w:p>
        </w:tc>
        <w:tc>
          <w:tcPr>
            <w:tcW w:w="2268" w:type="dxa"/>
          </w:tcPr>
          <w:p w14:paraId="3486E96E" w14:textId="77777777" w:rsidR="00F50290" w:rsidRDefault="00F50290" w:rsidP="00A54E21">
            <w:pPr>
              <w:spacing w:after="0"/>
              <w:jc w:val="center"/>
              <w:rPr>
                <w:rFonts w:ascii="Arial" w:hAnsi="Arial" w:cs="Arial"/>
                <w:b/>
                <w:sz w:val="18"/>
                <w:lang w:eastAsia="ja-JP"/>
              </w:rPr>
            </w:pPr>
            <w:r>
              <w:rPr>
                <w:rFonts w:ascii="Arial" w:hAnsi="Arial" w:cs="Arial"/>
                <w:b/>
                <w:sz w:val="18"/>
                <w:lang w:eastAsia="ja-JP"/>
              </w:rPr>
              <w:t>Semantics description</w:t>
            </w:r>
          </w:p>
        </w:tc>
      </w:tr>
      <w:tr w:rsidR="00F50290" w14:paraId="46C2B86F" w14:textId="77777777" w:rsidTr="00A54E21">
        <w:trPr>
          <w:jc w:val="center"/>
        </w:trPr>
        <w:tc>
          <w:tcPr>
            <w:tcW w:w="2127" w:type="dxa"/>
          </w:tcPr>
          <w:p w14:paraId="7FB68CE1" w14:textId="77777777" w:rsidR="00F50290" w:rsidRDefault="00F50290" w:rsidP="00A54E21">
            <w:pPr>
              <w:spacing w:after="0"/>
              <w:rPr>
                <w:rFonts w:ascii="Arial" w:hAnsi="Arial" w:cs="Arial"/>
                <w:sz w:val="18"/>
                <w:lang w:eastAsia="ja-JP"/>
              </w:rPr>
            </w:pPr>
            <w:r>
              <w:rPr>
                <w:rFonts w:ascii="Arial" w:hAnsi="Arial" w:cs="Arial"/>
                <w:sz w:val="18"/>
                <w:lang w:eastAsia="zh-CN"/>
              </w:rPr>
              <w:t>RAI Report</w:t>
            </w:r>
          </w:p>
        </w:tc>
        <w:tc>
          <w:tcPr>
            <w:tcW w:w="1134" w:type="dxa"/>
          </w:tcPr>
          <w:p w14:paraId="19479FEF" w14:textId="77777777" w:rsidR="00F50290" w:rsidRDefault="00F50290" w:rsidP="00A54E21">
            <w:pPr>
              <w:spacing w:after="0"/>
              <w:rPr>
                <w:rFonts w:ascii="Arial" w:hAnsi="Arial" w:cs="Arial"/>
                <w:sz w:val="18"/>
                <w:lang w:eastAsia="ja-JP"/>
              </w:rPr>
            </w:pPr>
            <w:r>
              <w:rPr>
                <w:rFonts w:ascii="Arial" w:hAnsi="Arial" w:cs="Arial"/>
                <w:sz w:val="18"/>
                <w:lang w:eastAsia="ja-JP"/>
              </w:rPr>
              <w:t>M</w:t>
            </w:r>
          </w:p>
        </w:tc>
        <w:tc>
          <w:tcPr>
            <w:tcW w:w="992" w:type="dxa"/>
          </w:tcPr>
          <w:p w14:paraId="6BCF419A" w14:textId="77777777" w:rsidR="00F50290" w:rsidRDefault="00F50290" w:rsidP="00A54E21">
            <w:pPr>
              <w:spacing w:after="0"/>
              <w:rPr>
                <w:rFonts w:ascii="Arial" w:hAnsi="Arial" w:cs="Arial"/>
                <w:sz w:val="18"/>
                <w:lang w:eastAsia="ja-JP"/>
              </w:rPr>
            </w:pPr>
          </w:p>
        </w:tc>
        <w:tc>
          <w:tcPr>
            <w:tcW w:w="3118" w:type="dxa"/>
          </w:tcPr>
          <w:p w14:paraId="0914B07A" w14:textId="74BEF58D" w:rsidR="00F50290" w:rsidRDefault="00F50290" w:rsidP="00A54E21">
            <w:pPr>
              <w:spacing w:after="0"/>
              <w:rPr>
                <w:rFonts w:ascii="Arial" w:hAnsi="Arial" w:cs="Arial"/>
                <w:sz w:val="18"/>
                <w:highlight w:val="yellow"/>
                <w:lang w:eastAsia="zh-CN"/>
              </w:rPr>
            </w:pPr>
            <w:r>
              <w:rPr>
                <w:rFonts w:ascii="Arial" w:hAnsi="Arial" w:cs="Arial"/>
                <w:sz w:val="18"/>
                <w:lang w:eastAsia="zh-CN"/>
              </w:rPr>
              <w:t>RaiReport, clause 6.2.2.5.2.5 of Y1AP [</w:t>
            </w:r>
            <w:r w:rsidR="00A54E21">
              <w:rPr>
                <w:rFonts w:ascii="Arial" w:hAnsi="Arial" w:cs="Arial"/>
                <w:sz w:val="18"/>
                <w:lang w:eastAsia="zh-CN"/>
              </w:rPr>
              <w:t>10</w:t>
            </w:r>
            <w:r>
              <w:rPr>
                <w:rFonts w:ascii="Arial" w:hAnsi="Arial" w:cs="Arial"/>
                <w:sz w:val="18"/>
                <w:lang w:eastAsia="zh-CN"/>
              </w:rPr>
              <w:t>]</w:t>
            </w:r>
          </w:p>
        </w:tc>
        <w:tc>
          <w:tcPr>
            <w:tcW w:w="2268" w:type="dxa"/>
          </w:tcPr>
          <w:p w14:paraId="79C2F1CA" w14:textId="5CDF16E2" w:rsidR="00F50290" w:rsidRDefault="00F50290" w:rsidP="00A54E21">
            <w:pPr>
              <w:spacing w:after="0"/>
              <w:rPr>
                <w:rFonts w:ascii="Arial" w:hAnsi="Arial" w:cs="Arial"/>
                <w:sz w:val="18"/>
                <w:lang w:eastAsia="ja-JP"/>
              </w:rPr>
            </w:pPr>
            <w:r>
              <w:rPr>
                <w:rFonts w:ascii="Arial" w:hAnsi="Arial" w:cs="Arial"/>
                <w:sz w:val="18"/>
                <w:lang w:eastAsia="ja-JP"/>
              </w:rPr>
              <w:t>Represents a single RAI report in clause 6.2 and 6.3 of Y1AP [</w:t>
            </w:r>
            <w:r w:rsidR="00A54E21">
              <w:rPr>
                <w:rFonts w:ascii="Arial" w:hAnsi="Arial" w:cs="Arial"/>
                <w:sz w:val="18"/>
                <w:lang w:eastAsia="ja-JP"/>
              </w:rPr>
              <w:t>10</w:t>
            </w:r>
            <w:r>
              <w:rPr>
                <w:rFonts w:ascii="Arial" w:hAnsi="Arial" w:cs="Arial"/>
                <w:sz w:val="18"/>
                <w:lang w:eastAsia="ja-JP"/>
              </w:rPr>
              <w:t>].</w:t>
            </w:r>
          </w:p>
        </w:tc>
      </w:tr>
    </w:tbl>
    <w:p w14:paraId="372A6373" w14:textId="77777777" w:rsidR="00F50290" w:rsidRDefault="00F50290" w:rsidP="00F50290">
      <w:pPr>
        <w:rPr>
          <w:rFonts w:eastAsiaTheme="minorEastAsia"/>
          <w:lang w:eastAsia="zh-CN"/>
        </w:rPr>
      </w:pPr>
    </w:p>
    <w:p w14:paraId="7036068B" w14:textId="776B3A29" w:rsidR="00F50290" w:rsidRDefault="00F50290" w:rsidP="00F50290">
      <w:pPr>
        <w:pStyle w:val="6"/>
        <w:rPr>
          <w:lang w:eastAsia="zh-CN"/>
        </w:rPr>
      </w:pPr>
      <w:r>
        <w:rPr>
          <w:lang w:eastAsia="zh-CN"/>
        </w:rPr>
        <w:t>7.3.3.</w:t>
      </w:r>
      <w:r w:rsidR="00645F4A">
        <w:rPr>
          <w:lang w:eastAsia="zh-CN"/>
        </w:rPr>
        <w:t>28</w:t>
      </w:r>
      <w:r>
        <w:rPr>
          <w:lang w:eastAsia="zh-CN"/>
        </w:rPr>
        <w:t>.</w:t>
      </w:r>
      <w:r w:rsidR="00645F4A">
        <w:rPr>
          <w:lang w:eastAsia="zh-CN"/>
        </w:rPr>
        <w:t>2</w:t>
      </w:r>
      <w:r>
        <w:rPr>
          <w:lang w:eastAsia="zh-CN"/>
        </w:rPr>
        <w:t>.4</w:t>
      </w:r>
      <w:r>
        <w:rPr>
          <w:lang w:eastAsia="zh-CN"/>
        </w:rPr>
        <w:tab/>
      </w:r>
      <w:r>
        <w:t>Trigger Event Definition For RAI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4"/>
        <w:gridCol w:w="992"/>
        <w:gridCol w:w="3118"/>
        <w:gridCol w:w="2268"/>
      </w:tblGrid>
      <w:tr w:rsidR="00F50290" w14:paraId="1680AE89" w14:textId="77777777" w:rsidTr="00A54E21">
        <w:trPr>
          <w:jc w:val="center"/>
        </w:trPr>
        <w:tc>
          <w:tcPr>
            <w:tcW w:w="2127" w:type="dxa"/>
          </w:tcPr>
          <w:p w14:paraId="63A6058B" w14:textId="77777777" w:rsidR="00F50290" w:rsidRDefault="00F50290" w:rsidP="00A54E21">
            <w:pPr>
              <w:spacing w:after="0"/>
              <w:jc w:val="center"/>
              <w:rPr>
                <w:rFonts w:ascii="Arial" w:hAnsi="Arial" w:cs="Arial"/>
                <w:b/>
                <w:sz w:val="18"/>
                <w:lang w:eastAsia="ja-JP"/>
              </w:rPr>
            </w:pPr>
            <w:r>
              <w:rPr>
                <w:rFonts w:ascii="Arial" w:hAnsi="Arial" w:cs="Arial"/>
                <w:b/>
                <w:sz w:val="18"/>
                <w:lang w:eastAsia="ja-JP"/>
              </w:rPr>
              <w:t>IE Name</w:t>
            </w:r>
          </w:p>
        </w:tc>
        <w:tc>
          <w:tcPr>
            <w:tcW w:w="1134" w:type="dxa"/>
          </w:tcPr>
          <w:p w14:paraId="732F99DB" w14:textId="77777777" w:rsidR="00F50290" w:rsidRDefault="00F50290" w:rsidP="00A54E21">
            <w:pPr>
              <w:spacing w:after="0"/>
              <w:jc w:val="center"/>
              <w:rPr>
                <w:rFonts w:ascii="Arial" w:hAnsi="Arial" w:cs="Arial"/>
                <w:b/>
                <w:sz w:val="18"/>
                <w:lang w:eastAsia="ja-JP"/>
              </w:rPr>
            </w:pPr>
            <w:r>
              <w:rPr>
                <w:rFonts w:ascii="Arial" w:hAnsi="Arial" w:cs="Arial"/>
                <w:b/>
                <w:sz w:val="18"/>
                <w:lang w:eastAsia="ja-JP"/>
              </w:rPr>
              <w:t>Presence</w:t>
            </w:r>
          </w:p>
        </w:tc>
        <w:tc>
          <w:tcPr>
            <w:tcW w:w="992" w:type="dxa"/>
          </w:tcPr>
          <w:p w14:paraId="042E6A23" w14:textId="77777777" w:rsidR="00F50290" w:rsidRDefault="00F50290" w:rsidP="00A54E21">
            <w:pPr>
              <w:spacing w:after="0"/>
              <w:jc w:val="center"/>
              <w:rPr>
                <w:rFonts w:ascii="Arial" w:hAnsi="Arial" w:cs="Arial"/>
                <w:b/>
                <w:sz w:val="18"/>
                <w:lang w:eastAsia="ja-JP"/>
              </w:rPr>
            </w:pPr>
            <w:r>
              <w:rPr>
                <w:rFonts w:ascii="Arial" w:hAnsi="Arial" w:cs="Arial"/>
                <w:b/>
                <w:sz w:val="18"/>
                <w:lang w:eastAsia="ja-JP"/>
              </w:rPr>
              <w:t>Range</w:t>
            </w:r>
          </w:p>
        </w:tc>
        <w:tc>
          <w:tcPr>
            <w:tcW w:w="3118" w:type="dxa"/>
          </w:tcPr>
          <w:p w14:paraId="03AA72B2" w14:textId="77777777" w:rsidR="00F50290" w:rsidRDefault="00F50290" w:rsidP="00A54E21">
            <w:pPr>
              <w:spacing w:after="0"/>
              <w:jc w:val="center"/>
              <w:rPr>
                <w:rFonts w:ascii="Arial" w:hAnsi="Arial" w:cs="Arial"/>
                <w:b/>
                <w:sz w:val="18"/>
                <w:lang w:eastAsia="ja-JP"/>
              </w:rPr>
            </w:pPr>
            <w:r>
              <w:rPr>
                <w:rFonts w:ascii="Arial" w:hAnsi="Arial" w:cs="Arial"/>
                <w:b/>
                <w:sz w:val="18"/>
                <w:lang w:eastAsia="ja-JP"/>
              </w:rPr>
              <w:t>IE type and reference</w:t>
            </w:r>
          </w:p>
        </w:tc>
        <w:tc>
          <w:tcPr>
            <w:tcW w:w="2268" w:type="dxa"/>
          </w:tcPr>
          <w:p w14:paraId="3CFED00F" w14:textId="77777777" w:rsidR="00F50290" w:rsidRDefault="00F50290" w:rsidP="00A54E21">
            <w:pPr>
              <w:spacing w:after="0"/>
              <w:jc w:val="center"/>
              <w:rPr>
                <w:rFonts w:ascii="Arial" w:hAnsi="Arial" w:cs="Arial"/>
                <w:b/>
                <w:sz w:val="18"/>
                <w:lang w:eastAsia="ja-JP"/>
              </w:rPr>
            </w:pPr>
            <w:r>
              <w:rPr>
                <w:rFonts w:ascii="Arial" w:hAnsi="Arial" w:cs="Arial"/>
                <w:b/>
                <w:sz w:val="18"/>
                <w:lang w:eastAsia="ja-JP"/>
              </w:rPr>
              <w:t>Semantics description</w:t>
            </w:r>
          </w:p>
        </w:tc>
      </w:tr>
      <w:tr w:rsidR="00F50290" w14:paraId="7B0E3B48" w14:textId="77777777" w:rsidTr="00A54E21">
        <w:trPr>
          <w:jc w:val="center"/>
        </w:trPr>
        <w:tc>
          <w:tcPr>
            <w:tcW w:w="2127" w:type="dxa"/>
          </w:tcPr>
          <w:p w14:paraId="61B48480" w14:textId="77777777" w:rsidR="00F50290" w:rsidRDefault="00F50290" w:rsidP="00A54E21">
            <w:pPr>
              <w:spacing w:after="0"/>
              <w:rPr>
                <w:rFonts w:ascii="Arial" w:hAnsi="Arial" w:cs="Arial"/>
                <w:sz w:val="18"/>
                <w:lang w:eastAsia="ja-JP"/>
              </w:rPr>
            </w:pPr>
            <w:r>
              <w:rPr>
                <w:rFonts w:ascii="Arial" w:hAnsi="Arial" w:cs="Arial"/>
                <w:sz w:val="18"/>
                <w:lang w:eastAsia="ja-JP"/>
              </w:rPr>
              <w:t>Notification Event Trigger</w:t>
            </w:r>
          </w:p>
        </w:tc>
        <w:tc>
          <w:tcPr>
            <w:tcW w:w="1134" w:type="dxa"/>
          </w:tcPr>
          <w:p w14:paraId="654C0E52" w14:textId="77777777" w:rsidR="00F50290" w:rsidRDefault="00F50290" w:rsidP="00A54E21">
            <w:pPr>
              <w:spacing w:after="0"/>
              <w:rPr>
                <w:rFonts w:ascii="Arial" w:hAnsi="Arial" w:cs="Arial"/>
                <w:sz w:val="18"/>
                <w:lang w:eastAsia="ja-JP"/>
              </w:rPr>
            </w:pPr>
            <w:r>
              <w:rPr>
                <w:rFonts w:ascii="Arial" w:hAnsi="Arial" w:cs="Arial"/>
                <w:sz w:val="18"/>
                <w:lang w:eastAsia="ja-JP"/>
              </w:rPr>
              <w:t>M</w:t>
            </w:r>
          </w:p>
        </w:tc>
        <w:tc>
          <w:tcPr>
            <w:tcW w:w="992" w:type="dxa"/>
          </w:tcPr>
          <w:p w14:paraId="31CE483E" w14:textId="77777777" w:rsidR="00F50290" w:rsidRDefault="00F50290" w:rsidP="00A54E21">
            <w:pPr>
              <w:spacing w:after="0"/>
              <w:rPr>
                <w:rFonts w:ascii="Arial" w:hAnsi="Arial" w:cs="Arial"/>
                <w:sz w:val="18"/>
                <w:lang w:eastAsia="ja-JP"/>
              </w:rPr>
            </w:pPr>
          </w:p>
        </w:tc>
        <w:tc>
          <w:tcPr>
            <w:tcW w:w="3118" w:type="dxa"/>
          </w:tcPr>
          <w:p w14:paraId="51B62DF1" w14:textId="67A33A64" w:rsidR="00F50290" w:rsidRDefault="00F50290" w:rsidP="00A54E21">
            <w:pPr>
              <w:spacing w:after="0"/>
              <w:rPr>
                <w:rFonts w:ascii="Arial" w:hAnsi="Arial" w:cs="Arial"/>
                <w:sz w:val="18"/>
                <w:highlight w:val="yellow"/>
                <w:lang w:eastAsia="zh-CN"/>
              </w:rPr>
            </w:pPr>
            <w:r>
              <w:rPr>
                <w:rFonts w:ascii="Arial" w:hAnsi="Arial" w:cs="Arial"/>
                <w:sz w:val="18"/>
                <w:lang w:eastAsia="zh-CN"/>
              </w:rPr>
              <w:t>NotificationTriggerEvent, clause 6 of Y1TD [</w:t>
            </w:r>
            <w:r w:rsidR="00A54E21">
              <w:rPr>
                <w:rFonts w:ascii="Arial" w:hAnsi="Arial" w:cs="Arial"/>
                <w:sz w:val="18"/>
                <w:lang w:eastAsia="zh-CN"/>
              </w:rPr>
              <w:t>11</w:t>
            </w:r>
            <w:r>
              <w:rPr>
                <w:rFonts w:ascii="Arial" w:hAnsi="Arial" w:cs="Arial"/>
                <w:sz w:val="18"/>
                <w:lang w:eastAsia="zh-CN"/>
              </w:rPr>
              <w:t>]</w:t>
            </w:r>
          </w:p>
        </w:tc>
        <w:tc>
          <w:tcPr>
            <w:tcW w:w="2268" w:type="dxa"/>
          </w:tcPr>
          <w:p w14:paraId="550D51F6" w14:textId="7C040623" w:rsidR="00F50290" w:rsidRDefault="00F50290" w:rsidP="00A54E21">
            <w:pPr>
              <w:spacing w:after="0"/>
              <w:rPr>
                <w:rFonts w:ascii="Arial" w:hAnsi="Arial" w:cs="Arial"/>
                <w:sz w:val="18"/>
                <w:lang w:eastAsia="ja-JP"/>
              </w:rPr>
            </w:pPr>
            <w:r>
              <w:rPr>
                <w:rFonts w:ascii="Arial" w:hAnsi="Arial" w:cs="Arial"/>
                <w:sz w:val="18"/>
                <w:lang w:eastAsia="ja-JP"/>
              </w:rPr>
              <w:t>Represents the "notificationTriggerEvent" attribute in clause 6.2.2.5.2.3 of Y1AP [</w:t>
            </w:r>
            <w:r w:rsidR="00A54E21">
              <w:rPr>
                <w:rFonts w:ascii="Arial" w:hAnsi="Arial" w:cs="Arial"/>
                <w:sz w:val="18"/>
                <w:lang w:eastAsia="ja-JP"/>
              </w:rPr>
              <w:t>10</w:t>
            </w:r>
            <w:r>
              <w:rPr>
                <w:rFonts w:ascii="Arial" w:hAnsi="Arial" w:cs="Arial"/>
                <w:sz w:val="18"/>
                <w:lang w:eastAsia="ja-JP"/>
              </w:rPr>
              <w:t>].</w:t>
            </w:r>
          </w:p>
        </w:tc>
      </w:tr>
      <w:bookmarkEnd w:id="253"/>
    </w:tbl>
    <w:p w14:paraId="28312199" w14:textId="77777777" w:rsidR="00F50290" w:rsidRPr="00F50290" w:rsidRDefault="00F50290" w:rsidP="0017487E">
      <w:pPr>
        <w:rPr>
          <w:rFonts w:ascii="Calibri" w:eastAsia="等线" w:hAnsi="Calibri"/>
          <w:lang w:eastAsia="zh-CN"/>
        </w:rPr>
      </w:pPr>
    </w:p>
    <w:p w14:paraId="4B575CB2" w14:textId="19AE1767" w:rsidR="00C35BD5" w:rsidRPr="00016A2C" w:rsidRDefault="008F4A0E" w:rsidP="00016A2C">
      <w:pPr>
        <w:pStyle w:val="3"/>
        <w:rPr>
          <w:rFonts w:eastAsiaTheme="minorEastAsia"/>
          <w:lang w:eastAsia="zh-CN"/>
        </w:rPr>
      </w:pPr>
      <w:bookmarkStart w:id="254" w:name="_Toc213750646"/>
      <w:bookmarkStart w:id="255" w:name="_Toc215061721"/>
      <w:r>
        <w:rPr>
          <w:rFonts w:eastAsiaTheme="minorEastAsia"/>
          <w:lang w:eastAsia="zh-CN"/>
        </w:rPr>
        <w:t>7.3.4</w:t>
      </w:r>
      <w:r>
        <w:rPr>
          <w:rFonts w:eastAsiaTheme="minorEastAsia"/>
          <w:lang w:eastAsia="zh-CN"/>
        </w:rPr>
        <w:tab/>
      </w:r>
      <w:r w:rsidRPr="006F4E85">
        <w:t>Message and Information Element Abstract Syntax</w:t>
      </w:r>
      <w:bookmarkEnd w:id="254"/>
      <w:bookmarkEnd w:id="255"/>
    </w:p>
    <w:p w14:paraId="4F5E9877" w14:textId="36F4D07C" w:rsidR="009A4F0C" w:rsidRDefault="009A4F0C" w:rsidP="009A4F0C">
      <w:pPr>
        <w:keepNext/>
        <w:keepLines/>
        <w:overflowPunct w:val="0"/>
        <w:autoSpaceDE w:val="0"/>
        <w:autoSpaceDN w:val="0"/>
        <w:adjustRightInd w:val="0"/>
        <w:spacing w:before="120" w:line="240" w:lineRule="exact"/>
        <w:ind w:left="1418" w:hanging="1418"/>
        <w:textAlignment w:val="baseline"/>
        <w:outlineLvl w:val="3"/>
        <w:rPr>
          <w:rFonts w:ascii="Arial" w:eastAsia="宋体" w:hAnsi="Arial" w:cs="Arial"/>
          <w:sz w:val="24"/>
          <w:lang w:eastAsia="zh-CN"/>
        </w:rPr>
      </w:pPr>
      <w:r>
        <w:rPr>
          <w:rFonts w:ascii="Arial" w:eastAsia="宋体" w:hAnsi="Arial" w:cs="Arial" w:hint="eastAsia"/>
          <w:sz w:val="24"/>
          <w:lang w:eastAsia="zh-CN"/>
        </w:rPr>
        <w:t>7</w:t>
      </w:r>
      <w:r>
        <w:rPr>
          <w:rFonts w:ascii="Arial" w:eastAsia="Times New Roman" w:hAnsi="Arial" w:cs="Arial"/>
          <w:sz w:val="24"/>
          <w:lang w:val="en-GB" w:eastAsia="ja-JP"/>
        </w:rPr>
        <w:t>.3.</w:t>
      </w:r>
      <w:r>
        <w:rPr>
          <w:rFonts w:ascii="Arial" w:eastAsia="宋体" w:hAnsi="Arial" w:cs="Arial" w:hint="eastAsia"/>
          <w:sz w:val="24"/>
          <w:lang w:eastAsia="zh-CN"/>
        </w:rPr>
        <w:t>4</w:t>
      </w:r>
      <w:r>
        <w:rPr>
          <w:rFonts w:ascii="Arial" w:eastAsia="Times New Roman" w:hAnsi="Arial" w:cs="Arial"/>
          <w:sz w:val="24"/>
          <w:lang w:val="en-GB" w:eastAsia="ja-JP"/>
        </w:rPr>
        <w:t>.1</w:t>
      </w:r>
      <w:r>
        <w:rPr>
          <w:rFonts w:ascii="Arial" w:eastAsia="Times New Roman" w:hAnsi="Arial" w:cs="Arial"/>
          <w:sz w:val="24"/>
          <w:lang w:val="en-GB" w:eastAsia="ja-JP"/>
        </w:rPr>
        <w:tab/>
      </w:r>
      <w:r w:rsidR="00695167">
        <w:rPr>
          <w:rFonts w:ascii="Arial" w:eastAsia="宋体" w:hAnsi="Arial" w:cs="Arial"/>
          <w:sz w:val="24"/>
          <w:lang w:eastAsia="zh-CN"/>
        </w:rPr>
        <w:t>Void</w:t>
      </w:r>
    </w:p>
    <w:p w14:paraId="7DBE7014" w14:textId="3D412FE8" w:rsidR="00EE7317" w:rsidRPr="00EE7317" w:rsidRDefault="00EE7317" w:rsidP="00EE7317">
      <w:pPr>
        <w:keepNext/>
        <w:keepLines/>
        <w:overflowPunct w:val="0"/>
        <w:autoSpaceDE w:val="0"/>
        <w:autoSpaceDN w:val="0"/>
        <w:adjustRightInd w:val="0"/>
        <w:spacing w:before="120" w:after="180" w:line="240" w:lineRule="exact"/>
        <w:ind w:left="1418" w:hanging="1418"/>
        <w:textAlignment w:val="baseline"/>
        <w:outlineLvl w:val="3"/>
        <w:rPr>
          <w:rFonts w:ascii="Arial" w:eastAsia="宋体" w:hAnsi="Arial" w:cs="Arial"/>
          <w:sz w:val="24"/>
          <w:szCs w:val="20"/>
          <w:lang w:val="en-GB" w:eastAsia="zh-CN"/>
        </w:rPr>
      </w:pPr>
      <w:r w:rsidRPr="00EE7317">
        <w:rPr>
          <w:rFonts w:ascii="Arial" w:eastAsia="宋体" w:hAnsi="Arial" w:cs="Arial" w:hint="eastAsia"/>
          <w:sz w:val="24"/>
          <w:szCs w:val="20"/>
          <w:lang w:val="en-GB" w:eastAsia="zh-CN"/>
        </w:rPr>
        <w:t>7</w:t>
      </w:r>
      <w:r w:rsidRPr="00EE7317">
        <w:rPr>
          <w:rFonts w:ascii="Arial" w:eastAsia="Times New Roman" w:hAnsi="Arial" w:cs="Arial"/>
          <w:sz w:val="24"/>
          <w:szCs w:val="20"/>
          <w:lang w:val="en-GB" w:eastAsia="ja-JP"/>
        </w:rPr>
        <w:t>.3.</w:t>
      </w:r>
      <w:r w:rsidRPr="00EE7317">
        <w:rPr>
          <w:rFonts w:ascii="Arial" w:eastAsia="宋体" w:hAnsi="Arial" w:cs="Arial" w:hint="eastAsia"/>
          <w:sz w:val="24"/>
          <w:szCs w:val="20"/>
          <w:lang w:val="en-GB" w:eastAsia="zh-CN"/>
        </w:rPr>
        <w:t>4</w:t>
      </w:r>
      <w:r w:rsidRPr="00EE7317">
        <w:rPr>
          <w:rFonts w:ascii="Arial" w:eastAsia="Times New Roman" w:hAnsi="Arial" w:cs="Arial"/>
          <w:sz w:val="24"/>
          <w:szCs w:val="20"/>
          <w:lang w:val="en-GB" w:eastAsia="ja-JP"/>
        </w:rPr>
        <w:t>.</w:t>
      </w:r>
      <w:r w:rsidRPr="00EE7317">
        <w:rPr>
          <w:rFonts w:ascii="Arial" w:eastAsiaTheme="minorEastAsia" w:hAnsi="Arial" w:cs="Arial" w:hint="eastAsia"/>
          <w:sz w:val="24"/>
          <w:szCs w:val="20"/>
          <w:lang w:val="en-GB" w:eastAsia="zh-CN"/>
        </w:rPr>
        <w:t>2</w:t>
      </w:r>
      <w:r w:rsidRPr="00EE7317">
        <w:rPr>
          <w:rFonts w:ascii="Arial" w:eastAsia="Times New Roman" w:hAnsi="Arial" w:cs="Arial"/>
          <w:sz w:val="24"/>
          <w:szCs w:val="20"/>
          <w:lang w:val="en-GB" w:eastAsia="ja-JP"/>
        </w:rPr>
        <w:tab/>
      </w:r>
      <w:r w:rsidRPr="00EE7317">
        <w:rPr>
          <w:rFonts w:ascii="Arial" w:eastAsia="宋体" w:hAnsi="Arial" w:cs="Times New Roman" w:hint="eastAsia"/>
          <w:sz w:val="24"/>
          <w:szCs w:val="20"/>
          <w:lang w:val="en-GB" w:eastAsia="zh-CN"/>
        </w:rPr>
        <w:t>gRPC with Protocol Buffers</w:t>
      </w:r>
    </w:p>
    <w:p w14:paraId="0DDEBDDC" w14:textId="77777777" w:rsidR="00EE7317" w:rsidRPr="00EE7317" w:rsidRDefault="00EE7317" w:rsidP="00EE7317">
      <w:pPr>
        <w:keepNext/>
        <w:keepLines/>
        <w:overflowPunct w:val="0"/>
        <w:autoSpaceDE w:val="0"/>
        <w:autoSpaceDN w:val="0"/>
        <w:adjustRightInd w:val="0"/>
        <w:spacing w:before="120" w:after="180" w:line="240" w:lineRule="auto"/>
        <w:ind w:left="1701" w:hanging="1701"/>
        <w:textAlignment w:val="baseline"/>
        <w:outlineLvl w:val="4"/>
        <w:rPr>
          <w:rFonts w:ascii="Arial" w:eastAsia="宋体" w:hAnsi="Arial" w:cs="Times New Roman"/>
          <w:sz w:val="20"/>
          <w:szCs w:val="20"/>
          <w:lang w:val="en-GB" w:eastAsia="zh-CN"/>
        </w:rPr>
      </w:pPr>
      <w:r w:rsidRPr="00EE7317">
        <w:rPr>
          <w:rFonts w:ascii="Arial" w:eastAsia="宋体" w:hAnsi="Arial" w:cs="Times New Roman" w:hint="eastAsia"/>
          <w:sz w:val="20"/>
          <w:szCs w:val="20"/>
          <w:lang w:val="en-GB" w:eastAsia="zh-CN"/>
        </w:rPr>
        <w:t>7</w:t>
      </w:r>
      <w:r w:rsidRPr="00EE7317">
        <w:rPr>
          <w:rFonts w:ascii="Arial" w:eastAsia="Times New Roman" w:hAnsi="Arial" w:cs="Times New Roman"/>
          <w:sz w:val="20"/>
          <w:szCs w:val="20"/>
          <w:lang w:val="en-GB"/>
        </w:rPr>
        <w:t>.</w:t>
      </w:r>
      <w:r w:rsidRPr="00EE7317">
        <w:rPr>
          <w:rFonts w:ascii="Arial" w:eastAsia="宋体" w:hAnsi="Arial" w:cs="Times New Roman" w:hint="eastAsia"/>
          <w:sz w:val="20"/>
          <w:szCs w:val="20"/>
          <w:lang w:val="en-GB" w:eastAsia="zh-CN"/>
        </w:rPr>
        <w:t>3</w:t>
      </w:r>
      <w:r w:rsidRPr="00EE7317">
        <w:rPr>
          <w:rFonts w:ascii="Arial" w:eastAsia="Times New Roman" w:hAnsi="Arial" w:cs="Times New Roman"/>
          <w:sz w:val="20"/>
          <w:szCs w:val="20"/>
          <w:lang w:val="en-GB"/>
        </w:rPr>
        <w:t>.</w:t>
      </w:r>
      <w:r w:rsidRPr="00EE7317">
        <w:rPr>
          <w:rFonts w:ascii="Arial" w:eastAsia="宋体" w:hAnsi="Arial" w:cs="Times New Roman" w:hint="eastAsia"/>
          <w:sz w:val="20"/>
          <w:szCs w:val="20"/>
          <w:lang w:val="en-GB" w:eastAsia="zh-CN"/>
        </w:rPr>
        <w:t>4</w:t>
      </w:r>
      <w:r w:rsidRPr="00EE7317">
        <w:rPr>
          <w:rFonts w:ascii="Arial" w:eastAsia="Times New Roman" w:hAnsi="Arial" w:cs="Times New Roman"/>
          <w:sz w:val="20"/>
          <w:szCs w:val="20"/>
          <w:lang w:val="en-GB"/>
        </w:rPr>
        <w:t>.</w:t>
      </w:r>
      <w:r w:rsidRPr="00EE7317">
        <w:rPr>
          <w:rFonts w:ascii="Arial" w:eastAsia="宋体" w:hAnsi="Arial" w:cs="Times New Roman" w:hint="eastAsia"/>
          <w:sz w:val="20"/>
          <w:szCs w:val="20"/>
          <w:lang w:val="en-GB" w:eastAsia="zh-CN"/>
        </w:rPr>
        <w:t>2</w:t>
      </w:r>
      <w:r w:rsidRPr="00EE7317">
        <w:rPr>
          <w:rFonts w:ascii="Arial" w:eastAsia="Times New Roman" w:hAnsi="Arial" w:cs="Times New Roman"/>
          <w:sz w:val="20"/>
          <w:szCs w:val="20"/>
          <w:lang w:val="en-GB"/>
        </w:rPr>
        <w:t>.</w:t>
      </w:r>
      <w:r w:rsidRPr="00EE7317">
        <w:rPr>
          <w:rFonts w:ascii="Arial" w:eastAsia="宋体" w:hAnsi="Arial" w:cs="Times New Roman" w:hint="eastAsia"/>
          <w:sz w:val="20"/>
          <w:szCs w:val="20"/>
          <w:lang w:val="en-GB" w:eastAsia="zh-CN"/>
        </w:rPr>
        <w:t>1</w:t>
      </w:r>
      <w:r w:rsidRPr="00EE7317">
        <w:rPr>
          <w:rFonts w:ascii="Arial" w:eastAsia="Times New Roman" w:hAnsi="Arial" w:cs="Times New Roman"/>
          <w:sz w:val="20"/>
          <w:szCs w:val="20"/>
          <w:lang w:val="en-GB"/>
        </w:rPr>
        <w:tab/>
      </w:r>
      <w:r w:rsidRPr="00EE7317">
        <w:rPr>
          <w:rFonts w:ascii="Arial" w:eastAsia="宋体" w:hAnsi="Arial" w:cs="Times New Roman" w:hint="eastAsia"/>
          <w:sz w:val="20"/>
          <w:szCs w:val="20"/>
          <w:lang w:val="en-GB" w:eastAsia="zh-CN"/>
        </w:rPr>
        <w:t>Usage of gRPC with Protocol Buffers</w:t>
      </w:r>
    </w:p>
    <w:p w14:paraId="35264783" w14:textId="77777777" w:rsidR="00EE7317" w:rsidRPr="00EE7317" w:rsidRDefault="00EE7317" w:rsidP="00EE7317">
      <w:pPr>
        <w:overflowPunct w:val="0"/>
        <w:autoSpaceDE w:val="0"/>
        <w:autoSpaceDN w:val="0"/>
        <w:adjustRightInd w:val="0"/>
        <w:spacing w:after="180" w:line="240" w:lineRule="auto"/>
        <w:textAlignment w:val="baseline"/>
        <w:rPr>
          <w:rFonts w:ascii="Times New Roman" w:eastAsia="Times New Roman" w:hAnsi="Times New Roman" w:cs="Times New Roman"/>
          <w:color w:val="000000" w:themeColor="text1"/>
          <w:sz w:val="20"/>
          <w:szCs w:val="20"/>
          <w:lang w:val="en-GB" w:eastAsia="zh-CN"/>
        </w:rPr>
      </w:pPr>
      <w:r w:rsidRPr="00EE7317">
        <w:rPr>
          <w:rFonts w:ascii="Times New Roman" w:eastAsia="Times New Roman" w:hAnsi="Times New Roman" w:cs="Times New Roman" w:hint="eastAsia"/>
          <w:color w:val="000000" w:themeColor="text1"/>
          <w:sz w:val="20"/>
          <w:szCs w:val="20"/>
          <w:lang w:val="en-GB" w:eastAsia="zh-CN"/>
        </w:rPr>
        <w:t xml:space="preserve">This solution uses Protocol Buffers as message encoding, </w:t>
      </w:r>
      <w:r w:rsidRPr="00EE7317">
        <w:rPr>
          <w:rFonts w:ascii="Times New Roman" w:eastAsia="Times New Roman" w:hAnsi="Times New Roman" w:cs="Times New Roman"/>
          <w:sz w:val="20"/>
          <w:szCs w:val="20"/>
          <w:lang w:val="en-GB" w:eastAsia="zh-CN"/>
        </w:rPr>
        <w:t>also as the Interface Definition Language (IDL) for gRPC [5].</w:t>
      </w:r>
    </w:p>
    <w:p w14:paraId="189234F9" w14:textId="77777777" w:rsidR="00EE7317" w:rsidRPr="00EE7317" w:rsidRDefault="00EE7317" w:rsidP="00EE7317">
      <w:pPr>
        <w:overflowPunct w:val="0"/>
        <w:autoSpaceDE w:val="0"/>
        <w:autoSpaceDN w:val="0"/>
        <w:adjustRightInd w:val="0"/>
        <w:spacing w:after="180" w:line="240" w:lineRule="auto"/>
        <w:textAlignment w:val="baseline"/>
        <w:rPr>
          <w:rFonts w:ascii="Times New Roman" w:eastAsia="Times New Roman" w:hAnsi="Times New Roman" w:cs="Times New Roman"/>
          <w:sz w:val="20"/>
          <w:szCs w:val="20"/>
          <w:lang w:val="en-GB" w:eastAsia="zh-CN"/>
        </w:rPr>
      </w:pPr>
      <w:r w:rsidRPr="00EE7317">
        <w:rPr>
          <w:rFonts w:ascii="Times New Roman" w:eastAsia="Times New Roman" w:hAnsi="Times New Roman" w:cs="Times New Roman"/>
          <w:sz w:val="20"/>
          <w:szCs w:val="20"/>
          <w:lang w:val="en-GB" w:eastAsia="zh-CN"/>
        </w:rPr>
        <w:t xml:space="preserve">Table </w:t>
      </w:r>
      <w:r w:rsidRPr="00EE7317">
        <w:rPr>
          <w:rFonts w:ascii="Times New Roman" w:eastAsiaTheme="minorEastAsia" w:hAnsi="Times New Roman" w:cs="Times New Roman" w:hint="eastAsia"/>
          <w:sz w:val="20"/>
          <w:szCs w:val="20"/>
          <w:lang w:val="en-GB" w:eastAsia="zh-CN"/>
        </w:rPr>
        <w:t>7</w:t>
      </w:r>
      <w:r w:rsidRPr="00EE7317">
        <w:rPr>
          <w:rFonts w:ascii="Times New Roman" w:eastAsia="Times New Roman" w:hAnsi="Times New Roman" w:cs="Times New Roman"/>
          <w:sz w:val="20"/>
          <w:szCs w:val="20"/>
          <w:lang w:val="en-GB" w:eastAsia="zh-CN"/>
        </w:rPr>
        <w:t>.3.4.</w:t>
      </w:r>
      <w:r w:rsidRPr="00EE7317">
        <w:rPr>
          <w:rFonts w:ascii="Times New Roman" w:eastAsiaTheme="minorEastAsia" w:hAnsi="Times New Roman" w:cs="Times New Roman" w:hint="eastAsia"/>
          <w:sz w:val="20"/>
          <w:szCs w:val="20"/>
          <w:lang w:val="en-GB" w:eastAsia="zh-CN"/>
        </w:rPr>
        <w:t>2</w:t>
      </w:r>
      <w:r w:rsidRPr="00EE7317">
        <w:rPr>
          <w:rFonts w:ascii="Times New Roman" w:eastAsia="Times New Roman" w:hAnsi="Times New Roman" w:cs="Times New Roman"/>
          <w:sz w:val="20"/>
          <w:szCs w:val="20"/>
          <w:lang w:val="en-GB" w:eastAsia="zh-CN"/>
        </w:rPr>
        <w:t>.1-1 lists the mapping of enablement APIs and corresponding gRPC services.</w:t>
      </w:r>
    </w:p>
    <w:p w14:paraId="3C06F9C4" w14:textId="77777777" w:rsidR="00EE7317" w:rsidRPr="00EE7317" w:rsidRDefault="00EE7317" w:rsidP="00EE7317">
      <w:pPr>
        <w:keepNext/>
        <w:keepLines/>
        <w:overflowPunct w:val="0"/>
        <w:autoSpaceDE w:val="0"/>
        <w:autoSpaceDN w:val="0"/>
        <w:adjustRightInd w:val="0"/>
        <w:spacing w:before="60" w:after="180" w:line="240" w:lineRule="auto"/>
        <w:jc w:val="center"/>
        <w:textAlignment w:val="baseline"/>
        <w:rPr>
          <w:rFonts w:ascii="Arial" w:eastAsia="Times New Roman" w:hAnsi="Arial" w:cs="Times New Roman"/>
          <w:b/>
          <w:sz w:val="20"/>
          <w:szCs w:val="20"/>
          <w:lang w:val="en-GB"/>
        </w:rPr>
      </w:pPr>
      <w:r w:rsidRPr="00EE7317">
        <w:rPr>
          <w:rFonts w:ascii="Arial" w:eastAsia="Times New Roman" w:hAnsi="Arial" w:cs="Times New Roman"/>
          <w:b/>
          <w:sz w:val="20"/>
          <w:szCs w:val="20"/>
          <w:lang w:val="en-GB"/>
        </w:rPr>
        <w:t xml:space="preserve">Table </w:t>
      </w:r>
      <w:r w:rsidRPr="00EE7317">
        <w:rPr>
          <w:rFonts w:ascii="Arial" w:eastAsia="宋体" w:hAnsi="Arial" w:cs="Times New Roman" w:hint="eastAsia"/>
          <w:b/>
          <w:sz w:val="20"/>
          <w:szCs w:val="20"/>
          <w:lang w:val="en-GB" w:eastAsia="zh-CN"/>
        </w:rPr>
        <w:t>7</w:t>
      </w:r>
      <w:r w:rsidRPr="00EE7317">
        <w:rPr>
          <w:rFonts w:ascii="Arial" w:eastAsia="宋体" w:hAnsi="Arial" w:cs="Times New Roman"/>
          <w:b/>
          <w:sz w:val="20"/>
          <w:szCs w:val="20"/>
          <w:lang w:val="en-GB" w:eastAsia="zh-CN"/>
        </w:rPr>
        <w:t>.3.4.2</w:t>
      </w:r>
      <w:r w:rsidRPr="00EE7317">
        <w:rPr>
          <w:rFonts w:ascii="Arial" w:eastAsia="宋体" w:hAnsi="Arial" w:cs="Times New Roman" w:hint="eastAsia"/>
          <w:b/>
          <w:sz w:val="20"/>
          <w:szCs w:val="20"/>
          <w:lang w:val="en-GB" w:eastAsia="zh-CN"/>
        </w:rPr>
        <w:t>.1</w:t>
      </w:r>
      <w:r w:rsidRPr="00EE7317">
        <w:rPr>
          <w:rFonts w:ascii="Arial" w:eastAsia="Times New Roman" w:hAnsi="Arial" w:cs="Times New Roman"/>
          <w:b/>
          <w:sz w:val="20"/>
          <w:szCs w:val="20"/>
          <w:lang w:val="en-GB"/>
        </w:rPr>
        <w:t>-</w:t>
      </w:r>
      <w:r w:rsidRPr="00EE7317">
        <w:rPr>
          <w:rFonts w:ascii="Arial" w:eastAsia="宋体" w:hAnsi="Arial" w:cs="Times New Roman" w:hint="eastAsia"/>
          <w:b/>
          <w:sz w:val="20"/>
          <w:szCs w:val="20"/>
          <w:lang w:val="en-GB" w:eastAsia="zh-CN"/>
        </w:rPr>
        <w:t>1</w:t>
      </w:r>
      <w:r w:rsidRPr="00EE7317">
        <w:rPr>
          <w:rFonts w:ascii="Arial" w:eastAsia="Times New Roman" w:hAnsi="Arial" w:cs="Times New Roman"/>
          <w:b/>
          <w:sz w:val="20"/>
          <w:szCs w:val="20"/>
          <w:lang w:val="en-GB"/>
        </w:rPr>
        <w:t xml:space="preserve">: </w:t>
      </w:r>
      <w:r w:rsidRPr="00EE7317">
        <w:rPr>
          <w:rFonts w:ascii="Arial" w:eastAsia="宋体" w:hAnsi="Arial" w:cs="Times New Roman" w:hint="eastAsia"/>
          <w:b/>
          <w:sz w:val="20"/>
          <w:szCs w:val="20"/>
          <w:lang w:val="en-GB" w:eastAsia="zh-CN"/>
        </w:rPr>
        <w:t>Mapping of</w:t>
      </w:r>
      <w:r w:rsidRPr="00EE7317">
        <w:rPr>
          <w:rFonts w:ascii="Arial" w:eastAsia="Times New Roman" w:hAnsi="Arial" w:cs="Times New Roman"/>
          <w:b/>
          <w:sz w:val="20"/>
          <w:szCs w:val="20"/>
          <w:lang w:val="en-GB"/>
        </w:rPr>
        <w:t xml:space="preserve"> </w:t>
      </w:r>
      <w:r w:rsidRPr="00EE7317">
        <w:rPr>
          <w:rFonts w:ascii="Arial" w:eastAsia="宋体" w:hAnsi="Arial" w:cs="Times New Roman" w:hint="eastAsia"/>
          <w:b/>
          <w:sz w:val="20"/>
          <w:szCs w:val="20"/>
          <w:lang w:val="en-GB" w:eastAsia="zh-CN"/>
        </w:rPr>
        <w:t>SDL APIs and gRPC services</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1"/>
        <w:gridCol w:w="4819"/>
      </w:tblGrid>
      <w:tr w:rsidR="00EE7317" w:rsidRPr="00EE7317" w14:paraId="56720B9A" w14:textId="77777777" w:rsidTr="00124C3D">
        <w:trPr>
          <w:trHeight w:val="247"/>
          <w:jc w:val="center"/>
        </w:trPr>
        <w:tc>
          <w:tcPr>
            <w:tcW w:w="3681" w:type="dxa"/>
            <w:tcBorders>
              <w:top w:val="single" w:sz="4" w:space="0" w:color="auto"/>
              <w:left w:val="single" w:sz="4" w:space="0" w:color="auto"/>
              <w:bottom w:val="single" w:sz="4" w:space="0" w:color="auto"/>
              <w:right w:val="single" w:sz="4" w:space="0" w:color="auto"/>
            </w:tcBorders>
          </w:tcPr>
          <w:p w14:paraId="72A8AEB7" w14:textId="77777777" w:rsidR="00EE7317" w:rsidRPr="00EE7317" w:rsidRDefault="00EE7317" w:rsidP="00EE7317">
            <w:pPr>
              <w:keepNext/>
              <w:keepLines/>
              <w:overflowPunct w:val="0"/>
              <w:autoSpaceDE w:val="0"/>
              <w:autoSpaceDN w:val="0"/>
              <w:adjustRightInd w:val="0"/>
              <w:spacing w:after="0" w:line="240" w:lineRule="auto"/>
              <w:jc w:val="center"/>
              <w:textAlignment w:val="baseline"/>
              <w:rPr>
                <w:rFonts w:ascii="Arial" w:eastAsia="宋体" w:hAnsi="Arial" w:cs="Times New Roman"/>
                <w:b/>
                <w:sz w:val="18"/>
                <w:szCs w:val="20"/>
                <w:lang w:val="en-GB" w:eastAsia="zh-CN"/>
              </w:rPr>
            </w:pPr>
            <w:r w:rsidRPr="00EE7317">
              <w:rPr>
                <w:rFonts w:ascii="Arial" w:eastAsia="Times New Roman" w:hAnsi="Arial" w:cs="Times New Roman" w:hint="eastAsia"/>
                <w:b/>
                <w:sz w:val="18"/>
                <w:szCs w:val="20"/>
                <w:lang w:val="en-GB" w:eastAsia="zh-CN"/>
              </w:rPr>
              <w:t>API Name</w:t>
            </w:r>
          </w:p>
        </w:tc>
        <w:tc>
          <w:tcPr>
            <w:tcW w:w="4819" w:type="dxa"/>
            <w:tcBorders>
              <w:top w:val="single" w:sz="4" w:space="0" w:color="auto"/>
              <w:left w:val="single" w:sz="4" w:space="0" w:color="auto"/>
              <w:bottom w:val="single" w:sz="4" w:space="0" w:color="auto"/>
              <w:right w:val="single" w:sz="4" w:space="0" w:color="auto"/>
            </w:tcBorders>
          </w:tcPr>
          <w:p w14:paraId="4C438C81" w14:textId="77777777" w:rsidR="00EE7317" w:rsidRPr="00EE7317" w:rsidRDefault="00EE7317" w:rsidP="00EE7317">
            <w:pPr>
              <w:keepNext/>
              <w:keepLines/>
              <w:overflowPunct w:val="0"/>
              <w:autoSpaceDE w:val="0"/>
              <w:autoSpaceDN w:val="0"/>
              <w:adjustRightInd w:val="0"/>
              <w:spacing w:after="0" w:line="240" w:lineRule="auto"/>
              <w:jc w:val="center"/>
              <w:textAlignment w:val="baseline"/>
              <w:rPr>
                <w:rFonts w:ascii="Arial" w:eastAsia="宋体" w:hAnsi="Arial" w:cs="Times New Roman"/>
                <w:b/>
                <w:sz w:val="18"/>
                <w:szCs w:val="20"/>
                <w:lang w:val="en-GB" w:eastAsia="zh-CN"/>
              </w:rPr>
            </w:pPr>
            <w:r w:rsidRPr="00EE7317">
              <w:rPr>
                <w:rFonts w:ascii="Arial" w:eastAsia="宋体" w:hAnsi="Arial" w:cs="Times New Roman" w:hint="eastAsia"/>
                <w:b/>
                <w:sz w:val="18"/>
                <w:szCs w:val="20"/>
                <w:lang w:val="en-GB" w:eastAsia="zh-CN"/>
              </w:rPr>
              <w:t>gRPC service(s)</w:t>
            </w:r>
          </w:p>
        </w:tc>
      </w:tr>
      <w:tr w:rsidR="00EE7317" w:rsidRPr="00EE7317" w14:paraId="08B3D3A1" w14:textId="77777777" w:rsidTr="00124C3D">
        <w:trPr>
          <w:trHeight w:val="83"/>
          <w:jc w:val="center"/>
        </w:trPr>
        <w:tc>
          <w:tcPr>
            <w:tcW w:w="3681" w:type="dxa"/>
            <w:tcBorders>
              <w:top w:val="single" w:sz="4" w:space="0" w:color="auto"/>
              <w:left w:val="single" w:sz="4" w:space="0" w:color="auto"/>
              <w:right w:val="single" w:sz="4" w:space="0" w:color="auto"/>
            </w:tcBorders>
          </w:tcPr>
          <w:p w14:paraId="7033EB82" w14:textId="77777777" w:rsidR="00EE7317" w:rsidRPr="00EE7317" w:rsidRDefault="00EE7317" w:rsidP="00EE7317">
            <w:pPr>
              <w:keepNext/>
              <w:keepLines/>
              <w:overflowPunct w:val="0"/>
              <w:autoSpaceDE w:val="0"/>
              <w:autoSpaceDN w:val="0"/>
              <w:adjustRightInd w:val="0"/>
              <w:spacing w:after="0" w:line="240" w:lineRule="auto"/>
              <w:textAlignment w:val="baseline"/>
              <w:rPr>
                <w:rFonts w:ascii="Arial" w:eastAsia="Times New Roman" w:hAnsi="Arial" w:cs="Times New Roman"/>
                <w:sz w:val="18"/>
                <w:szCs w:val="20"/>
                <w:lang w:val="en-GB"/>
              </w:rPr>
            </w:pPr>
            <w:r w:rsidRPr="00EE7317">
              <w:rPr>
                <w:rFonts w:ascii="Arial" w:eastAsiaTheme="minorEastAsia" w:hAnsi="Arial" w:cs="Times New Roman" w:hint="eastAsia"/>
                <w:sz w:val="18"/>
                <w:szCs w:val="20"/>
                <w:lang w:val="en-GB" w:eastAsia="zh-CN"/>
              </w:rPr>
              <w:t>SDL</w:t>
            </w:r>
            <w:r w:rsidRPr="00EE7317">
              <w:rPr>
                <w:rFonts w:ascii="Arial" w:eastAsia="Times New Roman" w:hAnsi="Arial" w:cs="Times New Roman"/>
                <w:sz w:val="18"/>
                <w:szCs w:val="20"/>
                <w:lang w:val="en-GB"/>
              </w:rPr>
              <w:t>_</w:t>
            </w:r>
            <w:r w:rsidRPr="00EE7317">
              <w:rPr>
                <w:rFonts w:ascii="Arial" w:eastAsiaTheme="minorEastAsia" w:hAnsi="Arial" w:cs="Times New Roman" w:hint="eastAsia"/>
                <w:sz w:val="18"/>
                <w:szCs w:val="20"/>
                <w:lang w:val="en-GB" w:eastAsia="zh-CN"/>
              </w:rPr>
              <w:t>Information</w:t>
            </w:r>
            <w:r w:rsidRPr="00EE7317">
              <w:rPr>
                <w:rFonts w:ascii="Arial" w:eastAsia="Times New Roman" w:hAnsi="Arial" w:cs="Times New Roman"/>
                <w:sz w:val="18"/>
                <w:szCs w:val="20"/>
                <w:lang w:val="en-GB"/>
              </w:rPr>
              <w:t>_API</w:t>
            </w:r>
          </w:p>
        </w:tc>
        <w:tc>
          <w:tcPr>
            <w:tcW w:w="4819" w:type="dxa"/>
            <w:tcBorders>
              <w:top w:val="single" w:sz="4" w:space="0" w:color="auto"/>
              <w:left w:val="single" w:sz="4" w:space="0" w:color="auto"/>
              <w:bottom w:val="single" w:sz="4" w:space="0" w:color="auto"/>
              <w:right w:val="single" w:sz="4" w:space="0" w:color="auto"/>
            </w:tcBorders>
          </w:tcPr>
          <w:p w14:paraId="12DECEE5" w14:textId="77777777" w:rsidR="00EE7317" w:rsidRPr="00EE7317" w:rsidRDefault="00EE7317" w:rsidP="00EE7317">
            <w:pPr>
              <w:keepNext/>
              <w:keepLines/>
              <w:overflowPunct w:val="0"/>
              <w:autoSpaceDE w:val="0"/>
              <w:autoSpaceDN w:val="0"/>
              <w:adjustRightInd w:val="0"/>
              <w:spacing w:after="0" w:line="240" w:lineRule="auto"/>
              <w:textAlignment w:val="baseline"/>
              <w:rPr>
                <w:rFonts w:ascii="Arial" w:eastAsia="Times New Roman" w:hAnsi="Arial" w:cs="Times New Roman"/>
                <w:sz w:val="18"/>
                <w:szCs w:val="20"/>
                <w:lang w:val="en-GB"/>
              </w:rPr>
            </w:pPr>
            <w:r w:rsidRPr="00EE7317">
              <w:rPr>
                <w:rFonts w:ascii="Arial" w:eastAsiaTheme="minorEastAsia" w:hAnsi="Arial" w:cs="Times New Roman" w:hint="eastAsia"/>
                <w:sz w:val="18"/>
                <w:szCs w:val="20"/>
                <w:lang w:val="en-GB" w:eastAsia="zh-CN"/>
              </w:rPr>
              <w:t>Sdl</w:t>
            </w:r>
            <w:r w:rsidRPr="00EE7317">
              <w:rPr>
                <w:rFonts w:ascii="Arial" w:eastAsia="Times New Roman" w:hAnsi="Arial" w:cs="Times New Roman" w:hint="eastAsia"/>
                <w:sz w:val="18"/>
                <w:szCs w:val="20"/>
                <w:lang w:val="en-GB"/>
              </w:rPr>
              <w:t>_</w:t>
            </w:r>
            <w:r w:rsidRPr="00EE7317">
              <w:rPr>
                <w:rFonts w:ascii="Arial" w:eastAsiaTheme="minorEastAsia" w:hAnsi="Arial" w:cs="Times New Roman" w:hint="eastAsia"/>
                <w:sz w:val="18"/>
                <w:szCs w:val="20"/>
                <w:lang w:val="en-GB" w:eastAsia="zh-CN"/>
              </w:rPr>
              <w:t>Information_</w:t>
            </w:r>
            <w:r w:rsidRPr="00EE7317">
              <w:rPr>
                <w:rFonts w:ascii="Arial" w:eastAsia="Times New Roman" w:hAnsi="Arial" w:cs="Times New Roman" w:hint="eastAsia"/>
                <w:sz w:val="18"/>
                <w:szCs w:val="20"/>
                <w:lang w:val="en-GB"/>
              </w:rPr>
              <w:t>API</w:t>
            </w:r>
            <w:r w:rsidRPr="00EE7317">
              <w:rPr>
                <w:rFonts w:ascii="Arial" w:eastAsiaTheme="minorEastAsia" w:hAnsi="Arial" w:cs="Times New Roman" w:hint="eastAsia"/>
                <w:sz w:val="18"/>
                <w:szCs w:val="20"/>
                <w:lang w:val="en-GB" w:eastAsia="zh-CN"/>
              </w:rPr>
              <w:t>, SDL_Information_</w:t>
            </w:r>
            <w:r w:rsidRPr="00EE7317">
              <w:rPr>
                <w:rFonts w:ascii="Arial" w:eastAsiaTheme="minorEastAsia" w:hAnsi="Arial" w:cs="Times New Roman"/>
                <w:sz w:val="18"/>
                <w:szCs w:val="20"/>
                <w:lang w:val="en-GB" w:eastAsia="zh-CN"/>
              </w:rPr>
              <w:t>API</w:t>
            </w:r>
            <w:r w:rsidRPr="00EE7317">
              <w:rPr>
                <w:rFonts w:ascii="Arial" w:eastAsiaTheme="minorEastAsia" w:hAnsi="Arial" w:cs="Times New Roman" w:hint="eastAsia"/>
                <w:sz w:val="18"/>
                <w:szCs w:val="20"/>
                <w:lang w:val="en-GB" w:eastAsia="zh-CN"/>
              </w:rPr>
              <w:t>_Callback</w:t>
            </w:r>
          </w:p>
        </w:tc>
      </w:tr>
      <w:tr w:rsidR="00EE7317" w:rsidRPr="00EE7317" w14:paraId="0D71A5F5" w14:textId="77777777" w:rsidTr="00124C3D">
        <w:trPr>
          <w:trHeight w:val="135"/>
          <w:jc w:val="center"/>
        </w:trPr>
        <w:tc>
          <w:tcPr>
            <w:tcW w:w="3681" w:type="dxa"/>
            <w:tcBorders>
              <w:top w:val="single" w:sz="4" w:space="0" w:color="auto"/>
              <w:left w:val="single" w:sz="4" w:space="0" w:color="auto"/>
              <w:bottom w:val="single" w:sz="4" w:space="0" w:color="auto"/>
              <w:right w:val="single" w:sz="4" w:space="0" w:color="auto"/>
            </w:tcBorders>
          </w:tcPr>
          <w:p w14:paraId="75CA6FF2" w14:textId="77777777" w:rsidR="00EE7317" w:rsidRPr="00EE7317" w:rsidRDefault="00EE7317" w:rsidP="00EE7317">
            <w:pPr>
              <w:keepNext/>
              <w:keepLines/>
              <w:overflowPunct w:val="0"/>
              <w:autoSpaceDE w:val="0"/>
              <w:autoSpaceDN w:val="0"/>
              <w:adjustRightInd w:val="0"/>
              <w:spacing w:after="0" w:line="240" w:lineRule="auto"/>
              <w:textAlignment w:val="baseline"/>
              <w:rPr>
                <w:rFonts w:ascii="Arial" w:eastAsiaTheme="minorEastAsia" w:hAnsi="Arial" w:cs="Times New Roman"/>
                <w:sz w:val="18"/>
                <w:szCs w:val="20"/>
                <w:lang w:val="en-GB" w:eastAsia="zh-CN"/>
              </w:rPr>
            </w:pPr>
            <w:r w:rsidRPr="00EE7317">
              <w:rPr>
                <w:rFonts w:ascii="Arial" w:eastAsiaTheme="minorEastAsia" w:hAnsi="Arial" w:cs="Times New Roman" w:hint="eastAsia"/>
                <w:sz w:val="18"/>
                <w:szCs w:val="20"/>
                <w:lang w:val="en-GB" w:eastAsia="zh-CN"/>
              </w:rPr>
              <w:t>Xapp_Data_Sharing_API</w:t>
            </w:r>
          </w:p>
        </w:tc>
        <w:tc>
          <w:tcPr>
            <w:tcW w:w="4819" w:type="dxa"/>
            <w:tcBorders>
              <w:top w:val="single" w:sz="4" w:space="0" w:color="auto"/>
              <w:left w:val="single" w:sz="4" w:space="0" w:color="auto"/>
              <w:bottom w:val="single" w:sz="4" w:space="0" w:color="auto"/>
              <w:right w:val="single" w:sz="4" w:space="0" w:color="auto"/>
            </w:tcBorders>
          </w:tcPr>
          <w:p w14:paraId="72359A69" w14:textId="77777777" w:rsidR="00EE7317" w:rsidRPr="00EE7317" w:rsidRDefault="00EE7317" w:rsidP="00EE7317">
            <w:pPr>
              <w:keepNext/>
              <w:keepLines/>
              <w:overflowPunct w:val="0"/>
              <w:autoSpaceDE w:val="0"/>
              <w:autoSpaceDN w:val="0"/>
              <w:adjustRightInd w:val="0"/>
              <w:spacing w:after="0" w:line="240" w:lineRule="auto"/>
              <w:textAlignment w:val="baseline"/>
              <w:rPr>
                <w:rFonts w:ascii="Arial" w:eastAsiaTheme="minorEastAsia" w:hAnsi="Arial" w:cs="Times New Roman"/>
                <w:sz w:val="18"/>
                <w:szCs w:val="20"/>
                <w:lang w:val="en-GB" w:eastAsia="zh-CN"/>
              </w:rPr>
            </w:pPr>
            <w:r w:rsidRPr="00EE7317">
              <w:rPr>
                <w:rFonts w:ascii="Arial" w:eastAsiaTheme="minorEastAsia" w:hAnsi="Arial" w:cs="Times New Roman" w:hint="eastAsia"/>
                <w:sz w:val="18"/>
                <w:szCs w:val="20"/>
                <w:lang w:val="en-GB" w:eastAsia="zh-CN"/>
              </w:rPr>
              <w:t>Xapp_Data_Sharing_</w:t>
            </w:r>
            <w:r w:rsidRPr="00EE7317">
              <w:rPr>
                <w:rFonts w:ascii="Arial" w:eastAsia="Times New Roman" w:hAnsi="Arial" w:cs="Times New Roman" w:hint="eastAsia"/>
                <w:sz w:val="18"/>
                <w:szCs w:val="20"/>
                <w:lang w:val="en-GB"/>
              </w:rPr>
              <w:t>API</w:t>
            </w:r>
            <w:r w:rsidRPr="00EE7317">
              <w:rPr>
                <w:rFonts w:ascii="Arial" w:eastAsiaTheme="minorEastAsia" w:hAnsi="Arial" w:cs="Times New Roman" w:hint="eastAsia"/>
                <w:sz w:val="18"/>
                <w:szCs w:val="20"/>
                <w:lang w:val="en-GB" w:eastAsia="zh-CN"/>
              </w:rPr>
              <w:t>, Xapp_Data_Sharing_</w:t>
            </w:r>
            <w:r w:rsidRPr="00EE7317">
              <w:rPr>
                <w:rFonts w:ascii="Arial" w:eastAsiaTheme="minorEastAsia" w:hAnsi="Arial" w:cs="Times New Roman"/>
                <w:sz w:val="18"/>
                <w:szCs w:val="20"/>
                <w:lang w:val="en-GB" w:eastAsia="zh-CN"/>
              </w:rPr>
              <w:t>API</w:t>
            </w:r>
            <w:r w:rsidRPr="00EE7317">
              <w:rPr>
                <w:rFonts w:ascii="Arial" w:eastAsiaTheme="minorEastAsia" w:hAnsi="Arial" w:cs="Times New Roman" w:hint="eastAsia"/>
                <w:sz w:val="18"/>
                <w:szCs w:val="20"/>
                <w:lang w:val="en-GB" w:eastAsia="zh-CN"/>
              </w:rPr>
              <w:t>_Callback</w:t>
            </w:r>
          </w:p>
        </w:tc>
      </w:tr>
    </w:tbl>
    <w:p w14:paraId="5BF86C90" w14:textId="77777777" w:rsidR="00EE7317" w:rsidRPr="00EE7317" w:rsidRDefault="00EE7317" w:rsidP="00EE7317">
      <w:pPr>
        <w:overflowPunct w:val="0"/>
        <w:autoSpaceDE w:val="0"/>
        <w:autoSpaceDN w:val="0"/>
        <w:adjustRightInd w:val="0"/>
        <w:spacing w:before="160" w:after="180" w:line="257" w:lineRule="auto"/>
        <w:textAlignment w:val="baseline"/>
        <w:rPr>
          <w:rFonts w:ascii="Times New Roman" w:eastAsia="Times New Roman" w:hAnsi="Times New Roman" w:cs="Times New Roman"/>
          <w:color w:val="000000" w:themeColor="text1"/>
          <w:sz w:val="20"/>
          <w:szCs w:val="20"/>
          <w:lang w:val="en-GB" w:eastAsia="zh-CN"/>
        </w:rPr>
      </w:pPr>
      <w:r w:rsidRPr="00EE7317">
        <w:rPr>
          <w:rFonts w:ascii="Times New Roman" w:eastAsia="Times New Roman" w:hAnsi="Times New Roman" w:cs="Times New Roman"/>
          <w:sz w:val="20"/>
          <w:szCs w:val="20"/>
          <w:lang w:val="en-GB" w:eastAsia="zh-CN"/>
        </w:rPr>
        <w:t xml:space="preserve">A procedure of an </w:t>
      </w:r>
      <w:r w:rsidRPr="00EE7317">
        <w:rPr>
          <w:rFonts w:ascii="Times New Roman" w:eastAsiaTheme="minorEastAsia" w:hAnsi="Times New Roman" w:cs="Times New Roman" w:hint="eastAsia"/>
          <w:sz w:val="20"/>
          <w:szCs w:val="20"/>
          <w:lang w:val="en-GB" w:eastAsia="zh-CN"/>
        </w:rPr>
        <w:t>SDL</w:t>
      </w:r>
      <w:r w:rsidRPr="00EE7317">
        <w:rPr>
          <w:rFonts w:ascii="Times New Roman" w:eastAsia="Times New Roman" w:hAnsi="Times New Roman" w:cs="Times New Roman"/>
          <w:sz w:val="20"/>
          <w:szCs w:val="20"/>
          <w:lang w:val="en-GB" w:eastAsia="zh-CN"/>
        </w:rPr>
        <w:t xml:space="preserve"> API is mapped to a </w:t>
      </w:r>
      <w:r w:rsidRPr="00EE7317">
        <w:rPr>
          <w:rFonts w:ascii="Times New Roman" w:eastAsia="Times New Roman" w:hAnsi="Times New Roman" w:cs="Times New Roman"/>
          <w:i/>
          <w:iCs/>
          <w:sz w:val="20"/>
          <w:szCs w:val="20"/>
          <w:lang w:val="en-GB" w:eastAsia="zh-CN"/>
        </w:rPr>
        <w:t>gRPC method.</w:t>
      </w:r>
    </w:p>
    <w:p w14:paraId="6469B1DE" w14:textId="373975A4" w:rsidR="00EE7317" w:rsidRPr="00EE7317" w:rsidRDefault="00EE7317" w:rsidP="00EE7317">
      <w:pPr>
        <w:overflowPunct w:val="0"/>
        <w:autoSpaceDE w:val="0"/>
        <w:autoSpaceDN w:val="0"/>
        <w:adjustRightInd w:val="0"/>
        <w:spacing w:after="180" w:line="240" w:lineRule="auto"/>
        <w:textAlignment w:val="baseline"/>
        <w:rPr>
          <w:rFonts w:ascii="Times New Roman" w:eastAsia="Times New Roman" w:hAnsi="Times New Roman" w:cs="Times New Roman"/>
          <w:color w:val="000000" w:themeColor="text1"/>
          <w:sz w:val="20"/>
          <w:szCs w:val="20"/>
          <w:lang w:val="en-GB" w:eastAsia="zh-CN"/>
        </w:rPr>
      </w:pPr>
      <w:r w:rsidRPr="00EE7317">
        <w:rPr>
          <w:rFonts w:ascii="Times New Roman" w:eastAsia="Times New Roman" w:hAnsi="Times New Roman" w:cs="Times New Roman" w:hint="eastAsia"/>
          <w:color w:val="000000" w:themeColor="text1"/>
          <w:sz w:val="20"/>
          <w:szCs w:val="20"/>
          <w:lang w:val="en-GB" w:eastAsia="zh-CN"/>
        </w:rPr>
        <w:t>Table 7.3.4.1.1-</w:t>
      </w:r>
      <w:r w:rsidR="00FD5B67">
        <w:rPr>
          <w:rFonts w:ascii="Times New Roman" w:eastAsia="Times New Roman" w:hAnsi="Times New Roman" w:cs="Times New Roman"/>
          <w:color w:val="000000" w:themeColor="text1"/>
          <w:sz w:val="20"/>
          <w:szCs w:val="20"/>
          <w:lang w:val="en-GB" w:eastAsia="zh-CN"/>
        </w:rPr>
        <w:t>2</w:t>
      </w:r>
      <w:r w:rsidR="00FD5B67" w:rsidRPr="00EE7317">
        <w:rPr>
          <w:rFonts w:ascii="Times New Roman" w:eastAsia="Times New Roman" w:hAnsi="Times New Roman" w:cs="Times New Roman" w:hint="eastAsia"/>
          <w:color w:val="000000" w:themeColor="text1"/>
          <w:sz w:val="20"/>
          <w:szCs w:val="20"/>
          <w:lang w:val="en-GB" w:eastAsia="zh-CN"/>
        </w:rPr>
        <w:t xml:space="preserve"> </w:t>
      </w:r>
      <w:r w:rsidRPr="00EE7317">
        <w:rPr>
          <w:rFonts w:ascii="Times New Roman" w:eastAsia="Times New Roman" w:hAnsi="Times New Roman" w:cs="Times New Roman" w:hint="eastAsia"/>
          <w:color w:val="000000" w:themeColor="text1"/>
          <w:sz w:val="20"/>
          <w:szCs w:val="20"/>
          <w:lang w:val="en-GB" w:eastAsia="zh-CN"/>
        </w:rPr>
        <w:t>lists the SDL API</w:t>
      </w:r>
      <w:r w:rsidRPr="00EE7317">
        <w:rPr>
          <w:rFonts w:ascii="Times New Roman" w:eastAsia="Times New Roman" w:hAnsi="Times New Roman" w:cs="Times New Roman"/>
          <w:color w:val="000000" w:themeColor="text1"/>
          <w:sz w:val="20"/>
          <w:szCs w:val="20"/>
          <w:lang w:val="en-GB" w:eastAsia="zh-CN"/>
        </w:rPr>
        <w:t>s</w:t>
      </w:r>
      <w:r w:rsidRPr="00EE7317">
        <w:rPr>
          <w:rFonts w:ascii="Times New Roman" w:eastAsia="Times New Roman" w:hAnsi="Times New Roman" w:cs="Times New Roman" w:hint="eastAsia"/>
          <w:color w:val="000000" w:themeColor="text1"/>
          <w:sz w:val="20"/>
          <w:szCs w:val="20"/>
          <w:lang w:val="en-GB" w:eastAsia="zh-CN"/>
        </w:rPr>
        <w:t xml:space="preserve"> </w:t>
      </w:r>
      <w:r w:rsidRPr="00EE7317">
        <w:rPr>
          <w:rFonts w:ascii="Times New Roman" w:eastAsia="Times New Roman" w:hAnsi="Times New Roman" w:cs="Times New Roman"/>
          <w:sz w:val="20"/>
          <w:szCs w:val="20"/>
          <w:lang w:val="en-GB"/>
        </w:rPr>
        <w:t>abstract syntax</w:t>
      </w:r>
      <w:r w:rsidRPr="00EE7317">
        <w:rPr>
          <w:rFonts w:ascii="Times New Roman" w:eastAsia="Times New Roman" w:hAnsi="Times New Roman" w:cs="Times New Roman" w:hint="eastAsia"/>
          <w:color w:val="000000" w:themeColor="text1"/>
          <w:sz w:val="20"/>
          <w:szCs w:val="20"/>
          <w:lang w:val="en-GB" w:eastAsia="zh-CN"/>
        </w:rPr>
        <w:t xml:space="preserve"> included in this document. </w:t>
      </w:r>
    </w:p>
    <w:p w14:paraId="45D97E85" w14:textId="3262E5F4" w:rsidR="00EE7317" w:rsidRPr="00EE7317" w:rsidRDefault="00EE7317" w:rsidP="00EE7317">
      <w:pPr>
        <w:keepNext/>
        <w:keepLines/>
        <w:overflowPunct w:val="0"/>
        <w:autoSpaceDE w:val="0"/>
        <w:autoSpaceDN w:val="0"/>
        <w:adjustRightInd w:val="0"/>
        <w:spacing w:before="60" w:after="180" w:line="240" w:lineRule="auto"/>
        <w:jc w:val="center"/>
        <w:textAlignment w:val="baseline"/>
        <w:rPr>
          <w:rFonts w:ascii="Arial" w:eastAsia="Times New Roman" w:hAnsi="Arial" w:cs="Times New Roman"/>
          <w:b/>
          <w:sz w:val="20"/>
          <w:szCs w:val="20"/>
          <w:lang w:val="en-GB"/>
        </w:rPr>
      </w:pPr>
      <w:r w:rsidRPr="00EE7317">
        <w:rPr>
          <w:rFonts w:ascii="Arial" w:eastAsia="Times New Roman" w:hAnsi="Arial" w:cs="Times New Roman"/>
          <w:b/>
          <w:sz w:val="20"/>
          <w:szCs w:val="20"/>
          <w:lang w:val="en-GB"/>
        </w:rPr>
        <w:t>Table 7.3.4.</w:t>
      </w:r>
      <w:r w:rsidRPr="00EE7317">
        <w:rPr>
          <w:rFonts w:ascii="Arial" w:eastAsiaTheme="minorEastAsia" w:hAnsi="Arial" w:cs="Times New Roman" w:hint="eastAsia"/>
          <w:b/>
          <w:sz w:val="20"/>
          <w:szCs w:val="20"/>
          <w:lang w:val="en-GB" w:eastAsia="zh-CN"/>
        </w:rPr>
        <w:t>2</w:t>
      </w:r>
      <w:r w:rsidRPr="00EE7317">
        <w:rPr>
          <w:rFonts w:ascii="Arial" w:eastAsia="Times New Roman" w:hAnsi="Arial" w:cs="Times New Roman"/>
          <w:b/>
          <w:sz w:val="20"/>
          <w:szCs w:val="20"/>
          <w:lang w:val="en-GB"/>
        </w:rPr>
        <w:t>.1-</w:t>
      </w:r>
      <w:r w:rsidR="00FD5B67">
        <w:rPr>
          <w:rFonts w:ascii="Arial" w:eastAsia="Times New Roman" w:hAnsi="Arial" w:cs="Times New Roman"/>
          <w:b/>
          <w:sz w:val="20"/>
          <w:szCs w:val="20"/>
          <w:lang w:val="en-GB"/>
        </w:rPr>
        <w:t>2</w:t>
      </w:r>
      <w:r w:rsidRPr="00EE7317">
        <w:rPr>
          <w:rFonts w:ascii="Arial" w:eastAsia="Times New Roman" w:hAnsi="Arial" w:cs="Times New Roman"/>
          <w:b/>
          <w:sz w:val="20"/>
          <w:szCs w:val="20"/>
          <w:lang w:val="en-GB"/>
        </w:rPr>
        <w:t>: List of SDL APIs abstract syntax</w:t>
      </w:r>
    </w:p>
    <w:tbl>
      <w:tblPr>
        <w:tblW w:w="98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23"/>
        <w:gridCol w:w="1704"/>
        <w:gridCol w:w="1512"/>
        <w:gridCol w:w="4320"/>
      </w:tblGrid>
      <w:tr w:rsidR="00EE7317" w:rsidRPr="00EE7317" w14:paraId="5400A5F6" w14:textId="77777777" w:rsidTr="00124C3D">
        <w:trPr>
          <w:trHeight w:val="230"/>
          <w:jc w:val="center"/>
        </w:trPr>
        <w:tc>
          <w:tcPr>
            <w:tcW w:w="2323" w:type="dxa"/>
            <w:tcBorders>
              <w:top w:val="single" w:sz="4" w:space="0" w:color="auto"/>
              <w:left w:val="single" w:sz="4" w:space="0" w:color="auto"/>
              <w:bottom w:val="single" w:sz="4" w:space="0" w:color="auto"/>
              <w:right w:val="single" w:sz="4" w:space="0" w:color="auto"/>
            </w:tcBorders>
          </w:tcPr>
          <w:p w14:paraId="43D78B3C" w14:textId="77777777" w:rsidR="00EE7317" w:rsidRPr="00EE7317" w:rsidRDefault="00EE7317" w:rsidP="00EE7317">
            <w:pPr>
              <w:keepNext/>
              <w:keepLines/>
              <w:overflowPunct w:val="0"/>
              <w:autoSpaceDE w:val="0"/>
              <w:autoSpaceDN w:val="0"/>
              <w:adjustRightInd w:val="0"/>
              <w:spacing w:after="0" w:line="240" w:lineRule="auto"/>
              <w:jc w:val="center"/>
              <w:textAlignment w:val="baseline"/>
              <w:rPr>
                <w:rFonts w:ascii="Arial" w:eastAsia="宋体" w:hAnsi="Arial" w:cs="Times New Roman"/>
                <w:b/>
                <w:sz w:val="18"/>
                <w:szCs w:val="20"/>
                <w:lang w:val="en-GB" w:eastAsia="zh-CN"/>
              </w:rPr>
            </w:pPr>
            <w:r w:rsidRPr="00EE7317">
              <w:rPr>
                <w:rFonts w:ascii="Arial" w:eastAsia="Times New Roman" w:hAnsi="Arial" w:cs="Times New Roman" w:hint="eastAsia"/>
                <w:b/>
                <w:sz w:val="18"/>
                <w:szCs w:val="20"/>
                <w:lang w:val="en-GB" w:eastAsia="zh-CN"/>
              </w:rPr>
              <w:t>API</w:t>
            </w:r>
            <w:r w:rsidRPr="00EE7317">
              <w:rPr>
                <w:rFonts w:ascii="Arial" w:eastAsia="Times New Roman" w:hAnsi="Arial" w:cs="Times New Roman"/>
                <w:b/>
                <w:sz w:val="18"/>
                <w:szCs w:val="20"/>
                <w:lang w:val="en-GB"/>
              </w:rPr>
              <w:t xml:space="preserve"> Name</w:t>
            </w:r>
            <w:r w:rsidRPr="00EE7317">
              <w:rPr>
                <w:rFonts w:ascii="Arial" w:eastAsia="宋体" w:hAnsi="Arial" w:cs="Times New Roman" w:hint="eastAsia"/>
                <w:b/>
                <w:sz w:val="18"/>
                <w:szCs w:val="20"/>
                <w:lang w:val="en-GB" w:eastAsia="zh-CN"/>
              </w:rPr>
              <w:t xml:space="preserve"> / Contents</w:t>
            </w:r>
          </w:p>
        </w:tc>
        <w:tc>
          <w:tcPr>
            <w:tcW w:w="1704" w:type="dxa"/>
            <w:tcBorders>
              <w:top w:val="single" w:sz="4" w:space="0" w:color="auto"/>
              <w:left w:val="single" w:sz="4" w:space="0" w:color="auto"/>
              <w:bottom w:val="single" w:sz="4" w:space="0" w:color="auto"/>
              <w:right w:val="single" w:sz="4" w:space="0" w:color="auto"/>
            </w:tcBorders>
          </w:tcPr>
          <w:p w14:paraId="3F054B3F" w14:textId="77777777" w:rsidR="00EE7317" w:rsidRPr="00EE7317" w:rsidRDefault="00EE7317" w:rsidP="00EE7317">
            <w:pPr>
              <w:keepNext/>
              <w:keepLines/>
              <w:overflowPunct w:val="0"/>
              <w:autoSpaceDE w:val="0"/>
              <w:autoSpaceDN w:val="0"/>
              <w:adjustRightInd w:val="0"/>
              <w:spacing w:after="0" w:line="240" w:lineRule="auto"/>
              <w:jc w:val="center"/>
              <w:textAlignment w:val="baseline"/>
              <w:rPr>
                <w:rFonts w:ascii="Arial" w:eastAsia="宋体" w:hAnsi="Arial" w:cs="Times New Roman"/>
                <w:b/>
                <w:sz w:val="18"/>
                <w:szCs w:val="20"/>
                <w:lang w:val="en-GB" w:eastAsia="zh-CN"/>
              </w:rPr>
            </w:pPr>
            <w:r w:rsidRPr="00EE7317">
              <w:rPr>
                <w:rFonts w:ascii="Arial" w:eastAsia="宋体" w:hAnsi="Arial" w:cs="Times New Roman" w:hint="eastAsia"/>
                <w:b/>
                <w:sz w:val="18"/>
                <w:szCs w:val="20"/>
                <w:lang w:val="en-GB" w:eastAsia="zh-CN"/>
              </w:rPr>
              <w:t>Clause</w:t>
            </w:r>
          </w:p>
        </w:tc>
        <w:tc>
          <w:tcPr>
            <w:tcW w:w="1512" w:type="dxa"/>
            <w:tcBorders>
              <w:top w:val="single" w:sz="4" w:space="0" w:color="auto"/>
              <w:left w:val="single" w:sz="4" w:space="0" w:color="auto"/>
              <w:bottom w:val="single" w:sz="4" w:space="0" w:color="auto"/>
              <w:right w:val="single" w:sz="4" w:space="0" w:color="auto"/>
            </w:tcBorders>
          </w:tcPr>
          <w:p w14:paraId="4924908B" w14:textId="77777777" w:rsidR="00EE7317" w:rsidRPr="00EE7317" w:rsidRDefault="00EE7317" w:rsidP="00EE7317">
            <w:pPr>
              <w:keepNext/>
              <w:keepLines/>
              <w:overflowPunct w:val="0"/>
              <w:autoSpaceDE w:val="0"/>
              <w:autoSpaceDN w:val="0"/>
              <w:adjustRightInd w:val="0"/>
              <w:spacing w:after="0" w:line="240" w:lineRule="auto"/>
              <w:jc w:val="center"/>
              <w:textAlignment w:val="baseline"/>
              <w:rPr>
                <w:rFonts w:ascii="Arial" w:eastAsia="宋体" w:hAnsi="Arial" w:cs="Times New Roman"/>
                <w:b/>
                <w:sz w:val="18"/>
                <w:szCs w:val="20"/>
                <w:lang w:val="en-GB" w:eastAsia="zh-CN"/>
              </w:rPr>
            </w:pPr>
            <w:r w:rsidRPr="00EE7317">
              <w:rPr>
                <w:rFonts w:ascii="Arial" w:eastAsia="宋体" w:hAnsi="Arial" w:cs="Times New Roman" w:hint="eastAsia"/>
                <w:b/>
                <w:sz w:val="18"/>
                <w:szCs w:val="20"/>
                <w:lang w:val="en-GB" w:eastAsia="zh-CN"/>
              </w:rPr>
              <w:t>Version</w:t>
            </w:r>
          </w:p>
        </w:tc>
        <w:tc>
          <w:tcPr>
            <w:tcW w:w="4320" w:type="dxa"/>
            <w:tcBorders>
              <w:top w:val="single" w:sz="4" w:space="0" w:color="auto"/>
              <w:left w:val="single" w:sz="4" w:space="0" w:color="auto"/>
              <w:bottom w:val="single" w:sz="4" w:space="0" w:color="auto"/>
              <w:right w:val="single" w:sz="4" w:space="0" w:color="auto"/>
            </w:tcBorders>
          </w:tcPr>
          <w:p w14:paraId="1ACA0A7A" w14:textId="77777777" w:rsidR="00EE7317" w:rsidRPr="00EE7317" w:rsidRDefault="00EE7317" w:rsidP="00EE7317">
            <w:pPr>
              <w:keepNext/>
              <w:keepLines/>
              <w:overflowPunct w:val="0"/>
              <w:autoSpaceDE w:val="0"/>
              <w:autoSpaceDN w:val="0"/>
              <w:adjustRightInd w:val="0"/>
              <w:spacing w:after="0" w:line="240" w:lineRule="auto"/>
              <w:jc w:val="center"/>
              <w:textAlignment w:val="baseline"/>
              <w:rPr>
                <w:rFonts w:ascii="Arial" w:eastAsia="宋体" w:hAnsi="Arial" w:cs="Times New Roman"/>
                <w:b/>
                <w:sz w:val="18"/>
                <w:szCs w:val="20"/>
                <w:lang w:val="en-GB" w:eastAsia="zh-CN"/>
              </w:rPr>
            </w:pPr>
            <w:r w:rsidRPr="00EE7317">
              <w:rPr>
                <w:rFonts w:ascii="Arial" w:eastAsia="宋体" w:hAnsi="Arial" w:cs="Times New Roman" w:hint="eastAsia"/>
                <w:b/>
                <w:sz w:val="18"/>
                <w:szCs w:val="20"/>
                <w:lang w:val="en-GB" w:eastAsia="zh-CN"/>
              </w:rPr>
              <w:t>File Name</w:t>
            </w:r>
          </w:p>
        </w:tc>
      </w:tr>
      <w:tr w:rsidR="00EE7317" w:rsidRPr="00EE7317" w14:paraId="760257AA" w14:textId="77777777" w:rsidTr="00124C3D">
        <w:trPr>
          <w:trHeight w:val="83"/>
          <w:jc w:val="center"/>
        </w:trPr>
        <w:tc>
          <w:tcPr>
            <w:tcW w:w="2323" w:type="dxa"/>
            <w:tcBorders>
              <w:top w:val="single" w:sz="4" w:space="0" w:color="auto"/>
              <w:left w:val="single" w:sz="4" w:space="0" w:color="auto"/>
              <w:right w:val="single" w:sz="4" w:space="0" w:color="auto"/>
            </w:tcBorders>
          </w:tcPr>
          <w:p w14:paraId="37EBBEAF" w14:textId="77777777" w:rsidR="00EE7317" w:rsidRPr="00EE7317" w:rsidRDefault="00EE7317" w:rsidP="00EE7317">
            <w:pPr>
              <w:keepNext/>
              <w:keepLines/>
              <w:overflowPunct w:val="0"/>
              <w:autoSpaceDE w:val="0"/>
              <w:autoSpaceDN w:val="0"/>
              <w:adjustRightInd w:val="0"/>
              <w:spacing w:after="0" w:line="240" w:lineRule="auto"/>
              <w:textAlignment w:val="baseline"/>
              <w:rPr>
                <w:rFonts w:ascii="Arial" w:eastAsia="Times New Roman" w:hAnsi="Arial" w:cs="Times New Roman"/>
                <w:sz w:val="18"/>
                <w:szCs w:val="20"/>
                <w:lang w:val="en-GB"/>
              </w:rPr>
            </w:pPr>
            <w:r w:rsidRPr="00EE7317">
              <w:rPr>
                <w:rFonts w:ascii="Arial" w:eastAsia="宋体" w:hAnsi="Arial" w:cs="Times New Roman" w:hint="eastAsia"/>
                <w:sz w:val="18"/>
                <w:szCs w:val="20"/>
                <w:lang w:val="en-GB" w:eastAsia="zh-CN"/>
              </w:rPr>
              <w:t>SDL</w:t>
            </w:r>
            <w:r w:rsidRPr="00EE7317">
              <w:rPr>
                <w:rFonts w:ascii="Arial" w:eastAsia="Times New Roman" w:hAnsi="Arial" w:cs="Times New Roman"/>
                <w:sz w:val="18"/>
                <w:szCs w:val="20"/>
                <w:lang w:val="en-GB"/>
              </w:rPr>
              <w:t>_</w:t>
            </w:r>
            <w:r w:rsidRPr="00EE7317">
              <w:rPr>
                <w:rFonts w:ascii="Arial" w:eastAsia="宋体" w:hAnsi="Arial" w:cs="Times New Roman" w:hint="eastAsia"/>
                <w:sz w:val="18"/>
                <w:szCs w:val="20"/>
                <w:lang w:val="en-GB" w:eastAsia="zh-CN"/>
              </w:rPr>
              <w:t>Information</w:t>
            </w:r>
            <w:r w:rsidRPr="00EE7317">
              <w:rPr>
                <w:rFonts w:ascii="Arial" w:eastAsia="Times New Roman" w:hAnsi="Arial" w:cs="Times New Roman"/>
                <w:sz w:val="18"/>
                <w:szCs w:val="20"/>
                <w:lang w:val="en-GB"/>
              </w:rPr>
              <w:t>_API</w:t>
            </w:r>
          </w:p>
        </w:tc>
        <w:tc>
          <w:tcPr>
            <w:tcW w:w="1704" w:type="dxa"/>
            <w:tcBorders>
              <w:top w:val="single" w:sz="4" w:space="0" w:color="auto"/>
              <w:left w:val="single" w:sz="4" w:space="0" w:color="auto"/>
              <w:bottom w:val="single" w:sz="4" w:space="0" w:color="auto"/>
              <w:right w:val="single" w:sz="4" w:space="0" w:color="auto"/>
            </w:tcBorders>
          </w:tcPr>
          <w:p w14:paraId="69FF2420" w14:textId="77777777" w:rsidR="00EE7317" w:rsidRPr="00EE7317" w:rsidRDefault="00EE7317" w:rsidP="00EE7317">
            <w:pPr>
              <w:keepNext/>
              <w:keepLines/>
              <w:overflowPunct w:val="0"/>
              <w:autoSpaceDE w:val="0"/>
              <w:autoSpaceDN w:val="0"/>
              <w:adjustRightInd w:val="0"/>
              <w:spacing w:after="0" w:line="240" w:lineRule="auto"/>
              <w:textAlignment w:val="baseline"/>
              <w:rPr>
                <w:rFonts w:ascii="Arial" w:eastAsia="宋体" w:hAnsi="Arial" w:cs="Times New Roman"/>
                <w:sz w:val="18"/>
                <w:szCs w:val="20"/>
                <w:lang w:val="en-GB" w:eastAsia="zh-CN"/>
              </w:rPr>
            </w:pPr>
            <w:r w:rsidRPr="00EE7317">
              <w:rPr>
                <w:rFonts w:ascii="Arial" w:eastAsia="宋体" w:hAnsi="Arial" w:cs="Times New Roman" w:hint="eastAsia"/>
                <w:sz w:val="18"/>
                <w:szCs w:val="20"/>
                <w:lang w:val="en-GB" w:eastAsia="zh-CN"/>
              </w:rPr>
              <w:t>7.3.4.2.2.1</w:t>
            </w:r>
          </w:p>
        </w:tc>
        <w:tc>
          <w:tcPr>
            <w:tcW w:w="1512" w:type="dxa"/>
            <w:tcBorders>
              <w:top w:val="single" w:sz="4" w:space="0" w:color="auto"/>
              <w:left w:val="single" w:sz="4" w:space="0" w:color="auto"/>
              <w:bottom w:val="single" w:sz="4" w:space="0" w:color="auto"/>
              <w:right w:val="single" w:sz="4" w:space="0" w:color="auto"/>
            </w:tcBorders>
          </w:tcPr>
          <w:p w14:paraId="7C19D6AF" w14:textId="171C7F29" w:rsidR="00EE7317" w:rsidRPr="00EE7317" w:rsidRDefault="00F20C4B" w:rsidP="00EE7317">
            <w:pPr>
              <w:keepNext/>
              <w:keepLines/>
              <w:overflowPunct w:val="0"/>
              <w:autoSpaceDE w:val="0"/>
              <w:autoSpaceDN w:val="0"/>
              <w:adjustRightInd w:val="0"/>
              <w:spacing w:after="0" w:line="240" w:lineRule="auto"/>
              <w:textAlignment w:val="baseline"/>
              <w:rPr>
                <w:rFonts w:ascii="Arial" w:eastAsia="宋体" w:hAnsi="Arial" w:cs="Times New Roman"/>
                <w:sz w:val="18"/>
                <w:szCs w:val="20"/>
                <w:lang w:val="en-GB" w:eastAsia="zh-CN"/>
              </w:rPr>
            </w:pPr>
            <w:r>
              <w:rPr>
                <w:rFonts w:ascii="Arial" w:eastAsia="宋体" w:hAnsi="Arial" w:cs="Times New Roman"/>
                <w:sz w:val="18"/>
                <w:szCs w:val="20"/>
                <w:lang w:val="en-GB" w:eastAsia="zh-CN"/>
              </w:rPr>
              <w:t>2</w:t>
            </w:r>
            <w:r w:rsidR="00EE7317" w:rsidRPr="00EE7317">
              <w:rPr>
                <w:rFonts w:ascii="Arial" w:eastAsia="宋体" w:hAnsi="Arial" w:cs="Times New Roman" w:hint="eastAsia"/>
                <w:sz w:val="18"/>
                <w:szCs w:val="20"/>
                <w:lang w:val="en-GB" w:eastAsia="zh-CN"/>
              </w:rPr>
              <w:t>.0.0</w:t>
            </w:r>
          </w:p>
        </w:tc>
        <w:tc>
          <w:tcPr>
            <w:tcW w:w="4320" w:type="dxa"/>
            <w:tcBorders>
              <w:top w:val="single" w:sz="4" w:space="0" w:color="auto"/>
              <w:left w:val="single" w:sz="4" w:space="0" w:color="auto"/>
              <w:bottom w:val="single" w:sz="4" w:space="0" w:color="auto"/>
              <w:right w:val="single" w:sz="4" w:space="0" w:color="auto"/>
            </w:tcBorders>
          </w:tcPr>
          <w:p w14:paraId="064DE978" w14:textId="3B47003E" w:rsidR="00EE7317" w:rsidRPr="00EE7317" w:rsidRDefault="004548FD" w:rsidP="00EE7317">
            <w:pPr>
              <w:keepNext/>
              <w:keepLines/>
              <w:overflowPunct w:val="0"/>
              <w:autoSpaceDE w:val="0"/>
              <w:autoSpaceDN w:val="0"/>
              <w:adjustRightInd w:val="0"/>
              <w:spacing w:after="0" w:line="240" w:lineRule="auto"/>
              <w:textAlignment w:val="baseline"/>
              <w:rPr>
                <w:rFonts w:ascii="Arial" w:eastAsia="宋体" w:hAnsi="Arial" w:cs="Times New Roman"/>
                <w:sz w:val="18"/>
                <w:szCs w:val="20"/>
                <w:lang w:val="en-GB" w:eastAsia="zh-CN"/>
              </w:rPr>
            </w:pPr>
            <w:r>
              <w:rPr>
                <w:rFonts w:ascii="Arial" w:eastAsia="宋体" w:hAnsi="Arial" w:cs="Times New Roman" w:hint="eastAsia"/>
                <w:sz w:val="18"/>
                <w:szCs w:val="20"/>
                <w:lang w:val="en-GB" w:eastAsia="zh-CN"/>
              </w:rPr>
              <w:t>sdl_information_api_grpc_ver_</w:t>
            </w:r>
            <w:r w:rsidR="00F20C4B">
              <w:rPr>
                <w:rFonts w:ascii="Arial" w:eastAsia="宋体" w:hAnsi="Arial" w:cs="Times New Roman"/>
                <w:sz w:val="18"/>
                <w:szCs w:val="20"/>
                <w:lang w:val="en-GB" w:eastAsia="zh-CN"/>
              </w:rPr>
              <w:t>2</w:t>
            </w:r>
            <w:r>
              <w:rPr>
                <w:rFonts w:ascii="Arial" w:eastAsia="宋体" w:hAnsi="Arial" w:cs="Times New Roman" w:hint="eastAsia"/>
                <w:sz w:val="18"/>
                <w:szCs w:val="20"/>
                <w:lang w:val="en-GB" w:eastAsia="zh-CN"/>
              </w:rPr>
              <w:t>_0_0</w:t>
            </w:r>
            <w:r w:rsidR="00EE7317" w:rsidRPr="00EE7317">
              <w:rPr>
                <w:rFonts w:ascii="Arial" w:eastAsia="宋体" w:hAnsi="Arial" w:cs="Times New Roman" w:hint="eastAsia"/>
                <w:sz w:val="18"/>
                <w:szCs w:val="20"/>
                <w:lang w:val="en-GB" w:eastAsia="zh-CN"/>
              </w:rPr>
              <w:t>.proto</w:t>
            </w:r>
          </w:p>
        </w:tc>
      </w:tr>
      <w:tr w:rsidR="00EE7317" w:rsidRPr="00EE7317" w14:paraId="2347ED54" w14:textId="77777777" w:rsidTr="00124C3D">
        <w:trPr>
          <w:trHeight w:val="83"/>
          <w:jc w:val="center"/>
        </w:trPr>
        <w:tc>
          <w:tcPr>
            <w:tcW w:w="2323" w:type="dxa"/>
            <w:tcBorders>
              <w:top w:val="single" w:sz="4" w:space="0" w:color="auto"/>
              <w:left w:val="single" w:sz="4" w:space="0" w:color="auto"/>
              <w:right w:val="single" w:sz="4" w:space="0" w:color="auto"/>
            </w:tcBorders>
          </w:tcPr>
          <w:p w14:paraId="52EA0201" w14:textId="77777777" w:rsidR="00EE7317" w:rsidRPr="00EE7317" w:rsidRDefault="00EE7317" w:rsidP="00EE7317">
            <w:pPr>
              <w:keepNext/>
              <w:keepLines/>
              <w:overflowPunct w:val="0"/>
              <w:autoSpaceDE w:val="0"/>
              <w:autoSpaceDN w:val="0"/>
              <w:adjustRightInd w:val="0"/>
              <w:spacing w:after="0" w:line="240" w:lineRule="auto"/>
              <w:textAlignment w:val="baseline"/>
              <w:rPr>
                <w:rFonts w:ascii="Arial" w:eastAsia="宋体" w:hAnsi="Arial" w:cs="Times New Roman"/>
                <w:sz w:val="18"/>
                <w:szCs w:val="20"/>
                <w:lang w:val="en-GB" w:eastAsia="zh-CN"/>
              </w:rPr>
            </w:pPr>
            <w:r w:rsidRPr="00EE7317">
              <w:rPr>
                <w:rFonts w:ascii="Arial" w:eastAsia="宋体" w:hAnsi="Arial" w:cs="Times New Roman" w:hint="eastAsia"/>
                <w:sz w:val="18"/>
                <w:szCs w:val="20"/>
                <w:lang w:val="en-GB" w:eastAsia="zh-CN"/>
              </w:rPr>
              <w:t>Xapp_Data_Sharing_API</w:t>
            </w:r>
          </w:p>
        </w:tc>
        <w:tc>
          <w:tcPr>
            <w:tcW w:w="1704" w:type="dxa"/>
            <w:tcBorders>
              <w:top w:val="single" w:sz="4" w:space="0" w:color="auto"/>
              <w:left w:val="single" w:sz="4" w:space="0" w:color="auto"/>
              <w:bottom w:val="single" w:sz="4" w:space="0" w:color="auto"/>
              <w:right w:val="single" w:sz="4" w:space="0" w:color="auto"/>
            </w:tcBorders>
          </w:tcPr>
          <w:p w14:paraId="765BB3E8" w14:textId="77777777" w:rsidR="00EE7317" w:rsidRPr="00EE7317" w:rsidRDefault="00EE7317" w:rsidP="00EE7317">
            <w:pPr>
              <w:keepNext/>
              <w:keepLines/>
              <w:overflowPunct w:val="0"/>
              <w:autoSpaceDE w:val="0"/>
              <w:autoSpaceDN w:val="0"/>
              <w:adjustRightInd w:val="0"/>
              <w:spacing w:after="0" w:line="240" w:lineRule="auto"/>
              <w:textAlignment w:val="baseline"/>
              <w:rPr>
                <w:rFonts w:ascii="Arial" w:eastAsia="宋体" w:hAnsi="Arial" w:cs="Times New Roman"/>
                <w:sz w:val="18"/>
                <w:szCs w:val="20"/>
                <w:lang w:val="en-GB" w:eastAsia="zh-CN"/>
              </w:rPr>
            </w:pPr>
            <w:r w:rsidRPr="00EE7317">
              <w:rPr>
                <w:rFonts w:ascii="Arial" w:eastAsia="宋体" w:hAnsi="Arial" w:cs="Times New Roman" w:hint="eastAsia"/>
                <w:sz w:val="18"/>
                <w:szCs w:val="20"/>
                <w:lang w:val="en-GB" w:eastAsia="zh-CN"/>
              </w:rPr>
              <w:t>7.3.4.2.2.2</w:t>
            </w:r>
          </w:p>
        </w:tc>
        <w:tc>
          <w:tcPr>
            <w:tcW w:w="1512" w:type="dxa"/>
            <w:tcBorders>
              <w:top w:val="single" w:sz="4" w:space="0" w:color="auto"/>
              <w:left w:val="single" w:sz="4" w:space="0" w:color="auto"/>
              <w:bottom w:val="single" w:sz="4" w:space="0" w:color="auto"/>
              <w:right w:val="single" w:sz="4" w:space="0" w:color="auto"/>
            </w:tcBorders>
          </w:tcPr>
          <w:p w14:paraId="3711B96D" w14:textId="77777777" w:rsidR="00EE7317" w:rsidRPr="00EE7317" w:rsidRDefault="00EE7317" w:rsidP="00EE7317">
            <w:pPr>
              <w:keepNext/>
              <w:keepLines/>
              <w:overflowPunct w:val="0"/>
              <w:autoSpaceDE w:val="0"/>
              <w:autoSpaceDN w:val="0"/>
              <w:adjustRightInd w:val="0"/>
              <w:spacing w:after="0" w:line="240" w:lineRule="auto"/>
              <w:textAlignment w:val="baseline"/>
              <w:rPr>
                <w:rFonts w:ascii="Arial" w:eastAsia="宋体" w:hAnsi="Arial" w:cs="Times New Roman"/>
                <w:sz w:val="18"/>
                <w:szCs w:val="20"/>
                <w:lang w:val="en-GB" w:eastAsia="zh-CN"/>
              </w:rPr>
            </w:pPr>
            <w:r w:rsidRPr="00EE7317">
              <w:rPr>
                <w:rFonts w:ascii="Arial" w:eastAsiaTheme="minorEastAsia" w:hAnsi="Arial" w:cs="Times New Roman" w:hint="eastAsia"/>
                <w:sz w:val="18"/>
                <w:szCs w:val="20"/>
                <w:lang w:val="en-GB" w:eastAsia="zh-CN"/>
              </w:rPr>
              <w:t>1.0.0</w:t>
            </w:r>
          </w:p>
        </w:tc>
        <w:tc>
          <w:tcPr>
            <w:tcW w:w="4320" w:type="dxa"/>
            <w:tcBorders>
              <w:top w:val="single" w:sz="4" w:space="0" w:color="auto"/>
              <w:left w:val="single" w:sz="4" w:space="0" w:color="auto"/>
              <w:bottom w:val="single" w:sz="4" w:space="0" w:color="auto"/>
              <w:right w:val="single" w:sz="4" w:space="0" w:color="auto"/>
            </w:tcBorders>
          </w:tcPr>
          <w:p w14:paraId="3E036509" w14:textId="77777777" w:rsidR="00EE7317" w:rsidRPr="00EE7317" w:rsidRDefault="00EE7317" w:rsidP="00EE7317">
            <w:pPr>
              <w:keepNext/>
              <w:keepLines/>
              <w:overflowPunct w:val="0"/>
              <w:autoSpaceDE w:val="0"/>
              <w:autoSpaceDN w:val="0"/>
              <w:adjustRightInd w:val="0"/>
              <w:spacing w:after="0" w:line="240" w:lineRule="auto"/>
              <w:textAlignment w:val="baseline"/>
              <w:rPr>
                <w:rFonts w:ascii="Arial" w:eastAsia="宋体" w:hAnsi="Arial" w:cs="Times New Roman"/>
                <w:sz w:val="18"/>
                <w:szCs w:val="20"/>
                <w:lang w:val="en-GB" w:eastAsia="zh-CN"/>
              </w:rPr>
            </w:pPr>
            <w:r w:rsidRPr="00EE7317">
              <w:rPr>
                <w:rFonts w:ascii="Arial" w:eastAsia="宋体" w:hAnsi="Arial" w:cs="Times New Roman" w:hint="eastAsia"/>
                <w:sz w:val="18"/>
                <w:szCs w:val="20"/>
                <w:lang w:val="en-GB" w:eastAsia="zh-CN"/>
              </w:rPr>
              <w:t>xapp_data_sharing_api_grpc_ver_1_0_0.proto</w:t>
            </w:r>
          </w:p>
        </w:tc>
      </w:tr>
      <w:tr w:rsidR="00EE7317" w:rsidRPr="00EE7317" w14:paraId="4298D86B" w14:textId="77777777" w:rsidTr="00124C3D">
        <w:trPr>
          <w:trHeight w:val="135"/>
          <w:jc w:val="center"/>
        </w:trPr>
        <w:tc>
          <w:tcPr>
            <w:tcW w:w="2323" w:type="dxa"/>
            <w:tcBorders>
              <w:top w:val="single" w:sz="4" w:space="0" w:color="auto"/>
              <w:left w:val="single" w:sz="4" w:space="0" w:color="auto"/>
              <w:bottom w:val="single" w:sz="4" w:space="0" w:color="auto"/>
              <w:right w:val="single" w:sz="4" w:space="0" w:color="auto"/>
            </w:tcBorders>
          </w:tcPr>
          <w:p w14:paraId="196867F0" w14:textId="77777777" w:rsidR="00EE7317" w:rsidRPr="00EE7317" w:rsidRDefault="00EE7317" w:rsidP="00EE7317">
            <w:pPr>
              <w:keepNext/>
              <w:keepLines/>
              <w:overflowPunct w:val="0"/>
              <w:autoSpaceDE w:val="0"/>
              <w:autoSpaceDN w:val="0"/>
              <w:adjustRightInd w:val="0"/>
              <w:spacing w:after="0" w:line="240" w:lineRule="auto"/>
              <w:textAlignment w:val="baseline"/>
              <w:rPr>
                <w:rFonts w:ascii="Arial" w:eastAsia="宋体" w:hAnsi="Arial" w:cs="Times New Roman"/>
                <w:sz w:val="18"/>
                <w:szCs w:val="20"/>
                <w:lang w:val="en-GB" w:eastAsia="zh-CN"/>
              </w:rPr>
            </w:pPr>
            <w:r w:rsidRPr="00EE7317">
              <w:rPr>
                <w:rFonts w:ascii="Arial" w:eastAsia="宋体" w:hAnsi="Arial" w:cs="Times New Roman" w:hint="eastAsia"/>
                <w:sz w:val="18"/>
                <w:szCs w:val="20"/>
                <w:lang w:val="en-GB" w:eastAsia="zh-CN"/>
              </w:rPr>
              <w:t>SDL API common information elements</w:t>
            </w:r>
          </w:p>
        </w:tc>
        <w:tc>
          <w:tcPr>
            <w:tcW w:w="1704" w:type="dxa"/>
            <w:tcBorders>
              <w:top w:val="single" w:sz="4" w:space="0" w:color="auto"/>
              <w:left w:val="single" w:sz="4" w:space="0" w:color="auto"/>
              <w:bottom w:val="single" w:sz="4" w:space="0" w:color="auto"/>
              <w:right w:val="single" w:sz="4" w:space="0" w:color="auto"/>
            </w:tcBorders>
          </w:tcPr>
          <w:p w14:paraId="55683369" w14:textId="2DE114C7" w:rsidR="00EE7317" w:rsidRPr="00EE7317" w:rsidRDefault="00EE7317" w:rsidP="00EE7317">
            <w:pPr>
              <w:keepNext/>
              <w:keepLines/>
              <w:overflowPunct w:val="0"/>
              <w:autoSpaceDE w:val="0"/>
              <w:autoSpaceDN w:val="0"/>
              <w:adjustRightInd w:val="0"/>
              <w:spacing w:after="0" w:line="240" w:lineRule="auto"/>
              <w:textAlignment w:val="baseline"/>
              <w:rPr>
                <w:rFonts w:ascii="Arial" w:eastAsia="宋体" w:hAnsi="Arial" w:cs="Times New Roman"/>
                <w:sz w:val="18"/>
                <w:szCs w:val="20"/>
                <w:lang w:val="en-GB" w:eastAsia="zh-CN"/>
              </w:rPr>
            </w:pPr>
            <w:r w:rsidRPr="00EE7317">
              <w:rPr>
                <w:rFonts w:ascii="Arial" w:eastAsia="宋体" w:hAnsi="Arial" w:cs="Times New Roman" w:hint="eastAsia"/>
                <w:sz w:val="18"/>
                <w:szCs w:val="20"/>
                <w:lang w:val="en-GB" w:eastAsia="zh-CN"/>
              </w:rPr>
              <w:t>7.3.4.</w:t>
            </w:r>
            <w:r w:rsidR="00FD5B67">
              <w:rPr>
                <w:rFonts w:ascii="Arial" w:eastAsia="宋体" w:hAnsi="Arial" w:cs="Times New Roman"/>
                <w:sz w:val="18"/>
                <w:szCs w:val="20"/>
                <w:lang w:val="en-GB" w:eastAsia="zh-CN"/>
              </w:rPr>
              <w:t>2</w:t>
            </w:r>
            <w:r w:rsidRPr="00EE7317">
              <w:rPr>
                <w:rFonts w:ascii="Arial" w:eastAsia="宋体" w:hAnsi="Arial" w:cs="Times New Roman" w:hint="eastAsia"/>
                <w:sz w:val="18"/>
                <w:szCs w:val="20"/>
                <w:lang w:val="en-GB" w:eastAsia="zh-CN"/>
              </w:rPr>
              <w:t>.3</w:t>
            </w:r>
          </w:p>
        </w:tc>
        <w:tc>
          <w:tcPr>
            <w:tcW w:w="1512" w:type="dxa"/>
            <w:tcBorders>
              <w:top w:val="single" w:sz="4" w:space="0" w:color="auto"/>
              <w:left w:val="single" w:sz="4" w:space="0" w:color="auto"/>
              <w:bottom w:val="single" w:sz="4" w:space="0" w:color="auto"/>
              <w:right w:val="single" w:sz="4" w:space="0" w:color="auto"/>
            </w:tcBorders>
          </w:tcPr>
          <w:p w14:paraId="19891917" w14:textId="77777777" w:rsidR="00EE7317" w:rsidRPr="00EE7317" w:rsidRDefault="00EE7317" w:rsidP="00EE7317">
            <w:pPr>
              <w:keepNext/>
              <w:keepLines/>
              <w:overflowPunct w:val="0"/>
              <w:autoSpaceDE w:val="0"/>
              <w:autoSpaceDN w:val="0"/>
              <w:adjustRightInd w:val="0"/>
              <w:spacing w:after="0" w:line="240" w:lineRule="auto"/>
              <w:textAlignment w:val="baseline"/>
              <w:rPr>
                <w:rFonts w:ascii="Arial" w:eastAsiaTheme="minorEastAsia" w:hAnsi="Arial" w:cs="Times New Roman"/>
                <w:sz w:val="18"/>
                <w:szCs w:val="20"/>
                <w:lang w:val="en-GB" w:eastAsia="zh-CN"/>
              </w:rPr>
            </w:pPr>
            <w:r w:rsidRPr="00EE7317">
              <w:rPr>
                <w:rFonts w:ascii="Arial" w:eastAsiaTheme="minorEastAsia" w:hAnsi="Arial" w:cs="Times New Roman" w:hint="eastAsia"/>
                <w:sz w:val="18"/>
                <w:szCs w:val="20"/>
                <w:lang w:val="en-GB" w:eastAsia="zh-CN"/>
              </w:rPr>
              <w:t>2.0.0</w:t>
            </w:r>
          </w:p>
        </w:tc>
        <w:tc>
          <w:tcPr>
            <w:tcW w:w="4320" w:type="dxa"/>
            <w:tcBorders>
              <w:top w:val="single" w:sz="4" w:space="0" w:color="auto"/>
              <w:left w:val="single" w:sz="4" w:space="0" w:color="auto"/>
              <w:bottom w:val="single" w:sz="4" w:space="0" w:color="auto"/>
              <w:right w:val="single" w:sz="4" w:space="0" w:color="auto"/>
            </w:tcBorders>
          </w:tcPr>
          <w:p w14:paraId="3B9447F2" w14:textId="77777777" w:rsidR="00EE7317" w:rsidRPr="00EE7317" w:rsidRDefault="00EE7317" w:rsidP="00EE7317">
            <w:pPr>
              <w:keepNext/>
              <w:keepLines/>
              <w:overflowPunct w:val="0"/>
              <w:autoSpaceDE w:val="0"/>
              <w:autoSpaceDN w:val="0"/>
              <w:adjustRightInd w:val="0"/>
              <w:spacing w:after="0" w:line="240" w:lineRule="auto"/>
              <w:textAlignment w:val="baseline"/>
              <w:rPr>
                <w:rFonts w:ascii="Arial" w:eastAsiaTheme="minorEastAsia" w:hAnsi="Arial" w:cs="Times New Roman"/>
                <w:sz w:val="18"/>
                <w:szCs w:val="20"/>
                <w:lang w:val="en-GB" w:eastAsia="zh-CN"/>
              </w:rPr>
            </w:pPr>
            <w:r w:rsidRPr="00EE7317">
              <w:rPr>
                <w:rFonts w:ascii="Arial" w:eastAsiaTheme="minorEastAsia" w:hAnsi="Arial" w:cs="Times New Roman" w:hint="eastAsia"/>
                <w:sz w:val="18"/>
                <w:szCs w:val="20"/>
                <w:lang w:val="en-GB" w:eastAsia="zh-CN"/>
              </w:rPr>
              <w:t>sdl_apis_common_ies_ver_2_0_0.proto</w:t>
            </w:r>
          </w:p>
        </w:tc>
      </w:tr>
      <w:tr w:rsidR="00EE7317" w:rsidRPr="00EE7317" w14:paraId="4B389BF7" w14:textId="77777777" w:rsidTr="00124C3D">
        <w:trPr>
          <w:trHeight w:val="135"/>
          <w:jc w:val="center"/>
        </w:trPr>
        <w:tc>
          <w:tcPr>
            <w:tcW w:w="2323" w:type="dxa"/>
            <w:tcBorders>
              <w:top w:val="single" w:sz="4" w:space="0" w:color="auto"/>
              <w:left w:val="single" w:sz="4" w:space="0" w:color="auto"/>
              <w:right w:val="single" w:sz="4" w:space="0" w:color="auto"/>
            </w:tcBorders>
          </w:tcPr>
          <w:p w14:paraId="7CB361FA" w14:textId="77777777" w:rsidR="00EE7317" w:rsidRPr="00EE7317" w:rsidRDefault="00EE7317" w:rsidP="00EE7317">
            <w:pPr>
              <w:keepNext/>
              <w:keepLines/>
              <w:overflowPunct w:val="0"/>
              <w:autoSpaceDE w:val="0"/>
              <w:autoSpaceDN w:val="0"/>
              <w:adjustRightInd w:val="0"/>
              <w:spacing w:after="0" w:line="240" w:lineRule="auto"/>
              <w:textAlignment w:val="baseline"/>
              <w:rPr>
                <w:rFonts w:ascii="Arial" w:eastAsia="宋体" w:hAnsi="Arial" w:cs="Times New Roman"/>
                <w:sz w:val="18"/>
                <w:szCs w:val="20"/>
                <w:lang w:val="en-GB" w:eastAsia="zh-CN"/>
              </w:rPr>
            </w:pPr>
            <w:r w:rsidRPr="00EE7317">
              <w:rPr>
                <w:rFonts w:ascii="Arial" w:eastAsia="宋体" w:hAnsi="Arial" w:cs="Times New Roman" w:hint="eastAsia"/>
                <w:sz w:val="18"/>
                <w:szCs w:val="20"/>
                <w:lang w:val="en-GB" w:eastAsia="zh-CN"/>
              </w:rPr>
              <w:t>Near-RT RIC API common information elements</w:t>
            </w:r>
          </w:p>
        </w:tc>
        <w:tc>
          <w:tcPr>
            <w:tcW w:w="1704" w:type="dxa"/>
            <w:tcBorders>
              <w:top w:val="single" w:sz="4" w:space="0" w:color="auto"/>
              <w:left w:val="single" w:sz="4" w:space="0" w:color="auto"/>
              <w:bottom w:val="single" w:sz="4" w:space="0" w:color="auto"/>
              <w:right w:val="single" w:sz="4" w:space="0" w:color="auto"/>
            </w:tcBorders>
          </w:tcPr>
          <w:p w14:paraId="08C29D40" w14:textId="77777777" w:rsidR="00EE7317" w:rsidRPr="00EE7317" w:rsidRDefault="00EE7317" w:rsidP="00EE7317">
            <w:pPr>
              <w:keepNext/>
              <w:keepLines/>
              <w:overflowPunct w:val="0"/>
              <w:autoSpaceDE w:val="0"/>
              <w:autoSpaceDN w:val="0"/>
              <w:adjustRightInd w:val="0"/>
              <w:spacing w:after="0" w:line="240" w:lineRule="auto"/>
              <w:textAlignment w:val="baseline"/>
              <w:rPr>
                <w:rFonts w:ascii="Arial" w:eastAsia="宋体" w:hAnsi="Arial" w:cs="Times New Roman"/>
                <w:sz w:val="18"/>
                <w:szCs w:val="20"/>
                <w:lang w:val="en-GB" w:eastAsia="zh-CN"/>
              </w:rPr>
            </w:pPr>
            <w:r w:rsidRPr="00EE7317">
              <w:rPr>
                <w:rFonts w:ascii="Arial" w:eastAsia="宋体" w:hAnsi="Arial" w:cs="Times New Roman" w:hint="eastAsia"/>
                <w:sz w:val="18"/>
                <w:szCs w:val="20"/>
                <w:lang w:val="en-GB" w:eastAsia="zh-CN"/>
              </w:rPr>
              <w:t>10.2.1</w:t>
            </w:r>
          </w:p>
        </w:tc>
        <w:tc>
          <w:tcPr>
            <w:tcW w:w="1512" w:type="dxa"/>
            <w:tcBorders>
              <w:top w:val="single" w:sz="4" w:space="0" w:color="auto"/>
              <w:left w:val="single" w:sz="4" w:space="0" w:color="auto"/>
              <w:bottom w:val="single" w:sz="4" w:space="0" w:color="auto"/>
              <w:right w:val="single" w:sz="4" w:space="0" w:color="auto"/>
            </w:tcBorders>
          </w:tcPr>
          <w:p w14:paraId="2D17433E" w14:textId="2EE6F05C" w:rsidR="00EE7317" w:rsidRPr="00EE7317" w:rsidRDefault="007528B7" w:rsidP="00EE7317">
            <w:pPr>
              <w:keepNext/>
              <w:keepLines/>
              <w:overflowPunct w:val="0"/>
              <w:autoSpaceDE w:val="0"/>
              <w:autoSpaceDN w:val="0"/>
              <w:adjustRightInd w:val="0"/>
              <w:spacing w:after="0" w:line="240" w:lineRule="auto"/>
              <w:textAlignment w:val="baseline"/>
              <w:rPr>
                <w:rFonts w:ascii="Arial" w:eastAsiaTheme="minorEastAsia" w:hAnsi="Arial" w:cs="Times New Roman"/>
                <w:sz w:val="18"/>
                <w:szCs w:val="20"/>
                <w:lang w:val="en-GB" w:eastAsia="zh-CN"/>
              </w:rPr>
            </w:pPr>
            <w:r>
              <w:rPr>
                <w:rFonts w:ascii="Arial" w:eastAsiaTheme="minorEastAsia" w:hAnsi="Arial" w:cs="Times New Roman" w:hint="eastAsia"/>
                <w:sz w:val="18"/>
                <w:szCs w:val="20"/>
                <w:lang w:val="en-GB" w:eastAsia="zh-CN"/>
              </w:rPr>
              <w:t>3</w:t>
            </w:r>
            <w:r w:rsidR="00EE7317" w:rsidRPr="00EE7317">
              <w:rPr>
                <w:rFonts w:ascii="Arial" w:eastAsiaTheme="minorEastAsia" w:hAnsi="Arial" w:cs="Times New Roman" w:hint="eastAsia"/>
                <w:sz w:val="18"/>
                <w:szCs w:val="20"/>
                <w:lang w:val="en-GB" w:eastAsia="zh-CN"/>
              </w:rPr>
              <w:t>.0.0</w:t>
            </w:r>
          </w:p>
        </w:tc>
        <w:tc>
          <w:tcPr>
            <w:tcW w:w="4320" w:type="dxa"/>
            <w:tcBorders>
              <w:top w:val="single" w:sz="4" w:space="0" w:color="auto"/>
              <w:left w:val="single" w:sz="4" w:space="0" w:color="auto"/>
              <w:bottom w:val="single" w:sz="4" w:space="0" w:color="auto"/>
              <w:right w:val="single" w:sz="4" w:space="0" w:color="auto"/>
            </w:tcBorders>
          </w:tcPr>
          <w:p w14:paraId="707B74B1" w14:textId="6C9FB9A2" w:rsidR="00EE7317" w:rsidRPr="00EE7317" w:rsidRDefault="00124C3D" w:rsidP="00EE7317">
            <w:pPr>
              <w:keepNext/>
              <w:keepLines/>
              <w:overflowPunct w:val="0"/>
              <w:autoSpaceDE w:val="0"/>
              <w:autoSpaceDN w:val="0"/>
              <w:adjustRightInd w:val="0"/>
              <w:spacing w:after="0" w:line="240" w:lineRule="auto"/>
              <w:textAlignment w:val="baseline"/>
              <w:rPr>
                <w:rFonts w:ascii="Arial" w:eastAsiaTheme="minorEastAsia" w:hAnsi="Arial" w:cs="Times New Roman"/>
                <w:sz w:val="18"/>
                <w:szCs w:val="20"/>
                <w:lang w:val="en-GB" w:eastAsia="zh-CN"/>
              </w:rPr>
            </w:pPr>
            <w:r>
              <w:rPr>
                <w:rFonts w:ascii="Arial" w:eastAsiaTheme="minorEastAsia" w:hAnsi="Arial" w:cs="Times New Roman" w:hint="eastAsia"/>
                <w:sz w:val="18"/>
                <w:szCs w:val="20"/>
                <w:lang w:val="en-GB" w:eastAsia="zh-CN"/>
              </w:rPr>
              <w:t>near_rt_ric_apis_common_ies_ver_</w:t>
            </w:r>
            <w:r w:rsidR="007528B7">
              <w:rPr>
                <w:rFonts w:ascii="Arial" w:eastAsiaTheme="minorEastAsia" w:hAnsi="Arial" w:cs="Times New Roman" w:hint="eastAsia"/>
                <w:sz w:val="18"/>
                <w:szCs w:val="20"/>
                <w:lang w:val="en-GB" w:eastAsia="zh-CN"/>
              </w:rPr>
              <w:t>3</w:t>
            </w:r>
            <w:r>
              <w:rPr>
                <w:rFonts w:ascii="Arial" w:eastAsiaTheme="minorEastAsia" w:hAnsi="Arial" w:cs="Times New Roman" w:hint="eastAsia"/>
                <w:sz w:val="18"/>
                <w:szCs w:val="20"/>
                <w:lang w:val="en-GB" w:eastAsia="zh-CN"/>
              </w:rPr>
              <w:t>_0_0</w:t>
            </w:r>
            <w:r w:rsidR="00EE7317" w:rsidRPr="00EE7317">
              <w:rPr>
                <w:rFonts w:ascii="Arial" w:eastAsiaTheme="minorEastAsia" w:hAnsi="Arial" w:cs="Times New Roman" w:hint="eastAsia"/>
                <w:sz w:val="18"/>
                <w:szCs w:val="20"/>
                <w:lang w:val="en-GB" w:eastAsia="zh-CN"/>
              </w:rPr>
              <w:t>.proto</w:t>
            </w:r>
          </w:p>
        </w:tc>
      </w:tr>
    </w:tbl>
    <w:p w14:paraId="55C441B3" w14:textId="77777777" w:rsidR="00EE7317" w:rsidRPr="00EE7317" w:rsidRDefault="00EE7317" w:rsidP="00EE7317">
      <w:pPr>
        <w:overflowPunct w:val="0"/>
        <w:autoSpaceDE w:val="0"/>
        <w:autoSpaceDN w:val="0"/>
        <w:adjustRightInd w:val="0"/>
        <w:spacing w:after="180" w:line="240" w:lineRule="auto"/>
        <w:textAlignment w:val="baseline"/>
        <w:rPr>
          <w:rFonts w:ascii="Times New Roman" w:eastAsia="Times New Roman" w:hAnsi="Times New Roman" w:cstheme="minorHAnsi"/>
          <w:i/>
          <w:iCs/>
          <w:color w:val="FF0000"/>
          <w:sz w:val="20"/>
          <w:szCs w:val="20"/>
          <w:lang w:val="en-GB" w:eastAsia="zh-CN"/>
        </w:rPr>
      </w:pPr>
    </w:p>
    <w:p w14:paraId="65194A3D" w14:textId="77777777" w:rsidR="00EE7317" w:rsidRPr="00EE7317" w:rsidRDefault="00EE7317" w:rsidP="00EE7317">
      <w:pPr>
        <w:keepNext/>
        <w:keepLines/>
        <w:overflowPunct w:val="0"/>
        <w:autoSpaceDE w:val="0"/>
        <w:autoSpaceDN w:val="0"/>
        <w:adjustRightInd w:val="0"/>
        <w:spacing w:before="120" w:after="180" w:line="240" w:lineRule="auto"/>
        <w:ind w:left="1701" w:hanging="1701"/>
        <w:textAlignment w:val="baseline"/>
        <w:outlineLvl w:val="4"/>
        <w:rPr>
          <w:rFonts w:ascii="Arial" w:eastAsia="宋体" w:hAnsi="Arial" w:cs="Times New Roman"/>
          <w:szCs w:val="20"/>
          <w:lang w:eastAsia="zh-CN"/>
        </w:rPr>
      </w:pPr>
      <w:r w:rsidRPr="00EE7317">
        <w:rPr>
          <w:rFonts w:ascii="Arial" w:eastAsia="宋体" w:hAnsi="Arial" w:cs="Times New Roman" w:hint="eastAsia"/>
          <w:szCs w:val="20"/>
          <w:lang w:eastAsia="zh-CN"/>
        </w:rPr>
        <w:t>7</w:t>
      </w:r>
      <w:r w:rsidRPr="00EE7317">
        <w:rPr>
          <w:rFonts w:ascii="Arial" w:eastAsia="Times New Roman" w:hAnsi="Arial" w:cs="Times New Roman"/>
          <w:szCs w:val="20"/>
          <w:lang w:val="en-GB"/>
        </w:rPr>
        <w:t>.</w:t>
      </w:r>
      <w:r w:rsidRPr="00EE7317">
        <w:rPr>
          <w:rFonts w:ascii="Arial" w:eastAsia="宋体" w:hAnsi="Arial" w:cs="Times New Roman" w:hint="eastAsia"/>
          <w:szCs w:val="20"/>
          <w:lang w:eastAsia="zh-CN"/>
        </w:rPr>
        <w:t>3</w:t>
      </w:r>
      <w:r w:rsidRPr="00EE7317">
        <w:rPr>
          <w:rFonts w:ascii="Arial" w:eastAsia="Times New Roman" w:hAnsi="Arial" w:cs="Times New Roman"/>
          <w:szCs w:val="20"/>
          <w:lang w:val="en-GB"/>
        </w:rPr>
        <w:t>.</w:t>
      </w:r>
      <w:r w:rsidRPr="00EE7317">
        <w:rPr>
          <w:rFonts w:ascii="Arial" w:eastAsia="宋体" w:hAnsi="Arial" w:cs="Times New Roman" w:hint="eastAsia"/>
          <w:szCs w:val="20"/>
          <w:lang w:eastAsia="zh-CN"/>
        </w:rPr>
        <w:t>4</w:t>
      </w:r>
      <w:r w:rsidRPr="00EE7317">
        <w:rPr>
          <w:rFonts w:ascii="Arial" w:eastAsia="Times New Roman" w:hAnsi="Arial" w:cs="Times New Roman"/>
          <w:szCs w:val="20"/>
          <w:lang w:val="en-GB"/>
        </w:rPr>
        <w:t>.</w:t>
      </w:r>
      <w:r w:rsidRPr="00EE7317">
        <w:rPr>
          <w:rFonts w:ascii="Arial" w:eastAsia="宋体" w:hAnsi="Arial" w:cs="Times New Roman" w:hint="eastAsia"/>
          <w:szCs w:val="20"/>
          <w:lang w:eastAsia="zh-CN"/>
        </w:rPr>
        <w:t>2</w:t>
      </w:r>
      <w:r w:rsidRPr="00EE7317">
        <w:rPr>
          <w:rFonts w:ascii="Arial" w:eastAsia="Times New Roman" w:hAnsi="Arial" w:cs="Times New Roman"/>
          <w:szCs w:val="20"/>
          <w:lang w:val="en-GB"/>
        </w:rPr>
        <w:t>.</w:t>
      </w:r>
      <w:r w:rsidRPr="00EE7317">
        <w:rPr>
          <w:rFonts w:ascii="Arial" w:eastAsia="宋体" w:hAnsi="Arial" w:cs="Times New Roman" w:hint="eastAsia"/>
          <w:szCs w:val="20"/>
          <w:lang w:eastAsia="zh-CN"/>
        </w:rPr>
        <w:t>2</w:t>
      </w:r>
      <w:r w:rsidRPr="00EE7317">
        <w:rPr>
          <w:rFonts w:ascii="Arial" w:eastAsia="Times New Roman" w:hAnsi="Arial" w:cs="Times New Roman"/>
          <w:szCs w:val="20"/>
          <w:lang w:val="en-GB"/>
        </w:rPr>
        <w:tab/>
      </w:r>
      <w:r w:rsidRPr="00EE7317">
        <w:rPr>
          <w:rFonts w:ascii="Arial" w:eastAsia="宋体" w:hAnsi="Arial" w:cs="Times New Roman" w:hint="eastAsia"/>
          <w:szCs w:val="20"/>
          <w:lang w:eastAsia="zh-CN"/>
        </w:rPr>
        <w:t>API Definitions</w:t>
      </w:r>
    </w:p>
    <w:p w14:paraId="1641FAAD" w14:textId="77777777" w:rsidR="00EE7317" w:rsidRPr="00EE7317" w:rsidRDefault="00EE7317" w:rsidP="00EE7317">
      <w:pPr>
        <w:keepNext/>
        <w:keepLines/>
        <w:overflowPunct w:val="0"/>
        <w:autoSpaceDE w:val="0"/>
        <w:autoSpaceDN w:val="0"/>
        <w:adjustRightInd w:val="0"/>
        <w:spacing w:before="120" w:after="180" w:line="240" w:lineRule="auto"/>
        <w:ind w:left="1985" w:hanging="1985"/>
        <w:textAlignment w:val="baseline"/>
        <w:outlineLvl w:val="5"/>
        <w:rPr>
          <w:rFonts w:ascii="Arial" w:eastAsia="宋体" w:hAnsi="Arial" w:cs="Times New Roman"/>
          <w:sz w:val="20"/>
          <w:szCs w:val="20"/>
          <w:lang w:eastAsia="zh-CN"/>
        </w:rPr>
      </w:pPr>
      <w:r w:rsidRPr="00EE7317">
        <w:rPr>
          <w:rFonts w:ascii="Arial" w:eastAsia="Times New Roman" w:hAnsi="Arial" w:cs="Times New Roman" w:hint="eastAsia"/>
          <w:sz w:val="20"/>
          <w:szCs w:val="20"/>
          <w:lang w:eastAsia="zh-CN"/>
        </w:rPr>
        <w:t>7.3.4.</w:t>
      </w:r>
      <w:r w:rsidRPr="00EE7317">
        <w:rPr>
          <w:rFonts w:ascii="Arial" w:eastAsiaTheme="minorEastAsia" w:hAnsi="Arial" w:cs="Times New Roman" w:hint="eastAsia"/>
          <w:sz w:val="20"/>
          <w:szCs w:val="20"/>
          <w:lang w:eastAsia="zh-CN"/>
        </w:rPr>
        <w:t>2</w:t>
      </w:r>
      <w:r w:rsidRPr="00EE7317">
        <w:rPr>
          <w:rFonts w:ascii="Arial" w:eastAsia="Times New Roman" w:hAnsi="Arial" w:cs="Times New Roman" w:hint="eastAsia"/>
          <w:sz w:val="20"/>
          <w:szCs w:val="20"/>
          <w:lang w:eastAsia="zh-CN"/>
        </w:rPr>
        <w:t>.2.1</w:t>
      </w:r>
      <w:r w:rsidRPr="00EE7317">
        <w:rPr>
          <w:rFonts w:ascii="Arial" w:eastAsia="Times New Roman" w:hAnsi="Arial" w:cs="Times New Roman"/>
          <w:sz w:val="20"/>
          <w:szCs w:val="20"/>
          <w:lang w:val="en-GB"/>
        </w:rPr>
        <w:tab/>
      </w:r>
      <w:r w:rsidRPr="00EE7317">
        <w:rPr>
          <w:rFonts w:ascii="Arial" w:eastAsia="宋体" w:hAnsi="Arial" w:cs="Times New Roman" w:hint="eastAsia"/>
          <w:sz w:val="20"/>
          <w:szCs w:val="20"/>
          <w:lang w:eastAsia="zh-CN"/>
        </w:rPr>
        <w:t>SDL</w:t>
      </w:r>
      <w:r w:rsidRPr="00EE7317">
        <w:rPr>
          <w:rFonts w:ascii="Arial" w:eastAsia="宋体" w:hAnsi="Arial" w:cs="Times New Roman"/>
          <w:sz w:val="20"/>
          <w:szCs w:val="20"/>
          <w:lang w:eastAsia="zh-CN"/>
        </w:rPr>
        <w:t>_</w:t>
      </w:r>
      <w:r w:rsidRPr="00EE7317">
        <w:rPr>
          <w:rFonts w:ascii="Arial" w:eastAsia="宋体" w:hAnsi="Arial" w:cs="Times New Roman" w:hint="eastAsia"/>
          <w:sz w:val="20"/>
          <w:szCs w:val="20"/>
          <w:lang w:eastAsia="zh-CN"/>
        </w:rPr>
        <w:t>Information_API</w:t>
      </w:r>
    </w:p>
    <w:p w14:paraId="7C3A83A1"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syntax = "proto3";</w:t>
      </w:r>
    </w:p>
    <w:p w14:paraId="6BD8ADF3"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729623DB" w14:textId="6A3CC6B0"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package ricapi.sdl_information_api_grpc.v</w:t>
      </w:r>
      <w:r w:rsidR="004548FD">
        <w:rPr>
          <w:rFonts w:ascii="Courier New" w:eastAsiaTheme="minorEastAsia" w:hAnsi="Courier New" w:cs="Courier New"/>
          <w:sz w:val="16"/>
          <w:szCs w:val="16"/>
          <w:shd w:val="clear" w:color="auto" w:fill="F2F2F2"/>
          <w:lang w:val="en-GB" w:eastAsia="zh-CN"/>
        </w:rPr>
        <w:t>1</w:t>
      </w:r>
      <w:r w:rsidRPr="00EE7317">
        <w:rPr>
          <w:rFonts w:ascii="Courier New" w:eastAsiaTheme="minorEastAsia" w:hAnsi="Courier New" w:cs="Courier New"/>
          <w:sz w:val="16"/>
          <w:szCs w:val="16"/>
          <w:shd w:val="clear" w:color="auto" w:fill="F2F2F2"/>
          <w:lang w:val="en-GB" w:eastAsia="zh-CN"/>
        </w:rPr>
        <w:t>;</w:t>
      </w:r>
    </w:p>
    <w:p w14:paraId="04EA8E03"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6E909FD7"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import "sdl_apis_common_ies_ver_2_0_0.proto";</w:t>
      </w:r>
    </w:p>
    <w:p w14:paraId="3D50F1A4" w14:textId="46A16F3E"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import "near_rt_ric_apis_common_ies_ver_</w:t>
      </w:r>
      <w:r w:rsidR="00832C21">
        <w:rPr>
          <w:rFonts w:ascii="Courier New" w:eastAsiaTheme="minorEastAsia" w:hAnsi="Courier New" w:cs="Courier New" w:hint="eastAsia"/>
          <w:sz w:val="16"/>
          <w:szCs w:val="16"/>
          <w:shd w:val="clear" w:color="auto" w:fill="F2F2F2"/>
          <w:lang w:eastAsia="zh-CN"/>
        </w:rPr>
        <w:t>3</w:t>
      </w:r>
      <w:r w:rsidRPr="003E1631">
        <w:rPr>
          <w:rFonts w:ascii="Courier New" w:eastAsiaTheme="minorEastAsia" w:hAnsi="Courier New" w:cs="Courier New"/>
          <w:sz w:val="16"/>
          <w:szCs w:val="16"/>
          <w:shd w:val="clear" w:color="auto" w:fill="F2F2F2"/>
          <w:lang w:eastAsia="zh-CN"/>
        </w:rPr>
        <w:t>_0_0.proto";</w:t>
      </w:r>
    </w:p>
    <w:p w14:paraId="58B2B932"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5B77977E"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 gRPC service and rpc definition</w:t>
      </w:r>
    </w:p>
    <w:p w14:paraId="15FB9EEF"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service Sdl_Information_API {</w:t>
      </w:r>
    </w:p>
    <w:p w14:paraId="710CE859"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ab/>
        <w:t xml:space="preserve">rpc SdlSubscribeInformationProc(SdlSubscribeInformationInitMsg) returns (SdlSubscribeInformationOutMsg) {}; </w:t>
      </w:r>
    </w:p>
    <w:p w14:paraId="173AA103"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 xml:space="preserve">    rpc SdlInformationFetchProc(SdlInformationFetchInitMsg) returns (SdlInformationFetchOutMsg) {};</w:t>
      </w:r>
    </w:p>
    <w:p w14:paraId="3F3F9B2D"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w:t>
      </w:r>
    </w:p>
    <w:p w14:paraId="0630D1D6"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19EEB2F8"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message SdlSubscribeInformationInitMsg {</w:t>
      </w:r>
    </w:p>
    <w:p w14:paraId="75549EB8" w14:textId="26726C8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ab/>
        <w:t>optional SubscribeInformationRequest subscribe_information_request = 1;</w:t>
      </w:r>
    </w:p>
    <w:p w14:paraId="4A59F5C0"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w:t>
      </w:r>
    </w:p>
    <w:p w14:paraId="783598CB"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3B339FFA"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message SdlSubscribeInformationOutMsg {</w:t>
      </w:r>
    </w:p>
    <w:p w14:paraId="468D19F4"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 xml:space="preserve">    oneof type_of_message {</w:t>
      </w:r>
    </w:p>
    <w:p w14:paraId="2E298134" w14:textId="0EBA39F5"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 xml:space="preserve">        SubscribeInformationResponse subscribe_information_response = 1;</w:t>
      </w:r>
    </w:p>
    <w:p w14:paraId="094E8062" w14:textId="194E275A"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 xml:space="preserve">        SubscribeInformationFailure subscribe_information_failure = 2;</w:t>
      </w:r>
    </w:p>
    <w:p w14:paraId="239FF6EF"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 xml:space="preserve">    }</w:t>
      </w:r>
    </w:p>
    <w:p w14:paraId="4AD105AA"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w:t>
      </w:r>
    </w:p>
    <w:p w14:paraId="4FD3389A"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752F50B9"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message SdlInformationFetchInitMsg {</w:t>
      </w:r>
    </w:p>
    <w:p w14:paraId="3338AED0" w14:textId="664855C6"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 xml:space="preserve">    optional InformationFetchRequest information_fetch_request = 1;</w:t>
      </w:r>
    </w:p>
    <w:p w14:paraId="209720BB"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w:t>
      </w:r>
    </w:p>
    <w:p w14:paraId="60CF5E21"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0E5AFAAC"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message SdlInformationFetchOutMsg {</w:t>
      </w:r>
    </w:p>
    <w:p w14:paraId="534F546D"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 xml:space="preserve">    oneof type_of_message {</w:t>
      </w:r>
    </w:p>
    <w:p w14:paraId="2566BF6D" w14:textId="000F81F9"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 xml:space="preserve">        InformationFetchResponse information_fetch_response = 1;</w:t>
      </w:r>
    </w:p>
    <w:p w14:paraId="71CA8CAA" w14:textId="6DF9D64A"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 xml:space="preserve">        InformationFetchFailure information_fetch_failure = 2;</w:t>
      </w:r>
    </w:p>
    <w:p w14:paraId="02834E52"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 xml:space="preserve">    }</w:t>
      </w:r>
    </w:p>
    <w:p w14:paraId="02605D4F"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w:t>
      </w:r>
    </w:p>
    <w:p w14:paraId="45E8580C"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7D86A59C"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service Sdl_Information_API_Callback {</w:t>
      </w:r>
    </w:p>
    <w:p w14:paraId="318C4164"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 xml:space="preserve">    rpc SdlInformationPushProc(SdlInformationPushInitMsg) returns (SdlInformationPushOutMsg) {};</w:t>
      </w:r>
    </w:p>
    <w:p w14:paraId="6CB56C92"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 xml:space="preserve">    rpc SdlInformationUpdateNotifyProc(SdlInformationUpdateNotifyInitMsg) returns (SdlInformationUpdateNofityNotifyInitMsg) {};</w:t>
      </w:r>
    </w:p>
    <w:p w14:paraId="071315AD"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w:t>
      </w:r>
    </w:p>
    <w:p w14:paraId="02335269"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05ED4157"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message SdlInformationPushInitMsg {</w:t>
      </w:r>
    </w:p>
    <w:p w14:paraId="79F06D1D" w14:textId="249ED4DD"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 xml:space="preserve">    optional InformationPush information_push = 1;</w:t>
      </w:r>
    </w:p>
    <w:p w14:paraId="1796DF73"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w:t>
      </w:r>
    </w:p>
    <w:p w14:paraId="1206F4F4"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2FEFF4A1"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message SdlInformationPushOutMsg {</w:t>
      </w:r>
    </w:p>
    <w:p w14:paraId="2388A2FA"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w:t>
      </w:r>
    </w:p>
    <w:p w14:paraId="4BE1062B"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12B6860D"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message SdlInformationUpdateNotifyInitMsg {</w:t>
      </w:r>
    </w:p>
    <w:p w14:paraId="7F415FCF" w14:textId="7C58ECD6"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 xml:space="preserve">    optional InformationUpdateNotify information_update_notify = 1;</w:t>
      </w:r>
    </w:p>
    <w:p w14:paraId="0A058628"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w:t>
      </w:r>
    </w:p>
    <w:p w14:paraId="10F86D0C"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257C27E6"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message SdlInformationUpdateNofityNotifyInitMsg {</w:t>
      </w:r>
    </w:p>
    <w:p w14:paraId="2713616C" w14:textId="3E0ABB2C" w:rsid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w:t>
      </w:r>
    </w:p>
    <w:p w14:paraId="3CBB67A4" w14:textId="7C83E48D" w:rsidR="006E0EFF" w:rsidRDefault="006E0EFF"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404FCE9D"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 xml:space="preserve">// ---------------- messages of SDL_Information_API ---------------- </w:t>
      </w:r>
    </w:p>
    <w:p w14:paraId="50B634B3"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 -------- messages of SDL Subscribe Information procedure --------</w:t>
      </w:r>
    </w:p>
    <w:p w14:paraId="7910A4CB"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message SubscribeInformationRequest {</w:t>
      </w:r>
    </w:p>
    <w:p w14:paraId="0E8F03EC" w14:textId="3A356CE0"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    optional ricapi.</w:t>
      </w:r>
      <w:r w:rsidR="00832C21">
        <w:rPr>
          <w:rFonts w:ascii="Courier New" w:eastAsiaTheme="minorEastAsia" w:hAnsi="Courier New" w:cs="Courier New"/>
          <w:sz w:val="16"/>
          <w:szCs w:val="16"/>
          <w:shd w:val="clear" w:color="auto" w:fill="F2F2F2"/>
          <w:lang w:eastAsia="zh-CN"/>
        </w:rPr>
        <w:t>near_rt_ric_apis_common_ies.v3</w:t>
      </w:r>
      <w:r w:rsidRPr="003E1631">
        <w:rPr>
          <w:rFonts w:ascii="Courier New" w:eastAsiaTheme="minorEastAsia" w:hAnsi="Courier New" w:cs="Courier New"/>
          <w:sz w:val="16"/>
          <w:szCs w:val="16"/>
          <w:shd w:val="clear" w:color="auto" w:fill="F2F2F2"/>
          <w:lang w:eastAsia="zh-CN"/>
        </w:rPr>
        <w:t xml:space="preserve">.ProcedureTransactionId procedure_transaction_id = 1; </w:t>
      </w:r>
    </w:p>
    <w:p w14:paraId="1F963819"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    optional ricapi.sdl_apis_common_ies.v2.SdlDataTypeId sdl_data_type_id = 2;</w:t>
      </w:r>
    </w:p>
    <w:p w14:paraId="60F2D5DF"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 xml:space="preserve">    optional ricapi.sdl_apis_common_ies.v2.DeliveryMethod delivery_method = 3; </w:t>
      </w:r>
    </w:p>
    <w:p w14:paraId="5F03AE17"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    optional ricapi.sdl_apis_common_ies.v2.SdlDataDescription sdl_data_description = 4;</w:t>
      </w:r>
    </w:p>
    <w:p w14:paraId="2B3A9FA5" w14:textId="2E9E8E90"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    optional ricapi.</w:t>
      </w:r>
      <w:r w:rsidR="00832C21">
        <w:rPr>
          <w:rFonts w:ascii="Courier New" w:eastAsiaTheme="minorEastAsia" w:hAnsi="Courier New" w:cs="Courier New"/>
          <w:sz w:val="16"/>
          <w:szCs w:val="16"/>
          <w:shd w:val="clear" w:color="auto" w:fill="F2F2F2"/>
          <w:lang w:eastAsia="zh-CN"/>
        </w:rPr>
        <w:t>near_rt_ric_apis_common_ies.v3</w:t>
      </w:r>
      <w:r w:rsidRPr="003E1631">
        <w:rPr>
          <w:rFonts w:ascii="Courier New" w:eastAsiaTheme="minorEastAsia" w:hAnsi="Courier New" w:cs="Courier New"/>
          <w:sz w:val="16"/>
          <w:szCs w:val="16"/>
          <w:shd w:val="clear" w:color="auto" w:fill="F2F2F2"/>
          <w:lang w:eastAsia="zh-CN"/>
        </w:rPr>
        <w:t>.EndpointInformation notification_destination = 5;</w:t>
      </w:r>
    </w:p>
    <w:p w14:paraId="030B3704"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    optional ricapi.sdl_apis_common_ies.v2.NotificationCriteria notification_criteria = 6;</w:t>
      </w:r>
    </w:p>
    <w:p w14:paraId="604A3F29"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w:t>
      </w:r>
    </w:p>
    <w:p w14:paraId="1B65F645"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p>
    <w:p w14:paraId="31A56E8A"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message SubscribeInformationResponse {</w:t>
      </w:r>
    </w:p>
    <w:p w14:paraId="328E63D3" w14:textId="13D00534"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    optional ricapi.</w:t>
      </w:r>
      <w:r w:rsidR="00832C21">
        <w:rPr>
          <w:rFonts w:ascii="Courier New" w:eastAsiaTheme="minorEastAsia" w:hAnsi="Courier New" w:cs="Courier New"/>
          <w:sz w:val="16"/>
          <w:szCs w:val="16"/>
          <w:shd w:val="clear" w:color="auto" w:fill="F2F2F2"/>
          <w:lang w:eastAsia="zh-CN"/>
        </w:rPr>
        <w:t>near_rt_ric_apis_common_ies.v3</w:t>
      </w:r>
      <w:r w:rsidRPr="003E1631">
        <w:rPr>
          <w:rFonts w:ascii="Courier New" w:eastAsiaTheme="minorEastAsia" w:hAnsi="Courier New" w:cs="Courier New"/>
          <w:sz w:val="16"/>
          <w:szCs w:val="16"/>
          <w:shd w:val="clear" w:color="auto" w:fill="F2F2F2"/>
          <w:lang w:eastAsia="zh-CN"/>
        </w:rPr>
        <w:t>.ProcedureTransactionId procedure_transaction_id = 1;</w:t>
      </w:r>
    </w:p>
    <w:p w14:paraId="1B985844"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    optional ricapi.sdl_apis_common_ies.v2.SubscriptionId subscription_id = 2;</w:t>
      </w:r>
    </w:p>
    <w:p w14:paraId="3E7EEE89"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w:t>
      </w:r>
    </w:p>
    <w:p w14:paraId="2691E2B3"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p>
    <w:p w14:paraId="45B2BA34"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message SubscribeInformationFailure {</w:t>
      </w:r>
    </w:p>
    <w:p w14:paraId="749E3A2C" w14:textId="2E645C08"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    optional ricapi.</w:t>
      </w:r>
      <w:r w:rsidR="00832C21">
        <w:rPr>
          <w:rFonts w:ascii="Courier New" w:eastAsiaTheme="minorEastAsia" w:hAnsi="Courier New" w:cs="Courier New"/>
          <w:sz w:val="16"/>
          <w:szCs w:val="16"/>
          <w:shd w:val="clear" w:color="auto" w:fill="F2F2F2"/>
          <w:lang w:eastAsia="zh-CN"/>
        </w:rPr>
        <w:t>near_rt_ric_apis_common_ies.v3</w:t>
      </w:r>
      <w:r w:rsidRPr="003E1631">
        <w:rPr>
          <w:rFonts w:ascii="Courier New" w:eastAsiaTheme="minorEastAsia" w:hAnsi="Courier New" w:cs="Courier New"/>
          <w:sz w:val="16"/>
          <w:szCs w:val="16"/>
          <w:shd w:val="clear" w:color="auto" w:fill="F2F2F2"/>
          <w:lang w:eastAsia="zh-CN"/>
        </w:rPr>
        <w:t>.ProcedureTransactionId procedure_transaction_id = 1;</w:t>
      </w:r>
    </w:p>
    <w:p w14:paraId="752AAFA7"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    optional ricapi.sdl_apis_common_ies.v2.SubscriptionRejectCause subscription_reject_cause = 2;</w:t>
      </w:r>
    </w:p>
    <w:p w14:paraId="01A19BAC"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    optional uint32 time_to_wait = 3;</w:t>
      </w:r>
    </w:p>
    <w:p w14:paraId="2FDDCEA8"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w:t>
      </w:r>
    </w:p>
    <w:p w14:paraId="6B4DCD36"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p>
    <w:p w14:paraId="22C66F37"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 -------- messages of SDL Information Fetch procedure --------</w:t>
      </w:r>
    </w:p>
    <w:p w14:paraId="31A56414"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message InformationFetchRequest {</w:t>
      </w:r>
    </w:p>
    <w:p w14:paraId="30FD179A" w14:textId="5B2B64F6"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    optional ricapi.</w:t>
      </w:r>
      <w:r w:rsidR="00832C21">
        <w:rPr>
          <w:rFonts w:ascii="Courier New" w:eastAsiaTheme="minorEastAsia" w:hAnsi="Courier New" w:cs="Courier New"/>
          <w:sz w:val="16"/>
          <w:szCs w:val="16"/>
          <w:shd w:val="clear" w:color="auto" w:fill="F2F2F2"/>
          <w:lang w:eastAsia="zh-CN"/>
        </w:rPr>
        <w:t>near_rt_ric_apis_common_ies.v3</w:t>
      </w:r>
      <w:r w:rsidRPr="003E1631">
        <w:rPr>
          <w:rFonts w:ascii="Courier New" w:eastAsiaTheme="minorEastAsia" w:hAnsi="Courier New" w:cs="Courier New"/>
          <w:sz w:val="16"/>
          <w:szCs w:val="16"/>
          <w:shd w:val="clear" w:color="auto" w:fill="F2F2F2"/>
          <w:lang w:eastAsia="zh-CN"/>
        </w:rPr>
        <w:t>.ProcedureTransactionId procedure_transaction_id = 1;</w:t>
      </w:r>
    </w:p>
    <w:p w14:paraId="787F3B98"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    optional ricapi.sdl_apis_common_ies.v2.SdlDataTypeId sdl_data_type_id = 2;</w:t>
      </w:r>
    </w:p>
    <w:p w14:paraId="441E2F74"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lastRenderedPageBreak/>
        <w:t>    optional ricapi.sdl_apis_common_ies.v2.SdlDataDescription sdl_data_description = 3;</w:t>
      </w:r>
    </w:p>
    <w:p w14:paraId="550F4B15"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w:t>
      </w:r>
    </w:p>
    <w:p w14:paraId="46C04B95"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p>
    <w:p w14:paraId="5A205CA2"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message InformationFetchResponse {</w:t>
      </w:r>
    </w:p>
    <w:p w14:paraId="268E93F6" w14:textId="2ACD2B34"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    optional ricapi.</w:t>
      </w:r>
      <w:r w:rsidR="00832C21">
        <w:rPr>
          <w:rFonts w:ascii="Courier New" w:eastAsiaTheme="minorEastAsia" w:hAnsi="Courier New" w:cs="Courier New"/>
          <w:sz w:val="16"/>
          <w:szCs w:val="16"/>
          <w:shd w:val="clear" w:color="auto" w:fill="F2F2F2"/>
          <w:lang w:eastAsia="zh-CN"/>
        </w:rPr>
        <w:t>near_rt_ric_apis_common_ies.v3</w:t>
      </w:r>
      <w:r w:rsidRPr="003E1631">
        <w:rPr>
          <w:rFonts w:ascii="Courier New" w:eastAsiaTheme="minorEastAsia" w:hAnsi="Courier New" w:cs="Courier New"/>
          <w:sz w:val="16"/>
          <w:szCs w:val="16"/>
          <w:shd w:val="clear" w:color="auto" w:fill="F2F2F2"/>
          <w:lang w:eastAsia="zh-CN"/>
        </w:rPr>
        <w:t>.ProcedureTransactionId procedure_transaction_id = 1;</w:t>
      </w:r>
    </w:p>
    <w:p w14:paraId="46CF076E"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    optional ricapi.sdl_apis_common_ies.v2.SdlDataTypeId sdl_data_type_id = 2;</w:t>
      </w:r>
    </w:p>
    <w:p w14:paraId="0F5CD03E"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    repeated SdlDataBlockItem sdl_data_block = 3;</w:t>
      </w:r>
    </w:p>
    <w:p w14:paraId="76ADA6B9"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p>
    <w:p w14:paraId="7EE1FCFE"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    message SdlDataBlockItem {</w:t>
      </w:r>
    </w:p>
    <w:p w14:paraId="3EB38ACB"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        optional ricapi.sdl_apis_common_ies.v2.SdlDataUnit sdl_data_unit = 1;</w:t>
      </w:r>
    </w:p>
    <w:p w14:paraId="08E06497"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    }</w:t>
      </w:r>
    </w:p>
    <w:p w14:paraId="237FBC57"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w:t>
      </w:r>
    </w:p>
    <w:p w14:paraId="76691405"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p>
    <w:p w14:paraId="3831E96C"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message InformationFetchFailure {</w:t>
      </w:r>
    </w:p>
    <w:p w14:paraId="6DD49365" w14:textId="1BFF2AB5"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    optional ricapi.</w:t>
      </w:r>
      <w:r w:rsidR="00832C21">
        <w:rPr>
          <w:rFonts w:ascii="Courier New" w:eastAsiaTheme="minorEastAsia" w:hAnsi="Courier New" w:cs="Courier New"/>
          <w:sz w:val="16"/>
          <w:szCs w:val="16"/>
          <w:shd w:val="clear" w:color="auto" w:fill="F2F2F2"/>
          <w:lang w:eastAsia="zh-CN"/>
        </w:rPr>
        <w:t>near_rt_ric_apis_common_ies.v3</w:t>
      </w:r>
      <w:r w:rsidRPr="003E1631">
        <w:rPr>
          <w:rFonts w:ascii="Courier New" w:eastAsiaTheme="minorEastAsia" w:hAnsi="Courier New" w:cs="Courier New"/>
          <w:sz w:val="16"/>
          <w:szCs w:val="16"/>
          <w:shd w:val="clear" w:color="auto" w:fill="F2F2F2"/>
          <w:lang w:eastAsia="zh-CN"/>
        </w:rPr>
        <w:t>.ProcedureTransactionId procedure_transaction_id = 1;</w:t>
      </w:r>
    </w:p>
    <w:p w14:paraId="0F278E9E"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    optional ricapi.sdl_apis_common_ies.v2.FetchFailureCause fetch_failure_cause = 2;</w:t>
      </w:r>
    </w:p>
    <w:p w14:paraId="7B96FFDD"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w:t>
      </w:r>
    </w:p>
    <w:p w14:paraId="6AE2B187"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p>
    <w:p w14:paraId="15C165C8"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 -------- messages of SDL Information Push procedure --------</w:t>
      </w:r>
    </w:p>
    <w:p w14:paraId="376A6620"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message InformationPush {</w:t>
      </w:r>
    </w:p>
    <w:p w14:paraId="07DCA382" w14:textId="271619CD"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    optional ricapi.</w:t>
      </w:r>
      <w:r w:rsidR="00832C21">
        <w:rPr>
          <w:rFonts w:ascii="Courier New" w:eastAsiaTheme="minorEastAsia" w:hAnsi="Courier New" w:cs="Courier New"/>
          <w:sz w:val="16"/>
          <w:szCs w:val="16"/>
          <w:shd w:val="clear" w:color="auto" w:fill="F2F2F2"/>
          <w:lang w:eastAsia="zh-CN"/>
        </w:rPr>
        <w:t>near_rt_ric_apis_common_ies.v3</w:t>
      </w:r>
      <w:r w:rsidRPr="003E1631">
        <w:rPr>
          <w:rFonts w:ascii="Courier New" w:eastAsiaTheme="minorEastAsia" w:hAnsi="Courier New" w:cs="Courier New"/>
          <w:sz w:val="16"/>
          <w:szCs w:val="16"/>
          <w:shd w:val="clear" w:color="auto" w:fill="F2F2F2"/>
          <w:lang w:eastAsia="zh-CN"/>
        </w:rPr>
        <w:t>.ProcedureTransactionId procedure_transaction_id = 4;</w:t>
      </w:r>
    </w:p>
    <w:p w14:paraId="36796973"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    optional ricapi.sdl_apis_common_ies.v2.SubscriptionId subscription_id = 1;</w:t>
      </w:r>
    </w:p>
    <w:p w14:paraId="6ACF3598"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    optional ricapi.sdl_apis_common_ies.v2.SdlDataTypeId sdl_data_type_id = 2;</w:t>
      </w:r>
    </w:p>
    <w:p w14:paraId="2A47F9BD"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    repeated SdlDataBlockItem sdl_data_block = 3;</w:t>
      </w:r>
    </w:p>
    <w:p w14:paraId="26448255"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p>
    <w:p w14:paraId="2D48B2F9"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    message SdlDataBlockItem {</w:t>
      </w:r>
    </w:p>
    <w:p w14:paraId="5906C7DB"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        optional ricapi.sdl_apis_common_ies.v2.ModificationType modification_type = 1;</w:t>
      </w:r>
    </w:p>
    <w:p w14:paraId="742E0EBF"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        optional ricapi.sdl_apis_common_ies.v2.SdlDataUnit sdl_data_unit = 2;</w:t>
      </w:r>
    </w:p>
    <w:p w14:paraId="25F8AEB3"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    }</w:t>
      </w:r>
    </w:p>
    <w:p w14:paraId="5052BF80"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w:t>
      </w:r>
    </w:p>
    <w:p w14:paraId="11896D5E"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p>
    <w:p w14:paraId="603556C9"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 -------- messages of SDL Information Update Notify procedure --------</w:t>
      </w:r>
    </w:p>
    <w:p w14:paraId="794F3A3A"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message InformationUpdateNotify {</w:t>
      </w:r>
    </w:p>
    <w:p w14:paraId="6F79C1C6" w14:textId="15E8A238"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    optional ricapi.</w:t>
      </w:r>
      <w:r w:rsidR="00832C21">
        <w:rPr>
          <w:rFonts w:ascii="Courier New" w:eastAsiaTheme="minorEastAsia" w:hAnsi="Courier New" w:cs="Courier New"/>
          <w:sz w:val="16"/>
          <w:szCs w:val="16"/>
          <w:shd w:val="clear" w:color="auto" w:fill="F2F2F2"/>
          <w:lang w:eastAsia="zh-CN"/>
        </w:rPr>
        <w:t>near_rt_ric_apis_common_ies.v3</w:t>
      </w:r>
      <w:r w:rsidRPr="003E1631">
        <w:rPr>
          <w:rFonts w:ascii="Courier New" w:eastAsiaTheme="minorEastAsia" w:hAnsi="Courier New" w:cs="Courier New"/>
          <w:sz w:val="16"/>
          <w:szCs w:val="16"/>
          <w:shd w:val="clear" w:color="auto" w:fill="F2F2F2"/>
          <w:lang w:eastAsia="zh-CN"/>
        </w:rPr>
        <w:t>.ProcedureTransactionId procedure_transaction_id = 4;</w:t>
      </w:r>
    </w:p>
    <w:p w14:paraId="2D0BA8C4"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    optional ricapi.sdl_apis_common_ies.v2.SubscriptionId subscription_id = 1;</w:t>
      </w:r>
    </w:p>
    <w:p w14:paraId="335626F8"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    optional ricapi.sdl_apis_common_ies.v2.SdlDataTypeId sdl_data_type_id = 2;</w:t>
      </w:r>
    </w:p>
    <w:p w14:paraId="0B21C1AD"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    repeated SdlUpdateNotifyBlockItem sdl_update_notify_block = 3;</w:t>
      </w:r>
    </w:p>
    <w:p w14:paraId="290FCB90"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p>
    <w:p w14:paraId="5E011240"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    message SdlUpdateNotifyBlockItem {</w:t>
      </w:r>
    </w:p>
    <w:p w14:paraId="6A261144"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        optional ricapi.sdl_apis_common_ies.v2.ModificationType modification_type = 1;</w:t>
      </w:r>
    </w:p>
    <w:p w14:paraId="51714CBF"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        optional ricapi.sdl_apis_common_ies.v2.SdlUpdateNotifyUnit sdl_update_notify_unit = 2;</w:t>
      </w:r>
    </w:p>
    <w:p w14:paraId="029A1C93"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    }</w:t>
      </w:r>
    </w:p>
    <w:p w14:paraId="6D46D711" w14:textId="77777777" w:rsidR="006E0EFF" w:rsidRPr="003E1631"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E1631">
        <w:rPr>
          <w:rFonts w:ascii="Courier New" w:eastAsiaTheme="minorEastAsia" w:hAnsi="Courier New" w:cs="Courier New"/>
          <w:sz w:val="16"/>
          <w:szCs w:val="16"/>
          <w:shd w:val="clear" w:color="auto" w:fill="F2F2F2"/>
          <w:lang w:eastAsia="zh-CN"/>
        </w:rPr>
        <w:t>}</w:t>
      </w:r>
    </w:p>
    <w:p w14:paraId="2D8D2EEC" w14:textId="77777777" w:rsidR="00EE7317" w:rsidRPr="00EE7317" w:rsidRDefault="00EE7317" w:rsidP="00EE7317">
      <w:pPr>
        <w:overflowPunct w:val="0"/>
        <w:autoSpaceDE w:val="0"/>
        <w:autoSpaceDN w:val="0"/>
        <w:adjustRightInd w:val="0"/>
        <w:spacing w:after="180" w:line="240" w:lineRule="auto"/>
        <w:textAlignment w:val="baseline"/>
        <w:rPr>
          <w:rFonts w:ascii="Times New Roman" w:eastAsiaTheme="minorEastAsia" w:hAnsi="Times New Roman" w:cstheme="minorHAnsi"/>
          <w:i/>
          <w:iCs/>
          <w:color w:val="FF0000"/>
          <w:sz w:val="20"/>
          <w:szCs w:val="20"/>
          <w:lang w:val="en-GB" w:eastAsia="zh-CN"/>
        </w:rPr>
      </w:pPr>
    </w:p>
    <w:p w14:paraId="1C4DE08A" w14:textId="77777777" w:rsidR="00EE7317" w:rsidRPr="00EE7317" w:rsidRDefault="00EE7317" w:rsidP="00EE7317">
      <w:pPr>
        <w:keepNext/>
        <w:keepLines/>
        <w:overflowPunct w:val="0"/>
        <w:autoSpaceDE w:val="0"/>
        <w:autoSpaceDN w:val="0"/>
        <w:adjustRightInd w:val="0"/>
        <w:spacing w:before="120" w:after="180" w:line="240" w:lineRule="auto"/>
        <w:ind w:left="1985" w:hanging="1985"/>
        <w:textAlignment w:val="baseline"/>
        <w:outlineLvl w:val="5"/>
        <w:rPr>
          <w:rFonts w:ascii="Arial" w:eastAsia="宋体" w:hAnsi="Arial" w:cs="Times New Roman"/>
          <w:sz w:val="20"/>
          <w:szCs w:val="20"/>
          <w:lang w:eastAsia="zh-CN"/>
        </w:rPr>
      </w:pPr>
      <w:r w:rsidRPr="00EE7317">
        <w:rPr>
          <w:rFonts w:ascii="Arial" w:eastAsia="Times New Roman" w:hAnsi="Arial" w:cs="Times New Roman" w:hint="eastAsia"/>
          <w:sz w:val="20"/>
          <w:szCs w:val="20"/>
          <w:lang w:eastAsia="zh-CN"/>
        </w:rPr>
        <w:t>7.3.4.</w:t>
      </w:r>
      <w:r w:rsidRPr="00EE7317">
        <w:rPr>
          <w:rFonts w:ascii="Arial" w:eastAsiaTheme="minorEastAsia" w:hAnsi="Arial" w:cs="Times New Roman" w:hint="eastAsia"/>
          <w:sz w:val="20"/>
          <w:szCs w:val="20"/>
          <w:lang w:eastAsia="zh-CN"/>
        </w:rPr>
        <w:t>2</w:t>
      </w:r>
      <w:r w:rsidRPr="00EE7317">
        <w:rPr>
          <w:rFonts w:ascii="Arial" w:eastAsia="Times New Roman" w:hAnsi="Arial" w:cs="Times New Roman" w:hint="eastAsia"/>
          <w:sz w:val="20"/>
          <w:szCs w:val="20"/>
          <w:lang w:eastAsia="zh-CN"/>
        </w:rPr>
        <w:t>.2.</w:t>
      </w:r>
      <w:r w:rsidRPr="00EE7317">
        <w:rPr>
          <w:rFonts w:ascii="Arial" w:eastAsiaTheme="minorEastAsia" w:hAnsi="Arial" w:cs="Times New Roman" w:hint="eastAsia"/>
          <w:sz w:val="20"/>
          <w:szCs w:val="20"/>
          <w:lang w:eastAsia="zh-CN"/>
        </w:rPr>
        <w:t>2</w:t>
      </w:r>
      <w:r w:rsidRPr="00EE7317">
        <w:rPr>
          <w:rFonts w:ascii="Arial" w:eastAsia="Times New Roman" w:hAnsi="Arial" w:cs="Times New Roman"/>
          <w:sz w:val="20"/>
          <w:szCs w:val="20"/>
          <w:lang w:val="en-GB"/>
        </w:rPr>
        <w:tab/>
      </w:r>
      <w:r w:rsidRPr="00EE7317">
        <w:rPr>
          <w:rFonts w:ascii="Arial" w:eastAsia="宋体" w:hAnsi="Arial" w:cs="Times New Roman" w:hint="eastAsia"/>
          <w:sz w:val="20"/>
          <w:szCs w:val="20"/>
          <w:lang w:eastAsia="zh-CN"/>
        </w:rPr>
        <w:t>Xapp</w:t>
      </w:r>
      <w:r w:rsidRPr="00EE7317">
        <w:rPr>
          <w:rFonts w:ascii="Arial" w:eastAsia="宋体" w:hAnsi="Arial" w:cs="Times New Roman"/>
          <w:sz w:val="20"/>
          <w:szCs w:val="20"/>
          <w:lang w:eastAsia="zh-CN"/>
        </w:rPr>
        <w:t>_</w:t>
      </w:r>
      <w:r w:rsidRPr="00EE7317">
        <w:rPr>
          <w:rFonts w:ascii="Arial" w:eastAsia="宋体" w:hAnsi="Arial" w:cs="Times New Roman" w:hint="eastAsia"/>
          <w:sz w:val="20"/>
          <w:szCs w:val="20"/>
          <w:lang w:eastAsia="zh-CN"/>
        </w:rPr>
        <w:t>Data_Sharing_API</w:t>
      </w:r>
    </w:p>
    <w:p w14:paraId="72ABC893"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syntax = "proto3";</w:t>
      </w:r>
    </w:p>
    <w:p w14:paraId="433AA351"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3B983444"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package ricapi.xapp_data_sharing_api_grpc.v1;</w:t>
      </w:r>
    </w:p>
    <w:p w14:paraId="5919E660"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2E0118B5"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import "sdl_apis_common_ies_ver_2_0_0.proto";</w:t>
      </w:r>
    </w:p>
    <w:p w14:paraId="7B1D9784" w14:textId="18A40288"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import "near_rt_ric_apis_common_ies_ver_</w:t>
      </w:r>
      <w:r w:rsidR="00832C21">
        <w:rPr>
          <w:rFonts w:ascii="Courier New" w:eastAsiaTheme="minorEastAsia" w:hAnsi="Courier New" w:cs="Courier New" w:hint="eastAsia"/>
          <w:sz w:val="16"/>
          <w:szCs w:val="16"/>
          <w:shd w:val="clear" w:color="auto" w:fill="F2F2F2"/>
          <w:lang w:eastAsia="zh-CN"/>
        </w:rPr>
        <w:t>3</w:t>
      </w:r>
      <w:r w:rsidRPr="00314288">
        <w:rPr>
          <w:rFonts w:ascii="Courier New" w:eastAsiaTheme="minorEastAsia" w:hAnsi="Courier New" w:cs="Courier New"/>
          <w:sz w:val="16"/>
          <w:szCs w:val="16"/>
          <w:shd w:val="clear" w:color="auto" w:fill="F2F2F2"/>
          <w:lang w:eastAsia="zh-CN"/>
        </w:rPr>
        <w:t>_0_0.proto";</w:t>
      </w:r>
    </w:p>
    <w:p w14:paraId="2D0760EE"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0F1E5637"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 gRPC service and rpc definition</w:t>
      </w:r>
    </w:p>
    <w:p w14:paraId="19DE47F6"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service Xapp_Data_Sharing_API {</w:t>
      </w:r>
    </w:p>
    <w:p w14:paraId="7F7B62E2"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ab/>
        <w:t xml:space="preserve">rpc XappSharedDataFetchProc(XappSharedDataFetchInitMsg) returns (XappSharedDataFetchOutMsg) {}; </w:t>
      </w:r>
    </w:p>
    <w:p w14:paraId="3B8D72FC"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 xml:space="preserve">    rpc XappSharedDataSubscribeProc(XappSharedDataSubscribeInitMsg) returns (XappSharedDataSubscribeOutMsg) {};</w:t>
      </w:r>
    </w:p>
    <w:p w14:paraId="3C810331"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 xml:space="preserve">    rpc XappSharedDataSubscriptionDeleteProc(XappSharedDataSubscriptionDeleteInitMsg) returns (XappSharedDataSubscriptionDeleteOutMsg) {};</w:t>
      </w:r>
    </w:p>
    <w:p w14:paraId="3C6439E1"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w:t>
      </w:r>
    </w:p>
    <w:p w14:paraId="6C0D46BA"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545F2D2E"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message XappSharedDataFetchInitMsg {</w:t>
      </w:r>
    </w:p>
    <w:p w14:paraId="62550EDB" w14:textId="0599C075"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ab/>
        <w:t>optional XappSharedDataFetchRequest xapp_shared_data_fetch_request = 1;</w:t>
      </w:r>
    </w:p>
    <w:p w14:paraId="7427DCE5"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w:t>
      </w:r>
    </w:p>
    <w:p w14:paraId="38522844"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42DF81E9"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message XappSharedDataFetchOutMsg {</w:t>
      </w:r>
    </w:p>
    <w:p w14:paraId="13878CE2"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 xml:space="preserve">    oneof type_of_message {</w:t>
      </w:r>
    </w:p>
    <w:p w14:paraId="52346748" w14:textId="7678FEAD"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 xml:space="preserve">        XappSharedDataFetchResponse xapp_shared_data_fetch_response = 1;</w:t>
      </w:r>
    </w:p>
    <w:p w14:paraId="3F6B234D" w14:textId="1ACF1934"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 xml:space="preserve">        XappSharedDataFetchFailure xapp_shared_data_fetch_failure = 2; </w:t>
      </w:r>
    </w:p>
    <w:p w14:paraId="0C361B44"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 xml:space="preserve">    }</w:t>
      </w:r>
    </w:p>
    <w:p w14:paraId="12C0AE76"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w:t>
      </w:r>
    </w:p>
    <w:p w14:paraId="04F1A589"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456822E1"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message XappSharedDataSubscribeInitMsg {</w:t>
      </w:r>
    </w:p>
    <w:p w14:paraId="470EEEB9" w14:textId="1606982A"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 xml:space="preserve">    optional XappSharedDataSubscriptionRequest xapp_shared_data_subscription_request = 1;</w:t>
      </w:r>
    </w:p>
    <w:p w14:paraId="22E91902"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w:t>
      </w:r>
    </w:p>
    <w:p w14:paraId="6371277C"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07049E03"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message XappSharedDataSubscribeOutMsg {</w:t>
      </w:r>
    </w:p>
    <w:p w14:paraId="572E8406"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 xml:space="preserve">    oneof type_of_message {</w:t>
      </w:r>
    </w:p>
    <w:p w14:paraId="2E8BB718" w14:textId="1608468C"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 xml:space="preserve">        XappSharedDataSubscriptionResponse xapp_shared_data_subscription_response = 1;</w:t>
      </w:r>
    </w:p>
    <w:p w14:paraId="40FBD030" w14:textId="568720AE"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 xml:space="preserve">        XappSharedDataSubscriptionFailure xapp_shared_data_subscription_failure = 2;  </w:t>
      </w:r>
    </w:p>
    <w:p w14:paraId="176E8B52"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 xml:space="preserve">    }</w:t>
      </w:r>
    </w:p>
    <w:p w14:paraId="06E38004"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w:t>
      </w:r>
    </w:p>
    <w:p w14:paraId="60B2C7E8"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45AC00CC"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message XappSharedDataSubscriptionDeleteInitMsg {</w:t>
      </w:r>
    </w:p>
    <w:p w14:paraId="72A77310" w14:textId="18FD996A"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 xml:space="preserve">    optional XappSharedDataSubscriptionDeleteRequest xapp_shared_data_subscription_delete_request = 1;</w:t>
      </w:r>
    </w:p>
    <w:p w14:paraId="1CF62EAA"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w:t>
      </w:r>
    </w:p>
    <w:p w14:paraId="2B69015B"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7665D27A"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message XappSharedDataSubscriptionDeleteOutMsg {</w:t>
      </w:r>
    </w:p>
    <w:p w14:paraId="3B488B08"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 xml:space="preserve">    oneof type_of_message {</w:t>
      </w:r>
    </w:p>
    <w:p w14:paraId="690A7D5B" w14:textId="53F3480E"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 xml:space="preserve">        XappSharedDataSubscriptionDeleteResponse xapp_shared_data_subscription_delete_response = 2;</w:t>
      </w:r>
    </w:p>
    <w:p w14:paraId="527808E3" w14:textId="3720250B"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 xml:space="preserve">        XappSharedDataSubscriptionDeleteFailure xapp_shared_data_subscription_delete_failure = 3; </w:t>
      </w:r>
    </w:p>
    <w:p w14:paraId="61F9DDD4"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 xml:space="preserve">    }</w:t>
      </w:r>
    </w:p>
    <w:p w14:paraId="49C00766"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w:t>
      </w:r>
    </w:p>
    <w:p w14:paraId="66E8B7C8"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08DF6ACC"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service Xapp_Data_Sharing_API_Callback {</w:t>
      </w:r>
    </w:p>
    <w:p w14:paraId="7E10C03D"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 xml:space="preserve">    rpc XappSharedDataPushProc(XappSharedDataPushInitMsg) returns (XappSharedDataPushOutMsg) {};</w:t>
      </w:r>
    </w:p>
    <w:p w14:paraId="63ABE3D6"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w:t>
      </w:r>
    </w:p>
    <w:p w14:paraId="5450765D"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2DD99DA9"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message XappSharedDataPushInitMsg {</w:t>
      </w:r>
    </w:p>
    <w:p w14:paraId="10822800" w14:textId="6739D64F"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 xml:space="preserve">    optional XappSharedDataPush xapp_shared_data_push = 1;</w:t>
      </w:r>
    </w:p>
    <w:p w14:paraId="6C45460A"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w:t>
      </w:r>
    </w:p>
    <w:p w14:paraId="389CD6C2"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73E7A452" w14:textId="77777777" w:rsidR="00EE7317" w:rsidRP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message XappSharedDataPushOutMsg {</w:t>
      </w:r>
    </w:p>
    <w:p w14:paraId="1897C172" w14:textId="74460796" w:rsidR="00EE7317" w:rsidRDefault="00EE7317"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r w:rsidRPr="00EE7317">
        <w:rPr>
          <w:rFonts w:ascii="Courier New" w:eastAsiaTheme="minorEastAsia" w:hAnsi="Courier New" w:cs="Courier New"/>
          <w:sz w:val="16"/>
          <w:szCs w:val="16"/>
          <w:shd w:val="clear" w:color="auto" w:fill="F2F2F2"/>
          <w:lang w:val="en-GB" w:eastAsia="zh-CN"/>
        </w:rPr>
        <w:t>}</w:t>
      </w:r>
    </w:p>
    <w:p w14:paraId="3D9DEFD1" w14:textId="6F05F52C" w:rsidR="006E0EFF" w:rsidRDefault="006E0EFF" w:rsidP="00EE731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line="240" w:lineRule="auto"/>
        <w:textAlignment w:val="baseline"/>
        <w:rPr>
          <w:rFonts w:ascii="Courier New" w:eastAsiaTheme="minorEastAsia" w:hAnsi="Courier New" w:cs="Courier New"/>
          <w:sz w:val="16"/>
          <w:szCs w:val="16"/>
          <w:shd w:val="clear" w:color="auto" w:fill="F2F2F2"/>
          <w:lang w:val="en-GB" w:eastAsia="zh-CN"/>
        </w:rPr>
      </w:pPr>
    </w:p>
    <w:p w14:paraId="53F87C29"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 xml:space="preserve">// ---------------- messages of Xapp_Data_Sharing_API ---------------- </w:t>
      </w:r>
    </w:p>
    <w:p w14:paraId="7EC024BB"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 -------- messages of Xapp Shared Data Fetch procedure --------</w:t>
      </w:r>
    </w:p>
    <w:p w14:paraId="2C4E1318"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message XappSharedDataFetchRequest {</w:t>
      </w:r>
    </w:p>
    <w:p w14:paraId="4A3F4E9E" w14:textId="6701DA1F"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    optional ricapi.</w:t>
      </w:r>
      <w:r w:rsidR="00832C21">
        <w:rPr>
          <w:rFonts w:ascii="Courier New" w:eastAsiaTheme="minorEastAsia" w:hAnsi="Courier New" w:cs="Courier New"/>
          <w:sz w:val="16"/>
          <w:szCs w:val="16"/>
          <w:shd w:val="clear" w:color="auto" w:fill="F2F2F2"/>
          <w:lang w:eastAsia="zh-CN"/>
        </w:rPr>
        <w:t>near_rt_ric_apis_common_ies.v3</w:t>
      </w:r>
      <w:r w:rsidRPr="00314288">
        <w:rPr>
          <w:rFonts w:ascii="Courier New" w:eastAsiaTheme="minorEastAsia" w:hAnsi="Courier New" w:cs="Courier New"/>
          <w:sz w:val="16"/>
          <w:szCs w:val="16"/>
          <w:shd w:val="clear" w:color="auto" w:fill="F2F2F2"/>
          <w:lang w:eastAsia="zh-CN"/>
        </w:rPr>
        <w:t>.ProcedureTransactionId procedure_transaction_id = 1;</w:t>
      </w:r>
    </w:p>
    <w:p w14:paraId="79B7E780"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    optional ricapi.sdl_apis_common_ies.v2.SdlDataTypeId sdl_data_type_id = 2;</w:t>
      </w:r>
    </w:p>
    <w:p w14:paraId="1F390D1E"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    optional ricapi.sdl_apis_common_ies.v2.SdlDataDescription sdl_data_description = 3;</w:t>
      </w:r>
    </w:p>
    <w:p w14:paraId="6AB8F5DD"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w:t>
      </w:r>
    </w:p>
    <w:p w14:paraId="54BD0171"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p>
    <w:p w14:paraId="71ED23F0"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message XappSharedDataFetchResponse {</w:t>
      </w:r>
    </w:p>
    <w:p w14:paraId="3188B0DD" w14:textId="4D19B260"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    optional ricapi.</w:t>
      </w:r>
      <w:r w:rsidR="00832C21">
        <w:rPr>
          <w:rFonts w:ascii="Courier New" w:eastAsiaTheme="minorEastAsia" w:hAnsi="Courier New" w:cs="Courier New"/>
          <w:sz w:val="16"/>
          <w:szCs w:val="16"/>
          <w:shd w:val="clear" w:color="auto" w:fill="F2F2F2"/>
          <w:lang w:eastAsia="zh-CN"/>
        </w:rPr>
        <w:t>near_rt_ric_apis_common_ies.v3</w:t>
      </w:r>
      <w:r w:rsidRPr="00314288">
        <w:rPr>
          <w:rFonts w:ascii="Courier New" w:eastAsiaTheme="minorEastAsia" w:hAnsi="Courier New" w:cs="Courier New"/>
          <w:sz w:val="16"/>
          <w:szCs w:val="16"/>
          <w:shd w:val="clear" w:color="auto" w:fill="F2F2F2"/>
          <w:lang w:eastAsia="zh-CN"/>
        </w:rPr>
        <w:t>.ProcedureTransactionId procedure_transaction_id = 1;</w:t>
      </w:r>
    </w:p>
    <w:p w14:paraId="63F5DFBB"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    optional ricapi.sdl_apis_common_ies.v2.SdlDataTypeId sdl_data_type_id = 2;</w:t>
      </w:r>
    </w:p>
    <w:p w14:paraId="6A94F3C7"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    repeated SdlDataBlockItem sdl_data_block = 3;</w:t>
      </w:r>
    </w:p>
    <w:p w14:paraId="6F591A3E"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p>
    <w:p w14:paraId="4850AD84"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    message SdlDataBlockItem {</w:t>
      </w:r>
    </w:p>
    <w:p w14:paraId="5A1D777E"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        optional ricapi.sdl_apis_common_ies.v2.SdlDataUnit sdl_data_unit = 1;</w:t>
      </w:r>
    </w:p>
    <w:p w14:paraId="377E151C"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    }</w:t>
      </w:r>
    </w:p>
    <w:p w14:paraId="7AFCA211"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w:t>
      </w:r>
    </w:p>
    <w:p w14:paraId="48E270A5"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p>
    <w:p w14:paraId="32083732"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message XappSharedDataFetchFailure {</w:t>
      </w:r>
    </w:p>
    <w:p w14:paraId="003A370F" w14:textId="6DDCE1EB"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    optional ricapi.</w:t>
      </w:r>
      <w:r w:rsidR="00832C21">
        <w:rPr>
          <w:rFonts w:ascii="Courier New" w:eastAsiaTheme="minorEastAsia" w:hAnsi="Courier New" w:cs="Courier New"/>
          <w:sz w:val="16"/>
          <w:szCs w:val="16"/>
          <w:shd w:val="clear" w:color="auto" w:fill="F2F2F2"/>
          <w:lang w:eastAsia="zh-CN"/>
        </w:rPr>
        <w:t>near_rt_ric_apis_common_ies.v3</w:t>
      </w:r>
      <w:r w:rsidRPr="00314288">
        <w:rPr>
          <w:rFonts w:ascii="Courier New" w:eastAsiaTheme="minorEastAsia" w:hAnsi="Courier New" w:cs="Courier New"/>
          <w:sz w:val="16"/>
          <w:szCs w:val="16"/>
          <w:shd w:val="clear" w:color="auto" w:fill="F2F2F2"/>
          <w:lang w:eastAsia="zh-CN"/>
        </w:rPr>
        <w:t>.ProcedureTransactionId procedure_transaction_id = 1;</w:t>
      </w:r>
    </w:p>
    <w:p w14:paraId="545EEF46"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    optional ricapi.sdl_apis_common_ies.v2.FetchFailureCause fetch_failure_cause = 2;</w:t>
      </w:r>
    </w:p>
    <w:p w14:paraId="590E2C71"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w:t>
      </w:r>
    </w:p>
    <w:p w14:paraId="0FCBD561"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p>
    <w:p w14:paraId="19C5940D"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 -------- messages of Xapp Shared Data Subscribe procedure --------</w:t>
      </w:r>
    </w:p>
    <w:p w14:paraId="4BCD77D6"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message XappSharedDataSubscriptionRequest {</w:t>
      </w:r>
    </w:p>
    <w:p w14:paraId="247B20AA" w14:textId="4DD3D46E"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    optional ricapi.</w:t>
      </w:r>
      <w:r w:rsidR="00832C21">
        <w:rPr>
          <w:rFonts w:ascii="Courier New" w:eastAsiaTheme="minorEastAsia" w:hAnsi="Courier New" w:cs="Courier New"/>
          <w:sz w:val="16"/>
          <w:szCs w:val="16"/>
          <w:shd w:val="clear" w:color="auto" w:fill="F2F2F2"/>
          <w:lang w:eastAsia="zh-CN"/>
        </w:rPr>
        <w:t>near_rt_ric_apis_common_ies.v3</w:t>
      </w:r>
      <w:r w:rsidRPr="00314288">
        <w:rPr>
          <w:rFonts w:ascii="Courier New" w:eastAsiaTheme="minorEastAsia" w:hAnsi="Courier New" w:cs="Courier New"/>
          <w:sz w:val="16"/>
          <w:szCs w:val="16"/>
          <w:shd w:val="clear" w:color="auto" w:fill="F2F2F2"/>
          <w:lang w:eastAsia="zh-CN"/>
        </w:rPr>
        <w:t>.ProcedureTransactionId procedure_transaction_id = 1;</w:t>
      </w:r>
    </w:p>
    <w:p w14:paraId="22A0DE05"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    optional ricapi.sdl_apis_common_ies.v2.SdlDataTypeId sdl_data_type_id = 2;</w:t>
      </w:r>
    </w:p>
    <w:p w14:paraId="10722B81"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    optional ricapi.sdl_apis_common_ies.v2.SdlDataDescription sdl_data_description = 3;</w:t>
      </w:r>
    </w:p>
    <w:p w14:paraId="06FBA47F"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    optional ricapi.sdl_apis_common_ies.v2.DeliveryMethod delivery_method = 4;</w:t>
      </w:r>
    </w:p>
    <w:p w14:paraId="7EE24B30" w14:textId="528954B4"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    optional ricapi.</w:t>
      </w:r>
      <w:r w:rsidR="00832C21">
        <w:rPr>
          <w:rFonts w:ascii="Courier New" w:eastAsiaTheme="minorEastAsia" w:hAnsi="Courier New" w:cs="Courier New"/>
          <w:sz w:val="16"/>
          <w:szCs w:val="16"/>
          <w:shd w:val="clear" w:color="auto" w:fill="F2F2F2"/>
          <w:lang w:eastAsia="zh-CN"/>
        </w:rPr>
        <w:t>near_rt_ric_apis_common_ies.v3</w:t>
      </w:r>
      <w:r w:rsidRPr="00314288">
        <w:rPr>
          <w:rFonts w:ascii="Courier New" w:eastAsiaTheme="minorEastAsia" w:hAnsi="Courier New" w:cs="Courier New"/>
          <w:sz w:val="16"/>
          <w:szCs w:val="16"/>
          <w:shd w:val="clear" w:color="auto" w:fill="F2F2F2"/>
          <w:lang w:eastAsia="zh-CN"/>
        </w:rPr>
        <w:t>.EndpointInformation notification_destination = 5;</w:t>
      </w:r>
    </w:p>
    <w:p w14:paraId="4A6B7356"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    optional ricapi.sdl_apis_common_ies.v2.NotificationCriteria notification_criteria = 6;</w:t>
      </w:r>
    </w:p>
    <w:p w14:paraId="173490AC"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w:t>
      </w:r>
    </w:p>
    <w:p w14:paraId="569ED593"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p>
    <w:p w14:paraId="26743FFF"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message XappSharedDataSubscriptionResponse {</w:t>
      </w:r>
    </w:p>
    <w:p w14:paraId="54C7DA13" w14:textId="798367EF"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    optional ricapi.</w:t>
      </w:r>
      <w:r w:rsidR="00832C21">
        <w:rPr>
          <w:rFonts w:ascii="Courier New" w:eastAsiaTheme="minorEastAsia" w:hAnsi="Courier New" w:cs="Courier New"/>
          <w:sz w:val="16"/>
          <w:szCs w:val="16"/>
          <w:shd w:val="clear" w:color="auto" w:fill="F2F2F2"/>
          <w:lang w:eastAsia="zh-CN"/>
        </w:rPr>
        <w:t>near_rt_ric_apis_common_ies.v3</w:t>
      </w:r>
      <w:r w:rsidRPr="00314288">
        <w:rPr>
          <w:rFonts w:ascii="Courier New" w:eastAsiaTheme="minorEastAsia" w:hAnsi="Courier New" w:cs="Courier New"/>
          <w:sz w:val="16"/>
          <w:szCs w:val="16"/>
          <w:shd w:val="clear" w:color="auto" w:fill="F2F2F2"/>
          <w:lang w:eastAsia="zh-CN"/>
        </w:rPr>
        <w:t>.ProcedureTransactionId procedure_transaction_id = 1;</w:t>
      </w:r>
    </w:p>
    <w:p w14:paraId="1205ECD6"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    optional ricapi.sdl_apis_common_ies.v2.SubscriptionId subscription_id = 2;</w:t>
      </w:r>
    </w:p>
    <w:p w14:paraId="085B90BB"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w:t>
      </w:r>
    </w:p>
    <w:p w14:paraId="3BCC183F"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p>
    <w:p w14:paraId="1FCAF936"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message XappSharedDataSubscriptionFailure {</w:t>
      </w:r>
    </w:p>
    <w:p w14:paraId="48C75BAB" w14:textId="41374744"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    optional ricapi.</w:t>
      </w:r>
      <w:r w:rsidR="00832C21">
        <w:rPr>
          <w:rFonts w:ascii="Courier New" w:eastAsiaTheme="minorEastAsia" w:hAnsi="Courier New" w:cs="Courier New"/>
          <w:sz w:val="16"/>
          <w:szCs w:val="16"/>
          <w:shd w:val="clear" w:color="auto" w:fill="F2F2F2"/>
          <w:lang w:eastAsia="zh-CN"/>
        </w:rPr>
        <w:t>near_rt_ric_apis_common_ies.v3</w:t>
      </w:r>
      <w:r w:rsidRPr="00314288">
        <w:rPr>
          <w:rFonts w:ascii="Courier New" w:eastAsiaTheme="minorEastAsia" w:hAnsi="Courier New" w:cs="Courier New"/>
          <w:sz w:val="16"/>
          <w:szCs w:val="16"/>
          <w:shd w:val="clear" w:color="auto" w:fill="F2F2F2"/>
          <w:lang w:eastAsia="zh-CN"/>
        </w:rPr>
        <w:t>.ProcedureTransactionId procedure_transaction_id = 1;</w:t>
      </w:r>
    </w:p>
    <w:p w14:paraId="23147ACD"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    optional ricapi.sdl_apis_common_ies.v2.SubscriptionRejectCause subscription_reject_cause = 2;</w:t>
      </w:r>
    </w:p>
    <w:p w14:paraId="63B7CF7B"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lastRenderedPageBreak/>
        <w:t>}</w:t>
      </w:r>
    </w:p>
    <w:p w14:paraId="1D9F86B0"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p>
    <w:p w14:paraId="0BFEE216"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 -------- messages of Xapp Shared Data Push procedure --------</w:t>
      </w:r>
    </w:p>
    <w:p w14:paraId="4C3418CB"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message XappSharedDataPush {</w:t>
      </w:r>
    </w:p>
    <w:p w14:paraId="05A8036F"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    optional ricapi.sdl_apis_common_ies.v2.SubscriptionId subscription_id = 1;</w:t>
      </w:r>
    </w:p>
    <w:p w14:paraId="19986B14"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    optional ricapi.sdl_apis_common_ies.v2.SdlDataTypeId sdl_data_type_id = 2;</w:t>
      </w:r>
    </w:p>
    <w:p w14:paraId="0750A91F"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    repeated SdlDataBlockItem sdl_data_block = 3;</w:t>
      </w:r>
    </w:p>
    <w:p w14:paraId="3C74CF59"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p>
    <w:p w14:paraId="68434EF0"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    message SdlDataBlockItem {</w:t>
      </w:r>
    </w:p>
    <w:p w14:paraId="79384392"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        optional ricapi.sdl_apis_common_ies.v2.ModificationType modification_type = 1;</w:t>
      </w:r>
    </w:p>
    <w:p w14:paraId="7E8537F0"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        optional ricapi.sdl_apis_common_ies.v2.SdlDataUnit sdl_data_unit = 2;</w:t>
      </w:r>
    </w:p>
    <w:p w14:paraId="57BFF4C9"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    }</w:t>
      </w:r>
    </w:p>
    <w:p w14:paraId="7A1EB3EF"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w:t>
      </w:r>
    </w:p>
    <w:p w14:paraId="06E9CDC4"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p>
    <w:p w14:paraId="52878815"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 -------- messages of Xapp Shared Data Subscription Delete procedure --------</w:t>
      </w:r>
    </w:p>
    <w:p w14:paraId="347C6A17"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message XappSharedDataSubscriptionDeleteRequest {</w:t>
      </w:r>
    </w:p>
    <w:p w14:paraId="23FED3BE" w14:textId="00B5D6E5"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    optional ricapi.</w:t>
      </w:r>
      <w:r w:rsidR="00832C21">
        <w:rPr>
          <w:rFonts w:ascii="Courier New" w:eastAsiaTheme="minorEastAsia" w:hAnsi="Courier New" w:cs="Courier New"/>
          <w:sz w:val="16"/>
          <w:szCs w:val="16"/>
          <w:shd w:val="clear" w:color="auto" w:fill="F2F2F2"/>
          <w:lang w:eastAsia="zh-CN"/>
        </w:rPr>
        <w:t>near_rt_ric_apis_common_ies.v3</w:t>
      </w:r>
      <w:r w:rsidRPr="00314288">
        <w:rPr>
          <w:rFonts w:ascii="Courier New" w:eastAsiaTheme="minorEastAsia" w:hAnsi="Courier New" w:cs="Courier New"/>
          <w:sz w:val="16"/>
          <w:szCs w:val="16"/>
          <w:shd w:val="clear" w:color="auto" w:fill="F2F2F2"/>
          <w:lang w:eastAsia="zh-CN"/>
        </w:rPr>
        <w:t>.ProcedureTransactionId procedure_transaction_id = 1;</w:t>
      </w:r>
    </w:p>
    <w:p w14:paraId="020DDC45"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    optional ricapi.sdl_apis_common_ies.v2.SubscriptionId subscription_id = 2;</w:t>
      </w:r>
    </w:p>
    <w:p w14:paraId="68C7F80A"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w:t>
      </w:r>
    </w:p>
    <w:p w14:paraId="5A838195"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p>
    <w:p w14:paraId="020F1BD5"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message XappSharedDataSubscriptionDeleteResponse {</w:t>
      </w:r>
    </w:p>
    <w:p w14:paraId="18AB60AC" w14:textId="5B01C4D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    optional ricapi.</w:t>
      </w:r>
      <w:r w:rsidR="00832C21">
        <w:rPr>
          <w:rFonts w:ascii="Courier New" w:eastAsiaTheme="minorEastAsia" w:hAnsi="Courier New" w:cs="Courier New"/>
          <w:sz w:val="16"/>
          <w:szCs w:val="16"/>
          <w:shd w:val="clear" w:color="auto" w:fill="F2F2F2"/>
          <w:lang w:eastAsia="zh-CN"/>
        </w:rPr>
        <w:t>near_rt_ric_apis_common_ies.v3</w:t>
      </w:r>
      <w:r w:rsidRPr="00314288">
        <w:rPr>
          <w:rFonts w:ascii="Courier New" w:eastAsiaTheme="minorEastAsia" w:hAnsi="Courier New" w:cs="Courier New"/>
          <w:sz w:val="16"/>
          <w:szCs w:val="16"/>
          <w:shd w:val="clear" w:color="auto" w:fill="F2F2F2"/>
          <w:lang w:eastAsia="zh-CN"/>
        </w:rPr>
        <w:t>.ProcedureTransactionId procedure_transaction_id = 1;</w:t>
      </w:r>
    </w:p>
    <w:p w14:paraId="01A85300"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w:t>
      </w:r>
    </w:p>
    <w:p w14:paraId="3184C712"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p>
    <w:p w14:paraId="4DD5CD7D"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message XappSharedDataSubscriptionDeleteFailure {</w:t>
      </w:r>
    </w:p>
    <w:p w14:paraId="1E39127C" w14:textId="6DE9480B"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    optional ricapi.</w:t>
      </w:r>
      <w:r w:rsidR="00832C21">
        <w:rPr>
          <w:rFonts w:ascii="Courier New" w:eastAsiaTheme="minorEastAsia" w:hAnsi="Courier New" w:cs="Courier New"/>
          <w:sz w:val="16"/>
          <w:szCs w:val="16"/>
          <w:shd w:val="clear" w:color="auto" w:fill="F2F2F2"/>
          <w:lang w:eastAsia="zh-CN"/>
        </w:rPr>
        <w:t>near_rt_ric_apis_common_ies.v3</w:t>
      </w:r>
      <w:r w:rsidRPr="00314288">
        <w:rPr>
          <w:rFonts w:ascii="Courier New" w:eastAsiaTheme="minorEastAsia" w:hAnsi="Courier New" w:cs="Courier New"/>
          <w:sz w:val="16"/>
          <w:szCs w:val="16"/>
          <w:shd w:val="clear" w:color="auto" w:fill="F2F2F2"/>
          <w:lang w:eastAsia="zh-CN"/>
        </w:rPr>
        <w:t>.ProcedureTransactionId procedure_transaction_id = 1;</w:t>
      </w:r>
    </w:p>
    <w:p w14:paraId="0E86E795"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    optional ricapi.sdl_apis_common_ies.v2.SubscriptionRejectCause subscription_reject_cause = 2;</w:t>
      </w:r>
    </w:p>
    <w:p w14:paraId="686EEC02" w14:textId="77777777" w:rsidR="006E0EFF" w:rsidRPr="00314288" w:rsidRDefault="006E0EFF" w:rsidP="006E0EFF">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spacing w:after="0"/>
        <w:textAlignment w:val="baseline"/>
        <w:rPr>
          <w:rFonts w:ascii="Courier New" w:eastAsiaTheme="minorEastAsia" w:hAnsi="Courier New" w:cs="Courier New"/>
          <w:sz w:val="16"/>
          <w:szCs w:val="16"/>
          <w:shd w:val="clear" w:color="auto" w:fill="F2F2F2"/>
          <w:lang w:eastAsia="zh-CN"/>
        </w:rPr>
      </w:pPr>
      <w:r w:rsidRPr="00314288">
        <w:rPr>
          <w:rFonts w:ascii="Courier New" w:eastAsiaTheme="minorEastAsia" w:hAnsi="Courier New" w:cs="Courier New"/>
          <w:sz w:val="16"/>
          <w:szCs w:val="16"/>
          <w:shd w:val="clear" w:color="auto" w:fill="F2F2F2"/>
          <w:lang w:eastAsia="zh-CN"/>
        </w:rPr>
        <w:t>}</w:t>
      </w:r>
    </w:p>
    <w:p w14:paraId="544CC0CA" w14:textId="1121BC77" w:rsidR="00EE7317" w:rsidRDefault="00EE7317" w:rsidP="00AF1CB8">
      <w:pPr>
        <w:rPr>
          <w:rFonts w:eastAsiaTheme="minorEastAsia" w:cstheme="minorHAnsi"/>
          <w:i/>
          <w:iCs/>
          <w:color w:val="FF0000"/>
          <w:lang w:eastAsia="zh-CN"/>
        </w:rPr>
      </w:pPr>
    </w:p>
    <w:p w14:paraId="6EA8F86F" w14:textId="48861476" w:rsidR="00695167" w:rsidRPr="00EE7317" w:rsidRDefault="00695167" w:rsidP="00695167">
      <w:pPr>
        <w:keepNext/>
        <w:keepLines/>
        <w:overflowPunct w:val="0"/>
        <w:autoSpaceDE w:val="0"/>
        <w:autoSpaceDN w:val="0"/>
        <w:adjustRightInd w:val="0"/>
        <w:spacing w:before="120" w:after="180" w:line="240" w:lineRule="auto"/>
        <w:ind w:left="1701" w:hanging="1701"/>
        <w:textAlignment w:val="baseline"/>
        <w:outlineLvl w:val="4"/>
        <w:rPr>
          <w:rFonts w:ascii="Arial" w:eastAsia="宋体" w:hAnsi="Arial" w:cs="Times New Roman"/>
          <w:szCs w:val="20"/>
          <w:lang w:eastAsia="zh-CN"/>
        </w:rPr>
      </w:pPr>
      <w:r w:rsidRPr="00EE7317">
        <w:rPr>
          <w:rFonts w:ascii="Arial" w:eastAsia="宋体" w:hAnsi="Arial" w:cs="Times New Roman" w:hint="eastAsia"/>
          <w:szCs w:val="20"/>
          <w:lang w:eastAsia="zh-CN"/>
        </w:rPr>
        <w:t>7</w:t>
      </w:r>
      <w:r w:rsidRPr="00EE7317">
        <w:rPr>
          <w:rFonts w:ascii="Arial" w:eastAsia="Times New Roman" w:hAnsi="Arial" w:cs="Times New Roman"/>
          <w:szCs w:val="20"/>
          <w:lang w:val="en-GB"/>
        </w:rPr>
        <w:t>.</w:t>
      </w:r>
      <w:r w:rsidRPr="00EE7317">
        <w:rPr>
          <w:rFonts w:ascii="Arial" w:eastAsia="宋体" w:hAnsi="Arial" w:cs="Times New Roman" w:hint="eastAsia"/>
          <w:szCs w:val="20"/>
          <w:lang w:eastAsia="zh-CN"/>
        </w:rPr>
        <w:t>3</w:t>
      </w:r>
      <w:r w:rsidRPr="00EE7317">
        <w:rPr>
          <w:rFonts w:ascii="Arial" w:eastAsia="Times New Roman" w:hAnsi="Arial" w:cs="Times New Roman"/>
          <w:szCs w:val="20"/>
          <w:lang w:val="en-GB"/>
        </w:rPr>
        <w:t>.</w:t>
      </w:r>
      <w:r w:rsidRPr="00EE7317">
        <w:rPr>
          <w:rFonts w:ascii="Arial" w:eastAsia="宋体" w:hAnsi="Arial" w:cs="Times New Roman" w:hint="eastAsia"/>
          <w:szCs w:val="20"/>
          <w:lang w:eastAsia="zh-CN"/>
        </w:rPr>
        <w:t>4</w:t>
      </w:r>
      <w:r w:rsidRPr="00EE7317">
        <w:rPr>
          <w:rFonts w:ascii="Arial" w:eastAsia="Times New Roman" w:hAnsi="Arial" w:cs="Times New Roman"/>
          <w:szCs w:val="20"/>
          <w:lang w:val="en-GB"/>
        </w:rPr>
        <w:t>.</w:t>
      </w:r>
      <w:r w:rsidRPr="00EE7317">
        <w:rPr>
          <w:rFonts w:ascii="Arial" w:eastAsia="宋体" w:hAnsi="Arial" w:cs="Times New Roman" w:hint="eastAsia"/>
          <w:szCs w:val="20"/>
          <w:lang w:eastAsia="zh-CN"/>
        </w:rPr>
        <w:t>2</w:t>
      </w:r>
      <w:r w:rsidRPr="00EE7317">
        <w:rPr>
          <w:rFonts w:ascii="Arial" w:eastAsia="Times New Roman" w:hAnsi="Arial" w:cs="Times New Roman"/>
          <w:szCs w:val="20"/>
          <w:lang w:val="en-GB"/>
        </w:rPr>
        <w:t>.</w:t>
      </w:r>
      <w:r>
        <w:rPr>
          <w:rFonts w:ascii="Arial" w:eastAsia="宋体" w:hAnsi="Arial" w:cs="Times New Roman"/>
          <w:szCs w:val="20"/>
          <w:lang w:eastAsia="zh-CN"/>
        </w:rPr>
        <w:t>3</w:t>
      </w:r>
      <w:r w:rsidRPr="00EE7317">
        <w:rPr>
          <w:rFonts w:ascii="Arial" w:eastAsia="Times New Roman" w:hAnsi="Arial" w:cs="Times New Roman"/>
          <w:szCs w:val="20"/>
          <w:lang w:val="en-GB"/>
        </w:rPr>
        <w:tab/>
      </w:r>
      <w:r w:rsidRPr="00695167">
        <w:rPr>
          <w:rFonts w:ascii="Arial" w:eastAsia="宋体" w:hAnsi="Arial" w:cs="Times New Roman"/>
          <w:szCs w:val="20"/>
          <w:lang w:eastAsia="zh-CN"/>
        </w:rPr>
        <w:t>SDL API common information elements</w:t>
      </w:r>
    </w:p>
    <w:p w14:paraId="2E8BC60B"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syntax = "proto3";</w:t>
      </w:r>
    </w:p>
    <w:p w14:paraId="4339678B"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C460748"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sz w:val="16"/>
          <w:szCs w:val="16"/>
          <w:shd w:val="clear" w:color="auto" w:fill="F2F2F2"/>
          <w:lang w:eastAsia="zh-CN"/>
        </w:rPr>
        <w:t>package ricapi.sdl_apis_common_ies.v2</w:t>
      </w:r>
      <w:r w:rsidRPr="00E56E50">
        <w:rPr>
          <w:rFonts w:ascii="Courier New" w:eastAsiaTheme="minorEastAsia" w:hAnsi="Courier New" w:cs="Courier New"/>
          <w:sz w:val="16"/>
          <w:szCs w:val="16"/>
          <w:shd w:val="clear" w:color="auto" w:fill="F2F2F2"/>
          <w:lang w:eastAsia="zh-CN"/>
        </w:rPr>
        <w:t>;</w:t>
      </w:r>
    </w:p>
    <w:p w14:paraId="75920914" w14:textId="77777777" w:rsidR="00695167" w:rsidRPr="007922DF"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7E733FBE" w14:textId="297DAE6E"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import "near_rt_ric_apis_common_ies_ver_</w:t>
      </w:r>
      <w:r w:rsidR="00832C21">
        <w:rPr>
          <w:rFonts w:ascii="Courier New" w:eastAsiaTheme="minorEastAsia" w:hAnsi="Courier New" w:cs="Courier New" w:hint="eastAsia"/>
          <w:sz w:val="16"/>
          <w:szCs w:val="16"/>
          <w:shd w:val="clear" w:color="auto" w:fill="F2F2F2"/>
          <w:lang w:eastAsia="zh-CN"/>
        </w:rPr>
        <w:t>3</w:t>
      </w:r>
      <w:r>
        <w:rPr>
          <w:rFonts w:ascii="Courier New" w:eastAsiaTheme="minorEastAsia" w:hAnsi="Courier New" w:cs="Courier New" w:hint="eastAsia"/>
          <w:sz w:val="16"/>
          <w:szCs w:val="16"/>
          <w:shd w:val="clear" w:color="auto" w:fill="F2F2F2"/>
          <w:lang w:eastAsia="zh-CN"/>
        </w:rPr>
        <w:t>_0_0.proto";</w:t>
      </w:r>
    </w:p>
    <w:p w14:paraId="2661696A"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215D80F"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 Information Elements -----------------------------  </w:t>
      </w:r>
    </w:p>
    <w:p w14:paraId="1B0E750B"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14ACE651"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--------------A--------------</w:t>
      </w:r>
    </w:p>
    <w:p w14:paraId="480C6833"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From E2AP Clause 9.2.32</w:t>
      </w:r>
    </w:p>
    <w:p w14:paraId="1F063DE7"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AmfName {</w:t>
      </w:r>
    </w:p>
    <w:p w14:paraId="4D81846F"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string value = 1;</w:t>
      </w:r>
    </w:p>
    <w:p w14:paraId="7CC27508"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4B10A486"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588482D1"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--------------D--------------</w:t>
      </w:r>
    </w:p>
    <w:p w14:paraId="6E9B7978"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enum DeliveryMethod {</w:t>
      </w:r>
    </w:p>
    <w:p w14:paraId="5D8FDFDC"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DELIVERY_METHOD_</w:t>
      </w:r>
      <w:r>
        <w:rPr>
          <w:rFonts w:ascii="Courier New" w:eastAsiaTheme="minorEastAsia" w:hAnsi="Courier New" w:cs="Courier New"/>
          <w:sz w:val="16"/>
          <w:szCs w:val="16"/>
          <w:shd w:val="clear" w:color="auto" w:fill="F2F2F2"/>
          <w:lang w:eastAsia="zh-CN"/>
        </w:rPr>
        <w:t>UPDATE_</w:t>
      </w:r>
      <w:r>
        <w:rPr>
          <w:rFonts w:ascii="Courier New" w:eastAsiaTheme="minorEastAsia" w:hAnsi="Courier New" w:cs="Courier New" w:hint="eastAsia"/>
          <w:sz w:val="16"/>
          <w:szCs w:val="16"/>
          <w:shd w:val="clear" w:color="auto" w:fill="F2F2F2"/>
          <w:lang w:eastAsia="zh-CN"/>
        </w:rPr>
        <w:t>NOTIFY = 0;</w:t>
      </w:r>
    </w:p>
    <w:p w14:paraId="738BF115"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DELIVERY_METHOD_PUSH</w:t>
      </w:r>
      <w:r>
        <w:rPr>
          <w:rFonts w:ascii="Courier New" w:eastAsiaTheme="minorEastAsia" w:hAnsi="Courier New" w:cs="Courier New"/>
          <w:sz w:val="16"/>
          <w:szCs w:val="16"/>
          <w:shd w:val="clear" w:color="auto" w:fill="F2F2F2"/>
          <w:lang w:eastAsia="zh-CN"/>
        </w:rPr>
        <w:t>_DELTA</w:t>
      </w:r>
      <w:r>
        <w:rPr>
          <w:rFonts w:ascii="Courier New" w:eastAsiaTheme="minorEastAsia" w:hAnsi="Courier New" w:cs="Courier New" w:hint="eastAsia"/>
          <w:sz w:val="16"/>
          <w:szCs w:val="16"/>
          <w:shd w:val="clear" w:color="auto" w:fill="F2F2F2"/>
          <w:lang w:eastAsia="zh-CN"/>
        </w:rPr>
        <w:t xml:space="preserve"> = 1;</w:t>
      </w:r>
    </w:p>
    <w:p w14:paraId="5AAC9DA0"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r w:rsidRPr="00682323">
        <w:rPr>
          <w:rFonts w:ascii="Courier New" w:eastAsiaTheme="minorEastAsia" w:hAnsi="Courier New" w:cs="Courier New"/>
          <w:sz w:val="16"/>
          <w:szCs w:val="16"/>
          <w:shd w:val="clear" w:color="auto" w:fill="F2F2F2"/>
          <w:lang w:eastAsia="zh-CN"/>
        </w:rPr>
        <w:t>DELIVERY_METHOD_PUSH_FULL = 2;</w:t>
      </w:r>
    </w:p>
    <w:p w14:paraId="2B27EBA7"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3588280E"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43757861"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--------------E--------------</w:t>
      </w:r>
    </w:p>
    <w:p w14:paraId="0C97EC2C"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From E2AP Clause 9.2.27</w:t>
      </w:r>
    </w:p>
    <w:p w14:paraId="3B4BF9AD"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E2NodeComponentConfiguration {</w:t>
      </w:r>
    </w:p>
    <w:p w14:paraId="6CB62355"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bytes e2_node_component_request_part = 1;</w:t>
      </w:r>
    </w:p>
    <w:p w14:paraId="22766AA4"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bytes e2_node_component_response_part = 2;</w:t>
      </w:r>
    </w:p>
    <w:p w14:paraId="33E5EBAC"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168EF403"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533D85B"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From E2AP Clause 9.2.32</w:t>
      </w:r>
    </w:p>
    <w:p w14:paraId="30FFD68E"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E2NodeComponentId {</w:t>
      </w:r>
    </w:p>
    <w:p w14:paraId="61D6C19A"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oneof e2_node_component_interface_type {</w:t>
      </w:r>
    </w:p>
    <w:p w14:paraId="06CE1DBF"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NgInterfaceType ng = 1;</w:t>
      </w:r>
    </w:p>
    <w:p w14:paraId="2C57D1F9"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XnInterfaceType xn = 2;</w:t>
      </w:r>
    </w:p>
    <w:p w14:paraId="401F1007"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E1InterfaceType e1 = 3;</w:t>
      </w:r>
    </w:p>
    <w:p w14:paraId="02B6BCD4"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F1InterfaceType f1 = 4;</w:t>
      </w:r>
    </w:p>
    <w:p w14:paraId="3776D427"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W1InterfaceType w1 = 5;</w:t>
      </w:r>
    </w:p>
    <w:p w14:paraId="64B5AC6B"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S1InterfaceType s1 = 6;</w:t>
      </w:r>
    </w:p>
    <w:p w14:paraId="28A463F5"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X2InterfaceType x2 = 7;</w:t>
      </w:r>
    </w:p>
    <w:p w14:paraId="459B74BC"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77DA3C1E"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A41335A"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message NgInterfaceType {</w:t>
      </w:r>
    </w:p>
    <w:p w14:paraId="025BBF44"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AmfName amf_name = 1;</w:t>
      </w:r>
    </w:p>
    <w:p w14:paraId="14C556B1"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719B869D"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76881C5C"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message XnInterfaceType {</w:t>
      </w:r>
    </w:p>
    <w:p w14:paraId="5EB4E1D7"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GlobalNgRanNodeId global_ng_ran_node_id = 1;</w:t>
      </w:r>
    </w:p>
    <w:p w14:paraId="5C48EF03"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7506343B"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A0EBC17"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message E1InterfaceType {</w:t>
      </w:r>
    </w:p>
    <w:p w14:paraId="72526D2F" w14:textId="7D479825"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832C21">
        <w:rPr>
          <w:rFonts w:ascii="Courier New" w:eastAsiaTheme="minorEastAsia" w:hAnsi="Courier New" w:cs="Courier New"/>
          <w:sz w:val="16"/>
          <w:szCs w:val="16"/>
          <w:shd w:val="clear" w:color="auto" w:fill="F2F2F2"/>
          <w:lang w:eastAsia="zh-CN"/>
        </w:rPr>
        <w:t>near_rt_ric_apis_common_ies.v3</w:t>
      </w:r>
      <w:r>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GnbCuUpId gnb_cu_up_id = 1;</w:t>
      </w:r>
    </w:p>
    <w:p w14:paraId="5F339211"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587788E4"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7CCB702F"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message F1InterfaceType {</w:t>
      </w:r>
    </w:p>
    <w:p w14:paraId="239BC7B7" w14:textId="3EA4AE84"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832C21">
        <w:rPr>
          <w:rFonts w:ascii="Courier New" w:eastAsiaTheme="minorEastAsia" w:hAnsi="Courier New" w:cs="Courier New"/>
          <w:sz w:val="16"/>
          <w:szCs w:val="16"/>
          <w:shd w:val="clear" w:color="auto" w:fill="F2F2F2"/>
          <w:lang w:eastAsia="zh-CN"/>
        </w:rPr>
        <w:t>near_rt_ric_apis_common_ies.v3</w:t>
      </w:r>
      <w:r>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GnbDuId gnb_du_id = 1;</w:t>
      </w:r>
    </w:p>
    <w:p w14:paraId="2A498F13"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63028C57"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73CEC789"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message W1InterfaceType {</w:t>
      </w:r>
    </w:p>
    <w:p w14:paraId="5EC9BC1E" w14:textId="4EC7C728"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832C21">
        <w:rPr>
          <w:rFonts w:ascii="Courier New" w:eastAsiaTheme="minorEastAsia" w:hAnsi="Courier New" w:cs="Courier New"/>
          <w:sz w:val="16"/>
          <w:szCs w:val="16"/>
          <w:shd w:val="clear" w:color="auto" w:fill="F2F2F2"/>
          <w:lang w:eastAsia="zh-CN"/>
        </w:rPr>
        <w:t>near_rt_ric_apis_common_ies.v3</w:t>
      </w:r>
      <w:r>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NgEnbDuId ng_enb_du_id = 1;</w:t>
      </w:r>
    </w:p>
    <w:p w14:paraId="7C42B3B8"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25F59E78"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5ACD288D"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message S1InterfaceType {</w:t>
      </w:r>
    </w:p>
    <w:p w14:paraId="0B998397"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MmeName mme_name = 1;</w:t>
      </w:r>
    </w:p>
    <w:p w14:paraId="1B59ED95"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63FC29AB"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5BD77C55"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message X2InterfaceType {</w:t>
      </w:r>
    </w:p>
    <w:p w14:paraId="74C9A257" w14:textId="61303520"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832C21">
        <w:rPr>
          <w:rFonts w:ascii="Courier New" w:eastAsiaTheme="minorEastAsia" w:hAnsi="Courier New" w:cs="Courier New"/>
          <w:sz w:val="16"/>
          <w:szCs w:val="16"/>
          <w:shd w:val="clear" w:color="auto" w:fill="F2F2F2"/>
          <w:lang w:eastAsia="zh-CN"/>
        </w:rPr>
        <w:t>near_rt_ric_apis_common_ies.v3</w:t>
      </w:r>
      <w:r>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GlobalEnbId global_enb_id = 1;</w:t>
      </w:r>
    </w:p>
    <w:p w14:paraId="7665DF29" w14:textId="11730689"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832C21">
        <w:rPr>
          <w:rFonts w:ascii="Courier New" w:eastAsiaTheme="minorEastAsia" w:hAnsi="Courier New" w:cs="Courier New"/>
          <w:sz w:val="16"/>
          <w:szCs w:val="16"/>
          <w:shd w:val="clear" w:color="auto" w:fill="F2F2F2"/>
          <w:lang w:eastAsia="zh-CN"/>
        </w:rPr>
        <w:t>near_rt_ric_apis_common_ies.v3</w:t>
      </w:r>
      <w:r>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GlobalEnGnbId global_en_gnb_id = 2;</w:t>
      </w:r>
    </w:p>
    <w:p w14:paraId="3D2F15F7"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526A7820"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598F43D5"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82A24E8"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From E2AP Clause 9.2.26</w:t>
      </w:r>
    </w:p>
    <w:p w14:paraId="33D6D304"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enum E2NodeComponentType {</w:t>
      </w:r>
    </w:p>
    <w:p w14:paraId="536A0829"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E2_NODE_CO</w:t>
      </w:r>
      <w:r>
        <w:rPr>
          <w:rFonts w:ascii="Courier New" w:eastAsiaTheme="minorEastAsia" w:hAnsi="Courier New" w:cs="Courier New"/>
          <w:sz w:val="16"/>
          <w:szCs w:val="16"/>
          <w:shd w:val="clear" w:color="auto" w:fill="F2F2F2"/>
          <w:lang w:eastAsia="zh-CN"/>
        </w:rPr>
        <w:t>M</w:t>
      </w:r>
      <w:r>
        <w:rPr>
          <w:rFonts w:ascii="Courier New" w:eastAsiaTheme="minorEastAsia" w:hAnsi="Courier New" w:cs="Courier New" w:hint="eastAsia"/>
          <w:sz w:val="16"/>
          <w:szCs w:val="16"/>
          <w:shd w:val="clear" w:color="auto" w:fill="F2F2F2"/>
          <w:lang w:eastAsia="zh-CN"/>
        </w:rPr>
        <w:t>PONENT_TYPE_NG = 0;</w:t>
      </w:r>
    </w:p>
    <w:p w14:paraId="25C7E037"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E2_NODE_CO</w:t>
      </w:r>
      <w:r>
        <w:rPr>
          <w:rFonts w:ascii="Courier New" w:eastAsiaTheme="minorEastAsia" w:hAnsi="Courier New" w:cs="Courier New"/>
          <w:sz w:val="16"/>
          <w:szCs w:val="16"/>
          <w:shd w:val="clear" w:color="auto" w:fill="F2F2F2"/>
          <w:lang w:eastAsia="zh-CN"/>
        </w:rPr>
        <w:t>M</w:t>
      </w:r>
      <w:r>
        <w:rPr>
          <w:rFonts w:ascii="Courier New" w:eastAsiaTheme="minorEastAsia" w:hAnsi="Courier New" w:cs="Courier New" w:hint="eastAsia"/>
          <w:sz w:val="16"/>
          <w:szCs w:val="16"/>
          <w:shd w:val="clear" w:color="auto" w:fill="F2F2F2"/>
          <w:lang w:eastAsia="zh-CN"/>
        </w:rPr>
        <w:t>PONENT_TYPE_XN = 1;</w:t>
      </w:r>
    </w:p>
    <w:p w14:paraId="7FF17737"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E2_NODE_CO</w:t>
      </w:r>
      <w:r>
        <w:rPr>
          <w:rFonts w:ascii="Courier New" w:eastAsiaTheme="minorEastAsia" w:hAnsi="Courier New" w:cs="Courier New"/>
          <w:sz w:val="16"/>
          <w:szCs w:val="16"/>
          <w:shd w:val="clear" w:color="auto" w:fill="F2F2F2"/>
          <w:lang w:eastAsia="zh-CN"/>
        </w:rPr>
        <w:t>M</w:t>
      </w:r>
      <w:r>
        <w:rPr>
          <w:rFonts w:ascii="Courier New" w:eastAsiaTheme="minorEastAsia" w:hAnsi="Courier New" w:cs="Courier New" w:hint="eastAsia"/>
          <w:sz w:val="16"/>
          <w:szCs w:val="16"/>
          <w:shd w:val="clear" w:color="auto" w:fill="F2F2F2"/>
          <w:lang w:eastAsia="zh-CN"/>
        </w:rPr>
        <w:t>PONENT_TYPE_E1 = 2;</w:t>
      </w:r>
    </w:p>
    <w:p w14:paraId="6D7785FE"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E2_NODE_CO</w:t>
      </w:r>
      <w:r>
        <w:rPr>
          <w:rFonts w:ascii="Courier New" w:eastAsiaTheme="minorEastAsia" w:hAnsi="Courier New" w:cs="Courier New"/>
          <w:sz w:val="16"/>
          <w:szCs w:val="16"/>
          <w:shd w:val="clear" w:color="auto" w:fill="F2F2F2"/>
          <w:lang w:eastAsia="zh-CN"/>
        </w:rPr>
        <w:t>M</w:t>
      </w:r>
      <w:r>
        <w:rPr>
          <w:rFonts w:ascii="Courier New" w:eastAsiaTheme="minorEastAsia" w:hAnsi="Courier New" w:cs="Courier New" w:hint="eastAsia"/>
          <w:sz w:val="16"/>
          <w:szCs w:val="16"/>
          <w:shd w:val="clear" w:color="auto" w:fill="F2F2F2"/>
          <w:lang w:eastAsia="zh-CN"/>
        </w:rPr>
        <w:t>PONENT_TYPE_F1 = 3;</w:t>
      </w:r>
    </w:p>
    <w:p w14:paraId="1D5C5BC9"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E2_NODE_CO</w:t>
      </w:r>
      <w:r>
        <w:rPr>
          <w:rFonts w:ascii="Courier New" w:eastAsiaTheme="minorEastAsia" w:hAnsi="Courier New" w:cs="Courier New"/>
          <w:sz w:val="16"/>
          <w:szCs w:val="16"/>
          <w:shd w:val="clear" w:color="auto" w:fill="F2F2F2"/>
          <w:lang w:eastAsia="zh-CN"/>
        </w:rPr>
        <w:t>M</w:t>
      </w:r>
      <w:r>
        <w:rPr>
          <w:rFonts w:ascii="Courier New" w:eastAsiaTheme="minorEastAsia" w:hAnsi="Courier New" w:cs="Courier New" w:hint="eastAsia"/>
          <w:sz w:val="16"/>
          <w:szCs w:val="16"/>
          <w:shd w:val="clear" w:color="auto" w:fill="F2F2F2"/>
          <w:lang w:eastAsia="zh-CN"/>
        </w:rPr>
        <w:t>PONENT_TYPE_W1 = 4;</w:t>
      </w:r>
    </w:p>
    <w:p w14:paraId="7B39E0E4"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E2_NODE_CO</w:t>
      </w:r>
      <w:r>
        <w:rPr>
          <w:rFonts w:ascii="Courier New" w:eastAsiaTheme="minorEastAsia" w:hAnsi="Courier New" w:cs="Courier New"/>
          <w:sz w:val="16"/>
          <w:szCs w:val="16"/>
          <w:shd w:val="clear" w:color="auto" w:fill="F2F2F2"/>
          <w:lang w:eastAsia="zh-CN"/>
        </w:rPr>
        <w:t>M</w:t>
      </w:r>
      <w:r>
        <w:rPr>
          <w:rFonts w:ascii="Courier New" w:eastAsiaTheme="minorEastAsia" w:hAnsi="Courier New" w:cs="Courier New" w:hint="eastAsia"/>
          <w:sz w:val="16"/>
          <w:szCs w:val="16"/>
          <w:shd w:val="clear" w:color="auto" w:fill="F2F2F2"/>
          <w:lang w:eastAsia="zh-CN"/>
        </w:rPr>
        <w:t>PONENT_TYPE_S1 = 5;</w:t>
      </w:r>
    </w:p>
    <w:p w14:paraId="767597D7"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E2_NODE_CO</w:t>
      </w:r>
      <w:r>
        <w:rPr>
          <w:rFonts w:ascii="Courier New" w:eastAsiaTheme="minorEastAsia" w:hAnsi="Courier New" w:cs="Courier New"/>
          <w:sz w:val="16"/>
          <w:szCs w:val="16"/>
          <w:shd w:val="clear" w:color="auto" w:fill="F2F2F2"/>
          <w:lang w:eastAsia="zh-CN"/>
        </w:rPr>
        <w:t>M</w:t>
      </w:r>
      <w:r>
        <w:rPr>
          <w:rFonts w:ascii="Courier New" w:eastAsiaTheme="minorEastAsia" w:hAnsi="Courier New" w:cs="Courier New" w:hint="eastAsia"/>
          <w:sz w:val="16"/>
          <w:szCs w:val="16"/>
          <w:shd w:val="clear" w:color="auto" w:fill="F2F2F2"/>
          <w:lang w:eastAsia="zh-CN"/>
        </w:rPr>
        <w:t>PONENT_TYPE_X2 = 6;</w:t>
      </w:r>
    </w:p>
    <w:p w14:paraId="184F0D9E"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2BCA1947"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3387916"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enum E2NodeState {</w:t>
      </w:r>
    </w:p>
    <w:p w14:paraId="2889EEA0"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E2_NODE_STATE_CONNECTED = 0;</w:t>
      </w:r>
    </w:p>
    <w:p w14:paraId="4E943B5B"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E2_NODE_STATE_RESET = 1;</w:t>
      </w:r>
    </w:p>
    <w:p w14:paraId="27B5EAA0"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E2_NODE_STATE_DISCONNECTED = 2;</w:t>
      </w:r>
    </w:p>
    <w:p w14:paraId="08F6CA6E"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7EC08A51"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3B8733A5"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4CD52246"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2790AF66"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--------------F--------------</w:t>
      </w:r>
    </w:p>
    <w:p w14:paraId="74A598F8"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enum FetchFailureCause {</w:t>
      </w:r>
    </w:p>
    <w:p w14:paraId="0FEA55C9"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FETCH_FAILURE_CAUSE_UNSPECIFIED = 0;</w:t>
      </w:r>
    </w:p>
    <w:p w14:paraId="2BE9C4E1"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FETCH_FAILURE_CAUSE_INVALID_FILTER = 1; </w:t>
      </w:r>
    </w:p>
    <w:p w14:paraId="4232C2CE"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FETCH_FAILURE_CAUSE_INFORMATION_TYPE_NOT_SUPPORTED = 2;  </w:t>
      </w:r>
    </w:p>
    <w:p w14:paraId="30683539"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FETCH_FAILURE_CAUSE_NO_INFORMATION_PRESENT = 3;</w:t>
      </w:r>
    </w:p>
    <w:p w14:paraId="28CEA420"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1A7B1FFE"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08707E1"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enum FilterCondition {</w:t>
      </w:r>
    </w:p>
    <w:p w14:paraId="5745E37B"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FILTER_CONDITION_CONTAINTED_IN = 0;</w:t>
      </w:r>
    </w:p>
    <w:p w14:paraId="2F34CDFC"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FILTER_CONDITION_NOT_CONTAINTED_IN = 1;</w:t>
      </w:r>
    </w:p>
    <w:p w14:paraId="17CF1BDC"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FILTER_CONDITION_EQUALS = 2;</w:t>
      </w:r>
    </w:p>
    <w:p w14:paraId="7F6C7C31"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FILTER_CONDITION_GREATER_THAN = 3;</w:t>
      </w:r>
    </w:p>
    <w:p w14:paraId="7FE5699F"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FILTER_CONDITION_LESS_THAN = 4;</w:t>
      </w:r>
    </w:p>
    <w:p w14:paraId="1F11E27D"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0C2A9447"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58872A7A"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FilterConditionValue {</w:t>
      </w:r>
    </w:p>
    <w:p w14:paraId="54757D7C"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oneof filter_condition_value_type {</w:t>
      </w:r>
    </w:p>
    <w:p w14:paraId="3A5BDEDB"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E2NodeIdList e2_node_id_list = 1;</w:t>
      </w:r>
    </w:p>
    <w:p w14:paraId="7181451B"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E2NodeComponentTypeList e2_node_component_type_list = 2;</w:t>
      </w:r>
    </w:p>
    <w:p w14:paraId="07451CF1"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RanFunctionOidList ran_function_oid_list = 3;</w:t>
      </w:r>
    </w:p>
    <w:p w14:paraId="0173EE0C"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577FE114"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5FEAA83D"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lastRenderedPageBreak/>
        <w:t xml:space="preserve">    message E2NodeIdList {</w:t>
      </w:r>
    </w:p>
    <w:p w14:paraId="484507A6"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repeated E2NodeIdItem list = 1;</w:t>
      </w:r>
    </w:p>
    <w:p w14:paraId="1B433CD4"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7D815C77"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message E2NodeIdItem {</w:t>
      </w:r>
    </w:p>
    <w:p w14:paraId="66C53E0F" w14:textId="04CE7D8E"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832C21">
        <w:rPr>
          <w:rFonts w:ascii="Courier New" w:eastAsiaTheme="minorEastAsia" w:hAnsi="Courier New" w:cs="Courier New"/>
          <w:sz w:val="16"/>
          <w:szCs w:val="16"/>
          <w:shd w:val="clear" w:color="auto" w:fill="F2F2F2"/>
          <w:lang w:eastAsia="zh-CN"/>
        </w:rPr>
        <w:t>near_rt_ric_apis_common_ies.v3</w:t>
      </w:r>
      <w:r>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GlobalE2NodeId e2_node_id = 1;</w:t>
      </w:r>
    </w:p>
    <w:p w14:paraId="37EAB6F7"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E2NodeState e2_node_state = 2;</w:t>
      </w:r>
    </w:p>
    <w:p w14:paraId="427A02B0"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5DC5F56C"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0E65281F"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59C0F8B7"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message E2NodeComponentTypeList {</w:t>
      </w:r>
    </w:p>
    <w:p w14:paraId="5B125AF2"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repeated E2NodeComponentTypeItem list = 1;</w:t>
      </w:r>
    </w:p>
    <w:p w14:paraId="6A37E747"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7DB0882C"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message E2NodeComponentTypeItem {</w:t>
      </w:r>
    </w:p>
    <w:p w14:paraId="78650A13"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E2NodeComponentType e2_node_component_type = 1;</w:t>
      </w:r>
    </w:p>
    <w:p w14:paraId="5740721D"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5E669C13"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217E6111"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85E8CB1"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message RanFunctionOidList {</w:t>
      </w:r>
    </w:p>
    <w:p w14:paraId="2E4808AA"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repeated RanFunctionOidItem list = 1;</w:t>
      </w:r>
    </w:p>
    <w:p w14:paraId="1C813B99"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24D82E41"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message RanFunctionOidItem {</w:t>
      </w:r>
    </w:p>
    <w:p w14:paraId="14734D01"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RanFunctionOid ran_function_oid = 1;</w:t>
      </w:r>
    </w:p>
    <w:p w14:paraId="265DED97"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7C70859B"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03C27DA7"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575B2A56"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5F7407B2"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FilterDefinition {</w:t>
      </w:r>
    </w:p>
    <w:p w14:paraId="01582B6F"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FilterType filter_type = 1;</w:t>
      </w:r>
    </w:p>
    <w:p w14:paraId="2E86E6CA"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FilterCondition filter_condition = 2;</w:t>
      </w:r>
    </w:p>
    <w:p w14:paraId="0850A655"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FilterConditionValue filter_condition_value = 3;</w:t>
      </w:r>
    </w:p>
    <w:p w14:paraId="1909CCC8"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2801D1D6"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8DBD146"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enum FilterType {</w:t>
      </w:r>
    </w:p>
    <w:p w14:paraId="53F85A69"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FILTER_TYPE_E2_NODE_ID = 0;</w:t>
      </w:r>
    </w:p>
    <w:p w14:paraId="79B1468F"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FILTER_TYPE_COMPONENT_TYPE = 1;</w:t>
      </w:r>
    </w:p>
    <w:p w14:paraId="20ECC2AE"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FILTER_TYPE_SERVICE_MODEL = 2;</w:t>
      </w:r>
    </w:p>
    <w:p w14:paraId="35F541E3"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1CED6F8B"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5BDCE550"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--------------G--------------</w:t>
      </w:r>
    </w:p>
    <w:p w14:paraId="44560248"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32A2644A"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From E2AP Clause 9.2.32</w:t>
      </w:r>
    </w:p>
    <w:p w14:paraId="1AEE4673"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GlobalNgRanNodeId {</w:t>
      </w:r>
    </w:p>
    <w:p w14:paraId="42115BE8"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oneof ng_ran_node_choice {</w:t>
      </w:r>
    </w:p>
    <w:p w14:paraId="2EFF9A9D" w14:textId="00B36484"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r w:rsidR="00832C21">
        <w:rPr>
          <w:rFonts w:ascii="Courier New" w:eastAsiaTheme="minorEastAsia" w:hAnsi="Courier New" w:cs="Courier New"/>
          <w:sz w:val="16"/>
          <w:szCs w:val="16"/>
          <w:shd w:val="clear" w:color="auto" w:fill="F2F2F2"/>
          <w:lang w:eastAsia="zh-CN"/>
        </w:rPr>
        <w:t>near_rt_ric_apis_common_ies.v3</w:t>
      </w:r>
      <w:r>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GlobalGnbId global_gnb_id = 1;</w:t>
      </w:r>
    </w:p>
    <w:p w14:paraId="1EDB4FE1" w14:textId="7D23CAB4"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r w:rsidR="00832C21">
        <w:rPr>
          <w:rFonts w:ascii="Courier New" w:eastAsiaTheme="minorEastAsia" w:hAnsi="Courier New" w:cs="Courier New"/>
          <w:sz w:val="16"/>
          <w:szCs w:val="16"/>
          <w:shd w:val="clear" w:color="auto" w:fill="F2F2F2"/>
          <w:lang w:eastAsia="zh-CN"/>
        </w:rPr>
        <w:t>near_rt_ric_apis_common_ies.v3</w:t>
      </w:r>
      <w:r>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GlobalNgEnbId global_ng_enb_id = 2;</w:t>
      </w:r>
    </w:p>
    <w:p w14:paraId="5E943238"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7657731F"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13E851DE"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529970D0"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--------------I--------------</w:t>
      </w:r>
    </w:p>
    <w:p w14:paraId="6389BA1F"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enum InformationType {</w:t>
      </w:r>
    </w:p>
    <w:p w14:paraId="35B619F1"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INFORMATION_TYPE_E2NODELIST = 0;</w:t>
      </w:r>
    </w:p>
    <w:p w14:paraId="260E14DC"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INFORMATION_TYPE_E2NODECOMPONENTCONFIG = 1;</w:t>
      </w:r>
    </w:p>
    <w:p w14:paraId="0542FB64"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INFORMATION_TYPE_E2NODERANFUNCTION = 2;</w:t>
      </w:r>
    </w:p>
    <w:p w14:paraId="75B2D908"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693D0077"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447B91C"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InformationUnit {</w:t>
      </w:r>
    </w:p>
    <w:p w14:paraId="2E9545E2"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oneof information_unit_type {</w:t>
      </w:r>
    </w:p>
    <w:p w14:paraId="2FA6B95B"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E2NodeListUnit e2_node_list_unit = 1;</w:t>
      </w:r>
    </w:p>
    <w:p w14:paraId="2A21B220"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E2NodeComponentConfigUnit e2_node_component_config_unit = 2;</w:t>
      </w:r>
    </w:p>
    <w:p w14:paraId="69BB35D6"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RanFunctionUnit ran_function_unit = 3;</w:t>
      </w:r>
    </w:p>
    <w:p w14:paraId="4E0D4622"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6E4855B3"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80C9B93"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message E2NodeListUnit {</w:t>
      </w:r>
    </w:p>
    <w:p w14:paraId="46B957CE" w14:textId="612468C8"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832C21">
        <w:rPr>
          <w:rFonts w:ascii="Courier New" w:eastAsiaTheme="minorEastAsia" w:hAnsi="Courier New" w:cs="Courier New"/>
          <w:sz w:val="16"/>
          <w:szCs w:val="16"/>
          <w:shd w:val="clear" w:color="auto" w:fill="F2F2F2"/>
          <w:lang w:eastAsia="zh-CN"/>
        </w:rPr>
        <w:t>near_rt_ric_apis_common_ies.v3</w:t>
      </w:r>
      <w:r>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GlobalE2NodeId e2_node_id = 1;</w:t>
      </w:r>
    </w:p>
    <w:p w14:paraId="4F6A47E9"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E2NodeState e2_node_state = 2;</w:t>
      </w:r>
    </w:p>
    <w:p w14:paraId="3B5599D3"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5DFB07DF"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269D626"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message E2NodeComponentConfigUnit {</w:t>
      </w:r>
    </w:p>
    <w:p w14:paraId="31492501" w14:textId="4CD49CBE"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832C21">
        <w:rPr>
          <w:rFonts w:ascii="Courier New" w:eastAsiaTheme="minorEastAsia" w:hAnsi="Courier New" w:cs="Courier New"/>
          <w:sz w:val="16"/>
          <w:szCs w:val="16"/>
          <w:shd w:val="clear" w:color="auto" w:fill="F2F2F2"/>
          <w:lang w:eastAsia="zh-CN"/>
        </w:rPr>
        <w:t>near_rt_ric_apis_common_ies.v3</w:t>
      </w:r>
      <w:r>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GlobalE2NodeId e2_node_id = 1;</w:t>
      </w:r>
    </w:p>
    <w:p w14:paraId="5E1D6FDB"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repeated E2NodeComponentConfigItem e2_node_component_config_list = 2;</w:t>
      </w:r>
    </w:p>
    <w:p w14:paraId="2A5902E5"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33D0D8F8"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message E2NodeComponentConfigItem {</w:t>
      </w:r>
    </w:p>
    <w:p w14:paraId="6E206A66"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E2NodeComponentType e2_node_component_type = 1;</w:t>
      </w:r>
    </w:p>
    <w:p w14:paraId="6C9EAFC2"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lastRenderedPageBreak/>
        <w:t xml:space="preserve">            optional E2NodeComponentId e2_node_component_id = 2;</w:t>
      </w:r>
    </w:p>
    <w:p w14:paraId="1EC9841D"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E2NodeComponentConfiguration e2_node_component_configuration = 3;</w:t>
      </w:r>
    </w:p>
    <w:p w14:paraId="33DE0FE6"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Pr>
          <w:rFonts w:ascii="Courier New" w:eastAsiaTheme="minorEastAsia" w:hAnsi="Courier New" w:cs="Courier New"/>
          <w:sz w:val="16"/>
          <w:szCs w:val="16"/>
          <w:shd w:val="clear" w:color="auto" w:fill="F2F2F2"/>
          <w:lang w:eastAsia="zh-CN"/>
        </w:rPr>
        <w:t>uint32</w:t>
      </w:r>
      <w:r>
        <w:rPr>
          <w:rFonts w:ascii="Courier New" w:eastAsiaTheme="minorEastAsia" w:hAnsi="Courier New" w:cs="Courier New" w:hint="eastAsia"/>
          <w:sz w:val="16"/>
          <w:szCs w:val="16"/>
          <w:shd w:val="clear" w:color="auto" w:fill="F2F2F2"/>
          <w:lang w:eastAsia="zh-CN"/>
        </w:rPr>
        <w:t xml:space="preserve"> last_modified_e2_node_version = 4;</w:t>
      </w:r>
    </w:p>
    <w:p w14:paraId="6914A958"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58B1770C"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2B30FEA6"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11A5E061"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message RanFunctionUnit {</w:t>
      </w:r>
    </w:p>
    <w:p w14:paraId="239D93F3" w14:textId="138E07EF"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832C21">
        <w:rPr>
          <w:rFonts w:ascii="Courier New" w:eastAsiaTheme="minorEastAsia" w:hAnsi="Courier New" w:cs="Courier New"/>
          <w:sz w:val="16"/>
          <w:szCs w:val="16"/>
          <w:shd w:val="clear" w:color="auto" w:fill="F2F2F2"/>
          <w:lang w:eastAsia="zh-CN"/>
        </w:rPr>
        <w:t>near_rt_ric_apis_common_ies.v3</w:t>
      </w:r>
      <w:r>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GlobalE2NodeId e2_node_id = 1;</w:t>
      </w:r>
    </w:p>
    <w:p w14:paraId="6F419948"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repeated RanFunctionItem ran_function_list = 2;</w:t>
      </w:r>
    </w:p>
    <w:p w14:paraId="42A24E5A"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7A49B73"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message RanFunctionItem {</w:t>
      </w:r>
    </w:p>
    <w:p w14:paraId="30EC72EE" w14:textId="4AD3064F"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832C21">
        <w:rPr>
          <w:rFonts w:ascii="Courier New" w:eastAsiaTheme="minorEastAsia" w:hAnsi="Courier New" w:cs="Courier New"/>
          <w:sz w:val="16"/>
          <w:szCs w:val="16"/>
          <w:shd w:val="clear" w:color="auto" w:fill="F2F2F2"/>
          <w:lang w:eastAsia="zh-CN"/>
        </w:rPr>
        <w:t>near_rt_ric_apis_common_ies.v3</w:t>
      </w:r>
      <w:r>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RanFunctionId ran_function_id = 1;</w:t>
      </w:r>
    </w:p>
    <w:p w14:paraId="7A01DA5E"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RanFunctionDefinition ran_function_definition = 2;</w:t>
      </w:r>
    </w:p>
    <w:p w14:paraId="3423340C"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RanFunctionOid ran_function_oid = 3;</w:t>
      </w:r>
    </w:p>
    <w:p w14:paraId="4590796A"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Pr>
          <w:rFonts w:ascii="Courier New" w:eastAsiaTheme="minorEastAsia" w:hAnsi="Courier New" w:cs="Courier New"/>
          <w:sz w:val="16"/>
          <w:szCs w:val="16"/>
          <w:shd w:val="clear" w:color="auto" w:fill="F2F2F2"/>
          <w:lang w:eastAsia="zh-CN"/>
        </w:rPr>
        <w:t>uint32</w:t>
      </w:r>
      <w:r>
        <w:rPr>
          <w:rFonts w:ascii="Courier New" w:eastAsiaTheme="minorEastAsia" w:hAnsi="Courier New" w:cs="Courier New" w:hint="eastAsia"/>
          <w:sz w:val="16"/>
          <w:szCs w:val="16"/>
          <w:shd w:val="clear" w:color="auto" w:fill="F2F2F2"/>
          <w:lang w:eastAsia="zh-CN"/>
        </w:rPr>
        <w:t xml:space="preserve"> last_modified_e2_node_version = 4;</w:t>
      </w:r>
    </w:p>
    <w:p w14:paraId="528EB52B"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47C90E68"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073A992E"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6E1334AD"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71D8CF2D"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--------------M--------------</w:t>
      </w:r>
    </w:p>
    <w:p w14:paraId="2590D4C8"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enum ModificationType {</w:t>
      </w:r>
    </w:p>
    <w:p w14:paraId="403FB1A2"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TYPE_ADDED = 0;</w:t>
      </w:r>
    </w:p>
    <w:p w14:paraId="668E576F"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TYPE_MODIFIED = 1;</w:t>
      </w:r>
    </w:p>
    <w:p w14:paraId="7DBD3761"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TYPE_REMOVED = 2;</w:t>
      </w:r>
    </w:p>
    <w:p w14:paraId="5F028051"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7E019BD5"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1EC4369D"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From E2AP Clause 9.2.32</w:t>
      </w:r>
    </w:p>
    <w:p w14:paraId="686FDECD"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MmeName {</w:t>
      </w:r>
    </w:p>
    <w:p w14:paraId="26C36066"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string value = 1;</w:t>
      </w:r>
    </w:p>
    <w:p w14:paraId="3056018C"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6E861F30"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2A6771A5"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--------------N--------------</w:t>
      </w:r>
    </w:p>
    <w:p w14:paraId="5D7F8E7F"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message NotificationCriteria {</w:t>
      </w:r>
    </w:p>
    <w:p w14:paraId="018A89E3"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optional NotificationMethod notification_method = 1;</w:t>
      </w:r>
    </w:p>
    <w:p w14:paraId="3AD88495"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optional uint32 notification_period = 2;</w:t>
      </w:r>
    </w:p>
    <w:p w14:paraId="1F632E09"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optional TriggerEventDefinition trigger_event_definition = 3;</w:t>
      </w:r>
    </w:p>
    <w:p w14:paraId="3AE9CF69"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36C6B534"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enum NotificationMethod {</w:t>
      </w:r>
    </w:p>
    <w:p w14:paraId="00225F5D"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NOTIFICATION_METHOD_PERIODIC = 0;</w:t>
      </w:r>
    </w:p>
    <w:p w14:paraId="41B13399"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NOTIFICATION_METHOD_EVENT_TRIGGERED = 1;</w:t>
      </w:r>
    </w:p>
    <w:p w14:paraId="461552FE"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w:t>
      </w:r>
    </w:p>
    <w:p w14:paraId="3B1DBD67"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w:t>
      </w:r>
    </w:p>
    <w:p w14:paraId="7EF7FE2B"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ADEAB17"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NotificationUnit {</w:t>
      </w:r>
    </w:p>
    <w:p w14:paraId="1B564163" w14:textId="2248C674"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832C21">
        <w:rPr>
          <w:rFonts w:ascii="Courier New" w:eastAsiaTheme="minorEastAsia" w:hAnsi="Courier New" w:cs="Courier New"/>
          <w:sz w:val="16"/>
          <w:szCs w:val="16"/>
          <w:shd w:val="clear" w:color="auto" w:fill="F2F2F2"/>
          <w:lang w:eastAsia="zh-CN"/>
        </w:rPr>
        <w:t>near_rt_ric_apis_common_ies.v3</w:t>
      </w:r>
      <w:r>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GlobalE2NodeId e2_node_id = 1;</w:t>
      </w:r>
    </w:p>
    <w:p w14:paraId="57173700"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Pr>
          <w:rFonts w:ascii="Courier New" w:eastAsiaTheme="minorEastAsia" w:hAnsi="Courier New" w:cs="Courier New"/>
          <w:sz w:val="16"/>
          <w:szCs w:val="16"/>
          <w:shd w:val="clear" w:color="auto" w:fill="F2F2F2"/>
          <w:lang w:eastAsia="zh-CN"/>
        </w:rPr>
        <w:t>uint32</w:t>
      </w:r>
      <w:r>
        <w:rPr>
          <w:rFonts w:ascii="Courier New" w:eastAsiaTheme="minorEastAsia" w:hAnsi="Courier New" w:cs="Courier New" w:hint="eastAsia"/>
          <w:sz w:val="16"/>
          <w:szCs w:val="16"/>
          <w:shd w:val="clear" w:color="auto" w:fill="F2F2F2"/>
          <w:lang w:eastAsia="zh-CN"/>
        </w:rPr>
        <w:t xml:space="preserve"> current_e2_node_version = 2;</w:t>
      </w:r>
    </w:p>
    <w:p w14:paraId="30A5D225"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E2NodeState e2_node_state = 3;</w:t>
      </w:r>
    </w:p>
    <w:p w14:paraId="647B926E"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73AD809E"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22C147F"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--------------R--------------</w:t>
      </w:r>
    </w:p>
    <w:p w14:paraId="501B49F1"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From E2AP Clause 9.2.23</w:t>
      </w:r>
    </w:p>
    <w:p w14:paraId="41F07B6A"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RanFunctionDefinition {</w:t>
      </w:r>
    </w:p>
    <w:p w14:paraId="41BB7BAE"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bytes value = 1;</w:t>
      </w:r>
    </w:p>
    <w:p w14:paraId="5084AACF"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0C99B6EC"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00B288C"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From E2AP Clause 9.2.31</w:t>
      </w:r>
    </w:p>
    <w:p w14:paraId="471F27CD"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RanFunctionOid {</w:t>
      </w:r>
    </w:p>
    <w:p w14:paraId="1146AC02"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string value = 1;</w:t>
      </w:r>
    </w:p>
    <w:p w14:paraId="5F41833E"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6F54DC67"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2598576D"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05EBBC0"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--------------S--------------</w:t>
      </w:r>
    </w:p>
    <w:p w14:paraId="2D5595B5"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message SdlDataDescription {</w:t>
      </w:r>
    </w:p>
    <w:p w14:paraId="475D1C3E"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oneof data_category {</w:t>
      </w:r>
    </w:p>
    <w:p w14:paraId="5A11480B"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SdlDataDescriptionForE2NodeInformation sdl_data_description_for_e2_node_information = 1;</w:t>
      </w:r>
    </w:p>
    <w:p w14:paraId="6405BFCF"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SdlDataDescriptionForRai sdl_data_description_for_rai = 2;</w:t>
      </w:r>
    </w:p>
    <w:p w14:paraId="4B9C6508"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w:t>
      </w:r>
    </w:p>
    <w:p w14:paraId="49DCAEE9"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w:t>
      </w:r>
    </w:p>
    <w:p w14:paraId="322EF3AB"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4E46A47D"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message SdlDataDescriptionForE2NodeInformation {</w:t>
      </w:r>
    </w:p>
    <w:p w14:paraId="07212030"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optional InformationType information_type = 1;</w:t>
      </w:r>
    </w:p>
    <w:p w14:paraId="1CDC7D93"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repeated FilterItem filter_list = 2;</w:t>
      </w:r>
    </w:p>
    <w:p w14:paraId="51CA235A"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52BB2151"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lastRenderedPageBreak/>
        <w:t xml:space="preserve">    message FilterItem {</w:t>
      </w:r>
    </w:p>
    <w:p w14:paraId="6FF9F04C"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optional FilterDefinition filter_definition = 1;</w:t>
      </w:r>
    </w:p>
    <w:p w14:paraId="62848593"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w:t>
      </w:r>
    </w:p>
    <w:p w14:paraId="11053CE2"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10FD73D6"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w:t>
      </w:r>
    </w:p>
    <w:p w14:paraId="66518207"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5FF6239A"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message SdlDataDescriptionForRai {</w:t>
      </w:r>
    </w:p>
    <w:p w14:paraId="00C0BBB7"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repeated TargetEntityItem target_entity_list = 1;</w:t>
      </w:r>
    </w:p>
    <w:p w14:paraId="7CEE1D1D"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optional bytes filter_parameters = 2;</w:t>
      </w:r>
    </w:p>
    <w:p w14:paraId="55DFE63C"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repeated ExpectedValidityPeriodRelativeItem expected_validity_period_relative_list = 3;</w:t>
      </w:r>
    </w:p>
    <w:p w14:paraId="09906531"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repeated ExpectedValidityPeriodItem expected_validity_period_list = 4;</w:t>
      </w:r>
    </w:p>
    <w:p w14:paraId="0386B0AB"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1343582"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2AF5AE92"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message TargetEntityItem {</w:t>
      </w:r>
    </w:p>
    <w:p w14:paraId="2E36D18F"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optional bytes target_entity = 1;</w:t>
      </w:r>
    </w:p>
    <w:p w14:paraId="08122F79"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w:t>
      </w:r>
    </w:p>
    <w:p w14:paraId="3CB3E43D"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5C47C33D"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message ExpectedValidityPeriodRelativeItem {</w:t>
      </w:r>
    </w:p>
    <w:p w14:paraId="4819D526"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optional bytes expected_valitity_period_relative = 1;</w:t>
      </w:r>
    </w:p>
    <w:p w14:paraId="2212F26A"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w:t>
      </w:r>
    </w:p>
    <w:p w14:paraId="4BEA9DA8"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2AF0502"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message ExpectedValidityPeriodItem {</w:t>
      </w:r>
    </w:p>
    <w:p w14:paraId="0F5FE270"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optional bytes expected_valitity_period = 1;</w:t>
      </w:r>
    </w:p>
    <w:p w14:paraId="6C7EABD1"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w:t>
      </w:r>
    </w:p>
    <w:p w14:paraId="52926C8F"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w:t>
      </w:r>
    </w:p>
    <w:p w14:paraId="565B78B3"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E324133"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message SdlDataTypeId {</w:t>
      </w:r>
    </w:p>
    <w:p w14:paraId="38FBF0A8"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optional string value = 1;</w:t>
      </w:r>
    </w:p>
    <w:p w14:paraId="344C4089"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w:t>
      </w:r>
    </w:p>
    <w:p w14:paraId="6C54AA00"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70AA0DD"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message SdlDataUnit {</w:t>
      </w:r>
    </w:p>
    <w:p w14:paraId="3DC9F043"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oneof data_category {</w:t>
      </w:r>
    </w:p>
    <w:p w14:paraId="07131A1A"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SdlDataUnitForE2NodeInformation sdl_data_unit_for_e2_node_information = 1;</w:t>
      </w:r>
    </w:p>
    <w:p w14:paraId="02DD102C"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SdlDataUnitForRai sdl_data_unit_for_rai = 2;</w:t>
      </w:r>
    </w:p>
    <w:p w14:paraId="75C2085A"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w:t>
      </w:r>
    </w:p>
    <w:p w14:paraId="2FC75085"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w:t>
      </w:r>
    </w:p>
    <w:p w14:paraId="0C68D769"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2D1C897F"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message SdlDataUnitForE2NodeInformation {</w:t>
      </w:r>
    </w:p>
    <w:p w14:paraId="3AD3A960"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optional InformationUnit information_unit = 1;</w:t>
      </w:r>
    </w:p>
    <w:p w14:paraId="6515925A"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w:t>
      </w:r>
    </w:p>
    <w:p w14:paraId="079C75AB"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185AD4F9"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message SdlDataUnitForRai {</w:t>
      </w:r>
    </w:p>
    <w:p w14:paraId="6FA9229B"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optional bytes rai_report = 1;</w:t>
      </w:r>
    </w:p>
    <w:p w14:paraId="46A17F75"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w:t>
      </w:r>
    </w:p>
    <w:p w14:paraId="3CA37BC1"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6CF6331"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message SdlUpdateNotifyUnit {</w:t>
      </w:r>
    </w:p>
    <w:p w14:paraId="3D1D44F7"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oneof data_category {</w:t>
      </w:r>
    </w:p>
    <w:p w14:paraId="26EB7C5E"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SdlUpdateNofityUnitForE2NodeInformation sdl_update_notify_unit_for_e2_node_information = 1;</w:t>
      </w:r>
    </w:p>
    <w:p w14:paraId="330EE450"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w:t>
      </w:r>
    </w:p>
    <w:p w14:paraId="5D599373"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w:t>
      </w:r>
    </w:p>
    <w:p w14:paraId="507A7A11"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5A9CF79"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message SdlUpdateNofityUnitForE2NodeInformation {</w:t>
      </w:r>
    </w:p>
    <w:p w14:paraId="5E88FAA5"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optional NotificationUnit notification_unit = 1;</w:t>
      </w:r>
    </w:p>
    <w:p w14:paraId="480473CB"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w:t>
      </w:r>
    </w:p>
    <w:p w14:paraId="6DDB0324"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6147877"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message SubscriptionId {</w:t>
      </w:r>
    </w:p>
    <w:p w14:paraId="5A5E0E6C"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optional string subscription_id = 1;</w:t>
      </w:r>
    </w:p>
    <w:p w14:paraId="655C30FB"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w:t>
      </w:r>
    </w:p>
    <w:p w14:paraId="1CCFEEAB"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7003D5A8"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enum SubscriptionRejectCause {</w:t>
      </w:r>
    </w:p>
    <w:p w14:paraId="5E288F6E"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SUBSCRIPTION_REJECT_CAUSE_UNSPECIFIED = 0;</w:t>
      </w:r>
    </w:p>
    <w:p w14:paraId="55136379"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SUBSCRIPTION_REJECT_CAUSE_SDL_REACHED_CAPACITY = 1;</w:t>
      </w:r>
    </w:p>
    <w:p w14:paraId="63DC041A"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SUBSCRIPTION_REJECT_CAUSE_INFORMATION_TYPE_NOT_SUPPORTED = 2;</w:t>
      </w:r>
    </w:p>
    <w:p w14:paraId="0A964FE9"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SUBSCRIPTION_REJECT_CAUSE_INVALID_FILTER = 3;</w:t>
      </w:r>
    </w:p>
    <w:p w14:paraId="438457CA"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4728B86C"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037F17D"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--------------T--------------</w:t>
      </w:r>
    </w:p>
    <w:p w14:paraId="7D37EB40"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548E1D9"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TimeToWait {</w:t>
      </w:r>
    </w:p>
    <w:p w14:paraId="380D23C4"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uint32 value = 1;</w:t>
      </w:r>
    </w:p>
    <w:p w14:paraId="6B21D930"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0C95EF1E" w14:textId="77777777" w:rsidR="00695167"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F02FBEE"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message TriggerEventDefinition {</w:t>
      </w:r>
    </w:p>
    <w:p w14:paraId="6087D5D7"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lastRenderedPageBreak/>
        <w:t xml:space="preserve">    oneof data_category {</w:t>
      </w:r>
    </w:p>
    <w:p w14:paraId="56238706"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TriggerEventDefinitionForE2NodeInformation trigger_event_definition_for_e2_node_information = 1;</w:t>
      </w:r>
    </w:p>
    <w:p w14:paraId="2BFFDCEE"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TriggerEventDefinitionForRai trigger_event_definition_for_rai = 2;</w:t>
      </w:r>
    </w:p>
    <w:p w14:paraId="11CB5195"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w:t>
      </w:r>
    </w:p>
    <w:p w14:paraId="400580AB"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w:t>
      </w:r>
    </w:p>
    <w:p w14:paraId="2E25FB29"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22121F9"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message TriggerEventDefinitionForE2NodeInformation {</w:t>
      </w:r>
    </w:p>
    <w:p w14:paraId="4C210B46"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optional EnumValue notify_on_data_change = 1;</w:t>
      </w:r>
    </w:p>
    <w:p w14:paraId="2ABA50A7"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48B4E771"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enum EnumValue {</w:t>
      </w:r>
    </w:p>
    <w:p w14:paraId="5F1FAC8C"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ENUM_VALUE_TRUE = 0;</w:t>
      </w:r>
    </w:p>
    <w:p w14:paraId="5D2B502C"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w:t>
      </w:r>
    </w:p>
    <w:p w14:paraId="61AF959A"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w:t>
      </w:r>
    </w:p>
    <w:p w14:paraId="280B2B2F"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4F8475AD"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message TriggerEventDefinitionForRai {</w:t>
      </w:r>
    </w:p>
    <w:p w14:paraId="27A35241"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 xml:space="preserve">    optional bytes notification_event_trigger = 1;</w:t>
      </w:r>
    </w:p>
    <w:p w14:paraId="3F974A60" w14:textId="77777777" w:rsidR="00695167" w:rsidRPr="00CD6E8A" w:rsidRDefault="00695167" w:rsidP="00695167">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CD6E8A">
        <w:rPr>
          <w:rFonts w:ascii="Courier New" w:eastAsiaTheme="minorEastAsia" w:hAnsi="Courier New" w:cs="Courier New"/>
          <w:sz w:val="16"/>
          <w:szCs w:val="16"/>
          <w:shd w:val="clear" w:color="auto" w:fill="F2F2F2"/>
          <w:lang w:eastAsia="zh-CN"/>
        </w:rPr>
        <w:t>}</w:t>
      </w:r>
    </w:p>
    <w:p w14:paraId="5647E51D" w14:textId="77777777" w:rsidR="00695167" w:rsidRPr="009A4F0C" w:rsidRDefault="00695167" w:rsidP="00AF1CB8">
      <w:pPr>
        <w:rPr>
          <w:rFonts w:eastAsiaTheme="minorEastAsia" w:cstheme="minorHAnsi"/>
          <w:i/>
          <w:iCs/>
          <w:color w:val="FF0000"/>
          <w:lang w:eastAsia="zh-CN"/>
        </w:rPr>
      </w:pPr>
    </w:p>
    <w:p w14:paraId="11C1DA2B" w14:textId="2865FF38" w:rsidR="00C35BD5" w:rsidRPr="00016A2C" w:rsidRDefault="008F4A0E" w:rsidP="00016A2C">
      <w:pPr>
        <w:pStyle w:val="3"/>
        <w:rPr>
          <w:rFonts w:eastAsiaTheme="minorEastAsia"/>
          <w:lang w:val="en-US" w:eastAsia="zh-CN"/>
        </w:rPr>
      </w:pPr>
      <w:bookmarkStart w:id="256" w:name="_Toc213750647"/>
      <w:bookmarkStart w:id="257" w:name="_Toc215061722"/>
      <w:r>
        <w:rPr>
          <w:rFonts w:eastAsiaTheme="minorEastAsia"/>
          <w:lang w:val="en-US" w:eastAsia="zh-CN"/>
        </w:rPr>
        <w:t>7.3.5</w:t>
      </w:r>
      <w:r>
        <w:rPr>
          <w:rFonts w:eastAsiaTheme="minorEastAsia"/>
          <w:lang w:val="en-US" w:eastAsia="zh-CN"/>
        </w:rPr>
        <w:tab/>
      </w:r>
      <w:r w:rsidRPr="006F4E85">
        <w:t>Message Transfer Syntax</w:t>
      </w:r>
      <w:bookmarkEnd w:id="256"/>
      <w:bookmarkEnd w:id="257"/>
    </w:p>
    <w:p w14:paraId="20DF1A40" w14:textId="0F7C4F41" w:rsidR="009A4F0C" w:rsidRDefault="009A4F0C" w:rsidP="009A4F0C">
      <w:pPr>
        <w:keepNext/>
        <w:keepLines/>
        <w:overflowPunct w:val="0"/>
        <w:autoSpaceDE w:val="0"/>
        <w:autoSpaceDN w:val="0"/>
        <w:adjustRightInd w:val="0"/>
        <w:spacing w:before="120" w:line="240" w:lineRule="exact"/>
        <w:ind w:left="1418" w:hanging="1418"/>
        <w:textAlignment w:val="baseline"/>
        <w:outlineLvl w:val="3"/>
        <w:rPr>
          <w:rFonts w:ascii="Arial" w:eastAsia="宋体" w:hAnsi="Arial" w:cs="Arial"/>
          <w:sz w:val="24"/>
          <w:lang w:eastAsia="zh-CN"/>
        </w:rPr>
      </w:pPr>
      <w:r>
        <w:rPr>
          <w:rFonts w:ascii="Arial" w:eastAsia="宋体" w:hAnsi="Arial" w:cs="Arial" w:hint="eastAsia"/>
          <w:sz w:val="24"/>
          <w:lang w:eastAsia="zh-CN"/>
        </w:rPr>
        <w:t>7</w:t>
      </w:r>
      <w:r>
        <w:rPr>
          <w:rFonts w:ascii="Arial" w:eastAsia="Times New Roman" w:hAnsi="Arial" w:cs="Arial"/>
          <w:sz w:val="24"/>
          <w:lang w:val="en-GB" w:eastAsia="ja-JP"/>
        </w:rPr>
        <w:t>.3.</w:t>
      </w:r>
      <w:r>
        <w:rPr>
          <w:rFonts w:ascii="Arial" w:eastAsia="宋体" w:hAnsi="Arial" w:cs="Arial" w:hint="eastAsia"/>
          <w:sz w:val="24"/>
          <w:lang w:eastAsia="zh-CN"/>
        </w:rPr>
        <w:t>5</w:t>
      </w:r>
      <w:r>
        <w:rPr>
          <w:rFonts w:ascii="Arial" w:eastAsia="Times New Roman" w:hAnsi="Arial" w:cs="Arial"/>
          <w:sz w:val="24"/>
          <w:lang w:val="en-GB" w:eastAsia="ja-JP"/>
        </w:rPr>
        <w:t>.1</w:t>
      </w:r>
      <w:r>
        <w:rPr>
          <w:rFonts w:ascii="Arial" w:eastAsia="Times New Roman" w:hAnsi="Arial" w:cs="Arial"/>
          <w:sz w:val="24"/>
          <w:lang w:val="en-GB" w:eastAsia="ja-JP"/>
        </w:rPr>
        <w:tab/>
      </w:r>
      <w:r w:rsidR="00642639">
        <w:rPr>
          <w:rFonts w:ascii="Arial" w:eastAsia="宋体" w:hAnsi="Arial" w:cs="Arial"/>
          <w:sz w:val="24"/>
          <w:lang w:eastAsia="zh-CN"/>
        </w:rPr>
        <w:t>Void</w:t>
      </w:r>
    </w:p>
    <w:p w14:paraId="4EA9449F" w14:textId="25F8E2E5" w:rsidR="009F2474" w:rsidRPr="009F2474" w:rsidRDefault="009F2474" w:rsidP="009F2474">
      <w:pPr>
        <w:keepNext/>
        <w:keepLines/>
        <w:overflowPunct w:val="0"/>
        <w:autoSpaceDE w:val="0"/>
        <w:autoSpaceDN w:val="0"/>
        <w:adjustRightInd w:val="0"/>
        <w:spacing w:before="120" w:after="180" w:line="240" w:lineRule="exact"/>
        <w:ind w:left="1418" w:hanging="1418"/>
        <w:textAlignment w:val="baseline"/>
        <w:outlineLvl w:val="3"/>
        <w:rPr>
          <w:rFonts w:ascii="Arial" w:eastAsia="宋体" w:hAnsi="Arial" w:cs="Arial"/>
          <w:sz w:val="24"/>
          <w:szCs w:val="20"/>
          <w:lang w:eastAsia="zh-CN"/>
        </w:rPr>
      </w:pPr>
      <w:r w:rsidRPr="009F2474">
        <w:rPr>
          <w:rFonts w:ascii="Arial" w:eastAsiaTheme="minorEastAsia" w:hAnsi="Arial" w:cs="Arial" w:hint="eastAsia"/>
          <w:sz w:val="24"/>
          <w:szCs w:val="20"/>
          <w:lang w:val="en-GB" w:eastAsia="zh-CN"/>
        </w:rPr>
        <w:t>7</w:t>
      </w:r>
      <w:r w:rsidRPr="009F2474">
        <w:rPr>
          <w:rFonts w:ascii="Arial" w:eastAsia="Times New Roman" w:hAnsi="Arial" w:cs="Arial"/>
          <w:sz w:val="24"/>
          <w:szCs w:val="20"/>
          <w:lang w:val="en-GB" w:eastAsia="ja-JP"/>
        </w:rPr>
        <w:t>.3.</w:t>
      </w:r>
      <w:r w:rsidRPr="009F2474">
        <w:rPr>
          <w:rFonts w:ascii="Arial" w:eastAsia="宋体" w:hAnsi="Arial" w:cs="Arial" w:hint="eastAsia"/>
          <w:sz w:val="24"/>
          <w:szCs w:val="20"/>
          <w:lang w:eastAsia="zh-CN"/>
        </w:rPr>
        <w:t>5</w:t>
      </w:r>
      <w:r w:rsidRPr="009F2474">
        <w:rPr>
          <w:rFonts w:ascii="Arial" w:eastAsia="Times New Roman" w:hAnsi="Arial" w:cs="Arial"/>
          <w:sz w:val="24"/>
          <w:szCs w:val="20"/>
          <w:lang w:val="en-GB" w:eastAsia="ja-JP"/>
        </w:rPr>
        <w:t>.</w:t>
      </w:r>
      <w:r w:rsidRPr="009F2474">
        <w:rPr>
          <w:rFonts w:ascii="Arial" w:eastAsiaTheme="minorEastAsia" w:hAnsi="Arial" w:cs="Arial" w:hint="eastAsia"/>
          <w:sz w:val="24"/>
          <w:szCs w:val="20"/>
          <w:lang w:val="en-GB" w:eastAsia="zh-CN"/>
        </w:rPr>
        <w:t>2</w:t>
      </w:r>
      <w:r w:rsidRPr="009F2474">
        <w:rPr>
          <w:rFonts w:ascii="Arial" w:eastAsia="Times New Roman" w:hAnsi="Arial" w:cs="Arial"/>
          <w:sz w:val="24"/>
          <w:szCs w:val="20"/>
          <w:lang w:val="en-GB" w:eastAsia="ja-JP"/>
        </w:rPr>
        <w:tab/>
      </w:r>
      <w:r w:rsidRPr="009F2474">
        <w:rPr>
          <w:rFonts w:ascii="Arial" w:eastAsia="宋体" w:hAnsi="Arial" w:cs="Times New Roman" w:hint="eastAsia"/>
          <w:sz w:val="24"/>
          <w:szCs w:val="20"/>
          <w:lang w:eastAsia="zh-CN"/>
        </w:rPr>
        <w:t>gRPC with Protocol Buffers</w:t>
      </w:r>
    </w:p>
    <w:p w14:paraId="4DA0E9A7" w14:textId="4B8755A7" w:rsidR="009F2474" w:rsidRPr="009F2474" w:rsidRDefault="009F2474" w:rsidP="009F2474">
      <w:pPr>
        <w:overflowPunct w:val="0"/>
        <w:autoSpaceDE w:val="0"/>
        <w:autoSpaceDN w:val="0"/>
        <w:adjustRightInd w:val="0"/>
        <w:spacing w:after="180" w:line="240" w:lineRule="auto"/>
        <w:textAlignment w:val="baseline"/>
        <w:rPr>
          <w:rFonts w:ascii="Times New Roman" w:eastAsiaTheme="minorEastAsia" w:hAnsi="Times New Roman" w:cs="Times New Roman"/>
          <w:color w:val="000000" w:themeColor="text1"/>
          <w:sz w:val="20"/>
          <w:szCs w:val="20"/>
          <w:lang w:val="en-GB" w:eastAsia="zh-CN"/>
        </w:rPr>
      </w:pPr>
      <w:r w:rsidRPr="009F2474">
        <w:rPr>
          <w:rFonts w:ascii="Times New Roman" w:eastAsia="Times New Roman" w:hAnsi="Times New Roman" w:cs="Times New Roman"/>
          <w:sz w:val="20"/>
          <w:szCs w:val="20"/>
          <w:lang w:val="en-GB" w:eastAsia="zh-CN"/>
        </w:rPr>
        <w:t xml:space="preserve">The message transfer syntax for Solution </w:t>
      </w:r>
      <w:r w:rsidRPr="009F2474">
        <w:rPr>
          <w:rFonts w:ascii="Times New Roman" w:eastAsiaTheme="minorEastAsia" w:hAnsi="Times New Roman" w:cs="Times New Roman" w:hint="eastAsia"/>
          <w:sz w:val="20"/>
          <w:szCs w:val="20"/>
          <w:lang w:val="en-GB" w:eastAsia="zh-CN"/>
        </w:rPr>
        <w:t>2</w:t>
      </w:r>
      <w:r w:rsidRPr="009F2474">
        <w:rPr>
          <w:rFonts w:ascii="Times New Roman" w:eastAsia="Times New Roman" w:hAnsi="Times New Roman" w:cs="Times New Roman"/>
          <w:sz w:val="20"/>
          <w:szCs w:val="20"/>
          <w:lang w:val="en-GB" w:eastAsia="zh-CN"/>
        </w:rPr>
        <w:t xml:space="preserve"> is serialized Protocol Buffers [4].</w:t>
      </w:r>
    </w:p>
    <w:p w14:paraId="1E8B6C42" w14:textId="39AE3D48" w:rsidR="008F4A0E" w:rsidRDefault="008F4A0E" w:rsidP="00772E40">
      <w:pPr>
        <w:pStyle w:val="1"/>
        <w:rPr>
          <w:rFonts w:eastAsiaTheme="minorEastAsia"/>
          <w:lang w:eastAsia="zh-CN"/>
        </w:rPr>
      </w:pPr>
      <w:bookmarkStart w:id="258" w:name="_Toc213750648"/>
      <w:bookmarkStart w:id="259" w:name="_Toc215061723"/>
      <w:r>
        <w:rPr>
          <w:rFonts w:eastAsiaTheme="minorEastAsia"/>
          <w:lang w:eastAsia="zh-CN"/>
        </w:rPr>
        <w:t>8</w:t>
      </w:r>
      <w:r>
        <w:rPr>
          <w:rFonts w:eastAsiaTheme="minorEastAsia"/>
          <w:lang w:eastAsia="zh-CN"/>
        </w:rPr>
        <w:tab/>
        <w:t>Management API</w:t>
      </w:r>
      <w:bookmarkEnd w:id="258"/>
      <w:bookmarkEnd w:id="259"/>
    </w:p>
    <w:p w14:paraId="65C4E6EF" w14:textId="75EC4089" w:rsidR="008F4A0E" w:rsidRDefault="008F4A0E" w:rsidP="00772E40">
      <w:pPr>
        <w:pStyle w:val="2"/>
        <w:rPr>
          <w:rFonts w:eastAsiaTheme="minorEastAsia"/>
          <w:lang w:eastAsia="zh-CN"/>
        </w:rPr>
      </w:pPr>
      <w:bookmarkStart w:id="260" w:name="_Toc213750649"/>
      <w:bookmarkStart w:id="261" w:name="_Toc215061724"/>
      <w:r>
        <w:rPr>
          <w:rFonts w:eastAsiaTheme="minorEastAsia"/>
          <w:lang w:eastAsia="zh-CN"/>
        </w:rPr>
        <w:t>8.1</w:t>
      </w:r>
      <w:r>
        <w:rPr>
          <w:rFonts w:eastAsiaTheme="minorEastAsia"/>
          <w:lang w:eastAsia="zh-CN"/>
        </w:rPr>
        <w:tab/>
        <w:t>Overview</w:t>
      </w:r>
      <w:bookmarkEnd w:id="260"/>
      <w:bookmarkEnd w:id="261"/>
    </w:p>
    <w:p w14:paraId="03153275" w14:textId="77777777" w:rsidR="009A4F0C" w:rsidRPr="0004136E" w:rsidRDefault="009A4F0C" w:rsidP="0004136E">
      <w:pPr>
        <w:pStyle w:val="3"/>
        <w:rPr>
          <w:rFonts w:eastAsiaTheme="minorEastAsia"/>
          <w:lang w:eastAsia="zh-CN"/>
        </w:rPr>
      </w:pPr>
      <w:bookmarkStart w:id="262" w:name="_Toc213750650"/>
      <w:bookmarkStart w:id="263" w:name="_Toc215061725"/>
      <w:r w:rsidRPr="0004136E">
        <w:rPr>
          <w:rFonts w:eastAsiaTheme="minorEastAsia" w:hint="eastAsia"/>
          <w:lang w:eastAsia="zh-CN"/>
        </w:rPr>
        <w:t>8</w:t>
      </w:r>
      <w:r w:rsidRPr="0004136E">
        <w:rPr>
          <w:rFonts w:eastAsiaTheme="minorEastAsia"/>
          <w:lang w:eastAsia="zh-CN"/>
        </w:rPr>
        <w:t>.</w:t>
      </w:r>
      <w:r w:rsidRPr="0004136E">
        <w:rPr>
          <w:rFonts w:eastAsiaTheme="minorEastAsia" w:hint="eastAsia"/>
          <w:lang w:eastAsia="zh-CN"/>
        </w:rPr>
        <w:t>1</w:t>
      </w:r>
      <w:r w:rsidRPr="0004136E">
        <w:rPr>
          <w:rFonts w:eastAsiaTheme="minorEastAsia"/>
          <w:lang w:eastAsia="zh-CN"/>
        </w:rPr>
        <w:t>.1</w:t>
      </w:r>
      <w:r w:rsidRPr="0004136E">
        <w:rPr>
          <w:rFonts w:eastAsiaTheme="minorEastAsia"/>
          <w:lang w:eastAsia="zh-CN"/>
        </w:rPr>
        <w:tab/>
        <w:t>Protocol Stack</w:t>
      </w:r>
      <w:bookmarkEnd w:id="262"/>
      <w:bookmarkEnd w:id="263"/>
    </w:p>
    <w:p w14:paraId="523E3206" w14:textId="616BB108" w:rsidR="00BA5AA8" w:rsidRDefault="009A4F0C" w:rsidP="00BA5AA8">
      <w:pPr>
        <w:rPr>
          <w:rFonts w:ascii="Times New Roman" w:hAnsi="Times New Roman" w:cs="Times New Roman"/>
          <w:sz w:val="20"/>
          <w:szCs w:val="20"/>
        </w:rPr>
      </w:pPr>
      <w:r w:rsidRPr="00254F0E">
        <w:rPr>
          <w:rFonts w:ascii="Times New Roman" w:hAnsi="Times New Roman" w:cs="Times New Roman"/>
          <w:sz w:val="20"/>
          <w:szCs w:val="20"/>
        </w:rPr>
        <w:t>In this version of specification, the default protocol stack for the Management APIs is shown on Figure 8.1.1-1.</w:t>
      </w:r>
    </w:p>
    <w:p w14:paraId="51D1931A" w14:textId="5069FD09" w:rsidR="009A4F0C" w:rsidRPr="00F73B8C" w:rsidRDefault="00BA5AA8" w:rsidP="00F73B8C">
      <w:pPr>
        <w:pStyle w:val="NO"/>
        <w:rPr>
          <w:rFonts w:ascii="Times New Roman" w:hAnsi="Times New Roman" w:cs="Times New Roman"/>
          <w:sz w:val="20"/>
        </w:rPr>
      </w:pPr>
      <w:r w:rsidRPr="00F73B8C">
        <w:rPr>
          <w:rFonts w:ascii="Times New Roman" w:hAnsi="Times New Roman" w:cs="Times New Roman"/>
          <w:sz w:val="20"/>
        </w:rPr>
        <w:t>NOTE</w:t>
      </w:r>
      <w:r w:rsidR="009A4F0C" w:rsidRPr="00F73B8C">
        <w:rPr>
          <w:rFonts w:ascii="Times New Roman" w:hAnsi="Times New Roman" w:cs="Times New Roman"/>
          <w:sz w:val="20"/>
        </w:rPr>
        <w:t>: The security protocols are specified in [6].</w:t>
      </w:r>
    </w:p>
    <w:p w14:paraId="70053711" w14:textId="77777777" w:rsidR="009A4F0C" w:rsidRDefault="009A4F0C" w:rsidP="009A4F0C">
      <w:pPr>
        <w:jc w:val="center"/>
        <w:rPr>
          <w:lang w:eastAsia="zh-CN"/>
        </w:rPr>
      </w:pPr>
      <w:r>
        <w:rPr>
          <w:noProof/>
          <w:lang w:eastAsia="zh-CN"/>
        </w:rPr>
        <w:drawing>
          <wp:inline distT="0" distB="0" distL="114300" distR="114300" wp14:anchorId="644ADF90" wp14:editId="05E642DE">
            <wp:extent cx="1072800" cy="2237524"/>
            <wp:effectExtent l="0" t="0" r="0" b="0"/>
            <wp:docPr id="3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4"/>
                    <pic:cNvPicPr>
                      <a:picLocks noChangeAspect="1"/>
                    </pic:cNvPicPr>
                  </pic:nvPicPr>
                  <pic:blipFill>
                    <a:blip r:embed="rId13"/>
                    <a:stretch>
                      <a:fillRect/>
                    </a:stretch>
                  </pic:blipFill>
                  <pic:spPr>
                    <a:xfrm>
                      <a:off x="0" y="0"/>
                      <a:ext cx="1072800" cy="2237524"/>
                    </a:xfrm>
                    <a:prstGeom prst="rect">
                      <a:avLst/>
                    </a:prstGeom>
                  </pic:spPr>
                </pic:pic>
              </a:graphicData>
            </a:graphic>
          </wp:inline>
        </w:drawing>
      </w:r>
    </w:p>
    <w:p w14:paraId="131E733A" w14:textId="77777777" w:rsidR="009A4F0C" w:rsidRPr="00254F0E" w:rsidRDefault="009A4F0C" w:rsidP="009A4F0C">
      <w:pPr>
        <w:jc w:val="center"/>
        <w:rPr>
          <w:rFonts w:ascii="Arial" w:hAnsi="Arial" w:cs="Arial"/>
          <w:b/>
          <w:bCs/>
          <w:sz w:val="20"/>
        </w:rPr>
      </w:pPr>
      <w:r w:rsidRPr="00254F0E">
        <w:rPr>
          <w:rFonts w:ascii="Arial" w:hAnsi="Arial" w:cs="Arial"/>
          <w:b/>
          <w:bCs/>
          <w:sz w:val="20"/>
        </w:rPr>
        <w:t xml:space="preserve">Figure </w:t>
      </w:r>
      <w:r w:rsidRPr="00254F0E">
        <w:rPr>
          <w:rFonts w:ascii="Arial" w:eastAsia="宋体" w:hAnsi="Arial" w:cs="Arial" w:hint="eastAsia"/>
          <w:b/>
          <w:bCs/>
          <w:sz w:val="20"/>
          <w:lang w:eastAsia="zh-CN"/>
        </w:rPr>
        <w:t>8</w:t>
      </w:r>
      <w:r w:rsidRPr="00254F0E">
        <w:rPr>
          <w:rFonts w:ascii="Arial" w:hAnsi="Arial" w:cs="Arial"/>
          <w:b/>
          <w:bCs/>
          <w:sz w:val="20"/>
        </w:rPr>
        <w:t xml:space="preserve">.1.1-1: Protocol stack for </w:t>
      </w:r>
      <w:r w:rsidRPr="00254F0E">
        <w:rPr>
          <w:rFonts w:ascii="Arial" w:eastAsia="宋体" w:hAnsi="Arial" w:cs="Arial" w:hint="eastAsia"/>
          <w:b/>
          <w:bCs/>
          <w:sz w:val="20"/>
          <w:lang w:eastAsia="zh-CN"/>
        </w:rPr>
        <w:t>Management</w:t>
      </w:r>
      <w:r w:rsidRPr="00254F0E">
        <w:rPr>
          <w:rFonts w:ascii="Arial" w:hAnsi="Arial" w:cs="Arial"/>
          <w:b/>
          <w:bCs/>
          <w:sz w:val="20"/>
        </w:rPr>
        <w:t xml:space="preserve"> APIs</w:t>
      </w:r>
    </w:p>
    <w:p w14:paraId="123728DA" w14:textId="77777777" w:rsidR="009A4F0C" w:rsidRPr="00254F0E" w:rsidRDefault="009A4F0C" w:rsidP="009A4F0C">
      <w:pPr>
        <w:jc w:val="both"/>
        <w:rPr>
          <w:rFonts w:ascii="Times New Roman" w:hAnsi="Times New Roman" w:cs="Times New Roman"/>
          <w:sz w:val="20"/>
          <w:szCs w:val="20"/>
          <w:lang w:eastAsia="zh-CN"/>
        </w:rPr>
      </w:pPr>
      <w:r w:rsidRPr="00254F0E">
        <w:rPr>
          <w:rFonts w:ascii="Times New Roman" w:hAnsi="Times New Roman" w:cs="Times New Roman"/>
          <w:sz w:val="20"/>
          <w:szCs w:val="20"/>
          <w:lang w:eastAsia="zh-CN"/>
        </w:rPr>
        <w:t>The Management APIs use gRPC [5] with Protocol Buffers [4] as the application layer serialization protocol.</w:t>
      </w:r>
    </w:p>
    <w:p w14:paraId="6926F02F" w14:textId="77777777" w:rsidR="009A4F0C" w:rsidRDefault="009A4F0C" w:rsidP="009A4F0C">
      <w:pPr>
        <w:pStyle w:val="3"/>
        <w:numPr>
          <w:ilvl w:val="3"/>
          <w:numId w:val="0"/>
        </w:numPr>
        <w:ind w:left="1418" w:hanging="1418"/>
      </w:pPr>
      <w:bookmarkStart w:id="264" w:name="_Toc213750651"/>
      <w:bookmarkStart w:id="265" w:name="_Toc215061726"/>
      <w:r>
        <w:rPr>
          <w:rFonts w:hint="eastAsia"/>
        </w:rPr>
        <w:lastRenderedPageBreak/>
        <w:t>8</w:t>
      </w:r>
      <w:r>
        <w:t>.</w:t>
      </w:r>
      <w:r>
        <w:rPr>
          <w:rFonts w:hint="eastAsia"/>
        </w:rPr>
        <w:t>1</w:t>
      </w:r>
      <w:r>
        <w:t>.</w:t>
      </w:r>
      <w:r>
        <w:rPr>
          <w:rFonts w:hint="eastAsia"/>
        </w:rPr>
        <w:t>2</w:t>
      </w:r>
      <w:r>
        <w:tab/>
      </w:r>
      <w:r>
        <w:rPr>
          <w:rFonts w:hint="eastAsia"/>
        </w:rPr>
        <w:t>List of Management APIs, procedures and messages</w:t>
      </w:r>
      <w:bookmarkEnd w:id="264"/>
      <w:bookmarkEnd w:id="265"/>
    </w:p>
    <w:p w14:paraId="15D935BC" w14:textId="15EE186F" w:rsidR="009A4F0C" w:rsidRPr="00254F0E" w:rsidRDefault="009A4F0C" w:rsidP="009A4F0C">
      <w:pPr>
        <w:rPr>
          <w:rFonts w:ascii="Times New Roman" w:hAnsi="Times New Roman" w:cs="Times New Roman"/>
          <w:sz w:val="20"/>
          <w:szCs w:val="20"/>
        </w:rPr>
      </w:pPr>
      <w:r w:rsidRPr="00254F0E">
        <w:rPr>
          <w:rFonts w:ascii="Times New Roman" w:hAnsi="Times New Roman" w:cs="Times New Roman"/>
          <w:sz w:val="20"/>
          <w:szCs w:val="20"/>
        </w:rPr>
        <w:t xml:space="preserve">The Management API procedures introduced in </w:t>
      </w:r>
      <w:r w:rsidR="008E02B3">
        <w:rPr>
          <w:rFonts w:ascii="Times New Roman" w:hAnsi="Times New Roman" w:cs="Times New Roman"/>
          <w:sz w:val="20"/>
          <w:szCs w:val="20"/>
        </w:rPr>
        <w:t>clause</w:t>
      </w:r>
      <w:r w:rsidRPr="00254F0E">
        <w:rPr>
          <w:rFonts w:ascii="Times New Roman" w:hAnsi="Times New Roman" w:cs="Times New Roman"/>
          <w:sz w:val="20"/>
          <w:szCs w:val="20"/>
        </w:rPr>
        <w:t xml:space="preserve"> 9.4 of [2] are categorized under the Management APIs. These APIs include:</w:t>
      </w:r>
    </w:p>
    <w:p w14:paraId="48EF2E09" w14:textId="77777777" w:rsidR="009A4F0C" w:rsidRPr="006C447C" w:rsidRDefault="009A4F0C" w:rsidP="006C447C">
      <w:pPr>
        <w:pStyle w:val="Style1"/>
        <w:spacing w:after="160"/>
        <w:ind w:left="641" w:hanging="357"/>
        <w:jc w:val="both"/>
        <w:rPr>
          <w:color w:val="auto"/>
          <w:szCs w:val="22"/>
          <w:lang w:val="en-US" w:eastAsia="zh-CN"/>
        </w:rPr>
      </w:pPr>
      <w:r w:rsidRPr="006C447C">
        <w:rPr>
          <w:color w:val="auto"/>
          <w:szCs w:val="22"/>
          <w:lang w:val="en-US" w:eastAsia="zh-CN"/>
        </w:rPr>
        <w:t>xApp Registration API: enabling registration of xApps with the Near-RT RIC platform.</w:t>
      </w:r>
    </w:p>
    <w:p w14:paraId="1AC5E6B7" w14:textId="77777777" w:rsidR="009A4F0C" w:rsidRPr="00254F0E" w:rsidRDefault="009A4F0C" w:rsidP="009A4F0C">
      <w:pPr>
        <w:jc w:val="both"/>
        <w:rPr>
          <w:rFonts w:ascii="Times New Roman" w:hAnsi="Times New Roman" w:cs="Times New Roman"/>
          <w:sz w:val="20"/>
          <w:szCs w:val="20"/>
          <w:lang w:eastAsia="zh-CN"/>
        </w:rPr>
      </w:pPr>
      <w:r w:rsidRPr="00254F0E">
        <w:rPr>
          <w:rFonts w:ascii="Times New Roman" w:hAnsi="Times New Roman" w:cs="Times New Roman"/>
          <w:sz w:val="20"/>
          <w:szCs w:val="20"/>
          <w:lang w:eastAsia="zh-CN"/>
        </w:rPr>
        <w:t xml:space="preserve">These APIs are summarized in Table 8.1.2-1. </w:t>
      </w:r>
    </w:p>
    <w:p w14:paraId="3530ACFC" w14:textId="77777777" w:rsidR="009A4F0C" w:rsidRPr="00254F0E" w:rsidRDefault="009A4F0C" w:rsidP="009A4F0C">
      <w:pPr>
        <w:pStyle w:val="TH"/>
        <w:rPr>
          <w:rFonts w:eastAsia="宋体"/>
          <w:sz w:val="20"/>
          <w:lang w:eastAsia="zh-CN"/>
        </w:rPr>
      </w:pPr>
      <w:r w:rsidRPr="00254F0E">
        <w:rPr>
          <w:sz w:val="20"/>
        </w:rPr>
        <w:t>Table </w:t>
      </w:r>
      <w:r w:rsidRPr="00254F0E">
        <w:rPr>
          <w:rFonts w:eastAsia="宋体" w:hint="eastAsia"/>
          <w:sz w:val="20"/>
          <w:lang w:eastAsia="zh-CN"/>
        </w:rPr>
        <w:t>8</w:t>
      </w:r>
      <w:r w:rsidRPr="00254F0E">
        <w:rPr>
          <w:sz w:val="20"/>
        </w:rPr>
        <w:t>.1</w:t>
      </w:r>
      <w:r w:rsidRPr="00254F0E">
        <w:rPr>
          <w:rFonts w:eastAsia="宋体" w:hint="eastAsia"/>
          <w:sz w:val="20"/>
          <w:lang w:eastAsia="zh-CN"/>
        </w:rPr>
        <w:t>.2</w:t>
      </w:r>
      <w:r w:rsidRPr="00254F0E">
        <w:rPr>
          <w:sz w:val="20"/>
        </w:rPr>
        <w:t xml:space="preserve">-1: List of </w:t>
      </w:r>
      <w:r w:rsidRPr="00254F0E">
        <w:rPr>
          <w:rFonts w:eastAsia="宋体" w:hint="eastAsia"/>
          <w:sz w:val="20"/>
          <w:lang w:eastAsia="zh-CN"/>
        </w:rPr>
        <w:t xml:space="preserve">Management </w:t>
      </w:r>
      <w:r w:rsidRPr="00254F0E">
        <w:rPr>
          <w:sz w:val="20"/>
        </w:rPr>
        <w:t>APIs</w:t>
      </w:r>
    </w:p>
    <w:tbl>
      <w:tblPr>
        <w:tblW w:w="97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6740"/>
      </w:tblGrid>
      <w:tr w:rsidR="009A4F0C" w14:paraId="1A16F6C1" w14:textId="77777777" w:rsidTr="00A93943">
        <w:trPr>
          <w:trHeight w:val="135"/>
          <w:jc w:val="center"/>
        </w:trPr>
        <w:tc>
          <w:tcPr>
            <w:tcW w:w="2972" w:type="dxa"/>
            <w:tcBorders>
              <w:top w:val="single" w:sz="4" w:space="0" w:color="auto"/>
              <w:left w:val="single" w:sz="4" w:space="0" w:color="auto"/>
              <w:bottom w:val="single" w:sz="4" w:space="0" w:color="auto"/>
              <w:right w:val="single" w:sz="4" w:space="0" w:color="auto"/>
            </w:tcBorders>
          </w:tcPr>
          <w:p w14:paraId="2769035C" w14:textId="77777777" w:rsidR="009A4F0C" w:rsidRDefault="009A4F0C" w:rsidP="009A4F0C">
            <w:pPr>
              <w:pStyle w:val="TAH"/>
            </w:pPr>
            <w:r>
              <w:t>API Name</w:t>
            </w:r>
          </w:p>
        </w:tc>
        <w:tc>
          <w:tcPr>
            <w:tcW w:w="6740" w:type="dxa"/>
            <w:tcBorders>
              <w:top w:val="single" w:sz="4" w:space="0" w:color="auto"/>
              <w:left w:val="single" w:sz="4" w:space="0" w:color="auto"/>
              <w:bottom w:val="single" w:sz="4" w:space="0" w:color="auto"/>
              <w:right w:val="single" w:sz="4" w:space="0" w:color="auto"/>
            </w:tcBorders>
          </w:tcPr>
          <w:p w14:paraId="02B2A2AA" w14:textId="77777777" w:rsidR="009A4F0C" w:rsidRDefault="009A4F0C" w:rsidP="009A4F0C">
            <w:pPr>
              <w:pStyle w:val="TAH"/>
            </w:pPr>
            <w:r>
              <w:t>Description</w:t>
            </w:r>
          </w:p>
        </w:tc>
      </w:tr>
      <w:tr w:rsidR="009A4F0C" w14:paraId="4A98CB76" w14:textId="77777777" w:rsidTr="00A93943">
        <w:trPr>
          <w:trHeight w:val="135"/>
          <w:jc w:val="center"/>
        </w:trPr>
        <w:tc>
          <w:tcPr>
            <w:tcW w:w="2972" w:type="dxa"/>
            <w:tcBorders>
              <w:top w:val="single" w:sz="4" w:space="0" w:color="auto"/>
              <w:left w:val="single" w:sz="4" w:space="0" w:color="auto"/>
              <w:bottom w:val="single" w:sz="4" w:space="0" w:color="auto"/>
              <w:right w:val="single" w:sz="4" w:space="0" w:color="auto"/>
            </w:tcBorders>
          </w:tcPr>
          <w:p w14:paraId="7E04F6EB" w14:textId="77777777" w:rsidR="009A4F0C" w:rsidRDefault="009A4F0C" w:rsidP="009A4F0C">
            <w:pPr>
              <w:pStyle w:val="TAL"/>
              <w:rPr>
                <w:rFonts w:eastAsia="宋体"/>
                <w:b/>
                <w:lang w:eastAsia="zh-CN"/>
              </w:rPr>
            </w:pPr>
            <w:r>
              <w:rPr>
                <w:rFonts w:eastAsia="宋体" w:hint="eastAsia"/>
                <w:lang w:eastAsia="zh-CN"/>
              </w:rPr>
              <w:t>Mgmt_xApp_Registration</w:t>
            </w:r>
            <w:r>
              <w:rPr>
                <w:rFonts w:eastAsia="宋体"/>
                <w:lang w:eastAsia="zh-CN"/>
              </w:rPr>
              <w:t>_API</w:t>
            </w:r>
          </w:p>
        </w:tc>
        <w:tc>
          <w:tcPr>
            <w:tcW w:w="6740" w:type="dxa"/>
            <w:tcBorders>
              <w:top w:val="single" w:sz="4" w:space="0" w:color="auto"/>
              <w:left w:val="single" w:sz="4" w:space="0" w:color="auto"/>
              <w:bottom w:val="single" w:sz="4" w:space="0" w:color="auto"/>
              <w:right w:val="single" w:sz="4" w:space="0" w:color="auto"/>
            </w:tcBorders>
          </w:tcPr>
          <w:p w14:paraId="1F819E0B" w14:textId="77777777" w:rsidR="009A4F0C" w:rsidRDefault="009A4F0C" w:rsidP="009A4F0C">
            <w:pPr>
              <w:pStyle w:val="TAL"/>
              <w:rPr>
                <w:lang w:val="en-IN"/>
              </w:rPr>
            </w:pPr>
            <w:r>
              <w:rPr>
                <w:lang w:val="en-IN"/>
              </w:rPr>
              <w:t xml:space="preserve">Near-RT RIC </w:t>
            </w:r>
            <w:r>
              <w:rPr>
                <w:rFonts w:hint="eastAsia"/>
                <w:lang w:val="en-IN"/>
              </w:rPr>
              <w:t>platform service for xApp registration</w:t>
            </w:r>
          </w:p>
        </w:tc>
      </w:tr>
    </w:tbl>
    <w:p w14:paraId="62C241EF" w14:textId="77777777" w:rsidR="009A4F0C" w:rsidRDefault="009A4F0C" w:rsidP="009A4F0C">
      <w:pPr>
        <w:rPr>
          <w:lang w:eastAsia="zh-CN"/>
        </w:rPr>
      </w:pPr>
    </w:p>
    <w:p w14:paraId="51686662" w14:textId="77777777" w:rsidR="009A4F0C" w:rsidRPr="00254F0E" w:rsidRDefault="009A4F0C" w:rsidP="009A4F0C">
      <w:pPr>
        <w:jc w:val="both"/>
        <w:rPr>
          <w:rFonts w:ascii="Times New Roman" w:hAnsi="Times New Roman" w:cs="Times New Roman"/>
          <w:sz w:val="20"/>
          <w:lang w:eastAsia="zh-CN"/>
        </w:rPr>
      </w:pPr>
      <w:r w:rsidRPr="00254F0E">
        <w:rPr>
          <w:rFonts w:ascii="Times New Roman" w:hAnsi="Times New Roman" w:cs="Times New Roman"/>
          <w:sz w:val="20"/>
          <w:lang w:eastAsia="zh-CN"/>
        </w:rPr>
        <w:t xml:space="preserve">The table 8.1.2-2 lists the API procedures for each Management API. </w:t>
      </w:r>
    </w:p>
    <w:p w14:paraId="2D2CA168" w14:textId="77777777" w:rsidR="009A4F0C" w:rsidRPr="00254F0E" w:rsidRDefault="009A4F0C" w:rsidP="009A4F0C">
      <w:pPr>
        <w:pStyle w:val="TH"/>
        <w:rPr>
          <w:rFonts w:eastAsia="宋体"/>
          <w:sz w:val="20"/>
          <w:lang w:eastAsia="zh-CN"/>
        </w:rPr>
      </w:pPr>
      <w:r w:rsidRPr="00254F0E">
        <w:rPr>
          <w:sz w:val="20"/>
        </w:rPr>
        <w:t>Table </w:t>
      </w:r>
      <w:r w:rsidRPr="00254F0E">
        <w:rPr>
          <w:rFonts w:eastAsia="宋体" w:hint="eastAsia"/>
          <w:sz w:val="20"/>
          <w:lang w:eastAsia="zh-CN"/>
        </w:rPr>
        <w:t>8</w:t>
      </w:r>
      <w:r w:rsidRPr="00254F0E">
        <w:rPr>
          <w:sz w:val="20"/>
        </w:rPr>
        <w:t xml:space="preserve">.1.2-2: List of </w:t>
      </w:r>
      <w:r w:rsidRPr="00254F0E">
        <w:rPr>
          <w:rFonts w:eastAsia="宋体" w:hint="eastAsia"/>
          <w:sz w:val="20"/>
          <w:lang w:eastAsia="zh-CN"/>
        </w:rPr>
        <w:t xml:space="preserve">Management </w:t>
      </w:r>
      <w:r w:rsidRPr="00254F0E">
        <w:rPr>
          <w:sz w:val="20"/>
        </w:rPr>
        <w:t>API procedures</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4536"/>
        <w:gridCol w:w="2126"/>
      </w:tblGrid>
      <w:tr w:rsidR="009A4F0C" w14:paraId="22DA4D08" w14:textId="77777777" w:rsidTr="00A93943">
        <w:trPr>
          <w:trHeight w:val="50"/>
          <w:jc w:val="center"/>
        </w:trPr>
        <w:tc>
          <w:tcPr>
            <w:tcW w:w="2972" w:type="dxa"/>
            <w:tcBorders>
              <w:top w:val="single" w:sz="4" w:space="0" w:color="auto"/>
              <w:left w:val="single" w:sz="4" w:space="0" w:color="auto"/>
              <w:bottom w:val="single" w:sz="4" w:space="0" w:color="auto"/>
              <w:right w:val="single" w:sz="4" w:space="0" w:color="auto"/>
            </w:tcBorders>
            <w:shd w:val="clear" w:color="auto" w:fill="FFFFFF" w:themeFill="background1"/>
          </w:tcPr>
          <w:p w14:paraId="2438EA86" w14:textId="77777777" w:rsidR="009A4F0C" w:rsidRDefault="009A4F0C" w:rsidP="009A4F0C">
            <w:pPr>
              <w:pStyle w:val="TAH"/>
            </w:pPr>
            <w:r>
              <w:rPr>
                <w:rFonts w:hint="eastAsia"/>
                <w:lang w:eastAsia="zh-CN"/>
              </w:rPr>
              <w:t>API</w:t>
            </w:r>
            <w:r>
              <w:t xml:space="preserve"> Name</w:t>
            </w:r>
          </w:p>
        </w:tc>
        <w:tc>
          <w:tcPr>
            <w:tcW w:w="4536" w:type="dxa"/>
            <w:tcBorders>
              <w:top w:val="single" w:sz="4" w:space="0" w:color="auto"/>
              <w:left w:val="single" w:sz="4" w:space="0" w:color="auto"/>
              <w:bottom w:val="single" w:sz="4" w:space="0" w:color="auto"/>
              <w:right w:val="single" w:sz="4" w:space="0" w:color="auto"/>
            </w:tcBorders>
            <w:shd w:val="clear" w:color="auto" w:fill="FFFFFF" w:themeFill="background1"/>
          </w:tcPr>
          <w:p w14:paraId="3689E50E" w14:textId="77777777" w:rsidR="009A4F0C" w:rsidRDefault="009A4F0C" w:rsidP="009A4F0C">
            <w:pPr>
              <w:pStyle w:val="TAH"/>
            </w:pPr>
            <w:r>
              <w:t>API procedure</w:t>
            </w:r>
          </w:p>
        </w:tc>
        <w:tc>
          <w:tcPr>
            <w:tcW w:w="2126" w:type="dxa"/>
            <w:tcBorders>
              <w:top w:val="single" w:sz="4" w:space="0" w:color="auto"/>
              <w:left w:val="single" w:sz="4" w:space="0" w:color="auto"/>
              <w:bottom w:val="single" w:sz="4" w:space="0" w:color="auto"/>
              <w:right w:val="single" w:sz="4" w:space="0" w:color="auto"/>
            </w:tcBorders>
            <w:shd w:val="clear" w:color="auto" w:fill="FFFFFF" w:themeFill="background1"/>
          </w:tcPr>
          <w:p w14:paraId="632523C6" w14:textId="77777777" w:rsidR="009A4F0C" w:rsidRDefault="009A4F0C" w:rsidP="009A4F0C">
            <w:pPr>
              <w:pStyle w:val="TAH"/>
            </w:pPr>
            <w:r>
              <w:t>Communication type</w:t>
            </w:r>
          </w:p>
        </w:tc>
      </w:tr>
      <w:tr w:rsidR="009A4F0C" w14:paraId="7469BDAD" w14:textId="77777777" w:rsidTr="00A93943">
        <w:trPr>
          <w:trHeight w:val="83"/>
          <w:jc w:val="center"/>
        </w:trPr>
        <w:tc>
          <w:tcPr>
            <w:tcW w:w="2972" w:type="dxa"/>
            <w:tcBorders>
              <w:top w:val="single" w:sz="4" w:space="0" w:color="auto"/>
              <w:left w:val="single" w:sz="4" w:space="0" w:color="auto"/>
              <w:right w:val="single" w:sz="4" w:space="0" w:color="auto"/>
            </w:tcBorders>
          </w:tcPr>
          <w:p w14:paraId="2BC9E72D" w14:textId="77777777" w:rsidR="009A4F0C" w:rsidRDefault="009A4F0C" w:rsidP="009A4F0C">
            <w:pPr>
              <w:pStyle w:val="TAL"/>
            </w:pPr>
            <w:r>
              <w:rPr>
                <w:rFonts w:eastAsia="宋体" w:hint="eastAsia"/>
                <w:lang w:eastAsia="zh-CN"/>
              </w:rPr>
              <w:t>Mgmt_xApp_Registration</w:t>
            </w:r>
            <w:r>
              <w:t>_API</w:t>
            </w:r>
          </w:p>
        </w:tc>
        <w:tc>
          <w:tcPr>
            <w:tcW w:w="4536" w:type="dxa"/>
            <w:tcBorders>
              <w:top w:val="single" w:sz="4" w:space="0" w:color="auto"/>
              <w:left w:val="single" w:sz="4" w:space="0" w:color="auto"/>
              <w:bottom w:val="single" w:sz="4" w:space="0" w:color="auto"/>
              <w:right w:val="single" w:sz="4" w:space="0" w:color="auto"/>
            </w:tcBorders>
          </w:tcPr>
          <w:p w14:paraId="7BB676D2" w14:textId="77777777" w:rsidR="009A4F0C" w:rsidRDefault="009A4F0C" w:rsidP="009A4F0C">
            <w:pPr>
              <w:pStyle w:val="TAL"/>
              <w:rPr>
                <w:rFonts w:eastAsia="宋体"/>
                <w:lang w:eastAsia="zh-CN"/>
              </w:rPr>
            </w:pPr>
            <w:r>
              <w:rPr>
                <w:rFonts w:eastAsia="宋体" w:hint="eastAsia"/>
                <w:lang w:eastAsia="zh-CN"/>
              </w:rPr>
              <w:t>xApp Registration</w:t>
            </w:r>
          </w:p>
        </w:tc>
        <w:tc>
          <w:tcPr>
            <w:tcW w:w="2126" w:type="dxa"/>
            <w:tcBorders>
              <w:top w:val="single" w:sz="4" w:space="0" w:color="auto"/>
              <w:left w:val="single" w:sz="4" w:space="0" w:color="auto"/>
              <w:bottom w:val="single" w:sz="4" w:space="0" w:color="auto"/>
              <w:right w:val="single" w:sz="4" w:space="0" w:color="auto"/>
            </w:tcBorders>
          </w:tcPr>
          <w:p w14:paraId="21F94F73" w14:textId="77777777" w:rsidR="009A4F0C" w:rsidRDefault="009A4F0C" w:rsidP="009A4F0C">
            <w:pPr>
              <w:pStyle w:val="TAL"/>
            </w:pPr>
            <w:r>
              <w:t xml:space="preserve">Request/Response </w:t>
            </w:r>
          </w:p>
        </w:tc>
      </w:tr>
    </w:tbl>
    <w:p w14:paraId="179E79F4" w14:textId="77777777" w:rsidR="009A4F0C" w:rsidRDefault="009A4F0C" w:rsidP="009A4F0C"/>
    <w:p w14:paraId="35B952E5" w14:textId="77777777" w:rsidR="009A4F0C" w:rsidRPr="00254F0E" w:rsidRDefault="009A4F0C" w:rsidP="009A4F0C">
      <w:pPr>
        <w:jc w:val="both"/>
        <w:rPr>
          <w:rFonts w:ascii="Times New Roman" w:hAnsi="Times New Roman" w:cs="Times New Roman"/>
          <w:sz w:val="20"/>
          <w:lang w:eastAsia="zh-CN"/>
        </w:rPr>
      </w:pPr>
      <w:r w:rsidRPr="00254F0E">
        <w:rPr>
          <w:rFonts w:ascii="Times New Roman" w:hAnsi="Times New Roman" w:cs="Times New Roman"/>
          <w:sz w:val="20"/>
          <w:lang w:eastAsia="zh-CN"/>
        </w:rPr>
        <w:t>The table 8.1.2-3 lists the messages for each management API procedure.</w:t>
      </w:r>
    </w:p>
    <w:p w14:paraId="21ADD916" w14:textId="77777777" w:rsidR="009A4F0C" w:rsidRPr="00254F0E" w:rsidRDefault="009A4F0C" w:rsidP="009A4F0C">
      <w:pPr>
        <w:pStyle w:val="TH"/>
        <w:rPr>
          <w:sz w:val="20"/>
        </w:rPr>
      </w:pPr>
      <w:r w:rsidRPr="00254F0E">
        <w:rPr>
          <w:sz w:val="20"/>
        </w:rPr>
        <w:t xml:space="preserve">Table </w:t>
      </w:r>
      <w:r w:rsidRPr="00254F0E">
        <w:rPr>
          <w:rFonts w:eastAsia="宋体"/>
          <w:sz w:val="20"/>
          <w:lang w:eastAsia="zh-CN"/>
        </w:rPr>
        <w:t>8</w:t>
      </w:r>
      <w:r w:rsidRPr="00254F0E">
        <w:rPr>
          <w:sz w:val="20"/>
        </w:rPr>
        <w:t xml:space="preserve">.1.2-3: List of </w:t>
      </w:r>
      <w:r w:rsidRPr="00254F0E">
        <w:rPr>
          <w:rFonts w:eastAsia="宋体"/>
          <w:sz w:val="20"/>
          <w:lang w:eastAsia="zh-CN"/>
        </w:rPr>
        <w:t xml:space="preserve">Management </w:t>
      </w:r>
      <w:r w:rsidRPr="00254F0E">
        <w:rPr>
          <w:sz w:val="20"/>
        </w:rPr>
        <w:t>API messages</w:t>
      </w:r>
    </w:p>
    <w:tbl>
      <w:tblPr>
        <w:tblW w:w="96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32"/>
        <w:gridCol w:w="1072"/>
        <w:gridCol w:w="1688"/>
        <w:gridCol w:w="2742"/>
        <w:gridCol w:w="2697"/>
      </w:tblGrid>
      <w:tr w:rsidR="009A4F0C" w14:paraId="61CA4862" w14:textId="77777777" w:rsidTr="009A4F0C">
        <w:trPr>
          <w:cantSplit/>
          <w:jc w:val="center"/>
        </w:trPr>
        <w:tc>
          <w:tcPr>
            <w:tcW w:w="1432" w:type="dxa"/>
            <w:vMerge w:val="restart"/>
            <w:shd w:val="clear" w:color="auto" w:fill="FFFFFF" w:themeFill="background1"/>
            <w:tcMar>
              <w:top w:w="0" w:type="dxa"/>
              <w:left w:w="28" w:type="dxa"/>
              <w:bottom w:w="0" w:type="dxa"/>
              <w:right w:w="108" w:type="dxa"/>
            </w:tcMar>
          </w:tcPr>
          <w:p w14:paraId="256DD5D2" w14:textId="77777777" w:rsidR="009A4F0C" w:rsidRDefault="009A4F0C" w:rsidP="008D5A78">
            <w:pPr>
              <w:keepNext/>
              <w:spacing w:after="0" w:line="257" w:lineRule="auto"/>
              <w:jc w:val="center"/>
            </w:pPr>
            <w:r>
              <w:rPr>
                <w:rFonts w:ascii="Arial" w:hAnsi="Arial" w:cs="Arial"/>
                <w:b/>
                <w:bCs/>
                <w:sz w:val="18"/>
                <w:szCs w:val="18"/>
              </w:rPr>
              <w:t>API Procedure</w:t>
            </w:r>
          </w:p>
        </w:tc>
        <w:tc>
          <w:tcPr>
            <w:tcW w:w="1072" w:type="dxa"/>
            <w:vMerge w:val="restart"/>
            <w:shd w:val="clear" w:color="auto" w:fill="FFFFFF" w:themeFill="background1"/>
          </w:tcPr>
          <w:p w14:paraId="01B08EF1" w14:textId="77777777" w:rsidR="009A4F0C" w:rsidRDefault="009A4F0C" w:rsidP="008D5A78">
            <w:pPr>
              <w:keepNext/>
              <w:spacing w:after="0" w:line="257" w:lineRule="auto"/>
              <w:jc w:val="center"/>
              <w:rPr>
                <w:rFonts w:ascii="Arial" w:eastAsiaTheme="minorEastAsia" w:hAnsi="Arial" w:cs="Arial"/>
                <w:b/>
                <w:bCs/>
                <w:sz w:val="18"/>
                <w:szCs w:val="18"/>
                <w:lang w:eastAsia="zh-CN"/>
              </w:rPr>
            </w:pPr>
            <w:r>
              <w:rPr>
                <w:rFonts w:ascii="Arial" w:eastAsiaTheme="minorEastAsia" w:hAnsi="Arial" w:cs="Arial" w:hint="eastAsia"/>
                <w:b/>
                <w:bCs/>
                <w:sz w:val="18"/>
                <w:szCs w:val="18"/>
                <w:lang w:eastAsia="zh-CN"/>
              </w:rPr>
              <w:t>I</w:t>
            </w:r>
            <w:r>
              <w:rPr>
                <w:rFonts w:ascii="Arial" w:eastAsiaTheme="minorEastAsia" w:hAnsi="Arial" w:cs="Arial"/>
                <w:b/>
                <w:bCs/>
                <w:sz w:val="18"/>
                <w:szCs w:val="18"/>
                <w:lang w:eastAsia="zh-CN"/>
              </w:rPr>
              <w:t>nitiated by</w:t>
            </w:r>
          </w:p>
        </w:tc>
        <w:tc>
          <w:tcPr>
            <w:tcW w:w="1688" w:type="dxa"/>
            <w:vMerge w:val="restart"/>
            <w:shd w:val="clear" w:color="auto" w:fill="FFFFFF" w:themeFill="background1"/>
            <w:tcMar>
              <w:top w:w="0" w:type="dxa"/>
              <w:left w:w="28" w:type="dxa"/>
              <w:bottom w:w="0" w:type="dxa"/>
              <w:right w:w="108" w:type="dxa"/>
            </w:tcMar>
          </w:tcPr>
          <w:p w14:paraId="6D68691F" w14:textId="77777777" w:rsidR="009A4F0C" w:rsidRDefault="009A4F0C" w:rsidP="008D5A78">
            <w:pPr>
              <w:keepNext/>
              <w:spacing w:after="0" w:line="257" w:lineRule="auto"/>
              <w:jc w:val="center"/>
            </w:pPr>
            <w:r>
              <w:rPr>
                <w:rFonts w:ascii="Arial" w:hAnsi="Arial" w:cs="Arial"/>
                <w:b/>
                <w:bCs/>
                <w:sz w:val="18"/>
                <w:szCs w:val="18"/>
              </w:rPr>
              <w:t>Initiating Message</w:t>
            </w:r>
          </w:p>
        </w:tc>
        <w:tc>
          <w:tcPr>
            <w:tcW w:w="5439" w:type="dxa"/>
            <w:gridSpan w:val="2"/>
            <w:shd w:val="clear" w:color="auto" w:fill="FFFFFF" w:themeFill="background1"/>
            <w:tcMar>
              <w:top w:w="0" w:type="dxa"/>
              <w:left w:w="28" w:type="dxa"/>
              <w:bottom w:w="0" w:type="dxa"/>
              <w:right w:w="108" w:type="dxa"/>
            </w:tcMar>
          </w:tcPr>
          <w:p w14:paraId="5995C598" w14:textId="77777777" w:rsidR="009A4F0C" w:rsidRDefault="009A4F0C" w:rsidP="008D5A78">
            <w:pPr>
              <w:keepNext/>
              <w:spacing w:after="0" w:line="257" w:lineRule="auto"/>
              <w:jc w:val="center"/>
            </w:pPr>
            <w:r>
              <w:rPr>
                <w:rFonts w:ascii="Arial" w:hAnsi="Arial" w:cs="Arial"/>
                <w:b/>
                <w:bCs/>
                <w:sz w:val="18"/>
                <w:szCs w:val="18"/>
              </w:rPr>
              <w:t>Outcome Message</w:t>
            </w:r>
          </w:p>
        </w:tc>
      </w:tr>
      <w:tr w:rsidR="009A4F0C" w14:paraId="3D30C9BD" w14:textId="77777777" w:rsidTr="009A4F0C">
        <w:trPr>
          <w:cantSplit/>
          <w:jc w:val="center"/>
        </w:trPr>
        <w:tc>
          <w:tcPr>
            <w:tcW w:w="1432" w:type="dxa"/>
            <w:vMerge/>
            <w:shd w:val="clear" w:color="auto" w:fill="FFFFFF" w:themeFill="background1"/>
            <w:vAlign w:val="center"/>
          </w:tcPr>
          <w:p w14:paraId="2847D495" w14:textId="77777777" w:rsidR="009A4F0C" w:rsidRDefault="009A4F0C" w:rsidP="008D5A78">
            <w:pPr>
              <w:spacing w:after="0" w:line="257" w:lineRule="auto"/>
              <w:rPr>
                <w:rFonts w:ascii="等线" w:eastAsia="等线" w:hAnsi="等线" w:cs="宋体"/>
                <w:sz w:val="21"/>
                <w:szCs w:val="21"/>
              </w:rPr>
            </w:pPr>
          </w:p>
        </w:tc>
        <w:tc>
          <w:tcPr>
            <w:tcW w:w="1072" w:type="dxa"/>
            <w:vMerge/>
            <w:shd w:val="clear" w:color="auto" w:fill="FFFFFF" w:themeFill="background1"/>
          </w:tcPr>
          <w:p w14:paraId="66B33111" w14:textId="77777777" w:rsidR="009A4F0C" w:rsidRDefault="009A4F0C" w:rsidP="008D5A78">
            <w:pPr>
              <w:spacing w:after="0" w:line="257" w:lineRule="auto"/>
              <w:rPr>
                <w:rFonts w:ascii="等线" w:eastAsia="等线" w:hAnsi="等线" w:cs="宋体"/>
                <w:sz w:val="21"/>
                <w:szCs w:val="21"/>
              </w:rPr>
            </w:pPr>
          </w:p>
        </w:tc>
        <w:tc>
          <w:tcPr>
            <w:tcW w:w="1688" w:type="dxa"/>
            <w:vMerge/>
            <w:shd w:val="clear" w:color="auto" w:fill="FFFFFF" w:themeFill="background1"/>
            <w:vAlign w:val="center"/>
          </w:tcPr>
          <w:p w14:paraId="036E4A52" w14:textId="77777777" w:rsidR="009A4F0C" w:rsidRDefault="009A4F0C" w:rsidP="008D5A78">
            <w:pPr>
              <w:spacing w:after="0" w:line="257" w:lineRule="auto"/>
              <w:rPr>
                <w:rFonts w:ascii="等线" w:eastAsia="等线" w:hAnsi="等线" w:cs="宋体"/>
                <w:sz w:val="21"/>
                <w:szCs w:val="21"/>
              </w:rPr>
            </w:pPr>
          </w:p>
        </w:tc>
        <w:tc>
          <w:tcPr>
            <w:tcW w:w="2742" w:type="dxa"/>
            <w:shd w:val="clear" w:color="auto" w:fill="FFFFFF" w:themeFill="background1"/>
            <w:tcMar>
              <w:top w:w="0" w:type="dxa"/>
              <w:left w:w="28" w:type="dxa"/>
              <w:bottom w:w="0" w:type="dxa"/>
              <w:right w:w="108" w:type="dxa"/>
            </w:tcMar>
          </w:tcPr>
          <w:p w14:paraId="3925E9E8" w14:textId="77777777" w:rsidR="009A4F0C" w:rsidRDefault="009A4F0C" w:rsidP="008D5A78">
            <w:pPr>
              <w:keepNext/>
              <w:spacing w:after="0" w:line="257" w:lineRule="auto"/>
              <w:jc w:val="center"/>
            </w:pPr>
            <w:r>
              <w:rPr>
                <w:rFonts w:ascii="Arial" w:hAnsi="Arial" w:cs="Arial"/>
                <w:b/>
                <w:bCs/>
                <w:sz w:val="18"/>
                <w:szCs w:val="18"/>
              </w:rPr>
              <w:t>Successful Outcome</w:t>
            </w:r>
          </w:p>
        </w:tc>
        <w:tc>
          <w:tcPr>
            <w:tcW w:w="2697" w:type="dxa"/>
            <w:shd w:val="clear" w:color="auto" w:fill="FFFFFF" w:themeFill="background1"/>
            <w:tcMar>
              <w:top w:w="0" w:type="dxa"/>
              <w:left w:w="28" w:type="dxa"/>
              <w:bottom w:w="0" w:type="dxa"/>
              <w:right w:w="108" w:type="dxa"/>
            </w:tcMar>
          </w:tcPr>
          <w:p w14:paraId="7E8B3302" w14:textId="77777777" w:rsidR="009A4F0C" w:rsidRDefault="009A4F0C" w:rsidP="008D5A78">
            <w:pPr>
              <w:keepNext/>
              <w:spacing w:after="0" w:line="257" w:lineRule="auto"/>
              <w:jc w:val="center"/>
            </w:pPr>
            <w:r>
              <w:rPr>
                <w:rFonts w:ascii="Arial" w:hAnsi="Arial" w:cs="Arial"/>
                <w:b/>
                <w:bCs/>
                <w:sz w:val="18"/>
                <w:szCs w:val="18"/>
              </w:rPr>
              <w:t>Unsuccessful Outcome</w:t>
            </w:r>
          </w:p>
        </w:tc>
      </w:tr>
      <w:tr w:rsidR="009A4F0C" w14:paraId="79CF4876" w14:textId="77777777" w:rsidTr="009A4F0C">
        <w:trPr>
          <w:cantSplit/>
          <w:jc w:val="center"/>
        </w:trPr>
        <w:tc>
          <w:tcPr>
            <w:tcW w:w="1432" w:type="dxa"/>
            <w:tcMar>
              <w:top w:w="0" w:type="dxa"/>
              <w:left w:w="28" w:type="dxa"/>
              <w:bottom w:w="0" w:type="dxa"/>
              <w:right w:w="108" w:type="dxa"/>
            </w:tcMar>
          </w:tcPr>
          <w:p w14:paraId="13B834CD" w14:textId="77777777" w:rsidR="009A4F0C" w:rsidRDefault="009A4F0C" w:rsidP="008D5A78">
            <w:pPr>
              <w:keepNext/>
              <w:spacing w:after="0" w:line="257" w:lineRule="auto"/>
              <w:rPr>
                <w:rFonts w:eastAsia="宋体"/>
                <w:lang w:eastAsia="zh-CN"/>
              </w:rPr>
            </w:pPr>
            <w:r>
              <w:rPr>
                <w:rFonts w:ascii="Arial" w:eastAsia="宋体" w:hAnsi="Arial" w:cs="Arial"/>
                <w:sz w:val="18"/>
                <w:szCs w:val="18"/>
                <w:lang w:eastAsia="zh-CN"/>
              </w:rPr>
              <w:t>xApp Registration</w:t>
            </w:r>
          </w:p>
        </w:tc>
        <w:tc>
          <w:tcPr>
            <w:tcW w:w="1072" w:type="dxa"/>
          </w:tcPr>
          <w:p w14:paraId="1CCE477C" w14:textId="77777777" w:rsidR="009A4F0C" w:rsidRDefault="009A4F0C" w:rsidP="008D5A78">
            <w:pPr>
              <w:keepNext/>
              <w:spacing w:after="0" w:line="257" w:lineRule="auto"/>
              <w:rPr>
                <w:rFonts w:ascii="Arial" w:eastAsiaTheme="minorEastAsia" w:hAnsi="Arial" w:cs="Arial"/>
                <w:sz w:val="18"/>
                <w:szCs w:val="18"/>
                <w:lang w:eastAsia="zh-CN"/>
              </w:rPr>
            </w:pPr>
            <w:r>
              <w:rPr>
                <w:rFonts w:ascii="Arial" w:eastAsiaTheme="minorEastAsia" w:hAnsi="Arial" w:cs="Arial" w:hint="eastAsia"/>
                <w:sz w:val="18"/>
                <w:szCs w:val="18"/>
                <w:lang w:eastAsia="zh-CN"/>
              </w:rPr>
              <w:t>xApp</w:t>
            </w:r>
          </w:p>
        </w:tc>
        <w:tc>
          <w:tcPr>
            <w:tcW w:w="1688" w:type="dxa"/>
            <w:tcMar>
              <w:top w:w="0" w:type="dxa"/>
              <w:left w:w="28" w:type="dxa"/>
              <w:bottom w:w="0" w:type="dxa"/>
              <w:right w:w="108" w:type="dxa"/>
            </w:tcMar>
          </w:tcPr>
          <w:p w14:paraId="30991D90" w14:textId="77777777" w:rsidR="009A4F0C" w:rsidRDefault="009A4F0C" w:rsidP="008D5A78">
            <w:pPr>
              <w:keepNext/>
              <w:spacing w:after="0" w:line="257" w:lineRule="auto"/>
            </w:pPr>
            <w:r>
              <w:rPr>
                <w:rFonts w:ascii="Arial" w:eastAsia="宋体" w:hAnsi="Arial" w:cs="Arial" w:hint="eastAsia"/>
                <w:sz w:val="18"/>
                <w:szCs w:val="18"/>
                <w:lang w:eastAsia="zh-CN"/>
              </w:rPr>
              <w:t>XAPP REGISTRATION</w:t>
            </w:r>
            <w:r>
              <w:rPr>
                <w:rFonts w:ascii="Arial" w:hAnsi="Arial" w:cs="Arial" w:hint="eastAsia"/>
                <w:sz w:val="18"/>
                <w:szCs w:val="18"/>
              </w:rPr>
              <w:t xml:space="preserve"> REQUEST</w:t>
            </w:r>
          </w:p>
        </w:tc>
        <w:tc>
          <w:tcPr>
            <w:tcW w:w="2742" w:type="dxa"/>
            <w:tcMar>
              <w:top w:w="0" w:type="dxa"/>
              <w:left w:w="28" w:type="dxa"/>
              <w:bottom w:w="0" w:type="dxa"/>
              <w:right w:w="108" w:type="dxa"/>
            </w:tcMar>
          </w:tcPr>
          <w:p w14:paraId="7D0FFC05" w14:textId="77777777" w:rsidR="009A4F0C" w:rsidRDefault="009A4F0C" w:rsidP="008D5A78">
            <w:pPr>
              <w:keepNext/>
              <w:spacing w:after="0" w:line="257" w:lineRule="auto"/>
              <w:rPr>
                <w:rFonts w:eastAsia="宋体"/>
                <w:lang w:eastAsia="zh-CN"/>
              </w:rPr>
            </w:pPr>
            <w:r>
              <w:rPr>
                <w:rFonts w:ascii="Arial" w:eastAsia="宋体" w:hAnsi="Arial" w:cs="Arial" w:hint="eastAsia"/>
                <w:sz w:val="18"/>
                <w:szCs w:val="18"/>
                <w:lang w:eastAsia="zh-CN"/>
              </w:rPr>
              <w:t>XAPP REGISTRATION</w:t>
            </w:r>
            <w:r>
              <w:rPr>
                <w:rFonts w:ascii="Arial" w:hAnsi="Arial" w:cs="Arial" w:hint="eastAsia"/>
                <w:sz w:val="18"/>
                <w:szCs w:val="18"/>
              </w:rPr>
              <w:t xml:space="preserve"> </w:t>
            </w:r>
            <w:r>
              <w:rPr>
                <w:rFonts w:ascii="Arial" w:eastAsia="宋体" w:hAnsi="Arial" w:cs="Arial" w:hint="eastAsia"/>
                <w:sz w:val="18"/>
                <w:szCs w:val="18"/>
                <w:lang w:eastAsia="zh-CN"/>
              </w:rPr>
              <w:t>SUCCESS</w:t>
            </w:r>
          </w:p>
        </w:tc>
        <w:tc>
          <w:tcPr>
            <w:tcW w:w="2697" w:type="dxa"/>
            <w:tcMar>
              <w:top w:w="0" w:type="dxa"/>
              <w:left w:w="28" w:type="dxa"/>
              <w:bottom w:w="0" w:type="dxa"/>
              <w:right w:w="108" w:type="dxa"/>
            </w:tcMar>
          </w:tcPr>
          <w:p w14:paraId="69443C6E" w14:textId="77777777" w:rsidR="009A4F0C" w:rsidRDefault="009A4F0C" w:rsidP="008D5A78">
            <w:pPr>
              <w:keepNext/>
              <w:spacing w:after="0" w:line="257" w:lineRule="auto"/>
            </w:pPr>
            <w:r>
              <w:rPr>
                <w:rFonts w:ascii="Arial" w:eastAsia="宋体" w:hAnsi="Arial" w:cs="Arial" w:hint="eastAsia"/>
                <w:sz w:val="18"/>
                <w:szCs w:val="18"/>
                <w:lang w:eastAsia="zh-CN"/>
              </w:rPr>
              <w:t>XAPP REGISTRATION</w:t>
            </w:r>
            <w:r>
              <w:rPr>
                <w:rFonts w:ascii="Arial" w:hAnsi="Arial" w:cs="Arial" w:hint="eastAsia"/>
                <w:sz w:val="18"/>
                <w:szCs w:val="18"/>
              </w:rPr>
              <w:t xml:space="preserve"> </w:t>
            </w:r>
            <w:r>
              <w:rPr>
                <w:rFonts w:ascii="Arial" w:eastAsia="宋体" w:hAnsi="Arial" w:cs="Arial" w:hint="eastAsia"/>
                <w:sz w:val="18"/>
                <w:szCs w:val="18"/>
                <w:lang w:eastAsia="zh-CN"/>
              </w:rPr>
              <w:t>FAILURE</w:t>
            </w:r>
          </w:p>
        </w:tc>
      </w:tr>
    </w:tbl>
    <w:p w14:paraId="4DDC3930" w14:textId="32B60857" w:rsidR="008F4A0E" w:rsidRPr="009A4F0C" w:rsidRDefault="008F4A0E" w:rsidP="008F4A0E">
      <w:pPr>
        <w:rPr>
          <w:rFonts w:eastAsiaTheme="minorEastAsia" w:cstheme="minorHAnsi"/>
          <w:i/>
          <w:iCs/>
          <w:color w:val="FF0000"/>
          <w:lang w:eastAsia="zh-CN"/>
        </w:rPr>
      </w:pPr>
    </w:p>
    <w:p w14:paraId="148AC287" w14:textId="51ABCC9D" w:rsidR="008F4A0E" w:rsidRPr="003A40EE" w:rsidRDefault="008F4A0E" w:rsidP="008F4A0E">
      <w:pPr>
        <w:pStyle w:val="2"/>
        <w:rPr>
          <w:rFonts w:eastAsiaTheme="minorEastAsia"/>
          <w:lang w:eastAsia="zh-CN"/>
        </w:rPr>
      </w:pPr>
      <w:bookmarkStart w:id="266" w:name="_Toc213750652"/>
      <w:bookmarkStart w:id="267" w:name="_Toc215061727"/>
      <w:r>
        <w:rPr>
          <w:rFonts w:eastAsiaTheme="minorEastAsia"/>
          <w:lang w:eastAsia="zh-CN"/>
        </w:rPr>
        <w:t>8.2</w:t>
      </w:r>
      <w:r>
        <w:rPr>
          <w:rFonts w:eastAsiaTheme="minorEastAsia"/>
          <w:lang w:eastAsia="zh-CN"/>
        </w:rPr>
        <w:tab/>
      </w:r>
      <w:r w:rsidR="00D72171">
        <w:t>Management</w:t>
      </w:r>
      <w:r w:rsidRPr="003A40EE">
        <w:rPr>
          <w:rFonts w:eastAsiaTheme="minorEastAsia"/>
          <w:lang w:eastAsia="zh-CN"/>
        </w:rPr>
        <w:t xml:space="preserve"> API Procedures</w:t>
      </w:r>
      <w:bookmarkEnd w:id="266"/>
      <w:bookmarkEnd w:id="267"/>
    </w:p>
    <w:p w14:paraId="55112643" w14:textId="77777777" w:rsidR="005309DD" w:rsidRDefault="005309DD" w:rsidP="005309DD">
      <w:pPr>
        <w:pStyle w:val="3"/>
        <w:numPr>
          <w:ilvl w:val="3"/>
          <w:numId w:val="0"/>
        </w:numPr>
        <w:ind w:left="1418" w:hanging="1418"/>
      </w:pPr>
      <w:bookmarkStart w:id="268" w:name="_Toc213750653"/>
      <w:bookmarkStart w:id="269" w:name="_Toc215061728"/>
      <w:r>
        <w:t>8.2.1</w:t>
      </w:r>
      <w:r>
        <w:tab/>
        <w:t>xApp Registration Procedure</w:t>
      </w:r>
      <w:bookmarkEnd w:id="268"/>
      <w:bookmarkEnd w:id="269"/>
    </w:p>
    <w:p w14:paraId="0DF5C4B1" w14:textId="77777777" w:rsidR="005309DD" w:rsidRDefault="005309DD" w:rsidP="005309DD">
      <w:pPr>
        <w:pStyle w:val="4"/>
        <w:numPr>
          <w:ilvl w:val="4"/>
          <w:numId w:val="0"/>
        </w:numPr>
        <w:ind w:left="1418" w:hanging="1418"/>
        <w:rPr>
          <w:rFonts w:eastAsiaTheme="minorEastAsia"/>
          <w:lang w:eastAsia="zh-CN"/>
        </w:rPr>
      </w:pPr>
      <w:r>
        <w:rPr>
          <w:rFonts w:eastAsiaTheme="minorEastAsia"/>
          <w:lang w:eastAsia="zh-CN"/>
        </w:rPr>
        <w:t>8.2.1.1</w:t>
      </w:r>
      <w:r>
        <w:rPr>
          <w:rFonts w:eastAsiaTheme="minorEastAsia"/>
          <w:lang w:eastAsia="zh-CN"/>
        </w:rPr>
        <w:tab/>
        <w:t>General</w:t>
      </w:r>
    </w:p>
    <w:p w14:paraId="28876071" w14:textId="652AE52C" w:rsidR="005309DD" w:rsidRPr="00254F0E" w:rsidRDefault="005309DD" w:rsidP="005309DD">
      <w:pPr>
        <w:rPr>
          <w:rFonts w:ascii="Times New Roman" w:hAnsi="Times New Roman" w:cs="Times New Roman"/>
          <w:sz w:val="20"/>
        </w:rPr>
      </w:pPr>
      <w:r w:rsidRPr="00254F0E">
        <w:rPr>
          <w:rFonts w:ascii="Times New Roman" w:hAnsi="Times New Roman" w:cs="Times New Roman"/>
          <w:sz w:val="20"/>
        </w:rPr>
        <w:t>This procedure is used by an xApp who wants to register in Near-RT RIC platform.</w:t>
      </w:r>
    </w:p>
    <w:p w14:paraId="6C8B93FB" w14:textId="77777777" w:rsidR="005309DD" w:rsidRDefault="005309DD" w:rsidP="005309DD">
      <w:pPr>
        <w:pStyle w:val="4"/>
        <w:numPr>
          <w:ilvl w:val="4"/>
          <w:numId w:val="0"/>
        </w:numPr>
        <w:ind w:left="1418" w:hanging="1418"/>
        <w:rPr>
          <w:rFonts w:eastAsiaTheme="minorEastAsia"/>
          <w:lang w:eastAsia="zh-CN"/>
        </w:rPr>
      </w:pPr>
      <w:r>
        <w:rPr>
          <w:rFonts w:eastAsiaTheme="minorEastAsia"/>
          <w:lang w:eastAsia="zh-CN"/>
        </w:rPr>
        <w:t>8.2.1.2</w:t>
      </w:r>
      <w:r>
        <w:rPr>
          <w:rFonts w:eastAsiaTheme="minorEastAsia"/>
          <w:lang w:eastAsia="zh-CN"/>
        </w:rPr>
        <w:tab/>
        <w:t>Successful Operation</w:t>
      </w:r>
    </w:p>
    <w:p w14:paraId="41B90895" w14:textId="77777777" w:rsidR="005309DD" w:rsidRPr="00E56E50" w:rsidRDefault="005309DD" w:rsidP="00E56E50">
      <w:pPr>
        <w:pStyle w:val="PlantUML"/>
      </w:pPr>
      <w:r w:rsidRPr="00E56E50">
        <w:t>@startuml</w:t>
      </w:r>
    </w:p>
    <w:p w14:paraId="728B1477" w14:textId="77777777" w:rsidR="005309DD" w:rsidRPr="00E56E50" w:rsidRDefault="005309DD" w:rsidP="00E56E50">
      <w:pPr>
        <w:pStyle w:val="PlantUML"/>
      </w:pPr>
      <w:r w:rsidRPr="00E56E50">
        <w:t>Skin rose</w:t>
      </w:r>
    </w:p>
    <w:p w14:paraId="5C9D1F5A" w14:textId="77777777" w:rsidR="005309DD" w:rsidRPr="00E56E50" w:rsidRDefault="005309DD" w:rsidP="00E56E50">
      <w:pPr>
        <w:pStyle w:val="PlantUML"/>
      </w:pPr>
      <w:r w:rsidRPr="00E56E50">
        <w:t>skinparam ParticipantPadding 50</w:t>
      </w:r>
    </w:p>
    <w:p w14:paraId="12C89EEF" w14:textId="77777777" w:rsidR="005309DD" w:rsidRPr="00E56E50" w:rsidRDefault="005309DD" w:rsidP="00E56E50">
      <w:pPr>
        <w:pStyle w:val="PlantUML"/>
      </w:pPr>
      <w:r w:rsidRPr="00E56E50">
        <w:t>skinparam BoxPadding 10</w:t>
      </w:r>
    </w:p>
    <w:p w14:paraId="3585E522" w14:textId="77777777" w:rsidR="005309DD" w:rsidRPr="00E56E50" w:rsidRDefault="005309DD" w:rsidP="00E56E50">
      <w:pPr>
        <w:pStyle w:val="PlantUML"/>
      </w:pPr>
      <w:r w:rsidRPr="00E56E50">
        <w:t>skinparam lifelineStrategy solid</w:t>
      </w:r>
    </w:p>
    <w:p w14:paraId="6CB40691" w14:textId="77777777" w:rsidR="005309DD" w:rsidRPr="00E56E50" w:rsidRDefault="005309DD" w:rsidP="00E56E50">
      <w:pPr>
        <w:pStyle w:val="PlantUML"/>
      </w:pPr>
      <w:r w:rsidRPr="00E56E50">
        <w:t>participant "xApp" as app</w:t>
      </w:r>
    </w:p>
    <w:p w14:paraId="516CD1E0" w14:textId="77777777" w:rsidR="005309DD" w:rsidRPr="00E56E50" w:rsidRDefault="005309DD" w:rsidP="00E56E50">
      <w:pPr>
        <w:pStyle w:val="PlantUML"/>
      </w:pPr>
      <w:r w:rsidRPr="00E56E50">
        <w:t>participant "Near-RT RIC Platform" as near</w:t>
      </w:r>
    </w:p>
    <w:p w14:paraId="56BC591D" w14:textId="77777777" w:rsidR="005309DD" w:rsidRPr="00E56E50" w:rsidRDefault="005309DD" w:rsidP="00E56E50">
      <w:pPr>
        <w:pStyle w:val="PlantUML"/>
      </w:pPr>
      <w:r w:rsidRPr="00E56E50">
        <w:t>app -&gt; near: xAPP REGISTRATION (Request)</w:t>
      </w:r>
    </w:p>
    <w:p w14:paraId="12B3861A" w14:textId="77777777" w:rsidR="005309DD" w:rsidRPr="00E56E50" w:rsidRDefault="005309DD" w:rsidP="00E56E50">
      <w:pPr>
        <w:pStyle w:val="PlantUML"/>
      </w:pPr>
      <w:r w:rsidRPr="00E56E50">
        <w:t>near -&gt; app: xAPP REGISTRATION (Success)</w:t>
      </w:r>
    </w:p>
    <w:p w14:paraId="0C2C61C0" w14:textId="77777777" w:rsidR="005309DD" w:rsidRPr="00E56E50" w:rsidRDefault="005309DD" w:rsidP="00E56E50">
      <w:pPr>
        <w:pStyle w:val="PlantUML"/>
      </w:pPr>
      <w:r w:rsidRPr="00E56E50">
        <w:t>@enduml</w:t>
      </w:r>
    </w:p>
    <w:p w14:paraId="1DAEAF1C" w14:textId="77777777" w:rsidR="005309DD" w:rsidRDefault="005309DD" w:rsidP="005309DD">
      <w:pPr>
        <w:pStyle w:val="PlantUMLImg"/>
        <w:jc w:val="center"/>
        <w:rPr>
          <w:lang w:eastAsia="zh-CN"/>
        </w:rPr>
      </w:pPr>
      <w:r>
        <w:rPr>
          <w:noProof/>
          <w:lang w:val="en-US" w:eastAsia="zh-CN"/>
        </w:rPr>
        <w:lastRenderedPageBreak/>
        <w:drawing>
          <wp:inline distT="0" distB="0" distL="0" distR="0" wp14:anchorId="64C4DD93" wp14:editId="0B8B7C50">
            <wp:extent cx="3168000" cy="1264883"/>
            <wp:effectExtent l="0" t="0" r="0" b="0"/>
            <wp:docPr id="37" name="图片 37" descr="D:\桌面\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桌面\2.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3168000" cy="1264883"/>
                    </a:xfrm>
                    <a:prstGeom prst="rect">
                      <a:avLst/>
                    </a:prstGeom>
                    <a:noFill/>
                    <a:ln>
                      <a:noFill/>
                    </a:ln>
                  </pic:spPr>
                </pic:pic>
              </a:graphicData>
            </a:graphic>
          </wp:inline>
        </w:drawing>
      </w:r>
    </w:p>
    <w:p w14:paraId="51808D07" w14:textId="77777777" w:rsidR="005309DD" w:rsidRPr="00254F0E" w:rsidRDefault="005309DD" w:rsidP="0091695C">
      <w:pPr>
        <w:spacing w:line="257" w:lineRule="auto"/>
        <w:jc w:val="center"/>
        <w:rPr>
          <w:rFonts w:ascii="Arial" w:hAnsi="Arial" w:cs="Arial"/>
          <w:b/>
          <w:color w:val="000000" w:themeColor="text1"/>
          <w:sz w:val="20"/>
          <w:lang w:eastAsia="zh-CN"/>
        </w:rPr>
      </w:pPr>
      <w:r w:rsidRPr="00254F0E">
        <w:rPr>
          <w:rFonts w:ascii="Arial" w:hAnsi="Arial" w:cs="Arial"/>
          <w:b/>
          <w:color w:val="000000" w:themeColor="text1"/>
          <w:sz w:val="20"/>
          <w:lang w:eastAsia="zh-CN"/>
        </w:rPr>
        <w:t>Figure 8.2.1.2-1: xApp Registration procedure, successful operation</w:t>
      </w:r>
    </w:p>
    <w:p w14:paraId="4BAF26CD" w14:textId="3D10118D" w:rsidR="005309DD" w:rsidRPr="00254F0E" w:rsidRDefault="005309DD" w:rsidP="005309DD">
      <w:pPr>
        <w:rPr>
          <w:rFonts w:ascii="Times New Roman" w:hAnsi="Times New Roman" w:cs="Times New Roman"/>
          <w:sz w:val="20"/>
        </w:rPr>
      </w:pPr>
      <w:r w:rsidRPr="00254F0E">
        <w:rPr>
          <w:rFonts w:ascii="Times New Roman" w:hAnsi="Times New Roman" w:cs="Times New Roman"/>
          <w:sz w:val="20"/>
        </w:rPr>
        <w:t xml:space="preserve">The xApp initiates the procedure by sending an xApp Registration (Request) message to the Near-RT-RIC platform. The message contains a unique </w:t>
      </w:r>
      <w:r w:rsidRPr="00254F0E">
        <w:rPr>
          <w:rFonts w:ascii="Times New Roman" w:hAnsi="Times New Roman" w:cs="Times New Roman"/>
          <w:i/>
          <w:sz w:val="20"/>
        </w:rPr>
        <w:t>Procedure Transaction ID</w:t>
      </w:r>
      <w:r w:rsidRPr="00254F0E">
        <w:rPr>
          <w:rFonts w:ascii="Times New Roman" w:hAnsi="Times New Roman" w:cs="Times New Roman"/>
          <w:sz w:val="20"/>
        </w:rPr>
        <w:t xml:space="preserve"> IE assigned by the initiating xApp, the </w:t>
      </w:r>
      <w:r w:rsidRPr="00254F0E">
        <w:rPr>
          <w:rFonts w:ascii="Times New Roman" w:eastAsia="宋体" w:hAnsi="Times New Roman" w:cs="Times New Roman"/>
          <w:sz w:val="20"/>
          <w:lang w:eastAsia="zh-CN"/>
        </w:rPr>
        <w:t xml:space="preserve">optional </w:t>
      </w:r>
      <w:r w:rsidRPr="00254F0E">
        <w:rPr>
          <w:rFonts w:ascii="Times New Roman" w:hAnsi="Times New Roman" w:cs="Times New Roman"/>
          <w:i/>
          <w:sz w:val="20"/>
        </w:rPr>
        <w:t xml:space="preserve">xApp </w:t>
      </w:r>
      <w:r w:rsidRPr="00254F0E">
        <w:rPr>
          <w:rFonts w:ascii="Times New Roman" w:eastAsia="宋体" w:hAnsi="Times New Roman" w:cs="Times New Roman"/>
          <w:i/>
          <w:sz w:val="20"/>
          <w:lang w:eastAsia="zh-CN"/>
        </w:rPr>
        <w:t xml:space="preserve">Description </w:t>
      </w:r>
      <w:r w:rsidRPr="00254F0E">
        <w:rPr>
          <w:rFonts w:ascii="Times New Roman" w:eastAsia="宋体" w:hAnsi="Times New Roman" w:cs="Times New Roman"/>
          <w:sz w:val="20"/>
          <w:lang w:eastAsia="zh-CN"/>
        </w:rPr>
        <w:t>IE</w:t>
      </w:r>
      <w:r w:rsidRPr="00254F0E">
        <w:rPr>
          <w:rFonts w:ascii="Times New Roman" w:eastAsia="宋体" w:hAnsi="Times New Roman" w:cs="Times New Roman"/>
          <w:i/>
          <w:sz w:val="20"/>
          <w:lang w:eastAsia="zh-CN"/>
        </w:rPr>
        <w:t>,</w:t>
      </w:r>
      <w:r w:rsidRPr="00254F0E">
        <w:rPr>
          <w:rFonts w:ascii="Times New Roman" w:eastAsia="宋体" w:hAnsi="Times New Roman" w:cs="Times New Roman"/>
          <w:sz w:val="20"/>
          <w:lang w:eastAsia="zh-CN"/>
        </w:rPr>
        <w:t xml:space="preserve"> and </w:t>
      </w:r>
      <w:r w:rsidRPr="00254F0E">
        <w:rPr>
          <w:rFonts w:ascii="Times New Roman" w:hAnsi="Times New Roman" w:cs="Times New Roman"/>
          <w:sz w:val="20"/>
        </w:rPr>
        <w:t xml:space="preserve">the </w:t>
      </w:r>
      <w:r w:rsidRPr="00254F0E">
        <w:rPr>
          <w:rFonts w:ascii="Times New Roman" w:eastAsia="宋体" w:hAnsi="Times New Roman" w:cs="Times New Roman"/>
          <w:i/>
          <w:sz w:val="20"/>
          <w:lang w:eastAsia="zh-CN"/>
        </w:rPr>
        <w:t xml:space="preserve">Required </w:t>
      </w:r>
      <w:r w:rsidRPr="00254F0E">
        <w:rPr>
          <w:rFonts w:ascii="Times New Roman" w:hAnsi="Times New Roman" w:cs="Times New Roman"/>
          <w:i/>
          <w:sz w:val="20"/>
        </w:rPr>
        <w:t>APIs and Data Types</w:t>
      </w:r>
      <w:r w:rsidRPr="00254F0E">
        <w:rPr>
          <w:rFonts w:ascii="Times New Roman" w:eastAsia="宋体" w:hAnsi="Times New Roman" w:cs="Times New Roman"/>
          <w:iCs/>
          <w:sz w:val="20"/>
          <w:lang w:eastAsia="zh-CN"/>
        </w:rPr>
        <w:t xml:space="preserve"> IE that specifies the APIs and data types needed for normal operation of the xApp</w:t>
      </w:r>
      <w:r w:rsidRPr="00254F0E">
        <w:rPr>
          <w:rFonts w:ascii="Times New Roman" w:hAnsi="Times New Roman" w:cs="Times New Roman"/>
          <w:sz w:val="20"/>
        </w:rPr>
        <w:t>.</w:t>
      </w:r>
    </w:p>
    <w:p w14:paraId="19705779" w14:textId="77777777" w:rsidR="005309DD" w:rsidRPr="00254F0E" w:rsidRDefault="005309DD" w:rsidP="005309DD">
      <w:pPr>
        <w:rPr>
          <w:rFonts w:ascii="Times New Roman" w:hAnsi="Times New Roman" w:cs="Times New Roman"/>
          <w:sz w:val="20"/>
        </w:rPr>
      </w:pPr>
      <w:r w:rsidRPr="00254F0E">
        <w:rPr>
          <w:rFonts w:ascii="Times New Roman" w:hAnsi="Times New Roman" w:cs="Times New Roman"/>
          <w:sz w:val="20"/>
        </w:rPr>
        <w:t>At reception of the xApp Registration (Request) message, the Near-RT-RIC platform shall:</w:t>
      </w:r>
    </w:p>
    <w:p w14:paraId="05D87E00" w14:textId="3304BD6A" w:rsidR="005309DD" w:rsidRPr="00254F0E" w:rsidRDefault="005309DD" w:rsidP="005309DD">
      <w:pPr>
        <w:pStyle w:val="B10"/>
        <w:rPr>
          <w:rFonts w:ascii="Times New Roman" w:eastAsia="宋体" w:hAnsi="Times New Roman" w:cs="Times New Roman"/>
          <w:sz w:val="20"/>
          <w:lang w:eastAsia="zh-CN"/>
        </w:rPr>
      </w:pPr>
      <w:r w:rsidRPr="00254F0E">
        <w:rPr>
          <w:rFonts w:ascii="Times New Roman" w:eastAsia="宋体" w:hAnsi="Times New Roman" w:cs="Times New Roman"/>
          <w:sz w:val="20"/>
          <w:lang w:eastAsia="zh-CN"/>
        </w:rPr>
        <w:t>-</w:t>
      </w:r>
      <w:r w:rsidRPr="00254F0E">
        <w:rPr>
          <w:rFonts w:ascii="Times New Roman" w:hAnsi="Times New Roman" w:cs="Times New Roman"/>
          <w:sz w:val="20"/>
        </w:rPr>
        <w:tab/>
      </w:r>
      <w:r w:rsidRPr="00254F0E">
        <w:rPr>
          <w:rFonts w:ascii="Times New Roman" w:eastAsia="宋体" w:hAnsi="Times New Roman" w:cs="Times New Roman"/>
          <w:sz w:val="20"/>
          <w:lang w:eastAsia="zh-CN"/>
        </w:rPr>
        <w:t xml:space="preserve"> Check xApp’s compatibility with the Near-RT RIC platform, using information in the </w:t>
      </w:r>
      <w:r w:rsidRPr="00254F0E">
        <w:rPr>
          <w:rFonts w:ascii="Times New Roman" w:eastAsia="宋体" w:hAnsi="Times New Roman" w:cs="Times New Roman"/>
          <w:i/>
          <w:sz w:val="20"/>
          <w:lang w:eastAsia="zh-CN"/>
        </w:rPr>
        <w:t>Required</w:t>
      </w:r>
      <w:r w:rsidRPr="00254F0E">
        <w:rPr>
          <w:rFonts w:ascii="Times New Roman" w:hAnsi="Times New Roman" w:cs="Times New Roman"/>
          <w:i/>
          <w:sz w:val="20"/>
        </w:rPr>
        <w:t xml:space="preserve"> APIs and Data Types</w:t>
      </w:r>
      <w:r w:rsidRPr="00254F0E">
        <w:rPr>
          <w:rFonts w:ascii="Times New Roman" w:eastAsia="宋体" w:hAnsi="Times New Roman" w:cs="Times New Roman"/>
          <w:iCs/>
          <w:sz w:val="20"/>
          <w:lang w:eastAsia="zh-CN"/>
        </w:rPr>
        <w:t xml:space="preserve"> IE</w:t>
      </w:r>
      <w:r w:rsidRPr="00254F0E">
        <w:rPr>
          <w:rFonts w:ascii="Times New Roman" w:eastAsia="宋体" w:hAnsi="Times New Roman" w:cs="Times New Roman"/>
          <w:sz w:val="20"/>
          <w:lang w:eastAsia="zh-CN"/>
        </w:rPr>
        <w:t>.</w:t>
      </w:r>
    </w:p>
    <w:p w14:paraId="5D666C96" w14:textId="77777777" w:rsidR="005309DD" w:rsidRPr="00254F0E" w:rsidRDefault="005309DD" w:rsidP="005309DD">
      <w:pPr>
        <w:pStyle w:val="B10"/>
        <w:rPr>
          <w:rFonts w:ascii="Times New Roman" w:eastAsiaTheme="minorEastAsia" w:hAnsi="Times New Roman" w:cs="Times New Roman"/>
          <w:sz w:val="20"/>
          <w:lang w:eastAsia="zh-CN"/>
        </w:rPr>
      </w:pPr>
      <w:r w:rsidRPr="00254F0E">
        <w:rPr>
          <w:rFonts w:ascii="Times New Roman" w:hAnsi="Times New Roman" w:cs="Times New Roman"/>
          <w:sz w:val="20"/>
        </w:rPr>
        <w:t>-</w:t>
      </w:r>
      <w:r w:rsidRPr="00254F0E">
        <w:rPr>
          <w:rFonts w:ascii="Times New Roman" w:hAnsi="Times New Roman" w:cs="Times New Roman"/>
          <w:sz w:val="20"/>
        </w:rPr>
        <w:tab/>
      </w:r>
      <w:r w:rsidRPr="00254F0E">
        <w:rPr>
          <w:rFonts w:ascii="Times New Roman" w:eastAsia="宋体" w:hAnsi="Times New Roman" w:cs="Times New Roman"/>
          <w:sz w:val="20"/>
          <w:lang w:eastAsia="zh-CN"/>
        </w:rPr>
        <w:t>A</w:t>
      </w:r>
      <w:r w:rsidRPr="00254F0E">
        <w:rPr>
          <w:rFonts w:ascii="Times New Roman" w:hAnsi="Times New Roman" w:cs="Times New Roman"/>
          <w:sz w:val="20"/>
        </w:rPr>
        <w:t>ssign a</w:t>
      </w:r>
      <w:r w:rsidRPr="00254F0E">
        <w:rPr>
          <w:rFonts w:ascii="Times New Roman" w:eastAsia="宋体" w:hAnsi="Times New Roman" w:cs="Times New Roman"/>
          <w:sz w:val="20"/>
          <w:lang w:eastAsia="zh-CN"/>
        </w:rPr>
        <w:t>n</w:t>
      </w:r>
      <w:r w:rsidRPr="00254F0E">
        <w:rPr>
          <w:rFonts w:ascii="Times New Roman" w:hAnsi="Times New Roman" w:cs="Times New Roman"/>
          <w:sz w:val="20"/>
        </w:rPr>
        <w:t xml:space="preserve"> xApp ID and </w:t>
      </w:r>
      <w:r w:rsidRPr="00254F0E">
        <w:rPr>
          <w:rFonts w:ascii="Times New Roman" w:eastAsia="宋体" w:hAnsi="Times New Roman" w:cs="Times New Roman"/>
          <w:sz w:val="20"/>
          <w:lang w:eastAsia="zh-CN"/>
        </w:rPr>
        <w:t>create the profile for the xApp</w:t>
      </w:r>
      <w:r w:rsidRPr="00254F0E">
        <w:rPr>
          <w:rFonts w:ascii="Times New Roman" w:hAnsi="Times New Roman" w:cs="Times New Roman"/>
          <w:sz w:val="20"/>
        </w:rPr>
        <w:t xml:space="preserve">. </w:t>
      </w:r>
    </w:p>
    <w:p w14:paraId="3D60A53D" w14:textId="77777777" w:rsidR="005309DD" w:rsidRPr="00254F0E" w:rsidRDefault="005309DD" w:rsidP="005309DD">
      <w:pPr>
        <w:rPr>
          <w:rFonts w:ascii="Times New Roman" w:hAnsi="Times New Roman" w:cs="Times New Roman"/>
          <w:sz w:val="20"/>
        </w:rPr>
      </w:pPr>
      <w:r w:rsidRPr="00254F0E">
        <w:rPr>
          <w:rFonts w:ascii="Times New Roman" w:hAnsi="Times New Roman" w:cs="Times New Roman"/>
          <w:sz w:val="20"/>
        </w:rPr>
        <w:t xml:space="preserve">If the registration request is successfully fulfilled, the Near-RT RIC platform shall send an xApp Registration (Success) message back to the xApp. </w:t>
      </w:r>
    </w:p>
    <w:p w14:paraId="3FAFDA78" w14:textId="647E5A61" w:rsidR="005309DD" w:rsidRPr="00254F0E" w:rsidRDefault="005309DD" w:rsidP="005309DD">
      <w:pPr>
        <w:rPr>
          <w:rFonts w:ascii="Times New Roman" w:hAnsi="Times New Roman" w:cs="Times New Roman"/>
          <w:sz w:val="20"/>
        </w:rPr>
      </w:pPr>
      <w:r w:rsidRPr="00254F0E">
        <w:rPr>
          <w:rFonts w:ascii="Times New Roman" w:hAnsi="Times New Roman" w:cs="Times New Roman"/>
          <w:sz w:val="20"/>
        </w:rPr>
        <w:t xml:space="preserve">In the xApp Registration (Success) message, the Near-RT RIC platform shall include the associated </w:t>
      </w:r>
      <w:r w:rsidRPr="00254F0E">
        <w:rPr>
          <w:rFonts w:ascii="Times New Roman" w:hAnsi="Times New Roman" w:cs="Times New Roman"/>
          <w:i/>
          <w:sz w:val="20"/>
        </w:rPr>
        <w:t>Procedure Transaction ID</w:t>
      </w:r>
      <w:r w:rsidRPr="00254F0E">
        <w:rPr>
          <w:rFonts w:ascii="Times New Roman" w:hAnsi="Times New Roman" w:cs="Times New Roman"/>
          <w:sz w:val="20"/>
        </w:rPr>
        <w:t xml:space="preserve"> IE</w:t>
      </w:r>
      <w:r w:rsidRPr="00254F0E">
        <w:rPr>
          <w:rFonts w:ascii="Times New Roman" w:eastAsia="宋体" w:hAnsi="Times New Roman" w:cs="Times New Roman"/>
          <w:sz w:val="20"/>
          <w:lang w:eastAsia="zh-CN"/>
        </w:rPr>
        <w:t xml:space="preserve"> and the</w:t>
      </w:r>
      <w:r w:rsidRPr="00254F0E">
        <w:rPr>
          <w:rFonts w:ascii="Times New Roman" w:hAnsi="Times New Roman" w:cs="Times New Roman"/>
          <w:sz w:val="20"/>
        </w:rPr>
        <w:t xml:space="preserve"> </w:t>
      </w:r>
      <w:r w:rsidRPr="00254F0E">
        <w:rPr>
          <w:rFonts w:ascii="Times New Roman" w:hAnsi="Times New Roman" w:cs="Times New Roman"/>
          <w:i/>
          <w:sz w:val="20"/>
        </w:rPr>
        <w:t>xApp ID</w:t>
      </w:r>
      <w:r w:rsidRPr="00254F0E">
        <w:rPr>
          <w:rFonts w:ascii="Times New Roman" w:hAnsi="Times New Roman" w:cs="Times New Roman"/>
          <w:sz w:val="20"/>
        </w:rPr>
        <w:t xml:space="preserve"> IE.</w:t>
      </w:r>
    </w:p>
    <w:p w14:paraId="585D081B" w14:textId="77777777" w:rsidR="005309DD" w:rsidRDefault="005309DD" w:rsidP="005309DD">
      <w:pPr>
        <w:pStyle w:val="4"/>
        <w:numPr>
          <w:ilvl w:val="4"/>
          <w:numId w:val="0"/>
        </w:numPr>
        <w:ind w:left="1418" w:hanging="1418"/>
        <w:rPr>
          <w:rFonts w:eastAsiaTheme="minorEastAsia"/>
          <w:lang w:eastAsia="zh-CN"/>
        </w:rPr>
      </w:pPr>
      <w:r>
        <w:rPr>
          <w:rFonts w:eastAsiaTheme="minorEastAsia"/>
          <w:lang w:eastAsia="zh-CN"/>
        </w:rPr>
        <w:t>8.2.1.3</w:t>
      </w:r>
      <w:r>
        <w:rPr>
          <w:rFonts w:eastAsiaTheme="minorEastAsia"/>
          <w:lang w:eastAsia="zh-CN"/>
        </w:rPr>
        <w:tab/>
        <w:t>Unsuccessful Operation</w:t>
      </w:r>
    </w:p>
    <w:p w14:paraId="040CDDD6" w14:textId="77777777" w:rsidR="005309DD" w:rsidRPr="00E56E50" w:rsidRDefault="005309DD" w:rsidP="00E56E50">
      <w:pPr>
        <w:pStyle w:val="PlantUML"/>
      </w:pPr>
      <w:r w:rsidRPr="00E56E50">
        <w:t>@startuml</w:t>
      </w:r>
    </w:p>
    <w:p w14:paraId="7CA70F0A" w14:textId="77777777" w:rsidR="005309DD" w:rsidRPr="00E56E50" w:rsidRDefault="005309DD" w:rsidP="00E56E50">
      <w:pPr>
        <w:pStyle w:val="PlantUML"/>
      </w:pPr>
      <w:r w:rsidRPr="00E56E50">
        <w:t>Skin rose</w:t>
      </w:r>
    </w:p>
    <w:p w14:paraId="2FF8EA98" w14:textId="77777777" w:rsidR="005309DD" w:rsidRPr="00E56E50" w:rsidRDefault="005309DD" w:rsidP="00E56E50">
      <w:pPr>
        <w:pStyle w:val="PlantUML"/>
      </w:pPr>
      <w:r w:rsidRPr="00E56E50">
        <w:t>skinparam ParticipantPadding 50</w:t>
      </w:r>
    </w:p>
    <w:p w14:paraId="7B4C9BB6" w14:textId="77777777" w:rsidR="005309DD" w:rsidRPr="00E56E50" w:rsidRDefault="005309DD" w:rsidP="00E56E50">
      <w:pPr>
        <w:pStyle w:val="PlantUML"/>
      </w:pPr>
      <w:r w:rsidRPr="00E56E50">
        <w:t>skinparam BoxPadding 10</w:t>
      </w:r>
    </w:p>
    <w:p w14:paraId="44FE94CC" w14:textId="77777777" w:rsidR="005309DD" w:rsidRPr="00E56E50" w:rsidRDefault="005309DD" w:rsidP="00E56E50">
      <w:pPr>
        <w:pStyle w:val="PlantUML"/>
      </w:pPr>
      <w:r w:rsidRPr="00E56E50">
        <w:t>skinparam lifelineStrategy solid</w:t>
      </w:r>
    </w:p>
    <w:p w14:paraId="759F1D5D" w14:textId="77777777" w:rsidR="005309DD" w:rsidRPr="00E56E50" w:rsidRDefault="005309DD" w:rsidP="00E56E50">
      <w:pPr>
        <w:pStyle w:val="PlantUML"/>
      </w:pPr>
      <w:r w:rsidRPr="00E56E50">
        <w:t>participant "xApp" as app</w:t>
      </w:r>
    </w:p>
    <w:p w14:paraId="74366F05" w14:textId="77777777" w:rsidR="005309DD" w:rsidRPr="00E56E50" w:rsidRDefault="005309DD" w:rsidP="00E56E50">
      <w:pPr>
        <w:pStyle w:val="PlantUML"/>
      </w:pPr>
      <w:r w:rsidRPr="00E56E50">
        <w:t>participant "Near-RT RIC Platform" as near</w:t>
      </w:r>
    </w:p>
    <w:p w14:paraId="674E04EE" w14:textId="77777777" w:rsidR="005309DD" w:rsidRPr="00E56E50" w:rsidRDefault="005309DD" w:rsidP="00E56E50">
      <w:pPr>
        <w:pStyle w:val="PlantUML"/>
      </w:pPr>
      <w:r w:rsidRPr="00E56E50">
        <w:t>app -&gt; near: xAPP REGISTRATION (Request)</w:t>
      </w:r>
    </w:p>
    <w:p w14:paraId="372010E1" w14:textId="77777777" w:rsidR="005309DD" w:rsidRPr="00E56E50" w:rsidRDefault="005309DD" w:rsidP="00E56E50">
      <w:pPr>
        <w:pStyle w:val="PlantUML"/>
      </w:pPr>
      <w:r w:rsidRPr="00E56E50">
        <w:t>near -&gt; app: xAPP REGISTRATION (Failure)</w:t>
      </w:r>
    </w:p>
    <w:p w14:paraId="64344939" w14:textId="77777777" w:rsidR="005309DD" w:rsidRPr="00E56E50" w:rsidRDefault="005309DD" w:rsidP="00E56E50">
      <w:pPr>
        <w:pStyle w:val="PlantUML"/>
      </w:pPr>
      <w:r w:rsidRPr="00E56E50">
        <w:t>@enduml</w:t>
      </w:r>
    </w:p>
    <w:p w14:paraId="44EA0678" w14:textId="77777777" w:rsidR="005309DD" w:rsidRDefault="005309DD" w:rsidP="005309DD">
      <w:pPr>
        <w:pStyle w:val="PlantUMLImg"/>
        <w:jc w:val="center"/>
        <w:rPr>
          <w:lang w:eastAsia="zh-CN"/>
        </w:rPr>
      </w:pPr>
      <w:r>
        <w:rPr>
          <w:noProof/>
          <w:lang w:val="en-US" w:eastAsia="zh-CN"/>
        </w:rPr>
        <w:drawing>
          <wp:inline distT="0" distB="0" distL="0" distR="0" wp14:anchorId="7E1BB018" wp14:editId="2F718777">
            <wp:extent cx="3168000" cy="1264881"/>
            <wp:effectExtent l="0" t="0" r="0" b="0"/>
            <wp:docPr id="38" name="图片 38" descr="D:\桌面\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桌面\1.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a:xfrm>
                      <a:off x="0" y="0"/>
                      <a:ext cx="3168000" cy="1264881"/>
                    </a:xfrm>
                    <a:prstGeom prst="rect">
                      <a:avLst/>
                    </a:prstGeom>
                    <a:noFill/>
                    <a:ln>
                      <a:noFill/>
                    </a:ln>
                  </pic:spPr>
                </pic:pic>
              </a:graphicData>
            </a:graphic>
          </wp:inline>
        </w:drawing>
      </w:r>
    </w:p>
    <w:p w14:paraId="6106FF9C" w14:textId="6FBE9BC2" w:rsidR="005309DD" w:rsidRPr="00254F0E" w:rsidRDefault="005309DD" w:rsidP="0091695C">
      <w:pPr>
        <w:spacing w:line="257" w:lineRule="auto"/>
        <w:jc w:val="center"/>
        <w:rPr>
          <w:rFonts w:ascii="Arial" w:hAnsi="Arial" w:cs="Arial"/>
          <w:b/>
          <w:color w:val="000000" w:themeColor="text1"/>
          <w:sz w:val="20"/>
          <w:lang w:eastAsia="zh-CN"/>
        </w:rPr>
      </w:pPr>
      <w:r w:rsidRPr="00254F0E">
        <w:rPr>
          <w:rFonts w:ascii="Arial" w:hAnsi="Arial" w:cs="Arial"/>
          <w:b/>
          <w:color w:val="000000" w:themeColor="text1"/>
          <w:sz w:val="20"/>
          <w:lang w:eastAsia="zh-CN"/>
        </w:rPr>
        <w:t>Figure 8.2.1.3-1: xApp Registration procedure, unsuccessful operation</w:t>
      </w:r>
    </w:p>
    <w:p w14:paraId="6488F197" w14:textId="4CAFBB64" w:rsidR="005309DD" w:rsidRPr="00254F0E" w:rsidRDefault="005309DD" w:rsidP="005309DD">
      <w:pPr>
        <w:rPr>
          <w:rFonts w:ascii="Times New Roman" w:hAnsi="Times New Roman" w:cs="Times New Roman"/>
          <w:sz w:val="20"/>
        </w:rPr>
      </w:pPr>
      <w:r w:rsidRPr="00254F0E">
        <w:rPr>
          <w:rFonts w:ascii="Times New Roman" w:hAnsi="Times New Roman" w:cs="Times New Roman"/>
          <w:sz w:val="20"/>
        </w:rPr>
        <w:t xml:space="preserve">If the registration request fails, the Near-RT RIC platform shall send an xApp Registration (Failure) message back to the xApp. The message shall include the associated </w:t>
      </w:r>
      <w:r w:rsidRPr="00254F0E">
        <w:rPr>
          <w:rFonts w:ascii="Times New Roman" w:hAnsi="Times New Roman" w:cs="Times New Roman"/>
          <w:i/>
          <w:sz w:val="20"/>
        </w:rPr>
        <w:t>Procedure Transaction ID</w:t>
      </w:r>
      <w:r w:rsidRPr="00254F0E">
        <w:rPr>
          <w:rFonts w:ascii="Times New Roman" w:hAnsi="Times New Roman" w:cs="Times New Roman"/>
          <w:sz w:val="20"/>
        </w:rPr>
        <w:t xml:space="preserve"> IE replicated from the corresponding request and appropriate cause. </w:t>
      </w:r>
    </w:p>
    <w:p w14:paraId="74A91999" w14:textId="77777777" w:rsidR="005309DD" w:rsidRDefault="005309DD" w:rsidP="005309DD">
      <w:pPr>
        <w:pStyle w:val="4"/>
        <w:numPr>
          <w:ilvl w:val="4"/>
          <w:numId w:val="0"/>
        </w:numPr>
        <w:ind w:left="1418" w:hanging="1418"/>
        <w:rPr>
          <w:rFonts w:eastAsiaTheme="minorEastAsia"/>
          <w:lang w:eastAsia="zh-CN"/>
        </w:rPr>
      </w:pPr>
      <w:r>
        <w:rPr>
          <w:rFonts w:eastAsiaTheme="minorEastAsia"/>
          <w:lang w:eastAsia="zh-CN"/>
        </w:rPr>
        <w:t>8.2.1.4</w:t>
      </w:r>
      <w:r>
        <w:rPr>
          <w:rFonts w:eastAsiaTheme="minorEastAsia"/>
          <w:lang w:eastAsia="zh-CN"/>
        </w:rPr>
        <w:tab/>
        <w:t>Abnormal Conditions</w:t>
      </w:r>
    </w:p>
    <w:p w14:paraId="2A557196" w14:textId="50323658" w:rsidR="008F4A0E" w:rsidRPr="00254F0E" w:rsidRDefault="005309DD" w:rsidP="008F4A0E">
      <w:pPr>
        <w:rPr>
          <w:rFonts w:ascii="Times New Roman" w:hAnsi="Times New Roman" w:cs="Times New Roman"/>
          <w:sz w:val="20"/>
        </w:rPr>
      </w:pPr>
      <w:r w:rsidRPr="00254F0E">
        <w:rPr>
          <w:rFonts w:ascii="Times New Roman" w:hAnsi="Times New Roman" w:cs="Times New Roman" w:hint="eastAsia"/>
          <w:sz w:val="20"/>
        </w:rPr>
        <w:t>Not appli</w:t>
      </w:r>
      <w:r w:rsidRPr="00254F0E">
        <w:rPr>
          <w:rFonts w:ascii="Times New Roman" w:hAnsi="Times New Roman" w:cs="Times New Roman"/>
          <w:sz w:val="20"/>
        </w:rPr>
        <w:t>cable.</w:t>
      </w:r>
    </w:p>
    <w:p w14:paraId="2AF35857" w14:textId="0D246267" w:rsidR="008F4A0E" w:rsidRDefault="008F4A0E" w:rsidP="00772E40">
      <w:pPr>
        <w:pStyle w:val="2"/>
      </w:pPr>
      <w:bookmarkStart w:id="270" w:name="_Toc213750654"/>
      <w:bookmarkStart w:id="271" w:name="_Toc215061729"/>
      <w:r>
        <w:rPr>
          <w:rFonts w:eastAsiaTheme="minorEastAsia"/>
          <w:lang w:eastAsia="zh-CN"/>
        </w:rPr>
        <w:lastRenderedPageBreak/>
        <w:t>8.3</w:t>
      </w:r>
      <w:r>
        <w:rPr>
          <w:rFonts w:eastAsiaTheme="minorEastAsia"/>
          <w:lang w:eastAsia="zh-CN"/>
        </w:rPr>
        <w:tab/>
        <w:t>Elements</w:t>
      </w:r>
      <w:r w:rsidRPr="003A40EE">
        <w:t xml:space="preserve"> </w:t>
      </w:r>
      <w:r>
        <w:t xml:space="preserve">for </w:t>
      </w:r>
      <w:r w:rsidR="00D72171">
        <w:t>Management</w:t>
      </w:r>
      <w:r>
        <w:t xml:space="preserve"> API Communication</w:t>
      </w:r>
      <w:bookmarkEnd w:id="270"/>
      <w:bookmarkEnd w:id="271"/>
    </w:p>
    <w:p w14:paraId="5490DB12" w14:textId="3B8AB994" w:rsidR="008F4A0E" w:rsidRPr="00D34CE2" w:rsidRDefault="008F4A0E" w:rsidP="008F4A0E">
      <w:pPr>
        <w:pStyle w:val="3"/>
        <w:rPr>
          <w:rFonts w:eastAsiaTheme="minorEastAsia"/>
          <w:lang w:eastAsia="zh-CN"/>
        </w:rPr>
      </w:pPr>
      <w:bookmarkStart w:id="272" w:name="_Toc213750655"/>
      <w:bookmarkStart w:id="273" w:name="_Toc215061730"/>
      <w:r>
        <w:rPr>
          <w:rFonts w:eastAsiaTheme="minorEastAsia"/>
          <w:lang w:eastAsia="zh-CN"/>
        </w:rPr>
        <w:t>8.3.1</w:t>
      </w:r>
      <w:r>
        <w:rPr>
          <w:rFonts w:eastAsiaTheme="minorEastAsia"/>
          <w:lang w:eastAsia="zh-CN"/>
        </w:rPr>
        <w:tab/>
        <w:t>General</w:t>
      </w:r>
      <w:bookmarkEnd w:id="272"/>
      <w:bookmarkEnd w:id="273"/>
    </w:p>
    <w:p w14:paraId="75A67B5D" w14:textId="480C9520" w:rsidR="008F4A0E" w:rsidRDefault="008F4A0E" w:rsidP="008F4A0E">
      <w:pPr>
        <w:pStyle w:val="Style1"/>
        <w:numPr>
          <w:ilvl w:val="0"/>
          <w:numId w:val="0"/>
        </w:numPr>
        <w:jc w:val="both"/>
        <w:rPr>
          <w:rFonts w:asciiTheme="minorHAnsi" w:hAnsiTheme="minorHAnsi" w:cstheme="minorHAnsi"/>
          <w:i/>
          <w:iCs/>
          <w:color w:val="FF0000"/>
          <w:lang w:eastAsia="zh-CN"/>
        </w:rPr>
      </w:pPr>
    </w:p>
    <w:p w14:paraId="0ED793E7" w14:textId="05D5DAC7" w:rsidR="008F4A0E" w:rsidRPr="00D34CE2" w:rsidRDefault="008F4A0E" w:rsidP="008F4A0E">
      <w:pPr>
        <w:pStyle w:val="3"/>
        <w:rPr>
          <w:rFonts w:eastAsiaTheme="minorEastAsia"/>
          <w:lang w:eastAsia="zh-CN"/>
        </w:rPr>
      </w:pPr>
      <w:bookmarkStart w:id="274" w:name="_Toc213750656"/>
      <w:bookmarkStart w:id="275" w:name="_Toc215061731"/>
      <w:r>
        <w:rPr>
          <w:rFonts w:eastAsiaTheme="minorEastAsia"/>
          <w:lang w:eastAsia="zh-CN"/>
        </w:rPr>
        <w:t>8.3.2</w:t>
      </w:r>
      <w:r>
        <w:rPr>
          <w:rFonts w:eastAsiaTheme="minorEastAsia"/>
          <w:lang w:eastAsia="zh-CN"/>
        </w:rPr>
        <w:tab/>
        <w:t xml:space="preserve">Message </w:t>
      </w:r>
      <w:r>
        <w:rPr>
          <w:rFonts w:eastAsiaTheme="minorEastAsia" w:hint="eastAsia"/>
          <w:lang w:eastAsia="zh-CN"/>
        </w:rPr>
        <w:t>Functional</w:t>
      </w:r>
      <w:r>
        <w:rPr>
          <w:rFonts w:eastAsiaTheme="minorEastAsia"/>
          <w:lang w:eastAsia="zh-CN"/>
        </w:rPr>
        <w:t xml:space="preserve"> Definition and Content</w:t>
      </w:r>
      <w:bookmarkEnd w:id="274"/>
      <w:bookmarkEnd w:id="275"/>
    </w:p>
    <w:p w14:paraId="7F51B4CB" w14:textId="783A9BCF" w:rsidR="008F4A0E" w:rsidRDefault="008F4A0E" w:rsidP="008F4A0E">
      <w:pPr>
        <w:pStyle w:val="Style1"/>
        <w:numPr>
          <w:ilvl w:val="0"/>
          <w:numId w:val="0"/>
        </w:numPr>
        <w:jc w:val="both"/>
        <w:rPr>
          <w:rFonts w:asciiTheme="minorHAnsi" w:hAnsiTheme="minorHAnsi" w:cstheme="minorHAnsi"/>
          <w:i/>
          <w:iCs/>
          <w:color w:val="FF0000"/>
          <w:lang w:eastAsia="zh-CN"/>
        </w:rPr>
      </w:pPr>
    </w:p>
    <w:p w14:paraId="185215C8" w14:textId="2F25AF27" w:rsidR="004F0D2B" w:rsidRDefault="004F0D2B" w:rsidP="004F0D2B">
      <w:pPr>
        <w:pStyle w:val="4"/>
        <w:rPr>
          <w:rFonts w:eastAsiaTheme="minorEastAsia"/>
          <w:lang w:eastAsia="zh-CN"/>
        </w:rPr>
      </w:pPr>
      <w:r>
        <w:rPr>
          <w:rFonts w:eastAsiaTheme="minorEastAsia"/>
          <w:lang w:eastAsia="zh-CN"/>
        </w:rPr>
        <w:t>8.3.2.1</w:t>
      </w:r>
      <w:r>
        <w:rPr>
          <w:rFonts w:eastAsiaTheme="minorEastAsia"/>
          <w:lang w:eastAsia="zh-CN"/>
        </w:rPr>
        <w:tab/>
        <w:t>xAPP REGISTRATION</w:t>
      </w:r>
      <w:r>
        <w:rPr>
          <w:rFonts w:eastAsiaTheme="minorEastAsia" w:hint="eastAsia"/>
          <w:lang w:eastAsia="zh-CN"/>
        </w:rPr>
        <w:t xml:space="preserve"> REQUEST</w:t>
      </w:r>
    </w:p>
    <w:p w14:paraId="2517869E" w14:textId="77777777" w:rsidR="00BF5BB9" w:rsidRPr="00254F0E" w:rsidRDefault="00BF5BB9" w:rsidP="00BF5BB9">
      <w:pPr>
        <w:rPr>
          <w:rFonts w:ascii="Times New Roman" w:hAnsi="Times New Roman" w:cs="Times New Roman"/>
          <w:sz w:val="20"/>
        </w:rPr>
      </w:pPr>
      <w:r w:rsidRPr="00254F0E">
        <w:rPr>
          <w:rFonts w:ascii="Times New Roman" w:hAnsi="Times New Roman" w:cs="Times New Roman"/>
          <w:sz w:val="20"/>
        </w:rPr>
        <w:t>This message is sent by an xApp to the Near-RT RIC platform for xApp Registration.</w:t>
      </w:r>
    </w:p>
    <w:p w14:paraId="129419AB" w14:textId="77777777" w:rsidR="00BF5BB9" w:rsidRPr="00254F0E" w:rsidRDefault="00BF5BB9" w:rsidP="00BF5BB9">
      <w:pPr>
        <w:rPr>
          <w:rFonts w:ascii="Times New Roman" w:hAnsi="Times New Roman" w:cs="Times New Roman"/>
          <w:sz w:val="20"/>
        </w:rPr>
      </w:pPr>
      <w:r w:rsidRPr="00254F0E">
        <w:rPr>
          <w:rFonts w:ascii="Times New Roman" w:hAnsi="Times New Roman" w:cs="Times New Roman"/>
          <w:sz w:val="20"/>
        </w:rPr>
        <w:t xml:space="preserve">Direction: xApp -&gt; Near-RT RIC platform </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4"/>
        <w:gridCol w:w="992"/>
        <w:gridCol w:w="1276"/>
        <w:gridCol w:w="4672"/>
      </w:tblGrid>
      <w:tr w:rsidR="008D47E5" w14:paraId="0D22BDDB" w14:textId="77777777" w:rsidTr="00C92C3B">
        <w:tc>
          <w:tcPr>
            <w:tcW w:w="2127" w:type="dxa"/>
          </w:tcPr>
          <w:p w14:paraId="56A9666C" w14:textId="77777777" w:rsidR="008D47E5" w:rsidRDefault="008D47E5" w:rsidP="0091695C">
            <w:pPr>
              <w:spacing w:after="0"/>
              <w:rPr>
                <w:rFonts w:ascii="Arial" w:eastAsia="等线" w:hAnsi="Arial" w:cs="Arial"/>
                <w:b/>
                <w:sz w:val="18"/>
                <w:lang w:eastAsia="ja-JP"/>
              </w:rPr>
            </w:pPr>
            <w:r>
              <w:rPr>
                <w:rFonts w:ascii="Arial" w:eastAsia="等线" w:hAnsi="Arial" w:cs="Arial"/>
                <w:b/>
                <w:sz w:val="18"/>
                <w:lang w:eastAsia="ja-JP"/>
              </w:rPr>
              <w:t>IE/Group Name</w:t>
            </w:r>
          </w:p>
        </w:tc>
        <w:tc>
          <w:tcPr>
            <w:tcW w:w="1134" w:type="dxa"/>
          </w:tcPr>
          <w:p w14:paraId="3BCB2B01" w14:textId="77777777" w:rsidR="008D47E5" w:rsidRDefault="008D47E5" w:rsidP="0091695C">
            <w:pPr>
              <w:spacing w:after="0"/>
              <w:jc w:val="center"/>
              <w:rPr>
                <w:rFonts w:ascii="Arial" w:eastAsia="等线" w:hAnsi="Arial" w:cs="Arial"/>
                <w:b/>
                <w:sz w:val="18"/>
                <w:lang w:eastAsia="ja-JP"/>
              </w:rPr>
            </w:pPr>
            <w:r>
              <w:rPr>
                <w:rFonts w:ascii="Arial" w:eastAsia="等线" w:hAnsi="Arial" w:cs="Arial"/>
                <w:b/>
                <w:sz w:val="18"/>
                <w:lang w:eastAsia="ja-JP"/>
              </w:rPr>
              <w:t>Presence</w:t>
            </w:r>
          </w:p>
        </w:tc>
        <w:tc>
          <w:tcPr>
            <w:tcW w:w="992" w:type="dxa"/>
          </w:tcPr>
          <w:p w14:paraId="7C3DA32C" w14:textId="77777777" w:rsidR="008D47E5" w:rsidRDefault="008D47E5" w:rsidP="0091695C">
            <w:pPr>
              <w:spacing w:after="0"/>
              <w:jc w:val="center"/>
              <w:rPr>
                <w:rFonts w:ascii="Arial" w:eastAsia="等线" w:hAnsi="Arial" w:cs="Arial"/>
                <w:b/>
                <w:sz w:val="18"/>
                <w:lang w:eastAsia="ja-JP"/>
              </w:rPr>
            </w:pPr>
            <w:r>
              <w:rPr>
                <w:rFonts w:ascii="Arial" w:eastAsia="等线" w:hAnsi="Arial" w:cs="Arial"/>
                <w:b/>
                <w:sz w:val="18"/>
                <w:lang w:eastAsia="ja-JP"/>
              </w:rPr>
              <w:t>Range</w:t>
            </w:r>
          </w:p>
        </w:tc>
        <w:tc>
          <w:tcPr>
            <w:tcW w:w="1276" w:type="dxa"/>
          </w:tcPr>
          <w:p w14:paraId="63A9B8B5" w14:textId="77777777" w:rsidR="008D47E5" w:rsidRDefault="008D47E5" w:rsidP="0091695C">
            <w:pPr>
              <w:spacing w:after="0"/>
              <w:jc w:val="center"/>
              <w:rPr>
                <w:rFonts w:ascii="Arial" w:eastAsia="等线" w:hAnsi="Arial" w:cs="Arial"/>
                <w:b/>
                <w:sz w:val="18"/>
                <w:lang w:eastAsia="ja-JP"/>
              </w:rPr>
            </w:pPr>
            <w:r>
              <w:rPr>
                <w:rFonts w:ascii="Arial" w:eastAsia="等线" w:hAnsi="Arial" w:cs="Arial"/>
                <w:b/>
                <w:sz w:val="18"/>
                <w:lang w:eastAsia="ja-JP"/>
              </w:rPr>
              <w:t>IE type and reference</w:t>
            </w:r>
          </w:p>
        </w:tc>
        <w:tc>
          <w:tcPr>
            <w:tcW w:w="4672" w:type="dxa"/>
          </w:tcPr>
          <w:p w14:paraId="011FDCFC" w14:textId="77777777" w:rsidR="008D47E5" w:rsidRDefault="008D47E5" w:rsidP="0091695C">
            <w:pPr>
              <w:spacing w:after="0"/>
              <w:jc w:val="center"/>
              <w:rPr>
                <w:rFonts w:ascii="Arial" w:eastAsia="等线" w:hAnsi="Arial" w:cs="Arial"/>
                <w:b/>
                <w:sz w:val="18"/>
                <w:lang w:eastAsia="ja-JP"/>
              </w:rPr>
            </w:pPr>
            <w:r>
              <w:rPr>
                <w:rFonts w:ascii="Arial" w:eastAsia="等线" w:hAnsi="Arial" w:cs="Arial"/>
                <w:b/>
                <w:sz w:val="18"/>
                <w:lang w:eastAsia="ja-JP"/>
              </w:rPr>
              <w:t>Semantics description</w:t>
            </w:r>
          </w:p>
        </w:tc>
      </w:tr>
      <w:tr w:rsidR="008D47E5" w14:paraId="074F657D" w14:textId="77777777" w:rsidTr="00C92C3B">
        <w:tc>
          <w:tcPr>
            <w:tcW w:w="2127" w:type="dxa"/>
          </w:tcPr>
          <w:p w14:paraId="08DA4019" w14:textId="77777777" w:rsidR="008D47E5" w:rsidRDefault="008D47E5" w:rsidP="0091695C">
            <w:pPr>
              <w:spacing w:after="0"/>
              <w:rPr>
                <w:rFonts w:ascii="Arial" w:eastAsia="等线" w:hAnsi="Arial" w:cs="Arial"/>
                <w:sz w:val="18"/>
                <w:lang w:eastAsia="ja-JP"/>
              </w:rPr>
            </w:pPr>
            <w:r>
              <w:rPr>
                <w:rFonts w:ascii="Arial" w:eastAsia="等线" w:hAnsi="Arial"/>
                <w:color w:val="000000"/>
                <w:sz w:val="18"/>
                <w:szCs w:val="16"/>
                <w:lang w:val="en-GB" w:eastAsia="zh-CN"/>
              </w:rPr>
              <w:t>Message Type</w:t>
            </w:r>
          </w:p>
        </w:tc>
        <w:tc>
          <w:tcPr>
            <w:tcW w:w="1134" w:type="dxa"/>
          </w:tcPr>
          <w:p w14:paraId="37D9A1C6" w14:textId="77777777" w:rsidR="008D47E5" w:rsidRDefault="008D47E5" w:rsidP="0091695C">
            <w:pPr>
              <w:spacing w:after="0"/>
              <w:rPr>
                <w:rFonts w:ascii="Arial" w:eastAsia="等线" w:hAnsi="Arial" w:cs="Arial"/>
                <w:sz w:val="18"/>
                <w:lang w:eastAsia="ja-JP"/>
              </w:rPr>
            </w:pPr>
            <w:r>
              <w:rPr>
                <w:rFonts w:ascii="Arial" w:eastAsia="Times New Roman" w:hAnsi="Arial"/>
                <w:sz w:val="18"/>
                <w:lang w:eastAsia="ja-JP"/>
              </w:rPr>
              <w:t>M</w:t>
            </w:r>
          </w:p>
        </w:tc>
        <w:tc>
          <w:tcPr>
            <w:tcW w:w="992" w:type="dxa"/>
          </w:tcPr>
          <w:p w14:paraId="33200697" w14:textId="77777777" w:rsidR="008D47E5" w:rsidRDefault="008D47E5" w:rsidP="0091695C">
            <w:pPr>
              <w:spacing w:after="0"/>
              <w:rPr>
                <w:rFonts w:ascii="Arial" w:eastAsia="等线" w:hAnsi="Arial" w:cs="Arial"/>
                <w:sz w:val="18"/>
                <w:lang w:eastAsia="ja-JP"/>
              </w:rPr>
            </w:pPr>
          </w:p>
        </w:tc>
        <w:tc>
          <w:tcPr>
            <w:tcW w:w="1276" w:type="dxa"/>
          </w:tcPr>
          <w:p w14:paraId="6EA9AAA4" w14:textId="77777777" w:rsidR="008D47E5" w:rsidRDefault="008D47E5" w:rsidP="0091695C">
            <w:pPr>
              <w:spacing w:after="0"/>
              <w:rPr>
                <w:rFonts w:ascii="Arial" w:eastAsia="Times New Roman" w:hAnsi="Arial"/>
                <w:sz w:val="18"/>
                <w:lang w:eastAsia="ja-JP"/>
              </w:rPr>
            </w:pPr>
            <w:r>
              <w:rPr>
                <w:rFonts w:ascii="Arial" w:eastAsia="Times New Roman" w:hAnsi="Arial"/>
                <w:sz w:val="18"/>
                <w:lang w:eastAsia="ja-JP"/>
              </w:rPr>
              <w:t>8.3.3.1</w:t>
            </w:r>
          </w:p>
        </w:tc>
        <w:tc>
          <w:tcPr>
            <w:tcW w:w="4672" w:type="dxa"/>
          </w:tcPr>
          <w:p w14:paraId="7E0442F8" w14:textId="77777777" w:rsidR="008D47E5" w:rsidRDefault="008D47E5" w:rsidP="0091695C">
            <w:pPr>
              <w:spacing w:after="0"/>
              <w:rPr>
                <w:rFonts w:ascii="Arial" w:eastAsia="等线" w:hAnsi="Arial" w:cs="Arial"/>
                <w:sz w:val="18"/>
                <w:lang w:eastAsia="ja-JP"/>
              </w:rPr>
            </w:pPr>
          </w:p>
        </w:tc>
      </w:tr>
      <w:tr w:rsidR="008D47E5" w14:paraId="2ECAE32D" w14:textId="77777777" w:rsidTr="00C92C3B">
        <w:tc>
          <w:tcPr>
            <w:tcW w:w="2127" w:type="dxa"/>
          </w:tcPr>
          <w:p w14:paraId="0BF50F41" w14:textId="77777777" w:rsidR="008D47E5" w:rsidRDefault="008D47E5" w:rsidP="0091695C">
            <w:pPr>
              <w:spacing w:after="0"/>
              <w:rPr>
                <w:rFonts w:ascii="Arial" w:eastAsia="等线" w:hAnsi="Arial"/>
                <w:color w:val="000000"/>
                <w:sz w:val="18"/>
                <w:szCs w:val="16"/>
                <w:lang w:val="en-GB" w:eastAsia="zh-CN"/>
              </w:rPr>
            </w:pPr>
            <w:r>
              <w:rPr>
                <w:rFonts w:ascii="Arial" w:eastAsia="等线" w:hAnsi="Arial" w:cs="Arial"/>
                <w:sz w:val="18"/>
                <w:lang w:eastAsia="zh-CN"/>
              </w:rPr>
              <w:t>Procedure Transaction ID</w:t>
            </w:r>
          </w:p>
        </w:tc>
        <w:tc>
          <w:tcPr>
            <w:tcW w:w="1134" w:type="dxa"/>
          </w:tcPr>
          <w:p w14:paraId="5356F5D9" w14:textId="77777777" w:rsidR="008D47E5" w:rsidRDefault="008D47E5" w:rsidP="0091695C">
            <w:pPr>
              <w:spacing w:after="0"/>
              <w:rPr>
                <w:rFonts w:ascii="Arial" w:eastAsia="等线" w:hAnsi="Arial"/>
                <w:color w:val="000000"/>
                <w:sz w:val="18"/>
                <w:szCs w:val="16"/>
                <w:lang w:val="en-GB" w:eastAsia="zh-CN"/>
              </w:rPr>
            </w:pPr>
            <w:r>
              <w:rPr>
                <w:rFonts w:ascii="Arial" w:eastAsia="等线" w:hAnsi="Arial"/>
                <w:color w:val="000000"/>
                <w:sz w:val="18"/>
                <w:szCs w:val="16"/>
                <w:lang w:val="en-GB" w:eastAsia="zh-CN"/>
              </w:rPr>
              <w:t>M</w:t>
            </w:r>
          </w:p>
        </w:tc>
        <w:tc>
          <w:tcPr>
            <w:tcW w:w="992" w:type="dxa"/>
          </w:tcPr>
          <w:p w14:paraId="4A225960" w14:textId="77777777" w:rsidR="008D47E5" w:rsidRDefault="008D47E5" w:rsidP="0091695C">
            <w:pPr>
              <w:spacing w:after="0"/>
              <w:rPr>
                <w:rFonts w:ascii="Arial" w:eastAsia="等线" w:hAnsi="Arial" w:cs="Arial"/>
                <w:sz w:val="18"/>
                <w:lang w:eastAsia="ja-JP"/>
              </w:rPr>
            </w:pPr>
          </w:p>
        </w:tc>
        <w:tc>
          <w:tcPr>
            <w:tcW w:w="1276" w:type="dxa"/>
          </w:tcPr>
          <w:p w14:paraId="22CBA606" w14:textId="4062BF9D" w:rsidR="008D47E5" w:rsidRDefault="008D47E5" w:rsidP="0091695C">
            <w:pPr>
              <w:spacing w:after="0"/>
              <w:rPr>
                <w:rFonts w:ascii="Arial" w:eastAsia="Times New Roman" w:hAnsi="Arial"/>
                <w:sz w:val="18"/>
                <w:lang w:eastAsia="ja-JP"/>
              </w:rPr>
            </w:pPr>
            <w:r>
              <w:rPr>
                <w:rFonts w:ascii="Arial" w:eastAsia="Times New Roman" w:hAnsi="Arial"/>
                <w:sz w:val="18"/>
                <w:lang w:eastAsia="ja-JP"/>
              </w:rPr>
              <w:t>10.1.1</w:t>
            </w:r>
          </w:p>
        </w:tc>
        <w:tc>
          <w:tcPr>
            <w:tcW w:w="4672" w:type="dxa"/>
          </w:tcPr>
          <w:p w14:paraId="79ACE81A" w14:textId="77777777" w:rsidR="008D47E5" w:rsidRDefault="008D47E5" w:rsidP="0091695C">
            <w:pPr>
              <w:spacing w:after="0"/>
              <w:rPr>
                <w:rFonts w:ascii="Arial" w:eastAsia="等线" w:hAnsi="Arial" w:cs="Arial"/>
                <w:sz w:val="18"/>
                <w:lang w:eastAsia="ja-JP"/>
              </w:rPr>
            </w:pPr>
            <w:r>
              <w:rPr>
                <w:rFonts w:ascii="Arial" w:eastAsia="等线" w:hAnsi="Arial" w:cs="Arial"/>
                <w:sz w:val="18"/>
                <w:lang w:eastAsia="zh-CN"/>
              </w:rPr>
              <w:t>Value assigned by the initiating xApp.</w:t>
            </w:r>
          </w:p>
        </w:tc>
      </w:tr>
      <w:tr w:rsidR="008D47E5" w14:paraId="648D9455" w14:textId="77777777" w:rsidTr="00C92C3B">
        <w:tc>
          <w:tcPr>
            <w:tcW w:w="2127" w:type="dxa"/>
          </w:tcPr>
          <w:p w14:paraId="3879F2F1" w14:textId="77777777" w:rsidR="008D47E5" w:rsidRDefault="008D47E5" w:rsidP="0091695C">
            <w:pPr>
              <w:spacing w:after="0"/>
              <w:rPr>
                <w:rFonts w:ascii="Arial" w:eastAsia="等线" w:hAnsi="Arial" w:cs="Arial"/>
                <w:sz w:val="18"/>
                <w:lang w:eastAsia="zh-CN"/>
              </w:rPr>
            </w:pPr>
            <w:r>
              <w:rPr>
                <w:rFonts w:ascii="Arial" w:eastAsia="等线" w:hAnsi="Arial" w:hint="eastAsia"/>
                <w:color w:val="000000"/>
                <w:sz w:val="18"/>
                <w:szCs w:val="16"/>
                <w:lang w:val="en-GB" w:eastAsia="zh-CN"/>
              </w:rPr>
              <w:t>x</w:t>
            </w:r>
            <w:r>
              <w:rPr>
                <w:rFonts w:ascii="Arial" w:eastAsia="等线" w:hAnsi="Arial"/>
                <w:color w:val="000000"/>
                <w:sz w:val="18"/>
                <w:szCs w:val="16"/>
                <w:lang w:val="en-GB" w:eastAsia="zh-CN"/>
              </w:rPr>
              <w:t xml:space="preserve">App </w:t>
            </w:r>
            <w:r>
              <w:rPr>
                <w:rFonts w:ascii="Arial" w:eastAsia="等线" w:hAnsi="Arial" w:hint="eastAsia"/>
                <w:color w:val="000000"/>
                <w:sz w:val="18"/>
                <w:szCs w:val="16"/>
                <w:lang w:eastAsia="zh-CN"/>
              </w:rPr>
              <w:t>Description</w:t>
            </w:r>
          </w:p>
        </w:tc>
        <w:tc>
          <w:tcPr>
            <w:tcW w:w="1134" w:type="dxa"/>
          </w:tcPr>
          <w:p w14:paraId="3969C6DE" w14:textId="77777777" w:rsidR="008D47E5" w:rsidRDefault="008D47E5" w:rsidP="0091695C">
            <w:pPr>
              <w:spacing w:after="0"/>
              <w:rPr>
                <w:rFonts w:ascii="Arial" w:eastAsia="等线" w:hAnsi="Arial"/>
                <w:color w:val="000000"/>
                <w:sz w:val="18"/>
                <w:szCs w:val="16"/>
                <w:lang w:val="en-GB" w:eastAsia="zh-CN"/>
              </w:rPr>
            </w:pPr>
            <w:r>
              <w:rPr>
                <w:rFonts w:ascii="Arial" w:eastAsia="等线" w:hAnsi="Arial" w:hint="eastAsia"/>
                <w:color w:val="000000"/>
                <w:sz w:val="18"/>
                <w:szCs w:val="16"/>
                <w:lang w:eastAsia="zh-CN"/>
              </w:rPr>
              <w:t>O</w:t>
            </w:r>
          </w:p>
        </w:tc>
        <w:tc>
          <w:tcPr>
            <w:tcW w:w="992" w:type="dxa"/>
          </w:tcPr>
          <w:p w14:paraId="29FEF8C8" w14:textId="77777777" w:rsidR="008D47E5" w:rsidRDefault="008D47E5" w:rsidP="0091695C">
            <w:pPr>
              <w:spacing w:after="0"/>
              <w:rPr>
                <w:rFonts w:ascii="Arial" w:eastAsia="等线" w:hAnsi="Arial" w:cs="Arial"/>
                <w:sz w:val="18"/>
                <w:lang w:eastAsia="ja-JP"/>
              </w:rPr>
            </w:pPr>
          </w:p>
        </w:tc>
        <w:tc>
          <w:tcPr>
            <w:tcW w:w="1276" w:type="dxa"/>
          </w:tcPr>
          <w:p w14:paraId="359AEB18" w14:textId="77777777" w:rsidR="008D47E5" w:rsidRDefault="008D47E5" w:rsidP="0091695C">
            <w:pPr>
              <w:spacing w:after="0"/>
              <w:rPr>
                <w:rFonts w:ascii="Arial" w:eastAsia="Times New Roman" w:hAnsi="Arial"/>
                <w:sz w:val="18"/>
                <w:lang w:eastAsia="ja-JP"/>
              </w:rPr>
            </w:pPr>
            <w:r>
              <w:rPr>
                <w:rFonts w:ascii="Arial" w:eastAsia="Times New Roman" w:hAnsi="Arial"/>
                <w:sz w:val="18"/>
                <w:lang w:eastAsia="ja-JP"/>
              </w:rPr>
              <w:t>8.3.3.2</w:t>
            </w:r>
          </w:p>
        </w:tc>
        <w:tc>
          <w:tcPr>
            <w:tcW w:w="4672" w:type="dxa"/>
          </w:tcPr>
          <w:p w14:paraId="1339DAC7" w14:textId="77777777" w:rsidR="008D47E5" w:rsidRDefault="008D47E5" w:rsidP="0091695C">
            <w:pPr>
              <w:spacing w:after="0"/>
              <w:rPr>
                <w:rFonts w:ascii="Arial" w:eastAsia="等线" w:hAnsi="Arial" w:cs="Arial"/>
                <w:sz w:val="18"/>
                <w:lang w:eastAsia="zh-CN"/>
              </w:rPr>
            </w:pPr>
          </w:p>
        </w:tc>
      </w:tr>
      <w:tr w:rsidR="008D47E5" w14:paraId="3FE9B606" w14:textId="77777777" w:rsidTr="00C92C3B">
        <w:tc>
          <w:tcPr>
            <w:tcW w:w="2127" w:type="dxa"/>
          </w:tcPr>
          <w:p w14:paraId="5C338D7B" w14:textId="6224C4D3" w:rsidR="008D47E5" w:rsidRDefault="008D47E5" w:rsidP="0091695C">
            <w:pPr>
              <w:spacing w:after="0"/>
              <w:rPr>
                <w:rFonts w:ascii="Arial" w:eastAsia="等线" w:hAnsi="Arial"/>
                <w:color w:val="000000"/>
                <w:sz w:val="18"/>
                <w:szCs w:val="16"/>
                <w:lang w:eastAsia="zh-CN"/>
              </w:rPr>
            </w:pPr>
            <w:r>
              <w:rPr>
                <w:rFonts w:ascii="Arial" w:eastAsia="等线" w:hAnsi="Arial" w:hint="eastAsia"/>
                <w:color w:val="000000"/>
                <w:sz w:val="18"/>
                <w:szCs w:val="16"/>
                <w:lang w:eastAsia="zh-CN"/>
              </w:rPr>
              <w:t>Required APIs and Data Types</w:t>
            </w:r>
          </w:p>
        </w:tc>
        <w:tc>
          <w:tcPr>
            <w:tcW w:w="1134" w:type="dxa"/>
          </w:tcPr>
          <w:p w14:paraId="40C794B4" w14:textId="77777777" w:rsidR="008D47E5" w:rsidRDefault="008D47E5" w:rsidP="0091695C">
            <w:pPr>
              <w:spacing w:after="0"/>
              <w:rPr>
                <w:rFonts w:ascii="Arial" w:eastAsia="等线" w:hAnsi="Arial"/>
                <w:color w:val="000000"/>
                <w:sz w:val="18"/>
                <w:szCs w:val="16"/>
                <w:lang w:eastAsia="zh-CN"/>
              </w:rPr>
            </w:pPr>
            <w:r>
              <w:rPr>
                <w:rFonts w:ascii="Arial" w:eastAsia="等线" w:hAnsi="Arial"/>
                <w:color w:val="000000"/>
                <w:sz w:val="18"/>
                <w:szCs w:val="16"/>
                <w:lang w:eastAsia="zh-CN"/>
              </w:rPr>
              <w:t>M</w:t>
            </w:r>
          </w:p>
        </w:tc>
        <w:tc>
          <w:tcPr>
            <w:tcW w:w="992" w:type="dxa"/>
          </w:tcPr>
          <w:p w14:paraId="43A0A23F" w14:textId="379FBC27" w:rsidR="008D47E5" w:rsidRDefault="008D47E5" w:rsidP="0091695C">
            <w:pPr>
              <w:spacing w:after="0"/>
              <w:rPr>
                <w:rFonts w:ascii="Arial" w:eastAsia="等线" w:hAnsi="Arial" w:cs="Arial"/>
                <w:sz w:val="18"/>
                <w:lang w:eastAsia="zh-CN"/>
              </w:rPr>
            </w:pPr>
          </w:p>
        </w:tc>
        <w:tc>
          <w:tcPr>
            <w:tcW w:w="1276" w:type="dxa"/>
          </w:tcPr>
          <w:p w14:paraId="047D1119" w14:textId="77777777" w:rsidR="008D47E5" w:rsidRDefault="008D47E5" w:rsidP="0091695C">
            <w:pPr>
              <w:spacing w:after="0"/>
              <w:rPr>
                <w:rFonts w:ascii="Arial" w:eastAsia="宋体" w:hAnsi="Arial"/>
                <w:sz w:val="18"/>
                <w:lang w:eastAsia="zh-CN"/>
              </w:rPr>
            </w:pPr>
          </w:p>
        </w:tc>
        <w:tc>
          <w:tcPr>
            <w:tcW w:w="4672" w:type="dxa"/>
          </w:tcPr>
          <w:p w14:paraId="4D05A720" w14:textId="77777777" w:rsidR="008D47E5" w:rsidRDefault="008D47E5" w:rsidP="0091695C">
            <w:pPr>
              <w:spacing w:after="0"/>
              <w:rPr>
                <w:rFonts w:ascii="Arial" w:eastAsia="等线" w:hAnsi="Arial"/>
                <w:color w:val="000000"/>
                <w:sz w:val="18"/>
                <w:szCs w:val="16"/>
                <w:lang w:val="en-GB" w:eastAsia="zh-CN"/>
              </w:rPr>
            </w:pPr>
          </w:p>
        </w:tc>
      </w:tr>
      <w:tr w:rsidR="008D47E5" w14:paraId="71BBB0A8" w14:textId="77777777" w:rsidTr="00C92C3B">
        <w:tc>
          <w:tcPr>
            <w:tcW w:w="2127" w:type="dxa"/>
          </w:tcPr>
          <w:p w14:paraId="03F8D375" w14:textId="11F09635" w:rsidR="008D47E5" w:rsidRDefault="008D47E5" w:rsidP="0091695C">
            <w:pPr>
              <w:spacing w:after="0"/>
              <w:rPr>
                <w:rFonts w:ascii="Arial" w:eastAsia="等线" w:hAnsi="Arial"/>
                <w:color w:val="000000"/>
                <w:sz w:val="18"/>
                <w:szCs w:val="16"/>
                <w:lang w:eastAsia="zh-CN"/>
              </w:rPr>
            </w:pPr>
            <w:r>
              <w:rPr>
                <w:rFonts w:ascii="Arial" w:eastAsia="等线" w:hAnsi="Arial" w:hint="eastAsia"/>
                <w:color w:val="000000"/>
                <w:sz w:val="18"/>
                <w:szCs w:val="16"/>
                <w:lang w:eastAsia="zh-CN"/>
              </w:rPr>
              <w:t>&gt; List of Required APIs</w:t>
            </w:r>
          </w:p>
        </w:tc>
        <w:tc>
          <w:tcPr>
            <w:tcW w:w="1134" w:type="dxa"/>
          </w:tcPr>
          <w:p w14:paraId="7BD4E9B8" w14:textId="77777777" w:rsidR="008D47E5" w:rsidRDefault="008D47E5" w:rsidP="0091695C">
            <w:pPr>
              <w:spacing w:after="0"/>
              <w:rPr>
                <w:rFonts w:ascii="Arial" w:eastAsia="等线" w:hAnsi="Arial"/>
                <w:color w:val="000000"/>
                <w:sz w:val="18"/>
                <w:szCs w:val="16"/>
                <w:lang w:eastAsia="zh-CN"/>
              </w:rPr>
            </w:pPr>
          </w:p>
        </w:tc>
        <w:tc>
          <w:tcPr>
            <w:tcW w:w="992" w:type="dxa"/>
          </w:tcPr>
          <w:p w14:paraId="32173D38" w14:textId="4592DADC" w:rsidR="008D47E5" w:rsidRDefault="008D47E5" w:rsidP="0091695C">
            <w:pPr>
              <w:spacing w:after="0"/>
              <w:rPr>
                <w:rFonts w:ascii="Arial" w:eastAsia="等线" w:hAnsi="Arial" w:cs="Arial"/>
                <w:sz w:val="18"/>
                <w:lang w:eastAsia="ja-JP"/>
              </w:rPr>
            </w:pPr>
            <w:r>
              <w:rPr>
                <w:rFonts w:ascii="Arial" w:eastAsia="Times New Roman" w:hAnsi="Arial"/>
                <w:sz w:val="18"/>
                <w:lang w:eastAsia="ja-JP"/>
              </w:rPr>
              <w:t>0.. &lt;maxnoofAPIs&gt;</w:t>
            </w:r>
          </w:p>
        </w:tc>
        <w:tc>
          <w:tcPr>
            <w:tcW w:w="1276" w:type="dxa"/>
          </w:tcPr>
          <w:p w14:paraId="40944D1C" w14:textId="77777777" w:rsidR="008D47E5" w:rsidRDefault="008D47E5" w:rsidP="0091695C">
            <w:pPr>
              <w:spacing w:after="0"/>
              <w:rPr>
                <w:rFonts w:ascii="Arial" w:eastAsia="宋体" w:hAnsi="Arial"/>
                <w:sz w:val="18"/>
                <w:lang w:eastAsia="zh-CN"/>
              </w:rPr>
            </w:pPr>
          </w:p>
        </w:tc>
        <w:tc>
          <w:tcPr>
            <w:tcW w:w="4672" w:type="dxa"/>
          </w:tcPr>
          <w:p w14:paraId="145EF4C1" w14:textId="77777777" w:rsidR="008D47E5" w:rsidRDefault="008D47E5" w:rsidP="0091695C">
            <w:pPr>
              <w:spacing w:after="0"/>
              <w:rPr>
                <w:rFonts w:ascii="Arial" w:eastAsia="等线" w:hAnsi="Arial"/>
                <w:color w:val="000000"/>
                <w:sz w:val="18"/>
                <w:szCs w:val="16"/>
                <w:lang w:val="en-GB" w:eastAsia="zh-CN"/>
              </w:rPr>
            </w:pPr>
            <w:r>
              <w:rPr>
                <w:rFonts w:ascii="Arial" w:eastAsia="等线" w:hAnsi="Arial" w:hint="eastAsia"/>
                <w:color w:val="000000"/>
                <w:sz w:val="18"/>
                <w:szCs w:val="16"/>
                <w:lang w:eastAsia="zh-CN"/>
              </w:rPr>
              <w:t>The API names and versions required by the xApp</w:t>
            </w:r>
          </w:p>
        </w:tc>
      </w:tr>
      <w:tr w:rsidR="008D47E5" w14:paraId="7AB4E83E" w14:textId="77777777" w:rsidTr="00C92C3B">
        <w:tc>
          <w:tcPr>
            <w:tcW w:w="2127" w:type="dxa"/>
          </w:tcPr>
          <w:p w14:paraId="48750C13" w14:textId="77777777" w:rsidR="008D47E5" w:rsidRDefault="008D47E5" w:rsidP="0091695C">
            <w:pPr>
              <w:spacing w:after="0"/>
              <w:rPr>
                <w:rFonts w:ascii="Arial" w:eastAsia="等线" w:hAnsi="Arial"/>
                <w:color w:val="000000"/>
                <w:sz w:val="18"/>
                <w:szCs w:val="16"/>
                <w:lang w:eastAsia="zh-CN"/>
              </w:rPr>
            </w:pPr>
            <w:r>
              <w:rPr>
                <w:rFonts w:ascii="Arial" w:eastAsia="等线" w:hAnsi="Arial" w:hint="eastAsia"/>
                <w:color w:val="000000"/>
                <w:sz w:val="18"/>
                <w:szCs w:val="16"/>
                <w:lang w:eastAsia="zh-CN"/>
              </w:rPr>
              <w:t>&gt;&gt; API Name</w:t>
            </w:r>
          </w:p>
        </w:tc>
        <w:tc>
          <w:tcPr>
            <w:tcW w:w="1134" w:type="dxa"/>
          </w:tcPr>
          <w:p w14:paraId="4D5D163C" w14:textId="77777777" w:rsidR="008D47E5" w:rsidRDefault="008D47E5" w:rsidP="0091695C">
            <w:pPr>
              <w:spacing w:after="0"/>
              <w:rPr>
                <w:rFonts w:ascii="Arial" w:eastAsia="等线" w:hAnsi="Arial"/>
                <w:color w:val="000000"/>
                <w:sz w:val="18"/>
                <w:szCs w:val="16"/>
                <w:lang w:eastAsia="zh-CN"/>
              </w:rPr>
            </w:pPr>
            <w:r>
              <w:rPr>
                <w:rFonts w:ascii="Arial" w:eastAsia="等线" w:hAnsi="Arial" w:hint="eastAsia"/>
                <w:color w:val="000000"/>
                <w:sz w:val="18"/>
                <w:szCs w:val="16"/>
                <w:lang w:eastAsia="zh-CN"/>
              </w:rPr>
              <w:t>M</w:t>
            </w:r>
          </w:p>
        </w:tc>
        <w:tc>
          <w:tcPr>
            <w:tcW w:w="992" w:type="dxa"/>
          </w:tcPr>
          <w:p w14:paraId="072AD3C4" w14:textId="77777777" w:rsidR="008D47E5" w:rsidRDefault="008D47E5" w:rsidP="0091695C">
            <w:pPr>
              <w:spacing w:after="0"/>
              <w:rPr>
                <w:rFonts w:ascii="Arial" w:eastAsia="Times New Roman" w:hAnsi="Arial"/>
                <w:sz w:val="18"/>
                <w:lang w:eastAsia="ja-JP"/>
              </w:rPr>
            </w:pPr>
          </w:p>
        </w:tc>
        <w:tc>
          <w:tcPr>
            <w:tcW w:w="1276" w:type="dxa"/>
          </w:tcPr>
          <w:p w14:paraId="110AC31F" w14:textId="03A6B0B8" w:rsidR="008D47E5" w:rsidRDefault="008D47E5" w:rsidP="0091695C">
            <w:pPr>
              <w:spacing w:after="0"/>
              <w:rPr>
                <w:rFonts w:ascii="Arial" w:eastAsia="宋体" w:hAnsi="Arial"/>
                <w:sz w:val="18"/>
                <w:lang w:eastAsia="zh-CN"/>
              </w:rPr>
            </w:pPr>
            <w:r>
              <w:rPr>
                <w:rFonts w:ascii="Arial" w:eastAsia="宋体" w:hAnsi="Arial" w:hint="eastAsia"/>
                <w:sz w:val="18"/>
                <w:lang w:eastAsia="zh-CN"/>
              </w:rPr>
              <w:t>10</w:t>
            </w:r>
            <w:r>
              <w:rPr>
                <w:rFonts w:ascii="Arial" w:eastAsia="宋体" w:hAnsi="Arial"/>
                <w:sz w:val="18"/>
                <w:lang w:eastAsia="zh-CN"/>
              </w:rPr>
              <w:t>.1</w:t>
            </w:r>
            <w:r>
              <w:rPr>
                <w:rFonts w:ascii="Arial" w:eastAsia="宋体" w:hAnsi="Arial" w:hint="eastAsia"/>
                <w:sz w:val="18"/>
                <w:lang w:eastAsia="zh-CN"/>
              </w:rPr>
              <w:t>.3</w:t>
            </w:r>
          </w:p>
        </w:tc>
        <w:tc>
          <w:tcPr>
            <w:tcW w:w="4672" w:type="dxa"/>
          </w:tcPr>
          <w:p w14:paraId="64EC4996" w14:textId="77777777" w:rsidR="008D47E5" w:rsidRDefault="008D47E5" w:rsidP="0091695C">
            <w:pPr>
              <w:spacing w:after="0"/>
              <w:rPr>
                <w:rFonts w:ascii="Arial" w:eastAsia="等线" w:hAnsi="Arial"/>
                <w:color w:val="000000"/>
                <w:sz w:val="18"/>
                <w:szCs w:val="16"/>
                <w:lang w:val="en-GB" w:eastAsia="zh-CN"/>
              </w:rPr>
            </w:pPr>
          </w:p>
        </w:tc>
      </w:tr>
      <w:tr w:rsidR="008D47E5" w14:paraId="0032A713" w14:textId="77777777" w:rsidTr="00C92C3B">
        <w:tc>
          <w:tcPr>
            <w:tcW w:w="2127" w:type="dxa"/>
          </w:tcPr>
          <w:p w14:paraId="093E914E" w14:textId="77777777" w:rsidR="008D47E5" w:rsidRDefault="008D47E5" w:rsidP="0091695C">
            <w:pPr>
              <w:spacing w:after="0"/>
              <w:rPr>
                <w:rFonts w:ascii="Arial" w:eastAsia="等线" w:hAnsi="Arial"/>
                <w:color w:val="000000"/>
                <w:sz w:val="18"/>
                <w:szCs w:val="16"/>
                <w:lang w:eastAsia="zh-CN"/>
              </w:rPr>
            </w:pPr>
            <w:r>
              <w:rPr>
                <w:rFonts w:ascii="Arial" w:eastAsia="等线" w:hAnsi="Arial" w:hint="eastAsia"/>
                <w:color w:val="000000"/>
                <w:sz w:val="18"/>
                <w:szCs w:val="16"/>
                <w:lang w:eastAsia="zh-CN"/>
              </w:rPr>
              <w:t>&gt;&gt; API Version</w:t>
            </w:r>
          </w:p>
        </w:tc>
        <w:tc>
          <w:tcPr>
            <w:tcW w:w="1134" w:type="dxa"/>
          </w:tcPr>
          <w:p w14:paraId="40591DB3" w14:textId="77777777" w:rsidR="008D47E5" w:rsidRDefault="008D47E5" w:rsidP="0091695C">
            <w:pPr>
              <w:spacing w:after="0"/>
              <w:rPr>
                <w:rFonts w:ascii="Arial" w:eastAsia="等线" w:hAnsi="Arial"/>
                <w:color w:val="000000"/>
                <w:sz w:val="18"/>
                <w:szCs w:val="16"/>
                <w:lang w:eastAsia="zh-CN"/>
              </w:rPr>
            </w:pPr>
            <w:r>
              <w:rPr>
                <w:rFonts w:ascii="Arial" w:eastAsia="等线" w:hAnsi="Arial" w:hint="eastAsia"/>
                <w:color w:val="000000"/>
                <w:sz w:val="18"/>
                <w:szCs w:val="16"/>
                <w:lang w:eastAsia="zh-CN"/>
              </w:rPr>
              <w:t>M</w:t>
            </w:r>
          </w:p>
        </w:tc>
        <w:tc>
          <w:tcPr>
            <w:tcW w:w="992" w:type="dxa"/>
          </w:tcPr>
          <w:p w14:paraId="35D536FE" w14:textId="77777777" w:rsidR="008D47E5" w:rsidRDefault="008D47E5" w:rsidP="0091695C">
            <w:pPr>
              <w:spacing w:after="0"/>
              <w:rPr>
                <w:rFonts w:ascii="Arial" w:eastAsia="Times New Roman" w:hAnsi="Arial"/>
                <w:sz w:val="18"/>
                <w:lang w:eastAsia="ja-JP"/>
              </w:rPr>
            </w:pPr>
          </w:p>
        </w:tc>
        <w:tc>
          <w:tcPr>
            <w:tcW w:w="1276" w:type="dxa"/>
          </w:tcPr>
          <w:p w14:paraId="4FAB7561" w14:textId="627E9217" w:rsidR="008D47E5" w:rsidRDefault="008D47E5" w:rsidP="0091695C">
            <w:pPr>
              <w:spacing w:after="0"/>
              <w:rPr>
                <w:rFonts w:ascii="Arial" w:eastAsia="宋体" w:hAnsi="Arial"/>
                <w:sz w:val="18"/>
                <w:lang w:eastAsia="zh-CN"/>
              </w:rPr>
            </w:pPr>
            <w:r>
              <w:rPr>
                <w:rFonts w:ascii="Arial" w:eastAsia="宋体" w:hAnsi="Arial" w:hint="eastAsia"/>
                <w:sz w:val="18"/>
                <w:lang w:eastAsia="zh-CN"/>
              </w:rPr>
              <w:t>10</w:t>
            </w:r>
            <w:r>
              <w:rPr>
                <w:rFonts w:ascii="Arial" w:eastAsia="宋体" w:hAnsi="Arial"/>
                <w:sz w:val="18"/>
                <w:lang w:eastAsia="zh-CN"/>
              </w:rPr>
              <w:t>.1</w:t>
            </w:r>
            <w:r>
              <w:rPr>
                <w:rFonts w:ascii="Arial" w:eastAsia="宋体" w:hAnsi="Arial" w:hint="eastAsia"/>
                <w:sz w:val="18"/>
                <w:lang w:eastAsia="zh-CN"/>
              </w:rPr>
              <w:t>.4</w:t>
            </w:r>
          </w:p>
        </w:tc>
        <w:tc>
          <w:tcPr>
            <w:tcW w:w="4672" w:type="dxa"/>
          </w:tcPr>
          <w:p w14:paraId="7FC2F289" w14:textId="77777777" w:rsidR="008D47E5" w:rsidRDefault="008D47E5" w:rsidP="0091695C">
            <w:pPr>
              <w:spacing w:after="0"/>
              <w:rPr>
                <w:rFonts w:ascii="Arial" w:eastAsia="等线" w:hAnsi="Arial"/>
                <w:color w:val="000000"/>
                <w:sz w:val="18"/>
                <w:szCs w:val="16"/>
                <w:lang w:val="en-GB" w:eastAsia="zh-CN"/>
              </w:rPr>
            </w:pPr>
          </w:p>
        </w:tc>
      </w:tr>
      <w:tr w:rsidR="008D47E5" w14:paraId="592F74C8" w14:textId="77777777" w:rsidTr="00C92C3B">
        <w:tc>
          <w:tcPr>
            <w:tcW w:w="2127" w:type="dxa"/>
          </w:tcPr>
          <w:p w14:paraId="32403701" w14:textId="77777777" w:rsidR="008D47E5" w:rsidRDefault="008D47E5" w:rsidP="0091695C">
            <w:pPr>
              <w:spacing w:after="0"/>
              <w:rPr>
                <w:rFonts w:ascii="Arial" w:eastAsia="等线" w:hAnsi="Arial"/>
                <w:color w:val="000000"/>
                <w:sz w:val="18"/>
                <w:szCs w:val="16"/>
                <w:lang w:eastAsia="zh-CN"/>
              </w:rPr>
            </w:pPr>
            <w:r>
              <w:rPr>
                <w:rFonts w:ascii="Arial" w:eastAsia="等线" w:hAnsi="Arial" w:hint="eastAsia"/>
                <w:color w:val="000000"/>
                <w:sz w:val="18"/>
                <w:szCs w:val="16"/>
                <w:lang w:eastAsia="zh-CN"/>
              </w:rPr>
              <w:t>&gt;</w:t>
            </w:r>
            <w:r>
              <w:rPr>
                <w:rFonts w:ascii="Arial" w:eastAsia="等线" w:hAnsi="Arial"/>
                <w:color w:val="000000"/>
                <w:sz w:val="18"/>
                <w:szCs w:val="16"/>
                <w:lang w:eastAsia="zh-CN"/>
              </w:rPr>
              <w:t xml:space="preserve"> List of A1 Policy Types</w:t>
            </w:r>
          </w:p>
        </w:tc>
        <w:tc>
          <w:tcPr>
            <w:tcW w:w="1134" w:type="dxa"/>
          </w:tcPr>
          <w:p w14:paraId="648AF68E" w14:textId="77777777" w:rsidR="008D47E5" w:rsidRDefault="008D47E5" w:rsidP="0091695C">
            <w:pPr>
              <w:spacing w:after="0"/>
              <w:rPr>
                <w:rFonts w:ascii="Arial" w:eastAsia="等线" w:hAnsi="Arial"/>
                <w:color w:val="000000"/>
                <w:sz w:val="18"/>
                <w:szCs w:val="16"/>
                <w:lang w:eastAsia="zh-CN"/>
              </w:rPr>
            </w:pPr>
          </w:p>
        </w:tc>
        <w:tc>
          <w:tcPr>
            <w:tcW w:w="992" w:type="dxa"/>
          </w:tcPr>
          <w:p w14:paraId="4221A1F8" w14:textId="77777777" w:rsidR="008D47E5" w:rsidRDefault="008D47E5" w:rsidP="0091695C">
            <w:pPr>
              <w:spacing w:after="0"/>
              <w:rPr>
                <w:rFonts w:ascii="Arial" w:eastAsia="Times New Roman" w:hAnsi="Arial"/>
                <w:sz w:val="18"/>
                <w:lang w:eastAsia="ja-JP"/>
              </w:rPr>
            </w:pPr>
            <w:r>
              <w:rPr>
                <w:rFonts w:ascii="Arial" w:eastAsia="Times New Roman" w:hAnsi="Arial"/>
                <w:sz w:val="18"/>
                <w:lang w:eastAsia="ja-JP"/>
              </w:rPr>
              <w:t>0.. &lt;maxnoofA1Polic</w:t>
            </w:r>
            <w:r>
              <w:rPr>
                <w:rFonts w:ascii="Arial" w:eastAsia="宋体" w:hAnsi="Arial" w:hint="eastAsia"/>
                <w:sz w:val="18"/>
                <w:lang w:eastAsia="zh-CN"/>
              </w:rPr>
              <w:t>yTyp</w:t>
            </w:r>
            <w:r>
              <w:rPr>
                <w:rFonts w:ascii="Arial" w:eastAsia="Times New Roman" w:hAnsi="Arial"/>
                <w:sz w:val="18"/>
                <w:lang w:eastAsia="ja-JP"/>
              </w:rPr>
              <w:t>es&gt;</w:t>
            </w:r>
          </w:p>
        </w:tc>
        <w:tc>
          <w:tcPr>
            <w:tcW w:w="1276" w:type="dxa"/>
          </w:tcPr>
          <w:p w14:paraId="1F4F6EA7" w14:textId="77777777" w:rsidR="008D47E5" w:rsidRDefault="008D47E5" w:rsidP="0091695C">
            <w:pPr>
              <w:spacing w:after="0"/>
              <w:rPr>
                <w:rFonts w:ascii="Arial" w:eastAsia="宋体" w:hAnsi="Arial"/>
                <w:sz w:val="18"/>
                <w:lang w:eastAsia="zh-CN"/>
              </w:rPr>
            </w:pPr>
          </w:p>
        </w:tc>
        <w:tc>
          <w:tcPr>
            <w:tcW w:w="4672" w:type="dxa"/>
          </w:tcPr>
          <w:p w14:paraId="4554C20D" w14:textId="77777777" w:rsidR="008D47E5" w:rsidRDefault="008D47E5" w:rsidP="0091695C">
            <w:pPr>
              <w:spacing w:after="0"/>
              <w:rPr>
                <w:rFonts w:ascii="Arial" w:eastAsia="等线" w:hAnsi="Arial"/>
                <w:color w:val="000000"/>
                <w:sz w:val="18"/>
                <w:szCs w:val="16"/>
                <w:lang w:val="en-GB" w:eastAsia="zh-CN"/>
              </w:rPr>
            </w:pPr>
            <w:r>
              <w:rPr>
                <w:rFonts w:ascii="Arial" w:eastAsia="等线" w:hAnsi="Arial" w:hint="eastAsia"/>
                <w:color w:val="000000"/>
                <w:sz w:val="18"/>
                <w:szCs w:val="16"/>
                <w:lang w:eastAsia="zh-CN"/>
              </w:rPr>
              <w:t>The A1 Policy Types required by the xApp</w:t>
            </w:r>
          </w:p>
        </w:tc>
      </w:tr>
      <w:tr w:rsidR="008D47E5" w14:paraId="6D604265" w14:textId="77777777" w:rsidTr="00C92C3B">
        <w:tc>
          <w:tcPr>
            <w:tcW w:w="2127" w:type="dxa"/>
          </w:tcPr>
          <w:p w14:paraId="0CA01119" w14:textId="77777777" w:rsidR="008D47E5" w:rsidRDefault="008D47E5" w:rsidP="0091695C">
            <w:pPr>
              <w:spacing w:after="0"/>
              <w:rPr>
                <w:rFonts w:ascii="Arial" w:eastAsia="等线" w:hAnsi="Arial"/>
                <w:color w:val="000000"/>
                <w:sz w:val="18"/>
                <w:szCs w:val="16"/>
                <w:lang w:eastAsia="zh-CN"/>
              </w:rPr>
            </w:pPr>
            <w:r>
              <w:rPr>
                <w:rFonts w:ascii="Arial" w:eastAsia="等线" w:hAnsi="Arial" w:hint="eastAsia"/>
                <w:color w:val="000000"/>
                <w:sz w:val="18"/>
                <w:szCs w:val="16"/>
                <w:lang w:eastAsia="zh-CN"/>
              </w:rPr>
              <w:t>&gt;&gt; A1 Policy Type ID</w:t>
            </w:r>
          </w:p>
        </w:tc>
        <w:tc>
          <w:tcPr>
            <w:tcW w:w="1134" w:type="dxa"/>
          </w:tcPr>
          <w:p w14:paraId="73BCA9E5" w14:textId="77777777" w:rsidR="008D47E5" w:rsidRDefault="008D47E5" w:rsidP="0091695C">
            <w:pPr>
              <w:spacing w:after="0"/>
              <w:rPr>
                <w:rFonts w:ascii="Arial" w:eastAsia="等线" w:hAnsi="Arial"/>
                <w:color w:val="000000"/>
                <w:sz w:val="18"/>
                <w:szCs w:val="16"/>
                <w:lang w:eastAsia="zh-CN"/>
              </w:rPr>
            </w:pPr>
            <w:r>
              <w:rPr>
                <w:rFonts w:ascii="Arial" w:eastAsia="等线" w:hAnsi="Arial" w:hint="eastAsia"/>
                <w:color w:val="000000"/>
                <w:sz w:val="18"/>
                <w:szCs w:val="16"/>
                <w:lang w:eastAsia="zh-CN"/>
              </w:rPr>
              <w:t>M</w:t>
            </w:r>
          </w:p>
        </w:tc>
        <w:tc>
          <w:tcPr>
            <w:tcW w:w="992" w:type="dxa"/>
          </w:tcPr>
          <w:p w14:paraId="27CEB0C7" w14:textId="77777777" w:rsidR="008D47E5" w:rsidRDefault="008D47E5" w:rsidP="0091695C">
            <w:pPr>
              <w:spacing w:after="0"/>
              <w:rPr>
                <w:rFonts w:ascii="Arial" w:eastAsia="等线" w:hAnsi="Arial" w:cs="Arial"/>
                <w:sz w:val="18"/>
                <w:lang w:eastAsia="ja-JP"/>
              </w:rPr>
            </w:pPr>
          </w:p>
        </w:tc>
        <w:tc>
          <w:tcPr>
            <w:tcW w:w="1276" w:type="dxa"/>
          </w:tcPr>
          <w:p w14:paraId="3F607C10" w14:textId="087E26C2" w:rsidR="008D47E5" w:rsidRDefault="008D47E5" w:rsidP="0091695C">
            <w:pPr>
              <w:spacing w:after="0"/>
              <w:rPr>
                <w:rFonts w:ascii="Arial" w:eastAsia="宋体" w:hAnsi="Arial"/>
                <w:sz w:val="18"/>
                <w:lang w:eastAsia="zh-CN"/>
              </w:rPr>
            </w:pPr>
            <w:r>
              <w:rPr>
                <w:rFonts w:ascii="Arial" w:eastAsia="Times New Roman" w:hAnsi="Arial"/>
                <w:sz w:val="18"/>
                <w:lang w:eastAsia="ja-JP"/>
              </w:rPr>
              <w:t>8.3.3.3</w:t>
            </w:r>
          </w:p>
        </w:tc>
        <w:tc>
          <w:tcPr>
            <w:tcW w:w="4672" w:type="dxa"/>
          </w:tcPr>
          <w:p w14:paraId="73844D5F" w14:textId="77777777" w:rsidR="008D47E5" w:rsidRDefault="008D47E5" w:rsidP="0091695C">
            <w:pPr>
              <w:spacing w:after="0"/>
              <w:rPr>
                <w:rFonts w:ascii="Arial" w:eastAsia="等线" w:hAnsi="Arial"/>
                <w:color w:val="000000"/>
                <w:sz w:val="18"/>
                <w:szCs w:val="16"/>
                <w:lang w:val="en-GB" w:eastAsia="zh-CN"/>
              </w:rPr>
            </w:pPr>
          </w:p>
        </w:tc>
      </w:tr>
      <w:tr w:rsidR="008D47E5" w14:paraId="4DA1C2F0" w14:textId="77777777" w:rsidTr="00C92C3B">
        <w:tc>
          <w:tcPr>
            <w:tcW w:w="2127" w:type="dxa"/>
          </w:tcPr>
          <w:p w14:paraId="382D8A05" w14:textId="6D4339BA" w:rsidR="008D47E5" w:rsidRDefault="008D47E5" w:rsidP="0091695C">
            <w:pPr>
              <w:spacing w:after="0"/>
              <w:rPr>
                <w:rFonts w:ascii="Arial" w:eastAsia="等线" w:hAnsi="Arial"/>
                <w:color w:val="000000"/>
                <w:sz w:val="18"/>
                <w:szCs w:val="16"/>
                <w:lang w:eastAsia="zh-CN"/>
              </w:rPr>
            </w:pPr>
            <w:r>
              <w:rPr>
                <w:rFonts w:ascii="Arial" w:eastAsia="等线" w:hAnsi="Arial" w:hint="eastAsia"/>
                <w:color w:val="000000"/>
                <w:sz w:val="18"/>
                <w:szCs w:val="16"/>
                <w:lang w:eastAsia="zh-CN"/>
              </w:rPr>
              <w:t xml:space="preserve">&gt; </w:t>
            </w:r>
            <w:r>
              <w:rPr>
                <w:rFonts w:ascii="Arial" w:eastAsia="等线" w:hAnsi="Arial"/>
                <w:color w:val="000000"/>
                <w:sz w:val="18"/>
                <w:szCs w:val="16"/>
                <w:lang w:eastAsia="zh-CN"/>
              </w:rPr>
              <w:t xml:space="preserve">List of </w:t>
            </w:r>
            <w:r>
              <w:rPr>
                <w:rFonts w:ascii="Arial" w:eastAsia="等线" w:hAnsi="Arial" w:hint="eastAsia"/>
                <w:color w:val="000000"/>
                <w:sz w:val="18"/>
                <w:szCs w:val="16"/>
                <w:lang w:eastAsia="zh-CN"/>
              </w:rPr>
              <w:t>E2 Service Model</w:t>
            </w:r>
            <w:r>
              <w:rPr>
                <w:rFonts w:ascii="Arial" w:eastAsia="等线" w:hAnsi="Arial"/>
                <w:color w:val="000000"/>
                <w:sz w:val="18"/>
                <w:szCs w:val="16"/>
                <w:lang w:eastAsia="zh-CN"/>
              </w:rPr>
              <w:t>s</w:t>
            </w:r>
          </w:p>
        </w:tc>
        <w:tc>
          <w:tcPr>
            <w:tcW w:w="1134" w:type="dxa"/>
          </w:tcPr>
          <w:p w14:paraId="4614AFAB" w14:textId="77777777" w:rsidR="008D47E5" w:rsidRDefault="008D47E5" w:rsidP="0091695C">
            <w:pPr>
              <w:spacing w:after="0"/>
              <w:rPr>
                <w:rFonts w:ascii="Arial" w:eastAsia="等线" w:hAnsi="Arial"/>
                <w:color w:val="000000"/>
                <w:sz w:val="18"/>
                <w:szCs w:val="16"/>
                <w:lang w:eastAsia="zh-CN"/>
              </w:rPr>
            </w:pPr>
          </w:p>
        </w:tc>
        <w:tc>
          <w:tcPr>
            <w:tcW w:w="992" w:type="dxa"/>
          </w:tcPr>
          <w:p w14:paraId="22A40266" w14:textId="77777777" w:rsidR="008D47E5" w:rsidRDefault="008D47E5" w:rsidP="0091695C">
            <w:pPr>
              <w:spacing w:after="0"/>
              <w:rPr>
                <w:rFonts w:ascii="Arial" w:eastAsia="等线" w:hAnsi="Arial" w:cs="Arial"/>
                <w:sz w:val="18"/>
                <w:lang w:eastAsia="ja-JP"/>
              </w:rPr>
            </w:pPr>
            <w:r>
              <w:rPr>
                <w:rFonts w:ascii="Arial" w:eastAsia="Times New Roman" w:hAnsi="Arial"/>
                <w:sz w:val="18"/>
                <w:lang w:eastAsia="ja-JP"/>
              </w:rPr>
              <w:t>0.. &lt;maxnoof</w:t>
            </w:r>
            <w:r>
              <w:rPr>
                <w:rFonts w:ascii="Arial" w:eastAsia="宋体" w:hAnsi="Arial" w:hint="eastAsia"/>
                <w:sz w:val="18"/>
                <w:lang w:eastAsia="zh-CN"/>
              </w:rPr>
              <w:t>E2SM</w:t>
            </w:r>
            <w:r>
              <w:rPr>
                <w:rFonts w:ascii="Arial" w:eastAsia="Times New Roman" w:hAnsi="Arial"/>
                <w:sz w:val="18"/>
                <w:lang w:eastAsia="ja-JP"/>
              </w:rPr>
              <w:t>s&gt;</w:t>
            </w:r>
          </w:p>
        </w:tc>
        <w:tc>
          <w:tcPr>
            <w:tcW w:w="1276" w:type="dxa"/>
          </w:tcPr>
          <w:p w14:paraId="08FCBD47" w14:textId="77777777" w:rsidR="008D47E5" w:rsidRDefault="008D47E5" w:rsidP="0091695C">
            <w:pPr>
              <w:spacing w:after="0"/>
              <w:rPr>
                <w:rFonts w:ascii="Arial" w:eastAsia="宋体" w:hAnsi="Arial"/>
                <w:sz w:val="18"/>
                <w:lang w:eastAsia="zh-CN"/>
              </w:rPr>
            </w:pPr>
          </w:p>
        </w:tc>
        <w:tc>
          <w:tcPr>
            <w:tcW w:w="4672" w:type="dxa"/>
          </w:tcPr>
          <w:p w14:paraId="62F60570" w14:textId="77777777" w:rsidR="008D47E5" w:rsidRDefault="008D47E5" w:rsidP="0091695C">
            <w:pPr>
              <w:spacing w:after="0"/>
              <w:rPr>
                <w:rFonts w:ascii="Arial" w:eastAsia="等线" w:hAnsi="Arial"/>
                <w:color w:val="000000"/>
                <w:sz w:val="18"/>
                <w:szCs w:val="16"/>
                <w:lang w:val="en-GB" w:eastAsia="zh-CN"/>
              </w:rPr>
            </w:pPr>
            <w:r>
              <w:rPr>
                <w:rFonts w:ascii="Arial" w:eastAsia="等线" w:hAnsi="Arial" w:hint="eastAsia"/>
                <w:color w:val="000000"/>
                <w:sz w:val="18"/>
                <w:szCs w:val="16"/>
                <w:lang w:eastAsia="zh-CN"/>
              </w:rPr>
              <w:t>The E2 Service Models required by the xApp</w:t>
            </w:r>
          </w:p>
        </w:tc>
      </w:tr>
      <w:tr w:rsidR="008D47E5" w14:paraId="3664248B" w14:textId="77777777" w:rsidTr="00C92C3B">
        <w:tc>
          <w:tcPr>
            <w:tcW w:w="2127" w:type="dxa"/>
          </w:tcPr>
          <w:p w14:paraId="51C05691" w14:textId="77777777" w:rsidR="008D47E5" w:rsidRDefault="008D47E5" w:rsidP="0091695C">
            <w:pPr>
              <w:spacing w:after="0"/>
              <w:rPr>
                <w:rFonts w:ascii="Arial" w:eastAsia="等线" w:hAnsi="Arial"/>
                <w:color w:val="000000"/>
                <w:sz w:val="18"/>
                <w:szCs w:val="16"/>
                <w:lang w:eastAsia="zh-CN"/>
              </w:rPr>
            </w:pPr>
            <w:r>
              <w:rPr>
                <w:rFonts w:ascii="Arial" w:eastAsia="等线" w:hAnsi="Arial" w:hint="eastAsia"/>
                <w:color w:val="000000"/>
                <w:sz w:val="18"/>
                <w:szCs w:val="16"/>
                <w:lang w:eastAsia="zh-CN"/>
              </w:rPr>
              <w:t>&gt;&gt; E2 Service Model Name</w:t>
            </w:r>
          </w:p>
        </w:tc>
        <w:tc>
          <w:tcPr>
            <w:tcW w:w="1134" w:type="dxa"/>
          </w:tcPr>
          <w:p w14:paraId="5AC5C94C" w14:textId="77777777" w:rsidR="008D47E5" w:rsidRDefault="008D47E5" w:rsidP="0091695C">
            <w:pPr>
              <w:spacing w:after="0"/>
              <w:rPr>
                <w:rFonts w:ascii="Arial" w:eastAsia="等线" w:hAnsi="Arial"/>
                <w:color w:val="000000"/>
                <w:sz w:val="18"/>
                <w:szCs w:val="16"/>
                <w:lang w:eastAsia="zh-CN"/>
              </w:rPr>
            </w:pPr>
            <w:r>
              <w:rPr>
                <w:rFonts w:ascii="Arial" w:eastAsia="等线" w:hAnsi="Arial" w:hint="eastAsia"/>
                <w:color w:val="000000"/>
                <w:sz w:val="18"/>
                <w:szCs w:val="16"/>
                <w:lang w:eastAsia="zh-CN"/>
              </w:rPr>
              <w:t>M</w:t>
            </w:r>
          </w:p>
        </w:tc>
        <w:tc>
          <w:tcPr>
            <w:tcW w:w="992" w:type="dxa"/>
          </w:tcPr>
          <w:p w14:paraId="70C85388" w14:textId="77777777" w:rsidR="008D47E5" w:rsidRDefault="008D47E5" w:rsidP="0091695C">
            <w:pPr>
              <w:spacing w:after="0"/>
              <w:rPr>
                <w:rFonts w:ascii="Arial" w:eastAsia="等线" w:hAnsi="Arial" w:cs="Arial"/>
                <w:sz w:val="18"/>
                <w:lang w:eastAsia="ja-JP"/>
              </w:rPr>
            </w:pPr>
          </w:p>
        </w:tc>
        <w:tc>
          <w:tcPr>
            <w:tcW w:w="1276" w:type="dxa"/>
          </w:tcPr>
          <w:p w14:paraId="503969F6" w14:textId="2AB9D601" w:rsidR="008D47E5" w:rsidRDefault="008D47E5" w:rsidP="0091695C">
            <w:pPr>
              <w:spacing w:after="0"/>
              <w:rPr>
                <w:rFonts w:ascii="Arial" w:eastAsia="宋体" w:hAnsi="Arial"/>
                <w:sz w:val="18"/>
                <w:lang w:eastAsia="zh-CN"/>
              </w:rPr>
            </w:pPr>
            <w:r>
              <w:rPr>
                <w:rFonts w:ascii="Arial" w:eastAsia="Times New Roman" w:hAnsi="Arial"/>
                <w:sz w:val="18"/>
                <w:lang w:eastAsia="ja-JP"/>
              </w:rPr>
              <w:t>8.3.3.4</w:t>
            </w:r>
          </w:p>
        </w:tc>
        <w:tc>
          <w:tcPr>
            <w:tcW w:w="4672" w:type="dxa"/>
          </w:tcPr>
          <w:p w14:paraId="45A2EF63" w14:textId="77777777" w:rsidR="008D47E5" w:rsidRDefault="008D47E5" w:rsidP="0091695C">
            <w:pPr>
              <w:spacing w:after="0"/>
              <w:rPr>
                <w:rFonts w:ascii="Arial" w:eastAsia="等线" w:hAnsi="Arial"/>
                <w:color w:val="000000"/>
                <w:sz w:val="18"/>
                <w:szCs w:val="16"/>
                <w:lang w:val="en-GB" w:eastAsia="zh-CN"/>
              </w:rPr>
            </w:pPr>
          </w:p>
        </w:tc>
      </w:tr>
      <w:tr w:rsidR="008D47E5" w14:paraId="17A84E79" w14:textId="77777777" w:rsidTr="00C92C3B">
        <w:tc>
          <w:tcPr>
            <w:tcW w:w="2127" w:type="dxa"/>
          </w:tcPr>
          <w:p w14:paraId="3ADAC76E" w14:textId="77777777" w:rsidR="008D47E5" w:rsidRDefault="008D47E5" w:rsidP="0091695C">
            <w:pPr>
              <w:spacing w:after="0"/>
              <w:rPr>
                <w:rFonts w:ascii="Arial" w:eastAsia="等线" w:hAnsi="Arial"/>
                <w:color w:val="000000"/>
                <w:sz w:val="18"/>
                <w:szCs w:val="16"/>
                <w:lang w:eastAsia="zh-CN"/>
              </w:rPr>
            </w:pPr>
            <w:r>
              <w:rPr>
                <w:rFonts w:ascii="Arial" w:eastAsia="等线" w:hAnsi="Arial" w:hint="eastAsia"/>
                <w:color w:val="000000"/>
                <w:sz w:val="18"/>
                <w:szCs w:val="16"/>
                <w:lang w:eastAsia="zh-CN"/>
              </w:rPr>
              <w:t>&gt;&gt; E2 Service Model Version</w:t>
            </w:r>
          </w:p>
        </w:tc>
        <w:tc>
          <w:tcPr>
            <w:tcW w:w="1134" w:type="dxa"/>
          </w:tcPr>
          <w:p w14:paraId="7621A61E" w14:textId="77777777" w:rsidR="008D47E5" w:rsidRDefault="008D47E5" w:rsidP="0091695C">
            <w:pPr>
              <w:spacing w:after="0"/>
              <w:rPr>
                <w:rFonts w:ascii="Arial" w:eastAsia="等线" w:hAnsi="Arial"/>
                <w:color w:val="000000"/>
                <w:sz w:val="18"/>
                <w:szCs w:val="16"/>
                <w:lang w:eastAsia="zh-CN"/>
              </w:rPr>
            </w:pPr>
            <w:r>
              <w:rPr>
                <w:rFonts w:ascii="Arial" w:eastAsia="等线" w:hAnsi="Arial" w:hint="eastAsia"/>
                <w:color w:val="000000"/>
                <w:sz w:val="18"/>
                <w:szCs w:val="16"/>
                <w:lang w:eastAsia="zh-CN"/>
              </w:rPr>
              <w:t>M</w:t>
            </w:r>
          </w:p>
        </w:tc>
        <w:tc>
          <w:tcPr>
            <w:tcW w:w="992" w:type="dxa"/>
          </w:tcPr>
          <w:p w14:paraId="03EEC0F7" w14:textId="77777777" w:rsidR="008D47E5" w:rsidRDefault="008D47E5" w:rsidP="0091695C">
            <w:pPr>
              <w:spacing w:after="0"/>
              <w:rPr>
                <w:rFonts w:ascii="Arial" w:eastAsia="等线" w:hAnsi="Arial" w:cs="Arial"/>
                <w:sz w:val="18"/>
                <w:lang w:eastAsia="ja-JP"/>
              </w:rPr>
            </w:pPr>
          </w:p>
        </w:tc>
        <w:tc>
          <w:tcPr>
            <w:tcW w:w="1276" w:type="dxa"/>
          </w:tcPr>
          <w:p w14:paraId="796D8524" w14:textId="4A9D050F" w:rsidR="008D47E5" w:rsidRDefault="008D47E5" w:rsidP="0091695C">
            <w:pPr>
              <w:spacing w:after="0"/>
              <w:rPr>
                <w:rFonts w:ascii="Arial" w:eastAsia="宋体" w:hAnsi="Arial"/>
                <w:sz w:val="18"/>
                <w:lang w:eastAsia="zh-CN"/>
              </w:rPr>
            </w:pPr>
            <w:r>
              <w:rPr>
                <w:rFonts w:ascii="Arial" w:eastAsia="Times New Roman" w:hAnsi="Arial"/>
                <w:sz w:val="18"/>
                <w:lang w:eastAsia="ja-JP"/>
              </w:rPr>
              <w:t>8.3.3.5</w:t>
            </w:r>
          </w:p>
        </w:tc>
        <w:tc>
          <w:tcPr>
            <w:tcW w:w="4672" w:type="dxa"/>
          </w:tcPr>
          <w:p w14:paraId="7999A5DE" w14:textId="77777777" w:rsidR="008D47E5" w:rsidRDefault="008D47E5" w:rsidP="0091695C">
            <w:pPr>
              <w:spacing w:after="0"/>
              <w:rPr>
                <w:rFonts w:ascii="Arial" w:eastAsia="等线" w:hAnsi="Arial"/>
                <w:color w:val="000000"/>
                <w:sz w:val="18"/>
                <w:szCs w:val="16"/>
                <w:lang w:val="en-GB" w:eastAsia="zh-CN"/>
              </w:rPr>
            </w:pPr>
          </w:p>
        </w:tc>
      </w:tr>
    </w:tbl>
    <w:p w14:paraId="2ED74390" w14:textId="77777777" w:rsidR="00BF5BB9" w:rsidRDefault="00BF5BB9" w:rsidP="00BF5BB9">
      <w:pPr>
        <w:rPr>
          <w:rFonts w:eastAsiaTheme="minorEastAsia"/>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5670"/>
      </w:tblGrid>
      <w:tr w:rsidR="00BF5BB9" w14:paraId="00C9AE10" w14:textId="77777777" w:rsidTr="0091695C">
        <w:trPr>
          <w:jc w:val="center"/>
        </w:trPr>
        <w:tc>
          <w:tcPr>
            <w:tcW w:w="3686" w:type="dxa"/>
            <w:tcBorders>
              <w:top w:val="single" w:sz="4" w:space="0" w:color="auto"/>
              <w:left w:val="single" w:sz="4" w:space="0" w:color="auto"/>
              <w:bottom w:val="single" w:sz="4" w:space="0" w:color="auto"/>
              <w:right w:val="single" w:sz="4" w:space="0" w:color="auto"/>
            </w:tcBorders>
          </w:tcPr>
          <w:p w14:paraId="1347A95B" w14:textId="77777777" w:rsidR="00BF5BB9" w:rsidRDefault="00BF5BB9" w:rsidP="0091695C">
            <w:pPr>
              <w:keepNext/>
              <w:keepLines/>
              <w:overflowPunct w:val="0"/>
              <w:autoSpaceDE w:val="0"/>
              <w:autoSpaceDN w:val="0"/>
              <w:adjustRightInd w:val="0"/>
              <w:spacing w:after="0"/>
              <w:ind w:leftChars="90" w:left="198"/>
              <w:jc w:val="center"/>
              <w:textAlignment w:val="baseline"/>
              <w:rPr>
                <w:rFonts w:ascii="Arial" w:eastAsia="Times New Roman" w:hAnsi="Arial" w:cs="Arial"/>
                <w:b/>
                <w:sz w:val="18"/>
                <w:lang w:eastAsia="ja-JP"/>
              </w:rPr>
            </w:pPr>
            <w:r>
              <w:rPr>
                <w:rFonts w:ascii="Arial" w:eastAsia="Times New Roman" w:hAnsi="Arial" w:cs="Arial"/>
                <w:b/>
                <w:sz w:val="18"/>
                <w:lang w:eastAsia="ja-JP"/>
              </w:rPr>
              <w:t>Range bound</w:t>
            </w:r>
          </w:p>
        </w:tc>
        <w:tc>
          <w:tcPr>
            <w:tcW w:w="5670" w:type="dxa"/>
            <w:tcBorders>
              <w:top w:val="single" w:sz="4" w:space="0" w:color="auto"/>
              <w:left w:val="single" w:sz="4" w:space="0" w:color="auto"/>
              <w:bottom w:val="single" w:sz="4" w:space="0" w:color="auto"/>
              <w:right w:val="single" w:sz="4" w:space="0" w:color="auto"/>
            </w:tcBorders>
          </w:tcPr>
          <w:p w14:paraId="3F38CAD2" w14:textId="77777777" w:rsidR="00BF5BB9" w:rsidRDefault="00BF5BB9" w:rsidP="0091695C">
            <w:pPr>
              <w:keepNext/>
              <w:keepLines/>
              <w:overflowPunct w:val="0"/>
              <w:autoSpaceDE w:val="0"/>
              <w:autoSpaceDN w:val="0"/>
              <w:adjustRightInd w:val="0"/>
              <w:spacing w:after="0"/>
              <w:ind w:leftChars="90" w:left="198"/>
              <w:jc w:val="center"/>
              <w:textAlignment w:val="baseline"/>
              <w:rPr>
                <w:rFonts w:ascii="Arial" w:eastAsia="Times New Roman" w:hAnsi="Arial" w:cs="Arial"/>
                <w:b/>
                <w:sz w:val="18"/>
                <w:lang w:eastAsia="ja-JP"/>
              </w:rPr>
            </w:pPr>
            <w:r>
              <w:rPr>
                <w:rFonts w:ascii="Arial" w:eastAsia="Times New Roman" w:hAnsi="Arial" w:cs="Arial"/>
                <w:b/>
                <w:sz w:val="18"/>
                <w:lang w:eastAsia="ja-JP"/>
              </w:rPr>
              <w:t>Explanation</w:t>
            </w:r>
          </w:p>
        </w:tc>
      </w:tr>
      <w:tr w:rsidR="00BF5BB9" w14:paraId="66E53348" w14:textId="77777777" w:rsidTr="0091695C">
        <w:trPr>
          <w:jc w:val="center"/>
        </w:trPr>
        <w:tc>
          <w:tcPr>
            <w:tcW w:w="3686" w:type="dxa"/>
          </w:tcPr>
          <w:p w14:paraId="54275222" w14:textId="77777777" w:rsidR="00BF5BB9" w:rsidRDefault="00BF5BB9" w:rsidP="0091695C">
            <w:pPr>
              <w:keepNext/>
              <w:keepLines/>
              <w:overflowPunct w:val="0"/>
              <w:autoSpaceDE w:val="0"/>
              <w:autoSpaceDN w:val="0"/>
              <w:adjustRightInd w:val="0"/>
              <w:spacing w:after="0"/>
              <w:textAlignment w:val="baseline"/>
              <w:rPr>
                <w:rFonts w:ascii="Arial" w:eastAsia="Times New Roman" w:hAnsi="Arial" w:cs="Arial"/>
                <w:sz w:val="18"/>
                <w:lang w:eastAsia="ja-JP"/>
              </w:rPr>
            </w:pPr>
            <w:r>
              <w:rPr>
                <w:rFonts w:ascii="Arial" w:eastAsia="Times New Roman" w:hAnsi="Arial"/>
                <w:sz w:val="18"/>
                <w:lang w:eastAsia="ja-JP"/>
              </w:rPr>
              <w:t>maxnoofA</w:t>
            </w:r>
            <w:r>
              <w:rPr>
                <w:rFonts w:ascii="Arial" w:eastAsia="宋体" w:hAnsi="Arial" w:hint="eastAsia"/>
                <w:sz w:val="18"/>
                <w:lang w:eastAsia="zh-CN"/>
              </w:rPr>
              <w:t>PI</w:t>
            </w:r>
            <w:r>
              <w:rPr>
                <w:rFonts w:ascii="Arial" w:eastAsia="Times New Roman" w:hAnsi="Arial"/>
                <w:sz w:val="18"/>
                <w:lang w:eastAsia="ja-JP"/>
              </w:rPr>
              <w:t>s</w:t>
            </w:r>
          </w:p>
        </w:tc>
        <w:tc>
          <w:tcPr>
            <w:tcW w:w="5670" w:type="dxa"/>
          </w:tcPr>
          <w:p w14:paraId="0386D6A5" w14:textId="77777777" w:rsidR="00BF5BB9" w:rsidRDefault="00BF5BB9" w:rsidP="0091695C">
            <w:pPr>
              <w:keepNext/>
              <w:keepLines/>
              <w:overflowPunct w:val="0"/>
              <w:autoSpaceDE w:val="0"/>
              <w:autoSpaceDN w:val="0"/>
              <w:adjustRightInd w:val="0"/>
              <w:spacing w:after="0"/>
              <w:textAlignment w:val="baseline"/>
              <w:rPr>
                <w:rFonts w:ascii="Arial" w:eastAsia="Times New Roman" w:hAnsi="Arial" w:cs="Arial"/>
                <w:sz w:val="18"/>
                <w:lang w:eastAsia="ja-JP"/>
              </w:rPr>
            </w:pPr>
            <w:r>
              <w:rPr>
                <w:rFonts w:ascii="Arial" w:eastAsia="Times New Roman" w:hAnsi="Arial" w:cs="Arial"/>
                <w:sz w:val="18"/>
                <w:lang w:eastAsia="ja-JP"/>
              </w:rPr>
              <w:t xml:space="preserve">Maximum no. of </w:t>
            </w:r>
            <w:r>
              <w:rPr>
                <w:rFonts w:ascii="Arial" w:eastAsia="宋体" w:hAnsi="Arial" w:cs="Arial" w:hint="eastAsia"/>
                <w:sz w:val="18"/>
                <w:lang w:eastAsia="zh-CN"/>
              </w:rPr>
              <w:t>APIs</w:t>
            </w:r>
            <w:r>
              <w:rPr>
                <w:rFonts w:ascii="Arial" w:eastAsia="Times New Roman" w:hAnsi="Arial" w:cs="Arial"/>
                <w:sz w:val="18"/>
                <w:lang w:eastAsia="ja-JP"/>
              </w:rPr>
              <w:t xml:space="preserve"> supported by the xApp. Value is </w:t>
            </w:r>
            <w:r>
              <w:rPr>
                <w:rFonts w:ascii="Arial" w:eastAsia="宋体" w:hAnsi="Arial" w:cs="Arial" w:hint="eastAsia"/>
                <w:sz w:val="18"/>
                <w:lang w:eastAsia="zh-CN"/>
              </w:rPr>
              <w:t>1024</w:t>
            </w:r>
            <w:r>
              <w:rPr>
                <w:rFonts w:ascii="Arial" w:eastAsia="Times New Roman" w:hAnsi="Arial" w:cs="Arial"/>
                <w:sz w:val="18"/>
                <w:lang w:eastAsia="ja-JP"/>
              </w:rPr>
              <w:t>.</w:t>
            </w:r>
          </w:p>
        </w:tc>
      </w:tr>
      <w:tr w:rsidR="00BF5BB9" w14:paraId="0A1091FD" w14:textId="77777777" w:rsidTr="0091695C">
        <w:trPr>
          <w:jc w:val="center"/>
        </w:trPr>
        <w:tc>
          <w:tcPr>
            <w:tcW w:w="3686" w:type="dxa"/>
          </w:tcPr>
          <w:p w14:paraId="01ED4BF8" w14:textId="77777777" w:rsidR="00BF5BB9" w:rsidRDefault="00BF5BB9" w:rsidP="0091695C">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maxnoofA1Polic</w:t>
            </w:r>
            <w:r>
              <w:rPr>
                <w:rFonts w:ascii="Arial" w:eastAsia="宋体" w:hAnsi="Arial" w:hint="eastAsia"/>
                <w:sz w:val="18"/>
                <w:lang w:eastAsia="zh-CN"/>
              </w:rPr>
              <w:t>yTyp</w:t>
            </w:r>
            <w:r>
              <w:rPr>
                <w:rFonts w:ascii="Arial" w:eastAsia="Times New Roman" w:hAnsi="Arial"/>
                <w:sz w:val="18"/>
                <w:lang w:eastAsia="ja-JP"/>
              </w:rPr>
              <w:t>es</w:t>
            </w:r>
          </w:p>
        </w:tc>
        <w:tc>
          <w:tcPr>
            <w:tcW w:w="5670" w:type="dxa"/>
          </w:tcPr>
          <w:p w14:paraId="07881169" w14:textId="15ACF10D" w:rsidR="00BF5BB9" w:rsidRDefault="00BF5BB9" w:rsidP="0091695C">
            <w:pPr>
              <w:keepNext/>
              <w:keepLines/>
              <w:overflowPunct w:val="0"/>
              <w:autoSpaceDE w:val="0"/>
              <w:autoSpaceDN w:val="0"/>
              <w:adjustRightInd w:val="0"/>
              <w:spacing w:after="0"/>
              <w:textAlignment w:val="baseline"/>
              <w:rPr>
                <w:rFonts w:ascii="Arial" w:eastAsia="Times New Roman" w:hAnsi="Arial" w:cs="Arial"/>
                <w:sz w:val="18"/>
                <w:lang w:eastAsia="ja-JP"/>
              </w:rPr>
            </w:pPr>
            <w:r>
              <w:rPr>
                <w:rFonts w:ascii="Arial" w:eastAsia="Times New Roman" w:hAnsi="Arial" w:cs="Arial"/>
                <w:sz w:val="18"/>
                <w:lang w:eastAsia="ja-JP"/>
              </w:rPr>
              <w:t>Maximum no. of A1 Polic</w:t>
            </w:r>
            <w:r>
              <w:rPr>
                <w:rFonts w:ascii="Arial" w:eastAsia="宋体" w:hAnsi="Arial" w:cs="Arial" w:hint="eastAsia"/>
                <w:sz w:val="18"/>
                <w:lang w:eastAsia="zh-CN"/>
              </w:rPr>
              <w:t>y Types</w:t>
            </w:r>
            <w:r>
              <w:rPr>
                <w:rFonts w:ascii="Arial" w:eastAsia="Times New Roman" w:hAnsi="Arial" w:cs="Arial"/>
                <w:sz w:val="18"/>
                <w:lang w:eastAsia="ja-JP"/>
              </w:rPr>
              <w:t xml:space="preserve"> supported by the xApp. Value is </w:t>
            </w:r>
            <w:r>
              <w:rPr>
                <w:rFonts w:ascii="Arial" w:eastAsia="宋体" w:hAnsi="Arial" w:cs="Arial"/>
                <w:sz w:val="18"/>
                <w:lang w:eastAsia="zh-CN"/>
              </w:rPr>
              <w:t>1024</w:t>
            </w:r>
            <w:r>
              <w:rPr>
                <w:rFonts w:ascii="Arial" w:eastAsia="Times New Roman" w:hAnsi="Arial" w:cs="Arial"/>
                <w:sz w:val="18"/>
                <w:lang w:eastAsia="ja-JP"/>
              </w:rPr>
              <w:t>.</w:t>
            </w:r>
          </w:p>
        </w:tc>
      </w:tr>
      <w:tr w:rsidR="00BF5BB9" w14:paraId="6A3D351E" w14:textId="77777777" w:rsidTr="0091695C">
        <w:trPr>
          <w:jc w:val="center"/>
        </w:trPr>
        <w:tc>
          <w:tcPr>
            <w:tcW w:w="3686" w:type="dxa"/>
          </w:tcPr>
          <w:p w14:paraId="38BD3ACB" w14:textId="77777777" w:rsidR="00BF5BB9" w:rsidRDefault="00BF5BB9" w:rsidP="0091695C">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eastAsia="Times New Roman" w:hAnsi="Arial"/>
                <w:sz w:val="18"/>
                <w:lang w:eastAsia="ja-JP"/>
              </w:rPr>
              <w:t>maxnoof</w:t>
            </w:r>
            <w:r>
              <w:rPr>
                <w:rFonts w:ascii="Arial" w:eastAsia="宋体" w:hAnsi="Arial" w:hint="eastAsia"/>
                <w:sz w:val="18"/>
                <w:lang w:eastAsia="zh-CN"/>
              </w:rPr>
              <w:t>E2SM</w:t>
            </w:r>
            <w:r>
              <w:rPr>
                <w:rFonts w:ascii="Arial" w:eastAsia="Times New Roman" w:hAnsi="Arial"/>
                <w:sz w:val="18"/>
                <w:lang w:eastAsia="ja-JP"/>
              </w:rPr>
              <w:t>s</w:t>
            </w:r>
          </w:p>
        </w:tc>
        <w:tc>
          <w:tcPr>
            <w:tcW w:w="5670" w:type="dxa"/>
          </w:tcPr>
          <w:p w14:paraId="4E85488D" w14:textId="0C8A7836" w:rsidR="00BF5BB9" w:rsidRDefault="00BF5BB9" w:rsidP="0091695C">
            <w:pPr>
              <w:keepNext/>
              <w:keepLines/>
              <w:overflowPunct w:val="0"/>
              <w:autoSpaceDE w:val="0"/>
              <w:autoSpaceDN w:val="0"/>
              <w:adjustRightInd w:val="0"/>
              <w:spacing w:after="0"/>
              <w:textAlignment w:val="baseline"/>
              <w:rPr>
                <w:rFonts w:ascii="Arial" w:eastAsia="Times New Roman" w:hAnsi="Arial" w:cs="Arial"/>
                <w:sz w:val="18"/>
                <w:lang w:eastAsia="ja-JP"/>
              </w:rPr>
            </w:pPr>
            <w:r>
              <w:rPr>
                <w:rFonts w:ascii="Arial" w:eastAsia="Times New Roman" w:hAnsi="Arial" w:cs="Arial"/>
                <w:sz w:val="18"/>
                <w:lang w:eastAsia="ja-JP"/>
              </w:rPr>
              <w:t xml:space="preserve">Maximum no. of </w:t>
            </w:r>
            <w:r>
              <w:rPr>
                <w:rFonts w:ascii="Arial" w:eastAsia="宋体" w:hAnsi="Arial" w:cs="Arial" w:hint="eastAsia"/>
                <w:sz w:val="18"/>
                <w:lang w:eastAsia="zh-CN"/>
              </w:rPr>
              <w:t>E2SMs</w:t>
            </w:r>
            <w:r>
              <w:rPr>
                <w:rFonts w:ascii="Arial" w:eastAsia="Times New Roman" w:hAnsi="Arial" w:cs="Arial"/>
                <w:sz w:val="18"/>
                <w:lang w:eastAsia="ja-JP"/>
              </w:rPr>
              <w:t xml:space="preserve"> supported by the xApp. Value is </w:t>
            </w:r>
            <w:r>
              <w:rPr>
                <w:rFonts w:ascii="Arial" w:eastAsia="宋体" w:hAnsi="Arial" w:cs="Arial"/>
                <w:sz w:val="18"/>
                <w:lang w:eastAsia="zh-CN"/>
              </w:rPr>
              <w:t>1024</w:t>
            </w:r>
            <w:r>
              <w:rPr>
                <w:rFonts w:ascii="Arial" w:eastAsia="Times New Roman" w:hAnsi="Arial" w:cs="Arial"/>
                <w:sz w:val="18"/>
                <w:lang w:eastAsia="ja-JP"/>
              </w:rPr>
              <w:t>.</w:t>
            </w:r>
          </w:p>
        </w:tc>
      </w:tr>
    </w:tbl>
    <w:p w14:paraId="53BD283C" w14:textId="77777777" w:rsidR="00BF5BB9" w:rsidRPr="00BF5BB9" w:rsidRDefault="00BF5BB9" w:rsidP="00BF5BB9">
      <w:pPr>
        <w:rPr>
          <w:rFonts w:eastAsiaTheme="minorEastAsia"/>
          <w:lang w:val="en-GB" w:eastAsia="zh-CN"/>
        </w:rPr>
      </w:pPr>
    </w:p>
    <w:p w14:paraId="201A6A82" w14:textId="3609BC4D" w:rsidR="004F0D2B" w:rsidRDefault="004F0D2B" w:rsidP="004F0D2B">
      <w:pPr>
        <w:pStyle w:val="4"/>
        <w:rPr>
          <w:rFonts w:eastAsiaTheme="minorEastAsia"/>
          <w:lang w:eastAsia="zh-CN"/>
        </w:rPr>
      </w:pPr>
      <w:r>
        <w:rPr>
          <w:rFonts w:eastAsiaTheme="minorEastAsia"/>
          <w:lang w:eastAsia="zh-CN"/>
        </w:rPr>
        <w:t>8.3.2.2</w:t>
      </w:r>
      <w:r>
        <w:rPr>
          <w:rFonts w:eastAsiaTheme="minorEastAsia"/>
          <w:lang w:eastAsia="zh-CN"/>
        </w:rPr>
        <w:tab/>
        <w:t>xAPP REGISTRATION</w:t>
      </w:r>
      <w:r>
        <w:rPr>
          <w:rFonts w:eastAsiaTheme="minorEastAsia" w:hint="eastAsia"/>
          <w:lang w:eastAsia="zh-CN"/>
        </w:rPr>
        <w:t xml:space="preserve"> </w:t>
      </w:r>
      <w:r w:rsidR="00BF5BB9">
        <w:rPr>
          <w:rFonts w:eastAsiaTheme="minorEastAsia"/>
          <w:lang w:eastAsia="zh-CN"/>
        </w:rPr>
        <w:t>SUCCESS</w:t>
      </w:r>
    </w:p>
    <w:p w14:paraId="297727D4" w14:textId="77777777" w:rsidR="00BF5BB9" w:rsidRPr="00254F0E" w:rsidRDefault="00BF5BB9" w:rsidP="00BF5BB9">
      <w:pPr>
        <w:rPr>
          <w:rFonts w:ascii="Times New Roman" w:hAnsi="Times New Roman" w:cs="Times New Roman"/>
          <w:sz w:val="20"/>
        </w:rPr>
      </w:pPr>
      <w:r w:rsidRPr="00254F0E">
        <w:rPr>
          <w:rFonts w:ascii="Times New Roman" w:hAnsi="Times New Roman" w:cs="Times New Roman"/>
          <w:sz w:val="20"/>
        </w:rPr>
        <w:t>This message is sent by the Near-RT RIC platform after the xApp’s registration request is successfully accepted.</w:t>
      </w:r>
    </w:p>
    <w:p w14:paraId="5B3FC7FB" w14:textId="77777777" w:rsidR="00BF5BB9" w:rsidRPr="00254F0E" w:rsidRDefault="00BF5BB9" w:rsidP="00BF5BB9">
      <w:pPr>
        <w:rPr>
          <w:rFonts w:ascii="Times New Roman" w:hAnsi="Times New Roman" w:cs="Times New Roman"/>
          <w:sz w:val="20"/>
        </w:rPr>
      </w:pPr>
      <w:r w:rsidRPr="00254F0E">
        <w:rPr>
          <w:rFonts w:ascii="Times New Roman" w:hAnsi="Times New Roman" w:cs="Times New Roman"/>
          <w:sz w:val="20"/>
        </w:rPr>
        <w:t>Direction: Near-RT RIC platform -&gt;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4"/>
        <w:gridCol w:w="992"/>
        <w:gridCol w:w="1276"/>
        <w:gridCol w:w="4672"/>
      </w:tblGrid>
      <w:tr w:rsidR="008D47E5" w14:paraId="748A0E35" w14:textId="77777777" w:rsidTr="00C92C3B">
        <w:tc>
          <w:tcPr>
            <w:tcW w:w="2127" w:type="dxa"/>
          </w:tcPr>
          <w:p w14:paraId="38E7CB77" w14:textId="77777777" w:rsidR="008D47E5" w:rsidRDefault="008D47E5" w:rsidP="0091695C">
            <w:pPr>
              <w:spacing w:after="0"/>
              <w:rPr>
                <w:rFonts w:ascii="Arial" w:eastAsia="等线" w:hAnsi="Arial" w:cs="Arial"/>
                <w:b/>
                <w:sz w:val="18"/>
                <w:lang w:eastAsia="ja-JP"/>
              </w:rPr>
            </w:pPr>
            <w:r>
              <w:rPr>
                <w:rFonts w:ascii="Arial" w:eastAsia="等线" w:hAnsi="Arial" w:cs="Arial"/>
                <w:b/>
                <w:sz w:val="18"/>
                <w:lang w:eastAsia="ja-JP"/>
              </w:rPr>
              <w:t>IE/Group Name</w:t>
            </w:r>
          </w:p>
        </w:tc>
        <w:tc>
          <w:tcPr>
            <w:tcW w:w="1134" w:type="dxa"/>
          </w:tcPr>
          <w:p w14:paraId="2F75618F" w14:textId="77777777" w:rsidR="008D47E5" w:rsidRDefault="008D47E5" w:rsidP="0091695C">
            <w:pPr>
              <w:spacing w:after="0"/>
              <w:jc w:val="center"/>
              <w:rPr>
                <w:rFonts w:ascii="Arial" w:eastAsia="等线" w:hAnsi="Arial" w:cs="Arial"/>
                <w:b/>
                <w:sz w:val="18"/>
                <w:lang w:eastAsia="ja-JP"/>
              </w:rPr>
            </w:pPr>
            <w:r>
              <w:rPr>
                <w:rFonts w:ascii="Arial" w:eastAsia="等线" w:hAnsi="Arial" w:cs="Arial"/>
                <w:b/>
                <w:sz w:val="18"/>
                <w:lang w:eastAsia="ja-JP"/>
              </w:rPr>
              <w:t>Presence</w:t>
            </w:r>
          </w:p>
        </w:tc>
        <w:tc>
          <w:tcPr>
            <w:tcW w:w="992" w:type="dxa"/>
          </w:tcPr>
          <w:p w14:paraId="452C6FCF" w14:textId="77777777" w:rsidR="008D47E5" w:rsidRDefault="008D47E5" w:rsidP="0091695C">
            <w:pPr>
              <w:spacing w:after="0"/>
              <w:jc w:val="center"/>
              <w:rPr>
                <w:rFonts w:ascii="Arial" w:eastAsia="等线" w:hAnsi="Arial" w:cs="Arial"/>
                <w:b/>
                <w:sz w:val="18"/>
                <w:lang w:eastAsia="ja-JP"/>
              </w:rPr>
            </w:pPr>
            <w:r>
              <w:rPr>
                <w:rFonts w:ascii="Arial" w:eastAsia="等线" w:hAnsi="Arial" w:cs="Arial"/>
                <w:b/>
                <w:sz w:val="18"/>
                <w:lang w:eastAsia="ja-JP"/>
              </w:rPr>
              <w:t>Range</w:t>
            </w:r>
          </w:p>
        </w:tc>
        <w:tc>
          <w:tcPr>
            <w:tcW w:w="1276" w:type="dxa"/>
          </w:tcPr>
          <w:p w14:paraId="54CA2F44" w14:textId="77777777" w:rsidR="008D47E5" w:rsidRDefault="008D47E5" w:rsidP="0091695C">
            <w:pPr>
              <w:spacing w:after="0"/>
              <w:jc w:val="center"/>
              <w:rPr>
                <w:rFonts w:ascii="Arial" w:eastAsia="等线" w:hAnsi="Arial" w:cs="Arial"/>
                <w:b/>
                <w:sz w:val="18"/>
                <w:lang w:eastAsia="ja-JP"/>
              </w:rPr>
            </w:pPr>
            <w:r>
              <w:rPr>
                <w:rFonts w:ascii="Arial" w:eastAsia="等线" w:hAnsi="Arial" w:cs="Arial"/>
                <w:b/>
                <w:sz w:val="18"/>
                <w:lang w:eastAsia="ja-JP"/>
              </w:rPr>
              <w:t>IE type and reference</w:t>
            </w:r>
          </w:p>
        </w:tc>
        <w:tc>
          <w:tcPr>
            <w:tcW w:w="4672" w:type="dxa"/>
          </w:tcPr>
          <w:p w14:paraId="6B842016" w14:textId="77777777" w:rsidR="008D47E5" w:rsidRDefault="008D47E5" w:rsidP="0091695C">
            <w:pPr>
              <w:spacing w:after="0"/>
              <w:jc w:val="center"/>
              <w:rPr>
                <w:rFonts w:ascii="Arial" w:eastAsia="等线" w:hAnsi="Arial" w:cs="Arial"/>
                <w:b/>
                <w:sz w:val="18"/>
                <w:lang w:eastAsia="ja-JP"/>
              </w:rPr>
            </w:pPr>
            <w:r>
              <w:rPr>
                <w:rFonts w:ascii="Arial" w:eastAsia="等线" w:hAnsi="Arial" w:cs="Arial"/>
                <w:b/>
                <w:sz w:val="18"/>
                <w:lang w:eastAsia="ja-JP"/>
              </w:rPr>
              <w:t>Semantics description</w:t>
            </w:r>
          </w:p>
        </w:tc>
      </w:tr>
      <w:tr w:rsidR="008D47E5" w14:paraId="1B7A094B" w14:textId="77777777" w:rsidTr="00C92C3B">
        <w:tc>
          <w:tcPr>
            <w:tcW w:w="2127" w:type="dxa"/>
          </w:tcPr>
          <w:p w14:paraId="6F4FF4B9" w14:textId="77777777" w:rsidR="008D47E5" w:rsidRDefault="008D47E5" w:rsidP="0091695C">
            <w:pPr>
              <w:spacing w:after="0"/>
              <w:rPr>
                <w:rFonts w:ascii="Arial" w:eastAsia="等线" w:hAnsi="Arial" w:cs="Arial"/>
                <w:sz w:val="18"/>
                <w:lang w:eastAsia="ja-JP"/>
              </w:rPr>
            </w:pPr>
            <w:r>
              <w:rPr>
                <w:rFonts w:ascii="Arial" w:eastAsia="等线" w:hAnsi="Arial"/>
                <w:color w:val="000000"/>
                <w:sz w:val="18"/>
                <w:szCs w:val="16"/>
                <w:lang w:val="en-GB" w:eastAsia="zh-CN"/>
              </w:rPr>
              <w:t>Message Type</w:t>
            </w:r>
          </w:p>
        </w:tc>
        <w:tc>
          <w:tcPr>
            <w:tcW w:w="1134" w:type="dxa"/>
          </w:tcPr>
          <w:p w14:paraId="696C4594" w14:textId="77777777" w:rsidR="008D47E5" w:rsidRDefault="008D47E5" w:rsidP="0091695C">
            <w:pPr>
              <w:spacing w:after="0"/>
              <w:rPr>
                <w:rFonts w:ascii="Arial" w:eastAsia="等线" w:hAnsi="Arial" w:cs="Arial"/>
                <w:sz w:val="18"/>
                <w:lang w:eastAsia="ja-JP"/>
              </w:rPr>
            </w:pPr>
            <w:r>
              <w:rPr>
                <w:rFonts w:ascii="Arial" w:eastAsia="Times New Roman" w:hAnsi="Arial"/>
                <w:sz w:val="18"/>
                <w:lang w:eastAsia="ja-JP"/>
              </w:rPr>
              <w:t>M</w:t>
            </w:r>
          </w:p>
        </w:tc>
        <w:tc>
          <w:tcPr>
            <w:tcW w:w="992" w:type="dxa"/>
          </w:tcPr>
          <w:p w14:paraId="79B64004" w14:textId="77777777" w:rsidR="008D47E5" w:rsidRDefault="008D47E5" w:rsidP="0091695C">
            <w:pPr>
              <w:spacing w:after="0"/>
              <w:rPr>
                <w:rFonts w:ascii="Arial" w:eastAsia="等线" w:hAnsi="Arial" w:cs="Arial"/>
                <w:sz w:val="18"/>
                <w:lang w:eastAsia="ja-JP"/>
              </w:rPr>
            </w:pPr>
          </w:p>
        </w:tc>
        <w:tc>
          <w:tcPr>
            <w:tcW w:w="1276" w:type="dxa"/>
          </w:tcPr>
          <w:p w14:paraId="5FC2BFF4" w14:textId="77777777" w:rsidR="008D47E5" w:rsidRDefault="008D47E5" w:rsidP="0091695C">
            <w:pPr>
              <w:spacing w:after="0"/>
              <w:rPr>
                <w:rFonts w:ascii="Arial" w:eastAsia="Times New Roman" w:hAnsi="Arial"/>
                <w:sz w:val="18"/>
                <w:lang w:eastAsia="ja-JP"/>
              </w:rPr>
            </w:pPr>
            <w:r>
              <w:rPr>
                <w:rFonts w:ascii="Arial" w:eastAsia="Times New Roman" w:hAnsi="Arial"/>
                <w:sz w:val="18"/>
                <w:lang w:eastAsia="ja-JP"/>
              </w:rPr>
              <w:t>8.3.3.1</w:t>
            </w:r>
          </w:p>
        </w:tc>
        <w:tc>
          <w:tcPr>
            <w:tcW w:w="4672" w:type="dxa"/>
          </w:tcPr>
          <w:p w14:paraId="4D4AE010" w14:textId="77777777" w:rsidR="008D47E5" w:rsidRDefault="008D47E5" w:rsidP="0091695C">
            <w:pPr>
              <w:spacing w:after="0"/>
              <w:rPr>
                <w:rFonts w:ascii="Arial" w:eastAsia="等线" w:hAnsi="Arial" w:cs="Arial"/>
                <w:sz w:val="18"/>
                <w:lang w:eastAsia="ja-JP"/>
              </w:rPr>
            </w:pPr>
          </w:p>
        </w:tc>
      </w:tr>
      <w:tr w:rsidR="008D47E5" w14:paraId="38336FCE" w14:textId="77777777" w:rsidTr="00C92C3B">
        <w:tc>
          <w:tcPr>
            <w:tcW w:w="2127" w:type="dxa"/>
          </w:tcPr>
          <w:p w14:paraId="33C330A1" w14:textId="77777777" w:rsidR="008D47E5" w:rsidRDefault="008D47E5" w:rsidP="0091695C">
            <w:pPr>
              <w:spacing w:after="0"/>
              <w:rPr>
                <w:rFonts w:ascii="Arial" w:eastAsia="等线" w:hAnsi="Arial"/>
                <w:color w:val="000000"/>
                <w:sz w:val="18"/>
                <w:szCs w:val="16"/>
                <w:lang w:val="en-GB" w:eastAsia="zh-CN"/>
              </w:rPr>
            </w:pPr>
            <w:r>
              <w:rPr>
                <w:rFonts w:ascii="Arial" w:eastAsia="等线" w:hAnsi="Arial" w:cs="Arial"/>
                <w:sz w:val="18"/>
                <w:lang w:eastAsia="zh-CN"/>
              </w:rPr>
              <w:lastRenderedPageBreak/>
              <w:t>Procedure Transaction ID</w:t>
            </w:r>
          </w:p>
        </w:tc>
        <w:tc>
          <w:tcPr>
            <w:tcW w:w="1134" w:type="dxa"/>
          </w:tcPr>
          <w:p w14:paraId="622D54AC" w14:textId="77777777" w:rsidR="008D47E5" w:rsidRDefault="008D47E5" w:rsidP="0091695C">
            <w:pPr>
              <w:spacing w:after="0"/>
              <w:rPr>
                <w:rFonts w:ascii="Arial" w:eastAsia="等线" w:hAnsi="Arial"/>
                <w:color w:val="000000"/>
                <w:sz w:val="18"/>
                <w:szCs w:val="16"/>
                <w:lang w:val="en-GB" w:eastAsia="zh-CN"/>
              </w:rPr>
            </w:pPr>
            <w:r>
              <w:rPr>
                <w:rFonts w:ascii="Arial" w:eastAsia="等线" w:hAnsi="Arial"/>
                <w:color w:val="000000"/>
                <w:sz w:val="18"/>
                <w:szCs w:val="16"/>
                <w:lang w:val="en-GB" w:eastAsia="zh-CN"/>
              </w:rPr>
              <w:t>M</w:t>
            </w:r>
          </w:p>
        </w:tc>
        <w:tc>
          <w:tcPr>
            <w:tcW w:w="992" w:type="dxa"/>
          </w:tcPr>
          <w:p w14:paraId="00162F91" w14:textId="77777777" w:rsidR="008D47E5" w:rsidRDefault="008D47E5" w:rsidP="0091695C">
            <w:pPr>
              <w:spacing w:after="0"/>
              <w:rPr>
                <w:rFonts w:ascii="Arial" w:eastAsia="等线" w:hAnsi="Arial" w:cs="Arial"/>
                <w:sz w:val="18"/>
                <w:lang w:eastAsia="ja-JP"/>
              </w:rPr>
            </w:pPr>
          </w:p>
        </w:tc>
        <w:tc>
          <w:tcPr>
            <w:tcW w:w="1276" w:type="dxa"/>
          </w:tcPr>
          <w:p w14:paraId="6E2B826C" w14:textId="31D15751" w:rsidR="008D47E5" w:rsidRDefault="008D47E5" w:rsidP="0091695C">
            <w:pPr>
              <w:spacing w:after="0"/>
              <w:rPr>
                <w:rFonts w:ascii="Arial" w:eastAsia="Times New Roman" w:hAnsi="Arial"/>
                <w:sz w:val="18"/>
                <w:lang w:eastAsia="ja-JP"/>
              </w:rPr>
            </w:pPr>
            <w:r>
              <w:rPr>
                <w:rFonts w:ascii="Arial" w:eastAsia="Times New Roman" w:hAnsi="Arial"/>
                <w:sz w:val="18"/>
                <w:lang w:eastAsia="ja-JP"/>
              </w:rPr>
              <w:t>10.1.1</w:t>
            </w:r>
          </w:p>
        </w:tc>
        <w:tc>
          <w:tcPr>
            <w:tcW w:w="4672" w:type="dxa"/>
          </w:tcPr>
          <w:p w14:paraId="163764A5" w14:textId="77777777" w:rsidR="008D47E5" w:rsidRDefault="008D47E5" w:rsidP="0091695C">
            <w:pPr>
              <w:spacing w:after="0"/>
              <w:rPr>
                <w:rFonts w:ascii="Arial" w:eastAsia="等线" w:hAnsi="Arial" w:cs="Arial"/>
                <w:sz w:val="18"/>
                <w:lang w:eastAsia="ja-JP"/>
              </w:rPr>
            </w:pPr>
            <w:r>
              <w:rPr>
                <w:rFonts w:ascii="Arial" w:eastAsia="等线" w:hAnsi="Arial"/>
                <w:color w:val="000000"/>
                <w:sz w:val="18"/>
                <w:szCs w:val="16"/>
                <w:lang w:val="en-GB" w:eastAsia="zh-CN"/>
              </w:rPr>
              <w:t>Value replicated from corresponding request.</w:t>
            </w:r>
          </w:p>
        </w:tc>
      </w:tr>
      <w:tr w:rsidR="008D47E5" w14:paraId="67D0D093" w14:textId="77777777" w:rsidTr="00C92C3B">
        <w:tc>
          <w:tcPr>
            <w:tcW w:w="2127" w:type="dxa"/>
          </w:tcPr>
          <w:p w14:paraId="296FC0CA" w14:textId="77777777" w:rsidR="008D47E5" w:rsidRDefault="008D47E5" w:rsidP="0091695C">
            <w:pPr>
              <w:spacing w:after="0"/>
              <w:rPr>
                <w:rFonts w:ascii="Arial" w:eastAsia="等线" w:hAnsi="Arial"/>
                <w:color w:val="000000"/>
                <w:sz w:val="18"/>
                <w:szCs w:val="16"/>
                <w:lang w:val="en-GB" w:eastAsia="zh-CN"/>
              </w:rPr>
            </w:pPr>
            <w:r>
              <w:rPr>
                <w:rFonts w:ascii="Arial" w:eastAsia="等线" w:hAnsi="Arial" w:hint="eastAsia"/>
                <w:color w:val="000000"/>
                <w:sz w:val="18"/>
                <w:szCs w:val="16"/>
                <w:lang w:val="en-GB" w:eastAsia="zh-CN"/>
              </w:rPr>
              <w:t>xApp</w:t>
            </w:r>
            <w:r>
              <w:rPr>
                <w:rFonts w:ascii="Arial" w:eastAsia="等线" w:hAnsi="Arial"/>
                <w:color w:val="000000"/>
                <w:sz w:val="18"/>
                <w:szCs w:val="16"/>
                <w:lang w:val="en-GB" w:eastAsia="zh-CN"/>
              </w:rPr>
              <w:t xml:space="preserve"> </w:t>
            </w:r>
            <w:r>
              <w:rPr>
                <w:rFonts w:ascii="Arial" w:eastAsia="等线" w:hAnsi="Arial" w:hint="eastAsia"/>
                <w:color w:val="000000"/>
                <w:sz w:val="18"/>
                <w:szCs w:val="16"/>
                <w:lang w:val="en-GB" w:eastAsia="zh-CN"/>
              </w:rPr>
              <w:t>ID</w:t>
            </w:r>
          </w:p>
        </w:tc>
        <w:tc>
          <w:tcPr>
            <w:tcW w:w="1134" w:type="dxa"/>
          </w:tcPr>
          <w:p w14:paraId="3F43D568" w14:textId="77777777" w:rsidR="008D47E5" w:rsidRDefault="008D47E5" w:rsidP="0091695C">
            <w:pPr>
              <w:spacing w:after="0"/>
              <w:rPr>
                <w:rFonts w:ascii="Arial" w:eastAsia="等线" w:hAnsi="Arial"/>
                <w:color w:val="000000"/>
                <w:sz w:val="18"/>
                <w:szCs w:val="16"/>
                <w:lang w:val="en-GB" w:eastAsia="zh-CN"/>
              </w:rPr>
            </w:pPr>
            <w:r>
              <w:rPr>
                <w:rFonts w:ascii="Arial" w:eastAsia="等线" w:hAnsi="Arial" w:hint="eastAsia"/>
                <w:color w:val="000000"/>
                <w:sz w:val="18"/>
                <w:szCs w:val="16"/>
                <w:lang w:val="en-GB" w:eastAsia="zh-CN"/>
              </w:rPr>
              <w:t>M</w:t>
            </w:r>
          </w:p>
        </w:tc>
        <w:tc>
          <w:tcPr>
            <w:tcW w:w="992" w:type="dxa"/>
          </w:tcPr>
          <w:p w14:paraId="285ED053" w14:textId="77777777" w:rsidR="008D47E5" w:rsidRDefault="008D47E5" w:rsidP="0091695C">
            <w:pPr>
              <w:spacing w:after="0"/>
              <w:rPr>
                <w:rFonts w:ascii="Arial" w:eastAsia="等线" w:hAnsi="Arial" w:cs="Arial"/>
                <w:sz w:val="18"/>
                <w:lang w:eastAsia="ja-JP"/>
              </w:rPr>
            </w:pPr>
          </w:p>
        </w:tc>
        <w:tc>
          <w:tcPr>
            <w:tcW w:w="1276" w:type="dxa"/>
          </w:tcPr>
          <w:p w14:paraId="586AB5F3" w14:textId="22EB997B" w:rsidR="008D47E5" w:rsidRDefault="008D47E5" w:rsidP="0091695C">
            <w:pPr>
              <w:spacing w:after="0"/>
              <w:rPr>
                <w:rFonts w:ascii="Arial" w:eastAsia="Times New Roman" w:hAnsi="Arial"/>
                <w:sz w:val="18"/>
                <w:lang w:eastAsia="ja-JP"/>
              </w:rPr>
            </w:pPr>
            <w:r>
              <w:rPr>
                <w:rFonts w:ascii="Arial" w:eastAsiaTheme="minorEastAsia" w:hAnsi="Arial" w:hint="eastAsia"/>
                <w:sz w:val="18"/>
                <w:lang w:eastAsia="zh-CN"/>
              </w:rPr>
              <w:t>10</w:t>
            </w:r>
            <w:r>
              <w:rPr>
                <w:rFonts w:ascii="Arial" w:eastAsiaTheme="minorEastAsia" w:hAnsi="Arial"/>
                <w:sz w:val="18"/>
                <w:lang w:eastAsia="zh-CN"/>
              </w:rPr>
              <w:t>.1</w:t>
            </w:r>
            <w:r>
              <w:rPr>
                <w:rFonts w:ascii="Arial" w:eastAsiaTheme="minorEastAsia" w:hAnsi="Arial" w:hint="eastAsia"/>
                <w:sz w:val="18"/>
                <w:lang w:eastAsia="zh-CN"/>
              </w:rPr>
              <w:t>.2</w:t>
            </w:r>
          </w:p>
        </w:tc>
        <w:tc>
          <w:tcPr>
            <w:tcW w:w="4672" w:type="dxa"/>
          </w:tcPr>
          <w:p w14:paraId="10D31527" w14:textId="77777777" w:rsidR="008D47E5" w:rsidRDefault="008D47E5" w:rsidP="0091695C">
            <w:pPr>
              <w:spacing w:after="0"/>
              <w:rPr>
                <w:rFonts w:ascii="Arial" w:eastAsia="等线" w:hAnsi="Arial"/>
                <w:color w:val="000000"/>
                <w:sz w:val="18"/>
                <w:szCs w:val="16"/>
                <w:lang w:val="en-GB" w:eastAsia="zh-CN"/>
              </w:rPr>
            </w:pPr>
          </w:p>
        </w:tc>
      </w:tr>
    </w:tbl>
    <w:p w14:paraId="29FC8F7E" w14:textId="77777777" w:rsidR="00BF5BB9" w:rsidRPr="00BF5BB9" w:rsidRDefault="00BF5BB9" w:rsidP="00BF5BB9">
      <w:pPr>
        <w:rPr>
          <w:rFonts w:eastAsiaTheme="minorEastAsia"/>
          <w:lang w:val="en-GB" w:eastAsia="zh-CN"/>
        </w:rPr>
      </w:pPr>
    </w:p>
    <w:p w14:paraId="3074B054" w14:textId="71B25965" w:rsidR="004F0D2B" w:rsidRDefault="004F0D2B" w:rsidP="004F0D2B">
      <w:pPr>
        <w:pStyle w:val="4"/>
        <w:rPr>
          <w:rFonts w:eastAsiaTheme="minorEastAsia"/>
          <w:lang w:eastAsia="zh-CN"/>
        </w:rPr>
      </w:pPr>
      <w:r>
        <w:rPr>
          <w:rFonts w:eastAsiaTheme="minorEastAsia"/>
          <w:lang w:eastAsia="zh-CN"/>
        </w:rPr>
        <w:t>8.3.2.3</w:t>
      </w:r>
      <w:r>
        <w:rPr>
          <w:rFonts w:eastAsiaTheme="minorEastAsia"/>
          <w:lang w:eastAsia="zh-CN"/>
        </w:rPr>
        <w:tab/>
        <w:t>xAPP REGISTRATION</w:t>
      </w:r>
      <w:r>
        <w:rPr>
          <w:rFonts w:eastAsiaTheme="minorEastAsia" w:hint="eastAsia"/>
          <w:lang w:eastAsia="zh-CN"/>
        </w:rPr>
        <w:t xml:space="preserve"> </w:t>
      </w:r>
      <w:r>
        <w:rPr>
          <w:rFonts w:eastAsiaTheme="minorEastAsia"/>
          <w:lang w:eastAsia="zh-CN"/>
        </w:rPr>
        <w:t>FAILURE</w:t>
      </w:r>
    </w:p>
    <w:p w14:paraId="268DBE41" w14:textId="77777777" w:rsidR="00BF5BB9" w:rsidRPr="00254F0E" w:rsidRDefault="00BF5BB9" w:rsidP="00BF5BB9">
      <w:pPr>
        <w:rPr>
          <w:rFonts w:ascii="Times New Roman" w:hAnsi="Times New Roman" w:cs="Times New Roman"/>
          <w:sz w:val="20"/>
        </w:rPr>
      </w:pPr>
      <w:r w:rsidRPr="00254F0E">
        <w:rPr>
          <w:rFonts w:ascii="Times New Roman" w:hAnsi="Times New Roman" w:cs="Times New Roman"/>
          <w:sz w:val="20"/>
        </w:rPr>
        <w:t>This message is sent by the Near-RT RIC platform after the xApp’s registration request is failed.</w:t>
      </w:r>
    </w:p>
    <w:p w14:paraId="26C88E2B" w14:textId="77777777" w:rsidR="00BF5BB9" w:rsidRPr="00254F0E" w:rsidRDefault="00BF5BB9" w:rsidP="00BF5BB9">
      <w:pPr>
        <w:rPr>
          <w:rFonts w:ascii="Times New Roman" w:hAnsi="Times New Roman" w:cs="Times New Roman"/>
          <w:sz w:val="20"/>
        </w:rPr>
      </w:pPr>
      <w:r w:rsidRPr="00254F0E">
        <w:rPr>
          <w:rFonts w:ascii="Times New Roman" w:hAnsi="Times New Roman" w:cs="Times New Roman"/>
          <w:sz w:val="20"/>
        </w:rPr>
        <w:t>Direction: Near-RT RIC platform -&gt;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4"/>
        <w:gridCol w:w="992"/>
        <w:gridCol w:w="1276"/>
        <w:gridCol w:w="4672"/>
      </w:tblGrid>
      <w:tr w:rsidR="008D47E5" w14:paraId="423546D3" w14:textId="77777777" w:rsidTr="00C92C3B">
        <w:tc>
          <w:tcPr>
            <w:tcW w:w="2127" w:type="dxa"/>
          </w:tcPr>
          <w:p w14:paraId="7702D731" w14:textId="77777777" w:rsidR="008D47E5" w:rsidRDefault="008D47E5" w:rsidP="0091695C">
            <w:pPr>
              <w:spacing w:after="0"/>
              <w:rPr>
                <w:rFonts w:ascii="Arial" w:eastAsia="等线" w:hAnsi="Arial" w:cs="Arial"/>
                <w:b/>
                <w:sz w:val="18"/>
                <w:lang w:eastAsia="ja-JP"/>
              </w:rPr>
            </w:pPr>
            <w:r>
              <w:rPr>
                <w:rFonts w:ascii="Arial" w:eastAsia="等线" w:hAnsi="Arial" w:cs="Arial"/>
                <w:b/>
                <w:sz w:val="18"/>
                <w:lang w:eastAsia="ja-JP"/>
              </w:rPr>
              <w:t>IE/Group Name</w:t>
            </w:r>
          </w:p>
        </w:tc>
        <w:tc>
          <w:tcPr>
            <w:tcW w:w="1134" w:type="dxa"/>
          </w:tcPr>
          <w:p w14:paraId="43066F42" w14:textId="77777777" w:rsidR="008D47E5" w:rsidRDefault="008D47E5" w:rsidP="0091695C">
            <w:pPr>
              <w:spacing w:after="0"/>
              <w:jc w:val="center"/>
              <w:rPr>
                <w:rFonts w:ascii="Arial" w:eastAsia="等线" w:hAnsi="Arial" w:cs="Arial"/>
                <w:b/>
                <w:sz w:val="18"/>
                <w:lang w:eastAsia="ja-JP"/>
              </w:rPr>
            </w:pPr>
            <w:r>
              <w:rPr>
                <w:rFonts w:ascii="Arial" w:eastAsia="等线" w:hAnsi="Arial" w:cs="Arial"/>
                <w:b/>
                <w:sz w:val="18"/>
                <w:lang w:eastAsia="ja-JP"/>
              </w:rPr>
              <w:t>Presence</w:t>
            </w:r>
          </w:p>
        </w:tc>
        <w:tc>
          <w:tcPr>
            <w:tcW w:w="992" w:type="dxa"/>
          </w:tcPr>
          <w:p w14:paraId="68E70593" w14:textId="77777777" w:rsidR="008D47E5" w:rsidRDefault="008D47E5" w:rsidP="0091695C">
            <w:pPr>
              <w:spacing w:after="0"/>
              <w:jc w:val="center"/>
              <w:rPr>
                <w:rFonts w:ascii="Arial" w:eastAsia="等线" w:hAnsi="Arial" w:cs="Arial"/>
                <w:b/>
                <w:sz w:val="18"/>
                <w:lang w:eastAsia="ja-JP"/>
              </w:rPr>
            </w:pPr>
            <w:r>
              <w:rPr>
                <w:rFonts w:ascii="Arial" w:eastAsia="等线" w:hAnsi="Arial" w:cs="Arial"/>
                <w:b/>
                <w:sz w:val="18"/>
                <w:lang w:eastAsia="ja-JP"/>
              </w:rPr>
              <w:t>Range</w:t>
            </w:r>
          </w:p>
        </w:tc>
        <w:tc>
          <w:tcPr>
            <w:tcW w:w="1276" w:type="dxa"/>
          </w:tcPr>
          <w:p w14:paraId="01CDC700" w14:textId="77777777" w:rsidR="008D47E5" w:rsidRDefault="008D47E5" w:rsidP="0091695C">
            <w:pPr>
              <w:spacing w:after="0"/>
              <w:jc w:val="center"/>
              <w:rPr>
                <w:rFonts w:ascii="Arial" w:eastAsia="等线" w:hAnsi="Arial" w:cs="Arial"/>
                <w:b/>
                <w:sz w:val="18"/>
                <w:lang w:eastAsia="ja-JP"/>
              </w:rPr>
            </w:pPr>
            <w:r>
              <w:rPr>
                <w:rFonts w:ascii="Arial" w:eastAsia="等线" w:hAnsi="Arial" w:cs="Arial"/>
                <w:b/>
                <w:sz w:val="18"/>
                <w:lang w:eastAsia="ja-JP"/>
              </w:rPr>
              <w:t>IE type and reference</w:t>
            </w:r>
          </w:p>
        </w:tc>
        <w:tc>
          <w:tcPr>
            <w:tcW w:w="4672" w:type="dxa"/>
          </w:tcPr>
          <w:p w14:paraId="4E58025F" w14:textId="77777777" w:rsidR="008D47E5" w:rsidRDefault="008D47E5" w:rsidP="0091695C">
            <w:pPr>
              <w:spacing w:after="0"/>
              <w:jc w:val="center"/>
              <w:rPr>
                <w:rFonts w:ascii="Arial" w:eastAsia="等线" w:hAnsi="Arial" w:cs="Arial"/>
                <w:b/>
                <w:sz w:val="18"/>
                <w:lang w:eastAsia="ja-JP"/>
              </w:rPr>
            </w:pPr>
            <w:r>
              <w:rPr>
                <w:rFonts w:ascii="Arial" w:eastAsia="等线" w:hAnsi="Arial" w:cs="Arial"/>
                <w:b/>
                <w:sz w:val="18"/>
                <w:lang w:eastAsia="ja-JP"/>
              </w:rPr>
              <w:t>Semantics description</w:t>
            </w:r>
          </w:p>
        </w:tc>
      </w:tr>
      <w:tr w:rsidR="008D47E5" w14:paraId="0FA9705C" w14:textId="77777777" w:rsidTr="00C92C3B">
        <w:tc>
          <w:tcPr>
            <w:tcW w:w="2127" w:type="dxa"/>
          </w:tcPr>
          <w:p w14:paraId="10EAE200" w14:textId="77777777" w:rsidR="008D47E5" w:rsidRDefault="008D47E5" w:rsidP="0091695C">
            <w:pPr>
              <w:spacing w:after="0"/>
              <w:rPr>
                <w:rFonts w:ascii="Arial" w:eastAsia="等线" w:hAnsi="Arial" w:cs="Arial"/>
                <w:sz w:val="18"/>
                <w:lang w:eastAsia="ja-JP"/>
              </w:rPr>
            </w:pPr>
            <w:r>
              <w:rPr>
                <w:rFonts w:ascii="Arial" w:eastAsia="等线" w:hAnsi="Arial"/>
                <w:color w:val="000000"/>
                <w:sz w:val="18"/>
                <w:szCs w:val="16"/>
                <w:lang w:val="en-GB" w:eastAsia="zh-CN"/>
              </w:rPr>
              <w:t>Message Type</w:t>
            </w:r>
          </w:p>
        </w:tc>
        <w:tc>
          <w:tcPr>
            <w:tcW w:w="1134" w:type="dxa"/>
          </w:tcPr>
          <w:p w14:paraId="1DECC935" w14:textId="77777777" w:rsidR="008D47E5" w:rsidRDefault="008D47E5" w:rsidP="0091695C">
            <w:pPr>
              <w:spacing w:after="0"/>
              <w:rPr>
                <w:rFonts w:ascii="Arial" w:eastAsia="等线" w:hAnsi="Arial" w:cs="Arial"/>
                <w:sz w:val="18"/>
                <w:lang w:eastAsia="ja-JP"/>
              </w:rPr>
            </w:pPr>
            <w:r>
              <w:rPr>
                <w:rFonts w:ascii="Arial" w:eastAsia="Times New Roman" w:hAnsi="Arial"/>
                <w:sz w:val="18"/>
                <w:lang w:eastAsia="ja-JP"/>
              </w:rPr>
              <w:t>M</w:t>
            </w:r>
          </w:p>
        </w:tc>
        <w:tc>
          <w:tcPr>
            <w:tcW w:w="992" w:type="dxa"/>
          </w:tcPr>
          <w:p w14:paraId="1FEFBA5E" w14:textId="77777777" w:rsidR="008D47E5" w:rsidRDefault="008D47E5" w:rsidP="0091695C">
            <w:pPr>
              <w:spacing w:after="0"/>
              <w:rPr>
                <w:rFonts w:ascii="Arial" w:eastAsia="等线" w:hAnsi="Arial" w:cs="Arial"/>
                <w:sz w:val="18"/>
                <w:lang w:eastAsia="ja-JP"/>
              </w:rPr>
            </w:pPr>
          </w:p>
        </w:tc>
        <w:tc>
          <w:tcPr>
            <w:tcW w:w="1276" w:type="dxa"/>
          </w:tcPr>
          <w:p w14:paraId="4ACD5FE5" w14:textId="77777777" w:rsidR="008D47E5" w:rsidRDefault="008D47E5" w:rsidP="0091695C">
            <w:pPr>
              <w:spacing w:after="0"/>
              <w:rPr>
                <w:rFonts w:ascii="Arial" w:eastAsia="Times New Roman" w:hAnsi="Arial"/>
                <w:sz w:val="18"/>
                <w:lang w:eastAsia="ja-JP"/>
              </w:rPr>
            </w:pPr>
            <w:r>
              <w:rPr>
                <w:rFonts w:ascii="Arial" w:eastAsia="Times New Roman" w:hAnsi="Arial"/>
                <w:sz w:val="18"/>
                <w:lang w:eastAsia="ja-JP"/>
              </w:rPr>
              <w:t>8.3.3.1</w:t>
            </w:r>
          </w:p>
        </w:tc>
        <w:tc>
          <w:tcPr>
            <w:tcW w:w="4672" w:type="dxa"/>
          </w:tcPr>
          <w:p w14:paraId="43E4B36D" w14:textId="77777777" w:rsidR="008D47E5" w:rsidRDefault="008D47E5" w:rsidP="0091695C">
            <w:pPr>
              <w:spacing w:after="0"/>
              <w:rPr>
                <w:rFonts w:ascii="Arial" w:eastAsia="等线" w:hAnsi="Arial" w:cs="Arial"/>
                <w:sz w:val="18"/>
                <w:lang w:eastAsia="ja-JP"/>
              </w:rPr>
            </w:pPr>
          </w:p>
        </w:tc>
      </w:tr>
      <w:tr w:rsidR="008D47E5" w14:paraId="1CB0739A" w14:textId="77777777" w:rsidTr="00C92C3B">
        <w:tc>
          <w:tcPr>
            <w:tcW w:w="2127" w:type="dxa"/>
          </w:tcPr>
          <w:p w14:paraId="72482DCB" w14:textId="77777777" w:rsidR="008D47E5" w:rsidRDefault="008D47E5" w:rsidP="0091695C">
            <w:pPr>
              <w:spacing w:after="0"/>
              <w:rPr>
                <w:rFonts w:ascii="Arial" w:eastAsia="等线" w:hAnsi="Arial"/>
                <w:color w:val="000000"/>
                <w:sz w:val="18"/>
                <w:szCs w:val="16"/>
                <w:lang w:val="en-GB" w:eastAsia="zh-CN"/>
              </w:rPr>
            </w:pPr>
            <w:r>
              <w:rPr>
                <w:rFonts w:ascii="Arial" w:eastAsia="等线" w:hAnsi="Arial" w:cs="Arial"/>
                <w:sz w:val="18"/>
                <w:lang w:eastAsia="zh-CN"/>
              </w:rPr>
              <w:t>Procedure Transaction ID</w:t>
            </w:r>
          </w:p>
        </w:tc>
        <w:tc>
          <w:tcPr>
            <w:tcW w:w="1134" w:type="dxa"/>
          </w:tcPr>
          <w:p w14:paraId="5611C3AC" w14:textId="77777777" w:rsidR="008D47E5" w:rsidRDefault="008D47E5" w:rsidP="0091695C">
            <w:pPr>
              <w:spacing w:after="0"/>
              <w:rPr>
                <w:rFonts w:ascii="Arial" w:eastAsia="等线" w:hAnsi="Arial"/>
                <w:color w:val="000000"/>
                <w:sz w:val="18"/>
                <w:szCs w:val="16"/>
                <w:lang w:val="en-GB" w:eastAsia="zh-CN"/>
              </w:rPr>
            </w:pPr>
            <w:r>
              <w:rPr>
                <w:rFonts w:ascii="Arial" w:eastAsia="等线" w:hAnsi="Arial"/>
                <w:color w:val="000000"/>
                <w:sz w:val="18"/>
                <w:szCs w:val="16"/>
                <w:lang w:val="en-GB" w:eastAsia="zh-CN"/>
              </w:rPr>
              <w:t>M</w:t>
            </w:r>
          </w:p>
        </w:tc>
        <w:tc>
          <w:tcPr>
            <w:tcW w:w="992" w:type="dxa"/>
          </w:tcPr>
          <w:p w14:paraId="028C924D" w14:textId="77777777" w:rsidR="008D47E5" w:rsidRDefault="008D47E5" w:rsidP="0091695C">
            <w:pPr>
              <w:spacing w:after="0"/>
              <w:rPr>
                <w:rFonts w:ascii="Arial" w:eastAsia="等线" w:hAnsi="Arial" w:cs="Arial"/>
                <w:sz w:val="18"/>
                <w:lang w:eastAsia="ja-JP"/>
              </w:rPr>
            </w:pPr>
          </w:p>
        </w:tc>
        <w:tc>
          <w:tcPr>
            <w:tcW w:w="1276" w:type="dxa"/>
          </w:tcPr>
          <w:p w14:paraId="65D54E44" w14:textId="7EB67C0F" w:rsidR="008D47E5" w:rsidRDefault="008D47E5" w:rsidP="0091695C">
            <w:pPr>
              <w:spacing w:after="0"/>
              <w:rPr>
                <w:rFonts w:ascii="Arial" w:eastAsia="Times New Roman" w:hAnsi="Arial"/>
                <w:sz w:val="18"/>
                <w:lang w:eastAsia="ja-JP"/>
              </w:rPr>
            </w:pPr>
            <w:r>
              <w:rPr>
                <w:rFonts w:ascii="Arial" w:eastAsia="Times New Roman" w:hAnsi="Arial"/>
                <w:sz w:val="18"/>
                <w:lang w:eastAsia="ja-JP"/>
              </w:rPr>
              <w:t>10.1.1</w:t>
            </w:r>
          </w:p>
        </w:tc>
        <w:tc>
          <w:tcPr>
            <w:tcW w:w="4672" w:type="dxa"/>
          </w:tcPr>
          <w:p w14:paraId="43286CAF" w14:textId="77777777" w:rsidR="008D47E5" w:rsidRDefault="008D47E5" w:rsidP="0091695C">
            <w:pPr>
              <w:spacing w:after="0"/>
              <w:rPr>
                <w:rFonts w:ascii="Arial" w:eastAsia="等线" w:hAnsi="Arial" w:cs="Arial"/>
                <w:sz w:val="18"/>
                <w:lang w:eastAsia="ja-JP"/>
              </w:rPr>
            </w:pPr>
            <w:r>
              <w:rPr>
                <w:rFonts w:ascii="Arial" w:eastAsia="等线" w:hAnsi="Arial"/>
                <w:color w:val="000000"/>
                <w:sz w:val="18"/>
                <w:szCs w:val="16"/>
                <w:lang w:val="en-GB" w:eastAsia="zh-CN"/>
              </w:rPr>
              <w:t>Value replicated from corresponding request.</w:t>
            </w:r>
          </w:p>
        </w:tc>
      </w:tr>
      <w:tr w:rsidR="008D47E5" w14:paraId="264E312A" w14:textId="77777777" w:rsidTr="00C92C3B">
        <w:tc>
          <w:tcPr>
            <w:tcW w:w="2127" w:type="dxa"/>
          </w:tcPr>
          <w:p w14:paraId="6DF9B47B" w14:textId="77777777" w:rsidR="008D47E5" w:rsidRDefault="008D47E5" w:rsidP="0091695C">
            <w:pPr>
              <w:spacing w:after="0"/>
              <w:rPr>
                <w:rFonts w:ascii="Arial" w:eastAsia="等线" w:hAnsi="Arial"/>
                <w:color w:val="000000"/>
                <w:sz w:val="18"/>
                <w:szCs w:val="16"/>
                <w:highlight w:val="green"/>
                <w:lang w:val="en-GB" w:eastAsia="zh-CN"/>
              </w:rPr>
            </w:pPr>
            <w:r>
              <w:rPr>
                <w:rFonts w:ascii="Arial" w:eastAsia="等线" w:hAnsi="Arial" w:hint="eastAsia"/>
                <w:color w:val="000000"/>
                <w:sz w:val="18"/>
                <w:szCs w:val="16"/>
                <w:lang w:val="en-GB" w:eastAsia="zh-CN"/>
              </w:rPr>
              <w:t>Cause</w:t>
            </w:r>
          </w:p>
        </w:tc>
        <w:tc>
          <w:tcPr>
            <w:tcW w:w="1134" w:type="dxa"/>
          </w:tcPr>
          <w:p w14:paraId="1F8DCD0B" w14:textId="77777777" w:rsidR="008D47E5" w:rsidRDefault="008D47E5" w:rsidP="0091695C">
            <w:pPr>
              <w:spacing w:after="0"/>
              <w:rPr>
                <w:rFonts w:ascii="Arial" w:eastAsia="等线" w:hAnsi="Arial"/>
                <w:color w:val="000000"/>
                <w:sz w:val="18"/>
                <w:szCs w:val="16"/>
                <w:lang w:val="en-GB" w:eastAsia="zh-CN"/>
              </w:rPr>
            </w:pPr>
            <w:r>
              <w:rPr>
                <w:rFonts w:ascii="Arial" w:eastAsia="Times New Roman" w:hAnsi="Arial"/>
                <w:sz w:val="18"/>
                <w:lang w:eastAsia="ja-JP"/>
              </w:rPr>
              <w:t>M</w:t>
            </w:r>
          </w:p>
        </w:tc>
        <w:tc>
          <w:tcPr>
            <w:tcW w:w="992" w:type="dxa"/>
          </w:tcPr>
          <w:p w14:paraId="1DFFEA4D" w14:textId="77777777" w:rsidR="008D47E5" w:rsidRDefault="008D47E5" w:rsidP="0091695C">
            <w:pPr>
              <w:spacing w:after="0"/>
              <w:rPr>
                <w:rFonts w:ascii="Arial" w:eastAsia="等线" w:hAnsi="Arial" w:cs="Arial"/>
                <w:sz w:val="18"/>
                <w:lang w:eastAsia="ja-JP"/>
              </w:rPr>
            </w:pPr>
          </w:p>
        </w:tc>
        <w:tc>
          <w:tcPr>
            <w:tcW w:w="1276" w:type="dxa"/>
          </w:tcPr>
          <w:p w14:paraId="7DCC5480" w14:textId="7D086ED0" w:rsidR="008D47E5" w:rsidRDefault="008D47E5" w:rsidP="0091695C">
            <w:pPr>
              <w:spacing w:after="0"/>
              <w:rPr>
                <w:rFonts w:asciiTheme="minorEastAsia" w:eastAsiaTheme="minorEastAsia" w:hAnsiTheme="minorEastAsia"/>
                <w:sz w:val="18"/>
                <w:lang w:eastAsia="zh-CN"/>
              </w:rPr>
            </w:pPr>
            <w:r>
              <w:rPr>
                <w:rFonts w:ascii="Arial" w:eastAsiaTheme="minorEastAsia" w:hAnsi="Arial" w:hint="eastAsia"/>
                <w:sz w:val="18"/>
                <w:lang w:eastAsia="zh-CN"/>
              </w:rPr>
              <w:t>8</w:t>
            </w:r>
            <w:r>
              <w:rPr>
                <w:rFonts w:ascii="Arial" w:eastAsiaTheme="minorEastAsia" w:hAnsi="Arial"/>
                <w:sz w:val="18"/>
                <w:lang w:eastAsia="zh-CN"/>
              </w:rPr>
              <w:t>.3.3.6</w:t>
            </w:r>
          </w:p>
        </w:tc>
        <w:tc>
          <w:tcPr>
            <w:tcW w:w="4672" w:type="dxa"/>
          </w:tcPr>
          <w:p w14:paraId="22D2AC1C" w14:textId="77777777" w:rsidR="008D47E5" w:rsidRDefault="008D47E5" w:rsidP="0091695C">
            <w:pPr>
              <w:spacing w:after="0"/>
              <w:rPr>
                <w:rFonts w:ascii="Arial" w:eastAsia="等线" w:hAnsi="Arial"/>
                <w:color w:val="000000"/>
                <w:sz w:val="18"/>
                <w:szCs w:val="16"/>
                <w:lang w:val="en-GB" w:eastAsia="zh-CN"/>
              </w:rPr>
            </w:pPr>
          </w:p>
        </w:tc>
      </w:tr>
    </w:tbl>
    <w:p w14:paraId="079D5BB6" w14:textId="77777777" w:rsidR="004F0D2B" w:rsidRDefault="004F0D2B" w:rsidP="004F0D2B">
      <w:pPr>
        <w:rPr>
          <w:rFonts w:eastAsiaTheme="minorEastAsia"/>
          <w:color w:val="000000" w:themeColor="text1"/>
          <w:lang w:val="en-GB" w:eastAsia="zh-CN"/>
        </w:rPr>
      </w:pPr>
    </w:p>
    <w:p w14:paraId="3AD41CC0" w14:textId="11CF23A2" w:rsidR="004F0D2B" w:rsidRPr="00AA30B7" w:rsidRDefault="004F0D2B" w:rsidP="004F0D2B">
      <w:pPr>
        <w:pStyle w:val="4"/>
        <w:rPr>
          <w:rFonts w:eastAsiaTheme="minorEastAsia"/>
          <w:lang w:eastAsia="zh-CN"/>
        </w:rPr>
      </w:pPr>
      <w:r>
        <w:rPr>
          <w:rFonts w:eastAsiaTheme="minorEastAsia"/>
          <w:lang w:eastAsia="zh-CN"/>
        </w:rPr>
        <w:t>8.3.2.4</w:t>
      </w:r>
      <w:r>
        <w:rPr>
          <w:rFonts w:eastAsiaTheme="minorEastAsia"/>
          <w:lang w:eastAsia="zh-CN"/>
        </w:rPr>
        <w:tab/>
        <w:t>xAPP CONFIGURATION</w:t>
      </w:r>
      <w:r>
        <w:rPr>
          <w:rFonts w:eastAsiaTheme="minorEastAsia" w:hint="eastAsia"/>
          <w:lang w:eastAsia="zh-CN"/>
        </w:rPr>
        <w:t xml:space="preserve"> REQUEST</w:t>
      </w:r>
    </w:p>
    <w:p w14:paraId="765FBE19" w14:textId="55BBF9A0" w:rsidR="004F0D2B" w:rsidRDefault="004F0D2B" w:rsidP="004F0D2B">
      <w:pPr>
        <w:pStyle w:val="4"/>
        <w:rPr>
          <w:rFonts w:eastAsiaTheme="minorEastAsia"/>
          <w:lang w:eastAsia="zh-CN"/>
        </w:rPr>
      </w:pPr>
      <w:r>
        <w:rPr>
          <w:rFonts w:eastAsiaTheme="minorEastAsia"/>
          <w:lang w:eastAsia="zh-CN"/>
        </w:rPr>
        <w:t>8.3.2.5</w:t>
      </w:r>
      <w:r>
        <w:rPr>
          <w:rFonts w:eastAsiaTheme="minorEastAsia"/>
          <w:lang w:eastAsia="zh-CN"/>
        </w:rPr>
        <w:tab/>
        <w:t>xAPP CONFIGURATION RESPONSE</w:t>
      </w:r>
    </w:p>
    <w:p w14:paraId="520CC8CE" w14:textId="273B1D00" w:rsidR="004F0D2B" w:rsidRDefault="004F0D2B" w:rsidP="004F0D2B">
      <w:pPr>
        <w:pStyle w:val="4"/>
        <w:rPr>
          <w:rFonts w:eastAsiaTheme="minorEastAsia"/>
          <w:lang w:eastAsia="zh-CN"/>
        </w:rPr>
      </w:pPr>
      <w:r>
        <w:rPr>
          <w:rFonts w:eastAsiaTheme="minorEastAsia"/>
          <w:lang w:eastAsia="zh-CN"/>
        </w:rPr>
        <w:t>8.3.2.6</w:t>
      </w:r>
      <w:r>
        <w:rPr>
          <w:rFonts w:eastAsiaTheme="minorEastAsia"/>
          <w:lang w:eastAsia="zh-CN"/>
        </w:rPr>
        <w:tab/>
        <w:t>xAPP CONFIGURATION FAILURE</w:t>
      </w:r>
    </w:p>
    <w:p w14:paraId="4889E3CD" w14:textId="77777777" w:rsidR="004F0D2B" w:rsidRPr="004F0D2B" w:rsidRDefault="004F0D2B" w:rsidP="008F4A0E">
      <w:pPr>
        <w:pStyle w:val="Style1"/>
        <w:numPr>
          <w:ilvl w:val="0"/>
          <w:numId w:val="0"/>
        </w:numPr>
        <w:jc w:val="both"/>
        <w:rPr>
          <w:rFonts w:asciiTheme="minorHAnsi" w:hAnsiTheme="minorHAnsi" w:cstheme="minorHAnsi"/>
          <w:i/>
          <w:iCs/>
          <w:color w:val="FF0000"/>
          <w:lang w:eastAsia="zh-CN"/>
        </w:rPr>
      </w:pPr>
    </w:p>
    <w:p w14:paraId="7C91D291" w14:textId="4C602C92" w:rsidR="008F4A0E" w:rsidRPr="00D34CE2" w:rsidRDefault="008F4A0E" w:rsidP="008F4A0E">
      <w:pPr>
        <w:pStyle w:val="3"/>
        <w:rPr>
          <w:rFonts w:eastAsiaTheme="minorEastAsia"/>
          <w:lang w:eastAsia="zh-CN"/>
        </w:rPr>
      </w:pPr>
      <w:bookmarkStart w:id="276" w:name="_Toc213750657"/>
      <w:bookmarkStart w:id="277" w:name="_Toc215061732"/>
      <w:r>
        <w:rPr>
          <w:rFonts w:eastAsiaTheme="minorEastAsia"/>
          <w:lang w:eastAsia="zh-CN"/>
        </w:rPr>
        <w:t>8.3.3</w:t>
      </w:r>
      <w:r>
        <w:rPr>
          <w:rFonts w:eastAsiaTheme="minorEastAsia"/>
          <w:lang w:eastAsia="zh-CN"/>
        </w:rPr>
        <w:tab/>
      </w:r>
      <w:r>
        <w:t>Information Element Definitions</w:t>
      </w:r>
      <w:bookmarkEnd w:id="276"/>
      <w:bookmarkEnd w:id="277"/>
    </w:p>
    <w:p w14:paraId="1C21713F" w14:textId="77777777" w:rsidR="00BF5BB9" w:rsidRDefault="00BF5BB9" w:rsidP="00BF5BB9">
      <w:pPr>
        <w:keepNext/>
        <w:keepLines/>
        <w:overflowPunct w:val="0"/>
        <w:autoSpaceDE w:val="0"/>
        <w:autoSpaceDN w:val="0"/>
        <w:adjustRightInd w:val="0"/>
        <w:spacing w:before="120"/>
        <w:ind w:left="1418" w:hanging="1418"/>
        <w:textAlignment w:val="baseline"/>
        <w:outlineLvl w:val="3"/>
        <w:rPr>
          <w:rFonts w:ascii="Arial" w:eastAsiaTheme="minorEastAsia" w:hAnsi="Arial"/>
          <w:sz w:val="24"/>
          <w:lang w:val="en-GB" w:eastAsia="zh-CN"/>
        </w:rPr>
      </w:pPr>
      <w:r>
        <w:rPr>
          <w:rFonts w:ascii="Arial" w:eastAsiaTheme="minorEastAsia" w:hAnsi="Arial"/>
          <w:sz w:val="24"/>
          <w:lang w:val="en-GB" w:eastAsia="zh-CN"/>
        </w:rPr>
        <w:t>8.3.3.1</w:t>
      </w:r>
      <w:r>
        <w:rPr>
          <w:rFonts w:ascii="Arial" w:eastAsiaTheme="minorEastAsia" w:hAnsi="Arial"/>
          <w:sz w:val="24"/>
          <w:lang w:val="en-GB" w:eastAsia="zh-CN"/>
        </w:rPr>
        <w:tab/>
        <w:t>Message Type</w:t>
      </w:r>
    </w:p>
    <w:p w14:paraId="4A024358" w14:textId="77777777" w:rsidR="00BF5BB9" w:rsidRPr="00254F0E" w:rsidRDefault="00BF5BB9" w:rsidP="00BF5BB9">
      <w:pPr>
        <w:rPr>
          <w:rFonts w:ascii="Times New Roman" w:hAnsi="Times New Roman" w:cs="Times New Roman"/>
          <w:sz w:val="20"/>
        </w:rPr>
      </w:pPr>
      <w:r w:rsidRPr="00254F0E">
        <w:rPr>
          <w:rFonts w:ascii="Times New Roman" w:hAnsi="Times New Roman" w:cs="Times New Roman"/>
          <w:sz w:val="20"/>
        </w:rPr>
        <w:t>This IE uniquely identifies the message being sent. It is mandatory for all messages.</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4"/>
        <w:gridCol w:w="992"/>
        <w:gridCol w:w="3118"/>
        <w:gridCol w:w="2268"/>
      </w:tblGrid>
      <w:tr w:rsidR="00BF5BB9" w14:paraId="52EA8F65" w14:textId="77777777" w:rsidTr="00A93943">
        <w:trPr>
          <w:jc w:val="center"/>
        </w:trPr>
        <w:tc>
          <w:tcPr>
            <w:tcW w:w="2127" w:type="dxa"/>
            <w:tcBorders>
              <w:top w:val="single" w:sz="4" w:space="0" w:color="auto"/>
              <w:left w:val="single" w:sz="4" w:space="0" w:color="auto"/>
              <w:bottom w:val="single" w:sz="4" w:space="0" w:color="auto"/>
              <w:right w:val="single" w:sz="4" w:space="0" w:color="auto"/>
            </w:tcBorders>
          </w:tcPr>
          <w:p w14:paraId="53DE6F6B" w14:textId="77777777" w:rsidR="00BF5BB9" w:rsidRDefault="00BF5BB9" w:rsidP="0091695C">
            <w:pPr>
              <w:spacing w:after="0" w:line="257" w:lineRule="auto"/>
              <w:jc w:val="center"/>
              <w:rPr>
                <w:rFonts w:ascii="Arial" w:eastAsia="等线" w:hAnsi="Arial" w:cs="Arial"/>
                <w:b/>
                <w:sz w:val="18"/>
                <w:lang w:eastAsia="ja-JP"/>
              </w:rPr>
            </w:pPr>
            <w:r>
              <w:rPr>
                <w:rFonts w:ascii="Arial" w:eastAsia="等线" w:hAnsi="Arial" w:cs="Arial"/>
                <w:b/>
                <w:sz w:val="18"/>
                <w:lang w:eastAsia="ja-JP"/>
              </w:rPr>
              <w:t>IE/Group Name</w:t>
            </w:r>
          </w:p>
        </w:tc>
        <w:tc>
          <w:tcPr>
            <w:tcW w:w="1134" w:type="dxa"/>
            <w:tcBorders>
              <w:top w:val="single" w:sz="4" w:space="0" w:color="auto"/>
              <w:left w:val="single" w:sz="4" w:space="0" w:color="auto"/>
              <w:bottom w:val="single" w:sz="4" w:space="0" w:color="auto"/>
              <w:right w:val="single" w:sz="4" w:space="0" w:color="auto"/>
            </w:tcBorders>
          </w:tcPr>
          <w:p w14:paraId="17653DA8" w14:textId="77777777" w:rsidR="00BF5BB9" w:rsidRDefault="00BF5BB9" w:rsidP="0091695C">
            <w:pPr>
              <w:spacing w:after="0" w:line="257" w:lineRule="auto"/>
              <w:jc w:val="center"/>
              <w:rPr>
                <w:rFonts w:ascii="Arial" w:eastAsia="等线" w:hAnsi="Arial" w:cs="Arial"/>
                <w:b/>
                <w:sz w:val="18"/>
                <w:lang w:eastAsia="ja-JP"/>
              </w:rPr>
            </w:pPr>
            <w:r>
              <w:rPr>
                <w:rFonts w:ascii="Arial" w:eastAsia="等线" w:hAnsi="Arial" w:cs="Arial"/>
                <w:b/>
                <w:sz w:val="18"/>
                <w:lang w:eastAsia="ja-JP"/>
              </w:rPr>
              <w:t>Presence</w:t>
            </w:r>
          </w:p>
        </w:tc>
        <w:tc>
          <w:tcPr>
            <w:tcW w:w="992" w:type="dxa"/>
            <w:tcBorders>
              <w:top w:val="single" w:sz="4" w:space="0" w:color="auto"/>
              <w:left w:val="single" w:sz="4" w:space="0" w:color="auto"/>
              <w:bottom w:val="single" w:sz="4" w:space="0" w:color="auto"/>
              <w:right w:val="single" w:sz="4" w:space="0" w:color="auto"/>
            </w:tcBorders>
          </w:tcPr>
          <w:p w14:paraId="21FB0B15" w14:textId="77777777" w:rsidR="00BF5BB9" w:rsidRDefault="00BF5BB9" w:rsidP="0091695C">
            <w:pPr>
              <w:spacing w:after="0" w:line="257" w:lineRule="auto"/>
              <w:jc w:val="center"/>
              <w:rPr>
                <w:rFonts w:ascii="Arial" w:eastAsia="等线" w:hAnsi="Arial" w:cs="Arial"/>
                <w:b/>
                <w:sz w:val="18"/>
                <w:lang w:eastAsia="ja-JP"/>
              </w:rPr>
            </w:pPr>
            <w:r>
              <w:rPr>
                <w:rFonts w:ascii="Arial" w:eastAsia="等线" w:hAnsi="Arial" w:cs="Arial"/>
                <w:b/>
                <w:sz w:val="18"/>
                <w:lang w:eastAsia="ja-JP"/>
              </w:rPr>
              <w:t>Range</w:t>
            </w:r>
          </w:p>
        </w:tc>
        <w:tc>
          <w:tcPr>
            <w:tcW w:w="3118" w:type="dxa"/>
            <w:tcBorders>
              <w:top w:val="single" w:sz="4" w:space="0" w:color="auto"/>
              <w:left w:val="single" w:sz="4" w:space="0" w:color="auto"/>
              <w:bottom w:val="single" w:sz="4" w:space="0" w:color="auto"/>
              <w:right w:val="single" w:sz="4" w:space="0" w:color="auto"/>
            </w:tcBorders>
          </w:tcPr>
          <w:p w14:paraId="36E4EF2F" w14:textId="77777777" w:rsidR="00BF5BB9" w:rsidRDefault="00BF5BB9" w:rsidP="0091695C">
            <w:pPr>
              <w:spacing w:after="0" w:line="257" w:lineRule="auto"/>
              <w:jc w:val="center"/>
              <w:rPr>
                <w:rFonts w:ascii="Arial" w:eastAsia="等线" w:hAnsi="Arial" w:cs="Arial"/>
                <w:b/>
                <w:sz w:val="18"/>
                <w:lang w:eastAsia="ja-JP"/>
              </w:rPr>
            </w:pPr>
            <w:r>
              <w:rPr>
                <w:rFonts w:ascii="Arial" w:eastAsia="等线" w:hAnsi="Arial" w:cs="Arial"/>
                <w:b/>
                <w:sz w:val="18"/>
                <w:lang w:eastAsia="ja-JP"/>
              </w:rPr>
              <w:t>IE type and reference</w:t>
            </w:r>
          </w:p>
        </w:tc>
        <w:tc>
          <w:tcPr>
            <w:tcW w:w="2268" w:type="dxa"/>
            <w:tcBorders>
              <w:top w:val="single" w:sz="4" w:space="0" w:color="auto"/>
              <w:left w:val="single" w:sz="4" w:space="0" w:color="auto"/>
              <w:bottom w:val="single" w:sz="4" w:space="0" w:color="auto"/>
              <w:right w:val="single" w:sz="4" w:space="0" w:color="auto"/>
            </w:tcBorders>
          </w:tcPr>
          <w:p w14:paraId="07B8ADA7" w14:textId="77777777" w:rsidR="00BF5BB9" w:rsidRDefault="00BF5BB9" w:rsidP="0091695C">
            <w:pPr>
              <w:spacing w:after="0" w:line="257" w:lineRule="auto"/>
              <w:jc w:val="center"/>
              <w:rPr>
                <w:rFonts w:ascii="Arial" w:eastAsia="等线" w:hAnsi="Arial" w:cs="Arial"/>
                <w:b/>
                <w:sz w:val="18"/>
                <w:lang w:eastAsia="ja-JP"/>
              </w:rPr>
            </w:pPr>
            <w:r>
              <w:rPr>
                <w:rFonts w:ascii="Arial" w:eastAsia="等线" w:hAnsi="Arial" w:cs="Arial"/>
                <w:b/>
                <w:sz w:val="18"/>
                <w:lang w:eastAsia="ja-JP"/>
              </w:rPr>
              <w:t>Semantics description</w:t>
            </w:r>
          </w:p>
        </w:tc>
      </w:tr>
      <w:tr w:rsidR="00BF5BB9" w14:paraId="4074EF23" w14:textId="77777777" w:rsidTr="00A93943">
        <w:trPr>
          <w:jc w:val="center"/>
        </w:trPr>
        <w:tc>
          <w:tcPr>
            <w:tcW w:w="2127" w:type="dxa"/>
          </w:tcPr>
          <w:p w14:paraId="0B8C0A95" w14:textId="77777777" w:rsidR="00BF5BB9" w:rsidRDefault="00BF5BB9" w:rsidP="0091695C">
            <w:pPr>
              <w:pStyle w:val="TAL"/>
              <w:keepNext w:val="0"/>
              <w:keepLines w:val="0"/>
              <w:rPr>
                <w:rFonts w:eastAsia="宋体"/>
                <w:lang w:eastAsia="zh-CN"/>
              </w:rPr>
            </w:pPr>
            <w:r>
              <w:rPr>
                <w:rFonts w:eastAsia="宋体"/>
                <w:lang w:eastAsia="zh-CN"/>
              </w:rPr>
              <w:t>Message Type</w:t>
            </w:r>
          </w:p>
        </w:tc>
        <w:tc>
          <w:tcPr>
            <w:tcW w:w="1134" w:type="dxa"/>
          </w:tcPr>
          <w:p w14:paraId="167EB765" w14:textId="77777777" w:rsidR="00BF5BB9" w:rsidRDefault="00BF5BB9" w:rsidP="0091695C">
            <w:pPr>
              <w:pStyle w:val="TAL"/>
              <w:keepNext w:val="0"/>
              <w:keepLines w:val="0"/>
              <w:rPr>
                <w:rFonts w:eastAsia="宋体"/>
                <w:lang w:eastAsia="zh-CN"/>
              </w:rPr>
            </w:pPr>
          </w:p>
        </w:tc>
        <w:tc>
          <w:tcPr>
            <w:tcW w:w="992" w:type="dxa"/>
          </w:tcPr>
          <w:p w14:paraId="164E5930" w14:textId="77777777" w:rsidR="00BF5BB9" w:rsidRDefault="00BF5BB9" w:rsidP="0091695C">
            <w:pPr>
              <w:pStyle w:val="TAL"/>
              <w:keepNext w:val="0"/>
              <w:keepLines w:val="0"/>
              <w:rPr>
                <w:rFonts w:eastAsia="宋体"/>
                <w:lang w:eastAsia="zh-CN"/>
              </w:rPr>
            </w:pPr>
          </w:p>
        </w:tc>
        <w:tc>
          <w:tcPr>
            <w:tcW w:w="3118" w:type="dxa"/>
          </w:tcPr>
          <w:p w14:paraId="56C04274" w14:textId="77777777" w:rsidR="00BF5BB9" w:rsidRDefault="00BF5BB9" w:rsidP="0091695C">
            <w:pPr>
              <w:pStyle w:val="TAL"/>
              <w:keepNext w:val="0"/>
              <w:keepLines w:val="0"/>
              <w:rPr>
                <w:rFonts w:eastAsia="宋体"/>
                <w:lang w:eastAsia="zh-CN"/>
              </w:rPr>
            </w:pPr>
          </w:p>
        </w:tc>
        <w:tc>
          <w:tcPr>
            <w:tcW w:w="2268" w:type="dxa"/>
          </w:tcPr>
          <w:p w14:paraId="28C248F0" w14:textId="77777777" w:rsidR="00BF5BB9" w:rsidRDefault="00BF5BB9" w:rsidP="0091695C">
            <w:pPr>
              <w:pStyle w:val="TAL"/>
              <w:keepNext w:val="0"/>
              <w:keepLines w:val="0"/>
              <w:rPr>
                <w:rFonts w:eastAsia="宋体"/>
                <w:lang w:eastAsia="zh-CN"/>
              </w:rPr>
            </w:pPr>
          </w:p>
        </w:tc>
      </w:tr>
      <w:tr w:rsidR="00BF5BB9" w14:paraId="7F84F58A" w14:textId="77777777" w:rsidTr="00A93943">
        <w:trPr>
          <w:jc w:val="center"/>
        </w:trPr>
        <w:tc>
          <w:tcPr>
            <w:tcW w:w="2127" w:type="dxa"/>
          </w:tcPr>
          <w:p w14:paraId="6106E449" w14:textId="77777777" w:rsidR="00BF5BB9" w:rsidRDefault="00BF5BB9" w:rsidP="0091695C">
            <w:pPr>
              <w:pStyle w:val="TAL"/>
              <w:keepNext w:val="0"/>
              <w:keepLines w:val="0"/>
              <w:rPr>
                <w:rFonts w:eastAsia="宋体"/>
                <w:lang w:eastAsia="zh-CN"/>
              </w:rPr>
            </w:pPr>
            <w:r>
              <w:rPr>
                <w:rFonts w:eastAsia="宋体" w:hint="eastAsia"/>
                <w:lang w:eastAsia="zh-CN"/>
              </w:rPr>
              <w:t>&gt;</w:t>
            </w:r>
            <w:r>
              <w:rPr>
                <w:rFonts w:eastAsia="宋体"/>
                <w:lang w:eastAsia="zh-CN"/>
              </w:rPr>
              <w:t xml:space="preserve">Procedure </w:t>
            </w:r>
            <w:r>
              <w:rPr>
                <w:rFonts w:eastAsia="宋体" w:hint="eastAsia"/>
                <w:lang w:eastAsia="zh-CN"/>
              </w:rPr>
              <w:t>Type</w:t>
            </w:r>
          </w:p>
        </w:tc>
        <w:tc>
          <w:tcPr>
            <w:tcW w:w="1134" w:type="dxa"/>
          </w:tcPr>
          <w:p w14:paraId="6070A4CD" w14:textId="77777777" w:rsidR="00BF5BB9" w:rsidRDefault="00BF5BB9" w:rsidP="0091695C">
            <w:pPr>
              <w:pStyle w:val="TAL"/>
              <w:keepNext w:val="0"/>
              <w:keepLines w:val="0"/>
              <w:rPr>
                <w:rFonts w:eastAsia="宋体"/>
                <w:lang w:eastAsia="zh-CN"/>
              </w:rPr>
            </w:pPr>
            <w:r>
              <w:rPr>
                <w:rFonts w:eastAsia="宋体" w:hint="eastAsia"/>
                <w:lang w:eastAsia="zh-CN"/>
              </w:rPr>
              <w:t>M</w:t>
            </w:r>
          </w:p>
        </w:tc>
        <w:tc>
          <w:tcPr>
            <w:tcW w:w="992" w:type="dxa"/>
          </w:tcPr>
          <w:p w14:paraId="5C6F35F8" w14:textId="77777777" w:rsidR="00BF5BB9" w:rsidRDefault="00BF5BB9" w:rsidP="0091695C">
            <w:pPr>
              <w:pStyle w:val="TAL"/>
              <w:keepNext w:val="0"/>
              <w:keepLines w:val="0"/>
              <w:rPr>
                <w:rFonts w:eastAsia="宋体"/>
                <w:lang w:eastAsia="zh-CN"/>
              </w:rPr>
            </w:pPr>
          </w:p>
        </w:tc>
        <w:tc>
          <w:tcPr>
            <w:tcW w:w="3118" w:type="dxa"/>
          </w:tcPr>
          <w:p w14:paraId="317661B5" w14:textId="77777777" w:rsidR="00BF5BB9" w:rsidRDefault="00BF5BB9" w:rsidP="0091695C">
            <w:pPr>
              <w:pStyle w:val="TAL"/>
              <w:keepNext w:val="0"/>
              <w:keepLines w:val="0"/>
              <w:rPr>
                <w:rFonts w:eastAsia="宋体"/>
                <w:lang w:eastAsia="zh-CN"/>
              </w:rPr>
            </w:pPr>
            <w:r>
              <w:rPr>
                <w:rFonts w:eastAsia="宋体" w:hint="eastAsia"/>
                <w:lang w:eastAsia="zh-CN"/>
              </w:rPr>
              <w:t>CHOICE</w:t>
            </w:r>
            <w:r>
              <w:rPr>
                <w:rFonts w:eastAsia="宋体"/>
                <w:lang w:eastAsia="zh-CN"/>
              </w:rPr>
              <w:t xml:space="preserve"> (</w:t>
            </w:r>
            <w:r>
              <w:rPr>
                <w:rFonts w:eastAsia="宋体" w:hint="eastAsia"/>
                <w:lang w:eastAsia="zh-CN"/>
              </w:rPr>
              <w:t>xApp Registration</w:t>
            </w:r>
            <w:r>
              <w:rPr>
                <w:rFonts w:eastAsia="宋体"/>
                <w:lang w:eastAsia="zh-CN"/>
              </w:rPr>
              <w:t>, …)</w:t>
            </w:r>
          </w:p>
        </w:tc>
        <w:tc>
          <w:tcPr>
            <w:tcW w:w="2268" w:type="dxa"/>
          </w:tcPr>
          <w:p w14:paraId="258F24D6" w14:textId="77777777" w:rsidR="00BF5BB9" w:rsidRDefault="00BF5BB9" w:rsidP="0091695C">
            <w:pPr>
              <w:pStyle w:val="TAL"/>
              <w:keepNext w:val="0"/>
              <w:keepLines w:val="0"/>
              <w:rPr>
                <w:rFonts w:eastAsia="宋体"/>
                <w:lang w:eastAsia="zh-CN"/>
              </w:rPr>
            </w:pPr>
          </w:p>
        </w:tc>
      </w:tr>
      <w:tr w:rsidR="00BF5BB9" w14:paraId="47057919" w14:textId="77777777" w:rsidTr="00A93943">
        <w:trPr>
          <w:jc w:val="center"/>
        </w:trPr>
        <w:tc>
          <w:tcPr>
            <w:tcW w:w="2127" w:type="dxa"/>
          </w:tcPr>
          <w:p w14:paraId="2ACC9A22" w14:textId="77777777" w:rsidR="00BF5BB9" w:rsidRDefault="00BF5BB9" w:rsidP="0091695C">
            <w:pPr>
              <w:pStyle w:val="TAL"/>
              <w:keepNext w:val="0"/>
              <w:keepLines w:val="0"/>
              <w:rPr>
                <w:rFonts w:eastAsia="宋体"/>
                <w:lang w:eastAsia="zh-CN"/>
              </w:rPr>
            </w:pPr>
            <w:r>
              <w:rPr>
                <w:rFonts w:eastAsia="宋体" w:hint="eastAsia"/>
                <w:lang w:eastAsia="zh-CN"/>
              </w:rPr>
              <w:t>&gt;</w:t>
            </w:r>
            <w:r>
              <w:rPr>
                <w:rFonts w:eastAsia="宋体"/>
                <w:lang w:eastAsia="zh-CN"/>
              </w:rPr>
              <w:t>Type of Message</w:t>
            </w:r>
          </w:p>
        </w:tc>
        <w:tc>
          <w:tcPr>
            <w:tcW w:w="1134" w:type="dxa"/>
          </w:tcPr>
          <w:p w14:paraId="0641CC84" w14:textId="77777777" w:rsidR="00BF5BB9" w:rsidRDefault="00BF5BB9" w:rsidP="0091695C">
            <w:pPr>
              <w:pStyle w:val="TAL"/>
              <w:keepNext w:val="0"/>
              <w:keepLines w:val="0"/>
              <w:rPr>
                <w:rFonts w:eastAsia="宋体"/>
                <w:lang w:eastAsia="zh-CN"/>
              </w:rPr>
            </w:pPr>
            <w:r>
              <w:rPr>
                <w:rFonts w:eastAsia="宋体" w:hint="eastAsia"/>
                <w:lang w:eastAsia="zh-CN"/>
              </w:rPr>
              <w:t>M</w:t>
            </w:r>
          </w:p>
        </w:tc>
        <w:tc>
          <w:tcPr>
            <w:tcW w:w="992" w:type="dxa"/>
          </w:tcPr>
          <w:p w14:paraId="254FA657" w14:textId="77777777" w:rsidR="00BF5BB9" w:rsidRDefault="00BF5BB9" w:rsidP="0091695C">
            <w:pPr>
              <w:pStyle w:val="TAL"/>
              <w:keepNext w:val="0"/>
              <w:keepLines w:val="0"/>
              <w:rPr>
                <w:rFonts w:eastAsia="宋体"/>
                <w:lang w:eastAsia="zh-CN"/>
              </w:rPr>
            </w:pPr>
          </w:p>
        </w:tc>
        <w:tc>
          <w:tcPr>
            <w:tcW w:w="3118" w:type="dxa"/>
          </w:tcPr>
          <w:p w14:paraId="7BAD2EE5" w14:textId="77777777" w:rsidR="00BF5BB9" w:rsidRDefault="00BF5BB9" w:rsidP="0091695C">
            <w:pPr>
              <w:pStyle w:val="TAL"/>
              <w:keepNext w:val="0"/>
              <w:keepLines w:val="0"/>
              <w:rPr>
                <w:rFonts w:eastAsia="宋体"/>
                <w:lang w:eastAsia="zh-CN"/>
              </w:rPr>
            </w:pPr>
            <w:r>
              <w:rPr>
                <w:rFonts w:eastAsia="宋体"/>
                <w:lang w:eastAsia="zh-CN"/>
              </w:rPr>
              <w:t xml:space="preserve">CHOICE (Request, </w:t>
            </w:r>
            <w:r>
              <w:rPr>
                <w:rFonts w:eastAsia="宋体" w:hint="eastAsia"/>
                <w:lang w:eastAsia="zh-CN"/>
              </w:rPr>
              <w:t>Success</w:t>
            </w:r>
            <w:r>
              <w:rPr>
                <w:rFonts w:eastAsia="宋体"/>
                <w:lang w:eastAsia="zh-CN"/>
              </w:rPr>
              <w:t>,</w:t>
            </w:r>
            <w:r>
              <w:rPr>
                <w:rFonts w:eastAsia="宋体" w:hint="eastAsia"/>
                <w:lang w:eastAsia="zh-CN"/>
              </w:rPr>
              <w:t xml:space="preserve"> Failure,</w:t>
            </w:r>
            <w:r>
              <w:rPr>
                <w:rFonts w:eastAsia="宋体"/>
                <w:lang w:eastAsia="zh-CN"/>
              </w:rPr>
              <w:t xml:space="preserve"> …)</w:t>
            </w:r>
          </w:p>
        </w:tc>
        <w:tc>
          <w:tcPr>
            <w:tcW w:w="2268" w:type="dxa"/>
          </w:tcPr>
          <w:p w14:paraId="3DECF87C" w14:textId="77777777" w:rsidR="00BF5BB9" w:rsidRDefault="00BF5BB9" w:rsidP="0091695C">
            <w:pPr>
              <w:pStyle w:val="TAL"/>
              <w:keepNext w:val="0"/>
              <w:keepLines w:val="0"/>
              <w:rPr>
                <w:rFonts w:eastAsia="宋体"/>
                <w:lang w:eastAsia="zh-CN"/>
              </w:rPr>
            </w:pPr>
            <w:r>
              <w:rPr>
                <w:rFonts w:eastAsia="宋体" w:hint="eastAsia"/>
                <w:lang w:eastAsia="zh-CN"/>
              </w:rPr>
              <w:t>Refer to Table 8.1.2-3 for applicable choices for each procedure type</w:t>
            </w:r>
          </w:p>
        </w:tc>
      </w:tr>
    </w:tbl>
    <w:p w14:paraId="38039BEF" w14:textId="77777777" w:rsidR="00BF5BB9" w:rsidRDefault="00BF5BB9" w:rsidP="00BF5BB9">
      <w:pPr>
        <w:rPr>
          <w:rFonts w:eastAsia="等线"/>
          <w:color w:val="000000"/>
          <w:lang w:eastAsia="zh-CN"/>
        </w:rPr>
      </w:pPr>
    </w:p>
    <w:p w14:paraId="7D81F038" w14:textId="37610C7C" w:rsidR="00BF5BB9" w:rsidRDefault="00BF5BB9" w:rsidP="00BF5BB9">
      <w:pPr>
        <w:keepNext/>
        <w:keepLines/>
        <w:overflowPunct w:val="0"/>
        <w:autoSpaceDE w:val="0"/>
        <w:autoSpaceDN w:val="0"/>
        <w:adjustRightInd w:val="0"/>
        <w:spacing w:before="120"/>
        <w:ind w:left="1418" w:hanging="1418"/>
        <w:textAlignment w:val="baseline"/>
        <w:outlineLvl w:val="3"/>
        <w:rPr>
          <w:rFonts w:ascii="Arial" w:eastAsia="等线" w:hAnsi="Arial"/>
          <w:sz w:val="24"/>
          <w:lang w:val="en-GB" w:eastAsia="zh-CN"/>
        </w:rPr>
      </w:pPr>
      <w:r>
        <w:rPr>
          <w:rFonts w:ascii="Arial" w:eastAsia="等线" w:hAnsi="Arial"/>
          <w:sz w:val="24"/>
          <w:lang w:val="en-GB" w:eastAsia="zh-CN"/>
        </w:rPr>
        <w:t>8.3.3.2</w:t>
      </w:r>
      <w:r>
        <w:rPr>
          <w:rFonts w:ascii="Arial" w:eastAsia="等线" w:hAnsi="Arial"/>
          <w:sz w:val="24"/>
          <w:lang w:val="en-GB" w:eastAsia="zh-CN"/>
        </w:rPr>
        <w:tab/>
        <w:t>xApp Description</w:t>
      </w:r>
    </w:p>
    <w:p w14:paraId="7CE990B9" w14:textId="01612453" w:rsidR="00BF5BB9" w:rsidRDefault="00BF5BB9" w:rsidP="00BF5BB9">
      <w:r w:rsidRPr="00254F0E">
        <w:rPr>
          <w:rFonts w:ascii="Times New Roman" w:hAnsi="Times New Roman" w:cs="Times New Roman" w:hint="eastAsia"/>
          <w:sz w:val="20"/>
        </w:rPr>
        <w:t>T</w:t>
      </w:r>
      <w:r w:rsidRPr="00254F0E">
        <w:rPr>
          <w:rFonts w:ascii="Times New Roman" w:hAnsi="Times New Roman" w:cs="Times New Roman"/>
          <w:sz w:val="20"/>
        </w:rPr>
        <w:t xml:space="preserve">his IE provides generic information related to the xApp such as its </w:t>
      </w:r>
      <w:r w:rsidRPr="00254F0E">
        <w:rPr>
          <w:rFonts w:ascii="Times New Roman" w:hAnsi="Times New Roman" w:cs="Times New Roman" w:hint="eastAsia"/>
          <w:sz w:val="20"/>
        </w:rPr>
        <w:t>name, vendor</w:t>
      </w:r>
      <w:r w:rsidRPr="00254F0E">
        <w:rPr>
          <w:rFonts w:ascii="Times New Roman" w:hAnsi="Times New Roman" w:cs="Times New Roman"/>
          <w:sz w:val="20"/>
        </w:rPr>
        <w:t xml:space="preserve"> and purpose.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4"/>
        <w:gridCol w:w="992"/>
        <w:gridCol w:w="3118"/>
        <w:gridCol w:w="2268"/>
      </w:tblGrid>
      <w:tr w:rsidR="00BF5BB9" w14:paraId="421BAD31" w14:textId="77777777" w:rsidTr="00A93943">
        <w:trPr>
          <w:jc w:val="center"/>
        </w:trPr>
        <w:tc>
          <w:tcPr>
            <w:tcW w:w="2127" w:type="dxa"/>
          </w:tcPr>
          <w:p w14:paraId="2761F721" w14:textId="77777777" w:rsidR="00BF5BB9" w:rsidRDefault="00BF5BB9" w:rsidP="0091695C">
            <w:pPr>
              <w:spacing w:after="0" w:line="257" w:lineRule="auto"/>
              <w:jc w:val="center"/>
              <w:rPr>
                <w:rFonts w:ascii="Arial" w:hAnsi="Arial" w:cs="Arial"/>
                <w:b/>
                <w:sz w:val="18"/>
                <w:lang w:eastAsia="ja-JP"/>
              </w:rPr>
            </w:pPr>
            <w:r>
              <w:rPr>
                <w:rFonts w:ascii="Arial" w:hAnsi="Arial" w:cs="Arial"/>
                <w:b/>
                <w:sz w:val="18"/>
                <w:lang w:eastAsia="ja-JP"/>
              </w:rPr>
              <w:t>IE/Group Name</w:t>
            </w:r>
          </w:p>
        </w:tc>
        <w:tc>
          <w:tcPr>
            <w:tcW w:w="1134" w:type="dxa"/>
          </w:tcPr>
          <w:p w14:paraId="74527272" w14:textId="77777777" w:rsidR="00BF5BB9" w:rsidRDefault="00BF5BB9" w:rsidP="0091695C">
            <w:pPr>
              <w:spacing w:after="0" w:line="257" w:lineRule="auto"/>
              <w:jc w:val="center"/>
              <w:rPr>
                <w:rFonts w:ascii="Arial" w:hAnsi="Arial" w:cs="Arial"/>
                <w:b/>
                <w:sz w:val="18"/>
                <w:lang w:eastAsia="ja-JP"/>
              </w:rPr>
            </w:pPr>
            <w:r>
              <w:rPr>
                <w:rFonts w:ascii="Arial" w:hAnsi="Arial" w:cs="Arial"/>
                <w:b/>
                <w:sz w:val="18"/>
                <w:lang w:eastAsia="ja-JP"/>
              </w:rPr>
              <w:t>Presence</w:t>
            </w:r>
          </w:p>
        </w:tc>
        <w:tc>
          <w:tcPr>
            <w:tcW w:w="992" w:type="dxa"/>
          </w:tcPr>
          <w:p w14:paraId="19FD67DE" w14:textId="77777777" w:rsidR="00BF5BB9" w:rsidRDefault="00BF5BB9" w:rsidP="0091695C">
            <w:pPr>
              <w:spacing w:after="0" w:line="257" w:lineRule="auto"/>
              <w:jc w:val="center"/>
              <w:rPr>
                <w:rFonts w:ascii="Arial" w:hAnsi="Arial" w:cs="Arial"/>
                <w:b/>
                <w:sz w:val="18"/>
                <w:lang w:eastAsia="ja-JP"/>
              </w:rPr>
            </w:pPr>
            <w:r>
              <w:rPr>
                <w:rFonts w:ascii="Arial" w:hAnsi="Arial" w:cs="Arial"/>
                <w:b/>
                <w:sz w:val="18"/>
                <w:lang w:eastAsia="ja-JP"/>
              </w:rPr>
              <w:t>Range</w:t>
            </w:r>
          </w:p>
        </w:tc>
        <w:tc>
          <w:tcPr>
            <w:tcW w:w="3118" w:type="dxa"/>
          </w:tcPr>
          <w:p w14:paraId="29866B38" w14:textId="77777777" w:rsidR="00BF5BB9" w:rsidRDefault="00BF5BB9" w:rsidP="0091695C">
            <w:pPr>
              <w:spacing w:after="0" w:line="257" w:lineRule="auto"/>
              <w:jc w:val="center"/>
              <w:rPr>
                <w:rFonts w:ascii="Arial" w:hAnsi="Arial" w:cs="Arial"/>
                <w:b/>
                <w:sz w:val="18"/>
                <w:lang w:eastAsia="ja-JP"/>
              </w:rPr>
            </w:pPr>
            <w:r>
              <w:rPr>
                <w:rFonts w:ascii="Arial" w:hAnsi="Arial" w:cs="Arial"/>
                <w:b/>
                <w:sz w:val="18"/>
                <w:lang w:eastAsia="ja-JP"/>
              </w:rPr>
              <w:t>IE type and reference</w:t>
            </w:r>
          </w:p>
        </w:tc>
        <w:tc>
          <w:tcPr>
            <w:tcW w:w="2268" w:type="dxa"/>
          </w:tcPr>
          <w:p w14:paraId="24CC0655" w14:textId="77777777" w:rsidR="00BF5BB9" w:rsidRDefault="00BF5BB9" w:rsidP="0091695C">
            <w:pPr>
              <w:spacing w:after="0" w:line="257" w:lineRule="auto"/>
              <w:jc w:val="center"/>
              <w:rPr>
                <w:rFonts w:ascii="Arial" w:hAnsi="Arial" w:cs="Arial"/>
                <w:b/>
                <w:sz w:val="18"/>
                <w:lang w:eastAsia="ja-JP"/>
              </w:rPr>
            </w:pPr>
            <w:r>
              <w:rPr>
                <w:rFonts w:ascii="Arial" w:hAnsi="Arial" w:cs="Arial"/>
                <w:b/>
                <w:sz w:val="18"/>
                <w:lang w:eastAsia="ja-JP"/>
              </w:rPr>
              <w:t>Semantics description</w:t>
            </w:r>
          </w:p>
        </w:tc>
      </w:tr>
      <w:tr w:rsidR="00BF5BB9" w14:paraId="0C830DB8" w14:textId="77777777" w:rsidTr="00A93943">
        <w:trPr>
          <w:jc w:val="center"/>
        </w:trPr>
        <w:tc>
          <w:tcPr>
            <w:tcW w:w="2127" w:type="dxa"/>
          </w:tcPr>
          <w:p w14:paraId="3AD00120" w14:textId="6E453F43" w:rsidR="00BF5BB9" w:rsidRDefault="00BF5BB9" w:rsidP="0091695C">
            <w:pPr>
              <w:spacing w:after="0" w:line="257" w:lineRule="auto"/>
              <w:jc w:val="both"/>
              <w:rPr>
                <w:rFonts w:ascii="Arial" w:eastAsiaTheme="minorEastAsia" w:hAnsi="Arial" w:cs="Arial"/>
                <w:sz w:val="18"/>
                <w:lang w:eastAsia="zh-CN"/>
              </w:rPr>
            </w:pPr>
            <w:r>
              <w:rPr>
                <w:rFonts w:ascii="Arial" w:eastAsiaTheme="minorEastAsia" w:hAnsi="Arial" w:cs="Arial" w:hint="eastAsia"/>
                <w:sz w:val="18"/>
                <w:lang w:eastAsia="zh-CN"/>
              </w:rPr>
              <w:t>x</w:t>
            </w:r>
            <w:r>
              <w:rPr>
                <w:rFonts w:ascii="Arial" w:eastAsiaTheme="minorEastAsia" w:hAnsi="Arial" w:cs="Arial"/>
                <w:sz w:val="18"/>
                <w:lang w:eastAsia="zh-CN"/>
              </w:rPr>
              <w:t>App Description</w:t>
            </w:r>
          </w:p>
        </w:tc>
        <w:tc>
          <w:tcPr>
            <w:tcW w:w="1134" w:type="dxa"/>
          </w:tcPr>
          <w:p w14:paraId="58C7F7AC" w14:textId="77777777" w:rsidR="00BF5BB9" w:rsidRDefault="00BF5BB9" w:rsidP="0091695C">
            <w:pPr>
              <w:spacing w:after="0" w:line="257" w:lineRule="auto"/>
              <w:jc w:val="both"/>
              <w:rPr>
                <w:rFonts w:ascii="Arial" w:eastAsiaTheme="minorEastAsia" w:hAnsi="Arial" w:cs="Arial"/>
                <w:sz w:val="18"/>
                <w:lang w:eastAsia="zh-CN"/>
              </w:rPr>
            </w:pPr>
            <w:r>
              <w:rPr>
                <w:rFonts w:ascii="Arial" w:eastAsiaTheme="minorEastAsia" w:hAnsi="Arial" w:cs="Arial" w:hint="eastAsia"/>
                <w:sz w:val="18"/>
                <w:lang w:eastAsia="zh-CN"/>
              </w:rPr>
              <w:t>M</w:t>
            </w:r>
          </w:p>
        </w:tc>
        <w:tc>
          <w:tcPr>
            <w:tcW w:w="992" w:type="dxa"/>
          </w:tcPr>
          <w:p w14:paraId="0A757387" w14:textId="77777777" w:rsidR="00BF5BB9" w:rsidRDefault="00BF5BB9" w:rsidP="0091695C">
            <w:pPr>
              <w:spacing w:after="0" w:line="257" w:lineRule="auto"/>
              <w:jc w:val="both"/>
              <w:rPr>
                <w:rFonts w:ascii="Arial" w:hAnsi="Arial" w:cs="Arial"/>
                <w:sz w:val="18"/>
                <w:lang w:eastAsia="ja-JP"/>
              </w:rPr>
            </w:pPr>
          </w:p>
        </w:tc>
        <w:tc>
          <w:tcPr>
            <w:tcW w:w="3118" w:type="dxa"/>
          </w:tcPr>
          <w:p w14:paraId="56DDC70D" w14:textId="77777777" w:rsidR="00BF5BB9" w:rsidRDefault="00BF5BB9" w:rsidP="0091695C">
            <w:pPr>
              <w:spacing w:after="0" w:line="257" w:lineRule="auto"/>
              <w:jc w:val="both"/>
              <w:rPr>
                <w:rFonts w:ascii="Arial" w:eastAsiaTheme="minorEastAsia" w:hAnsi="Arial" w:cs="Arial"/>
                <w:sz w:val="18"/>
                <w:lang w:eastAsia="zh-CN"/>
              </w:rPr>
            </w:pPr>
            <w:r>
              <w:rPr>
                <w:rFonts w:ascii="Arial" w:eastAsiaTheme="minorEastAsia" w:hAnsi="Arial" w:cs="Arial" w:hint="eastAsia"/>
                <w:sz w:val="18"/>
                <w:lang w:eastAsia="zh-CN"/>
              </w:rPr>
              <w:t>S</w:t>
            </w:r>
            <w:r>
              <w:rPr>
                <w:rFonts w:ascii="Arial" w:eastAsiaTheme="minorEastAsia" w:hAnsi="Arial" w:cs="Arial"/>
                <w:sz w:val="18"/>
                <w:lang w:eastAsia="zh-CN"/>
              </w:rPr>
              <w:t>TRING</w:t>
            </w:r>
          </w:p>
        </w:tc>
        <w:tc>
          <w:tcPr>
            <w:tcW w:w="2268" w:type="dxa"/>
          </w:tcPr>
          <w:p w14:paraId="152A22BB" w14:textId="77777777" w:rsidR="00BF5BB9" w:rsidRDefault="00BF5BB9" w:rsidP="0091695C">
            <w:pPr>
              <w:spacing w:after="0" w:line="257" w:lineRule="auto"/>
              <w:jc w:val="both"/>
              <w:rPr>
                <w:rFonts w:ascii="Arial" w:hAnsi="Arial" w:cs="Arial"/>
                <w:sz w:val="18"/>
                <w:lang w:eastAsia="ja-JP"/>
              </w:rPr>
            </w:pPr>
          </w:p>
        </w:tc>
      </w:tr>
    </w:tbl>
    <w:p w14:paraId="3982DFA0" w14:textId="77777777" w:rsidR="00BF5BB9" w:rsidRDefault="00BF5BB9" w:rsidP="00BF5BB9">
      <w:pPr>
        <w:rPr>
          <w:rFonts w:eastAsiaTheme="minorEastAsia"/>
          <w:lang w:eastAsia="zh-CN"/>
        </w:rPr>
      </w:pPr>
    </w:p>
    <w:p w14:paraId="6D1EE164" w14:textId="0A0B0111" w:rsidR="00BF5BB9" w:rsidRDefault="00BF5BB9" w:rsidP="00BF5BB9">
      <w:pPr>
        <w:keepNext/>
        <w:keepLines/>
        <w:overflowPunct w:val="0"/>
        <w:autoSpaceDE w:val="0"/>
        <w:autoSpaceDN w:val="0"/>
        <w:adjustRightInd w:val="0"/>
        <w:spacing w:before="120"/>
        <w:ind w:left="1418" w:hanging="1418"/>
        <w:textAlignment w:val="baseline"/>
        <w:outlineLvl w:val="3"/>
        <w:rPr>
          <w:rFonts w:ascii="Arial" w:eastAsia="等线" w:hAnsi="Arial"/>
          <w:sz w:val="24"/>
          <w:lang w:val="en-GB" w:eastAsia="zh-CN"/>
        </w:rPr>
      </w:pPr>
      <w:r>
        <w:rPr>
          <w:rFonts w:ascii="Arial" w:eastAsia="等线" w:hAnsi="Arial"/>
          <w:sz w:val="24"/>
          <w:lang w:val="en-GB" w:eastAsia="zh-CN"/>
        </w:rPr>
        <w:t>8.3.3.3</w:t>
      </w:r>
      <w:r>
        <w:rPr>
          <w:rFonts w:ascii="Arial" w:eastAsia="等线" w:hAnsi="Arial"/>
          <w:sz w:val="24"/>
          <w:lang w:val="en-GB" w:eastAsia="zh-CN"/>
        </w:rPr>
        <w:tab/>
      </w:r>
      <w:r>
        <w:rPr>
          <w:rFonts w:ascii="Arial" w:eastAsia="等线" w:hAnsi="Arial" w:hint="eastAsia"/>
          <w:sz w:val="24"/>
          <w:lang w:val="en-GB" w:eastAsia="zh-CN"/>
        </w:rPr>
        <w:t>A1</w:t>
      </w:r>
      <w:r>
        <w:rPr>
          <w:rFonts w:ascii="Arial" w:eastAsia="等线" w:hAnsi="Arial"/>
          <w:sz w:val="24"/>
          <w:lang w:val="en-GB" w:eastAsia="zh-CN"/>
        </w:rPr>
        <w:t xml:space="preserve"> </w:t>
      </w:r>
      <w:r>
        <w:rPr>
          <w:rFonts w:ascii="Arial" w:eastAsia="等线" w:hAnsi="Arial" w:hint="eastAsia"/>
          <w:sz w:val="24"/>
          <w:lang w:val="en-GB" w:eastAsia="zh-CN"/>
        </w:rPr>
        <w:t>Policy</w:t>
      </w:r>
      <w:r>
        <w:rPr>
          <w:rFonts w:ascii="Arial" w:eastAsia="等线" w:hAnsi="Arial"/>
          <w:sz w:val="24"/>
          <w:lang w:val="en-GB" w:eastAsia="zh-CN"/>
        </w:rPr>
        <w:t xml:space="preserve"> </w:t>
      </w:r>
      <w:r>
        <w:rPr>
          <w:rFonts w:ascii="Arial" w:eastAsia="等线" w:hAnsi="Arial" w:hint="eastAsia"/>
          <w:sz w:val="24"/>
          <w:lang w:val="en-GB" w:eastAsia="zh-CN"/>
        </w:rPr>
        <w:t>Type</w:t>
      </w:r>
      <w:r>
        <w:rPr>
          <w:rFonts w:ascii="Arial" w:eastAsia="等线" w:hAnsi="Arial"/>
          <w:sz w:val="24"/>
          <w:lang w:val="en-GB" w:eastAsia="zh-CN"/>
        </w:rPr>
        <w:t xml:space="preserve"> </w:t>
      </w:r>
      <w:r>
        <w:rPr>
          <w:rFonts w:ascii="Arial" w:eastAsia="等线" w:hAnsi="Arial" w:hint="eastAsia"/>
          <w:sz w:val="24"/>
          <w:lang w:val="en-GB" w:eastAsia="zh-CN"/>
        </w:rPr>
        <w:t>ID</w:t>
      </w:r>
    </w:p>
    <w:p w14:paraId="44D7C1B5" w14:textId="203B1038" w:rsidR="00BF5BB9" w:rsidRPr="00254F0E" w:rsidRDefault="00603E64" w:rsidP="00BF5BB9">
      <w:pPr>
        <w:rPr>
          <w:rFonts w:ascii="Times New Roman" w:hAnsi="Times New Roman" w:cs="Times New Roman"/>
          <w:sz w:val="20"/>
        </w:rPr>
      </w:pPr>
      <w:r w:rsidRPr="00254F0E">
        <w:rPr>
          <w:rFonts w:ascii="Times New Roman" w:hAnsi="Times New Roman" w:cs="Times New Roman" w:hint="eastAsia"/>
          <w:sz w:val="20"/>
        </w:rPr>
        <w:t>D</w:t>
      </w:r>
      <w:r w:rsidRPr="00254F0E">
        <w:rPr>
          <w:rFonts w:ascii="Times New Roman" w:hAnsi="Times New Roman" w:cs="Times New Roman"/>
          <w:sz w:val="20"/>
        </w:rPr>
        <w:t>efined in 10</w:t>
      </w:r>
      <w:r w:rsidR="00FD741B" w:rsidRPr="00254F0E">
        <w:rPr>
          <w:rFonts w:ascii="Times New Roman" w:hAnsi="Times New Roman" w:cs="Times New Roman"/>
          <w:sz w:val="20"/>
        </w:rPr>
        <w:t>.1</w:t>
      </w:r>
      <w:r w:rsidRPr="00254F0E">
        <w:rPr>
          <w:rFonts w:ascii="Times New Roman" w:hAnsi="Times New Roman" w:cs="Times New Roman"/>
          <w:sz w:val="20"/>
        </w:rPr>
        <w:t>.5.</w:t>
      </w:r>
    </w:p>
    <w:p w14:paraId="242F220F" w14:textId="2774376F" w:rsidR="00BF5BB9" w:rsidRDefault="00BF5BB9" w:rsidP="00BF5BB9">
      <w:pPr>
        <w:keepNext/>
        <w:keepLines/>
        <w:overflowPunct w:val="0"/>
        <w:autoSpaceDE w:val="0"/>
        <w:autoSpaceDN w:val="0"/>
        <w:adjustRightInd w:val="0"/>
        <w:spacing w:before="120"/>
        <w:ind w:left="1418" w:hanging="1418"/>
        <w:textAlignment w:val="baseline"/>
        <w:outlineLvl w:val="3"/>
        <w:rPr>
          <w:rFonts w:ascii="Arial" w:eastAsia="等线" w:hAnsi="Arial"/>
          <w:sz w:val="24"/>
          <w:lang w:val="en-GB" w:eastAsia="zh-CN"/>
        </w:rPr>
      </w:pPr>
      <w:r>
        <w:rPr>
          <w:rFonts w:ascii="Arial" w:eastAsia="等线" w:hAnsi="Arial"/>
          <w:sz w:val="24"/>
          <w:lang w:val="en-GB" w:eastAsia="zh-CN"/>
        </w:rPr>
        <w:t>8.3.3.4</w:t>
      </w:r>
      <w:r>
        <w:rPr>
          <w:rFonts w:ascii="Arial" w:eastAsia="等线" w:hAnsi="Arial"/>
          <w:sz w:val="24"/>
          <w:lang w:val="en-GB" w:eastAsia="zh-CN"/>
        </w:rPr>
        <w:tab/>
      </w:r>
      <w:r>
        <w:rPr>
          <w:rFonts w:ascii="Arial" w:eastAsia="等线" w:hAnsi="Arial" w:hint="eastAsia"/>
          <w:sz w:val="24"/>
          <w:lang w:val="en-GB" w:eastAsia="zh-CN"/>
        </w:rPr>
        <w:t>E2 Service Model Name</w:t>
      </w:r>
    </w:p>
    <w:p w14:paraId="3F3A631B" w14:textId="77777777" w:rsidR="00BF5BB9" w:rsidRPr="00254F0E" w:rsidRDefault="00BF5BB9" w:rsidP="00BF5BB9">
      <w:pPr>
        <w:rPr>
          <w:rFonts w:ascii="Times New Roman" w:hAnsi="Times New Roman" w:cs="Times New Roman"/>
          <w:sz w:val="20"/>
        </w:rPr>
      </w:pPr>
      <w:r w:rsidRPr="00254F0E">
        <w:rPr>
          <w:rFonts w:ascii="Times New Roman" w:hAnsi="Times New Roman" w:cs="Times New Roman" w:hint="eastAsia"/>
          <w:sz w:val="20"/>
        </w:rPr>
        <w:t>T</w:t>
      </w:r>
      <w:r w:rsidRPr="00254F0E">
        <w:rPr>
          <w:rFonts w:ascii="Times New Roman" w:hAnsi="Times New Roman" w:cs="Times New Roman"/>
          <w:sz w:val="20"/>
        </w:rPr>
        <w:t xml:space="preserve">his IE specifies the name of E2 Service Model supported by the xApp. </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4"/>
        <w:gridCol w:w="992"/>
        <w:gridCol w:w="3118"/>
        <w:gridCol w:w="2268"/>
      </w:tblGrid>
      <w:tr w:rsidR="00BF5BB9" w14:paraId="5A2728FB" w14:textId="77777777" w:rsidTr="00A93943">
        <w:trPr>
          <w:jc w:val="center"/>
        </w:trPr>
        <w:tc>
          <w:tcPr>
            <w:tcW w:w="2127" w:type="dxa"/>
          </w:tcPr>
          <w:p w14:paraId="3DF8CB7D" w14:textId="77777777" w:rsidR="00BF5BB9" w:rsidRDefault="00BF5BB9" w:rsidP="0091695C">
            <w:pPr>
              <w:spacing w:after="0" w:line="257" w:lineRule="auto"/>
              <w:jc w:val="center"/>
              <w:rPr>
                <w:rFonts w:ascii="Arial" w:hAnsi="Arial" w:cs="Arial"/>
                <w:b/>
                <w:sz w:val="18"/>
                <w:lang w:eastAsia="ja-JP"/>
              </w:rPr>
            </w:pPr>
            <w:r>
              <w:rPr>
                <w:rFonts w:ascii="Arial" w:hAnsi="Arial" w:cs="Arial"/>
                <w:b/>
                <w:sz w:val="18"/>
                <w:lang w:eastAsia="ja-JP"/>
              </w:rPr>
              <w:t>IE/Group Name</w:t>
            </w:r>
          </w:p>
        </w:tc>
        <w:tc>
          <w:tcPr>
            <w:tcW w:w="1134" w:type="dxa"/>
          </w:tcPr>
          <w:p w14:paraId="0CA35B98" w14:textId="77777777" w:rsidR="00BF5BB9" w:rsidRDefault="00BF5BB9" w:rsidP="0091695C">
            <w:pPr>
              <w:spacing w:after="0" w:line="257" w:lineRule="auto"/>
              <w:jc w:val="center"/>
              <w:rPr>
                <w:rFonts w:ascii="Arial" w:hAnsi="Arial" w:cs="Arial"/>
                <w:b/>
                <w:sz w:val="18"/>
                <w:lang w:eastAsia="ja-JP"/>
              </w:rPr>
            </w:pPr>
            <w:r>
              <w:rPr>
                <w:rFonts w:ascii="Arial" w:hAnsi="Arial" w:cs="Arial"/>
                <w:b/>
                <w:sz w:val="18"/>
                <w:lang w:eastAsia="ja-JP"/>
              </w:rPr>
              <w:t>Presence</w:t>
            </w:r>
          </w:p>
        </w:tc>
        <w:tc>
          <w:tcPr>
            <w:tcW w:w="992" w:type="dxa"/>
          </w:tcPr>
          <w:p w14:paraId="71FDA03F" w14:textId="77777777" w:rsidR="00BF5BB9" w:rsidRDefault="00BF5BB9" w:rsidP="0091695C">
            <w:pPr>
              <w:spacing w:after="0" w:line="257" w:lineRule="auto"/>
              <w:jc w:val="center"/>
              <w:rPr>
                <w:rFonts w:ascii="Arial" w:hAnsi="Arial" w:cs="Arial"/>
                <w:b/>
                <w:sz w:val="18"/>
                <w:lang w:eastAsia="ja-JP"/>
              </w:rPr>
            </w:pPr>
            <w:r>
              <w:rPr>
                <w:rFonts w:ascii="Arial" w:hAnsi="Arial" w:cs="Arial"/>
                <w:b/>
                <w:sz w:val="18"/>
                <w:lang w:eastAsia="ja-JP"/>
              </w:rPr>
              <w:t>Range</w:t>
            </w:r>
          </w:p>
        </w:tc>
        <w:tc>
          <w:tcPr>
            <w:tcW w:w="3118" w:type="dxa"/>
          </w:tcPr>
          <w:p w14:paraId="29F97C69" w14:textId="77777777" w:rsidR="00BF5BB9" w:rsidRDefault="00BF5BB9" w:rsidP="0091695C">
            <w:pPr>
              <w:spacing w:after="0" w:line="257" w:lineRule="auto"/>
              <w:jc w:val="center"/>
              <w:rPr>
                <w:rFonts w:ascii="Arial" w:hAnsi="Arial" w:cs="Arial"/>
                <w:b/>
                <w:sz w:val="18"/>
                <w:lang w:eastAsia="ja-JP"/>
              </w:rPr>
            </w:pPr>
            <w:r>
              <w:rPr>
                <w:rFonts w:ascii="Arial" w:hAnsi="Arial" w:cs="Arial"/>
                <w:b/>
                <w:sz w:val="18"/>
                <w:lang w:eastAsia="ja-JP"/>
              </w:rPr>
              <w:t>IE type and reference</w:t>
            </w:r>
          </w:p>
        </w:tc>
        <w:tc>
          <w:tcPr>
            <w:tcW w:w="2268" w:type="dxa"/>
          </w:tcPr>
          <w:p w14:paraId="632694CB" w14:textId="77777777" w:rsidR="00BF5BB9" w:rsidRDefault="00BF5BB9" w:rsidP="0091695C">
            <w:pPr>
              <w:spacing w:after="0" w:line="257" w:lineRule="auto"/>
              <w:jc w:val="center"/>
              <w:rPr>
                <w:rFonts w:ascii="Arial" w:hAnsi="Arial" w:cs="Arial"/>
                <w:b/>
                <w:sz w:val="18"/>
                <w:lang w:eastAsia="ja-JP"/>
              </w:rPr>
            </w:pPr>
            <w:r>
              <w:rPr>
                <w:rFonts w:ascii="Arial" w:hAnsi="Arial" w:cs="Arial"/>
                <w:b/>
                <w:sz w:val="18"/>
                <w:lang w:eastAsia="ja-JP"/>
              </w:rPr>
              <w:t>Semantics description</w:t>
            </w:r>
          </w:p>
        </w:tc>
      </w:tr>
      <w:tr w:rsidR="00BF5BB9" w14:paraId="2AC6B0C8" w14:textId="77777777" w:rsidTr="00A93943">
        <w:trPr>
          <w:jc w:val="center"/>
        </w:trPr>
        <w:tc>
          <w:tcPr>
            <w:tcW w:w="2127" w:type="dxa"/>
          </w:tcPr>
          <w:p w14:paraId="2B5BFAFA" w14:textId="77777777" w:rsidR="00BF5BB9" w:rsidRDefault="00BF5BB9" w:rsidP="0091695C">
            <w:pPr>
              <w:spacing w:after="0" w:line="257" w:lineRule="auto"/>
              <w:jc w:val="both"/>
              <w:rPr>
                <w:rFonts w:ascii="Arial" w:eastAsiaTheme="minorEastAsia" w:hAnsi="Arial" w:cs="Arial"/>
                <w:sz w:val="18"/>
                <w:lang w:eastAsia="zh-CN"/>
              </w:rPr>
            </w:pPr>
            <w:r>
              <w:rPr>
                <w:rFonts w:ascii="Arial" w:eastAsiaTheme="minorEastAsia" w:hAnsi="Arial" w:cs="Arial"/>
                <w:sz w:val="18"/>
                <w:lang w:eastAsia="zh-CN"/>
              </w:rPr>
              <w:lastRenderedPageBreak/>
              <w:t>E2 Service Model Name</w:t>
            </w:r>
          </w:p>
        </w:tc>
        <w:tc>
          <w:tcPr>
            <w:tcW w:w="1134" w:type="dxa"/>
          </w:tcPr>
          <w:p w14:paraId="02B821D7" w14:textId="77777777" w:rsidR="00BF5BB9" w:rsidRDefault="00BF5BB9" w:rsidP="0091695C">
            <w:pPr>
              <w:spacing w:after="0" w:line="257" w:lineRule="auto"/>
              <w:jc w:val="both"/>
              <w:rPr>
                <w:rFonts w:ascii="Arial" w:eastAsiaTheme="minorEastAsia" w:hAnsi="Arial" w:cs="Arial"/>
                <w:sz w:val="18"/>
                <w:lang w:eastAsia="zh-CN"/>
              </w:rPr>
            </w:pPr>
            <w:r>
              <w:rPr>
                <w:rFonts w:ascii="Arial" w:eastAsiaTheme="minorEastAsia" w:hAnsi="Arial" w:cs="Arial" w:hint="eastAsia"/>
                <w:sz w:val="18"/>
                <w:lang w:eastAsia="zh-CN"/>
              </w:rPr>
              <w:t>M</w:t>
            </w:r>
          </w:p>
        </w:tc>
        <w:tc>
          <w:tcPr>
            <w:tcW w:w="992" w:type="dxa"/>
          </w:tcPr>
          <w:p w14:paraId="6CF6E07D" w14:textId="77777777" w:rsidR="00BF5BB9" w:rsidRDefault="00BF5BB9" w:rsidP="0091695C">
            <w:pPr>
              <w:spacing w:after="0" w:line="257" w:lineRule="auto"/>
              <w:jc w:val="both"/>
              <w:rPr>
                <w:rFonts w:ascii="Arial" w:hAnsi="Arial" w:cs="Arial"/>
                <w:sz w:val="18"/>
                <w:lang w:eastAsia="ja-JP"/>
              </w:rPr>
            </w:pPr>
          </w:p>
        </w:tc>
        <w:tc>
          <w:tcPr>
            <w:tcW w:w="3118" w:type="dxa"/>
          </w:tcPr>
          <w:p w14:paraId="560EFBC5" w14:textId="77777777" w:rsidR="00BF5BB9" w:rsidRDefault="00BF5BB9" w:rsidP="0091695C">
            <w:pPr>
              <w:spacing w:after="0" w:line="257" w:lineRule="auto"/>
              <w:jc w:val="both"/>
              <w:rPr>
                <w:rFonts w:ascii="Arial" w:hAnsi="Arial" w:cs="Arial"/>
                <w:sz w:val="18"/>
                <w:lang w:eastAsia="ja-JP"/>
              </w:rPr>
            </w:pPr>
            <w:r>
              <w:rPr>
                <w:rFonts w:ascii="Arial" w:eastAsia="等线" w:hAnsi="Arial" w:cs="Arial"/>
                <w:sz w:val="18"/>
                <w:lang w:eastAsia="zh-CN"/>
              </w:rPr>
              <w:t>STRING</w:t>
            </w:r>
          </w:p>
        </w:tc>
        <w:tc>
          <w:tcPr>
            <w:tcW w:w="2268" w:type="dxa"/>
          </w:tcPr>
          <w:p w14:paraId="17DD95C0" w14:textId="58251F1E" w:rsidR="00BF5BB9" w:rsidRDefault="00BF5BB9" w:rsidP="0091695C">
            <w:pPr>
              <w:spacing w:after="0" w:line="257" w:lineRule="auto"/>
              <w:jc w:val="both"/>
              <w:rPr>
                <w:rFonts w:ascii="Arial" w:hAnsi="Arial" w:cs="Arial"/>
                <w:sz w:val="18"/>
                <w:lang w:eastAsia="ja-JP"/>
              </w:rPr>
            </w:pPr>
            <w:r>
              <w:rPr>
                <w:rFonts w:ascii="Arial" w:eastAsia="等线" w:hAnsi="Arial" w:cs="Arial" w:hint="eastAsia"/>
                <w:sz w:val="18"/>
                <w:lang w:eastAsia="zh-CN"/>
              </w:rPr>
              <w:t xml:space="preserve">The </w:t>
            </w:r>
            <w:r>
              <w:rPr>
                <w:rFonts w:ascii="Arial" w:eastAsia="等线" w:hAnsi="Arial" w:cs="Arial"/>
                <w:sz w:val="18"/>
                <w:lang w:eastAsia="zh-CN"/>
              </w:rPr>
              <w:t xml:space="preserve">E2SM short name </w:t>
            </w:r>
            <w:r>
              <w:rPr>
                <w:rFonts w:ascii="Arial" w:eastAsia="等线" w:hAnsi="Arial" w:cs="Arial" w:hint="eastAsia"/>
                <w:sz w:val="18"/>
                <w:lang w:eastAsia="zh-CN"/>
              </w:rPr>
              <w:t xml:space="preserve">as </w:t>
            </w:r>
            <w:r>
              <w:rPr>
                <w:rFonts w:ascii="Arial" w:eastAsia="等线" w:hAnsi="Arial" w:cs="Arial"/>
                <w:sz w:val="18"/>
                <w:lang w:eastAsia="zh-CN"/>
              </w:rPr>
              <w:t>in Table 5-</w:t>
            </w:r>
            <w:r w:rsidR="00252F76">
              <w:rPr>
                <w:rFonts w:ascii="Arial" w:eastAsia="等线" w:hAnsi="Arial" w:cs="Arial"/>
                <w:sz w:val="18"/>
                <w:lang w:eastAsia="zh-CN"/>
              </w:rPr>
              <w:t xml:space="preserve">2 </w:t>
            </w:r>
            <w:r>
              <w:rPr>
                <w:rFonts w:ascii="Arial" w:eastAsia="等线" w:hAnsi="Arial" w:cs="Arial"/>
                <w:sz w:val="18"/>
                <w:lang w:eastAsia="zh-CN"/>
              </w:rPr>
              <w:t>of [8]</w:t>
            </w:r>
          </w:p>
        </w:tc>
      </w:tr>
    </w:tbl>
    <w:p w14:paraId="2378ADD1" w14:textId="77777777" w:rsidR="00BF5BB9" w:rsidRDefault="00BF5BB9" w:rsidP="00BF5BB9">
      <w:pPr>
        <w:rPr>
          <w:rFonts w:ascii="Arial" w:eastAsia="等线" w:hAnsi="Arial"/>
          <w:sz w:val="24"/>
          <w:lang w:eastAsia="zh-CN"/>
        </w:rPr>
      </w:pPr>
    </w:p>
    <w:p w14:paraId="67B0F780" w14:textId="2CF84E00" w:rsidR="00BF5BB9" w:rsidRDefault="00BF5BB9" w:rsidP="00BF5BB9">
      <w:pPr>
        <w:keepNext/>
        <w:keepLines/>
        <w:overflowPunct w:val="0"/>
        <w:autoSpaceDE w:val="0"/>
        <w:autoSpaceDN w:val="0"/>
        <w:adjustRightInd w:val="0"/>
        <w:spacing w:before="120"/>
        <w:ind w:left="1418" w:hanging="1418"/>
        <w:textAlignment w:val="baseline"/>
        <w:outlineLvl w:val="3"/>
        <w:rPr>
          <w:rFonts w:ascii="Arial" w:eastAsia="等线" w:hAnsi="Arial"/>
          <w:sz w:val="24"/>
          <w:lang w:val="en-GB" w:eastAsia="zh-CN"/>
        </w:rPr>
      </w:pPr>
      <w:r>
        <w:rPr>
          <w:rFonts w:ascii="Arial" w:eastAsia="等线" w:hAnsi="Arial"/>
          <w:sz w:val="24"/>
          <w:lang w:val="en-GB" w:eastAsia="zh-CN"/>
        </w:rPr>
        <w:t>8.3.3.5</w:t>
      </w:r>
      <w:r>
        <w:rPr>
          <w:rFonts w:ascii="Arial" w:eastAsia="等线" w:hAnsi="Arial"/>
          <w:sz w:val="24"/>
          <w:lang w:val="en-GB" w:eastAsia="zh-CN"/>
        </w:rPr>
        <w:tab/>
      </w:r>
      <w:r>
        <w:rPr>
          <w:rFonts w:ascii="Arial" w:eastAsia="等线" w:hAnsi="Arial" w:hint="eastAsia"/>
          <w:sz w:val="24"/>
          <w:lang w:val="en-GB" w:eastAsia="zh-CN"/>
        </w:rPr>
        <w:t>E2 Service Model</w:t>
      </w:r>
      <w:r>
        <w:rPr>
          <w:rFonts w:ascii="Arial" w:eastAsia="等线" w:hAnsi="Arial"/>
          <w:sz w:val="24"/>
          <w:lang w:val="en-GB" w:eastAsia="zh-CN"/>
        </w:rPr>
        <w:t xml:space="preserve"> </w:t>
      </w:r>
      <w:r>
        <w:rPr>
          <w:rFonts w:ascii="Arial" w:eastAsia="等线" w:hAnsi="Arial" w:hint="eastAsia"/>
          <w:sz w:val="24"/>
          <w:lang w:val="en-GB" w:eastAsia="zh-CN"/>
        </w:rPr>
        <w:t>Version</w:t>
      </w:r>
    </w:p>
    <w:p w14:paraId="0B13DBC5" w14:textId="2250B3B0" w:rsidR="00BF5BB9" w:rsidRPr="00254F0E" w:rsidRDefault="00BF5BB9" w:rsidP="00BF5BB9">
      <w:pPr>
        <w:rPr>
          <w:rFonts w:ascii="Times New Roman" w:hAnsi="Times New Roman" w:cs="Times New Roman"/>
          <w:sz w:val="20"/>
        </w:rPr>
      </w:pPr>
      <w:r w:rsidRPr="00254F0E">
        <w:rPr>
          <w:rFonts w:ascii="Times New Roman" w:hAnsi="Times New Roman" w:cs="Times New Roman"/>
          <w:sz w:val="20"/>
        </w:rPr>
        <w:t>This IE is used to indicate the version of E2 Service Model supported by the xApp.</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4"/>
        <w:gridCol w:w="992"/>
        <w:gridCol w:w="3118"/>
        <w:gridCol w:w="2268"/>
      </w:tblGrid>
      <w:tr w:rsidR="00BF5BB9" w14:paraId="38A451E0" w14:textId="77777777" w:rsidTr="00A93943">
        <w:trPr>
          <w:jc w:val="center"/>
        </w:trPr>
        <w:tc>
          <w:tcPr>
            <w:tcW w:w="2127" w:type="dxa"/>
          </w:tcPr>
          <w:p w14:paraId="13E2C81F" w14:textId="77777777" w:rsidR="00BF5BB9" w:rsidRDefault="00BF5BB9" w:rsidP="0091695C">
            <w:pPr>
              <w:spacing w:after="0" w:line="257" w:lineRule="auto"/>
              <w:jc w:val="center"/>
              <w:rPr>
                <w:rFonts w:ascii="Arial" w:hAnsi="Arial" w:cs="Arial"/>
                <w:b/>
                <w:sz w:val="18"/>
                <w:lang w:eastAsia="ja-JP"/>
              </w:rPr>
            </w:pPr>
            <w:r>
              <w:rPr>
                <w:rFonts w:ascii="Arial" w:hAnsi="Arial" w:cs="Arial"/>
                <w:b/>
                <w:sz w:val="18"/>
                <w:lang w:eastAsia="ja-JP"/>
              </w:rPr>
              <w:t>IE/Group Name</w:t>
            </w:r>
          </w:p>
        </w:tc>
        <w:tc>
          <w:tcPr>
            <w:tcW w:w="1134" w:type="dxa"/>
          </w:tcPr>
          <w:p w14:paraId="7E23FF89" w14:textId="77777777" w:rsidR="00BF5BB9" w:rsidRDefault="00BF5BB9" w:rsidP="0091695C">
            <w:pPr>
              <w:spacing w:after="0" w:line="257" w:lineRule="auto"/>
              <w:jc w:val="center"/>
              <w:rPr>
                <w:rFonts w:ascii="Arial" w:hAnsi="Arial" w:cs="Arial"/>
                <w:b/>
                <w:sz w:val="18"/>
                <w:lang w:eastAsia="ja-JP"/>
              </w:rPr>
            </w:pPr>
            <w:r>
              <w:rPr>
                <w:rFonts w:ascii="Arial" w:hAnsi="Arial" w:cs="Arial"/>
                <w:b/>
                <w:sz w:val="18"/>
                <w:lang w:eastAsia="ja-JP"/>
              </w:rPr>
              <w:t>Presence</w:t>
            </w:r>
          </w:p>
        </w:tc>
        <w:tc>
          <w:tcPr>
            <w:tcW w:w="992" w:type="dxa"/>
          </w:tcPr>
          <w:p w14:paraId="460F2667" w14:textId="77777777" w:rsidR="00BF5BB9" w:rsidRDefault="00BF5BB9" w:rsidP="0091695C">
            <w:pPr>
              <w:spacing w:after="0" w:line="257" w:lineRule="auto"/>
              <w:jc w:val="center"/>
              <w:rPr>
                <w:rFonts w:ascii="Arial" w:hAnsi="Arial" w:cs="Arial"/>
                <w:b/>
                <w:sz w:val="18"/>
                <w:lang w:eastAsia="ja-JP"/>
              </w:rPr>
            </w:pPr>
            <w:r>
              <w:rPr>
                <w:rFonts w:ascii="Arial" w:hAnsi="Arial" w:cs="Arial"/>
                <w:b/>
                <w:sz w:val="18"/>
                <w:lang w:eastAsia="ja-JP"/>
              </w:rPr>
              <w:t>Range</w:t>
            </w:r>
          </w:p>
        </w:tc>
        <w:tc>
          <w:tcPr>
            <w:tcW w:w="3118" w:type="dxa"/>
          </w:tcPr>
          <w:p w14:paraId="4E410C2B" w14:textId="77777777" w:rsidR="00BF5BB9" w:rsidRDefault="00BF5BB9" w:rsidP="0091695C">
            <w:pPr>
              <w:spacing w:after="0" w:line="257" w:lineRule="auto"/>
              <w:jc w:val="center"/>
              <w:rPr>
                <w:rFonts w:ascii="Arial" w:hAnsi="Arial" w:cs="Arial"/>
                <w:b/>
                <w:sz w:val="18"/>
                <w:lang w:eastAsia="ja-JP"/>
              </w:rPr>
            </w:pPr>
            <w:r>
              <w:rPr>
                <w:rFonts w:ascii="Arial" w:hAnsi="Arial" w:cs="Arial"/>
                <w:b/>
                <w:sz w:val="18"/>
                <w:lang w:eastAsia="ja-JP"/>
              </w:rPr>
              <w:t>IE type and reference</w:t>
            </w:r>
          </w:p>
        </w:tc>
        <w:tc>
          <w:tcPr>
            <w:tcW w:w="2268" w:type="dxa"/>
          </w:tcPr>
          <w:p w14:paraId="307CA3CA" w14:textId="77777777" w:rsidR="00BF5BB9" w:rsidRDefault="00BF5BB9" w:rsidP="0091695C">
            <w:pPr>
              <w:spacing w:after="0" w:line="257" w:lineRule="auto"/>
              <w:jc w:val="center"/>
              <w:rPr>
                <w:rFonts w:ascii="Arial" w:hAnsi="Arial" w:cs="Arial"/>
                <w:b/>
                <w:sz w:val="18"/>
                <w:lang w:eastAsia="ja-JP"/>
              </w:rPr>
            </w:pPr>
            <w:r>
              <w:rPr>
                <w:rFonts w:ascii="Arial" w:hAnsi="Arial" w:cs="Arial"/>
                <w:b/>
                <w:sz w:val="18"/>
                <w:lang w:eastAsia="ja-JP"/>
              </w:rPr>
              <w:t>Semantics description</w:t>
            </w:r>
          </w:p>
        </w:tc>
      </w:tr>
      <w:tr w:rsidR="00BF5BB9" w14:paraId="0ED73ADB" w14:textId="77777777" w:rsidTr="00A93943">
        <w:trPr>
          <w:jc w:val="center"/>
        </w:trPr>
        <w:tc>
          <w:tcPr>
            <w:tcW w:w="2127" w:type="dxa"/>
          </w:tcPr>
          <w:p w14:paraId="12E5E1E2" w14:textId="77777777" w:rsidR="00BF5BB9" w:rsidRDefault="00BF5BB9" w:rsidP="00E80ACB">
            <w:pPr>
              <w:spacing w:after="0" w:line="257" w:lineRule="auto"/>
              <w:rPr>
                <w:rFonts w:ascii="Arial" w:hAnsi="Arial" w:cs="Arial"/>
                <w:sz w:val="18"/>
                <w:lang w:eastAsia="ja-JP"/>
              </w:rPr>
            </w:pPr>
            <w:r>
              <w:rPr>
                <w:rFonts w:ascii="Arial" w:eastAsiaTheme="minorEastAsia" w:hAnsi="Arial" w:cs="Arial"/>
                <w:sz w:val="18"/>
                <w:lang w:eastAsia="zh-CN"/>
              </w:rPr>
              <w:t>E2 Service Model Version</w:t>
            </w:r>
          </w:p>
        </w:tc>
        <w:tc>
          <w:tcPr>
            <w:tcW w:w="1134" w:type="dxa"/>
          </w:tcPr>
          <w:p w14:paraId="181756F9" w14:textId="77777777" w:rsidR="00BF5BB9" w:rsidRDefault="00BF5BB9" w:rsidP="0091695C">
            <w:pPr>
              <w:spacing w:after="0" w:line="257" w:lineRule="auto"/>
              <w:jc w:val="both"/>
              <w:rPr>
                <w:rFonts w:ascii="Arial" w:eastAsiaTheme="minorEastAsia" w:hAnsi="Arial" w:cs="Arial"/>
                <w:sz w:val="18"/>
                <w:lang w:eastAsia="zh-CN"/>
              </w:rPr>
            </w:pPr>
            <w:r>
              <w:rPr>
                <w:rFonts w:ascii="Arial" w:eastAsiaTheme="minorEastAsia" w:hAnsi="Arial" w:cs="Arial" w:hint="eastAsia"/>
                <w:sz w:val="18"/>
                <w:lang w:eastAsia="zh-CN"/>
              </w:rPr>
              <w:t>M</w:t>
            </w:r>
          </w:p>
        </w:tc>
        <w:tc>
          <w:tcPr>
            <w:tcW w:w="992" w:type="dxa"/>
          </w:tcPr>
          <w:p w14:paraId="527046F4" w14:textId="77777777" w:rsidR="00BF5BB9" w:rsidRDefault="00BF5BB9" w:rsidP="0091695C">
            <w:pPr>
              <w:spacing w:after="0" w:line="257" w:lineRule="auto"/>
              <w:jc w:val="both"/>
              <w:rPr>
                <w:rFonts w:ascii="Arial" w:hAnsi="Arial" w:cs="Arial"/>
                <w:sz w:val="18"/>
                <w:lang w:eastAsia="ja-JP"/>
              </w:rPr>
            </w:pPr>
          </w:p>
        </w:tc>
        <w:tc>
          <w:tcPr>
            <w:tcW w:w="3118" w:type="dxa"/>
          </w:tcPr>
          <w:p w14:paraId="385ED6D5" w14:textId="77777777" w:rsidR="00BF5BB9" w:rsidRDefault="00BF5BB9" w:rsidP="0091695C">
            <w:pPr>
              <w:spacing w:after="0" w:line="257" w:lineRule="auto"/>
              <w:jc w:val="both"/>
              <w:rPr>
                <w:rFonts w:ascii="Arial" w:eastAsia="等线" w:hAnsi="Arial" w:cs="Arial"/>
                <w:sz w:val="18"/>
                <w:lang w:eastAsia="zh-CN"/>
              </w:rPr>
            </w:pPr>
            <w:r>
              <w:rPr>
                <w:rFonts w:ascii="Arial" w:eastAsia="等线" w:hAnsi="Arial" w:cs="Arial"/>
                <w:sz w:val="18"/>
                <w:lang w:eastAsia="zh-CN"/>
              </w:rPr>
              <w:t>STRING</w:t>
            </w:r>
          </w:p>
        </w:tc>
        <w:tc>
          <w:tcPr>
            <w:tcW w:w="2268" w:type="dxa"/>
          </w:tcPr>
          <w:p w14:paraId="29647B34" w14:textId="77777777" w:rsidR="00BF5BB9" w:rsidRDefault="00BF5BB9" w:rsidP="0091695C">
            <w:pPr>
              <w:spacing w:after="0" w:line="257" w:lineRule="auto"/>
              <w:jc w:val="both"/>
              <w:rPr>
                <w:rFonts w:ascii="Arial" w:hAnsi="Arial" w:cs="Arial"/>
                <w:sz w:val="18"/>
                <w:lang w:eastAsia="ja-JP"/>
              </w:rPr>
            </w:pPr>
          </w:p>
        </w:tc>
      </w:tr>
    </w:tbl>
    <w:p w14:paraId="71F9A98A" w14:textId="77777777" w:rsidR="00BF5BB9" w:rsidRDefault="00BF5BB9" w:rsidP="00BF5BB9">
      <w:pPr>
        <w:rPr>
          <w:rFonts w:ascii="Arial" w:eastAsia="等线" w:hAnsi="Arial"/>
          <w:sz w:val="24"/>
          <w:lang w:val="en-GB" w:eastAsia="zh-CN"/>
        </w:rPr>
      </w:pPr>
    </w:p>
    <w:p w14:paraId="11EA0600" w14:textId="033D9CAD" w:rsidR="00BF5BB9" w:rsidRDefault="00BF5BB9" w:rsidP="00BF5BB9">
      <w:pPr>
        <w:keepNext/>
        <w:keepLines/>
        <w:overflowPunct w:val="0"/>
        <w:autoSpaceDE w:val="0"/>
        <w:autoSpaceDN w:val="0"/>
        <w:adjustRightInd w:val="0"/>
        <w:spacing w:before="120"/>
        <w:ind w:left="1418" w:hanging="1418"/>
        <w:textAlignment w:val="baseline"/>
        <w:outlineLvl w:val="3"/>
        <w:rPr>
          <w:rFonts w:ascii="Arial" w:eastAsia="等线" w:hAnsi="Arial"/>
          <w:sz w:val="24"/>
          <w:lang w:val="en-GB" w:eastAsia="zh-CN"/>
        </w:rPr>
      </w:pPr>
      <w:r>
        <w:rPr>
          <w:rFonts w:ascii="Arial" w:eastAsia="等线" w:hAnsi="Arial"/>
          <w:sz w:val="24"/>
          <w:lang w:val="en-GB" w:eastAsia="zh-CN"/>
        </w:rPr>
        <w:t>8.3.3.6</w:t>
      </w:r>
      <w:r>
        <w:rPr>
          <w:rFonts w:ascii="Arial" w:eastAsia="等线" w:hAnsi="Arial"/>
          <w:sz w:val="24"/>
          <w:lang w:val="en-GB" w:eastAsia="zh-CN"/>
        </w:rPr>
        <w:tab/>
        <w:t>Cause</w:t>
      </w:r>
    </w:p>
    <w:p w14:paraId="59F4F302" w14:textId="77777777" w:rsidR="00BF5BB9" w:rsidRPr="00254F0E" w:rsidRDefault="00BF5BB9" w:rsidP="00BF5BB9">
      <w:pPr>
        <w:rPr>
          <w:rFonts w:ascii="Times New Roman" w:hAnsi="Times New Roman" w:cs="Times New Roman"/>
          <w:sz w:val="20"/>
          <w:lang w:val="en-GB" w:eastAsia="zh-CN"/>
        </w:rPr>
      </w:pPr>
      <w:r w:rsidRPr="00254F0E">
        <w:rPr>
          <w:rFonts w:ascii="Times New Roman" w:hAnsi="Times New Roman" w:cs="Times New Roman"/>
          <w:sz w:val="20"/>
        </w:rPr>
        <w:t xml:space="preserve">This IE is used to indicate the reason for a particular event for the Management APIs. </w:t>
      </w:r>
      <w:r w:rsidRPr="00254F0E">
        <w:rPr>
          <w:rFonts w:ascii="Times New Roman" w:hAnsi="Times New Roman" w:cs="Times New Roman"/>
          <w:sz w:val="20"/>
          <w:lang w:val="en-GB" w:eastAsia="zh-CN"/>
        </w:rPr>
        <w:t xml:space="preserve"> </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4"/>
        <w:gridCol w:w="992"/>
        <w:gridCol w:w="3118"/>
        <w:gridCol w:w="2268"/>
      </w:tblGrid>
      <w:tr w:rsidR="00BF5BB9" w14:paraId="494CB12D" w14:textId="77777777" w:rsidTr="00A93943">
        <w:trPr>
          <w:jc w:val="center"/>
        </w:trPr>
        <w:tc>
          <w:tcPr>
            <w:tcW w:w="2127" w:type="dxa"/>
          </w:tcPr>
          <w:p w14:paraId="251B78BB" w14:textId="77777777" w:rsidR="00BF5BB9" w:rsidRDefault="00BF5BB9" w:rsidP="0091695C">
            <w:pPr>
              <w:spacing w:after="0" w:line="257" w:lineRule="auto"/>
              <w:jc w:val="center"/>
              <w:rPr>
                <w:rFonts w:ascii="Arial" w:hAnsi="Arial" w:cs="Arial"/>
                <w:b/>
                <w:sz w:val="18"/>
                <w:lang w:eastAsia="ja-JP"/>
              </w:rPr>
            </w:pPr>
            <w:r>
              <w:rPr>
                <w:rFonts w:ascii="Arial" w:hAnsi="Arial" w:cs="Arial"/>
                <w:b/>
                <w:sz w:val="18"/>
                <w:lang w:eastAsia="ja-JP"/>
              </w:rPr>
              <w:t>IE/Group Name</w:t>
            </w:r>
          </w:p>
        </w:tc>
        <w:tc>
          <w:tcPr>
            <w:tcW w:w="1134" w:type="dxa"/>
          </w:tcPr>
          <w:p w14:paraId="29F37214" w14:textId="77777777" w:rsidR="00BF5BB9" w:rsidRDefault="00BF5BB9" w:rsidP="0091695C">
            <w:pPr>
              <w:spacing w:after="0" w:line="257" w:lineRule="auto"/>
              <w:jc w:val="center"/>
              <w:rPr>
                <w:rFonts w:ascii="Arial" w:hAnsi="Arial" w:cs="Arial"/>
                <w:b/>
                <w:sz w:val="18"/>
                <w:lang w:eastAsia="ja-JP"/>
              </w:rPr>
            </w:pPr>
            <w:r>
              <w:rPr>
                <w:rFonts w:ascii="Arial" w:hAnsi="Arial" w:cs="Arial"/>
                <w:b/>
                <w:sz w:val="18"/>
                <w:lang w:eastAsia="ja-JP"/>
              </w:rPr>
              <w:t>Presence</w:t>
            </w:r>
          </w:p>
        </w:tc>
        <w:tc>
          <w:tcPr>
            <w:tcW w:w="992" w:type="dxa"/>
          </w:tcPr>
          <w:p w14:paraId="7B6C426D" w14:textId="77777777" w:rsidR="00BF5BB9" w:rsidRDefault="00BF5BB9" w:rsidP="0091695C">
            <w:pPr>
              <w:spacing w:after="0" w:line="257" w:lineRule="auto"/>
              <w:jc w:val="center"/>
              <w:rPr>
                <w:rFonts w:ascii="Arial" w:hAnsi="Arial" w:cs="Arial"/>
                <w:b/>
                <w:sz w:val="18"/>
                <w:lang w:eastAsia="ja-JP"/>
              </w:rPr>
            </w:pPr>
            <w:r>
              <w:rPr>
                <w:rFonts w:ascii="Arial" w:hAnsi="Arial" w:cs="Arial"/>
                <w:b/>
                <w:sz w:val="18"/>
                <w:lang w:eastAsia="ja-JP"/>
              </w:rPr>
              <w:t>Range</w:t>
            </w:r>
          </w:p>
        </w:tc>
        <w:tc>
          <w:tcPr>
            <w:tcW w:w="3118" w:type="dxa"/>
          </w:tcPr>
          <w:p w14:paraId="033D55A6" w14:textId="77777777" w:rsidR="00BF5BB9" w:rsidRDefault="00BF5BB9" w:rsidP="0091695C">
            <w:pPr>
              <w:spacing w:after="0" w:line="257" w:lineRule="auto"/>
              <w:jc w:val="center"/>
              <w:rPr>
                <w:rFonts w:ascii="Arial" w:hAnsi="Arial" w:cs="Arial"/>
                <w:b/>
                <w:sz w:val="18"/>
                <w:lang w:eastAsia="ja-JP"/>
              </w:rPr>
            </w:pPr>
            <w:r>
              <w:rPr>
                <w:rFonts w:ascii="Arial" w:hAnsi="Arial" w:cs="Arial"/>
                <w:b/>
                <w:sz w:val="18"/>
                <w:lang w:eastAsia="ja-JP"/>
              </w:rPr>
              <w:t>IE type and reference</w:t>
            </w:r>
          </w:p>
        </w:tc>
        <w:tc>
          <w:tcPr>
            <w:tcW w:w="2268" w:type="dxa"/>
          </w:tcPr>
          <w:p w14:paraId="630B7321" w14:textId="77777777" w:rsidR="00BF5BB9" w:rsidRDefault="00BF5BB9" w:rsidP="0091695C">
            <w:pPr>
              <w:spacing w:after="0" w:line="257" w:lineRule="auto"/>
              <w:jc w:val="center"/>
              <w:rPr>
                <w:rFonts w:ascii="Arial" w:hAnsi="Arial" w:cs="Arial"/>
                <w:b/>
                <w:sz w:val="18"/>
                <w:lang w:eastAsia="ja-JP"/>
              </w:rPr>
            </w:pPr>
            <w:r>
              <w:rPr>
                <w:rFonts w:ascii="Arial" w:hAnsi="Arial" w:cs="Arial"/>
                <w:b/>
                <w:sz w:val="18"/>
                <w:lang w:eastAsia="ja-JP"/>
              </w:rPr>
              <w:t>Semantics description</w:t>
            </w:r>
          </w:p>
        </w:tc>
      </w:tr>
      <w:tr w:rsidR="00BF5BB9" w14:paraId="39A91E5F" w14:textId="77777777" w:rsidTr="00A93943">
        <w:trPr>
          <w:jc w:val="center"/>
        </w:trPr>
        <w:tc>
          <w:tcPr>
            <w:tcW w:w="2127" w:type="dxa"/>
          </w:tcPr>
          <w:p w14:paraId="1E35E351" w14:textId="77777777" w:rsidR="00BF5BB9" w:rsidRDefault="00BF5BB9" w:rsidP="0091695C">
            <w:pPr>
              <w:spacing w:after="0" w:line="257" w:lineRule="auto"/>
              <w:jc w:val="both"/>
              <w:rPr>
                <w:rFonts w:ascii="Arial" w:hAnsi="Arial" w:cs="Arial"/>
                <w:sz w:val="18"/>
                <w:lang w:eastAsia="ja-JP"/>
              </w:rPr>
            </w:pPr>
            <w:r>
              <w:rPr>
                <w:rFonts w:ascii="Arial" w:eastAsia="等线" w:hAnsi="Arial" w:cs="Arial"/>
                <w:sz w:val="18"/>
                <w:lang w:eastAsia="zh-CN"/>
              </w:rPr>
              <w:t>Cause</w:t>
            </w:r>
          </w:p>
        </w:tc>
        <w:tc>
          <w:tcPr>
            <w:tcW w:w="1134" w:type="dxa"/>
          </w:tcPr>
          <w:p w14:paraId="145E5758" w14:textId="77777777" w:rsidR="00BF5BB9" w:rsidRDefault="00BF5BB9" w:rsidP="0091695C">
            <w:pPr>
              <w:spacing w:after="0" w:line="257" w:lineRule="auto"/>
              <w:jc w:val="both"/>
              <w:rPr>
                <w:rFonts w:ascii="Arial" w:eastAsiaTheme="minorEastAsia" w:hAnsi="Arial" w:cs="Arial"/>
                <w:sz w:val="18"/>
                <w:lang w:eastAsia="zh-CN"/>
              </w:rPr>
            </w:pPr>
            <w:r>
              <w:rPr>
                <w:rFonts w:ascii="Arial" w:eastAsiaTheme="minorEastAsia" w:hAnsi="Arial" w:cs="Arial" w:hint="eastAsia"/>
                <w:sz w:val="18"/>
                <w:lang w:eastAsia="zh-CN"/>
              </w:rPr>
              <w:t>M</w:t>
            </w:r>
          </w:p>
        </w:tc>
        <w:tc>
          <w:tcPr>
            <w:tcW w:w="992" w:type="dxa"/>
          </w:tcPr>
          <w:p w14:paraId="0249984D" w14:textId="77777777" w:rsidR="00BF5BB9" w:rsidRDefault="00BF5BB9" w:rsidP="0091695C">
            <w:pPr>
              <w:spacing w:after="0" w:line="257" w:lineRule="auto"/>
              <w:jc w:val="both"/>
              <w:rPr>
                <w:rFonts w:ascii="Arial" w:hAnsi="Arial" w:cs="Arial"/>
                <w:sz w:val="18"/>
                <w:lang w:eastAsia="ja-JP"/>
              </w:rPr>
            </w:pPr>
          </w:p>
        </w:tc>
        <w:tc>
          <w:tcPr>
            <w:tcW w:w="3118" w:type="dxa"/>
          </w:tcPr>
          <w:p w14:paraId="5C646078" w14:textId="77777777" w:rsidR="00BF5BB9" w:rsidRDefault="00BF5BB9" w:rsidP="0091695C">
            <w:pPr>
              <w:spacing w:after="0" w:line="257" w:lineRule="auto"/>
              <w:jc w:val="both"/>
              <w:rPr>
                <w:rFonts w:ascii="Arial" w:eastAsia="等线" w:hAnsi="Arial" w:cs="Arial"/>
                <w:sz w:val="18"/>
                <w:lang w:eastAsia="zh-CN"/>
              </w:rPr>
            </w:pPr>
            <w:r>
              <w:rPr>
                <w:rFonts w:ascii="Arial" w:eastAsia="等线" w:hAnsi="Arial" w:cs="Arial"/>
                <w:sz w:val="18"/>
                <w:lang w:eastAsia="zh-CN"/>
              </w:rPr>
              <w:t>ENUMERATED</w:t>
            </w:r>
          </w:p>
          <w:p w14:paraId="11D5B2AA" w14:textId="3C0A3CFD" w:rsidR="00BF5BB9" w:rsidRDefault="00BF5BB9" w:rsidP="00E80ACB">
            <w:pPr>
              <w:spacing w:after="0" w:line="257" w:lineRule="auto"/>
              <w:rPr>
                <w:rFonts w:ascii="Arial" w:eastAsia="等线" w:hAnsi="Arial" w:cs="Arial"/>
                <w:sz w:val="18"/>
                <w:lang w:eastAsia="zh-CN"/>
              </w:rPr>
            </w:pPr>
            <w:r>
              <w:rPr>
                <w:rFonts w:ascii="Arial" w:eastAsia="等线" w:hAnsi="Arial" w:cs="Arial"/>
                <w:sz w:val="18"/>
                <w:lang w:eastAsia="zh-CN"/>
              </w:rPr>
              <w:t xml:space="preserve">(Unspecified, </w:t>
            </w:r>
            <w:r>
              <w:rPr>
                <w:rFonts w:ascii="Arial" w:eastAsia="等线" w:hAnsi="Arial" w:cs="Arial" w:hint="eastAsia"/>
                <w:sz w:val="18"/>
                <w:lang w:eastAsia="zh-CN"/>
              </w:rPr>
              <w:t xml:space="preserve">API Not Supported, </w:t>
            </w:r>
            <w:r>
              <w:rPr>
                <w:rFonts w:ascii="Arial" w:eastAsia="等线" w:hAnsi="Arial" w:cs="Arial"/>
                <w:sz w:val="18"/>
                <w:lang w:eastAsia="zh-CN"/>
              </w:rPr>
              <w:t>A1 Policy Type</w:t>
            </w:r>
            <w:r>
              <w:rPr>
                <w:rFonts w:ascii="Arial" w:eastAsia="等线" w:hAnsi="Arial" w:cs="Arial" w:hint="eastAsia"/>
                <w:sz w:val="18"/>
                <w:lang w:eastAsia="zh-CN"/>
              </w:rPr>
              <w:t xml:space="preserve"> Not Supported</w:t>
            </w:r>
            <w:r>
              <w:rPr>
                <w:rFonts w:ascii="Arial" w:eastAsia="等线" w:hAnsi="Arial" w:cs="Arial"/>
                <w:sz w:val="18"/>
                <w:lang w:eastAsia="zh-CN"/>
              </w:rPr>
              <w:t xml:space="preserve">, E2 Service Model </w:t>
            </w:r>
            <w:r>
              <w:rPr>
                <w:rFonts w:ascii="Arial" w:eastAsia="等线" w:hAnsi="Arial" w:cs="Arial" w:hint="eastAsia"/>
                <w:sz w:val="18"/>
                <w:lang w:eastAsia="zh-CN"/>
              </w:rPr>
              <w:t>Not Supported</w:t>
            </w:r>
            <w:r>
              <w:rPr>
                <w:rFonts w:ascii="Arial" w:eastAsia="等线" w:hAnsi="Arial" w:cs="Arial"/>
                <w:sz w:val="18"/>
                <w:lang w:eastAsia="zh-CN"/>
              </w:rPr>
              <w:t>,</w:t>
            </w:r>
            <w:r w:rsidR="00F455BF">
              <w:rPr>
                <w:rFonts w:ascii="Arial" w:eastAsia="等线" w:hAnsi="Arial" w:cs="Arial"/>
                <w:sz w:val="18"/>
                <w:lang w:eastAsia="zh-CN"/>
              </w:rPr>
              <w:t xml:space="preserve"> </w:t>
            </w:r>
            <w:r>
              <w:rPr>
                <w:rFonts w:ascii="Arial" w:eastAsia="等线" w:hAnsi="Arial" w:cs="Arial"/>
                <w:sz w:val="18"/>
                <w:lang w:eastAsia="zh-CN"/>
              </w:rPr>
              <w:t>…)</w:t>
            </w:r>
          </w:p>
        </w:tc>
        <w:tc>
          <w:tcPr>
            <w:tcW w:w="2268" w:type="dxa"/>
          </w:tcPr>
          <w:p w14:paraId="4E33F0C9" w14:textId="77777777" w:rsidR="00BF5BB9" w:rsidRDefault="00BF5BB9" w:rsidP="0091695C">
            <w:pPr>
              <w:spacing w:after="0" w:line="257" w:lineRule="auto"/>
              <w:jc w:val="both"/>
              <w:rPr>
                <w:rFonts w:ascii="Arial" w:hAnsi="Arial" w:cs="Arial"/>
                <w:sz w:val="18"/>
                <w:lang w:eastAsia="ja-JP"/>
              </w:rPr>
            </w:pPr>
          </w:p>
        </w:tc>
      </w:tr>
    </w:tbl>
    <w:p w14:paraId="01480A94" w14:textId="2A5807D1" w:rsidR="008F4A0E" w:rsidRPr="00BF5BB9" w:rsidRDefault="008F4A0E" w:rsidP="008F4A0E">
      <w:pPr>
        <w:rPr>
          <w:rFonts w:cstheme="minorHAnsi"/>
          <w:i/>
          <w:iCs/>
          <w:color w:val="FF0000"/>
          <w:lang w:eastAsia="zh-CN"/>
        </w:rPr>
      </w:pPr>
    </w:p>
    <w:p w14:paraId="43CA73A8" w14:textId="5620D397" w:rsidR="008F4A0E" w:rsidRPr="00D34CE2" w:rsidRDefault="008F4A0E" w:rsidP="008F4A0E">
      <w:pPr>
        <w:pStyle w:val="3"/>
        <w:rPr>
          <w:rFonts w:eastAsiaTheme="minorEastAsia"/>
          <w:lang w:eastAsia="zh-CN"/>
        </w:rPr>
      </w:pPr>
      <w:bookmarkStart w:id="278" w:name="_Toc213750658"/>
      <w:bookmarkStart w:id="279" w:name="_Toc215061733"/>
      <w:r>
        <w:rPr>
          <w:rFonts w:eastAsiaTheme="minorEastAsia"/>
          <w:lang w:eastAsia="zh-CN"/>
        </w:rPr>
        <w:t>8.3.4</w:t>
      </w:r>
      <w:r>
        <w:rPr>
          <w:rFonts w:eastAsiaTheme="minorEastAsia"/>
          <w:lang w:eastAsia="zh-CN"/>
        </w:rPr>
        <w:tab/>
      </w:r>
      <w:r w:rsidRPr="006F4E85">
        <w:t>Message and Information Element Abstract Syntax</w:t>
      </w:r>
      <w:bookmarkEnd w:id="278"/>
      <w:bookmarkEnd w:id="279"/>
    </w:p>
    <w:p w14:paraId="6A675AC5" w14:textId="77777777" w:rsidR="00364F05" w:rsidRDefault="00364F05" w:rsidP="00364F05">
      <w:pPr>
        <w:pStyle w:val="4"/>
        <w:spacing w:line="240" w:lineRule="exact"/>
        <w:rPr>
          <w:rFonts w:eastAsia="宋体" w:cs="Arial"/>
          <w:lang w:val="en-US" w:eastAsia="zh-CN"/>
        </w:rPr>
      </w:pPr>
      <w:r>
        <w:rPr>
          <w:rFonts w:cs="Arial"/>
          <w:lang w:eastAsia="ja-JP"/>
        </w:rPr>
        <w:t>8.3.</w:t>
      </w:r>
      <w:r>
        <w:rPr>
          <w:rFonts w:eastAsia="宋体" w:cs="Arial" w:hint="eastAsia"/>
          <w:lang w:val="en-US" w:eastAsia="zh-CN"/>
        </w:rPr>
        <w:t>4</w:t>
      </w:r>
      <w:r>
        <w:rPr>
          <w:rFonts w:cs="Arial"/>
          <w:lang w:eastAsia="ja-JP"/>
        </w:rPr>
        <w:t>.1</w:t>
      </w:r>
      <w:r>
        <w:rPr>
          <w:rFonts w:cs="Arial"/>
          <w:lang w:eastAsia="ja-JP"/>
        </w:rPr>
        <w:tab/>
      </w:r>
      <w:r>
        <w:rPr>
          <w:rFonts w:eastAsia="宋体" w:cs="Arial" w:hint="eastAsia"/>
          <w:lang w:val="en-US" w:eastAsia="zh-CN"/>
        </w:rPr>
        <w:t xml:space="preserve">Solution 1: </w:t>
      </w:r>
      <w:r>
        <w:rPr>
          <w:rFonts w:eastAsia="宋体" w:hint="eastAsia"/>
          <w:lang w:val="en-US" w:eastAsia="zh-CN"/>
        </w:rPr>
        <w:t>gRPC with Protocol Buffers</w:t>
      </w:r>
    </w:p>
    <w:p w14:paraId="1A1223C4" w14:textId="77777777" w:rsidR="00364F05" w:rsidRDefault="00364F05" w:rsidP="00364F05">
      <w:pPr>
        <w:pStyle w:val="5"/>
        <w:rPr>
          <w:rFonts w:eastAsia="宋体"/>
          <w:lang w:val="en-US" w:eastAsia="zh-CN"/>
        </w:rPr>
      </w:pPr>
      <w:r>
        <w:t>8.</w:t>
      </w:r>
      <w:r>
        <w:rPr>
          <w:rFonts w:eastAsia="宋体" w:hint="eastAsia"/>
          <w:lang w:val="en-US" w:eastAsia="zh-CN"/>
        </w:rPr>
        <w:t>3</w:t>
      </w:r>
      <w:r>
        <w:t>.</w:t>
      </w:r>
      <w:r>
        <w:rPr>
          <w:rFonts w:eastAsia="宋体" w:hint="eastAsia"/>
          <w:lang w:val="en-US" w:eastAsia="zh-CN"/>
        </w:rPr>
        <w:t>4</w:t>
      </w:r>
      <w:r>
        <w:t>.</w:t>
      </w:r>
      <w:r>
        <w:rPr>
          <w:rFonts w:eastAsia="宋体" w:hint="eastAsia"/>
          <w:lang w:val="en-US" w:eastAsia="zh-CN"/>
        </w:rPr>
        <w:t>1</w:t>
      </w:r>
      <w:r>
        <w:t>.</w:t>
      </w:r>
      <w:r>
        <w:rPr>
          <w:rFonts w:eastAsia="宋体" w:hint="eastAsia"/>
          <w:lang w:val="en-US" w:eastAsia="zh-CN"/>
        </w:rPr>
        <w:t>1</w:t>
      </w:r>
      <w:r>
        <w:tab/>
      </w:r>
      <w:r>
        <w:rPr>
          <w:rFonts w:eastAsia="宋体" w:hint="eastAsia"/>
          <w:lang w:val="en-US" w:eastAsia="zh-CN"/>
        </w:rPr>
        <w:t>Usage of gRPC with Protocol Buffers</w:t>
      </w:r>
    </w:p>
    <w:p w14:paraId="44F2D4C5" w14:textId="77777777" w:rsidR="00364F05" w:rsidRPr="00254F0E" w:rsidRDefault="00364F05" w:rsidP="00364F05">
      <w:pPr>
        <w:rPr>
          <w:rFonts w:ascii="Times New Roman" w:hAnsi="Times New Roman" w:cs="Times New Roman"/>
          <w:sz w:val="20"/>
          <w:lang w:eastAsia="zh-CN"/>
        </w:rPr>
      </w:pPr>
      <w:r w:rsidRPr="00254F0E">
        <w:rPr>
          <w:rFonts w:ascii="Times New Roman" w:hAnsi="Times New Roman" w:cs="Times New Roman"/>
          <w:sz w:val="20"/>
          <w:lang w:eastAsia="zh-CN"/>
        </w:rPr>
        <w:t>This solution uses Protocol Buffers as message encoding, and also as the Interface Definition Language (IDL) for gRPC [5].</w:t>
      </w:r>
    </w:p>
    <w:p w14:paraId="32D956BE" w14:textId="77777777" w:rsidR="00364F05" w:rsidRPr="00254F0E" w:rsidRDefault="00364F05" w:rsidP="00364F05">
      <w:pPr>
        <w:rPr>
          <w:rFonts w:ascii="Times New Roman" w:hAnsi="Times New Roman" w:cs="Times New Roman"/>
          <w:sz w:val="20"/>
          <w:lang w:eastAsia="zh-CN"/>
        </w:rPr>
      </w:pPr>
      <w:r w:rsidRPr="00254F0E">
        <w:rPr>
          <w:rFonts w:ascii="Times New Roman" w:hAnsi="Times New Roman" w:cs="Times New Roman"/>
          <w:sz w:val="20"/>
          <w:lang w:eastAsia="zh-CN"/>
        </w:rPr>
        <w:t>Table 8.3.4.1.1-1 lists the mapping of management APIs and corresponding gRPC services.</w:t>
      </w:r>
    </w:p>
    <w:p w14:paraId="56E1944F" w14:textId="77777777" w:rsidR="00364F05" w:rsidRPr="00254F0E" w:rsidRDefault="00364F05" w:rsidP="00364F05">
      <w:pPr>
        <w:pStyle w:val="TH"/>
        <w:rPr>
          <w:sz w:val="20"/>
        </w:rPr>
      </w:pPr>
      <w:r w:rsidRPr="00254F0E">
        <w:rPr>
          <w:sz w:val="20"/>
        </w:rPr>
        <w:t xml:space="preserve">Table </w:t>
      </w:r>
      <w:r w:rsidRPr="00254F0E">
        <w:rPr>
          <w:rFonts w:eastAsia="宋体"/>
          <w:sz w:val="20"/>
          <w:lang w:eastAsia="zh-CN"/>
        </w:rPr>
        <w:t>8</w:t>
      </w:r>
      <w:r w:rsidRPr="00254F0E">
        <w:rPr>
          <w:sz w:val="20"/>
        </w:rPr>
        <w:t>.</w:t>
      </w:r>
      <w:r w:rsidRPr="00254F0E">
        <w:rPr>
          <w:rFonts w:eastAsia="宋体" w:hint="eastAsia"/>
          <w:sz w:val="20"/>
          <w:lang w:eastAsia="zh-CN"/>
        </w:rPr>
        <w:t>3</w:t>
      </w:r>
      <w:r w:rsidRPr="00254F0E">
        <w:rPr>
          <w:sz w:val="20"/>
        </w:rPr>
        <w:t>.</w:t>
      </w:r>
      <w:r w:rsidRPr="00254F0E">
        <w:rPr>
          <w:rFonts w:eastAsia="宋体" w:hint="eastAsia"/>
          <w:sz w:val="20"/>
          <w:lang w:eastAsia="zh-CN"/>
        </w:rPr>
        <w:t>4.1.1</w:t>
      </w:r>
      <w:r w:rsidRPr="00254F0E">
        <w:rPr>
          <w:sz w:val="20"/>
        </w:rPr>
        <w:t>-</w:t>
      </w:r>
      <w:r w:rsidRPr="00254F0E">
        <w:rPr>
          <w:rFonts w:eastAsia="宋体" w:hint="eastAsia"/>
          <w:sz w:val="20"/>
          <w:lang w:eastAsia="zh-CN"/>
        </w:rPr>
        <w:t>1</w:t>
      </w:r>
      <w:r w:rsidRPr="00254F0E">
        <w:rPr>
          <w:sz w:val="20"/>
        </w:rPr>
        <w:t xml:space="preserve">: </w:t>
      </w:r>
      <w:r w:rsidRPr="00254F0E">
        <w:rPr>
          <w:rFonts w:eastAsia="宋体" w:hint="eastAsia"/>
          <w:sz w:val="20"/>
          <w:lang w:eastAsia="zh-CN"/>
        </w:rPr>
        <w:t>Mapping of</w:t>
      </w:r>
      <w:r w:rsidRPr="00254F0E">
        <w:rPr>
          <w:sz w:val="20"/>
        </w:rPr>
        <w:t xml:space="preserve"> </w:t>
      </w:r>
      <w:r w:rsidRPr="00254F0E">
        <w:rPr>
          <w:rFonts w:eastAsia="宋体"/>
          <w:sz w:val="20"/>
          <w:lang w:eastAsia="zh-CN"/>
        </w:rPr>
        <w:t>manage</w:t>
      </w:r>
      <w:r w:rsidRPr="00254F0E">
        <w:rPr>
          <w:rFonts w:eastAsia="宋体" w:hint="eastAsia"/>
          <w:sz w:val="20"/>
          <w:lang w:eastAsia="zh-CN"/>
        </w:rPr>
        <w:t>ment APIs and gRPC services</w:t>
      </w:r>
    </w:p>
    <w:tbl>
      <w:tblPr>
        <w:tblW w:w="7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0"/>
        <w:gridCol w:w="5103"/>
      </w:tblGrid>
      <w:tr w:rsidR="00364F05" w14:paraId="1B9F213F" w14:textId="77777777" w:rsidTr="00AA3249">
        <w:trPr>
          <w:trHeight w:val="203"/>
          <w:jc w:val="center"/>
        </w:trPr>
        <w:tc>
          <w:tcPr>
            <w:tcW w:w="2830" w:type="dxa"/>
            <w:tcBorders>
              <w:top w:val="single" w:sz="4" w:space="0" w:color="auto"/>
              <w:left w:val="single" w:sz="4" w:space="0" w:color="auto"/>
              <w:bottom w:val="single" w:sz="4" w:space="0" w:color="auto"/>
              <w:right w:val="single" w:sz="4" w:space="0" w:color="auto"/>
            </w:tcBorders>
          </w:tcPr>
          <w:p w14:paraId="27037A03" w14:textId="77777777" w:rsidR="00364F05" w:rsidRDefault="00364F05" w:rsidP="00E80ACB">
            <w:pPr>
              <w:pStyle w:val="TAH"/>
              <w:rPr>
                <w:rFonts w:eastAsia="宋体"/>
                <w:lang w:eastAsia="zh-CN"/>
              </w:rPr>
            </w:pPr>
            <w:r>
              <w:rPr>
                <w:rFonts w:hint="eastAsia"/>
                <w:lang w:eastAsia="zh-CN"/>
              </w:rPr>
              <w:t>API Name</w:t>
            </w:r>
          </w:p>
        </w:tc>
        <w:tc>
          <w:tcPr>
            <w:tcW w:w="5103" w:type="dxa"/>
            <w:tcBorders>
              <w:top w:val="single" w:sz="4" w:space="0" w:color="auto"/>
              <w:left w:val="single" w:sz="4" w:space="0" w:color="auto"/>
              <w:bottom w:val="single" w:sz="4" w:space="0" w:color="auto"/>
              <w:right w:val="single" w:sz="4" w:space="0" w:color="auto"/>
            </w:tcBorders>
          </w:tcPr>
          <w:p w14:paraId="4B6C7A5D" w14:textId="77777777" w:rsidR="00364F05" w:rsidRDefault="00364F05" w:rsidP="00E80ACB">
            <w:pPr>
              <w:pStyle w:val="TAH"/>
              <w:rPr>
                <w:rFonts w:eastAsia="宋体"/>
                <w:lang w:eastAsia="zh-CN"/>
              </w:rPr>
            </w:pPr>
            <w:r>
              <w:rPr>
                <w:rFonts w:eastAsia="宋体" w:hint="eastAsia"/>
                <w:lang w:eastAsia="zh-CN"/>
              </w:rPr>
              <w:t>gRPC service(s)</w:t>
            </w:r>
          </w:p>
        </w:tc>
      </w:tr>
      <w:tr w:rsidR="00364F05" w14:paraId="6A1944EE" w14:textId="77777777" w:rsidTr="00D52936">
        <w:trPr>
          <w:trHeight w:val="83"/>
          <w:jc w:val="center"/>
        </w:trPr>
        <w:tc>
          <w:tcPr>
            <w:tcW w:w="2830" w:type="dxa"/>
            <w:tcBorders>
              <w:top w:val="single" w:sz="4" w:space="0" w:color="auto"/>
              <w:left w:val="single" w:sz="4" w:space="0" w:color="auto"/>
              <w:right w:val="single" w:sz="4" w:space="0" w:color="auto"/>
            </w:tcBorders>
          </w:tcPr>
          <w:p w14:paraId="42CB3119" w14:textId="77777777" w:rsidR="00364F05" w:rsidRDefault="00364F05" w:rsidP="00E80ACB">
            <w:pPr>
              <w:pStyle w:val="TAL"/>
            </w:pPr>
            <w:r>
              <w:t>Mgmt_Xapp_Registration_API</w:t>
            </w:r>
          </w:p>
        </w:tc>
        <w:tc>
          <w:tcPr>
            <w:tcW w:w="5103" w:type="dxa"/>
            <w:tcBorders>
              <w:top w:val="single" w:sz="4" w:space="0" w:color="auto"/>
              <w:left w:val="single" w:sz="4" w:space="0" w:color="auto"/>
              <w:bottom w:val="single" w:sz="4" w:space="0" w:color="auto"/>
              <w:right w:val="single" w:sz="4" w:space="0" w:color="auto"/>
            </w:tcBorders>
          </w:tcPr>
          <w:p w14:paraId="0827634D" w14:textId="77777777" w:rsidR="00364F05" w:rsidRDefault="00364F05" w:rsidP="00E80ACB">
            <w:pPr>
              <w:pStyle w:val="TAL"/>
            </w:pPr>
            <w:r>
              <w:t>Mgmt_Xapp_Registration</w:t>
            </w:r>
            <w:r>
              <w:rPr>
                <w:rFonts w:hint="eastAsia"/>
              </w:rPr>
              <w:t>_API</w:t>
            </w:r>
          </w:p>
        </w:tc>
      </w:tr>
    </w:tbl>
    <w:p w14:paraId="667654FF" w14:textId="77777777" w:rsidR="00364F05" w:rsidRPr="00254F0E" w:rsidRDefault="00364F05" w:rsidP="00254F0E">
      <w:pPr>
        <w:spacing w:before="160" w:line="257" w:lineRule="auto"/>
        <w:rPr>
          <w:rFonts w:ascii="Times New Roman" w:hAnsi="Times New Roman" w:cs="Times New Roman"/>
          <w:i/>
          <w:iCs/>
          <w:sz w:val="20"/>
          <w:szCs w:val="20"/>
          <w:lang w:eastAsia="zh-CN"/>
        </w:rPr>
      </w:pPr>
      <w:r w:rsidRPr="00254F0E">
        <w:rPr>
          <w:rFonts w:ascii="Times New Roman" w:hAnsi="Times New Roman" w:cs="Times New Roman"/>
          <w:sz w:val="20"/>
          <w:szCs w:val="20"/>
          <w:lang w:eastAsia="zh-CN"/>
        </w:rPr>
        <w:t xml:space="preserve">A procedure of an Management API is mapped to a </w:t>
      </w:r>
      <w:r w:rsidRPr="00254F0E">
        <w:rPr>
          <w:rFonts w:ascii="Times New Roman" w:hAnsi="Times New Roman" w:cs="Times New Roman"/>
          <w:i/>
          <w:iCs/>
          <w:sz w:val="20"/>
          <w:szCs w:val="20"/>
          <w:lang w:eastAsia="zh-CN"/>
        </w:rPr>
        <w:t>gRPC method.</w:t>
      </w:r>
    </w:p>
    <w:p w14:paraId="64A7A21C" w14:textId="652E0EF8" w:rsidR="00364F05" w:rsidRPr="00254F0E" w:rsidRDefault="00364F05" w:rsidP="00364F05">
      <w:pPr>
        <w:rPr>
          <w:rFonts w:ascii="Times New Roman" w:hAnsi="Times New Roman" w:cs="Times New Roman"/>
          <w:sz w:val="20"/>
          <w:szCs w:val="20"/>
          <w:lang w:eastAsia="zh-CN"/>
        </w:rPr>
      </w:pPr>
      <w:r w:rsidRPr="00254F0E">
        <w:rPr>
          <w:rFonts w:ascii="Times New Roman" w:hAnsi="Times New Roman" w:cs="Times New Roman"/>
          <w:sz w:val="20"/>
          <w:szCs w:val="20"/>
          <w:lang w:eastAsia="zh-CN"/>
        </w:rPr>
        <w:t>Table 8.3.4.1.1-2 lists the Management API</w:t>
      </w:r>
      <w:r w:rsidR="009F225B" w:rsidRPr="00254F0E">
        <w:rPr>
          <w:rFonts w:ascii="Times New Roman" w:hAnsi="Times New Roman" w:cs="Times New Roman"/>
          <w:sz w:val="20"/>
          <w:szCs w:val="20"/>
          <w:lang w:eastAsia="zh-CN"/>
        </w:rPr>
        <w:t>s</w:t>
      </w:r>
      <w:r w:rsidRPr="00254F0E">
        <w:rPr>
          <w:rFonts w:ascii="Times New Roman" w:hAnsi="Times New Roman" w:cs="Times New Roman"/>
          <w:sz w:val="20"/>
          <w:szCs w:val="20"/>
          <w:lang w:eastAsia="zh-CN"/>
        </w:rPr>
        <w:t xml:space="preserve"> </w:t>
      </w:r>
      <w:r w:rsidR="009F225B" w:rsidRPr="00254F0E">
        <w:rPr>
          <w:rFonts w:ascii="Times New Roman" w:hAnsi="Times New Roman" w:cs="Times New Roman"/>
          <w:sz w:val="20"/>
          <w:szCs w:val="20"/>
        </w:rPr>
        <w:t>abstract syntax</w:t>
      </w:r>
      <w:r w:rsidRPr="00254F0E">
        <w:rPr>
          <w:rFonts w:ascii="Times New Roman" w:hAnsi="Times New Roman" w:cs="Times New Roman"/>
          <w:sz w:val="20"/>
          <w:szCs w:val="20"/>
          <w:lang w:eastAsia="zh-CN"/>
        </w:rPr>
        <w:t xml:space="preserve"> included in this document. </w:t>
      </w:r>
    </w:p>
    <w:p w14:paraId="0E030675" w14:textId="330121BA" w:rsidR="00364F05" w:rsidRPr="00254F0E" w:rsidRDefault="00364F05" w:rsidP="00364F05">
      <w:pPr>
        <w:pStyle w:val="TH"/>
        <w:rPr>
          <w:sz w:val="20"/>
          <w:szCs w:val="20"/>
        </w:rPr>
      </w:pPr>
      <w:r w:rsidRPr="00254F0E">
        <w:rPr>
          <w:sz w:val="20"/>
          <w:szCs w:val="20"/>
        </w:rPr>
        <w:t xml:space="preserve">Table </w:t>
      </w:r>
      <w:r w:rsidRPr="00254F0E">
        <w:rPr>
          <w:rFonts w:eastAsia="宋体"/>
          <w:sz w:val="20"/>
          <w:szCs w:val="20"/>
          <w:lang w:eastAsia="zh-CN"/>
        </w:rPr>
        <w:t>8</w:t>
      </w:r>
      <w:r w:rsidRPr="00254F0E">
        <w:rPr>
          <w:sz w:val="20"/>
          <w:szCs w:val="20"/>
        </w:rPr>
        <w:t>.</w:t>
      </w:r>
      <w:r w:rsidRPr="00254F0E">
        <w:rPr>
          <w:rFonts w:eastAsia="宋体" w:hint="eastAsia"/>
          <w:sz w:val="20"/>
          <w:szCs w:val="20"/>
          <w:lang w:eastAsia="zh-CN"/>
        </w:rPr>
        <w:t>3</w:t>
      </w:r>
      <w:r w:rsidRPr="00254F0E">
        <w:rPr>
          <w:sz w:val="20"/>
          <w:szCs w:val="20"/>
        </w:rPr>
        <w:t>.</w:t>
      </w:r>
      <w:r w:rsidRPr="00254F0E">
        <w:rPr>
          <w:rFonts w:eastAsia="宋体" w:hint="eastAsia"/>
          <w:sz w:val="20"/>
          <w:szCs w:val="20"/>
          <w:lang w:eastAsia="zh-CN"/>
        </w:rPr>
        <w:t>4.1.1</w:t>
      </w:r>
      <w:r w:rsidRPr="00254F0E">
        <w:rPr>
          <w:sz w:val="20"/>
          <w:szCs w:val="20"/>
        </w:rPr>
        <w:t>-</w:t>
      </w:r>
      <w:r w:rsidRPr="00254F0E">
        <w:rPr>
          <w:rFonts w:eastAsia="宋体"/>
          <w:sz w:val="20"/>
          <w:szCs w:val="20"/>
          <w:lang w:eastAsia="zh-CN"/>
        </w:rPr>
        <w:t>2</w:t>
      </w:r>
      <w:r w:rsidRPr="00254F0E">
        <w:rPr>
          <w:sz w:val="20"/>
          <w:szCs w:val="20"/>
        </w:rPr>
        <w:t xml:space="preserve">: </w:t>
      </w:r>
      <w:r w:rsidR="009F225B" w:rsidRPr="00254F0E">
        <w:rPr>
          <w:sz w:val="20"/>
          <w:szCs w:val="20"/>
        </w:rPr>
        <w:t xml:space="preserve">List of </w:t>
      </w:r>
      <w:r w:rsidRPr="00254F0E">
        <w:rPr>
          <w:rFonts w:asciiTheme="minorEastAsia" w:eastAsiaTheme="minorEastAsia" w:hAnsiTheme="minorEastAsia"/>
          <w:sz w:val="20"/>
          <w:szCs w:val="20"/>
          <w:lang w:eastAsia="zh-CN"/>
        </w:rPr>
        <w:t>M</w:t>
      </w:r>
      <w:r w:rsidRPr="00254F0E">
        <w:rPr>
          <w:rFonts w:eastAsia="宋体"/>
          <w:sz w:val="20"/>
          <w:szCs w:val="20"/>
          <w:lang w:eastAsia="zh-CN"/>
        </w:rPr>
        <w:t>anage</w:t>
      </w:r>
      <w:r w:rsidRPr="00254F0E">
        <w:rPr>
          <w:rFonts w:eastAsia="宋体" w:hint="eastAsia"/>
          <w:sz w:val="20"/>
          <w:szCs w:val="20"/>
          <w:lang w:eastAsia="zh-CN"/>
        </w:rPr>
        <w:t>ment API</w:t>
      </w:r>
      <w:r w:rsidR="009F225B" w:rsidRPr="00254F0E">
        <w:rPr>
          <w:rFonts w:eastAsia="宋体"/>
          <w:sz w:val="20"/>
          <w:szCs w:val="20"/>
          <w:lang w:eastAsia="zh-CN"/>
        </w:rPr>
        <w:t>s</w:t>
      </w:r>
      <w:r w:rsidRPr="00254F0E">
        <w:rPr>
          <w:rFonts w:eastAsia="宋体"/>
          <w:sz w:val="20"/>
          <w:szCs w:val="20"/>
          <w:lang w:eastAsia="zh-CN"/>
        </w:rPr>
        <w:t xml:space="preserve"> </w:t>
      </w:r>
      <w:r w:rsidR="009F225B" w:rsidRPr="00254F0E">
        <w:rPr>
          <w:sz w:val="20"/>
          <w:szCs w:val="20"/>
        </w:rPr>
        <w:t>abstract syntax</w:t>
      </w:r>
    </w:p>
    <w:tbl>
      <w:tblPr>
        <w:tblW w:w="98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23"/>
        <w:gridCol w:w="1704"/>
        <w:gridCol w:w="1512"/>
        <w:gridCol w:w="4320"/>
      </w:tblGrid>
      <w:tr w:rsidR="00364F05" w14:paraId="04F64446" w14:textId="77777777" w:rsidTr="00A93943">
        <w:trPr>
          <w:trHeight w:val="273"/>
          <w:jc w:val="center"/>
        </w:trPr>
        <w:tc>
          <w:tcPr>
            <w:tcW w:w="2323" w:type="dxa"/>
            <w:tcBorders>
              <w:top w:val="single" w:sz="4" w:space="0" w:color="auto"/>
              <w:left w:val="single" w:sz="4" w:space="0" w:color="auto"/>
              <w:bottom w:val="single" w:sz="4" w:space="0" w:color="auto"/>
              <w:right w:val="single" w:sz="4" w:space="0" w:color="auto"/>
            </w:tcBorders>
          </w:tcPr>
          <w:p w14:paraId="251B7AC4" w14:textId="77777777" w:rsidR="00364F05" w:rsidRDefault="00364F05" w:rsidP="00E80ACB">
            <w:pPr>
              <w:pStyle w:val="TAH"/>
              <w:rPr>
                <w:rFonts w:eastAsia="宋体"/>
                <w:lang w:eastAsia="zh-CN"/>
              </w:rPr>
            </w:pPr>
            <w:r>
              <w:rPr>
                <w:rFonts w:hint="eastAsia"/>
                <w:lang w:eastAsia="zh-CN"/>
              </w:rPr>
              <w:t>API</w:t>
            </w:r>
            <w:r>
              <w:t xml:space="preserve"> Name</w:t>
            </w:r>
            <w:r>
              <w:rPr>
                <w:rFonts w:eastAsia="宋体" w:hint="eastAsia"/>
                <w:lang w:eastAsia="zh-CN"/>
              </w:rPr>
              <w:t xml:space="preserve"> / Contents</w:t>
            </w:r>
          </w:p>
        </w:tc>
        <w:tc>
          <w:tcPr>
            <w:tcW w:w="1704" w:type="dxa"/>
            <w:tcBorders>
              <w:top w:val="single" w:sz="4" w:space="0" w:color="auto"/>
              <w:left w:val="single" w:sz="4" w:space="0" w:color="auto"/>
              <w:bottom w:val="single" w:sz="4" w:space="0" w:color="auto"/>
              <w:right w:val="single" w:sz="4" w:space="0" w:color="auto"/>
            </w:tcBorders>
          </w:tcPr>
          <w:p w14:paraId="2A4176E3" w14:textId="77777777" w:rsidR="00364F05" w:rsidRDefault="00364F05" w:rsidP="00E80ACB">
            <w:pPr>
              <w:pStyle w:val="TAH"/>
              <w:rPr>
                <w:rFonts w:eastAsia="宋体"/>
                <w:lang w:eastAsia="zh-CN"/>
              </w:rPr>
            </w:pPr>
            <w:r>
              <w:rPr>
                <w:rFonts w:eastAsia="宋体" w:hint="eastAsia"/>
                <w:lang w:eastAsia="zh-CN"/>
              </w:rPr>
              <w:t>Clause</w:t>
            </w:r>
          </w:p>
        </w:tc>
        <w:tc>
          <w:tcPr>
            <w:tcW w:w="1512" w:type="dxa"/>
            <w:tcBorders>
              <w:top w:val="single" w:sz="4" w:space="0" w:color="auto"/>
              <w:left w:val="single" w:sz="4" w:space="0" w:color="auto"/>
              <w:bottom w:val="single" w:sz="4" w:space="0" w:color="auto"/>
              <w:right w:val="single" w:sz="4" w:space="0" w:color="auto"/>
            </w:tcBorders>
          </w:tcPr>
          <w:p w14:paraId="2C7AB975" w14:textId="77777777" w:rsidR="00364F05" w:rsidRDefault="00364F05" w:rsidP="00E80ACB">
            <w:pPr>
              <w:pStyle w:val="TAH"/>
              <w:rPr>
                <w:rFonts w:eastAsia="宋体"/>
                <w:lang w:eastAsia="zh-CN"/>
              </w:rPr>
            </w:pPr>
            <w:r>
              <w:rPr>
                <w:rFonts w:eastAsia="宋体" w:hint="eastAsia"/>
                <w:lang w:eastAsia="zh-CN"/>
              </w:rPr>
              <w:t>Version</w:t>
            </w:r>
          </w:p>
        </w:tc>
        <w:tc>
          <w:tcPr>
            <w:tcW w:w="4320" w:type="dxa"/>
            <w:tcBorders>
              <w:top w:val="single" w:sz="4" w:space="0" w:color="auto"/>
              <w:left w:val="single" w:sz="4" w:space="0" w:color="auto"/>
              <w:bottom w:val="single" w:sz="4" w:space="0" w:color="auto"/>
              <w:right w:val="single" w:sz="4" w:space="0" w:color="auto"/>
            </w:tcBorders>
          </w:tcPr>
          <w:p w14:paraId="7B2992EB" w14:textId="77777777" w:rsidR="00364F05" w:rsidRDefault="00364F05" w:rsidP="00E80ACB">
            <w:pPr>
              <w:pStyle w:val="TAH"/>
              <w:rPr>
                <w:rFonts w:eastAsia="宋体"/>
                <w:lang w:eastAsia="zh-CN"/>
              </w:rPr>
            </w:pPr>
            <w:r>
              <w:rPr>
                <w:rFonts w:eastAsia="宋体" w:hint="eastAsia"/>
                <w:lang w:eastAsia="zh-CN"/>
              </w:rPr>
              <w:t>File Name</w:t>
            </w:r>
          </w:p>
        </w:tc>
      </w:tr>
      <w:tr w:rsidR="00364F05" w14:paraId="43F7B1E0" w14:textId="77777777" w:rsidTr="00A93943">
        <w:trPr>
          <w:trHeight w:val="83"/>
          <w:jc w:val="center"/>
        </w:trPr>
        <w:tc>
          <w:tcPr>
            <w:tcW w:w="2323" w:type="dxa"/>
            <w:tcBorders>
              <w:top w:val="single" w:sz="4" w:space="0" w:color="auto"/>
              <w:left w:val="single" w:sz="4" w:space="0" w:color="auto"/>
              <w:right w:val="single" w:sz="4" w:space="0" w:color="auto"/>
            </w:tcBorders>
          </w:tcPr>
          <w:p w14:paraId="76A5F17E" w14:textId="77777777" w:rsidR="00364F05" w:rsidRDefault="00364F05" w:rsidP="00E80ACB">
            <w:pPr>
              <w:pStyle w:val="TAL"/>
            </w:pPr>
            <w:r>
              <w:t>Mgmt_Xapp_Registration_API</w:t>
            </w:r>
          </w:p>
        </w:tc>
        <w:tc>
          <w:tcPr>
            <w:tcW w:w="1704" w:type="dxa"/>
            <w:tcBorders>
              <w:top w:val="single" w:sz="4" w:space="0" w:color="auto"/>
              <w:left w:val="single" w:sz="4" w:space="0" w:color="auto"/>
              <w:bottom w:val="single" w:sz="4" w:space="0" w:color="auto"/>
              <w:right w:val="single" w:sz="4" w:space="0" w:color="auto"/>
            </w:tcBorders>
          </w:tcPr>
          <w:p w14:paraId="572E543A" w14:textId="77777777" w:rsidR="00364F05" w:rsidRDefault="00364F05" w:rsidP="00E80ACB">
            <w:pPr>
              <w:pStyle w:val="TAL"/>
              <w:rPr>
                <w:rFonts w:eastAsia="宋体"/>
                <w:lang w:eastAsia="zh-CN"/>
              </w:rPr>
            </w:pPr>
            <w:r>
              <w:rPr>
                <w:rFonts w:eastAsia="宋体"/>
                <w:lang w:eastAsia="zh-CN"/>
              </w:rPr>
              <w:t>8</w:t>
            </w:r>
            <w:r>
              <w:rPr>
                <w:rFonts w:eastAsia="宋体" w:hint="eastAsia"/>
                <w:lang w:eastAsia="zh-CN"/>
              </w:rPr>
              <w:t>.3.4.1.2.1</w:t>
            </w:r>
          </w:p>
        </w:tc>
        <w:tc>
          <w:tcPr>
            <w:tcW w:w="1512" w:type="dxa"/>
            <w:tcBorders>
              <w:top w:val="single" w:sz="4" w:space="0" w:color="auto"/>
              <w:left w:val="single" w:sz="4" w:space="0" w:color="auto"/>
              <w:bottom w:val="single" w:sz="4" w:space="0" w:color="auto"/>
              <w:right w:val="single" w:sz="4" w:space="0" w:color="auto"/>
            </w:tcBorders>
          </w:tcPr>
          <w:p w14:paraId="27620CD0" w14:textId="77777777" w:rsidR="00364F05" w:rsidRDefault="00364F05" w:rsidP="00E80ACB">
            <w:pPr>
              <w:pStyle w:val="TAL"/>
              <w:rPr>
                <w:rFonts w:eastAsia="宋体"/>
                <w:lang w:eastAsia="zh-CN"/>
              </w:rPr>
            </w:pPr>
            <w:r>
              <w:rPr>
                <w:rFonts w:eastAsia="宋体" w:hint="eastAsia"/>
                <w:lang w:eastAsia="zh-CN"/>
              </w:rPr>
              <w:t>1.0.0</w:t>
            </w:r>
          </w:p>
        </w:tc>
        <w:tc>
          <w:tcPr>
            <w:tcW w:w="4320" w:type="dxa"/>
            <w:tcBorders>
              <w:top w:val="single" w:sz="4" w:space="0" w:color="auto"/>
              <w:left w:val="single" w:sz="4" w:space="0" w:color="auto"/>
              <w:bottom w:val="single" w:sz="4" w:space="0" w:color="auto"/>
              <w:right w:val="single" w:sz="4" w:space="0" w:color="auto"/>
            </w:tcBorders>
          </w:tcPr>
          <w:p w14:paraId="779255EF" w14:textId="77777777" w:rsidR="00364F05" w:rsidRDefault="00364F05" w:rsidP="00E80ACB">
            <w:pPr>
              <w:pStyle w:val="TAL"/>
              <w:rPr>
                <w:rFonts w:eastAsia="宋体"/>
                <w:lang w:eastAsia="zh-CN"/>
              </w:rPr>
            </w:pPr>
            <w:r>
              <w:t>mgmt</w:t>
            </w:r>
            <w:r>
              <w:rPr>
                <w:rFonts w:hint="eastAsia"/>
              </w:rPr>
              <w:t>_</w:t>
            </w:r>
            <w:r>
              <w:t>xapp_registration</w:t>
            </w:r>
            <w:r>
              <w:rPr>
                <w:rFonts w:hint="eastAsia"/>
              </w:rPr>
              <w:t>_api_ver_1_0_0</w:t>
            </w:r>
            <w:r>
              <w:rPr>
                <w:rFonts w:eastAsia="宋体" w:hint="eastAsia"/>
                <w:lang w:eastAsia="zh-CN"/>
              </w:rPr>
              <w:t>.proto</w:t>
            </w:r>
          </w:p>
        </w:tc>
      </w:tr>
      <w:tr w:rsidR="00364F05" w14:paraId="6DFF3B0A" w14:textId="77777777" w:rsidTr="00A93943">
        <w:trPr>
          <w:trHeight w:val="135"/>
          <w:jc w:val="center"/>
        </w:trPr>
        <w:tc>
          <w:tcPr>
            <w:tcW w:w="2323" w:type="dxa"/>
            <w:tcBorders>
              <w:top w:val="single" w:sz="4" w:space="0" w:color="auto"/>
              <w:left w:val="single" w:sz="4" w:space="0" w:color="auto"/>
              <w:bottom w:val="single" w:sz="4" w:space="0" w:color="auto"/>
              <w:right w:val="single" w:sz="4" w:space="0" w:color="auto"/>
            </w:tcBorders>
          </w:tcPr>
          <w:p w14:paraId="106FC88D" w14:textId="77777777" w:rsidR="00364F05" w:rsidRDefault="00364F05" w:rsidP="00E80ACB">
            <w:pPr>
              <w:pStyle w:val="TAL"/>
              <w:rPr>
                <w:rFonts w:eastAsia="宋体"/>
                <w:lang w:eastAsia="zh-CN"/>
              </w:rPr>
            </w:pPr>
            <w:r>
              <w:rPr>
                <w:rFonts w:eastAsia="宋体"/>
                <w:lang w:eastAsia="zh-CN"/>
              </w:rPr>
              <w:t>Manage</w:t>
            </w:r>
            <w:r>
              <w:rPr>
                <w:rFonts w:eastAsia="宋体" w:hint="eastAsia"/>
                <w:lang w:eastAsia="zh-CN"/>
              </w:rPr>
              <w:t>ment API common information elements</w:t>
            </w:r>
          </w:p>
        </w:tc>
        <w:tc>
          <w:tcPr>
            <w:tcW w:w="1704" w:type="dxa"/>
            <w:tcBorders>
              <w:top w:val="single" w:sz="4" w:space="0" w:color="auto"/>
              <w:left w:val="single" w:sz="4" w:space="0" w:color="auto"/>
              <w:bottom w:val="single" w:sz="4" w:space="0" w:color="auto"/>
              <w:right w:val="single" w:sz="4" w:space="0" w:color="auto"/>
            </w:tcBorders>
          </w:tcPr>
          <w:p w14:paraId="2B6D8B76" w14:textId="77777777" w:rsidR="00364F05" w:rsidRDefault="00364F05" w:rsidP="00E80ACB">
            <w:pPr>
              <w:pStyle w:val="TAL"/>
              <w:rPr>
                <w:rFonts w:eastAsia="宋体"/>
                <w:lang w:eastAsia="zh-CN"/>
              </w:rPr>
            </w:pPr>
            <w:r>
              <w:rPr>
                <w:rFonts w:eastAsia="宋体"/>
                <w:lang w:eastAsia="zh-CN"/>
              </w:rPr>
              <w:t>8</w:t>
            </w:r>
            <w:r>
              <w:rPr>
                <w:rFonts w:eastAsia="宋体" w:hint="eastAsia"/>
                <w:lang w:eastAsia="zh-CN"/>
              </w:rPr>
              <w:t>.3.4.1.3</w:t>
            </w:r>
          </w:p>
        </w:tc>
        <w:tc>
          <w:tcPr>
            <w:tcW w:w="1512" w:type="dxa"/>
            <w:tcBorders>
              <w:top w:val="single" w:sz="4" w:space="0" w:color="auto"/>
              <w:left w:val="single" w:sz="4" w:space="0" w:color="auto"/>
              <w:bottom w:val="single" w:sz="4" w:space="0" w:color="auto"/>
              <w:right w:val="single" w:sz="4" w:space="0" w:color="auto"/>
            </w:tcBorders>
          </w:tcPr>
          <w:p w14:paraId="248BF739" w14:textId="77777777" w:rsidR="00364F05" w:rsidRDefault="00364F05" w:rsidP="00E80ACB">
            <w:pPr>
              <w:pStyle w:val="TAL"/>
              <w:rPr>
                <w:rFonts w:eastAsiaTheme="minorEastAsia"/>
                <w:lang w:eastAsia="zh-CN"/>
              </w:rPr>
            </w:pPr>
            <w:r>
              <w:rPr>
                <w:rFonts w:eastAsiaTheme="minorEastAsia" w:hint="eastAsia"/>
                <w:lang w:eastAsia="zh-CN"/>
              </w:rPr>
              <w:t>1.0.0</w:t>
            </w:r>
          </w:p>
        </w:tc>
        <w:tc>
          <w:tcPr>
            <w:tcW w:w="4320" w:type="dxa"/>
            <w:tcBorders>
              <w:top w:val="single" w:sz="4" w:space="0" w:color="auto"/>
              <w:left w:val="single" w:sz="4" w:space="0" w:color="auto"/>
              <w:bottom w:val="single" w:sz="4" w:space="0" w:color="auto"/>
              <w:right w:val="single" w:sz="4" w:space="0" w:color="auto"/>
            </w:tcBorders>
          </w:tcPr>
          <w:p w14:paraId="289818E1" w14:textId="77777777" w:rsidR="00364F05" w:rsidRDefault="00364F05" w:rsidP="00E80ACB">
            <w:pPr>
              <w:pStyle w:val="TAL"/>
              <w:rPr>
                <w:rFonts w:eastAsiaTheme="minorEastAsia"/>
                <w:lang w:eastAsia="zh-CN"/>
              </w:rPr>
            </w:pPr>
            <w:r>
              <w:rPr>
                <w:rFonts w:eastAsiaTheme="minorEastAsia"/>
                <w:lang w:eastAsia="zh-CN"/>
              </w:rPr>
              <w:t>mgmt</w:t>
            </w:r>
            <w:r>
              <w:rPr>
                <w:rFonts w:eastAsiaTheme="minorEastAsia" w:hint="eastAsia"/>
                <w:lang w:eastAsia="zh-CN"/>
              </w:rPr>
              <w:t>_apis_common_ies_ver_1_0_0.proto</w:t>
            </w:r>
          </w:p>
        </w:tc>
      </w:tr>
      <w:tr w:rsidR="00FD741B" w14:paraId="202C96E2" w14:textId="77777777" w:rsidTr="00A93943">
        <w:trPr>
          <w:trHeight w:val="135"/>
          <w:jc w:val="center"/>
        </w:trPr>
        <w:tc>
          <w:tcPr>
            <w:tcW w:w="2323" w:type="dxa"/>
            <w:tcBorders>
              <w:top w:val="single" w:sz="4" w:space="0" w:color="auto"/>
              <w:left w:val="single" w:sz="4" w:space="0" w:color="auto"/>
              <w:right w:val="single" w:sz="4" w:space="0" w:color="auto"/>
            </w:tcBorders>
          </w:tcPr>
          <w:p w14:paraId="562F5B32" w14:textId="2BA63705" w:rsidR="00FD741B" w:rsidRDefault="00FD741B" w:rsidP="00FD741B">
            <w:pPr>
              <w:pStyle w:val="TAL"/>
              <w:rPr>
                <w:rFonts w:eastAsia="宋体"/>
                <w:lang w:eastAsia="zh-CN"/>
              </w:rPr>
            </w:pPr>
            <w:r>
              <w:rPr>
                <w:rFonts w:eastAsia="宋体" w:hint="eastAsia"/>
                <w:lang w:eastAsia="zh-CN"/>
              </w:rPr>
              <w:t>Near-RT RIC API common information elements</w:t>
            </w:r>
          </w:p>
        </w:tc>
        <w:tc>
          <w:tcPr>
            <w:tcW w:w="1704" w:type="dxa"/>
            <w:tcBorders>
              <w:top w:val="single" w:sz="4" w:space="0" w:color="auto"/>
              <w:left w:val="single" w:sz="4" w:space="0" w:color="auto"/>
              <w:bottom w:val="single" w:sz="4" w:space="0" w:color="auto"/>
              <w:right w:val="single" w:sz="4" w:space="0" w:color="auto"/>
            </w:tcBorders>
          </w:tcPr>
          <w:p w14:paraId="71CA6128" w14:textId="2299951B" w:rsidR="00FD741B" w:rsidRDefault="00FD741B" w:rsidP="00FD741B">
            <w:pPr>
              <w:pStyle w:val="TAL"/>
              <w:rPr>
                <w:rFonts w:eastAsia="宋体"/>
                <w:lang w:eastAsia="zh-CN"/>
              </w:rPr>
            </w:pPr>
            <w:r>
              <w:rPr>
                <w:rFonts w:eastAsia="宋体" w:hint="eastAsia"/>
                <w:lang w:eastAsia="zh-CN"/>
              </w:rPr>
              <w:t>10.2.1</w:t>
            </w:r>
          </w:p>
        </w:tc>
        <w:tc>
          <w:tcPr>
            <w:tcW w:w="1512" w:type="dxa"/>
            <w:tcBorders>
              <w:top w:val="single" w:sz="4" w:space="0" w:color="auto"/>
              <w:left w:val="single" w:sz="4" w:space="0" w:color="auto"/>
              <w:bottom w:val="single" w:sz="4" w:space="0" w:color="auto"/>
              <w:right w:val="single" w:sz="4" w:space="0" w:color="auto"/>
            </w:tcBorders>
          </w:tcPr>
          <w:p w14:paraId="7BFE2D1F" w14:textId="389F5063" w:rsidR="00FD741B" w:rsidRDefault="004548FD" w:rsidP="00FD741B">
            <w:pPr>
              <w:pStyle w:val="TAL"/>
              <w:rPr>
                <w:rFonts w:eastAsiaTheme="minorEastAsia"/>
                <w:lang w:eastAsia="zh-CN"/>
              </w:rPr>
            </w:pPr>
            <w:r>
              <w:rPr>
                <w:rFonts w:eastAsiaTheme="minorEastAsia"/>
                <w:lang w:eastAsia="zh-CN"/>
              </w:rPr>
              <w:t>2</w:t>
            </w:r>
            <w:r w:rsidR="00FD741B">
              <w:rPr>
                <w:rFonts w:eastAsiaTheme="minorEastAsia" w:hint="eastAsia"/>
                <w:lang w:eastAsia="zh-CN"/>
              </w:rPr>
              <w:t>.0.0</w:t>
            </w:r>
          </w:p>
        </w:tc>
        <w:tc>
          <w:tcPr>
            <w:tcW w:w="4320" w:type="dxa"/>
            <w:tcBorders>
              <w:top w:val="single" w:sz="4" w:space="0" w:color="auto"/>
              <w:left w:val="single" w:sz="4" w:space="0" w:color="auto"/>
              <w:bottom w:val="single" w:sz="4" w:space="0" w:color="auto"/>
              <w:right w:val="single" w:sz="4" w:space="0" w:color="auto"/>
            </w:tcBorders>
          </w:tcPr>
          <w:p w14:paraId="6115E630" w14:textId="5CF217C5" w:rsidR="00FD741B" w:rsidRDefault="00124C3D" w:rsidP="00FD741B">
            <w:pPr>
              <w:pStyle w:val="TAL"/>
              <w:rPr>
                <w:rFonts w:eastAsiaTheme="minorEastAsia"/>
                <w:lang w:eastAsia="zh-CN"/>
              </w:rPr>
            </w:pPr>
            <w:r>
              <w:rPr>
                <w:rFonts w:eastAsiaTheme="minorEastAsia" w:hint="eastAsia"/>
                <w:lang w:eastAsia="zh-CN"/>
              </w:rPr>
              <w:t>near_rt_ric_apis_common_ies_ver_</w:t>
            </w:r>
            <w:r w:rsidR="00832C21">
              <w:rPr>
                <w:rFonts w:eastAsiaTheme="minorEastAsia" w:hint="eastAsia"/>
                <w:lang w:eastAsia="zh-CN"/>
              </w:rPr>
              <w:t>3</w:t>
            </w:r>
            <w:r>
              <w:rPr>
                <w:rFonts w:eastAsiaTheme="minorEastAsia" w:hint="eastAsia"/>
                <w:lang w:eastAsia="zh-CN"/>
              </w:rPr>
              <w:t>_0_0</w:t>
            </w:r>
            <w:r w:rsidR="00FD741B">
              <w:rPr>
                <w:rFonts w:eastAsiaTheme="minorEastAsia" w:hint="eastAsia"/>
                <w:lang w:eastAsia="zh-CN"/>
              </w:rPr>
              <w:t>.proto</w:t>
            </w:r>
          </w:p>
        </w:tc>
      </w:tr>
    </w:tbl>
    <w:p w14:paraId="7388DD86" w14:textId="77777777" w:rsidR="00364F05" w:rsidRDefault="00364F05" w:rsidP="00364F05">
      <w:pPr>
        <w:rPr>
          <w:lang w:eastAsia="zh-CN"/>
        </w:rPr>
      </w:pPr>
    </w:p>
    <w:p w14:paraId="64A75749" w14:textId="77777777" w:rsidR="00364F05" w:rsidRDefault="00364F05" w:rsidP="00364F05">
      <w:pPr>
        <w:pStyle w:val="5"/>
        <w:rPr>
          <w:rFonts w:eastAsia="宋体"/>
          <w:lang w:val="en-US" w:eastAsia="zh-CN"/>
        </w:rPr>
      </w:pPr>
      <w:r>
        <w:lastRenderedPageBreak/>
        <w:t>8.</w:t>
      </w:r>
      <w:r>
        <w:rPr>
          <w:rFonts w:eastAsia="宋体" w:hint="eastAsia"/>
          <w:lang w:val="en-US" w:eastAsia="zh-CN"/>
        </w:rPr>
        <w:t>3</w:t>
      </w:r>
      <w:r>
        <w:t>.</w:t>
      </w:r>
      <w:r>
        <w:rPr>
          <w:rFonts w:eastAsia="宋体" w:hint="eastAsia"/>
          <w:lang w:val="en-US" w:eastAsia="zh-CN"/>
        </w:rPr>
        <w:t>4</w:t>
      </w:r>
      <w:r>
        <w:t>.</w:t>
      </w:r>
      <w:r>
        <w:rPr>
          <w:rFonts w:eastAsia="宋体" w:hint="eastAsia"/>
          <w:lang w:val="en-US" w:eastAsia="zh-CN"/>
        </w:rPr>
        <w:t>1</w:t>
      </w:r>
      <w:r>
        <w:t>.</w:t>
      </w:r>
      <w:r>
        <w:rPr>
          <w:rFonts w:eastAsia="宋体" w:hint="eastAsia"/>
          <w:lang w:val="en-US" w:eastAsia="zh-CN"/>
        </w:rPr>
        <w:t>2</w:t>
      </w:r>
      <w:r>
        <w:tab/>
      </w:r>
      <w:r>
        <w:rPr>
          <w:rFonts w:eastAsia="宋体" w:hint="eastAsia"/>
          <w:lang w:val="en-US" w:eastAsia="zh-CN"/>
        </w:rPr>
        <w:t>API Definitions</w:t>
      </w:r>
    </w:p>
    <w:p w14:paraId="02CC843C" w14:textId="77777777" w:rsidR="00364F05" w:rsidRDefault="00364F05" w:rsidP="00364F05">
      <w:pPr>
        <w:pStyle w:val="6"/>
        <w:rPr>
          <w:rFonts w:eastAsia="宋体"/>
          <w:lang w:val="en-US" w:eastAsia="zh-CN"/>
        </w:rPr>
      </w:pPr>
      <w:r>
        <w:rPr>
          <w:lang w:val="en-US" w:eastAsia="zh-CN"/>
        </w:rPr>
        <w:t>8</w:t>
      </w:r>
      <w:r>
        <w:rPr>
          <w:rFonts w:hint="eastAsia"/>
          <w:lang w:val="en-US" w:eastAsia="zh-CN"/>
        </w:rPr>
        <w:t>.3.4.1.2.1</w:t>
      </w:r>
      <w:r>
        <w:tab/>
      </w:r>
      <w:r>
        <w:rPr>
          <w:rFonts w:eastAsia="宋体"/>
          <w:lang w:val="en-US" w:eastAsia="zh-CN"/>
        </w:rPr>
        <w:t>Mgmt</w:t>
      </w:r>
      <w:r>
        <w:rPr>
          <w:rFonts w:eastAsia="宋体" w:hint="eastAsia"/>
          <w:lang w:val="en-US" w:eastAsia="zh-CN"/>
        </w:rPr>
        <w:t>_</w:t>
      </w:r>
      <w:r>
        <w:rPr>
          <w:rFonts w:eastAsia="宋体"/>
          <w:lang w:val="en-US" w:eastAsia="zh-CN"/>
        </w:rPr>
        <w:t>Xapp_Registration</w:t>
      </w:r>
      <w:r>
        <w:rPr>
          <w:rFonts w:eastAsia="宋体" w:hint="eastAsia"/>
          <w:lang w:val="en-US" w:eastAsia="zh-CN"/>
        </w:rPr>
        <w:t>_API</w:t>
      </w:r>
    </w:p>
    <w:p w14:paraId="7AF996CF"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syntax = "proto3";</w:t>
      </w:r>
    </w:p>
    <w:p w14:paraId="541B7910"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3D0040F1" w14:textId="4F6D573D"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package </w:t>
      </w:r>
      <w:r w:rsidR="00B22CAB">
        <w:rPr>
          <w:rFonts w:ascii="Courier New" w:eastAsiaTheme="minorEastAsia" w:hAnsi="Courier New" w:cs="Courier New"/>
          <w:sz w:val="16"/>
          <w:szCs w:val="16"/>
          <w:shd w:val="clear" w:color="auto" w:fill="F2F2F2"/>
          <w:lang w:eastAsia="zh-CN"/>
        </w:rPr>
        <w:t>ricapi.</w:t>
      </w:r>
      <w:r>
        <w:rPr>
          <w:rFonts w:ascii="Courier New" w:eastAsiaTheme="minorEastAsia" w:hAnsi="Courier New" w:cs="Courier New" w:hint="eastAsia"/>
          <w:sz w:val="16"/>
          <w:szCs w:val="16"/>
          <w:shd w:val="clear" w:color="auto" w:fill="F2F2F2"/>
          <w:lang w:eastAsia="zh-CN"/>
        </w:rPr>
        <w:t>mgmt_xapp_registration_api.v1;</w:t>
      </w:r>
    </w:p>
    <w:p w14:paraId="4DC82721"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144A47E0" w14:textId="4E86D348"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import "</w:t>
      </w:r>
      <w:r w:rsidR="00124C3D">
        <w:rPr>
          <w:rFonts w:ascii="Courier New" w:eastAsiaTheme="minorEastAsia" w:hAnsi="Courier New" w:cs="Courier New" w:hint="eastAsia"/>
          <w:sz w:val="16"/>
          <w:szCs w:val="16"/>
          <w:shd w:val="clear" w:color="auto" w:fill="F2F2F2"/>
          <w:lang w:eastAsia="zh-CN"/>
        </w:rPr>
        <w:t>near_rt_ric_apis_common_ies_ver_</w:t>
      </w:r>
      <w:r w:rsidR="00832C21">
        <w:rPr>
          <w:rFonts w:ascii="Courier New" w:eastAsiaTheme="minorEastAsia" w:hAnsi="Courier New" w:cs="Courier New" w:hint="eastAsia"/>
          <w:sz w:val="16"/>
          <w:szCs w:val="16"/>
          <w:shd w:val="clear" w:color="auto" w:fill="F2F2F2"/>
          <w:lang w:eastAsia="zh-CN"/>
        </w:rPr>
        <w:t>3</w:t>
      </w:r>
      <w:r w:rsidR="00124C3D">
        <w:rPr>
          <w:rFonts w:ascii="Courier New" w:eastAsiaTheme="minorEastAsia" w:hAnsi="Courier New" w:cs="Courier New" w:hint="eastAsia"/>
          <w:sz w:val="16"/>
          <w:szCs w:val="16"/>
          <w:shd w:val="clear" w:color="auto" w:fill="F2F2F2"/>
          <w:lang w:eastAsia="zh-CN"/>
        </w:rPr>
        <w:t>_0_0</w:t>
      </w:r>
      <w:r>
        <w:rPr>
          <w:rFonts w:ascii="Courier New" w:eastAsiaTheme="minorEastAsia" w:hAnsi="Courier New" w:cs="Courier New" w:hint="eastAsia"/>
          <w:sz w:val="16"/>
          <w:szCs w:val="16"/>
          <w:shd w:val="clear" w:color="auto" w:fill="F2F2F2"/>
          <w:lang w:eastAsia="zh-CN"/>
        </w:rPr>
        <w:t>.proto";</w:t>
      </w:r>
    </w:p>
    <w:p w14:paraId="12920511"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import "mgmt_apis_common_ies_ver_1_0_0.proto";</w:t>
      </w:r>
    </w:p>
    <w:p w14:paraId="06D91C1F"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5218748D"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gRPC service and rpc definition</w:t>
      </w:r>
    </w:p>
    <w:p w14:paraId="0F3C3445"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service mgmt_Xapp_Registration_API {</w:t>
      </w:r>
    </w:p>
    <w:p w14:paraId="13ADF5E3"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rpc XappRegistrationProc(XappRegistrationInitMsg) returns (XappRegistrationOutMsg) {};</w:t>
      </w:r>
    </w:p>
    <w:p w14:paraId="13BECF7F"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1A2B004C"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7EB7302F"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XappRegistrationInitMsg {</w:t>
      </w:r>
    </w:p>
    <w:p w14:paraId="54C06D57"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XappRegistrationRequest xapp_registration_request = 1;</w:t>
      </w:r>
    </w:p>
    <w:p w14:paraId="752F7C97"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39CBB2D4"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56984029"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XappRegistrationOutMsg {</w:t>
      </w:r>
    </w:p>
    <w:p w14:paraId="29E25A3C"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oneof type_of_message {</w:t>
      </w:r>
    </w:p>
    <w:p w14:paraId="6BAC7481"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XappRegistrationSuccess xapp_registration_success = 1;</w:t>
      </w:r>
    </w:p>
    <w:p w14:paraId="51FE685B"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XappRegistrationFailure xapp_registration_failure = 2;</w:t>
      </w:r>
    </w:p>
    <w:p w14:paraId="27F64FB0"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2F5BEA9B"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744403B6"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704F614A"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 messages of Mgmt_Xapp_Registration_API ---------------- </w:t>
      </w:r>
    </w:p>
    <w:p w14:paraId="30543D9C"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 messages of xApp Registration procedure --------</w:t>
      </w:r>
    </w:p>
    <w:p w14:paraId="2ACC488A"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7A0798D1"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XappRegistrationRequest {</w:t>
      </w:r>
    </w:p>
    <w:p w14:paraId="107E7D18" w14:textId="25644E85"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t xml:space="preserve">optional </w:t>
      </w:r>
      <w:r w:rsidR="00832C21">
        <w:rPr>
          <w:rFonts w:ascii="Courier New" w:eastAsiaTheme="minorEastAsia" w:hAnsi="Courier New" w:cs="Courier New"/>
          <w:sz w:val="16"/>
          <w:szCs w:val="16"/>
          <w:shd w:val="clear" w:color="auto" w:fill="F2F2F2"/>
          <w:lang w:eastAsia="zh-CN"/>
        </w:rPr>
        <w:t>near_rt_ric_apis_common_ies.v3</w:t>
      </w:r>
      <w:r w:rsidR="00B22CAB">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ProcedureTransactionId procedure_transaction_id = 1;</w:t>
      </w:r>
    </w:p>
    <w:p w14:paraId="5F91BC3C" w14:textId="5AADEC9E"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t xml:space="preserve">optional </w:t>
      </w:r>
      <w:r w:rsidR="00B22CAB">
        <w:rPr>
          <w:rFonts w:ascii="Courier New" w:eastAsiaTheme="minorEastAsia" w:hAnsi="Courier New" w:cs="Courier New"/>
          <w:sz w:val="16"/>
          <w:szCs w:val="16"/>
          <w:shd w:val="clear" w:color="auto" w:fill="F2F2F2"/>
          <w:lang w:eastAsia="zh-CN"/>
        </w:rPr>
        <w:t>mgmt_apis_common_ies.v1.</w:t>
      </w:r>
      <w:r>
        <w:rPr>
          <w:rFonts w:ascii="Courier New" w:eastAsiaTheme="minorEastAsia" w:hAnsi="Courier New" w:cs="Courier New" w:hint="eastAsia"/>
          <w:sz w:val="16"/>
          <w:szCs w:val="16"/>
          <w:shd w:val="clear" w:color="auto" w:fill="F2F2F2"/>
          <w:lang w:eastAsia="zh-CN"/>
        </w:rPr>
        <w:t xml:space="preserve">XappDescription xapp_description = 2; </w:t>
      </w:r>
    </w:p>
    <w:p w14:paraId="74EF44AD"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t xml:space="preserve">optional RequiredApisAndDataTypes required_apis_and_data_types = 3; </w:t>
      </w:r>
    </w:p>
    <w:p w14:paraId="1A2A9CDB"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FD048B6"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t>message RequiredApisAndDataTypes {</w:t>
      </w:r>
    </w:p>
    <w:p w14:paraId="24824F14"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r>
      <w:r>
        <w:rPr>
          <w:rFonts w:ascii="Courier New" w:eastAsiaTheme="minorEastAsia" w:hAnsi="Courier New" w:cs="Courier New" w:hint="eastAsia"/>
          <w:sz w:val="16"/>
          <w:szCs w:val="16"/>
          <w:shd w:val="clear" w:color="auto" w:fill="F2F2F2"/>
          <w:lang w:eastAsia="zh-CN"/>
        </w:rPr>
        <w:tab/>
        <w:t>repeated RequiredApiItem list_of_required_apis = 1;</w:t>
      </w:r>
    </w:p>
    <w:p w14:paraId="3620678A"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r>
      <w:r>
        <w:rPr>
          <w:rFonts w:ascii="Courier New" w:eastAsiaTheme="minorEastAsia" w:hAnsi="Courier New" w:cs="Courier New" w:hint="eastAsia"/>
          <w:sz w:val="16"/>
          <w:szCs w:val="16"/>
          <w:shd w:val="clear" w:color="auto" w:fill="F2F2F2"/>
          <w:lang w:eastAsia="zh-CN"/>
        </w:rPr>
        <w:tab/>
        <w:t>repeated A1PolicyTypeItem list_of_a1_policy_types = 2;</w:t>
      </w:r>
    </w:p>
    <w:p w14:paraId="1430F898"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r>
      <w:r>
        <w:rPr>
          <w:rFonts w:ascii="Courier New" w:eastAsiaTheme="minorEastAsia" w:hAnsi="Courier New" w:cs="Courier New" w:hint="eastAsia"/>
          <w:sz w:val="16"/>
          <w:szCs w:val="16"/>
          <w:shd w:val="clear" w:color="auto" w:fill="F2F2F2"/>
          <w:lang w:eastAsia="zh-CN"/>
        </w:rPr>
        <w:tab/>
        <w:t>repeated E2ServiceModelItem list_of_e2_service_models = 3;</w:t>
      </w:r>
    </w:p>
    <w:p w14:paraId="35BDA26E"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470D2D2D"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r>
      <w:r>
        <w:rPr>
          <w:rFonts w:ascii="Courier New" w:eastAsiaTheme="minorEastAsia" w:hAnsi="Courier New" w:cs="Courier New" w:hint="eastAsia"/>
          <w:sz w:val="16"/>
          <w:szCs w:val="16"/>
          <w:shd w:val="clear" w:color="auto" w:fill="F2F2F2"/>
          <w:lang w:eastAsia="zh-CN"/>
        </w:rPr>
        <w:tab/>
        <w:t>message RequiredApiItem {</w:t>
      </w:r>
    </w:p>
    <w:p w14:paraId="5F8B01AB" w14:textId="1425043C"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r>
      <w:r>
        <w:rPr>
          <w:rFonts w:ascii="Courier New" w:eastAsiaTheme="minorEastAsia" w:hAnsi="Courier New" w:cs="Courier New" w:hint="eastAsia"/>
          <w:sz w:val="16"/>
          <w:szCs w:val="16"/>
          <w:shd w:val="clear" w:color="auto" w:fill="F2F2F2"/>
          <w:lang w:eastAsia="zh-CN"/>
        </w:rPr>
        <w:tab/>
        <w:t xml:space="preserve">    optional </w:t>
      </w:r>
      <w:r w:rsidR="00832C21">
        <w:rPr>
          <w:rFonts w:ascii="Courier New" w:eastAsiaTheme="minorEastAsia" w:hAnsi="Courier New" w:cs="Courier New"/>
          <w:sz w:val="16"/>
          <w:szCs w:val="16"/>
          <w:shd w:val="clear" w:color="auto" w:fill="F2F2F2"/>
          <w:lang w:eastAsia="zh-CN"/>
        </w:rPr>
        <w:t>near_rt_ric_apis_common_ies.v3</w:t>
      </w:r>
      <w:r w:rsidR="00B22CAB">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ApiName api_name = 1;</w:t>
      </w:r>
    </w:p>
    <w:p w14:paraId="72CBF3A8" w14:textId="6B2022F3"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r>
      <w:r>
        <w:rPr>
          <w:rFonts w:ascii="Courier New" w:eastAsiaTheme="minorEastAsia" w:hAnsi="Courier New" w:cs="Courier New" w:hint="eastAsia"/>
          <w:sz w:val="16"/>
          <w:szCs w:val="16"/>
          <w:shd w:val="clear" w:color="auto" w:fill="F2F2F2"/>
          <w:lang w:eastAsia="zh-CN"/>
        </w:rPr>
        <w:tab/>
      </w:r>
      <w:r>
        <w:rPr>
          <w:rFonts w:ascii="Courier New" w:eastAsiaTheme="minorEastAsia" w:hAnsi="Courier New" w:cs="Courier New" w:hint="eastAsia"/>
          <w:sz w:val="16"/>
          <w:szCs w:val="16"/>
          <w:shd w:val="clear" w:color="auto" w:fill="F2F2F2"/>
          <w:lang w:eastAsia="zh-CN"/>
        </w:rPr>
        <w:tab/>
        <w:t xml:space="preserve">optional </w:t>
      </w:r>
      <w:r w:rsidR="00832C21">
        <w:rPr>
          <w:rFonts w:ascii="Courier New" w:eastAsiaTheme="minorEastAsia" w:hAnsi="Courier New" w:cs="Courier New"/>
          <w:sz w:val="16"/>
          <w:szCs w:val="16"/>
          <w:shd w:val="clear" w:color="auto" w:fill="F2F2F2"/>
          <w:lang w:eastAsia="zh-CN"/>
        </w:rPr>
        <w:t>near_rt_ric_apis_common_ies.v3</w:t>
      </w:r>
      <w:r w:rsidR="00B22CAB">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ApiVersion api_version = 2;</w:t>
      </w:r>
    </w:p>
    <w:p w14:paraId="154F5B83"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r>
      <w:r>
        <w:rPr>
          <w:rFonts w:ascii="Courier New" w:eastAsiaTheme="minorEastAsia" w:hAnsi="Courier New" w:cs="Courier New" w:hint="eastAsia"/>
          <w:sz w:val="16"/>
          <w:szCs w:val="16"/>
          <w:shd w:val="clear" w:color="auto" w:fill="F2F2F2"/>
          <w:lang w:eastAsia="zh-CN"/>
        </w:rPr>
        <w:tab/>
        <w:t>}</w:t>
      </w:r>
    </w:p>
    <w:p w14:paraId="20765E39"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78097BEF"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r>
      <w:r>
        <w:rPr>
          <w:rFonts w:ascii="Courier New" w:eastAsiaTheme="minorEastAsia" w:hAnsi="Courier New" w:cs="Courier New" w:hint="eastAsia"/>
          <w:sz w:val="16"/>
          <w:szCs w:val="16"/>
          <w:shd w:val="clear" w:color="auto" w:fill="F2F2F2"/>
          <w:lang w:eastAsia="zh-CN"/>
        </w:rPr>
        <w:tab/>
        <w:t>message A1PolicyTypeItem {</w:t>
      </w:r>
    </w:p>
    <w:p w14:paraId="1EE467C1" w14:textId="4AE9A41C"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r>
      <w:r>
        <w:rPr>
          <w:rFonts w:ascii="Courier New" w:eastAsiaTheme="minorEastAsia" w:hAnsi="Courier New" w:cs="Courier New" w:hint="eastAsia"/>
          <w:sz w:val="16"/>
          <w:szCs w:val="16"/>
          <w:shd w:val="clear" w:color="auto" w:fill="F2F2F2"/>
          <w:lang w:eastAsia="zh-CN"/>
        </w:rPr>
        <w:tab/>
      </w:r>
      <w:r>
        <w:rPr>
          <w:rFonts w:ascii="Courier New" w:eastAsiaTheme="minorEastAsia" w:hAnsi="Courier New" w:cs="Courier New" w:hint="eastAsia"/>
          <w:sz w:val="16"/>
          <w:szCs w:val="16"/>
          <w:shd w:val="clear" w:color="auto" w:fill="F2F2F2"/>
          <w:lang w:eastAsia="zh-CN"/>
        </w:rPr>
        <w:tab/>
        <w:t xml:space="preserve">optional </w:t>
      </w:r>
      <w:r w:rsidR="00832C21">
        <w:rPr>
          <w:rFonts w:ascii="Courier New" w:eastAsiaTheme="minorEastAsia" w:hAnsi="Courier New" w:cs="Courier New"/>
          <w:sz w:val="16"/>
          <w:szCs w:val="16"/>
          <w:shd w:val="clear" w:color="auto" w:fill="F2F2F2"/>
          <w:lang w:eastAsia="zh-CN"/>
        </w:rPr>
        <w:t>near_rt_ric_apis_common_ies.v3</w:t>
      </w:r>
      <w:r w:rsidR="00B22CAB">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A1PolicyTypeId a1_policy_type_id = 1;</w:t>
      </w:r>
    </w:p>
    <w:p w14:paraId="3B6D0831"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r>
      <w:r>
        <w:rPr>
          <w:rFonts w:ascii="Courier New" w:eastAsiaTheme="minorEastAsia" w:hAnsi="Courier New" w:cs="Courier New" w:hint="eastAsia"/>
          <w:sz w:val="16"/>
          <w:szCs w:val="16"/>
          <w:shd w:val="clear" w:color="auto" w:fill="F2F2F2"/>
          <w:lang w:eastAsia="zh-CN"/>
        </w:rPr>
        <w:tab/>
        <w:t>}</w:t>
      </w:r>
    </w:p>
    <w:p w14:paraId="60E018AA"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101F1BEF"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r>
      <w:r>
        <w:rPr>
          <w:rFonts w:ascii="Courier New" w:eastAsiaTheme="minorEastAsia" w:hAnsi="Courier New" w:cs="Courier New" w:hint="eastAsia"/>
          <w:sz w:val="16"/>
          <w:szCs w:val="16"/>
          <w:shd w:val="clear" w:color="auto" w:fill="F2F2F2"/>
          <w:lang w:eastAsia="zh-CN"/>
        </w:rPr>
        <w:tab/>
        <w:t>message E2ServiceModelItem {</w:t>
      </w:r>
    </w:p>
    <w:p w14:paraId="147F6210" w14:textId="7791AAC0"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r>
      <w:r>
        <w:rPr>
          <w:rFonts w:ascii="Courier New" w:eastAsiaTheme="minorEastAsia" w:hAnsi="Courier New" w:cs="Courier New" w:hint="eastAsia"/>
          <w:sz w:val="16"/>
          <w:szCs w:val="16"/>
          <w:shd w:val="clear" w:color="auto" w:fill="F2F2F2"/>
          <w:lang w:eastAsia="zh-CN"/>
        </w:rPr>
        <w:tab/>
        <w:t xml:space="preserve">    optional </w:t>
      </w:r>
      <w:r w:rsidR="00B22CAB">
        <w:rPr>
          <w:rFonts w:ascii="Courier New" w:eastAsiaTheme="minorEastAsia" w:hAnsi="Courier New" w:cs="Courier New"/>
          <w:sz w:val="16"/>
          <w:szCs w:val="16"/>
          <w:shd w:val="clear" w:color="auto" w:fill="F2F2F2"/>
          <w:lang w:eastAsia="zh-CN"/>
        </w:rPr>
        <w:t>mgmt_apis_common_ies.v1.</w:t>
      </w:r>
      <w:r>
        <w:rPr>
          <w:rFonts w:ascii="Courier New" w:eastAsiaTheme="minorEastAsia" w:hAnsi="Courier New" w:cs="Courier New" w:hint="eastAsia"/>
          <w:sz w:val="16"/>
          <w:szCs w:val="16"/>
          <w:shd w:val="clear" w:color="auto" w:fill="F2F2F2"/>
          <w:lang w:eastAsia="zh-CN"/>
        </w:rPr>
        <w:t>E2ServiceModelName e2_service_model_name = 1;</w:t>
      </w:r>
    </w:p>
    <w:p w14:paraId="75E1C92A" w14:textId="02D79B34"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r>
      <w:r>
        <w:rPr>
          <w:rFonts w:ascii="Courier New" w:eastAsiaTheme="minorEastAsia" w:hAnsi="Courier New" w:cs="Courier New" w:hint="eastAsia"/>
          <w:sz w:val="16"/>
          <w:szCs w:val="16"/>
          <w:shd w:val="clear" w:color="auto" w:fill="F2F2F2"/>
          <w:lang w:eastAsia="zh-CN"/>
        </w:rPr>
        <w:tab/>
      </w:r>
      <w:r>
        <w:rPr>
          <w:rFonts w:ascii="Courier New" w:eastAsiaTheme="minorEastAsia" w:hAnsi="Courier New" w:cs="Courier New" w:hint="eastAsia"/>
          <w:sz w:val="16"/>
          <w:szCs w:val="16"/>
          <w:shd w:val="clear" w:color="auto" w:fill="F2F2F2"/>
          <w:lang w:eastAsia="zh-CN"/>
        </w:rPr>
        <w:tab/>
        <w:t xml:space="preserve">optional </w:t>
      </w:r>
      <w:r w:rsidR="00B22CAB">
        <w:rPr>
          <w:rFonts w:ascii="Courier New" w:eastAsiaTheme="minorEastAsia" w:hAnsi="Courier New" w:cs="Courier New"/>
          <w:sz w:val="16"/>
          <w:szCs w:val="16"/>
          <w:shd w:val="clear" w:color="auto" w:fill="F2F2F2"/>
          <w:lang w:eastAsia="zh-CN"/>
        </w:rPr>
        <w:t>mgmt_apis_common_ies.v1.</w:t>
      </w:r>
      <w:r>
        <w:rPr>
          <w:rFonts w:ascii="Courier New" w:eastAsiaTheme="minorEastAsia" w:hAnsi="Courier New" w:cs="Courier New" w:hint="eastAsia"/>
          <w:sz w:val="16"/>
          <w:szCs w:val="16"/>
          <w:shd w:val="clear" w:color="auto" w:fill="F2F2F2"/>
          <w:lang w:eastAsia="zh-CN"/>
        </w:rPr>
        <w:t>E2ServiceModelVersion e2_service_model_version = 2;</w:t>
      </w:r>
    </w:p>
    <w:p w14:paraId="71EF49CA"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r>
      <w:r>
        <w:rPr>
          <w:rFonts w:ascii="Courier New" w:eastAsiaTheme="minorEastAsia" w:hAnsi="Courier New" w:cs="Courier New" w:hint="eastAsia"/>
          <w:sz w:val="16"/>
          <w:szCs w:val="16"/>
          <w:shd w:val="clear" w:color="auto" w:fill="F2F2F2"/>
          <w:lang w:eastAsia="zh-CN"/>
        </w:rPr>
        <w:tab/>
        <w:t>}</w:t>
      </w:r>
    </w:p>
    <w:p w14:paraId="03EEBC34"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t>}</w:t>
      </w:r>
    </w:p>
    <w:p w14:paraId="78B6C711"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16FFCF83"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EC8A3A3"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223A9642"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XappRegistrationSuccess {</w:t>
      </w:r>
    </w:p>
    <w:p w14:paraId="3CA32723" w14:textId="0049AC4E"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t xml:space="preserve">optional </w:t>
      </w:r>
      <w:r w:rsidR="00832C21">
        <w:rPr>
          <w:rFonts w:ascii="Courier New" w:eastAsiaTheme="minorEastAsia" w:hAnsi="Courier New" w:cs="Courier New"/>
          <w:sz w:val="16"/>
          <w:szCs w:val="16"/>
          <w:shd w:val="clear" w:color="auto" w:fill="F2F2F2"/>
          <w:lang w:eastAsia="zh-CN"/>
        </w:rPr>
        <w:t>near_rt_ric_apis_common_ies.v3</w:t>
      </w:r>
      <w:r w:rsidR="00B22CAB">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ProcedureTransactionId procedure_transaction_id = 1;</w:t>
      </w:r>
    </w:p>
    <w:p w14:paraId="5A21364A" w14:textId="2563CF8E"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t xml:space="preserve">optional </w:t>
      </w:r>
      <w:r w:rsidR="00832C21">
        <w:rPr>
          <w:rFonts w:ascii="Courier New" w:eastAsiaTheme="minorEastAsia" w:hAnsi="Courier New" w:cs="Courier New"/>
          <w:sz w:val="16"/>
          <w:szCs w:val="16"/>
          <w:shd w:val="clear" w:color="auto" w:fill="F2F2F2"/>
          <w:lang w:eastAsia="zh-CN"/>
        </w:rPr>
        <w:t>near_rt_ric_apis_common_ies.v3</w:t>
      </w:r>
      <w:r w:rsidR="00B22CAB">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 xml:space="preserve">XappId xapp_id = 2; </w:t>
      </w:r>
    </w:p>
    <w:p w14:paraId="472CA726"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171536B9"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23E1097C"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XappRegistrationFailure {</w:t>
      </w:r>
    </w:p>
    <w:p w14:paraId="0B35AF52" w14:textId="011E3C4E"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t xml:space="preserve">optional </w:t>
      </w:r>
      <w:r w:rsidR="00832C21">
        <w:rPr>
          <w:rFonts w:ascii="Courier New" w:eastAsiaTheme="minorEastAsia" w:hAnsi="Courier New" w:cs="Courier New"/>
          <w:sz w:val="16"/>
          <w:szCs w:val="16"/>
          <w:shd w:val="clear" w:color="auto" w:fill="F2F2F2"/>
          <w:lang w:eastAsia="zh-CN"/>
        </w:rPr>
        <w:t>near_rt_ric_apis_common_ies.v3</w:t>
      </w:r>
      <w:r w:rsidR="00B22CAB">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ProcedureTransactionId procedure_transaction_id = 1;</w:t>
      </w:r>
    </w:p>
    <w:p w14:paraId="25938507" w14:textId="5B8385BB"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B22CAB">
        <w:rPr>
          <w:rFonts w:ascii="Courier New" w:eastAsiaTheme="minorEastAsia" w:hAnsi="Courier New" w:cs="Courier New"/>
          <w:sz w:val="16"/>
          <w:szCs w:val="16"/>
          <w:shd w:val="clear" w:color="auto" w:fill="F2F2F2"/>
          <w:lang w:eastAsia="zh-CN"/>
        </w:rPr>
        <w:t>mgmt_apis_common_ies.v1.</w:t>
      </w:r>
      <w:r>
        <w:rPr>
          <w:rFonts w:ascii="Courier New" w:eastAsiaTheme="minorEastAsia" w:hAnsi="Courier New" w:cs="Courier New" w:hint="eastAsia"/>
          <w:sz w:val="16"/>
          <w:szCs w:val="16"/>
          <w:shd w:val="clear" w:color="auto" w:fill="F2F2F2"/>
          <w:lang w:eastAsia="zh-CN"/>
        </w:rPr>
        <w:t>Cause cause = 2;</w:t>
      </w:r>
    </w:p>
    <w:p w14:paraId="276325C7"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21ACFAAB"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4192E84"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551A40DD" w14:textId="77777777" w:rsidR="00364F05" w:rsidRDefault="00364F05" w:rsidP="00364F05">
      <w:pPr>
        <w:rPr>
          <w:rFonts w:eastAsia="宋体"/>
          <w:lang w:eastAsia="zh-CN"/>
        </w:rPr>
      </w:pPr>
    </w:p>
    <w:p w14:paraId="6B373FFD" w14:textId="77777777" w:rsidR="00364F05" w:rsidRDefault="00364F05" w:rsidP="00364F05">
      <w:pPr>
        <w:pStyle w:val="5"/>
        <w:rPr>
          <w:lang w:val="en-US" w:eastAsia="zh-CN"/>
        </w:rPr>
      </w:pPr>
      <w:r>
        <w:lastRenderedPageBreak/>
        <w:t>8.</w:t>
      </w:r>
      <w:r>
        <w:rPr>
          <w:rFonts w:eastAsia="宋体" w:hint="eastAsia"/>
          <w:lang w:val="en-US" w:eastAsia="zh-CN"/>
        </w:rPr>
        <w:t>3</w:t>
      </w:r>
      <w:r>
        <w:t>.</w:t>
      </w:r>
      <w:r>
        <w:rPr>
          <w:rFonts w:eastAsia="宋体" w:hint="eastAsia"/>
          <w:lang w:val="en-US" w:eastAsia="zh-CN"/>
        </w:rPr>
        <w:t>4</w:t>
      </w:r>
      <w:r>
        <w:t>.</w:t>
      </w:r>
      <w:r>
        <w:rPr>
          <w:rFonts w:eastAsia="宋体" w:hint="eastAsia"/>
          <w:lang w:val="en-US" w:eastAsia="zh-CN"/>
        </w:rPr>
        <w:t>1</w:t>
      </w:r>
      <w:r>
        <w:t>.</w:t>
      </w:r>
      <w:r>
        <w:rPr>
          <w:rFonts w:eastAsia="宋体" w:hint="eastAsia"/>
          <w:lang w:val="en-US" w:eastAsia="zh-CN"/>
        </w:rPr>
        <w:t>3</w:t>
      </w:r>
      <w:r>
        <w:tab/>
      </w:r>
      <w:r>
        <w:rPr>
          <w:rFonts w:eastAsia="宋体" w:hint="eastAsia"/>
          <w:lang w:val="en-US" w:eastAsia="zh-CN"/>
        </w:rPr>
        <w:t>Information Element Definitions</w:t>
      </w:r>
    </w:p>
    <w:p w14:paraId="419EC7B8" w14:textId="77D21C26"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sz w:val="16"/>
          <w:szCs w:val="16"/>
          <w:shd w:val="clear" w:color="auto" w:fill="F2F2F2"/>
          <w:lang w:eastAsia="zh-CN"/>
        </w:rPr>
        <w:t>syntax = "proto3";</w:t>
      </w:r>
    </w:p>
    <w:p w14:paraId="528EE49A" w14:textId="21FBDA04" w:rsidR="00B22CAB" w:rsidRDefault="00B22CAB"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55E7939C" w14:textId="74683BBC" w:rsidR="00B22CAB" w:rsidRDefault="00B22CAB"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sz w:val="16"/>
          <w:szCs w:val="16"/>
          <w:shd w:val="clear" w:color="auto" w:fill="F2F2F2"/>
          <w:lang w:eastAsia="zh-CN"/>
        </w:rPr>
        <w:t>package ricapi.mgmt_apis_common_ies.v1;</w:t>
      </w:r>
    </w:p>
    <w:p w14:paraId="0360AC99"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1FCC14D5" w14:textId="7FFC234C"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import "</w:t>
      </w:r>
      <w:r w:rsidR="00124C3D">
        <w:rPr>
          <w:rFonts w:ascii="Courier New" w:eastAsiaTheme="minorEastAsia" w:hAnsi="Courier New" w:cs="Courier New" w:hint="eastAsia"/>
          <w:sz w:val="16"/>
          <w:szCs w:val="16"/>
          <w:shd w:val="clear" w:color="auto" w:fill="F2F2F2"/>
          <w:lang w:eastAsia="zh-CN"/>
        </w:rPr>
        <w:t>near_rt_ric_apis_common_ies_ver_</w:t>
      </w:r>
      <w:r w:rsidR="00832C21">
        <w:rPr>
          <w:rFonts w:ascii="Courier New" w:eastAsiaTheme="minorEastAsia" w:hAnsi="Courier New" w:cs="Courier New" w:hint="eastAsia"/>
          <w:sz w:val="16"/>
          <w:szCs w:val="16"/>
          <w:shd w:val="clear" w:color="auto" w:fill="F2F2F2"/>
          <w:lang w:eastAsia="zh-CN"/>
        </w:rPr>
        <w:t>3</w:t>
      </w:r>
      <w:r w:rsidR="00124C3D">
        <w:rPr>
          <w:rFonts w:ascii="Courier New" w:eastAsiaTheme="minorEastAsia" w:hAnsi="Courier New" w:cs="Courier New" w:hint="eastAsia"/>
          <w:sz w:val="16"/>
          <w:szCs w:val="16"/>
          <w:shd w:val="clear" w:color="auto" w:fill="F2F2F2"/>
          <w:lang w:eastAsia="zh-CN"/>
        </w:rPr>
        <w:t>_0_0</w:t>
      </w:r>
      <w:r>
        <w:rPr>
          <w:rFonts w:ascii="Courier New" w:eastAsiaTheme="minorEastAsia" w:hAnsi="Courier New" w:cs="Courier New" w:hint="eastAsia"/>
          <w:sz w:val="16"/>
          <w:szCs w:val="16"/>
          <w:shd w:val="clear" w:color="auto" w:fill="F2F2F2"/>
          <w:lang w:eastAsia="zh-CN"/>
        </w:rPr>
        <w:t>.proto";</w:t>
      </w:r>
    </w:p>
    <w:p w14:paraId="190C71D7" w14:textId="77777777" w:rsidR="00FD741B" w:rsidRDefault="00FD741B"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2ECA1963" w14:textId="3AB3A6A2"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 Information Elements -----------------------------  </w:t>
      </w:r>
    </w:p>
    <w:p w14:paraId="60CBA94D"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--------------C--------------</w:t>
      </w:r>
    </w:p>
    <w:p w14:paraId="002AD302"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enum Cause {</w:t>
      </w:r>
    </w:p>
    <w:p w14:paraId="05ED93A6"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UNSPECIFIED = 0;</w:t>
      </w:r>
    </w:p>
    <w:p w14:paraId="06460952"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t>API_NOT_SUPPORTED = 1;</w:t>
      </w:r>
    </w:p>
    <w:p w14:paraId="47E0519C"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t>A1_POLICY_TYPE_NOT_SUPPORTED = 2;</w:t>
      </w:r>
    </w:p>
    <w:p w14:paraId="03A7B7E4"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t>E2_SERVICE_MODEL_NOT_SUPPORTED = 3;</w:t>
      </w:r>
    </w:p>
    <w:p w14:paraId="54465FF9"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2ADCAB80"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EAC1162"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--------------E--------------</w:t>
      </w:r>
    </w:p>
    <w:p w14:paraId="5A23CC2B"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E2ServiceModelName {</w:t>
      </w:r>
    </w:p>
    <w:p w14:paraId="2A5C794B"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string value = 1;</w:t>
      </w:r>
    </w:p>
    <w:p w14:paraId="38A60CC3"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55445880"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3A04012A"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E2ServiceModelVersion {</w:t>
      </w:r>
    </w:p>
    <w:p w14:paraId="46AD79DB"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string value = 1;</w:t>
      </w:r>
    </w:p>
    <w:p w14:paraId="082898FC"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1881A788"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10B4F064"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w:t>
      </w:r>
    </w:p>
    <w:p w14:paraId="0876D6AB"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XappDescription {</w:t>
      </w:r>
    </w:p>
    <w:p w14:paraId="52160349"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string value = 1;</w:t>
      </w:r>
    </w:p>
    <w:p w14:paraId="3188E4F5"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6BC451E2" w14:textId="77777777" w:rsidR="00364F05" w:rsidRDefault="00364F05" w:rsidP="00364F05">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48C3CE19" w14:textId="66A2CA58" w:rsidR="008F4A0E" w:rsidRPr="00364F05" w:rsidRDefault="008F4A0E" w:rsidP="008F4A0E">
      <w:pPr>
        <w:rPr>
          <w:rFonts w:eastAsiaTheme="minorEastAsia" w:cstheme="minorHAnsi"/>
          <w:i/>
          <w:iCs/>
          <w:color w:val="FF0000"/>
          <w:lang w:eastAsia="zh-CN"/>
        </w:rPr>
      </w:pPr>
    </w:p>
    <w:p w14:paraId="1AC660C3" w14:textId="5021DF40" w:rsidR="008F4A0E" w:rsidRPr="00D34CE2" w:rsidRDefault="008F4A0E" w:rsidP="008F4A0E">
      <w:pPr>
        <w:pStyle w:val="3"/>
        <w:rPr>
          <w:rFonts w:eastAsiaTheme="minorEastAsia"/>
          <w:lang w:eastAsia="zh-CN"/>
        </w:rPr>
      </w:pPr>
      <w:bookmarkStart w:id="280" w:name="_Toc213750659"/>
      <w:bookmarkStart w:id="281" w:name="_Toc215061734"/>
      <w:r>
        <w:rPr>
          <w:rFonts w:eastAsiaTheme="minorEastAsia"/>
          <w:lang w:eastAsia="zh-CN"/>
        </w:rPr>
        <w:t>8.3.5</w:t>
      </w:r>
      <w:r>
        <w:rPr>
          <w:rFonts w:eastAsiaTheme="minorEastAsia"/>
          <w:lang w:eastAsia="zh-CN"/>
        </w:rPr>
        <w:tab/>
      </w:r>
      <w:r w:rsidRPr="006F4E85">
        <w:t>Message Transfer Syntax</w:t>
      </w:r>
      <w:bookmarkEnd w:id="280"/>
      <w:bookmarkEnd w:id="281"/>
    </w:p>
    <w:p w14:paraId="514C799E" w14:textId="77777777" w:rsidR="00364F05" w:rsidRDefault="00364F05" w:rsidP="00364F05">
      <w:pPr>
        <w:pStyle w:val="4"/>
        <w:spacing w:line="240" w:lineRule="exact"/>
        <w:rPr>
          <w:rFonts w:eastAsia="宋体" w:cs="Arial"/>
          <w:lang w:val="en-US" w:eastAsia="zh-CN"/>
        </w:rPr>
      </w:pPr>
      <w:r>
        <w:rPr>
          <w:rFonts w:cs="Arial"/>
          <w:lang w:eastAsia="ja-JP"/>
        </w:rPr>
        <w:t>8.3.</w:t>
      </w:r>
      <w:r>
        <w:rPr>
          <w:rFonts w:eastAsia="宋体" w:cs="Arial" w:hint="eastAsia"/>
          <w:lang w:val="en-US" w:eastAsia="zh-CN"/>
        </w:rPr>
        <w:t>5</w:t>
      </w:r>
      <w:r>
        <w:rPr>
          <w:rFonts w:cs="Arial"/>
          <w:lang w:eastAsia="ja-JP"/>
        </w:rPr>
        <w:t>.1</w:t>
      </w:r>
      <w:r>
        <w:rPr>
          <w:rFonts w:cs="Arial"/>
          <w:lang w:eastAsia="ja-JP"/>
        </w:rPr>
        <w:tab/>
      </w:r>
      <w:r>
        <w:rPr>
          <w:rFonts w:eastAsia="宋体" w:cs="Arial" w:hint="eastAsia"/>
          <w:lang w:val="en-US" w:eastAsia="zh-CN"/>
        </w:rPr>
        <w:t xml:space="preserve">Solution 1: </w:t>
      </w:r>
      <w:r>
        <w:rPr>
          <w:rFonts w:eastAsia="宋体" w:hint="eastAsia"/>
          <w:lang w:val="en-US" w:eastAsia="zh-CN"/>
        </w:rPr>
        <w:t>gRPC with Protocol Buffers</w:t>
      </w:r>
    </w:p>
    <w:p w14:paraId="477ADDD9" w14:textId="41A6DDE3" w:rsidR="008F4A0E" w:rsidRPr="00254F0E" w:rsidRDefault="00364F05" w:rsidP="008F4A0E">
      <w:pPr>
        <w:rPr>
          <w:rFonts w:ascii="Times New Roman" w:eastAsiaTheme="minorEastAsia" w:hAnsi="Times New Roman" w:cs="Times New Roman"/>
          <w:color w:val="000000" w:themeColor="text1"/>
          <w:sz w:val="20"/>
          <w:lang w:eastAsia="zh-CN"/>
        </w:rPr>
      </w:pPr>
      <w:r w:rsidRPr="00254F0E">
        <w:rPr>
          <w:rFonts w:ascii="Times New Roman" w:hAnsi="Times New Roman" w:cs="Times New Roman"/>
          <w:sz w:val="20"/>
          <w:lang w:eastAsia="zh-CN"/>
        </w:rPr>
        <w:t>The message transfer syntax for Solution 1 is serialized Protocol Buffers [4].</w:t>
      </w:r>
    </w:p>
    <w:p w14:paraId="4F9DB2D6" w14:textId="4F8F86D7" w:rsidR="008F4A0E" w:rsidRDefault="008F4A0E" w:rsidP="00772E40">
      <w:pPr>
        <w:pStyle w:val="1"/>
        <w:rPr>
          <w:rFonts w:eastAsiaTheme="minorEastAsia"/>
          <w:lang w:eastAsia="zh-CN"/>
        </w:rPr>
      </w:pPr>
      <w:bookmarkStart w:id="282" w:name="_Toc213750660"/>
      <w:bookmarkStart w:id="283" w:name="_Toc215061735"/>
      <w:r>
        <w:rPr>
          <w:rFonts w:eastAsiaTheme="minorEastAsia"/>
          <w:lang w:eastAsia="zh-CN"/>
        </w:rPr>
        <w:t>9</w:t>
      </w:r>
      <w:r>
        <w:rPr>
          <w:rFonts w:eastAsiaTheme="minorEastAsia"/>
          <w:lang w:eastAsia="zh-CN"/>
        </w:rPr>
        <w:tab/>
        <w:t>Enablement API</w:t>
      </w:r>
      <w:bookmarkEnd w:id="282"/>
      <w:bookmarkEnd w:id="283"/>
    </w:p>
    <w:p w14:paraId="33CF55C5" w14:textId="1C8A2D2C" w:rsidR="001C5CEA" w:rsidRPr="001C5CEA" w:rsidRDefault="008F4A0E" w:rsidP="0010652A">
      <w:pPr>
        <w:pStyle w:val="2"/>
        <w:rPr>
          <w:rFonts w:eastAsiaTheme="minorEastAsia"/>
          <w:lang w:eastAsia="zh-CN"/>
        </w:rPr>
      </w:pPr>
      <w:bookmarkStart w:id="284" w:name="_Toc213750661"/>
      <w:bookmarkStart w:id="285" w:name="_Toc215061736"/>
      <w:r>
        <w:rPr>
          <w:rFonts w:eastAsiaTheme="minorEastAsia"/>
          <w:lang w:eastAsia="zh-CN"/>
        </w:rPr>
        <w:t>9.1</w:t>
      </w:r>
      <w:r>
        <w:rPr>
          <w:rFonts w:eastAsiaTheme="minorEastAsia"/>
          <w:lang w:eastAsia="zh-CN"/>
        </w:rPr>
        <w:tab/>
        <w:t>Overview</w:t>
      </w:r>
      <w:bookmarkEnd w:id="284"/>
      <w:bookmarkEnd w:id="285"/>
    </w:p>
    <w:p w14:paraId="350BD8AF" w14:textId="77777777" w:rsidR="0038091C" w:rsidRDefault="0038091C" w:rsidP="0038091C">
      <w:pPr>
        <w:pStyle w:val="3"/>
        <w:rPr>
          <w:rFonts w:eastAsiaTheme="minorEastAsia"/>
          <w:lang w:eastAsia="zh-CN"/>
        </w:rPr>
      </w:pPr>
      <w:bookmarkStart w:id="286" w:name="_Toc213750662"/>
      <w:bookmarkStart w:id="287" w:name="_Toc215061737"/>
      <w:r w:rsidRPr="0038091C">
        <w:rPr>
          <w:rFonts w:eastAsiaTheme="minorEastAsia" w:hint="eastAsia"/>
          <w:lang w:eastAsia="zh-CN"/>
        </w:rPr>
        <w:t>9</w:t>
      </w:r>
      <w:r>
        <w:rPr>
          <w:rFonts w:eastAsiaTheme="minorEastAsia"/>
          <w:lang w:eastAsia="zh-CN"/>
        </w:rPr>
        <w:t>.</w:t>
      </w:r>
      <w:r w:rsidRPr="0038091C">
        <w:rPr>
          <w:rFonts w:eastAsiaTheme="minorEastAsia" w:hint="eastAsia"/>
          <w:lang w:eastAsia="zh-CN"/>
        </w:rPr>
        <w:t>1</w:t>
      </w:r>
      <w:r>
        <w:rPr>
          <w:rFonts w:eastAsiaTheme="minorEastAsia"/>
          <w:lang w:eastAsia="zh-CN"/>
        </w:rPr>
        <w:t>.1</w:t>
      </w:r>
      <w:r>
        <w:rPr>
          <w:rFonts w:eastAsiaTheme="minorEastAsia"/>
          <w:lang w:eastAsia="zh-CN"/>
        </w:rPr>
        <w:tab/>
      </w:r>
      <w:r w:rsidRPr="0038091C">
        <w:rPr>
          <w:rFonts w:eastAsiaTheme="minorEastAsia"/>
          <w:lang w:eastAsia="zh-CN"/>
        </w:rPr>
        <w:t>Protocol Stack</w:t>
      </w:r>
      <w:bookmarkEnd w:id="286"/>
      <w:bookmarkEnd w:id="287"/>
    </w:p>
    <w:p w14:paraId="22847490" w14:textId="77777777" w:rsidR="0038091C" w:rsidRPr="00254F0E" w:rsidRDefault="0038091C" w:rsidP="0038091C">
      <w:pPr>
        <w:jc w:val="both"/>
        <w:rPr>
          <w:rFonts w:ascii="Times New Roman" w:hAnsi="Times New Roman" w:cs="Times New Roman"/>
          <w:sz w:val="20"/>
          <w:lang w:eastAsia="zh-CN"/>
        </w:rPr>
      </w:pPr>
      <w:r w:rsidRPr="00254F0E">
        <w:rPr>
          <w:rFonts w:ascii="Times New Roman" w:hAnsi="Times New Roman" w:cs="Times New Roman"/>
          <w:sz w:val="20"/>
          <w:lang w:eastAsia="zh-CN"/>
        </w:rPr>
        <w:t>In this version of specification, the default protocol stack for the Enablement APIs is shown on Figure 9.1.1-1.</w:t>
      </w:r>
    </w:p>
    <w:p w14:paraId="4E787AA0" w14:textId="0D1D2A93" w:rsidR="0038091C" w:rsidRPr="00F73B8C" w:rsidRDefault="00BA5AA8" w:rsidP="00F73B8C">
      <w:pPr>
        <w:pStyle w:val="NO"/>
        <w:rPr>
          <w:rFonts w:ascii="Times New Roman" w:hAnsi="Times New Roman" w:cs="Times New Roman"/>
          <w:sz w:val="20"/>
        </w:rPr>
      </w:pPr>
      <w:r w:rsidRPr="00F73B8C">
        <w:rPr>
          <w:rFonts w:ascii="Times New Roman" w:hAnsi="Times New Roman" w:cs="Times New Roman"/>
          <w:sz w:val="20"/>
        </w:rPr>
        <w:t>NOTE</w:t>
      </w:r>
      <w:r w:rsidR="0038091C" w:rsidRPr="00F73B8C">
        <w:rPr>
          <w:rFonts w:ascii="Times New Roman" w:hAnsi="Times New Roman" w:cs="Times New Roman"/>
          <w:sz w:val="20"/>
        </w:rPr>
        <w:t>: The security protocols are specified in [6].</w:t>
      </w:r>
    </w:p>
    <w:p w14:paraId="7F051C72" w14:textId="77777777" w:rsidR="0038091C" w:rsidRDefault="0038091C" w:rsidP="0038091C">
      <w:pPr>
        <w:jc w:val="center"/>
        <w:rPr>
          <w:lang w:eastAsia="zh-CN"/>
        </w:rPr>
      </w:pPr>
      <w:r>
        <w:rPr>
          <w:noProof/>
        </w:rPr>
        <w:lastRenderedPageBreak/>
        <w:drawing>
          <wp:inline distT="0" distB="0" distL="114300" distR="114300" wp14:anchorId="6CAA5761" wp14:editId="243B6433">
            <wp:extent cx="1072800" cy="2237524"/>
            <wp:effectExtent l="0" t="0" r="0" b="0"/>
            <wp:docPr id="2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4"/>
                    <pic:cNvPicPr>
                      <a:picLocks noChangeAspect="1"/>
                    </pic:cNvPicPr>
                  </pic:nvPicPr>
                  <pic:blipFill>
                    <a:blip r:embed="rId13"/>
                    <a:stretch>
                      <a:fillRect/>
                    </a:stretch>
                  </pic:blipFill>
                  <pic:spPr>
                    <a:xfrm>
                      <a:off x="0" y="0"/>
                      <a:ext cx="1072800" cy="2237524"/>
                    </a:xfrm>
                    <a:prstGeom prst="rect">
                      <a:avLst/>
                    </a:prstGeom>
                  </pic:spPr>
                </pic:pic>
              </a:graphicData>
            </a:graphic>
          </wp:inline>
        </w:drawing>
      </w:r>
    </w:p>
    <w:p w14:paraId="022136D5" w14:textId="77777777" w:rsidR="0038091C" w:rsidRPr="00254F0E" w:rsidRDefault="0038091C" w:rsidP="0038091C">
      <w:pPr>
        <w:jc w:val="center"/>
        <w:rPr>
          <w:rFonts w:ascii="Arial" w:hAnsi="Arial" w:cs="Arial"/>
          <w:b/>
          <w:bCs/>
          <w:sz w:val="20"/>
        </w:rPr>
      </w:pPr>
      <w:r w:rsidRPr="00254F0E">
        <w:rPr>
          <w:rFonts w:ascii="Arial" w:hAnsi="Arial" w:cs="Arial"/>
          <w:b/>
          <w:bCs/>
          <w:sz w:val="20"/>
        </w:rPr>
        <w:t xml:space="preserve">Figure </w:t>
      </w:r>
      <w:r w:rsidRPr="00254F0E">
        <w:rPr>
          <w:rFonts w:ascii="Arial" w:eastAsia="宋体" w:hAnsi="Arial" w:cs="Arial" w:hint="eastAsia"/>
          <w:b/>
          <w:bCs/>
          <w:sz w:val="20"/>
          <w:lang w:eastAsia="zh-CN"/>
        </w:rPr>
        <w:t>9</w:t>
      </w:r>
      <w:r w:rsidRPr="00254F0E">
        <w:rPr>
          <w:rFonts w:ascii="Arial" w:hAnsi="Arial" w:cs="Arial"/>
          <w:b/>
          <w:bCs/>
          <w:sz w:val="20"/>
        </w:rPr>
        <w:t xml:space="preserve">.1.1-1: Protocol stack for </w:t>
      </w:r>
      <w:r w:rsidRPr="00254F0E">
        <w:rPr>
          <w:rFonts w:ascii="Arial" w:eastAsia="宋体" w:hAnsi="Arial" w:cs="Arial" w:hint="eastAsia"/>
          <w:b/>
          <w:bCs/>
          <w:sz w:val="20"/>
          <w:lang w:eastAsia="zh-CN"/>
        </w:rPr>
        <w:t>Enablement</w:t>
      </w:r>
      <w:r w:rsidRPr="00254F0E">
        <w:rPr>
          <w:rFonts w:ascii="Arial" w:hAnsi="Arial" w:cs="Arial"/>
          <w:b/>
          <w:bCs/>
          <w:sz w:val="20"/>
        </w:rPr>
        <w:t xml:space="preserve"> APIs</w:t>
      </w:r>
    </w:p>
    <w:p w14:paraId="4F412EC4" w14:textId="5619730B" w:rsidR="0038091C" w:rsidRPr="00254F0E" w:rsidRDefault="0038091C" w:rsidP="0038091C">
      <w:pPr>
        <w:jc w:val="both"/>
        <w:rPr>
          <w:rFonts w:ascii="Times New Roman" w:hAnsi="Times New Roman" w:cs="Times New Roman"/>
          <w:sz w:val="20"/>
          <w:lang w:eastAsia="zh-CN"/>
        </w:rPr>
      </w:pPr>
      <w:r w:rsidRPr="00254F0E">
        <w:rPr>
          <w:rFonts w:ascii="Times New Roman" w:hAnsi="Times New Roman" w:cs="Times New Roman"/>
          <w:sz w:val="20"/>
          <w:lang w:eastAsia="zh-CN"/>
        </w:rPr>
        <w:t>The Enablement APIs use gRPC [5] with Protocol Buffers [4] as the application layer serialization protocol.</w:t>
      </w:r>
    </w:p>
    <w:p w14:paraId="1AFC0968" w14:textId="0DC6BD3D" w:rsidR="0038091C" w:rsidRPr="0038091C" w:rsidRDefault="0038091C" w:rsidP="0038091C">
      <w:pPr>
        <w:pStyle w:val="3"/>
        <w:rPr>
          <w:rFonts w:eastAsiaTheme="minorEastAsia"/>
          <w:lang w:eastAsia="zh-CN"/>
        </w:rPr>
      </w:pPr>
      <w:bookmarkStart w:id="288" w:name="_Toc213750663"/>
      <w:bookmarkStart w:id="289" w:name="_Toc215061738"/>
      <w:r w:rsidRPr="0038091C">
        <w:rPr>
          <w:rFonts w:eastAsiaTheme="minorEastAsia" w:hint="eastAsia"/>
          <w:lang w:eastAsia="zh-CN"/>
        </w:rPr>
        <w:t>9</w:t>
      </w:r>
      <w:r>
        <w:rPr>
          <w:rFonts w:eastAsiaTheme="minorEastAsia"/>
          <w:lang w:eastAsia="zh-CN"/>
        </w:rPr>
        <w:t>.</w:t>
      </w:r>
      <w:r w:rsidRPr="0038091C">
        <w:rPr>
          <w:rFonts w:eastAsiaTheme="minorEastAsia" w:hint="eastAsia"/>
          <w:lang w:eastAsia="zh-CN"/>
        </w:rPr>
        <w:t>1</w:t>
      </w:r>
      <w:r>
        <w:rPr>
          <w:rFonts w:eastAsiaTheme="minorEastAsia"/>
          <w:lang w:eastAsia="zh-CN"/>
        </w:rPr>
        <w:t>.</w:t>
      </w:r>
      <w:r w:rsidRPr="0038091C">
        <w:rPr>
          <w:rFonts w:eastAsiaTheme="minorEastAsia" w:hint="eastAsia"/>
          <w:lang w:eastAsia="zh-CN"/>
        </w:rPr>
        <w:t>2</w:t>
      </w:r>
      <w:r>
        <w:rPr>
          <w:rFonts w:eastAsiaTheme="minorEastAsia"/>
          <w:lang w:eastAsia="zh-CN"/>
        </w:rPr>
        <w:tab/>
      </w:r>
      <w:r>
        <w:rPr>
          <w:rFonts w:eastAsiaTheme="minorEastAsia" w:hint="eastAsia"/>
          <w:lang w:eastAsia="zh-CN"/>
        </w:rPr>
        <w:t xml:space="preserve">List of </w:t>
      </w:r>
      <w:r w:rsidRPr="0038091C">
        <w:rPr>
          <w:rFonts w:eastAsiaTheme="minorEastAsia" w:hint="eastAsia"/>
          <w:lang w:eastAsia="zh-CN"/>
        </w:rPr>
        <w:t>Enablement</w:t>
      </w:r>
      <w:r>
        <w:rPr>
          <w:rFonts w:eastAsiaTheme="minorEastAsia" w:hint="eastAsia"/>
          <w:lang w:eastAsia="zh-CN"/>
        </w:rPr>
        <w:t xml:space="preserve"> APIs, procedures and messages</w:t>
      </w:r>
      <w:bookmarkEnd w:id="288"/>
      <w:bookmarkEnd w:id="289"/>
    </w:p>
    <w:p w14:paraId="65F18EE3" w14:textId="3625EE23" w:rsidR="0038091C" w:rsidRPr="00254F0E" w:rsidRDefault="0038091C" w:rsidP="0038091C">
      <w:pPr>
        <w:jc w:val="both"/>
        <w:rPr>
          <w:rFonts w:ascii="Times New Roman" w:hAnsi="Times New Roman" w:cs="Times New Roman"/>
          <w:sz w:val="20"/>
          <w:lang w:eastAsia="zh-CN"/>
        </w:rPr>
      </w:pPr>
      <w:r w:rsidRPr="00254F0E">
        <w:rPr>
          <w:rFonts w:ascii="Times New Roman" w:hAnsi="Times New Roman" w:cs="Times New Roman"/>
          <w:sz w:val="20"/>
          <w:lang w:eastAsia="zh-CN"/>
        </w:rPr>
        <w:t xml:space="preserve">The enablement API procedures introduced in </w:t>
      </w:r>
      <w:r w:rsidR="008E02B3">
        <w:rPr>
          <w:rFonts w:ascii="Times New Roman" w:hAnsi="Times New Roman" w:cs="Times New Roman"/>
          <w:sz w:val="20"/>
          <w:lang w:eastAsia="zh-CN"/>
        </w:rPr>
        <w:t>clause</w:t>
      </w:r>
      <w:r w:rsidRPr="00254F0E">
        <w:rPr>
          <w:rFonts w:ascii="Times New Roman" w:hAnsi="Times New Roman" w:cs="Times New Roman"/>
          <w:sz w:val="20"/>
          <w:lang w:eastAsia="zh-CN"/>
        </w:rPr>
        <w:t xml:space="preserve"> 9.5 of [2] are categorized under the enablement APIs. These APIs include:</w:t>
      </w:r>
    </w:p>
    <w:p w14:paraId="7F03986A" w14:textId="77777777" w:rsidR="0038091C" w:rsidRPr="00254F0E" w:rsidRDefault="0038091C" w:rsidP="006C447C">
      <w:pPr>
        <w:pStyle w:val="Style1"/>
        <w:spacing w:after="160"/>
        <w:ind w:left="641" w:hanging="357"/>
        <w:jc w:val="both"/>
        <w:rPr>
          <w:color w:val="auto"/>
          <w:szCs w:val="22"/>
          <w:lang w:val="en-US" w:eastAsia="zh-CN"/>
        </w:rPr>
      </w:pPr>
      <w:r w:rsidRPr="00254F0E">
        <w:rPr>
          <w:color w:val="auto"/>
          <w:szCs w:val="22"/>
          <w:lang w:val="en-US" w:eastAsia="zh-CN"/>
        </w:rPr>
        <w:t>Discovery API: enabling discovery of the Near-RT RIC APIs by xApps.</w:t>
      </w:r>
    </w:p>
    <w:p w14:paraId="47FB27AC" w14:textId="19B7D709" w:rsidR="0038091C" w:rsidRDefault="0038091C" w:rsidP="006C447C">
      <w:pPr>
        <w:pStyle w:val="Style1"/>
        <w:spacing w:after="160"/>
        <w:ind w:left="641" w:hanging="357"/>
        <w:jc w:val="both"/>
        <w:rPr>
          <w:color w:val="auto"/>
          <w:szCs w:val="22"/>
          <w:lang w:val="en-US" w:eastAsia="zh-CN"/>
        </w:rPr>
      </w:pPr>
      <w:r w:rsidRPr="00254F0E">
        <w:rPr>
          <w:color w:val="auto"/>
          <w:szCs w:val="22"/>
          <w:lang w:val="en-US" w:eastAsia="zh-CN"/>
        </w:rPr>
        <w:t>Events API: enabling subscription/un-subscription to API-related events and event notifications.</w:t>
      </w:r>
    </w:p>
    <w:p w14:paraId="5F390914" w14:textId="1DD2FCCA" w:rsidR="009051CC" w:rsidRPr="006C447C" w:rsidRDefault="009051CC" w:rsidP="006C447C">
      <w:pPr>
        <w:pStyle w:val="Style1"/>
        <w:spacing w:after="160"/>
        <w:ind w:left="641" w:hanging="357"/>
        <w:jc w:val="both"/>
        <w:rPr>
          <w:color w:val="auto"/>
          <w:szCs w:val="22"/>
          <w:lang w:val="en-US" w:eastAsia="zh-CN"/>
        </w:rPr>
      </w:pPr>
      <w:r w:rsidRPr="006C447C">
        <w:rPr>
          <w:color w:val="auto"/>
          <w:szCs w:val="22"/>
          <w:lang w:val="en-US" w:eastAsia="zh-CN"/>
        </w:rPr>
        <w:t>Registration API: enabling registration of the Near-RT RIC APIs by xApps.</w:t>
      </w:r>
    </w:p>
    <w:p w14:paraId="3E1472DC" w14:textId="62A48FCA" w:rsidR="0038091C" w:rsidRPr="00254F0E" w:rsidRDefault="0038091C" w:rsidP="0038091C">
      <w:pPr>
        <w:jc w:val="both"/>
        <w:rPr>
          <w:rFonts w:ascii="Times New Roman" w:eastAsiaTheme="minorEastAsia" w:hAnsi="Times New Roman" w:cs="Times New Roman"/>
          <w:sz w:val="20"/>
          <w:lang w:eastAsia="zh-CN"/>
        </w:rPr>
      </w:pPr>
      <w:r w:rsidRPr="00254F0E">
        <w:rPr>
          <w:rFonts w:ascii="Times New Roman" w:hAnsi="Times New Roman" w:cs="Times New Roman"/>
          <w:sz w:val="20"/>
          <w:lang w:eastAsia="zh-CN"/>
        </w:rPr>
        <w:t xml:space="preserve">These APIs are summarized in Table 9.1.2-1. </w:t>
      </w:r>
    </w:p>
    <w:p w14:paraId="3187243C" w14:textId="77777777" w:rsidR="0038091C" w:rsidRPr="00254F0E" w:rsidRDefault="0038091C" w:rsidP="0038091C">
      <w:pPr>
        <w:pStyle w:val="TH"/>
        <w:rPr>
          <w:rFonts w:eastAsia="宋体"/>
          <w:sz w:val="20"/>
          <w:lang w:eastAsia="zh-CN"/>
        </w:rPr>
      </w:pPr>
      <w:r w:rsidRPr="00254F0E">
        <w:rPr>
          <w:sz w:val="20"/>
        </w:rPr>
        <w:t>Table 9.1</w:t>
      </w:r>
      <w:r w:rsidRPr="00254F0E">
        <w:rPr>
          <w:rFonts w:eastAsia="宋体" w:hint="eastAsia"/>
          <w:sz w:val="20"/>
          <w:lang w:eastAsia="zh-CN"/>
        </w:rPr>
        <w:t>.2</w:t>
      </w:r>
      <w:r w:rsidRPr="00254F0E">
        <w:rPr>
          <w:sz w:val="20"/>
        </w:rPr>
        <w:t>-1: List of Enablement APIs</w:t>
      </w:r>
    </w:p>
    <w:tbl>
      <w:tblPr>
        <w:tblW w:w="97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96"/>
        <w:gridCol w:w="6716"/>
      </w:tblGrid>
      <w:tr w:rsidR="0038091C" w14:paraId="4EA05EBD" w14:textId="77777777" w:rsidTr="009051CC">
        <w:trPr>
          <w:jc w:val="center"/>
        </w:trPr>
        <w:tc>
          <w:tcPr>
            <w:tcW w:w="2996" w:type="dxa"/>
            <w:tcBorders>
              <w:top w:val="single" w:sz="4" w:space="0" w:color="auto"/>
              <w:left w:val="single" w:sz="4" w:space="0" w:color="auto"/>
              <w:bottom w:val="single" w:sz="4" w:space="0" w:color="auto"/>
              <w:right w:val="single" w:sz="4" w:space="0" w:color="auto"/>
            </w:tcBorders>
          </w:tcPr>
          <w:p w14:paraId="2885E21F" w14:textId="77777777" w:rsidR="0038091C" w:rsidRDefault="0038091C" w:rsidP="0038091C">
            <w:pPr>
              <w:pStyle w:val="TAH"/>
            </w:pPr>
            <w:r>
              <w:t>API Name</w:t>
            </w:r>
          </w:p>
        </w:tc>
        <w:tc>
          <w:tcPr>
            <w:tcW w:w="6716" w:type="dxa"/>
            <w:tcBorders>
              <w:top w:val="single" w:sz="4" w:space="0" w:color="auto"/>
              <w:left w:val="single" w:sz="4" w:space="0" w:color="auto"/>
              <w:bottom w:val="single" w:sz="4" w:space="0" w:color="auto"/>
              <w:right w:val="single" w:sz="4" w:space="0" w:color="auto"/>
            </w:tcBorders>
          </w:tcPr>
          <w:p w14:paraId="33408E50" w14:textId="77777777" w:rsidR="0038091C" w:rsidRDefault="0038091C" w:rsidP="0038091C">
            <w:pPr>
              <w:pStyle w:val="TAH"/>
            </w:pPr>
            <w:r>
              <w:t>Description</w:t>
            </w:r>
          </w:p>
        </w:tc>
      </w:tr>
      <w:tr w:rsidR="0038091C" w14:paraId="5B719DCA" w14:textId="77777777" w:rsidTr="009051CC">
        <w:trPr>
          <w:jc w:val="center"/>
        </w:trPr>
        <w:tc>
          <w:tcPr>
            <w:tcW w:w="2996" w:type="dxa"/>
            <w:tcBorders>
              <w:top w:val="single" w:sz="4" w:space="0" w:color="auto"/>
              <w:left w:val="single" w:sz="4" w:space="0" w:color="auto"/>
              <w:bottom w:val="single" w:sz="4" w:space="0" w:color="auto"/>
              <w:right w:val="single" w:sz="4" w:space="0" w:color="auto"/>
            </w:tcBorders>
          </w:tcPr>
          <w:p w14:paraId="795F6407" w14:textId="77777777" w:rsidR="0038091C" w:rsidRDefault="0038091C" w:rsidP="0038091C">
            <w:pPr>
              <w:pStyle w:val="TAL"/>
            </w:pPr>
            <w:r>
              <w:t>Enabl_Discovery_API</w:t>
            </w:r>
          </w:p>
        </w:tc>
        <w:tc>
          <w:tcPr>
            <w:tcW w:w="6716" w:type="dxa"/>
            <w:tcBorders>
              <w:top w:val="single" w:sz="4" w:space="0" w:color="auto"/>
              <w:left w:val="single" w:sz="4" w:space="0" w:color="auto"/>
              <w:bottom w:val="single" w:sz="4" w:space="0" w:color="auto"/>
              <w:right w:val="single" w:sz="4" w:space="0" w:color="auto"/>
            </w:tcBorders>
          </w:tcPr>
          <w:p w14:paraId="5B8D6BE9" w14:textId="77777777" w:rsidR="0038091C" w:rsidRDefault="0038091C" w:rsidP="0038091C">
            <w:pPr>
              <w:pStyle w:val="TAL"/>
              <w:rPr>
                <w:rFonts w:eastAsia="宋体"/>
                <w:lang w:eastAsia="zh-CN"/>
              </w:rPr>
            </w:pPr>
            <w:r>
              <w:rPr>
                <w:lang w:val="en-IN"/>
              </w:rPr>
              <w:t xml:space="preserve">Near-RT RIC </w:t>
            </w:r>
            <w:r>
              <w:rPr>
                <w:rFonts w:eastAsia="宋体" w:hint="eastAsia"/>
                <w:lang w:eastAsia="zh-CN"/>
              </w:rPr>
              <w:t xml:space="preserve">platform service for </w:t>
            </w:r>
            <w:r>
              <w:rPr>
                <w:lang w:val="en-IN"/>
              </w:rPr>
              <w:t>API discovery</w:t>
            </w:r>
          </w:p>
        </w:tc>
      </w:tr>
      <w:tr w:rsidR="0038091C" w14:paraId="7BAA7D9C" w14:textId="77777777" w:rsidTr="009051CC">
        <w:trPr>
          <w:jc w:val="center"/>
        </w:trPr>
        <w:tc>
          <w:tcPr>
            <w:tcW w:w="2996" w:type="dxa"/>
            <w:tcBorders>
              <w:top w:val="single" w:sz="4" w:space="0" w:color="auto"/>
              <w:left w:val="single" w:sz="4" w:space="0" w:color="auto"/>
              <w:bottom w:val="single" w:sz="4" w:space="0" w:color="auto"/>
              <w:right w:val="single" w:sz="4" w:space="0" w:color="auto"/>
            </w:tcBorders>
          </w:tcPr>
          <w:p w14:paraId="30BF278C" w14:textId="77777777" w:rsidR="0038091C" w:rsidRDefault="0038091C" w:rsidP="0038091C">
            <w:pPr>
              <w:pStyle w:val="TAL"/>
            </w:pPr>
            <w:r>
              <w:t>Enabl_Events_API</w:t>
            </w:r>
          </w:p>
        </w:tc>
        <w:tc>
          <w:tcPr>
            <w:tcW w:w="6716" w:type="dxa"/>
            <w:tcBorders>
              <w:top w:val="single" w:sz="4" w:space="0" w:color="auto"/>
              <w:left w:val="single" w:sz="4" w:space="0" w:color="auto"/>
              <w:bottom w:val="single" w:sz="4" w:space="0" w:color="auto"/>
              <w:right w:val="single" w:sz="4" w:space="0" w:color="auto"/>
            </w:tcBorders>
          </w:tcPr>
          <w:p w14:paraId="305D058B" w14:textId="77777777" w:rsidR="0038091C" w:rsidRDefault="0038091C" w:rsidP="0038091C">
            <w:pPr>
              <w:pStyle w:val="TAL"/>
              <w:rPr>
                <w:rFonts w:eastAsia="宋体"/>
                <w:lang w:eastAsia="zh-CN"/>
              </w:rPr>
            </w:pPr>
            <w:r>
              <w:rPr>
                <w:lang w:val="en-IN"/>
              </w:rPr>
              <w:t xml:space="preserve">Near-RT RIC platform service for </w:t>
            </w:r>
            <w:r>
              <w:rPr>
                <w:rFonts w:eastAsia="宋体" w:hint="eastAsia"/>
                <w:lang w:eastAsia="zh-CN"/>
              </w:rPr>
              <w:t>API related events</w:t>
            </w:r>
          </w:p>
        </w:tc>
      </w:tr>
      <w:tr w:rsidR="009051CC" w14:paraId="76C31741" w14:textId="77777777" w:rsidTr="009051CC">
        <w:trPr>
          <w:jc w:val="center"/>
        </w:trPr>
        <w:tc>
          <w:tcPr>
            <w:tcW w:w="2996" w:type="dxa"/>
            <w:tcBorders>
              <w:top w:val="single" w:sz="4" w:space="0" w:color="auto"/>
              <w:left w:val="single" w:sz="4" w:space="0" w:color="auto"/>
              <w:bottom w:val="single" w:sz="4" w:space="0" w:color="auto"/>
              <w:right w:val="single" w:sz="4" w:space="0" w:color="auto"/>
            </w:tcBorders>
          </w:tcPr>
          <w:p w14:paraId="481A8162" w14:textId="04D29F4B" w:rsidR="009051CC" w:rsidRDefault="009051CC" w:rsidP="009051CC">
            <w:pPr>
              <w:pStyle w:val="TAL"/>
            </w:pPr>
            <w:r>
              <w:rPr>
                <w:rFonts w:eastAsia="Calibri"/>
              </w:rPr>
              <w:t>Enabl_Registration_API</w:t>
            </w:r>
          </w:p>
        </w:tc>
        <w:tc>
          <w:tcPr>
            <w:tcW w:w="6716" w:type="dxa"/>
            <w:tcBorders>
              <w:top w:val="single" w:sz="4" w:space="0" w:color="auto"/>
              <w:left w:val="single" w:sz="4" w:space="0" w:color="auto"/>
              <w:bottom w:val="single" w:sz="4" w:space="0" w:color="auto"/>
              <w:right w:val="single" w:sz="4" w:space="0" w:color="auto"/>
            </w:tcBorders>
          </w:tcPr>
          <w:p w14:paraId="3BE2617F" w14:textId="1F35B61F" w:rsidR="009051CC" w:rsidRDefault="009051CC" w:rsidP="009051CC">
            <w:pPr>
              <w:pStyle w:val="TAL"/>
              <w:rPr>
                <w:lang w:val="en-IN"/>
              </w:rPr>
            </w:pPr>
            <w:r w:rsidRPr="00F97E79">
              <w:rPr>
                <w:rFonts w:eastAsia="Calibri"/>
                <w:lang w:val="en-IN"/>
              </w:rPr>
              <w:t xml:space="preserve">Near-RT RIC </w:t>
            </w:r>
            <w:r w:rsidRPr="00F97E79">
              <w:rPr>
                <w:rFonts w:eastAsia="宋体" w:hint="eastAsia"/>
                <w:lang w:eastAsia="zh-CN"/>
              </w:rPr>
              <w:t xml:space="preserve">platform service for </w:t>
            </w:r>
            <w:r w:rsidRPr="00F97E79">
              <w:rPr>
                <w:rFonts w:eastAsia="Calibri"/>
                <w:lang w:val="en-IN"/>
              </w:rPr>
              <w:t xml:space="preserve">API </w:t>
            </w:r>
            <w:r>
              <w:rPr>
                <w:rFonts w:eastAsia="Calibri"/>
                <w:lang w:val="en-IN"/>
              </w:rPr>
              <w:t>registration</w:t>
            </w:r>
          </w:p>
        </w:tc>
      </w:tr>
    </w:tbl>
    <w:p w14:paraId="56A1BAE3" w14:textId="77777777" w:rsidR="0038091C" w:rsidRDefault="0038091C" w:rsidP="0038091C">
      <w:pPr>
        <w:rPr>
          <w:lang w:eastAsia="zh-CN"/>
        </w:rPr>
      </w:pPr>
    </w:p>
    <w:p w14:paraId="158B81FD" w14:textId="77777777" w:rsidR="0038091C" w:rsidRPr="00254F0E" w:rsidRDefault="0038091C" w:rsidP="0038091C">
      <w:pPr>
        <w:jc w:val="both"/>
        <w:rPr>
          <w:rFonts w:ascii="Times New Roman" w:hAnsi="Times New Roman" w:cs="Times New Roman"/>
          <w:sz w:val="20"/>
          <w:lang w:eastAsia="zh-CN"/>
        </w:rPr>
      </w:pPr>
      <w:r w:rsidRPr="00254F0E">
        <w:rPr>
          <w:rFonts w:ascii="Times New Roman" w:hAnsi="Times New Roman" w:cs="Times New Roman"/>
          <w:sz w:val="20"/>
          <w:lang w:eastAsia="zh-CN"/>
        </w:rPr>
        <w:t xml:space="preserve">The table 9.1.2-2 lists the API procedures for each enablement API. </w:t>
      </w:r>
    </w:p>
    <w:p w14:paraId="2406937D" w14:textId="77777777" w:rsidR="0038091C" w:rsidRPr="00254F0E" w:rsidRDefault="0038091C" w:rsidP="0038091C">
      <w:pPr>
        <w:pStyle w:val="TH"/>
        <w:rPr>
          <w:rFonts w:eastAsia="宋体"/>
          <w:sz w:val="20"/>
          <w:lang w:eastAsia="zh-CN"/>
        </w:rPr>
      </w:pPr>
      <w:r w:rsidRPr="00254F0E">
        <w:rPr>
          <w:sz w:val="20"/>
        </w:rPr>
        <w:t>Table </w:t>
      </w:r>
      <w:r w:rsidRPr="00254F0E">
        <w:rPr>
          <w:rFonts w:eastAsia="宋体" w:hint="eastAsia"/>
          <w:sz w:val="20"/>
          <w:lang w:eastAsia="zh-CN"/>
        </w:rPr>
        <w:t>9</w:t>
      </w:r>
      <w:r w:rsidRPr="00254F0E">
        <w:rPr>
          <w:sz w:val="20"/>
        </w:rPr>
        <w:t xml:space="preserve">.1.2-2: List of </w:t>
      </w:r>
      <w:r w:rsidRPr="00254F0E">
        <w:rPr>
          <w:rFonts w:eastAsia="宋体" w:hint="eastAsia"/>
          <w:sz w:val="20"/>
          <w:lang w:eastAsia="zh-CN"/>
        </w:rPr>
        <w:t>enablement</w:t>
      </w:r>
      <w:r w:rsidRPr="00254F0E">
        <w:rPr>
          <w:sz w:val="20"/>
        </w:rPr>
        <w:t xml:space="preserve"> API procedures</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4536"/>
        <w:gridCol w:w="2126"/>
      </w:tblGrid>
      <w:tr w:rsidR="0038091C" w14:paraId="1735E337" w14:textId="77777777" w:rsidTr="00A93943">
        <w:trPr>
          <w:trHeight w:val="128"/>
          <w:jc w:val="center"/>
        </w:trPr>
        <w:tc>
          <w:tcPr>
            <w:tcW w:w="2972" w:type="dxa"/>
            <w:tcBorders>
              <w:top w:val="single" w:sz="4" w:space="0" w:color="auto"/>
              <w:left w:val="single" w:sz="4" w:space="0" w:color="auto"/>
              <w:bottom w:val="single" w:sz="4" w:space="0" w:color="auto"/>
              <w:right w:val="single" w:sz="4" w:space="0" w:color="auto"/>
            </w:tcBorders>
          </w:tcPr>
          <w:p w14:paraId="2B54EE50" w14:textId="77777777" w:rsidR="0038091C" w:rsidRDefault="0038091C" w:rsidP="0038091C">
            <w:pPr>
              <w:pStyle w:val="TAH"/>
            </w:pPr>
            <w:r>
              <w:rPr>
                <w:rFonts w:hint="eastAsia"/>
                <w:lang w:eastAsia="zh-CN"/>
              </w:rPr>
              <w:t>API</w:t>
            </w:r>
            <w:r>
              <w:t xml:space="preserve"> Name</w:t>
            </w:r>
          </w:p>
        </w:tc>
        <w:tc>
          <w:tcPr>
            <w:tcW w:w="4536" w:type="dxa"/>
            <w:tcBorders>
              <w:top w:val="single" w:sz="4" w:space="0" w:color="auto"/>
              <w:left w:val="single" w:sz="4" w:space="0" w:color="auto"/>
              <w:bottom w:val="single" w:sz="4" w:space="0" w:color="auto"/>
              <w:right w:val="single" w:sz="4" w:space="0" w:color="auto"/>
            </w:tcBorders>
          </w:tcPr>
          <w:p w14:paraId="74474CF9" w14:textId="77777777" w:rsidR="0038091C" w:rsidRDefault="0038091C" w:rsidP="0038091C">
            <w:pPr>
              <w:pStyle w:val="TAH"/>
            </w:pPr>
            <w:r>
              <w:t>API procedure</w:t>
            </w:r>
          </w:p>
        </w:tc>
        <w:tc>
          <w:tcPr>
            <w:tcW w:w="2126" w:type="dxa"/>
            <w:tcBorders>
              <w:top w:val="single" w:sz="4" w:space="0" w:color="auto"/>
              <w:left w:val="single" w:sz="4" w:space="0" w:color="auto"/>
              <w:bottom w:val="single" w:sz="4" w:space="0" w:color="auto"/>
              <w:right w:val="single" w:sz="4" w:space="0" w:color="auto"/>
            </w:tcBorders>
          </w:tcPr>
          <w:p w14:paraId="6E60EB75" w14:textId="77777777" w:rsidR="0038091C" w:rsidRDefault="0038091C" w:rsidP="0038091C">
            <w:pPr>
              <w:pStyle w:val="TAH"/>
            </w:pPr>
            <w:r>
              <w:t>Communication type</w:t>
            </w:r>
          </w:p>
        </w:tc>
      </w:tr>
      <w:tr w:rsidR="0038091C" w14:paraId="024A229C" w14:textId="77777777" w:rsidTr="009051CC">
        <w:trPr>
          <w:trHeight w:val="83"/>
          <w:jc w:val="center"/>
        </w:trPr>
        <w:tc>
          <w:tcPr>
            <w:tcW w:w="2972" w:type="dxa"/>
            <w:tcBorders>
              <w:top w:val="single" w:sz="4" w:space="0" w:color="auto"/>
              <w:left w:val="single" w:sz="4" w:space="0" w:color="auto"/>
              <w:right w:val="single" w:sz="4" w:space="0" w:color="auto"/>
            </w:tcBorders>
          </w:tcPr>
          <w:p w14:paraId="095A6444" w14:textId="77777777" w:rsidR="0038091C" w:rsidRDefault="0038091C" w:rsidP="0038091C">
            <w:pPr>
              <w:pStyle w:val="TAL"/>
            </w:pPr>
            <w:r>
              <w:t>Enabl_Discovery_API</w:t>
            </w:r>
          </w:p>
        </w:tc>
        <w:tc>
          <w:tcPr>
            <w:tcW w:w="4536" w:type="dxa"/>
            <w:tcBorders>
              <w:top w:val="single" w:sz="4" w:space="0" w:color="auto"/>
              <w:left w:val="single" w:sz="4" w:space="0" w:color="auto"/>
              <w:bottom w:val="single" w:sz="4" w:space="0" w:color="auto"/>
              <w:right w:val="single" w:sz="4" w:space="0" w:color="auto"/>
            </w:tcBorders>
          </w:tcPr>
          <w:p w14:paraId="6BC5296A" w14:textId="77777777" w:rsidR="0038091C" w:rsidRDefault="0038091C" w:rsidP="0038091C">
            <w:pPr>
              <w:pStyle w:val="TAL"/>
              <w:rPr>
                <w:rFonts w:eastAsia="宋体"/>
                <w:lang w:eastAsia="zh-CN"/>
              </w:rPr>
            </w:pPr>
            <w:r>
              <w:rPr>
                <w:rFonts w:eastAsia="宋体" w:hint="eastAsia"/>
                <w:lang w:eastAsia="zh-CN"/>
              </w:rPr>
              <w:t xml:space="preserve">API Discovery </w:t>
            </w:r>
          </w:p>
        </w:tc>
        <w:tc>
          <w:tcPr>
            <w:tcW w:w="2126" w:type="dxa"/>
            <w:tcBorders>
              <w:top w:val="single" w:sz="4" w:space="0" w:color="auto"/>
              <w:left w:val="single" w:sz="4" w:space="0" w:color="auto"/>
              <w:bottom w:val="single" w:sz="4" w:space="0" w:color="auto"/>
              <w:right w:val="single" w:sz="4" w:space="0" w:color="auto"/>
            </w:tcBorders>
          </w:tcPr>
          <w:p w14:paraId="05D2C7DD" w14:textId="77777777" w:rsidR="0038091C" w:rsidRDefault="0038091C" w:rsidP="0038091C">
            <w:pPr>
              <w:pStyle w:val="TAL"/>
            </w:pPr>
            <w:r>
              <w:t xml:space="preserve">Request/Response </w:t>
            </w:r>
          </w:p>
        </w:tc>
      </w:tr>
      <w:tr w:rsidR="0038091C" w14:paraId="1ABC55FA" w14:textId="77777777" w:rsidTr="009051CC">
        <w:trPr>
          <w:trHeight w:val="135"/>
          <w:jc w:val="center"/>
        </w:trPr>
        <w:tc>
          <w:tcPr>
            <w:tcW w:w="2972" w:type="dxa"/>
            <w:vMerge w:val="restart"/>
            <w:tcBorders>
              <w:top w:val="single" w:sz="4" w:space="0" w:color="auto"/>
              <w:left w:val="single" w:sz="4" w:space="0" w:color="auto"/>
              <w:right w:val="single" w:sz="4" w:space="0" w:color="auto"/>
            </w:tcBorders>
          </w:tcPr>
          <w:p w14:paraId="711E6C6C" w14:textId="77777777" w:rsidR="0038091C" w:rsidRDefault="0038091C" w:rsidP="0038091C">
            <w:pPr>
              <w:pStyle w:val="TAL"/>
              <w:rPr>
                <w:rFonts w:eastAsiaTheme="minorEastAsia"/>
                <w:lang w:eastAsia="zh-CN"/>
              </w:rPr>
            </w:pPr>
            <w:r>
              <w:t>Enabl_Events_API</w:t>
            </w:r>
          </w:p>
        </w:tc>
        <w:tc>
          <w:tcPr>
            <w:tcW w:w="4536" w:type="dxa"/>
            <w:tcBorders>
              <w:top w:val="single" w:sz="4" w:space="0" w:color="auto"/>
              <w:left w:val="single" w:sz="4" w:space="0" w:color="auto"/>
              <w:bottom w:val="single" w:sz="4" w:space="0" w:color="auto"/>
              <w:right w:val="single" w:sz="4" w:space="0" w:color="auto"/>
            </w:tcBorders>
          </w:tcPr>
          <w:p w14:paraId="37325C74" w14:textId="77777777" w:rsidR="0038091C" w:rsidRDefault="0038091C" w:rsidP="0038091C">
            <w:pPr>
              <w:pStyle w:val="TAL"/>
              <w:rPr>
                <w:rFonts w:eastAsiaTheme="minorEastAsia"/>
                <w:lang w:eastAsia="zh-CN"/>
              </w:rPr>
            </w:pPr>
            <w:r>
              <w:rPr>
                <w:rFonts w:eastAsiaTheme="minorEastAsia" w:hint="eastAsia"/>
                <w:lang w:eastAsia="zh-CN"/>
              </w:rPr>
              <w:t>API Event Subcription</w:t>
            </w:r>
          </w:p>
        </w:tc>
        <w:tc>
          <w:tcPr>
            <w:tcW w:w="2126" w:type="dxa"/>
            <w:tcBorders>
              <w:top w:val="single" w:sz="4" w:space="0" w:color="auto"/>
              <w:left w:val="single" w:sz="4" w:space="0" w:color="auto"/>
              <w:bottom w:val="single" w:sz="4" w:space="0" w:color="auto"/>
              <w:right w:val="single" w:sz="4" w:space="0" w:color="auto"/>
            </w:tcBorders>
          </w:tcPr>
          <w:p w14:paraId="2211AA3B" w14:textId="77777777" w:rsidR="0038091C" w:rsidRDefault="0038091C" w:rsidP="0038091C">
            <w:pPr>
              <w:pStyle w:val="TAL"/>
              <w:rPr>
                <w:rFonts w:eastAsiaTheme="minorEastAsia"/>
                <w:lang w:eastAsia="zh-CN"/>
              </w:rPr>
            </w:pPr>
            <w:r>
              <w:rPr>
                <w:rFonts w:eastAsiaTheme="minorEastAsia"/>
                <w:lang w:eastAsia="zh-CN"/>
              </w:rPr>
              <w:t>Request/Response</w:t>
            </w:r>
          </w:p>
        </w:tc>
      </w:tr>
      <w:tr w:rsidR="0038091C" w14:paraId="42A6A392" w14:textId="77777777" w:rsidTr="00A93943">
        <w:trPr>
          <w:trHeight w:val="135"/>
          <w:jc w:val="center"/>
        </w:trPr>
        <w:tc>
          <w:tcPr>
            <w:tcW w:w="2972" w:type="dxa"/>
            <w:vMerge/>
            <w:tcBorders>
              <w:left w:val="single" w:sz="4" w:space="0" w:color="auto"/>
              <w:right w:val="single" w:sz="4" w:space="0" w:color="auto"/>
            </w:tcBorders>
          </w:tcPr>
          <w:p w14:paraId="463B28AB" w14:textId="77777777" w:rsidR="0038091C" w:rsidRDefault="0038091C" w:rsidP="0038091C">
            <w:pPr>
              <w:pStyle w:val="TAL"/>
              <w:rPr>
                <w:rFonts w:eastAsiaTheme="minorEastAsia"/>
                <w:lang w:eastAsia="zh-CN"/>
              </w:rPr>
            </w:pPr>
          </w:p>
        </w:tc>
        <w:tc>
          <w:tcPr>
            <w:tcW w:w="4536" w:type="dxa"/>
            <w:tcBorders>
              <w:top w:val="single" w:sz="4" w:space="0" w:color="auto"/>
              <w:left w:val="single" w:sz="4" w:space="0" w:color="auto"/>
              <w:bottom w:val="single" w:sz="4" w:space="0" w:color="auto"/>
              <w:right w:val="single" w:sz="4" w:space="0" w:color="auto"/>
            </w:tcBorders>
          </w:tcPr>
          <w:p w14:paraId="66940195" w14:textId="77777777" w:rsidR="0038091C" w:rsidRDefault="0038091C" w:rsidP="0038091C">
            <w:pPr>
              <w:pStyle w:val="TAL"/>
              <w:rPr>
                <w:rFonts w:eastAsiaTheme="minorEastAsia"/>
                <w:lang w:eastAsia="zh-CN"/>
              </w:rPr>
            </w:pPr>
            <w:r>
              <w:rPr>
                <w:rFonts w:eastAsiaTheme="minorEastAsia" w:hint="eastAsia"/>
                <w:lang w:eastAsia="zh-CN"/>
              </w:rPr>
              <w:t>API Event Subcription Delete</w:t>
            </w:r>
          </w:p>
        </w:tc>
        <w:tc>
          <w:tcPr>
            <w:tcW w:w="2126" w:type="dxa"/>
            <w:tcBorders>
              <w:top w:val="single" w:sz="4" w:space="0" w:color="auto"/>
              <w:left w:val="single" w:sz="4" w:space="0" w:color="auto"/>
              <w:bottom w:val="single" w:sz="4" w:space="0" w:color="auto"/>
              <w:right w:val="single" w:sz="4" w:space="0" w:color="auto"/>
            </w:tcBorders>
          </w:tcPr>
          <w:p w14:paraId="570DACAF" w14:textId="77777777" w:rsidR="0038091C" w:rsidRDefault="0038091C" w:rsidP="0038091C">
            <w:pPr>
              <w:pStyle w:val="TAL"/>
              <w:rPr>
                <w:rFonts w:eastAsiaTheme="minorEastAsia"/>
                <w:lang w:eastAsia="zh-CN"/>
              </w:rPr>
            </w:pPr>
            <w:r>
              <w:rPr>
                <w:rFonts w:eastAsiaTheme="minorEastAsia"/>
                <w:lang w:eastAsia="zh-CN"/>
              </w:rPr>
              <w:t>Request/Response</w:t>
            </w:r>
          </w:p>
        </w:tc>
      </w:tr>
      <w:tr w:rsidR="0038091C" w14:paraId="17455880" w14:textId="77777777" w:rsidTr="00A93943">
        <w:trPr>
          <w:trHeight w:val="135"/>
          <w:jc w:val="center"/>
        </w:trPr>
        <w:tc>
          <w:tcPr>
            <w:tcW w:w="2972" w:type="dxa"/>
            <w:vMerge/>
            <w:tcBorders>
              <w:left w:val="single" w:sz="4" w:space="0" w:color="auto"/>
              <w:right w:val="single" w:sz="4" w:space="0" w:color="auto"/>
            </w:tcBorders>
          </w:tcPr>
          <w:p w14:paraId="0DDDE465" w14:textId="77777777" w:rsidR="0038091C" w:rsidRDefault="0038091C" w:rsidP="0038091C">
            <w:pPr>
              <w:pStyle w:val="TAL"/>
              <w:rPr>
                <w:rFonts w:eastAsiaTheme="minorEastAsia"/>
                <w:lang w:eastAsia="zh-CN"/>
              </w:rPr>
            </w:pPr>
          </w:p>
        </w:tc>
        <w:tc>
          <w:tcPr>
            <w:tcW w:w="4536" w:type="dxa"/>
            <w:tcBorders>
              <w:top w:val="single" w:sz="4" w:space="0" w:color="auto"/>
              <w:left w:val="single" w:sz="4" w:space="0" w:color="auto"/>
              <w:bottom w:val="single" w:sz="4" w:space="0" w:color="auto"/>
              <w:right w:val="single" w:sz="4" w:space="0" w:color="auto"/>
            </w:tcBorders>
          </w:tcPr>
          <w:p w14:paraId="148FADB1" w14:textId="77777777" w:rsidR="0038091C" w:rsidRDefault="0038091C" w:rsidP="0038091C">
            <w:pPr>
              <w:pStyle w:val="TAL"/>
              <w:rPr>
                <w:rFonts w:eastAsiaTheme="minorEastAsia"/>
                <w:lang w:eastAsia="zh-CN"/>
              </w:rPr>
            </w:pPr>
            <w:r>
              <w:rPr>
                <w:rFonts w:eastAsiaTheme="minorEastAsia" w:hint="eastAsia"/>
                <w:lang w:eastAsia="zh-CN"/>
              </w:rPr>
              <w:t>API Event Notification</w:t>
            </w:r>
          </w:p>
        </w:tc>
        <w:tc>
          <w:tcPr>
            <w:tcW w:w="2126" w:type="dxa"/>
            <w:tcBorders>
              <w:top w:val="single" w:sz="4" w:space="0" w:color="auto"/>
              <w:left w:val="single" w:sz="4" w:space="0" w:color="auto"/>
              <w:bottom w:val="single" w:sz="4" w:space="0" w:color="auto"/>
              <w:right w:val="single" w:sz="4" w:space="0" w:color="auto"/>
            </w:tcBorders>
          </w:tcPr>
          <w:p w14:paraId="67071F36" w14:textId="77777777" w:rsidR="0038091C" w:rsidRDefault="0038091C" w:rsidP="0038091C">
            <w:pPr>
              <w:pStyle w:val="TAL"/>
              <w:rPr>
                <w:rFonts w:eastAsiaTheme="minorEastAsia"/>
                <w:lang w:eastAsia="zh-CN"/>
              </w:rPr>
            </w:pPr>
            <w:r>
              <w:rPr>
                <w:rFonts w:eastAsiaTheme="minorEastAsia" w:hint="eastAsia"/>
                <w:lang w:eastAsia="zh-CN"/>
              </w:rPr>
              <w:t>Notify</w:t>
            </w:r>
          </w:p>
        </w:tc>
      </w:tr>
      <w:tr w:rsidR="009051CC" w14:paraId="63DF5C28" w14:textId="77777777" w:rsidTr="00A93943">
        <w:trPr>
          <w:trHeight w:val="135"/>
          <w:jc w:val="center"/>
        </w:trPr>
        <w:tc>
          <w:tcPr>
            <w:tcW w:w="2972" w:type="dxa"/>
            <w:vMerge w:val="restart"/>
            <w:tcBorders>
              <w:left w:val="single" w:sz="4" w:space="0" w:color="auto"/>
              <w:right w:val="single" w:sz="4" w:space="0" w:color="auto"/>
            </w:tcBorders>
          </w:tcPr>
          <w:p w14:paraId="7E85BCE9" w14:textId="4F22D9FD" w:rsidR="009051CC" w:rsidRDefault="009051CC" w:rsidP="009051CC">
            <w:pPr>
              <w:pStyle w:val="TAL"/>
              <w:rPr>
                <w:rFonts w:eastAsiaTheme="minorEastAsia"/>
                <w:lang w:eastAsia="zh-CN"/>
              </w:rPr>
            </w:pPr>
            <w:r>
              <w:rPr>
                <w:rFonts w:eastAsia="Calibri"/>
              </w:rPr>
              <w:t>Enabl_Registration_API</w:t>
            </w:r>
          </w:p>
        </w:tc>
        <w:tc>
          <w:tcPr>
            <w:tcW w:w="4536" w:type="dxa"/>
            <w:tcBorders>
              <w:top w:val="single" w:sz="4" w:space="0" w:color="auto"/>
              <w:left w:val="single" w:sz="4" w:space="0" w:color="auto"/>
              <w:bottom w:val="single" w:sz="4" w:space="0" w:color="auto"/>
              <w:right w:val="single" w:sz="4" w:space="0" w:color="auto"/>
            </w:tcBorders>
          </w:tcPr>
          <w:p w14:paraId="6BAD2250" w14:textId="02DFB4CA" w:rsidR="009051CC" w:rsidRDefault="009051CC" w:rsidP="009051CC">
            <w:pPr>
              <w:pStyle w:val="TAL"/>
              <w:rPr>
                <w:rFonts w:eastAsiaTheme="minorEastAsia"/>
                <w:lang w:eastAsia="zh-CN"/>
              </w:rPr>
            </w:pPr>
            <w:r>
              <w:rPr>
                <w:rFonts w:eastAsia="等线"/>
                <w:lang w:eastAsia="zh-CN"/>
              </w:rPr>
              <w:t>API Registration</w:t>
            </w:r>
          </w:p>
        </w:tc>
        <w:tc>
          <w:tcPr>
            <w:tcW w:w="2126" w:type="dxa"/>
            <w:tcBorders>
              <w:top w:val="single" w:sz="4" w:space="0" w:color="auto"/>
              <w:left w:val="single" w:sz="4" w:space="0" w:color="auto"/>
              <w:bottom w:val="single" w:sz="4" w:space="0" w:color="auto"/>
              <w:right w:val="single" w:sz="4" w:space="0" w:color="auto"/>
            </w:tcBorders>
          </w:tcPr>
          <w:p w14:paraId="6C0A5803" w14:textId="5B2759EF" w:rsidR="009051CC" w:rsidRDefault="009051CC" w:rsidP="009051CC">
            <w:pPr>
              <w:pStyle w:val="TAL"/>
              <w:rPr>
                <w:rFonts w:eastAsiaTheme="minorEastAsia"/>
                <w:lang w:eastAsia="zh-CN"/>
              </w:rPr>
            </w:pPr>
            <w:r w:rsidRPr="00F97E79">
              <w:rPr>
                <w:rFonts w:eastAsia="Calibri"/>
              </w:rPr>
              <w:t xml:space="preserve">Request/Response </w:t>
            </w:r>
          </w:p>
        </w:tc>
      </w:tr>
      <w:tr w:rsidR="009051CC" w14:paraId="66994D1D" w14:textId="77777777" w:rsidTr="00A93943">
        <w:trPr>
          <w:trHeight w:val="135"/>
          <w:jc w:val="center"/>
        </w:trPr>
        <w:tc>
          <w:tcPr>
            <w:tcW w:w="2972" w:type="dxa"/>
            <w:vMerge/>
            <w:tcBorders>
              <w:left w:val="single" w:sz="4" w:space="0" w:color="auto"/>
              <w:right w:val="single" w:sz="4" w:space="0" w:color="auto"/>
            </w:tcBorders>
          </w:tcPr>
          <w:p w14:paraId="6D287397" w14:textId="77777777" w:rsidR="009051CC" w:rsidRDefault="009051CC" w:rsidP="009051CC">
            <w:pPr>
              <w:pStyle w:val="TAL"/>
              <w:rPr>
                <w:rFonts w:eastAsiaTheme="minorEastAsia"/>
                <w:lang w:eastAsia="zh-CN"/>
              </w:rPr>
            </w:pPr>
          </w:p>
        </w:tc>
        <w:tc>
          <w:tcPr>
            <w:tcW w:w="4536" w:type="dxa"/>
            <w:tcBorders>
              <w:top w:val="single" w:sz="4" w:space="0" w:color="auto"/>
              <w:left w:val="single" w:sz="4" w:space="0" w:color="auto"/>
              <w:bottom w:val="single" w:sz="4" w:space="0" w:color="auto"/>
              <w:right w:val="single" w:sz="4" w:space="0" w:color="auto"/>
            </w:tcBorders>
          </w:tcPr>
          <w:p w14:paraId="43E769B5" w14:textId="0FB21AA5" w:rsidR="009051CC" w:rsidRDefault="009051CC" w:rsidP="009051CC">
            <w:pPr>
              <w:pStyle w:val="TAL"/>
              <w:rPr>
                <w:rFonts w:eastAsiaTheme="minorEastAsia"/>
                <w:lang w:eastAsia="zh-CN"/>
              </w:rPr>
            </w:pPr>
            <w:r>
              <w:rPr>
                <w:rFonts w:eastAsia="等线"/>
                <w:lang w:eastAsia="zh-CN"/>
              </w:rPr>
              <w:t>API Registration Update</w:t>
            </w:r>
          </w:p>
        </w:tc>
        <w:tc>
          <w:tcPr>
            <w:tcW w:w="2126" w:type="dxa"/>
            <w:tcBorders>
              <w:top w:val="single" w:sz="4" w:space="0" w:color="auto"/>
              <w:left w:val="single" w:sz="4" w:space="0" w:color="auto"/>
              <w:bottom w:val="single" w:sz="4" w:space="0" w:color="auto"/>
              <w:right w:val="single" w:sz="4" w:space="0" w:color="auto"/>
            </w:tcBorders>
          </w:tcPr>
          <w:p w14:paraId="1FCF165A" w14:textId="3EB4D6E0" w:rsidR="009051CC" w:rsidRDefault="009051CC" w:rsidP="009051CC">
            <w:pPr>
              <w:pStyle w:val="TAL"/>
              <w:rPr>
                <w:rFonts w:eastAsiaTheme="minorEastAsia"/>
                <w:lang w:eastAsia="zh-CN"/>
              </w:rPr>
            </w:pPr>
            <w:r w:rsidRPr="00F97E79">
              <w:rPr>
                <w:rFonts w:eastAsia="Calibri"/>
              </w:rPr>
              <w:t xml:space="preserve">Request/Response </w:t>
            </w:r>
          </w:p>
        </w:tc>
      </w:tr>
      <w:tr w:rsidR="009051CC" w14:paraId="440A8442" w14:textId="77777777" w:rsidTr="00A93943">
        <w:trPr>
          <w:trHeight w:val="135"/>
          <w:jc w:val="center"/>
        </w:trPr>
        <w:tc>
          <w:tcPr>
            <w:tcW w:w="2972" w:type="dxa"/>
            <w:vMerge/>
            <w:tcBorders>
              <w:left w:val="single" w:sz="4" w:space="0" w:color="auto"/>
              <w:right w:val="single" w:sz="4" w:space="0" w:color="auto"/>
            </w:tcBorders>
          </w:tcPr>
          <w:p w14:paraId="31F22804" w14:textId="77777777" w:rsidR="009051CC" w:rsidRDefault="009051CC" w:rsidP="009051CC">
            <w:pPr>
              <w:pStyle w:val="TAL"/>
              <w:rPr>
                <w:rFonts w:eastAsiaTheme="minorEastAsia"/>
                <w:lang w:eastAsia="zh-CN"/>
              </w:rPr>
            </w:pPr>
          </w:p>
        </w:tc>
        <w:tc>
          <w:tcPr>
            <w:tcW w:w="4536" w:type="dxa"/>
            <w:tcBorders>
              <w:top w:val="single" w:sz="4" w:space="0" w:color="auto"/>
              <w:left w:val="single" w:sz="4" w:space="0" w:color="auto"/>
              <w:bottom w:val="single" w:sz="4" w:space="0" w:color="auto"/>
              <w:right w:val="single" w:sz="4" w:space="0" w:color="auto"/>
            </w:tcBorders>
          </w:tcPr>
          <w:p w14:paraId="31F5F41A" w14:textId="3AA42C49" w:rsidR="009051CC" w:rsidRDefault="009051CC" w:rsidP="009051CC">
            <w:pPr>
              <w:pStyle w:val="TAL"/>
              <w:rPr>
                <w:rFonts w:eastAsiaTheme="minorEastAsia"/>
                <w:lang w:eastAsia="zh-CN"/>
              </w:rPr>
            </w:pPr>
            <w:r>
              <w:rPr>
                <w:rFonts w:eastAsia="等线"/>
                <w:lang w:eastAsia="zh-CN"/>
              </w:rPr>
              <w:t>API Deregistration</w:t>
            </w:r>
          </w:p>
        </w:tc>
        <w:tc>
          <w:tcPr>
            <w:tcW w:w="2126" w:type="dxa"/>
            <w:tcBorders>
              <w:top w:val="single" w:sz="4" w:space="0" w:color="auto"/>
              <w:left w:val="single" w:sz="4" w:space="0" w:color="auto"/>
              <w:bottom w:val="single" w:sz="4" w:space="0" w:color="auto"/>
              <w:right w:val="single" w:sz="4" w:space="0" w:color="auto"/>
            </w:tcBorders>
          </w:tcPr>
          <w:p w14:paraId="43A24A55" w14:textId="4743CF5A" w:rsidR="009051CC" w:rsidRDefault="009051CC" w:rsidP="009051CC">
            <w:pPr>
              <w:pStyle w:val="TAL"/>
              <w:rPr>
                <w:rFonts w:eastAsiaTheme="minorEastAsia"/>
                <w:lang w:eastAsia="zh-CN"/>
              </w:rPr>
            </w:pPr>
            <w:r w:rsidRPr="00F97E79">
              <w:rPr>
                <w:rFonts w:eastAsia="Calibri"/>
              </w:rPr>
              <w:t xml:space="preserve">Request/Response </w:t>
            </w:r>
          </w:p>
        </w:tc>
      </w:tr>
    </w:tbl>
    <w:p w14:paraId="5A60DFF8" w14:textId="77777777" w:rsidR="0038091C" w:rsidRDefault="0038091C" w:rsidP="0038091C"/>
    <w:p w14:paraId="517D1325" w14:textId="77777777" w:rsidR="0038091C" w:rsidRPr="00254F0E" w:rsidRDefault="0038091C" w:rsidP="0038091C">
      <w:pPr>
        <w:jc w:val="both"/>
        <w:rPr>
          <w:rFonts w:ascii="Times New Roman" w:hAnsi="Times New Roman" w:cs="Times New Roman"/>
          <w:sz w:val="20"/>
          <w:lang w:eastAsia="zh-CN"/>
        </w:rPr>
      </w:pPr>
      <w:r w:rsidRPr="00254F0E">
        <w:rPr>
          <w:rFonts w:ascii="Times New Roman" w:hAnsi="Times New Roman" w:cs="Times New Roman"/>
          <w:sz w:val="20"/>
          <w:lang w:eastAsia="zh-CN"/>
        </w:rPr>
        <w:t>The table 9.1.2-3 lists the messages for each enablement API procedure.</w:t>
      </w:r>
    </w:p>
    <w:p w14:paraId="2D43DDB5" w14:textId="2EA8DAC7" w:rsidR="0038091C" w:rsidRPr="00254F0E" w:rsidRDefault="0038091C" w:rsidP="0038091C">
      <w:pPr>
        <w:pStyle w:val="TH"/>
        <w:rPr>
          <w:sz w:val="20"/>
        </w:rPr>
      </w:pPr>
      <w:r w:rsidRPr="00254F0E">
        <w:rPr>
          <w:sz w:val="20"/>
        </w:rPr>
        <w:t xml:space="preserve">Table </w:t>
      </w:r>
      <w:r w:rsidRPr="00254F0E">
        <w:rPr>
          <w:rFonts w:eastAsia="宋体" w:hint="eastAsia"/>
          <w:sz w:val="20"/>
          <w:lang w:eastAsia="zh-CN"/>
        </w:rPr>
        <w:t>9</w:t>
      </w:r>
      <w:r w:rsidRPr="00254F0E">
        <w:rPr>
          <w:sz w:val="20"/>
        </w:rPr>
        <w:t xml:space="preserve">.1.2-3: List of </w:t>
      </w:r>
      <w:r w:rsidRPr="00254F0E">
        <w:rPr>
          <w:rFonts w:eastAsia="宋体" w:hint="eastAsia"/>
          <w:sz w:val="20"/>
          <w:lang w:eastAsia="zh-CN"/>
        </w:rPr>
        <w:t>enablement</w:t>
      </w:r>
      <w:r w:rsidRPr="00254F0E">
        <w:rPr>
          <w:sz w:val="20"/>
        </w:rPr>
        <w:t xml:space="preserve"> API messages</w:t>
      </w:r>
    </w:p>
    <w:tbl>
      <w:tblPr>
        <w:tblW w:w="96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29"/>
        <w:gridCol w:w="1065"/>
        <w:gridCol w:w="1737"/>
        <w:gridCol w:w="2722"/>
        <w:gridCol w:w="2678"/>
      </w:tblGrid>
      <w:tr w:rsidR="0038091C" w14:paraId="27D37A5A" w14:textId="77777777" w:rsidTr="00E56E50">
        <w:trPr>
          <w:cantSplit/>
          <w:jc w:val="center"/>
        </w:trPr>
        <w:tc>
          <w:tcPr>
            <w:tcW w:w="1429" w:type="dxa"/>
            <w:vMerge w:val="restart"/>
            <w:tcMar>
              <w:top w:w="0" w:type="dxa"/>
              <w:left w:w="28" w:type="dxa"/>
              <w:bottom w:w="0" w:type="dxa"/>
              <w:right w:w="108" w:type="dxa"/>
            </w:tcMar>
          </w:tcPr>
          <w:p w14:paraId="1F9D2752" w14:textId="77777777" w:rsidR="0038091C" w:rsidRDefault="0038091C" w:rsidP="00D52936">
            <w:pPr>
              <w:keepNext/>
              <w:spacing w:after="0" w:line="257" w:lineRule="auto"/>
              <w:jc w:val="center"/>
            </w:pPr>
            <w:r>
              <w:rPr>
                <w:rFonts w:ascii="Arial" w:hAnsi="Arial" w:cs="Arial"/>
                <w:b/>
                <w:bCs/>
                <w:sz w:val="18"/>
                <w:szCs w:val="18"/>
              </w:rPr>
              <w:t>API Procedure</w:t>
            </w:r>
          </w:p>
        </w:tc>
        <w:tc>
          <w:tcPr>
            <w:tcW w:w="1065" w:type="dxa"/>
            <w:vMerge w:val="restart"/>
          </w:tcPr>
          <w:p w14:paraId="6AFA41F7" w14:textId="77777777" w:rsidR="0038091C" w:rsidRDefault="0038091C" w:rsidP="00D52936">
            <w:pPr>
              <w:keepNext/>
              <w:spacing w:after="0" w:line="257" w:lineRule="auto"/>
              <w:jc w:val="center"/>
              <w:rPr>
                <w:rFonts w:ascii="Arial" w:eastAsiaTheme="minorEastAsia" w:hAnsi="Arial" w:cs="Arial"/>
                <w:b/>
                <w:bCs/>
                <w:sz w:val="18"/>
                <w:szCs w:val="18"/>
                <w:lang w:eastAsia="zh-CN"/>
              </w:rPr>
            </w:pPr>
            <w:r>
              <w:rPr>
                <w:rFonts w:ascii="Arial" w:eastAsiaTheme="minorEastAsia" w:hAnsi="Arial" w:cs="Arial" w:hint="eastAsia"/>
                <w:b/>
                <w:bCs/>
                <w:sz w:val="18"/>
                <w:szCs w:val="18"/>
                <w:lang w:eastAsia="zh-CN"/>
              </w:rPr>
              <w:t>I</w:t>
            </w:r>
            <w:r>
              <w:rPr>
                <w:rFonts w:ascii="Arial" w:eastAsiaTheme="minorEastAsia" w:hAnsi="Arial" w:cs="Arial"/>
                <w:b/>
                <w:bCs/>
                <w:sz w:val="18"/>
                <w:szCs w:val="18"/>
                <w:lang w:eastAsia="zh-CN"/>
              </w:rPr>
              <w:t>nitiated by</w:t>
            </w:r>
          </w:p>
        </w:tc>
        <w:tc>
          <w:tcPr>
            <w:tcW w:w="1737" w:type="dxa"/>
            <w:vMerge w:val="restart"/>
            <w:tcMar>
              <w:top w:w="0" w:type="dxa"/>
              <w:left w:w="28" w:type="dxa"/>
              <w:bottom w:w="0" w:type="dxa"/>
              <w:right w:w="108" w:type="dxa"/>
            </w:tcMar>
          </w:tcPr>
          <w:p w14:paraId="1DC17E05" w14:textId="77777777" w:rsidR="0038091C" w:rsidRDefault="0038091C" w:rsidP="00D52936">
            <w:pPr>
              <w:keepNext/>
              <w:spacing w:after="0" w:line="257" w:lineRule="auto"/>
              <w:jc w:val="center"/>
            </w:pPr>
            <w:r>
              <w:rPr>
                <w:rFonts w:ascii="Arial" w:hAnsi="Arial" w:cs="Arial"/>
                <w:b/>
                <w:bCs/>
                <w:sz w:val="18"/>
                <w:szCs w:val="18"/>
              </w:rPr>
              <w:t>Initiating Message</w:t>
            </w:r>
          </w:p>
        </w:tc>
        <w:tc>
          <w:tcPr>
            <w:tcW w:w="5400" w:type="dxa"/>
            <w:gridSpan w:val="2"/>
            <w:tcMar>
              <w:top w:w="0" w:type="dxa"/>
              <w:left w:w="28" w:type="dxa"/>
              <w:bottom w:w="0" w:type="dxa"/>
              <w:right w:w="108" w:type="dxa"/>
            </w:tcMar>
          </w:tcPr>
          <w:p w14:paraId="230C3ED7" w14:textId="77777777" w:rsidR="0038091C" w:rsidRDefault="0038091C" w:rsidP="00D52936">
            <w:pPr>
              <w:keepNext/>
              <w:spacing w:after="0" w:line="257" w:lineRule="auto"/>
              <w:jc w:val="center"/>
            </w:pPr>
            <w:r>
              <w:rPr>
                <w:rFonts w:ascii="Arial" w:hAnsi="Arial" w:cs="Arial"/>
                <w:b/>
                <w:bCs/>
                <w:sz w:val="18"/>
                <w:szCs w:val="18"/>
              </w:rPr>
              <w:t>Outcome Message</w:t>
            </w:r>
          </w:p>
        </w:tc>
      </w:tr>
      <w:tr w:rsidR="0038091C" w14:paraId="613FA246" w14:textId="77777777" w:rsidTr="00E56E50">
        <w:trPr>
          <w:cantSplit/>
          <w:jc w:val="center"/>
        </w:trPr>
        <w:tc>
          <w:tcPr>
            <w:tcW w:w="1429" w:type="dxa"/>
            <w:vMerge/>
            <w:vAlign w:val="center"/>
          </w:tcPr>
          <w:p w14:paraId="770983AB" w14:textId="77777777" w:rsidR="0038091C" w:rsidRDefault="0038091C" w:rsidP="00D52936">
            <w:pPr>
              <w:spacing w:after="0" w:line="257" w:lineRule="auto"/>
              <w:rPr>
                <w:rFonts w:ascii="等线" w:eastAsia="等线" w:hAnsi="等线" w:cs="宋体"/>
                <w:sz w:val="21"/>
                <w:szCs w:val="21"/>
              </w:rPr>
            </w:pPr>
          </w:p>
        </w:tc>
        <w:tc>
          <w:tcPr>
            <w:tcW w:w="1065" w:type="dxa"/>
            <w:vMerge/>
          </w:tcPr>
          <w:p w14:paraId="430D2112" w14:textId="77777777" w:rsidR="0038091C" w:rsidRDefault="0038091C" w:rsidP="00D52936">
            <w:pPr>
              <w:spacing w:after="0" w:line="257" w:lineRule="auto"/>
              <w:rPr>
                <w:rFonts w:ascii="等线" w:eastAsia="等线" w:hAnsi="等线" w:cs="宋体"/>
                <w:sz w:val="21"/>
                <w:szCs w:val="21"/>
              </w:rPr>
            </w:pPr>
          </w:p>
        </w:tc>
        <w:tc>
          <w:tcPr>
            <w:tcW w:w="1737" w:type="dxa"/>
            <w:vMerge/>
            <w:vAlign w:val="center"/>
          </w:tcPr>
          <w:p w14:paraId="69BA8362" w14:textId="77777777" w:rsidR="0038091C" w:rsidRDefault="0038091C" w:rsidP="00D52936">
            <w:pPr>
              <w:spacing w:after="0" w:line="257" w:lineRule="auto"/>
              <w:rPr>
                <w:rFonts w:ascii="等线" w:eastAsia="等线" w:hAnsi="等线" w:cs="宋体"/>
                <w:sz w:val="21"/>
                <w:szCs w:val="21"/>
              </w:rPr>
            </w:pPr>
          </w:p>
        </w:tc>
        <w:tc>
          <w:tcPr>
            <w:tcW w:w="2722" w:type="dxa"/>
            <w:tcMar>
              <w:top w:w="0" w:type="dxa"/>
              <w:left w:w="28" w:type="dxa"/>
              <w:bottom w:w="0" w:type="dxa"/>
              <w:right w:w="108" w:type="dxa"/>
            </w:tcMar>
          </w:tcPr>
          <w:p w14:paraId="334F2A42" w14:textId="77777777" w:rsidR="0038091C" w:rsidRDefault="0038091C" w:rsidP="00D52936">
            <w:pPr>
              <w:keepNext/>
              <w:spacing w:after="0" w:line="257" w:lineRule="auto"/>
              <w:jc w:val="center"/>
            </w:pPr>
            <w:r>
              <w:rPr>
                <w:rFonts w:ascii="Arial" w:hAnsi="Arial" w:cs="Arial"/>
                <w:b/>
                <w:bCs/>
                <w:sz w:val="18"/>
                <w:szCs w:val="18"/>
              </w:rPr>
              <w:t>Successful Outcome</w:t>
            </w:r>
          </w:p>
        </w:tc>
        <w:tc>
          <w:tcPr>
            <w:tcW w:w="2678" w:type="dxa"/>
            <w:tcMar>
              <w:top w:w="0" w:type="dxa"/>
              <w:left w:w="28" w:type="dxa"/>
              <w:bottom w:w="0" w:type="dxa"/>
              <w:right w:w="108" w:type="dxa"/>
            </w:tcMar>
          </w:tcPr>
          <w:p w14:paraId="7F14EFC7" w14:textId="77777777" w:rsidR="0038091C" w:rsidRDefault="0038091C" w:rsidP="00D52936">
            <w:pPr>
              <w:keepNext/>
              <w:spacing w:after="0" w:line="257" w:lineRule="auto"/>
              <w:jc w:val="center"/>
            </w:pPr>
            <w:r>
              <w:rPr>
                <w:rFonts w:ascii="Arial" w:hAnsi="Arial" w:cs="Arial"/>
                <w:b/>
                <w:bCs/>
                <w:sz w:val="18"/>
                <w:szCs w:val="18"/>
              </w:rPr>
              <w:t>Unsuccessful Outcome</w:t>
            </w:r>
          </w:p>
        </w:tc>
      </w:tr>
      <w:tr w:rsidR="0038091C" w14:paraId="64001B01" w14:textId="77777777" w:rsidTr="00E56E50">
        <w:trPr>
          <w:cantSplit/>
          <w:jc w:val="center"/>
        </w:trPr>
        <w:tc>
          <w:tcPr>
            <w:tcW w:w="1429" w:type="dxa"/>
            <w:tcMar>
              <w:top w:w="0" w:type="dxa"/>
              <w:left w:w="28" w:type="dxa"/>
              <w:bottom w:w="0" w:type="dxa"/>
              <w:right w:w="108" w:type="dxa"/>
            </w:tcMar>
          </w:tcPr>
          <w:p w14:paraId="6141305E" w14:textId="77777777" w:rsidR="0038091C" w:rsidRDefault="0038091C" w:rsidP="00D52936">
            <w:pPr>
              <w:keepNext/>
              <w:spacing w:after="0" w:line="257" w:lineRule="auto"/>
            </w:pPr>
            <w:r>
              <w:rPr>
                <w:rFonts w:ascii="Arial" w:hAnsi="Arial" w:cs="Arial"/>
                <w:sz w:val="18"/>
                <w:szCs w:val="18"/>
                <w:lang w:eastAsia="zh-CN"/>
              </w:rPr>
              <w:lastRenderedPageBreak/>
              <w:t>A</w:t>
            </w:r>
            <w:r>
              <w:rPr>
                <w:rFonts w:ascii="Arial" w:hAnsi="Arial" w:cs="Arial" w:hint="eastAsia"/>
                <w:sz w:val="18"/>
                <w:szCs w:val="18"/>
                <w:lang w:eastAsia="zh-CN"/>
              </w:rPr>
              <w:t>PI Discovery</w:t>
            </w:r>
          </w:p>
        </w:tc>
        <w:tc>
          <w:tcPr>
            <w:tcW w:w="1065" w:type="dxa"/>
          </w:tcPr>
          <w:p w14:paraId="1CE9774B" w14:textId="77777777" w:rsidR="0038091C" w:rsidRDefault="0038091C" w:rsidP="00D52936">
            <w:pPr>
              <w:keepNext/>
              <w:spacing w:after="0" w:line="257" w:lineRule="auto"/>
              <w:rPr>
                <w:rFonts w:ascii="Arial" w:eastAsiaTheme="minorEastAsia" w:hAnsi="Arial" w:cs="Arial"/>
                <w:sz w:val="18"/>
                <w:szCs w:val="18"/>
                <w:lang w:eastAsia="zh-CN"/>
              </w:rPr>
            </w:pPr>
            <w:r>
              <w:rPr>
                <w:rFonts w:ascii="Arial" w:eastAsiaTheme="minorEastAsia" w:hAnsi="Arial" w:cs="Arial" w:hint="eastAsia"/>
                <w:sz w:val="18"/>
                <w:szCs w:val="18"/>
                <w:lang w:eastAsia="zh-CN"/>
              </w:rPr>
              <w:t>xApp</w:t>
            </w:r>
          </w:p>
        </w:tc>
        <w:tc>
          <w:tcPr>
            <w:tcW w:w="1737" w:type="dxa"/>
            <w:tcMar>
              <w:top w:w="0" w:type="dxa"/>
              <w:left w:w="28" w:type="dxa"/>
              <w:bottom w:w="0" w:type="dxa"/>
              <w:right w:w="108" w:type="dxa"/>
            </w:tcMar>
          </w:tcPr>
          <w:p w14:paraId="4392365D" w14:textId="77777777" w:rsidR="0038091C" w:rsidRDefault="0038091C" w:rsidP="00D52936">
            <w:pPr>
              <w:keepNext/>
              <w:spacing w:after="0" w:line="257" w:lineRule="auto"/>
            </w:pPr>
            <w:r>
              <w:rPr>
                <w:rFonts w:ascii="Arial" w:eastAsia="宋体" w:hAnsi="Arial" w:cs="Arial" w:hint="eastAsia"/>
                <w:sz w:val="18"/>
                <w:szCs w:val="18"/>
                <w:lang w:eastAsia="zh-CN"/>
              </w:rPr>
              <w:t>API DISCOVERY</w:t>
            </w:r>
            <w:r>
              <w:rPr>
                <w:rFonts w:ascii="Arial" w:hAnsi="Arial" w:cs="Arial" w:hint="eastAsia"/>
                <w:sz w:val="18"/>
                <w:szCs w:val="18"/>
              </w:rPr>
              <w:t xml:space="preserve"> REQUEST</w:t>
            </w:r>
          </w:p>
        </w:tc>
        <w:tc>
          <w:tcPr>
            <w:tcW w:w="2722" w:type="dxa"/>
            <w:tcMar>
              <w:top w:w="0" w:type="dxa"/>
              <w:left w:w="28" w:type="dxa"/>
              <w:bottom w:w="0" w:type="dxa"/>
              <w:right w:w="108" w:type="dxa"/>
            </w:tcMar>
          </w:tcPr>
          <w:p w14:paraId="5B3C5783" w14:textId="77777777" w:rsidR="0038091C" w:rsidRDefault="0038091C" w:rsidP="00D52936">
            <w:pPr>
              <w:keepNext/>
              <w:spacing w:after="0" w:line="257" w:lineRule="auto"/>
              <w:rPr>
                <w:rFonts w:eastAsia="宋体"/>
                <w:lang w:eastAsia="zh-CN"/>
              </w:rPr>
            </w:pPr>
            <w:r>
              <w:rPr>
                <w:rFonts w:ascii="Arial" w:eastAsia="宋体" w:hAnsi="Arial" w:cs="Arial" w:hint="eastAsia"/>
                <w:sz w:val="18"/>
                <w:szCs w:val="18"/>
                <w:lang w:eastAsia="zh-CN"/>
              </w:rPr>
              <w:t>API DISCOVERY</w:t>
            </w:r>
            <w:r>
              <w:rPr>
                <w:rFonts w:ascii="Arial" w:hAnsi="Arial" w:cs="Arial" w:hint="eastAsia"/>
                <w:sz w:val="18"/>
                <w:szCs w:val="18"/>
              </w:rPr>
              <w:t xml:space="preserve"> </w:t>
            </w:r>
            <w:r>
              <w:rPr>
                <w:rFonts w:ascii="Arial" w:eastAsia="宋体" w:hAnsi="Arial" w:cs="Arial" w:hint="eastAsia"/>
                <w:sz w:val="18"/>
                <w:szCs w:val="18"/>
                <w:lang w:eastAsia="zh-CN"/>
              </w:rPr>
              <w:t>RESPONSE</w:t>
            </w:r>
          </w:p>
        </w:tc>
        <w:tc>
          <w:tcPr>
            <w:tcW w:w="2678" w:type="dxa"/>
            <w:tcMar>
              <w:top w:w="0" w:type="dxa"/>
              <w:left w:w="28" w:type="dxa"/>
              <w:bottom w:w="0" w:type="dxa"/>
              <w:right w:w="108" w:type="dxa"/>
            </w:tcMar>
          </w:tcPr>
          <w:p w14:paraId="34F6329A" w14:textId="77777777" w:rsidR="0038091C" w:rsidRDefault="0038091C" w:rsidP="00D52936">
            <w:pPr>
              <w:keepNext/>
              <w:spacing w:after="0" w:line="257" w:lineRule="auto"/>
            </w:pPr>
            <w:r>
              <w:rPr>
                <w:rFonts w:ascii="Arial" w:eastAsia="宋体" w:hAnsi="Arial" w:cs="Arial" w:hint="eastAsia"/>
                <w:sz w:val="18"/>
                <w:szCs w:val="18"/>
                <w:lang w:eastAsia="zh-CN"/>
              </w:rPr>
              <w:t>API DISCOVERY</w:t>
            </w:r>
            <w:r>
              <w:rPr>
                <w:rFonts w:ascii="Arial" w:hAnsi="Arial" w:cs="Arial" w:hint="eastAsia"/>
                <w:sz w:val="18"/>
                <w:szCs w:val="18"/>
              </w:rPr>
              <w:t xml:space="preserve"> </w:t>
            </w:r>
            <w:r>
              <w:rPr>
                <w:rFonts w:ascii="Arial" w:eastAsia="宋体" w:hAnsi="Arial" w:cs="Arial" w:hint="eastAsia"/>
                <w:sz w:val="18"/>
                <w:szCs w:val="18"/>
                <w:lang w:eastAsia="zh-CN"/>
              </w:rPr>
              <w:t>FAILURE</w:t>
            </w:r>
          </w:p>
        </w:tc>
      </w:tr>
      <w:tr w:rsidR="0038091C" w14:paraId="3717B142" w14:textId="77777777" w:rsidTr="00E56E50">
        <w:trPr>
          <w:cantSplit/>
          <w:jc w:val="center"/>
        </w:trPr>
        <w:tc>
          <w:tcPr>
            <w:tcW w:w="1429" w:type="dxa"/>
            <w:tcMar>
              <w:top w:w="0" w:type="dxa"/>
              <w:left w:w="28" w:type="dxa"/>
              <w:bottom w:w="0" w:type="dxa"/>
              <w:right w:w="108" w:type="dxa"/>
            </w:tcMar>
          </w:tcPr>
          <w:p w14:paraId="7318E621" w14:textId="77777777" w:rsidR="0038091C" w:rsidRDefault="0038091C" w:rsidP="00D52936">
            <w:pPr>
              <w:keepNext/>
              <w:spacing w:after="0" w:line="257" w:lineRule="auto"/>
              <w:rPr>
                <w:rFonts w:ascii="Arial" w:eastAsia="宋体" w:hAnsi="Arial" w:cs="Arial"/>
                <w:sz w:val="18"/>
                <w:szCs w:val="18"/>
                <w:lang w:eastAsia="zh-CN"/>
              </w:rPr>
            </w:pPr>
            <w:r>
              <w:rPr>
                <w:rFonts w:ascii="Arial" w:eastAsia="宋体" w:hAnsi="Arial" w:cs="Arial" w:hint="eastAsia"/>
                <w:sz w:val="18"/>
                <w:szCs w:val="18"/>
                <w:lang w:eastAsia="zh-CN"/>
              </w:rPr>
              <w:t xml:space="preserve">API Event Subscription </w:t>
            </w:r>
          </w:p>
        </w:tc>
        <w:tc>
          <w:tcPr>
            <w:tcW w:w="1065" w:type="dxa"/>
          </w:tcPr>
          <w:p w14:paraId="1D4167FE" w14:textId="77777777" w:rsidR="0038091C" w:rsidRDefault="0038091C" w:rsidP="00D52936">
            <w:pPr>
              <w:keepNext/>
              <w:spacing w:after="0" w:line="257" w:lineRule="auto"/>
              <w:rPr>
                <w:rFonts w:ascii="Arial" w:hAnsi="Arial" w:cs="Arial"/>
                <w:sz w:val="18"/>
                <w:szCs w:val="18"/>
              </w:rPr>
            </w:pPr>
            <w:r>
              <w:rPr>
                <w:rFonts w:ascii="Arial" w:eastAsiaTheme="minorEastAsia" w:hAnsi="Arial" w:cs="Arial" w:hint="eastAsia"/>
                <w:sz w:val="18"/>
                <w:szCs w:val="18"/>
                <w:lang w:eastAsia="zh-CN"/>
              </w:rPr>
              <w:t>xApp</w:t>
            </w:r>
          </w:p>
        </w:tc>
        <w:tc>
          <w:tcPr>
            <w:tcW w:w="1737" w:type="dxa"/>
            <w:tcMar>
              <w:top w:w="0" w:type="dxa"/>
              <w:left w:w="28" w:type="dxa"/>
              <w:bottom w:w="0" w:type="dxa"/>
              <w:right w:w="108" w:type="dxa"/>
            </w:tcMar>
          </w:tcPr>
          <w:p w14:paraId="713F333E" w14:textId="77777777" w:rsidR="0038091C" w:rsidRDefault="0038091C" w:rsidP="00D52936">
            <w:pPr>
              <w:keepNext/>
              <w:spacing w:after="0" w:line="257" w:lineRule="auto"/>
            </w:pPr>
            <w:r>
              <w:rPr>
                <w:rFonts w:ascii="Arial" w:eastAsia="宋体" w:hAnsi="Arial" w:cs="Arial" w:hint="eastAsia"/>
                <w:caps/>
                <w:sz w:val="18"/>
                <w:szCs w:val="18"/>
                <w:lang w:eastAsia="zh-CN"/>
              </w:rPr>
              <w:t>API Event Subscription REQUEST</w:t>
            </w:r>
          </w:p>
        </w:tc>
        <w:tc>
          <w:tcPr>
            <w:tcW w:w="2722" w:type="dxa"/>
            <w:tcMar>
              <w:top w:w="0" w:type="dxa"/>
              <w:left w:w="28" w:type="dxa"/>
              <w:bottom w:w="0" w:type="dxa"/>
              <w:right w:w="108" w:type="dxa"/>
            </w:tcMar>
          </w:tcPr>
          <w:p w14:paraId="209DC5AA" w14:textId="77777777" w:rsidR="0038091C" w:rsidRDefault="0038091C" w:rsidP="00D52936">
            <w:pPr>
              <w:keepNext/>
              <w:spacing w:after="0" w:line="257" w:lineRule="auto"/>
            </w:pPr>
            <w:r>
              <w:rPr>
                <w:rFonts w:ascii="Arial" w:eastAsia="宋体" w:hAnsi="Arial" w:cs="Arial" w:hint="eastAsia"/>
                <w:caps/>
                <w:sz w:val="18"/>
                <w:szCs w:val="18"/>
                <w:lang w:eastAsia="zh-CN"/>
              </w:rPr>
              <w:t>API Event Subscription RESPONSE</w:t>
            </w:r>
          </w:p>
        </w:tc>
        <w:tc>
          <w:tcPr>
            <w:tcW w:w="2678" w:type="dxa"/>
            <w:tcMar>
              <w:top w:w="0" w:type="dxa"/>
              <w:left w:w="28" w:type="dxa"/>
              <w:bottom w:w="0" w:type="dxa"/>
              <w:right w:w="108" w:type="dxa"/>
            </w:tcMar>
          </w:tcPr>
          <w:p w14:paraId="5FB4D336" w14:textId="77777777" w:rsidR="0038091C" w:rsidRDefault="0038091C" w:rsidP="00D52936">
            <w:pPr>
              <w:keepNext/>
              <w:spacing w:after="0" w:line="257" w:lineRule="auto"/>
            </w:pPr>
            <w:r>
              <w:rPr>
                <w:rFonts w:ascii="Arial" w:eastAsia="宋体" w:hAnsi="Arial" w:cs="Arial" w:hint="eastAsia"/>
                <w:caps/>
                <w:sz w:val="18"/>
                <w:szCs w:val="18"/>
                <w:lang w:eastAsia="zh-CN"/>
              </w:rPr>
              <w:t>API Event Subscription FAILURE</w:t>
            </w:r>
          </w:p>
        </w:tc>
      </w:tr>
      <w:tr w:rsidR="0038091C" w14:paraId="4D9D6EDF" w14:textId="77777777" w:rsidTr="00E56E50">
        <w:trPr>
          <w:cantSplit/>
          <w:trHeight w:val="611"/>
          <w:jc w:val="center"/>
        </w:trPr>
        <w:tc>
          <w:tcPr>
            <w:tcW w:w="1429" w:type="dxa"/>
            <w:tcMar>
              <w:top w:w="0" w:type="dxa"/>
              <w:left w:w="28" w:type="dxa"/>
              <w:bottom w:w="0" w:type="dxa"/>
              <w:right w:w="108" w:type="dxa"/>
            </w:tcMar>
          </w:tcPr>
          <w:p w14:paraId="22F8075F" w14:textId="77777777" w:rsidR="0038091C" w:rsidRDefault="0038091C" w:rsidP="00D52936">
            <w:pPr>
              <w:keepNext/>
              <w:spacing w:after="0" w:line="257" w:lineRule="auto"/>
              <w:rPr>
                <w:rFonts w:ascii="Arial" w:eastAsia="宋体" w:hAnsi="Arial" w:cs="Arial"/>
                <w:sz w:val="18"/>
                <w:szCs w:val="18"/>
                <w:lang w:eastAsia="zh-CN"/>
              </w:rPr>
            </w:pPr>
            <w:r>
              <w:rPr>
                <w:rFonts w:ascii="Arial" w:hAnsi="Arial" w:cs="Arial" w:hint="eastAsia"/>
                <w:sz w:val="18"/>
                <w:szCs w:val="18"/>
              </w:rPr>
              <w:t>A</w:t>
            </w:r>
            <w:r>
              <w:rPr>
                <w:rFonts w:ascii="Arial" w:eastAsia="宋体" w:hAnsi="Arial" w:cs="Arial" w:hint="eastAsia"/>
                <w:sz w:val="18"/>
                <w:szCs w:val="18"/>
                <w:lang w:eastAsia="zh-CN"/>
              </w:rPr>
              <w:t>PI Event Subscription Delete</w:t>
            </w:r>
          </w:p>
        </w:tc>
        <w:tc>
          <w:tcPr>
            <w:tcW w:w="1065" w:type="dxa"/>
          </w:tcPr>
          <w:p w14:paraId="203F8B8D" w14:textId="77777777" w:rsidR="0038091C" w:rsidRDefault="0038091C" w:rsidP="00D52936">
            <w:pPr>
              <w:keepNext/>
              <w:spacing w:after="0" w:line="257" w:lineRule="auto"/>
              <w:rPr>
                <w:rFonts w:ascii="Arial" w:eastAsiaTheme="minorEastAsia" w:hAnsi="Arial" w:cs="Arial"/>
                <w:sz w:val="18"/>
                <w:szCs w:val="18"/>
                <w:lang w:eastAsia="zh-CN"/>
              </w:rPr>
            </w:pPr>
            <w:r>
              <w:rPr>
                <w:rFonts w:ascii="Arial" w:eastAsiaTheme="minorEastAsia" w:hAnsi="Arial" w:cs="Arial" w:hint="eastAsia"/>
                <w:sz w:val="18"/>
                <w:szCs w:val="18"/>
                <w:lang w:eastAsia="zh-CN"/>
              </w:rPr>
              <w:t>xApp</w:t>
            </w:r>
          </w:p>
        </w:tc>
        <w:tc>
          <w:tcPr>
            <w:tcW w:w="1737" w:type="dxa"/>
            <w:tcMar>
              <w:top w:w="0" w:type="dxa"/>
              <w:left w:w="28" w:type="dxa"/>
              <w:bottom w:w="0" w:type="dxa"/>
              <w:right w:w="108" w:type="dxa"/>
            </w:tcMar>
          </w:tcPr>
          <w:p w14:paraId="40D95100" w14:textId="77777777" w:rsidR="0038091C" w:rsidRDefault="0038091C" w:rsidP="00D52936">
            <w:pPr>
              <w:keepNext/>
              <w:spacing w:after="0" w:line="257" w:lineRule="auto"/>
              <w:rPr>
                <w:rFonts w:ascii="Arial" w:hAnsi="Arial" w:cs="Arial"/>
                <w:sz w:val="18"/>
                <w:szCs w:val="18"/>
              </w:rPr>
            </w:pPr>
            <w:r>
              <w:rPr>
                <w:rFonts w:ascii="Arial" w:eastAsia="宋体" w:hAnsi="Arial" w:cs="Arial" w:hint="eastAsia"/>
                <w:caps/>
                <w:sz w:val="18"/>
                <w:szCs w:val="18"/>
                <w:lang w:eastAsia="zh-CN"/>
              </w:rPr>
              <w:t>API Event Subscription DELETE REQUEST</w:t>
            </w:r>
          </w:p>
        </w:tc>
        <w:tc>
          <w:tcPr>
            <w:tcW w:w="2722" w:type="dxa"/>
            <w:tcMar>
              <w:top w:w="0" w:type="dxa"/>
              <w:left w:w="28" w:type="dxa"/>
              <w:bottom w:w="0" w:type="dxa"/>
              <w:right w:w="108" w:type="dxa"/>
            </w:tcMar>
          </w:tcPr>
          <w:p w14:paraId="6C05505A" w14:textId="77777777" w:rsidR="0038091C" w:rsidRDefault="0038091C" w:rsidP="00D52936">
            <w:pPr>
              <w:keepNext/>
              <w:spacing w:after="0" w:line="257" w:lineRule="auto"/>
              <w:rPr>
                <w:rFonts w:ascii="Arial" w:eastAsia="宋体" w:hAnsi="Arial" w:cs="Arial"/>
                <w:sz w:val="18"/>
                <w:szCs w:val="18"/>
                <w:lang w:eastAsia="zh-CN"/>
              </w:rPr>
            </w:pPr>
            <w:r>
              <w:rPr>
                <w:rFonts w:ascii="Arial" w:eastAsia="宋体" w:hAnsi="Arial" w:cs="Arial" w:hint="eastAsia"/>
                <w:caps/>
                <w:sz w:val="18"/>
                <w:szCs w:val="18"/>
                <w:lang w:eastAsia="zh-CN"/>
              </w:rPr>
              <w:t>API Event Subscription DELETE RESPONSE</w:t>
            </w:r>
          </w:p>
        </w:tc>
        <w:tc>
          <w:tcPr>
            <w:tcW w:w="2678" w:type="dxa"/>
            <w:tcMar>
              <w:top w:w="0" w:type="dxa"/>
              <w:left w:w="28" w:type="dxa"/>
              <w:bottom w:w="0" w:type="dxa"/>
              <w:right w:w="108" w:type="dxa"/>
            </w:tcMar>
          </w:tcPr>
          <w:p w14:paraId="22E8875B" w14:textId="77777777" w:rsidR="0038091C" w:rsidRDefault="0038091C" w:rsidP="00D52936">
            <w:pPr>
              <w:keepNext/>
              <w:spacing w:after="0" w:line="257" w:lineRule="auto"/>
              <w:rPr>
                <w:rFonts w:ascii="Arial" w:hAnsi="Arial" w:cs="Arial"/>
                <w:sz w:val="18"/>
                <w:szCs w:val="18"/>
              </w:rPr>
            </w:pPr>
            <w:r>
              <w:rPr>
                <w:rFonts w:ascii="Arial" w:eastAsia="宋体" w:hAnsi="Arial" w:cs="Arial" w:hint="eastAsia"/>
                <w:caps/>
                <w:sz w:val="18"/>
                <w:szCs w:val="18"/>
                <w:lang w:eastAsia="zh-CN"/>
              </w:rPr>
              <w:t>API Event Subscription DELETE FAILURE</w:t>
            </w:r>
          </w:p>
        </w:tc>
      </w:tr>
      <w:tr w:rsidR="0038091C" w14:paraId="0C0B7A1F" w14:textId="77777777" w:rsidTr="00E56E50">
        <w:trPr>
          <w:cantSplit/>
          <w:jc w:val="center"/>
        </w:trPr>
        <w:tc>
          <w:tcPr>
            <w:tcW w:w="1429" w:type="dxa"/>
            <w:tcMar>
              <w:top w:w="0" w:type="dxa"/>
              <w:left w:w="28" w:type="dxa"/>
              <w:bottom w:w="0" w:type="dxa"/>
              <w:right w:w="108" w:type="dxa"/>
            </w:tcMar>
          </w:tcPr>
          <w:p w14:paraId="2BB33F6C" w14:textId="77777777" w:rsidR="0038091C" w:rsidRDefault="0038091C" w:rsidP="00D52936">
            <w:pPr>
              <w:keepNext/>
              <w:spacing w:after="0" w:line="257" w:lineRule="auto"/>
              <w:rPr>
                <w:rFonts w:ascii="Arial" w:hAnsi="Arial" w:cs="Arial"/>
                <w:sz w:val="18"/>
                <w:szCs w:val="18"/>
              </w:rPr>
            </w:pPr>
            <w:r>
              <w:rPr>
                <w:rFonts w:ascii="Arial" w:hAnsi="Arial" w:cs="Arial" w:hint="eastAsia"/>
                <w:sz w:val="18"/>
                <w:szCs w:val="18"/>
              </w:rPr>
              <w:t>API Event Notification</w:t>
            </w:r>
          </w:p>
        </w:tc>
        <w:tc>
          <w:tcPr>
            <w:tcW w:w="1065" w:type="dxa"/>
          </w:tcPr>
          <w:p w14:paraId="1694E6FB" w14:textId="77777777" w:rsidR="0038091C" w:rsidRDefault="0038091C" w:rsidP="00D52936">
            <w:pPr>
              <w:keepNext/>
              <w:spacing w:after="0" w:line="257" w:lineRule="auto"/>
              <w:rPr>
                <w:rFonts w:ascii="Arial" w:hAnsi="Arial" w:cs="Arial"/>
                <w:sz w:val="18"/>
                <w:szCs w:val="18"/>
              </w:rPr>
            </w:pPr>
            <w:r>
              <w:rPr>
                <w:rFonts w:ascii="Arial" w:eastAsiaTheme="minorEastAsia" w:hAnsi="Arial" w:cs="Arial" w:hint="eastAsia"/>
                <w:sz w:val="18"/>
                <w:szCs w:val="18"/>
                <w:lang w:eastAsia="zh-CN"/>
              </w:rPr>
              <w:t>N</w:t>
            </w:r>
            <w:r>
              <w:rPr>
                <w:rFonts w:ascii="Arial" w:eastAsiaTheme="minorEastAsia" w:hAnsi="Arial" w:cs="Arial"/>
                <w:sz w:val="18"/>
                <w:szCs w:val="18"/>
                <w:lang w:eastAsia="zh-CN"/>
              </w:rPr>
              <w:t>ear-RT RIC platform</w:t>
            </w:r>
          </w:p>
        </w:tc>
        <w:tc>
          <w:tcPr>
            <w:tcW w:w="1737" w:type="dxa"/>
            <w:tcMar>
              <w:top w:w="0" w:type="dxa"/>
              <w:left w:w="28" w:type="dxa"/>
              <w:bottom w:w="0" w:type="dxa"/>
              <w:right w:w="108" w:type="dxa"/>
            </w:tcMar>
          </w:tcPr>
          <w:p w14:paraId="696DEF5E" w14:textId="77777777" w:rsidR="0038091C" w:rsidRDefault="0038091C" w:rsidP="00D52936">
            <w:pPr>
              <w:keepNext/>
              <w:spacing w:after="0" w:line="257" w:lineRule="auto"/>
              <w:rPr>
                <w:rFonts w:ascii="Arial" w:hAnsi="Arial" w:cs="Arial"/>
                <w:sz w:val="18"/>
                <w:szCs w:val="18"/>
              </w:rPr>
            </w:pPr>
            <w:r>
              <w:rPr>
                <w:rFonts w:ascii="Arial" w:eastAsia="宋体" w:hAnsi="Arial" w:cs="Arial" w:hint="eastAsia"/>
                <w:caps/>
                <w:sz w:val="18"/>
                <w:szCs w:val="18"/>
                <w:lang w:eastAsia="zh-CN"/>
              </w:rPr>
              <w:t>API Event NOTIFICATION</w:t>
            </w:r>
          </w:p>
        </w:tc>
        <w:tc>
          <w:tcPr>
            <w:tcW w:w="2722" w:type="dxa"/>
            <w:tcMar>
              <w:top w:w="0" w:type="dxa"/>
              <w:left w:w="28" w:type="dxa"/>
              <w:bottom w:w="0" w:type="dxa"/>
              <w:right w:w="108" w:type="dxa"/>
            </w:tcMar>
          </w:tcPr>
          <w:p w14:paraId="3984CE3A" w14:textId="77777777" w:rsidR="0038091C" w:rsidRDefault="0038091C" w:rsidP="00D52936">
            <w:pPr>
              <w:keepNext/>
              <w:spacing w:after="0" w:line="257" w:lineRule="auto"/>
              <w:rPr>
                <w:rFonts w:ascii="Arial" w:eastAsiaTheme="minorEastAsia" w:hAnsi="Arial" w:cs="Arial"/>
                <w:sz w:val="18"/>
                <w:szCs w:val="18"/>
                <w:lang w:eastAsia="zh-CN"/>
              </w:rPr>
            </w:pPr>
            <w:r>
              <w:rPr>
                <w:rFonts w:ascii="Arial" w:eastAsia="宋体" w:hAnsi="Arial" w:cs="Arial" w:hint="eastAsia"/>
                <w:caps/>
                <w:sz w:val="18"/>
                <w:szCs w:val="18"/>
                <w:lang w:eastAsia="zh-CN"/>
              </w:rPr>
              <w:t>API Event NOTIFICATION ACK</w:t>
            </w:r>
          </w:p>
        </w:tc>
        <w:tc>
          <w:tcPr>
            <w:tcW w:w="2678" w:type="dxa"/>
            <w:tcMar>
              <w:top w:w="0" w:type="dxa"/>
              <w:left w:w="28" w:type="dxa"/>
              <w:bottom w:w="0" w:type="dxa"/>
              <w:right w:w="108" w:type="dxa"/>
            </w:tcMar>
          </w:tcPr>
          <w:p w14:paraId="36E8622F" w14:textId="77777777" w:rsidR="0038091C" w:rsidRDefault="0038091C" w:rsidP="00D52936">
            <w:pPr>
              <w:keepNext/>
              <w:spacing w:after="0" w:line="257" w:lineRule="auto"/>
              <w:rPr>
                <w:rFonts w:ascii="Arial" w:eastAsiaTheme="minorEastAsia" w:hAnsi="Arial" w:cs="Arial"/>
                <w:sz w:val="18"/>
                <w:szCs w:val="18"/>
                <w:lang w:eastAsia="zh-CN"/>
              </w:rPr>
            </w:pPr>
            <w:r>
              <w:rPr>
                <w:rFonts w:ascii="Arial" w:eastAsiaTheme="minorEastAsia" w:hAnsi="Arial" w:cs="Arial" w:hint="eastAsia"/>
                <w:sz w:val="18"/>
                <w:szCs w:val="18"/>
                <w:lang w:eastAsia="zh-CN"/>
              </w:rPr>
              <w:t>-</w:t>
            </w:r>
          </w:p>
        </w:tc>
      </w:tr>
      <w:tr w:rsidR="009051CC" w14:paraId="2B25E67F" w14:textId="77777777" w:rsidTr="00E56E50">
        <w:trPr>
          <w:cantSplit/>
          <w:jc w:val="center"/>
        </w:trPr>
        <w:tc>
          <w:tcPr>
            <w:tcW w:w="1429" w:type="dxa"/>
            <w:tcMar>
              <w:top w:w="0" w:type="dxa"/>
              <w:left w:w="28" w:type="dxa"/>
              <w:bottom w:w="0" w:type="dxa"/>
              <w:right w:w="108" w:type="dxa"/>
            </w:tcMar>
          </w:tcPr>
          <w:p w14:paraId="0A47BE9C" w14:textId="637B8AA2" w:rsidR="009051CC" w:rsidRDefault="009051CC" w:rsidP="009051CC">
            <w:pPr>
              <w:keepNext/>
              <w:spacing w:after="0" w:line="257" w:lineRule="auto"/>
              <w:rPr>
                <w:rFonts w:ascii="Arial" w:hAnsi="Arial" w:cs="Arial"/>
                <w:sz w:val="18"/>
                <w:szCs w:val="18"/>
              </w:rPr>
            </w:pPr>
            <w:r>
              <w:rPr>
                <w:rFonts w:ascii="Arial" w:eastAsia="Calibri" w:hAnsi="Arial" w:cs="Arial"/>
                <w:sz w:val="18"/>
                <w:szCs w:val="18"/>
              </w:rPr>
              <w:t>API Registration</w:t>
            </w:r>
          </w:p>
        </w:tc>
        <w:tc>
          <w:tcPr>
            <w:tcW w:w="1065" w:type="dxa"/>
          </w:tcPr>
          <w:p w14:paraId="7D682C94" w14:textId="158243E4" w:rsidR="009051CC" w:rsidRDefault="009051CC" w:rsidP="009051CC">
            <w:pPr>
              <w:keepNext/>
              <w:spacing w:after="0" w:line="257" w:lineRule="auto"/>
              <w:rPr>
                <w:rFonts w:ascii="Arial" w:eastAsiaTheme="minorEastAsia" w:hAnsi="Arial" w:cs="Arial"/>
                <w:sz w:val="18"/>
                <w:szCs w:val="18"/>
                <w:lang w:eastAsia="zh-CN"/>
              </w:rPr>
            </w:pPr>
            <w:r>
              <w:rPr>
                <w:rFonts w:ascii="Arial" w:eastAsia="等线" w:hAnsi="Arial" w:cs="Arial"/>
                <w:sz w:val="18"/>
                <w:szCs w:val="18"/>
                <w:lang w:eastAsia="zh-CN"/>
              </w:rPr>
              <w:t>xApp</w:t>
            </w:r>
          </w:p>
        </w:tc>
        <w:tc>
          <w:tcPr>
            <w:tcW w:w="1737" w:type="dxa"/>
            <w:tcMar>
              <w:top w:w="0" w:type="dxa"/>
              <w:left w:w="28" w:type="dxa"/>
              <w:bottom w:w="0" w:type="dxa"/>
              <w:right w:w="108" w:type="dxa"/>
            </w:tcMar>
          </w:tcPr>
          <w:p w14:paraId="208315AA" w14:textId="41734FE7" w:rsidR="009051CC" w:rsidRDefault="009051CC" w:rsidP="009051CC">
            <w:pPr>
              <w:keepNext/>
              <w:spacing w:after="0" w:line="257" w:lineRule="auto"/>
              <w:rPr>
                <w:rFonts w:ascii="Arial" w:eastAsia="宋体" w:hAnsi="Arial" w:cs="Arial"/>
                <w:caps/>
                <w:sz w:val="18"/>
                <w:szCs w:val="18"/>
                <w:lang w:eastAsia="zh-CN"/>
              </w:rPr>
            </w:pPr>
            <w:r>
              <w:rPr>
                <w:rFonts w:ascii="Arial" w:eastAsia="宋体" w:hAnsi="Arial" w:cs="Arial"/>
                <w:caps/>
                <w:sz w:val="18"/>
                <w:szCs w:val="18"/>
                <w:lang w:eastAsia="zh-CN"/>
              </w:rPr>
              <w:t>API REGISTRATION REQUEST</w:t>
            </w:r>
          </w:p>
        </w:tc>
        <w:tc>
          <w:tcPr>
            <w:tcW w:w="2722" w:type="dxa"/>
            <w:tcMar>
              <w:top w:w="0" w:type="dxa"/>
              <w:left w:w="28" w:type="dxa"/>
              <w:bottom w:w="0" w:type="dxa"/>
              <w:right w:w="108" w:type="dxa"/>
            </w:tcMar>
          </w:tcPr>
          <w:p w14:paraId="5FE2E3D0" w14:textId="7FCD3518" w:rsidR="009051CC" w:rsidRDefault="009051CC" w:rsidP="009051CC">
            <w:pPr>
              <w:keepNext/>
              <w:spacing w:after="0" w:line="257" w:lineRule="auto"/>
              <w:rPr>
                <w:rFonts w:ascii="Arial" w:eastAsia="宋体" w:hAnsi="Arial" w:cs="Arial"/>
                <w:caps/>
                <w:sz w:val="18"/>
                <w:szCs w:val="18"/>
                <w:lang w:eastAsia="zh-CN"/>
              </w:rPr>
            </w:pPr>
            <w:r>
              <w:rPr>
                <w:rFonts w:ascii="Arial" w:eastAsia="宋体" w:hAnsi="Arial" w:cs="Arial"/>
                <w:caps/>
                <w:sz w:val="18"/>
                <w:szCs w:val="18"/>
                <w:lang w:eastAsia="zh-CN"/>
              </w:rPr>
              <w:t>api REGISTRATION RESPONSE</w:t>
            </w:r>
          </w:p>
        </w:tc>
        <w:tc>
          <w:tcPr>
            <w:tcW w:w="2678" w:type="dxa"/>
            <w:tcMar>
              <w:top w:w="0" w:type="dxa"/>
              <w:left w:w="28" w:type="dxa"/>
              <w:bottom w:w="0" w:type="dxa"/>
              <w:right w:w="108" w:type="dxa"/>
            </w:tcMar>
          </w:tcPr>
          <w:p w14:paraId="1E4A803A" w14:textId="7E7AD44C" w:rsidR="009051CC" w:rsidRDefault="009051CC" w:rsidP="009051CC">
            <w:pPr>
              <w:keepNext/>
              <w:spacing w:after="0" w:line="257" w:lineRule="auto"/>
              <w:rPr>
                <w:rFonts w:ascii="Arial" w:eastAsiaTheme="minorEastAsia" w:hAnsi="Arial" w:cs="Arial"/>
                <w:sz w:val="18"/>
                <w:szCs w:val="18"/>
                <w:lang w:eastAsia="zh-CN"/>
              </w:rPr>
            </w:pPr>
            <w:r>
              <w:rPr>
                <w:rFonts w:ascii="Arial" w:eastAsia="等线" w:hAnsi="Arial" w:cs="Arial"/>
                <w:sz w:val="18"/>
                <w:szCs w:val="18"/>
                <w:lang w:eastAsia="zh-CN"/>
              </w:rPr>
              <w:t>API REGISTRATION FAILURE</w:t>
            </w:r>
          </w:p>
        </w:tc>
      </w:tr>
      <w:tr w:rsidR="009051CC" w14:paraId="5419A1FB" w14:textId="77777777" w:rsidTr="00E56E50">
        <w:trPr>
          <w:cantSplit/>
          <w:jc w:val="center"/>
        </w:trPr>
        <w:tc>
          <w:tcPr>
            <w:tcW w:w="1429" w:type="dxa"/>
            <w:tcMar>
              <w:top w:w="0" w:type="dxa"/>
              <w:left w:w="28" w:type="dxa"/>
              <w:bottom w:w="0" w:type="dxa"/>
              <w:right w:w="108" w:type="dxa"/>
            </w:tcMar>
          </w:tcPr>
          <w:p w14:paraId="790F9DEE" w14:textId="492F6E1B" w:rsidR="009051CC" w:rsidRDefault="009051CC" w:rsidP="009051CC">
            <w:pPr>
              <w:keepNext/>
              <w:spacing w:after="0" w:line="257" w:lineRule="auto"/>
              <w:rPr>
                <w:rFonts w:ascii="Arial" w:hAnsi="Arial" w:cs="Arial"/>
                <w:sz w:val="18"/>
                <w:szCs w:val="18"/>
              </w:rPr>
            </w:pPr>
            <w:r>
              <w:rPr>
                <w:rFonts w:ascii="Arial" w:eastAsia="Calibri" w:hAnsi="Arial" w:cs="Arial"/>
                <w:sz w:val="18"/>
                <w:szCs w:val="18"/>
              </w:rPr>
              <w:t>API Registration Update</w:t>
            </w:r>
          </w:p>
        </w:tc>
        <w:tc>
          <w:tcPr>
            <w:tcW w:w="1065" w:type="dxa"/>
          </w:tcPr>
          <w:p w14:paraId="672AB0E4" w14:textId="3B9FDD72" w:rsidR="009051CC" w:rsidRDefault="009051CC" w:rsidP="009051CC">
            <w:pPr>
              <w:keepNext/>
              <w:spacing w:after="0" w:line="257" w:lineRule="auto"/>
              <w:rPr>
                <w:rFonts w:ascii="Arial" w:eastAsiaTheme="minorEastAsia" w:hAnsi="Arial" w:cs="Arial"/>
                <w:sz w:val="18"/>
                <w:szCs w:val="18"/>
                <w:lang w:eastAsia="zh-CN"/>
              </w:rPr>
            </w:pPr>
            <w:r>
              <w:rPr>
                <w:rFonts w:ascii="Arial" w:eastAsia="等线" w:hAnsi="Arial" w:cs="Arial"/>
                <w:sz w:val="18"/>
                <w:szCs w:val="18"/>
                <w:lang w:eastAsia="zh-CN"/>
              </w:rPr>
              <w:t>xApp</w:t>
            </w:r>
          </w:p>
        </w:tc>
        <w:tc>
          <w:tcPr>
            <w:tcW w:w="1737" w:type="dxa"/>
            <w:tcMar>
              <w:top w:w="0" w:type="dxa"/>
              <w:left w:w="28" w:type="dxa"/>
              <w:bottom w:w="0" w:type="dxa"/>
              <w:right w:w="108" w:type="dxa"/>
            </w:tcMar>
          </w:tcPr>
          <w:p w14:paraId="6BD0F75D" w14:textId="7EFF3DDF" w:rsidR="009051CC" w:rsidRDefault="009051CC" w:rsidP="009051CC">
            <w:pPr>
              <w:keepNext/>
              <w:spacing w:after="0" w:line="257" w:lineRule="auto"/>
              <w:rPr>
                <w:rFonts w:ascii="Arial" w:eastAsia="宋体" w:hAnsi="Arial" w:cs="Arial"/>
                <w:caps/>
                <w:sz w:val="18"/>
                <w:szCs w:val="18"/>
                <w:lang w:eastAsia="zh-CN"/>
              </w:rPr>
            </w:pPr>
            <w:r>
              <w:rPr>
                <w:rFonts w:ascii="Arial" w:eastAsia="宋体" w:hAnsi="Arial" w:cs="Arial"/>
                <w:caps/>
                <w:sz w:val="18"/>
                <w:szCs w:val="18"/>
                <w:lang w:eastAsia="zh-CN"/>
              </w:rPr>
              <w:t>API REGISTRATION UPDATE REQUEST</w:t>
            </w:r>
          </w:p>
        </w:tc>
        <w:tc>
          <w:tcPr>
            <w:tcW w:w="2722" w:type="dxa"/>
            <w:tcMar>
              <w:top w:w="0" w:type="dxa"/>
              <w:left w:w="28" w:type="dxa"/>
              <w:bottom w:w="0" w:type="dxa"/>
              <w:right w:w="108" w:type="dxa"/>
            </w:tcMar>
          </w:tcPr>
          <w:p w14:paraId="4AAE9123" w14:textId="20F57D97" w:rsidR="009051CC" w:rsidRDefault="009051CC" w:rsidP="009051CC">
            <w:pPr>
              <w:keepNext/>
              <w:spacing w:after="0" w:line="257" w:lineRule="auto"/>
              <w:rPr>
                <w:rFonts w:ascii="Arial" w:eastAsia="宋体" w:hAnsi="Arial" w:cs="Arial"/>
                <w:caps/>
                <w:sz w:val="18"/>
                <w:szCs w:val="18"/>
                <w:lang w:eastAsia="zh-CN"/>
              </w:rPr>
            </w:pPr>
            <w:r>
              <w:rPr>
                <w:rFonts w:ascii="Arial" w:eastAsia="宋体" w:hAnsi="Arial" w:cs="Arial"/>
                <w:caps/>
                <w:sz w:val="18"/>
                <w:szCs w:val="18"/>
                <w:lang w:eastAsia="zh-CN"/>
              </w:rPr>
              <w:t>API REGISTRATION UPDATE RESPONSE</w:t>
            </w:r>
          </w:p>
        </w:tc>
        <w:tc>
          <w:tcPr>
            <w:tcW w:w="2678" w:type="dxa"/>
            <w:tcMar>
              <w:top w:w="0" w:type="dxa"/>
              <w:left w:w="28" w:type="dxa"/>
              <w:bottom w:w="0" w:type="dxa"/>
              <w:right w:w="108" w:type="dxa"/>
            </w:tcMar>
          </w:tcPr>
          <w:p w14:paraId="2602CA5A" w14:textId="04DFBACA" w:rsidR="009051CC" w:rsidRDefault="009051CC" w:rsidP="009051CC">
            <w:pPr>
              <w:keepNext/>
              <w:spacing w:after="0" w:line="257" w:lineRule="auto"/>
              <w:rPr>
                <w:rFonts w:ascii="Arial" w:eastAsiaTheme="minorEastAsia" w:hAnsi="Arial" w:cs="Arial"/>
                <w:sz w:val="18"/>
                <w:szCs w:val="18"/>
                <w:lang w:eastAsia="zh-CN"/>
              </w:rPr>
            </w:pPr>
            <w:r>
              <w:rPr>
                <w:rFonts w:ascii="Arial" w:eastAsia="宋体" w:hAnsi="Arial" w:cs="Arial"/>
                <w:caps/>
                <w:sz w:val="18"/>
                <w:szCs w:val="18"/>
                <w:lang w:eastAsia="zh-CN"/>
              </w:rPr>
              <w:t>API REGISTRATION UPDATE FAILURE</w:t>
            </w:r>
          </w:p>
        </w:tc>
      </w:tr>
      <w:tr w:rsidR="009051CC" w14:paraId="291A3DA8" w14:textId="77777777" w:rsidTr="00E56E50">
        <w:trPr>
          <w:cantSplit/>
          <w:jc w:val="center"/>
        </w:trPr>
        <w:tc>
          <w:tcPr>
            <w:tcW w:w="1429" w:type="dxa"/>
            <w:tcMar>
              <w:top w:w="0" w:type="dxa"/>
              <w:left w:w="28" w:type="dxa"/>
              <w:bottom w:w="0" w:type="dxa"/>
              <w:right w:w="108" w:type="dxa"/>
            </w:tcMar>
          </w:tcPr>
          <w:p w14:paraId="1C0C6F23" w14:textId="160D7BF3" w:rsidR="009051CC" w:rsidRDefault="009051CC" w:rsidP="009051CC">
            <w:pPr>
              <w:keepNext/>
              <w:spacing w:after="0" w:line="257" w:lineRule="auto"/>
              <w:rPr>
                <w:rFonts w:ascii="Arial" w:hAnsi="Arial" w:cs="Arial"/>
                <w:sz w:val="18"/>
                <w:szCs w:val="18"/>
              </w:rPr>
            </w:pPr>
            <w:r>
              <w:rPr>
                <w:rFonts w:ascii="Arial" w:eastAsia="Calibri" w:hAnsi="Arial" w:cs="Arial"/>
                <w:sz w:val="18"/>
                <w:szCs w:val="18"/>
              </w:rPr>
              <w:t>API Deregistration</w:t>
            </w:r>
          </w:p>
        </w:tc>
        <w:tc>
          <w:tcPr>
            <w:tcW w:w="1065" w:type="dxa"/>
          </w:tcPr>
          <w:p w14:paraId="241045CB" w14:textId="1E58E555" w:rsidR="009051CC" w:rsidRDefault="009051CC" w:rsidP="009051CC">
            <w:pPr>
              <w:keepNext/>
              <w:spacing w:after="0" w:line="257" w:lineRule="auto"/>
              <w:rPr>
                <w:rFonts w:ascii="Arial" w:eastAsiaTheme="minorEastAsia" w:hAnsi="Arial" w:cs="Arial"/>
                <w:sz w:val="18"/>
                <w:szCs w:val="18"/>
                <w:lang w:eastAsia="zh-CN"/>
              </w:rPr>
            </w:pPr>
            <w:r>
              <w:rPr>
                <w:rFonts w:ascii="Arial" w:eastAsia="等线" w:hAnsi="Arial" w:cs="Arial"/>
                <w:sz w:val="18"/>
                <w:szCs w:val="18"/>
                <w:lang w:eastAsia="zh-CN"/>
              </w:rPr>
              <w:t>xApp</w:t>
            </w:r>
          </w:p>
        </w:tc>
        <w:tc>
          <w:tcPr>
            <w:tcW w:w="1737" w:type="dxa"/>
            <w:tcMar>
              <w:top w:w="0" w:type="dxa"/>
              <w:left w:w="28" w:type="dxa"/>
              <w:bottom w:w="0" w:type="dxa"/>
              <w:right w:w="108" w:type="dxa"/>
            </w:tcMar>
          </w:tcPr>
          <w:p w14:paraId="1F523971" w14:textId="5362AF5E" w:rsidR="009051CC" w:rsidRDefault="009051CC" w:rsidP="009051CC">
            <w:pPr>
              <w:keepNext/>
              <w:spacing w:after="0" w:line="257" w:lineRule="auto"/>
              <w:rPr>
                <w:rFonts w:ascii="Arial" w:eastAsia="宋体" w:hAnsi="Arial" w:cs="Arial"/>
                <w:caps/>
                <w:sz w:val="18"/>
                <w:szCs w:val="18"/>
                <w:lang w:eastAsia="zh-CN"/>
              </w:rPr>
            </w:pPr>
            <w:r>
              <w:rPr>
                <w:rFonts w:ascii="Arial" w:eastAsia="宋体" w:hAnsi="Arial" w:cs="Arial"/>
                <w:caps/>
                <w:sz w:val="18"/>
                <w:szCs w:val="18"/>
                <w:lang w:eastAsia="zh-CN"/>
              </w:rPr>
              <w:t>API DEREGISTRATION REQUEST</w:t>
            </w:r>
          </w:p>
        </w:tc>
        <w:tc>
          <w:tcPr>
            <w:tcW w:w="2722" w:type="dxa"/>
            <w:tcMar>
              <w:top w:w="0" w:type="dxa"/>
              <w:left w:w="28" w:type="dxa"/>
              <w:bottom w:w="0" w:type="dxa"/>
              <w:right w:w="108" w:type="dxa"/>
            </w:tcMar>
          </w:tcPr>
          <w:p w14:paraId="30725C79" w14:textId="0BEE798D" w:rsidR="009051CC" w:rsidRDefault="009051CC" w:rsidP="009051CC">
            <w:pPr>
              <w:keepNext/>
              <w:spacing w:after="0" w:line="257" w:lineRule="auto"/>
              <w:rPr>
                <w:rFonts w:ascii="Arial" w:eastAsia="宋体" w:hAnsi="Arial" w:cs="Arial"/>
                <w:caps/>
                <w:sz w:val="18"/>
                <w:szCs w:val="18"/>
                <w:lang w:eastAsia="zh-CN"/>
              </w:rPr>
            </w:pPr>
            <w:r>
              <w:rPr>
                <w:rFonts w:ascii="Arial" w:eastAsia="宋体" w:hAnsi="Arial" w:cs="Arial"/>
                <w:caps/>
                <w:sz w:val="18"/>
                <w:szCs w:val="18"/>
                <w:lang w:eastAsia="zh-CN"/>
              </w:rPr>
              <w:t>API DEREGISTRATION RESPONSE</w:t>
            </w:r>
          </w:p>
        </w:tc>
        <w:tc>
          <w:tcPr>
            <w:tcW w:w="2678" w:type="dxa"/>
            <w:tcMar>
              <w:top w:w="0" w:type="dxa"/>
              <w:left w:w="28" w:type="dxa"/>
              <w:bottom w:w="0" w:type="dxa"/>
              <w:right w:w="108" w:type="dxa"/>
            </w:tcMar>
          </w:tcPr>
          <w:p w14:paraId="2E525F2E" w14:textId="56B9C5E0" w:rsidR="009051CC" w:rsidRDefault="009051CC" w:rsidP="009051CC">
            <w:pPr>
              <w:keepNext/>
              <w:spacing w:after="0" w:line="257" w:lineRule="auto"/>
              <w:rPr>
                <w:rFonts w:ascii="Arial" w:eastAsiaTheme="minorEastAsia" w:hAnsi="Arial" w:cs="Arial"/>
                <w:sz w:val="18"/>
                <w:szCs w:val="18"/>
                <w:lang w:eastAsia="zh-CN"/>
              </w:rPr>
            </w:pPr>
            <w:r>
              <w:rPr>
                <w:rFonts w:ascii="Arial" w:eastAsia="宋体" w:hAnsi="Arial" w:cs="Arial"/>
                <w:caps/>
                <w:sz w:val="18"/>
                <w:szCs w:val="18"/>
                <w:lang w:eastAsia="zh-CN"/>
              </w:rPr>
              <w:t>API DEREGISTRATION FAILURE</w:t>
            </w:r>
          </w:p>
        </w:tc>
      </w:tr>
    </w:tbl>
    <w:p w14:paraId="5C23AC20" w14:textId="77777777" w:rsidR="00BB5191" w:rsidRPr="00BB5191" w:rsidRDefault="00BB5191" w:rsidP="00BB5191">
      <w:pPr>
        <w:rPr>
          <w:rFonts w:eastAsiaTheme="minorEastAsia"/>
          <w:lang w:eastAsia="zh-CN"/>
        </w:rPr>
      </w:pPr>
    </w:p>
    <w:p w14:paraId="42493B71" w14:textId="1A1056B9" w:rsidR="008F4A0E" w:rsidRPr="00D34CE2" w:rsidRDefault="008F4A0E" w:rsidP="008F4A0E">
      <w:pPr>
        <w:pStyle w:val="2"/>
        <w:rPr>
          <w:rFonts w:eastAsiaTheme="minorEastAsia"/>
          <w:lang w:eastAsia="zh-CN"/>
        </w:rPr>
      </w:pPr>
      <w:bookmarkStart w:id="290" w:name="_Toc213750664"/>
      <w:bookmarkStart w:id="291" w:name="_Toc215061739"/>
      <w:r>
        <w:rPr>
          <w:rFonts w:eastAsiaTheme="minorEastAsia"/>
          <w:lang w:eastAsia="zh-CN"/>
        </w:rPr>
        <w:t>9.2</w:t>
      </w:r>
      <w:r>
        <w:rPr>
          <w:rFonts w:eastAsiaTheme="minorEastAsia"/>
          <w:lang w:eastAsia="zh-CN"/>
        </w:rPr>
        <w:tab/>
      </w:r>
      <w:r w:rsidR="00D72171">
        <w:t>Enablement</w:t>
      </w:r>
      <w:r>
        <w:t xml:space="preserve"> API Procedures</w:t>
      </w:r>
      <w:bookmarkEnd w:id="290"/>
      <w:bookmarkEnd w:id="291"/>
    </w:p>
    <w:p w14:paraId="0E7A26CF" w14:textId="5D7BE482" w:rsidR="008F4A0E" w:rsidRDefault="00BB5191" w:rsidP="00BB5191">
      <w:pPr>
        <w:pStyle w:val="3"/>
      </w:pPr>
      <w:bookmarkStart w:id="292" w:name="_Toc213750665"/>
      <w:bookmarkStart w:id="293" w:name="_Toc215061740"/>
      <w:r>
        <w:rPr>
          <w:rFonts w:eastAsiaTheme="minorEastAsia" w:hint="eastAsia"/>
          <w:lang w:eastAsia="zh-CN"/>
        </w:rPr>
        <w:t>9</w:t>
      </w:r>
      <w:r>
        <w:rPr>
          <w:rFonts w:eastAsiaTheme="minorEastAsia"/>
          <w:lang w:eastAsia="zh-CN"/>
        </w:rPr>
        <w:t>.2.1</w:t>
      </w:r>
      <w:r>
        <w:rPr>
          <w:rFonts w:eastAsiaTheme="minorEastAsia"/>
          <w:lang w:eastAsia="zh-CN"/>
        </w:rPr>
        <w:tab/>
      </w:r>
      <w:r w:rsidRPr="00EF504A">
        <w:t>En</w:t>
      </w:r>
      <w:r>
        <w:t>a</w:t>
      </w:r>
      <w:r w:rsidRPr="00EF504A">
        <w:t>b</w:t>
      </w:r>
      <w:r>
        <w:t>l</w:t>
      </w:r>
      <w:r w:rsidRPr="00EF504A">
        <w:t>_Discover</w:t>
      </w:r>
      <w:r>
        <w:t>y</w:t>
      </w:r>
      <w:r w:rsidRPr="00EF504A">
        <w:t>_API</w:t>
      </w:r>
      <w:r w:rsidDel="000C05C2">
        <w:t xml:space="preserve"> </w:t>
      </w:r>
      <w:r>
        <w:t>Procedures</w:t>
      </w:r>
      <w:bookmarkEnd w:id="292"/>
      <w:bookmarkEnd w:id="293"/>
    </w:p>
    <w:p w14:paraId="74FA3DD1" w14:textId="382428BE" w:rsidR="00BB5191" w:rsidRPr="00BB5191" w:rsidRDefault="00BB5191" w:rsidP="00BB5191">
      <w:pPr>
        <w:pStyle w:val="4"/>
        <w:rPr>
          <w:rFonts w:eastAsiaTheme="minorEastAsia"/>
          <w:lang w:eastAsia="zh-CN"/>
        </w:rPr>
      </w:pPr>
      <w:r>
        <w:rPr>
          <w:rFonts w:eastAsiaTheme="minorEastAsia" w:hint="eastAsia"/>
          <w:lang w:eastAsia="zh-CN"/>
        </w:rPr>
        <w:t>9</w:t>
      </w:r>
      <w:r>
        <w:rPr>
          <w:rFonts w:eastAsiaTheme="minorEastAsia"/>
          <w:lang w:eastAsia="zh-CN"/>
        </w:rPr>
        <w:t>.2.1.1</w:t>
      </w:r>
      <w:r>
        <w:rPr>
          <w:rFonts w:eastAsiaTheme="minorEastAsia"/>
          <w:lang w:eastAsia="zh-CN"/>
        </w:rPr>
        <w:tab/>
      </w:r>
      <w:r>
        <w:t>General</w:t>
      </w:r>
    </w:p>
    <w:p w14:paraId="5B033466" w14:textId="77777777" w:rsidR="00BB5191" w:rsidRPr="00254F0E" w:rsidRDefault="00BB5191" w:rsidP="007E181F">
      <w:pPr>
        <w:jc w:val="both"/>
        <w:rPr>
          <w:rFonts w:ascii="Times New Roman" w:hAnsi="Times New Roman" w:cs="Times New Roman"/>
          <w:sz w:val="20"/>
          <w:lang w:eastAsia="zh-CN"/>
        </w:rPr>
      </w:pPr>
      <w:r w:rsidRPr="00254F0E">
        <w:rPr>
          <w:rFonts w:ascii="Times New Roman" w:hAnsi="Times New Roman" w:cs="Times New Roman"/>
          <w:sz w:val="20"/>
          <w:lang w:eastAsia="zh-CN"/>
        </w:rPr>
        <w:t>The Enabl_Discovery_API</w:t>
      </w:r>
      <w:r w:rsidRPr="00254F0E" w:rsidDel="0091084F">
        <w:rPr>
          <w:rFonts w:ascii="Times New Roman" w:hAnsi="Times New Roman" w:cs="Times New Roman"/>
          <w:sz w:val="20"/>
          <w:lang w:eastAsia="zh-CN"/>
        </w:rPr>
        <w:t xml:space="preserve"> </w:t>
      </w:r>
      <w:r w:rsidRPr="00254F0E">
        <w:rPr>
          <w:rFonts w:ascii="Times New Roman" w:hAnsi="Times New Roman" w:cs="Times New Roman"/>
          <w:sz w:val="20"/>
          <w:lang w:eastAsia="zh-CN"/>
        </w:rPr>
        <w:t>allows an xApp to discover service APIs available at the Near-RT RIC platform.</w:t>
      </w:r>
    </w:p>
    <w:p w14:paraId="24FE1548" w14:textId="77777777" w:rsidR="00BB5191" w:rsidRPr="00254F0E" w:rsidRDefault="00BB5191" w:rsidP="007E181F">
      <w:pPr>
        <w:jc w:val="both"/>
        <w:rPr>
          <w:rFonts w:ascii="Times New Roman" w:hAnsi="Times New Roman" w:cs="Times New Roman"/>
          <w:sz w:val="20"/>
          <w:lang w:eastAsia="zh-CN"/>
        </w:rPr>
      </w:pPr>
      <w:r w:rsidRPr="00254F0E">
        <w:rPr>
          <w:rFonts w:ascii="Times New Roman" w:hAnsi="Times New Roman" w:cs="Times New Roman"/>
          <w:sz w:val="20"/>
          <w:lang w:eastAsia="zh-CN"/>
        </w:rPr>
        <w:t>The API procedure defined for Enabl_Discovery_API is shown in table 9.2.1.1-1.</w:t>
      </w:r>
    </w:p>
    <w:p w14:paraId="42833808" w14:textId="70D9806B" w:rsidR="00BB5191" w:rsidRPr="00254F0E" w:rsidRDefault="00BB5191" w:rsidP="00BB5191">
      <w:pPr>
        <w:pStyle w:val="TH"/>
        <w:overflowPunct w:val="0"/>
        <w:autoSpaceDE w:val="0"/>
        <w:autoSpaceDN w:val="0"/>
        <w:adjustRightInd w:val="0"/>
        <w:textAlignment w:val="baseline"/>
        <w:rPr>
          <w:rFonts w:eastAsia="MS Mincho"/>
          <w:sz w:val="20"/>
          <w:lang w:val="en-IN"/>
        </w:rPr>
      </w:pPr>
      <w:r w:rsidRPr="00254F0E">
        <w:rPr>
          <w:rFonts w:eastAsia="MS Mincho"/>
          <w:sz w:val="20"/>
          <w:lang w:val="en-IN"/>
        </w:rPr>
        <w:t>Table 9.2.1.1-1: Procedure of the Enabl_Discovery_API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5386"/>
        <w:gridCol w:w="1559"/>
      </w:tblGrid>
      <w:tr w:rsidR="007E181F" w14:paraId="66FC7774" w14:textId="77777777" w:rsidTr="007E181F">
        <w:trPr>
          <w:cantSplit/>
          <w:tblHeader/>
          <w:jc w:val="center"/>
        </w:trPr>
        <w:tc>
          <w:tcPr>
            <w:tcW w:w="2122" w:type="dxa"/>
            <w:tcBorders>
              <w:top w:val="single" w:sz="4" w:space="0" w:color="auto"/>
              <w:left w:val="single" w:sz="4" w:space="0" w:color="auto"/>
              <w:bottom w:val="single" w:sz="4" w:space="0" w:color="auto"/>
              <w:right w:val="single" w:sz="4" w:space="0" w:color="auto"/>
            </w:tcBorders>
            <w:hideMark/>
          </w:tcPr>
          <w:p w14:paraId="54B9E63F" w14:textId="081C8E5C" w:rsidR="007E181F" w:rsidRDefault="007E181F" w:rsidP="007E181F">
            <w:pPr>
              <w:keepNext/>
              <w:keepLines/>
              <w:overflowPunct w:val="0"/>
              <w:autoSpaceDE w:val="0"/>
              <w:autoSpaceDN w:val="0"/>
              <w:adjustRightInd w:val="0"/>
              <w:spacing w:after="0"/>
              <w:jc w:val="center"/>
              <w:textAlignment w:val="baseline"/>
              <w:rPr>
                <w:rFonts w:ascii="Arial" w:eastAsia="Times New Roman" w:hAnsi="Arial"/>
                <w:b/>
                <w:sz w:val="18"/>
                <w:lang w:eastAsia="ja-JP"/>
              </w:rPr>
            </w:pPr>
            <w:r>
              <w:rPr>
                <w:rFonts w:ascii="Arial" w:hAnsi="Arial"/>
                <w:b/>
                <w:sz w:val="18"/>
                <w:lang w:val="en-IN"/>
              </w:rPr>
              <w:t>API Procedure</w:t>
            </w:r>
          </w:p>
        </w:tc>
        <w:tc>
          <w:tcPr>
            <w:tcW w:w="5386" w:type="dxa"/>
            <w:tcBorders>
              <w:top w:val="single" w:sz="4" w:space="0" w:color="auto"/>
              <w:left w:val="single" w:sz="4" w:space="0" w:color="auto"/>
              <w:bottom w:val="single" w:sz="4" w:space="0" w:color="auto"/>
              <w:right w:val="single" w:sz="4" w:space="0" w:color="auto"/>
            </w:tcBorders>
            <w:hideMark/>
          </w:tcPr>
          <w:p w14:paraId="7AC2F113" w14:textId="47FC0D47" w:rsidR="007E181F" w:rsidRDefault="007E181F" w:rsidP="007E181F">
            <w:pPr>
              <w:keepNext/>
              <w:keepLines/>
              <w:overflowPunct w:val="0"/>
              <w:autoSpaceDE w:val="0"/>
              <w:autoSpaceDN w:val="0"/>
              <w:adjustRightInd w:val="0"/>
              <w:spacing w:after="0"/>
              <w:jc w:val="center"/>
              <w:textAlignment w:val="baseline"/>
              <w:rPr>
                <w:rFonts w:ascii="Arial" w:eastAsia="Times New Roman" w:hAnsi="Arial"/>
                <w:b/>
                <w:sz w:val="18"/>
                <w:lang w:eastAsia="ja-JP"/>
              </w:rPr>
            </w:pPr>
            <w:r w:rsidRPr="006C3FD7">
              <w:rPr>
                <w:rFonts w:ascii="Arial" w:hAnsi="Arial"/>
                <w:b/>
                <w:sz w:val="18"/>
                <w:lang w:val="en-IN"/>
              </w:rPr>
              <w:t>Description</w:t>
            </w:r>
          </w:p>
        </w:tc>
        <w:tc>
          <w:tcPr>
            <w:tcW w:w="1559" w:type="dxa"/>
            <w:tcBorders>
              <w:top w:val="single" w:sz="4" w:space="0" w:color="auto"/>
              <w:left w:val="single" w:sz="4" w:space="0" w:color="auto"/>
              <w:bottom w:val="single" w:sz="4" w:space="0" w:color="auto"/>
              <w:right w:val="single" w:sz="4" w:space="0" w:color="auto"/>
            </w:tcBorders>
            <w:hideMark/>
          </w:tcPr>
          <w:p w14:paraId="23A75F37" w14:textId="3CFFB36C" w:rsidR="007E181F" w:rsidRDefault="007E181F" w:rsidP="007E181F">
            <w:pPr>
              <w:keepNext/>
              <w:keepLines/>
              <w:overflowPunct w:val="0"/>
              <w:autoSpaceDE w:val="0"/>
              <w:autoSpaceDN w:val="0"/>
              <w:adjustRightInd w:val="0"/>
              <w:spacing w:after="0"/>
              <w:jc w:val="center"/>
              <w:textAlignment w:val="baseline"/>
              <w:rPr>
                <w:rFonts w:ascii="Arial" w:eastAsia="Times New Roman" w:hAnsi="Arial"/>
                <w:b/>
                <w:sz w:val="18"/>
                <w:lang w:eastAsia="ja-JP"/>
              </w:rPr>
            </w:pPr>
            <w:r w:rsidRPr="006C3FD7">
              <w:rPr>
                <w:rFonts w:ascii="Arial" w:hAnsi="Arial"/>
                <w:b/>
                <w:sz w:val="18"/>
                <w:lang w:val="en-IN"/>
              </w:rPr>
              <w:t>Initiated by</w:t>
            </w:r>
          </w:p>
        </w:tc>
      </w:tr>
      <w:tr w:rsidR="007E181F" w14:paraId="118EFBED" w14:textId="77777777" w:rsidTr="007E181F">
        <w:trPr>
          <w:cantSplit/>
          <w:jc w:val="center"/>
        </w:trPr>
        <w:tc>
          <w:tcPr>
            <w:tcW w:w="2122" w:type="dxa"/>
            <w:tcBorders>
              <w:top w:val="single" w:sz="4" w:space="0" w:color="auto"/>
              <w:left w:val="single" w:sz="4" w:space="0" w:color="auto"/>
              <w:bottom w:val="single" w:sz="4" w:space="0" w:color="auto"/>
              <w:right w:val="single" w:sz="4" w:space="0" w:color="auto"/>
            </w:tcBorders>
            <w:hideMark/>
          </w:tcPr>
          <w:p w14:paraId="7E7F7900" w14:textId="00ACEC41" w:rsidR="007E181F" w:rsidRDefault="007E181F" w:rsidP="007E181F">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hAnsi="Arial"/>
                <w:sz w:val="18"/>
                <w:lang w:val="en-IN"/>
              </w:rPr>
              <w:t>API Discovery</w:t>
            </w:r>
          </w:p>
        </w:tc>
        <w:tc>
          <w:tcPr>
            <w:tcW w:w="5386" w:type="dxa"/>
            <w:tcBorders>
              <w:top w:val="single" w:sz="4" w:space="0" w:color="auto"/>
              <w:left w:val="single" w:sz="4" w:space="0" w:color="auto"/>
              <w:bottom w:val="single" w:sz="4" w:space="0" w:color="auto"/>
              <w:right w:val="single" w:sz="4" w:space="0" w:color="auto"/>
            </w:tcBorders>
            <w:hideMark/>
          </w:tcPr>
          <w:p w14:paraId="7B51E95C" w14:textId="0DDED2F2" w:rsidR="007E181F" w:rsidRDefault="007E181F" w:rsidP="007E181F">
            <w:pPr>
              <w:keepNext/>
              <w:keepLines/>
              <w:overflowPunct w:val="0"/>
              <w:autoSpaceDE w:val="0"/>
              <w:autoSpaceDN w:val="0"/>
              <w:adjustRightInd w:val="0"/>
              <w:spacing w:after="0"/>
              <w:textAlignment w:val="baseline"/>
              <w:rPr>
                <w:rFonts w:ascii="Arial" w:eastAsia="Times New Roman" w:hAnsi="Arial"/>
                <w:sz w:val="18"/>
                <w:lang w:eastAsia="ja-JP"/>
              </w:rPr>
            </w:pPr>
            <w:r w:rsidRPr="006C3FD7">
              <w:rPr>
                <w:rFonts w:ascii="Arial" w:hAnsi="Arial"/>
                <w:sz w:val="18"/>
                <w:lang w:val="en-IN"/>
              </w:rPr>
              <w:t xml:space="preserve">This </w:t>
            </w:r>
            <w:r>
              <w:rPr>
                <w:rFonts w:ascii="Arial" w:hAnsi="Arial"/>
                <w:sz w:val="18"/>
                <w:lang w:val="en-IN"/>
              </w:rPr>
              <w:t>procedure</w:t>
            </w:r>
            <w:r w:rsidRPr="006C3FD7">
              <w:rPr>
                <w:rFonts w:ascii="Arial" w:hAnsi="Arial"/>
                <w:sz w:val="18"/>
                <w:lang w:val="en-IN"/>
              </w:rPr>
              <w:t xml:space="preserve"> is used by an xApp to discover </w:t>
            </w:r>
            <w:r>
              <w:rPr>
                <w:rFonts w:ascii="Arial" w:hAnsi="Arial"/>
                <w:sz w:val="18"/>
                <w:lang w:val="en-IN"/>
              </w:rPr>
              <w:t>N</w:t>
            </w:r>
            <w:r w:rsidRPr="006C3FD7">
              <w:rPr>
                <w:rFonts w:ascii="Arial" w:hAnsi="Arial"/>
                <w:sz w:val="18"/>
                <w:lang w:val="en-IN"/>
              </w:rPr>
              <w:t xml:space="preserve">ear-RT RIC APIs available at the </w:t>
            </w:r>
            <w:r>
              <w:rPr>
                <w:rFonts w:ascii="Arial" w:hAnsi="Arial"/>
                <w:sz w:val="18"/>
                <w:lang w:val="en-IN"/>
              </w:rPr>
              <w:t>N</w:t>
            </w:r>
            <w:r w:rsidRPr="006C3FD7">
              <w:rPr>
                <w:rFonts w:ascii="Arial" w:hAnsi="Arial"/>
                <w:sz w:val="18"/>
                <w:lang w:val="en-IN"/>
              </w:rPr>
              <w:t xml:space="preserve">ear-RT RIC platform. </w:t>
            </w:r>
          </w:p>
        </w:tc>
        <w:tc>
          <w:tcPr>
            <w:tcW w:w="1559" w:type="dxa"/>
            <w:tcBorders>
              <w:top w:val="single" w:sz="4" w:space="0" w:color="auto"/>
              <w:left w:val="single" w:sz="4" w:space="0" w:color="auto"/>
              <w:bottom w:val="single" w:sz="4" w:space="0" w:color="auto"/>
              <w:right w:val="single" w:sz="4" w:space="0" w:color="auto"/>
            </w:tcBorders>
            <w:hideMark/>
          </w:tcPr>
          <w:p w14:paraId="10727213" w14:textId="53069307" w:rsidR="007E181F" w:rsidRDefault="007E181F" w:rsidP="007E181F">
            <w:pPr>
              <w:keepNext/>
              <w:keepLines/>
              <w:overflowPunct w:val="0"/>
              <w:autoSpaceDE w:val="0"/>
              <w:autoSpaceDN w:val="0"/>
              <w:adjustRightInd w:val="0"/>
              <w:spacing w:after="0"/>
              <w:textAlignment w:val="baseline"/>
              <w:rPr>
                <w:rFonts w:ascii="Arial" w:eastAsia="Times New Roman" w:hAnsi="Arial"/>
                <w:sz w:val="18"/>
                <w:lang w:eastAsia="ja-JP"/>
              </w:rPr>
            </w:pPr>
            <w:r w:rsidRPr="006C3FD7">
              <w:rPr>
                <w:rFonts w:ascii="Arial" w:hAnsi="Arial"/>
                <w:sz w:val="18"/>
                <w:lang w:val="en-IN"/>
              </w:rPr>
              <w:t>xApp</w:t>
            </w:r>
          </w:p>
        </w:tc>
      </w:tr>
    </w:tbl>
    <w:p w14:paraId="5ADA3F17" w14:textId="21E19B30" w:rsidR="00BB5191" w:rsidRDefault="00BB5191" w:rsidP="00BB5191">
      <w:pPr>
        <w:rPr>
          <w:rFonts w:ascii="Arial" w:eastAsia="宋体" w:hAnsi="Arial"/>
          <w:sz w:val="24"/>
          <w:lang w:val="en-GB" w:eastAsia="zh-CN"/>
        </w:rPr>
      </w:pPr>
    </w:p>
    <w:p w14:paraId="670B3C9A" w14:textId="5F9E707B" w:rsidR="007E181F" w:rsidRDefault="007E181F" w:rsidP="007E181F">
      <w:pPr>
        <w:pStyle w:val="4"/>
      </w:pPr>
      <w:r>
        <w:rPr>
          <w:rFonts w:eastAsia="宋体" w:hint="eastAsia"/>
          <w:lang w:eastAsia="zh-CN"/>
        </w:rPr>
        <w:t>9</w:t>
      </w:r>
      <w:r>
        <w:rPr>
          <w:rFonts w:eastAsia="宋体"/>
          <w:lang w:eastAsia="zh-CN"/>
        </w:rPr>
        <w:t>.2.1.2</w:t>
      </w:r>
      <w:r>
        <w:rPr>
          <w:rFonts w:eastAsia="宋体"/>
          <w:lang w:eastAsia="zh-CN"/>
        </w:rPr>
        <w:tab/>
      </w:r>
      <w:r>
        <w:t>API Discovery procedure</w:t>
      </w:r>
    </w:p>
    <w:p w14:paraId="58C6C33D" w14:textId="73AFFC55" w:rsidR="007E181F" w:rsidRDefault="007E181F" w:rsidP="007E181F">
      <w:pPr>
        <w:pStyle w:val="5"/>
      </w:pPr>
      <w:r>
        <w:rPr>
          <w:rFonts w:eastAsia="宋体" w:hint="eastAsia"/>
          <w:lang w:eastAsia="zh-CN"/>
        </w:rPr>
        <w:t>9</w:t>
      </w:r>
      <w:r>
        <w:rPr>
          <w:rFonts w:eastAsia="宋体"/>
          <w:lang w:eastAsia="zh-CN"/>
        </w:rPr>
        <w:t>.2.1.2.1</w:t>
      </w:r>
      <w:r>
        <w:rPr>
          <w:rFonts w:eastAsia="宋体"/>
          <w:lang w:eastAsia="zh-CN"/>
        </w:rPr>
        <w:tab/>
      </w:r>
      <w:r>
        <w:t>Successful Operation</w:t>
      </w:r>
    </w:p>
    <w:p w14:paraId="67EF2E1A" w14:textId="77777777" w:rsidR="007E181F" w:rsidRPr="007E181F" w:rsidRDefault="007E181F" w:rsidP="00E56E50">
      <w:pPr>
        <w:pStyle w:val="PlantUML"/>
      </w:pPr>
      <w:r w:rsidRPr="007E181F">
        <w:t>@startuml</w:t>
      </w:r>
    </w:p>
    <w:p w14:paraId="5DC892CE" w14:textId="77777777" w:rsidR="007E181F" w:rsidRPr="007E181F" w:rsidRDefault="007E181F" w:rsidP="00E56E50">
      <w:pPr>
        <w:pStyle w:val="PlantUML"/>
      </w:pPr>
      <w:r w:rsidRPr="007E181F">
        <w:t>skin rose</w:t>
      </w:r>
    </w:p>
    <w:p w14:paraId="72B4D03C" w14:textId="77777777" w:rsidR="007E181F" w:rsidRPr="007E181F" w:rsidRDefault="007E181F" w:rsidP="00E56E50">
      <w:pPr>
        <w:pStyle w:val="PlantUML"/>
      </w:pPr>
      <w:r w:rsidRPr="007E181F">
        <w:t>skinparam ParticipantPadding 50</w:t>
      </w:r>
    </w:p>
    <w:p w14:paraId="1DA5811D" w14:textId="77777777" w:rsidR="007E181F" w:rsidRPr="007E181F" w:rsidRDefault="007E181F" w:rsidP="00E56E50">
      <w:pPr>
        <w:pStyle w:val="PlantUML"/>
      </w:pPr>
      <w:r w:rsidRPr="007E181F">
        <w:t>skinparam BoxPadding 10</w:t>
      </w:r>
    </w:p>
    <w:p w14:paraId="7156FDFD" w14:textId="77777777" w:rsidR="007E181F" w:rsidRPr="007E181F" w:rsidRDefault="007E181F" w:rsidP="00E56E50">
      <w:pPr>
        <w:pStyle w:val="PlantUML"/>
      </w:pPr>
      <w:r w:rsidRPr="007E181F">
        <w:t>skinparam defaultFontSize 12</w:t>
      </w:r>
    </w:p>
    <w:p w14:paraId="315AC58D" w14:textId="77777777" w:rsidR="007E181F" w:rsidRPr="007E181F" w:rsidRDefault="007E181F" w:rsidP="00E56E50">
      <w:pPr>
        <w:pStyle w:val="PlantUML"/>
      </w:pPr>
      <w:r w:rsidRPr="007E181F">
        <w:t>skinparam lifelineStrategy solid</w:t>
      </w:r>
    </w:p>
    <w:p w14:paraId="025988C5" w14:textId="77777777" w:rsidR="007E181F" w:rsidRPr="007E181F" w:rsidRDefault="007E181F" w:rsidP="00E56E50">
      <w:pPr>
        <w:pStyle w:val="PlantUML"/>
      </w:pPr>
    </w:p>
    <w:p w14:paraId="3FE0992D" w14:textId="77777777" w:rsidR="007E181F" w:rsidRPr="007E181F" w:rsidRDefault="007E181F" w:rsidP="00E56E50">
      <w:pPr>
        <w:pStyle w:val="PlantUML"/>
      </w:pPr>
      <w:r w:rsidRPr="007E181F">
        <w:t>Participant xApp as "xApp"</w:t>
      </w:r>
    </w:p>
    <w:p w14:paraId="26612240" w14:textId="77777777" w:rsidR="007E181F" w:rsidRPr="007E181F" w:rsidRDefault="007E181F" w:rsidP="00E56E50">
      <w:pPr>
        <w:pStyle w:val="PlantUML"/>
      </w:pPr>
      <w:r w:rsidRPr="007E181F">
        <w:t>Participant RICP as “Near-RT RIC Platform”</w:t>
      </w:r>
    </w:p>
    <w:p w14:paraId="776BC5FE" w14:textId="77777777" w:rsidR="007E181F" w:rsidRPr="007E181F" w:rsidRDefault="007E181F" w:rsidP="00E56E50">
      <w:pPr>
        <w:pStyle w:val="PlantUML"/>
      </w:pPr>
    </w:p>
    <w:p w14:paraId="7C978BD1" w14:textId="77777777" w:rsidR="007E181F" w:rsidRPr="007E181F" w:rsidRDefault="007E181F" w:rsidP="00E56E50">
      <w:pPr>
        <w:pStyle w:val="PlantUML"/>
      </w:pPr>
      <w:r w:rsidRPr="007E181F">
        <w:t>xApp -&gt; RICP  : 1. API DISCOVERY REQUEST</w:t>
      </w:r>
    </w:p>
    <w:p w14:paraId="5CDBDC84" w14:textId="77777777" w:rsidR="007E181F" w:rsidRPr="007E181F" w:rsidRDefault="007E181F" w:rsidP="00E56E50">
      <w:pPr>
        <w:pStyle w:val="PlantUML"/>
      </w:pPr>
      <w:r w:rsidRPr="007E181F">
        <w:t>RICP -&gt; xApp  : 2. API DISCOVERY RESPONSE</w:t>
      </w:r>
    </w:p>
    <w:p w14:paraId="79A79D13" w14:textId="77777777" w:rsidR="007E181F" w:rsidRPr="007E181F" w:rsidRDefault="007E181F" w:rsidP="00E56E50">
      <w:pPr>
        <w:pStyle w:val="PlantUML"/>
      </w:pPr>
    </w:p>
    <w:p w14:paraId="2E41DC09" w14:textId="77777777" w:rsidR="007E181F" w:rsidRPr="007E181F" w:rsidRDefault="007E181F" w:rsidP="00E56E50">
      <w:pPr>
        <w:pStyle w:val="PlantUML"/>
      </w:pPr>
      <w:r w:rsidRPr="007E181F">
        <w:t>@enduml</w:t>
      </w:r>
    </w:p>
    <w:p w14:paraId="6F1C4883" w14:textId="6EF46391" w:rsidR="00BB5191" w:rsidRDefault="00252F76" w:rsidP="002C5068">
      <w:pPr>
        <w:pStyle w:val="PlantUMLImg"/>
        <w:keepLines/>
        <w:widowControl w:val="0"/>
        <w:jc w:val="center"/>
        <w:rPr>
          <w:lang w:eastAsia="zh-CN"/>
        </w:rPr>
      </w:pPr>
      <w:r>
        <w:rPr>
          <w:b/>
          <w:noProof/>
          <w:sz w:val="28"/>
          <w:lang w:eastAsia="zh-CN"/>
        </w:rPr>
        <w:lastRenderedPageBreak/>
        <w:drawing>
          <wp:inline distT="0" distB="0" distL="0" distR="0" wp14:anchorId="309CA990" wp14:editId="0521C4C5">
            <wp:extent cx="3390900" cy="1504950"/>
            <wp:effectExtent l="0" t="0" r="0" b="0"/>
            <wp:docPr id="956135531" name="Picture 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6135531" name="Picture 1" descr="Generated by PlantUML"/>
                    <pic:cNvPicPr/>
                  </pic:nvPicPr>
                  <pic:blipFill>
                    <a:blip r:embed="rId68">
                      <a:extLst>
                        <a:ext uri="{28A0092B-C50C-407E-A947-70E740481C1C}">
                          <a14:useLocalDpi xmlns:a14="http://schemas.microsoft.com/office/drawing/2010/main" val="0"/>
                        </a:ext>
                      </a:extLst>
                    </a:blip>
                    <a:stretch>
                      <a:fillRect/>
                    </a:stretch>
                  </pic:blipFill>
                  <pic:spPr>
                    <a:xfrm>
                      <a:off x="0" y="0"/>
                      <a:ext cx="3390900" cy="1504950"/>
                    </a:xfrm>
                    <a:prstGeom prst="rect">
                      <a:avLst/>
                    </a:prstGeom>
                  </pic:spPr>
                </pic:pic>
              </a:graphicData>
            </a:graphic>
          </wp:inline>
        </w:drawing>
      </w:r>
      <w:r w:rsidR="00BB5191">
        <w:rPr>
          <w:noProof/>
          <w:lang w:eastAsia="zh-CN"/>
        </w:rPr>
        <w:drawing>
          <wp:inline distT="0" distB="0" distL="0" distR="0" wp14:anchorId="69095ACF" wp14:editId="5781C802">
            <wp:extent cx="3780000" cy="1453200"/>
            <wp:effectExtent l="0" t="0" r="0" b="0"/>
            <wp:docPr id="10" name="图形 10" descr="Generated by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形 10" descr="Generated by PlantUML"/>
                    <pic:cNvPicPr/>
                  </pic:nvPicPr>
                  <pic:blipFill>
                    <a:blip r:embed="rId69">
                      <a:extLst>
                        <a:ext uri="{28A0092B-C50C-407E-A947-70E740481C1C}">
                          <a14:useLocalDpi xmlns:a14="http://schemas.microsoft.com/office/drawing/2010/main" val="0"/>
                        </a:ext>
                        <a:ext uri="{96DAC541-7B7A-43D3-8B79-37D633B846F1}">
                          <asvg:svgBlip xmlns:asvg="http://schemas.microsoft.com/office/drawing/2016/SVG/main" r:embed="rId70"/>
                        </a:ext>
                      </a:extLst>
                    </a:blip>
                    <a:stretch>
                      <a:fillRect/>
                    </a:stretch>
                  </pic:blipFill>
                  <pic:spPr>
                    <a:xfrm>
                      <a:off x="0" y="0"/>
                      <a:ext cx="3780000" cy="1453200"/>
                    </a:xfrm>
                    <a:prstGeom prst="rect">
                      <a:avLst/>
                    </a:prstGeom>
                  </pic:spPr>
                </pic:pic>
              </a:graphicData>
            </a:graphic>
          </wp:inline>
        </w:drawing>
      </w:r>
    </w:p>
    <w:p w14:paraId="2B16CEAA" w14:textId="77777777" w:rsidR="00BB5191" w:rsidRPr="00254F0E" w:rsidRDefault="00BB5191" w:rsidP="002C5068">
      <w:pPr>
        <w:keepLines/>
        <w:widowControl w:val="0"/>
        <w:jc w:val="center"/>
        <w:rPr>
          <w:rFonts w:ascii="Arial" w:hAnsi="Arial" w:cs="Arial"/>
          <w:sz w:val="20"/>
          <w:lang w:val="en-IN"/>
        </w:rPr>
      </w:pPr>
      <w:r w:rsidRPr="00254F0E">
        <w:rPr>
          <w:rFonts w:ascii="Arial" w:eastAsia="Yu Mincho" w:hAnsi="Arial" w:cs="Arial"/>
          <w:b/>
          <w:bCs/>
          <w:sz w:val="20"/>
        </w:rPr>
        <w:t>Figure 9.2.1.2.1-1: API Discovery procedure, successful operation</w:t>
      </w:r>
    </w:p>
    <w:p w14:paraId="25031A04" w14:textId="77777777" w:rsidR="00BB5191" w:rsidRPr="00254F0E" w:rsidRDefault="00BB5191" w:rsidP="00BB5191">
      <w:pPr>
        <w:rPr>
          <w:rFonts w:ascii="Times New Roman" w:eastAsia="宋体" w:hAnsi="Times New Roman" w:cs="Times New Roman"/>
          <w:sz w:val="20"/>
          <w:highlight w:val="yellow"/>
          <w:lang w:val="en-IN"/>
        </w:rPr>
      </w:pPr>
      <w:r w:rsidRPr="00254F0E">
        <w:rPr>
          <w:rFonts w:ascii="Times New Roman" w:hAnsi="Times New Roman" w:cs="Times New Roman"/>
          <w:sz w:val="20"/>
          <w:lang w:val="en-IN"/>
        </w:rPr>
        <w:t xml:space="preserve">To </w:t>
      </w:r>
      <w:r w:rsidRPr="00254F0E">
        <w:rPr>
          <w:rFonts w:ascii="Times New Roman" w:hAnsi="Times New Roman" w:cs="Times New Roman"/>
          <w:sz w:val="20"/>
        </w:rPr>
        <w:t>discover Near-RT RIC APIs available at the API Enablement function</w:t>
      </w:r>
      <w:r w:rsidRPr="00254F0E">
        <w:rPr>
          <w:rFonts w:ascii="Times New Roman" w:hAnsi="Times New Roman" w:cs="Times New Roman"/>
          <w:sz w:val="20"/>
          <w:lang w:val="en-IN"/>
        </w:rPr>
        <w:t xml:space="preserve">, the xApp shall send an </w:t>
      </w:r>
      <w:r w:rsidRPr="00254F0E">
        <w:rPr>
          <w:rFonts w:ascii="Times New Roman" w:hAnsi="Times New Roman" w:cs="Times New Roman"/>
          <w:noProof/>
          <w:sz w:val="20"/>
        </w:rPr>
        <w:t>API DISCOVERY REQUEST</w:t>
      </w:r>
      <w:r w:rsidRPr="00254F0E" w:rsidDel="00D964D7">
        <w:rPr>
          <w:rFonts w:ascii="Times New Roman" w:hAnsi="Times New Roman" w:cs="Times New Roman"/>
          <w:sz w:val="20"/>
          <w:lang w:val="en-IN"/>
        </w:rPr>
        <w:t xml:space="preserve"> </w:t>
      </w:r>
      <w:r w:rsidRPr="00254F0E">
        <w:rPr>
          <w:rFonts w:ascii="Times New Roman" w:hAnsi="Times New Roman" w:cs="Times New Roman"/>
          <w:sz w:val="20"/>
          <w:lang w:val="en-IN"/>
        </w:rPr>
        <w:t xml:space="preserve">message </w:t>
      </w:r>
      <w:r w:rsidRPr="00254F0E">
        <w:rPr>
          <w:rFonts w:ascii="Times New Roman" w:hAnsi="Times New Roman" w:cs="Times New Roman"/>
          <w:sz w:val="20"/>
        </w:rPr>
        <w:t xml:space="preserve">with the </w:t>
      </w:r>
      <w:r w:rsidRPr="00254F0E">
        <w:rPr>
          <w:rFonts w:ascii="Times New Roman" w:hAnsi="Times New Roman" w:cs="Times New Roman"/>
          <w:i/>
          <w:iCs/>
          <w:sz w:val="20"/>
        </w:rPr>
        <w:t>xApp ID</w:t>
      </w:r>
      <w:r w:rsidRPr="00254F0E">
        <w:rPr>
          <w:rFonts w:ascii="Times New Roman" w:hAnsi="Times New Roman" w:cs="Times New Roman"/>
          <w:sz w:val="20"/>
        </w:rPr>
        <w:t xml:space="preserve"> IE and </w:t>
      </w:r>
      <w:bookmarkStart w:id="294" w:name="_Hlk101695174"/>
      <w:r w:rsidRPr="00254F0E">
        <w:rPr>
          <w:rFonts w:ascii="Times New Roman" w:hAnsi="Times New Roman" w:cs="Times New Roman"/>
          <w:sz w:val="20"/>
        </w:rPr>
        <w:t xml:space="preserve">the </w:t>
      </w:r>
      <w:r w:rsidRPr="00254F0E">
        <w:rPr>
          <w:rFonts w:ascii="Times New Roman" w:hAnsi="Times New Roman" w:cs="Times New Roman"/>
          <w:i/>
          <w:iCs/>
          <w:sz w:val="20"/>
        </w:rPr>
        <w:t>Query Parameters</w:t>
      </w:r>
      <w:bookmarkEnd w:id="294"/>
      <w:r w:rsidRPr="00254F0E">
        <w:rPr>
          <w:rFonts w:ascii="Times New Roman" w:hAnsi="Times New Roman" w:cs="Times New Roman"/>
          <w:sz w:val="20"/>
        </w:rPr>
        <w:t xml:space="preserve"> IE </w:t>
      </w:r>
      <w:r w:rsidRPr="00254F0E">
        <w:rPr>
          <w:rFonts w:ascii="Times New Roman" w:hAnsi="Times New Roman" w:cs="Times New Roman"/>
          <w:sz w:val="20"/>
          <w:lang w:val="en-IN"/>
        </w:rPr>
        <w:t xml:space="preserve">to the Near-RT RIC platform. </w:t>
      </w:r>
    </w:p>
    <w:p w14:paraId="0309BF28" w14:textId="77777777" w:rsidR="00BB5191" w:rsidRPr="00254F0E" w:rsidRDefault="00BB5191" w:rsidP="00BB5191">
      <w:pPr>
        <w:rPr>
          <w:rFonts w:ascii="Times New Roman" w:hAnsi="Times New Roman" w:cs="Times New Roman"/>
          <w:sz w:val="20"/>
          <w:lang w:val="en-IN"/>
        </w:rPr>
      </w:pPr>
      <w:r w:rsidRPr="00254F0E">
        <w:rPr>
          <w:rFonts w:ascii="Times New Roman" w:hAnsi="Times New Roman" w:cs="Times New Roman"/>
          <w:sz w:val="20"/>
          <w:lang w:val="en-IN"/>
        </w:rPr>
        <w:t>Upon receiving the message, the Near-RT RIC platform shall:</w:t>
      </w:r>
    </w:p>
    <w:p w14:paraId="27F721BF" w14:textId="77777777" w:rsidR="00BB5191" w:rsidRPr="00254F0E" w:rsidRDefault="00BB5191" w:rsidP="00BB5191">
      <w:pPr>
        <w:pStyle w:val="B10"/>
        <w:rPr>
          <w:rFonts w:ascii="Times New Roman" w:hAnsi="Times New Roman" w:cs="Times New Roman"/>
          <w:sz w:val="20"/>
          <w:lang w:val="en-IN"/>
        </w:rPr>
      </w:pPr>
      <w:r w:rsidRPr="00254F0E">
        <w:rPr>
          <w:rFonts w:ascii="Times New Roman" w:hAnsi="Times New Roman" w:cs="Times New Roman"/>
          <w:sz w:val="20"/>
          <w:lang w:val="en-IN"/>
        </w:rPr>
        <w:t>1.</w:t>
      </w:r>
      <w:r w:rsidRPr="00254F0E">
        <w:rPr>
          <w:rFonts w:ascii="Times New Roman" w:hAnsi="Times New Roman" w:cs="Times New Roman"/>
          <w:sz w:val="20"/>
          <w:lang w:val="en-IN"/>
        </w:rPr>
        <w:tab/>
        <w:t>verify the identity of the xApp and check if it is authorized to discover the Near-RT RIC APIs;</w:t>
      </w:r>
    </w:p>
    <w:p w14:paraId="4ED6696A" w14:textId="77777777" w:rsidR="00BB5191" w:rsidRPr="00254F0E" w:rsidRDefault="00BB5191" w:rsidP="00BB5191">
      <w:pPr>
        <w:pStyle w:val="B10"/>
        <w:rPr>
          <w:rFonts w:ascii="Times New Roman" w:hAnsi="Times New Roman" w:cs="Times New Roman"/>
          <w:sz w:val="20"/>
          <w:lang w:val="en-IN"/>
        </w:rPr>
      </w:pPr>
      <w:r w:rsidRPr="00254F0E">
        <w:rPr>
          <w:rFonts w:ascii="Times New Roman" w:hAnsi="Times New Roman" w:cs="Times New Roman"/>
          <w:sz w:val="20"/>
          <w:lang w:val="en-IN"/>
        </w:rPr>
        <w:t>2.</w:t>
      </w:r>
      <w:r w:rsidRPr="00254F0E">
        <w:rPr>
          <w:rFonts w:ascii="Times New Roman" w:hAnsi="Times New Roman" w:cs="Times New Roman"/>
          <w:sz w:val="20"/>
          <w:lang w:val="en-IN"/>
        </w:rPr>
        <w:tab/>
        <w:t xml:space="preserve">if the xApp is authorized to discover the Near-RT RIC APIs, </w:t>
      </w:r>
      <w:r w:rsidRPr="00254F0E">
        <w:rPr>
          <w:rFonts w:ascii="Times New Roman" w:hAnsi="Times New Roman" w:cs="Times New Roman"/>
          <w:noProof/>
          <w:sz w:val="20"/>
          <w:lang w:eastAsia="zh-CN"/>
        </w:rPr>
        <w:t xml:space="preserve">the </w:t>
      </w:r>
      <w:r w:rsidRPr="00254F0E">
        <w:rPr>
          <w:rFonts w:ascii="Times New Roman" w:hAnsi="Times New Roman" w:cs="Times New Roman"/>
          <w:sz w:val="20"/>
          <w:lang w:val="en-IN"/>
        </w:rPr>
        <w:t>Near-RT RIC platform shall:</w:t>
      </w:r>
    </w:p>
    <w:p w14:paraId="1296EDDD" w14:textId="77777777" w:rsidR="00BB5191" w:rsidRPr="00254F0E" w:rsidRDefault="00BB5191" w:rsidP="00BB5191">
      <w:pPr>
        <w:pStyle w:val="B20"/>
        <w:rPr>
          <w:rFonts w:ascii="Times New Roman" w:hAnsi="Times New Roman" w:cs="Times New Roman"/>
          <w:sz w:val="20"/>
          <w:lang w:val="en-IN"/>
        </w:rPr>
      </w:pPr>
      <w:r w:rsidRPr="00254F0E">
        <w:rPr>
          <w:rFonts w:ascii="Times New Roman" w:hAnsi="Times New Roman" w:cs="Times New Roman"/>
          <w:sz w:val="20"/>
          <w:lang w:val="en-IN"/>
        </w:rPr>
        <w:t>a.</w:t>
      </w:r>
      <w:r w:rsidRPr="00254F0E">
        <w:rPr>
          <w:rFonts w:ascii="Times New Roman" w:hAnsi="Times New Roman" w:cs="Times New Roman"/>
          <w:sz w:val="20"/>
          <w:lang w:val="en-IN"/>
        </w:rPr>
        <w:tab/>
        <w:t xml:space="preserve">search the API registry for APIs matching the query criteria in the </w:t>
      </w:r>
      <w:r w:rsidRPr="00254F0E">
        <w:rPr>
          <w:rFonts w:ascii="Times New Roman" w:hAnsi="Times New Roman" w:cs="Times New Roman"/>
          <w:i/>
          <w:iCs/>
          <w:sz w:val="20"/>
        </w:rPr>
        <w:t>Query Parameters</w:t>
      </w:r>
      <w:r w:rsidRPr="00254F0E">
        <w:rPr>
          <w:rFonts w:ascii="Times New Roman" w:hAnsi="Times New Roman" w:cs="Times New Roman"/>
          <w:sz w:val="20"/>
          <w:lang w:val="en-IN"/>
        </w:rPr>
        <w:t xml:space="preserve"> IE;</w:t>
      </w:r>
    </w:p>
    <w:p w14:paraId="432FEF68" w14:textId="77777777" w:rsidR="00BB5191" w:rsidRPr="00254F0E" w:rsidRDefault="00BB5191" w:rsidP="00BB5191">
      <w:pPr>
        <w:pStyle w:val="B20"/>
        <w:rPr>
          <w:rFonts w:ascii="Times New Roman" w:hAnsi="Times New Roman" w:cs="Times New Roman"/>
          <w:sz w:val="20"/>
          <w:lang w:val="en-IN"/>
        </w:rPr>
      </w:pPr>
      <w:r w:rsidRPr="00254F0E">
        <w:rPr>
          <w:rFonts w:ascii="Times New Roman" w:hAnsi="Times New Roman" w:cs="Times New Roman"/>
          <w:sz w:val="20"/>
          <w:lang w:val="en-IN"/>
        </w:rPr>
        <w:t>b.</w:t>
      </w:r>
      <w:r w:rsidRPr="00254F0E">
        <w:rPr>
          <w:rFonts w:ascii="Times New Roman" w:hAnsi="Times New Roman" w:cs="Times New Roman"/>
          <w:sz w:val="20"/>
          <w:lang w:val="en-IN"/>
        </w:rPr>
        <w:tab/>
        <w:t>apply the discovery policy, if any, on the search results and filter the search results to obtain the list of service API description;</w:t>
      </w:r>
    </w:p>
    <w:p w14:paraId="2100447F" w14:textId="77777777" w:rsidR="00BB5191" w:rsidRPr="00254F0E" w:rsidRDefault="00BB5191" w:rsidP="00BB5191">
      <w:pPr>
        <w:pStyle w:val="B20"/>
        <w:rPr>
          <w:rFonts w:ascii="Times New Roman" w:hAnsi="Times New Roman" w:cs="Times New Roman"/>
          <w:sz w:val="20"/>
          <w:lang w:val="en-IN"/>
        </w:rPr>
      </w:pPr>
      <w:r w:rsidRPr="00254F0E">
        <w:rPr>
          <w:rFonts w:ascii="Times New Roman" w:hAnsi="Times New Roman" w:cs="Times New Roman"/>
          <w:sz w:val="20"/>
          <w:lang w:val="en-IN"/>
        </w:rPr>
        <w:t>c.</w:t>
      </w:r>
      <w:r w:rsidRPr="00254F0E">
        <w:rPr>
          <w:rFonts w:ascii="Times New Roman" w:hAnsi="Times New Roman" w:cs="Times New Roman"/>
          <w:sz w:val="20"/>
          <w:lang w:val="en-IN"/>
        </w:rPr>
        <w:tab/>
        <w:t xml:space="preserve">return the filtered search results in the </w:t>
      </w:r>
      <w:r w:rsidRPr="00254F0E">
        <w:rPr>
          <w:rFonts w:ascii="Times New Roman" w:hAnsi="Times New Roman" w:cs="Times New Roman"/>
          <w:noProof/>
          <w:sz w:val="20"/>
        </w:rPr>
        <w:t>API DISCOVERY RESPONSE</w:t>
      </w:r>
      <w:r w:rsidRPr="00254F0E" w:rsidDel="0034788C">
        <w:rPr>
          <w:rFonts w:ascii="Times New Roman" w:hAnsi="Times New Roman" w:cs="Times New Roman"/>
          <w:sz w:val="20"/>
          <w:lang w:val="en-IN"/>
        </w:rPr>
        <w:t xml:space="preserve"> </w:t>
      </w:r>
      <w:r w:rsidRPr="00254F0E">
        <w:rPr>
          <w:rFonts w:ascii="Times New Roman" w:hAnsi="Times New Roman" w:cs="Times New Roman"/>
          <w:sz w:val="20"/>
          <w:lang w:val="en-IN"/>
        </w:rPr>
        <w:t>message.</w:t>
      </w:r>
    </w:p>
    <w:p w14:paraId="6EA7F91F" w14:textId="65FF7043" w:rsidR="007E181F" w:rsidRDefault="00BB5191" w:rsidP="007E181F">
      <w:pPr>
        <w:pStyle w:val="5"/>
      </w:pPr>
      <w:r w:rsidRPr="00596DDE">
        <w:t>9.2.1.</w:t>
      </w:r>
      <w:r>
        <w:t>2.2</w:t>
      </w:r>
      <w:r w:rsidRPr="00596DDE">
        <w:t xml:space="preserve"> </w:t>
      </w:r>
      <w:r w:rsidR="007E181F">
        <w:tab/>
      </w:r>
      <w:r w:rsidRPr="00596DDE">
        <w:t>Unsuccessful Operation</w:t>
      </w:r>
    </w:p>
    <w:p w14:paraId="586A7A61" w14:textId="77777777" w:rsidR="007E181F" w:rsidRPr="007E181F" w:rsidRDefault="007E181F" w:rsidP="00E56E50">
      <w:pPr>
        <w:pStyle w:val="PlantUML"/>
      </w:pPr>
      <w:r w:rsidRPr="007E181F">
        <w:t>@startuml</w:t>
      </w:r>
    </w:p>
    <w:p w14:paraId="07E5B53B" w14:textId="77777777" w:rsidR="007E181F" w:rsidRPr="007E181F" w:rsidRDefault="007E181F" w:rsidP="00E56E50">
      <w:pPr>
        <w:pStyle w:val="PlantUML"/>
      </w:pPr>
      <w:r w:rsidRPr="007E181F">
        <w:t>skin rose</w:t>
      </w:r>
    </w:p>
    <w:p w14:paraId="126651AF" w14:textId="77777777" w:rsidR="007E181F" w:rsidRPr="007E181F" w:rsidRDefault="007E181F" w:rsidP="00E56E50">
      <w:pPr>
        <w:pStyle w:val="PlantUML"/>
      </w:pPr>
      <w:r w:rsidRPr="007E181F">
        <w:t>skinparam ParticipantPadding 50</w:t>
      </w:r>
    </w:p>
    <w:p w14:paraId="7A58515B" w14:textId="77777777" w:rsidR="007E181F" w:rsidRPr="007E181F" w:rsidRDefault="007E181F" w:rsidP="00E56E50">
      <w:pPr>
        <w:pStyle w:val="PlantUML"/>
      </w:pPr>
      <w:r w:rsidRPr="007E181F">
        <w:t>skinparam BoxPadding 10</w:t>
      </w:r>
    </w:p>
    <w:p w14:paraId="29360566" w14:textId="77777777" w:rsidR="007E181F" w:rsidRPr="007E181F" w:rsidRDefault="007E181F" w:rsidP="00E56E50">
      <w:pPr>
        <w:pStyle w:val="PlantUML"/>
      </w:pPr>
      <w:r w:rsidRPr="007E181F">
        <w:t>skinparam defaultFontSize 12</w:t>
      </w:r>
    </w:p>
    <w:p w14:paraId="1879DEEB" w14:textId="77777777" w:rsidR="007E181F" w:rsidRPr="007E181F" w:rsidRDefault="007E181F" w:rsidP="00E56E50">
      <w:pPr>
        <w:pStyle w:val="PlantUML"/>
      </w:pPr>
      <w:r w:rsidRPr="007E181F">
        <w:t>skinparam lifelineStrategy solid</w:t>
      </w:r>
    </w:p>
    <w:p w14:paraId="16698E14" w14:textId="77777777" w:rsidR="007E181F" w:rsidRPr="007E181F" w:rsidRDefault="007E181F" w:rsidP="00E56E50">
      <w:pPr>
        <w:pStyle w:val="PlantUML"/>
      </w:pPr>
    </w:p>
    <w:p w14:paraId="6A7C4B49" w14:textId="77777777" w:rsidR="007E181F" w:rsidRPr="007E181F" w:rsidRDefault="007E181F" w:rsidP="00E56E50">
      <w:pPr>
        <w:pStyle w:val="PlantUML"/>
      </w:pPr>
      <w:r w:rsidRPr="007E181F">
        <w:t>Participant xApp as "xApp"</w:t>
      </w:r>
    </w:p>
    <w:p w14:paraId="3D612E4C" w14:textId="77777777" w:rsidR="007E181F" w:rsidRPr="007E181F" w:rsidRDefault="007E181F" w:rsidP="00E56E50">
      <w:pPr>
        <w:pStyle w:val="PlantUML"/>
      </w:pPr>
      <w:r w:rsidRPr="007E181F">
        <w:t>Participant RICP as “Near-RT RIC Platform”</w:t>
      </w:r>
    </w:p>
    <w:p w14:paraId="543A0056" w14:textId="77777777" w:rsidR="007E181F" w:rsidRPr="007E181F" w:rsidRDefault="007E181F" w:rsidP="00E56E50">
      <w:pPr>
        <w:pStyle w:val="PlantUML"/>
      </w:pPr>
    </w:p>
    <w:p w14:paraId="502BBE34" w14:textId="77777777" w:rsidR="007E181F" w:rsidRPr="007E181F" w:rsidRDefault="007E181F" w:rsidP="00E56E50">
      <w:pPr>
        <w:pStyle w:val="PlantUML"/>
      </w:pPr>
      <w:r w:rsidRPr="007E181F">
        <w:t>xApp -&gt; RICP  : 1. API DISCOVERY REQUEST</w:t>
      </w:r>
    </w:p>
    <w:p w14:paraId="392CBE5D" w14:textId="77777777" w:rsidR="007E181F" w:rsidRPr="007E181F" w:rsidRDefault="007E181F" w:rsidP="00E56E50">
      <w:pPr>
        <w:pStyle w:val="PlantUML"/>
      </w:pPr>
      <w:r w:rsidRPr="007E181F">
        <w:t>RICP -&gt; xApp  : 2. API DISCOVERY FAILURE</w:t>
      </w:r>
    </w:p>
    <w:p w14:paraId="048FB7BA" w14:textId="77777777" w:rsidR="007E181F" w:rsidRPr="007E181F" w:rsidRDefault="007E181F" w:rsidP="00E56E50">
      <w:pPr>
        <w:pStyle w:val="PlantUML"/>
      </w:pPr>
    </w:p>
    <w:p w14:paraId="1888080E" w14:textId="77777777" w:rsidR="007E181F" w:rsidRPr="007E181F" w:rsidRDefault="007E181F" w:rsidP="00E56E50">
      <w:pPr>
        <w:pStyle w:val="PlantUML"/>
      </w:pPr>
      <w:r w:rsidRPr="007E181F">
        <w:t>@enduml</w:t>
      </w:r>
    </w:p>
    <w:p w14:paraId="1736B409" w14:textId="77777777" w:rsidR="00BB5191" w:rsidRDefault="00BB5191" w:rsidP="00BB5191">
      <w:pPr>
        <w:pStyle w:val="PlantUMLImg"/>
        <w:jc w:val="center"/>
        <w:rPr>
          <w:lang w:val="en-US"/>
        </w:rPr>
      </w:pPr>
      <w:r>
        <w:rPr>
          <w:noProof/>
        </w:rPr>
        <w:lastRenderedPageBreak/>
        <w:drawing>
          <wp:inline distT="0" distB="0" distL="0" distR="0" wp14:anchorId="08EF589A" wp14:editId="136CF7B3">
            <wp:extent cx="3204000" cy="1471466"/>
            <wp:effectExtent l="0" t="0" r="0" b="0"/>
            <wp:docPr id="4" name="图形 4" descr="Generated by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形 12" descr="Generated by PlantUML"/>
                    <pic:cNvPicPr/>
                  </pic:nvPicPr>
                  <pic:blipFill>
                    <a:blip r:embed="rId71">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a:xfrm>
                      <a:off x="0" y="0"/>
                      <a:ext cx="3204000" cy="1471466"/>
                    </a:xfrm>
                    <a:prstGeom prst="rect">
                      <a:avLst/>
                    </a:prstGeom>
                  </pic:spPr>
                </pic:pic>
              </a:graphicData>
            </a:graphic>
          </wp:inline>
        </w:drawing>
      </w:r>
    </w:p>
    <w:p w14:paraId="28A56B21" w14:textId="77777777" w:rsidR="00BB5191" w:rsidRPr="00254F0E" w:rsidRDefault="00BB5191" w:rsidP="00BB5191">
      <w:pPr>
        <w:jc w:val="center"/>
        <w:rPr>
          <w:rFonts w:ascii="Arial" w:eastAsia="Yu Mincho" w:hAnsi="Arial" w:cs="Arial"/>
          <w:b/>
          <w:bCs/>
          <w:sz w:val="20"/>
        </w:rPr>
      </w:pPr>
      <w:r w:rsidRPr="00254F0E">
        <w:rPr>
          <w:rFonts w:ascii="Arial" w:eastAsia="Yu Mincho" w:hAnsi="Arial" w:cs="Arial"/>
          <w:b/>
          <w:bCs/>
          <w:sz w:val="20"/>
        </w:rPr>
        <w:t>Figure 9.</w:t>
      </w:r>
      <w:r w:rsidRPr="00254F0E">
        <w:rPr>
          <w:rFonts w:ascii="Arial" w:eastAsia="宋体" w:hAnsi="Arial" w:cs="Arial"/>
          <w:b/>
          <w:bCs/>
          <w:sz w:val="20"/>
          <w:lang w:eastAsia="zh-CN"/>
        </w:rPr>
        <w:t>2</w:t>
      </w:r>
      <w:r w:rsidRPr="00254F0E">
        <w:rPr>
          <w:rFonts w:ascii="Arial" w:eastAsia="Yu Mincho" w:hAnsi="Arial" w:cs="Arial"/>
          <w:b/>
          <w:bCs/>
          <w:sz w:val="20"/>
        </w:rPr>
        <w:t>.1.2.2-1: API Discovery procedure, unsuccessful operation</w:t>
      </w:r>
    </w:p>
    <w:p w14:paraId="6D0B8AC1" w14:textId="77777777" w:rsidR="00BB5191" w:rsidRPr="00254F0E" w:rsidRDefault="00BB5191" w:rsidP="00BB5191">
      <w:pPr>
        <w:rPr>
          <w:rFonts w:ascii="Times New Roman" w:hAnsi="Times New Roman" w:cs="Times New Roman"/>
          <w:sz w:val="20"/>
          <w:lang w:val="en-GB" w:eastAsia="zh-CN"/>
        </w:rPr>
      </w:pPr>
      <w:r w:rsidRPr="00254F0E">
        <w:rPr>
          <w:rFonts w:ascii="Times New Roman" w:hAnsi="Times New Roman" w:cs="Times New Roman"/>
          <w:color w:val="000000" w:themeColor="text1"/>
          <w:sz w:val="20"/>
          <w:lang w:eastAsia="zh-CN"/>
        </w:rPr>
        <w:t xml:space="preserve">If the Near-RT RIC platform rejects the request it shall respond with the API DISCOVERY FAILURE message with a proper cause. If the message contains the </w:t>
      </w:r>
      <w:bookmarkStart w:id="295" w:name="_Hlk101694088"/>
      <w:r w:rsidRPr="00254F0E">
        <w:rPr>
          <w:rFonts w:ascii="Times New Roman" w:hAnsi="Times New Roman" w:cs="Times New Roman"/>
          <w:i/>
          <w:iCs/>
          <w:color w:val="000000" w:themeColor="text1"/>
          <w:sz w:val="20"/>
          <w:lang w:eastAsia="zh-CN"/>
        </w:rPr>
        <w:t>Time to Wait</w:t>
      </w:r>
      <w:bookmarkEnd w:id="295"/>
      <w:r w:rsidRPr="00254F0E">
        <w:rPr>
          <w:rFonts w:ascii="Times New Roman" w:hAnsi="Times New Roman" w:cs="Times New Roman"/>
          <w:color w:val="000000" w:themeColor="text1"/>
          <w:sz w:val="20"/>
          <w:lang w:eastAsia="zh-CN"/>
        </w:rPr>
        <w:t xml:space="preserve"> IE the xApp shall wait at least the indicated time before reinitiating the request to the Near-RT RIC platform</w:t>
      </w:r>
      <w:r w:rsidRPr="00254F0E">
        <w:rPr>
          <w:rFonts w:ascii="Times New Roman" w:hAnsi="Times New Roman" w:cs="Times New Roman"/>
          <w:sz w:val="20"/>
          <w:lang w:val="en-GB" w:eastAsia="zh-CN"/>
        </w:rPr>
        <w:t>.</w:t>
      </w:r>
    </w:p>
    <w:p w14:paraId="6ED71009" w14:textId="77777777" w:rsidR="00BB5191" w:rsidRPr="00A75FD4" w:rsidRDefault="00BB5191" w:rsidP="00BB5191">
      <w:pPr>
        <w:pStyle w:val="5"/>
      </w:pPr>
      <w:r>
        <w:t>9.2.1.2.3</w:t>
      </w:r>
      <w:r>
        <w:tab/>
      </w:r>
      <w:r w:rsidRPr="00A75FD4">
        <w:t>Abnormal Conditions</w:t>
      </w:r>
    </w:p>
    <w:p w14:paraId="4E08DAC6" w14:textId="332DB300" w:rsidR="00BB5191" w:rsidRPr="00254F0E" w:rsidRDefault="0034597B" w:rsidP="007E181F">
      <w:pPr>
        <w:rPr>
          <w:rFonts w:ascii="Times New Roman" w:hAnsi="Times New Roman" w:cs="Times New Roman"/>
          <w:color w:val="000000" w:themeColor="text1"/>
          <w:sz w:val="20"/>
        </w:rPr>
      </w:pPr>
      <w:r w:rsidRPr="00254F0E">
        <w:rPr>
          <w:rFonts w:ascii="Times New Roman" w:hAnsi="Times New Roman" w:cs="Times New Roman"/>
          <w:sz w:val="20"/>
        </w:rPr>
        <w:t>Not applicable</w:t>
      </w:r>
      <w:r w:rsidR="00BB5191" w:rsidRPr="00254F0E">
        <w:rPr>
          <w:rFonts w:ascii="Times New Roman" w:hAnsi="Times New Roman" w:cs="Times New Roman"/>
          <w:color w:val="000000" w:themeColor="text1"/>
          <w:sz w:val="20"/>
        </w:rPr>
        <w:t>.</w:t>
      </w:r>
    </w:p>
    <w:p w14:paraId="1481FFD2" w14:textId="28828BDC" w:rsidR="007E181F" w:rsidRDefault="007E181F" w:rsidP="007E181F">
      <w:pPr>
        <w:pStyle w:val="3"/>
        <w:rPr>
          <w:rFonts w:eastAsia="Yu Mincho"/>
        </w:rPr>
      </w:pPr>
      <w:bookmarkStart w:id="296" w:name="_Toc213750666"/>
      <w:bookmarkStart w:id="297" w:name="_Toc215061741"/>
      <w:r>
        <w:rPr>
          <w:rFonts w:eastAsiaTheme="minorEastAsia" w:hint="eastAsia"/>
          <w:lang w:eastAsia="zh-CN"/>
        </w:rPr>
        <w:t>9</w:t>
      </w:r>
      <w:r>
        <w:rPr>
          <w:rFonts w:eastAsiaTheme="minorEastAsia"/>
          <w:lang w:eastAsia="zh-CN"/>
        </w:rPr>
        <w:t>.2.2</w:t>
      </w:r>
      <w:r>
        <w:rPr>
          <w:rFonts w:eastAsiaTheme="minorEastAsia"/>
          <w:lang w:eastAsia="zh-CN"/>
        </w:rPr>
        <w:tab/>
      </w:r>
      <w:r>
        <w:t xml:space="preserve">Enabl_Events_API </w:t>
      </w:r>
      <w:r>
        <w:rPr>
          <w:rFonts w:eastAsia="Yu Mincho"/>
        </w:rPr>
        <w:t>Procedures</w:t>
      </w:r>
      <w:bookmarkEnd w:id="296"/>
      <w:bookmarkEnd w:id="297"/>
    </w:p>
    <w:p w14:paraId="333C44C6" w14:textId="74BC35DE" w:rsidR="00B06FFA" w:rsidRPr="00B06FFA" w:rsidRDefault="00B06FFA" w:rsidP="00B06FFA">
      <w:pPr>
        <w:pStyle w:val="4"/>
        <w:rPr>
          <w:rFonts w:eastAsiaTheme="minorEastAsia"/>
          <w:lang w:eastAsia="zh-CN"/>
        </w:rPr>
      </w:pPr>
      <w:r>
        <w:rPr>
          <w:rFonts w:eastAsiaTheme="minorEastAsia" w:hint="eastAsia"/>
          <w:lang w:eastAsia="zh-CN"/>
        </w:rPr>
        <w:t>9</w:t>
      </w:r>
      <w:r>
        <w:rPr>
          <w:rFonts w:eastAsiaTheme="minorEastAsia"/>
          <w:lang w:eastAsia="zh-CN"/>
        </w:rPr>
        <w:t>.2.2.1</w:t>
      </w:r>
      <w:r>
        <w:rPr>
          <w:rFonts w:eastAsiaTheme="minorEastAsia"/>
          <w:lang w:eastAsia="zh-CN"/>
        </w:rPr>
        <w:tab/>
      </w:r>
      <w:r>
        <w:t>General</w:t>
      </w:r>
    </w:p>
    <w:p w14:paraId="46C3B3C8" w14:textId="77777777" w:rsidR="00BB5191" w:rsidRPr="00254F0E" w:rsidRDefault="00BB5191" w:rsidP="00BB5191">
      <w:pPr>
        <w:rPr>
          <w:rFonts w:ascii="Times New Roman" w:eastAsia="宋体" w:hAnsi="Times New Roman" w:cs="Times New Roman"/>
          <w:sz w:val="20"/>
          <w:lang w:val="en-IN"/>
        </w:rPr>
      </w:pPr>
      <w:r w:rsidRPr="00254F0E">
        <w:rPr>
          <w:rFonts w:ascii="Times New Roman" w:hAnsi="Times New Roman" w:cs="Times New Roman"/>
          <w:sz w:val="20"/>
          <w:lang w:val="en-IN"/>
        </w:rPr>
        <w:t xml:space="preserve">The </w:t>
      </w:r>
      <w:r w:rsidRPr="00254F0E">
        <w:rPr>
          <w:rFonts w:ascii="Times New Roman" w:hAnsi="Times New Roman" w:cs="Times New Roman"/>
          <w:sz w:val="20"/>
        </w:rPr>
        <w:t>Enabl_Events_API</w:t>
      </w:r>
      <w:r w:rsidRPr="00254F0E" w:rsidDel="0091084F">
        <w:rPr>
          <w:rFonts w:ascii="Times New Roman" w:hAnsi="Times New Roman" w:cs="Times New Roman"/>
          <w:sz w:val="20"/>
          <w:lang w:val="en-IN"/>
        </w:rPr>
        <w:t xml:space="preserve"> </w:t>
      </w:r>
      <w:r w:rsidRPr="00254F0E">
        <w:rPr>
          <w:rFonts w:ascii="Times New Roman" w:hAnsi="Times New Roman" w:cs="Times New Roman"/>
          <w:sz w:val="20"/>
          <w:lang w:val="en-IN"/>
        </w:rPr>
        <w:t xml:space="preserve">allows an </w:t>
      </w:r>
      <w:r w:rsidRPr="00254F0E">
        <w:rPr>
          <w:rFonts w:ascii="Times New Roman" w:hAnsi="Times New Roman" w:cs="Times New Roman"/>
          <w:sz w:val="20"/>
        </w:rPr>
        <w:t>xApp t</w:t>
      </w:r>
      <w:r w:rsidRPr="00254F0E">
        <w:rPr>
          <w:rFonts w:ascii="Times New Roman" w:hAnsi="Times New Roman" w:cs="Times New Roman"/>
          <w:sz w:val="20"/>
          <w:lang w:val="en-IN"/>
        </w:rPr>
        <w:t>o subscribe to and unsubscribe from events related to Near-RT RIC APIs and to receive notifications of the events.</w:t>
      </w:r>
    </w:p>
    <w:p w14:paraId="5CD4DEE4" w14:textId="77777777" w:rsidR="00BB5191" w:rsidRPr="00254F0E" w:rsidRDefault="00BB5191" w:rsidP="00BB5191">
      <w:pPr>
        <w:jc w:val="both"/>
        <w:rPr>
          <w:rFonts w:ascii="Times New Roman" w:eastAsia="Yu Mincho" w:hAnsi="Times New Roman" w:cs="Times New Roman"/>
          <w:sz w:val="20"/>
        </w:rPr>
      </w:pPr>
      <w:r w:rsidRPr="00254F0E">
        <w:rPr>
          <w:rFonts w:ascii="Times New Roman" w:eastAsia="Yu Mincho" w:hAnsi="Times New Roman" w:cs="Times New Roman"/>
          <w:sz w:val="20"/>
        </w:rPr>
        <w:t>Such events includes:</w:t>
      </w:r>
    </w:p>
    <w:p w14:paraId="6D77A57F" w14:textId="77777777" w:rsidR="00BB5191" w:rsidRPr="00254F0E" w:rsidRDefault="00BB5191" w:rsidP="00BB5191">
      <w:pPr>
        <w:pStyle w:val="Style1"/>
        <w:spacing w:after="0"/>
        <w:jc w:val="both"/>
        <w:rPr>
          <w:color w:val="auto"/>
          <w:szCs w:val="22"/>
          <w:lang w:eastAsia="zh-CN"/>
        </w:rPr>
      </w:pPr>
      <w:r w:rsidRPr="00254F0E">
        <w:rPr>
          <w:color w:val="auto"/>
          <w:szCs w:val="22"/>
          <w:lang w:eastAsia="zh-CN"/>
        </w:rPr>
        <w:t>Availability of Near-RT RIC API: event related to availability of Near-RT RIC APIs (e.g. active, inactive)</w:t>
      </w:r>
    </w:p>
    <w:p w14:paraId="2214DCB8" w14:textId="77777777" w:rsidR="00BB5191" w:rsidRPr="00254F0E" w:rsidRDefault="00BB5191" w:rsidP="00254F0E">
      <w:pPr>
        <w:pStyle w:val="Style1"/>
        <w:spacing w:before="160" w:after="160"/>
        <w:ind w:left="641" w:hanging="357"/>
        <w:jc w:val="both"/>
        <w:rPr>
          <w:szCs w:val="22"/>
          <w:lang w:eastAsia="zh-CN"/>
        </w:rPr>
      </w:pPr>
      <w:r w:rsidRPr="00254F0E">
        <w:rPr>
          <w:color w:val="auto"/>
          <w:szCs w:val="22"/>
          <w:lang w:eastAsia="zh-CN"/>
        </w:rPr>
        <w:t>Update of Near-RT RIC API: event related to change in Near-RT RIC API information</w:t>
      </w:r>
    </w:p>
    <w:p w14:paraId="156441C2" w14:textId="77777777" w:rsidR="00BB5191" w:rsidRPr="00254F0E" w:rsidRDefault="00BB5191" w:rsidP="00BB5191">
      <w:pPr>
        <w:rPr>
          <w:rFonts w:ascii="Times New Roman" w:eastAsia="宋体" w:hAnsi="Times New Roman" w:cs="Times New Roman"/>
          <w:sz w:val="20"/>
        </w:rPr>
      </w:pPr>
      <w:r w:rsidRPr="00254F0E">
        <w:rPr>
          <w:rFonts w:ascii="Times New Roman" w:hAnsi="Times New Roman" w:cs="Times New Roman"/>
          <w:sz w:val="20"/>
        </w:rPr>
        <w:t xml:space="preserve">The API procedures defined for the Enabl_Events_API are shown in table 9.2.2.1-1. </w:t>
      </w:r>
    </w:p>
    <w:p w14:paraId="423B6AD2" w14:textId="6A3F94D6" w:rsidR="00BB5191" w:rsidRPr="00254F0E" w:rsidRDefault="00BB5191" w:rsidP="00BB5191">
      <w:pPr>
        <w:pStyle w:val="TH"/>
        <w:overflowPunct w:val="0"/>
        <w:autoSpaceDE w:val="0"/>
        <w:autoSpaceDN w:val="0"/>
        <w:adjustRightInd w:val="0"/>
        <w:textAlignment w:val="baseline"/>
        <w:rPr>
          <w:rFonts w:eastAsia="MS Mincho"/>
          <w:sz w:val="20"/>
          <w:lang w:val="en-IN"/>
        </w:rPr>
      </w:pPr>
      <w:r w:rsidRPr="00254F0E">
        <w:rPr>
          <w:rFonts w:eastAsia="MS Mincho"/>
          <w:sz w:val="20"/>
          <w:lang w:val="en-IN"/>
        </w:rPr>
        <w:t>Table 9.2.2.1-1: Operations of the Enabl_Events_API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5386"/>
        <w:gridCol w:w="1559"/>
      </w:tblGrid>
      <w:tr w:rsidR="00B06FFA" w14:paraId="267DD825" w14:textId="77777777" w:rsidTr="00A07573">
        <w:trPr>
          <w:cantSplit/>
          <w:tblHeader/>
          <w:jc w:val="center"/>
        </w:trPr>
        <w:tc>
          <w:tcPr>
            <w:tcW w:w="2122" w:type="dxa"/>
            <w:tcBorders>
              <w:top w:val="single" w:sz="4" w:space="0" w:color="auto"/>
              <w:left w:val="single" w:sz="4" w:space="0" w:color="auto"/>
              <w:bottom w:val="single" w:sz="4" w:space="0" w:color="auto"/>
              <w:right w:val="single" w:sz="4" w:space="0" w:color="auto"/>
            </w:tcBorders>
            <w:hideMark/>
          </w:tcPr>
          <w:p w14:paraId="1D4EC6EA" w14:textId="77777777" w:rsidR="00B06FFA" w:rsidRDefault="00B06FFA" w:rsidP="00A07573">
            <w:pPr>
              <w:keepNext/>
              <w:keepLines/>
              <w:overflowPunct w:val="0"/>
              <w:autoSpaceDE w:val="0"/>
              <w:autoSpaceDN w:val="0"/>
              <w:adjustRightInd w:val="0"/>
              <w:spacing w:after="0"/>
              <w:jc w:val="center"/>
              <w:textAlignment w:val="baseline"/>
              <w:rPr>
                <w:rFonts w:ascii="Arial" w:eastAsia="Times New Roman" w:hAnsi="Arial"/>
                <w:b/>
                <w:sz w:val="18"/>
                <w:lang w:eastAsia="ja-JP"/>
              </w:rPr>
            </w:pPr>
            <w:r>
              <w:rPr>
                <w:rFonts w:ascii="Arial" w:hAnsi="Arial"/>
                <w:b/>
                <w:sz w:val="18"/>
                <w:lang w:val="en-IN"/>
              </w:rPr>
              <w:t>API Procedure</w:t>
            </w:r>
          </w:p>
        </w:tc>
        <w:tc>
          <w:tcPr>
            <w:tcW w:w="5386" w:type="dxa"/>
            <w:tcBorders>
              <w:top w:val="single" w:sz="4" w:space="0" w:color="auto"/>
              <w:left w:val="single" w:sz="4" w:space="0" w:color="auto"/>
              <w:bottom w:val="single" w:sz="4" w:space="0" w:color="auto"/>
              <w:right w:val="single" w:sz="4" w:space="0" w:color="auto"/>
            </w:tcBorders>
            <w:hideMark/>
          </w:tcPr>
          <w:p w14:paraId="7231B807" w14:textId="77777777" w:rsidR="00B06FFA" w:rsidRDefault="00B06FFA" w:rsidP="00A07573">
            <w:pPr>
              <w:keepNext/>
              <w:keepLines/>
              <w:overflowPunct w:val="0"/>
              <w:autoSpaceDE w:val="0"/>
              <w:autoSpaceDN w:val="0"/>
              <w:adjustRightInd w:val="0"/>
              <w:spacing w:after="0"/>
              <w:jc w:val="center"/>
              <w:textAlignment w:val="baseline"/>
              <w:rPr>
                <w:rFonts w:ascii="Arial" w:eastAsia="Times New Roman" w:hAnsi="Arial"/>
                <w:b/>
                <w:sz w:val="18"/>
                <w:lang w:eastAsia="ja-JP"/>
              </w:rPr>
            </w:pPr>
            <w:r w:rsidRPr="006C3FD7">
              <w:rPr>
                <w:rFonts w:ascii="Arial" w:hAnsi="Arial"/>
                <w:b/>
                <w:sz w:val="18"/>
                <w:lang w:val="en-IN"/>
              </w:rPr>
              <w:t>Description</w:t>
            </w:r>
          </w:p>
        </w:tc>
        <w:tc>
          <w:tcPr>
            <w:tcW w:w="1559" w:type="dxa"/>
            <w:tcBorders>
              <w:top w:val="single" w:sz="4" w:space="0" w:color="auto"/>
              <w:left w:val="single" w:sz="4" w:space="0" w:color="auto"/>
              <w:bottom w:val="single" w:sz="4" w:space="0" w:color="auto"/>
              <w:right w:val="single" w:sz="4" w:space="0" w:color="auto"/>
            </w:tcBorders>
            <w:hideMark/>
          </w:tcPr>
          <w:p w14:paraId="786DC725" w14:textId="77777777" w:rsidR="00B06FFA" w:rsidRDefault="00B06FFA" w:rsidP="00A07573">
            <w:pPr>
              <w:keepNext/>
              <w:keepLines/>
              <w:overflowPunct w:val="0"/>
              <w:autoSpaceDE w:val="0"/>
              <w:autoSpaceDN w:val="0"/>
              <w:adjustRightInd w:val="0"/>
              <w:spacing w:after="0"/>
              <w:jc w:val="center"/>
              <w:textAlignment w:val="baseline"/>
              <w:rPr>
                <w:rFonts w:ascii="Arial" w:eastAsia="Times New Roman" w:hAnsi="Arial"/>
                <w:b/>
                <w:sz w:val="18"/>
                <w:lang w:eastAsia="ja-JP"/>
              </w:rPr>
            </w:pPr>
            <w:r w:rsidRPr="006C3FD7">
              <w:rPr>
                <w:rFonts w:ascii="Arial" w:hAnsi="Arial"/>
                <w:b/>
                <w:sz w:val="18"/>
                <w:lang w:val="en-IN"/>
              </w:rPr>
              <w:t>Initiated by</w:t>
            </w:r>
          </w:p>
        </w:tc>
      </w:tr>
      <w:tr w:rsidR="00B06FFA" w14:paraId="556A1210" w14:textId="77777777" w:rsidTr="00A07573">
        <w:trPr>
          <w:cantSplit/>
          <w:jc w:val="center"/>
        </w:trPr>
        <w:tc>
          <w:tcPr>
            <w:tcW w:w="2122" w:type="dxa"/>
            <w:tcBorders>
              <w:top w:val="single" w:sz="4" w:space="0" w:color="auto"/>
              <w:left w:val="single" w:sz="4" w:space="0" w:color="auto"/>
              <w:bottom w:val="single" w:sz="4" w:space="0" w:color="auto"/>
              <w:right w:val="single" w:sz="4" w:space="0" w:color="auto"/>
            </w:tcBorders>
            <w:hideMark/>
          </w:tcPr>
          <w:p w14:paraId="44D9C71A" w14:textId="0F561FAC" w:rsidR="00B06FFA" w:rsidRDefault="00B06FFA" w:rsidP="00B06FFA">
            <w:pPr>
              <w:keepNext/>
              <w:keepLines/>
              <w:overflowPunct w:val="0"/>
              <w:autoSpaceDE w:val="0"/>
              <w:autoSpaceDN w:val="0"/>
              <w:adjustRightInd w:val="0"/>
              <w:spacing w:after="0"/>
              <w:textAlignment w:val="baseline"/>
              <w:rPr>
                <w:rFonts w:ascii="Arial" w:eastAsia="Times New Roman" w:hAnsi="Arial"/>
                <w:sz w:val="18"/>
                <w:lang w:eastAsia="ja-JP"/>
              </w:rPr>
            </w:pPr>
            <w:r w:rsidRPr="004B52F7">
              <w:rPr>
                <w:rFonts w:ascii="Arial" w:hAnsi="Arial"/>
                <w:sz w:val="18"/>
                <w:lang w:val="en-IN"/>
              </w:rPr>
              <w:t>API Event Subscription</w:t>
            </w:r>
          </w:p>
        </w:tc>
        <w:tc>
          <w:tcPr>
            <w:tcW w:w="5386" w:type="dxa"/>
            <w:tcBorders>
              <w:top w:val="single" w:sz="4" w:space="0" w:color="auto"/>
              <w:left w:val="single" w:sz="4" w:space="0" w:color="auto"/>
              <w:bottom w:val="single" w:sz="4" w:space="0" w:color="auto"/>
              <w:right w:val="single" w:sz="4" w:space="0" w:color="auto"/>
            </w:tcBorders>
            <w:hideMark/>
          </w:tcPr>
          <w:p w14:paraId="71B80B1B" w14:textId="6E977B8E" w:rsidR="00B06FFA" w:rsidRDefault="00B06FFA" w:rsidP="00B06FFA">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hAnsi="Arial"/>
                <w:sz w:val="18"/>
                <w:lang w:val="en-IN"/>
              </w:rPr>
              <w:t>This procedure is used by xApp to subscribe for receiving N</w:t>
            </w:r>
            <w:r w:rsidRPr="006C3FD7">
              <w:rPr>
                <w:rFonts w:ascii="Arial" w:hAnsi="Arial"/>
                <w:sz w:val="18"/>
                <w:lang w:val="en-IN"/>
              </w:rPr>
              <w:t xml:space="preserve">ear-RT RIC API related </w:t>
            </w:r>
            <w:r>
              <w:rPr>
                <w:rFonts w:ascii="Arial" w:hAnsi="Arial"/>
                <w:sz w:val="18"/>
                <w:lang w:val="en-IN"/>
              </w:rPr>
              <w:t>events.</w:t>
            </w:r>
          </w:p>
        </w:tc>
        <w:tc>
          <w:tcPr>
            <w:tcW w:w="1559" w:type="dxa"/>
            <w:tcBorders>
              <w:top w:val="single" w:sz="4" w:space="0" w:color="auto"/>
              <w:left w:val="single" w:sz="4" w:space="0" w:color="auto"/>
              <w:bottom w:val="single" w:sz="4" w:space="0" w:color="auto"/>
              <w:right w:val="single" w:sz="4" w:space="0" w:color="auto"/>
            </w:tcBorders>
            <w:hideMark/>
          </w:tcPr>
          <w:p w14:paraId="3C8F02C5" w14:textId="79949B68" w:rsidR="00B06FFA" w:rsidRDefault="00B06FFA" w:rsidP="00B06FFA">
            <w:pPr>
              <w:keepNext/>
              <w:keepLines/>
              <w:overflowPunct w:val="0"/>
              <w:autoSpaceDE w:val="0"/>
              <w:autoSpaceDN w:val="0"/>
              <w:adjustRightInd w:val="0"/>
              <w:spacing w:after="0"/>
              <w:textAlignment w:val="baseline"/>
              <w:rPr>
                <w:rFonts w:ascii="Arial" w:eastAsia="Times New Roman" w:hAnsi="Arial"/>
                <w:sz w:val="18"/>
                <w:lang w:eastAsia="ja-JP"/>
              </w:rPr>
            </w:pPr>
            <w:r>
              <w:rPr>
                <w:rFonts w:ascii="Arial" w:hAnsi="Arial"/>
                <w:sz w:val="18"/>
                <w:lang w:val="en-IN"/>
              </w:rPr>
              <w:t>xApp</w:t>
            </w:r>
          </w:p>
        </w:tc>
      </w:tr>
      <w:tr w:rsidR="00B06FFA" w14:paraId="06A42558" w14:textId="77777777" w:rsidTr="00A07573">
        <w:trPr>
          <w:cantSplit/>
          <w:jc w:val="center"/>
        </w:trPr>
        <w:tc>
          <w:tcPr>
            <w:tcW w:w="2122" w:type="dxa"/>
            <w:tcBorders>
              <w:top w:val="single" w:sz="4" w:space="0" w:color="auto"/>
              <w:left w:val="single" w:sz="4" w:space="0" w:color="auto"/>
              <w:bottom w:val="single" w:sz="4" w:space="0" w:color="auto"/>
              <w:right w:val="single" w:sz="4" w:space="0" w:color="auto"/>
            </w:tcBorders>
          </w:tcPr>
          <w:p w14:paraId="77892803" w14:textId="551AE3B5" w:rsidR="00B06FFA" w:rsidRDefault="00B06FFA" w:rsidP="00B06FFA">
            <w:pPr>
              <w:keepNext/>
              <w:keepLines/>
              <w:overflowPunct w:val="0"/>
              <w:autoSpaceDE w:val="0"/>
              <w:autoSpaceDN w:val="0"/>
              <w:adjustRightInd w:val="0"/>
              <w:spacing w:after="0"/>
              <w:textAlignment w:val="baseline"/>
              <w:rPr>
                <w:rFonts w:ascii="Arial" w:hAnsi="Arial"/>
                <w:sz w:val="18"/>
                <w:lang w:val="en-IN"/>
              </w:rPr>
            </w:pPr>
            <w:r w:rsidRPr="004B52F7">
              <w:rPr>
                <w:rFonts w:ascii="Arial" w:hAnsi="Arial"/>
                <w:sz w:val="18"/>
                <w:lang w:val="en-IN"/>
              </w:rPr>
              <w:t>API Event Subscription</w:t>
            </w:r>
            <w:r>
              <w:rPr>
                <w:rFonts w:ascii="Arial" w:hAnsi="Arial"/>
                <w:sz w:val="18"/>
                <w:lang w:val="en-IN"/>
              </w:rPr>
              <w:t xml:space="preserve"> Delete</w:t>
            </w:r>
          </w:p>
        </w:tc>
        <w:tc>
          <w:tcPr>
            <w:tcW w:w="5386" w:type="dxa"/>
            <w:tcBorders>
              <w:top w:val="single" w:sz="4" w:space="0" w:color="auto"/>
              <w:left w:val="single" w:sz="4" w:space="0" w:color="auto"/>
              <w:bottom w:val="single" w:sz="4" w:space="0" w:color="auto"/>
              <w:right w:val="single" w:sz="4" w:space="0" w:color="auto"/>
            </w:tcBorders>
          </w:tcPr>
          <w:p w14:paraId="63D0E590" w14:textId="217DB599" w:rsidR="00B06FFA" w:rsidRPr="006C3FD7" w:rsidRDefault="00B06FFA" w:rsidP="00B06FFA">
            <w:pPr>
              <w:keepNext/>
              <w:keepLines/>
              <w:overflowPunct w:val="0"/>
              <w:autoSpaceDE w:val="0"/>
              <w:autoSpaceDN w:val="0"/>
              <w:adjustRightInd w:val="0"/>
              <w:spacing w:after="0"/>
              <w:textAlignment w:val="baseline"/>
              <w:rPr>
                <w:rFonts w:ascii="Arial" w:hAnsi="Arial"/>
                <w:sz w:val="18"/>
                <w:lang w:val="en-IN"/>
              </w:rPr>
            </w:pPr>
            <w:r>
              <w:rPr>
                <w:rFonts w:ascii="Arial" w:hAnsi="Arial"/>
                <w:sz w:val="18"/>
                <w:lang w:val="en-IN"/>
              </w:rPr>
              <w:t>This procedure is used by xApp to unsubscribe from receiving N</w:t>
            </w:r>
            <w:r w:rsidRPr="006C3FD7">
              <w:rPr>
                <w:rFonts w:ascii="Arial" w:hAnsi="Arial"/>
                <w:sz w:val="18"/>
                <w:lang w:val="en-IN"/>
              </w:rPr>
              <w:t>ear-RT RIC API related events</w:t>
            </w:r>
            <w:r w:rsidR="00E95D00">
              <w:rPr>
                <w:rFonts w:ascii="Arial" w:hAnsi="Arial"/>
                <w:sz w:val="18"/>
                <w:lang w:val="en-IN"/>
              </w:rPr>
              <w:t>.</w:t>
            </w:r>
          </w:p>
        </w:tc>
        <w:tc>
          <w:tcPr>
            <w:tcW w:w="1559" w:type="dxa"/>
            <w:tcBorders>
              <w:top w:val="single" w:sz="4" w:space="0" w:color="auto"/>
              <w:left w:val="single" w:sz="4" w:space="0" w:color="auto"/>
              <w:bottom w:val="single" w:sz="4" w:space="0" w:color="auto"/>
              <w:right w:val="single" w:sz="4" w:space="0" w:color="auto"/>
            </w:tcBorders>
          </w:tcPr>
          <w:p w14:paraId="6003A37F" w14:textId="745D1A55" w:rsidR="00B06FFA" w:rsidRPr="006C3FD7" w:rsidRDefault="00B06FFA" w:rsidP="00B06FFA">
            <w:pPr>
              <w:keepNext/>
              <w:keepLines/>
              <w:overflowPunct w:val="0"/>
              <w:autoSpaceDE w:val="0"/>
              <w:autoSpaceDN w:val="0"/>
              <w:adjustRightInd w:val="0"/>
              <w:spacing w:after="0"/>
              <w:textAlignment w:val="baseline"/>
              <w:rPr>
                <w:rFonts w:ascii="Arial" w:hAnsi="Arial"/>
                <w:sz w:val="18"/>
                <w:lang w:val="en-IN"/>
              </w:rPr>
            </w:pPr>
            <w:r>
              <w:rPr>
                <w:rFonts w:ascii="Arial" w:hAnsi="Arial"/>
                <w:sz w:val="18"/>
                <w:lang w:val="en-IN"/>
              </w:rPr>
              <w:t>xApp</w:t>
            </w:r>
          </w:p>
        </w:tc>
      </w:tr>
      <w:tr w:rsidR="00B06FFA" w14:paraId="3F546D51" w14:textId="77777777" w:rsidTr="00A07573">
        <w:trPr>
          <w:cantSplit/>
          <w:jc w:val="center"/>
        </w:trPr>
        <w:tc>
          <w:tcPr>
            <w:tcW w:w="2122" w:type="dxa"/>
            <w:tcBorders>
              <w:top w:val="single" w:sz="4" w:space="0" w:color="auto"/>
              <w:left w:val="single" w:sz="4" w:space="0" w:color="auto"/>
              <w:bottom w:val="single" w:sz="4" w:space="0" w:color="auto"/>
              <w:right w:val="single" w:sz="4" w:space="0" w:color="auto"/>
            </w:tcBorders>
          </w:tcPr>
          <w:p w14:paraId="1D118E45" w14:textId="32C814DC" w:rsidR="00B06FFA" w:rsidRDefault="00B06FFA" w:rsidP="00B06FFA">
            <w:pPr>
              <w:keepNext/>
              <w:keepLines/>
              <w:overflowPunct w:val="0"/>
              <w:autoSpaceDE w:val="0"/>
              <w:autoSpaceDN w:val="0"/>
              <w:adjustRightInd w:val="0"/>
              <w:spacing w:after="0"/>
              <w:textAlignment w:val="baseline"/>
              <w:rPr>
                <w:rFonts w:ascii="Arial" w:hAnsi="Arial"/>
                <w:sz w:val="18"/>
                <w:lang w:val="en-IN"/>
              </w:rPr>
            </w:pPr>
            <w:r w:rsidRPr="004B52F7">
              <w:rPr>
                <w:rFonts w:ascii="Arial" w:hAnsi="Arial"/>
                <w:sz w:val="18"/>
                <w:lang w:val="en-IN"/>
              </w:rPr>
              <w:t>API Event</w:t>
            </w:r>
            <w:r>
              <w:rPr>
                <w:rFonts w:ascii="Arial" w:hAnsi="Arial"/>
                <w:sz w:val="18"/>
                <w:lang w:val="en-IN"/>
              </w:rPr>
              <w:t xml:space="preserve"> Notification</w:t>
            </w:r>
          </w:p>
        </w:tc>
        <w:tc>
          <w:tcPr>
            <w:tcW w:w="5386" w:type="dxa"/>
            <w:tcBorders>
              <w:top w:val="single" w:sz="4" w:space="0" w:color="auto"/>
              <w:left w:val="single" w:sz="4" w:space="0" w:color="auto"/>
              <w:bottom w:val="single" w:sz="4" w:space="0" w:color="auto"/>
              <w:right w:val="single" w:sz="4" w:space="0" w:color="auto"/>
            </w:tcBorders>
          </w:tcPr>
          <w:p w14:paraId="458BB226" w14:textId="7EFE41A9" w:rsidR="00B06FFA" w:rsidRPr="006C3FD7" w:rsidRDefault="00B06FFA" w:rsidP="00B06FFA">
            <w:pPr>
              <w:keepNext/>
              <w:keepLines/>
              <w:overflowPunct w:val="0"/>
              <w:autoSpaceDE w:val="0"/>
              <w:autoSpaceDN w:val="0"/>
              <w:adjustRightInd w:val="0"/>
              <w:spacing w:after="0"/>
              <w:textAlignment w:val="baseline"/>
              <w:rPr>
                <w:rFonts w:ascii="Arial" w:hAnsi="Arial"/>
                <w:sz w:val="18"/>
                <w:lang w:val="en-IN"/>
              </w:rPr>
            </w:pPr>
            <w:r>
              <w:rPr>
                <w:rFonts w:ascii="Arial" w:hAnsi="Arial"/>
                <w:sz w:val="18"/>
                <w:lang w:val="en-IN"/>
              </w:rPr>
              <w:t>This procedure is used by Near-RT RIC to send a notification of N</w:t>
            </w:r>
            <w:r w:rsidRPr="006C3FD7">
              <w:rPr>
                <w:rFonts w:ascii="Arial" w:hAnsi="Arial"/>
                <w:sz w:val="18"/>
                <w:lang w:val="en-IN"/>
              </w:rPr>
              <w:t xml:space="preserve">ear-RT RIC API related </w:t>
            </w:r>
            <w:r>
              <w:rPr>
                <w:rFonts w:ascii="Arial" w:hAnsi="Arial"/>
                <w:sz w:val="18"/>
                <w:lang w:val="en-IN"/>
              </w:rPr>
              <w:t>event to an xApp</w:t>
            </w:r>
            <w:r w:rsidR="00E95D00">
              <w:rPr>
                <w:rFonts w:ascii="Arial" w:hAnsi="Arial"/>
                <w:sz w:val="18"/>
                <w:lang w:val="en-IN"/>
              </w:rPr>
              <w:t>.</w:t>
            </w:r>
          </w:p>
        </w:tc>
        <w:tc>
          <w:tcPr>
            <w:tcW w:w="1559" w:type="dxa"/>
            <w:tcBorders>
              <w:top w:val="single" w:sz="4" w:space="0" w:color="auto"/>
              <w:left w:val="single" w:sz="4" w:space="0" w:color="auto"/>
              <w:bottom w:val="single" w:sz="4" w:space="0" w:color="auto"/>
              <w:right w:val="single" w:sz="4" w:space="0" w:color="auto"/>
            </w:tcBorders>
          </w:tcPr>
          <w:p w14:paraId="1B3E47C7" w14:textId="452D1F80" w:rsidR="00B06FFA" w:rsidRPr="006C3FD7" w:rsidRDefault="00B06FFA" w:rsidP="00B06FFA">
            <w:pPr>
              <w:keepNext/>
              <w:keepLines/>
              <w:overflowPunct w:val="0"/>
              <w:autoSpaceDE w:val="0"/>
              <w:autoSpaceDN w:val="0"/>
              <w:adjustRightInd w:val="0"/>
              <w:spacing w:after="0"/>
              <w:textAlignment w:val="baseline"/>
              <w:rPr>
                <w:rFonts w:ascii="Arial" w:hAnsi="Arial"/>
                <w:sz w:val="18"/>
                <w:lang w:val="en-IN"/>
              </w:rPr>
            </w:pPr>
            <w:r>
              <w:rPr>
                <w:rFonts w:ascii="Arial" w:hAnsi="Arial"/>
                <w:sz w:val="18"/>
                <w:lang w:val="en-IN"/>
              </w:rPr>
              <w:t>Near-RT RIC platform</w:t>
            </w:r>
          </w:p>
        </w:tc>
      </w:tr>
    </w:tbl>
    <w:p w14:paraId="19843322" w14:textId="0F96C654" w:rsidR="00BB5191" w:rsidRDefault="00BB5191" w:rsidP="00BB5191">
      <w:pPr>
        <w:rPr>
          <w:lang w:val="en-GB"/>
        </w:rPr>
      </w:pPr>
    </w:p>
    <w:p w14:paraId="2643397E" w14:textId="5EB001D7" w:rsidR="00B06FFA" w:rsidRPr="00B06FFA" w:rsidRDefault="00B06FFA" w:rsidP="00B06FFA">
      <w:pPr>
        <w:pStyle w:val="4"/>
        <w:rPr>
          <w:rFonts w:eastAsiaTheme="minorEastAsia"/>
          <w:lang w:eastAsia="zh-CN"/>
        </w:rPr>
      </w:pPr>
      <w:r>
        <w:rPr>
          <w:rFonts w:eastAsiaTheme="minorEastAsia" w:hint="eastAsia"/>
          <w:lang w:eastAsia="zh-CN"/>
        </w:rPr>
        <w:t>9</w:t>
      </w:r>
      <w:r>
        <w:rPr>
          <w:rFonts w:eastAsiaTheme="minorEastAsia"/>
          <w:lang w:eastAsia="zh-CN"/>
        </w:rPr>
        <w:t>.2.2.2</w:t>
      </w:r>
      <w:r>
        <w:rPr>
          <w:rFonts w:eastAsiaTheme="minorEastAsia"/>
          <w:lang w:eastAsia="zh-CN"/>
        </w:rPr>
        <w:tab/>
      </w:r>
      <w:r>
        <w:t>API Event Subscription procedure</w:t>
      </w:r>
    </w:p>
    <w:p w14:paraId="0ABB010C" w14:textId="6460202A" w:rsidR="00B06FFA" w:rsidRDefault="00BB5191" w:rsidP="00A07573">
      <w:pPr>
        <w:pStyle w:val="5"/>
      </w:pPr>
      <w:r>
        <w:t>9.2.2.2.1</w:t>
      </w:r>
      <w:r w:rsidR="00B06FFA">
        <w:tab/>
      </w:r>
      <w:r>
        <w:t>Successful Operation</w:t>
      </w:r>
    </w:p>
    <w:p w14:paraId="601E53CB" w14:textId="77777777" w:rsidR="00A07573" w:rsidRPr="00A07573" w:rsidRDefault="00A07573" w:rsidP="00E56E50">
      <w:pPr>
        <w:pStyle w:val="PlantUML"/>
      </w:pPr>
      <w:r w:rsidRPr="00A07573">
        <w:t>@startuml</w:t>
      </w:r>
    </w:p>
    <w:p w14:paraId="06818DDB" w14:textId="77777777" w:rsidR="00A07573" w:rsidRPr="00A07573" w:rsidRDefault="00A07573" w:rsidP="00E56E50">
      <w:pPr>
        <w:pStyle w:val="PlantUML"/>
      </w:pPr>
      <w:r w:rsidRPr="00A07573">
        <w:t>skin rose</w:t>
      </w:r>
    </w:p>
    <w:p w14:paraId="332BCEBF" w14:textId="77777777" w:rsidR="00A07573" w:rsidRPr="00A07573" w:rsidRDefault="00A07573" w:rsidP="00E56E50">
      <w:pPr>
        <w:pStyle w:val="PlantUML"/>
      </w:pPr>
      <w:r w:rsidRPr="00A07573">
        <w:t>skinparam ParticipantPadding 50</w:t>
      </w:r>
    </w:p>
    <w:p w14:paraId="32A7341A" w14:textId="77777777" w:rsidR="00A07573" w:rsidRPr="00A07573" w:rsidRDefault="00A07573" w:rsidP="00E56E50">
      <w:pPr>
        <w:pStyle w:val="PlantUML"/>
      </w:pPr>
      <w:r w:rsidRPr="00A07573">
        <w:t>skinparam BoxPadding 10</w:t>
      </w:r>
    </w:p>
    <w:p w14:paraId="5386A48F" w14:textId="77777777" w:rsidR="00A07573" w:rsidRPr="00A07573" w:rsidRDefault="00A07573" w:rsidP="00E56E50">
      <w:pPr>
        <w:pStyle w:val="PlantUML"/>
      </w:pPr>
      <w:r w:rsidRPr="00A07573">
        <w:t>skinparam defaultFontSize 12</w:t>
      </w:r>
    </w:p>
    <w:p w14:paraId="6F63D6FE" w14:textId="77777777" w:rsidR="00A07573" w:rsidRPr="00A07573" w:rsidRDefault="00A07573" w:rsidP="00E56E50">
      <w:pPr>
        <w:pStyle w:val="PlantUML"/>
      </w:pPr>
      <w:r w:rsidRPr="00A07573">
        <w:t>skinparam lifelineStrategy solid</w:t>
      </w:r>
    </w:p>
    <w:p w14:paraId="643BAE54" w14:textId="77777777" w:rsidR="00A07573" w:rsidRPr="00A07573" w:rsidRDefault="00A07573" w:rsidP="00E56E50">
      <w:pPr>
        <w:pStyle w:val="PlantUML"/>
      </w:pPr>
    </w:p>
    <w:p w14:paraId="609BC79F" w14:textId="77777777" w:rsidR="00A07573" w:rsidRPr="00A07573" w:rsidRDefault="00A07573" w:rsidP="00E56E50">
      <w:pPr>
        <w:pStyle w:val="PlantUML"/>
      </w:pPr>
      <w:r w:rsidRPr="00A07573">
        <w:t>Participant xApp as "xApp"</w:t>
      </w:r>
    </w:p>
    <w:p w14:paraId="5346094F" w14:textId="77777777" w:rsidR="00A07573" w:rsidRPr="00A07573" w:rsidRDefault="00A07573" w:rsidP="00E56E50">
      <w:pPr>
        <w:pStyle w:val="PlantUML"/>
      </w:pPr>
      <w:r w:rsidRPr="00A07573">
        <w:t>Participant RICP as “Near-RT RIC Platform”</w:t>
      </w:r>
    </w:p>
    <w:p w14:paraId="40E000C7" w14:textId="77777777" w:rsidR="00A07573" w:rsidRPr="00A07573" w:rsidRDefault="00A07573" w:rsidP="00E56E50">
      <w:pPr>
        <w:pStyle w:val="PlantUML"/>
      </w:pPr>
    </w:p>
    <w:p w14:paraId="6C8AAD67" w14:textId="77777777" w:rsidR="00A07573" w:rsidRPr="00A07573" w:rsidRDefault="00A07573" w:rsidP="00E56E50">
      <w:pPr>
        <w:pStyle w:val="PlantUML"/>
      </w:pPr>
      <w:r w:rsidRPr="00A07573">
        <w:t>xApp -&gt; RICP  : 1. API EVENT SUBSCRIPTION REQUEST</w:t>
      </w:r>
    </w:p>
    <w:p w14:paraId="1F2B43D4" w14:textId="77777777" w:rsidR="00A07573" w:rsidRPr="00A07573" w:rsidRDefault="00A07573" w:rsidP="00E56E50">
      <w:pPr>
        <w:pStyle w:val="PlantUML"/>
      </w:pPr>
      <w:r w:rsidRPr="00A07573">
        <w:lastRenderedPageBreak/>
        <w:t>RICP -&gt; xApp  : 2. API EVENT SUBSCRIPTION RESPONSE</w:t>
      </w:r>
    </w:p>
    <w:p w14:paraId="59D5D5C9" w14:textId="77777777" w:rsidR="00A07573" w:rsidRPr="00A07573" w:rsidRDefault="00A07573" w:rsidP="00E56E50">
      <w:pPr>
        <w:pStyle w:val="PlantUML"/>
      </w:pPr>
    </w:p>
    <w:p w14:paraId="7B775B94" w14:textId="77777777" w:rsidR="00A07573" w:rsidRPr="00A07573" w:rsidRDefault="00A07573" w:rsidP="00E56E50">
      <w:pPr>
        <w:pStyle w:val="PlantUML"/>
      </w:pPr>
      <w:r w:rsidRPr="00A07573">
        <w:t>@enduml</w:t>
      </w:r>
    </w:p>
    <w:p w14:paraId="2745A987" w14:textId="77777777" w:rsidR="00BB5191" w:rsidRDefault="00BB5191" w:rsidP="00BB5191">
      <w:pPr>
        <w:pStyle w:val="PlantUMLImg"/>
        <w:jc w:val="center"/>
        <w:rPr>
          <w:lang w:eastAsia="zh-CN"/>
        </w:rPr>
      </w:pPr>
      <w:r>
        <w:rPr>
          <w:noProof/>
          <w:lang w:eastAsia="zh-CN"/>
        </w:rPr>
        <w:drawing>
          <wp:inline distT="0" distB="0" distL="0" distR="0" wp14:anchorId="270BBE17" wp14:editId="79F27DD3">
            <wp:extent cx="3744000" cy="1475837"/>
            <wp:effectExtent l="0" t="0" r="8890" b="0"/>
            <wp:docPr id="13" name="图形 13" descr="Generated by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形 13" descr="Generated by PlantUML"/>
                    <pic:cNvPicPr/>
                  </pic:nvPicPr>
                  <pic:blipFill>
                    <a:blip r:embed="rId73">
                      <a:extLst>
                        <a:ext uri="{28A0092B-C50C-407E-A947-70E740481C1C}">
                          <a14:useLocalDpi xmlns:a14="http://schemas.microsoft.com/office/drawing/2010/main" val="0"/>
                        </a:ext>
                        <a:ext uri="{96DAC541-7B7A-43D3-8B79-37D633B846F1}">
                          <asvg:svgBlip xmlns:asvg="http://schemas.microsoft.com/office/drawing/2016/SVG/main" r:embed="rId74"/>
                        </a:ext>
                      </a:extLst>
                    </a:blip>
                    <a:stretch>
                      <a:fillRect/>
                    </a:stretch>
                  </pic:blipFill>
                  <pic:spPr>
                    <a:xfrm>
                      <a:off x="0" y="0"/>
                      <a:ext cx="3744000" cy="1475837"/>
                    </a:xfrm>
                    <a:prstGeom prst="rect">
                      <a:avLst/>
                    </a:prstGeom>
                  </pic:spPr>
                </pic:pic>
              </a:graphicData>
            </a:graphic>
          </wp:inline>
        </w:drawing>
      </w:r>
    </w:p>
    <w:p w14:paraId="3685716A" w14:textId="77777777" w:rsidR="00BB5191" w:rsidRPr="00254F0E" w:rsidRDefault="00BB5191" w:rsidP="00BB5191">
      <w:pPr>
        <w:jc w:val="center"/>
        <w:rPr>
          <w:rFonts w:ascii="Arial" w:eastAsia="Yu Mincho" w:hAnsi="Arial" w:cs="Arial"/>
          <w:b/>
          <w:bCs/>
          <w:sz w:val="20"/>
        </w:rPr>
      </w:pPr>
      <w:r w:rsidRPr="00254F0E">
        <w:rPr>
          <w:rFonts w:ascii="Arial" w:eastAsia="Yu Mincho" w:hAnsi="Arial" w:cs="Arial"/>
          <w:b/>
          <w:bCs/>
          <w:sz w:val="20"/>
        </w:rPr>
        <w:t>Figure 9.</w:t>
      </w:r>
      <w:r w:rsidRPr="00254F0E">
        <w:rPr>
          <w:rFonts w:ascii="Arial" w:eastAsia="宋体" w:hAnsi="Arial" w:cs="Arial"/>
          <w:b/>
          <w:bCs/>
          <w:sz w:val="20"/>
          <w:lang w:eastAsia="zh-CN"/>
        </w:rPr>
        <w:t>2</w:t>
      </w:r>
      <w:r w:rsidRPr="00254F0E">
        <w:rPr>
          <w:rFonts w:ascii="Arial" w:eastAsia="Yu Mincho" w:hAnsi="Arial" w:cs="Arial"/>
          <w:b/>
          <w:bCs/>
          <w:sz w:val="20"/>
        </w:rPr>
        <w:t>.2.2.1-1: API Event Subscription procedure, successful operation</w:t>
      </w:r>
    </w:p>
    <w:p w14:paraId="5C265BAC" w14:textId="2193E2C6" w:rsidR="00BB5191" w:rsidRPr="00254F0E" w:rsidRDefault="00BB5191" w:rsidP="00BB5191">
      <w:pPr>
        <w:rPr>
          <w:rFonts w:ascii="Times New Roman" w:eastAsia="宋体" w:hAnsi="Times New Roman" w:cs="Times New Roman"/>
          <w:sz w:val="20"/>
        </w:rPr>
      </w:pPr>
      <w:r w:rsidRPr="00254F0E">
        <w:rPr>
          <w:rFonts w:ascii="Times New Roman" w:hAnsi="Times New Roman" w:cs="Times New Roman"/>
          <w:sz w:val="20"/>
        </w:rPr>
        <w:t xml:space="preserve">To subscribe to Near-RT RIC API related events, the xApp shall send an </w:t>
      </w:r>
      <w:r w:rsidRPr="00254F0E">
        <w:rPr>
          <w:rFonts w:ascii="Times New Roman" w:hAnsi="Times New Roman" w:cs="Times New Roman"/>
          <w:noProof/>
          <w:sz w:val="20"/>
        </w:rPr>
        <w:t>API EVENT SUBSCRIPTION REQUEST</w:t>
      </w:r>
      <w:r w:rsidRPr="00254F0E">
        <w:rPr>
          <w:rFonts w:ascii="Times New Roman" w:hAnsi="Times New Roman" w:cs="Times New Roman"/>
          <w:sz w:val="20"/>
        </w:rPr>
        <w:t xml:space="preserve"> message to the Near-RT RIC platform. The message shall include the </w:t>
      </w:r>
      <w:r w:rsidRPr="00254F0E">
        <w:rPr>
          <w:rFonts w:ascii="Times New Roman" w:hAnsi="Times New Roman" w:cs="Times New Roman"/>
          <w:i/>
          <w:iCs/>
          <w:sz w:val="20"/>
        </w:rPr>
        <w:t>xApp ID</w:t>
      </w:r>
      <w:r w:rsidRPr="00254F0E">
        <w:rPr>
          <w:rFonts w:ascii="Times New Roman" w:hAnsi="Times New Roman" w:cs="Times New Roman"/>
          <w:sz w:val="20"/>
        </w:rPr>
        <w:t xml:space="preserve"> IE, the </w:t>
      </w:r>
      <w:r w:rsidRPr="00254F0E">
        <w:rPr>
          <w:rFonts w:ascii="Times New Roman" w:hAnsi="Times New Roman" w:cs="Times New Roman"/>
          <w:i/>
          <w:iCs/>
          <w:sz w:val="20"/>
        </w:rPr>
        <w:t>L</w:t>
      </w:r>
      <w:r w:rsidRPr="00254F0E">
        <w:rPr>
          <w:rFonts w:ascii="Times New Roman" w:hAnsi="Times New Roman" w:cs="Times New Roman"/>
          <w:i/>
          <w:iCs/>
          <w:sz w:val="20"/>
          <w:lang w:eastAsia="ja-JP"/>
        </w:rPr>
        <w:t>ist of Events</w:t>
      </w:r>
      <w:r w:rsidRPr="00254F0E">
        <w:rPr>
          <w:rFonts w:ascii="Times New Roman" w:hAnsi="Times New Roman" w:cs="Times New Roman"/>
          <w:sz w:val="20"/>
          <w:lang w:eastAsia="ja-JP"/>
        </w:rPr>
        <w:t xml:space="preserve"> </w:t>
      </w:r>
      <w:r w:rsidRPr="00254F0E">
        <w:rPr>
          <w:rFonts w:ascii="Times New Roman" w:hAnsi="Times New Roman" w:cs="Times New Roman"/>
          <w:sz w:val="20"/>
        </w:rPr>
        <w:t>IE</w:t>
      </w:r>
      <w:r w:rsidRPr="00254F0E">
        <w:rPr>
          <w:rFonts w:ascii="Times New Roman" w:hAnsi="Times New Roman" w:cs="Times New Roman"/>
          <w:sz w:val="20"/>
          <w:lang w:eastAsia="ja-JP"/>
        </w:rPr>
        <w:t xml:space="preserve">, the </w:t>
      </w:r>
      <w:r w:rsidRPr="00254F0E">
        <w:rPr>
          <w:rFonts w:ascii="Times New Roman" w:hAnsi="Times New Roman" w:cs="Times New Roman"/>
          <w:i/>
          <w:iCs/>
          <w:sz w:val="20"/>
          <w:lang w:eastAsia="ja-JP"/>
        </w:rPr>
        <w:t xml:space="preserve">Event Notification Requirements </w:t>
      </w:r>
      <w:r w:rsidRPr="00254F0E">
        <w:rPr>
          <w:rFonts w:ascii="Times New Roman" w:hAnsi="Times New Roman" w:cs="Times New Roman"/>
          <w:sz w:val="20"/>
        </w:rPr>
        <w:t>IE</w:t>
      </w:r>
      <w:r w:rsidRPr="00254F0E" w:rsidDel="00467699">
        <w:rPr>
          <w:rFonts w:ascii="Times New Roman" w:hAnsi="Times New Roman" w:cs="Times New Roman"/>
          <w:sz w:val="20"/>
        </w:rPr>
        <w:t xml:space="preserve"> </w:t>
      </w:r>
      <w:r w:rsidRPr="00254F0E">
        <w:rPr>
          <w:rFonts w:ascii="Times New Roman" w:hAnsi="Times New Roman" w:cs="Times New Roman"/>
          <w:sz w:val="20"/>
        </w:rPr>
        <w:t xml:space="preserve">and </w:t>
      </w:r>
      <w:bookmarkStart w:id="298" w:name="_Hlk101709389"/>
      <w:r w:rsidRPr="00254F0E">
        <w:rPr>
          <w:rFonts w:ascii="Times New Roman" w:hAnsi="Times New Roman" w:cs="Times New Roman"/>
          <w:sz w:val="20"/>
        </w:rPr>
        <w:t xml:space="preserve">the </w:t>
      </w:r>
      <w:r w:rsidRPr="00254F0E">
        <w:rPr>
          <w:rFonts w:ascii="Times New Roman" w:hAnsi="Times New Roman" w:cs="Times New Roman"/>
          <w:i/>
          <w:iCs/>
          <w:sz w:val="20"/>
        </w:rPr>
        <w:t>Notification Destination</w:t>
      </w:r>
      <w:r w:rsidRPr="00254F0E">
        <w:rPr>
          <w:rFonts w:ascii="Times New Roman" w:hAnsi="Times New Roman" w:cs="Times New Roman"/>
          <w:sz w:val="20"/>
        </w:rPr>
        <w:t xml:space="preserve"> IE</w:t>
      </w:r>
      <w:bookmarkEnd w:id="298"/>
      <w:r w:rsidRPr="00254F0E">
        <w:rPr>
          <w:rFonts w:ascii="Times New Roman" w:hAnsi="Times New Roman" w:cs="Times New Roman"/>
          <w:sz w:val="20"/>
        </w:rPr>
        <w:t>.</w:t>
      </w:r>
    </w:p>
    <w:p w14:paraId="4697C61A" w14:textId="77777777" w:rsidR="00BB5191" w:rsidRPr="00254F0E" w:rsidRDefault="00BB5191" w:rsidP="00BB5191">
      <w:pPr>
        <w:rPr>
          <w:rFonts w:ascii="Times New Roman" w:hAnsi="Times New Roman" w:cs="Times New Roman"/>
          <w:sz w:val="20"/>
        </w:rPr>
      </w:pPr>
      <w:r w:rsidRPr="00254F0E">
        <w:rPr>
          <w:rFonts w:ascii="Times New Roman" w:hAnsi="Times New Roman" w:cs="Times New Roman"/>
          <w:sz w:val="20"/>
        </w:rPr>
        <w:t xml:space="preserve">The xApp may also include additional event filter(s) in the </w:t>
      </w:r>
      <w:r w:rsidRPr="00254F0E">
        <w:rPr>
          <w:rFonts w:ascii="Times New Roman" w:hAnsi="Times New Roman" w:cs="Times New Roman"/>
          <w:i/>
          <w:iCs/>
          <w:sz w:val="20"/>
        </w:rPr>
        <w:t>List of Event Filters</w:t>
      </w:r>
      <w:r w:rsidRPr="00254F0E">
        <w:rPr>
          <w:rFonts w:ascii="Times New Roman" w:hAnsi="Times New Roman" w:cs="Times New Roman"/>
          <w:sz w:val="20"/>
        </w:rPr>
        <w:t xml:space="preserve"> IE. Such event filters</w:t>
      </w:r>
      <w:r w:rsidRPr="00254F0E" w:rsidDel="008B168B">
        <w:rPr>
          <w:rFonts w:ascii="Times New Roman" w:hAnsi="Times New Roman" w:cs="Times New Roman"/>
          <w:sz w:val="20"/>
        </w:rPr>
        <w:t xml:space="preserve"> </w:t>
      </w:r>
      <w:r w:rsidRPr="00254F0E">
        <w:rPr>
          <w:rFonts w:ascii="Times New Roman" w:hAnsi="Times New Roman" w:cs="Times New Roman"/>
          <w:sz w:val="20"/>
        </w:rPr>
        <w:t>include:</w:t>
      </w:r>
    </w:p>
    <w:p w14:paraId="20E83ACE" w14:textId="19D2B08E" w:rsidR="00BB5191" w:rsidRPr="00254F0E" w:rsidRDefault="00BB5191" w:rsidP="00B06FFA">
      <w:pPr>
        <w:pStyle w:val="B10"/>
        <w:rPr>
          <w:rFonts w:ascii="Times New Roman" w:hAnsi="Times New Roman" w:cs="Times New Roman"/>
          <w:sz w:val="20"/>
        </w:rPr>
      </w:pPr>
      <w:r w:rsidRPr="00254F0E">
        <w:rPr>
          <w:rFonts w:ascii="Times New Roman" w:hAnsi="Times New Roman" w:cs="Times New Roman"/>
          <w:sz w:val="20"/>
        </w:rPr>
        <w:t>-</w:t>
      </w:r>
      <w:r w:rsidRPr="00254F0E">
        <w:rPr>
          <w:rFonts w:ascii="Times New Roman" w:hAnsi="Times New Roman" w:cs="Times New Roman"/>
          <w:sz w:val="20"/>
        </w:rPr>
        <w:tab/>
        <w:t xml:space="preserve">API ID(s) in the </w:t>
      </w:r>
      <w:r w:rsidRPr="00254F0E">
        <w:rPr>
          <w:rFonts w:ascii="Times New Roman" w:hAnsi="Times New Roman" w:cs="Times New Roman"/>
          <w:i/>
          <w:iCs/>
          <w:sz w:val="20"/>
        </w:rPr>
        <w:t>API ID Filter</w:t>
      </w:r>
      <w:r w:rsidRPr="00254F0E" w:rsidDel="008B168B">
        <w:rPr>
          <w:rFonts w:ascii="Times New Roman" w:hAnsi="Times New Roman" w:cs="Times New Roman"/>
          <w:sz w:val="20"/>
        </w:rPr>
        <w:t xml:space="preserve"> </w:t>
      </w:r>
      <w:r w:rsidRPr="00254F0E">
        <w:rPr>
          <w:rFonts w:ascii="Times New Roman" w:hAnsi="Times New Roman" w:cs="Times New Roman"/>
          <w:sz w:val="20"/>
        </w:rPr>
        <w:t xml:space="preserve">IE, if the event type is </w:t>
      </w:r>
      <w:bookmarkStart w:id="299" w:name="_Hlk101711431"/>
      <w:r w:rsidRPr="00254F0E">
        <w:rPr>
          <w:rFonts w:ascii="Times New Roman" w:hAnsi="Times New Roman" w:cs="Times New Roman"/>
          <w:sz w:val="20"/>
        </w:rPr>
        <w:t>NEAR_RT_RIC_API_AVAILABLE, NEAR_RT_RIC_API_UNAVAILABLE or NEAR_RT_RIC_API_UPDATE</w:t>
      </w:r>
      <w:bookmarkEnd w:id="299"/>
      <w:r w:rsidRPr="00254F0E">
        <w:rPr>
          <w:rFonts w:ascii="Times New Roman" w:hAnsi="Times New Roman" w:cs="Times New Roman"/>
          <w:sz w:val="20"/>
        </w:rPr>
        <w:t>;</w:t>
      </w:r>
    </w:p>
    <w:p w14:paraId="0824BDDE" w14:textId="77777777" w:rsidR="00BB5191" w:rsidRPr="00254F0E" w:rsidRDefault="00BB5191" w:rsidP="00BB5191">
      <w:pPr>
        <w:rPr>
          <w:rFonts w:ascii="Times New Roman" w:hAnsi="Times New Roman" w:cs="Times New Roman"/>
          <w:sz w:val="20"/>
          <w:lang w:val="en-IN"/>
        </w:rPr>
      </w:pPr>
      <w:r w:rsidRPr="00254F0E">
        <w:rPr>
          <w:rFonts w:ascii="Times New Roman" w:hAnsi="Times New Roman" w:cs="Times New Roman"/>
          <w:sz w:val="20"/>
          <w:lang w:val="en-IN"/>
        </w:rPr>
        <w:t>Upon receiving the message, the API Enablement function shall:</w:t>
      </w:r>
    </w:p>
    <w:p w14:paraId="049496A3" w14:textId="77777777" w:rsidR="00BB5191" w:rsidRPr="00254F0E" w:rsidRDefault="00BB5191" w:rsidP="00BB5191">
      <w:pPr>
        <w:pStyle w:val="B10"/>
        <w:rPr>
          <w:rFonts w:ascii="Times New Roman" w:hAnsi="Times New Roman" w:cs="Times New Roman"/>
          <w:sz w:val="20"/>
          <w:lang w:val="en-IN"/>
        </w:rPr>
      </w:pPr>
      <w:r w:rsidRPr="00254F0E">
        <w:rPr>
          <w:rFonts w:ascii="Times New Roman" w:hAnsi="Times New Roman" w:cs="Times New Roman"/>
          <w:sz w:val="20"/>
          <w:lang w:val="en-IN"/>
        </w:rPr>
        <w:t>1.</w:t>
      </w:r>
      <w:r w:rsidRPr="00254F0E">
        <w:rPr>
          <w:rFonts w:ascii="Times New Roman" w:hAnsi="Times New Roman" w:cs="Times New Roman"/>
          <w:sz w:val="20"/>
          <w:lang w:val="en-IN"/>
        </w:rPr>
        <w:tab/>
        <w:t xml:space="preserve">verify the identity of the </w:t>
      </w:r>
      <w:r w:rsidRPr="00254F0E">
        <w:rPr>
          <w:rFonts w:ascii="Times New Roman" w:hAnsi="Times New Roman" w:cs="Times New Roman"/>
          <w:sz w:val="20"/>
        </w:rPr>
        <w:t xml:space="preserve">xApp </w:t>
      </w:r>
      <w:r w:rsidRPr="00254F0E">
        <w:rPr>
          <w:rFonts w:ascii="Times New Roman" w:hAnsi="Times New Roman" w:cs="Times New Roman"/>
          <w:sz w:val="20"/>
          <w:lang w:val="en-IN"/>
        </w:rPr>
        <w:t xml:space="preserve">and check if the </w:t>
      </w:r>
      <w:r w:rsidRPr="00254F0E">
        <w:rPr>
          <w:rFonts w:ascii="Times New Roman" w:hAnsi="Times New Roman" w:cs="Times New Roman"/>
          <w:sz w:val="20"/>
        </w:rPr>
        <w:t xml:space="preserve">xApp </w:t>
      </w:r>
      <w:r w:rsidRPr="00254F0E">
        <w:rPr>
          <w:rFonts w:ascii="Times New Roman" w:hAnsi="Times New Roman" w:cs="Times New Roman"/>
          <w:sz w:val="20"/>
          <w:lang w:val="en-IN"/>
        </w:rPr>
        <w:t xml:space="preserve">is authorized to subscribe to the </w:t>
      </w:r>
      <w:r w:rsidRPr="00254F0E">
        <w:rPr>
          <w:rFonts w:ascii="Times New Roman" w:hAnsi="Times New Roman" w:cs="Times New Roman"/>
          <w:sz w:val="20"/>
        </w:rPr>
        <w:t xml:space="preserve">Near-RT RIC API related </w:t>
      </w:r>
      <w:r w:rsidRPr="00254F0E">
        <w:rPr>
          <w:rFonts w:ascii="Times New Roman" w:hAnsi="Times New Roman" w:cs="Times New Roman"/>
          <w:sz w:val="20"/>
          <w:lang w:val="en-IN"/>
        </w:rPr>
        <w:t>events specified in the request message;</w:t>
      </w:r>
    </w:p>
    <w:p w14:paraId="5363AC67" w14:textId="77777777" w:rsidR="00BB5191" w:rsidRPr="00254F0E" w:rsidRDefault="00BB5191" w:rsidP="00BB5191">
      <w:pPr>
        <w:pStyle w:val="B10"/>
        <w:rPr>
          <w:rFonts w:ascii="Times New Roman" w:hAnsi="Times New Roman" w:cs="Times New Roman"/>
          <w:noProof/>
          <w:sz w:val="20"/>
          <w:lang w:val="en-GB" w:eastAsia="zh-CN"/>
        </w:rPr>
      </w:pPr>
      <w:r w:rsidRPr="00254F0E">
        <w:rPr>
          <w:rFonts w:ascii="Times New Roman" w:hAnsi="Times New Roman" w:cs="Times New Roman"/>
          <w:sz w:val="20"/>
          <w:lang w:val="en-IN"/>
        </w:rPr>
        <w:t>2.</w:t>
      </w:r>
      <w:r w:rsidRPr="00254F0E">
        <w:rPr>
          <w:rFonts w:ascii="Times New Roman" w:hAnsi="Times New Roman" w:cs="Times New Roman"/>
          <w:sz w:val="20"/>
          <w:lang w:val="en-IN"/>
        </w:rPr>
        <w:tab/>
        <w:t xml:space="preserve">if the </w:t>
      </w:r>
      <w:r w:rsidRPr="00254F0E">
        <w:rPr>
          <w:rFonts w:ascii="Times New Roman" w:hAnsi="Times New Roman" w:cs="Times New Roman"/>
          <w:sz w:val="20"/>
        </w:rPr>
        <w:t xml:space="preserve">xApp </w:t>
      </w:r>
      <w:r w:rsidRPr="00254F0E">
        <w:rPr>
          <w:rFonts w:ascii="Times New Roman" w:hAnsi="Times New Roman" w:cs="Times New Roman"/>
          <w:sz w:val="20"/>
          <w:lang w:val="en-IN"/>
        </w:rPr>
        <w:t xml:space="preserve">is authorized to subscribe to the </w:t>
      </w:r>
      <w:r w:rsidRPr="00254F0E">
        <w:rPr>
          <w:rFonts w:ascii="Times New Roman" w:hAnsi="Times New Roman" w:cs="Times New Roman"/>
          <w:sz w:val="20"/>
        </w:rPr>
        <w:t xml:space="preserve">Near-RT RIC API related </w:t>
      </w:r>
      <w:r w:rsidRPr="00254F0E">
        <w:rPr>
          <w:rFonts w:ascii="Times New Roman" w:hAnsi="Times New Roman" w:cs="Times New Roman"/>
          <w:sz w:val="20"/>
          <w:lang w:val="en-IN"/>
        </w:rPr>
        <w:t xml:space="preserve">events, </w:t>
      </w:r>
      <w:r w:rsidRPr="00254F0E">
        <w:rPr>
          <w:rFonts w:ascii="Times New Roman" w:hAnsi="Times New Roman" w:cs="Times New Roman"/>
          <w:noProof/>
          <w:sz w:val="20"/>
          <w:lang w:eastAsia="zh-CN"/>
        </w:rPr>
        <w:t xml:space="preserve">the Near-RT RIC platform </w:t>
      </w:r>
      <w:r w:rsidRPr="00254F0E">
        <w:rPr>
          <w:rFonts w:ascii="Times New Roman" w:hAnsi="Times New Roman" w:cs="Times New Roman"/>
          <w:sz w:val="20"/>
          <w:lang w:val="en-IN"/>
        </w:rPr>
        <w:t>shall prepare</w:t>
      </w:r>
      <w:r w:rsidRPr="00254F0E">
        <w:rPr>
          <w:rFonts w:ascii="Times New Roman" w:hAnsi="Times New Roman" w:cs="Times New Roman"/>
          <w:noProof/>
          <w:sz w:val="20"/>
          <w:lang w:eastAsia="zh-CN"/>
        </w:rPr>
        <w:t xml:space="preserve"> necessary resource for the subscription and associated notifications, according to the contents in the </w:t>
      </w:r>
      <w:r w:rsidRPr="00254F0E">
        <w:rPr>
          <w:rFonts w:ascii="Times New Roman" w:hAnsi="Times New Roman" w:cs="Times New Roman"/>
          <w:i/>
          <w:iCs/>
          <w:sz w:val="20"/>
        </w:rPr>
        <w:t>List of Events</w:t>
      </w:r>
      <w:r w:rsidRPr="00254F0E">
        <w:rPr>
          <w:rFonts w:ascii="Times New Roman" w:hAnsi="Times New Roman" w:cs="Times New Roman"/>
          <w:sz w:val="20"/>
        </w:rPr>
        <w:t xml:space="preserve"> IE and the </w:t>
      </w:r>
      <w:r w:rsidRPr="00254F0E">
        <w:rPr>
          <w:rFonts w:ascii="Times New Roman" w:hAnsi="Times New Roman" w:cs="Times New Roman"/>
          <w:i/>
          <w:iCs/>
          <w:sz w:val="20"/>
          <w:lang w:eastAsia="ja-JP"/>
        </w:rPr>
        <w:t>Event Notification Requirements</w:t>
      </w:r>
      <w:r w:rsidRPr="00254F0E">
        <w:rPr>
          <w:rFonts w:ascii="Times New Roman" w:hAnsi="Times New Roman" w:cs="Times New Roman"/>
          <w:sz w:val="20"/>
          <w:lang w:eastAsia="ja-JP"/>
        </w:rPr>
        <w:t xml:space="preserve"> IE</w:t>
      </w:r>
      <w:r w:rsidRPr="00254F0E">
        <w:rPr>
          <w:rFonts w:ascii="Times New Roman" w:hAnsi="Times New Roman" w:cs="Times New Roman"/>
          <w:noProof/>
          <w:sz w:val="20"/>
          <w:lang w:eastAsia="zh-CN"/>
        </w:rPr>
        <w:t xml:space="preserve">, and send an </w:t>
      </w:r>
      <w:r w:rsidRPr="00254F0E">
        <w:rPr>
          <w:rFonts w:ascii="Times New Roman" w:hAnsi="Times New Roman" w:cs="Times New Roman"/>
          <w:noProof/>
          <w:sz w:val="20"/>
        </w:rPr>
        <w:t>API EVENT SUBSCRIPTION RESPONSE message</w:t>
      </w:r>
      <w:r w:rsidRPr="00254F0E">
        <w:rPr>
          <w:rFonts w:ascii="Times New Roman" w:hAnsi="Times New Roman" w:cs="Times New Roman"/>
          <w:sz w:val="20"/>
          <w:lang w:val="en-IN" w:eastAsia="zh-CN"/>
        </w:rPr>
        <w:t xml:space="preserve"> back to the xApp. The response message shall include the assigned subscription ID in the </w:t>
      </w:r>
      <w:r w:rsidRPr="00254F0E">
        <w:rPr>
          <w:rFonts w:ascii="Times New Roman" w:hAnsi="Times New Roman" w:cs="Times New Roman"/>
          <w:i/>
          <w:iCs/>
          <w:sz w:val="20"/>
          <w:lang w:val="en-GB"/>
        </w:rPr>
        <w:t>Subscription ID</w:t>
      </w:r>
      <w:r w:rsidRPr="00254F0E">
        <w:rPr>
          <w:rFonts w:ascii="Times New Roman" w:hAnsi="Times New Roman" w:cs="Times New Roman"/>
          <w:sz w:val="20"/>
          <w:lang w:val="en-GB"/>
        </w:rPr>
        <w:t xml:space="preserve"> IE</w:t>
      </w:r>
      <w:r w:rsidRPr="00254F0E">
        <w:rPr>
          <w:rFonts w:ascii="Times New Roman" w:hAnsi="Times New Roman" w:cs="Times New Roman"/>
          <w:sz w:val="20"/>
          <w:lang w:val="en-IN" w:eastAsia="zh-CN"/>
        </w:rPr>
        <w:t>.</w:t>
      </w:r>
    </w:p>
    <w:p w14:paraId="31D9C64F" w14:textId="00B2EC5D" w:rsidR="00BB5191" w:rsidRDefault="00BB5191" w:rsidP="00BB5191">
      <w:pPr>
        <w:pStyle w:val="5"/>
      </w:pPr>
      <w:r>
        <w:t>9.2.2.2.2</w:t>
      </w:r>
      <w:r w:rsidR="00B06FFA">
        <w:tab/>
      </w:r>
      <w:r>
        <w:t>Unsuccessful Operation</w:t>
      </w:r>
    </w:p>
    <w:p w14:paraId="1C8A86F3" w14:textId="77777777" w:rsidR="00A07573" w:rsidRPr="00A07573" w:rsidRDefault="00A07573" w:rsidP="00E56E50">
      <w:pPr>
        <w:pStyle w:val="PlantUML"/>
      </w:pPr>
      <w:r w:rsidRPr="00A07573">
        <w:t>@startuml</w:t>
      </w:r>
    </w:p>
    <w:p w14:paraId="0967C949" w14:textId="77777777" w:rsidR="00A07573" w:rsidRPr="00A07573" w:rsidRDefault="00A07573" w:rsidP="00E56E50">
      <w:pPr>
        <w:pStyle w:val="PlantUML"/>
      </w:pPr>
      <w:r w:rsidRPr="00A07573">
        <w:t>skin rose</w:t>
      </w:r>
    </w:p>
    <w:p w14:paraId="6DA1A10D" w14:textId="77777777" w:rsidR="00A07573" w:rsidRPr="00A07573" w:rsidRDefault="00A07573" w:rsidP="00E56E50">
      <w:pPr>
        <w:pStyle w:val="PlantUML"/>
      </w:pPr>
      <w:r w:rsidRPr="00A07573">
        <w:t>skinparam ParticipantPadding 50</w:t>
      </w:r>
    </w:p>
    <w:p w14:paraId="6CAC5E04" w14:textId="77777777" w:rsidR="00A07573" w:rsidRPr="00A07573" w:rsidRDefault="00A07573" w:rsidP="00E56E50">
      <w:pPr>
        <w:pStyle w:val="PlantUML"/>
      </w:pPr>
      <w:r w:rsidRPr="00A07573">
        <w:t>skinparam BoxPadding 10</w:t>
      </w:r>
    </w:p>
    <w:p w14:paraId="2B9FA7AE" w14:textId="77777777" w:rsidR="00A07573" w:rsidRPr="00A07573" w:rsidRDefault="00A07573" w:rsidP="00E56E50">
      <w:pPr>
        <w:pStyle w:val="PlantUML"/>
      </w:pPr>
      <w:r w:rsidRPr="00A07573">
        <w:t>skinparam defaultFontSize 12</w:t>
      </w:r>
    </w:p>
    <w:p w14:paraId="26F08B2A" w14:textId="77777777" w:rsidR="00A07573" w:rsidRPr="00A07573" w:rsidRDefault="00A07573" w:rsidP="00E56E50">
      <w:pPr>
        <w:pStyle w:val="PlantUML"/>
      </w:pPr>
      <w:r w:rsidRPr="00A07573">
        <w:t>skinparam lifelineStrategy solid</w:t>
      </w:r>
    </w:p>
    <w:p w14:paraId="751792A3" w14:textId="77777777" w:rsidR="00A07573" w:rsidRPr="00A07573" w:rsidRDefault="00A07573" w:rsidP="00E56E50">
      <w:pPr>
        <w:pStyle w:val="PlantUML"/>
      </w:pPr>
    </w:p>
    <w:p w14:paraId="246162E4" w14:textId="77777777" w:rsidR="00A07573" w:rsidRPr="00A07573" w:rsidRDefault="00A07573" w:rsidP="00E56E50">
      <w:pPr>
        <w:pStyle w:val="PlantUML"/>
      </w:pPr>
      <w:r w:rsidRPr="00A07573">
        <w:t>Participant xApp as "xApp"</w:t>
      </w:r>
    </w:p>
    <w:p w14:paraId="471B790E" w14:textId="77777777" w:rsidR="00A07573" w:rsidRPr="00A07573" w:rsidRDefault="00A07573" w:rsidP="00E56E50">
      <w:pPr>
        <w:pStyle w:val="PlantUML"/>
      </w:pPr>
      <w:r w:rsidRPr="00A07573">
        <w:t>Participant RICP as “Near-RT RIC Platform”</w:t>
      </w:r>
    </w:p>
    <w:p w14:paraId="03FFD8B8" w14:textId="77777777" w:rsidR="00A07573" w:rsidRPr="00A07573" w:rsidRDefault="00A07573" w:rsidP="00E56E50">
      <w:pPr>
        <w:pStyle w:val="PlantUML"/>
      </w:pPr>
    </w:p>
    <w:p w14:paraId="0929BB07" w14:textId="77777777" w:rsidR="00A07573" w:rsidRPr="00A07573" w:rsidRDefault="00A07573" w:rsidP="00E56E50">
      <w:pPr>
        <w:pStyle w:val="PlantUML"/>
      </w:pPr>
      <w:r w:rsidRPr="00A07573">
        <w:t>xApp -&gt; RICP : 1. API EVENT SUBSCRIPTION REQUEST</w:t>
      </w:r>
    </w:p>
    <w:p w14:paraId="20F8A727" w14:textId="77777777" w:rsidR="00A07573" w:rsidRPr="00A07573" w:rsidRDefault="00A07573" w:rsidP="00E56E50">
      <w:pPr>
        <w:pStyle w:val="PlantUML"/>
      </w:pPr>
      <w:r w:rsidRPr="00A07573">
        <w:t>RICP -&gt; xApp  : 2. API EVENT SUBSCRIPTION FAILURE</w:t>
      </w:r>
    </w:p>
    <w:p w14:paraId="7E315210" w14:textId="77777777" w:rsidR="00A07573" w:rsidRPr="00A07573" w:rsidRDefault="00A07573" w:rsidP="00E56E50">
      <w:pPr>
        <w:pStyle w:val="PlantUML"/>
      </w:pPr>
    </w:p>
    <w:p w14:paraId="45263A48" w14:textId="77777777" w:rsidR="00A07573" w:rsidRPr="00A07573" w:rsidRDefault="00A07573" w:rsidP="00E56E50">
      <w:pPr>
        <w:pStyle w:val="PlantUML"/>
      </w:pPr>
      <w:r w:rsidRPr="00A07573">
        <w:t>@enduml</w:t>
      </w:r>
    </w:p>
    <w:p w14:paraId="53857023" w14:textId="77777777" w:rsidR="00BB5191" w:rsidRDefault="00BB5191" w:rsidP="00BB5191">
      <w:pPr>
        <w:pStyle w:val="PlantUMLImg"/>
        <w:jc w:val="center"/>
      </w:pPr>
      <w:r>
        <w:rPr>
          <w:noProof/>
        </w:rPr>
        <w:drawing>
          <wp:inline distT="0" distB="0" distL="0" distR="0" wp14:anchorId="6BE971D5" wp14:editId="4168036D">
            <wp:extent cx="3636000" cy="1465530"/>
            <wp:effectExtent l="0" t="0" r="3175" b="1905"/>
            <wp:docPr id="14" name="图形 14" descr="Generated by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形 14" descr="Generated by PlantUML"/>
                    <pic:cNvPicPr/>
                  </pic:nvPicPr>
                  <pic:blipFill>
                    <a:blip r:embed="rId75">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a:xfrm>
                      <a:off x="0" y="0"/>
                      <a:ext cx="3636000" cy="1465530"/>
                    </a:xfrm>
                    <a:prstGeom prst="rect">
                      <a:avLst/>
                    </a:prstGeom>
                  </pic:spPr>
                </pic:pic>
              </a:graphicData>
            </a:graphic>
          </wp:inline>
        </w:drawing>
      </w:r>
    </w:p>
    <w:p w14:paraId="412BC209" w14:textId="1306C006" w:rsidR="00BB5191" w:rsidRPr="00254F0E" w:rsidRDefault="00BB5191" w:rsidP="00BB5191">
      <w:pPr>
        <w:jc w:val="center"/>
        <w:rPr>
          <w:rFonts w:ascii="Arial" w:eastAsia="Yu Mincho" w:hAnsi="Arial" w:cs="Arial"/>
          <w:b/>
          <w:bCs/>
          <w:sz w:val="20"/>
        </w:rPr>
      </w:pPr>
      <w:r w:rsidRPr="00254F0E">
        <w:rPr>
          <w:rFonts w:ascii="Arial" w:eastAsia="Yu Mincho" w:hAnsi="Arial" w:cs="Arial"/>
          <w:b/>
          <w:bCs/>
          <w:sz w:val="20"/>
        </w:rPr>
        <w:t>Figure 9.</w:t>
      </w:r>
      <w:r w:rsidRPr="00254F0E">
        <w:rPr>
          <w:rFonts w:ascii="Arial" w:eastAsia="宋体" w:hAnsi="Arial" w:cs="Arial"/>
          <w:b/>
          <w:bCs/>
          <w:sz w:val="20"/>
          <w:lang w:eastAsia="zh-CN"/>
        </w:rPr>
        <w:t>2</w:t>
      </w:r>
      <w:r w:rsidRPr="00254F0E">
        <w:rPr>
          <w:rFonts w:ascii="Arial" w:eastAsia="Yu Mincho" w:hAnsi="Arial" w:cs="Arial"/>
          <w:b/>
          <w:bCs/>
          <w:sz w:val="20"/>
        </w:rPr>
        <w:t>.2.2.2-1: API Event Subscription procedure, unsuccessful operation</w:t>
      </w:r>
    </w:p>
    <w:p w14:paraId="4249DDE1" w14:textId="4487C43E" w:rsidR="00BB5191" w:rsidRPr="00254F0E" w:rsidRDefault="00BB5191" w:rsidP="00BB5191">
      <w:pPr>
        <w:rPr>
          <w:rFonts w:ascii="Times New Roman" w:eastAsiaTheme="minorEastAsia" w:hAnsi="Times New Roman" w:cs="Times New Roman"/>
          <w:color w:val="000000" w:themeColor="text1"/>
          <w:sz w:val="20"/>
          <w:lang w:eastAsia="zh-CN"/>
        </w:rPr>
      </w:pPr>
      <w:r w:rsidRPr="00254F0E">
        <w:rPr>
          <w:rFonts w:ascii="Times New Roman" w:hAnsi="Times New Roman" w:cs="Times New Roman"/>
          <w:color w:val="000000" w:themeColor="text1"/>
          <w:sz w:val="20"/>
          <w:lang w:eastAsia="zh-CN"/>
        </w:rPr>
        <w:lastRenderedPageBreak/>
        <w:t xml:space="preserve">If the Near-RT RIC platform rejects the request it shall respond with the API EVENT SUBSCRIPTION FAILURE message with proper cause. If the message contains </w:t>
      </w:r>
      <w:r w:rsidRPr="00254F0E">
        <w:rPr>
          <w:rFonts w:ascii="Times New Roman" w:hAnsi="Times New Roman" w:cs="Times New Roman"/>
          <w:i/>
          <w:iCs/>
          <w:color w:val="000000" w:themeColor="text1"/>
          <w:sz w:val="20"/>
          <w:lang w:eastAsia="zh-CN"/>
        </w:rPr>
        <w:t>Time to Wait</w:t>
      </w:r>
      <w:r w:rsidRPr="00254F0E">
        <w:rPr>
          <w:rFonts w:ascii="Times New Roman" w:hAnsi="Times New Roman" w:cs="Times New Roman"/>
          <w:color w:val="000000" w:themeColor="text1"/>
          <w:sz w:val="20"/>
          <w:lang w:eastAsia="zh-CN"/>
        </w:rPr>
        <w:t xml:space="preserve"> IE the xApp shall wait at least the indicated time before reinitiating the request to the Near-RT RIC platform.</w:t>
      </w:r>
    </w:p>
    <w:p w14:paraId="26D1D4BC" w14:textId="4346B025" w:rsidR="00BB5191" w:rsidRPr="006F41DD" w:rsidRDefault="00BB5191" w:rsidP="00BB5191">
      <w:pPr>
        <w:pStyle w:val="5"/>
      </w:pPr>
      <w:r w:rsidRPr="006F41DD">
        <w:t>9.2.2.2.3</w:t>
      </w:r>
      <w:r w:rsidR="00B06FFA">
        <w:tab/>
      </w:r>
      <w:r w:rsidRPr="006F41DD">
        <w:t>Abnormal conditions</w:t>
      </w:r>
    </w:p>
    <w:p w14:paraId="1DF02B9C" w14:textId="05EA95A1" w:rsidR="00BB5191" w:rsidRPr="00184888" w:rsidRDefault="00BB5191" w:rsidP="00BB5191">
      <w:pPr>
        <w:rPr>
          <w:rFonts w:ascii="Times New Roman" w:hAnsi="Times New Roman" w:cs="Times New Roman"/>
          <w:color w:val="000000" w:themeColor="text1"/>
          <w:sz w:val="20"/>
        </w:rPr>
      </w:pPr>
      <w:r w:rsidRPr="00184888">
        <w:rPr>
          <w:rFonts w:ascii="Times New Roman" w:hAnsi="Times New Roman" w:cs="Times New Roman"/>
          <w:color w:val="000000" w:themeColor="text1"/>
          <w:sz w:val="20"/>
        </w:rPr>
        <w:t xml:space="preserve">If the Near-RT RIC platform receives an </w:t>
      </w:r>
      <w:r w:rsidRPr="00184888">
        <w:rPr>
          <w:rFonts w:ascii="Times New Roman" w:hAnsi="Times New Roman" w:cs="Times New Roman"/>
          <w:color w:val="000000" w:themeColor="text1"/>
          <w:sz w:val="20"/>
          <w:lang w:eastAsia="zh-CN"/>
        </w:rPr>
        <w:t>API EVENT SUBSCRIPTION</w:t>
      </w:r>
      <w:r w:rsidRPr="00184888">
        <w:rPr>
          <w:rFonts w:ascii="Times New Roman" w:hAnsi="Times New Roman" w:cs="Times New Roman"/>
          <w:color w:val="000000" w:themeColor="text1"/>
          <w:sz w:val="20"/>
        </w:rPr>
        <w:t xml:space="preserve"> REQUEST message containing </w:t>
      </w:r>
      <w:r w:rsidRPr="00184888">
        <w:rPr>
          <w:rFonts w:ascii="Times New Roman" w:hAnsi="Times New Roman" w:cs="Times New Roman"/>
          <w:i/>
          <w:iCs/>
          <w:color w:val="000000" w:themeColor="text1"/>
          <w:sz w:val="20"/>
        </w:rPr>
        <w:t>Event Type</w:t>
      </w:r>
      <w:r w:rsidRPr="00184888" w:rsidDel="00FE6BCA">
        <w:rPr>
          <w:rFonts w:ascii="Times New Roman" w:hAnsi="Times New Roman" w:cs="Times New Roman"/>
          <w:color w:val="000000" w:themeColor="text1"/>
          <w:sz w:val="20"/>
        </w:rPr>
        <w:t xml:space="preserve"> </w:t>
      </w:r>
      <w:r w:rsidRPr="00184888">
        <w:rPr>
          <w:rFonts w:ascii="Times New Roman" w:hAnsi="Times New Roman" w:cs="Times New Roman"/>
          <w:i/>
          <w:iCs/>
          <w:color w:val="000000" w:themeColor="text1"/>
          <w:sz w:val="20"/>
        </w:rPr>
        <w:t xml:space="preserve"> </w:t>
      </w:r>
      <w:r w:rsidRPr="00184888">
        <w:rPr>
          <w:rFonts w:ascii="Times New Roman" w:hAnsi="Times New Roman" w:cs="Times New Roman"/>
          <w:color w:val="000000" w:themeColor="text1"/>
          <w:sz w:val="20"/>
        </w:rPr>
        <w:t xml:space="preserve">IE that is not supported by the Near-RT RIC platform, or the optional filter definition is invalid, the Near-RT RIC platform shall send the </w:t>
      </w:r>
      <w:r w:rsidRPr="00184888">
        <w:rPr>
          <w:rFonts w:ascii="Times New Roman" w:hAnsi="Times New Roman" w:cs="Times New Roman"/>
          <w:color w:val="000000" w:themeColor="text1"/>
          <w:sz w:val="20"/>
          <w:lang w:eastAsia="zh-CN"/>
        </w:rPr>
        <w:t>API EVENT SUBSCRIPTION FAILURE</w:t>
      </w:r>
      <w:r w:rsidRPr="00184888">
        <w:rPr>
          <w:rFonts w:ascii="Times New Roman" w:hAnsi="Times New Roman" w:cs="Times New Roman"/>
          <w:color w:val="000000" w:themeColor="text1"/>
          <w:sz w:val="20"/>
        </w:rPr>
        <w:t xml:space="preserve"> message to the xApp with an appropriate cause value.</w:t>
      </w:r>
    </w:p>
    <w:p w14:paraId="137AE216" w14:textId="02E40964" w:rsidR="00A07573" w:rsidRPr="00A07573" w:rsidRDefault="00A07573" w:rsidP="00A07573">
      <w:pPr>
        <w:pStyle w:val="4"/>
        <w:rPr>
          <w:rFonts w:eastAsiaTheme="minorEastAsia"/>
          <w:lang w:eastAsia="zh-CN"/>
        </w:rPr>
      </w:pPr>
      <w:r>
        <w:rPr>
          <w:rFonts w:eastAsiaTheme="minorEastAsia" w:hint="eastAsia"/>
          <w:lang w:eastAsia="zh-CN"/>
        </w:rPr>
        <w:t>9</w:t>
      </w:r>
      <w:r>
        <w:rPr>
          <w:rFonts w:eastAsiaTheme="minorEastAsia"/>
          <w:lang w:eastAsia="zh-CN"/>
        </w:rPr>
        <w:t>.2.2.3</w:t>
      </w:r>
      <w:r>
        <w:rPr>
          <w:rFonts w:eastAsiaTheme="minorEastAsia"/>
          <w:lang w:eastAsia="zh-CN"/>
        </w:rPr>
        <w:tab/>
      </w:r>
      <w:r>
        <w:t>API Event Subscription Delete procedure</w:t>
      </w:r>
    </w:p>
    <w:p w14:paraId="7F979D50" w14:textId="123FD5F2" w:rsidR="00BB5191" w:rsidRDefault="00BB5191" w:rsidP="00BB5191">
      <w:pPr>
        <w:pStyle w:val="5"/>
      </w:pPr>
      <w:r>
        <w:t>9.2.2.3.1</w:t>
      </w:r>
      <w:r w:rsidR="00A07573">
        <w:tab/>
      </w:r>
      <w:r>
        <w:t>Successful Operation</w:t>
      </w:r>
    </w:p>
    <w:p w14:paraId="4DAE0C36" w14:textId="77777777" w:rsidR="00A07573" w:rsidRPr="00A07573" w:rsidRDefault="00A07573" w:rsidP="00E56E50">
      <w:pPr>
        <w:pStyle w:val="PlantUML"/>
      </w:pPr>
      <w:r w:rsidRPr="00A07573">
        <w:t>@startuml</w:t>
      </w:r>
    </w:p>
    <w:p w14:paraId="29174E0F" w14:textId="77777777" w:rsidR="00A07573" w:rsidRPr="00E56E50" w:rsidRDefault="00A07573" w:rsidP="00E56E50">
      <w:pPr>
        <w:pStyle w:val="PlantUML"/>
      </w:pPr>
      <w:r w:rsidRPr="00A07573">
        <w:t>skin rose</w:t>
      </w:r>
      <w:r w:rsidRPr="00E56E50">
        <w:t xml:space="preserve"> </w:t>
      </w:r>
    </w:p>
    <w:p w14:paraId="7E1A5223" w14:textId="77777777" w:rsidR="00A07573" w:rsidRPr="00A07573" w:rsidRDefault="00A07573" w:rsidP="00E56E50">
      <w:pPr>
        <w:pStyle w:val="PlantUML"/>
      </w:pPr>
      <w:r w:rsidRPr="00A07573">
        <w:t>skinparam ParticipantPadding 50</w:t>
      </w:r>
    </w:p>
    <w:p w14:paraId="52CE0DDD" w14:textId="77777777" w:rsidR="00A07573" w:rsidRPr="00A07573" w:rsidRDefault="00A07573" w:rsidP="00E56E50">
      <w:pPr>
        <w:pStyle w:val="PlantUML"/>
      </w:pPr>
      <w:r w:rsidRPr="00A07573">
        <w:t>skinparam BoxPadding 10</w:t>
      </w:r>
    </w:p>
    <w:p w14:paraId="45F6A895" w14:textId="77777777" w:rsidR="00A07573" w:rsidRPr="00A07573" w:rsidRDefault="00A07573" w:rsidP="00E56E50">
      <w:pPr>
        <w:pStyle w:val="PlantUML"/>
      </w:pPr>
      <w:r w:rsidRPr="00A07573">
        <w:t>skinparam defaultFontSize 12</w:t>
      </w:r>
    </w:p>
    <w:p w14:paraId="22AE390B" w14:textId="77777777" w:rsidR="00A07573" w:rsidRPr="00A07573" w:rsidRDefault="00A07573" w:rsidP="00E56E50">
      <w:pPr>
        <w:pStyle w:val="PlantUML"/>
      </w:pPr>
      <w:r w:rsidRPr="00A07573">
        <w:t>skinparam lifelineStrategy solid</w:t>
      </w:r>
    </w:p>
    <w:p w14:paraId="10CF1777" w14:textId="77777777" w:rsidR="00A07573" w:rsidRPr="00A07573" w:rsidRDefault="00A07573" w:rsidP="00E56E50">
      <w:pPr>
        <w:pStyle w:val="PlantUML"/>
      </w:pPr>
    </w:p>
    <w:p w14:paraId="73C3FA1B" w14:textId="77777777" w:rsidR="00A07573" w:rsidRPr="00A07573" w:rsidRDefault="00A07573" w:rsidP="00E56E50">
      <w:pPr>
        <w:pStyle w:val="PlantUML"/>
      </w:pPr>
      <w:r w:rsidRPr="00A07573">
        <w:t>Participant xApp as "xApp"</w:t>
      </w:r>
    </w:p>
    <w:p w14:paraId="405EE1C2" w14:textId="77777777" w:rsidR="00A07573" w:rsidRPr="00A07573" w:rsidRDefault="00A07573" w:rsidP="00E56E50">
      <w:pPr>
        <w:pStyle w:val="PlantUML"/>
      </w:pPr>
      <w:r w:rsidRPr="00A07573">
        <w:t>Participant RICP as “Near-RT RIC Platform”</w:t>
      </w:r>
    </w:p>
    <w:p w14:paraId="1307A460" w14:textId="77777777" w:rsidR="00A07573" w:rsidRPr="00A07573" w:rsidRDefault="00A07573" w:rsidP="00E56E50">
      <w:pPr>
        <w:pStyle w:val="PlantUML"/>
      </w:pPr>
    </w:p>
    <w:p w14:paraId="2739A2A3" w14:textId="77777777" w:rsidR="00A07573" w:rsidRPr="00A07573" w:rsidRDefault="00A07573" w:rsidP="00E56E50">
      <w:pPr>
        <w:pStyle w:val="PlantUML"/>
      </w:pPr>
      <w:r w:rsidRPr="00A07573">
        <w:t>xApp -&gt; RICP : 1. API EVENT SUBSCRIPTION DELETE REQUEST</w:t>
      </w:r>
    </w:p>
    <w:p w14:paraId="6920FDAF" w14:textId="77777777" w:rsidR="00A07573" w:rsidRPr="00A07573" w:rsidRDefault="00A07573" w:rsidP="00E56E50">
      <w:pPr>
        <w:pStyle w:val="PlantUML"/>
      </w:pPr>
      <w:r w:rsidRPr="00A07573">
        <w:t>RICP -&gt; xApp  : 2. API EVENT SUBSCRIPTION DELETE RESPONSE</w:t>
      </w:r>
    </w:p>
    <w:p w14:paraId="31B124CD" w14:textId="77777777" w:rsidR="00A07573" w:rsidRPr="00A07573" w:rsidRDefault="00A07573" w:rsidP="00E56E50">
      <w:pPr>
        <w:pStyle w:val="PlantUML"/>
      </w:pPr>
      <w:r w:rsidRPr="00A07573">
        <w:t>@enduml</w:t>
      </w:r>
    </w:p>
    <w:p w14:paraId="470E20F9" w14:textId="77777777" w:rsidR="00BB5191" w:rsidRDefault="00BB5191" w:rsidP="00BB5191">
      <w:pPr>
        <w:pStyle w:val="PlantUMLImg"/>
        <w:jc w:val="center"/>
      </w:pPr>
      <w:r>
        <w:rPr>
          <w:noProof/>
        </w:rPr>
        <w:drawing>
          <wp:inline distT="0" distB="0" distL="0" distR="0" wp14:anchorId="04303EC8" wp14:editId="13BD3D9A">
            <wp:extent cx="4212000" cy="1482003"/>
            <wp:effectExtent l="0" t="0" r="0" b="4445"/>
            <wp:docPr id="15" name="图形 15" descr="Generated by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形 15" descr="Generated by PlantUML"/>
                    <pic:cNvPicPr/>
                  </pic:nvPicPr>
                  <pic:blipFill>
                    <a:blip r:embed="rId77">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a:xfrm>
                      <a:off x="0" y="0"/>
                      <a:ext cx="4212000" cy="1482003"/>
                    </a:xfrm>
                    <a:prstGeom prst="rect">
                      <a:avLst/>
                    </a:prstGeom>
                  </pic:spPr>
                </pic:pic>
              </a:graphicData>
            </a:graphic>
          </wp:inline>
        </w:drawing>
      </w:r>
    </w:p>
    <w:p w14:paraId="0413C880" w14:textId="0AFFD122" w:rsidR="00BB5191" w:rsidRPr="00184888" w:rsidRDefault="00BB5191" w:rsidP="00BB5191">
      <w:pPr>
        <w:jc w:val="center"/>
        <w:rPr>
          <w:rFonts w:ascii="Arial" w:hAnsi="Arial" w:cs="Arial"/>
          <w:sz w:val="20"/>
        </w:rPr>
      </w:pPr>
      <w:r w:rsidRPr="00184888">
        <w:rPr>
          <w:rFonts w:ascii="Arial" w:eastAsia="Yu Mincho" w:hAnsi="Arial" w:cs="Arial"/>
          <w:b/>
          <w:bCs/>
          <w:sz w:val="20"/>
        </w:rPr>
        <w:t>Figure 9</w:t>
      </w:r>
      <w:r w:rsidRPr="00184888">
        <w:rPr>
          <w:rFonts w:ascii="Arial" w:eastAsia="宋体" w:hAnsi="Arial" w:cs="Arial"/>
          <w:b/>
          <w:bCs/>
          <w:sz w:val="20"/>
          <w:lang w:eastAsia="zh-CN"/>
        </w:rPr>
        <w:t>.2</w:t>
      </w:r>
      <w:r w:rsidRPr="00184888">
        <w:rPr>
          <w:rFonts w:ascii="Arial" w:eastAsia="Yu Mincho" w:hAnsi="Arial" w:cs="Arial"/>
          <w:b/>
          <w:bCs/>
          <w:sz w:val="20"/>
        </w:rPr>
        <w:t>.2.3.1-1: API Event Subscription Delete procedure, successful operation</w:t>
      </w:r>
    </w:p>
    <w:p w14:paraId="05FF9A64" w14:textId="77777777" w:rsidR="00BB5191" w:rsidRPr="00184888" w:rsidRDefault="00BB5191" w:rsidP="00BB5191">
      <w:pPr>
        <w:rPr>
          <w:rFonts w:ascii="Times New Roman" w:eastAsia="宋体" w:hAnsi="Times New Roman" w:cs="Times New Roman"/>
          <w:sz w:val="20"/>
        </w:rPr>
      </w:pPr>
      <w:r w:rsidRPr="00184888">
        <w:rPr>
          <w:rFonts w:ascii="Times New Roman" w:hAnsi="Times New Roman" w:cs="Times New Roman"/>
          <w:sz w:val="20"/>
        </w:rPr>
        <w:t xml:space="preserve">To unsubscribe from Near-RT RIC API related events, the xApp shall send an </w:t>
      </w:r>
      <w:r w:rsidRPr="00184888">
        <w:rPr>
          <w:rFonts w:ascii="Times New Roman" w:hAnsi="Times New Roman" w:cs="Times New Roman"/>
          <w:noProof/>
          <w:sz w:val="20"/>
        </w:rPr>
        <w:t>API EVENT SUBSCRIPTION DELETE REQUEST</w:t>
      </w:r>
      <w:r w:rsidRPr="00184888" w:rsidDel="00B43B17">
        <w:rPr>
          <w:rFonts w:ascii="Times New Roman" w:hAnsi="Times New Roman" w:cs="Times New Roman"/>
          <w:sz w:val="20"/>
        </w:rPr>
        <w:t xml:space="preserve"> </w:t>
      </w:r>
      <w:r w:rsidRPr="00184888">
        <w:rPr>
          <w:rFonts w:ascii="Times New Roman" w:hAnsi="Times New Roman" w:cs="Times New Roman"/>
          <w:sz w:val="20"/>
        </w:rPr>
        <w:t xml:space="preserve">message to the Near-RT RIC platform with the </w:t>
      </w:r>
      <w:r w:rsidRPr="00184888">
        <w:rPr>
          <w:rFonts w:ascii="Times New Roman" w:hAnsi="Times New Roman" w:cs="Times New Roman"/>
          <w:i/>
          <w:iCs/>
          <w:sz w:val="20"/>
        </w:rPr>
        <w:t>xApp ID</w:t>
      </w:r>
      <w:r w:rsidRPr="00184888">
        <w:rPr>
          <w:rFonts w:ascii="Times New Roman" w:hAnsi="Times New Roman" w:cs="Times New Roman"/>
          <w:sz w:val="20"/>
        </w:rPr>
        <w:t xml:space="preserve"> IE and the </w:t>
      </w:r>
      <w:r w:rsidRPr="00184888">
        <w:rPr>
          <w:rFonts w:ascii="Times New Roman" w:hAnsi="Times New Roman" w:cs="Times New Roman"/>
          <w:i/>
          <w:iCs/>
          <w:sz w:val="20"/>
        </w:rPr>
        <w:t>Subscription ID</w:t>
      </w:r>
      <w:r w:rsidRPr="00184888">
        <w:rPr>
          <w:rFonts w:ascii="Times New Roman" w:hAnsi="Times New Roman" w:cs="Times New Roman"/>
          <w:sz w:val="20"/>
        </w:rPr>
        <w:t xml:space="preserve"> IE.</w:t>
      </w:r>
    </w:p>
    <w:p w14:paraId="39D2912C" w14:textId="77777777" w:rsidR="00BB5191" w:rsidRPr="00184888" w:rsidRDefault="00BB5191" w:rsidP="00BB5191">
      <w:pPr>
        <w:rPr>
          <w:rFonts w:ascii="Times New Roman" w:hAnsi="Times New Roman" w:cs="Times New Roman"/>
          <w:sz w:val="20"/>
          <w:lang w:val="en-IN" w:eastAsia="zh-CN"/>
        </w:rPr>
      </w:pPr>
      <w:r w:rsidRPr="00184888">
        <w:rPr>
          <w:rFonts w:ascii="Times New Roman" w:hAnsi="Times New Roman" w:cs="Times New Roman"/>
          <w:sz w:val="20"/>
          <w:lang w:val="en-IN" w:eastAsia="zh-CN"/>
        </w:rPr>
        <w:t xml:space="preserve">Upon receiving the message, the </w:t>
      </w:r>
      <w:r w:rsidRPr="00184888">
        <w:rPr>
          <w:rFonts w:ascii="Times New Roman" w:hAnsi="Times New Roman" w:cs="Times New Roman"/>
          <w:sz w:val="20"/>
        </w:rPr>
        <w:t xml:space="preserve">Near-RT RIC platform </w:t>
      </w:r>
      <w:r w:rsidRPr="00184888">
        <w:rPr>
          <w:rFonts w:ascii="Times New Roman" w:hAnsi="Times New Roman" w:cs="Times New Roman"/>
          <w:sz w:val="20"/>
          <w:lang w:val="en-IN" w:eastAsia="zh-CN"/>
        </w:rPr>
        <w:t>shall:</w:t>
      </w:r>
    </w:p>
    <w:p w14:paraId="5E180A37" w14:textId="77777777" w:rsidR="00BB5191" w:rsidRPr="00184888" w:rsidRDefault="00BB5191" w:rsidP="00BB5191">
      <w:pPr>
        <w:pStyle w:val="B10"/>
        <w:rPr>
          <w:rFonts w:ascii="Times New Roman" w:hAnsi="Times New Roman" w:cs="Times New Roman"/>
          <w:sz w:val="20"/>
          <w:lang w:val="en-IN"/>
        </w:rPr>
      </w:pPr>
      <w:r w:rsidRPr="00184888">
        <w:rPr>
          <w:rFonts w:ascii="Times New Roman" w:hAnsi="Times New Roman" w:cs="Times New Roman"/>
          <w:sz w:val="20"/>
          <w:lang w:val="en-IN"/>
        </w:rPr>
        <w:t>1.</w:t>
      </w:r>
      <w:r w:rsidRPr="00184888">
        <w:rPr>
          <w:rFonts w:ascii="Times New Roman" w:hAnsi="Times New Roman" w:cs="Times New Roman"/>
          <w:sz w:val="20"/>
          <w:lang w:val="en-IN"/>
        </w:rPr>
        <w:tab/>
        <w:t xml:space="preserve">verify the identity of the </w:t>
      </w:r>
      <w:r w:rsidRPr="00184888">
        <w:rPr>
          <w:rFonts w:ascii="Times New Roman" w:hAnsi="Times New Roman" w:cs="Times New Roman"/>
          <w:sz w:val="20"/>
        </w:rPr>
        <w:t xml:space="preserve">xApp </w:t>
      </w:r>
      <w:r w:rsidRPr="00184888">
        <w:rPr>
          <w:rFonts w:ascii="Times New Roman" w:hAnsi="Times New Roman" w:cs="Times New Roman"/>
          <w:sz w:val="20"/>
          <w:lang w:val="en-IN"/>
        </w:rPr>
        <w:t xml:space="preserve">and check if the </w:t>
      </w:r>
      <w:r w:rsidRPr="00184888">
        <w:rPr>
          <w:rFonts w:ascii="Times New Roman" w:hAnsi="Times New Roman" w:cs="Times New Roman"/>
          <w:sz w:val="20"/>
        </w:rPr>
        <w:t xml:space="preserve">xApp </w:t>
      </w:r>
      <w:r w:rsidRPr="00184888">
        <w:rPr>
          <w:rFonts w:ascii="Times New Roman" w:hAnsi="Times New Roman" w:cs="Times New Roman"/>
          <w:sz w:val="20"/>
          <w:lang w:val="en-IN"/>
        </w:rPr>
        <w:t xml:space="preserve">is authorized to unsubscribe from the </w:t>
      </w:r>
      <w:r w:rsidRPr="00184888">
        <w:rPr>
          <w:rFonts w:ascii="Times New Roman" w:hAnsi="Times New Roman" w:cs="Times New Roman"/>
          <w:sz w:val="20"/>
        </w:rPr>
        <w:t xml:space="preserve">Near-RT RIC API related </w:t>
      </w:r>
      <w:r w:rsidRPr="00184888">
        <w:rPr>
          <w:rFonts w:ascii="Times New Roman" w:hAnsi="Times New Roman" w:cs="Times New Roman"/>
          <w:sz w:val="20"/>
          <w:lang w:val="en-IN"/>
        </w:rPr>
        <w:t>events associated with the subscription ID; and</w:t>
      </w:r>
    </w:p>
    <w:p w14:paraId="5B4CD9E3" w14:textId="77777777" w:rsidR="00BB5191" w:rsidRPr="00184888" w:rsidRDefault="00BB5191" w:rsidP="00BB5191">
      <w:pPr>
        <w:pStyle w:val="B10"/>
        <w:rPr>
          <w:rFonts w:ascii="Times New Roman" w:hAnsi="Times New Roman" w:cs="Times New Roman"/>
          <w:sz w:val="20"/>
          <w:lang w:val="en-IN"/>
        </w:rPr>
      </w:pPr>
      <w:r w:rsidRPr="00184888">
        <w:rPr>
          <w:rFonts w:ascii="Times New Roman" w:hAnsi="Times New Roman" w:cs="Times New Roman"/>
          <w:sz w:val="20"/>
          <w:lang w:val="en-IN"/>
        </w:rPr>
        <w:t>2.</w:t>
      </w:r>
      <w:r w:rsidRPr="00184888">
        <w:rPr>
          <w:rFonts w:ascii="Times New Roman" w:hAnsi="Times New Roman" w:cs="Times New Roman"/>
          <w:sz w:val="20"/>
          <w:lang w:val="en-IN"/>
        </w:rPr>
        <w:tab/>
        <w:t xml:space="preserve">if the xApp is authorized to unsubscribe from the </w:t>
      </w:r>
      <w:r w:rsidRPr="00184888">
        <w:rPr>
          <w:rFonts w:ascii="Times New Roman" w:hAnsi="Times New Roman" w:cs="Times New Roman"/>
          <w:sz w:val="20"/>
        </w:rPr>
        <w:t xml:space="preserve">Near-RT RIC API related </w:t>
      </w:r>
      <w:r w:rsidRPr="00184888">
        <w:rPr>
          <w:rFonts w:ascii="Times New Roman" w:hAnsi="Times New Roman" w:cs="Times New Roman"/>
          <w:sz w:val="20"/>
          <w:lang w:val="en-IN"/>
        </w:rPr>
        <w:t xml:space="preserve">events, the Near-RT RIC platform shall delete the resource for the subscription and reply </w:t>
      </w:r>
      <w:r w:rsidRPr="00184888">
        <w:rPr>
          <w:rFonts w:ascii="Times New Roman" w:hAnsi="Times New Roman" w:cs="Times New Roman"/>
          <w:noProof/>
          <w:sz w:val="20"/>
        </w:rPr>
        <w:t>API EVENT SUBSCRIPTION DELETE RESPONSE</w:t>
      </w:r>
      <w:r w:rsidRPr="00184888" w:rsidDel="00B43B17">
        <w:rPr>
          <w:rFonts w:ascii="Times New Roman" w:hAnsi="Times New Roman" w:cs="Times New Roman"/>
          <w:sz w:val="20"/>
          <w:lang w:val="en-IN"/>
        </w:rPr>
        <w:t xml:space="preserve"> </w:t>
      </w:r>
      <w:r w:rsidRPr="00184888">
        <w:rPr>
          <w:rFonts w:ascii="Times New Roman" w:hAnsi="Times New Roman" w:cs="Times New Roman"/>
          <w:sz w:val="20"/>
          <w:lang w:val="en-IN"/>
        </w:rPr>
        <w:t>to the xApp.</w:t>
      </w:r>
    </w:p>
    <w:p w14:paraId="2E4FC79C" w14:textId="63EA2C8E" w:rsidR="00BB5191" w:rsidRDefault="00BB5191" w:rsidP="00BB5191">
      <w:pPr>
        <w:pStyle w:val="5"/>
      </w:pPr>
      <w:r>
        <w:t>9.2.2.3.2</w:t>
      </w:r>
      <w:r w:rsidR="00A07573">
        <w:tab/>
      </w:r>
      <w:r>
        <w:t>Unsuccessful Operation</w:t>
      </w:r>
    </w:p>
    <w:p w14:paraId="5CDA2359" w14:textId="77777777" w:rsidR="00A07573" w:rsidRPr="00A07573" w:rsidRDefault="00A07573" w:rsidP="00E56E50">
      <w:pPr>
        <w:pStyle w:val="PlantUML"/>
      </w:pPr>
      <w:r w:rsidRPr="00A07573">
        <w:t>@startuml</w:t>
      </w:r>
    </w:p>
    <w:p w14:paraId="378AFE06" w14:textId="77777777" w:rsidR="00A07573" w:rsidRPr="00A07573" w:rsidRDefault="00A07573" w:rsidP="00E56E50">
      <w:pPr>
        <w:pStyle w:val="PlantUML"/>
      </w:pPr>
      <w:r w:rsidRPr="00A07573">
        <w:t>skin rose</w:t>
      </w:r>
    </w:p>
    <w:p w14:paraId="6A400D36" w14:textId="77777777" w:rsidR="00A07573" w:rsidRPr="00A07573" w:rsidRDefault="00A07573" w:rsidP="00E56E50">
      <w:pPr>
        <w:pStyle w:val="PlantUML"/>
      </w:pPr>
      <w:r w:rsidRPr="00A07573">
        <w:t>skinparam ParticipantPadding 50</w:t>
      </w:r>
    </w:p>
    <w:p w14:paraId="3647B313" w14:textId="77777777" w:rsidR="00A07573" w:rsidRPr="00A07573" w:rsidRDefault="00A07573" w:rsidP="00E56E50">
      <w:pPr>
        <w:pStyle w:val="PlantUML"/>
      </w:pPr>
      <w:r w:rsidRPr="00A07573">
        <w:t>skinparam BoxPadding 10</w:t>
      </w:r>
    </w:p>
    <w:p w14:paraId="77ADAD4D" w14:textId="77777777" w:rsidR="00A07573" w:rsidRPr="00A07573" w:rsidRDefault="00A07573" w:rsidP="00E56E50">
      <w:pPr>
        <w:pStyle w:val="PlantUML"/>
      </w:pPr>
      <w:r w:rsidRPr="00A07573">
        <w:t>skinparam defaultFontSize 12</w:t>
      </w:r>
    </w:p>
    <w:p w14:paraId="5CDE5529" w14:textId="77777777" w:rsidR="00A07573" w:rsidRPr="00A07573" w:rsidRDefault="00A07573" w:rsidP="00E56E50">
      <w:pPr>
        <w:pStyle w:val="PlantUML"/>
      </w:pPr>
      <w:r w:rsidRPr="00A07573">
        <w:t>skinparam lifelineStrategy solid</w:t>
      </w:r>
    </w:p>
    <w:p w14:paraId="5875FF34" w14:textId="77777777" w:rsidR="00A07573" w:rsidRPr="00A07573" w:rsidRDefault="00A07573" w:rsidP="00E56E50">
      <w:pPr>
        <w:pStyle w:val="PlantUML"/>
      </w:pPr>
    </w:p>
    <w:p w14:paraId="41CC4AA7" w14:textId="77777777" w:rsidR="00A07573" w:rsidRPr="00A07573" w:rsidRDefault="00A07573" w:rsidP="00E56E50">
      <w:pPr>
        <w:pStyle w:val="PlantUML"/>
      </w:pPr>
      <w:r w:rsidRPr="00A07573">
        <w:t>Participant xApp as "xApp"</w:t>
      </w:r>
    </w:p>
    <w:p w14:paraId="5558BD90" w14:textId="77777777" w:rsidR="00A07573" w:rsidRPr="00A07573" w:rsidRDefault="00A07573" w:rsidP="00E56E50">
      <w:pPr>
        <w:pStyle w:val="PlantUML"/>
      </w:pPr>
      <w:r w:rsidRPr="00A07573">
        <w:t>Participant RICP as “Near-RT RIC Platform”</w:t>
      </w:r>
    </w:p>
    <w:p w14:paraId="486D0F6F" w14:textId="77777777" w:rsidR="00A07573" w:rsidRPr="00A07573" w:rsidRDefault="00A07573" w:rsidP="00E56E50">
      <w:pPr>
        <w:pStyle w:val="PlantUML"/>
      </w:pPr>
    </w:p>
    <w:p w14:paraId="1AF5F22A" w14:textId="77777777" w:rsidR="00A07573" w:rsidRPr="00A07573" w:rsidRDefault="00A07573" w:rsidP="00E56E50">
      <w:pPr>
        <w:pStyle w:val="PlantUML"/>
      </w:pPr>
      <w:r w:rsidRPr="00A07573">
        <w:lastRenderedPageBreak/>
        <w:t>xApp -&gt; RICP : 1. API EVENT SUBSCRIPTION DELETE REQUEST</w:t>
      </w:r>
    </w:p>
    <w:p w14:paraId="6857EAC1" w14:textId="77777777" w:rsidR="00A07573" w:rsidRPr="00A07573" w:rsidRDefault="00A07573" w:rsidP="00E56E50">
      <w:pPr>
        <w:pStyle w:val="PlantUML"/>
      </w:pPr>
      <w:r w:rsidRPr="00A07573">
        <w:t>RICP -&gt; xApp  : 2. API EVENT SUBSCRIPTION DELETE FAILURE</w:t>
      </w:r>
    </w:p>
    <w:p w14:paraId="0FD5E27B" w14:textId="77777777" w:rsidR="00A07573" w:rsidRPr="00A07573" w:rsidRDefault="00A07573" w:rsidP="00E56E50">
      <w:pPr>
        <w:pStyle w:val="PlantUML"/>
      </w:pPr>
    </w:p>
    <w:p w14:paraId="1B5E3F89" w14:textId="77777777" w:rsidR="00A07573" w:rsidRPr="00A07573" w:rsidRDefault="00A07573" w:rsidP="00E56E50">
      <w:pPr>
        <w:pStyle w:val="PlantUML"/>
      </w:pPr>
      <w:r w:rsidRPr="00A07573">
        <w:t>@enduml</w:t>
      </w:r>
    </w:p>
    <w:p w14:paraId="67A4832A" w14:textId="77777777" w:rsidR="00BB5191" w:rsidRDefault="00BB5191" w:rsidP="00BB5191">
      <w:pPr>
        <w:pStyle w:val="PlantUMLImg"/>
        <w:jc w:val="center"/>
      </w:pPr>
      <w:r>
        <w:rPr>
          <w:noProof/>
        </w:rPr>
        <w:drawing>
          <wp:inline distT="0" distB="0" distL="0" distR="0" wp14:anchorId="7AF47AAC" wp14:editId="5DF0F78A">
            <wp:extent cx="3924000" cy="1335600"/>
            <wp:effectExtent l="0" t="0" r="635" b="0"/>
            <wp:docPr id="8" name="Picture 2" descr="Graphical user interfac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text&#10;&#10;Description automatically generated with medium confidence"/>
                    <pic:cNvPicPr/>
                  </pic:nvPicPr>
                  <pic:blipFill>
                    <a:blip r:embed="rId79">
                      <a:extLst>
                        <a:ext uri="{28A0092B-C50C-407E-A947-70E740481C1C}">
                          <a14:useLocalDpi xmlns:a14="http://schemas.microsoft.com/office/drawing/2010/main" val="0"/>
                        </a:ext>
                      </a:extLst>
                    </a:blip>
                    <a:stretch>
                      <a:fillRect/>
                    </a:stretch>
                  </pic:blipFill>
                  <pic:spPr>
                    <a:xfrm>
                      <a:off x="0" y="0"/>
                      <a:ext cx="3924000" cy="1335600"/>
                    </a:xfrm>
                    <a:prstGeom prst="rect">
                      <a:avLst/>
                    </a:prstGeom>
                  </pic:spPr>
                </pic:pic>
              </a:graphicData>
            </a:graphic>
          </wp:inline>
        </w:drawing>
      </w:r>
    </w:p>
    <w:p w14:paraId="2D48C8C3" w14:textId="3C0B3F1E" w:rsidR="00BB5191" w:rsidRPr="00184888" w:rsidRDefault="00BB5191" w:rsidP="00BB5191">
      <w:pPr>
        <w:jc w:val="center"/>
        <w:rPr>
          <w:rFonts w:ascii="Arial" w:eastAsia="Yu Mincho" w:hAnsi="Arial" w:cs="Arial"/>
          <w:b/>
          <w:bCs/>
          <w:sz w:val="20"/>
        </w:rPr>
      </w:pPr>
      <w:r w:rsidRPr="00184888">
        <w:rPr>
          <w:rFonts w:ascii="Arial" w:eastAsia="Yu Mincho" w:hAnsi="Arial" w:cs="Arial"/>
          <w:b/>
          <w:bCs/>
          <w:sz w:val="20"/>
        </w:rPr>
        <w:t>Figure 9.</w:t>
      </w:r>
      <w:r w:rsidRPr="00184888">
        <w:rPr>
          <w:rFonts w:ascii="Arial" w:eastAsia="宋体" w:hAnsi="Arial" w:cs="Arial"/>
          <w:b/>
          <w:bCs/>
          <w:sz w:val="20"/>
          <w:lang w:eastAsia="zh-CN"/>
        </w:rPr>
        <w:t>2</w:t>
      </w:r>
      <w:r w:rsidRPr="00184888">
        <w:rPr>
          <w:rFonts w:ascii="Arial" w:eastAsia="Yu Mincho" w:hAnsi="Arial" w:cs="Arial"/>
          <w:b/>
          <w:bCs/>
          <w:sz w:val="20"/>
        </w:rPr>
        <w:t>.2.3.2-1: API Event Subscription Delete procedure, unsuccessful operation</w:t>
      </w:r>
    </w:p>
    <w:p w14:paraId="36F19907" w14:textId="77326DFA" w:rsidR="00BB5191" w:rsidRPr="00184888" w:rsidRDefault="00BB5191" w:rsidP="00BB5191">
      <w:pPr>
        <w:rPr>
          <w:rFonts w:ascii="Times New Roman" w:eastAsiaTheme="minorEastAsia" w:hAnsi="Times New Roman" w:cs="Times New Roman"/>
          <w:color w:val="000000" w:themeColor="text1"/>
          <w:sz w:val="20"/>
          <w:lang w:eastAsia="zh-CN"/>
        </w:rPr>
      </w:pPr>
      <w:r w:rsidRPr="00184888">
        <w:rPr>
          <w:rFonts w:ascii="Times New Roman" w:hAnsi="Times New Roman" w:cs="Times New Roman"/>
          <w:color w:val="000000" w:themeColor="text1"/>
          <w:sz w:val="20"/>
          <w:lang w:eastAsia="zh-CN"/>
        </w:rPr>
        <w:t xml:space="preserve">If the Near-RT RIC platform rejects the request it shall respond with the API EVENT SUBSCRIPTION DELETE FAILURE message with proper cause. If the message contains </w:t>
      </w:r>
      <w:r w:rsidRPr="00184888">
        <w:rPr>
          <w:rFonts w:ascii="Times New Roman" w:hAnsi="Times New Roman" w:cs="Times New Roman"/>
          <w:i/>
          <w:iCs/>
          <w:color w:val="000000" w:themeColor="text1"/>
          <w:sz w:val="20"/>
          <w:lang w:eastAsia="zh-CN"/>
        </w:rPr>
        <w:t>Time To Wait</w:t>
      </w:r>
      <w:r w:rsidRPr="00184888">
        <w:rPr>
          <w:rFonts w:ascii="Times New Roman" w:hAnsi="Times New Roman" w:cs="Times New Roman"/>
          <w:color w:val="000000" w:themeColor="text1"/>
          <w:sz w:val="20"/>
          <w:lang w:eastAsia="zh-CN"/>
        </w:rPr>
        <w:t xml:space="preserve"> IE the xApp shall wait at least the indicated time before reinitiating the request to the Near-RT RIC platform.</w:t>
      </w:r>
    </w:p>
    <w:p w14:paraId="6D88625A" w14:textId="1B421806" w:rsidR="00BB5191" w:rsidRPr="00596DDE" w:rsidRDefault="00BB5191" w:rsidP="00BB5191">
      <w:pPr>
        <w:pStyle w:val="5"/>
      </w:pPr>
      <w:r>
        <w:t>9.2.2.3.3</w:t>
      </w:r>
      <w:r w:rsidR="00A07573">
        <w:tab/>
      </w:r>
      <w:r>
        <w:t>Abnormal conditions</w:t>
      </w:r>
    </w:p>
    <w:p w14:paraId="31549F57" w14:textId="7B38D70A" w:rsidR="00BB5191" w:rsidRPr="00184888" w:rsidRDefault="0034597B" w:rsidP="00BB5191">
      <w:pPr>
        <w:rPr>
          <w:rFonts w:ascii="Times New Roman" w:hAnsi="Times New Roman" w:cs="Times New Roman"/>
          <w:color w:val="000000" w:themeColor="text1"/>
          <w:sz w:val="20"/>
          <w:lang w:eastAsia="zh-CN"/>
        </w:rPr>
      </w:pPr>
      <w:r w:rsidRPr="00184888">
        <w:rPr>
          <w:rFonts w:ascii="Times New Roman" w:hAnsi="Times New Roman" w:cs="Times New Roman"/>
          <w:color w:val="000000" w:themeColor="text1"/>
          <w:sz w:val="20"/>
          <w:lang w:eastAsia="zh-CN"/>
        </w:rPr>
        <w:t>Not applicable</w:t>
      </w:r>
      <w:r w:rsidR="00A07573" w:rsidRPr="00184888">
        <w:rPr>
          <w:rFonts w:ascii="Times New Roman" w:hAnsi="Times New Roman" w:cs="Times New Roman"/>
          <w:color w:val="000000" w:themeColor="text1"/>
          <w:sz w:val="20"/>
          <w:lang w:eastAsia="zh-CN"/>
        </w:rPr>
        <w:t>.</w:t>
      </w:r>
    </w:p>
    <w:p w14:paraId="0E500868" w14:textId="5A4970BA" w:rsidR="00A07573" w:rsidRPr="00A07573" w:rsidRDefault="00A07573" w:rsidP="00A07573">
      <w:pPr>
        <w:pStyle w:val="4"/>
        <w:rPr>
          <w:rFonts w:eastAsiaTheme="minorEastAsia"/>
          <w:lang w:eastAsia="zh-CN"/>
        </w:rPr>
      </w:pPr>
      <w:r>
        <w:rPr>
          <w:rFonts w:eastAsiaTheme="minorEastAsia" w:hint="eastAsia"/>
          <w:lang w:eastAsia="zh-CN"/>
        </w:rPr>
        <w:t>9</w:t>
      </w:r>
      <w:r>
        <w:rPr>
          <w:rFonts w:eastAsiaTheme="minorEastAsia"/>
          <w:lang w:eastAsia="zh-CN"/>
        </w:rPr>
        <w:t>.2.2.4</w:t>
      </w:r>
      <w:r>
        <w:rPr>
          <w:rFonts w:eastAsiaTheme="minorEastAsia"/>
          <w:lang w:eastAsia="zh-CN"/>
        </w:rPr>
        <w:tab/>
      </w:r>
      <w:r>
        <w:t>API Event Notification procedure</w:t>
      </w:r>
    </w:p>
    <w:p w14:paraId="7E1BB70A" w14:textId="37B1288E" w:rsidR="00A07573" w:rsidRDefault="00BB5191" w:rsidP="00A07573">
      <w:pPr>
        <w:pStyle w:val="5"/>
      </w:pPr>
      <w:r>
        <w:t>9.2.2.4.1</w:t>
      </w:r>
      <w:r w:rsidR="00A07573">
        <w:tab/>
      </w:r>
      <w:r>
        <w:t>Successful Operation</w:t>
      </w:r>
    </w:p>
    <w:p w14:paraId="3C0B45A1" w14:textId="77777777" w:rsidR="00A07573" w:rsidRPr="00A07573" w:rsidRDefault="00A07573" w:rsidP="00E56E50">
      <w:pPr>
        <w:pStyle w:val="PlantUML"/>
      </w:pPr>
      <w:r w:rsidRPr="00A07573">
        <w:t xml:space="preserve">@startuml </w:t>
      </w:r>
    </w:p>
    <w:p w14:paraId="177AFD9E" w14:textId="77777777" w:rsidR="00A07573" w:rsidRPr="00A07573" w:rsidRDefault="00A07573" w:rsidP="00E56E50">
      <w:pPr>
        <w:pStyle w:val="PlantUML"/>
      </w:pPr>
      <w:r w:rsidRPr="00A07573">
        <w:t>skin rose</w:t>
      </w:r>
    </w:p>
    <w:p w14:paraId="64605EDA" w14:textId="77777777" w:rsidR="00A07573" w:rsidRPr="00A07573" w:rsidRDefault="00A07573" w:rsidP="00E56E50">
      <w:pPr>
        <w:pStyle w:val="PlantUML"/>
      </w:pPr>
      <w:r w:rsidRPr="00A07573">
        <w:t>skinparam ParticipantPadding 50</w:t>
      </w:r>
    </w:p>
    <w:p w14:paraId="6023C3D5" w14:textId="77777777" w:rsidR="00A07573" w:rsidRPr="00A07573" w:rsidRDefault="00A07573" w:rsidP="00E56E50">
      <w:pPr>
        <w:pStyle w:val="PlantUML"/>
      </w:pPr>
      <w:r w:rsidRPr="00A07573">
        <w:t>skinparam BoxPadding 10</w:t>
      </w:r>
    </w:p>
    <w:p w14:paraId="571CBF22" w14:textId="77777777" w:rsidR="00A07573" w:rsidRPr="00A07573" w:rsidRDefault="00A07573" w:rsidP="00E56E50">
      <w:pPr>
        <w:pStyle w:val="PlantUML"/>
      </w:pPr>
      <w:r w:rsidRPr="00A07573">
        <w:t>skinparam defaultFontSize 12</w:t>
      </w:r>
    </w:p>
    <w:p w14:paraId="04DD65C1" w14:textId="77777777" w:rsidR="00A07573" w:rsidRPr="00A07573" w:rsidRDefault="00A07573" w:rsidP="00E56E50">
      <w:pPr>
        <w:pStyle w:val="PlantUML"/>
      </w:pPr>
      <w:r w:rsidRPr="00A07573">
        <w:t>skinparam lifelineStrategy solid</w:t>
      </w:r>
    </w:p>
    <w:p w14:paraId="3C954DE4" w14:textId="77777777" w:rsidR="00A07573" w:rsidRPr="00A07573" w:rsidRDefault="00A07573" w:rsidP="00E56E50">
      <w:pPr>
        <w:pStyle w:val="PlantUML"/>
      </w:pPr>
    </w:p>
    <w:p w14:paraId="46DA072F" w14:textId="77777777" w:rsidR="00A07573" w:rsidRPr="00A07573" w:rsidRDefault="00A07573" w:rsidP="00E56E50">
      <w:pPr>
        <w:pStyle w:val="PlantUML"/>
      </w:pPr>
      <w:r w:rsidRPr="00A07573">
        <w:t>Participant xApp as "xApp"</w:t>
      </w:r>
    </w:p>
    <w:p w14:paraId="35526A5F" w14:textId="77777777" w:rsidR="00A07573" w:rsidRPr="00A07573" w:rsidRDefault="00A07573" w:rsidP="00E56E50">
      <w:pPr>
        <w:pStyle w:val="PlantUML"/>
      </w:pPr>
      <w:r w:rsidRPr="00A07573">
        <w:t>Participant RICP as “Near-RT RIC Platform”</w:t>
      </w:r>
    </w:p>
    <w:p w14:paraId="35C77F40" w14:textId="77777777" w:rsidR="00A07573" w:rsidRPr="00A07573" w:rsidRDefault="00A07573" w:rsidP="00E56E50">
      <w:pPr>
        <w:pStyle w:val="PlantUML"/>
      </w:pPr>
    </w:p>
    <w:p w14:paraId="416991B1" w14:textId="77777777" w:rsidR="00A07573" w:rsidRPr="00A07573" w:rsidRDefault="00A07573" w:rsidP="00E56E50">
      <w:pPr>
        <w:pStyle w:val="PlantUML"/>
      </w:pPr>
      <w:r w:rsidRPr="00A07573">
        <w:t>RICP -&gt; xApp   : 1. API EVENT NOTIFICATION</w:t>
      </w:r>
    </w:p>
    <w:p w14:paraId="0A070C2B" w14:textId="77777777" w:rsidR="00A07573" w:rsidRPr="00A07573" w:rsidRDefault="00A07573" w:rsidP="00E56E50">
      <w:pPr>
        <w:pStyle w:val="PlantUML"/>
      </w:pPr>
      <w:r w:rsidRPr="00A07573">
        <w:t>RICP &lt;-- xApp  : 2. API EVENT NOTIFICATION ACK</w:t>
      </w:r>
    </w:p>
    <w:p w14:paraId="4B6A916E" w14:textId="77777777" w:rsidR="00A07573" w:rsidRPr="00A07573" w:rsidRDefault="00A07573" w:rsidP="00E56E50">
      <w:pPr>
        <w:pStyle w:val="PlantUML"/>
      </w:pPr>
    </w:p>
    <w:p w14:paraId="525A118F" w14:textId="77777777" w:rsidR="00A07573" w:rsidRPr="00A07573" w:rsidRDefault="00A07573" w:rsidP="00E56E50">
      <w:pPr>
        <w:pStyle w:val="PlantUML"/>
      </w:pPr>
      <w:r w:rsidRPr="00A07573">
        <w:t>@enduml</w:t>
      </w:r>
    </w:p>
    <w:p w14:paraId="21356FFC" w14:textId="77777777" w:rsidR="00BB5191" w:rsidRDefault="00BB5191" w:rsidP="00BB5191">
      <w:pPr>
        <w:pStyle w:val="PlantUMLImg"/>
        <w:jc w:val="center"/>
      </w:pPr>
      <w:r>
        <w:rPr>
          <w:noProof/>
        </w:rPr>
        <w:drawing>
          <wp:inline distT="0" distB="0" distL="0" distR="0" wp14:anchorId="47452E15" wp14:editId="62365948">
            <wp:extent cx="3204000" cy="1440000"/>
            <wp:effectExtent l="0" t="0" r="0" b="8255"/>
            <wp:docPr id="16" name="图形 16" descr="Generated by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形 16" descr="Generated by PlantUML"/>
                    <pic:cNvPicPr/>
                  </pic:nvPicPr>
                  <pic:blipFill>
                    <a:blip r:embed="rId80">
                      <a:extLst>
                        <a:ext uri="{28A0092B-C50C-407E-A947-70E740481C1C}">
                          <a14:useLocalDpi xmlns:a14="http://schemas.microsoft.com/office/drawing/2010/main" val="0"/>
                        </a:ext>
                        <a:ext uri="{96DAC541-7B7A-43D3-8B79-37D633B846F1}">
                          <asvg:svgBlip xmlns:asvg="http://schemas.microsoft.com/office/drawing/2016/SVG/main" r:embed="rId81"/>
                        </a:ext>
                      </a:extLst>
                    </a:blip>
                    <a:stretch>
                      <a:fillRect/>
                    </a:stretch>
                  </pic:blipFill>
                  <pic:spPr>
                    <a:xfrm>
                      <a:off x="0" y="0"/>
                      <a:ext cx="3204000" cy="1440000"/>
                    </a:xfrm>
                    <a:prstGeom prst="rect">
                      <a:avLst/>
                    </a:prstGeom>
                  </pic:spPr>
                </pic:pic>
              </a:graphicData>
            </a:graphic>
          </wp:inline>
        </w:drawing>
      </w:r>
    </w:p>
    <w:p w14:paraId="1A15EC0B" w14:textId="77777777" w:rsidR="00BB5191" w:rsidRPr="00184888" w:rsidRDefault="00BB5191" w:rsidP="00BB5191">
      <w:pPr>
        <w:jc w:val="center"/>
        <w:rPr>
          <w:rFonts w:ascii="Arial" w:hAnsi="Arial" w:cs="Arial"/>
          <w:sz w:val="20"/>
          <w:lang w:eastAsia="zh-CN"/>
        </w:rPr>
      </w:pPr>
      <w:r w:rsidRPr="00184888">
        <w:rPr>
          <w:rFonts w:ascii="Arial" w:eastAsia="Yu Mincho" w:hAnsi="Arial" w:cs="Arial"/>
          <w:b/>
          <w:bCs/>
          <w:sz w:val="20"/>
        </w:rPr>
        <w:t>Figure 9.</w:t>
      </w:r>
      <w:r w:rsidRPr="00184888">
        <w:rPr>
          <w:rFonts w:ascii="Arial" w:eastAsia="宋体" w:hAnsi="Arial" w:cs="Arial"/>
          <w:b/>
          <w:bCs/>
          <w:sz w:val="20"/>
          <w:lang w:eastAsia="zh-CN"/>
        </w:rPr>
        <w:t>2</w:t>
      </w:r>
      <w:r w:rsidRPr="00184888">
        <w:rPr>
          <w:rFonts w:ascii="Arial" w:eastAsia="Yu Mincho" w:hAnsi="Arial" w:cs="Arial"/>
          <w:b/>
          <w:bCs/>
          <w:sz w:val="20"/>
        </w:rPr>
        <w:t xml:space="preserve">.2.4.1-1: </w:t>
      </w:r>
      <w:r w:rsidRPr="00184888">
        <w:rPr>
          <w:rFonts w:ascii="Arial" w:hAnsi="Arial" w:cs="Arial"/>
          <w:b/>
          <w:bCs/>
          <w:sz w:val="20"/>
        </w:rPr>
        <w:t>API Event Notification procedure, successful operation</w:t>
      </w:r>
    </w:p>
    <w:p w14:paraId="560D1F23" w14:textId="77777777" w:rsidR="00BB5191" w:rsidRPr="00184888" w:rsidRDefault="00BB5191" w:rsidP="00BB5191">
      <w:pPr>
        <w:rPr>
          <w:rFonts w:ascii="Times New Roman" w:eastAsia="宋体" w:hAnsi="Times New Roman" w:cs="Times New Roman"/>
          <w:sz w:val="20"/>
        </w:rPr>
      </w:pPr>
      <w:r w:rsidRPr="00184888">
        <w:rPr>
          <w:rFonts w:ascii="Times New Roman" w:hAnsi="Times New Roman" w:cs="Times New Roman"/>
          <w:sz w:val="20"/>
        </w:rPr>
        <w:t xml:space="preserve">To notify a Near-RT RIC API related event, the Near-RT RIC platform shall send an </w:t>
      </w:r>
      <w:r w:rsidRPr="00184888">
        <w:rPr>
          <w:rFonts w:ascii="Times New Roman" w:eastAsia="宋体" w:hAnsi="Times New Roman" w:cs="Times New Roman"/>
          <w:noProof/>
          <w:sz w:val="20"/>
        </w:rPr>
        <w:t>API EVENT NOTIFICATION</w:t>
      </w:r>
      <w:r w:rsidRPr="00184888" w:rsidDel="00A43258">
        <w:rPr>
          <w:rFonts w:ascii="Times New Roman" w:hAnsi="Times New Roman" w:cs="Times New Roman"/>
          <w:sz w:val="20"/>
        </w:rPr>
        <w:t xml:space="preserve"> </w:t>
      </w:r>
      <w:r w:rsidRPr="00184888">
        <w:rPr>
          <w:rFonts w:ascii="Times New Roman" w:hAnsi="Times New Roman" w:cs="Times New Roman"/>
          <w:sz w:val="20"/>
        </w:rPr>
        <w:t xml:space="preserve"> message </w:t>
      </w:r>
      <w:r w:rsidRPr="00184888">
        <w:rPr>
          <w:rFonts w:ascii="Times New Roman" w:hAnsi="Times New Roman" w:cs="Times New Roman"/>
          <w:sz w:val="20"/>
          <w:lang w:eastAsia="zh-CN"/>
        </w:rPr>
        <w:t xml:space="preserve">using the </w:t>
      </w:r>
      <w:r w:rsidRPr="00184888">
        <w:rPr>
          <w:rFonts w:ascii="Times New Roman" w:hAnsi="Times New Roman" w:cs="Times New Roman"/>
          <w:i/>
          <w:iCs/>
          <w:sz w:val="20"/>
          <w:lang w:eastAsia="zh-CN"/>
        </w:rPr>
        <w:t>Notification Destination</w:t>
      </w:r>
      <w:r w:rsidRPr="00184888">
        <w:rPr>
          <w:rFonts w:ascii="Times New Roman" w:hAnsi="Times New Roman" w:cs="Times New Roman"/>
          <w:sz w:val="20"/>
          <w:lang w:eastAsia="zh-CN"/>
        </w:rPr>
        <w:t xml:space="preserve"> IE received in the API Event Subscription procedure</w:t>
      </w:r>
      <w:r w:rsidRPr="00184888">
        <w:rPr>
          <w:rFonts w:ascii="Times New Roman" w:hAnsi="Times New Roman" w:cs="Times New Roman"/>
          <w:sz w:val="20"/>
        </w:rPr>
        <w:t xml:space="preserve">. </w:t>
      </w:r>
    </w:p>
    <w:p w14:paraId="507063F2" w14:textId="77777777" w:rsidR="00BB5191" w:rsidRPr="00184888" w:rsidRDefault="00BB5191" w:rsidP="00BB5191">
      <w:pPr>
        <w:rPr>
          <w:rFonts w:ascii="Times New Roman" w:hAnsi="Times New Roman" w:cs="Times New Roman"/>
          <w:sz w:val="20"/>
        </w:rPr>
      </w:pPr>
      <w:r w:rsidRPr="00184888">
        <w:rPr>
          <w:rFonts w:ascii="Times New Roman" w:hAnsi="Times New Roman" w:cs="Times New Roman"/>
          <w:sz w:val="20"/>
        </w:rPr>
        <w:t xml:space="preserve">The Near-RT RIC platform may include details of the event in the </w:t>
      </w:r>
      <w:r w:rsidRPr="00184888">
        <w:rPr>
          <w:rFonts w:ascii="Times New Roman" w:hAnsi="Times New Roman" w:cs="Times New Roman"/>
          <w:i/>
          <w:iCs/>
          <w:sz w:val="20"/>
        </w:rPr>
        <w:t>Event Detail</w:t>
      </w:r>
      <w:r w:rsidRPr="00184888">
        <w:rPr>
          <w:rFonts w:ascii="Times New Roman" w:hAnsi="Times New Roman" w:cs="Times New Roman"/>
          <w:sz w:val="20"/>
        </w:rPr>
        <w:t xml:space="preserve"> IE. Such details include:</w:t>
      </w:r>
    </w:p>
    <w:p w14:paraId="02B719C7" w14:textId="77777777" w:rsidR="00BB5191" w:rsidRPr="00184888" w:rsidRDefault="00BB5191" w:rsidP="00BB5191">
      <w:pPr>
        <w:pStyle w:val="B10"/>
        <w:rPr>
          <w:rFonts w:ascii="Times New Roman" w:hAnsi="Times New Roman" w:cs="Times New Roman"/>
          <w:sz w:val="20"/>
        </w:rPr>
      </w:pPr>
      <w:r w:rsidRPr="00184888">
        <w:rPr>
          <w:rFonts w:ascii="Times New Roman" w:hAnsi="Times New Roman" w:cs="Times New Roman"/>
          <w:sz w:val="20"/>
        </w:rPr>
        <w:t>-</w:t>
      </w:r>
      <w:r w:rsidRPr="00184888">
        <w:rPr>
          <w:rFonts w:ascii="Times New Roman" w:hAnsi="Times New Roman" w:cs="Times New Roman"/>
          <w:sz w:val="20"/>
        </w:rPr>
        <w:tab/>
        <w:t xml:space="preserve">if the event type is Near-RT_RIC_API_AVAILABLE or Near-RT_RIC_API_UNAVAILABLE, the API IDs in the </w:t>
      </w:r>
      <w:r w:rsidRPr="00184888">
        <w:rPr>
          <w:rFonts w:ascii="Times New Roman" w:hAnsi="Times New Roman" w:cs="Times New Roman"/>
          <w:i/>
          <w:iCs/>
          <w:sz w:val="20"/>
        </w:rPr>
        <w:t xml:space="preserve">List of API IDs </w:t>
      </w:r>
      <w:r w:rsidRPr="00184888">
        <w:rPr>
          <w:rFonts w:ascii="Times New Roman" w:hAnsi="Times New Roman" w:cs="Times New Roman"/>
          <w:sz w:val="20"/>
        </w:rPr>
        <w:t>IE;</w:t>
      </w:r>
    </w:p>
    <w:p w14:paraId="4564991F" w14:textId="77777777" w:rsidR="00BB5191" w:rsidRPr="00184888" w:rsidRDefault="00BB5191" w:rsidP="00BB5191">
      <w:pPr>
        <w:pStyle w:val="B10"/>
        <w:rPr>
          <w:rFonts w:ascii="Times New Roman" w:hAnsi="Times New Roman" w:cs="Times New Roman"/>
          <w:sz w:val="20"/>
        </w:rPr>
      </w:pPr>
      <w:r w:rsidRPr="00184888">
        <w:rPr>
          <w:rFonts w:ascii="Times New Roman" w:hAnsi="Times New Roman" w:cs="Times New Roman"/>
          <w:sz w:val="20"/>
        </w:rPr>
        <w:lastRenderedPageBreak/>
        <w:t>-</w:t>
      </w:r>
      <w:r w:rsidRPr="00184888">
        <w:rPr>
          <w:rFonts w:ascii="Times New Roman" w:hAnsi="Times New Roman" w:cs="Times New Roman"/>
          <w:sz w:val="20"/>
        </w:rPr>
        <w:tab/>
        <w:t xml:space="preserve">if the event is Near-RT_RIC_API_UPDATE, the updated API information in the </w:t>
      </w:r>
      <w:r w:rsidRPr="00184888">
        <w:rPr>
          <w:rFonts w:ascii="Times New Roman" w:hAnsi="Times New Roman" w:cs="Times New Roman"/>
          <w:i/>
          <w:iCs/>
          <w:sz w:val="20"/>
          <w:lang w:val="en-GB" w:eastAsia="zh-CN"/>
        </w:rPr>
        <w:t>List of API Information</w:t>
      </w:r>
      <w:r w:rsidRPr="00184888" w:rsidDel="008A6634">
        <w:rPr>
          <w:rFonts w:ascii="Times New Roman" w:hAnsi="Times New Roman" w:cs="Times New Roman"/>
          <w:sz w:val="20"/>
        </w:rPr>
        <w:t xml:space="preserve"> </w:t>
      </w:r>
      <w:r w:rsidRPr="00184888">
        <w:rPr>
          <w:rFonts w:ascii="Times New Roman" w:hAnsi="Times New Roman" w:cs="Times New Roman"/>
          <w:sz w:val="20"/>
        </w:rPr>
        <w:t>IE;</w:t>
      </w:r>
    </w:p>
    <w:p w14:paraId="70037FF5" w14:textId="6604CA41" w:rsidR="00BB5191" w:rsidRPr="00184888" w:rsidRDefault="00BB5191" w:rsidP="00BB5191">
      <w:pPr>
        <w:rPr>
          <w:rFonts w:ascii="Times New Roman" w:eastAsiaTheme="minorEastAsia" w:hAnsi="Times New Roman" w:cs="Times New Roman"/>
          <w:sz w:val="20"/>
          <w:lang w:eastAsia="zh-CN"/>
        </w:rPr>
      </w:pPr>
      <w:r w:rsidRPr="00184888">
        <w:rPr>
          <w:rFonts w:ascii="Times New Roman" w:hAnsi="Times New Roman" w:cs="Times New Roman"/>
          <w:sz w:val="20"/>
          <w:lang w:eastAsia="zh-CN"/>
        </w:rPr>
        <w:t xml:space="preserve">Upon receiving the message, the </w:t>
      </w:r>
      <w:r w:rsidRPr="00184888">
        <w:rPr>
          <w:rFonts w:ascii="Times New Roman" w:hAnsi="Times New Roman" w:cs="Times New Roman"/>
          <w:sz w:val="20"/>
        </w:rPr>
        <w:t xml:space="preserve">xApp </w:t>
      </w:r>
      <w:r w:rsidRPr="00184888">
        <w:rPr>
          <w:rFonts w:ascii="Times New Roman" w:hAnsi="Times New Roman" w:cs="Times New Roman"/>
          <w:sz w:val="20"/>
          <w:lang w:eastAsia="zh-CN"/>
        </w:rPr>
        <w:t xml:space="preserve">may reply an </w:t>
      </w:r>
      <w:r w:rsidRPr="00184888">
        <w:rPr>
          <w:rFonts w:ascii="Times New Roman" w:eastAsia="宋体" w:hAnsi="Times New Roman" w:cs="Times New Roman"/>
          <w:noProof/>
          <w:sz w:val="20"/>
        </w:rPr>
        <w:t>API EVENT NOTIFICATION</w:t>
      </w:r>
      <w:r w:rsidRPr="00184888" w:rsidDel="00A43258">
        <w:rPr>
          <w:rFonts w:ascii="Times New Roman" w:hAnsi="Times New Roman" w:cs="Times New Roman"/>
          <w:sz w:val="20"/>
        </w:rPr>
        <w:t xml:space="preserve"> </w:t>
      </w:r>
      <w:r w:rsidRPr="00184888">
        <w:rPr>
          <w:rFonts w:ascii="Times New Roman" w:hAnsi="Times New Roman" w:cs="Times New Roman"/>
          <w:sz w:val="20"/>
        </w:rPr>
        <w:t>ACK message.</w:t>
      </w:r>
    </w:p>
    <w:p w14:paraId="5150BD48" w14:textId="0EB47FF6" w:rsidR="00BB5191" w:rsidRDefault="00BB5191" w:rsidP="00BB5191">
      <w:pPr>
        <w:pStyle w:val="5"/>
      </w:pPr>
      <w:r>
        <w:t>9.2.2.4.2</w:t>
      </w:r>
      <w:r w:rsidR="00A07573">
        <w:tab/>
      </w:r>
      <w:r>
        <w:t>Unsuccessful Operation</w:t>
      </w:r>
    </w:p>
    <w:p w14:paraId="217A66EC" w14:textId="4E9E92AB" w:rsidR="00BB5191" w:rsidRPr="00184888" w:rsidRDefault="0034597B" w:rsidP="00BB5191">
      <w:pPr>
        <w:rPr>
          <w:rFonts w:ascii="Times New Roman" w:hAnsi="Times New Roman" w:cs="Times New Roman"/>
          <w:sz w:val="20"/>
          <w:lang w:eastAsia="zh-CN"/>
        </w:rPr>
      </w:pPr>
      <w:r w:rsidRPr="00184888">
        <w:rPr>
          <w:rFonts w:ascii="Times New Roman" w:hAnsi="Times New Roman" w:cs="Times New Roman"/>
          <w:sz w:val="20"/>
          <w:lang w:eastAsia="zh-CN"/>
        </w:rPr>
        <w:t>Not applicable</w:t>
      </w:r>
      <w:r w:rsidR="00BB5191" w:rsidRPr="00184888">
        <w:rPr>
          <w:rFonts w:ascii="Times New Roman" w:hAnsi="Times New Roman" w:cs="Times New Roman"/>
          <w:sz w:val="20"/>
          <w:lang w:eastAsia="zh-CN"/>
        </w:rPr>
        <w:t>.</w:t>
      </w:r>
    </w:p>
    <w:p w14:paraId="6FCB378F" w14:textId="079013F9" w:rsidR="00BB5191" w:rsidRPr="00B75F23" w:rsidRDefault="00BB5191" w:rsidP="00BB5191">
      <w:pPr>
        <w:pStyle w:val="5"/>
      </w:pPr>
      <w:r>
        <w:t>9.2.2.4.3</w:t>
      </w:r>
      <w:r w:rsidR="00A07573">
        <w:tab/>
      </w:r>
      <w:r>
        <w:t>Abnormal conditions</w:t>
      </w:r>
    </w:p>
    <w:p w14:paraId="3A41F42D" w14:textId="1BB5FDBD" w:rsidR="00BB5191" w:rsidRDefault="0034597B" w:rsidP="00BB5191">
      <w:pPr>
        <w:rPr>
          <w:rFonts w:ascii="Times New Roman" w:hAnsi="Times New Roman" w:cs="Times New Roman"/>
          <w:sz w:val="20"/>
          <w:lang w:eastAsia="zh-CN"/>
        </w:rPr>
      </w:pPr>
      <w:r w:rsidRPr="00184888">
        <w:rPr>
          <w:rFonts w:ascii="Times New Roman" w:hAnsi="Times New Roman" w:cs="Times New Roman"/>
          <w:sz w:val="20"/>
          <w:lang w:eastAsia="zh-CN"/>
        </w:rPr>
        <w:t>Not applicable</w:t>
      </w:r>
      <w:r w:rsidR="00BB5191" w:rsidRPr="00184888">
        <w:rPr>
          <w:rFonts w:ascii="Times New Roman" w:hAnsi="Times New Roman" w:cs="Times New Roman"/>
          <w:sz w:val="20"/>
          <w:lang w:eastAsia="zh-CN"/>
        </w:rPr>
        <w:t>.</w:t>
      </w:r>
    </w:p>
    <w:p w14:paraId="06B20584" w14:textId="77777777" w:rsidR="009051CC" w:rsidRPr="009051CC" w:rsidRDefault="009051CC" w:rsidP="009051CC">
      <w:pPr>
        <w:keepNext/>
        <w:keepLines/>
        <w:overflowPunct w:val="0"/>
        <w:autoSpaceDE w:val="0"/>
        <w:autoSpaceDN w:val="0"/>
        <w:adjustRightInd w:val="0"/>
        <w:spacing w:before="120" w:after="180" w:line="240" w:lineRule="auto"/>
        <w:ind w:left="1134" w:hanging="1134"/>
        <w:textAlignment w:val="baseline"/>
        <w:outlineLvl w:val="2"/>
        <w:rPr>
          <w:rFonts w:ascii="Arial" w:eastAsia="Times New Roman" w:hAnsi="Arial" w:cs="Times New Roman"/>
          <w:sz w:val="28"/>
          <w:szCs w:val="20"/>
          <w:lang w:val="en-GB"/>
        </w:rPr>
      </w:pPr>
      <w:r w:rsidRPr="009051CC">
        <w:rPr>
          <w:rFonts w:ascii="Arial" w:eastAsia="等线" w:hAnsi="Arial" w:cs="Times New Roman" w:hint="eastAsia"/>
          <w:sz w:val="28"/>
          <w:szCs w:val="20"/>
          <w:lang w:val="en-GB" w:eastAsia="zh-CN"/>
        </w:rPr>
        <w:t>9</w:t>
      </w:r>
      <w:r w:rsidRPr="009051CC">
        <w:rPr>
          <w:rFonts w:ascii="Arial" w:eastAsia="等线" w:hAnsi="Arial" w:cs="Times New Roman"/>
          <w:sz w:val="28"/>
          <w:szCs w:val="20"/>
          <w:lang w:val="en-GB" w:eastAsia="zh-CN"/>
        </w:rPr>
        <w:t>.2.3</w:t>
      </w:r>
      <w:r w:rsidRPr="009051CC">
        <w:rPr>
          <w:rFonts w:ascii="Arial" w:eastAsia="等线" w:hAnsi="Arial" w:cs="Times New Roman"/>
          <w:sz w:val="28"/>
          <w:szCs w:val="20"/>
          <w:lang w:val="en-GB" w:eastAsia="zh-CN"/>
        </w:rPr>
        <w:tab/>
      </w:r>
      <w:r w:rsidRPr="009051CC">
        <w:rPr>
          <w:rFonts w:ascii="Arial" w:eastAsia="Times New Roman" w:hAnsi="Arial" w:cs="Times New Roman"/>
          <w:sz w:val="28"/>
          <w:szCs w:val="20"/>
          <w:lang w:val="en-GB"/>
        </w:rPr>
        <w:t>Enabl_Registration_API</w:t>
      </w:r>
      <w:r w:rsidRPr="009051CC" w:rsidDel="000C05C2">
        <w:rPr>
          <w:rFonts w:ascii="Arial" w:eastAsia="Times New Roman" w:hAnsi="Arial" w:cs="Times New Roman"/>
          <w:sz w:val="28"/>
          <w:szCs w:val="20"/>
          <w:lang w:val="en-GB"/>
        </w:rPr>
        <w:t xml:space="preserve"> </w:t>
      </w:r>
      <w:r w:rsidRPr="009051CC">
        <w:rPr>
          <w:rFonts w:ascii="Arial" w:eastAsia="Times New Roman" w:hAnsi="Arial" w:cs="Times New Roman"/>
          <w:sz w:val="28"/>
          <w:szCs w:val="20"/>
          <w:lang w:val="en-GB"/>
        </w:rPr>
        <w:t>Procedures</w:t>
      </w:r>
    </w:p>
    <w:p w14:paraId="768A5DF6" w14:textId="77777777" w:rsidR="009051CC" w:rsidRPr="009051CC" w:rsidRDefault="009051CC" w:rsidP="009051CC">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val="en-GB" w:eastAsia="zh-CN"/>
        </w:rPr>
      </w:pPr>
      <w:r w:rsidRPr="009051CC">
        <w:rPr>
          <w:rFonts w:ascii="Arial" w:eastAsia="等线" w:hAnsi="Arial" w:cs="Times New Roman" w:hint="eastAsia"/>
          <w:sz w:val="24"/>
          <w:szCs w:val="20"/>
          <w:lang w:val="en-GB" w:eastAsia="zh-CN"/>
        </w:rPr>
        <w:t>9</w:t>
      </w:r>
      <w:r w:rsidRPr="009051CC">
        <w:rPr>
          <w:rFonts w:ascii="Arial" w:eastAsia="等线" w:hAnsi="Arial" w:cs="Times New Roman"/>
          <w:sz w:val="24"/>
          <w:szCs w:val="20"/>
          <w:lang w:val="en-GB" w:eastAsia="zh-CN"/>
        </w:rPr>
        <w:t>.2.3.1</w:t>
      </w:r>
      <w:r w:rsidRPr="009051CC">
        <w:rPr>
          <w:rFonts w:ascii="Arial" w:eastAsia="等线" w:hAnsi="Arial" w:cs="Times New Roman"/>
          <w:sz w:val="24"/>
          <w:szCs w:val="20"/>
          <w:lang w:val="en-GB" w:eastAsia="zh-CN"/>
        </w:rPr>
        <w:tab/>
      </w:r>
      <w:r w:rsidRPr="009051CC">
        <w:rPr>
          <w:rFonts w:ascii="Arial" w:eastAsia="Times New Roman" w:hAnsi="Arial" w:cs="Times New Roman"/>
          <w:sz w:val="24"/>
          <w:szCs w:val="20"/>
          <w:lang w:val="en-GB"/>
        </w:rPr>
        <w:t>General</w:t>
      </w:r>
    </w:p>
    <w:p w14:paraId="35438B5F" w14:textId="77777777" w:rsidR="009051CC" w:rsidRPr="009051CC" w:rsidRDefault="009051CC" w:rsidP="009051CC">
      <w:pPr>
        <w:jc w:val="both"/>
        <w:rPr>
          <w:rFonts w:ascii="Times New Roman" w:eastAsia="Calibri" w:hAnsi="Times New Roman" w:cs="Times New Roman"/>
          <w:sz w:val="20"/>
          <w:lang w:eastAsia="zh-CN"/>
        </w:rPr>
      </w:pPr>
      <w:r w:rsidRPr="009051CC">
        <w:rPr>
          <w:rFonts w:ascii="Times New Roman" w:eastAsia="Calibri" w:hAnsi="Times New Roman" w:cs="Times New Roman"/>
          <w:sz w:val="20"/>
          <w:lang w:eastAsia="zh-CN"/>
        </w:rPr>
        <w:t>The Enabl_Registration_API</w:t>
      </w:r>
      <w:r w:rsidRPr="009051CC" w:rsidDel="0091084F">
        <w:rPr>
          <w:rFonts w:ascii="Times New Roman" w:eastAsia="Calibri" w:hAnsi="Times New Roman" w:cs="Times New Roman"/>
          <w:sz w:val="20"/>
          <w:lang w:eastAsia="zh-CN"/>
        </w:rPr>
        <w:t xml:space="preserve"> </w:t>
      </w:r>
      <w:r w:rsidRPr="009051CC">
        <w:rPr>
          <w:rFonts w:ascii="Times New Roman" w:eastAsia="Calibri" w:hAnsi="Times New Roman" w:cs="Times New Roman"/>
          <w:sz w:val="20"/>
          <w:lang w:eastAsia="zh-CN"/>
        </w:rPr>
        <w:t>allows an xApp to register its service APIs with the Near-RT RIC platform.</w:t>
      </w:r>
    </w:p>
    <w:p w14:paraId="7B468FA7" w14:textId="32F68DFC" w:rsidR="009051CC" w:rsidRPr="009051CC" w:rsidRDefault="009051CC" w:rsidP="009051CC">
      <w:pPr>
        <w:jc w:val="both"/>
        <w:rPr>
          <w:rFonts w:ascii="Times New Roman" w:eastAsia="Calibri" w:hAnsi="Times New Roman" w:cs="Times New Roman"/>
          <w:sz w:val="20"/>
          <w:lang w:eastAsia="zh-CN"/>
        </w:rPr>
      </w:pPr>
      <w:r w:rsidRPr="009051CC">
        <w:rPr>
          <w:rFonts w:ascii="Times New Roman" w:eastAsia="Calibri" w:hAnsi="Times New Roman" w:cs="Times New Roman"/>
          <w:sz w:val="20"/>
          <w:lang w:eastAsia="zh-CN"/>
        </w:rPr>
        <w:t>The API procedure defined for Enabl_Registration_API is shown in table 9.2.</w:t>
      </w:r>
      <w:r w:rsidR="00B511C7">
        <w:rPr>
          <w:rFonts w:ascii="Times New Roman" w:eastAsia="Calibri" w:hAnsi="Times New Roman" w:cs="Times New Roman"/>
          <w:sz w:val="20"/>
          <w:lang w:eastAsia="zh-CN"/>
        </w:rPr>
        <w:t>3</w:t>
      </w:r>
      <w:r w:rsidRPr="009051CC">
        <w:rPr>
          <w:rFonts w:ascii="Times New Roman" w:eastAsia="Calibri" w:hAnsi="Times New Roman" w:cs="Times New Roman"/>
          <w:sz w:val="20"/>
          <w:lang w:eastAsia="zh-CN"/>
        </w:rPr>
        <w:t>.1-1.</w:t>
      </w:r>
    </w:p>
    <w:p w14:paraId="5D01F932" w14:textId="77777777" w:rsidR="009051CC" w:rsidRPr="009051CC" w:rsidRDefault="009051CC" w:rsidP="009051CC">
      <w:pPr>
        <w:keepNext/>
        <w:keepLines/>
        <w:overflowPunct w:val="0"/>
        <w:autoSpaceDE w:val="0"/>
        <w:autoSpaceDN w:val="0"/>
        <w:adjustRightInd w:val="0"/>
        <w:spacing w:before="60"/>
        <w:jc w:val="center"/>
        <w:textAlignment w:val="baseline"/>
        <w:rPr>
          <w:rFonts w:ascii="Arial" w:eastAsia="MS Mincho" w:hAnsi="Arial" w:cs="Times New Roman"/>
          <w:b/>
          <w:sz w:val="20"/>
          <w:lang w:val="en-IN"/>
        </w:rPr>
      </w:pPr>
      <w:r w:rsidRPr="009051CC">
        <w:rPr>
          <w:rFonts w:ascii="Arial" w:eastAsia="MS Mincho" w:hAnsi="Arial" w:cs="Times New Roman"/>
          <w:b/>
          <w:sz w:val="20"/>
          <w:lang w:val="en-IN"/>
        </w:rPr>
        <w:t>Table 9.2.3.1-1: Procedure of the Enabl_Discovery_API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5386"/>
        <w:gridCol w:w="1559"/>
      </w:tblGrid>
      <w:tr w:rsidR="009051CC" w:rsidRPr="009051CC" w14:paraId="38CB14D7" w14:textId="77777777" w:rsidTr="00E003E6">
        <w:trPr>
          <w:cantSplit/>
          <w:tblHeader/>
          <w:jc w:val="center"/>
        </w:trPr>
        <w:tc>
          <w:tcPr>
            <w:tcW w:w="2122" w:type="dxa"/>
            <w:tcBorders>
              <w:top w:val="single" w:sz="4" w:space="0" w:color="auto"/>
              <w:left w:val="single" w:sz="4" w:space="0" w:color="auto"/>
              <w:bottom w:val="single" w:sz="4" w:space="0" w:color="auto"/>
              <w:right w:val="single" w:sz="4" w:space="0" w:color="auto"/>
            </w:tcBorders>
            <w:hideMark/>
          </w:tcPr>
          <w:p w14:paraId="2FC1D300" w14:textId="77777777" w:rsidR="009051CC" w:rsidRPr="009051CC" w:rsidRDefault="009051CC" w:rsidP="009051CC">
            <w:pPr>
              <w:keepNext/>
              <w:keepLines/>
              <w:overflowPunct w:val="0"/>
              <w:autoSpaceDE w:val="0"/>
              <w:autoSpaceDN w:val="0"/>
              <w:adjustRightInd w:val="0"/>
              <w:spacing w:after="0"/>
              <w:jc w:val="center"/>
              <w:textAlignment w:val="baseline"/>
              <w:rPr>
                <w:rFonts w:ascii="Arial" w:eastAsia="Times New Roman" w:hAnsi="Arial" w:cs="Times New Roman"/>
                <w:b/>
                <w:sz w:val="18"/>
                <w:lang w:eastAsia="ja-JP"/>
              </w:rPr>
            </w:pPr>
            <w:r w:rsidRPr="009051CC">
              <w:rPr>
                <w:rFonts w:ascii="Arial" w:eastAsia="Calibri" w:hAnsi="Arial" w:cs="Times New Roman"/>
                <w:b/>
                <w:sz w:val="18"/>
                <w:lang w:val="en-IN"/>
              </w:rPr>
              <w:t>API Procedure</w:t>
            </w:r>
          </w:p>
        </w:tc>
        <w:tc>
          <w:tcPr>
            <w:tcW w:w="5386" w:type="dxa"/>
            <w:tcBorders>
              <w:top w:val="single" w:sz="4" w:space="0" w:color="auto"/>
              <w:left w:val="single" w:sz="4" w:space="0" w:color="auto"/>
              <w:bottom w:val="single" w:sz="4" w:space="0" w:color="auto"/>
              <w:right w:val="single" w:sz="4" w:space="0" w:color="auto"/>
            </w:tcBorders>
            <w:hideMark/>
          </w:tcPr>
          <w:p w14:paraId="39C866B1" w14:textId="77777777" w:rsidR="009051CC" w:rsidRPr="009051CC" w:rsidRDefault="009051CC" w:rsidP="009051CC">
            <w:pPr>
              <w:keepNext/>
              <w:keepLines/>
              <w:overflowPunct w:val="0"/>
              <w:autoSpaceDE w:val="0"/>
              <w:autoSpaceDN w:val="0"/>
              <w:adjustRightInd w:val="0"/>
              <w:spacing w:after="0"/>
              <w:jc w:val="center"/>
              <w:textAlignment w:val="baseline"/>
              <w:rPr>
                <w:rFonts w:ascii="Arial" w:eastAsia="Times New Roman" w:hAnsi="Arial" w:cs="Times New Roman"/>
                <w:b/>
                <w:sz w:val="18"/>
                <w:lang w:eastAsia="ja-JP"/>
              </w:rPr>
            </w:pPr>
            <w:r w:rsidRPr="009051CC">
              <w:rPr>
                <w:rFonts w:ascii="Arial" w:eastAsia="Calibri" w:hAnsi="Arial" w:cs="Times New Roman"/>
                <w:b/>
                <w:sz w:val="18"/>
                <w:lang w:val="en-IN"/>
              </w:rPr>
              <w:t>Description</w:t>
            </w:r>
          </w:p>
        </w:tc>
        <w:tc>
          <w:tcPr>
            <w:tcW w:w="1559" w:type="dxa"/>
            <w:tcBorders>
              <w:top w:val="single" w:sz="4" w:space="0" w:color="auto"/>
              <w:left w:val="single" w:sz="4" w:space="0" w:color="auto"/>
              <w:bottom w:val="single" w:sz="4" w:space="0" w:color="auto"/>
              <w:right w:val="single" w:sz="4" w:space="0" w:color="auto"/>
            </w:tcBorders>
            <w:hideMark/>
          </w:tcPr>
          <w:p w14:paraId="581856E9" w14:textId="77777777" w:rsidR="009051CC" w:rsidRPr="009051CC" w:rsidRDefault="009051CC" w:rsidP="009051CC">
            <w:pPr>
              <w:keepNext/>
              <w:keepLines/>
              <w:overflowPunct w:val="0"/>
              <w:autoSpaceDE w:val="0"/>
              <w:autoSpaceDN w:val="0"/>
              <w:adjustRightInd w:val="0"/>
              <w:spacing w:after="0"/>
              <w:jc w:val="center"/>
              <w:textAlignment w:val="baseline"/>
              <w:rPr>
                <w:rFonts w:ascii="Arial" w:eastAsia="Times New Roman" w:hAnsi="Arial" w:cs="Times New Roman"/>
                <w:b/>
                <w:sz w:val="18"/>
                <w:lang w:eastAsia="ja-JP"/>
              </w:rPr>
            </w:pPr>
            <w:r w:rsidRPr="009051CC">
              <w:rPr>
                <w:rFonts w:ascii="Arial" w:eastAsia="Calibri" w:hAnsi="Arial" w:cs="Times New Roman"/>
                <w:b/>
                <w:sz w:val="18"/>
                <w:lang w:val="en-IN"/>
              </w:rPr>
              <w:t>Initiated by</w:t>
            </w:r>
          </w:p>
        </w:tc>
      </w:tr>
      <w:tr w:rsidR="009051CC" w:rsidRPr="009051CC" w14:paraId="317F5756" w14:textId="77777777" w:rsidTr="00E003E6">
        <w:trPr>
          <w:cantSplit/>
          <w:jc w:val="center"/>
        </w:trPr>
        <w:tc>
          <w:tcPr>
            <w:tcW w:w="2122" w:type="dxa"/>
            <w:tcBorders>
              <w:top w:val="single" w:sz="4" w:space="0" w:color="auto"/>
              <w:left w:val="single" w:sz="4" w:space="0" w:color="auto"/>
              <w:bottom w:val="single" w:sz="4" w:space="0" w:color="auto"/>
              <w:right w:val="single" w:sz="4" w:space="0" w:color="auto"/>
            </w:tcBorders>
            <w:hideMark/>
          </w:tcPr>
          <w:p w14:paraId="61EB6108" w14:textId="77777777" w:rsidR="009051CC" w:rsidRPr="009051CC" w:rsidRDefault="009051CC" w:rsidP="009051CC">
            <w:pPr>
              <w:keepNext/>
              <w:keepLines/>
              <w:overflowPunct w:val="0"/>
              <w:autoSpaceDE w:val="0"/>
              <w:autoSpaceDN w:val="0"/>
              <w:adjustRightInd w:val="0"/>
              <w:spacing w:after="0"/>
              <w:textAlignment w:val="baseline"/>
              <w:rPr>
                <w:rFonts w:ascii="Arial" w:eastAsia="Times New Roman" w:hAnsi="Arial" w:cs="Times New Roman"/>
                <w:sz w:val="18"/>
                <w:lang w:eastAsia="ja-JP"/>
              </w:rPr>
            </w:pPr>
            <w:r w:rsidRPr="009051CC">
              <w:rPr>
                <w:rFonts w:ascii="Arial" w:eastAsia="Calibri" w:hAnsi="Arial" w:cs="Times New Roman"/>
                <w:sz w:val="18"/>
                <w:lang w:val="en-IN"/>
              </w:rPr>
              <w:t>API Registration</w:t>
            </w:r>
          </w:p>
        </w:tc>
        <w:tc>
          <w:tcPr>
            <w:tcW w:w="5386" w:type="dxa"/>
            <w:tcBorders>
              <w:top w:val="single" w:sz="4" w:space="0" w:color="auto"/>
              <w:left w:val="single" w:sz="4" w:space="0" w:color="auto"/>
              <w:bottom w:val="single" w:sz="4" w:space="0" w:color="auto"/>
              <w:right w:val="single" w:sz="4" w:space="0" w:color="auto"/>
            </w:tcBorders>
            <w:hideMark/>
          </w:tcPr>
          <w:p w14:paraId="1DF66373" w14:textId="77777777" w:rsidR="009051CC" w:rsidRPr="009051CC" w:rsidRDefault="009051CC" w:rsidP="009051CC">
            <w:pPr>
              <w:keepNext/>
              <w:keepLines/>
              <w:overflowPunct w:val="0"/>
              <w:autoSpaceDE w:val="0"/>
              <w:autoSpaceDN w:val="0"/>
              <w:adjustRightInd w:val="0"/>
              <w:spacing w:after="0"/>
              <w:textAlignment w:val="baseline"/>
              <w:rPr>
                <w:rFonts w:ascii="Arial" w:eastAsia="Times New Roman" w:hAnsi="Arial" w:cs="Times New Roman"/>
                <w:sz w:val="18"/>
                <w:lang w:eastAsia="ja-JP"/>
              </w:rPr>
            </w:pPr>
            <w:r w:rsidRPr="009051CC">
              <w:rPr>
                <w:rFonts w:ascii="Arial" w:eastAsia="Calibri" w:hAnsi="Arial" w:cs="Times New Roman"/>
                <w:sz w:val="18"/>
                <w:lang w:val="en-IN"/>
              </w:rPr>
              <w:t xml:space="preserve">This procedure is used by an xApp to register its Near-RT RIC APIs. </w:t>
            </w:r>
          </w:p>
        </w:tc>
        <w:tc>
          <w:tcPr>
            <w:tcW w:w="1559" w:type="dxa"/>
            <w:tcBorders>
              <w:top w:val="single" w:sz="4" w:space="0" w:color="auto"/>
              <w:left w:val="single" w:sz="4" w:space="0" w:color="auto"/>
              <w:bottom w:val="single" w:sz="4" w:space="0" w:color="auto"/>
              <w:right w:val="single" w:sz="4" w:space="0" w:color="auto"/>
            </w:tcBorders>
            <w:hideMark/>
          </w:tcPr>
          <w:p w14:paraId="1051E9B4" w14:textId="77777777" w:rsidR="009051CC" w:rsidRPr="009051CC" w:rsidRDefault="009051CC" w:rsidP="009051CC">
            <w:pPr>
              <w:keepNext/>
              <w:keepLines/>
              <w:overflowPunct w:val="0"/>
              <w:autoSpaceDE w:val="0"/>
              <w:autoSpaceDN w:val="0"/>
              <w:adjustRightInd w:val="0"/>
              <w:spacing w:after="0"/>
              <w:textAlignment w:val="baseline"/>
              <w:rPr>
                <w:rFonts w:ascii="Arial" w:eastAsia="Times New Roman" w:hAnsi="Arial" w:cs="Times New Roman"/>
                <w:sz w:val="18"/>
                <w:lang w:eastAsia="ja-JP"/>
              </w:rPr>
            </w:pPr>
            <w:r w:rsidRPr="009051CC">
              <w:rPr>
                <w:rFonts w:ascii="Arial" w:eastAsia="Calibri" w:hAnsi="Arial" w:cs="Times New Roman"/>
                <w:sz w:val="18"/>
                <w:lang w:val="en-IN"/>
              </w:rPr>
              <w:t>xApp</w:t>
            </w:r>
          </w:p>
        </w:tc>
      </w:tr>
      <w:tr w:rsidR="009051CC" w:rsidRPr="009051CC" w14:paraId="21D9A09F" w14:textId="77777777" w:rsidTr="00E003E6">
        <w:trPr>
          <w:cantSplit/>
          <w:jc w:val="center"/>
        </w:trPr>
        <w:tc>
          <w:tcPr>
            <w:tcW w:w="2122" w:type="dxa"/>
            <w:tcBorders>
              <w:top w:val="single" w:sz="4" w:space="0" w:color="auto"/>
              <w:left w:val="single" w:sz="4" w:space="0" w:color="auto"/>
              <w:bottom w:val="single" w:sz="4" w:space="0" w:color="auto"/>
              <w:right w:val="single" w:sz="4" w:space="0" w:color="auto"/>
            </w:tcBorders>
          </w:tcPr>
          <w:p w14:paraId="7D4659E0" w14:textId="77777777" w:rsidR="009051CC" w:rsidRPr="009051CC" w:rsidRDefault="009051CC" w:rsidP="009051CC">
            <w:pPr>
              <w:keepNext/>
              <w:keepLines/>
              <w:overflowPunct w:val="0"/>
              <w:autoSpaceDE w:val="0"/>
              <w:autoSpaceDN w:val="0"/>
              <w:adjustRightInd w:val="0"/>
              <w:spacing w:after="0"/>
              <w:textAlignment w:val="baseline"/>
              <w:rPr>
                <w:rFonts w:ascii="Arial" w:eastAsia="Calibri" w:hAnsi="Arial" w:cs="Times New Roman"/>
                <w:sz w:val="18"/>
                <w:lang w:val="en-IN"/>
              </w:rPr>
            </w:pPr>
            <w:r w:rsidRPr="009051CC">
              <w:rPr>
                <w:rFonts w:ascii="Arial" w:eastAsia="Calibri" w:hAnsi="Arial" w:cs="Times New Roman"/>
                <w:sz w:val="18"/>
                <w:lang w:val="en-IN"/>
              </w:rPr>
              <w:t>API Registration Update</w:t>
            </w:r>
          </w:p>
        </w:tc>
        <w:tc>
          <w:tcPr>
            <w:tcW w:w="5386" w:type="dxa"/>
            <w:tcBorders>
              <w:top w:val="single" w:sz="4" w:space="0" w:color="auto"/>
              <w:left w:val="single" w:sz="4" w:space="0" w:color="auto"/>
              <w:bottom w:val="single" w:sz="4" w:space="0" w:color="auto"/>
              <w:right w:val="single" w:sz="4" w:space="0" w:color="auto"/>
            </w:tcBorders>
          </w:tcPr>
          <w:p w14:paraId="0EF2EC33" w14:textId="77777777" w:rsidR="009051CC" w:rsidRPr="009051CC" w:rsidRDefault="009051CC" w:rsidP="009051CC">
            <w:pPr>
              <w:keepNext/>
              <w:keepLines/>
              <w:overflowPunct w:val="0"/>
              <w:autoSpaceDE w:val="0"/>
              <w:autoSpaceDN w:val="0"/>
              <w:adjustRightInd w:val="0"/>
              <w:spacing w:after="0"/>
              <w:textAlignment w:val="baseline"/>
              <w:rPr>
                <w:rFonts w:ascii="Arial" w:eastAsia="Calibri" w:hAnsi="Arial" w:cs="Times New Roman"/>
                <w:sz w:val="18"/>
                <w:lang w:val="en-IN"/>
              </w:rPr>
            </w:pPr>
            <w:r w:rsidRPr="009051CC">
              <w:rPr>
                <w:rFonts w:ascii="Arial" w:eastAsia="Calibri" w:hAnsi="Arial" w:cs="Times New Roman"/>
                <w:sz w:val="18"/>
                <w:lang w:val="en-IN"/>
              </w:rPr>
              <w:t>This procedure is used by an xApp to update its registered Near-RT RIC APIs.</w:t>
            </w:r>
          </w:p>
        </w:tc>
        <w:tc>
          <w:tcPr>
            <w:tcW w:w="1559" w:type="dxa"/>
            <w:tcBorders>
              <w:top w:val="single" w:sz="4" w:space="0" w:color="auto"/>
              <w:left w:val="single" w:sz="4" w:space="0" w:color="auto"/>
              <w:bottom w:val="single" w:sz="4" w:space="0" w:color="auto"/>
              <w:right w:val="single" w:sz="4" w:space="0" w:color="auto"/>
            </w:tcBorders>
          </w:tcPr>
          <w:p w14:paraId="185C23E4" w14:textId="77777777" w:rsidR="009051CC" w:rsidRPr="009051CC" w:rsidRDefault="009051CC" w:rsidP="009051CC">
            <w:pPr>
              <w:keepNext/>
              <w:keepLines/>
              <w:overflowPunct w:val="0"/>
              <w:autoSpaceDE w:val="0"/>
              <w:autoSpaceDN w:val="0"/>
              <w:adjustRightInd w:val="0"/>
              <w:spacing w:after="0"/>
              <w:textAlignment w:val="baseline"/>
              <w:rPr>
                <w:rFonts w:ascii="Arial" w:eastAsia="Calibri" w:hAnsi="Arial" w:cs="Times New Roman"/>
                <w:sz w:val="18"/>
                <w:lang w:val="en-IN"/>
              </w:rPr>
            </w:pPr>
            <w:r w:rsidRPr="009051CC">
              <w:rPr>
                <w:rFonts w:ascii="Arial" w:eastAsia="Calibri" w:hAnsi="Arial" w:cs="Times New Roman"/>
                <w:sz w:val="18"/>
                <w:lang w:val="en-IN"/>
              </w:rPr>
              <w:t>xApp</w:t>
            </w:r>
          </w:p>
        </w:tc>
      </w:tr>
      <w:tr w:rsidR="009051CC" w:rsidRPr="009051CC" w14:paraId="57A89E18" w14:textId="77777777" w:rsidTr="00E003E6">
        <w:trPr>
          <w:cantSplit/>
          <w:jc w:val="center"/>
        </w:trPr>
        <w:tc>
          <w:tcPr>
            <w:tcW w:w="2122" w:type="dxa"/>
            <w:tcBorders>
              <w:top w:val="single" w:sz="4" w:space="0" w:color="auto"/>
              <w:left w:val="single" w:sz="4" w:space="0" w:color="auto"/>
              <w:bottom w:val="single" w:sz="4" w:space="0" w:color="auto"/>
              <w:right w:val="single" w:sz="4" w:space="0" w:color="auto"/>
            </w:tcBorders>
          </w:tcPr>
          <w:p w14:paraId="34F3AF7B" w14:textId="77777777" w:rsidR="009051CC" w:rsidRPr="009051CC" w:rsidRDefault="009051CC" w:rsidP="009051CC">
            <w:pPr>
              <w:keepNext/>
              <w:keepLines/>
              <w:overflowPunct w:val="0"/>
              <w:autoSpaceDE w:val="0"/>
              <w:autoSpaceDN w:val="0"/>
              <w:adjustRightInd w:val="0"/>
              <w:spacing w:after="0"/>
              <w:textAlignment w:val="baseline"/>
              <w:rPr>
                <w:rFonts w:ascii="Arial" w:eastAsia="Calibri" w:hAnsi="Arial" w:cs="Times New Roman"/>
                <w:sz w:val="18"/>
                <w:lang w:val="en-IN"/>
              </w:rPr>
            </w:pPr>
            <w:r w:rsidRPr="009051CC">
              <w:rPr>
                <w:rFonts w:ascii="Arial" w:eastAsia="Calibri" w:hAnsi="Arial" w:cs="Times New Roman"/>
                <w:sz w:val="18"/>
                <w:lang w:val="en-IN"/>
              </w:rPr>
              <w:t>API Deregistration</w:t>
            </w:r>
          </w:p>
        </w:tc>
        <w:tc>
          <w:tcPr>
            <w:tcW w:w="5386" w:type="dxa"/>
            <w:tcBorders>
              <w:top w:val="single" w:sz="4" w:space="0" w:color="auto"/>
              <w:left w:val="single" w:sz="4" w:space="0" w:color="auto"/>
              <w:bottom w:val="single" w:sz="4" w:space="0" w:color="auto"/>
              <w:right w:val="single" w:sz="4" w:space="0" w:color="auto"/>
            </w:tcBorders>
          </w:tcPr>
          <w:p w14:paraId="039FD29C" w14:textId="77777777" w:rsidR="009051CC" w:rsidRPr="009051CC" w:rsidRDefault="009051CC" w:rsidP="009051CC">
            <w:pPr>
              <w:keepNext/>
              <w:keepLines/>
              <w:overflowPunct w:val="0"/>
              <w:autoSpaceDE w:val="0"/>
              <w:autoSpaceDN w:val="0"/>
              <w:adjustRightInd w:val="0"/>
              <w:spacing w:after="0"/>
              <w:textAlignment w:val="baseline"/>
              <w:rPr>
                <w:rFonts w:ascii="Arial" w:eastAsia="Calibri" w:hAnsi="Arial" w:cs="Times New Roman"/>
                <w:sz w:val="18"/>
                <w:lang w:val="en-IN"/>
              </w:rPr>
            </w:pPr>
            <w:r w:rsidRPr="009051CC">
              <w:rPr>
                <w:rFonts w:ascii="Arial" w:eastAsia="Calibri" w:hAnsi="Arial" w:cs="Times New Roman"/>
                <w:sz w:val="18"/>
                <w:lang w:val="en-IN"/>
              </w:rPr>
              <w:t>This procedure is used by an xApp to deregiter its registered Near-RT RIC APIs.</w:t>
            </w:r>
          </w:p>
        </w:tc>
        <w:tc>
          <w:tcPr>
            <w:tcW w:w="1559" w:type="dxa"/>
            <w:tcBorders>
              <w:top w:val="single" w:sz="4" w:space="0" w:color="auto"/>
              <w:left w:val="single" w:sz="4" w:space="0" w:color="auto"/>
              <w:bottom w:val="single" w:sz="4" w:space="0" w:color="auto"/>
              <w:right w:val="single" w:sz="4" w:space="0" w:color="auto"/>
            </w:tcBorders>
          </w:tcPr>
          <w:p w14:paraId="255F64BE" w14:textId="77777777" w:rsidR="009051CC" w:rsidRPr="009051CC" w:rsidRDefault="009051CC" w:rsidP="009051CC">
            <w:pPr>
              <w:keepNext/>
              <w:keepLines/>
              <w:overflowPunct w:val="0"/>
              <w:autoSpaceDE w:val="0"/>
              <w:autoSpaceDN w:val="0"/>
              <w:adjustRightInd w:val="0"/>
              <w:spacing w:after="0"/>
              <w:textAlignment w:val="baseline"/>
              <w:rPr>
                <w:rFonts w:ascii="Arial" w:eastAsia="Calibri" w:hAnsi="Arial" w:cs="Times New Roman"/>
                <w:sz w:val="18"/>
                <w:lang w:val="en-IN"/>
              </w:rPr>
            </w:pPr>
            <w:r w:rsidRPr="009051CC">
              <w:rPr>
                <w:rFonts w:ascii="Arial" w:eastAsia="Calibri" w:hAnsi="Arial" w:cs="Times New Roman"/>
                <w:sz w:val="18"/>
                <w:lang w:val="en-IN"/>
              </w:rPr>
              <w:t>xApp</w:t>
            </w:r>
          </w:p>
        </w:tc>
      </w:tr>
    </w:tbl>
    <w:p w14:paraId="7AC5ED16" w14:textId="77777777" w:rsidR="009051CC" w:rsidRPr="009051CC" w:rsidRDefault="009051CC" w:rsidP="009051CC">
      <w:pPr>
        <w:rPr>
          <w:rFonts w:ascii="Arial" w:eastAsia="宋体" w:hAnsi="Arial" w:cs="Times New Roman"/>
          <w:sz w:val="24"/>
          <w:lang w:val="en-GB" w:eastAsia="zh-CN"/>
        </w:rPr>
      </w:pPr>
    </w:p>
    <w:p w14:paraId="16255430" w14:textId="77777777" w:rsidR="009051CC" w:rsidRPr="009051CC" w:rsidRDefault="009051CC" w:rsidP="009051CC">
      <w:pPr>
        <w:keepNext/>
        <w:keepLines/>
        <w:overflowPunct w:val="0"/>
        <w:autoSpaceDE w:val="0"/>
        <w:autoSpaceDN w:val="0"/>
        <w:adjustRightInd w:val="0"/>
        <w:spacing w:before="120" w:after="180" w:line="240" w:lineRule="auto"/>
        <w:ind w:left="1418" w:hanging="1418"/>
        <w:textAlignment w:val="baseline"/>
        <w:outlineLvl w:val="3"/>
        <w:rPr>
          <w:rFonts w:ascii="Arial" w:eastAsia="Times New Roman" w:hAnsi="Arial" w:cs="Times New Roman"/>
          <w:sz w:val="24"/>
          <w:szCs w:val="20"/>
          <w:lang w:val="en-GB"/>
        </w:rPr>
      </w:pPr>
      <w:r w:rsidRPr="009051CC">
        <w:rPr>
          <w:rFonts w:ascii="Arial" w:eastAsia="宋体" w:hAnsi="Arial" w:cs="Times New Roman" w:hint="eastAsia"/>
          <w:sz w:val="24"/>
          <w:szCs w:val="20"/>
          <w:lang w:val="en-GB" w:eastAsia="zh-CN"/>
        </w:rPr>
        <w:t>9</w:t>
      </w:r>
      <w:r w:rsidRPr="009051CC">
        <w:rPr>
          <w:rFonts w:ascii="Arial" w:eastAsia="宋体" w:hAnsi="Arial" w:cs="Times New Roman"/>
          <w:sz w:val="24"/>
          <w:szCs w:val="20"/>
          <w:lang w:val="en-GB" w:eastAsia="zh-CN"/>
        </w:rPr>
        <w:t>.2.3.2</w:t>
      </w:r>
      <w:r w:rsidRPr="009051CC">
        <w:rPr>
          <w:rFonts w:ascii="Arial" w:eastAsia="宋体" w:hAnsi="Arial" w:cs="Times New Roman"/>
          <w:sz w:val="24"/>
          <w:szCs w:val="20"/>
          <w:lang w:val="en-GB" w:eastAsia="zh-CN"/>
        </w:rPr>
        <w:tab/>
      </w:r>
      <w:r w:rsidRPr="009051CC">
        <w:rPr>
          <w:rFonts w:ascii="Arial" w:eastAsia="Times New Roman" w:hAnsi="Arial" w:cs="Times New Roman"/>
          <w:sz w:val="24"/>
          <w:szCs w:val="20"/>
          <w:lang w:val="en-GB"/>
        </w:rPr>
        <w:t>API Registration procedure</w:t>
      </w:r>
    </w:p>
    <w:p w14:paraId="311B7E32" w14:textId="77777777" w:rsidR="009051CC" w:rsidRPr="009051CC" w:rsidRDefault="009051CC" w:rsidP="009051CC">
      <w:pPr>
        <w:keepNext/>
        <w:keepLines/>
        <w:overflowPunct w:val="0"/>
        <w:autoSpaceDE w:val="0"/>
        <w:autoSpaceDN w:val="0"/>
        <w:adjustRightInd w:val="0"/>
        <w:spacing w:before="120" w:after="180" w:line="240" w:lineRule="auto"/>
        <w:ind w:left="1701" w:hanging="1701"/>
        <w:textAlignment w:val="baseline"/>
        <w:outlineLvl w:val="4"/>
        <w:rPr>
          <w:rFonts w:ascii="Arial" w:eastAsia="Times New Roman" w:hAnsi="Arial" w:cs="Times New Roman"/>
          <w:szCs w:val="20"/>
          <w:lang w:val="en-GB"/>
        </w:rPr>
      </w:pPr>
      <w:r w:rsidRPr="009051CC">
        <w:rPr>
          <w:rFonts w:ascii="Arial" w:eastAsia="宋体" w:hAnsi="Arial" w:cs="Times New Roman" w:hint="eastAsia"/>
          <w:szCs w:val="20"/>
          <w:lang w:val="en-GB" w:eastAsia="zh-CN"/>
        </w:rPr>
        <w:t>9</w:t>
      </w:r>
      <w:r w:rsidRPr="009051CC">
        <w:rPr>
          <w:rFonts w:ascii="Arial" w:eastAsia="宋体" w:hAnsi="Arial" w:cs="Times New Roman"/>
          <w:szCs w:val="20"/>
          <w:lang w:val="en-GB" w:eastAsia="zh-CN"/>
        </w:rPr>
        <w:t>.2.3.2.1</w:t>
      </w:r>
      <w:r w:rsidRPr="009051CC">
        <w:rPr>
          <w:rFonts w:ascii="Arial" w:eastAsia="宋体" w:hAnsi="Arial" w:cs="Times New Roman"/>
          <w:szCs w:val="20"/>
          <w:lang w:val="en-GB" w:eastAsia="zh-CN"/>
        </w:rPr>
        <w:tab/>
      </w:r>
      <w:r w:rsidRPr="009051CC">
        <w:rPr>
          <w:rFonts w:ascii="Arial" w:eastAsia="Times New Roman" w:hAnsi="Arial" w:cs="Times New Roman"/>
          <w:szCs w:val="20"/>
          <w:lang w:val="en-GB"/>
        </w:rPr>
        <w:t>Successful Operation</w:t>
      </w:r>
    </w:p>
    <w:p w14:paraId="06C505F4" w14:textId="77777777" w:rsidR="009051CC" w:rsidRPr="00E56E50" w:rsidRDefault="009051CC" w:rsidP="00E56E50">
      <w:pPr>
        <w:pStyle w:val="PlantUML"/>
      </w:pPr>
      <w:r w:rsidRPr="00E56E50">
        <w:t>@startuml</w:t>
      </w:r>
    </w:p>
    <w:p w14:paraId="4F82278C" w14:textId="77777777" w:rsidR="009051CC" w:rsidRPr="00E56E50" w:rsidRDefault="009051CC" w:rsidP="00E56E50">
      <w:pPr>
        <w:pStyle w:val="PlantUML"/>
      </w:pPr>
      <w:r w:rsidRPr="00E56E50">
        <w:t>skin rose</w:t>
      </w:r>
    </w:p>
    <w:p w14:paraId="4F3411C1" w14:textId="77777777" w:rsidR="009051CC" w:rsidRPr="00E56E50" w:rsidRDefault="009051CC" w:rsidP="00E56E50">
      <w:pPr>
        <w:pStyle w:val="PlantUML"/>
      </w:pPr>
      <w:r w:rsidRPr="00E56E50">
        <w:t>skinparam ParticipantPadding 50</w:t>
      </w:r>
    </w:p>
    <w:p w14:paraId="1B9A0889" w14:textId="77777777" w:rsidR="009051CC" w:rsidRPr="00E56E50" w:rsidRDefault="009051CC" w:rsidP="00E56E50">
      <w:pPr>
        <w:pStyle w:val="PlantUML"/>
      </w:pPr>
      <w:r w:rsidRPr="00E56E50">
        <w:t>skinparam BoxPadding 10</w:t>
      </w:r>
    </w:p>
    <w:p w14:paraId="7F462710" w14:textId="77777777" w:rsidR="009051CC" w:rsidRPr="00E56E50" w:rsidRDefault="009051CC" w:rsidP="00E56E50">
      <w:pPr>
        <w:pStyle w:val="PlantUML"/>
      </w:pPr>
      <w:r w:rsidRPr="00E56E50">
        <w:t>skinparam defaultFontSize 12</w:t>
      </w:r>
    </w:p>
    <w:p w14:paraId="415592F7" w14:textId="77777777" w:rsidR="009051CC" w:rsidRPr="00E56E50" w:rsidRDefault="009051CC" w:rsidP="00E56E50">
      <w:pPr>
        <w:pStyle w:val="PlantUML"/>
      </w:pPr>
      <w:r w:rsidRPr="00E56E50">
        <w:t>skinparam lifelineStrategy solid</w:t>
      </w:r>
    </w:p>
    <w:p w14:paraId="0AF3D4D7" w14:textId="77777777" w:rsidR="009051CC" w:rsidRPr="00E56E50" w:rsidRDefault="009051CC" w:rsidP="00E56E50">
      <w:pPr>
        <w:pStyle w:val="PlantUML"/>
      </w:pPr>
    </w:p>
    <w:p w14:paraId="4738FE0B" w14:textId="77777777" w:rsidR="009051CC" w:rsidRPr="00E56E50" w:rsidRDefault="009051CC" w:rsidP="00E56E50">
      <w:pPr>
        <w:pStyle w:val="PlantUML"/>
      </w:pPr>
      <w:r w:rsidRPr="00E56E50">
        <w:t>Participant xApp as "xApp"</w:t>
      </w:r>
    </w:p>
    <w:p w14:paraId="7076BFD7" w14:textId="77777777" w:rsidR="009051CC" w:rsidRPr="00E56E50" w:rsidRDefault="009051CC" w:rsidP="00E56E50">
      <w:pPr>
        <w:pStyle w:val="PlantUML"/>
      </w:pPr>
      <w:r w:rsidRPr="00E56E50">
        <w:t>Participant RICP as “Near-RT RIC Platform”</w:t>
      </w:r>
    </w:p>
    <w:p w14:paraId="16AA7EC3" w14:textId="77777777" w:rsidR="009051CC" w:rsidRPr="00E56E50" w:rsidRDefault="009051CC" w:rsidP="00E56E50">
      <w:pPr>
        <w:pStyle w:val="PlantUML"/>
      </w:pPr>
    </w:p>
    <w:p w14:paraId="25CDC8CC" w14:textId="77777777" w:rsidR="009051CC" w:rsidRPr="00E56E50" w:rsidRDefault="009051CC" w:rsidP="00E56E50">
      <w:pPr>
        <w:pStyle w:val="PlantUML"/>
      </w:pPr>
      <w:r w:rsidRPr="00E56E50">
        <w:t>xApp -&gt; RICP  : 1. API REGISTRATION REQUEST</w:t>
      </w:r>
    </w:p>
    <w:p w14:paraId="629CF84C" w14:textId="77777777" w:rsidR="009051CC" w:rsidRPr="00E56E50" w:rsidRDefault="009051CC" w:rsidP="00E56E50">
      <w:pPr>
        <w:pStyle w:val="PlantUML"/>
      </w:pPr>
      <w:r w:rsidRPr="00E56E50">
        <w:t>RICP -&gt; xApp  : 2. API REGISTRATION RESPONSE</w:t>
      </w:r>
    </w:p>
    <w:p w14:paraId="3AEE72AC" w14:textId="77777777" w:rsidR="009051CC" w:rsidRPr="00E56E50" w:rsidRDefault="009051CC" w:rsidP="00E56E50">
      <w:pPr>
        <w:pStyle w:val="PlantUML"/>
      </w:pPr>
    </w:p>
    <w:p w14:paraId="68B1FC03" w14:textId="77777777" w:rsidR="009051CC" w:rsidRPr="00E56E50" w:rsidRDefault="009051CC" w:rsidP="00E56E50">
      <w:pPr>
        <w:pStyle w:val="PlantUML"/>
      </w:pPr>
      <w:r w:rsidRPr="00E56E50">
        <w:t>@enduml</w:t>
      </w:r>
    </w:p>
    <w:p w14:paraId="0F1DDC87" w14:textId="77777777" w:rsidR="009051CC" w:rsidRPr="009051CC" w:rsidRDefault="009051CC" w:rsidP="009051CC">
      <w:pPr>
        <w:overflowPunct w:val="0"/>
        <w:autoSpaceDE w:val="0"/>
        <w:autoSpaceDN w:val="0"/>
        <w:adjustRightInd w:val="0"/>
        <w:spacing w:after="120" w:line="259" w:lineRule="auto"/>
        <w:ind w:left="360"/>
        <w:jc w:val="center"/>
        <w:textAlignment w:val="baseline"/>
        <w:rPr>
          <w:rFonts w:ascii="Times New Roman" w:eastAsia="等线" w:hAnsi="Times New Roman" w:cs="Times New Roman"/>
          <w:i/>
          <w:sz w:val="20"/>
          <w:szCs w:val="20"/>
          <w:lang w:val="en-GB" w:eastAsia="zh-CN"/>
        </w:rPr>
      </w:pPr>
      <w:r w:rsidRPr="009051CC">
        <w:rPr>
          <w:rFonts w:ascii="Times New Roman" w:eastAsia="等线" w:hAnsi="Times New Roman" w:cs="Times New Roman"/>
          <w:i/>
          <w:noProof/>
          <w:sz w:val="20"/>
          <w:szCs w:val="20"/>
          <w:lang w:val="en-GB" w:eastAsia="zh-CN"/>
        </w:rPr>
        <w:drawing>
          <wp:inline distT="0" distB="0" distL="0" distR="0" wp14:anchorId="32E1F6C4" wp14:editId="21C49C4A">
            <wp:extent cx="3533775" cy="1552575"/>
            <wp:effectExtent l="0" t="0" r="9525" b="9525"/>
            <wp:docPr id="243938743" name="Picture 1"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3938743" name="Picture 1" descr="Generated by PlantUML"/>
                    <pic:cNvPicPr/>
                  </pic:nvPicPr>
                  <pic:blipFill>
                    <a:blip r:embed="rId82">
                      <a:extLst>
                        <a:ext uri="{28A0092B-C50C-407E-A947-70E740481C1C}">
                          <a14:useLocalDpi xmlns:a14="http://schemas.microsoft.com/office/drawing/2010/main" val="0"/>
                        </a:ext>
                      </a:extLst>
                    </a:blip>
                    <a:stretch>
                      <a:fillRect/>
                    </a:stretch>
                  </pic:blipFill>
                  <pic:spPr>
                    <a:xfrm>
                      <a:off x="0" y="0"/>
                      <a:ext cx="3533775" cy="1552575"/>
                    </a:xfrm>
                    <a:prstGeom prst="rect">
                      <a:avLst/>
                    </a:prstGeom>
                  </pic:spPr>
                </pic:pic>
              </a:graphicData>
            </a:graphic>
          </wp:inline>
        </w:drawing>
      </w:r>
    </w:p>
    <w:p w14:paraId="07A1EDEE" w14:textId="77777777" w:rsidR="009051CC" w:rsidRPr="009051CC" w:rsidRDefault="009051CC" w:rsidP="009051CC">
      <w:pPr>
        <w:keepLines/>
        <w:widowControl w:val="0"/>
        <w:jc w:val="center"/>
        <w:rPr>
          <w:rFonts w:ascii="Arial" w:eastAsia="Calibri" w:hAnsi="Arial" w:cs="Arial"/>
          <w:sz w:val="20"/>
          <w:lang w:val="en-IN"/>
        </w:rPr>
      </w:pPr>
      <w:r w:rsidRPr="009051CC">
        <w:rPr>
          <w:rFonts w:ascii="Arial" w:eastAsia="Yu Mincho" w:hAnsi="Arial" w:cs="Arial"/>
          <w:b/>
          <w:bCs/>
          <w:sz w:val="20"/>
        </w:rPr>
        <w:t>Figure 9.2.3.2.1-1: API Registration procedure, successful operation</w:t>
      </w:r>
    </w:p>
    <w:p w14:paraId="6A31707E" w14:textId="77777777" w:rsidR="009051CC" w:rsidRPr="009051CC" w:rsidRDefault="009051CC" w:rsidP="009051CC">
      <w:pPr>
        <w:rPr>
          <w:rFonts w:ascii="Times New Roman" w:eastAsia="Calibri" w:hAnsi="Times New Roman" w:cs="Times New Roman"/>
          <w:sz w:val="20"/>
          <w:lang w:val="en-IN"/>
        </w:rPr>
      </w:pPr>
      <w:r w:rsidRPr="009051CC">
        <w:rPr>
          <w:rFonts w:ascii="Times New Roman" w:eastAsia="Calibri" w:hAnsi="Times New Roman" w:cs="Times New Roman"/>
          <w:sz w:val="20"/>
          <w:lang w:val="en-IN"/>
        </w:rPr>
        <w:lastRenderedPageBreak/>
        <w:t xml:space="preserve">To </w:t>
      </w:r>
      <w:r w:rsidRPr="009051CC">
        <w:rPr>
          <w:rFonts w:ascii="Times New Roman" w:eastAsia="Calibri" w:hAnsi="Times New Roman" w:cs="Times New Roman"/>
          <w:sz w:val="20"/>
        </w:rPr>
        <w:t>register Near-RT RIC APIs with the Near-RT RIC platform</w:t>
      </w:r>
      <w:r w:rsidRPr="009051CC">
        <w:rPr>
          <w:rFonts w:ascii="Times New Roman" w:eastAsia="Calibri" w:hAnsi="Times New Roman" w:cs="Times New Roman"/>
          <w:sz w:val="20"/>
          <w:lang w:val="en-IN"/>
        </w:rPr>
        <w:t xml:space="preserve">, the xApp shall send an </w:t>
      </w:r>
      <w:r w:rsidRPr="009051CC">
        <w:rPr>
          <w:rFonts w:ascii="Times New Roman" w:eastAsia="Calibri" w:hAnsi="Times New Roman" w:cs="Times New Roman"/>
          <w:noProof/>
          <w:sz w:val="20"/>
        </w:rPr>
        <w:t>API REGISTRATION REQUEST</w:t>
      </w:r>
      <w:r w:rsidRPr="009051CC" w:rsidDel="00D964D7">
        <w:rPr>
          <w:rFonts w:ascii="Times New Roman" w:eastAsia="Calibri" w:hAnsi="Times New Roman" w:cs="Times New Roman"/>
          <w:sz w:val="20"/>
          <w:lang w:val="en-IN"/>
        </w:rPr>
        <w:t xml:space="preserve"> </w:t>
      </w:r>
      <w:r w:rsidRPr="009051CC">
        <w:rPr>
          <w:rFonts w:ascii="Times New Roman" w:eastAsia="Calibri" w:hAnsi="Times New Roman" w:cs="Times New Roman"/>
          <w:sz w:val="20"/>
          <w:lang w:val="en-IN"/>
        </w:rPr>
        <w:t>message. The message shall include:</w:t>
      </w:r>
    </w:p>
    <w:p w14:paraId="05B571FC" w14:textId="77777777" w:rsidR="009051CC" w:rsidRPr="009051CC" w:rsidRDefault="009051CC" w:rsidP="009051CC">
      <w:pPr>
        <w:spacing w:after="180" w:line="240" w:lineRule="auto"/>
        <w:ind w:left="568" w:hanging="284"/>
        <w:rPr>
          <w:rFonts w:ascii="Times New Roman" w:eastAsia="宋体" w:hAnsi="Times New Roman" w:cs="Times New Roman"/>
          <w:sz w:val="20"/>
          <w:szCs w:val="20"/>
          <w:highlight w:val="yellow"/>
          <w:lang w:val="en-IN"/>
        </w:rPr>
      </w:pPr>
      <w:r w:rsidRPr="009051CC">
        <w:rPr>
          <w:rFonts w:ascii="Times New Roman" w:eastAsia="Yu Mincho" w:hAnsi="Times New Roman" w:cs="Times New Roman"/>
          <w:sz w:val="20"/>
          <w:szCs w:val="20"/>
          <w:lang w:val="en-IN"/>
        </w:rPr>
        <w:t>-</w:t>
      </w:r>
      <w:r w:rsidRPr="009051CC">
        <w:rPr>
          <w:rFonts w:ascii="Times New Roman" w:eastAsia="Yu Mincho" w:hAnsi="Times New Roman" w:cs="Times New Roman"/>
          <w:sz w:val="20"/>
          <w:szCs w:val="20"/>
          <w:lang w:val="en-IN"/>
        </w:rPr>
        <w:tab/>
        <w:t xml:space="preserve">the </w:t>
      </w:r>
      <w:r w:rsidRPr="009051CC">
        <w:rPr>
          <w:rFonts w:ascii="Times New Roman" w:eastAsia="Yu Mincho" w:hAnsi="Times New Roman" w:cs="Times New Roman"/>
          <w:i/>
          <w:iCs/>
          <w:sz w:val="20"/>
          <w:szCs w:val="20"/>
          <w:lang w:val="en-IN"/>
        </w:rPr>
        <w:t>List of API Information to Register</w:t>
      </w:r>
      <w:r w:rsidRPr="009051CC">
        <w:rPr>
          <w:rFonts w:ascii="Times New Roman" w:eastAsia="Yu Mincho" w:hAnsi="Times New Roman" w:cs="Times New Roman"/>
          <w:sz w:val="20"/>
          <w:szCs w:val="20"/>
          <w:lang w:val="en-IN"/>
        </w:rPr>
        <w:t xml:space="preserve"> IE, which contain the API information of the Near-RT RIC APIs to be registered. </w:t>
      </w:r>
    </w:p>
    <w:p w14:paraId="1CE28CB7" w14:textId="77777777" w:rsidR="009051CC" w:rsidRPr="009051CC" w:rsidRDefault="009051CC" w:rsidP="009051CC">
      <w:pPr>
        <w:rPr>
          <w:rFonts w:ascii="Times New Roman" w:eastAsia="Calibri" w:hAnsi="Times New Roman" w:cs="Times New Roman"/>
          <w:sz w:val="20"/>
          <w:lang w:val="en-IN"/>
        </w:rPr>
      </w:pPr>
      <w:r w:rsidRPr="009051CC">
        <w:rPr>
          <w:rFonts w:ascii="Times New Roman" w:eastAsia="Calibri" w:hAnsi="Times New Roman" w:cs="Times New Roman"/>
          <w:sz w:val="20"/>
          <w:lang w:val="en-IN"/>
        </w:rPr>
        <w:t xml:space="preserve">Upon receiving the message, the Near-RT RIC platform shall verify the authorization of the xApp, assign an API ID for each successfully registered API, and store the associated API information. The Near-RT RIC platform shall reply with an </w:t>
      </w:r>
      <w:r w:rsidRPr="009051CC">
        <w:rPr>
          <w:rFonts w:ascii="Times New Roman" w:eastAsia="Calibri" w:hAnsi="Times New Roman" w:cs="Times New Roman"/>
          <w:noProof/>
          <w:sz w:val="20"/>
        </w:rPr>
        <w:t>API REGISTRATION RESPONSE</w:t>
      </w:r>
      <w:r w:rsidRPr="009051CC" w:rsidDel="00D964D7">
        <w:rPr>
          <w:rFonts w:ascii="Times New Roman" w:eastAsia="Calibri" w:hAnsi="Times New Roman" w:cs="Times New Roman"/>
          <w:sz w:val="20"/>
          <w:lang w:val="en-IN"/>
        </w:rPr>
        <w:t xml:space="preserve"> </w:t>
      </w:r>
      <w:r w:rsidRPr="009051CC">
        <w:rPr>
          <w:rFonts w:ascii="Times New Roman" w:eastAsia="Calibri" w:hAnsi="Times New Roman" w:cs="Times New Roman"/>
          <w:sz w:val="20"/>
          <w:lang w:val="en-IN"/>
        </w:rPr>
        <w:t>message. The message shall include:</w:t>
      </w:r>
    </w:p>
    <w:p w14:paraId="3A3D1CDA" w14:textId="77777777" w:rsidR="009051CC" w:rsidRPr="009051CC" w:rsidRDefault="009051CC" w:rsidP="009051CC">
      <w:pPr>
        <w:spacing w:after="180" w:line="240" w:lineRule="auto"/>
        <w:ind w:left="568" w:hanging="284"/>
        <w:rPr>
          <w:rFonts w:ascii="Times New Roman" w:eastAsia="Yu Mincho" w:hAnsi="Times New Roman" w:cs="Times New Roman"/>
          <w:sz w:val="20"/>
          <w:szCs w:val="20"/>
          <w:lang w:val="en-IN"/>
        </w:rPr>
      </w:pPr>
      <w:r w:rsidRPr="009051CC">
        <w:rPr>
          <w:rFonts w:ascii="Times New Roman" w:eastAsia="Yu Mincho" w:hAnsi="Times New Roman" w:cs="Times New Roman"/>
          <w:sz w:val="20"/>
          <w:szCs w:val="20"/>
          <w:lang w:val="en-IN"/>
        </w:rPr>
        <w:t>-</w:t>
      </w:r>
      <w:r w:rsidRPr="009051CC">
        <w:rPr>
          <w:rFonts w:ascii="Times New Roman" w:eastAsia="Yu Mincho" w:hAnsi="Times New Roman" w:cs="Times New Roman"/>
          <w:sz w:val="20"/>
          <w:szCs w:val="20"/>
          <w:lang w:val="en-IN"/>
        </w:rPr>
        <w:tab/>
        <w:t xml:space="preserve">the </w:t>
      </w:r>
      <w:r w:rsidRPr="009051CC">
        <w:rPr>
          <w:rFonts w:ascii="Times New Roman" w:eastAsia="Yu Mincho" w:hAnsi="Times New Roman" w:cs="Times New Roman"/>
          <w:i/>
          <w:iCs/>
          <w:sz w:val="20"/>
          <w:szCs w:val="20"/>
          <w:lang w:val="en-IN"/>
        </w:rPr>
        <w:t>List of API Information Successfully Registered</w:t>
      </w:r>
      <w:r w:rsidRPr="009051CC">
        <w:rPr>
          <w:rFonts w:ascii="Times New Roman" w:eastAsia="Yu Mincho" w:hAnsi="Times New Roman" w:cs="Times New Roman"/>
          <w:sz w:val="20"/>
          <w:szCs w:val="20"/>
          <w:lang w:val="en-IN"/>
        </w:rPr>
        <w:t xml:space="preserve"> IE, which contains the API information of the successfully registered APIs;</w:t>
      </w:r>
    </w:p>
    <w:p w14:paraId="55889EE7" w14:textId="77777777" w:rsidR="009051CC" w:rsidRPr="009051CC" w:rsidRDefault="009051CC" w:rsidP="009051CC">
      <w:pPr>
        <w:spacing w:after="180" w:line="240" w:lineRule="auto"/>
        <w:ind w:left="568" w:hanging="284"/>
        <w:rPr>
          <w:rFonts w:ascii="Times New Roman" w:eastAsia="Yu Mincho" w:hAnsi="Times New Roman" w:cs="Times New Roman"/>
          <w:sz w:val="20"/>
          <w:szCs w:val="20"/>
          <w:lang w:val="en-IN"/>
        </w:rPr>
      </w:pPr>
      <w:r w:rsidRPr="009051CC">
        <w:rPr>
          <w:rFonts w:ascii="Times New Roman" w:eastAsia="Yu Mincho" w:hAnsi="Times New Roman" w:cs="Times New Roman"/>
          <w:sz w:val="20"/>
          <w:szCs w:val="20"/>
          <w:lang w:val="en-IN"/>
        </w:rPr>
        <w:t>-</w:t>
      </w:r>
      <w:r w:rsidRPr="009051CC">
        <w:rPr>
          <w:rFonts w:ascii="Times New Roman" w:eastAsia="Yu Mincho" w:hAnsi="Times New Roman" w:cs="Times New Roman"/>
          <w:sz w:val="20"/>
          <w:szCs w:val="20"/>
          <w:lang w:val="en-IN"/>
        </w:rPr>
        <w:tab/>
        <w:t xml:space="preserve">the </w:t>
      </w:r>
      <w:r w:rsidRPr="009051CC">
        <w:rPr>
          <w:rFonts w:ascii="Times New Roman" w:eastAsia="Yu Mincho" w:hAnsi="Times New Roman" w:cs="Times New Roman"/>
          <w:i/>
          <w:iCs/>
          <w:sz w:val="20"/>
          <w:szCs w:val="20"/>
          <w:lang w:val="en-IN"/>
        </w:rPr>
        <w:t xml:space="preserve">List of API Information Failed To Register </w:t>
      </w:r>
      <w:r w:rsidRPr="009051CC">
        <w:rPr>
          <w:rFonts w:ascii="Times New Roman" w:eastAsia="Yu Mincho" w:hAnsi="Times New Roman" w:cs="Times New Roman"/>
          <w:sz w:val="20"/>
          <w:szCs w:val="20"/>
          <w:lang w:val="en-IN"/>
        </w:rPr>
        <w:t>IE if any API is not successfully registered, which contains the corresponding API information and cause.</w:t>
      </w:r>
    </w:p>
    <w:p w14:paraId="7544D73C" w14:textId="77777777" w:rsidR="009051CC" w:rsidRPr="009051CC" w:rsidRDefault="009051CC" w:rsidP="009051CC">
      <w:pPr>
        <w:keepNext/>
        <w:keepLines/>
        <w:overflowPunct w:val="0"/>
        <w:autoSpaceDE w:val="0"/>
        <w:autoSpaceDN w:val="0"/>
        <w:adjustRightInd w:val="0"/>
        <w:spacing w:before="120" w:after="180" w:line="240" w:lineRule="auto"/>
        <w:ind w:left="1701" w:hanging="1701"/>
        <w:textAlignment w:val="baseline"/>
        <w:outlineLvl w:val="4"/>
        <w:rPr>
          <w:rFonts w:ascii="Arial" w:eastAsia="Times New Roman" w:hAnsi="Arial" w:cs="Times New Roman"/>
          <w:szCs w:val="20"/>
          <w:lang w:val="en-GB"/>
        </w:rPr>
      </w:pPr>
      <w:r w:rsidRPr="009051CC">
        <w:rPr>
          <w:rFonts w:ascii="Arial" w:eastAsia="Times New Roman" w:hAnsi="Arial" w:cs="Times New Roman"/>
          <w:szCs w:val="20"/>
          <w:lang w:val="en-GB"/>
        </w:rPr>
        <w:t>9.2.3.2.2</w:t>
      </w:r>
      <w:r w:rsidRPr="009051CC">
        <w:rPr>
          <w:rFonts w:ascii="Arial" w:eastAsia="Times New Roman" w:hAnsi="Arial" w:cs="Times New Roman"/>
          <w:szCs w:val="20"/>
          <w:lang w:val="en-GB"/>
        </w:rPr>
        <w:tab/>
        <w:t>Unsuccessful Operation</w:t>
      </w:r>
    </w:p>
    <w:p w14:paraId="6D021866" w14:textId="77777777" w:rsidR="009051CC" w:rsidRPr="00E56E50" w:rsidRDefault="009051CC" w:rsidP="00E56E50">
      <w:pPr>
        <w:pStyle w:val="PlantUML"/>
      </w:pPr>
      <w:r w:rsidRPr="00E56E50">
        <w:t>@startuml</w:t>
      </w:r>
    </w:p>
    <w:p w14:paraId="046EE7C9" w14:textId="77777777" w:rsidR="009051CC" w:rsidRPr="00E56E50" w:rsidRDefault="009051CC" w:rsidP="00E56E50">
      <w:pPr>
        <w:pStyle w:val="PlantUML"/>
      </w:pPr>
      <w:r w:rsidRPr="00E56E50">
        <w:t>skin rose</w:t>
      </w:r>
    </w:p>
    <w:p w14:paraId="2DBEBEB2" w14:textId="77777777" w:rsidR="009051CC" w:rsidRPr="00E56E50" w:rsidRDefault="009051CC" w:rsidP="00E56E50">
      <w:pPr>
        <w:pStyle w:val="PlantUML"/>
      </w:pPr>
      <w:r w:rsidRPr="00E56E50">
        <w:t>skinparam ParticipantPadding 50</w:t>
      </w:r>
    </w:p>
    <w:p w14:paraId="09A680BE" w14:textId="77777777" w:rsidR="009051CC" w:rsidRPr="00E56E50" w:rsidRDefault="009051CC" w:rsidP="00E56E50">
      <w:pPr>
        <w:pStyle w:val="PlantUML"/>
      </w:pPr>
      <w:r w:rsidRPr="00E56E50">
        <w:t>skinparam BoxPadding 10</w:t>
      </w:r>
    </w:p>
    <w:p w14:paraId="53A5B6D7" w14:textId="77777777" w:rsidR="009051CC" w:rsidRPr="00E56E50" w:rsidRDefault="009051CC" w:rsidP="00E56E50">
      <w:pPr>
        <w:pStyle w:val="PlantUML"/>
      </w:pPr>
      <w:r w:rsidRPr="00E56E50">
        <w:t>skinparam defaultFontSize 12</w:t>
      </w:r>
    </w:p>
    <w:p w14:paraId="17642A54" w14:textId="77777777" w:rsidR="009051CC" w:rsidRPr="00E56E50" w:rsidRDefault="009051CC" w:rsidP="00E56E50">
      <w:pPr>
        <w:pStyle w:val="PlantUML"/>
      </w:pPr>
      <w:r w:rsidRPr="00E56E50">
        <w:t>skinparam lifelineStrategy solid</w:t>
      </w:r>
    </w:p>
    <w:p w14:paraId="78B89248" w14:textId="77777777" w:rsidR="009051CC" w:rsidRPr="00E56E50" w:rsidRDefault="009051CC" w:rsidP="00E56E50">
      <w:pPr>
        <w:pStyle w:val="PlantUML"/>
      </w:pPr>
    </w:p>
    <w:p w14:paraId="5BD0D615" w14:textId="77777777" w:rsidR="009051CC" w:rsidRPr="00E56E50" w:rsidRDefault="009051CC" w:rsidP="00E56E50">
      <w:pPr>
        <w:pStyle w:val="PlantUML"/>
      </w:pPr>
      <w:r w:rsidRPr="00E56E50">
        <w:t>Participant xApp as "xApp"</w:t>
      </w:r>
    </w:p>
    <w:p w14:paraId="75B1BC44" w14:textId="77777777" w:rsidR="009051CC" w:rsidRPr="00E56E50" w:rsidRDefault="009051CC" w:rsidP="00E56E50">
      <w:pPr>
        <w:pStyle w:val="PlantUML"/>
      </w:pPr>
      <w:r w:rsidRPr="00E56E50">
        <w:t>Participant RICP as “Near-RT RIC Platform”</w:t>
      </w:r>
    </w:p>
    <w:p w14:paraId="3E907856" w14:textId="77777777" w:rsidR="009051CC" w:rsidRPr="00E56E50" w:rsidRDefault="009051CC" w:rsidP="00E56E50">
      <w:pPr>
        <w:pStyle w:val="PlantUML"/>
      </w:pPr>
    </w:p>
    <w:p w14:paraId="476549FE" w14:textId="77777777" w:rsidR="009051CC" w:rsidRPr="00E56E50" w:rsidRDefault="009051CC" w:rsidP="00E56E50">
      <w:pPr>
        <w:pStyle w:val="PlantUML"/>
      </w:pPr>
      <w:r w:rsidRPr="00E56E50">
        <w:t>xApp -&gt; RICP  : 1. API REGISTRATION REQUEST</w:t>
      </w:r>
    </w:p>
    <w:p w14:paraId="13D46B72" w14:textId="77777777" w:rsidR="009051CC" w:rsidRPr="00E56E50" w:rsidRDefault="009051CC" w:rsidP="00E56E50">
      <w:pPr>
        <w:pStyle w:val="PlantUML"/>
      </w:pPr>
      <w:r w:rsidRPr="00E56E50">
        <w:t>RICP -&gt; xApp  : 2. API REGISTRATION FAILURE</w:t>
      </w:r>
    </w:p>
    <w:p w14:paraId="572AA38B" w14:textId="77777777" w:rsidR="009051CC" w:rsidRPr="00E56E50" w:rsidRDefault="009051CC" w:rsidP="00E56E50">
      <w:pPr>
        <w:pStyle w:val="PlantUML"/>
      </w:pPr>
    </w:p>
    <w:p w14:paraId="19D0EF01" w14:textId="77777777" w:rsidR="009051CC" w:rsidRPr="00E56E50" w:rsidRDefault="009051CC" w:rsidP="00E56E50">
      <w:pPr>
        <w:pStyle w:val="PlantUML"/>
      </w:pPr>
      <w:r w:rsidRPr="00E56E50">
        <w:t>@enduml</w:t>
      </w:r>
    </w:p>
    <w:p w14:paraId="7F6DB53A" w14:textId="77777777" w:rsidR="009051CC" w:rsidRPr="009051CC" w:rsidRDefault="009051CC" w:rsidP="009051CC">
      <w:pPr>
        <w:overflowPunct w:val="0"/>
        <w:autoSpaceDE w:val="0"/>
        <w:autoSpaceDN w:val="0"/>
        <w:adjustRightInd w:val="0"/>
        <w:spacing w:after="120" w:line="259" w:lineRule="auto"/>
        <w:ind w:left="360"/>
        <w:jc w:val="center"/>
        <w:textAlignment w:val="baseline"/>
        <w:rPr>
          <w:rFonts w:ascii="Times New Roman" w:eastAsia="等线" w:hAnsi="Times New Roman" w:cs="Times New Roman"/>
          <w:i/>
          <w:sz w:val="20"/>
          <w:szCs w:val="20"/>
          <w:lang w:val="en-GB" w:eastAsia="zh-CN"/>
        </w:rPr>
      </w:pPr>
      <w:r w:rsidRPr="009051CC">
        <w:rPr>
          <w:rFonts w:ascii="Times New Roman" w:eastAsia="等线" w:hAnsi="Times New Roman" w:cs="Times New Roman"/>
          <w:i/>
          <w:noProof/>
          <w:sz w:val="20"/>
          <w:szCs w:val="20"/>
          <w:lang w:val="en-GB" w:eastAsia="zh-CN"/>
        </w:rPr>
        <w:drawing>
          <wp:inline distT="0" distB="0" distL="0" distR="0" wp14:anchorId="0EAC899E" wp14:editId="0C2837DC">
            <wp:extent cx="3448050" cy="1552575"/>
            <wp:effectExtent l="0" t="0" r="0" b="9525"/>
            <wp:docPr id="375937707" name="Picture 2"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5937707" name="Picture 2" descr="Generated by PlantUML"/>
                    <pic:cNvPicPr/>
                  </pic:nvPicPr>
                  <pic:blipFill>
                    <a:blip r:embed="rId83">
                      <a:extLst>
                        <a:ext uri="{28A0092B-C50C-407E-A947-70E740481C1C}">
                          <a14:useLocalDpi xmlns:a14="http://schemas.microsoft.com/office/drawing/2010/main" val="0"/>
                        </a:ext>
                      </a:extLst>
                    </a:blip>
                    <a:stretch>
                      <a:fillRect/>
                    </a:stretch>
                  </pic:blipFill>
                  <pic:spPr>
                    <a:xfrm>
                      <a:off x="0" y="0"/>
                      <a:ext cx="3448050" cy="1552575"/>
                    </a:xfrm>
                    <a:prstGeom prst="rect">
                      <a:avLst/>
                    </a:prstGeom>
                  </pic:spPr>
                </pic:pic>
              </a:graphicData>
            </a:graphic>
          </wp:inline>
        </w:drawing>
      </w:r>
    </w:p>
    <w:p w14:paraId="2ECE774B" w14:textId="77777777" w:rsidR="009051CC" w:rsidRPr="009051CC" w:rsidRDefault="009051CC" w:rsidP="009051CC">
      <w:pPr>
        <w:jc w:val="center"/>
        <w:rPr>
          <w:rFonts w:ascii="Arial" w:eastAsia="Yu Mincho" w:hAnsi="Arial" w:cs="Arial"/>
          <w:b/>
          <w:bCs/>
          <w:sz w:val="20"/>
        </w:rPr>
      </w:pPr>
      <w:r w:rsidRPr="009051CC">
        <w:rPr>
          <w:rFonts w:ascii="Arial" w:eastAsia="Yu Mincho" w:hAnsi="Arial" w:cs="Arial"/>
          <w:b/>
          <w:bCs/>
          <w:sz w:val="20"/>
        </w:rPr>
        <w:t>Figure 9.</w:t>
      </w:r>
      <w:r w:rsidRPr="009051CC">
        <w:rPr>
          <w:rFonts w:ascii="Arial" w:eastAsia="宋体" w:hAnsi="Arial" w:cs="Arial"/>
          <w:b/>
          <w:bCs/>
          <w:sz w:val="20"/>
          <w:lang w:eastAsia="zh-CN"/>
        </w:rPr>
        <w:t>2</w:t>
      </w:r>
      <w:r w:rsidRPr="009051CC">
        <w:rPr>
          <w:rFonts w:ascii="Arial" w:eastAsia="Yu Mincho" w:hAnsi="Arial" w:cs="Arial"/>
          <w:b/>
          <w:bCs/>
          <w:sz w:val="20"/>
        </w:rPr>
        <w:t>.3.2.2-1: API Registration procedure, unsuccessful operation</w:t>
      </w:r>
    </w:p>
    <w:p w14:paraId="41C35096" w14:textId="77777777" w:rsidR="009051CC" w:rsidRPr="009051CC" w:rsidRDefault="009051CC" w:rsidP="009051CC">
      <w:pPr>
        <w:rPr>
          <w:rFonts w:ascii="Times New Roman" w:eastAsia="Calibri" w:hAnsi="Times New Roman" w:cs="Times New Roman"/>
          <w:sz w:val="20"/>
          <w:lang w:val="en-GB" w:eastAsia="zh-CN"/>
        </w:rPr>
      </w:pPr>
      <w:r w:rsidRPr="009051CC">
        <w:rPr>
          <w:rFonts w:ascii="Times New Roman" w:eastAsia="Calibri" w:hAnsi="Times New Roman" w:cs="Times New Roman"/>
          <w:color w:val="000000"/>
          <w:sz w:val="20"/>
          <w:lang w:eastAsia="zh-CN"/>
        </w:rPr>
        <w:t xml:space="preserve">If the Near-RT RIC platform rejects the request it shall respond with the API REGISTRATION FAILURE message. The message shall include the </w:t>
      </w:r>
      <w:r w:rsidRPr="009051CC">
        <w:rPr>
          <w:rFonts w:ascii="Times New Roman" w:eastAsia="Calibri" w:hAnsi="Times New Roman" w:cs="Times New Roman"/>
          <w:i/>
          <w:iCs/>
          <w:color w:val="000000"/>
          <w:sz w:val="20"/>
          <w:lang w:eastAsia="zh-CN"/>
        </w:rPr>
        <w:t>List of API Information Failed To Register</w:t>
      </w:r>
      <w:r w:rsidRPr="009051CC">
        <w:rPr>
          <w:rFonts w:ascii="Times New Roman" w:eastAsia="Calibri" w:hAnsi="Times New Roman" w:cs="Times New Roman"/>
          <w:color w:val="000000"/>
          <w:sz w:val="20"/>
          <w:lang w:eastAsia="zh-CN"/>
        </w:rPr>
        <w:t xml:space="preserve"> IE, which </w:t>
      </w:r>
      <w:r w:rsidRPr="009051CC">
        <w:rPr>
          <w:rFonts w:ascii="Times New Roman" w:eastAsia="Yu Mincho" w:hAnsi="Times New Roman" w:cs="Times New Roman"/>
          <w:sz w:val="20"/>
          <w:szCs w:val="20"/>
          <w:lang w:val="en-IN"/>
        </w:rPr>
        <w:t>contains the corresponding API information and cause</w:t>
      </w:r>
      <w:r w:rsidRPr="009051CC">
        <w:rPr>
          <w:rFonts w:ascii="Times New Roman" w:eastAsia="Calibri" w:hAnsi="Times New Roman" w:cs="Times New Roman"/>
          <w:sz w:val="20"/>
          <w:lang w:val="en-GB" w:eastAsia="zh-CN"/>
        </w:rPr>
        <w:t>.</w:t>
      </w:r>
    </w:p>
    <w:p w14:paraId="7CF76A3F" w14:textId="77777777" w:rsidR="009051CC" w:rsidRPr="009051CC" w:rsidRDefault="009051CC" w:rsidP="009051CC">
      <w:pPr>
        <w:keepNext/>
        <w:keepLines/>
        <w:overflowPunct w:val="0"/>
        <w:autoSpaceDE w:val="0"/>
        <w:autoSpaceDN w:val="0"/>
        <w:adjustRightInd w:val="0"/>
        <w:spacing w:before="120" w:after="180" w:line="240" w:lineRule="auto"/>
        <w:ind w:left="1701" w:hanging="1701"/>
        <w:textAlignment w:val="baseline"/>
        <w:outlineLvl w:val="4"/>
        <w:rPr>
          <w:rFonts w:ascii="Arial" w:eastAsia="Times New Roman" w:hAnsi="Arial" w:cs="Times New Roman"/>
          <w:szCs w:val="20"/>
          <w:lang w:val="en-GB"/>
        </w:rPr>
      </w:pPr>
      <w:r w:rsidRPr="009051CC">
        <w:rPr>
          <w:rFonts w:ascii="Arial" w:eastAsia="Times New Roman" w:hAnsi="Arial" w:cs="Times New Roman"/>
          <w:szCs w:val="20"/>
          <w:lang w:val="en-GB"/>
        </w:rPr>
        <w:t>9.2.3.2.3</w:t>
      </w:r>
      <w:r w:rsidRPr="009051CC">
        <w:rPr>
          <w:rFonts w:ascii="Arial" w:eastAsia="Times New Roman" w:hAnsi="Arial" w:cs="Times New Roman"/>
          <w:szCs w:val="20"/>
          <w:lang w:val="en-GB"/>
        </w:rPr>
        <w:tab/>
        <w:t>Abnormal Conditions</w:t>
      </w:r>
    </w:p>
    <w:p w14:paraId="254AC20D" w14:textId="26B0F5D6" w:rsidR="009051CC" w:rsidRPr="00E56E50" w:rsidRDefault="009051CC" w:rsidP="009051CC">
      <w:pPr>
        <w:rPr>
          <w:rFonts w:ascii="Times New Roman" w:eastAsia="Calibri" w:hAnsi="Times New Roman" w:cs="Times New Roman"/>
          <w:color w:val="000000"/>
          <w:sz w:val="20"/>
        </w:rPr>
      </w:pPr>
      <w:r w:rsidRPr="009051CC">
        <w:rPr>
          <w:rFonts w:ascii="Times New Roman" w:eastAsia="Calibri" w:hAnsi="Times New Roman" w:cs="Times New Roman"/>
          <w:sz w:val="20"/>
        </w:rPr>
        <w:t>Not applicable</w:t>
      </w:r>
      <w:r w:rsidRPr="009051CC">
        <w:rPr>
          <w:rFonts w:ascii="Times New Roman" w:eastAsia="Calibri" w:hAnsi="Times New Roman" w:cs="Times New Roman"/>
          <w:color w:val="000000"/>
          <w:sz w:val="20"/>
        </w:rPr>
        <w:t>.</w:t>
      </w:r>
    </w:p>
    <w:p w14:paraId="40033926" w14:textId="77777777" w:rsidR="009051CC" w:rsidRPr="009051CC" w:rsidRDefault="009051CC" w:rsidP="009051CC">
      <w:pPr>
        <w:keepNext/>
        <w:keepLines/>
        <w:overflowPunct w:val="0"/>
        <w:autoSpaceDE w:val="0"/>
        <w:autoSpaceDN w:val="0"/>
        <w:adjustRightInd w:val="0"/>
        <w:spacing w:before="120" w:after="180" w:line="240" w:lineRule="auto"/>
        <w:ind w:left="1418" w:hanging="1418"/>
        <w:textAlignment w:val="baseline"/>
        <w:outlineLvl w:val="3"/>
        <w:rPr>
          <w:rFonts w:ascii="Arial" w:eastAsia="Times New Roman" w:hAnsi="Arial" w:cs="Times New Roman"/>
          <w:sz w:val="24"/>
          <w:szCs w:val="20"/>
          <w:lang w:val="en-GB"/>
        </w:rPr>
      </w:pPr>
      <w:r w:rsidRPr="009051CC">
        <w:rPr>
          <w:rFonts w:ascii="Arial" w:eastAsia="宋体" w:hAnsi="Arial" w:cs="Times New Roman" w:hint="eastAsia"/>
          <w:sz w:val="24"/>
          <w:szCs w:val="20"/>
          <w:lang w:val="en-GB" w:eastAsia="zh-CN"/>
        </w:rPr>
        <w:t>9</w:t>
      </w:r>
      <w:r w:rsidRPr="009051CC">
        <w:rPr>
          <w:rFonts w:ascii="Arial" w:eastAsia="宋体" w:hAnsi="Arial" w:cs="Times New Roman"/>
          <w:sz w:val="24"/>
          <w:szCs w:val="20"/>
          <w:lang w:val="en-GB" w:eastAsia="zh-CN"/>
        </w:rPr>
        <w:t>.2.3.3</w:t>
      </w:r>
      <w:r w:rsidRPr="009051CC">
        <w:rPr>
          <w:rFonts w:ascii="Arial" w:eastAsia="宋体" w:hAnsi="Arial" w:cs="Times New Roman"/>
          <w:sz w:val="24"/>
          <w:szCs w:val="20"/>
          <w:lang w:val="en-GB" w:eastAsia="zh-CN"/>
        </w:rPr>
        <w:tab/>
      </w:r>
      <w:r w:rsidRPr="009051CC">
        <w:rPr>
          <w:rFonts w:ascii="Arial" w:eastAsia="Times New Roman" w:hAnsi="Arial" w:cs="Times New Roman"/>
          <w:sz w:val="24"/>
          <w:szCs w:val="20"/>
          <w:lang w:val="en-GB"/>
        </w:rPr>
        <w:t>API Registration Update procedure</w:t>
      </w:r>
    </w:p>
    <w:p w14:paraId="56B44B22" w14:textId="77777777" w:rsidR="009051CC" w:rsidRPr="009051CC" w:rsidRDefault="009051CC" w:rsidP="009051CC">
      <w:pPr>
        <w:keepNext/>
        <w:keepLines/>
        <w:overflowPunct w:val="0"/>
        <w:autoSpaceDE w:val="0"/>
        <w:autoSpaceDN w:val="0"/>
        <w:adjustRightInd w:val="0"/>
        <w:spacing w:before="120" w:after="180" w:line="240" w:lineRule="auto"/>
        <w:ind w:left="1701" w:hanging="1701"/>
        <w:textAlignment w:val="baseline"/>
        <w:outlineLvl w:val="4"/>
        <w:rPr>
          <w:rFonts w:ascii="Arial" w:eastAsia="Times New Roman" w:hAnsi="Arial" w:cs="Times New Roman"/>
          <w:szCs w:val="20"/>
          <w:lang w:val="en-GB"/>
        </w:rPr>
      </w:pPr>
      <w:r w:rsidRPr="009051CC">
        <w:rPr>
          <w:rFonts w:ascii="Arial" w:eastAsia="宋体" w:hAnsi="Arial" w:cs="Times New Roman" w:hint="eastAsia"/>
          <w:szCs w:val="20"/>
          <w:lang w:val="en-GB" w:eastAsia="zh-CN"/>
        </w:rPr>
        <w:t>9</w:t>
      </w:r>
      <w:r w:rsidRPr="009051CC">
        <w:rPr>
          <w:rFonts w:ascii="Arial" w:eastAsia="宋体" w:hAnsi="Arial" w:cs="Times New Roman"/>
          <w:szCs w:val="20"/>
          <w:lang w:val="en-GB" w:eastAsia="zh-CN"/>
        </w:rPr>
        <w:t>.2.3.3.1</w:t>
      </w:r>
      <w:r w:rsidRPr="009051CC">
        <w:rPr>
          <w:rFonts w:ascii="Arial" w:eastAsia="宋体" w:hAnsi="Arial" w:cs="Times New Roman"/>
          <w:szCs w:val="20"/>
          <w:lang w:val="en-GB" w:eastAsia="zh-CN"/>
        </w:rPr>
        <w:tab/>
      </w:r>
      <w:r w:rsidRPr="009051CC">
        <w:rPr>
          <w:rFonts w:ascii="Arial" w:eastAsia="Times New Roman" w:hAnsi="Arial" w:cs="Times New Roman"/>
          <w:szCs w:val="20"/>
          <w:lang w:val="en-GB"/>
        </w:rPr>
        <w:t>Successful Operation</w:t>
      </w:r>
    </w:p>
    <w:p w14:paraId="5DB33982" w14:textId="77777777" w:rsidR="009051CC" w:rsidRPr="00E56E50" w:rsidRDefault="009051CC" w:rsidP="00E56E50">
      <w:pPr>
        <w:pStyle w:val="PlantUML"/>
      </w:pPr>
      <w:r w:rsidRPr="00E56E50">
        <w:t>@startuml</w:t>
      </w:r>
    </w:p>
    <w:p w14:paraId="3FB2081E" w14:textId="77777777" w:rsidR="009051CC" w:rsidRPr="00E56E50" w:rsidRDefault="009051CC" w:rsidP="00E56E50">
      <w:pPr>
        <w:pStyle w:val="PlantUML"/>
      </w:pPr>
      <w:r w:rsidRPr="00E56E50">
        <w:t>skin rose</w:t>
      </w:r>
    </w:p>
    <w:p w14:paraId="2BEE4336" w14:textId="77777777" w:rsidR="009051CC" w:rsidRPr="00E56E50" w:rsidRDefault="009051CC" w:rsidP="00E56E50">
      <w:pPr>
        <w:pStyle w:val="PlantUML"/>
      </w:pPr>
      <w:r w:rsidRPr="00E56E50">
        <w:t>skinparam ParticipantPadding 50</w:t>
      </w:r>
    </w:p>
    <w:p w14:paraId="6E954010" w14:textId="77777777" w:rsidR="009051CC" w:rsidRPr="00E56E50" w:rsidRDefault="009051CC" w:rsidP="00E56E50">
      <w:pPr>
        <w:pStyle w:val="PlantUML"/>
      </w:pPr>
      <w:r w:rsidRPr="00E56E50">
        <w:t>skinparam BoxPadding 10</w:t>
      </w:r>
    </w:p>
    <w:p w14:paraId="6EC790A8" w14:textId="77777777" w:rsidR="009051CC" w:rsidRPr="00E56E50" w:rsidRDefault="009051CC" w:rsidP="00E56E50">
      <w:pPr>
        <w:pStyle w:val="PlantUML"/>
      </w:pPr>
      <w:r w:rsidRPr="00E56E50">
        <w:t>skinparam defaultFontSize 12</w:t>
      </w:r>
    </w:p>
    <w:p w14:paraId="79057E21" w14:textId="77777777" w:rsidR="009051CC" w:rsidRPr="00E56E50" w:rsidRDefault="009051CC" w:rsidP="00E56E50">
      <w:pPr>
        <w:pStyle w:val="PlantUML"/>
      </w:pPr>
      <w:r w:rsidRPr="00E56E50">
        <w:lastRenderedPageBreak/>
        <w:t>skinparam lifelineStrategy solid</w:t>
      </w:r>
    </w:p>
    <w:p w14:paraId="62C4B6FD" w14:textId="77777777" w:rsidR="009051CC" w:rsidRPr="00E56E50" w:rsidRDefault="009051CC" w:rsidP="00E56E50">
      <w:pPr>
        <w:pStyle w:val="PlantUML"/>
      </w:pPr>
    </w:p>
    <w:p w14:paraId="2FAD039E" w14:textId="77777777" w:rsidR="009051CC" w:rsidRPr="00E56E50" w:rsidRDefault="009051CC" w:rsidP="00E56E50">
      <w:pPr>
        <w:pStyle w:val="PlantUML"/>
      </w:pPr>
      <w:r w:rsidRPr="00E56E50">
        <w:t>Participant xApp as "xApp"</w:t>
      </w:r>
    </w:p>
    <w:p w14:paraId="1B7099F8" w14:textId="77777777" w:rsidR="009051CC" w:rsidRPr="00E56E50" w:rsidRDefault="009051CC" w:rsidP="00E56E50">
      <w:pPr>
        <w:pStyle w:val="PlantUML"/>
      </w:pPr>
      <w:r w:rsidRPr="00E56E50">
        <w:t>Participant RICP as “Near-RT RIC Platform”</w:t>
      </w:r>
    </w:p>
    <w:p w14:paraId="49CF8334" w14:textId="77777777" w:rsidR="009051CC" w:rsidRPr="00E56E50" w:rsidRDefault="009051CC" w:rsidP="00E56E50">
      <w:pPr>
        <w:pStyle w:val="PlantUML"/>
      </w:pPr>
    </w:p>
    <w:p w14:paraId="38E94000" w14:textId="77777777" w:rsidR="009051CC" w:rsidRPr="00E56E50" w:rsidRDefault="009051CC" w:rsidP="00E56E50">
      <w:pPr>
        <w:pStyle w:val="PlantUML"/>
      </w:pPr>
      <w:r w:rsidRPr="00E56E50">
        <w:t>xApp -&gt; RICP  : 1. API REGISTRATION UPDATE REQUEST</w:t>
      </w:r>
    </w:p>
    <w:p w14:paraId="67491F3B" w14:textId="77777777" w:rsidR="009051CC" w:rsidRPr="00E56E50" w:rsidRDefault="009051CC" w:rsidP="00E56E50">
      <w:pPr>
        <w:pStyle w:val="PlantUML"/>
      </w:pPr>
      <w:r w:rsidRPr="00E56E50">
        <w:t>RICP -&gt; xApp  : 2. API REGISTRATION UPDATE RESPONSE</w:t>
      </w:r>
    </w:p>
    <w:p w14:paraId="7B401576" w14:textId="77777777" w:rsidR="009051CC" w:rsidRPr="00E56E50" w:rsidRDefault="009051CC" w:rsidP="00E56E50">
      <w:pPr>
        <w:pStyle w:val="PlantUML"/>
      </w:pPr>
    </w:p>
    <w:p w14:paraId="648459CF" w14:textId="77777777" w:rsidR="009051CC" w:rsidRPr="00E56E50" w:rsidRDefault="009051CC" w:rsidP="00E56E50">
      <w:pPr>
        <w:pStyle w:val="PlantUML"/>
      </w:pPr>
      <w:r w:rsidRPr="00E56E50">
        <w:t>@enduml</w:t>
      </w:r>
    </w:p>
    <w:p w14:paraId="44764379" w14:textId="77777777" w:rsidR="009051CC" w:rsidRPr="009051CC" w:rsidRDefault="009051CC" w:rsidP="009051CC">
      <w:pPr>
        <w:overflowPunct w:val="0"/>
        <w:autoSpaceDE w:val="0"/>
        <w:autoSpaceDN w:val="0"/>
        <w:adjustRightInd w:val="0"/>
        <w:spacing w:after="120" w:line="259" w:lineRule="auto"/>
        <w:ind w:left="360"/>
        <w:jc w:val="center"/>
        <w:textAlignment w:val="baseline"/>
        <w:rPr>
          <w:rFonts w:ascii="Times New Roman" w:eastAsia="等线" w:hAnsi="Times New Roman" w:cs="Times New Roman"/>
          <w:i/>
          <w:sz w:val="20"/>
          <w:szCs w:val="20"/>
          <w:lang w:val="en-GB" w:eastAsia="zh-CN"/>
        </w:rPr>
      </w:pPr>
      <w:r w:rsidRPr="009051CC">
        <w:rPr>
          <w:rFonts w:ascii="Times New Roman" w:eastAsia="等线" w:hAnsi="Times New Roman" w:cs="Times New Roman"/>
          <w:i/>
          <w:noProof/>
          <w:sz w:val="20"/>
          <w:szCs w:val="20"/>
          <w:lang w:val="en-GB" w:eastAsia="zh-CN"/>
        </w:rPr>
        <w:drawing>
          <wp:inline distT="0" distB="0" distL="0" distR="0" wp14:anchorId="7DF3B501" wp14:editId="0973EF83">
            <wp:extent cx="4019550" cy="1552575"/>
            <wp:effectExtent l="0" t="0" r="0" b="9525"/>
            <wp:docPr id="1732075233" name="Picture 3"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2075233" name="Picture 3" descr="Generated by PlantUML"/>
                    <pic:cNvPicPr/>
                  </pic:nvPicPr>
                  <pic:blipFill>
                    <a:blip r:embed="rId84">
                      <a:extLst>
                        <a:ext uri="{28A0092B-C50C-407E-A947-70E740481C1C}">
                          <a14:useLocalDpi xmlns:a14="http://schemas.microsoft.com/office/drawing/2010/main" val="0"/>
                        </a:ext>
                      </a:extLst>
                    </a:blip>
                    <a:stretch>
                      <a:fillRect/>
                    </a:stretch>
                  </pic:blipFill>
                  <pic:spPr>
                    <a:xfrm>
                      <a:off x="0" y="0"/>
                      <a:ext cx="4019550" cy="1552575"/>
                    </a:xfrm>
                    <a:prstGeom prst="rect">
                      <a:avLst/>
                    </a:prstGeom>
                  </pic:spPr>
                </pic:pic>
              </a:graphicData>
            </a:graphic>
          </wp:inline>
        </w:drawing>
      </w:r>
    </w:p>
    <w:p w14:paraId="08075AAB" w14:textId="77777777" w:rsidR="009051CC" w:rsidRPr="009051CC" w:rsidRDefault="009051CC" w:rsidP="009051CC">
      <w:pPr>
        <w:keepLines/>
        <w:widowControl w:val="0"/>
        <w:jc w:val="center"/>
        <w:rPr>
          <w:rFonts w:ascii="Arial" w:eastAsia="Calibri" w:hAnsi="Arial" w:cs="Arial"/>
          <w:sz w:val="20"/>
          <w:lang w:val="en-IN"/>
        </w:rPr>
      </w:pPr>
      <w:r w:rsidRPr="009051CC">
        <w:rPr>
          <w:rFonts w:ascii="Arial" w:eastAsia="Yu Mincho" w:hAnsi="Arial" w:cs="Arial"/>
          <w:b/>
          <w:bCs/>
          <w:sz w:val="20"/>
        </w:rPr>
        <w:t>Figure 9.2.3.3.1-1: API Registration Update procedure, successful operation</w:t>
      </w:r>
    </w:p>
    <w:p w14:paraId="1D2E0034" w14:textId="77777777" w:rsidR="009051CC" w:rsidRPr="009051CC" w:rsidRDefault="009051CC" w:rsidP="009051CC">
      <w:pPr>
        <w:rPr>
          <w:rFonts w:ascii="Times New Roman" w:eastAsia="Calibri" w:hAnsi="Times New Roman" w:cs="Times New Roman"/>
          <w:sz w:val="20"/>
          <w:lang w:val="en-IN"/>
        </w:rPr>
      </w:pPr>
      <w:r w:rsidRPr="009051CC">
        <w:rPr>
          <w:rFonts w:ascii="Times New Roman" w:eastAsia="Calibri" w:hAnsi="Times New Roman" w:cs="Times New Roman"/>
          <w:sz w:val="20"/>
          <w:lang w:val="en-IN"/>
        </w:rPr>
        <w:t xml:space="preserve">To </w:t>
      </w:r>
      <w:r w:rsidRPr="009051CC">
        <w:rPr>
          <w:rFonts w:ascii="Times New Roman" w:eastAsia="Calibri" w:hAnsi="Times New Roman" w:cs="Times New Roman"/>
          <w:sz w:val="20"/>
        </w:rPr>
        <w:t>update its Near-RT RIC APIs that have been registered at the Near-RT RIC platform</w:t>
      </w:r>
      <w:r w:rsidRPr="009051CC">
        <w:rPr>
          <w:rFonts w:ascii="Times New Roman" w:eastAsia="Calibri" w:hAnsi="Times New Roman" w:cs="Times New Roman"/>
          <w:sz w:val="20"/>
          <w:lang w:val="en-IN"/>
        </w:rPr>
        <w:t xml:space="preserve">, the xApp shall send an </w:t>
      </w:r>
      <w:r w:rsidRPr="009051CC">
        <w:rPr>
          <w:rFonts w:ascii="Times New Roman" w:eastAsia="Calibri" w:hAnsi="Times New Roman" w:cs="Times New Roman"/>
          <w:noProof/>
          <w:sz w:val="20"/>
        </w:rPr>
        <w:t>API REGISTRATION UPDATE REQUEST</w:t>
      </w:r>
      <w:r w:rsidRPr="009051CC" w:rsidDel="00D964D7">
        <w:rPr>
          <w:rFonts w:ascii="Times New Roman" w:eastAsia="Calibri" w:hAnsi="Times New Roman" w:cs="Times New Roman"/>
          <w:sz w:val="20"/>
          <w:lang w:val="en-IN"/>
        </w:rPr>
        <w:t xml:space="preserve"> </w:t>
      </w:r>
      <w:r w:rsidRPr="009051CC">
        <w:rPr>
          <w:rFonts w:ascii="Times New Roman" w:eastAsia="Calibri" w:hAnsi="Times New Roman" w:cs="Times New Roman"/>
          <w:sz w:val="20"/>
          <w:lang w:val="en-IN"/>
        </w:rPr>
        <w:t>message. The message shall include:</w:t>
      </w:r>
    </w:p>
    <w:p w14:paraId="08CA9992" w14:textId="77777777" w:rsidR="009051CC" w:rsidRPr="009051CC" w:rsidRDefault="009051CC" w:rsidP="009051CC">
      <w:pPr>
        <w:spacing w:after="180" w:line="240" w:lineRule="auto"/>
        <w:ind w:left="568" w:hanging="284"/>
        <w:rPr>
          <w:rFonts w:ascii="Times New Roman" w:eastAsia="宋体" w:hAnsi="Times New Roman" w:cs="Times New Roman"/>
          <w:sz w:val="20"/>
          <w:szCs w:val="20"/>
          <w:highlight w:val="yellow"/>
          <w:lang w:val="en-IN"/>
        </w:rPr>
      </w:pPr>
      <w:r w:rsidRPr="009051CC">
        <w:rPr>
          <w:rFonts w:ascii="Times New Roman" w:eastAsia="Yu Mincho" w:hAnsi="Times New Roman" w:cs="Times New Roman"/>
          <w:sz w:val="20"/>
          <w:szCs w:val="20"/>
          <w:lang w:val="en-IN"/>
        </w:rPr>
        <w:t>-</w:t>
      </w:r>
      <w:r w:rsidRPr="009051CC">
        <w:rPr>
          <w:rFonts w:ascii="Times New Roman" w:eastAsia="Yu Mincho" w:hAnsi="Times New Roman" w:cs="Times New Roman"/>
          <w:sz w:val="20"/>
          <w:szCs w:val="20"/>
          <w:lang w:val="en-IN"/>
        </w:rPr>
        <w:tab/>
        <w:t xml:space="preserve">the </w:t>
      </w:r>
      <w:r w:rsidRPr="009051CC">
        <w:rPr>
          <w:rFonts w:ascii="Times New Roman" w:eastAsia="Yu Mincho" w:hAnsi="Times New Roman" w:cs="Times New Roman"/>
          <w:i/>
          <w:iCs/>
          <w:sz w:val="20"/>
          <w:szCs w:val="20"/>
          <w:lang w:val="en-IN"/>
        </w:rPr>
        <w:t>List of API Information to Update</w:t>
      </w:r>
      <w:r w:rsidRPr="009051CC">
        <w:rPr>
          <w:rFonts w:ascii="Times New Roman" w:eastAsia="Yu Mincho" w:hAnsi="Times New Roman" w:cs="Times New Roman"/>
          <w:sz w:val="20"/>
          <w:szCs w:val="20"/>
          <w:lang w:val="en-IN"/>
        </w:rPr>
        <w:t xml:space="preserve"> IE, which contain the API information of the Near-RT RIC APIs to be updated. </w:t>
      </w:r>
    </w:p>
    <w:p w14:paraId="5F721EE0" w14:textId="77777777" w:rsidR="009051CC" w:rsidRPr="009051CC" w:rsidRDefault="009051CC" w:rsidP="009051CC">
      <w:pPr>
        <w:rPr>
          <w:rFonts w:ascii="Times New Roman" w:eastAsia="Calibri" w:hAnsi="Times New Roman" w:cs="Times New Roman"/>
          <w:sz w:val="20"/>
          <w:lang w:val="en-IN"/>
        </w:rPr>
      </w:pPr>
      <w:r w:rsidRPr="009051CC">
        <w:rPr>
          <w:rFonts w:ascii="Times New Roman" w:eastAsia="Calibri" w:hAnsi="Times New Roman" w:cs="Times New Roman"/>
          <w:sz w:val="20"/>
          <w:lang w:val="en-IN"/>
        </w:rPr>
        <w:t xml:space="preserve">Upon receiving the message, the Near-RT RIC platform shall verify the authorization of the xApp, and update the stored API information with the new API information associated with the same API ID. The Near-RT RIC platform shall reply with an </w:t>
      </w:r>
      <w:r w:rsidRPr="009051CC">
        <w:rPr>
          <w:rFonts w:ascii="Times New Roman" w:eastAsia="Calibri" w:hAnsi="Times New Roman" w:cs="Times New Roman"/>
          <w:noProof/>
          <w:sz w:val="20"/>
        </w:rPr>
        <w:t>API REGISTRATION UPDATE RESPONSE</w:t>
      </w:r>
      <w:r w:rsidRPr="009051CC" w:rsidDel="00D964D7">
        <w:rPr>
          <w:rFonts w:ascii="Times New Roman" w:eastAsia="Calibri" w:hAnsi="Times New Roman" w:cs="Times New Roman"/>
          <w:sz w:val="20"/>
          <w:lang w:val="en-IN"/>
        </w:rPr>
        <w:t xml:space="preserve"> </w:t>
      </w:r>
      <w:r w:rsidRPr="009051CC">
        <w:rPr>
          <w:rFonts w:ascii="Times New Roman" w:eastAsia="Calibri" w:hAnsi="Times New Roman" w:cs="Times New Roman"/>
          <w:sz w:val="20"/>
          <w:lang w:val="en-IN"/>
        </w:rPr>
        <w:t>message. The message shall include:</w:t>
      </w:r>
    </w:p>
    <w:p w14:paraId="381750FD" w14:textId="77777777" w:rsidR="009051CC" w:rsidRPr="009051CC" w:rsidRDefault="009051CC" w:rsidP="009051CC">
      <w:pPr>
        <w:spacing w:after="180" w:line="240" w:lineRule="auto"/>
        <w:ind w:left="568" w:hanging="284"/>
        <w:rPr>
          <w:rFonts w:ascii="Times New Roman" w:eastAsia="Yu Mincho" w:hAnsi="Times New Roman" w:cs="Times New Roman"/>
          <w:sz w:val="20"/>
          <w:szCs w:val="20"/>
          <w:lang w:val="en-IN"/>
        </w:rPr>
      </w:pPr>
      <w:r w:rsidRPr="009051CC">
        <w:rPr>
          <w:rFonts w:ascii="Times New Roman" w:eastAsia="Yu Mincho" w:hAnsi="Times New Roman" w:cs="Times New Roman"/>
          <w:sz w:val="20"/>
          <w:szCs w:val="20"/>
          <w:lang w:val="en-IN"/>
        </w:rPr>
        <w:t>-</w:t>
      </w:r>
      <w:r w:rsidRPr="009051CC">
        <w:rPr>
          <w:rFonts w:ascii="Times New Roman" w:eastAsia="Yu Mincho" w:hAnsi="Times New Roman" w:cs="Times New Roman"/>
          <w:sz w:val="20"/>
          <w:szCs w:val="20"/>
          <w:lang w:val="en-IN"/>
        </w:rPr>
        <w:tab/>
        <w:t xml:space="preserve">the </w:t>
      </w:r>
      <w:r w:rsidRPr="009051CC">
        <w:rPr>
          <w:rFonts w:ascii="Times New Roman" w:eastAsia="Yu Mincho" w:hAnsi="Times New Roman" w:cs="Times New Roman"/>
          <w:i/>
          <w:iCs/>
          <w:sz w:val="20"/>
          <w:szCs w:val="20"/>
          <w:lang w:val="en-IN"/>
        </w:rPr>
        <w:t xml:space="preserve">List of API IDs Successfully Updated </w:t>
      </w:r>
      <w:r w:rsidRPr="009051CC">
        <w:rPr>
          <w:rFonts w:ascii="Times New Roman" w:eastAsia="Yu Mincho" w:hAnsi="Times New Roman" w:cs="Times New Roman"/>
          <w:sz w:val="20"/>
          <w:szCs w:val="20"/>
          <w:lang w:val="en-IN"/>
        </w:rPr>
        <w:t>IE, which contains the API IDs of the successfully updated APIs;</w:t>
      </w:r>
    </w:p>
    <w:p w14:paraId="718ADD0A" w14:textId="77777777" w:rsidR="009051CC" w:rsidRPr="009051CC" w:rsidRDefault="009051CC" w:rsidP="009051CC">
      <w:pPr>
        <w:spacing w:after="180" w:line="240" w:lineRule="auto"/>
        <w:ind w:left="568" w:hanging="284"/>
        <w:rPr>
          <w:rFonts w:ascii="Times New Roman" w:eastAsia="Yu Mincho" w:hAnsi="Times New Roman" w:cs="Times New Roman"/>
          <w:sz w:val="20"/>
          <w:szCs w:val="20"/>
          <w:lang w:val="en-IN"/>
        </w:rPr>
      </w:pPr>
      <w:r w:rsidRPr="009051CC">
        <w:rPr>
          <w:rFonts w:ascii="Times New Roman" w:eastAsia="Yu Mincho" w:hAnsi="Times New Roman" w:cs="Times New Roman"/>
          <w:sz w:val="20"/>
          <w:szCs w:val="20"/>
          <w:lang w:val="en-IN"/>
        </w:rPr>
        <w:t>-</w:t>
      </w:r>
      <w:r w:rsidRPr="009051CC">
        <w:rPr>
          <w:rFonts w:ascii="Times New Roman" w:eastAsia="Yu Mincho" w:hAnsi="Times New Roman" w:cs="Times New Roman"/>
          <w:sz w:val="20"/>
          <w:szCs w:val="20"/>
          <w:lang w:val="en-IN"/>
        </w:rPr>
        <w:tab/>
        <w:t xml:space="preserve">the </w:t>
      </w:r>
      <w:r w:rsidRPr="009051CC">
        <w:rPr>
          <w:rFonts w:ascii="Times New Roman" w:eastAsia="Yu Mincho" w:hAnsi="Times New Roman" w:cs="Times New Roman"/>
          <w:i/>
          <w:iCs/>
          <w:sz w:val="20"/>
          <w:szCs w:val="20"/>
          <w:lang w:val="en-IN"/>
        </w:rPr>
        <w:t xml:space="preserve">List of API IDs Failed To Update </w:t>
      </w:r>
      <w:r w:rsidRPr="009051CC">
        <w:rPr>
          <w:rFonts w:ascii="Times New Roman" w:eastAsia="Yu Mincho" w:hAnsi="Times New Roman" w:cs="Times New Roman"/>
          <w:sz w:val="20"/>
          <w:szCs w:val="20"/>
          <w:lang w:val="en-IN"/>
        </w:rPr>
        <w:t>IE if any API is not successfully updated, which contains the corresponding API ID and cause.</w:t>
      </w:r>
    </w:p>
    <w:p w14:paraId="774EAE62" w14:textId="77777777" w:rsidR="009051CC" w:rsidRPr="009051CC" w:rsidRDefault="009051CC" w:rsidP="009051CC">
      <w:pPr>
        <w:keepNext/>
        <w:keepLines/>
        <w:overflowPunct w:val="0"/>
        <w:autoSpaceDE w:val="0"/>
        <w:autoSpaceDN w:val="0"/>
        <w:adjustRightInd w:val="0"/>
        <w:spacing w:before="120" w:after="180" w:line="240" w:lineRule="auto"/>
        <w:ind w:left="1701" w:hanging="1701"/>
        <w:textAlignment w:val="baseline"/>
        <w:outlineLvl w:val="4"/>
        <w:rPr>
          <w:rFonts w:ascii="Arial" w:eastAsia="Times New Roman" w:hAnsi="Arial" w:cs="Times New Roman"/>
          <w:szCs w:val="20"/>
          <w:lang w:val="en-GB"/>
        </w:rPr>
      </w:pPr>
      <w:r w:rsidRPr="009051CC">
        <w:rPr>
          <w:rFonts w:ascii="Arial" w:eastAsia="Times New Roman" w:hAnsi="Arial" w:cs="Times New Roman"/>
          <w:szCs w:val="20"/>
          <w:lang w:val="en-GB"/>
        </w:rPr>
        <w:t>9.2.3.3.2</w:t>
      </w:r>
      <w:r w:rsidRPr="009051CC">
        <w:rPr>
          <w:rFonts w:ascii="Arial" w:eastAsia="Times New Roman" w:hAnsi="Arial" w:cs="Times New Roman"/>
          <w:szCs w:val="20"/>
          <w:lang w:val="en-GB"/>
        </w:rPr>
        <w:tab/>
        <w:t>Unsuccessful Operation</w:t>
      </w:r>
    </w:p>
    <w:p w14:paraId="2084D938" w14:textId="77777777" w:rsidR="009051CC" w:rsidRPr="00E56E50" w:rsidRDefault="009051CC" w:rsidP="00E56E50">
      <w:pPr>
        <w:pStyle w:val="PlantUML"/>
      </w:pPr>
      <w:r w:rsidRPr="00E56E50">
        <w:t>@startuml</w:t>
      </w:r>
    </w:p>
    <w:p w14:paraId="238DF750" w14:textId="77777777" w:rsidR="009051CC" w:rsidRPr="00E56E50" w:rsidRDefault="009051CC" w:rsidP="00E56E50">
      <w:pPr>
        <w:pStyle w:val="PlantUML"/>
      </w:pPr>
      <w:r w:rsidRPr="00E56E50">
        <w:t>skin rose</w:t>
      </w:r>
    </w:p>
    <w:p w14:paraId="185573DC" w14:textId="77777777" w:rsidR="009051CC" w:rsidRPr="00E56E50" w:rsidRDefault="009051CC" w:rsidP="00E56E50">
      <w:pPr>
        <w:pStyle w:val="PlantUML"/>
      </w:pPr>
      <w:r w:rsidRPr="00E56E50">
        <w:t>skinparam ParticipantPadding 50</w:t>
      </w:r>
    </w:p>
    <w:p w14:paraId="214A7074" w14:textId="77777777" w:rsidR="009051CC" w:rsidRPr="00E56E50" w:rsidRDefault="009051CC" w:rsidP="00E56E50">
      <w:pPr>
        <w:pStyle w:val="PlantUML"/>
      </w:pPr>
      <w:r w:rsidRPr="00E56E50">
        <w:t>skinparam BoxPadding 10</w:t>
      </w:r>
    </w:p>
    <w:p w14:paraId="3FC8C817" w14:textId="77777777" w:rsidR="009051CC" w:rsidRPr="00E56E50" w:rsidRDefault="009051CC" w:rsidP="00E56E50">
      <w:pPr>
        <w:pStyle w:val="PlantUML"/>
      </w:pPr>
      <w:r w:rsidRPr="00E56E50">
        <w:t>skinparam defaultFontSize 12</w:t>
      </w:r>
    </w:p>
    <w:p w14:paraId="14B0EBCE" w14:textId="77777777" w:rsidR="009051CC" w:rsidRPr="00E56E50" w:rsidRDefault="009051CC" w:rsidP="00E56E50">
      <w:pPr>
        <w:pStyle w:val="PlantUML"/>
      </w:pPr>
      <w:r w:rsidRPr="00E56E50">
        <w:t>skinparam lifelineStrategy solid</w:t>
      </w:r>
    </w:p>
    <w:p w14:paraId="62530252" w14:textId="77777777" w:rsidR="009051CC" w:rsidRPr="00E56E50" w:rsidRDefault="009051CC" w:rsidP="00E56E50">
      <w:pPr>
        <w:pStyle w:val="PlantUML"/>
      </w:pPr>
    </w:p>
    <w:p w14:paraId="258CDE61" w14:textId="77777777" w:rsidR="009051CC" w:rsidRPr="00E56E50" w:rsidRDefault="009051CC" w:rsidP="00E56E50">
      <w:pPr>
        <w:pStyle w:val="PlantUML"/>
      </w:pPr>
      <w:r w:rsidRPr="00E56E50">
        <w:t>Participant xApp as "xApp"</w:t>
      </w:r>
    </w:p>
    <w:p w14:paraId="283BF9DE" w14:textId="77777777" w:rsidR="009051CC" w:rsidRPr="00E56E50" w:rsidRDefault="009051CC" w:rsidP="00E56E50">
      <w:pPr>
        <w:pStyle w:val="PlantUML"/>
      </w:pPr>
      <w:r w:rsidRPr="00E56E50">
        <w:t>Participant RICP as “Near-RT RIC Platform”</w:t>
      </w:r>
    </w:p>
    <w:p w14:paraId="1FED9031" w14:textId="77777777" w:rsidR="009051CC" w:rsidRPr="00E56E50" w:rsidRDefault="009051CC" w:rsidP="00E56E50">
      <w:pPr>
        <w:pStyle w:val="PlantUML"/>
      </w:pPr>
    </w:p>
    <w:p w14:paraId="77C179C5" w14:textId="77777777" w:rsidR="009051CC" w:rsidRPr="00E56E50" w:rsidRDefault="009051CC" w:rsidP="00E56E50">
      <w:pPr>
        <w:pStyle w:val="PlantUML"/>
      </w:pPr>
      <w:r w:rsidRPr="00E56E50">
        <w:t>xApp -&gt; RICP  : 1. API REGISTRATION UPDATE REQUEST</w:t>
      </w:r>
    </w:p>
    <w:p w14:paraId="54696FD4" w14:textId="77777777" w:rsidR="009051CC" w:rsidRPr="00E56E50" w:rsidRDefault="009051CC" w:rsidP="00E56E50">
      <w:pPr>
        <w:pStyle w:val="PlantUML"/>
      </w:pPr>
      <w:r w:rsidRPr="00E56E50">
        <w:t>RICP -&gt; xApp  : 2. API REGISTRATION UPDATE FAILURE</w:t>
      </w:r>
    </w:p>
    <w:p w14:paraId="6BF3FC31" w14:textId="77777777" w:rsidR="009051CC" w:rsidRPr="00E56E50" w:rsidRDefault="009051CC" w:rsidP="00E56E50">
      <w:pPr>
        <w:pStyle w:val="PlantUML"/>
      </w:pPr>
    </w:p>
    <w:p w14:paraId="0A1EDE63" w14:textId="77777777" w:rsidR="009051CC" w:rsidRPr="00E56E50" w:rsidRDefault="009051CC" w:rsidP="00E56E50">
      <w:pPr>
        <w:pStyle w:val="PlantUML"/>
      </w:pPr>
      <w:r w:rsidRPr="00E56E50">
        <w:t>@enduml</w:t>
      </w:r>
    </w:p>
    <w:p w14:paraId="5D4635BC" w14:textId="77777777" w:rsidR="009051CC" w:rsidRPr="009051CC" w:rsidRDefault="009051CC" w:rsidP="009051CC">
      <w:pPr>
        <w:overflowPunct w:val="0"/>
        <w:autoSpaceDE w:val="0"/>
        <w:autoSpaceDN w:val="0"/>
        <w:adjustRightInd w:val="0"/>
        <w:spacing w:after="120" w:line="259" w:lineRule="auto"/>
        <w:ind w:left="360"/>
        <w:jc w:val="center"/>
        <w:textAlignment w:val="baseline"/>
        <w:rPr>
          <w:rFonts w:ascii="Times New Roman" w:eastAsia="等线" w:hAnsi="Times New Roman" w:cs="Times New Roman"/>
          <w:i/>
          <w:sz w:val="20"/>
          <w:szCs w:val="20"/>
          <w:lang w:val="en-GB" w:eastAsia="zh-CN"/>
        </w:rPr>
      </w:pPr>
      <w:r w:rsidRPr="009051CC">
        <w:rPr>
          <w:rFonts w:ascii="Times New Roman" w:eastAsia="等线" w:hAnsi="Times New Roman" w:cs="Times New Roman"/>
          <w:i/>
          <w:noProof/>
          <w:sz w:val="20"/>
          <w:szCs w:val="20"/>
          <w:lang w:val="en-GB" w:eastAsia="zh-CN"/>
        </w:rPr>
        <w:drawing>
          <wp:inline distT="0" distB="0" distL="0" distR="0" wp14:anchorId="3FB829B7" wp14:editId="17252301">
            <wp:extent cx="3933825" cy="1552575"/>
            <wp:effectExtent l="0" t="0" r="9525" b="9525"/>
            <wp:docPr id="19524866" name="Picture 4"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24866" name="Picture 4" descr="Generated by PlantUML"/>
                    <pic:cNvPicPr/>
                  </pic:nvPicPr>
                  <pic:blipFill>
                    <a:blip r:embed="rId85">
                      <a:extLst>
                        <a:ext uri="{28A0092B-C50C-407E-A947-70E740481C1C}">
                          <a14:useLocalDpi xmlns:a14="http://schemas.microsoft.com/office/drawing/2010/main" val="0"/>
                        </a:ext>
                      </a:extLst>
                    </a:blip>
                    <a:stretch>
                      <a:fillRect/>
                    </a:stretch>
                  </pic:blipFill>
                  <pic:spPr>
                    <a:xfrm>
                      <a:off x="0" y="0"/>
                      <a:ext cx="3933825" cy="1552575"/>
                    </a:xfrm>
                    <a:prstGeom prst="rect">
                      <a:avLst/>
                    </a:prstGeom>
                  </pic:spPr>
                </pic:pic>
              </a:graphicData>
            </a:graphic>
          </wp:inline>
        </w:drawing>
      </w:r>
    </w:p>
    <w:p w14:paraId="698848DB" w14:textId="77777777" w:rsidR="009051CC" w:rsidRPr="009051CC" w:rsidRDefault="009051CC" w:rsidP="009051CC">
      <w:pPr>
        <w:jc w:val="center"/>
        <w:rPr>
          <w:rFonts w:ascii="Arial" w:eastAsia="Yu Mincho" w:hAnsi="Arial" w:cs="Arial"/>
          <w:b/>
          <w:bCs/>
          <w:sz w:val="20"/>
        </w:rPr>
      </w:pPr>
      <w:r w:rsidRPr="009051CC">
        <w:rPr>
          <w:rFonts w:ascii="Arial" w:eastAsia="Yu Mincho" w:hAnsi="Arial" w:cs="Arial"/>
          <w:b/>
          <w:bCs/>
          <w:sz w:val="20"/>
        </w:rPr>
        <w:lastRenderedPageBreak/>
        <w:t>Figure 9.</w:t>
      </w:r>
      <w:r w:rsidRPr="009051CC">
        <w:rPr>
          <w:rFonts w:ascii="Arial" w:eastAsia="宋体" w:hAnsi="Arial" w:cs="Arial"/>
          <w:b/>
          <w:bCs/>
          <w:sz w:val="20"/>
          <w:lang w:eastAsia="zh-CN"/>
        </w:rPr>
        <w:t>2</w:t>
      </w:r>
      <w:r w:rsidRPr="009051CC">
        <w:rPr>
          <w:rFonts w:ascii="Arial" w:eastAsia="Yu Mincho" w:hAnsi="Arial" w:cs="Arial"/>
          <w:b/>
          <w:bCs/>
          <w:sz w:val="20"/>
        </w:rPr>
        <w:t>.3.3.2-1: API Registration Update procedure, unsuccessful operation</w:t>
      </w:r>
    </w:p>
    <w:p w14:paraId="2C5FF86A" w14:textId="77777777" w:rsidR="009051CC" w:rsidRPr="009051CC" w:rsidRDefault="009051CC" w:rsidP="009051CC">
      <w:pPr>
        <w:rPr>
          <w:rFonts w:ascii="Times New Roman" w:eastAsia="Calibri" w:hAnsi="Times New Roman" w:cs="Times New Roman"/>
          <w:sz w:val="20"/>
          <w:lang w:val="en-GB" w:eastAsia="zh-CN"/>
        </w:rPr>
      </w:pPr>
      <w:r w:rsidRPr="009051CC">
        <w:rPr>
          <w:rFonts w:ascii="Times New Roman" w:eastAsia="Calibri" w:hAnsi="Times New Roman" w:cs="Times New Roman"/>
          <w:color w:val="000000"/>
          <w:sz w:val="20"/>
          <w:lang w:eastAsia="zh-CN"/>
        </w:rPr>
        <w:t xml:space="preserve">If the Near-RT RIC platform rejects the request it shall respond with the API REGISTRATION UPDATE FAILURE message. The message shall include the </w:t>
      </w:r>
      <w:r w:rsidRPr="009051CC">
        <w:rPr>
          <w:rFonts w:ascii="Times New Roman" w:eastAsia="Calibri" w:hAnsi="Times New Roman" w:cs="Times New Roman"/>
          <w:i/>
          <w:iCs/>
          <w:color w:val="000000"/>
          <w:sz w:val="20"/>
          <w:lang w:eastAsia="zh-CN"/>
        </w:rPr>
        <w:t>List of API IDs Failed To Update</w:t>
      </w:r>
      <w:r w:rsidRPr="009051CC">
        <w:rPr>
          <w:rFonts w:ascii="Times New Roman" w:eastAsia="Calibri" w:hAnsi="Times New Roman" w:cs="Times New Roman"/>
          <w:color w:val="000000"/>
          <w:sz w:val="20"/>
          <w:lang w:eastAsia="zh-CN"/>
        </w:rPr>
        <w:t xml:space="preserve"> IE, which </w:t>
      </w:r>
      <w:r w:rsidRPr="009051CC">
        <w:rPr>
          <w:rFonts w:ascii="Times New Roman" w:eastAsia="Yu Mincho" w:hAnsi="Times New Roman" w:cs="Times New Roman"/>
          <w:sz w:val="20"/>
          <w:szCs w:val="20"/>
          <w:lang w:val="en-IN"/>
        </w:rPr>
        <w:t>contains the API IDs that are not updated and the corresponding cause</w:t>
      </w:r>
      <w:r w:rsidRPr="009051CC">
        <w:rPr>
          <w:rFonts w:ascii="Times New Roman" w:eastAsia="Calibri" w:hAnsi="Times New Roman" w:cs="Times New Roman"/>
          <w:color w:val="000000"/>
          <w:sz w:val="20"/>
          <w:lang w:eastAsia="zh-CN"/>
        </w:rPr>
        <w:t xml:space="preserve">. </w:t>
      </w:r>
    </w:p>
    <w:p w14:paraId="78C9C1D6" w14:textId="77777777" w:rsidR="009051CC" w:rsidRPr="009051CC" w:rsidRDefault="009051CC" w:rsidP="009051CC">
      <w:pPr>
        <w:keepNext/>
        <w:keepLines/>
        <w:overflowPunct w:val="0"/>
        <w:autoSpaceDE w:val="0"/>
        <w:autoSpaceDN w:val="0"/>
        <w:adjustRightInd w:val="0"/>
        <w:spacing w:before="120" w:after="180" w:line="240" w:lineRule="auto"/>
        <w:ind w:left="1701" w:hanging="1701"/>
        <w:textAlignment w:val="baseline"/>
        <w:outlineLvl w:val="4"/>
        <w:rPr>
          <w:rFonts w:ascii="Arial" w:eastAsia="Times New Roman" w:hAnsi="Arial" w:cs="Times New Roman"/>
          <w:szCs w:val="20"/>
          <w:lang w:val="en-GB"/>
        </w:rPr>
      </w:pPr>
      <w:r w:rsidRPr="009051CC">
        <w:rPr>
          <w:rFonts w:ascii="Arial" w:eastAsia="Times New Roman" w:hAnsi="Arial" w:cs="Times New Roman"/>
          <w:szCs w:val="20"/>
          <w:lang w:val="en-GB"/>
        </w:rPr>
        <w:t>9.2.3.3.3</w:t>
      </w:r>
      <w:r w:rsidRPr="009051CC">
        <w:rPr>
          <w:rFonts w:ascii="Arial" w:eastAsia="Times New Roman" w:hAnsi="Arial" w:cs="Times New Roman"/>
          <w:szCs w:val="20"/>
          <w:lang w:val="en-GB"/>
        </w:rPr>
        <w:tab/>
        <w:t>Abnormal Conditions</w:t>
      </w:r>
    </w:p>
    <w:p w14:paraId="62C06733" w14:textId="60097B2A" w:rsidR="009051CC" w:rsidRPr="00E56E50" w:rsidRDefault="009051CC" w:rsidP="009051CC">
      <w:pPr>
        <w:rPr>
          <w:rFonts w:ascii="Times New Roman" w:eastAsia="Calibri" w:hAnsi="Times New Roman" w:cs="Times New Roman"/>
          <w:color w:val="000000"/>
          <w:sz w:val="20"/>
        </w:rPr>
      </w:pPr>
      <w:r w:rsidRPr="009051CC">
        <w:rPr>
          <w:rFonts w:ascii="Times New Roman" w:eastAsia="Calibri" w:hAnsi="Times New Roman" w:cs="Times New Roman"/>
          <w:sz w:val="20"/>
        </w:rPr>
        <w:t>Not applicable</w:t>
      </w:r>
      <w:r w:rsidRPr="009051CC">
        <w:rPr>
          <w:rFonts w:ascii="Times New Roman" w:eastAsia="Calibri" w:hAnsi="Times New Roman" w:cs="Times New Roman"/>
          <w:color w:val="000000"/>
          <w:sz w:val="20"/>
        </w:rPr>
        <w:t>.</w:t>
      </w:r>
    </w:p>
    <w:p w14:paraId="0A43F80E" w14:textId="77777777" w:rsidR="009051CC" w:rsidRPr="009051CC" w:rsidRDefault="009051CC" w:rsidP="009051CC">
      <w:pPr>
        <w:keepNext/>
        <w:keepLines/>
        <w:overflowPunct w:val="0"/>
        <w:autoSpaceDE w:val="0"/>
        <w:autoSpaceDN w:val="0"/>
        <w:adjustRightInd w:val="0"/>
        <w:spacing w:before="120" w:after="180" w:line="240" w:lineRule="auto"/>
        <w:ind w:left="1418" w:hanging="1418"/>
        <w:textAlignment w:val="baseline"/>
        <w:outlineLvl w:val="3"/>
        <w:rPr>
          <w:rFonts w:ascii="Arial" w:eastAsia="Times New Roman" w:hAnsi="Arial" w:cs="Times New Roman"/>
          <w:sz w:val="24"/>
          <w:szCs w:val="20"/>
          <w:lang w:val="en-GB"/>
        </w:rPr>
      </w:pPr>
      <w:r w:rsidRPr="009051CC">
        <w:rPr>
          <w:rFonts w:ascii="Arial" w:eastAsia="宋体" w:hAnsi="Arial" w:cs="Times New Roman" w:hint="eastAsia"/>
          <w:sz w:val="24"/>
          <w:szCs w:val="20"/>
          <w:lang w:val="en-GB" w:eastAsia="zh-CN"/>
        </w:rPr>
        <w:t>9</w:t>
      </w:r>
      <w:r w:rsidRPr="009051CC">
        <w:rPr>
          <w:rFonts w:ascii="Arial" w:eastAsia="宋体" w:hAnsi="Arial" w:cs="Times New Roman"/>
          <w:sz w:val="24"/>
          <w:szCs w:val="20"/>
          <w:lang w:val="en-GB" w:eastAsia="zh-CN"/>
        </w:rPr>
        <w:t>.2.3.4</w:t>
      </w:r>
      <w:r w:rsidRPr="009051CC">
        <w:rPr>
          <w:rFonts w:ascii="Arial" w:eastAsia="宋体" w:hAnsi="Arial" w:cs="Times New Roman"/>
          <w:sz w:val="24"/>
          <w:szCs w:val="20"/>
          <w:lang w:val="en-GB" w:eastAsia="zh-CN"/>
        </w:rPr>
        <w:tab/>
      </w:r>
      <w:r w:rsidRPr="009051CC">
        <w:rPr>
          <w:rFonts w:ascii="Arial" w:eastAsia="Times New Roman" w:hAnsi="Arial" w:cs="Times New Roman"/>
          <w:sz w:val="24"/>
          <w:szCs w:val="20"/>
          <w:lang w:val="en-GB"/>
        </w:rPr>
        <w:t>API Deregistration procedure</w:t>
      </w:r>
    </w:p>
    <w:p w14:paraId="6C8FF378" w14:textId="77777777" w:rsidR="009051CC" w:rsidRPr="009051CC" w:rsidRDefault="009051CC" w:rsidP="009051CC">
      <w:pPr>
        <w:keepNext/>
        <w:keepLines/>
        <w:overflowPunct w:val="0"/>
        <w:autoSpaceDE w:val="0"/>
        <w:autoSpaceDN w:val="0"/>
        <w:adjustRightInd w:val="0"/>
        <w:spacing w:before="120" w:after="180" w:line="240" w:lineRule="auto"/>
        <w:ind w:left="1701" w:hanging="1701"/>
        <w:textAlignment w:val="baseline"/>
        <w:outlineLvl w:val="4"/>
        <w:rPr>
          <w:rFonts w:ascii="Arial" w:eastAsia="Times New Roman" w:hAnsi="Arial" w:cs="Times New Roman"/>
          <w:szCs w:val="20"/>
          <w:lang w:val="en-GB"/>
        </w:rPr>
      </w:pPr>
      <w:r w:rsidRPr="009051CC">
        <w:rPr>
          <w:rFonts w:ascii="Arial" w:eastAsia="宋体" w:hAnsi="Arial" w:cs="Times New Roman" w:hint="eastAsia"/>
          <w:szCs w:val="20"/>
          <w:lang w:val="en-GB" w:eastAsia="zh-CN"/>
        </w:rPr>
        <w:t>9</w:t>
      </w:r>
      <w:r w:rsidRPr="009051CC">
        <w:rPr>
          <w:rFonts w:ascii="Arial" w:eastAsia="宋体" w:hAnsi="Arial" w:cs="Times New Roman"/>
          <w:szCs w:val="20"/>
          <w:lang w:val="en-GB" w:eastAsia="zh-CN"/>
        </w:rPr>
        <w:t>.2.3.4.1</w:t>
      </w:r>
      <w:r w:rsidRPr="009051CC">
        <w:rPr>
          <w:rFonts w:ascii="Arial" w:eastAsia="宋体" w:hAnsi="Arial" w:cs="Times New Roman"/>
          <w:szCs w:val="20"/>
          <w:lang w:val="en-GB" w:eastAsia="zh-CN"/>
        </w:rPr>
        <w:tab/>
      </w:r>
      <w:r w:rsidRPr="009051CC">
        <w:rPr>
          <w:rFonts w:ascii="Arial" w:eastAsia="Times New Roman" w:hAnsi="Arial" w:cs="Times New Roman"/>
          <w:szCs w:val="20"/>
          <w:lang w:val="en-GB"/>
        </w:rPr>
        <w:t>Successful Operation</w:t>
      </w:r>
    </w:p>
    <w:p w14:paraId="697C403F" w14:textId="77777777" w:rsidR="009051CC" w:rsidRPr="00E56E50" w:rsidRDefault="009051CC" w:rsidP="00E56E50">
      <w:pPr>
        <w:pStyle w:val="PlantUML"/>
      </w:pPr>
      <w:r w:rsidRPr="00E56E50">
        <w:t>@startuml</w:t>
      </w:r>
    </w:p>
    <w:p w14:paraId="5EB9A240" w14:textId="77777777" w:rsidR="009051CC" w:rsidRPr="00E56E50" w:rsidRDefault="009051CC" w:rsidP="00E56E50">
      <w:pPr>
        <w:pStyle w:val="PlantUML"/>
      </w:pPr>
      <w:r w:rsidRPr="00E56E50">
        <w:t>skin rose</w:t>
      </w:r>
    </w:p>
    <w:p w14:paraId="12926AA3" w14:textId="77777777" w:rsidR="009051CC" w:rsidRPr="00E56E50" w:rsidRDefault="009051CC" w:rsidP="00E56E50">
      <w:pPr>
        <w:pStyle w:val="PlantUML"/>
      </w:pPr>
      <w:r w:rsidRPr="00E56E50">
        <w:t>skinparam ParticipantPadding 50</w:t>
      </w:r>
    </w:p>
    <w:p w14:paraId="1611AC96" w14:textId="77777777" w:rsidR="009051CC" w:rsidRPr="00E56E50" w:rsidRDefault="009051CC" w:rsidP="00E56E50">
      <w:pPr>
        <w:pStyle w:val="PlantUML"/>
      </w:pPr>
      <w:r w:rsidRPr="00E56E50">
        <w:t>skinparam BoxPadding 10</w:t>
      </w:r>
    </w:p>
    <w:p w14:paraId="3F16A0E7" w14:textId="77777777" w:rsidR="009051CC" w:rsidRPr="00E56E50" w:rsidRDefault="009051CC" w:rsidP="00E56E50">
      <w:pPr>
        <w:pStyle w:val="PlantUML"/>
      </w:pPr>
      <w:r w:rsidRPr="00E56E50">
        <w:t>skinparam defaultFontSize 12</w:t>
      </w:r>
    </w:p>
    <w:p w14:paraId="6227906A" w14:textId="77777777" w:rsidR="009051CC" w:rsidRPr="00E56E50" w:rsidRDefault="009051CC" w:rsidP="00E56E50">
      <w:pPr>
        <w:pStyle w:val="PlantUML"/>
      </w:pPr>
      <w:r w:rsidRPr="00E56E50">
        <w:t>skinparam lifelineStrategy solid</w:t>
      </w:r>
    </w:p>
    <w:p w14:paraId="22DC0BD3" w14:textId="77777777" w:rsidR="009051CC" w:rsidRPr="00E56E50" w:rsidRDefault="009051CC" w:rsidP="00E56E50">
      <w:pPr>
        <w:pStyle w:val="PlantUML"/>
      </w:pPr>
    </w:p>
    <w:p w14:paraId="6EBE64E8" w14:textId="77777777" w:rsidR="009051CC" w:rsidRPr="00E56E50" w:rsidRDefault="009051CC" w:rsidP="00E56E50">
      <w:pPr>
        <w:pStyle w:val="PlantUML"/>
      </w:pPr>
      <w:r w:rsidRPr="00E56E50">
        <w:t>Participant xApp as "xApp"</w:t>
      </w:r>
    </w:p>
    <w:p w14:paraId="19320E85" w14:textId="77777777" w:rsidR="009051CC" w:rsidRPr="00E56E50" w:rsidRDefault="009051CC" w:rsidP="00E56E50">
      <w:pPr>
        <w:pStyle w:val="PlantUML"/>
      </w:pPr>
      <w:r w:rsidRPr="00E56E50">
        <w:t>Participant RICP as “Near-RT RIC Platform”</w:t>
      </w:r>
    </w:p>
    <w:p w14:paraId="3063D012" w14:textId="77777777" w:rsidR="009051CC" w:rsidRPr="00E56E50" w:rsidRDefault="009051CC" w:rsidP="00E56E50">
      <w:pPr>
        <w:pStyle w:val="PlantUML"/>
      </w:pPr>
    </w:p>
    <w:p w14:paraId="00320E85" w14:textId="77777777" w:rsidR="009051CC" w:rsidRPr="00E56E50" w:rsidRDefault="009051CC" w:rsidP="00E56E50">
      <w:pPr>
        <w:pStyle w:val="PlantUML"/>
      </w:pPr>
      <w:r w:rsidRPr="00E56E50">
        <w:t>xApp -&gt; RICP  : 1. API DEREGISTRATION REQUEST</w:t>
      </w:r>
    </w:p>
    <w:p w14:paraId="1B63BED7" w14:textId="77777777" w:rsidR="009051CC" w:rsidRPr="00E56E50" w:rsidRDefault="009051CC" w:rsidP="00E56E50">
      <w:pPr>
        <w:pStyle w:val="PlantUML"/>
      </w:pPr>
      <w:r w:rsidRPr="00E56E50">
        <w:t>RICP -&gt; xApp  : 2. API DEREGISTRATION RESPONSE</w:t>
      </w:r>
    </w:p>
    <w:p w14:paraId="5C9CEC43" w14:textId="77777777" w:rsidR="009051CC" w:rsidRPr="00E56E50" w:rsidRDefault="009051CC" w:rsidP="00E56E50">
      <w:pPr>
        <w:pStyle w:val="PlantUML"/>
      </w:pPr>
    </w:p>
    <w:p w14:paraId="0B20AA5F" w14:textId="77777777" w:rsidR="009051CC" w:rsidRPr="00E56E50" w:rsidRDefault="009051CC" w:rsidP="00E56E50">
      <w:pPr>
        <w:pStyle w:val="PlantUML"/>
      </w:pPr>
      <w:r w:rsidRPr="00E56E50">
        <w:t>@enduml</w:t>
      </w:r>
    </w:p>
    <w:p w14:paraId="7F34C4CA" w14:textId="77777777" w:rsidR="009051CC" w:rsidRPr="009051CC" w:rsidRDefault="009051CC" w:rsidP="009051CC">
      <w:pPr>
        <w:overflowPunct w:val="0"/>
        <w:autoSpaceDE w:val="0"/>
        <w:autoSpaceDN w:val="0"/>
        <w:adjustRightInd w:val="0"/>
        <w:spacing w:after="120" w:line="259" w:lineRule="auto"/>
        <w:ind w:left="360"/>
        <w:jc w:val="center"/>
        <w:textAlignment w:val="baseline"/>
        <w:rPr>
          <w:rFonts w:ascii="Times New Roman" w:eastAsia="等线" w:hAnsi="Times New Roman" w:cs="Times New Roman"/>
          <w:i/>
          <w:sz w:val="20"/>
          <w:szCs w:val="20"/>
          <w:lang w:val="en-GB" w:eastAsia="zh-CN"/>
        </w:rPr>
      </w:pPr>
      <w:r w:rsidRPr="009051CC">
        <w:rPr>
          <w:rFonts w:ascii="Times New Roman" w:eastAsia="等线" w:hAnsi="Times New Roman" w:cs="Times New Roman"/>
          <w:i/>
          <w:noProof/>
          <w:sz w:val="20"/>
          <w:szCs w:val="20"/>
          <w:lang w:val="en-GB" w:eastAsia="zh-CN"/>
        </w:rPr>
        <w:drawing>
          <wp:inline distT="0" distB="0" distL="0" distR="0" wp14:anchorId="06BCA8D2" wp14:editId="0EA53065">
            <wp:extent cx="3695700" cy="1552575"/>
            <wp:effectExtent l="0" t="0" r="0" b="9525"/>
            <wp:docPr id="1825356612" name="Picture 5"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25356612" name="Picture 5" descr="Generated by PlantUML"/>
                    <pic:cNvPicPr/>
                  </pic:nvPicPr>
                  <pic:blipFill>
                    <a:blip r:embed="rId86">
                      <a:extLst>
                        <a:ext uri="{28A0092B-C50C-407E-A947-70E740481C1C}">
                          <a14:useLocalDpi xmlns:a14="http://schemas.microsoft.com/office/drawing/2010/main" val="0"/>
                        </a:ext>
                      </a:extLst>
                    </a:blip>
                    <a:stretch>
                      <a:fillRect/>
                    </a:stretch>
                  </pic:blipFill>
                  <pic:spPr>
                    <a:xfrm>
                      <a:off x="0" y="0"/>
                      <a:ext cx="3695700" cy="1552575"/>
                    </a:xfrm>
                    <a:prstGeom prst="rect">
                      <a:avLst/>
                    </a:prstGeom>
                  </pic:spPr>
                </pic:pic>
              </a:graphicData>
            </a:graphic>
          </wp:inline>
        </w:drawing>
      </w:r>
    </w:p>
    <w:p w14:paraId="266E8820" w14:textId="77777777" w:rsidR="009051CC" w:rsidRPr="009051CC" w:rsidRDefault="009051CC" w:rsidP="009051CC">
      <w:pPr>
        <w:keepLines/>
        <w:widowControl w:val="0"/>
        <w:jc w:val="center"/>
        <w:rPr>
          <w:rFonts w:ascii="Arial" w:eastAsia="Calibri" w:hAnsi="Arial" w:cs="Arial"/>
          <w:sz w:val="20"/>
          <w:lang w:val="en-IN"/>
        </w:rPr>
      </w:pPr>
      <w:r w:rsidRPr="009051CC">
        <w:rPr>
          <w:rFonts w:ascii="Arial" w:eastAsia="Yu Mincho" w:hAnsi="Arial" w:cs="Arial"/>
          <w:b/>
          <w:bCs/>
          <w:sz w:val="20"/>
        </w:rPr>
        <w:t>Figure 9.2.3.4.1-1: API Deregistration procedure, successful operation</w:t>
      </w:r>
    </w:p>
    <w:p w14:paraId="7968E826" w14:textId="77777777" w:rsidR="009051CC" w:rsidRPr="009051CC" w:rsidRDefault="009051CC" w:rsidP="009051CC">
      <w:pPr>
        <w:rPr>
          <w:rFonts w:ascii="Times New Roman" w:eastAsia="Calibri" w:hAnsi="Times New Roman" w:cs="Times New Roman"/>
          <w:sz w:val="20"/>
          <w:lang w:val="en-IN"/>
        </w:rPr>
      </w:pPr>
      <w:r w:rsidRPr="009051CC">
        <w:rPr>
          <w:rFonts w:ascii="Times New Roman" w:eastAsia="Calibri" w:hAnsi="Times New Roman" w:cs="Times New Roman"/>
          <w:sz w:val="20"/>
          <w:lang w:val="en-IN"/>
        </w:rPr>
        <w:t xml:space="preserve">To </w:t>
      </w:r>
      <w:r w:rsidRPr="009051CC">
        <w:rPr>
          <w:rFonts w:ascii="Times New Roman" w:eastAsia="Calibri" w:hAnsi="Times New Roman" w:cs="Times New Roman"/>
          <w:sz w:val="20"/>
        </w:rPr>
        <w:t>deregister its Near-RT RIC APIs from the Near-RT RIC platform</w:t>
      </w:r>
      <w:r w:rsidRPr="009051CC">
        <w:rPr>
          <w:rFonts w:ascii="Times New Roman" w:eastAsia="Calibri" w:hAnsi="Times New Roman" w:cs="Times New Roman"/>
          <w:sz w:val="20"/>
          <w:lang w:val="en-IN"/>
        </w:rPr>
        <w:t xml:space="preserve">, the xApp shall send an </w:t>
      </w:r>
      <w:r w:rsidRPr="009051CC">
        <w:rPr>
          <w:rFonts w:ascii="Times New Roman" w:eastAsia="Calibri" w:hAnsi="Times New Roman" w:cs="Times New Roman"/>
          <w:noProof/>
          <w:sz w:val="20"/>
        </w:rPr>
        <w:t>API DEREGISTRATION REQUEST</w:t>
      </w:r>
      <w:r w:rsidRPr="009051CC" w:rsidDel="00D964D7">
        <w:rPr>
          <w:rFonts w:ascii="Times New Roman" w:eastAsia="Calibri" w:hAnsi="Times New Roman" w:cs="Times New Roman"/>
          <w:sz w:val="20"/>
          <w:lang w:val="en-IN"/>
        </w:rPr>
        <w:t xml:space="preserve"> </w:t>
      </w:r>
      <w:r w:rsidRPr="009051CC">
        <w:rPr>
          <w:rFonts w:ascii="Times New Roman" w:eastAsia="Calibri" w:hAnsi="Times New Roman" w:cs="Times New Roman"/>
          <w:sz w:val="20"/>
          <w:lang w:val="en-IN"/>
        </w:rPr>
        <w:t xml:space="preserve">message. The message shall include the </w:t>
      </w:r>
      <w:r w:rsidRPr="009051CC">
        <w:rPr>
          <w:rFonts w:ascii="Times New Roman" w:eastAsia="Calibri" w:hAnsi="Times New Roman" w:cs="Times New Roman"/>
          <w:i/>
          <w:iCs/>
          <w:sz w:val="20"/>
          <w:lang w:val="en-IN"/>
        </w:rPr>
        <w:t>List of API IDs To Deregister</w:t>
      </w:r>
      <w:r w:rsidRPr="009051CC">
        <w:rPr>
          <w:rFonts w:ascii="Times New Roman" w:eastAsia="Calibri" w:hAnsi="Times New Roman" w:cs="Times New Roman"/>
          <w:sz w:val="20"/>
          <w:lang w:val="en-IN"/>
        </w:rPr>
        <w:t xml:space="preserve"> IE which indicates the API IDs of the APIs to be deregistered.</w:t>
      </w:r>
    </w:p>
    <w:p w14:paraId="489EE04E" w14:textId="77777777" w:rsidR="009051CC" w:rsidRPr="009051CC" w:rsidRDefault="009051CC" w:rsidP="009051CC">
      <w:pPr>
        <w:rPr>
          <w:rFonts w:ascii="Times New Roman" w:eastAsia="Calibri" w:hAnsi="Times New Roman" w:cs="Times New Roman"/>
          <w:sz w:val="20"/>
          <w:lang w:val="en-IN"/>
        </w:rPr>
      </w:pPr>
      <w:r w:rsidRPr="009051CC">
        <w:rPr>
          <w:rFonts w:ascii="Times New Roman" w:eastAsia="Calibri" w:hAnsi="Times New Roman" w:cs="Times New Roman"/>
          <w:sz w:val="20"/>
          <w:lang w:val="en-IN"/>
        </w:rPr>
        <w:t xml:space="preserve">Upon receiving the message, the Near-RT RIC platform shall verify the authorization of the xApp, and delete the stored API information associated with the API IDs in the request. The Near-RT RIC platform shall reply with an </w:t>
      </w:r>
      <w:r w:rsidRPr="009051CC">
        <w:rPr>
          <w:rFonts w:ascii="Times New Roman" w:eastAsia="Calibri" w:hAnsi="Times New Roman" w:cs="Times New Roman"/>
          <w:noProof/>
          <w:sz w:val="20"/>
        </w:rPr>
        <w:t>API DEREGISTRATION RESPONSE</w:t>
      </w:r>
      <w:r w:rsidRPr="009051CC" w:rsidDel="00D964D7">
        <w:rPr>
          <w:rFonts w:ascii="Times New Roman" w:eastAsia="Calibri" w:hAnsi="Times New Roman" w:cs="Times New Roman"/>
          <w:sz w:val="20"/>
          <w:lang w:val="en-IN"/>
        </w:rPr>
        <w:t xml:space="preserve"> </w:t>
      </w:r>
      <w:r w:rsidRPr="009051CC">
        <w:rPr>
          <w:rFonts w:ascii="Times New Roman" w:eastAsia="Calibri" w:hAnsi="Times New Roman" w:cs="Times New Roman"/>
          <w:sz w:val="20"/>
          <w:lang w:val="en-IN"/>
        </w:rPr>
        <w:t>message. The message shall include:</w:t>
      </w:r>
    </w:p>
    <w:p w14:paraId="120FFCC3" w14:textId="77777777" w:rsidR="009051CC" w:rsidRPr="009051CC" w:rsidRDefault="009051CC" w:rsidP="009051CC">
      <w:pPr>
        <w:spacing w:after="180" w:line="240" w:lineRule="auto"/>
        <w:ind w:left="568" w:hanging="284"/>
        <w:rPr>
          <w:rFonts w:ascii="Times New Roman" w:eastAsia="Yu Mincho" w:hAnsi="Times New Roman" w:cs="Times New Roman"/>
          <w:sz w:val="20"/>
          <w:szCs w:val="20"/>
          <w:lang w:val="en-IN"/>
        </w:rPr>
      </w:pPr>
      <w:r w:rsidRPr="009051CC">
        <w:rPr>
          <w:rFonts w:ascii="Times New Roman" w:eastAsia="Yu Mincho" w:hAnsi="Times New Roman" w:cs="Times New Roman"/>
          <w:sz w:val="20"/>
          <w:szCs w:val="20"/>
          <w:lang w:val="en-IN"/>
        </w:rPr>
        <w:t>-</w:t>
      </w:r>
      <w:r w:rsidRPr="009051CC">
        <w:rPr>
          <w:rFonts w:ascii="Times New Roman" w:eastAsia="Yu Mincho" w:hAnsi="Times New Roman" w:cs="Times New Roman"/>
          <w:sz w:val="20"/>
          <w:szCs w:val="20"/>
          <w:lang w:val="en-IN"/>
        </w:rPr>
        <w:tab/>
        <w:t xml:space="preserve">the </w:t>
      </w:r>
      <w:r w:rsidRPr="009051CC">
        <w:rPr>
          <w:rFonts w:ascii="Times New Roman" w:eastAsia="Yu Mincho" w:hAnsi="Times New Roman" w:cs="Times New Roman"/>
          <w:i/>
          <w:iCs/>
          <w:sz w:val="20"/>
          <w:szCs w:val="20"/>
          <w:lang w:val="en-IN"/>
        </w:rPr>
        <w:t>List of API IDs Successfully Deregistered</w:t>
      </w:r>
      <w:r w:rsidRPr="009051CC">
        <w:rPr>
          <w:rFonts w:ascii="Times New Roman" w:eastAsia="Yu Mincho" w:hAnsi="Times New Roman" w:cs="Times New Roman"/>
          <w:sz w:val="20"/>
          <w:szCs w:val="20"/>
          <w:lang w:val="en-IN"/>
        </w:rPr>
        <w:t xml:space="preserve"> IE, which contains the API IDs of the successfully deregistered APIs;</w:t>
      </w:r>
    </w:p>
    <w:p w14:paraId="0A6071F3" w14:textId="77777777" w:rsidR="009051CC" w:rsidRPr="009051CC" w:rsidRDefault="009051CC" w:rsidP="009051CC">
      <w:pPr>
        <w:spacing w:after="180" w:line="240" w:lineRule="auto"/>
        <w:ind w:left="568" w:hanging="284"/>
        <w:rPr>
          <w:rFonts w:ascii="Times New Roman" w:eastAsia="Yu Mincho" w:hAnsi="Times New Roman" w:cs="Times New Roman"/>
          <w:sz w:val="20"/>
          <w:szCs w:val="20"/>
          <w:lang w:val="en-IN"/>
        </w:rPr>
      </w:pPr>
      <w:r w:rsidRPr="009051CC">
        <w:rPr>
          <w:rFonts w:ascii="Times New Roman" w:eastAsia="Yu Mincho" w:hAnsi="Times New Roman" w:cs="Times New Roman"/>
          <w:sz w:val="20"/>
          <w:szCs w:val="20"/>
          <w:lang w:val="en-IN"/>
        </w:rPr>
        <w:t>-</w:t>
      </w:r>
      <w:r w:rsidRPr="009051CC">
        <w:rPr>
          <w:rFonts w:ascii="Times New Roman" w:eastAsia="Yu Mincho" w:hAnsi="Times New Roman" w:cs="Times New Roman"/>
          <w:sz w:val="20"/>
          <w:szCs w:val="20"/>
          <w:lang w:val="en-IN"/>
        </w:rPr>
        <w:tab/>
        <w:t xml:space="preserve">the </w:t>
      </w:r>
      <w:r w:rsidRPr="009051CC">
        <w:rPr>
          <w:rFonts w:ascii="Times New Roman" w:eastAsia="Yu Mincho" w:hAnsi="Times New Roman" w:cs="Times New Roman"/>
          <w:i/>
          <w:iCs/>
          <w:sz w:val="20"/>
          <w:szCs w:val="20"/>
          <w:lang w:val="en-IN"/>
        </w:rPr>
        <w:t xml:space="preserve">List of API IDs Failed To Deregister </w:t>
      </w:r>
      <w:r w:rsidRPr="009051CC">
        <w:rPr>
          <w:rFonts w:ascii="Times New Roman" w:eastAsia="Yu Mincho" w:hAnsi="Times New Roman" w:cs="Times New Roman"/>
          <w:sz w:val="20"/>
          <w:szCs w:val="20"/>
          <w:lang w:val="en-IN"/>
        </w:rPr>
        <w:t>IE if any API is not successfully deregistered, which contains the corresponding API IDs and cause.</w:t>
      </w:r>
    </w:p>
    <w:p w14:paraId="31003817" w14:textId="77777777" w:rsidR="009051CC" w:rsidRPr="009051CC" w:rsidRDefault="009051CC" w:rsidP="009051CC">
      <w:pPr>
        <w:keepNext/>
        <w:keepLines/>
        <w:overflowPunct w:val="0"/>
        <w:autoSpaceDE w:val="0"/>
        <w:autoSpaceDN w:val="0"/>
        <w:adjustRightInd w:val="0"/>
        <w:spacing w:before="120" w:after="180" w:line="240" w:lineRule="auto"/>
        <w:ind w:left="1701" w:hanging="1701"/>
        <w:textAlignment w:val="baseline"/>
        <w:outlineLvl w:val="4"/>
        <w:rPr>
          <w:rFonts w:ascii="Arial" w:eastAsia="Times New Roman" w:hAnsi="Arial" w:cs="Times New Roman"/>
          <w:szCs w:val="20"/>
          <w:lang w:val="en-GB"/>
        </w:rPr>
      </w:pPr>
      <w:r w:rsidRPr="009051CC">
        <w:rPr>
          <w:rFonts w:ascii="Arial" w:eastAsia="Times New Roman" w:hAnsi="Arial" w:cs="Times New Roman"/>
          <w:szCs w:val="20"/>
          <w:lang w:val="en-GB"/>
        </w:rPr>
        <w:t>9.2.3.4.2</w:t>
      </w:r>
      <w:r w:rsidRPr="009051CC">
        <w:rPr>
          <w:rFonts w:ascii="Arial" w:eastAsia="Times New Roman" w:hAnsi="Arial" w:cs="Times New Roman"/>
          <w:szCs w:val="20"/>
          <w:lang w:val="en-GB"/>
        </w:rPr>
        <w:tab/>
        <w:t>Unsuccessful Operation</w:t>
      </w:r>
    </w:p>
    <w:p w14:paraId="7074A8C3" w14:textId="77777777" w:rsidR="009051CC" w:rsidRPr="00E56E50" w:rsidRDefault="009051CC" w:rsidP="00E56E50">
      <w:pPr>
        <w:pStyle w:val="PlantUML"/>
      </w:pPr>
      <w:r w:rsidRPr="00E56E50">
        <w:t>@startuml</w:t>
      </w:r>
    </w:p>
    <w:p w14:paraId="467B3BF2" w14:textId="77777777" w:rsidR="009051CC" w:rsidRPr="00E56E50" w:rsidRDefault="009051CC" w:rsidP="00E56E50">
      <w:pPr>
        <w:pStyle w:val="PlantUML"/>
      </w:pPr>
      <w:r w:rsidRPr="00E56E50">
        <w:t>skin rose</w:t>
      </w:r>
    </w:p>
    <w:p w14:paraId="00B79D8B" w14:textId="77777777" w:rsidR="009051CC" w:rsidRPr="00E56E50" w:rsidRDefault="009051CC" w:rsidP="00E56E50">
      <w:pPr>
        <w:pStyle w:val="PlantUML"/>
      </w:pPr>
      <w:r w:rsidRPr="00E56E50">
        <w:t>skinparam ParticipantPadding 50</w:t>
      </w:r>
    </w:p>
    <w:p w14:paraId="1F237CD2" w14:textId="77777777" w:rsidR="009051CC" w:rsidRPr="00E56E50" w:rsidRDefault="009051CC" w:rsidP="00E56E50">
      <w:pPr>
        <w:pStyle w:val="PlantUML"/>
      </w:pPr>
      <w:r w:rsidRPr="00E56E50">
        <w:t>skinparam BoxPadding 10</w:t>
      </w:r>
    </w:p>
    <w:p w14:paraId="2F7834EC" w14:textId="77777777" w:rsidR="009051CC" w:rsidRPr="00E56E50" w:rsidRDefault="009051CC" w:rsidP="00E56E50">
      <w:pPr>
        <w:pStyle w:val="PlantUML"/>
      </w:pPr>
      <w:r w:rsidRPr="00E56E50">
        <w:t>skinparam defaultFontSize 12</w:t>
      </w:r>
    </w:p>
    <w:p w14:paraId="3192FC4B" w14:textId="77777777" w:rsidR="009051CC" w:rsidRPr="00E56E50" w:rsidRDefault="009051CC" w:rsidP="00E56E50">
      <w:pPr>
        <w:pStyle w:val="PlantUML"/>
      </w:pPr>
      <w:r w:rsidRPr="00E56E50">
        <w:t>skinparam lifelineStrategy solid</w:t>
      </w:r>
    </w:p>
    <w:p w14:paraId="6EE58E11" w14:textId="77777777" w:rsidR="009051CC" w:rsidRPr="00E56E50" w:rsidRDefault="009051CC" w:rsidP="00E56E50">
      <w:pPr>
        <w:pStyle w:val="PlantUML"/>
      </w:pPr>
    </w:p>
    <w:p w14:paraId="778808F0" w14:textId="77777777" w:rsidR="009051CC" w:rsidRPr="00E56E50" w:rsidRDefault="009051CC" w:rsidP="00E56E50">
      <w:pPr>
        <w:pStyle w:val="PlantUML"/>
      </w:pPr>
      <w:r w:rsidRPr="00E56E50">
        <w:t>Participant xApp as "xApp"</w:t>
      </w:r>
    </w:p>
    <w:p w14:paraId="38CBD0DB" w14:textId="77777777" w:rsidR="009051CC" w:rsidRPr="00E56E50" w:rsidRDefault="009051CC" w:rsidP="00E56E50">
      <w:pPr>
        <w:pStyle w:val="PlantUML"/>
      </w:pPr>
      <w:r w:rsidRPr="00E56E50">
        <w:t>Participant RICP as “Near-RT RIC Platform”</w:t>
      </w:r>
    </w:p>
    <w:p w14:paraId="7E182A29" w14:textId="77777777" w:rsidR="009051CC" w:rsidRPr="00E56E50" w:rsidRDefault="009051CC" w:rsidP="00E56E50">
      <w:pPr>
        <w:pStyle w:val="PlantUML"/>
      </w:pPr>
    </w:p>
    <w:p w14:paraId="0016677A" w14:textId="77777777" w:rsidR="009051CC" w:rsidRPr="00E56E50" w:rsidRDefault="009051CC" w:rsidP="00E56E50">
      <w:pPr>
        <w:pStyle w:val="PlantUML"/>
      </w:pPr>
      <w:r w:rsidRPr="00E56E50">
        <w:t>xApp -&gt; RICP  : 1. API DEREGISTRATION REQUEST</w:t>
      </w:r>
    </w:p>
    <w:p w14:paraId="768C5B1B" w14:textId="77777777" w:rsidR="009051CC" w:rsidRPr="00E56E50" w:rsidRDefault="009051CC" w:rsidP="00E56E50">
      <w:pPr>
        <w:pStyle w:val="PlantUML"/>
      </w:pPr>
      <w:r w:rsidRPr="00E56E50">
        <w:t>RICP -&gt; xApp  : 2. API DEREGISTRATION FAILURE</w:t>
      </w:r>
    </w:p>
    <w:p w14:paraId="019005F6" w14:textId="77777777" w:rsidR="009051CC" w:rsidRPr="00E56E50" w:rsidRDefault="009051CC" w:rsidP="00E56E50">
      <w:pPr>
        <w:pStyle w:val="PlantUML"/>
      </w:pPr>
    </w:p>
    <w:p w14:paraId="0D4165E4" w14:textId="77777777" w:rsidR="009051CC" w:rsidRPr="00E56E50" w:rsidRDefault="009051CC" w:rsidP="00E56E50">
      <w:pPr>
        <w:pStyle w:val="PlantUML"/>
      </w:pPr>
      <w:r w:rsidRPr="00E56E50">
        <w:t>@enduml</w:t>
      </w:r>
    </w:p>
    <w:p w14:paraId="20EEA629" w14:textId="77777777" w:rsidR="009051CC" w:rsidRPr="009051CC" w:rsidRDefault="009051CC" w:rsidP="009051CC">
      <w:pPr>
        <w:overflowPunct w:val="0"/>
        <w:autoSpaceDE w:val="0"/>
        <w:autoSpaceDN w:val="0"/>
        <w:adjustRightInd w:val="0"/>
        <w:spacing w:after="120" w:line="259" w:lineRule="auto"/>
        <w:ind w:left="360"/>
        <w:jc w:val="center"/>
        <w:textAlignment w:val="baseline"/>
        <w:rPr>
          <w:rFonts w:ascii="Times New Roman" w:eastAsia="等线" w:hAnsi="Times New Roman" w:cs="Times New Roman"/>
          <w:i/>
          <w:sz w:val="20"/>
          <w:szCs w:val="20"/>
          <w:lang w:val="en-GB" w:eastAsia="zh-CN"/>
        </w:rPr>
      </w:pPr>
      <w:r w:rsidRPr="009051CC">
        <w:rPr>
          <w:rFonts w:ascii="Times New Roman" w:eastAsia="等线" w:hAnsi="Times New Roman" w:cs="Times New Roman"/>
          <w:i/>
          <w:noProof/>
          <w:sz w:val="20"/>
          <w:szCs w:val="20"/>
          <w:lang w:val="en-GB" w:eastAsia="zh-CN"/>
        </w:rPr>
        <w:drawing>
          <wp:inline distT="0" distB="0" distL="0" distR="0" wp14:anchorId="723E5DB1" wp14:editId="5D9D48AF">
            <wp:extent cx="3609975" cy="1552575"/>
            <wp:effectExtent l="0" t="0" r="9525" b="9525"/>
            <wp:docPr id="2112056629" name="Picture 6" descr="Generated by PlantUM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12056629" name="Picture 6" descr="Generated by PlantUML"/>
                    <pic:cNvPicPr/>
                  </pic:nvPicPr>
                  <pic:blipFill>
                    <a:blip r:embed="rId87">
                      <a:extLst>
                        <a:ext uri="{28A0092B-C50C-407E-A947-70E740481C1C}">
                          <a14:useLocalDpi xmlns:a14="http://schemas.microsoft.com/office/drawing/2010/main" val="0"/>
                        </a:ext>
                      </a:extLst>
                    </a:blip>
                    <a:stretch>
                      <a:fillRect/>
                    </a:stretch>
                  </pic:blipFill>
                  <pic:spPr>
                    <a:xfrm>
                      <a:off x="0" y="0"/>
                      <a:ext cx="3609975" cy="1552575"/>
                    </a:xfrm>
                    <a:prstGeom prst="rect">
                      <a:avLst/>
                    </a:prstGeom>
                  </pic:spPr>
                </pic:pic>
              </a:graphicData>
            </a:graphic>
          </wp:inline>
        </w:drawing>
      </w:r>
    </w:p>
    <w:p w14:paraId="7E693910" w14:textId="77777777" w:rsidR="009051CC" w:rsidRPr="009051CC" w:rsidRDefault="009051CC" w:rsidP="009051CC">
      <w:pPr>
        <w:jc w:val="center"/>
        <w:rPr>
          <w:rFonts w:ascii="Arial" w:eastAsia="Yu Mincho" w:hAnsi="Arial" w:cs="Arial"/>
          <w:b/>
          <w:bCs/>
          <w:sz w:val="20"/>
        </w:rPr>
      </w:pPr>
      <w:r w:rsidRPr="009051CC">
        <w:rPr>
          <w:rFonts w:ascii="Arial" w:eastAsia="Yu Mincho" w:hAnsi="Arial" w:cs="Arial"/>
          <w:b/>
          <w:bCs/>
          <w:sz w:val="20"/>
        </w:rPr>
        <w:t>Figure 9.</w:t>
      </w:r>
      <w:r w:rsidRPr="009051CC">
        <w:rPr>
          <w:rFonts w:ascii="Arial" w:eastAsia="宋体" w:hAnsi="Arial" w:cs="Arial"/>
          <w:b/>
          <w:bCs/>
          <w:sz w:val="20"/>
          <w:lang w:eastAsia="zh-CN"/>
        </w:rPr>
        <w:t>2</w:t>
      </w:r>
      <w:r w:rsidRPr="009051CC">
        <w:rPr>
          <w:rFonts w:ascii="Arial" w:eastAsia="Yu Mincho" w:hAnsi="Arial" w:cs="Arial"/>
          <w:b/>
          <w:bCs/>
          <w:sz w:val="20"/>
        </w:rPr>
        <w:t>.3.4.2-1: API Deregistration procedure, unsuccessful operation</w:t>
      </w:r>
    </w:p>
    <w:p w14:paraId="25BF0BEB" w14:textId="77777777" w:rsidR="009051CC" w:rsidRPr="009051CC" w:rsidRDefault="009051CC" w:rsidP="009051CC">
      <w:pPr>
        <w:rPr>
          <w:rFonts w:ascii="Times New Roman" w:eastAsia="Calibri" w:hAnsi="Times New Roman" w:cs="Times New Roman"/>
          <w:sz w:val="20"/>
          <w:lang w:val="en-GB" w:eastAsia="zh-CN"/>
        </w:rPr>
      </w:pPr>
      <w:r w:rsidRPr="009051CC">
        <w:rPr>
          <w:rFonts w:ascii="Times New Roman" w:eastAsia="Calibri" w:hAnsi="Times New Roman" w:cs="Times New Roman"/>
          <w:color w:val="000000"/>
          <w:sz w:val="20"/>
          <w:lang w:eastAsia="zh-CN"/>
        </w:rPr>
        <w:t xml:space="preserve">If the Near-RT RIC platform rejects the request it shall respond with the API DEREGISTRATION FAILURE message. The message shall include the </w:t>
      </w:r>
      <w:r w:rsidRPr="009051CC">
        <w:rPr>
          <w:rFonts w:ascii="Times New Roman" w:eastAsia="Calibri" w:hAnsi="Times New Roman" w:cs="Times New Roman"/>
          <w:i/>
          <w:iCs/>
          <w:color w:val="000000"/>
          <w:sz w:val="20"/>
          <w:lang w:eastAsia="zh-CN"/>
        </w:rPr>
        <w:t>List of API IDs Failed To Deregister</w:t>
      </w:r>
      <w:r w:rsidRPr="009051CC">
        <w:rPr>
          <w:rFonts w:ascii="Times New Roman" w:eastAsia="Calibri" w:hAnsi="Times New Roman" w:cs="Times New Roman"/>
          <w:color w:val="000000"/>
          <w:sz w:val="20"/>
          <w:lang w:eastAsia="zh-CN"/>
        </w:rPr>
        <w:t xml:space="preserve"> IE, which </w:t>
      </w:r>
      <w:r w:rsidRPr="009051CC">
        <w:rPr>
          <w:rFonts w:ascii="Times New Roman" w:eastAsia="Yu Mincho" w:hAnsi="Times New Roman" w:cs="Times New Roman"/>
          <w:sz w:val="20"/>
          <w:szCs w:val="20"/>
          <w:lang w:val="en-IN"/>
        </w:rPr>
        <w:t>contains the API IDs that are not deregistered and the corresponding cause</w:t>
      </w:r>
      <w:r w:rsidRPr="009051CC">
        <w:rPr>
          <w:rFonts w:ascii="Times New Roman" w:eastAsia="Calibri" w:hAnsi="Times New Roman" w:cs="Times New Roman"/>
          <w:color w:val="000000"/>
          <w:sz w:val="20"/>
          <w:lang w:eastAsia="zh-CN"/>
        </w:rPr>
        <w:t>.</w:t>
      </w:r>
    </w:p>
    <w:p w14:paraId="2D390439" w14:textId="77777777" w:rsidR="009051CC" w:rsidRPr="009051CC" w:rsidRDefault="009051CC" w:rsidP="009051CC">
      <w:pPr>
        <w:keepNext/>
        <w:keepLines/>
        <w:overflowPunct w:val="0"/>
        <w:autoSpaceDE w:val="0"/>
        <w:autoSpaceDN w:val="0"/>
        <w:adjustRightInd w:val="0"/>
        <w:spacing w:before="120" w:after="180" w:line="240" w:lineRule="auto"/>
        <w:ind w:left="1701" w:hanging="1701"/>
        <w:textAlignment w:val="baseline"/>
        <w:outlineLvl w:val="4"/>
        <w:rPr>
          <w:rFonts w:ascii="Arial" w:eastAsia="Times New Roman" w:hAnsi="Arial" w:cs="Times New Roman"/>
          <w:szCs w:val="20"/>
          <w:lang w:val="en-GB"/>
        </w:rPr>
      </w:pPr>
      <w:r w:rsidRPr="009051CC">
        <w:rPr>
          <w:rFonts w:ascii="Arial" w:eastAsia="Times New Roman" w:hAnsi="Arial" w:cs="Times New Roman"/>
          <w:szCs w:val="20"/>
          <w:lang w:val="en-GB"/>
        </w:rPr>
        <w:t>9.2.3.4.3</w:t>
      </w:r>
      <w:r w:rsidRPr="009051CC">
        <w:rPr>
          <w:rFonts w:ascii="Arial" w:eastAsia="Times New Roman" w:hAnsi="Arial" w:cs="Times New Roman"/>
          <w:szCs w:val="20"/>
          <w:lang w:val="en-GB"/>
        </w:rPr>
        <w:tab/>
        <w:t>Abnormal Conditions</w:t>
      </w:r>
    </w:p>
    <w:p w14:paraId="2FD3F1C2" w14:textId="7F63CDFA" w:rsidR="009051CC" w:rsidRPr="00184888" w:rsidRDefault="009051CC" w:rsidP="009051CC">
      <w:pPr>
        <w:rPr>
          <w:rFonts w:ascii="Times New Roman" w:hAnsi="Times New Roman" w:cs="Times New Roman"/>
          <w:sz w:val="20"/>
          <w:lang w:eastAsia="zh-CN"/>
        </w:rPr>
      </w:pPr>
      <w:r w:rsidRPr="009051CC">
        <w:rPr>
          <w:rFonts w:ascii="Times New Roman" w:eastAsia="Calibri" w:hAnsi="Times New Roman" w:cs="Times New Roman"/>
          <w:sz w:val="20"/>
        </w:rPr>
        <w:t>Not applicable</w:t>
      </w:r>
      <w:r w:rsidRPr="009051CC">
        <w:rPr>
          <w:rFonts w:ascii="Times New Roman" w:eastAsia="Calibri" w:hAnsi="Times New Roman" w:cs="Times New Roman"/>
          <w:color w:val="000000"/>
          <w:sz w:val="20"/>
        </w:rPr>
        <w:t>.</w:t>
      </w:r>
    </w:p>
    <w:p w14:paraId="7F2F94FC" w14:textId="20E46C1F" w:rsidR="008F4A0E" w:rsidRDefault="008F4A0E" w:rsidP="00772E40">
      <w:pPr>
        <w:pStyle w:val="2"/>
      </w:pPr>
      <w:bookmarkStart w:id="300" w:name="_Toc213750667"/>
      <w:bookmarkStart w:id="301" w:name="_Toc215061742"/>
      <w:r>
        <w:rPr>
          <w:rFonts w:eastAsiaTheme="minorEastAsia"/>
          <w:lang w:eastAsia="zh-CN"/>
        </w:rPr>
        <w:t>9.3</w:t>
      </w:r>
      <w:r>
        <w:rPr>
          <w:rFonts w:eastAsiaTheme="minorEastAsia"/>
          <w:lang w:eastAsia="zh-CN"/>
        </w:rPr>
        <w:tab/>
      </w:r>
      <w:r>
        <w:t xml:space="preserve">Elements for </w:t>
      </w:r>
      <w:r w:rsidR="00D72171">
        <w:t>Enablement</w:t>
      </w:r>
      <w:r>
        <w:t xml:space="preserve"> API Communication</w:t>
      </w:r>
      <w:bookmarkEnd w:id="300"/>
      <w:bookmarkEnd w:id="301"/>
    </w:p>
    <w:p w14:paraId="5F7373D1" w14:textId="782274D1" w:rsidR="008F4A0E" w:rsidRPr="00D34CE2" w:rsidRDefault="008F4A0E" w:rsidP="008F4A0E">
      <w:pPr>
        <w:pStyle w:val="3"/>
        <w:rPr>
          <w:rFonts w:eastAsiaTheme="minorEastAsia"/>
          <w:lang w:eastAsia="zh-CN"/>
        </w:rPr>
      </w:pPr>
      <w:bookmarkStart w:id="302" w:name="_Toc213750668"/>
      <w:bookmarkStart w:id="303" w:name="_Toc215061743"/>
      <w:r>
        <w:rPr>
          <w:rFonts w:eastAsiaTheme="minorEastAsia"/>
          <w:lang w:eastAsia="zh-CN"/>
        </w:rPr>
        <w:t>9.3.1</w:t>
      </w:r>
      <w:r>
        <w:rPr>
          <w:rFonts w:eastAsiaTheme="minorEastAsia"/>
          <w:lang w:eastAsia="zh-CN"/>
        </w:rPr>
        <w:tab/>
      </w:r>
      <w:r>
        <w:t>General</w:t>
      </w:r>
      <w:bookmarkEnd w:id="302"/>
      <w:bookmarkEnd w:id="303"/>
    </w:p>
    <w:p w14:paraId="0170EA80" w14:textId="1FCDDA4A" w:rsidR="008F4A0E" w:rsidRDefault="008F4A0E" w:rsidP="008F4A0E">
      <w:pPr>
        <w:rPr>
          <w:rFonts w:cstheme="minorHAnsi"/>
          <w:i/>
          <w:iCs/>
          <w:color w:val="FF0000"/>
          <w:lang w:eastAsia="zh-CN"/>
        </w:rPr>
      </w:pPr>
    </w:p>
    <w:p w14:paraId="63E0F402" w14:textId="476824ED" w:rsidR="008F4A0E" w:rsidRDefault="008F4A0E" w:rsidP="008F4A0E">
      <w:pPr>
        <w:pStyle w:val="3"/>
      </w:pPr>
      <w:bookmarkStart w:id="304" w:name="_Toc213750669"/>
      <w:bookmarkStart w:id="305" w:name="_Toc215061744"/>
      <w:r>
        <w:rPr>
          <w:rFonts w:eastAsiaTheme="minorEastAsia"/>
          <w:lang w:eastAsia="zh-CN"/>
        </w:rPr>
        <w:t>9.3.2</w:t>
      </w:r>
      <w:r>
        <w:rPr>
          <w:rFonts w:eastAsiaTheme="minorEastAsia"/>
          <w:lang w:eastAsia="zh-CN"/>
        </w:rPr>
        <w:tab/>
      </w:r>
      <w:r>
        <w:t>Message Functional Definition and Content</w:t>
      </w:r>
      <w:bookmarkEnd w:id="304"/>
      <w:bookmarkEnd w:id="305"/>
    </w:p>
    <w:p w14:paraId="015D7B88" w14:textId="347B99DC" w:rsidR="00A07573" w:rsidRPr="00A07573" w:rsidRDefault="00A07573" w:rsidP="00A07573">
      <w:pPr>
        <w:pStyle w:val="4"/>
        <w:rPr>
          <w:rFonts w:eastAsiaTheme="minorEastAsia"/>
          <w:lang w:eastAsia="zh-CN"/>
        </w:rPr>
      </w:pPr>
      <w:r>
        <w:rPr>
          <w:rFonts w:eastAsiaTheme="minorEastAsia" w:hint="eastAsia"/>
          <w:lang w:eastAsia="zh-CN"/>
        </w:rPr>
        <w:t>9</w:t>
      </w:r>
      <w:r>
        <w:rPr>
          <w:rFonts w:eastAsiaTheme="minorEastAsia"/>
          <w:lang w:eastAsia="zh-CN"/>
        </w:rPr>
        <w:t>.3.2.1</w:t>
      </w:r>
      <w:r>
        <w:rPr>
          <w:rFonts w:eastAsiaTheme="minorEastAsia"/>
          <w:lang w:eastAsia="zh-CN"/>
        </w:rPr>
        <w:tab/>
      </w:r>
      <w:r>
        <w:t>API DISCOVERY</w:t>
      </w:r>
      <w:r w:rsidRPr="00A75FD4">
        <w:t xml:space="preserve"> REQUEST</w:t>
      </w:r>
    </w:p>
    <w:p w14:paraId="5C15C245" w14:textId="77777777" w:rsidR="00A07573" w:rsidRPr="00184888" w:rsidRDefault="00A07573" w:rsidP="00A07573">
      <w:pPr>
        <w:rPr>
          <w:rFonts w:ascii="Times New Roman" w:hAnsi="Times New Roman" w:cs="Times New Roman"/>
          <w:sz w:val="20"/>
          <w:lang w:eastAsia="zh-CN"/>
        </w:rPr>
      </w:pPr>
      <w:r w:rsidRPr="00184888">
        <w:rPr>
          <w:rFonts w:ascii="Times New Roman" w:hAnsi="Times New Roman" w:cs="Times New Roman"/>
          <w:sz w:val="20"/>
          <w:lang w:eastAsia="zh-CN"/>
        </w:rPr>
        <w:t xml:space="preserve">This message is sent by an xApp to the Near-RT RIC platform to discover the available </w:t>
      </w:r>
      <w:r w:rsidRPr="00184888">
        <w:rPr>
          <w:rFonts w:ascii="Times New Roman" w:hAnsi="Times New Roman" w:cs="Times New Roman" w:hint="eastAsia"/>
          <w:sz w:val="20"/>
          <w:lang w:eastAsia="zh-CN"/>
        </w:rPr>
        <w:t>N</w:t>
      </w:r>
      <w:r w:rsidRPr="00184888">
        <w:rPr>
          <w:rFonts w:ascii="Times New Roman" w:hAnsi="Times New Roman" w:cs="Times New Roman"/>
          <w:sz w:val="20"/>
          <w:lang w:eastAsia="zh-CN"/>
        </w:rPr>
        <w:t>ear-RT RIC APIs.</w:t>
      </w:r>
    </w:p>
    <w:p w14:paraId="49CAA762" w14:textId="77777777" w:rsidR="00A07573" w:rsidRPr="00184888" w:rsidRDefault="00A07573" w:rsidP="00A07573">
      <w:pPr>
        <w:rPr>
          <w:rFonts w:ascii="Times New Roman" w:hAnsi="Times New Roman" w:cs="Times New Roman"/>
          <w:sz w:val="20"/>
          <w:lang w:eastAsia="zh-CN"/>
        </w:rPr>
      </w:pPr>
      <w:r w:rsidRPr="00184888">
        <w:rPr>
          <w:rFonts w:ascii="Times New Roman" w:hAnsi="Times New Roman" w:cs="Times New Roman"/>
          <w:sz w:val="20"/>
          <w:lang w:eastAsia="zh-CN"/>
        </w:rPr>
        <w:t>Direction: xApp -&gt; Near-RT RIC platform</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F80B7D" w:rsidRPr="00372376" w14:paraId="711A55A5" w14:textId="77777777" w:rsidTr="00C92C3B">
        <w:tc>
          <w:tcPr>
            <w:tcW w:w="2127" w:type="dxa"/>
          </w:tcPr>
          <w:p w14:paraId="7E843E07" w14:textId="77777777" w:rsidR="00F80B7D" w:rsidRPr="00372376" w:rsidRDefault="00F80B7D" w:rsidP="00A07573">
            <w:pPr>
              <w:pStyle w:val="TAH"/>
              <w:keepNext w:val="0"/>
              <w:keepLines w:val="0"/>
              <w:rPr>
                <w:rFonts w:cs="Arial"/>
                <w:lang w:eastAsia="ja-JP"/>
              </w:rPr>
            </w:pPr>
            <w:r w:rsidRPr="00372376">
              <w:rPr>
                <w:rFonts w:cs="Arial"/>
                <w:lang w:eastAsia="ja-JP"/>
              </w:rPr>
              <w:t>IE/Group Name</w:t>
            </w:r>
          </w:p>
        </w:tc>
        <w:tc>
          <w:tcPr>
            <w:tcW w:w="1134" w:type="dxa"/>
          </w:tcPr>
          <w:p w14:paraId="324C942C" w14:textId="77777777" w:rsidR="00F80B7D" w:rsidRPr="00372376" w:rsidRDefault="00F80B7D" w:rsidP="00A07573">
            <w:pPr>
              <w:pStyle w:val="TAH"/>
              <w:keepNext w:val="0"/>
              <w:keepLines w:val="0"/>
              <w:rPr>
                <w:rFonts w:cs="Arial"/>
                <w:lang w:eastAsia="ja-JP"/>
              </w:rPr>
            </w:pPr>
            <w:r w:rsidRPr="00372376">
              <w:rPr>
                <w:rFonts w:cs="Arial"/>
                <w:lang w:eastAsia="ja-JP"/>
              </w:rPr>
              <w:t>Presence</w:t>
            </w:r>
          </w:p>
        </w:tc>
        <w:tc>
          <w:tcPr>
            <w:tcW w:w="992" w:type="dxa"/>
          </w:tcPr>
          <w:p w14:paraId="3EDD18C0" w14:textId="77777777" w:rsidR="00F80B7D" w:rsidRPr="00372376" w:rsidRDefault="00F80B7D" w:rsidP="00A07573">
            <w:pPr>
              <w:pStyle w:val="TAH"/>
              <w:keepNext w:val="0"/>
              <w:keepLines w:val="0"/>
              <w:rPr>
                <w:rFonts w:cs="Arial"/>
                <w:lang w:eastAsia="ja-JP"/>
              </w:rPr>
            </w:pPr>
            <w:r w:rsidRPr="00372376">
              <w:rPr>
                <w:rFonts w:cs="Arial"/>
                <w:lang w:eastAsia="ja-JP"/>
              </w:rPr>
              <w:t>Range</w:t>
            </w:r>
          </w:p>
        </w:tc>
        <w:tc>
          <w:tcPr>
            <w:tcW w:w="1276" w:type="dxa"/>
          </w:tcPr>
          <w:p w14:paraId="430B6381" w14:textId="77777777" w:rsidR="00F80B7D" w:rsidRPr="00372376" w:rsidRDefault="00F80B7D" w:rsidP="00A07573">
            <w:pPr>
              <w:pStyle w:val="TAH"/>
              <w:keepNext w:val="0"/>
              <w:keepLines w:val="0"/>
              <w:rPr>
                <w:rFonts w:cs="Arial"/>
                <w:lang w:eastAsia="ja-JP"/>
              </w:rPr>
            </w:pPr>
            <w:r w:rsidRPr="00372376">
              <w:rPr>
                <w:rFonts w:cs="Arial"/>
                <w:lang w:eastAsia="ja-JP"/>
              </w:rPr>
              <w:t>IE type and reference</w:t>
            </w:r>
          </w:p>
        </w:tc>
        <w:tc>
          <w:tcPr>
            <w:tcW w:w="4672" w:type="dxa"/>
          </w:tcPr>
          <w:p w14:paraId="26F518F7" w14:textId="77777777" w:rsidR="00F80B7D" w:rsidRPr="00372376" w:rsidRDefault="00F80B7D" w:rsidP="00A07573">
            <w:pPr>
              <w:pStyle w:val="TAH"/>
              <w:keepNext w:val="0"/>
              <w:keepLines w:val="0"/>
              <w:rPr>
                <w:rFonts w:cs="Arial"/>
                <w:lang w:eastAsia="ja-JP"/>
              </w:rPr>
            </w:pPr>
            <w:r w:rsidRPr="00372376">
              <w:rPr>
                <w:rFonts w:cs="Arial"/>
                <w:lang w:eastAsia="ja-JP"/>
              </w:rPr>
              <w:t>Semantics description</w:t>
            </w:r>
          </w:p>
        </w:tc>
      </w:tr>
      <w:tr w:rsidR="00F80B7D" w:rsidRPr="00372376" w14:paraId="310773C2" w14:textId="77777777" w:rsidTr="00C92C3B">
        <w:tc>
          <w:tcPr>
            <w:tcW w:w="2127" w:type="dxa"/>
          </w:tcPr>
          <w:p w14:paraId="1A547DED" w14:textId="77777777" w:rsidR="00F80B7D" w:rsidRPr="00016FA0" w:rsidRDefault="00F80B7D" w:rsidP="00A07573">
            <w:pPr>
              <w:pStyle w:val="TAL"/>
              <w:keepNext w:val="0"/>
              <w:keepLines w:val="0"/>
              <w:rPr>
                <w:rFonts w:cs="Arial"/>
                <w:lang w:eastAsia="ja-JP"/>
              </w:rPr>
            </w:pPr>
            <w:r w:rsidRPr="00016FA0">
              <w:rPr>
                <w:rFonts w:cs="Arial"/>
                <w:lang w:eastAsia="ja-JP"/>
              </w:rPr>
              <w:t>Message Type</w:t>
            </w:r>
          </w:p>
        </w:tc>
        <w:tc>
          <w:tcPr>
            <w:tcW w:w="1134" w:type="dxa"/>
          </w:tcPr>
          <w:p w14:paraId="366F9EA0" w14:textId="77777777" w:rsidR="00F80B7D" w:rsidRPr="00016FA0" w:rsidRDefault="00F80B7D" w:rsidP="00A07573">
            <w:pPr>
              <w:pStyle w:val="TAL"/>
              <w:keepNext w:val="0"/>
              <w:keepLines w:val="0"/>
              <w:rPr>
                <w:rFonts w:cs="Arial"/>
                <w:lang w:eastAsia="ja-JP"/>
              </w:rPr>
            </w:pPr>
            <w:r w:rsidRPr="00016FA0">
              <w:rPr>
                <w:rFonts w:cs="Arial"/>
                <w:lang w:eastAsia="ja-JP"/>
              </w:rPr>
              <w:t>M</w:t>
            </w:r>
          </w:p>
        </w:tc>
        <w:tc>
          <w:tcPr>
            <w:tcW w:w="992" w:type="dxa"/>
          </w:tcPr>
          <w:p w14:paraId="73253C6F" w14:textId="77777777" w:rsidR="00F80B7D" w:rsidRPr="00016FA0" w:rsidRDefault="00F80B7D" w:rsidP="00A07573">
            <w:pPr>
              <w:pStyle w:val="TAL"/>
              <w:keepNext w:val="0"/>
              <w:keepLines w:val="0"/>
              <w:rPr>
                <w:rFonts w:cs="Arial"/>
                <w:lang w:eastAsia="ja-JP"/>
              </w:rPr>
            </w:pPr>
          </w:p>
        </w:tc>
        <w:tc>
          <w:tcPr>
            <w:tcW w:w="1276" w:type="dxa"/>
          </w:tcPr>
          <w:p w14:paraId="768C6622" w14:textId="77777777" w:rsidR="00F80B7D" w:rsidRPr="00016FA0" w:rsidRDefault="00F80B7D" w:rsidP="00A07573">
            <w:pPr>
              <w:pStyle w:val="TAL"/>
              <w:keepNext w:val="0"/>
              <w:keepLines w:val="0"/>
              <w:rPr>
                <w:rFonts w:cs="Arial"/>
                <w:lang w:eastAsia="zh-CN"/>
              </w:rPr>
            </w:pPr>
            <w:r w:rsidRPr="00016FA0">
              <w:rPr>
                <w:rFonts w:cs="Arial"/>
                <w:lang w:eastAsia="ja-JP"/>
              </w:rPr>
              <w:t>9.3.3.1</w:t>
            </w:r>
          </w:p>
        </w:tc>
        <w:tc>
          <w:tcPr>
            <w:tcW w:w="4672" w:type="dxa"/>
          </w:tcPr>
          <w:p w14:paraId="03371147" w14:textId="77777777" w:rsidR="00F80B7D" w:rsidRPr="00016FA0" w:rsidRDefault="00F80B7D" w:rsidP="00A07573">
            <w:pPr>
              <w:pStyle w:val="TAL"/>
              <w:keepNext w:val="0"/>
              <w:keepLines w:val="0"/>
              <w:rPr>
                <w:rFonts w:cs="Arial"/>
                <w:lang w:eastAsia="ja-JP"/>
              </w:rPr>
            </w:pPr>
          </w:p>
        </w:tc>
      </w:tr>
      <w:tr w:rsidR="00F80B7D" w:rsidRPr="00372376" w14:paraId="7D123B30" w14:textId="77777777" w:rsidTr="00C92C3B">
        <w:tc>
          <w:tcPr>
            <w:tcW w:w="2127" w:type="dxa"/>
          </w:tcPr>
          <w:p w14:paraId="05F0A635" w14:textId="77777777" w:rsidR="00F80B7D" w:rsidRPr="00023A4B" w:rsidRDefault="00F80B7D" w:rsidP="00A07573">
            <w:pPr>
              <w:pStyle w:val="TAL"/>
              <w:keepNext w:val="0"/>
              <w:keepLines w:val="0"/>
              <w:rPr>
                <w:rFonts w:cs="Arial"/>
                <w:lang w:eastAsia="ja-JP"/>
              </w:rPr>
            </w:pPr>
            <w:r w:rsidRPr="00023A4B">
              <w:rPr>
                <w:rFonts w:cs="Arial"/>
                <w:lang w:eastAsia="ja-JP"/>
              </w:rPr>
              <w:t>xApp ID</w:t>
            </w:r>
          </w:p>
        </w:tc>
        <w:tc>
          <w:tcPr>
            <w:tcW w:w="1134" w:type="dxa"/>
          </w:tcPr>
          <w:p w14:paraId="7C24F2BA" w14:textId="77777777" w:rsidR="00F80B7D" w:rsidRPr="00016FA0" w:rsidRDefault="00F80B7D" w:rsidP="00A07573">
            <w:pPr>
              <w:pStyle w:val="TAL"/>
              <w:keepNext w:val="0"/>
              <w:keepLines w:val="0"/>
              <w:rPr>
                <w:rFonts w:cs="Arial"/>
                <w:lang w:eastAsia="ja-JP"/>
              </w:rPr>
            </w:pPr>
            <w:r w:rsidRPr="00016FA0">
              <w:rPr>
                <w:rFonts w:cs="Arial"/>
                <w:lang w:eastAsia="ja-JP"/>
              </w:rPr>
              <w:t xml:space="preserve">M </w:t>
            </w:r>
          </w:p>
        </w:tc>
        <w:tc>
          <w:tcPr>
            <w:tcW w:w="992" w:type="dxa"/>
          </w:tcPr>
          <w:p w14:paraId="3080C19B" w14:textId="77777777" w:rsidR="00F80B7D" w:rsidRPr="00016FA0" w:rsidRDefault="00F80B7D" w:rsidP="00A07573">
            <w:pPr>
              <w:pStyle w:val="TAL"/>
              <w:keepNext w:val="0"/>
              <w:keepLines w:val="0"/>
              <w:rPr>
                <w:rFonts w:cs="Arial"/>
                <w:lang w:eastAsia="ja-JP"/>
              </w:rPr>
            </w:pPr>
          </w:p>
        </w:tc>
        <w:tc>
          <w:tcPr>
            <w:tcW w:w="1276" w:type="dxa"/>
          </w:tcPr>
          <w:p w14:paraId="569030D9" w14:textId="3A8D15FD" w:rsidR="00F80B7D" w:rsidRPr="00016FA0" w:rsidRDefault="00F80B7D" w:rsidP="00A07573">
            <w:pPr>
              <w:pStyle w:val="TAL"/>
              <w:keepNext w:val="0"/>
              <w:keepLines w:val="0"/>
              <w:rPr>
                <w:rFonts w:cs="Arial"/>
                <w:lang w:eastAsia="zh-CN"/>
              </w:rPr>
            </w:pPr>
            <w:r w:rsidRPr="001F2B2C">
              <w:rPr>
                <w:rFonts w:cs="Arial"/>
                <w:iCs/>
                <w:lang w:eastAsia="ja-JP"/>
              </w:rPr>
              <w:t>10</w:t>
            </w:r>
            <w:r>
              <w:rPr>
                <w:rFonts w:cs="Arial"/>
                <w:iCs/>
                <w:lang w:eastAsia="ja-JP"/>
              </w:rPr>
              <w:t>.1</w:t>
            </w:r>
            <w:r w:rsidRPr="001F2B2C">
              <w:rPr>
                <w:rFonts w:cs="Arial"/>
                <w:iCs/>
                <w:lang w:eastAsia="ja-JP"/>
              </w:rPr>
              <w:t>.2</w:t>
            </w:r>
          </w:p>
        </w:tc>
        <w:tc>
          <w:tcPr>
            <w:tcW w:w="4672" w:type="dxa"/>
          </w:tcPr>
          <w:p w14:paraId="74AED0FE" w14:textId="77777777" w:rsidR="00F80B7D" w:rsidRPr="00016FA0" w:rsidRDefault="00F80B7D" w:rsidP="00A07573">
            <w:pPr>
              <w:pStyle w:val="TAL"/>
              <w:keepNext w:val="0"/>
              <w:keepLines w:val="0"/>
              <w:rPr>
                <w:rFonts w:cs="Arial"/>
                <w:lang w:eastAsia="ja-JP"/>
              </w:rPr>
            </w:pPr>
          </w:p>
        </w:tc>
      </w:tr>
      <w:tr w:rsidR="00F80B7D" w:rsidRPr="00372376" w14:paraId="1AF6A549" w14:textId="77777777" w:rsidTr="00C92C3B">
        <w:tc>
          <w:tcPr>
            <w:tcW w:w="2127" w:type="dxa"/>
          </w:tcPr>
          <w:p w14:paraId="59F76138" w14:textId="510DDF4A" w:rsidR="00F80B7D" w:rsidRPr="00023A4B" w:rsidRDefault="00F80B7D" w:rsidP="00B56BF9">
            <w:pPr>
              <w:pStyle w:val="TAL"/>
              <w:keepNext w:val="0"/>
              <w:keepLines w:val="0"/>
              <w:rPr>
                <w:rFonts w:cs="Arial"/>
                <w:lang w:eastAsia="ja-JP"/>
              </w:rPr>
            </w:pPr>
            <w:r>
              <w:rPr>
                <w:rFonts w:cs="Arial"/>
                <w:lang w:eastAsia="ja-JP"/>
              </w:rPr>
              <w:t>Procedure Transaction ID</w:t>
            </w:r>
          </w:p>
        </w:tc>
        <w:tc>
          <w:tcPr>
            <w:tcW w:w="1134" w:type="dxa"/>
          </w:tcPr>
          <w:p w14:paraId="025976EA" w14:textId="1C3BFA18" w:rsidR="00F80B7D" w:rsidRPr="00016FA0" w:rsidRDefault="00F80B7D" w:rsidP="00B56BF9">
            <w:pPr>
              <w:pStyle w:val="TAL"/>
              <w:keepNext w:val="0"/>
              <w:keepLines w:val="0"/>
              <w:rPr>
                <w:rFonts w:cs="Arial"/>
                <w:lang w:eastAsia="ja-JP"/>
              </w:rPr>
            </w:pPr>
            <w:r>
              <w:rPr>
                <w:rFonts w:cs="Arial"/>
                <w:lang w:eastAsia="ja-JP"/>
              </w:rPr>
              <w:t>M</w:t>
            </w:r>
          </w:p>
        </w:tc>
        <w:tc>
          <w:tcPr>
            <w:tcW w:w="992" w:type="dxa"/>
          </w:tcPr>
          <w:p w14:paraId="3D33B31E" w14:textId="77777777" w:rsidR="00F80B7D" w:rsidRPr="00016FA0" w:rsidRDefault="00F80B7D" w:rsidP="00B56BF9">
            <w:pPr>
              <w:pStyle w:val="TAL"/>
              <w:keepNext w:val="0"/>
              <w:keepLines w:val="0"/>
              <w:rPr>
                <w:rFonts w:cs="Arial"/>
                <w:lang w:eastAsia="ja-JP"/>
              </w:rPr>
            </w:pPr>
          </w:p>
        </w:tc>
        <w:tc>
          <w:tcPr>
            <w:tcW w:w="1276" w:type="dxa"/>
          </w:tcPr>
          <w:p w14:paraId="036B6404" w14:textId="43F626E3" w:rsidR="00F80B7D" w:rsidRPr="001F2B2C" w:rsidRDefault="00F80B7D" w:rsidP="00B56BF9">
            <w:pPr>
              <w:pStyle w:val="TAL"/>
              <w:keepNext w:val="0"/>
              <w:keepLines w:val="0"/>
              <w:rPr>
                <w:rFonts w:cs="Arial"/>
                <w:iCs/>
                <w:lang w:eastAsia="ja-JP"/>
              </w:rPr>
            </w:pPr>
            <w:r>
              <w:rPr>
                <w:rFonts w:cs="Arial"/>
                <w:iCs/>
                <w:lang w:eastAsia="ja-JP"/>
              </w:rPr>
              <w:t>10.1.1</w:t>
            </w:r>
          </w:p>
        </w:tc>
        <w:tc>
          <w:tcPr>
            <w:tcW w:w="4672" w:type="dxa"/>
          </w:tcPr>
          <w:p w14:paraId="49E896F7" w14:textId="77777777" w:rsidR="00F80B7D" w:rsidRPr="00016FA0" w:rsidRDefault="00F80B7D" w:rsidP="00B56BF9">
            <w:pPr>
              <w:pStyle w:val="TAL"/>
              <w:keepNext w:val="0"/>
              <w:keepLines w:val="0"/>
              <w:rPr>
                <w:rFonts w:cs="Arial"/>
                <w:lang w:eastAsia="ja-JP"/>
              </w:rPr>
            </w:pPr>
          </w:p>
        </w:tc>
      </w:tr>
      <w:tr w:rsidR="00F80B7D" w:rsidRPr="00372376" w14:paraId="231C5186" w14:textId="77777777" w:rsidTr="00C92C3B">
        <w:trPr>
          <w:trHeight w:val="289"/>
        </w:trPr>
        <w:tc>
          <w:tcPr>
            <w:tcW w:w="2127" w:type="dxa"/>
          </w:tcPr>
          <w:p w14:paraId="3F759B52" w14:textId="77777777" w:rsidR="00F80B7D" w:rsidRPr="00016FA0" w:rsidRDefault="00F80B7D" w:rsidP="00B56BF9">
            <w:pPr>
              <w:pStyle w:val="TAL"/>
              <w:keepNext w:val="0"/>
              <w:keepLines w:val="0"/>
              <w:rPr>
                <w:rFonts w:cs="Arial"/>
                <w:lang w:eastAsia="ja-JP"/>
              </w:rPr>
            </w:pPr>
            <w:r w:rsidRPr="00016FA0">
              <w:rPr>
                <w:rFonts w:cs="Arial"/>
                <w:lang w:eastAsia="ja-JP"/>
              </w:rPr>
              <w:t xml:space="preserve">Query </w:t>
            </w:r>
            <w:r>
              <w:rPr>
                <w:rFonts w:cs="Arial"/>
                <w:lang w:eastAsia="ja-JP"/>
              </w:rPr>
              <w:t>Parameters</w:t>
            </w:r>
          </w:p>
        </w:tc>
        <w:tc>
          <w:tcPr>
            <w:tcW w:w="1134" w:type="dxa"/>
          </w:tcPr>
          <w:p w14:paraId="1DD46E6F" w14:textId="77777777" w:rsidR="00F80B7D" w:rsidRPr="00016FA0" w:rsidRDefault="00F80B7D" w:rsidP="00B56BF9">
            <w:pPr>
              <w:pStyle w:val="TAL"/>
              <w:keepNext w:val="0"/>
              <w:keepLines w:val="0"/>
              <w:rPr>
                <w:rFonts w:cs="Arial"/>
                <w:lang w:eastAsia="ja-JP"/>
              </w:rPr>
            </w:pPr>
          </w:p>
        </w:tc>
        <w:tc>
          <w:tcPr>
            <w:tcW w:w="992" w:type="dxa"/>
          </w:tcPr>
          <w:p w14:paraId="799D6366" w14:textId="77777777" w:rsidR="00F80B7D" w:rsidRPr="00016FA0" w:rsidRDefault="00F80B7D" w:rsidP="00B56BF9">
            <w:pPr>
              <w:pStyle w:val="TAL"/>
              <w:keepNext w:val="0"/>
              <w:keepLines w:val="0"/>
              <w:rPr>
                <w:rFonts w:cs="Arial"/>
                <w:lang w:eastAsia="zh-CN"/>
              </w:rPr>
            </w:pPr>
            <w:r>
              <w:rPr>
                <w:rFonts w:cs="Arial" w:hint="eastAsia"/>
                <w:lang w:eastAsia="zh-CN"/>
              </w:rPr>
              <w:t>0</w:t>
            </w:r>
            <w:r>
              <w:rPr>
                <w:rFonts w:cs="Arial"/>
                <w:lang w:eastAsia="zh-CN"/>
              </w:rPr>
              <w:t>..1</w:t>
            </w:r>
          </w:p>
        </w:tc>
        <w:tc>
          <w:tcPr>
            <w:tcW w:w="1276" w:type="dxa"/>
          </w:tcPr>
          <w:p w14:paraId="25FB4069" w14:textId="77777777" w:rsidR="00F80B7D" w:rsidRPr="00016FA0" w:rsidRDefault="00F80B7D" w:rsidP="00B56BF9">
            <w:pPr>
              <w:pStyle w:val="TAL"/>
              <w:keepNext w:val="0"/>
              <w:keepLines w:val="0"/>
              <w:rPr>
                <w:rFonts w:cs="Arial"/>
                <w:lang w:eastAsia="ja-JP"/>
              </w:rPr>
            </w:pPr>
          </w:p>
        </w:tc>
        <w:tc>
          <w:tcPr>
            <w:tcW w:w="4672" w:type="dxa"/>
          </w:tcPr>
          <w:p w14:paraId="32E2B577" w14:textId="77777777" w:rsidR="00F80B7D" w:rsidRPr="00016FA0" w:rsidRDefault="00F80B7D" w:rsidP="00B56BF9">
            <w:pPr>
              <w:pStyle w:val="TAL"/>
              <w:keepNext w:val="0"/>
              <w:keepLines w:val="0"/>
              <w:rPr>
                <w:rFonts w:cs="Arial"/>
                <w:lang w:eastAsia="ja-JP"/>
              </w:rPr>
            </w:pPr>
          </w:p>
        </w:tc>
      </w:tr>
      <w:tr w:rsidR="00F80B7D" w:rsidRPr="00372376" w14:paraId="445D5914" w14:textId="77777777" w:rsidTr="00C92C3B">
        <w:trPr>
          <w:trHeight w:val="289"/>
        </w:trPr>
        <w:tc>
          <w:tcPr>
            <w:tcW w:w="2127" w:type="dxa"/>
          </w:tcPr>
          <w:p w14:paraId="1070474B" w14:textId="77777777" w:rsidR="00F80B7D" w:rsidRPr="00016FA0" w:rsidRDefault="00F80B7D" w:rsidP="00B56BF9">
            <w:pPr>
              <w:pStyle w:val="TAL"/>
              <w:keepNext w:val="0"/>
              <w:keepLines w:val="0"/>
              <w:ind w:firstLineChars="100" w:firstLine="180"/>
              <w:rPr>
                <w:rFonts w:cs="Arial"/>
                <w:lang w:eastAsia="ja-JP"/>
              </w:rPr>
            </w:pPr>
            <w:r>
              <w:rPr>
                <w:rFonts w:cs="Arial"/>
                <w:lang w:eastAsia="ja-JP"/>
              </w:rPr>
              <w:t>&gt;</w:t>
            </w:r>
            <w:r w:rsidRPr="00023A4B">
              <w:rPr>
                <w:rFonts w:cs="Arial"/>
                <w:lang w:eastAsia="ja-JP"/>
              </w:rPr>
              <w:t>API Name</w:t>
            </w:r>
          </w:p>
        </w:tc>
        <w:tc>
          <w:tcPr>
            <w:tcW w:w="1134" w:type="dxa"/>
          </w:tcPr>
          <w:p w14:paraId="3E6BB1E8" w14:textId="77777777" w:rsidR="00F80B7D" w:rsidRPr="00016FA0" w:rsidRDefault="00F80B7D" w:rsidP="00B56BF9">
            <w:pPr>
              <w:pStyle w:val="TAL"/>
              <w:keepNext w:val="0"/>
              <w:keepLines w:val="0"/>
              <w:rPr>
                <w:rFonts w:cs="Arial"/>
                <w:lang w:eastAsia="ja-JP"/>
              </w:rPr>
            </w:pPr>
            <w:r>
              <w:rPr>
                <w:rFonts w:cs="Arial"/>
                <w:color w:val="000000" w:themeColor="text1"/>
                <w:szCs w:val="16"/>
                <w:lang w:val="en-GB" w:eastAsia="zh-CN"/>
              </w:rPr>
              <w:t>O</w:t>
            </w:r>
          </w:p>
        </w:tc>
        <w:tc>
          <w:tcPr>
            <w:tcW w:w="992" w:type="dxa"/>
          </w:tcPr>
          <w:p w14:paraId="4494EAD2" w14:textId="77777777" w:rsidR="00F80B7D" w:rsidRPr="00016FA0" w:rsidRDefault="00F80B7D" w:rsidP="00B56BF9">
            <w:pPr>
              <w:pStyle w:val="TAL"/>
              <w:keepNext w:val="0"/>
              <w:keepLines w:val="0"/>
              <w:rPr>
                <w:rFonts w:cs="Arial"/>
                <w:lang w:eastAsia="ja-JP"/>
              </w:rPr>
            </w:pPr>
          </w:p>
        </w:tc>
        <w:tc>
          <w:tcPr>
            <w:tcW w:w="1276" w:type="dxa"/>
          </w:tcPr>
          <w:p w14:paraId="20015674" w14:textId="77777777" w:rsidR="00F80B7D" w:rsidRPr="00016FA0" w:rsidRDefault="00F80B7D" w:rsidP="00B56BF9">
            <w:pPr>
              <w:pStyle w:val="TAL"/>
              <w:keepNext w:val="0"/>
              <w:keepLines w:val="0"/>
              <w:rPr>
                <w:rFonts w:cs="Arial"/>
                <w:lang w:eastAsia="ja-JP"/>
              </w:rPr>
            </w:pPr>
            <w:r>
              <w:rPr>
                <w:rFonts w:cs="Arial" w:hint="eastAsia"/>
                <w:lang w:eastAsia="zh-CN"/>
              </w:rPr>
              <w:t>9</w:t>
            </w:r>
            <w:r>
              <w:rPr>
                <w:rFonts w:cs="Arial"/>
                <w:lang w:eastAsia="zh-CN"/>
              </w:rPr>
              <w:t>.3.3.6</w:t>
            </w:r>
          </w:p>
        </w:tc>
        <w:tc>
          <w:tcPr>
            <w:tcW w:w="4672" w:type="dxa"/>
          </w:tcPr>
          <w:p w14:paraId="6E5E63A6" w14:textId="77777777" w:rsidR="00F80B7D" w:rsidRPr="00016FA0" w:rsidRDefault="00F80B7D" w:rsidP="00B56BF9">
            <w:pPr>
              <w:pStyle w:val="TAL"/>
              <w:keepNext w:val="0"/>
              <w:keepLines w:val="0"/>
              <w:rPr>
                <w:rFonts w:cs="Arial"/>
                <w:lang w:eastAsia="ja-JP"/>
              </w:rPr>
            </w:pPr>
          </w:p>
        </w:tc>
      </w:tr>
      <w:tr w:rsidR="00F80B7D" w:rsidRPr="00372376" w14:paraId="472B3D15" w14:textId="77777777" w:rsidTr="00C92C3B">
        <w:trPr>
          <w:trHeight w:val="289"/>
        </w:trPr>
        <w:tc>
          <w:tcPr>
            <w:tcW w:w="2127" w:type="dxa"/>
          </w:tcPr>
          <w:p w14:paraId="4C2F2DA8" w14:textId="77777777" w:rsidR="00F80B7D" w:rsidRPr="00016FA0" w:rsidRDefault="00F80B7D" w:rsidP="00B56BF9">
            <w:pPr>
              <w:pStyle w:val="TAL"/>
              <w:keepNext w:val="0"/>
              <w:keepLines w:val="0"/>
              <w:ind w:firstLineChars="100" w:firstLine="180"/>
              <w:rPr>
                <w:rFonts w:cs="Arial"/>
                <w:lang w:eastAsia="ja-JP"/>
              </w:rPr>
            </w:pPr>
            <w:r>
              <w:rPr>
                <w:rFonts w:cs="Arial"/>
                <w:lang w:eastAsia="ja-JP"/>
              </w:rPr>
              <w:t>&gt;</w:t>
            </w:r>
            <w:r w:rsidRPr="00023A4B">
              <w:rPr>
                <w:rFonts w:cs="Arial"/>
                <w:lang w:eastAsia="ja-JP"/>
              </w:rPr>
              <w:t>API Version</w:t>
            </w:r>
          </w:p>
        </w:tc>
        <w:tc>
          <w:tcPr>
            <w:tcW w:w="1134" w:type="dxa"/>
          </w:tcPr>
          <w:p w14:paraId="48F75442" w14:textId="77777777" w:rsidR="00F80B7D" w:rsidRPr="00016FA0" w:rsidRDefault="00F80B7D" w:rsidP="00B56BF9">
            <w:pPr>
              <w:pStyle w:val="TAL"/>
              <w:keepNext w:val="0"/>
              <w:keepLines w:val="0"/>
              <w:rPr>
                <w:rFonts w:cs="Arial"/>
                <w:lang w:eastAsia="ja-JP"/>
              </w:rPr>
            </w:pPr>
            <w:r>
              <w:rPr>
                <w:rFonts w:cs="Arial"/>
                <w:color w:val="000000" w:themeColor="text1"/>
                <w:szCs w:val="16"/>
                <w:lang w:val="en-GB" w:eastAsia="zh-CN"/>
              </w:rPr>
              <w:t>O</w:t>
            </w:r>
          </w:p>
        </w:tc>
        <w:tc>
          <w:tcPr>
            <w:tcW w:w="992" w:type="dxa"/>
          </w:tcPr>
          <w:p w14:paraId="536833BA" w14:textId="77777777" w:rsidR="00F80B7D" w:rsidRPr="00016FA0" w:rsidRDefault="00F80B7D" w:rsidP="00B56BF9">
            <w:pPr>
              <w:pStyle w:val="TAL"/>
              <w:keepNext w:val="0"/>
              <w:keepLines w:val="0"/>
              <w:rPr>
                <w:rFonts w:cs="Arial"/>
                <w:lang w:eastAsia="ja-JP"/>
              </w:rPr>
            </w:pPr>
          </w:p>
        </w:tc>
        <w:tc>
          <w:tcPr>
            <w:tcW w:w="1276" w:type="dxa"/>
          </w:tcPr>
          <w:p w14:paraId="5F9558E9" w14:textId="77777777" w:rsidR="00F80B7D" w:rsidRPr="00016FA0" w:rsidRDefault="00F80B7D" w:rsidP="00B56BF9">
            <w:pPr>
              <w:pStyle w:val="TAL"/>
              <w:keepNext w:val="0"/>
              <w:keepLines w:val="0"/>
              <w:rPr>
                <w:rFonts w:cs="Arial"/>
                <w:lang w:eastAsia="ja-JP"/>
              </w:rPr>
            </w:pPr>
            <w:r>
              <w:rPr>
                <w:rFonts w:cs="Arial" w:hint="eastAsia"/>
                <w:lang w:eastAsia="zh-CN"/>
              </w:rPr>
              <w:t>9</w:t>
            </w:r>
            <w:r>
              <w:rPr>
                <w:rFonts w:cs="Arial"/>
                <w:lang w:eastAsia="zh-CN"/>
              </w:rPr>
              <w:t>.3.3.7</w:t>
            </w:r>
          </w:p>
        </w:tc>
        <w:tc>
          <w:tcPr>
            <w:tcW w:w="4672" w:type="dxa"/>
          </w:tcPr>
          <w:p w14:paraId="7F80C386" w14:textId="77777777" w:rsidR="00F80B7D" w:rsidRPr="00016FA0" w:rsidRDefault="00F80B7D" w:rsidP="00B56BF9">
            <w:pPr>
              <w:pStyle w:val="TAL"/>
              <w:keepNext w:val="0"/>
              <w:keepLines w:val="0"/>
              <w:rPr>
                <w:rFonts w:cs="Arial"/>
                <w:lang w:eastAsia="ja-JP"/>
              </w:rPr>
            </w:pPr>
          </w:p>
        </w:tc>
      </w:tr>
      <w:tr w:rsidR="00F80B7D" w:rsidRPr="00372376" w14:paraId="7EDEE118" w14:textId="77777777" w:rsidTr="00C92C3B">
        <w:trPr>
          <w:trHeight w:val="289"/>
        </w:trPr>
        <w:tc>
          <w:tcPr>
            <w:tcW w:w="2127" w:type="dxa"/>
          </w:tcPr>
          <w:p w14:paraId="60D3289E" w14:textId="77777777" w:rsidR="00F80B7D" w:rsidRPr="00016FA0" w:rsidRDefault="00F80B7D" w:rsidP="00B56BF9">
            <w:pPr>
              <w:pStyle w:val="TAL"/>
              <w:keepNext w:val="0"/>
              <w:keepLines w:val="0"/>
              <w:ind w:firstLineChars="100" w:firstLine="180"/>
              <w:rPr>
                <w:rFonts w:cs="Arial"/>
                <w:lang w:eastAsia="ja-JP"/>
              </w:rPr>
            </w:pPr>
            <w:r>
              <w:rPr>
                <w:rFonts w:cs="Arial"/>
                <w:lang w:eastAsia="ja-JP"/>
              </w:rPr>
              <w:t>&gt;</w:t>
            </w:r>
            <w:r w:rsidRPr="00023A4B">
              <w:rPr>
                <w:rFonts w:cs="Arial"/>
                <w:lang w:eastAsia="ja-JP"/>
              </w:rPr>
              <w:t>Protocol</w:t>
            </w:r>
          </w:p>
        </w:tc>
        <w:tc>
          <w:tcPr>
            <w:tcW w:w="1134" w:type="dxa"/>
          </w:tcPr>
          <w:p w14:paraId="1FCA1502" w14:textId="77777777" w:rsidR="00F80B7D" w:rsidRPr="00016FA0" w:rsidRDefault="00F80B7D" w:rsidP="00B56BF9">
            <w:pPr>
              <w:pStyle w:val="TAL"/>
              <w:keepNext w:val="0"/>
              <w:keepLines w:val="0"/>
              <w:rPr>
                <w:rFonts w:cs="Arial"/>
                <w:lang w:eastAsia="ja-JP"/>
              </w:rPr>
            </w:pPr>
            <w:r>
              <w:rPr>
                <w:rFonts w:cs="Arial"/>
                <w:color w:val="000000" w:themeColor="text1"/>
                <w:szCs w:val="16"/>
                <w:lang w:val="en-GB" w:eastAsia="zh-CN"/>
              </w:rPr>
              <w:t>O</w:t>
            </w:r>
          </w:p>
        </w:tc>
        <w:tc>
          <w:tcPr>
            <w:tcW w:w="992" w:type="dxa"/>
          </w:tcPr>
          <w:p w14:paraId="2694BEE0" w14:textId="77777777" w:rsidR="00F80B7D" w:rsidRPr="00016FA0" w:rsidRDefault="00F80B7D" w:rsidP="00B56BF9">
            <w:pPr>
              <w:pStyle w:val="TAL"/>
              <w:keepNext w:val="0"/>
              <w:keepLines w:val="0"/>
              <w:rPr>
                <w:rFonts w:cs="Arial"/>
                <w:lang w:eastAsia="ja-JP"/>
              </w:rPr>
            </w:pPr>
          </w:p>
        </w:tc>
        <w:tc>
          <w:tcPr>
            <w:tcW w:w="1276" w:type="dxa"/>
          </w:tcPr>
          <w:p w14:paraId="336B665A" w14:textId="77777777" w:rsidR="00F80B7D" w:rsidRPr="00016FA0" w:rsidRDefault="00F80B7D" w:rsidP="00B56BF9">
            <w:pPr>
              <w:pStyle w:val="TAL"/>
              <w:keepNext w:val="0"/>
              <w:keepLines w:val="0"/>
              <w:rPr>
                <w:rFonts w:cs="Arial"/>
                <w:lang w:eastAsia="ja-JP"/>
              </w:rPr>
            </w:pPr>
            <w:r>
              <w:rPr>
                <w:rFonts w:cs="Arial" w:hint="eastAsia"/>
                <w:lang w:eastAsia="zh-CN"/>
              </w:rPr>
              <w:t>9</w:t>
            </w:r>
            <w:r>
              <w:rPr>
                <w:rFonts w:cs="Arial"/>
                <w:lang w:eastAsia="zh-CN"/>
              </w:rPr>
              <w:t>.3.3.8</w:t>
            </w:r>
          </w:p>
        </w:tc>
        <w:tc>
          <w:tcPr>
            <w:tcW w:w="4672" w:type="dxa"/>
          </w:tcPr>
          <w:p w14:paraId="3A424F68" w14:textId="77777777" w:rsidR="00F80B7D" w:rsidRPr="00016FA0" w:rsidRDefault="00F80B7D" w:rsidP="00B56BF9">
            <w:pPr>
              <w:pStyle w:val="TAL"/>
              <w:keepNext w:val="0"/>
              <w:keepLines w:val="0"/>
              <w:rPr>
                <w:rFonts w:cs="Arial"/>
                <w:lang w:eastAsia="ja-JP"/>
              </w:rPr>
            </w:pPr>
          </w:p>
        </w:tc>
      </w:tr>
      <w:tr w:rsidR="00F80B7D" w:rsidRPr="00372376" w14:paraId="5E85A2D6" w14:textId="77777777" w:rsidTr="00C92C3B">
        <w:trPr>
          <w:trHeight w:val="289"/>
        </w:trPr>
        <w:tc>
          <w:tcPr>
            <w:tcW w:w="2127" w:type="dxa"/>
          </w:tcPr>
          <w:p w14:paraId="476E437D" w14:textId="77777777" w:rsidR="00F80B7D" w:rsidRPr="00016FA0" w:rsidRDefault="00F80B7D" w:rsidP="00B56BF9">
            <w:pPr>
              <w:pStyle w:val="TAL"/>
              <w:keepNext w:val="0"/>
              <w:keepLines w:val="0"/>
              <w:ind w:firstLineChars="100" w:firstLine="180"/>
              <w:rPr>
                <w:rFonts w:cs="Arial"/>
                <w:lang w:eastAsia="ja-JP"/>
              </w:rPr>
            </w:pPr>
            <w:r>
              <w:rPr>
                <w:rFonts w:cs="Arial"/>
                <w:lang w:eastAsia="ja-JP"/>
              </w:rPr>
              <w:t>&gt;</w:t>
            </w:r>
            <w:r w:rsidRPr="00023A4B">
              <w:rPr>
                <w:rFonts w:cs="Arial"/>
                <w:lang w:eastAsia="ja-JP"/>
              </w:rPr>
              <w:t>Data Format</w:t>
            </w:r>
          </w:p>
        </w:tc>
        <w:tc>
          <w:tcPr>
            <w:tcW w:w="1134" w:type="dxa"/>
          </w:tcPr>
          <w:p w14:paraId="6C1FF04B" w14:textId="77777777" w:rsidR="00F80B7D" w:rsidRPr="00016FA0" w:rsidRDefault="00F80B7D" w:rsidP="00B56BF9">
            <w:pPr>
              <w:pStyle w:val="TAL"/>
              <w:keepNext w:val="0"/>
              <w:keepLines w:val="0"/>
              <w:rPr>
                <w:rFonts w:cs="Arial"/>
                <w:lang w:eastAsia="ja-JP"/>
              </w:rPr>
            </w:pPr>
            <w:r>
              <w:rPr>
                <w:rFonts w:cs="Arial"/>
                <w:color w:val="000000" w:themeColor="text1"/>
                <w:szCs w:val="16"/>
                <w:lang w:val="en-GB" w:eastAsia="zh-CN"/>
              </w:rPr>
              <w:t>O</w:t>
            </w:r>
          </w:p>
        </w:tc>
        <w:tc>
          <w:tcPr>
            <w:tcW w:w="992" w:type="dxa"/>
          </w:tcPr>
          <w:p w14:paraId="20525DF1" w14:textId="77777777" w:rsidR="00F80B7D" w:rsidRPr="00016FA0" w:rsidRDefault="00F80B7D" w:rsidP="00B56BF9">
            <w:pPr>
              <w:pStyle w:val="TAL"/>
              <w:keepNext w:val="0"/>
              <w:keepLines w:val="0"/>
              <w:rPr>
                <w:rFonts w:cs="Arial"/>
                <w:lang w:eastAsia="ja-JP"/>
              </w:rPr>
            </w:pPr>
          </w:p>
        </w:tc>
        <w:tc>
          <w:tcPr>
            <w:tcW w:w="1276" w:type="dxa"/>
          </w:tcPr>
          <w:p w14:paraId="12EAA139" w14:textId="77777777" w:rsidR="00F80B7D" w:rsidRPr="00016FA0" w:rsidRDefault="00F80B7D" w:rsidP="00B56BF9">
            <w:pPr>
              <w:pStyle w:val="TAL"/>
              <w:keepNext w:val="0"/>
              <w:keepLines w:val="0"/>
              <w:rPr>
                <w:rFonts w:cs="Arial"/>
                <w:lang w:eastAsia="ja-JP"/>
              </w:rPr>
            </w:pPr>
            <w:r>
              <w:rPr>
                <w:rFonts w:cs="Arial" w:hint="eastAsia"/>
                <w:lang w:eastAsia="zh-CN"/>
              </w:rPr>
              <w:t>9</w:t>
            </w:r>
            <w:r>
              <w:rPr>
                <w:rFonts w:cs="Arial"/>
                <w:lang w:eastAsia="zh-CN"/>
              </w:rPr>
              <w:t>.3.3.9</w:t>
            </w:r>
          </w:p>
        </w:tc>
        <w:tc>
          <w:tcPr>
            <w:tcW w:w="4672" w:type="dxa"/>
          </w:tcPr>
          <w:p w14:paraId="4E37C3CD" w14:textId="77777777" w:rsidR="00F80B7D" w:rsidRPr="00016FA0" w:rsidRDefault="00F80B7D" w:rsidP="00B56BF9">
            <w:pPr>
              <w:pStyle w:val="TAL"/>
              <w:keepNext w:val="0"/>
              <w:keepLines w:val="0"/>
              <w:rPr>
                <w:rFonts w:cs="Arial"/>
                <w:lang w:eastAsia="ja-JP"/>
              </w:rPr>
            </w:pPr>
          </w:p>
        </w:tc>
      </w:tr>
      <w:tr w:rsidR="00F80B7D" w:rsidRPr="00372376" w14:paraId="1C578D57" w14:textId="77777777" w:rsidTr="00C92C3B">
        <w:trPr>
          <w:trHeight w:val="289"/>
        </w:trPr>
        <w:tc>
          <w:tcPr>
            <w:tcW w:w="2127" w:type="dxa"/>
          </w:tcPr>
          <w:p w14:paraId="47C4C881" w14:textId="77777777" w:rsidR="00F80B7D" w:rsidRPr="00016FA0" w:rsidRDefault="00F80B7D" w:rsidP="00B56BF9">
            <w:pPr>
              <w:pStyle w:val="TAL"/>
              <w:keepNext w:val="0"/>
              <w:keepLines w:val="0"/>
              <w:ind w:firstLineChars="100" w:firstLine="180"/>
              <w:rPr>
                <w:rFonts w:cs="Arial"/>
                <w:lang w:eastAsia="ja-JP"/>
              </w:rPr>
            </w:pPr>
            <w:r>
              <w:rPr>
                <w:rFonts w:cs="Arial"/>
                <w:lang w:eastAsia="ja-JP"/>
              </w:rPr>
              <w:t>&gt;</w:t>
            </w:r>
            <w:r w:rsidRPr="00023A4B">
              <w:rPr>
                <w:rFonts w:cs="Arial"/>
                <w:lang w:eastAsia="ja-JP"/>
              </w:rPr>
              <w:t>API Category</w:t>
            </w:r>
          </w:p>
        </w:tc>
        <w:tc>
          <w:tcPr>
            <w:tcW w:w="1134" w:type="dxa"/>
          </w:tcPr>
          <w:p w14:paraId="634CDD38" w14:textId="77777777" w:rsidR="00F80B7D" w:rsidRPr="00016FA0" w:rsidRDefault="00F80B7D" w:rsidP="00B56BF9">
            <w:pPr>
              <w:pStyle w:val="TAL"/>
              <w:keepNext w:val="0"/>
              <w:keepLines w:val="0"/>
              <w:rPr>
                <w:rFonts w:cs="Arial"/>
                <w:lang w:eastAsia="ja-JP"/>
              </w:rPr>
            </w:pPr>
            <w:r>
              <w:rPr>
                <w:rFonts w:cs="Arial"/>
                <w:color w:val="000000" w:themeColor="text1"/>
                <w:szCs w:val="16"/>
                <w:lang w:val="en-GB" w:eastAsia="zh-CN"/>
              </w:rPr>
              <w:t>O</w:t>
            </w:r>
          </w:p>
        </w:tc>
        <w:tc>
          <w:tcPr>
            <w:tcW w:w="992" w:type="dxa"/>
          </w:tcPr>
          <w:p w14:paraId="16CF9DD0" w14:textId="77777777" w:rsidR="00F80B7D" w:rsidRPr="00016FA0" w:rsidRDefault="00F80B7D" w:rsidP="00B56BF9">
            <w:pPr>
              <w:pStyle w:val="TAL"/>
              <w:keepNext w:val="0"/>
              <w:keepLines w:val="0"/>
              <w:rPr>
                <w:rFonts w:cs="Arial"/>
                <w:lang w:eastAsia="ja-JP"/>
              </w:rPr>
            </w:pPr>
          </w:p>
        </w:tc>
        <w:tc>
          <w:tcPr>
            <w:tcW w:w="1276" w:type="dxa"/>
          </w:tcPr>
          <w:p w14:paraId="35E600B1" w14:textId="77777777" w:rsidR="00F80B7D" w:rsidRPr="00016FA0" w:rsidRDefault="00F80B7D" w:rsidP="00B56BF9">
            <w:pPr>
              <w:pStyle w:val="TAL"/>
              <w:keepNext w:val="0"/>
              <w:keepLines w:val="0"/>
              <w:rPr>
                <w:rFonts w:cs="Arial"/>
                <w:lang w:eastAsia="zh-CN"/>
              </w:rPr>
            </w:pPr>
            <w:r>
              <w:rPr>
                <w:rFonts w:cs="Arial" w:hint="eastAsia"/>
                <w:lang w:eastAsia="zh-CN"/>
              </w:rPr>
              <w:t>9</w:t>
            </w:r>
            <w:r>
              <w:rPr>
                <w:rFonts w:cs="Arial"/>
                <w:lang w:eastAsia="zh-CN"/>
              </w:rPr>
              <w:t>.3.3.10</w:t>
            </w:r>
          </w:p>
        </w:tc>
        <w:tc>
          <w:tcPr>
            <w:tcW w:w="4672" w:type="dxa"/>
          </w:tcPr>
          <w:p w14:paraId="53B54EC1" w14:textId="77777777" w:rsidR="00F80B7D" w:rsidRPr="00016FA0" w:rsidRDefault="00F80B7D" w:rsidP="00B56BF9">
            <w:pPr>
              <w:pStyle w:val="TAL"/>
              <w:keepNext w:val="0"/>
              <w:keepLines w:val="0"/>
              <w:rPr>
                <w:rFonts w:cs="Arial"/>
                <w:lang w:eastAsia="ja-JP"/>
              </w:rPr>
            </w:pPr>
          </w:p>
        </w:tc>
      </w:tr>
    </w:tbl>
    <w:p w14:paraId="5CF50DCC" w14:textId="77777777" w:rsidR="00A07573" w:rsidRPr="00835993" w:rsidRDefault="00A07573" w:rsidP="00A07573">
      <w:pPr>
        <w:pStyle w:val="Style1"/>
        <w:numPr>
          <w:ilvl w:val="0"/>
          <w:numId w:val="0"/>
        </w:numPr>
        <w:jc w:val="both"/>
        <w:rPr>
          <w:rFonts w:asciiTheme="minorHAnsi" w:hAnsiTheme="minorHAnsi" w:cstheme="minorHAnsi"/>
          <w:i/>
          <w:iCs/>
          <w:color w:val="FF0000"/>
          <w:lang w:eastAsia="zh-CN"/>
        </w:rPr>
      </w:pPr>
    </w:p>
    <w:p w14:paraId="401F4205" w14:textId="77777777" w:rsidR="00A07573" w:rsidRPr="00A75FD4" w:rsidRDefault="00A07573" w:rsidP="00A07573">
      <w:pPr>
        <w:pStyle w:val="4"/>
        <w:spacing w:line="240" w:lineRule="exact"/>
      </w:pPr>
      <w:r>
        <w:lastRenderedPageBreak/>
        <w:t>9.3.2.2</w:t>
      </w:r>
      <w:r>
        <w:tab/>
        <w:t>API DISCOVERY</w:t>
      </w:r>
      <w:r w:rsidRPr="00A75FD4">
        <w:t xml:space="preserve"> </w:t>
      </w:r>
      <w:r>
        <w:t>RESPONSE</w:t>
      </w:r>
    </w:p>
    <w:p w14:paraId="0A349DC6" w14:textId="77777777" w:rsidR="00A07573" w:rsidRPr="00184888" w:rsidRDefault="00A07573" w:rsidP="00A07573">
      <w:pPr>
        <w:rPr>
          <w:rFonts w:ascii="Times New Roman" w:hAnsi="Times New Roman" w:cs="Times New Roman"/>
          <w:sz w:val="20"/>
          <w:lang w:eastAsia="zh-CN"/>
        </w:rPr>
      </w:pPr>
      <w:r w:rsidRPr="00184888">
        <w:rPr>
          <w:rFonts w:ascii="Times New Roman" w:hAnsi="Times New Roman" w:cs="Times New Roman"/>
          <w:sz w:val="20"/>
          <w:lang w:eastAsia="zh-CN"/>
        </w:rPr>
        <w:t>This message is sent by Near-RT RIC platform to the xApp to carry the information of discovered Near-RT RIC APIs.</w:t>
      </w:r>
    </w:p>
    <w:p w14:paraId="1F95743F" w14:textId="2BDC1348" w:rsidR="00A07573" w:rsidRPr="00184888" w:rsidRDefault="00A07573" w:rsidP="00A07573">
      <w:pPr>
        <w:rPr>
          <w:rFonts w:ascii="Times New Roman" w:hAnsi="Times New Roman" w:cs="Times New Roman"/>
          <w:sz w:val="20"/>
          <w:lang w:eastAsia="zh-CN"/>
        </w:rPr>
      </w:pPr>
      <w:r w:rsidRPr="00184888">
        <w:rPr>
          <w:rFonts w:ascii="Times New Roman" w:hAnsi="Times New Roman" w:cs="Times New Roman"/>
          <w:sz w:val="20"/>
          <w:lang w:eastAsia="zh-CN"/>
        </w:rPr>
        <w:t>Direction: Near-RT RIC platform -&gt;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F80B7D" w:rsidRPr="00372376" w14:paraId="55D8B0A0" w14:textId="77777777" w:rsidTr="00C92C3B">
        <w:tc>
          <w:tcPr>
            <w:tcW w:w="2127" w:type="dxa"/>
          </w:tcPr>
          <w:p w14:paraId="43995B05" w14:textId="77777777" w:rsidR="00F80B7D" w:rsidRPr="00372376" w:rsidRDefault="00F80B7D" w:rsidP="00A07573">
            <w:pPr>
              <w:pStyle w:val="TAH"/>
              <w:keepNext w:val="0"/>
              <w:keepLines w:val="0"/>
              <w:rPr>
                <w:rFonts w:cs="Arial"/>
                <w:lang w:eastAsia="ja-JP"/>
              </w:rPr>
            </w:pPr>
            <w:r w:rsidRPr="00372376">
              <w:rPr>
                <w:rFonts w:cs="Arial"/>
                <w:lang w:eastAsia="ja-JP"/>
              </w:rPr>
              <w:t>IE/Group Name</w:t>
            </w:r>
          </w:p>
        </w:tc>
        <w:tc>
          <w:tcPr>
            <w:tcW w:w="1134" w:type="dxa"/>
          </w:tcPr>
          <w:p w14:paraId="6D45A941" w14:textId="77777777" w:rsidR="00F80B7D" w:rsidRPr="00372376" w:rsidRDefault="00F80B7D" w:rsidP="00A07573">
            <w:pPr>
              <w:pStyle w:val="TAH"/>
              <w:keepNext w:val="0"/>
              <w:keepLines w:val="0"/>
              <w:rPr>
                <w:rFonts w:cs="Arial"/>
                <w:lang w:eastAsia="ja-JP"/>
              </w:rPr>
            </w:pPr>
            <w:r w:rsidRPr="00372376">
              <w:rPr>
                <w:rFonts w:cs="Arial"/>
                <w:lang w:eastAsia="ja-JP"/>
              </w:rPr>
              <w:t>Presence</w:t>
            </w:r>
          </w:p>
        </w:tc>
        <w:tc>
          <w:tcPr>
            <w:tcW w:w="992" w:type="dxa"/>
          </w:tcPr>
          <w:p w14:paraId="247B05AC" w14:textId="77777777" w:rsidR="00F80B7D" w:rsidRPr="00372376" w:rsidRDefault="00F80B7D" w:rsidP="00A07573">
            <w:pPr>
              <w:pStyle w:val="TAH"/>
              <w:keepNext w:val="0"/>
              <w:keepLines w:val="0"/>
              <w:rPr>
                <w:rFonts w:cs="Arial"/>
                <w:lang w:eastAsia="ja-JP"/>
              </w:rPr>
            </w:pPr>
            <w:r w:rsidRPr="00372376">
              <w:rPr>
                <w:rFonts w:cs="Arial"/>
                <w:lang w:eastAsia="ja-JP"/>
              </w:rPr>
              <w:t>Range</w:t>
            </w:r>
          </w:p>
        </w:tc>
        <w:tc>
          <w:tcPr>
            <w:tcW w:w="1276" w:type="dxa"/>
          </w:tcPr>
          <w:p w14:paraId="1E95500F" w14:textId="77777777" w:rsidR="00F80B7D" w:rsidRPr="00372376" w:rsidRDefault="00F80B7D" w:rsidP="00A07573">
            <w:pPr>
              <w:pStyle w:val="TAH"/>
              <w:keepNext w:val="0"/>
              <w:keepLines w:val="0"/>
              <w:rPr>
                <w:rFonts w:cs="Arial"/>
                <w:lang w:eastAsia="ja-JP"/>
              </w:rPr>
            </w:pPr>
            <w:r w:rsidRPr="00372376">
              <w:rPr>
                <w:rFonts w:cs="Arial"/>
                <w:lang w:eastAsia="ja-JP"/>
              </w:rPr>
              <w:t>IE type and reference</w:t>
            </w:r>
          </w:p>
        </w:tc>
        <w:tc>
          <w:tcPr>
            <w:tcW w:w="4672" w:type="dxa"/>
          </w:tcPr>
          <w:p w14:paraId="612D083E" w14:textId="77777777" w:rsidR="00F80B7D" w:rsidRPr="00372376" w:rsidRDefault="00F80B7D" w:rsidP="00A07573">
            <w:pPr>
              <w:pStyle w:val="TAH"/>
              <w:keepNext w:val="0"/>
              <w:keepLines w:val="0"/>
              <w:rPr>
                <w:rFonts w:cs="Arial"/>
                <w:lang w:eastAsia="ja-JP"/>
              </w:rPr>
            </w:pPr>
            <w:r w:rsidRPr="00372376">
              <w:rPr>
                <w:rFonts w:cs="Arial"/>
                <w:lang w:eastAsia="ja-JP"/>
              </w:rPr>
              <w:t>Semantics description</w:t>
            </w:r>
          </w:p>
        </w:tc>
      </w:tr>
      <w:tr w:rsidR="00F80B7D" w:rsidRPr="00372376" w14:paraId="00F1E0CD" w14:textId="77777777" w:rsidTr="00C92C3B">
        <w:tc>
          <w:tcPr>
            <w:tcW w:w="2127" w:type="dxa"/>
          </w:tcPr>
          <w:p w14:paraId="74FCC862" w14:textId="77777777" w:rsidR="00F80B7D" w:rsidRPr="00372376" w:rsidRDefault="00F80B7D" w:rsidP="00A07573">
            <w:pPr>
              <w:pStyle w:val="TAL"/>
              <w:keepNext w:val="0"/>
              <w:keepLines w:val="0"/>
              <w:rPr>
                <w:rFonts w:cs="Arial"/>
                <w:lang w:eastAsia="ja-JP"/>
              </w:rPr>
            </w:pPr>
            <w:r w:rsidRPr="00FD130F">
              <w:rPr>
                <w:rFonts w:cs="Arial"/>
                <w:lang w:eastAsia="ja-JP"/>
              </w:rPr>
              <w:t>Message Type</w:t>
            </w:r>
          </w:p>
        </w:tc>
        <w:tc>
          <w:tcPr>
            <w:tcW w:w="1134" w:type="dxa"/>
          </w:tcPr>
          <w:p w14:paraId="20A044C6" w14:textId="77777777" w:rsidR="00F80B7D" w:rsidRPr="00372376" w:rsidRDefault="00F80B7D" w:rsidP="00A07573">
            <w:pPr>
              <w:pStyle w:val="TAL"/>
              <w:keepNext w:val="0"/>
              <w:keepLines w:val="0"/>
              <w:rPr>
                <w:rFonts w:cs="Arial"/>
                <w:lang w:eastAsia="ja-JP"/>
              </w:rPr>
            </w:pPr>
            <w:r w:rsidRPr="00FD130F">
              <w:rPr>
                <w:rFonts w:cs="Arial"/>
                <w:lang w:eastAsia="ja-JP"/>
              </w:rPr>
              <w:t>M</w:t>
            </w:r>
          </w:p>
        </w:tc>
        <w:tc>
          <w:tcPr>
            <w:tcW w:w="992" w:type="dxa"/>
          </w:tcPr>
          <w:p w14:paraId="3F7B2C6F" w14:textId="77777777" w:rsidR="00F80B7D" w:rsidRPr="00372376" w:rsidRDefault="00F80B7D" w:rsidP="00A07573">
            <w:pPr>
              <w:pStyle w:val="TAL"/>
              <w:keepNext w:val="0"/>
              <w:keepLines w:val="0"/>
              <w:rPr>
                <w:rFonts w:cs="Arial"/>
                <w:lang w:eastAsia="ja-JP"/>
              </w:rPr>
            </w:pPr>
          </w:p>
        </w:tc>
        <w:tc>
          <w:tcPr>
            <w:tcW w:w="1276" w:type="dxa"/>
          </w:tcPr>
          <w:p w14:paraId="73646341" w14:textId="77777777" w:rsidR="00F80B7D" w:rsidRPr="004510DB" w:rsidRDefault="00F80B7D" w:rsidP="00A07573">
            <w:pPr>
              <w:pStyle w:val="TAL"/>
              <w:keepNext w:val="0"/>
              <w:keepLines w:val="0"/>
              <w:rPr>
                <w:rFonts w:cs="Arial"/>
                <w:highlight w:val="yellow"/>
                <w:lang w:eastAsia="zh-CN"/>
              </w:rPr>
            </w:pPr>
            <w:r>
              <w:rPr>
                <w:rFonts w:cs="Arial"/>
                <w:lang w:eastAsia="ja-JP"/>
              </w:rPr>
              <w:t>9.3.3.1</w:t>
            </w:r>
          </w:p>
        </w:tc>
        <w:tc>
          <w:tcPr>
            <w:tcW w:w="4672" w:type="dxa"/>
          </w:tcPr>
          <w:p w14:paraId="6D40B902" w14:textId="77777777" w:rsidR="00F80B7D" w:rsidRPr="00372376" w:rsidRDefault="00F80B7D" w:rsidP="00A07573">
            <w:pPr>
              <w:pStyle w:val="TAL"/>
              <w:keepNext w:val="0"/>
              <w:keepLines w:val="0"/>
              <w:rPr>
                <w:rFonts w:cs="Arial"/>
                <w:lang w:eastAsia="ja-JP"/>
              </w:rPr>
            </w:pPr>
          </w:p>
        </w:tc>
      </w:tr>
      <w:tr w:rsidR="00F80B7D" w:rsidRPr="00372376" w14:paraId="0555FE8B" w14:textId="77777777" w:rsidTr="00C92C3B">
        <w:tc>
          <w:tcPr>
            <w:tcW w:w="2127" w:type="dxa"/>
          </w:tcPr>
          <w:p w14:paraId="5A49DB3C" w14:textId="77777777" w:rsidR="00F80B7D" w:rsidRPr="00835993" w:rsidRDefault="00F80B7D" w:rsidP="00A07573">
            <w:pPr>
              <w:pStyle w:val="TAL"/>
              <w:keepNext w:val="0"/>
              <w:keepLines w:val="0"/>
              <w:rPr>
                <w:rFonts w:cs="Arial"/>
                <w:szCs w:val="18"/>
                <w:lang w:eastAsia="ja-JP"/>
              </w:rPr>
            </w:pPr>
            <w:r w:rsidRPr="00835993">
              <w:rPr>
                <w:rFonts w:cs="Arial"/>
                <w:szCs w:val="18"/>
                <w:lang w:eastAsia="ja-JP"/>
              </w:rPr>
              <w:t>xApp ID</w:t>
            </w:r>
          </w:p>
        </w:tc>
        <w:tc>
          <w:tcPr>
            <w:tcW w:w="1134" w:type="dxa"/>
          </w:tcPr>
          <w:p w14:paraId="5E6C6091" w14:textId="77777777" w:rsidR="00F80B7D" w:rsidRPr="00DF0060" w:rsidRDefault="00F80B7D" w:rsidP="00A07573">
            <w:pPr>
              <w:pStyle w:val="TAL"/>
              <w:keepNext w:val="0"/>
              <w:keepLines w:val="0"/>
              <w:rPr>
                <w:rFonts w:cs="Arial"/>
                <w:szCs w:val="18"/>
                <w:lang w:eastAsia="ja-JP"/>
              </w:rPr>
            </w:pPr>
            <w:r w:rsidRPr="00DF0060">
              <w:rPr>
                <w:rFonts w:cs="Arial"/>
                <w:szCs w:val="18"/>
                <w:lang w:eastAsia="ja-JP"/>
              </w:rPr>
              <w:t>M</w:t>
            </w:r>
          </w:p>
        </w:tc>
        <w:tc>
          <w:tcPr>
            <w:tcW w:w="992" w:type="dxa"/>
          </w:tcPr>
          <w:p w14:paraId="7EC182D3" w14:textId="77777777" w:rsidR="00F80B7D" w:rsidRPr="00DF0060" w:rsidRDefault="00F80B7D" w:rsidP="00A07573">
            <w:pPr>
              <w:pStyle w:val="TAL"/>
              <w:keepNext w:val="0"/>
              <w:keepLines w:val="0"/>
              <w:rPr>
                <w:rFonts w:cs="Arial"/>
                <w:szCs w:val="18"/>
                <w:lang w:eastAsia="ja-JP"/>
              </w:rPr>
            </w:pPr>
          </w:p>
        </w:tc>
        <w:tc>
          <w:tcPr>
            <w:tcW w:w="1276" w:type="dxa"/>
          </w:tcPr>
          <w:p w14:paraId="60C4C4EC" w14:textId="0EA14CBF" w:rsidR="00F80B7D" w:rsidRPr="004510DB" w:rsidRDefault="00F80B7D" w:rsidP="00A07573">
            <w:pPr>
              <w:pStyle w:val="TAL"/>
              <w:keepNext w:val="0"/>
              <w:keepLines w:val="0"/>
              <w:rPr>
                <w:rFonts w:cs="Arial"/>
                <w:highlight w:val="yellow"/>
                <w:lang w:eastAsia="zh-CN"/>
              </w:rPr>
            </w:pPr>
            <w:r w:rsidRPr="001F2B2C">
              <w:rPr>
                <w:rFonts w:cs="Arial"/>
                <w:iCs/>
                <w:lang w:eastAsia="ja-JP"/>
              </w:rPr>
              <w:t>10</w:t>
            </w:r>
            <w:r>
              <w:rPr>
                <w:rFonts w:cs="Arial"/>
                <w:iCs/>
                <w:lang w:eastAsia="ja-JP"/>
              </w:rPr>
              <w:t>.1</w:t>
            </w:r>
            <w:r w:rsidRPr="001F2B2C">
              <w:rPr>
                <w:rFonts w:cs="Arial"/>
                <w:iCs/>
                <w:lang w:eastAsia="ja-JP"/>
              </w:rPr>
              <w:t>.2</w:t>
            </w:r>
          </w:p>
        </w:tc>
        <w:tc>
          <w:tcPr>
            <w:tcW w:w="4672" w:type="dxa"/>
          </w:tcPr>
          <w:p w14:paraId="77C37DB4" w14:textId="77777777" w:rsidR="00F80B7D" w:rsidRPr="00372376" w:rsidRDefault="00F80B7D" w:rsidP="00A07573">
            <w:pPr>
              <w:pStyle w:val="TAL"/>
              <w:keepNext w:val="0"/>
              <w:keepLines w:val="0"/>
              <w:rPr>
                <w:rFonts w:cs="Arial"/>
                <w:lang w:eastAsia="ja-JP"/>
              </w:rPr>
            </w:pPr>
          </w:p>
        </w:tc>
      </w:tr>
      <w:tr w:rsidR="00F80B7D" w:rsidRPr="00372376" w14:paraId="2A2CC3FC" w14:textId="77777777" w:rsidTr="00C92C3B">
        <w:tc>
          <w:tcPr>
            <w:tcW w:w="2127" w:type="dxa"/>
          </w:tcPr>
          <w:p w14:paraId="6CC8126A" w14:textId="04528940" w:rsidR="00F80B7D" w:rsidRPr="00835993" w:rsidRDefault="00F80B7D" w:rsidP="00B56BF9">
            <w:pPr>
              <w:pStyle w:val="TAL"/>
              <w:keepNext w:val="0"/>
              <w:keepLines w:val="0"/>
              <w:rPr>
                <w:rFonts w:cs="Arial"/>
                <w:szCs w:val="18"/>
                <w:lang w:eastAsia="ja-JP"/>
              </w:rPr>
            </w:pPr>
            <w:r>
              <w:rPr>
                <w:rFonts w:cs="Arial"/>
                <w:lang w:eastAsia="ja-JP"/>
              </w:rPr>
              <w:t>Procedure Transaction ID</w:t>
            </w:r>
          </w:p>
        </w:tc>
        <w:tc>
          <w:tcPr>
            <w:tcW w:w="1134" w:type="dxa"/>
          </w:tcPr>
          <w:p w14:paraId="52776A50" w14:textId="6D6817D1" w:rsidR="00F80B7D" w:rsidRPr="00DF0060" w:rsidRDefault="00F80B7D" w:rsidP="00B56BF9">
            <w:pPr>
              <w:pStyle w:val="TAL"/>
              <w:keepNext w:val="0"/>
              <w:keepLines w:val="0"/>
              <w:rPr>
                <w:rFonts w:cs="Arial"/>
                <w:szCs w:val="18"/>
                <w:lang w:eastAsia="ja-JP"/>
              </w:rPr>
            </w:pPr>
            <w:r>
              <w:rPr>
                <w:rFonts w:cs="Arial"/>
                <w:lang w:eastAsia="ja-JP"/>
              </w:rPr>
              <w:t>M</w:t>
            </w:r>
          </w:p>
        </w:tc>
        <w:tc>
          <w:tcPr>
            <w:tcW w:w="992" w:type="dxa"/>
          </w:tcPr>
          <w:p w14:paraId="4A365801" w14:textId="77777777" w:rsidR="00F80B7D" w:rsidRPr="00DF0060" w:rsidRDefault="00F80B7D" w:rsidP="00B56BF9">
            <w:pPr>
              <w:pStyle w:val="TAL"/>
              <w:keepNext w:val="0"/>
              <w:keepLines w:val="0"/>
              <w:rPr>
                <w:rFonts w:cs="Arial"/>
                <w:szCs w:val="18"/>
                <w:lang w:eastAsia="ja-JP"/>
              </w:rPr>
            </w:pPr>
          </w:p>
        </w:tc>
        <w:tc>
          <w:tcPr>
            <w:tcW w:w="1276" w:type="dxa"/>
          </w:tcPr>
          <w:p w14:paraId="21DAE925" w14:textId="4D669646" w:rsidR="00F80B7D" w:rsidRPr="001F2B2C" w:rsidRDefault="00F80B7D" w:rsidP="00B56BF9">
            <w:pPr>
              <w:pStyle w:val="TAL"/>
              <w:keepNext w:val="0"/>
              <w:keepLines w:val="0"/>
              <w:rPr>
                <w:rFonts w:cs="Arial"/>
                <w:iCs/>
                <w:lang w:eastAsia="ja-JP"/>
              </w:rPr>
            </w:pPr>
            <w:r>
              <w:rPr>
                <w:rFonts w:cs="Arial"/>
                <w:iCs/>
                <w:lang w:eastAsia="ja-JP"/>
              </w:rPr>
              <w:t>10.1.1</w:t>
            </w:r>
          </w:p>
        </w:tc>
        <w:tc>
          <w:tcPr>
            <w:tcW w:w="4672" w:type="dxa"/>
          </w:tcPr>
          <w:p w14:paraId="662EEE8E" w14:textId="77777777" w:rsidR="00F80B7D" w:rsidRPr="00372376" w:rsidRDefault="00F80B7D" w:rsidP="00B56BF9">
            <w:pPr>
              <w:pStyle w:val="TAL"/>
              <w:keepNext w:val="0"/>
              <w:keepLines w:val="0"/>
              <w:rPr>
                <w:rFonts w:cs="Arial"/>
                <w:lang w:eastAsia="ja-JP"/>
              </w:rPr>
            </w:pPr>
          </w:p>
        </w:tc>
      </w:tr>
      <w:tr w:rsidR="00F80B7D" w:rsidRPr="00372376" w14:paraId="33CE6CBD" w14:textId="77777777" w:rsidTr="00C92C3B">
        <w:tc>
          <w:tcPr>
            <w:tcW w:w="2127" w:type="dxa"/>
          </w:tcPr>
          <w:p w14:paraId="4F12DE02" w14:textId="77777777" w:rsidR="00F80B7D" w:rsidRPr="00E31C69" w:rsidRDefault="00F80B7D" w:rsidP="00B56BF9">
            <w:pPr>
              <w:rPr>
                <w:rFonts w:ascii="Arial" w:eastAsia="等线" w:hAnsi="Arial"/>
                <w:color w:val="000000"/>
                <w:sz w:val="18"/>
                <w:szCs w:val="16"/>
                <w:lang w:val="en-GB" w:eastAsia="zh-CN"/>
              </w:rPr>
            </w:pPr>
            <w:r w:rsidRPr="00E31C69">
              <w:rPr>
                <w:rFonts w:ascii="Arial" w:eastAsia="等线" w:hAnsi="Arial"/>
                <w:color w:val="000000"/>
                <w:sz w:val="18"/>
                <w:szCs w:val="16"/>
                <w:lang w:val="en-GB" w:eastAsia="zh-CN"/>
              </w:rPr>
              <w:t xml:space="preserve">List of API </w:t>
            </w:r>
            <w:r>
              <w:rPr>
                <w:rFonts w:ascii="Arial" w:eastAsia="等线" w:hAnsi="Arial"/>
                <w:color w:val="000000"/>
                <w:sz w:val="18"/>
                <w:szCs w:val="16"/>
                <w:lang w:val="en-GB" w:eastAsia="zh-CN"/>
              </w:rPr>
              <w:t>Information</w:t>
            </w:r>
          </w:p>
          <w:p w14:paraId="21DBBF75" w14:textId="77777777" w:rsidR="00F80B7D" w:rsidRPr="00DF0060" w:rsidRDefault="00F80B7D" w:rsidP="00B56BF9">
            <w:pPr>
              <w:pStyle w:val="TAL"/>
              <w:rPr>
                <w:rFonts w:cs="Arial"/>
                <w:szCs w:val="18"/>
                <w:lang w:val="en-GB" w:eastAsia="zh-CN"/>
              </w:rPr>
            </w:pPr>
          </w:p>
        </w:tc>
        <w:tc>
          <w:tcPr>
            <w:tcW w:w="1134" w:type="dxa"/>
          </w:tcPr>
          <w:p w14:paraId="064C9EFC" w14:textId="77777777" w:rsidR="00F80B7D" w:rsidRPr="00DF0060" w:rsidRDefault="00F80B7D" w:rsidP="00B56BF9">
            <w:pPr>
              <w:pStyle w:val="TAL"/>
              <w:keepNext w:val="0"/>
              <w:keepLines w:val="0"/>
              <w:rPr>
                <w:rFonts w:cs="Arial"/>
                <w:szCs w:val="18"/>
                <w:lang w:eastAsia="ja-JP"/>
              </w:rPr>
            </w:pPr>
          </w:p>
        </w:tc>
        <w:tc>
          <w:tcPr>
            <w:tcW w:w="992" w:type="dxa"/>
          </w:tcPr>
          <w:p w14:paraId="447BD4DB" w14:textId="6FA3395D" w:rsidR="00F80B7D" w:rsidRPr="00DF0060" w:rsidRDefault="00F80B7D" w:rsidP="00B56BF9">
            <w:pPr>
              <w:pStyle w:val="TAL"/>
              <w:keepNext w:val="0"/>
              <w:keepLines w:val="0"/>
              <w:rPr>
                <w:rFonts w:cs="Arial"/>
                <w:szCs w:val="18"/>
                <w:lang w:eastAsia="ja-JP"/>
              </w:rPr>
            </w:pPr>
            <w:r>
              <w:rPr>
                <w:rFonts w:eastAsia="Times New Roman"/>
                <w:lang w:eastAsia="ja-JP"/>
              </w:rPr>
              <w:t>0</w:t>
            </w:r>
            <w:r w:rsidRPr="00383353">
              <w:rPr>
                <w:rFonts w:eastAsia="Times New Roman"/>
                <w:lang w:eastAsia="ja-JP"/>
              </w:rPr>
              <w:t>.. &lt;</w:t>
            </w:r>
            <w:r w:rsidRPr="00F97E79">
              <w:rPr>
                <w:rFonts w:eastAsia="Calibri" w:cs="Arial"/>
                <w:lang w:eastAsia="zh-CN"/>
              </w:rPr>
              <w:t>maxnoofAPIInformation</w:t>
            </w:r>
            <w:r w:rsidRPr="00383353">
              <w:rPr>
                <w:rFonts w:eastAsia="Times New Roman"/>
                <w:lang w:eastAsia="ja-JP"/>
              </w:rPr>
              <w:t>&gt;</w:t>
            </w:r>
          </w:p>
        </w:tc>
        <w:tc>
          <w:tcPr>
            <w:tcW w:w="1276" w:type="dxa"/>
          </w:tcPr>
          <w:p w14:paraId="5DA1AEF2" w14:textId="77777777" w:rsidR="00F80B7D" w:rsidRPr="00FD130F" w:rsidRDefault="00F80B7D" w:rsidP="00B56BF9">
            <w:pPr>
              <w:pStyle w:val="TAL"/>
              <w:keepNext w:val="0"/>
              <w:keepLines w:val="0"/>
              <w:rPr>
                <w:rFonts w:cs="Arial"/>
                <w:lang w:eastAsia="ja-JP"/>
              </w:rPr>
            </w:pPr>
          </w:p>
        </w:tc>
        <w:tc>
          <w:tcPr>
            <w:tcW w:w="4672" w:type="dxa"/>
          </w:tcPr>
          <w:p w14:paraId="7DB9169D" w14:textId="4F7D20C6" w:rsidR="00F80B7D" w:rsidRPr="00E95D00" w:rsidRDefault="00F80B7D" w:rsidP="00B56BF9">
            <w:pPr>
              <w:pStyle w:val="TAL"/>
              <w:keepNext w:val="0"/>
              <w:keepLines w:val="0"/>
              <w:rPr>
                <w:rFonts w:eastAsiaTheme="minorEastAsia" w:cs="Arial"/>
                <w:color w:val="000000" w:themeColor="text1"/>
                <w:szCs w:val="16"/>
                <w:lang w:val="en-GB" w:eastAsia="zh-CN"/>
              </w:rPr>
            </w:pPr>
            <w:r w:rsidRPr="00023A4B">
              <w:rPr>
                <w:rFonts w:cs="Arial"/>
                <w:color w:val="000000" w:themeColor="text1"/>
                <w:szCs w:val="16"/>
                <w:lang w:val="en-GB" w:eastAsia="zh-CN"/>
              </w:rPr>
              <w:t>Description of the Near-RT RIC APIs as published by the provider(s).</w:t>
            </w:r>
          </w:p>
        </w:tc>
      </w:tr>
      <w:tr w:rsidR="00F80B7D" w:rsidRPr="00372376" w14:paraId="171A8890" w14:textId="77777777" w:rsidTr="00C92C3B">
        <w:tc>
          <w:tcPr>
            <w:tcW w:w="2127" w:type="dxa"/>
          </w:tcPr>
          <w:p w14:paraId="112E5C10" w14:textId="77777777" w:rsidR="00F80B7D" w:rsidRPr="00E31C69" w:rsidRDefault="00F80B7D" w:rsidP="00B56BF9">
            <w:pPr>
              <w:ind w:firstLineChars="100" w:firstLine="180"/>
              <w:rPr>
                <w:rFonts w:ascii="Arial" w:eastAsia="等线" w:hAnsi="Arial"/>
                <w:color w:val="000000"/>
                <w:sz w:val="18"/>
                <w:szCs w:val="16"/>
                <w:lang w:val="en-GB" w:eastAsia="zh-CN"/>
              </w:rPr>
            </w:pPr>
            <w:r w:rsidRPr="00023A4B">
              <w:rPr>
                <w:rFonts w:ascii="Arial" w:eastAsia="Times New Roman" w:hAnsi="Arial"/>
                <w:sz w:val="18"/>
                <w:lang w:eastAsia="ja-JP"/>
              </w:rPr>
              <w:t>&gt;</w:t>
            </w:r>
            <w:r>
              <w:rPr>
                <w:rFonts w:ascii="Arial" w:eastAsia="Times New Roman" w:hAnsi="Arial"/>
                <w:sz w:val="18"/>
                <w:lang w:eastAsia="ja-JP"/>
              </w:rPr>
              <w:t>API Information</w:t>
            </w:r>
          </w:p>
        </w:tc>
        <w:tc>
          <w:tcPr>
            <w:tcW w:w="1134" w:type="dxa"/>
          </w:tcPr>
          <w:p w14:paraId="3A8E9DA4" w14:textId="77777777" w:rsidR="00F80B7D" w:rsidDel="00717421" w:rsidRDefault="00F80B7D" w:rsidP="00B56BF9">
            <w:pPr>
              <w:pStyle w:val="TAL"/>
              <w:keepNext w:val="0"/>
              <w:keepLines w:val="0"/>
              <w:rPr>
                <w:rFonts w:cs="Arial"/>
                <w:szCs w:val="18"/>
                <w:lang w:val="en-GB" w:eastAsia="zh-CN"/>
              </w:rPr>
            </w:pPr>
            <w:r>
              <w:rPr>
                <w:rFonts w:cs="Arial" w:hint="eastAsia"/>
                <w:szCs w:val="18"/>
                <w:lang w:val="en-GB" w:eastAsia="zh-CN"/>
              </w:rPr>
              <w:t>M</w:t>
            </w:r>
          </w:p>
        </w:tc>
        <w:tc>
          <w:tcPr>
            <w:tcW w:w="992" w:type="dxa"/>
          </w:tcPr>
          <w:p w14:paraId="0C426F87" w14:textId="77777777" w:rsidR="00F80B7D" w:rsidRDefault="00F80B7D" w:rsidP="00B56BF9">
            <w:pPr>
              <w:pStyle w:val="TAL"/>
              <w:keepNext w:val="0"/>
              <w:keepLines w:val="0"/>
              <w:rPr>
                <w:rFonts w:eastAsia="Times New Roman"/>
                <w:lang w:eastAsia="ja-JP"/>
              </w:rPr>
            </w:pPr>
          </w:p>
        </w:tc>
        <w:tc>
          <w:tcPr>
            <w:tcW w:w="1276" w:type="dxa"/>
          </w:tcPr>
          <w:p w14:paraId="6BBD4470" w14:textId="77777777" w:rsidR="00F80B7D" w:rsidDel="00717421" w:rsidRDefault="00F80B7D" w:rsidP="00B56BF9">
            <w:pPr>
              <w:pStyle w:val="TAL"/>
              <w:keepNext w:val="0"/>
              <w:keepLines w:val="0"/>
              <w:rPr>
                <w:rFonts w:cs="Arial"/>
                <w:lang w:eastAsia="zh-CN"/>
              </w:rPr>
            </w:pPr>
            <w:r>
              <w:rPr>
                <w:rFonts w:cs="Arial" w:hint="eastAsia"/>
                <w:lang w:eastAsia="zh-CN"/>
              </w:rPr>
              <w:t>9</w:t>
            </w:r>
            <w:r>
              <w:rPr>
                <w:rFonts w:cs="Arial"/>
                <w:lang w:eastAsia="zh-CN"/>
              </w:rPr>
              <w:t>.3.3.2</w:t>
            </w:r>
          </w:p>
        </w:tc>
        <w:tc>
          <w:tcPr>
            <w:tcW w:w="4672" w:type="dxa"/>
          </w:tcPr>
          <w:p w14:paraId="56F777F2" w14:textId="77777777" w:rsidR="00F80B7D" w:rsidRPr="005440BB" w:rsidRDefault="00F80B7D" w:rsidP="00B56BF9">
            <w:pPr>
              <w:pStyle w:val="TAL"/>
              <w:keepNext w:val="0"/>
              <w:keepLines w:val="0"/>
              <w:rPr>
                <w:rFonts w:cs="Arial"/>
                <w:color w:val="000000" w:themeColor="text1"/>
                <w:szCs w:val="16"/>
                <w:lang w:val="en-GB" w:eastAsia="zh-CN"/>
              </w:rPr>
            </w:pPr>
          </w:p>
        </w:tc>
      </w:tr>
    </w:tbl>
    <w:p w14:paraId="6FF5CAAF" w14:textId="5B44BAAF" w:rsidR="00A07573" w:rsidRDefault="00A07573" w:rsidP="00A07573">
      <w:pPr>
        <w:pStyle w:val="Style1"/>
        <w:numPr>
          <w:ilvl w:val="0"/>
          <w:numId w:val="0"/>
        </w:numPr>
        <w:jc w:val="both"/>
        <w:rPr>
          <w:rFonts w:asciiTheme="minorHAnsi" w:hAnsiTheme="minorHAnsi" w:cstheme="minorHAnsi"/>
          <w:i/>
          <w:iCs/>
          <w:color w:val="FF0000"/>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5670"/>
      </w:tblGrid>
      <w:tr w:rsidR="00C3394F" w14:paraId="738EA911" w14:textId="77777777" w:rsidTr="00E30A16">
        <w:trPr>
          <w:jc w:val="center"/>
        </w:trPr>
        <w:tc>
          <w:tcPr>
            <w:tcW w:w="3686" w:type="dxa"/>
            <w:tcBorders>
              <w:top w:val="single" w:sz="4" w:space="0" w:color="auto"/>
              <w:left w:val="single" w:sz="4" w:space="0" w:color="auto"/>
              <w:bottom w:val="single" w:sz="4" w:space="0" w:color="auto"/>
              <w:right w:val="single" w:sz="4" w:space="0" w:color="auto"/>
            </w:tcBorders>
            <w:hideMark/>
          </w:tcPr>
          <w:p w14:paraId="726E3969" w14:textId="77777777" w:rsidR="00C3394F" w:rsidRDefault="00C3394F" w:rsidP="00E30A16">
            <w:pPr>
              <w:keepNext/>
              <w:keepLines/>
              <w:overflowPunct w:val="0"/>
              <w:autoSpaceDE w:val="0"/>
              <w:autoSpaceDN w:val="0"/>
              <w:adjustRightInd w:val="0"/>
              <w:spacing w:after="0"/>
              <w:ind w:leftChars="90" w:left="198"/>
              <w:jc w:val="center"/>
              <w:textAlignment w:val="baseline"/>
              <w:rPr>
                <w:rFonts w:ascii="Arial" w:eastAsia="Times New Roman" w:hAnsi="Arial" w:cs="Arial"/>
                <w:b/>
                <w:sz w:val="18"/>
                <w:lang w:eastAsia="ja-JP"/>
              </w:rPr>
            </w:pPr>
            <w:r>
              <w:rPr>
                <w:rFonts w:ascii="Arial" w:eastAsia="Times New Roman" w:hAnsi="Arial" w:cs="Arial"/>
                <w:b/>
                <w:sz w:val="18"/>
                <w:lang w:eastAsia="ja-JP"/>
              </w:rPr>
              <w:t>Range bound</w:t>
            </w:r>
          </w:p>
        </w:tc>
        <w:tc>
          <w:tcPr>
            <w:tcW w:w="5670" w:type="dxa"/>
            <w:tcBorders>
              <w:top w:val="single" w:sz="4" w:space="0" w:color="auto"/>
              <w:left w:val="single" w:sz="4" w:space="0" w:color="auto"/>
              <w:bottom w:val="single" w:sz="4" w:space="0" w:color="auto"/>
              <w:right w:val="single" w:sz="4" w:space="0" w:color="auto"/>
            </w:tcBorders>
            <w:hideMark/>
          </w:tcPr>
          <w:p w14:paraId="099D533B" w14:textId="77777777" w:rsidR="00C3394F" w:rsidRDefault="00C3394F" w:rsidP="00E30A16">
            <w:pPr>
              <w:keepNext/>
              <w:keepLines/>
              <w:overflowPunct w:val="0"/>
              <w:autoSpaceDE w:val="0"/>
              <w:autoSpaceDN w:val="0"/>
              <w:adjustRightInd w:val="0"/>
              <w:spacing w:after="0"/>
              <w:ind w:leftChars="90" w:left="198"/>
              <w:jc w:val="center"/>
              <w:textAlignment w:val="baseline"/>
              <w:rPr>
                <w:rFonts w:ascii="Arial" w:eastAsia="Times New Roman" w:hAnsi="Arial" w:cs="Arial"/>
                <w:b/>
                <w:sz w:val="18"/>
                <w:lang w:eastAsia="ja-JP"/>
              </w:rPr>
            </w:pPr>
            <w:r>
              <w:rPr>
                <w:rFonts w:ascii="Arial" w:eastAsia="Times New Roman" w:hAnsi="Arial" w:cs="Arial"/>
                <w:b/>
                <w:sz w:val="18"/>
                <w:lang w:eastAsia="ja-JP"/>
              </w:rPr>
              <w:t>Explanation</w:t>
            </w:r>
          </w:p>
        </w:tc>
      </w:tr>
      <w:tr w:rsidR="00C3394F" w14:paraId="1CD2C53A" w14:textId="77777777" w:rsidTr="00E30A16">
        <w:trPr>
          <w:jc w:val="center"/>
        </w:trPr>
        <w:tc>
          <w:tcPr>
            <w:tcW w:w="3686" w:type="dxa"/>
            <w:tcBorders>
              <w:top w:val="single" w:sz="4" w:space="0" w:color="auto"/>
              <w:left w:val="single" w:sz="4" w:space="0" w:color="auto"/>
              <w:bottom w:val="single" w:sz="4" w:space="0" w:color="auto"/>
              <w:right w:val="single" w:sz="4" w:space="0" w:color="auto"/>
            </w:tcBorders>
            <w:hideMark/>
          </w:tcPr>
          <w:p w14:paraId="42F8D894" w14:textId="77777777" w:rsidR="00C3394F" w:rsidRDefault="00C3394F" w:rsidP="00E30A16">
            <w:pPr>
              <w:keepNext/>
              <w:keepLines/>
              <w:overflowPunct w:val="0"/>
              <w:autoSpaceDE w:val="0"/>
              <w:autoSpaceDN w:val="0"/>
              <w:adjustRightInd w:val="0"/>
              <w:spacing w:after="0"/>
              <w:textAlignment w:val="baseline"/>
              <w:rPr>
                <w:rFonts w:ascii="Arial" w:eastAsia="Times New Roman" w:hAnsi="Arial" w:cs="Arial"/>
                <w:sz w:val="18"/>
                <w:lang w:eastAsia="ja-JP"/>
              </w:rPr>
            </w:pPr>
            <w:r w:rsidRPr="00F97E79">
              <w:rPr>
                <w:rFonts w:ascii="Arial" w:eastAsia="Calibri" w:hAnsi="Arial" w:cs="Arial"/>
                <w:sz w:val="18"/>
                <w:lang w:eastAsia="zh-CN"/>
              </w:rPr>
              <w:t>maxnoofAPIInformation</w:t>
            </w:r>
          </w:p>
        </w:tc>
        <w:tc>
          <w:tcPr>
            <w:tcW w:w="5670" w:type="dxa"/>
            <w:tcBorders>
              <w:top w:val="single" w:sz="4" w:space="0" w:color="auto"/>
              <w:left w:val="single" w:sz="4" w:space="0" w:color="auto"/>
              <w:bottom w:val="single" w:sz="4" w:space="0" w:color="auto"/>
              <w:right w:val="single" w:sz="4" w:space="0" w:color="auto"/>
            </w:tcBorders>
            <w:hideMark/>
          </w:tcPr>
          <w:p w14:paraId="5F9972B7" w14:textId="77777777" w:rsidR="00C3394F" w:rsidRDefault="00C3394F" w:rsidP="00E30A16">
            <w:pPr>
              <w:keepNext/>
              <w:keepLines/>
              <w:overflowPunct w:val="0"/>
              <w:autoSpaceDE w:val="0"/>
              <w:autoSpaceDN w:val="0"/>
              <w:adjustRightInd w:val="0"/>
              <w:spacing w:after="0"/>
              <w:textAlignment w:val="baseline"/>
              <w:rPr>
                <w:rFonts w:ascii="Arial" w:eastAsia="Times New Roman" w:hAnsi="Arial" w:cs="Arial"/>
                <w:sz w:val="18"/>
                <w:lang w:eastAsia="ja-JP"/>
              </w:rPr>
            </w:pPr>
            <w:r>
              <w:rPr>
                <w:rFonts w:ascii="Arial" w:eastAsia="Times New Roman" w:hAnsi="Arial" w:cs="Arial"/>
                <w:sz w:val="18"/>
                <w:lang w:eastAsia="ja-JP"/>
              </w:rPr>
              <w:t xml:space="preserve">Maximum no. of </w:t>
            </w:r>
            <w:r>
              <w:rPr>
                <w:rFonts w:ascii="Arial" w:eastAsia="宋体" w:hAnsi="Arial" w:cs="Arial"/>
                <w:sz w:val="18"/>
                <w:lang w:eastAsia="zh-CN"/>
              </w:rPr>
              <w:t>API information items</w:t>
            </w:r>
            <w:r>
              <w:rPr>
                <w:rFonts w:ascii="Arial" w:eastAsia="Times New Roman" w:hAnsi="Arial" w:cs="Arial"/>
                <w:sz w:val="18"/>
                <w:lang w:eastAsia="ja-JP"/>
              </w:rPr>
              <w:t xml:space="preserve"> supported in an API list. Value is </w:t>
            </w:r>
            <w:r>
              <w:rPr>
                <w:rFonts w:ascii="Arial" w:eastAsia="宋体" w:hAnsi="Arial" w:cs="Arial"/>
                <w:sz w:val="18"/>
                <w:lang w:eastAsia="zh-CN"/>
              </w:rPr>
              <w:t>1024</w:t>
            </w:r>
            <w:r>
              <w:rPr>
                <w:rFonts w:ascii="Arial" w:eastAsia="Times New Roman" w:hAnsi="Arial" w:cs="Arial"/>
                <w:sz w:val="18"/>
                <w:lang w:eastAsia="ja-JP"/>
              </w:rPr>
              <w:t>.</w:t>
            </w:r>
          </w:p>
        </w:tc>
      </w:tr>
    </w:tbl>
    <w:p w14:paraId="76BAAC3B" w14:textId="77777777" w:rsidR="00C3394F" w:rsidRDefault="00C3394F" w:rsidP="00A07573">
      <w:pPr>
        <w:pStyle w:val="Style1"/>
        <w:numPr>
          <w:ilvl w:val="0"/>
          <w:numId w:val="0"/>
        </w:numPr>
        <w:jc w:val="both"/>
        <w:rPr>
          <w:rFonts w:asciiTheme="minorHAnsi" w:hAnsiTheme="minorHAnsi" w:cstheme="minorHAnsi"/>
          <w:i/>
          <w:iCs/>
          <w:color w:val="FF0000"/>
          <w:lang w:eastAsia="zh-CN"/>
        </w:rPr>
      </w:pPr>
    </w:p>
    <w:p w14:paraId="436D9BA0" w14:textId="77777777" w:rsidR="00A07573" w:rsidRPr="00A75FD4" w:rsidRDefault="00A07573" w:rsidP="00A07573">
      <w:pPr>
        <w:pStyle w:val="4"/>
        <w:spacing w:line="240" w:lineRule="exact"/>
      </w:pPr>
      <w:r>
        <w:t>9.3.2.3</w:t>
      </w:r>
      <w:r>
        <w:tab/>
        <w:t>API DISCOVERY</w:t>
      </w:r>
      <w:r w:rsidRPr="00A75FD4">
        <w:t xml:space="preserve"> </w:t>
      </w:r>
      <w:r>
        <w:t>FAILURE</w:t>
      </w:r>
    </w:p>
    <w:p w14:paraId="5EF8334C" w14:textId="77777777" w:rsidR="00A07573" w:rsidRPr="007C22AE" w:rsidRDefault="00A07573" w:rsidP="00A07573">
      <w:pPr>
        <w:rPr>
          <w:rFonts w:ascii="Times New Roman" w:hAnsi="Times New Roman" w:cs="Times New Roman"/>
          <w:color w:val="000000" w:themeColor="text1"/>
          <w:sz w:val="20"/>
          <w:lang w:val="en-GB" w:eastAsia="zh-CN"/>
        </w:rPr>
      </w:pPr>
      <w:r w:rsidRPr="007C22AE">
        <w:rPr>
          <w:rFonts w:ascii="Times New Roman" w:hAnsi="Times New Roman" w:cs="Times New Roman"/>
          <w:color w:val="000000" w:themeColor="text1"/>
          <w:sz w:val="20"/>
          <w:lang w:val="en-GB" w:eastAsia="zh-CN"/>
        </w:rPr>
        <w:t>This message is sent by Near-RT RIC platform to the xApp for the case of failure of the discovery of the available near-RT RIC APIs.</w:t>
      </w:r>
    </w:p>
    <w:p w14:paraId="72D4D335" w14:textId="33ABD3DF" w:rsidR="00A07573" w:rsidRPr="007C22AE" w:rsidRDefault="00A07573" w:rsidP="00A07573">
      <w:pPr>
        <w:rPr>
          <w:rFonts w:ascii="Times New Roman" w:hAnsi="Times New Roman" w:cs="Times New Roman"/>
          <w:color w:val="000000" w:themeColor="text1"/>
          <w:sz w:val="20"/>
          <w:lang w:val="en-GB" w:eastAsia="zh-CN"/>
        </w:rPr>
      </w:pPr>
      <w:r w:rsidRPr="007C22AE">
        <w:rPr>
          <w:rFonts w:ascii="Times New Roman" w:hAnsi="Times New Roman" w:cs="Times New Roman"/>
          <w:color w:val="000000" w:themeColor="text1"/>
          <w:sz w:val="20"/>
          <w:lang w:val="en-GB" w:eastAsia="zh-CN"/>
        </w:rPr>
        <w:t>Direction: Near-RT RIC platform -&gt;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F80B7D" w:rsidRPr="00372376" w14:paraId="1F27EF14" w14:textId="77777777" w:rsidTr="00C92C3B">
        <w:tc>
          <w:tcPr>
            <w:tcW w:w="2127" w:type="dxa"/>
          </w:tcPr>
          <w:p w14:paraId="69B787F8" w14:textId="77777777" w:rsidR="00F80B7D" w:rsidRPr="00372376" w:rsidRDefault="00F80B7D" w:rsidP="00A07573">
            <w:pPr>
              <w:pStyle w:val="TAH"/>
              <w:keepNext w:val="0"/>
              <w:keepLines w:val="0"/>
              <w:rPr>
                <w:rFonts w:cs="Arial"/>
                <w:lang w:eastAsia="ja-JP"/>
              </w:rPr>
            </w:pPr>
            <w:r w:rsidRPr="00372376">
              <w:rPr>
                <w:rFonts w:cs="Arial"/>
                <w:lang w:eastAsia="ja-JP"/>
              </w:rPr>
              <w:t>IE/Group Name</w:t>
            </w:r>
          </w:p>
        </w:tc>
        <w:tc>
          <w:tcPr>
            <w:tcW w:w="1134" w:type="dxa"/>
          </w:tcPr>
          <w:p w14:paraId="40E82EB4" w14:textId="77777777" w:rsidR="00F80B7D" w:rsidRPr="00372376" w:rsidRDefault="00F80B7D" w:rsidP="00A07573">
            <w:pPr>
              <w:pStyle w:val="TAH"/>
              <w:keepNext w:val="0"/>
              <w:keepLines w:val="0"/>
              <w:rPr>
                <w:rFonts w:cs="Arial"/>
                <w:lang w:eastAsia="ja-JP"/>
              </w:rPr>
            </w:pPr>
            <w:r w:rsidRPr="00372376">
              <w:rPr>
                <w:rFonts w:cs="Arial"/>
                <w:lang w:eastAsia="ja-JP"/>
              </w:rPr>
              <w:t>Presence</w:t>
            </w:r>
          </w:p>
        </w:tc>
        <w:tc>
          <w:tcPr>
            <w:tcW w:w="992" w:type="dxa"/>
          </w:tcPr>
          <w:p w14:paraId="265481AA" w14:textId="77777777" w:rsidR="00F80B7D" w:rsidRPr="00372376" w:rsidRDefault="00F80B7D" w:rsidP="00A07573">
            <w:pPr>
              <w:pStyle w:val="TAH"/>
              <w:keepNext w:val="0"/>
              <w:keepLines w:val="0"/>
              <w:rPr>
                <w:rFonts w:cs="Arial"/>
                <w:lang w:eastAsia="ja-JP"/>
              </w:rPr>
            </w:pPr>
            <w:r w:rsidRPr="00372376">
              <w:rPr>
                <w:rFonts w:cs="Arial"/>
                <w:lang w:eastAsia="ja-JP"/>
              </w:rPr>
              <w:t>Range</w:t>
            </w:r>
          </w:p>
        </w:tc>
        <w:tc>
          <w:tcPr>
            <w:tcW w:w="1276" w:type="dxa"/>
          </w:tcPr>
          <w:p w14:paraId="12FF1B2C" w14:textId="77777777" w:rsidR="00F80B7D" w:rsidRPr="00372376" w:rsidRDefault="00F80B7D" w:rsidP="00A07573">
            <w:pPr>
              <w:pStyle w:val="TAH"/>
              <w:keepNext w:val="0"/>
              <w:keepLines w:val="0"/>
              <w:rPr>
                <w:rFonts w:cs="Arial"/>
                <w:lang w:eastAsia="ja-JP"/>
              </w:rPr>
            </w:pPr>
            <w:r w:rsidRPr="00372376">
              <w:rPr>
                <w:rFonts w:cs="Arial"/>
                <w:lang w:eastAsia="ja-JP"/>
              </w:rPr>
              <w:t>IE type and reference</w:t>
            </w:r>
          </w:p>
        </w:tc>
        <w:tc>
          <w:tcPr>
            <w:tcW w:w="4672" w:type="dxa"/>
          </w:tcPr>
          <w:p w14:paraId="5FC2143D" w14:textId="77777777" w:rsidR="00F80B7D" w:rsidRPr="00372376" w:rsidRDefault="00F80B7D" w:rsidP="00A07573">
            <w:pPr>
              <w:pStyle w:val="TAH"/>
              <w:keepNext w:val="0"/>
              <w:keepLines w:val="0"/>
              <w:rPr>
                <w:rFonts w:cs="Arial"/>
                <w:lang w:eastAsia="ja-JP"/>
              </w:rPr>
            </w:pPr>
            <w:r w:rsidRPr="00372376">
              <w:rPr>
                <w:rFonts w:cs="Arial"/>
                <w:lang w:eastAsia="ja-JP"/>
              </w:rPr>
              <w:t>Semantics description</w:t>
            </w:r>
          </w:p>
        </w:tc>
      </w:tr>
      <w:tr w:rsidR="00F80B7D" w:rsidRPr="00372376" w14:paraId="6B0DEB12" w14:textId="77777777" w:rsidTr="00C92C3B">
        <w:tc>
          <w:tcPr>
            <w:tcW w:w="2127" w:type="dxa"/>
          </w:tcPr>
          <w:p w14:paraId="5A0B8F68" w14:textId="77777777" w:rsidR="00F80B7D" w:rsidRPr="00372376" w:rsidRDefault="00F80B7D" w:rsidP="00A07573">
            <w:pPr>
              <w:pStyle w:val="TAL"/>
              <w:keepNext w:val="0"/>
              <w:keepLines w:val="0"/>
              <w:rPr>
                <w:rFonts w:cs="Arial"/>
                <w:lang w:eastAsia="ja-JP"/>
              </w:rPr>
            </w:pPr>
            <w:r w:rsidRPr="00FD130F">
              <w:rPr>
                <w:rFonts w:cs="Arial"/>
                <w:lang w:eastAsia="ja-JP"/>
              </w:rPr>
              <w:t>Message Type</w:t>
            </w:r>
          </w:p>
        </w:tc>
        <w:tc>
          <w:tcPr>
            <w:tcW w:w="1134" w:type="dxa"/>
          </w:tcPr>
          <w:p w14:paraId="08896B04" w14:textId="77777777" w:rsidR="00F80B7D" w:rsidRPr="00372376" w:rsidRDefault="00F80B7D" w:rsidP="00A07573">
            <w:pPr>
              <w:pStyle w:val="TAL"/>
              <w:keepNext w:val="0"/>
              <w:keepLines w:val="0"/>
              <w:rPr>
                <w:rFonts w:cs="Arial"/>
                <w:lang w:eastAsia="ja-JP"/>
              </w:rPr>
            </w:pPr>
            <w:r w:rsidRPr="00FD130F">
              <w:rPr>
                <w:rFonts w:cs="Arial"/>
                <w:lang w:eastAsia="ja-JP"/>
              </w:rPr>
              <w:t>M</w:t>
            </w:r>
          </w:p>
        </w:tc>
        <w:tc>
          <w:tcPr>
            <w:tcW w:w="992" w:type="dxa"/>
          </w:tcPr>
          <w:p w14:paraId="1ADB30F4" w14:textId="77777777" w:rsidR="00F80B7D" w:rsidRPr="00372376" w:rsidRDefault="00F80B7D" w:rsidP="00A07573">
            <w:pPr>
              <w:pStyle w:val="TAL"/>
              <w:keepNext w:val="0"/>
              <w:keepLines w:val="0"/>
              <w:rPr>
                <w:rFonts w:cs="Arial"/>
                <w:lang w:eastAsia="ja-JP"/>
              </w:rPr>
            </w:pPr>
          </w:p>
        </w:tc>
        <w:tc>
          <w:tcPr>
            <w:tcW w:w="1276" w:type="dxa"/>
          </w:tcPr>
          <w:p w14:paraId="65F1B277" w14:textId="77777777" w:rsidR="00F80B7D" w:rsidRPr="004510DB" w:rsidRDefault="00F80B7D" w:rsidP="00A07573">
            <w:pPr>
              <w:pStyle w:val="TAL"/>
              <w:keepNext w:val="0"/>
              <w:keepLines w:val="0"/>
              <w:rPr>
                <w:rFonts w:cs="Arial"/>
                <w:highlight w:val="yellow"/>
                <w:lang w:eastAsia="zh-CN"/>
              </w:rPr>
            </w:pPr>
            <w:r>
              <w:rPr>
                <w:rFonts w:cs="Arial"/>
                <w:lang w:eastAsia="ja-JP"/>
              </w:rPr>
              <w:t>9.3.3.1</w:t>
            </w:r>
          </w:p>
        </w:tc>
        <w:tc>
          <w:tcPr>
            <w:tcW w:w="4672" w:type="dxa"/>
          </w:tcPr>
          <w:p w14:paraId="0458776B" w14:textId="77777777" w:rsidR="00F80B7D" w:rsidRPr="00372376" w:rsidRDefault="00F80B7D" w:rsidP="00A07573">
            <w:pPr>
              <w:pStyle w:val="TAL"/>
              <w:keepNext w:val="0"/>
              <w:keepLines w:val="0"/>
              <w:rPr>
                <w:rFonts w:cs="Arial"/>
                <w:lang w:eastAsia="ja-JP"/>
              </w:rPr>
            </w:pPr>
          </w:p>
        </w:tc>
      </w:tr>
      <w:tr w:rsidR="00F80B7D" w:rsidRPr="00372376" w14:paraId="2E55CE73" w14:textId="77777777" w:rsidTr="00C92C3B">
        <w:tc>
          <w:tcPr>
            <w:tcW w:w="2127" w:type="dxa"/>
          </w:tcPr>
          <w:p w14:paraId="0FFFFCD7" w14:textId="77777777" w:rsidR="00F80B7D" w:rsidRPr="00372376" w:rsidRDefault="00F80B7D" w:rsidP="00A07573">
            <w:pPr>
              <w:pStyle w:val="TAL"/>
              <w:keepNext w:val="0"/>
              <w:keepLines w:val="0"/>
              <w:rPr>
                <w:rFonts w:cs="Arial"/>
                <w:lang w:eastAsia="ja-JP"/>
              </w:rPr>
            </w:pPr>
            <w:r w:rsidRPr="00FD130F">
              <w:rPr>
                <w:rFonts w:cs="Arial"/>
                <w:lang w:eastAsia="ja-JP"/>
              </w:rPr>
              <w:t>xApp</w:t>
            </w:r>
            <w:r>
              <w:rPr>
                <w:rFonts w:cs="Arial"/>
                <w:lang w:eastAsia="ja-JP"/>
              </w:rPr>
              <w:t xml:space="preserve"> </w:t>
            </w:r>
            <w:r w:rsidRPr="00FD130F">
              <w:rPr>
                <w:rFonts w:cs="Arial"/>
                <w:lang w:eastAsia="ja-JP"/>
              </w:rPr>
              <w:t>ID</w:t>
            </w:r>
          </w:p>
        </w:tc>
        <w:tc>
          <w:tcPr>
            <w:tcW w:w="1134" w:type="dxa"/>
          </w:tcPr>
          <w:p w14:paraId="6A937BC6" w14:textId="77777777" w:rsidR="00F80B7D" w:rsidRPr="00372376" w:rsidRDefault="00F80B7D" w:rsidP="00A07573">
            <w:pPr>
              <w:pStyle w:val="TAL"/>
              <w:keepNext w:val="0"/>
              <w:keepLines w:val="0"/>
              <w:rPr>
                <w:rFonts w:cs="Arial"/>
                <w:lang w:eastAsia="ja-JP"/>
              </w:rPr>
            </w:pPr>
            <w:r w:rsidRPr="00FD130F">
              <w:rPr>
                <w:rFonts w:cs="Arial"/>
                <w:lang w:eastAsia="ja-JP"/>
              </w:rPr>
              <w:t>M</w:t>
            </w:r>
          </w:p>
        </w:tc>
        <w:tc>
          <w:tcPr>
            <w:tcW w:w="992" w:type="dxa"/>
          </w:tcPr>
          <w:p w14:paraId="3700598F" w14:textId="77777777" w:rsidR="00F80B7D" w:rsidRPr="00372376" w:rsidRDefault="00F80B7D" w:rsidP="00A07573">
            <w:pPr>
              <w:pStyle w:val="TAL"/>
              <w:keepNext w:val="0"/>
              <w:keepLines w:val="0"/>
              <w:rPr>
                <w:rFonts w:cs="Arial"/>
                <w:lang w:eastAsia="ja-JP"/>
              </w:rPr>
            </w:pPr>
          </w:p>
        </w:tc>
        <w:tc>
          <w:tcPr>
            <w:tcW w:w="1276" w:type="dxa"/>
          </w:tcPr>
          <w:p w14:paraId="23789BBE" w14:textId="173D47AA" w:rsidR="00F80B7D" w:rsidRPr="004510DB" w:rsidRDefault="00F80B7D" w:rsidP="00A07573">
            <w:pPr>
              <w:pStyle w:val="TAL"/>
              <w:keepNext w:val="0"/>
              <w:keepLines w:val="0"/>
              <w:rPr>
                <w:rFonts w:cs="Arial"/>
                <w:highlight w:val="yellow"/>
                <w:lang w:eastAsia="zh-CN"/>
              </w:rPr>
            </w:pPr>
            <w:r w:rsidRPr="001F2B2C">
              <w:rPr>
                <w:rFonts w:cs="Arial"/>
                <w:iCs/>
                <w:lang w:eastAsia="ja-JP"/>
              </w:rPr>
              <w:t>10</w:t>
            </w:r>
            <w:r>
              <w:rPr>
                <w:rFonts w:cs="Arial"/>
                <w:iCs/>
                <w:lang w:eastAsia="ja-JP"/>
              </w:rPr>
              <w:t>.1</w:t>
            </w:r>
            <w:r w:rsidRPr="001F2B2C">
              <w:rPr>
                <w:rFonts w:cs="Arial"/>
                <w:iCs/>
                <w:lang w:eastAsia="ja-JP"/>
              </w:rPr>
              <w:t>.2</w:t>
            </w:r>
          </w:p>
        </w:tc>
        <w:tc>
          <w:tcPr>
            <w:tcW w:w="4672" w:type="dxa"/>
          </w:tcPr>
          <w:p w14:paraId="64FB84DD" w14:textId="77777777" w:rsidR="00F80B7D" w:rsidRPr="00372376" w:rsidRDefault="00F80B7D" w:rsidP="00A07573">
            <w:pPr>
              <w:pStyle w:val="TAL"/>
              <w:keepNext w:val="0"/>
              <w:keepLines w:val="0"/>
              <w:rPr>
                <w:rFonts w:cs="Arial"/>
                <w:lang w:eastAsia="ja-JP"/>
              </w:rPr>
            </w:pPr>
          </w:p>
        </w:tc>
      </w:tr>
      <w:tr w:rsidR="00F80B7D" w:rsidRPr="00372376" w14:paraId="0BB25F1A" w14:textId="77777777" w:rsidTr="00C92C3B">
        <w:tc>
          <w:tcPr>
            <w:tcW w:w="2127" w:type="dxa"/>
          </w:tcPr>
          <w:p w14:paraId="0D689581" w14:textId="6D29F96F" w:rsidR="00F80B7D" w:rsidRPr="00FD130F" w:rsidRDefault="00F80B7D" w:rsidP="00B56BF9">
            <w:pPr>
              <w:pStyle w:val="TAL"/>
              <w:keepNext w:val="0"/>
              <w:keepLines w:val="0"/>
              <w:rPr>
                <w:rFonts w:cs="Arial"/>
                <w:lang w:eastAsia="ja-JP"/>
              </w:rPr>
            </w:pPr>
            <w:r>
              <w:rPr>
                <w:rFonts w:cs="Arial"/>
                <w:lang w:eastAsia="ja-JP"/>
              </w:rPr>
              <w:t>Procedure Transaction ID</w:t>
            </w:r>
          </w:p>
        </w:tc>
        <w:tc>
          <w:tcPr>
            <w:tcW w:w="1134" w:type="dxa"/>
          </w:tcPr>
          <w:p w14:paraId="003C24B3" w14:textId="7E53162D" w:rsidR="00F80B7D" w:rsidRPr="00FD130F" w:rsidRDefault="00F80B7D" w:rsidP="00B56BF9">
            <w:pPr>
              <w:pStyle w:val="TAL"/>
              <w:keepNext w:val="0"/>
              <w:keepLines w:val="0"/>
              <w:rPr>
                <w:rFonts w:cs="Arial"/>
                <w:lang w:eastAsia="ja-JP"/>
              </w:rPr>
            </w:pPr>
            <w:r>
              <w:rPr>
                <w:rFonts w:cs="Arial"/>
                <w:lang w:eastAsia="ja-JP"/>
              </w:rPr>
              <w:t>M</w:t>
            </w:r>
          </w:p>
        </w:tc>
        <w:tc>
          <w:tcPr>
            <w:tcW w:w="992" w:type="dxa"/>
          </w:tcPr>
          <w:p w14:paraId="1E58884C" w14:textId="77777777" w:rsidR="00F80B7D" w:rsidRPr="00372376" w:rsidRDefault="00F80B7D" w:rsidP="00B56BF9">
            <w:pPr>
              <w:pStyle w:val="TAL"/>
              <w:keepNext w:val="0"/>
              <w:keepLines w:val="0"/>
              <w:rPr>
                <w:rFonts w:cs="Arial"/>
                <w:lang w:eastAsia="ja-JP"/>
              </w:rPr>
            </w:pPr>
          </w:p>
        </w:tc>
        <w:tc>
          <w:tcPr>
            <w:tcW w:w="1276" w:type="dxa"/>
          </w:tcPr>
          <w:p w14:paraId="457197F6" w14:textId="5486AA1E" w:rsidR="00F80B7D" w:rsidRPr="001F2B2C" w:rsidRDefault="00F80B7D" w:rsidP="00B56BF9">
            <w:pPr>
              <w:pStyle w:val="TAL"/>
              <w:keepNext w:val="0"/>
              <w:keepLines w:val="0"/>
              <w:rPr>
                <w:rFonts w:cs="Arial"/>
                <w:iCs/>
                <w:lang w:eastAsia="ja-JP"/>
              </w:rPr>
            </w:pPr>
            <w:r>
              <w:rPr>
                <w:rFonts w:cs="Arial"/>
                <w:iCs/>
                <w:lang w:eastAsia="ja-JP"/>
              </w:rPr>
              <w:t>10.1.1</w:t>
            </w:r>
          </w:p>
        </w:tc>
        <w:tc>
          <w:tcPr>
            <w:tcW w:w="4672" w:type="dxa"/>
          </w:tcPr>
          <w:p w14:paraId="31DFA41E" w14:textId="77777777" w:rsidR="00F80B7D" w:rsidRPr="00372376" w:rsidRDefault="00F80B7D" w:rsidP="00B56BF9">
            <w:pPr>
              <w:pStyle w:val="TAL"/>
              <w:keepNext w:val="0"/>
              <w:keepLines w:val="0"/>
              <w:rPr>
                <w:rFonts w:cs="Arial"/>
                <w:lang w:eastAsia="ja-JP"/>
              </w:rPr>
            </w:pPr>
          </w:p>
        </w:tc>
      </w:tr>
      <w:tr w:rsidR="00F80B7D" w:rsidRPr="00372376" w14:paraId="41790161" w14:textId="77777777" w:rsidTr="00C92C3B">
        <w:tc>
          <w:tcPr>
            <w:tcW w:w="2127" w:type="dxa"/>
          </w:tcPr>
          <w:p w14:paraId="2CDDCB53" w14:textId="77777777" w:rsidR="00F80B7D" w:rsidRPr="00FD130F" w:rsidRDefault="00F80B7D" w:rsidP="00B56BF9">
            <w:pPr>
              <w:pStyle w:val="TAL"/>
              <w:keepNext w:val="0"/>
              <w:keepLines w:val="0"/>
              <w:rPr>
                <w:rFonts w:cs="Arial"/>
                <w:lang w:eastAsia="zh-CN"/>
              </w:rPr>
            </w:pPr>
            <w:r>
              <w:rPr>
                <w:rFonts w:cs="Arial" w:hint="eastAsia"/>
                <w:lang w:eastAsia="zh-CN"/>
              </w:rPr>
              <w:t>C</w:t>
            </w:r>
            <w:r>
              <w:rPr>
                <w:rFonts w:cs="Arial"/>
                <w:lang w:eastAsia="zh-CN"/>
              </w:rPr>
              <w:t>ause</w:t>
            </w:r>
          </w:p>
        </w:tc>
        <w:tc>
          <w:tcPr>
            <w:tcW w:w="1134" w:type="dxa"/>
          </w:tcPr>
          <w:p w14:paraId="53CDF5CF" w14:textId="77777777" w:rsidR="00F80B7D" w:rsidRPr="00FD130F" w:rsidRDefault="00F80B7D" w:rsidP="00B56BF9">
            <w:pPr>
              <w:pStyle w:val="TAL"/>
              <w:keepNext w:val="0"/>
              <w:keepLines w:val="0"/>
              <w:rPr>
                <w:rFonts w:cs="Arial"/>
                <w:lang w:eastAsia="zh-CN"/>
              </w:rPr>
            </w:pPr>
            <w:r>
              <w:rPr>
                <w:rFonts w:cs="Arial" w:hint="eastAsia"/>
                <w:lang w:eastAsia="zh-CN"/>
              </w:rPr>
              <w:t>M</w:t>
            </w:r>
          </w:p>
        </w:tc>
        <w:tc>
          <w:tcPr>
            <w:tcW w:w="992" w:type="dxa"/>
          </w:tcPr>
          <w:p w14:paraId="1F5BEB0E" w14:textId="77777777" w:rsidR="00F80B7D" w:rsidRPr="00372376" w:rsidRDefault="00F80B7D" w:rsidP="00B56BF9">
            <w:pPr>
              <w:pStyle w:val="TAL"/>
              <w:keepNext w:val="0"/>
              <w:keepLines w:val="0"/>
              <w:rPr>
                <w:rFonts w:cs="Arial"/>
                <w:lang w:eastAsia="ja-JP"/>
              </w:rPr>
            </w:pPr>
          </w:p>
        </w:tc>
        <w:tc>
          <w:tcPr>
            <w:tcW w:w="1276" w:type="dxa"/>
          </w:tcPr>
          <w:p w14:paraId="24553E4C" w14:textId="77777777" w:rsidR="00F80B7D" w:rsidRDefault="00F80B7D" w:rsidP="00B56BF9">
            <w:pPr>
              <w:pStyle w:val="TAL"/>
              <w:keepNext w:val="0"/>
              <w:keepLines w:val="0"/>
              <w:rPr>
                <w:rFonts w:cs="Arial"/>
                <w:lang w:eastAsia="zh-CN"/>
              </w:rPr>
            </w:pPr>
            <w:r>
              <w:rPr>
                <w:rFonts w:cs="Arial" w:hint="eastAsia"/>
                <w:lang w:eastAsia="zh-CN"/>
              </w:rPr>
              <w:t>9</w:t>
            </w:r>
            <w:r>
              <w:rPr>
                <w:rFonts w:cs="Arial"/>
                <w:lang w:eastAsia="zh-CN"/>
              </w:rPr>
              <w:t>.3.3.4</w:t>
            </w:r>
          </w:p>
        </w:tc>
        <w:tc>
          <w:tcPr>
            <w:tcW w:w="4672" w:type="dxa"/>
          </w:tcPr>
          <w:p w14:paraId="7543A4A6" w14:textId="77777777" w:rsidR="00F80B7D" w:rsidRPr="00372376" w:rsidRDefault="00F80B7D" w:rsidP="00B56BF9">
            <w:pPr>
              <w:pStyle w:val="TAL"/>
              <w:keepNext w:val="0"/>
              <w:keepLines w:val="0"/>
              <w:rPr>
                <w:rFonts w:cs="Arial"/>
                <w:lang w:eastAsia="ja-JP"/>
              </w:rPr>
            </w:pPr>
          </w:p>
        </w:tc>
      </w:tr>
      <w:tr w:rsidR="00F80B7D" w:rsidRPr="00372376" w14:paraId="0C4D7326" w14:textId="77777777" w:rsidTr="00C92C3B">
        <w:tc>
          <w:tcPr>
            <w:tcW w:w="2127" w:type="dxa"/>
          </w:tcPr>
          <w:p w14:paraId="5A36C9F7" w14:textId="77777777" w:rsidR="00F80B7D" w:rsidRPr="00FD130F" w:rsidRDefault="00F80B7D" w:rsidP="00B56BF9">
            <w:pPr>
              <w:pStyle w:val="TAL"/>
              <w:keepNext w:val="0"/>
              <w:keepLines w:val="0"/>
              <w:rPr>
                <w:rFonts w:cs="Arial"/>
                <w:lang w:eastAsia="ja-JP"/>
              </w:rPr>
            </w:pPr>
            <w:r>
              <w:rPr>
                <w:rFonts w:cs="Arial" w:hint="eastAsia"/>
                <w:szCs w:val="18"/>
                <w:lang w:val="en-GB" w:eastAsia="zh-CN"/>
              </w:rPr>
              <w:t>T</w:t>
            </w:r>
            <w:r>
              <w:rPr>
                <w:rFonts w:cs="Arial"/>
                <w:szCs w:val="18"/>
                <w:lang w:val="en-GB" w:eastAsia="zh-CN"/>
              </w:rPr>
              <w:t>ime to Wait</w:t>
            </w:r>
          </w:p>
        </w:tc>
        <w:tc>
          <w:tcPr>
            <w:tcW w:w="1134" w:type="dxa"/>
          </w:tcPr>
          <w:p w14:paraId="02EEFFDF" w14:textId="77777777" w:rsidR="00F80B7D" w:rsidRPr="00FD130F" w:rsidRDefault="00F80B7D" w:rsidP="00B56BF9">
            <w:pPr>
              <w:pStyle w:val="TAL"/>
              <w:keepNext w:val="0"/>
              <w:keepLines w:val="0"/>
              <w:rPr>
                <w:rFonts w:cs="Arial"/>
                <w:lang w:eastAsia="ja-JP"/>
              </w:rPr>
            </w:pPr>
            <w:r>
              <w:rPr>
                <w:rFonts w:cs="Arial" w:hint="eastAsia"/>
                <w:szCs w:val="18"/>
                <w:lang w:val="en-GB" w:eastAsia="zh-CN"/>
              </w:rPr>
              <w:t>O</w:t>
            </w:r>
          </w:p>
        </w:tc>
        <w:tc>
          <w:tcPr>
            <w:tcW w:w="992" w:type="dxa"/>
          </w:tcPr>
          <w:p w14:paraId="25DABA25" w14:textId="77777777" w:rsidR="00F80B7D" w:rsidRPr="00372376" w:rsidRDefault="00F80B7D" w:rsidP="00B56BF9">
            <w:pPr>
              <w:pStyle w:val="TAL"/>
              <w:keepNext w:val="0"/>
              <w:keepLines w:val="0"/>
              <w:rPr>
                <w:rFonts w:cs="Arial"/>
                <w:lang w:eastAsia="ja-JP"/>
              </w:rPr>
            </w:pPr>
          </w:p>
        </w:tc>
        <w:tc>
          <w:tcPr>
            <w:tcW w:w="1276" w:type="dxa"/>
          </w:tcPr>
          <w:p w14:paraId="5323F6C2" w14:textId="77777777" w:rsidR="00F80B7D" w:rsidRDefault="00F80B7D" w:rsidP="00B56BF9">
            <w:pPr>
              <w:pStyle w:val="TAL"/>
              <w:keepNext w:val="0"/>
              <w:keepLines w:val="0"/>
              <w:rPr>
                <w:rFonts w:cs="Arial"/>
                <w:lang w:eastAsia="zh-CN"/>
              </w:rPr>
            </w:pPr>
            <w:r>
              <w:rPr>
                <w:rFonts w:cs="Arial" w:hint="eastAsia"/>
                <w:lang w:eastAsia="zh-CN"/>
              </w:rPr>
              <w:t>9</w:t>
            </w:r>
            <w:r>
              <w:rPr>
                <w:rFonts w:cs="Arial"/>
                <w:lang w:eastAsia="zh-CN"/>
              </w:rPr>
              <w:t>.3.3.5</w:t>
            </w:r>
          </w:p>
        </w:tc>
        <w:tc>
          <w:tcPr>
            <w:tcW w:w="4672" w:type="dxa"/>
          </w:tcPr>
          <w:p w14:paraId="25BE4EBD" w14:textId="77777777" w:rsidR="00F80B7D" w:rsidRPr="00372376" w:rsidRDefault="00F80B7D" w:rsidP="00B56BF9">
            <w:pPr>
              <w:pStyle w:val="TAL"/>
              <w:keepNext w:val="0"/>
              <w:keepLines w:val="0"/>
              <w:rPr>
                <w:rFonts w:cs="Arial"/>
                <w:lang w:eastAsia="ja-JP"/>
              </w:rPr>
            </w:pPr>
          </w:p>
        </w:tc>
      </w:tr>
    </w:tbl>
    <w:p w14:paraId="1247349A" w14:textId="77777777" w:rsidR="00A07573" w:rsidRDefault="00A07573" w:rsidP="00A07573">
      <w:pPr>
        <w:pStyle w:val="Style1"/>
        <w:numPr>
          <w:ilvl w:val="0"/>
          <w:numId w:val="0"/>
        </w:numPr>
        <w:jc w:val="both"/>
        <w:rPr>
          <w:rFonts w:asciiTheme="minorHAnsi" w:hAnsiTheme="minorHAnsi" w:cstheme="minorHAnsi"/>
          <w:i/>
          <w:iCs/>
          <w:color w:val="FF0000"/>
          <w:lang w:eastAsia="zh-CN"/>
        </w:rPr>
      </w:pPr>
    </w:p>
    <w:p w14:paraId="50B9A979" w14:textId="77777777" w:rsidR="00A07573" w:rsidRPr="00A75FD4" w:rsidRDefault="00A07573" w:rsidP="00A07573">
      <w:pPr>
        <w:pStyle w:val="4"/>
        <w:spacing w:line="240" w:lineRule="exact"/>
      </w:pPr>
      <w:r>
        <w:t>9.3.2.4</w:t>
      </w:r>
      <w:r>
        <w:tab/>
        <w:t>API EVENT SUBSCRIPTION</w:t>
      </w:r>
      <w:r w:rsidRPr="00A75FD4">
        <w:t xml:space="preserve"> REQUEST</w:t>
      </w:r>
    </w:p>
    <w:p w14:paraId="7DA76344" w14:textId="77777777" w:rsidR="00A07573" w:rsidRPr="007C22AE" w:rsidRDefault="00A07573" w:rsidP="00A07573">
      <w:pPr>
        <w:rPr>
          <w:rFonts w:ascii="Times New Roman" w:hAnsi="Times New Roman" w:cs="Times New Roman"/>
          <w:color w:val="000000" w:themeColor="text1"/>
          <w:sz w:val="20"/>
          <w:lang w:val="en-GB" w:eastAsia="zh-CN"/>
        </w:rPr>
      </w:pPr>
      <w:r w:rsidRPr="007C22AE">
        <w:rPr>
          <w:rFonts w:ascii="Times New Roman" w:hAnsi="Times New Roman" w:cs="Times New Roman"/>
          <w:color w:val="000000" w:themeColor="text1"/>
          <w:sz w:val="20"/>
          <w:lang w:val="en-GB" w:eastAsia="zh-CN"/>
        </w:rPr>
        <w:t>This message is sent by an xApp to the Near-RT RIC platform to subscribe for events related to Near-RT RIC APIs.</w:t>
      </w:r>
    </w:p>
    <w:p w14:paraId="19981F84" w14:textId="77777777" w:rsidR="00A07573" w:rsidRPr="007C22AE" w:rsidRDefault="00A07573" w:rsidP="00A07573">
      <w:pPr>
        <w:rPr>
          <w:rFonts w:ascii="Times New Roman" w:hAnsi="Times New Roman" w:cs="Times New Roman"/>
          <w:color w:val="000000" w:themeColor="text1"/>
          <w:sz w:val="20"/>
          <w:lang w:val="en-GB" w:eastAsia="zh-CN"/>
        </w:rPr>
      </w:pPr>
      <w:r w:rsidRPr="007C22AE">
        <w:rPr>
          <w:rFonts w:ascii="Times New Roman" w:hAnsi="Times New Roman" w:cs="Times New Roman"/>
          <w:color w:val="000000" w:themeColor="text1"/>
          <w:sz w:val="20"/>
          <w:lang w:val="en-GB" w:eastAsia="zh-CN"/>
        </w:rPr>
        <w:t>Direction: xApp -&gt; Near-RT RIC platform</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F80B7D" w:rsidRPr="00372376" w14:paraId="19DFE71E" w14:textId="77777777" w:rsidTr="00C92C3B">
        <w:tc>
          <w:tcPr>
            <w:tcW w:w="2127" w:type="dxa"/>
          </w:tcPr>
          <w:p w14:paraId="7BFDCF82" w14:textId="77777777" w:rsidR="00F80B7D" w:rsidRPr="00372376" w:rsidRDefault="00F80B7D" w:rsidP="00A07573">
            <w:pPr>
              <w:pStyle w:val="TAH"/>
              <w:keepNext w:val="0"/>
              <w:keepLines w:val="0"/>
              <w:rPr>
                <w:rFonts w:cs="Arial"/>
                <w:lang w:eastAsia="ja-JP"/>
              </w:rPr>
            </w:pPr>
            <w:r w:rsidRPr="00372376">
              <w:rPr>
                <w:rFonts w:cs="Arial"/>
                <w:lang w:eastAsia="ja-JP"/>
              </w:rPr>
              <w:t>IE/Group Name</w:t>
            </w:r>
          </w:p>
        </w:tc>
        <w:tc>
          <w:tcPr>
            <w:tcW w:w="1134" w:type="dxa"/>
          </w:tcPr>
          <w:p w14:paraId="530EB625" w14:textId="77777777" w:rsidR="00F80B7D" w:rsidRPr="00372376" w:rsidRDefault="00F80B7D" w:rsidP="00A07573">
            <w:pPr>
              <w:pStyle w:val="TAH"/>
              <w:keepNext w:val="0"/>
              <w:keepLines w:val="0"/>
              <w:rPr>
                <w:rFonts w:cs="Arial"/>
                <w:lang w:eastAsia="ja-JP"/>
              </w:rPr>
            </w:pPr>
            <w:r w:rsidRPr="00372376">
              <w:rPr>
                <w:rFonts w:cs="Arial"/>
                <w:lang w:eastAsia="ja-JP"/>
              </w:rPr>
              <w:t>Presence</w:t>
            </w:r>
          </w:p>
        </w:tc>
        <w:tc>
          <w:tcPr>
            <w:tcW w:w="992" w:type="dxa"/>
          </w:tcPr>
          <w:p w14:paraId="766E9676" w14:textId="77777777" w:rsidR="00F80B7D" w:rsidRPr="00372376" w:rsidRDefault="00F80B7D" w:rsidP="00A07573">
            <w:pPr>
              <w:pStyle w:val="TAH"/>
              <w:keepNext w:val="0"/>
              <w:keepLines w:val="0"/>
              <w:rPr>
                <w:rFonts w:cs="Arial"/>
                <w:lang w:eastAsia="ja-JP"/>
              </w:rPr>
            </w:pPr>
            <w:r w:rsidRPr="00372376">
              <w:rPr>
                <w:rFonts w:cs="Arial"/>
                <w:lang w:eastAsia="ja-JP"/>
              </w:rPr>
              <w:t>Range</w:t>
            </w:r>
          </w:p>
        </w:tc>
        <w:tc>
          <w:tcPr>
            <w:tcW w:w="1276" w:type="dxa"/>
          </w:tcPr>
          <w:p w14:paraId="0B8F11B9" w14:textId="77777777" w:rsidR="00F80B7D" w:rsidRPr="00372376" w:rsidRDefault="00F80B7D" w:rsidP="00A07573">
            <w:pPr>
              <w:pStyle w:val="TAH"/>
              <w:keepNext w:val="0"/>
              <w:keepLines w:val="0"/>
              <w:rPr>
                <w:rFonts w:cs="Arial"/>
                <w:lang w:eastAsia="ja-JP"/>
              </w:rPr>
            </w:pPr>
            <w:r w:rsidRPr="00372376">
              <w:rPr>
                <w:rFonts w:cs="Arial"/>
                <w:lang w:eastAsia="ja-JP"/>
              </w:rPr>
              <w:t>IE type and reference</w:t>
            </w:r>
          </w:p>
        </w:tc>
        <w:tc>
          <w:tcPr>
            <w:tcW w:w="4672" w:type="dxa"/>
          </w:tcPr>
          <w:p w14:paraId="0AA7AC91" w14:textId="77777777" w:rsidR="00F80B7D" w:rsidRPr="00372376" w:rsidRDefault="00F80B7D" w:rsidP="00A07573">
            <w:pPr>
              <w:pStyle w:val="TAH"/>
              <w:keepNext w:val="0"/>
              <w:keepLines w:val="0"/>
              <w:rPr>
                <w:rFonts w:cs="Arial"/>
                <w:lang w:eastAsia="ja-JP"/>
              </w:rPr>
            </w:pPr>
            <w:r w:rsidRPr="00372376">
              <w:rPr>
                <w:rFonts w:cs="Arial"/>
                <w:lang w:eastAsia="ja-JP"/>
              </w:rPr>
              <w:t>Semantics description</w:t>
            </w:r>
          </w:p>
        </w:tc>
      </w:tr>
      <w:tr w:rsidR="00F80B7D" w:rsidRPr="00372376" w14:paraId="06EAFA1E" w14:textId="77777777" w:rsidTr="00C92C3B">
        <w:tc>
          <w:tcPr>
            <w:tcW w:w="2127" w:type="dxa"/>
          </w:tcPr>
          <w:p w14:paraId="3DB2308E" w14:textId="77777777" w:rsidR="00F80B7D" w:rsidRPr="00016FA0" w:rsidRDefault="00F80B7D" w:rsidP="00A07573">
            <w:pPr>
              <w:pStyle w:val="TAL"/>
              <w:keepNext w:val="0"/>
              <w:keepLines w:val="0"/>
              <w:rPr>
                <w:rFonts w:cs="Arial"/>
                <w:lang w:eastAsia="ja-JP"/>
              </w:rPr>
            </w:pPr>
            <w:r w:rsidRPr="00016FA0">
              <w:rPr>
                <w:rFonts w:cs="Arial"/>
                <w:lang w:eastAsia="ja-JP"/>
              </w:rPr>
              <w:t>Message Type</w:t>
            </w:r>
          </w:p>
        </w:tc>
        <w:tc>
          <w:tcPr>
            <w:tcW w:w="1134" w:type="dxa"/>
          </w:tcPr>
          <w:p w14:paraId="77FD9C70" w14:textId="77777777" w:rsidR="00F80B7D" w:rsidRPr="00016FA0" w:rsidRDefault="00F80B7D" w:rsidP="00A07573">
            <w:pPr>
              <w:pStyle w:val="TAL"/>
              <w:keepNext w:val="0"/>
              <w:keepLines w:val="0"/>
              <w:rPr>
                <w:rFonts w:cs="Arial"/>
                <w:lang w:eastAsia="ja-JP"/>
              </w:rPr>
            </w:pPr>
            <w:r w:rsidRPr="00016FA0">
              <w:rPr>
                <w:rFonts w:cs="Arial"/>
                <w:lang w:eastAsia="ja-JP"/>
              </w:rPr>
              <w:t>M</w:t>
            </w:r>
          </w:p>
        </w:tc>
        <w:tc>
          <w:tcPr>
            <w:tcW w:w="992" w:type="dxa"/>
          </w:tcPr>
          <w:p w14:paraId="57676142" w14:textId="77777777" w:rsidR="00F80B7D" w:rsidRPr="00016FA0" w:rsidRDefault="00F80B7D" w:rsidP="00A07573">
            <w:pPr>
              <w:pStyle w:val="TAL"/>
              <w:keepNext w:val="0"/>
              <w:keepLines w:val="0"/>
              <w:rPr>
                <w:rFonts w:cs="Arial"/>
                <w:lang w:eastAsia="ja-JP"/>
              </w:rPr>
            </w:pPr>
          </w:p>
        </w:tc>
        <w:tc>
          <w:tcPr>
            <w:tcW w:w="1276" w:type="dxa"/>
          </w:tcPr>
          <w:p w14:paraId="340B0276" w14:textId="77777777" w:rsidR="00F80B7D" w:rsidRPr="00016FA0" w:rsidRDefault="00F80B7D" w:rsidP="00A07573">
            <w:pPr>
              <w:pStyle w:val="TAL"/>
              <w:keepNext w:val="0"/>
              <w:keepLines w:val="0"/>
              <w:rPr>
                <w:rFonts w:cs="Arial"/>
                <w:lang w:eastAsia="zh-CN"/>
              </w:rPr>
            </w:pPr>
            <w:r w:rsidRPr="00016FA0">
              <w:rPr>
                <w:rFonts w:cs="Arial"/>
                <w:lang w:eastAsia="ja-JP"/>
              </w:rPr>
              <w:t>9.3.3.1</w:t>
            </w:r>
          </w:p>
        </w:tc>
        <w:tc>
          <w:tcPr>
            <w:tcW w:w="4672" w:type="dxa"/>
          </w:tcPr>
          <w:p w14:paraId="256A2869" w14:textId="77777777" w:rsidR="00F80B7D" w:rsidRPr="00016FA0" w:rsidRDefault="00F80B7D" w:rsidP="00A07573">
            <w:pPr>
              <w:pStyle w:val="TAL"/>
              <w:keepNext w:val="0"/>
              <w:keepLines w:val="0"/>
              <w:rPr>
                <w:rFonts w:cs="Arial"/>
                <w:lang w:eastAsia="ja-JP"/>
              </w:rPr>
            </w:pPr>
          </w:p>
        </w:tc>
      </w:tr>
      <w:tr w:rsidR="00F80B7D" w:rsidRPr="00372376" w14:paraId="526F3E2B" w14:textId="77777777" w:rsidTr="00C92C3B">
        <w:tc>
          <w:tcPr>
            <w:tcW w:w="2127" w:type="dxa"/>
          </w:tcPr>
          <w:p w14:paraId="7F8A0CB0" w14:textId="77777777" w:rsidR="00F80B7D" w:rsidRPr="00016FA0" w:rsidRDefault="00F80B7D" w:rsidP="00A07573">
            <w:pPr>
              <w:pStyle w:val="TAL"/>
              <w:keepNext w:val="0"/>
              <w:keepLines w:val="0"/>
              <w:rPr>
                <w:rFonts w:cs="Arial"/>
                <w:lang w:eastAsia="ja-JP"/>
              </w:rPr>
            </w:pPr>
            <w:r w:rsidRPr="00016FA0">
              <w:rPr>
                <w:rFonts w:cs="Arial"/>
                <w:lang w:eastAsia="ja-JP"/>
              </w:rPr>
              <w:t>xApp ID</w:t>
            </w:r>
          </w:p>
        </w:tc>
        <w:tc>
          <w:tcPr>
            <w:tcW w:w="1134" w:type="dxa"/>
          </w:tcPr>
          <w:p w14:paraId="6E15BA30" w14:textId="77777777" w:rsidR="00F80B7D" w:rsidRPr="00016FA0" w:rsidRDefault="00F80B7D" w:rsidP="00A07573">
            <w:pPr>
              <w:pStyle w:val="TAL"/>
              <w:keepNext w:val="0"/>
              <w:keepLines w:val="0"/>
              <w:rPr>
                <w:rFonts w:cs="Arial"/>
                <w:lang w:eastAsia="ja-JP"/>
              </w:rPr>
            </w:pPr>
            <w:r w:rsidRPr="00016FA0">
              <w:rPr>
                <w:rFonts w:cs="Arial"/>
                <w:lang w:eastAsia="ja-JP"/>
              </w:rPr>
              <w:t xml:space="preserve">M </w:t>
            </w:r>
          </w:p>
        </w:tc>
        <w:tc>
          <w:tcPr>
            <w:tcW w:w="992" w:type="dxa"/>
          </w:tcPr>
          <w:p w14:paraId="5294C630" w14:textId="77777777" w:rsidR="00F80B7D" w:rsidRPr="00016FA0" w:rsidRDefault="00F80B7D" w:rsidP="00A07573">
            <w:pPr>
              <w:pStyle w:val="TAL"/>
              <w:keepNext w:val="0"/>
              <w:keepLines w:val="0"/>
              <w:rPr>
                <w:rFonts w:cs="Arial"/>
                <w:lang w:eastAsia="ja-JP"/>
              </w:rPr>
            </w:pPr>
          </w:p>
        </w:tc>
        <w:tc>
          <w:tcPr>
            <w:tcW w:w="1276" w:type="dxa"/>
          </w:tcPr>
          <w:p w14:paraId="3083F7EE" w14:textId="5973E2CF" w:rsidR="00F80B7D" w:rsidRPr="00016FA0" w:rsidRDefault="00F80B7D" w:rsidP="00A07573">
            <w:pPr>
              <w:pStyle w:val="TAL"/>
              <w:keepNext w:val="0"/>
              <w:keepLines w:val="0"/>
              <w:rPr>
                <w:rFonts w:cs="Arial"/>
                <w:lang w:eastAsia="zh-CN"/>
              </w:rPr>
            </w:pPr>
            <w:r w:rsidRPr="001F2B2C">
              <w:rPr>
                <w:rFonts w:cs="Arial"/>
                <w:iCs/>
                <w:lang w:eastAsia="ja-JP"/>
              </w:rPr>
              <w:t>10</w:t>
            </w:r>
            <w:r>
              <w:rPr>
                <w:rFonts w:cs="Arial"/>
                <w:iCs/>
                <w:lang w:eastAsia="ja-JP"/>
              </w:rPr>
              <w:t>.1</w:t>
            </w:r>
            <w:r w:rsidRPr="001F2B2C">
              <w:rPr>
                <w:rFonts w:cs="Arial"/>
                <w:iCs/>
                <w:lang w:eastAsia="ja-JP"/>
              </w:rPr>
              <w:t>.2</w:t>
            </w:r>
          </w:p>
        </w:tc>
        <w:tc>
          <w:tcPr>
            <w:tcW w:w="4672" w:type="dxa"/>
          </w:tcPr>
          <w:p w14:paraId="51CB2CCB" w14:textId="77777777" w:rsidR="00F80B7D" w:rsidRPr="00016FA0" w:rsidRDefault="00F80B7D" w:rsidP="00A07573">
            <w:pPr>
              <w:pStyle w:val="TAL"/>
              <w:keepNext w:val="0"/>
              <w:keepLines w:val="0"/>
              <w:rPr>
                <w:rFonts w:cs="Arial"/>
                <w:lang w:eastAsia="ja-JP"/>
              </w:rPr>
            </w:pPr>
          </w:p>
        </w:tc>
      </w:tr>
      <w:tr w:rsidR="00F80B7D" w:rsidRPr="00372376" w14:paraId="76C3BCBD" w14:textId="77777777" w:rsidTr="00C92C3B">
        <w:tc>
          <w:tcPr>
            <w:tcW w:w="2127" w:type="dxa"/>
          </w:tcPr>
          <w:p w14:paraId="47AE2BC2" w14:textId="36B7CBF7" w:rsidR="00F80B7D" w:rsidRPr="00016FA0" w:rsidRDefault="00F80B7D" w:rsidP="00B56BF9">
            <w:pPr>
              <w:pStyle w:val="TAL"/>
              <w:keepNext w:val="0"/>
              <w:keepLines w:val="0"/>
              <w:rPr>
                <w:rFonts w:cs="Arial"/>
                <w:lang w:eastAsia="ja-JP"/>
              </w:rPr>
            </w:pPr>
            <w:r>
              <w:rPr>
                <w:rFonts w:cs="Arial"/>
                <w:lang w:eastAsia="ja-JP"/>
              </w:rPr>
              <w:t>Procedure Transaction ID</w:t>
            </w:r>
          </w:p>
        </w:tc>
        <w:tc>
          <w:tcPr>
            <w:tcW w:w="1134" w:type="dxa"/>
          </w:tcPr>
          <w:p w14:paraId="7FD1865E" w14:textId="44189647" w:rsidR="00F80B7D" w:rsidRPr="00016FA0" w:rsidRDefault="00F80B7D" w:rsidP="00B56BF9">
            <w:pPr>
              <w:pStyle w:val="TAL"/>
              <w:keepNext w:val="0"/>
              <w:keepLines w:val="0"/>
              <w:rPr>
                <w:rFonts w:cs="Arial"/>
                <w:lang w:eastAsia="ja-JP"/>
              </w:rPr>
            </w:pPr>
            <w:r>
              <w:rPr>
                <w:rFonts w:cs="Arial"/>
                <w:lang w:eastAsia="ja-JP"/>
              </w:rPr>
              <w:t>M</w:t>
            </w:r>
          </w:p>
        </w:tc>
        <w:tc>
          <w:tcPr>
            <w:tcW w:w="992" w:type="dxa"/>
          </w:tcPr>
          <w:p w14:paraId="241CBCA3" w14:textId="77777777" w:rsidR="00F80B7D" w:rsidRPr="00016FA0" w:rsidRDefault="00F80B7D" w:rsidP="00B56BF9">
            <w:pPr>
              <w:pStyle w:val="TAL"/>
              <w:keepNext w:val="0"/>
              <w:keepLines w:val="0"/>
              <w:rPr>
                <w:rFonts w:cs="Arial"/>
                <w:lang w:eastAsia="ja-JP"/>
              </w:rPr>
            </w:pPr>
          </w:p>
        </w:tc>
        <w:tc>
          <w:tcPr>
            <w:tcW w:w="1276" w:type="dxa"/>
          </w:tcPr>
          <w:p w14:paraId="7D7D6FAF" w14:textId="7E49E992" w:rsidR="00F80B7D" w:rsidRPr="001F2B2C" w:rsidRDefault="00F80B7D" w:rsidP="00B56BF9">
            <w:pPr>
              <w:pStyle w:val="TAL"/>
              <w:keepNext w:val="0"/>
              <w:keepLines w:val="0"/>
              <w:rPr>
                <w:rFonts w:cs="Arial"/>
                <w:iCs/>
                <w:lang w:eastAsia="ja-JP"/>
              </w:rPr>
            </w:pPr>
            <w:r>
              <w:rPr>
                <w:rFonts w:cs="Arial"/>
                <w:iCs/>
                <w:lang w:eastAsia="ja-JP"/>
              </w:rPr>
              <w:t>10.1.1</w:t>
            </w:r>
          </w:p>
        </w:tc>
        <w:tc>
          <w:tcPr>
            <w:tcW w:w="4672" w:type="dxa"/>
          </w:tcPr>
          <w:p w14:paraId="50328ECD" w14:textId="77777777" w:rsidR="00F80B7D" w:rsidRPr="00016FA0" w:rsidRDefault="00F80B7D" w:rsidP="00B56BF9">
            <w:pPr>
              <w:pStyle w:val="TAL"/>
              <w:keepNext w:val="0"/>
              <w:keepLines w:val="0"/>
              <w:rPr>
                <w:rFonts w:cs="Arial"/>
                <w:lang w:eastAsia="ja-JP"/>
              </w:rPr>
            </w:pPr>
          </w:p>
        </w:tc>
      </w:tr>
      <w:tr w:rsidR="00F80B7D" w:rsidRPr="00372376" w14:paraId="4DC5FB00" w14:textId="77777777" w:rsidTr="00C92C3B">
        <w:trPr>
          <w:trHeight w:val="289"/>
        </w:trPr>
        <w:tc>
          <w:tcPr>
            <w:tcW w:w="2127" w:type="dxa"/>
          </w:tcPr>
          <w:p w14:paraId="10B0EB3D" w14:textId="77777777" w:rsidR="00F80B7D" w:rsidRPr="00016FA0" w:rsidRDefault="00F80B7D" w:rsidP="00B56BF9">
            <w:pPr>
              <w:pStyle w:val="TAL"/>
              <w:keepNext w:val="0"/>
              <w:keepLines w:val="0"/>
              <w:rPr>
                <w:rFonts w:cs="Arial"/>
                <w:lang w:eastAsia="ja-JP"/>
              </w:rPr>
            </w:pPr>
            <w:r>
              <w:rPr>
                <w:rFonts w:cs="Arial"/>
                <w:lang w:eastAsia="ja-JP"/>
              </w:rPr>
              <w:t xml:space="preserve">List of </w:t>
            </w:r>
            <w:r w:rsidRPr="00016FA0">
              <w:rPr>
                <w:rFonts w:cs="Arial"/>
                <w:lang w:eastAsia="ja-JP"/>
              </w:rPr>
              <w:t>Event</w:t>
            </w:r>
            <w:r>
              <w:rPr>
                <w:rFonts w:cs="Arial"/>
                <w:lang w:eastAsia="ja-JP"/>
              </w:rPr>
              <w:t>s</w:t>
            </w:r>
          </w:p>
        </w:tc>
        <w:tc>
          <w:tcPr>
            <w:tcW w:w="1134" w:type="dxa"/>
          </w:tcPr>
          <w:p w14:paraId="6E3D410C" w14:textId="77777777" w:rsidR="00F80B7D" w:rsidRPr="00016FA0" w:rsidRDefault="00F80B7D" w:rsidP="00B56BF9">
            <w:pPr>
              <w:pStyle w:val="TAL"/>
              <w:keepNext w:val="0"/>
              <w:keepLines w:val="0"/>
              <w:rPr>
                <w:rFonts w:cs="Arial"/>
                <w:lang w:eastAsia="ja-JP"/>
              </w:rPr>
            </w:pPr>
          </w:p>
        </w:tc>
        <w:tc>
          <w:tcPr>
            <w:tcW w:w="992" w:type="dxa"/>
          </w:tcPr>
          <w:p w14:paraId="3EF56AE9" w14:textId="72384A3E" w:rsidR="00F80B7D" w:rsidRPr="00016FA0" w:rsidRDefault="00F80B7D" w:rsidP="00B56BF9">
            <w:pPr>
              <w:pStyle w:val="TAL"/>
              <w:keepNext w:val="0"/>
              <w:keepLines w:val="0"/>
              <w:rPr>
                <w:rFonts w:cs="Arial"/>
                <w:lang w:eastAsia="ja-JP"/>
              </w:rPr>
            </w:pPr>
            <w:r>
              <w:rPr>
                <w:rFonts w:cs="Arial"/>
                <w:lang w:eastAsia="ja-JP"/>
              </w:rPr>
              <w:t>1.. &lt;maxnoofAPIEventFilter&gt;</w:t>
            </w:r>
          </w:p>
        </w:tc>
        <w:tc>
          <w:tcPr>
            <w:tcW w:w="1276" w:type="dxa"/>
          </w:tcPr>
          <w:p w14:paraId="681348BB" w14:textId="77777777" w:rsidR="00F80B7D" w:rsidRPr="00016FA0" w:rsidRDefault="00F80B7D" w:rsidP="00B56BF9">
            <w:pPr>
              <w:pStyle w:val="TAL"/>
              <w:keepNext w:val="0"/>
              <w:keepLines w:val="0"/>
              <w:rPr>
                <w:rFonts w:cs="Arial"/>
                <w:lang w:eastAsia="ja-JP"/>
              </w:rPr>
            </w:pPr>
          </w:p>
        </w:tc>
        <w:tc>
          <w:tcPr>
            <w:tcW w:w="4672" w:type="dxa"/>
          </w:tcPr>
          <w:p w14:paraId="46DA10D7" w14:textId="77777777" w:rsidR="00F80B7D" w:rsidRPr="00016FA0" w:rsidRDefault="00F80B7D" w:rsidP="00B56BF9">
            <w:pPr>
              <w:pStyle w:val="TAL"/>
              <w:keepNext w:val="0"/>
              <w:keepLines w:val="0"/>
              <w:rPr>
                <w:rFonts w:cs="Arial"/>
                <w:lang w:eastAsia="ja-JP"/>
              </w:rPr>
            </w:pPr>
          </w:p>
        </w:tc>
      </w:tr>
      <w:tr w:rsidR="00F80B7D" w:rsidRPr="00372376" w14:paraId="7B7AF481" w14:textId="77777777" w:rsidTr="00C92C3B">
        <w:trPr>
          <w:trHeight w:val="289"/>
        </w:trPr>
        <w:tc>
          <w:tcPr>
            <w:tcW w:w="2127" w:type="dxa"/>
          </w:tcPr>
          <w:p w14:paraId="3F3B1CFF" w14:textId="77777777" w:rsidR="00F80B7D" w:rsidRPr="00016FA0" w:rsidRDefault="00F80B7D" w:rsidP="00E56E50">
            <w:pPr>
              <w:pStyle w:val="TAL"/>
              <w:keepNext w:val="0"/>
              <w:keepLines w:val="0"/>
              <w:rPr>
                <w:rFonts w:cs="Arial"/>
                <w:lang w:eastAsia="ja-JP"/>
              </w:rPr>
            </w:pPr>
            <w:r>
              <w:t>&gt;Event Type</w:t>
            </w:r>
          </w:p>
        </w:tc>
        <w:tc>
          <w:tcPr>
            <w:tcW w:w="1134" w:type="dxa"/>
          </w:tcPr>
          <w:p w14:paraId="59D42EFD" w14:textId="77777777" w:rsidR="00F80B7D" w:rsidRPr="00016FA0" w:rsidRDefault="00F80B7D" w:rsidP="00B56BF9">
            <w:pPr>
              <w:pStyle w:val="TAL"/>
              <w:keepNext w:val="0"/>
              <w:keepLines w:val="0"/>
              <w:rPr>
                <w:rFonts w:cs="Arial"/>
                <w:lang w:eastAsia="zh-CN"/>
              </w:rPr>
            </w:pPr>
            <w:r>
              <w:rPr>
                <w:rFonts w:cs="Arial" w:hint="eastAsia"/>
                <w:lang w:eastAsia="zh-CN"/>
              </w:rPr>
              <w:t>M</w:t>
            </w:r>
          </w:p>
        </w:tc>
        <w:tc>
          <w:tcPr>
            <w:tcW w:w="992" w:type="dxa"/>
          </w:tcPr>
          <w:p w14:paraId="3C1B7D45" w14:textId="77777777" w:rsidR="00F80B7D" w:rsidRPr="00016FA0" w:rsidRDefault="00F80B7D" w:rsidP="00B56BF9">
            <w:pPr>
              <w:pStyle w:val="TAL"/>
              <w:keepNext w:val="0"/>
              <w:keepLines w:val="0"/>
              <w:rPr>
                <w:rFonts w:cs="Arial"/>
                <w:lang w:eastAsia="ja-JP"/>
              </w:rPr>
            </w:pPr>
          </w:p>
        </w:tc>
        <w:tc>
          <w:tcPr>
            <w:tcW w:w="1276" w:type="dxa"/>
          </w:tcPr>
          <w:p w14:paraId="05A1A659" w14:textId="77777777" w:rsidR="00F80B7D" w:rsidRPr="00016FA0" w:rsidDel="00F05F5A" w:rsidRDefault="00F80B7D" w:rsidP="00B56BF9">
            <w:pPr>
              <w:pStyle w:val="TAL"/>
              <w:keepNext w:val="0"/>
              <w:keepLines w:val="0"/>
              <w:rPr>
                <w:rFonts w:cs="Arial"/>
                <w:lang w:eastAsia="zh-CN"/>
              </w:rPr>
            </w:pPr>
            <w:r>
              <w:rPr>
                <w:rFonts w:cs="Arial" w:hint="eastAsia"/>
                <w:lang w:eastAsia="zh-CN"/>
              </w:rPr>
              <w:t>9</w:t>
            </w:r>
            <w:r>
              <w:rPr>
                <w:rFonts w:cs="Arial"/>
                <w:lang w:eastAsia="zh-CN"/>
              </w:rPr>
              <w:t>.3.3.13</w:t>
            </w:r>
          </w:p>
        </w:tc>
        <w:tc>
          <w:tcPr>
            <w:tcW w:w="4672" w:type="dxa"/>
          </w:tcPr>
          <w:p w14:paraId="2577557D" w14:textId="77777777" w:rsidR="00F80B7D" w:rsidRPr="00016FA0" w:rsidRDefault="00F80B7D" w:rsidP="00B56BF9">
            <w:pPr>
              <w:pStyle w:val="TAL"/>
              <w:keepNext w:val="0"/>
              <w:keepLines w:val="0"/>
              <w:rPr>
                <w:rFonts w:cs="Arial"/>
                <w:lang w:eastAsia="ja-JP"/>
              </w:rPr>
            </w:pPr>
          </w:p>
        </w:tc>
      </w:tr>
      <w:tr w:rsidR="00F80B7D" w:rsidRPr="00372376" w14:paraId="430AF48A" w14:textId="77777777" w:rsidTr="00C92C3B">
        <w:trPr>
          <w:trHeight w:val="289"/>
        </w:trPr>
        <w:tc>
          <w:tcPr>
            <w:tcW w:w="2127" w:type="dxa"/>
          </w:tcPr>
          <w:p w14:paraId="3702F2FF" w14:textId="77777777" w:rsidR="00F80B7D" w:rsidRPr="00016FA0" w:rsidRDefault="00F80B7D" w:rsidP="00E56E50">
            <w:pPr>
              <w:pStyle w:val="TAL"/>
              <w:keepNext w:val="0"/>
              <w:keepLines w:val="0"/>
              <w:rPr>
                <w:rFonts w:cs="Arial"/>
                <w:lang w:eastAsia="ja-JP"/>
              </w:rPr>
            </w:pPr>
            <w:r>
              <w:t>&gt;API ID Filter</w:t>
            </w:r>
          </w:p>
        </w:tc>
        <w:tc>
          <w:tcPr>
            <w:tcW w:w="1134" w:type="dxa"/>
          </w:tcPr>
          <w:p w14:paraId="0730FD7A" w14:textId="77777777" w:rsidR="00F80B7D" w:rsidRPr="00016FA0" w:rsidRDefault="00F80B7D" w:rsidP="00B56BF9">
            <w:pPr>
              <w:pStyle w:val="TAL"/>
              <w:keepNext w:val="0"/>
              <w:keepLines w:val="0"/>
              <w:rPr>
                <w:rFonts w:cs="Arial"/>
                <w:lang w:eastAsia="zh-CN"/>
              </w:rPr>
            </w:pPr>
          </w:p>
        </w:tc>
        <w:tc>
          <w:tcPr>
            <w:tcW w:w="992" w:type="dxa"/>
          </w:tcPr>
          <w:p w14:paraId="7D78E6D1" w14:textId="77777777" w:rsidR="00F80B7D" w:rsidRPr="00016FA0" w:rsidRDefault="00F80B7D" w:rsidP="00B56BF9">
            <w:pPr>
              <w:pStyle w:val="TAL"/>
              <w:keepNext w:val="0"/>
              <w:keepLines w:val="0"/>
              <w:rPr>
                <w:rFonts w:cs="Arial"/>
                <w:lang w:eastAsia="zh-CN"/>
              </w:rPr>
            </w:pPr>
            <w:r>
              <w:rPr>
                <w:rFonts w:cs="Arial"/>
                <w:lang w:eastAsia="zh-CN"/>
              </w:rPr>
              <w:t>0.. &lt;maxnoofAPIIDFiliters&gt;</w:t>
            </w:r>
          </w:p>
        </w:tc>
        <w:tc>
          <w:tcPr>
            <w:tcW w:w="1276" w:type="dxa"/>
          </w:tcPr>
          <w:p w14:paraId="223BD44B" w14:textId="77777777" w:rsidR="00F80B7D" w:rsidRPr="00016FA0" w:rsidDel="00F05F5A" w:rsidRDefault="00F80B7D" w:rsidP="00B56BF9">
            <w:pPr>
              <w:pStyle w:val="TAL"/>
              <w:keepNext w:val="0"/>
              <w:keepLines w:val="0"/>
              <w:rPr>
                <w:rFonts w:cs="Arial"/>
                <w:lang w:eastAsia="ja-JP"/>
              </w:rPr>
            </w:pPr>
          </w:p>
        </w:tc>
        <w:tc>
          <w:tcPr>
            <w:tcW w:w="4672" w:type="dxa"/>
          </w:tcPr>
          <w:p w14:paraId="6C4BF82B" w14:textId="77777777" w:rsidR="00F80B7D" w:rsidRPr="00EC0D29" w:rsidRDefault="00F80B7D" w:rsidP="00B56BF9">
            <w:pPr>
              <w:pStyle w:val="TAL"/>
              <w:keepNext w:val="0"/>
              <w:keepLines w:val="0"/>
              <w:rPr>
                <w:rFonts w:cs="Arial"/>
                <w:lang w:eastAsia="ja-JP"/>
              </w:rPr>
            </w:pPr>
            <w:r w:rsidRPr="001408E1">
              <w:rPr>
                <w:rFonts w:cs="Arial"/>
                <w:szCs w:val="18"/>
              </w:rPr>
              <w:t>API identifiers that the event subscriber wants to know in the interested event.</w:t>
            </w:r>
          </w:p>
        </w:tc>
      </w:tr>
      <w:tr w:rsidR="00F80B7D" w:rsidRPr="00372376" w14:paraId="4E1D51C9" w14:textId="77777777" w:rsidTr="00C92C3B">
        <w:trPr>
          <w:trHeight w:val="289"/>
        </w:trPr>
        <w:tc>
          <w:tcPr>
            <w:tcW w:w="2127" w:type="dxa"/>
          </w:tcPr>
          <w:p w14:paraId="16543BDC" w14:textId="77777777" w:rsidR="00F80B7D" w:rsidRDefault="00F80B7D" w:rsidP="00E56E50">
            <w:pPr>
              <w:pStyle w:val="TAL"/>
              <w:keepNext w:val="0"/>
              <w:keepLines w:val="0"/>
            </w:pPr>
            <w:r>
              <w:rPr>
                <w:lang w:eastAsia="zh-CN"/>
              </w:rPr>
              <w:lastRenderedPageBreak/>
              <w:t>&gt;&gt;API ID</w:t>
            </w:r>
          </w:p>
        </w:tc>
        <w:tc>
          <w:tcPr>
            <w:tcW w:w="1134" w:type="dxa"/>
          </w:tcPr>
          <w:p w14:paraId="388925B6" w14:textId="77777777" w:rsidR="00F80B7D" w:rsidRDefault="00F80B7D" w:rsidP="00B56BF9">
            <w:pPr>
              <w:pStyle w:val="TAL"/>
              <w:keepNext w:val="0"/>
              <w:keepLines w:val="0"/>
              <w:rPr>
                <w:rFonts w:cs="Arial"/>
                <w:color w:val="000000" w:themeColor="text1"/>
                <w:szCs w:val="16"/>
                <w:lang w:val="en-GB" w:eastAsia="zh-CN"/>
              </w:rPr>
            </w:pPr>
            <w:r>
              <w:rPr>
                <w:rFonts w:cs="Arial"/>
                <w:color w:val="000000" w:themeColor="text1"/>
                <w:szCs w:val="16"/>
                <w:lang w:val="en-GB" w:eastAsia="zh-CN"/>
              </w:rPr>
              <w:t>M</w:t>
            </w:r>
          </w:p>
        </w:tc>
        <w:tc>
          <w:tcPr>
            <w:tcW w:w="992" w:type="dxa"/>
          </w:tcPr>
          <w:p w14:paraId="00789934" w14:textId="77777777" w:rsidR="00F80B7D" w:rsidRPr="00016FA0" w:rsidRDefault="00F80B7D" w:rsidP="00B56BF9">
            <w:pPr>
              <w:pStyle w:val="TAL"/>
              <w:keepNext w:val="0"/>
              <w:keepLines w:val="0"/>
              <w:rPr>
                <w:rFonts w:cs="Arial"/>
                <w:lang w:eastAsia="ja-JP"/>
              </w:rPr>
            </w:pPr>
          </w:p>
        </w:tc>
        <w:tc>
          <w:tcPr>
            <w:tcW w:w="1276" w:type="dxa"/>
          </w:tcPr>
          <w:p w14:paraId="2D9A0A74" w14:textId="77777777" w:rsidR="00F80B7D" w:rsidRDefault="00F80B7D" w:rsidP="00B56BF9">
            <w:pPr>
              <w:pStyle w:val="TAL"/>
              <w:keepNext w:val="0"/>
              <w:keepLines w:val="0"/>
              <w:rPr>
                <w:lang w:eastAsia="zh-CN"/>
              </w:rPr>
            </w:pPr>
            <w:r>
              <w:rPr>
                <w:rFonts w:hint="eastAsia"/>
                <w:lang w:eastAsia="zh-CN"/>
              </w:rPr>
              <w:t>9</w:t>
            </w:r>
            <w:r>
              <w:rPr>
                <w:lang w:eastAsia="zh-CN"/>
              </w:rPr>
              <w:t>.3.3.11</w:t>
            </w:r>
          </w:p>
        </w:tc>
        <w:tc>
          <w:tcPr>
            <w:tcW w:w="4672" w:type="dxa"/>
          </w:tcPr>
          <w:p w14:paraId="098FBE37" w14:textId="77777777" w:rsidR="00F80B7D" w:rsidRDefault="00F80B7D" w:rsidP="00B56BF9">
            <w:pPr>
              <w:pStyle w:val="TAL"/>
            </w:pPr>
          </w:p>
        </w:tc>
      </w:tr>
      <w:tr w:rsidR="00F80B7D" w:rsidRPr="00372376" w14:paraId="400A9609" w14:textId="77777777" w:rsidTr="00C92C3B">
        <w:trPr>
          <w:trHeight w:val="289"/>
        </w:trPr>
        <w:tc>
          <w:tcPr>
            <w:tcW w:w="2127" w:type="dxa"/>
          </w:tcPr>
          <w:p w14:paraId="55D7585F" w14:textId="77777777" w:rsidR="00F80B7D" w:rsidRPr="00016FA0" w:rsidRDefault="00F80B7D" w:rsidP="00B56BF9">
            <w:pPr>
              <w:pStyle w:val="TAL"/>
              <w:keepNext w:val="0"/>
              <w:keepLines w:val="0"/>
              <w:rPr>
                <w:rFonts w:cs="Arial"/>
                <w:lang w:eastAsia="ja-JP"/>
              </w:rPr>
            </w:pPr>
            <w:r>
              <w:t>Event Notification Requirements</w:t>
            </w:r>
          </w:p>
        </w:tc>
        <w:tc>
          <w:tcPr>
            <w:tcW w:w="1134" w:type="dxa"/>
          </w:tcPr>
          <w:p w14:paraId="416611DF" w14:textId="77777777" w:rsidR="00F80B7D" w:rsidRPr="00016FA0" w:rsidRDefault="00F80B7D" w:rsidP="00B56BF9">
            <w:pPr>
              <w:pStyle w:val="TAL"/>
              <w:keepNext w:val="0"/>
              <w:keepLines w:val="0"/>
              <w:rPr>
                <w:rFonts w:cs="Arial"/>
                <w:lang w:eastAsia="ja-JP"/>
              </w:rPr>
            </w:pPr>
          </w:p>
        </w:tc>
        <w:tc>
          <w:tcPr>
            <w:tcW w:w="992" w:type="dxa"/>
          </w:tcPr>
          <w:p w14:paraId="03C87E4B" w14:textId="77777777" w:rsidR="00F80B7D" w:rsidRPr="00016FA0" w:rsidRDefault="00F80B7D" w:rsidP="00B56BF9">
            <w:pPr>
              <w:pStyle w:val="TAL"/>
              <w:keepNext w:val="0"/>
              <w:keepLines w:val="0"/>
              <w:rPr>
                <w:rFonts w:cs="Arial"/>
                <w:lang w:eastAsia="zh-CN"/>
              </w:rPr>
            </w:pPr>
            <w:r>
              <w:rPr>
                <w:rFonts w:cs="Arial" w:hint="eastAsia"/>
                <w:lang w:eastAsia="zh-CN"/>
              </w:rPr>
              <w:t>1</w:t>
            </w:r>
          </w:p>
        </w:tc>
        <w:tc>
          <w:tcPr>
            <w:tcW w:w="1276" w:type="dxa"/>
          </w:tcPr>
          <w:p w14:paraId="3DA1B466" w14:textId="77777777" w:rsidR="00F80B7D" w:rsidRPr="00016FA0" w:rsidDel="00F05F5A" w:rsidRDefault="00F80B7D" w:rsidP="00B56BF9">
            <w:pPr>
              <w:pStyle w:val="TAL"/>
              <w:keepNext w:val="0"/>
              <w:keepLines w:val="0"/>
              <w:rPr>
                <w:rFonts w:cs="Arial"/>
                <w:lang w:eastAsia="ja-JP"/>
              </w:rPr>
            </w:pPr>
          </w:p>
        </w:tc>
        <w:tc>
          <w:tcPr>
            <w:tcW w:w="4672" w:type="dxa"/>
          </w:tcPr>
          <w:p w14:paraId="7F928CE2" w14:textId="77777777" w:rsidR="00F80B7D" w:rsidRPr="00016FA0" w:rsidRDefault="00F80B7D" w:rsidP="00B56BF9">
            <w:pPr>
              <w:pStyle w:val="TAL"/>
              <w:keepNext w:val="0"/>
              <w:keepLines w:val="0"/>
              <w:rPr>
                <w:rFonts w:cs="Arial"/>
                <w:lang w:eastAsia="ja-JP"/>
              </w:rPr>
            </w:pPr>
            <w:r>
              <w:t>Represents the reporting requirements of the event subscription.</w:t>
            </w:r>
          </w:p>
        </w:tc>
      </w:tr>
      <w:tr w:rsidR="00F80B7D" w:rsidRPr="00372376" w14:paraId="7D6C03C7" w14:textId="77777777" w:rsidTr="00C92C3B">
        <w:trPr>
          <w:trHeight w:val="289"/>
        </w:trPr>
        <w:tc>
          <w:tcPr>
            <w:tcW w:w="2127" w:type="dxa"/>
          </w:tcPr>
          <w:p w14:paraId="712AB3F4" w14:textId="77777777" w:rsidR="00F80B7D" w:rsidRDefault="00F80B7D" w:rsidP="00E56E50">
            <w:pPr>
              <w:pStyle w:val="TAL"/>
              <w:keepNext w:val="0"/>
              <w:keepLines w:val="0"/>
            </w:pPr>
            <w:r>
              <w:t>&gt;</w:t>
            </w:r>
            <w:r w:rsidRPr="00324405">
              <w:t>Notification</w:t>
            </w:r>
            <w:r>
              <w:t xml:space="preserve"> </w:t>
            </w:r>
            <w:r w:rsidRPr="00324405">
              <w:t>Method</w:t>
            </w:r>
          </w:p>
        </w:tc>
        <w:tc>
          <w:tcPr>
            <w:tcW w:w="1134" w:type="dxa"/>
          </w:tcPr>
          <w:p w14:paraId="0E468BEF" w14:textId="77777777" w:rsidR="00F80B7D" w:rsidDel="00324405" w:rsidRDefault="00F80B7D" w:rsidP="00B56BF9">
            <w:pPr>
              <w:pStyle w:val="TAL"/>
              <w:keepNext w:val="0"/>
              <w:keepLines w:val="0"/>
              <w:rPr>
                <w:rFonts w:cs="Arial"/>
                <w:color w:val="000000" w:themeColor="text1"/>
                <w:szCs w:val="16"/>
                <w:lang w:val="en-GB" w:eastAsia="zh-CN"/>
              </w:rPr>
            </w:pPr>
            <w:r>
              <w:rPr>
                <w:rFonts w:cs="Arial" w:hint="eastAsia"/>
                <w:color w:val="000000" w:themeColor="text1"/>
                <w:szCs w:val="16"/>
                <w:lang w:val="en-GB" w:eastAsia="zh-CN"/>
              </w:rPr>
              <w:t>M</w:t>
            </w:r>
          </w:p>
        </w:tc>
        <w:tc>
          <w:tcPr>
            <w:tcW w:w="992" w:type="dxa"/>
          </w:tcPr>
          <w:p w14:paraId="4372FFB4" w14:textId="77777777" w:rsidR="00F80B7D" w:rsidRDefault="00F80B7D" w:rsidP="00B56BF9">
            <w:pPr>
              <w:pStyle w:val="TAL"/>
              <w:keepNext w:val="0"/>
              <w:keepLines w:val="0"/>
              <w:rPr>
                <w:rFonts w:cs="Arial"/>
                <w:lang w:eastAsia="zh-CN"/>
              </w:rPr>
            </w:pPr>
          </w:p>
        </w:tc>
        <w:tc>
          <w:tcPr>
            <w:tcW w:w="1276" w:type="dxa"/>
          </w:tcPr>
          <w:p w14:paraId="2DC878DB" w14:textId="77777777" w:rsidR="00F80B7D" w:rsidRDefault="00F80B7D" w:rsidP="00B56BF9">
            <w:pPr>
              <w:pStyle w:val="TAL"/>
              <w:rPr>
                <w:lang w:eastAsia="zh-CN"/>
              </w:rPr>
            </w:pPr>
            <w:r>
              <w:rPr>
                <w:lang w:eastAsia="zh-CN"/>
              </w:rPr>
              <w:t>ENUMERATED (On Event, Periodic, ...)</w:t>
            </w:r>
          </w:p>
        </w:tc>
        <w:tc>
          <w:tcPr>
            <w:tcW w:w="4672" w:type="dxa"/>
          </w:tcPr>
          <w:p w14:paraId="7ED12293" w14:textId="77777777" w:rsidR="00F80B7D" w:rsidRDefault="00F80B7D" w:rsidP="00B56BF9">
            <w:pPr>
              <w:pStyle w:val="TAL"/>
              <w:keepNext w:val="0"/>
              <w:keepLines w:val="0"/>
              <w:rPr>
                <w:lang w:eastAsia="zh-CN"/>
              </w:rPr>
            </w:pPr>
          </w:p>
        </w:tc>
      </w:tr>
      <w:tr w:rsidR="00F80B7D" w:rsidRPr="00372376" w14:paraId="6AE97A11" w14:textId="77777777" w:rsidTr="00C92C3B">
        <w:trPr>
          <w:trHeight w:val="289"/>
        </w:trPr>
        <w:tc>
          <w:tcPr>
            <w:tcW w:w="2127" w:type="dxa"/>
          </w:tcPr>
          <w:p w14:paraId="33D9E35A" w14:textId="77777777" w:rsidR="00F80B7D" w:rsidRDefault="00F80B7D" w:rsidP="00E56E50">
            <w:pPr>
              <w:pStyle w:val="TAL"/>
              <w:keepNext w:val="0"/>
              <w:keepLines w:val="0"/>
              <w:rPr>
                <w:lang w:eastAsia="zh-CN"/>
              </w:rPr>
            </w:pPr>
            <w:r>
              <w:rPr>
                <w:lang w:eastAsia="zh-CN"/>
              </w:rPr>
              <w:t>&gt;Notification Period</w:t>
            </w:r>
          </w:p>
        </w:tc>
        <w:tc>
          <w:tcPr>
            <w:tcW w:w="1134" w:type="dxa"/>
          </w:tcPr>
          <w:p w14:paraId="48F3D507" w14:textId="77777777" w:rsidR="00F80B7D" w:rsidDel="00324405" w:rsidRDefault="00F80B7D" w:rsidP="00B56BF9">
            <w:pPr>
              <w:pStyle w:val="TAL"/>
              <w:keepNext w:val="0"/>
              <w:keepLines w:val="0"/>
              <w:rPr>
                <w:rFonts w:cs="Arial"/>
                <w:color w:val="000000" w:themeColor="text1"/>
                <w:szCs w:val="16"/>
                <w:lang w:val="en-GB" w:eastAsia="zh-CN"/>
              </w:rPr>
            </w:pPr>
            <w:r>
              <w:rPr>
                <w:rFonts w:cs="Arial" w:hint="eastAsia"/>
                <w:color w:val="000000" w:themeColor="text1"/>
                <w:szCs w:val="16"/>
                <w:lang w:val="en-GB" w:eastAsia="zh-CN"/>
              </w:rPr>
              <w:t>O</w:t>
            </w:r>
          </w:p>
        </w:tc>
        <w:tc>
          <w:tcPr>
            <w:tcW w:w="992" w:type="dxa"/>
          </w:tcPr>
          <w:p w14:paraId="4D404582" w14:textId="77777777" w:rsidR="00F80B7D" w:rsidRDefault="00F80B7D" w:rsidP="00B56BF9">
            <w:pPr>
              <w:pStyle w:val="TAL"/>
              <w:keepNext w:val="0"/>
              <w:keepLines w:val="0"/>
              <w:rPr>
                <w:rFonts w:cs="Arial"/>
                <w:lang w:eastAsia="zh-CN"/>
              </w:rPr>
            </w:pPr>
          </w:p>
        </w:tc>
        <w:tc>
          <w:tcPr>
            <w:tcW w:w="1276" w:type="dxa"/>
          </w:tcPr>
          <w:p w14:paraId="35B76F82" w14:textId="77777777" w:rsidR="00F80B7D" w:rsidRDefault="00F80B7D" w:rsidP="00B56BF9">
            <w:pPr>
              <w:pStyle w:val="TAL"/>
              <w:rPr>
                <w:lang w:eastAsia="zh-CN"/>
              </w:rPr>
            </w:pPr>
            <w:r>
              <w:t xml:space="preserve">INTEGER </w:t>
            </w:r>
            <w:r w:rsidRPr="00137E78">
              <w:t>(</w:t>
            </w:r>
            <w:r w:rsidRPr="005F58F9">
              <w:t>1</w:t>
            </w:r>
            <w:r>
              <w:t>.. 300, ...</w:t>
            </w:r>
            <w:r w:rsidRPr="005F58F9">
              <w:t>)</w:t>
            </w:r>
          </w:p>
        </w:tc>
        <w:tc>
          <w:tcPr>
            <w:tcW w:w="4672" w:type="dxa"/>
          </w:tcPr>
          <w:p w14:paraId="593D9B8D" w14:textId="77777777" w:rsidR="00F80B7D" w:rsidRDefault="00F80B7D" w:rsidP="00B56BF9">
            <w:pPr>
              <w:pStyle w:val="TAL"/>
              <w:keepNext w:val="0"/>
              <w:keepLines w:val="0"/>
              <w:rPr>
                <w:lang w:eastAsia="zh-CN"/>
              </w:rPr>
            </w:pPr>
            <w:r>
              <w:rPr>
                <w:lang w:eastAsia="zh-CN"/>
              </w:rPr>
              <w:t xml:space="preserve">The duration between notifications expressed in unit of second. Shall be present when the </w:t>
            </w:r>
            <w:r w:rsidRPr="00023A4B">
              <w:rPr>
                <w:i/>
                <w:iCs/>
              </w:rPr>
              <w:t>Notification Method</w:t>
            </w:r>
            <w:r>
              <w:rPr>
                <w:lang w:eastAsia="zh-CN"/>
              </w:rPr>
              <w:t xml:space="preserve"> IE is set to " Periodic".</w:t>
            </w:r>
            <w:r>
              <w:rPr>
                <w:rFonts w:hint="eastAsia"/>
                <w:lang w:eastAsia="zh-CN"/>
              </w:rPr>
              <w:t xml:space="preserve"> </w:t>
            </w:r>
          </w:p>
        </w:tc>
      </w:tr>
      <w:tr w:rsidR="00F80B7D" w:rsidRPr="00372376" w14:paraId="2BA484D3" w14:textId="77777777" w:rsidTr="00C92C3B">
        <w:trPr>
          <w:trHeight w:val="289"/>
        </w:trPr>
        <w:tc>
          <w:tcPr>
            <w:tcW w:w="2127" w:type="dxa"/>
          </w:tcPr>
          <w:p w14:paraId="19FCDCF5" w14:textId="77777777" w:rsidR="00F80B7D" w:rsidRPr="00016FA0" w:rsidRDefault="00F80B7D" w:rsidP="00B56BF9">
            <w:pPr>
              <w:pStyle w:val="TAL"/>
              <w:keepNext w:val="0"/>
              <w:keepLines w:val="0"/>
              <w:rPr>
                <w:rFonts w:cs="Arial"/>
                <w:lang w:eastAsia="ja-JP"/>
              </w:rPr>
            </w:pPr>
            <w:r>
              <w:t>Notification Destination</w:t>
            </w:r>
          </w:p>
        </w:tc>
        <w:tc>
          <w:tcPr>
            <w:tcW w:w="1134" w:type="dxa"/>
          </w:tcPr>
          <w:p w14:paraId="14B5635F" w14:textId="77777777" w:rsidR="00F80B7D" w:rsidRPr="00016FA0" w:rsidRDefault="00F80B7D" w:rsidP="00B56BF9">
            <w:pPr>
              <w:pStyle w:val="TAL"/>
              <w:keepNext w:val="0"/>
              <w:keepLines w:val="0"/>
              <w:rPr>
                <w:rFonts w:cs="Arial"/>
                <w:lang w:eastAsia="ja-JP"/>
              </w:rPr>
            </w:pPr>
            <w:r>
              <w:rPr>
                <w:rFonts w:cs="Arial"/>
                <w:color w:val="000000" w:themeColor="text1"/>
                <w:szCs w:val="16"/>
                <w:lang w:val="en-GB" w:eastAsia="zh-CN"/>
              </w:rPr>
              <w:t>M</w:t>
            </w:r>
          </w:p>
        </w:tc>
        <w:tc>
          <w:tcPr>
            <w:tcW w:w="992" w:type="dxa"/>
          </w:tcPr>
          <w:p w14:paraId="0DB1E81D" w14:textId="77777777" w:rsidR="00F80B7D" w:rsidRPr="00016FA0" w:rsidRDefault="00F80B7D" w:rsidP="00B56BF9">
            <w:pPr>
              <w:pStyle w:val="TAL"/>
              <w:keepNext w:val="0"/>
              <w:keepLines w:val="0"/>
              <w:rPr>
                <w:rFonts w:cs="Arial"/>
                <w:lang w:eastAsia="ja-JP"/>
              </w:rPr>
            </w:pPr>
          </w:p>
        </w:tc>
        <w:tc>
          <w:tcPr>
            <w:tcW w:w="1276" w:type="dxa"/>
          </w:tcPr>
          <w:p w14:paraId="7D2267A4" w14:textId="63DC9BD8" w:rsidR="00F80B7D" w:rsidRPr="00016FA0" w:rsidDel="00F05F5A" w:rsidRDefault="00F80B7D" w:rsidP="00B56BF9">
            <w:pPr>
              <w:pStyle w:val="TAL"/>
              <w:keepNext w:val="0"/>
              <w:keepLines w:val="0"/>
              <w:rPr>
                <w:rFonts w:cs="Arial"/>
                <w:lang w:eastAsia="ja-JP"/>
              </w:rPr>
            </w:pPr>
            <w:r>
              <w:t>10.1.9</w:t>
            </w:r>
          </w:p>
        </w:tc>
        <w:tc>
          <w:tcPr>
            <w:tcW w:w="4672" w:type="dxa"/>
          </w:tcPr>
          <w:p w14:paraId="2BEEE6E1" w14:textId="77777777" w:rsidR="00F80B7D" w:rsidRPr="00016FA0" w:rsidRDefault="00F80B7D" w:rsidP="00B56BF9">
            <w:pPr>
              <w:pStyle w:val="TAL"/>
              <w:keepNext w:val="0"/>
              <w:keepLines w:val="0"/>
              <w:rPr>
                <w:rFonts w:cs="Arial"/>
                <w:lang w:eastAsia="ja-JP"/>
              </w:rPr>
            </w:pPr>
          </w:p>
        </w:tc>
      </w:tr>
    </w:tbl>
    <w:p w14:paraId="61886945" w14:textId="387EC6C0" w:rsidR="00A07573" w:rsidRDefault="00A07573" w:rsidP="00A07573">
      <w:pPr>
        <w:pStyle w:val="Style1"/>
        <w:numPr>
          <w:ilvl w:val="0"/>
          <w:numId w:val="0"/>
        </w:numPr>
        <w:jc w:val="both"/>
        <w:rPr>
          <w:rFonts w:asciiTheme="minorHAnsi" w:hAnsiTheme="minorHAnsi" w:cstheme="minorHAnsi"/>
          <w:i/>
          <w:iCs/>
          <w:color w:val="FF0000"/>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5670"/>
      </w:tblGrid>
      <w:tr w:rsidR="00C3394F" w14:paraId="32CBB5EF" w14:textId="77777777" w:rsidTr="00E30A16">
        <w:trPr>
          <w:jc w:val="center"/>
        </w:trPr>
        <w:tc>
          <w:tcPr>
            <w:tcW w:w="3686" w:type="dxa"/>
            <w:tcBorders>
              <w:top w:val="single" w:sz="4" w:space="0" w:color="auto"/>
              <w:left w:val="single" w:sz="4" w:space="0" w:color="auto"/>
              <w:bottom w:val="single" w:sz="4" w:space="0" w:color="auto"/>
              <w:right w:val="single" w:sz="4" w:space="0" w:color="auto"/>
            </w:tcBorders>
            <w:hideMark/>
          </w:tcPr>
          <w:p w14:paraId="2AA44AAD" w14:textId="77777777" w:rsidR="00C3394F" w:rsidRDefault="00C3394F" w:rsidP="00E30A16">
            <w:pPr>
              <w:keepNext/>
              <w:keepLines/>
              <w:overflowPunct w:val="0"/>
              <w:autoSpaceDE w:val="0"/>
              <w:autoSpaceDN w:val="0"/>
              <w:adjustRightInd w:val="0"/>
              <w:spacing w:after="0"/>
              <w:ind w:leftChars="90" w:left="198"/>
              <w:jc w:val="center"/>
              <w:textAlignment w:val="baseline"/>
              <w:rPr>
                <w:rFonts w:ascii="Arial" w:eastAsia="Times New Roman" w:hAnsi="Arial" w:cs="Arial"/>
                <w:b/>
                <w:sz w:val="18"/>
                <w:lang w:eastAsia="ja-JP"/>
              </w:rPr>
            </w:pPr>
            <w:bookmarkStart w:id="306" w:name="_Hlk161996174"/>
            <w:r>
              <w:rPr>
                <w:rFonts w:ascii="Arial" w:eastAsia="Times New Roman" w:hAnsi="Arial" w:cs="Arial"/>
                <w:b/>
                <w:sz w:val="18"/>
                <w:lang w:eastAsia="ja-JP"/>
              </w:rPr>
              <w:t>Range bound</w:t>
            </w:r>
          </w:p>
        </w:tc>
        <w:tc>
          <w:tcPr>
            <w:tcW w:w="5670" w:type="dxa"/>
            <w:tcBorders>
              <w:top w:val="single" w:sz="4" w:space="0" w:color="auto"/>
              <w:left w:val="single" w:sz="4" w:space="0" w:color="auto"/>
              <w:bottom w:val="single" w:sz="4" w:space="0" w:color="auto"/>
              <w:right w:val="single" w:sz="4" w:space="0" w:color="auto"/>
            </w:tcBorders>
            <w:hideMark/>
          </w:tcPr>
          <w:p w14:paraId="7BD19846" w14:textId="77777777" w:rsidR="00C3394F" w:rsidRDefault="00C3394F" w:rsidP="00E30A16">
            <w:pPr>
              <w:keepNext/>
              <w:keepLines/>
              <w:overflowPunct w:val="0"/>
              <w:autoSpaceDE w:val="0"/>
              <w:autoSpaceDN w:val="0"/>
              <w:adjustRightInd w:val="0"/>
              <w:spacing w:after="0"/>
              <w:ind w:leftChars="90" w:left="198"/>
              <w:jc w:val="center"/>
              <w:textAlignment w:val="baseline"/>
              <w:rPr>
                <w:rFonts w:ascii="Arial" w:eastAsia="Times New Roman" w:hAnsi="Arial" w:cs="Arial"/>
                <w:b/>
                <w:sz w:val="18"/>
                <w:lang w:eastAsia="ja-JP"/>
              </w:rPr>
            </w:pPr>
            <w:r>
              <w:rPr>
                <w:rFonts w:ascii="Arial" w:eastAsia="Times New Roman" w:hAnsi="Arial" w:cs="Arial"/>
                <w:b/>
                <w:sz w:val="18"/>
                <w:lang w:eastAsia="ja-JP"/>
              </w:rPr>
              <w:t>Explanation</w:t>
            </w:r>
          </w:p>
        </w:tc>
      </w:tr>
      <w:tr w:rsidR="00C3394F" w14:paraId="420C0277" w14:textId="77777777" w:rsidTr="00E30A16">
        <w:trPr>
          <w:jc w:val="center"/>
        </w:trPr>
        <w:tc>
          <w:tcPr>
            <w:tcW w:w="3686" w:type="dxa"/>
            <w:tcBorders>
              <w:top w:val="single" w:sz="4" w:space="0" w:color="auto"/>
              <w:left w:val="single" w:sz="4" w:space="0" w:color="auto"/>
              <w:bottom w:val="single" w:sz="4" w:space="0" w:color="auto"/>
              <w:right w:val="single" w:sz="4" w:space="0" w:color="auto"/>
            </w:tcBorders>
            <w:hideMark/>
          </w:tcPr>
          <w:p w14:paraId="4C0F5915" w14:textId="77777777" w:rsidR="00C3394F" w:rsidRDefault="00C3394F" w:rsidP="00E30A16">
            <w:pPr>
              <w:keepNext/>
              <w:keepLines/>
              <w:overflowPunct w:val="0"/>
              <w:autoSpaceDE w:val="0"/>
              <w:autoSpaceDN w:val="0"/>
              <w:adjustRightInd w:val="0"/>
              <w:spacing w:after="0"/>
              <w:textAlignment w:val="baseline"/>
              <w:rPr>
                <w:rFonts w:ascii="Arial" w:eastAsia="Times New Roman" w:hAnsi="Arial" w:cs="Arial"/>
                <w:sz w:val="18"/>
                <w:lang w:eastAsia="ja-JP"/>
              </w:rPr>
            </w:pPr>
            <w:r w:rsidRPr="00F97E79">
              <w:rPr>
                <w:rFonts w:ascii="Arial" w:eastAsia="Calibri" w:hAnsi="Arial" w:cs="Arial"/>
                <w:sz w:val="18"/>
                <w:lang w:eastAsia="ja-JP"/>
              </w:rPr>
              <w:t>maxnoof</w:t>
            </w:r>
            <w:r>
              <w:rPr>
                <w:rFonts w:ascii="Arial" w:eastAsia="Calibri" w:hAnsi="Arial" w:cs="Arial"/>
                <w:sz w:val="18"/>
                <w:lang w:eastAsia="ja-JP"/>
              </w:rPr>
              <w:t>API</w:t>
            </w:r>
            <w:r w:rsidRPr="00F97E79">
              <w:rPr>
                <w:rFonts w:ascii="Arial" w:eastAsia="Calibri" w:hAnsi="Arial" w:cs="Arial"/>
                <w:sz w:val="18"/>
                <w:lang w:eastAsia="ja-JP"/>
              </w:rPr>
              <w:t>EventFilter</w:t>
            </w:r>
          </w:p>
        </w:tc>
        <w:tc>
          <w:tcPr>
            <w:tcW w:w="5670" w:type="dxa"/>
            <w:tcBorders>
              <w:top w:val="single" w:sz="4" w:space="0" w:color="auto"/>
              <w:left w:val="single" w:sz="4" w:space="0" w:color="auto"/>
              <w:bottom w:val="single" w:sz="4" w:space="0" w:color="auto"/>
              <w:right w:val="single" w:sz="4" w:space="0" w:color="auto"/>
            </w:tcBorders>
            <w:hideMark/>
          </w:tcPr>
          <w:p w14:paraId="03D94A82" w14:textId="77777777" w:rsidR="00C3394F" w:rsidRDefault="00C3394F" w:rsidP="00E30A16">
            <w:pPr>
              <w:keepNext/>
              <w:keepLines/>
              <w:overflowPunct w:val="0"/>
              <w:autoSpaceDE w:val="0"/>
              <w:autoSpaceDN w:val="0"/>
              <w:adjustRightInd w:val="0"/>
              <w:spacing w:after="0"/>
              <w:textAlignment w:val="baseline"/>
              <w:rPr>
                <w:rFonts w:ascii="Arial" w:eastAsia="Times New Roman" w:hAnsi="Arial" w:cs="Arial"/>
                <w:sz w:val="18"/>
                <w:lang w:eastAsia="ja-JP"/>
              </w:rPr>
            </w:pPr>
            <w:r>
              <w:rPr>
                <w:rFonts w:ascii="Arial" w:eastAsia="Times New Roman" w:hAnsi="Arial" w:cs="Arial"/>
                <w:sz w:val="18"/>
                <w:lang w:eastAsia="ja-JP"/>
              </w:rPr>
              <w:t xml:space="preserve">Maximum no. of </w:t>
            </w:r>
            <w:r>
              <w:rPr>
                <w:rFonts w:ascii="Arial" w:eastAsia="宋体" w:hAnsi="Arial" w:cs="Arial"/>
                <w:sz w:val="18"/>
                <w:lang w:eastAsia="zh-CN"/>
              </w:rPr>
              <w:t>API event filters</w:t>
            </w:r>
            <w:r>
              <w:rPr>
                <w:rFonts w:ascii="Arial" w:eastAsia="Times New Roman" w:hAnsi="Arial" w:cs="Arial"/>
                <w:sz w:val="18"/>
                <w:lang w:eastAsia="ja-JP"/>
              </w:rPr>
              <w:t xml:space="preserve"> supported in the list. Value is </w:t>
            </w:r>
            <w:r>
              <w:rPr>
                <w:rFonts w:ascii="Arial" w:eastAsia="宋体" w:hAnsi="Arial" w:cs="Arial"/>
                <w:sz w:val="18"/>
                <w:lang w:eastAsia="zh-CN"/>
              </w:rPr>
              <w:t>64</w:t>
            </w:r>
            <w:r>
              <w:rPr>
                <w:rFonts w:ascii="Arial" w:eastAsia="Times New Roman" w:hAnsi="Arial" w:cs="Arial"/>
                <w:sz w:val="18"/>
                <w:lang w:eastAsia="ja-JP"/>
              </w:rPr>
              <w:t>.</w:t>
            </w:r>
          </w:p>
        </w:tc>
      </w:tr>
      <w:tr w:rsidR="00C3394F" w14:paraId="4F2EA897" w14:textId="77777777" w:rsidTr="00E30A16">
        <w:trPr>
          <w:jc w:val="center"/>
        </w:trPr>
        <w:tc>
          <w:tcPr>
            <w:tcW w:w="3686" w:type="dxa"/>
            <w:tcBorders>
              <w:top w:val="single" w:sz="4" w:space="0" w:color="auto"/>
              <w:left w:val="single" w:sz="4" w:space="0" w:color="auto"/>
              <w:bottom w:val="single" w:sz="4" w:space="0" w:color="auto"/>
              <w:right w:val="single" w:sz="4" w:space="0" w:color="auto"/>
            </w:tcBorders>
          </w:tcPr>
          <w:p w14:paraId="61C773A2" w14:textId="77777777" w:rsidR="00C3394F" w:rsidRPr="00F97E79" w:rsidRDefault="00C3394F" w:rsidP="00E30A16">
            <w:pPr>
              <w:keepNext/>
              <w:keepLines/>
              <w:overflowPunct w:val="0"/>
              <w:autoSpaceDE w:val="0"/>
              <w:autoSpaceDN w:val="0"/>
              <w:adjustRightInd w:val="0"/>
              <w:spacing w:after="0"/>
              <w:textAlignment w:val="baseline"/>
              <w:rPr>
                <w:rFonts w:ascii="Arial" w:eastAsia="Calibri" w:hAnsi="Arial" w:cs="Arial"/>
                <w:sz w:val="18"/>
                <w:lang w:eastAsia="ja-JP"/>
              </w:rPr>
            </w:pPr>
            <w:r w:rsidRPr="00F97E79">
              <w:rPr>
                <w:rFonts w:ascii="Arial" w:eastAsia="Calibri" w:hAnsi="Arial" w:cs="Arial"/>
                <w:sz w:val="18"/>
                <w:lang w:eastAsia="zh-CN"/>
              </w:rPr>
              <w:t>maxnoofAPIIDFiliters</w:t>
            </w:r>
          </w:p>
        </w:tc>
        <w:tc>
          <w:tcPr>
            <w:tcW w:w="5670" w:type="dxa"/>
            <w:tcBorders>
              <w:top w:val="single" w:sz="4" w:space="0" w:color="auto"/>
              <w:left w:val="single" w:sz="4" w:space="0" w:color="auto"/>
              <w:bottom w:val="single" w:sz="4" w:space="0" w:color="auto"/>
              <w:right w:val="single" w:sz="4" w:space="0" w:color="auto"/>
            </w:tcBorders>
          </w:tcPr>
          <w:p w14:paraId="3BABF6FA" w14:textId="77777777" w:rsidR="00C3394F" w:rsidRDefault="00C3394F" w:rsidP="00E30A16">
            <w:pPr>
              <w:keepNext/>
              <w:keepLines/>
              <w:overflowPunct w:val="0"/>
              <w:autoSpaceDE w:val="0"/>
              <w:autoSpaceDN w:val="0"/>
              <w:adjustRightInd w:val="0"/>
              <w:spacing w:after="0"/>
              <w:textAlignment w:val="baseline"/>
              <w:rPr>
                <w:rFonts w:ascii="Arial" w:eastAsia="Times New Roman" w:hAnsi="Arial" w:cs="Arial"/>
                <w:sz w:val="18"/>
                <w:lang w:eastAsia="ja-JP"/>
              </w:rPr>
            </w:pPr>
            <w:r>
              <w:rPr>
                <w:rFonts w:ascii="Arial" w:eastAsia="Times New Roman" w:hAnsi="Arial" w:cs="Arial"/>
                <w:sz w:val="18"/>
                <w:lang w:eastAsia="ja-JP"/>
              </w:rPr>
              <w:t xml:space="preserve">Maximum no. of </w:t>
            </w:r>
            <w:r>
              <w:rPr>
                <w:rFonts w:ascii="Arial" w:eastAsia="宋体" w:hAnsi="Arial" w:cs="Arial"/>
                <w:sz w:val="18"/>
                <w:lang w:eastAsia="zh-CN"/>
              </w:rPr>
              <w:t xml:space="preserve">API ID filters </w:t>
            </w:r>
            <w:r>
              <w:rPr>
                <w:rFonts w:ascii="Arial" w:eastAsia="Times New Roman" w:hAnsi="Arial" w:cs="Arial"/>
                <w:sz w:val="18"/>
                <w:lang w:eastAsia="ja-JP"/>
              </w:rPr>
              <w:t xml:space="preserve">supported in the list. Value is </w:t>
            </w:r>
            <w:r>
              <w:rPr>
                <w:rFonts w:ascii="Arial" w:eastAsia="宋体" w:hAnsi="Arial" w:cs="Arial"/>
                <w:sz w:val="18"/>
                <w:lang w:eastAsia="zh-CN"/>
              </w:rPr>
              <w:t>1024</w:t>
            </w:r>
            <w:r>
              <w:rPr>
                <w:rFonts w:ascii="Arial" w:eastAsia="Times New Roman" w:hAnsi="Arial" w:cs="Arial"/>
                <w:sz w:val="18"/>
                <w:lang w:eastAsia="ja-JP"/>
              </w:rPr>
              <w:t>.</w:t>
            </w:r>
          </w:p>
        </w:tc>
      </w:tr>
      <w:bookmarkEnd w:id="306"/>
    </w:tbl>
    <w:p w14:paraId="729B7C0E" w14:textId="77777777" w:rsidR="00C3394F" w:rsidRDefault="00C3394F" w:rsidP="00A07573">
      <w:pPr>
        <w:pStyle w:val="Style1"/>
        <w:numPr>
          <w:ilvl w:val="0"/>
          <w:numId w:val="0"/>
        </w:numPr>
        <w:jc w:val="both"/>
        <w:rPr>
          <w:rFonts w:asciiTheme="minorHAnsi" w:hAnsiTheme="minorHAnsi" w:cstheme="minorHAnsi"/>
          <w:i/>
          <w:iCs/>
          <w:color w:val="FF0000"/>
          <w:lang w:eastAsia="zh-CN"/>
        </w:rPr>
      </w:pPr>
    </w:p>
    <w:p w14:paraId="493B5502" w14:textId="77777777" w:rsidR="00A07573" w:rsidRPr="00A75FD4" w:rsidRDefault="00A07573" w:rsidP="00A07573">
      <w:pPr>
        <w:pStyle w:val="4"/>
        <w:spacing w:line="240" w:lineRule="exact"/>
      </w:pPr>
      <w:r>
        <w:t>9.3.2.5</w:t>
      </w:r>
      <w:r>
        <w:tab/>
        <w:t>API EVENT SUBSCRIPTION</w:t>
      </w:r>
      <w:r w:rsidRPr="00A75FD4">
        <w:t xml:space="preserve"> </w:t>
      </w:r>
      <w:r>
        <w:t>RESPONSE</w:t>
      </w:r>
    </w:p>
    <w:p w14:paraId="0438F882" w14:textId="77777777" w:rsidR="00A07573" w:rsidRPr="007C22AE" w:rsidRDefault="00A07573" w:rsidP="00A07573">
      <w:pPr>
        <w:rPr>
          <w:rFonts w:ascii="Times New Roman" w:hAnsi="Times New Roman" w:cs="Times New Roman"/>
          <w:color w:val="000000" w:themeColor="text1"/>
          <w:sz w:val="20"/>
          <w:lang w:val="en-GB" w:eastAsia="zh-CN"/>
        </w:rPr>
      </w:pPr>
      <w:r w:rsidRPr="007C22AE">
        <w:rPr>
          <w:rFonts w:ascii="Times New Roman" w:hAnsi="Times New Roman" w:cs="Times New Roman"/>
          <w:color w:val="000000" w:themeColor="text1"/>
          <w:sz w:val="20"/>
          <w:lang w:val="en-GB" w:eastAsia="zh-CN"/>
        </w:rPr>
        <w:t>This message is sent by Near-RT RIC platform to the xApp as successful response to API event subscription request.</w:t>
      </w:r>
    </w:p>
    <w:p w14:paraId="18A25158" w14:textId="2623A5A2" w:rsidR="00A07573" w:rsidRPr="007C22AE" w:rsidRDefault="00A07573" w:rsidP="00A07573">
      <w:pPr>
        <w:rPr>
          <w:rFonts w:ascii="Times New Roman" w:hAnsi="Times New Roman" w:cs="Times New Roman"/>
          <w:color w:val="000000" w:themeColor="text1"/>
          <w:sz w:val="20"/>
          <w:lang w:val="en-GB" w:eastAsia="zh-CN"/>
        </w:rPr>
      </w:pPr>
      <w:r w:rsidRPr="007C22AE">
        <w:rPr>
          <w:rFonts w:ascii="Times New Roman" w:hAnsi="Times New Roman" w:cs="Times New Roman"/>
          <w:color w:val="000000" w:themeColor="text1"/>
          <w:sz w:val="20"/>
          <w:lang w:val="en-GB" w:eastAsia="zh-CN"/>
        </w:rPr>
        <w:t>Direction: Near-RT RIC platform -&gt;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F80B7D" w:rsidRPr="00372376" w14:paraId="491E41A8" w14:textId="77777777" w:rsidTr="00C92C3B">
        <w:tc>
          <w:tcPr>
            <w:tcW w:w="2127" w:type="dxa"/>
          </w:tcPr>
          <w:p w14:paraId="261766B3" w14:textId="77777777" w:rsidR="00F80B7D" w:rsidRPr="00372376" w:rsidRDefault="00F80B7D" w:rsidP="00A07573">
            <w:pPr>
              <w:pStyle w:val="TAH"/>
              <w:keepNext w:val="0"/>
              <w:keepLines w:val="0"/>
              <w:rPr>
                <w:rFonts w:cs="Arial"/>
                <w:lang w:eastAsia="ja-JP"/>
              </w:rPr>
            </w:pPr>
            <w:r w:rsidRPr="00372376">
              <w:rPr>
                <w:rFonts w:cs="Arial"/>
                <w:lang w:eastAsia="ja-JP"/>
              </w:rPr>
              <w:t>IE/Group Name</w:t>
            </w:r>
          </w:p>
        </w:tc>
        <w:tc>
          <w:tcPr>
            <w:tcW w:w="1134" w:type="dxa"/>
          </w:tcPr>
          <w:p w14:paraId="6ACBB0AD" w14:textId="77777777" w:rsidR="00F80B7D" w:rsidRPr="00372376" w:rsidRDefault="00F80B7D" w:rsidP="00A07573">
            <w:pPr>
              <w:pStyle w:val="TAH"/>
              <w:keepNext w:val="0"/>
              <w:keepLines w:val="0"/>
              <w:rPr>
                <w:rFonts w:cs="Arial"/>
                <w:lang w:eastAsia="ja-JP"/>
              </w:rPr>
            </w:pPr>
            <w:r w:rsidRPr="00372376">
              <w:rPr>
                <w:rFonts w:cs="Arial"/>
                <w:lang w:eastAsia="ja-JP"/>
              </w:rPr>
              <w:t>Presence</w:t>
            </w:r>
          </w:p>
        </w:tc>
        <w:tc>
          <w:tcPr>
            <w:tcW w:w="992" w:type="dxa"/>
          </w:tcPr>
          <w:p w14:paraId="2345B9E9" w14:textId="77777777" w:rsidR="00F80B7D" w:rsidRPr="00372376" w:rsidRDefault="00F80B7D" w:rsidP="00A07573">
            <w:pPr>
              <w:pStyle w:val="TAH"/>
              <w:keepNext w:val="0"/>
              <w:keepLines w:val="0"/>
              <w:rPr>
                <w:rFonts w:cs="Arial"/>
                <w:lang w:eastAsia="ja-JP"/>
              </w:rPr>
            </w:pPr>
            <w:r w:rsidRPr="00372376">
              <w:rPr>
                <w:rFonts w:cs="Arial"/>
                <w:lang w:eastAsia="ja-JP"/>
              </w:rPr>
              <w:t>Range</w:t>
            </w:r>
          </w:p>
        </w:tc>
        <w:tc>
          <w:tcPr>
            <w:tcW w:w="1276" w:type="dxa"/>
          </w:tcPr>
          <w:p w14:paraId="44F9EA33" w14:textId="77777777" w:rsidR="00F80B7D" w:rsidRPr="00372376" w:rsidRDefault="00F80B7D" w:rsidP="00A07573">
            <w:pPr>
              <w:pStyle w:val="TAH"/>
              <w:keepNext w:val="0"/>
              <w:keepLines w:val="0"/>
              <w:rPr>
                <w:rFonts w:cs="Arial"/>
                <w:lang w:eastAsia="ja-JP"/>
              </w:rPr>
            </w:pPr>
            <w:r w:rsidRPr="00372376">
              <w:rPr>
                <w:rFonts w:cs="Arial"/>
                <w:lang w:eastAsia="ja-JP"/>
              </w:rPr>
              <w:t>IE type and reference</w:t>
            </w:r>
          </w:p>
        </w:tc>
        <w:tc>
          <w:tcPr>
            <w:tcW w:w="4672" w:type="dxa"/>
          </w:tcPr>
          <w:p w14:paraId="429A761A" w14:textId="77777777" w:rsidR="00F80B7D" w:rsidRPr="00372376" w:rsidRDefault="00F80B7D" w:rsidP="00A07573">
            <w:pPr>
              <w:pStyle w:val="TAH"/>
              <w:keepNext w:val="0"/>
              <w:keepLines w:val="0"/>
              <w:rPr>
                <w:rFonts w:cs="Arial"/>
                <w:lang w:eastAsia="ja-JP"/>
              </w:rPr>
            </w:pPr>
            <w:r w:rsidRPr="00372376">
              <w:rPr>
                <w:rFonts w:cs="Arial"/>
                <w:lang w:eastAsia="ja-JP"/>
              </w:rPr>
              <w:t>Semantics description</w:t>
            </w:r>
          </w:p>
        </w:tc>
      </w:tr>
      <w:tr w:rsidR="00F80B7D" w:rsidRPr="00372376" w14:paraId="756606BF" w14:textId="77777777" w:rsidTr="00C92C3B">
        <w:tc>
          <w:tcPr>
            <w:tcW w:w="2127" w:type="dxa"/>
          </w:tcPr>
          <w:p w14:paraId="28C9ABE4" w14:textId="77777777" w:rsidR="00F80B7D" w:rsidRPr="00372376" w:rsidRDefault="00F80B7D" w:rsidP="00A07573">
            <w:pPr>
              <w:pStyle w:val="TAL"/>
              <w:keepNext w:val="0"/>
              <w:keepLines w:val="0"/>
              <w:rPr>
                <w:rFonts w:cs="Arial"/>
                <w:lang w:eastAsia="ja-JP"/>
              </w:rPr>
            </w:pPr>
            <w:r w:rsidRPr="00FD130F">
              <w:rPr>
                <w:rFonts w:cs="Arial"/>
                <w:lang w:eastAsia="ja-JP"/>
              </w:rPr>
              <w:t>Message Type</w:t>
            </w:r>
          </w:p>
        </w:tc>
        <w:tc>
          <w:tcPr>
            <w:tcW w:w="1134" w:type="dxa"/>
          </w:tcPr>
          <w:p w14:paraId="5BD405D8" w14:textId="77777777" w:rsidR="00F80B7D" w:rsidRPr="00372376" w:rsidRDefault="00F80B7D" w:rsidP="00A07573">
            <w:pPr>
              <w:pStyle w:val="TAL"/>
              <w:keepNext w:val="0"/>
              <w:keepLines w:val="0"/>
              <w:rPr>
                <w:rFonts w:cs="Arial"/>
                <w:lang w:eastAsia="ja-JP"/>
              </w:rPr>
            </w:pPr>
            <w:r w:rsidRPr="00FD130F">
              <w:rPr>
                <w:rFonts w:cs="Arial"/>
                <w:lang w:eastAsia="ja-JP"/>
              </w:rPr>
              <w:t>M</w:t>
            </w:r>
          </w:p>
        </w:tc>
        <w:tc>
          <w:tcPr>
            <w:tcW w:w="992" w:type="dxa"/>
          </w:tcPr>
          <w:p w14:paraId="6FF11C43" w14:textId="77777777" w:rsidR="00F80B7D" w:rsidRPr="00372376" w:rsidRDefault="00F80B7D" w:rsidP="00A07573">
            <w:pPr>
              <w:pStyle w:val="TAL"/>
              <w:keepNext w:val="0"/>
              <w:keepLines w:val="0"/>
              <w:rPr>
                <w:rFonts w:cs="Arial"/>
                <w:lang w:eastAsia="ja-JP"/>
              </w:rPr>
            </w:pPr>
          </w:p>
        </w:tc>
        <w:tc>
          <w:tcPr>
            <w:tcW w:w="1276" w:type="dxa"/>
          </w:tcPr>
          <w:p w14:paraId="0FD62CA8" w14:textId="77777777" w:rsidR="00F80B7D" w:rsidRPr="004510DB" w:rsidRDefault="00F80B7D" w:rsidP="00A07573">
            <w:pPr>
              <w:pStyle w:val="TAL"/>
              <w:keepNext w:val="0"/>
              <w:keepLines w:val="0"/>
              <w:rPr>
                <w:rFonts w:cs="Arial"/>
                <w:highlight w:val="yellow"/>
                <w:lang w:eastAsia="zh-CN"/>
              </w:rPr>
            </w:pPr>
            <w:r>
              <w:rPr>
                <w:rFonts w:cs="Arial"/>
                <w:lang w:eastAsia="ja-JP"/>
              </w:rPr>
              <w:t>9.3.3.1</w:t>
            </w:r>
          </w:p>
        </w:tc>
        <w:tc>
          <w:tcPr>
            <w:tcW w:w="4672" w:type="dxa"/>
          </w:tcPr>
          <w:p w14:paraId="267BD551" w14:textId="77777777" w:rsidR="00F80B7D" w:rsidRPr="00372376" w:rsidRDefault="00F80B7D" w:rsidP="00A07573">
            <w:pPr>
              <w:pStyle w:val="TAL"/>
              <w:keepNext w:val="0"/>
              <w:keepLines w:val="0"/>
              <w:rPr>
                <w:rFonts w:cs="Arial"/>
                <w:lang w:eastAsia="ja-JP"/>
              </w:rPr>
            </w:pPr>
          </w:p>
        </w:tc>
      </w:tr>
      <w:tr w:rsidR="00F80B7D" w:rsidRPr="00372376" w14:paraId="66A19F7A" w14:textId="77777777" w:rsidTr="00C92C3B">
        <w:tc>
          <w:tcPr>
            <w:tcW w:w="2127" w:type="dxa"/>
          </w:tcPr>
          <w:p w14:paraId="661DBF47" w14:textId="77777777" w:rsidR="00F80B7D" w:rsidRPr="00372376" w:rsidRDefault="00F80B7D" w:rsidP="00A07573">
            <w:pPr>
              <w:pStyle w:val="TAL"/>
              <w:keepNext w:val="0"/>
              <w:keepLines w:val="0"/>
              <w:rPr>
                <w:rFonts w:cs="Arial"/>
                <w:lang w:eastAsia="ja-JP"/>
              </w:rPr>
            </w:pPr>
            <w:r w:rsidRPr="00DF0060">
              <w:rPr>
                <w:rFonts w:cs="Arial"/>
                <w:szCs w:val="18"/>
                <w:lang w:eastAsia="ja-JP"/>
              </w:rPr>
              <w:t>xApp ID</w:t>
            </w:r>
          </w:p>
        </w:tc>
        <w:tc>
          <w:tcPr>
            <w:tcW w:w="1134" w:type="dxa"/>
          </w:tcPr>
          <w:p w14:paraId="1E3FE43B" w14:textId="77777777" w:rsidR="00F80B7D" w:rsidRPr="00372376" w:rsidRDefault="00F80B7D" w:rsidP="00A07573">
            <w:pPr>
              <w:pStyle w:val="TAL"/>
              <w:keepNext w:val="0"/>
              <w:keepLines w:val="0"/>
              <w:rPr>
                <w:rFonts w:cs="Arial"/>
                <w:lang w:eastAsia="ja-JP"/>
              </w:rPr>
            </w:pPr>
            <w:r w:rsidRPr="00DF0060">
              <w:rPr>
                <w:rFonts w:cs="Arial"/>
                <w:szCs w:val="18"/>
                <w:lang w:eastAsia="ja-JP"/>
              </w:rPr>
              <w:t>M</w:t>
            </w:r>
          </w:p>
        </w:tc>
        <w:tc>
          <w:tcPr>
            <w:tcW w:w="992" w:type="dxa"/>
          </w:tcPr>
          <w:p w14:paraId="14237252" w14:textId="77777777" w:rsidR="00F80B7D" w:rsidRPr="00372376" w:rsidRDefault="00F80B7D" w:rsidP="00A07573">
            <w:pPr>
              <w:pStyle w:val="TAL"/>
              <w:keepNext w:val="0"/>
              <w:keepLines w:val="0"/>
              <w:rPr>
                <w:rFonts w:cs="Arial"/>
                <w:lang w:eastAsia="ja-JP"/>
              </w:rPr>
            </w:pPr>
          </w:p>
        </w:tc>
        <w:tc>
          <w:tcPr>
            <w:tcW w:w="1276" w:type="dxa"/>
          </w:tcPr>
          <w:p w14:paraId="2EE560D3" w14:textId="16DDC4FB" w:rsidR="00F80B7D" w:rsidRPr="004510DB" w:rsidRDefault="00F80B7D" w:rsidP="00A07573">
            <w:pPr>
              <w:pStyle w:val="TAL"/>
              <w:keepNext w:val="0"/>
              <w:keepLines w:val="0"/>
              <w:rPr>
                <w:rFonts w:cs="Arial"/>
                <w:highlight w:val="yellow"/>
                <w:lang w:eastAsia="zh-CN"/>
              </w:rPr>
            </w:pPr>
            <w:r w:rsidRPr="001F2B2C">
              <w:rPr>
                <w:rFonts w:cs="Arial"/>
                <w:iCs/>
                <w:lang w:eastAsia="ja-JP"/>
              </w:rPr>
              <w:t>10</w:t>
            </w:r>
            <w:r>
              <w:rPr>
                <w:rFonts w:cs="Arial"/>
                <w:iCs/>
                <w:lang w:eastAsia="ja-JP"/>
              </w:rPr>
              <w:t>.1</w:t>
            </w:r>
            <w:r w:rsidRPr="001F2B2C">
              <w:rPr>
                <w:rFonts w:cs="Arial"/>
                <w:iCs/>
                <w:lang w:eastAsia="ja-JP"/>
              </w:rPr>
              <w:t>.2</w:t>
            </w:r>
          </w:p>
        </w:tc>
        <w:tc>
          <w:tcPr>
            <w:tcW w:w="4672" w:type="dxa"/>
          </w:tcPr>
          <w:p w14:paraId="30C03880" w14:textId="77777777" w:rsidR="00F80B7D" w:rsidRPr="00372376" w:rsidRDefault="00F80B7D" w:rsidP="00A07573">
            <w:pPr>
              <w:pStyle w:val="TAL"/>
              <w:keepNext w:val="0"/>
              <w:keepLines w:val="0"/>
              <w:rPr>
                <w:rFonts w:cs="Arial"/>
                <w:lang w:eastAsia="ja-JP"/>
              </w:rPr>
            </w:pPr>
          </w:p>
        </w:tc>
      </w:tr>
      <w:tr w:rsidR="00F80B7D" w:rsidRPr="00372376" w14:paraId="7BF6552A" w14:textId="77777777" w:rsidTr="00C92C3B">
        <w:tc>
          <w:tcPr>
            <w:tcW w:w="2127" w:type="dxa"/>
          </w:tcPr>
          <w:p w14:paraId="343B6318" w14:textId="7C11D738" w:rsidR="00F80B7D" w:rsidRPr="00DF0060" w:rsidRDefault="00F80B7D" w:rsidP="00B56BF9">
            <w:pPr>
              <w:pStyle w:val="TAL"/>
              <w:keepNext w:val="0"/>
              <w:keepLines w:val="0"/>
              <w:rPr>
                <w:rFonts w:cs="Arial"/>
                <w:szCs w:val="18"/>
                <w:lang w:eastAsia="ja-JP"/>
              </w:rPr>
            </w:pPr>
            <w:r>
              <w:rPr>
                <w:rFonts w:cs="Arial"/>
                <w:lang w:eastAsia="ja-JP"/>
              </w:rPr>
              <w:t>Procedure Transaction ID</w:t>
            </w:r>
          </w:p>
        </w:tc>
        <w:tc>
          <w:tcPr>
            <w:tcW w:w="1134" w:type="dxa"/>
          </w:tcPr>
          <w:p w14:paraId="65555147" w14:textId="537A89BC" w:rsidR="00F80B7D" w:rsidRPr="00DF0060" w:rsidRDefault="00F80B7D" w:rsidP="00B56BF9">
            <w:pPr>
              <w:pStyle w:val="TAL"/>
              <w:keepNext w:val="0"/>
              <w:keepLines w:val="0"/>
              <w:rPr>
                <w:rFonts w:cs="Arial"/>
                <w:szCs w:val="18"/>
                <w:lang w:eastAsia="ja-JP"/>
              </w:rPr>
            </w:pPr>
            <w:r>
              <w:rPr>
                <w:rFonts w:cs="Arial"/>
                <w:lang w:eastAsia="ja-JP"/>
              </w:rPr>
              <w:t>M</w:t>
            </w:r>
          </w:p>
        </w:tc>
        <w:tc>
          <w:tcPr>
            <w:tcW w:w="992" w:type="dxa"/>
          </w:tcPr>
          <w:p w14:paraId="151C0E87" w14:textId="77777777" w:rsidR="00F80B7D" w:rsidRPr="00372376" w:rsidRDefault="00F80B7D" w:rsidP="00B56BF9">
            <w:pPr>
              <w:pStyle w:val="TAL"/>
              <w:keepNext w:val="0"/>
              <w:keepLines w:val="0"/>
              <w:rPr>
                <w:rFonts w:cs="Arial"/>
                <w:lang w:eastAsia="ja-JP"/>
              </w:rPr>
            </w:pPr>
          </w:p>
        </w:tc>
        <w:tc>
          <w:tcPr>
            <w:tcW w:w="1276" w:type="dxa"/>
          </w:tcPr>
          <w:p w14:paraId="7065FC93" w14:textId="1F02DE05" w:rsidR="00F80B7D" w:rsidRPr="001F2B2C" w:rsidRDefault="00F80B7D" w:rsidP="00B56BF9">
            <w:pPr>
              <w:pStyle w:val="TAL"/>
              <w:keepNext w:val="0"/>
              <w:keepLines w:val="0"/>
              <w:rPr>
                <w:rFonts w:cs="Arial"/>
                <w:iCs/>
                <w:lang w:eastAsia="ja-JP"/>
              </w:rPr>
            </w:pPr>
            <w:r>
              <w:rPr>
                <w:rFonts w:cs="Arial"/>
                <w:iCs/>
                <w:lang w:eastAsia="ja-JP"/>
              </w:rPr>
              <w:t>10.1.1</w:t>
            </w:r>
          </w:p>
        </w:tc>
        <w:tc>
          <w:tcPr>
            <w:tcW w:w="4672" w:type="dxa"/>
          </w:tcPr>
          <w:p w14:paraId="139781B3" w14:textId="77777777" w:rsidR="00F80B7D" w:rsidRPr="00372376" w:rsidRDefault="00F80B7D" w:rsidP="00B56BF9">
            <w:pPr>
              <w:pStyle w:val="TAL"/>
              <w:keepNext w:val="0"/>
              <w:keepLines w:val="0"/>
              <w:rPr>
                <w:rFonts w:cs="Arial"/>
                <w:lang w:eastAsia="ja-JP"/>
              </w:rPr>
            </w:pPr>
          </w:p>
        </w:tc>
      </w:tr>
      <w:tr w:rsidR="00F80B7D" w:rsidRPr="00372376" w14:paraId="225BB517" w14:textId="77777777" w:rsidTr="00C92C3B">
        <w:tc>
          <w:tcPr>
            <w:tcW w:w="2127" w:type="dxa"/>
          </w:tcPr>
          <w:p w14:paraId="61700501" w14:textId="77777777" w:rsidR="00F80B7D" w:rsidRPr="00DF0060" w:rsidRDefault="00F80B7D" w:rsidP="00A07573">
            <w:pPr>
              <w:pStyle w:val="TAL"/>
              <w:keepNext w:val="0"/>
              <w:keepLines w:val="0"/>
              <w:rPr>
                <w:rFonts w:cs="Arial"/>
                <w:szCs w:val="18"/>
                <w:lang w:eastAsia="ja-JP"/>
              </w:rPr>
            </w:pPr>
            <w:r w:rsidRPr="003A1AAC">
              <w:rPr>
                <w:lang w:val="en-GB"/>
              </w:rPr>
              <w:t xml:space="preserve">Subscription </w:t>
            </w:r>
            <w:r>
              <w:rPr>
                <w:lang w:val="en-GB"/>
              </w:rPr>
              <w:t>ID</w:t>
            </w:r>
          </w:p>
        </w:tc>
        <w:tc>
          <w:tcPr>
            <w:tcW w:w="1134" w:type="dxa"/>
          </w:tcPr>
          <w:p w14:paraId="217CD09B" w14:textId="77777777" w:rsidR="00F80B7D" w:rsidRPr="00DF0060" w:rsidRDefault="00F80B7D" w:rsidP="00A07573">
            <w:pPr>
              <w:pStyle w:val="TAL"/>
              <w:keepNext w:val="0"/>
              <w:keepLines w:val="0"/>
              <w:rPr>
                <w:rFonts w:cs="Arial"/>
                <w:szCs w:val="18"/>
                <w:lang w:eastAsia="ja-JP"/>
              </w:rPr>
            </w:pPr>
            <w:r>
              <w:rPr>
                <w:rFonts w:cs="Arial"/>
                <w:szCs w:val="18"/>
                <w:lang w:eastAsia="ja-JP"/>
              </w:rPr>
              <w:t>M</w:t>
            </w:r>
          </w:p>
        </w:tc>
        <w:tc>
          <w:tcPr>
            <w:tcW w:w="992" w:type="dxa"/>
          </w:tcPr>
          <w:p w14:paraId="4C5B8A99" w14:textId="77777777" w:rsidR="00F80B7D" w:rsidRPr="00372376" w:rsidRDefault="00F80B7D" w:rsidP="00A07573">
            <w:pPr>
              <w:pStyle w:val="TAL"/>
              <w:keepNext w:val="0"/>
              <w:keepLines w:val="0"/>
              <w:rPr>
                <w:rFonts w:cs="Arial"/>
                <w:lang w:eastAsia="ja-JP"/>
              </w:rPr>
            </w:pPr>
          </w:p>
        </w:tc>
        <w:tc>
          <w:tcPr>
            <w:tcW w:w="1276" w:type="dxa"/>
          </w:tcPr>
          <w:p w14:paraId="6EE0E393" w14:textId="77777777" w:rsidR="00F80B7D" w:rsidRDefault="00F80B7D" w:rsidP="00A07573">
            <w:pPr>
              <w:pStyle w:val="TAL"/>
              <w:keepNext w:val="0"/>
              <w:keepLines w:val="0"/>
              <w:rPr>
                <w:rFonts w:cs="Arial"/>
                <w:lang w:eastAsia="ja-JP"/>
              </w:rPr>
            </w:pPr>
            <w:r>
              <w:rPr>
                <w:rFonts w:cs="Arial"/>
                <w:lang w:eastAsia="ja-JP"/>
              </w:rPr>
              <w:t>9.3.3.3</w:t>
            </w:r>
          </w:p>
        </w:tc>
        <w:tc>
          <w:tcPr>
            <w:tcW w:w="4672" w:type="dxa"/>
          </w:tcPr>
          <w:p w14:paraId="44876FFE" w14:textId="77777777" w:rsidR="00F80B7D" w:rsidRPr="00372376" w:rsidRDefault="00F80B7D" w:rsidP="00A07573">
            <w:pPr>
              <w:pStyle w:val="TAL"/>
              <w:keepNext w:val="0"/>
              <w:keepLines w:val="0"/>
              <w:rPr>
                <w:rFonts w:cs="Arial"/>
                <w:lang w:eastAsia="ja-JP"/>
              </w:rPr>
            </w:pPr>
          </w:p>
        </w:tc>
      </w:tr>
    </w:tbl>
    <w:p w14:paraId="333EFB4A" w14:textId="77777777" w:rsidR="00A07573" w:rsidRDefault="00A07573" w:rsidP="00A07573">
      <w:pPr>
        <w:pStyle w:val="Style1"/>
        <w:numPr>
          <w:ilvl w:val="0"/>
          <w:numId w:val="0"/>
        </w:numPr>
        <w:jc w:val="both"/>
        <w:rPr>
          <w:rFonts w:asciiTheme="minorHAnsi" w:hAnsiTheme="minorHAnsi" w:cstheme="minorHAnsi"/>
          <w:i/>
          <w:iCs/>
          <w:color w:val="FF0000"/>
          <w:lang w:eastAsia="zh-CN"/>
        </w:rPr>
      </w:pPr>
    </w:p>
    <w:p w14:paraId="123B07BF" w14:textId="77777777" w:rsidR="00A07573" w:rsidRPr="00A75FD4" w:rsidRDefault="00A07573" w:rsidP="00A07573">
      <w:pPr>
        <w:pStyle w:val="4"/>
        <w:spacing w:line="240" w:lineRule="exact"/>
      </w:pPr>
      <w:r>
        <w:t>9.3.2.6</w:t>
      </w:r>
      <w:r>
        <w:tab/>
        <w:t>API EVENT SUBSCRIPTION</w:t>
      </w:r>
      <w:r w:rsidRPr="00A75FD4">
        <w:t xml:space="preserve"> </w:t>
      </w:r>
      <w:r>
        <w:t>FAILURE</w:t>
      </w:r>
    </w:p>
    <w:p w14:paraId="7DA4F742" w14:textId="77777777" w:rsidR="00A07573" w:rsidRPr="007C22AE" w:rsidRDefault="00A07573" w:rsidP="00A07573">
      <w:pPr>
        <w:rPr>
          <w:rFonts w:ascii="Times New Roman" w:hAnsi="Times New Roman" w:cs="Times New Roman"/>
          <w:color w:val="000000" w:themeColor="text1"/>
          <w:sz w:val="20"/>
          <w:lang w:val="en-GB" w:eastAsia="zh-CN"/>
        </w:rPr>
      </w:pPr>
      <w:r w:rsidRPr="007C22AE">
        <w:rPr>
          <w:rFonts w:ascii="Times New Roman" w:hAnsi="Times New Roman" w:cs="Times New Roman"/>
          <w:color w:val="000000" w:themeColor="text1"/>
          <w:sz w:val="20"/>
          <w:lang w:val="en-GB" w:eastAsia="zh-CN"/>
        </w:rPr>
        <w:t>This message is sent by Near-RT RIC platform to the xApp for the case of failure of the API event subscription request.</w:t>
      </w:r>
    </w:p>
    <w:p w14:paraId="3CAEAD1E" w14:textId="470E0DE7" w:rsidR="00A07573" w:rsidRPr="007C22AE" w:rsidRDefault="00A07573" w:rsidP="00A07573">
      <w:pPr>
        <w:rPr>
          <w:rFonts w:ascii="Times New Roman" w:hAnsi="Times New Roman" w:cs="Times New Roman"/>
          <w:color w:val="000000" w:themeColor="text1"/>
          <w:sz w:val="20"/>
          <w:lang w:val="en-GB" w:eastAsia="zh-CN"/>
        </w:rPr>
      </w:pPr>
      <w:r w:rsidRPr="007C22AE">
        <w:rPr>
          <w:rFonts w:ascii="Times New Roman" w:hAnsi="Times New Roman" w:cs="Times New Roman"/>
          <w:color w:val="000000" w:themeColor="text1"/>
          <w:sz w:val="20"/>
          <w:lang w:val="en-GB" w:eastAsia="zh-CN"/>
        </w:rPr>
        <w:t>Direction: Near-RT RIC platform -&gt;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F80B7D" w:rsidRPr="00372376" w14:paraId="55B853AC" w14:textId="77777777" w:rsidTr="00C92C3B">
        <w:tc>
          <w:tcPr>
            <w:tcW w:w="2127" w:type="dxa"/>
          </w:tcPr>
          <w:p w14:paraId="14342168" w14:textId="77777777" w:rsidR="00F80B7D" w:rsidRPr="00372376" w:rsidRDefault="00F80B7D" w:rsidP="00A07573">
            <w:pPr>
              <w:pStyle w:val="TAH"/>
              <w:keepNext w:val="0"/>
              <w:keepLines w:val="0"/>
              <w:rPr>
                <w:rFonts w:cs="Arial"/>
                <w:lang w:eastAsia="ja-JP"/>
              </w:rPr>
            </w:pPr>
            <w:r w:rsidRPr="00372376">
              <w:rPr>
                <w:rFonts w:cs="Arial"/>
                <w:lang w:eastAsia="ja-JP"/>
              </w:rPr>
              <w:t>IE/Group Name</w:t>
            </w:r>
          </w:p>
        </w:tc>
        <w:tc>
          <w:tcPr>
            <w:tcW w:w="1134" w:type="dxa"/>
          </w:tcPr>
          <w:p w14:paraId="2EF24D87" w14:textId="77777777" w:rsidR="00F80B7D" w:rsidRPr="00372376" w:rsidRDefault="00F80B7D" w:rsidP="00A07573">
            <w:pPr>
              <w:pStyle w:val="TAH"/>
              <w:keepNext w:val="0"/>
              <w:keepLines w:val="0"/>
              <w:rPr>
                <w:rFonts w:cs="Arial"/>
                <w:lang w:eastAsia="ja-JP"/>
              </w:rPr>
            </w:pPr>
            <w:r w:rsidRPr="00372376">
              <w:rPr>
                <w:rFonts w:cs="Arial"/>
                <w:lang w:eastAsia="ja-JP"/>
              </w:rPr>
              <w:t>Presence</w:t>
            </w:r>
          </w:p>
        </w:tc>
        <w:tc>
          <w:tcPr>
            <w:tcW w:w="992" w:type="dxa"/>
          </w:tcPr>
          <w:p w14:paraId="2094F71B" w14:textId="77777777" w:rsidR="00F80B7D" w:rsidRPr="00372376" w:rsidRDefault="00F80B7D" w:rsidP="00A07573">
            <w:pPr>
              <w:pStyle w:val="TAH"/>
              <w:keepNext w:val="0"/>
              <w:keepLines w:val="0"/>
              <w:rPr>
                <w:rFonts w:cs="Arial"/>
                <w:lang w:eastAsia="ja-JP"/>
              </w:rPr>
            </w:pPr>
            <w:r w:rsidRPr="00372376">
              <w:rPr>
                <w:rFonts w:cs="Arial"/>
                <w:lang w:eastAsia="ja-JP"/>
              </w:rPr>
              <w:t>Range</w:t>
            </w:r>
          </w:p>
        </w:tc>
        <w:tc>
          <w:tcPr>
            <w:tcW w:w="1276" w:type="dxa"/>
          </w:tcPr>
          <w:p w14:paraId="0DD89018" w14:textId="77777777" w:rsidR="00F80B7D" w:rsidRPr="00372376" w:rsidRDefault="00F80B7D" w:rsidP="00A07573">
            <w:pPr>
              <w:pStyle w:val="TAH"/>
              <w:keepNext w:val="0"/>
              <w:keepLines w:val="0"/>
              <w:rPr>
                <w:rFonts w:cs="Arial"/>
                <w:lang w:eastAsia="ja-JP"/>
              </w:rPr>
            </w:pPr>
            <w:r w:rsidRPr="00372376">
              <w:rPr>
                <w:rFonts w:cs="Arial"/>
                <w:lang w:eastAsia="ja-JP"/>
              </w:rPr>
              <w:t>IE type and reference</w:t>
            </w:r>
          </w:p>
        </w:tc>
        <w:tc>
          <w:tcPr>
            <w:tcW w:w="4672" w:type="dxa"/>
          </w:tcPr>
          <w:p w14:paraId="481C8E8F" w14:textId="77777777" w:rsidR="00F80B7D" w:rsidRPr="00372376" w:rsidRDefault="00F80B7D" w:rsidP="00A07573">
            <w:pPr>
              <w:pStyle w:val="TAH"/>
              <w:keepNext w:val="0"/>
              <w:keepLines w:val="0"/>
              <w:rPr>
                <w:rFonts w:cs="Arial"/>
                <w:lang w:eastAsia="ja-JP"/>
              </w:rPr>
            </w:pPr>
            <w:r w:rsidRPr="00372376">
              <w:rPr>
                <w:rFonts w:cs="Arial"/>
                <w:lang w:eastAsia="ja-JP"/>
              </w:rPr>
              <w:t>Semantics description</w:t>
            </w:r>
          </w:p>
        </w:tc>
      </w:tr>
      <w:tr w:rsidR="00F80B7D" w:rsidRPr="00372376" w14:paraId="494F0CFB" w14:textId="77777777" w:rsidTr="00C92C3B">
        <w:tc>
          <w:tcPr>
            <w:tcW w:w="2127" w:type="dxa"/>
          </w:tcPr>
          <w:p w14:paraId="1B6ED45D" w14:textId="77777777" w:rsidR="00F80B7D" w:rsidRPr="00372376" w:rsidRDefault="00F80B7D" w:rsidP="00A07573">
            <w:pPr>
              <w:pStyle w:val="TAL"/>
              <w:keepNext w:val="0"/>
              <w:keepLines w:val="0"/>
              <w:rPr>
                <w:rFonts w:cs="Arial"/>
                <w:lang w:eastAsia="ja-JP"/>
              </w:rPr>
            </w:pPr>
            <w:r w:rsidRPr="00FD130F">
              <w:rPr>
                <w:rFonts w:cs="Arial"/>
                <w:lang w:eastAsia="ja-JP"/>
              </w:rPr>
              <w:t>Message Type</w:t>
            </w:r>
          </w:p>
        </w:tc>
        <w:tc>
          <w:tcPr>
            <w:tcW w:w="1134" w:type="dxa"/>
          </w:tcPr>
          <w:p w14:paraId="05D5B653" w14:textId="77777777" w:rsidR="00F80B7D" w:rsidRPr="00372376" w:rsidRDefault="00F80B7D" w:rsidP="00A07573">
            <w:pPr>
              <w:pStyle w:val="TAL"/>
              <w:keepNext w:val="0"/>
              <w:keepLines w:val="0"/>
              <w:rPr>
                <w:rFonts w:cs="Arial"/>
                <w:lang w:eastAsia="ja-JP"/>
              </w:rPr>
            </w:pPr>
            <w:r w:rsidRPr="00FD130F">
              <w:rPr>
                <w:rFonts w:cs="Arial"/>
                <w:lang w:eastAsia="ja-JP"/>
              </w:rPr>
              <w:t>M</w:t>
            </w:r>
          </w:p>
        </w:tc>
        <w:tc>
          <w:tcPr>
            <w:tcW w:w="992" w:type="dxa"/>
          </w:tcPr>
          <w:p w14:paraId="72C04D04" w14:textId="77777777" w:rsidR="00F80B7D" w:rsidRPr="00372376" w:rsidRDefault="00F80B7D" w:rsidP="00A07573">
            <w:pPr>
              <w:pStyle w:val="TAL"/>
              <w:keepNext w:val="0"/>
              <w:keepLines w:val="0"/>
              <w:rPr>
                <w:rFonts w:cs="Arial"/>
                <w:lang w:eastAsia="ja-JP"/>
              </w:rPr>
            </w:pPr>
          </w:p>
        </w:tc>
        <w:tc>
          <w:tcPr>
            <w:tcW w:w="1276" w:type="dxa"/>
          </w:tcPr>
          <w:p w14:paraId="56577B80" w14:textId="77777777" w:rsidR="00F80B7D" w:rsidRPr="004510DB" w:rsidRDefault="00F80B7D" w:rsidP="00A07573">
            <w:pPr>
              <w:pStyle w:val="TAL"/>
              <w:keepNext w:val="0"/>
              <w:keepLines w:val="0"/>
              <w:rPr>
                <w:rFonts w:cs="Arial"/>
                <w:highlight w:val="yellow"/>
                <w:lang w:eastAsia="zh-CN"/>
              </w:rPr>
            </w:pPr>
            <w:r>
              <w:rPr>
                <w:rFonts w:cs="Arial"/>
                <w:lang w:eastAsia="ja-JP"/>
              </w:rPr>
              <w:t>9.3.3.1</w:t>
            </w:r>
          </w:p>
        </w:tc>
        <w:tc>
          <w:tcPr>
            <w:tcW w:w="4672" w:type="dxa"/>
          </w:tcPr>
          <w:p w14:paraId="7529D0D0" w14:textId="77777777" w:rsidR="00F80B7D" w:rsidRPr="00372376" w:rsidRDefault="00F80B7D" w:rsidP="00A07573">
            <w:pPr>
              <w:pStyle w:val="TAL"/>
              <w:keepNext w:val="0"/>
              <w:keepLines w:val="0"/>
              <w:rPr>
                <w:rFonts w:cs="Arial"/>
                <w:lang w:eastAsia="ja-JP"/>
              </w:rPr>
            </w:pPr>
          </w:p>
        </w:tc>
      </w:tr>
      <w:tr w:rsidR="00F80B7D" w:rsidRPr="00372376" w14:paraId="2E22F0C0" w14:textId="77777777" w:rsidTr="00C92C3B">
        <w:tc>
          <w:tcPr>
            <w:tcW w:w="2127" w:type="dxa"/>
          </w:tcPr>
          <w:p w14:paraId="78B1DAF6" w14:textId="77777777" w:rsidR="00F80B7D" w:rsidRPr="00372376" w:rsidRDefault="00F80B7D" w:rsidP="00A07573">
            <w:pPr>
              <w:pStyle w:val="TAL"/>
              <w:keepNext w:val="0"/>
              <w:keepLines w:val="0"/>
              <w:rPr>
                <w:rFonts w:cs="Arial"/>
                <w:lang w:eastAsia="ja-JP"/>
              </w:rPr>
            </w:pPr>
            <w:r w:rsidRPr="00FD130F">
              <w:rPr>
                <w:rFonts w:cs="Arial"/>
                <w:lang w:eastAsia="ja-JP"/>
              </w:rPr>
              <w:t>xApp ID</w:t>
            </w:r>
          </w:p>
        </w:tc>
        <w:tc>
          <w:tcPr>
            <w:tcW w:w="1134" w:type="dxa"/>
          </w:tcPr>
          <w:p w14:paraId="5A2A1124" w14:textId="77777777" w:rsidR="00F80B7D" w:rsidRPr="00372376" w:rsidRDefault="00F80B7D" w:rsidP="00A07573">
            <w:pPr>
              <w:pStyle w:val="TAL"/>
              <w:keepNext w:val="0"/>
              <w:keepLines w:val="0"/>
              <w:rPr>
                <w:rFonts w:cs="Arial"/>
                <w:lang w:eastAsia="ja-JP"/>
              </w:rPr>
            </w:pPr>
            <w:r w:rsidRPr="00FD130F">
              <w:rPr>
                <w:rFonts w:cs="Arial"/>
                <w:lang w:eastAsia="ja-JP"/>
              </w:rPr>
              <w:t>M</w:t>
            </w:r>
          </w:p>
        </w:tc>
        <w:tc>
          <w:tcPr>
            <w:tcW w:w="992" w:type="dxa"/>
          </w:tcPr>
          <w:p w14:paraId="1AE082FF" w14:textId="77777777" w:rsidR="00F80B7D" w:rsidRPr="00372376" w:rsidRDefault="00F80B7D" w:rsidP="00A07573">
            <w:pPr>
              <w:pStyle w:val="TAL"/>
              <w:keepNext w:val="0"/>
              <w:keepLines w:val="0"/>
              <w:rPr>
                <w:rFonts w:cs="Arial"/>
                <w:lang w:eastAsia="ja-JP"/>
              </w:rPr>
            </w:pPr>
          </w:p>
        </w:tc>
        <w:tc>
          <w:tcPr>
            <w:tcW w:w="1276" w:type="dxa"/>
          </w:tcPr>
          <w:p w14:paraId="320E4036" w14:textId="05414459" w:rsidR="00F80B7D" w:rsidRPr="004510DB" w:rsidRDefault="00F80B7D" w:rsidP="00A07573">
            <w:pPr>
              <w:pStyle w:val="TAL"/>
              <w:keepNext w:val="0"/>
              <w:keepLines w:val="0"/>
              <w:rPr>
                <w:rFonts w:cs="Arial"/>
                <w:highlight w:val="yellow"/>
                <w:lang w:eastAsia="zh-CN"/>
              </w:rPr>
            </w:pPr>
            <w:r w:rsidRPr="001F2B2C">
              <w:rPr>
                <w:rFonts w:cs="Arial"/>
                <w:iCs/>
                <w:lang w:eastAsia="ja-JP"/>
              </w:rPr>
              <w:t>10</w:t>
            </w:r>
            <w:r>
              <w:rPr>
                <w:rFonts w:cs="Arial"/>
                <w:iCs/>
                <w:lang w:eastAsia="ja-JP"/>
              </w:rPr>
              <w:t>.1</w:t>
            </w:r>
            <w:r w:rsidRPr="001F2B2C">
              <w:rPr>
                <w:rFonts w:cs="Arial"/>
                <w:iCs/>
                <w:lang w:eastAsia="ja-JP"/>
              </w:rPr>
              <w:t>.2</w:t>
            </w:r>
          </w:p>
        </w:tc>
        <w:tc>
          <w:tcPr>
            <w:tcW w:w="4672" w:type="dxa"/>
          </w:tcPr>
          <w:p w14:paraId="67C22DB5" w14:textId="77777777" w:rsidR="00F80B7D" w:rsidRPr="00372376" w:rsidRDefault="00F80B7D" w:rsidP="00A07573">
            <w:pPr>
              <w:pStyle w:val="TAL"/>
              <w:keepNext w:val="0"/>
              <w:keepLines w:val="0"/>
              <w:rPr>
                <w:rFonts w:cs="Arial"/>
                <w:lang w:eastAsia="ja-JP"/>
              </w:rPr>
            </w:pPr>
          </w:p>
        </w:tc>
      </w:tr>
      <w:tr w:rsidR="00F80B7D" w:rsidRPr="00372376" w14:paraId="0ABFB4F9" w14:textId="77777777" w:rsidTr="00C92C3B">
        <w:tc>
          <w:tcPr>
            <w:tcW w:w="2127" w:type="dxa"/>
          </w:tcPr>
          <w:p w14:paraId="251B92B2" w14:textId="0E63F325" w:rsidR="00F80B7D" w:rsidRPr="00FD130F" w:rsidRDefault="00F80B7D" w:rsidP="00B56BF9">
            <w:pPr>
              <w:pStyle w:val="TAL"/>
              <w:keepNext w:val="0"/>
              <w:keepLines w:val="0"/>
              <w:rPr>
                <w:rFonts w:cs="Arial"/>
                <w:lang w:eastAsia="ja-JP"/>
              </w:rPr>
            </w:pPr>
            <w:r>
              <w:rPr>
                <w:rFonts w:cs="Arial"/>
                <w:lang w:eastAsia="ja-JP"/>
              </w:rPr>
              <w:t>Procedure Transaction ID</w:t>
            </w:r>
          </w:p>
        </w:tc>
        <w:tc>
          <w:tcPr>
            <w:tcW w:w="1134" w:type="dxa"/>
          </w:tcPr>
          <w:p w14:paraId="2DD76BF1" w14:textId="2B739C2C" w:rsidR="00F80B7D" w:rsidRPr="00FD130F" w:rsidRDefault="00F80B7D" w:rsidP="00B56BF9">
            <w:pPr>
              <w:pStyle w:val="TAL"/>
              <w:keepNext w:val="0"/>
              <w:keepLines w:val="0"/>
              <w:rPr>
                <w:rFonts w:cs="Arial"/>
                <w:lang w:eastAsia="ja-JP"/>
              </w:rPr>
            </w:pPr>
            <w:r>
              <w:rPr>
                <w:rFonts w:cs="Arial"/>
                <w:lang w:eastAsia="ja-JP"/>
              </w:rPr>
              <w:t>M</w:t>
            </w:r>
          </w:p>
        </w:tc>
        <w:tc>
          <w:tcPr>
            <w:tcW w:w="992" w:type="dxa"/>
          </w:tcPr>
          <w:p w14:paraId="3C54B5A6" w14:textId="77777777" w:rsidR="00F80B7D" w:rsidRPr="00372376" w:rsidRDefault="00F80B7D" w:rsidP="00B56BF9">
            <w:pPr>
              <w:pStyle w:val="TAL"/>
              <w:keepNext w:val="0"/>
              <w:keepLines w:val="0"/>
              <w:rPr>
                <w:rFonts w:cs="Arial"/>
                <w:lang w:eastAsia="ja-JP"/>
              </w:rPr>
            </w:pPr>
          </w:p>
        </w:tc>
        <w:tc>
          <w:tcPr>
            <w:tcW w:w="1276" w:type="dxa"/>
          </w:tcPr>
          <w:p w14:paraId="18C96485" w14:textId="0D3B13A3" w:rsidR="00F80B7D" w:rsidRPr="001F2B2C" w:rsidRDefault="00F80B7D" w:rsidP="00B56BF9">
            <w:pPr>
              <w:pStyle w:val="TAL"/>
              <w:keepNext w:val="0"/>
              <w:keepLines w:val="0"/>
              <w:rPr>
                <w:rFonts w:cs="Arial"/>
                <w:iCs/>
                <w:lang w:eastAsia="ja-JP"/>
              </w:rPr>
            </w:pPr>
            <w:r>
              <w:rPr>
                <w:rFonts w:cs="Arial"/>
                <w:iCs/>
                <w:lang w:eastAsia="ja-JP"/>
              </w:rPr>
              <w:t>10.1.1</w:t>
            </w:r>
          </w:p>
        </w:tc>
        <w:tc>
          <w:tcPr>
            <w:tcW w:w="4672" w:type="dxa"/>
          </w:tcPr>
          <w:p w14:paraId="0121F32C" w14:textId="77777777" w:rsidR="00F80B7D" w:rsidRPr="00372376" w:rsidRDefault="00F80B7D" w:rsidP="00B56BF9">
            <w:pPr>
              <w:pStyle w:val="TAL"/>
              <w:keepNext w:val="0"/>
              <w:keepLines w:val="0"/>
              <w:rPr>
                <w:rFonts w:cs="Arial"/>
                <w:lang w:eastAsia="ja-JP"/>
              </w:rPr>
            </w:pPr>
          </w:p>
        </w:tc>
      </w:tr>
      <w:tr w:rsidR="00F80B7D" w:rsidRPr="00372376" w14:paraId="29CC96CE" w14:textId="77777777" w:rsidTr="00C92C3B">
        <w:tc>
          <w:tcPr>
            <w:tcW w:w="2127" w:type="dxa"/>
          </w:tcPr>
          <w:p w14:paraId="0D7AB1C5" w14:textId="77777777" w:rsidR="00F80B7D" w:rsidRPr="00FD130F" w:rsidRDefault="00F80B7D" w:rsidP="00B56BF9">
            <w:pPr>
              <w:pStyle w:val="TAL"/>
              <w:keepNext w:val="0"/>
              <w:keepLines w:val="0"/>
              <w:rPr>
                <w:rFonts w:cs="Arial"/>
                <w:lang w:eastAsia="ja-JP"/>
              </w:rPr>
            </w:pPr>
            <w:r>
              <w:rPr>
                <w:rFonts w:cs="Arial" w:hint="eastAsia"/>
                <w:lang w:eastAsia="zh-CN"/>
              </w:rPr>
              <w:t>C</w:t>
            </w:r>
            <w:r>
              <w:rPr>
                <w:rFonts w:cs="Arial"/>
                <w:lang w:eastAsia="zh-CN"/>
              </w:rPr>
              <w:t>ause</w:t>
            </w:r>
          </w:p>
        </w:tc>
        <w:tc>
          <w:tcPr>
            <w:tcW w:w="1134" w:type="dxa"/>
          </w:tcPr>
          <w:p w14:paraId="37029900" w14:textId="77777777" w:rsidR="00F80B7D" w:rsidRPr="00FD130F" w:rsidRDefault="00F80B7D" w:rsidP="00B56BF9">
            <w:pPr>
              <w:pStyle w:val="TAL"/>
              <w:keepNext w:val="0"/>
              <w:keepLines w:val="0"/>
              <w:rPr>
                <w:rFonts w:cs="Arial"/>
                <w:lang w:eastAsia="ja-JP"/>
              </w:rPr>
            </w:pPr>
            <w:r>
              <w:rPr>
                <w:rFonts w:cs="Arial" w:hint="eastAsia"/>
                <w:lang w:eastAsia="zh-CN"/>
              </w:rPr>
              <w:t>M</w:t>
            </w:r>
          </w:p>
        </w:tc>
        <w:tc>
          <w:tcPr>
            <w:tcW w:w="992" w:type="dxa"/>
          </w:tcPr>
          <w:p w14:paraId="79B464F2" w14:textId="77777777" w:rsidR="00F80B7D" w:rsidRPr="00372376" w:rsidRDefault="00F80B7D" w:rsidP="00B56BF9">
            <w:pPr>
              <w:pStyle w:val="TAL"/>
              <w:keepNext w:val="0"/>
              <w:keepLines w:val="0"/>
              <w:rPr>
                <w:rFonts w:cs="Arial"/>
                <w:lang w:eastAsia="ja-JP"/>
              </w:rPr>
            </w:pPr>
          </w:p>
        </w:tc>
        <w:tc>
          <w:tcPr>
            <w:tcW w:w="1276" w:type="dxa"/>
          </w:tcPr>
          <w:p w14:paraId="189190DA" w14:textId="77777777" w:rsidR="00F80B7D" w:rsidRDefault="00F80B7D" w:rsidP="00B56BF9">
            <w:pPr>
              <w:pStyle w:val="TAL"/>
              <w:keepNext w:val="0"/>
              <w:keepLines w:val="0"/>
              <w:rPr>
                <w:rFonts w:cs="Arial"/>
                <w:lang w:eastAsia="ja-JP"/>
              </w:rPr>
            </w:pPr>
            <w:r>
              <w:rPr>
                <w:rFonts w:cs="Arial" w:hint="eastAsia"/>
                <w:lang w:eastAsia="zh-CN"/>
              </w:rPr>
              <w:t>9</w:t>
            </w:r>
            <w:r>
              <w:rPr>
                <w:rFonts w:cs="Arial"/>
                <w:lang w:eastAsia="zh-CN"/>
              </w:rPr>
              <w:t>.3.3.4</w:t>
            </w:r>
          </w:p>
        </w:tc>
        <w:tc>
          <w:tcPr>
            <w:tcW w:w="4672" w:type="dxa"/>
          </w:tcPr>
          <w:p w14:paraId="236EB544" w14:textId="77777777" w:rsidR="00F80B7D" w:rsidRPr="00372376" w:rsidRDefault="00F80B7D" w:rsidP="00B56BF9">
            <w:pPr>
              <w:pStyle w:val="TAL"/>
              <w:keepNext w:val="0"/>
              <w:keepLines w:val="0"/>
              <w:rPr>
                <w:rFonts w:cs="Arial"/>
                <w:lang w:eastAsia="ja-JP"/>
              </w:rPr>
            </w:pPr>
          </w:p>
        </w:tc>
      </w:tr>
      <w:tr w:rsidR="00F80B7D" w:rsidRPr="00372376" w14:paraId="52480A21" w14:textId="77777777" w:rsidTr="00C92C3B">
        <w:tc>
          <w:tcPr>
            <w:tcW w:w="2127" w:type="dxa"/>
          </w:tcPr>
          <w:p w14:paraId="28C22598" w14:textId="77777777" w:rsidR="00F80B7D" w:rsidRDefault="00F80B7D" w:rsidP="00B56BF9">
            <w:pPr>
              <w:pStyle w:val="TAL"/>
              <w:keepNext w:val="0"/>
              <w:keepLines w:val="0"/>
              <w:rPr>
                <w:rFonts w:cs="Arial"/>
                <w:lang w:eastAsia="zh-CN"/>
              </w:rPr>
            </w:pPr>
            <w:r>
              <w:rPr>
                <w:rFonts w:cs="Arial" w:hint="eastAsia"/>
                <w:szCs w:val="18"/>
                <w:lang w:val="en-GB" w:eastAsia="zh-CN"/>
              </w:rPr>
              <w:t>T</w:t>
            </w:r>
            <w:r>
              <w:rPr>
                <w:rFonts w:cs="Arial"/>
                <w:szCs w:val="18"/>
                <w:lang w:val="en-GB" w:eastAsia="zh-CN"/>
              </w:rPr>
              <w:t>ime to Wait</w:t>
            </w:r>
          </w:p>
        </w:tc>
        <w:tc>
          <w:tcPr>
            <w:tcW w:w="1134" w:type="dxa"/>
          </w:tcPr>
          <w:p w14:paraId="3B28FA02" w14:textId="77777777" w:rsidR="00F80B7D" w:rsidRDefault="00F80B7D" w:rsidP="00B56BF9">
            <w:pPr>
              <w:pStyle w:val="TAL"/>
              <w:keepNext w:val="0"/>
              <w:keepLines w:val="0"/>
              <w:rPr>
                <w:rFonts w:cs="Arial"/>
                <w:lang w:eastAsia="zh-CN"/>
              </w:rPr>
            </w:pPr>
            <w:r>
              <w:rPr>
                <w:rFonts w:cs="Arial" w:hint="eastAsia"/>
                <w:szCs w:val="18"/>
                <w:lang w:val="en-GB" w:eastAsia="zh-CN"/>
              </w:rPr>
              <w:t>O</w:t>
            </w:r>
          </w:p>
        </w:tc>
        <w:tc>
          <w:tcPr>
            <w:tcW w:w="992" w:type="dxa"/>
          </w:tcPr>
          <w:p w14:paraId="2E0BE4A3" w14:textId="77777777" w:rsidR="00F80B7D" w:rsidRPr="00372376" w:rsidRDefault="00F80B7D" w:rsidP="00B56BF9">
            <w:pPr>
              <w:pStyle w:val="TAL"/>
              <w:keepNext w:val="0"/>
              <w:keepLines w:val="0"/>
              <w:rPr>
                <w:rFonts w:cs="Arial"/>
                <w:lang w:eastAsia="ja-JP"/>
              </w:rPr>
            </w:pPr>
          </w:p>
        </w:tc>
        <w:tc>
          <w:tcPr>
            <w:tcW w:w="1276" w:type="dxa"/>
          </w:tcPr>
          <w:p w14:paraId="194F06C0" w14:textId="77777777" w:rsidR="00F80B7D" w:rsidRDefault="00F80B7D" w:rsidP="00B56BF9">
            <w:pPr>
              <w:pStyle w:val="TAL"/>
              <w:keepNext w:val="0"/>
              <w:keepLines w:val="0"/>
              <w:rPr>
                <w:rFonts w:cs="Arial"/>
                <w:lang w:eastAsia="zh-CN"/>
              </w:rPr>
            </w:pPr>
            <w:r>
              <w:rPr>
                <w:rFonts w:cs="Arial" w:hint="eastAsia"/>
                <w:lang w:eastAsia="zh-CN"/>
              </w:rPr>
              <w:t>9</w:t>
            </w:r>
            <w:r>
              <w:rPr>
                <w:rFonts w:cs="Arial"/>
                <w:lang w:eastAsia="zh-CN"/>
              </w:rPr>
              <w:t>.3.3.5</w:t>
            </w:r>
          </w:p>
        </w:tc>
        <w:tc>
          <w:tcPr>
            <w:tcW w:w="4672" w:type="dxa"/>
          </w:tcPr>
          <w:p w14:paraId="07C2BCCF" w14:textId="77777777" w:rsidR="00F80B7D" w:rsidRPr="00372376" w:rsidRDefault="00F80B7D" w:rsidP="00B56BF9">
            <w:pPr>
              <w:pStyle w:val="TAL"/>
              <w:keepNext w:val="0"/>
              <w:keepLines w:val="0"/>
              <w:rPr>
                <w:rFonts w:cs="Arial"/>
                <w:lang w:eastAsia="ja-JP"/>
              </w:rPr>
            </w:pPr>
          </w:p>
        </w:tc>
      </w:tr>
    </w:tbl>
    <w:p w14:paraId="30B97552" w14:textId="77777777" w:rsidR="00A07573" w:rsidRDefault="00A07573" w:rsidP="00A07573">
      <w:pPr>
        <w:pStyle w:val="Style1"/>
        <w:numPr>
          <w:ilvl w:val="0"/>
          <w:numId w:val="0"/>
        </w:numPr>
        <w:jc w:val="both"/>
        <w:rPr>
          <w:rFonts w:asciiTheme="minorHAnsi" w:hAnsiTheme="minorHAnsi" w:cstheme="minorHAnsi"/>
          <w:i/>
          <w:iCs/>
          <w:color w:val="FF0000"/>
          <w:lang w:eastAsia="zh-CN"/>
        </w:rPr>
      </w:pPr>
    </w:p>
    <w:p w14:paraId="55D6A2C1" w14:textId="77777777" w:rsidR="00A07573" w:rsidRPr="00A75FD4" w:rsidRDefault="00A07573" w:rsidP="00A07573">
      <w:pPr>
        <w:pStyle w:val="4"/>
        <w:spacing w:line="240" w:lineRule="exact"/>
      </w:pPr>
      <w:r>
        <w:t>9.3.2.7</w:t>
      </w:r>
      <w:r>
        <w:tab/>
        <w:t>API EVENT SUBSCRIPTION</w:t>
      </w:r>
      <w:r w:rsidRPr="00A75FD4">
        <w:t xml:space="preserve"> </w:t>
      </w:r>
      <w:r>
        <w:t xml:space="preserve">DELETE </w:t>
      </w:r>
      <w:r w:rsidRPr="00A75FD4">
        <w:t>REQUEST</w:t>
      </w:r>
    </w:p>
    <w:p w14:paraId="262EA965" w14:textId="77777777" w:rsidR="00A07573" w:rsidRPr="007C22AE" w:rsidRDefault="00A07573" w:rsidP="00A07573">
      <w:pPr>
        <w:rPr>
          <w:rFonts w:ascii="Times New Roman" w:hAnsi="Times New Roman" w:cs="Times New Roman"/>
          <w:color w:val="000000" w:themeColor="text1"/>
          <w:sz w:val="20"/>
          <w:lang w:val="en-GB" w:eastAsia="zh-CN"/>
        </w:rPr>
      </w:pPr>
      <w:r w:rsidRPr="007C22AE">
        <w:rPr>
          <w:rFonts w:ascii="Times New Roman" w:hAnsi="Times New Roman" w:cs="Times New Roman"/>
          <w:color w:val="000000" w:themeColor="text1"/>
          <w:sz w:val="20"/>
          <w:lang w:val="en-GB" w:eastAsia="zh-CN"/>
        </w:rPr>
        <w:t>This message is sent by an xApp to the Near-RT RIC platform to unsubscribe for events related to Near-RT RIC APIs.</w:t>
      </w:r>
    </w:p>
    <w:p w14:paraId="67255504" w14:textId="77777777" w:rsidR="00A07573" w:rsidRPr="007C22AE" w:rsidRDefault="00A07573" w:rsidP="00A07573">
      <w:pPr>
        <w:rPr>
          <w:rFonts w:ascii="Times New Roman" w:hAnsi="Times New Roman" w:cs="Times New Roman"/>
          <w:color w:val="000000" w:themeColor="text1"/>
          <w:sz w:val="20"/>
          <w:lang w:val="en-GB" w:eastAsia="zh-CN"/>
        </w:rPr>
      </w:pPr>
      <w:r w:rsidRPr="007C22AE">
        <w:rPr>
          <w:rFonts w:ascii="Times New Roman" w:hAnsi="Times New Roman" w:cs="Times New Roman"/>
          <w:color w:val="000000" w:themeColor="text1"/>
          <w:sz w:val="20"/>
          <w:lang w:val="en-GB" w:eastAsia="zh-CN"/>
        </w:rPr>
        <w:t>Direction: xApp -&gt; Near-RT RIC platform</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F80B7D" w:rsidRPr="00372376" w14:paraId="5285F2B8" w14:textId="77777777" w:rsidTr="00C92C3B">
        <w:tc>
          <w:tcPr>
            <w:tcW w:w="2127" w:type="dxa"/>
          </w:tcPr>
          <w:p w14:paraId="1E3B65AE" w14:textId="77777777" w:rsidR="00F80B7D" w:rsidRPr="00372376" w:rsidRDefault="00F80B7D" w:rsidP="00A07573">
            <w:pPr>
              <w:pStyle w:val="TAH"/>
              <w:keepNext w:val="0"/>
              <w:keepLines w:val="0"/>
              <w:rPr>
                <w:rFonts w:cs="Arial"/>
                <w:lang w:eastAsia="ja-JP"/>
              </w:rPr>
            </w:pPr>
            <w:r w:rsidRPr="00372376">
              <w:rPr>
                <w:rFonts w:cs="Arial"/>
                <w:lang w:eastAsia="ja-JP"/>
              </w:rPr>
              <w:t>IE/Group Name</w:t>
            </w:r>
          </w:p>
        </w:tc>
        <w:tc>
          <w:tcPr>
            <w:tcW w:w="1134" w:type="dxa"/>
          </w:tcPr>
          <w:p w14:paraId="67B874EA" w14:textId="77777777" w:rsidR="00F80B7D" w:rsidRPr="00372376" w:rsidRDefault="00F80B7D" w:rsidP="00A07573">
            <w:pPr>
              <w:pStyle w:val="TAH"/>
              <w:keepNext w:val="0"/>
              <w:keepLines w:val="0"/>
              <w:rPr>
                <w:rFonts w:cs="Arial"/>
                <w:lang w:eastAsia="ja-JP"/>
              </w:rPr>
            </w:pPr>
            <w:r w:rsidRPr="00372376">
              <w:rPr>
                <w:rFonts w:cs="Arial"/>
                <w:lang w:eastAsia="ja-JP"/>
              </w:rPr>
              <w:t>Presence</w:t>
            </w:r>
          </w:p>
        </w:tc>
        <w:tc>
          <w:tcPr>
            <w:tcW w:w="992" w:type="dxa"/>
          </w:tcPr>
          <w:p w14:paraId="2A6A1165" w14:textId="77777777" w:rsidR="00F80B7D" w:rsidRPr="00372376" w:rsidRDefault="00F80B7D" w:rsidP="00A07573">
            <w:pPr>
              <w:pStyle w:val="TAH"/>
              <w:keepNext w:val="0"/>
              <w:keepLines w:val="0"/>
              <w:rPr>
                <w:rFonts w:cs="Arial"/>
                <w:lang w:eastAsia="ja-JP"/>
              </w:rPr>
            </w:pPr>
            <w:r w:rsidRPr="00372376">
              <w:rPr>
                <w:rFonts w:cs="Arial"/>
                <w:lang w:eastAsia="ja-JP"/>
              </w:rPr>
              <w:t>Range</w:t>
            </w:r>
          </w:p>
        </w:tc>
        <w:tc>
          <w:tcPr>
            <w:tcW w:w="1276" w:type="dxa"/>
          </w:tcPr>
          <w:p w14:paraId="422A281B" w14:textId="77777777" w:rsidR="00F80B7D" w:rsidRPr="00372376" w:rsidRDefault="00F80B7D" w:rsidP="00A07573">
            <w:pPr>
              <w:pStyle w:val="TAH"/>
              <w:keepNext w:val="0"/>
              <w:keepLines w:val="0"/>
              <w:rPr>
                <w:rFonts w:cs="Arial"/>
                <w:lang w:eastAsia="ja-JP"/>
              </w:rPr>
            </w:pPr>
            <w:r w:rsidRPr="00372376">
              <w:rPr>
                <w:rFonts w:cs="Arial"/>
                <w:lang w:eastAsia="ja-JP"/>
              </w:rPr>
              <w:t>IE type and reference</w:t>
            </w:r>
          </w:p>
        </w:tc>
        <w:tc>
          <w:tcPr>
            <w:tcW w:w="4672" w:type="dxa"/>
          </w:tcPr>
          <w:p w14:paraId="66517A89" w14:textId="77777777" w:rsidR="00F80B7D" w:rsidRPr="00372376" w:rsidRDefault="00F80B7D" w:rsidP="00A07573">
            <w:pPr>
              <w:pStyle w:val="TAH"/>
              <w:keepNext w:val="0"/>
              <w:keepLines w:val="0"/>
              <w:rPr>
                <w:rFonts w:cs="Arial"/>
                <w:lang w:eastAsia="ja-JP"/>
              </w:rPr>
            </w:pPr>
            <w:r w:rsidRPr="00372376">
              <w:rPr>
                <w:rFonts w:cs="Arial"/>
                <w:lang w:eastAsia="ja-JP"/>
              </w:rPr>
              <w:t>Semantics description</w:t>
            </w:r>
          </w:p>
        </w:tc>
      </w:tr>
      <w:tr w:rsidR="00F80B7D" w:rsidRPr="00372376" w14:paraId="149EC6BB" w14:textId="77777777" w:rsidTr="00C92C3B">
        <w:tc>
          <w:tcPr>
            <w:tcW w:w="2127" w:type="dxa"/>
          </w:tcPr>
          <w:p w14:paraId="77BD50AF" w14:textId="77777777" w:rsidR="00F80B7D" w:rsidRPr="00372376" w:rsidRDefault="00F80B7D" w:rsidP="00A07573">
            <w:pPr>
              <w:pStyle w:val="TAL"/>
              <w:keepNext w:val="0"/>
              <w:keepLines w:val="0"/>
              <w:rPr>
                <w:rFonts w:cs="Arial"/>
                <w:lang w:eastAsia="ja-JP"/>
              </w:rPr>
            </w:pPr>
            <w:r w:rsidRPr="00FD130F">
              <w:rPr>
                <w:rFonts w:cs="Arial"/>
                <w:lang w:eastAsia="ja-JP"/>
              </w:rPr>
              <w:t>Message Type</w:t>
            </w:r>
          </w:p>
        </w:tc>
        <w:tc>
          <w:tcPr>
            <w:tcW w:w="1134" w:type="dxa"/>
          </w:tcPr>
          <w:p w14:paraId="34CD5398" w14:textId="77777777" w:rsidR="00F80B7D" w:rsidRPr="00372376" w:rsidRDefault="00F80B7D" w:rsidP="00A07573">
            <w:pPr>
              <w:pStyle w:val="TAL"/>
              <w:keepNext w:val="0"/>
              <w:keepLines w:val="0"/>
              <w:rPr>
                <w:rFonts w:cs="Arial"/>
                <w:lang w:eastAsia="ja-JP"/>
              </w:rPr>
            </w:pPr>
            <w:r w:rsidRPr="00FD130F">
              <w:rPr>
                <w:rFonts w:cs="Arial"/>
                <w:lang w:eastAsia="ja-JP"/>
              </w:rPr>
              <w:t>M</w:t>
            </w:r>
          </w:p>
        </w:tc>
        <w:tc>
          <w:tcPr>
            <w:tcW w:w="992" w:type="dxa"/>
          </w:tcPr>
          <w:p w14:paraId="440CB82C" w14:textId="77777777" w:rsidR="00F80B7D" w:rsidRPr="00372376" w:rsidRDefault="00F80B7D" w:rsidP="00A07573">
            <w:pPr>
              <w:pStyle w:val="TAL"/>
              <w:keepNext w:val="0"/>
              <w:keepLines w:val="0"/>
              <w:rPr>
                <w:rFonts w:cs="Arial"/>
                <w:lang w:eastAsia="ja-JP"/>
              </w:rPr>
            </w:pPr>
          </w:p>
        </w:tc>
        <w:tc>
          <w:tcPr>
            <w:tcW w:w="1276" w:type="dxa"/>
          </w:tcPr>
          <w:p w14:paraId="3702548A" w14:textId="77777777" w:rsidR="00F80B7D" w:rsidRPr="004510DB" w:rsidRDefault="00F80B7D" w:rsidP="00A07573">
            <w:pPr>
              <w:pStyle w:val="TAL"/>
              <w:keepNext w:val="0"/>
              <w:keepLines w:val="0"/>
              <w:rPr>
                <w:rFonts w:cs="Arial"/>
                <w:highlight w:val="yellow"/>
                <w:lang w:eastAsia="zh-CN"/>
              </w:rPr>
            </w:pPr>
            <w:r>
              <w:rPr>
                <w:rFonts w:cs="Arial"/>
                <w:lang w:eastAsia="ja-JP"/>
              </w:rPr>
              <w:t>9.3.3.1</w:t>
            </w:r>
          </w:p>
        </w:tc>
        <w:tc>
          <w:tcPr>
            <w:tcW w:w="4672" w:type="dxa"/>
          </w:tcPr>
          <w:p w14:paraId="6F7202D4" w14:textId="77777777" w:rsidR="00F80B7D" w:rsidRPr="00372376" w:rsidRDefault="00F80B7D" w:rsidP="00A07573">
            <w:pPr>
              <w:pStyle w:val="TAL"/>
              <w:keepNext w:val="0"/>
              <w:keepLines w:val="0"/>
              <w:rPr>
                <w:rFonts w:cs="Arial"/>
                <w:lang w:eastAsia="ja-JP"/>
              </w:rPr>
            </w:pPr>
          </w:p>
        </w:tc>
      </w:tr>
      <w:tr w:rsidR="00F80B7D" w:rsidRPr="00372376" w14:paraId="38A538A2" w14:textId="77777777" w:rsidTr="00C92C3B">
        <w:tc>
          <w:tcPr>
            <w:tcW w:w="2127" w:type="dxa"/>
          </w:tcPr>
          <w:p w14:paraId="2A3AA0F8" w14:textId="77777777" w:rsidR="00F80B7D" w:rsidRPr="00016FA0" w:rsidRDefault="00F80B7D" w:rsidP="00A07573">
            <w:pPr>
              <w:pStyle w:val="TAL"/>
              <w:keepNext w:val="0"/>
              <w:keepLines w:val="0"/>
              <w:rPr>
                <w:rFonts w:cs="Arial"/>
                <w:lang w:eastAsia="ja-JP"/>
              </w:rPr>
            </w:pPr>
            <w:r w:rsidRPr="00016FA0">
              <w:rPr>
                <w:rFonts w:cs="Arial"/>
                <w:lang w:eastAsia="ja-JP"/>
              </w:rPr>
              <w:t>xApp ID</w:t>
            </w:r>
          </w:p>
        </w:tc>
        <w:tc>
          <w:tcPr>
            <w:tcW w:w="1134" w:type="dxa"/>
          </w:tcPr>
          <w:p w14:paraId="263E03F1" w14:textId="77777777" w:rsidR="00F80B7D" w:rsidRPr="00016FA0" w:rsidRDefault="00F80B7D" w:rsidP="00A07573">
            <w:pPr>
              <w:pStyle w:val="TAL"/>
              <w:keepNext w:val="0"/>
              <w:keepLines w:val="0"/>
              <w:rPr>
                <w:rFonts w:cs="Arial"/>
                <w:lang w:eastAsia="ja-JP"/>
              </w:rPr>
            </w:pPr>
            <w:r w:rsidRPr="00016FA0">
              <w:rPr>
                <w:rFonts w:cs="Arial"/>
                <w:lang w:eastAsia="ja-JP"/>
              </w:rPr>
              <w:t>M</w:t>
            </w:r>
          </w:p>
        </w:tc>
        <w:tc>
          <w:tcPr>
            <w:tcW w:w="992" w:type="dxa"/>
          </w:tcPr>
          <w:p w14:paraId="3429F0B8" w14:textId="77777777" w:rsidR="00F80B7D" w:rsidRPr="00016FA0" w:rsidRDefault="00F80B7D" w:rsidP="00A07573">
            <w:pPr>
              <w:pStyle w:val="TAL"/>
              <w:keepNext w:val="0"/>
              <w:keepLines w:val="0"/>
              <w:rPr>
                <w:rFonts w:cs="Arial"/>
                <w:lang w:eastAsia="ja-JP"/>
              </w:rPr>
            </w:pPr>
          </w:p>
        </w:tc>
        <w:tc>
          <w:tcPr>
            <w:tcW w:w="1276" w:type="dxa"/>
          </w:tcPr>
          <w:p w14:paraId="48049736" w14:textId="19C9F674" w:rsidR="00F80B7D" w:rsidRPr="00016FA0" w:rsidRDefault="00F80B7D" w:rsidP="00A07573">
            <w:pPr>
              <w:pStyle w:val="TAL"/>
              <w:keepNext w:val="0"/>
              <w:keepLines w:val="0"/>
              <w:rPr>
                <w:rFonts w:cs="Arial"/>
                <w:lang w:eastAsia="zh-CN"/>
              </w:rPr>
            </w:pPr>
            <w:r w:rsidRPr="001F2B2C">
              <w:rPr>
                <w:rFonts w:cs="Arial"/>
                <w:iCs/>
                <w:lang w:eastAsia="ja-JP"/>
              </w:rPr>
              <w:t>10</w:t>
            </w:r>
            <w:r>
              <w:rPr>
                <w:rFonts w:cs="Arial"/>
                <w:iCs/>
                <w:lang w:eastAsia="ja-JP"/>
              </w:rPr>
              <w:t>.1</w:t>
            </w:r>
            <w:r w:rsidRPr="001F2B2C">
              <w:rPr>
                <w:rFonts w:cs="Arial"/>
                <w:iCs/>
                <w:lang w:eastAsia="ja-JP"/>
              </w:rPr>
              <w:t>.2</w:t>
            </w:r>
          </w:p>
        </w:tc>
        <w:tc>
          <w:tcPr>
            <w:tcW w:w="4672" w:type="dxa"/>
          </w:tcPr>
          <w:p w14:paraId="7329E0AF" w14:textId="77777777" w:rsidR="00F80B7D" w:rsidRPr="00016FA0" w:rsidRDefault="00F80B7D" w:rsidP="00A07573">
            <w:pPr>
              <w:pStyle w:val="TAL"/>
              <w:keepNext w:val="0"/>
              <w:keepLines w:val="0"/>
              <w:rPr>
                <w:rFonts w:cs="Arial"/>
                <w:lang w:eastAsia="ja-JP"/>
              </w:rPr>
            </w:pPr>
          </w:p>
        </w:tc>
      </w:tr>
      <w:tr w:rsidR="00F80B7D" w:rsidRPr="00372376" w14:paraId="0891D203" w14:textId="77777777" w:rsidTr="00C92C3B">
        <w:tc>
          <w:tcPr>
            <w:tcW w:w="2127" w:type="dxa"/>
          </w:tcPr>
          <w:p w14:paraId="5DFF9580" w14:textId="0C95EF0E" w:rsidR="00F80B7D" w:rsidRPr="00016FA0" w:rsidRDefault="00F80B7D" w:rsidP="00B56BF9">
            <w:pPr>
              <w:pStyle w:val="TAL"/>
              <w:keepNext w:val="0"/>
              <w:keepLines w:val="0"/>
              <w:rPr>
                <w:rFonts w:cs="Arial"/>
                <w:lang w:eastAsia="ja-JP"/>
              </w:rPr>
            </w:pPr>
            <w:r>
              <w:rPr>
                <w:rFonts w:cs="Arial"/>
                <w:lang w:eastAsia="ja-JP"/>
              </w:rPr>
              <w:t>Procedure Transaction ID</w:t>
            </w:r>
          </w:p>
        </w:tc>
        <w:tc>
          <w:tcPr>
            <w:tcW w:w="1134" w:type="dxa"/>
          </w:tcPr>
          <w:p w14:paraId="3117315C" w14:textId="6F00AD7F" w:rsidR="00F80B7D" w:rsidRPr="00016FA0" w:rsidRDefault="00F80B7D" w:rsidP="00B56BF9">
            <w:pPr>
              <w:pStyle w:val="TAL"/>
              <w:keepNext w:val="0"/>
              <w:keepLines w:val="0"/>
              <w:rPr>
                <w:rFonts w:cs="Arial"/>
                <w:lang w:eastAsia="ja-JP"/>
              </w:rPr>
            </w:pPr>
            <w:r>
              <w:rPr>
                <w:rFonts w:cs="Arial"/>
                <w:lang w:eastAsia="ja-JP"/>
              </w:rPr>
              <w:t>M</w:t>
            </w:r>
          </w:p>
        </w:tc>
        <w:tc>
          <w:tcPr>
            <w:tcW w:w="992" w:type="dxa"/>
          </w:tcPr>
          <w:p w14:paraId="61CD5270" w14:textId="77777777" w:rsidR="00F80B7D" w:rsidRPr="00016FA0" w:rsidRDefault="00F80B7D" w:rsidP="00B56BF9">
            <w:pPr>
              <w:pStyle w:val="TAL"/>
              <w:keepNext w:val="0"/>
              <w:keepLines w:val="0"/>
              <w:rPr>
                <w:rFonts w:cs="Arial"/>
                <w:lang w:eastAsia="ja-JP"/>
              </w:rPr>
            </w:pPr>
          </w:p>
        </w:tc>
        <w:tc>
          <w:tcPr>
            <w:tcW w:w="1276" w:type="dxa"/>
          </w:tcPr>
          <w:p w14:paraId="1CE07F7C" w14:textId="080CD0EF" w:rsidR="00F80B7D" w:rsidRPr="001F2B2C" w:rsidRDefault="00F80B7D" w:rsidP="00B56BF9">
            <w:pPr>
              <w:pStyle w:val="TAL"/>
              <w:keepNext w:val="0"/>
              <w:keepLines w:val="0"/>
              <w:rPr>
                <w:rFonts w:cs="Arial"/>
                <w:iCs/>
                <w:lang w:eastAsia="ja-JP"/>
              </w:rPr>
            </w:pPr>
            <w:r>
              <w:rPr>
                <w:rFonts w:cs="Arial"/>
                <w:iCs/>
                <w:lang w:eastAsia="ja-JP"/>
              </w:rPr>
              <w:t>10.1.1</w:t>
            </w:r>
          </w:p>
        </w:tc>
        <w:tc>
          <w:tcPr>
            <w:tcW w:w="4672" w:type="dxa"/>
          </w:tcPr>
          <w:p w14:paraId="6B8787FE" w14:textId="77777777" w:rsidR="00F80B7D" w:rsidRPr="00016FA0" w:rsidRDefault="00F80B7D" w:rsidP="00B56BF9">
            <w:pPr>
              <w:pStyle w:val="TAL"/>
              <w:keepNext w:val="0"/>
              <w:keepLines w:val="0"/>
              <w:rPr>
                <w:rFonts w:cs="Arial"/>
                <w:lang w:eastAsia="ja-JP"/>
              </w:rPr>
            </w:pPr>
          </w:p>
        </w:tc>
      </w:tr>
      <w:tr w:rsidR="00F80B7D" w:rsidRPr="00372376" w14:paraId="5AF402EC" w14:textId="77777777" w:rsidTr="00C92C3B">
        <w:tc>
          <w:tcPr>
            <w:tcW w:w="2127" w:type="dxa"/>
          </w:tcPr>
          <w:p w14:paraId="357A72D9" w14:textId="77777777" w:rsidR="00F80B7D" w:rsidRPr="00016FA0" w:rsidRDefault="00F80B7D" w:rsidP="00A07573">
            <w:pPr>
              <w:pStyle w:val="TAL"/>
              <w:keepNext w:val="0"/>
              <w:keepLines w:val="0"/>
              <w:rPr>
                <w:rFonts w:cs="Arial"/>
                <w:lang w:eastAsia="ja-JP"/>
              </w:rPr>
            </w:pPr>
            <w:r w:rsidRPr="00016FA0">
              <w:rPr>
                <w:rFonts w:cs="Arial"/>
                <w:lang w:eastAsia="ja-JP"/>
              </w:rPr>
              <w:lastRenderedPageBreak/>
              <w:t xml:space="preserve">Subscription </w:t>
            </w:r>
            <w:r>
              <w:rPr>
                <w:lang w:val="en-GB"/>
              </w:rPr>
              <w:t>ID</w:t>
            </w:r>
          </w:p>
        </w:tc>
        <w:tc>
          <w:tcPr>
            <w:tcW w:w="1134" w:type="dxa"/>
          </w:tcPr>
          <w:p w14:paraId="3594BA10" w14:textId="77777777" w:rsidR="00F80B7D" w:rsidRPr="00016FA0" w:rsidRDefault="00F80B7D" w:rsidP="00A07573">
            <w:pPr>
              <w:pStyle w:val="TAL"/>
              <w:keepNext w:val="0"/>
              <w:keepLines w:val="0"/>
              <w:rPr>
                <w:rFonts w:cs="Arial"/>
                <w:lang w:eastAsia="ja-JP"/>
              </w:rPr>
            </w:pPr>
            <w:r w:rsidRPr="00016FA0">
              <w:rPr>
                <w:rFonts w:cs="Arial"/>
                <w:lang w:eastAsia="ja-JP"/>
              </w:rPr>
              <w:t>M</w:t>
            </w:r>
          </w:p>
        </w:tc>
        <w:tc>
          <w:tcPr>
            <w:tcW w:w="992" w:type="dxa"/>
          </w:tcPr>
          <w:p w14:paraId="25B2B960" w14:textId="77777777" w:rsidR="00F80B7D" w:rsidRPr="00016FA0" w:rsidRDefault="00F80B7D" w:rsidP="00A07573">
            <w:pPr>
              <w:pStyle w:val="TAL"/>
              <w:keepNext w:val="0"/>
              <w:keepLines w:val="0"/>
              <w:rPr>
                <w:rFonts w:cs="Arial"/>
                <w:lang w:eastAsia="ja-JP"/>
              </w:rPr>
            </w:pPr>
          </w:p>
        </w:tc>
        <w:tc>
          <w:tcPr>
            <w:tcW w:w="1276" w:type="dxa"/>
          </w:tcPr>
          <w:p w14:paraId="547E6F3E" w14:textId="77777777" w:rsidR="00F80B7D" w:rsidRPr="00016FA0" w:rsidRDefault="00F80B7D" w:rsidP="00A07573">
            <w:pPr>
              <w:pStyle w:val="TAL"/>
              <w:keepNext w:val="0"/>
              <w:keepLines w:val="0"/>
              <w:rPr>
                <w:rFonts w:cs="Arial"/>
                <w:lang w:eastAsia="zh-CN"/>
              </w:rPr>
            </w:pPr>
            <w:r w:rsidRPr="00016FA0">
              <w:rPr>
                <w:rFonts w:cs="Arial"/>
                <w:lang w:eastAsia="ja-JP"/>
              </w:rPr>
              <w:t>9.3.3.</w:t>
            </w:r>
            <w:r>
              <w:rPr>
                <w:rFonts w:cs="Arial"/>
                <w:lang w:eastAsia="ja-JP"/>
              </w:rPr>
              <w:t>3</w:t>
            </w:r>
          </w:p>
        </w:tc>
        <w:tc>
          <w:tcPr>
            <w:tcW w:w="4672" w:type="dxa"/>
          </w:tcPr>
          <w:p w14:paraId="117E6F6C" w14:textId="77777777" w:rsidR="00F80B7D" w:rsidRPr="00016FA0" w:rsidRDefault="00F80B7D" w:rsidP="00A07573">
            <w:pPr>
              <w:pStyle w:val="TAL"/>
              <w:keepNext w:val="0"/>
              <w:keepLines w:val="0"/>
              <w:rPr>
                <w:rFonts w:cs="Arial"/>
                <w:lang w:eastAsia="ja-JP"/>
              </w:rPr>
            </w:pPr>
          </w:p>
        </w:tc>
      </w:tr>
    </w:tbl>
    <w:p w14:paraId="5E20FF82" w14:textId="77777777" w:rsidR="00A07573" w:rsidRDefault="00A07573" w:rsidP="00A07573">
      <w:pPr>
        <w:pStyle w:val="Style1"/>
        <w:numPr>
          <w:ilvl w:val="0"/>
          <w:numId w:val="0"/>
        </w:numPr>
        <w:jc w:val="both"/>
        <w:rPr>
          <w:rFonts w:asciiTheme="minorHAnsi" w:hAnsiTheme="minorHAnsi" w:cstheme="minorHAnsi"/>
          <w:i/>
          <w:iCs/>
          <w:color w:val="FF0000"/>
          <w:lang w:eastAsia="zh-CN"/>
        </w:rPr>
      </w:pPr>
    </w:p>
    <w:p w14:paraId="32F70E05" w14:textId="77777777" w:rsidR="00A07573" w:rsidRPr="00A75FD4" w:rsidRDefault="00A07573" w:rsidP="00A07573">
      <w:pPr>
        <w:pStyle w:val="4"/>
        <w:spacing w:line="240" w:lineRule="exact"/>
      </w:pPr>
      <w:r>
        <w:t>9.3.2.8</w:t>
      </w:r>
      <w:r>
        <w:tab/>
        <w:t>API EVENT SUBSCRIPTION</w:t>
      </w:r>
      <w:r w:rsidRPr="00A75FD4">
        <w:t xml:space="preserve"> </w:t>
      </w:r>
      <w:r>
        <w:t>DELETE RESPONSE</w:t>
      </w:r>
    </w:p>
    <w:p w14:paraId="4AE1AFF4" w14:textId="77777777" w:rsidR="00A07573" w:rsidRPr="007C22AE" w:rsidRDefault="00A07573" w:rsidP="00A07573">
      <w:pPr>
        <w:rPr>
          <w:rFonts w:ascii="Times New Roman" w:hAnsi="Times New Roman" w:cs="Times New Roman"/>
          <w:color w:val="000000" w:themeColor="text1"/>
          <w:sz w:val="20"/>
          <w:lang w:val="en-GB" w:eastAsia="zh-CN"/>
        </w:rPr>
      </w:pPr>
      <w:r w:rsidRPr="007C22AE">
        <w:rPr>
          <w:rFonts w:ascii="Times New Roman" w:hAnsi="Times New Roman" w:cs="Times New Roman"/>
          <w:color w:val="000000" w:themeColor="text1"/>
          <w:sz w:val="20"/>
          <w:lang w:val="en-GB" w:eastAsia="zh-CN"/>
        </w:rPr>
        <w:t>This message is sent by Near-RT RIC platform to the xApp as successful response to API event subscription delete request.</w:t>
      </w:r>
    </w:p>
    <w:p w14:paraId="4F28112F" w14:textId="78740AB4" w:rsidR="00A07573" w:rsidRPr="007C22AE" w:rsidRDefault="00A07573" w:rsidP="00A07573">
      <w:pPr>
        <w:rPr>
          <w:rFonts w:ascii="Times New Roman" w:hAnsi="Times New Roman" w:cs="Times New Roman"/>
          <w:color w:val="000000" w:themeColor="text1"/>
          <w:sz w:val="20"/>
          <w:lang w:val="en-GB" w:eastAsia="zh-CN"/>
        </w:rPr>
      </w:pPr>
      <w:r w:rsidRPr="007C22AE">
        <w:rPr>
          <w:rFonts w:ascii="Times New Roman" w:hAnsi="Times New Roman" w:cs="Times New Roman"/>
          <w:color w:val="000000" w:themeColor="text1"/>
          <w:sz w:val="20"/>
          <w:lang w:val="en-GB" w:eastAsia="zh-CN"/>
        </w:rPr>
        <w:t>Direction: Near-RT RIC platform -&gt;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F80B7D" w:rsidRPr="00372376" w14:paraId="00440B9D" w14:textId="77777777" w:rsidTr="00C92C3B">
        <w:tc>
          <w:tcPr>
            <w:tcW w:w="2127" w:type="dxa"/>
          </w:tcPr>
          <w:p w14:paraId="4F282758" w14:textId="77777777" w:rsidR="00F80B7D" w:rsidRPr="00372376" w:rsidRDefault="00F80B7D" w:rsidP="00A07573">
            <w:pPr>
              <w:pStyle w:val="TAH"/>
              <w:keepNext w:val="0"/>
              <w:keepLines w:val="0"/>
              <w:rPr>
                <w:rFonts w:cs="Arial"/>
                <w:lang w:eastAsia="ja-JP"/>
              </w:rPr>
            </w:pPr>
            <w:r w:rsidRPr="00372376">
              <w:rPr>
                <w:rFonts w:cs="Arial"/>
                <w:lang w:eastAsia="ja-JP"/>
              </w:rPr>
              <w:t>IE/Group Name</w:t>
            </w:r>
          </w:p>
        </w:tc>
        <w:tc>
          <w:tcPr>
            <w:tcW w:w="1134" w:type="dxa"/>
          </w:tcPr>
          <w:p w14:paraId="527A2AB1" w14:textId="77777777" w:rsidR="00F80B7D" w:rsidRPr="00372376" w:rsidRDefault="00F80B7D" w:rsidP="00A07573">
            <w:pPr>
              <w:pStyle w:val="TAH"/>
              <w:keepNext w:val="0"/>
              <w:keepLines w:val="0"/>
              <w:rPr>
                <w:rFonts w:cs="Arial"/>
                <w:lang w:eastAsia="ja-JP"/>
              </w:rPr>
            </w:pPr>
            <w:r w:rsidRPr="00372376">
              <w:rPr>
                <w:rFonts w:cs="Arial"/>
                <w:lang w:eastAsia="ja-JP"/>
              </w:rPr>
              <w:t>Presence</w:t>
            </w:r>
          </w:p>
        </w:tc>
        <w:tc>
          <w:tcPr>
            <w:tcW w:w="992" w:type="dxa"/>
          </w:tcPr>
          <w:p w14:paraId="33C4AC55" w14:textId="77777777" w:rsidR="00F80B7D" w:rsidRPr="00372376" w:rsidRDefault="00F80B7D" w:rsidP="00A07573">
            <w:pPr>
              <w:pStyle w:val="TAH"/>
              <w:keepNext w:val="0"/>
              <w:keepLines w:val="0"/>
              <w:rPr>
                <w:rFonts w:cs="Arial"/>
                <w:lang w:eastAsia="ja-JP"/>
              </w:rPr>
            </w:pPr>
            <w:r w:rsidRPr="00372376">
              <w:rPr>
                <w:rFonts w:cs="Arial"/>
                <w:lang w:eastAsia="ja-JP"/>
              </w:rPr>
              <w:t>Range</w:t>
            </w:r>
          </w:p>
        </w:tc>
        <w:tc>
          <w:tcPr>
            <w:tcW w:w="1276" w:type="dxa"/>
          </w:tcPr>
          <w:p w14:paraId="1B13FF2A" w14:textId="77777777" w:rsidR="00F80B7D" w:rsidRPr="00372376" w:rsidRDefault="00F80B7D" w:rsidP="00A07573">
            <w:pPr>
              <w:pStyle w:val="TAH"/>
              <w:keepNext w:val="0"/>
              <w:keepLines w:val="0"/>
              <w:rPr>
                <w:rFonts w:cs="Arial"/>
                <w:lang w:eastAsia="ja-JP"/>
              </w:rPr>
            </w:pPr>
            <w:r w:rsidRPr="00372376">
              <w:rPr>
                <w:rFonts w:cs="Arial"/>
                <w:lang w:eastAsia="ja-JP"/>
              </w:rPr>
              <w:t>IE type and reference</w:t>
            </w:r>
          </w:p>
        </w:tc>
        <w:tc>
          <w:tcPr>
            <w:tcW w:w="4672" w:type="dxa"/>
          </w:tcPr>
          <w:p w14:paraId="6930B044" w14:textId="77777777" w:rsidR="00F80B7D" w:rsidRPr="00372376" w:rsidRDefault="00F80B7D" w:rsidP="00A07573">
            <w:pPr>
              <w:pStyle w:val="TAH"/>
              <w:keepNext w:val="0"/>
              <w:keepLines w:val="0"/>
              <w:rPr>
                <w:rFonts w:cs="Arial"/>
                <w:lang w:eastAsia="ja-JP"/>
              </w:rPr>
            </w:pPr>
            <w:r w:rsidRPr="00372376">
              <w:rPr>
                <w:rFonts w:cs="Arial"/>
                <w:lang w:eastAsia="ja-JP"/>
              </w:rPr>
              <w:t>Semantics description</w:t>
            </w:r>
          </w:p>
        </w:tc>
      </w:tr>
      <w:tr w:rsidR="00F80B7D" w:rsidRPr="00372376" w14:paraId="555A8C7A" w14:textId="77777777" w:rsidTr="00C92C3B">
        <w:tc>
          <w:tcPr>
            <w:tcW w:w="2127" w:type="dxa"/>
          </w:tcPr>
          <w:p w14:paraId="4D7E32C4" w14:textId="77777777" w:rsidR="00F80B7D" w:rsidRPr="00372376" w:rsidRDefault="00F80B7D" w:rsidP="00A07573">
            <w:pPr>
              <w:pStyle w:val="TAL"/>
              <w:keepNext w:val="0"/>
              <w:keepLines w:val="0"/>
              <w:rPr>
                <w:rFonts w:cs="Arial"/>
                <w:lang w:eastAsia="ja-JP"/>
              </w:rPr>
            </w:pPr>
            <w:r w:rsidRPr="00FD130F">
              <w:rPr>
                <w:rFonts w:cs="Arial"/>
                <w:lang w:eastAsia="ja-JP"/>
              </w:rPr>
              <w:t>Message Type</w:t>
            </w:r>
          </w:p>
        </w:tc>
        <w:tc>
          <w:tcPr>
            <w:tcW w:w="1134" w:type="dxa"/>
          </w:tcPr>
          <w:p w14:paraId="7D6E73E6" w14:textId="77777777" w:rsidR="00F80B7D" w:rsidRPr="00372376" w:rsidRDefault="00F80B7D" w:rsidP="00A07573">
            <w:pPr>
              <w:pStyle w:val="TAL"/>
              <w:keepNext w:val="0"/>
              <w:keepLines w:val="0"/>
              <w:rPr>
                <w:rFonts w:cs="Arial"/>
                <w:lang w:eastAsia="ja-JP"/>
              </w:rPr>
            </w:pPr>
            <w:r w:rsidRPr="00FD130F">
              <w:rPr>
                <w:rFonts w:cs="Arial"/>
                <w:lang w:eastAsia="ja-JP"/>
              </w:rPr>
              <w:t>M</w:t>
            </w:r>
          </w:p>
        </w:tc>
        <w:tc>
          <w:tcPr>
            <w:tcW w:w="992" w:type="dxa"/>
          </w:tcPr>
          <w:p w14:paraId="11613FF6" w14:textId="77777777" w:rsidR="00F80B7D" w:rsidRPr="00372376" w:rsidRDefault="00F80B7D" w:rsidP="00A07573">
            <w:pPr>
              <w:pStyle w:val="TAL"/>
              <w:keepNext w:val="0"/>
              <w:keepLines w:val="0"/>
              <w:rPr>
                <w:rFonts w:cs="Arial"/>
                <w:lang w:eastAsia="ja-JP"/>
              </w:rPr>
            </w:pPr>
          </w:p>
        </w:tc>
        <w:tc>
          <w:tcPr>
            <w:tcW w:w="1276" w:type="dxa"/>
          </w:tcPr>
          <w:p w14:paraId="5ADF6827" w14:textId="77777777" w:rsidR="00F80B7D" w:rsidRPr="004510DB" w:rsidRDefault="00F80B7D" w:rsidP="00A07573">
            <w:pPr>
              <w:pStyle w:val="TAL"/>
              <w:keepNext w:val="0"/>
              <w:keepLines w:val="0"/>
              <w:rPr>
                <w:rFonts w:cs="Arial"/>
                <w:highlight w:val="yellow"/>
                <w:lang w:eastAsia="zh-CN"/>
              </w:rPr>
            </w:pPr>
            <w:r>
              <w:rPr>
                <w:rFonts w:cs="Arial"/>
                <w:lang w:eastAsia="ja-JP"/>
              </w:rPr>
              <w:t>9.3.3.1</w:t>
            </w:r>
          </w:p>
        </w:tc>
        <w:tc>
          <w:tcPr>
            <w:tcW w:w="4672" w:type="dxa"/>
          </w:tcPr>
          <w:p w14:paraId="47AB8B51" w14:textId="77777777" w:rsidR="00F80B7D" w:rsidRPr="00372376" w:rsidRDefault="00F80B7D" w:rsidP="00A07573">
            <w:pPr>
              <w:pStyle w:val="TAL"/>
              <w:keepNext w:val="0"/>
              <w:keepLines w:val="0"/>
              <w:rPr>
                <w:rFonts w:cs="Arial"/>
                <w:lang w:eastAsia="ja-JP"/>
              </w:rPr>
            </w:pPr>
          </w:p>
        </w:tc>
      </w:tr>
      <w:tr w:rsidR="00F80B7D" w:rsidRPr="00372376" w14:paraId="4B039BEE" w14:textId="77777777" w:rsidTr="00C92C3B">
        <w:tc>
          <w:tcPr>
            <w:tcW w:w="2127" w:type="dxa"/>
          </w:tcPr>
          <w:p w14:paraId="0DCC0E92" w14:textId="77777777" w:rsidR="00F80B7D" w:rsidRPr="00372376" w:rsidRDefault="00F80B7D" w:rsidP="00A07573">
            <w:pPr>
              <w:pStyle w:val="TAL"/>
              <w:keepNext w:val="0"/>
              <w:keepLines w:val="0"/>
              <w:rPr>
                <w:rFonts w:cs="Arial"/>
                <w:lang w:eastAsia="ja-JP"/>
              </w:rPr>
            </w:pPr>
            <w:r w:rsidRPr="00FD130F">
              <w:rPr>
                <w:rFonts w:cs="Arial"/>
                <w:lang w:eastAsia="ja-JP"/>
              </w:rPr>
              <w:t>xApp ID</w:t>
            </w:r>
          </w:p>
        </w:tc>
        <w:tc>
          <w:tcPr>
            <w:tcW w:w="1134" w:type="dxa"/>
          </w:tcPr>
          <w:p w14:paraId="6857C03E" w14:textId="77777777" w:rsidR="00F80B7D" w:rsidRPr="00372376" w:rsidRDefault="00F80B7D" w:rsidP="00A07573">
            <w:pPr>
              <w:pStyle w:val="TAL"/>
              <w:keepNext w:val="0"/>
              <w:keepLines w:val="0"/>
              <w:rPr>
                <w:rFonts w:cs="Arial"/>
                <w:lang w:eastAsia="ja-JP"/>
              </w:rPr>
            </w:pPr>
            <w:r w:rsidRPr="00FD130F">
              <w:rPr>
                <w:rFonts w:cs="Arial"/>
                <w:lang w:eastAsia="ja-JP"/>
              </w:rPr>
              <w:t>M</w:t>
            </w:r>
          </w:p>
        </w:tc>
        <w:tc>
          <w:tcPr>
            <w:tcW w:w="992" w:type="dxa"/>
          </w:tcPr>
          <w:p w14:paraId="0976F620" w14:textId="77777777" w:rsidR="00F80B7D" w:rsidRPr="00372376" w:rsidRDefault="00F80B7D" w:rsidP="00A07573">
            <w:pPr>
              <w:pStyle w:val="TAL"/>
              <w:keepNext w:val="0"/>
              <w:keepLines w:val="0"/>
              <w:rPr>
                <w:rFonts w:cs="Arial"/>
                <w:lang w:eastAsia="ja-JP"/>
              </w:rPr>
            </w:pPr>
          </w:p>
        </w:tc>
        <w:tc>
          <w:tcPr>
            <w:tcW w:w="1276" w:type="dxa"/>
          </w:tcPr>
          <w:p w14:paraId="33CCD6CF" w14:textId="126404DA" w:rsidR="00F80B7D" w:rsidRPr="004510DB" w:rsidRDefault="00F80B7D" w:rsidP="00A07573">
            <w:pPr>
              <w:pStyle w:val="TAL"/>
              <w:keepNext w:val="0"/>
              <w:keepLines w:val="0"/>
              <w:rPr>
                <w:rFonts w:cs="Arial"/>
                <w:highlight w:val="yellow"/>
                <w:lang w:eastAsia="zh-CN"/>
              </w:rPr>
            </w:pPr>
            <w:r w:rsidRPr="001F2B2C">
              <w:rPr>
                <w:rFonts w:cs="Arial"/>
                <w:iCs/>
                <w:lang w:eastAsia="ja-JP"/>
              </w:rPr>
              <w:t>10</w:t>
            </w:r>
            <w:r>
              <w:rPr>
                <w:rFonts w:cs="Arial"/>
                <w:iCs/>
                <w:lang w:eastAsia="ja-JP"/>
              </w:rPr>
              <w:t>.1</w:t>
            </w:r>
            <w:r w:rsidRPr="001F2B2C">
              <w:rPr>
                <w:rFonts w:cs="Arial"/>
                <w:iCs/>
                <w:lang w:eastAsia="ja-JP"/>
              </w:rPr>
              <w:t>.2</w:t>
            </w:r>
          </w:p>
        </w:tc>
        <w:tc>
          <w:tcPr>
            <w:tcW w:w="4672" w:type="dxa"/>
          </w:tcPr>
          <w:p w14:paraId="54598AFB" w14:textId="77777777" w:rsidR="00F80B7D" w:rsidRPr="00372376" w:rsidRDefault="00F80B7D" w:rsidP="00A07573">
            <w:pPr>
              <w:pStyle w:val="TAL"/>
              <w:keepNext w:val="0"/>
              <w:keepLines w:val="0"/>
              <w:rPr>
                <w:rFonts w:cs="Arial"/>
                <w:lang w:eastAsia="ja-JP"/>
              </w:rPr>
            </w:pPr>
          </w:p>
        </w:tc>
      </w:tr>
      <w:tr w:rsidR="00F80B7D" w:rsidRPr="00372376" w14:paraId="166C4416" w14:textId="77777777" w:rsidTr="00C92C3B">
        <w:tc>
          <w:tcPr>
            <w:tcW w:w="2127" w:type="dxa"/>
          </w:tcPr>
          <w:p w14:paraId="75D8D439" w14:textId="452992BB" w:rsidR="00F80B7D" w:rsidRPr="00FD130F" w:rsidRDefault="00F80B7D" w:rsidP="00B56BF9">
            <w:pPr>
              <w:pStyle w:val="TAL"/>
              <w:keepNext w:val="0"/>
              <w:keepLines w:val="0"/>
              <w:rPr>
                <w:rFonts w:cs="Arial"/>
                <w:lang w:eastAsia="ja-JP"/>
              </w:rPr>
            </w:pPr>
            <w:r>
              <w:rPr>
                <w:rFonts w:cs="Arial"/>
                <w:lang w:eastAsia="ja-JP"/>
              </w:rPr>
              <w:t>Procedure Transaction ID</w:t>
            </w:r>
          </w:p>
        </w:tc>
        <w:tc>
          <w:tcPr>
            <w:tcW w:w="1134" w:type="dxa"/>
          </w:tcPr>
          <w:p w14:paraId="1A529881" w14:textId="66EEEE44" w:rsidR="00F80B7D" w:rsidRPr="00FD130F" w:rsidRDefault="00F80B7D" w:rsidP="00B56BF9">
            <w:pPr>
              <w:pStyle w:val="TAL"/>
              <w:keepNext w:val="0"/>
              <w:keepLines w:val="0"/>
              <w:rPr>
                <w:rFonts w:cs="Arial"/>
                <w:lang w:eastAsia="ja-JP"/>
              </w:rPr>
            </w:pPr>
            <w:r>
              <w:rPr>
                <w:rFonts w:cs="Arial"/>
                <w:lang w:eastAsia="ja-JP"/>
              </w:rPr>
              <w:t>M</w:t>
            </w:r>
          </w:p>
        </w:tc>
        <w:tc>
          <w:tcPr>
            <w:tcW w:w="992" w:type="dxa"/>
          </w:tcPr>
          <w:p w14:paraId="6DB141D6" w14:textId="77777777" w:rsidR="00F80B7D" w:rsidRPr="00372376" w:rsidRDefault="00F80B7D" w:rsidP="00B56BF9">
            <w:pPr>
              <w:pStyle w:val="TAL"/>
              <w:keepNext w:val="0"/>
              <w:keepLines w:val="0"/>
              <w:rPr>
                <w:rFonts w:cs="Arial"/>
                <w:lang w:eastAsia="ja-JP"/>
              </w:rPr>
            </w:pPr>
          </w:p>
        </w:tc>
        <w:tc>
          <w:tcPr>
            <w:tcW w:w="1276" w:type="dxa"/>
          </w:tcPr>
          <w:p w14:paraId="443798B1" w14:textId="77379AD7" w:rsidR="00F80B7D" w:rsidRPr="001F2B2C" w:rsidRDefault="00F80B7D" w:rsidP="00B56BF9">
            <w:pPr>
              <w:pStyle w:val="TAL"/>
              <w:keepNext w:val="0"/>
              <w:keepLines w:val="0"/>
              <w:rPr>
                <w:rFonts w:cs="Arial"/>
                <w:iCs/>
                <w:lang w:eastAsia="ja-JP"/>
              </w:rPr>
            </w:pPr>
            <w:r>
              <w:rPr>
                <w:rFonts w:cs="Arial"/>
                <w:iCs/>
                <w:lang w:eastAsia="ja-JP"/>
              </w:rPr>
              <w:t>10.1.1</w:t>
            </w:r>
          </w:p>
        </w:tc>
        <w:tc>
          <w:tcPr>
            <w:tcW w:w="4672" w:type="dxa"/>
          </w:tcPr>
          <w:p w14:paraId="23E99226" w14:textId="77777777" w:rsidR="00F80B7D" w:rsidRPr="00372376" w:rsidRDefault="00F80B7D" w:rsidP="00B56BF9">
            <w:pPr>
              <w:pStyle w:val="TAL"/>
              <w:keepNext w:val="0"/>
              <w:keepLines w:val="0"/>
              <w:rPr>
                <w:rFonts w:cs="Arial"/>
                <w:lang w:eastAsia="ja-JP"/>
              </w:rPr>
            </w:pPr>
          </w:p>
        </w:tc>
      </w:tr>
      <w:tr w:rsidR="00F80B7D" w:rsidRPr="00372376" w14:paraId="7DA6B634" w14:textId="77777777" w:rsidTr="00C92C3B">
        <w:tc>
          <w:tcPr>
            <w:tcW w:w="2127" w:type="dxa"/>
          </w:tcPr>
          <w:p w14:paraId="6481C9EF" w14:textId="77777777" w:rsidR="00F80B7D" w:rsidRPr="00FD130F" w:rsidRDefault="00F80B7D" w:rsidP="00B56BF9">
            <w:pPr>
              <w:pStyle w:val="TAL"/>
              <w:keepNext w:val="0"/>
              <w:keepLines w:val="0"/>
              <w:rPr>
                <w:rFonts w:cs="Arial"/>
                <w:lang w:eastAsia="ja-JP"/>
              </w:rPr>
            </w:pPr>
            <w:r w:rsidRPr="00016FA0">
              <w:rPr>
                <w:rFonts w:cs="Arial"/>
                <w:lang w:eastAsia="ja-JP"/>
              </w:rPr>
              <w:t xml:space="preserve">Subscription </w:t>
            </w:r>
            <w:r>
              <w:rPr>
                <w:lang w:val="en-GB"/>
              </w:rPr>
              <w:t>ID</w:t>
            </w:r>
          </w:p>
        </w:tc>
        <w:tc>
          <w:tcPr>
            <w:tcW w:w="1134" w:type="dxa"/>
          </w:tcPr>
          <w:p w14:paraId="622CB2CF" w14:textId="77777777" w:rsidR="00F80B7D" w:rsidRPr="00FD130F" w:rsidRDefault="00F80B7D" w:rsidP="00B56BF9">
            <w:pPr>
              <w:pStyle w:val="TAL"/>
              <w:keepNext w:val="0"/>
              <w:keepLines w:val="0"/>
              <w:rPr>
                <w:rFonts w:cs="Arial"/>
                <w:lang w:eastAsia="ja-JP"/>
              </w:rPr>
            </w:pPr>
            <w:r w:rsidRPr="00016FA0">
              <w:rPr>
                <w:rFonts w:cs="Arial"/>
                <w:lang w:eastAsia="ja-JP"/>
              </w:rPr>
              <w:t>M</w:t>
            </w:r>
          </w:p>
        </w:tc>
        <w:tc>
          <w:tcPr>
            <w:tcW w:w="992" w:type="dxa"/>
          </w:tcPr>
          <w:p w14:paraId="67D498FF" w14:textId="77777777" w:rsidR="00F80B7D" w:rsidRPr="00372376" w:rsidRDefault="00F80B7D" w:rsidP="00B56BF9">
            <w:pPr>
              <w:pStyle w:val="TAL"/>
              <w:keepNext w:val="0"/>
              <w:keepLines w:val="0"/>
              <w:rPr>
                <w:rFonts w:cs="Arial"/>
                <w:lang w:eastAsia="ja-JP"/>
              </w:rPr>
            </w:pPr>
          </w:p>
        </w:tc>
        <w:tc>
          <w:tcPr>
            <w:tcW w:w="1276" w:type="dxa"/>
          </w:tcPr>
          <w:p w14:paraId="61FE5AC2" w14:textId="77777777" w:rsidR="00F80B7D" w:rsidRPr="00016FA0" w:rsidRDefault="00F80B7D" w:rsidP="00B56BF9">
            <w:pPr>
              <w:pStyle w:val="TAL"/>
              <w:keepNext w:val="0"/>
              <w:keepLines w:val="0"/>
              <w:rPr>
                <w:rFonts w:cs="Arial"/>
                <w:lang w:eastAsia="ja-JP"/>
              </w:rPr>
            </w:pPr>
            <w:r w:rsidRPr="00016FA0">
              <w:rPr>
                <w:rFonts w:cs="Arial"/>
                <w:lang w:eastAsia="ja-JP"/>
              </w:rPr>
              <w:t>9.3.3.</w:t>
            </w:r>
            <w:r>
              <w:rPr>
                <w:rFonts w:cs="Arial"/>
                <w:lang w:eastAsia="ja-JP"/>
              </w:rPr>
              <w:t>3</w:t>
            </w:r>
          </w:p>
        </w:tc>
        <w:tc>
          <w:tcPr>
            <w:tcW w:w="4672" w:type="dxa"/>
          </w:tcPr>
          <w:p w14:paraId="75ECA26F" w14:textId="77777777" w:rsidR="00F80B7D" w:rsidRPr="00372376" w:rsidRDefault="00F80B7D" w:rsidP="00B56BF9">
            <w:pPr>
              <w:pStyle w:val="TAL"/>
              <w:keepNext w:val="0"/>
              <w:keepLines w:val="0"/>
              <w:rPr>
                <w:rFonts w:cs="Arial"/>
                <w:lang w:eastAsia="ja-JP"/>
              </w:rPr>
            </w:pPr>
          </w:p>
        </w:tc>
      </w:tr>
    </w:tbl>
    <w:p w14:paraId="7FA8D503" w14:textId="77777777" w:rsidR="00A07573" w:rsidRDefault="00A07573" w:rsidP="00A07573">
      <w:pPr>
        <w:pStyle w:val="Style1"/>
        <w:numPr>
          <w:ilvl w:val="0"/>
          <w:numId w:val="0"/>
        </w:numPr>
        <w:jc w:val="both"/>
        <w:rPr>
          <w:rFonts w:asciiTheme="minorHAnsi" w:hAnsiTheme="minorHAnsi" w:cstheme="minorHAnsi"/>
          <w:i/>
          <w:iCs/>
          <w:color w:val="FF0000"/>
          <w:lang w:eastAsia="zh-CN"/>
        </w:rPr>
      </w:pPr>
    </w:p>
    <w:p w14:paraId="0B00C90E" w14:textId="77777777" w:rsidR="00A07573" w:rsidRPr="00A75FD4" w:rsidRDefault="00A07573" w:rsidP="00A07573">
      <w:pPr>
        <w:pStyle w:val="4"/>
        <w:spacing w:line="240" w:lineRule="exact"/>
      </w:pPr>
      <w:r>
        <w:t>9.3.2.9</w:t>
      </w:r>
      <w:r>
        <w:tab/>
        <w:t>API EVENT SUBSCRIPTION</w:t>
      </w:r>
      <w:r w:rsidRPr="00A75FD4">
        <w:t xml:space="preserve"> </w:t>
      </w:r>
      <w:r>
        <w:t>DELETE FAILURE</w:t>
      </w:r>
    </w:p>
    <w:p w14:paraId="382DE664" w14:textId="77777777" w:rsidR="00A07573" w:rsidRPr="007C22AE" w:rsidRDefault="00A07573" w:rsidP="00A07573">
      <w:pPr>
        <w:rPr>
          <w:rFonts w:ascii="Times New Roman" w:hAnsi="Times New Roman" w:cs="Times New Roman"/>
          <w:color w:val="000000" w:themeColor="text1"/>
          <w:sz w:val="20"/>
          <w:lang w:val="en-GB" w:eastAsia="zh-CN"/>
        </w:rPr>
      </w:pPr>
      <w:r w:rsidRPr="007C22AE">
        <w:rPr>
          <w:rFonts w:ascii="Times New Roman" w:hAnsi="Times New Roman" w:cs="Times New Roman"/>
          <w:color w:val="000000" w:themeColor="text1"/>
          <w:sz w:val="20"/>
          <w:lang w:val="en-GB" w:eastAsia="zh-CN"/>
        </w:rPr>
        <w:t>This message is sent by Near-RT RIC platform to the xApp for the case of failure of the API event subscription delete request.</w:t>
      </w:r>
    </w:p>
    <w:p w14:paraId="53EC6F08" w14:textId="46E43A71" w:rsidR="00A07573" w:rsidRPr="007C22AE" w:rsidRDefault="00A07573" w:rsidP="00A07573">
      <w:pPr>
        <w:rPr>
          <w:rFonts w:ascii="Times New Roman" w:hAnsi="Times New Roman" w:cs="Times New Roman"/>
          <w:color w:val="000000" w:themeColor="text1"/>
          <w:sz w:val="20"/>
          <w:lang w:val="en-GB" w:eastAsia="zh-CN"/>
        </w:rPr>
      </w:pPr>
      <w:r w:rsidRPr="007C22AE">
        <w:rPr>
          <w:rFonts w:ascii="Times New Roman" w:hAnsi="Times New Roman" w:cs="Times New Roman"/>
          <w:color w:val="000000" w:themeColor="text1"/>
          <w:sz w:val="20"/>
          <w:lang w:val="en-GB" w:eastAsia="zh-CN"/>
        </w:rPr>
        <w:t>Direction: Near-RT RIC platform -&gt;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F80B7D" w:rsidRPr="00372376" w14:paraId="7ECB3439" w14:textId="77777777" w:rsidTr="00C92C3B">
        <w:tc>
          <w:tcPr>
            <w:tcW w:w="2127" w:type="dxa"/>
          </w:tcPr>
          <w:p w14:paraId="306C648B" w14:textId="77777777" w:rsidR="00F80B7D" w:rsidRPr="00372376" w:rsidRDefault="00F80B7D" w:rsidP="00A07573">
            <w:pPr>
              <w:pStyle w:val="TAH"/>
              <w:keepNext w:val="0"/>
              <w:keepLines w:val="0"/>
              <w:rPr>
                <w:rFonts w:cs="Arial"/>
                <w:lang w:eastAsia="ja-JP"/>
              </w:rPr>
            </w:pPr>
            <w:r w:rsidRPr="00372376">
              <w:rPr>
                <w:rFonts w:cs="Arial"/>
                <w:lang w:eastAsia="ja-JP"/>
              </w:rPr>
              <w:t>IE/Group Name</w:t>
            </w:r>
          </w:p>
        </w:tc>
        <w:tc>
          <w:tcPr>
            <w:tcW w:w="1134" w:type="dxa"/>
          </w:tcPr>
          <w:p w14:paraId="4959EBC8" w14:textId="77777777" w:rsidR="00F80B7D" w:rsidRPr="00372376" w:rsidRDefault="00F80B7D" w:rsidP="00A07573">
            <w:pPr>
              <w:pStyle w:val="TAH"/>
              <w:keepNext w:val="0"/>
              <w:keepLines w:val="0"/>
              <w:rPr>
                <w:rFonts w:cs="Arial"/>
                <w:lang w:eastAsia="ja-JP"/>
              </w:rPr>
            </w:pPr>
            <w:r w:rsidRPr="00372376">
              <w:rPr>
                <w:rFonts w:cs="Arial"/>
                <w:lang w:eastAsia="ja-JP"/>
              </w:rPr>
              <w:t>Presence</w:t>
            </w:r>
          </w:p>
        </w:tc>
        <w:tc>
          <w:tcPr>
            <w:tcW w:w="992" w:type="dxa"/>
          </w:tcPr>
          <w:p w14:paraId="19B735D8" w14:textId="77777777" w:rsidR="00F80B7D" w:rsidRPr="00372376" w:rsidRDefault="00F80B7D" w:rsidP="00A07573">
            <w:pPr>
              <w:pStyle w:val="TAH"/>
              <w:keepNext w:val="0"/>
              <w:keepLines w:val="0"/>
              <w:rPr>
                <w:rFonts w:cs="Arial"/>
                <w:lang w:eastAsia="ja-JP"/>
              </w:rPr>
            </w:pPr>
            <w:r w:rsidRPr="00372376">
              <w:rPr>
                <w:rFonts w:cs="Arial"/>
                <w:lang w:eastAsia="ja-JP"/>
              </w:rPr>
              <w:t>Range</w:t>
            </w:r>
          </w:p>
        </w:tc>
        <w:tc>
          <w:tcPr>
            <w:tcW w:w="1276" w:type="dxa"/>
          </w:tcPr>
          <w:p w14:paraId="24995F4F" w14:textId="77777777" w:rsidR="00F80B7D" w:rsidRPr="00372376" w:rsidRDefault="00F80B7D" w:rsidP="00A07573">
            <w:pPr>
              <w:pStyle w:val="TAH"/>
              <w:keepNext w:val="0"/>
              <w:keepLines w:val="0"/>
              <w:rPr>
                <w:rFonts w:cs="Arial"/>
                <w:lang w:eastAsia="ja-JP"/>
              </w:rPr>
            </w:pPr>
            <w:r w:rsidRPr="00372376">
              <w:rPr>
                <w:rFonts w:cs="Arial"/>
                <w:lang w:eastAsia="ja-JP"/>
              </w:rPr>
              <w:t>IE type and reference</w:t>
            </w:r>
          </w:p>
        </w:tc>
        <w:tc>
          <w:tcPr>
            <w:tcW w:w="4672" w:type="dxa"/>
          </w:tcPr>
          <w:p w14:paraId="2AEA2A40" w14:textId="77777777" w:rsidR="00F80B7D" w:rsidRPr="00372376" w:rsidRDefault="00F80B7D" w:rsidP="00A07573">
            <w:pPr>
              <w:pStyle w:val="TAH"/>
              <w:keepNext w:val="0"/>
              <w:keepLines w:val="0"/>
              <w:rPr>
                <w:rFonts w:cs="Arial"/>
                <w:lang w:eastAsia="ja-JP"/>
              </w:rPr>
            </w:pPr>
            <w:r w:rsidRPr="00372376">
              <w:rPr>
                <w:rFonts w:cs="Arial"/>
                <w:lang w:eastAsia="ja-JP"/>
              </w:rPr>
              <w:t>Semantics description</w:t>
            </w:r>
          </w:p>
        </w:tc>
      </w:tr>
      <w:tr w:rsidR="00F80B7D" w:rsidRPr="00372376" w14:paraId="60ED66C0" w14:textId="77777777" w:rsidTr="00C92C3B">
        <w:tc>
          <w:tcPr>
            <w:tcW w:w="2127" w:type="dxa"/>
          </w:tcPr>
          <w:p w14:paraId="549F767A" w14:textId="77777777" w:rsidR="00F80B7D" w:rsidRPr="00372376" w:rsidRDefault="00F80B7D" w:rsidP="00A07573">
            <w:pPr>
              <w:pStyle w:val="TAL"/>
              <w:keepNext w:val="0"/>
              <w:keepLines w:val="0"/>
              <w:rPr>
                <w:rFonts w:cs="Arial"/>
                <w:lang w:eastAsia="ja-JP"/>
              </w:rPr>
            </w:pPr>
            <w:r w:rsidRPr="00FD130F">
              <w:rPr>
                <w:rFonts w:cs="Arial"/>
                <w:lang w:eastAsia="ja-JP"/>
              </w:rPr>
              <w:t>Message Type</w:t>
            </w:r>
          </w:p>
        </w:tc>
        <w:tc>
          <w:tcPr>
            <w:tcW w:w="1134" w:type="dxa"/>
          </w:tcPr>
          <w:p w14:paraId="04910542" w14:textId="77777777" w:rsidR="00F80B7D" w:rsidRPr="00372376" w:rsidRDefault="00F80B7D" w:rsidP="00A07573">
            <w:pPr>
              <w:pStyle w:val="TAL"/>
              <w:keepNext w:val="0"/>
              <w:keepLines w:val="0"/>
              <w:rPr>
                <w:rFonts w:cs="Arial"/>
                <w:lang w:eastAsia="ja-JP"/>
              </w:rPr>
            </w:pPr>
            <w:r w:rsidRPr="00FD130F">
              <w:rPr>
                <w:rFonts w:cs="Arial"/>
                <w:lang w:eastAsia="ja-JP"/>
              </w:rPr>
              <w:t>M</w:t>
            </w:r>
          </w:p>
        </w:tc>
        <w:tc>
          <w:tcPr>
            <w:tcW w:w="992" w:type="dxa"/>
          </w:tcPr>
          <w:p w14:paraId="4A836DC6" w14:textId="77777777" w:rsidR="00F80B7D" w:rsidRPr="00372376" w:rsidRDefault="00F80B7D" w:rsidP="00A07573">
            <w:pPr>
              <w:pStyle w:val="TAL"/>
              <w:keepNext w:val="0"/>
              <w:keepLines w:val="0"/>
              <w:rPr>
                <w:rFonts w:cs="Arial"/>
                <w:lang w:eastAsia="ja-JP"/>
              </w:rPr>
            </w:pPr>
          </w:p>
        </w:tc>
        <w:tc>
          <w:tcPr>
            <w:tcW w:w="1276" w:type="dxa"/>
          </w:tcPr>
          <w:p w14:paraId="2F1712A2" w14:textId="77777777" w:rsidR="00F80B7D" w:rsidRPr="004510DB" w:rsidRDefault="00F80B7D" w:rsidP="00A07573">
            <w:pPr>
              <w:pStyle w:val="TAL"/>
              <w:keepNext w:val="0"/>
              <w:keepLines w:val="0"/>
              <w:rPr>
                <w:rFonts w:cs="Arial"/>
                <w:highlight w:val="yellow"/>
                <w:lang w:eastAsia="zh-CN"/>
              </w:rPr>
            </w:pPr>
            <w:r>
              <w:rPr>
                <w:rFonts w:cs="Arial"/>
                <w:lang w:eastAsia="ja-JP"/>
              </w:rPr>
              <w:t>9.3.3.1</w:t>
            </w:r>
          </w:p>
        </w:tc>
        <w:tc>
          <w:tcPr>
            <w:tcW w:w="4672" w:type="dxa"/>
          </w:tcPr>
          <w:p w14:paraId="23329231" w14:textId="77777777" w:rsidR="00F80B7D" w:rsidRPr="00372376" w:rsidRDefault="00F80B7D" w:rsidP="00A07573">
            <w:pPr>
              <w:pStyle w:val="TAL"/>
              <w:keepNext w:val="0"/>
              <w:keepLines w:val="0"/>
              <w:rPr>
                <w:rFonts w:cs="Arial"/>
                <w:lang w:eastAsia="ja-JP"/>
              </w:rPr>
            </w:pPr>
          </w:p>
        </w:tc>
      </w:tr>
      <w:tr w:rsidR="00F80B7D" w:rsidRPr="00372376" w14:paraId="43DDD30F" w14:textId="77777777" w:rsidTr="00C92C3B">
        <w:tc>
          <w:tcPr>
            <w:tcW w:w="2127" w:type="dxa"/>
          </w:tcPr>
          <w:p w14:paraId="0E8BC68B" w14:textId="77777777" w:rsidR="00F80B7D" w:rsidRPr="00372376" w:rsidRDefault="00F80B7D" w:rsidP="00A07573">
            <w:pPr>
              <w:pStyle w:val="TAL"/>
              <w:keepNext w:val="0"/>
              <w:keepLines w:val="0"/>
              <w:rPr>
                <w:rFonts w:cs="Arial"/>
                <w:lang w:eastAsia="ja-JP"/>
              </w:rPr>
            </w:pPr>
            <w:r w:rsidRPr="00FD130F">
              <w:rPr>
                <w:rFonts w:cs="Arial"/>
                <w:lang w:eastAsia="ja-JP"/>
              </w:rPr>
              <w:t>xApp ID</w:t>
            </w:r>
          </w:p>
        </w:tc>
        <w:tc>
          <w:tcPr>
            <w:tcW w:w="1134" w:type="dxa"/>
          </w:tcPr>
          <w:p w14:paraId="234C8077" w14:textId="77777777" w:rsidR="00F80B7D" w:rsidRPr="00372376" w:rsidRDefault="00F80B7D" w:rsidP="00A07573">
            <w:pPr>
              <w:pStyle w:val="TAL"/>
              <w:keepNext w:val="0"/>
              <w:keepLines w:val="0"/>
              <w:rPr>
                <w:rFonts w:cs="Arial"/>
                <w:lang w:eastAsia="ja-JP"/>
              </w:rPr>
            </w:pPr>
            <w:r w:rsidRPr="00FD130F">
              <w:rPr>
                <w:rFonts w:cs="Arial"/>
                <w:lang w:eastAsia="ja-JP"/>
              </w:rPr>
              <w:t>M</w:t>
            </w:r>
          </w:p>
        </w:tc>
        <w:tc>
          <w:tcPr>
            <w:tcW w:w="992" w:type="dxa"/>
          </w:tcPr>
          <w:p w14:paraId="48E91106" w14:textId="77777777" w:rsidR="00F80B7D" w:rsidRPr="00372376" w:rsidRDefault="00F80B7D" w:rsidP="00A07573">
            <w:pPr>
              <w:pStyle w:val="TAL"/>
              <w:keepNext w:val="0"/>
              <w:keepLines w:val="0"/>
              <w:rPr>
                <w:rFonts w:cs="Arial"/>
                <w:lang w:eastAsia="ja-JP"/>
              </w:rPr>
            </w:pPr>
          </w:p>
        </w:tc>
        <w:tc>
          <w:tcPr>
            <w:tcW w:w="1276" w:type="dxa"/>
          </w:tcPr>
          <w:p w14:paraId="303EEB12" w14:textId="60528B19" w:rsidR="00F80B7D" w:rsidRPr="004510DB" w:rsidRDefault="00F80B7D" w:rsidP="00A07573">
            <w:pPr>
              <w:pStyle w:val="TAL"/>
              <w:keepNext w:val="0"/>
              <w:keepLines w:val="0"/>
              <w:rPr>
                <w:rFonts w:cs="Arial"/>
                <w:highlight w:val="yellow"/>
                <w:lang w:eastAsia="zh-CN"/>
              </w:rPr>
            </w:pPr>
            <w:r w:rsidRPr="001F2B2C">
              <w:rPr>
                <w:rFonts w:cs="Arial"/>
                <w:iCs/>
                <w:lang w:eastAsia="ja-JP"/>
              </w:rPr>
              <w:t>10</w:t>
            </w:r>
            <w:r>
              <w:rPr>
                <w:rFonts w:cs="Arial"/>
                <w:iCs/>
                <w:lang w:eastAsia="ja-JP"/>
              </w:rPr>
              <w:t>.1</w:t>
            </w:r>
            <w:r w:rsidRPr="001F2B2C">
              <w:rPr>
                <w:rFonts w:cs="Arial"/>
                <w:iCs/>
                <w:lang w:eastAsia="ja-JP"/>
              </w:rPr>
              <w:t>.2</w:t>
            </w:r>
          </w:p>
        </w:tc>
        <w:tc>
          <w:tcPr>
            <w:tcW w:w="4672" w:type="dxa"/>
          </w:tcPr>
          <w:p w14:paraId="78CCEDD9" w14:textId="77777777" w:rsidR="00F80B7D" w:rsidRPr="00372376" w:rsidRDefault="00F80B7D" w:rsidP="00A07573">
            <w:pPr>
              <w:pStyle w:val="TAL"/>
              <w:keepNext w:val="0"/>
              <w:keepLines w:val="0"/>
              <w:rPr>
                <w:rFonts w:cs="Arial"/>
                <w:lang w:eastAsia="ja-JP"/>
              </w:rPr>
            </w:pPr>
          </w:p>
        </w:tc>
      </w:tr>
      <w:tr w:rsidR="00F80B7D" w:rsidRPr="00372376" w14:paraId="5C58B964" w14:textId="77777777" w:rsidTr="00C92C3B">
        <w:tc>
          <w:tcPr>
            <w:tcW w:w="2127" w:type="dxa"/>
          </w:tcPr>
          <w:p w14:paraId="77BA4049" w14:textId="2C563BAD" w:rsidR="00F80B7D" w:rsidRPr="00FD130F" w:rsidRDefault="00F80B7D" w:rsidP="00B56BF9">
            <w:pPr>
              <w:pStyle w:val="TAL"/>
              <w:keepNext w:val="0"/>
              <w:keepLines w:val="0"/>
              <w:rPr>
                <w:rFonts w:cs="Arial"/>
                <w:lang w:eastAsia="ja-JP"/>
              </w:rPr>
            </w:pPr>
            <w:r>
              <w:rPr>
                <w:rFonts w:cs="Arial"/>
                <w:lang w:eastAsia="ja-JP"/>
              </w:rPr>
              <w:t>Procedure Transaction ID</w:t>
            </w:r>
          </w:p>
        </w:tc>
        <w:tc>
          <w:tcPr>
            <w:tcW w:w="1134" w:type="dxa"/>
          </w:tcPr>
          <w:p w14:paraId="3F41185F" w14:textId="033C28A7" w:rsidR="00F80B7D" w:rsidRPr="00FD130F" w:rsidRDefault="00F80B7D" w:rsidP="00B56BF9">
            <w:pPr>
              <w:pStyle w:val="TAL"/>
              <w:keepNext w:val="0"/>
              <w:keepLines w:val="0"/>
              <w:rPr>
                <w:rFonts w:cs="Arial"/>
                <w:lang w:eastAsia="ja-JP"/>
              </w:rPr>
            </w:pPr>
            <w:r>
              <w:rPr>
                <w:rFonts w:cs="Arial"/>
                <w:lang w:eastAsia="ja-JP"/>
              </w:rPr>
              <w:t>M</w:t>
            </w:r>
          </w:p>
        </w:tc>
        <w:tc>
          <w:tcPr>
            <w:tcW w:w="992" w:type="dxa"/>
          </w:tcPr>
          <w:p w14:paraId="3F50C50F" w14:textId="77777777" w:rsidR="00F80B7D" w:rsidRPr="00372376" w:rsidRDefault="00F80B7D" w:rsidP="00B56BF9">
            <w:pPr>
              <w:pStyle w:val="TAL"/>
              <w:keepNext w:val="0"/>
              <w:keepLines w:val="0"/>
              <w:rPr>
                <w:rFonts w:cs="Arial"/>
                <w:lang w:eastAsia="ja-JP"/>
              </w:rPr>
            </w:pPr>
          </w:p>
        </w:tc>
        <w:tc>
          <w:tcPr>
            <w:tcW w:w="1276" w:type="dxa"/>
          </w:tcPr>
          <w:p w14:paraId="18A4B468" w14:textId="35F0491D" w:rsidR="00F80B7D" w:rsidRPr="001F2B2C" w:rsidRDefault="00F80B7D" w:rsidP="00B56BF9">
            <w:pPr>
              <w:pStyle w:val="TAL"/>
              <w:keepNext w:val="0"/>
              <w:keepLines w:val="0"/>
              <w:rPr>
                <w:rFonts w:cs="Arial"/>
                <w:iCs/>
                <w:lang w:eastAsia="ja-JP"/>
              </w:rPr>
            </w:pPr>
            <w:r>
              <w:rPr>
                <w:rFonts w:cs="Arial"/>
                <w:iCs/>
                <w:lang w:eastAsia="ja-JP"/>
              </w:rPr>
              <w:t>10.1.1</w:t>
            </w:r>
          </w:p>
        </w:tc>
        <w:tc>
          <w:tcPr>
            <w:tcW w:w="4672" w:type="dxa"/>
          </w:tcPr>
          <w:p w14:paraId="01A9B91A" w14:textId="77777777" w:rsidR="00F80B7D" w:rsidRPr="00372376" w:rsidRDefault="00F80B7D" w:rsidP="00B56BF9">
            <w:pPr>
              <w:pStyle w:val="TAL"/>
              <w:keepNext w:val="0"/>
              <w:keepLines w:val="0"/>
              <w:rPr>
                <w:rFonts w:cs="Arial"/>
                <w:lang w:eastAsia="ja-JP"/>
              </w:rPr>
            </w:pPr>
          </w:p>
        </w:tc>
      </w:tr>
      <w:tr w:rsidR="00F80B7D" w:rsidRPr="00372376" w14:paraId="4E51322E" w14:textId="77777777" w:rsidTr="00C92C3B">
        <w:tc>
          <w:tcPr>
            <w:tcW w:w="2127" w:type="dxa"/>
          </w:tcPr>
          <w:p w14:paraId="2FF6ACF5" w14:textId="77777777" w:rsidR="00F80B7D" w:rsidRPr="00FD130F" w:rsidRDefault="00F80B7D" w:rsidP="00B56BF9">
            <w:pPr>
              <w:pStyle w:val="TAL"/>
              <w:keepNext w:val="0"/>
              <w:keepLines w:val="0"/>
              <w:rPr>
                <w:rFonts w:cs="Arial"/>
                <w:lang w:eastAsia="ja-JP"/>
              </w:rPr>
            </w:pPr>
            <w:r>
              <w:rPr>
                <w:rFonts w:cs="Arial" w:hint="eastAsia"/>
                <w:lang w:eastAsia="zh-CN"/>
              </w:rPr>
              <w:t>C</w:t>
            </w:r>
            <w:r>
              <w:rPr>
                <w:rFonts w:cs="Arial"/>
                <w:lang w:eastAsia="zh-CN"/>
              </w:rPr>
              <w:t>ause</w:t>
            </w:r>
          </w:p>
        </w:tc>
        <w:tc>
          <w:tcPr>
            <w:tcW w:w="1134" w:type="dxa"/>
          </w:tcPr>
          <w:p w14:paraId="255609EC" w14:textId="77777777" w:rsidR="00F80B7D" w:rsidRPr="00FD130F" w:rsidRDefault="00F80B7D" w:rsidP="00B56BF9">
            <w:pPr>
              <w:pStyle w:val="TAL"/>
              <w:keepNext w:val="0"/>
              <w:keepLines w:val="0"/>
              <w:rPr>
                <w:rFonts w:cs="Arial"/>
                <w:lang w:eastAsia="ja-JP"/>
              </w:rPr>
            </w:pPr>
            <w:r>
              <w:rPr>
                <w:rFonts w:cs="Arial" w:hint="eastAsia"/>
                <w:lang w:eastAsia="zh-CN"/>
              </w:rPr>
              <w:t>M</w:t>
            </w:r>
          </w:p>
        </w:tc>
        <w:tc>
          <w:tcPr>
            <w:tcW w:w="992" w:type="dxa"/>
          </w:tcPr>
          <w:p w14:paraId="70C7712F" w14:textId="77777777" w:rsidR="00F80B7D" w:rsidRPr="00372376" w:rsidRDefault="00F80B7D" w:rsidP="00B56BF9">
            <w:pPr>
              <w:pStyle w:val="TAL"/>
              <w:keepNext w:val="0"/>
              <w:keepLines w:val="0"/>
              <w:rPr>
                <w:rFonts w:cs="Arial"/>
                <w:lang w:eastAsia="ja-JP"/>
              </w:rPr>
            </w:pPr>
          </w:p>
        </w:tc>
        <w:tc>
          <w:tcPr>
            <w:tcW w:w="1276" w:type="dxa"/>
          </w:tcPr>
          <w:p w14:paraId="2E4DF8BC" w14:textId="77777777" w:rsidR="00F80B7D" w:rsidRDefault="00F80B7D" w:rsidP="00B56BF9">
            <w:pPr>
              <w:pStyle w:val="TAL"/>
              <w:keepNext w:val="0"/>
              <w:keepLines w:val="0"/>
              <w:rPr>
                <w:rFonts w:cs="Arial"/>
                <w:lang w:eastAsia="ja-JP"/>
              </w:rPr>
            </w:pPr>
            <w:r>
              <w:rPr>
                <w:rFonts w:cs="Arial" w:hint="eastAsia"/>
                <w:lang w:eastAsia="zh-CN"/>
              </w:rPr>
              <w:t>9</w:t>
            </w:r>
            <w:r>
              <w:rPr>
                <w:rFonts w:cs="Arial"/>
                <w:lang w:eastAsia="zh-CN"/>
              </w:rPr>
              <w:t>.3.3.4</w:t>
            </w:r>
          </w:p>
        </w:tc>
        <w:tc>
          <w:tcPr>
            <w:tcW w:w="4672" w:type="dxa"/>
          </w:tcPr>
          <w:p w14:paraId="004C0411" w14:textId="77777777" w:rsidR="00F80B7D" w:rsidRPr="00372376" w:rsidRDefault="00F80B7D" w:rsidP="00B56BF9">
            <w:pPr>
              <w:pStyle w:val="TAL"/>
              <w:keepNext w:val="0"/>
              <w:keepLines w:val="0"/>
              <w:rPr>
                <w:rFonts w:cs="Arial"/>
                <w:lang w:eastAsia="ja-JP"/>
              </w:rPr>
            </w:pPr>
          </w:p>
        </w:tc>
      </w:tr>
      <w:tr w:rsidR="00F80B7D" w:rsidRPr="00372376" w14:paraId="76034BFA" w14:textId="77777777" w:rsidTr="00C92C3B">
        <w:tc>
          <w:tcPr>
            <w:tcW w:w="2127" w:type="dxa"/>
          </w:tcPr>
          <w:p w14:paraId="1BFF00E7" w14:textId="77777777" w:rsidR="00F80B7D" w:rsidRDefault="00F80B7D" w:rsidP="00B56BF9">
            <w:pPr>
              <w:pStyle w:val="TAL"/>
              <w:keepNext w:val="0"/>
              <w:keepLines w:val="0"/>
              <w:rPr>
                <w:rFonts w:cs="Arial"/>
                <w:lang w:eastAsia="zh-CN"/>
              </w:rPr>
            </w:pPr>
            <w:r>
              <w:rPr>
                <w:rFonts w:cs="Arial" w:hint="eastAsia"/>
                <w:szCs w:val="18"/>
                <w:lang w:val="en-GB" w:eastAsia="zh-CN"/>
              </w:rPr>
              <w:t>T</w:t>
            </w:r>
            <w:r>
              <w:rPr>
                <w:rFonts w:cs="Arial"/>
                <w:szCs w:val="18"/>
                <w:lang w:val="en-GB" w:eastAsia="zh-CN"/>
              </w:rPr>
              <w:t>ime to Wait</w:t>
            </w:r>
          </w:p>
        </w:tc>
        <w:tc>
          <w:tcPr>
            <w:tcW w:w="1134" w:type="dxa"/>
          </w:tcPr>
          <w:p w14:paraId="20D270DE" w14:textId="77777777" w:rsidR="00F80B7D" w:rsidRDefault="00F80B7D" w:rsidP="00B56BF9">
            <w:pPr>
              <w:pStyle w:val="TAL"/>
              <w:keepNext w:val="0"/>
              <w:keepLines w:val="0"/>
              <w:rPr>
                <w:rFonts w:cs="Arial"/>
                <w:lang w:eastAsia="zh-CN"/>
              </w:rPr>
            </w:pPr>
            <w:r>
              <w:rPr>
                <w:rFonts w:cs="Arial" w:hint="eastAsia"/>
                <w:szCs w:val="18"/>
                <w:lang w:val="en-GB" w:eastAsia="zh-CN"/>
              </w:rPr>
              <w:t>O</w:t>
            </w:r>
          </w:p>
        </w:tc>
        <w:tc>
          <w:tcPr>
            <w:tcW w:w="992" w:type="dxa"/>
          </w:tcPr>
          <w:p w14:paraId="4440AB0C" w14:textId="77777777" w:rsidR="00F80B7D" w:rsidRPr="00372376" w:rsidRDefault="00F80B7D" w:rsidP="00B56BF9">
            <w:pPr>
              <w:pStyle w:val="TAL"/>
              <w:keepNext w:val="0"/>
              <w:keepLines w:val="0"/>
              <w:rPr>
                <w:rFonts w:cs="Arial"/>
                <w:lang w:eastAsia="ja-JP"/>
              </w:rPr>
            </w:pPr>
          </w:p>
        </w:tc>
        <w:tc>
          <w:tcPr>
            <w:tcW w:w="1276" w:type="dxa"/>
          </w:tcPr>
          <w:p w14:paraId="7FEEC040" w14:textId="77777777" w:rsidR="00F80B7D" w:rsidRDefault="00F80B7D" w:rsidP="00B56BF9">
            <w:pPr>
              <w:pStyle w:val="TAL"/>
              <w:keepNext w:val="0"/>
              <w:keepLines w:val="0"/>
              <w:rPr>
                <w:rFonts w:cs="Arial"/>
                <w:lang w:eastAsia="zh-CN"/>
              </w:rPr>
            </w:pPr>
            <w:r>
              <w:rPr>
                <w:rFonts w:cs="Arial" w:hint="eastAsia"/>
                <w:lang w:eastAsia="zh-CN"/>
              </w:rPr>
              <w:t>9</w:t>
            </w:r>
            <w:r>
              <w:rPr>
                <w:rFonts w:cs="Arial"/>
                <w:lang w:eastAsia="zh-CN"/>
              </w:rPr>
              <w:t>.3.3.5</w:t>
            </w:r>
          </w:p>
        </w:tc>
        <w:tc>
          <w:tcPr>
            <w:tcW w:w="4672" w:type="dxa"/>
          </w:tcPr>
          <w:p w14:paraId="05524FBD" w14:textId="77777777" w:rsidR="00F80B7D" w:rsidRPr="00372376" w:rsidRDefault="00F80B7D" w:rsidP="00B56BF9">
            <w:pPr>
              <w:pStyle w:val="TAL"/>
              <w:keepNext w:val="0"/>
              <w:keepLines w:val="0"/>
              <w:rPr>
                <w:rFonts w:cs="Arial"/>
                <w:lang w:eastAsia="ja-JP"/>
              </w:rPr>
            </w:pPr>
          </w:p>
        </w:tc>
      </w:tr>
    </w:tbl>
    <w:p w14:paraId="7786B977" w14:textId="77777777" w:rsidR="00A07573" w:rsidRDefault="00A07573" w:rsidP="00A07573">
      <w:pPr>
        <w:pStyle w:val="Style1"/>
        <w:numPr>
          <w:ilvl w:val="0"/>
          <w:numId w:val="0"/>
        </w:numPr>
        <w:jc w:val="both"/>
        <w:rPr>
          <w:rFonts w:asciiTheme="minorHAnsi" w:hAnsiTheme="minorHAnsi" w:cstheme="minorHAnsi"/>
          <w:i/>
          <w:iCs/>
          <w:color w:val="FF0000"/>
          <w:lang w:eastAsia="zh-CN"/>
        </w:rPr>
      </w:pPr>
    </w:p>
    <w:p w14:paraId="06860FFB" w14:textId="77777777" w:rsidR="00A07573" w:rsidRPr="00A75FD4" w:rsidRDefault="00A07573" w:rsidP="00A07573">
      <w:pPr>
        <w:pStyle w:val="4"/>
        <w:spacing w:line="240" w:lineRule="exact"/>
      </w:pPr>
      <w:r>
        <w:t>9.3.2.10</w:t>
      </w:r>
      <w:r>
        <w:tab/>
        <w:t>API EVENT NOTIFICATION</w:t>
      </w:r>
    </w:p>
    <w:p w14:paraId="601FCC80" w14:textId="77777777" w:rsidR="00A07573" w:rsidRPr="007C22AE" w:rsidRDefault="00A07573" w:rsidP="00A07573">
      <w:pPr>
        <w:rPr>
          <w:rFonts w:ascii="Times New Roman" w:hAnsi="Times New Roman" w:cs="Times New Roman"/>
          <w:color w:val="000000" w:themeColor="text1"/>
          <w:sz w:val="20"/>
          <w:lang w:val="en-GB" w:eastAsia="zh-CN"/>
        </w:rPr>
      </w:pPr>
      <w:r w:rsidRPr="007C22AE">
        <w:rPr>
          <w:rFonts w:ascii="Times New Roman" w:hAnsi="Times New Roman" w:cs="Times New Roman"/>
          <w:color w:val="000000" w:themeColor="text1"/>
          <w:sz w:val="20"/>
          <w:lang w:val="en-GB" w:eastAsia="zh-CN"/>
        </w:rPr>
        <w:t>This message is sent to a subscriber xApp from the Near-RT RIC platform to notify on an API event (based on subscription).</w:t>
      </w:r>
    </w:p>
    <w:p w14:paraId="3EF52CCE" w14:textId="77777777" w:rsidR="00A07573" w:rsidRPr="007C22AE" w:rsidRDefault="00A07573" w:rsidP="00A07573">
      <w:pPr>
        <w:rPr>
          <w:rFonts w:ascii="Times New Roman" w:hAnsi="Times New Roman" w:cs="Times New Roman"/>
          <w:color w:val="000000" w:themeColor="text1"/>
          <w:sz w:val="20"/>
          <w:lang w:val="en-GB" w:eastAsia="zh-CN"/>
        </w:rPr>
      </w:pPr>
      <w:r w:rsidRPr="007C22AE">
        <w:rPr>
          <w:rFonts w:ascii="Times New Roman" w:hAnsi="Times New Roman" w:cs="Times New Roman"/>
          <w:color w:val="000000" w:themeColor="text1"/>
          <w:sz w:val="20"/>
          <w:lang w:val="en-GB" w:eastAsia="zh-CN"/>
        </w:rPr>
        <w:t>Direction: Near-RT RIC platform -&gt;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F80B7D" w:rsidRPr="00372376" w14:paraId="3769C00E" w14:textId="77777777" w:rsidTr="00C92C3B">
        <w:tc>
          <w:tcPr>
            <w:tcW w:w="2127" w:type="dxa"/>
          </w:tcPr>
          <w:p w14:paraId="5EC4C0A9" w14:textId="77777777" w:rsidR="00F80B7D" w:rsidRPr="00372376" w:rsidRDefault="00F80B7D" w:rsidP="00A07573">
            <w:pPr>
              <w:pStyle w:val="TAH"/>
              <w:keepNext w:val="0"/>
              <w:keepLines w:val="0"/>
              <w:rPr>
                <w:rFonts w:cs="Arial"/>
                <w:lang w:eastAsia="ja-JP"/>
              </w:rPr>
            </w:pPr>
            <w:r w:rsidRPr="00372376">
              <w:rPr>
                <w:rFonts w:cs="Arial"/>
                <w:lang w:eastAsia="ja-JP"/>
              </w:rPr>
              <w:t>IE/Group Name</w:t>
            </w:r>
          </w:p>
        </w:tc>
        <w:tc>
          <w:tcPr>
            <w:tcW w:w="1134" w:type="dxa"/>
          </w:tcPr>
          <w:p w14:paraId="3D200DD4" w14:textId="77777777" w:rsidR="00F80B7D" w:rsidRPr="00372376" w:rsidRDefault="00F80B7D" w:rsidP="00A07573">
            <w:pPr>
              <w:pStyle w:val="TAH"/>
              <w:keepNext w:val="0"/>
              <w:keepLines w:val="0"/>
              <w:rPr>
                <w:rFonts w:cs="Arial"/>
                <w:lang w:eastAsia="ja-JP"/>
              </w:rPr>
            </w:pPr>
            <w:r w:rsidRPr="00372376">
              <w:rPr>
                <w:rFonts w:cs="Arial"/>
                <w:lang w:eastAsia="ja-JP"/>
              </w:rPr>
              <w:t>Presence</w:t>
            </w:r>
          </w:p>
        </w:tc>
        <w:tc>
          <w:tcPr>
            <w:tcW w:w="992" w:type="dxa"/>
          </w:tcPr>
          <w:p w14:paraId="11BF5037" w14:textId="77777777" w:rsidR="00F80B7D" w:rsidRPr="00372376" w:rsidRDefault="00F80B7D" w:rsidP="00A07573">
            <w:pPr>
              <w:pStyle w:val="TAH"/>
              <w:keepNext w:val="0"/>
              <w:keepLines w:val="0"/>
              <w:rPr>
                <w:rFonts w:cs="Arial"/>
                <w:lang w:eastAsia="ja-JP"/>
              </w:rPr>
            </w:pPr>
            <w:r w:rsidRPr="00372376">
              <w:rPr>
                <w:rFonts w:cs="Arial"/>
                <w:lang w:eastAsia="ja-JP"/>
              </w:rPr>
              <w:t>Range</w:t>
            </w:r>
          </w:p>
        </w:tc>
        <w:tc>
          <w:tcPr>
            <w:tcW w:w="1276" w:type="dxa"/>
          </w:tcPr>
          <w:p w14:paraId="73750B6B" w14:textId="77777777" w:rsidR="00F80B7D" w:rsidRPr="00372376" w:rsidRDefault="00F80B7D" w:rsidP="00A07573">
            <w:pPr>
              <w:pStyle w:val="TAH"/>
              <w:keepNext w:val="0"/>
              <w:keepLines w:val="0"/>
              <w:rPr>
                <w:rFonts w:cs="Arial"/>
                <w:lang w:eastAsia="ja-JP"/>
              </w:rPr>
            </w:pPr>
            <w:r w:rsidRPr="00372376">
              <w:rPr>
                <w:rFonts w:cs="Arial"/>
                <w:lang w:eastAsia="ja-JP"/>
              </w:rPr>
              <w:t>IE type and reference</w:t>
            </w:r>
          </w:p>
        </w:tc>
        <w:tc>
          <w:tcPr>
            <w:tcW w:w="4672" w:type="dxa"/>
          </w:tcPr>
          <w:p w14:paraId="6C4405F9" w14:textId="77777777" w:rsidR="00F80B7D" w:rsidRPr="00372376" w:rsidRDefault="00F80B7D" w:rsidP="00A07573">
            <w:pPr>
              <w:pStyle w:val="TAH"/>
              <w:keepNext w:val="0"/>
              <w:keepLines w:val="0"/>
              <w:rPr>
                <w:rFonts w:cs="Arial"/>
                <w:lang w:eastAsia="ja-JP"/>
              </w:rPr>
            </w:pPr>
            <w:r w:rsidRPr="00372376">
              <w:rPr>
                <w:rFonts w:cs="Arial"/>
                <w:lang w:eastAsia="ja-JP"/>
              </w:rPr>
              <w:t>Semantics description</w:t>
            </w:r>
          </w:p>
        </w:tc>
      </w:tr>
      <w:tr w:rsidR="00F80B7D" w:rsidRPr="00372376" w14:paraId="4A124F10" w14:textId="77777777" w:rsidTr="00C92C3B">
        <w:tc>
          <w:tcPr>
            <w:tcW w:w="2127" w:type="dxa"/>
          </w:tcPr>
          <w:p w14:paraId="6EF9B6F8" w14:textId="77777777" w:rsidR="00F80B7D" w:rsidRPr="00016FA0" w:rsidRDefault="00F80B7D" w:rsidP="00A07573">
            <w:pPr>
              <w:pStyle w:val="TAL"/>
              <w:keepNext w:val="0"/>
              <w:keepLines w:val="0"/>
              <w:rPr>
                <w:rFonts w:cs="Arial"/>
                <w:lang w:eastAsia="ja-JP"/>
              </w:rPr>
            </w:pPr>
            <w:r w:rsidRPr="00016FA0">
              <w:rPr>
                <w:rFonts w:cs="Arial"/>
                <w:lang w:eastAsia="ja-JP"/>
              </w:rPr>
              <w:t>Message Type</w:t>
            </w:r>
          </w:p>
        </w:tc>
        <w:tc>
          <w:tcPr>
            <w:tcW w:w="1134" w:type="dxa"/>
          </w:tcPr>
          <w:p w14:paraId="7CED38C8" w14:textId="77777777" w:rsidR="00F80B7D" w:rsidRPr="00016FA0" w:rsidRDefault="00F80B7D" w:rsidP="00A07573">
            <w:pPr>
              <w:pStyle w:val="TAL"/>
              <w:keepNext w:val="0"/>
              <w:keepLines w:val="0"/>
              <w:rPr>
                <w:rFonts w:cs="Arial"/>
                <w:lang w:eastAsia="ja-JP"/>
              </w:rPr>
            </w:pPr>
            <w:r w:rsidRPr="00016FA0">
              <w:rPr>
                <w:rFonts w:cs="Arial"/>
                <w:lang w:eastAsia="ja-JP"/>
              </w:rPr>
              <w:t>M</w:t>
            </w:r>
          </w:p>
        </w:tc>
        <w:tc>
          <w:tcPr>
            <w:tcW w:w="992" w:type="dxa"/>
          </w:tcPr>
          <w:p w14:paraId="33A8580E" w14:textId="77777777" w:rsidR="00F80B7D" w:rsidRPr="00016FA0" w:rsidRDefault="00F80B7D" w:rsidP="00A07573">
            <w:pPr>
              <w:pStyle w:val="TAL"/>
              <w:keepNext w:val="0"/>
              <w:keepLines w:val="0"/>
              <w:rPr>
                <w:rFonts w:cs="Arial"/>
                <w:lang w:eastAsia="ja-JP"/>
              </w:rPr>
            </w:pPr>
          </w:p>
        </w:tc>
        <w:tc>
          <w:tcPr>
            <w:tcW w:w="1276" w:type="dxa"/>
          </w:tcPr>
          <w:p w14:paraId="5C46CD41" w14:textId="77777777" w:rsidR="00F80B7D" w:rsidRPr="00016FA0" w:rsidRDefault="00F80B7D" w:rsidP="00A07573">
            <w:pPr>
              <w:pStyle w:val="TAL"/>
              <w:keepNext w:val="0"/>
              <w:keepLines w:val="0"/>
              <w:rPr>
                <w:rFonts w:cs="Arial"/>
                <w:lang w:eastAsia="zh-CN"/>
              </w:rPr>
            </w:pPr>
            <w:r w:rsidRPr="00016FA0">
              <w:rPr>
                <w:rFonts w:cs="Arial"/>
                <w:lang w:eastAsia="ja-JP"/>
              </w:rPr>
              <w:t>9.3.3.1</w:t>
            </w:r>
          </w:p>
        </w:tc>
        <w:tc>
          <w:tcPr>
            <w:tcW w:w="4672" w:type="dxa"/>
          </w:tcPr>
          <w:p w14:paraId="233D0AFC" w14:textId="77777777" w:rsidR="00F80B7D" w:rsidRPr="00016FA0" w:rsidRDefault="00F80B7D" w:rsidP="00A07573">
            <w:pPr>
              <w:pStyle w:val="TAL"/>
              <w:keepNext w:val="0"/>
              <w:keepLines w:val="0"/>
              <w:rPr>
                <w:rFonts w:cs="Arial"/>
                <w:lang w:eastAsia="ja-JP"/>
              </w:rPr>
            </w:pPr>
          </w:p>
        </w:tc>
      </w:tr>
      <w:tr w:rsidR="00F80B7D" w:rsidRPr="00372376" w14:paraId="5888D39B" w14:textId="77777777" w:rsidTr="00C92C3B">
        <w:tc>
          <w:tcPr>
            <w:tcW w:w="2127" w:type="dxa"/>
          </w:tcPr>
          <w:p w14:paraId="3B6FFF77" w14:textId="77777777" w:rsidR="00F80B7D" w:rsidRPr="00016FA0" w:rsidRDefault="00F80B7D" w:rsidP="00A07573">
            <w:pPr>
              <w:pStyle w:val="TAL"/>
              <w:keepNext w:val="0"/>
              <w:keepLines w:val="0"/>
              <w:rPr>
                <w:rFonts w:cs="Arial"/>
                <w:lang w:eastAsia="ja-JP"/>
              </w:rPr>
            </w:pPr>
            <w:r w:rsidRPr="00016FA0">
              <w:rPr>
                <w:lang w:val="en-GB"/>
              </w:rPr>
              <w:t>Subscription ID</w:t>
            </w:r>
          </w:p>
        </w:tc>
        <w:tc>
          <w:tcPr>
            <w:tcW w:w="1134" w:type="dxa"/>
          </w:tcPr>
          <w:p w14:paraId="52A84C39" w14:textId="77777777" w:rsidR="00F80B7D" w:rsidRPr="00016FA0" w:rsidRDefault="00F80B7D" w:rsidP="00A07573">
            <w:pPr>
              <w:pStyle w:val="TAL"/>
              <w:keepNext w:val="0"/>
              <w:keepLines w:val="0"/>
              <w:rPr>
                <w:rFonts w:cs="Arial"/>
                <w:lang w:eastAsia="ja-JP"/>
              </w:rPr>
            </w:pPr>
            <w:r w:rsidRPr="00016FA0">
              <w:rPr>
                <w:rFonts w:cs="Arial"/>
                <w:lang w:eastAsia="ja-JP"/>
              </w:rPr>
              <w:t>M</w:t>
            </w:r>
          </w:p>
        </w:tc>
        <w:tc>
          <w:tcPr>
            <w:tcW w:w="992" w:type="dxa"/>
          </w:tcPr>
          <w:p w14:paraId="1D81184D" w14:textId="77777777" w:rsidR="00F80B7D" w:rsidRPr="00016FA0" w:rsidRDefault="00F80B7D" w:rsidP="00A07573">
            <w:pPr>
              <w:pStyle w:val="TAL"/>
              <w:keepNext w:val="0"/>
              <w:keepLines w:val="0"/>
              <w:rPr>
                <w:rFonts w:cs="Arial"/>
                <w:lang w:eastAsia="ja-JP"/>
              </w:rPr>
            </w:pPr>
          </w:p>
        </w:tc>
        <w:tc>
          <w:tcPr>
            <w:tcW w:w="1276" w:type="dxa"/>
          </w:tcPr>
          <w:p w14:paraId="7C8E0388" w14:textId="77777777" w:rsidR="00F80B7D" w:rsidRPr="00016FA0" w:rsidRDefault="00F80B7D" w:rsidP="00A07573">
            <w:pPr>
              <w:pStyle w:val="TAL"/>
              <w:keepNext w:val="0"/>
              <w:keepLines w:val="0"/>
              <w:rPr>
                <w:rFonts w:cs="Arial"/>
                <w:lang w:eastAsia="ja-JP"/>
              </w:rPr>
            </w:pPr>
            <w:r w:rsidRPr="00016FA0">
              <w:rPr>
                <w:rFonts w:cs="Arial"/>
                <w:lang w:eastAsia="ja-JP"/>
              </w:rPr>
              <w:t>9.3.3.</w:t>
            </w:r>
            <w:r>
              <w:rPr>
                <w:rFonts w:cs="Arial"/>
                <w:lang w:eastAsia="ja-JP"/>
              </w:rPr>
              <w:t>4</w:t>
            </w:r>
          </w:p>
        </w:tc>
        <w:tc>
          <w:tcPr>
            <w:tcW w:w="4672" w:type="dxa"/>
          </w:tcPr>
          <w:p w14:paraId="6F2A7622" w14:textId="77777777" w:rsidR="00F80B7D" w:rsidRPr="00016FA0" w:rsidRDefault="00F80B7D" w:rsidP="00A07573">
            <w:pPr>
              <w:pStyle w:val="TAL"/>
              <w:keepNext w:val="0"/>
              <w:keepLines w:val="0"/>
              <w:rPr>
                <w:rFonts w:cs="Arial"/>
                <w:lang w:eastAsia="ja-JP"/>
              </w:rPr>
            </w:pPr>
          </w:p>
        </w:tc>
      </w:tr>
      <w:tr w:rsidR="00F80B7D" w:rsidRPr="00372376" w14:paraId="6765C592" w14:textId="77777777" w:rsidTr="00C92C3B">
        <w:tc>
          <w:tcPr>
            <w:tcW w:w="2127" w:type="dxa"/>
          </w:tcPr>
          <w:p w14:paraId="7F72804F" w14:textId="236E53C8" w:rsidR="00F80B7D" w:rsidRPr="00016FA0" w:rsidRDefault="00F80B7D" w:rsidP="00B56BF9">
            <w:pPr>
              <w:pStyle w:val="TAL"/>
              <w:keepNext w:val="0"/>
              <w:keepLines w:val="0"/>
              <w:rPr>
                <w:lang w:val="en-GB"/>
              </w:rPr>
            </w:pPr>
            <w:r>
              <w:rPr>
                <w:rFonts w:cs="Arial"/>
                <w:lang w:eastAsia="ja-JP"/>
              </w:rPr>
              <w:t>Procedure Transaction ID</w:t>
            </w:r>
          </w:p>
        </w:tc>
        <w:tc>
          <w:tcPr>
            <w:tcW w:w="1134" w:type="dxa"/>
          </w:tcPr>
          <w:p w14:paraId="66B14059" w14:textId="5A90E3C4" w:rsidR="00F80B7D" w:rsidRPr="00016FA0" w:rsidRDefault="00F80B7D" w:rsidP="00B56BF9">
            <w:pPr>
              <w:pStyle w:val="TAL"/>
              <w:keepNext w:val="0"/>
              <w:keepLines w:val="0"/>
              <w:rPr>
                <w:rFonts w:cs="Arial"/>
                <w:lang w:eastAsia="ja-JP"/>
              </w:rPr>
            </w:pPr>
            <w:r>
              <w:rPr>
                <w:rFonts w:cs="Arial"/>
                <w:lang w:eastAsia="ja-JP"/>
              </w:rPr>
              <w:t>M</w:t>
            </w:r>
          </w:p>
        </w:tc>
        <w:tc>
          <w:tcPr>
            <w:tcW w:w="992" w:type="dxa"/>
          </w:tcPr>
          <w:p w14:paraId="38FE8B98" w14:textId="77777777" w:rsidR="00F80B7D" w:rsidRPr="00016FA0" w:rsidRDefault="00F80B7D" w:rsidP="00B56BF9">
            <w:pPr>
              <w:pStyle w:val="TAL"/>
              <w:keepNext w:val="0"/>
              <w:keepLines w:val="0"/>
              <w:rPr>
                <w:rFonts w:cs="Arial"/>
                <w:lang w:eastAsia="ja-JP"/>
              </w:rPr>
            </w:pPr>
          </w:p>
        </w:tc>
        <w:tc>
          <w:tcPr>
            <w:tcW w:w="1276" w:type="dxa"/>
          </w:tcPr>
          <w:p w14:paraId="183E2A53" w14:textId="037EB451" w:rsidR="00F80B7D" w:rsidRPr="00016FA0" w:rsidRDefault="00F80B7D" w:rsidP="00B56BF9">
            <w:pPr>
              <w:pStyle w:val="TAL"/>
              <w:keepNext w:val="0"/>
              <w:keepLines w:val="0"/>
              <w:rPr>
                <w:rFonts w:cs="Arial"/>
                <w:lang w:eastAsia="ja-JP"/>
              </w:rPr>
            </w:pPr>
            <w:r>
              <w:rPr>
                <w:rFonts w:cs="Arial"/>
                <w:iCs/>
                <w:lang w:eastAsia="ja-JP"/>
              </w:rPr>
              <w:t>10.1.1</w:t>
            </w:r>
          </w:p>
        </w:tc>
        <w:tc>
          <w:tcPr>
            <w:tcW w:w="4672" w:type="dxa"/>
          </w:tcPr>
          <w:p w14:paraId="23EA7F68" w14:textId="77777777" w:rsidR="00F80B7D" w:rsidRPr="00016FA0" w:rsidRDefault="00F80B7D" w:rsidP="00B56BF9">
            <w:pPr>
              <w:pStyle w:val="TAL"/>
              <w:keepNext w:val="0"/>
              <w:keepLines w:val="0"/>
              <w:rPr>
                <w:rFonts w:cs="Arial"/>
                <w:lang w:eastAsia="ja-JP"/>
              </w:rPr>
            </w:pPr>
          </w:p>
        </w:tc>
      </w:tr>
      <w:tr w:rsidR="00F80B7D" w:rsidRPr="00372376" w14:paraId="7C7C22AC" w14:textId="77777777" w:rsidTr="00C92C3B">
        <w:tc>
          <w:tcPr>
            <w:tcW w:w="2127" w:type="dxa"/>
          </w:tcPr>
          <w:p w14:paraId="142AD12E" w14:textId="77777777" w:rsidR="00F80B7D" w:rsidRPr="00016FA0" w:rsidRDefault="00F80B7D" w:rsidP="00B56BF9">
            <w:pPr>
              <w:pStyle w:val="TAL"/>
              <w:keepNext w:val="0"/>
              <w:keepLines w:val="0"/>
              <w:rPr>
                <w:lang w:val="en-GB" w:eastAsia="zh-CN"/>
              </w:rPr>
            </w:pPr>
            <w:r>
              <w:rPr>
                <w:rFonts w:hint="eastAsia"/>
                <w:lang w:val="en-GB" w:eastAsia="zh-CN"/>
              </w:rPr>
              <w:t>E</w:t>
            </w:r>
            <w:r>
              <w:rPr>
                <w:lang w:val="en-GB" w:eastAsia="zh-CN"/>
              </w:rPr>
              <w:t>vent Type</w:t>
            </w:r>
          </w:p>
        </w:tc>
        <w:tc>
          <w:tcPr>
            <w:tcW w:w="1134" w:type="dxa"/>
          </w:tcPr>
          <w:p w14:paraId="49A78C74" w14:textId="77777777" w:rsidR="00F80B7D" w:rsidRPr="00016FA0" w:rsidRDefault="00F80B7D" w:rsidP="00B56BF9">
            <w:pPr>
              <w:pStyle w:val="TAL"/>
              <w:keepNext w:val="0"/>
              <w:keepLines w:val="0"/>
              <w:rPr>
                <w:rFonts w:cs="Arial"/>
                <w:lang w:eastAsia="zh-CN"/>
              </w:rPr>
            </w:pPr>
            <w:r>
              <w:rPr>
                <w:rFonts w:cs="Arial" w:hint="eastAsia"/>
                <w:lang w:eastAsia="zh-CN"/>
              </w:rPr>
              <w:t>M</w:t>
            </w:r>
          </w:p>
        </w:tc>
        <w:tc>
          <w:tcPr>
            <w:tcW w:w="992" w:type="dxa"/>
          </w:tcPr>
          <w:p w14:paraId="3BC42791" w14:textId="77777777" w:rsidR="00F80B7D" w:rsidRPr="00016FA0" w:rsidRDefault="00F80B7D" w:rsidP="00B56BF9">
            <w:pPr>
              <w:pStyle w:val="TAL"/>
              <w:keepNext w:val="0"/>
              <w:keepLines w:val="0"/>
              <w:rPr>
                <w:rFonts w:cs="Arial"/>
                <w:lang w:eastAsia="ja-JP"/>
              </w:rPr>
            </w:pPr>
          </w:p>
        </w:tc>
        <w:tc>
          <w:tcPr>
            <w:tcW w:w="1276" w:type="dxa"/>
          </w:tcPr>
          <w:p w14:paraId="6F2EAEF4" w14:textId="77777777" w:rsidR="00F80B7D" w:rsidRPr="00016FA0" w:rsidRDefault="00F80B7D" w:rsidP="00B56BF9">
            <w:pPr>
              <w:pStyle w:val="TAL"/>
              <w:keepNext w:val="0"/>
              <w:keepLines w:val="0"/>
              <w:rPr>
                <w:rFonts w:cs="Arial"/>
                <w:lang w:eastAsia="zh-CN"/>
              </w:rPr>
            </w:pPr>
            <w:r>
              <w:rPr>
                <w:rFonts w:cs="Arial"/>
                <w:lang w:eastAsia="zh-CN"/>
              </w:rPr>
              <w:t>9.3.3.13</w:t>
            </w:r>
          </w:p>
        </w:tc>
        <w:tc>
          <w:tcPr>
            <w:tcW w:w="4672" w:type="dxa"/>
          </w:tcPr>
          <w:p w14:paraId="6CFAB934" w14:textId="77777777" w:rsidR="00F80B7D" w:rsidRPr="00016FA0" w:rsidRDefault="00F80B7D" w:rsidP="00B56BF9">
            <w:pPr>
              <w:pStyle w:val="TAL"/>
              <w:keepNext w:val="0"/>
              <w:keepLines w:val="0"/>
              <w:rPr>
                <w:rFonts w:cs="Arial"/>
                <w:lang w:eastAsia="ja-JP"/>
              </w:rPr>
            </w:pPr>
          </w:p>
        </w:tc>
      </w:tr>
      <w:tr w:rsidR="00F80B7D" w:rsidRPr="00372376" w14:paraId="501E5D33" w14:textId="77777777" w:rsidTr="00C92C3B">
        <w:tc>
          <w:tcPr>
            <w:tcW w:w="2127" w:type="dxa"/>
          </w:tcPr>
          <w:p w14:paraId="414B29FA" w14:textId="77777777" w:rsidR="00F80B7D" w:rsidRPr="00016FA0" w:rsidRDefault="00F80B7D" w:rsidP="00B56BF9">
            <w:pPr>
              <w:pStyle w:val="TAL"/>
              <w:keepNext w:val="0"/>
              <w:keepLines w:val="0"/>
              <w:rPr>
                <w:rFonts w:cs="Arial"/>
                <w:lang w:eastAsia="ja-JP"/>
              </w:rPr>
            </w:pPr>
            <w:r w:rsidRPr="00016FA0">
              <w:rPr>
                <w:lang w:val="en-GB"/>
              </w:rPr>
              <w:t>Event</w:t>
            </w:r>
            <w:r>
              <w:rPr>
                <w:lang w:val="en-GB"/>
              </w:rPr>
              <w:t xml:space="preserve"> Detail</w:t>
            </w:r>
          </w:p>
        </w:tc>
        <w:tc>
          <w:tcPr>
            <w:tcW w:w="1134" w:type="dxa"/>
          </w:tcPr>
          <w:p w14:paraId="7B9641A5" w14:textId="77777777" w:rsidR="00F80B7D" w:rsidRPr="00016FA0" w:rsidRDefault="00F80B7D" w:rsidP="00B56BF9">
            <w:pPr>
              <w:pStyle w:val="TAL"/>
              <w:keepNext w:val="0"/>
              <w:keepLines w:val="0"/>
              <w:rPr>
                <w:rFonts w:cs="Arial"/>
                <w:lang w:eastAsia="ja-JP"/>
              </w:rPr>
            </w:pPr>
          </w:p>
        </w:tc>
        <w:tc>
          <w:tcPr>
            <w:tcW w:w="992" w:type="dxa"/>
          </w:tcPr>
          <w:p w14:paraId="4E615160" w14:textId="77777777" w:rsidR="00F80B7D" w:rsidRPr="00016FA0" w:rsidRDefault="00F80B7D" w:rsidP="00B56BF9">
            <w:pPr>
              <w:pStyle w:val="TAL"/>
              <w:keepNext w:val="0"/>
              <w:keepLines w:val="0"/>
              <w:rPr>
                <w:rFonts w:cs="Arial"/>
                <w:lang w:eastAsia="zh-CN"/>
              </w:rPr>
            </w:pPr>
            <w:r>
              <w:rPr>
                <w:rFonts w:cs="Arial" w:hint="eastAsia"/>
                <w:lang w:eastAsia="zh-CN"/>
              </w:rPr>
              <w:t>0</w:t>
            </w:r>
            <w:r>
              <w:rPr>
                <w:rFonts w:cs="Arial"/>
                <w:lang w:eastAsia="zh-CN"/>
              </w:rPr>
              <w:t>.. 1</w:t>
            </w:r>
          </w:p>
        </w:tc>
        <w:tc>
          <w:tcPr>
            <w:tcW w:w="1276" w:type="dxa"/>
          </w:tcPr>
          <w:p w14:paraId="067BA23A" w14:textId="77777777" w:rsidR="00F80B7D" w:rsidRPr="00016FA0" w:rsidRDefault="00F80B7D" w:rsidP="00B56BF9">
            <w:pPr>
              <w:pStyle w:val="TAL"/>
              <w:keepNext w:val="0"/>
              <w:keepLines w:val="0"/>
              <w:rPr>
                <w:rFonts w:cs="Arial"/>
                <w:lang w:eastAsia="ja-JP"/>
              </w:rPr>
            </w:pPr>
          </w:p>
        </w:tc>
        <w:tc>
          <w:tcPr>
            <w:tcW w:w="4672" w:type="dxa"/>
          </w:tcPr>
          <w:p w14:paraId="500B3016" w14:textId="77777777" w:rsidR="00F80B7D" w:rsidRPr="00016FA0" w:rsidRDefault="00F80B7D" w:rsidP="00B56BF9">
            <w:pPr>
              <w:pStyle w:val="TAL"/>
              <w:keepNext w:val="0"/>
              <w:keepLines w:val="0"/>
              <w:rPr>
                <w:rFonts w:cs="Arial"/>
                <w:lang w:eastAsia="ja-JP"/>
              </w:rPr>
            </w:pPr>
          </w:p>
        </w:tc>
      </w:tr>
      <w:tr w:rsidR="00F80B7D" w:rsidRPr="00372376" w14:paraId="51B0C722" w14:textId="77777777" w:rsidTr="00C92C3B">
        <w:tc>
          <w:tcPr>
            <w:tcW w:w="2127" w:type="dxa"/>
          </w:tcPr>
          <w:p w14:paraId="37EA54C8" w14:textId="77777777" w:rsidR="00F80B7D" w:rsidRPr="00016FA0" w:rsidRDefault="00F80B7D" w:rsidP="00B56BF9">
            <w:pPr>
              <w:pStyle w:val="TAL"/>
              <w:keepNext w:val="0"/>
              <w:keepLines w:val="0"/>
              <w:rPr>
                <w:lang w:val="en-GB"/>
              </w:rPr>
            </w:pPr>
            <w:r>
              <w:t>&gt;List of API IDs</w:t>
            </w:r>
          </w:p>
        </w:tc>
        <w:tc>
          <w:tcPr>
            <w:tcW w:w="1134" w:type="dxa"/>
          </w:tcPr>
          <w:p w14:paraId="33C33BAC" w14:textId="77777777" w:rsidR="00F80B7D" w:rsidRPr="00016FA0" w:rsidRDefault="00F80B7D" w:rsidP="00B56BF9">
            <w:pPr>
              <w:pStyle w:val="TAL"/>
              <w:keepNext w:val="0"/>
              <w:keepLines w:val="0"/>
              <w:rPr>
                <w:rFonts w:cs="Arial"/>
                <w:lang w:eastAsia="ja-JP"/>
              </w:rPr>
            </w:pPr>
          </w:p>
        </w:tc>
        <w:tc>
          <w:tcPr>
            <w:tcW w:w="992" w:type="dxa"/>
          </w:tcPr>
          <w:p w14:paraId="63D5061B" w14:textId="77777777" w:rsidR="00F80B7D" w:rsidRPr="00016FA0" w:rsidRDefault="00F80B7D" w:rsidP="00B56BF9">
            <w:pPr>
              <w:pStyle w:val="TAL"/>
              <w:keepNext w:val="0"/>
              <w:keepLines w:val="0"/>
              <w:rPr>
                <w:rFonts w:cs="Arial"/>
                <w:lang w:eastAsia="zh-CN"/>
              </w:rPr>
            </w:pPr>
            <w:r>
              <w:rPr>
                <w:rFonts w:cs="Arial" w:hint="eastAsia"/>
                <w:lang w:eastAsia="zh-CN"/>
              </w:rPr>
              <w:t>0</w:t>
            </w:r>
            <w:r>
              <w:rPr>
                <w:rFonts w:cs="Arial"/>
                <w:lang w:eastAsia="zh-CN"/>
              </w:rPr>
              <w:t>.. &lt;maxnoofAPIIDs&gt;</w:t>
            </w:r>
          </w:p>
        </w:tc>
        <w:tc>
          <w:tcPr>
            <w:tcW w:w="1276" w:type="dxa"/>
          </w:tcPr>
          <w:p w14:paraId="7E5824BA" w14:textId="77777777" w:rsidR="00F80B7D" w:rsidRPr="00016FA0" w:rsidRDefault="00F80B7D" w:rsidP="00B56BF9">
            <w:pPr>
              <w:pStyle w:val="TAL"/>
              <w:keepNext w:val="0"/>
              <w:keepLines w:val="0"/>
              <w:rPr>
                <w:rFonts w:cs="Arial"/>
                <w:lang w:eastAsia="ja-JP"/>
              </w:rPr>
            </w:pPr>
          </w:p>
        </w:tc>
        <w:tc>
          <w:tcPr>
            <w:tcW w:w="4672" w:type="dxa"/>
          </w:tcPr>
          <w:p w14:paraId="1685FB7E" w14:textId="77777777" w:rsidR="00F80B7D" w:rsidRPr="00016FA0" w:rsidRDefault="00F80B7D" w:rsidP="00B56BF9">
            <w:pPr>
              <w:pStyle w:val="TAL"/>
              <w:keepNext w:val="0"/>
              <w:keepLines w:val="0"/>
              <w:rPr>
                <w:rFonts w:cs="Arial"/>
                <w:lang w:eastAsia="ja-JP"/>
              </w:rPr>
            </w:pPr>
            <w:r>
              <w:rPr>
                <w:rFonts w:cs="Arial"/>
                <w:lang w:eastAsia="ja-JP"/>
              </w:rPr>
              <w:t xml:space="preserve">The API IDs which are available/unavailable in the relevant event. </w:t>
            </w:r>
          </w:p>
        </w:tc>
      </w:tr>
      <w:tr w:rsidR="00F80B7D" w:rsidRPr="00372376" w14:paraId="61EA8AA8" w14:textId="77777777" w:rsidTr="00C92C3B">
        <w:tc>
          <w:tcPr>
            <w:tcW w:w="2127" w:type="dxa"/>
          </w:tcPr>
          <w:p w14:paraId="05D444C3" w14:textId="7E33DE9B" w:rsidR="00F80B7D" w:rsidRPr="00016FA0" w:rsidRDefault="00F80B7D" w:rsidP="00B56BF9">
            <w:pPr>
              <w:pStyle w:val="TAL"/>
              <w:keepNext w:val="0"/>
              <w:keepLines w:val="0"/>
              <w:rPr>
                <w:lang w:val="en-GB" w:eastAsia="zh-CN"/>
              </w:rPr>
            </w:pPr>
            <w:r>
              <w:rPr>
                <w:lang w:val="en-GB" w:eastAsia="zh-CN"/>
              </w:rPr>
              <w:t xml:space="preserve">&gt;&gt;API </w:t>
            </w:r>
            <w:r>
              <w:rPr>
                <w:rFonts w:hint="eastAsia"/>
                <w:lang w:val="en-GB" w:eastAsia="zh-CN"/>
              </w:rPr>
              <w:t>ID</w:t>
            </w:r>
          </w:p>
        </w:tc>
        <w:tc>
          <w:tcPr>
            <w:tcW w:w="1134" w:type="dxa"/>
          </w:tcPr>
          <w:p w14:paraId="3B5EA569" w14:textId="77777777" w:rsidR="00F80B7D" w:rsidRPr="00016FA0" w:rsidRDefault="00F80B7D" w:rsidP="00B56BF9">
            <w:pPr>
              <w:pStyle w:val="TAL"/>
              <w:keepNext w:val="0"/>
              <w:keepLines w:val="0"/>
              <w:rPr>
                <w:rFonts w:cs="Arial"/>
                <w:lang w:eastAsia="zh-CN"/>
              </w:rPr>
            </w:pPr>
            <w:r>
              <w:rPr>
                <w:rFonts w:cs="Arial"/>
                <w:lang w:eastAsia="zh-CN"/>
              </w:rPr>
              <w:t>M</w:t>
            </w:r>
          </w:p>
        </w:tc>
        <w:tc>
          <w:tcPr>
            <w:tcW w:w="992" w:type="dxa"/>
          </w:tcPr>
          <w:p w14:paraId="38FC8C4E" w14:textId="77777777" w:rsidR="00F80B7D" w:rsidRPr="00016FA0" w:rsidRDefault="00F80B7D" w:rsidP="00B56BF9">
            <w:pPr>
              <w:pStyle w:val="TAL"/>
              <w:keepNext w:val="0"/>
              <w:keepLines w:val="0"/>
              <w:rPr>
                <w:rFonts w:cs="Arial"/>
                <w:lang w:eastAsia="ja-JP"/>
              </w:rPr>
            </w:pPr>
          </w:p>
        </w:tc>
        <w:tc>
          <w:tcPr>
            <w:tcW w:w="1276" w:type="dxa"/>
          </w:tcPr>
          <w:p w14:paraId="4B9F5A09" w14:textId="77777777" w:rsidR="00F80B7D" w:rsidRPr="00016FA0" w:rsidRDefault="00F80B7D" w:rsidP="00B56BF9">
            <w:pPr>
              <w:pStyle w:val="TAL"/>
              <w:keepNext w:val="0"/>
              <w:keepLines w:val="0"/>
              <w:rPr>
                <w:rFonts w:cs="Arial"/>
                <w:lang w:eastAsia="zh-CN"/>
              </w:rPr>
            </w:pPr>
            <w:r>
              <w:rPr>
                <w:rFonts w:cs="Arial" w:hint="eastAsia"/>
                <w:lang w:eastAsia="zh-CN"/>
              </w:rPr>
              <w:t>9</w:t>
            </w:r>
            <w:r>
              <w:rPr>
                <w:rFonts w:cs="Arial"/>
                <w:lang w:eastAsia="zh-CN"/>
              </w:rPr>
              <w:t>.3.3.11</w:t>
            </w:r>
          </w:p>
        </w:tc>
        <w:tc>
          <w:tcPr>
            <w:tcW w:w="4672" w:type="dxa"/>
          </w:tcPr>
          <w:p w14:paraId="3B4DF2F9" w14:textId="77777777" w:rsidR="00F80B7D" w:rsidRPr="00016FA0" w:rsidRDefault="00F80B7D" w:rsidP="00B56BF9">
            <w:pPr>
              <w:pStyle w:val="TAL"/>
              <w:keepNext w:val="0"/>
              <w:keepLines w:val="0"/>
              <w:rPr>
                <w:rFonts w:cs="Arial"/>
                <w:lang w:eastAsia="ja-JP"/>
              </w:rPr>
            </w:pPr>
          </w:p>
        </w:tc>
      </w:tr>
      <w:tr w:rsidR="00F80B7D" w:rsidRPr="00372376" w14:paraId="55688AFF" w14:textId="77777777" w:rsidTr="00C92C3B">
        <w:tc>
          <w:tcPr>
            <w:tcW w:w="2127" w:type="dxa"/>
          </w:tcPr>
          <w:p w14:paraId="7DD641D1" w14:textId="695B80CA" w:rsidR="00F80B7D" w:rsidRPr="00016FA0" w:rsidRDefault="00F80B7D" w:rsidP="00B56BF9">
            <w:pPr>
              <w:pStyle w:val="TAL"/>
              <w:keepNext w:val="0"/>
              <w:keepLines w:val="0"/>
              <w:rPr>
                <w:lang w:val="en-GB" w:eastAsia="zh-CN"/>
              </w:rPr>
            </w:pPr>
            <w:r>
              <w:rPr>
                <w:lang w:val="en-GB" w:eastAsia="zh-CN"/>
              </w:rPr>
              <w:t>&gt;List of API Information</w:t>
            </w:r>
          </w:p>
        </w:tc>
        <w:tc>
          <w:tcPr>
            <w:tcW w:w="1134" w:type="dxa"/>
          </w:tcPr>
          <w:p w14:paraId="1FA7F99F" w14:textId="77777777" w:rsidR="00F80B7D" w:rsidRPr="00016FA0" w:rsidRDefault="00F80B7D" w:rsidP="00B56BF9">
            <w:pPr>
              <w:pStyle w:val="TAL"/>
              <w:keepNext w:val="0"/>
              <w:keepLines w:val="0"/>
              <w:rPr>
                <w:rFonts w:cs="Arial"/>
                <w:lang w:eastAsia="zh-CN"/>
              </w:rPr>
            </w:pPr>
          </w:p>
        </w:tc>
        <w:tc>
          <w:tcPr>
            <w:tcW w:w="992" w:type="dxa"/>
          </w:tcPr>
          <w:p w14:paraId="0A2004A2" w14:textId="77777777" w:rsidR="00F80B7D" w:rsidRPr="00016FA0" w:rsidRDefault="00F80B7D" w:rsidP="00B56BF9">
            <w:pPr>
              <w:pStyle w:val="TAL"/>
              <w:keepNext w:val="0"/>
              <w:keepLines w:val="0"/>
              <w:rPr>
                <w:rFonts w:cs="Arial"/>
                <w:lang w:eastAsia="ja-JP"/>
              </w:rPr>
            </w:pPr>
            <w:r>
              <w:rPr>
                <w:rFonts w:cs="Arial" w:hint="eastAsia"/>
                <w:lang w:eastAsia="zh-CN"/>
              </w:rPr>
              <w:t>0</w:t>
            </w:r>
            <w:r>
              <w:rPr>
                <w:rFonts w:cs="Arial"/>
                <w:lang w:eastAsia="zh-CN"/>
              </w:rPr>
              <w:t>.. &lt;maxnoofAPIInformation&gt;</w:t>
            </w:r>
          </w:p>
        </w:tc>
        <w:tc>
          <w:tcPr>
            <w:tcW w:w="1276" w:type="dxa"/>
          </w:tcPr>
          <w:p w14:paraId="095E735A" w14:textId="77777777" w:rsidR="00F80B7D" w:rsidRPr="00016FA0" w:rsidRDefault="00F80B7D" w:rsidP="00B56BF9">
            <w:pPr>
              <w:pStyle w:val="TAL"/>
              <w:keepNext w:val="0"/>
              <w:keepLines w:val="0"/>
              <w:rPr>
                <w:rFonts w:cs="Arial"/>
                <w:lang w:eastAsia="ja-JP"/>
              </w:rPr>
            </w:pPr>
          </w:p>
        </w:tc>
        <w:tc>
          <w:tcPr>
            <w:tcW w:w="4672" w:type="dxa"/>
          </w:tcPr>
          <w:p w14:paraId="077BF587" w14:textId="77777777" w:rsidR="00F80B7D" w:rsidRPr="00016FA0" w:rsidRDefault="00F80B7D" w:rsidP="00B56BF9">
            <w:pPr>
              <w:pStyle w:val="TAL"/>
              <w:keepNext w:val="0"/>
              <w:keepLines w:val="0"/>
              <w:rPr>
                <w:rFonts w:cs="Arial"/>
                <w:lang w:eastAsia="ja-JP"/>
              </w:rPr>
            </w:pPr>
            <w:r>
              <w:rPr>
                <w:rFonts w:cs="Arial"/>
                <w:szCs w:val="18"/>
              </w:rPr>
              <w:t xml:space="preserve">Description of the Near-RT RIC APIs which are to be updated. </w:t>
            </w:r>
          </w:p>
        </w:tc>
      </w:tr>
      <w:tr w:rsidR="00F80B7D" w:rsidRPr="00372376" w14:paraId="71D893BA" w14:textId="77777777" w:rsidTr="00C92C3B">
        <w:tc>
          <w:tcPr>
            <w:tcW w:w="2127" w:type="dxa"/>
          </w:tcPr>
          <w:p w14:paraId="26A94B81" w14:textId="74BE86F2" w:rsidR="00F80B7D" w:rsidRPr="00016FA0" w:rsidRDefault="00F80B7D" w:rsidP="00B56BF9">
            <w:pPr>
              <w:pStyle w:val="TAL"/>
              <w:keepNext w:val="0"/>
              <w:keepLines w:val="0"/>
              <w:rPr>
                <w:lang w:val="en-GB"/>
              </w:rPr>
            </w:pPr>
            <w:r>
              <w:rPr>
                <w:lang w:val="en-GB" w:eastAsia="zh-CN"/>
              </w:rPr>
              <w:t>&gt;&gt;</w:t>
            </w:r>
            <w:r w:rsidRPr="00E31C69">
              <w:rPr>
                <w:rFonts w:eastAsia="Times New Roman"/>
                <w:lang w:eastAsia="ja-JP"/>
              </w:rPr>
              <w:t xml:space="preserve">API </w:t>
            </w:r>
            <w:r>
              <w:rPr>
                <w:rFonts w:eastAsia="Times New Roman"/>
                <w:lang w:eastAsia="ja-JP"/>
              </w:rPr>
              <w:t>Information</w:t>
            </w:r>
          </w:p>
        </w:tc>
        <w:tc>
          <w:tcPr>
            <w:tcW w:w="1134" w:type="dxa"/>
          </w:tcPr>
          <w:p w14:paraId="47C258CC" w14:textId="77777777" w:rsidR="00F80B7D" w:rsidRPr="00016FA0" w:rsidRDefault="00F80B7D" w:rsidP="00B56BF9">
            <w:pPr>
              <w:pStyle w:val="TAL"/>
              <w:keepNext w:val="0"/>
              <w:keepLines w:val="0"/>
              <w:rPr>
                <w:rFonts w:cs="Arial"/>
                <w:lang w:eastAsia="zh-CN"/>
              </w:rPr>
            </w:pPr>
            <w:r>
              <w:rPr>
                <w:rFonts w:cs="Arial" w:hint="eastAsia"/>
                <w:lang w:eastAsia="zh-CN"/>
              </w:rPr>
              <w:t>M</w:t>
            </w:r>
          </w:p>
        </w:tc>
        <w:tc>
          <w:tcPr>
            <w:tcW w:w="992" w:type="dxa"/>
          </w:tcPr>
          <w:p w14:paraId="05D56826" w14:textId="77777777" w:rsidR="00F80B7D" w:rsidRPr="00016FA0" w:rsidRDefault="00F80B7D" w:rsidP="00B56BF9">
            <w:pPr>
              <w:pStyle w:val="TAL"/>
              <w:keepNext w:val="0"/>
              <w:keepLines w:val="0"/>
              <w:rPr>
                <w:rFonts w:cs="Arial"/>
                <w:lang w:eastAsia="ja-JP"/>
              </w:rPr>
            </w:pPr>
          </w:p>
        </w:tc>
        <w:tc>
          <w:tcPr>
            <w:tcW w:w="1276" w:type="dxa"/>
          </w:tcPr>
          <w:p w14:paraId="67092BB4" w14:textId="77777777" w:rsidR="00F80B7D" w:rsidRPr="00016FA0" w:rsidRDefault="00F80B7D" w:rsidP="00B56BF9">
            <w:pPr>
              <w:pStyle w:val="TAL"/>
              <w:keepNext w:val="0"/>
              <w:keepLines w:val="0"/>
              <w:rPr>
                <w:rFonts w:cs="Arial"/>
                <w:lang w:eastAsia="ja-JP"/>
              </w:rPr>
            </w:pPr>
            <w:r>
              <w:rPr>
                <w:rFonts w:cs="Arial" w:hint="eastAsia"/>
                <w:lang w:eastAsia="zh-CN"/>
              </w:rPr>
              <w:t>9</w:t>
            </w:r>
            <w:r>
              <w:rPr>
                <w:rFonts w:cs="Arial"/>
                <w:lang w:eastAsia="zh-CN"/>
              </w:rPr>
              <w:t>.3.3.2</w:t>
            </w:r>
          </w:p>
        </w:tc>
        <w:tc>
          <w:tcPr>
            <w:tcW w:w="4672" w:type="dxa"/>
          </w:tcPr>
          <w:p w14:paraId="65DE978B" w14:textId="77777777" w:rsidR="00F80B7D" w:rsidRPr="00016FA0" w:rsidRDefault="00F80B7D" w:rsidP="00B56BF9">
            <w:pPr>
              <w:pStyle w:val="TAL"/>
              <w:keepNext w:val="0"/>
              <w:keepLines w:val="0"/>
              <w:rPr>
                <w:rFonts w:cs="Arial"/>
                <w:lang w:eastAsia="ja-JP"/>
              </w:rPr>
            </w:pPr>
          </w:p>
        </w:tc>
      </w:tr>
    </w:tbl>
    <w:p w14:paraId="1CA843C7" w14:textId="5B83485C" w:rsidR="00A07573" w:rsidRDefault="00A07573" w:rsidP="00A07573">
      <w:pPr>
        <w:pStyle w:val="Style1"/>
        <w:numPr>
          <w:ilvl w:val="0"/>
          <w:numId w:val="0"/>
        </w:numPr>
        <w:jc w:val="both"/>
        <w:rPr>
          <w:rFonts w:asciiTheme="minorHAnsi" w:hAnsiTheme="minorHAnsi" w:cstheme="minorHAnsi"/>
          <w:i/>
          <w:iCs/>
          <w:color w:val="FF0000"/>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5670"/>
      </w:tblGrid>
      <w:tr w:rsidR="00C3394F" w14:paraId="0AC89840" w14:textId="77777777" w:rsidTr="00E30A16">
        <w:trPr>
          <w:jc w:val="center"/>
        </w:trPr>
        <w:tc>
          <w:tcPr>
            <w:tcW w:w="3686" w:type="dxa"/>
            <w:tcBorders>
              <w:top w:val="single" w:sz="4" w:space="0" w:color="auto"/>
              <w:left w:val="single" w:sz="4" w:space="0" w:color="auto"/>
              <w:bottom w:val="single" w:sz="4" w:space="0" w:color="auto"/>
              <w:right w:val="single" w:sz="4" w:space="0" w:color="auto"/>
            </w:tcBorders>
            <w:hideMark/>
          </w:tcPr>
          <w:p w14:paraId="64DE2F3E" w14:textId="77777777" w:rsidR="00C3394F" w:rsidRDefault="00C3394F" w:rsidP="00E30A16">
            <w:pPr>
              <w:keepNext/>
              <w:keepLines/>
              <w:overflowPunct w:val="0"/>
              <w:autoSpaceDE w:val="0"/>
              <w:autoSpaceDN w:val="0"/>
              <w:adjustRightInd w:val="0"/>
              <w:spacing w:after="0"/>
              <w:ind w:leftChars="90" w:left="198"/>
              <w:jc w:val="center"/>
              <w:textAlignment w:val="baseline"/>
              <w:rPr>
                <w:rFonts w:ascii="Arial" w:eastAsia="Times New Roman" w:hAnsi="Arial" w:cs="Arial"/>
                <w:b/>
                <w:sz w:val="18"/>
                <w:lang w:eastAsia="ja-JP"/>
              </w:rPr>
            </w:pPr>
            <w:bookmarkStart w:id="307" w:name="_Hlk161996205"/>
            <w:r>
              <w:rPr>
                <w:rFonts w:ascii="Arial" w:eastAsia="Times New Roman" w:hAnsi="Arial" w:cs="Arial"/>
                <w:b/>
                <w:sz w:val="18"/>
                <w:lang w:eastAsia="ja-JP"/>
              </w:rPr>
              <w:lastRenderedPageBreak/>
              <w:t>Range bound</w:t>
            </w:r>
          </w:p>
        </w:tc>
        <w:tc>
          <w:tcPr>
            <w:tcW w:w="5670" w:type="dxa"/>
            <w:tcBorders>
              <w:top w:val="single" w:sz="4" w:space="0" w:color="auto"/>
              <w:left w:val="single" w:sz="4" w:space="0" w:color="auto"/>
              <w:bottom w:val="single" w:sz="4" w:space="0" w:color="auto"/>
              <w:right w:val="single" w:sz="4" w:space="0" w:color="auto"/>
            </w:tcBorders>
            <w:hideMark/>
          </w:tcPr>
          <w:p w14:paraId="3AC74C58" w14:textId="77777777" w:rsidR="00C3394F" w:rsidRDefault="00C3394F" w:rsidP="00E30A16">
            <w:pPr>
              <w:keepNext/>
              <w:keepLines/>
              <w:overflowPunct w:val="0"/>
              <w:autoSpaceDE w:val="0"/>
              <w:autoSpaceDN w:val="0"/>
              <w:adjustRightInd w:val="0"/>
              <w:spacing w:after="0"/>
              <w:ind w:leftChars="90" w:left="198"/>
              <w:jc w:val="center"/>
              <w:textAlignment w:val="baseline"/>
              <w:rPr>
                <w:rFonts w:ascii="Arial" w:eastAsia="Times New Roman" w:hAnsi="Arial" w:cs="Arial"/>
                <w:b/>
                <w:sz w:val="18"/>
                <w:lang w:eastAsia="ja-JP"/>
              </w:rPr>
            </w:pPr>
            <w:r>
              <w:rPr>
                <w:rFonts w:ascii="Arial" w:eastAsia="Times New Roman" w:hAnsi="Arial" w:cs="Arial"/>
                <w:b/>
                <w:sz w:val="18"/>
                <w:lang w:eastAsia="ja-JP"/>
              </w:rPr>
              <w:t>Explanation</w:t>
            </w:r>
          </w:p>
        </w:tc>
      </w:tr>
      <w:tr w:rsidR="00C3394F" w14:paraId="564A7BF1" w14:textId="77777777" w:rsidTr="00E30A16">
        <w:trPr>
          <w:jc w:val="center"/>
        </w:trPr>
        <w:tc>
          <w:tcPr>
            <w:tcW w:w="3686" w:type="dxa"/>
            <w:tcBorders>
              <w:top w:val="single" w:sz="4" w:space="0" w:color="auto"/>
              <w:left w:val="single" w:sz="4" w:space="0" w:color="auto"/>
              <w:bottom w:val="single" w:sz="4" w:space="0" w:color="auto"/>
              <w:right w:val="single" w:sz="4" w:space="0" w:color="auto"/>
            </w:tcBorders>
            <w:hideMark/>
          </w:tcPr>
          <w:p w14:paraId="4C857F47" w14:textId="77777777" w:rsidR="00C3394F" w:rsidRDefault="00C3394F" w:rsidP="00E30A16">
            <w:pPr>
              <w:keepNext/>
              <w:keepLines/>
              <w:overflowPunct w:val="0"/>
              <w:autoSpaceDE w:val="0"/>
              <w:autoSpaceDN w:val="0"/>
              <w:adjustRightInd w:val="0"/>
              <w:spacing w:after="0"/>
              <w:textAlignment w:val="baseline"/>
              <w:rPr>
                <w:rFonts w:ascii="Arial" w:eastAsia="Times New Roman" w:hAnsi="Arial" w:cs="Arial"/>
                <w:sz w:val="18"/>
                <w:lang w:eastAsia="ja-JP"/>
              </w:rPr>
            </w:pPr>
            <w:r w:rsidRPr="00F97E79">
              <w:rPr>
                <w:rFonts w:ascii="Arial" w:eastAsia="Calibri" w:hAnsi="Arial" w:cs="Arial"/>
                <w:sz w:val="18"/>
                <w:lang w:eastAsia="zh-CN"/>
              </w:rPr>
              <w:t>maxnoofAPIIDs</w:t>
            </w:r>
          </w:p>
        </w:tc>
        <w:tc>
          <w:tcPr>
            <w:tcW w:w="5670" w:type="dxa"/>
            <w:tcBorders>
              <w:top w:val="single" w:sz="4" w:space="0" w:color="auto"/>
              <w:left w:val="single" w:sz="4" w:space="0" w:color="auto"/>
              <w:bottom w:val="single" w:sz="4" w:space="0" w:color="auto"/>
              <w:right w:val="single" w:sz="4" w:space="0" w:color="auto"/>
            </w:tcBorders>
            <w:hideMark/>
          </w:tcPr>
          <w:p w14:paraId="3870B131" w14:textId="77777777" w:rsidR="00C3394F" w:rsidRDefault="00C3394F" w:rsidP="00E30A16">
            <w:pPr>
              <w:keepNext/>
              <w:keepLines/>
              <w:overflowPunct w:val="0"/>
              <w:autoSpaceDE w:val="0"/>
              <w:autoSpaceDN w:val="0"/>
              <w:adjustRightInd w:val="0"/>
              <w:spacing w:after="0"/>
              <w:textAlignment w:val="baseline"/>
              <w:rPr>
                <w:rFonts w:ascii="Arial" w:eastAsia="Times New Roman" w:hAnsi="Arial" w:cs="Arial"/>
                <w:sz w:val="18"/>
                <w:lang w:eastAsia="ja-JP"/>
              </w:rPr>
            </w:pPr>
            <w:r>
              <w:rPr>
                <w:rFonts w:ascii="Arial" w:eastAsia="Times New Roman" w:hAnsi="Arial" w:cs="Arial"/>
                <w:sz w:val="18"/>
                <w:lang w:eastAsia="ja-JP"/>
              </w:rPr>
              <w:t xml:space="preserve">Maximum no. of </w:t>
            </w:r>
            <w:r>
              <w:rPr>
                <w:rFonts w:ascii="Arial" w:eastAsia="宋体" w:hAnsi="Arial" w:cs="Arial"/>
                <w:sz w:val="18"/>
                <w:lang w:eastAsia="zh-CN"/>
              </w:rPr>
              <w:t xml:space="preserve">API IDs </w:t>
            </w:r>
            <w:r>
              <w:rPr>
                <w:rFonts w:ascii="Arial" w:eastAsia="Times New Roman" w:hAnsi="Arial" w:cs="Arial"/>
                <w:sz w:val="18"/>
                <w:lang w:eastAsia="ja-JP"/>
              </w:rPr>
              <w:t xml:space="preserve">supported in an API list. Value is </w:t>
            </w:r>
            <w:r>
              <w:rPr>
                <w:rFonts w:ascii="Arial" w:eastAsia="宋体" w:hAnsi="Arial" w:cs="Arial"/>
                <w:sz w:val="18"/>
                <w:lang w:eastAsia="zh-CN"/>
              </w:rPr>
              <w:t>1024</w:t>
            </w:r>
            <w:r>
              <w:rPr>
                <w:rFonts w:ascii="Arial" w:eastAsia="Times New Roman" w:hAnsi="Arial" w:cs="Arial"/>
                <w:sz w:val="18"/>
                <w:lang w:eastAsia="ja-JP"/>
              </w:rPr>
              <w:t>.</w:t>
            </w:r>
          </w:p>
        </w:tc>
      </w:tr>
      <w:tr w:rsidR="00C3394F" w14:paraId="53028D81" w14:textId="77777777" w:rsidTr="00E30A16">
        <w:trPr>
          <w:jc w:val="center"/>
        </w:trPr>
        <w:tc>
          <w:tcPr>
            <w:tcW w:w="3686" w:type="dxa"/>
            <w:tcBorders>
              <w:top w:val="single" w:sz="4" w:space="0" w:color="auto"/>
              <w:left w:val="single" w:sz="4" w:space="0" w:color="auto"/>
              <w:bottom w:val="single" w:sz="4" w:space="0" w:color="auto"/>
              <w:right w:val="single" w:sz="4" w:space="0" w:color="auto"/>
            </w:tcBorders>
          </w:tcPr>
          <w:p w14:paraId="0281AFE9" w14:textId="77777777" w:rsidR="00C3394F" w:rsidRPr="00F97E79" w:rsidRDefault="00C3394F" w:rsidP="00E30A16">
            <w:pPr>
              <w:keepNext/>
              <w:keepLines/>
              <w:overflowPunct w:val="0"/>
              <w:autoSpaceDE w:val="0"/>
              <w:autoSpaceDN w:val="0"/>
              <w:adjustRightInd w:val="0"/>
              <w:spacing w:after="0"/>
              <w:textAlignment w:val="baseline"/>
              <w:rPr>
                <w:rFonts w:ascii="Arial" w:eastAsia="Calibri" w:hAnsi="Arial" w:cs="Arial"/>
                <w:sz w:val="18"/>
                <w:lang w:eastAsia="ja-JP"/>
              </w:rPr>
            </w:pPr>
            <w:r w:rsidRPr="00F97E79">
              <w:rPr>
                <w:rFonts w:ascii="Arial" w:eastAsia="Calibri" w:hAnsi="Arial" w:cs="Arial"/>
                <w:sz w:val="18"/>
                <w:lang w:eastAsia="zh-CN"/>
              </w:rPr>
              <w:t>maxnoofAPIInformation</w:t>
            </w:r>
          </w:p>
        </w:tc>
        <w:tc>
          <w:tcPr>
            <w:tcW w:w="5670" w:type="dxa"/>
            <w:tcBorders>
              <w:top w:val="single" w:sz="4" w:space="0" w:color="auto"/>
              <w:left w:val="single" w:sz="4" w:space="0" w:color="auto"/>
              <w:bottom w:val="single" w:sz="4" w:space="0" w:color="auto"/>
              <w:right w:val="single" w:sz="4" w:space="0" w:color="auto"/>
            </w:tcBorders>
          </w:tcPr>
          <w:p w14:paraId="44462B93" w14:textId="77777777" w:rsidR="00C3394F" w:rsidRDefault="00C3394F" w:rsidP="00E30A16">
            <w:pPr>
              <w:keepNext/>
              <w:keepLines/>
              <w:overflowPunct w:val="0"/>
              <w:autoSpaceDE w:val="0"/>
              <w:autoSpaceDN w:val="0"/>
              <w:adjustRightInd w:val="0"/>
              <w:spacing w:after="0"/>
              <w:textAlignment w:val="baseline"/>
              <w:rPr>
                <w:rFonts w:ascii="Arial" w:eastAsia="Times New Roman" w:hAnsi="Arial" w:cs="Arial"/>
                <w:sz w:val="18"/>
                <w:lang w:eastAsia="ja-JP"/>
              </w:rPr>
            </w:pPr>
            <w:r>
              <w:rPr>
                <w:rFonts w:ascii="Arial" w:eastAsia="Times New Roman" w:hAnsi="Arial" w:cs="Arial"/>
                <w:sz w:val="18"/>
                <w:lang w:eastAsia="ja-JP"/>
              </w:rPr>
              <w:t xml:space="preserve">Maximum no. of </w:t>
            </w:r>
            <w:r>
              <w:rPr>
                <w:rFonts w:ascii="Arial" w:eastAsia="宋体" w:hAnsi="Arial" w:cs="Arial"/>
                <w:sz w:val="18"/>
                <w:lang w:eastAsia="zh-CN"/>
              </w:rPr>
              <w:t>API information items</w:t>
            </w:r>
            <w:r>
              <w:rPr>
                <w:rFonts w:ascii="Arial" w:eastAsia="Times New Roman" w:hAnsi="Arial" w:cs="Arial"/>
                <w:sz w:val="18"/>
                <w:lang w:eastAsia="ja-JP"/>
              </w:rPr>
              <w:t xml:space="preserve"> supported in an API list. Value is </w:t>
            </w:r>
            <w:r>
              <w:rPr>
                <w:rFonts w:ascii="Arial" w:eastAsia="宋体" w:hAnsi="Arial" w:cs="Arial"/>
                <w:sz w:val="18"/>
                <w:lang w:eastAsia="zh-CN"/>
              </w:rPr>
              <w:t>1024</w:t>
            </w:r>
            <w:r>
              <w:rPr>
                <w:rFonts w:ascii="Arial" w:eastAsia="Times New Roman" w:hAnsi="Arial" w:cs="Arial"/>
                <w:sz w:val="18"/>
                <w:lang w:eastAsia="ja-JP"/>
              </w:rPr>
              <w:t>.</w:t>
            </w:r>
          </w:p>
        </w:tc>
      </w:tr>
      <w:bookmarkEnd w:id="307"/>
    </w:tbl>
    <w:p w14:paraId="567BE4A9" w14:textId="77777777" w:rsidR="00C3394F" w:rsidRDefault="00C3394F" w:rsidP="00A07573">
      <w:pPr>
        <w:pStyle w:val="Style1"/>
        <w:numPr>
          <w:ilvl w:val="0"/>
          <w:numId w:val="0"/>
        </w:numPr>
        <w:jc w:val="both"/>
        <w:rPr>
          <w:rFonts w:asciiTheme="minorHAnsi" w:hAnsiTheme="minorHAnsi" w:cstheme="minorHAnsi"/>
          <w:i/>
          <w:iCs/>
          <w:color w:val="FF0000"/>
          <w:lang w:eastAsia="zh-CN"/>
        </w:rPr>
      </w:pPr>
    </w:p>
    <w:p w14:paraId="7E3CF0D9" w14:textId="77777777" w:rsidR="00A07573" w:rsidRPr="00A75FD4" w:rsidRDefault="00A07573" w:rsidP="00A07573">
      <w:pPr>
        <w:pStyle w:val="4"/>
        <w:spacing w:line="240" w:lineRule="exact"/>
      </w:pPr>
      <w:r>
        <w:t>9.3.2.11</w:t>
      </w:r>
      <w:r>
        <w:tab/>
        <w:t>API EVENT NOTIFICATION ACK</w:t>
      </w:r>
    </w:p>
    <w:p w14:paraId="02F0A095" w14:textId="77777777" w:rsidR="00A07573" w:rsidRPr="007C22AE" w:rsidRDefault="00A07573" w:rsidP="00A07573">
      <w:pPr>
        <w:rPr>
          <w:rFonts w:ascii="Times New Roman" w:hAnsi="Times New Roman" w:cs="Times New Roman"/>
          <w:color w:val="000000" w:themeColor="text1"/>
          <w:sz w:val="20"/>
          <w:lang w:val="en-GB" w:eastAsia="zh-CN"/>
        </w:rPr>
      </w:pPr>
      <w:r w:rsidRPr="007C22AE">
        <w:rPr>
          <w:rFonts w:ascii="Times New Roman" w:hAnsi="Times New Roman" w:cs="Times New Roman"/>
          <w:color w:val="000000" w:themeColor="text1"/>
          <w:sz w:val="20"/>
          <w:lang w:val="en-GB" w:eastAsia="zh-CN"/>
        </w:rPr>
        <w:t>This message is optionally sent by the xApp to Near-RT RIC platform as acknowledgement to an API event notification.</w:t>
      </w:r>
    </w:p>
    <w:p w14:paraId="644D2F65" w14:textId="77777777" w:rsidR="00A07573" w:rsidRPr="007C22AE" w:rsidRDefault="00A07573" w:rsidP="00A07573">
      <w:pPr>
        <w:rPr>
          <w:rFonts w:ascii="Times New Roman" w:hAnsi="Times New Roman" w:cs="Times New Roman"/>
          <w:color w:val="000000" w:themeColor="text1"/>
          <w:sz w:val="20"/>
          <w:lang w:val="en-GB" w:eastAsia="zh-CN"/>
        </w:rPr>
      </w:pPr>
      <w:r w:rsidRPr="007C22AE">
        <w:rPr>
          <w:rFonts w:ascii="Times New Roman" w:hAnsi="Times New Roman" w:cs="Times New Roman"/>
          <w:color w:val="000000" w:themeColor="text1"/>
          <w:sz w:val="20"/>
          <w:lang w:val="en-GB" w:eastAsia="zh-CN"/>
        </w:rPr>
        <w:t>Direction: xApp -&gt; Near-RT RIC platform</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F80B7D" w:rsidRPr="00372376" w14:paraId="24C09D84" w14:textId="77777777" w:rsidTr="00C92C3B">
        <w:tc>
          <w:tcPr>
            <w:tcW w:w="2127" w:type="dxa"/>
          </w:tcPr>
          <w:p w14:paraId="00202989" w14:textId="77777777" w:rsidR="00F80B7D" w:rsidRPr="00372376" w:rsidRDefault="00F80B7D" w:rsidP="00A07573">
            <w:pPr>
              <w:pStyle w:val="TAH"/>
              <w:keepNext w:val="0"/>
              <w:keepLines w:val="0"/>
              <w:rPr>
                <w:rFonts w:cs="Arial"/>
                <w:lang w:eastAsia="ja-JP"/>
              </w:rPr>
            </w:pPr>
            <w:r w:rsidRPr="00372376">
              <w:rPr>
                <w:rFonts w:cs="Arial"/>
                <w:lang w:eastAsia="ja-JP"/>
              </w:rPr>
              <w:t>IE/Group Name</w:t>
            </w:r>
          </w:p>
        </w:tc>
        <w:tc>
          <w:tcPr>
            <w:tcW w:w="1134" w:type="dxa"/>
          </w:tcPr>
          <w:p w14:paraId="6CE63034" w14:textId="77777777" w:rsidR="00F80B7D" w:rsidRPr="00372376" w:rsidRDefault="00F80B7D" w:rsidP="00A07573">
            <w:pPr>
              <w:pStyle w:val="TAH"/>
              <w:keepNext w:val="0"/>
              <w:keepLines w:val="0"/>
              <w:rPr>
                <w:rFonts w:cs="Arial"/>
                <w:lang w:eastAsia="ja-JP"/>
              </w:rPr>
            </w:pPr>
            <w:r w:rsidRPr="00372376">
              <w:rPr>
                <w:rFonts w:cs="Arial"/>
                <w:lang w:eastAsia="ja-JP"/>
              </w:rPr>
              <w:t>Presence</w:t>
            </w:r>
          </w:p>
        </w:tc>
        <w:tc>
          <w:tcPr>
            <w:tcW w:w="992" w:type="dxa"/>
          </w:tcPr>
          <w:p w14:paraId="55D42703" w14:textId="77777777" w:rsidR="00F80B7D" w:rsidRPr="00372376" w:rsidRDefault="00F80B7D" w:rsidP="00A07573">
            <w:pPr>
              <w:pStyle w:val="TAH"/>
              <w:keepNext w:val="0"/>
              <w:keepLines w:val="0"/>
              <w:rPr>
                <w:rFonts w:cs="Arial"/>
                <w:lang w:eastAsia="ja-JP"/>
              </w:rPr>
            </w:pPr>
            <w:r w:rsidRPr="00372376">
              <w:rPr>
                <w:rFonts w:cs="Arial"/>
                <w:lang w:eastAsia="ja-JP"/>
              </w:rPr>
              <w:t>Range</w:t>
            </w:r>
          </w:p>
        </w:tc>
        <w:tc>
          <w:tcPr>
            <w:tcW w:w="1276" w:type="dxa"/>
          </w:tcPr>
          <w:p w14:paraId="46E98A83" w14:textId="77777777" w:rsidR="00F80B7D" w:rsidRPr="00372376" w:rsidRDefault="00F80B7D" w:rsidP="00A07573">
            <w:pPr>
              <w:pStyle w:val="TAH"/>
              <w:keepNext w:val="0"/>
              <w:keepLines w:val="0"/>
              <w:rPr>
                <w:rFonts w:cs="Arial"/>
                <w:lang w:eastAsia="ja-JP"/>
              </w:rPr>
            </w:pPr>
            <w:r w:rsidRPr="00372376">
              <w:rPr>
                <w:rFonts w:cs="Arial"/>
                <w:lang w:eastAsia="ja-JP"/>
              </w:rPr>
              <w:t>IE type and reference</w:t>
            </w:r>
          </w:p>
        </w:tc>
        <w:tc>
          <w:tcPr>
            <w:tcW w:w="4672" w:type="dxa"/>
          </w:tcPr>
          <w:p w14:paraId="08739710" w14:textId="77777777" w:rsidR="00F80B7D" w:rsidRPr="00372376" w:rsidRDefault="00F80B7D" w:rsidP="00A07573">
            <w:pPr>
              <w:pStyle w:val="TAH"/>
              <w:keepNext w:val="0"/>
              <w:keepLines w:val="0"/>
              <w:rPr>
                <w:rFonts w:cs="Arial"/>
                <w:lang w:eastAsia="ja-JP"/>
              </w:rPr>
            </w:pPr>
            <w:r w:rsidRPr="00372376">
              <w:rPr>
                <w:rFonts w:cs="Arial"/>
                <w:lang w:eastAsia="ja-JP"/>
              </w:rPr>
              <w:t>Semantics description</w:t>
            </w:r>
          </w:p>
        </w:tc>
      </w:tr>
      <w:tr w:rsidR="00F80B7D" w:rsidRPr="00372376" w14:paraId="46649AB7" w14:textId="77777777" w:rsidTr="00C92C3B">
        <w:tc>
          <w:tcPr>
            <w:tcW w:w="2127" w:type="dxa"/>
          </w:tcPr>
          <w:p w14:paraId="0C679524" w14:textId="77777777" w:rsidR="00F80B7D" w:rsidRDefault="00F80B7D" w:rsidP="00A07573">
            <w:pPr>
              <w:pStyle w:val="TAL"/>
              <w:keepNext w:val="0"/>
              <w:keepLines w:val="0"/>
              <w:rPr>
                <w:rFonts w:cs="Arial"/>
                <w:lang w:eastAsia="ja-JP"/>
              </w:rPr>
            </w:pPr>
            <w:r w:rsidRPr="00016FA0">
              <w:rPr>
                <w:rFonts w:cs="Arial"/>
                <w:lang w:eastAsia="ja-JP"/>
              </w:rPr>
              <w:t>Message Type</w:t>
            </w:r>
          </w:p>
        </w:tc>
        <w:tc>
          <w:tcPr>
            <w:tcW w:w="1134" w:type="dxa"/>
          </w:tcPr>
          <w:p w14:paraId="7CD144CA" w14:textId="77777777" w:rsidR="00F80B7D" w:rsidRPr="00FD130F" w:rsidRDefault="00F80B7D" w:rsidP="00A07573">
            <w:pPr>
              <w:pStyle w:val="TAL"/>
              <w:keepNext w:val="0"/>
              <w:keepLines w:val="0"/>
              <w:rPr>
                <w:rFonts w:cs="Arial"/>
                <w:lang w:eastAsia="ja-JP"/>
              </w:rPr>
            </w:pPr>
            <w:r w:rsidRPr="00016FA0">
              <w:rPr>
                <w:rFonts w:cs="Arial"/>
                <w:lang w:eastAsia="ja-JP"/>
              </w:rPr>
              <w:t>M</w:t>
            </w:r>
          </w:p>
        </w:tc>
        <w:tc>
          <w:tcPr>
            <w:tcW w:w="992" w:type="dxa"/>
          </w:tcPr>
          <w:p w14:paraId="0348FADD" w14:textId="77777777" w:rsidR="00F80B7D" w:rsidRPr="00372376" w:rsidRDefault="00F80B7D" w:rsidP="00A07573">
            <w:pPr>
              <w:pStyle w:val="TAL"/>
              <w:keepNext w:val="0"/>
              <w:keepLines w:val="0"/>
              <w:rPr>
                <w:rFonts w:cs="Arial"/>
                <w:lang w:eastAsia="ja-JP"/>
              </w:rPr>
            </w:pPr>
          </w:p>
        </w:tc>
        <w:tc>
          <w:tcPr>
            <w:tcW w:w="1276" w:type="dxa"/>
          </w:tcPr>
          <w:p w14:paraId="21CC9EF8" w14:textId="77777777" w:rsidR="00F80B7D" w:rsidRDefault="00F80B7D" w:rsidP="00A07573">
            <w:pPr>
              <w:pStyle w:val="TAL"/>
              <w:keepNext w:val="0"/>
              <w:keepLines w:val="0"/>
              <w:rPr>
                <w:rFonts w:cs="Arial"/>
                <w:lang w:eastAsia="ja-JP"/>
              </w:rPr>
            </w:pPr>
            <w:r w:rsidRPr="00016FA0">
              <w:rPr>
                <w:rFonts w:cs="Arial"/>
                <w:lang w:eastAsia="ja-JP"/>
              </w:rPr>
              <w:t>9.3.3.1</w:t>
            </w:r>
          </w:p>
        </w:tc>
        <w:tc>
          <w:tcPr>
            <w:tcW w:w="4672" w:type="dxa"/>
          </w:tcPr>
          <w:p w14:paraId="41FB49CB" w14:textId="77777777" w:rsidR="00F80B7D" w:rsidRPr="00372376" w:rsidRDefault="00F80B7D" w:rsidP="00A07573">
            <w:pPr>
              <w:pStyle w:val="TAL"/>
              <w:keepNext w:val="0"/>
              <w:keepLines w:val="0"/>
              <w:rPr>
                <w:rFonts w:cs="Arial"/>
                <w:lang w:eastAsia="ja-JP"/>
              </w:rPr>
            </w:pPr>
          </w:p>
        </w:tc>
      </w:tr>
      <w:tr w:rsidR="00F80B7D" w:rsidRPr="00372376" w14:paraId="471CC814" w14:textId="77777777" w:rsidTr="00C92C3B">
        <w:tc>
          <w:tcPr>
            <w:tcW w:w="2127" w:type="dxa"/>
          </w:tcPr>
          <w:p w14:paraId="1C9038C6" w14:textId="77777777" w:rsidR="00F80B7D" w:rsidRDefault="00F80B7D" w:rsidP="00A07573">
            <w:pPr>
              <w:pStyle w:val="TAL"/>
              <w:keepNext w:val="0"/>
              <w:keepLines w:val="0"/>
              <w:rPr>
                <w:rFonts w:cs="Arial"/>
                <w:lang w:eastAsia="ja-JP"/>
              </w:rPr>
            </w:pPr>
            <w:r w:rsidRPr="00016FA0">
              <w:rPr>
                <w:lang w:val="en-GB"/>
              </w:rPr>
              <w:t>Subscription ID</w:t>
            </w:r>
          </w:p>
        </w:tc>
        <w:tc>
          <w:tcPr>
            <w:tcW w:w="1134" w:type="dxa"/>
          </w:tcPr>
          <w:p w14:paraId="63DEB2AF" w14:textId="77777777" w:rsidR="00F80B7D" w:rsidRPr="00FD130F" w:rsidRDefault="00F80B7D" w:rsidP="00A07573">
            <w:pPr>
              <w:pStyle w:val="TAL"/>
              <w:keepNext w:val="0"/>
              <w:keepLines w:val="0"/>
              <w:rPr>
                <w:rFonts w:cs="Arial"/>
                <w:lang w:eastAsia="ja-JP"/>
              </w:rPr>
            </w:pPr>
            <w:r w:rsidRPr="00016FA0">
              <w:rPr>
                <w:rFonts w:cs="Arial"/>
                <w:lang w:eastAsia="ja-JP"/>
              </w:rPr>
              <w:t>M</w:t>
            </w:r>
          </w:p>
        </w:tc>
        <w:tc>
          <w:tcPr>
            <w:tcW w:w="992" w:type="dxa"/>
          </w:tcPr>
          <w:p w14:paraId="7179CA99" w14:textId="77777777" w:rsidR="00F80B7D" w:rsidRPr="00372376" w:rsidRDefault="00F80B7D" w:rsidP="00A07573">
            <w:pPr>
              <w:pStyle w:val="TAL"/>
              <w:keepNext w:val="0"/>
              <w:keepLines w:val="0"/>
              <w:rPr>
                <w:rFonts w:cs="Arial"/>
                <w:lang w:eastAsia="ja-JP"/>
              </w:rPr>
            </w:pPr>
          </w:p>
        </w:tc>
        <w:tc>
          <w:tcPr>
            <w:tcW w:w="1276" w:type="dxa"/>
          </w:tcPr>
          <w:p w14:paraId="685E466B" w14:textId="77777777" w:rsidR="00F80B7D" w:rsidRDefault="00F80B7D" w:rsidP="00A07573">
            <w:pPr>
              <w:pStyle w:val="TAL"/>
              <w:keepNext w:val="0"/>
              <w:keepLines w:val="0"/>
              <w:rPr>
                <w:rFonts w:cs="Arial"/>
                <w:lang w:eastAsia="ja-JP"/>
              </w:rPr>
            </w:pPr>
            <w:r w:rsidRPr="00016FA0">
              <w:rPr>
                <w:rFonts w:cs="Arial"/>
                <w:lang w:eastAsia="ja-JP"/>
              </w:rPr>
              <w:t>9.3.3.</w:t>
            </w:r>
            <w:r>
              <w:rPr>
                <w:rFonts w:cs="Arial"/>
                <w:lang w:eastAsia="ja-JP"/>
              </w:rPr>
              <w:t>3</w:t>
            </w:r>
          </w:p>
        </w:tc>
        <w:tc>
          <w:tcPr>
            <w:tcW w:w="4672" w:type="dxa"/>
          </w:tcPr>
          <w:p w14:paraId="03C05403" w14:textId="77777777" w:rsidR="00F80B7D" w:rsidRPr="00372376" w:rsidRDefault="00F80B7D" w:rsidP="00A07573">
            <w:pPr>
              <w:pStyle w:val="TAL"/>
              <w:keepNext w:val="0"/>
              <w:keepLines w:val="0"/>
              <w:rPr>
                <w:rFonts w:cs="Arial"/>
                <w:lang w:eastAsia="ja-JP"/>
              </w:rPr>
            </w:pPr>
          </w:p>
        </w:tc>
      </w:tr>
      <w:tr w:rsidR="00F80B7D" w:rsidRPr="00372376" w14:paraId="393E2416" w14:textId="77777777" w:rsidTr="00C92C3B">
        <w:tc>
          <w:tcPr>
            <w:tcW w:w="2127" w:type="dxa"/>
          </w:tcPr>
          <w:p w14:paraId="1C99BE63" w14:textId="1CA9E794" w:rsidR="00F80B7D" w:rsidRPr="00016FA0" w:rsidRDefault="00F80B7D" w:rsidP="00983725">
            <w:pPr>
              <w:pStyle w:val="TAL"/>
              <w:keepNext w:val="0"/>
              <w:keepLines w:val="0"/>
              <w:rPr>
                <w:lang w:val="en-GB"/>
              </w:rPr>
            </w:pPr>
            <w:r>
              <w:rPr>
                <w:rFonts w:cs="Arial"/>
                <w:lang w:eastAsia="ja-JP"/>
              </w:rPr>
              <w:t>Procedure Transaction ID</w:t>
            </w:r>
          </w:p>
        </w:tc>
        <w:tc>
          <w:tcPr>
            <w:tcW w:w="1134" w:type="dxa"/>
          </w:tcPr>
          <w:p w14:paraId="51299429" w14:textId="3D25E81D" w:rsidR="00F80B7D" w:rsidRPr="00016FA0" w:rsidRDefault="00F80B7D" w:rsidP="00983725">
            <w:pPr>
              <w:pStyle w:val="TAL"/>
              <w:keepNext w:val="0"/>
              <w:keepLines w:val="0"/>
              <w:rPr>
                <w:rFonts w:cs="Arial"/>
                <w:lang w:eastAsia="ja-JP"/>
              </w:rPr>
            </w:pPr>
            <w:r>
              <w:rPr>
                <w:rFonts w:cs="Arial"/>
                <w:lang w:eastAsia="ja-JP"/>
              </w:rPr>
              <w:t>M</w:t>
            </w:r>
          </w:p>
        </w:tc>
        <w:tc>
          <w:tcPr>
            <w:tcW w:w="992" w:type="dxa"/>
          </w:tcPr>
          <w:p w14:paraId="4325CB93" w14:textId="77777777" w:rsidR="00F80B7D" w:rsidRPr="00372376" w:rsidRDefault="00F80B7D" w:rsidP="00983725">
            <w:pPr>
              <w:pStyle w:val="TAL"/>
              <w:keepNext w:val="0"/>
              <w:keepLines w:val="0"/>
              <w:rPr>
                <w:rFonts w:cs="Arial"/>
                <w:lang w:eastAsia="ja-JP"/>
              </w:rPr>
            </w:pPr>
          </w:p>
        </w:tc>
        <w:tc>
          <w:tcPr>
            <w:tcW w:w="1276" w:type="dxa"/>
          </w:tcPr>
          <w:p w14:paraId="1BFFA8B6" w14:textId="72468815" w:rsidR="00F80B7D" w:rsidRPr="00016FA0" w:rsidRDefault="00F80B7D" w:rsidP="00983725">
            <w:pPr>
              <w:pStyle w:val="TAL"/>
              <w:keepNext w:val="0"/>
              <w:keepLines w:val="0"/>
              <w:rPr>
                <w:rFonts w:cs="Arial"/>
                <w:lang w:eastAsia="ja-JP"/>
              </w:rPr>
            </w:pPr>
            <w:r>
              <w:rPr>
                <w:rFonts w:cs="Arial"/>
                <w:iCs/>
                <w:lang w:eastAsia="ja-JP"/>
              </w:rPr>
              <w:t>10.1.1</w:t>
            </w:r>
          </w:p>
        </w:tc>
        <w:tc>
          <w:tcPr>
            <w:tcW w:w="4672" w:type="dxa"/>
          </w:tcPr>
          <w:p w14:paraId="39F80D95" w14:textId="77777777" w:rsidR="00F80B7D" w:rsidRPr="00372376" w:rsidRDefault="00F80B7D" w:rsidP="00983725">
            <w:pPr>
              <w:pStyle w:val="TAL"/>
              <w:keepNext w:val="0"/>
              <w:keepLines w:val="0"/>
              <w:rPr>
                <w:rFonts w:cs="Arial"/>
                <w:lang w:eastAsia="ja-JP"/>
              </w:rPr>
            </w:pPr>
          </w:p>
        </w:tc>
      </w:tr>
    </w:tbl>
    <w:p w14:paraId="36347185" w14:textId="3818DC3E" w:rsidR="00A07573" w:rsidRDefault="00A07573" w:rsidP="00A07573">
      <w:pPr>
        <w:pStyle w:val="Style1"/>
        <w:numPr>
          <w:ilvl w:val="0"/>
          <w:numId w:val="0"/>
        </w:numPr>
        <w:jc w:val="both"/>
        <w:rPr>
          <w:rFonts w:asciiTheme="minorHAnsi" w:hAnsiTheme="minorHAnsi" w:cstheme="minorHAnsi"/>
          <w:i/>
          <w:iCs/>
          <w:color w:val="FF0000"/>
          <w:lang w:eastAsia="zh-CN"/>
        </w:rPr>
      </w:pPr>
    </w:p>
    <w:p w14:paraId="6BE9E0A6" w14:textId="77777777" w:rsidR="00C3394F" w:rsidRPr="00C3394F" w:rsidRDefault="00C3394F" w:rsidP="00C3394F">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val="en-GB" w:eastAsia="zh-CN"/>
        </w:rPr>
      </w:pPr>
      <w:bookmarkStart w:id="308" w:name="_Hlk161996278"/>
      <w:r w:rsidRPr="00C3394F">
        <w:rPr>
          <w:rFonts w:ascii="Arial" w:eastAsia="等线" w:hAnsi="Arial" w:cs="Times New Roman" w:hint="eastAsia"/>
          <w:sz w:val="24"/>
          <w:szCs w:val="20"/>
          <w:lang w:val="en-GB" w:eastAsia="zh-CN"/>
        </w:rPr>
        <w:t>9</w:t>
      </w:r>
      <w:r w:rsidRPr="00C3394F">
        <w:rPr>
          <w:rFonts w:ascii="Arial" w:eastAsia="等线" w:hAnsi="Arial" w:cs="Times New Roman"/>
          <w:sz w:val="24"/>
          <w:szCs w:val="20"/>
          <w:lang w:val="en-GB" w:eastAsia="zh-CN"/>
        </w:rPr>
        <w:t>.3.2.12</w:t>
      </w:r>
      <w:r w:rsidRPr="00C3394F">
        <w:rPr>
          <w:rFonts w:ascii="Arial" w:eastAsia="等线" w:hAnsi="Arial" w:cs="Times New Roman"/>
          <w:sz w:val="24"/>
          <w:szCs w:val="20"/>
          <w:lang w:val="en-GB" w:eastAsia="zh-CN"/>
        </w:rPr>
        <w:tab/>
      </w:r>
      <w:r w:rsidRPr="00C3394F">
        <w:rPr>
          <w:rFonts w:ascii="Arial" w:eastAsia="Times New Roman" w:hAnsi="Arial" w:cs="Times New Roman"/>
          <w:sz w:val="24"/>
          <w:szCs w:val="20"/>
          <w:lang w:val="en-GB"/>
        </w:rPr>
        <w:t>API REGISTRATION REQUEST</w:t>
      </w:r>
    </w:p>
    <w:p w14:paraId="065C22D7" w14:textId="77777777" w:rsidR="00C3394F" w:rsidRPr="00C3394F" w:rsidRDefault="00C3394F" w:rsidP="00C3394F">
      <w:pPr>
        <w:rPr>
          <w:rFonts w:ascii="Times New Roman" w:eastAsia="Calibri" w:hAnsi="Times New Roman" w:cs="Times New Roman"/>
          <w:sz w:val="20"/>
          <w:lang w:eastAsia="zh-CN"/>
        </w:rPr>
      </w:pPr>
      <w:r w:rsidRPr="00C3394F">
        <w:rPr>
          <w:rFonts w:ascii="Times New Roman" w:eastAsia="Calibri" w:hAnsi="Times New Roman" w:cs="Times New Roman"/>
          <w:sz w:val="20"/>
          <w:lang w:eastAsia="zh-CN"/>
        </w:rPr>
        <w:t xml:space="preserve">This message is sent by an xApp to the Near-RT RIC platform to register its </w:t>
      </w:r>
      <w:r w:rsidRPr="00C3394F">
        <w:rPr>
          <w:rFonts w:ascii="Times New Roman" w:eastAsia="Calibri" w:hAnsi="Times New Roman" w:cs="Times New Roman" w:hint="eastAsia"/>
          <w:sz w:val="20"/>
          <w:lang w:eastAsia="zh-CN"/>
        </w:rPr>
        <w:t>N</w:t>
      </w:r>
      <w:r w:rsidRPr="00C3394F">
        <w:rPr>
          <w:rFonts w:ascii="Times New Roman" w:eastAsia="Calibri" w:hAnsi="Times New Roman" w:cs="Times New Roman"/>
          <w:sz w:val="20"/>
          <w:lang w:eastAsia="zh-CN"/>
        </w:rPr>
        <w:t>ear-RT RIC APIs.</w:t>
      </w:r>
    </w:p>
    <w:p w14:paraId="17B14030" w14:textId="77777777" w:rsidR="00C3394F" w:rsidRPr="00C3394F" w:rsidRDefault="00C3394F" w:rsidP="00C3394F">
      <w:pPr>
        <w:rPr>
          <w:rFonts w:ascii="Times New Roman" w:eastAsia="Calibri" w:hAnsi="Times New Roman" w:cs="Times New Roman"/>
          <w:sz w:val="20"/>
          <w:lang w:eastAsia="zh-CN"/>
        </w:rPr>
      </w:pPr>
      <w:r w:rsidRPr="00C3394F">
        <w:rPr>
          <w:rFonts w:ascii="Times New Roman" w:eastAsia="Calibri" w:hAnsi="Times New Roman" w:cs="Times New Roman"/>
          <w:sz w:val="20"/>
          <w:lang w:eastAsia="zh-CN"/>
        </w:rPr>
        <w:t>Direction: xApp -&gt; Near-RT RIC platform</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F80B7D" w:rsidRPr="00C3394F" w14:paraId="48E99DB0" w14:textId="77777777" w:rsidTr="00C92C3B">
        <w:tc>
          <w:tcPr>
            <w:tcW w:w="2127" w:type="dxa"/>
          </w:tcPr>
          <w:p w14:paraId="05F8401E" w14:textId="77777777" w:rsidR="00F80B7D" w:rsidRPr="00C3394F" w:rsidRDefault="00F80B7D"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IE/Group Name</w:t>
            </w:r>
          </w:p>
        </w:tc>
        <w:tc>
          <w:tcPr>
            <w:tcW w:w="1134" w:type="dxa"/>
          </w:tcPr>
          <w:p w14:paraId="1FC067BD" w14:textId="77777777" w:rsidR="00F80B7D" w:rsidRPr="00C3394F" w:rsidRDefault="00F80B7D"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Presence</w:t>
            </w:r>
          </w:p>
        </w:tc>
        <w:tc>
          <w:tcPr>
            <w:tcW w:w="992" w:type="dxa"/>
          </w:tcPr>
          <w:p w14:paraId="335870EA" w14:textId="77777777" w:rsidR="00F80B7D" w:rsidRPr="00C3394F" w:rsidRDefault="00F80B7D"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Range</w:t>
            </w:r>
          </w:p>
        </w:tc>
        <w:tc>
          <w:tcPr>
            <w:tcW w:w="1276" w:type="dxa"/>
          </w:tcPr>
          <w:p w14:paraId="62F07DC6" w14:textId="77777777" w:rsidR="00F80B7D" w:rsidRPr="00C3394F" w:rsidRDefault="00F80B7D"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IE type and reference</w:t>
            </w:r>
          </w:p>
        </w:tc>
        <w:tc>
          <w:tcPr>
            <w:tcW w:w="4672" w:type="dxa"/>
          </w:tcPr>
          <w:p w14:paraId="3F15FAAF" w14:textId="77777777" w:rsidR="00F80B7D" w:rsidRPr="00C3394F" w:rsidRDefault="00F80B7D"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Semantics description</w:t>
            </w:r>
          </w:p>
        </w:tc>
      </w:tr>
      <w:tr w:rsidR="00F80B7D" w:rsidRPr="00C3394F" w14:paraId="1009E646" w14:textId="77777777" w:rsidTr="00C92C3B">
        <w:tc>
          <w:tcPr>
            <w:tcW w:w="2127" w:type="dxa"/>
          </w:tcPr>
          <w:p w14:paraId="45534433" w14:textId="77777777" w:rsidR="00F80B7D" w:rsidRPr="00C3394F" w:rsidRDefault="00F80B7D" w:rsidP="00C3394F">
            <w:pPr>
              <w:spacing w:after="0"/>
              <w:rPr>
                <w:rFonts w:ascii="Arial" w:eastAsia="Calibri" w:hAnsi="Arial" w:cs="Arial"/>
                <w:sz w:val="18"/>
                <w:lang w:eastAsia="ja-JP"/>
              </w:rPr>
            </w:pPr>
            <w:r w:rsidRPr="00C3394F">
              <w:rPr>
                <w:rFonts w:ascii="Arial" w:eastAsia="Calibri" w:hAnsi="Arial" w:cs="Arial"/>
                <w:sz w:val="18"/>
                <w:lang w:eastAsia="ja-JP"/>
              </w:rPr>
              <w:t>Message Type</w:t>
            </w:r>
          </w:p>
        </w:tc>
        <w:tc>
          <w:tcPr>
            <w:tcW w:w="1134" w:type="dxa"/>
          </w:tcPr>
          <w:p w14:paraId="266C3B82" w14:textId="77777777" w:rsidR="00F80B7D" w:rsidRPr="00C3394F" w:rsidRDefault="00F80B7D" w:rsidP="00C3394F">
            <w:pPr>
              <w:spacing w:after="0"/>
              <w:rPr>
                <w:rFonts w:ascii="Arial" w:eastAsia="Calibri" w:hAnsi="Arial" w:cs="Arial"/>
                <w:sz w:val="18"/>
                <w:lang w:eastAsia="ja-JP"/>
              </w:rPr>
            </w:pPr>
            <w:r w:rsidRPr="00C3394F">
              <w:rPr>
                <w:rFonts w:ascii="Arial" w:eastAsia="Calibri" w:hAnsi="Arial" w:cs="Arial"/>
                <w:sz w:val="18"/>
                <w:lang w:eastAsia="ja-JP"/>
              </w:rPr>
              <w:t>M</w:t>
            </w:r>
          </w:p>
        </w:tc>
        <w:tc>
          <w:tcPr>
            <w:tcW w:w="992" w:type="dxa"/>
          </w:tcPr>
          <w:p w14:paraId="2133C20B" w14:textId="77777777" w:rsidR="00F80B7D" w:rsidRPr="00C3394F" w:rsidRDefault="00F80B7D" w:rsidP="00C3394F">
            <w:pPr>
              <w:spacing w:after="0"/>
              <w:rPr>
                <w:rFonts w:ascii="Arial" w:eastAsia="Calibri" w:hAnsi="Arial" w:cs="Arial"/>
                <w:sz w:val="18"/>
                <w:lang w:eastAsia="ja-JP"/>
              </w:rPr>
            </w:pPr>
          </w:p>
        </w:tc>
        <w:tc>
          <w:tcPr>
            <w:tcW w:w="1276" w:type="dxa"/>
          </w:tcPr>
          <w:p w14:paraId="59A7F557" w14:textId="77777777" w:rsidR="00F80B7D" w:rsidRPr="00C3394F" w:rsidRDefault="00F80B7D" w:rsidP="00C3394F">
            <w:pPr>
              <w:spacing w:after="0"/>
              <w:rPr>
                <w:rFonts w:ascii="Arial" w:eastAsia="Calibri" w:hAnsi="Arial" w:cs="Arial"/>
                <w:sz w:val="18"/>
                <w:lang w:eastAsia="zh-CN"/>
              </w:rPr>
            </w:pPr>
            <w:r w:rsidRPr="00C3394F">
              <w:rPr>
                <w:rFonts w:ascii="Arial" w:eastAsia="Calibri" w:hAnsi="Arial" w:cs="Arial"/>
                <w:sz w:val="18"/>
                <w:lang w:eastAsia="ja-JP"/>
              </w:rPr>
              <w:t>9.3.3.1</w:t>
            </w:r>
          </w:p>
        </w:tc>
        <w:tc>
          <w:tcPr>
            <w:tcW w:w="4672" w:type="dxa"/>
          </w:tcPr>
          <w:p w14:paraId="1B7BE02D" w14:textId="77777777" w:rsidR="00F80B7D" w:rsidRPr="00C3394F" w:rsidRDefault="00F80B7D" w:rsidP="00C3394F">
            <w:pPr>
              <w:spacing w:after="0"/>
              <w:rPr>
                <w:rFonts w:ascii="Arial" w:eastAsia="Calibri" w:hAnsi="Arial" w:cs="Arial"/>
                <w:sz w:val="18"/>
                <w:lang w:eastAsia="ja-JP"/>
              </w:rPr>
            </w:pPr>
          </w:p>
        </w:tc>
      </w:tr>
      <w:tr w:rsidR="00F80B7D" w:rsidRPr="00C3394F" w14:paraId="4D0E7FBE" w14:textId="77777777" w:rsidTr="00C92C3B">
        <w:tc>
          <w:tcPr>
            <w:tcW w:w="2127" w:type="dxa"/>
          </w:tcPr>
          <w:p w14:paraId="66D3B9CF" w14:textId="77777777" w:rsidR="00F80B7D" w:rsidRPr="00C3394F" w:rsidRDefault="00F80B7D" w:rsidP="00C3394F">
            <w:pPr>
              <w:spacing w:after="0"/>
              <w:rPr>
                <w:rFonts w:ascii="Arial" w:eastAsia="Calibri" w:hAnsi="Arial" w:cs="Arial"/>
                <w:sz w:val="18"/>
                <w:lang w:eastAsia="ja-JP"/>
              </w:rPr>
            </w:pPr>
            <w:r w:rsidRPr="00C3394F">
              <w:rPr>
                <w:rFonts w:ascii="Arial" w:eastAsia="Calibri" w:hAnsi="Arial" w:cs="Arial"/>
                <w:sz w:val="18"/>
                <w:lang w:eastAsia="ja-JP"/>
              </w:rPr>
              <w:t>Procedure Transaction ID</w:t>
            </w:r>
          </w:p>
        </w:tc>
        <w:tc>
          <w:tcPr>
            <w:tcW w:w="1134" w:type="dxa"/>
          </w:tcPr>
          <w:p w14:paraId="638C24BF" w14:textId="77777777" w:rsidR="00F80B7D" w:rsidRPr="00C3394F" w:rsidRDefault="00F80B7D" w:rsidP="00C3394F">
            <w:pPr>
              <w:spacing w:after="0"/>
              <w:rPr>
                <w:rFonts w:ascii="Arial" w:eastAsia="Calibri" w:hAnsi="Arial" w:cs="Arial"/>
                <w:sz w:val="18"/>
                <w:lang w:eastAsia="ja-JP"/>
              </w:rPr>
            </w:pPr>
            <w:r w:rsidRPr="00C3394F">
              <w:rPr>
                <w:rFonts w:ascii="Arial" w:eastAsia="Calibri" w:hAnsi="Arial" w:cs="Arial"/>
                <w:sz w:val="18"/>
                <w:lang w:eastAsia="ja-JP"/>
              </w:rPr>
              <w:t>M</w:t>
            </w:r>
          </w:p>
        </w:tc>
        <w:tc>
          <w:tcPr>
            <w:tcW w:w="992" w:type="dxa"/>
          </w:tcPr>
          <w:p w14:paraId="126A9878" w14:textId="77777777" w:rsidR="00F80B7D" w:rsidRPr="00C3394F" w:rsidRDefault="00F80B7D" w:rsidP="00C3394F">
            <w:pPr>
              <w:spacing w:after="0"/>
              <w:rPr>
                <w:rFonts w:ascii="Arial" w:eastAsia="Calibri" w:hAnsi="Arial" w:cs="Arial"/>
                <w:sz w:val="18"/>
                <w:lang w:eastAsia="ja-JP"/>
              </w:rPr>
            </w:pPr>
          </w:p>
        </w:tc>
        <w:tc>
          <w:tcPr>
            <w:tcW w:w="1276" w:type="dxa"/>
          </w:tcPr>
          <w:p w14:paraId="1E67E858" w14:textId="77777777" w:rsidR="00F80B7D" w:rsidRPr="00C3394F" w:rsidRDefault="00F80B7D" w:rsidP="00C3394F">
            <w:pPr>
              <w:spacing w:after="0"/>
              <w:rPr>
                <w:rFonts w:ascii="Arial" w:eastAsia="Calibri" w:hAnsi="Arial" w:cs="Arial"/>
                <w:sz w:val="18"/>
                <w:lang w:eastAsia="ja-JP"/>
              </w:rPr>
            </w:pPr>
            <w:r w:rsidRPr="00C3394F">
              <w:rPr>
                <w:rFonts w:ascii="Arial" w:eastAsia="Calibri" w:hAnsi="Arial" w:cs="Arial"/>
                <w:sz w:val="18"/>
                <w:lang w:eastAsia="ja-JP"/>
              </w:rPr>
              <w:t>10.1.1</w:t>
            </w:r>
          </w:p>
        </w:tc>
        <w:tc>
          <w:tcPr>
            <w:tcW w:w="4672" w:type="dxa"/>
          </w:tcPr>
          <w:p w14:paraId="13494D04" w14:textId="77777777" w:rsidR="00F80B7D" w:rsidRPr="00C3394F" w:rsidRDefault="00F80B7D" w:rsidP="00C3394F">
            <w:pPr>
              <w:spacing w:after="0"/>
              <w:rPr>
                <w:rFonts w:ascii="Arial" w:eastAsia="Calibri" w:hAnsi="Arial" w:cs="Arial"/>
                <w:sz w:val="18"/>
                <w:lang w:eastAsia="ja-JP"/>
              </w:rPr>
            </w:pPr>
          </w:p>
        </w:tc>
      </w:tr>
      <w:tr w:rsidR="00F80B7D" w:rsidRPr="00C3394F" w14:paraId="61EFA4C2" w14:textId="77777777" w:rsidTr="00C92C3B">
        <w:tc>
          <w:tcPr>
            <w:tcW w:w="2127" w:type="dxa"/>
          </w:tcPr>
          <w:p w14:paraId="404769F3" w14:textId="77777777" w:rsidR="00F80B7D" w:rsidRPr="00C3394F" w:rsidRDefault="00F80B7D" w:rsidP="00C3394F">
            <w:pPr>
              <w:spacing w:after="0"/>
              <w:rPr>
                <w:rFonts w:ascii="Arial" w:eastAsia="Calibri" w:hAnsi="Arial" w:cs="Arial"/>
                <w:sz w:val="18"/>
                <w:lang w:eastAsia="ja-JP"/>
              </w:rPr>
            </w:pPr>
            <w:r w:rsidRPr="00C3394F">
              <w:rPr>
                <w:rFonts w:ascii="Arial" w:eastAsia="Calibri" w:hAnsi="Arial" w:cs="Arial"/>
                <w:sz w:val="18"/>
                <w:lang w:eastAsia="ja-JP"/>
              </w:rPr>
              <w:t>List of API Information To Register</w:t>
            </w:r>
          </w:p>
        </w:tc>
        <w:tc>
          <w:tcPr>
            <w:tcW w:w="1134" w:type="dxa"/>
          </w:tcPr>
          <w:p w14:paraId="0EB86586" w14:textId="77777777" w:rsidR="00F80B7D" w:rsidRPr="00C3394F" w:rsidRDefault="00F80B7D" w:rsidP="00C3394F">
            <w:pPr>
              <w:spacing w:after="0"/>
              <w:rPr>
                <w:rFonts w:ascii="Arial" w:eastAsia="Calibri" w:hAnsi="Arial" w:cs="Arial"/>
                <w:sz w:val="18"/>
                <w:lang w:eastAsia="ja-JP"/>
              </w:rPr>
            </w:pPr>
          </w:p>
        </w:tc>
        <w:tc>
          <w:tcPr>
            <w:tcW w:w="992" w:type="dxa"/>
          </w:tcPr>
          <w:p w14:paraId="531B7BC7" w14:textId="77777777" w:rsidR="00F80B7D" w:rsidRPr="00C3394F" w:rsidRDefault="00F80B7D" w:rsidP="00C3394F">
            <w:pPr>
              <w:spacing w:after="0"/>
              <w:rPr>
                <w:rFonts w:ascii="Arial" w:eastAsia="Calibri" w:hAnsi="Arial" w:cs="Arial"/>
                <w:sz w:val="18"/>
                <w:lang w:eastAsia="ja-JP"/>
              </w:rPr>
            </w:pPr>
            <w:r w:rsidRPr="00C3394F">
              <w:rPr>
                <w:rFonts w:ascii="Arial" w:eastAsia="Calibri" w:hAnsi="Arial" w:cs="Arial"/>
                <w:sz w:val="18"/>
                <w:lang w:eastAsia="ja-JP"/>
              </w:rPr>
              <w:t>1..</w:t>
            </w:r>
            <w:r w:rsidRPr="00C3394F">
              <w:rPr>
                <w:rFonts w:ascii="Arial" w:eastAsia="Times New Roman" w:hAnsi="Arial" w:cs="Times New Roman"/>
                <w:sz w:val="18"/>
                <w:lang w:eastAsia="ja-JP"/>
              </w:rPr>
              <w:t>&lt;</w:t>
            </w:r>
            <w:r w:rsidRPr="00C3394F">
              <w:rPr>
                <w:rFonts w:ascii="Arial" w:eastAsia="Calibri" w:hAnsi="Arial" w:cs="Arial"/>
                <w:sz w:val="18"/>
                <w:lang w:eastAsia="zh-CN"/>
              </w:rPr>
              <w:t>maxnoofAPIInformation</w:t>
            </w:r>
            <w:r w:rsidRPr="00C3394F">
              <w:rPr>
                <w:rFonts w:ascii="Arial" w:eastAsia="Times New Roman" w:hAnsi="Arial" w:cs="Times New Roman"/>
                <w:sz w:val="18"/>
                <w:lang w:eastAsia="ja-JP"/>
              </w:rPr>
              <w:t>&gt;</w:t>
            </w:r>
          </w:p>
        </w:tc>
        <w:tc>
          <w:tcPr>
            <w:tcW w:w="1276" w:type="dxa"/>
          </w:tcPr>
          <w:p w14:paraId="606860AD" w14:textId="77777777" w:rsidR="00F80B7D" w:rsidRPr="00C3394F" w:rsidRDefault="00F80B7D" w:rsidP="00C3394F">
            <w:pPr>
              <w:spacing w:after="0"/>
              <w:rPr>
                <w:rFonts w:ascii="Arial" w:eastAsia="Calibri" w:hAnsi="Arial" w:cs="Arial"/>
                <w:sz w:val="18"/>
                <w:lang w:eastAsia="zh-CN"/>
              </w:rPr>
            </w:pPr>
          </w:p>
        </w:tc>
        <w:tc>
          <w:tcPr>
            <w:tcW w:w="4672" w:type="dxa"/>
          </w:tcPr>
          <w:p w14:paraId="1F51AF75" w14:textId="77777777" w:rsidR="00F80B7D" w:rsidRPr="00C3394F" w:rsidRDefault="00F80B7D" w:rsidP="00C3394F">
            <w:pPr>
              <w:spacing w:after="0"/>
              <w:rPr>
                <w:rFonts w:ascii="Arial" w:eastAsia="Calibri" w:hAnsi="Arial" w:cs="Arial"/>
                <w:sz w:val="18"/>
                <w:lang w:eastAsia="ja-JP"/>
              </w:rPr>
            </w:pPr>
          </w:p>
        </w:tc>
      </w:tr>
      <w:tr w:rsidR="00F80B7D" w:rsidRPr="00C3394F" w14:paraId="72DF64E8" w14:textId="77777777" w:rsidTr="00C92C3B">
        <w:tc>
          <w:tcPr>
            <w:tcW w:w="2127" w:type="dxa"/>
          </w:tcPr>
          <w:p w14:paraId="4190A28F" w14:textId="77777777" w:rsidR="00F80B7D" w:rsidRPr="00C3394F" w:rsidRDefault="00F80B7D" w:rsidP="00C3394F">
            <w:pPr>
              <w:spacing w:after="0"/>
              <w:rPr>
                <w:rFonts w:ascii="Arial" w:eastAsia="Calibri" w:hAnsi="Arial" w:cs="Arial"/>
                <w:sz w:val="18"/>
                <w:lang w:eastAsia="ja-JP"/>
              </w:rPr>
            </w:pPr>
            <w:r w:rsidRPr="00C3394F">
              <w:rPr>
                <w:rFonts w:ascii="Arial" w:eastAsia="Calibri" w:hAnsi="Arial" w:cs="Arial"/>
                <w:sz w:val="18"/>
                <w:lang w:eastAsia="ja-JP"/>
              </w:rPr>
              <w:t>&gt; API Information</w:t>
            </w:r>
          </w:p>
        </w:tc>
        <w:tc>
          <w:tcPr>
            <w:tcW w:w="1134" w:type="dxa"/>
          </w:tcPr>
          <w:p w14:paraId="64B919FE" w14:textId="77777777" w:rsidR="00F80B7D" w:rsidRPr="00C3394F" w:rsidRDefault="00F80B7D" w:rsidP="00C3394F">
            <w:pPr>
              <w:spacing w:after="0"/>
              <w:rPr>
                <w:rFonts w:ascii="Arial" w:eastAsia="Calibri" w:hAnsi="Arial" w:cs="Arial"/>
                <w:sz w:val="18"/>
                <w:lang w:eastAsia="ja-JP"/>
              </w:rPr>
            </w:pPr>
            <w:r w:rsidRPr="00C3394F">
              <w:rPr>
                <w:rFonts w:ascii="Arial" w:eastAsia="Calibri" w:hAnsi="Arial" w:cs="Arial"/>
                <w:sz w:val="18"/>
                <w:lang w:eastAsia="ja-JP"/>
              </w:rPr>
              <w:t>M</w:t>
            </w:r>
          </w:p>
        </w:tc>
        <w:tc>
          <w:tcPr>
            <w:tcW w:w="992" w:type="dxa"/>
          </w:tcPr>
          <w:p w14:paraId="2C272182" w14:textId="77777777" w:rsidR="00F80B7D" w:rsidRPr="00C3394F" w:rsidRDefault="00F80B7D" w:rsidP="00C3394F">
            <w:pPr>
              <w:spacing w:after="0"/>
              <w:rPr>
                <w:rFonts w:ascii="Arial" w:eastAsia="Calibri" w:hAnsi="Arial" w:cs="Arial"/>
                <w:sz w:val="18"/>
                <w:lang w:eastAsia="ja-JP"/>
              </w:rPr>
            </w:pPr>
          </w:p>
        </w:tc>
        <w:tc>
          <w:tcPr>
            <w:tcW w:w="1276" w:type="dxa"/>
          </w:tcPr>
          <w:p w14:paraId="743D31D8" w14:textId="77777777" w:rsidR="00F80B7D" w:rsidRPr="00C3394F" w:rsidRDefault="00F80B7D" w:rsidP="00C3394F">
            <w:pPr>
              <w:spacing w:after="0"/>
              <w:rPr>
                <w:rFonts w:ascii="Arial" w:eastAsia="Calibri" w:hAnsi="Arial" w:cs="Arial"/>
                <w:sz w:val="18"/>
                <w:lang w:eastAsia="zh-CN"/>
              </w:rPr>
            </w:pPr>
            <w:r w:rsidRPr="00C3394F">
              <w:rPr>
                <w:rFonts w:ascii="Arial" w:eastAsia="Calibri" w:hAnsi="Arial" w:cs="Arial"/>
                <w:sz w:val="18"/>
                <w:lang w:eastAsia="zh-CN"/>
              </w:rPr>
              <w:t>9.3.3.2</w:t>
            </w:r>
          </w:p>
        </w:tc>
        <w:tc>
          <w:tcPr>
            <w:tcW w:w="4672" w:type="dxa"/>
          </w:tcPr>
          <w:p w14:paraId="6AAE1F75" w14:textId="77777777" w:rsidR="00F80B7D" w:rsidRPr="00C3394F" w:rsidRDefault="00F80B7D" w:rsidP="00C3394F">
            <w:pPr>
              <w:spacing w:after="0"/>
              <w:rPr>
                <w:rFonts w:ascii="Arial" w:eastAsia="Calibri" w:hAnsi="Arial" w:cs="Arial"/>
                <w:sz w:val="18"/>
                <w:lang w:eastAsia="ja-JP"/>
              </w:rPr>
            </w:pPr>
          </w:p>
        </w:tc>
      </w:tr>
    </w:tbl>
    <w:p w14:paraId="7F2F08F8" w14:textId="77777777" w:rsidR="00C3394F" w:rsidRPr="00C3394F" w:rsidRDefault="00C3394F" w:rsidP="00C3394F">
      <w:pPr>
        <w:spacing w:after="180" w:line="240" w:lineRule="auto"/>
        <w:jc w:val="both"/>
        <w:rPr>
          <w:rFonts w:ascii="Calibri" w:eastAsia="等线" w:hAnsi="Calibri" w:cs="Calibri"/>
          <w:i/>
          <w:iCs/>
          <w:color w:val="FF0000"/>
          <w:lang w:val="en-GB"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5670"/>
      </w:tblGrid>
      <w:tr w:rsidR="00C3394F" w:rsidRPr="00C3394F" w14:paraId="70BB9BEB" w14:textId="77777777" w:rsidTr="00E30A16">
        <w:trPr>
          <w:jc w:val="center"/>
        </w:trPr>
        <w:tc>
          <w:tcPr>
            <w:tcW w:w="3686" w:type="dxa"/>
            <w:tcBorders>
              <w:top w:val="single" w:sz="4" w:space="0" w:color="auto"/>
              <w:left w:val="single" w:sz="4" w:space="0" w:color="auto"/>
              <w:bottom w:val="single" w:sz="4" w:space="0" w:color="auto"/>
              <w:right w:val="single" w:sz="4" w:space="0" w:color="auto"/>
            </w:tcBorders>
          </w:tcPr>
          <w:p w14:paraId="4A78197D" w14:textId="77777777" w:rsidR="00C3394F" w:rsidRPr="00C3394F" w:rsidRDefault="00C3394F" w:rsidP="00C3394F">
            <w:pPr>
              <w:keepNext/>
              <w:keepLines/>
              <w:overflowPunct w:val="0"/>
              <w:autoSpaceDE w:val="0"/>
              <w:autoSpaceDN w:val="0"/>
              <w:adjustRightInd w:val="0"/>
              <w:spacing w:after="0" w:line="240" w:lineRule="auto"/>
              <w:ind w:leftChars="90" w:left="198"/>
              <w:jc w:val="center"/>
              <w:textAlignment w:val="baseline"/>
              <w:rPr>
                <w:rFonts w:ascii="Arial" w:eastAsia="Times New Roman" w:hAnsi="Arial" w:cs="Arial"/>
                <w:b/>
                <w:sz w:val="18"/>
                <w:szCs w:val="20"/>
                <w:lang w:eastAsia="ja-JP"/>
              </w:rPr>
            </w:pPr>
            <w:r w:rsidRPr="00C3394F">
              <w:rPr>
                <w:rFonts w:ascii="Arial" w:eastAsia="Times New Roman" w:hAnsi="Arial" w:cs="Arial"/>
                <w:b/>
                <w:sz w:val="18"/>
                <w:szCs w:val="20"/>
                <w:lang w:eastAsia="ja-JP"/>
              </w:rPr>
              <w:t>Range bound</w:t>
            </w:r>
          </w:p>
        </w:tc>
        <w:tc>
          <w:tcPr>
            <w:tcW w:w="5670" w:type="dxa"/>
            <w:tcBorders>
              <w:top w:val="single" w:sz="4" w:space="0" w:color="auto"/>
              <w:left w:val="single" w:sz="4" w:space="0" w:color="auto"/>
              <w:bottom w:val="single" w:sz="4" w:space="0" w:color="auto"/>
              <w:right w:val="single" w:sz="4" w:space="0" w:color="auto"/>
            </w:tcBorders>
          </w:tcPr>
          <w:p w14:paraId="7C76B2F0" w14:textId="77777777" w:rsidR="00C3394F" w:rsidRPr="00C3394F" w:rsidRDefault="00C3394F" w:rsidP="00C3394F">
            <w:pPr>
              <w:keepNext/>
              <w:keepLines/>
              <w:overflowPunct w:val="0"/>
              <w:autoSpaceDE w:val="0"/>
              <w:autoSpaceDN w:val="0"/>
              <w:adjustRightInd w:val="0"/>
              <w:spacing w:after="0" w:line="240" w:lineRule="auto"/>
              <w:ind w:leftChars="90" w:left="198"/>
              <w:jc w:val="center"/>
              <w:textAlignment w:val="baseline"/>
              <w:rPr>
                <w:rFonts w:ascii="Arial" w:eastAsia="Times New Roman" w:hAnsi="Arial" w:cs="Arial"/>
                <w:b/>
                <w:sz w:val="18"/>
                <w:szCs w:val="20"/>
                <w:lang w:eastAsia="ja-JP"/>
              </w:rPr>
            </w:pPr>
            <w:r w:rsidRPr="00C3394F">
              <w:rPr>
                <w:rFonts w:ascii="Arial" w:eastAsia="Times New Roman" w:hAnsi="Arial" w:cs="Arial"/>
                <w:b/>
                <w:sz w:val="18"/>
                <w:szCs w:val="20"/>
                <w:lang w:eastAsia="ja-JP"/>
              </w:rPr>
              <w:t>Explanation</w:t>
            </w:r>
          </w:p>
        </w:tc>
      </w:tr>
      <w:tr w:rsidR="00C3394F" w:rsidRPr="00C3394F" w14:paraId="41265767" w14:textId="77777777" w:rsidTr="00E30A16">
        <w:trPr>
          <w:jc w:val="center"/>
        </w:trPr>
        <w:tc>
          <w:tcPr>
            <w:tcW w:w="3686" w:type="dxa"/>
          </w:tcPr>
          <w:p w14:paraId="68597497" w14:textId="77777777" w:rsidR="00C3394F" w:rsidRPr="00C3394F" w:rsidRDefault="00C3394F" w:rsidP="00C3394F">
            <w:pPr>
              <w:keepNext/>
              <w:keepLines/>
              <w:overflowPunct w:val="0"/>
              <w:autoSpaceDE w:val="0"/>
              <w:autoSpaceDN w:val="0"/>
              <w:adjustRightInd w:val="0"/>
              <w:spacing w:after="0" w:line="240" w:lineRule="auto"/>
              <w:textAlignment w:val="baseline"/>
              <w:rPr>
                <w:rFonts w:ascii="Arial" w:eastAsia="Times New Roman" w:hAnsi="Arial" w:cs="Arial"/>
                <w:sz w:val="18"/>
                <w:szCs w:val="20"/>
                <w:lang w:eastAsia="ja-JP"/>
              </w:rPr>
            </w:pPr>
            <w:r w:rsidRPr="00C3394F">
              <w:rPr>
                <w:rFonts w:ascii="Arial" w:eastAsia="Calibri" w:hAnsi="Arial" w:cs="Arial"/>
                <w:sz w:val="18"/>
                <w:lang w:eastAsia="zh-CN"/>
              </w:rPr>
              <w:t>maxnoofAPIInformation</w:t>
            </w:r>
          </w:p>
        </w:tc>
        <w:tc>
          <w:tcPr>
            <w:tcW w:w="5670" w:type="dxa"/>
          </w:tcPr>
          <w:p w14:paraId="4ADAA630" w14:textId="77777777" w:rsidR="00C3394F" w:rsidRPr="00C3394F" w:rsidRDefault="00C3394F" w:rsidP="00C3394F">
            <w:pPr>
              <w:keepNext/>
              <w:keepLines/>
              <w:overflowPunct w:val="0"/>
              <w:autoSpaceDE w:val="0"/>
              <w:autoSpaceDN w:val="0"/>
              <w:adjustRightInd w:val="0"/>
              <w:spacing w:after="0" w:line="240" w:lineRule="auto"/>
              <w:textAlignment w:val="baseline"/>
              <w:rPr>
                <w:rFonts w:ascii="Arial" w:eastAsia="Times New Roman" w:hAnsi="Arial" w:cs="Arial"/>
                <w:sz w:val="18"/>
                <w:szCs w:val="20"/>
                <w:lang w:eastAsia="ja-JP"/>
              </w:rPr>
            </w:pPr>
            <w:r w:rsidRPr="00C3394F">
              <w:rPr>
                <w:rFonts w:ascii="Arial" w:eastAsia="Times New Roman" w:hAnsi="Arial" w:cs="Arial"/>
                <w:sz w:val="18"/>
                <w:szCs w:val="20"/>
                <w:lang w:eastAsia="ja-JP"/>
              </w:rPr>
              <w:t xml:space="preserve">Maximum no. of </w:t>
            </w:r>
            <w:r w:rsidRPr="00C3394F">
              <w:rPr>
                <w:rFonts w:ascii="Arial" w:eastAsia="宋体" w:hAnsi="Arial" w:cs="Arial"/>
                <w:sz w:val="18"/>
                <w:szCs w:val="20"/>
                <w:lang w:eastAsia="zh-CN"/>
              </w:rPr>
              <w:t>API information items</w:t>
            </w:r>
            <w:r w:rsidRPr="00C3394F">
              <w:rPr>
                <w:rFonts w:ascii="Arial" w:eastAsia="Times New Roman" w:hAnsi="Arial" w:cs="Arial"/>
                <w:sz w:val="18"/>
                <w:szCs w:val="20"/>
                <w:lang w:eastAsia="ja-JP"/>
              </w:rPr>
              <w:t xml:space="preserve"> supported in an API list. Value is </w:t>
            </w:r>
            <w:r w:rsidRPr="00C3394F">
              <w:rPr>
                <w:rFonts w:ascii="Arial" w:eastAsia="宋体" w:hAnsi="Arial" w:cs="Arial"/>
                <w:sz w:val="18"/>
                <w:szCs w:val="20"/>
                <w:lang w:eastAsia="zh-CN"/>
              </w:rPr>
              <w:t>1024</w:t>
            </w:r>
            <w:r w:rsidRPr="00C3394F">
              <w:rPr>
                <w:rFonts w:ascii="Arial" w:eastAsia="Times New Roman" w:hAnsi="Arial" w:cs="Arial"/>
                <w:sz w:val="18"/>
                <w:szCs w:val="20"/>
                <w:lang w:eastAsia="ja-JP"/>
              </w:rPr>
              <w:t>.</w:t>
            </w:r>
          </w:p>
        </w:tc>
      </w:tr>
    </w:tbl>
    <w:p w14:paraId="76F3EDB2" w14:textId="77777777" w:rsidR="00C3394F" w:rsidRPr="00C3394F" w:rsidRDefault="00C3394F" w:rsidP="00C3394F">
      <w:pPr>
        <w:spacing w:after="180" w:line="240" w:lineRule="auto"/>
        <w:rPr>
          <w:rFonts w:ascii="Times New Roman" w:eastAsia="Yu Mincho" w:hAnsi="Times New Roman" w:cs="Times New Roman"/>
          <w:sz w:val="20"/>
          <w:szCs w:val="20"/>
          <w:lang w:val="en-GB" w:eastAsia="zh-CN"/>
        </w:rPr>
      </w:pPr>
    </w:p>
    <w:p w14:paraId="06F2B95B" w14:textId="77777777" w:rsidR="00C3394F" w:rsidRPr="00C3394F" w:rsidRDefault="00C3394F" w:rsidP="00C3394F">
      <w:pPr>
        <w:keepNext/>
        <w:keepLines/>
        <w:overflowPunct w:val="0"/>
        <w:autoSpaceDE w:val="0"/>
        <w:autoSpaceDN w:val="0"/>
        <w:adjustRightInd w:val="0"/>
        <w:spacing w:before="120" w:after="180" w:line="240" w:lineRule="exact"/>
        <w:ind w:left="1418" w:hanging="1418"/>
        <w:textAlignment w:val="baseline"/>
        <w:outlineLvl w:val="3"/>
        <w:rPr>
          <w:rFonts w:ascii="Arial" w:eastAsia="Times New Roman" w:hAnsi="Arial" w:cs="Times New Roman"/>
          <w:sz w:val="24"/>
          <w:szCs w:val="20"/>
          <w:lang w:val="en-GB"/>
        </w:rPr>
      </w:pPr>
      <w:r w:rsidRPr="00C3394F">
        <w:rPr>
          <w:rFonts w:ascii="Arial" w:eastAsia="Times New Roman" w:hAnsi="Arial" w:cs="Times New Roman"/>
          <w:sz w:val="24"/>
          <w:szCs w:val="20"/>
          <w:lang w:val="en-GB"/>
        </w:rPr>
        <w:t>9.3.2.13</w:t>
      </w:r>
      <w:r w:rsidRPr="00C3394F">
        <w:rPr>
          <w:rFonts w:ascii="Arial" w:eastAsia="Times New Roman" w:hAnsi="Arial" w:cs="Times New Roman"/>
          <w:sz w:val="24"/>
          <w:szCs w:val="20"/>
          <w:lang w:val="en-GB"/>
        </w:rPr>
        <w:tab/>
        <w:t>API REGISTRATION RESPONSE</w:t>
      </w:r>
    </w:p>
    <w:p w14:paraId="28BD9CEB" w14:textId="77777777" w:rsidR="00C3394F" w:rsidRPr="00C3394F" w:rsidRDefault="00C3394F" w:rsidP="00C3394F">
      <w:pPr>
        <w:rPr>
          <w:rFonts w:ascii="Times New Roman" w:eastAsia="Calibri" w:hAnsi="Times New Roman" w:cs="Times New Roman"/>
          <w:sz w:val="20"/>
          <w:lang w:eastAsia="zh-CN"/>
        </w:rPr>
      </w:pPr>
      <w:r w:rsidRPr="00C3394F">
        <w:rPr>
          <w:rFonts w:ascii="Times New Roman" w:eastAsia="Calibri" w:hAnsi="Times New Roman" w:cs="Times New Roman"/>
          <w:sz w:val="20"/>
          <w:lang w:eastAsia="zh-CN"/>
        </w:rPr>
        <w:t>This message is sent by Near-RT RIC platform to the xApp to indicate success of the registration of Near-RT RIC APIs.</w:t>
      </w:r>
    </w:p>
    <w:p w14:paraId="0D39BA71" w14:textId="77777777" w:rsidR="00C3394F" w:rsidRPr="00C3394F" w:rsidRDefault="00C3394F" w:rsidP="00C3394F">
      <w:pPr>
        <w:rPr>
          <w:rFonts w:ascii="Times New Roman" w:eastAsia="Calibri" w:hAnsi="Times New Roman" w:cs="Times New Roman"/>
          <w:sz w:val="20"/>
          <w:lang w:eastAsia="zh-CN"/>
        </w:rPr>
      </w:pPr>
      <w:r w:rsidRPr="00C3394F">
        <w:rPr>
          <w:rFonts w:ascii="Times New Roman" w:eastAsia="Calibri" w:hAnsi="Times New Roman" w:cs="Times New Roman"/>
          <w:sz w:val="20"/>
          <w:lang w:eastAsia="zh-CN"/>
        </w:rPr>
        <w:t>Direction: Near-RT RIC platform -&gt;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BD0094" w:rsidRPr="00C3394F" w14:paraId="43591CF1" w14:textId="77777777" w:rsidTr="00C92C3B">
        <w:tc>
          <w:tcPr>
            <w:tcW w:w="2127" w:type="dxa"/>
          </w:tcPr>
          <w:p w14:paraId="7AB23712" w14:textId="77777777" w:rsidR="00BD0094" w:rsidRPr="00C3394F" w:rsidRDefault="00BD0094"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IE/Group Name</w:t>
            </w:r>
          </w:p>
        </w:tc>
        <w:tc>
          <w:tcPr>
            <w:tcW w:w="1134" w:type="dxa"/>
          </w:tcPr>
          <w:p w14:paraId="21F7AC52" w14:textId="77777777" w:rsidR="00BD0094" w:rsidRPr="00C3394F" w:rsidRDefault="00BD0094"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Presence</w:t>
            </w:r>
          </w:p>
        </w:tc>
        <w:tc>
          <w:tcPr>
            <w:tcW w:w="992" w:type="dxa"/>
          </w:tcPr>
          <w:p w14:paraId="359A8627" w14:textId="77777777" w:rsidR="00BD0094" w:rsidRPr="00C3394F" w:rsidRDefault="00BD0094"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Range</w:t>
            </w:r>
          </w:p>
        </w:tc>
        <w:tc>
          <w:tcPr>
            <w:tcW w:w="1276" w:type="dxa"/>
          </w:tcPr>
          <w:p w14:paraId="04196123" w14:textId="77777777" w:rsidR="00BD0094" w:rsidRPr="00C3394F" w:rsidRDefault="00BD0094"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IE type and reference</w:t>
            </w:r>
          </w:p>
        </w:tc>
        <w:tc>
          <w:tcPr>
            <w:tcW w:w="4672" w:type="dxa"/>
          </w:tcPr>
          <w:p w14:paraId="5CB01C75" w14:textId="77777777" w:rsidR="00BD0094" w:rsidRPr="00C3394F" w:rsidRDefault="00BD0094"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Semantics description</w:t>
            </w:r>
          </w:p>
        </w:tc>
      </w:tr>
      <w:tr w:rsidR="00BD0094" w:rsidRPr="00C3394F" w14:paraId="101B08B3" w14:textId="77777777" w:rsidTr="00C92C3B">
        <w:tc>
          <w:tcPr>
            <w:tcW w:w="2127" w:type="dxa"/>
          </w:tcPr>
          <w:p w14:paraId="4CB81A53"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sz w:val="18"/>
                <w:lang w:eastAsia="ja-JP"/>
              </w:rPr>
              <w:t>Message Type</w:t>
            </w:r>
          </w:p>
        </w:tc>
        <w:tc>
          <w:tcPr>
            <w:tcW w:w="1134" w:type="dxa"/>
          </w:tcPr>
          <w:p w14:paraId="4DD6B4A6"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sz w:val="18"/>
                <w:lang w:eastAsia="ja-JP"/>
              </w:rPr>
              <w:t>M</w:t>
            </w:r>
          </w:p>
        </w:tc>
        <w:tc>
          <w:tcPr>
            <w:tcW w:w="992" w:type="dxa"/>
          </w:tcPr>
          <w:p w14:paraId="40DD1D9F" w14:textId="77777777" w:rsidR="00BD0094" w:rsidRPr="00C3394F" w:rsidRDefault="00BD0094" w:rsidP="00C3394F">
            <w:pPr>
              <w:spacing w:after="0"/>
              <w:rPr>
                <w:rFonts w:ascii="Arial" w:eastAsia="Calibri" w:hAnsi="Arial" w:cs="Arial"/>
                <w:sz w:val="18"/>
                <w:lang w:eastAsia="ja-JP"/>
              </w:rPr>
            </w:pPr>
          </w:p>
        </w:tc>
        <w:tc>
          <w:tcPr>
            <w:tcW w:w="1276" w:type="dxa"/>
          </w:tcPr>
          <w:p w14:paraId="7DC62404" w14:textId="77777777" w:rsidR="00BD0094" w:rsidRPr="00C3394F" w:rsidRDefault="00BD0094" w:rsidP="00C3394F">
            <w:pPr>
              <w:spacing w:after="0"/>
              <w:rPr>
                <w:rFonts w:ascii="Arial" w:eastAsia="Calibri" w:hAnsi="Arial" w:cs="Arial"/>
                <w:sz w:val="18"/>
                <w:highlight w:val="yellow"/>
                <w:lang w:eastAsia="zh-CN"/>
              </w:rPr>
            </w:pPr>
            <w:r w:rsidRPr="00C3394F">
              <w:rPr>
                <w:rFonts w:ascii="Arial" w:eastAsia="Calibri" w:hAnsi="Arial" w:cs="Arial"/>
                <w:sz w:val="18"/>
                <w:lang w:eastAsia="ja-JP"/>
              </w:rPr>
              <w:t>9.3.3.1</w:t>
            </w:r>
          </w:p>
        </w:tc>
        <w:tc>
          <w:tcPr>
            <w:tcW w:w="4672" w:type="dxa"/>
          </w:tcPr>
          <w:p w14:paraId="3560A3B1" w14:textId="77777777" w:rsidR="00BD0094" w:rsidRPr="00C3394F" w:rsidRDefault="00BD0094" w:rsidP="00C3394F">
            <w:pPr>
              <w:spacing w:after="0"/>
              <w:rPr>
                <w:rFonts w:ascii="Arial" w:eastAsia="Calibri" w:hAnsi="Arial" w:cs="Arial"/>
                <w:sz w:val="18"/>
                <w:lang w:eastAsia="ja-JP"/>
              </w:rPr>
            </w:pPr>
          </w:p>
        </w:tc>
      </w:tr>
      <w:tr w:rsidR="00BD0094" w:rsidRPr="00C3394F" w14:paraId="5EFD5A5A" w14:textId="77777777" w:rsidTr="00C92C3B">
        <w:tc>
          <w:tcPr>
            <w:tcW w:w="2127" w:type="dxa"/>
          </w:tcPr>
          <w:p w14:paraId="7829692E" w14:textId="77777777" w:rsidR="00BD0094" w:rsidRPr="00C3394F" w:rsidRDefault="00BD0094" w:rsidP="00C3394F">
            <w:pPr>
              <w:spacing w:after="0"/>
              <w:rPr>
                <w:rFonts w:ascii="Arial" w:eastAsia="Calibri" w:hAnsi="Arial" w:cs="Arial"/>
                <w:sz w:val="18"/>
                <w:szCs w:val="18"/>
                <w:lang w:eastAsia="ja-JP"/>
              </w:rPr>
            </w:pPr>
            <w:r w:rsidRPr="00C3394F">
              <w:rPr>
                <w:rFonts w:ascii="Arial" w:eastAsia="Calibri" w:hAnsi="Arial" w:cs="Arial"/>
                <w:sz w:val="18"/>
                <w:lang w:eastAsia="ja-JP"/>
              </w:rPr>
              <w:t>Procedure Transaction ID</w:t>
            </w:r>
          </w:p>
        </w:tc>
        <w:tc>
          <w:tcPr>
            <w:tcW w:w="1134" w:type="dxa"/>
          </w:tcPr>
          <w:p w14:paraId="67B505B7" w14:textId="77777777" w:rsidR="00BD0094" w:rsidRPr="00C3394F" w:rsidRDefault="00BD0094" w:rsidP="00C3394F">
            <w:pPr>
              <w:spacing w:after="0"/>
              <w:rPr>
                <w:rFonts w:ascii="Arial" w:eastAsia="Calibri" w:hAnsi="Arial" w:cs="Arial"/>
                <w:sz w:val="18"/>
                <w:szCs w:val="18"/>
                <w:lang w:eastAsia="ja-JP"/>
              </w:rPr>
            </w:pPr>
            <w:r w:rsidRPr="00C3394F">
              <w:rPr>
                <w:rFonts w:ascii="Arial" w:eastAsia="Calibri" w:hAnsi="Arial" w:cs="Arial"/>
                <w:sz w:val="18"/>
                <w:lang w:eastAsia="ja-JP"/>
              </w:rPr>
              <w:t>M</w:t>
            </w:r>
          </w:p>
        </w:tc>
        <w:tc>
          <w:tcPr>
            <w:tcW w:w="992" w:type="dxa"/>
          </w:tcPr>
          <w:p w14:paraId="26A92F00" w14:textId="77777777" w:rsidR="00BD0094" w:rsidRPr="00C3394F" w:rsidRDefault="00BD0094" w:rsidP="00C3394F">
            <w:pPr>
              <w:spacing w:after="0"/>
              <w:rPr>
                <w:rFonts w:ascii="Arial" w:eastAsia="Calibri" w:hAnsi="Arial" w:cs="Arial"/>
                <w:sz w:val="18"/>
                <w:szCs w:val="18"/>
                <w:lang w:eastAsia="ja-JP"/>
              </w:rPr>
            </w:pPr>
          </w:p>
        </w:tc>
        <w:tc>
          <w:tcPr>
            <w:tcW w:w="1276" w:type="dxa"/>
          </w:tcPr>
          <w:p w14:paraId="437CCD98" w14:textId="77777777" w:rsidR="00BD0094" w:rsidRPr="00C3394F" w:rsidRDefault="00BD0094" w:rsidP="00C3394F">
            <w:pPr>
              <w:spacing w:after="0"/>
              <w:rPr>
                <w:rFonts w:ascii="Arial" w:eastAsia="Calibri" w:hAnsi="Arial" w:cs="Arial"/>
                <w:sz w:val="18"/>
                <w:highlight w:val="yellow"/>
                <w:lang w:eastAsia="zh-CN"/>
              </w:rPr>
            </w:pPr>
            <w:r w:rsidRPr="00C3394F">
              <w:rPr>
                <w:rFonts w:ascii="Arial" w:eastAsia="Calibri" w:hAnsi="Arial" w:cs="Arial"/>
                <w:sz w:val="18"/>
                <w:lang w:eastAsia="ja-JP"/>
              </w:rPr>
              <w:t>10.1.1</w:t>
            </w:r>
          </w:p>
        </w:tc>
        <w:tc>
          <w:tcPr>
            <w:tcW w:w="4672" w:type="dxa"/>
          </w:tcPr>
          <w:p w14:paraId="25E81BB5" w14:textId="77777777" w:rsidR="00BD0094" w:rsidRPr="00C3394F" w:rsidRDefault="00BD0094" w:rsidP="00C3394F">
            <w:pPr>
              <w:spacing w:after="0"/>
              <w:rPr>
                <w:rFonts w:ascii="Arial" w:eastAsia="Calibri" w:hAnsi="Arial" w:cs="Arial"/>
                <w:sz w:val="18"/>
                <w:lang w:eastAsia="ja-JP"/>
              </w:rPr>
            </w:pPr>
          </w:p>
        </w:tc>
      </w:tr>
      <w:tr w:rsidR="00BD0094" w:rsidRPr="00C3394F" w14:paraId="71A2E74D" w14:textId="77777777" w:rsidTr="00C92C3B">
        <w:tc>
          <w:tcPr>
            <w:tcW w:w="2127" w:type="dxa"/>
          </w:tcPr>
          <w:p w14:paraId="38802010" w14:textId="77777777" w:rsidR="00BD0094" w:rsidRPr="00C3394F" w:rsidRDefault="00BD0094" w:rsidP="00C3394F">
            <w:pPr>
              <w:rPr>
                <w:rFonts w:ascii="Arial" w:eastAsia="等线" w:hAnsi="Arial" w:cs="Times New Roman"/>
                <w:color w:val="000000"/>
                <w:sz w:val="18"/>
                <w:szCs w:val="16"/>
                <w:lang w:val="en-GB" w:eastAsia="zh-CN"/>
              </w:rPr>
            </w:pPr>
            <w:r w:rsidRPr="00C3394F">
              <w:rPr>
                <w:rFonts w:ascii="Arial" w:eastAsia="等线" w:hAnsi="Arial" w:cs="Times New Roman"/>
                <w:color w:val="000000"/>
                <w:sz w:val="18"/>
                <w:szCs w:val="16"/>
                <w:lang w:val="en-GB" w:eastAsia="zh-CN"/>
              </w:rPr>
              <w:t>List of API Information Successfully Registered</w:t>
            </w:r>
          </w:p>
          <w:p w14:paraId="265AD8D6" w14:textId="77777777" w:rsidR="00BD0094" w:rsidRPr="00C3394F" w:rsidRDefault="00BD0094" w:rsidP="00C3394F">
            <w:pPr>
              <w:keepNext/>
              <w:keepLines/>
              <w:spacing w:after="0"/>
              <w:rPr>
                <w:rFonts w:ascii="Arial" w:eastAsia="Calibri" w:hAnsi="Arial" w:cs="Arial"/>
                <w:sz w:val="18"/>
                <w:szCs w:val="18"/>
                <w:lang w:val="en-GB" w:eastAsia="zh-CN"/>
              </w:rPr>
            </w:pPr>
          </w:p>
        </w:tc>
        <w:tc>
          <w:tcPr>
            <w:tcW w:w="1134" w:type="dxa"/>
          </w:tcPr>
          <w:p w14:paraId="063D471D" w14:textId="77777777" w:rsidR="00BD0094" w:rsidRPr="00C3394F" w:rsidRDefault="00BD0094" w:rsidP="00C3394F">
            <w:pPr>
              <w:spacing w:after="0"/>
              <w:rPr>
                <w:rFonts w:ascii="Arial" w:eastAsia="Calibri" w:hAnsi="Arial" w:cs="Arial"/>
                <w:sz w:val="18"/>
                <w:szCs w:val="18"/>
                <w:lang w:eastAsia="ja-JP"/>
              </w:rPr>
            </w:pPr>
          </w:p>
        </w:tc>
        <w:tc>
          <w:tcPr>
            <w:tcW w:w="992" w:type="dxa"/>
          </w:tcPr>
          <w:p w14:paraId="77DDCDF1" w14:textId="77777777" w:rsidR="00BD0094" w:rsidRPr="00C3394F" w:rsidRDefault="00BD0094" w:rsidP="00C3394F">
            <w:pPr>
              <w:spacing w:after="0"/>
              <w:rPr>
                <w:rFonts w:ascii="Arial" w:eastAsia="Calibri" w:hAnsi="Arial" w:cs="Arial"/>
                <w:sz w:val="18"/>
                <w:szCs w:val="18"/>
                <w:lang w:eastAsia="ja-JP"/>
              </w:rPr>
            </w:pPr>
            <w:r w:rsidRPr="00C3394F">
              <w:rPr>
                <w:rFonts w:ascii="Arial" w:eastAsia="Calibri" w:hAnsi="Arial" w:cs="Arial"/>
                <w:sz w:val="18"/>
                <w:lang w:eastAsia="ja-JP"/>
              </w:rPr>
              <w:t>1..</w:t>
            </w:r>
            <w:r w:rsidRPr="00C3394F">
              <w:rPr>
                <w:rFonts w:ascii="Arial" w:eastAsia="Times New Roman" w:hAnsi="Arial" w:cs="Times New Roman"/>
                <w:sz w:val="18"/>
                <w:lang w:eastAsia="ja-JP"/>
              </w:rPr>
              <w:t>&lt;</w:t>
            </w:r>
            <w:r w:rsidRPr="00C3394F">
              <w:rPr>
                <w:rFonts w:ascii="Arial" w:eastAsia="Calibri" w:hAnsi="Arial" w:cs="Arial"/>
                <w:sz w:val="18"/>
                <w:lang w:eastAsia="zh-CN"/>
              </w:rPr>
              <w:t>maxnoofAPIInformation</w:t>
            </w:r>
            <w:r w:rsidRPr="00C3394F">
              <w:rPr>
                <w:rFonts w:ascii="Arial" w:eastAsia="Times New Roman" w:hAnsi="Arial" w:cs="Times New Roman"/>
                <w:sz w:val="18"/>
                <w:lang w:eastAsia="ja-JP"/>
              </w:rPr>
              <w:t>&gt;</w:t>
            </w:r>
          </w:p>
        </w:tc>
        <w:tc>
          <w:tcPr>
            <w:tcW w:w="1276" w:type="dxa"/>
          </w:tcPr>
          <w:p w14:paraId="13328F6A" w14:textId="77777777" w:rsidR="00BD0094" w:rsidRPr="00C3394F" w:rsidRDefault="00BD0094" w:rsidP="00C3394F">
            <w:pPr>
              <w:spacing w:after="0"/>
              <w:rPr>
                <w:rFonts w:ascii="Arial" w:eastAsia="Calibri" w:hAnsi="Arial" w:cs="Arial"/>
                <w:sz w:val="18"/>
                <w:lang w:eastAsia="ja-JP"/>
              </w:rPr>
            </w:pPr>
          </w:p>
        </w:tc>
        <w:tc>
          <w:tcPr>
            <w:tcW w:w="4672" w:type="dxa"/>
          </w:tcPr>
          <w:p w14:paraId="15B48889" w14:textId="77777777" w:rsidR="00BD0094" w:rsidRPr="00C3394F" w:rsidRDefault="00BD0094" w:rsidP="00C3394F">
            <w:pPr>
              <w:spacing w:after="0"/>
              <w:rPr>
                <w:rFonts w:ascii="Arial" w:eastAsia="等线" w:hAnsi="Arial" w:cs="Arial"/>
                <w:color w:val="000000"/>
                <w:sz w:val="18"/>
                <w:szCs w:val="16"/>
                <w:lang w:val="en-GB" w:eastAsia="zh-CN"/>
              </w:rPr>
            </w:pPr>
            <w:r w:rsidRPr="00C3394F">
              <w:rPr>
                <w:rFonts w:ascii="Arial" w:eastAsia="Calibri" w:hAnsi="Arial" w:cs="Arial"/>
                <w:color w:val="000000"/>
                <w:sz w:val="18"/>
                <w:szCs w:val="16"/>
                <w:lang w:val="en-GB" w:eastAsia="zh-CN"/>
              </w:rPr>
              <w:t>The list of successfully registered APIs</w:t>
            </w:r>
          </w:p>
        </w:tc>
      </w:tr>
      <w:tr w:rsidR="00BD0094" w:rsidRPr="00C3394F" w14:paraId="354BCBE5" w14:textId="77777777" w:rsidTr="00C92C3B">
        <w:tc>
          <w:tcPr>
            <w:tcW w:w="2127" w:type="dxa"/>
          </w:tcPr>
          <w:p w14:paraId="11907C39" w14:textId="77777777" w:rsidR="00BD0094" w:rsidRPr="00C3394F" w:rsidRDefault="00BD0094" w:rsidP="00C3394F">
            <w:pPr>
              <w:rPr>
                <w:rFonts w:ascii="Arial" w:eastAsia="等线" w:hAnsi="Arial" w:cs="Times New Roman"/>
                <w:color w:val="000000"/>
                <w:sz w:val="18"/>
                <w:szCs w:val="16"/>
                <w:lang w:val="en-GB" w:eastAsia="zh-CN"/>
              </w:rPr>
            </w:pPr>
            <w:r w:rsidRPr="00C3394F">
              <w:rPr>
                <w:rFonts w:ascii="Arial" w:eastAsia="Times New Roman" w:hAnsi="Arial" w:cs="Times New Roman"/>
                <w:sz w:val="18"/>
                <w:lang w:eastAsia="ja-JP"/>
              </w:rPr>
              <w:t>&gt;API Information</w:t>
            </w:r>
          </w:p>
        </w:tc>
        <w:tc>
          <w:tcPr>
            <w:tcW w:w="1134" w:type="dxa"/>
          </w:tcPr>
          <w:p w14:paraId="6EFA44EF" w14:textId="77777777" w:rsidR="00BD0094" w:rsidRPr="00C3394F" w:rsidDel="00717421" w:rsidRDefault="00BD0094" w:rsidP="00C3394F">
            <w:pPr>
              <w:spacing w:after="0"/>
              <w:rPr>
                <w:rFonts w:ascii="Arial" w:eastAsia="Calibri" w:hAnsi="Arial" w:cs="Arial"/>
                <w:sz w:val="18"/>
                <w:szCs w:val="18"/>
                <w:lang w:val="en-GB" w:eastAsia="zh-CN"/>
              </w:rPr>
            </w:pPr>
            <w:r w:rsidRPr="00C3394F">
              <w:rPr>
                <w:rFonts w:ascii="Arial" w:eastAsia="Calibri" w:hAnsi="Arial" w:cs="Arial" w:hint="eastAsia"/>
                <w:sz w:val="18"/>
                <w:szCs w:val="18"/>
                <w:lang w:val="en-GB" w:eastAsia="zh-CN"/>
              </w:rPr>
              <w:t>M</w:t>
            </w:r>
          </w:p>
        </w:tc>
        <w:tc>
          <w:tcPr>
            <w:tcW w:w="992" w:type="dxa"/>
          </w:tcPr>
          <w:p w14:paraId="123387CD" w14:textId="77777777" w:rsidR="00BD0094" w:rsidRPr="00C3394F" w:rsidRDefault="00BD0094" w:rsidP="00C3394F">
            <w:pPr>
              <w:spacing w:after="0"/>
              <w:rPr>
                <w:rFonts w:ascii="Arial" w:eastAsia="Times New Roman" w:hAnsi="Arial" w:cs="Times New Roman"/>
                <w:sz w:val="18"/>
                <w:lang w:eastAsia="ja-JP"/>
              </w:rPr>
            </w:pPr>
          </w:p>
        </w:tc>
        <w:tc>
          <w:tcPr>
            <w:tcW w:w="1276" w:type="dxa"/>
          </w:tcPr>
          <w:p w14:paraId="5DED8A6E" w14:textId="77777777" w:rsidR="00BD0094" w:rsidRPr="00C3394F" w:rsidDel="00717421" w:rsidRDefault="00BD0094" w:rsidP="00C3394F">
            <w:pPr>
              <w:spacing w:after="0"/>
              <w:rPr>
                <w:rFonts w:ascii="Arial" w:eastAsia="Calibri" w:hAnsi="Arial" w:cs="Arial"/>
                <w:sz w:val="18"/>
                <w:lang w:eastAsia="zh-CN"/>
              </w:rPr>
            </w:pPr>
            <w:r w:rsidRPr="00C3394F">
              <w:rPr>
                <w:rFonts w:ascii="Arial" w:eastAsia="Calibri" w:hAnsi="Arial" w:cs="Arial" w:hint="eastAsia"/>
                <w:sz w:val="18"/>
                <w:lang w:eastAsia="zh-CN"/>
              </w:rPr>
              <w:t>9</w:t>
            </w:r>
            <w:r w:rsidRPr="00C3394F">
              <w:rPr>
                <w:rFonts w:ascii="Arial" w:eastAsia="Calibri" w:hAnsi="Arial" w:cs="Arial"/>
                <w:sz w:val="18"/>
                <w:lang w:eastAsia="zh-CN"/>
              </w:rPr>
              <w:t>.3.3.2</w:t>
            </w:r>
          </w:p>
        </w:tc>
        <w:tc>
          <w:tcPr>
            <w:tcW w:w="4672" w:type="dxa"/>
          </w:tcPr>
          <w:p w14:paraId="7CE47852" w14:textId="77777777" w:rsidR="00BD0094" w:rsidRPr="00C3394F" w:rsidRDefault="00BD0094" w:rsidP="00C3394F">
            <w:pPr>
              <w:spacing w:after="0"/>
              <w:rPr>
                <w:rFonts w:ascii="Arial" w:eastAsia="Calibri" w:hAnsi="Arial" w:cs="Arial"/>
                <w:color w:val="000000"/>
                <w:sz w:val="18"/>
                <w:szCs w:val="16"/>
                <w:lang w:val="en-GB" w:eastAsia="zh-CN"/>
              </w:rPr>
            </w:pPr>
          </w:p>
        </w:tc>
      </w:tr>
      <w:tr w:rsidR="00BD0094" w:rsidRPr="00C3394F" w14:paraId="625C50AD" w14:textId="77777777" w:rsidTr="00C92C3B">
        <w:tc>
          <w:tcPr>
            <w:tcW w:w="2127" w:type="dxa"/>
          </w:tcPr>
          <w:p w14:paraId="37D9E589" w14:textId="77777777" w:rsidR="00BD0094" w:rsidRPr="00C3394F" w:rsidRDefault="00BD0094" w:rsidP="00C3394F">
            <w:pPr>
              <w:rPr>
                <w:rFonts w:ascii="Arial" w:eastAsia="等线" w:hAnsi="Arial" w:cs="Times New Roman"/>
                <w:color w:val="000000"/>
                <w:sz w:val="18"/>
                <w:szCs w:val="16"/>
                <w:lang w:val="en-GB" w:eastAsia="zh-CN"/>
              </w:rPr>
            </w:pPr>
            <w:r w:rsidRPr="00C3394F">
              <w:rPr>
                <w:rFonts w:ascii="Arial" w:eastAsia="等线" w:hAnsi="Arial" w:cs="Times New Roman"/>
                <w:color w:val="000000"/>
                <w:sz w:val="18"/>
                <w:szCs w:val="16"/>
                <w:lang w:val="en-GB" w:eastAsia="zh-CN"/>
              </w:rPr>
              <w:lastRenderedPageBreak/>
              <w:t>List of API Information Failed To Register</w:t>
            </w:r>
          </w:p>
        </w:tc>
        <w:tc>
          <w:tcPr>
            <w:tcW w:w="1134" w:type="dxa"/>
          </w:tcPr>
          <w:p w14:paraId="3D478E57" w14:textId="77777777" w:rsidR="00BD0094" w:rsidRPr="00C3394F" w:rsidRDefault="00BD0094" w:rsidP="00C3394F">
            <w:pPr>
              <w:spacing w:after="0"/>
              <w:rPr>
                <w:rFonts w:ascii="Arial" w:eastAsia="Calibri" w:hAnsi="Arial" w:cs="Arial"/>
                <w:sz w:val="18"/>
                <w:szCs w:val="18"/>
                <w:lang w:val="en-GB" w:eastAsia="zh-CN"/>
              </w:rPr>
            </w:pPr>
          </w:p>
        </w:tc>
        <w:tc>
          <w:tcPr>
            <w:tcW w:w="992" w:type="dxa"/>
          </w:tcPr>
          <w:p w14:paraId="7D2C63B6"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sz w:val="18"/>
                <w:lang w:eastAsia="ja-JP"/>
              </w:rPr>
              <w:t>0..</w:t>
            </w:r>
            <w:r w:rsidRPr="00C3394F">
              <w:rPr>
                <w:rFonts w:ascii="Arial" w:eastAsia="Times New Roman" w:hAnsi="Arial" w:cs="Times New Roman"/>
                <w:sz w:val="18"/>
                <w:lang w:eastAsia="ja-JP"/>
              </w:rPr>
              <w:t>&lt;</w:t>
            </w:r>
            <w:r w:rsidRPr="00C3394F">
              <w:rPr>
                <w:rFonts w:ascii="Arial" w:eastAsia="Calibri" w:hAnsi="Arial" w:cs="Arial"/>
                <w:sz w:val="18"/>
                <w:lang w:eastAsia="zh-CN"/>
              </w:rPr>
              <w:t>maxnoofAPIInformation</w:t>
            </w:r>
            <w:r w:rsidRPr="00C3394F">
              <w:rPr>
                <w:rFonts w:ascii="Arial" w:eastAsia="Times New Roman" w:hAnsi="Arial" w:cs="Times New Roman"/>
                <w:sz w:val="18"/>
                <w:lang w:eastAsia="ja-JP"/>
              </w:rPr>
              <w:t>&gt;</w:t>
            </w:r>
          </w:p>
        </w:tc>
        <w:tc>
          <w:tcPr>
            <w:tcW w:w="1276" w:type="dxa"/>
          </w:tcPr>
          <w:p w14:paraId="2AFA4198" w14:textId="77777777" w:rsidR="00BD0094" w:rsidRPr="00C3394F" w:rsidRDefault="00BD0094" w:rsidP="00C3394F">
            <w:pPr>
              <w:spacing w:after="0"/>
              <w:rPr>
                <w:rFonts w:ascii="Arial" w:eastAsia="Calibri" w:hAnsi="Arial" w:cs="Arial"/>
                <w:sz w:val="18"/>
                <w:lang w:eastAsia="zh-CN"/>
              </w:rPr>
            </w:pPr>
          </w:p>
        </w:tc>
        <w:tc>
          <w:tcPr>
            <w:tcW w:w="4672" w:type="dxa"/>
          </w:tcPr>
          <w:p w14:paraId="5DB31D16" w14:textId="77777777" w:rsidR="00BD0094" w:rsidRPr="00C3394F" w:rsidRDefault="00BD0094" w:rsidP="00C3394F">
            <w:pPr>
              <w:spacing w:after="0"/>
              <w:rPr>
                <w:rFonts w:ascii="Arial" w:eastAsia="Calibri" w:hAnsi="Arial" w:cs="Arial"/>
                <w:color w:val="000000"/>
                <w:sz w:val="18"/>
                <w:szCs w:val="16"/>
                <w:lang w:val="en-GB" w:eastAsia="zh-CN"/>
              </w:rPr>
            </w:pPr>
            <w:r w:rsidRPr="00C3394F">
              <w:rPr>
                <w:rFonts w:ascii="Arial" w:eastAsia="Calibri" w:hAnsi="Arial" w:cs="Arial"/>
                <w:color w:val="000000"/>
                <w:sz w:val="18"/>
                <w:szCs w:val="16"/>
                <w:lang w:val="en-GB" w:eastAsia="zh-CN"/>
              </w:rPr>
              <w:t>The list of APIs that are not successfully registered</w:t>
            </w:r>
          </w:p>
        </w:tc>
      </w:tr>
      <w:tr w:rsidR="00BD0094" w:rsidRPr="00C3394F" w14:paraId="27B934EC" w14:textId="77777777" w:rsidTr="00C92C3B">
        <w:tc>
          <w:tcPr>
            <w:tcW w:w="2127" w:type="dxa"/>
          </w:tcPr>
          <w:p w14:paraId="0A8FD797" w14:textId="77777777" w:rsidR="00BD0094" w:rsidRPr="00C3394F" w:rsidRDefault="00BD0094" w:rsidP="00C3394F">
            <w:pPr>
              <w:rPr>
                <w:rFonts w:ascii="Arial" w:eastAsia="Times New Roman" w:hAnsi="Arial" w:cs="Times New Roman"/>
                <w:sz w:val="18"/>
                <w:lang w:eastAsia="ja-JP"/>
              </w:rPr>
            </w:pPr>
            <w:r w:rsidRPr="00C3394F">
              <w:rPr>
                <w:rFonts w:ascii="Arial" w:eastAsia="Times New Roman" w:hAnsi="Arial" w:cs="Times New Roman"/>
                <w:sz w:val="18"/>
                <w:lang w:eastAsia="ja-JP"/>
              </w:rPr>
              <w:t>&gt;API Information</w:t>
            </w:r>
          </w:p>
        </w:tc>
        <w:tc>
          <w:tcPr>
            <w:tcW w:w="1134" w:type="dxa"/>
          </w:tcPr>
          <w:p w14:paraId="4B4E6E0F" w14:textId="77777777" w:rsidR="00BD0094" w:rsidRPr="00C3394F" w:rsidRDefault="00BD0094" w:rsidP="00C3394F">
            <w:pPr>
              <w:spacing w:after="0"/>
              <w:rPr>
                <w:rFonts w:ascii="Arial" w:eastAsia="Calibri" w:hAnsi="Arial" w:cs="Arial"/>
                <w:sz w:val="18"/>
                <w:szCs w:val="18"/>
                <w:lang w:val="en-GB" w:eastAsia="zh-CN"/>
              </w:rPr>
            </w:pPr>
            <w:r w:rsidRPr="00C3394F">
              <w:rPr>
                <w:rFonts w:ascii="Arial" w:eastAsia="Calibri" w:hAnsi="Arial" w:cs="Arial" w:hint="eastAsia"/>
                <w:sz w:val="18"/>
                <w:szCs w:val="18"/>
                <w:lang w:val="en-GB" w:eastAsia="zh-CN"/>
              </w:rPr>
              <w:t>M</w:t>
            </w:r>
          </w:p>
        </w:tc>
        <w:tc>
          <w:tcPr>
            <w:tcW w:w="992" w:type="dxa"/>
          </w:tcPr>
          <w:p w14:paraId="1AE103C0" w14:textId="77777777" w:rsidR="00BD0094" w:rsidRPr="00C3394F" w:rsidRDefault="00BD0094" w:rsidP="00C3394F">
            <w:pPr>
              <w:spacing w:after="0"/>
              <w:rPr>
                <w:rFonts w:ascii="Arial" w:eastAsia="Calibri" w:hAnsi="Arial" w:cs="Arial"/>
                <w:sz w:val="18"/>
                <w:lang w:eastAsia="ja-JP"/>
              </w:rPr>
            </w:pPr>
          </w:p>
        </w:tc>
        <w:tc>
          <w:tcPr>
            <w:tcW w:w="1276" w:type="dxa"/>
          </w:tcPr>
          <w:p w14:paraId="4559AF79" w14:textId="77777777" w:rsidR="00BD0094" w:rsidRPr="00C3394F" w:rsidRDefault="00BD0094" w:rsidP="00C3394F">
            <w:pPr>
              <w:spacing w:after="0"/>
              <w:rPr>
                <w:rFonts w:ascii="Arial" w:eastAsia="Calibri" w:hAnsi="Arial" w:cs="Arial"/>
                <w:sz w:val="18"/>
                <w:lang w:eastAsia="zh-CN"/>
              </w:rPr>
            </w:pPr>
            <w:r w:rsidRPr="00C3394F">
              <w:rPr>
                <w:rFonts w:ascii="Arial" w:eastAsia="Calibri" w:hAnsi="Arial" w:cs="Arial" w:hint="eastAsia"/>
                <w:sz w:val="18"/>
                <w:lang w:eastAsia="zh-CN"/>
              </w:rPr>
              <w:t>9</w:t>
            </w:r>
            <w:r w:rsidRPr="00C3394F">
              <w:rPr>
                <w:rFonts w:ascii="Arial" w:eastAsia="Calibri" w:hAnsi="Arial" w:cs="Arial"/>
                <w:sz w:val="18"/>
                <w:lang w:eastAsia="zh-CN"/>
              </w:rPr>
              <w:t>.3.3.2</w:t>
            </w:r>
          </w:p>
        </w:tc>
        <w:tc>
          <w:tcPr>
            <w:tcW w:w="4672" w:type="dxa"/>
          </w:tcPr>
          <w:p w14:paraId="1CAD7CD1" w14:textId="77777777" w:rsidR="00BD0094" w:rsidRPr="00C3394F" w:rsidRDefault="00BD0094" w:rsidP="00C3394F">
            <w:pPr>
              <w:spacing w:after="0"/>
              <w:rPr>
                <w:rFonts w:ascii="Arial" w:eastAsia="Calibri" w:hAnsi="Arial" w:cs="Arial"/>
                <w:color w:val="000000"/>
                <w:sz w:val="18"/>
                <w:szCs w:val="16"/>
                <w:lang w:val="en-GB" w:eastAsia="zh-CN"/>
              </w:rPr>
            </w:pPr>
          </w:p>
        </w:tc>
      </w:tr>
      <w:tr w:rsidR="00BD0094" w:rsidRPr="00C3394F" w14:paraId="1DA30895" w14:textId="77777777" w:rsidTr="00C92C3B">
        <w:tc>
          <w:tcPr>
            <w:tcW w:w="2127" w:type="dxa"/>
          </w:tcPr>
          <w:p w14:paraId="07300EB1" w14:textId="77777777" w:rsidR="00BD0094" w:rsidRPr="00C3394F" w:rsidRDefault="00BD0094" w:rsidP="00C3394F">
            <w:pPr>
              <w:rPr>
                <w:rFonts w:ascii="Arial" w:eastAsia="Times New Roman" w:hAnsi="Arial" w:cs="Times New Roman"/>
                <w:sz w:val="18"/>
                <w:lang w:eastAsia="ja-JP"/>
              </w:rPr>
            </w:pPr>
            <w:r w:rsidRPr="00C3394F">
              <w:rPr>
                <w:rFonts w:ascii="Arial" w:eastAsia="Times New Roman" w:hAnsi="Arial" w:cs="Times New Roman"/>
                <w:sz w:val="18"/>
                <w:lang w:eastAsia="ja-JP"/>
              </w:rPr>
              <w:t>&gt;Cause</w:t>
            </w:r>
          </w:p>
        </w:tc>
        <w:tc>
          <w:tcPr>
            <w:tcW w:w="1134" w:type="dxa"/>
          </w:tcPr>
          <w:p w14:paraId="59B03E51" w14:textId="77777777" w:rsidR="00BD0094" w:rsidRPr="00C3394F" w:rsidRDefault="00BD0094" w:rsidP="00C3394F">
            <w:pPr>
              <w:spacing w:after="0"/>
              <w:rPr>
                <w:rFonts w:ascii="Arial" w:eastAsia="Calibri" w:hAnsi="Arial" w:cs="Arial"/>
                <w:sz w:val="18"/>
                <w:szCs w:val="18"/>
                <w:lang w:val="en-GB" w:eastAsia="zh-CN"/>
              </w:rPr>
            </w:pPr>
            <w:r w:rsidRPr="00C3394F">
              <w:rPr>
                <w:rFonts w:ascii="Arial" w:eastAsia="Calibri" w:hAnsi="Arial" w:cs="Arial"/>
                <w:sz w:val="18"/>
                <w:szCs w:val="18"/>
                <w:lang w:val="en-GB" w:eastAsia="zh-CN"/>
              </w:rPr>
              <w:t>M</w:t>
            </w:r>
          </w:p>
        </w:tc>
        <w:tc>
          <w:tcPr>
            <w:tcW w:w="992" w:type="dxa"/>
          </w:tcPr>
          <w:p w14:paraId="59539519" w14:textId="77777777" w:rsidR="00BD0094" w:rsidRPr="00C3394F" w:rsidRDefault="00BD0094" w:rsidP="00C3394F">
            <w:pPr>
              <w:spacing w:after="0"/>
              <w:rPr>
                <w:rFonts w:ascii="Arial" w:eastAsia="Calibri" w:hAnsi="Arial" w:cs="Arial"/>
                <w:sz w:val="18"/>
                <w:lang w:eastAsia="ja-JP"/>
              </w:rPr>
            </w:pPr>
          </w:p>
        </w:tc>
        <w:tc>
          <w:tcPr>
            <w:tcW w:w="1276" w:type="dxa"/>
          </w:tcPr>
          <w:p w14:paraId="768BBA98" w14:textId="77777777" w:rsidR="00BD0094" w:rsidRPr="00C3394F" w:rsidRDefault="00BD0094" w:rsidP="00C3394F">
            <w:pPr>
              <w:spacing w:after="0"/>
              <w:rPr>
                <w:rFonts w:ascii="Arial" w:eastAsia="Calibri" w:hAnsi="Arial" w:cs="Arial"/>
                <w:sz w:val="18"/>
                <w:lang w:eastAsia="zh-CN"/>
              </w:rPr>
            </w:pPr>
            <w:r w:rsidRPr="00C3394F">
              <w:rPr>
                <w:rFonts w:ascii="Arial" w:eastAsia="Calibri" w:hAnsi="Arial" w:cs="Arial"/>
                <w:sz w:val="18"/>
                <w:lang w:eastAsia="zh-CN"/>
              </w:rPr>
              <w:t>9.3.3.4</w:t>
            </w:r>
          </w:p>
        </w:tc>
        <w:tc>
          <w:tcPr>
            <w:tcW w:w="4672" w:type="dxa"/>
          </w:tcPr>
          <w:p w14:paraId="6982433D" w14:textId="77777777" w:rsidR="00BD0094" w:rsidRPr="00C3394F" w:rsidRDefault="00BD0094" w:rsidP="00C3394F">
            <w:pPr>
              <w:spacing w:after="0"/>
              <w:rPr>
                <w:rFonts w:ascii="Arial" w:eastAsia="Calibri" w:hAnsi="Arial" w:cs="Arial"/>
                <w:color w:val="000000"/>
                <w:sz w:val="18"/>
                <w:szCs w:val="16"/>
                <w:lang w:val="en-GB" w:eastAsia="zh-CN"/>
              </w:rPr>
            </w:pPr>
          </w:p>
        </w:tc>
      </w:tr>
    </w:tbl>
    <w:p w14:paraId="128D0EDA" w14:textId="77777777" w:rsidR="00C3394F" w:rsidRPr="00C3394F" w:rsidRDefault="00C3394F" w:rsidP="00C3394F">
      <w:pPr>
        <w:spacing w:after="180" w:line="240" w:lineRule="auto"/>
        <w:rPr>
          <w:rFonts w:ascii="Times New Roman" w:eastAsia="Yu Mincho" w:hAnsi="Times New Roman" w:cs="Times New Roman"/>
          <w:sz w:val="20"/>
          <w:szCs w:val="20"/>
          <w:lang w:val="en-GB"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5670"/>
      </w:tblGrid>
      <w:tr w:rsidR="00C3394F" w:rsidRPr="00C3394F" w14:paraId="6E2EA62E" w14:textId="77777777" w:rsidTr="00E30A16">
        <w:trPr>
          <w:jc w:val="center"/>
        </w:trPr>
        <w:tc>
          <w:tcPr>
            <w:tcW w:w="3686" w:type="dxa"/>
            <w:tcBorders>
              <w:top w:val="single" w:sz="4" w:space="0" w:color="auto"/>
              <w:left w:val="single" w:sz="4" w:space="0" w:color="auto"/>
              <w:bottom w:val="single" w:sz="4" w:space="0" w:color="auto"/>
              <w:right w:val="single" w:sz="4" w:space="0" w:color="auto"/>
            </w:tcBorders>
          </w:tcPr>
          <w:p w14:paraId="487F890D" w14:textId="77777777" w:rsidR="00C3394F" w:rsidRPr="00C3394F" w:rsidRDefault="00C3394F" w:rsidP="00C3394F">
            <w:pPr>
              <w:keepNext/>
              <w:keepLines/>
              <w:overflowPunct w:val="0"/>
              <w:autoSpaceDE w:val="0"/>
              <w:autoSpaceDN w:val="0"/>
              <w:adjustRightInd w:val="0"/>
              <w:spacing w:after="0" w:line="240" w:lineRule="auto"/>
              <w:ind w:leftChars="90" w:left="198"/>
              <w:jc w:val="center"/>
              <w:textAlignment w:val="baseline"/>
              <w:rPr>
                <w:rFonts w:ascii="Arial" w:eastAsia="Times New Roman" w:hAnsi="Arial" w:cs="Arial"/>
                <w:b/>
                <w:sz w:val="18"/>
                <w:szCs w:val="20"/>
                <w:lang w:eastAsia="ja-JP"/>
              </w:rPr>
            </w:pPr>
            <w:r w:rsidRPr="00C3394F">
              <w:rPr>
                <w:rFonts w:ascii="Arial" w:eastAsia="Times New Roman" w:hAnsi="Arial" w:cs="Arial"/>
                <w:b/>
                <w:sz w:val="18"/>
                <w:szCs w:val="20"/>
                <w:lang w:eastAsia="ja-JP"/>
              </w:rPr>
              <w:t>Range bound</w:t>
            </w:r>
          </w:p>
        </w:tc>
        <w:tc>
          <w:tcPr>
            <w:tcW w:w="5670" w:type="dxa"/>
            <w:tcBorders>
              <w:top w:val="single" w:sz="4" w:space="0" w:color="auto"/>
              <w:left w:val="single" w:sz="4" w:space="0" w:color="auto"/>
              <w:bottom w:val="single" w:sz="4" w:space="0" w:color="auto"/>
              <w:right w:val="single" w:sz="4" w:space="0" w:color="auto"/>
            </w:tcBorders>
          </w:tcPr>
          <w:p w14:paraId="5FB998FA" w14:textId="77777777" w:rsidR="00C3394F" w:rsidRPr="00C3394F" w:rsidRDefault="00C3394F" w:rsidP="00C3394F">
            <w:pPr>
              <w:keepNext/>
              <w:keepLines/>
              <w:overflowPunct w:val="0"/>
              <w:autoSpaceDE w:val="0"/>
              <w:autoSpaceDN w:val="0"/>
              <w:adjustRightInd w:val="0"/>
              <w:spacing w:after="0" w:line="240" w:lineRule="auto"/>
              <w:ind w:leftChars="90" w:left="198"/>
              <w:jc w:val="center"/>
              <w:textAlignment w:val="baseline"/>
              <w:rPr>
                <w:rFonts w:ascii="Arial" w:eastAsia="Times New Roman" w:hAnsi="Arial" w:cs="Arial"/>
                <w:b/>
                <w:sz w:val="18"/>
                <w:szCs w:val="20"/>
                <w:lang w:eastAsia="ja-JP"/>
              </w:rPr>
            </w:pPr>
            <w:r w:rsidRPr="00C3394F">
              <w:rPr>
                <w:rFonts w:ascii="Arial" w:eastAsia="Times New Roman" w:hAnsi="Arial" w:cs="Arial"/>
                <w:b/>
                <w:sz w:val="18"/>
                <w:szCs w:val="20"/>
                <w:lang w:eastAsia="ja-JP"/>
              </w:rPr>
              <w:t>Explanation</w:t>
            </w:r>
          </w:p>
        </w:tc>
      </w:tr>
      <w:tr w:rsidR="00C3394F" w:rsidRPr="00C3394F" w14:paraId="7A985ECA" w14:textId="77777777" w:rsidTr="00E30A16">
        <w:trPr>
          <w:jc w:val="center"/>
        </w:trPr>
        <w:tc>
          <w:tcPr>
            <w:tcW w:w="3686" w:type="dxa"/>
          </w:tcPr>
          <w:p w14:paraId="0EAA1A1E" w14:textId="77777777" w:rsidR="00C3394F" w:rsidRPr="00C3394F" w:rsidRDefault="00C3394F" w:rsidP="00C3394F">
            <w:pPr>
              <w:keepNext/>
              <w:keepLines/>
              <w:overflowPunct w:val="0"/>
              <w:autoSpaceDE w:val="0"/>
              <w:autoSpaceDN w:val="0"/>
              <w:adjustRightInd w:val="0"/>
              <w:spacing w:after="0" w:line="240" w:lineRule="auto"/>
              <w:textAlignment w:val="baseline"/>
              <w:rPr>
                <w:rFonts w:ascii="Arial" w:eastAsia="Times New Roman" w:hAnsi="Arial" w:cs="Arial"/>
                <w:sz w:val="18"/>
                <w:szCs w:val="20"/>
                <w:lang w:eastAsia="ja-JP"/>
              </w:rPr>
            </w:pPr>
            <w:r w:rsidRPr="00C3394F">
              <w:rPr>
                <w:rFonts w:ascii="Arial" w:eastAsia="Calibri" w:hAnsi="Arial" w:cs="Arial"/>
                <w:sz w:val="18"/>
                <w:lang w:eastAsia="zh-CN"/>
              </w:rPr>
              <w:t>maxnoofAPIInformation</w:t>
            </w:r>
          </w:p>
        </w:tc>
        <w:tc>
          <w:tcPr>
            <w:tcW w:w="5670" w:type="dxa"/>
          </w:tcPr>
          <w:p w14:paraId="2EB8977D" w14:textId="77777777" w:rsidR="00C3394F" w:rsidRPr="00C3394F" w:rsidRDefault="00C3394F" w:rsidP="00C3394F">
            <w:pPr>
              <w:keepNext/>
              <w:keepLines/>
              <w:overflowPunct w:val="0"/>
              <w:autoSpaceDE w:val="0"/>
              <w:autoSpaceDN w:val="0"/>
              <w:adjustRightInd w:val="0"/>
              <w:spacing w:after="0" w:line="240" w:lineRule="auto"/>
              <w:textAlignment w:val="baseline"/>
              <w:rPr>
                <w:rFonts w:ascii="Arial" w:eastAsia="Times New Roman" w:hAnsi="Arial" w:cs="Arial"/>
                <w:sz w:val="18"/>
                <w:szCs w:val="20"/>
                <w:lang w:eastAsia="ja-JP"/>
              </w:rPr>
            </w:pPr>
            <w:r w:rsidRPr="00C3394F">
              <w:rPr>
                <w:rFonts w:ascii="Arial" w:eastAsia="Times New Roman" w:hAnsi="Arial" w:cs="Arial"/>
                <w:sz w:val="18"/>
                <w:szCs w:val="20"/>
                <w:lang w:eastAsia="ja-JP"/>
              </w:rPr>
              <w:t xml:space="preserve">Maximum no. of </w:t>
            </w:r>
            <w:r w:rsidRPr="00C3394F">
              <w:rPr>
                <w:rFonts w:ascii="Arial" w:eastAsia="宋体" w:hAnsi="Arial" w:cs="Arial"/>
                <w:sz w:val="18"/>
                <w:szCs w:val="20"/>
                <w:lang w:eastAsia="zh-CN"/>
              </w:rPr>
              <w:t>API information items</w:t>
            </w:r>
            <w:r w:rsidRPr="00C3394F">
              <w:rPr>
                <w:rFonts w:ascii="Arial" w:eastAsia="Times New Roman" w:hAnsi="Arial" w:cs="Arial"/>
                <w:sz w:val="18"/>
                <w:szCs w:val="20"/>
                <w:lang w:eastAsia="ja-JP"/>
              </w:rPr>
              <w:t xml:space="preserve"> supported in an API list. Value is </w:t>
            </w:r>
            <w:r w:rsidRPr="00C3394F">
              <w:rPr>
                <w:rFonts w:ascii="Arial" w:eastAsia="宋体" w:hAnsi="Arial" w:cs="Arial"/>
                <w:sz w:val="18"/>
                <w:szCs w:val="20"/>
                <w:lang w:eastAsia="zh-CN"/>
              </w:rPr>
              <w:t>1024</w:t>
            </w:r>
            <w:r w:rsidRPr="00C3394F">
              <w:rPr>
                <w:rFonts w:ascii="Arial" w:eastAsia="Times New Roman" w:hAnsi="Arial" w:cs="Arial"/>
                <w:sz w:val="18"/>
                <w:szCs w:val="20"/>
                <w:lang w:eastAsia="ja-JP"/>
              </w:rPr>
              <w:t>.</w:t>
            </w:r>
          </w:p>
        </w:tc>
      </w:tr>
    </w:tbl>
    <w:p w14:paraId="4279570E" w14:textId="77777777" w:rsidR="00C3394F" w:rsidRPr="00C3394F" w:rsidRDefault="00C3394F" w:rsidP="00C3394F">
      <w:pPr>
        <w:spacing w:after="180" w:line="240" w:lineRule="auto"/>
        <w:rPr>
          <w:rFonts w:ascii="Times New Roman" w:eastAsia="Yu Mincho" w:hAnsi="Times New Roman" w:cs="Times New Roman"/>
          <w:sz w:val="20"/>
          <w:szCs w:val="20"/>
          <w:lang w:val="en-GB" w:eastAsia="zh-CN"/>
        </w:rPr>
      </w:pPr>
    </w:p>
    <w:p w14:paraId="440D8EAD" w14:textId="77777777" w:rsidR="00C3394F" w:rsidRPr="00C3394F" w:rsidRDefault="00C3394F" w:rsidP="00C3394F">
      <w:pPr>
        <w:keepNext/>
        <w:keepLines/>
        <w:overflowPunct w:val="0"/>
        <w:autoSpaceDE w:val="0"/>
        <w:autoSpaceDN w:val="0"/>
        <w:adjustRightInd w:val="0"/>
        <w:spacing w:before="120" w:after="180" w:line="240" w:lineRule="exact"/>
        <w:ind w:left="1418" w:hanging="1418"/>
        <w:textAlignment w:val="baseline"/>
        <w:outlineLvl w:val="3"/>
        <w:rPr>
          <w:rFonts w:ascii="Arial" w:eastAsia="Times New Roman" w:hAnsi="Arial" w:cs="Times New Roman"/>
          <w:sz w:val="24"/>
          <w:szCs w:val="20"/>
          <w:lang w:val="en-GB"/>
        </w:rPr>
      </w:pPr>
      <w:r w:rsidRPr="00C3394F">
        <w:rPr>
          <w:rFonts w:ascii="Arial" w:eastAsia="Times New Roman" w:hAnsi="Arial" w:cs="Times New Roman"/>
          <w:sz w:val="24"/>
          <w:szCs w:val="20"/>
          <w:lang w:val="en-GB"/>
        </w:rPr>
        <w:t>9.3.2.14</w:t>
      </w:r>
      <w:r w:rsidRPr="00C3394F">
        <w:rPr>
          <w:rFonts w:ascii="Arial" w:eastAsia="Times New Roman" w:hAnsi="Arial" w:cs="Times New Roman"/>
          <w:sz w:val="24"/>
          <w:szCs w:val="20"/>
          <w:lang w:val="en-GB"/>
        </w:rPr>
        <w:tab/>
        <w:t>API REGISTRATION FAILURE</w:t>
      </w:r>
    </w:p>
    <w:p w14:paraId="57274D7A" w14:textId="77777777" w:rsidR="00C3394F" w:rsidRPr="00C3394F" w:rsidRDefault="00C3394F" w:rsidP="00C3394F">
      <w:pPr>
        <w:rPr>
          <w:rFonts w:ascii="Times New Roman" w:eastAsia="Calibri" w:hAnsi="Times New Roman" w:cs="Times New Roman"/>
          <w:color w:val="000000"/>
          <w:sz w:val="20"/>
          <w:lang w:val="en-GB" w:eastAsia="zh-CN"/>
        </w:rPr>
      </w:pPr>
      <w:r w:rsidRPr="00C3394F">
        <w:rPr>
          <w:rFonts w:ascii="Times New Roman" w:eastAsia="Calibri" w:hAnsi="Times New Roman" w:cs="Times New Roman"/>
          <w:color w:val="000000"/>
          <w:sz w:val="20"/>
          <w:lang w:val="en-GB" w:eastAsia="zh-CN"/>
        </w:rPr>
        <w:t>This message is sent by Near-RT RIC platform to the xApp to indicate failure of the registration of Near-RT RIC APIs.</w:t>
      </w:r>
    </w:p>
    <w:p w14:paraId="19D417DD" w14:textId="77777777" w:rsidR="00C3394F" w:rsidRPr="00C3394F" w:rsidRDefault="00C3394F" w:rsidP="00C3394F">
      <w:pPr>
        <w:rPr>
          <w:rFonts w:ascii="Times New Roman" w:eastAsia="Calibri" w:hAnsi="Times New Roman" w:cs="Times New Roman"/>
          <w:color w:val="000000"/>
          <w:sz w:val="20"/>
          <w:lang w:val="en-GB" w:eastAsia="zh-CN"/>
        </w:rPr>
      </w:pPr>
      <w:r w:rsidRPr="00C3394F">
        <w:rPr>
          <w:rFonts w:ascii="Times New Roman" w:eastAsia="Calibri" w:hAnsi="Times New Roman" w:cs="Times New Roman"/>
          <w:color w:val="000000"/>
          <w:sz w:val="20"/>
          <w:lang w:val="en-GB" w:eastAsia="zh-CN"/>
        </w:rPr>
        <w:t>Direction: Near-RT RIC platform -&gt;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BD0094" w:rsidRPr="00C3394F" w14:paraId="240A3503" w14:textId="77777777" w:rsidTr="00C92C3B">
        <w:tc>
          <w:tcPr>
            <w:tcW w:w="2127" w:type="dxa"/>
          </w:tcPr>
          <w:p w14:paraId="78A44B41" w14:textId="77777777" w:rsidR="00BD0094" w:rsidRPr="00C3394F" w:rsidRDefault="00BD0094"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IE/Group Name</w:t>
            </w:r>
          </w:p>
        </w:tc>
        <w:tc>
          <w:tcPr>
            <w:tcW w:w="1134" w:type="dxa"/>
          </w:tcPr>
          <w:p w14:paraId="51E7F1E0" w14:textId="77777777" w:rsidR="00BD0094" w:rsidRPr="00C3394F" w:rsidRDefault="00BD0094"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Presence</w:t>
            </w:r>
          </w:p>
        </w:tc>
        <w:tc>
          <w:tcPr>
            <w:tcW w:w="992" w:type="dxa"/>
          </w:tcPr>
          <w:p w14:paraId="4A37028E" w14:textId="77777777" w:rsidR="00BD0094" w:rsidRPr="00C3394F" w:rsidRDefault="00BD0094"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Range</w:t>
            </w:r>
          </w:p>
        </w:tc>
        <w:tc>
          <w:tcPr>
            <w:tcW w:w="1276" w:type="dxa"/>
          </w:tcPr>
          <w:p w14:paraId="3B69D5CE" w14:textId="77777777" w:rsidR="00BD0094" w:rsidRPr="00C3394F" w:rsidRDefault="00BD0094"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IE type and reference</w:t>
            </w:r>
          </w:p>
        </w:tc>
        <w:tc>
          <w:tcPr>
            <w:tcW w:w="4672" w:type="dxa"/>
          </w:tcPr>
          <w:p w14:paraId="663C1FF8" w14:textId="77777777" w:rsidR="00BD0094" w:rsidRPr="00C3394F" w:rsidRDefault="00BD0094"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Semantics description</w:t>
            </w:r>
          </w:p>
        </w:tc>
      </w:tr>
      <w:tr w:rsidR="00BD0094" w:rsidRPr="00C3394F" w14:paraId="29BBA90C" w14:textId="77777777" w:rsidTr="00C92C3B">
        <w:tc>
          <w:tcPr>
            <w:tcW w:w="2127" w:type="dxa"/>
          </w:tcPr>
          <w:p w14:paraId="36A08AEF"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sz w:val="18"/>
                <w:lang w:eastAsia="ja-JP"/>
              </w:rPr>
              <w:t>Message Type</w:t>
            </w:r>
          </w:p>
        </w:tc>
        <w:tc>
          <w:tcPr>
            <w:tcW w:w="1134" w:type="dxa"/>
          </w:tcPr>
          <w:p w14:paraId="47FEBA4E"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sz w:val="18"/>
                <w:lang w:eastAsia="ja-JP"/>
              </w:rPr>
              <w:t>M</w:t>
            </w:r>
          </w:p>
        </w:tc>
        <w:tc>
          <w:tcPr>
            <w:tcW w:w="992" w:type="dxa"/>
          </w:tcPr>
          <w:p w14:paraId="123E271E" w14:textId="77777777" w:rsidR="00BD0094" w:rsidRPr="00C3394F" w:rsidRDefault="00BD0094" w:rsidP="00C3394F">
            <w:pPr>
              <w:spacing w:after="0"/>
              <w:rPr>
                <w:rFonts w:ascii="Arial" w:eastAsia="Calibri" w:hAnsi="Arial" w:cs="Arial"/>
                <w:sz w:val="18"/>
                <w:lang w:eastAsia="ja-JP"/>
              </w:rPr>
            </w:pPr>
          </w:p>
        </w:tc>
        <w:tc>
          <w:tcPr>
            <w:tcW w:w="1276" w:type="dxa"/>
          </w:tcPr>
          <w:p w14:paraId="756F6923" w14:textId="77777777" w:rsidR="00BD0094" w:rsidRPr="00C3394F" w:rsidRDefault="00BD0094" w:rsidP="00C3394F">
            <w:pPr>
              <w:spacing w:after="0"/>
              <w:rPr>
                <w:rFonts w:ascii="Arial" w:eastAsia="Calibri" w:hAnsi="Arial" w:cs="Arial"/>
                <w:sz w:val="18"/>
                <w:highlight w:val="yellow"/>
                <w:lang w:eastAsia="zh-CN"/>
              </w:rPr>
            </w:pPr>
            <w:r w:rsidRPr="00C3394F">
              <w:rPr>
                <w:rFonts w:ascii="Arial" w:eastAsia="Calibri" w:hAnsi="Arial" w:cs="Arial"/>
                <w:sz w:val="18"/>
                <w:lang w:eastAsia="ja-JP"/>
              </w:rPr>
              <w:t>9.3.3.1</w:t>
            </w:r>
          </w:p>
        </w:tc>
        <w:tc>
          <w:tcPr>
            <w:tcW w:w="4672" w:type="dxa"/>
          </w:tcPr>
          <w:p w14:paraId="4E21493E" w14:textId="77777777" w:rsidR="00BD0094" w:rsidRPr="00C3394F" w:rsidRDefault="00BD0094" w:rsidP="00C3394F">
            <w:pPr>
              <w:spacing w:after="0"/>
              <w:rPr>
                <w:rFonts w:ascii="Arial" w:eastAsia="Calibri" w:hAnsi="Arial" w:cs="Arial"/>
                <w:sz w:val="18"/>
                <w:lang w:eastAsia="ja-JP"/>
              </w:rPr>
            </w:pPr>
          </w:p>
        </w:tc>
      </w:tr>
      <w:tr w:rsidR="00BD0094" w:rsidRPr="00C3394F" w14:paraId="764B03FD" w14:textId="77777777" w:rsidTr="00C92C3B">
        <w:tc>
          <w:tcPr>
            <w:tcW w:w="2127" w:type="dxa"/>
          </w:tcPr>
          <w:p w14:paraId="1F50FF23"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sz w:val="18"/>
                <w:lang w:eastAsia="ja-JP"/>
              </w:rPr>
              <w:t>Procedure Transaction ID</w:t>
            </w:r>
          </w:p>
        </w:tc>
        <w:tc>
          <w:tcPr>
            <w:tcW w:w="1134" w:type="dxa"/>
          </w:tcPr>
          <w:p w14:paraId="0158AA06"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sz w:val="18"/>
                <w:lang w:eastAsia="ja-JP"/>
              </w:rPr>
              <w:t>M</w:t>
            </w:r>
          </w:p>
        </w:tc>
        <w:tc>
          <w:tcPr>
            <w:tcW w:w="992" w:type="dxa"/>
          </w:tcPr>
          <w:p w14:paraId="417F6685" w14:textId="77777777" w:rsidR="00BD0094" w:rsidRPr="00C3394F" w:rsidRDefault="00BD0094" w:rsidP="00C3394F">
            <w:pPr>
              <w:spacing w:after="0"/>
              <w:rPr>
                <w:rFonts w:ascii="Arial" w:eastAsia="Calibri" w:hAnsi="Arial" w:cs="Arial"/>
                <w:sz w:val="18"/>
                <w:lang w:eastAsia="ja-JP"/>
              </w:rPr>
            </w:pPr>
          </w:p>
        </w:tc>
        <w:tc>
          <w:tcPr>
            <w:tcW w:w="1276" w:type="dxa"/>
          </w:tcPr>
          <w:p w14:paraId="4F8CDAF4" w14:textId="77777777" w:rsidR="00BD0094" w:rsidRPr="00C3394F" w:rsidRDefault="00BD0094" w:rsidP="00C3394F">
            <w:pPr>
              <w:spacing w:after="0"/>
              <w:rPr>
                <w:rFonts w:ascii="Arial" w:eastAsia="Calibri" w:hAnsi="Arial" w:cs="Arial"/>
                <w:sz w:val="18"/>
                <w:highlight w:val="yellow"/>
                <w:lang w:eastAsia="zh-CN"/>
              </w:rPr>
            </w:pPr>
            <w:r w:rsidRPr="00C3394F">
              <w:rPr>
                <w:rFonts w:ascii="Arial" w:eastAsia="Calibri" w:hAnsi="Arial" w:cs="Arial"/>
                <w:sz w:val="18"/>
                <w:lang w:eastAsia="ja-JP"/>
              </w:rPr>
              <w:t>10.1.1</w:t>
            </w:r>
          </w:p>
        </w:tc>
        <w:tc>
          <w:tcPr>
            <w:tcW w:w="4672" w:type="dxa"/>
          </w:tcPr>
          <w:p w14:paraId="69B89163" w14:textId="77777777" w:rsidR="00BD0094" w:rsidRPr="00C3394F" w:rsidRDefault="00BD0094" w:rsidP="00C3394F">
            <w:pPr>
              <w:spacing w:after="0"/>
              <w:rPr>
                <w:rFonts w:ascii="Arial" w:eastAsia="Calibri" w:hAnsi="Arial" w:cs="Arial"/>
                <w:sz w:val="18"/>
                <w:lang w:eastAsia="ja-JP"/>
              </w:rPr>
            </w:pPr>
          </w:p>
        </w:tc>
      </w:tr>
      <w:tr w:rsidR="00BD0094" w:rsidRPr="00C3394F" w14:paraId="06CA25F2" w14:textId="77777777" w:rsidTr="00C92C3B">
        <w:tc>
          <w:tcPr>
            <w:tcW w:w="2127" w:type="dxa"/>
          </w:tcPr>
          <w:p w14:paraId="36E50981" w14:textId="77777777" w:rsidR="00BD0094" w:rsidRPr="00C3394F" w:rsidRDefault="00BD0094" w:rsidP="00C3394F">
            <w:pPr>
              <w:rPr>
                <w:rFonts w:ascii="Arial" w:eastAsia="等线" w:hAnsi="Arial" w:cs="Times New Roman"/>
                <w:color w:val="000000"/>
                <w:sz w:val="18"/>
                <w:szCs w:val="16"/>
                <w:lang w:val="en-GB" w:eastAsia="zh-CN"/>
              </w:rPr>
            </w:pPr>
            <w:r w:rsidRPr="00C3394F">
              <w:rPr>
                <w:rFonts w:ascii="Arial" w:eastAsia="等线" w:hAnsi="Arial" w:cs="Times New Roman"/>
                <w:color w:val="000000"/>
                <w:sz w:val="18"/>
                <w:szCs w:val="16"/>
                <w:lang w:val="en-GB" w:eastAsia="zh-CN"/>
              </w:rPr>
              <w:t>List of API Information Failed To Register</w:t>
            </w:r>
          </w:p>
          <w:p w14:paraId="0BAA78CD" w14:textId="77777777" w:rsidR="00BD0094" w:rsidRPr="00C3394F" w:rsidRDefault="00BD0094" w:rsidP="00C3394F">
            <w:pPr>
              <w:spacing w:after="0"/>
              <w:rPr>
                <w:rFonts w:ascii="Arial" w:eastAsia="Calibri" w:hAnsi="Arial" w:cs="Arial"/>
                <w:sz w:val="18"/>
                <w:lang w:eastAsia="zh-CN"/>
              </w:rPr>
            </w:pPr>
          </w:p>
        </w:tc>
        <w:tc>
          <w:tcPr>
            <w:tcW w:w="1134" w:type="dxa"/>
          </w:tcPr>
          <w:p w14:paraId="25E90945" w14:textId="77777777" w:rsidR="00BD0094" w:rsidRPr="00C3394F" w:rsidRDefault="00BD0094" w:rsidP="00C3394F">
            <w:pPr>
              <w:spacing w:after="0"/>
              <w:rPr>
                <w:rFonts w:ascii="Arial" w:eastAsia="Calibri" w:hAnsi="Arial" w:cs="Arial"/>
                <w:sz w:val="18"/>
                <w:lang w:eastAsia="zh-CN"/>
              </w:rPr>
            </w:pPr>
          </w:p>
        </w:tc>
        <w:tc>
          <w:tcPr>
            <w:tcW w:w="992" w:type="dxa"/>
          </w:tcPr>
          <w:p w14:paraId="781569C4"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sz w:val="18"/>
                <w:lang w:eastAsia="ja-JP"/>
              </w:rPr>
              <w:t>1..</w:t>
            </w:r>
            <w:r w:rsidRPr="00C3394F">
              <w:rPr>
                <w:rFonts w:ascii="Arial" w:eastAsia="Times New Roman" w:hAnsi="Arial" w:cs="Times New Roman"/>
                <w:sz w:val="18"/>
                <w:lang w:eastAsia="ja-JP"/>
              </w:rPr>
              <w:t>&lt;</w:t>
            </w:r>
            <w:r w:rsidRPr="00C3394F">
              <w:rPr>
                <w:rFonts w:ascii="Arial" w:eastAsia="Calibri" w:hAnsi="Arial" w:cs="Arial"/>
                <w:sz w:val="18"/>
                <w:lang w:eastAsia="zh-CN"/>
              </w:rPr>
              <w:t>maxnoofAPIInformation</w:t>
            </w:r>
            <w:r w:rsidRPr="00C3394F">
              <w:rPr>
                <w:rFonts w:ascii="Arial" w:eastAsia="Times New Roman" w:hAnsi="Arial" w:cs="Times New Roman"/>
                <w:sz w:val="18"/>
                <w:lang w:eastAsia="ja-JP"/>
              </w:rPr>
              <w:t>&gt;</w:t>
            </w:r>
          </w:p>
        </w:tc>
        <w:tc>
          <w:tcPr>
            <w:tcW w:w="1276" w:type="dxa"/>
          </w:tcPr>
          <w:p w14:paraId="68876BE7" w14:textId="77777777" w:rsidR="00BD0094" w:rsidRPr="00C3394F" w:rsidRDefault="00BD0094" w:rsidP="00C3394F">
            <w:pPr>
              <w:spacing w:after="0"/>
              <w:rPr>
                <w:rFonts w:ascii="Arial" w:eastAsia="Calibri" w:hAnsi="Arial" w:cs="Arial"/>
                <w:sz w:val="18"/>
                <w:lang w:eastAsia="zh-CN"/>
              </w:rPr>
            </w:pPr>
          </w:p>
        </w:tc>
        <w:tc>
          <w:tcPr>
            <w:tcW w:w="4672" w:type="dxa"/>
          </w:tcPr>
          <w:p w14:paraId="2E4365BE"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color w:val="000000"/>
                <w:sz w:val="18"/>
                <w:szCs w:val="16"/>
                <w:lang w:val="en-GB" w:eastAsia="zh-CN"/>
              </w:rPr>
              <w:t>The list of APIs that are not successfully registered.</w:t>
            </w:r>
          </w:p>
        </w:tc>
      </w:tr>
      <w:tr w:rsidR="00BD0094" w:rsidRPr="00C3394F" w14:paraId="2BD90237" w14:textId="77777777" w:rsidTr="00C92C3B">
        <w:tc>
          <w:tcPr>
            <w:tcW w:w="2127" w:type="dxa"/>
          </w:tcPr>
          <w:p w14:paraId="141E72E2" w14:textId="77777777" w:rsidR="00BD0094" w:rsidRPr="00C3394F" w:rsidRDefault="00BD0094" w:rsidP="00C3394F">
            <w:pPr>
              <w:spacing w:after="0"/>
              <w:rPr>
                <w:rFonts w:ascii="Arial" w:eastAsia="Calibri" w:hAnsi="Arial" w:cs="Arial"/>
                <w:sz w:val="18"/>
                <w:lang w:eastAsia="ja-JP"/>
              </w:rPr>
            </w:pPr>
            <w:r w:rsidRPr="00C3394F">
              <w:rPr>
                <w:rFonts w:ascii="Arial" w:eastAsia="Times New Roman" w:hAnsi="Arial" w:cs="Times New Roman"/>
                <w:sz w:val="18"/>
                <w:lang w:eastAsia="ja-JP"/>
              </w:rPr>
              <w:t>&gt; API Information</w:t>
            </w:r>
          </w:p>
        </w:tc>
        <w:tc>
          <w:tcPr>
            <w:tcW w:w="1134" w:type="dxa"/>
          </w:tcPr>
          <w:p w14:paraId="6F2A03E4"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hint="eastAsia"/>
                <w:sz w:val="18"/>
                <w:szCs w:val="18"/>
                <w:lang w:val="en-GB" w:eastAsia="zh-CN"/>
              </w:rPr>
              <w:t>M</w:t>
            </w:r>
          </w:p>
        </w:tc>
        <w:tc>
          <w:tcPr>
            <w:tcW w:w="992" w:type="dxa"/>
          </w:tcPr>
          <w:p w14:paraId="39E44015" w14:textId="77777777" w:rsidR="00BD0094" w:rsidRPr="00C3394F" w:rsidRDefault="00BD0094" w:rsidP="00C3394F">
            <w:pPr>
              <w:spacing w:after="0"/>
              <w:rPr>
                <w:rFonts w:ascii="Arial" w:eastAsia="Calibri" w:hAnsi="Arial" w:cs="Arial"/>
                <w:sz w:val="18"/>
                <w:lang w:eastAsia="ja-JP"/>
              </w:rPr>
            </w:pPr>
          </w:p>
        </w:tc>
        <w:tc>
          <w:tcPr>
            <w:tcW w:w="1276" w:type="dxa"/>
          </w:tcPr>
          <w:p w14:paraId="047B4205" w14:textId="77777777" w:rsidR="00BD0094" w:rsidRPr="00C3394F" w:rsidRDefault="00BD0094" w:rsidP="00C3394F">
            <w:pPr>
              <w:spacing w:after="0"/>
              <w:rPr>
                <w:rFonts w:ascii="Arial" w:eastAsia="Calibri" w:hAnsi="Arial" w:cs="Arial"/>
                <w:sz w:val="18"/>
                <w:lang w:eastAsia="zh-CN"/>
              </w:rPr>
            </w:pPr>
            <w:r w:rsidRPr="00C3394F">
              <w:rPr>
                <w:rFonts w:ascii="Arial" w:eastAsia="Calibri" w:hAnsi="Arial" w:cs="Arial" w:hint="eastAsia"/>
                <w:sz w:val="18"/>
                <w:lang w:eastAsia="zh-CN"/>
              </w:rPr>
              <w:t>9</w:t>
            </w:r>
            <w:r w:rsidRPr="00C3394F">
              <w:rPr>
                <w:rFonts w:ascii="Arial" w:eastAsia="Calibri" w:hAnsi="Arial" w:cs="Arial"/>
                <w:sz w:val="18"/>
                <w:lang w:eastAsia="zh-CN"/>
              </w:rPr>
              <w:t>.3.3.2</w:t>
            </w:r>
          </w:p>
        </w:tc>
        <w:tc>
          <w:tcPr>
            <w:tcW w:w="4672" w:type="dxa"/>
          </w:tcPr>
          <w:p w14:paraId="07A06BDF" w14:textId="77777777" w:rsidR="00BD0094" w:rsidRPr="00C3394F" w:rsidRDefault="00BD0094" w:rsidP="00C3394F">
            <w:pPr>
              <w:spacing w:after="0"/>
              <w:rPr>
                <w:rFonts w:ascii="Arial" w:eastAsia="Calibri" w:hAnsi="Arial" w:cs="Arial"/>
                <w:sz w:val="18"/>
                <w:lang w:eastAsia="ja-JP"/>
              </w:rPr>
            </w:pPr>
          </w:p>
        </w:tc>
      </w:tr>
      <w:tr w:rsidR="00BD0094" w:rsidRPr="00C3394F" w14:paraId="76A6B729" w14:textId="77777777" w:rsidTr="00C92C3B">
        <w:tc>
          <w:tcPr>
            <w:tcW w:w="2127" w:type="dxa"/>
          </w:tcPr>
          <w:p w14:paraId="3F36B9EB" w14:textId="77777777" w:rsidR="00BD0094" w:rsidRPr="00C3394F" w:rsidRDefault="00BD0094" w:rsidP="00C3394F">
            <w:pPr>
              <w:spacing w:after="0"/>
              <w:rPr>
                <w:rFonts w:ascii="Arial" w:eastAsia="Times New Roman" w:hAnsi="Arial" w:cs="Times New Roman"/>
                <w:sz w:val="18"/>
                <w:lang w:eastAsia="ja-JP"/>
              </w:rPr>
            </w:pPr>
            <w:r w:rsidRPr="00C3394F">
              <w:rPr>
                <w:rFonts w:ascii="Arial" w:eastAsia="Times New Roman" w:hAnsi="Arial" w:cs="Times New Roman"/>
                <w:sz w:val="18"/>
                <w:lang w:eastAsia="ja-JP"/>
              </w:rPr>
              <w:t>&gt; Cause</w:t>
            </w:r>
          </w:p>
        </w:tc>
        <w:tc>
          <w:tcPr>
            <w:tcW w:w="1134" w:type="dxa"/>
          </w:tcPr>
          <w:p w14:paraId="31874038" w14:textId="77777777" w:rsidR="00BD0094" w:rsidRPr="00C3394F" w:rsidRDefault="00BD0094" w:rsidP="00C3394F">
            <w:pPr>
              <w:spacing w:after="0"/>
              <w:rPr>
                <w:rFonts w:ascii="Arial" w:eastAsia="Calibri" w:hAnsi="Arial" w:cs="Arial"/>
                <w:sz w:val="18"/>
                <w:szCs w:val="18"/>
                <w:lang w:val="en-GB" w:eastAsia="zh-CN"/>
              </w:rPr>
            </w:pPr>
            <w:r w:rsidRPr="00C3394F">
              <w:rPr>
                <w:rFonts w:ascii="Arial" w:eastAsia="Calibri" w:hAnsi="Arial" w:cs="Arial"/>
                <w:sz w:val="18"/>
                <w:szCs w:val="18"/>
                <w:lang w:val="en-GB" w:eastAsia="zh-CN"/>
              </w:rPr>
              <w:t>M</w:t>
            </w:r>
          </w:p>
        </w:tc>
        <w:tc>
          <w:tcPr>
            <w:tcW w:w="992" w:type="dxa"/>
          </w:tcPr>
          <w:p w14:paraId="2CB761A3" w14:textId="77777777" w:rsidR="00BD0094" w:rsidRPr="00C3394F" w:rsidRDefault="00BD0094" w:rsidP="00C3394F">
            <w:pPr>
              <w:spacing w:after="0"/>
              <w:rPr>
                <w:rFonts w:ascii="Arial" w:eastAsia="Calibri" w:hAnsi="Arial" w:cs="Arial"/>
                <w:sz w:val="18"/>
                <w:lang w:eastAsia="ja-JP"/>
              </w:rPr>
            </w:pPr>
          </w:p>
        </w:tc>
        <w:tc>
          <w:tcPr>
            <w:tcW w:w="1276" w:type="dxa"/>
          </w:tcPr>
          <w:p w14:paraId="12297406" w14:textId="77777777" w:rsidR="00BD0094" w:rsidRPr="00C3394F" w:rsidRDefault="00BD0094" w:rsidP="00C3394F">
            <w:pPr>
              <w:spacing w:after="0"/>
              <w:rPr>
                <w:rFonts w:ascii="Arial" w:eastAsia="Calibri" w:hAnsi="Arial" w:cs="Arial"/>
                <w:sz w:val="18"/>
                <w:lang w:eastAsia="zh-CN"/>
              </w:rPr>
            </w:pPr>
            <w:r w:rsidRPr="00C3394F">
              <w:rPr>
                <w:rFonts w:ascii="Arial" w:eastAsia="Calibri" w:hAnsi="Arial" w:cs="Arial"/>
                <w:sz w:val="18"/>
                <w:lang w:eastAsia="zh-CN"/>
              </w:rPr>
              <w:t>9.3.3.4</w:t>
            </w:r>
          </w:p>
        </w:tc>
        <w:tc>
          <w:tcPr>
            <w:tcW w:w="4672" w:type="dxa"/>
          </w:tcPr>
          <w:p w14:paraId="5B54BA6F" w14:textId="77777777" w:rsidR="00BD0094" w:rsidRPr="00C3394F" w:rsidRDefault="00BD0094" w:rsidP="00C3394F">
            <w:pPr>
              <w:spacing w:after="0"/>
              <w:rPr>
                <w:rFonts w:ascii="Arial" w:eastAsia="Calibri" w:hAnsi="Arial" w:cs="Arial"/>
                <w:sz w:val="18"/>
                <w:lang w:eastAsia="ja-JP"/>
              </w:rPr>
            </w:pPr>
          </w:p>
        </w:tc>
      </w:tr>
    </w:tbl>
    <w:p w14:paraId="74CD8FFC" w14:textId="77777777" w:rsidR="00C3394F" w:rsidRPr="00C3394F" w:rsidRDefault="00C3394F" w:rsidP="00C3394F">
      <w:pPr>
        <w:spacing w:after="180" w:line="240" w:lineRule="auto"/>
        <w:jc w:val="both"/>
        <w:rPr>
          <w:rFonts w:ascii="Calibri" w:eastAsia="等线" w:hAnsi="Calibri" w:cs="Calibri"/>
          <w:i/>
          <w:iCs/>
          <w:color w:val="FF0000"/>
          <w:lang w:val="en-GB"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5670"/>
      </w:tblGrid>
      <w:tr w:rsidR="00C3394F" w:rsidRPr="00C3394F" w14:paraId="1ECB685E" w14:textId="77777777" w:rsidTr="00E30A16">
        <w:trPr>
          <w:jc w:val="center"/>
        </w:trPr>
        <w:tc>
          <w:tcPr>
            <w:tcW w:w="3686" w:type="dxa"/>
            <w:tcBorders>
              <w:top w:val="single" w:sz="4" w:space="0" w:color="auto"/>
              <w:left w:val="single" w:sz="4" w:space="0" w:color="auto"/>
              <w:bottom w:val="single" w:sz="4" w:space="0" w:color="auto"/>
              <w:right w:val="single" w:sz="4" w:space="0" w:color="auto"/>
            </w:tcBorders>
          </w:tcPr>
          <w:p w14:paraId="0D19AC90" w14:textId="77777777" w:rsidR="00C3394F" w:rsidRPr="00C3394F" w:rsidRDefault="00C3394F" w:rsidP="00C3394F">
            <w:pPr>
              <w:keepNext/>
              <w:keepLines/>
              <w:overflowPunct w:val="0"/>
              <w:autoSpaceDE w:val="0"/>
              <w:autoSpaceDN w:val="0"/>
              <w:adjustRightInd w:val="0"/>
              <w:spacing w:after="0" w:line="240" w:lineRule="auto"/>
              <w:ind w:leftChars="90" w:left="198"/>
              <w:jc w:val="center"/>
              <w:textAlignment w:val="baseline"/>
              <w:rPr>
                <w:rFonts w:ascii="Arial" w:eastAsia="Times New Roman" w:hAnsi="Arial" w:cs="Arial"/>
                <w:b/>
                <w:sz w:val="18"/>
                <w:szCs w:val="20"/>
                <w:lang w:eastAsia="ja-JP"/>
              </w:rPr>
            </w:pPr>
            <w:r w:rsidRPr="00C3394F">
              <w:rPr>
                <w:rFonts w:ascii="Arial" w:eastAsia="Times New Roman" w:hAnsi="Arial" w:cs="Arial"/>
                <w:b/>
                <w:sz w:val="18"/>
                <w:szCs w:val="20"/>
                <w:lang w:eastAsia="ja-JP"/>
              </w:rPr>
              <w:t>Range bound</w:t>
            </w:r>
          </w:p>
        </w:tc>
        <w:tc>
          <w:tcPr>
            <w:tcW w:w="5670" w:type="dxa"/>
            <w:tcBorders>
              <w:top w:val="single" w:sz="4" w:space="0" w:color="auto"/>
              <w:left w:val="single" w:sz="4" w:space="0" w:color="auto"/>
              <w:bottom w:val="single" w:sz="4" w:space="0" w:color="auto"/>
              <w:right w:val="single" w:sz="4" w:space="0" w:color="auto"/>
            </w:tcBorders>
          </w:tcPr>
          <w:p w14:paraId="2CFDC716" w14:textId="77777777" w:rsidR="00C3394F" w:rsidRPr="00C3394F" w:rsidRDefault="00C3394F" w:rsidP="00C3394F">
            <w:pPr>
              <w:keepNext/>
              <w:keepLines/>
              <w:overflowPunct w:val="0"/>
              <w:autoSpaceDE w:val="0"/>
              <w:autoSpaceDN w:val="0"/>
              <w:adjustRightInd w:val="0"/>
              <w:spacing w:after="0" w:line="240" w:lineRule="auto"/>
              <w:ind w:leftChars="90" w:left="198"/>
              <w:jc w:val="center"/>
              <w:textAlignment w:val="baseline"/>
              <w:rPr>
                <w:rFonts w:ascii="Arial" w:eastAsia="Times New Roman" w:hAnsi="Arial" w:cs="Arial"/>
                <w:b/>
                <w:sz w:val="18"/>
                <w:szCs w:val="20"/>
                <w:lang w:eastAsia="ja-JP"/>
              </w:rPr>
            </w:pPr>
            <w:r w:rsidRPr="00C3394F">
              <w:rPr>
                <w:rFonts w:ascii="Arial" w:eastAsia="Times New Roman" w:hAnsi="Arial" w:cs="Arial"/>
                <w:b/>
                <w:sz w:val="18"/>
                <w:szCs w:val="20"/>
                <w:lang w:eastAsia="ja-JP"/>
              </w:rPr>
              <w:t>Explanation</w:t>
            </w:r>
          </w:p>
        </w:tc>
      </w:tr>
      <w:tr w:rsidR="00C3394F" w:rsidRPr="00C3394F" w14:paraId="672C70D8" w14:textId="77777777" w:rsidTr="00E30A16">
        <w:trPr>
          <w:jc w:val="center"/>
        </w:trPr>
        <w:tc>
          <w:tcPr>
            <w:tcW w:w="3686" w:type="dxa"/>
          </w:tcPr>
          <w:p w14:paraId="7C6F9BA9" w14:textId="77777777" w:rsidR="00C3394F" w:rsidRPr="00C3394F" w:rsidRDefault="00C3394F" w:rsidP="00C3394F">
            <w:pPr>
              <w:keepNext/>
              <w:keepLines/>
              <w:overflowPunct w:val="0"/>
              <w:autoSpaceDE w:val="0"/>
              <w:autoSpaceDN w:val="0"/>
              <w:adjustRightInd w:val="0"/>
              <w:spacing w:after="0" w:line="240" w:lineRule="auto"/>
              <w:textAlignment w:val="baseline"/>
              <w:rPr>
                <w:rFonts w:ascii="Arial" w:eastAsia="Times New Roman" w:hAnsi="Arial" w:cs="Arial"/>
                <w:sz w:val="18"/>
                <w:szCs w:val="20"/>
                <w:lang w:eastAsia="ja-JP"/>
              </w:rPr>
            </w:pPr>
            <w:r w:rsidRPr="00C3394F">
              <w:rPr>
                <w:rFonts w:ascii="Arial" w:eastAsia="Calibri" w:hAnsi="Arial" w:cs="Arial"/>
                <w:sz w:val="18"/>
                <w:lang w:eastAsia="zh-CN"/>
              </w:rPr>
              <w:t>maxnoofAPIInformation</w:t>
            </w:r>
          </w:p>
        </w:tc>
        <w:tc>
          <w:tcPr>
            <w:tcW w:w="5670" w:type="dxa"/>
          </w:tcPr>
          <w:p w14:paraId="60B3A777" w14:textId="77777777" w:rsidR="00C3394F" w:rsidRPr="00C3394F" w:rsidRDefault="00C3394F" w:rsidP="00C3394F">
            <w:pPr>
              <w:keepNext/>
              <w:keepLines/>
              <w:overflowPunct w:val="0"/>
              <w:autoSpaceDE w:val="0"/>
              <w:autoSpaceDN w:val="0"/>
              <w:adjustRightInd w:val="0"/>
              <w:spacing w:after="0" w:line="240" w:lineRule="auto"/>
              <w:textAlignment w:val="baseline"/>
              <w:rPr>
                <w:rFonts w:ascii="Arial" w:eastAsia="Times New Roman" w:hAnsi="Arial" w:cs="Arial"/>
                <w:sz w:val="18"/>
                <w:szCs w:val="20"/>
                <w:lang w:eastAsia="ja-JP"/>
              </w:rPr>
            </w:pPr>
            <w:r w:rsidRPr="00C3394F">
              <w:rPr>
                <w:rFonts w:ascii="Arial" w:eastAsia="Times New Roman" w:hAnsi="Arial" w:cs="Arial"/>
                <w:sz w:val="18"/>
                <w:szCs w:val="20"/>
                <w:lang w:eastAsia="ja-JP"/>
              </w:rPr>
              <w:t xml:space="preserve">Maximum no. of </w:t>
            </w:r>
            <w:r w:rsidRPr="00C3394F">
              <w:rPr>
                <w:rFonts w:ascii="Arial" w:eastAsia="宋体" w:hAnsi="Arial" w:cs="Arial"/>
                <w:sz w:val="18"/>
                <w:szCs w:val="20"/>
                <w:lang w:eastAsia="zh-CN"/>
              </w:rPr>
              <w:t>API information items</w:t>
            </w:r>
            <w:r w:rsidRPr="00C3394F">
              <w:rPr>
                <w:rFonts w:ascii="Arial" w:eastAsia="Times New Roman" w:hAnsi="Arial" w:cs="Arial"/>
                <w:sz w:val="18"/>
                <w:szCs w:val="20"/>
                <w:lang w:eastAsia="ja-JP"/>
              </w:rPr>
              <w:t xml:space="preserve"> supported in an API list. Value is </w:t>
            </w:r>
            <w:r w:rsidRPr="00C3394F">
              <w:rPr>
                <w:rFonts w:ascii="Arial" w:eastAsia="宋体" w:hAnsi="Arial" w:cs="Arial"/>
                <w:sz w:val="18"/>
                <w:szCs w:val="20"/>
                <w:lang w:eastAsia="zh-CN"/>
              </w:rPr>
              <w:t>1024</w:t>
            </w:r>
            <w:r w:rsidRPr="00C3394F">
              <w:rPr>
                <w:rFonts w:ascii="Arial" w:eastAsia="Times New Roman" w:hAnsi="Arial" w:cs="Arial"/>
                <w:sz w:val="18"/>
                <w:szCs w:val="20"/>
                <w:lang w:eastAsia="ja-JP"/>
              </w:rPr>
              <w:t>.</w:t>
            </w:r>
          </w:p>
        </w:tc>
      </w:tr>
    </w:tbl>
    <w:p w14:paraId="2EF20EE6" w14:textId="77777777" w:rsidR="00C3394F" w:rsidRPr="00C3394F" w:rsidRDefault="00C3394F" w:rsidP="00C3394F">
      <w:pPr>
        <w:spacing w:after="180" w:line="240" w:lineRule="auto"/>
        <w:rPr>
          <w:rFonts w:ascii="Times New Roman" w:eastAsia="Yu Mincho" w:hAnsi="Times New Roman" w:cs="Times New Roman"/>
          <w:sz w:val="20"/>
          <w:szCs w:val="20"/>
          <w:lang w:val="en-GB" w:eastAsia="zh-CN"/>
        </w:rPr>
      </w:pPr>
    </w:p>
    <w:p w14:paraId="17324DC5" w14:textId="77777777" w:rsidR="00C3394F" w:rsidRPr="00C3394F" w:rsidRDefault="00C3394F" w:rsidP="00C3394F">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val="en-GB" w:eastAsia="zh-CN"/>
        </w:rPr>
      </w:pPr>
      <w:r w:rsidRPr="00C3394F">
        <w:rPr>
          <w:rFonts w:ascii="Arial" w:eastAsia="等线" w:hAnsi="Arial" w:cs="Times New Roman" w:hint="eastAsia"/>
          <w:sz w:val="24"/>
          <w:szCs w:val="20"/>
          <w:lang w:val="en-GB" w:eastAsia="zh-CN"/>
        </w:rPr>
        <w:t>9</w:t>
      </w:r>
      <w:r w:rsidRPr="00C3394F">
        <w:rPr>
          <w:rFonts w:ascii="Arial" w:eastAsia="等线" w:hAnsi="Arial" w:cs="Times New Roman"/>
          <w:sz w:val="24"/>
          <w:szCs w:val="20"/>
          <w:lang w:val="en-GB" w:eastAsia="zh-CN"/>
        </w:rPr>
        <w:t>.3.2.15</w:t>
      </w:r>
      <w:r w:rsidRPr="00C3394F">
        <w:rPr>
          <w:rFonts w:ascii="Arial" w:eastAsia="等线" w:hAnsi="Arial" w:cs="Times New Roman"/>
          <w:sz w:val="24"/>
          <w:szCs w:val="20"/>
          <w:lang w:val="en-GB" w:eastAsia="zh-CN"/>
        </w:rPr>
        <w:tab/>
      </w:r>
      <w:r w:rsidRPr="00C3394F">
        <w:rPr>
          <w:rFonts w:ascii="Arial" w:eastAsia="Times New Roman" w:hAnsi="Arial" w:cs="Times New Roman"/>
          <w:sz w:val="24"/>
          <w:szCs w:val="20"/>
          <w:lang w:val="en-GB"/>
        </w:rPr>
        <w:t>API REGISTRATION UPDATE REQUEST</w:t>
      </w:r>
    </w:p>
    <w:p w14:paraId="7FDE4B97" w14:textId="77777777" w:rsidR="00C3394F" w:rsidRPr="00C3394F" w:rsidRDefault="00C3394F" w:rsidP="00C3394F">
      <w:pPr>
        <w:rPr>
          <w:rFonts w:ascii="Times New Roman" w:eastAsia="Calibri" w:hAnsi="Times New Roman" w:cs="Times New Roman"/>
          <w:sz w:val="20"/>
          <w:lang w:eastAsia="zh-CN"/>
        </w:rPr>
      </w:pPr>
      <w:r w:rsidRPr="00C3394F">
        <w:rPr>
          <w:rFonts w:ascii="Times New Roman" w:eastAsia="Calibri" w:hAnsi="Times New Roman" w:cs="Times New Roman"/>
          <w:sz w:val="20"/>
          <w:lang w:eastAsia="zh-CN"/>
        </w:rPr>
        <w:t xml:space="preserve">This message is sent by an xApp to the Near-RT RIC platform to update its registered </w:t>
      </w:r>
      <w:r w:rsidRPr="00C3394F">
        <w:rPr>
          <w:rFonts w:ascii="Times New Roman" w:eastAsia="Calibri" w:hAnsi="Times New Roman" w:cs="Times New Roman" w:hint="eastAsia"/>
          <w:sz w:val="20"/>
          <w:lang w:eastAsia="zh-CN"/>
        </w:rPr>
        <w:t>N</w:t>
      </w:r>
      <w:r w:rsidRPr="00C3394F">
        <w:rPr>
          <w:rFonts w:ascii="Times New Roman" w:eastAsia="Calibri" w:hAnsi="Times New Roman" w:cs="Times New Roman"/>
          <w:sz w:val="20"/>
          <w:lang w:eastAsia="zh-CN"/>
        </w:rPr>
        <w:t>ear-RT RIC APIs.</w:t>
      </w:r>
    </w:p>
    <w:p w14:paraId="0E06D592" w14:textId="77777777" w:rsidR="00C3394F" w:rsidRPr="00C3394F" w:rsidRDefault="00C3394F" w:rsidP="00C3394F">
      <w:pPr>
        <w:rPr>
          <w:rFonts w:ascii="Times New Roman" w:eastAsia="Calibri" w:hAnsi="Times New Roman" w:cs="Times New Roman"/>
          <w:sz w:val="20"/>
          <w:lang w:eastAsia="zh-CN"/>
        </w:rPr>
      </w:pPr>
      <w:r w:rsidRPr="00C3394F">
        <w:rPr>
          <w:rFonts w:ascii="Times New Roman" w:eastAsia="Calibri" w:hAnsi="Times New Roman" w:cs="Times New Roman"/>
          <w:sz w:val="20"/>
          <w:lang w:eastAsia="zh-CN"/>
        </w:rPr>
        <w:t>Direction: xApp -&gt; Near-RT RIC platform</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BD0094" w:rsidRPr="00C3394F" w14:paraId="3BE916E7" w14:textId="77777777" w:rsidTr="00C92C3B">
        <w:tc>
          <w:tcPr>
            <w:tcW w:w="2127" w:type="dxa"/>
          </w:tcPr>
          <w:p w14:paraId="373C034D" w14:textId="77777777" w:rsidR="00BD0094" w:rsidRPr="00C3394F" w:rsidRDefault="00BD0094"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IE/Group Name</w:t>
            </w:r>
          </w:p>
        </w:tc>
        <w:tc>
          <w:tcPr>
            <w:tcW w:w="1134" w:type="dxa"/>
          </w:tcPr>
          <w:p w14:paraId="145782D5" w14:textId="77777777" w:rsidR="00BD0094" w:rsidRPr="00C3394F" w:rsidRDefault="00BD0094"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Presence</w:t>
            </w:r>
          </w:p>
        </w:tc>
        <w:tc>
          <w:tcPr>
            <w:tcW w:w="992" w:type="dxa"/>
          </w:tcPr>
          <w:p w14:paraId="7C42E165" w14:textId="77777777" w:rsidR="00BD0094" w:rsidRPr="00C3394F" w:rsidRDefault="00BD0094"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Range</w:t>
            </w:r>
          </w:p>
        </w:tc>
        <w:tc>
          <w:tcPr>
            <w:tcW w:w="1276" w:type="dxa"/>
          </w:tcPr>
          <w:p w14:paraId="2CCDCC7D" w14:textId="77777777" w:rsidR="00BD0094" w:rsidRPr="00C3394F" w:rsidRDefault="00BD0094"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IE type and reference</w:t>
            </w:r>
          </w:p>
        </w:tc>
        <w:tc>
          <w:tcPr>
            <w:tcW w:w="4672" w:type="dxa"/>
          </w:tcPr>
          <w:p w14:paraId="6E2AA75B" w14:textId="77777777" w:rsidR="00BD0094" w:rsidRPr="00C3394F" w:rsidRDefault="00BD0094"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Semantics description</w:t>
            </w:r>
          </w:p>
        </w:tc>
      </w:tr>
      <w:tr w:rsidR="00BD0094" w:rsidRPr="00C3394F" w14:paraId="03EBF536" w14:textId="77777777" w:rsidTr="00C92C3B">
        <w:tc>
          <w:tcPr>
            <w:tcW w:w="2127" w:type="dxa"/>
          </w:tcPr>
          <w:p w14:paraId="78206AF7"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sz w:val="18"/>
                <w:lang w:eastAsia="ja-JP"/>
              </w:rPr>
              <w:t>Message Type</w:t>
            </w:r>
          </w:p>
        </w:tc>
        <w:tc>
          <w:tcPr>
            <w:tcW w:w="1134" w:type="dxa"/>
          </w:tcPr>
          <w:p w14:paraId="0EB477C6"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sz w:val="18"/>
                <w:lang w:eastAsia="ja-JP"/>
              </w:rPr>
              <w:t>M</w:t>
            </w:r>
          </w:p>
        </w:tc>
        <w:tc>
          <w:tcPr>
            <w:tcW w:w="992" w:type="dxa"/>
          </w:tcPr>
          <w:p w14:paraId="3C63AC17" w14:textId="77777777" w:rsidR="00BD0094" w:rsidRPr="00C3394F" w:rsidRDefault="00BD0094" w:rsidP="00C3394F">
            <w:pPr>
              <w:spacing w:after="0"/>
              <w:rPr>
                <w:rFonts w:ascii="Arial" w:eastAsia="Calibri" w:hAnsi="Arial" w:cs="Arial"/>
                <w:sz w:val="18"/>
                <w:lang w:eastAsia="ja-JP"/>
              </w:rPr>
            </w:pPr>
          </w:p>
        </w:tc>
        <w:tc>
          <w:tcPr>
            <w:tcW w:w="1276" w:type="dxa"/>
          </w:tcPr>
          <w:p w14:paraId="56CDBAEE" w14:textId="77777777" w:rsidR="00BD0094" w:rsidRPr="00C3394F" w:rsidRDefault="00BD0094" w:rsidP="00C3394F">
            <w:pPr>
              <w:spacing w:after="0"/>
              <w:rPr>
                <w:rFonts w:ascii="Arial" w:eastAsia="Calibri" w:hAnsi="Arial" w:cs="Arial"/>
                <w:sz w:val="18"/>
                <w:lang w:eastAsia="zh-CN"/>
              </w:rPr>
            </w:pPr>
            <w:r w:rsidRPr="00C3394F">
              <w:rPr>
                <w:rFonts w:ascii="Arial" w:eastAsia="Calibri" w:hAnsi="Arial" w:cs="Arial"/>
                <w:sz w:val="18"/>
                <w:lang w:eastAsia="ja-JP"/>
              </w:rPr>
              <w:t>9.3.3.1</w:t>
            </w:r>
          </w:p>
        </w:tc>
        <w:tc>
          <w:tcPr>
            <w:tcW w:w="4672" w:type="dxa"/>
          </w:tcPr>
          <w:p w14:paraId="2D892EBA" w14:textId="77777777" w:rsidR="00BD0094" w:rsidRPr="00C3394F" w:rsidRDefault="00BD0094" w:rsidP="00C3394F">
            <w:pPr>
              <w:spacing w:after="0"/>
              <w:rPr>
                <w:rFonts w:ascii="Arial" w:eastAsia="Calibri" w:hAnsi="Arial" w:cs="Arial"/>
                <w:sz w:val="18"/>
                <w:lang w:eastAsia="ja-JP"/>
              </w:rPr>
            </w:pPr>
          </w:p>
        </w:tc>
      </w:tr>
      <w:tr w:rsidR="00BD0094" w:rsidRPr="00C3394F" w14:paraId="2857B082" w14:textId="77777777" w:rsidTr="00C92C3B">
        <w:tc>
          <w:tcPr>
            <w:tcW w:w="2127" w:type="dxa"/>
          </w:tcPr>
          <w:p w14:paraId="0E2AD7DC"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sz w:val="18"/>
                <w:lang w:eastAsia="ja-JP"/>
              </w:rPr>
              <w:t>Procedure Transaction ID</w:t>
            </w:r>
          </w:p>
        </w:tc>
        <w:tc>
          <w:tcPr>
            <w:tcW w:w="1134" w:type="dxa"/>
          </w:tcPr>
          <w:p w14:paraId="1CA7D217"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sz w:val="18"/>
                <w:lang w:eastAsia="ja-JP"/>
              </w:rPr>
              <w:t>M</w:t>
            </w:r>
          </w:p>
        </w:tc>
        <w:tc>
          <w:tcPr>
            <w:tcW w:w="992" w:type="dxa"/>
          </w:tcPr>
          <w:p w14:paraId="6D33748D" w14:textId="77777777" w:rsidR="00BD0094" w:rsidRPr="00C3394F" w:rsidRDefault="00BD0094" w:rsidP="00C3394F">
            <w:pPr>
              <w:spacing w:after="0"/>
              <w:rPr>
                <w:rFonts w:ascii="Arial" w:eastAsia="Calibri" w:hAnsi="Arial" w:cs="Arial"/>
                <w:sz w:val="18"/>
                <w:lang w:eastAsia="ja-JP"/>
              </w:rPr>
            </w:pPr>
          </w:p>
        </w:tc>
        <w:tc>
          <w:tcPr>
            <w:tcW w:w="1276" w:type="dxa"/>
          </w:tcPr>
          <w:p w14:paraId="6A0B27E7"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sz w:val="18"/>
                <w:lang w:eastAsia="ja-JP"/>
              </w:rPr>
              <w:t>10.1.1</w:t>
            </w:r>
          </w:p>
        </w:tc>
        <w:tc>
          <w:tcPr>
            <w:tcW w:w="4672" w:type="dxa"/>
          </w:tcPr>
          <w:p w14:paraId="4906AB4C" w14:textId="77777777" w:rsidR="00BD0094" w:rsidRPr="00C3394F" w:rsidRDefault="00BD0094" w:rsidP="00C3394F">
            <w:pPr>
              <w:spacing w:after="0"/>
              <w:rPr>
                <w:rFonts w:ascii="Arial" w:eastAsia="Calibri" w:hAnsi="Arial" w:cs="Arial"/>
                <w:sz w:val="18"/>
                <w:lang w:eastAsia="ja-JP"/>
              </w:rPr>
            </w:pPr>
          </w:p>
        </w:tc>
      </w:tr>
      <w:tr w:rsidR="00BD0094" w:rsidRPr="00C3394F" w14:paraId="79882CED" w14:textId="77777777" w:rsidTr="00C92C3B">
        <w:tc>
          <w:tcPr>
            <w:tcW w:w="2127" w:type="dxa"/>
          </w:tcPr>
          <w:p w14:paraId="471B2525"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sz w:val="18"/>
                <w:lang w:eastAsia="ja-JP"/>
              </w:rPr>
              <w:t>List of API Information To Update</w:t>
            </w:r>
          </w:p>
        </w:tc>
        <w:tc>
          <w:tcPr>
            <w:tcW w:w="1134" w:type="dxa"/>
          </w:tcPr>
          <w:p w14:paraId="776CE5F0" w14:textId="77777777" w:rsidR="00BD0094" w:rsidRPr="00C3394F" w:rsidRDefault="00BD0094" w:rsidP="00C3394F">
            <w:pPr>
              <w:spacing w:after="0"/>
              <w:rPr>
                <w:rFonts w:ascii="Arial" w:eastAsia="Calibri" w:hAnsi="Arial" w:cs="Arial"/>
                <w:sz w:val="18"/>
                <w:lang w:eastAsia="ja-JP"/>
              </w:rPr>
            </w:pPr>
          </w:p>
        </w:tc>
        <w:tc>
          <w:tcPr>
            <w:tcW w:w="992" w:type="dxa"/>
          </w:tcPr>
          <w:p w14:paraId="27BE1ECD"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sz w:val="18"/>
                <w:lang w:eastAsia="ja-JP"/>
              </w:rPr>
              <w:t>1..</w:t>
            </w:r>
            <w:r w:rsidRPr="00C3394F">
              <w:rPr>
                <w:rFonts w:ascii="Arial" w:eastAsia="Times New Roman" w:hAnsi="Arial" w:cs="Times New Roman"/>
                <w:sz w:val="18"/>
                <w:lang w:eastAsia="ja-JP"/>
              </w:rPr>
              <w:t>&lt;</w:t>
            </w:r>
            <w:r w:rsidRPr="00C3394F">
              <w:rPr>
                <w:rFonts w:ascii="Arial" w:eastAsia="Calibri" w:hAnsi="Arial" w:cs="Arial"/>
                <w:sz w:val="18"/>
                <w:lang w:eastAsia="zh-CN"/>
              </w:rPr>
              <w:t>maxnoofAPIInformation</w:t>
            </w:r>
            <w:r w:rsidRPr="00C3394F">
              <w:rPr>
                <w:rFonts w:ascii="Arial" w:eastAsia="Times New Roman" w:hAnsi="Arial" w:cs="Times New Roman"/>
                <w:sz w:val="18"/>
                <w:lang w:eastAsia="ja-JP"/>
              </w:rPr>
              <w:t>&gt;</w:t>
            </w:r>
          </w:p>
        </w:tc>
        <w:tc>
          <w:tcPr>
            <w:tcW w:w="1276" w:type="dxa"/>
          </w:tcPr>
          <w:p w14:paraId="43B066A1" w14:textId="77777777" w:rsidR="00BD0094" w:rsidRPr="00C3394F" w:rsidRDefault="00BD0094" w:rsidP="00C3394F">
            <w:pPr>
              <w:spacing w:after="0"/>
              <w:rPr>
                <w:rFonts w:ascii="Arial" w:eastAsia="Calibri" w:hAnsi="Arial" w:cs="Arial"/>
                <w:sz w:val="18"/>
                <w:lang w:eastAsia="zh-CN"/>
              </w:rPr>
            </w:pPr>
          </w:p>
        </w:tc>
        <w:tc>
          <w:tcPr>
            <w:tcW w:w="4672" w:type="dxa"/>
          </w:tcPr>
          <w:p w14:paraId="615E0541" w14:textId="77777777" w:rsidR="00BD0094" w:rsidRPr="00C3394F" w:rsidRDefault="00BD0094" w:rsidP="00C3394F">
            <w:pPr>
              <w:spacing w:after="0"/>
              <w:rPr>
                <w:rFonts w:ascii="Arial" w:eastAsia="Calibri" w:hAnsi="Arial" w:cs="Arial"/>
                <w:sz w:val="18"/>
                <w:lang w:eastAsia="ja-JP"/>
              </w:rPr>
            </w:pPr>
          </w:p>
        </w:tc>
      </w:tr>
      <w:tr w:rsidR="00BD0094" w:rsidRPr="00C3394F" w14:paraId="54475811" w14:textId="77777777" w:rsidTr="00C92C3B">
        <w:tc>
          <w:tcPr>
            <w:tcW w:w="2127" w:type="dxa"/>
          </w:tcPr>
          <w:p w14:paraId="78306925"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sz w:val="18"/>
                <w:lang w:eastAsia="ja-JP"/>
              </w:rPr>
              <w:t>&gt; API Information</w:t>
            </w:r>
          </w:p>
        </w:tc>
        <w:tc>
          <w:tcPr>
            <w:tcW w:w="1134" w:type="dxa"/>
          </w:tcPr>
          <w:p w14:paraId="743EA3C1"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sz w:val="18"/>
                <w:lang w:eastAsia="ja-JP"/>
              </w:rPr>
              <w:t>M</w:t>
            </w:r>
          </w:p>
        </w:tc>
        <w:tc>
          <w:tcPr>
            <w:tcW w:w="992" w:type="dxa"/>
          </w:tcPr>
          <w:p w14:paraId="221D11EF" w14:textId="77777777" w:rsidR="00BD0094" w:rsidRPr="00C3394F" w:rsidRDefault="00BD0094" w:rsidP="00C3394F">
            <w:pPr>
              <w:spacing w:after="0"/>
              <w:rPr>
                <w:rFonts w:ascii="Arial" w:eastAsia="Calibri" w:hAnsi="Arial" w:cs="Arial"/>
                <w:sz w:val="18"/>
                <w:lang w:eastAsia="ja-JP"/>
              </w:rPr>
            </w:pPr>
          </w:p>
        </w:tc>
        <w:tc>
          <w:tcPr>
            <w:tcW w:w="1276" w:type="dxa"/>
          </w:tcPr>
          <w:p w14:paraId="5045CA2D" w14:textId="77777777" w:rsidR="00BD0094" w:rsidRPr="00C3394F" w:rsidRDefault="00BD0094" w:rsidP="00C3394F">
            <w:pPr>
              <w:spacing w:after="0"/>
              <w:rPr>
                <w:rFonts w:ascii="Arial" w:eastAsia="Calibri" w:hAnsi="Arial" w:cs="Arial"/>
                <w:sz w:val="18"/>
                <w:lang w:eastAsia="zh-CN"/>
              </w:rPr>
            </w:pPr>
            <w:r w:rsidRPr="00C3394F">
              <w:rPr>
                <w:rFonts w:ascii="Arial" w:eastAsia="Calibri" w:hAnsi="Arial" w:cs="Arial"/>
                <w:sz w:val="18"/>
                <w:lang w:eastAsia="zh-CN"/>
              </w:rPr>
              <w:t>9.3.3.2</w:t>
            </w:r>
          </w:p>
        </w:tc>
        <w:tc>
          <w:tcPr>
            <w:tcW w:w="4672" w:type="dxa"/>
          </w:tcPr>
          <w:p w14:paraId="2069FDB6" w14:textId="77777777" w:rsidR="00BD0094" w:rsidRPr="00C3394F" w:rsidRDefault="00BD0094" w:rsidP="00C3394F">
            <w:pPr>
              <w:spacing w:after="0"/>
              <w:rPr>
                <w:rFonts w:ascii="Arial" w:eastAsia="Calibri" w:hAnsi="Arial" w:cs="Arial"/>
                <w:sz w:val="18"/>
                <w:lang w:eastAsia="ja-JP"/>
              </w:rPr>
            </w:pPr>
          </w:p>
        </w:tc>
      </w:tr>
    </w:tbl>
    <w:p w14:paraId="500A6A3A" w14:textId="77777777" w:rsidR="00C3394F" w:rsidRPr="00C3394F" w:rsidRDefault="00C3394F" w:rsidP="00C3394F">
      <w:pPr>
        <w:spacing w:after="180" w:line="240" w:lineRule="auto"/>
        <w:jc w:val="both"/>
        <w:rPr>
          <w:rFonts w:ascii="Calibri" w:eastAsia="等线" w:hAnsi="Calibri" w:cs="Calibri"/>
          <w:i/>
          <w:iCs/>
          <w:color w:val="FF0000"/>
          <w:lang w:val="en-GB"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5670"/>
      </w:tblGrid>
      <w:tr w:rsidR="00C3394F" w:rsidRPr="00C3394F" w14:paraId="46B742BB" w14:textId="77777777" w:rsidTr="00E30A16">
        <w:trPr>
          <w:jc w:val="center"/>
        </w:trPr>
        <w:tc>
          <w:tcPr>
            <w:tcW w:w="3686" w:type="dxa"/>
            <w:tcBorders>
              <w:top w:val="single" w:sz="4" w:space="0" w:color="auto"/>
              <w:left w:val="single" w:sz="4" w:space="0" w:color="auto"/>
              <w:bottom w:val="single" w:sz="4" w:space="0" w:color="auto"/>
              <w:right w:val="single" w:sz="4" w:space="0" w:color="auto"/>
            </w:tcBorders>
          </w:tcPr>
          <w:p w14:paraId="3A9A1C0C" w14:textId="77777777" w:rsidR="00C3394F" w:rsidRPr="00C3394F" w:rsidRDefault="00C3394F" w:rsidP="00C3394F">
            <w:pPr>
              <w:keepNext/>
              <w:keepLines/>
              <w:overflowPunct w:val="0"/>
              <w:autoSpaceDE w:val="0"/>
              <w:autoSpaceDN w:val="0"/>
              <w:adjustRightInd w:val="0"/>
              <w:spacing w:after="0" w:line="240" w:lineRule="auto"/>
              <w:ind w:leftChars="90" w:left="198"/>
              <w:jc w:val="center"/>
              <w:textAlignment w:val="baseline"/>
              <w:rPr>
                <w:rFonts w:ascii="Arial" w:eastAsia="Times New Roman" w:hAnsi="Arial" w:cs="Arial"/>
                <w:b/>
                <w:sz w:val="18"/>
                <w:szCs w:val="20"/>
                <w:lang w:eastAsia="ja-JP"/>
              </w:rPr>
            </w:pPr>
            <w:r w:rsidRPr="00C3394F">
              <w:rPr>
                <w:rFonts w:ascii="Arial" w:eastAsia="Times New Roman" w:hAnsi="Arial" w:cs="Arial"/>
                <w:b/>
                <w:sz w:val="18"/>
                <w:szCs w:val="20"/>
                <w:lang w:eastAsia="ja-JP"/>
              </w:rPr>
              <w:t>Range bound</w:t>
            </w:r>
          </w:p>
        </w:tc>
        <w:tc>
          <w:tcPr>
            <w:tcW w:w="5670" w:type="dxa"/>
            <w:tcBorders>
              <w:top w:val="single" w:sz="4" w:space="0" w:color="auto"/>
              <w:left w:val="single" w:sz="4" w:space="0" w:color="auto"/>
              <w:bottom w:val="single" w:sz="4" w:space="0" w:color="auto"/>
              <w:right w:val="single" w:sz="4" w:space="0" w:color="auto"/>
            </w:tcBorders>
          </w:tcPr>
          <w:p w14:paraId="4532BE31" w14:textId="77777777" w:rsidR="00C3394F" w:rsidRPr="00C3394F" w:rsidRDefault="00C3394F" w:rsidP="00C3394F">
            <w:pPr>
              <w:keepNext/>
              <w:keepLines/>
              <w:overflowPunct w:val="0"/>
              <w:autoSpaceDE w:val="0"/>
              <w:autoSpaceDN w:val="0"/>
              <w:adjustRightInd w:val="0"/>
              <w:spacing w:after="0" w:line="240" w:lineRule="auto"/>
              <w:ind w:leftChars="90" w:left="198"/>
              <w:jc w:val="center"/>
              <w:textAlignment w:val="baseline"/>
              <w:rPr>
                <w:rFonts w:ascii="Arial" w:eastAsia="Times New Roman" w:hAnsi="Arial" w:cs="Arial"/>
                <w:b/>
                <w:sz w:val="18"/>
                <w:szCs w:val="20"/>
                <w:lang w:eastAsia="ja-JP"/>
              </w:rPr>
            </w:pPr>
            <w:r w:rsidRPr="00C3394F">
              <w:rPr>
                <w:rFonts w:ascii="Arial" w:eastAsia="Times New Roman" w:hAnsi="Arial" w:cs="Arial"/>
                <w:b/>
                <w:sz w:val="18"/>
                <w:szCs w:val="20"/>
                <w:lang w:eastAsia="ja-JP"/>
              </w:rPr>
              <w:t>Explanation</w:t>
            </w:r>
          </w:p>
        </w:tc>
      </w:tr>
      <w:tr w:rsidR="00C3394F" w:rsidRPr="00C3394F" w14:paraId="4F83CFE3" w14:textId="77777777" w:rsidTr="00E30A16">
        <w:trPr>
          <w:jc w:val="center"/>
        </w:trPr>
        <w:tc>
          <w:tcPr>
            <w:tcW w:w="3686" w:type="dxa"/>
          </w:tcPr>
          <w:p w14:paraId="7F87CD1B" w14:textId="77777777" w:rsidR="00C3394F" w:rsidRPr="00C3394F" w:rsidRDefault="00C3394F" w:rsidP="00C3394F">
            <w:pPr>
              <w:keepNext/>
              <w:keepLines/>
              <w:overflowPunct w:val="0"/>
              <w:autoSpaceDE w:val="0"/>
              <w:autoSpaceDN w:val="0"/>
              <w:adjustRightInd w:val="0"/>
              <w:spacing w:after="0" w:line="240" w:lineRule="auto"/>
              <w:textAlignment w:val="baseline"/>
              <w:rPr>
                <w:rFonts w:ascii="Arial" w:eastAsia="Times New Roman" w:hAnsi="Arial" w:cs="Arial"/>
                <w:sz w:val="18"/>
                <w:szCs w:val="20"/>
                <w:lang w:eastAsia="ja-JP"/>
              </w:rPr>
            </w:pPr>
            <w:r w:rsidRPr="00C3394F">
              <w:rPr>
                <w:rFonts w:ascii="Arial" w:eastAsia="Calibri" w:hAnsi="Arial" w:cs="Arial"/>
                <w:sz w:val="18"/>
                <w:lang w:eastAsia="zh-CN"/>
              </w:rPr>
              <w:t>maxnoofAPIInformation</w:t>
            </w:r>
          </w:p>
        </w:tc>
        <w:tc>
          <w:tcPr>
            <w:tcW w:w="5670" w:type="dxa"/>
          </w:tcPr>
          <w:p w14:paraId="17D48876" w14:textId="77777777" w:rsidR="00C3394F" w:rsidRPr="00C3394F" w:rsidRDefault="00C3394F" w:rsidP="00C3394F">
            <w:pPr>
              <w:keepNext/>
              <w:keepLines/>
              <w:overflowPunct w:val="0"/>
              <w:autoSpaceDE w:val="0"/>
              <w:autoSpaceDN w:val="0"/>
              <w:adjustRightInd w:val="0"/>
              <w:spacing w:after="0" w:line="240" w:lineRule="auto"/>
              <w:textAlignment w:val="baseline"/>
              <w:rPr>
                <w:rFonts w:ascii="Arial" w:eastAsia="Times New Roman" w:hAnsi="Arial" w:cs="Arial"/>
                <w:sz w:val="18"/>
                <w:szCs w:val="20"/>
                <w:lang w:eastAsia="ja-JP"/>
              </w:rPr>
            </w:pPr>
            <w:r w:rsidRPr="00C3394F">
              <w:rPr>
                <w:rFonts w:ascii="Arial" w:eastAsia="Times New Roman" w:hAnsi="Arial" w:cs="Arial"/>
                <w:sz w:val="18"/>
                <w:szCs w:val="20"/>
                <w:lang w:eastAsia="ja-JP"/>
              </w:rPr>
              <w:t xml:space="preserve">Maximum no. of </w:t>
            </w:r>
            <w:r w:rsidRPr="00C3394F">
              <w:rPr>
                <w:rFonts w:ascii="Arial" w:eastAsia="宋体" w:hAnsi="Arial" w:cs="Arial"/>
                <w:sz w:val="18"/>
                <w:szCs w:val="20"/>
                <w:lang w:eastAsia="zh-CN"/>
              </w:rPr>
              <w:t>API information items</w:t>
            </w:r>
            <w:r w:rsidRPr="00C3394F">
              <w:rPr>
                <w:rFonts w:ascii="Arial" w:eastAsia="Times New Roman" w:hAnsi="Arial" w:cs="Arial"/>
                <w:sz w:val="18"/>
                <w:szCs w:val="20"/>
                <w:lang w:eastAsia="ja-JP"/>
              </w:rPr>
              <w:t xml:space="preserve"> supported in an API list. Value is </w:t>
            </w:r>
            <w:r w:rsidRPr="00C3394F">
              <w:rPr>
                <w:rFonts w:ascii="Arial" w:eastAsia="宋体" w:hAnsi="Arial" w:cs="Arial"/>
                <w:sz w:val="18"/>
                <w:szCs w:val="20"/>
                <w:lang w:eastAsia="zh-CN"/>
              </w:rPr>
              <w:t>1024</w:t>
            </w:r>
            <w:r w:rsidRPr="00C3394F">
              <w:rPr>
                <w:rFonts w:ascii="Arial" w:eastAsia="Times New Roman" w:hAnsi="Arial" w:cs="Arial"/>
                <w:sz w:val="18"/>
                <w:szCs w:val="20"/>
                <w:lang w:eastAsia="ja-JP"/>
              </w:rPr>
              <w:t>.</w:t>
            </w:r>
          </w:p>
        </w:tc>
      </w:tr>
    </w:tbl>
    <w:p w14:paraId="0ECB1A13" w14:textId="77777777" w:rsidR="00C3394F" w:rsidRPr="00C3394F" w:rsidRDefault="00C3394F" w:rsidP="00C3394F">
      <w:pPr>
        <w:spacing w:after="180" w:line="240" w:lineRule="auto"/>
        <w:rPr>
          <w:rFonts w:ascii="Times New Roman" w:eastAsia="Yu Mincho" w:hAnsi="Times New Roman" w:cs="Times New Roman"/>
          <w:sz w:val="20"/>
          <w:szCs w:val="20"/>
          <w:lang w:val="en-GB" w:eastAsia="zh-CN"/>
        </w:rPr>
      </w:pPr>
    </w:p>
    <w:p w14:paraId="20B3FFE1" w14:textId="77777777" w:rsidR="00C3394F" w:rsidRPr="00C3394F" w:rsidRDefault="00C3394F" w:rsidP="00C3394F">
      <w:pPr>
        <w:keepNext/>
        <w:keepLines/>
        <w:overflowPunct w:val="0"/>
        <w:autoSpaceDE w:val="0"/>
        <w:autoSpaceDN w:val="0"/>
        <w:adjustRightInd w:val="0"/>
        <w:spacing w:before="120" w:after="180" w:line="240" w:lineRule="exact"/>
        <w:ind w:left="1418" w:hanging="1418"/>
        <w:textAlignment w:val="baseline"/>
        <w:outlineLvl w:val="3"/>
        <w:rPr>
          <w:rFonts w:ascii="Arial" w:eastAsia="Times New Roman" w:hAnsi="Arial" w:cs="Times New Roman"/>
          <w:sz w:val="24"/>
          <w:szCs w:val="20"/>
          <w:lang w:val="en-GB"/>
        </w:rPr>
      </w:pPr>
      <w:r w:rsidRPr="00C3394F">
        <w:rPr>
          <w:rFonts w:ascii="Arial" w:eastAsia="Times New Roman" w:hAnsi="Arial" w:cs="Times New Roman"/>
          <w:sz w:val="24"/>
          <w:szCs w:val="20"/>
          <w:lang w:val="en-GB"/>
        </w:rPr>
        <w:lastRenderedPageBreak/>
        <w:t>9.3.2.16</w:t>
      </w:r>
      <w:r w:rsidRPr="00C3394F">
        <w:rPr>
          <w:rFonts w:ascii="Arial" w:eastAsia="Times New Roman" w:hAnsi="Arial" w:cs="Times New Roman"/>
          <w:sz w:val="24"/>
          <w:szCs w:val="20"/>
          <w:lang w:val="en-GB"/>
        </w:rPr>
        <w:tab/>
        <w:t>API REGISTRATION UPDATE RESPONSE</w:t>
      </w:r>
    </w:p>
    <w:p w14:paraId="346C1E53" w14:textId="77777777" w:rsidR="00C3394F" w:rsidRPr="00C3394F" w:rsidRDefault="00C3394F" w:rsidP="00C3394F">
      <w:pPr>
        <w:rPr>
          <w:rFonts w:ascii="Times New Roman" w:eastAsia="Calibri" w:hAnsi="Times New Roman" w:cs="Times New Roman"/>
          <w:sz w:val="20"/>
          <w:lang w:eastAsia="zh-CN"/>
        </w:rPr>
      </w:pPr>
      <w:r w:rsidRPr="00C3394F">
        <w:rPr>
          <w:rFonts w:ascii="Times New Roman" w:eastAsia="Calibri" w:hAnsi="Times New Roman" w:cs="Times New Roman"/>
          <w:sz w:val="20"/>
          <w:lang w:eastAsia="zh-CN"/>
        </w:rPr>
        <w:t>This message is sent by Near-RT RIC platform to the xApp to indicate success of the registration of Near-RT RIC APIs.</w:t>
      </w:r>
    </w:p>
    <w:p w14:paraId="32D429D9" w14:textId="77777777" w:rsidR="00C3394F" w:rsidRPr="00C3394F" w:rsidRDefault="00C3394F" w:rsidP="00C3394F">
      <w:pPr>
        <w:rPr>
          <w:rFonts w:ascii="Times New Roman" w:eastAsia="Calibri" w:hAnsi="Times New Roman" w:cs="Times New Roman"/>
          <w:sz w:val="20"/>
          <w:lang w:eastAsia="zh-CN"/>
        </w:rPr>
      </w:pPr>
      <w:r w:rsidRPr="00C3394F">
        <w:rPr>
          <w:rFonts w:ascii="Times New Roman" w:eastAsia="Calibri" w:hAnsi="Times New Roman" w:cs="Times New Roman"/>
          <w:sz w:val="20"/>
          <w:lang w:eastAsia="zh-CN"/>
        </w:rPr>
        <w:t>Direction: Near-RT RIC platform -&gt;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BD0094" w:rsidRPr="00C3394F" w14:paraId="4FF8A441" w14:textId="77777777" w:rsidTr="00C92C3B">
        <w:tc>
          <w:tcPr>
            <w:tcW w:w="2127" w:type="dxa"/>
          </w:tcPr>
          <w:p w14:paraId="10563F8E" w14:textId="77777777" w:rsidR="00BD0094" w:rsidRPr="00C3394F" w:rsidRDefault="00BD0094"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IE/Group Name</w:t>
            </w:r>
          </w:p>
        </w:tc>
        <w:tc>
          <w:tcPr>
            <w:tcW w:w="1134" w:type="dxa"/>
          </w:tcPr>
          <w:p w14:paraId="57D0D645" w14:textId="77777777" w:rsidR="00BD0094" w:rsidRPr="00C3394F" w:rsidRDefault="00BD0094"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Presence</w:t>
            </w:r>
          </w:p>
        </w:tc>
        <w:tc>
          <w:tcPr>
            <w:tcW w:w="992" w:type="dxa"/>
          </w:tcPr>
          <w:p w14:paraId="01B8EAF0" w14:textId="77777777" w:rsidR="00BD0094" w:rsidRPr="00C3394F" w:rsidRDefault="00BD0094"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Range</w:t>
            </w:r>
          </w:p>
        </w:tc>
        <w:tc>
          <w:tcPr>
            <w:tcW w:w="1276" w:type="dxa"/>
          </w:tcPr>
          <w:p w14:paraId="2E19B2CF" w14:textId="77777777" w:rsidR="00BD0094" w:rsidRPr="00C3394F" w:rsidRDefault="00BD0094"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IE type and reference</w:t>
            </w:r>
          </w:p>
        </w:tc>
        <w:tc>
          <w:tcPr>
            <w:tcW w:w="4672" w:type="dxa"/>
          </w:tcPr>
          <w:p w14:paraId="2AED7CD4" w14:textId="77777777" w:rsidR="00BD0094" w:rsidRPr="00C3394F" w:rsidRDefault="00BD0094"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Semantics description</w:t>
            </w:r>
          </w:p>
        </w:tc>
      </w:tr>
      <w:tr w:rsidR="00BD0094" w:rsidRPr="00C3394F" w14:paraId="2FC5C9D5" w14:textId="77777777" w:rsidTr="00C92C3B">
        <w:tc>
          <w:tcPr>
            <w:tcW w:w="2127" w:type="dxa"/>
          </w:tcPr>
          <w:p w14:paraId="10C222D7"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sz w:val="18"/>
                <w:lang w:eastAsia="ja-JP"/>
              </w:rPr>
              <w:t>Message Type</w:t>
            </w:r>
          </w:p>
        </w:tc>
        <w:tc>
          <w:tcPr>
            <w:tcW w:w="1134" w:type="dxa"/>
          </w:tcPr>
          <w:p w14:paraId="02BF41B0"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sz w:val="18"/>
                <w:lang w:eastAsia="ja-JP"/>
              </w:rPr>
              <w:t>M</w:t>
            </w:r>
          </w:p>
        </w:tc>
        <w:tc>
          <w:tcPr>
            <w:tcW w:w="992" w:type="dxa"/>
          </w:tcPr>
          <w:p w14:paraId="7E47BD86" w14:textId="77777777" w:rsidR="00BD0094" w:rsidRPr="00C3394F" w:rsidRDefault="00BD0094" w:rsidP="00C3394F">
            <w:pPr>
              <w:spacing w:after="0"/>
              <w:rPr>
                <w:rFonts w:ascii="Arial" w:eastAsia="Calibri" w:hAnsi="Arial" w:cs="Arial"/>
                <w:sz w:val="18"/>
                <w:lang w:eastAsia="ja-JP"/>
              </w:rPr>
            </w:pPr>
          </w:p>
        </w:tc>
        <w:tc>
          <w:tcPr>
            <w:tcW w:w="1276" w:type="dxa"/>
          </w:tcPr>
          <w:p w14:paraId="213EAD8D" w14:textId="77777777" w:rsidR="00BD0094" w:rsidRPr="00C3394F" w:rsidRDefault="00BD0094" w:rsidP="00C3394F">
            <w:pPr>
              <w:spacing w:after="0"/>
              <w:rPr>
                <w:rFonts w:ascii="Arial" w:eastAsia="Calibri" w:hAnsi="Arial" w:cs="Arial"/>
                <w:sz w:val="18"/>
                <w:highlight w:val="yellow"/>
                <w:lang w:eastAsia="zh-CN"/>
              </w:rPr>
            </w:pPr>
            <w:r w:rsidRPr="00C3394F">
              <w:rPr>
                <w:rFonts w:ascii="Arial" w:eastAsia="Calibri" w:hAnsi="Arial" w:cs="Arial"/>
                <w:sz w:val="18"/>
                <w:lang w:eastAsia="ja-JP"/>
              </w:rPr>
              <w:t>9.3.3.1</w:t>
            </w:r>
          </w:p>
        </w:tc>
        <w:tc>
          <w:tcPr>
            <w:tcW w:w="4672" w:type="dxa"/>
          </w:tcPr>
          <w:p w14:paraId="7C94CBF7" w14:textId="77777777" w:rsidR="00BD0094" w:rsidRPr="00C3394F" w:rsidRDefault="00BD0094" w:rsidP="00C3394F">
            <w:pPr>
              <w:spacing w:after="0"/>
              <w:rPr>
                <w:rFonts w:ascii="Arial" w:eastAsia="Calibri" w:hAnsi="Arial" w:cs="Arial"/>
                <w:sz w:val="18"/>
                <w:lang w:eastAsia="ja-JP"/>
              </w:rPr>
            </w:pPr>
          </w:p>
        </w:tc>
      </w:tr>
      <w:tr w:rsidR="00BD0094" w:rsidRPr="00C3394F" w14:paraId="4537BA04" w14:textId="77777777" w:rsidTr="00C92C3B">
        <w:tc>
          <w:tcPr>
            <w:tcW w:w="2127" w:type="dxa"/>
          </w:tcPr>
          <w:p w14:paraId="51DCB78F" w14:textId="77777777" w:rsidR="00BD0094" w:rsidRPr="00C3394F" w:rsidRDefault="00BD0094" w:rsidP="00C3394F">
            <w:pPr>
              <w:spacing w:after="0"/>
              <w:rPr>
                <w:rFonts w:ascii="Arial" w:eastAsia="Calibri" w:hAnsi="Arial" w:cs="Arial"/>
                <w:sz w:val="18"/>
                <w:szCs w:val="18"/>
                <w:lang w:eastAsia="ja-JP"/>
              </w:rPr>
            </w:pPr>
            <w:r w:rsidRPr="00C3394F">
              <w:rPr>
                <w:rFonts w:ascii="Arial" w:eastAsia="Calibri" w:hAnsi="Arial" w:cs="Arial"/>
                <w:sz w:val="18"/>
                <w:lang w:eastAsia="ja-JP"/>
              </w:rPr>
              <w:t>Procedure Transaction ID</w:t>
            </w:r>
          </w:p>
        </w:tc>
        <w:tc>
          <w:tcPr>
            <w:tcW w:w="1134" w:type="dxa"/>
          </w:tcPr>
          <w:p w14:paraId="1B7AD838" w14:textId="77777777" w:rsidR="00BD0094" w:rsidRPr="00C3394F" w:rsidRDefault="00BD0094" w:rsidP="00C3394F">
            <w:pPr>
              <w:spacing w:after="0"/>
              <w:rPr>
                <w:rFonts w:ascii="Arial" w:eastAsia="Calibri" w:hAnsi="Arial" w:cs="Arial"/>
                <w:sz w:val="18"/>
                <w:szCs w:val="18"/>
                <w:lang w:eastAsia="ja-JP"/>
              </w:rPr>
            </w:pPr>
            <w:r w:rsidRPr="00C3394F">
              <w:rPr>
                <w:rFonts w:ascii="Arial" w:eastAsia="Calibri" w:hAnsi="Arial" w:cs="Arial"/>
                <w:sz w:val="18"/>
                <w:lang w:eastAsia="ja-JP"/>
              </w:rPr>
              <w:t>M</w:t>
            </w:r>
          </w:p>
        </w:tc>
        <w:tc>
          <w:tcPr>
            <w:tcW w:w="992" w:type="dxa"/>
          </w:tcPr>
          <w:p w14:paraId="52C5AC11" w14:textId="77777777" w:rsidR="00BD0094" w:rsidRPr="00C3394F" w:rsidRDefault="00BD0094" w:rsidP="00C3394F">
            <w:pPr>
              <w:spacing w:after="0"/>
              <w:rPr>
                <w:rFonts w:ascii="Arial" w:eastAsia="Calibri" w:hAnsi="Arial" w:cs="Arial"/>
                <w:sz w:val="18"/>
                <w:szCs w:val="18"/>
                <w:lang w:eastAsia="ja-JP"/>
              </w:rPr>
            </w:pPr>
          </w:p>
        </w:tc>
        <w:tc>
          <w:tcPr>
            <w:tcW w:w="1276" w:type="dxa"/>
          </w:tcPr>
          <w:p w14:paraId="0466EC36" w14:textId="77777777" w:rsidR="00BD0094" w:rsidRPr="00C3394F" w:rsidRDefault="00BD0094" w:rsidP="00C3394F">
            <w:pPr>
              <w:spacing w:after="0"/>
              <w:rPr>
                <w:rFonts w:ascii="Arial" w:eastAsia="Calibri" w:hAnsi="Arial" w:cs="Arial"/>
                <w:sz w:val="18"/>
                <w:highlight w:val="yellow"/>
                <w:lang w:eastAsia="zh-CN"/>
              </w:rPr>
            </w:pPr>
            <w:r w:rsidRPr="00C3394F">
              <w:rPr>
                <w:rFonts w:ascii="Arial" w:eastAsia="Calibri" w:hAnsi="Arial" w:cs="Arial"/>
                <w:sz w:val="18"/>
                <w:lang w:eastAsia="ja-JP"/>
              </w:rPr>
              <w:t>10.1.1</w:t>
            </w:r>
          </w:p>
        </w:tc>
        <w:tc>
          <w:tcPr>
            <w:tcW w:w="4672" w:type="dxa"/>
          </w:tcPr>
          <w:p w14:paraId="7B807389" w14:textId="77777777" w:rsidR="00BD0094" w:rsidRPr="00C3394F" w:rsidRDefault="00BD0094" w:rsidP="00C3394F">
            <w:pPr>
              <w:spacing w:after="0"/>
              <w:rPr>
                <w:rFonts w:ascii="Arial" w:eastAsia="Calibri" w:hAnsi="Arial" w:cs="Arial"/>
                <w:sz w:val="18"/>
                <w:lang w:eastAsia="ja-JP"/>
              </w:rPr>
            </w:pPr>
          </w:p>
        </w:tc>
      </w:tr>
      <w:tr w:rsidR="00BD0094" w:rsidRPr="00C3394F" w14:paraId="64033A5B" w14:textId="77777777" w:rsidTr="00C92C3B">
        <w:tc>
          <w:tcPr>
            <w:tcW w:w="2127" w:type="dxa"/>
          </w:tcPr>
          <w:p w14:paraId="05E817E1" w14:textId="77777777" w:rsidR="00BD0094" w:rsidRPr="00C3394F" w:rsidRDefault="00BD0094" w:rsidP="00C3394F">
            <w:pPr>
              <w:rPr>
                <w:rFonts w:ascii="Arial" w:eastAsia="等线" w:hAnsi="Arial" w:cs="Times New Roman"/>
                <w:color w:val="000000"/>
                <w:sz w:val="18"/>
                <w:szCs w:val="16"/>
                <w:lang w:val="en-GB" w:eastAsia="zh-CN"/>
              </w:rPr>
            </w:pPr>
            <w:r w:rsidRPr="00C3394F">
              <w:rPr>
                <w:rFonts w:ascii="Arial" w:eastAsia="等线" w:hAnsi="Arial" w:cs="Times New Roman"/>
                <w:color w:val="000000"/>
                <w:sz w:val="18"/>
                <w:szCs w:val="16"/>
                <w:lang w:val="en-GB" w:eastAsia="zh-CN"/>
              </w:rPr>
              <w:t>List of API IDs Successfully Updated</w:t>
            </w:r>
          </w:p>
          <w:p w14:paraId="33E8BFD9" w14:textId="77777777" w:rsidR="00BD0094" w:rsidRPr="00C3394F" w:rsidRDefault="00BD0094" w:rsidP="00C3394F">
            <w:pPr>
              <w:keepNext/>
              <w:keepLines/>
              <w:spacing w:after="0"/>
              <w:rPr>
                <w:rFonts w:ascii="Arial" w:eastAsia="Calibri" w:hAnsi="Arial" w:cs="Arial"/>
                <w:sz w:val="18"/>
                <w:szCs w:val="18"/>
                <w:lang w:val="en-GB" w:eastAsia="zh-CN"/>
              </w:rPr>
            </w:pPr>
          </w:p>
        </w:tc>
        <w:tc>
          <w:tcPr>
            <w:tcW w:w="1134" w:type="dxa"/>
          </w:tcPr>
          <w:p w14:paraId="0314A8A6" w14:textId="77777777" w:rsidR="00BD0094" w:rsidRPr="00C3394F" w:rsidRDefault="00BD0094" w:rsidP="00C3394F">
            <w:pPr>
              <w:spacing w:after="0"/>
              <w:rPr>
                <w:rFonts w:ascii="Arial" w:eastAsia="Calibri" w:hAnsi="Arial" w:cs="Arial"/>
                <w:sz w:val="18"/>
                <w:szCs w:val="18"/>
                <w:lang w:eastAsia="ja-JP"/>
              </w:rPr>
            </w:pPr>
          </w:p>
        </w:tc>
        <w:tc>
          <w:tcPr>
            <w:tcW w:w="992" w:type="dxa"/>
          </w:tcPr>
          <w:p w14:paraId="4A96A05A" w14:textId="77777777" w:rsidR="00BD0094" w:rsidRPr="00C3394F" w:rsidRDefault="00BD0094" w:rsidP="00C3394F">
            <w:pPr>
              <w:spacing w:after="0"/>
              <w:rPr>
                <w:rFonts w:ascii="Arial" w:eastAsia="Calibri" w:hAnsi="Arial" w:cs="Arial"/>
                <w:sz w:val="18"/>
                <w:szCs w:val="18"/>
                <w:lang w:eastAsia="ja-JP"/>
              </w:rPr>
            </w:pPr>
            <w:r w:rsidRPr="00C3394F">
              <w:rPr>
                <w:rFonts w:ascii="Arial" w:eastAsia="Calibri" w:hAnsi="Arial" w:cs="Arial"/>
                <w:sz w:val="18"/>
                <w:lang w:eastAsia="ja-JP"/>
              </w:rPr>
              <w:t>1..</w:t>
            </w:r>
            <w:r w:rsidRPr="00C3394F">
              <w:rPr>
                <w:rFonts w:ascii="Arial" w:eastAsia="Times New Roman" w:hAnsi="Arial" w:cs="Times New Roman"/>
                <w:sz w:val="18"/>
                <w:lang w:eastAsia="ja-JP"/>
              </w:rPr>
              <w:t>&lt;</w:t>
            </w:r>
            <w:r w:rsidRPr="00C3394F">
              <w:rPr>
                <w:rFonts w:ascii="Arial" w:eastAsia="Calibri" w:hAnsi="Arial" w:cs="Arial"/>
                <w:sz w:val="18"/>
                <w:lang w:eastAsia="zh-CN"/>
              </w:rPr>
              <w:t>maxnoofAPIIDs</w:t>
            </w:r>
            <w:r w:rsidRPr="00C3394F">
              <w:rPr>
                <w:rFonts w:ascii="Arial" w:eastAsia="Times New Roman" w:hAnsi="Arial" w:cs="Times New Roman"/>
                <w:sz w:val="18"/>
                <w:lang w:eastAsia="ja-JP"/>
              </w:rPr>
              <w:t>&gt;</w:t>
            </w:r>
          </w:p>
        </w:tc>
        <w:tc>
          <w:tcPr>
            <w:tcW w:w="1276" w:type="dxa"/>
          </w:tcPr>
          <w:p w14:paraId="0F927172" w14:textId="77777777" w:rsidR="00BD0094" w:rsidRPr="00C3394F" w:rsidRDefault="00BD0094" w:rsidP="00C3394F">
            <w:pPr>
              <w:spacing w:after="0"/>
              <w:rPr>
                <w:rFonts w:ascii="Arial" w:eastAsia="Calibri" w:hAnsi="Arial" w:cs="Arial"/>
                <w:sz w:val="18"/>
                <w:lang w:eastAsia="ja-JP"/>
              </w:rPr>
            </w:pPr>
          </w:p>
        </w:tc>
        <w:tc>
          <w:tcPr>
            <w:tcW w:w="4672" w:type="dxa"/>
          </w:tcPr>
          <w:p w14:paraId="0016D73E" w14:textId="77777777" w:rsidR="00BD0094" w:rsidRPr="00C3394F" w:rsidRDefault="00BD0094" w:rsidP="00C3394F">
            <w:pPr>
              <w:spacing w:after="0"/>
              <w:rPr>
                <w:rFonts w:ascii="Arial" w:eastAsia="等线" w:hAnsi="Arial" w:cs="Arial"/>
                <w:color w:val="000000"/>
                <w:sz w:val="18"/>
                <w:szCs w:val="16"/>
                <w:lang w:val="en-GB" w:eastAsia="zh-CN"/>
              </w:rPr>
            </w:pPr>
            <w:r w:rsidRPr="00C3394F">
              <w:rPr>
                <w:rFonts w:ascii="Arial" w:eastAsia="Calibri" w:hAnsi="Arial" w:cs="Arial"/>
                <w:color w:val="000000"/>
                <w:sz w:val="18"/>
                <w:szCs w:val="16"/>
                <w:lang w:val="en-GB" w:eastAsia="zh-CN"/>
              </w:rPr>
              <w:t>The list of successfully updated APIs</w:t>
            </w:r>
          </w:p>
        </w:tc>
      </w:tr>
      <w:tr w:rsidR="00BD0094" w:rsidRPr="00C3394F" w14:paraId="5A7C45C7" w14:textId="77777777" w:rsidTr="00C92C3B">
        <w:tc>
          <w:tcPr>
            <w:tcW w:w="2127" w:type="dxa"/>
          </w:tcPr>
          <w:p w14:paraId="6AE2AEE9" w14:textId="77777777" w:rsidR="00BD0094" w:rsidRPr="00C3394F" w:rsidRDefault="00BD0094" w:rsidP="00C3394F">
            <w:pPr>
              <w:rPr>
                <w:rFonts w:ascii="Arial" w:eastAsia="等线" w:hAnsi="Arial" w:cs="Times New Roman"/>
                <w:color w:val="000000"/>
                <w:sz w:val="18"/>
                <w:szCs w:val="16"/>
                <w:lang w:val="en-GB" w:eastAsia="zh-CN"/>
              </w:rPr>
            </w:pPr>
            <w:r w:rsidRPr="00C3394F">
              <w:rPr>
                <w:rFonts w:ascii="Arial" w:eastAsia="Times New Roman" w:hAnsi="Arial" w:cs="Times New Roman"/>
                <w:sz w:val="18"/>
                <w:lang w:eastAsia="ja-JP"/>
              </w:rPr>
              <w:t>&gt;API ID</w:t>
            </w:r>
          </w:p>
        </w:tc>
        <w:tc>
          <w:tcPr>
            <w:tcW w:w="1134" w:type="dxa"/>
          </w:tcPr>
          <w:p w14:paraId="155CFFF5" w14:textId="77777777" w:rsidR="00BD0094" w:rsidRPr="00C3394F" w:rsidDel="00717421" w:rsidRDefault="00BD0094" w:rsidP="00C3394F">
            <w:pPr>
              <w:spacing w:after="0"/>
              <w:rPr>
                <w:rFonts w:ascii="Arial" w:eastAsia="Calibri" w:hAnsi="Arial" w:cs="Arial"/>
                <w:sz w:val="18"/>
                <w:szCs w:val="18"/>
                <w:lang w:val="en-GB" w:eastAsia="zh-CN"/>
              </w:rPr>
            </w:pPr>
            <w:r w:rsidRPr="00C3394F">
              <w:rPr>
                <w:rFonts w:ascii="Arial" w:eastAsia="Calibri" w:hAnsi="Arial" w:cs="Arial" w:hint="eastAsia"/>
                <w:sz w:val="18"/>
                <w:szCs w:val="18"/>
                <w:lang w:val="en-GB" w:eastAsia="zh-CN"/>
              </w:rPr>
              <w:t>M</w:t>
            </w:r>
          </w:p>
        </w:tc>
        <w:tc>
          <w:tcPr>
            <w:tcW w:w="992" w:type="dxa"/>
          </w:tcPr>
          <w:p w14:paraId="2BD40F48" w14:textId="77777777" w:rsidR="00BD0094" w:rsidRPr="00C3394F" w:rsidRDefault="00BD0094" w:rsidP="00C3394F">
            <w:pPr>
              <w:spacing w:after="0"/>
              <w:rPr>
                <w:rFonts w:ascii="Arial" w:eastAsia="Times New Roman" w:hAnsi="Arial" w:cs="Times New Roman"/>
                <w:sz w:val="18"/>
                <w:lang w:eastAsia="ja-JP"/>
              </w:rPr>
            </w:pPr>
          </w:p>
        </w:tc>
        <w:tc>
          <w:tcPr>
            <w:tcW w:w="1276" w:type="dxa"/>
          </w:tcPr>
          <w:p w14:paraId="015AF641" w14:textId="77777777" w:rsidR="00BD0094" w:rsidRPr="00C3394F" w:rsidDel="00717421" w:rsidRDefault="00BD0094" w:rsidP="00C3394F">
            <w:pPr>
              <w:spacing w:after="0"/>
              <w:rPr>
                <w:rFonts w:ascii="Arial" w:eastAsia="Calibri" w:hAnsi="Arial" w:cs="Arial"/>
                <w:sz w:val="18"/>
                <w:lang w:eastAsia="zh-CN"/>
              </w:rPr>
            </w:pPr>
            <w:r w:rsidRPr="00C3394F">
              <w:rPr>
                <w:rFonts w:ascii="Arial" w:eastAsia="Calibri" w:hAnsi="Arial" w:cs="Arial"/>
                <w:sz w:val="18"/>
                <w:lang w:eastAsia="zh-CN"/>
              </w:rPr>
              <w:t>9.3.3.11</w:t>
            </w:r>
          </w:p>
        </w:tc>
        <w:tc>
          <w:tcPr>
            <w:tcW w:w="4672" w:type="dxa"/>
          </w:tcPr>
          <w:p w14:paraId="19A5DED4" w14:textId="77777777" w:rsidR="00BD0094" w:rsidRPr="00C3394F" w:rsidRDefault="00BD0094" w:rsidP="00C3394F">
            <w:pPr>
              <w:spacing w:after="0"/>
              <w:rPr>
                <w:rFonts w:ascii="Arial" w:eastAsia="Calibri" w:hAnsi="Arial" w:cs="Arial"/>
                <w:color w:val="000000"/>
                <w:sz w:val="18"/>
                <w:szCs w:val="16"/>
                <w:lang w:val="en-GB" w:eastAsia="zh-CN"/>
              </w:rPr>
            </w:pPr>
          </w:p>
        </w:tc>
      </w:tr>
      <w:tr w:rsidR="00BD0094" w:rsidRPr="00C3394F" w14:paraId="4D12D6F0" w14:textId="77777777" w:rsidTr="00C92C3B">
        <w:tc>
          <w:tcPr>
            <w:tcW w:w="2127" w:type="dxa"/>
          </w:tcPr>
          <w:p w14:paraId="16B71AD8" w14:textId="4CEC6721" w:rsidR="00BD0094" w:rsidRPr="00E56E50" w:rsidRDefault="00BD0094" w:rsidP="00E56E50">
            <w:pPr>
              <w:rPr>
                <w:rFonts w:ascii="Arial" w:eastAsia="等线" w:hAnsi="Arial" w:cs="Times New Roman"/>
                <w:color w:val="000000"/>
                <w:sz w:val="18"/>
                <w:szCs w:val="16"/>
                <w:lang w:val="en-GB" w:eastAsia="zh-CN"/>
              </w:rPr>
            </w:pPr>
            <w:r w:rsidRPr="00C3394F">
              <w:rPr>
                <w:rFonts w:ascii="Arial" w:eastAsia="等线" w:hAnsi="Arial" w:cs="Times New Roman"/>
                <w:color w:val="000000"/>
                <w:sz w:val="18"/>
                <w:szCs w:val="16"/>
                <w:lang w:val="en-GB" w:eastAsia="zh-CN"/>
              </w:rPr>
              <w:t>List of API IDs Failed To Update</w:t>
            </w:r>
          </w:p>
        </w:tc>
        <w:tc>
          <w:tcPr>
            <w:tcW w:w="1134" w:type="dxa"/>
          </w:tcPr>
          <w:p w14:paraId="098D8034" w14:textId="77777777" w:rsidR="00BD0094" w:rsidRPr="00C3394F" w:rsidRDefault="00BD0094" w:rsidP="00C3394F">
            <w:pPr>
              <w:spacing w:after="0"/>
              <w:rPr>
                <w:rFonts w:ascii="Arial" w:eastAsia="Calibri" w:hAnsi="Arial" w:cs="Arial"/>
                <w:sz w:val="18"/>
                <w:szCs w:val="18"/>
                <w:lang w:val="en-GB" w:eastAsia="zh-CN"/>
              </w:rPr>
            </w:pPr>
          </w:p>
        </w:tc>
        <w:tc>
          <w:tcPr>
            <w:tcW w:w="992" w:type="dxa"/>
          </w:tcPr>
          <w:p w14:paraId="147BF30E"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sz w:val="18"/>
                <w:lang w:eastAsia="ja-JP"/>
              </w:rPr>
              <w:t>0..</w:t>
            </w:r>
            <w:r w:rsidRPr="00C3394F">
              <w:rPr>
                <w:rFonts w:ascii="Arial" w:eastAsia="Times New Roman" w:hAnsi="Arial" w:cs="Times New Roman"/>
                <w:sz w:val="18"/>
                <w:lang w:eastAsia="ja-JP"/>
              </w:rPr>
              <w:t>&lt;</w:t>
            </w:r>
            <w:r w:rsidRPr="00C3394F">
              <w:rPr>
                <w:rFonts w:ascii="Arial" w:eastAsia="Calibri" w:hAnsi="Arial" w:cs="Arial"/>
                <w:sz w:val="18"/>
                <w:lang w:eastAsia="zh-CN"/>
              </w:rPr>
              <w:t>maxnoofAPIIDs</w:t>
            </w:r>
            <w:r w:rsidRPr="00C3394F">
              <w:rPr>
                <w:rFonts w:ascii="Arial" w:eastAsia="Times New Roman" w:hAnsi="Arial" w:cs="Times New Roman"/>
                <w:sz w:val="18"/>
                <w:lang w:eastAsia="ja-JP"/>
              </w:rPr>
              <w:t>&gt;</w:t>
            </w:r>
          </w:p>
        </w:tc>
        <w:tc>
          <w:tcPr>
            <w:tcW w:w="1276" w:type="dxa"/>
          </w:tcPr>
          <w:p w14:paraId="72282159" w14:textId="77777777" w:rsidR="00BD0094" w:rsidRPr="00C3394F" w:rsidRDefault="00BD0094" w:rsidP="00C3394F">
            <w:pPr>
              <w:spacing w:after="0"/>
              <w:rPr>
                <w:rFonts w:ascii="Arial" w:eastAsia="Calibri" w:hAnsi="Arial" w:cs="Arial"/>
                <w:sz w:val="18"/>
                <w:lang w:eastAsia="zh-CN"/>
              </w:rPr>
            </w:pPr>
          </w:p>
        </w:tc>
        <w:tc>
          <w:tcPr>
            <w:tcW w:w="4672" w:type="dxa"/>
          </w:tcPr>
          <w:p w14:paraId="08943531" w14:textId="77777777" w:rsidR="00BD0094" w:rsidRPr="00C3394F" w:rsidRDefault="00BD0094" w:rsidP="00C3394F">
            <w:pPr>
              <w:spacing w:after="0"/>
              <w:rPr>
                <w:rFonts w:ascii="Arial" w:eastAsia="Calibri" w:hAnsi="Arial" w:cs="Arial"/>
                <w:color w:val="000000"/>
                <w:sz w:val="18"/>
                <w:szCs w:val="16"/>
                <w:lang w:val="en-GB" w:eastAsia="zh-CN"/>
              </w:rPr>
            </w:pPr>
            <w:r w:rsidRPr="00C3394F">
              <w:rPr>
                <w:rFonts w:ascii="Arial" w:eastAsia="Calibri" w:hAnsi="Arial" w:cs="Arial"/>
                <w:color w:val="000000"/>
                <w:sz w:val="18"/>
                <w:szCs w:val="16"/>
                <w:lang w:val="en-GB" w:eastAsia="zh-CN"/>
              </w:rPr>
              <w:t>The list of APIs that are not successfully updated.</w:t>
            </w:r>
          </w:p>
        </w:tc>
      </w:tr>
      <w:tr w:rsidR="00BD0094" w:rsidRPr="00C3394F" w14:paraId="0C539DE0" w14:textId="77777777" w:rsidTr="00C92C3B">
        <w:tc>
          <w:tcPr>
            <w:tcW w:w="2127" w:type="dxa"/>
          </w:tcPr>
          <w:p w14:paraId="66CC8881" w14:textId="77777777" w:rsidR="00BD0094" w:rsidRPr="00C3394F" w:rsidRDefault="00BD0094" w:rsidP="00C3394F">
            <w:pPr>
              <w:rPr>
                <w:rFonts w:ascii="Arial" w:eastAsia="Times New Roman" w:hAnsi="Arial" w:cs="Times New Roman"/>
                <w:sz w:val="18"/>
                <w:lang w:eastAsia="ja-JP"/>
              </w:rPr>
            </w:pPr>
            <w:r w:rsidRPr="00C3394F">
              <w:rPr>
                <w:rFonts w:ascii="Arial" w:eastAsia="Times New Roman" w:hAnsi="Arial" w:cs="Times New Roman"/>
                <w:sz w:val="18"/>
                <w:lang w:eastAsia="ja-JP"/>
              </w:rPr>
              <w:t>&gt;API ID</w:t>
            </w:r>
          </w:p>
        </w:tc>
        <w:tc>
          <w:tcPr>
            <w:tcW w:w="1134" w:type="dxa"/>
          </w:tcPr>
          <w:p w14:paraId="4F9DBC77" w14:textId="77777777" w:rsidR="00BD0094" w:rsidRPr="00C3394F" w:rsidRDefault="00BD0094" w:rsidP="00C3394F">
            <w:pPr>
              <w:spacing w:after="0"/>
              <w:rPr>
                <w:rFonts w:ascii="Arial" w:eastAsia="Calibri" w:hAnsi="Arial" w:cs="Arial"/>
                <w:sz w:val="18"/>
                <w:szCs w:val="18"/>
                <w:lang w:val="en-GB" w:eastAsia="zh-CN"/>
              </w:rPr>
            </w:pPr>
            <w:r w:rsidRPr="00C3394F">
              <w:rPr>
                <w:rFonts w:ascii="Arial" w:eastAsia="Calibri" w:hAnsi="Arial" w:cs="Arial" w:hint="eastAsia"/>
                <w:sz w:val="18"/>
                <w:szCs w:val="18"/>
                <w:lang w:val="en-GB" w:eastAsia="zh-CN"/>
              </w:rPr>
              <w:t>M</w:t>
            </w:r>
          </w:p>
        </w:tc>
        <w:tc>
          <w:tcPr>
            <w:tcW w:w="992" w:type="dxa"/>
          </w:tcPr>
          <w:p w14:paraId="715407E1" w14:textId="77777777" w:rsidR="00BD0094" w:rsidRPr="00C3394F" w:rsidRDefault="00BD0094" w:rsidP="00C3394F">
            <w:pPr>
              <w:spacing w:after="0"/>
              <w:rPr>
                <w:rFonts w:ascii="Arial" w:eastAsia="Calibri" w:hAnsi="Arial" w:cs="Arial"/>
                <w:sz w:val="18"/>
                <w:lang w:eastAsia="ja-JP"/>
              </w:rPr>
            </w:pPr>
          </w:p>
        </w:tc>
        <w:tc>
          <w:tcPr>
            <w:tcW w:w="1276" w:type="dxa"/>
          </w:tcPr>
          <w:p w14:paraId="3FBF3D19" w14:textId="77777777" w:rsidR="00BD0094" w:rsidRPr="00C3394F" w:rsidRDefault="00BD0094" w:rsidP="00C3394F">
            <w:pPr>
              <w:spacing w:after="0"/>
              <w:rPr>
                <w:rFonts w:ascii="Arial" w:eastAsia="Calibri" w:hAnsi="Arial" w:cs="Arial"/>
                <w:sz w:val="18"/>
                <w:lang w:eastAsia="zh-CN"/>
              </w:rPr>
            </w:pPr>
            <w:r w:rsidRPr="00E56E50">
              <w:rPr>
                <w:rFonts w:ascii="Arial" w:eastAsia="Calibri" w:hAnsi="Arial" w:cs="Arial"/>
                <w:sz w:val="18"/>
                <w:lang w:eastAsia="zh-CN"/>
              </w:rPr>
              <w:t>9.3.3.11</w:t>
            </w:r>
          </w:p>
        </w:tc>
        <w:tc>
          <w:tcPr>
            <w:tcW w:w="4672" w:type="dxa"/>
          </w:tcPr>
          <w:p w14:paraId="2697B363" w14:textId="77777777" w:rsidR="00BD0094" w:rsidRPr="00C3394F" w:rsidRDefault="00BD0094" w:rsidP="00C3394F">
            <w:pPr>
              <w:spacing w:after="0"/>
              <w:rPr>
                <w:rFonts w:ascii="Arial" w:eastAsia="Calibri" w:hAnsi="Arial" w:cs="Arial"/>
                <w:color w:val="000000"/>
                <w:sz w:val="18"/>
                <w:szCs w:val="16"/>
                <w:lang w:val="en-GB" w:eastAsia="zh-CN"/>
              </w:rPr>
            </w:pPr>
          </w:p>
        </w:tc>
      </w:tr>
      <w:tr w:rsidR="00BD0094" w:rsidRPr="00C3394F" w14:paraId="58DF7EE9" w14:textId="77777777" w:rsidTr="00C92C3B">
        <w:tc>
          <w:tcPr>
            <w:tcW w:w="2127" w:type="dxa"/>
          </w:tcPr>
          <w:p w14:paraId="7EDC5EC8" w14:textId="77777777" w:rsidR="00BD0094" w:rsidRPr="00C3394F" w:rsidRDefault="00BD0094" w:rsidP="00C3394F">
            <w:pPr>
              <w:rPr>
                <w:rFonts w:ascii="Arial" w:eastAsia="Times New Roman" w:hAnsi="Arial" w:cs="Times New Roman"/>
                <w:sz w:val="18"/>
                <w:lang w:eastAsia="ja-JP"/>
              </w:rPr>
            </w:pPr>
            <w:r w:rsidRPr="00C3394F">
              <w:rPr>
                <w:rFonts w:ascii="Arial" w:eastAsia="Times New Roman" w:hAnsi="Arial" w:cs="Times New Roman"/>
                <w:sz w:val="18"/>
                <w:lang w:eastAsia="ja-JP"/>
              </w:rPr>
              <w:t>&gt;Cause</w:t>
            </w:r>
          </w:p>
        </w:tc>
        <w:tc>
          <w:tcPr>
            <w:tcW w:w="1134" w:type="dxa"/>
          </w:tcPr>
          <w:p w14:paraId="672D18A3" w14:textId="77777777" w:rsidR="00BD0094" w:rsidRPr="00C3394F" w:rsidRDefault="00BD0094" w:rsidP="00C3394F">
            <w:pPr>
              <w:spacing w:after="0"/>
              <w:rPr>
                <w:rFonts w:ascii="Arial" w:eastAsia="Calibri" w:hAnsi="Arial" w:cs="Arial"/>
                <w:sz w:val="18"/>
                <w:szCs w:val="18"/>
                <w:lang w:val="en-GB" w:eastAsia="zh-CN"/>
              </w:rPr>
            </w:pPr>
            <w:r w:rsidRPr="00C3394F">
              <w:rPr>
                <w:rFonts w:ascii="Arial" w:eastAsia="Calibri" w:hAnsi="Arial" w:cs="Arial"/>
                <w:sz w:val="18"/>
                <w:szCs w:val="18"/>
                <w:lang w:val="en-GB" w:eastAsia="zh-CN"/>
              </w:rPr>
              <w:t>M</w:t>
            </w:r>
          </w:p>
        </w:tc>
        <w:tc>
          <w:tcPr>
            <w:tcW w:w="992" w:type="dxa"/>
          </w:tcPr>
          <w:p w14:paraId="48171A54" w14:textId="77777777" w:rsidR="00BD0094" w:rsidRPr="00C3394F" w:rsidRDefault="00BD0094" w:rsidP="00C3394F">
            <w:pPr>
              <w:spacing w:after="0"/>
              <w:rPr>
                <w:rFonts w:ascii="Arial" w:eastAsia="Calibri" w:hAnsi="Arial" w:cs="Arial"/>
                <w:sz w:val="18"/>
                <w:lang w:eastAsia="ja-JP"/>
              </w:rPr>
            </w:pPr>
          </w:p>
        </w:tc>
        <w:tc>
          <w:tcPr>
            <w:tcW w:w="1276" w:type="dxa"/>
          </w:tcPr>
          <w:p w14:paraId="3959DEAF" w14:textId="77777777" w:rsidR="00BD0094" w:rsidRPr="00C3394F" w:rsidRDefault="00BD0094" w:rsidP="00C3394F">
            <w:pPr>
              <w:spacing w:after="0"/>
              <w:rPr>
                <w:rFonts w:ascii="Arial" w:eastAsia="Calibri" w:hAnsi="Arial" w:cs="Arial"/>
                <w:sz w:val="18"/>
                <w:lang w:eastAsia="zh-CN"/>
              </w:rPr>
            </w:pPr>
            <w:r w:rsidRPr="00C3394F">
              <w:rPr>
                <w:rFonts w:ascii="Arial" w:eastAsia="Calibri" w:hAnsi="Arial" w:cs="Arial"/>
                <w:sz w:val="18"/>
                <w:lang w:eastAsia="zh-CN"/>
              </w:rPr>
              <w:t>9.3.3.4</w:t>
            </w:r>
          </w:p>
        </w:tc>
        <w:tc>
          <w:tcPr>
            <w:tcW w:w="4672" w:type="dxa"/>
          </w:tcPr>
          <w:p w14:paraId="47C0B511" w14:textId="77777777" w:rsidR="00BD0094" w:rsidRPr="00C3394F" w:rsidRDefault="00BD0094" w:rsidP="00C3394F">
            <w:pPr>
              <w:spacing w:after="0"/>
              <w:rPr>
                <w:rFonts w:ascii="Arial" w:eastAsia="Calibri" w:hAnsi="Arial" w:cs="Arial"/>
                <w:color w:val="000000"/>
                <w:sz w:val="18"/>
                <w:szCs w:val="16"/>
                <w:lang w:val="en-GB" w:eastAsia="zh-CN"/>
              </w:rPr>
            </w:pPr>
          </w:p>
        </w:tc>
      </w:tr>
    </w:tbl>
    <w:p w14:paraId="111488D7" w14:textId="77777777" w:rsidR="00C3394F" w:rsidRPr="00C3394F" w:rsidRDefault="00C3394F" w:rsidP="00C3394F">
      <w:pPr>
        <w:spacing w:after="180" w:line="240" w:lineRule="auto"/>
        <w:rPr>
          <w:rFonts w:ascii="Times New Roman" w:eastAsia="Yu Mincho" w:hAnsi="Times New Roman" w:cs="Times New Roman"/>
          <w:sz w:val="20"/>
          <w:szCs w:val="20"/>
          <w:lang w:val="en-GB"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5670"/>
      </w:tblGrid>
      <w:tr w:rsidR="00C3394F" w:rsidRPr="00C3394F" w14:paraId="6369EB8F" w14:textId="77777777" w:rsidTr="00E30A16">
        <w:trPr>
          <w:jc w:val="center"/>
        </w:trPr>
        <w:tc>
          <w:tcPr>
            <w:tcW w:w="3686" w:type="dxa"/>
            <w:tcBorders>
              <w:top w:val="single" w:sz="4" w:space="0" w:color="auto"/>
              <w:left w:val="single" w:sz="4" w:space="0" w:color="auto"/>
              <w:bottom w:val="single" w:sz="4" w:space="0" w:color="auto"/>
              <w:right w:val="single" w:sz="4" w:space="0" w:color="auto"/>
            </w:tcBorders>
          </w:tcPr>
          <w:p w14:paraId="5BD24B90" w14:textId="77777777" w:rsidR="00C3394F" w:rsidRPr="00C3394F" w:rsidRDefault="00C3394F" w:rsidP="00C3394F">
            <w:pPr>
              <w:keepNext/>
              <w:keepLines/>
              <w:overflowPunct w:val="0"/>
              <w:autoSpaceDE w:val="0"/>
              <w:autoSpaceDN w:val="0"/>
              <w:adjustRightInd w:val="0"/>
              <w:spacing w:after="0" w:line="240" w:lineRule="auto"/>
              <w:ind w:leftChars="90" w:left="198"/>
              <w:jc w:val="center"/>
              <w:textAlignment w:val="baseline"/>
              <w:rPr>
                <w:rFonts w:ascii="Arial" w:eastAsia="Times New Roman" w:hAnsi="Arial" w:cs="Arial"/>
                <w:b/>
                <w:sz w:val="18"/>
                <w:szCs w:val="20"/>
                <w:lang w:eastAsia="ja-JP"/>
              </w:rPr>
            </w:pPr>
            <w:r w:rsidRPr="00C3394F">
              <w:rPr>
                <w:rFonts w:ascii="Arial" w:eastAsia="Times New Roman" w:hAnsi="Arial" w:cs="Arial"/>
                <w:b/>
                <w:sz w:val="18"/>
                <w:szCs w:val="20"/>
                <w:lang w:eastAsia="ja-JP"/>
              </w:rPr>
              <w:t>Range bound</w:t>
            </w:r>
          </w:p>
        </w:tc>
        <w:tc>
          <w:tcPr>
            <w:tcW w:w="5670" w:type="dxa"/>
            <w:tcBorders>
              <w:top w:val="single" w:sz="4" w:space="0" w:color="auto"/>
              <w:left w:val="single" w:sz="4" w:space="0" w:color="auto"/>
              <w:bottom w:val="single" w:sz="4" w:space="0" w:color="auto"/>
              <w:right w:val="single" w:sz="4" w:space="0" w:color="auto"/>
            </w:tcBorders>
          </w:tcPr>
          <w:p w14:paraId="2DA9BAA4" w14:textId="77777777" w:rsidR="00C3394F" w:rsidRPr="00C3394F" w:rsidRDefault="00C3394F" w:rsidP="00C3394F">
            <w:pPr>
              <w:keepNext/>
              <w:keepLines/>
              <w:overflowPunct w:val="0"/>
              <w:autoSpaceDE w:val="0"/>
              <w:autoSpaceDN w:val="0"/>
              <w:adjustRightInd w:val="0"/>
              <w:spacing w:after="0" w:line="240" w:lineRule="auto"/>
              <w:ind w:leftChars="90" w:left="198"/>
              <w:jc w:val="center"/>
              <w:textAlignment w:val="baseline"/>
              <w:rPr>
                <w:rFonts w:ascii="Arial" w:eastAsia="Times New Roman" w:hAnsi="Arial" w:cs="Arial"/>
                <w:b/>
                <w:sz w:val="18"/>
                <w:szCs w:val="20"/>
                <w:lang w:eastAsia="ja-JP"/>
              </w:rPr>
            </w:pPr>
            <w:r w:rsidRPr="00C3394F">
              <w:rPr>
                <w:rFonts w:ascii="Arial" w:eastAsia="Times New Roman" w:hAnsi="Arial" w:cs="Arial"/>
                <w:b/>
                <w:sz w:val="18"/>
                <w:szCs w:val="20"/>
                <w:lang w:eastAsia="ja-JP"/>
              </w:rPr>
              <w:t>Explanation</w:t>
            </w:r>
          </w:p>
        </w:tc>
      </w:tr>
      <w:tr w:rsidR="00C3394F" w:rsidRPr="00C3394F" w14:paraId="35FCCAF5" w14:textId="77777777" w:rsidTr="00E30A16">
        <w:trPr>
          <w:jc w:val="center"/>
        </w:trPr>
        <w:tc>
          <w:tcPr>
            <w:tcW w:w="3686" w:type="dxa"/>
          </w:tcPr>
          <w:p w14:paraId="717EBFD0" w14:textId="77777777" w:rsidR="00C3394F" w:rsidRPr="00C3394F" w:rsidRDefault="00C3394F" w:rsidP="00C3394F">
            <w:pPr>
              <w:keepNext/>
              <w:keepLines/>
              <w:overflowPunct w:val="0"/>
              <w:autoSpaceDE w:val="0"/>
              <w:autoSpaceDN w:val="0"/>
              <w:adjustRightInd w:val="0"/>
              <w:spacing w:after="0" w:line="240" w:lineRule="auto"/>
              <w:textAlignment w:val="baseline"/>
              <w:rPr>
                <w:rFonts w:ascii="Arial" w:eastAsia="Times New Roman" w:hAnsi="Arial" w:cs="Arial"/>
                <w:sz w:val="18"/>
                <w:szCs w:val="20"/>
                <w:lang w:eastAsia="ja-JP"/>
              </w:rPr>
            </w:pPr>
            <w:r w:rsidRPr="00C3394F">
              <w:rPr>
                <w:rFonts w:ascii="Arial" w:eastAsia="Calibri" w:hAnsi="Arial" w:cs="Arial"/>
                <w:sz w:val="18"/>
                <w:lang w:eastAsia="zh-CN"/>
              </w:rPr>
              <w:t>maxnoofAPIIDs</w:t>
            </w:r>
          </w:p>
        </w:tc>
        <w:tc>
          <w:tcPr>
            <w:tcW w:w="5670" w:type="dxa"/>
          </w:tcPr>
          <w:p w14:paraId="269179DD" w14:textId="77777777" w:rsidR="00C3394F" w:rsidRPr="00C3394F" w:rsidRDefault="00C3394F" w:rsidP="00C3394F">
            <w:pPr>
              <w:keepNext/>
              <w:keepLines/>
              <w:overflowPunct w:val="0"/>
              <w:autoSpaceDE w:val="0"/>
              <w:autoSpaceDN w:val="0"/>
              <w:adjustRightInd w:val="0"/>
              <w:spacing w:after="0" w:line="240" w:lineRule="auto"/>
              <w:textAlignment w:val="baseline"/>
              <w:rPr>
                <w:rFonts w:ascii="Arial" w:eastAsia="Times New Roman" w:hAnsi="Arial" w:cs="Arial"/>
                <w:sz w:val="18"/>
                <w:szCs w:val="20"/>
                <w:lang w:eastAsia="ja-JP"/>
              </w:rPr>
            </w:pPr>
            <w:r w:rsidRPr="00C3394F">
              <w:rPr>
                <w:rFonts w:ascii="Arial" w:eastAsia="Times New Roman" w:hAnsi="Arial" w:cs="Arial"/>
                <w:sz w:val="18"/>
                <w:szCs w:val="20"/>
                <w:lang w:eastAsia="ja-JP"/>
              </w:rPr>
              <w:t xml:space="preserve">Maximum no. of </w:t>
            </w:r>
            <w:r w:rsidRPr="00C3394F">
              <w:rPr>
                <w:rFonts w:ascii="Arial" w:eastAsia="宋体" w:hAnsi="Arial" w:cs="Arial"/>
                <w:sz w:val="18"/>
                <w:szCs w:val="20"/>
                <w:lang w:eastAsia="zh-CN"/>
              </w:rPr>
              <w:t xml:space="preserve">API IDs </w:t>
            </w:r>
            <w:r w:rsidRPr="00C3394F">
              <w:rPr>
                <w:rFonts w:ascii="Arial" w:eastAsia="Times New Roman" w:hAnsi="Arial" w:cs="Arial"/>
                <w:sz w:val="18"/>
                <w:szCs w:val="20"/>
                <w:lang w:eastAsia="ja-JP"/>
              </w:rPr>
              <w:t xml:space="preserve">supported in an API list. Value is </w:t>
            </w:r>
            <w:r w:rsidRPr="00C3394F">
              <w:rPr>
                <w:rFonts w:ascii="Arial" w:eastAsia="宋体" w:hAnsi="Arial" w:cs="Arial"/>
                <w:sz w:val="18"/>
                <w:szCs w:val="20"/>
                <w:lang w:eastAsia="zh-CN"/>
              </w:rPr>
              <w:t>1024</w:t>
            </w:r>
            <w:r w:rsidRPr="00C3394F">
              <w:rPr>
                <w:rFonts w:ascii="Arial" w:eastAsia="Times New Roman" w:hAnsi="Arial" w:cs="Arial"/>
                <w:sz w:val="18"/>
                <w:szCs w:val="20"/>
                <w:lang w:eastAsia="ja-JP"/>
              </w:rPr>
              <w:t>.</w:t>
            </w:r>
          </w:p>
        </w:tc>
      </w:tr>
    </w:tbl>
    <w:p w14:paraId="3E02F145" w14:textId="77777777" w:rsidR="00C3394F" w:rsidRPr="00C3394F" w:rsidRDefault="00C3394F" w:rsidP="00C3394F">
      <w:pPr>
        <w:spacing w:after="180" w:line="240" w:lineRule="auto"/>
        <w:rPr>
          <w:rFonts w:ascii="Times New Roman" w:eastAsia="Yu Mincho" w:hAnsi="Times New Roman" w:cs="Times New Roman"/>
          <w:sz w:val="20"/>
          <w:szCs w:val="20"/>
          <w:lang w:val="en-GB" w:eastAsia="zh-CN"/>
        </w:rPr>
      </w:pPr>
    </w:p>
    <w:p w14:paraId="11EEBCDC" w14:textId="77777777" w:rsidR="00C3394F" w:rsidRPr="00C3394F" w:rsidRDefault="00C3394F" w:rsidP="00C3394F">
      <w:pPr>
        <w:keepNext/>
        <w:keepLines/>
        <w:overflowPunct w:val="0"/>
        <w:autoSpaceDE w:val="0"/>
        <w:autoSpaceDN w:val="0"/>
        <w:adjustRightInd w:val="0"/>
        <w:spacing w:before="120" w:after="180" w:line="240" w:lineRule="exact"/>
        <w:ind w:left="1418" w:hanging="1418"/>
        <w:textAlignment w:val="baseline"/>
        <w:outlineLvl w:val="3"/>
        <w:rPr>
          <w:rFonts w:ascii="Arial" w:eastAsia="Times New Roman" w:hAnsi="Arial" w:cs="Times New Roman"/>
          <w:sz w:val="24"/>
          <w:szCs w:val="20"/>
          <w:lang w:val="en-GB"/>
        </w:rPr>
      </w:pPr>
      <w:r w:rsidRPr="00C3394F">
        <w:rPr>
          <w:rFonts w:ascii="Arial" w:eastAsia="Times New Roman" w:hAnsi="Arial" w:cs="Times New Roman"/>
          <w:sz w:val="24"/>
          <w:szCs w:val="20"/>
          <w:lang w:val="en-GB"/>
        </w:rPr>
        <w:t>9.3.2.17</w:t>
      </w:r>
      <w:r w:rsidRPr="00C3394F">
        <w:rPr>
          <w:rFonts w:ascii="Arial" w:eastAsia="Times New Roman" w:hAnsi="Arial" w:cs="Times New Roman"/>
          <w:sz w:val="24"/>
          <w:szCs w:val="20"/>
          <w:lang w:val="en-GB"/>
        </w:rPr>
        <w:tab/>
        <w:t>API REGISTRATION UPDATE FAILURE</w:t>
      </w:r>
    </w:p>
    <w:p w14:paraId="0ED000C4" w14:textId="77777777" w:rsidR="00C3394F" w:rsidRPr="00C3394F" w:rsidRDefault="00C3394F" w:rsidP="00C3394F">
      <w:pPr>
        <w:rPr>
          <w:rFonts w:ascii="Times New Roman" w:eastAsia="Calibri" w:hAnsi="Times New Roman" w:cs="Times New Roman"/>
          <w:color w:val="000000"/>
          <w:sz w:val="20"/>
          <w:lang w:val="en-GB" w:eastAsia="zh-CN"/>
        </w:rPr>
      </w:pPr>
      <w:r w:rsidRPr="00C3394F">
        <w:rPr>
          <w:rFonts w:ascii="Times New Roman" w:eastAsia="Calibri" w:hAnsi="Times New Roman" w:cs="Times New Roman"/>
          <w:color w:val="000000"/>
          <w:sz w:val="20"/>
          <w:lang w:val="en-GB" w:eastAsia="zh-CN"/>
        </w:rPr>
        <w:t>This message is sent by Near-RT RIC platform to the xApp to indicate failure of the registration of Near-RT RIC APIs.</w:t>
      </w:r>
    </w:p>
    <w:p w14:paraId="5CBA258F" w14:textId="77777777" w:rsidR="00C3394F" w:rsidRPr="00C3394F" w:rsidRDefault="00C3394F" w:rsidP="00C3394F">
      <w:pPr>
        <w:rPr>
          <w:rFonts w:ascii="Times New Roman" w:eastAsia="Calibri" w:hAnsi="Times New Roman" w:cs="Times New Roman"/>
          <w:color w:val="000000"/>
          <w:sz w:val="20"/>
          <w:lang w:val="en-GB" w:eastAsia="zh-CN"/>
        </w:rPr>
      </w:pPr>
      <w:r w:rsidRPr="00C3394F">
        <w:rPr>
          <w:rFonts w:ascii="Times New Roman" w:eastAsia="Calibri" w:hAnsi="Times New Roman" w:cs="Times New Roman"/>
          <w:color w:val="000000"/>
          <w:sz w:val="20"/>
          <w:lang w:val="en-GB" w:eastAsia="zh-CN"/>
        </w:rPr>
        <w:t>Direction: Near-RT RIC platform -&gt;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BD0094" w:rsidRPr="00C3394F" w14:paraId="132F8BA2" w14:textId="77777777" w:rsidTr="00C92C3B">
        <w:tc>
          <w:tcPr>
            <w:tcW w:w="2127" w:type="dxa"/>
          </w:tcPr>
          <w:p w14:paraId="6C3FCE4A" w14:textId="77777777" w:rsidR="00BD0094" w:rsidRPr="00C3394F" w:rsidRDefault="00BD0094"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IE/Group Name</w:t>
            </w:r>
          </w:p>
        </w:tc>
        <w:tc>
          <w:tcPr>
            <w:tcW w:w="1134" w:type="dxa"/>
          </w:tcPr>
          <w:p w14:paraId="66D9E9F0" w14:textId="77777777" w:rsidR="00BD0094" w:rsidRPr="00C3394F" w:rsidRDefault="00BD0094"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Presence</w:t>
            </w:r>
          </w:p>
        </w:tc>
        <w:tc>
          <w:tcPr>
            <w:tcW w:w="992" w:type="dxa"/>
          </w:tcPr>
          <w:p w14:paraId="50F07C2C" w14:textId="77777777" w:rsidR="00BD0094" w:rsidRPr="00C3394F" w:rsidRDefault="00BD0094"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Range</w:t>
            </w:r>
          </w:p>
        </w:tc>
        <w:tc>
          <w:tcPr>
            <w:tcW w:w="1276" w:type="dxa"/>
          </w:tcPr>
          <w:p w14:paraId="34D8719C" w14:textId="77777777" w:rsidR="00BD0094" w:rsidRPr="00C3394F" w:rsidRDefault="00BD0094"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IE type and reference</w:t>
            </w:r>
          </w:p>
        </w:tc>
        <w:tc>
          <w:tcPr>
            <w:tcW w:w="4672" w:type="dxa"/>
          </w:tcPr>
          <w:p w14:paraId="6E8B4E67" w14:textId="77777777" w:rsidR="00BD0094" w:rsidRPr="00C3394F" w:rsidRDefault="00BD0094"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Semantics description</w:t>
            </w:r>
          </w:p>
        </w:tc>
      </w:tr>
      <w:tr w:rsidR="00BD0094" w:rsidRPr="00C3394F" w14:paraId="13A9A5A6" w14:textId="77777777" w:rsidTr="00C92C3B">
        <w:tc>
          <w:tcPr>
            <w:tcW w:w="2127" w:type="dxa"/>
          </w:tcPr>
          <w:p w14:paraId="220C7F40"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sz w:val="18"/>
                <w:lang w:eastAsia="ja-JP"/>
              </w:rPr>
              <w:t>Message Type</w:t>
            </w:r>
          </w:p>
        </w:tc>
        <w:tc>
          <w:tcPr>
            <w:tcW w:w="1134" w:type="dxa"/>
          </w:tcPr>
          <w:p w14:paraId="547A80A0"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sz w:val="18"/>
                <w:lang w:eastAsia="ja-JP"/>
              </w:rPr>
              <w:t>M</w:t>
            </w:r>
          </w:p>
        </w:tc>
        <w:tc>
          <w:tcPr>
            <w:tcW w:w="992" w:type="dxa"/>
          </w:tcPr>
          <w:p w14:paraId="7AA56199" w14:textId="77777777" w:rsidR="00BD0094" w:rsidRPr="00C3394F" w:rsidRDefault="00BD0094" w:rsidP="00C3394F">
            <w:pPr>
              <w:spacing w:after="0"/>
              <w:rPr>
                <w:rFonts w:ascii="Arial" w:eastAsia="Calibri" w:hAnsi="Arial" w:cs="Arial"/>
                <w:sz w:val="18"/>
                <w:lang w:eastAsia="ja-JP"/>
              </w:rPr>
            </w:pPr>
          </w:p>
        </w:tc>
        <w:tc>
          <w:tcPr>
            <w:tcW w:w="1276" w:type="dxa"/>
          </w:tcPr>
          <w:p w14:paraId="359E24DE" w14:textId="77777777" w:rsidR="00BD0094" w:rsidRPr="00C3394F" w:rsidRDefault="00BD0094" w:rsidP="00C3394F">
            <w:pPr>
              <w:spacing w:after="0"/>
              <w:rPr>
                <w:rFonts w:ascii="Arial" w:eastAsia="Calibri" w:hAnsi="Arial" w:cs="Arial"/>
                <w:sz w:val="18"/>
                <w:highlight w:val="yellow"/>
                <w:lang w:eastAsia="zh-CN"/>
              </w:rPr>
            </w:pPr>
            <w:r w:rsidRPr="00C3394F">
              <w:rPr>
                <w:rFonts w:ascii="Arial" w:eastAsia="Calibri" w:hAnsi="Arial" w:cs="Arial"/>
                <w:sz w:val="18"/>
                <w:lang w:eastAsia="ja-JP"/>
              </w:rPr>
              <w:t>9.3.3.1</w:t>
            </w:r>
          </w:p>
        </w:tc>
        <w:tc>
          <w:tcPr>
            <w:tcW w:w="4672" w:type="dxa"/>
          </w:tcPr>
          <w:p w14:paraId="0EF91CE9" w14:textId="77777777" w:rsidR="00BD0094" w:rsidRPr="00C3394F" w:rsidRDefault="00BD0094" w:rsidP="00C3394F">
            <w:pPr>
              <w:spacing w:after="0"/>
              <w:rPr>
                <w:rFonts w:ascii="Arial" w:eastAsia="Calibri" w:hAnsi="Arial" w:cs="Arial"/>
                <w:sz w:val="18"/>
                <w:lang w:eastAsia="ja-JP"/>
              </w:rPr>
            </w:pPr>
          </w:p>
        </w:tc>
      </w:tr>
      <w:tr w:rsidR="00BD0094" w:rsidRPr="00C3394F" w14:paraId="1C224144" w14:textId="77777777" w:rsidTr="00C92C3B">
        <w:tc>
          <w:tcPr>
            <w:tcW w:w="2127" w:type="dxa"/>
          </w:tcPr>
          <w:p w14:paraId="6E44877A"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sz w:val="18"/>
                <w:lang w:eastAsia="ja-JP"/>
              </w:rPr>
              <w:t>Procedure Transaction ID</w:t>
            </w:r>
          </w:p>
        </w:tc>
        <w:tc>
          <w:tcPr>
            <w:tcW w:w="1134" w:type="dxa"/>
          </w:tcPr>
          <w:p w14:paraId="560E39AC"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sz w:val="18"/>
                <w:lang w:eastAsia="ja-JP"/>
              </w:rPr>
              <w:t>M</w:t>
            </w:r>
          </w:p>
        </w:tc>
        <w:tc>
          <w:tcPr>
            <w:tcW w:w="992" w:type="dxa"/>
          </w:tcPr>
          <w:p w14:paraId="7AC75A1E" w14:textId="77777777" w:rsidR="00BD0094" w:rsidRPr="00C3394F" w:rsidRDefault="00BD0094" w:rsidP="00C3394F">
            <w:pPr>
              <w:spacing w:after="0"/>
              <w:rPr>
                <w:rFonts w:ascii="Arial" w:eastAsia="Calibri" w:hAnsi="Arial" w:cs="Arial"/>
                <w:sz w:val="18"/>
                <w:lang w:eastAsia="ja-JP"/>
              </w:rPr>
            </w:pPr>
          </w:p>
        </w:tc>
        <w:tc>
          <w:tcPr>
            <w:tcW w:w="1276" w:type="dxa"/>
          </w:tcPr>
          <w:p w14:paraId="4CD91A8C" w14:textId="77777777" w:rsidR="00BD0094" w:rsidRPr="00C3394F" w:rsidRDefault="00BD0094" w:rsidP="00C3394F">
            <w:pPr>
              <w:spacing w:after="0"/>
              <w:rPr>
                <w:rFonts w:ascii="Arial" w:eastAsia="Calibri" w:hAnsi="Arial" w:cs="Arial"/>
                <w:sz w:val="18"/>
                <w:highlight w:val="yellow"/>
                <w:lang w:eastAsia="zh-CN"/>
              </w:rPr>
            </w:pPr>
            <w:r w:rsidRPr="00C3394F">
              <w:rPr>
                <w:rFonts w:ascii="Arial" w:eastAsia="Calibri" w:hAnsi="Arial" w:cs="Arial"/>
                <w:sz w:val="18"/>
                <w:lang w:eastAsia="ja-JP"/>
              </w:rPr>
              <w:t>10.1.1</w:t>
            </w:r>
          </w:p>
        </w:tc>
        <w:tc>
          <w:tcPr>
            <w:tcW w:w="4672" w:type="dxa"/>
          </w:tcPr>
          <w:p w14:paraId="3FDC4B32" w14:textId="77777777" w:rsidR="00BD0094" w:rsidRPr="00C3394F" w:rsidRDefault="00BD0094" w:rsidP="00C3394F">
            <w:pPr>
              <w:spacing w:after="0"/>
              <w:rPr>
                <w:rFonts w:ascii="Arial" w:eastAsia="Calibri" w:hAnsi="Arial" w:cs="Arial"/>
                <w:sz w:val="18"/>
                <w:lang w:eastAsia="ja-JP"/>
              </w:rPr>
            </w:pPr>
          </w:p>
        </w:tc>
      </w:tr>
      <w:tr w:rsidR="00BD0094" w:rsidRPr="00C3394F" w14:paraId="2B3C4181" w14:textId="77777777" w:rsidTr="00C92C3B">
        <w:tc>
          <w:tcPr>
            <w:tcW w:w="2127" w:type="dxa"/>
          </w:tcPr>
          <w:p w14:paraId="692E9179" w14:textId="77777777" w:rsidR="00BD0094" w:rsidRPr="00C3394F" w:rsidRDefault="00BD0094" w:rsidP="00C3394F">
            <w:pPr>
              <w:rPr>
                <w:rFonts w:ascii="Arial" w:eastAsia="等线" w:hAnsi="Arial" w:cs="Times New Roman"/>
                <w:color w:val="000000"/>
                <w:sz w:val="18"/>
                <w:szCs w:val="16"/>
                <w:lang w:val="en-GB" w:eastAsia="zh-CN"/>
              </w:rPr>
            </w:pPr>
            <w:r w:rsidRPr="00C3394F">
              <w:rPr>
                <w:rFonts w:ascii="Arial" w:eastAsia="等线" w:hAnsi="Arial" w:cs="Times New Roman"/>
                <w:color w:val="000000"/>
                <w:sz w:val="18"/>
                <w:szCs w:val="16"/>
                <w:lang w:val="en-GB" w:eastAsia="zh-CN"/>
              </w:rPr>
              <w:t>List of API IDs Failed to Update</w:t>
            </w:r>
          </w:p>
        </w:tc>
        <w:tc>
          <w:tcPr>
            <w:tcW w:w="1134" w:type="dxa"/>
          </w:tcPr>
          <w:p w14:paraId="3A8FC741" w14:textId="77777777" w:rsidR="00BD0094" w:rsidRPr="00C3394F" w:rsidRDefault="00BD0094" w:rsidP="00C3394F">
            <w:pPr>
              <w:spacing w:after="0"/>
              <w:rPr>
                <w:rFonts w:ascii="Arial" w:eastAsia="Calibri" w:hAnsi="Arial" w:cs="Arial"/>
                <w:sz w:val="18"/>
                <w:lang w:eastAsia="zh-CN"/>
              </w:rPr>
            </w:pPr>
          </w:p>
        </w:tc>
        <w:tc>
          <w:tcPr>
            <w:tcW w:w="992" w:type="dxa"/>
          </w:tcPr>
          <w:p w14:paraId="38DBE72C"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sz w:val="18"/>
                <w:lang w:eastAsia="ja-JP"/>
              </w:rPr>
              <w:t>1..</w:t>
            </w:r>
            <w:r w:rsidRPr="00C3394F">
              <w:rPr>
                <w:rFonts w:ascii="Arial" w:eastAsia="Times New Roman" w:hAnsi="Arial" w:cs="Times New Roman"/>
                <w:sz w:val="18"/>
                <w:lang w:eastAsia="ja-JP"/>
              </w:rPr>
              <w:t>&lt;</w:t>
            </w:r>
            <w:r w:rsidRPr="00C3394F">
              <w:rPr>
                <w:rFonts w:ascii="Arial" w:eastAsia="Calibri" w:hAnsi="Arial" w:cs="Arial"/>
                <w:sz w:val="18"/>
                <w:lang w:eastAsia="zh-CN"/>
              </w:rPr>
              <w:t>maxnoofAPIIDs</w:t>
            </w:r>
            <w:r w:rsidRPr="00C3394F">
              <w:rPr>
                <w:rFonts w:ascii="Arial" w:eastAsia="Times New Roman" w:hAnsi="Arial" w:cs="Times New Roman"/>
                <w:sz w:val="18"/>
                <w:lang w:eastAsia="ja-JP"/>
              </w:rPr>
              <w:t>&gt;</w:t>
            </w:r>
          </w:p>
        </w:tc>
        <w:tc>
          <w:tcPr>
            <w:tcW w:w="1276" w:type="dxa"/>
          </w:tcPr>
          <w:p w14:paraId="674065AA" w14:textId="77777777" w:rsidR="00BD0094" w:rsidRPr="00C3394F" w:rsidRDefault="00BD0094" w:rsidP="00C3394F">
            <w:pPr>
              <w:spacing w:after="0"/>
              <w:rPr>
                <w:rFonts w:ascii="Arial" w:eastAsia="Calibri" w:hAnsi="Arial" w:cs="Arial"/>
                <w:sz w:val="18"/>
                <w:lang w:eastAsia="zh-CN"/>
              </w:rPr>
            </w:pPr>
          </w:p>
        </w:tc>
        <w:tc>
          <w:tcPr>
            <w:tcW w:w="4672" w:type="dxa"/>
          </w:tcPr>
          <w:p w14:paraId="2C890D11"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color w:val="000000"/>
                <w:sz w:val="18"/>
                <w:szCs w:val="16"/>
                <w:lang w:val="en-GB" w:eastAsia="zh-CN"/>
              </w:rPr>
              <w:t>The list of APIs that are not successfully updated.</w:t>
            </w:r>
          </w:p>
        </w:tc>
      </w:tr>
      <w:tr w:rsidR="00BD0094" w:rsidRPr="00C3394F" w14:paraId="33D1BD85" w14:textId="77777777" w:rsidTr="00C92C3B">
        <w:tc>
          <w:tcPr>
            <w:tcW w:w="2127" w:type="dxa"/>
          </w:tcPr>
          <w:p w14:paraId="41A9AF4E" w14:textId="77777777" w:rsidR="00BD0094" w:rsidRPr="00C3394F" w:rsidRDefault="00BD0094" w:rsidP="00C3394F">
            <w:pPr>
              <w:spacing w:after="0"/>
              <w:rPr>
                <w:rFonts w:ascii="Arial" w:eastAsia="Calibri" w:hAnsi="Arial" w:cs="Arial"/>
                <w:sz w:val="18"/>
                <w:lang w:eastAsia="ja-JP"/>
              </w:rPr>
            </w:pPr>
            <w:r w:rsidRPr="00C3394F">
              <w:rPr>
                <w:rFonts w:ascii="Arial" w:eastAsia="Times New Roman" w:hAnsi="Arial" w:cs="Times New Roman"/>
                <w:sz w:val="18"/>
                <w:lang w:eastAsia="ja-JP"/>
              </w:rPr>
              <w:t>&gt; API ID</w:t>
            </w:r>
          </w:p>
        </w:tc>
        <w:tc>
          <w:tcPr>
            <w:tcW w:w="1134" w:type="dxa"/>
          </w:tcPr>
          <w:p w14:paraId="25B71B14"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hint="eastAsia"/>
                <w:sz w:val="18"/>
                <w:szCs w:val="18"/>
                <w:lang w:val="en-GB" w:eastAsia="zh-CN"/>
              </w:rPr>
              <w:t>M</w:t>
            </w:r>
          </w:p>
        </w:tc>
        <w:tc>
          <w:tcPr>
            <w:tcW w:w="992" w:type="dxa"/>
          </w:tcPr>
          <w:p w14:paraId="7C969CA3" w14:textId="77777777" w:rsidR="00BD0094" w:rsidRPr="00C3394F" w:rsidRDefault="00BD0094" w:rsidP="00C3394F">
            <w:pPr>
              <w:spacing w:after="0"/>
              <w:rPr>
                <w:rFonts w:ascii="Arial" w:eastAsia="Calibri" w:hAnsi="Arial" w:cs="Arial"/>
                <w:sz w:val="18"/>
                <w:lang w:eastAsia="ja-JP"/>
              </w:rPr>
            </w:pPr>
          </w:p>
        </w:tc>
        <w:tc>
          <w:tcPr>
            <w:tcW w:w="1276" w:type="dxa"/>
          </w:tcPr>
          <w:p w14:paraId="39041945" w14:textId="77777777" w:rsidR="00BD0094" w:rsidRPr="00C3394F" w:rsidRDefault="00BD0094" w:rsidP="00C3394F">
            <w:pPr>
              <w:spacing w:after="0"/>
              <w:rPr>
                <w:rFonts w:ascii="Arial" w:eastAsia="Calibri" w:hAnsi="Arial" w:cs="Arial"/>
                <w:sz w:val="18"/>
                <w:lang w:eastAsia="zh-CN"/>
              </w:rPr>
            </w:pPr>
            <w:r w:rsidRPr="00C3394F">
              <w:rPr>
                <w:rFonts w:ascii="Arial" w:eastAsia="Calibri" w:hAnsi="Arial" w:cs="Arial" w:hint="eastAsia"/>
                <w:sz w:val="18"/>
                <w:lang w:eastAsia="zh-CN"/>
              </w:rPr>
              <w:t>9</w:t>
            </w:r>
            <w:r w:rsidRPr="00C3394F">
              <w:rPr>
                <w:rFonts w:ascii="Arial" w:eastAsia="Calibri" w:hAnsi="Arial" w:cs="Arial"/>
                <w:sz w:val="18"/>
                <w:lang w:eastAsia="zh-CN"/>
              </w:rPr>
              <w:t>.3.3.11</w:t>
            </w:r>
          </w:p>
        </w:tc>
        <w:tc>
          <w:tcPr>
            <w:tcW w:w="4672" w:type="dxa"/>
          </w:tcPr>
          <w:p w14:paraId="6D4A2FE0" w14:textId="77777777" w:rsidR="00BD0094" w:rsidRPr="00C3394F" w:rsidRDefault="00BD0094" w:rsidP="00C3394F">
            <w:pPr>
              <w:spacing w:after="0"/>
              <w:rPr>
                <w:rFonts w:ascii="Arial" w:eastAsia="Calibri" w:hAnsi="Arial" w:cs="Arial"/>
                <w:sz w:val="18"/>
                <w:lang w:eastAsia="ja-JP"/>
              </w:rPr>
            </w:pPr>
          </w:p>
        </w:tc>
      </w:tr>
      <w:tr w:rsidR="00BD0094" w:rsidRPr="00C3394F" w14:paraId="0EE3C29C" w14:textId="77777777" w:rsidTr="00C92C3B">
        <w:tc>
          <w:tcPr>
            <w:tcW w:w="2127" w:type="dxa"/>
          </w:tcPr>
          <w:p w14:paraId="1060629F" w14:textId="77777777" w:rsidR="00BD0094" w:rsidRPr="00C3394F" w:rsidRDefault="00BD0094" w:rsidP="00C3394F">
            <w:pPr>
              <w:spacing w:after="0"/>
              <w:rPr>
                <w:rFonts w:ascii="Arial" w:eastAsia="Times New Roman" w:hAnsi="Arial" w:cs="Times New Roman"/>
                <w:sz w:val="18"/>
                <w:lang w:eastAsia="ja-JP"/>
              </w:rPr>
            </w:pPr>
            <w:r w:rsidRPr="00C3394F">
              <w:rPr>
                <w:rFonts w:ascii="Arial" w:eastAsia="Times New Roman" w:hAnsi="Arial" w:cs="Times New Roman"/>
                <w:sz w:val="18"/>
                <w:lang w:eastAsia="ja-JP"/>
              </w:rPr>
              <w:t>&gt; Cause</w:t>
            </w:r>
          </w:p>
        </w:tc>
        <w:tc>
          <w:tcPr>
            <w:tcW w:w="1134" w:type="dxa"/>
          </w:tcPr>
          <w:p w14:paraId="5CB4364A" w14:textId="77777777" w:rsidR="00BD0094" w:rsidRPr="00C3394F" w:rsidRDefault="00BD0094" w:rsidP="00C3394F">
            <w:pPr>
              <w:spacing w:after="0"/>
              <w:rPr>
                <w:rFonts w:ascii="Arial" w:eastAsia="Calibri" w:hAnsi="Arial" w:cs="Arial"/>
                <w:sz w:val="18"/>
                <w:szCs w:val="18"/>
                <w:lang w:val="en-GB" w:eastAsia="zh-CN"/>
              </w:rPr>
            </w:pPr>
            <w:r w:rsidRPr="00C3394F">
              <w:rPr>
                <w:rFonts w:ascii="Arial" w:eastAsia="Calibri" w:hAnsi="Arial" w:cs="Arial"/>
                <w:sz w:val="18"/>
                <w:szCs w:val="18"/>
                <w:lang w:val="en-GB" w:eastAsia="zh-CN"/>
              </w:rPr>
              <w:t>M</w:t>
            </w:r>
          </w:p>
        </w:tc>
        <w:tc>
          <w:tcPr>
            <w:tcW w:w="992" w:type="dxa"/>
          </w:tcPr>
          <w:p w14:paraId="0893AE7F" w14:textId="77777777" w:rsidR="00BD0094" w:rsidRPr="00C3394F" w:rsidRDefault="00BD0094" w:rsidP="00C3394F">
            <w:pPr>
              <w:spacing w:after="0"/>
              <w:rPr>
                <w:rFonts w:ascii="Arial" w:eastAsia="Calibri" w:hAnsi="Arial" w:cs="Arial"/>
                <w:sz w:val="18"/>
                <w:lang w:eastAsia="ja-JP"/>
              </w:rPr>
            </w:pPr>
          </w:p>
        </w:tc>
        <w:tc>
          <w:tcPr>
            <w:tcW w:w="1276" w:type="dxa"/>
          </w:tcPr>
          <w:p w14:paraId="2499EA0C" w14:textId="77777777" w:rsidR="00BD0094" w:rsidRPr="00C3394F" w:rsidRDefault="00BD0094" w:rsidP="00C3394F">
            <w:pPr>
              <w:spacing w:after="0"/>
              <w:rPr>
                <w:rFonts w:ascii="Arial" w:eastAsia="Calibri" w:hAnsi="Arial" w:cs="Arial"/>
                <w:sz w:val="18"/>
                <w:lang w:eastAsia="zh-CN"/>
              </w:rPr>
            </w:pPr>
            <w:r w:rsidRPr="00C3394F">
              <w:rPr>
                <w:rFonts w:ascii="Arial" w:eastAsia="Calibri" w:hAnsi="Arial" w:cs="Arial"/>
                <w:sz w:val="18"/>
                <w:lang w:eastAsia="zh-CN"/>
              </w:rPr>
              <w:t>9.3.3.4</w:t>
            </w:r>
          </w:p>
        </w:tc>
        <w:tc>
          <w:tcPr>
            <w:tcW w:w="4672" w:type="dxa"/>
          </w:tcPr>
          <w:p w14:paraId="3FB492C5" w14:textId="77777777" w:rsidR="00BD0094" w:rsidRPr="00C3394F" w:rsidRDefault="00BD0094" w:rsidP="00C3394F">
            <w:pPr>
              <w:spacing w:after="0"/>
              <w:rPr>
                <w:rFonts w:ascii="Arial" w:eastAsia="Calibri" w:hAnsi="Arial" w:cs="Arial"/>
                <w:sz w:val="18"/>
                <w:lang w:eastAsia="ja-JP"/>
              </w:rPr>
            </w:pPr>
          </w:p>
        </w:tc>
      </w:tr>
    </w:tbl>
    <w:p w14:paraId="52AD89CD" w14:textId="77777777" w:rsidR="00C3394F" w:rsidRPr="00C3394F" w:rsidRDefault="00C3394F" w:rsidP="00C3394F">
      <w:pPr>
        <w:spacing w:after="180" w:line="240" w:lineRule="auto"/>
        <w:jc w:val="both"/>
        <w:rPr>
          <w:rFonts w:ascii="Calibri" w:eastAsia="等线" w:hAnsi="Calibri" w:cs="Calibri"/>
          <w:i/>
          <w:iCs/>
          <w:color w:val="FF0000"/>
          <w:lang w:val="en-GB"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5670"/>
      </w:tblGrid>
      <w:tr w:rsidR="00C3394F" w:rsidRPr="00C3394F" w14:paraId="3CA68695" w14:textId="77777777" w:rsidTr="00E30A16">
        <w:trPr>
          <w:jc w:val="center"/>
        </w:trPr>
        <w:tc>
          <w:tcPr>
            <w:tcW w:w="3686" w:type="dxa"/>
            <w:tcBorders>
              <w:top w:val="single" w:sz="4" w:space="0" w:color="auto"/>
              <w:left w:val="single" w:sz="4" w:space="0" w:color="auto"/>
              <w:bottom w:val="single" w:sz="4" w:space="0" w:color="auto"/>
              <w:right w:val="single" w:sz="4" w:space="0" w:color="auto"/>
            </w:tcBorders>
          </w:tcPr>
          <w:p w14:paraId="668C60FA" w14:textId="77777777" w:rsidR="00C3394F" w:rsidRPr="00C3394F" w:rsidRDefault="00C3394F" w:rsidP="00C3394F">
            <w:pPr>
              <w:keepNext/>
              <w:keepLines/>
              <w:overflowPunct w:val="0"/>
              <w:autoSpaceDE w:val="0"/>
              <w:autoSpaceDN w:val="0"/>
              <w:adjustRightInd w:val="0"/>
              <w:spacing w:after="0" w:line="240" w:lineRule="auto"/>
              <w:ind w:leftChars="90" w:left="198"/>
              <w:jc w:val="center"/>
              <w:textAlignment w:val="baseline"/>
              <w:rPr>
                <w:rFonts w:ascii="Arial" w:eastAsia="Times New Roman" w:hAnsi="Arial" w:cs="Arial"/>
                <w:b/>
                <w:sz w:val="18"/>
                <w:szCs w:val="20"/>
                <w:lang w:eastAsia="ja-JP"/>
              </w:rPr>
            </w:pPr>
            <w:r w:rsidRPr="00C3394F">
              <w:rPr>
                <w:rFonts w:ascii="Arial" w:eastAsia="Times New Roman" w:hAnsi="Arial" w:cs="Arial"/>
                <w:b/>
                <w:sz w:val="18"/>
                <w:szCs w:val="20"/>
                <w:lang w:eastAsia="ja-JP"/>
              </w:rPr>
              <w:t>Range bound</w:t>
            </w:r>
          </w:p>
        </w:tc>
        <w:tc>
          <w:tcPr>
            <w:tcW w:w="5670" w:type="dxa"/>
            <w:tcBorders>
              <w:top w:val="single" w:sz="4" w:space="0" w:color="auto"/>
              <w:left w:val="single" w:sz="4" w:space="0" w:color="auto"/>
              <w:bottom w:val="single" w:sz="4" w:space="0" w:color="auto"/>
              <w:right w:val="single" w:sz="4" w:space="0" w:color="auto"/>
            </w:tcBorders>
          </w:tcPr>
          <w:p w14:paraId="3271390D" w14:textId="77777777" w:rsidR="00C3394F" w:rsidRPr="00C3394F" w:rsidRDefault="00C3394F" w:rsidP="00C3394F">
            <w:pPr>
              <w:keepNext/>
              <w:keepLines/>
              <w:overflowPunct w:val="0"/>
              <w:autoSpaceDE w:val="0"/>
              <w:autoSpaceDN w:val="0"/>
              <w:adjustRightInd w:val="0"/>
              <w:spacing w:after="0" w:line="240" w:lineRule="auto"/>
              <w:ind w:leftChars="90" w:left="198"/>
              <w:jc w:val="center"/>
              <w:textAlignment w:val="baseline"/>
              <w:rPr>
                <w:rFonts w:ascii="Arial" w:eastAsia="Times New Roman" w:hAnsi="Arial" w:cs="Arial"/>
                <w:b/>
                <w:sz w:val="18"/>
                <w:szCs w:val="20"/>
                <w:lang w:eastAsia="ja-JP"/>
              </w:rPr>
            </w:pPr>
            <w:r w:rsidRPr="00C3394F">
              <w:rPr>
                <w:rFonts w:ascii="Arial" w:eastAsia="Times New Roman" w:hAnsi="Arial" w:cs="Arial"/>
                <w:b/>
                <w:sz w:val="18"/>
                <w:szCs w:val="20"/>
                <w:lang w:eastAsia="ja-JP"/>
              </w:rPr>
              <w:t>Explanation</w:t>
            </w:r>
          </w:p>
        </w:tc>
      </w:tr>
      <w:tr w:rsidR="00C3394F" w:rsidRPr="00C3394F" w14:paraId="014F4101" w14:textId="77777777" w:rsidTr="00E30A16">
        <w:trPr>
          <w:jc w:val="center"/>
        </w:trPr>
        <w:tc>
          <w:tcPr>
            <w:tcW w:w="3686" w:type="dxa"/>
          </w:tcPr>
          <w:p w14:paraId="5B85DA51" w14:textId="77777777" w:rsidR="00C3394F" w:rsidRPr="00C3394F" w:rsidRDefault="00C3394F" w:rsidP="00C3394F">
            <w:pPr>
              <w:keepNext/>
              <w:keepLines/>
              <w:overflowPunct w:val="0"/>
              <w:autoSpaceDE w:val="0"/>
              <w:autoSpaceDN w:val="0"/>
              <w:adjustRightInd w:val="0"/>
              <w:spacing w:after="0" w:line="240" w:lineRule="auto"/>
              <w:textAlignment w:val="baseline"/>
              <w:rPr>
                <w:rFonts w:ascii="Arial" w:eastAsia="Times New Roman" w:hAnsi="Arial" w:cs="Arial"/>
                <w:sz w:val="18"/>
                <w:szCs w:val="20"/>
                <w:lang w:eastAsia="ja-JP"/>
              </w:rPr>
            </w:pPr>
            <w:r w:rsidRPr="00C3394F">
              <w:rPr>
                <w:rFonts w:ascii="Arial" w:eastAsia="Calibri" w:hAnsi="Arial" w:cs="Arial"/>
                <w:sz w:val="18"/>
                <w:lang w:eastAsia="zh-CN"/>
              </w:rPr>
              <w:t>maxnoofAPIIDs</w:t>
            </w:r>
          </w:p>
        </w:tc>
        <w:tc>
          <w:tcPr>
            <w:tcW w:w="5670" w:type="dxa"/>
          </w:tcPr>
          <w:p w14:paraId="39154D9D" w14:textId="77777777" w:rsidR="00C3394F" w:rsidRPr="00C3394F" w:rsidRDefault="00C3394F" w:rsidP="00C3394F">
            <w:pPr>
              <w:keepNext/>
              <w:keepLines/>
              <w:overflowPunct w:val="0"/>
              <w:autoSpaceDE w:val="0"/>
              <w:autoSpaceDN w:val="0"/>
              <w:adjustRightInd w:val="0"/>
              <w:spacing w:after="0" w:line="240" w:lineRule="auto"/>
              <w:textAlignment w:val="baseline"/>
              <w:rPr>
                <w:rFonts w:ascii="Arial" w:eastAsia="Times New Roman" w:hAnsi="Arial" w:cs="Arial"/>
                <w:sz w:val="18"/>
                <w:szCs w:val="20"/>
                <w:lang w:eastAsia="ja-JP"/>
              </w:rPr>
            </w:pPr>
            <w:r w:rsidRPr="00C3394F">
              <w:rPr>
                <w:rFonts w:ascii="Arial" w:eastAsia="Times New Roman" w:hAnsi="Arial" w:cs="Arial"/>
                <w:sz w:val="18"/>
                <w:szCs w:val="20"/>
                <w:lang w:eastAsia="ja-JP"/>
              </w:rPr>
              <w:t xml:space="preserve">Maximum no. of </w:t>
            </w:r>
            <w:r w:rsidRPr="00C3394F">
              <w:rPr>
                <w:rFonts w:ascii="Arial" w:eastAsia="宋体" w:hAnsi="Arial" w:cs="Arial"/>
                <w:sz w:val="18"/>
                <w:szCs w:val="20"/>
                <w:lang w:eastAsia="zh-CN"/>
              </w:rPr>
              <w:t xml:space="preserve">API IDs </w:t>
            </w:r>
            <w:r w:rsidRPr="00C3394F">
              <w:rPr>
                <w:rFonts w:ascii="Arial" w:eastAsia="Times New Roman" w:hAnsi="Arial" w:cs="Arial"/>
                <w:sz w:val="18"/>
                <w:szCs w:val="20"/>
                <w:lang w:eastAsia="ja-JP"/>
              </w:rPr>
              <w:t xml:space="preserve">supported in an API list. Value is </w:t>
            </w:r>
            <w:r w:rsidRPr="00C3394F">
              <w:rPr>
                <w:rFonts w:ascii="Arial" w:eastAsia="宋体" w:hAnsi="Arial" w:cs="Arial"/>
                <w:sz w:val="18"/>
                <w:szCs w:val="20"/>
                <w:lang w:eastAsia="zh-CN"/>
              </w:rPr>
              <w:t>1024</w:t>
            </w:r>
            <w:r w:rsidRPr="00C3394F">
              <w:rPr>
                <w:rFonts w:ascii="Arial" w:eastAsia="Times New Roman" w:hAnsi="Arial" w:cs="Arial"/>
                <w:sz w:val="18"/>
                <w:szCs w:val="20"/>
                <w:lang w:eastAsia="ja-JP"/>
              </w:rPr>
              <w:t>.</w:t>
            </w:r>
          </w:p>
        </w:tc>
      </w:tr>
    </w:tbl>
    <w:p w14:paraId="587D62FB" w14:textId="77777777" w:rsidR="00C3394F" w:rsidRPr="00C3394F" w:rsidRDefault="00C3394F" w:rsidP="00C3394F">
      <w:pPr>
        <w:spacing w:after="180" w:line="240" w:lineRule="auto"/>
        <w:rPr>
          <w:rFonts w:ascii="Times New Roman" w:eastAsia="Yu Mincho" w:hAnsi="Times New Roman" w:cs="Times New Roman"/>
          <w:sz w:val="20"/>
          <w:szCs w:val="20"/>
          <w:lang w:val="en-GB" w:eastAsia="zh-CN"/>
        </w:rPr>
      </w:pPr>
    </w:p>
    <w:p w14:paraId="5D4B2A0C" w14:textId="77777777" w:rsidR="00C3394F" w:rsidRPr="00C3394F" w:rsidRDefault="00C3394F" w:rsidP="00C3394F">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val="en-GB" w:eastAsia="zh-CN"/>
        </w:rPr>
      </w:pPr>
      <w:r w:rsidRPr="00C3394F">
        <w:rPr>
          <w:rFonts w:ascii="Arial" w:eastAsia="等线" w:hAnsi="Arial" w:cs="Times New Roman" w:hint="eastAsia"/>
          <w:sz w:val="24"/>
          <w:szCs w:val="20"/>
          <w:lang w:val="en-GB" w:eastAsia="zh-CN"/>
        </w:rPr>
        <w:t>9</w:t>
      </w:r>
      <w:r w:rsidRPr="00C3394F">
        <w:rPr>
          <w:rFonts w:ascii="Arial" w:eastAsia="等线" w:hAnsi="Arial" w:cs="Times New Roman"/>
          <w:sz w:val="24"/>
          <w:szCs w:val="20"/>
          <w:lang w:val="en-GB" w:eastAsia="zh-CN"/>
        </w:rPr>
        <w:t>.3.2.18</w:t>
      </w:r>
      <w:r w:rsidRPr="00C3394F">
        <w:rPr>
          <w:rFonts w:ascii="Arial" w:eastAsia="等线" w:hAnsi="Arial" w:cs="Times New Roman"/>
          <w:sz w:val="24"/>
          <w:szCs w:val="20"/>
          <w:lang w:val="en-GB" w:eastAsia="zh-CN"/>
        </w:rPr>
        <w:tab/>
      </w:r>
      <w:r w:rsidRPr="00C3394F">
        <w:rPr>
          <w:rFonts w:ascii="Arial" w:eastAsia="Times New Roman" w:hAnsi="Arial" w:cs="Times New Roman"/>
          <w:sz w:val="24"/>
          <w:szCs w:val="20"/>
          <w:lang w:val="en-GB"/>
        </w:rPr>
        <w:t>API DEREGISTRATION REQUEST</w:t>
      </w:r>
    </w:p>
    <w:p w14:paraId="2799051F" w14:textId="77777777" w:rsidR="00C3394F" w:rsidRPr="00C3394F" w:rsidRDefault="00C3394F" w:rsidP="00C3394F">
      <w:pPr>
        <w:rPr>
          <w:rFonts w:ascii="Times New Roman" w:eastAsia="Calibri" w:hAnsi="Times New Roman" w:cs="Times New Roman"/>
          <w:sz w:val="20"/>
          <w:lang w:eastAsia="zh-CN"/>
        </w:rPr>
      </w:pPr>
      <w:r w:rsidRPr="00C3394F">
        <w:rPr>
          <w:rFonts w:ascii="Times New Roman" w:eastAsia="Calibri" w:hAnsi="Times New Roman" w:cs="Times New Roman"/>
          <w:sz w:val="20"/>
          <w:lang w:eastAsia="zh-CN"/>
        </w:rPr>
        <w:t xml:space="preserve">This message is sent by an xApp to the Near-RT RIC platform to deregister its </w:t>
      </w:r>
      <w:r w:rsidRPr="00C3394F">
        <w:rPr>
          <w:rFonts w:ascii="Times New Roman" w:eastAsia="Calibri" w:hAnsi="Times New Roman" w:cs="Times New Roman" w:hint="eastAsia"/>
          <w:sz w:val="20"/>
          <w:lang w:eastAsia="zh-CN"/>
        </w:rPr>
        <w:t>N</w:t>
      </w:r>
      <w:r w:rsidRPr="00C3394F">
        <w:rPr>
          <w:rFonts w:ascii="Times New Roman" w:eastAsia="Calibri" w:hAnsi="Times New Roman" w:cs="Times New Roman"/>
          <w:sz w:val="20"/>
          <w:lang w:eastAsia="zh-CN"/>
        </w:rPr>
        <w:t>ear-RT RIC APIs.</w:t>
      </w:r>
    </w:p>
    <w:p w14:paraId="34664C48" w14:textId="77777777" w:rsidR="00C3394F" w:rsidRPr="00C3394F" w:rsidRDefault="00C3394F" w:rsidP="00C3394F">
      <w:pPr>
        <w:rPr>
          <w:rFonts w:ascii="Times New Roman" w:eastAsia="Calibri" w:hAnsi="Times New Roman" w:cs="Times New Roman"/>
          <w:sz w:val="20"/>
          <w:lang w:eastAsia="zh-CN"/>
        </w:rPr>
      </w:pPr>
      <w:r w:rsidRPr="00C3394F">
        <w:rPr>
          <w:rFonts w:ascii="Times New Roman" w:eastAsia="Calibri" w:hAnsi="Times New Roman" w:cs="Times New Roman"/>
          <w:sz w:val="20"/>
          <w:lang w:eastAsia="zh-CN"/>
        </w:rPr>
        <w:t>Direction: xApp -&gt; Near-RT RIC platform</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BD0094" w:rsidRPr="00C3394F" w14:paraId="5A814D16" w14:textId="77777777" w:rsidTr="00C92C3B">
        <w:tc>
          <w:tcPr>
            <w:tcW w:w="2127" w:type="dxa"/>
          </w:tcPr>
          <w:p w14:paraId="53892DB6" w14:textId="77777777" w:rsidR="00BD0094" w:rsidRPr="00C3394F" w:rsidRDefault="00BD0094"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IE/Group Name</w:t>
            </w:r>
          </w:p>
        </w:tc>
        <w:tc>
          <w:tcPr>
            <w:tcW w:w="1134" w:type="dxa"/>
          </w:tcPr>
          <w:p w14:paraId="50AB8ADD" w14:textId="77777777" w:rsidR="00BD0094" w:rsidRPr="00C3394F" w:rsidRDefault="00BD0094"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Presence</w:t>
            </w:r>
          </w:p>
        </w:tc>
        <w:tc>
          <w:tcPr>
            <w:tcW w:w="992" w:type="dxa"/>
          </w:tcPr>
          <w:p w14:paraId="5FFB21C4" w14:textId="77777777" w:rsidR="00BD0094" w:rsidRPr="00C3394F" w:rsidRDefault="00BD0094"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Range</w:t>
            </w:r>
          </w:p>
        </w:tc>
        <w:tc>
          <w:tcPr>
            <w:tcW w:w="1276" w:type="dxa"/>
          </w:tcPr>
          <w:p w14:paraId="404B421B" w14:textId="77777777" w:rsidR="00BD0094" w:rsidRPr="00C3394F" w:rsidRDefault="00BD0094"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IE type and reference</w:t>
            </w:r>
          </w:p>
        </w:tc>
        <w:tc>
          <w:tcPr>
            <w:tcW w:w="4672" w:type="dxa"/>
          </w:tcPr>
          <w:p w14:paraId="2233E0D9" w14:textId="77777777" w:rsidR="00BD0094" w:rsidRPr="00C3394F" w:rsidRDefault="00BD0094"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Semantics description</w:t>
            </w:r>
          </w:p>
        </w:tc>
      </w:tr>
      <w:tr w:rsidR="00BD0094" w:rsidRPr="00C3394F" w14:paraId="7FDE2D6A" w14:textId="77777777" w:rsidTr="00C92C3B">
        <w:tc>
          <w:tcPr>
            <w:tcW w:w="2127" w:type="dxa"/>
          </w:tcPr>
          <w:p w14:paraId="2D772520"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sz w:val="18"/>
                <w:lang w:eastAsia="ja-JP"/>
              </w:rPr>
              <w:t>Message Type</w:t>
            </w:r>
          </w:p>
        </w:tc>
        <w:tc>
          <w:tcPr>
            <w:tcW w:w="1134" w:type="dxa"/>
          </w:tcPr>
          <w:p w14:paraId="4ED81830"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sz w:val="18"/>
                <w:lang w:eastAsia="ja-JP"/>
              </w:rPr>
              <w:t>M</w:t>
            </w:r>
          </w:p>
        </w:tc>
        <w:tc>
          <w:tcPr>
            <w:tcW w:w="992" w:type="dxa"/>
          </w:tcPr>
          <w:p w14:paraId="5324C1ED" w14:textId="77777777" w:rsidR="00BD0094" w:rsidRPr="00C3394F" w:rsidRDefault="00BD0094" w:rsidP="00C3394F">
            <w:pPr>
              <w:spacing w:after="0"/>
              <w:rPr>
                <w:rFonts w:ascii="Arial" w:eastAsia="Calibri" w:hAnsi="Arial" w:cs="Arial"/>
                <w:sz w:val="18"/>
                <w:lang w:eastAsia="ja-JP"/>
              </w:rPr>
            </w:pPr>
          </w:p>
        </w:tc>
        <w:tc>
          <w:tcPr>
            <w:tcW w:w="1276" w:type="dxa"/>
          </w:tcPr>
          <w:p w14:paraId="44308ECB" w14:textId="77777777" w:rsidR="00BD0094" w:rsidRPr="00C3394F" w:rsidRDefault="00BD0094" w:rsidP="00C3394F">
            <w:pPr>
              <w:spacing w:after="0"/>
              <w:rPr>
                <w:rFonts w:ascii="Arial" w:eastAsia="Calibri" w:hAnsi="Arial" w:cs="Arial"/>
                <w:sz w:val="18"/>
                <w:lang w:eastAsia="zh-CN"/>
              </w:rPr>
            </w:pPr>
            <w:r w:rsidRPr="00C3394F">
              <w:rPr>
                <w:rFonts w:ascii="Arial" w:eastAsia="Calibri" w:hAnsi="Arial" w:cs="Arial"/>
                <w:sz w:val="18"/>
                <w:lang w:eastAsia="ja-JP"/>
              </w:rPr>
              <w:t>9.3.3.1</w:t>
            </w:r>
          </w:p>
        </w:tc>
        <w:tc>
          <w:tcPr>
            <w:tcW w:w="4672" w:type="dxa"/>
          </w:tcPr>
          <w:p w14:paraId="15E2D897" w14:textId="77777777" w:rsidR="00BD0094" w:rsidRPr="00C3394F" w:rsidRDefault="00BD0094" w:rsidP="00C3394F">
            <w:pPr>
              <w:spacing w:after="0"/>
              <w:rPr>
                <w:rFonts w:ascii="Arial" w:eastAsia="Calibri" w:hAnsi="Arial" w:cs="Arial"/>
                <w:sz w:val="18"/>
                <w:lang w:eastAsia="ja-JP"/>
              </w:rPr>
            </w:pPr>
          </w:p>
        </w:tc>
      </w:tr>
      <w:tr w:rsidR="00BD0094" w:rsidRPr="00C3394F" w14:paraId="7B0A59ED" w14:textId="77777777" w:rsidTr="00C92C3B">
        <w:tc>
          <w:tcPr>
            <w:tcW w:w="2127" w:type="dxa"/>
          </w:tcPr>
          <w:p w14:paraId="09814767"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sz w:val="18"/>
                <w:lang w:eastAsia="ja-JP"/>
              </w:rPr>
              <w:t>Procedure Transaction ID</w:t>
            </w:r>
          </w:p>
        </w:tc>
        <w:tc>
          <w:tcPr>
            <w:tcW w:w="1134" w:type="dxa"/>
          </w:tcPr>
          <w:p w14:paraId="3F9CF2B1"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sz w:val="18"/>
                <w:lang w:eastAsia="ja-JP"/>
              </w:rPr>
              <w:t>M</w:t>
            </w:r>
          </w:p>
        </w:tc>
        <w:tc>
          <w:tcPr>
            <w:tcW w:w="992" w:type="dxa"/>
          </w:tcPr>
          <w:p w14:paraId="03173397" w14:textId="77777777" w:rsidR="00BD0094" w:rsidRPr="00C3394F" w:rsidRDefault="00BD0094" w:rsidP="00C3394F">
            <w:pPr>
              <w:spacing w:after="0"/>
              <w:rPr>
                <w:rFonts w:ascii="Arial" w:eastAsia="Calibri" w:hAnsi="Arial" w:cs="Arial"/>
                <w:sz w:val="18"/>
                <w:lang w:eastAsia="ja-JP"/>
              </w:rPr>
            </w:pPr>
          </w:p>
        </w:tc>
        <w:tc>
          <w:tcPr>
            <w:tcW w:w="1276" w:type="dxa"/>
          </w:tcPr>
          <w:p w14:paraId="2C22DFAE"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sz w:val="18"/>
                <w:lang w:eastAsia="ja-JP"/>
              </w:rPr>
              <w:t>10.1.1</w:t>
            </w:r>
          </w:p>
        </w:tc>
        <w:tc>
          <w:tcPr>
            <w:tcW w:w="4672" w:type="dxa"/>
          </w:tcPr>
          <w:p w14:paraId="50EBD60D" w14:textId="77777777" w:rsidR="00BD0094" w:rsidRPr="00C3394F" w:rsidRDefault="00BD0094" w:rsidP="00C3394F">
            <w:pPr>
              <w:spacing w:after="0"/>
              <w:rPr>
                <w:rFonts w:ascii="Arial" w:eastAsia="Calibri" w:hAnsi="Arial" w:cs="Arial"/>
                <w:sz w:val="18"/>
                <w:lang w:eastAsia="ja-JP"/>
              </w:rPr>
            </w:pPr>
          </w:p>
        </w:tc>
      </w:tr>
      <w:tr w:rsidR="00BD0094" w:rsidRPr="00C3394F" w14:paraId="371038ED" w14:textId="77777777" w:rsidTr="00C92C3B">
        <w:tc>
          <w:tcPr>
            <w:tcW w:w="2127" w:type="dxa"/>
          </w:tcPr>
          <w:p w14:paraId="5728DC99"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sz w:val="18"/>
                <w:lang w:eastAsia="ja-JP"/>
              </w:rPr>
              <w:lastRenderedPageBreak/>
              <w:t>List of API IDs To Deregister</w:t>
            </w:r>
          </w:p>
        </w:tc>
        <w:tc>
          <w:tcPr>
            <w:tcW w:w="1134" w:type="dxa"/>
          </w:tcPr>
          <w:p w14:paraId="55A3AB07" w14:textId="77777777" w:rsidR="00BD0094" w:rsidRPr="00C3394F" w:rsidRDefault="00BD0094" w:rsidP="00C3394F">
            <w:pPr>
              <w:spacing w:after="0"/>
              <w:rPr>
                <w:rFonts w:ascii="Arial" w:eastAsia="Calibri" w:hAnsi="Arial" w:cs="Arial"/>
                <w:sz w:val="18"/>
                <w:lang w:eastAsia="ja-JP"/>
              </w:rPr>
            </w:pPr>
          </w:p>
        </w:tc>
        <w:tc>
          <w:tcPr>
            <w:tcW w:w="992" w:type="dxa"/>
          </w:tcPr>
          <w:p w14:paraId="02E51665"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sz w:val="18"/>
                <w:lang w:eastAsia="ja-JP"/>
              </w:rPr>
              <w:t>1..</w:t>
            </w:r>
            <w:r w:rsidRPr="00C3394F">
              <w:rPr>
                <w:rFonts w:ascii="Arial" w:eastAsia="Times New Roman" w:hAnsi="Arial" w:cs="Times New Roman"/>
                <w:sz w:val="18"/>
                <w:lang w:eastAsia="ja-JP"/>
              </w:rPr>
              <w:t>&lt;</w:t>
            </w:r>
            <w:r w:rsidRPr="00C3394F">
              <w:rPr>
                <w:rFonts w:ascii="Arial" w:eastAsia="Calibri" w:hAnsi="Arial" w:cs="Arial"/>
                <w:sz w:val="18"/>
                <w:lang w:eastAsia="zh-CN"/>
              </w:rPr>
              <w:t>maxnoofAPIIDs</w:t>
            </w:r>
            <w:r w:rsidRPr="00C3394F">
              <w:rPr>
                <w:rFonts w:ascii="Arial" w:eastAsia="Times New Roman" w:hAnsi="Arial" w:cs="Times New Roman"/>
                <w:sz w:val="18"/>
                <w:lang w:eastAsia="ja-JP"/>
              </w:rPr>
              <w:t>&gt;</w:t>
            </w:r>
          </w:p>
        </w:tc>
        <w:tc>
          <w:tcPr>
            <w:tcW w:w="1276" w:type="dxa"/>
          </w:tcPr>
          <w:p w14:paraId="2998D4EB" w14:textId="77777777" w:rsidR="00BD0094" w:rsidRPr="00C3394F" w:rsidRDefault="00BD0094" w:rsidP="00C3394F">
            <w:pPr>
              <w:spacing w:after="0"/>
              <w:rPr>
                <w:rFonts w:ascii="Arial" w:eastAsia="Calibri" w:hAnsi="Arial" w:cs="Arial"/>
                <w:sz w:val="18"/>
                <w:lang w:eastAsia="zh-CN"/>
              </w:rPr>
            </w:pPr>
          </w:p>
        </w:tc>
        <w:tc>
          <w:tcPr>
            <w:tcW w:w="4672" w:type="dxa"/>
          </w:tcPr>
          <w:p w14:paraId="672D0600" w14:textId="77777777" w:rsidR="00BD0094" w:rsidRPr="00C3394F" w:rsidRDefault="00BD0094" w:rsidP="00C3394F">
            <w:pPr>
              <w:spacing w:after="0"/>
              <w:rPr>
                <w:rFonts w:ascii="Arial" w:eastAsia="Calibri" w:hAnsi="Arial" w:cs="Arial"/>
                <w:sz w:val="18"/>
                <w:lang w:eastAsia="ja-JP"/>
              </w:rPr>
            </w:pPr>
          </w:p>
        </w:tc>
      </w:tr>
      <w:tr w:rsidR="00BD0094" w:rsidRPr="00C3394F" w14:paraId="12B1C774" w14:textId="77777777" w:rsidTr="00C92C3B">
        <w:tc>
          <w:tcPr>
            <w:tcW w:w="2127" w:type="dxa"/>
          </w:tcPr>
          <w:p w14:paraId="0464C022"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sz w:val="18"/>
                <w:lang w:eastAsia="ja-JP"/>
              </w:rPr>
              <w:t>&gt; API ID</w:t>
            </w:r>
          </w:p>
        </w:tc>
        <w:tc>
          <w:tcPr>
            <w:tcW w:w="1134" w:type="dxa"/>
          </w:tcPr>
          <w:p w14:paraId="282B7846"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sz w:val="18"/>
                <w:lang w:eastAsia="ja-JP"/>
              </w:rPr>
              <w:t>M</w:t>
            </w:r>
          </w:p>
        </w:tc>
        <w:tc>
          <w:tcPr>
            <w:tcW w:w="992" w:type="dxa"/>
          </w:tcPr>
          <w:p w14:paraId="26B1D772" w14:textId="77777777" w:rsidR="00BD0094" w:rsidRPr="00C3394F" w:rsidRDefault="00BD0094" w:rsidP="00C3394F">
            <w:pPr>
              <w:spacing w:after="0"/>
              <w:rPr>
                <w:rFonts w:ascii="Arial" w:eastAsia="Calibri" w:hAnsi="Arial" w:cs="Arial"/>
                <w:sz w:val="18"/>
                <w:lang w:eastAsia="ja-JP"/>
              </w:rPr>
            </w:pPr>
          </w:p>
        </w:tc>
        <w:tc>
          <w:tcPr>
            <w:tcW w:w="1276" w:type="dxa"/>
          </w:tcPr>
          <w:p w14:paraId="0FA2E4DE" w14:textId="77777777" w:rsidR="00BD0094" w:rsidRPr="00C3394F" w:rsidRDefault="00BD0094" w:rsidP="00C3394F">
            <w:pPr>
              <w:spacing w:after="0"/>
              <w:rPr>
                <w:rFonts w:ascii="Arial" w:eastAsia="Calibri" w:hAnsi="Arial" w:cs="Arial"/>
                <w:sz w:val="18"/>
                <w:lang w:eastAsia="zh-CN"/>
              </w:rPr>
            </w:pPr>
            <w:r w:rsidRPr="00C3394F">
              <w:rPr>
                <w:rFonts w:ascii="Arial" w:eastAsia="Calibri" w:hAnsi="Arial" w:cs="Arial"/>
                <w:sz w:val="18"/>
                <w:lang w:eastAsia="zh-CN"/>
              </w:rPr>
              <w:t>9.3.3.11</w:t>
            </w:r>
          </w:p>
        </w:tc>
        <w:tc>
          <w:tcPr>
            <w:tcW w:w="4672" w:type="dxa"/>
          </w:tcPr>
          <w:p w14:paraId="7732D1D1" w14:textId="77777777" w:rsidR="00BD0094" w:rsidRPr="00C3394F" w:rsidRDefault="00BD0094" w:rsidP="00C3394F">
            <w:pPr>
              <w:spacing w:after="0"/>
              <w:rPr>
                <w:rFonts w:ascii="Arial" w:eastAsia="Calibri" w:hAnsi="Arial" w:cs="Arial"/>
                <w:sz w:val="18"/>
                <w:lang w:eastAsia="ja-JP"/>
              </w:rPr>
            </w:pPr>
          </w:p>
        </w:tc>
      </w:tr>
    </w:tbl>
    <w:p w14:paraId="493D7885" w14:textId="77777777" w:rsidR="00C3394F" w:rsidRPr="00C3394F" w:rsidRDefault="00C3394F" w:rsidP="00C3394F">
      <w:pPr>
        <w:spacing w:after="180" w:line="240" w:lineRule="auto"/>
        <w:rPr>
          <w:rFonts w:ascii="Times New Roman" w:eastAsia="Yu Mincho" w:hAnsi="Times New Roman" w:cs="Times New Roman"/>
          <w:sz w:val="20"/>
          <w:szCs w:val="20"/>
          <w:lang w:val="en-GB"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5670"/>
      </w:tblGrid>
      <w:tr w:rsidR="00C3394F" w:rsidRPr="00C3394F" w14:paraId="5E2D7F5E" w14:textId="77777777" w:rsidTr="00E30A16">
        <w:trPr>
          <w:jc w:val="center"/>
        </w:trPr>
        <w:tc>
          <w:tcPr>
            <w:tcW w:w="3686" w:type="dxa"/>
            <w:tcBorders>
              <w:top w:val="single" w:sz="4" w:space="0" w:color="auto"/>
              <w:left w:val="single" w:sz="4" w:space="0" w:color="auto"/>
              <w:bottom w:val="single" w:sz="4" w:space="0" w:color="auto"/>
              <w:right w:val="single" w:sz="4" w:space="0" w:color="auto"/>
            </w:tcBorders>
            <w:hideMark/>
          </w:tcPr>
          <w:p w14:paraId="564555D0" w14:textId="77777777" w:rsidR="00C3394F" w:rsidRPr="00C3394F" w:rsidRDefault="00C3394F" w:rsidP="00C3394F">
            <w:pPr>
              <w:keepNext/>
              <w:keepLines/>
              <w:overflowPunct w:val="0"/>
              <w:autoSpaceDE w:val="0"/>
              <w:autoSpaceDN w:val="0"/>
              <w:adjustRightInd w:val="0"/>
              <w:spacing w:after="0" w:line="240" w:lineRule="auto"/>
              <w:ind w:leftChars="90" w:left="198"/>
              <w:jc w:val="center"/>
              <w:textAlignment w:val="baseline"/>
              <w:rPr>
                <w:rFonts w:ascii="Arial" w:eastAsia="Times New Roman" w:hAnsi="Arial" w:cs="Arial"/>
                <w:b/>
                <w:sz w:val="18"/>
                <w:szCs w:val="20"/>
                <w:lang w:eastAsia="ja-JP"/>
              </w:rPr>
            </w:pPr>
            <w:r w:rsidRPr="00C3394F">
              <w:rPr>
                <w:rFonts w:ascii="Arial" w:eastAsia="Times New Roman" w:hAnsi="Arial" w:cs="Arial"/>
                <w:b/>
                <w:sz w:val="18"/>
                <w:szCs w:val="20"/>
                <w:lang w:eastAsia="ja-JP"/>
              </w:rPr>
              <w:t>Range bound</w:t>
            </w:r>
          </w:p>
        </w:tc>
        <w:tc>
          <w:tcPr>
            <w:tcW w:w="5670" w:type="dxa"/>
            <w:tcBorders>
              <w:top w:val="single" w:sz="4" w:space="0" w:color="auto"/>
              <w:left w:val="single" w:sz="4" w:space="0" w:color="auto"/>
              <w:bottom w:val="single" w:sz="4" w:space="0" w:color="auto"/>
              <w:right w:val="single" w:sz="4" w:space="0" w:color="auto"/>
            </w:tcBorders>
            <w:hideMark/>
          </w:tcPr>
          <w:p w14:paraId="3CFA020D" w14:textId="77777777" w:rsidR="00C3394F" w:rsidRPr="00C3394F" w:rsidRDefault="00C3394F" w:rsidP="00C3394F">
            <w:pPr>
              <w:keepNext/>
              <w:keepLines/>
              <w:overflowPunct w:val="0"/>
              <w:autoSpaceDE w:val="0"/>
              <w:autoSpaceDN w:val="0"/>
              <w:adjustRightInd w:val="0"/>
              <w:spacing w:after="0" w:line="240" w:lineRule="auto"/>
              <w:ind w:leftChars="90" w:left="198"/>
              <w:jc w:val="center"/>
              <w:textAlignment w:val="baseline"/>
              <w:rPr>
                <w:rFonts w:ascii="Arial" w:eastAsia="Times New Roman" w:hAnsi="Arial" w:cs="Arial"/>
                <w:b/>
                <w:sz w:val="18"/>
                <w:szCs w:val="20"/>
                <w:lang w:eastAsia="ja-JP"/>
              </w:rPr>
            </w:pPr>
            <w:r w:rsidRPr="00C3394F">
              <w:rPr>
                <w:rFonts w:ascii="Arial" w:eastAsia="Times New Roman" w:hAnsi="Arial" w:cs="Arial"/>
                <w:b/>
                <w:sz w:val="18"/>
                <w:szCs w:val="20"/>
                <w:lang w:eastAsia="ja-JP"/>
              </w:rPr>
              <w:t>Explanation</w:t>
            </w:r>
          </w:p>
        </w:tc>
      </w:tr>
      <w:tr w:rsidR="00C3394F" w:rsidRPr="00C3394F" w14:paraId="2A4348F3" w14:textId="77777777" w:rsidTr="00E30A16">
        <w:trPr>
          <w:jc w:val="center"/>
        </w:trPr>
        <w:tc>
          <w:tcPr>
            <w:tcW w:w="3686" w:type="dxa"/>
            <w:tcBorders>
              <w:top w:val="single" w:sz="4" w:space="0" w:color="auto"/>
              <w:left w:val="single" w:sz="4" w:space="0" w:color="auto"/>
              <w:bottom w:val="single" w:sz="4" w:space="0" w:color="auto"/>
              <w:right w:val="single" w:sz="4" w:space="0" w:color="auto"/>
            </w:tcBorders>
            <w:hideMark/>
          </w:tcPr>
          <w:p w14:paraId="127C2067" w14:textId="77777777" w:rsidR="00C3394F" w:rsidRPr="00C3394F" w:rsidRDefault="00C3394F" w:rsidP="00C3394F">
            <w:pPr>
              <w:keepNext/>
              <w:keepLines/>
              <w:overflowPunct w:val="0"/>
              <w:autoSpaceDE w:val="0"/>
              <w:autoSpaceDN w:val="0"/>
              <w:adjustRightInd w:val="0"/>
              <w:spacing w:after="0" w:line="240" w:lineRule="auto"/>
              <w:textAlignment w:val="baseline"/>
              <w:rPr>
                <w:rFonts w:ascii="Arial" w:eastAsia="Times New Roman" w:hAnsi="Arial" w:cs="Arial"/>
                <w:sz w:val="18"/>
                <w:szCs w:val="20"/>
                <w:lang w:eastAsia="ja-JP"/>
              </w:rPr>
            </w:pPr>
            <w:r w:rsidRPr="00C3394F">
              <w:rPr>
                <w:rFonts w:ascii="Arial" w:eastAsia="Calibri" w:hAnsi="Arial" w:cs="Arial"/>
                <w:sz w:val="18"/>
                <w:lang w:eastAsia="zh-CN"/>
              </w:rPr>
              <w:t>maxnoofAPIIDs</w:t>
            </w:r>
          </w:p>
        </w:tc>
        <w:tc>
          <w:tcPr>
            <w:tcW w:w="5670" w:type="dxa"/>
            <w:tcBorders>
              <w:top w:val="single" w:sz="4" w:space="0" w:color="auto"/>
              <w:left w:val="single" w:sz="4" w:space="0" w:color="auto"/>
              <w:bottom w:val="single" w:sz="4" w:space="0" w:color="auto"/>
              <w:right w:val="single" w:sz="4" w:space="0" w:color="auto"/>
            </w:tcBorders>
            <w:hideMark/>
          </w:tcPr>
          <w:p w14:paraId="3EF3CE6F" w14:textId="77777777" w:rsidR="00C3394F" w:rsidRPr="00C3394F" w:rsidRDefault="00C3394F" w:rsidP="00C3394F">
            <w:pPr>
              <w:keepNext/>
              <w:keepLines/>
              <w:overflowPunct w:val="0"/>
              <w:autoSpaceDE w:val="0"/>
              <w:autoSpaceDN w:val="0"/>
              <w:adjustRightInd w:val="0"/>
              <w:spacing w:after="0" w:line="240" w:lineRule="auto"/>
              <w:textAlignment w:val="baseline"/>
              <w:rPr>
                <w:rFonts w:ascii="Arial" w:eastAsia="Times New Roman" w:hAnsi="Arial" w:cs="Arial"/>
                <w:sz w:val="18"/>
                <w:szCs w:val="20"/>
                <w:lang w:eastAsia="ja-JP"/>
              </w:rPr>
            </w:pPr>
            <w:r w:rsidRPr="00C3394F">
              <w:rPr>
                <w:rFonts w:ascii="Arial" w:eastAsia="Times New Roman" w:hAnsi="Arial" w:cs="Arial"/>
                <w:sz w:val="18"/>
                <w:szCs w:val="20"/>
                <w:lang w:eastAsia="ja-JP"/>
              </w:rPr>
              <w:t xml:space="preserve">Maximum no. of </w:t>
            </w:r>
            <w:r w:rsidRPr="00C3394F">
              <w:rPr>
                <w:rFonts w:ascii="Arial" w:eastAsia="宋体" w:hAnsi="Arial" w:cs="Arial"/>
                <w:sz w:val="18"/>
                <w:szCs w:val="20"/>
                <w:lang w:eastAsia="zh-CN"/>
              </w:rPr>
              <w:t xml:space="preserve">API IDs </w:t>
            </w:r>
            <w:r w:rsidRPr="00C3394F">
              <w:rPr>
                <w:rFonts w:ascii="Arial" w:eastAsia="Times New Roman" w:hAnsi="Arial" w:cs="Arial"/>
                <w:sz w:val="18"/>
                <w:szCs w:val="20"/>
                <w:lang w:eastAsia="ja-JP"/>
              </w:rPr>
              <w:t xml:space="preserve">supported in an API list. Value is </w:t>
            </w:r>
            <w:r w:rsidRPr="00C3394F">
              <w:rPr>
                <w:rFonts w:ascii="Arial" w:eastAsia="宋体" w:hAnsi="Arial" w:cs="Arial"/>
                <w:sz w:val="18"/>
                <w:szCs w:val="20"/>
                <w:lang w:eastAsia="zh-CN"/>
              </w:rPr>
              <w:t>1024</w:t>
            </w:r>
            <w:r w:rsidRPr="00C3394F">
              <w:rPr>
                <w:rFonts w:ascii="Arial" w:eastAsia="Times New Roman" w:hAnsi="Arial" w:cs="Arial"/>
                <w:sz w:val="18"/>
                <w:szCs w:val="20"/>
                <w:lang w:eastAsia="ja-JP"/>
              </w:rPr>
              <w:t>.</w:t>
            </w:r>
          </w:p>
        </w:tc>
      </w:tr>
    </w:tbl>
    <w:p w14:paraId="725256D6" w14:textId="77777777" w:rsidR="00C3394F" w:rsidRPr="00C3394F" w:rsidRDefault="00C3394F" w:rsidP="00C3394F">
      <w:pPr>
        <w:spacing w:after="180" w:line="240" w:lineRule="auto"/>
        <w:rPr>
          <w:rFonts w:ascii="Times New Roman" w:eastAsia="Yu Mincho" w:hAnsi="Times New Roman" w:cs="Times New Roman"/>
          <w:sz w:val="20"/>
          <w:szCs w:val="20"/>
          <w:lang w:val="en-GB" w:eastAsia="zh-CN"/>
        </w:rPr>
      </w:pPr>
    </w:p>
    <w:p w14:paraId="5BDA314C" w14:textId="77777777" w:rsidR="00C3394F" w:rsidRPr="00C3394F" w:rsidRDefault="00C3394F" w:rsidP="00C3394F">
      <w:pPr>
        <w:keepNext/>
        <w:keepLines/>
        <w:overflowPunct w:val="0"/>
        <w:autoSpaceDE w:val="0"/>
        <w:autoSpaceDN w:val="0"/>
        <w:adjustRightInd w:val="0"/>
        <w:spacing w:before="120" w:after="180" w:line="240" w:lineRule="exact"/>
        <w:ind w:left="1418" w:hanging="1418"/>
        <w:textAlignment w:val="baseline"/>
        <w:outlineLvl w:val="3"/>
        <w:rPr>
          <w:rFonts w:ascii="Arial" w:eastAsia="Times New Roman" w:hAnsi="Arial" w:cs="Times New Roman"/>
          <w:sz w:val="24"/>
          <w:szCs w:val="20"/>
          <w:lang w:val="en-GB"/>
        </w:rPr>
      </w:pPr>
      <w:r w:rsidRPr="00C3394F">
        <w:rPr>
          <w:rFonts w:ascii="Arial" w:eastAsia="Times New Roman" w:hAnsi="Arial" w:cs="Times New Roman"/>
          <w:sz w:val="24"/>
          <w:szCs w:val="20"/>
          <w:lang w:val="en-GB"/>
        </w:rPr>
        <w:t>9.3.2.19</w:t>
      </w:r>
      <w:r w:rsidRPr="00C3394F">
        <w:rPr>
          <w:rFonts w:ascii="Arial" w:eastAsia="Times New Roman" w:hAnsi="Arial" w:cs="Times New Roman"/>
          <w:sz w:val="24"/>
          <w:szCs w:val="20"/>
          <w:lang w:val="en-GB"/>
        </w:rPr>
        <w:tab/>
        <w:t>API DEREGISTRATION RESPONSE</w:t>
      </w:r>
    </w:p>
    <w:p w14:paraId="5CA21DA1" w14:textId="77777777" w:rsidR="00C3394F" w:rsidRPr="00C3394F" w:rsidRDefault="00C3394F" w:rsidP="00C3394F">
      <w:pPr>
        <w:rPr>
          <w:rFonts w:ascii="Times New Roman" w:eastAsia="Calibri" w:hAnsi="Times New Roman" w:cs="Times New Roman"/>
          <w:sz w:val="20"/>
          <w:lang w:eastAsia="zh-CN"/>
        </w:rPr>
      </w:pPr>
      <w:r w:rsidRPr="00C3394F">
        <w:rPr>
          <w:rFonts w:ascii="Times New Roman" w:eastAsia="Calibri" w:hAnsi="Times New Roman" w:cs="Times New Roman"/>
          <w:sz w:val="20"/>
          <w:lang w:eastAsia="zh-CN"/>
        </w:rPr>
        <w:t>This message is sent by Near-RT RIC platform to the xApp to indicate success of the deregistration of Near-RT RIC APIs.</w:t>
      </w:r>
    </w:p>
    <w:p w14:paraId="52578E57" w14:textId="77777777" w:rsidR="00C3394F" w:rsidRPr="00C3394F" w:rsidRDefault="00C3394F" w:rsidP="00C3394F">
      <w:pPr>
        <w:rPr>
          <w:rFonts w:ascii="Times New Roman" w:eastAsia="Calibri" w:hAnsi="Times New Roman" w:cs="Times New Roman"/>
          <w:sz w:val="20"/>
          <w:lang w:eastAsia="zh-CN"/>
        </w:rPr>
      </w:pPr>
      <w:r w:rsidRPr="00C3394F">
        <w:rPr>
          <w:rFonts w:ascii="Times New Roman" w:eastAsia="Calibri" w:hAnsi="Times New Roman" w:cs="Times New Roman"/>
          <w:sz w:val="20"/>
          <w:lang w:eastAsia="zh-CN"/>
        </w:rPr>
        <w:t>Direction: Near-RT RIC platform -&gt;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BD0094" w:rsidRPr="00C3394F" w14:paraId="5F6F3088" w14:textId="77777777" w:rsidTr="00C92C3B">
        <w:tc>
          <w:tcPr>
            <w:tcW w:w="2127" w:type="dxa"/>
          </w:tcPr>
          <w:p w14:paraId="03FC8C2E" w14:textId="77777777" w:rsidR="00BD0094" w:rsidRPr="00C3394F" w:rsidRDefault="00BD0094"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IE/Group Name</w:t>
            </w:r>
          </w:p>
        </w:tc>
        <w:tc>
          <w:tcPr>
            <w:tcW w:w="1134" w:type="dxa"/>
          </w:tcPr>
          <w:p w14:paraId="0A9A7BC2" w14:textId="77777777" w:rsidR="00BD0094" w:rsidRPr="00C3394F" w:rsidRDefault="00BD0094"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Presence</w:t>
            </w:r>
          </w:p>
        </w:tc>
        <w:tc>
          <w:tcPr>
            <w:tcW w:w="992" w:type="dxa"/>
          </w:tcPr>
          <w:p w14:paraId="638A7A0C" w14:textId="77777777" w:rsidR="00BD0094" w:rsidRPr="00C3394F" w:rsidRDefault="00BD0094"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Range</w:t>
            </w:r>
          </w:p>
        </w:tc>
        <w:tc>
          <w:tcPr>
            <w:tcW w:w="1276" w:type="dxa"/>
          </w:tcPr>
          <w:p w14:paraId="5278FD84" w14:textId="77777777" w:rsidR="00BD0094" w:rsidRPr="00C3394F" w:rsidRDefault="00BD0094"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IE type and reference</w:t>
            </w:r>
          </w:p>
        </w:tc>
        <w:tc>
          <w:tcPr>
            <w:tcW w:w="4672" w:type="dxa"/>
          </w:tcPr>
          <w:p w14:paraId="06A2A505" w14:textId="77777777" w:rsidR="00BD0094" w:rsidRPr="00C3394F" w:rsidRDefault="00BD0094"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Semantics description</w:t>
            </w:r>
          </w:p>
        </w:tc>
      </w:tr>
      <w:tr w:rsidR="00BD0094" w:rsidRPr="00C3394F" w14:paraId="36ABF0BC" w14:textId="77777777" w:rsidTr="00C92C3B">
        <w:tc>
          <w:tcPr>
            <w:tcW w:w="2127" w:type="dxa"/>
          </w:tcPr>
          <w:p w14:paraId="47A5BE94"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sz w:val="18"/>
                <w:lang w:eastAsia="ja-JP"/>
              </w:rPr>
              <w:t>Message Type</w:t>
            </w:r>
          </w:p>
        </w:tc>
        <w:tc>
          <w:tcPr>
            <w:tcW w:w="1134" w:type="dxa"/>
          </w:tcPr>
          <w:p w14:paraId="3C8D0031"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sz w:val="18"/>
                <w:lang w:eastAsia="ja-JP"/>
              </w:rPr>
              <w:t>M</w:t>
            </w:r>
          </w:p>
        </w:tc>
        <w:tc>
          <w:tcPr>
            <w:tcW w:w="992" w:type="dxa"/>
          </w:tcPr>
          <w:p w14:paraId="084D3C22" w14:textId="77777777" w:rsidR="00BD0094" w:rsidRPr="00C3394F" w:rsidRDefault="00BD0094" w:rsidP="00C3394F">
            <w:pPr>
              <w:spacing w:after="0"/>
              <w:rPr>
                <w:rFonts w:ascii="Arial" w:eastAsia="Calibri" w:hAnsi="Arial" w:cs="Arial"/>
                <w:sz w:val="18"/>
                <w:lang w:eastAsia="ja-JP"/>
              </w:rPr>
            </w:pPr>
          </w:p>
        </w:tc>
        <w:tc>
          <w:tcPr>
            <w:tcW w:w="1276" w:type="dxa"/>
          </w:tcPr>
          <w:p w14:paraId="1608A026" w14:textId="77777777" w:rsidR="00BD0094" w:rsidRPr="00C3394F" w:rsidRDefault="00BD0094" w:rsidP="00C3394F">
            <w:pPr>
              <w:spacing w:after="0"/>
              <w:rPr>
                <w:rFonts w:ascii="Arial" w:eastAsia="Calibri" w:hAnsi="Arial" w:cs="Arial"/>
                <w:sz w:val="18"/>
                <w:highlight w:val="yellow"/>
                <w:lang w:eastAsia="zh-CN"/>
              </w:rPr>
            </w:pPr>
            <w:r w:rsidRPr="00C3394F">
              <w:rPr>
                <w:rFonts w:ascii="Arial" w:eastAsia="Calibri" w:hAnsi="Arial" w:cs="Arial"/>
                <w:sz w:val="18"/>
                <w:lang w:eastAsia="ja-JP"/>
              </w:rPr>
              <w:t>9.3.3.1</w:t>
            </w:r>
          </w:p>
        </w:tc>
        <w:tc>
          <w:tcPr>
            <w:tcW w:w="4672" w:type="dxa"/>
          </w:tcPr>
          <w:p w14:paraId="63F48355" w14:textId="77777777" w:rsidR="00BD0094" w:rsidRPr="00C3394F" w:rsidRDefault="00BD0094" w:rsidP="00C3394F">
            <w:pPr>
              <w:spacing w:after="0"/>
              <w:rPr>
                <w:rFonts w:ascii="Arial" w:eastAsia="Calibri" w:hAnsi="Arial" w:cs="Arial"/>
                <w:sz w:val="18"/>
                <w:lang w:eastAsia="ja-JP"/>
              </w:rPr>
            </w:pPr>
          </w:p>
        </w:tc>
      </w:tr>
      <w:tr w:rsidR="00BD0094" w:rsidRPr="00C3394F" w14:paraId="6A7DE389" w14:textId="77777777" w:rsidTr="00C92C3B">
        <w:tc>
          <w:tcPr>
            <w:tcW w:w="2127" w:type="dxa"/>
          </w:tcPr>
          <w:p w14:paraId="7D3F3708" w14:textId="77777777" w:rsidR="00BD0094" w:rsidRPr="00C3394F" w:rsidRDefault="00BD0094" w:rsidP="00C3394F">
            <w:pPr>
              <w:spacing w:after="0"/>
              <w:rPr>
                <w:rFonts w:ascii="Arial" w:eastAsia="Calibri" w:hAnsi="Arial" w:cs="Arial"/>
                <w:sz w:val="18"/>
                <w:szCs w:val="18"/>
                <w:lang w:eastAsia="ja-JP"/>
              </w:rPr>
            </w:pPr>
            <w:r w:rsidRPr="00C3394F">
              <w:rPr>
                <w:rFonts w:ascii="Arial" w:eastAsia="Calibri" w:hAnsi="Arial" w:cs="Arial"/>
                <w:sz w:val="18"/>
                <w:lang w:eastAsia="ja-JP"/>
              </w:rPr>
              <w:t>Procedure Transaction ID</w:t>
            </w:r>
          </w:p>
        </w:tc>
        <w:tc>
          <w:tcPr>
            <w:tcW w:w="1134" w:type="dxa"/>
          </w:tcPr>
          <w:p w14:paraId="7D2F2CD5" w14:textId="77777777" w:rsidR="00BD0094" w:rsidRPr="00C3394F" w:rsidRDefault="00BD0094" w:rsidP="00C3394F">
            <w:pPr>
              <w:spacing w:after="0"/>
              <w:rPr>
                <w:rFonts w:ascii="Arial" w:eastAsia="Calibri" w:hAnsi="Arial" w:cs="Arial"/>
                <w:sz w:val="18"/>
                <w:szCs w:val="18"/>
                <w:lang w:eastAsia="ja-JP"/>
              </w:rPr>
            </w:pPr>
            <w:r w:rsidRPr="00C3394F">
              <w:rPr>
                <w:rFonts w:ascii="Arial" w:eastAsia="Calibri" w:hAnsi="Arial" w:cs="Arial"/>
                <w:sz w:val="18"/>
                <w:lang w:eastAsia="ja-JP"/>
              </w:rPr>
              <w:t>M</w:t>
            </w:r>
          </w:p>
        </w:tc>
        <w:tc>
          <w:tcPr>
            <w:tcW w:w="992" w:type="dxa"/>
          </w:tcPr>
          <w:p w14:paraId="15D7DC32" w14:textId="77777777" w:rsidR="00BD0094" w:rsidRPr="00C3394F" w:rsidRDefault="00BD0094" w:rsidP="00C3394F">
            <w:pPr>
              <w:spacing w:after="0"/>
              <w:rPr>
                <w:rFonts w:ascii="Arial" w:eastAsia="Calibri" w:hAnsi="Arial" w:cs="Arial"/>
                <w:sz w:val="18"/>
                <w:szCs w:val="18"/>
                <w:lang w:eastAsia="ja-JP"/>
              </w:rPr>
            </w:pPr>
          </w:p>
        </w:tc>
        <w:tc>
          <w:tcPr>
            <w:tcW w:w="1276" w:type="dxa"/>
          </w:tcPr>
          <w:p w14:paraId="15272489" w14:textId="77777777" w:rsidR="00BD0094" w:rsidRPr="00C3394F" w:rsidRDefault="00BD0094" w:rsidP="00C3394F">
            <w:pPr>
              <w:spacing w:after="0"/>
              <w:rPr>
                <w:rFonts w:ascii="Arial" w:eastAsia="Calibri" w:hAnsi="Arial" w:cs="Arial"/>
                <w:sz w:val="18"/>
                <w:highlight w:val="yellow"/>
                <w:lang w:eastAsia="zh-CN"/>
              </w:rPr>
            </w:pPr>
            <w:r w:rsidRPr="00C3394F">
              <w:rPr>
                <w:rFonts w:ascii="Arial" w:eastAsia="Calibri" w:hAnsi="Arial" w:cs="Arial"/>
                <w:sz w:val="18"/>
                <w:lang w:eastAsia="ja-JP"/>
              </w:rPr>
              <w:t>10.1.1</w:t>
            </w:r>
          </w:p>
        </w:tc>
        <w:tc>
          <w:tcPr>
            <w:tcW w:w="4672" w:type="dxa"/>
          </w:tcPr>
          <w:p w14:paraId="19B1625B" w14:textId="77777777" w:rsidR="00BD0094" w:rsidRPr="00C3394F" w:rsidRDefault="00BD0094" w:rsidP="00C3394F">
            <w:pPr>
              <w:spacing w:after="0"/>
              <w:rPr>
                <w:rFonts w:ascii="Arial" w:eastAsia="Calibri" w:hAnsi="Arial" w:cs="Arial"/>
                <w:sz w:val="18"/>
                <w:lang w:eastAsia="ja-JP"/>
              </w:rPr>
            </w:pPr>
          </w:p>
        </w:tc>
      </w:tr>
      <w:tr w:rsidR="00BD0094" w:rsidRPr="00C3394F" w14:paraId="46F10744" w14:textId="77777777" w:rsidTr="00C92C3B">
        <w:tc>
          <w:tcPr>
            <w:tcW w:w="2127" w:type="dxa"/>
          </w:tcPr>
          <w:p w14:paraId="7A8EE139" w14:textId="77777777" w:rsidR="00BD0094" w:rsidRPr="00C3394F" w:rsidRDefault="00BD0094" w:rsidP="00C3394F">
            <w:pPr>
              <w:rPr>
                <w:rFonts w:ascii="Arial" w:eastAsia="等线" w:hAnsi="Arial" w:cs="Times New Roman"/>
                <w:color w:val="000000"/>
                <w:sz w:val="18"/>
                <w:szCs w:val="16"/>
                <w:lang w:val="en-GB" w:eastAsia="zh-CN"/>
              </w:rPr>
            </w:pPr>
            <w:r w:rsidRPr="00C3394F">
              <w:rPr>
                <w:rFonts w:ascii="Arial" w:eastAsia="等线" w:hAnsi="Arial" w:cs="Times New Roman"/>
                <w:color w:val="000000"/>
                <w:sz w:val="18"/>
                <w:szCs w:val="16"/>
                <w:lang w:val="en-GB" w:eastAsia="zh-CN"/>
              </w:rPr>
              <w:t>List of API IDs Successfully Deregistered</w:t>
            </w:r>
          </w:p>
        </w:tc>
        <w:tc>
          <w:tcPr>
            <w:tcW w:w="1134" w:type="dxa"/>
          </w:tcPr>
          <w:p w14:paraId="56633B78" w14:textId="77777777" w:rsidR="00BD0094" w:rsidRPr="00C3394F" w:rsidRDefault="00BD0094" w:rsidP="00C3394F">
            <w:pPr>
              <w:spacing w:after="0"/>
              <w:rPr>
                <w:rFonts w:ascii="Arial" w:eastAsia="Calibri" w:hAnsi="Arial" w:cs="Arial"/>
                <w:sz w:val="18"/>
                <w:szCs w:val="18"/>
                <w:lang w:eastAsia="ja-JP"/>
              </w:rPr>
            </w:pPr>
          </w:p>
        </w:tc>
        <w:tc>
          <w:tcPr>
            <w:tcW w:w="992" w:type="dxa"/>
          </w:tcPr>
          <w:p w14:paraId="37ED5CDC" w14:textId="77777777" w:rsidR="00BD0094" w:rsidRPr="00C3394F" w:rsidRDefault="00BD0094" w:rsidP="00C3394F">
            <w:pPr>
              <w:spacing w:after="0"/>
              <w:rPr>
                <w:rFonts w:ascii="Arial" w:eastAsia="Calibri" w:hAnsi="Arial" w:cs="Arial"/>
                <w:sz w:val="18"/>
                <w:szCs w:val="18"/>
                <w:lang w:eastAsia="ja-JP"/>
              </w:rPr>
            </w:pPr>
            <w:r w:rsidRPr="00C3394F">
              <w:rPr>
                <w:rFonts w:ascii="Arial" w:eastAsia="Calibri" w:hAnsi="Arial" w:cs="Arial"/>
                <w:sz w:val="18"/>
                <w:lang w:eastAsia="ja-JP"/>
              </w:rPr>
              <w:t>1..</w:t>
            </w:r>
            <w:r w:rsidRPr="00C3394F">
              <w:rPr>
                <w:rFonts w:ascii="Arial" w:eastAsia="Times New Roman" w:hAnsi="Arial" w:cs="Times New Roman"/>
                <w:sz w:val="18"/>
                <w:lang w:eastAsia="ja-JP"/>
              </w:rPr>
              <w:t>&lt;</w:t>
            </w:r>
            <w:r w:rsidRPr="00C3394F">
              <w:rPr>
                <w:rFonts w:ascii="Arial" w:eastAsia="Calibri" w:hAnsi="Arial" w:cs="Arial"/>
                <w:sz w:val="18"/>
                <w:lang w:eastAsia="zh-CN"/>
              </w:rPr>
              <w:t>maxnoofAPIIDs</w:t>
            </w:r>
            <w:r w:rsidRPr="00C3394F">
              <w:rPr>
                <w:rFonts w:ascii="Arial" w:eastAsia="Times New Roman" w:hAnsi="Arial" w:cs="Times New Roman"/>
                <w:sz w:val="18"/>
                <w:lang w:eastAsia="ja-JP"/>
              </w:rPr>
              <w:t>&gt;</w:t>
            </w:r>
          </w:p>
        </w:tc>
        <w:tc>
          <w:tcPr>
            <w:tcW w:w="1276" w:type="dxa"/>
          </w:tcPr>
          <w:p w14:paraId="28103DD6" w14:textId="77777777" w:rsidR="00BD0094" w:rsidRPr="00C3394F" w:rsidRDefault="00BD0094" w:rsidP="00C3394F">
            <w:pPr>
              <w:spacing w:after="0"/>
              <w:rPr>
                <w:rFonts w:ascii="Arial" w:eastAsia="Calibri" w:hAnsi="Arial" w:cs="Arial"/>
                <w:sz w:val="18"/>
                <w:lang w:eastAsia="ja-JP"/>
              </w:rPr>
            </w:pPr>
          </w:p>
        </w:tc>
        <w:tc>
          <w:tcPr>
            <w:tcW w:w="4672" w:type="dxa"/>
          </w:tcPr>
          <w:p w14:paraId="12211363" w14:textId="77777777" w:rsidR="00BD0094" w:rsidRPr="00C3394F" w:rsidRDefault="00BD0094" w:rsidP="00C3394F">
            <w:pPr>
              <w:spacing w:after="0"/>
              <w:rPr>
                <w:rFonts w:ascii="Arial" w:eastAsia="等线" w:hAnsi="Arial" w:cs="Arial"/>
                <w:color w:val="000000"/>
                <w:sz w:val="18"/>
                <w:szCs w:val="16"/>
                <w:lang w:val="en-GB" w:eastAsia="zh-CN"/>
              </w:rPr>
            </w:pPr>
            <w:r w:rsidRPr="00C3394F">
              <w:rPr>
                <w:rFonts w:ascii="Arial" w:eastAsia="Calibri" w:hAnsi="Arial" w:cs="Arial"/>
                <w:color w:val="000000"/>
                <w:sz w:val="18"/>
                <w:szCs w:val="16"/>
                <w:lang w:val="en-GB" w:eastAsia="zh-CN"/>
              </w:rPr>
              <w:t>The list of successfully deregistered APIs</w:t>
            </w:r>
          </w:p>
        </w:tc>
      </w:tr>
      <w:tr w:rsidR="00BD0094" w:rsidRPr="00C3394F" w14:paraId="64B6CF0D" w14:textId="77777777" w:rsidTr="00C92C3B">
        <w:tc>
          <w:tcPr>
            <w:tcW w:w="2127" w:type="dxa"/>
          </w:tcPr>
          <w:p w14:paraId="27B09971" w14:textId="77777777" w:rsidR="00BD0094" w:rsidRPr="00C3394F" w:rsidRDefault="00BD0094" w:rsidP="00C3394F">
            <w:pPr>
              <w:rPr>
                <w:rFonts w:ascii="Arial" w:eastAsia="等线" w:hAnsi="Arial" w:cs="Times New Roman"/>
                <w:color w:val="000000"/>
                <w:sz w:val="18"/>
                <w:szCs w:val="16"/>
                <w:lang w:val="en-GB" w:eastAsia="zh-CN"/>
              </w:rPr>
            </w:pPr>
            <w:r w:rsidRPr="00C3394F">
              <w:rPr>
                <w:rFonts w:ascii="Arial" w:eastAsia="Times New Roman" w:hAnsi="Arial" w:cs="Times New Roman"/>
                <w:sz w:val="18"/>
                <w:lang w:eastAsia="ja-JP"/>
              </w:rPr>
              <w:t>&gt;API ID</w:t>
            </w:r>
          </w:p>
        </w:tc>
        <w:tc>
          <w:tcPr>
            <w:tcW w:w="1134" w:type="dxa"/>
          </w:tcPr>
          <w:p w14:paraId="3CFB4072" w14:textId="77777777" w:rsidR="00BD0094" w:rsidRPr="00C3394F" w:rsidDel="00717421" w:rsidRDefault="00BD0094" w:rsidP="00C3394F">
            <w:pPr>
              <w:spacing w:after="0"/>
              <w:rPr>
                <w:rFonts w:ascii="Arial" w:eastAsia="Calibri" w:hAnsi="Arial" w:cs="Arial"/>
                <w:sz w:val="18"/>
                <w:szCs w:val="18"/>
                <w:lang w:val="en-GB" w:eastAsia="zh-CN"/>
              </w:rPr>
            </w:pPr>
            <w:r w:rsidRPr="00C3394F">
              <w:rPr>
                <w:rFonts w:ascii="Arial" w:eastAsia="Calibri" w:hAnsi="Arial" w:cs="Arial" w:hint="eastAsia"/>
                <w:sz w:val="18"/>
                <w:szCs w:val="18"/>
                <w:lang w:val="en-GB" w:eastAsia="zh-CN"/>
              </w:rPr>
              <w:t>M</w:t>
            </w:r>
          </w:p>
        </w:tc>
        <w:tc>
          <w:tcPr>
            <w:tcW w:w="992" w:type="dxa"/>
          </w:tcPr>
          <w:p w14:paraId="0DE41854" w14:textId="77777777" w:rsidR="00BD0094" w:rsidRPr="00C3394F" w:rsidRDefault="00BD0094" w:rsidP="00C3394F">
            <w:pPr>
              <w:spacing w:after="0"/>
              <w:rPr>
                <w:rFonts w:ascii="Arial" w:eastAsia="Times New Roman" w:hAnsi="Arial" w:cs="Times New Roman"/>
                <w:sz w:val="18"/>
                <w:lang w:eastAsia="ja-JP"/>
              </w:rPr>
            </w:pPr>
          </w:p>
        </w:tc>
        <w:tc>
          <w:tcPr>
            <w:tcW w:w="1276" w:type="dxa"/>
          </w:tcPr>
          <w:p w14:paraId="028609DD" w14:textId="77777777" w:rsidR="00BD0094" w:rsidRPr="00C3394F" w:rsidDel="00717421" w:rsidRDefault="00BD0094" w:rsidP="00C3394F">
            <w:pPr>
              <w:spacing w:after="0"/>
              <w:rPr>
                <w:rFonts w:ascii="Arial" w:eastAsia="Calibri" w:hAnsi="Arial" w:cs="Arial"/>
                <w:sz w:val="18"/>
                <w:lang w:eastAsia="zh-CN"/>
              </w:rPr>
            </w:pPr>
            <w:r w:rsidRPr="00C3394F">
              <w:rPr>
                <w:rFonts w:ascii="Arial" w:eastAsia="Calibri" w:hAnsi="Arial" w:cs="Arial" w:hint="eastAsia"/>
                <w:sz w:val="18"/>
                <w:lang w:eastAsia="zh-CN"/>
              </w:rPr>
              <w:t>9</w:t>
            </w:r>
            <w:r w:rsidRPr="00C3394F">
              <w:rPr>
                <w:rFonts w:ascii="Arial" w:eastAsia="Calibri" w:hAnsi="Arial" w:cs="Arial"/>
                <w:sz w:val="18"/>
                <w:lang w:eastAsia="zh-CN"/>
              </w:rPr>
              <w:t>.3.3.11</w:t>
            </w:r>
          </w:p>
        </w:tc>
        <w:tc>
          <w:tcPr>
            <w:tcW w:w="4672" w:type="dxa"/>
          </w:tcPr>
          <w:p w14:paraId="6B35115D" w14:textId="77777777" w:rsidR="00BD0094" w:rsidRPr="00C3394F" w:rsidRDefault="00BD0094" w:rsidP="00C3394F">
            <w:pPr>
              <w:spacing w:after="0"/>
              <w:rPr>
                <w:rFonts w:ascii="Arial" w:eastAsia="Calibri" w:hAnsi="Arial" w:cs="Arial"/>
                <w:color w:val="000000"/>
                <w:sz w:val="18"/>
                <w:szCs w:val="16"/>
                <w:lang w:val="en-GB" w:eastAsia="zh-CN"/>
              </w:rPr>
            </w:pPr>
          </w:p>
        </w:tc>
      </w:tr>
      <w:tr w:rsidR="00BD0094" w:rsidRPr="00C3394F" w14:paraId="0C8F1CD8" w14:textId="77777777" w:rsidTr="00C92C3B">
        <w:tc>
          <w:tcPr>
            <w:tcW w:w="2127" w:type="dxa"/>
          </w:tcPr>
          <w:p w14:paraId="54320C99" w14:textId="77777777" w:rsidR="00BD0094" w:rsidRPr="00C3394F" w:rsidRDefault="00BD0094" w:rsidP="00C3394F">
            <w:pPr>
              <w:rPr>
                <w:rFonts w:ascii="Arial" w:eastAsia="等线" w:hAnsi="Arial" w:cs="Times New Roman"/>
                <w:color w:val="000000"/>
                <w:sz w:val="18"/>
                <w:szCs w:val="16"/>
                <w:lang w:val="en-GB" w:eastAsia="zh-CN"/>
              </w:rPr>
            </w:pPr>
            <w:r w:rsidRPr="00C3394F">
              <w:rPr>
                <w:rFonts w:ascii="Arial" w:eastAsia="等线" w:hAnsi="Arial" w:cs="Times New Roman"/>
                <w:color w:val="000000"/>
                <w:sz w:val="18"/>
                <w:szCs w:val="16"/>
                <w:lang w:val="en-GB" w:eastAsia="zh-CN"/>
              </w:rPr>
              <w:t>List of API IDs Failed To Deregister</w:t>
            </w:r>
          </w:p>
        </w:tc>
        <w:tc>
          <w:tcPr>
            <w:tcW w:w="1134" w:type="dxa"/>
          </w:tcPr>
          <w:p w14:paraId="1F1A327C" w14:textId="77777777" w:rsidR="00BD0094" w:rsidRPr="00C3394F" w:rsidRDefault="00BD0094" w:rsidP="00C3394F">
            <w:pPr>
              <w:spacing w:after="0"/>
              <w:rPr>
                <w:rFonts w:ascii="Arial" w:eastAsia="Calibri" w:hAnsi="Arial" w:cs="Arial"/>
                <w:sz w:val="18"/>
                <w:szCs w:val="18"/>
                <w:lang w:val="en-GB" w:eastAsia="zh-CN"/>
              </w:rPr>
            </w:pPr>
          </w:p>
        </w:tc>
        <w:tc>
          <w:tcPr>
            <w:tcW w:w="992" w:type="dxa"/>
          </w:tcPr>
          <w:p w14:paraId="4B0F7DE9"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sz w:val="18"/>
                <w:lang w:eastAsia="ja-JP"/>
              </w:rPr>
              <w:t>0..</w:t>
            </w:r>
            <w:r w:rsidRPr="00C3394F">
              <w:rPr>
                <w:rFonts w:ascii="Arial" w:eastAsia="Times New Roman" w:hAnsi="Arial" w:cs="Times New Roman"/>
                <w:sz w:val="18"/>
                <w:lang w:eastAsia="ja-JP"/>
              </w:rPr>
              <w:t>&lt;</w:t>
            </w:r>
            <w:r w:rsidRPr="00C3394F">
              <w:rPr>
                <w:rFonts w:ascii="Arial" w:eastAsia="Calibri" w:hAnsi="Arial" w:cs="Arial"/>
                <w:sz w:val="18"/>
                <w:lang w:eastAsia="zh-CN"/>
              </w:rPr>
              <w:t>maxnoofAPIIDs</w:t>
            </w:r>
            <w:r w:rsidRPr="00C3394F">
              <w:rPr>
                <w:rFonts w:ascii="Arial" w:eastAsia="Times New Roman" w:hAnsi="Arial" w:cs="Times New Roman"/>
                <w:sz w:val="18"/>
                <w:lang w:eastAsia="ja-JP"/>
              </w:rPr>
              <w:t>&gt;</w:t>
            </w:r>
          </w:p>
        </w:tc>
        <w:tc>
          <w:tcPr>
            <w:tcW w:w="1276" w:type="dxa"/>
          </w:tcPr>
          <w:p w14:paraId="2C5E3CB2" w14:textId="77777777" w:rsidR="00BD0094" w:rsidRPr="00C3394F" w:rsidRDefault="00BD0094" w:rsidP="00C3394F">
            <w:pPr>
              <w:spacing w:after="0"/>
              <w:rPr>
                <w:rFonts w:ascii="Arial" w:eastAsia="Calibri" w:hAnsi="Arial" w:cs="Arial"/>
                <w:sz w:val="18"/>
                <w:lang w:eastAsia="zh-CN"/>
              </w:rPr>
            </w:pPr>
          </w:p>
        </w:tc>
        <w:tc>
          <w:tcPr>
            <w:tcW w:w="4672" w:type="dxa"/>
          </w:tcPr>
          <w:p w14:paraId="364B4577" w14:textId="77777777" w:rsidR="00BD0094" w:rsidRPr="00C3394F" w:rsidRDefault="00BD0094" w:rsidP="00C3394F">
            <w:pPr>
              <w:spacing w:after="0"/>
              <w:rPr>
                <w:rFonts w:ascii="Arial" w:eastAsia="Calibri" w:hAnsi="Arial" w:cs="Arial"/>
                <w:color w:val="000000"/>
                <w:sz w:val="18"/>
                <w:szCs w:val="16"/>
                <w:lang w:val="en-GB" w:eastAsia="zh-CN"/>
              </w:rPr>
            </w:pPr>
            <w:r w:rsidRPr="00C3394F">
              <w:rPr>
                <w:rFonts w:ascii="Arial" w:eastAsia="Calibri" w:hAnsi="Arial" w:cs="Arial"/>
                <w:color w:val="000000"/>
                <w:sz w:val="18"/>
                <w:szCs w:val="16"/>
                <w:lang w:val="en-GB" w:eastAsia="zh-CN"/>
              </w:rPr>
              <w:t>The list of APIs that are not successfully deregistered</w:t>
            </w:r>
          </w:p>
        </w:tc>
      </w:tr>
      <w:tr w:rsidR="00BD0094" w:rsidRPr="00C3394F" w14:paraId="7D218C08" w14:textId="77777777" w:rsidTr="00C92C3B">
        <w:tc>
          <w:tcPr>
            <w:tcW w:w="2127" w:type="dxa"/>
          </w:tcPr>
          <w:p w14:paraId="69523A4F" w14:textId="77777777" w:rsidR="00BD0094" w:rsidRPr="00C3394F" w:rsidRDefault="00BD0094" w:rsidP="00C3394F">
            <w:pPr>
              <w:rPr>
                <w:rFonts w:ascii="Arial" w:eastAsia="Times New Roman" w:hAnsi="Arial" w:cs="Times New Roman"/>
                <w:sz w:val="18"/>
                <w:lang w:eastAsia="ja-JP"/>
              </w:rPr>
            </w:pPr>
            <w:r w:rsidRPr="00C3394F">
              <w:rPr>
                <w:rFonts w:ascii="Arial" w:eastAsia="Times New Roman" w:hAnsi="Arial" w:cs="Times New Roman"/>
                <w:sz w:val="18"/>
                <w:lang w:eastAsia="ja-JP"/>
              </w:rPr>
              <w:t>&gt;API ID</w:t>
            </w:r>
          </w:p>
        </w:tc>
        <w:tc>
          <w:tcPr>
            <w:tcW w:w="1134" w:type="dxa"/>
          </w:tcPr>
          <w:p w14:paraId="1293D4DC" w14:textId="77777777" w:rsidR="00BD0094" w:rsidRPr="00C3394F" w:rsidRDefault="00BD0094" w:rsidP="00C3394F">
            <w:pPr>
              <w:spacing w:after="0"/>
              <w:rPr>
                <w:rFonts w:ascii="Arial" w:eastAsia="Calibri" w:hAnsi="Arial" w:cs="Arial"/>
                <w:sz w:val="18"/>
                <w:szCs w:val="18"/>
                <w:lang w:val="en-GB" w:eastAsia="zh-CN"/>
              </w:rPr>
            </w:pPr>
            <w:r w:rsidRPr="00C3394F">
              <w:rPr>
                <w:rFonts w:ascii="Arial" w:eastAsia="Calibri" w:hAnsi="Arial" w:cs="Arial" w:hint="eastAsia"/>
                <w:sz w:val="18"/>
                <w:szCs w:val="18"/>
                <w:lang w:val="en-GB" w:eastAsia="zh-CN"/>
              </w:rPr>
              <w:t>M</w:t>
            </w:r>
          </w:p>
        </w:tc>
        <w:tc>
          <w:tcPr>
            <w:tcW w:w="992" w:type="dxa"/>
          </w:tcPr>
          <w:p w14:paraId="4C59CA26" w14:textId="77777777" w:rsidR="00BD0094" w:rsidRPr="00C3394F" w:rsidRDefault="00BD0094" w:rsidP="00C3394F">
            <w:pPr>
              <w:spacing w:after="0"/>
              <w:rPr>
                <w:rFonts w:ascii="Arial" w:eastAsia="Calibri" w:hAnsi="Arial" w:cs="Arial"/>
                <w:sz w:val="18"/>
                <w:lang w:eastAsia="ja-JP"/>
              </w:rPr>
            </w:pPr>
          </w:p>
        </w:tc>
        <w:tc>
          <w:tcPr>
            <w:tcW w:w="1276" w:type="dxa"/>
          </w:tcPr>
          <w:p w14:paraId="2BACDF8F" w14:textId="77777777" w:rsidR="00BD0094" w:rsidRPr="00C3394F" w:rsidRDefault="00BD0094" w:rsidP="00C3394F">
            <w:pPr>
              <w:spacing w:after="0"/>
              <w:rPr>
                <w:rFonts w:ascii="Arial" w:eastAsia="Calibri" w:hAnsi="Arial" w:cs="Arial"/>
                <w:sz w:val="18"/>
                <w:lang w:eastAsia="zh-CN"/>
              </w:rPr>
            </w:pPr>
            <w:r w:rsidRPr="00C3394F">
              <w:rPr>
                <w:rFonts w:ascii="Arial" w:eastAsia="Calibri" w:hAnsi="Arial" w:cs="Arial" w:hint="eastAsia"/>
                <w:sz w:val="18"/>
                <w:lang w:eastAsia="zh-CN"/>
              </w:rPr>
              <w:t>9</w:t>
            </w:r>
            <w:r w:rsidRPr="00C3394F">
              <w:rPr>
                <w:rFonts w:ascii="Arial" w:eastAsia="Calibri" w:hAnsi="Arial" w:cs="Arial"/>
                <w:sz w:val="18"/>
                <w:lang w:eastAsia="zh-CN"/>
              </w:rPr>
              <w:t>.3.3.11</w:t>
            </w:r>
          </w:p>
        </w:tc>
        <w:tc>
          <w:tcPr>
            <w:tcW w:w="4672" w:type="dxa"/>
          </w:tcPr>
          <w:p w14:paraId="22093CEE" w14:textId="77777777" w:rsidR="00BD0094" w:rsidRPr="00C3394F" w:rsidRDefault="00BD0094" w:rsidP="00C3394F">
            <w:pPr>
              <w:spacing w:after="0"/>
              <w:rPr>
                <w:rFonts w:ascii="Arial" w:eastAsia="Calibri" w:hAnsi="Arial" w:cs="Arial"/>
                <w:color w:val="000000"/>
                <w:sz w:val="18"/>
                <w:szCs w:val="16"/>
                <w:lang w:val="en-GB" w:eastAsia="zh-CN"/>
              </w:rPr>
            </w:pPr>
          </w:p>
        </w:tc>
      </w:tr>
      <w:tr w:rsidR="00BD0094" w:rsidRPr="00C3394F" w14:paraId="266990DD" w14:textId="77777777" w:rsidTr="00C92C3B">
        <w:tc>
          <w:tcPr>
            <w:tcW w:w="2127" w:type="dxa"/>
          </w:tcPr>
          <w:p w14:paraId="0B06006D" w14:textId="77777777" w:rsidR="00BD0094" w:rsidRPr="00C3394F" w:rsidRDefault="00BD0094" w:rsidP="00C3394F">
            <w:pPr>
              <w:rPr>
                <w:rFonts w:ascii="Arial" w:eastAsia="Times New Roman" w:hAnsi="Arial" w:cs="Times New Roman"/>
                <w:sz w:val="18"/>
                <w:lang w:eastAsia="ja-JP"/>
              </w:rPr>
            </w:pPr>
            <w:r w:rsidRPr="00C3394F">
              <w:rPr>
                <w:rFonts w:ascii="Arial" w:eastAsia="Times New Roman" w:hAnsi="Arial" w:cs="Times New Roman"/>
                <w:sz w:val="18"/>
                <w:lang w:eastAsia="ja-JP"/>
              </w:rPr>
              <w:t>&gt;Cause</w:t>
            </w:r>
          </w:p>
        </w:tc>
        <w:tc>
          <w:tcPr>
            <w:tcW w:w="1134" w:type="dxa"/>
          </w:tcPr>
          <w:p w14:paraId="004B1045" w14:textId="77777777" w:rsidR="00BD0094" w:rsidRPr="00C3394F" w:rsidRDefault="00BD0094" w:rsidP="00C3394F">
            <w:pPr>
              <w:spacing w:after="0"/>
              <w:rPr>
                <w:rFonts w:ascii="Arial" w:eastAsia="Calibri" w:hAnsi="Arial" w:cs="Arial"/>
                <w:sz w:val="18"/>
                <w:szCs w:val="18"/>
                <w:lang w:val="en-GB" w:eastAsia="zh-CN"/>
              </w:rPr>
            </w:pPr>
            <w:r w:rsidRPr="00C3394F">
              <w:rPr>
                <w:rFonts w:ascii="Arial" w:eastAsia="Calibri" w:hAnsi="Arial" w:cs="Arial"/>
                <w:sz w:val="18"/>
                <w:szCs w:val="18"/>
                <w:lang w:val="en-GB" w:eastAsia="zh-CN"/>
              </w:rPr>
              <w:t>M</w:t>
            </w:r>
          </w:p>
        </w:tc>
        <w:tc>
          <w:tcPr>
            <w:tcW w:w="992" w:type="dxa"/>
          </w:tcPr>
          <w:p w14:paraId="5ABBE328" w14:textId="77777777" w:rsidR="00BD0094" w:rsidRPr="00C3394F" w:rsidRDefault="00BD0094" w:rsidP="00C3394F">
            <w:pPr>
              <w:spacing w:after="0"/>
              <w:rPr>
                <w:rFonts w:ascii="Arial" w:eastAsia="Calibri" w:hAnsi="Arial" w:cs="Arial"/>
                <w:sz w:val="18"/>
                <w:lang w:eastAsia="ja-JP"/>
              </w:rPr>
            </w:pPr>
          </w:p>
        </w:tc>
        <w:tc>
          <w:tcPr>
            <w:tcW w:w="1276" w:type="dxa"/>
          </w:tcPr>
          <w:p w14:paraId="7506694B" w14:textId="77777777" w:rsidR="00BD0094" w:rsidRPr="00C3394F" w:rsidRDefault="00BD0094" w:rsidP="00C3394F">
            <w:pPr>
              <w:spacing w:after="0"/>
              <w:rPr>
                <w:rFonts w:ascii="Arial" w:eastAsia="Calibri" w:hAnsi="Arial" w:cs="Arial"/>
                <w:sz w:val="18"/>
                <w:lang w:eastAsia="zh-CN"/>
              </w:rPr>
            </w:pPr>
            <w:r w:rsidRPr="00C3394F">
              <w:rPr>
                <w:rFonts w:ascii="Arial" w:eastAsia="Calibri" w:hAnsi="Arial" w:cs="Arial"/>
                <w:sz w:val="18"/>
                <w:lang w:eastAsia="zh-CN"/>
              </w:rPr>
              <w:t>9.3.3.4</w:t>
            </w:r>
          </w:p>
        </w:tc>
        <w:tc>
          <w:tcPr>
            <w:tcW w:w="4672" w:type="dxa"/>
          </w:tcPr>
          <w:p w14:paraId="120262D3" w14:textId="77777777" w:rsidR="00BD0094" w:rsidRPr="00C3394F" w:rsidRDefault="00BD0094" w:rsidP="00C3394F">
            <w:pPr>
              <w:spacing w:after="0"/>
              <w:rPr>
                <w:rFonts w:ascii="Arial" w:eastAsia="Calibri" w:hAnsi="Arial" w:cs="Arial"/>
                <w:color w:val="000000"/>
                <w:sz w:val="18"/>
                <w:szCs w:val="16"/>
                <w:lang w:val="en-GB" w:eastAsia="zh-CN"/>
              </w:rPr>
            </w:pPr>
          </w:p>
        </w:tc>
      </w:tr>
    </w:tbl>
    <w:p w14:paraId="3AE733EF" w14:textId="77777777" w:rsidR="00C3394F" w:rsidRPr="00C3394F" w:rsidRDefault="00C3394F" w:rsidP="00C3394F">
      <w:pPr>
        <w:spacing w:after="180" w:line="240" w:lineRule="auto"/>
        <w:rPr>
          <w:rFonts w:ascii="Times New Roman" w:eastAsia="Yu Mincho" w:hAnsi="Times New Roman" w:cs="Times New Roman"/>
          <w:sz w:val="20"/>
          <w:szCs w:val="20"/>
          <w:lang w:val="en-GB"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5670"/>
      </w:tblGrid>
      <w:tr w:rsidR="00C3394F" w:rsidRPr="00C3394F" w14:paraId="6695A583" w14:textId="77777777" w:rsidTr="00E30A16">
        <w:trPr>
          <w:jc w:val="center"/>
        </w:trPr>
        <w:tc>
          <w:tcPr>
            <w:tcW w:w="3686" w:type="dxa"/>
            <w:tcBorders>
              <w:top w:val="single" w:sz="4" w:space="0" w:color="auto"/>
              <w:left w:val="single" w:sz="4" w:space="0" w:color="auto"/>
              <w:bottom w:val="single" w:sz="4" w:space="0" w:color="auto"/>
              <w:right w:val="single" w:sz="4" w:space="0" w:color="auto"/>
            </w:tcBorders>
          </w:tcPr>
          <w:p w14:paraId="52C01826" w14:textId="77777777" w:rsidR="00C3394F" w:rsidRPr="00C3394F" w:rsidRDefault="00C3394F" w:rsidP="00C3394F">
            <w:pPr>
              <w:keepNext/>
              <w:keepLines/>
              <w:overflowPunct w:val="0"/>
              <w:autoSpaceDE w:val="0"/>
              <w:autoSpaceDN w:val="0"/>
              <w:adjustRightInd w:val="0"/>
              <w:spacing w:after="0" w:line="240" w:lineRule="auto"/>
              <w:ind w:leftChars="90" w:left="198"/>
              <w:jc w:val="center"/>
              <w:textAlignment w:val="baseline"/>
              <w:rPr>
                <w:rFonts w:ascii="Arial" w:eastAsia="Times New Roman" w:hAnsi="Arial" w:cs="Arial"/>
                <w:b/>
                <w:sz w:val="18"/>
                <w:szCs w:val="20"/>
                <w:lang w:eastAsia="ja-JP"/>
              </w:rPr>
            </w:pPr>
            <w:r w:rsidRPr="00C3394F">
              <w:rPr>
                <w:rFonts w:ascii="Arial" w:eastAsia="Times New Roman" w:hAnsi="Arial" w:cs="Arial"/>
                <w:b/>
                <w:sz w:val="18"/>
                <w:szCs w:val="20"/>
                <w:lang w:eastAsia="ja-JP"/>
              </w:rPr>
              <w:t>Range bound</w:t>
            </w:r>
          </w:p>
        </w:tc>
        <w:tc>
          <w:tcPr>
            <w:tcW w:w="5670" w:type="dxa"/>
            <w:tcBorders>
              <w:top w:val="single" w:sz="4" w:space="0" w:color="auto"/>
              <w:left w:val="single" w:sz="4" w:space="0" w:color="auto"/>
              <w:bottom w:val="single" w:sz="4" w:space="0" w:color="auto"/>
              <w:right w:val="single" w:sz="4" w:space="0" w:color="auto"/>
            </w:tcBorders>
          </w:tcPr>
          <w:p w14:paraId="2E6B5481" w14:textId="77777777" w:rsidR="00C3394F" w:rsidRPr="00C3394F" w:rsidRDefault="00C3394F" w:rsidP="00C3394F">
            <w:pPr>
              <w:keepNext/>
              <w:keepLines/>
              <w:overflowPunct w:val="0"/>
              <w:autoSpaceDE w:val="0"/>
              <w:autoSpaceDN w:val="0"/>
              <w:adjustRightInd w:val="0"/>
              <w:spacing w:after="0" w:line="240" w:lineRule="auto"/>
              <w:ind w:leftChars="90" w:left="198"/>
              <w:jc w:val="center"/>
              <w:textAlignment w:val="baseline"/>
              <w:rPr>
                <w:rFonts w:ascii="Arial" w:eastAsia="Times New Roman" w:hAnsi="Arial" w:cs="Arial"/>
                <w:b/>
                <w:sz w:val="18"/>
                <w:szCs w:val="20"/>
                <w:lang w:eastAsia="ja-JP"/>
              </w:rPr>
            </w:pPr>
            <w:r w:rsidRPr="00C3394F">
              <w:rPr>
                <w:rFonts w:ascii="Arial" w:eastAsia="Times New Roman" w:hAnsi="Arial" w:cs="Arial"/>
                <w:b/>
                <w:sz w:val="18"/>
                <w:szCs w:val="20"/>
                <w:lang w:eastAsia="ja-JP"/>
              </w:rPr>
              <w:t>Explanation</w:t>
            </w:r>
          </w:p>
        </w:tc>
      </w:tr>
      <w:tr w:rsidR="00C3394F" w:rsidRPr="00C3394F" w14:paraId="409B356E" w14:textId="77777777" w:rsidTr="00E30A16">
        <w:trPr>
          <w:jc w:val="center"/>
        </w:trPr>
        <w:tc>
          <w:tcPr>
            <w:tcW w:w="3686" w:type="dxa"/>
          </w:tcPr>
          <w:p w14:paraId="15FB8BD4" w14:textId="77777777" w:rsidR="00C3394F" w:rsidRPr="00C3394F" w:rsidRDefault="00C3394F" w:rsidP="00C3394F">
            <w:pPr>
              <w:keepNext/>
              <w:keepLines/>
              <w:overflowPunct w:val="0"/>
              <w:autoSpaceDE w:val="0"/>
              <w:autoSpaceDN w:val="0"/>
              <w:adjustRightInd w:val="0"/>
              <w:spacing w:after="0" w:line="240" w:lineRule="auto"/>
              <w:textAlignment w:val="baseline"/>
              <w:rPr>
                <w:rFonts w:ascii="Arial" w:eastAsia="Times New Roman" w:hAnsi="Arial" w:cs="Arial"/>
                <w:sz w:val="18"/>
                <w:szCs w:val="20"/>
                <w:lang w:eastAsia="ja-JP"/>
              </w:rPr>
            </w:pPr>
            <w:r w:rsidRPr="00C3394F">
              <w:rPr>
                <w:rFonts w:ascii="Arial" w:eastAsia="Calibri" w:hAnsi="Arial" w:cs="Arial"/>
                <w:sz w:val="18"/>
                <w:lang w:eastAsia="zh-CN"/>
              </w:rPr>
              <w:t>maxnoofAPIIDs</w:t>
            </w:r>
          </w:p>
        </w:tc>
        <w:tc>
          <w:tcPr>
            <w:tcW w:w="5670" w:type="dxa"/>
          </w:tcPr>
          <w:p w14:paraId="6E2FF371" w14:textId="77777777" w:rsidR="00C3394F" w:rsidRPr="00C3394F" w:rsidRDefault="00C3394F" w:rsidP="00C3394F">
            <w:pPr>
              <w:keepNext/>
              <w:keepLines/>
              <w:overflowPunct w:val="0"/>
              <w:autoSpaceDE w:val="0"/>
              <w:autoSpaceDN w:val="0"/>
              <w:adjustRightInd w:val="0"/>
              <w:spacing w:after="0" w:line="240" w:lineRule="auto"/>
              <w:textAlignment w:val="baseline"/>
              <w:rPr>
                <w:rFonts w:ascii="Arial" w:eastAsia="Times New Roman" w:hAnsi="Arial" w:cs="Arial"/>
                <w:sz w:val="18"/>
                <w:szCs w:val="20"/>
                <w:lang w:eastAsia="ja-JP"/>
              </w:rPr>
            </w:pPr>
            <w:r w:rsidRPr="00C3394F">
              <w:rPr>
                <w:rFonts w:ascii="Arial" w:eastAsia="Times New Roman" w:hAnsi="Arial" w:cs="Arial"/>
                <w:sz w:val="18"/>
                <w:szCs w:val="20"/>
                <w:lang w:eastAsia="ja-JP"/>
              </w:rPr>
              <w:t xml:space="preserve">Maximum no. of </w:t>
            </w:r>
            <w:r w:rsidRPr="00C3394F">
              <w:rPr>
                <w:rFonts w:ascii="Arial" w:eastAsia="宋体" w:hAnsi="Arial" w:cs="Arial"/>
                <w:sz w:val="18"/>
                <w:szCs w:val="20"/>
                <w:lang w:eastAsia="zh-CN"/>
              </w:rPr>
              <w:t xml:space="preserve">API IDs </w:t>
            </w:r>
            <w:r w:rsidRPr="00C3394F">
              <w:rPr>
                <w:rFonts w:ascii="Arial" w:eastAsia="Times New Roman" w:hAnsi="Arial" w:cs="Arial"/>
                <w:sz w:val="18"/>
                <w:szCs w:val="20"/>
                <w:lang w:eastAsia="ja-JP"/>
              </w:rPr>
              <w:t xml:space="preserve">supported in an API list. Value is </w:t>
            </w:r>
            <w:r w:rsidRPr="00C3394F">
              <w:rPr>
                <w:rFonts w:ascii="Arial" w:eastAsia="宋体" w:hAnsi="Arial" w:cs="Arial"/>
                <w:sz w:val="18"/>
                <w:szCs w:val="20"/>
                <w:lang w:eastAsia="zh-CN"/>
              </w:rPr>
              <w:t>1024</w:t>
            </w:r>
            <w:r w:rsidRPr="00C3394F">
              <w:rPr>
                <w:rFonts w:ascii="Arial" w:eastAsia="Times New Roman" w:hAnsi="Arial" w:cs="Arial"/>
                <w:sz w:val="18"/>
                <w:szCs w:val="20"/>
                <w:lang w:eastAsia="ja-JP"/>
              </w:rPr>
              <w:t>.</w:t>
            </w:r>
          </w:p>
        </w:tc>
      </w:tr>
    </w:tbl>
    <w:p w14:paraId="1D5D8EB6" w14:textId="77777777" w:rsidR="00C3394F" w:rsidRPr="00C3394F" w:rsidRDefault="00C3394F" w:rsidP="00C3394F">
      <w:pPr>
        <w:spacing w:after="180" w:line="240" w:lineRule="auto"/>
        <w:rPr>
          <w:rFonts w:ascii="Times New Roman" w:eastAsia="Yu Mincho" w:hAnsi="Times New Roman" w:cs="Times New Roman"/>
          <w:sz w:val="20"/>
          <w:szCs w:val="20"/>
          <w:lang w:val="en-GB" w:eastAsia="zh-CN"/>
        </w:rPr>
      </w:pPr>
    </w:p>
    <w:p w14:paraId="2938961D" w14:textId="77777777" w:rsidR="00C3394F" w:rsidRPr="00C3394F" w:rsidRDefault="00C3394F" w:rsidP="00C3394F">
      <w:pPr>
        <w:keepNext/>
        <w:keepLines/>
        <w:overflowPunct w:val="0"/>
        <w:autoSpaceDE w:val="0"/>
        <w:autoSpaceDN w:val="0"/>
        <w:adjustRightInd w:val="0"/>
        <w:spacing w:before="120" w:after="180" w:line="240" w:lineRule="exact"/>
        <w:ind w:left="1418" w:hanging="1418"/>
        <w:textAlignment w:val="baseline"/>
        <w:outlineLvl w:val="3"/>
        <w:rPr>
          <w:rFonts w:ascii="Arial" w:eastAsia="Times New Roman" w:hAnsi="Arial" w:cs="Times New Roman"/>
          <w:sz w:val="24"/>
          <w:szCs w:val="20"/>
          <w:lang w:val="en-GB"/>
        </w:rPr>
      </w:pPr>
      <w:r w:rsidRPr="00C3394F">
        <w:rPr>
          <w:rFonts w:ascii="Arial" w:eastAsia="Times New Roman" w:hAnsi="Arial" w:cs="Times New Roman"/>
          <w:sz w:val="24"/>
          <w:szCs w:val="20"/>
          <w:lang w:val="en-GB"/>
        </w:rPr>
        <w:t>9.3.2.20</w:t>
      </w:r>
      <w:r w:rsidRPr="00C3394F">
        <w:rPr>
          <w:rFonts w:ascii="Arial" w:eastAsia="Times New Roman" w:hAnsi="Arial" w:cs="Times New Roman"/>
          <w:sz w:val="24"/>
          <w:szCs w:val="20"/>
          <w:lang w:val="en-GB"/>
        </w:rPr>
        <w:tab/>
        <w:t>API DEREGISTRATION FAILURE</w:t>
      </w:r>
    </w:p>
    <w:p w14:paraId="7AE3A0A3" w14:textId="77777777" w:rsidR="00C3394F" w:rsidRPr="00C3394F" w:rsidRDefault="00C3394F" w:rsidP="00C3394F">
      <w:pPr>
        <w:rPr>
          <w:rFonts w:ascii="Times New Roman" w:eastAsia="Calibri" w:hAnsi="Times New Roman" w:cs="Times New Roman"/>
          <w:color w:val="000000"/>
          <w:sz w:val="20"/>
          <w:lang w:val="en-GB" w:eastAsia="zh-CN"/>
        </w:rPr>
      </w:pPr>
      <w:r w:rsidRPr="00C3394F">
        <w:rPr>
          <w:rFonts w:ascii="Times New Roman" w:eastAsia="Calibri" w:hAnsi="Times New Roman" w:cs="Times New Roman"/>
          <w:color w:val="000000"/>
          <w:sz w:val="20"/>
          <w:lang w:val="en-GB" w:eastAsia="zh-CN"/>
        </w:rPr>
        <w:t>This message is sent by Near-RT RIC platform to the xApp to indicate failure of the deregistration of Near-RT RIC APIs.</w:t>
      </w:r>
    </w:p>
    <w:p w14:paraId="09967FB5" w14:textId="77777777" w:rsidR="00C3394F" w:rsidRPr="00C3394F" w:rsidRDefault="00C3394F" w:rsidP="00C3394F">
      <w:pPr>
        <w:rPr>
          <w:rFonts w:ascii="Times New Roman" w:eastAsia="Calibri" w:hAnsi="Times New Roman" w:cs="Times New Roman"/>
          <w:color w:val="000000"/>
          <w:sz w:val="20"/>
          <w:lang w:val="en-GB" w:eastAsia="zh-CN"/>
        </w:rPr>
      </w:pPr>
      <w:r w:rsidRPr="00C3394F">
        <w:rPr>
          <w:rFonts w:ascii="Times New Roman" w:eastAsia="Calibri" w:hAnsi="Times New Roman" w:cs="Times New Roman"/>
          <w:color w:val="000000"/>
          <w:sz w:val="20"/>
          <w:lang w:val="en-GB" w:eastAsia="zh-CN"/>
        </w:rPr>
        <w:t>Direction: Near-RT RIC platform -&gt; xApp</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1276"/>
        <w:gridCol w:w="4672"/>
      </w:tblGrid>
      <w:tr w:rsidR="00BD0094" w:rsidRPr="00C3394F" w14:paraId="42A33D87" w14:textId="77777777" w:rsidTr="00C92C3B">
        <w:tc>
          <w:tcPr>
            <w:tcW w:w="2127" w:type="dxa"/>
          </w:tcPr>
          <w:p w14:paraId="6DAE0B35" w14:textId="77777777" w:rsidR="00BD0094" w:rsidRPr="00C3394F" w:rsidRDefault="00BD0094"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IE/Group Name</w:t>
            </w:r>
          </w:p>
        </w:tc>
        <w:tc>
          <w:tcPr>
            <w:tcW w:w="1134" w:type="dxa"/>
          </w:tcPr>
          <w:p w14:paraId="48F0E2E5" w14:textId="77777777" w:rsidR="00BD0094" w:rsidRPr="00C3394F" w:rsidRDefault="00BD0094"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Presence</w:t>
            </w:r>
          </w:p>
        </w:tc>
        <w:tc>
          <w:tcPr>
            <w:tcW w:w="992" w:type="dxa"/>
          </w:tcPr>
          <w:p w14:paraId="5C3D41BB" w14:textId="77777777" w:rsidR="00BD0094" w:rsidRPr="00C3394F" w:rsidRDefault="00BD0094"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Range</w:t>
            </w:r>
          </w:p>
        </w:tc>
        <w:tc>
          <w:tcPr>
            <w:tcW w:w="1276" w:type="dxa"/>
          </w:tcPr>
          <w:p w14:paraId="350F9B45" w14:textId="77777777" w:rsidR="00BD0094" w:rsidRPr="00C3394F" w:rsidRDefault="00BD0094"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IE type and reference</w:t>
            </w:r>
          </w:p>
        </w:tc>
        <w:tc>
          <w:tcPr>
            <w:tcW w:w="4672" w:type="dxa"/>
          </w:tcPr>
          <w:p w14:paraId="32C474F8" w14:textId="77777777" w:rsidR="00BD0094" w:rsidRPr="00C3394F" w:rsidRDefault="00BD0094" w:rsidP="00C3394F">
            <w:pPr>
              <w:spacing w:after="0"/>
              <w:jc w:val="center"/>
              <w:rPr>
                <w:rFonts w:ascii="Arial" w:eastAsia="Calibri" w:hAnsi="Arial" w:cs="Arial"/>
                <w:b/>
                <w:sz w:val="18"/>
                <w:lang w:eastAsia="ja-JP"/>
              </w:rPr>
            </w:pPr>
            <w:r w:rsidRPr="00C3394F">
              <w:rPr>
                <w:rFonts w:ascii="Arial" w:eastAsia="Calibri" w:hAnsi="Arial" w:cs="Arial"/>
                <w:b/>
                <w:sz w:val="18"/>
                <w:lang w:eastAsia="ja-JP"/>
              </w:rPr>
              <w:t>Semantics description</w:t>
            </w:r>
          </w:p>
        </w:tc>
      </w:tr>
      <w:tr w:rsidR="00BD0094" w:rsidRPr="00C3394F" w14:paraId="7A9A9173" w14:textId="77777777" w:rsidTr="00C92C3B">
        <w:tc>
          <w:tcPr>
            <w:tcW w:w="2127" w:type="dxa"/>
          </w:tcPr>
          <w:p w14:paraId="0B7C3F3C"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sz w:val="18"/>
                <w:lang w:eastAsia="ja-JP"/>
              </w:rPr>
              <w:t>Message Type</w:t>
            </w:r>
          </w:p>
        </w:tc>
        <w:tc>
          <w:tcPr>
            <w:tcW w:w="1134" w:type="dxa"/>
          </w:tcPr>
          <w:p w14:paraId="38929672"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sz w:val="18"/>
                <w:lang w:eastAsia="ja-JP"/>
              </w:rPr>
              <w:t>M</w:t>
            </w:r>
          </w:p>
        </w:tc>
        <w:tc>
          <w:tcPr>
            <w:tcW w:w="992" w:type="dxa"/>
          </w:tcPr>
          <w:p w14:paraId="6AA26F59" w14:textId="77777777" w:rsidR="00BD0094" w:rsidRPr="00C3394F" w:rsidRDefault="00BD0094" w:rsidP="00C3394F">
            <w:pPr>
              <w:spacing w:after="0"/>
              <w:rPr>
                <w:rFonts w:ascii="Arial" w:eastAsia="Calibri" w:hAnsi="Arial" w:cs="Arial"/>
                <w:sz w:val="18"/>
                <w:lang w:eastAsia="ja-JP"/>
              </w:rPr>
            </w:pPr>
          </w:p>
        </w:tc>
        <w:tc>
          <w:tcPr>
            <w:tcW w:w="1276" w:type="dxa"/>
          </w:tcPr>
          <w:p w14:paraId="7496A4A9" w14:textId="77777777" w:rsidR="00BD0094" w:rsidRPr="00C3394F" w:rsidRDefault="00BD0094" w:rsidP="00C3394F">
            <w:pPr>
              <w:spacing w:after="0"/>
              <w:rPr>
                <w:rFonts w:ascii="Arial" w:eastAsia="Calibri" w:hAnsi="Arial" w:cs="Arial"/>
                <w:sz w:val="18"/>
                <w:highlight w:val="yellow"/>
                <w:lang w:eastAsia="zh-CN"/>
              </w:rPr>
            </w:pPr>
            <w:r w:rsidRPr="00C3394F">
              <w:rPr>
                <w:rFonts w:ascii="Arial" w:eastAsia="Calibri" w:hAnsi="Arial" w:cs="Arial"/>
                <w:sz w:val="18"/>
                <w:lang w:eastAsia="ja-JP"/>
              </w:rPr>
              <w:t>9.3.3.1</w:t>
            </w:r>
          </w:p>
        </w:tc>
        <w:tc>
          <w:tcPr>
            <w:tcW w:w="4672" w:type="dxa"/>
          </w:tcPr>
          <w:p w14:paraId="5237E6D9" w14:textId="77777777" w:rsidR="00BD0094" w:rsidRPr="00C3394F" w:rsidRDefault="00BD0094" w:rsidP="00C3394F">
            <w:pPr>
              <w:spacing w:after="0"/>
              <w:rPr>
                <w:rFonts w:ascii="Arial" w:eastAsia="Calibri" w:hAnsi="Arial" w:cs="Arial"/>
                <w:sz w:val="18"/>
                <w:lang w:eastAsia="ja-JP"/>
              </w:rPr>
            </w:pPr>
          </w:p>
        </w:tc>
      </w:tr>
      <w:tr w:rsidR="00BD0094" w:rsidRPr="00C3394F" w14:paraId="119EF259" w14:textId="77777777" w:rsidTr="00C92C3B">
        <w:tc>
          <w:tcPr>
            <w:tcW w:w="2127" w:type="dxa"/>
          </w:tcPr>
          <w:p w14:paraId="16CAD820"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sz w:val="18"/>
                <w:lang w:eastAsia="ja-JP"/>
              </w:rPr>
              <w:t>Procedure Transaction ID</w:t>
            </w:r>
          </w:p>
        </w:tc>
        <w:tc>
          <w:tcPr>
            <w:tcW w:w="1134" w:type="dxa"/>
          </w:tcPr>
          <w:p w14:paraId="7ED1F41A"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sz w:val="18"/>
                <w:lang w:eastAsia="ja-JP"/>
              </w:rPr>
              <w:t>M</w:t>
            </w:r>
          </w:p>
        </w:tc>
        <w:tc>
          <w:tcPr>
            <w:tcW w:w="992" w:type="dxa"/>
          </w:tcPr>
          <w:p w14:paraId="578E774A" w14:textId="77777777" w:rsidR="00BD0094" w:rsidRPr="00C3394F" w:rsidRDefault="00BD0094" w:rsidP="00C3394F">
            <w:pPr>
              <w:spacing w:after="0"/>
              <w:rPr>
                <w:rFonts w:ascii="Arial" w:eastAsia="Calibri" w:hAnsi="Arial" w:cs="Arial"/>
                <w:sz w:val="18"/>
                <w:lang w:eastAsia="ja-JP"/>
              </w:rPr>
            </w:pPr>
          </w:p>
        </w:tc>
        <w:tc>
          <w:tcPr>
            <w:tcW w:w="1276" w:type="dxa"/>
          </w:tcPr>
          <w:p w14:paraId="0F8336D1" w14:textId="77777777" w:rsidR="00BD0094" w:rsidRPr="00C3394F" w:rsidRDefault="00BD0094" w:rsidP="00C3394F">
            <w:pPr>
              <w:spacing w:after="0"/>
              <w:rPr>
                <w:rFonts w:ascii="Arial" w:eastAsia="Calibri" w:hAnsi="Arial" w:cs="Arial"/>
                <w:sz w:val="18"/>
                <w:highlight w:val="yellow"/>
                <w:lang w:eastAsia="zh-CN"/>
              </w:rPr>
            </w:pPr>
            <w:r w:rsidRPr="00C3394F">
              <w:rPr>
                <w:rFonts w:ascii="Arial" w:eastAsia="Calibri" w:hAnsi="Arial" w:cs="Arial"/>
                <w:sz w:val="18"/>
                <w:lang w:eastAsia="ja-JP"/>
              </w:rPr>
              <w:t>10.1.1</w:t>
            </w:r>
          </w:p>
        </w:tc>
        <w:tc>
          <w:tcPr>
            <w:tcW w:w="4672" w:type="dxa"/>
          </w:tcPr>
          <w:p w14:paraId="37DA96BD" w14:textId="77777777" w:rsidR="00BD0094" w:rsidRPr="00C3394F" w:rsidRDefault="00BD0094" w:rsidP="00C3394F">
            <w:pPr>
              <w:spacing w:after="0"/>
              <w:rPr>
                <w:rFonts w:ascii="Arial" w:eastAsia="Calibri" w:hAnsi="Arial" w:cs="Arial"/>
                <w:sz w:val="18"/>
                <w:lang w:eastAsia="ja-JP"/>
              </w:rPr>
            </w:pPr>
          </w:p>
        </w:tc>
      </w:tr>
      <w:tr w:rsidR="00BD0094" w:rsidRPr="00C3394F" w14:paraId="75CCEBD0" w14:textId="77777777" w:rsidTr="00C92C3B">
        <w:tc>
          <w:tcPr>
            <w:tcW w:w="2127" w:type="dxa"/>
          </w:tcPr>
          <w:p w14:paraId="19C3F96E" w14:textId="77777777" w:rsidR="00BD0094" w:rsidRPr="00C3394F" w:rsidRDefault="00BD0094" w:rsidP="00C3394F">
            <w:pPr>
              <w:rPr>
                <w:rFonts w:ascii="Arial" w:eastAsia="等线" w:hAnsi="Arial" w:cs="Times New Roman"/>
                <w:color w:val="000000"/>
                <w:sz w:val="18"/>
                <w:szCs w:val="16"/>
                <w:lang w:val="en-GB" w:eastAsia="zh-CN"/>
              </w:rPr>
            </w:pPr>
            <w:r w:rsidRPr="00C3394F">
              <w:rPr>
                <w:rFonts w:ascii="Arial" w:eastAsia="等线" w:hAnsi="Arial" w:cs="Times New Roman"/>
                <w:color w:val="000000"/>
                <w:sz w:val="18"/>
                <w:szCs w:val="16"/>
                <w:lang w:val="en-GB" w:eastAsia="zh-CN"/>
              </w:rPr>
              <w:t>List of API IDs Failed To Deregister</w:t>
            </w:r>
          </w:p>
          <w:p w14:paraId="0E44B42D" w14:textId="77777777" w:rsidR="00BD0094" w:rsidRPr="00C3394F" w:rsidRDefault="00BD0094" w:rsidP="00C3394F">
            <w:pPr>
              <w:spacing w:after="0"/>
              <w:rPr>
                <w:rFonts w:ascii="Arial" w:eastAsia="Calibri" w:hAnsi="Arial" w:cs="Arial"/>
                <w:sz w:val="18"/>
                <w:lang w:eastAsia="zh-CN"/>
              </w:rPr>
            </w:pPr>
          </w:p>
        </w:tc>
        <w:tc>
          <w:tcPr>
            <w:tcW w:w="1134" w:type="dxa"/>
          </w:tcPr>
          <w:p w14:paraId="7CC0D333" w14:textId="77777777" w:rsidR="00BD0094" w:rsidRPr="00C3394F" w:rsidRDefault="00BD0094" w:rsidP="00C3394F">
            <w:pPr>
              <w:spacing w:after="0"/>
              <w:rPr>
                <w:rFonts w:ascii="Arial" w:eastAsia="Calibri" w:hAnsi="Arial" w:cs="Arial"/>
                <w:sz w:val="18"/>
                <w:lang w:eastAsia="zh-CN"/>
              </w:rPr>
            </w:pPr>
          </w:p>
        </w:tc>
        <w:tc>
          <w:tcPr>
            <w:tcW w:w="992" w:type="dxa"/>
          </w:tcPr>
          <w:p w14:paraId="0C7335DB"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sz w:val="18"/>
                <w:lang w:eastAsia="ja-JP"/>
              </w:rPr>
              <w:t>1..</w:t>
            </w:r>
            <w:r w:rsidRPr="00C3394F">
              <w:rPr>
                <w:rFonts w:ascii="Arial" w:eastAsia="Times New Roman" w:hAnsi="Arial" w:cs="Times New Roman"/>
                <w:sz w:val="18"/>
                <w:lang w:eastAsia="ja-JP"/>
              </w:rPr>
              <w:t>&lt;</w:t>
            </w:r>
            <w:r w:rsidRPr="00C3394F">
              <w:rPr>
                <w:rFonts w:ascii="Arial" w:eastAsia="Calibri" w:hAnsi="Arial" w:cs="Arial"/>
                <w:sz w:val="18"/>
                <w:lang w:eastAsia="zh-CN"/>
              </w:rPr>
              <w:t>maxnoofAPIInformation</w:t>
            </w:r>
            <w:r w:rsidRPr="00C3394F">
              <w:rPr>
                <w:rFonts w:ascii="Arial" w:eastAsia="Times New Roman" w:hAnsi="Arial" w:cs="Times New Roman"/>
                <w:sz w:val="18"/>
                <w:lang w:eastAsia="ja-JP"/>
              </w:rPr>
              <w:t>&gt;</w:t>
            </w:r>
          </w:p>
        </w:tc>
        <w:tc>
          <w:tcPr>
            <w:tcW w:w="1276" w:type="dxa"/>
          </w:tcPr>
          <w:p w14:paraId="3AE5BC72" w14:textId="77777777" w:rsidR="00BD0094" w:rsidRPr="00C3394F" w:rsidRDefault="00BD0094" w:rsidP="00C3394F">
            <w:pPr>
              <w:spacing w:after="0"/>
              <w:rPr>
                <w:rFonts w:ascii="Arial" w:eastAsia="Calibri" w:hAnsi="Arial" w:cs="Arial"/>
                <w:sz w:val="18"/>
                <w:lang w:eastAsia="zh-CN"/>
              </w:rPr>
            </w:pPr>
          </w:p>
        </w:tc>
        <w:tc>
          <w:tcPr>
            <w:tcW w:w="4672" w:type="dxa"/>
          </w:tcPr>
          <w:p w14:paraId="1A7B297F"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color w:val="000000"/>
                <w:sz w:val="18"/>
                <w:szCs w:val="16"/>
                <w:lang w:val="en-GB" w:eastAsia="zh-CN"/>
              </w:rPr>
              <w:t>The list of APIs that are not successfully deregistered.</w:t>
            </w:r>
          </w:p>
        </w:tc>
      </w:tr>
      <w:tr w:rsidR="00BD0094" w:rsidRPr="00C3394F" w14:paraId="407F71C1" w14:textId="77777777" w:rsidTr="00C92C3B">
        <w:tc>
          <w:tcPr>
            <w:tcW w:w="2127" w:type="dxa"/>
          </w:tcPr>
          <w:p w14:paraId="517F8A51" w14:textId="77777777" w:rsidR="00BD0094" w:rsidRPr="00C3394F" w:rsidRDefault="00BD0094" w:rsidP="00C3394F">
            <w:pPr>
              <w:spacing w:after="0"/>
              <w:rPr>
                <w:rFonts w:ascii="Arial" w:eastAsia="Calibri" w:hAnsi="Arial" w:cs="Arial"/>
                <w:sz w:val="18"/>
                <w:lang w:eastAsia="ja-JP"/>
              </w:rPr>
            </w:pPr>
            <w:r w:rsidRPr="00C3394F">
              <w:rPr>
                <w:rFonts w:ascii="Arial" w:eastAsia="Times New Roman" w:hAnsi="Arial" w:cs="Times New Roman"/>
                <w:sz w:val="18"/>
                <w:lang w:eastAsia="ja-JP"/>
              </w:rPr>
              <w:t>&gt; API ID</w:t>
            </w:r>
          </w:p>
        </w:tc>
        <w:tc>
          <w:tcPr>
            <w:tcW w:w="1134" w:type="dxa"/>
          </w:tcPr>
          <w:p w14:paraId="24EA13BA" w14:textId="77777777" w:rsidR="00BD0094" w:rsidRPr="00C3394F" w:rsidRDefault="00BD0094" w:rsidP="00C3394F">
            <w:pPr>
              <w:spacing w:after="0"/>
              <w:rPr>
                <w:rFonts w:ascii="Arial" w:eastAsia="Calibri" w:hAnsi="Arial" w:cs="Arial"/>
                <w:sz w:val="18"/>
                <w:lang w:eastAsia="ja-JP"/>
              </w:rPr>
            </w:pPr>
            <w:r w:rsidRPr="00C3394F">
              <w:rPr>
                <w:rFonts w:ascii="Arial" w:eastAsia="Calibri" w:hAnsi="Arial" w:cs="Arial" w:hint="eastAsia"/>
                <w:sz w:val="18"/>
                <w:szCs w:val="18"/>
                <w:lang w:val="en-GB" w:eastAsia="zh-CN"/>
              </w:rPr>
              <w:t>M</w:t>
            </w:r>
          </w:p>
        </w:tc>
        <w:tc>
          <w:tcPr>
            <w:tcW w:w="992" w:type="dxa"/>
          </w:tcPr>
          <w:p w14:paraId="4303994B" w14:textId="77777777" w:rsidR="00BD0094" w:rsidRPr="00C3394F" w:rsidRDefault="00BD0094" w:rsidP="00C3394F">
            <w:pPr>
              <w:spacing w:after="0"/>
              <w:rPr>
                <w:rFonts w:ascii="Arial" w:eastAsia="Calibri" w:hAnsi="Arial" w:cs="Arial"/>
                <w:sz w:val="18"/>
                <w:lang w:eastAsia="ja-JP"/>
              </w:rPr>
            </w:pPr>
          </w:p>
        </w:tc>
        <w:tc>
          <w:tcPr>
            <w:tcW w:w="1276" w:type="dxa"/>
          </w:tcPr>
          <w:p w14:paraId="7C1C9A19" w14:textId="77777777" w:rsidR="00BD0094" w:rsidRPr="00C3394F" w:rsidRDefault="00BD0094" w:rsidP="00C3394F">
            <w:pPr>
              <w:spacing w:after="0"/>
              <w:rPr>
                <w:rFonts w:ascii="Arial" w:eastAsia="Calibri" w:hAnsi="Arial" w:cs="Arial"/>
                <w:sz w:val="18"/>
                <w:lang w:eastAsia="zh-CN"/>
              </w:rPr>
            </w:pPr>
            <w:r w:rsidRPr="00C3394F">
              <w:rPr>
                <w:rFonts w:ascii="Arial" w:eastAsia="Calibri" w:hAnsi="Arial" w:cs="Arial" w:hint="eastAsia"/>
                <w:sz w:val="18"/>
                <w:lang w:eastAsia="zh-CN"/>
              </w:rPr>
              <w:t>9</w:t>
            </w:r>
            <w:r w:rsidRPr="00C3394F">
              <w:rPr>
                <w:rFonts w:ascii="Arial" w:eastAsia="Calibri" w:hAnsi="Arial" w:cs="Arial"/>
                <w:sz w:val="18"/>
                <w:lang w:eastAsia="zh-CN"/>
              </w:rPr>
              <w:t>.3.3.11</w:t>
            </w:r>
          </w:p>
        </w:tc>
        <w:tc>
          <w:tcPr>
            <w:tcW w:w="4672" w:type="dxa"/>
          </w:tcPr>
          <w:p w14:paraId="7050B8B3" w14:textId="77777777" w:rsidR="00BD0094" w:rsidRPr="00C3394F" w:rsidRDefault="00BD0094" w:rsidP="00C3394F">
            <w:pPr>
              <w:spacing w:after="0"/>
              <w:rPr>
                <w:rFonts w:ascii="Arial" w:eastAsia="Calibri" w:hAnsi="Arial" w:cs="Arial"/>
                <w:sz w:val="18"/>
                <w:lang w:eastAsia="ja-JP"/>
              </w:rPr>
            </w:pPr>
          </w:p>
        </w:tc>
      </w:tr>
      <w:tr w:rsidR="00BD0094" w:rsidRPr="00C3394F" w14:paraId="0AD7DE76" w14:textId="77777777" w:rsidTr="00C92C3B">
        <w:tc>
          <w:tcPr>
            <w:tcW w:w="2127" w:type="dxa"/>
          </w:tcPr>
          <w:p w14:paraId="743BBE45" w14:textId="77777777" w:rsidR="00BD0094" w:rsidRPr="00C3394F" w:rsidRDefault="00BD0094" w:rsidP="00C3394F">
            <w:pPr>
              <w:spacing w:after="0"/>
              <w:rPr>
                <w:rFonts w:ascii="Arial" w:eastAsia="Times New Roman" w:hAnsi="Arial" w:cs="Times New Roman"/>
                <w:sz w:val="18"/>
                <w:lang w:eastAsia="ja-JP"/>
              </w:rPr>
            </w:pPr>
            <w:r w:rsidRPr="00C3394F">
              <w:rPr>
                <w:rFonts w:ascii="Arial" w:eastAsia="Times New Roman" w:hAnsi="Arial" w:cs="Times New Roman"/>
                <w:sz w:val="18"/>
                <w:lang w:eastAsia="ja-JP"/>
              </w:rPr>
              <w:t>&gt; Cause</w:t>
            </w:r>
          </w:p>
        </w:tc>
        <w:tc>
          <w:tcPr>
            <w:tcW w:w="1134" w:type="dxa"/>
          </w:tcPr>
          <w:p w14:paraId="32FF5002" w14:textId="77777777" w:rsidR="00BD0094" w:rsidRPr="00C3394F" w:rsidRDefault="00BD0094" w:rsidP="00C3394F">
            <w:pPr>
              <w:spacing w:after="0"/>
              <w:rPr>
                <w:rFonts w:ascii="Arial" w:eastAsia="Calibri" w:hAnsi="Arial" w:cs="Arial"/>
                <w:sz w:val="18"/>
                <w:szCs w:val="18"/>
                <w:lang w:val="en-GB" w:eastAsia="zh-CN"/>
              </w:rPr>
            </w:pPr>
            <w:r w:rsidRPr="00C3394F">
              <w:rPr>
                <w:rFonts w:ascii="Arial" w:eastAsia="Calibri" w:hAnsi="Arial" w:cs="Arial"/>
                <w:sz w:val="18"/>
                <w:szCs w:val="18"/>
                <w:lang w:val="en-GB" w:eastAsia="zh-CN"/>
              </w:rPr>
              <w:t>M</w:t>
            </w:r>
          </w:p>
        </w:tc>
        <w:tc>
          <w:tcPr>
            <w:tcW w:w="992" w:type="dxa"/>
          </w:tcPr>
          <w:p w14:paraId="07AD28C8" w14:textId="77777777" w:rsidR="00BD0094" w:rsidRPr="00C3394F" w:rsidRDefault="00BD0094" w:rsidP="00C3394F">
            <w:pPr>
              <w:spacing w:after="0"/>
              <w:rPr>
                <w:rFonts w:ascii="Arial" w:eastAsia="Calibri" w:hAnsi="Arial" w:cs="Arial"/>
                <w:sz w:val="18"/>
                <w:lang w:eastAsia="ja-JP"/>
              </w:rPr>
            </w:pPr>
          </w:p>
        </w:tc>
        <w:tc>
          <w:tcPr>
            <w:tcW w:w="1276" w:type="dxa"/>
          </w:tcPr>
          <w:p w14:paraId="19024225" w14:textId="77777777" w:rsidR="00BD0094" w:rsidRPr="00C3394F" w:rsidRDefault="00BD0094" w:rsidP="00C3394F">
            <w:pPr>
              <w:spacing w:after="0"/>
              <w:rPr>
                <w:rFonts w:ascii="Arial" w:eastAsia="Calibri" w:hAnsi="Arial" w:cs="Arial"/>
                <w:sz w:val="18"/>
                <w:lang w:eastAsia="zh-CN"/>
              </w:rPr>
            </w:pPr>
            <w:r w:rsidRPr="00C3394F">
              <w:rPr>
                <w:rFonts w:ascii="Arial" w:eastAsia="Calibri" w:hAnsi="Arial" w:cs="Arial"/>
                <w:sz w:val="18"/>
                <w:lang w:eastAsia="zh-CN"/>
              </w:rPr>
              <w:t>9.3.3.4</w:t>
            </w:r>
          </w:p>
        </w:tc>
        <w:tc>
          <w:tcPr>
            <w:tcW w:w="4672" w:type="dxa"/>
          </w:tcPr>
          <w:p w14:paraId="06B055D8" w14:textId="77777777" w:rsidR="00BD0094" w:rsidRPr="00C3394F" w:rsidRDefault="00BD0094" w:rsidP="00C3394F">
            <w:pPr>
              <w:spacing w:after="0"/>
              <w:rPr>
                <w:rFonts w:ascii="Arial" w:eastAsia="Calibri" w:hAnsi="Arial" w:cs="Arial"/>
                <w:sz w:val="18"/>
                <w:lang w:eastAsia="ja-JP"/>
              </w:rPr>
            </w:pPr>
          </w:p>
        </w:tc>
      </w:tr>
    </w:tbl>
    <w:p w14:paraId="167E0FFD" w14:textId="77777777" w:rsidR="00C3394F" w:rsidRPr="00C3394F" w:rsidRDefault="00C3394F" w:rsidP="00C3394F">
      <w:pPr>
        <w:spacing w:after="180" w:line="240" w:lineRule="auto"/>
        <w:rPr>
          <w:rFonts w:ascii="Times New Roman" w:eastAsia="Yu Mincho" w:hAnsi="Times New Roman" w:cs="Times New Roman"/>
          <w:sz w:val="20"/>
          <w:szCs w:val="20"/>
          <w:lang w:val="en-GB"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5670"/>
      </w:tblGrid>
      <w:tr w:rsidR="00C3394F" w:rsidRPr="00C3394F" w14:paraId="0E181A14" w14:textId="77777777" w:rsidTr="00E30A16">
        <w:trPr>
          <w:jc w:val="center"/>
        </w:trPr>
        <w:tc>
          <w:tcPr>
            <w:tcW w:w="3686" w:type="dxa"/>
            <w:tcBorders>
              <w:top w:val="single" w:sz="4" w:space="0" w:color="auto"/>
              <w:left w:val="single" w:sz="4" w:space="0" w:color="auto"/>
              <w:bottom w:val="single" w:sz="4" w:space="0" w:color="auto"/>
              <w:right w:val="single" w:sz="4" w:space="0" w:color="auto"/>
            </w:tcBorders>
          </w:tcPr>
          <w:p w14:paraId="7D381C72" w14:textId="77777777" w:rsidR="00C3394F" w:rsidRPr="00C3394F" w:rsidRDefault="00C3394F" w:rsidP="00C3394F">
            <w:pPr>
              <w:keepNext/>
              <w:keepLines/>
              <w:overflowPunct w:val="0"/>
              <w:autoSpaceDE w:val="0"/>
              <w:autoSpaceDN w:val="0"/>
              <w:adjustRightInd w:val="0"/>
              <w:spacing w:after="0" w:line="240" w:lineRule="auto"/>
              <w:ind w:leftChars="90" w:left="198"/>
              <w:jc w:val="center"/>
              <w:textAlignment w:val="baseline"/>
              <w:rPr>
                <w:rFonts w:ascii="Arial" w:eastAsia="Times New Roman" w:hAnsi="Arial" w:cs="Arial"/>
                <w:b/>
                <w:sz w:val="18"/>
                <w:szCs w:val="20"/>
                <w:lang w:eastAsia="ja-JP"/>
              </w:rPr>
            </w:pPr>
            <w:r w:rsidRPr="00C3394F">
              <w:rPr>
                <w:rFonts w:ascii="Arial" w:eastAsia="Times New Roman" w:hAnsi="Arial" w:cs="Arial"/>
                <w:b/>
                <w:sz w:val="18"/>
                <w:szCs w:val="20"/>
                <w:lang w:eastAsia="ja-JP"/>
              </w:rPr>
              <w:t>Range bound</w:t>
            </w:r>
          </w:p>
        </w:tc>
        <w:tc>
          <w:tcPr>
            <w:tcW w:w="5670" w:type="dxa"/>
            <w:tcBorders>
              <w:top w:val="single" w:sz="4" w:space="0" w:color="auto"/>
              <w:left w:val="single" w:sz="4" w:space="0" w:color="auto"/>
              <w:bottom w:val="single" w:sz="4" w:space="0" w:color="auto"/>
              <w:right w:val="single" w:sz="4" w:space="0" w:color="auto"/>
            </w:tcBorders>
          </w:tcPr>
          <w:p w14:paraId="6CA842D0" w14:textId="77777777" w:rsidR="00C3394F" w:rsidRPr="00C3394F" w:rsidRDefault="00C3394F" w:rsidP="00C3394F">
            <w:pPr>
              <w:keepNext/>
              <w:keepLines/>
              <w:overflowPunct w:val="0"/>
              <w:autoSpaceDE w:val="0"/>
              <w:autoSpaceDN w:val="0"/>
              <w:adjustRightInd w:val="0"/>
              <w:spacing w:after="0" w:line="240" w:lineRule="auto"/>
              <w:ind w:leftChars="90" w:left="198"/>
              <w:jc w:val="center"/>
              <w:textAlignment w:val="baseline"/>
              <w:rPr>
                <w:rFonts w:ascii="Arial" w:eastAsia="Times New Roman" w:hAnsi="Arial" w:cs="Arial"/>
                <w:b/>
                <w:sz w:val="18"/>
                <w:szCs w:val="20"/>
                <w:lang w:eastAsia="ja-JP"/>
              </w:rPr>
            </w:pPr>
            <w:r w:rsidRPr="00C3394F">
              <w:rPr>
                <w:rFonts w:ascii="Arial" w:eastAsia="Times New Roman" w:hAnsi="Arial" w:cs="Arial"/>
                <w:b/>
                <w:sz w:val="18"/>
                <w:szCs w:val="20"/>
                <w:lang w:eastAsia="ja-JP"/>
              </w:rPr>
              <w:t>Explanation</w:t>
            </w:r>
          </w:p>
        </w:tc>
      </w:tr>
      <w:tr w:rsidR="00C3394F" w:rsidRPr="00C3394F" w14:paraId="3678A2B0" w14:textId="77777777" w:rsidTr="00E30A16">
        <w:trPr>
          <w:jc w:val="center"/>
        </w:trPr>
        <w:tc>
          <w:tcPr>
            <w:tcW w:w="3686" w:type="dxa"/>
          </w:tcPr>
          <w:p w14:paraId="4DAD3620" w14:textId="77777777" w:rsidR="00C3394F" w:rsidRPr="00C3394F" w:rsidRDefault="00C3394F" w:rsidP="00C3394F">
            <w:pPr>
              <w:keepNext/>
              <w:keepLines/>
              <w:overflowPunct w:val="0"/>
              <w:autoSpaceDE w:val="0"/>
              <w:autoSpaceDN w:val="0"/>
              <w:adjustRightInd w:val="0"/>
              <w:spacing w:after="0" w:line="240" w:lineRule="auto"/>
              <w:textAlignment w:val="baseline"/>
              <w:rPr>
                <w:rFonts w:ascii="Arial" w:eastAsia="Times New Roman" w:hAnsi="Arial" w:cs="Arial"/>
                <w:sz w:val="18"/>
                <w:szCs w:val="20"/>
                <w:lang w:eastAsia="ja-JP"/>
              </w:rPr>
            </w:pPr>
            <w:r w:rsidRPr="00C3394F">
              <w:rPr>
                <w:rFonts w:ascii="Arial" w:eastAsia="Calibri" w:hAnsi="Arial" w:cs="Arial"/>
                <w:sz w:val="18"/>
                <w:lang w:eastAsia="zh-CN"/>
              </w:rPr>
              <w:t>maxnoofAPIIDs</w:t>
            </w:r>
          </w:p>
        </w:tc>
        <w:tc>
          <w:tcPr>
            <w:tcW w:w="5670" w:type="dxa"/>
          </w:tcPr>
          <w:p w14:paraId="090240B2" w14:textId="77777777" w:rsidR="00C3394F" w:rsidRPr="00C3394F" w:rsidRDefault="00C3394F" w:rsidP="00C3394F">
            <w:pPr>
              <w:keepNext/>
              <w:keepLines/>
              <w:overflowPunct w:val="0"/>
              <w:autoSpaceDE w:val="0"/>
              <w:autoSpaceDN w:val="0"/>
              <w:adjustRightInd w:val="0"/>
              <w:spacing w:after="0" w:line="240" w:lineRule="auto"/>
              <w:textAlignment w:val="baseline"/>
              <w:rPr>
                <w:rFonts w:ascii="Arial" w:eastAsia="Times New Roman" w:hAnsi="Arial" w:cs="Arial"/>
                <w:sz w:val="18"/>
                <w:szCs w:val="20"/>
                <w:lang w:eastAsia="ja-JP"/>
              </w:rPr>
            </w:pPr>
            <w:r w:rsidRPr="00C3394F">
              <w:rPr>
                <w:rFonts w:ascii="Arial" w:eastAsia="Times New Roman" w:hAnsi="Arial" w:cs="Arial"/>
                <w:sz w:val="18"/>
                <w:szCs w:val="20"/>
                <w:lang w:eastAsia="ja-JP"/>
              </w:rPr>
              <w:t xml:space="preserve">Maximum no. of </w:t>
            </w:r>
            <w:r w:rsidRPr="00C3394F">
              <w:rPr>
                <w:rFonts w:ascii="Arial" w:eastAsia="宋体" w:hAnsi="Arial" w:cs="Arial"/>
                <w:sz w:val="18"/>
                <w:szCs w:val="20"/>
                <w:lang w:eastAsia="zh-CN"/>
              </w:rPr>
              <w:t xml:space="preserve">API IDs </w:t>
            </w:r>
            <w:r w:rsidRPr="00C3394F">
              <w:rPr>
                <w:rFonts w:ascii="Arial" w:eastAsia="Times New Roman" w:hAnsi="Arial" w:cs="Arial"/>
                <w:sz w:val="18"/>
                <w:szCs w:val="20"/>
                <w:lang w:eastAsia="ja-JP"/>
              </w:rPr>
              <w:t xml:space="preserve">supported in an API list. Value is </w:t>
            </w:r>
            <w:r w:rsidRPr="00C3394F">
              <w:rPr>
                <w:rFonts w:ascii="Arial" w:eastAsia="宋体" w:hAnsi="Arial" w:cs="Arial"/>
                <w:sz w:val="18"/>
                <w:szCs w:val="20"/>
                <w:lang w:eastAsia="zh-CN"/>
              </w:rPr>
              <w:t>1024</w:t>
            </w:r>
            <w:r w:rsidRPr="00C3394F">
              <w:rPr>
                <w:rFonts w:ascii="Arial" w:eastAsia="Times New Roman" w:hAnsi="Arial" w:cs="Arial"/>
                <w:sz w:val="18"/>
                <w:szCs w:val="20"/>
                <w:lang w:eastAsia="ja-JP"/>
              </w:rPr>
              <w:t>.</w:t>
            </w:r>
          </w:p>
        </w:tc>
      </w:tr>
      <w:bookmarkEnd w:id="308"/>
    </w:tbl>
    <w:p w14:paraId="2CC5F670" w14:textId="77777777" w:rsidR="00C3394F" w:rsidRDefault="00C3394F" w:rsidP="00A07573">
      <w:pPr>
        <w:pStyle w:val="Style1"/>
        <w:numPr>
          <w:ilvl w:val="0"/>
          <w:numId w:val="0"/>
        </w:numPr>
        <w:jc w:val="both"/>
        <w:rPr>
          <w:rFonts w:asciiTheme="minorHAnsi" w:hAnsiTheme="minorHAnsi" w:cstheme="minorHAnsi"/>
          <w:i/>
          <w:iCs/>
          <w:color w:val="FF0000"/>
          <w:lang w:eastAsia="zh-CN"/>
        </w:rPr>
      </w:pPr>
    </w:p>
    <w:p w14:paraId="0B234818" w14:textId="77777777" w:rsidR="00A07573" w:rsidRPr="00D34CE2" w:rsidRDefault="00A07573" w:rsidP="00A07573">
      <w:pPr>
        <w:pStyle w:val="3"/>
        <w:rPr>
          <w:rFonts w:eastAsiaTheme="minorEastAsia"/>
          <w:lang w:eastAsia="zh-CN"/>
        </w:rPr>
      </w:pPr>
      <w:bookmarkStart w:id="309" w:name="_Toc213750670"/>
      <w:bookmarkStart w:id="310" w:name="_Toc215061745"/>
      <w:r>
        <w:rPr>
          <w:rFonts w:eastAsiaTheme="minorEastAsia"/>
          <w:lang w:eastAsia="zh-CN"/>
        </w:rPr>
        <w:lastRenderedPageBreak/>
        <w:t>9.3.3</w:t>
      </w:r>
      <w:r>
        <w:rPr>
          <w:rFonts w:eastAsiaTheme="minorEastAsia"/>
          <w:lang w:eastAsia="zh-CN"/>
        </w:rPr>
        <w:tab/>
      </w:r>
      <w:r>
        <w:t>Information Element Definitions</w:t>
      </w:r>
      <w:bookmarkEnd w:id="309"/>
      <w:bookmarkEnd w:id="310"/>
    </w:p>
    <w:p w14:paraId="6950AEF3" w14:textId="77777777" w:rsidR="00A07573" w:rsidRPr="00A75FD4" w:rsidRDefault="00A07573" w:rsidP="00A07573">
      <w:pPr>
        <w:pStyle w:val="4"/>
        <w:spacing w:line="240" w:lineRule="exact"/>
      </w:pPr>
      <w:r>
        <w:t>9.3.3.1</w:t>
      </w:r>
      <w:r>
        <w:tab/>
      </w:r>
      <w:r w:rsidRPr="00A75FD4">
        <w:t>Message Type</w:t>
      </w:r>
    </w:p>
    <w:p w14:paraId="630AF276" w14:textId="5E97698A" w:rsidR="00A07573" w:rsidRPr="007C22AE" w:rsidRDefault="00A07573" w:rsidP="00A07573">
      <w:pPr>
        <w:rPr>
          <w:rFonts w:ascii="Times New Roman" w:hAnsi="Times New Roman" w:cs="Times New Roman"/>
          <w:color w:val="000000" w:themeColor="text1"/>
          <w:sz w:val="20"/>
          <w:lang w:val="en-GB" w:eastAsia="zh-CN"/>
        </w:rPr>
      </w:pPr>
      <w:r w:rsidRPr="007C22AE">
        <w:rPr>
          <w:rFonts w:ascii="Times New Roman" w:hAnsi="Times New Roman" w:cs="Times New Roman"/>
          <w:color w:val="000000" w:themeColor="text1"/>
          <w:sz w:val="20"/>
          <w:lang w:val="en-GB" w:eastAsia="zh-CN"/>
        </w:rPr>
        <w:t>This IE identifies the message being sent. It is mandatory for all messages.</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4"/>
        <w:gridCol w:w="1134"/>
        <w:gridCol w:w="992"/>
        <w:gridCol w:w="2806"/>
        <w:gridCol w:w="2693"/>
      </w:tblGrid>
      <w:tr w:rsidR="00AC23D7" w14:paraId="30673859" w14:textId="77777777" w:rsidTr="001944C0">
        <w:trPr>
          <w:jc w:val="center"/>
        </w:trPr>
        <w:tc>
          <w:tcPr>
            <w:tcW w:w="2014" w:type="dxa"/>
          </w:tcPr>
          <w:p w14:paraId="17703AD9" w14:textId="77777777" w:rsidR="00AC23D7" w:rsidRDefault="00AC23D7" w:rsidP="00DD18D9">
            <w:pPr>
              <w:pStyle w:val="TAH"/>
              <w:keepNext w:val="0"/>
              <w:keepLines w:val="0"/>
              <w:rPr>
                <w:rFonts w:cs="Arial"/>
                <w:lang w:eastAsia="ja-JP"/>
              </w:rPr>
            </w:pPr>
            <w:r>
              <w:rPr>
                <w:rFonts w:cs="Arial"/>
                <w:lang w:eastAsia="ja-JP"/>
              </w:rPr>
              <w:t>IE/Group Name</w:t>
            </w:r>
          </w:p>
        </w:tc>
        <w:tc>
          <w:tcPr>
            <w:tcW w:w="1134" w:type="dxa"/>
          </w:tcPr>
          <w:p w14:paraId="478E503A" w14:textId="77777777" w:rsidR="00AC23D7" w:rsidRDefault="00AC23D7" w:rsidP="00DD18D9">
            <w:pPr>
              <w:pStyle w:val="TAH"/>
              <w:keepNext w:val="0"/>
              <w:keepLines w:val="0"/>
              <w:rPr>
                <w:rFonts w:cs="Arial"/>
                <w:lang w:eastAsia="ja-JP"/>
              </w:rPr>
            </w:pPr>
            <w:r>
              <w:rPr>
                <w:rFonts w:cs="Arial"/>
                <w:lang w:eastAsia="ja-JP"/>
              </w:rPr>
              <w:t>Presence</w:t>
            </w:r>
          </w:p>
        </w:tc>
        <w:tc>
          <w:tcPr>
            <w:tcW w:w="992" w:type="dxa"/>
          </w:tcPr>
          <w:p w14:paraId="39A8A028" w14:textId="77777777" w:rsidR="00AC23D7" w:rsidRDefault="00AC23D7" w:rsidP="00DD18D9">
            <w:pPr>
              <w:pStyle w:val="TAH"/>
              <w:keepNext w:val="0"/>
              <w:keepLines w:val="0"/>
              <w:rPr>
                <w:rFonts w:cs="Arial"/>
                <w:lang w:eastAsia="ja-JP"/>
              </w:rPr>
            </w:pPr>
            <w:r>
              <w:rPr>
                <w:rFonts w:cs="Arial"/>
                <w:lang w:eastAsia="ja-JP"/>
              </w:rPr>
              <w:t>Range</w:t>
            </w:r>
          </w:p>
        </w:tc>
        <w:tc>
          <w:tcPr>
            <w:tcW w:w="2806" w:type="dxa"/>
          </w:tcPr>
          <w:p w14:paraId="1514E544" w14:textId="77777777" w:rsidR="00AC23D7" w:rsidRDefault="00AC23D7" w:rsidP="00DD18D9">
            <w:pPr>
              <w:pStyle w:val="TAH"/>
              <w:keepNext w:val="0"/>
              <w:keepLines w:val="0"/>
              <w:rPr>
                <w:rFonts w:cs="Arial"/>
                <w:lang w:eastAsia="ja-JP"/>
              </w:rPr>
            </w:pPr>
            <w:r>
              <w:rPr>
                <w:rFonts w:cs="Arial"/>
                <w:lang w:eastAsia="ja-JP"/>
              </w:rPr>
              <w:t>IE Type and Reference</w:t>
            </w:r>
          </w:p>
        </w:tc>
        <w:tc>
          <w:tcPr>
            <w:tcW w:w="2693" w:type="dxa"/>
          </w:tcPr>
          <w:p w14:paraId="5DAC2729" w14:textId="77777777" w:rsidR="00AC23D7" w:rsidRDefault="00AC23D7" w:rsidP="00DD18D9">
            <w:pPr>
              <w:pStyle w:val="TAH"/>
              <w:keepNext w:val="0"/>
              <w:keepLines w:val="0"/>
              <w:rPr>
                <w:rFonts w:cs="Arial"/>
                <w:lang w:eastAsia="ja-JP"/>
              </w:rPr>
            </w:pPr>
            <w:r>
              <w:rPr>
                <w:rFonts w:cs="Arial"/>
                <w:lang w:eastAsia="ja-JP"/>
              </w:rPr>
              <w:t>Semantics Description</w:t>
            </w:r>
          </w:p>
        </w:tc>
      </w:tr>
      <w:tr w:rsidR="00AC23D7" w14:paraId="35BA3629" w14:textId="77777777" w:rsidTr="001944C0">
        <w:trPr>
          <w:jc w:val="center"/>
        </w:trPr>
        <w:tc>
          <w:tcPr>
            <w:tcW w:w="2014" w:type="dxa"/>
          </w:tcPr>
          <w:p w14:paraId="02E969C1" w14:textId="77777777" w:rsidR="00AC23D7" w:rsidRDefault="00AC23D7" w:rsidP="00DD18D9">
            <w:pPr>
              <w:pStyle w:val="TAL"/>
              <w:keepNext w:val="0"/>
              <w:keepLines w:val="0"/>
              <w:rPr>
                <w:rFonts w:cs="Arial"/>
                <w:lang w:eastAsia="ja-JP"/>
              </w:rPr>
            </w:pPr>
            <w:r>
              <w:rPr>
                <w:color w:val="000000" w:themeColor="text1"/>
                <w:szCs w:val="16"/>
                <w:lang w:val="en-GB" w:eastAsia="zh-CN"/>
              </w:rPr>
              <w:t>Message Type</w:t>
            </w:r>
          </w:p>
        </w:tc>
        <w:tc>
          <w:tcPr>
            <w:tcW w:w="1134" w:type="dxa"/>
          </w:tcPr>
          <w:p w14:paraId="4F8AC629" w14:textId="77777777" w:rsidR="00AC23D7" w:rsidRDefault="00AC23D7" w:rsidP="00DD18D9">
            <w:pPr>
              <w:pStyle w:val="TAL"/>
              <w:keepNext w:val="0"/>
              <w:keepLines w:val="0"/>
              <w:rPr>
                <w:rFonts w:cs="Arial"/>
                <w:lang w:eastAsia="ja-JP"/>
              </w:rPr>
            </w:pPr>
          </w:p>
        </w:tc>
        <w:tc>
          <w:tcPr>
            <w:tcW w:w="992" w:type="dxa"/>
          </w:tcPr>
          <w:p w14:paraId="19E103D1" w14:textId="77777777" w:rsidR="00AC23D7" w:rsidRDefault="00AC23D7" w:rsidP="00DD18D9">
            <w:pPr>
              <w:pStyle w:val="TAL"/>
              <w:keepNext w:val="0"/>
              <w:keepLines w:val="0"/>
              <w:rPr>
                <w:rFonts w:cs="Arial"/>
                <w:lang w:eastAsia="ja-JP"/>
              </w:rPr>
            </w:pPr>
          </w:p>
        </w:tc>
        <w:tc>
          <w:tcPr>
            <w:tcW w:w="2806" w:type="dxa"/>
          </w:tcPr>
          <w:p w14:paraId="685C2923" w14:textId="77777777" w:rsidR="00AC23D7" w:rsidRDefault="00AC23D7" w:rsidP="00DD18D9">
            <w:pPr>
              <w:pStyle w:val="TAL"/>
              <w:keepNext w:val="0"/>
              <w:keepLines w:val="0"/>
              <w:rPr>
                <w:rFonts w:cs="Arial"/>
                <w:highlight w:val="yellow"/>
                <w:lang w:eastAsia="zh-CN"/>
              </w:rPr>
            </w:pPr>
          </w:p>
        </w:tc>
        <w:tc>
          <w:tcPr>
            <w:tcW w:w="2693" w:type="dxa"/>
          </w:tcPr>
          <w:p w14:paraId="32A3171B" w14:textId="77777777" w:rsidR="00AC23D7" w:rsidRDefault="00AC23D7" w:rsidP="00DD18D9">
            <w:pPr>
              <w:pStyle w:val="TAL"/>
              <w:keepNext w:val="0"/>
              <w:keepLines w:val="0"/>
              <w:rPr>
                <w:rFonts w:eastAsiaTheme="minorEastAsia" w:cs="Arial"/>
                <w:lang w:eastAsia="zh-CN"/>
              </w:rPr>
            </w:pPr>
          </w:p>
        </w:tc>
      </w:tr>
      <w:tr w:rsidR="00AC23D7" w14:paraId="4E6F22D5" w14:textId="77777777" w:rsidTr="001944C0">
        <w:trPr>
          <w:jc w:val="center"/>
        </w:trPr>
        <w:tc>
          <w:tcPr>
            <w:tcW w:w="2014" w:type="dxa"/>
          </w:tcPr>
          <w:p w14:paraId="43BC8415" w14:textId="77777777" w:rsidR="00AC23D7" w:rsidRDefault="00AC23D7" w:rsidP="00DD18D9">
            <w:pPr>
              <w:pStyle w:val="TAL"/>
              <w:keepNext w:val="0"/>
              <w:keepLines w:val="0"/>
              <w:rPr>
                <w:rFonts w:eastAsiaTheme="minorEastAsia"/>
                <w:color w:val="000000" w:themeColor="text1"/>
                <w:szCs w:val="16"/>
                <w:lang w:eastAsia="zh-CN"/>
              </w:rPr>
            </w:pPr>
            <w:r>
              <w:rPr>
                <w:rFonts w:eastAsiaTheme="minorEastAsia" w:hint="eastAsia"/>
                <w:color w:val="000000" w:themeColor="text1"/>
                <w:szCs w:val="16"/>
                <w:lang w:val="en-GB" w:eastAsia="zh-CN"/>
              </w:rPr>
              <w:t>&gt;</w:t>
            </w:r>
            <w:r>
              <w:rPr>
                <w:rFonts w:eastAsiaTheme="minorEastAsia"/>
                <w:color w:val="000000" w:themeColor="text1"/>
                <w:szCs w:val="16"/>
                <w:lang w:val="en-GB" w:eastAsia="zh-CN"/>
              </w:rPr>
              <w:t xml:space="preserve">Procedure </w:t>
            </w:r>
            <w:r>
              <w:rPr>
                <w:rFonts w:eastAsiaTheme="minorEastAsia" w:hint="eastAsia"/>
                <w:color w:val="000000" w:themeColor="text1"/>
                <w:szCs w:val="16"/>
                <w:lang w:eastAsia="zh-CN"/>
              </w:rPr>
              <w:t>Type</w:t>
            </w:r>
          </w:p>
        </w:tc>
        <w:tc>
          <w:tcPr>
            <w:tcW w:w="1134" w:type="dxa"/>
          </w:tcPr>
          <w:p w14:paraId="3223F485" w14:textId="77777777" w:rsidR="00AC23D7" w:rsidRDefault="00AC23D7" w:rsidP="00DD18D9">
            <w:pPr>
              <w:pStyle w:val="TAL"/>
              <w:keepNext w:val="0"/>
              <w:keepLines w:val="0"/>
              <w:rPr>
                <w:rFonts w:eastAsiaTheme="minorEastAsia" w:cs="Arial"/>
                <w:lang w:eastAsia="zh-CN"/>
              </w:rPr>
            </w:pPr>
            <w:r>
              <w:rPr>
                <w:rFonts w:eastAsiaTheme="minorEastAsia" w:cs="Arial" w:hint="eastAsia"/>
                <w:lang w:eastAsia="zh-CN"/>
              </w:rPr>
              <w:t>M</w:t>
            </w:r>
          </w:p>
        </w:tc>
        <w:tc>
          <w:tcPr>
            <w:tcW w:w="992" w:type="dxa"/>
          </w:tcPr>
          <w:p w14:paraId="28685275" w14:textId="77777777" w:rsidR="00AC23D7" w:rsidRDefault="00AC23D7" w:rsidP="00DD18D9">
            <w:pPr>
              <w:pStyle w:val="TAL"/>
              <w:keepNext w:val="0"/>
              <w:keepLines w:val="0"/>
              <w:rPr>
                <w:rFonts w:cs="Arial"/>
                <w:lang w:eastAsia="ja-JP"/>
              </w:rPr>
            </w:pPr>
          </w:p>
        </w:tc>
        <w:tc>
          <w:tcPr>
            <w:tcW w:w="2806" w:type="dxa"/>
          </w:tcPr>
          <w:p w14:paraId="45301890" w14:textId="7988A996" w:rsidR="00AC23D7" w:rsidRDefault="00AC23D7" w:rsidP="00DD18D9">
            <w:pPr>
              <w:pStyle w:val="TAL"/>
              <w:keepNext w:val="0"/>
              <w:keepLines w:val="0"/>
              <w:rPr>
                <w:rFonts w:cs="Arial"/>
                <w:highlight w:val="yellow"/>
                <w:lang w:eastAsia="zh-CN"/>
              </w:rPr>
            </w:pPr>
            <w:r>
              <w:rPr>
                <w:rFonts w:cs="Arial" w:hint="eastAsia"/>
                <w:lang w:eastAsia="zh-CN"/>
              </w:rPr>
              <w:t>CHOICE</w:t>
            </w:r>
            <w:r>
              <w:rPr>
                <w:rFonts w:cs="Arial"/>
                <w:lang w:eastAsia="zh-CN"/>
              </w:rPr>
              <w:t xml:space="preserve"> (</w:t>
            </w:r>
            <w:r>
              <w:rPr>
                <w:rFonts w:eastAsia="宋体" w:hint="eastAsia"/>
                <w:lang w:eastAsia="zh-CN"/>
              </w:rPr>
              <w:t>API Discovery</w:t>
            </w:r>
            <w:r>
              <w:rPr>
                <w:rFonts w:eastAsia="宋体" w:cs="Arial" w:hint="eastAsia"/>
                <w:lang w:eastAsia="zh-CN"/>
              </w:rPr>
              <w:t xml:space="preserve">, API Event Subscription, API Event Subscription Delete, API Event Notification, </w:t>
            </w:r>
            <w:r w:rsidR="00C3394F">
              <w:rPr>
                <w:rFonts w:eastAsia="宋体" w:cs="Arial"/>
                <w:lang w:eastAsia="zh-CN"/>
              </w:rPr>
              <w:t xml:space="preserve">API Registration, API Registration Update, API Deregistration, </w:t>
            </w:r>
            <w:r>
              <w:rPr>
                <w:rFonts w:cs="Arial"/>
                <w:lang w:eastAsia="zh-CN"/>
              </w:rPr>
              <w:t>…)</w:t>
            </w:r>
          </w:p>
        </w:tc>
        <w:tc>
          <w:tcPr>
            <w:tcW w:w="2693" w:type="dxa"/>
          </w:tcPr>
          <w:p w14:paraId="612B1FC8" w14:textId="77777777" w:rsidR="00AC23D7" w:rsidRDefault="00AC23D7" w:rsidP="00DD18D9">
            <w:pPr>
              <w:pStyle w:val="TAL"/>
              <w:keepNext w:val="0"/>
              <w:keepLines w:val="0"/>
              <w:rPr>
                <w:rFonts w:eastAsiaTheme="minorEastAsia" w:cs="Arial"/>
                <w:lang w:eastAsia="zh-CN"/>
              </w:rPr>
            </w:pPr>
          </w:p>
        </w:tc>
      </w:tr>
      <w:tr w:rsidR="00AC23D7" w14:paraId="098BED25" w14:textId="77777777" w:rsidTr="001944C0">
        <w:trPr>
          <w:jc w:val="center"/>
        </w:trPr>
        <w:tc>
          <w:tcPr>
            <w:tcW w:w="2014" w:type="dxa"/>
          </w:tcPr>
          <w:p w14:paraId="189823CB" w14:textId="77777777" w:rsidR="00AC23D7" w:rsidRDefault="00AC23D7" w:rsidP="00DD18D9">
            <w:pPr>
              <w:pStyle w:val="TAL"/>
              <w:keepNext w:val="0"/>
              <w:keepLines w:val="0"/>
              <w:rPr>
                <w:rFonts w:eastAsiaTheme="minorEastAsia"/>
                <w:color w:val="000000" w:themeColor="text1"/>
                <w:szCs w:val="16"/>
                <w:lang w:val="en-GB" w:eastAsia="zh-CN"/>
              </w:rPr>
            </w:pPr>
            <w:r>
              <w:rPr>
                <w:rFonts w:eastAsiaTheme="minorEastAsia" w:hint="eastAsia"/>
                <w:color w:val="000000" w:themeColor="text1"/>
                <w:szCs w:val="16"/>
                <w:lang w:val="en-GB" w:eastAsia="zh-CN"/>
              </w:rPr>
              <w:t>&gt;</w:t>
            </w:r>
            <w:r>
              <w:rPr>
                <w:rFonts w:eastAsiaTheme="minorEastAsia"/>
                <w:color w:val="000000" w:themeColor="text1"/>
                <w:szCs w:val="16"/>
                <w:lang w:val="en-GB" w:eastAsia="zh-CN"/>
              </w:rPr>
              <w:t>Type of Message</w:t>
            </w:r>
          </w:p>
        </w:tc>
        <w:tc>
          <w:tcPr>
            <w:tcW w:w="1134" w:type="dxa"/>
          </w:tcPr>
          <w:p w14:paraId="1FA1D121" w14:textId="77777777" w:rsidR="00AC23D7" w:rsidRDefault="00AC23D7" w:rsidP="00DD18D9">
            <w:pPr>
              <w:pStyle w:val="TAL"/>
              <w:keepNext w:val="0"/>
              <w:keepLines w:val="0"/>
              <w:rPr>
                <w:rFonts w:eastAsiaTheme="minorEastAsia" w:cs="Arial"/>
                <w:lang w:eastAsia="zh-CN"/>
              </w:rPr>
            </w:pPr>
            <w:r>
              <w:rPr>
                <w:rFonts w:eastAsiaTheme="minorEastAsia" w:cs="Arial" w:hint="eastAsia"/>
                <w:lang w:eastAsia="zh-CN"/>
              </w:rPr>
              <w:t>M</w:t>
            </w:r>
          </w:p>
        </w:tc>
        <w:tc>
          <w:tcPr>
            <w:tcW w:w="992" w:type="dxa"/>
          </w:tcPr>
          <w:p w14:paraId="1DE0A32D" w14:textId="77777777" w:rsidR="00AC23D7" w:rsidRDefault="00AC23D7" w:rsidP="00DD18D9">
            <w:pPr>
              <w:pStyle w:val="TAL"/>
              <w:keepNext w:val="0"/>
              <w:keepLines w:val="0"/>
              <w:rPr>
                <w:rFonts w:cs="Arial"/>
                <w:lang w:eastAsia="ja-JP"/>
              </w:rPr>
            </w:pPr>
          </w:p>
        </w:tc>
        <w:tc>
          <w:tcPr>
            <w:tcW w:w="2806" w:type="dxa"/>
          </w:tcPr>
          <w:p w14:paraId="4DE0B410" w14:textId="77777777" w:rsidR="00AC23D7" w:rsidRDefault="00AC23D7" w:rsidP="00DD18D9">
            <w:pPr>
              <w:pStyle w:val="TAL"/>
              <w:keepNext w:val="0"/>
              <w:keepLines w:val="0"/>
              <w:rPr>
                <w:rFonts w:cs="Arial"/>
                <w:highlight w:val="yellow"/>
                <w:lang w:eastAsia="zh-CN"/>
              </w:rPr>
            </w:pPr>
            <w:r>
              <w:rPr>
                <w:rFonts w:cs="Arial"/>
                <w:color w:val="000000" w:themeColor="text1"/>
                <w:szCs w:val="16"/>
                <w:lang w:val="en-GB" w:eastAsia="zh-CN"/>
              </w:rPr>
              <w:t xml:space="preserve">CHOICE (Request, </w:t>
            </w:r>
            <w:r>
              <w:rPr>
                <w:rFonts w:cs="Arial" w:hint="eastAsia"/>
                <w:color w:val="000000" w:themeColor="text1"/>
                <w:szCs w:val="16"/>
                <w:lang w:eastAsia="zh-CN"/>
              </w:rPr>
              <w:t>Response</w:t>
            </w:r>
            <w:r>
              <w:rPr>
                <w:rFonts w:cs="Arial"/>
                <w:color w:val="000000" w:themeColor="text1"/>
                <w:szCs w:val="16"/>
                <w:lang w:val="en-GB" w:eastAsia="zh-CN"/>
              </w:rPr>
              <w:t>,</w:t>
            </w:r>
            <w:r>
              <w:rPr>
                <w:rFonts w:cs="Arial" w:hint="eastAsia"/>
                <w:color w:val="000000" w:themeColor="text1"/>
                <w:szCs w:val="16"/>
                <w:lang w:eastAsia="zh-CN"/>
              </w:rPr>
              <w:t xml:space="preserve"> Failure, </w:t>
            </w:r>
            <w:r>
              <w:rPr>
                <w:rFonts w:cs="Arial"/>
                <w:color w:val="000000" w:themeColor="text1"/>
                <w:szCs w:val="16"/>
                <w:lang w:val="en-GB" w:eastAsia="zh-CN"/>
              </w:rPr>
              <w:t>…)</w:t>
            </w:r>
          </w:p>
        </w:tc>
        <w:tc>
          <w:tcPr>
            <w:tcW w:w="2693" w:type="dxa"/>
          </w:tcPr>
          <w:p w14:paraId="4068A4ED" w14:textId="0B9E82F4" w:rsidR="00AC23D7" w:rsidRDefault="00AC23D7" w:rsidP="00DD18D9">
            <w:pPr>
              <w:pStyle w:val="TAL"/>
              <w:keepNext w:val="0"/>
              <w:keepLines w:val="0"/>
              <w:rPr>
                <w:rFonts w:eastAsia="宋体" w:cs="Arial"/>
                <w:lang w:eastAsia="zh-CN"/>
              </w:rPr>
            </w:pPr>
            <w:r>
              <w:rPr>
                <w:rFonts w:eastAsia="宋体" w:hint="eastAsia"/>
                <w:lang w:eastAsia="zh-CN"/>
              </w:rPr>
              <w:t xml:space="preserve">Refer to Table </w:t>
            </w:r>
            <w:r w:rsidR="00D93E15">
              <w:rPr>
                <w:rFonts w:eastAsia="宋体"/>
                <w:lang w:eastAsia="zh-CN"/>
              </w:rPr>
              <w:t>9</w:t>
            </w:r>
            <w:r>
              <w:rPr>
                <w:rFonts w:eastAsia="宋体" w:hint="eastAsia"/>
                <w:lang w:eastAsia="zh-CN"/>
              </w:rPr>
              <w:t>.1.2-3 for applicable choices for each procedure type</w:t>
            </w:r>
          </w:p>
        </w:tc>
      </w:tr>
    </w:tbl>
    <w:p w14:paraId="71B8CA31" w14:textId="080EC5D9" w:rsidR="00AC23D7" w:rsidRPr="00AC23D7" w:rsidRDefault="00AC23D7" w:rsidP="00A07573">
      <w:pPr>
        <w:rPr>
          <w:rFonts w:eastAsiaTheme="minorEastAsia"/>
          <w:color w:val="000000" w:themeColor="text1"/>
          <w:lang w:eastAsia="zh-CN"/>
        </w:rPr>
      </w:pPr>
    </w:p>
    <w:p w14:paraId="778964FA" w14:textId="77777777" w:rsidR="00A07573" w:rsidRDefault="00A07573" w:rsidP="00A07573">
      <w:pPr>
        <w:pStyle w:val="4"/>
        <w:spacing w:line="240" w:lineRule="exact"/>
      </w:pPr>
      <w:r>
        <w:t>9.3.3.2</w:t>
      </w:r>
      <w:r>
        <w:tab/>
      </w:r>
      <w:r w:rsidRPr="00023A4B">
        <w:t>API Information</w:t>
      </w:r>
    </w:p>
    <w:p w14:paraId="60616FAF" w14:textId="16222A5F" w:rsidR="00A07573" w:rsidRPr="004B15A5" w:rsidRDefault="00A07573" w:rsidP="00A07573">
      <w:pPr>
        <w:rPr>
          <w:rFonts w:ascii="Times New Roman" w:eastAsiaTheme="minorEastAsia" w:hAnsi="Times New Roman" w:cs="Times New Roman"/>
          <w:sz w:val="20"/>
          <w:lang w:val="en-GB" w:eastAsia="zh-CN"/>
        </w:rPr>
      </w:pPr>
      <w:r w:rsidRPr="004B15A5">
        <w:rPr>
          <w:rFonts w:ascii="Times New Roman" w:hAnsi="Times New Roman" w:cs="Times New Roman"/>
          <w:sz w:val="20"/>
          <w:lang w:val="en-GB" w:eastAsia="zh-CN"/>
        </w:rPr>
        <w:t>This IE indicates the information of a Near-RT RIC API.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3118"/>
        <w:gridCol w:w="2268"/>
      </w:tblGrid>
      <w:tr w:rsidR="00A07573" w:rsidRPr="00372376" w14:paraId="2D7F9CA8" w14:textId="77777777" w:rsidTr="001944C0">
        <w:trPr>
          <w:jc w:val="center"/>
        </w:trPr>
        <w:tc>
          <w:tcPr>
            <w:tcW w:w="2127" w:type="dxa"/>
          </w:tcPr>
          <w:p w14:paraId="15066C69" w14:textId="77777777" w:rsidR="00A07573" w:rsidRPr="00372376" w:rsidRDefault="00A07573" w:rsidP="00A07573">
            <w:pPr>
              <w:pStyle w:val="TAH"/>
              <w:keepNext w:val="0"/>
              <w:keepLines w:val="0"/>
              <w:rPr>
                <w:rFonts w:cs="Arial"/>
                <w:lang w:eastAsia="ja-JP"/>
              </w:rPr>
            </w:pPr>
            <w:r w:rsidRPr="00372376">
              <w:rPr>
                <w:rFonts w:cs="Arial"/>
                <w:lang w:eastAsia="ja-JP"/>
              </w:rPr>
              <w:t>IE/Group Name</w:t>
            </w:r>
          </w:p>
        </w:tc>
        <w:tc>
          <w:tcPr>
            <w:tcW w:w="1134" w:type="dxa"/>
          </w:tcPr>
          <w:p w14:paraId="3279B7D6" w14:textId="77777777" w:rsidR="00A07573" w:rsidRPr="00372376" w:rsidRDefault="00A07573" w:rsidP="00A07573">
            <w:pPr>
              <w:pStyle w:val="TAH"/>
              <w:keepNext w:val="0"/>
              <w:keepLines w:val="0"/>
              <w:rPr>
                <w:rFonts w:cs="Arial"/>
                <w:lang w:eastAsia="ja-JP"/>
              </w:rPr>
            </w:pPr>
            <w:r w:rsidRPr="00372376">
              <w:rPr>
                <w:rFonts w:cs="Arial"/>
                <w:lang w:eastAsia="ja-JP"/>
              </w:rPr>
              <w:t>Presence</w:t>
            </w:r>
          </w:p>
        </w:tc>
        <w:tc>
          <w:tcPr>
            <w:tcW w:w="992" w:type="dxa"/>
          </w:tcPr>
          <w:p w14:paraId="028E4F5C" w14:textId="77777777" w:rsidR="00A07573" w:rsidRPr="00372376" w:rsidRDefault="00A07573" w:rsidP="00A07573">
            <w:pPr>
              <w:pStyle w:val="TAH"/>
              <w:keepNext w:val="0"/>
              <w:keepLines w:val="0"/>
              <w:rPr>
                <w:rFonts w:cs="Arial"/>
                <w:lang w:eastAsia="ja-JP"/>
              </w:rPr>
            </w:pPr>
            <w:r w:rsidRPr="00372376">
              <w:rPr>
                <w:rFonts w:cs="Arial"/>
                <w:lang w:eastAsia="ja-JP"/>
              </w:rPr>
              <w:t>Range</w:t>
            </w:r>
          </w:p>
        </w:tc>
        <w:tc>
          <w:tcPr>
            <w:tcW w:w="3118" w:type="dxa"/>
          </w:tcPr>
          <w:p w14:paraId="28871BE5" w14:textId="77777777" w:rsidR="00A07573" w:rsidRPr="00372376" w:rsidRDefault="00A07573" w:rsidP="00A07573">
            <w:pPr>
              <w:pStyle w:val="TAH"/>
              <w:keepNext w:val="0"/>
              <w:keepLines w:val="0"/>
              <w:rPr>
                <w:rFonts w:cs="Arial"/>
                <w:lang w:eastAsia="ja-JP"/>
              </w:rPr>
            </w:pPr>
            <w:r w:rsidRPr="00372376">
              <w:rPr>
                <w:rFonts w:cs="Arial"/>
                <w:lang w:eastAsia="ja-JP"/>
              </w:rPr>
              <w:t>IE type and reference</w:t>
            </w:r>
          </w:p>
        </w:tc>
        <w:tc>
          <w:tcPr>
            <w:tcW w:w="2268" w:type="dxa"/>
          </w:tcPr>
          <w:p w14:paraId="6245DEC2" w14:textId="77777777" w:rsidR="00A07573" w:rsidRPr="00372376" w:rsidRDefault="00A07573" w:rsidP="00A07573">
            <w:pPr>
              <w:pStyle w:val="TAH"/>
              <w:keepNext w:val="0"/>
              <w:keepLines w:val="0"/>
              <w:rPr>
                <w:rFonts w:cs="Arial"/>
                <w:lang w:eastAsia="ja-JP"/>
              </w:rPr>
            </w:pPr>
            <w:r w:rsidRPr="00372376">
              <w:rPr>
                <w:rFonts w:cs="Arial"/>
                <w:lang w:eastAsia="ja-JP"/>
              </w:rPr>
              <w:t>Semantics description</w:t>
            </w:r>
          </w:p>
        </w:tc>
      </w:tr>
      <w:tr w:rsidR="00A07573" w:rsidRPr="00FE012C" w14:paraId="09FB8B41" w14:textId="77777777" w:rsidTr="001944C0">
        <w:trPr>
          <w:jc w:val="center"/>
        </w:trPr>
        <w:tc>
          <w:tcPr>
            <w:tcW w:w="2127" w:type="dxa"/>
          </w:tcPr>
          <w:p w14:paraId="13A9AD41" w14:textId="77777777" w:rsidR="00A07573" w:rsidRDefault="00A07573" w:rsidP="00A07573">
            <w:pPr>
              <w:pStyle w:val="TAL"/>
              <w:keepNext w:val="0"/>
              <w:keepLines w:val="0"/>
            </w:pPr>
            <w:r w:rsidRPr="00E31C69">
              <w:rPr>
                <w:rFonts w:eastAsia="Times New Roman"/>
                <w:lang w:eastAsia="ja-JP"/>
              </w:rPr>
              <w:t>API Name</w:t>
            </w:r>
          </w:p>
        </w:tc>
        <w:tc>
          <w:tcPr>
            <w:tcW w:w="1134" w:type="dxa"/>
          </w:tcPr>
          <w:p w14:paraId="6F685061" w14:textId="77777777" w:rsidR="00A07573" w:rsidRPr="00C1061A" w:rsidRDefault="00A07573" w:rsidP="00A07573">
            <w:pPr>
              <w:pStyle w:val="TAL"/>
              <w:keepNext w:val="0"/>
              <w:keepLines w:val="0"/>
              <w:rPr>
                <w:rFonts w:cs="Arial"/>
                <w:color w:val="000000" w:themeColor="text1"/>
                <w:szCs w:val="16"/>
                <w:lang w:val="en-GB" w:eastAsia="zh-CN"/>
              </w:rPr>
            </w:pPr>
            <w:r>
              <w:rPr>
                <w:rFonts w:cs="Arial"/>
                <w:color w:val="000000" w:themeColor="text1"/>
                <w:szCs w:val="16"/>
                <w:lang w:val="en-GB" w:eastAsia="zh-CN"/>
              </w:rPr>
              <w:t>M</w:t>
            </w:r>
          </w:p>
        </w:tc>
        <w:tc>
          <w:tcPr>
            <w:tcW w:w="992" w:type="dxa"/>
          </w:tcPr>
          <w:p w14:paraId="0FE09B2B" w14:textId="77777777" w:rsidR="00A07573" w:rsidRPr="00FE012C" w:rsidRDefault="00A07573" w:rsidP="00A07573">
            <w:pPr>
              <w:pStyle w:val="TAL"/>
              <w:keepNext w:val="0"/>
              <w:keepLines w:val="0"/>
              <w:rPr>
                <w:rFonts w:cs="Arial"/>
                <w:lang w:eastAsia="ja-JP"/>
              </w:rPr>
            </w:pPr>
          </w:p>
        </w:tc>
        <w:tc>
          <w:tcPr>
            <w:tcW w:w="3118" w:type="dxa"/>
          </w:tcPr>
          <w:p w14:paraId="36AD72E6" w14:textId="77777777" w:rsidR="00A07573" w:rsidRPr="00C1061A" w:rsidRDefault="00A07573" w:rsidP="00A07573">
            <w:pPr>
              <w:pStyle w:val="TAL"/>
              <w:keepNext w:val="0"/>
              <w:keepLines w:val="0"/>
              <w:rPr>
                <w:rFonts w:cs="Arial"/>
                <w:color w:val="000000" w:themeColor="text1"/>
                <w:szCs w:val="16"/>
                <w:lang w:val="en-GB" w:eastAsia="zh-CN"/>
              </w:rPr>
            </w:pPr>
            <w:r>
              <w:rPr>
                <w:rFonts w:cs="Arial" w:hint="eastAsia"/>
                <w:lang w:eastAsia="zh-CN"/>
              </w:rPr>
              <w:t>9</w:t>
            </w:r>
            <w:r>
              <w:rPr>
                <w:rFonts w:cs="Arial"/>
                <w:lang w:eastAsia="zh-CN"/>
              </w:rPr>
              <w:t>.3.3.6</w:t>
            </w:r>
          </w:p>
        </w:tc>
        <w:tc>
          <w:tcPr>
            <w:tcW w:w="2268" w:type="dxa"/>
          </w:tcPr>
          <w:p w14:paraId="371DB6D3" w14:textId="77777777" w:rsidR="00A07573" w:rsidRPr="00FE012C" w:rsidRDefault="00A07573" w:rsidP="00A07573">
            <w:pPr>
              <w:pStyle w:val="TAL"/>
              <w:keepNext w:val="0"/>
              <w:keepLines w:val="0"/>
              <w:rPr>
                <w:rFonts w:cs="Arial"/>
                <w:lang w:eastAsia="ja-JP"/>
              </w:rPr>
            </w:pPr>
          </w:p>
        </w:tc>
      </w:tr>
      <w:tr w:rsidR="00A07573" w:rsidRPr="00FE012C" w14:paraId="08F88363" w14:textId="77777777" w:rsidTr="001944C0">
        <w:trPr>
          <w:jc w:val="center"/>
        </w:trPr>
        <w:tc>
          <w:tcPr>
            <w:tcW w:w="2127" w:type="dxa"/>
          </w:tcPr>
          <w:p w14:paraId="121A04D9" w14:textId="77777777" w:rsidR="00A07573" w:rsidRDefault="00A07573" w:rsidP="00A07573">
            <w:pPr>
              <w:pStyle w:val="TAL"/>
              <w:keepNext w:val="0"/>
              <w:keepLines w:val="0"/>
            </w:pPr>
            <w:r>
              <w:rPr>
                <w:rFonts w:eastAsia="Times New Roman"/>
                <w:lang w:eastAsia="ja-JP"/>
              </w:rPr>
              <w:t>API ID</w:t>
            </w:r>
          </w:p>
        </w:tc>
        <w:tc>
          <w:tcPr>
            <w:tcW w:w="1134" w:type="dxa"/>
          </w:tcPr>
          <w:p w14:paraId="0B38B035" w14:textId="21539F70" w:rsidR="00A07573" w:rsidRDefault="00C3394F" w:rsidP="00A07573">
            <w:pPr>
              <w:pStyle w:val="TAL"/>
              <w:keepNext w:val="0"/>
              <w:keepLines w:val="0"/>
              <w:rPr>
                <w:rFonts w:cs="Arial"/>
                <w:color w:val="000000" w:themeColor="text1"/>
                <w:szCs w:val="16"/>
                <w:lang w:val="en-GB" w:eastAsia="zh-CN"/>
              </w:rPr>
            </w:pPr>
            <w:r>
              <w:rPr>
                <w:rFonts w:cs="Arial"/>
                <w:color w:val="000000" w:themeColor="text1"/>
                <w:szCs w:val="16"/>
                <w:lang w:val="en-GB" w:eastAsia="zh-CN"/>
              </w:rPr>
              <w:t>C</w:t>
            </w:r>
          </w:p>
        </w:tc>
        <w:tc>
          <w:tcPr>
            <w:tcW w:w="992" w:type="dxa"/>
          </w:tcPr>
          <w:p w14:paraId="18CC9DA6" w14:textId="77777777" w:rsidR="00A07573" w:rsidRPr="00FE012C" w:rsidRDefault="00A07573" w:rsidP="00A07573">
            <w:pPr>
              <w:pStyle w:val="TAL"/>
              <w:keepNext w:val="0"/>
              <w:keepLines w:val="0"/>
              <w:rPr>
                <w:rFonts w:cs="Arial"/>
                <w:lang w:eastAsia="ja-JP"/>
              </w:rPr>
            </w:pPr>
          </w:p>
        </w:tc>
        <w:tc>
          <w:tcPr>
            <w:tcW w:w="3118" w:type="dxa"/>
          </w:tcPr>
          <w:p w14:paraId="7CC8AC36" w14:textId="77777777" w:rsidR="00A07573" w:rsidRDefault="00A07573" w:rsidP="00A07573">
            <w:pPr>
              <w:pStyle w:val="TAL"/>
              <w:keepNext w:val="0"/>
              <w:keepLines w:val="0"/>
            </w:pPr>
            <w:r>
              <w:rPr>
                <w:rFonts w:cs="Arial"/>
                <w:color w:val="000000" w:themeColor="text1"/>
                <w:szCs w:val="16"/>
                <w:lang w:val="en-GB" w:eastAsia="zh-CN"/>
              </w:rPr>
              <w:t>9.3.3.11</w:t>
            </w:r>
          </w:p>
        </w:tc>
        <w:tc>
          <w:tcPr>
            <w:tcW w:w="2268" w:type="dxa"/>
          </w:tcPr>
          <w:p w14:paraId="198544B4" w14:textId="77777777" w:rsidR="00C3394F" w:rsidRPr="00C3394F" w:rsidRDefault="00C3394F" w:rsidP="00C3394F">
            <w:pPr>
              <w:spacing w:after="0"/>
              <w:rPr>
                <w:rFonts w:ascii="Arial" w:eastAsia="Calibri" w:hAnsi="Arial" w:cs="Arial"/>
                <w:sz w:val="18"/>
                <w:lang w:eastAsia="ja-JP"/>
              </w:rPr>
            </w:pPr>
            <w:r w:rsidRPr="00C3394F">
              <w:rPr>
                <w:rFonts w:ascii="Arial" w:eastAsia="Calibri" w:hAnsi="Arial" w:cs="Arial"/>
                <w:sz w:val="18"/>
                <w:lang w:eastAsia="ja-JP"/>
              </w:rPr>
              <w:t>Assigned by the Near-RT RIC platform.</w:t>
            </w:r>
          </w:p>
          <w:p w14:paraId="39839BB0" w14:textId="28A95E52" w:rsidR="00A07573" w:rsidRDefault="00C3394F" w:rsidP="00C3394F">
            <w:pPr>
              <w:pStyle w:val="TAL"/>
              <w:keepNext w:val="0"/>
              <w:keepLines w:val="0"/>
              <w:rPr>
                <w:rFonts w:cs="Arial"/>
                <w:lang w:eastAsia="ja-JP"/>
              </w:rPr>
            </w:pPr>
            <w:r w:rsidRPr="00C3394F">
              <w:rPr>
                <w:rFonts w:eastAsia="Calibri" w:cs="Arial"/>
                <w:lang w:eastAsia="ja-JP"/>
              </w:rPr>
              <w:t>Shall be present when the API Information is associated with a registered API</w:t>
            </w:r>
            <w:r w:rsidRPr="00E56E50">
              <w:rPr>
                <w:rFonts w:eastAsia="Calibri" w:cs="Arial"/>
                <w:lang w:eastAsia="ja-JP"/>
              </w:rPr>
              <w:t>, or used to update a registered API.</w:t>
            </w:r>
          </w:p>
        </w:tc>
      </w:tr>
      <w:tr w:rsidR="00A07573" w:rsidRPr="00FE012C" w14:paraId="00C70890" w14:textId="77777777" w:rsidTr="001944C0">
        <w:trPr>
          <w:jc w:val="center"/>
        </w:trPr>
        <w:tc>
          <w:tcPr>
            <w:tcW w:w="2127" w:type="dxa"/>
          </w:tcPr>
          <w:p w14:paraId="40D51547" w14:textId="77777777" w:rsidR="00A07573" w:rsidRDefault="00A07573" w:rsidP="00A07573">
            <w:pPr>
              <w:pStyle w:val="TAL"/>
              <w:keepNext w:val="0"/>
              <w:keepLines w:val="0"/>
            </w:pPr>
            <w:r w:rsidRPr="00111441">
              <w:rPr>
                <w:rFonts w:eastAsia="Times New Roman"/>
                <w:lang w:eastAsia="ja-JP"/>
              </w:rPr>
              <w:t>API</w:t>
            </w:r>
            <w:r>
              <w:rPr>
                <w:rFonts w:eastAsia="Times New Roman"/>
                <w:lang w:eastAsia="ja-JP"/>
              </w:rPr>
              <w:t xml:space="preserve"> </w:t>
            </w:r>
            <w:r w:rsidRPr="00111441">
              <w:rPr>
                <w:rFonts w:eastAsia="Times New Roman"/>
                <w:lang w:eastAsia="ja-JP"/>
              </w:rPr>
              <w:t>Category</w:t>
            </w:r>
          </w:p>
        </w:tc>
        <w:tc>
          <w:tcPr>
            <w:tcW w:w="1134" w:type="dxa"/>
          </w:tcPr>
          <w:p w14:paraId="499E13FE" w14:textId="77777777" w:rsidR="00A07573" w:rsidRDefault="00A07573" w:rsidP="00A07573">
            <w:pPr>
              <w:pStyle w:val="TAL"/>
              <w:keepNext w:val="0"/>
              <w:keepLines w:val="0"/>
              <w:rPr>
                <w:rFonts w:cs="Arial"/>
                <w:color w:val="000000" w:themeColor="text1"/>
                <w:szCs w:val="16"/>
                <w:lang w:val="en-GB" w:eastAsia="zh-CN"/>
              </w:rPr>
            </w:pPr>
            <w:r>
              <w:rPr>
                <w:rFonts w:cs="Arial"/>
                <w:color w:val="000000" w:themeColor="text1"/>
                <w:szCs w:val="16"/>
                <w:lang w:val="en-GB" w:eastAsia="zh-CN"/>
              </w:rPr>
              <w:t>M</w:t>
            </w:r>
          </w:p>
        </w:tc>
        <w:tc>
          <w:tcPr>
            <w:tcW w:w="992" w:type="dxa"/>
          </w:tcPr>
          <w:p w14:paraId="5071D0E3" w14:textId="77777777" w:rsidR="00A07573" w:rsidRPr="00FE012C" w:rsidRDefault="00A07573" w:rsidP="00A07573">
            <w:pPr>
              <w:pStyle w:val="TAL"/>
              <w:keepNext w:val="0"/>
              <w:keepLines w:val="0"/>
              <w:rPr>
                <w:rFonts w:cs="Arial"/>
                <w:lang w:eastAsia="ja-JP"/>
              </w:rPr>
            </w:pPr>
          </w:p>
        </w:tc>
        <w:tc>
          <w:tcPr>
            <w:tcW w:w="3118" w:type="dxa"/>
          </w:tcPr>
          <w:p w14:paraId="39677798" w14:textId="77777777" w:rsidR="00A07573" w:rsidRDefault="00A07573" w:rsidP="00A07573">
            <w:pPr>
              <w:pStyle w:val="TAL"/>
              <w:keepNext w:val="0"/>
              <w:keepLines w:val="0"/>
            </w:pPr>
            <w:r>
              <w:rPr>
                <w:rFonts w:cs="Arial"/>
                <w:color w:val="000000" w:themeColor="text1"/>
                <w:szCs w:val="16"/>
                <w:lang w:val="en-GB" w:eastAsia="zh-CN"/>
              </w:rPr>
              <w:t>9.3.3.10</w:t>
            </w:r>
          </w:p>
        </w:tc>
        <w:tc>
          <w:tcPr>
            <w:tcW w:w="2268" w:type="dxa"/>
          </w:tcPr>
          <w:p w14:paraId="5163E7F8" w14:textId="77777777" w:rsidR="00A07573" w:rsidRDefault="00A07573" w:rsidP="00A07573">
            <w:pPr>
              <w:pStyle w:val="TAL"/>
              <w:keepNext w:val="0"/>
              <w:keepLines w:val="0"/>
              <w:rPr>
                <w:rFonts w:cs="Arial"/>
                <w:lang w:eastAsia="ja-JP"/>
              </w:rPr>
            </w:pPr>
          </w:p>
        </w:tc>
      </w:tr>
      <w:tr w:rsidR="00A07573" w:rsidRPr="00FE012C" w14:paraId="647AD1D6" w14:textId="77777777" w:rsidTr="001944C0">
        <w:trPr>
          <w:jc w:val="center"/>
        </w:trPr>
        <w:tc>
          <w:tcPr>
            <w:tcW w:w="2127" w:type="dxa"/>
          </w:tcPr>
          <w:p w14:paraId="6EA02C44" w14:textId="77777777" w:rsidR="00A07573" w:rsidRDefault="00A07573" w:rsidP="00A07573">
            <w:pPr>
              <w:pStyle w:val="TAL"/>
              <w:keepNext w:val="0"/>
              <w:keepLines w:val="0"/>
            </w:pPr>
            <w:r>
              <w:rPr>
                <w:rFonts w:eastAsia="Times New Roman"/>
                <w:lang w:eastAsia="ja-JP"/>
              </w:rPr>
              <w:t>D</w:t>
            </w:r>
            <w:r w:rsidRPr="000657D9">
              <w:rPr>
                <w:rFonts w:eastAsia="Times New Roman"/>
                <w:lang w:eastAsia="ja-JP"/>
              </w:rPr>
              <w:t>escription</w:t>
            </w:r>
          </w:p>
        </w:tc>
        <w:tc>
          <w:tcPr>
            <w:tcW w:w="1134" w:type="dxa"/>
          </w:tcPr>
          <w:p w14:paraId="11CF1023" w14:textId="77777777" w:rsidR="00A07573" w:rsidRDefault="00A07573" w:rsidP="00A07573">
            <w:pPr>
              <w:pStyle w:val="TAL"/>
              <w:keepNext w:val="0"/>
              <w:keepLines w:val="0"/>
              <w:rPr>
                <w:rFonts w:cs="Arial"/>
                <w:color w:val="000000" w:themeColor="text1"/>
                <w:szCs w:val="16"/>
                <w:lang w:val="en-GB" w:eastAsia="zh-CN"/>
              </w:rPr>
            </w:pPr>
            <w:r>
              <w:rPr>
                <w:rFonts w:cs="Arial"/>
                <w:color w:val="000000" w:themeColor="text1"/>
                <w:szCs w:val="16"/>
                <w:lang w:val="en-GB" w:eastAsia="zh-CN"/>
              </w:rPr>
              <w:t>O</w:t>
            </w:r>
          </w:p>
        </w:tc>
        <w:tc>
          <w:tcPr>
            <w:tcW w:w="992" w:type="dxa"/>
          </w:tcPr>
          <w:p w14:paraId="4FAACF3A" w14:textId="77777777" w:rsidR="00A07573" w:rsidRPr="00FE012C" w:rsidRDefault="00A07573" w:rsidP="00A07573">
            <w:pPr>
              <w:pStyle w:val="TAL"/>
              <w:keepNext w:val="0"/>
              <w:keepLines w:val="0"/>
              <w:rPr>
                <w:rFonts w:cs="Arial"/>
                <w:lang w:eastAsia="ja-JP"/>
              </w:rPr>
            </w:pPr>
          </w:p>
        </w:tc>
        <w:tc>
          <w:tcPr>
            <w:tcW w:w="3118" w:type="dxa"/>
          </w:tcPr>
          <w:p w14:paraId="66DCCCF8" w14:textId="77777777" w:rsidR="00A07573" w:rsidRDefault="00A07573" w:rsidP="00A07573">
            <w:pPr>
              <w:pStyle w:val="TAL"/>
              <w:keepNext w:val="0"/>
              <w:keepLines w:val="0"/>
            </w:pPr>
            <w:r w:rsidRPr="000657D9">
              <w:rPr>
                <w:rFonts w:cs="Arial"/>
                <w:color w:val="000000" w:themeColor="text1"/>
                <w:szCs w:val="16"/>
                <w:lang w:val="en-GB" w:eastAsia="zh-CN"/>
              </w:rPr>
              <w:t xml:space="preserve">STRING </w:t>
            </w:r>
          </w:p>
        </w:tc>
        <w:tc>
          <w:tcPr>
            <w:tcW w:w="2268" w:type="dxa"/>
          </w:tcPr>
          <w:p w14:paraId="3FB02B52" w14:textId="77777777" w:rsidR="00A07573" w:rsidRDefault="00A07573" w:rsidP="00A07573">
            <w:pPr>
              <w:pStyle w:val="TAL"/>
              <w:keepNext w:val="0"/>
              <w:keepLines w:val="0"/>
              <w:rPr>
                <w:rFonts w:cs="Arial"/>
                <w:lang w:eastAsia="ja-JP"/>
              </w:rPr>
            </w:pPr>
            <w:r w:rsidRPr="000657D9">
              <w:rPr>
                <w:rFonts w:cs="Arial"/>
                <w:color w:val="000000" w:themeColor="text1"/>
                <w:szCs w:val="16"/>
                <w:lang w:val="en-GB" w:eastAsia="zh-CN"/>
              </w:rPr>
              <w:t>Text description of the API</w:t>
            </w:r>
          </w:p>
        </w:tc>
      </w:tr>
      <w:tr w:rsidR="00A07573" w:rsidRPr="00FE012C" w14:paraId="3D0C3953" w14:textId="77777777" w:rsidTr="001944C0">
        <w:trPr>
          <w:jc w:val="center"/>
        </w:trPr>
        <w:tc>
          <w:tcPr>
            <w:tcW w:w="2127" w:type="dxa"/>
          </w:tcPr>
          <w:p w14:paraId="56D0F1E8" w14:textId="77777777" w:rsidR="00A07573" w:rsidRDefault="00A07573" w:rsidP="00A07573">
            <w:pPr>
              <w:pStyle w:val="TAL"/>
              <w:keepNext w:val="0"/>
              <w:keepLines w:val="0"/>
            </w:pPr>
            <w:r>
              <w:rPr>
                <w:rFonts w:eastAsia="Times New Roman"/>
                <w:lang w:eastAsia="ja-JP"/>
              </w:rPr>
              <w:t>List of API Profiles</w:t>
            </w:r>
          </w:p>
        </w:tc>
        <w:tc>
          <w:tcPr>
            <w:tcW w:w="1134" w:type="dxa"/>
          </w:tcPr>
          <w:p w14:paraId="28DD3217" w14:textId="77777777" w:rsidR="00A07573" w:rsidRDefault="00A07573" w:rsidP="00A07573">
            <w:pPr>
              <w:pStyle w:val="TAL"/>
              <w:keepNext w:val="0"/>
              <w:keepLines w:val="0"/>
              <w:rPr>
                <w:rFonts w:cs="Arial"/>
                <w:color w:val="000000" w:themeColor="text1"/>
                <w:szCs w:val="16"/>
                <w:lang w:val="en-GB" w:eastAsia="zh-CN"/>
              </w:rPr>
            </w:pPr>
          </w:p>
        </w:tc>
        <w:tc>
          <w:tcPr>
            <w:tcW w:w="992" w:type="dxa"/>
          </w:tcPr>
          <w:p w14:paraId="48D769E8" w14:textId="77777777" w:rsidR="00A07573" w:rsidRPr="00FE012C" w:rsidRDefault="00A07573" w:rsidP="00A07573">
            <w:pPr>
              <w:pStyle w:val="TAL"/>
              <w:keepNext w:val="0"/>
              <w:keepLines w:val="0"/>
              <w:rPr>
                <w:rFonts w:cs="Arial"/>
                <w:lang w:eastAsia="zh-CN"/>
              </w:rPr>
            </w:pPr>
            <w:r>
              <w:rPr>
                <w:rFonts w:cs="Arial" w:hint="eastAsia"/>
                <w:lang w:eastAsia="zh-CN"/>
              </w:rPr>
              <w:t>1</w:t>
            </w:r>
            <w:r>
              <w:rPr>
                <w:rFonts w:cs="Arial"/>
                <w:lang w:eastAsia="zh-CN"/>
              </w:rPr>
              <w:t>.. &lt;maxnoofAPIProfiles&gt;</w:t>
            </w:r>
          </w:p>
        </w:tc>
        <w:tc>
          <w:tcPr>
            <w:tcW w:w="3118" w:type="dxa"/>
          </w:tcPr>
          <w:p w14:paraId="0B06C30D" w14:textId="77777777" w:rsidR="00A07573" w:rsidRDefault="00A07573" w:rsidP="00A07573">
            <w:pPr>
              <w:pStyle w:val="TAL"/>
              <w:keepNext w:val="0"/>
              <w:keepLines w:val="0"/>
            </w:pPr>
          </w:p>
        </w:tc>
        <w:tc>
          <w:tcPr>
            <w:tcW w:w="2268" w:type="dxa"/>
          </w:tcPr>
          <w:p w14:paraId="1D756E11" w14:textId="77777777" w:rsidR="00A07573" w:rsidRDefault="00A07573" w:rsidP="00A07573">
            <w:pPr>
              <w:pStyle w:val="TAL"/>
              <w:keepNext w:val="0"/>
              <w:keepLines w:val="0"/>
              <w:rPr>
                <w:rFonts w:cs="Arial"/>
                <w:lang w:eastAsia="ja-JP"/>
              </w:rPr>
            </w:pPr>
          </w:p>
        </w:tc>
      </w:tr>
      <w:tr w:rsidR="00A07573" w:rsidRPr="00FE012C" w14:paraId="1057BD20" w14:textId="77777777" w:rsidTr="001944C0">
        <w:trPr>
          <w:jc w:val="center"/>
        </w:trPr>
        <w:tc>
          <w:tcPr>
            <w:tcW w:w="2127" w:type="dxa"/>
          </w:tcPr>
          <w:p w14:paraId="18FFF301" w14:textId="77777777" w:rsidR="00A07573" w:rsidRDefault="00A07573" w:rsidP="00E56E50">
            <w:pPr>
              <w:pStyle w:val="TAL"/>
              <w:keepNext w:val="0"/>
              <w:keepLines w:val="0"/>
            </w:pPr>
            <w:r w:rsidRPr="00E31C69">
              <w:rPr>
                <w:rFonts w:eastAsia="Times New Roman"/>
                <w:lang w:eastAsia="ja-JP"/>
              </w:rPr>
              <w:t>&gt;</w:t>
            </w:r>
            <w:r>
              <w:rPr>
                <w:rFonts w:eastAsia="Times New Roman"/>
                <w:lang w:eastAsia="ja-JP"/>
              </w:rPr>
              <w:t>API Version</w:t>
            </w:r>
          </w:p>
        </w:tc>
        <w:tc>
          <w:tcPr>
            <w:tcW w:w="1134" w:type="dxa"/>
          </w:tcPr>
          <w:p w14:paraId="2E1A3CA4" w14:textId="77777777" w:rsidR="00A07573" w:rsidRDefault="00A07573" w:rsidP="00A07573">
            <w:pPr>
              <w:pStyle w:val="TAL"/>
              <w:keepNext w:val="0"/>
              <w:keepLines w:val="0"/>
              <w:rPr>
                <w:rFonts w:cs="Arial"/>
                <w:color w:val="000000" w:themeColor="text1"/>
                <w:szCs w:val="16"/>
                <w:lang w:val="en-GB" w:eastAsia="zh-CN"/>
              </w:rPr>
            </w:pPr>
            <w:r>
              <w:rPr>
                <w:rFonts w:cs="Arial"/>
                <w:color w:val="000000" w:themeColor="text1"/>
                <w:szCs w:val="16"/>
                <w:lang w:val="en-GB" w:eastAsia="zh-CN"/>
              </w:rPr>
              <w:t>M</w:t>
            </w:r>
          </w:p>
        </w:tc>
        <w:tc>
          <w:tcPr>
            <w:tcW w:w="992" w:type="dxa"/>
          </w:tcPr>
          <w:p w14:paraId="3F9519CC" w14:textId="77777777" w:rsidR="00A07573" w:rsidRPr="00FE012C" w:rsidRDefault="00A07573" w:rsidP="00A07573">
            <w:pPr>
              <w:pStyle w:val="TAL"/>
              <w:keepNext w:val="0"/>
              <w:keepLines w:val="0"/>
              <w:rPr>
                <w:rFonts w:cs="Arial"/>
                <w:lang w:eastAsia="ja-JP"/>
              </w:rPr>
            </w:pPr>
          </w:p>
        </w:tc>
        <w:tc>
          <w:tcPr>
            <w:tcW w:w="3118" w:type="dxa"/>
          </w:tcPr>
          <w:p w14:paraId="560B861E" w14:textId="77777777" w:rsidR="00A07573" w:rsidRDefault="00A07573" w:rsidP="00A07573">
            <w:pPr>
              <w:pStyle w:val="TAL"/>
              <w:keepNext w:val="0"/>
              <w:keepLines w:val="0"/>
            </w:pPr>
            <w:r>
              <w:rPr>
                <w:rFonts w:cs="Arial"/>
                <w:color w:val="000000" w:themeColor="text1"/>
                <w:szCs w:val="16"/>
                <w:lang w:val="en-GB" w:eastAsia="zh-CN"/>
              </w:rPr>
              <w:t>9.3.3.7</w:t>
            </w:r>
          </w:p>
        </w:tc>
        <w:tc>
          <w:tcPr>
            <w:tcW w:w="2268" w:type="dxa"/>
          </w:tcPr>
          <w:p w14:paraId="13251307" w14:textId="77777777" w:rsidR="00A07573" w:rsidRDefault="00A07573" w:rsidP="00A07573">
            <w:pPr>
              <w:pStyle w:val="TAL"/>
              <w:keepNext w:val="0"/>
              <w:keepLines w:val="0"/>
              <w:rPr>
                <w:rFonts w:cs="Arial"/>
                <w:lang w:eastAsia="ja-JP"/>
              </w:rPr>
            </w:pPr>
          </w:p>
        </w:tc>
      </w:tr>
      <w:tr w:rsidR="00A07573" w:rsidRPr="00FE012C" w14:paraId="1298D54D" w14:textId="77777777" w:rsidTr="001944C0">
        <w:trPr>
          <w:jc w:val="center"/>
        </w:trPr>
        <w:tc>
          <w:tcPr>
            <w:tcW w:w="2127" w:type="dxa"/>
          </w:tcPr>
          <w:p w14:paraId="10FF3657" w14:textId="77777777" w:rsidR="00A07573" w:rsidRDefault="00A07573" w:rsidP="00E56E50">
            <w:pPr>
              <w:pStyle w:val="TAL"/>
              <w:keepNext w:val="0"/>
              <w:keepLines w:val="0"/>
            </w:pPr>
            <w:r>
              <w:rPr>
                <w:rFonts w:eastAsia="Times New Roman"/>
                <w:lang w:eastAsia="ja-JP"/>
              </w:rPr>
              <w:t>&gt;</w:t>
            </w:r>
            <w:r w:rsidRPr="00E31C69">
              <w:rPr>
                <w:rFonts w:eastAsia="Times New Roman"/>
                <w:lang w:eastAsia="ja-JP"/>
              </w:rPr>
              <w:t>Protocol</w:t>
            </w:r>
          </w:p>
        </w:tc>
        <w:tc>
          <w:tcPr>
            <w:tcW w:w="1134" w:type="dxa"/>
          </w:tcPr>
          <w:p w14:paraId="29D4668C" w14:textId="77777777" w:rsidR="00A07573" w:rsidRDefault="00A07573" w:rsidP="00A07573">
            <w:pPr>
              <w:pStyle w:val="TAL"/>
              <w:keepNext w:val="0"/>
              <w:keepLines w:val="0"/>
              <w:rPr>
                <w:rFonts w:cs="Arial"/>
                <w:color w:val="000000" w:themeColor="text1"/>
                <w:szCs w:val="16"/>
                <w:lang w:val="en-GB" w:eastAsia="zh-CN"/>
              </w:rPr>
            </w:pPr>
            <w:r>
              <w:rPr>
                <w:rFonts w:cs="Arial"/>
                <w:color w:val="000000" w:themeColor="text1"/>
                <w:szCs w:val="16"/>
                <w:lang w:val="en-GB" w:eastAsia="zh-CN"/>
              </w:rPr>
              <w:t>O</w:t>
            </w:r>
          </w:p>
        </w:tc>
        <w:tc>
          <w:tcPr>
            <w:tcW w:w="992" w:type="dxa"/>
          </w:tcPr>
          <w:p w14:paraId="546ED283" w14:textId="77777777" w:rsidR="00A07573" w:rsidRPr="00FE012C" w:rsidRDefault="00A07573" w:rsidP="00A07573">
            <w:pPr>
              <w:pStyle w:val="TAL"/>
              <w:keepNext w:val="0"/>
              <w:keepLines w:val="0"/>
              <w:rPr>
                <w:rFonts w:cs="Arial"/>
                <w:lang w:eastAsia="ja-JP"/>
              </w:rPr>
            </w:pPr>
          </w:p>
        </w:tc>
        <w:tc>
          <w:tcPr>
            <w:tcW w:w="3118" w:type="dxa"/>
          </w:tcPr>
          <w:p w14:paraId="3A8EDAA2" w14:textId="77777777" w:rsidR="00A07573" w:rsidRDefault="00A07573" w:rsidP="00A07573">
            <w:pPr>
              <w:pStyle w:val="TAL"/>
              <w:keepNext w:val="0"/>
              <w:keepLines w:val="0"/>
            </w:pPr>
            <w:r>
              <w:rPr>
                <w:rFonts w:cs="Arial"/>
                <w:color w:val="000000" w:themeColor="text1"/>
                <w:szCs w:val="16"/>
                <w:lang w:val="en-GB" w:eastAsia="zh-CN"/>
              </w:rPr>
              <w:t>9.3.3.8</w:t>
            </w:r>
          </w:p>
        </w:tc>
        <w:tc>
          <w:tcPr>
            <w:tcW w:w="2268" w:type="dxa"/>
          </w:tcPr>
          <w:p w14:paraId="15665A09" w14:textId="77777777" w:rsidR="00A07573" w:rsidRDefault="00A07573" w:rsidP="00A07573">
            <w:pPr>
              <w:pStyle w:val="TAL"/>
              <w:keepNext w:val="0"/>
              <w:keepLines w:val="0"/>
              <w:rPr>
                <w:rFonts w:cs="Arial"/>
                <w:lang w:eastAsia="ja-JP"/>
              </w:rPr>
            </w:pPr>
          </w:p>
        </w:tc>
      </w:tr>
      <w:tr w:rsidR="00A07573" w:rsidRPr="00FE012C" w14:paraId="1C59C764" w14:textId="77777777" w:rsidTr="001944C0">
        <w:trPr>
          <w:jc w:val="center"/>
        </w:trPr>
        <w:tc>
          <w:tcPr>
            <w:tcW w:w="2127" w:type="dxa"/>
          </w:tcPr>
          <w:p w14:paraId="0C3BB023" w14:textId="77777777" w:rsidR="00A07573" w:rsidRDefault="00A07573" w:rsidP="00E56E50">
            <w:pPr>
              <w:pStyle w:val="TAL"/>
              <w:keepNext w:val="0"/>
              <w:keepLines w:val="0"/>
            </w:pPr>
            <w:r>
              <w:rPr>
                <w:rFonts w:eastAsia="Times New Roman"/>
                <w:lang w:eastAsia="ja-JP"/>
              </w:rPr>
              <w:t>&gt;</w:t>
            </w:r>
            <w:r w:rsidRPr="00E31C69">
              <w:rPr>
                <w:rFonts w:eastAsia="Times New Roman"/>
                <w:lang w:eastAsia="ja-JP"/>
              </w:rPr>
              <w:t>Data Format</w:t>
            </w:r>
          </w:p>
        </w:tc>
        <w:tc>
          <w:tcPr>
            <w:tcW w:w="1134" w:type="dxa"/>
          </w:tcPr>
          <w:p w14:paraId="68E0D4ED" w14:textId="77777777" w:rsidR="00A07573" w:rsidRDefault="00A07573" w:rsidP="00A07573">
            <w:pPr>
              <w:pStyle w:val="TAL"/>
              <w:keepNext w:val="0"/>
              <w:keepLines w:val="0"/>
              <w:rPr>
                <w:rFonts w:cs="Arial"/>
                <w:color w:val="000000" w:themeColor="text1"/>
                <w:szCs w:val="16"/>
                <w:lang w:val="en-GB" w:eastAsia="zh-CN"/>
              </w:rPr>
            </w:pPr>
            <w:r>
              <w:rPr>
                <w:rFonts w:cs="Arial"/>
                <w:color w:val="000000" w:themeColor="text1"/>
                <w:szCs w:val="16"/>
                <w:lang w:val="en-GB" w:eastAsia="zh-CN"/>
              </w:rPr>
              <w:t>O</w:t>
            </w:r>
          </w:p>
        </w:tc>
        <w:tc>
          <w:tcPr>
            <w:tcW w:w="992" w:type="dxa"/>
          </w:tcPr>
          <w:p w14:paraId="14557A5E" w14:textId="77777777" w:rsidR="00A07573" w:rsidRPr="00FE012C" w:rsidRDefault="00A07573" w:rsidP="00A07573">
            <w:pPr>
              <w:pStyle w:val="TAL"/>
              <w:keepNext w:val="0"/>
              <w:keepLines w:val="0"/>
              <w:rPr>
                <w:rFonts w:cs="Arial"/>
                <w:lang w:eastAsia="ja-JP"/>
              </w:rPr>
            </w:pPr>
          </w:p>
        </w:tc>
        <w:tc>
          <w:tcPr>
            <w:tcW w:w="3118" w:type="dxa"/>
          </w:tcPr>
          <w:p w14:paraId="2E441BB3" w14:textId="77777777" w:rsidR="00A07573" w:rsidRDefault="00A07573" w:rsidP="00A07573">
            <w:pPr>
              <w:pStyle w:val="TAL"/>
              <w:keepNext w:val="0"/>
              <w:keepLines w:val="0"/>
            </w:pPr>
            <w:r>
              <w:rPr>
                <w:rFonts w:cs="Arial"/>
                <w:color w:val="000000" w:themeColor="text1"/>
                <w:szCs w:val="16"/>
                <w:lang w:val="en-GB" w:eastAsia="zh-CN"/>
              </w:rPr>
              <w:t>9.3.3.9</w:t>
            </w:r>
          </w:p>
        </w:tc>
        <w:tc>
          <w:tcPr>
            <w:tcW w:w="2268" w:type="dxa"/>
          </w:tcPr>
          <w:p w14:paraId="05E77AAC" w14:textId="77777777" w:rsidR="00A07573" w:rsidRDefault="00A07573" w:rsidP="00A07573">
            <w:pPr>
              <w:pStyle w:val="TAL"/>
              <w:keepNext w:val="0"/>
              <w:keepLines w:val="0"/>
              <w:rPr>
                <w:rFonts w:cs="Arial"/>
                <w:lang w:eastAsia="ja-JP"/>
              </w:rPr>
            </w:pPr>
          </w:p>
        </w:tc>
      </w:tr>
      <w:tr w:rsidR="00A07573" w:rsidRPr="00FE012C" w14:paraId="112C09DA" w14:textId="77777777" w:rsidTr="001944C0">
        <w:trPr>
          <w:jc w:val="center"/>
        </w:trPr>
        <w:tc>
          <w:tcPr>
            <w:tcW w:w="2127" w:type="dxa"/>
          </w:tcPr>
          <w:p w14:paraId="3B4315EE" w14:textId="77777777" w:rsidR="00A07573" w:rsidRDefault="00A07573" w:rsidP="00E56E50">
            <w:pPr>
              <w:pStyle w:val="TAL"/>
              <w:keepNext w:val="0"/>
              <w:keepLines w:val="0"/>
            </w:pPr>
            <w:r>
              <w:rPr>
                <w:rFonts w:eastAsia="Times New Roman"/>
                <w:lang w:eastAsia="ja-JP"/>
              </w:rPr>
              <w:t>&gt;Endpoint Information</w:t>
            </w:r>
          </w:p>
        </w:tc>
        <w:tc>
          <w:tcPr>
            <w:tcW w:w="1134" w:type="dxa"/>
          </w:tcPr>
          <w:p w14:paraId="17AD13B2" w14:textId="77777777" w:rsidR="00A07573" w:rsidRDefault="00A07573" w:rsidP="00A07573">
            <w:pPr>
              <w:pStyle w:val="TAL"/>
              <w:keepNext w:val="0"/>
              <w:keepLines w:val="0"/>
              <w:rPr>
                <w:rFonts w:cs="Arial"/>
                <w:color w:val="000000" w:themeColor="text1"/>
                <w:szCs w:val="16"/>
                <w:lang w:val="en-GB" w:eastAsia="zh-CN"/>
              </w:rPr>
            </w:pPr>
            <w:r>
              <w:rPr>
                <w:rFonts w:cs="Arial"/>
                <w:color w:val="000000" w:themeColor="text1"/>
                <w:szCs w:val="16"/>
                <w:lang w:val="en-GB" w:eastAsia="zh-CN"/>
              </w:rPr>
              <w:t>O</w:t>
            </w:r>
          </w:p>
        </w:tc>
        <w:tc>
          <w:tcPr>
            <w:tcW w:w="992" w:type="dxa"/>
          </w:tcPr>
          <w:p w14:paraId="65D94B09" w14:textId="77777777" w:rsidR="00A07573" w:rsidRPr="00FE012C" w:rsidRDefault="00A07573" w:rsidP="00A07573">
            <w:pPr>
              <w:pStyle w:val="TAL"/>
              <w:keepNext w:val="0"/>
              <w:keepLines w:val="0"/>
              <w:rPr>
                <w:rFonts w:cs="Arial"/>
                <w:lang w:eastAsia="ja-JP"/>
              </w:rPr>
            </w:pPr>
          </w:p>
        </w:tc>
        <w:tc>
          <w:tcPr>
            <w:tcW w:w="3118" w:type="dxa"/>
          </w:tcPr>
          <w:p w14:paraId="5C207B06" w14:textId="5ED14DB1" w:rsidR="00A07573" w:rsidRDefault="00C3394F" w:rsidP="00A07573">
            <w:pPr>
              <w:pStyle w:val="TAL"/>
              <w:keepNext w:val="0"/>
              <w:keepLines w:val="0"/>
            </w:pPr>
            <w:r>
              <w:rPr>
                <w:rFonts w:cs="Arial"/>
                <w:lang w:eastAsia="zh-CN"/>
              </w:rPr>
              <w:t>10.1.9</w:t>
            </w:r>
          </w:p>
        </w:tc>
        <w:tc>
          <w:tcPr>
            <w:tcW w:w="2268" w:type="dxa"/>
          </w:tcPr>
          <w:p w14:paraId="651C7E74" w14:textId="77777777" w:rsidR="00A07573" w:rsidRDefault="00A07573" w:rsidP="00A07573">
            <w:pPr>
              <w:pStyle w:val="TAL"/>
              <w:keepNext w:val="0"/>
              <w:keepLines w:val="0"/>
              <w:rPr>
                <w:rFonts w:cs="Arial"/>
                <w:lang w:eastAsia="ja-JP"/>
              </w:rPr>
            </w:pPr>
          </w:p>
        </w:tc>
      </w:tr>
      <w:tr w:rsidR="00C3394F" w:rsidRPr="00FE012C" w14:paraId="648FF785" w14:textId="77777777" w:rsidTr="001944C0">
        <w:trPr>
          <w:jc w:val="center"/>
        </w:trPr>
        <w:tc>
          <w:tcPr>
            <w:tcW w:w="2127" w:type="dxa"/>
          </w:tcPr>
          <w:p w14:paraId="4BEE1C74" w14:textId="328D3664" w:rsidR="00C3394F" w:rsidRDefault="00C3394F" w:rsidP="00C3394F">
            <w:pPr>
              <w:pStyle w:val="TAL"/>
              <w:keepNext w:val="0"/>
              <w:keepLines w:val="0"/>
              <w:rPr>
                <w:rFonts w:eastAsia="Times New Roman"/>
                <w:lang w:eastAsia="ja-JP"/>
              </w:rPr>
            </w:pPr>
            <w:r>
              <w:rPr>
                <w:rFonts w:eastAsia="Times New Roman"/>
                <w:lang w:eastAsia="ja-JP"/>
              </w:rPr>
              <w:t>&gt;List of Supported Data Types</w:t>
            </w:r>
          </w:p>
        </w:tc>
        <w:tc>
          <w:tcPr>
            <w:tcW w:w="1134" w:type="dxa"/>
          </w:tcPr>
          <w:p w14:paraId="08C67732" w14:textId="77777777" w:rsidR="00C3394F" w:rsidRDefault="00C3394F" w:rsidP="00C3394F">
            <w:pPr>
              <w:pStyle w:val="TAL"/>
              <w:keepNext w:val="0"/>
              <w:keepLines w:val="0"/>
              <w:rPr>
                <w:rFonts w:cs="Arial"/>
                <w:color w:val="000000" w:themeColor="text1"/>
                <w:szCs w:val="16"/>
                <w:lang w:val="en-GB" w:eastAsia="zh-CN"/>
              </w:rPr>
            </w:pPr>
          </w:p>
        </w:tc>
        <w:tc>
          <w:tcPr>
            <w:tcW w:w="992" w:type="dxa"/>
          </w:tcPr>
          <w:p w14:paraId="40D75F9A" w14:textId="6E6C7417" w:rsidR="00C3394F" w:rsidRPr="00FE012C" w:rsidRDefault="00C3394F" w:rsidP="00C3394F">
            <w:pPr>
              <w:pStyle w:val="TAL"/>
              <w:keepNext w:val="0"/>
              <w:keepLines w:val="0"/>
              <w:rPr>
                <w:rFonts w:cs="Arial"/>
                <w:lang w:eastAsia="ja-JP"/>
              </w:rPr>
            </w:pPr>
            <w:r>
              <w:rPr>
                <w:rFonts w:eastAsia="Calibri" w:cs="Arial"/>
                <w:lang w:eastAsia="ja-JP"/>
              </w:rPr>
              <w:t>0..&lt;maxnoofSupportedDataTypes&gt;</w:t>
            </w:r>
          </w:p>
        </w:tc>
        <w:tc>
          <w:tcPr>
            <w:tcW w:w="3118" w:type="dxa"/>
          </w:tcPr>
          <w:p w14:paraId="217B77C1" w14:textId="77777777" w:rsidR="00C3394F" w:rsidDel="00C3394F" w:rsidRDefault="00C3394F" w:rsidP="00C3394F">
            <w:pPr>
              <w:pStyle w:val="TAL"/>
              <w:keepNext w:val="0"/>
              <w:keepLines w:val="0"/>
              <w:rPr>
                <w:rFonts w:cs="Arial"/>
                <w:lang w:eastAsia="zh-CN"/>
              </w:rPr>
            </w:pPr>
          </w:p>
        </w:tc>
        <w:tc>
          <w:tcPr>
            <w:tcW w:w="2268" w:type="dxa"/>
          </w:tcPr>
          <w:p w14:paraId="18ADF4AB" w14:textId="3CA98803" w:rsidR="00C3394F" w:rsidRDefault="00C3394F" w:rsidP="00C3394F">
            <w:pPr>
              <w:pStyle w:val="TAL"/>
              <w:keepNext w:val="0"/>
              <w:keepLines w:val="0"/>
              <w:rPr>
                <w:rFonts w:cs="Arial"/>
                <w:lang w:eastAsia="ja-JP"/>
              </w:rPr>
            </w:pPr>
            <w:r>
              <w:rPr>
                <w:rFonts w:eastAsia="Calibri" w:cs="Arial"/>
                <w:lang w:eastAsia="zh-CN"/>
              </w:rPr>
              <w:t>Shall be present for SDL APIs.</w:t>
            </w:r>
            <w:r w:rsidR="00BC3988">
              <w:rPr>
                <w:rFonts w:eastAsiaTheme="minorEastAsia" w:cs="Arial" w:hint="eastAsia"/>
                <w:lang w:eastAsia="zh-CN"/>
              </w:rPr>
              <w:t xml:space="preserve"> When used in the API DISCOVERY RESPONSE message or the API EVENT NOTIFICATION message, it contains the supported SDL Data Types </w:t>
            </w:r>
            <w:r w:rsidR="00BC3988">
              <w:rPr>
                <w:rFonts w:eastAsiaTheme="minorEastAsia" w:cs="Arial"/>
                <w:lang w:eastAsia="zh-CN"/>
              </w:rPr>
              <w:t>that</w:t>
            </w:r>
            <w:r w:rsidR="00BC3988">
              <w:rPr>
                <w:rFonts w:eastAsiaTheme="minorEastAsia" w:cs="Arial" w:hint="eastAsia"/>
                <w:lang w:eastAsia="zh-CN"/>
              </w:rPr>
              <w:t xml:space="preserve"> the xApp is allowed to access.</w:t>
            </w:r>
          </w:p>
        </w:tc>
      </w:tr>
      <w:tr w:rsidR="00C3394F" w:rsidRPr="00FE012C" w14:paraId="51DB3E07" w14:textId="77777777" w:rsidTr="001944C0">
        <w:trPr>
          <w:jc w:val="center"/>
        </w:trPr>
        <w:tc>
          <w:tcPr>
            <w:tcW w:w="2127" w:type="dxa"/>
          </w:tcPr>
          <w:p w14:paraId="48E7D978" w14:textId="2DCAFD17" w:rsidR="00C3394F" w:rsidRDefault="00C3394F" w:rsidP="00C3394F">
            <w:pPr>
              <w:pStyle w:val="TAL"/>
              <w:keepNext w:val="0"/>
              <w:keepLines w:val="0"/>
              <w:rPr>
                <w:rFonts w:eastAsia="Times New Roman"/>
                <w:lang w:eastAsia="ja-JP"/>
              </w:rPr>
            </w:pPr>
            <w:r>
              <w:rPr>
                <w:rFonts w:eastAsia="Times New Roman"/>
                <w:lang w:eastAsia="ja-JP"/>
              </w:rPr>
              <w:t>&gt;&gt; Data Type ID</w:t>
            </w:r>
          </w:p>
        </w:tc>
        <w:tc>
          <w:tcPr>
            <w:tcW w:w="1134" w:type="dxa"/>
          </w:tcPr>
          <w:p w14:paraId="018EAD95" w14:textId="7934A81B" w:rsidR="00C3394F" w:rsidRDefault="00C3394F" w:rsidP="00C3394F">
            <w:pPr>
              <w:pStyle w:val="TAL"/>
              <w:keepNext w:val="0"/>
              <w:keepLines w:val="0"/>
              <w:rPr>
                <w:rFonts w:cs="Arial"/>
                <w:color w:val="000000" w:themeColor="text1"/>
                <w:szCs w:val="16"/>
                <w:lang w:val="en-GB" w:eastAsia="zh-CN"/>
              </w:rPr>
            </w:pPr>
            <w:r>
              <w:rPr>
                <w:rFonts w:eastAsia="Calibri" w:cs="Arial"/>
                <w:color w:val="000000"/>
                <w:szCs w:val="16"/>
                <w:lang w:val="en-GB" w:eastAsia="zh-CN"/>
              </w:rPr>
              <w:t>M</w:t>
            </w:r>
          </w:p>
        </w:tc>
        <w:tc>
          <w:tcPr>
            <w:tcW w:w="992" w:type="dxa"/>
          </w:tcPr>
          <w:p w14:paraId="59A5F090" w14:textId="77777777" w:rsidR="00C3394F" w:rsidRPr="00FE012C" w:rsidRDefault="00C3394F" w:rsidP="00C3394F">
            <w:pPr>
              <w:pStyle w:val="TAL"/>
              <w:keepNext w:val="0"/>
              <w:keepLines w:val="0"/>
              <w:rPr>
                <w:rFonts w:cs="Arial"/>
                <w:lang w:eastAsia="ja-JP"/>
              </w:rPr>
            </w:pPr>
          </w:p>
        </w:tc>
        <w:tc>
          <w:tcPr>
            <w:tcW w:w="3118" w:type="dxa"/>
          </w:tcPr>
          <w:p w14:paraId="4E0AB06F" w14:textId="74220552" w:rsidR="00C3394F" w:rsidDel="00C3394F" w:rsidRDefault="00C3394F" w:rsidP="00C3394F">
            <w:pPr>
              <w:pStyle w:val="TAL"/>
              <w:keepNext w:val="0"/>
              <w:keepLines w:val="0"/>
              <w:rPr>
                <w:rFonts w:cs="Arial"/>
                <w:lang w:eastAsia="zh-CN"/>
              </w:rPr>
            </w:pPr>
            <w:r>
              <w:rPr>
                <w:rFonts w:eastAsia="Calibri" w:cs="Arial"/>
                <w:lang w:eastAsia="zh-CN"/>
              </w:rPr>
              <w:t>STRING</w:t>
            </w:r>
          </w:p>
        </w:tc>
        <w:tc>
          <w:tcPr>
            <w:tcW w:w="2268" w:type="dxa"/>
          </w:tcPr>
          <w:p w14:paraId="0B1F7BC0" w14:textId="1E9E7970" w:rsidR="00C3394F" w:rsidRDefault="00C3394F" w:rsidP="00C3394F">
            <w:pPr>
              <w:pStyle w:val="TAL"/>
              <w:keepNext w:val="0"/>
              <w:keepLines w:val="0"/>
              <w:rPr>
                <w:rFonts w:cs="Arial"/>
                <w:lang w:eastAsia="ja-JP"/>
              </w:rPr>
            </w:pPr>
            <w:r>
              <w:rPr>
                <w:rFonts w:eastAsia="Calibri" w:cs="Arial"/>
                <w:lang w:eastAsia="ja-JP"/>
              </w:rPr>
              <w:t>For the API information of SDL APIs, this IE is populated with the SDL Data Type ID specified in clause 7.3.3.</w:t>
            </w:r>
            <w:r w:rsidR="00DB0D4D">
              <w:rPr>
                <w:rFonts w:eastAsia="Calibri" w:cs="Arial"/>
                <w:lang w:eastAsia="ja-JP"/>
              </w:rPr>
              <w:t>21</w:t>
            </w:r>
            <w:r>
              <w:rPr>
                <w:rFonts w:eastAsia="Calibri" w:cs="Arial"/>
                <w:lang w:eastAsia="ja-JP"/>
              </w:rPr>
              <w:t>.</w:t>
            </w:r>
          </w:p>
        </w:tc>
      </w:tr>
    </w:tbl>
    <w:p w14:paraId="61829E46" w14:textId="70ECB424" w:rsidR="00A07573" w:rsidRDefault="00A07573" w:rsidP="00A07573"/>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5670"/>
      </w:tblGrid>
      <w:tr w:rsidR="00C3394F" w14:paraId="30FC8FD8" w14:textId="77777777" w:rsidTr="00E30A16">
        <w:trPr>
          <w:jc w:val="center"/>
        </w:trPr>
        <w:tc>
          <w:tcPr>
            <w:tcW w:w="3686" w:type="dxa"/>
            <w:tcBorders>
              <w:top w:val="single" w:sz="4" w:space="0" w:color="auto"/>
              <w:left w:val="single" w:sz="4" w:space="0" w:color="auto"/>
              <w:bottom w:val="single" w:sz="4" w:space="0" w:color="auto"/>
              <w:right w:val="single" w:sz="4" w:space="0" w:color="auto"/>
            </w:tcBorders>
          </w:tcPr>
          <w:p w14:paraId="6248237D" w14:textId="77777777" w:rsidR="00C3394F" w:rsidRDefault="00C3394F" w:rsidP="00E30A16">
            <w:pPr>
              <w:keepNext/>
              <w:keepLines/>
              <w:overflowPunct w:val="0"/>
              <w:autoSpaceDE w:val="0"/>
              <w:autoSpaceDN w:val="0"/>
              <w:adjustRightInd w:val="0"/>
              <w:spacing w:after="0"/>
              <w:ind w:leftChars="90" w:left="198"/>
              <w:jc w:val="center"/>
              <w:textAlignment w:val="baseline"/>
              <w:rPr>
                <w:rFonts w:ascii="Arial" w:eastAsia="Times New Roman" w:hAnsi="Arial" w:cs="Arial"/>
                <w:b/>
                <w:sz w:val="18"/>
                <w:lang w:eastAsia="ja-JP"/>
              </w:rPr>
            </w:pPr>
            <w:r>
              <w:rPr>
                <w:rFonts w:ascii="Arial" w:eastAsia="Times New Roman" w:hAnsi="Arial" w:cs="Arial"/>
                <w:b/>
                <w:sz w:val="18"/>
                <w:lang w:eastAsia="ja-JP"/>
              </w:rPr>
              <w:lastRenderedPageBreak/>
              <w:t>Range bound</w:t>
            </w:r>
          </w:p>
        </w:tc>
        <w:tc>
          <w:tcPr>
            <w:tcW w:w="5670" w:type="dxa"/>
            <w:tcBorders>
              <w:top w:val="single" w:sz="4" w:space="0" w:color="auto"/>
              <w:left w:val="single" w:sz="4" w:space="0" w:color="auto"/>
              <w:bottom w:val="single" w:sz="4" w:space="0" w:color="auto"/>
              <w:right w:val="single" w:sz="4" w:space="0" w:color="auto"/>
            </w:tcBorders>
          </w:tcPr>
          <w:p w14:paraId="04865877" w14:textId="77777777" w:rsidR="00C3394F" w:rsidRDefault="00C3394F" w:rsidP="00E30A16">
            <w:pPr>
              <w:keepNext/>
              <w:keepLines/>
              <w:overflowPunct w:val="0"/>
              <w:autoSpaceDE w:val="0"/>
              <w:autoSpaceDN w:val="0"/>
              <w:adjustRightInd w:val="0"/>
              <w:spacing w:after="0"/>
              <w:ind w:leftChars="90" w:left="198"/>
              <w:jc w:val="center"/>
              <w:textAlignment w:val="baseline"/>
              <w:rPr>
                <w:rFonts w:ascii="Arial" w:eastAsia="Times New Roman" w:hAnsi="Arial" w:cs="Arial"/>
                <w:b/>
                <w:sz w:val="18"/>
                <w:lang w:eastAsia="ja-JP"/>
              </w:rPr>
            </w:pPr>
            <w:r>
              <w:rPr>
                <w:rFonts w:ascii="Arial" w:eastAsia="Times New Roman" w:hAnsi="Arial" w:cs="Arial"/>
                <w:b/>
                <w:sz w:val="18"/>
                <w:lang w:eastAsia="ja-JP"/>
              </w:rPr>
              <w:t>Explanation</w:t>
            </w:r>
          </w:p>
        </w:tc>
      </w:tr>
      <w:tr w:rsidR="00C3394F" w14:paraId="3B0F7018" w14:textId="77777777" w:rsidTr="00E30A16">
        <w:trPr>
          <w:jc w:val="center"/>
        </w:trPr>
        <w:tc>
          <w:tcPr>
            <w:tcW w:w="3686" w:type="dxa"/>
          </w:tcPr>
          <w:p w14:paraId="6427174D" w14:textId="77777777" w:rsidR="00C3394F" w:rsidRDefault="00C3394F" w:rsidP="00E30A16">
            <w:pPr>
              <w:keepNext/>
              <w:keepLines/>
              <w:overflowPunct w:val="0"/>
              <w:autoSpaceDE w:val="0"/>
              <w:autoSpaceDN w:val="0"/>
              <w:adjustRightInd w:val="0"/>
              <w:spacing w:after="0"/>
              <w:textAlignment w:val="baseline"/>
              <w:rPr>
                <w:rFonts w:ascii="Arial" w:eastAsia="Times New Roman" w:hAnsi="Arial" w:cs="Arial"/>
                <w:sz w:val="18"/>
                <w:lang w:eastAsia="ja-JP"/>
              </w:rPr>
            </w:pPr>
            <w:r>
              <w:rPr>
                <w:rFonts w:ascii="Arial" w:eastAsia="Calibri" w:hAnsi="Arial" w:cs="Arial"/>
                <w:sz w:val="18"/>
                <w:lang w:eastAsia="ja-JP"/>
              </w:rPr>
              <w:t>maxnoofSupportedDataTypes</w:t>
            </w:r>
          </w:p>
        </w:tc>
        <w:tc>
          <w:tcPr>
            <w:tcW w:w="5670" w:type="dxa"/>
          </w:tcPr>
          <w:p w14:paraId="4AB5C9E7" w14:textId="77777777" w:rsidR="00C3394F" w:rsidRDefault="00C3394F" w:rsidP="00E30A16">
            <w:pPr>
              <w:keepNext/>
              <w:keepLines/>
              <w:overflowPunct w:val="0"/>
              <w:autoSpaceDE w:val="0"/>
              <w:autoSpaceDN w:val="0"/>
              <w:adjustRightInd w:val="0"/>
              <w:spacing w:after="0"/>
              <w:textAlignment w:val="baseline"/>
              <w:rPr>
                <w:rFonts w:ascii="Arial" w:eastAsia="Times New Roman" w:hAnsi="Arial" w:cs="Arial"/>
                <w:sz w:val="18"/>
                <w:lang w:eastAsia="ja-JP"/>
              </w:rPr>
            </w:pPr>
            <w:r>
              <w:rPr>
                <w:rFonts w:ascii="Arial" w:eastAsia="Times New Roman" w:hAnsi="Arial" w:cs="Arial"/>
                <w:sz w:val="18"/>
                <w:lang w:eastAsia="ja-JP"/>
              </w:rPr>
              <w:t xml:space="preserve">Maximum no. of </w:t>
            </w:r>
            <w:r>
              <w:rPr>
                <w:rFonts w:ascii="Arial" w:eastAsia="宋体" w:hAnsi="Arial" w:cs="Arial"/>
                <w:sz w:val="18"/>
                <w:lang w:eastAsia="zh-CN"/>
              </w:rPr>
              <w:t>supported data types</w:t>
            </w:r>
            <w:r>
              <w:rPr>
                <w:rFonts w:ascii="Arial" w:eastAsia="Times New Roman" w:hAnsi="Arial" w:cs="Arial"/>
                <w:sz w:val="18"/>
                <w:lang w:eastAsia="ja-JP"/>
              </w:rPr>
              <w:t xml:space="preserve"> in an API profile. Value is </w:t>
            </w:r>
            <w:r>
              <w:rPr>
                <w:rFonts w:ascii="Arial" w:eastAsia="宋体" w:hAnsi="Arial" w:cs="Arial"/>
                <w:sz w:val="18"/>
                <w:lang w:eastAsia="zh-CN"/>
              </w:rPr>
              <w:t>1024</w:t>
            </w:r>
            <w:r>
              <w:rPr>
                <w:rFonts w:ascii="Arial" w:eastAsia="Times New Roman" w:hAnsi="Arial" w:cs="Arial"/>
                <w:sz w:val="18"/>
                <w:lang w:eastAsia="ja-JP"/>
              </w:rPr>
              <w:t>.</w:t>
            </w:r>
          </w:p>
        </w:tc>
      </w:tr>
      <w:tr w:rsidR="00864CEB" w14:paraId="28B4D775" w14:textId="77777777" w:rsidTr="00E30A16">
        <w:trPr>
          <w:jc w:val="center"/>
        </w:trPr>
        <w:tc>
          <w:tcPr>
            <w:tcW w:w="3686" w:type="dxa"/>
          </w:tcPr>
          <w:p w14:paraId="6712121B" w14:textId="66E005D3" w:rsidR="00864CEB" w:rsidRDefault="00864CEB" w:rsidP="00864CEB">
            <w:pPr>
              <w:keepNext/>
              <w:keepLines/>
              <w:overflowPunct w:val="0"/>
              <w:autoSpaceDE w:val="0"/>
              <w:autoSpaceDN w:val="0"/>
              <w:adjustRightInd w:val="0"/>
              <w:spacing w:after="0"/>
              <w:textAlignment w:val="baseline"/>
              <w:rPr>
                <w:rFonts w:ascii="Arial" w:eastAsia="Calibri" w:hAnsi="Arial" w:cs="Arial"/>
                <w:sz w:val="18"/>
                <w:lang w:eastAsia="ja-JP"/>
              </w:rPr>
            </w:pPr>
            <w:r w:rsidRPr="00FA62DE">
              <w:rPr>
                <w:rFonts w:ascii="Arial" w:eastAsia="Calibri" w:hAnsi="Arial" w:cs="Arial"/>
                <w:sz w:val="18"/>
                <w:lang w:eastAsia="ja-JP"/>
              </w:rPr>
              <w:t>maxnoofAPIProfiles</w:t>
            </w:r>
          </w:p>
        </w:tc>
        <w:tc>
          <w:tcPr>
            <w:tcW w:w="5670" w:type="dxa"/>
          </w:tcPr>
          <w:p w14:paraId="3B4D8A06" w14:textId="3B4C54F5" w:rsidR="00864CEB" w:rsidRDefault="00864CEB" w:rsidP="00864CEB">
            <w:pPr>
              <w:keepNext/>
              <w:keepLines/>
              <w:overflowPunct w:val="0"/>
              <w:autoSpaceDE w:val="0"/>
              <w:autoSpaceDN w:val="0"/>
              <w:adjustRightInd w:val="0"/>
              <w:spacing w:after="0"/>
              <w:textAlignment w:val="baseline"/>
              <w:rPr>
                <w:rFonts w:ascii="Arial" w:eastAsia="Times New Roman" w:hAnsi="Arial" w:cs="Arial"/>
                <w:sz w:val="18"/>
                <w:lang w:eastAsia="ja-JP"/>
              </w:rPr>
            </w:pPr>
            <w:r w:rsidRPr="00FA62DE">
              <w:rPr>
                <w:rFonts w:ascii="Arial" w:hAnsi="Arial" w:cs="Arial"/>
                <w:sz w:val="18"/>
                <w:lang w:eastAsia="ja-JP"/>
              </w:rPr>
              <w:t>Maximum no</w:t>
            </w:r>
            <w:r>
              <w:rPr>
                <w:rFonts w:ascii="Arial" w:hAnsi="Arial" w:cs="Arial"/>
                <w:sz w:val="18"/>
                <w:lang w:eastAsia="ja-JP"/>
              </w:rPr>
              <w:t>.</w:t>
            </w:r>
            <w:r w:rsidRPr="00FA62DE">
              <w:rPr>
                <w:rFonts w:ascii="Arial" w:hAnsi="Arial" w:cs="Arial"/>
                <w:sz w:val="18"/>
                <w:lang w:eastAsia="ja-JP"/>
              </w:rPr>
              <w:t xml:space="preserve"> of API profile</w:t>
            </w:r>
            <w:r>
              <w:rPr>
                <w:rFonts w:ascii="Arial" w:hAnsi="Arial" w:cs="Arial"/>
                <w:sz w:val="18"/>
                <w:lang w:eastAsia="ja-JP"/>
              </w:rPr>
              <w:t>s</w:t>
            </w:r>
            <w:r w:rsidRPr="00FA62DE">
              <w:rPr>
                <w:rFonts w:ascii="Arial" w:hAnsi="Arial" w:cs="Arial"/>
                <w:sz w:val="18"/>
                <w:lang w:eastAsia="ja-JP"/>
              </w:rPr>
              <w:t xml:space="preserve">. Value is </w:t>
            </w:r>
            <w:r>
              <w:rPr>
                <w:rFonts w:ascii="Arial" w:hAnsi="Arial" w:cs="Arial"/>
                <w:sz w:val="18"/>
                <w:lang w:eastAsia="ja-JP"/>
              </w:rPr>
              <w:t>256</w:t>
            </w:r>
            <w:r w:rsidRPr="00FA62DE">
              <w:rPr>
                <w:rFonts w:ascii="Arial" w:hAnsi="Arial" w:cs="Arial"/>
                <w:sz w:val="18"/>
                <w:lang w:eastAsia="ja-JP"/>
              </w:rPr>
              <w:t>.</w:t>
            </w:r>
          </w:p>
        </w:tc>
      </w:tr>
    </w:tbl>
    <w:p w14:paraId="43C7C7C8" w14:textId="77777777" w:rsidR="00C3394F" w:rsidRPr="005440BB" w:rsidRDefault="00C3394F" w:rsidP="00A07573"/>
    <w:p w14:paraId="6AFED877" w14:textId="77777777" w:rsidR="00A07573" w:rsidRPr="00A75FD4" w:rsidRDefault="00A07573" w:rsidP="00A07573">
      <w:pPr>
        <w:pStyle w:val="4"/>
        <w:spacing w:line="240" w:lineRule="exact"/>
      </w:pPr>
      <w:r>
        <w:t>9.3.3.3</w:t>
      </w:r>
      <w:r>
        <w:tab/>
      </w:r>
      <w:r w:rsidRPr="003A1AAC">
        <w:t xml:space="preserve">Subscription </w:t>
      </w:r>
      <w:r>
        <w:t>ID</w:t>
      </w:r>
      <w:r w:rsidRPr="00154FDC">
        <w:t xml:space="preserve"> </w:t>
      </w:r>
      <w:r>
        <w:t xml:space="preserve"> </w:t>
      </w:r>
    </w:p>
    <w:p w14:paraId="4DC342CB" w14:textId="77777777" w:rsidR="00A07573" w:rsidRPr="004B15A5" w:rsidRDefault="00A07573" w:rsidP="00A07573">
      <w:pPr>
        <w:rPr>
          <w:rFonts w:ascii="Times New Roman" w:hAnsi="Times New Roman" w:cs="Times New Roman"/>
          <w:color w:val="000000" w:themeColor="text1"/>
          <w:sz w:val="20"/>
          <w:lang w:val="en-GB" w:eastAsia="zh-CN"/>
        </w:rPr>
      </w:pPr>
      <w:r w:rsidRPr="004B15A5">
        <w:rPr>
          <w:rFonts w:ascii="Times New Roman" w:hAnsi="Times New Roman" w:cs="Times New Roman"/>
          <w:color w:val="000000" w:themeColor="text1"/>
          <w:sz w:val="20"/>
          <w:lang w:val="en-GB" w:eastAsia="zh-CN"/>
        </w:rPr>
        <w:t xml:space="preserve">The IE uniquely identifies a subscription to API-related event(s). </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2410"/>
        <w:gridCol w:w="2976"/>
      </w:tblGrid>
      <w:tr w:rsidR="00A07573" w:rsidRPr="00372376" w14:paraId="245E7510" w14:textId="77777777" w:rsidTr="001944C0">
        <w:trPr>
          <w:jc w:val="center"/>
        </w:trPr>
        <w:tc>
          <w:tcPr>
            <w:tcW w:w="2127" w:type="dxa"/>
          </w:tcPr>
          <w:p w14:paraId="56E63F6F" w14:textId="77777777" w:rsidR="00A07573" w:rsidRPr="00372376" w:rsidRDefault="00A07573" w:rsidP="00A07573">
            <w:pPr>
              <w:pStyle w:val="TAH"/>
              <w:keepNext w:val="0"/>
              <w:keepLines w:val="0"/>
              <w:rPr>
                <w:rFonts w:cs="Arial"/>
                <w:lang w:eastAsia="ja-JP"/>
              </w:rPr>
            </w:pPr>
            <w:r w:rsidRPr="00372376">
              <w:rPr>
                <w:rFonts w:cs="Arial"/>
                <w:lang w:eastAsia="ja-JP"/>
              </w:rPr>
              <w:t>IE/Group Name</w:t>
            </w:r>
          </w:p>
        </w:tc>
        <w:tc>
          <w:tcPr>
            <w:tcW w:w="1134" w:type="dxa"/>
          </w:tcPr>
          <w:p w14:paraId="5A1C6F6C" w14:textId="77777777" w:rsidR="00A07573" w:rsidRPr="00372376" w:rsidRDefault="00A07573" w:rsidP="00A07573">
            <w:pPr>
              <w:pStyle w:val="TAH"/>
              <w:keepNext w:val="0"/>
              <w:keepLines w:val="0"/>
              <w:rPr>
                <w:rFonts w:cs="Arial"/>
                <w:lang w:eastAsia="ja-JP"/>
              </w:rPr>
            </w:pPr>
            <w:r w:rsidRPr="00372376">
              <w:rPr>
                <w:rFonts w:cs="Arial"/>
                <w:lang w:eastAsia="ja-JP"/>
              </w:rPr>
              <w:t>Presence</w:t>
            </w:r>
          </w:p>
        </w:tc>
        <w:tc>
          <w:tcPr>
            <w:tcW w:w="992" w:type="dxa"/>
          </w:tcPr>
          <w:p w14:paraId="0FEB63DF" w14:textId="77777777" w:rsidR="00A07573" w:rsidRPr="00372376" w:rsidRDefault="00A07573" w:rsidP="00A07573">
            <w:pPr>
              <w:pStyle w:val="TAH"/>
              <w:keepNext w:val="0"/>
              <w:keepLines w:val="0"/>
              <w:rPr>
                <w:rFonts w:cs="Arial"/>
                <w:lang w:eastAsia="ja-JP"/>
              </w:rPr>
            </w:pPr>
            <w:r w:rsidRPr="00372376">
              <w:rPr>
                <w:rFonts w:cs="Arial"/>
                <w:lang w:eastAsia="ja-JP"/>
              </w:rPr>
              <w:t>Range</w:t>
            </w:r>
          </w:p>
        </w:tc>
        <w:tc>
          <w:tcPr>
            <w:tcW w:w="2410" w:type="dxa"/>
          </w:tcPr>
          <w:p w14:paraId="54630920" w14:textId="77777777" w:rsidR="00A07573" w:rsidRPr="00372376" w:rsidRDefault="00A07573" w:rsidP="00A07573">
            <w:pPr>
              <w:pStyle w:val="TAH"/>
              <w:keepNext w:val="0"/>
              <w:keepLines w:val="0"/>
              <w:rPr>
                <w:rFonts w:cs="Arial"/>
                <w:lang w:eastAsia="ja-JP"/>
              </w:rPr>
            </w:pPr>
            <w:r w:rsidRPr="00372376">
              <w:rPr>
                <w:rFonts w:cs="Arial"/>
                <w:lang w:eastAsia="ja-JP"/>
              </w:rPr>
              <w:t>IE type and reference</w:t>
            </w:r>
          </w:p>
        </w:tc>
        <w:tc>
          <w:tcPr>
            <w:tcW w:w="2976" w:type="dxa"/>
          </w:tcPr>
          <w:p w14:paraId="7661E36B" w14:textId="77777777" w:rsidR="00A07573" w:rsidRPr="00372376" w:rsidRDefault="00A07573" w:rsidP="00A07573">
            <w:pPr>
              <w:pStyle w:val="TAH"/>
              <w:keepNext w:val="0"/>
              <w:keepLines w:val="0"/>
              <w:rPr>
                <w:rFonts w:cs="Arial"/>
                <w:lang w:eastAsia="ja-JP"/>
              </w:rPr>
            </w:pPr>
            <w:r w:rsidRPr="00372376">
              <w:rPr>
                <w:rFonts w:cs="Arial"/>
                <w:lang w:eastAsia="ja-JP"/>
              </w:rPr>
              <w:t>Semantics description</w:t>
            </w:r>
          </w:p>
        </w:tc>
      </w:tr>
      <w:tr w:rsidR="00A07573" w:rsidRPr="00FE012C" w14:paraId="79B64044" w14:textId="77777777" w:rsidTr="001944C0">
        <w:trPr>
          <w:jc w:val="center"/>
        </w:trPr>
        <w:tc>
          <w:tcPr>
            <w:tcW w:w="2127" w:type="dxa"/>
          </w:tcPr>
          <w:p w14:paraId="56BD9D96" w14:textId="77777777" w:rsidR="00A07573" w:rsidRPr="001B138C" w:rsidRDefault="00A07573" w:rsidP="00A07573">
            <w:pPr>
              <w:pStyle w:val="TAL"/>
            </w:pPr>
            <w:r>
              <w:t>Subscription ID</w:t>
            </w:r>
          </w:p>
        </w:tc>
        <w:tc>
          <w:tcPr>
            <w:tcW w:w="1134" w:type="dxa"/>
          </w:tcPr>
          <w:p w14:paraId="435354DD" w14:textId="77777777" w:rsidR="00A07573" w:rsidRPr="00FE012C" w:rsidRDefault="00A07573" w:rsidP="00A07573">
            <w:pPr>
              <w:pStyle w:val="TAL"/>
              <w:keepNext w:val="0"/>
              <w:keepLines w:val="0"/>
              <w:rPr>
                <w:rFonts w:cs="Arial"/>
                <w:lang w:eastAsia="ja-JP"/>
              </w:rPr>
            </w:pPr>
            <w:r w:rsidRPr="00C1061A">
              <w:rPr>
                <w:rFonts w:cs="Arial"/>
                <w:color w:val="000000" w:themeColor="text1"/>
                <w:szCs w:val="16"/>
                <w:lang w:val="en-GB" w:eastAsia="zh-CN"/>
              </w:rPr>
              <w:t>M</w:t>
            </w:r>
          </w:p>
        </w:tc>
        <w:tc>
          <w:tcPr>
            <w:tcW w:w="992" w:type="dxa"/>
          </w:tcPr>
          <w:p w14:paraId="6EEB8629" w14:textId="77777777" w:rsidR="00A07573" w:rsidRPr="00FE012C" w:rsidRDefault="00A07573" w:rsidP="00A07573">
            <w:pPr>
              <w:pStyle w:val="TAL"/>
              <w:keepNext w:val="0"/>
              <w:keepLines w:val="0"/>
              <w:rPr>
                <w:rFonts w:cs="Arial"/>
                <w:lang w:eastAsia="ja-JP"/>
              </w:rPr>
            </w:pPr>
          </w:p>
        </w:tc>
        <w:tc>
          <w:tcPr>
            <w:tcW w:w="2410" w:type="dxa"/>
          </w:tcPr>
          <w:p w14:paraId="5C86D7F7" w14:textId="77777777" w:rsidR="00A07573" w:rsidRPr="00FE012C" w:rsidRDefault="00A07573" w:rsidP="00A07573">
            <w:pPr>
              <w:pStyle w:val="TAL"/>
              <w:keepNext w:val="0"/>
              <w:keepLines w:val="0"/>
              <w:rPr>
                <w:rFonts w:cs="Arial"/>
                <w:highlight w:val="yellow"/>
                <w:lang w:eastAsia="zh-CN"/>
              </w:rPr>
            </w:pPr>
            <w:r>
              <w:rPr>
                <w:rFonts w:cs="Arial"/>
                <w:color w:val="000000" w:themeColor="text1"/>
                <w:szCs w:val="16"/>
                <w:lang w:val="en-GB" w:eastAsia="zh-CN"/>
              </w:rPr>
              <w:t>STRING</w:t>
            </w:r>
          </w:p>
        </w:tc>
        <w:tc>
          <w:tcPr>
            <w:tcW w:w="2976" w:type="dxa"/>
          </w:tcPr>
          <w:p w14:paraId="0211A366" w14:textId="3CED354F" w:rsidR="00A07573" w:rsidRPr="00910426" w:rsidRDefault="00A07573" w:rsidP="00910426">
            <w:pPr>
              <w:pStyle w:val="TAL"/>
              <w:rPr>
                <w:rFonts w:cs="Arial"/>
                <w:szCs w:val="18"/>
              </w:rPr>
            </w:pPr>
            <w:r>
              <w:rPr>
                <w:rFonts w:cs="Arial"/>
                <w:szCs w:val="18"/>
              </w:rPr>
              <w:t>Identifier of the subscription resource to which the notification is related</w:t>
            </w:r>
          </w:p>
        </w:tc>
      </w:tr>
    </w:tbl>
    <w:p w14:paraId="3F28D325" w14:textId="77777777" w:rsidR="00A07573" w:rsidRDefault="00A07573" w:rsidP="00A07573">
      <w:pPr>
        <w:pStyle w:val="TAL"/>
        <w:keepNext w:val="0"/>
        <w:keepLines w:val="0"/>
        <w:rPr>
          <w:rFonts w:eastAsia="Yu Mincho" w:cs="Arial"/>
          <w:lang w:eastAsia="ja-JP"/>
        </w:rPr>
      </w:pPr>
    </w:p>
    <w:p w14:paraId="1C3917E6" w14:textId="77777777" w:rsidR="00A07573" w:rsidRDefault="00A07573" w:rsidP="00A07573">
      <w:pPr>
        <w:pStyle w:val="4"/>
        <w:spacing w:line="240" w:lineRule="exact"/>
        <w:rPr>
          <w:rFonts w:cs="Arial"/>
          <w:lang w:eastAsia="ja-JP"/>
        </w:rPr>
      </w:pPr>
      <w:r>
        <w:rPr>
          <w:rFonts w:cs="Arial"/>
          <w:lang w:eastAsia="ja-JP"/>
        </w:rPr>
        <w:t>9.3.3.4</w:t>
      </w:r>
      <w:r>
        <w:rPr>
          <w:rFonts w:cs="Arial"/>
          <w:lang w:eastAsia="ja-JP"/>
        </w:rPr>
        <w:tab/>
        <w:t>Cause</w:t>
      </w:r>
    </w:p>
    <w:p w14:paraId="555683C8" w14:textId="62F90921" w:rsidR="00A07573" w:rsidRPr="004B15A5" w:rsidRDefault="00A07573" w:rsidP="00A07573">
      <w:pPr>
        <w:rPr>
          <w:rFonts w:ascii="Times New Roman" w:eastAsia="Yu Mincho" w:hAnsi="Times New Roman" w:cs="Times New Roman"/>
          <w:sz w:val="20"/>
          <w:lang w:val="en-GB" w:eastAsia="ja-JP"/>
        </w:rPr>
      </w:pPr>
      <w:r w:rsidRPr="004B15A5">
        <w:rPr>
          <w:rFonts w:ascii="Times New Roman" w:eastAsia="Yu Mincho" w:hAnsi="Times New Roman" w:cs="Times New Roman"/>
          <w:sz w:val="20"/>
          <w:lang w:val="en-GB" w:eastAsia="ja-JP"/>
        </w:rPr>
        <w:t xml:space="preserve">This IE is used to indicate the reason for a particular event for the Enablement APIs. </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3118"/>
        <w:gridCol w:w="2268"/>
      </w:tblGrid>
      <w:tr w:rsidR="00A07573" w:rsidRPr="00372376" w14:paraId="5578D47C" w14:textId="77777777" w:rsidTr="001944C0">
        <w:trPr>
          <w:jc w:val="center"/>
        </w:trPr>
        <w:tc>
          <w:tcPr>
            <w:tcW w:w="2127" w:type="dxa"/>
          </w:tcPr>
          <w:p w14:paraId="730A7674" w14:textId="77777777" w:rsidR="00A07573" w:rsidRPr="00372376" w:rsidRDefault="00A07573" w:rsidP="00A07573">
            <w:pPr>
              <w:pStyle w:val="TAH"/>
              <w:keepNext w:val="0"/>
              <w:keepLines w:val="0"/>
              <w:rPr>
                <w:rFonts w:cs="Arial"/>
                <w:lang w:eastAsia="ja-JP"/>
              </w:rPr>
            </w:pPr>
            <w:r w:rsidRPr="00372376">
              <w:rPr>
                <w:rFonts w:cs="Arial"/>
                <w:lang w:eastAsia="ja-JP"/>
              </w:rPr>
              <w:t>IE/Group Name</w:t>
            </w:r>
          </w:p>
        </w:tc>
        <w:tc>
          <w:tcPr>
            <w:tcW w:w="1134" w:type="dxa"/>
          </w:tcPr>
          <w:p w14:paraId="736F486F" w14:textId="77777777" w:rsidR="00A07573" w:rsidRPr="00372376" w:rsidRDefault="00A07573" w:rsidP="00A07573">
            <w:pPr>
              <w:pStyle w:val="TAH"/>
              <w:keepNext w:val="0"/>
              <w:keepLines w:val="0"/>
              <w:rPr>
                <w:rFonts w:cs="Arial"/>
                <w:lang w:eastAsia="ja-JP"/>
              </w:rPr>
            </w:pPr>
            <w:r w:rsidRPr="00372376">
              <w:rPr>
                <w:rFonts w:cs="Arial"/>
                <w:lang w:eastAsia="ja-JP"/>
              </w:rPr>
              <w:t>Presence</w:t>
            </w:r>
          </w:p>
        </w:tc>
        <w:tc>
          <w:tcPr>
            <w:tcW w:w="992" w:type="dxa"/>
          </w:tcPr>
          <w:p w14:paraId="0F3AB3C0" w14:textId="77777777" w:rsidR="00A07573" w:rsidRPr="00372376" w:rsidRDefault="00A07573" w:rsidP="00A07573">
            <w:pPr>
              <w:pStyle w:val="TAH"/>
              <w:keepNext w:val="0"/>
              <w:keepLines w:val="0"/>
              <w:rPr>
                <w:rFonts w:cs="Arial"/>
                <w:lang w:eastAsia="ja-JP"/>
              </w:rPr>
            </w:pPr>
            <w:r w:rsidRPr="00372376">
              <w:rPr>
                <w:rFonts w:cs="Arial"/>
                <w:lang w:eastAsia="ja-JP"/>
              </w:rPr>
              <w:t>Range</w:t>
            </w:r>
          </w:p>
        </w:tc>
        <w:tc>
          <w:tcPr>
            <w:tcW w:w="3118" w:type="dxa"/>
          </w:tcPr>
          <w:p w14:paraId="5A0E961B" w14:textId="77777777" w:rsidR="00A07573" w:rsidRPr="00372376" w:rsidRDefault="00A07573" w:rsidP="00A07573">
            <w:pPr>
              <w:pStyle w:val="TAH"/>
              <w:keepNext w:val="0"/>
              <w:keepLines w:val="0"/>
              <w:rPr>
                <w:rFonts w:cs="Arial"/>
                <w:lang w:eastAsia="ja-JP"/>
              </w:rPr>
            </w:pPr>
            <w:r w:rsidRPr="00372376">
              <w:rPr>
                <w:rFonts w:cs="Arial"/>
                <w:lang w:eastAsia="ja-JP"/>
              </w:rPr>
              <w:t>IE type and reference</w:t>
            </w:r>
          </w:p>
        </w:tc>
        <w:tc>
          <w:tcPr>
            <w:tcW w:w="2268" w:type="dxa"/>
          </w:tcPr>
          <w:p w14:paraId="7CA15CFA" w14:textId="77777777" w:rsidR="00A07573" w:rsidRPr="00372376" w:rsidRDefault="00A07573" w:rsidP="00A07573">
            <w:pPr>
              <w:pStyle w:val="TAH"/>
              <w:keepNext w:val="0"/>
              <w:keepLines w:val="0"/>
              <w:rPr>
                <w:rFonts w:cs="Arial"/>
                <w:lang w:eastAsia="ja-JP"/>
              </w:rPr>
            </w:pPr>
            <w:r w:rsidRPr="00372376">
              <w:rPr>
                <w:rFonts w:cs="Arial"/>
                <w:lang w:eastAsia="ja-JP"/>
              </w:rPr>
              <w:t>Semantics description</w:t>
            </w:r>
          </w:p>
        </w:tc>
      </w:tr>
      <w:tr w:rsidR="00A07573" w:rsidRPr="00FE012C" w14:paraId="79E0B8D8" w14:textId="77777777" w:rsidTr="001944C0">
        <w:trPr>
          <w:jc w:val="center"/>
        </w:trPr>
        <w:tc>
          <w:tcPr>
            <w:tcW w:w="2127" w:type="dxa"/>
          </w:tcPr>
          <w:p w14:paraId="177C8805" w14:textId="77777777" w:rsidR="00A07573" w:rsidRPr="00FE012C" w:rsidRDefault="00A07573" w:rsidP="00A07573">
            <w:pPr>
              <w:pStyle w:val="TAL"/>
              <w:keepNext w:val="0"/>
              <w:keepLines w:val="0"/>
              <w:rPr>
                <w:rFonts w:cs="Arial"/>
                <w:lang w:eastAsia="ja-JP"/>
              </w:rPr>
            </w:pPr>
            <w:r>
              <w:rPr>
                <w:rFonts w:cs="Arial"/>
                <w:color w:val="000000" w:themeColor="text1"/>
                <w:szCs w:val="16"/>
                <w:lang w:val="en-GB" w:eastAsia="zh-CN"/>
              </w:rPr>
              <w:t>Cause</w:t>
            </w:r>
          </w:p>
        </w:tc>
        <w:tc>
          <w:tcPr>
            <w:tcW w:w="1134" w:type="dxa"/>
          </w:tcPr>
          <w:p w14:paraId="1F7ADBAB" w14:textId="77777777" w:rsidR="00A07573" w:rsidRPr="00FE012C" w:rsidRDefault="00A07573" w:rsidP="00A07573">
            <w:pPr>
              <w:pStyle w:val="TAL"/>
              <w:keepNext w:val="0"/>
              <w:keepLines w:val="0"/>
              <w:rPr>
                <w:rFonts w:cs="Arial"/>
                <w:lang w:eastAsia="ja-JP"/>
              </w:rPr>
            </w:pPr>
            <w:r w:rsidRPr="00C1061A">
              <w:rPr>
                <w:rFonts w:cs="Arial"/>
                <w:color w:val="000000" w:themeColor="text1"/>
                <w:szCs w:val="16"/>
                <w:lang w:val="en-GB" w:eastAsia="zh-CN"/>
              </w:rPr>
              <w:t>M</w:t>
            </w:r>
          </w:p>
        </w:tc>
        <w:tc>
          <w:tcPr>
            <w:tcW w:w="992" w:type="dxa"/>
          </w:tcPr>
          <w:p w14:paraId="4749FD45" w14:textId="77777777" w:rsidR="00A07573" w:rsidRPr="00FE012C" w:rsidRDefault="00A07573" w:rsidP="00A07573">
            <w:pPr>
              <w:pStyle w:val="TAL"/>
              <w:keepNext w:val="0"/>
              <w:keepLines w:val="0"/>
              <w:rPr>
                <w:rFonts w:cs="Arial"/>
                <w:lang w:eastAsia="ja-JP"/>
              </w:rPr>
            </w:pPr>
          </w:p>
        </w:tc>
        <w:tc>
          <w:tcPr>
            <w:tcW w:w="3118" w:type="dxa"/>
          </w:tcPr>
          <w:p w14:paraId="7C862B36" w14:textId="760DD5F1" w:rsidR="00A07573" w:rsidRPr="00FE012C" w:rsidRDefault="00A07573" w:rsidP="00A07573">
            <w:pPr>
              <w:pStyle w:val="TAL"/>
              <w:keepNext w:val="0"/>
              <w:keepLines w:val="0"/>
              <w:rPr>
                <w:rFonts w:cs="Arial"/>
                <w:highlight w:val="yellow"/>
                <w:lang w:eastAsia="zh-CN"/>
              </w:rPr>
            </w:pPr>
            <w:r w:rsidRPr="00023A4B">
              <w:rPr>
                <w:rFonts w:cs="Arial"/>
                <w:lang w:eastAsia="zh-CN"/>
              </w:rPr>
              <w:t xml:space="preserve">ENUMERATED (Unspecified, </w:t>
            </w:r>
            <w:r w:rsidR="00E30A16">
              <w:rPr>
                <w:rFonts w:eastAsia="Calibri" w:cs="Arial"/>
                <w:lang w:eastAsia="zh-CN"/>
              </w:rPr>
              <w:t xml:space="preserve">System busy, </w:t>
            </w:r>
            <w:r w:rsidR="00E30A16">
              <w:rPr>
                <w:rFonts w:asciiTheme="minorEastAsia" w:eastAsiaTheme="minorEastAsia" w:hAnsiTheme="minorEastAsia" w:cs="Arial" w:hint="eastAsia"/>
                <w:lang w:eastAsia="zh-CN"/>
              </w:rPr>
              <w:t>Dup</w:t>
            </w:r>
            <w:r w:rsidR="00E30A16">
              <w:rPr>
                <w:rFonts w:eastAsia="Calibri" w:cs="Arial"/>
                <w:lang w:eastAsia="zh-CN"/>
              </w:rPr>
              <w:t>licate API Information, Unknown API ID, Invalid Data Type, Unknown Subscription ID,</w:t>
            </w:r>
            <w:r w:rsidRPr="00023A4B">
              <w:rPr>
                <w:rFonts w:cs="Arial"/>
                <w:lang w:eastAsia="zh-CN"/>
              </w:rPr>
              <w:t>...)</w:t>
            </w:r>
          </w:p>
        </w:tc>
        <w:tc>
          <w:tcPr>
            <w:tcW w:w="2268" w:type="dxa"/>
          </w:tcPr>
          <w:p w14:paraId="4234AD14" w14:textId="77777777" w:rsidR="00A07573" w:rsidRPr="00FE012C" w:rsidRDefault="00A07573" w:rsidP="00A07573">
            <w:pPr>
              <w:pStyle w:val="TAL"/>
              <w:keepNext w:val="0"/>
              <w:keepLines w:val="0"/>
              <w:rPr>
                <w:rFonts w:cs="Arial"/>
                <w:lang w:eastAsia="ja-JP"/>
              </w:rPr>
            </w:pPr>
          </w:p>
        </w:tc>
      </w:tr>
    </w:tbl>
    <w:p w14:paraId="3D203BD7" w14:textId="7D1686DF" w:rsidR="00A07573" w:rsidRDefault="00A07573" w:rsidP="00A07573"/>
    <w:p w14:paraId="2F8B20DA" w14:textId="77777777" w:rsidR="00E30A16" w:rsidRPr="00E56E50" w:rsidRDefault="00E30A16" w:rsidP="00E30A16">
      <w:pPr>
        <w:rPr>
          <w:rFonts w:ascii="Times New Roman" w:eastAsia="Yu Mincho" w:hAnsi="Times New Roman" w:cs="Times New Roman"/>
          <w:sz w:val="20"/>
          <w:szCs w:val="20"/>
        </w:rPr>
      </w:pPr>
      <w:r w:rsidRPr="00E56E50">
        <w:rPr>
          <w:rFonts w:ascii="Times New Roman" w:eastAsia="Yu Mincho" w:hAnsi="Times New Roman" w:cs="Times New Roman"/>
          <w:sz w:val="20"/>
          <w:szCs w:val="20"/>
        </w:rPr>
        <w:t>The meaning of the different cause values is described in the following table.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18"/>
        <w:gridCol w:w="5175"/>
      </w:tblGrid>
      <w:tr w:rsidR="00E30A16" w:rsidRPr="00655ADD" w14:paraId="33ECF369" w14:textId="77777777" w:rsidTr="00E30A16">
        <w:trPr>
          <w:jc w:val="center"/>
        </w:trPr>
        <w:tc>
          <w:tcPr>
            <w:tcW w:w="3118" w:type="dxa"/>
          </w:tcPr>
          <w:p w14:paraId="077809FD" w14:textId="77777777" w:rsidR="00E30A16" w:rsidRPr="00E56E50" w:rsidRDefault="00E30A16" w:rsidP="00E30A16">
            <w:pPr>
              <w:spacing w:after="0" w:line="240" w:lineRule="auto"/>
              <w:jc w:val="center"/>
              <w:rPr>
                <w:rFonts w:ascii="Times New Roman" w:eastAsia="Yu Mincho" w:hAnsi="Times New Roman" w:cs="Times New Roman"/>
                <w:sz w:val="20"/>
                <w:szCs w:val="20"/>
                <w:lang w:eastAsia="ja-JP"/>
              </w:rPr>
            </w:pPr>
            <w:r w:rsidRPr="00E56E50">
              <w:rPr>
                <w:rFonts w:ascii="Arial" w:eastAsia="Yu Mincho" w:hAnsi="Arial" w:cs="Arial"/>
                <w:b/>
                <w:bCs/>
                <w:sz w:val="18"/>
                <w:szCs w:val="18"/>
                <w:lang w:eastAsia="ja-JP"/>
              </w:rPr>
              <w:t>Cause value</w:t>
            </w:r>
          </w:p>
        </w:tc>
        <w:tc>
          <w:tcPr>
            <w:tcW w:w="5175" w:type="dxa"/>
          </w:tcPr>
          <w:p w14:paraId="2323EAA1" w14:textId="77777777" w:rsidR="00E30A16" w:rsidRPr="00E56E50" w:rsidRDefault="00E30A16" w:rsidP="00E30A16">
            <w:pPr>
              <w:keepNext/>
              <w:keepLines/>
              <w:spacing w:after="0" w:line="240" w:lineRule="auto"/>
              <w:jc w:val="center"/>
              <w:rPr>
                <w:rFonts w:ascii="Arial" w:eastAsia="Yu Mincho" w:hAnsi="Arial" w:cs="Times New Roman"/>
                <w:b/>
                <w:sz w:val="18"/>
                <w:szCs w:val="20"/>
                <w:lang w:eastAsia="ja-JP"/>
              </w:rPr>
            </w:pPr>
            <w:r w:rsidRPr="00E56E50">
              <w:rPr>
                <w:rFonts w:ascii="Arial" w:eastAsia="Yu Mincho" w:hAnsi="Arial" w:cs="Times New Roman"/>
                <w:b/>
                <w:sz w:val="18"/>
                <w:szCs w:val="20"/>
                <w:lang w:eastAsia="ja-JP"/>
              </w:rPr>
              <w:t>Meaning</w:t>
            </w:r>
          </w:p>
        </w:tc>
      </w:tr>
      <w:tr w:rsidR="00E30A16" w:rsidRPr="00655ADD" w14:paraId="5FB2811C" w14:textId="77777777" w:rsidTr="00E30A16">
        <w:trPr>
          <w:jc w:val="center"/>
        </w:trPr>
        <w:tc>
          <w:tcPr>
            <w:tcW w:w="3118" w:type="dxa"/>
          </w:tcPr>
          <w:p w14:paraId="2442E394" w14:textId="77777777" w:rsidR="00E30A16" w:rsidRPr="00E56E50" w:rsidRDefault="00E30A16" w:rsidP="00E30A16">
            <w:pPr>
              <w:spacing w:after="0" w:line="240" w:lineRule="auto"/>
              <w:rPr>
                <w:rFonts w:ascii="Arial" w:eastAsia="Yu Mincho" w:hAnsi="Arial" w:cs="Arial"/>
                <w:sz w:val="18"/>
                <w:szCs w:val="18"/>
                <w:lang w:eastAsia="ja-JP"/>
              </w:rPr>
            </w:pPr>
            <w:r w:rsidRPr="00E56E50">
              <w:rPr>
                <w:rFonts w:ascii="Arial" w:eastAsia="Yu Mincho" w:hAnsi="Arial" w:cs="Arial"/>
                <w:sz w:val="18"/>
                <w:szCs w:val="18"/>
                <w:lang w:eastAsia="ja-JP"/>
              </w:rPr>
              <w:t>Unspecified</w:t>
            </w:r>
          </w:p>
        </w:tc>
        <w:tc>
          <w:tcPr>
            <w:tcW w:w="5175" w:type="dxa"/>
          </w:tcPr>
          <w:p w14:paraId="352175D7" w14:textId="77777777" w:rsidR="00E30A16" w:rsidRPr="00E56E50" w:rsidRDefault="00E30A16" w:rsidP="00E30A16">
            <w:pPr>
              <w:spacing w:after="0" w:line="240" w:lineRule="auto"/>
              <w:rPr>
                <w:rFonts w:ascii="Arial" w:eastAsia="Yu Mincho" w:hAnsi="Arial" w:cs="Arial"/>
                <w:sz w:val="18"/>
                <w:szCs w:val="18"/>
                <w:lang w:eastAsia="ja-JP"/>
              </w:rPr>
            </w:pPr>
            <w:r w:rsidRPr="00E56E50">
              <w:rPr>
                <w:rFonts w:ascii="Arial" w:eastAsia="Yu Mincho" w:hAnsi="Arial" w:cs="Arial"/>
                <w:sz w:val="18"/>
                <w:szCs w:val="18"/>
                <w:lang w:eastAsia="ja-JP"/>
              </w:rPr>
              <w:t xml:space="preserve">Sent when none of the below cause values applies. </w:t>
            </w:r>
          </w:p>
        </w:tc>
      </w:tr>
      <w:tr w:rsidR="00E30A16" w:rsidRPr="00655ADD" w14:paraId="1BFA9A12" w14:textId="77777777" w:rsidTr="00E30A16">
        <w:trPr>
          <w:jc w:val="center"/>
        </w:trPr>
        <w:tc>
          <w:tcPr>
            <w:tcW w:w="3118" w:type="dxa"/>
          </w:tcPr>
          <w:p w14:paraId="5E0FFE5D" w14:textId="77777777" w:rsidR="00E30A16" w:rsidRPr="00E56E50" w:rsidRDefault="00E30A16" w:rsidP="00E30A16">
            <w:pPr>
              <w:spacing w:after="0" w:line="240" w:lineRule="auto"/>
              <w:rPr>
                <w:rFonts w:ascii="Arial" w:eastAsia="Yu Mincho" w:hAnsi="Arial" w:cs="Arial"/>
                <w:sz w:val="18"/>
                <w:szCs w:val="18"/>
                <w:lang w:eastAsia="ja-JP"/>
              </w:rPr>
            </w:pPr>
            <w:r w:rsidRPr="00E56E50">
              <w:rPr>
                <w:rFonts w:ascii="Arial" w:eastAsia="Yu Mincho" w:hAnsi="Arial" w:cs="Arial"/>
                <w:sz w:val="18"/>
                <w:szCs w:val="18"/>
                <w:lang w:eastAsia="ja-JP"/>
              </w:rPr>
              <w:t>System busy</w:t>
            </w:r>
          </w:p>
        </w:tc>
        <w:tc>
          <w:tcPr>
            <w:tcW w:w="5175" w:type="dxa"/>
          </w:tcPr>
          <w:p w14:paraId="269E24E8" w14:textId="77777777" w:rsidR="00E30A16" w:rsidRPr="00E56E50" w:rsidRDefault="00E30A16" w:rsidP="00E30A16">
            <w:pPr>
              <w:spacing w:after="0" w:line="240" w:lineRule="auto"/>
              <w:rPr>
                <w:rFonts w:ascii="Arial" w:eastAsia="Yu Mincho" w:hAnsi="Arial" w:cs="Arial"/>
                <w:sz w:val="18"/>
                <w:szCs w:val="18"/>
                <w:lang w:eastAsia="ja-JP"/>
              </w:rPr>
            </w:pPr>
            <w:r w:rsidRPr="00E56E50">
              <w:rPr>
                <w:rFonts w:ascii="Arial" w:eastAsia="Yu Mincho" w:hAnsi="Arial" w:cs="Arial"/>
                <w:sz w:val="18"/>
                <w:szCs w:val="18"/>
                <w:lang w:eastAsia="ja-JP"/>
              </w:rPr>
              <w:t>The system cannot process the request due to temporary overload.</w:t>
            </w:r>
          </w:p>
        </w:tc>
      </w:tr>
      <w:tr w:rsidR="00E30A16" w:rsidRPr="00655ADD" w14:paraId="5E175D1E" w14:textId="77777777" w:rsidTr="00E30A16">
        <w:trPr>
          <w:jc w:val="center"/>
        </w:trPr>
        <w:tc>
          <w:tcPr>
            <w:tcW w:w="3118" w:type="dxa"/>
          </w:tcPr>
          <w:p w14:paraId="77F56A72" w14:textId="77777777" w:rsidR="00E30A16" w:rsidRPr="00E56E50" w:rsidRDefault="00E30A16" w:rsidP="00E30A16">
            <w:pPr>
              <w:spacing w:after="0" w:line="240" w:lineRule="auto"/>
              <w:rPr>
                <w:rFonts w:ascii="Arial" w:eastAsia="Yu Mincho" w:hAnsi="Arial" w:cs="Arial"/>
                <w:sz w:val="18"/>
                <w:szCs w:val="18"/>
                <w:lang w:eastAsia="ja-JP"/>
              </w:rPr>
            </w:pPr>
            <w:r w:rsidRPr="00E56E50">
              <w:rPr>
                <w:rFonts w:ascii="Arial" w:eastAsia="Calibri" w:hAnsi="Arial" w:cs="Arial"/>
                <w:sz w:val="18"/>
                <w:lang w:eastAsia="zh-CN"/>
              </w:rPr>
              <w:t>Duplicate API Information</w:t>
            </w:r>
          </w:p>
        </w:tc>
        <w:tc>
          <w:tcPr>
            <w:tcW w:w="5175" w:type="dxa"/>
          </w:tcPr>
          <w:p w14:paraId="1D018350" w14:textId="77777777" w:rsidR="00E30A16" w:rsidRPr="00E56E50" w:rsidRDefault="00E30A16" w:rsidP="00E30A16">
            <w:pPr>
              <w:spacing w:after="0" w:line="240" w:lineRule="auto"/>
              <w:rPr>
                <w:rFonts w:ascii="Arial" w:eastAsia="Yu Mincho" w:hAnsi="Arial" w:cs="Arial"/>
                <w:sz w:val="18"/>
                <w:szCs w:val="18"/>
                <w:lang w:eastAsia="ja-JP"/>
              </w:rPr>
            </w:pPr>
            <w:r w:rsidRPr="00E56E50">
              <w:rPr>
                <w:rFonts w:ascii="Arial" w:eastAsia="Yu Mincho" w:hAnsi="Arial" w:cs="Arial"/>
                <w:sz w:val="18"/>
                <w:szCs w:val="18"/>
                <w:lang w:eastAsia="ja-JP"/>
              </w:rPr>
              <w:t xml:space="preserve">The same API information has been registered.  </w:t>
            </w:r>
          </w:p>
        </w:tc>
      </w:tr>
      <w:tr w:rsidR="00E30A16" w:rsidRPr="00655ADD" w14:paraId="011DABB2" w14:textId="77777777" w:rsidTr="00E30A16">
        <w:trPr>
          <w:jc w:val="center"/>
        </w:trPr>
        <w:tc>
          <w:tcPr>
            <w:tcW w:w="3118" w:type="dxa"/>
          </w:tcPr>
          <w:p w14:paraId="415C258F" w14:textId="77777777" w:rsidR="00E30A16" w:rsidRPr="00E56E50" w:rsidRDefault="00E30A16" w:rsidP="00E30A16">
            <w:pPr>
              <w:spacing w:after="0" w:line="240" w:lineRule="auto"/>
              <w:rPr>
                <w:rFonts w:ascii="Arial" w:eastAsia="Yu Mincho" w:hAnsi="Arial" w:cs="Arial"/>
                <w:sz w:val="18"/>
                <w:szCs w:val="18"/>
                <w:lang w:eastAsia="ja-JP"/>
              </w:rPr>
            </w:pPr>
            <w:r w:rsidRPr="00E56E50">
              <w:rPr>
                <w:rFonts w:ascii="Arial" w:eastAsia="Calibri" w:hAnsi="Arial" w:cs="Arial"/>
                <w:sz w:val="18"/>
                <w:lang w:eastAsia="zh-CN"/>
              </w:rPr>
              <w:t>Unknown API ID</w:t>
            </w:r>
          </w:p>
        </w:tc>
        <w:tc>
          <w:tcPr>
            <w:tcW w:w="5175" w:type="dxa"/>
          </w:tcPr>
          <w:p w14:paraId="0719BABD" w14:textId="77777777" w:rsidR="00E30A16" w:rsidRPr="00E56E50" w:rsidRDefault="00E30A16" w:rsidP="00E30A16">
            <w:pPr>
              <w:spacing w:after="0" w:line="240" w:lineRule="auto"/>
              <w:rPr>
                <w:rFonts w:ascii="Arial" w:eastAsia="Yu Mincho" w:hAnsi="Arial" w:cs="Arial"/>
                <w:sz w:val="18"/>
                <w:szCs w:val="18"/>
                <w:lang w:eastAsia="ja-JP"/>
              </w:rPr>
            </w:pPr>
            <w:r w:rsidRPr="00E56E50">
              <w:rPr>
                <w:rFonts w:ascii="Arial" w:eastAsia="Yu Mincho" w:hAnsi="Arial" w:cs="Arial"/>
                <w:sz w:val="18"/>
                <w:szCs w:val="18"/>
                <w:lang w:eastAsia="ja-JP"/>
              </w:rPr>
              <w:t>The API ID is unknown.</w:t>
            </w:r>
          </w:p>
        </w:tc>
      </w:tr>
      <w:tr w:rsidR="00E30A16" w:rsidRPr="00655ADD" w14:paraId="60435CAB" w14:textId="77777777" w:rsidTr="00E30A16">
        <w:trPr>
          <w:jc w:val="center"/>
        </w:trPr>
        <w:tc>
          <w:tcPr>
            <w:tcW w:w="3118" w:type="dxa"/>
          </w:tcPr>
          <w:p w14:paraId="6A5086A1" w14:textId="77777777" w:rsidR="00E30A16" w:rsidRPr="00E56E50" w:rsidRDefault="00E30A16" w:rsidP="00E30A16">
            <w:pPr>
              <w:spacing w:after="0" w:line="240" w:lineRule="auto"/>
              <w:rPr>
                <w:rFonts w:ascii="Arial" w:eastAsia="Calibri" w:hAnsi="Arial" w:cs="Arial"/>
                <w:sz w:val="18"/>
                <w:lang w:eastAsia="zh-CN"/>
              </w:rPr>
            </w:pPr>
            <w:r w:rsidRPr="00E56E50">
              <w:rPr>
                <w:rFonts w:ascii="Arial" w:eastAsia="Calibri" w:hAnsi="Arial" w:cs="Arial"/>
                <w:sz w:val="18"/>
                <w:lang w:eastAsia="zh-CN"/>
              </w:rPr>
              <w:t>Invalid Data Type</w:t>
            </w:r>
          </w:p>
        </w:tc>
        <w:tc>
          <w:tcPr>
            <w:tcW w:w="5175" w:type="dxa"/>
          </w:tcPr>
          <w:p w14:paraId="2E49CCD2" w14:textId="77777777" w:rsidR="00E30A16" w:rsidRPr="00E56E50" w:rsidRDefault="00E30A16" w:rsidP="00E30A16">
            <w:pPr>
              <w:spacing w:after="0" w:line="240" w:lineRule="auto"/>
              <w:rPr>
                <w:rFonts w:ascii="Arial" w:eastAsia="Yu Mincho" w:hAnsi="Arial" w:cs="Arial"/>
                <w:sz w:val="18"/>
                <w:szCs w:val="18"/>
                <w:lang w:eastAsia="ja-JP"/>
              </w:rPr>
            </w:pPr>
            <w:r w:rsidRPr="00E56E50">
              <w:rPr>
                <w:rFonts w:ascii="Arial" w:eastAsia="Yu Mincho" w:hAnsi="Arial" w:cs="Arial"/>
                <w:sz w:val="18"/>
                <w:szCs w:val="18"/>
                <w:lang w:eastAsia="ja-JP"/>
              </w:rPr>
              <w:t>The supported data type in the API information is invalid.</w:t>
            </w:r>
          </w:p>
        </w:tc>
      </w:tr>
      <w:tr w:rsidR="00E30A16" w:rsidRPr="00E30A16" w14:paraId="36462B00" w14:textId="77777777" w:rsidTr="00E30A16">
        <w:trPr>
          <w:jc w:val="center"/>
        </w:trPr>
        <w:tc>
          <w:tcPr>
            <w:tcW w:w="3118" w:type="dxa"/>
          </w:tcPr>
          <w:p w14:paraId="1346F7CC" w14:textId="77777777" w:rsidR="00E30A16" w:rsidRPr="00E56E50" w:rsidRDefault="00E30A16" w:rsidP="00E30A16">
            <w:pPr>
              <w:spacing w:after="0" w:line="240" w:lineRule="auto"/>
              <w:rPr>
                <w:rFonts w:ascii="Arial" w:eastAsia="Yu Mincho" w:hAnsi="Arial" w:cs="Arial"/>
                <w:sz w:val="18"/>
                <w:szCs w:val="18"/>
                <w:lang w:eastAsia="ja-JP"/>
              </w:rPr>
            </w:pPr>
            <w:r w:rsidRPr="00E56E50">
              <w:rPr>
                <w:rFonts w:ascii="Arial" w:eastAsia="Calibri" w:hAnsi="Arial" w:cs="Arial"/>
                <w:sz w:val="18"/>
                <w:lang w:eastAsia="zh-CN"/>
              </w:rPr>
              <w:t>Unknown Subscription ID</w:t>
            </w:r>
          </w:p>
        </w:tc>
        <w:tc>
          <w:tcPr>
            <w:tcW w:w="5175" w:type="dxa"/>
          </w:tcPr>
          <w:p w14:paraId="249D0143" w14:textId="77777777" w:rsidR="00E30A16" w:rsidRPr="00E30A16" w:rsidRDefault="00E30A16" w:rsidP="00E30A16">
            <w:pPr>
              <w:spacing w:after="0" w:line="240" w:lineRule="auto"/>
              <w:rPr>
                <w:rFonts w:ascii="Arial" w:eastAsia="Yu Mincho" w:hAnsi="Arial" w:cs="Arial"/>
                <w:sz w:val="18"/>
                <w:szCs w:val="18"/>
                <w:lang w:eastAsia="ja-JP"/>
              </w:rPr>
            </w:pPr>
            <w:r w:rsidRPr="00E56E50">
              <w:rPr>
                <w:rFonts w:ascii="Arial" w:eastAsia="Yu Mincho" w:hAnsi="Arial" w:cs="Arial"/>
                <w:sz w:val="18"/>
                <w:szCs w:val="18"/>
                <w:lang w:eastAsia="ja-JP"/>
              </w:rPr>
              <w:t>The Subscription ID for API event is unknown.</w:t>
            </w:r>
          </w:p>
        </w:tc>
      </w:tr>
    </w:tbl>
    <w:p w14:paraId="644109B4" w14:textId="77777777" w:rsidR="00E30A16" w:rsidRPr="00023A4B" w:rsidRDefault="00E30A16" w:rsidP="00A07573"/>
    <w:p w14:paraId="18A48D3C" w14:textId="77777777" w:rsidR="00A07573" w:rsidRPr="00A75FD4" w:rsidRDefault="00A07573" w:rsidP="00A07573">
      <w:pPr>
        <w:pStyle w:val="4"/>
        <w:spacing w:line="240" w:lineRule="exact"/>
      </w:pPr>
      <w:r>
        <w:rPr>
          <w:rFonts w:cs="Arial"/>
          <w:lang w:eastAsia="ja-JP"/>
        </w:rPr>
        <w:t>9.3.3.5</w:t>
      </w:r>
      <w:r>
        <w:rPr>
          <w:rFonts w:cs="Arial"/>
          <w:lang w:eastAsia="ja-JP"/>
        </w:rPr>
        <w:tab/>
        <w:t xml:space="preserve">Time to Wait </w:t>
      </w:r>
    </w:p>
    <w:p w14:paraId="7BCB0060" w14:textId="77777777" w:rsidR="00A07573" w:rsidRPr="004B15A5" w:rsidRDefault="00A07573" w:rsidP="00A07573">
      <w:pPr>
        <w:rPr>
          <w:rFonts w:ascii="Times New Roman" w:hAnsi="Times New Roman" w:cs="Times New Roman"/>
          <w:sz w:val="20"/>
        </w:rPr>
      </w:pPr>
      <w:r w:rsidRPr="004B15A5">
        <w:rPr>
          <w:rFonts w:ascii="Times New Roman" w:hAnsi="Times New Roman" w:cs="Times New Roman"/>
          <w:sz w:val="20"/>
          <w:lang w:val="en-GB" w:eastAsia="zh-CN"/>
        </w:rPr>
        <w:t xml:space="preserve">This IE </w:t>
      </w:r>
      <w:r w:rsidRPr="004B15A5">
        <w:rPr>
          <w:rFonts w:ascii="Times New Roman" w:hAnsi="Times New Roman" w:cs="Times New Roman"/>
          <w:sz w:val="20"/>
        </w:rPr>
        <w:t>specifies the time that xApp shall wait before reinitiating a request.</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3118"/>
        <w:gridCol w:w="2268"/>
      </w:tblGrid>
      <w:tr w:rsidR="00A07573" w:rsidRPr="00372376" w14:paraId="7AE7EDE2" w14:textId="77777777" w:rsidTr="001944C0">
        <w:trPr>
          <w:jc w:val="center"/>
        </w:trPr>
        <w:tc>
          <w:tcPr>
            <w:tcW w:w="2127" w:type="dxa"/>
          </w:tcPr>
          <w:p w14:paraId="35DA4AF4" w14:textId="77777777" w:rsidR="00A07573" w:rsidRPr="00372376" w:rsidRDefault="00A07573" w:rsidP="00A07573">
            <w:pPr>
              <w:pStyle w:val="TAH"/>
              <w:keepNext w:val="0"/>
              <w:keepLines w:val="0"/>
              <w:rPr>
                <w:rFonts w:cs="Arial"/>
                <w:lang w:eastAsia="ja-JP"/>
              </w:rPr>
            </w:pPr>
            <w:r w:rsidRPr="00372376">
              <w:rPr>
                <w:rFonts w:cs="Arial"/>
                <w:lang w:eastAsia="ja-JP"/>
              </w:rPr>
              <w:t>IE/Group Name</w:t>
            </w:r>
          </w:p>
        </w:tc>
        <w:tc>
          <w:tcPr>
            <w:tcW w:w="1134" w:type="dxa"/>
          </w:tcPr>
          <w:p w14:paraId="127A31A9" w14:textId="77777777" w:rsidR="00A07573" w:rsidRPr="00372376" w:rsidRDefault="00A07573" w:rsidP="00A07573">
            <w:pPr>
              <w:pStyle w:val="TAH"/>
              <w:keepNext w:val="0"/>
              <w:keepLines w:val="0"/>
              <w:rPr>
                <w:rFonts w:cs="Arial"/>
                <w:lang w:eastAsia="ja-JP"/>
              </w:rPr>
            </w:pPr>
            <w:r w:rsidRPr="00372376">
              <w:rPr>
                <w:rFonts w:cs="Arial"/>
                <w:lang w:eastAsia="ja-JP"/>
              </w:rPr>
              <w:t>Presence</w:t>
            </w:r>
          </w:p>
        </w:tc>
        <w:tc>
          <w:tcPr>
            <w:tcW w:w="992" w:type="dxa"/>
          </w:tcPr>
          <w:p w14:paraId="74CFCAA7" w14:textId="77777777" w:rsidR="00A07573" w:rsidRPr="00372376" w:rsidRDefault="00A07573" w:rsidP="00A07573">
            <w:pPr>
              <w:pStyle w:val="TAH"/>
              <w:keepNext w:val="0"/>
              <w:keepLines w:val="0"/>
              <w:rPr>
                <w:rFonts w:cs="Arial"/>
                <w:lang w:eastAsia="ja-JP"/>
              </w:rPr>
            </w:pPr>
            <w:r w:rsidRPr="00372376">
              <w:rPr>
                <w:rFonts w:cs="Arial"/>
                <w:lang w:eastAsia="ja-JP"/>
              </w:rPr>
              <w:t>Range</w:t>
            </w:r>
          </w:p>
        </w:tc>
        <w:tc>
          <w:tcPr>
            <w:tcW w:w="3118" w:type="dxa"/>
          </w:tcPr>
          <w:p w14:paraId="629E5397" w14:textId="77777777" w:rsidR="00A07573" w:rsidRPr="00372376" w:rsidRDefault="00A07573" w:rsidP="00A07573">
            <w:pPr>
              <w:pStyle w:val="TAH"/>
              <w:keepNext w:val="0"/>
              <w:keepLines w:val="0"/>
              <w:rPr>
                <w:rFonts w:cs="Arial"/>
                <w:lang w:eastAsia="ja-JP"/>
              </w:rPr>
            </w:pPr>
            <w:r w:rsidRPr="00372376">
              <w:rPr>
                <w:rFonts w:cs="Arial"/>
                <w:lang w:eastAsia="ja-JP"/>
              </w:rPr>
              <w:t>IE type and reference</w:t>
            </w:r>
          </w:p>
        </w:tc>
        <w:tc>
          <w:tcPr>
            <w:tcW w:w="2268" w:type="dxa"/>
          </w:tcPr>
          <w:p w14:paraId="6EF9A97C" w14:textId="77777777" w:rsidR="00A07573" w:rsidRPr="00372376" w:rsidRDefault="00A07573" w:rsidP="00A07573">
            <w:pPr>
              <w:pStyle w:val="TAH"/>
              <w:keepNext w:val="0"/>
              <w:keepLines w:val="0"/>
              <w:rPr>
                <w:rFonts w:cs="Arial"/>
                <w:lang w:eastAsia="ja-JP"/>
              </w:rPr>
            </w:pPr>
            <w:r w:rsidRPr="00372376">
              <w:rPr>
                <w:rFonts w:cs="Arial"/>
                <w:lang w:eastAsia="ja-JP"/>
              </w:rPr>
              <w:t>Semantics description</w:t>
            </w:r>
          </w:p>
        </w:tc>
      </w:tr>
      <w:tr w:rsidR="00A07573" w:rsidRPr="001D4718" w14:paraId="4AABAFD8" w14:textId="77777777" w:rsidTr="001944C0">
        <w:trPr>
          <w:jc w:val="center"/>
        </w:trPr>
        <w:tc>
          <w:tcPr>
            <w:tcW w:w="2127" w:type="dxa"/>
          </w:tcPr>
          <w:p w14:paraId="2E9DF069" w14:textId="77777777" w:rsidR="00A07573" w:rsidRPr="001D4718" w:rsidRDefault="00A07573" w:rsidP="00A07573">
            <w:pPr>
              <w:rPr>
                <w:rFonts w:eastAsia="等线" w:cs="Arial"/>
                <w:lang w:eastAsia="zh-CN"/>
              </w:rPr>
            </w:pPr>
            <w:r>
              <w:rPr>
                <w:rFonts w:ascii="Arial" w:hAnsi="Arial"/>
                <w:sz w:val="18"/>
              </w:rPr>
              <w:t>Time to Wait</w:t>
            </w:r>
          </w:p>
        </w:tc>
        <w:tc>
          <w:tcPr>
            <w:tcW w:w="1134" w:type="dxa"/>
          </w:tcPr>
          <w:p w14:paraId="7C1CC8FA" w14:textId="77777777" w:rsidR="00A07573" w:rsidRPr="001D4718" w:rsidRDefault="00A07573" w:rsidP="00A07573">
            <w:pPr>
              <w:rPr>
                <w:rFonts w:ascii="Arial" w:eastAsia="等线" w:hAnsi="Arial" w:cs="Arial"/>
                <w:lang w:eastAsia="zh-CN"/>
              </w:rPr>
            </w:pPr>
            <w:r>
              <w:rPr>
                <w:rFonts w:ascii="Arial" w:eastAsia="等线" w:hAnsi="Arial" w:cs="Arial" w:hint="eastAsia"/>
                <w:lang w:eastAsia="zh-CN"/>
              </w:rPr>
              <w:t>M</w:t>
            </w:r>
          </w:p>
        </w:tc>
        <w:tc>
          <w:tcPr>
            <w:tcW w:w="992" w:type="dxa"/>
          </w:tcPr>
          <w:p w14:paraId="7757210B" w14:textId="77777777" w:rsidR="00A07573" w:rsidRPr="001D4718" w:rsidRDefault="00A07573" w:rsidP="00A07573">
            <w:pPr>
              <w:rPr>
                <w:rFonts w:eastAsia="等线" w:cs="Arial"/>
                <w:b/>
                <w:lang w:eastAsia="zh-CN"/>
              </w:rPr>
            </w:pPr>
          </w:p>
        </w:tc>
        <w:tc>
          <w:tcPr>
            <w:tcW w:w="3118" w:type="dxa"/>
          </w:tcPr>
          <w:p w14:paraId="649B9782" w14:textId="77777777" w:rsidR="00A07573" w:rsidRPr="001D4718" w:rsidRDefault="00A07573" w:rsidP="00A07573">
            <w:pPr>
              <w:rPr>
                <w:rFonts w:eastAsia="等线" w:cs="Arial"/>
                <w:lang w:eastAsia="zh-CN"/>
              </w:rPr>
            </w:pPr>
            <w:r>
              <w:rPr>
                <w:rFonts w:ascii="Arial" w:hAnsi="Arial"/>
                <w:sz w:val="18"/>
              </w:rPr>
              <w:t xml:space="preserve">INTEGER </w:t>
            </w:r>
            <w:r w:rsidRPr="00137E78">
              <w:rPr>
                <w:rFonts w:ascii="Arial" w:hAnsi="Arial"/>
                <w:sz w:val="18"/>
              </w:rPr>
              <w:t>(</w:t>
            </w:r>
            <w:r w:rsidRPr="005F58F9">
              <w:rPr>
                <w:rFonts w:ascii="Arial" w:hAnsi="Arial"/>
                <w:sz w:val="18"/>
              </w:rPr>
              <w:t>1</w:t>
            </w:r>
            <w:r>
              <w:rPr>
                <w:rFonts w:ascii="Arial" w:hAnsi="Arial"/>
                <w:sz w:val="18"/>
              </w:rPr>
              <w:t>.. 300, ...</w:t>
            </w:r>
            <w:r w:rsidRPr="005F58F9">
              <w:rPr>
                <w:rFonts w:ascii="Arial" w:hAnsi="Arial"/>
                <w:sz w:val="18"/>
              </w:rPr>
              <w:t>)</w:t>
            </w:r>
          </w:p>
        </w:tc>
        <w:tc>
          <w:tcPr>
            <w:tcW w:w="2268" w:type="dxa"/>
          </w:tcPr>
          <w:p w14:paraId="40104173" w14:textId="77777777" w:rsidR="00A07573" w:rsidRPr="00E421A1" w:rsidRDefault="00A07573" w:rsidP="00A07573">
            <w:pPr>
              <w:rPr>
                <w:rFonts w:eastAsia="等线" w:cs="Arial"/>
                <w:bCs/>
                <w:lang w:eastAsia="zh-CN"/>
              </w:rPr>
            </w:pPr>
            <w:r w:rsidRPr="00023A4B">
              <w:rPr>
                <w:rFonts w:ascii="Arial" w:hAnsi="Arial"/>
                <w:sz w:val="18"/>
              </w:rPr>
              <w:t>Unit in second</w:t>
            </w:r>
          </w:p>
        </w:tc>
      </w:tr>
    </w:tbl>
    <w:p w14:paraId="233722FA" w14:textId="77777777" w:rsidR="00A07573" w:rsidRDefault="00A07573" w:rsidP="00A07573">
      <w:pPr>
        <w:pStyle w:val="TAL"/>
        <w:keepNext w:val="0"/>
        <w:keepLines w:val="0"/>
        <w:rPr>
          <w:rFonts w:eastAsia="Yu Mincho" w:cs="Arial"/>
          <w:lang w:eastAsia="ja-JP"/>
        </w:rPr>
      </w:pPr>
    </w:p>
    <w:p w14:paraId="15459130" w14:textId="77777777" w:rsidR="00A07573" w:rsidRPr="00A75FD4" w:rsidRDefault="00A07573" w:rsidP="00A07573">
      <w:pPr>
        <w:pStyle w:val="4"/>
        <w:spacing w:line="240" w:lineRule="exact"/>
      </w:pPr>
      <w:r>
        <w:rPr>
          <w:rFonts w:cs="Arial"/>
          <w:lang w:eastAsia="ja-JP"/>
        </w:rPr>
        <w:t>9.3.3.6</w:t>
      </w:r>
      <w:r>
        <w:rPr>
          <w:rFonts w:cs="Arial"/>
          <w:lang w:eastAsia="ja-JP"/>
        </w:rPr>
        <w:tab/>
        <w:t xml:space="preserve">API Name </w:t>
      </w:r>
    </w:p>
    <w:p w14:paraId="3CFD32AA" w14:textId="68ABDFB3" w:rsidR="00A07573" w:rsidRPr="004B15A5" w:rsidRDefault="001F2B2C" w:rsidP="004B15A5">
      <w:pPr>
        <w:rPr>
          <w:rFonts w:ascii="Times New Roman" w:hAnsi="Times New Roman" w:cs="Times New Roman"/>
          <w:sz w:val="20"/>
          <w:lang w:val="en-GB" w:eastAsia="zh-CN"/>
        </w:rPr>
      </w:pPr>
      <w:r w:rsidRPr="004B15A5">
        <w:rPr>
          <w:rFonts w:ascii="Times New Roman" w:hAnsi="Times New Roman" w:cs="Times New Roman" w:hint="eastAsia"/>
          <w:sz w:val="20"/>
          <w:lang w:val="en-GB" w:eastAsia="zh-CN"/>
        </w:rPr>
        <w:t>D</w:t>
      </w:r>
      <w:r w:rsidRPr="004B15A5">
        <w:rPr>
          <w:rFonts w:ascii="Times New Roman" w:hAnsi="Times New Roman" w:cs="Times New Roman"/>
          <w:sz w:val="20"/>
          <w:lang w:val="en-GB" w:eastAsia="zh-CN"/>
        </w:rPr>
        <w:t>efined in 10</w:t>
      </w:r>
      <w:r w:rsidR="00FD741B" w:rsidRPr="004B15A5">
        <w:rPr>
          <w:rFonts w:ascii="Times New Roman" w:hAnsi="Times New Roman" w:cs="Times New Roman"/>
          <w:sz w:val="20"/>
          <w:lang w:val="en-GB" w:eastAsia="zh-CN"/>
        </w:rPr>
        <w:t>.1</w:t>
      </w:r>
      <w:r w:rsidRPr="004B15A5">
        <w:rPr>
          <w:rFonts w:ascii="Times New Roman" w:hAnsi="Times New Roman" w:cs="Times New Roman"/>
          <w:sz w:val="20"/>
          <w:lang w:val="en-GB" w:eastAsia="zh-CN"/>
        </w:rPr>
        <w:t>.3.</w:t>
      </w:r>
    </w:p>
    <w:p w14:paraId="588D738F" w14:textId="77777777" w:rsidR="00A07573" w:rsidRPr="00A75FD4" w:rsidRDefault="00A07573" w:rsidP="00A07573">
      <w:pPr>
        <w:pStyle w:val="4"/>
        <w:spacing w:line="240" w:lineRule="exact"/>
      </w:pPr>
      <w:r>
        <w:rPr>
          <w:rFonts w:cs="Arial"/>
          <w:lang w:eastAsia="ja-JP"/>
        </w:rPr>
        <w:t>9.3.3.7</w:t>
      </w:r>
      <w:r>
        <w:rPr>
          <w:rFonts w:cs="Arial"/>
          <w:lang w:eastAsia="ja-JP"/>
        </w:rPr>
        <w:tab/>
        <w:t xml:space="preserve">API Version </w:t>
      </w:r>
    </w:p>
    <w:p w14:paraId="7EB0F5A1" w14:textId="2843081C" w:rsidR="00A07573" w:rsidRPr="004B15A5" w:rsidRDefault="001F2B2C" w:rsidP="004B15A5">
      <w:pPr>
        <w:rPr>
          <w:rFonts w:ascii="Times New Roman" w:hAnsi="Times New Roman" w:cs="Times New Roman"/>
          <w:sz w:val="20"/>
          <w:lang w:val="en-GB" w:eastAsia="zh-CN"/>
        </w:rPr>
      </w:pPr>
      <w:r w:rsidRPr="004B15A5">
        <w:rPr>
          <w:rFonts w:ascii="Times New Roman" w:hAnsi="Times New Roman" w:cs="Times New Roman" w:hint="eastAsia"/>
          <w:sz w:val="20"/>
          <w:lang w:val="en-GB" w:eastAsia="zh-CN"/>
        </w:rPr>
        <w:t>D</w:t>
      </w:r>
      <w:r w:rsidRPr="004B15A5">
        <w:rPr>
          <w:rFonts w:ascii="Times New Roman" w:hAnsi="Times New Roman" w:cs="Times New Roman"/>
          <w:sz w:val="20"/>
          <w:lang w:val="en-GB" w:eastAsia="zh-CN"/>
        </w:rPr>
        <w:t>efined in 10</w:t>
      </w:r>
      <w:r w:rsidR="00FD741B" w:rsidRPr="004B15A5">
        <w:rPr>
          <w:rFonts w:ascii="Times New Roman" w:hAnsi="Times New Roman" w:cs="Times New Roman"/>
          <w:sz w:val="20"/>
          <w:lang w:val="en-GB" w:eastAsia="zh-CN"/>
        </w:rPr>
        <w:t>.1</w:t>
      </w:r>
      <w:r w:rsidRPr="004B15A5">
        <w:rPr>
          <w:rFonts w:ascii="Times New Roman" w:hAnsi="Times New Roman" w:cs="Times New Roman"/>
          <w:sz w:val="20"/>
          <w:lang w:val="en-GB" w:eastAsia="zh-CN"/>
        </w:rPr>
        <w:t>.4.</w:t>
      </w:r>
    </w:p>
    <w:p w14:paraId="65CC2AAE" w14:textId="77777777" w:rsidR="00A07573" w:rsidRPr="00A75FD4" w:rsidRDefault="00A07573" w:rsidP="00A07573">
      <w:pPr>
        <w:pStyle w:val="4"/>
        <w:spacing w:line="240" w:lineRule="exact"/>
      </w:pPr>
      <w:r>
        <w:rPr>
          <w:rFonts w:cs="Arial"/>
          <w:lang w:eastAsia="ja-JP"/>
        </w:rPr>
        <w:t>9.3.3.8</w:t>
      </w:r>
      <w:r>
        <w:rPr>
          <w:rFonts w:cs="Arial"/>
          <w:lang w:eastAsia="ja-JP"/>
        </w:rPr>
        <w:tab/>
        <w:t xml:space="preserve">Protocol </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3118"/>
        <w:gridCol w:w="2268"/>
      </w:tblGrid>
      <w:tr w:rsidR="00A07573" w:rsidRPr="00372376" w14:paraId="7F3777F8" w14:textId="77777777" w:rsidTr="001944C0">
        <w:trPr>
          <w:jc w:val="center"/>
        </w:trPr>
        <w:tc>
          <w:tcPr>
            <w:tcW w:w="2127" w:type="dxa"/>
          </w:tcPr>
          <w:p w14:paraId="648E4587" w14:textId="77777777" w:rsidR="00A07573" w:rsidRPr="00372376" w:rsidRDefault="00A07573" w:rsidP="00910426">
            <w:pPr>
              <w:pStyle w:val="TAH"/>
              <w:keepNext w:val="0"/>
              <w:keepLines w:val="0"/>
              <w:spacing w:line="257" w:lineRule="auto"/>
              <w:rPr>
                <w:rFonts w:cs="Arial"/>
                <w:lang w:eastAsia="ja-JP"/>
              </w:rPr>
            </w:pPr>
            <w:r w:rsidRPr="00372376">
              <w:rPr>
                <w:rFonts w:cs="Arial"/>
                <w:lang w:eastAsia="ja-JP"/>
              </w:rPr>
              <w:t>IE/Group Name</w:t>
            </w:r>
          </w:p>
        </w:tc>
        <w:tc>
          <w:tcPr>
            <w:tcW w:w="1134" w:type="dxa"/>
          </w:tcPr>
          <w:p w14:paraId="410E3099" w14:textId="77777777" w:rsidR="00A07573" w:rsidRPr="00372376" w:rsidRDefault="00A07573" w:rsidP="00910426">
            <w:pPr>
              <w:pStyle w:val="TAH"/>
              <w:keepNext w:val="0"/>
              <w:keepLines w:val="0"/>
              <w:spacing w:line="257" w:lineRule="auto"/>
              <w:rPr>
                <w:rFonts w:cs="Arial"/>
                <w:lang w:eastAsia="ja-JP"/>
              </w:rPr>
            </w:pPr>
            <w:r w:rsidRPr="00372376">
              <w:rPr>
                <w:rFonts w:cs="Arial"/>
                <w:lang w:eastAsia="ja-JP"/>
              </w:rPr>
              <w:t>Presence</w:t>
            </w:r>
          </w:p>
        </w:tc>
        <w:tc>
          <w:tcPr>
            <w:tcW w:w="992" w:type="dxa"/>
          </w:tcPr>
          <w:p w14:paraId="586B2E47" w14:textId="77777777" w:rsidR="00A07573" w:rsidRPr="00372376" w:rsidRDefault="00A07573" w:rsidP="00910426">
            <w:pPr>
              <w:pStyle w:val="TAH"/>
              <w:keepNext w:val="0"/>
              <w:keepLines w:val="0"/>
              <w:spacing w:line="257" w:lineRule="auto"/>
              <w:rPr>
                <w:rFonts w:cs="Arial"/>
                <w:lang w:eastAsia="ja-JP"/>
              </w:rPr>
            </w:pPr>
            <w:r w:rsidRPr="00372376">
              <w:rPr>
                <w:rFonts w:cs="Arial"/>
                <w:lang w:eastAsia="ja-JP"/>
              </w:rPr>
              <w:t>Range</w:t>
            </w:r>
          </w:p>
        </w:tc>
        <w:tc>
          <w:tcPr>
            <w:tcW w:w="3118" w:type="dxa"/>
          </w:tcPr>
          <w:p w14:paraId="22DB4BB0" w14:textId="77777777" w:rsidR="00A07573" w:rsidRPr="00372376" w:rsidRDefault="00A07573" w:rsidP="00910426">
            <w:pPr>
              <w:pStyle w:val="TAH"/>
              <w:keepNext w:val="0"/>
              <w:keepLines w:val="0"/>
              <w:spacing w:line="257" w:lineRule="auto"/>
              <w:rPr>
                <w:rFonts w:cs="Arial"/>
                <w:lang w:eastAsia="ja-JP"/>
              </w:rPr>
            </w:pPr>
            <w:r w:rsidRPr="00372376">
              <w:rPr>
                <w:rFonts w:cs="Arial"/>
                <w:lang w:eastAsia="ja-JP"/>
              </w:rPr>
              <w:t>IE type and reference</w:t>
            </w:r>
          </w:p>
        </w:tc>
        <w:tc>
          <w:tcPr>
            <w:tcW w:w="2268" w:type="dxa"/>
          </w:tcPr>
          <w:p w14:paraId="51F35602" w14:textId="77777777" w:rsidR="00A07573" w:rsidRPr="00372376" w:rsidRDefault="00A07573" w:rsidP="00910426">
            <w:pPr>
              <w:pStyle w:val="TAH"/>
              <w:keepNext w:val="0"/>
              <w:keepLines w:val="0"/>
              <w:spacing w:line="257" w:lineRule="auto"/>
              <w:rPr>
                <w:rFonts w:cs="Arial"/>
                <w:lang w:eastAsia="ja-JP"/>
              </w:rPr>
            </w:pPr>
            <w:r w:rsidRPr="00372376">
              <w:rPr>
                <w:rFonts w:cs="Arial"/>
                <w:lang w:eastAsia="ja-JP"/>
              </w:rPr>
              <w:t>Semantics description</w:t>
            </w:r>
          </w:p>
        </w:tc>
      </w:tr>
      <w:tr w:rsidR="00A07573" w:rsidRPr="001D4718" w14:paraId="71E5E9C7" w14:textId="77777777" w:rsidTr="001944C0">
        <w:trPr>
          <w:jc w:val="center"/>
        </w:trPr>
        <w:tc>
          <w:tcPr>
            <w:tcW w:w="2127" w:type="dxa"/>
          </w:tcPr>
          <w:p w14:paraId="0E025EDB" w14:textId="77777777" w:rsidR="00A07573" w:rsidRPr="001D4718" w:rsidRDefault="00A07573" w:rsidP="00910426">
            <w:pPr>
              <w:spacing w:after="0" w:line="257" w:lineRule="auto"/>
              <w:rPr>
                <w:rFonts w:eastAsia="等线" w:cs="Arial"/>
                <w:lang w:eastAsia="zh-CN"/>
              </w:rPr>
            </w:pPr>
            <w:r>
              <w:rPr>
                <w:rFonts w:ascii="Arial" w:hAnsi="Arial"/>
                <w:sz w:val="18"/>
              </w:rPr>
              <w:t>Protocol</w:t>
            </w:r>
          </w:p>
        </w:tc>
        <w:tc>
          <w:tcPr>
            <w:tcW w:w="1134" w:type="dxa"/>
          </w:tcPr>
          <w:p w14:paraId="0BFDB17B" w14:textId="77777777" w:rsidR="00A07573" w:rsidRPr="001D4718" w:rsidRDefault="00A07573" w:rsidP="00910426">
            <w:pPr>
              <w:spacing w:after="0" w:line="257" w:lineRule="auto"/>
              <w:rPr>
                <w:rFonts w:ascii="Arial" w:eastAsia="等线" w:hAnsi="Arial" w:cs="Arial"/>
                <w:lang w:eastAsia="zh-CN"/>
              </w:rPr>
            </w:pPr>
            <w:r w:rsidRPr="00023A4B">
              <w:rPr>
                <w:rFonts w:ascii="Arial" w:hAnsi="Arial"/>
                <w:sz w:val="18"/>
              </w:rPr>
              <w:t>M</w:t>
            </w:r>
          </w:p>
        </w:tc>
        <w:tc>
          <w:tcPr>
            <w:tcW w:w="992" w:type="dxa"/>
          </w:tcPr>
          <w:p w14:paraId="1E8E7ED2" w14:textId="77777777" w:rsidR="00A07573" w:rsidRPr="001D4718" w:rsidRDefault="00A07573" w:rsidP="00910426">
            <w:pPr>
              <w:spacing w:after="0" w:line="257" w:lineRule="auto"/>
              <w:rPr>
                <w:rFonts w:eastAsia="等线" w:cs="Arial"/>
                <w:b/>
                <w:lang w:eastAsia="zh-CN"/>
              </w:rPr>
            </w:pPr>
          </w:p>
        </w:tc>
        <w:tc>
          <w:tcPr>
            <w:tcW w:w="3118" w:type="dxa"/>
          </w:tcPr>
          <w:p w14:paraId="5BA40E89" w14:textId="77777777" w:rsidR="00A07573" w:rsidRPr="00023A4B" w:rsidRDefault="00A07573" w:rsidP="00910426">
            <w:pPr>
              <w:spacing w:after="0" w:line="257" w:lineRule="auto"/>
              <w:rPr>
                <w:rFonts w:ascii="Arial" w:hAnsi="Arial"/>
                <w:sz w:val="18"/>
              </w:rPr>
            </w:pPr>
            <w:r w:rsidRPr="00023A4B">
              <w:rPr>
                <w:rFonts w:ascii="Arial" w:hAnsi="Arial"/>
                <w:sz w:val="18"/>
              </w:rPr>
              <w:t xml:space="preserve">ENUMERATED (gRPC, SCTP, </w:t>
            </w:r>
            <w:r>
              <w:rPr>
                <w:rFonts w:ascii="Arial" w:hAnsi="Arial"/>
                <w:sz w:val="18"/>
              </w:rPr>
              <w:t>HTTP REST</w:t>
            </w:r>
            <w:r w:rsidRPr="00023A4B">
              <w:rPr>
                <w:rFonts w:ascii="Arial" w:hAnsi="Arial"/>
                <w:sz w:val="18"/>
              </w:rPr>
              <w:t>, …)</w:t>
            </w:r>
          </w:p>
        </w:tc>
        <w:tc>
          <w:tcPr>
            <w:tcW w:w="2268" w:type="dxa"/>
          </w:tcPr>
          <w:p w14:paraId="3FCE8C37" w14:textId="77777777" w:rsidR="00A07573" w:rsidRPr="00023A4B" w:rsidRDefault="00A07573" w:rsidP="00910426">
            <w:pPr>
              <w:spacing w:after="0" w:line="257" w:lineRule="auto"/>
              <w:rPr>
                <w:rFonts w:ascii="Arial" w:hAnsi="Arial"/>
                <w:sz w:val="18"/>
              </w:rPr>
            </w:pPr>
            <w:r w:rsidRPr="00023A4B">
              <w:rPr>
                <w:rFonts w:ascii="Arial" w:hAnsi="Arial"/>
                <w:sz w:val="18"/>
              </w:rPr>
              <w:t xml:space="preserve">Protocol used by the </w:t>
            </w:r>
            <w:r>
              <w:rPr>
                <w:rFonts w:ascii="Arial" w:hAnsi="Arial" w:hint="eastAsia"/>
                <w:sz w:val="18"/>
                <w:lang w:eastAsia="zh-CN"/>
              </w:rPr>
              <w:t>N</w:t>
            </w:r>
            <w:r w:rsidRPr="00E31C69">
              <w:rPr>
                <w:rFonts w:ascii="Arial" w:hAnsi="Arial"/>
                <w:sz w:val="18"/>
              </w:rPr>
              <w:t>ear-RT RIC</w:t>
            </w:r>
            <w:r w:rsidRPr="002F1EC8">
              <w:rPr>
                <w:rFonts w:ascii="Arial" w:hAnsi="Arial"/>
                <w:sz w:val="18"/>
              </w:rPr>
              <w:t xml:space="preserve"> </w:t>
            </w:r>
            <w:r w:rsidRPr="00023A4B">
              <w:rPr>
                <w:rFonts w:ascii="Arial" w:hAnsi="Arial"/>
                <w:sz w:val="18"/>
              </w:rPr>
              <w:t>API</w:t>
            </w:r>
          </w:p>
        </w:tc>
      </w:tr>
    </w:tbl>
    <w:p w14:paraId="1C46624B" w14:textId="77777777" w:rsidR="00A07573" w:rsidRDefault="00A07573" w:rsidP="00A07573">
      <w:pPr>
        <w:pStyle w:val="TAL"/>
        <w:keepNext w:val="0"/>
        <w:keepLines w:val="0"/>
        <w:rPr>
          <w:rFonts w:eastAsia="Yu Mincho" w:cs="Arial"/>
          <w:lang w:eastAsia="ja-JP"/>
        </w:rPr>
      </w:pPr>
    </w:p>
    <w:p w14:paraId="53359968" w14:textId="77777777" w:rsidR="00A07573" w:rsidRPr="00A75FD4" w:rsidRDefault="00A07573" w:rsidP="00A07573">
      <w:pPr>
        <w:pStyle w:val="4"/>
        <w:spacing w:line="240" w:lineRule="exact"/>
      </w:pPr>
      <w:r>
        <w:rPr>
          <w:rFonts w:cs="Arial"/>
          <w:lang w:eastAsia="ja-JP"/>
        </w:rPr>
        <w:lastRenderedPageBreak/>
        <w:t>9.3.3.9</w:t>
      </w:r>
      <w:r>
        <w:rPr>
          <w:rFonts w:cs="Arial"/>
          <w:lang w:eastAsia="ja-JP"/>
        </w:rPr>
        <w:tab/>
      </w:r>
      <w:r w:rsidRPr="00E31C69">
        <w:rPr>
          <w:rFonts w:cs="Arial"/>
          <w:lang w:eastAsia="ja-JP"/>
        </w:rPr>
        <w:t>Data Format</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3118"/>
        <w:gridCol w:w="2268"/>
      </w:tblGrid>
      <w:tr w:rsidR="00A07573" w:rsidRPr="00372376" w14:paraId="06C40297" w14:textId="77777777" w:rsidTr="001944C0">
        <w:trPr>
          <w:jc w:val="center"/>
        </w:trPr>
        <w:tc>
          <w:tcPr>
            <w:tcW w:w="2127" w:type="dxa"/>
          </w:tcPr>
          <w:p w14:paraId="4A4B1388" w14:textId="77777777" w:rsidR="00A07573" w:rsidRPr="00372376" w:rsidRDefault="00A07573" w:rsidP="00910426">
            <w:pPr>
              <w:pStyle w:val="TAH"/>
              <w:keepNext w:val="0"/>
              <w:keepLines w:val="0"/>
              <w:spacing w:line="257" w:lineRule="auto"/>
              <w:rPr>
                <w:rFonts w:cs="Arial"/>
                <w:lang w:eastAsia="ja-JP"/>
              </w:rPr>
            </w:pPr>
            <w:r w:rsidRPr="00372376">
              <w:rPr>
                <w:rFonts w:cs="Arial"/>
                <w:lang w:eastAsia="ja-JP"/>
              </w:rPr>
              <w:t>IE/Group Name</w:t>
            </w:r>
          </w:p>
        </w:tc>
        <w:tc>
          <w:tcPr>
            <w:tcW w:w="1134" w:type="dxa"/>
          </w:tcPr>
          <w:p w14:paraId="3D391FB3" w14:textId="77777777" w:rsidR="00A07573" w:rsidRPr="00372376" w:rsidRDefault="00A07573" w:rsidP="00910426">
            <w:pPr>
              <w:pStyle w:val="TAH"/>
              <w:keepNext w:val="0"/>
              <w:keepLines w:val="0"/>
              <w:spacing w:line="257" w:lineRule="auto"/>
              <w:rPr>
                <w:rFonts w:cs="Arial"/>
                <w:lang w:eastAsia="ja-JP"/>
              </w:rPr>
            </w:pPr>
            <w:r w:rsidRPr="00372376">
              <w:rPr>
                <w:rFonts w:cs="Arial"/>
                <w:lang w:eastAsia="ja-JP"/>
              </w:rPr>
              <w:t>Presence</w:t>
            </w:r>
          </w:p>
        </w:tc>
        <w:tc>
          <w:tcPr>
            <w:tcW w:w="992" w:type="dxa"/>
          </w:tcPr>
          <w:p w14:paraId="5381E0F4" w14:textId="77777777" w:rsidR="00A07573" w:rsidRPr="00372376" w:rsidRDefault="00A07573" w:rsidP="00910426">
            <w:pPr>
              <w:pStyle w:val="TAH"/>
              <w:keepNext w:val="0"/>
              <w:keepLines w:val="0"/>
              <w:spacing w:line="257" w:lineRule="auto"/>
              <w:rPr>
                <w:rFonts w:cs="Arial"/>
                <w:lang w:eastAsia="ja-JP"/>
              </w:rPr>
            </w:pPr>
            <w:r w:rsidRPr="00372376">
              <w:rPr>
                <w:rFonts w:cs="Arial"/>
                <w:lang w:eastAsia="ja-JP"/>
              </w:rPr>
              <w:t>Range</w:t>
            </w:r>
          </w:p>
        </w:tc>
        <w:tc>
          <w:tcPr>
            <w:tcW w:w="3118" w:type="dxa"/>
          </w:tcPr>
          <w:p w14:paraId="389FE30F" w14:textId="77777777" w:rsidR="00A07573" w:rsidRPr="00372376" w:rsidRDefault="00A07573" w:rsidP="00910426">
            <w:pPr>
              <w:pStyle w:val="TAH"/>
              <w:keepNext w:val="0"/>
              <w:keepLines w:val="0"/>
              <w:spacing w:line="257" w:lineRule="auto"/>
              <w:rPr>
                <w:rFonts w:cs="Arial"/>
                <w:lang w:eastAsia="ja-JP"/>
              </w:rPr>
            </w:pPr>
            <w:r w:rsidRPr="00372376">
              <w:rPr>
                <w:rFonts w:cs="Arial"/>
                <w:lang w:eastAsia="ja-JP"/>
              </w:rPr>
              <w:t>IE type and reference</w:t>
            </w:r>
          </w:p>
        </w:tc>
        <w:tc>
          <w:tcPr>
            <w:tcW w:w="2268" w:type="dxa"/>
          </w:tcPr>
          <w:p w14:paraId="68D677EF" w14:textId="77777777" w:rsidR="00A07573" w:rsidRPr="00372376" w:rsidRDefault="00A07573" w:rsidP="00910426">
            <w:pPr>
              <w:pStyle w:val="TAH"/>
              <w:keepNext w:val="0"/>
              <w:keepLines w:val="0"/>
              <w:spacing w:line="257" w:lineRule="auto"/>
              <w:rPr>
                <w:rFonts w:cs="Arial"/>
                <w:lang w:eastAsia="ja-JP"/>
              </w:rPr>
            </w:pPr>
            <w:r w:rsidRPr="00372376">
              <w:rPr>
                <w:rFonts w:cs="Arial"/>
                <w:lang w:eastAsia="ja-JP"/>
              </w:rPr>
              <w:t>Semantics description</w:t>
            </w:r>
          </w:p>
        </w:tc>
      </w:tr>
      <w:tr w:rsidR="00A07573" w:rsidRPr="001D4718" w14:paraId="5E2A5177" w14:textId="77777777" w:rsidTr="001944C0">
        <w:trPr>
          <w:jc w:val="center"/>
        </w:trPr>
        <w:tc>
          <w:tcPr>
            <w:tcW w:w="2127" w:type="dxa"/>
          </w:tcPr>
          <w:p w14:paraId="28A40A83" w14:textId="77777777" w:rsidR="00A07573" w:rsidRPr="001D4718" w:rsidRDefault="00A07573" w:rsidP="00910426">
            <w:pPr>
              <w:spacing w:after="0" w:line="257" w:lineRule="auto"/>
              <w:rPr>
                <w:rFonts w:eastAsia="等线" w:cs="Arial"/>
                <w:lang w:eastAsia="zh-CN"/>
              </w:rPr>
            </w:pPr>
            <w:r w:rsidRPr="004D7AEB">
              <w:rPr>
                <w:rFonts w:ascii="Arial" w:hAnsi="Arial"/>
                <w:sz w:val="18"/>
              </w:rPr>
              <w:t>Data Format</w:t>
            </w:r>
          </w:p>
        </w:tc>
        <w:tc>
          <w:tcPr>
            <w:tcW w:w="1134" w:type="dxa"/>
          </w:tcPr>
          <w:p w14:paraId="38340B26" w14:textId="77777777" w:rsidR="00A07573" w:rsidRPr="001D4718" w:rsidRDefault="00A07573" w:rsidP="00910426">
            <w:pPr>
              <w:spacing w:after="0" w:line="257" w:lineRule="auto"/>
              <w:rPr>
                <w:rFonts w:ascii="Arial" w:eastAsia="等线" w:hAnsi="Arial" w:cs="Arial"/>
                <w:lang w:eastAsia="zh-CN"/>
              </w:rPr>
            </w:pPr>
            <w:r w:rsidRPr="00023A4B">
              <w:rPr>
                <w:rFonts w:ascii="Arial" w:hAnsi="Arial"/>
                <w:sz w:val="18"/>
              </w:rPr>
              <w:t>M</w:t>
            </w:r>
          </w:p>
        </w:tc>
        <w:tc>
          <w:tcPr>
            <w:tcW w:w="992" w:type="dxa"/>
          </w:tcPr>
          <w:p w14:paraId="3F9C7630" w14:textId="77777777" w:rsidR="00A07573" w:rsidRPr="001D4718" w:rsidRDefault="00A07573" w:rsidP="00910426">
            <w:pPr>
              <w:spacing w:after="0" w:line="257" w:lineRule="auto"/>
              <w:rPr>
                <w:rFonts w:eastAsia="等线" w:cs="Arial"/>
                <w:b/>
                <w:lang w:eastAsia="zh-CN"/>
              </w:rPr>
            </w:pPr>
          </w:p>
        </w:tc>
        <w:tc>
          <w:tcPr>
            <w:tcW w:w="3118" w:type="dxa"/>
          </w:tcPr>
          <w:p w14:paraId="706EF0EB" w14:textId="77777777" w:rsidR="00A07573" w:rsidRPr="00E31C69" w:rsidRDefault="00A07573" w:rsidP="00910426">
            <w:pPr>
              <w:spacing w:after="0" w:line="257" w:lineRule="auto"/>
              <w:rPr>
                <w:rFonts w:ascii="Arial" w:hAnsi="Arial"/>
                <w:sz w:val="18"/>
              </w:rPr>
            </w:pPr>
            <w:r w:rsidRPr="00023A4B">
              <w:rPr>
                <w:rFonts w:ascii="Arial" w:hAnsi="Arial"/>
                <w:sz w:val="18"/>
              </w:rPr>
              <w:t>ENUMERATED (Proto</w:t>
            </w:r>
            <w:r>
              <w:rPr>
                <w:rFonts w:ascii="Arial" w:hAnsi="Arial"/>
                <w:sz w:val="18"/>
              </w:rPr>
              <w:t>3</w:t>
            </w:r>
            <w:r w:rsidRPr="00023A4B">
              <w:rPr>
                <w:rFonts w:ascii="Arial" w:hAnsi="Arial"/>
                <w:sz w:val="18"/>
              </w:rPr>
              <w:t>, JSON, ASN.1, …)</w:t>
            </w:r>
          </w:p>
        </w:tc>
        <w:tc>
          <w:tcPr>
            <w:tcW w:w="2268" w:type="dxa"/>
          </w:tcPr>
          <w:p w14:paraId="6B1D4D45" w14:textId="77777777" w:rsidR="00A07573" w:rsidRPr="00E31C69" w:rsidRDefault="00A07573" w:rsidP="00910426">
            <w:pPr>
              <w:spacing w:after="0" w:line="257" w:lineRule="auto"/>
              <w:rPr>
                <w:rFonts w:ascii="Arial" w:hAnsi="Arial"/>
                <w:sz w:val="18"/>
              </w:rPr>
            </w:pPr>
            <w:r w:rsidRPr="00023A4B">
              <w:rPr>
                <w:rFonts w:ascii="Arial" w:hAnsi="Arial"/>
                <w:sz w:val="18"/>
              </w:rPr>
              <w:t xml:space="preserve">Data format used by the </w:t>
            </w:r>
            <w:r>
              <w:rPr>
                <w:rFonts w:ascii="Arial" w:hAnsi="Arial" w:hint="eastAsia"/>
                <w:sz w:val="18"/>
                <w:lang w:eastAsia="zh-CN"/>
              </w:rPr>
              <w:t>N</w:t>
            </w:r>
            <w:r w:rsidRPr="00023A4B">
              <w:rPr>
                <w:rFonts w:ascii="Arial" w:hAnsi="Arial"/>
                <w:sz w:val="18"/>
              </w:rPr>
              <w:t xml:space="preserve">ear-RT RIC API </w:t>
            </w:r>
          </w:p>
        </w:tc>
      </w:tr>
    </w:tbl>
    <w:p w14:paraId="188436BF" w14:textId="77777777" w:rsidR="00A07573" w:rsidRDefault="00A07573" w:rsidP="00A07573">
      <w:pPr>
        <w:pStyle w:val="TAL"/>
        <w:keepNext w:val="0"/>
        <w:keepLines w:val="0"/>
        <w:rPr>
          <w:rFonts w:eastAsia="Yu Mincho" w:cs="Arial"/>
          <w:lang w:eastAsia="ja-JP"/>
        </w:rPr>
      </w:pPr>
    </w:p>
    <w:p w14:paraId="2335022C" w14:textId="77777777" w:rsidR="00A07573" w:rsidRPr="00A75FD4" w:rsidRDefault="00A07573" w:rsidP="00A07573">
      <w:pPr>
        <w:pStyle w:val="4"/>
        <w:spacing w:line="240" w:lineRule="exact"/>
      </w:pPr>
      <w:r>
        <w:rPr>
          <w:rFonts w:cs="Arial"/>
          <w:lang w:eastAsia="ja-JP"/>
        </w:rPr>
        <w:t>9.3.3.10</w:t>
      </w:r>
      <w:r>
        <w:rPr>
          <w:rFonts w:cs="Arial"/>
          <w:lang w:eastAsia="ja-JP"/>
        </w:rPr>
        <w:tab/>
      </w:r>
      <w:r w:rsidRPr="00E31C69">
        <w:rPr>
          <w:rFonts w:cs="Arial"/>
          <w:lang w:eastAsia="ja-JP"/>
        </w:rPr>
        <w:t>API Category</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3118"/>
        <w:gridCol w:w="2268"/>
      </w:tblGrid>
      <w:tr w:rsidR="00A07573" w:rsidRPr="00372376" w14:paraId="6E3C8181" w14:textId="77777777" w:rsidTr="001944C0">
        <w:trPr>
          <w:jc w:val="center"/>
        </w:trPr>
        <w:tc>
          <w:tcPr>
            <w:tcW w:w="2127" w:type="dxa"/>
          </w:tcPr>
          <w:p w14:paraId="43A12215" w14:textId="77777777" w:rsidR="00A07573" w:rsidRPr="00372376" w:rsidRDefault="00A07573" w:rsidP="00910426">
            <w:pPr>
              <w:pStyle w:val="TAH"/>
              <w:keepNext w:val="0"/>
              <w:keepLines w:val="0"/>
              <w:spacing w:line="257" w:lineRule="auto"/>
              <w:rPr>
                <w:rFonts w:cs="Arial"/>
                <w:lang w:eastAsia="ja-JP"/>
              </w:rPr>
            </w:pPr>
            <w:r w:rsidRPr="00372376">
              <w:rPr>
                <w:rFonts w:cs="Arial"/>
                <w:lang w:eastAsia="ja-JP"/>
              </w:rPr>
              <w:t>IE/Group Name</w:t>
            </w:r>
          </w:p>
        </w:tc>
        <w:tc>
          <w:tcPr>
            <w:tcW w:w="1134" w:type="dxa"/>
          </w:tcPr>
          <w:p w14:paraId="17A56024" w14:textId="77777777" w:rsidR="00A07573" w:rsidRPr="00372376" w:rsidRDefault="00A07573" w:rsidP="00910426">
            <w:pPr>
              <w:pStyle w:val="TAH"/>
              <w:keepNext w:val="0"/>
              <w:keepLines w:val="0"/>
              <w:spacing w:line="257" w:lineRule="auto"/>
              <w:rPr>
                <w:rFonts w:cs="Arial"/>
                <w:lang w:eastAsia="ja-JP"/>
              </w:rPr>
            </w:pPr>
            <w:r w:rsidRPr="00372376">
              <w:rPr>
                <w:rFonts w:cs="Arial"/>
                <w:lang w:eastAsia="ja-JP"/>
              </w:rPr>
              <w:t>Presence</w:t>
            </w:r>
          </w:p>
        </w:tc>
        <w:tc>
          <w:tcPr>
            <w:tcW w:w="992" w:type="dxa"/>
          </w:tcPr>
          <w:p w14:paraId="3E65F6C2" w14:textId="77777777" w:rsidR="00A07573" w:rsidRPr="00372376" w:rsidRDefault="00A07573" w:rsidP="00910426">
            <w:pPr>
              <w:pStyle w:val="TAH"/>
              <w:keepNext w:val="0"/>
              <w:keepLines w:val="0"/>
              <w:spacing w:line="257" w:lineRule="auto"/>
              <w:rPr>
                <w:rFonts w:cs="Arial"/>
                <w:lang w:eastAsia="ja-JP"/>
              </w:rPr>
            </w:pPr>
            <w:r w:rsidRPr="00372376">
              <w:rPr>
                <w:rFonts w:cs="Arial"/>
                <w:lang w:eastAsia="ja-JP"/>
              </w:rPr>
              <w:t>Range</w:t>
            </w:r>
          </w:p>
        </w:tc>
        <w:tc>
          <w:tcPr>
            <w:tcW w:w="3118" w:type="dxa"/>
          </w:tcPr>
          <w:p w14:paraId="68B8345C" w14:textId="77777777" w:rsidR="00A07573" w:rsidRPr="00372376" w:rsidRDefault="00A07573" w:rsidP="00910426">
            <w:pPr>
              <w:pStyle w:val="TAH"/>
              <w:keepNext w:val="0"/>
              <w:keepLines w:val="0"/>
              <w:spacing w:line="257" w:lineRule="auto"/>
              <w:rPr>
                <w:rFonts w:cs="Arial"/>
                <w:lang w:eastAsia="ja-JP"/>
              </w:rPr>
            </w:pPr>
            <w:r w:rsidRPr="00372376">
              <w:rPr>
                <w:rFonts w:cs="Arial"/>
                <w:lang w:eastAsia="ja-JP"/>
              </w:rPr>
              <w:t>IE type and reference</w:t>
            </w:r>
          </w:p>
        </w:tc>
        <w:tc>
          <w:tcPr>
            <w:tcW w:w="2268" w:type="dxa"/>
          </w:tcPr>
          <w:p w14:paraId="7DBD9CFD" w14:textId="77777777" w:rsidR="00A07573" w:rsidRPr="00372376" w:rsidRDefault="00A07573" w:rsidP="00910426">
            <w:pPr>
              <w:pStyle w:val="TAH"/>
              <w:keepNext w:val="0"/>
              <w:keepLines w:val="0"/>
              <w:spacing w:line="257" w:lineRule="auto"/>
              <w:rPr>
                <w:rFonts w:cs="Arial"/>
                <w:lang w:eastAsia="ja-JP"/>
              </w:rPr>
            </w:pPr>
            <w:r w:rsidRPr="00372376">
              <w:rPr>
                <w:rFonts w:cs="Arial"/>
                <w:lang w:eastAsia="ja-JP"/>
              </w:rPr>
              <w:t>Semantics description</w:t>
            </w:r>
          </w:p>
        </w:tc>
      </w:tr>
      <w:tr w:rsidR="00A07573" w:rsidRPr="001D4718" w14:paraId="121CADF9" w14:textId="77777777" w:rsidTr="001944C0">
        <w:trPr>
          <w:jc w:val="center"/>
        </w:trPr>
        <w:tc>
          <w:tcPr>
            <w:tcW w:w="2127" w:type="dxa"/>
          </w:tcPr>
          <w:p w14:paraId="22412BC6" w14:textId="77777777" w:rsidR="00A07573" w:rsidRPr="001D4718" w:rsidRDefault="00A07573" w:rsidP="00910426">
            <w:pPr>
              <w:spacing w:after="0" w:line="257" w:lineRule="auto"/>
              <w:rPr>
                <w:rFonts w:eastAsia="等线" w:cs="Arial"/>
                <w:lang w:eastAsia="zh-CN"/>
              </w:rPr>
            </w:pPr>
            <w:r w:rsidRPr="00AE13DB">
              <w:rPr>
                <w:rFonts w:ascii="Arial" w:hAnsi="Arial"/>
                <w:sz w:val="18"/>
              </w:rPr>
              <w:t>API Category</w:t>
            </w:r>
          </w:p>
        </w:tc>
        <w:tc>
          <w:tcPr>
            <w:tcW w:w="1134" w:type="dxa"/>
          </w:tcPr>
          <w:p w14:paraId="393912C9" w14:textId="77777777" w:rsidR="00A07573" w:rsidRPr="001D4718" w:rsidRDefault="00A07573" w:rsidP="00910426">
            <w:pPr>
              <w:spacing w:after="0" w:line="257" w:lineRule="auto"/>
              <w:rPr>
                <w:rFonts w:ascii="Arial" w:eastAsia="等线" w:hAnsi="Arial" w:cs="Arial"/>
                <w:lang w:eastAsia="zh-CN"/>
              </w:rPr>
            </w:pPr>
            <w:r w:rsidRPr="00023A4B">
              <w:rPr>
                <w:rFonts w:ascii="Arial" w:hAnsi="Arial"/>
                <w:sz w:val="18"/>
              </w:rPr>
              <w:t>M</w:t>
            </w:r>
          </w:p>
        </w:tc>
        <w:tc>
          <w:tcPr>
            <w:tcW w:w="992" w:type="dxa"/>
          </w:tcPr>
          <w:p w14:paraId="5D928A46" w14:textId="77777777" w:rsidR="00A07573" w:rsidRPr="001D4718" w:rsidRDefault="00A07573" w:rsidP="00910426">
            <w:pPr>
              <w:spacing w:after="0" w:line="257" w:lineRule="auto"/>
              <w:rPr>
                <w:rFonts w:eastAsia="等线" w:cs="Arial"/>
                <w:b/>
                <w:lang w:eastAsia="zh-CN"/>
              </w:rPr>
            </w:pPr>
          </w:p>
        </w:tc>
        <w:tc>
          <w:tcPr>
            <w:tcW w:w="3118" w:type="dxa"/>
          </w:tcPr>
          <w:p w14:paraId="59CF96CA" w14:textId="77777777" w:rsidR="00A07573" w:rsidRPr="00E31C69" w:rsidRDefault="00A07573" w:rsidP="00910426">
            <w:pPr>
              <w:spacing w:after="0" w:line="257" w:lineRule="auto"/>
              <w:rPr>
                <w:rFonts w:ascii="Arial" w:hAnsi="Arial"/>
                <w:sz w:val="18"/>
              </w:rPr>
            </w:pPr>
            <w:r w:rsidRPr="00023A4B">
              <w:rPr>
                <w:rFonts w:ascii="Arial" w:hAnsi="Arial"/>
                <w:sz w:val="18"/>
              </w:rPr>
              <w:t>ENUMERATED (E2 related APIs, SDL APIs, A1 related APIs, …)</w:t>
            </w:r>
          </w:p>
        </w:tc>
        <w:tc>
          <w:tcPr>
            <w:tcW w:w="2268" w:type="dxa"/>
          </w:tcPr>
          <w:p w14:paraId="0BD8AACA" w14:textId="77777777" w:rsidR="00A07573" w:rsidRPr="00E31C69" w:rsidRDefault="00A07573" w:rsidP="00910426">
            <w:pPr>
              <w:spacing w:after="0" w:line="257" w:lineRule="auto"/>
              <w:rPr>
                <w:rFonts w:ascii="Arial" w:hAnsi="Arial"/>
                <w:sz w:val="18"/>
              </w:rPr>
            </w:pPr>
            <w:r w:rsidRPr="00023A4B">
              <w:rPr>
                <w:rFonts w:ascii="Arial" w:hAnsi="Arial"/>
                <w:sz w:val="18"/>
              </w:rPr>
              <w:t xml:space="preserve">The </w:t>
            </w:r>
            <w:r>
              <w:rPr>
                <w:rFonts w:ascii="Arial" w:hAnsi="Arial"/>
                <w:sz w:val="18"/>
              </w:rPr>
              <w:t>N</w:t>
            </w:r>
            <w:r w:rsidRPr="00023A4B">
              <w:rPr>
                <w:rFonts w:ascii="Arial" w:hAnsi="Arial"/>
                <w:sz w:val="18"/>
              </w:rPr>
              <w:t xml:space="preserve">ear-RT RIC API category to which the API belongs </w:t>
            </w:r>
          </w:p>
        </w:tc>
      </w:tr>
    </w:tbl>
    <w:p w14:paraId="714AF1D6" w14:textId="77777777" w:rsidR="00A07573" w:rsidRDefault="00A07573" w:rsidP="00A07573">
      <w:pPr>
        <w:pStyle w:val="TAL"/>
        <w:keepNext w:val="0"/>
        <w:keepLines w:val="0"/>
        <w:rPr>
          <w:rFonts w:eastAsia="Yu Mincho" w:cs="Arial"/>
          <w:lang w:eastAsia="ja-JP"/>
        </w:rPr>
      </w:pPr>
    </w:p>
    <w:p w14:paraId="632C8A6A" w14:textId="77777777" w:rsidR="00A07573" w:rsidRPr="00A75FD4" w:rsidRDefault="00A07573" w:rsidP="00A07573">
      <w:pPr>
        <w:pStyle w:val="4"/>
        <w:spacing w:line="240" w:lineRule="exact"/>
      </w:pPr>
      <w:r>
        <w:rPr>
          <w:rFonts w:cs="Arial"/>
          <w:lang w:eastAsia="ja-JP"/>
        </w:rPr>
        <w:t>9.3.3.11</w:t>
      </w:r>
      <w:r>
        <w:rPr>
          <w:rFonts w:cs="Arial"/>
          <w:lang w:eastAsia="ja-JP"/>
        </w:rPr>
        <w:tab/>
      </w:r>
      <w:r w:rsidRPr="00E31C69">
        <w:rPr>
          <w:rFonts w:cs="Arial"/>
          <w:lang w:eastAsia="ja-JP"/>
        </w:rPr>
        <w:t xml:space="preserve">API </w:t>
      </w:r>
      <w:r>
        <w:rPr>
          <w:rFonts w:cs="Arial"/>
          <w:lang w:eastAsia="ja-JP"/>
        </w:rPr>
        <w:t>ID</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3118"/>
        <w:gridCol w:w="2268"/>
      </w:tblGrid>
      <w:tr w:rsidR="00A07573" w:rsidRPr="00372376" w14:paraId="02843082" w14:textId="77777777" w:rsidTr="001944C0">
        <w:trPr>
          <w:jc w:val="center"/>
        </w:trPr>
        <w:tc>
          <w:tcPr>
            <w:tcW w:w="2127" w:type="dxa"/>
          </w:tcPr>
          <w:p w14:paraId="3EC6DF19" w14:textId="77777777" w:rsidR="00A07573" w:rsidRPr="00372376" w:rsidRDefault="00A07573" w:rsidP="00910426">
            <w:pPr>
              <w:pStyle w:val="TAH"/>
              <w:keepNext w:val="0"/>
              <w:keepLines w:val="0"/>
              <w:spacing w:line="257" w:lineRule="auto"/>
              <w:rPr>
                <w:rFonts w:cs="Arial"/>
                <w:lang w:eastAsia="ja-JP"/>
              </w:rPr>
            </w:pPr>
            <w:r w:rsidRPr="00372376">
              <w:rPr>
                <w:rFonts w:cs="Arial"/>
                <w:lang w:eastAsia="ja-JP"/>
              </w:rPr>
              <w:t>IE/Group Name</w:t>
            </w:r>
          </w:p>
        </w:tc>
        <w:tc>
          <w:tcPr>
            <w:tcW w:w="1134" w:type="dxa"/>
          </w:tcPr>
          <w:p w14:paraId="6E698CB5" w14:textId="77777777" w:rsidR="00A07573" w:rsidRPr="00372376" w:rsidRDefault="00A07573" w:rsidP="00910426">
            <w:pPr>
              <w:pStyle w:val="TAH"/>
              <w:keepNext w:val="0"/>
              <w:keepLines w:val="0"/>
              <w:spacing w:line="257" w:lineRule="auto"/>
              <w:rPr>
                <w:rFonts w:cs="Arial"/>
                <w:lang w:eastAsia="ja-JP"/>
              </w:rPr>
            </w:pPr>
            <w:r w:rsidRPr="00372376">
              <w:rPr>
                <w:rFonts w:cs="Arial"/>
                <w:lang w:eastAsia="ja-JP"/>
              </w:rPr>
              <w:t>Presence</w:t>
            </w:r>
          </w:p>
        </w:tc>
        <w:tc>
          <w:tcPr>
            <w:tcW w:w="992" w:type="dxa"/>
          </w:tcPr>
          <w:p w14:paraId="6247F8A8" w14:textId="77777777" w:rsidR="00A07573" w:rsidRPr="00372376" w:rsidRDefault="00A07573" w:rsidP="00910426">
            <w:pPr>
              <w:pStyle w:val="TAH"/>
              <w:keepNext w:val="0"/>
              <w:keepLines w:val="0"/>
              <w:spacing w:line="257" w:lineRule="auto"/>
              <w:rPr>
                <w:rFonts w:cs="Arial"/>
                <w:lang w:eastAsia="ja-JP"/>
              </w:rPr>
            </w:pPr>
            <w:r w:rsidRPr="00372376">
              <w:rPr>
                <w:rFonts w:cs="Arial"/>
                <w:lang w:eastAsia="ja-JP"/>
              </w:rPr>
              <w:t>Range</w:t>
            </w:r>
          </w:p>
        </w:tc>
        <w:tc>
          <w:tcPr>
            <w:tcW w:w="3118" w:type="dxa"/>
          </w:tcPr>
          <w:p w14:paraId="7E1B3D70" w14:textId="77777777" w:rsidR="00A07573" w:rsidRPr="00372376" w:rsidRDefault="00A07573" w:rsidP="00910426">
            <w:pPr>
              <w:pStyle w:val="TAH"/>
              <w:keepNext w:val="0"/>
              <w:keepLines w:val="0"/>
              <w:spacing w:line="257" w:lineRule="auto"/>
              <w:rPr>
                <w:rFonts w:cs="Arial"/>
                <w:lang w:eastAsia="ja-JP"/>
              </w:rPr>
            </w:pPr>
            <w:r w:rsidRPr="00372376">
              <w:rPr>
                <w:rFonts w:cs="Arial"/>
                <w:lang w:eastAsia="ja-JP"/>
              </w:rPr>
              <w:t>IE type and reference</w:t>
            </w:r>
          </w:p>
        </w:tc>
        <w:tc>
          <w:tcPr>
            <w:tcW w:w="2268" w:type="dxa"/>
          </w:tcPr>
          <w:p w14:paraId="7610EDEA" w14:textId="77777777" w:rsidR="00A07573" w:rsidRPr="00372376" w:rsidRDefault="00A07573" w:rsidP="00910426">
            <w:pPr>
              <w:pStyle w:val="TAH"/>
              <w:keepNext w:val="0"/>
              <w:keepLines w:val="0"/>
              <w:spacing w:line="257" w:lineRule="auto"/>
              <w:rPr>
                <w:rFonts w:cs="Arial"/>
                <w:lang w:eastAsia="ja-JP"/>
              </w:rPr>
            </w:pPr>
            <w:r w:rsidRPr="00372376">
              <w:rPr>
                <w:rFonts w:cs="Arial"/>
                <w:lang w:eastAsia="ja-JP"/>
              </w:rPr>
              <w:t>Semantics description</w:t>
            </w:r>
          </w:p>
        </w:tc>
      </w:tr>
      <w:tr w:rsidR="00A07573" w:rsidRPr="001D4718" w14:paraId="62D16585" w14:textId="77777777" w:rsidTr="001944C0">
        <w:trPr>
          <w:jc w:val="center"/>
        </w:trPr>
        <w:tc>
          <w:tcPr>
            <w:tcW w:w="2127" w:type="dxa"/>
          </w:tcPr>
          <w:p w14:paraId="2445A081" w14:textId="77777777" w:rsidR="00A07573" w:rsidRPr="001D4718" w:rsidRDefault="00A07573" w:rsidP="00910426">
            <w:pPr>
              <w:spacing w:after="0" w:line="257" w:lineRule="auto"/>
              <w:rPr>
                <w:rFonts w:eastAsia="等线" w:cs="Arial"/>
                <w:lang w:eastAsia="zh-CN"/>
              </w:rPr>
            </w:pPr>
            <w:r w:rsidRPr="00AE13DB">
              <w:rPr>
                <w:rFonts w:ascii="Arial" w:hAnsi="Arial"/>
                <w:sz w:val="18"/>
              </w:rPr>
              <w:t xml:space="preserve">API </w:t>
            </w:r>
            <w:r>
              <w:rPr>
                <w:rFonts w:ascii="Arial" w:hAnsi="Arial"/>
                <w:sz w:val="18"/>
              </w:rPr>
              <w:t>ID</w:t>
            </w:r>
          </w:p>
        </w:tc>
        <w:tc>
          <w:tcPr>
            <w:tcW w:w="1134" w:type="dxa"/>
          </w:tcPr>
          <w:p w14:paraId="1E2B2DF7" w14:textId="77777777" w:rsidR="00A07573" w:rsidRPr="001D4718" w:rsidRDefault="00A07573" w:rsidP="00910426">
            <w:pPr>
              <w:spacing w:after="0" w:line="257" w:lineRule="auto"/>
              <w:rPr>
                <w:rFonts w:ascii="Arial" w:eastAsia="等线" w:hAnsi="Arial" w:cs="Arial"/>
                <w:lang w:eastAsia="zh-CN"/>
              </w:rPr>
            </w:pPr>
            <w:r w:rsidRPr="00023A4B">
              <w:rPr>
                <w:rFonts w:ascii="Arial" w:hAnsi="Arial"/>
                <w:sz w:val="18"/>
              </w:rPr>
              <w:t>M</w:t>
            </w:r>
          </w:p>
        </w:tc>
        <w:tc>
          <w:tcPr>
            <w:tcW w:w="992" w:type="dxa"/>
          </w:tcPr>
          <w:p w14:paraId="798F1094" w14:textId="77777777" w:rsidR="00A07573" w:rsidRPr="001D4718" w:rsidRDefault="00A07573" w:rsidP="00910426">
            <w:pPr>
              <w:spacing w:after="0" w:line="257" w:lineRule="auto"/>
              <w:rPr>
                <w:rFonts w:eastAsia="等线" w:cs="Arial"/>
                <w:b/>
                <w:lang w:eastAsia="zh-CN"/>
              </w:rPr>
            </w:pPr>
          </w:p>
        </w:tc>
        <w:tc>
          <w:tcPr>
            <w:tcW w:w="3118" w:type="dxa"/>
          </w:tcPr>
          <w:p w14:paraId="007BF249" w14:textId="77777777" w:rsidR="00A07573" w:rsidRPr="00E31C69" w:rsidRDefault="00A07573" w:rsidP="00910426">
            <w:pPr>
              <w:spacing w:after="0" w:line="257" w:lineRule="auto"/>
              <w:rPr>
                <w:rFonts w:ascii="Arial" w:hAnsi="Arial"/>
                <w:sz w:val="18"/>
              </w:rPr>
            </w:pPr>
            <w:r w:rsidRPr="00023A4B">
              <w:rPr>
                <w:rFonts w:ascii="Arial" w:hAnsi="Arial"/>
                <w:sz w:val="18"/>
              </w:rPr>
              <w:t>STRING</w:t>
            </w:r>
          </w:p>
        </w:tc>
        <w:tc>
          <w:tcPr>
            <w:tcW w:w="2268" w:type="dxa"/>
          </w:tcPr>
          <w:p w14:paraId="2E0A7904" w14:textId="77777777" w:rsidR="00A07573" w:rsidRPr="00E31C69" w:rsidRDefault="00A07573" w:rsidP="00910426">
            <w:pPr>
              <w:spacing w:after="0" w:line="257" w:lineRule="auto"/>
              <w:rPr>
                <w:rFonts w:ascii="Arial" w:hAnsi="Arial"/>
                <w:sz w:val="18"/>
              </w:rPr>
            </w:pPr>
            <w:r w:rsidRPr="00023A4B">
              <w:rPr>
                <w:rFonts w:ascii="Arial" w:hAnsi="Arial"/>
                <w:sz w:val="18"/>
              </w:rPr>
              <w:t xml:space="preserve">API identifier assigned by the </w:t>
            </w:r>
            <w:r>
              <w:rPr>
                <w:rFonts w:ascii="Arial" w:hAnsi="Arial"/>
                <w:sz w:val="18"/>
              </w:rPr>
              <w:t>Near-RT RIC platform</w:t>
            </w:r>
            <w:r w:rsidRPr="00023A4B">
              <w:rPr>
                <w:rFonts w:ascii="Arial" w:hAnsi="Arial"/>
                <w:sz w:val="18"/>
              </w:rPr>
              <w:t xml:space="preserve"> to the published Near-RT RIC API</w:t>
            </w:r>
          </w:p>
        </w:tc>
      </w:tr>
    </w:tbl>
    <w:p w14:paraId="16308735" w14:textId="77777777" w:rsidR="00A07573" w:rsidRDefault="00A07573" w:rsidP="00A07573">
      <w:pPr>
        <w:pStyle w:val="TAL"/>
        <w:keepNext w:val="0"/>
        <w:keepLines w:val="0"/>
        <w:rPr>
          <w:rFonts w:cs="Arial"/>
          <w:lang w:eastAsia="zh-CN"/>
        </w:rPr>
      </w:pPr>
    </w:p>
    <w:p w14:paraId="5EBFBCFE" w14:textId="40A57403" w:rsidR="00A07573" w:rsidRPr="00023A4B" w:rsidRDefault="00A07573" w:rsidP="00A07573">
      <w:pPr>
        <w:pStyle w:val="4"/>
        <w:spacing w:line="240" w:lineRule="exact"/>
        <w:rPr>
          <w:rFonts w:cs="Arial"/>
          <w:lang w:eastAsia="ja-JP"/>
        </w:rPr>
      </w:pPr>
      <w:r>
        <w:rPr>
          <w:rFonts w:cs="Arial"/>
          <w:lang w:eastAsia="ja-JP"/>
        </w:rPr>
        <w:t>9.3.3.12</w:t>
      </w:r>
      <w:r>
        <w:rPr>
          <w:rFonts w:cs="Arial"/>
          <w:lang w:eastAsia="ja-JP"/>
        </w:rPr>
        <w:tab/>
      </w:r>
      <w:r w:rsidR="00655ADD">
        <w:rPr>
          <w:rFonts w:cs="Arial"/>
          <w:lang w:eastAsia="ja-JP"/>
        </w:rPr>
        <w:t>Void</w:t>
      </w:r>
    </w:p>
    <w:p w14:paraId="02792463" w14:textId="77777777" w:rsidR="00A07573" w:rsidRDefault="00A07573" w:rsidP="00A07573">
      <w:pPr>
        <w:pStyle w:val="TAL"/>
        <w:keepNext w:val="0"/>
        <w:keepLines w:val="0"/>
        <w:rPr>
          <w:rFonts w:cs="Arial"/>
          <w:lang w:eastAsia="zh-CN"/>
        </w:rPr>
      </w:pPr>
    </w:p>
    <w:p w14:paraId="7C758B28" w14:textId="77777777" w:rsidR="00A07573" w:rsidRPr="00A75FD4" w:rsidRDefault="00A07573" w:rsidP="00A07573">
      <w:pPr>
        <w:pStyle w:val="4"/>
        <w:spacing w:line="240" w:lineRule="exact"/>
      </w:pPr>
      <w:r>
        <w:rPr>
          <w:rFonts w:cs="Arial"/>
          <w:lang w:eastAsia="ja-JP"/>
        </w:rPr>
        <w:t>9.3.3.13</w:t>
      </w:r>
      <w:r>
        <w:rPr>
          <w:rFonts w:cs="Arial"/>
          <w:lang w:eastAsia="ja-JP"/>
        </w:rPr>
        <w:tab/>
        <w:t>Event Type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3118"/>
        <w:gridCol w:w="2268"/>
      </w:tblGrid>
      <w:tr w:rsidR="00A07573" w:rsidRPr="00372376" w14:paraId="48160149" w14:textId="77777777" w:rsidTr="001944C0">
        <w:trPr>
          <w:jc w:val="center"/>
        </w:trPr>
        <w:tc>
          <w:tcPr>
            <w:tcW w:w="2127" w:type="dxa"/>
          </w:tcPr>
          <w:p w14:paraId="446874C7" w14:textId="77777777" w:rsidR="00A07573" w:rsidRPr="00372376" w:rsidRDefault="00A07573" w:rsidP="00910426">
            <w:pPr>
              <w:pStyle w:val="TAH"/>
              <w:keepNext w:val="0"/>
              <w:keepLines w:val="0"/>
              <w:spacing w:line="257" w:lineRule="auto"/>
              <w:rPr>
                <w:rFonts w:cs="Arial"/>
                <w:lang w:eastAsia="ja-JP"/>
              </w:rPr>
            </w:pPr>
            <w:r w:rsidRPr="00372376">
              <w:rPr>
                <w:rFonts w:cs="Arial"/>
                <w:lang w:eastAsia="ja-JP"/>
              </w:rPr>
              <w:t>IE/Group Name</w:t>
            </w:r>
          </w:p>
        </w:tc>
        <w:tc>
          <w:tcPr>
            <w:tcW w:w="1134" w:type="dxa"/>
          </w:tcPr>
          <w:p w14:paraId="7654CF88" w14:textId="77777777" w:rsidR="00A07573" w:rsidRPr="00372376" w:rsidRDefault="00A07573" w:rsidP="00910426">
            <w:pPr>
              <w:pStyle w:val="TAH"/>
              <w:keepNext w:val="0"/>
              <w:keepLines w:val="0"/>
              <w:spacing w:line="257" w:lineRule="auto"/>
              <w:rPr>
                <w:rFonts w:cs="Arial"/>
                <w:lang w:eastAsia="ja-JP"/>
              </w:rPr>
            </w:pPr>
            <w:r w:rsidRPr="00372376">
              <w:rPr>
                <w:rFonts w:cs="Arial"/>
                <w:lang w:eastAsia="ja-JP"/>
              </w:rPr>
              <w:t>Presence</w:t>
            </w:r>
          </w:p>
        </w:tc>
        <w:tc>
          <w:tcPr>
            <w:tcW w:w="992" w:type="dxa"/>
          </w:tcPr>
          <w:p w14:paraId="2EAA7B0F" w14:textId="77777777" w:rsidR="00A07573" w:rsidRPr="00372376" w:rsidRDefault="00A07573" w:rsidP="00910426">
            <w:pPr>
              <w:pStyle w:val="TAH"/>
              <w:keepNext w:val="0"/>
              <w:keepLines w:val="0"/>
              <w:spacing w:line="257" w:lineRule="auto"/>
              <w:rPr>
                <w:rFonts w:cs="Arial"/>
                <w:lang w:eastAsia="ja-JP"/>
              </w:rPr>
            </w:pPr>
            <w:r w:rsidRPr="00372376">
              <w:rPr>
                <w:rFonts w:cs="Arial"/>
                <w:lang w:eastAsia="ja-JP"/>
              </w:rPr>
              <w:t>Range</w:t>
            </w:r>
          </w:p>
        </w:tc>
        <w:tc>
          <w:tcPr>
            <w:tcW w:w="3118" w:type="dxa"/>
          </w:tcPr>
          <w:p w14:paraId="5D3FC298" w14:textId="77777777" w:rsidR="00A07573" w:rsidRPr="00372376" w:rsidRDefault="00A07573" w:rsidP="00910426">
            <w:pPr>
              <w:pStyle w:val="TAH"/>
              <w:keepNext w:val="0"/>
              <w:keepLines w:val="0"/>
              <w:spacing w:line="257" w:lineRule="auto"/>
              <w:rPr>
                <w:rFonts w:cs="Arial"/>
                <w:lang w:eastAsia="ja-JP"/>
              </w:rPr>
            </w:pPr>
            <w:r w:rsidRPr="00372376">
              <w:rPr>
                <w:rFonts w:cs="Arial"/>
                <w:lang w:eastAsia="ja-JP"/>
              </w:rPr>
              <w:t>IE type and reference</w:t>
            </w:r>
          </w:p>
        </w:tc>
        <w:tc>
          <w:tcPr>
            <w:tcW w:w="2268" w:type="dxa"/>
          </w:tcPr>
          <w:p w14:paraId="72191A61" w14:textId="77777777" w:rsidR="00A07573" w:rsidRPr="00372376" w:rsidRDefault="00A07573" w:rsidP="00910426">
            <w:pPr>
              <w:pStyle w:val="TAH"/>
              <w:keepNext w:val="0"/>
              <w:keepLines w:val="0"/>
              <w:spacing w:line="257" w:lineRule="auto"/>
              <w:rPr>
                <w:rFonts w:cs="Arial"/>
                <w:lang w:eastAsia="ja-JP"/>
              </w:rPr>
            </w:pPr>
            <w:r w:rsidRPr="00372376">
              <w:rPr>
                <w:rFonts w:cs="Arial"/>
                <w:lang w:eastAsia="ja-JP"/>
              </w:rPr>
              <w:t>Semantics description</w:t>
            </w:r>
          </w:p>
        </w:tc>
      </w:tr>
      <w:tr w:rsidR="00A07573" w:rsidRPr="001D4718" w14:paraId="08B2353D" w14:textId="77777777" w:rsidTr="001944C0">
        <w:trPr>
          <w:jc w:val="center"/>
        </w:trPr>
        <w:tc>
          <w:tcPr>
            <w:tcW w:w="2127" w:type="dxa"/>
          </w:tcPr>
          <w:p w14:paraId="0F3C25B7" w14:textId="77777777" w:rsidR="00A07573" w:rsidRPr="001D4718" w:rsidRDefault="00A07573" w:rsidP="00910426">
            <w:pPr>
              <w:spacing w:after="0" w:line="257" w:lineRule="auto"/>
              <w:rPr>
                <w:rFonts w:eastAsia="等线" w:cs="Arial"/>
                <w:lang w:eastAsia="zh-CN"/>
              </w:rPr>
            </w:pPr>
            <w:r>
              <w:rPr>
                <w:rFonts w:ascii="Arial" w:hAnsi="Arial"/>
                <w:sz w:val="18"/>
              </w:rPr>
              <w:t>Event Type</w:t>
            </w:r>
          </w:p>
        </w:tc>
        <w:tc>
          <w:tcPr>
            <w:tcW w:w="1134" w:type="dxa"/>
          </w:tcPr>
          <w:p w14:paraId="117F88F1" w14:textId="77777777" w:rsidR="00A07573" w:rsidRPr="001D4718" w:rsidRDefault="00A07573" w:rsidP="00910426">
            <w:pPr>
              <w:spacing w:after="0" w:line="257" w:lineRule="auto"/>
              <w:rPr>
                <w:rFonts w:ascii="Arial" w:eastAsia="等线" w:hAnsi="Arial" w:cs="Arial"/>
                <w:lang w:eastAsia="zh-CN"/>
              </w:rPr>
            </w:pPr>
            <w:r w:rsidRPr="00E31C69">
              <w:rPr>
                <w:rFonts w:ascii="Arial" w:hAnsi="Arial" w:hint="eastAsia"/>
                <w:sz w:val="18"/>
              </w:rPr>
              <w:t>M</w:t>
            </w:r>
          </w:p>
        </w:tc>
        <w:tc>
          <w:tcPr>
            <w:tcW w:w="992" w:type="dxa"/>
          </w:tcPr>
          <w:p w14:paraId="64B54683" w14:textId="77777777" w:rsidR="00A07573" w:rsidRPr="001D4718" w:rsidRDefault="00A07573" w:rsidP="00910426">
            <w:pPr>
              <w:spacing w:after="0" w:line="257" w:lineRule="auto"/>
              <w:rPr>
                <w:rFonts w:eastAsia="等线" w:cs="Arial"/>
                <w:b/>
                <w:lang w:eastAsia="zh-CN"/>
              </w:rPr>
            </w:pPr>
          </w:p>
        </w:tc>
        <w:tc>
          <w:tcPr>
            <w:tcW w:w="3118" w:type="dxa"/>
          </w:tcPr>
          <w:p w14:paraId="195EFBF0" w14:textId="593D675E" w:rsidR="00A07573" w:rsidRPr="00E31C69" w:rsidRDefault="00A07573" w:rsidP="00910426">
            <w:pPr>
              <w:spacing w:after="0" w:line="257" w:lineRule="auto"/>
              <w:rPr>
                <w:rFonts w:ascii="Arial" w:hAnsi="Arial"/>
                <w:sz w:val="18"/>
              </w:rPr>
            </w:pPr>
            <w:r>
              <w:rPr>
                <w:rFonts w:ascii="Arial" w:hAnsi="Arial"/>
                <w:sz w:val="18"/>
              </w:rPr>
              <w:t>ENUMERATED (</w:t>
            </w:r>
            <w:r w:rsidRPr="005771FC">
              <w:rPr>
                <w:rFonts w:ascii="Arial" w:hAnsi="Arial"/>
                <w:sz w:val="18"/>
              </w:rPr>
              <w:t>NEAR_</w:t>
            </w:r>
            <w:r w:rsidRPr="00F82AC6">
              <w:rPr>
                <w:rFonts w:ascii="Arial" w:hAnsi="Arial"/>
                <w:sz w:val="18"/>
              </w:rPr>
              <w:t>RT_RIC_API_AVAILABLE</w:t>
            </w:r>
            <w:r>
              <w:rPr>
                <w:rFonts w:ascii="Arial" w:hAnsi="Arial"/>
                <w:sz w:val="18"/>
              </w:rPr>
              <w:t xml:space="preserve">, </w:t>
            </w:r>
            <w:r w:rsidRPr="005771FC">
              <w:rPr>
                <w:rFonts w:ascii="Arial" w:hAnsi="Arial"/>
                <w:sz w:val="18"/>
              </w:rPr>
              <w:t>NEAR_</w:t>
            </w:r>
            <w:r w:rsidRPr="00F82AC6">
              <w:rPr>
                <w:rFonts w:ascii="Arial" w:hAnsi="Arial"/>
                <w:sz w:val="18"/>
              </w:rPr>
              <w:t>RT_RIC_API_UNAVAILABLE</w:t>
            </w:r>
            <w:r>
              <w:rPr>
                <w:rFonts w:ascii="Arial" w:hAnsi="Arial"/>
                <w:sz w:val="18"/>
              </w:rPr>
              <w:t xml:space="preserve">, </w:t>
            </w:r>
            <w:r w:rsidRPr="005771FC">
              <w:rPr>
                <w:rFonts w:ascii="Arial" w:hAnsi="Arial"/>
                <w:sz w:val="18"/>
              </w:rPr>
              <w:t>NEAR_</w:t>
            </w:r>
            <w:r w:rsidRPr="00F82AC6">
              <w:rPr>
                <w:rFonts w:ascii="Arial" w:hAnsi="Arial"/>
                <w:sz w:val="18"/>
              </w:rPr>
              <w:t>RT_RIC_API_API_UPDATE</w:t>
            </w:r>
            <w:r>
              <w:rPr>
                <w:rFonts w:ascii="Arial" w:hAnsi="Arial"/>
                <w:sz w:val="18"/>
              </w:rPr>
              <w:t>,</w:t>
            </w:r>
            <w:r w:rsidR="001D6DCB">
              <w:rPr>
                <w:rFonts w:ascii="Arial" w:hAnsi="Arial"/>
                <w:sz w:val="18"/>
              </w:rPr>
              <w:t xml:space="preserve"> </w:t>
            </w:r>
            <w:r>
              <w:rPr>
                <w:rFonts w:ascii="Arial" w:hAnsi="Arial"/>
                <w:sz w:val="18"/>
              </w:rPr>
              <w:t>...)</w:t>
            </w:r>
          </w:p>
        </w:tc>
        <w:tc>
          <w:tcPr>
            <w:tcW w:w="2268" w:type="dxa"/>
          </w:tcPr>
          <w:p w14:paraId="6BF3F2B0" w14:textId="77777777" w:rsidR="00A07573" w:rsidRPr="00E31C69" w:rsidRDefault="00A07573" w:rsidP="00910426">
            <w:pPr>
              <w:spacing w:after="0" w:line="257" w:lineRule="auto"/>
              <w:rPr>
                <w:rFonts w:ascii="Arial" w:hAnsi="Arial"/>
                <w:sz w:val="18"/>
              </w:rPr>
            </w:pPr>
          </w:p>
        </w:tc>
      </w:tr>
    </w:tbl>
    <w:p w14:paraId="37B11CD5" w14:textId="77777777" w:rsidR="00A07573" w:rsidRDefault="00A07573" w:rsidP="00A07573">
      <w:pPr>
        <w:pStyle w:val="TAL"/>
        <w:keepNext w:val="0"/>
        <w:keepLines w:val="0"/>
        <w:rPr>
          <w:rFonts w:cs="Arial"/>
          <w:lang w:eastAsia="zh-CN"/>
        </w:rPr>
      </w:pPr>
    </w:p>
    <w:p w14:paraId="20ABEFA6" w14:textId="0E6FCFC3" w:rsidR="00A07573" w:rsidRPr="004B15A5" w:rsidRDefault="00910426" w:rsidP="00A07573">
      <w:pPr>
        <w:pStyle w:val="TH"/>
        <w:rPr>
          <w:rFonts w:eastAsia="宋体"/>
          <w:sz w:val="20"/>
        </w:rPr>
      </w:pPr>
      <w:r w:rsidRPr="004B15A5">
        <w:rPr>
          <w:sz w:val="20"/>
        </w:rPr>
        <w:t>Table 9.3.3.13-1</w:t>
      </w:r>
      <w:r w:rsidR="00CC7A40" w:rsidRPr="004B15A5">
        <w:rPr>
          <w:sz w:val="20"/>
        </w:rPr>
        <w:t>:</w:t>
      </w:r>
      <w:r w:rsidRPr="004B15A5">
        <w:rPr>
          <w:sz w:val="20"/>
        </w:rPr>
        <w:t xml:space="preserve"> </w:t>
      </w:r>
      <w:r w:rsidR="00A07573" w:rsidRPr="004B15A5">
        <w:rPr>
          <w:sz w:val="20"/>
        </w:rPr>
        <w:t>Meaning of Event Types</w:t>
      </w:r>
    </w:p>
    <w:tbl>
      <w:tblPr>
        <w:tblW w:w="3951" w:type="pct"/>
        <w:jc w:val="center"/>
        <w:tblCellMar>
          <w:left w:w="0" w:type="dxa"/>
          <w:right w:w="0" w:type="dxa"/>
        </w:tblCellMar>
        <w:tblLook w:val="04A0" w:firstRow="1" w:lastRow="0" w:firstColumn="1" w:lastColumn="0" w:noHBand="0" w:noVBand="1"/>
      </w:tblPr>
      <w:tblGrid>
        <w:gridCol w:w="4208"/>
        <w:gridCol w:w="3848"/>
      </w:tblGrid>
      <w:tr w:rsidR="00A07573" w14:paraId="79E21D6F" w14:textId="77777777" w:rsidTr="008D5A78">
        <w:trPr>
          <w:jc w:val="center"/>
        </w:trPr>
        <w:tc>
          <w:tcPr>
            <w:tcW w:w="2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F1565BA" w14:textId="77777777" w:rsidR="00A07573" w:rsidRDefault="00A07573" w:rsidP="00A07573">
            <w:pPr>
              <w:pStyle w:val="TAH"/>
            </w:pPr>
            <w:r>
              <w:t>value</w:t>
            </w:r>
          </w:p>
        </w:tc>
        <w:tc>
          <w:tcPr>
            <w:tcW w:w="238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2EC9A23" w14:textId="77777777" w:rsidR="00A07573" w:rsidRDefault="00A07573" w:rsidP="00A07573">
            <w:pPr>
              <w:pStyle w:val="TAH"/>
            </w:pPr>
            <w:r>
              <w:t>Description</w:t>
            </w:r>
          </w:p>
        </w:tc>
      </w:tr>
      <w:tr w:rsidR="00A07573" w:rsidRPr="00A42604" w14:paraId="58489D4E" w14:textId="77777777" w:rsidTr="008D5A78">
        <w:trPr>
          <w:jc w:val="center"/>
        </w:trPr>
        <w:tc>
          <w:tcPr>
            <w:tcW w:w="2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2901ABD" w14:textId="77777777" w:rsidR="00A07573" w:rsidRDefault="00A07573" w:rsidP="00A07573">
            <w:pPr>
              <w:pStyle w:val="TAL"/>
            </w:pPr>
            <w:r w:rsidRPr="005771FC">
              <w:t>NEAR_</w:t>
            </w:r>
            <w:r>
              <w:t>RT_RIC_API_AVAILABLE</w:t>
            </w:r>
          </w:p>
        </w:tc>
        <w:tc>
          <w:tcPr>
            <w:tcW w:w="238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D5EC8C3" w14:textId="77777777" w:rsidR="00A07573" w:rsidRDefault="00A07573" w:rsidP="00A07573">
            <w:pPr>
              <w:pStyle w:val="TAL"/>
            </w:pPr>
            <w:r>
              <w:t>Events related to the availability of APIs after the APIs are published.</w:t>
            </w:r>
          </w:p>
        </w:tc>
      </w:tr>
      <w:tr w:rsidR="00A07573" w:rsidRPr="00A42604" w14:paraId="5A000196" w14:textId="77777777" w:rsidTr="008D5A78">
        <w:trPr>
          <w:jc w:val="center"/>
        </w:trPr>
        <w:tc>
          <w:tcPr>
            <w:tcW w:w="2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4C7A993" w14:textId="77777777" w:rsidR="00A07573" w:rsidRDefault="00A07573" w:rsidP="00A07573">
            <w:pPr>
              <w:pStyle w:val="TAL"/>
            </w:pPr>
            <w:r w:rsidRPr="005771FC">
              <w:t>NEAR_</w:t>
            </w:r>
            <w:r>
              <w:t>RT_RIC_API_UNAVAILABLE</w:t>
            </w:r>
          </w:p>
        </w:tc>
        <w:tc>
          <w:tcPr>
            <w:tcW w:w="238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AC1705A" w14:textId="77777777" w:rsidR="00A07573" w:rsidRDefault="00A07573" w:rsidP="00A07573">
            <w:pPr>
              <w:pStyle w:val="TAL"/>
            </w:pPr>
            <w:r>
              <w:t>Events related to the unavailability of APIs after the APIs are unpublished.</w:t>
            </w:r>
          </w:p>
        </w:tc>
      </w:tr>
      <w:tr w:rsidR="00A07573" w:rsidRPr="00A42604" w14:paraId="1286B6E5" w14:textId="77777777" w:rsidTr="008D5A78">
        <w:trPr>
          <w:jc w:val="center"/>
        </w:trPr>
        <w:tc>
          <w:tcPr>
            <w:tcW w:w="2612"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D49CFFA" w14:textId="77777777" w:rsidR="00A07573" w:rsidRDefault="00A07573" w:rsidP="00A07573">
            <w:pPr>
              <w:pStyle w:val="TAL"/>
            </w:pPr>
            <w:r w:rsidRPr="005771FC">
              <w:t>NEAR_</w:t>
            </w:r>
            <w:r>
              <w:t>RT_RIC_API_API_UPDATE</w:t>
            </w:r>
          </w:p>
        </w:tc>
        <w:tc>
          <w:tcPr>
            <w:tcW w:w="2388" w:type="pc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3BC86A9" w14:textId="77777777" w:rsidR="00A07573" w:rsidRDefault="00A07573" w:rsidP="00A07573">
            <w:pPr>
              <w:pStyle w:val="TAL"/>
            </w:pPr>
            <w:r>
              <w:t>Events related to change in API information</w:t>
            </w:r>
          </w:p>
        </w:tc>
      </w:tr>
    </w:tbl>
    <w:p w14:paraId="47FDE3D1" w14:textId="4B4D069E" w:rsidR="008F4A0E" w:rsidRPr="00A07573" w:rsidRDefault="008F4A0E" w:rsidP="008F4A0E">
      <w:pPr>
        <w:pStyle w:val="Style1"/>
        <w:numPr>
          <w:ilvl w:val="0"/>
          <w:numId w:val="0"/>
        </w:numPr>
        <w:jc w:val="both"/>
        <w:rPr>
          <w:rFonts w:asciiTheme="minorHAnsi" w:hAnsiTheme="minorHAnsi" w:cstheme="minorHAnsi"/>
          <w:i/>
          <w:iCs/>
          <w:color w:val="FF0000"/>
          <w:lang w:val="en-US" w:eastAsia="zh-CN"/>
        </w:rPr>
      </w:pPr>
    </w:p>
    <w:p w14:paraId="0571561D" w14:textId="7294722A" w:rsidR="008F4A0E" w:rsidRPr="00D34CE2" w:rsidRDefault="008F4A0E" w:rsidP="008F4A0E">
      <w:pPr>
        <w:pStyle w:val="3"/>
        <w:rPr>
          <w:rFonts w:eastAsiaTheme="minorEastAsia"/>
          <w:lang w:eastAsia="zh-CN"/>
        </w:rPr>
      </w:pPr>
      <w:bookmarkStart w:id="311" w:name="_Toc213750671"/>
      <w:bookmarkStart w:id="312" w:name="_Toc215061746"/>
      <w:r>
        <w:rPr>
          <w:rFonts w:eastAsiaTheme="minorEastAsia"/>
          <w:lang w:eastAsia="zh-CN"/>
        </w:rPr>
        <w:t>9.3.4</w:t>
      </w:r>
      <w:r>
        <w:rPr>
          <w:rFonts w:eastAsiaTheme="minorEastAsia"/>
          <w:lang w:eastAsia="zh-CN"/>
        </w:rPr>
        <w:tab/>
      </w:r>
      <w:r w:rsidRPr="006F4E85">
        <w:t>Message and Information Element Abstract Syntax</w:t>
      </w:r>
      <w:bookmarkEnd w:id="311"/>
      <w:bookmarkEnd w:id="312"/>
    </w:p>
    <w:p w14:paraId="1142BF97" w14:textId="77777777" w:rsidR="00BF5BB9" w:rsidRDefault="00BF5BB9" w:rsidP="00BF5BB9">
      <w:pPr>
        <w:pStyle w:val="4"/>
        <w:spacing w:line="240" w:lineRule="exact"/>
        <w:rPr>
          <w:rFonts w:eastAsia="宋体" w:cs="Arial"/>
          <w:lang w:val="en-US" w:eastAsia="zh-CN"/>
        </w:rPr>
      </w:pPr>
      <w:r>
        <w:rPr>
          <w:rFonts w:cs="Arial"/>
          <w:lang w:eastAsia="ja-JP"/>
        </w:rPr>
        <w:t>9.3.</w:t>
      </w:r>
      <w:r>
        <w:rPr>
          <w:rFonts w:eastAsia="宋体" w:cs="Arial" w:hint="eastAsia"/>
          <w:lang w:val="en-US" w:eastAsia="zh-CN"/>
        </w:rPr>
        <w:t>4</w:t>
      </w:r>
      <w:r>
        <w:rPr>
          <w:rFonts w:cs="Arial"/>
          <w:lang w:eastAsia="ja-JP"/>
        </w:rPr>
        <w:t>.1</w:t>
      </w:r>
      <w:r>
        <w:rPr>
          <w:rFonts w:cs="Arial"/>
          <w:lang w:eastAsia="ja-JP"/>
        </w:rPr>
        <w:tab/>
      </w:r>
      <w:r>
        <w:rPr>
          <w:rFonts w:eastAsia="宋体" w:cs="Arial" w:hint="eastAsia"/>
          <w:lang w:val="en-US" w:eastAsia="zh-CN"/>
        </w:rPr>
        <w:t xml:space="preserve">Solution 1: </w:t>
      </w:r>
      <w:r>
        <w:rPr>
          <w:rFonts w:eastAsia="宋体" w:hint="eastAsia"/>
          <w:lang w:val="en-US" w:eastAsia="zh-CN"/>
        </w:rPr>
        <w:t>gRPC with Protocol Buffers</w:t>
      </w:r>
    </w:p>
    <w:p w14:paraId="48BCBF20" w14:textId="77777777" w:rsidR="00BF5BB9" w:rsidRDefault="00BF5BB9" w:rsidP="00BF5BB9">
      <w:pPr>
        <w:pStyle w:val="5"/>
        <w:rPr>
          <w:rFonts w:eastAsia="宋体"/>
          <w:lang w:val="en-US" w:eastAsia="zh-CN"/>
        </w:rPr>
      </w:pPr>
      <w:r>
        <w:t>9.</w:t>
      </w:r>
      <w:r>
        <w:rPr>
          <w:rFonts w:eastAsia="宋体" w:hint="eastAsia"/>
          <w:lang w:val="en-US" w:eastAsia="zh-CN"/>
        </w:rPr>
        <w:t>3</w:t>
      </w:r>
      <w:r>
        <w:t>.</w:t>
      </w:r>
      <w:r>
        <w:rPr>
          <w:rFonts w:eastAsia="宋体" w:hint="eastAsia"/>
          <w:lang w:val="en-US" w:eastAsia="zh-CN"/>
        </w:rPr>
        <w:t>4</w:t>
      </w:r>
      <w:r>
        <w:t>.</w:t>
      </w:r>
      <w:r>
        <w:rPr>
          <w:rFonts w:eastAsia="宋体" w:hint="eastAsia"/>
          <w:lang w:val="en-US" w:eastAsia="zh-CN"/>
        </w:rPr>
        <w:t>1</w:t>
      </w:r>
      <w:r>
        <w:t>.</w:t>
      </w:r>
      <w:r>
        <w:rPr>
          <w:rFonts w:eastAsia="宋体" w:hint="eastAsia"/>
          <w:lang w:val="en-US" w:eastAsia="zh-CN"/>
        </w:rPr>
        <w:t>1</w:t>
      </w:r>
      <w:r>
        <w:tab/>
      </w:r>
      <w:r>
        <w:rPr>
          <w:rFonts w:eastAsia="宋体" w:hint="eastAsia"/>
          <w:lang w:val="en-US" w:eastAsia="zh-CN"/>
        </w:rPr>
        <w:t>Usage of gRPC with Protocol Buffers</w:t>
      </w:r>
    </w:p>
    <w:p w14:paraId="0BFCFC1B" w14:textId="77777777" w:rsidR="00BF5BB9" w:rsidRPr="004B15A5" w:rsidRDefault="00BF5BB9" w:rsidP="00BF5BB9">
      <w:pPr>
        <w:rPr>
          <w:rFonts w:ascii="Times New Roman" w:hAnsi="Times New Roman" w:cs="Times New Roman"/>
          <w:sz w:val="20"/>
          <w:lang w:eastAsia="zh-CN"/>
        </w:rPr>
      </w:pPr>
      <w:r w:rsidRPr="004B15A5">
        <w:rPr>
          <w:rFonts w:ascii="Times New Roman" w:hAnsi="Times New Roman" w:cs="Times New Roman"/>
          <w:sz w:val="20"/>
          <w:lang w:eastAsia="zh-CN"/>
        </w:rPr>
        <w:t>This solution uses Protocol Buffers as message encoding, and also as the Interface Definition Language (IDL) for gRPC [5].</w:t>
      </w:r>
    </w:p>
    <w:p w14:paraId="0360443F" w14:textId="08EE0E73" w:rsidR="00BF5BB9" w:rsidRPr="004B15A5" w:rsidRDefault="00BF5BB9" w:rsidP="00BF5BB9">
      <w:pPr>
        <w:rPr>
          <w:rFonts w:ascii="Times New Roman" w:hAnsi="Times New Roman" w:cs="Times New Roman"/>
          <w:sz w:val="20"/>
          <w:lang w:eastAsia="zh-CN"/>
        </w:rPr>
      </w:pPr>
      <w:r w:rsidRPr="004B15A5">
        <w:rPr>
          <w:rFonts w:ascii="Times New Roman" w:hAnsi="Times New Roman" w:cs="Times New Roman"/>
          <w:sz w:val="20"/>
          <w:lang w:eastAsia="zh-CN"/>
        </w:rPr>
        <w:t>Table 9.3.4.1.1-1 lists the mapping of enablement APIs and corresponding gRPC services.</w:t>
      </w:r>
    </w:p>
    <w:p w14:paraId="1F26CD5A" w14:textId="77777777" w:rsidR="00BF5BB9" w:rsidRPr="004B15A5" w:rsidRDefault="00BF5BB9" w:rsidP="00BF5BB9">
      <w:pPr>
        <w:pStyle w:val="TH"/>
        <w:rPr>
          <w:sz w:val="20"/>
        </w:rPr>
      </w:pPr>
      <w:r w:rsidRPr="004B15A5">
        <w:rPr>
          <w:sz w:val="20"/>
        </w:rPr>
        <w:lastRenderedPageBreak/>
        <w:t xml:space="preserve">Table </w:t>
      </w:r>
      <w:r w:rsidRPr="004B15A5">
        <w:rPr>
          <w:rFonts w:eastAsia="宋体" w:hint="eastAsia"/>
          <w:sz w:val="20"/>
          <w:lang w:eastAsia="zh-CN"/>
        </w:rPr>
        <w:t>9</w:t>
      </w:r>
      <w:r w:rsidRPr="004B15A5">
        <w:rPr>
          <w:sz w:val="20"/>
        </w:rPr>
        <w:t>.</w:t>
      </w:r>
      <w:r w:rsidRPr="004B15A5">
        <w:rPr>
          <w:rFonts w:eastAsia="宋体" w:hint="eastAsia"/>
          <w:sz w:val="20"/>
          <w:lang w:eastAsia="zh-CN"/>
        </w:rPr>
        <w:t>3</w:t>
      </w:r>
      <w:r w:rsidRPr="004B15A5">
        <w:rPr>
          <w:sz w:val="20"/>
        </w:rPr>
        <w:t>.</w:t>
      </w:r>
      <w:r w:rsidRPr="004B15A5">
        <w:rPr>
          <w:rFonts w:eastAsia="宋体" w:hint="eastAsia"/>
          <w:sz w:val="20"/>
          <w:lang w:eastAsia="zh-CN"/>
        </w:rPr>
        <w:t>4.1.1</w:t>
      </w:r>
      <w:r w:rsidRPr="004B15A5">
        <w:rPr>
          <w:sz w:val="20"/>
        </w:rPr>
        <w:t>-</w:t>
      </w:r>
      <w:r w:rsidRPr="004B15A5">
        <w:rPr>
          <w:rFonts w:eastAsia="宋体" w:hint="eastAsia"/>
          <w:sz w:val="20"/>
          <w:lang w:eastAsia="zh-CN"/>
        </w:rPr>
        <w:t>1</w:t>
      </w:r>
      <w:r w:rsidRPr="004B15A5">
        <w:rPr>
          <w:sz w:val="20"/>
        </w:rPr>
        <w:t xml:space="preserve">: </w:t>
      </w:r>
      <w:r w:rsidRPr="004B15A5">
        <w:rPr>
          <w:rFonts w:eastAsia="宋体" w:hint="eastAsia"/>
          <w:sz w:val="20"/>
          <w:lang w:eastAsia="zh-CN"/>
        </w:rPr>
        <w:t>Mapping of</w:t>
      </w:r>
      <w:r w:rsidRPr="004B15A5">
        <w:rPr>
          <w:sz w:val="20"/>
        </w:rPr>
        <w:t xml:space="preserve"> </w:t>
      </w:r>
      <w:r w:rsidRPr="004B15A5">
        <w:rPr>
          <w:rFonts w:eastAsia="宋体" w:hint="eastAsia"/>
          <w:sz w:val="20"/>
          <w:lang w:eastAsia="zh-CN"/>
        </w:rPr>
        <w:t>enablement APIs and gRPC services</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1"/>
        <w:gridCol w:w="4819"/>
      </w:tblGrid>
      <w:tr w:rsidR="00BF5BB9" w14:paraId="16CD0F9D" w14:textId="77777777" w:rsidTr="00D52936">
        <w:trPr>
          <w:trHeight w:val="247"/>
          <w:jc w:val="center"/>
        </w:trPr>
        <w:tc>
          <w:tcPr>
            <w:tcW w:w="3681" w:type="dxa"/>
            <w:tcBorders>
              <w:top w:val="single" w:sz="4" w:space="0" w:color="auto"/>
              <w:left w:val="single" w:sz="4" w:space="0" w:color="auto"/>
              <w:bottom w:val="single" w:sz="4" w:space="0" w:color="auto"/>
              <w:right w:val="single" w:sz="4" w:space="0" w:color="auto"/>
            </w:tcBorders>
          </w:tcPr>
          <w:p w14:paraId="2EA0AC78" w14:textId="77777777" w:rsidR="00BF5BB9" w:rsidRDefault="00BF5BB9" w:rsidP="0091695C">
            <w:pPr>
              <w:pStyle w:val="TAH"/>
              <w:rPr>
                <w:rFonts w:eastAsia="宋体"/>
                <w:lang w:eastAsia="zh-CN"/>
              </w:rPr>
            </w:pPr>
            <w:r>
              <w:rPr>
                <w:rFonts w:hint="eastAsia"/>
                <w:lang w:eastAsia="zh-CN"/>
              </w:rPr>
              <w:t>API Name</w:t>
            </w:r>
          </w:p>
        </w:tc>
        <w:tc>
          <w:tcPr>
            <w:tcW w:w="4819" w:type="dxa"/>
            <w:tcBorders>
              <w:top w:val="single" w:sz="4" w:space="0" w:color="auto"/>
              <w:left w:val="single" w:sz="4" w:space="0" w:color="auto"/>
              <w:bottom w:val="single" w:sz="4" w:space="0" w:color="auto"/>
              <w:right w:val="single" w:sz="4" w:space="0" w:color="auto"/>
            </w:tcBorders>
          </w:tcPr>
          <w:p w14:paraId="650548F7" w14:textId="77777777" w:rsidR="00BF5BB9" w:rsidRDefault="00BF5BB9" w:rsidP="0091695C">
            <w:pPr>
              <w:pStyle w:val="TAH"/>
              <w:rPr>
                <w:rFonts w:eastAsia="宋体"/>
                <w:lang w:eastAsia="zh-CN"/>
              </w:rPr>
            </w:pPr>
            <w:r>
              <w:rPr>
                <w:rFonts w:eastAsia="宋体" w:hint="eastAsia"/>
                <w:lang w:eastAsia="zh-CN"/>
              </w:rPr>
              <w:t>gRPC service(s)</w:t>
            </w:r>
          </w:p>
        </w:tc>
      </w:tr>
      <w:tr w:rsidR="00BF5BB9" w14:paraId="1DD062A0" w14:textId="77777777" w:rsidTr="00FD741B">
        <w:trPr>
          <w:trHeight w:val="83"/>
          <w:jc w:val="center"/>
        </w:trPr>
        <w:tc>
          <w:tcPr>
            <w:tcW w:w="3681" w:type="dxa"/>
            <w:tcBorders>
              <w:top w:val="single" w:sz="4" w:space="0" w:color="auto"/>
              <w:left w:val="single" w:sz="4" w:space="0" w:color="auto"/>
              <w:right w:val="single" w:sz="4" w:space="0" w:color="auto"/>
            </w:tcBorders>
          </w:tcPr>
          <w:p w14:paraId="53DCB261" w14:textId="77777777" w:rsidR="00BF5BB9" w:rsidRDefault="00BF5BB9" w:rsidP="0091695C">
            <w:pPr>
              <w:pStyle w:val="TAL"/>
            </w:pPr>
            <w:r>
              <w:t>Enabl_Discovery_API</w:t>
            </w:r>
          </w:p>
        </w:tc>
        <w:tc>
          <w:tcPr>
            <w:tcW w:w="4819" w:type="dxa"/>
            <w:tcBorders>
              <w:top w:val="single" w:sz="4" w:space="0" w:color="auto"/>
              <w:left w:val="single" w:sz="4" w:space="0" w:color="auto"/>
              <w:bottom w:val="single" w:sz="4" w:space="0" w:color="auto"/>
              <w:right w:val="single" w:sz="4" w:space="0" w:color="auto"/>
            </w:tcBorders>
          </w:tcPr>
          <w:p w14:paraId="54B423DB" w14:textId="77777777" w:rsidR="00BF5BB9" w:rsidRDefault="00BF5BB9" w:rsidP="0091695C">
            <w:pPr>
              <w:pStyle w:val="TAL"/>
            </w:pPr>
            <w:r>
              <w:rPr>
                <w:rFonts w:hint="eastAsia"/>
              </w:rPr>
              <w:t>Enabl_Discovery_API</w:t>
            </w:r>
          </w:p>
        </w:tc>
      </w:tr>
      <w:tr w:rsidR="00BF5BB9" w14:paraId="2415C834" w14:textId="77777777" w:rsidTr="00E56E50">
        <w:trPr>
          <w:trHeight w:val="135"/>
          <w:jc w:val="center"/>
        </w:trPr>
        <w:tc>
          <w:tcPr>
            <w:tcW w:w="3681" w:type="dxa"/>
            <w:tcBorders>
              <w:top w:val="single" w:sz="4" w:space="0" w:color="auto"/>
              <w:left w:val="single" w:sz="4" w:space="0" w:color="auto"/>
              <w:bottom w:val="single" w:sz="4" w:space="0" w:color="auto"/>
              <w:right w:val="single" w:sz="4" w:space="0" w:color="auto"/>
            </w:tcBorders>
          </w:tcPr>
          <w:p w14:paraId="5E645456" w14:textId="77777777" w:rsidR="00BF5BB9" w:rsidRDefault="00BF5BB9" w:rsidP="0091695C">
            <w:pPr>
              <w:pStyle w:val="TAL"/>
              <w:rPr>
                <w:rFonts w:eastAsiaTheme="minorEastAsia"/>
                <w:lang w:eastAsia="zh-CN"/>
              </w:rPr>
            </w:pPr>
            <w:r>
              <w:t>Enabl_Events_API</w:t>
            </w:r>
          </w:p>
        </w:tc>
        <w:tc>
          <w:tcPr>
            <w:tcW w:w="4819" w:type="dxa"/>
            <w:tcBorders>
              <w:top w:val="single" w:sz="4" w:space="0" w:color="auto"/>
              <w:left w:val="single" w:sz="4" w:space="0" w:color="auto"/>
              <w:bottom w:val="single" w:sz="4" w:space="0" w:color="auto"/>
              <w:right w:val="single" w:sz="4" w:space="0" w:color="auto"/>
            </w:tcBorders>
          </w:tcPr>
          <w:p w14:paraId="4A045AA2" w14:textId="77777777" w:rsidR="00BF5BB9" w:rsidRDefault="00BF5BB9" w:rsidP="0091695C">
            <w:pPr>
              <w:pStyle w:val="TAL"/>
              <w:rPr>
                <w:rFonts w:eastAsiaTheme="minorEastAsia"/>
                <w:lang w:eastAsia="zh-CN"/>
              </w:rPr>
            </w:pPr>
            <w:r>
              <w:rPr>
                <w:rFonts w:eastAsiaTheme="minorEastAsia" w:hint="eastAsia"/>
                <w:lang w:eastAsia="zh-CN"/>
              </w:rPr>
              <w:t>Enabl_Events_API, Enabl_Events_API_Notification</w:t>
            </w:r>
          </w:p>
        </w:tc>
      </w:tr>
      <w:tr w:rsidR="00655ADD" w14:paraId="1F299B65" w14:textId="77777777" w:rsidTr="00FD741B">
        <w:trPr>
          <w:trHeight w:val="135"/>
          <w:jc w:val="center"/>
        </w:trPr>
        <w:tc>
          <w:tcPr>
            <w:tcW w:w="3681" w:type="dxa"/>
            <w:tcBorders>
              <w:top w:val="single" w:sz="4" w:space="0" w:color="auto"/>
              <w:left w:val="single" w:sz="4" w:space="0" w:color="auto"/>
              <w:right w:val="single" w:sz="4" w:space="0" w:color="auto"/>
            </w:tcBorders>
          </w:tcPr>
          <w:p w14:paraId="19D15719" w14:textId="672BC2DB" w:rsidR="00655ADD" w:rsidRDefault="00655ADD" w:rsidP="00655ADD">
            <w:pPr>
              <w:pStyle w:val="TAL"/>
            </w:pPr>
            <w:r>
              <w:rPr>
                <w:rFonts w:eastAsia="Calibri"/>
              </w:rPr>
              <w:t>Enabl_Registration_API</w:t>
            </w:r>
          </w:p>
        </w:tc>
        <w:tc>
          <w:tcPr>
            <w:tcW w:w="4819" w:type="dxa"/>
            <w:tcBorders>
              <w:top w:val="single" w:sz="4" w:space="0" w:color="auto"/>
              <w:left w:val="single" w:sz="4" w:space="0" w:color="auto"/>
              <w:bottom w:val="single" w:sz="4" w:space="0" w:color="auto"/>
              <w:right w:val="single" w:sz="4" w:space="0" w:color="auto"/>
            </w:tcBorders>
          </w:tcPr>
          <w:p w14:paraId="0F071E7F" w14:textId="14DF35A9" w:rsidR="00655ADD" w:rsidRDefault="00655ADD" w:rsidP="00655ADD">
            <w:pPr>
              <w:pStyle w:val="TAL"/>
              <w:rPr>
                <w:rFonts w:eastAsiaTheme="minorEastAsia"/>
                <w:lang w:eastAsia="zh-CN"/>
              </w:rPr>
            </w:pPr>
            <w:r w:rsidRPr="00F97E79">
              <w:rPr>
                <w:rFonts w:eastAsia="Calibri" w:hint="eastAsia"/>
              </w:rPr>
              <w:t>Enabl_</w:t>
            </w:r>
            <w:r>
              <w:rPr>
                <w:rFonts w:eastAsia="Calibri"/>
              </w:rPr>
              <w:t>Registration</w:t>
            </w:r>
            <w:r w:rsidRPr="00F97E79">
              <w:rPr>
                <w:rFonts w:eastAsia="Calibri" w:hint="eastAsia"/>
              </w:rPr>
              <w:t>_API</w:t>
            </w:r>
          </w:p>
        </w:tc>
      </w:tr>
    </w:tbl>
    <w:p w14:paraId="72AE3413" w14:textId="77777777" w:rsidR="00BF5BB9" w:rsidRPr="004B15A5" w:rsidRDefault="00BF5BB9" w:rsidP="004B15A5">
      <w:pPr>
        <w:spacing w:before="160" w:line="257" w:lineRule="auto"/>
        <w:rPr>
          <w:rFonts w:ascii="Times New Roman" w:hAnsi="Times New Roman" w:cs="Times New Roman"/>
          <w:i/>
          <w:iCs/>
          <w:sz w:val="20"/>
          <w:szCs w:val="20"/>
          <w:lang w:eastAsia="zh-CN"/>
        </w:rPr>
      </w:pPr>
      <w:r w:rsidRPr="004B15A5">
        <w:rPr>
          <w:rFonts w:ascii="Times New Roman" w:hAnsi="Times New Roman" w:cs="Times New Roman"/>
          <w:sz w:val="20"/>
          <w:szCs w:val="20"/>
          <w:lang w:eastAsia="zh-CN"/>
        </w:rPr>
        <w:t xml:space="preserve">A procedure of an Enablement API is mapped to a </w:t>
      </w:r>
      <w:r w:rsidRPr="004B15A5">
        <w:rPr>
          <w:rFonts w:ascii="Times New Roman" w:hAnsi="Times New Roman" w:cs="Times New Roman"/>
          <w:i/>
          <w:iCs/>
          <w:sz w:val="20"/>
          <w:szCs w:val="20"/>
          <w:lang w:eastAsia="zh-CN"/>
        </w:rPr>
        <w:t>gRPC method.</w:t>
      </w:r>
    </w:p>
    <w:p w14:paraId="2010BE28" w14:textId="4D77AA0C" w:rsidR="00BF5BB9" w:rsidRPr="004B15A5" w:rsidRDefault="00BF5BB9" w:rsidP="00BF5BB9">
      <w:pPr>
        <w:rPr>
          <w:rFonts w:ascii="Times New Roman" w:hAnsi="Times New Roman" w:cs="Times New Roman"/>
          <w:sz w:val="20"/>
          <w:szCs w:val="20"/>
          <w:lang w:eastAsia="zh-CN"/>
        </w:rPr>
      </w:pPr>
      <w:r w:rsidRPr="004B15A5">
        <w:rPr>
          <w:rFonts w:ascii="Times New Roman" w:hAnsi="Times New Roman" w:cs="Times New Roman"/>
          <w:sz w:val="20"/>
          <w:szCs w:val="20"/>
          <w:lang w:eastAsia="zh-CN"/>
        </w:rPr>
        <w:t>Table 9.3.4.1.1-2 lists the Enablement API</w:t>
      </w:r>
      <w:r w:rsidR="009F225B" w:rsidRPr="004B15A5">
        <w:rPr>
          <w:rFonts w:ascii="Times New Roman" w:hAnsi="Times New Roman" w:cs="Times New Roman"/>
          <w:sz w:val="20"/>
          <w:szCs w:val="20"/>
          <w:lang w:eastAsia="zh-CN"/>
        </w:rPr>
        <w:t>s</w:t>
      </w:r>
      <w:r w:rsidRPr="004B15A5">
        <w:rPr>
          <w:rFonts w:ascii="Times New Roman" w:hAnsi="Times New Roman" w:cs="Times New Roman"/>
          <w:sz w:val="20"/>
          <w:szCs w:val="20"/>
          <w:lang w:eastAsia="zh-CN"/>
        </w:rPr>
        <w:t xml:space="preserve"> </w:t>
      </w:r>
      <w:r w:rsidR="009F225B" w:rsidRPr="004B15A5">
        <w:rPr>
          <w:rFonts w:ascii="Times New Roman" w:hAnsi="Times New Roman" w:cs="Times New Roman"/>
          <w:sz w:val="20"/>
          <w:szCs w:val="20"/>
        </w:rPr>
        <w:t>abstract syntax</w:t>
      </w:r>
      <w:r w:rsidRPr="004B15A5">
        <w:rPr>
          <w:rFonts w:ascii="Times New Roman" w:hAnsi="Times New Roman" w:cs="Times New Roman"/>
          <w:sz w:val="20"/>
          <w:szCs w:val="20"/>
          <w:lang w:eastAsia="zh-CN"/>
        </w:rPr>
        <w:t xml:space="preserve"> included in this document. </w:t>
      </w:r>
    </w:p>
    <w:p w14:paraId="5790209E" w14:textId="6CA3151B" w:rsidR="009F225B" w:rsidRPr="004B15A5" w:rsidRDefault="009F225B" w:rsidP="009F225B">
      <w:pPr>
        <w:pStyle w:val="TH"/>
        <w:rPr>
          <w:sz w:val="20"/>
          <w:szCs w:val="20"/>
        </w:rPr>
      </w:pPr>
      <w:r w:rsidRPr="004B15A5">
        <w:rPr>
          <w:sz w:val="20"/>
          <w:szCs w:val="20"/>
        </w:rPr>
        <w:t>Table 9.3.4.1.1-</w:t>
      </w:r>
      <w:r w:rsidRPr="004B15A5">
        <w:rPr>
          <w:rFonts w:eastAsia="宋体" w:hint="eastAsia"/>
          <w:sz w:val="20"/>
          <w:szCs w:val="20"/>
          <w:lang w:eastAsia="zh-CN"/>
        </w:rPr>
        <w:t>2</w:t>
      </w:r>
      <w:r w:rsidRPr="004B15A5">
        <w:rPr>
          <w:sz w:val="20"/>
          <w:szCs w:val="20"/>
        </w:rPr>
        <w:t xml:space="preserve">: List of </w:t>
      </w:r>
      <w:r w:rsidRPr="004B15A5">
        <w:rPr>
          <w:rFonts w:eastAsia="宋体"/>
          <w:sz w:val="20"/>
          <w:szCs w:val="20"/>
          <w:lang w:eastAsia="zh-CN"/>
        </w:rPr>
        <w:t>Enbalement</w:t>
      </w:r>
      <w:r w:rsidRPr="004B15A5">
        <w:rPr>
          <w:sz w:val="20"/>
          <w:szCs w:val="20"/>
        </w:rPr>
        <w:t xml:space="preserve"> APIs abstract syntax</w:t>
      </w:r>
    </w:p>
    <w:tbl>
      <w:tblPr>
        <w:tblW w:w="98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23"/>
        <w:gridCol w:w="1704"/>
        <w:gridCol w:w="1512"/>
        <w:gridCol w:w="4320"/>
      </w:tblGrid>
      <w:tr w:rsidR="00BF5BB9" w14:paraId="374D5B10" w14:textId="77777777" w:rsidTr="001944C0">
        <w:trPr>
          <w:trHeight w:val="185"/>
          <w:jc w:val="center"/>
        </w:trPr>
        <w:tc>
          <w:tcPr>
            <w:tcW w:w="2323" w:type="dxa"/>
            <w:tcBorders>
              <w:top w:val="single" w:sz="4" w:space="0" w:color="auto"/>
              <w:left w:val="single" w:sz="4" w:space="0" w:color="auto"/>
              <w:bottom w:val="single" w:sz="4" w:space="0" w:color="auto"/>
              <w:right w:val="single" w:sz="4" w:space="0" w:color="auto"/>
            </w:tcBorders>
          </w:tcPr>
          <w:p w14:paraId="3D5BC4BF" w14:textId="77777777" w:rsidR="00BF5BB9" w:rsidRDefault="00BF5BB9" w:rsidP="0091695C">
            <w:pPr>
              <w:pStyle w:val="TAH"/>
              <w:rPr>
                <w:rFonts w:eastAsia="宋体"/>
                <w:lang w:eastAsia="zh-CN"/>
              </w:rPr>
            </w:pPr>
            <w:r>
              <w:rPr>
                <w:rFonts w:hint="eastAsia"/>
                <w:lang w:eastAsia="zh-CN"/>
              </w:rPr>
              <w:t>API</w:t>
            </w:r>
            <w:r>
              <w:t xml:space="preserve"> Name</w:t>
            </w:r>
            <w:r>
              <w:rPr>
                <w:rFonts w:eastAsia="宋体" w:hint="eastAsia"/>
                <w:lang w:eastAsia="zh-CN"/>
              </w:rPr>
              <w:t xml:space="preserve"> / Contents</w:t>
            </w:r>
          </w:p>
        </w:tc>
        <w:tc>
          <w:tcPr>
            <w:tcW w:w="1704" w:type="dxa"/>
            <w:tcBorders>
              <w:top w:val="single" w:sz="4" w:space="0" w:color="auto"/>
              <w:left w:val="single" w:sz="4" w:space="0" w:color="auto"/>
              <w:bottom w:val="single" w:sz="4" w:space="0" w:color="auto"/>
              <w:right w:val="single" w:sz="4" w:space="0" w:color="auto"/>
            </w:tcBorders>
          </w:tcPr>
          <w:p w14:paraId="0497A06B" w14:textId="77777777" w:rsidR="00BF5BB9" w:rsidRDefault="00BF5BB9" w:rsidP="0091695C">
            <w:pPr>
              <w:pStyle w:val="TAH"/>
              <w:rPr>
                <w:rFonts w:eastAsia="宋体"/>
                <w:lang w:eastAsia="zh-CN"/>
              </w:rPr>
            </w:pPr>
            <w:r>
              <w:rPr>
                <w:rFonts w:eastAsia="宋体" w:hint="eastAsia"/>
                <w:lang w:eastAsia="zh-CN"/>
              </w:rPr>
              <w:t>Clause</w:t>
            </w:r>
          </w:p>
        </w:tc>
        <w:tc>
          <w:tcPr>
            <w:tcW w:w="1512" w:type="dxa"/>
            <w:tcBorders>
              <w:top w:val="single" w:sz="4" w:space="0" w:color="auto"/>
              <w:left w:val="single" w:sz="4" w:space="0" w:color="auto"/>
              <w:bottom w:val="single" w:sz="4" w:space="0" w:color="auto"/>
              <w:right w:val="single" w:sz="4" w:space="0" w:color="auto"/>
            </w:tcBorders>
          </w:tcPr>
          <w:p w14:paraId="47F1D1DB" w14:textId="77777777" w:rsidR="00BF5BB9" w:rsidRDefault="00BF5BB9" w:rsidP="0091695C">
            <w:pPr>
              <w:pStyle w:val="TAH"/>
              <w:rPr>
                <w:rFonts w:eastAsia="宋体"/>
                <w:lang w:eastAsia="zh-CN"/>
              </w:rPr>
            </w:pPr>
            <w:r>
              <w:rPr>
                <w:rFonts w:eastAsia="宋体" w:hint="eastAsia"/>
                <w:lang w:eastAsia="zh-CN"/>
              </w:rPr>
              <w:t>Version</w:t>
            </w:r>
          </w:p>
        </w:tc>
        <w:tc>
          <w:tcPr>
            <w:tcW w:w="4320" w:type="dxa"/>
            <w:tcBorders>
              <w:top w:val="single" w:sz="4" w:space="0" w:color="auto"/>
              <w:left w:val="single" w:sz="4" w:space="0" w:color="auto"/>
              <w:bottom w:val="single" w:sz="4" w:space="0" w:color="auto"/>
              <w:right w:val="single" w:sz="4" w:space="0" w:color="auto"/>
            </w:tcBorders>
          </w:tcPr>
          <w:p w14:paraId="230CA61D" w14:textId="77777777" w:rsidR="00BF5BB9" w:rsidRDefault="00BF5BB9" w:rsidP="0091695C">
            <w:pPr>
              <w:pStyle w:val="TAH"/>
              <w:rPr>
                <w:rFonts w:eastAsia="宋体"/>
                <w:lang w:eastAsia="zh-CN"/>
              </w:rPr>
            </w:pPr>
            <w:r>
              <w:rPr>
                <w:rFonts w:eastAsia="宋体" w:hint="eastAsia"/>
                <w:lang w:eastAsia="zh-CN"/>
              </w:rPr>
              <w:t>File Name</w:t>
            </w:r>
          </w:p>
        </w:tc>
      </w:tr>
      <w:tr w:rsidR="00BF5BB9" w14:paraId="44B42679" w14:textId="77777777" w:rsidTr="001944C0">
        <w:trPr>
          <w:trHeight w:val="83"/>
          <w:jc w:val="center"/>
        </w:trPr>
        <w:tc>
          <w:tcPr>
            <w:tcW w:w="2323" w:type="dxa"/>
            <w:tcBorders>
              <w:top w:val="single" w:sz="4" w:space="0" w:color="auto"/>
              <w:left w:val="single" w:sz="4" w:space="0" w:color="auto"/>
              <w:right w:val="single" w:sz="4" w:space="0" w:color="auto"/>
            </w:tcBorders>
          </w:tcPr>
          <w:p w14:paraId="2DAB34F4" w14:textId="77777777" w:rsidR="00BF5BB9" w:rsidRDefault="00BF5BB9" w:rsidP="0091695C">
            <w:pPr>
              <w:pStyle w:val="TAL"/>
            </w:pPr>
            <w:r>
              <w:t>Enabl_Discovery_API</w:t>
            </w:r>
          </w:p>
        </w:tc>
        <w:tc>
          <w:tcPr>
            <w:tcW w:w="1704" w:type="dxa"/>
            <w:tcBorders>
              <w:top w:val="single" w:sz="4" w:space="0" w:color="auto"/>
              <w:left w:val="single" w:sz="4" w:space="0" w:color="auto"/>
              <w:bottom w:val="single" w:sz="4" w:space="0" w:color="auto"/>
              <w:right w:val="single" w:sz="4" w:space="0" w:color="auto"/>
            </w:tcBorders>
          </w:tcPr>
          <w:p w14:paraId="1C1B3AB3" w14:textId="77777777" w:rsidR="00BF5BB9" w:rsidRDefault="00BF5BB9" w:rsidP="0091695C">
            <w:pPr>
              <w:pStyle w:val="TAL"/>
              <w:rPr>
                <w:rFonts w:eastAsia="宋体"/>
                <w:lang w:eastAsia="zh-CN"/>
              </w:rPr>
            </w:pPr>
            <w:r>
              <w:rPr>
                <w:rFonts w:eastAsia="宋体" w:hint="eastAsia"/>
                <w:lang w:eastAsia="zh-CN"/>
              </w:rPr>
              <w:t>9.3.4.1.2.1</w:t>
            </w:r>
          </w:p>
        </w:tc>
        <w:tc>
          <w:tcPr>
            <w:tcW w:w="1512" w:type="dxa"/>
            <w:tcBorders>
              <w:top w:val="single" w:sz="4" w:space="0" w:color="auto"/>
              <w:left w:val="single" w:sz="4" w:space="0" w:color="auto"/>
              <w:bottom w:val="single" w:sz="4" w:space="0" w:color="auto"/>
              <w:right w:val="single" w:sz="4" w:space="0" w:color="auto"/>
            </w:tcBorders>
          </w:tcPr>
          <w:p w14:paraId="5BA7B87F" w14:textId="26606504" w:rsidR="00BF5BB9" w:rsidRDefault="004548FD" w:rsidP="0091695C">
            <w:pPr>
              <w:pStyle w:val="TAL"/>
              <w:rPr>
                <w:rFonts w:eastAsia="宋体"/>
                <w:lang w:eastAsia="zh-CN"/>
              </w:rPr>
            </w:pPr>
            <w:r>
              <w:rPr>
                <w:rFonts w:eastAsia="宋体"/>
                <w:lang w:eastAsia="zh-CN"/>
              </w:rPr>
              <w:t>2</w:t>
            </w:r>
            <w:r w:rsidR="00BF5BB9">
              <w:rPr>
                <w:rFonts w:eastAsia="宋体" w:hint="eastAsia"/>
                <w:lang w:eastAsia="zh-CN"/>
              </w:rPr>
              <w:t>.0.0</w:t>
            </w:r>
          </w:p>
        </w:tc>
        <w:tc>
          <w:tcPr>
            <w:tcW w:w="4320" w:type="dxa"/>
            <w:tcBorders>
              <w:top w:val="single" w:sz="4" w:space="0" w:color="auto"/>
              <w:left w:val="single" w:sz="4" w:space="0" w:color="auto"/>
              <w:bottom w:val="single" w:sz="4" w:space="0" w:color="auto"/>
              <w:right w:val="single" w:sz="4" w:space="0" w:color="auto"/>
            </w:tcBorders>
          </w:tcPr>
          <w:p w14:paraId="4C5DC750" w14:textId="5B1020B2" w:rsidR="00BF5BB9" w:rsidRDefault="00BF5BB9" w:rsidP="0091695C">
            <w:pPr>
              <w:pStyle w:val="TAL"/>
              <w:rPr>
                <w:rFonts w:eastAsia="宋体"/>
                <w:lang w:eastAsia="zh-CN"/>
              </w:rPr>
            </w:pPr>
            <w:r>
              <w:rPr>
                <w:rFonts w:hint="eastAsia"/>
              </w:rPr>
              <w:t>enabl_discovery_api_ver_</w:t>
            </w:r>
            <w:r w:rsidR="004548FD">
              <w:t>2</w:t>
            </w:r>
            <w:r>
              <w:rPr>
                <w:rFonts w:hint="eastAsia"/>
              </w:rPr>
              <w:t>_0_0</w:t>
            </w:r>
            <w:r>
              <w:rPr>
                <w:rFonts w:eastAsia="宋体" w:hint="eastAsia"/>
                <w:lang w:eastAsia="zh-CN"/>
              </w:rPr>
              <w:t>.proto</w:t>
            </w:r>
          </w:p>
        </w:tc>
      </w:tr>
      <w:tr w:rsidR="00BF5BB9" w14:paraId="3364ED27" w14:textId="77777777" w:rsidTr="001944C0">
        <w:trPr>
          <w:trHeight w:val="135"/>
          <w:jc w:val="center"/>
        </w:trPr>
        <w:tc>
          <w:tcPr>
            <w:tcW w:w="2323" w:type="dxa"/>
            <w:tcBorders>
              <w:top w:val="single" w:sz="4" w:space="0" w:color="auto"/>
              <w:left w:val="single" w:sz="4" w:space="0" w:color="auto"/>
              <w:bottom w:val="single" w:sz="4" w:space="0" w:color="auto"/>
              <w:right w:val="single" w:sz="4" w:space="0" w:color="auto"/>
            </w:tcBorders>
          </w:tcPr>
          <w:p w14:paraId="4E34C4B3" w14:textId="77777777" w:rsidR="00BF5BB9" w:rsidRDefault="00BF5BB9" w:rsidP="0091695C">
            <w:pPr>
              <w:pStyle w:val="TAL"/>
              <w:rPr>
                <w:rFonts w:eastAsiaTheme="minorEastAsia"/>
                <w:lang w:eastAsia="zh-CN"/>
              </w:rPr>
            </w:pPr>
            <w:r>
              <w:t>Enabl_Events_API</w:t>
            </w:r>
          </w:p>
        </w:tc>
        <w:tc>
          <w:tcPr>
            <w:tcW w:w="1704" w:type="dxa"/>
            <w:tcBorders>
              <w:top w:val="single" w:sz="4" w:space="0" w:color="auto"/>
              <w:left w:val="single" w:sz="4" w:space="0" w:color="auto"/>
              <w:bottom w:val="single" w:sz="4" w:space="0" w:color="auto"/>
              <w:right w:val="single" w:sz="4" w:space="0" w:color="auto"/>
            </w:tcBorders>
          </w:tcPr>
          <w:p w14:paraId="596AF193" w14:textId="77777777" w:rsidR="00BF5BB9" w:rsidRDefault="00BF5BB9" w:rsidP="0091695C">
            <w:pPr>
              <w:pStyle w:val="TAL"/>
              <w:rPr>
                <w:rFonts w:eastAsiaTheme="minorEastAsia"/>
                <w:lang w:eastAsia="zh-CN"/>
              </w:rPr>
            </w:pPr>
            <w:r>
              <w:rPr>
                <w:rFonts w:eastAsia="宋体" w:hint="eastAsia"/>
                <w:lang w:eastAsia="zh-CN"/>
              </w:rPr>
              <w:t>9.3.4.1.2.2</w:t>
            </w:r>
          </w:p>
        </w:tc>
        <w:tc>
          <w:tcPr>
            <w:tcW w:w="1512" w:type="dxa"/>
            <w:tcBorders>
              <w:top w:val="single" w:sz="4" w:space="0" w:color="auto"/>
              <w:left w:val="single" w:sz="4" w:space="0" w:color="auto"/>
              <w:bottom w:val="single" w:sz="4" w:space="0" w:color="auto"/>
              <w:right w:val="single" w:sz="4" w:space="0" w:color="auto"/>
            </w:tcBorders>
          </w:tcPr>
          <w:p w14:paraId="76C2797A" w14:textId="14C32921" w:rsidR="00BF5BB9" w:rsidRDefault="00667EF5" w:rsidP="0091695C">
            <w:pPr>
              <w:pStyle w:val="TAL"/>
              <w:rPr>
                <w:rFonts w:eastAsiaTheme="minorEastAsia"/>
                <w:lang w:eastAsia="zh-CN"/>
              </w:rPr>
            </w:pPr>
            <w:r>
              <w:rPr>
                <w:rFonts w:eastAsiaTheme="minorEastAsia"/>
                <w:lang w:eastAsia="zh-CN"/>
              </w:rPr>
              <w:t>2</w:t>
            </w:r>
            <w:r w:rsidR="00BF5BB9">
              <w:rPr>
                <w:rFonts w:eastAsiaTheme="minorEastAsia" w:hint="eastAsia"/>
                <w:lang w:eastAsia="zh-CN"/>
              </w:rPr>
              <w:t>.0.0</w:t>
            </w:r>
          </w:p>
        </w:tc>
        <w:tc>
          <w:tcPr>
            <w:tcW w:w="4320" w:type="dxa"/>
            <w:tcBorders>
              <w:top w:val="single" w:sz="4" w:space="0" w:color="auto"/>
              <w:left w:val="single" w:sz="4" w:space="0" w:color="auto"/>
              <w:bottom w:val="single" w:sz="4" w:space="0" w:color="auto"/>
              <w:right w:val="single" w:sz="4" w:space="0" w:color="auto"/>
            </w:tcBorders>
          </w:tcPr>
          <w:p w14:paraId="1DBB3ECC" w14:textId="1E0D9003" w:rsidR="00BF5BB9" w:rsidRDefault="00BF5BB9" w:rsidP="0091695C">
            <w:pPr>
              <w:pStyle w:val="TAL"/>
              <w:rPr>
                <w:rFonts w:eastAsiaTheme="minorEastAsia"/>
                <w:lang w:eastAsia="zh-CN"/>
              </w:rPr>
            </w:pPr>
            <w:r>
              <w:rPr>
                <w:rFonts w:eastAsiaTheme="minorEastAsia" w:hint="eastAsia"/>
                <w:lang w:eastAsia="zh-CN"/>
              </w:rPr>
              <w:t>enabl_events_api_ver_</w:t>
            </w:r>
            <w:r w:rsidR="00667EF5">
              <w:rPr>
                <w:rFonts w:eastAsiaTheme="minorEastAsia"/>
                <w:lang w:eastAsia="zh-CN"/>
              </w:rPr>
              <w:t>2</w:t>
            </w:r>
            <w:r>
              <w:rPr>
                <w:rFonts w:eastAsiaTheme="minorEastAsia" w:hint="eastAsia"/>
                <w:lang w:eastAsia="zh-CN"/>
              </w:rPr>
              <w:t>_0_0.proto</w:t>
            </w:r>
          </w:p>
        </w:tc>
      </w:tr>
      <w:tr w:rsidR="00655ADD" w14:paraId="2960BC5B" w14:textId="77777777" w:rsidTr="001944C0">
        <w:trPr>
          <w:trHeight w:val="135"/>
          <w:jc w:val="center"/>
        </w:trPr>
        <w:tc>
          <w:tcPr>
            <w:tcW w:w="2323" w:type="dxa"/>
            <w:tcBorders>
              <w:top w:val="single" w:sz="4" w:space="0" w:color="auto"/>
              <w:left w:val="single" w:sz="4" w:space="0" w:color="auto"/>
              <w:bottom w:val="single" w:sz="4" w:space="0" w:color="auto"/>
              <w:right w:val="single" w:sz="4" w:space="0" w:color="auto"/>
            </w:tcBorders>
          </w:tcPr>
          <w:p w14:paraId="64E4A71A" w14:textId="55DDB30E" w:rsidR="00655ADD" w:rsidRDefault="00655ADD" w:rsidP="00655ADD">
            <w:pPr>
              <w:pStyle w:val="TAL"/>
            </w:pPr>
            <w:r>
              <w:rPr>
                <w:rFonts w:eastAsia="Calibri"/>
              </w:rPr>
              <w:t>Enabl_Registration_API</w:t>
            </w:r>
          </w:p>
        </w:tc>
        <w:tc>
          <w:tcPr>
            <w:tcW w:w="1704" w:type="dxa"/>
            <w:tcBorders>
              <w:top w:val="single" w:sz="4" w:space="0" w:color="auto"/>
              <w:left w:val="single" w:sz="4" w:space="0" w:color="auto"/>
              <w:bottom w:val="single" w:sz="4" w:space="0" w:color="auto"/>
              <w:right w:val="single" w:sz="4" w:space="0" w:color="auto"/>
            </w:tcBorders>
          </w:tcPr>
          <w:p w14:paraId="32EB7DFE" w14:textId="352AF38F" w:rsidR="00655ADD" w:rsidRDefault="00655ADD" w:rsidP="00655ADD">
            <w:pPr>
              <w:pStyle w:val="TAL"/>
              <w:rPr>
                <w:rFonts w:eastAsia="宋体"/>
                <w:lang w:eastAsia="zh-CN"/>
              </w:rPr>
            </w:pPr>
            <w:r>
              <w:rPr>
                <w:rFonts w:eastAsia="宋体"/>
                <w:lang w:eastAsia="zh-CN"/>
              </w:rPr>
              <w:t>9.3.4.1.2.3</w:t>
            </w:r>
          </w:p>
        </w:tc>
        <w:tc>
          <w:tcPr>
            <w:tcW w:w="1512" w:type="dxa"/>
            <w:tcBorders>
              <w:top w:val="single" w:sz="4" w:space="0" w:color="auto"/>
              <w:left w:val="single" w:sz="4" w:space="0" w:color="auto"/>
              <w:bottom w:val="single" w:sz="4" w:space="0" w:color="auto"/>
              <w:right w:val="single" w:sz="4" w:space="0" w:color="auto"/>
            </w:tcBorders>
          </w:tcPr>
          <w:p w14:paraId="0F4D422F" w14:textId="4BCE75C3" w:rsidR="00655ADD" w:rsidRDefault="00655ADD" w:rsidP="00655ADD">
            <w:pPr>
              <w:pStyle w:val="TAL"/>
              <w:rPr>
                <w:rFonts w:eastAsiaTheme="minorEastAsia"/>
                <w:lang w:eastAsia="zh-CN"/>
              </w:rPr>
            </w:pPr>
            <w:r>
              <w:rPr>
                <w:rFonts w:eastAsia="等线"/>
                <w:lang w:eastAsia="zh-CN"/>
              </w:rPr>
              <w:t>1.0.0</w:t>
            </w:r>
          </w:p>
        </w:tc>
        <w:tc>
          <w:tcPr>
            <w:tcW w:w="4320" w:type="dxa"/>
            <w:tcBorders>
              <w:top w:val="single" w:sz="4" w:space="0" w:color="auto"/>
              <w:left w:val="single" w:sz="4" w:space="0" w:color="auto"/>
              <w:bottom w:val="single" w:sz="4" w:space="0" w:color="auto"/>
              <w:right w:val="single" w:sz="4" w:space="0" w:color="auto"/>
            </w:tcBorders>
          </w:tcPr>
          <w:p w14:paraId="21F0AE70" w14:textId="4A889840" w:rsidR="00655ADD" w:rsidRDefault="00655ADD" w:rsidP="00655ADD">
            <w:pPr>
              <w:pStyle w:val="TAL"/>
              <w:rPr>
                <w:rFonts w:eastAsiaTheme="minorEastAsia"/>
                <w:lang w:eastAsia="zh-CN"/>
              </w:rPr>
            </w:pPr>
            <w:r>
              <w:rPr>
                <w:rFonts w:eastAsia="等线"/>
                <w:lang w:eastAsia="zh-CN"/>
              </w:rPr>
              <w:t>enabl_registration_api_ver_1_0_0.proto</w:t>
            </w:r>
          </w:p>
        </w:tc>
      </w:tr>
      <w:tr w:rsidR="00655ADD" w14:paraId="2017ACF6" w14:textId="77777777" w:rsidTr="001944C0">
        <w:trPr>
          <w:trHeight w:val="135"/>
          <w:jc w:val="center"/>
        </w:trPr>
        <w:tc>
          <w:tcPr>
            <w:tcW w:w="2323" w:type="dxa"/>
            <w:tcBorders>
              <w:top w:val="single" w:sz="4" w:space="0" w:color="auto"/>
              <w:left w:val="single" w:sz="4" w:space="0" w:color="auto"/>
              <w:bottom w:val="single" w:sz="4" w:space="0" w:color="auto"/>
              <w:right w:val="single" w:sz="4" w:space="0" w:color="auto"/>
            </w:tcBorders>
          </w:tcPr>
          <w:p w14:paraId="41EAD13A" w14:textId="77777777" w:rsidR="00655ADD" w:rsidRDefault="00655ADD" w:rsidP="00655ADD">
            <w:pPr>
              <w:pStyle w:val="TAL"/>
              <w:rPr>
                <w:rFonts w:eastAsia="宋体"/>
                <w:lang w:eastAsia="zh-CN"/>
              </w:rPr>
            </w:pPr>
            <w:r>
              <w:rPr>
                <w:rFonts w:eastAsia="宋体" w:hint="eastAsia"/>
                <w:lang w:eastAsia="zh-CN"/>
              </w:rPr>
              <w:t>Enablement API common information elements</w:t>
            </w:r>
          </w:p>
        </w:tc>
        <w:tc>
          <w:tcPr>
            <w:tcW w:w="1704" w:type="dxa"/>
            <w:tcBorders>
              <w:top w:val="single" w:sz="4" w:space="0" w:color="auto"/>
              <w:left w:val="single" w:sz="4" w:space="0" w:color="auto"/>
              <w:bottom w:val="single" w:sz="4" w:space="0" w:color="auto"/>
              <w:right w:val="single" w:sz="4" w:space="0" w:color="auto"/>
            </w:tcBorders>
          </w:tcPr>
          <w:p w14:paraId="686972AA" w14:textId="77777777" w:rsidR="00655ADD" w:rsidRDefault="00655ADD" w:rsidP="00655ADD">
            <w:pPr>
              <w:pStyle w:val="TAL"/>
              <w:rPr>
                <w:rFonts w:eastAsia="宋体"/>
                <w:lang w:eastAsia="zh-CN"/>
              </w:rPr>
            </w:pPr>
            <w:r>
              <w:rPr>
                <w:rFonts w:eastAsia="宋体" w:hint="eastAsia"/>
                <w:lang w:eastAsia="zh-CN"/>
              </w:rPr>
              <w:t>9.3.4.1.3</w:t>
            </w:r>
          </w:p>
        </w:tc>
        <w:tc>
          <w:tcPr>
            <w:tcW w:w="1512" w:type="dxa"/>
            <w:tcBorders>
              <w:top w:val="single" w:sz="4" w:space="0" w:color="auto"/>
              <w:left w:val="single" w:sz="4" w:space="0" w:color="auto"/>
              <w:bottom w:val="single" w:sz="4" w:space="0" w:color="auto"/>
              <w:right w:val="single" w:sz="4" w:space="0" w:color="auto"/>
            </w:tcBorders>
          </w:tcPr>
          <w:p w14:paraId="3060C05F" w14:textId="095A7F56" w:rsidR="00655ADD" w:rsidRDefault="007F255F" w:rsidP="00655ADD">
            <w:pPr>
              <w:pStyle w:val="TAL"/>
              <w:rPr>
                <w:rFonts w:eastAsiaTheme="minorEastAsia"/>
                <w:lang w:eastAsia="zh-CN"/>
              </w:rPr>
            </w:pPr>
            <w:r>
              <w:rPr>
                <w:rFonts w:eastAsiaTheme="minorEastAsia"/>
                <w:lang w:eastAsia="zh-CN"/>
              </w:rPr>
              <w:t>2</w:t>
            </w:r>
            <w:r w:rsidR="00655ADD">
              <w:rPr>
                <w:rFonts w:eastAsiaTheme="minorEastAsia" w:hint="eastAsia"/>
                <w:lang w:eastAsia="zh-CN"/>
              </w:rPr>
              <w:t>.0.0</w:t>
            </w:r>
          </w:p>
        </w:tc>
        <w:tc>
          <w:tcPr>
            <w:tcW w:w="4320" w:type="dxa"/>
            <w:tcBorders>
              <w:top w:val="single" w:sz="4" w:space="0" w:color="auto"/>
              <w:left w:val="single" w:sz="4" w:space="0" w:color="auto"/>
              <w:bottom w:val="single" w:sz="4" w:space="0" w:color="auto"/>
              <w:right w:val="single" w:sz="4" w:space="0" w:color="auto"/>
            </w:tcBorders>
          </w:tcPr>
          <w:p w14:paraId="0AC0C379" w14:textId="6FD3BB37" w:rsidR="00655ADD" w:rsidRDefault="007F255F" w:rsidP="00655ADD">
            <w:pPr>
              <w:pStyle w:val="TAL"/>
              <w:rPr>
                <w:rFonts w:eastAsiaTheme="minorEastAsia"/>
                <w:lang w:eastAsia="zh-CN"/>
              </w:rPr>
            </w:pPr>
            <w:r>
              <w:rPr>
                <w:rFonts w:eastAsiaTheme="minorEastAsia" w:hint="eastAsia"/>
                <w:lang w:eastAsia="zh-CN"/>
              </w:rPr>
              <w:t>enabl_apis_common_ies_ver_2_0_0</w:t>
            </w:r>
            <w:r w:rsidR="00655ADD">
              <w:rPr>
                <w:rFonts w:eastAsiaTheme="minorEastAsia" w:hint="eastAsia"/>
                <w:lang w:eastAsia="zh-CN"/>
              </w:rPr>
              <w:t>.proto</w:t>
            </w:r>
          </w:p>
        </w:tc>
      </w:tr>
      <w:tr w:rsidR="00655ADD" w14:paraId="713A4A36" w14:textId="77777777" w:rsidTr="001944C0">
        <w:trPr>
          <w:trHeight w:val="135"/>
          <w:jc w:val="center"/>
        </w:trPr>
        <w:tc>
          <w:tcPr>
            <w:tcW w:w="2323" w:type="dxa"/>
            <w:tcBorders>
              <w:top w:val="single" w:sz="4" w:space="0" w:color="auto"/>
              <w:left w:val="single" w:sz="4" w:space="0" w:color="auto"/>
              <w:right w:val="single" w:sz="4" w:space="0" w:color="auto"/>
            </w:tcBorders>
          </w:tcPr>
          <w:p w14:paraId="289B8029" w14:textId="2ABFC67D" w:rsidR="00655ADD" w:rsidRDefault="00655ADD" w:rsidP="00655ADD">
            <w:pPr>
              <w:pStyle w:val="TAL"/>
              <w:rPr>
                <w:rFonts w:eastAsia="宋体"/>
                <w:lang w:eastAsia="zh-CN"/>
              </w:rPr>
            </w:pPr>
            <w:r>
              <w:rPr>
                <w:rFonts w:eastAsia="宋体" w:hint="eastAsia"/>
                <w:lang w:eastAsia="zh-CN"/>
              </w:rPr>
              <w:t>Near-RT RIC API common information elements</w:t>
            </w:r>
          </w:p>
        </w:tc>
        <w:tc>
          <w:tcPr>
            <w:tcW w:w="1704" w:type="dxa"/>
            <w:tcBorders>
              <w:top w:val="single" w:sz="4" w:space="0" w:color="auto"/>
              <w:left w:val="single" w:sz="4" w:space="0" w:color="auto"/>
              <w:bottom w:val="single" w:sz="4" w:space="0" w:color="auto"/>
              <w:right w:val="single" w:sz="4" w:space="0" w:color="auto"/>
            </w:tcBorders>
          </w:tcPr>
          <w:p w14:paraId="709068ED" w14:textId="1A2E668E" w:rsidR="00655ADD" w:rsidRDefault="00655ADD" w:rsidP="00655ADD">
            <w:pPr>
              <w:pStyle w:val="TAL"/>
              <w:rPr>
                <w:rFonts w:eastAsia="宋体"/>
                <w:lang w:eastAsia="zh-CN"/>
              </w:rPr>
            </w:pPr>
            <w:r>
              <w:rPr>
                <w:rFonts w:eastAsia="宋体" w:hint="eastAsia"/>
                <w:lang w:eastAsia="zh-CN"/>
              </w:rPr>
              <w:t>10.2.1</w:t>
            </w:r>
          </w:p>
        </w:tc>
        <w:tc>
          <w:tcPr>
            <w:tcW w:w="1512" w:type="dxa"/>
            <w:tcBorders>
              <w:top w:val="single" w:sz="4" w:space="0" w:color="auto"/>
              <w:left w:val="single" w:sz="4" w:space="0" w:color="auto"/>
              <w:bottom w:val="single" w:sz="4" w:space="0" w:color="auto"/>
              <w:right w:val="single" w:sz="4" w:space="0" w:color="auto"/>
            </w:tcBorders>
          </w:tcPr>
          <w:p w14:paraId="6F16499A" w14:textId="28C216EE" w:rsidR="00655ADD" w:rsidRDefault="009A495B" w:rsidP="00655ADD">
            <w:pPr>
              <w:pStyle w:val="TAL"/>
              <w:rPr>
                <w:rFonts w:eastAsiaTheme="minorEastAsia"/>
                <w:lang w:eastAsia="zh-CN"/>
              </w:rPr>
            </w:pPr>
            <w:r>
              <w:rPr>
                <w:rFonts w:eastAsiaTheme="minorEastAsia"/>
                <w:lang w:eastAsia="zh-CN"/>
              </w:rPr>
              <w:t>2</w:t>
            </w:r>
            <w:r w:rsidR="00655ADD">
              <w:rPr>
                <w:rFonts w:eastAsiaTheme="minorEastAsia" w:hint="eastAsia"/>
                <w:lang w:eastAsia="zh-CN"/>
              </w:rPr>
              <w:t>.0.0</w:t>
            </w:r>
          </w:p>
        </w:tc>
        <w:tc>
          <w:tcPr>
            <w:tcW w:w="4320" w:type="dxa"/>
            <w:tcBorders>
              <w:top w:val="single" w:sz="4" w:space="0" w:color="auto"/>
              <w:left w:val="single" w:sz="4" w:space="0" w:color="auto"/>
              <w:bottom w:val="single" w:sz="4" w:space="0" w:color="auto"/>
              <w:right w:val="single" w:sz="4" w:space="0" w:color="auto"/>
            </w:tcBorders>
          </w:tcPr>
          <w:p w14:paraId="45127C60" w14:textId="06E305D6" w:rsidR="00655ADD" w:rsidRDefault="00124C3D" w:rsidP="00655ADD">
            <w:pPr>
              <w:pStyle w:val="TAL"/>
              <w:rPr>
                <w:rFonts w:eastAsiaTheme="minorEastAsia"/>
                <w:lang w:eastAsia="zh-CN"/>
              </w:rPr>
            </w:pPr>
            <w:r>
              <w:rPr>
                <w:rFonts w:eastAsiaTheme="minorEastAsia" w:hint="eastAsia"/>
                <w:lang w:eastAsia="zh-CN"/>
              </w:rPr>
              <w:t>near_rt_ric_apis_common_ies_ver_</w:t>
            </w:r>
            <w:r w:rsidR="00340445">
              <w:rPr>
                <w:rFonts w:eastAsiaTheme="minorEastAsia" w:hint="eastAsia"/>
                <w:lang w:eastAsia="zh-CN"/>
              </w:rPr>
              <w:t>3</w:t>
            </w:r>
            <w:r>
              <w:rPr>
                <w:rFonts w:eastAsiaTheme="minorEastAsia" w:hint="eastAsia"/>
                <w:lang w:eastAsia="zh-CN"/>
              </w:rPr>
              <w:t>_0_0</w:t>
            </w:r>
            <w:r w:rsidR="00655ADD">
              <w:rPr>
                <w:rFonts w:eastAsiaTheme="minorEastAsia" w:hint="eastAsia"/>
                <w:lang w:eastAsia="zh-CN"/>
              </w:rPr>
              <w:t>.proto</w:t>
            </w:r>
          </w:p>
        </w:tc>
      </w:tr>
    </w:tbl>
    <w:p w14:paraId="47530F17" w14:textId="77777777" w:rsidR="00BF5BB9" w:rsidRDefault="00BF5BB9" w:rsidP="00BF5BB9">
      <w:pPr>
        <w:rPr>
          <w:lang w:eastAsia="zh-CN"/>
        </w:rPr>
      </w:pPr>
    </w:p>
    <w:p w14:paraId="5876C842" w14:textId="77777777" w:rsidR="00BF5BB9" w:rsidRDefault="00BF5BB9" w:rsidP="00BF5BB9">
      <w:pPr>
        <w:pStyle w:val="5"/>
        <w:rPr>
          <w:rFonts w:eastAsia="宋体"/>
          <w:lang w:val="en-US" w:eastAsia="zh-CN"/>
        </w:rPr>
      </w:pPr>
      <w:r>
        <w:t>9.</w:t>
      </w:r>
      <w:r>
        <w:rPr>
          <w:rFonts w:eastAsia="宋体" w:hint="eastAsia"/>
          <w:lang w:val="en-US" w:eastAsia="zh-CN"/>
        </w:rPr>
        <w:t>3</w:t>
      </w:r>
      <w:r>
        <w:t>.</w:t>
      </w:r>
      <w:r>
        <w:rPr>
          <w:rFonts w:eastAsia="宋体" w:hint="eastAsia"/>
          <w:lang w:val="en-US" w:eastAsia="zh-CN"/>
        </w:rPr>
        <w:t>4</w:t>
      </w:r>
      <w:r>
        <w:t>.</w:t>
      </w:r>
      <w:r>
        <w:rPr>
          <w:rFonts w:eastAsia="宋体" w:hint="eastAsia"/>
          <w:lang w:val="en-US" w:eastAsia="zh-CN"/>
        </w:rPr>
        <w:t>1</w:t>
      </w:r>
      <w:r>
        <w:t>.</w:t>
      </w:r>
      <w:r>
        <w:rPr>
          <w:rFonts w:eastAsia="宋体" w:hint="eastAsia"/>
          <w:lang w:val="en-US" w:eastAsia="zh-CN"/>
        </w:rPr>
        <w:t>2</w:t>
      </w:r>
      <w:r>
        <w:tab/>
      </w:r>
      <w:r>
        <w:rPr>
          <w:rFonts w:eastAsia="宋体" w:hint="eastAsia"/>
          <w:lang w:val="en-US" w:eastAsia="zh-CN"/>
        </w:rPr>
        <w:t>API Definitions</w:t>
      </w:r>
    </w:p>
    <w:p w14:paraId="5FED8330" w14:textId="77777777" w:rsidR="00BF5BB9" w:rsidRDefault="00BF5BB9" w:rsidP="00BF5BB9">
      <w:pPr>
        <w:pStyle w:val="6"/>
        <w:rPr>
          <w:rFonts w:eastAsia="宋体"/>
          <w:lang w:val="en-US" w:eastAsia="zh-CN"/>
        </w:rPr>
      </w:pPr>
      <w:r>
        <w:rPr>
          <w:rFonts w:hint="eastAsia"/>
          <w:lang w:val="en-US" w:eastAsia="zh-CN"/>
        </w:rPr>
        <w:t>9.3.4.1.2.1</w:t>
      </w:r>
      <w:r>
        <w:tab/>
      </w:r>
      <w:r>
        <w:rPr>
          <w:rFonts w:eastAsia="宋体" w:hint="eastAsia"/>
          <w:lang w:val="en-US" w:eastAsia="zh-CN"/>
        </w:rPr>
        <w:t>Enabl_Discovery_API</w:t>
      </w:r>
    </w:p>
    <w:p w14:paraId="35CEA1E7"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syntax = "proto3";</w:t>
      </w:r>
    </w:p>
    <w:p w14:paraId="5325F01C"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7179502A" w14:textId="50059D14"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package </w:t>
      </w:r>
      <w:r w:rsidR="007F255F">
        <w:rPr>
          <w:rFonts w:ascii="Courier New" w:eastAsiaTheme="minorEastAsia" w:hAnsi="Courier New" w:cs="Courier New"/>
          <w:sz w:val="16"/>
          <w:szCs w:val="16"/>
          <w:shd w:val="clear" w:color="auto" w:fill="F2F2F2"/>
          <w:lang w:eastAsia="zh-CN"/>
        </w:rPr>
        <w:t>ricapi.enabl_discovery_api.v2</w:t>
      </w:r>
      <w:r>
        <w:rPr>
          <w:rFonts w:ascii="Courier New" w:eastAsiaTheme="minorEastAsia" w:hAnsi="Courier New" w:cs="Courier New" w:hint="eastAsia"/>
          <w:sz w:val="16"/>
          <w:szCs w:val="16"/>
          <w:shd w:val="clear" w:color="auto" w:fill="F2F2F2"/>
          <w:lang w:eastAsia="zh-CN"/>
        </w:rPr>
        <w:t>;</w:t>
      </w:r>
    </w:p>
    <w:p w14:paraId="6C451AC6" w14:textId="77777777" w:rsidR="00655ADD" w:rsidRDefault="00655ADD"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4796D94A" w14:textId="4E639F0F"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import "</w:t>
      </w:r>
      <w:r w:rsidR="00124C3D">
        <w:rPr>
          <w:rFonts w:ascii="Courier New" w:eastAsiaTheme="minorEastAsia" w:hAnsi="Courier New" w:cs="Courier New" w:hint="eastAsia"/>
          <w:sz w:val="16"/>
          <w:szCs w:val="16"/>
          <w:shd w:val="clear" w:color="auto" w:fill="F2F2F2"/>
          <w:lang w:eastAsia="zh-CN"/>
        </w:rPr>
        <w:t>near_rt_ric_apis_common_ies_ver_</w:t>
      </w:r>
      <w:r w:rsidR="00340445">
        <w:rPr>
          <w:rFonts w:ascii="Courier New" w:eastAsiaTheme="minorEastAsia" w:hAnsi="Courier New" w:cs="Courier New" w:hint="eastAsia"/>
          <w:sz w:val="16"/>
          <w:szCs w:val="16"/>
          <w:shd w:val="clear" w:color="auto" w:fill="F2F2F2"/>
          <w:lang w:eastAsia="zh-CN"/>
        </w:rPr>
        <w:t>3</w:t>
      </w:r>
      <w:r w:rsidR="00124C3D">
        <w:rPr>
          <w:rFonts w:ascii="Courier New" w:eastAsiaTheme="minorEastAsia" w:hAnsi="Courier New" w:cs="Courier New" w:hint="eastAsia"/>
          <w:sz w:val="16"/>
          <w:szCs w:val="16"/>
          <w:shd w:val="clear" w:color="auto" w:fill="F2F2F2"/>
          <w:lang w:eastAsia="zh-CN"/>
        </w:rPr>
        <w:t>_0_0</w:t>
      </w:r>
      <w:r>
        <w:rPr>
          <w:rFonts w:ascii="Courier New" w:eastAsiaTheme="minorEastAsia" w:hAnsi="Courier New" w:cs="Courier New" w:hint="eastAsia"/>
          <w:sz w:val="16"/>
          <w:szCs w:val="16"/>
          <w:shd w:val="clear" w:color="auto" w:fill="F2F2F2"/>
          <w:lang w:eastAsia="zh-CN"/>
        </w:rPr>
        <w:t>.proto";</w:t>
      </w:r>
    </w:p>
    <w:p w14:paraId="248D26E5" w14:textId="65DE5D0A"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import "</w:t>
      </w:r>
      <w:r w:rsidR="007F255F">
        <w:rPr>
          <w:rFonts w:ascii="Courier New" w:eastAsiaTheme="minorEastAsia" w:hAnsi="Courier New" w:cs="Courier New" w:hint="eastAsia"/>
          <w:sz w:val="16"/>
          <w:szCs w:val="16"/>
          <w:shd w:val="clear" w:color="auto" w:fill="F2F2F2"/>
          <w:lang w:eastAsia="zh-CN"/>
        </w:rPr>
        <w:t>enabl_apis_common_ies_ver_2_0_0</w:t>
      </w:r>
      <w:r>
        <w:rPr>
          <w:rFonts w:ascii="Courier New" w:eastAsiaTheme="minorEastAsia" w:hAnsi="Courier New" w:cs="Courier New" w:hint="eastAsia"/>
          <w:sz w:val="16"/>
          <w:szCs w:val="16"/>
          <w:shd w:val="clear" w:color="auto" w:fill="F2F2F2"/>
          <w:lang w:eastAsia="zh-CN"/>
        </w:rPr>
        <w:t>.proto";</w:t>
      </w:r>
    </w:p>
    <w:p w14:paraId="5619E613"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3A9C3A4C"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gRPC service and rpc definition</w:t>
      </w:r>
    </w:p>
    <w:p w14:paraId="167555D2"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service Enabl_Discovery_API {</w:t>
      </w:r>
    </w:p>
    <w:p w14:paraId="2E6A1575"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rpc ApiDiscoveryProc(ApiDiscoveryInitMsg) returns (ApiDiscoveryOutMsg) {};</w:t>
      </w:r>
    </w:p>
    <w:p w14:paraId="36C5FDE0"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64A94214"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4C58F2F3"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ApiDiscoveryInitMsg {</w:t>
      </w:r>
    </w:p>
    <w:p w14:paraId="0B6D2D85"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ApiDiscoveryRequest api_discovery_request = 1;</w:t>
      </w:r>
    </w:p>
    <w:p w14:paraId="7678079A"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75C8994D"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2BAE10A4"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ApiDiscoveryOutMsg {</w:t>
      </w:r>
    </w:p>
    <w:p w14:paraId="4FC12C2F"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oneof type_of_message {</w:t>
      </w:r>
    </w:p>
    <w:p w14:paraId="40C8E14A"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ApiDiscoveryResponse api_discovery_response = 1;</w:t>
      </w:r>
    </w:p>
    <w:p w14:paraId="7577A208"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ApiDiscoveryFailure api_discovery_failure = 2;</w:t>
      </w:r>
    </w:p>
    <w:p w14:paraId="098FF80F"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732C0155"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7A3C0852"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C182819"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 messages of Enabl_Discovery_API ---------------- </w:t>
      </w:r>
    </w:p>
    <w:p w14:paraId="75C74017"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 messages of API Discovery procedure --------</w:t>
      </w:r>
    </w:p>
    <w:p w14:paraId="77F299AE"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ApiDiscoveryRequest {</w:t>
      </w:r>
    </w:p>
    <w:p w14:paraId="30FE94A2" w14:textId="5ED9E4C1"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340445">
        <w:rPr>
          <w:rFonts w:ascii="Courier New" w:eastAsiaTheme="minorEastAsia" w:hAnsi="Courier New" w:cs="Courier New"/>
          <w:sz w:val="16"/>
          <w:szCs w:val="16"/>
          <w:shd w:val="clear" w:color="auto" w:fill="F2F2F2"/>
          <w:lang w:eastAsia="zh-CN"/>
        </w:rPr>
        <w:t>near_rt_ric_apis_common_ies.v3</w:t>
      </w:r>
      <w:r w:rsidR="00B22CAB">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XappId xapp_id = 1;</w:t>
      </w:r>
    </w:p>
    <w:p w14:paraId="4569AC38" w14:textId="6829A5F0" w:rsidR="007F422A" w:rsidRPr="007F422A" w:rsidRDefault="007F422A"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sz w:val="16"/>
          <w:szCs w:val="16"/>
          <w:shd w:val="clear" w:color="auto" w:fill="F2F2F2"/>
          <w:lang w:eastAsia="zh-CN"/>
        </w:rPr>
        <w:t xml:space="preserve">    </w:t>
      </w:r>
      <w:r>
        <w:rPr>
          <w:rFonts w:ascii="Courier New" w:eastAsiaTheme="minorEastAsia" w:hAnsi="Courier New" w:cs="Courier New" w:hint="eastAsia"/>
          <w:sz w:val="16"/>
          <w:szCs w:val="16"/>
          <w:shd w:val="clear" w:color="auto" w:fill="F2F2F2"/>
          <w:lang w:eastAsia="zh-CN"/>
        </w:rPr>
        <w:t xml:space="preserve">optional </w:t>
      </w:r>
      <w:r w:rsidR="00340445">
        <w:rPr>
          <w:rFonts w:ascii="Courier New" w:eastAsiaTheme="minorEastAsia" w:hAnsi="Courier New" w:cs="Courier New"/>
          <w:sz w:val="16"/>
          <w:szCs w:val="16"/>
          <w:shd w:val="clear" w:color="auto" w:fill="F2F2F2"/>
          <w:lang w:eastAsia="zh-CN"/>
        </w:rPr>
        <w:t>near_rt_ric_apis_common_ies.v3</w:t>
      </w:r>
      <w:r>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 xml:space="preserve">ProcedureTransactionId procedure_transaction_id = </w:t>
      </w:r>
      <w:r w:rsidR="00440BB7">
        <w:rPr>
          <w:rFonts w:ascii="Courier New" w:eastAsiaTheme="minorEastAsia" w:hAnsi="Courier New" w:cs="Courier New"/>
          <w:sz w:val="16"/>
          <w:szCs w:val="16"/>
          <w:shd w:val="clear" w:color="auto" w:fill="F2F2F2"/>
          <w:lang w:eastAsia="zh-CN"/>
        </w:rPr>
        <w:t>3</w:t>
      </w:r>
      <w:r>
        <w:rPr>
          <w:rFonts w:ascii="Courier New" w:eastAsiaTheme="minorEastAsia" w:hAnsi="Courier New" w:cs="Courier New" w:hint="eastAsia"/>
          <w:sz w:val="16"/>
          <w:szCs w:val="16"/>
          <w:shd w:val="clear" w:color="auto" w:fill="F2F2F2"/>
          <w:lang w:eastAsia="zh-CN"/>
        </w:rPr>
        <w:t>;</w:t>
      </w:r>
    </w:p>
    <w:p w14:paraId="3198DE66"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QueryParameters qps = 2;  </w:t>
      </w:r>
    </w:p>
    <w:p w14:paraId="5098B6D6"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0DAB0A09"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message QueryParameters {</w:t>
      </w:r>
    </w:p>
    <w:p w14:paraId="75ACAA06" w14:textId="20CFE29F"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t xml:space="preserve">    optional </w:t>
      </w:r>
      <w:r w:rsidR="00340445">
        <w:rPr>
          <w:rFonts w:ascii="Courier New" w:eastAsiaTheme="minorEastAsia" w:hAnsi="Courier New" w:cs="Courier New"/>
          <w:sz w:val="16"/>
          <w:szCs w:val="16"/>
          <w:shd w:val="clear" w:color="auto" w:fill="F2F2F2"/>
          <w:lang w:eastAsia="zh-CN"/>
        </w:rPr>
        <w:t>near_rt_ric_apis_common_ies.v3</w:t>
      </w:r>
      <w:r w:rsidR="00B22CAB">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ApiName api_name = 1;</w:t>
      </w:r>
    </w:p>
    <w:p w14:paraId="7C038F34" w14:textId="6235BFF5"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t xml:space="preserve">    optional </w:t>
      </w:r>
      <w:r w:rsidR="00340445">
        <w:rPr>
          <w:rFonts w:ascii="Courier New" w:eastAsiaTheme="minorEastAsia" w:hAnsi="Courier New" w:cs="Courier New"/>
          <w:sz w:val="16"/>
          <w:szCs w:val="16"/>
          <w:shd w:val="clear" w:color="auto" w:fill="F2F2F2"/>
          <w:lang w:eastAsia="zh-CN"/>
        </w:rPr>
        <w:t>near_rt_ric_apis_common_ies.v3</w:t>
      </w:r>
      <w:r w:rsidR="00B22CAB">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ApiVersion api_version = 2;</w:t>
      </w:r>
    </w:p>
    <w:p w14:paraId="2F99B4CE" w14:textId="52FC4936"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t xml:space="preserve">    optional </w:t>
      </w:r>
      <w:r w:rsidR="001E6C9B">
        <w:rPr>
          <w:rFonts w:ascii="Courier New" w:eastAsiaTheme="minorEastAsia" w:hAnsi="Courier New" w:cs="Courier New"/>
          <w:sz w:val="16"/>
          <w:szCs w:val="16"/>
          <w:shd w:val="clear" w:color="auto" w:fill="F2F2F2"/>
          <w:lang w:eastAsia="zh-CN"/>
        </w:rPr>
        <w:t>enabl_apis_common_ies.v2</w:t>
      </w:r>
      <w:r w:rsidR="00B22CAB">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Protocol protocol = 3;</w:t>
      </w:r>
    </w:p>
    <w:p w14:paraId="36BA0081" w14:textId="339170BE"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t xml:space="preserve">    optional </w:t>
      </w:r>
      <w:r w:rsidR="001E6C9B">
        <w:rPr>
          <w:rFonts w:ascii="Courier New" w:eastAsiaTheme="minorEastAsia" w:hAnsi="Courier New" w:cs="Courier New"/>
          <w:sz w:val="16"/>
          <w:szCs w:val="16"/>
          <w:shd w:val="clear" w:color="auto" w:fill="F2F2F2"/>
          <w:lang w:eastAsia="zh-CN"/>
        </w:rPr>
        <w:t>enabl_apis_common_ies.v2</w:t>
      </w:r>
      <w:r w:rsidR="00B22CAB">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DataFormat data_format = 4;</w:t>
      </w:r>
    </w:p>
    <w:p w14:paraId="18B21B26" w14:textId="6D9F0A0E"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t xml:space="preserve">    optional </w:t>
      </w:r>
      <w:r w:rsidR="001E6C9B">
        <w:rPr>
          <w:rFonts w:ascii="Courier New" w:eastAsiaTheme="minorEastAsia" w:hAnsi="Courier New" w:cs="Courier New"/>
          <w:sz w:val="16"/>
          <w:szCs w:val="16"/>
          <w:shd w:val="clear" w:color="auto" w:fill="F2F2F2"/>
          <w:lang w:eastAsia="zh-CN"/>
        </w:rPr>
        <w:t>enabl_apis_common_ies.v2</w:t>
      </w:r>
      <w:r w:rsidR="00B22CAB">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ApiCategory api_category = 5;</w:t>
      </w:r>
    </w:p>
    <w:p w14:paraId="03C842D2"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t xml:space="preserve">};  </w:t>
      </w:r>
    </w:p>
    <w:p w14:paraId="34B826BD"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17B30032"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491B4858"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36B32B11"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lastRenderedPageBreak/>
        <w:t>message ApiDiscoveryResponse {</w:t>
      </w:r>
    </w:p>
    <w:p w14:paraId="1287EF83" w14:textId="4311FDCF"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340445">
        <w:rPr>
          <w:rFonts w:ascii="Courier New" w:eastAsiaTheme="minorEastAsia" w:hAnsi="Courier New" w:cs="Courier New"/>
          <w:sz w:val="16"/>
          <w:szCs w:val="16"/>
          <w:shd w:val="clear" w:color="auto" w:fill="F2F2F2"/>
          <w:lang w:eastAsia="zh-CN"/>
        </w:rPr>
        <w:t>near_rt_ric_apis_common_ies.v3</w:t>
      </w:r>
      <w:r w:rsidR="00B22CAB">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XappId xapp_id = 1;</w:t>
      </w:r>
    </w:p>
    <w:p w14:paraId="71F89CE7" w14:textId="2442C5F1" w:rsidR="00440BB7" w:rsidRPr="00440BB7" w:rsidRDefault="00440BB7"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sz w:val="16"/>
          <w:szCs w:val="16"/>
          <w:shd w:val="clear" w:color="auto" w:fill="F2F2F2"/>
          <w:lang w:eastAsia="zh-CN"/>
        </w:rPr>
        <w:t xml:space="preserve">    </w:t>
      </w:r>
      <w:r>
        <w:rPr>
          <w:rFonts w:ascii="Courier New" w:eastAsiaTheme="minorEastAsia" w:hAnsi="Courier New" w:cs="Courier New" w:hint="eastAsia"/>
          <w:sz w:val="16"/>
          <w:szCs w:val="16"/>
          <w:shd w:val="clear" w:color="auto" w:fill="F2F2F2"/>
          <w:lang w:eastAsia="zh-CN"/>
        </w:rPr>
        <w:t xml:space="preserve">optional </w:t>
      </w:r>
      <w:r w:rsidR="00340445">
        <w:rPr>
          <w:rFonts w:ascii="Courier New" w:eastAsiaTheme="minorEastAsia" w:hAnsi="Courier New" w:cs="Courier New"/>
          <w:sz w:val="16"/>
          <w:szCs w:val="16"/>
          <w:shd w:val="clear" w:color="auto" w:fill="F2F2F2"/>
          <w:lang w:eastAsia="zh-CN"/>
        </w:rPr>
        <w:t>near_rt_ric_apis_common_ies.v3</w:t>
      </w:r>
      <w:r>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 xml:space="preserve">ProcedureTransactionId procedure_transaction_id = </w:t>
      </w:r>
      <w:r w:rsidR="00871639">
        <w:rPr>
          <w:rFonts w:ascii="Courier New" w:eastAsiaTheme="minorEastAsia" w:hAnsi="Courier New" w:cs="Courier New"/>
          <w:sz w:val="16"/>
          <w:szCs w:val="16"/>
          <w:shd w:val="clear" w:color="auto" w:fill="F2F2F2"/>
          <w:lang w:eastAsia="zh-CN"/>
        </w:rPr>
        <w:t>3</w:t>
      </w:r>
      <w:r>
        <w:rPr>
          <w:rFonts w:ascii="Courier New" w:eastAsiaTheme="minorEastAsia" w:hAnsi="Courier New" w:cs="Courier New" w:hint="eastAsia"/>
          <w:sz w:val="16"/>
          <w:szCs w:val="16"/>
          <w:shd w:val="clear" w:color="auto" w:fill="F2F2F2"/>
          <w:lang w:eastAsia="zh-CN"/>
        </w:rPr>
        <w:t>;</w:t>
      </w:r>
    </w:p>
    <w:p w14:paraId="03FC413F" w14:textId="744A2753"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repeated </w:t>
      </w:r>
      <w:r w:rsidR="001E6C9B">
        <w:rPr>
          <w:rFonts w:ascii="Courier New" w:eastAsiaTheme="minorEastAsia" w:hAnsi="Courier New" w:cs="Courier New"/>
          <w:sz w:val="16"/>
          <w:szCs w:val="16"/>
          <w:shd w:val="clear" w:color="auto" w:fill="F2F2F2"/>
          <w:lang w:eastAsia="zh-CN"/>
        </w:rPr>
        <w:t>enabl_apis_common_ies.v2</w:t>
      </w:r>
      <w:r w:rsidR="00B22CAB">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 xml:space="preserve">ApiInformation </w:t>
      </w:r>
      <w:r w:rsidR="002D4467">
        <w:rPr>
          <w:rFonts w:ascii="Courier New" w:eastAsiaTheme="minorEastAsia" w:hAnsi="Courier New" w:cs="Courier New" w:hint="eastAsia"/>
          <w:sz w:val="16"/>
          <w:szCs w:val="16"/>
          <w:shd w:val="clear" w:color="auto" w:fill="F2F2F2"/>
          <w:lang w:eastAsia="zh-CN"/>
        </w:rPr>
        <w:t>list</w:t>
      </w:r>
      <w:r>
        <w:rPr>
          <w:rFonts w:ascii="Courier New" w:eastAsiaTheme="minorEastAsia" w:hAnsi="Courier New" w:cs="Courier New" w:hint="eastAsia"/>
          <w:sz w:val="16"/>
          <w:szCs w:val="16"/>
          <w:shd w:val="clear" w:color="auto" w:fill="F2F2F2"/>
          <w:lang w:eastAsia="zh-CN"/>
        </w:rPr>
        <w:t xml:space="preserve">_of_api_information = 2;   </w:t>
      </w:r>
    </w:p>
    <w:p w14:paraId="7F5FBA64"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167E8A7D"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F939024"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ApiDiscoveryFailure {</w:t>
      </w:r>
    </w:p>
    <w:p w14:paraId="2B0D676E" w14:textId="30B07CED"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340445">
        <w:rPr>
          <w:rFonts w:ascii="Courier New" w:eastAsiaTheme="minorEastAsia" w:hAnsi="Courier New" w:cs="Courier New"/>
          <w:sz w:val="16"/>
          <w:szCs w:val="16"/>
          <w:shd w:val="clear" w:color="auto" w:fill="F2F2F2"/>
          <w:lang w:eastAsia="zh-CN"/>
        </w:rPr>
        <w:t>near_rt_ric_apis_common_ies.v3</w:t>
      </w:r>
      <w:r w:rsidR="00B22CAB">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XappId xapp_id = 1;</w:t>
      </w:r>
    </w:p>
    <w:p w14:paraId="72E16F93" w14:textId="7DB569C9" w:rsidR="00871639" w:rsidRPr="00871639" w:rsidRDefault="0087163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sz w:val="16"/>
          <w:szCs w:val="16"/>
          <w:shd w:val="clear" w:color="auto" w:fill="F2F2F2"/>
          <w:lang w:eastAsia="zh-CN"/>
        </w:rPr>
        <w:t xml:space="preserve">    </w:t>
      </w:r>
      <w:r>
        <w:rPr>
          <w:rFonts w:ascii="Courier New" w:eastAsiaTheme="minorEastAsia" w:hAnsi="Courier New" w:cs="Courier New" w:hint="eastAsia"/>
          <w:sz w:val="16"/>
          <w:szCs w:val="16"/>
          <w:shd w:val="clear" w:color="auto" w:fill="F2F2F2"/>
          <w:lang w:eastAsia="zh-CN"/>
        </w:rPr>
        <w:t xml:space="preserve">optional </w:t>
      </w:r>
      <w:r w:rsidR="00340445">
        <w:rPr>
          <w:rFonts w:ascii="Courier New" w:eastAsiaTheme="minorEastAsia" w:hAnsi="Courier New" w:cs="Courier New"/>
          <w:sz w:val="16"/>
          <w:szCs w:val="16"/>
          <w:shd w:val="clear" w:color="auto" w:fill="F2F2F2"/>
          <w:lang w:eastAsia="zh-CN"/>
        </w:rPr>
        <w:t>near_rt_ric_apis_common_ies.v3</w:t>
      </w:r>
      <w:r>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 xml:space="preserve">ProcedureTransactionId procedure_transaction_id = </w:t>
      </w:r>
      <w:r w:rsidR="00BA2CC9">
        <w:rPr>
          <w:rFonts w:ascii="Courier New" w:eastAsiaTheme="minorEastAsia" w:hAnsi="Courier New" w:cs="Courier New"/>
          <w:sz w:val="16"/>
          <w:szCs w:val="16"/>
          <w:shd w:val="clear" w:color="auto" w:fill="F2F2F2"/>
          <w:lang w:eastAsia="zh-CN"/>
        </w:rPr>
        <w:t>4</w:t>
      </w:r>
      <w:r>
        <w:rPr>
          <w:rFonts w:ascii="Courier New" w:eastAsiaTheme="minorEastAsia" w:hAnsi="Courier New" w:cs="Courier New" w:hint="eastAsia"/>
          <w:sz w:val="16"/>
          <w:szCs w:val="16"/>
          <w:shd w:val="clear" w:color="auto" w:fill="F2F2F2"/>
          <w:lang w:eastAsia="zh-CN"/>
        </w:rPr>
        <w:t>;</w:t>
      </w:r>
    </w:p>
    <w:p w14:paraId="3C45C333" w14:textId="644AB650"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1E6C9B">
        <w:rPr>
          <w:rFonts w:ascii="Courier New" w:eastAsiaTheme="minorEastAsia" w:hAnsi="Courier New" w:cs="Courier New"/>
          <w:sz w:val="16"/>
          <w:szCs w:val="16"/>
          <w:shd w:val="clear" w:color="auto" w:fill="F2F2F2"/>
          <w:lang w:eastAsia="zh-CN"/>
        </w:rPr>
        <w:t>enabl_apis_common_ies.v2</w:t>
      </w:r>
      <w:r w:rsidR="00B22CAB">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Cause cause = 2;</w:t>
      </w:r>
    </w:p>
    <w:p w14:paraId="5B5E4601"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uint32 time_to_wait = 3;</w:t>
      </w:r>
    </w:p>
    <w:p w14:paraId="4AB08355"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70AB2E17" w14:textId="77777777" w:rsidR="00BF5BB9" w:rsidRDefault="00BF5BB9" w:rsidP="00BF5BB9">
      <w:pPr>
        <w:rPr>
          <w:rFonts w:eastAsia="宋体"/>
          <w:lang w:eastAsia="zh-CN"/>
        </w:rPr>
      </w:pPr>
    </w:p>
    <w:p w14:paraId="72141CDE" w14:textId="77777777" w:rsidR="00BF5BB9" w:rsidRDefault="00BF5BB9" w:rsidP="00BF5BB9">
      <w:pPr>
        <w:pStyle w:val="6"/>
        <w:rPr>
          <w:rFonts w:eastAsia="宋体"/>
          <w:lang w:val="en-US" w:eastAsia="zh-CN"/>
        </w:rPr>
      </w:pPr>
      <w:r>
        <w:rPr>
          <w:rFonts w:hint="eastAsia"/>
          <w:lang w:val="en-US" w:eastAsia="zh-CN"/>
        </w:rPr>
        <w:t>9.3.4.1.2.2</w:t>
      </w:r>
      <w:r>
        <w:tab/>
      </w:r>
      <w:r>
        <w:rPr>
          <w:rFonts w:eastAsia="宋体" w:hint="eastAsia"/>
          <w:lang w:val="en-US" w:eastAsia="zh-CN"/>
        </w:rPr>
        <w:t>Enabl_Events_API</w:t>
      </w:r>
    </w:p>
    <w:p w14:paraId="08A45BE0"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syntax = "proto3";</w:t>
      </w:r>
    </w:p>
    <w:p w14:paraId="24655128"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5DE72885" w14:textId="54C94A89"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package </w:t>
      </w:r>
      <w:r w:rsidR="007F255F">
        <w:rPr>
          <w:rFonts w:ascii="Courier New" w:eastAsiaTheme="minorEastAsia" w:hAnsi="Courier New" w:cs="Courier New"/>
          <w:sz w:val="16"/>
          <w:szCs w:val="16"/>
          <w:shd w:val="clear" w:color="auto" w:fill="F2F2F2"/>
          <w:lang w:eastAsia="zh-CN"/>
        </w:rPr>
        <w:t>ricapi.enabl_events_api.v2</w:t>
      </w:r>
      <w:r>
        <w:rPr>
          <w:rFonts w:ascii="Courier New" w:eastAsiaTheme="minorEastAsia" w:hAnsi="Courier New" w:cs="Courier New" w:hint="eastAsia"/>
          <w:sz w:val="16"/>
          <w:szCs w:val="16"/>
          <w:shd w:val="clear" w:color="auto" w:fill="F2F2F2"/>
          <w:lang w:eastAsia="zh-CN"/>
        </w:rPr>
        <w:t>;</w:t>
      </w:r>
    </w:p>
    <w:p w14:paraId="080A70FA" w14:textId="77777777" w:rsidR="00BF5BB9" w:rsidRPr="00655ADD"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756BEB2" w14:textId="33A82E1E"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import "</w:t>
      </w:r>
      <w:r w:rsidR="00124C3D">
        <w:rPr>
          <w:rFonts w:ascii="Courier New" w:eastAsiaTheme="minorEastAsia" w:hAnsi="Courier New" w:cs="Courier New" w:hint="eastAsia"/>
          <w:sz w:val="16"/>
          <w:szCs w:val="16"/>
          <w:shd w:val="clear" w:color="auto" w:fill="F2F2F2"/>
          <w:lang w:eastAsia="zh-CN"/>
        </w:rPr>
        <w:t>near_rt_ric_apis_common_ies_ver_</w:t>
      </w:r>
      <w:r w:rsidR="00340445">
        <w:rPr>
          <w:rFonts w:ascii="Courier New" w:eastAsiaTheme="minorEastAsia" w:hAnsi="Courier New" w:cs="Courier New" w:hint="eastAsia"/>
          <w:sz w:val="16"/>
          <w:szCs w:val="16"/>
          <w:shd w:val="clear" w:color="auto" w:fill="F2F2F2"/>
          <w:lang w:eastAsia="zh-CN"/>
        </w:rPr>
        <w:t>3</w:t>
      </w:r>
      <w:r w:rsidR="00124C3D">
        <w:rPr>
          <w:rFonts w:ascii="Courier New" w:eastAsiaTheme="minorEastAsia" w:hAnsi="Courier New" w:cs="Courier New" w:hint="eastAsia"/>
          <w:sz w:val="16"/>
          <w:szCs w:val="16"/>
          <w:shd w:val="clear" w:color="auto" w:fill="F2F2F2"/>
          <w:lang w:eastAsia="zh-CN"/>
        </w:rPr>
        <w:t>_0_0</w:t>
      </w:r>
      <w:r>
        <w:rPr>
          <w:rFonts w:ascii="Courier New" w:eastAsiaTheme="minorEastAsia" w:hAnsi="Courier New" w:cs="Courier New" w:hint="eastAsia"/>
          <w:sz w:val="16"/>
          <w:szCs w:val="16"/>
          <w:shd w:val="clear" w:color="auto" w:fill="F2F2F2"/>
          <w:lang w:eastAsia="zh-CN"/>
        </w:rPr>
        <w:t>.proto";</w:t>
      </w:r>
    </w:p>
    <w:p w14:paraId="139CE790" w14:textId="51096A4E"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import "</w:t>
      </w:r>
      <w:r w:rsidR="007F255F">
        <w:rPr>
          <w:rFonts w:ascii="Courier New" w:eastAsiaTheme="minorEastAsia" w:hAnsi="Courier New" w:cs="Courier New" w:hint="eastAsia"/>
          <w:sz w:val="16"/>
          <w:szCs w:val="16"/>
          <w:shd w:val="clear" w:color="auto" w:fill="F2F2F2"/>
          <w:lang w:eastAsia="zh-CN"/>
        </w:rPr>
        <w:t>enabl_apis_common_ies_ver_2_0_0</w:t>
      </w:r>
      <w:r>
        <w:rPr>
          <w:rFonts w:ascii="Courier New" w:eastAsiaTheme="minorEastAsia" w:hAnsi="Courier New" w:cs="Courier New" w:hint="eastAsia"/>
          <w:sz w:val="16"/>
          <w:szCs w:val="16"/>
          <w:shd w:val="clear" w:color="auto" w:fill="F2F2F2"/>
          <w:lang w:eastAsia="zh-CN"/>
        </w:rPr>
        <w:t>.proto";</w:t>
      </w:r>
    </w:p>
    <w:p w14:paraId="056C3065"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22894532"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gRPC service and rpc definition</w:t>
      </w:r>
    </w:p>
    <w:p w14:paraId="073052FA"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service Enabl_Events_API {</w:t>
      </w:r>
    </w:p>
    <w:p w14:paraId="63EC030E"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t xml:space="preserve">rpc ApiEventSubscriptionProc(ApiEventSubscriptionInitMsg) returns (ApiEventSubscriptionOutMsg) {};     </w:t>
      </w:r>
    </w:p>
    <w:p w14:paraId="703E1FCD"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rpc ApiEventSubscriptionDeleteProc(ApiEventSubscriptionDeleteInitMsg) returns (ApiEventSubscriptionDeleteOutMsg) {};     </w:t>
      </w:r>
    </w:p>
    <w:p w14:paraId="1A56F502"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1502192F"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C8CD02F"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ApiEventSubscriptionInitMsg {</w:t>
      </w:r>
    </w:p>
    <w:p w14:paraId="111B3FB8"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t>optional ApiEventSubscriptionRequest api_event_subscription_request = 1;</w:t>
      </w:r>
    </w:p>
    <w:p w14:paraId="5D682280"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7F006C3A"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4E44E435"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ApiEventSubscriptionOutMsg {</w:t>
      </w:r>
    </w:p>
    <w:p w14:paraId="43F397E6"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oneof type_of_message {</w:t>
      </w:r>
    </w:p>
    <w:p w14:paraId="731739CE"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ApiEventSubscriptionResponse api_event_subscription_response = 1;</w:t>
      </w:r>
    </w:p>
    <w:p w14:paraId="5D117936"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ApiEventSubscriptionFailure api_event_subscription_failure = 2;</w:t>
      </w:r>
    </w:p>
    <w:p w14:paraId="026403AF"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51EDF5BD"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30F93119"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2DD69F7"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ApiEventSubscriptionDeleteInitMsg {</w:t>
      </w:r>
    </w:p>
    <w:p w14:paraId="6337196C"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t>optional ApiEventSubscriptionDeleteRequest api_event_subscription_delete_request = 1;</w:t>
      </w:r>
    </w:p>
    <w:p w14:paraId="53D72544"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7FBD8428"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2483E64C"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ApiEventSubscriptionDeleteOutMsg {</w:t>
      </w:r>
    </w:p>
    <w:p w14:paraId="7326BD82"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oneof type_of_message {</w:t>
      </w:r>
    </w:p>
    <w:p w14:paraId="30412481"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ApiEventSubscriptionDeleteResponse api_event_subscription_delete_response = 1;</w:t>
      </w:r>
    </w:p>
    <w:p w14:paraId="4E224181"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ApiEventSubscriptionDeleteFailure api_event_subscription_delete_failure = 2;</w:t>
      </w:r>
    </w:p>
    <w:p w14:paraId="1337C722"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5DDF31F3"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568C25DF"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5995B9BF"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service Enabl_Events_API_Notification {</w:t>
      </w:r>
    </w:p>
    <w:p w14:paraId="6003B724"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rpc ApiEventNotificationProc(ApiEventNotificationInitMsg) returns (ApiEventNotificationOutMsg) {};    </w:t>
      </w:r>
    </w:p>
    <w:p w14:paraId="0995C95B"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525A6367"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70A43ADC"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ApiEventNotificationInitMsg {</w:t>
      </w:r>
    </w:p>
    <w:p w14:paraId="6772FEF5"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t>optional ApiEventNotification api_event_notification = 1;</w:t>
      </w:r>
    </w:p>
    <w:p w14:paraId="41ABF2B7"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7C8B3E07"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4D793CC"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ApiEventNotificationOutMsg {</w:t>
      </w:r>
    </w:p>
    <w:p w14:paraId="5D4DB952"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oneof type_of_message {</w:t>
      </w:r>
    </w:p>
    <w:p w14:paraId="09CB722F"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ApiEventNotificationACK api_event_notification_ack = 1;</w:t>
      </w:r>
    </w:p>
    <w:p w14:paraId="5CE81E0F"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4FD60D00"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61BD93E3"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40DF51F8"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 messages of Enabl_Events_API ---------------- </w:t>
      </w:r>
    </w:p>
    <w:p w14:paraId="52585D27"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 messages of API Event Subscription procedure --------</w:t>
      </w:r>
    </w:p>
    <w:p w14:paraId="22FA74A4"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ApiEventSubscriptionRequest {</w:t>
      </w:r>
    </w:p>
    <w:p w14:paraId="7D597863" w14:textId="55FE168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340445">
        <w:rPr>
          <w:rFonts w:ascii="Courier New" w:eastAsiaTheme="minorEastAsia" w:hAnsi="Courier New" w:cs="Courier New"/>
          <w:sz w:val="16"/>
          <w:szCs w:val="16"/>
          <w:shd w:val="clear" w:color="auto" w:fill="F2F2F2"/>
          <w:lang w:eastAsia="zh-CN"/>
        </w:rPr>
        <w:t>near_rt_ric_apis_common_ies.v3</w:t>
      </w:r>
      <w:r w:rsidR="00B22CAB">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XappId xapp_id = 1;</w:t>
      </w:r>
    </w:p>
    <w:p w14:paraId="6C6C72BC" w14:textId="0FB32CE3" w:rsidR="00BF5BB9" w:rsidRDefault="00BA2CC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sz w:val="16"/>
          <w:szCs w:val="16"/>
          <w:shd w:val="clear" w:color="auto" w:fill="F2F2F2"/>
          <w:lang w:eastAsia="zh-CN"/>
        </w:rPr>
        <w:lastRenderedPageBreak/>
        <w:tab/>
      </w:r>
      <w:r>
        <w:rPr>
          <w:rFonts w:ascii="Courier New" w:eastAsiaTheme="minorEastAsia" w:hAnsi="Courier New" w:cs="Courier New" w:hint="eastAsia"/>
          <w:sz w:val="16"/>
          <w:szCs w:val="16"/>
          <w:shd w:val="clear" w:color="auto" w:fill="F2F2F2"/>
          <w:lang w:eastAsia="zh-CN"/>
        </w:rPr>
        <w:t xml:space="preserve">optional </w:t>
      </w:r>
      <w:r w:rsidR="00340445">
        <w:rPr>
          <w:rFonts w:ascii="Courier New" w:eastAsiaTheme="minorEastAsia" w:hAnsi="Courier New" w:cs="Courier New"/>
          <w:sz w:val="16"/>
          <w:szCs w:val="16"/>
          <w:shd w:val="clear" w:color="auto" w:fill="F2F2F2"/>
          <w:lang w:eastAsia="zh-CN"/>
        </w:rPr>
        <w:t>near_rt_ric_apis_common_ies.v3</w:t>
      </w:r>
      <w:r>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 xml:space="preserve">ProcedureTransactionId procedure_transaction_id = </w:t>
      </w:r>
      <w:r w:rsidR="00037866">
        <w:rPr>
          <w:rFonts w:ascii="Courier New" w:eastAsiaTheme="minorEastAsia" w:hAnsi="Courier New" w:cs="Courier New"/>
          <w:sz w:val="16"/>
          <w:szCs w:val="16"/>
          <w:shd w:val="clear" w:color="auto" w:fill="F2F2F2"/>
          <w:lang w:eastAsia="zh-CN"/>
        </w:rPr>
        <w:t>5</w:t>
      </w:r>
      <w:r>
        <w:rPr>
          <w:rFonts w:ascii="Courier New" w:eastAsiaTheme="minorEastAsia" w:hAnsi="Courier New" w:cs="Courier New" w:hint="eastAsia"/>
          <w:sz w:val="16"/>
          <w:szCs w:val="16"/>
          <w:shd w:val="clear" w:color="auto" w:fill="F2F2F2"/>
          <w:lang w:eastAsia="zh-CN"/>
        </w:rPr>
        <w:t>;</w:t>
      </w:r>
      <w:r w:rsidR="00BF5BB9">
        <w:rPr>
          <w:rFonts w:ascii="Courier New" w:eastAsiaTheme="minorEastAsia" w:hAnsi="Courier New" w:cs="Courier New" w:hint="eastAsia"/>
          <w:sz w:val="16"/>
          <w:szCs w:val="16"/>
          <w:shd w:val="clear" w:color="auto" w:fill="F2F2F2"/>
          <w:lang w:eastAsia="zh-CN"/>
        </w:rPr>
        <w:t xml:space="preserve">    repeated EventItem list_of_events = 2;</w:t>
      </w:r>
    </w:p>
    <w:p w14:paraId="177A9168"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EventNotificationRequirements event_notification_requirements = 3;</w:t>
      </w:r>
    </w:p>
    <w:p w14:paraId="5429070A" w14:textId="7763943E"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340445">
        <w:rPr>
          <w:rFonts w:ascii="Courier New" w:eastAsia="等线" w:hAnsi="Courier New" w:cs="Courier New"/>
          <w:sz w:val="16"/>
          <w:szCs w:val="16"/>
          <w:shd w:val="clear" w:color="auto" w:fill="F2F2F2"/>
          <w:lang w:eastAsia="zh-CN"/>
        </w:rPr>
        <w:t>near_rt_ric_apis_common_ies.v3</w:t>
      </w:r>
      <w:r w:rsidR="00B22CAB">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EndpointInformation notification_destination = 4;</w:t>
      </w:r>
    </w:p>
    <w:p w14:paraId="44FFF6AE"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2AA74834"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message EventItem {</w:t>
      </w:r>
    </w:p>
    <w:p w14:paraId="6E89C84E" w14:textId="6AF15903"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t xml:space="preserve">    optional </w:t>
      </w:r>
      <w:r w:rsidR="001E6C9B">
        <w:rPr>
          <w:rFonts w:ascii="Courier New" w:eastAsiaTheme="minorEastAsia" w:hAnsi="Courier New" w:cs="Courier New"/>
          <w:sz w:val="16"/>
          <w:szCs w:val="16"/>
          <w:shd w:val="clear" w:color="auto" w:fill="F2F2F2"/>
          <w:lang w:eastAsia="zh-CN"/>
        </w:rPr>
        <w:t>enabl_apis_common_ies.v2</w:t>
      </w:r>
      <w:r w:rsidR="00B22CAB">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EventType event_type = 1;</w:t>
      </w:r>
    </w:p>
    <w:p w14:paraId="36D65B3D"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t xml:space="preserve">    repeated ApiIdFilterItem api_id_filter = 2;</w:t>
      </w:r>
    </w:p>
    <w:p w14:paraId="5876F339"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65DB728"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t xml:space="preserve">    message ApiIdFilterItem {</w:t>
      </w:r>
    </w:p>
    <w:p w14:paraId="3448777D" w14:textId="47F0AA05"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r>
      <w:r>
        <w:rPr>
          <w:rFonts w:ascii="Courier New" w:eastAsiaTheme="minorEastAsia" w:hAnsi="Courier New" w:cs="Courier New" w:hint="eastAsia"/>
          <w:sz w:val="16"/>
          <w:szCs w:val="16"/>
          <w:shd w:val="clear" w:color="auto" w:fill="F2F2F2"/>
          <w:lang w:eastAsia="zh-CN"/>
        </w:rPr>
        <w:tab/>
        <w:t xml:space="preserve">    optional </w:t>
      </w:r>
      <w:r w:rsidR="001E6C9B">
        <w:rPr>
          <w:rFonts w:ascii="Courier New" w:eastAsiaTheme="minorEastAsia" w:hAnsi="Courier New" w:cs="Courier New"/>
          <w:sz w:val="16"/>
          <w:szCs w:val="16"/>
          <w:shd w:val="clear" w:color="auto" w:fill="F2F2F2"/>
          <w:lang w:eastAsia="zh-CN"/>
        </w:rPr>
        <w:t>enabl_apis_common_ies.v2</w:t>
      </w:r>
      <w:r w:rsidR="00B22CAB">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ApiId api_id = 1;</w:t>
      </w:r>
    </w:p>
    <w:p w14:paraId="5B1CB6D9"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r>
      <w:r>
        <w:rPr>
          <w:rFonts w:ascii="Courier New" w:eastAsiaTheme="minorEastAsia" w:hAnsi="Courier New" w:cs="Courier New" w:hint="eastAsia"/>
          <w:sz w:val="16"/>
          <w:szCs w:val="16"/>
          <w:shd w:val="clear" w:color="auto" w:fill="F2F2F2"/>
          <w:lang w:eastAsia="zh-CN"/>
        </w:rPr>
        <w:tab/>
        <w:t>}</w:t>
      </w:r>
    </w:p>
    <w:p w14:paraId="779F84C3"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3DB51631"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7211843"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message EventNotificationRequirements {</w:t>
      </w:r>
    </w:p>
    <w:p w14:paraId="7BACA099"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t xml:space="preserve">    optional NotificationMethod notification_method = 1;</w:t>
      </w:r>
    </w:p>
    <w:p w14:paraId="2899FAC1"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t xml:space="preserve">    optional uint32 notification_period = 2;</w:t>
      </w:r>
    </w:p>
    <w:p w14:paraId="36358A9E"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3F139455"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t xml:space="preserve">    enum NotificationMethod {</w:t>
      </w:r>
    </w:p>
    <w:p w14:paraId="6D2E5EE9"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r>
      <w:r>
        <w:rPr>
          <w:rFonts w:ascii="Courier New" w:eastAsiaTheme="minorEastAsia" w:hAnsi="Courier New" w:cs="Courier New" w:hint="eastAsia"/>
          <w:sz w:val="16"/>
          <w:szCs w:val="16"/>
          <w:shd w:val="clear" w:color="auto" w:fill="F2F2F2"/>
          <w:lang w:eastAsia="zh-CN"/>
        </w:rPr>
        <w:tab/>
        <w:t xml:space="preserve">    NOTIFICATION_METHOD_ON_EVENT = 0;</w:t>
      </w:r>
    </w:p>
    <w:p w14:paraId="26FC0F46"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r>
      <w:r>
        <w:rPr>
          <w:rFonts w:ascii="Courier New" w:eastAsiaTheme="minorEastAsia" w:hAnsi="Courier New" w:cs="Courier New" w:hint="eastAsia"/>
          <w:sz w:val="16"/>
          <w:szCs w:val="16"/>
          <w:shd w:val="clear" w:color="auto" w:fill="F2F2F2"/>
          <w:lang w:eastAsia="zh-CN"/>
        </w:rPr>
        <w:tab/>
        <w:t xml:space="preserve">    NOTIFICATION_METHOD_PERIODIC = 1;</w:t>
      </w:r>
    </w:p>
    <w:p w14:paraId="2EE2C95F"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r>
      <w:r>
        <w:rPr>
          <w:rFonts w:ascii="Courier New" w:eastAsiaTheme="minorEastAsia" w:hAnsi="Courier New" w:cs="Courier New" w:hint="eastAsia"/>
          <w:sz w:val="16"/>
          <w:szCs w:val="16"/>
          <w:shd w:val="clear" w:color="auto" w:fill="F2F2F2"/>
          <w:lang w:eastAsia="zh-CN"/>
        </w:rPr>
        <w:tab/>
        <w:t>}</w:t>
      </w:r>
    </w:p>
    <w:p w14:paraId="4D540C4A"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2C68575D"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39EC5484"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3A731B9A"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ApiEventSubscriptionResponse {</w:t>
      </w:r>
    </w:p>
    <w:p w14:paraId="6CF6C001" w14:textId="423B18C4"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340445">
        <w:rPr>
          <w:rFonts w:ascii="Courier New" w:eastAsiaTheme="minorEastAsia" w:hAnsi="Courier New" w:cs="Courier New"/>
          <w:sz w:val="16"/>
          <w:szCs w:val="16"/>
          <w:shd w:val="clear" w:color="auto" w:fill="F2F2F2"/>
          <w:lang w:eastAsia="zh-CN"/>
        </w:rPr>
        <w:t>near_rt_ric_apis_common_ies.v3</w:t>
      </w:r>
      <w:r w:rsidR="00B22CAB">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XappId xapp_id = 1;</w:t>
      </w:r>
    </w:p>
    <w:p w14:paraId="042FA313" w14:textId="7031F5FC" w:rsidR="00AE5FB8" w:rsidRPr="00AE5FB8" w:rsidRDefault="00AE5FB8"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sz w:val="16"/>
          <w:szCs w:val="16"/>
          <w:shd w:val="clear" w:color="auto" w:fill="F2F2F2"/>
          <w:lang w:eastAsia="zh-CN"/>
        </w:rPr>
        <w:tab/>
      </w:r>
      <w:r>
        <w:rPr>
          <w:rFonts w:ascii="Courier New" w:eastAsiaTheme="minorEastAsia" w:hAnsi="Courier New" w:cs="Courier New" w:hint="eastAsia"/>
          <w:sz w:val="16"/>
          <w:szCs w:val="16"/>
          <w:shd w:val="clear" w:color="auto" w:fill="F2F2F2"/>
          <w:lang w:eastAsia="zh-CN"/>
        </w:rPr>
        <w:t xml:space="preserve">optional </w:t>
      </w:r>
      <w:r w:rsidR="00340445">
        <w:rPr>
          <w:rFonts w:ascii="Courier New" w:eastAsiaTheme="minorEastAsia" w:hAnsi="Courier New" w:cs="Courier New"/>
          <w:sz w:val="16"/>
          <w:szCs w:val="16"/>
          <w:shd w:val="clear" w:color="auto" w:fill="F2F2F2"/>
          <w:lang w:eastAsia="zh-CN"/>
        </w:rPr>
        <w:t>near_rt_ric_apis_common_ies.v3</w:t>
      </w:r>
      <w:r>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 xml:space="preserve">ProcedureTransactionId procedure_transaction_id = </w:t>
      </w:r>
      <w:r w:rsidR="00DA61F7">
        <w:rPr>
          <w:rFonts w:ascii="Courier New" w:eastAsiaTheme="minorEastAsia" w:hAnsi="Courier New" w:cs="Courier New"/>
          <w:sz w:val="16"/>
          <w:szCs w:val="16"/>
          <w:shd w:val="clear" w:color="auto" w:fill="F2F2F2"/>
          <w:lang w:eastAsia="zh-CN"/>
        </w:rPr>
        <w:t>3</w:t>
      </w:r>
      <w:r>
        <w:rPr>
          <w:rFonts w:ascii="Courier New" w:eastAsiaTheme="minorEastAsia" w:hAnsi="Courier New" w:cs="Courier New" w:hint="eastAsia"/>
          <w:sz w:val="16"/>
          <w:szCs w:val="16"/>
          <w:shd w:val="clear" w:color="auto" w:fill="F2F2F2"/>
          <w:lang w:eastAsia="zh-CN"/>
        </w:rPr>
        <w:t>;</w:t>
      </w:r>
    </w:p>
    <w:p w14:paraId="5130D721" w14:textId="00DC2FE1"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1E6C9B">
        <w:rPr>
          <w:rFonts w:ascii="Courier New" w:eastAsiaTheme="minorEastAsia" w:hAnsi="Courier New" w:cs="Courier New"/>
          <w:sz w:val="16"/>
          <w:szCs w:val="16"/>
          <w:shd w:val="clear" w:color="auto" w:fill="F2F2F2"/>
          <w:lang w:eastAsia="zh-CN"/>
        </w:rPr>
        <w:t>enabl_apis_common_ies.v2</w:t>
      </w:r>
      <w:r w:rsidR="00B22CAB">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SubscriptionId subscription_id = 2;</w:t>
      </w:r>
    </w:p>
    <w:p w14:paraId="59B9F510"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4DFB4C1D"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3CA3E48E"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ApiEventSubscriptionFailure {</w:t>
      </w:r>
    </w:p>
    <w:p w14:paraId="7683E443" w14:textId="47B6BC22"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340445">
        <w:rPr>
          <w:rFonts w:ascii="Courier New" w:eastAsiaTheme="minorEastAsia" w:hAnsi="Courier New" w:cs="Courier New"/>
          <w:sz w:val="16"/>
          <w:szCs w:val="16"/>
          <w:shd w:val="clear" w:color="auto" w:fill="F2F2F2"/>
          <w:lang w:eastAsia="zh-CN"/>
        </w:rPr>
        <w:t>near_rt_ric_apis_common_ies.v3</w:t>
      </w:r>
      <w:r w:rsidR="00B22CAB">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XappId xapp_id = 1;</w:t>
      </w:r>
    </w:p>
    <w:p w14:paraId="68FDEE41" w14:textId="485C3A4B" w:rsidR="00817283" w:rsidRPr="00817283" w:rsidRDefault="00817283"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sz w:val="16"/>
          <w:szCs w:val="16"/>
          <w:shd w:val="clear" w:color="auto" w:fill="F2F2F2"/>
          <w:lang w:eastAsia="zh-CN"/>
        </w:rPr>
        <w:tab/>
      </w:r>
      <w:r>
        <w:rPr>
          <w:rFonts w:ascii="Courier New" w:eastAsiaTheme="minorEastAsia" w:hAnsi="Courier New" w:cs="Courier New" w:hint="eastAsia"/>
          <w:sz w:val="16"/>
          <w:szCs w:val="16"/>
          <w:shd w:val="clear" w:color="auto" w:fill="F2F2F2"/>
          <w:lang w:eastAsia="zh-CN"/>
        </w:rPr>
        <w:t xml:space="preserve">optional </w:t>
      </w:r>
      <w:r w:rsidR="00340445">
        <w:rPr>
          <w:rFonts w:ascii="Courier New" w:eastAsiaTheme="minorEastAsia" w:hAnsi="Courier New" w:cs="Courier New"/>
          <w:sz w:val="16"/>
          <w:szCs w:val="16"/>
          <w:shd w:val="clear" w:color="auto" w:fill="F2F2F2"/>
          <w:lang w:eastAsia="zh-CN"/>
        </w:rPr>
        <w:t>near_rt_ric_apis_common_ies.v3</w:t>
      </w:r>
      <w:r>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 xml:space="preserve">ProcedureTransactionId procedure_transaction_id = </w:t>
      </w:r>
      <w:r w:rsidR="00606C49">
        <w:rPr>
          <w:rFonts w:ascii="Courier New" w:eastAsiaTheme="minorEastAsia" w:hAnsi="Courier New" w:cs="Courier New"/>
          <w:sz w:val="16"/>
          <w:szCs w:val="16"/>
          <w:shd w:val="clear" w:color="auto" w:fill="F2F2F2"/>
          <w:lang w:eastAsia="zh-CN"/>
        </w:rPr>
        <w:t>4</w:t>
      </w:r>
      <w:r>
        <w:rPr>
          <w:rFonts w:ascii="Courier New" w:eastAsiaTheme="minorEastAsia" w:hAnsi="Courier New" w:cs="Courier New" w:hint="eastAsia"/>
          <w:sz w:val="16"/>
          <w:szCs w:val="16"/>
          <w:shd w:val="clear" w:color="auto" w:fill="F2F2F2"/>
          <w:lang w:eastAsia="zh-CN"/>
        </w:rPr>
        <w:t>;</w:t>
      </w:r>
    </w:p>
    <w:p w14:paraId="3CD8E5E3" w14:textId="7E26A385"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1E6C9B">
        <w:rPr>
          <w:rFonts w:ascii="Courier New" w:eastAsiaTheme="minorEastAsia" w:hAnsi="Courier New" w:cs="Courier New"/>
          <w:sz w:val="16"/>
          <w:szCs w:val="16"/>
          <w:shd w:val="clear" w:color="auto" w:fill="F2F2F2"/>
          <w:lang w:eastAsia="zh-CN"/>
        </w:rPr>
        <w:t>enabl_apis_common_ies.v2</w:t>
      </w:r>
      <w:r w:rsidR="00B22CAB">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Cause cause = 2;</w:t>
      </w:r>
    </w:p>
    <w:p w14:paraId="67F7FF91"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uint32 time_to_wait = 3;</w:t>
      </w:r>
    </w:p>
    <w:p w14:paraId="3014502B"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16544A14"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3AAAAD8B"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 messages of API Event Subscription Delete procedure --------</w:t>
      </w:r>
    </w:p>
    <w:p w14:paraId="40D083E4"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ApiEventSubscriptionDeleteRequest {</w:t>
      </w:r>
    </w:p>
    <w:p w14:paraId="1A6085DE" w14:textId="15353633"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340445">
        <w:rPr>
          <w:rFonts w:ascii="Courier New" w:eastAsiaTheme="minorEastAsia" w:hAnsi="Courier New" w:cs="Courier New"/>
          <w:sz w:val="16"/>
          <w:szCs w:val="16"/>
          <w:shd w:val="clear" w:color="auto" w:fill="F2F2F2"/>
          <w:lang w:eastAsia="zh-CN"/>
        </w:rPr>
        <w:t>near_rt_ric_apis_common_ies.v3</w:t>
      </w:r>
      <w:r w:rsidR="00B22CAB">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XappId xapp_id = 1;</w:t>
      </w:r>
    </w:p>
    <w:p w14:paraId="3D72E1A1" w14:textId="356D0C08" w:rsidR="00EC1E03" w:rsidRPr="00EC1E03" w:rsidRDefault="00EC1E03"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sz w:val="16"/>
          <w:szCs w:val="16"/>
          <w:shd w:val="clear" w:color="auto" w:fill="F2F2F2"/>
          <w:lang w:eastAsia="zh-CN"/>
        </w:rPr>
        <w:tab/>
      </w:r>
      <w:r>
        <w:rPr>
          <w:rFonts w:ascii="Courier New" w:eastAsiaTheme="minorEastAsia" w:hAnsi="Courier New" w:cs="Courier New" w:hint="eastAsia"/>
          <w:sz w:val="16"/>
          <w:szCs w:val="16"/>
          <w:shd w:val="clear" w:color="auto" w:fill="F2F2F2"/>
          <w:lang w:eastAsia="zh-CN"/>
        </w:rPr>
        <w:t xml:space="preserve">optional </w:t>
      </w:r>
      <w:r w:rsidR="00340445">
        <w:rPr>
          <w:rFonts w:ascii="Courier New" w:eastAsiaTheme="minorEastAsia" w:hAnsi="Courier New" w:cs="Courier New"/>
          <w:sz w:val="16"/>
          <w:szCs w:val="16"/>
          <w:shd w:val="clear" w:color="auto" w:fill="F2F2F2"/>
          <w:lang w:eastAsia="zh-CN"/>
        </w:rPr>
        <w:t>near_rt_ric_apis_common_ies.v3</w:t>
      </w:r>
      <w:r>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 xml:space="preserve">ProcedureTransactionId procedure_transaction_id = </w:t>
      </w:r>
      <w:r w:rsidR="00A96B3B">
        <w:rPr>
          <w:rFonts w:ascii="Courier New" w:eastAsiaTheme="minorEastAsia" w:hAnsi="Courier New" w:cs="Courier New"/>
          <w:sz w:val="16"/>
          <w:szCs w:val="16"/>
          <w:shd w:val="clear" w:color="auto" w:fill="F2F2F2"/>
          <w:lang w:eastAsia="zh-CN"/>
        </w:rPr>
        <w:t>3</w:t>
      </w:r>
      <w:r>
        <w:rPr>
          <w:rFonts w:ascii="Courier New" w:eastAsiaTheme="minorEastAsia" w:hAnsi="Courier New" w:cs="Courier New" w:hint="eastAsia"/>
          <w:sz w:val="16"/>
          <w:szCs w:val="16"/>
          <w:shd w:val="clear" w:color="auto" w:fill="F2F2F2"/>
          <w:lang w:eastAsia="zh-CN"/>
        </w:rPr>
        <w:t>;</w:t>
      </w:r>
    </w:p>
    <w:p w14:paraId="03FC466E" w14:textId="77EFE19C"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1E6C9B">
        <w:rPr>
          <w:rFonts w:ascii="Courier New" w:eastAsiaTheme="minorEastAsia" w:hAnsi="Courier New" w:cs="Courier New"/>
          <w:sz w:val="16"/>
          <w:szCs w:val="16"/>
          <w:shd w:val="clear" w:color="auto" w:fill="F2F2F2"/>
          <w:lang w:eastAsia="zh-CN"/>
        </w:rPr>
        <w:t>enabl_apis_common_ies.v2</w:t>
      </w:r>
      <w:r w:rsidR="00B22CAB">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SubscriptionId subscription_id = 2;</w:t>
      </w:r>
    </w:p>
    <w:p w14:paraId="0026A6F5"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65DFB2EF"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51E061ED"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ApiEventSubscriptionDeleteResponse {</w:t>
      </w:r>
    </w:p>
    <w:p w14:paraId="2819A6ED" w14:textId="33737004"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340445">
        <w:rPr>
          <w:rFonts w:ascii="Courier New" w:eastAsiaTheme="minorEastAsia" w:hAnsi="Courier New" w:cs="Courier New"/>
          <w:sz w:val="16"/>
          <w:szCs w:val="16"/>
          <w:shd w:val="clear" w:color="auto" w:fill="F2F2F2"/>
          <w:lang w:eastAsia="zh-CN"/>
        </w:rPr>
        <w:t>near_rt_ric_apis_common_ies.v3</w:t>
      </w:r>
      <w:r w:rsidR="00B22CAB">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XappId xapp_id = 1;</w:t>
      </w:r>
    </w:p>
    <w:p w14:paraId="3CEC8732" w14:textId="6E9D0C83" w:rsidR="00EC1E03" w:rsidRPr="00EC1E03" w:rsidRDefault="00EC1E03"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sz w:val="16"/>
          <w:szCs w:val="16"/>
          <w:shd w:val="clear" w:color="auto" w:fill="F2F2F2"/>
          <w:lang w:eastAsia="zh-CN"/>
        </w:rPr>
        <w:tab/>
      </w:r>
      <w:r>
        <w:rPr>
          <w:rFonts w:ascii="Courier New" w:eastAsiaTheme="minorEastAsia" w:hAnsi="Courier New" w:cs="Courier New" w:hint="eastAsia"/>
          <w:sz w:val="16"/>
          <w:szCs w:val="16"/>
          <w:shd w:val="clear" w:color="auto" w:fill="F2F2F2"/>
          <w:lang w:eastAsia="zh-CN"/>
        </w:rPr>
        <w:t xml:space="preserve">optional </w:t>
      </w:r>
      <w:r w:rsidR="00340445">
        <w:rPr>
          <w:rFonts w:ascii="Courier New" w:eastAsiaTheme="minorEastAsia" w:hAnsi="Courier New" w:cs="Courier New"/>
          <w:sz w:val="16"/>
          <w:szCs w:val="16"/>
          <w:shd w:val="clear" w:color="auto" w:fill="F2F2F2"/>
          <w:lang w:eastAsia="zh-CN"/>
        </w:rPr>
        <w:t>near_rt_ric_apis_common_ies.v3</w:t>
      </w:r>
      <w:r>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 xml:space="preserve">ProcedureTransactionId procedure_transaction_id = </w:t>
      </w:r>
      <w:r w:rsidR="00A96B3B">
        <w:rPr>
          <w:rFonts w:ascii="Courier New" w:eastAsiaTheme="minorEastAsia" w:hAnsi="Courier New" w:cs="Courier New"/>
          <w:sz w:val="16"/>
          <w:szCs w:val="16"/>
          <w:shd w:val="clear" w:color="auto" w:fill="F2F2F2"/>
          <w:lang w:eastAsia="zh-CN"/>
        </w:rPr>
        <w:t>3</w:t>
      </w:r>
      <w:r>
        <w:rPr>
          <w:rFonts w:ascii="Courier New" w:eastAsiaTheme="minorEastAsia" w:hAnsi="Courier New" w:cs="Courier New" w:hint="eastAsia"/>
          <w:sz w:val="16"/>
          <w:szCs w:val="16"/>
          <w:shd w:val="clear" w:color="auto" w:fill="F2F2F2"/>
          <w:lang w:eastAsia="zh-CN"/>
        </w:rPr>
        <w:t>;</w:t>
      </w:r>
    </w:p>
    <w:p w14:paraId="7B25A62A" w14:textId="42790A9E"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1E6C9B">
        <w:rPr>
          <w:rFonts w:ascii="Courier New" w:eastAsiaTheme="minorEastAsia" w:hAnsi="Courier New" w:cs="Courier New"/>
          <w:sz w:val="16"/>
          <w:szCs w:val="16"/>
          <w:shd w:val="clear" w:color="auto" w:fill="F2F2F2"/>
          <w:lang w:eastAsia="zh-CN"/>
        </w:rPr>
        <w:t>enabl_apis_common_ies.v2</w:t>
      </w:r>
      <w:r w:rsidR="00B22CAB">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SubscriptionId subscription_id = 2;</w:t>
      </w:r>
    </w:p>
    <w:p w14:paraId="6E6491D1"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233AE2CF"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251BD79F"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ApiEventSubscriptionDeleteFailure {</w:t>
      </w:r>
    </w:p>
    <w:p w14:paraId="382BBFFC" w14:textId="19F5ED3C"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340445">
        <w:rPr>
          <w:rFonts w:ascii="Courier New" w:eastAsiaTheme="minorEastAsia" w:hAnsi="Courier New" w:cs="Courier New"/>
          <w:sz w:val="16"/>
          <w:szCs w:val="16"/>
          <w:shd w:val="clear" w:color="auto" w:fill="F2F2F2"/>
          <w:lang w:eastAsia="zh-CN"/>
        </w:rPr>
        <w:t>near_rt_ric_apis_common_ies.v3</w:t>
      </w:r>
      <w:r w:rsidR="00B22CAB">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XappId xapp_id = 1;</w:t>
      </w:r>
    </w:p>
    <w:p w14:paraId="22DE2A13" w14:textId="0A9AE327" w:rsidR="00EC1E03" w:rsidRPr="00EC1E03" w:rsidRDefault="00EC1E03"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sz w:val="16"/>
          <w:szCs w:val="16"/>
          <w:shd w:val="clear" w:color="auto" w:fill="F2F2F2"/>
          <w:lang w:eastAsia="zh-CN"/>
        </w:rPr>
        <w:tab/>
      </w:r>
      <w:r>
        <w:rPr>
          <w:rFonts w:ascii="Courier New" w:eastAsiaTheme="minorEastAsia" w:hAnsi="Courier New" w:cs="Courier New" w:hint="eastAsia"/>
          <w:sz w:val="16"/>
          <w:szCs w:val="16"/>
          <w:shd w:val="clear" w:color="auto" w:fill="F2F2F2"/>
          <w:lang w:eastAsia="zh-CN"/>
        </w:rPr>
        <w:t xml:space="preserve">optional </w:t>
      </w:r>
      <w:r w:rsidR="00340445">
        <w:rPr>
          <w:rFonts w:ascii="Courier New" w:eastAsiaTheme="minorEastAsia" w:hAnsi="Courier New" w:cs="Courier New"/>
          <w:sz w:val="16"/>
          <w:szCs w:val="16"/>
          <w:shd w:val="clear" w:color="auto" w:fill="F2F2F2"/>
          <w:lang w:eastAsia="zh-CN"/>
        </w:rPr>
        <w:t>near_rt_ric_apis_common_ies.v3</w:t>
      </w:r>
      <w:r>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 xml:space="preserve">ProcedureTransactionId procedure_transaction_id = </w:t>
      </w:r>
      <w:r w:rsidR="00A96B3B">
        <w:rPr>
          <w:rFonts w:ascii="Courier New" w:eastAsiaTheme="minorEastAsia" w:hAnsi="Courier New" w:cs="Courier New"/>
          <w:sz w:val="16"/>
          <w:szCs w:val="16"/>
          <w:shd w:val="clear" w:color="auto" w:fill="F2F2F2"/>
          <w:lang w:eastAsia="zh-CN"/>
        </w:rPr>
        <w:t>4</w:t>
      </w:r>
      <w:r>
        <w:rPr>
          <w:rFonts w:ascii="Courier New" w:eastAsiaTheme="minorEastAsia" w:hAnsi="Courier New" w:cs="Courier New" w:hint="eastAsia"/>
          <w:sz w:val="16"/>
          <w:szCs w:val="16"/>
          <w:shd w:val="clear" w:color="auto" w:fill="F2F2F2"/>
          <w:lang w:eastAsia="zh-CN"/>
        </w:rPr>
        <w:t>;</w:t>
      </w:r>
    </w:p>
    <w:p w14:paraId="0170FC7E" w14:textId="2BFB750E"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1E6C9B">
        <w:rPr>
          <w:rFonts w:ascii="Courier New" w:eastAsiaTheme="minorEastAsia" w:hAnsi="Courier New" w:cs="Courier New"/>
          <w:sz w:val="16"/>
          <w:szCs w:val="16"/>
          <w:shd w:val="clear" w:color="auto" w:fill="F2F2F2"/>
          <w:lang w:eastAsia="zh-CN"/>
        </w:rPr>
        <w:t>enabl_apis_common_ies.v2</w:t>
      </w:r>
      <w:r w:rsidR="00B22CAB">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Cause cause = 2;</w:t>
      </w:r>
    </w:p>
    <w:p w14:paraId="66932E5C"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uint32 time_to_wait = 3;</w:t>
      </w:r>
    </w:p>
    <w:p w14:paraId="37666F4B"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6FC85674"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73A9818B"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 messages of API Event Notification procedure --------</w:t>
      </w:r>
    </w:p>
    <w:p w14:paraId="48DBB6CB"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message ApiEventNotification {    </w:t>
      </w:r>
    </w:p>
    <w:p w14:paraId="300068FB" w14:textId="68C6708D"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1E6C9B">
        <w:rPr>
          <w:rFonts w:ascii="Courier New" w:eastAsiaTheme="minorEastAsia" w:hAnsi="Courier New" w:cs="Courier New"/>
          <w:sz w:val="16"/>
          <w:szCs w:val="16"/>
          <w:shd w:val="clear" w:color="auto" w:fill="F2F2F2"/>
          <w:lang w:eastAsia="zh-CN"/>
        </w:rPr>
        <w:t>enabl_apis_common_ies.v2</w:t>
      </w:r>
      <w:r w:rsidR="00B22CAB">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SubscriptionId subscription_id = 1;</w:t>
      </w:r>
    </w:p>
    <w:p w14:paraId="58C76640" w14:textId="7309062A" w:rsidR="000D12FA" w:rsidRPr="000D12FA" w:rsidRDefault="000D12FA"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sz w:val="16"/>
          <w:szCs w:val="16"/>
          <w:shd w:val="clear" w:color="auto" w:fill="F2F2F2"/>
          <w:lang w:eastAsia="zh-CN"/>
        </w:rPr>
        <w:tab/>
      </w:r>
      <w:r>
        <w:rPr>
          <w:rFonts w:ascii="Courier New" w:eastAsiaTheme="minorEastAsia" w:hAnsi="Courier New" w:cs="Courier New" w:hint="eastAsia"/>
          <w:sz w:val="16"/>
          <w:szCs w:val="16"/>
          <w:shd w:val="clear" w:color="auto" w:fill="F2F2F2"/>
          <w:lang w:eastAsia="zh-CN"/>
        </w:rPr>
        <w:t xml:space="preserve">optional </w:t>
      </w:r>
      <w:r w:rsidR="00340445">
        <w:rPr>
          <w:rFonts w:ascii="Courier New" w:eastAsiaTheme="minorEastAsia" w:hAnsi="Courier New" w:cs="Courier New"/>
          <w:sz w:val="16"/>
          <w:szCs w:val="16"/>
          <w:shd w:val="clear" w:color="auto" w:fill="F2F2F2"/>
          <w:lang w:eastAsia="zh-CN"/>
        </w:rPr>
        <w:t>near_rt_ric_apis_common_ies.v3</w:t>
      </w:r>
      <w:r>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 xml:space="preserve">ProcedureTransactionId procedure_transaction_id = </w:t>
      </w:r>
      <w:r w:rsidR="00A96B3B">
        <w:rPr>
          <w:rFonts w:ascii="Courier New" w:eastAsiaTheme="minorEastAsia" w:hAnsi="Courier New" w:cs="Courier New"/>
          <w:sz w:val="16"/>
          <w:szCs w:val="16"/>
          <w:shd w:val="clear" w:color="auto" w:fill="F2F2F2"/>
          <w:lang w:eastAsia="zh-CN"/>
        </w:rPr>
        <w:t>4</w:t>
      </w:r>
      <w:r>
        <w:rPr>
          <w:rFonts w:ascii="Courier New" w:eastAsiaTheme="minorEastAsia" w:hAnsi="Courier New" w:cs="Courier New" w:hint="eastAsia"/>
          <w:sz w:val="16"/>
          <w:szCs w:val="16"/>
          <w:shd w:val="clear" w:color="auto" w:fill="F2F2F2"/>
          <w:lang w:eastAsia="zh-CN"/>
        </w:rPr>
        <w:t>;</w:t>
      </w:r>
    </w:p>
    <w:p w14:paraId="1AC839DB" w14:textId="008B8E1C"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1E6C9B">
        <w:rPr>
          <w:rFonts w:ascii="Courier New" w:eastAsiaTheme="minorEastAsia" w:hAnsi="Courier New" w:cs="Courier New"/>
          <w:sz w:val="16"/>
          <w:szCs w:val="16"/>
          <w:shd w:val="clear" w:color="auto" w:fill="F2F2F2"/>
          <w:lang w:eastAsia="zh-CN"/>
        </w:rPr>
        <w:t>enabl_apis_common_ies.v2</w:t>
      </w:r>
      <w:r w:rsidR="00B22CAB">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EventType event_type = 2;</w:t>
      </w:r>
    </w:p>
    <w:p w14:paraId="0E6043C7"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EventDetail event_detail = 3;</w:t>
      </w:r>
    </w:p>
    <w:p w14:paraId="1E14EC22"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23B388BA"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message EventDetail {</w:t>
      </w:r>
    </w:p>
    <w:p w14:paraId="39912023" w14:textId="04D77296"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t xml:space="preserve">    repeated </w:t>
      </w:r>
      <w:r w:rsidR="001E6C9B">
        <w:rPr>
          <w:rFonts w:ascii="Courier New" w:eastAsiaTheme="minorEastAsia" w:hAnsi="Courier New" w:cs="Courier New"/>
          <w:sz w:val="16"/>
          <w:szCs w:val="16"/>
          <w:shd w:val="clear" w:color="auto" w:fill="F2F2F2"/>
          <w:lang w:eastAsia="zh-CN"/>
        </w:rPr>
        <w:t>enabl_apis_common_ies.v2</w:t>
      </w:r>
      <w:r w:rsidR="00B22CAB">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ApiId list_of_api_ids = 1;</w:t>
      </w:r>
    </w:p>
    <w:p w14:paraId="0F8AAD05" w14:textId="585390A0"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t xml:space="preserve">    repeated </w:t>
      </w:r>
      <w:r w:rsidR="001E6C9B">
        <w:rPr>
          <w:rFonts w:ascii="Courier New" w:eastAsiaTheme="minorEastAsia" w:hAnsi="Courier New" w:cs="Courier New"/>
          <w:sz w:val="16"/>
          <w:szCs w:val="16"/>
          <w:shd w:val="clear" w:color="auto" w:fill="F2F2F2"/>
          <w:lang w:eastAsia="zh-CN"/>
        </w:rPr>
        <w:t>enabl_apis_common_ies.v2</w:t>
      </w:r>
      <w:r w:rsidR="00B22CAB">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ApiInformation list_of_api_information = 2;</w:t>
      </w:r>
    </w:p>
    <w:p w14:paraId="561C452C"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ab/>
        <w:t>};</w:t>
      </w:r>
    </w:p>
    <w:p w14:paraId="15969735"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4D338726"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4CD48DCD"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ApiEventNotificationACK {</w:t>
      </w:r>
    </w:p>
    <w:p w14:paraId="1150D8E0" w14:textId="18E02EF0"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1E6C9B">
        <w:rPr>
          <w:rFonts w:ascii="Courier New" w:eastAsiaTheme="minorEastAsia" w:hAnsi="Courier New" w:cs="Courier New"/>
          <w:sz w:val="16"/>
          <w:szCs w:val="16"/>
          <w:shd w:val="clear" w:color="auto" w:fill="F2F2F2"/>
          <w:lang w:eastAsia="zh-CN"/>
        </w:rPr>
        <w:t>enabl_apis_common_ies.v2</w:t>
      </w:r>
      <w:r w:rsidR="00B22CAB">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SubscriptionId subscription_id = 1;</w:t>
      </w:r>
    </w:p>
    <w:p w14:paraId="145E5825" w14:textId="3C3E5F89" w:rsidR="000D12FA" w:rsidRPr="000D12FA" w:rsidRDefault="000D12FA"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sz w:val="16"/>
          <w:szCs w:val="16"/>
          <w:shd w:val="clear" w:color="auto" w:fill="F2F2F2"/>
          <w:lang w:eastAsia="zh-CN"/>
        </w:rPr>
        <w:lastRenderedPageBreak/>
        <w:tab/>
      </w:r>
      <w:r>
        <w:rPr>
          <w:rFonts w:ascii="Courier New" w:eastAsiaTheme="minorEastAsia" w:hAnsi="Courier New" w:cs="Courier New" w:hint="eastAsia"/>
          <w:sz w:val="16"/>
          <w:szCs w:val="16"/>
          <w:shd w:val="clear" w:color="auto" w:fill="F2F2F2"/>
          <w:lang w:eastAsia="zh-CN"/>
        </w:rPr>
        <w:t xml:space="preserve">optional </w:t>
      </w:r>
      <w:r w:rsidR="00340445">
        <w:rPr>
          <w:rFonts w:ascii="Courier New" w:eastAsiaTheme="minorEastAsia" w:hAnsi="Courier New" w:cs="Courier New"/>
          <w:sz w:val="16"/>
          <w:szCs w:val="16"/>
          <w:shd w:val="clear" w:color="auto" w:fill="F2F2F2"/>
          <w:lang w:eastAsia="zh-CN"/>
        </w:rPr>
        <w:t>near_rt_ric_apis_common_ies.v3</w:t>
      </w:r>
      <w:r>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 xml:space="preserve">ProcedureTransactionId procedure_transaction_id = </w:t>
      </w:r>
      <w:r w:rsidR="00A96B3B">
        <w:rPr>
          <w:rFonts w:ascii="Courier New" w:eastAsiaTheme="minorEastAsia" w:hAnsi="Courier New" w:cs="Courier New"/>
          <w:sz w:val="16"/>
          <w:szCs w:val="16"/>
          <w:shd w:val="clear" w:color="auto" w:fill="F2F2F2"/>
          <w:lang w:eastAsia="zh-CN"/>
        </w:rPr>
        <w:t>2</w:t>
      </w:r>
      <w:r>
        <w:rPr>
          <w:rFonts w:ascii="Courier New" w:eastAsiaTheme="minorEastAsia" w:hAnsi="Courier New" w:cs="Courier New" w:hint="eastAsia"/>
          <w:sz w:val="16"/>
          <w:szCs w:val="16"/>
          <w:shd w:val="clear" w:color="auto" w:fill="F2F2F2"/>
          <w:lang w:eastAsia="zh-CN"/>
        </w:rPr>
        <w:t>;</w:t>
      </w:r>
    </w:p>
    <w:p w14:paraId="659CD653"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4CD71CE5" w14:textId="584CD8C4" w:rsidR="00BF5BB9" w:rsidRDefault="00BF5BB9" w:rsidP="00BF5BB9">
      <w:pPr>
        <w:rPr>
          <w:rFonts w:eastAsia="宋体"/>
          <w:lang w:eastAsia="zh-CN"/>
        </w:rPr>
      </w:pPr>
    </w:p>
    <w:p w14:paraId="39A6864B" w14:textId="77777777" w:rsidR="00655ADD" w:rsidRPr="00655ADD" w:rsidRDefault="00655ADD" w:rsidP="00655ADD">
      <w:pPr>
        <w:keepNext/>
        <w:keepLines/>
        <w:overflowPunct w:val="0"/>
        <w:autoSpaceDE w:val="0"/>
        <w:autoSpaceDN w:val="0"/>
        <w:adjustRightInd w:val="0"/>
        <w:spacing w:before="120" w:after="180" w:line="240" w:lineRule="auto"/>
        <w:ind w:left="1985" w:hanging="1985"/>
        <w:textAlignment w:val="baseline"/>
        <w:outlineLvl w:val="5"/>
        <w:rPr>
          <w:rFonts w:ascii="Arial" w:eastAsia="宋体" w:hAnsi="Arial" w:cs="Times New Roman"/>
          <w:sz w:val="20"/>
          <w:szCs w:val="20"/>
          <w:lang w:eastAsia="zh-CN"/>
        </w:rPr>
      </w:pPr>
      <w:r w:rsidRPr="00655ADD">
        <w:rPr>
          <w:rFonts w:ascii="Arial" w:eastAsia="Times New Roman" w:hAnsi="Arial" w:cs="Times New Roman" w:hint="eastAsia"/>
          <w:sz w:val="20"/>
          <w:szCs w:val="20"/>
          <w:lang w:eastAsia="zh-CN"/>
        </w:rPr>
        <w:t>9.3.4.1.2.</w:t>
      </w:r>
      <w:r w:rsidRPr="00655ADD">
        <w:rPr>
          <w:rFonts w:ascii="Arial" w:eastAsia="Times New Roman" w:hAnsi="Arial" w:cs="Times New Roman"/>
          <w:sz w:val="20"/>
          <w:szCs w:val="20"/>
          <w:lang w:eastAsia="zh-CN"/>
        </w:rPr>
        <w:t>3</w:t>
      </w:r>
      <w:r w:rsidRPr="00655ADD">
        <w:rPr>
          <w:rFonts w:ascii="Arial" w:eastAsia="Times New Roman" w:hAnsi="Arial" w:cs="Times New Roman"/>
          <w:sz w:val="20"/>
          <w:szCs w:val="20"/>
          <w:lang w:val="en-GB"/>
        </w:rPr>
        <w:tab/>
      </w:r>
      <w:r w:rsidRPr="00655ADD">
        <w:rPr>
          <w:rFonts w:ascii="Arial" w:eastAsia="宋体" w:hAnsi="Arial" w:cs="Times New Roman" w:hint="eastAsia"/>
          <w:sz w:val="20"/>
          <w:szCs w:val="20"/>
          <w:lang w:eastAsia="zh-CN"/>
        </w:rPr>
        <w:t>Enabl_</w:t>
      </w:r>
      <w:r w:rsidRPr="00655ADD">
        <w:rPr>
          <w:rFonts w:ascii="Arial" w:eastAsia="宋体" w:hAnsi="Arial" w:cs="Times New Roman"/>
          <w:sz w:val="20"/>
          <w:szCs w:val="20"/>
          <w:lang w:eastAsia="zh-CN"/>
        </w:rPr>
        <w:t>Registration</w:t>
      </w:r>
      <w:r w:rsidRPr="00655ADD">
        <w:rPr>
          <w:rFonts w:ascii="Arial" w:eastAsia="宋体" w:hAnsi="Arial" w:cs="Times New Roman" w:hint="eastAsia"/>
          <w:sz w:val="20"/>
          <w:szCs w:val="20"/>
          <w:lang w:eastAsia="zh-CN"/>
        </w:rPr>
        <w:t>_API</w:t>
      </w:r>
    </w:p>
    <w:p w14:paraId="447AC4DC"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syntax = "proto3";</w:t>
      </w:r>
    </w:p>
    <w:p w14:paraId="34DF0F0E"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p>
    <w:p w14:paraId="6C514B79"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package ricapi.enabl_registration_api_v1;</w:t>
      </w:r>
    </w:p>
    <w:p w14:paraId="05C9546D"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p>
    <w:p w14:paraId="17B889A1" w14:textId="3FE3E25C"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import "near_rt_ric_apis_common_ies_ver_</w:t>
      </w:r>
      <w:r w:rsidR="00340445">
        <w:rPr>
          <w:rFonts w:ascii="Courier New" w:eastAsia="等线" w:hAnsi="Courier New" w:cs="Courier New" w:hint="eastAsia"/>
          <w:sz w:val="16"/>
          <w:szCs w:val="16"/>
          <w:shd w:val="clear" w:color="auto" w:fill="F2F2F2"/>
          <w:lang w:eastAsia="zh-CN"/>
        </w:rPr>
        <w:t>3</w:t>
      </w:r>
      <w:r w:rsidRPr="00655ADD">
        <w:rPr>
          <w:rFonts w:ascii="Courier New" w:eastAsia="等线" w:hAnsi="Courier New" w:cs="Courier New"/>
          <w:sz w:val="16"/>
          <w:szCs w:val="16"/>
          <w:shd w:val="clear" w:color="auto" w:fill="F2F2F2"/>
          <w:lang w:eastAsia="zh-CN"/>
        </w:rPr>
        <w:t>_</w:t>
      </w:r>
      <w:r w:rsidR="00A323BC">
        <w:rPr>
          <w:rFonts w:ascii="Courier New" w:eastAsia="等线" w:hAnsi="Courier New" w:cs="Courier New" w:hint="eastAsia"/>
          <w:sz w:val="16"/>
          <w:szCs w:val="16"/>
          <w:shd w:val="clear" w:color="auto" w:fill="F2F2F2"/>
          <w:lang w:eastAsia="zh-CN"/>
        </w:rPr>
        <w:t>0</w:t>
      </w:r>
      <w:r w:rsidRPr="00655ADD">
        <w:rPr>
          <w:rFonts w:ascii="Courier New" w:eastAsia="等线" w:hAnsi="Courier New" w:cs="Courier New"/>
          <w:sz w:val="16"/>
          <w:szCs w:val="16"/>
          <w:shd w:val="clear" w:color="auto" w:fill="F2F2F2"/>
          <w:lang w:eastAsia="zh-CN"/>
        </w:rPr>
        <w:t>_0.proto";</w:t>
      </w:r>
    </w:p>
    <w:p w14:paraId="1D84A987" w14:textId="2890DAE5"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import "enabl_apis_common_ies_ver_</w:t>
      </w:r>
      <w:r w:rsidR="00C438E4">
        <w:rPr>
          <w:rFonts w:ascii="Courier New" w:eastAsia="等线" w:hAnsi="Courier New" w:cs="Courier New" w:hint="eastAsia"/>
          <w:sz w:val="16"/>
          <w:szCs w:val="16"/>
          <w:shd w:val="clear" w:color="auto" w:fill="F2F2F2"/>
          <w:lang w:eastAsia="zh-CN"/>
        </w:rPr>
        <w:t>2</w:t>
      </w:r>
      <w:r w:rsidRPr="00655ADD">
        <w:rPr>
          <w:rFonts w:ascii="Courier New" w:eastAsia="等线" w:hAnsi="Courier New" w:cs="Courier New"/>
          <w:sz w:val="16"/>
          <w:szCs w:val="16"/>
          <w:shd w:val="clear" w:color="auto" w:fill="F2F2F2"/>
          <w:lang w:eastAsia="zh-CN"/>
        </w:rPr>
        <w:t>_</w:t>
      </w:r>
      <w:r w:rsidR="00C438E4">
        <w:rPr>
          <w:rFonts w:ascii="Courier New" w:eastAsia="等线" w:hAnsi="Courier New" w:cs="Courier New" w:hint="eastAsia"/>
          <w:sz w:val="16"/>
          <w:szCs w:val="16"/>
          <w:shd w:val="clear" w:color="auto" w:fill="F2F2F2"/>
          <w:lang w:eastAsia="zh-CN"/>
        </w:rPr>
        <w:t>0</w:t>
      </w:r>
      <w:r w:rsidRPr="00655ADD">
        <w:rPr>
          <w:rFonts w:ascii="Courier New" w:eastAsia="等线" w:hAnsi="Courier New" w:cs="Courier New"/>
          <w:sz w:val="16"/>
          <w:szCs w:val="16"/>
          <w:shd w:val="clear" w:color="auto" w:fill="F2F2F2"/>
          <w:lang w:eastAsia="zh-CN"/>
        </w:rPr>
        <w:t>_0.proto";</w:t>
      </w:r>
    </w:p>
    <w:p w14:paraId="056850D3"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p>
    <w:p w14:paraId="0DF16BA6"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gRPC service and rpc definition</w:t>
      </w:r>
    </w:p>
    <w:p w14:paraId="01BB6D3D"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service Enabl_Registration_API {</w:t>
      </w:r>
    </w:p>
    <w:p w14:paraId="0E5A7DE7"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rpc ApiRegistrationProc(ApiRegistrationInitMsg) returns (ApiRegistrationOutMsg) {};</w:t>
      </w:r>
    </w:p>
    <w:p w14:paraId="409CB800"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rpc ApiRegistrationUpdateProc(ApiRegistrationUpdateInitMsg) returns (ApiRegistrationUpdateOutMsg) {};</w:t>
      </w:r>
    </w:p>
    <w:p w14:paraId="574BA181"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rpc ApiDeregistrationProc(ApiDeregistrationInitMsg) returns (ApiDeregistrationOutMsg) {};</w:t>
      </w:r>
    </w:p>
    <w:p w14:paraId="0B7FB2F9"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w:t>
      </w:r>
    </w:p>
    <w:p w14:paraId="3D01BD85"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p>
    <w:p w14:paraId="06D0609A"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message ApiRegistrationInitMsg {</w:t>
      </w:r>
    </w:p>
    <w:p w14:paraId="031699CA"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optional ApiRegistrationRequest api_registration_request = 1;</w:t>
      </w:r>
    </w:p>
    <w:p w14:paraId="15168372"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w:t>
      </w:r>
    </w:p>
    <w:p w14:paraId="1BBD7493"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p>
    <w:p w14:paraId="4E2DF2CF"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message ApiRegistrationOutMsg {</w:t>
      </w:r>
    </w:p>
    <w:p w14:paraId="53C8CD02"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oneof type_of_message {</w:t>
      </w:r>
    </w:p>
    <w:p w14:paraId="596DAF73"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ApiRegistrationResponse api_registration_response = 1;</w:t>
      </w:r>
    </w:p>
    <w:p w14:paraId="5FF0B3EE"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ApiRegistrationFailure api_registration_failure = 2;</w:t>
      </w:r>
    </w:p>
    <w:p w14:paraId="3033938B"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w:t>
      </w:r>
    </w:p>
    <w:p w14:paraId="45B00C6B"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w:t>
      </w:r>
    </w:p>
    <w:p w14:paraId="0DD9454F"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p>
    <w:p w14:paraId="63449268"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message ApiRegistrationUpdateInitMsg {</w:t>
      </w:r>
    </w:p>
    <w:p w14:paraId="58B18E26"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optional ApiRegistrationUpdateRequest api_registration__update_request = 1;</w:t>
      </w:r>
    </w:p>
    <w:p w14:paraId="2EA73700"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w:t>
      </w:r>
    </w:p>
    <w:p w14:paraId="5FF5C3C1"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p>
    <w:p w14:paraId="7263AB43"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message ApiRegistrationUpdateOutMsg {</w:t>
      </w:r>
    </w:p>
    <w:p w14:paraId="74AE159C"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oneof type_of_message {</w:t>
      </w:r>
    </w:p>
    <w:p w14:paraId="557FEDA4"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ApiRegistrationUpdateResponse api_registration_update_response = 1;</w:t>
      </w:r>
    </w:p>
    <w:p w14:paraId="27CCA30B"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ApiRegistrationUpdateFailure api_registration_update_failure = 2;</w:t>
      </w:r>
    </w:p>
    <w:p w14:paraId="70979723"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w:t>
      </w:r>
    </w:p>
    <w:p w14:paraId="028E181F"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w:t>
      </w:r>
    </w:p>
    <w:p w14:paraId="20402139"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p>
    <w:p w14:paraId="574757E2"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message ApiDeregistrationInitMsg {</w:t>
      </w:r>
    </w:p>
    <w:p w14:paraId="67035137"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optional ApiDeregistrationRequest api_deregistration_request = 1;</w:t>
      </w:r>
    </w:p>
    <w:p w14:paraId="054F9C33"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w:t>
      </w:r>
    </w:p>
    <w:p w14:paraId="5A28159C"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p>
    <w:p w14:paraId="4ED1EDA5"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message ApiDeregistrationOutMsg {</w:t>
      </w:r>
    </w:p>
    <w:p w14:paraId="6696A2F6"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oneof type_of_message {</w:t>
      </w:r>
    </w:p>
    <w:p w14:paraId="3BF6B745"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ApiDeregistrationResponse api_deregistration_response = 1;</w:t>
      </w:r>
    </w:p>
    <w:p w14:paraId="02E1AE3B"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ApiDeregistrationFailure api_deregistration_failure = 2;</w:t>
      </w:r>
    </w:p>
    <w:p w14:paraId="26E5D0F2"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w:t>
      </w:r>
    </w:p>
    <w:p w14:paraId="598DA0A4"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w:t>
      </w:r>
    </w:p>
    <w:p w14:paraId="2958A46C"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p>
    <w:p w14:paraId="48A88BD7"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 messages of Enabl_Registration_API ---------------- </w:t>
      </w:r>
    </w:p>
    <w:p w14:paraId="05099153"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 messages of API Registration procedure --------</w:t>
      </w:r>
    </w:p>
    <w:p w14:paraId="5B18C4F0"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message ApiRegistrationRequest {</w:t>
      </w:r>
    </w:p>
    <w:p w14:paraId="60481655" w14:textId="246FCA3A"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optional </w:t>
      </w:r>
      <w:r w:rsidR="00340445">
        <w:rPr>
          <w:rFonts w:ascii="Courier New" w:eastAsia="等线" w:hAnsi="Courier New" w:cs="Courier New"/>
          <w:sz w:val="16"/>
          <w:szCs w:val="16"/>
          <w:shd w:val="clear" w:color="auto" w:fill="F2F2F2"/>
          <w:lang w:eastAsia="zh-CN"/>
        </w:rPr>
        <w:t>near_rt_ric_apis_common_ies.v3</w:t>
      </w:r>
      <w:r w:rsidRPr="00655ADD">
        <w:rPr>
          <w:rFonts w:ascii="Courier New" w:eastAsia="等线" w:hAnsi="Courier New" w:cs="Courier New"/>
          <w:sz w:val="16"/>
          <w:szCs w:val="16"/>
          <w:shd w:val="clear" w:color="auto" w:fill="F2F2F2"/>
          <w:lang w:eastAsia="zh-CN"/>
        </w:rPr>
        <w:t>.ProcedureTransactionId procedure_transaction_id = 1;</w:t>
      </w:r>
    </w:p>
    <w:p w14:paraId="488DB157"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repeated ApiInformationToRegisterItem list_of_api_information_to_register = 2;</w:t>
      </w:r>
    </w:p>
    <w:p w14:paraId="7ED9371C"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p>
    <w:p w14:paraId="6E242B93"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message ApiInformationToRegisterItem {</w:t>
      </w:r>
    </w:p>
    <w:p w14:paraId="7CA890B9" w14:textId="6A5163D2"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optional </w:t>
      </w:r>
      <w:r w:rsidR="001E6C9B">
        <w:rPr>
          <w:rFonts w:ascii="Courier New" w:eastAsia="等线" w:hAnsi="Courier New" w:cs="Courier New"/>
          <w:sz w:val="16"/>
          <w:szCs w:val="16"/>
          <w:shd w:val="clear" w:color="auto" w:fill="F2F2F2"/>
          <w:lang w:eastAsia="zh-CN"/>
        </w:rPr>
        <w:t>enabl_apis_common_ies.v2</w:t>
      </w:r>
      <w:r w:rsidRPr="00655ADD">
        <w:rPr>
          <w:rFonts w:ascii="Courier New" w:eastAsia="等线" w:hAnsi="Courier New" w:cs="Courier New"/>
          <w:sz w:val="16"/>
          <w:szCs w:val="16"/>
          <w:shd w:val="clear" w:color="auto" w:fill="F2F2F2"/>
          <w:lang w:eastAsia="zh-CN"/>
        </w:rPr>
        <w:t>.ApiInformation api_information = 1;</w:t>
      </w:r>
    </w:p>
    <w:p w14:paraId="69C4FFD1"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w:t>
      </w:r>
    </w:p>
    <w:p w14:paraId="4596E372"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w:t>
      </w:r>
    </w:p>
    <w:p w14:paraId="48A0632E"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p>
    <w:p w14:paraId="4C09C296"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message ApiRegistrationResponse {</w:t>
      </w:r>
    </w:p>
    <w:p w14:paraId="2D7ADD65" w14:textId="6FADCEA3"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optional </w:t>
      </w:r>
      <w:r w:rsidR="00340445">
        <w:rPr>
          <w:rFonts w:ascii="Courier New" w:eastAsia="等线" w:hAnsi="Courier New" w:cs="Courier New"/>
          <w:sz w:val="16"/>
          <w:szCs w:val="16"/>
          <w:shd w:val="clear" w:color="auto" w:fill="F2F2F2"/>
          <w:lang w:eastAsia="zh-CN"/>
        </w:rPr>
        <w:t>near_rt_ric_apis_common_ies.v3</w:t>
      </w:r>
      <w:r w:rsidRPr="00655ADD">
        <w:rPr>
          <w:rFonts w:ascii="Courier New" w:eastAsia="等线" w:hAnsi="Courier New" w:cs="Courier New"/>
          <w:sz w:val="16"/>
          <w:szCs w:val="16"/>
          <w:shd w:val="clear" w:color="auto" w:fill="F2F2F2"/>
          <w:lang w:eastAsia="zh-CN"/>
        </w:rPr>
        <w:t>.ProcedureTransactionId procedure_transaction_id = 1;</w:t>
      </w:r>
    </w:p>
    <w:p w14:paraId="5D8C2A8E"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repeated ApiInformationSuccessfullyRegisteredItem list_of_api_information_successfully_registered = 2;</w:t>
      </w:r>
    </w:p>
    <w:p w14:paraId="654972A2"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repeated ApiInformationFailedToRegisterItem list_of_api_information_failed_to_register = 3;</w:t>
      </w:r>
    </w:p>
    <w:p w14:paraId="4DBFA404"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p>
    <w:p w14:paraId="4C040E43"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message ApiInformationSuccessfullyRegisteredItem {</w:t>
      </w:r>
    </w:p>
    <w:p w14:paraId="52A3EDE4" w14:textId="7E0169E1"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optional </w:t>
      </w:r>
      <w:r w:rsidR="001E6C9B">
        <w:rPr>
          <w:rFonts w:ascii="Courier New" w:eastAsia="等线" w:hAnsi="Courier New" w:cs="Courier New"/>
          <w:sz w:val="16"/>
          <w:szCs w:val="16"/>
          <w:shd w:val="clear" w:color="auto" w:fill="F2F2F2"/>
          <w:lang w:eastAsia="zh-CN"/>
        </w:rPr>
        <w:t>enabl_apis_common_ies.v2</w:t>
      </w:r>
      <w:r w:rsidRPr="00655ADD">
        <w:rPr>
          <w:rFonts w:ascii="Courier New" w:eastAsia="等线" w:hAnsi="Courier New" w:cs="Courier New"/>
          <w:sz w:val="16"/>
          <w:szCs w:val="16"/>
          <w:shd w:val="clear" w:color="auto" w:fill="F2F2F2"/>
          <w:lang w:eastAsia="zh-CN"/>
        </w:rPr>
        <w:t>.ApiInformation api_information = 1;</w:t>
      </w:r>
    </w:p>
    <w:p w14:paraId="75EA1D97"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lastRenderedPageBreak/>
        <w:t xml:space="preserve">    }</w:t>
      </w:r>
    </w:p>
    <w:p w14:paraId="317E1AEC"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p>
    <w:p w14:paraId="4DDBAD52"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message ApiInformationFailedToRegisterItem {</w:t>
      </w:r>
    </w:p>
    <w:p w14:paraId="7F94F79B" w14:textId="1747C6C4"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optional </w:t>
      </w:r>
      <w:r w:rsidR="001E6C9B">
        <w:rPr>
          <w:rFonts w:ascii="Courier New" w:eastAsia="等线" w:hAnsi="Courier New" w:cs="Courier New"/>
          <w:sz w:val="16"/>
          <w:szCs w:val="16"/>
          <w:shd w:val="clear" w:color="auto" w:fill="F2F2F2"/>
          <w:lang w:eastAsia="zh-CN"/>
        </w:rPr>
        <w:t>enabl_apis_common_ies.v2</w:t>
      </w:r>
      <w:r w:rsidRPr="00655ADD">
        <w:rPr>
          <w:rFonts w:ascii="Courier New" w:eastAsia="等线" w:hAnsi="Courier New" w:cs="Courier New"/>
          <w:sz w:val="16"/>
          <w:szCs w:val="16"/>
          <w:shd w:val="clear" w:color="auto" w:fill="F2F2F2"/>
          <w:lang w:eastAsia="zh-CN"/>
        </w:rPr>
        <w:t>.ApiInformation api_information = 1;</w:t>
      </w:r>
    </w:p>
    <w:p w14:paraId="10EBE6D4" w14:textId="37A10194"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optional </w:t>
      </w:r>
      <w:r w:rsidR="001E6C9B">
        <w:rPr>
          <w:rFonts w:ascii="Courier New" w:eastAsia="等线" w:hAnsi="Courier New" w:cs="Courier New"/>
          <w:sz w:val="16"/>
          <w:szCs w:val="16"/>
          <w:shd w:val="clear" w:color="auto" w:fill="F2F2F2"/>
          <w:lang w:eastAsia="zh-CN"/>
        </w:rPr>
        <w:t>enabl_apis_common_ies.v2</w:t>
      </w:r>
      <w:r w:rsidRPr="00655ADD">
        <w:rPr>
          <w:rFonts w:ascii="Courier New" w:eastAsia="等线" w:hAnsi="Courier New" w:cs="Courier New"/>
          <w:sz w:val="16"/>
          <w:szCs w:val="16"/>
          <w:shd w:val="clear" w:color="auto" w:fill="F2F2F2"/>
          <w:lang w:eastAsia="zh-CN"/>
        </w:rPr>
        <w:t>.Cause cause = 2;</w:t>
      </w:r>
    </w:p>
    <w:p w14:paraId="45030DAF"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w:t>
      </w:r>
    </w:p>
    <w:p w14:paraId="2130D508"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w:t>
      </w:r>
    </w:p>
    <w:p w14:paraId="6969614E"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p>
    <w:p w14:paraId="0AC6DF88"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message ApiRegistrationFailure {</w:t>
      </w:r>
    </w:p>
    <w:p w14:paraId="0A7A10FE" w14:textId="79DD2C90"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optional </w:t>
      </w:r>
      <w:r w:rsidR="00340445">
        <w:rPr>
          <w:rFonts w:ascii="Courier New" w:eastAsia="等线" w:hAnsi="Courier New" w:cs="Courier New"/>
          <w:sz w:val="16"/>
          <w:szCs w:val="16"/>
          <w:shd w:val="clear" w:color="auto" w:fill="F2F2F2"/>
          <w:lang w:eastAsia="zh-CN"/>
        </w:rPr>
        <w:t>near_rt_ric_apis_common_ies.v3</w:t>
      </w:r>
      <w:r w:rsidRPr="00655ADD">
        <w:rPr>
          <w:rFonts w:ascii="Courier New" w:eastAsia="等线" w:hAnsi="Courier New" w:cs="Courier New"/>
          <w:sz w:val="16"/>
          <w:szCs w:val="16"/>
          <w:shd w:val="clear" w:color="auto" w:fill="F2F2F2"/>
          <w:lang w:eastAsia="zh-CN"/>
        </w:rPr>
        <w:t>.ProcedureTransactionId procedure_transaction_id = 1;</w:t>
      </w:r>
    </w:p>
    <w:p w14:paraId="07EA96AD"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repeated ApiInformationFailedToRegisterItem list_of_api_information_failed_to_register = 2;</w:t>
      </w:r>
    </w:p>
    <w:p w14:paraId="4DA31961"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p>
    <w:p w14:paraId="0511705D"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message ApiInformationFailedToRegisterItem {</w:t>
      </w:r>
    </w:p>
    <w:p w14:paraId="09105643" w14:textId="73DD822D"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optional </w:t>
      </w:r>
      <w:r w:rsidR="001E6C9B">
        <w:rPr>
          <w:rFonts w:ascii="Courier New" w:eastAsia="等线" w:hAnsi="Courier New" w:cs="Courier New"/>
          <w:sz w:val="16"/>
          <w:szCs w:val="16"/>
          <w:shd w:val="clear" w:color="auto" w:fill="F2F2F2"/>
          <w:lang w:eastAsia="zh-CN"/>
        </w:rPr>
        <w:t>enabl_apis_common_ies.v2</w:t>
      </w:r>
      <w:r w:rsidRPr="00655ADD">
        <w:rPr>
          <w:rFonts w:ascii="Courier New" w:eastAsia="等线" w:hAnsi="Courier New" w:cs="Courier New"/>
          <w:sz w:val="16"/>
          <w:szCs w:val="16"/>
          <w:shd w:val="clear" w:color="auto" w:fill="F2F2F2"/>
          <w:lang w:eastAsia="zh-CN"/>
        </w:rPr>
        <w:t>.ApiInformation api_information = 1;</w:t>
      </w:r>
    </w:p>
    <w:p w14:paraId="52C9FDD6" w14:textId="13D7F16F"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optional </w:t>
      </w:r>
      <w:r w:rsidR="001E6C9B">
        <w:rPr>
          <w:rFonts w:ascii="Courier New" w:eastAsia="等线" w:hAnsi="Courier New" w:cs="Courier New"/>
          <w:sz w:val="16"/>
          <w:szCs w:val="16"/>
          <w:shd w:val="clear" w:color="auto" w:fill="F2F2F2"/>
          <w:lang w:eastAsia="zh-CN"/>
        </w:rPr>
        <w:t>enabl_apis_common_ies.v2</w:t>
      </w:r>
      <w:r w:rsidRPr="00655ADD">
        <w:rPr>
          <w:rFonts w:ascii="Courier New" w:eastAsia="等线" w:hAnsi="Courier New" w:cs="Courier New"/>
          <w:sz w:val="16"/>
          <w:szCs w:val="16"/>
          <w:shd w:val="clear" w:color="auto" w:fill="F2F2F2"/>
          <w:lang w:eastAsia="zh-CN"/>
        </w:rPr>
        <w:t>.Cause cause = 2;</w:t>
      </w:r>
    </w:p>
    <w:p w14:paraId="2A1BEF1C"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w:t>
      </w:r>
    </w:p>
    <w:p w14:paraId="0CB0BC06"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w:t>
      </w:r>
    </w:p>
    <w:p w14:paraId="7329E427"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p>
    <w:p w14:paraId="2922B24B"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 messages of API Registration Update procedure --------</w:t>
      </w:r>
    </w:p>
    <w:p w14:paraId="331EA01E"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message ApiRegistrationUpdateRequest {</w:t>
      </w:r>
    </w:p>
    <w:p w14:paraId="38F17391" w14:textId="35037923"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optional </w:t>
      </w:r>
      <w:r w:rsidR="00340445">
        <w:rPr>
          <w:rFonts w:ascii="Courier New" w:eastAsia="等线" w:hAnsi="Courier New" w:cs="Courier New"/>
          <w:sz w:val="16"/>
          <w:szCs w:val="16"/>
          <w:shd w:val="clear" w:color="auto" w:fill="F2F2F2"/>
          <w:lang w:eastAsia="zh-CN"/>
        </w:rPr>
        <w:t>near_rt_ric_apis_common_ies.v3</w:t>
      </w:r>
      <w:r w:rsidRPr="00655ADD">
        <w:rPr>
          <w:rFonts w:ascii="Courier New" w:eastAsia="等线" w:hAnsi="Courier New" w:cs="Courier New"/>
          <w:sz w:val="16"/>
          <w:szCs w:val="16"/>
          <w:shd w:val="clear" w:color="auto" w:fill="F2F2F2"/>
          <w:lang w:eastAsia="zh-CN"/>
        </w:rPr>
        <w:t>.ProcedureTransactionId procedure_transaction_id = 1;</w:t>
      </w:r>
    </w:p>
    <w:p w14:paraId="21EB6542"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repeated ApiInformationToUpdateItem list_of_api_information_to_update = 2;</w:t>
      </w:r>
    </w:p>
    <w:p w14:paraId="5E9857D0"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p>
    <w:p w14:paraId="156DA14E"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message ApiInformationToUpdateItem {</w:t>
      </w:r>
    </w:p>
    <w:p w14:paraId="29D1DF8A" w14:textId="22F880F8"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optional </w:t>
      </w:r>
      <w:r w:rsidR="001E6C9B">
        <w:rPr>
          <w:rFonts w:ascii="Courier New" w:eastAsia="等线" w:hAnsi="Courier New" w:cs="Courier New"/>
          <w:sz w:val="16"/>
          <w:szCs w:val="16"/>
          <w:shd w:val="clear" w:color="auto" w:fill="F2F2F2"/>
          <w:lang w:eastAsia="zh-CN"/>
        </w:rPr>
        <w:t>enabl_apis_common_ies.v2</w:t>
      </w:r>
      <w:r w:rsidRPr="00655ADD">
        <w:rPr>
          <w:rFonts w:ascii="Courier New" w:eastAsia="等线" w:hAnsi="Courier New" w:cs="Courier New"/>
          <w:sz w:val="16"/>
          <w:szCs w:val="16"/>
          <w:shd w:val="clear" w:color="auto" w:fill="F2F2F2"/>
          <w:lang w:eastAsia="zh-CN"/>
        </w:rPr>
        <w:t>.ApiInformation api_information = 1;</w:t>
      </w:r>
    </w:p>
    <w:p w14:paraId="73797F6E"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w:t>
      </w:r>
    </w:p>
    <w:p w14:paraId="171A980C"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w:t>
      </w:r>
    </w:p>
    <w:p w14:paraId="7247CC36"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p>
    <w:p w14:paraId="47723B3D"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message ApiRegistrationUpdateResponse {</w:t>
      </w:r>
    </w:p>
    <w:p w14:paraId="04576450" w14:textId="614B120C"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optional </w:t>
      </w:r>
      <w:r w:rsidR="00340445">
        <w:rPr>
          <w:rFonts w:ascii="Courier New" w:eastAsia="等线" w:hAnsi="Courier New" w:cs="Courier New"/>
          <w:sz w:val="16"/>
          <w:szCs w:val="16"/>
          <w:shd w:val="clear" w:color="auto" w:fill="F2F2F2"/>
          <w:lang w:eastAsia="zh-CN"/>
        </w:rPr>
        <w:t>near_rt_ric_apis_common_ies.v3</w:t>
      </w:r>
      <w:r w:rsidRPr="00655ADD">
        <w:rPr>
          <w:rFonts w:ascii="Courier New" w:eastAsia="等线" w:hAnsi="Courier New" w:cs="Courier New"/>
          <w:sz w:val="16"/>
          <w:szCs w:val="16"/>
          <w:shd w:val="clear" w:color="auto" w:fill="F2F2F2"/>
          <w:lang w:eastAsia="zh-CN"/>
        </w:rPr>
        <w:t>.ProcedureTransactionId procedure_transaction_id = 1;</w:t>
      </w:r>
    </w:p>
    <w:p w14:paraId="27AFF9AD"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repeated ApiIdSuccessfullyUpdatedItem list_of_api_ids_successfully_updated = 2;</w:t>
      </w:r>
    </w:p>
    <w:p w14:paraId="250A268F"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repeated ApiIdFailedToUpdateItem list_of_api_ids_failed_to_update = 3;</w:t>
      </w:r>
    </w:p>
    <w:p w14:paraId="11760515"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p>
    <w:p w14:paraId="77ADB4E4"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message ApiIdSuccessfullyUpdatedItem {</w:t>
      </w:r>
    </w:p>
    <w:p w14:paraId="5E018CDB" w14:textId="531708C1"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optional </w:t>
      </w:r>
      <w:r w:rsidR="001E6C9B">
        <w:rPr>
          <w:rFonts w:ascii="Courier New" w:eastAsia="等线" w:hAnsi="Courier New" w:cs="Courier New"/>
          <w:sz w:val="16"/>
          <w:szCs w:val="16"/>
          <w:shd w:val="clear" w:color="auto" w:fill="F2F2F2"/>
          <w:lang w:eastAsia="zh-CN"/>
        </w:rPr>
        <w:t>enabl_apis_common_ies.v2</w:t>
      </w:r>
      <w:r w:rsidRPr="00655ADD">
        <w:rPr>
          <w:rFonts w:ascii="Courier New" w:eastAsia="等线" w:hAnsi="Courier New" w:cs="Courier New"/>
          <w:sz w:val="16"/>
          <w:szCs w:val="16"/>
          <w:shd w:val="clear" w:color="auto" w:fill="F2F2F2"/>
          <w:lang w:eastAsia="zh-CN"/>
        </w:rPr>
        <w:t>.ApiId api_id = 1;</w:t>
      </w:r>
    </w:p>
    <w:p w14:paraId="7C859B7A"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w:t>
      </w:r>
    </w:p>
    <w:p w14:paraId="2CAA8312"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p>
    <w:p w14:paraId="247304CF"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message ApiIdFailedToUpdateItem {</w:t>
      </w:r>
    </w:p>
    <w:p w14:paraId="6B8C46AC" w14:textId="35B7C76E"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optional </w:t>
      </w:r>
      <w:r w:rsidR="001E6C9B">
        <w:rPr>
          <w:rFonts w:ascii="Courier New" w:eastAsia="等线" w:hAnsi="Courier New" w:cs="Courier New"/>
          <w:sz w:val="16"/>
          <w:szCs w:val="16"/>
          <w:shd w:val="clear" w:color="auto" w:fill="F2F2F2"/>
          <w:lang w:eastAsia="zh-CN"/>
        </w:rPr>
        <w:t>enabl_apis_common_ies.v2</w:t>
      </w:r>
      <w:r w:rsidRPr="00655ADD">
        <w:rPr>
          <w:rFonts w:ascii="Courier New" w:eastAsia="等线" w:hAnsi="Courier New" w:cs="Courier New"/>
          <w:sz w:val="16"/>
          <w:szCs w:val="16"/>
          <w:shd w:val="clear" w:color="auto" w:fill="F2F2F2"/>
          <w:lang w:eastAsia="zh-CN"/>
        </w:rPr>
        <w:t>.ApiId api_id = 1;</w:t>
      </w:r>
    </w:p>
    <w:p w14:paraId="7F802DA4" w14:textId="666A8F5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optional </w:t>
      </w:r>
      <w:r w:rsidR="001E6C9B">
        <w:rPr>
          <w:rFonts w:ascii="Courier New" w:eastAsia="等线" w:hAnsi="Courier New" w:cs="Courier New"/>
          <w:sz w:val="16"/>
          <w:szCs w:val="16"/>
          <w:shd w:val="clear" w:color="auto" w:fill="F2F2F2"/>
          <w:lang w:eastAsia="zh-CN"/>
        </w:rPr>
        <w:t>enabl_apis_common_ies.v2</w:t>
      </w:r>
      <w:r w:rsidRPr="00655ADD">
        <w:rPr>
          <w:rFonts w:ascii="Courier New" w:eastAsia="等线" w:hAnsi="Courier New" w:cs="Courier New"/>
          <w:sz w:val="16"/>
          <w:szCs w:val="16"/>
          <w:shd w:val="clear" w:color="auto" w:fill="F2F2F2"/>
          <w:lang w:eastAsia="zh-CN"/>
        </w:rPr>
        <w:t>.Cause cause = 2;</w:t>
      </w:r>
    </w:p>
    <w:p w14:paraId="7363E1D7"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w:t>
      </w:r>
    </w:p>
    <w:p w14:paraId="59DBD949"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w:t>
      </w:r>
    </w:p>
    <w:p w14:paraId="622B99D0"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p>
    <w:p w14:paraId="3DB8A7AA"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message ApiRegistrationUpdateFailure {</w:t>
      </w:r>
    </w:p>
    <w:p w14:paraId="7004FC32" w14:textId="18004A80"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optional </w:t>
      </w:r>
      <w:r w:rsidR="00340445">
        <w:rPr>
          <w:rFonts w:ascii="Courier New" w:eastAsia="等线" w:hAnsi="Courier New" w:cs="Courier New"/>
          <w:sz w:val="16"/>
          <w:szCs w:val="16"/>
          <w:shd w:val="clear" w:color="auto" w:fill="F2F2F2"/>
          <w:lang w:eastAsia="zh-CN"/>
        </w:rPr>
        <w:t>near_rt_ric_apis_common_ies.v3</w:t>
      </w:r>
      <w:r w:rsidRPr="00655ADD">
        <w:rPr>
          <w:rFonts w:ascii="Courier New" w:eastAsia="等线" w:hAnsi="Courier New" w:cs="Courier New"/>
          <w:sz w:val="16"/>
          <w:szCs w:val="16"/>
          <w:shd w:val="clear" w:color="auto" w:fill="F2F2F2"/>
          <w:lang w:eastAsia="zh-CN"/>
        </w:rPr>
        <w:t>.ProcedureTransactionId procedure_transaction_id = 1;</w:t>
      </w:r>
    </w:p>
    <w:p w14:paraId="0A4C0965"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repeated ApiIdFailedToUpdateItem list_of_api_ids_failed_to_update = 2;</w:t>
      </w:r>
    </w:p>
    <w:p w14:paraId="22112BA7"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p>
    <w:p w14:paraId="07C475D8"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message ApiIdFailedToUpdateItem {</w:t>
      </w:r>
    </w:p>
    <w:p w14:paraId="16E9A096" w14:textId="1420C64F"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optional </w:t>
      </w:r>
      <w:r w:rsidR="001E6C9B">
        <w:rPr>
          <w:rFonts w:ascii="Courier New" w:eastAsia="等线" w:hAnsi="Courier New" w:cs="Courier New"/>
          <w:sz w:val="16"/>
          <w:szCs w:val="16"/>
          <w:shd w:val="clear" w:color="auto" w:fill="F2F2F2"/>
          <w:lang w:eastAsia="zh-CN"/>
        </w:rPr>
        <w:t>enabl_apis_common_ies.v2</w:t>
      </w:r>
      <w:r w:rsidRPr="00655ADD">
        <w:rPr>
          <w:rFonts w:ascii="Courier New" w:eastAsia="等线" w:hAnsi="Courier New" w:cs="Courier New"/>
          <w:sz w:val="16"/>
          <w:szCs w:val="16"/>
          <w:shd w:val="clear" w:color="auto" w:fill="F2F2F2"/>
          <w:lang w:eastAsia="zh-CN"/>
        </w:rPr>
        <w:t>.ApiId api_id = 1;</w:t>
      </w:r>
    </w:p>
    <w:p w14:paraId="1BC2480D" w14:textId="4864885C"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optional </w:t>
      </w:r>
      <w:r w:rsidR="001E6C9B">
        <w:rPr>
          <w:rFonts w:ascii="Courier New" w:eastAsia="等线" w:hAnsi="Courier New" w:cs="Courier New"/>
          <w:sz w:val="16"/>
          <w:szCs w:val="16"/>
          <w:shd w:val="clear" w:color="auto" w:fill="F2F2F2"/>
          <w:lang w:eastAsia="zh-CN"/>
        </w:rPr>
        <w:t>enabl_apis_common_ies.v2</w:t>
      </w:r>
      <w:r w:rsidRPr="00655ADD">
        <w:rPr>
          <w:rFonts w:ascii="Courier New" w:eastAsia="等线" w:hAnsi="Courier New" w:cs="Courier New"/>
          <w:sz w:val="16"/>
          <w:szCs w:val="16"/>
          <w:shd w:val="clear" w:color="auto" w:fill="F2F2F2"/>
          <w:lang w:eastAsia="zh-CN"/>
        </w:rPr>
        <w:t>.Cause cause = 2;</w:t>
      </w:r>
    </w:p>
    <w:p w14:paraId="0752DEFC"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w:t>
      </w:r>
    </w:p>
    <w:p w14:paraId="11412F3C"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w:t>
      </w:r>
    </w:p>
    <w:p w14:paraId="0CBDC16E"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p>
    <w:p w14:paraId="66B24804"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 messages of API Deregistration procedure --------</w:t>
      </w:r>
    </w:p>
    <w:p w14:paraId="60819DFD"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message ApiDeregistrationRequest {</w:t>
      </w:r>
    </w:p>
    <w:p w14:paraId="6796D943" w14:textId="5E36D8CE"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optional </w:t>
      </w:r>
      <w:r w:rsidR="00340445">
        <w:rPr>
          <w:rFonts w:ascii="Courier New" w:eastAsia="等线" w:hAnsi="Courier New" w:cs="Courier New"/>
          <w:sz w:val="16"/>
          <w:szCs w:val="16"/>
          <w:shd w:val="clear" w:color="auto" w:fill="F2F2F2"/>
          <w:lang w:eastAsia="zh-CN"/>
        </w:rPr>
        <w:t>near_rt_ric_apis_common_ies.v3</w:t>
      </w:r>
      <w:r w:rsidRPr="00655ADD">
        <w:rPr>
          <w:rFonts w:ascii="Courier New" w:eastAsia="等线" w:hAnsi="Courier New" w:cs="Courier New"/>
          <w:sz w:val="16"/>
          <w:szCs w:val="16"/>
          <w:shd w:val="clear" w:color="auto" w:fill="F2F2F2"/>
          <w:lang w:eastAsia="zh-CN"/>
        </w:rPr>
        <w:t>.ProcedureTransactionId procedure_transaction_id = 1;</w:t>
      </w:r>
    </w:p>
    <w:p w14:paraId="2119BDD4"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repeated ApiIdToDeregisterItem list_of_api_ids_to_deregister = 2;</w:t>
      </w:r>
    </w:p>
    <w:p w14:paraId="7394235D"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p>
    <w:p w14:paraId="151D8D37"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message ApiIdToDeregisterItem {</w:t>
      </w:r>
    </w:p>
    <w:p w14:paraId="29BF3626" w14:textId="6F6C7996"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optional </w:t>
      </w:r>
      <w:r w:rsidR="001E6C9B">
        <w:rPr>
          <w:rFonts w:ascii="Courier New" w:eastAsia="等线" w:hAnsi="Courier New" w:cs="Courier New"/>
          <w:sz w:val="16"/>
          <w:szCs w:val="16"/>
          <w:shd w:val="clear" w:color="auto" w:fill="F2F2F2"/>
          <w:lang w:eastAsia="zh-CN"/>
        </w:rPr>
        <w:t>enabl_apis_common_ies.v2</w:t>
      </w:r>
      <w:r w:rsidRPr="00655ADD">
        <w:rPr>
          <w:rFonts w:ascii="Courier New" w:eastAsia="等线" w:hAnsi="Courier New" w:cs="Courier New"/>
          <w:sz w:val="16"/>
          <w:szCs w:val="16"/>
          <w:shd w:val="clear" w:color="auto" w:fill="F2F2F2"/>
          <w:lang w:eastAsia="zh-CN"/>
        </w:rPr>
        <w:t>.ApiId api_id = 1;</w:t>
      </w:r>
    </w:p>
    <w:p w14:paraId="278D0801"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w:t>
      </w:r>
    </w:p>
    <w:p w14:paraId="6878CAAE"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w:t>
      </w:r>
    </w:p>
    <w:p w14:paraId="7D045783"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p>
    <w:p w14:paraId="2A9E48C8"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message ApiDeregistrationResponse {</w:t>
      </w:r>
    </w:p>
    <w:p w14:paraId="155AF4CE" w14:textId="79283B89"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optional </w:t>
      </w:r>
      <w:r w:rsidR="00340445">
        <w:rPr>
          <w:rFonts w:ascii="Courier New" w:eastAsia="等线" w:hAnsi="Courier New" w:cs="Courier New"/>
          <w:sz w:val="16"/>
          <w:szCs w:val="16"/>
          <w:shd w:val="clear" w:color="auto" w:fill="F2F2F2"/>
          <w:lang w:eastAsia="zh-CN"/>
        </w:rPr>
        <w:t>near_rt_ric_apis_common_ies.v3</w:t>
      </w:r>
      <w:r w:rsidRPr="00655ADD">
        <w:rPr>
          <w:rFonts w:ascii="Courier New" w:eastAsia="等线" w:hAnsi="Courier New" w:cs="Courier New"/>
          <w:sz w:val="16"/>
          <w:szCs w:val="16"/>
          <w:shd w:val="clear" w:color="auto" w:fill="F2F2F2"/>
          <w:lang w:eastAsia="zh-CN"/>
        </w:rPr>
        <w:t>.ProcedureTransactionId procedure_transaction_id = 1;</w:t>
      </w:r>
    </w:p>
    <w:p w14:paraId="5D6E35A3"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repeated ApiIdSuccessfullyDeregisteredItem list_of_api_ids_successfully_deregistered = 2;</w:t>
      </w:r>
    </w:p>
    <w:p w14:paraId="680C8DE5"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repeated ApiIdFailedToDeregisterItem list_of_api_ids_failed_to_deregister = 3;</w:t>
      </w:r>
    </w:p>
    <w:p w14:paraId="44AC88AC"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p>
    <w:p w14:paraId="2A03F957"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message ApiIdSuccessfullyDeregisteredItem {</w:t>
      </w:r>
    </w:p>
    <w:p w14:paraId="758143B0" w14:textId="128A3E24"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optional </w:t>
      </w:r>
      <w:r w:rsidR="001E6C9B">
        <w:rPr>
          <w:rFonts w:ascii="Courier New" w:eastAsia="等线" w:hAnsi="Courier New" w:cs="Courier New"/>
          <w:sz w:val="16"/>
          <w:szCs w:val="16"/>
          <w:shd w:val="clear" w:color="auto" w:fill="F2F2F2"/>
          <w:lang w:eastAsia="zh-CN"/>
        </w:rPr>
        <w:t>enabl_apis_common_ies.v2</w:t>
      </w:r>
      <w:r w:rsidRPr="00655ADD">
        <w:rPr>
          <w:rFonts w:ascii="Courier New" w:eastAsia="等线" w:hAnsi="Courier New" w:cs="Courier New"/>
          <w:sz w:val="16"/>
          <w:szCs w:val="16"/>
          <w:shd w:val="clear" w:color="auto" w:fill="F2F2F2"/>
          <w:lang w:eastAsia="zh-CN"/>
        </w:rPr>
        <w:t>.ApiId api_id = 1;</w:t>
      </w:r>
    </w:p>
    <w:p w14:paraId="7B0EA2E8"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w:t>
      </w:r>
    </w:p>
    <w:p w14:paraId="7B8C94BD"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p>
    <w:p w14:paraId="5B331D9B"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message ApiIdFailedToDeregisterItem {</w:t>
      </w:r>
    </w:p>
    <w:p w14:paraId="5303A264" w14:textId="5C7EB674"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lastRenderedPageBreak/>
        <w:t xml:space="preserve">        optional </w:t>
      </w:r>
      <w:r w:rsidR="001E6C9B">
        <w:rPr>
          <w:rFonts w:ascii="Courier New" w:eastAsia="等线" w:hAnsi="Courier New" w:cs="Courier New"/>
          <w:sz w:val="16"/>
          <w:szCs w:val="16"/>
          <w:shd w:val="clear" w:color="auto" w:fill="F2F2F2"/>
          <w:lang w:eastAsia="zh-CN"/>
        </w:rPr>
        <w:t>enabl_apis_common_ies.v2</w:t>
      </w:r>
      <w:r w:rsidRPr="00655ADD">
        <w:rPr>
          <w:rFonts w:ascii="Courier New" w:eastAsia="等线" w:hAnsi="Courier New" w:cs="Courier New"/>
          <w:sz w:val="16"/>
          <w:szCs w:val="16"/>
          <w:shd w:val="clear" w:color="auto" w:fill="F2F2F2"/>
          <w:lang w:eastAsia="zh-CN"/>
        </w:rPr>
        <w:t>.ApiId api_id = 1;</w:t>
      </w:r>
    </w:p>
    <w:p w14:paraId="4D79C36C" w14:textId="042A7602"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optional </w:t>
      </w:r>
      <w:r w:rsidR="001E6C9B">
        <w:rPr>
          <w:rFonts w:ascii="Courier New" w:eastAsia="等线" w:hAnsi="Courier New" w:cs="Courier New"/>
          <w:sz w:val="16"/>
          <w:szCs w:val="16"/>
          <w:shd w:val="clear" w:color="auto" w:fill="F2F2F2"/>
          <w:lang w:eastAsia="zh-CN"/>
        </w:rPr>
        <w:t>enabl_apis_common_ies.v2</w:t>
      </w:r>
      <w:r w:rsidRPr="00655ADD">
        <w:rPr>
          <w:rFonts w:ascii="Courier New" w:eastAsia="等线" w:hAnsi="Courier New" w:cs="Courier New"/>
          <w:sz w:val="16"/>
          <w:szCs w:val="16"/>
          <w:shd w:val="clear" w:color="auto" w:fill="F2F2F2"/>
          <w:lang w:eastAsia="zh-CN"/>
        </w:rPr>
        <w:t>.Cause cause = 2;</w:t>
      </w:r>
    </w:p>
    <w:p w14:paraId="534AF20E"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    </w:t>
      </w:r>
    </w:p>
    <w:p w14:paraId="7D34EB88"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w:t>
      </w:r>
    </w:p>
    <w:p w14:paraId="723CC88C"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p>
    <w:p w14:paraId="20E6A4B6"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message ApiDeregistrationFailure {</w:t>
      </w:r>
    </w:p>
    <w:p w14:paraId="4B49ABB7" w14:textId="1780FBC5"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optional </w:t>
      </w:r>
      <w:r w:rsidR="00340445">
        <w:rPr>
          <w:rFonts w:ascii="Courier New" w:eastAsia="等线" w:hAnsi="Courier New" w:cs="Courier New"/>
          <w:sz w:val="16"/>
          <w:szCs w:val="16"/>
          <w:shd w:val="clear" w:color="auto" w:fill="F2F2F2"/>
          <w:lang w:eastAsia="zh-CN"/>
        </w:rPr>
        <w:t>near_rt_ric_apis_common_ies.v3</w:t>
      </w:r>
      <w:r w:rsidRPr="00655ADD">
        <w:rPr>
          <w:rFonts w:ascii="Courier New" w:eastAsia="等线" w:hAnsi="Courier New" w:cs="Courier New"/>
          <w:sz w:val="16"/>
          <w:szCs w:val="16"/>
          <w:shd w:val="clear" w:color="auto" w:fill="F2F2F2"/>
          <w:lang w:eastAsia="zh-CN"/>
        </w:rPr>
        <w:t>.ProcedureTransactionId procedure_transaction_id = 1;</w:t>
      </w:r>
    </w:p>
    <w:p w14:paraId="644D5DE6"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repeated ApiIdFailedToDeregisterItem list_of_api_ids_failed_to_deregister = 2;</w:t>
      </w:r>
    </w:p>
    <w:p w14:paraId="07183945"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p>
    <w:p w14:paraId="4759B115"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message ApiIdFailedToDeregisterItem {</w:t>
      </w:r>
    </w:p>
    <w:p w14:paraId="56EB4220" w14:textId="03A7350F"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optional </w:t>
      </w:r>
      <w:r w:rsidR="001E6C9B">
        <w:rPr>
          <w:rFonts w:ascii="Courier New" w:eastAsia="等线" w:hAnsi="Courier New" w:cs="Courier New"/>
          <w:sz w:val="16"/>
          <w:szCs w:val="16"/>
          <w:shd w:val="clear" w:color="auto" w:fill="F2F2F2"/>
          <w:lang w:eastAsia="zh-CN"/>
        </w:rPr>
        <w:t>enabl_apis_common_ies.v2</w:t>
      </w:r>
      <w:r w:rsidRPr="00655ADD">
        <w:rPr>
          <w:rFonts w:ascii="Courier New" w:eastAsia="等线" w:hAnsi="Courier New" w:cs="Courier New"/>
          <w:sz w:val="16"/>
          <w:szCs w:val="16"/>
          <w:shd w:val="clear" w:color="auto" w:fill="F2F2F2"/>
          <w:lang w:eastAsia="zh-CN"/>
        </w:rPr>
        <w:t>.ApiId api_id = 1;</w:t>
      </w:r>
    </w:p>
    <w:p w14:paraId="1A54BB1D" w14:textId="40AB416A"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optional </w:t>
      </w:r>
      <w:r w:rsidR="001E6C9B">
        <w:rPr>
          <w:rFonts w:ascii="Courier New" w:eastAsia="等线" w:hAnsi="Courier New" w:cs="Courier New"/>
          <w:sz w:val="16"/>
          <w:szCs w:val="16"/>
          <w:shd w:val="clear" w:color="auto" w:fill="F2F2F2"/>
          <w:lang w:eastAsia="zh-CN"/>
        </w:rPr>
        <w:t>enabl_apis_common_ies.v2</w:t>
      </w:r>
      <w:r w:rsidRPr="00655ADD">
        <w:rPr>
          <w:rFonts w:ascii="Courier New" w:eastAsia="等线" w:hAnsi="Courier New" w:cs="Courier New"/>
          <w:sz w:val="16"/>
          <w:szCs w:val="16"/>
          <w:shd w:val="clear" w:color="auto" w:fill="F2F2F2"/>
          <w:lang w:eastAsia="zh-CN"/>
        </w:rPr>
        <w:t>.Cause cause = 2;</w:t>
      </w:r>
    </w:p>
    <w:p w14:paraId="3F9B1A2E"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 xml:space="preserve">    }    </w:t>
      </w:r>
    </w:p>
    <w:p w14:paraId="3C483DF6" w14:textId="77777777" w:rsidR="00655ADD" w:rsidRPr="00655ADD"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655ADD">
        <w:rPr>
          <w:rFonts w:ascii="Courier New" w:eastAsia="等线" w:hAnsi="Courier New" w:cs="Courier New"/>
          <w:sz w:val="16"/>
          <w:szCs w:val="16"/>
          <w:shd w:val="clear" w:color="auto" w:fill="F2F2F2"/>
          <w:lang w:eastAsia="zh-CN"/>
        </w:rPr>
        <w:t>}</w:t>
      </w:r>
    </w:p>
    <w:p w14:paraId="1957175A" w14:textId="77777777" w:rsidR="00655ADD" w:rsidRDefault="00655ADD" w:rsidP="00BF5BB9">
      <w:pPr>
        <w:rPr>
          <w:rFonts w:eastAsia="宋体"/>
          <w:lang w:eastAsia="zh-CN"/>
        </w:rPr>
      </w:pPr>
    </w:p>
    <w:p w14:paraId="737C68DC" w14:textId="77777777" w:rsidR="00BF5BB9" w:rsidRDefault="00BF5BB9" w:rsidP="00BF5BB9">
      <w:pPr>
        <w:pStyle w:val="5"/>
        <w:rPr>
          <w:lang w:val="en-US" w:eastAsia="zh-CN"/>
        </w:rPr>
      </w:pPr>
      <w:r>
        <w:t>9.</w:t>
      </w:r>
      <w:r>
        <w:rPr>
          <w:rFonts w:eastAsia="宋体" w:hint="eastAsia"/>
          <w:lang w:val="en-US" w:eastAsia="zh-CN"/>
        </w:rPr>
        <w:t>3</w:t>
      </w:r>
      <w:r>
        <w:t>.</w:t>
      </w:r>
      <w:r>
        <w:rPr>
          <w:rFonts w:eastAsia="宋体" w:hint="eastAsia"/>
          <w:lang w:val="en-US" w:eastAsia="zh-CN"/>
        </w:rPr>
        <w:t>4</w:t>
      </w:r>
      <w:r>
        <w:t>.</w:t>
      </w:r>
      <w:r>
        <w:rPr>
          <w:rFonts w:eastAsia="宋体" w:hint="eastAsia"/>
          <w:lang w:val="en-US" w:eastAsia="zh-CN"/>
        </w:rPr>
        <w:t>1</w:t>
      </w:r>
      <w:r>
        <w:t>.</w:t>
      </w:r>
      <w:r>
        <w:rPr>
          <w:rFonts w:eastAsia="宋体" w:hint="eastAsia"/>
          <w:lang w:val="en-US" w:eastAsia="zh-CN"/>
        </w:rPr>
        <w:t>3</w:t>
      </w:r>
      <w:r>
        <w:tab/>
      </w:r>
      <w:r>
        <w:rPr>
          <w:rFonts w:eastAsia="宋体" w:hint="eastAsia"/>
          <w:lang w:val="en-US" w:eastAsia="zh-CN"/>
        </w:rPr>
        <w:t>Information Element Definitions</w:t>
      </w:r>
    </w:p>
    <w:p w14:paraId="06CFC0CD" w14:textId="26B2860C"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syntax = "proto3";</w:t>
      </w:r>
    </w:p>
    <w:p w14:paraId="29CD5001" w14:textId="67199E7C" w:rsidR="00B22CAB" w:rsidRDefault="00B22CAB"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7AED6A9B" w14:textId="04F9457F" w:rsidR="00655ADD" w:rsidRPr="00655ADD" w:rsidRDefault="00B22CAB"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sz w:val="16"/>
          <w:szCs w:val="16"/>
          <w:shd w:val="clear" w:color="auto" w:fill="F2F2F2"/>
          <w:lang w:eastAsia="zh-CN"/>
        </w:rPr>
        <w:t xml:space="preserve">package </w:t>
      </w:r>
      <w:r w:rsidR="007F255F">
        <w:rPr>
          <w:rFonts w:ascii="Courier New" w:eastAsiaTheme="minorEastAsia" w:hAnsi="Courier New" w:cs="Courier New"/>
          <w:sz w:val="16"/>
          <w:szCs w:val="16"/>
          <w:shd w:val="clear" w:color="auto" w:fill="F2F2F2"/>
          <w:lang w:eastAsia="zh-CN"/>
        </w:rPr>
        <w:t>ricapi.enabl_apis_common_ies.v2</w:t>
      </w:r>
      <w:r>
        <w:rPr>
          <w:rFonts w:ascii="Courier New" w:eastAsiaTheme="minorEastAsia" w:hAnsi="Courier New" w:cs="Courier New"/>
          <w:sz w:val="16"/>
          <w:szCs w:val="16"/>
          <w:shd w:val="clear" w:color="auto" w:fill="F2F2F2"/>
          <w:lang w:eastAsia="zh-CN"/>
        </w:rPr>
        <w:t>;</w:t>
      </w:r>
    </w:p>
    <w:p w14:paraId="6B243C21"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92BCCEF" w14:textId="4A4777ED"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import "</w:t>
      </w:r>
      <w:r w:rsidR="00124C3D">
        <w:rPr>
          <w:rFonts w:ascii="Courier New" w:eastAsiaTheme="minorEastAsia" w:hAnsi="Courier New" w:cs="Courier New" w:hint="eastAsia"/>
          <w:sz w:val="16"/>
          <w:szCs w:val="16"/>
          <w:shd w:val="clear" w:color="auto" w:fill="F2F2F2"/>
          <w:lang w:eastAsia="zh-CN"/>
        </w:rPr>
        <w:t>near_rt_ric_apis_common_ies_ver_</w:t>
      </w:r>
      <w:r w:rsidR="00340445">
        <w:rPr>
          <w:rFonts w:ascii="Courier New" w:eastAsiaTheme="minorEastAsia" w:hAnsi="Courier New" w:cs="Courier New" w:hint="eastAsia"/>
          <w:sz w:val="16"/>
          <w:szCs w:val="16"/>
          <w:shd w:val="clear" w:color="auto" w:fill="F2F2F2"/>
          <w:lang w:eastAsia="zh-CN"/>
        </w:rPr>
        <w:t>3</w:t>
      </w:r>
      <w:r w:rsidR="00124C3D">
        <w:rPr>
          <w:rFonts w:ascii="Courier New" w:eastAsiaTheme="minorEastAsia" w:hAnsi="Courier New" w:cs="Courier New" w:hint="eastAsia"/>
          <w:sz w:val="16"/>
          <w:szCs w:val="16"/>
          <w:shd w:val="clear" w:color="auto" w:fill="F2F2F2"/>
          <w:lang w:eastAsia="zh-CN"/>
        </w:rPr>
        <w:t>_0_0</w:t>
      </w:r>
      <w:r>
        <w:rPr>
          <w:rFonts w:ascii="Courier New" w:eastAsiaTheme="minorEastAsia" w:hAnsi="Courier New" w:cs="Courier New" w:hint="eastAsia"/>
          <w:sz w:val="16"/>
          <w:szCs w:val="16"/>
          <w:shd w:val="clear" w:color="auto" w:fill="F2F2F2"/>
          <w:lang w:eastAsia="zh-CN"/>
        </w:rPr>
        <w:t>.proto";</w:t>
      </w:r>
    </w:p>
    <w:p w14:paraId="44B02F86" w14:textId="77777777" w:rsidR="00FD741B" w:rsidRDefault="00FD741B"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823BF03" w14:textId="23A67A5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 Information Elements -----------------------------  </w:t>
      </w:r>
    </w:p>
    <w:p w14:paraId="3E63CE33"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--------------A--------------</w:t>
      </w:r>
    </w:p>
    <w:p w14:paraId="15EA5AE3"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enum ApiCategory {</w:t>
      </w:r>
    </w:p>
    <w:p w14:paraId="5AAD8091"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APICATEGORY_E2_RELATED = 0;</w:t>
      </w:r>
    </w:p>
    <w:p w14:paraId="4D2A2D2A"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APICATEGORY_SDL = 1;</w:t>
      </w:r>
    </w:p>
    <w:p w14:paraId="66139313"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APICATEGORY_A1_RELATED = 2;</w:t>
      </w:r>
    </w:p>
    <w:p w14:paraId="17FE328C"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0DE5D4E4"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4524F2DD"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ApiId {</w:t>
      </w:r>
    </w:p>
    <w:p w14:paraId="3585DF6D"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string value = 1;</w:t>
      </w:r>
    </w:p>
    <w:p w14:paraId="6BD93BF3"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07DDD3F0"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4185F00"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ApiInformation {</w:t>
      </w:r>
    </w:p>
    <w:p w14:paraId="1601616A" w14:textId="32D0A441"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340445">
        <w:rPr>
          <w:rFonts w:ascii="Courier New" w:eastAsiaTheme="minorEastAsia" w:hAnsi="Courier New" w:cs="Courier New"/>
          <w:sz w:val="16"/>
          <w:szCs w:val="16"/>
          <w:shd w:val="clear" w:color="auto" w:fill="F2F2F2"/>
          <w:lang w:eastAsia="zh-CN"/>
        </w:rPr>
        <w:t>near_rt_ric_apis_common_ies.v3</w:t>
      </w:r>
      <w:r w:rsidR="00B22CAB">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ApiName api_name = 1;</w:t>
      </w:r>
    </w:p>
    <w:p w14:paraId="4E02CDE3"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ApiId api_id = 2;</w:t>
      </w:r>
    </w:p>
    <w:p w14:paraId="5CA16803"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ApiCategory api_category = 3;</w:t>
      </w:r>
    </w:p>
    <w:p w14:paraId="3720202B"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string description = 4;</w:t>
      </w:r>
    </w:p>
    <w:p w14:paraId="667EECBB"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repeated ApiProfile list_of_api_profiles = 5;</w:t>
      </w:r>
    </w:p>
    <w:p w14:paraId="2E4CBD58"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510892AA"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message ApiProfile {</w:t>
      </w:r>
    </w:p>
    <w:p w14:paraId="50EF585A" w14:textId="093A0D56"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340445">
        <w:rPr>
          <w:rFonts w:ascii="Courier New" w:eastAsiaTheme="minorEastAsia" w:hAnsi="Courier New" w:cs="Courier New"/>
          <w:sz w:val="16"/>
          <w:szCs w:val="16"/>
          <w:shd w:val="clear" w:color="auto" w:fill="F2F2F2"/>
          <w:lang w:eastAsia="zh-CN"/>
        </w:rPr>
        <w:t>near_rt_ric_apis_common_ies.v3</w:t>
      </w:r>
      <w:r w:rsidR="00B22CAB">
        <w:rPr>
          <w:rFonts w:ascii="Courier New" w:eastAsiaTheme="minorEastAsia"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ApiVersion api_version = 1;</w:t>
      </w:r>
    </w:p>
    <w:p w14:paraId="091D514F"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Protocol protocol = 2;</w:t>
      </w:r>
    </w:p>
    <w:p w14:paraId="44C50AA8"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DataFormat data_format = 3;</w:t>
      </w:r>
    </w:p>
    <w:p w14:paraId="5636A965" w14:textId="131E46CE"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340445">
        <w:rPr>
          <w:rFonts w:ascii="Courier New" w:eastAsia="等线" w:hAnsi="Courier New" w:cs="Courier New"/>
          <w:sz w:val="16"/>
          <w:szCs w:val="16"/>
          <w:shd w:val="clear" w:color="auto" w:fill="F2F2F2"/>
          <w:lang w:eastAsia="zh-CN"/>
        </w:rPr>
        <w:t>near_rt_ric_apis_common_ies.v3</w:t>
      </w:r>
      <w:r w:rsidR="00655ADD">
        <w:rPr>
          <w:rFonts w:ascii="Courier New" w:eastAsia="等线" w:hAnsi="Courier New" w:cs="Courier New"/>
          <w:sz w:val="16"/>
          <w:szCs w:val="16"/>
          <w:shd w:val="clear" w:color="auto" w:fill="F2F2F2"/>
          <w:lang w:eastAsia="zh-CN"/>
        </w:rPr>
        <w:t>.</w:t>
      </w:r>
      <w:r>
        <w:rPr>
          <w:rFonts w:ascii="Courier New" w:eastAsiaTheme="minorEastAsia" w:hAnsi="Courier New" w:cs="Courier New" w:hint="eastAsia"/>
          <w:sz w:val="16"/>
          <w:szCs w:val="16"/>
          <w:shd w:val="clear" w:color="auto" w:fill="F2F2F2"/>
          <w:lang w:eastAsia="zh-CN"/>
        </w:rPr>
        <w:t>EndpointInformation endpoint_information = 4;</w:t>
      </w:r>
    </w:p>
    <w:p w14:paraId="6C00AF30" w14:textId="7E9B0346" w:rsidR="00655ADD" w:rsidRDefault="00655ADD"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861F72">
        <w:rPr>
          <w:rFonts w:ascii="Courier New" w:eastAsia="等线" w:hAnsi="Courier New" w:cs="Courier New"/>
          <w:sz w:val="16"/>
          <w:szCs w:val="16"/>
          <w:shd w:val="clear" w:color="auto" w:fill="F2F2F2"/>
          <w:lang w:eastAsia="zh-CN"/>
        </w:rPr>
        <w:t xml:space="preserve">        repeated SupportedDataTypeItem list_of_supported_data_types = 5;</w:t>
      </w:r>
    </w:p>
    <w:p w14:paraId="3DD3AA75" w14:textId="77777777" w:rsidR="00655ADD" w:rsidRPr="00861F72"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861F72">
        <w:rPr>
          <w:rFonts w:ascii="Courier New" w:eastAsia="等线" w:hAnsi="Courier New" w:cs="Courier New"/>
          <w:sz w:val="16"/>
          <w:szCs w:val="16"/>
          <w:shd w:val="clear" w:color="auto" w:fill="F2F2F2"/>
          <w:lang w:eastAsia="zh-CN"/>
        </w:rPr>
        <w:t xml:space="preserve">        message SupportedDataTypeItem {</w:t>
      </w:r>
    </w:p>
    <w:p w14:paraId="7C3F2FBB" w14:textId="77777777" w:rsidR="00655ADD" w:rsidRPr="00861F72"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等线" w:hAnsi="Courier New" w:cs="Courier New"/>
          <w:sz w:val="16"/>
          <w:szCs w:val="16"/>
          <w:shd w:val="clear" w:color="auto" w:fill="F2F2F2"/>
          <w:lang w:eastAsia="zh-CN"/>
        </w:rPr>
      </w:pPr>
      <w:r w:rsidRPr="00861F72">
        <w:rPr>
          <w:rFonts w:ascii="Courier New" w:eastAsia="等线" w:hAnsi="Courier New" w:cs="Courier New"/>
          <w:sz w:val="16"/>
          <w:szCs w:val="16"/>
          <w:shd w:val="clear" w:color="auto" w:fill="F2F2F2"/>
          <w:lang w:eastAsia="zh-CN"/>
        </w:rPr>
        <w:t xml:space="preserve">            optional string data_type_id = 1;</w:t>
      </w:r>
    </w:p>
    <w:p w14:paraId="0A0D63C8" w14:textId="7773C630" w:rsidR="00BF5BB9" w:rsidRDefault="00655ADD"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861F72">
        <w:rPr>
          <w:rFonts w:ascii="Courier New" w:eastAsia="等线" w:hAnsi="Courier New" w:cs="Courier New"/>
          <w:sz w:val="16"/>
          <w:szCs w:val="16"/>
          <w:shd w:val="clear" w:color="auto" w:fill="F2F2F2"/>
          <w:lang w:eastAsia="zh-CN"/>
        </w:rPr>
        <w:t xml:space="preserve">        }</w:t>
      </w:r>
      <w:r w:rsidR="00BF5BB9">
        <w:rPr>
          <w:rFonts w:ascii="Courier New" w:eastAsiaTheme="minorEastAsia" w:hAnsi="Courier New" w:cs="Courier New" w:hint="eastAsia"/>
          <w:sz w:val="16"/>
          <w:szCs w:val="16"/>
          <w:shd w:val="clear" w:color="auto" w:fill="F2F2F2"/>
          <w:lang w:eastAsia="zh-CN"/>
        </w:rPr>
        <w:t xml:space="preserve">    };</w:t>
      </w:r>
    </w:p>
    <w:p w14:paraId="3EB9AC33"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740FF15F"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5AC42082"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--------------C--------------</w:t>
      </w:r>
    </w:p>
    <w:p w14:paraId="311FFE5C"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enum Cause {</w:t>
      </w:r>
    </w:p>
    <w:p w14:paraId="336DCED0" w14:textId="61705BC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UNSPECIFIED = 0;</w:t>
      </w:r>
    </w:p>
    <w:p w14:paraId="3194879F" w14:textId="77777777" w:rsidR="00655ADD" w:rsidRPr="00E56E50"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firstLine="384"/>
        <w:rPr>
          <w:rFonts w:ascii="Courier New" w:eastAsia="等线" w:hAnsi="Courier New" w:cs="Courier New"/>
          <w:sz w:val="16"/>
          <w:szCs w:val="16"/>
          <w:shd w:val="clear" w:color="auto" w:fill="F2F2F2"/>
          <w:lang w:eastAsia="zh-CN"/>
        </w:rPr>
      </w:pPr>
      <w:r w:rsidRPr="00E56E50">
        <w:rPr>
          <w:rFonts w:ascii="Courier New" w:eastAsia="等线" w:hAnsi="Courier New" w:cs="Courier New"/>
          <w:sz w:val="16"/>
          <w:szCs w:val="16"/>
          <w:shd w:val="clear" w:color="auto" w:fill="F2F2F2"/>
          <w:lang w:eastAsia="zh-CN"/>
        </w:rPr>
        <w:t>SYSTEM_BUSY = 1;</w:t>
      </w:r>
    </w:p>
    <w:p w14:paraId="2A23A7D2" w14:textId="77777777" w:rsidR="00655ADD" w:rsidRPr="00E56E50"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firstLine="384"/>
        <w:rPr>
          <w:rFonts w:ascii="Courier New" w:eastAsia="等线" w:hAnsi="Courier New" w:cs="Courier New"/>
          <w:sz w:val="16"/>
          <w:szCs w:val="16"/>
          <w:shd w:val="clear" w:color="auto" w:fill="F2F2F2"/>
          <w:lang w:eastAsia="zh-CN"/>
        </w:rPr>
      </w:pPr>
      <w:r w:rsidRPr="00E56E50">
        <w:rPr>
          <w:rFonts w:ascii="Courier New" w:eastAsia="等线" w:hAnsi="Courier New" w:cs="Courier New"/>
          <w:sz w:val="16"/>
          <w:szCs w:val="16"/>
          <w:shd w:val="clear" w:color="auto" w:fill="F2F2F2"/>
          <w:lang w:eastAsia="zh-CN"/>
        </w:rPr>
        <w:t>DUPLICATE_API_INFORMATION = 2;</w:t>
      </w:r>
    </w:p>
    <w:p w14:paraId="34E9DA96" w14:textId="77777777" w:rsidR="00655ADD" w:rsidRPr="00E56E50"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firstLine="384"/>
        <w:rPr>
          <w:rFonts w:ascii="Courier New" w:eastAsia="等线" w:hAnsi="Courier New" w:cs="Courier New"/>
          <w:sz w:val="16"/>
          <w:szCs w:val="16"/>
          <w:shd w:val="clear" w:color="auto" w:fill="F2F2F2"/>
          <w:lang w:eastAsia="zh-CN"/>
        </w:rPr>
      </w:pPr>
      <w:r w:rsidRPr="00E56E50">
        <w:rPr>
          <w:rFonts w:ascii="Courier New" w:eastAsia="等线" w:hAnsi="Courier New" w:cs="Courier New"/>
          <w:sz w:val="16"/>
          <w:szCs w:val="16"/>
          <w:shd w:val="clear" w:color="auto" w:fill="F2F2F2"/>
          <w:lang w:eastAsia="zh-CN"/>
        </w:rPr>
        <w:t>UNKNOWN_API_ID = 3;</w:t>
      </w:r>
    </w:p>
    <w:p w14:paraId="0A738848" w14:textId="77777777" w:rsidR="00655ADD" w:rsidRPr="00E56E50"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firstLine="384"/>
        <w:rPr>
          <w:rFonts w:ascii="Courier New" w:eastAsia="等线" w:hAnsi="Courier New" w:cs="Courier New"/>
          <w:sz w:val="16"/>
          <w:szCs w:val="16"/>
          <w:shd w:val="clear" w:color="auto" w:fill="F2F2F2"/>
          <w:lang w:eastAsia="zh-CN"/>
        </w:rPr>
      </w:pPr>
      <w:r w:rsidRPr="00E56E50">
        <w:rPr>
          <w:rFonts w:ascii="Courier New" w:eastAsia="等线" w:hAnsi="Courier New" w:cs="Courier New"/>
          <w:sz w:val="16"/>
          <w:szCs w:val="16"/>
          <w:shd w:val="clear" w:color="auto" w:fill="F2F2F2"/>
          <w:lang w:eastAsia="zh-CN"/>
        </w:rPr>
        <w:t>INVALID_DATA_TYPE = 4;</w:t>
      </w:r>
    </w:p>
    <w:p w14:paraId="0D3FF931" w14:textId="77777777" w:rsidR="00655ADD" w:rsidRPr="00F97E79" w:rsidRDefault="00655ADD" w:rsidP="00655ADD">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ind w:firstLine="384"/>
        <w:rPr>
          <w:rFonts w:ascii="Courier New" w:eastAsia="等线" w:hAnsi="Courier New" w:cs="Courier New"/>
          <w:sz w:val="16"/>
          <w:szCs w:val="16"/>
          <w:shd w:val="clear" w:color="auto" w:fill="F2F2F2"/>
          <w:lang w:eastAsia="zh-CN"/>
        </w:rPr>
      </w:pPr>
      <w:r w:rsidRPr="00E56E50">
        <w:rPr>
          <w:rFonts w:ascii="Courier New" w:eastAsia="等线" w:hAnsi="Courier New" w:cs="Courier New"/>
          <w:sz w:val="16"/>
          <w:szCs w:val="16"/>
          <w:shd w:val="clear" w:color="auto" w:fill="F2F2F2"/>
          <w:lang w:eastAsia="zh-CN"/>
        </w:rPr>
        <w:t>UNKNOWN_SUBSCRIPTION_ID = 5;</w:t>
      </w:r>
    </w:p>
    <w:p w14:paraId="2E7DD07D" w14:textId="77777777" w:rsidR="00655ADD" w:rsidRDefault="00655ADD"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16A3CEAB"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253C2614"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F8D8A56"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--------------D--------------</w:t>
      </w:r>
    </w:p>
    <w:p w14:paraId="4400BA24"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enum DataFormat {</w:t>
      </w:r>
    </w:p>
    <w:p w14:paraId="6AF1DA0E"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DATA_FORMAT_PROTO3 = 0;</w:t>
      </w:r>
    </w:p>
    <w:p w14:paraId="5B474944"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DATA_FORMAT_JSON = 1;</w:t>
      </w:r>
    </w:p>
    <w:p w14:paraId="58D28B0C"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DATA_FORMAT_ASN1 = 2;</w:t>
      </w:r>
    </w:p>
    <w:p w14:paraId="202D20EE"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7E550E91"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10C03FA2"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3A55E439"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enum EventType {</w:t>
      </w:r>
    </w:p>
    <w:p w14:paraId="0C21254B"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EVENT_TYPE_NEAR_RT_RIC_API_AVAILABLE = 0;</w:t>
      </w:r>
    </w:p>
    <w:p w14:paraId="6EA065C4"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EVENT_TYPE_NEAR_RT_RIC_API_UNAVAILABLE = 1;</w:t>
      </w:r>
    </w:p>
    <w:p w14:paraId="1A6D00E6"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EVENT_TYPE_NEAR_RT_RIC_API_UPDATE = 2;</w:t>
      </w:r>
    </w:p>
    <w:p w14:paraId="62C83239"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353B972A"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4A22F3A9"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--------------P--------------</w:t>
      </w:r>
    </w:p>
    <w:p w14:paraId="39EA6639"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enum Protocol {</w:t>
      </w:r>
    </w:p>
    <w:p w14:paraId="70606BA6"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PROTOCOL_GRPC = 0;</w:t>
      </w:r>
    </w:p>
    <w:p w14:paraId="3E0EC26E"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PROTOCOL_SCTP = 1;</w:t>
      </w:r>
    </w:p>
    <w:p w14:paraId="5745CB01"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PROTOCOL_HTTP = 2;</w:t>
      </w:r>
    </w:p>
    <w:p w14:paraId="2B89C56C"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5F6794D4"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23C565A1"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--------------S--------------</w:t>
      </w:r>
    </w:p>
    <w:p w14:paraId="66D89871"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SubscriptionId {</w:t>
      </w:r>
    </w:p>
    <w:p w14:paraId="1E5D27C8"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string value = 1;</w:t>
      </w:r>
    </w:p>
    <w:p w14:paraId="76CBD960"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055F4126" w14:textId="77777777" w:rsidR="00BF5BB9" w:rsidRDefault="00BF5BB9" w:rsidP="00BF5BB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8015852" w14:textId="0E630671" w:rsidR="008F4A0E" w:rsidRPr="00BF5BB9" w:rsidRDefault="008F4A0E" w:rsidP="008F4A0E">
      <w:pPr>
        <w:rPr>
          <w:rFonts w:eastAsiaTheme="minorEastAsia" w:cstheme="minorHAnsi"/>
          <w:i/>
          <w:iCs/>
          <w:color w:val="FF0000"/>
          <w:lang w:eastAsia="zh-CN"/>
        </w:rPr>
      </w:pPr>
    </w:p>
    <w:p w14:paraId="16A62E10" w14:textId="70E58099" w:rsidR="008F4A0E" w:rsidRPr="00D34CE2" w:rsidRDefault="008F4A0E" w:rsidP="008F4A0E">
      <w:pPr>
        <w:pStyle w:val="3"/>
        <w:rPr>
          <w:rFonts w:eastAsiaTheme="minorEastAsia"/>
          <w:lang w:eastAsia="zh-CN"/>
        </w:rPr>
      </w:pPr>
      <w:bookmarkStart w:id="313" w:name="_Toc213750672"/>
      <w:bookmarkStart w:id="314" w:name="_Toc215061747"/>
      <w:r>
        <w:rPr>
          <w:rFonts w:eastAsiaTheme="minorEastAsia"/>
          <w:lang w:eastAsia="zh-CN"/>
        </w:rPr>
        <w:t>9.3.5</w:t>
      </w:r>
      <w:r>
        <w:rPr>
          <w:rFonts w:eastAsiaTheme="minorEastAsia"/>
          <w:lang w:eastAsia="zh-CN"/>
        </w:rPr>
        <w:tab/>
      </w:r>
      <w:r w:rsidRPr="006F4E85">
        <w:t>Message Transfer Syntax</w:t>
      </w:r>
      <w:bookmarkEnd w:id="313"/>
      <w:bookmarkEnd w:id="314"/>
    </w:p>
    <w:p w14:paraId="7C98F7C2" w14:textId="77777777" w:rsidR="00BF5BB9" w:rsidRDefault="00BF5BB9" w:rsidP="00BF5BB9">
      <w:pPr>
        <w:pStyle w:val="4"/>
        <w:spacing w:line="240" w:lineRule="exact"/>
        <w:rPr>
          <w:rFonts w:eastAsia="宋体" w:cs="Arial"/>
          <w:lang w:val="en-US" w:eastAsia="zh-CN"/>
        </w:rPr>
      </w:pPr>
      <w:r>
        <w:rPr>
          <w:rFonts w:cs="Arial"/>
          <w:lang w:eastAsia="ja-JP"/>
        </w:rPr>
        <w:t>9.3.</w:t>
      </w:r>
      <w:r>
        <w:rPr>
          <w:rFonts w:eastAsia="宋体" w:cs="Arial" w:hint="eastAsia"/>
          <w:lang w:val="en-US" w:eastAsia="zh-CN"/>
        </w:rPr>
        <w:t>5</w:t>
      </w:r>
      <w:r>
        <w:rPr>
          <w:rFonts w:cs="Arial"/>
          <w:lang w:eastAsia="ja-JP"/>
        </w:rPr>
        <w:t>.1</w:t>
      </w:r>
      <w:r>
        <w:rPr>
          <w:rFonts w:cs="Arial"/>
          <w:lang w:eastAsia="ja-JP"/>
        </w:rPr>
        <w:tab/>
      </w:r>
      <w:r>
        <w:rPr>
          <w:rFonts w:eastAsia="宋体" w:cs="Arial" w:hint="eastAsia"/>
          <w:lang w:val="en-US" w:eastAsia="zh-CN"/>
        </w:rPr>
        <w:t xml:space="preserve">Solution 1: </w:t>
      </w:r>
      <w:r>
        <w:rPr>
          <w:rFonts w:eastAsia="宋体" w:hint="eastAsia"/>
          <w:lang w:val="en-US" w:eastAsia="zh-CN"/>
        </w:rPr>
        <w:t>gRPC with Protocol Buffers</w:t>
      </w:r>
    </w:p>
    <w:p w14:paraId="0041E15A" w14:textId="2095E3CE" w:rsidR="008F4A0E" w:rsidRDefault="00BF5BB9" w:rsidP="008F4A0E">
      <w:pPr>
        <w:rPr>
          <w:rFonts w:ascii="Times New Roman" w:hAnsi="Times New Roman" w:cs="Times New Roman"/>
          <w:sz w:val="20"/>
          <w:lang w:eastAsia="zh-CN"/>
        </w:rPr>
      </w:pPr>
      <w:r w:rsidRPr="004B15A5">
        <w:rPr>
          <w:rFonts w:ascii="Times New Roman" w:hAnsi="Times New Roman" w:cs="Times New Roman"/>
          <w:sz w:val="20"/>
          <w:lang w:eastAsia="zh-CN"/>
        </w:rPr>
        <w:t>The message transfer syntax for Solution 1 is serialized Protocol Buffers [4].</w:t>
      </w:r>
    </w:p>
    <w:p w14:paraId="0E7181A2" w14:textId="36986B29" w:rsidR="003C4370" w:rsidRDefault="003C4370" w:rsidP="003C4370">
      <w:pPr>
        <w:pStyle w:val="1"/>
        <w:rPr>
          <w:rFonts w:eastAsiaTheme="minorEastAsia"/>
          <w:lang w:eastAsia="zh-CN"/>
        </w:rPr>
      </w:pPr>
      <w:bookmarkStart w:id="315" w:name="_Toc213750673"/>
      <w:bookmarkStart w:id="316" w:name="_Toc215061748"/>
      <w:r>
        <w:rPr>
          <w:rFonts w:eastAsiaTheme="minorEastAsia"/>
          <w:lang w:val="en-US" w:eastAsia="zh-CN"/>
        </w:rPr>
        <w:t>9A</w:t>
      </w:r>
      <w:r>
        <w:rPr>
          <w:rFonts w:eastAsiaTheme="minorEastAsia"/>
          <w:lang w:val="en-US" w:eastAsia="zh-CN"/>
        </w:rPr>
        <w:tab/>
      </w:r>
      <w:r>
        <w:rPr>
          <w:rFonts w:eastAsiaTheme="minorEastAsia" w:hint="eastAsia"/>
          <w:lang w:val="en-US" w:eastAsia="zh-CN"/>
        </w:rPr>
        <w:t>AI/ML</w:t>
      </w:r>
      <w:r>
        <w:rPr>
          <w:rFonts w:eastAsiaTheme="minorEastAsia"/>
          <w:lang w:eastAsia="zh-CN"/>
        </w:rPr>
        <w:t xml:space="preserve"> API</w:t>
      </w:r>
      <w:bookmarkEnd w:id="315"/>
      <w:bookmarkEnd w:id="316"/>
    </w:p>
    <w:p w14:paraId="3386D561" w14:textId="028CD336" w:rsidR="003C4370" w:rsidRPr="003C4370" w:rsidRDefault="003C4370" w:rsidP="003C4370">
      <w:pPr>
        <w:pStyle w:val="2"/>
        <w:rPr>
          <w:rFonts w:eastAsiaTheme="minorEastAsia"/>
          <w:lang w:val="en-US" w:eastAsia="zh-CN"/>
        </w:rPr>
      </w:pPr>
      <w:bookmarkStart w:id="317" w:name="_Toc213750674"/>
      <w:bookmarkStart w:id="318" w:name="_Toc215061749"/>
      <w:r>
        <w:rPr>
          <w:rFonts w:eastAsiaTheme="minorEastAsia"/>
          <w:lang w:val="en-US" w:eastAsia="zh-CN"/>
        </w:rPr>
        <w:t>9</w:t>
      </w:r>
      <w:r>
        <w:rPr>
          <w:rFonts w:eastAsiaTheme="minorEastAsia" w:hint="eastAsia"/>
          <w:lang w:val="en-US" w:eastAsia="zh-CN"/>
        </w:rPr>
        <w:t>A</w:t>
      </w:r>
      <w:r w:rsidRPr="003C4370">
        <w:rPr>
          <w:rFonts w:eastAsiaTheme="minorEastAsia"/>
          <w:lang w:val="en-US" w:eastAsia="zh-CN"/>
        </w:rPr>
        <w:t>.1</w:t>
      </w:r>
      <w:r w:rsidRPr="003C4370">
        <w:rPr>
          <w:rFonts w:eastAsiaTheme="minorEastAsia"/>
          <w:lang w:val="en-US" w:eastAsia="zh-CN"/>
        </w:rPr>
        <w:tab/>
        <w:t>Overview</w:t>
      </w:r>
      <w:bookmarkEnd w:id="317"/>
      <w:bookmarkEnd w:id="318"/>
    </w:p>
    <w:p w14:paraId="56B4C68D" w14:textId="3FA5EC83" w:rsidR="003C4370" w:rsidRDefault="003C4370" w:rsidP="003C4370">
      <w:pPr>
        <w:pStyle w:val="3"/>
        <w:rPr>
          <w:rFonts w:eastAsiaTheme="minorEastAsia"/>
          <w:lang w:eastAsia="zh-CN"/>
        </w:rPr>
      </w:pPr>
      <w:bookmarkStart w:id="319" w:name="_Toc213750675"/>
      <w:bookmarkStart w:id="320" w:name="_Toc215061750"/>
      <w:r>
        <w:rPr>
          <w:rFonts w:eastAsiaTheme="minorEastAsia"/>
          <w:lang w:eastAsia="zh-CN"/>
        </w:rPr>
        <w:t>9A.</w:t>
      </w:r>
      <w:r>
        <w:rPr>
          <w:rFonts w:eastAsiaTheme="minorEastAsia" w:hint="eastAsia"/>
          <w:lang w:eastAsia="zh-CN"/>
        </w:rPr>
        <w:t>1</w:t>
      </w:r>
      <w:r>
        <w:rPr>
          <w:rFonts w:eastAsiaTheme="minorEastAsia"/>
          <w:lang w:eastAsia="zh-CN"/>
        </w:rPr>
        <w:t>.1</w:t>
      </w:r>
      <w:r>
        <w:rPr>
          <w:rFonts w:eastAsiaTheme="minorEastAsia"/>
          <w:lang w:eastAsia="zh-CN"/>
        </w:rPr>
        <w:tab/>
        <w:t>Protocol Stack</w:t>
      </w:r>
      <w:bookmarkEnd w:id="319"/>
      <w:bookmarkEnd w:id="320"/>
    </w:p>
    <w:p w14:paraId="6511AF4D" w14:textId="59790555" w:rsidR="004D122F" w:rsidRPr="004D122F" w:rsidRDefault="004D122F" w:rsidP="004D122F">
      <w:pPr>
        <w:jc w:val="both"/>
        <w:rPr>
          <w:rFonts w:ascii="Times New Roman" w:hAnsi="Times New Roman" w:cs="Times New Roman"/>
          <w:sz w:val="20"/>
          <w:lang w:eastAsia="zh-CN"/>
        </w:rPr>
      </w:pPr>
      <w:r w:rsidRPr="004D122F">
        <w:rPr>
          <w:rFonts w:ascii="Times New Roman" w:hAnsi="Times New Roman" w:cs="Times New Roman"/>
          <w:sz w:val="20"/>
          <w:lang w:eastAsia="zh-CN"/>
        </w:rPr>
        <w:t xml:space="preserve">In this version of specification, the default protocol stack for the AI/ML APIs is shown on Figure </w:t>
      </w:r>
      <w:r w:rsidR="002D790D">
        <w:rPr>
          <w:rFonts w:ascii="Times New Roman" w:hAnsi="Times New Roman" w:cs="Times New Roman"/>
          <w:sz w:val="20"/>
          <w:lang w:eastAsia="zh-CN"/>
        </w:rPr>
        <w:t>9A</w:t>
      </w:r>
      <w:r w:rsidRPr="004D122F">
        <w:rPr>
          <w:rFonts w:ascii="Times New Roman" w:hAnsi="Times New Roman" w:cs="Times New Roman"/>
          <w:sz w:val="20"/>
          <w:lang w:eastAsia="zh-CN"/>
        </w:rPr>
        <w:t>.1.1-1.</w:t>
      </w:r>
    </w:p>
    <w:p w14:paraId="727F1142" w14:textId="70A5D26A" w:rsidR="004D122F" w:rsidRPr="004D122F" w:rsidRDefault="004D122F" w:rsidP="00F73B8C">
      <w:pPr>
        <w:pStyle w:val="NO"/>
        <w:rPr>
          <w:rFonts w:ascii="Times New Roman" w:hAnsi="Times New Roman" w:cs="Times New Roman"/>
          <w:sz w:val="20"/>
        </w:rPr>
      </w:pPr>
      <w:r w:rsidRPr="004D122F">
        <w:rPr>
          <w:rFonts w:ascii="Times New Roman" w:hAnsi="Times New Roman" w:cs="Times New Roman"/>
          <w:sz w:val="20"/>
        </w:rPr>
        <w:t>NOTE: The security protocols are specified in [6].</w:t>
      </w:r>
    </w:p>
    <w:p w14:paraId="0FC60D96" w14:textId="010EDA07" w:rsidR="004D122F" w:rsidRDefault="004D122F" w:rsidP="004D122F">
      <w:pPr>
        <w:jc w:val="center"/>
        <w:rPr>
          <w:lang w:eastAsia="zh-CN"/>
        </w:rPr>
      </w:pPr>
      <w:r>
        <w:rPr>
          <w:noProof/>
          <w:lang w:eastAsia="zh-CN"/>
        </w:rPr>
        <w:drawing>
          <wp:inline distT="0" distB="0" distL="0" distR="0" wp14:anchorId="574DF736" wp14:editId="435DD05A">
            <wp:extent cx="1073150" cy="2241550"/>
            <wp:effectExtent l="0" t="0" r="0" b="63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4"/>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073150" cy="2241550"/>
                    </a:xfrm>
                    <a:prstGeom prst="rect">
                      <a:avLst/>
                    </a:prstGeom>
                    <a:noFill/>
                    <a:ln>
                      <a:noFill/>
                    </a:ln>
                  </pic:spPr>
                </pic:pic>
              </a:graphicData>
            </a:graphic>
          </wp:inline>
        </w:drawing>
      </w:r>
    </w:p>
    <w:p w14:paraId="3C03E9AA" w14:textId="6F41AD17" w:rsidR="004D122F" w:rsidRPr="004D122F" w:rsidRDefault="004D122F" w:rsidP="004D122F">
      <w:pPr>
        <w:jc w:val="center"/>
        <w:rPr>
          <w:rFonts w:ascii="Arial" w:hAnsi="Arial" w:cs="Arial"/>
          <w:b/>
          <w:bCs/>
          <w:sz w:val="20"/>
        </w:rPr>
      </w:pPr>
      <w:r w:rsidRPr="004D122F">
        <w:rPr>
          <w:rFonts w:ascii="Arial" w:hAnsi="Arial" w:cs="Arial"/>
          <w:b/>
          <w:bCs/>
          <w:sz w:val="20"/>
        </w:rPr>
        <w:t xml:space="preserve">Figure </w:t>
      </w:r>
      <w:r>
        <w:rPr>
          <w:rFonts w:ascii="Arial" w:hAnsi="Arial" w:cs="Arial"/>
          <w:b/>
          <w:bCs/>
          <w:sz w:val="20"/>
        </w:rPr>
        <w:t>9A</w:t>
      </w:r>
      <w:r w:rsidRPr="004D122F">
        <w:rPr>
          <w:rFonts w:ascii="Arial" w:hAnsi="Arial" w:cs="Arial"/>
          <w:b/>
          <w:bCs/>
          <w:sz w:val="20"/>
        </w:rPr>
        <w:t>.1.1-1: Protocol stack for AI/ML APIs</w:t>
      </w:r>
    </w:p>
    <w:p w14:paraId="5B6F43F1" w14:textId="738A21F9" w:rsidR="004D122F" w:rsidRPr="004D122F" w:rsidRDefault="004D122F" w:rsidP="004D122F">
      <w:pPr>
        <w:jc w:val="both"/>
        <w:rPr>
          <w:rFonts w:ascii="Times New Roman" w:hAnsi="Times New Roman" w:cs="Times New Roman"/>
          <w:sz w:val="20"/>
          <w:lang w:eastAsia="zh-CN"/>
        </w:rPr>
      </w:pPr>
      <w:r w:rsidRPr="004D122F">
        <w:rPr>
          <w:rFonts w:ascii="Times New Roman" w:hAnsi="Times New Roman" w:cs="Times New Roman"/>
          <w:sz w:val="20"/>
          <w:lang w:eastAsia="zh-CN"/>
        </w:rPr>
        <w:t>The AI/ML APIs use gRPC [5] with Protocol Buffers [4] as the application layer serialization protocol.</w:t>
      </w:r>
    </w:p>
    <w:p w14:paraId="7031E0AB" w14:textId="0CF6400D" w:rsidR="003C4370" w:rsidRDefault="003C4370" w:rsidP="003C4370">
      <w:pPr>
        <w:pStyle w:val="3"/>
        <w:rPr>
          <w:rFonts w:eastAsiaTheme="minorEastAsia"/>
          <w:lang w:eastAsia="zh-CN"/>
        </w:rPr>
      </w:pPr>
      <w:bookmarkStart w:id="321" w:name="_Toc213750676"/>
      <w:bookmarkStart w:id="322" w:name="_Toc215061751"/>
      <w:r>
        <w:rPr>
          <w:rFonts w:eastAsiaTheme="minorEastAsia"/>
          <w:lang w:eastAsia="zh-CN"/>
        </w:rPr>
        <w:lastRenderedPageBreak/>
        <w:t>9A.</w:t>
      </w:r>
      <w:r>
        <w:rPr>
          <w:rFonts w:eastAsiaTheme="minorEastAsia" w:hint="eastAsia"/>
          <w:lang w:eastAsia="zh-CN"/>
        </w:rPr>
        <w:t>1</w:t>
      </w:r>
      <w:r>
        <w:rPr>
          <w:rFonts w:eastAsiaTheme="minorEastAsia"/>
          <w:lang w:eastAsia="zh-CN"/>
        </w:rPr>
        <w:t>.</w:t>
      </w:r>
      <w:r>
        <w:rPr>
          <w:rFonts w:eastAsiaTheme="minorEastAsia" w:hint="eastAsia"/>
          <w:lang w:eastAsia="zh-CN"/>
        </w:rPr>
        <w:t>2</w:t>
      </w:r>
      <w:r>
        <w:rPr>
          <w:rFonts w:eastAsiaTheme="minorEastAsia"/>
          <w:lang w:eastAsia="zh-CN"/>
        </w:rPr>
        <w:tab/>
      </w:r>
      <w:r>
        <w:rPr>
          <w:rFonts w:eastAsiaTheme="minorEastAsia" w:hint="eastAsia"/>
          <w:lang w:eastAsia="zh-CN"/>
        </w:rPr>
        <w:t xml:space="preserve">List of </w:t>
      </w:r>
      <w:r w:rsidRPr="003C4370">
        <w:rPr>
          <w:rFonts w:eastAsiaTheme="minorEastAsia" w:hint="eastAsia"/>
          <w:lang w:eastAsia="zh-CN"/>
        </w:rPr>
        <w:t>AI/ML</w:t>
      </w:r>
      <w:r>
        <w:rPr>
          <w:rFonts w:eastAsiaTheme="minorEastAsia" w:hint="eastAsia"/>
          <w:lang w:eastAsia="zh-CN"/>
        </w:rPr>
        <w:t xml:space="preserve"> APIs, procedures and messages</w:t>
      </w:r>
      <w:bookmarkEnd w:id="321"/>
      <w:bookmarkEnd w:id="322"/>
    </w:p>
    <w:p w14:paraId="59F01506" w14:textId="77777777" w:rsidR="00FA47CC" w:rsidRPr="00FA47CC" w:rsidRDefault="00FA47CC" w:rsidP="00FA47CC">
      <w:pPr>
        <w:spacing w:after="180" w:line="240" w:lineRule="auto"/>
        <w:jc w:val="both"/>
        <w:rPr>
          <w:rFonts w:ascii="Times New Roman" w:eastAsia="Yu Mincho" w:hAnsi="Times New Roman" w:cs="Times New Roman"/>
          <w:sz w:val="20"/>
          <w:szCs w:val="20"/>
          <w:lang w:eastAsia="zh-CN"/>
        </w:rPr>
      </w:pPr>
      <w:r w:rsidRPr="00FA47CC">
        <w:rPr>
          <w:rFonts w:ascii="Times New Roman" w:eastAsia="Yu Mincho" w:hAnsi="Times New Roman" w:cs="Times New Roman"/>
          <w:sz w:val="20"/>
          <w:szCs w:val="20"/>
          <w:lang w:eastAsia="zh-CN"/>
        </w:rPr>
        <w:t xml:space="preserve">The </w:t>
      </w:r>
      <w:r w:rsidRPr="00FA47CC">
        <w:rPr>
          <w:rFonts w:ascii="Times New Roman" w:eastAsia="Yu Mincho" w:hAnsi="Times New Roman" w:cs="Times New Roman" w:hint="eastAsia"/>
          <w:sz w:val="20"/>
          <w:szCs w:val="20"/>
          <w:lang w:eastAsia="zh-CN"/>
        </w:rPr>
        <w:t>AI/ML</w:t>
      </w:r>
      <w:r w:rsidRPr="00FA47CC">
        <w:rPr>
          <w:rFonts w:ascii="Times New Roman" w:eastAsia="Yu Mincho" w:hAnsi="Times New Roman" w:cs="Times New Roman"/>
          <w:sz w:val="20"/>
          <w:szCs w:val="20"/>
          <w:lang w:eastAsia="zh-CN"/>
        </w:rPr>
        <w:t xml:space="preserve"> API procedures introduced in clause 9.</w:t>
      </w:r>
      <w:r w:rsidRPr="00FA47CC">
        <w:rPr>
          <w:rFonts w:ascii="Times New Roman" w:eastAsia="Yu Mincho" w:hAnsi="Times New Roman" w:cs="Times New Roman" w:hint="eastAsia"/>
          <w:sz w:val="20"/>
          <w:szCs w:val="20"/>
          <w:lang w:eastAsia="zh-CN"/>
        </w:rPr>
        <w:t>7</w:t>
      </w:r>
      <w:r w:rsidRPr="00FA47CC">
        <w:rPr>
          <w:rFonts w:ascii="Times New Roman" w:eastAsia="Yu Mincho" w:hAnsi="Times New Roman" w:cs="Times New Roman"/>
          <w:sz w:val="20"/>
          <w:szCs w:val="20"/>
          <w:lang w:eastAsia="zh-CN"/>
        </w:rPr>
        <w:t xml:space="preserve"> of [2] are categorized under the </w:t>
      </w:r>
      <w:r w:rsidRPr="00FA47CC">
        <w:rPr>
          <w:rFonts w:ascii="Times New Roman" w:eastAsia="Yu Mincho" w:hAnsi="Times New Roman" w:cs="Times New Roman" w:hint="eastAsia"/>
          <w:sz w:val="20"/>
          <w:szCs w:val="20"/>
          <w:lang w:eastAsia="zh-CN"/>
        </w:rPr>
        <w:t xml:space="preserve">AI/ML </w:t>
      </w:r>
      <w:r w:rsidRPr="00FA47CC">
        <w:rPr>
          <w:rFonts w:ascii="Times New Roman" w:eastAsia="Yu Mincho" w:hAnsi="Times New Roman" w:cs="Times New Roman"/>
          <w:sz w:val="20"/>
          <w:szCs w:val="20"/>
          <w:lang w:eastAsia="zh-CN"/>
        </w:rPr>
        <w:t>APIs. These APIs include:</w:t>
      </w:r>
    </w:p>
    <w:p w14:paraId="7DD76614" w14:textId="77777777" w:rsidR="00970BC9" w:rsidRPr="006C447C" w:rsidRDefault="00FA47CC" w:rsidP="006C447C">
      <w:pPr>
        <w:pStyle w:val="Style1"/>
        <w:spacing w:after="160"/>
        <w:ind w:left="641" w:hanging="357"/>
        <w:jc w:val="both"/>
        <w:rPr>
          <w:color w:val="auto"/>
          <w:szCs w:val="22"/>
          <w:lang w:val="en-US" w:eastAsia="zh-CN"/>
        </w:rPr>
      </w:pPr>
      <w:r w:rsidRPr="006C447C">
        <w:rPr>
          <w:rFonts w:hint="eastAsia"/>
          <w:color w:val="auto"/>
          <w:szCs w:val="22"/>
          <w:lang w:val="en-US" w:eastAsia="zh-CN"/>
        </w:rPr>
        <w:t>Data Pipelining</w:t>
      </w:r>
      <w:r w:rsidRPr="006C447C">
        <w:rPr>
          <w:color w:val="auto"/>
          <w:szCs w:val="22"/>
          <w:lang w:val="en-US" w:eastAsia="zh-CN"/>
        </w:rPr>
        <w:t xml:space="preserve"> API: enabling </w:t>
      </w:r>
      <w:r w:rsidRPr="006C447C">
        <w:rPr>
          <w:rFonts w:hint="eastAsia"/>
          <w:color w:val="auto"/>
          <w:szCs w:val="22"/>
          <w:lang w:val="en-US" w:eastAsia="zh-CN"/>
        </w:rPr>
        <w:t>data pipelining</w:t>
      </w:r>
      <w:r w:rsidRPr="006C447C">
        <w:rPr>
          <w:color w:val="auto"/>
          <w:szCs w:val="22"/>
          <w:lang w:val="en-US" w:eastAsia="zh-CN"/>
        </w:rPr>
        <w:t xml:space="preserve"> </w:t>
      </w:r>
      <w:r w:rsidRPr="006C447C">
        <w:rPr>
          <w:rFonts w:hint="eastAsia"/>
          <w:color w:val="auto"/>
          <w:szCs w:val="22"/>
          <w:lang w:val="en-US" w:eastAsia="zh-CN"/>
        </w:rPr>
        <w:t>for</w:t>
      </w:r>
      <w:r w:rsidRPr="006C447C">
        <w:rPr>
          <w:color w:val="auto"/>
          <w:szCs w:val="22"/>
          <w:lang w:val="en-US" w:eastAsia="zh-CN"/>
        </w:rPr>
        <w:t xml:space="preserve"> AI/ML models for xApps.</w:t>
      </w:r>
      <w:r w:rsidR="00970BC9" w:rsidRPr="006C447C">
        <w:rPr>
          <w:rFonts w:hint="eastAsia"/>
          <w:color w:val="auto"/>
          <w:szCs w:val="22"/>
          <w:lang w:val="en-US" w:eastAsia="zh-CN"/>
        </w:rPr>
        <w:t xml:space="preserve"> </w:t>
      </w:r>
    </w:p>
    <w:p w14:paraId="11F79CED" w14:textId="45EF0674" w:rsidR="00970BC9" w:rsidRPr="006C447C" w:rsidRDefault="00970BC9" w:rsidP="006C447C">
      <w:pPr>
        <w:pStyle w:val="Style1"/>
        <w:spacing w:after="160"/>
        <w:ind w:left="641" w:hanging="357"/>
        <w:jc w:val="both"/>
        <w:rPr>
          <w:color w:val="auto"/>
          <w:szCs w:val="22"/>
          <w:lang w:val="en-US" w:eastAsia="zh-CN"/>
        </w:rPr>
      </w:pPr>
      <w:r w:rsidRPr="006C447C">
        <w:rPr>
          <w:rFonts w:hint="eastAsia"/>
          <w:color w:val="auto"/>
          <w:szCs w:val="22"/>
          <w:lang w:val="en-US" w:eastAsia="zh-CN"/>
        </w:rPr>
        <w:t>Inference</w:t>
      </w:r>
      <w:r w:rsidRPr="006C447C">
        <w:rPr>
          <w:color w:val="auto"/>
          <w:szCs w:val="22"/>
          <w:lang w:val="en-US" w:eastAsia="zh-CN"/>
        </w:rPr>
        <w:t xml:space="preserve"> API: enabling </w:t>
      </w:r>
      <w:r w:rsidRPr="006C447C">
        <w:rPr>
          <w:rFonts w:hint="eastAsia"/>
          <w:color w:val="auto"/>
          <w:szCs w:val="22"/>
          <w:lang w:val="en-US" w:eastAsia="zh-CN"/>
        </w:rPr>
        <w:t>inference</w:t>
      </w:r>
      <w:r w:rsidRPr="006C447C">
        <w:rPr>
          <w:color w:val="auto"/>
          <w:szCs w:val="22"/>
          <w:lang w:val="en-US" w:eastAsia="zh-CN"/>
        </w:rPr>
        <w:t xml:space="preserve"> of AI/ML models for xApps.</w:t>
      </w:r>
    </w:p>
    <w:p w14:paraId="4C9AF5C0" w14:textId="77777777" w:rsidR="00970BC9" w:rsidRPr="006C447C" w:rsidRDefault="00970BC9" w:rsidP="006C447C">
      <w:pPr>
        <w:pStyle w:val="Style1"/>
        <w:spacing w:after="160"/>
        <w:ind w:left="641" w:hanging="357"/>
        <w:jc w:val="both"/>
        <w:rPr>
          <w:color w:val="auto"/>
          <w:szCs w:val="22"/>
          <w:lang w:val="en-US" w:eastAsia="zh-CN"/>
        </w:rPr>
      </w:pPr>
      <w:r w:rsidRPr="006C447C">
        <w:rPr>
          <w:color w:val="auto"/>
          <w:szCs w:val="22"/>
          <w:lang w:val="en-US" w:eastAsia="zh-CN"/>
        </w:rPr>
        <w:t>Training API: enabling training of AI/ML models for xApps.</w:t>
      </w:r>
    </w:p>
    <w:p w14:paraId="112668A8" w14:textId="77777777" w:rsidR="0016343C" w:rsidRPr="00C92C3B" w:rsidRDefault="0016343C" w:rsidP="00C92C3B">
      <w:pPr>
        <w:pStyle w:val="Style1"/>
        <w:spacing w:after="160"/>
        <w:ind w:left="641" w:hanging="357"/>
        <w:jc w:val="both"/>
        <w:rPr>
          <w:color w:val="auto"/>
          <w:szCs w:val="22"/>
          <w:lang w:val="en-US" w:eastAsia="zh-CN"/>
        </w:rPr>
      </w:pPr>
      <w:r w:rsidRPr="00C92C3B">
        <w:rPr>
          <w:color w:val="auto"/>
          <w:szCs w:val="22"/>
          <w:lang w:val="en-US" w:eastAsia="zh-CN"/>
        </w:rPr>
        <w:t>Model Management and Exposure API: enabling storing and retrieval of AI/ML models by xApps.</w:t>
      </w:r>
    </w:p>
    <w:p w14:paraId="0439EFB6" w14:textId="54693D23" w:rsidR="00FA47CC" w:rsidRPr="00FA47CC" w:rsidRDefault="00FA47CC" w:rsidP="00FA47CC">
      <w:pPr>
        <w:spacing w:after="180" w:line="240" w:lineRule="auto"/>
        <w:jc w:val="both"/>
        <w:rPr>
          <w:rFonts w:ascii="Times New Roman" w:eastAsia="等线" w:hAnsi="Times New Roman" w:cs="Times New Roman"/>
          <w:sz w:val="20"/>
          <w:szCs w:val="20"/>
          <w:lang w:eastAsia="zh-CN"/>
        </w:rPr>
      </w:pPr>
      <w:r w:rsidRPr="00FA47CC">
        <w:rPr>
          <w:rFonts w:ascii="Times New Roman" w:eastAsia="Yu Mincho" w:hAnsi="Times New Roman" w:cs="Times New Roman"/>
          <w:sz w:val="20"/>
          <w:szCs w:val="20"/>
          <w:lang w:eastAsia="zh-CN"/>
        </w:rPr>
        <w:t>These APIs are summarized in Table </w:t>
      </w:r>
      <w:r>
        <w:rPr>
          <w:rFonts w:ascii="Times New Roman" w:eastAsia="Yu Mincho" w:hAnsi="Times New Roman" w:cs="Times New Roman"/>
          <w:sz w:val="20"/>
          <w:szCs w:val="20"/>
          <w:lang w:eastAsia="zh-CN"/>
        </w:rPr>
        <w:t>9A</w:t>
      </w:r>
      <w:r w:rsidRPr="00FA47CC">
        <w:rPr>
          <w:rFonts w:ascii="Times New Roman" w:eastAsia="Yu Mincho" w:hAnsi="Times New Roman" w:cs="Times New Roman"/>
          <w:sz w:val="20"/>
          <w:szCs w:val="20"/>
          <w:lang w:eastAsia="zh-CN"/>
        </w:rPr>
        <w:t xml:space="preserve">.1.2-1. </w:t>
      </w:r>
    </w:p>
    <w:p w14:paraId="3DADDCC7" w14:textId="42F6E11D" w:rsidR="00FA47CC" w:rsidRPr="00FA47CC" w:rsidRDefault="00FA47CC" w:rsidP="00FA47CC">
      <w:pPr>
        <w:keepNext/>
        <w:keepLines/>
        <w:spacing w:before="60" w:after="180" w:line="240" w:lineRule="auto"/>
        <w:jc w:val="center"/>
        <w:rPr>
          <w:rFonts w:ascii="Arial" w:eastAsia="宋体" w:hAnsi="Arial" w:cs="Times New Roman"/>
          <w:b/>
          <w:sz w:val="20"/>
          <w:szCs w:val="20"/>
          <w:lang w:eastAsia="zh-CN"/>
        </w:rPr>
      </w:pPr>
      <w:r w:rsidRPr="00FA47CC">
        <w:rPr>
          <w:rFonts w:ascii="Arial" w:eastAsia="Yu Mincho" w:hAnsi="Arial" w:cs="Times New Roman"/>
          <w:b/>
          <w:sz w:val="20"/>
          <w:szCs w:val="20"/>
        </w:rPr>
        <w:t>Table </w:t>
      </w:r>
      <w:r>
        <w:rPr>
          <w:rFonts w:ascii="Arial" w:eastAsia="宋体" w:hAnsi="Arial" w:cs="Times New Roman"/>
          <w:b/>
          <w:sz w:val="20"/>
          <w:szCs w:val="20"/>
          <w:lang w:eastAsia="zh-CN"/>
        </w:rPr>
        <w:t>9A</w:t>
      </w:r>
      <w:r w:rsidRPr="00FA47CC">
        <w:rPr>
          <w:rFonts w:ascii="Arial" w:eastAsia="Yu Mincho" w:hAnsi="Arial" w:cs="Times New Roman"/>
          <w:b/>
          <w:sz w:val="20"/>
          <w:szCs w:val="20"/>
        </w:rPr>
        <w:t>.1</w:t>
      </w:r>
      <w:r w:rsidRPr="00FA47CC">
        <w:rPr>
          <w:rFonts w:ascii="Arial" w:eastAsia="宋体" w:hAnsi="Arial" w:cs="Times New Roman" w:hint="eastAsia"/>
          <w:b/>
          <w:sz w:val="20"/>
          <w:szCs w:val="20"/>
          <w:lang w:eastAsia="zh-CN"/>
        </w:rPr>
        <w:t>.2</w:t>
      </w:r>
      <w:r w:rsidRPr="00FA47CC">
        <w:rPr>
          <w:rFonts w:ascii="Arial" w:eastAsia="Yu Mincho" w:hAnsi="Arial" w:cs="Times New Roman"/>
          <w:b/>
          <w:sz w:val="20"/>
          <w:szCs w:val="20"/>
        </w:rPr>
        <w:t xml:space="preserve">-1: List of </w:t>
      </w:r>
      <w:r w:rsidRPr="00FA47CC">
        <w:rPr>
          <w:rFonts w:ascii="Arial" w:eastAsia="宋体" w:hAnsi="Arial" w:cs="Times New Roman" w:hint="eastAsia"/>
          <w:b/>
          <w:sz w:val="20"/>
          <w:szCs w:val="20"/>
          <w:lang w:eastAsia="zh-CN"/>
        </w:rPr>
        <w:t>AI/ML</w:t>
      </w:r>
      <w:r w:rsidRPr="00FA47CC">
        <w:rPr>
          <w:rFonts w:ascii="Arial" w:eastAsia="Yu Mincho" w:hAnsi="Arial" w:cs="Times New Roman"/>
          <w:b/>
          <w:sz w:val="20"/>
          <w:szCs w:val="20"/>
        </w:rPr>
        <w:t xml:space="preserve"> APIs</w:t>
      </w:r>
    </w:p>
    <w:tbl>
      <w:tblPr>
        <w:tblW w:w="97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27"/>
        <w:gridCol w:w="6385"/>
      </w:tblGrid>
      <w:tr w:rsidR="00FA47CC" w:rsidRPr="00FA47CC" w14:paraId="5C14A65D" w14:textId="77777777" w:rsidTr="0018441A">
        <w:trPr>
          <w:jc w:val="center"/>
        </w:trPr>
        <w:tc>
          <w:tcPr>
            <w:tcW w:w="3327" w:type="dxa"/>
            <w:tcBorders>
              <w:top w:val="single" w:sz="4" w:space="0" w:color="auto"/>
              <w:left w:val="single" w:sz="4" w:space="0" w:color="auto"/>
              <w:bottom w:val="single" w:sz="4" w:space="0" w:color="auto"/>
              <w:right w:val="single" w:sz="4" w:space="0" w:color="auto"/>
            </w:tcBorders>
          </w:tcPr>
          <w:p w14:paraId="51FB98F5" w14:textId="77777777" w:rsidR="00FA47CC" w:rsidRPr="00FA47CC" w:rsidRDefault="00FA47CC" w:rsidP="00FA47CC">
            <w:pPr>
              <w:keepNext/>
              <w:keepLines/>
              <w:spacing w:after="0" w:line="240" w:lineRule="auto"/>
              <w:jc w:val="center"/>
              <w:rPr>
                <w:rFonts w:ascii="Arial" w:eastAsia="Yu Mincho" w:hAnsi="Arial" w:cs="Times New Roman"/>
                <w:b/>
                <w:sz w:val="18"/>
                <w:szCs w:val="20"/>
              </w:rPr>
            </w:pPr>
            <w:r w:rsidRPr="00FA47CC">
              <w:rPr>
                <w:rFonts w:ascii="Arial" w:eastAsia="Yu Mincho" w:hAnsi="Arial" w:cs="Times New Roman"/>
                <w:b/>
                <w:sz w:val="18"/>
                <w:szCs w:val="20"/>
              </w:rPr>
              <w:t>API Name</w:t>
            </w:r>
          </w:p>
        </w:tc>
        <w:tc>
          <w:tcPr>
            <w:tcW w:w="6385" w:type="dxa"/>
            <w:tcBorders>
              <w:top w:val="single" w:sz="4" w:space="0" w:color="auto"/>
              <w:left w:val="single" w:sz="4" w:space="0" w:color="auto"/>
              <w:bottom w:val="single" w:sz="4" w:space="0" w:color="auto"/>
              <w:right w:val="single" w:sz="4" w:space="0" w:color="auto"/>
            </w:tcBorders>
          </w:tcPr>
          <w:p w14:paraId="3C27C09A" w14:textId="77777777" w:rsidR="00FA47CC" w:rsidRPr="00FA47CC" w:rsidRDefault="00FA47CC" w:rsidP="00FA47CC">
            <w:pPr>
              <w:keepNext/>
              <w:keepLines/>
              <w:spacing w:after="0" w:line="240" w:lineRule="auto"/>
              <w:jc w:val="center"/>
              <w:rPr>
                <w:rFonts w:ascii="Arial" w:eastAsia="Yu Mincho" w:hAnsi="Arial" w:cs="Times New Roman"/>
                <w:b/>
                <w:sz w:val="18"/>
                <w:szCs w:val="20"/>
              </w:rPr>
            </w:pPr>
            <w:r w:rsidRPr="00FA47CC">
              <w:rPr>
                <w:rFonts w:ascii="Arial" w:eastAsia="Yu Mincho" w:hAnsi="Arial" w:cs="Times New Roman"/>
                <w:b/>
                <w:sz w:val="18"/>
                <w:szCs w:val="20"/>
              </w:rPr>
              <w:t>Description</w:t>
            </w:r>
          </w:p>
        </w:tc>
      </w:tr>
      <w:tr w:rsidR="00FA47CC" w:rsidRPr="00FA47CC" w14:paraId="2C81A474" w14:textId="77777777" w:rsidTr="0018441A">
        <w:trPr>
          <w:jc w:val="center"/>
        </w:trPr>
        <w:tc>
          <w:tcPr>
            <w:tcW w:w="3327" w:type="dxa"/>
            <w:tcBorders>
              <w:top w:val="single" w:sz="4" w:space="0" w:color="auto"/>
              <w:left w:val="single" w:sz="4" w:space="0" w:color="auto"/>
              <w:bottom w:val="single" w:sz="4" w:space="0" w:color="auto"/>
              <w:right w:val="single" w:sz="4" w:space="0" w:color="auto"/>
            </w:tcBorders>
          </w:tcPr>
          <w:p w14:paraId="1F3F367F" w14:textId="77777777" w:rsidR="00FA47CC" w:rsidRPr="00FA47CC" w:rsidRDefault="00FA47CC" w:rsidP="00FA47CC">
            <w:pPr>
              <w:keepNext/>
              <w:keepLines/>
              <w:spacing w:after="0" w:line="240" w:lineRule="auto"/>
              <w:rPr>
                <w:rFonts w:ascii="Arial" w:eastAsia="Yu Mincho" w:hAnsi="Arial" w:cs="Times New Roman"/>
                <w:sz w:val="18"/>
                <w:szCs w:val="20"/>
              </w:rPr>
            </w:pPr>
            <w:r w:rsidRPr="00FA47CC">
              <w:rPr>
                <w:rFonts w:ascii="Arial" w:eastAsia="等线" w:hAnsi="Arial" w:cs="Times New Roman" w:hint="eastAsia"/>
                <w:sz w:val="18"/>
                <w:szCs w:val="20"/>
                <w:lang w:eastAsia="zh-CN"/>
              </w:rPr>
              <w:t>Data Pipelining</w:t>
            </w:r>
            <w:r w:rsidRPr="00FA47CC">
              <w:rPr>
                <w:rFonts w:ascii="Arial" w:eastAsia="Yu Mincho" w:hAnsi="Arial" w:cs="Times New Roman"/>
                <w:sz w:val="18"/>
                <w:szCs w:val="20"/>
              </w:rPr>
              <w:t xml:space="preserve"> </w:t>
            </w:r>
            <w:r w:rsidRPr="00FA47CC">
              <w:rPr>
                <w:rFonts w:ascii="Arial" w:eastAsia="Calibri" w:hAnsi="Arial" w:cs="Times New Roman"/>
                <w:sz w:val="18"/>
                <w:szCs w:val="20"/>
              </w:rPr>
              <w:t>API</w:t>
            </w:r>
          </w:p>
        </w:tc>
        <w:tc>
          <w:tcPr>
            <w:tcW w:w="6385" w:type="dxa"/>
            <w:tcBorders>
              <w:top w:val="single" w:sz="4" w:space="0" w:color="auto"/>
              <w:left w:val="single" w:sz="4" w:space="0" w:color="auto"/>
              <w:bottom w:val="single" w:sz="4" w:space="0" w:color="auto"/>
              <w:right w:val="single" w:sz="4" w:space="0" w:color="auto"/>
            </w:tcBorders>
          </w:tcPr>
          <w:p w14:paraId="571A7183" w14:textId="77777777" w:rsidR="00FA47CC" w:rsidRPr="00FA47CC" w:rsidRDefault="00FA47CC" w:rsidP="00FA47CC">
            <w:pPr>
              <w:keepNext/>
              <w:keepLines/>
              <w:spacing w:after="0" w:line="240" w:lineRule="auto"/>
              <w:rPr>
                <w:rFonts w:ascii="Arial" w:eastAsia="Yu Mincho" w:hAnsi="Arial" w:cs="Times New Roman"/>
                <w:sz w:val="18"/>
                <w:szCs w:val="20"/>
              </w:rPr>
            </w:pPr>
            <w:r w:rsidRPr="00FA47CC">
              <w:rPr>
                <w:rFonts w:ascii="Arial" w:eastAsia="Calibri" w:hAnsi="Arial" w:cs="Times New Roman"/>
                <w:sz w:val="18"/>
                <w:szCs w:val="20"/>
                <w:lang w:val="en-IN"/>
              </w:rPr>
              <w:t xml:space="preserve">Near-RT RIC </w:t>
            </w:r>
            <w:r w:rsidRPr="00FA47CC">
              <w:rPr>
                <w:rFonts w:ascii="Arial" w:eastAsia="宋体" w:hAnsi="Arial" w:cs="Times New Roman"/>
                <w:sz w:val="18"/>
                <w:szCs w:val="20"/>
                <w:lang w:eastAsia="zh-CN"/>
              </w:rPr>
              <w:t xml:space="preserve">platform service for AI/ML model </w:t>
            </w:r>
            <w:r w:rsidRPr="00FA47CC">
              <w:rPr>
                <w:rFonts w:ascii="Arial" w:eastAsia="宋体" w:hAnsi="Arial" w:cs="Times New Roman" w:hint="eastAsia"/>
                <w:sz w:val="18"/>
                <w:szCs w:val="20"/>
                <w:lang w:eastAsia="zh-CN"/>
              </w:rPr>
              <w:t>data pipelining</w:t>
            </w:r>
          </w:p>
        </w:tc>
      </w:tr>
      <w:tr w:rsidR="003F48FB" w:rsidRPr="00FE36F8" w14:paraId="49265D65" w14:textId="77777777" w:rsidTr="003F48FB">
        <w:trPr>
          <w:jc w:val="center"/>
        </w:trPr>
        <w:tc>
          <w:tcPr>
            <w:tcW w:w="3327" w:type="dxa"/>
            <w:tcBorders>
              <w:top w:val="single" w:sz="4" w:space="0" w:color="auto"/>
              <w:left w:val="single" w:sz="4" w:space="0" w:color="auto"/>
              <w:bottom w:val="single" w:sz="4" w:space="0" w:color="auto"/>
              <w:right w:val="single" w:sz="4" w:space="0" w:color="auto"/>
            </w:tcBorders>
          </w:tcPr>
          <w:p w14:paraId="29F60E98" w14:textId="77777777" w:rsidR="003F48FB" w:rsidRPr="00FE36F8" w:rsidRDefault="003F48FB" w:rsidP="003F48FB">
            <w:pPr>
              <w:pStyle w:val="TAL"/>
            </w:pPr>
            <w:r w:rsidRPr="00FE36F8">
              <w:rPr>
                <w:rFonts w:eastAsiaTheme="minorEastAsia" w:hint="eastAsia"/>
                <w:lang w:eastAsia="zh-CN"/>
              </w:rPr>
              <w:t>Inference</w:t>
            </w:r>
            <w:r w:rsidRPr="00FE36F8">
              <w:t xml:space="preserve"> </w:t>
            </w:r>
            <w:r w:rsidRPr="00FE36F8">
              <w:rPr>
                <w:rFonts w:eastAsia="Calibri"/>
              </w:rPr>
              <w:t>API</w:t>
            </w:r>
          </w:p>
        </w:tc>
        <w:tc>
          <w:tcPr>
            <w:tcW w:w="6385" w:type="dxa"/>
            <w:tcBorders>
              <w:top w:val="single" w:sz="4" w:space="0" w:color="auto"/>
              <w:left w:val="single" w:sz="4" w:space="0" w:color="auto"/>
              <w:bottom w:val="single" w:sz="4" w:space="0" w:color="auto"/>
              <w:right w:val="single" w:sz="4" w:space="0" w:color="auto"/>
            </w:tcBorders>
          </w:tcPr>
          <w:p w14:paraId="5F9A9A82" w14:textId="77777777" w:rsidR="003F48FB" w:rsidRPr="00FE36F8" w:rsidRDefault="003F48FB" w:rsidP="003F48FB">
            <w:pPr>
              <w:pStyle w:val="TAL"/>
            </w:pPr>
            <w:r w:rsidRPr="00FE36F8">
              <w:rPr>
                <w:rFonts w:eastAsia="Calibri"/>
                <w:lang w:val="en-IN"/>
              </w:rPr>
              <w:t xml:space="preserve">Near-RT RIC </w:t>
            </w:r>
            <w:r w:rsidRPr="00FE36F8">
              <w:rPr>
                <w:rFonts w:eastAsia="宋体"/>
                <w:lang w:eastAsia="zh-CN"/>
              </w:rPr>
              <w:t xml:space="preserve">platform service for AI/ML model </w:t>
            </w:r>
            <w:r w:rsidRPr="00FE36F8">
              <w:rPr>
                <w:rFonts w:eastAsia="宋体" w:hint="eastAsia"/>
                <w:lang w:eastAsia="zh-CN"/>
              </w:rPr>
              <w:t>inference</w:t>
            </w:r>
          </w:p>
        </w:tc>
      </w:tr>
      <w:tr w:rsidR="00970BC9" w:rsidRPr="00FE36F8" w14:paraId="35F9E21E" w14:textId="77777777" w:rsidTr="003F48FB">
        <w:trPr>
          <w:jc w:val="center"/>
        </w:trPr>
        <w:tc>
          <w:tcPr>
            <w:tcW w:w="3327" w:type="dxa"/>
            <w:tcBorders>
              <w:top w:val="single" w:sz="4" w:space="0" w:color="auto"/>
              <w:left w:val="single" w:sz="4" w:space="0" w:color="auto"/>
              <w:bottom w:val="single" w:sz="4" w:space="0" w:color="auto"/>
              <w:right w:val="single" w:sz="4" w:space="0" w:color="auto"/>
            </w:tcBorders>
          </w:tcPr>
          <w:p w14:paraId="13B07674" w14:textId="20D8BD7D" w:rsidR="00970BC9" w:rsidRPr="00FE36F8" w:rsidRDefault="00970BC9" w:rsidP="00970BC9">
            <w:pPr>
              <w:pStyle w:val="TAL"/>
              <w:rPr>
                <w:rFonts w:eastAsiaTheme="minorEastAsia"/>
                <w:lang w:eastAsia="zh-CN"/>
              </w:rPr>
            </w:pPr>
            <w:r>
              <w:rPr>
                <w:rFonts w:eastAsiaTheme="minorEastAsia" w:hint="eastAsia"/>
                <w:lang w:eastAsia="zh-CN"/>
              </w:rPr>
              <w:t>AIML_</w:t>
            </w:r>
            <w:r>
              <w:rPr>
                <w:lang w:eastAsia="zh-CN"/>
              </w:rPr>
              <w:t>Training</w:t>
            </w:r>
            <w:r>
              <w:rPr>
                <w:rFonts w:eastAsiaTheme="minorEastAsia" w:hint="eastAsia"/>
                <w:lang w:eastAsia="zh-CN"/>
              </w:rPr>
              <w:t>_</w:t>
            </w:r>
            <w:r>
              <w:rPr>
                <w:rFonts w:eastAsia="Calibri"/>
              </w:rPr>
              <w:t>API</w:t>
            </w:r>
          </w:p>
        </w:tc>
        <w:tc>
          <w:tcPr>
            <w:tcW w:w="6385" w:type="dxa"/>
            <w:tcBorders>
              <w:top w:val="single" w:sz="4" w:space="0" w:color="auto"/>
              <w:left w:val="single" w:sz="4" w:space="0" w:color="auto"/>
              <w:bottom w:val="single" w:sz="4" w:space="0" w:color="auto"/>
              <w:right w:val="single" w:sz="4" w:space="0" w:color="auto"/>
            </w:tcBorders>
          </w:tcPr>
          <w:p w14:paraId="73BD0872" w14:textId="35EA1DE2" w:rsidR="00970BC9" w:rsidRPr="00FE36F8" w:rsidRDefault="00970BC9" w:rsidP="00970BC9">
            <w:pPr>
              <w:pStyle w:val="TAL"/>
              <w:rPr>
                <w:rFonts w:eastAsia="Calibri"/>
                <w:lang w:val="en-IN"/>
              </w:rPr>
            </w:pPr>
            <w:r>
              <w:rPr>
                <w:rFonts w:eastAsia="Calibri"/>
                <w:lang w:val="en-IN"/>
              </w:rPr>
              <w:t xml:space="preserve">Near-RT RIC </w:t>
            </w:r>
            <w:r>
              <w:rPr>
                <w:rFonts w:eastAsia="宋体"/>
                <w:lang w:eastAsia="zh-CN"/>
              </w:rPr>
              <w:t>platform service for AI/ML model training</w:t>
            </w:r>
          </w:p>
        </w:tc>
      </w:tr>
      <w:tr w:rsidR="0016343C" w:rsidRPr="00FE36F8" w14:paraId="4ADC9939" w14:textId="77777777" w:rsidTr="003F48FB">
        <w:trPr>
          <w:jc w:val="center"/>
        </w:trPr>
        <w:tc>
          <w:tcPr>
            <w:tcW w:w="3327" w:type="dxa"/>
            <w:tcBorders>
              <w:top w:val="single" w:sz="4" w:space="0" w:color="auto"/>
              <w:left w:val="single" w:sz="4" w:space="0" w:color="auto"/>
              <w:bottom w:val="single" w:sz="4" w:space="0" w:color="auto"/>
              <w:right w:val="single" w:sz="4" w:space="0" w:color="auto"/>
            </w:tcBorders>
          </w:tcPr>
          <w:p w14:paraId="530E5EB2" w14:textId="37AFB206" w:rsidR="0016343C" w:rsidRDefault="0016343C" w:rsidP="0016343C">
            <w:pPr>
              <w:pStyle w:val="TAL"/>
              <w:rPr>
                <w:rFonts w:eastAsiaTheme="minorEastAsia"/>
                <w:lang w:eastAsia="zh-CN"/>
              </w:rPr>
            </w:pPr>
            <w:r>
              <w:rPr>
                <w:rFonts w:hint="eastAsia"/>
                <w:lang w:eastAsia="zh-CN"/>
              </w:rPr>
              <w:t>Model Management and Exposure</w:t>
            </w:r>
            <w:r>
              <w:rPr>
                <w:lang w:eastAsia="zh-CN"/>
              </w:rPr>
              <w:t xml:space="preserve"> </w:t>
            </w:r>
            <w:r>
              <w:t>API</w:t>
            </w:r>
          </w:p>
        </w:tc>
        <w:tc>
          <w:tcPr>
            <w:tcW w:w="6385" w:type="dxa"/>
            <w:tcBorders>
              <w:top w:val="single" w:sz="4" w:space="0" w:color="auto"/>
              <w:left w:val="single" w:sz="4" w:space="0" w:color="auto"/>
              <w:bottom w:val="single" w:sz="4" w:space="0" w:color="auto"/>
              <w:right w:val="single" w:sz="4" w:space="0" w:color="auto"/>
            </w:tcBorders>
          </w:tcPr>
          <w:p w14:paraId="6953B1E5" w14:textId="6A4D5F01" w:rsidR="0016343C" w:rsidRDefault="0016343C" w:rsidP="0016343C">
            <w:pPr>
              <w:pStyle w:val="TAL"/>
              <w:rPr>
                <w:rFonts w:eastAsia="Calibri"/>
                <w:lang w:val="en-IN"/>
              </w:rPr>
            </w:pPr>
            <w:r>
              <w:rPr>
                <w:lang w:val="en-IN"/>
              </w:rPr>
              <w:t xml:space="preserve">Near-RT RIC </w:t>
            </w:r>
            <w:r>
              <w:rPr>
                <w:rFonts w:eastAsia="宋体" w:hint="eastAsia"/>
                <w:lang w:eastAsia="zh-CN"/>
              </w:rPr>
              <w:t>platform service for AI/ML model storing and retrieval</w:t>
            </w:r>
          </w:p>
        </w:tc>
      </w:tr>
    </w:tbl>
    <w:p w14:paraId="048EC545" w14:textId="77777777" w:rsidR="00FA47CC" w:rsidRPr="00FA47CC" w:rsidRDefault="00FA47CC" w:rsidP="00FA47CC">
      <w:pPr>
        <w:spacing w:after="180" w:line="240" w:lineRule="auto"/>
        <w:rPr>
          <w:rFonts w:ascii="Times New Roman" w:eastAsia="Yu Mincho" w:hAnsi="Times New Roman" w:cs="Times New Roman"/>
          <w:sz w:val="20"/>
          <w:szCs w:val="20"/>
          <w:lang w:eastAsia="zh-CN"/>
        </w:rPr>
      </w:pPr>
    </w:p>
    <w:p w14:paraId="74329459" w14:textId="12EDAFDD" w:rsidR="00FA47CC" w:rsidRPr="00FA47CC" w:rsidRDefault="00FA47CC" w:rsidP="00FA47CC">
      <w:pPr>
        <w:spacing w:after="180" w:line="240" w:lineRule="auto"/>
        <w:jc w:val="both"/>
        <w:rPr>
          <w:rFonts w:ascii="Times New Roman" w:eastAsia="Yu Mincho" w:hAnsi="Times New Roman" w:cs="Times New Roman"/>
          <w:sz w:val="20"/>
          <w:szCs w:val="20"/>
          <w:lang w:eastAsia="zh-CN"/>
        </w:rPr>
      </w:pPr>
      <w:r w:rsidRPr="00FA47CC">
        <w:rPr>
          <w:rFonts w:ascii="Times New Roman" w:eastAsia="Yu Mincho" w:hAnsi="Times New Roman" w:cs="Times New Roman"/>
          <w:sz w:val="20"/>
          <w:szCs w:val="20"/>
          <w:lang w:eastAsia="zh-CN"/>
        </w:rPr>
        <w:t>The table </w:t>
      </w:r>
      <w:r>
        <w:rPr>
          <w:rFonts w:ascii="Times New Roman" w:eastAsia="Yu Mincho" w:hAnsi="Times New Roman" w:cs="Times New Roman"/>
          <w:sz w:val="20"/>
          <w:szCs w:val="20"/>
          <w:lang w:eastAsia="zh-CN"/>
        </w:rPr>
        <w:t>9A</w:t>
      </w:r>
      <w:r w:rsidRPr="00FA47CC">
        <w:rPr>
          <w:rFonts w:ascii="Times New Roman" w:eastAsia="Yu Mincho" w:hAnsi="Times New Roman" w:cs="Times New Roman"/>
          <w:sz w:val="20"/>
          <w:szCs w:val="20"/>
          <w:lang w:eastAsia="zh-CN"/>
        </w:rPr>
        <w:t xml:space="preserve">.1.2-2 lists the API procedures for each </w:t>
      </w:r>
      <w:r w:rsidRPr="00FA47CC">
        <w:rPr>
          <w:rFonts w:ascii="Times New Roman" w:eastAsia="Yu Mincho" w:hAnsi="Times New Roman" w:cs="Times New Roman" w:hint="eastAsia"/>
          <w:sz w:val="20"/>
          <w:szCs w:val="20"/>
          <w:lang w:eastAsia="zh-CN"/>
        </w:rPr>
        <w:t>AI/ML</w:t>
      </w:r>
      <w:r w:rsidRPr="00FA47CC">
        <w:rPr>
          <w:rFonts w:ascii="Times New Roman" w:eastAsia="Yu Mincho" w:hAnsi="Times New Roman" w:cs="Times New Roman"/>
          <w:sz w:val="20"/>
          <w:szCs w:val="20"/>
          <w:lang w:eastAsia="zh-CN"/>
        </w:rPr>
        <w:t xml:space="preserve"> API. </w:t>
      </w:r>
    </w:p>
    <w:p w14:paraId="53720195" w14:textId="545706DD" w:rsidR="00FA47CC" w:rsidRPr="00FA47CC" w:rsidRDefault="00FA47CC" w:rsidP="00FA47CC">
      <w:pPr>
        <w:keepNext/>
        <w:keepLines/>
        <w:spacing w:before="60" w:after="180" w:line="240" w:lineRule="auto"/>
        <w:jc w:val="center"/>
        <w:rPr>
          <w:rFonts w:ascii="Arial" w:eastAsia="宋体" w:hAnsi="Arial" w:cs="Times New Roman"/>
          <w:b/>
          <w:sz w:val="20"/>
          <w:szCs w:val="20"/>
          <w:lang w:eastAsia="zh-CN"/>
        </w:rPr>
      </w:pPr>
      <w:r w:rsidRPr="00FA47CC">
        <w:rPr>
          <w:rFonts w:ascii="Arial" w:eastAsia="Yu Mincho" w:hAnsi="Arial" w:cs="Times New Roman"/>
          <w:b/>
          <w:sz w:val="20"/>
          <w:szCs w:val="20"/>
        </w:rPr>
        <w:t>Table </w:t>
      </w:r>
      <w:r>
        <w:rPr>
          <w:rFonts w:ascii="Arial" w:eastAsia="宋体" w:hAnsi="Arial" w:cs="Times New Roman"/>
          <w:b/>
          <w:sz w:val="20"/>
          <w:szCs w:val="20"/>
          <w:lang w:eastAsia="zh-CN"/>
        </w:rPr>
        <w:t>9A</w:t>
      </w:r>
      <w:r w:rsidRPr="00FA47CC">
        <w:rPr>
          <w:rFonts w:ascii="Arial" w:eastAsia="Yu Mincho" w:hAnsi="Arial" w:cs="Times New Roman"/>
          <w:b/>
          <w:sz w:val="20"/>
          <w:szCs w:val="20"/>
        </w:rPr>
        <w:t xml:space="preserve">.1.2-2: List of </w:t>
      </w:r>
      <w:r w:rsidRPr="00FA47CC">
        <w:rPr>
          <w:rFonts w:ascii="Arial" w:eastAsia="宋体" w:hAnsi="Arial" w:cs="Times New Roman" w:hint="eastAsia"/>
          <w:b/>
          <w:sz w:val="20"/>
          <w:szCs w:val="20"/>
          <w:lang w:eastAsia="zh-CN"/>
        </w:rPr>
        <w:t>AI/ML</w:t>
      </w:r>
      <w:r w:rsidRPr="00FA47CC">
        <w:rPr>
          <w:rFonts w:ascii="Arial" w:eastAsia="Yu Mincho" w:hAnsi="Arial" w:cs="Times New Roman"/>
          <w:b/>
          <w:sz w:val="20"/>
          <w:szCs w:val="20"/>
        </w:rPr>
        <w:t xml:space="preserve"> API procedures</w:t>
      </w: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72"/>
        <w:gridCol w:w="4536"/>
        <w:gridCol w:w="2126"/>
      </w:tblGrid>
      <w:tr w:rsidR="00FA47CC" w:rsidRPr="00FA47CC" w14:paraId="7E299212" w14:textId="77777777" w:rsidTr="0018441A">
        <w:trPr>
          <w:trHeight w:val="128"/>
          <w:jc w:val="center"/>
        </w:trPr>
        <w:tc>
          <w:tcPr>
            <w:tcW w:w="2972" w:type="dxa"/>
            <w:tcBorders>
              <w:top w:val="single" w:sz="4" w:space="0" w:color="auto"/>
              <w:left w:val="single" w:sz="4" w:space="0" w:color="auto"/>
              <w:bottom w:val="single" w:sz="4" w:space="0" w:color="auto"/>
              <w:right w:val="single" w:sz="4" w:space="0" w:color="auto"/>
            </w:tcBorders>
          </w:tcPr>
          <w:p w14:paraId="57B396A8" w14:textId="77777777" w:rsidR="00FA47CC" w:rsidRPr="00FA47CC" w:rsidRDefault="00FA47CC" w:rsidP="00FA47CC">
            <w:pPr>
              <w:keepNext/>
              <w:keepLines/>
              <w:spacing w:after="0" w:line="240" w:lineRule="auto"/>
              <w:jc w:val="center"/>
              <w:rPr>
                <w:rFonts w:ascii="Arial" w:eastAsia="Yu Mincho" w:hAnsi="Arial" w:cs="Times New Roman"/>
                <w:b/>
                <w:sz w:val="18"/>
                <w:szCs w:val="20"/>
              </w:rPr>
            </w:pPr>
            <w:r w:rsidRPr="00FA47CC">
              <w:rPr>
                <w:rFonts w:ascii="Arial" w:eastAsia="Yu Mincho" w:hAnsi="Arial" w:cs="Times New Roman" w:hint="eastAsia"/>
                <w:b/>
                <w:sz w:val="18"/>
                <w:szCs w:val="20"/>
                <w:lang w:eastAsia="zh-CN"/>
              </w:rPr>
              <w:t>API</w:t>
            </w:r>
            <w:r w:rsidRPr="00FA47CC">
              <w:rPr>
                <w:rFonts w:ascii="Arial" w:eastAsia="Yu Mincho" w:hAnsi="Arial" w:cs="Times New Roman"/>
                <w:b/>
                <w:sz w:val="18"/>
                <w:szCs w:val="20"/>
              </w:rPr>
              <w:t xml:space="preserve"> Name</w:t>
            </w:r>
          </w:p>
        </w:tc>
        <w:tc>
          <w:tcPr>
            <w:tcW w:w="4536" w:type="dxa"/>
            <w:tcBorders>
              <w:top w:val="single" w:sz="4" w:space="0" w:color="auto"/>
              <w:left w:val="single" w:sz="4" w:space="0" w:color="auto"/>
              <w:bottom w:val="single" w:sz="4" w:space="0" w:color="auto"/>
              <w:right w:val="single" w:sz="4" w:space="0" w:color="auto"/>
            </w:tcBorders>
          </w:tcPr>
          <w:p w14:paraId="1FA78998" w14:textId="77777777" w:rsidR="00FA47CC" w:rsidRPr="00FA47CC" w:rsidRDefault="00FA47CC" w:rsidP="00FA47CC">
            <w:pPr>
              <w:keepNext/>
              <w:keepLines/>
              <w:spacing w:after="0" w:line="240" w:lineRule="auto"/>
              <w:jc w:val="center"/>
              <w:rPr>
                <w:rFonts w:ascii="Arial" w:eastAsia="Yu Mincho" w:hAnsi="Arial" w:cs="Times New Roman"/>
                <w:b/>
                <w:sz w:val="18"/>
                <w:szCs w:val="20"/>
              </w:rPr>
            </w:pPr>
            <w:r w:rsidRPr="00FA47CC">
              <w:rPr>
                <w:rFonts w:ascii="Arial" w:eastAsia="Yu Mincho" w:hAnsi="Arial" w:cs="Times New Roman"/>
                <w:b/>
                <w:sz w:val="18"/>
                <w:szCs w:val="20"/>
              </w:rPr>
              <w:t>API procedure</w:t>
            </w:r>
          </w:p>
        </w:tc>
        <w:tc>
          <w:tcPr>
            <w:tcW w:w="2126" w:type="dxa"/>
            <w:tcBorders>
              <w:top w:val="single" w:sz="4" w:space="0" w:color="auto"/>
              <w:left w:val="single" w:sz="4" w:space="0" w:color="auto"/>
              <w:bottom w:val="single" w:sz="4" w:space="0" w:color="auto"/>
              <w:right w:val="single" w:sz="4" w:space="0" w:color="auto"/>
            </w:tcBorders>
          </w:tcPr>
          <w:p w14:paraId="79564888" w14:textId="77777777" w:rsidR="00FA47CC" w:rsidRPr="00FA47CC" w:rsidRDefault="00FA47CC" w:rsidP="00FA47CC">
            <w:pPr>
              <w:keepNext/>
              <w:keepLines/>
              <w:spacing w:after="0" w:line="240" w:lineRule="auto"/>
              <w:jc w:val="center"/>
              <w:rPr>
                <w:rFonts w:ascii="Arial" w:eastAsia="Yu Mincho" w:hAnsi="Arial" w:cs="Times New Roman"/>
                <w:b/>
                <w:sz w:val="18"/>
                <w:szCs w:val="20"/>
              </w:rPr>
            </w:pPr>
            <w:r w:rsidRPr="00FA47CC">
              <w:rPr>
                <w:rFonts w:ascii="Arial" w:eastAsia="Yu Mincho" w:hAnsi="Arial" w:cs="Times New Roman"/>
                <w:b/>
                <w:sz w:val="18"/>
                <w:szCs w:val="20"/>
              </w:rPr>
              <w:t>Communication type</w:t>
            </w:r>
          </w:p>
        </w:tc>
      </w:tr>
      <w:tr w:rsidR="00FA47CC" w:rsidRPr="00FA47CC" w14:paraId="5360E5CB" w14:textId="77777777" w:rsidTr="0018441A">
        <w:trPr>
          <w:trHeight w:val="83"/>
          <w:jc w:val="center"/>
        </w:trPr>
        <w:tc>
          <w:tcPr>
            <w:tcW w:w="2972" w:type="dxa"/>
            <w:vMerge w:val="restart"/>
            <w:tcBorders>
              <w:top w:val="single" w:sz="4" w:space="0" w:color="auto"/>
              <w:left w:val="single" w:sz="4" w:space="0" w:color="auto"/>
              <w:right w:val="single" w:sz="4" w:space="0" w:color="auto"/>
            </w:tcBorders>
          </w:tcPr>
          <w:p w14:paraId="1BD5C8BC" w14:textId="77777777" w:rsidR="00FA47CC" w:rsidRPr="00FA47CC" w:rsidRDefault="00FA47CC" w:rsidP="00FA47CC">
            <w:pPr>
              <w:keepNext/>
              <w:keepLines/>
              <w:spacing w:after="0" w:line="240" w:lineRule="auto"/>
              <w:rPr>
                <w:rFonts w:ascii="Arial" w:eastAsia="Yu Mincho" w:hAnsi="Arial" w:cs="Times New Roman"/>
                <w:sz w:val="18"/>
                <w:szCs w:val="20"/>
              </w:rPr>
            </w:pPr>
            <w:r w:rsidRPr="00FA47CC">
              <w:rPr>
                <w:rFonts w:ascii="Arial" w:eastAsia="等线" w:hAnsi="Arial" w:cs="Times New Roman" w:hint="eastAsia"/>
                <w:sz w:val="18"/>
                <w:szCs w:val="20"/>
                <w:lang w:eastAsia="zh-CN"/>
              </w:rPr>
              <w:t>Data Pipelining</w:t>
            </w:r>
            <w:r w:rsidRPr="00FA47CC">
              <w:rPr>
                <w:rFonts w:ascii="Arial" w:eastAsia="Yu Mincho" w:hAnsi="Arial" w:cs="Times New Roman"/>
                <w:sz w:val="18"/>
                <w:szCs w:val="20"/>
              </w:rPr>
              <w:t xml:space="preserve"> </w:t>
            </w:r>
            <w:r w:rsidRPr="00FA47CC">
              <w:rPr>
                <w:rFonts w:ascii="Arial" w:eastAsia="Calibri" w:hAnsi="Arial" w:cs="Times New Roman"/>
                <w:sz w:val="18"/>
                <w:szCs w:val="20"/>
              </w:rPr>
              <w:t>API</w:t>
            </w:r>
          </w:p>
        </w:tc>
        <w:tc>
          <w:tcPr>
            <w:tcW w:w="4536" w:type="dxa"/>
            <w:tcBorders>
              <w:top w:val="single" w:sz="4" w:space="0" w:color="auto"/>
              <w:left w:val="single" w:sz="4" w:space="0" w:color="auto"/>
              <w:bottom w:val="single" w:sz="4" w:space="0" w:color="auto"/>
              <w:right w:val="single" w:sz="4" w:space="0" w:color="auto"/>
            </w:tcBorders>
          </w:tcPr>
          <w:p w14:paraId="73828213" w14:textId="77777777" w:rsidR="00FA47CC" w:rsidRPr="00FA47CC" w:rsidRDefault="00FA47CC" w:rsidP="00FA47CC">
            <w:pPr>
              <w:keepNext/>
              <w:keepLines/>
              <w:spacing w:after="0" w:line="240" w:lineRule="auto"/>
              <w:rPr>
                <w:rFonts w:ascii="Arial" w:eastAsia="Calibri" w:hAnsi="Arial" w:cs="Times New Roman"/>
                <w:sz w:val="18"/>
              </w:rPr>
            </w:pPr>
            <w:bookmarkStart w:id="323" w:name="OLE_LINK6"/>
            <w:r w:rsidRPr="00FA47CC">
              <w:rPr>
                <w:rFonts w:ascii="Arial" w:eastAsia="等线" w:hAnsi="Arial" w:cs="Times New Roman" w:hint="eastAsia"/>
                <w:sz w:val="18"/>
                <w:szCs w:val="20"/>
                <w:lang w:eastAsia="zh-CN"/>
              </w:rPr>
              <w:t>Data Pipelining</w:t>
            </w:r>
            <w:r w:rsidRPr="00FA47CC">
              <w:rPr>
                <w:rFonts w:ascii="Arial" w:eastAsia="Yu Mincho" w:hAnsi="Arial" w:cs="Times New Roman"/>
                <w:sz w:val="18"/>
                <w:szCs w:val="20"/>
              </w:rPr>
              <w:t xml:space="preserve"> Job Setup</w:t>
            </w:r>
            <w:bookmarkEnd w:id="323"/>
          </w:p>
        </w:tc>
        <w:tc>
          <w:tcPr>
            <w:tcW w:w="2126" w:type="dxa"/>
            <w:tcBorders>
              <w:top w:val="single" w:sz="4" w:space="0" w:color="auto"/>
              <w:left w:val="single" w:sz="4" w:space="0" w:color="auto"/>
              <w:bottom w:val="single" w:sz="4" w:space="0" w:color="auto"/>
              <w:right w:val="single" w:sz="4" w:space="0" w:color="auto"/>
            </w:tcBorders>
          </w:tcPr>
          <w:p w14:paraId="70C5126D" w14:textId="77777777" w:rsidR="00FA47CC" w:rsidRPr="00FA47CC" w:rsidRDefault="00FA47CC" w:rsidP="00FA47CC">
            <w:pPr>
              <w:keepNext/>
              <w:keepLines/>
              <w:spacing w:after="0" w:line="240" w:lineRule="auto"/>
              <w:rPr>
                <w:rFonts w:ascii="Arial" w:eastAsia="Calibri" w:hAnsi="Arial" w:cs="Times New Roman"/>
                <w:sz w:val="18"/>
              </w:rPr>
            </w:pPr>
            <w:r w:rsidRPr="00FA47CC">
              <w:rPr>
                <w:rFonts w:ascii="Arial" w:eastAsia="Yu Mincho" w:hAnsi="Arial" w:cs="Times New Roman"/>
                <w:sz w:val="18"/>
                <w:szCs w:val="20"/>
              </w:rPr>
              <w:t>Request/Response</w:t>
            </w:r>
          </w:p>
        </w:tc>
      </w:tr>
      <w:tr w:rsidR="00FA47CC" w:rsidRPr="00FA47CC" w14:paraId="5A261DC8" w14:textId="77777777" w:rsidTr="0018441A">
        <w:trPr>
          <w:trHeight w:val="83"/>
          <w:jc w:val="center"/>
        </w:trPr>
        <w:tc>
          <w:tcPr>
            <w:tcW w:w="2972" w:type="dxa"/>
            <w:vMerge/>
            <w:tcBorders>
              <w:top w:val="single" w:sz="4" w:space="0" w:color="auto"/>
              <w:left w:val="single" w:sz="4" w:space="0" w:color="auto"/>
              <w:right w:val="single" w:sz="4" w:space="0" w:color="auto"/>
            </w:tcBorders>
          </w:tcPr>
          <w:p w14:paraId="475C82E0" w14:textId="77777777" w:rsidR="00FA47CC" w:rsidRPr="00FA47CC" w:rsidRDefault="00FA47CC" w:rsidP="00FA47CC">
            <w:pPr>
              <w:keepNext/>
              <w:keepLines/>
              <w:spacing w:after="0" w:line="240" w:lineRule="auto"/>
              <w:rPr>
                <w:rFonts w:ascii="Arial" w:eastAsia="等线" w:hAnsi="Arial" w:cs="Times New Roman"/>
                <w:sz w:val="18"/>
                <w:szCs w:val="20"/>
                <w:lang w:eastAsia="zh-CN"/>
              </w:rPr>
            </w:pPr>
          </w:p>
        </w:tc>
        <w:tc>
          <w:tcPr>
            <w:tcW w:w="4536" w:type="dxa"/>
            <w:tcBorders>
              <w:top w:val="single" w:sz="4" w:space="0" w:color="auto"/>
              <w:left w:val="single" w:sz="4" w:space="0" w:color="auto"/>
              <w:bottom w:val="single" w:sz="4" w:space="0" w:color="auto"/>
              <w:right w:val="single" w:sz="4" w:space="0" w:color="auto"/>
            </w:tcBorders>
          </w:tcPr>
          <w:p w14:paraId="431594F4" w14:textId="77777777" w:rsidR="00FA47CC" w:rsidRPr="00FA47CC" w:rsidRDefault="00FA47CC" w:rsidP="00FA47CC">
            <w:pPr>
              <w:keepNext/>
              <w:keepLines/>
              <w:spacing w:after="0" w:line="240" w:lineRule="auto"/>
              <w:rPr>
                <w:rFonts w:ascii="Arial" w:eastAsia="等线" w:hAnsi="Arial" w:cs="Times New Roman"/>
                <w:sz w:val="18"/>
                <w:szCs w:val="20"/>
                <w:lang w:eastAsia="zh-CN"/>
              </w:rPr>
            </w:pPr>
            <w:r w:rsidRPr="00FA47CC">
              <w:rPr>
                <w:rFonts w:ascii="Arial" w:eastAsia="等线" w:hAnsi="Arial" w:cs="Times New Roman" w:hint="eastAsia"/>
                <w:sz w:val="18"/>
                <w:szCs w:val="20"/>
                <w:lang w:eastAsia="zh-CN"/>
              </w:rPr>
              <w:t>Data Pipelining</w:t>
            </w:r>
            <w:r w:rsidRPr="00FA47CC">
              <w:rPr>
                <w:rFonts w:ascii="Arial" w:eastAsia="Yu Mincho" w:hAnsi="Arial" w:cs="Times New Roman"/>
                <w:sz w:val="18"/>
                <w:szCs w:val="20"/>
              </w:rPr>
              <w:t xml:space="preserve"> Job </w:t>
            </w:r>
            <w:r w:rsidRPr="00FA47CC">
              <w:rPr>
                <w:rFonts w:ascii="Arial" w:eastAsia="等线" w:hAnsi="Arial" w:cs="Times New Roman" w:hint="eastAsia"/>
                <w:sz w:val="18"/>
                <w:szCs w:val="20"/>
                <w:lang w:eastAsia="zh-CN"/>
              </w:rPr>
              <w:t>Update</w:t>
            </w:r>
          </w:p>
        </w:tc>
        <w:tc>
          <w:tcPr>
            <w:tcW w:w="2126" w:type="dxa"/>
            <w:tcBorders>
              <w:top w:val="single" w:sz="4" w:space="0" w:color="auto"/>
              <w:left w:val="single" w:sz="4" w:space="0" w:color="auto"/>
              <w:bottom w:val="single" w:sz="4" w:space="0" w:color="auto"/>
              <w:right w:val="single" w:sz="4" w:space="0" w:color="auto"/>
            </w:tcBorders>
          </w:tcPr>
          <w:p w14:paraId="2E003CB8" w14:textId="77777777" w:rsidR="00FA47CC" w:rsidRPr="00FA47CC" w:rsidRDefault="00FA47CC" w:rsidP="00FA47CC">
            <w:pPr>
              <w:keepNext/>
              <w:keepLines/>
              <w:spacing w:after="0" w:line="240" w:lineRule="auto"/>
              <w:rPr>
                <w:rFonts w:ascii="Arial" w:eastAsia="Yu Mincho" w:hAnsi="Arial" w:cs="Times New Roman"/>
                <w:sz w:val="18"/>
                <w:szCs w:val="20"/>
              </w:rPr>
            </w:pPr>
            <w:r w:rsidRPr="00FA47CC">
              <w:rPr>
                <w:rFonts w:ascii="Arial" w:eastAsia="Yu Mincho" w:hAnsi="Arial" w:cs="Times New Roman"/>
                <w:sz w:val="18"/>
                <w:szCs w:val="20"/>
              </w:rPr>
              <w:t>Request/Response</w:t>
            </w:r>
          </w:p>
        </w:tc>
      </w:tr>
      <w:tr w:rsidR="00FA47CC" w:rsidRPr="00FA47CC" w14:paraId="2429101B" w14:textId="77777777" w:rsidTr="0018441A">
        <w:trPr>
          <w:trHeight w:val="83"/>
          <w:jc w:val="center"/>
        </w:trPr>
        <w:tc>
          <w:tcPr>
            <w:tcW w:w="2972" w:type="dxa"/>
            <w:vMerge/>
            <w:tcBorders>
              <w:left w:val="single" w:sz="4" w:space="0" w:color="auto"/>
              <w:right w:val="single" w:sz="4" w:space="0" w:color="auto"/>
            </w:tcBorders>
          </w:tcPr>
          <w:p w14:paraId="035171AE" w14:textId="77777777" w:rsidR="00FA47CC" w:rsidRPr="00FA47CC" w:rsidRDefault="00FA47CC" w:rsidP="00FA47CC">
            <w:pPr>
              <w:keepNext/>
              <w:keepLines/>
              <w:spacing w:after="0" w:line="240" w:lineRule="auto"/>
              <w:rPr>
                <w:rFonts w:ascii="Arial" w:eastAsia="Yu Mincho" w:hAnsi="Arial" w:cs="Times New Roman"/>
                <w:sz w:val="18"/>
                <w:szCs w:val="20"/>
              </w:rPr>
            </w:pPr>
          </w:p>
        </w:tc>
        <w:tc>
          <w:tcPr>
            <w:tcW w:w="4536" w:type="dxa"/>
            <w:tcBorders>
              <w:top w:val="single" w:sz="4" w:space="0" w:color="auto"/>
              <w:left w:val="single" w:sz="4" w:space="0" w:color="auto"/>
              <w:bottom w:val="single" w:sz="4" w:space="0" w:color="auto"/>
              <w:right w:val="single" w:sz="4" w:space="0" w:color="auto"/>
            </w:tcBorders>
          </w:tcPr>
          <w:p w14:paraId="6682C287" w14:textId="77777777" w:rsidR="00FA47CC" w:rsidRPr="00FA47CC" w:rsidRDefault="00FA47CC" w:rsidP="00FA47CC">
            <w:pPr>
              <w:keepNext/>
              <w:keepLines/>
              <w:spacing w:after="0" w:line="240" w:lineRule="auto"/>
              <w:rPr>
                <w:rFonts w:ascii="Arial" w:eastAsia="等线" w:hAnsi="Arial" w:cs="Times New Roman"/>
                <w:sz w:val="18"/>
                <w:lang w:eastAsia="zh-CN"/>
              </w:rPr>
            </w:pPr>
            <w:r w:rsidRPr="00FA47CC">
              <w:rPr>
                <w:rFonts w:ascii="Arial" w:eastAsia="等线" w:hAnsi="Arial" w:cs="Times New Roman" w:hint="eastAsia"/>
                <w:sz w:val="18"/>
                <w:szCs w:val="20"/>
                <w:lang w:eastAsia="zh-CN"/>
              </w:rPr>
              <w:t>Data Pipelining</w:t>
            </w:r>
            <w:r w:rsidRPr="00FA47CC">
              <w:rPr>
                <w:rFonts w:ascii="Arial" w:eastAsia="Yu Mincho" w:hAnsi="Arial" w:cs="Times New Roman"/>
                <w:sz w:val="18"/>
                <w:szCs w:val="20"/>
              </w:rPr>
              <w:t xml:space="preserve"> Job Delete</w:t>
            </w:r>
          </w:p>
        </w:tc>
        <w:tc>
          <w:tcPr>
            <w:tcW w:w="2126" w:type="dxa"/>
            <w:tcBorders>
              <w:top w:val="single" w:sz="4" w:space="0" w:color="auto"/>
              <w:left w:val="single" w:sz="4" w:space="0" w:color="auto"/>
              <w:bottom w:val="single" w:sz="4" w:space="0" w:color="auto"/>
              <w:right w:val="single" w:sz="4" w:space="0" w:color="auto"/>
            </w:tcBorders>
          </w:tcPr>
          <w:p w14:paraId="416D963A" w14:textId="77777777" w:rsidR="00FA47CC" w:rsidRPr="00FA47CC" w:rsidRDefault="00FA47CC" w:rsidP="00FA47CC">
            <w:pPr>
              <w:keepNext/>
              <w:keepLines/>
              <w:spacing w:after="0" w:line="240" w:lineRule="auto"/>
              <w:rPr>
                <w:rFonts w:ascii="Arial" w:eastAsia="Calibri" w:hAnsi="Arial" w:cs="Times New Roman"/>
                <w:sz w:val="18"/>
              </w:rPr>
            </w:pPr>
            <w:r w:rsidRPr="00FA47CC">
              <w:rPr>
                <w:rFonts w:ascii="Arial" w:eastAsia="Yu Mincho" w:hAnsi="Arial" w:cs="Times New Roman"/>
                <w:sz w:val="18"/>
                <w:szCs w:val="20"/>
              </w:rPr>
              <w:t>Request/Response</w:t>
            </w:r>
          </w:p>
        </w:tc>
      </w:tr>
      <w:tr w:rsidR="00FA47CC" w:rsidRPr="00FA47CC" w14:paraId="0E5B1759" w14:textId="77777777" w:rsidTr="0018441A">
        <w:trPr>
          <w:trHeight w:val="135"/>
          <w:jc w:val="center"/>
        </w:trPr>
        <w:tc>
          <w:tcPr>
            <w:tcW w:w="2972" w:type="dxa"/>
            <w:vMerge/>
            <w:tcBorders>
              <w:left w:val="single" w:sz="4" w:space="0" w:color="auto"/>
              <w:right w:val="single" w:sz="4" w:space="0" w:color="auto"/>
            </w:tcBorders>
          </w:tcPr>
          <w:p w14:paraId="565B97E6" w14:textId="77777777" w:rsidR="00FA47CC" w:rsidRPr="00FA47CC" w:rsidRDefault="00FA47CC" w:rsidP="00FA47CC">
            <w:pPr>
              <w:keepNext/>
              <w:keepLines/>
              <w:spacing w:after="0" w:line="240" w:lineRule="auto"/>
              <w:rPr>
                <w:rFonts w:ascii="Arial" w:eastAsia="等线" w:hAnsi="Arial" w:cs="Times New Roman"/>
                <w:sz w:val="18"/>
                <w:szCs w:val="20"/>
                <w:lang w:eastAsia="zh-CN"/>
              </w:rPr>
            </w:pPr>
          </w:p>
        </w:tc>
        <w:tc>
          <w:tcPr>
            <w:tcW w:w="4536" w:type="dxa"/>
            <w:tcBorders>
              <w:top w:val="single" w:sz="4" w:space="0" w:color="auto"/>
              <w:left w:val="single" w:sz="4" w:space="0" w:color="auto"/>
              <w:bottom w:val="single" w:sz="4" w:space="0" w:color="auto"/>
              <w:right w:val="single" w:sz="4" w:space="0" w:color="auto"/>
            </w:tcBorders>
          </w:tcPr>
          <w:p w14:paraId="12DF4652" w14:textId="77777777" w:rsidR="00FA47CC" w:rsidRPr="00FA47CC" w:rsidRDefault="00FA47CC" w:rsidP="00FA47CC">
            <w:pPr>
              <w:keepNext/>
              <w:keepLines/>
              <w:spacing w:after="0" w:line="240" w:lineRule="auto"/>
              <w:rPr>
                <w:rFonts w:ascii="Arial" w:eastAsia="Calibri" w:hAnsi="Arial" w:cs="Times New Roman"/>
                <w:sz w:val="18"/>
                <w:lang w:eastAsia="zh-CN"/>
              </w:rPr>
            </w:pPr>
            <w:r w:rsidRPr="00FA47CC">
              <w:rPr>
                <w:rFonts w:ascii="Arial" w:eastAsia="等线" w:hAnsi="Arial" w:cs="Times New Roman" w:hint="eastAsia"/>
                <w:sz w:val="18"/>
                <w:szCs w:val="20"/>
                <w:lang w:eastAsia="zh-CN"/>
              </w:rPr>
              <w:t>Data Pipelining</w:t>
            </w:r>
            <w:r w:rsidRPr="00FA47CC">
              <w:rPr>
                <w:rFonts w:ascii="Arial" w:eastAsia="Yu Mincho" w:hAnsi="Arial" w:cs="Times New Roman"/>
                <w:sz w:val="18"/>
                <w:szCs w:val="20"/>
              </w:rPr>
              <w:t xml:space="preserve"> Job Query</w:t>
            </w:r>
          </w:p>
        </w:tc>
        <w:tc>
          <w:tcPr>
            <w:tcW w:w="2126" w:type="dxa"/>
            <w:tcBorders>
              <w:top w:val="single" w:sz="4" w:space="0" w:color="auto"/>
              <w:left w:val="single" w:sz="4" w:space="0" w:color="auto"/>
              <w:bottom w:val="single" w:sz="4" w:space="0" w:color="auto"/>
              <w:right w:val="single" w:sz="4" w:space="0" w:color="auto"/>
            </w:tcBorders>
          </w:tcPr>
          <w:p w14:paraId="1A99839E" w14:textId="77777777" w:rsidR="00FA47CC" w:rsidRPr="00FA47CC" w:rsidRDefault="00FA47CC" w:rsidP="00FA47CC">
            <w:pPr>
              <w:keepNext/>
              <w:keepLines/>
              <w:spacing w:after="0" w:line="240" w:lineRule="auto"/>
              <w:rPr>
                <w:rFonts w:ascii="Arial" w:eastAsia="Calibri" w:hAnsi="Arial" w:cs="Times New Roman"/>
                <w:sz w:val="18"/>
                <w:lang w:eastAsia="zh-CN"/>
              </w:rPr>
            </w:pPr>
            <w:r w:rsidRPr="00FA47CC">
              <w:rPr>
                <w:rFonts w:ascii="Arial" w:eastAsia="Yu Mincho" w:hAnsi="Arial" w:cs="Times New Roman"/>
                <w:sz w:val="18"/>
                <w:szCs w:val="20"/>
              </w:rPr>
              <w:t>Request/Response</w:t>
            </w:r>
          </w:p>
        </w:tc>
      </w:tr>
      <w:tr w:rsidR="00FA47CC" w:rsidRPr="00FA47CC" w14:paraId="3E35238D" w14:textId="77777777" w:rsidTr="0018441A">
        <w:trPr>
          <w:trHeight w:val="135"/>
          <w:jc w:val="center"/>
        </w:trPr>
        <w:tc>
          <w:tcPr>
            <w:tcW w:w="2972" w:type="dxa"/>
            <w:vMerge/>
            <w:tcBorders>
              <w:left w:val="single" w:sz="4" w:space="0" w:color="auto"/>
              <w:right w:val="single" w:sz="4" w:space="0" w:color="auto"/>
            </w:tcBorders>
          </w:tcPr>
          <w:p w14:paraId="579B67BB" w14:textId="77777777" w:rsidR="00FA47CC" w:rsidRPr="00FA47CC" w:rsidRDefault="00FA47CC" w:rsidP="00FA47CC">
            <w:pPr>
              <w:keepNext/>
              <w:keepLines/>
              <w:spacing w:after="0" w:line="240" w:lineRule="auto"/>
              <w:rPr>
                <w:rFonts w:ascii="Arial" w:eastAsia="等线" w:hAnsi="Arial" w:cs="Times New Roman"/>
                <w:sz w:val="18"/>
                <w:szCs w:val="20"/>
                <w:lang w:eastAsia="zh-CN"/>
              </w:rPr>
            </w:pPr>
          </w:p>
        </w:tc>
        <w:tc>
          <w:tcPr>
            <w:tcW w:w="4536" w:type="dxa"/>
            <w:tcBorders>
              <w:top w:val="single" w:sz="4" w:space="0" w:color="auto"/>
              <w:left w:val="single" w:sz="4" w:space="0" w:color="auto"/>
              <w:bottom w:val="single" w:sz="4" w:space="0" w:color="auto"/>
              <w:right w:val="single" w:sz="4" w:space="0" w:color="auto"/>
            </w:tcBorders>
          </w:tcPr>
          <w:p w14:paraId="7FE745D3" w14:textId="77777777" w:rsidR="00FA47CC" w:rsidRPr="00FA47CC" w:rsidRDefault="00FA47CC" w:rsidP="00FA47CC">
            <w:pPr>
              <w:keepNext/>
              <w:keepLines/>
              <w:spacing w:after="0" w:line="240" w:lineRule="auto"/>
              <w:rPr>
                <w:rFonts w:ascii="Arial" w:eastAsia="Calibri" w:hAnsi="Arial" w:cs="Times New Roman"/>
                <w:sz w:val="18"/>
                <w:lang w:eastAsia="zh-CN"/>
              </w:rPr>
            </w:pPr>
            <w:r w:rsidRPr="00FA47CC">
              <w:rPr>
                <w:rFonts w:ascii="Arial" w:eastAsia="等线" w:hAnsi="Arial" w:cs="Times New Roman" w:hint="eastAsia"/>
                <w:sz w:val="18"/>
                <w:szCs w:val="20"/>
                <w:lang w:eastAsia="zh-CN"/>
              </w:rPr>
              <w:t>Data Pipelining</w:t>
            </w:r>
            <w:r w:rsidRPr="00FA47CC">
              <w:rPr>
                <w:rFonts w:ascii="Arial" w:eastAsia="Yu Mincho" w:hAnsi="Arial" w:cs="Times New Roman"/>
                <w:sz w:val="18"/>
                <w:szCs w:val="20"/>
              </w:rPr>
              <w:t xml:space="preserve"> Request </w:t>
            </w:r>
          </w:p>
        </w:tc>
        <w:tc>
          <w:tcPr>
            <w:tcW w:w="2126" w:type="dxa"/>
            <w:tcBorders>
              <w:top w:val="single" w:sz="4" w:space="0" w:color="auto"/>
              <w:left w:val="single" w:sz="4" w:space="0" w:color="auto"/>
              <w:bottom w:val="single" w:sz="4" w:space="0" w:color="auto"/>
              <w:right w:val="single" w:sz="4" w:space="0" w:color="auto"/>
            </w:tcBorders>
          </w:tcPr>
          <w:p w14:paraId="666EA823" w14:textId="77777777" w:rsidR="00FA47CC" w:rsidRPr="00FA47CC" w:rsidRDefault="00FA47CC" w:rsidP="00FA47CC">
            <w:pPr>
              <w:keepNext/>
              <w:keepLines/>
              <w:spacing w:after="0" w:line="240" w:lineRule="auto"/>
              <w:rPr>
                <w:rFonts w:ascii="Arial" w:eastAsia="Calibri" w:hAnsi="Arial" w:cs="Times New Roman"/>
                <w:sz w:val="18"/>
                <w:lang w:eastAsia="zh-CN"/>
              </w:rPr>
            </w:pPr>
            <w:r w:rsidRPr="00FA47CC">
              <w:rPr>
                <w:rFonts w:ascii="Arial" w:eastAsia="Yu Mincho" w:hAnsi="Arial" w:cs="Times New Roman"/>
                <w:sz w:val="18"/>
                <w:szCs w:val="20"/>
              </w:rPr>
              <w:t>Request/Response</w:t>
            </w:r>
          </w:p>
        </w:tc>
      </w:tr>
      <w:tr w:rsidR="00FA47CC" w:rsidRPr="00FA47CC" w14:paraId="7BAEAB62" w14:textId="77777777" w:rsidTr="0018441A">
        <w:trPr>
          <w:trHeight w:val="135"/>
          <w:jc w:val="center"/>
        </w:trPr>
        <w:tc>
          <w:tcPr>
            <w:tcW w:w="2972" w:type="dxa"/>
            <w:vMerge/>
            <w:tcBorders>
              <w:left w:val="single" w:sz="4" w:space="0" w:color="auto"/>
              <w:right w:val="single" w:sz="4" w:space="0" w:color="auto"/>
            </w:tcBorders>
          </w:tcPr>
          <w:p w14:paraId="17A1B416" w14:textId="77777777" w:rsidR="00FA47CC" w:rsidRPr="00FA47CC" w:rsidRDefault="00FA47CC" w:rsidP="00FA47CC">
            <w:pPr>
              <w:keepNext/>
              <w:keepLines/>
              <w:spacing w:after="0" w:line="240" w:lineRule="auto"/>
              <w:rPr>
                <w:rFonts w:ascii="Arial" w:eastAsia="等线" w:hAnsi="Arial" w:cs="Times New Roman"/>
                <w:sz w:val="18"/>
                <w:szCs w:val="20"/>
                <w:lang w:eastAsia="zh-CN"/>
              </w:rPr>
            </w:pPr>
          </w:p>
        </w:tc>
        <w:tc>
          <w:tcPr>
            <w:tcW w:w="4536" w:type="dxa"/>
            <w:tcBorders>
              <w:top w:val="single" w:sz="4" w:space="0" w:color="auto"/>
              <w:left w:val="single" w:sz="4" w:space="0" w:color="auto"/>
              <w:bottom w:val="single" w:sz="4" w:space="0" w:color="auto"/>
              <w:right w:val="single" w:sz="4" w:space="0" w:color="auto"/>
            </w:tcBorders>
          </w:tcPr>
          <w:p w14:paraId="31867DFE" w14:textId="77777777" w:rsidR="00FA47CC" w:rsidRPr="00FA47CC" w:rsidRDefault="00FA47CC" w:rsidP="00FA47CC">
            <w:pPr>
              <w:keepNext/>
              <w:keepLines/>
              <w:spacing w:after="0" w:line="240" w:lineRule="auto"/>
              <w:rPr>
                <w:rFonts w:ascii="Arial" w:eastAsia="Calibri" w:hAnsi="Arial" w:cs="Times New Roman"/>
                <w:sz w:val="18"/>
                <w:lang w:eastAsia="zh-CN"/>
              </w:rPr>
            </w:pPr>
            <w:r w:rsidRPr="00FA47CC">
              <w:rPr>
                <w:rFonts w:ascii="Arial" w:eastAsia="等线" w:hAnsi="Arial" w:cs="Times New Roman"/>
                <w:sz w:val="18"/>
                <w:szCs w:val="20"/>
                <w:lang w:eastAsia="zh-CN"/>
              </w:rPr>
              <w:t>Data Pipelining</w:t>
            </w:r>
            <w:r w:rsidRPr="00FA47CC">
              <w:rPr>
                <w:rFonts w:ascii="Arial" w:eastAsia="Yu Mincho" w:hAnsi="Arial" w:cs="Times New Roman"/>
                <w:sz w:val="18"/>
                <w:szCs w:val="20"/>
              </w:rPr>
              <w:t xml:space="preserve"> Result Delivery </w:t>
            </w:r>
          </w:p>
        </w:tc>
        <w:tc>
          <w:tcPr>
            <w:tcW w:w="2126" w:type="dxa"/>
            <w:tcBorders>
              <w:top w:val="single" w:sz="4" w:space="0" w:color="auto"/>
              <w:left w:val="single" w:sz="4" w:space="0" w:color="auto"/>
              <w:bottom w:val="single" w:sz="4" w:space="0" w:color="auto"/>
              <w:right w:val="single" w:sz="4" w:space="0" w:color="auto"/>
            </w:tcBorders>
          </w:tcPr>
          <w:p w14:paraId="0F9C567D" w14:textId="77777777" w:rsidR="00FA47CC" w:rsidRPr="00FA47CC" w:rsidRDefault="00FA47CC" w:rsidP="00FA47CC">
            <w:pPr>
              <w:keepNext/>
              <w:keepLines/>
              <w:spacing w:after="0" w:line="240" w:lineRule="auto"/>
              <w:rPr>
                <w:rFonts w:ascii="Arial" w:eastAsia="Calibri" w:hAnsi="Arial" w:cs="Times New Roman"/>
                <w:sz w:val="18"/>
                <w:lang w:eastAsia="zh-CN"/>
              </w:rPr>
            </w:pPr>
            <w:r w:rsidRPr="00FA47CC">
              <w:rPr>
                <w:rFonts w:ascii="Arial" w:eastAsia="Yu Mincho" w:hAnsi="Arial" w:cs="Times New Roman"/>
                <w:sz w:val="18"/>
                <w:szCs w:val="20"/>
              </w:rPr>
              <w:t>Notify</w:t>
            </w:r>
          </w:p>
        </w:tc>
      </w:tr>
      <w:tr w:rsidR="003F48FB" w:rsidRPr="00FA47CC" w14:paraId="05276BF4" w14:textId="77777777" w:rsidTr="0018441A">
        <w:trPr>
          <w:trHeight w:val="135"/>
          <w:jc w:val="center"/>
        </w:trPr>
        <w:tc>
          <w:tcPr>
            <w:tcW w:w="2972" w:type="dxa"/>
            <w:vMerge w:val="restart"/>
            <w:tcBorders>
              <w:left w:val="single" w:sz="4" w:space="0" w:color="auto"/>
              <w:right w:val="single" w:sz="4" w:space="0" w:color="auto"/>
            </w:tcBorders>
          </w:tcPr>
          <w:p w14:paraId="5B55033A" w14:textId="213C827F" w:rsidR="003F48FB" w:rsidRPr="00FA47CC" w:rsidRDefault="003F48FB" w:rsidP="003F48FB">
            <w:pPr>
              <w:keepNext/>
              <w:keepLines/>
              <w:spacing w:after="0" w:line="240" w:lineRule="auto"/>
              <w:rPr>
                <w:rFonts w:ascii="Arial" w:eastAsia="等线" w:hAnsi="Arial" w:cs="Times New Roman"/>
                <w:sz w:val="18"/>
                <w:szCs w:val="20"/>
                <w:lang w:eastAsia="zh-CN"/>
              </w:rPr>
            </w:pPr>
            <w:r w:rsidRPr="00C92C3B">
              <w:rPr>
                <w:rFonts w:ascii="Arial" w:eastAsia="等线" w:hAnsi="Arial" w:cs="Times New Roman"/>
                <w:sz w:val="18"/>
                <w:szCs w:val="20"/>
                <w:lang w:eastAsia="zh-CN"/>
              </w:rPr>
              <w:t>Inference API</w:t>
            </w:r>
          </w:p>
        </w:tc>
        <w:tc>
          <w:tcPr>
            <w:tcW w:w="4536" w:type="dxa"/>
            <w:tcBorders>
              <w:top w:val="single" w:sz="4" w:space="0" w:color="auto"/>
              <w:left w:val="single" w:sz="4" w:space="0" w:color="auto"/>
              <w:bottom w:val="single" w:sz="4" w:space="0" w:color="auto"/>
              <w:right w:val="single" w:sz="4" w:space="0" w:color="auto"/>
            </w:tcBorders>
          </w:tcPr>
          <w:p w14:paraId="6769B0E5" w14:textId="5BDE1439" w:rsidR="003F48FB" w:rsidRPr="00FA47CC" w:rsidRDefault="003F48FB" w:rsidP="003F48FB">
            <w:pPr>
              <w:keepNext/>
              <w:keepLines/>
              <w:spacing w:after="0" w:line="240" w:lineRule="auto"/>
              <w:rPr>
                <w:rFonts w:ascii="Arial" w:eastAsia="等线" w:hAnsi="Arial" w:cs="Times New Roman"/>
                <w:sz w:val="18"/>
                <w:szCs w:val="20"/>
                <w:lang w:eastAsia="zh-CN"/>
              </w:rPr>
            </w:pPr>
            <w:r w:rsidRPr="00C92C3B">
              <w:rPr>
                <w:rFonts w:ascii="Arial" w:eastAsia="等线" w:hAnsi="Arial" w:cs="Times New Roman"/>
                <w:sz w:val="18"/>
                <w:szCs w:val="20"/>
                <w:lang w:eastAsia="zh-CN"/>
              </w:rPr>
              <w:t>Inference Job Setup</w:t>
            </w:r>
          </w:p>
        </w:tc>
        <w:tc>
          <w:tcPr>
            <w:tcW w:w="2126" w:type="dxa"/>
            <w:tcBorders>
              <w:top w:val="single" w:sz="4" w:space="0" w:color="auto"/>
              <w:left w:val="single" w:sz="4" w:space="0" w:color="auto"/>
              <w:bottom w:val="single" w:sz="4" w:space="0" w:color="auto"/>
              <w:right w:val="single" w:sz="4" w:space="0" w:color="auto"/>
            </w:tcBorders>
          </w:tcPr>
          <w:p w14:paraId="5CB41F73" w14:textId="71BAB97A" w:rsidR="003F48FB" w:rsidRPr="00C92C3B" w:rsidRDefault="003F48FB" w:rsidP="003F48FB">
            <w:pPr>
              <w:keepNext/>
              <w:keepLines/>
              <w:spacing w:after="0" w:line="240" w:lineRule="auto"/>
              <w:rPr>
                <w:rFonts w:ascii="Arial" w:eastAsia="等线" w:hAnsi="Arial" w:cs="Times New Roman"/>
                <w:sz w:val="18"/>
                <w:szCs w:val="20"/>
                <w:lang w:eastAsia="zh-CN"/>
              </w:rPr>
            </w:pPr>
            <w:r w:rsidRPr="00C92C3B">
              <w:rPr>
                <w:rFonts w:ascii="Arial" w:eastAsia="等线" w:hAnsi="Arial" w:cs="Times New Roman"/>
                <w:sz w:val="18"/>
                <w:szCs w:val="20"/>
                <w:lang w:eastAsia="zh-CN"/>
              </w:rPr>
              <w:t>Request/Response</w:t>
            </w:r>
          </w:p>
        </w:tc>
      </w:tr>
      <w:tr w:rsidR="003F48FB" w:rsidRPr="00FA47CC" w14:paraId="1B95E46C" w14:textId="77777777" w:rsidTr="0018441A">
        <w:trPr>
          <w:trHeight w:val="135"/>
          <w:jc w:val="center"/>
        </w:trPr>
        <w:tc>
          <w:tcPr>
            <w:tcW w:w="2972" w:type="dxa"/>
            <w:vMerge/>
            <w:tcBorders>
              <w:left w:val="single" w:sz="4" w:space="0" w:color="auto"/>
              <w:right w:val="single" w:sz="4" w:space="0" w:color="auto"/>
            </w:tcBorders>
          </w:tcPr>
          <w:p w14:paraId="0AF446E5" w14:textId="77777777" w:rsidR="003F48FB" w:rsidRPr="00FA47CC" w:rsidRDefault="003F48FB" w:rsidP="003F48FB">
            <w:pPr>
              <w:keepNext/>
              <w:keepLines/>
              <w:spacing w:after="0" w:line="240" w:lineRule="auto"/>
              <w:rPr>
                <w:rFonts w:ascii="Arial" w:eastAsia="等线" w:hAnsi="Arial" w:cs="Times New Roman"/>
                <w:sz w:val="18"/>
                <w:szCs w:val="20"/>
                <w:lang w:eastAsia="zh-CN"/>
              </w:rPr>
            </w:pPr>
          </w:p>
        </w:tc>
        <w:tc>
          <w:tcPr>
            <w:tcW w:w="4536" w:type="dxa"/>
            <w:tcBorders>
              <w:top w:val="single" w:sz="4" w:space="0" w:color="auto"/>
              <w:left w:val="single" w:sz="4" w:space="0" w:color="auto"/>
              <w:bottom w:val="single" w:sz="4" w:space="0" w:color="auto"/>
              <w:right w:val="single" w:sz="4" w:space="0" w:color="auto"/>
            </w:tcBorders>
          </w:tcPr>
          <w:p w14:paraId="58507537" w14:textId="236A774E" w:rsidR="003F48FB" w:rsidRPr="00FA47CC" w:rsidRDefault="003F48FB" w:rsidP="003F48FB">
            <w:pPr>
              <w:keepNext/>
              <w:keepLines/>
              <w:spacing w:after="0" w:line="240" w:lineRule="auto"/>
              <w:rPr>
                <w:rFonts w:ascii="Arial" w:eastAsia="等线" w:hAnsi="Arial" w:cs="Times New Roman"/>
                <w:sz w:val="18"/>
                <w:szCs w:val="20"/>
                <w:lang w:eastAsia="zh-CN"/>
              </w:rPr>
            </w:pPr>
            <w:r w:rsidRPr="00C92C3B">
              <w:rPr>
                <w:rFonts w:ascii="Arial" w:eastAsia="等线" w:hAnsi="Arial" w:cs="Times New Roman"/>
                <w:sz w:val="18"/>
                <w:szCs w:val="20"/>
                <w:lang w:eastAsia="zh-CN"/>
              </w:rPr>
              <w:t>Inference Job Update</w:t>
            </w:r>
          </w:p>
        </w:tc>
        <w:tc>
          <w:tcPr>
            <w:tcW w:w="2126" w:type="dxa"/>
            <w:tcBorders>
              <w:top w:val="single" w:sz="4" w:space="0" w:color="auto"/>
              <w:left w:val="single" w:sz="4" w:space="0" w:color="auto"/>
              <w:bottom w:val="single" w:sz="4" w:space="0" w:color="auto"/>
              <w:right w:val="single" w:sz="4" w:space="0" w:color="auto"/>
            </w:tcBorders>
          </w:tcPr>
          <w:p w14:paraId="21AD9766" w14:textId="466FBA16" w:rsidR="003F48FB" w:rsidRPr="00C92C3B" w:rsidRDefault="003F48FB" w:rsidP="003F48FB">
            <w:pPr>
              <w:keepNext/>
              <w:keepLines/>
              <w:spacing w:after="0" w:line="240" w:lineRule="auto"/>
              <w:rPr>
                <w:rFonts w:ascii="Arial" w:eastAsia="等线" w:hAnsi="Arial" w:cs="Times New Roman"/>
                <w:sz w:val="18"/>
                <w:szCs w:val="20"/>
                <w:lang w:eastAsia="zh-CN"/>
              </w:rPr>
            </w:pPr>
            <w:r w:rsidRPr="00C92C3B">
              <w:rPr>
                <w:rFonts w:ascii="Arial" w:eastAsia="等线" w:hAnsi="Arial" w:cs="Times New Roman"/>
                <w:sz w:val="18"/>
                <w:szCs w:val="20"/>
                <w:lang w:eastAsia="zh-CN"/>
              </w:rPr>
              <w:t>Request/Response</w:t>
            </w:r>
          </w:p>
        </w:tc>
      </w:tr>
      <w:tr w:rsidR="003F48FB" w:rsidRPr="00FA47CC" w14:paraId="55460256" w14:textId="77777777" w:rsidTr="0018441A">
        <w:trPr>
          <w:trHeight w:val="135"/>
          <w:jc w:val="center"/>
        </w:trPr>
        <w:tc>
          <w:tcPr>
            <w:tcW w:w="2972" w:type="dxa"/>
            <w:vMerge/>
            <w:tcBorders>
              <w:left w:val="single" w:sz="4" w:space="0" w:color="auto"/>
              <w:right w:val="single" w:sz="4" w:space="0" w:color="auto"/>
            </w:tcBorders>
          </w:tcPr>
          <w:p w14:paraId="5871B032" w14:textId="77777777" w:rsidR="003F48FB" w:rsidRPr="00FA47CC" w:rsidRDefault="003F48FB" w:rsidP="003F48FB">
            <w:pPr>
              <w:keepNext/>
              <w:keepLines/>
              <w:spacing w:after="0" w:line="240" w:lineRule="auto"/>
              <w:rPr>
                <w:rFonts w:ascii="Arial" w:eastAsia="等线" w:hAnsi="Arial" w:cs="Times New Roman"/>
                <w:sz w:val="18"/>
                <w:szCs w:val="20"/>
                <w:lang w:eastAsia="zh-CN"/>
              </w:rPr>
            </w:pPr>
          </w:p>
        </w:tc>
        <w:tc>
          <w:tcPr>
            <w:tcW w:w="4536" w:type="dxa"/>
            <w:tcBorders>
              <w:top w:val="single" w:sz="4" w:space="0" w:color="auto"/>
              <w:left w:val="single" w:sz="4" w:space="0" w:color="auto"/>
              <w:bottom w:val="single" w:sz="4" w:space="0" w:color="auto"/>
              <w:right w:val="single" w:sz="4" w:space="0" w:color="auto"/>
            </w:tcBorders>
          </w:tcPr>
          <w:p w14:paraId="1C8151D2" w14:textId="4742B429" w:rsidR="003F48FB" w:rsidRPr="00FA47CC" w:rsidRDefault="003F48FB" w:rsidP="003F48FB">
            <w:pPr>
              <w:keepNext/>
              <w:keepLines/>
              <w:spacing w:after="0" w:line="240" w:lineRule="auto"/>
              <w:rPr>
                <w:rFonts w:ascii="Arial" w:eastAsia="等线" w:hAnsi="Arial" w:cs="Times New Roman"/>
                <w:sz w:val="18"/>
                <w:szCs w:val="20"/>
                <w:lang w:eastAsia="zh-CN"/>
              </w:rPr>
            </w:pPr>
            <w:r w:rsidRPr="00C92C3B">
              <w:rPr>
                <w:rFonts w:ascii="Arial" w:eastAsia="等线" w:hAnsi="Arial" w:cs="Times New Roman"/>
                <w:sz w:val="18"/>
                <w:szCs w:val="20"/>
                <w:lang w:eastAsia="zh-CN"/>
              </w:rPr>
              <w:t>Inference Job Delete</w:t>
            </w:r>
          </w:p>
        </w:tc>
        <w:tc>
          <w:tcPr>
            <w:tcW w:w="2126" w:type="dxa"/>
            <w:tcBorders>
              <w:top w:val="single" w:sz="4" w:space="0" w:color="auto"/>
              <w:left w:val="single" w:sz="4" w:space="0" w:color="auto"/>
              <w:bottom w:val="single" w:sz="4" w:space="0" w:color="auto"/>
              <w:right w:val="single" w:sz="4" w:space="0" w:color="auto"/>
            </w:tcBorders>
          </w:tcPr>
          <w:p w14:paraId="282CAF18" w14:textId="65065E63" w:rsidR="003F48FB" w:rsidRPr="00C92C3B" w:rsidRDefault="003F48FB" w:rsidP="003F48FB">
            <w:pPr>
              <w:keepNext/>
              <w:keepLines/>
              <w:spacing w:after="0" w:line="240" w:lineRule="auto"/>
              <w:rPr>
                <w:rFonts w:ascii="Arial" w:eastAsia="等线" w:hAnsi="Arial" w:cs="Times New Roman"/>
                <w:sz w:val="18"/>
                <w:szCs w:val="20"/>
                <w:lang w:eastAsia="zh-CN"/>
              </w:rPr>
            </w:pPr>
            <w:r w:rsidRPr="00C92C3B">
              <w:rPr>
                <w:rFonts w:ascii="Arial" w:eastAsia="等线" w:hAnsi="Arial" w:cs="Times New Roman"/>
                <w:sz w:val="18"/>
                <w:szCs w:val="20"/>
                <w:lang w:eastAsia="zh-CN"/>
              </w:rPr>
              <w:t>Request/Response</w:t>
            </w:r>
          </w:p>
        </w:tc>
      </w:tr>
      <w:tr w:rsidR="003F48FB" w:rsidRPr="00FA47CC" w14:paraId="711239F6" w14:textId="77777777" w:rsidTr="0018441A">
        <w:trPr>
          <w:trHeight w:val="135"/>
          <w:jc w:val="center"/>
        </w:trPr>
        <w:tc>
          <w:tcPr>
            <w:tcW w:w="2972" w:type="dxa"/>
            <w:vMerge/>
            <w:tcBorders>
              <w:left w:val="single" w:sz="4" w:space="0" w:color="auto"/>
              <w:right w:val="single" w:sz="4" w:space="0" w:color="auto"/>
            </w:tcBorders>
          </w:tcPr>
          <w:p w14:paraId="2F1CF452" w14:textId="77777777" w:rsidR="003F48FB" w:rsidRPr="00FA47CC" w:rsidRDefault="003F48FB" w:rsidP="003F48FB">
            <w:pPr>
              <w:keepNext/>
              <w:keepLines/>
              <w:spacing w:after="0" w:line="240" w:lineRule="auto"/>
              <w:rPr>
                <w:rFonts w:ascii="Arial" w:eastAsia="等线" w:hAnsi="Arial" w:cs="Times New Roman"/>
                <w:sz w:val="18"/>
                <w:szCs w:val="20"/>
                <w:lang w:eastAsia="zh-CN"/>
              </w:rPr>
            </w:pPr>
          </w:p>
        </w:tc>
        <w:tc>
          <w:tcPr>
            <w:tcW w:w="4536" w:type="dxa"/>
            <w:tcBorders>
              <w:top w:val="single" w:sz="4" w:space="0" w:color="auto"/>
              <w:left w:val="single" w:sz="4" w:space="0" w:color="auto"/>
              <w:bottom w:val="single" w:sz="4" w:space="0" w:color="auto"/>
              <w:right w:val="single" w:sz="4" w:space="0" w:color="auto"/>
            </w:tcBorders>
          </w:tcPr>
          <w:p w14:paraId="04D5B559" w14:textId="405FDF78" w:rsidR="003F48FB" w:rsidRPr="00FA47CC" w:rsidRDefault="003F48FB" w:rsidP="003F48FB">
            <w:pPr>
              <w:keepNext/>
              <w:keepLines/>
              <w:spacing w:after="0" w:line="240" w:lineRule="auto"/>
              <w:rPr>
                <w:rFonts w:ascii="Arial" w:eastAsia="等线" w:hAnsi="Arial" w:cs="Times New Roman"/>
                <w:sz w:val="18"/>
                <w:szCs w:val="20"/>
                <w:lang w:eastAsia="zh-CN"/>
              </w:rPr>
            </w:pPr>
            <w:r w:rsidRPr="00C92C3B">
              <w:rPr>
                <w:rFonts w:ascii="Arial" w:eastAsia="等线" w:hAnsi="Arial" w:cs="Times New Roman"/>
                <w:sz w:val="18"/>
                <w:szCs w:val="20"/>
                <w:lang w:eastAsia="zh-CN"/>
              </w:rPr>
              <w:t>Inference Job Query</w:t>
            </w:r>
          </w:p>
        </w:tc>
        <w:tc>
          <w:tcPr>
            <w:tcW w:w="2126" w:type="dxa"/>
            <w:tcBorders>
              <w:top w:val="single" w:sz="4" w:space="0" w:color="auto"/>
              <w:left w:val="single" w:sz="4" w:space="0" w:color="auto"/>
              <w:bottom w:val="single" w:sz="4" w:space="0" w:color="auto"/>
              <w:right w:val="single" w:sz="4" w:space="0" w:color="auto"/>
            </w:tcBorders>
          </w:tcPr>
          <w:p w14:paraId="159ADCB8" w14:textId="390CE0D3" w:rsidR="003F48FB" w:rsidRPr="00C92C3B" w:rsidRDefault="003F48FB" w:rsidP="003F48FB">
            <w:pPr>
              <w:keepNext/>
              <w:keepLines/>
              <w:spacing w:after="0" w:line="240" w:lineRule="auto"/>
              <w:rPr>
                <w:rFonts w:ascii="Arial" w:eastAsia="等线" w:hAnsi="Arial" w:cs="Times New Roman"/>
                <w:sz w:val="18"/>
                <w:szCs w:val="20"/>
                <w:lang w:eastAsia="zh-CN"/>
              </w:rPr>
            </w:pPr>
            <w:r w:rsidRPr="00C92C3B">
              <w:rPr>
                <w:rFonts w:ascii="Arial" w:eastAsia="等线" w:hAnsi="Arial" w:cs="Times New Roman"/>
                <w:sz w:val="18"/>
                <w:szCs w:val="20"/>
                <w:lang w:eastAsia="zh-CN"/>
              </w:rPr>
              <w:t>Request/Response</w:t>
            </w:r>
          </w:p>
        </w:tc>
      </w:tr>
      <w:tr w:rsidR="003F48FB" w:rsidRPr="00FA47CC" w14:paraId="71348249" w14:textId="77777777" w:rsidTr="0018441A">
        <w:trPr>
          <w:trHeight w:val="135"/>
          <w:jc w:val="center"/>
        </w:trPr>
        <w:tc>
          <w:tcPr>
            <w:tcW w:w="2972" w:type="dxa"/>
            <w:vMerge/>
            <w:tcBorders>
              <w:left w:val="single" w:sz="4" w:space="0" w:color="auto"/>
              <w:right w:val="single" w:sz="4" w:space="0" w:color="auto"/>
            </w:tcBorders>
          </w:tcPr>
          <w:p w14:paraId="09C43149" w14:textId="77777777" w:rsidR="003F48FB" w:rsidRPr="00FA47CC" w:rsidRDefault="003F48FB" w:rsidP="003F48FB">
            <w:pPr>
              <w:keepNext/>
              <w:keepLines/>
              <w:spacing w:after="0" w:line="240" w:lineRule="auto"/>
              <w:rPr>
                <w:rFonts w:ascii="Arial" w:eastAsia="等线" w:hAnsi="Arial" w:cs="Times New Roman"/>
                <w:sz w:val="18"/>
                <w:szCs w:val="20"/>
                <w:lang w:eastAsia="zh-CN"/>
              </w:rPr>
            </w:pPr>
          </w:p>
        </w:tc>
        <w:tc>
          <w:tcPr>
            <w:tcW w:w="4536" w:type="dxa"/>
            <w:tcBorders>
              <w:top w:val="single" w:sz="4" w:space="0" w:color="auto"/>
              <w:left w:val="single" w:sz="4" w:space="0" w:color="auto"/>
              <w:bottom w:val="single" w:sz="4" w:space="0" w:color="auto"/>
              <w:right w:val="single" w:sz="4" w:space="0" w:color="auto"/>
            </w:tcBorders>
          </w:tcPr>
          <w:p w14:paraId="46A36B60" w14:textId="3E19DD83" w:rsidR="003F48FB" w:rsidRPr="00FA47CC" w:rsidRDefault="003F48FB" w:rsidP="003F48FB">
            <w:pPr>
              <w:keepNext/>
              <w:keepLines/>
              <w:spacing w:after="0" w:line="240" w:lineRule="auto"/>
              <w:rPr>
                <w:rFonts w:ascii="Arial" w:eastAsia="等线" w:hAnsi="Arial" w:cs="Times New Roman"/>
                <w:sz w:val="18"/>
                <w:szCs w:val="20"/>
                <w:lang w:eastAsia="zh-CN"/>
              </w:rPr>
            </w:pPr>
            <w:r w:rsidRPr="00C92C3B">
              <w:rPr>
                <w:rFonts w:ascii="Arial" w:eastAsia="等线" w:hAnsi="Arial" w:cs="Times New Roman"/>
                <w:sz w:val="18"/>
                <w:szCs w:val="20"/>
                <w:lang w:eastAsia="zh-CN"/>
              </w:rPr>
              <w:t xml:space="preserve">Inference Request </w:t>
            </w:r>
          </w:p>
        </w:tc>
        <w:tc>
          <w:tcPr>
            <w:tcW w:w="2126" w:type="dxa"/>
            <w:tcBorders>
              <w:top w:val="single" w:sz="4" w:space="0" w:color="auto"/>
              <w:left w:val="single" w:sz="4" w:space="0" w:color="auto"/>
              <w:bottom w:val="single" w:sz="4" w:space="0" w:color="auto"/>
              <w:right w:val="single" w:sz="4" w:space="0" w:color="auto"/>
            </w:tcBorders>
          </w:tcPr>
          <w:p w14:paraId="065B2203" w14:textId="0153C2C9" w:rsidR="003F48FB" w:rsidRPr="00C92C3B" w:rsidRDefault="003F48FB" w:rsidP="003F48FB">
            <w:pPr>
              <w:keepNext/>
              <w:keepLines/>
              <w:spacing w:after="0" w:line="240" w:lineRule="auto"/>
              <w:rPr>
                <w:rFonts w:ascii="Arial" w:eastAsia="等线" w:hAnsi="Arial" w:cs="Times New Roman"/>
                <w:sz w:val="18"/>
                <w:szCs w:val="20"/>
                <w:lang w:eastAsia="zh-CN"/>
              </w:rPr>
            </w:pPr>
            <w:r w:rsidRPr="00C92C3B">
              <w:rPr>
                <w:rFonts w:ascii="Arial" w:eastAsia="等线" w:hAnsi="Arial" w:cs="Times New Roman"/>
                <w:sz w:val="18"/>
                <w:szCs w:val="20"/>
                <w:lang w:eastAsia="zh-CN"/>
              </w:rPr>
              <w:t>Request/Response</w:t>
            </w:r>
          </w:p>
        </w:tc>
      </w:tr>
      <w:tr w:rsidR="003F48FB" w:rsidRPr="00FA47CC" w14:paraId="5F3A4483" w14:textId="77777777" w:rsidTr="0018441A">
        <w:trPr>
          <w:trHeight w:val="135"/>
          <w:jc w:val="center"/>
        </w:trPr>
        <w:tc>
          <w:tcPr>
            <w:tcW w:w="2972" w:type="dxa"/>
            <w:vMerge/>
            <w:tcBorders>
              <w:left w:val="single" w:sz="4" w:space="0" w:color="auto"/>
              <w:right w:val="single" w:sz="4" w:space="0" w:color="auto"/>
            </w:tcBorders>
          </w:tcPr>
          <w:p w14:paraId="25455F75" w14:textId="77777777" w:rsidR="003F48FB" w:rsidRPr="00FA47CC" w:rsidRDefault="003F48FB" w:rsidP="003F48FB">
            <w:pPr>
              <w:keepNext/>
              <w:keepLines/>
              <w:spacing w:after="0" w:line="240" w:lineRule="auto"/>
              <w:rPr>
                <w:rFonts w:ascii="Arial" w:eastAsia="等线" w:hAnsi="Arial" w:cs="Times New Roman"/>
                <w:sz w:val="18"/>
                <w:szCs w:val="20"/>
                <w:lang w:eastAsia="zh-CN"/>
              </w:rPr>
            </w:pPr>
          </w:p>
        </w:tc>
        <w:tc>
          <w:tcPr>
            <w:tcW w:w="4536" w:type="dxa"/>
            <w:tcBorders>
              <w:top w:val="single" w:sz="4" w:space="0" w:color="auto"/>
              <w:left w:val="single" w:sz="4" w:space="0" w:color="auto"/>
              <w:bottom w:val="single" w:sz="4" w:space="0" w:color="auto"/>
              <w:right w:val="single" w:sz="4" w:space="0" w:color="auto"/>
            </w:tcBorders>
          </w:tcPr>
          <w:p w14:paraId="716BCA4B" w14:textId="0564447B" w:rsidR="003F48FB" w:rsidRPr="00FA47CC" w:rsidRDefault="003F48FB" w:rsidP="003F48FB">
            <w:pPr>
              <w:keepNext/>
              <w:keepLines/>
              <w:spacing w:after="0" w:line="240" w:lineRule="auto"/>
              <w:rPr>
                <w:rFonts w:ascii="Arial" w:eastAsia="等线" w:hAnsi="Arial" w:cs="Times New Roman"/>
                <w:sz w:val="18"/>
                <w:szCs w:val="20"/>
                <w:lang w:eastAsia="zh-CN"/>
              </w:rPr>
            </w:pPr>
            <w:r w:rsidRPr="00C92C3B">
              <w:rPr>
                <w:rFonts w:ascii="Arial" w:eastAsia="等线" w:hAnsi="Arial" w:cs="Times New Roman"/>
                <w:sz w:val="18"/>
                <w:szCs w:val="20"/>
                <w:lang w:eastAsia="zh-CN"/>
              </w:rPr>
              <w:t xml:space="preserve">Inference Result Delivery </w:t>
            </w:r>
          </w:p>
        </w:tc>
        <w:tc>
          <w:tcPr>
            <w:tcW w:w="2126" w:type="dxa"/>
            <w:tcBorders>
              <w:top w:val="single" w:sz="4" w:space="0" w:color="auto"/>
              <w:left w:val="single" w:sz="4" w:space="0" w:color="auto"/>
              <w:bottom w:val="single" w:sz="4" w:space="0" w:color="auto"/>
              <w:right w:val="single" w:sz="4" w:space="0" w:color="auto"/>
            </w:tcBorders>
          </w:tcPr>
          <w:p w14:paraId="4F3C8154" w14:textId="72A3E3A5" w:rsidR="003F48FB" w:rsidRPr="00C92C3B" w:rsidRDefault="003F48FB" w:rsidP="003F48FB">
            <w:pPr>
              <w:keepNext/>
              <w:keepLines/>
              <w:spacing w:after="0" w:line="240" w:lineRule="auto"/>
              <w:rPr>
                <w:rFonts w:ascii="Arial" w:eastAsia="等线" w:hAnsi="Arial" w:cs="Times New Roman"/>
                <w:sz w:val="18"/>
                <w:szCs w:val="20"/>
                <w:lang w:eastAsia="zh-CN"/>
              </w:rPr>
            </w:pPr>
            <w:r w:rsidRPr="00C92C3B">
              <w:rPr>
                <w:rFonts w:ascii="Arial" w:eastAsia="等线" w:hAnsi="Arial" w:cs="Times New Roman"/>
                <w:sz w:val="18"/>
                <w:szCs w:val="20"/>
                <w:lang w:eastAsia="zh-CN"/>
              </w:rPr>
              <w:t>Notify</w:t>
            </w:r>
          </w:p>
        </w:tc>
      </w:tr>
      <w:tr w:rsidR="00970BC9" w:rsidRPr="00FA47CC" w14:paraId="4EDDE5F2" w14:textId="77777777" w:rsidTr="0018441A">
        <w:trPr>
          <w:trHeight w:val="135"/>
          <w:jc w:val="center"/>
        </w:trPr>
        <w:tc>
          <w:tcPr>
            <w:tcW w:w="2972" w:type="dxa"/>
            <w:vMerge w:val="restart"/>
            <w:tcBorders>
              <w:left w:val="single" w:sz="4" w:space="0" w:color="auto"/>
              <w:right w:val="single" w:sz="4" w:space="0" w:color="auto"/>
            </w:tcBorders>
          </w:tcPr>
          <w:p w14:paraId="26C9CD73" w14:textId="729754C2" w:rsidR="00970BC9" w:rsidRPr="00FA47CC" w:rsidRDefault="00970BC9" w:rsidP="00970BC9">
            <w:pPr>
              <w:keepNext/>
              <w:keepLines/>
              <w:spacing w:after="0" w:line="240" w:lineRule="auto"/>
              <w:rPr>
                <w:rFonts w:ascii="Arial" w:eastAsia="等线" w:hAnsi="Arial" w:cs="Times New Roman"/>
                <w:sz w:val="18"/>
                <w:szCs w:val="20"/>
                <w:lang w:eastAsia="zh-CN"/>
              </w:rPr>
            </w:pPr>
            <w:r w:rsidRPr="00C92C3B">
              <w:rPr>
                <w:rFonts w:ascii="Arial" w:eastAsia="等线" w:hAnsi="Arial" w:cs="Times New Roman"/>
                <w:sz w:val="18"/>
                <w:szCs w:val="20"/>
                <w:lang w:eastAsia="zh-CN"/>
              </w:rPr>
              <w:t>AIML_Training_API</w:t>
            </w:r>
          </w:p>
        </w:tc>
        <w:tc>
          <w:tcPr>
            <w:tcW w:w="4536" w:type="dxa"/>
            <w:tcBorders>
              <w:top w:val="single" w:sz="4" w:space="0" w:color="auto"/>
              <w:left w:val="single" w:sz="4" w:space="0" w:color="auto"/>
              <w:bottom w:val="single" w:sz="4" w:space="0" w:color="auto"/>
              <w:right w:val="single" w:sz="4" w:space="0" w:color="auto"/>
            </w:tcBorders>
          </w:tcPr>
          <w:p w14:paraId="26DB8F4B" w14:textId="329B9927" w:rsidR="00970BC9" w:rsidRPr="00FA47CC" w:rsidRDefault="00970BC9" w:rsidP="00970BC9">
            <w:pPr>
              <w:keepNext/>
              <w:keepLines/>
              <w:spacing w:after="0" w:line="240" w:lineRule="auto"/>
              <w:rPr>
                <w:rFonts w:ascii="Arial" w:eastAsia="等线" w:hAnsi="Arial" w:cs="Times New Roman"/>
                <w:sz w:val="18"/>
                <w:szCs w:val="20"/>
                <w:lang w:eastAsia="zh-CN"/>
              </w:rPr>
            </w:pPr>
            <w:r w:rsidRPr="00C92C3B">
              <w:rPr>
                <w:rFonts w:ascii="Arial" w:eastAsia="等线" w:hAnsi="Arial" w:cs="Times New Roman"/>
                <w:sz w:val="18"/>
                <w:szCs w:val="20"/>
                <w:lang w:eastAsia="zh-CN"/>
              </w:rPr>
              <w:t>Training Job Setup</w:t>
            </w:r>
          </w:p>
        </w:tc>
        <w:tc>
          <w:tcPr>
            <w:tcW w:w="2126" w:type="dxa"/>
            <w:tcBorders>
              <w:top w:val="single" w:sz="4" w:space="0" w:color="auto"/>
              <w:left w:val="single" w:sz="4" w:space="0" w:color="auto"/>
              <w:bottom w:val="single" w:sz="4" w:space="0" w:color="auto"/>
              <w:right w:val="single" w:sz="4" w:space="0" w:color="auto"/>
            </w:tcBorders>
          </w:tcPr>
          <w:p w14:paraId="5014F3E8" w14:textId="164F3E9E" w:rsidR="00970BC9" w:rsidRPr="00C92C3B" w:rsidRDefault="00970BC9" w:rsidP="00970BC9">
            <w:pPr>
              <w:keepNext/>
              <w:keepLines/>
              <w:spacing w:after="0" w:line="240" w:lineRule="auto"/>
              <w:rPr>
                <w:rFonts w:ascii="Arial" w:eastAsia="等线" w:hAnsi="Arial" w:cs="Times New Roman"/>
                <w:sz w:val="18"/>
                <w:szCs w:val="20"/>
                <w:lang w:eastAsia="zh-CN"/>
              </w:rPr>
            </w:pPr>
            <w:r w:rsidRPr="00C92C3B">
              <w:rPr>
                <w:rFonts w:ascii="Arial" w:eastAsia="等线" w:hAnsi="Arial" w:cs="Times New Roman"/>
                <w:sz w:val="18"/>
                <w:szCs w:val="20"/>
                <w:lang w:eastAsia="zh-CN"/>
              </w:rPr>
              <w:t>Request/Response</w:t>
            </w:r>
          </w:p>
        </w:tc>
      </w:tr>
      <w:tr w:rsidR="00970BC9" w:rsidRPr="00FA47CC" w14:paraId="319E4BD5" w14:textId="77777777" w:rsidTr="0018441A">
        <w:trPr>
          <w:trHeight w:val="135"/>
          <w:jc w:val="center"/>
        </w:trPr>
        <w:tc>
          <w:tcPr>
            <w:tcW w:w="2972" w:type="dxa"/>
            <w:vMerge/>
            <w:tcBorders>
              <w:left w:val="single" w:sz="4" w:space="0" w:color="auto"/>
              <w:right w:val="single" w:sz="4" w:space="0" w:color="auto"/>
            </w:tcBorders>
          </w:tcPr>
          <w:p w14:paraId="2539A7B6" w14:textId="77777777" w:rsidR="00970BC9" w:rsidRPr="00FA47CC" w:rsidRDefault="00970BC9" w:rsidP="00970BC9">
            <w:pPr>
              <w:keepNext/>
              <w:keepLines/>
              <w:spacing w:after="0" w:line="240" w:lineRule="auto"/>
              <w:rPr>
                <w:rFonts w:ascii="Arial" w:eastAsia="等线" w:hAnsi="Arial" w:cs="Times New Roman"/>
                <w:sz w:val="18"/>
                <w:szCs w:val="20"/>
                <w:lang w:eastAsia="zh-CN"/>
              </w:rPr>
            </w:pPr>
          </w:p>
        </w:tc>
        <w:tc>
          <w:tcPr>
            <w:tcW w:w="4536" w:type="dxa"/>
            <w:tcBorders>
              <w:top w:val="single" w:sz="4" w:space="0" w:color="auto"/>
              <w:left w:val="single" w:sz="4" w:space="0" w:color="auto"/>
              <w:bottom w:val="single" w:sz="4" w:space="0" w:color="auto"/>
              <w:right w:val="single" w:sz="4" w:space="0" w:color="auto"/>
            </w:tcBorders>
          </w:tcPr>
          <w:p w14:paraId="2FE3ABB6" w14:textId="7921F7E1" w:rsidR="00970BC9" w:rsidRPr="00FA47CC" w:rsidRDefault="00970BC9" w:rsidP="00970BC9">
            <w:pPr>
              <w:keepNext/>
              <w:keepLines/>
              <w:spacing w:after="0" w:line="240" w:lineRule="auto"/>
              <w:rPr>
                <w:rFonts w:ascii="Arial" w:eastAsia="等线" w:hAnsi="Arial" w:cs="Times New Roman"/>
                <w:sz w:val="18"/>
                <w:szCs w:val="20"/>
                <w:lang w:eastAsia="zh-CN"/>
              </w:rPr>
            </w:pPr>
            <w:r w:rsidRPr="00C92C3B">
              <w:rPr>
                <w:rFonts w:ascii="Arial" w:eastAsia="等线" w:hAnsi="Arial" w:cs="Times New Roman"/>
                <w:sz w:val="18"/>
                <w:szCs w:val="20"/>
                <w:lang w:eastAsia="zh-CN"/>
              </w:rPr>
              <w:t>Training Job Delete</w:t>
            </w:r>
          </w:p>
        </w:tc>
        <w:tc>
          <w:tcPr>
            <w:tcW w:w="2126" w:type="dxa"/>
            <w:tcBorders>
              <w:top w:val="single" w:sz="4" w:space="0" w:color="auto"/>
              <w:left w:val="single" w:sz="4" w:space="0" w:color="auto"/>
              <w:bottom w:val="single" w:sz="4" w:space="0" w:color="auto"/>
              <w:right w:val="single" w:sz="4" w:space="0" w:color="auto"/>
            </w:tcBorders>
          </w:tcPr>
          <w:p w14:paraId="4C3F409B" w14:textId="272F73B1" w:rsidR="00970BC9" w:rsidRPr="00C92C3B" w:rsidRDefault="00970BC9" w:rsidP="00970BC9">
            <w:pPr>
              <w:keepNext/>
              <w:keepLines/>
              <w:spacing w:after="0" w:line="240" w:lineRule="auto"/>
              <w:rPr>
                <w:rFonts w:ascii="Arial" w:eastAsia="等线" w:hAnsi="Arial" w:cs="Times New Roman"/>
                <w:sz w:val="18"/>
                <w:szCs w:val="20"/>
                <w:lang w:eastAsia="zh-CN"/>
              </w:rPr>
            </w:pPr>
            <w:r w:rsidRPr="00C92C3B">
              <w:rPr>
                <w:rFonts w:ascii="Arial" w:eastAsia="等线" w:hAnsi="Arial" w:cs="Times New Roman"/>
                <w:sz w:val="18"/>
                <w:szCs w:val="20"/>
                <w:lang w:eastAsia="zh-CN"/>
              </w:rPr>
              <w:t>Request/Response</w:t>
            </w:r>
          </w:p>
        </w:tc>
      </w:tr>
      <w:tr w:rsidR="00970BC9" w:rsidRPr="00FA47CC" w14:paraId="6518D40E" w14:textId="77777777" w:rsidTr="0018441A">
        <w:trPr>
          <w:trHeight w:val="135"/>
          <w:jc w:val="center"/>
        </w:trPr>
        <w:tc>
          <w:tcPr>
            <w:tcW w:w="2972" w:type="dxa"/>
            <w:vMerge/>
            <w:tcBorders>
              <w:left w:val="single" w:sz="4" w:space="0" w:color="auto"/>
              <w:right w:val="single" w:sz="4" w:space="0" w:color="auto"/>
            </w:tcBorders>
          </w:tcPr>
          <w:p w14:paraId="1E74E9C4" w14:textId="77777777" w:rsidR="00970BC9" w:rsidRPr="00FA47CC" w:rsidRDefault="00970BC9" w:rsidP="00970BC9">
            <w:pPr>
              <w:keepNext/>
              <w:keepLines/>
              <w:spacing w:after="0" w:line="240" w:lineRule="auto"/>
              <w:rPr>
                <w:rFonts w:ascii="Arial" w:eastAsia="等线" w:hAnsi="Arial" w:cs="Times New Roman"/>
                <w:sz w:val="18"/>
                <w:szCs w:val="20"/>
                <w:lang w:eastAsia="zh-CN"/>
              </w:rPr>
            </w:pPr>
          </w:p>
        </w:tc>
        <w:tc>
          <w:tcPr>
            <w:tcW w:w="4536" w:type="dxa"/>
            <w:tcBorders>
              <w:top w:val="single" w:sz="4" w:space="0" w:color="auto"/>
              <w:left w:val="single" w:sz="4" w:space="0" w:color="auto"/>
              <w:bottom w:val="single" w:sz="4" w:space="0" w:color="auto"/>
              <w:right w:val="single" w:sz="4" w:space="0" w:color="auto"/>
            </w:tcBorders>
          </w:tcPr>
          <w:p w14:paraId="0638C193" w14:textId="62761801" w:rsidR="00970BC9" w:rsidRPr="00FA47CC" w:rsidRDefault="00970BC9" w:rsidP="00970BC9">
            <w:pPr>
              <w:keepNext/>
              <w:keepLines/>
              <w:spacing w:after="0" w:line="240" w:lineRule="auto"/>
              <w:rPr>
                <w:rFonts w:ascii="Arial" w:eastAsia="等线" w:hAnsi="Arial" w:cs="Times New Roman"/>
                <w:sz w:val="18"/>
                <w:szCs w:val="20"/>
                <w:lang w:eastAsia="zh-CN"/>
              </w:rPr>
            </w:pPr>
            <w:r w:rsidRPr="00C92C3B">
              <w:rPr>
                <w:rFonts w:ascii="Arial" w:eastAsia="等线" w:hAnsi="Arial" w:cs="Times New Roman"/>
                <w:sz w:val="18"/>
                <w:szCs w:val="20"/>
                <w:lang w:eastAsia="zh-CN"/>
              </w:rPr>
              <w:t>Training Job Query</w:t>
            </w:r>
          </w:p>
        </w:tc>
        <w:tc>
          <w:tcPr>
            <w:tcW w:w="2126" w:type="dxa"/>
            <w:tcBorders>
              <w:top w:val="single" w:sz="4" w:space="0" w:color="auto"/>
              <w:left w:val="single" w:sz="4" w:space="0" w:color="auto"/>
              <w:bottom w:val="single" w:sz="4" w:space="0" w:color="auto"/>
              <w:right w:val="single" w:sz="4" w:space="0" w:color="auto"/>
            </w:tcBorders>
          </w:tcPr>
          <w:p w14:paraId="4A66CED0" w14:textId="6783BBDF" w:rsidR="00970BC9" w:rsidRPr="00C92C3B" w:rsidRDefault="00970BC9" w:rsidP="00970BC9">
            <w:pPr>
              <w:keepNext/>
              <w:keepLines/>
              <w:spacing w:after="0" w:line="240" w:lineRule="auto"/>
              <w:rPr>
                <w:rFonts w:ascii="Arial" w:eastAsia="等线" w:hAnsi="Arial" w:cs="Times New Roman"/>
                <w:sz w:val="18"/>
                <w:szCs w:val="20"/>
                <w:lang w:eastAsia="zh-CN"/>
              </w:rPr>
            </w:pPr>
            <w:r w:rsidRPr="00C92C3B">
              <w:rPr>
                <w:rFonts w:ascii="Arial" w:eastAsia="等线" w:hAnsi="Arial" w:cs="Times New Roman"/>
                <w:sz w:val="18"/>
                <w:szCs w:val="20"/>
                <w:lang w:eastAsia="zh-CN"/>
              </w:rPr>
              <w:t>Request/Response</w:t>
            </w:r>
          </w:p>
        </w:tc>
      </w:tr>
      <w:tr w:rsidR="00970BC9" w:rsidRPr="00FA47CC" w14:paraId="472EC364" w14:textId="77777777" w:rsidTr="0018441A">
        <w:trPr>
          <w:trHeight w:val="135"/>
          <w:jc w:val="center"/>
        </w:trPr>
        <w:tc>
          <w:tcPr>
            <w:tcW w:w="2972" w:type="dxa"/>
            <w:vMerge/>
            <w:tcBorders>
              <w:left w:val="single" w:sz="4" w:space="0" w:color="auto"/>
              <w:right w:val="single" w:sz="4" w:space="0" w:color="auto"/>
            </w:tcBorders>
          </w:tcPr>
          <w:p w14:paraId="68B36CA0" w14:textId="77777777" w:rsidR="00970BC9" w:rsidRPr="00FA47CC" w:rsidRDefault="00970BC9" w:rsidP="00970BC9">
            <w:pPr>
              <w:keepNext/>
              <w:keepLines/>
              <w:spacing w:after="0" w:line="240" w:lineRule="auto"/>
              <w:rPr>
                <w:rFonts w:ascii="Arial" w:eastAsia="等线" w:hAnsi="Arial" w:cs="Times New Roman"/>
                <w:sz w:val="18"/>
                <w:szCs w:val="20"/>
                <w:lang w:eastAsia="zh-CN"/>
              </w:rPr>
            </w:pPr>
          </w:p>
        </w:tc>
        <w:tc>
          <w:tcPr>
            <w:tcW w:w="4536" w:type="dxa"/>
            <w:tcBorders>
              <w:top w:val="single" w:sz="4" w:space="0" w:color="auto"/>
              <w:left w:val="single" w:sz="4" w:space="0" w:color="auto"/>
              <w:bottom w:val="single" w:sz="4" w:space="0" w:color="auto"/>
              <w:right w:val="single" w:sz="4" w:space="0" w:color="auto"/>
            </w:tcBorders>
          </w:tcPr>
          <w:p w14:paraId="465B1A87" w14:textId="43CB4E3A" w:rsidR="00970BC9" w:rsidRPr="00FA47CC" w:rsidRDefault="00970BC9" w:rsidP="00970BC9">
            <w:pPr>
              <w:keepNext/>
              <w:keepLines/>
              <w:spacing w:after="0" w:line="240" w:lineRule="auto"/>
              <w:rPr>
                <w:rFonts w:ascii="Arial" w:eastAsia="等线" w:hAnsi="Arial" w:cs="Times New Roman"/>
                <w:sz w:val="18"/>
                <w:szCs w:val="20"/>
                <w:lang w:eastAsia="zh-CN"/>
              </w:rPr>
            </w:pPr>
            <w:r w:rsidRPr="00C92C3B">
              <w:rPr>
                <w:rFonts w:ascii="Arial" w:eastAsia="等线" w:hAnsi="Arial" w:cs="Times New Roman"/>
                <w:sz w:val="18"/>
                <w:szCs w:val="20"/>
                <w:lang w:eastAsia="zh-CN"/>
              </w:rPr>
              <w:t xml:space="preserve">Training Request </w:t>
            </w:r>
          </w:p>
        </w:tc>
        <w:tc>
          <w:tcPr>
            <w:tcW w:w="2126" w:type="dxa"/>
            <w:tcBorders>
              <w:top w:val="single" w:sz="4" w:space="0" w:color="auto"/>
              <w:left w:val="single" w:sz="4" w:space="0" w:color="auto"/>
              <w:bottom w:val="single" w:sz="4" w:space="0" w:color="auto"/>
              <w:right w:val="single" w:sz="4" w:space="0" w:color="auto"/>
            </w:tcBorders>
          </w:tcPr>
          <w:p w14:paraId="3015962B" w14:textId="6984D658" w:rsidR="00970BC9" w:rsidRPr="00C92C3B" w:rsidRDefault="00970BC9" w:rsidP="00970BC9">
            <w:pPr>
              <w:keepNext/>
              <w:keepLines/>
              <w:spacing w:after="0" w:line="240" w:lineRule="auto"/>
              <w:rPr>
                <w:rFonts w:ascii="Arial" w:eastAsia="等线" w:hAnsi="Arial" w:cs="Times New Roman"/>
                <w:sz w:val="18"/>
                <w:szCs w:val="20"/>
                <w:lang w:eastAsia="zh-CN"/>
              </w:rPr>
            </w:pPr>
            <w:r w:rsidRPr="00C92C3B">
              <w:rPr>
                <w:rFonts w:ascii="Arial" w:eastAsia="等线" w:hAnsi="Arial" w:cs="Times New Roman"/>
                <w:sz w:val="18"/>
                <w:szCs w:val="20"/>
                <w:lang w:eastAsia="zh-CN"/>
              </w:rPr>
              <w:t>Request/Response</w:t>
            </w:r>
          </w:p>
        </w:tc>
      </w:tr>
      <w:tr w:rsidR="00970BC9" w:rsidRPr="00FA47CC" w14:paraId="054E7743" w14:textId="77777777" w:rsidTr="0018441A">
        <w:trPr>
          <w:trHeight w:val="135"/>
          <w:jc w:val="center"/>
        </w:trPr>
        <w:tc>
          <w:tcPr>
            <w:tcW w:w="2972" w:type="dxa"/>
            <w:vMerge/>
            <w:tcBorders>
              <w:left w:val="single" w:sz="4" w:space="0" w:color="auto"/>
              <w:right w:val="single" w:sz="4" w:space="0" w:color="auto"/>
            </w:tcBorders>
          </w:tcPr>
          <w:p w14:paraId="71711D38" w14:textId="77777777" w:rsidR="00970BC9" w:rsidRPr="00FA47CC" w:rsidRDefault="00970BC9" w:rsidP="00970BC9">
            <w:pPr>
              <w:keepNext/>
              <w:keepLines/>
              <w:spacing w:after="0" w:line="240" w:lineRule="auto"/>
              <w:rPr>
                <w:rFonts w:ascii="Arial" w:eastAsia="等线" w:hAnsi="Arial" w:cs="Times New Roman"/>
                <w:sz w:val="18"/>
                <w:szCs w:val="20"/>
                <w:lang w:eastAsia="zh-CN"/>
              </w:rPr>
            </w:pPr>
          </w:p>
        </w:tc>
        <w:tc>
          <w:tcPr>
            <w:tcW w:w="4536" w:type="dxa"/>
            <w:tcBorders>
              <w:top w:val="single" w:sz="4" w:space="0" w:color="auto"/>
              <w:left w:val="single" w:sz="4" w:space="0" w:color="auto"/>
              <w:bottom w:val="single" w:sz="4" w:space="0" w:color="auto"/>
              <w:right w:val="single" w:sz="4" w:space="0" w:color="auto"/>
            </w:tcBorders>
          </w:tcPr>
          <w:p w14:paraId="1B7AD3B3" w14:textId="281FCE8E" w:rsidR="00970BC9" w:rsidRPr="00FA47CC" w:rsidRDefault="00970BC9" w:rsidP="00970BC9">
            <w:pPr>
              <w:keepNext/>
              <w:keepLines/>
              <w:spacing w:after="0" w:line="240" w:lineRule="auto"/>
              <w:rPr>
                <w:rFonts w:ascii="Arial" w:eastAsia="等线" w:hAnsi="Arial" w:cs="Times New Roman"/>
                <w:sz w:val="18"/>
                <w:szCs w:val="20"/>
                <w:lang w:eastAsia="zh-CN"/>
              </w:rPr>
            </w:pPr>
            <w:r w:rsidRPr="00C92C3B">
              <w:rPr>
                <w:rFonts w:ascii="Arial" w:eastAsia="等线" w:hAnsi="Arial" w:cs="Times New Roman"/>
                <w:sz w:val="18"/>
                <w:szCs w:val="20"/>
                <w:lang w:eastAsia="zh-CN"/>
              </w:rPr>
              <w:t xml:space="preserve">Training Result Delivery </w:t>
            </w:r>
          </w:p>
        </w:tc>
        <w:tc>
          <w:tcPr>
            <w:tcW w:w="2126" w:type="dxa"/>
            <w:tcBorders>
              <w:top w:val="single" w:sz="4" w:space="0" w:color="auto"/>
              <w:left w:val="single" w:sz="4" w:space="0" w:color="auto"/>
              <w:bottom w:val="single" w:sz="4" w:space="0" w:color="auto"/>
              <w:right w:val="single" w:sz="4" w:space="0" w:color="auto"/>
            </w:tcBorders>
          </w:tcPr>
          <w:p w14:paraId="5218324C" w14:textId="6743D63B" w:rsidR="00970BC9" w:rsidRPr="00C92C3B" w:rsidRDefault="00970BC9" w:rsidP="00970BC9">
            <w:pPr>
              <w:keepNext/>
              <w:keepLines/>
              <w:spacing w:after="0" w:line="240" w:lineRule="auto"/>
              <w:rPr>
                <w:rFonts w:ascii="Arial" w:eastAsia="等线" w:hAnsi="Arial" w:cs="Times New Roman"/>
                <w:sz w:val="18"/>
                <w:szCs w:val="20"/>
                <w:lang w:eastAsia="zh-CN"/>
              </w:rPr>
            </w:pPr>
            <w:r w:rsidRPr="00C92C3B">
              <w:rPr>
                <w:rFonts w:ascii="Arial" w:eastAsia="等线" w:hAnsi="Arial" w:cs="Times New Roman"/>
                <w:sz w:val="18"/>
                <w:szCs w:val="20"/>
                <w:lang w:eastAsia="zh-CN"/>
              </w:rPr>
              <w:t>Notify</w:t>
            </w:r>
          </w:p>
        </w:tc>
      </w:tr>
      <w:tr w:rsidR="0016343C" w:rsidRPr="00FA47CC" w14:paraId="7DB6AD9C" w14:textId="77777777" w:rsidTr="0018441A">
        <w:trPr>
          <w:trHeight w:val="135"/>
          <w:jc w:val="center"/>
        </w:trPr>
        <w:tc>
          <w:tcPr>
            <w:tcW w:w="2972" w:type="dxa"/>
            <w:vMerge w:val="restart"/>
            <w:tcBorders>
              <w:left w:val="single" w:sz="4" w:space="0" w:color="auto"/>
              <w:right w:val="single" w:sz="4" w:space="0" w:color="auto"/>
            </w:tcBorders>
          </w:tcPr>
          <w:p w14:paraId="67678B71" w14:textId="5FE40154" w:rsidR="0016343C" w:rsidRPr="00FA47CC" w:rsidRDefault="0016343C" w:rsidP="0016343C">
            <w:pPr>
              <w:keepNext/>
              <w:keepLines/>
              <w:spacing w:after="0" w:line="240" w:lineRule="auto"/>
              <w:rPr>
                <w:rFonts w:ascii="Arial" w:eastAsia="等线" w:hAnsi="Arial" w:cs="Times New Roman"/>
                <w:sz w:val="18"/>
                <w:szCs w:val="20"/>
                <w:lang w:eastAsia="zh-CN"/>
              </w:rPr>
            </w:pPr>
            <w:r w:rsidRPr="00C92C3B">
              <w:rPr>
                <w:rFonts w:ascii="Arial" w:eastAsia="等线" w:hAnsi="Arial" w:cs="Times New Roman"/>
                <w:sz w:val="18"/>
                <w:szCs w:val="20"/>
                <w:lang w:eastAsia="zh-CN"/>
              </w:rPr>
              <w:t>Model Management and Exposure API</w:t>
            </w:r>
          </w:p>
        </w:tc>
        <w:tc>
          <w:tcPr>
            <w:tcW w:w="4536" w:type="dxa"/>
            <w:tcBorders>
              <w:top w:val="single" w:sz="4" w:space="0" w:color="auto"/>
              <w:left w:val="single" w:sz="4" w:space="0" w:color="auto"/>
              <w:bottom w:val="single" w:sz="4" w:space="0" w:color="auto"/>
              <w:right w:val="single" w:sz="4" w:space="0" w:color="auto"/>
            </w:tcBorders>
          </w:tcPr>
          <w:p w14:paraId="0A5D53BB" w14:textId="4913DAFE" w:rsidR="0016343C" w:rsidRPr="00FA47CC" w:rsidRDefault="0016343C" w:rsidP="0016343C">
            <w:pPr>
              <w:keepNext/>
              <w:keepLines/>
              <w:spacing w:after="0" w:line="240" w:lineRule="auto"/>
              <w:rPr>
                <w:rFonts w:ascii="Arial" w:eastAsia="等线" w:hAnsi="Arial" w:cs="Times New Roman"/>
                <w:sz w:val="18"/>
                <w:szCs w:val="20"/>
                <w:lang w:eastAsia="zh-CN"/>
              </w:rPr>
            </w:pPr>
            <w:r w:rsidRPr="00C92C3B">
              <w:rPr>
                <w:rFonts w:ascii="Arial" w:eastAsia="等线" w:hAnsi="Arial" w:cs="Times New Roman"/>
                <w:sz w:val="18"/>
                <w:szCs w:val="20"/>
                <w:lang w:eastAsia="zh-CN"/>
              </w:rPr>
              <w:t>Model Store</w:t>
            </w:r>
          </w:p>
        </w:tc>
        <w:tc>
          <w:tcPr>
            <w:tcW w:w="2126" w:type="dxa"/>
            <w:tcBorders>
              <w:top w:val="single" w:sz="4" w:space="0" w:color="auto"/>
              <w:left w:val="single" w:sz="4" w:space="0" w:color="auto"/>
              <w:bottom w:val="single" w:sz="4" w:space="0" w:color="auto"/>
              <w:right w:val="single" w:sz="4" w:space="0" w:color="auto"/>
            </w:tcBorders>
          </w:tcPr>
          <w:p w14:paraId="3961F311" w14:textId="19C51632" w:rsidR="0016343C" w:rsidRPr="00C92C3B" w:rsidRDefault="0016343C" w:rsidP="0016343C">
            <w:pPr>
              <w:keepNext/>
              <w:keepLines/>
              <w:spacing w:after="0" w:line="240" w:lineRule="auto"/>
              <w:rPr>
                <w:rFonts w:ascii="Arial" w:eastAsia="等线" w:hAnsi="Arial" w:cs="Times New Roman"/>
                <w:sz w:val="18"/>
                <w:szCs w:val="20"/>
                <w:lang w:eastAsia="zh-CN"/>
              </w:rPr>
            </w:pPr>
            <w:r w:rsidRPr="00C92C3B">
              <w:rPr>
                <w:rFonts w:ascii="Arial" w:eastAsia="等线" w:hAnsi="Arial" w:cs="Times New Roman"/>
                <w:sz w:val="18"/>
                <w:szCs w:val="20"/>
                <w:lang w:eastAsia="zh-CN"/>
              </w:rPr>
              <w:t>Request/Response</w:t>
            </w:r>
          </w:p>
        </w:tc>
      </w:tr>
      <w:tr w:rsidR="0016343C" w:rsidRPr="00FA47CC" w14:paraId="45694E48" w14:textId="77777777" w:rsidTr="0018441A">
        <w:trPr>
          <w:trHeight w:val="135"/>
          <w:jc w:val="center"/>
        </w:trPr>
        <w:tc>
          <w:tcPr>
            <w:tcW w:w="2972" w:type="dxa"/>
            <w:vMerge/>
            <w:tcBorders>
              <w:left w:val="single" w:sz="4" w:space="0" w:color="auto"/>
              <w:right w:val="single" w:sz="4" w:space="0" w:color="auto"/>
            </w:tcBorders>
          </w:tcPr>
          <w:p w14:paraId="707862C9" w14:textId="77777777" w:rsidR="0016343C" w:rsidRPr="00FA47CC" w:rsidRDefault="0016343C" w:rsidP="0016343C">
            <w:pPr>
              <w:keepNext/>
              <w:keepLines/>
              <w:spacing w:after="0" w:line="240" w:lineRule="auto"/>
              <w:rPr>
                <w:rFonts w:ascii="Arial" w:eastAsia="等线" w:hAnsi="Arial" w:cs="Times New Roman"/>
                <w:sz w:val="18"/>
                <w:szCs w:val="20"/>
                <w:lang w:eastAsia="zh-CN"/>
              </w:rPr>
            </w:pPr>
          </w:p>
        </w:tc>
        <w:tc>
          <w:tcPr>
            <w:tcW w:w="4536" w:type="dxa"/>
            <w:tcBorders>
              <w:top w:val="single" w:sz="4" w:space="0" w:color="auto"/>
              <w:left w:val="single" w:sz="4" w:space="0" w:color="auto"/>
              <w:bottom w:val="single" w:sz="4" w:space="0" w:color="auto"/>
              <w:right w:val="single" w:sz="4" w:space="0" w:color="auto"/>
            </w:tcBorders>
          </w:tcPr>
          <w:p w14:paraId="5572A2AB" w14:textId="38F1406D" w:rsidR="0016343C" w:rsidRPr="00FA47CC" w:rsidRDefault="0016343C" w:rsidP="0016343C">
            <w:pPr>
              <w:keepNext/>
              <w:keepLines/>
              <w:spacing w:after="0" w:line="240" w:lineRule="auto"/>
              <w:rPr>
                <w:rFonts w:ascii="Arial" w:eastAsia="等线" w:hAnsi="Arial" w:cs="Times New Roman"/>
                <w:sz w:val="18"/>
                <w:szCs w:val="20"/>
                <w:lang w:eastAsia="zh-CN"/>
              </w:rPr>
            </w:pPr>
            <w:r w:rsidRPr="00C92C3B">
              <w:rPr>
                <w:rFonts w:ascii="Arial" w:eastAsia="等线" w:hAnsi="Arial" w:cs="Times New Roman"/>
                <w:sz w:val="18"/>
                <w:szCs w:val="20"/>
                <w:lang w:eastAsia="zh-CN"/>
              </w:rPr>
              <w:t>Stored Model Query</w:t>
            </w:r>
          </w:p>
        </w:tc>
        <w:tc>
          <w:tcPr>
            <w:tcW w:w="2126" w:type="dxa"/>
            <w:tcBorders>
              <w:top w:val="single" w:sz="4" w:space="0" w:color="auto"/>
              <w:left w:val="single" w:sz="4" w:space="0" w:color="auto"/>
              <w:bottom w:val="single" w:sz="4" w:space="0" w:color="auto"/>
              <w:right w:val="single" w:sz="4" w:space="0" w:color="auto"/>
            </w:tcBorders>
          </w:tcPr>
          <w:p w14:paraId="29D75875" w14:textId="1A415B49" w:rsidR="0016343C" w:rsidRPr="00C92C3B" w:rsidRDefault="0016343C" w:rsidP="0016343C">
            <w:pPr>
              <w:keepNext/>
              <w:keepLines/>
              <w:spacing w:after="0" w:line="240" w:lineRule="auto"/>
              <w:rPr>
                <w:rFonts w:ascii="Arial" w:eastAsia="等线" w:hAnsi="Arial" w:cs="Times New Roman"/>
                <w:sz w:val="18"/>
                <w:szCs w:val="20"/>
                <w:lang w:eastAsia="zh-CN"/>
              </w:rPr>
            </w:pPr>
            <w:r w:rsidRPr="00C92C3B">
              <w:rPr>
                <w:rFonts w:ascii="Arial" w:eastAsia="等线" w:hAnsi="Arial" w:cs="Times New Roman"/>
                <w:sz w:val="18"/>
                <w:szCs w:val="20"/>
                <w:lang w:eastAsia="zh-CN"/>
              </w:rPr>
              <w:t>Request/Response</w:t>
            </w:r>
          </w:p>
        </w:tc>
      </w:tr>
      <w:tr w:rsidR="0016343C" w:rsidRPr="00FA47CC" w14:paraId="1D99FE02" w14:textId="77777777" w:rsidTr="0018441A">
        <w:trPr>
          <w:trHeight w:val="135"/>
          <w:jc w:val="center"/>
        </w:trPr>
        <w:tc>
          <w:tcPr>
            <w:tcW w:w="2972" w:type="dxa"/>
            <w:vMerge/>
            <w:tcBorders>
              <w:left w:val="single" w:sz="4" w:space="0" w:color="auto"/>
              <w:right w:val="single" w:sz="4" w:space="0" w:color="auto"/>
            </w:tcBorders>
          </w:tcPr>
          <w:p w14:paraId="3A890622" w14:textId="77777777" w:rsidR="0016343C" w:rsidRPr="00FA47CC" w:rsidRDefault="0016343C" w:rsidP="0016343C">
            <w:pPr>
              <w:keepNext/>
              <w:keepLines/>
              <w:spacing w:after="0" w:line="240" w:lineRule="auto"/>
              <w:rPr>
                <w:rFonts w:ascii="Arial" w:eastAsia="等线" w:hAnsi="Arial" w:cs="Times New Roman"/>
                <w:sz w:val="18"/>
                <w:szCs w:val="20"/>
                <w:lang w:eastAsia="zh-CN"/>
              </w:rPr>
            </w:pPr>
          </w:p>
        </w:tc>
        <w:tc>
          <w:tcPr>
            <w:tcW w:w="4536" w:type="dxa"/>
            <w:tcBorders>
              <w:top w:val="single" w:sz="4" w:space="0" w:color="auto"/>
              <w:left w:val="single" w:sz="4" w:space="0" w:color="auto"/>
              <w:bottom w:val="single" w:sz="4" w:space="0" w:color="auto"/>
              <w:right w:val="single" w:sz="4" w:space="0" w:color="auto"/>
            </w:tcBorders>
          </w:tcPr>
          <w:p w14:paraId="35BD248A" w14:textId="5857B026" w:rsidR="0016343C" w:rsidRPr="00FA47CC" w:rsidRDefault="0016343C" w:rsidP="0016343C">
            <w:pPr>
              <w:keepNext/>
              <w:keepLines/>
              <w:spacing w:after="0" w:line="240" w:lineRule="auto"/>
              <w:rPr>
                <w:rFonts w:ascii="Arial" w:eastAsia="等线" w:hAnsi="Arial" w:cs="Times New Roman"/>
                <w:sz w:val="18"/>
                <w:szCs w:val="20"/>
                <w:lang w:eastAsia="zh-CN"/>
              </w:rPr>
            </w:pPr>
            <w:r w:rsidRPr="00C92C3B">
              <w:rPr>
                <w:rFonts w:ascii="Arial" w:eastAsia="等线" w:hAnsi="Arial" w:cs="Times New Roman"/>
                <w:sz w:val="18"/>
                <w:szCs w:val="20"/>
                <w:lang w:eastAsia="zh-CN"/>
              </w:rPr>
              <w:t>Model Retrieve</w:t>
            </w:r>
          </w:p>
        </w:tc>
        <w:tc>
          <w:tcPr>
            <w:tcW w:w="2126" w:type="dxa"/>
            <w:tcBorders>
              <w:top w:val="single" w:sz="4" w:space="0" w:color="auto"/>
              <w:left w:val="single" w:sz="4" w:space="0" w:color="auto"/>
              <w:bottom w:val="single" w:sz="4" w:space="0" w:color="auto"/>
              <w:right w:val="single" w:sz="4" w:space="0" w:color="auto"/>
            </w:tcBorders>
          </w:tcPr>
          <w:p w14:paraId="342F81F9" w14:textId="370D7739" w:rsidR="0016343C" w:rsidRPr="00C92C3B" w:rsidRDefault="0016343C" w:rsidP="0016343C">
            <w:pPr>
              <w:keepNext/>
              <w:keepLines/>
              <w:spacing w:after="0" w:line="240" w:lineRule="auto"/>
              <w:rPr>
                <w:rFonts w:ascii="Arial" w:eastAsia="等线" w:hAnsi="Arial" w:cs="Times New Roman"/>
                <w:sz w:val="18"/>
                <w:szCs w:val="20"/>
                <w:lang w:eastAsia="zh-CN"/>
              </w:rPr>
            </w:pPr>
            <w:r w:rsidRPr="00C92C3B">
              <w:rPr>
                <w:rFonts w:ascii="Arial" w:eastAsia="等线" w:hAnsi="Arial" w:cs="Times New Roman"/>
                <w:sz w:val="18"/>
                <w:szCs w:val="20"/>
                <w:lang w:eastAsia="zh-CN"/>
              </w:rPr>
              <w:t>Request/Response</w:t>
            </w:r>
          </w:p>
        </w:tc>
      </w:tr>
      <w:tr w:rsidR="0016343C" w:rsidRPr="00FA47CC" w14:paraId="189A87EF" w14:textId="77777777" w:rsidTr="0018441A">
        <w:trPr>
          <w:trHeight w:val="135"/>
          <w:jc w:val="center"/>
        </w:trPr>
        <w:tc>
          <w:tcPr>
            <w:tcW w:w="2972" w:type="dxa"/>
            <w:vMerge/>
            <w:tcBorders>
              <w:left w:val="single" w:sz="4" w:space="0" w:color="auto"/>
              <w:right w:val="single" w:sz="4" w:space="0" w:color="auto"/>
            </w:tcBorders>
          </w:tcPr>
          <w:p w14:paraId="5627B9B2" w14:textId="77777777" w:rsidR="0016343C" w:rsidRPr="00FA47CC" w:rsidRDefault="0016343C" w:rsidP="0016343C">
            <w:pPr>
              <w:keepNext/>
              <w:keepLines/>
              <w:spacing w:after="0" w:line="240" w:lineRule="auto"/>
              <w:rPr>
                <w:rFonts w:ascii="Arial" w:eastAsia="等线" w:hAnsi="Arial" w:cs="Times New Roman"/>
                <w:sz w:val="18"/>
                <w:szCs w:val="20"/>
                <w:lang w:eastAsia="zh-CN"/>
              </w:rPr>
            </w:pPr>
          </w:p>
        </w:tc>
        <w:tc>
          <w:tcPr>
            <w:tcW w:w="4536" w:type="dxa"/>
            <w:tcBorders>
              <w:top w:val="single" w:sz="4" w:space="0" w:color="auto"/>
              <w:left w:val="single" w:sz="4" w:space="0" w:color="auto"/>
              <w:bottom w:val="single" w:sz="4" w:space="0" w:color="auto"/>
              <w:right w:val="single" w:sz="4" w:space="0" w:color="auto"/>
            </w:tcBorders>
          </w:tcPr>
          <w:p w14:paraId="4D0BC95D" w14:textId="1AA3A23F" w:rsidR="0016343C" w:rsidRPr="00FA47CC" w:rsidRDefault="0016343C" w:rsidP="0016343C">
            <w:pPr>
              <w:keepNext/>
              <w:keepLines/>
              <w:spacing w:after="0" w:line="240" w:lineRule="auto"/>
              <w:rPr>
                <w:rFonts w:ascii="Arial" w:eastAsia="等线" w:hAnsi="Arial" w:cs="Times New Roman"/>
                <w:sz w:val="18"/>
                <w:szCs w:val="20"/>
                <w:lang w:eastAsia="zh-CN"/>
              </w:rPr>
            </w:pPr>
            <w:r w:rsidRPr="00C92C3B">
              <w:rPr>
                <w:rFonts w:ascii="Arial" w:eastAsia="等线" w:hAnsi="Arial" w:cs="Times New Roman"/>
                <w:sz w:val="18"/>
                <w:szCs w:val="20"/>
                <w:lang w:eastAsia="zh-CN"/>
              </w:rPr>
              <w:t>Model Delete</w:t>
            </w:r>
          </w:p>
        </w:tc>
        <w:tc>
          <w:tcPr>
            <w:tcW w:w="2126" w:type="dxa"/>
            <w:tcBorders>
              <w:top w:val="single" w:sz="4" w:space="0" w:color="auto"/>
              <w:left w:val="single" w:sz="4" w:space="0" w:color="auto"/>
              <w:bottom w:val="single" w:sz="4" w:space="0" w:color="auto"/>
              <w:right w:val="single" w:sz="4" w:space="0" w:color="auto"/>
            </w:tcBorders>
          </w:tcPr>
          <w:p w14:paraId="5838DD9C" w14:textId="12940AE1" w:rsidR="0016343C" w:rsidRPr="00C92C3B" w:rsidRDefault="0016343C" w:rsidP="0016343C">
            <w:pPr>
              <w:keepNext/>
              <w:keepLines/>
              <w:spacing w:after="0" w:line="240" w:lineRule="auto"/>
              <w:rPr>
                <w:rFonts w:ascii="Arial" w:eastAsia="等线" w:hAnsi="Arial" w:cs="Times New Roman"/>
                <w:sz w:val="18"/>
                <w:szCs w:val="20"/>
                <w:lang w:eastAsia="zh-CN"/>
              </w:rPr>
            </w:pPr>
            <w:r w:rsidRPr="00C92C3B">
              <w:rPr>
                <w:rFonts w:ascii="Arial" w:eastAsia="等线" w:hAnsi="Arial" w:cs="Times New Roman"/>
                <w:sz w:val="18"/>
                <w:szCs w:val="20"/>
                <w:lang w:eastAsia="zh-CN"/>
              </w:rPr>
              <w:t>Request/Response</w:t>
            </w:r>
          </w:p>
        </w:tc>
      </w:tr>
    </w:tbl>
    <w:p w14:paraId="76F1D4B8" w14:textId="77777777" w:rsidR="00FA47CC" w:rsidRPr="00FA47CC" w:rsidRDefault="00FA47CC" w:rsidP="00FA47CC">
      <w:pPr>
        <w:spacing w:after="180" w:line="240" w:lineRule="auto"/>
        <w:rPr>
          <w:rFonts w:ascii="Times New Roman" w:eastAsia="Yu Mincho" w:hAnsi="Times New Roman" w:cs="Times New Roman"/>
          <w:sz w:val="20"/>
          <w:szCs w:val="20"/>
          <w:lang w:eastAsia="zh-CN"/>
        </w:rPr>
      </w:pPr>
    </w:p>
    <w:p w14:paraId="367A9C71" w14:textId="3E7E6B78" w:rsidR="00FA47CC" w:rsidRPr="00FA47CC" w:rsidRDefault="00FA47CC" w:rsidP="00FA47CC">
      <w:pPr>
        <w:spacing w:after="180" w:line="240" w:lineRule="auto"/>
        <w:jc w:val="both"/>
        <w:rPr>
          <w:rFonts w:ascii="Times New Roman" w:eastAsia="Yu Mincho" w:hAnsi="Times New Roman" w:cs="Times New Roman"/>
          <w:sz w:val="20"/>
          <w:szCs w:val="20"/>
          <w:lang w:eastAsia="zh-CN"/>
        </w:rPr>
      </w:pPr>
      <w:r w:rsidRPr="00FA47CC">
        <w:rPr>
          <w:rFonts w:ascii="Times New Roman" w:eastAsia="Yu Mincho" w:hAnsi="Times New Roman" w:cs="Times New Roman"/>
          <w:sz w:val="20"/>
          <w:szCs w:val="20"/>
          <w:lang w:eastAsia="zh-CN"/>
        </w:rPr>
        <w:t xml:space="preserve">The table </w:t>
      </w:r>
      <w:r>
        <w:rPr>
          <w:rFonts w:ascii="Times New Roman" w:eastAsia="Yu Mincho" w:hAnsi="Times New Roman" w:cs="Times New Roman"/>
          <w:sz w:val="20"/>
          <w:szCs w:val="20"/>
          <w:lang w:eastAsia="zh-CN"/>
        </w:rPr>
        <w:t>9A</w:t>
      </w:r>
      <w:r w:rsidRPr="00FA47CC">
        <w:rPr>
          <w:rFonts w:ascii="Times New Roman" w:eastAsia="Yu Mincho" w:hAnsi="Times New Roman" w:cs="Times New Roman"/>
          <w:sz w:val="20"/>
          <w:szCs w:val="20"/>
          <w:lang w:eastAsia="zh-CN"/>
        </w:rPr>
        <w:t xml:space="preserve">.1.2-3 lists the messages for each </w:t>
      </w:r>
      <w:r w:rsidRPr="00FA47CC">
        <w:rPr>
          <w:rFonts w:ascii="Times New Roman" w:eastAsia="Yu Mincho" w:hAnsi="Times New Roman" w:cs="Times New Roman" w:hint="eastAsia"/>
          <w:sz w:val="20"/>
          <w:szCs w:val="20"/>
          <w:lang w:eastAsia="zh-CN"/>
        </w:rPr>
        <w:t>AI/ML</w:t>
      </w:r>
      <w:r w:rsidRPr="00FA47CC">
        <w:rPr>
          <w:rFonts w:ascii="Times New Roman" w:eastAsia="Yu Mincho" w:hAnsi="Times New Roman" w:cs="Times New Roman"/>
          <w:sz w:val="20"/>
          <w:szCs w:val="20"/>
          <w:lang w:eastAsia="zh-CN"/>
        </w:rPr>
        <w:t xml:space="preserve"> API procedure.</w:t>
      </w:r>
    </w:p>
    <w:p w14:paraId="18D06FCC" w14:textId="0C165D67" w:rsidR="00FA47CC" w:rsidRPr="00FA47CC" w:rsidRDefault="00FA47CC" w:rsidP="00FA47CC">
      <w:pPr>
        <w:keepNext/>
        <w:keepLines/>
        <w:spacing w:before="60" w:after="180" w:line="240" w:lineRule="auto"/>
        <w:jc w:val="center"/>
        <w:rPr>
          <w:rFonts w:ascii="Arial" w:eastAsia="Yu Mincho" w:hAnsi="Arial" w:cs="Times New Roman"/>
          <w:b/>
          <w:sz w:val="20"/>
          <w:szCs w:val="20"/>
        </w:rPr>
      </w:pPr>
      <w:r w:rsidRPr="00FA47CC">
        <w:rPr>
          <w:rFonts w:ascii="Arial" w:eastAsia="Yu Mincho" w:hAnsi="Arial" w:cs="Times New Roman"/>
          <w:b/>
          <w:sz w:val="20"/>
          <w:szCs w:val="20"/>
        </w:rPr>
        <w:t xml:space="preserve">Table </w:t>
      </w:r>
      <w:r>
        <w:rPr>
          <w:rFonts w:ascii="Arial" w:eastAsia="宋体" w:hAnsi="Arial" w:cs="Times New Roman"/>
          <w:b/>
          <w:sz w:val="20"/>
          <w:szCs w:val="20"/>
          <w:lang w:eastAsia="zh-CN"/>
        </w:rPr>
        <w:t>9A</w:t>
      </w:r>
      <w:r w:rsidRPr="00FA47CC">
        <w:rPr>
          <w:rFonts w:ascii="Arial" w:eastAsia="Yu Mincho" w:hAnsi="Arial" w:cs="Times New Roman"/>
          <w:b/>
          <w:sz w:val="20"/>
          <w:szCs w:val="20"/>
        </w:rPr>
        <w:t xml:space="preserve">.1.2-3: List of </w:t>
      </w:r>
      <w:r w:rsidRPr="00FA47CC">
        <w:rPr>
          <w:rFonts w:ascii="Arial" w:eastAsia="宋体" w:hAnsi="Arial" w:cs="Times New Roman" w:hint="eastAsia"/>
          <w:b/>
          <w:sz w:val="20"/>
          <w:szCs w:val="20"/>
          <w:lang w:eastAsia="zh-CN"/>
        </w:rPr>
        <w:t>AI/ML</w:t>
      </w:r>
      <w:r w:rsidRPr="00FA47CC">
        <w:rPr>
          <w:rFonts w:ascii="Arial" w:eastAsia="Yu Mincho" w:hAnsi="Arial" w:cs="Times New Roman"/>
          <w:b/>
          <w:sz w:val="20"/>
          <w:szCs w:val="20"/>
        </w:rPr>
        <w:t xml:space="preserve"> API messages</w:t>
      </w:r>
    </w:p>
    <w:tbl>
      <w:tblPr>
        <w:tblW w:w="96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29"/>
        <w:gridCol w:w="1065"/>
        <w:gridCol w:w="1737"/>
        <w:gridCol w:w="2804"/>
        <w:gridCol w:w="2596"/>
      </w:tblGrid>
      <w:tr w:rsidR="00FA47CC" w:rsidRPr="00FA47CC" w14:paraId="07FDD673" w14:textId="77777777" w:rsidTr="0018441A">
        <w:trPr>
          <w:cantSplit/>
          <w:jc w:val="center"/>
        </w:trPr>
        <w:tc>
          <w:tcPr>
            <w:tcW w:w="1429" w:type="dxa"/>
            <w:vMerge w:val="restart"/>
            <w:tcMar>
              <w:top w:w="0" w:type="dxa"/>
              <w:left w:w="28" w:type="dxa"/>
              <w:bottom w:w="0" w:type="dxa"/>
              <w:right w:w="108" w:type="dxa"/>
            </w:tcMar>
          </w:tcPr>
          <w:p w14:paraId="0F5DA94C" w14:textId="77777777" w:rsidR="00FA47CC" w:rsidRPr="00FA47CC" w:rsidRDefault="00FA47CC" w:rsidP="00FA47CC">
            <w:pPr>
              <w:keepNext/>
              <w:spacing w:after="0" w:line="257" w:lineRule="auto"/>
              <w:jc w:val="center"/>
              <w:rPr>
                <w:rFonts w:ascii="Times New Roman" w:eastAsia="Yu Mincho" w:hAnsi="Times New Roman" w:cs="Times New Roman"/>
                <w:sz w:val="20"/>
                <w:szCs w:val="20"/>
              </w:rPr>
            </w:pPr>
            <w:r w:rsidRPr="00FA47CC">
              <w:rPr>
                <w:rFonts w:ascii="Arial" w:eastAsia="Yu Mincho" w:hAnsi="Arial" w:cs="Arial"/>
                <w:b/>
                <w:bCs/>
                <w:sz w:val="18"/>
                <w:szCs w:val="18"/>
              </w:rPr>
              <w:t>API Procedure</w:t>
            </w:r>
          </w:p>
        </w:tc>
        <w:tc>
          <w:tcPr>
            <w:tcW w:w="1065" w:type="dxa"/>
            <w:vMerge w:val="restart"/>
          </w:tcPr>
          <w:p w14:paraId="17348754" w14:textId="77777777" w:rsidR="00FA47CC" w:rsidRPr="00FA47CC" w:rsidRDefault="00FA47CC" w:rsidP="00FA47CC">
            <w:pPr>
              <w:keepNext/>
              <w:spacing w:after="0" w:line="257" w:lineRule="auto"/>
              <w:jc w:val="center"/>
              <w:rPr>
                <w:rFonts w:ascii="Arial" w:eastAsia="等线" w:hAnsi="Arial" w:cs="Arial"/>
                <w:b/>
                <w:bCs/>
                <w:sz w:val="18"/>
                <w:szCs w:val="18"/>
                <w:lang w:eastAsia="zh-CN"/>
              </w:rPr>
            </w:pPr>
            <w:r w:rsidRPr="00FA47CC">
              <w:rPr>
                <w:rFonts w:ascii="Arial" w:eastAsia="等线" w:hAnsi="Arial" w:cs="Arial" w:hint="eastAsia"/>
                <w:b/>
                <w:bCs/>
                <w:sz w:val="18"/>
                <w:szCs w:val="18"/>
                <w:lang w:eastAsia="zh-CN"/>
              </w:rPr>
              <w:t>I</w:t>
            </w:r>
            <w:r w:rsidRPr="00FA47CC">
              <w:rPr>
                <w:rFonts w:ascii="Arial" w:eastAsia="等线" w:hAnsi="Arial" w:cs="Arial"/>
                <w:b/>
                <w:bCs/>
                <w:sz w:val="18"/>
                <w:szCs w:val="18"/>
                <w:lang w:eastAsia="zh-CN"/>
              </w:rPr>
              <w:t>nitiated by</w:t>
            </w:r>
          </w:p>
        </w:tc>
        <w:tc>
          <w:tcPr>
            <w:tcW w:w="1737" w:type="dxa"/>
            <w:vMerge w:val="restart"/>
            <w:tcMar>
              <w:top w:w="0" w:type="dxa"/>
              <w:left w:w="28" w:type="dxa"/>
              <w:bottom w:w="0" w:type="dxa"/>
              <w:right w:w="108" w:type="dxa"/>
            </w:tcMar>
          </w:tcPr>
          <w:p w14:paraId="55385644" w14:textId="77777777" w:rsidR="00FA47CC" w:rsidRPr="00FA47CC" w:rsidRDefault="00FA47CC" w:rsidP="00FA47CC">
            <w:pPr>
              <w:keepNext/>
              <w:spacing w:after="0" w:line="257" w:lineRule="auto"/>
              <w:jc w:val="center"/>
              <w:rPr>
                <w:rFonts w:ascii="Times New Roman" w:eastAsia="Yu Mincho" w:hAnsi="Times New Roman" w:cs="Times New Roman"/>
                <w:sz w:val="20"/>
                <w:szCs w:val="20"/>
              </w:rPr>
            </w:pPr>
            <w:r w:rsidRPr="00FA47CC">
              <w:rPr>
                <w:rFonts w:ascii="Arial" w:eastAsia="Yu Mincho" w:hAnsi="Arial" w:cs="Arial"/>
                <w:b/>
                <w:bCs/>
                <w:sz w:val="18"/>
                <w:szCs w:val="18"/>
              </w:rPr>
              <w:t>Initiating Message</w:t>
            </w:r>
          </w:p>
        </w:tc>
        <w:tc>
          <w:tcPr>
            <w:tcW w:w="5400" w:type="dxa"/>
            <w:gridSpan w:val="2"/>
            <w:tcMar>
              <w:top w:w="0" w:type="dxa"/>
              <w:left w:w="28" w:type="dxa"/>
              <w:bottom w:w="0" w:type="dxa"/>
              <w:right w:w="108" w:type="dxa"/>
            </w:tcMar>
          </w:tcPr>
          <w:p w14:paraId="6D5243BF" w14:textId="77777777" w:rsidR="00FA47CC" w:rsidRPr="00FA47CC" w:rsidRDefault="00FA47CC" w:rsidP="00FA47CC">
            <w:pPr>
              <w:keepNext/>
              <w:spacing w:after="0" w:line="257" w:lineRule="auto"/>
              <w:jc w:val="center"/>
              <w:rPr>
                <w:rFonts w:ascii="Times New Roman" w:eastAsia="Yu Mincho" w:hAnsi="Times New Roman" w:cs="Times New Roman"/>
                <w:sz w:val="20"/>
                <w:szCs w:val="20"/>
              </w:rPr>
            </w:pPr>
            <w:r w:rsidRPr="00FA47CC">
              <w:rPr>
                <w:rFonts w:ascii="Arial" w:eastAsia="Yu Mincho" w:hAnsi="Arial" w:cs="Arial"/>
                <w:b/>
                <w:bCs/>
                <w:sz w:val="18"/>
                <w:szCs w:val="18"/>
              </w:rPr>
              <w:t>Outcome Message</w:t>
            </w:r>
          </w:p>
        </w:tc>
      </w:tr>
      <w:tr w:rsidR="00FA47CC" w:rsidRPr="00FA47CC" w14:paraId="0B74508C" w14:textId="77777777" w:rsidTr="0018441A">
        <w:trPr>
          <w:cantSplit/>
          <w:jc w:val="center"/>
        </w:trPr>
        <w:tc>
          <w:tcPr>
            <w:tcW w:w="1429" w:type="dxa"/>
            <w:vMerge/>
            <w:vAlign w:val="center"/>
          </w:tcPr>
          <w:p w14:paraId="3018A829" w14:textId="77777777" w:rsidR="00FA47CC" w:rsidRPr="00FA47CC" w:rsidRDefault="00FA47CC" w:rsidP="00FA47CC">
            <w:pPr>
              <w:spacing w:after="0" w:line="257" w:lineRule="auto"/>
              <w:rPr>
                <w:rFonts w:ascii="等线" w:eastAsia="等线" w:hAnsi="等线" w:cs="宋体"/>
                <w:sz w:val="21"/>
                <w:szCs w:val="21"/>
              </w:rPr>
            </w:pPr>
          </w:p>
        </w:tc>
        <w:tc>
          <w:tcPr>
            <w:tcW w:w="1065" w:type="dxa"/>
            <w:vMerge/>
          </w:tcPr>
          <w:p w14:paraId="3CF7F114" w14:textId="77777777" w:rsidR="00FA47CC" w:rsidRPr="00FA47CC" w:rsidRDefault="00FA47CC" w:rsidP="00FA47CC">
            <w:pPr>
              <w:spacing w:after="0" w:line="257" w:lineRule="auto"/>
              <w:rPr>
                <w:rFonts w:ascii="等线" w:eastAsia="等线" w:hAnsi="等线" w:cs="宋体"/>
                <w:sz w:val="21"/>
                <w:szCs w:val="21"/>
              </w:rPr>
            </w:pPr>
          </w:p>
        </w:tc>
        <w:tc>
          <w:tcPr>
            <w:tcW w:w="1737" w:type="dxa"/>
            <w:vMerge/>
            <w:vAlign w:val="center"/>
          </w:tcPr>
          <w:p w14:paraId="0EE87159" w14:textId="77777777" w:rsidR="00FA47CC" w:rsidRPr="00FA47CC" w:rsidRDefault="00FA47CC" w:rsidP="00FA47CC">
            <w:pPr>
              <w:spacing w:after="0" w:line="257" w:lineRule="auto"/>
              <w:rPr>
                <w:rFonts w:ascii="等线" w:eastAsia="等线" w:hAnsi="等线" w:cs="宋体"/>
                <w:sz w:val="21"/>
                <w:szCs w:val="21"/>
              </w:rPr>
            </w:pPr>
          </w:p>
        </w:tc>
        <w:tc>
          <w:tcPr>
            <w:tcW w:w="2804" w:type="dxa"/>
            <w:tcMar>
              <w:top w:w="0" w:type="dxa"/>
              <w:left w:w="28" w:type="dxa"/>
              <w:bottom w:w="0" w:type="dxa"/>
              <w:right w:w="108" w:type="dxa"/>
            </w:tcMar>
          </w:tcPr>
          <w:p w14:paraId="06511816" w14:textId="77777777" w:rsidR="00FA47CC" w:rsidRPr="00FA47CC" w:rsidRDefault="00FA47CC" w:rsidP="00FA47CC">
            <w:pPr>
              <w:keepNext/>
              <w:spacing w:after="0" w:line="257" w:lineRule="auto"/>
              <w:jc w:val="center"/>
              <w:rPr>
                <w:rFonts w:ascii="Times New Roman" w:eastAsia="Yu Mincho" w:hAnsi="Times New Roman" w:cs="Times New Roman"/>
                <w:sz w:val="20"/>
                <w:szCs w:val="20"/>
              </w:rPr>
            </w:pPr>
            <w:r w:rsidRPr="00FA47CC">
              <w:rPr>
                <w:rFonts w:ascii="Arial" w:eastAsia="Yu Mincho" w:hAnsi="Arial" w:cs="Arial"/>
                <w:b/>
                <w:bCs/>
                <w:sz w:val="18"/>
                <w:szCs w:val="18"/>
              </w:rPr>
              <w:t>Successful Outcome</w:t>
            </w:r>
          </w:p>
        </w:tc>
        <w:tc>
          <w:tcPr>
            <w:tcW w:w="2596" w:type="dxa"/>
            <w:tcMar>
              <w:top w:w="0" w:type="dxa"/>
              <w:left w:w="28" w:type="dxa"/>
              <w:bottom w:w="0" w:type="dxa"/>
              <w:right w:w="108" w:type="dxa"/>
            </w:tcMar>
          </w:tcPr>
          <w:p w14:paraId="7015B2AB" w14:textId="77777777" w:rsidR="00FA47CC" w:rsidRPr="00FA47CC" w:rsidRDefault="00FA47CC" w:rsidP="00FA47CC">
            <w:pPr>
              <w:keepNext/>
              <w:spacing w:after="0" w:line="257" w:lineRule="auto"/>
              <w:jc w:val="center"/>
              <w:rPr>
                <w:rFonts w:ascii="Times New Roman" w:eastAsia="Yu Mincho" w:hAnsi="Times New Roman" w:cs="Times New Roman"/>
                <w:sz w:val="20"/>
                <w:szCs w:val="20"/>
              </w:rPr>
            </w:pPr>
            <w:r w:rsidRPr="00FA47CC">
              <w:rPr>
                <w:rFonts w:ascii="Arial" w:eastAsia="Yu Mincho" w:hAnsi="Arial" w:cs="Arial"/>
                <w:b/>
                <w:bCs/>
                <w:sz w:val="18"/>
                <w:szCs w:val="18"/>
              </w:rPr>
              <w:t>Unsuccessful Outcome</w:t>
            </w:r>
          </w:p>
        </w:tc>
      </w:tr>
      <w:tr w:rsidR="00FA47CC" w:rsidRPr="00FA47CC" w14:paraId="03ACE528" w14:textId="77777777" w:rsidTr="0018441A">
        <w:trPr>
          <w:cantSplit/>
          <w:jc w:val="center"/>
        </w:trPr>
        <w:tc>
          <w:tcPr>
            <w:tcW w:w="1429" w:type="dxa"/>
            <w:tcMar>
              <w:top w:w="0" w:type="dxa"/>
              <w:left w:w="28" w:type="dxa"/>
              <w:bottom w:w="0" w:type="dxa"/>
              <w:right w:w="108" w:type="dxa"/>
            </w:tcMar>
          </w:tcPr>
          <w:p w14:paraId="0842B93E" w14:textId="77777777" w:rsidR="00FA47CC" w:rsidRPr="00FA47CC" w:rsidRDefault="00FA47CC" w:rsidP="00FA47CC">
            <w:pPr>
              <w:keepNext/>
              <w:spacing w:after="0" w:line="257" w:lineRule="auto"/>
              <w:rPr>
                <w:rFonts w:ascii="Arial" w:eastAsia="Yu Mincho" w:hAnsi="Arial" w:cs="Arial"/>
                <w:sz w:val="18"/>
                <w:szCs w:val="18"/>
              </w:rPr>
            </w:pPr>
            <w:r w:rsidRPr="00FA47CC">
              <w:rPr>
                <w:rFonts w:ascii="Arial" w:eastAsia="等线" w:hAnsi="Arial" w:cs="Arial"/>
                <w:sz w:val="18"/>
                <w:szCs w:val="18"/>
                <w:lang w:eastAsia="zh-CN"/>
              </w:rPr>
              <w:lastRenderedPageBreak/>
              <w:t>Data Pipelining</w:t>
            </w:r>
            <w:r w:rsidRPr="00FA47CC">
              <w:rPr>
                <w:rFonts w:ascii="Arial" w:eastAsia="Yu Mincho" w:hAnsi="Arial" w:cs="Arial"/>
                <w:sz w:val="18"/>
                <w:szCs w:val="18"/>
              </w:rPr>
              <w:t xml:space="preserve"> Job Setup</w:t>
            </w:r>
          </w:p>
        </w:tc>
        <w:tc>
          <w:tcPr>
            <w:tcW w:w="1065" w:type="dxa"/>
          </w:tcPr>
          <w:p w14:paraId="02C943B6" w14:textId="77777777" w:rsidR="00FA47CC" w:rsidRPr="00FA47CC" w:rsidRDefault="00FA47CC" w:rsidP="00FA47CC">
            <w:pPr>
              <w:keepNext/>
              <w:spacing w:after="0" w:line="257" w:lineRule="auto"/>
              <w:rPr>
                <w:rFonts w:ascii="Arial" w:eastAsia="等线" w:hAnsi="Arial" w:cs="Arial"/>
                <w:sz w:val="18"/>
                <w:szCs w:val="18"/>
                <w:lang w:eastAsia="zh-CN"/>
              </w:rPr>
            </w:pPr>
            <w:r w:rsidRPr="00FA47CC">
              <w:rPr>
                <w:rFonts w:ascii="Arial" w:eastAsia="等线" w:hAnsi="Arial" w:cs="Arial"/>
                <w:sz w:val="18"/>
                <w:szCs w:val="18"/>
                <w:lang w:eastAsia="zh-CN"/>
              </w:rPr>
              <w:t>xApp</w:t>
            </w:r>
          </w:p>
        </w:tc>
        <w:tc>
          <w:tcPr>
            <w:tcW w:w="1737" w:type="dxa"/>
            <w:tcMar>
              <w:top w:w="0" w:type="dxa"/>
              <w:left w:w="28" w:type="dxa"/>
              <w:bottom w:w="0" w:type="dxa"/>
              <w:right w:w="108" w:type="dxa"/>
            </w:tcMar>
          </w:tcPr>
          <w:p w14:paraId="7E375BD4" w14:textId="77777777" w:rsidR="00FA47CC" w:rsidRPr="00FA47CC" w:rsidRDefault="00FA47CC" w:rsidP="00FA47CC">
            <w:pPr>
              <w:keepNext/>
              <w:spacing w:after="0" w:line="257" w:lineRule="auto"/>
              <w:rPr>
                <w:rFonts w:ascii="Arial" w:eastAsia="宋体" w:hAnsi="Arial" w:cs="Arial"/>
                <w:caps/>
                <w:sz w:val="18"/>
                <w:szCs w:val="18"/>
                <w:lang w:eastAsia="zh-CN"/>
              </w:rPr>
            </w:pPr>
            <w:r w:rsidRPr="00FA47CC">
              <w:rPr>
                <w:rFonts w:ascii="Arial" w:eastAsia="宋体" w:hAnsi="Arial" w:cs="Arial" w:hint="eastAsia"/>
                <w:sz w:val="18"/>
                <w:szCs w:val="18"/>
                <w:lang w:eastAsia="zh-CN"/>
              </w:rPr>
              <w:t>DATA PIPELINING JOB SETUP REQUEST</w:t>
            </w:r>
          </w:p>
        </w:tc>
        <w:tc>
          <w:tcPr>
            <w:tcW w:w="2804" w:type="dxa"/>
            <w:tcMar>
              <w:top w:w="0" w:type="dxa"/>
              <w:left w:w="28" w:type="dxa"/>
              <w:bottom w:w="0" w:type="dxa"/>
              <w:right w:w="108" w:type="dxa"/>
            </w:tcMar>
          </w:tcPr>
          <w:p w14:paraId="2CCAD57F" w14:textId="77777777" w:rsidR="00FA47CC" w:rsidRPr="00FA47CC" w:rsidRDefault="00FA47CC" w:rsidP="00FA47CC">
            <w:pPr>
              <w:keepNext/>
              <w:spacing w:after="0" w:line="257" w:lineRule="auto"/>
              <w:rPr>
                <w:rFonts w:ascii="Arial" w:eastAsia="宋体" w:hAnsi="Arial" w:cs="Arial"/>
                <w:caps/>
                <w:sz w:val="18"/>
                <w:szCs w:val="18"/>
                <w:lang w:eastAsia="zh-CN"/>
              </w:rPr>
            </w:pPr>
            <w:r w:rsidRPr="00FA47CC">
              <w:rPr>
                <w:rFonts w:ascii="Arial" w:eastAsia="宋体" w:hAnsi="Arial" w:cs="Arial" w:hint="eastAsia"/>
                <w:sz w:val="18"/>
                <w:szCs w:val="18"/>
                <w:lang w:eastAsia="zh-CN"/>
              </w:rPr>
              <w:t>DATA PIPELINING JOB SETUP RESPONSE</w:t>
            </w:r>
          </w:p>
        </w:tc>
        <w:tc>
          <w:tcPr>
            <w:tcW w:w="2596" w:type="dxa"/>
            <w:tcMar>
              <w:top w:w="0" w:type="dxa"/>
              <w:left w:w="28" w:type="dxa"/>
              <w:bottom w:w="0" w:type="dxa"/>
              <w:right w:w="108" w:type="dxa"/>
            </w:tcMar>
          </w:tcPr>
          <w:p w14:paraId="7C6D2EE4" w14:textId="77777777" w:rsidR="00FA47CC" w:rsidRPr="00FA47CC" w:rsidRDefault="00FA47CC" w:rsidP="00FA47CC">
            <w:pPr>
              <w:keepNext/>
              <w:spacing w:after="0" w:line="257" w:lineRule="auto"/>
              <w:rPr>
                <w:rFonts w:ascii="Arial" w:eastAsia="等线" w:hAnsi="Arial" w:cs="Arial"/>
                <w:sz w:val="18"/>
                <w:szCs w:val="18"/>
                <w:lang w:eastAsia="zh-CN"/>
              </w:rPr>
            </w:pPr>
            <w:r w:rsidRPr="00FA47CC">
              <w:rPr>
                <w:rFonts w:ascii="Arial" w:eastAsia="宋体" w:hAnsi="Arial" w:cs="Arial" w:hint="eastAsia"/>
                <w:sz w:val="18"/>
                <w:szCs w:val="18"/>
                <w:lang w:eastAsia="zh-CN"/>
              </w:rPr>
              <w:t>DATA PIPELINING JOB SETUP FAILURE</w:t>
            </w:r>
          </w:p>
        </w:tc>
      </w:tr>
      <w:tr w:rsidR="00FA47CC" w:rsidRPr="00FA47CC" w14:paraId="49F55056" w14:textId="77777777" w:rsidTr="0018441A">
        <w:trPr>
          <w:cantSplit/>
          <w:jc w:val="center"/>
        </w:trPr>
        <w:tc>
          <w:tcPr>
            <w:tcW w:w="1429" w:type="dxa"/>
            <w:tcMar>
              <w:top w:w="0" w:type="dxa"/>
              <w:left w:w="28" w:type="dxa"/>
              <w:bottom w:w="0" w:type="dxa"/>
              <w:right w:w="108" w:type="dxa"/>
            </w:tcMar>
          </w:tcPr>
          <w:p w14:paraId="1ADFDA9E" w14:textId="77777777" w:rsidR="00FA47CC" w:rsidRPr="00FA47CC" w:rsidRDefault="00FA47CC" w:rsidP="00FA47CC">
            <w:pPr>
              <w:keepNext/>
              <w:spacing w:after="0" w:line="257" w:lineRule="auto"/>
              <w:rPr>
                <w:rFonts w:ascii="Arial" w:eastAsia="等线" w:hAnsi="Arial" w:cs="Arial"/>
                <w:sz w:val="18"/>
                <w:szCs w:val="18"/>
                <w:lang w:eastAsia="zh-CN"/>
              </w:rPr>
            </w:pPr>
            <w:r w:rsidRPr="00FA47CC">
              <w:rPr>
                <w:rFonts w:ascii="Arial" w:eastAsia="等线" w:hAnsi="Arial" w:cs="Arial"/>
                <w:sz w:val="18"/>
                <w:szCs w:val="18"/>
                <w:lang w:eastAsia="zh-CN"/>
              </w:rPr>
              <w:t>Data Pipelining</w:t>
            </w:r>
            <w:r w:rsidRPr="00FA47CC">
              <w:rPr>
                <w:rFonts w:ascii="Arial" w:eastAsia="Yu Mincho" w:hAnsi="Arial" w:cs="Arial"/>
                <w:sz w:val="18"/>
                <w:szCs w:val="18"/>
              </w:rPr>
              <w:t xml:space="preserve"> Job </w:t>
            </w:r>
            <w:r w:rsidRPr="00FA47CC">
              <w:rPr>
                <w:rFonts w:ascii="Arial" w:eastAsia="等线" w:hAnsi="Arial" w:cs="Arial" w:hint="eastAsia"/>
                <w:sz w:val="18"/>
                <w:szCs w:val="18"/>
                <w:lang w:eastAsia="zh-CN"/>
              </w:rPr>
              <w:t>Update</w:t>
            </w:r>
          </w:p>
        </w:tc>
        <w:tc>
          <w:tcPr>
            <w:tcW w:w="1065" w:type="dxa"/>
          </w:tcPr>
          <w:p w14:paraId="18D2A3E3" w14:textId="77777777" w:rsidR="00FA47CC" w:rsidRPr="00FA47CC" w:rsidRDefault="00FA47CC" w:rsidP="00FA47CC">
            <w:pPr>
              <w:keepNext/>
              <w:spacing w:after="0" w:line="257" w:lineRule="auto"/>
              <w:rPr>
                <w:rFonts w:ascii="Arial" w:eastAsia="等线" w:hAnsi="Arial" w:cs="Arial"/>
                <w:sz w:val="18"/>
                <w:szCs w:val="18"/>
                <w:lang w:eastAsia="zh-CN"/>
              </w:rPr>
            </w:pPr>
            <w:r w:rsidRPr="00FA47CC">
              <w:rPr>
                <w:rFonts w:ascii="Arial" w:eastAsia="等线" w:hAnsi="Arial" w:cs="Arial"/>
                <w:sz w:val="18"/>
                <w:szCs w:val="18"/>
                <w:lang w:eastAsia="zh-CN"/>
              </w:rPr>
              <w:t>xApp</w:t>
            </w:r>
          </w:p>
        </w:tc>
        <w:tc>
          <w:tcPr>
            <w:tcW w:w="1737" w:type="dxa"/>
            <w:tcMar>
              <w:top w:w="0" w:type="dxa"/>
              <w:left w:w="28" w:type="dxa"/>
              <w:bottom w:w="0" w:type="dxa"/>
              <w:right w:w="108" w:type="dxa"/>
            </w:tcMar>
          </w:tcPr>
          <w:p w14:paraId="63E5EFB0" w14:textId="77777777" w:rsidR="00FA47CC" w:rsidRPr="00FA47CC" w:rsidRDefault="00FA47CC" w:rsidP="00FA47CC">
            <w:pPr>
              <w:keepNext/>
              <w:spacing w:after="0" w:line="257" w:lineRule="auto"/>
              <w:rPr>
                <w:rFonts w:ascii="Arial" w:eastAsia="宋体" w:hAnsi="Arial" w:cs="Arial"/>
                <w:sz w:val="18"/>
                <w:szCs w:val="18"/>
                <w:lang w:eastAsia="zh-CN"/>
              </w:rPr>
            </w:pPr>
            <w:r w:rsidRPr="00FA47CC">
              <w:rPr>
                <w:rFonts w:ascii="Arial" w:eastAsia="宋体" w:hAnsi="Arial" w:cs="Arial" w:hint="eastAsia"/>
                <w:sz w:val="18"/>
                <w:szCs w:val="18"/>
                <w:lang w:eastAsia="zh-CN"/>
              </w:rPr>
              <w:t>DATA PIPELINING JOB UPDATE REQUEST</w:t>
            </w:r>
          </w:p>
        </w:tc>
        <w:tc>
          <w:tcPr>
            <w:tcW w:w="2804" w:type="dxa"/>
            <w:tcMar>
              <w:top w:w="0" w:type="dxa"/>
              <w:left w:w="28" w:type="dxa"/>
              <w:bottom w:w="0" w:type="dxa"/>
              <w:right w:w="108" w:type="dxa"/>
            </w:tcMar>
          </w:tcPr>
          <w:p w14:paraId="072923EF" w14:textId="77777777" w:rsidR="00FA47CC" w:rsidRPr="00FA47CC" w:rsidRDefault="00FA47CC" w:rsidP="00FA47CC">
            <w:pPr>
              <w:keepNext/>
              <w:spacing w:after="0" w:line="257" w:lineRule="auto"/>
              <w:rPr>
                <w:rFonts w:ascii="Arial" w:eastAsia="宋体" w:hAnsi="Arial" w:cs="Arial"/>
                <w:sz w:val="18"/>
                <w:szCs w:val="18"/>
                <w:lang w:eastAsia="zh-CN"/>
              </w:rPr>
            </w:pPr>
            <w:r w:rsidRPr="00FA47CC">
              <w:rPr>
                <w:rFonts w:ascii="Arial" w:eastAsia="宋体" w:hAnsi="Arial" w:cs="Arial" w:hint="eastAsia"/>
                <w:sz w:val="18"/>
                <w:szCs w:val="18"/>
                <w:lang w:eastAsia="zh-CN"/>
              </w:rPr>
              <w:t>DATA PIPELINING JOB UPDATE RESPONSE</w:t>
            </w:r>
          </w:p>
        </w:tc>
        <w:tc>
          <w:tcPr>
            <w:tcW w:w="2596" w:type="dxa"/>
            <w:tcMar>
              <w:top w:w="0" w:type="dxa"/>
              <w:left w:w="28" w:type="dxa"/>
              <w:bottom w:w="0" w:type="dxa"/>
              <w:right w:w="108" w:type="dxa"/>
            </w:tcMar>
          </w:tcPr>
          <w:p w14:paraId="50543801" w14:textId="77777777" w:rsidR="00FA47CC" w:rsidRPr="00FA47CC" w:rsidRDefault="00FA47CC" w:rsidP="00FA47CC">
            <w:pPr>
              <w:keepNext/>
              <w:spacing w:after="0" w:line="257" w:lineRule="auto"/>
              <w:rPr>
                <w:rFonts w:ascii="Arial" w:eastAsia="宋体" w:hAnsi="Arial" w:cs="Arial"/>
                <w:sz w:val="18"/>
                <w:szCs w:val="18"/>
                <w:lang w:eastAsia="zh-CN"/>
              </w:rPr>
            </w:pPr>
            <w:r w:rsidRPr="00FA47CC">
              <w:rPr>
                <w:rFonts w:ascii="Arial" w:eastAsia="宋体" w:hAnsi="Arial" w:cs="Arial" w:hint="eastAsia"/>
                <w:sz w:val="18"/>
                <w:szCs w:val="18"/>
                <w:lang w:eastAsia="zh-CN"/>
              </w:rPr>
              <w:t>DATA PIPELINING JOB UPDATE FAILURE</w:t>
            </w:r>
          </w:p>
        </w:tc>
      </w:tr>
      <w:tr w:rsidR="00FA47CC" w:rsidRPr="00FA47CC" w14:paraId="03F4151C" w14:textId="77777777" w:rsidTr="0018441A">
        <w:trPr>
          <w:cantSplit/>
          <w:jc w:val="center"/>
        </w:trPr>
        <w:tc>
          <w:tcPr>
            <w:tcW w:w="1429" w:type="dxa"/>
            <w:tcMar>
              <w:top w:w="0" w:type="dxa"/>
              <w:left w:w="28" w:type="dxa"/>
              <w:bottom w:w="0" w:type="dxa"/>
              <w:right w:w="108" w:type="dxa"/>
            </w:tcMar>
          </w:tcPr>
          <w:p w14:paraId="6317C224" w14:textId="77777777" w:rsidR="00FA47CC" w:rsidRPr="00FA47CC" w:rsidRDefault="00FA47CC" w:rsidP="00FA47CC">
            <w:pPr>
              <w:keepNext/>
              <w:spacing w:after="0" w:line="257" w:lineRule="auto"/>
              <w:rPr>
                <w:rFonts w:ascii="Arial" w:eastAsia="Yu Mincho" w:hAnsi="Arial" w:cs="Arial"/>
                <w:sz w:val="18"/>
                <w:szCs w:val="18"/>
              </w:rPr>
            </w:pPr>
            <w:r w:rsidRPr="00FA47CC">
              <w:rPr>
                <w:rFonts w:ascii="Arial" w:eastAsia="等线" w:hAnsi="Arial" w:cs="Arial"/>
                <w:sz w:val="18"/>
                <w:szCs w:val="18"/>
                <w:lang w:eastAsia="zh-CN"/>
              </w:rPr>
              <w:t>Data Pipelining</w:t>
            </w:r>
            <w:r w:rsidRPr="00FA47CC">
              <w:rPr>
                <w:rFonts w:ascii="Arial" w:eastAsia="Yu Mincho" w:hAnsi="Arial" w:cs="Arial"/>
                <w:sz w:val="18"/>
                <w:szCs w:val="18"/>
              </w:rPr>
              <w:t xml:space="preserve"> Job Delete</w:t>
            </w:r>
          </w:p>
        </w:tc>
        <w:tc>
          <w:tcPr>
            <w:tcW w:w="1065" w:type="dxa"/>
          </w:tcPr>
          <w:p w14:paraId="217FC32F" w14:textId="77777777" w:rsidR="00FA47CC" w:rsidRPr="00FA47CC" w:rsidRDefault="00FA47CC" w:rsidP="00FA47CC">
            <w:pPr>
              <w:keepNext/>
              <w:spacing w:after="0" w:line="257" w:lineRule="auto"/>
              <w:rPr>
                <w:rFonts w:ascii="Arial" w:eastAsia="等线" w:hAnsi="Arial" w:cs="Arial"/>
                <w:sz w:val="18"/>
                <w:szCs w:val="18"/>
                <w:lang w:eastAsia="zh-CN"/>
              </w:rPr>
            </w:pPr>
            <w:r w:rsidRPr="00FA47CC">
              <w:rPr>
                <w:rFonts w:ascii="Arial" w:eastAsia="等线" w:hAnsi="Arial" w:cs="Arial"/>
                <w:sz w:val="18"/>
                <w:szCs w:val="18"/>
                <w:lang w:eastAsia="zh-CN"/>
              </w:rPr>
              <w:t>xApp</w:t>
            </w:r>
          </w:p>
        </w:tc>
        <w:tc>
          <w:tcPr>
            <w:tcW w:w="1737" w:type="dxa"/>
            <w:tcMar>
              <w:top w:w="0" w:type="dxa"/>
              <w:left w:w="28" w:type="dxa"/>
              <w:bottom w:w="0" w:type="dxa"/>
              <w:right w:w="108" w:type="dxa"/>
            </w:tcMar>
          </w:tcPr>
          <w:p w14:paraId="3D6FAF53" w14:textId="77777777" w:rsidR="00FA47CC" w:rsidRPr="00FA47CC" w:rsidRDefault="00FA47CC" w:rsidP="00FA47CC">
            <w:pPr>
              <w:keepNext/>
              <w:spacing w:after="0" w:line="257" w:lineRule="auto"/>
              <w:rPr>
                <w:rFonts w:ascii="Arial" w:eastAsia="宋体" w:hAnsi="Arial" w:cs="Arial"/>
                <w:caps/>
                <w:sz w:val="18"/>
                <w:szCs w:val="18"/>
                <w:lang w:eastAsia="zh-CN"/>
              </w:rPr>
            </w:pPr>
            <w:r w:rsidRPr="00FA47CC">
              <w:rPr>
                <w:rFonts w:ascii="Arial" w:eastAsia="宋体" w:hAnsi="Arial" w:cs="Arial" w:hint="eastAsia"/>
                <w:sz w:val="18"/>
                <w:szCs w:val="18"/>
                <w:lang w:eastAsia="zh-CN"/>
              </w:rPr>
              <w:t>DATA PIPELINING</w:t>
            </w:r>
            <w:r w:rsidRPr="00FA47CC">
              <w:rPr>
                <w:rFonts w:ascii="Arial" w:eastAsia="宋体" w:hAnsi="Arial" w:cs="Arial" w:hint="eastAsia"/>
                <w:caps/>
                <w:sz w:val="18"/>
                <w:szCs w:val="18"/>
                <w:lang w:eastAsia="zh-CN"/>
              </w:rPr>
              <w:t xml:space="preserve"> JOB DELETE REQUEST</w:t>
            </w:r>
          </w:p>
        </w:tc>
        <w:tc>
          <w:tcPr>
            <w:tcW w:w="2804" w:type="dxa"/>
            <w:tcMar>
              <w:top w:w="0" w:type="dxa"/>
              <w:left w:w="28" w:type="dxa"/>
              <w:bottom w:w="0" w:type="dxa"/>
              <w:right w:w="108" w:type="dxa"/>
            </w:tcMar>
          </w:tcPr>
          <w:p w14:paraId="00A5E769" w14:textId="77777777" w:rsidR="00FA47CC" w:rsidRPr="00FA47CC" w:rsidRDefault="00FA47CC" w:rsidP="00FA47CC">
            <w:pPr>
              <w:keepNext/>
              <w:spacing w:after="0" w:line="257" w:lineRule="auto"/>
              <w:rPr>
                <w:rFonts w:ascii="Arial" w:eastAsia="宋体" w:hAnsi="Arial" w:cs="Arial"/>
                <w:caps/>
                <w:sz w:val="18"/>
                <w:szCs w:val="18"/>
                <w:lang w:eastAsia="zh-CN"/>
              </w:rPr>
            </w:pPr>
            <w:r w:rsidRPr="00FA47CC">
              <w:rPr>
                <w:rFonts w:ascii="Arial" w:eastAsia="宋体" w:hAnsi="Arial" w:cs="Arial" w:hint="eastAsia"/>
                <w:sz w:val="18"/>
                <w:szCs w:val="18"/>
                <w:lang w:eastAsia="zh-CN"/>
              </w:rPr>
              <w:t>DATA PIPELINING</w:t>
            </w:r>
            <w:r w:rsidRPr="00FA47CC">
              <w:rPr>
                <w:rFonts w:ascii="Arial" w:eastAsia="宋体" w:hAnsi="Arial" w:cs="Arial" w:hint="eastAsia"/>
                <w:caps/>
                <w:sz w:val="18"/>
                <w:szCs w:val="18"/>
                <w:lang w:eastAsia="zh-CN"/>
              </w:rPr>
              <w:t xml:space="preserve"> JOB DELETE </w:t>
            </w:r>
            <w:r w:rsidRPr="00FA47CC">
              <w:rPr>
                <w:rFonts w:ascii="Arial" w:eastAsia="宋体" w:hAnsi="Arial" w:cs="Arial" w:hint="eastAsia"/>
                <w:sz w:val="18"/>
                <w:szCs w:val="18"/>
                <w:lang w:eastAsia="zh-CN"/>
              </w:rPr>
              <w:t>RESPONSE</w:t>
            </w:r>
          </w:p>
        </w:tc>
        <w:tc>
          <w:tcPr>
            <w:tcW w:w="2596" w:type="dxa"/>
            <w:tcMar>
              <w:top w:w="0" w:type="dxa"/>
              <w:left w:w="28" w:type="dxa"/>
              <w:bottom w:w="0" w:type="dxa"/>
              <w:right w:w="108" w:type="dxa"/>
            </w:tcMar>
          </w:tcPr>
          <w:p w14:paraId="77AB5BF7" w14:textId="77777777" w:rsidR="00FA47CC" w:rsidRPr="00FA47CC" w:rsidRDefault="00FA47CC" w:rsidP="00FA47CC">
            <w:pPr>
              <w:keepNext/>
              <w:spacing w:after="0" w:line="257" w:lineRule="auto"/>
              <w:rPr>
                <w:rFonts w:ascii="Arial" w:eastAsia="等线" w:hAnsi="Arial" w:cs="Arial"/>
                <w:sz w:val="18"/>
                <w:szCs w:val="18"/>
                <w:lang w:eastAsia="zh-CN"/>
              </w:rPr>
            </w:pPr>
            <w:r w:rsidRPr="00FA47CC">
              <w:rPr>
                <w:rFonts w:ascii="Arial" w:eastAsia="宋体" w:hAnsi="Arial" w:cs="Arial" w:hint="eastAsia"/>
                <w:sz w:val="18"/>
                <w:szCs w:val="18"/>
                <w:lang w:eastAsia="zh-CN"/>
              </w:rPr>
              <w:t>DATA PIPELINING</w:t>
            </w:r>
            <w:r w:rsidRPr="00FA47CC">
              <w:rPr>
                <w:rFonts w:ascii="Arial" w:eastAsia="宋体" w:hAnsi="Arial" w:cs="Arial" w:hint="eastAsia"/>
                <w:caps/>
                <w:sz w:val="18"/>
                <w:szCs w:val="18"/>
                <w:lang w:eastAsia="zh-CN"/>
              </w:rPr>
              <w:t xml:space="preserve"> JOB DELETE </w:t>
            </w:r>
            <w:r w:rsidRPr="00FA47CC">
              <w:rPr>
                <w:rFonts w:ascii="Arial" w:eastAsia="宋体" w:hAnsi="Arial" w:cs="Arial" w:hint="eastAsia"/>
                <w:sz w:val="18"/>
                <w:szCs w:val="18"/>
                <w:lang w:eastAsia="zh-CN"/>
              </w:rPr>
              <w:t>FAILURE</w:t>
            </w:r>
          </w:p>
        </w:tc>
      </w:tr>
      <w:tr w:rsidR="00FA47CC" w:rsidRPr="00FA47CC" w14:paraId="155A7F8D" w14:textId="77777777" w:rsidTr="0018441A">
        <w:trPr>
          <w:cantSplit/>
          <w:jc w:val="center"/>
        </w:trPr>
        <w:tc>
          <w:tcPr>
            <w:tcW w:w="1429" w:type="dxa"/>
            <w:tcMar>
              <w:top w:w="0" w:type="dxa"/>
              <w:left w:w="28" w:type="dxa"/>
              <w:bottom w:w="0" w:type="dxa"/>
              <w:right w:w="108" w:type="dxa"/>
            </w:tcMar>
          </w:tcPr>
          <w:p w14:paraId="45DA9449" w14:textId="77777777" w:rsidR="00FA47CC" w:rsidRPr="00FA47CC" w:rsidRDefault="00FA47CC" w:rsidP="00FA47CC">
            <w:pPr>
              <w:keepNext/>
              <w:spacing w:after="0" w:line="257" w:lineRule="auto"/>
              <w:rPr>
                <w:rFonts w:ascii="Arial" w:eastAsia="Yu Mincho" w:hAnsi="Arial" w:cs="Arial"/>
                <w:sz w:val="18"/>
                <w:szCs w:val="18"/>
              </w:rPr>
            </w:pPr>
            <w:r w:rsidRPr="00FA47CC">
              <w:rPr>
                <w:rFonts w:ascii="Arial" w:eastAsia="等线" w:hAnsi="Arial" w:cs="Arial"/>
                <w:sz w:val="18"/>
                <w:szCs w:val="18"/>
                <w:lang w:eastAsia="zh-CN"/>
              </w:rPr>
              <w:t>Data Pipelining</w:t>
            </w:r>
            <w:r w:rsidRPr="00FA47CC">
              <w:rPr>
                <w:rFonts w:ascii="Arial" w:eastAsia="Yu Mincho" w:hAnsi="Arial" w:cs="Arial"/>
                <w:sz w:val="18"/>
                <w:szCs w:val="18"/>
              </w:rPr>
              <w:t xml:space="preserve"> Job Query</w:t>
            </w:r>
          </w:p>
        </w:tc>
        <w:tc>
          <w:tcPr>
            <w:tcW w:w="1065" w:type="dxa"/>
          </w:tcPr>
          <w:p w14:paraId="6D778870" w14:textId="77777777" w:rsidR="00FA47CC" w:rsidRPr="00FA47CC" w:rsidRDefault="00FA47CC" w:rsidP="00FA47CC">
            <w:pPr>
              <w:keepNext/>
              <w:spacing w:after="0" w:line="257" w:lineRule="auto"/>
              <w:rPr>
                <w:rFonts w:ascii="Arial" w:eastAsia="等线" w:hAnsi="Arial" w:cs="Arial"/>
                <w:sz w:val="18"/>
                <w:szCs w:val="18"/>
                <w:lang w:eastAsia="zh-CN"/>
              </w:rPr>
            </w:pPr>
            <w:r w:rsidRPr="00FA47CC">
              <w:rPr>
                <w:rFonts w:ascii="Arial" w:eastAsia="等线" w:hAnsi="Arial" w:cs="Arial"/>
                <w:sz w:val="18"/>
                <w:szCs w:val="18"/>
                <w:lang w:eastAsia="zh-CN"/>
              </w:rPr>
              <w:t>xApp</w:t>
            </w:r>
          </w:p>
        </w:tc>
        <w:tc>
          <w:tcPr>
            <w:tcW w:w="1737" w:type="dxa"/>
            <w:tcMar>
              <w:top w:w="0" w:type="dxa"/>
              <w:left w:w="28" w:type="dxa"/>
              <w:bottom w:w="0" w:type="dxa"/>
              <w:right w:w="108" w:type="dxa"/>
            </w:tcMar>
          </w:tcPr>
          <w:p w14:paraId="1DBA1B50" w14:textId="77777777" w:rsidR="00FA47CC" w:rsidRPr="00FA47CC" w:rsidRDefault="00FA47CC" w:rsidP="00FA47CC">
            <w:pPr>
              <w:keepNext/>
              <w:spacing w:after="0" w:line="257" w:lineRule="auto"/>
              <w:rPr>
                <w:rFonts w:ascii="Arial" w:eastAsia="宋体" w:hAnsi="Arial" w:cs="Arial"/>
                <w:caps/>
                <w:sz w:val="18"/>
                <w:szCs w:val="18"/>
                <w:lang w:eastAsia="zh-CN"/>
              </w:rPr>
            </w:pPr>
            <w:r w:rsidRPr="00FA47CC">
              <w:rPr>
                <w:rFonts w:ascii="Arial" w:eastAsia="宋体" w:hAnsi="Arial" w:cs="Arial" w:hint="eastAsia"/>
                <w:sz w:val="18"/>
                <w:szCs w:val="18"/>
                <w:lang w:eastAsia="zh-CN"/>
              </w:rPr>
              <w:t>DATA PIPELINING</w:t>
            </w:r>
            <w:r w:rsidRPr="00FA47CC">
              <w:rPr>
                <w:rFonts w:ascii="Arial" w:eastAsia="宋体" w:hAnsi="Arial" w:cs="Arial" w:hint="eastAsia"/>
                <w:caps/>
                <w:sz w:val="18"/>
                <w:szCs w:val="18"/>
                <w:lang w:eastAsia="zh-CN"/>
              </w:rPr>
              <w:t xml:space="preserve"> JOB QUERY REQUEST</w:t>
            </w:r>
          </w:p>
        </w:tc>
        <w:tc>
          <w:tcPr>
            <w:tcW w:w="2804" w:type="dxa"/>
            <w:tcMar>
              <w:top w:w="0" w:type="dxa"/>
              <w:left w:w="28" w:type="dxa"/>
              <w:bottom w:w="0" w:type="dxa"/>
              <w:right w:w="108" w:type="dxa"/>
            </w:tcMar>
          </w:tcPr>
          <w:p w14:paraId="07B691D3" w14:textId="77777777" w:rsidR="00FA47CC" w:rsidRPr="00FA47CC" w:rsidRDefault="00FA47CC" w:rsidP="00FA47CC">
            <w:pPr>
              <w:keepNext/>
              <w:spacing w:after="0" w:line="257" w:lineRule="auto"/>
              <w:rPr>
                <w:rFonts w:ascii="Arial" w:eastAsia="宋体" w:hAnsi="Arial" w:cs="Arial"/>
                <w:caps/>
                <w:sz w:val="18"/>
                <w:szCs w:val="18"/>
                <w:lang w:eastAsia="zh-CN"/>
              </w:rPr>
            </w:pPr>
            <w:r w:rsidRPr="00FA47CC">
              <w:rPr>
                <w:rFonts w:ascii="Arial" w:eastAsia="宋体" w:hAnsi="Arial" w:cs="Arial" w:hint="eastAsia"/>
                <w:sz w:val="18"/>
                <w:szCs w:val="18"/>
                <w:lang w:eastAsia="zh-CN"/>
              </w:rPr>
              <w:t>DATA PIPELINING</w:t>
            </w:r>
            <w:r w:rsidRPr="00FA47CC">
              <w:rPr>
                <w:rFonts w:ascii="Arial" w:eastAsia="宋体" w:hAnsi="Arial" w:cs="Arial" w:hint="eastAsia"/>
                <w:caps/>
                <w:sz w:val="18"/>
                <w:szCs w:val="18"/>
                <w:lang w:eastAsia="zh-CN"/>
              </w:rPr>
              <w:t xml:space="preserve"> JOB QUERY </w:t>
            </w:r>
            <w:r w:rsidRPr="00FA47CC">
              <w:rPr>
                <w:rFonts w:ascii="Arial" w:eastAsia="宋体" w:hAnsi="Arial" w:cs="Arial" w:hint="eastAsia"/>
                <w:sz w:val="18"/>
                <w:szCs w:val="18"/>
                <w:lang w:eastAsia="zh-CN"/>
              </w:rPr>
              <w:t>RESPONSE</w:t>
            </w:r>
          </w:p>
        </w:tc>
        <w:tc>
          <w:tcPr>
            <w:tcW w:w="2596" w:type="dxa"/>
            <w:tcMar>
              <w:top w:w="0" w:type="dxa"/>
              <w:left w:w="28" w:type="dxa"/>
              <w:bottom w:w="0" w:type="dxa"/>
              <w:right w:w="108" w:type="dxa"/>
            </w:tcMar>
          </w:tcPr>
          <w:p w14:paraId="02050341" w14:textId="77777777" w:rsidR="00FA47CC" w:rsidRPr="00FA47CC" w:rsidRDefault="00FA47CC" w:rsidP="00FA47CC">
            <w:pPr>
              <w:keepNext/>
              <w:spacing w:after="0" w:line="257" w:lineRule="auto"/>
              <w:rPr>
                <w:rFonts w:ascii="Arial" w:eastAsia="等线" w:hAnsi="Arial" w:cs="Arial"/>
                <w:sz w:val="18"/>
                <w:szCs w:val="18"/>
                <w:lang w:eastAsia="zh-CN"/>
              </w:rPr>
            </w:pPr>
            <w:r w:rsidRPr="00FA47CC">
              <w:rPr>
                <w:rFonts w:ascii="Arial" w:eastAsia="宋体" w:hAnsi="Arial" w:cs="Arial" w:hint="eastAsia"/>
                <w:sz w:val="18"/>
                <w:szCs w:val="18"/>
                <w:lang w:eastAsia="zh-CN"/>
              </w:rPr>
              <w:t>DATA PIPELINING</w:t>
            </w:r>
            <w:r w:rsidRPr="00FA47CC">
              <w:rPr>
                <w:rFonts w:ascii="Arial" w:eastAsia="宋体" w:hAnsi="Arial" w:cs="Arial" w:hint="eastAsia"/>
                <w:caps/>
                <w:sz w:val="18"/>
                <w:szCs w:val="18"/>
                <w:lang w:eastAsia="zh-CN"/>
              </w:rPr>
              <w:t xml:space="preserve"> JOB QUERY </w:t>
            </w:r>
            <w:r w:rsidRPr="00FA47CC">
              <w:rPr>
                <w:rFonts w:ascii="Arial" w:eastAsia="宋体" w:hAnsi="Arial" w:cs="Arial" w:hint="eastAsia"/>
                <w:sz w:val="18"/>
                <w:szCs w:val="18"/>
                <w:lang w:eastAsia="zh-CN"/>
              </w:rPr>
              <w:t>FAILURE</w:t>
            </w:r>
          </w:p>
        </w:tc>
      </w:tr>
      <w:tr w:rsidR="00FA47CC" w:rsidRPr="00FA47CC" w14:paraId="7BD4B73D" w14:textId="77777777" w:rsidTr="0018441A">
        <w:trPr>
          <w:cantSplit/>
          <w:jc w:val="center"/>
        </w:trPr>
        <w:tc>
          <w:tcPr>
            <w:tcW w:w="1429" w:type="dxa"/>
            <w:tcMar>
              <w:top w:w="0" w:type="dxa"/>
              <w:left w:w="28" w:type="dxa"/>
              <w:bottom w:w="0" w:type="dxa"/>
              <w:right w:w="108" w:type="dxa"/>
            </w:tcMar>
          </w:tcPr>
          <w:p w14:paraId="4BDBFAC6" w14:textId="77777777" w:rsidR="00FA47CC" w:rsidRPr="00FA47CC" w:rsidRDefault="00FA47CC" w:rsidP="00FA47CC">
            <w:pPr>
              <w:keepNext/>
              <w:spacing w:after="0" w:line="257" w:lineRule="auto"/>
              <w:rPr>
                <w:rFonts w:ascii="Arial" w:eastAsia="Yu Mincho" w:hAnsi="Arial" w:cs="Arial"/>
                <w:sz w:val="18"/>
                <w:szCs w:val="18"/>
              </w:rPr>
            </w:pPr>
            <w:r w:rsidRPr="00FA47CC">
              <w:rPr>
                <w:rFonts w:ascii="Arial" w:eastAsia="等线" w:hAnsi="Arial" w:cs="Arial"/>
                <w:sz w:val="18"/>
                <w:szCs w:val="18"/>
                <w:lang w:eastAsia="zh-CN"/>
              </w:rPr>
              <w:t>Data Pipelining</w:t>
            </w:r>
            <w:r w:rsidRPr="00FA47CC">
              <w:rPr>
                <w:rFonts w:ascii="Arial" w:eastAsia="Yu Mincho" w:hAnsi="Arial" w:cs="Arial"/>
                <w:sz w:val="18"/>
                <w:szCs w:val="18"/>
              </w:rPr>
              <w:t xml:space="preserve"> Request </w:t>
            </w:r>
          </w:p>
        </w:tc>
        <w:tc>
          <w:tcPr>
            <w:tcW w:w="1065" w:type="dxa"/>
          </w:tcPr>
          <w:p w14:paraId="51305166" w14:textId="77777777" w:rsidR="00FA47CC" w:rsidRPr="00FA47CC" w:rsidRDefault="00FA47CC" w:rsidP="00FA47CC">
            <w:pPr>
              <w:keepNext/>
              <w:spacing w:after="0" w:line="257" w:lineRule="auto"/>
              <w:rPr>
                <w:rFonts w:ascii="Arial" w:eastAsia="等线" w:hAnsi="Arial" w:cs="Arial"/>
                <w:sz w:val="18"/>
                <w:szCs w:val="18"/>
                <w:lang w:eastAsia="zh-CN"/>
              </w:rPr>
            </w:pPr>
            <w:r w:rsidRPr="00FA47CC">
              <w:rPr>
                <w:rFonts w:ascii="Arial" w:eastAsia="等线" w:hAnsi="Arial" w:cs="Arial"/>
                <w:sz w:val="18"/>
                <w:szCs w:val="18"/>
                <w:lang w:eastAsia="zh-CN"/>
              </w:rPr>
              <w:t>xApp</w:t>
            </w:r>
          </w:p>
        </w:tc>
        <w:tc>
          <w:tcPr>
            <w:tcW w:w="1737" w:type="dxa"/>
            <w:tcMar>
              <w:top w:w="0" w:type="dxa"/>
              <w:left w:w="28" w:type="dxa"/>
              <w:bottom w:w="0" w:type="dxa"/>
              <w:right w:w="108" w:type="dxa"/>
            </w:tcMar>
          </w:tcPr>
          <w:p w14:paraId="45AF9D3B" w14:textId="77777777" w:rsidR="00FA47CC" w:rsidRPr="00FA47CC" w:rsidRDefault="00FA47CC" w:rsidP="00FA47CC">
            <w:pPr>
              <w:keepNext/>
              <w:spacing w:after="0" w:line="257" w:lineRule="auto"/>
              <w:rPr>
                <w:rFonts w:ascii="Arial" w:eastAsia="宋体" w:hAnsi="Arial" w:cs="Arial"/>
                <w:caps/>
                <w:sz w:val="18"/>
                <w:szCs w:val="18"/>
                <w:lang w:eastAsia="zh-CN"/>
              </w:rPr>
            </w:pPr>
            <w:r w:rsidRPr="00FA47CC">
              <w:rPr>
                <w:rFonts w:ascii="Arial" w:eastAsia="宋体" w:hAnsi="Arial" w:cs="Arial" w:hint="eastAsia"/>
                <w:sz w:val="18"/>
                <w:szCs w:val="18"/>
                <w:lang w:eastAsia="zh-CN"/>
              </w:rPr>
              <w:t>DATA PIPELINING</w:t>
            </w:r>
            <w:r w:rsidRPr="00FA47CC">
              <w:rPr>
                <w:rFonts w:ascii="Arial" w:eastAsia="宋体" w:hAnsi="Arial" w:cs="Arial" w:hint="eastAsia"/>
                <w:caps/>
                <w:sz w:val="18"/>
                <w:szCs w:val="18"/>
                <w:lang w:eastAsia="zh-CN"/>
              </w:rPr>
              <w:t xml:space="preserve"> REQUEST</w:t>
            </w:r>
          </w:p>
        </w:tc>
        <w:tc>
          <w:tcPr>
            <w:tcW w:w="2804" w:type="dxa"/>
            <w:tcMar>
              <w:top w:w="0" w:type="dxa"/>
              <w:left w:w="28" w:type="dxa"/>
              <w:bottom w:w="0" w:type="dxa"/>
              <w:right w:w="108" w:type="dxa"/>
            </w:tcMar>
          </w:tcPr>
          <w:p w14:paraId="7D2FBED7" w14:textId="77777777" w:rsidR="00FA47CC" w:rsidRPr="00FA47CC" w:rsidRDefault="00FA47CC" w:rsidP="00FA47CC">
            <w:pPr>
              <w:keepNext/>
              <w:spacing w:after="0" w:line="257" w:lineRule="auto"/>
              <w:rPr>
                <w:rFonts w:ascii="Arial" w:eastAsia="宋体" w:hAnsi="Arial" w:cs="Arial"/>
                <w:caps/>
                <w:sz w:val="18"/>
                <w:szCs w:val="18"/>
                <w:lang w:eastAsia="zh-CN"/>
              </w:rPr>
            </w:pPr>
            <w:r w:rsidRPr="00FA47CC">
              <w:rPr>
                <w:rFonts w:ascii="Arial" w:eastAsia="宋体" w:hAnsi="Arial" w:cs="Arial" w:hint="eastAsia"/>
                <w:sz w:val="18"/>
                <w:szCs w:val="18"/>
                <w:lang w:eastAsia="zh-CN"/>
              </w:rPr>
              <w:t>DATA PIPELINING</w:t>
            </w:r>
            <w:r w:rsidRPr="00FA47CC">
              <w:rPr>
                <w:rFonts w:ascii="Arial" w:eastAsia="宋体" w:hAnsi="Arial" w:cs="Arial" w:hint="eastAsia"/>
                <w:caps/>
                <w:sz w:val="18"/>
                <w:szCs w:val="18"/>
                <w:lang w:eastAsia="zh-CN"/>
              </w:rPr>
              <w:t xml:space="preserve"> REQUEST </w:t>
            </w:r>
            <w:r w:rsidRPr="00FA47CC">
              <w:rPr>
                <w:rFonts w:ascii="Arial" w:eastAsia="宋体" w:hAnsi="Arial" w:cs="Arial" w:hint="eastAsia"/>
                <w:sz w:val="18"/>
                <w:szCs w:val="18"/>
                <w:lang w:eastAsia="zh-CN"/>
              </w:rPr>
              <w:t>RESPONSE</w:t>
            </w:r>
          </w:p>
        </w:tc>
        <w:tc>
          <w:tcPr>
            <w:tcW w:w="2596" w:type="dxa"/>
            <w:tcMar>
              <w:top w:w="0" w:type="dxa"/>
              <w:left w:w="28" w:type="dxa"/>
              <w:bottom w:w="0" w:type="dxa"/>
              <w:right w:w="108" w:type="dxa"/>
            </w:tcMar>
          </w:tcPr>
          <w:p w14:paraId="2BB93937" w14:textId="77777777" w:rsidR="00FA47CC" w:rsidRPr="00FA47CC" w:rsidRDefault="00FA47CC" w:rsidP="00FA47CC">
            <w:pPr>
              <w:keepNext/>
              <w:spacing w:after="0" w:line="257" w:lineRule="auto"/>
              <w:rPr>
                <w:rFonts w:ascii="Arial" w:eastAsia="等线" w:hAnsi="Arial" w:cs="Arial"/>
                <w:sz w:val="18"/>
                <w:szCs w:val="18"/>
                <w:lang w:eastAsia="zh-CN"/>
              </w:rPr>
            </w:pPr>
            <w:r w:rsidRPr="00FA47CC">
              <w:rPr>
                <w:rFonts w:ascii="Arial" w:eastAsia="宋体" w:hAnsi="Arial" w:cs="Arial" w:hint="eastAsia"/>
                <w:sz w:val="18"/>
                <w:szCs w:val="18"/>
                <w:lang w:eastAsia="zh-CN"/>
              </w:rPr>
              <w:t>DATA PIPELINING</w:t>
            </w:r>
            <w:r w:rsidRPr="00FA47CC">
              <w:rPr>
                <w:rFonts w:ascii="Arial" w:eastAsia="宋体" w:hAnsi="Arial" w:cs="Arial" w:hint="eastAsia"/>
                <w:caps/>
                <w:sz w:val="18"/>
                <w:szCs w:val="18"/>
                <w:lang w:eastAsia="zh-CN"/>
              </w:rPr>
              <w:t xml:space="preserve"> REQUEST </w:t>
            </w:r>
            <w:r w:rsidRPr="00FA47CC">
              <w:rPr>
                <w:rFonts w:ascii="Arial" w:eastAsia="宋体" w:hAnsi="Arial" w:cs="Arial" w:hint="eastAsia"/>
                <w:sz w:val="18"/>
                <w:szCs w:val="18"/>
                <w:lang w:eastAsia="zh-CN"/>
              </w:rPr>
              <w:t>FAULURE</w:t>
            </w:r>
          </w:p>
        </w:tc>
      </w:tr>
      <w:tr w:rsidR="00FA47CC" w:rsidRPr="00FA47CC" w14:paraId="010C0AF5" w14:textId="77777777" w:rsidTr="0018441A">
        <w:trPr>
          <w:cantSplit/>
          <w:jc w:val="center"/>
        </w:trPr>
        <w:tc>
          <w:tcPr>
            <w:tcW w:w="1429" w:type="dxa"/>
            <w:tcMar>
              <w:top w:w="0" w:type="dxa"/>
              <w:left w:w="28" w:type="dxa"/>
              <w:bottom w:w="0" w:type="dxa"/>
              <w:right w:w="108" w:type="dxa"/>
            </w:tcMar>
          </w:tcPr>
          <w:p w14:paraId="2A868B35" w14:textId="77777777" w:rsidR="00FA47CC" w:rsidRPr="00FA47CC" w:rsidRDefault="00FA47CC" w:rsidP="00FA47CC">
            <w:pPr>
              <w:keepNext/>
              <w:spacing w:after="0" w:line="257" w:lineRule="auto"/>
              <w:rPr>
                <w:rFonts w:ascii="Arial" w:eastAsia="Yu Mincho" w:hAnsi="Arial" w:cs="Arial"/>
                <w:sz w:val="18"/>
                <w:szCs w:val="18"/>
              </w:rPr>
            </w:pPr>
            <w:r w:rsidRPr="00FA47CC">
              <w:rPr>
                <w:rFonts w:ascii="Arial" w:eastAsia="等线" w:hAnsi="Arial" w:cs="Arial"/>
                <w:sz w:val="18"/>
                <w:szCs w:val="18"/>
                <w:lang w:eastAsia="zh-CN"/>
              </w:rPr>
              <w:t>Data Pipelining</w:t>
            </w:r>
            <w:r w:rsidRPr="00FA47CC">
              <w:rPr>
                <w:rFonts w:ascii="Arial" w:eastAsia="Yu Mincho" w:hAnsi="Arial" w:cs="Arial"/>
                <w:sz w:val="18"/>
                <w:szCs w:val="18"/>
              </w:rPr>
              <w:t xml:space="preserve"> Result Delivery </w:t>
            </w:r>
          </w:p>
        </w:tc>
        <w:tc>
          <w:tcPr>
            <w:tcW w:w="1065" w:type="dxa"/>
          </w:tcPr>
          <w:p w14:paraId="06974766" w14:textId="77777777" w:rsidR="00FA47CC" w:rsidRPr="00FA47CC" w:rsidRDefault="00FA47CC" w:rsidP="00FA47CC">
            <w:pPr>
              <w:keepNext/>
              <w:spacing w:after="0" w:line="257" w:lineRule="auto"/>
              <w:rPr>
                <w:rFonts w:ascii="Arial" w:eastAsia="等线" w:hAnsi="Arial" w:cs="Arial"/>
                <w:sz w:val="18"/>
                <w:szCs w:val="18"/>
                <w:lang w:eastAsia="zh-CN"/>
              </w:rPr>
            </w:pPr>
            <w:r w:rsidRPr="00FA47CC">
              <w:rPr>
                <w:rFonts w:ascii="Arial" w:eastAsia="等线" w:hAnsi="Arial" w:cs="Arial"/>
                <w:sz w:val="18"/>
                <w:szCs w:val="18"/>
                <w:lang w:eastAsia="zh-CN"/>
              </w:rPr>
              <w:t>Near-RT RIC platform</w:t>
            </w:r>
          </w:p>
        </w:tc>
        <w:tc>
          <w:tcPr>
            <w:tcW w:w="1737" w:type="dxa"/>
            <w:tcMar>
              <w:top w:w="0" w:type="dxa"/>
              <w:left w:w="28" w:type="dxa"/>
              <w:bottom w:w="0" w:type="dxa"/>
              <w:right w:w="108" w:type="dxa"/>
            </w:tcMar>
          </w:tcPr>
          <w:p w14:paraId="749AD10B" w14:textId="77777777" w:rsidR="00FA47CC" w:rsidRPr="00FA47CC" w:rsidRDefault="00FA47CC" w:rsidP="00FA47CC">
            <w:pPr>
              <w:keepNext/>
              <w:spacing w:after="0" w:line="257" w:lineRule="auto"/>
              <w:rPr>
                <w:rFonts w:ascii="Arial" w:eastAsia="宋体" w:hAnsi="Arial" w:cs="Arial"/>
                <w:caps/>
                <w:sz w:val="18"/>
                <w:szCs w:val="18"/>
                <w:lang w:eastAsia="zh-CN"/>
              </w:rPr>
            </w:pPr>
            <w:r w:rsidRPr="00FA47CC">
              <w:rPr>
                <w:rFonts w:ascii="Arial" w:eastAsia="宋体" w:hAnsi="Arial" w:cs="Arial" w:hint="eastAsia"/>
                <w:sz w:val="18"/>
                <w:szCs w:val="18"/>
                <w:lang w:eastAsia="zh-CN"/>
              </w:rPr>
              <w:t>DATA PIPELINING RESULT DELIVERY</w:t>
            </w:r>
          </w:p>
        </w:tc>
        <w:tc>
          <w:tcPr>
            <w:tcW w:w="2804" w:type="dxa"/>
            <w:tcMar>
              <w:top w:w="0" w:type="dxa"/>
              <w:left w:w="28" w:type="dxa"/>
              <w:bottom w:w="0" w:type="dxa"/>
              <w:right w:w="108" w:type="dxa"/>
            </w:tcMar>
          </w:tcPr>
          <w:p w14:paraId="72528DA7" w14:textId="77777777" w:rsidR="00FA47CC" w:rsidRPr="00FA47CC" w:rsidRDefault="00FA47CC" w:rsidP="00FA47CC">
            <w:pPr>
              <w:keepNext/>
              <w:spacing w:after="0" w:line="257" w:lineRule="auto"/>
              <w:rPr>
                <w:rFonts w:ascii="Arial" w:eastAsia="宋体" w:hAnsi="Arial" w:cs="Arial"/>
                <w:caps/>
                <w:sz w:val="18"/>
                <w:szCs w:val="18"/>
                <w:lang w:eastAsia="zh-CN"/>
              </w:rPr>
            </w:pPr>
            <w:r w:rsidRPr="00FA47CC">
              <w:rPr>
                <w:rFonts w:ascii="Arial" w:eastAsia="宋体" w:hAnsi="Arial" w:cs="Arial" w:hint="eastAsia"/>
                <w:caps/>
                <w:sz w:val="18"/>
                <w:szCs w:val="18"/>
                <w:lang w:eastAsia="zh-CN"/>
              </w:rPr>
              <w:t>-</w:t>
            </w:r>
          </w:p>
        </w:tc>
        <w:tc>
          <w:tcPr>
            <w:tcW w:w="2596" w:type="dxa"/>
            <w:tcMar>
              <w:top w:w="0" w:type="dxa"/>
              <w:left w:w="28" w:type="dxa"/>
              <w:bottom w:w="0" w:type="dxa"/>
              <w:right w:w="108" w:type="dxa"/>
            </w:tcMar>
          </w:tcPr>
          <w:p w14:paraId="641126D8" w14:textId="77777777" w:rsidR="00FA47CC" w:rsidRPr="00FA47CC" w:rsidRDefault="00FA47CC" w:rsidP="00FA47CC">
            <w:pPr>
              <w:keepNext/>
              <w:spacing w:after="0" w:line="257" w:lineRule="auto"/>
              <w:rPr>
                <w:rFonts w:ascii="Arial" w:eastAsia="等线" w:hAnsi="Arial" w:cs="Arial"/>
                <w:sz w:val="18"/>
                <w:szCs w:val="18"/>
                <w:lang w:eastAsia="zh-CN"/>
              </w:rPr>
            </w:pPr>
            <w:r w:rsidRPr="00FA47CC">
              <w:rPr>
                <w:rFonts w:ascii="Arial" w:eastAsia="等线" w:hAnsi="Arial" w:cs="Arial" w:hint="eastAsia"/>
                <w:sz w:val="18"/>
                <w:szCs w:val="18"/>
                <w:lang w:eastAsia="zh-CN"/>
              </w:rPr>
              <w:t>-</w:t>
            </w:r>
          </w:p>
        </w:tc>
      </w:tr>
      <w:tr w:rsidR="003F48FB" w:rsidRPr="00FA47CC" w14:paraId="224F1197" w14:textId="77777777" w:rsidTr="0018441A">
        <w:trPr>
          <w:cantSplit/>
          <w:jc w:val="center"/>
        </w:trPr>
        <w:tc>
          <w:tcPr>
            <w:tcW w:w="1429" w:type="dxa"/>
            <w:tcMar>
              <w:top w:w="0" w:type="dxa"/>
              <w:left w:w="28" w:type="dxa"/>
              <w:bottom w:w="0" w:type="dxa"/>
              <w:right w:w="108" w:type="dxa"/>
            </w:tcMar>
          </w:tcPr>
          <w:p w14:paraId="552CB3D2" w14:textId="416062CA" w:rsidR="003F48FB" w:rsidRPr="00FA47CC" w:rsidRDefault="003F48FB" w:rsidP="003F48FB">
            <w:pPr>
              <w:keepNext/>
              <w:spacing w:after="0" w:line="257" w:lineRule="auto"/>
              <w:rPr>
                <w:rFonts w:ascii="Arial" w:eastAsia="等线" w:hAnsi="Arial" w:cs="Arial"/>
                <w:sz w:val="18"/>
                <w:szCs w:val="18"/>
                <w:lang w:eastAsia="zh-CN"/>
              </w:rPr>
            </w:pPr>
            <w:r w:rsidRPr="00FE36F8">
              <w:rPr>
                <w:rFonts w:ascii="Arial" w:eastAsiaTheme="minorEastAsia" w:hAnsi="Arial" w:cs="Arial" w:hint="eastAsia"/>
                <w:sz w:val="18"/>
                <w:szCs w:val="18"/>
                <w:lang w:eastAsia="zh-CN"/>
              </w:rPr>
              <w:t>Inference</w:t>
            </w:r>
            <w:r w:rsidRPr="00FE36F8">
              <w:rPr>
                <w:rFonts w:ascii="Arial" w:hAnsi="Arial" w:cs="Arial"/>
                <w:sz w:val="18"/>
                <w:szCs w:val="18"/>
              </w:rPr>
              <w:t xml:space="preserve"> Job Setup</w:t>
            </w:r>
          </w:p>
        </w:tc>
        <w:tc>
          <w:tcPr>
            <w:tcW w:w="1065" w:type="dxa"/>
          </w:tcPr>
          <w:p w14:paraId="2EFB6E09" w14:textId="29BABC12" w:rsidR="003F48FB" w:rsidRPr="00FA47CC" w:rsidRDefault="003F48FB" w:rsidP="003F48FB">
            <w:pPr>
              <w:keepNext/>
              <w:spacing w:after="0" w:line="257" w:lineRule="auto"/>
              <w:rPr>
                <w:rFonts w:ascii="Arial" w:eastAsia="等线" w:hAnsi="Arial" w:cs="Arial"/>
                <w:sz w:val="18"/>
                <w:szCs w:val="18"/>
                <w:lang w:eastAsia="zh-CN"/>
              </w:rPr>
            </w:pPr>
            <w:r w:rsidRPr="00FE36F8">
              <w:rPr>
                <w:rFonts w:ascii="Arial" w:eastAsiaTheme="minorEastAsia" w:hAnsi="Arial" w:cs="Arial"/>
                <w:sz w:val="18"/>
                <w:szCs w:val="18"/>
                <w:lang w:eastAsia="zh-CN"/>
              </w:rPr>
              <w:t>xApp</w:t>
            </w:r>
          </w:p>
        </w:tc>
        <w:tc>
          <w:tcPr>
            <w:tcW w:w="1737" w:type="dxa"/>
            <w:tcMar>
              <w:top w:w="0" w:type="dxa"/>
              <w:left w:w="28" w:type="dxa"/>
              <w:bottom w:w="0" w:type="dxa"/>
              <w:right w:w="108" w:type="dxa"/>
            </w:tcMar>
          </w:tcPr>
          <w:p w14:paraId="7EB91493" w14:textId="7BCDCC76" w:rsidR="003F48FB" w:rsidRPr="00FA47CC" w:rsidRDefault="003F48FB" w:rsidP="003F48FB">
            <w:pPr>
              <w:keepNext/>
              <w:spacing w:after="0" w:line="257" w:lineRule="auto"/>
              <w:rPr>
                <w:rFonts w:ascii="Arial" w:eastAsia="宋体" w:hAnsi="Arial" w:cs="Arial"/>
                <w:sz w:val="18"/>
                <w:szCs w:val="18"/>
                <w:lang w:eastAsia="zh-CN"/>
              </w:rPr>
            </w:pPr>
            <w:r w:rsidRPr="00FE36F8">
              <w:rPr>
                <w:rFonts w:ascii="Arial" w:eastAsia="宋体" w:hAnsi="Arial" w:cs="Arial" w:hint="eastAsia"/>
                <w:sz w:val="18"/>
                <w:szCs w:val="18"/>
                <w:lang w:eastAsia="zh-CN"/>
              </w:rPr>
              <w:t>INFERENCE JOB SETUP REQUEST</w:t>
            </w:r>
          </w:p>
        </w:tc>
        <w:tc>
          <w:tcPr>
            <w:tcW w:w="2804" w:type="dxa"/>
            <w:tcMar>
              <w:top w:w="0" w:type="dxa"/>
              <w:left w:w="28" w:type="dxa"/>
              <w:bottom w:w="0" w:type="dxa"/>
              <w:right w:w="108" w:type="dxa"/>
            </w:tcMar>
          </w:tcPr>
          <w:p w14:paraId="1D574C48" w14:textId="2129C77A" w:rsidR="003F48FB" w:rsidRPr="00FA47CC" w:rsidRDefault="003F48FB" w:rsidP="003F48FB">
            <w:pPr>
              <w:keepNext/>
              <w:spacing w:after="0" w:line="257" w:lineRule="auto"/>
              <w:rPr>
                <w:rFonts w:ascii="Arial" w:eastAsia="宋体" w:hAnsi="Arial" w:cs="Arial"/>
                <w:caps/>
                <w:sz w:val="18"/>
                <w:szCs w:val="18"/>
                <w:lang w:eastAsia="zh-CN"/>
              </w:rPr>
            </w:pPr>
            <w:r w:rsidRPr="00FE36F8">
              <w:rPr>
                <w:rFonts w:ascii="Arial" w:eastAsia="宋体" w:hAnsi="Arial" w:cs="Arial" w:hint="eastAsia"/>
                <w:sz w:val="18"/>
                <w:szCs w:val="18"/>
                <w:lang w:eastAsia="zh-CN"/>
              </w:rPr>
              <w:t>INFERENCE JOB SETUP RESPONSE</w:t>
            </w:r>
          </w:p>
        </w:tc>
        <w:tc>
          <w:tcPr>
            <w:tcW w:w="2596" w:type="dxa"/>
            <w:tcMar>
              <w:top w:w="0" w:type="dxa"/>
              <w:left w:w="28" w:type="dxa"/>
              <w:bottom w:w="0" w:type="dxa"/>
              <w:right w:w="108" w:type="dxa"/>
            </w:tcMar>
          </w:tcPr>
          <w:p w14:paraId="391629D1" w14:textId="5AD6497E" w:rsidR="003F48FB" w:rsidRPr="00FA47CC" w:rsidRDefault="003F48FB" w:rsidP="003F48FB">
            <w:pPr>
              <w:keepNext/>
              <w:spacing w:after="0" w:line="257" w:lineRule="auto"/>
              <w:rPr>
                <w:rFonts w:ascii="Arial" w:eastAsia="等线" w:hAnsi="Arial" w:cs="Arial"/>
                <w:sz w:val="18"/>
                <w:szCs w:val="18"/>
                <w:lang w:eastAsia="zh-CN"/>
              </w:rPr>
            </w:pPr>
            <w:r w:rsidRPr="00FE36F8">
              <w:rPr>
                <w:rFonts w:ascii="Arial" w:eastAsia="宋体" w:hAnsi="Arial" w:cs="Arial" w:hint="eastAsia"/>
                <w:sz w:val="18"/>
                <w:szCs w:val="18"/>
                <w:lang w:eastAsia="zh-CN"/>
              </w:rPr>
              <w:t>INFERENCE JOB SETUP FAILURE</w:t>
            </w:r>
          </w:p>
        </w:tc>
      </w:tr>
      <w:tr w:rsidR="003F48FB" w:rsidRPr="00FA47CC" w14:paraId="14E5B350" w14:textId="77777777" w:rsidTr="0018441A">
        <w:trPr>
          <w:cantSplit/>
          <w:jc w:val="center"/>
        </w:trPr>
        <w:tc>
          <w:tcPr>
            <w:tcW w:w="1429" w:type="dxa"/>
            <w:tcMar>
              <w:top w:w="0" w:type="dxa"/>
              <w:left w:w="28" w:type="dxa"/>
              <w:bottom w:w="0" w:type="dxa"/>
              <w:right w:w="108" w:type="dxa"/>
            </w:tcMar>
          </w:tcPr>
          <w:p w14:paraId="72E8ECD3" w14:textId="69CE4D20" w:rsidR="003F48FB" w:rsidRPr="00FA47CC" w:rsidRDefault="003F48FB" w:rsidP="003F48FB">
            <w:pPr>
              <w:keepNext/>
              <w:spacing w:after="0" w:line="257" w:lineRule="auto"/>
              <w:rPr>
                <w:rFonts w:ascii="Arial" w:eastAsia="等线" w:hAnsi="Arial" w:cs="Arial"/>
                <w:sz w:val="18"/>
                <w:szCs w:val="18"/>
                <w:lang w:eastAsia="zh-CN"/>
              </w:rPr>
            </w:pPr>
            <w:r w:rsidRPr="00FE36F8">
              <w:rPr>
                <w:rFonts w:ascii="Arial" w:eastAsiaTheme="minorEastAsia" w:hAnsi="Arial" w:cs="Arial" w:hint="eastAsia"/>
                <w:sz w:val="18"/>
                <w:szCs w:val="18"/>
                <w:lang w:eastAsia="zh-CN"/>
              </w:rPr>
              <w:t>Inference</w:t>
            </w:r>
            <w:r w:rsidRPr="00FE36F8">
              <w:rPr>
                <w:rFonts w:ascii="Arial" w:hAnsi="Arial" w:cs="Arial"/>
                <w:sz w:val="18"/>
                <w:szCs w:val="18"/>
              </w:rPr>
              <w:t xml:space="preserve"> Job </w:t>
            </w:r>
            <w:r w:rsidRPr="00FE36F8">
              <w:rPr>
                <w:rFonts w:ascii="Arial" w:eastAsiaTheme="minorEastAsia" w:hAnsi="Arial" w:cs="Arial" w:hint="eastAsia"/>
                <w:sz w:val="18"/>
                <w:szCs w:val="18"/>
                <w:lang w:eastAsia="zh-CN"/>
              </w:rPr>
              <w:t>Update</w:t>
            </w:r>
          </w:p>
        </w:tc>
        <w:tc>
          <w:tcPr>
            <w:tcW w:w="1065" w:type="dxa"/>
          </w:tcPr>
          <w:p w14:paraId="6CD24B91" w14:textId="2A71A31C" w:rsidR="003F48FB" w:rsidRPr="00FA47CC" w:rsidRDefault="003F48FB" w:rsidP="003F48FB">
            <w:pPr>
              <w:keepNext/>
              <w:spacing w:after="0" w:line="257" w:lineRule="auto"/>
              <w:rPr>
                <w:rFonts w:ascii="Arial" w:eastAsia="等线" w:hAnsi="Arial" w:cs="Arial"/>
                <w:sz w:val="18"/>
                <w:szCs w:val="18"/>
                <w:lang w:eastAsia="zh-CN"/>
              </w:rPr>
            </w:pPr>
            <w:r w:rsidRPr="00FE36F8">
              <w:rPr>
                <w:rFonts w:ascii="Arial" w:eastAsiaTheme="minorEastAsia" w:hAnsi="Arial" w:cs="Arial"/>
                <w:sz w:val="18"/>
                <w:szCs w:val="18"/>
                <w:lang w:eastAsia="zh-CN"/>
              </w:rPr>
              <w:t>xApp</w:t>
            </w:r>
          </w:p>
        </w:tc>
        <w:tc>
          <w:tcPr>
            <w:tcW w:w="1737" w:type="dxa"/>
            <w:tcMar>
              <w:top w:w="0" w:type="dxa"/>
              <w:left w:w="28" w:type="dxa"/>
              <w:bottom w:w="0" w:type="dxa"/>
              <w:right w:w="108" w:type="dxa"/>
            </w:tcMar>
          </w:tcPr>
          <w:p w14:paraId="5AA9EFB0" w14:textId="648B44E2" w:rsidR="003F48FB" w:rsidRPr="00FA47CC" w:rsidRDefault="003F48FB" w:rsidP="003F48FB">
            <w:pPr>
              <w:keepNext/>
              <w:spacing w:after="0" w:line="257" w:lineRule="auto"/>
              <w:rPr>
                <w:rFonts w:ascii="Arial" w:eastAsia="宋体" w:hAnsi="Arial" w:cs="Arial"/>
                <w:sz w:val="18"/>
                <w:szCs w:val="18"/>
                <w:lang w:eastAsia="zh-CN"/>
              </w:rPr>
            </w:pPr>
            <w:r w:rsidRPr="00FE36F8">
              <w:rPr>
                <w:rFonts w:ascii="Arial" w:eastAsia="宋体" w:hAnsi="Arial" w:cs="Arial" w:hint="eastAsia"/>
                <w:sz w:val="18"/>
                <w:szCs w:val="18"/>
                <w:lang w:eastAsia="zh-CN"/>
              </w:rPr>
              <w:t>INFERENCE JOB UPDATE REQUEST</w:t>
            </w:r>
          </w:p>
        </w:tc>
        <w:tc>
          <w:tcPr>
            <w:tcW w:w="2804" w:type="dxa"/>
            <w:tcMar>
              <w:top w:w="0" w:type="dxa"/>
              <w:left w:w="28" w:type="dxa"/>
              <w:bottom w:w="0" w:type="dxa"/>
              <w:right w:w="108" w:type="dxa"/>
            </w:tcMar>
          </w:tcPr>
          <w:p w14:paraId="445D1013" w14:textId="4DDE7887" w:rsidR="003F48FB" w:rsidRPr="00FA47CC" w:rsidRDefault="003F48FB" w:rsidP="003F48FB">
            <w:pPr>
              <w:keepNext/>
              <w:spacing w:after="0" w:line="257" w:lineRule="auto"/>
              <w:rPr>
                <w:rFonts w:ascii="Arial" w:eastAsia="宋体" w:hAnsi="Arial" w:cs="Arial"/>
                <w:caps/>
                <w:sz w:val="18"/>
                <w:szCs w:val="18"/>
                <w:lang w:eastAsia="zh-CN"/>
              </w:rPr>
            </w:pPr>
            <w:r w:rsidRPr="00FE36F8">
              <w:rPr>
                <w:rFonts w:ascii="Arial" w:eastAsia="宋体" w:hAnsi="Arial" w:cs="Arial" w:hint="eastAsia"/>
                <w:sz w:val="18"/>
                <w:szCs w:val="18"/>
                <w:lang w:eastAsia="zh-CN"/>
              </w:rPr>
              <w:t>INFERENCE JOB UPDATE RESPONSE</w:t>
            </w:r>
          </w:p>
        </w:tc>
        <w:tc>
          <w:tcPr>
            <w:tcW w:w="2596" w:type="dxa"/>
            <w:tcMar>
              <w:top w:w="0" w:type="dxa"/>
              <w:left w:w="28" w:type="dxa"/>
              <w:bottom w:w="0" w:type="dxa"/>
              <w:right w:w="108" w:type="dxa"/>
            </w:tcMar>
          </w:tcPr>
          <w:p w14:paraId="413E7A46" w14:textId="6AC2B87E" w:rsidR="003F48FB" w:rsidRPr="00FA47CC" w:rsidRDefault="003F48FB" w:rsidP="003F48FB">
            <w:pPr>
              <w:keepNext/>
              <w:spacing w:after="0" w:line="257" w:lineRule="auto"/>
              <w:rPr>
                <w:rFonts w:ascii="Arial" w:eastAsia="等线" w:hAnsi="Arial" w:cs="Arial"/>
                <w:sz w:val="18"/>
                <w:szCs w:val="18"/>
                <w:lang w:eastAsia="zh-CN"/>
              </w:rPr>
            </w:pPr>
            <w:r w:rsidRPr="00FE36F8">
              <w:rPr>
                <w:rFonts w:ascii="Arial" w:eastAsia="宋体" w:hAnsi="Arial" w:cs="Arial" w:hint="eastAsia"/>
                <w:sz w:val="18"/>
                <w:szCs w:val="18"/>
                <w:lang w:eastAsia="zh-CN"/>
              </w:rPr>
              <w:t>INFERENCE JOB UPDATE FAILURE</w:t>
            </w:r>
          </w:p>
        </w:tc>
      </w:tr>
      <w:tr w:rsidR="003F48FB" w:rsidRPr="00FA47CC" w14:paraId="019C29D7" w14:textId="77777777" w:rsidTr="0018441A">
        <w:trPr>
          <w:cantSplit/>
          <w:jc w:val="center"/>
        </w:trPr>
        <w:tc>
          <w:tcPr>
            <w:tcW w:w="1429" w:type="dxa"/>
            <w:tcMar>
              <w:top w:w="0" w:type="dxa"/>
              <w:left w:w="28" w:type="dxa"/>
              <w:bottom w:w="0" w:type="dxa"/>
              <w:right w:w="108" w:type="dxa"/>
            </w:tcMar>
          </w:tcPr>
          <w:p w14:paraId="297E34AF" w14:textId="4B2CB7BA" w:rsidR="003F48FB" w:rsidRPr="00FA47CC" w:rsidRDefault="003F48FB" w:rsidP="003F48FB">
            <w:pPr>
              <w:keepNext/>
              <w:spacing w:after="0" w:line="257" w:lineRule="auto"/>
              <w:rPr>
                <w:rFonts w:ascii="Arial" w:eastAsia="等线" w:hAnsi="Arial" w:cs="Arial"/>
                <w:sz w:val="18"/>
                <w:szCs w:val="18"/>
                <w:lang w:eastAsia="zh-CN"/>
              </w:rPr>
            </w:pPr>
            <w:r w:rsidRPr="00FE36F8">
              <w:rPr>
                <w:rFonts w:ascii="Arial" w:eastAsiaTheme="minorEastAsia" w:hAnsi="Arial" w:cs="Arial" w:hint="eastAsia"/>
                <w:sz w:val="18"/>
                <w:szCs w:val="18"/>
                <w:lang w:eastAsia="zh-CN"/>
              </w:rPr>
              <w:t>Inference</w:t>
            </w:r>
            <w:r w:rsidRPr="00FE36F8">
              <w:rPr>
                <w:rFonts w:ascii="Arial" w:hAnsi="Arial" w:cs="Arial"/>
                <w:sz w:val="18"/>
                <w:szCs w:val="18"/>
              </w:rPr>
              <w:t xml:space="preserve"> Job Delete</w:t>
            </w:r>
          </w:p>
        </w:tc>
        <w:tc>
          <w:tcPr>
            <w:tcW w:w="1065" w:type="dxa"/>
          </w:tcPr>
          <w:p w14:paraId="69B7DEC2" w14:textId="0D914160" w:rsidR="003F48FB" w:rsidRPr="00FA47CC" w:rsidRDefault="003F48FB" w:rsidP="003F48FB">
            <w:pPr>
              <w:keepNext/>
              <w:spacing w:after="0" w:line="257" w:lineRule="auto"/>
              <w:rPr>
                <w:rFonts w:ascii="Arial" w:eastAsia="等线" w:hAnsi="Arial" w:cs="Arial"/>
                <w:sz w:val="18"/>
                <w:szCs w:val="18"/>
                <w:lang w:eastAsia="zh-CN"/>
              </w:rPr>
            </w:pPr>
            <w:r w:rsidRPr="00FE36F8">
              <w:rPr>
                <w:rFonts w:ascii="Arial" w:eastAsiaTheme="minorEastAsia" w:hAnsi="Arial" w:cs="Arial"/>
                <w:sz w:val="18"/>
                <w:szCs w:val="18"/>
                <w:lang w:eastAsia="zh-CN"/>
              </w:rPr>
              <w:t>xApp</w:t>
            </w:r>
          </w:p>
        </w:tc>
        <w:tc>
          <w:tcPr>
            <w:tcW w:w="1737" w:type="dxa"/>
            <w:tcMar>
              <w:top w:w="0" w:type="dxa"/>
              <w:left w:w="28" w:type="dxa"/>
              <w:bottom w:w="0" w:type="dxa"/>
              <w:right w:w="108" w:type="dxa"/>
            </w:tcMar>
          </w:tcPr>
          <w:p w14:paraId="4DE9B9BA" w14:textId="1885BB72" w:rsidR="003F48FB" w:rsidRPr="00FA47CC" w:rsidRDefault="003F48FB" w:rsidP="003F48FB">
            <w:pPr>
              <w:keepNext/>
              <w:spacing w:after="0" w:line="257" w:lineRule="auto"/>
              <w:rPr>
                <w:rFonts w:ascii="Arial" w:eastAsia="宋体" w:hAnsi="Arial" w:cs="Arial"/>
                <w:sz w:val="18"/>
                <w:szCs w:val="18"/>
                <w:lang w:eastAsia="zh-CN"/>
              </w:rPr>
            </w:pPr>
            <w:r w:rsidRPr="00FE36F8">
              <w:rPr>
                <w:rFonts w:ascii="Arial" w:eastAsia="宋体" w:hAnsi="Arial" w:cs="Arial" w:hint="eastAsia"/>
                <w:sz w:val="18"/>
                <w:szCs w:val="18"/>
                <w:lang w:eastAsia="zh-CN"/>
              </w:rPr>
              <w:t>INFERENCE</w:t>
            </w:r>
            <w:r w:rsidRPr="00FE36F8">
              <w:rPr>
                <w:rFonts w:ascii="Arial" w:eastAsia="宋体" w:hAnsi="Arial" w:cs="Arial" w:hint="eastAsia"/>
                <w:caps/>
                <w:sz w:val="18"/>
                <w:szCs w:val="18"/>
                <w:lang w:eastAsia="zh-CN"/>
              </w:rPr>
              <w:t xml:space="preserve"> JOB DELETE REQUEST</w:t>
            </w:r>
          </w:p>
        </w:tc>
        <w:tc>
          <w:tcPr>
            <w:tcW w:w="2804" w:type="dxa"/>
            <w:tcMar>
              <w:top w:w="0" w:type="dxa"/>
              <w:left w:w="28" w:type="dxa"/>
              <w:bottom w:w="0" w:type="dxa"/>
              <w:right w:w="108" w:type="dxa"/>
            </w:tcMar>
          </w:tcPr>
          <w:p w14:paraId="1A86FB13" w14:textId="5D74C766" w:rsidR="003F48FB" w:rsidRPr="00FA47CC" w:rsidRDefault="003F48FB" w:rsidP="003F48FB">
            <w:pPr>
              <w:keepNext/>
              <w:spacing w:after="0" w:line="257" w:lineRule="auto"/>
              <w:rPr>
                <w:rFonts w:ascii="Arial" w:eastAsia="宋体" w:hAnsi="Arial" w:cs="Arial"/>
                <w:caps/>
                <w:sz w:val="18"/>
                <w:szCs w:val="18"/>
                <w:lang w:eastAsia="zh-CN"/>
              </w:rPr>
            </w:pPr>
            <w:r w:rsidRPr="00FE36F8">
              <w:rPr>
                <w:rFonts w:ascii="Arial" w:eastAsia="宋体" w:hAnsi="Arial" w:cs="Arial" w:hint="eastAsia"/>
                <w:sz w:val="18"/>
                <w:szCs w:val="18"/>
                <w:lang w:eastAsia="zh-CN"/>
              </w:rPr>
              <w:t>INFERENCE</w:t>
            </w:r>
            <w:r w:rsidRPr="00FE36F8">
              <w:rPr>
                <w:rFonts w:ascii="Arial" w:eastAsia="宋体" w:hAnsi="Arial" w:cs="Arial" w:hint="eastAsia"/>
                <w:caps/>
                <w:sz w:val="18"/>
                <w:szCs w:val="18"/>
                <w:lang w:eastAsia="zh-CN"/>
              </w:rPr>
              <w:t xml:space="preserve"> JOB DELETE </w:t>
            </w:r>
            <w:r w:rsidRPr="00FE36F8">
              <w:rPr>
                <w:rFonts w:ascii="Arial" w:eastAsia="宋体" w:hAnsi="Arial" w:cs="Arial" w:hint="eastAsia"/>
                <w:sz w:val="18"/>
                <w:szCs w:val="18"/>
                <w:lang w:eastAsia="zh-CN"/>
              </w:rPr>
              <w:t>RESPONSE</w:t>
            </w:r>
          </w:p>
        </w:tc>
        <w:tc>
          <w:tcPr>
            <w:tcW w:w="2596" w:type="dxa"/>
            <w:tcMar>
              <w:top w:w="0" w:type="dxa"/>
              <w:left w:w="28" w:type="dxa"/>
              <w:bottom w:w="0" w:type="dxa"/>
              <w:right w:w="108" w:type="dxa"/>
            </w:tcMar>
          </w:tcPr>
          <w:p w14:paraId="475ACDF6" w14:textId="64127CBA" w:rsidR="003F48FB" w:rsidRPr="00FA47CC" w:rsidRDefault="003F48FB" w:rsidP="003F48FB">
            <w:pPr>
              <w:keepNext/>
              <w:spacing w:after="0" w:line="257" w:lineRule="auto"/>
              <w:rPr>
                <w:rFonts w:ascii="Arial" w:eastAsia="等线" w:hAnsi="Arial" w:cs="Arial"/>
                <w:sz w:val="18"/>
                <w:szCs w:val="18"/>
                <w:lang w:eastAsia="zh-CN"/>
              </w:rPr>
            </w:pPr>
            <w:r w:rsidRPr="00FE36F8">
              <w:rPr>
                <w:rFonts w:ascii="Arial" w:eastAsia="宋体" w:hAnsi="Arial" w:cs="Arial" w:hint="eastAsia"/>
                <w:sz w:val="18"/>
                <w:szCs w:val="18"/>
                <w:lang w:eastAsia="zh-CN"/>
              </w:rPr>
              <w:t>INFERENCE</w:t>
            </w:r>
            <w:r w:rsidRPr="00FE36F8">
              <w:rPr>
                <w:rFonts w:ascii="Arial" w:eastAsia="宋体" w:hAnsi="Arial" w:cs="Arial" w:hint="eastAsia"/>
                <w:caps/>
                <w:sz w:val="18"/>
                <w:szCs w:val="18"/>
                <w:lang w:eastAsia="zh-CN"/>
              </w:rPr>
              <w:t xml:space="preserve"> JOB DELETE </w:t>
            </w:r>
            <w:r w:rsidRPr="00FE36F8">
              <w:rPr>
                <w:rFonts w:ascii="Arial" w:eastAsia="宋体" w:hAnsi="Arial" w:cs="Arial" w:hint="eastAsia"/>
                <w:sz w:val="18"/>
                <w:szCs w:val="18"/>
                <w:lang w:eastAsia="zh-CN"/>
              </w:rPr>
              <w:t>FAILURE</w:t>
            </w:r>
          </w:p>
        </w:tc>
      </w:tr>
      <w:tr w:rsidR="003F48FB" w:rsidRPr="00FA47CC" w14:paraId="3F0EBD63" w14:textId="77777777" w:rsidTr="0018441A">
        <w:trPr>
          <w:cantSplit/>
          <w:jc w:val="center"/>
        </w:trPr>
        <w:tc>
          <w:tcPr>
            <w:tcW w:w="1429" w:type="dxa"/>
            <w:tcMar>
              <w:top w:w="0" w:type="dxa"/>
              <w:left w:w="28" w:type="dxa"/>
              <w:bottom w:w="0" w:type="dxa"/>
              <w:right w:w="108" w:type="dxa"/>
            </w:tcMar>
          </w:tcPr>
          <w:p w14:paraId="1D800652" w14:textId="3447E242" w:rsidR="003F48FB" w:rsidRPr="00FA47CC" w:rsidRDefault="003F48FB" w:rsidP="003F48FB">
            <w:pPr>
              <w:keepNext/>
              <w:spacing w:after="0" w:line="257" w:lineRule="auto"/>
              <w:rPr>
                <w:rFonts w:ascii="Arial" w:eastAsia="等线" w:hAnsi="Arial" w:cs="Arial"/>
                <w:sz w:val="18"/>
                <w:szCs w:val="18"/>
                <w:lang w:eastAsia="zh-CN"/>
              </w:rPr>
            </w:pPr>
            <w:r w:rsidRPr="00FE36F8">
              <w:rPr>
                <w:rFonts w:ascii="Arial" w:hAnsi="Arial" w:cs="Arial"/>
                <w:sz w:val="18"/>
                <w:szCs w:val="18"/>
              </w:rPr>
              <w:t>Inference Job Query</w:t>
            </w:r>
          </w:p>
        </w:tc>
        <w:tc>
          <w:tcPr>
            <w:tcW w:w="1065" w:type="dxa"/>
          </w:tcPr>
          <w:p w14:paraId="537F420B" w14:textId="44BFCD07" w:rsidR="003F48FB" w:rsidRPr="00FA47CC" w:rsidRDefault="003F48FB" w:rsidP="003F48FB">
            <w:pPr>
              <w:keepNext/>
              <w:spacing w:after="0" w:line="257" w:lineRule="auto"/>
              <w:rPr>
                <w:rFonts w:ascii="Arial" w:eastAsia="等线" w:hAnsi="Arial" w:cs="Arial"/>
                <w:sz w:val="18"/>
                <w:szCs w:val="18"/>
                <w:lang w:eastAsia="zh-CN"/>
              </w:rPr>
            </w:pPr>
            <w:r w:rsidRPr="00FE36F8">
              <w:rPr>
                <w:rFonts w:ascii="Arial" w:eastAsiaTheme="minorEastAsia" w:hAnsi="Arial" w:cs="Arial"/>
                <w:sz w:val="18"/>
                <w:szCs w:val="18"/>
                <w:lang w:eastAsia="zh-CN"/>
              </w:rPr>
              <w:t>xApp</w:t>
            </w:r>
          </w:p>
        </w:tc>
        <w:tc>
          <w:tcPr>
            <w:tcW w:w="1737" w:type="dxa"/>
            <w:tcMar>
              <w:top w:w="0" w:type="dxa"/>
              <w:left w:w="28" w:type="dxa"/>
              <w:bottom w:w="0" w:type="dxa"/>
              <w:right w:w="108" w:type="dxa"/>
            </w:tcMar>
          </w:tcPr>
          <w:p w14:paraId="54157A0F" w14:textId="0D295139" w:rsidR="003F48FB" w:rsidRPr="00FA47CC" w:rsidRDefault="003F48FB" w:rsidP="003F48FB">
            <w:pPr>
              <w:keepNext/>
              <w:spacing w:after="0" w:line="257" w:lineRule="auto"/>
              <w:rPr>
                <w:rFonts w:ascii="Arial" w:eastAsia="宋体" w:hAnsi="Arial" w:cs="Arial"/>
                <w:sz w:val="18"/>
                <w:szCs w:val="18"/>
                <w:lang w:eastAsia="zh-CN"/>
              </w:rPr>
            </w:pPr>
            <w:r w:rsidRPr="00FE36F8">
              <w:rPr>
                <w:rFonts w:ascii="Arial" w:eastAsia="宋体" w:hAnsi="Arial" w:cs="Arial" w:hint="eastAsia"/>
                <w:sz w:val="18"/>
                <w:szCs w:val="18"/>
                <w:lang w:eastAsia="zh-CN"/>
              </w:rPr>
              <w:t>INFERENCE</w:t>
            </w:r>
            <w:r w:rsidRPr="00FE36F8">
              <w:rPr>
                <w:rFonts w:ascii="Arial" w:eastAsia="宋体" w:hAnsi="Arial" w:cs="Arial" w:hint="eastAsia"/>
                <w:caps/>
                <w:sz w:val="18"/>
                <w:szCs w:val="18"/>
                <w:lang w:eastAsia="zh-CN"/>
              </w:rPr>
              <w:t xml:space="preserve"> JOB QUERY REQUEST</w:t>
            </w:r>
          </w:p>
        </w:tc>
        <w:tc>
          <w:tcPr>
            <w:tcW w:w="2804" w:type="dxa"/>
            <w:tcMar>
              <w:top w:w="0" w:type="dxa"/>
              <w:left w:w="28" w:type="dxa"/>
              <w:bottom w:w="0" w:type="dxa"/>
              <w:right w:w="108" w:type="dxa"/>
            </w:tcMar>
          </w:tcPr>
          <w:p w14:paraId="56F87806" w14:textId="051DBCB8" w:rsidR="003F48FB" w:rsidRPr="00FA47CC" w:rsidRDefault="003F48FB" w:rsidP="003F48FB">
            <w:pPr>
              <w:keepNext/>
              <w:spacing w:after="0" w:line="257" w:lineRule="auto"/>
              <w:rPr>
                <w:rFonts w:ascii="Arial" w:eastAsia="宋体" w:hAnsi="Arial" w:cs="Arial"/>
                <w:caps/>
                <w:sz w:val="18"/>
                <w:szCs w:val="18"/>
                <w:lang w:eastAsia="zh-CN"/>
              </w:rPr>
            </w:pPr>
            <w:r w:rsidRPr="00FE36F8">
              <w:rPr>
                <w:rFonts w:ascii="Arial" w:eastAsia="宋体" w:hAnsi="Arial" w:cs="Arial" w:hint="eastAsia"/>
                <w:sz w:val="18"/>
                <w:szCs w:val="18"/>
                <w:lang w:eastAsia="zh-CN"/>
              </w:rPr>
              <w:t>INFERENCE</w:t>
            </w:r>
            <w:r w:rsidRPr="00FE36F8">
              <w:rPr>
                <w:rFonts w:ascii="Arial" w:eastAsia="宋体" w:hAnsi="Arial" w:cs="Arial" w:hint="eastAsia"/>
                <w:caps/>
                <w:sz w:val="18"/>
                <w:szCs w:val="18"/>
                <w:lang w:eastAsia="zh-CN"/>
              </w:rPr>
              <w:t xml:space="preserve"> JOB QUERY </w:t>
            </w:r>
            <w:r w:rsidRPr="00FE36F8">
              <w:rPr>
                <w:rFonts w:ascii="Arial" w:eastAsia="宋体" w:hAnsi="Arial" w:cs="Arial" w:hint="eastAsia"/>
                <w:sz w:val="18"/>
                <w:szCs w:val="18"/>
                <w:lang w:eastAsia="zh-CN"/>
              </w:rPr>
              <w:t>RESPONSE</w:t>
            </w:r>
          </w:p>
        </w:tc>
        <w:tc>
          <w:tcPr>
            <w:tcW w:w="2596" w:type="dxa"/>
            <w:tcMar>
              <w:top w:w="0" w:type="dxa"/>
              <w:left w:w="28" w:type="dxa"/>
              <w:bottom w:w="0" w:type="dxa"/>
              <w:right w:w="108" w:type="dxa"/>
            </w:tcMar>
          </w:tcPr>
          <w:p w14:paraId="15217192" w14:textId="60DD9D7B" w:rsidR="003F48FB" w:rsidRPr="00FA47CC" w:rsidRDefault="003F48FB" w:rsidP="003F48FB">
            <w:pPr>
              <w:keepNext/>
              <w:spacing w:after="0" w:line="257" w:lineRule="auto"/>
              <w:rPr>
                <w:rFonts w:ascii="Arial" w:eastAsia="等线" w:hAnsi="Arial" w:cs="Arial"/>
                <w:sz w:val="18"/>
                <w:szCs w:val="18"/>
                <w:lang w:eastAsia="zh-CN"/>
              </w:rPr>
            </w:pPr>
            <w:r w:rsidRPr="00FE36F8">
              <w:rPr>
                <w:rFonts w:ascii="Arial" w:eastAsia="宋体" w:hAnsi="Arial" w:cs="Arial" w:hint="eastAsia"/>
                <w:sz w:val="18"/>
                <w:szCs w:val="18"/>
                <w:lang w:eastAsia="zh-CN"/>
              </w:rPr>
              <w:t>INFERENCE</w:t>
            </w:r>
            <w:r w:rsidRPr="00FE36F8">
              <w:rPr>
                <w:rFonts w:ascii="Arial" w:eastAsia="宋体" w:hAnsi="Arial" w:cs="Arial" w:hint="eastAsia"/>
                <w:caps/>
                <w:sz w:val="18"/>
                <w:szCs w:val="18"/>
                <w:lang w:eastAsia="zh-CN"/>
              </w:rPr>
              <w:t xml:space="preserve"> JOB QUERY </w:t>
            </w:r>
            <w:r w:rsidRPr="00FE36F8">
              <w:rPr>
                <w:rFonts w:ascii="Arial" w:eastAsia="宋体" w:hAnsi="Arial" w:cs="Arial" w:hint="eastAsia"/>
                <w:sz w:val="18"/>
                <w:szCs w:val="18"/>
                <w:lang w:eastAsia="zh-CN"/>
              </w:rPr>
              <w:t>FAILURE</w:t>
            </w:r>
          </w:p>
        </w:tc>
      </w:tr>
      <w:tr w:rsidR="003F48FB" w:rsidRPr="00FA47CC" w14:paraId="3B1BB6EF" w14:textId="77777777" w:rsidTr="0018441A">
        <w:trPr>
          <w:cantSplit/>
          <w:jc w:val="center"/>
        </w:trPr>
        <w:tc>
          <w:tcPr>
            <w:tcW w:w="1429" w:type="dxa"/>
            <w:tcMar>
              <w:top w:w="0" w:type="dxa"/>
              <w:left w:w="28" w:type="dxa"/>
              <w:bottom w:w="0" w:type="dxa"/>
              <w:right w:w="108" w:type="dxa"/>
            </w:tcMar>
          </w:tcPr>
          <w:p w14:paraId="2B3747BF" w14:textId="30EF7231" w:rsidR="003F48FB" w:rsidRPr="00FA47CC" w:rsidRDefault="003F48FB" w:rsidP="003F48FB">
            <w:pPr>
              <w:keepNext/>
              <w:spacing w:after="0" w:line="257" w:lineRule="auto"/>
              <w:rPr>
                <w:rFonts w:ascii="Arial" w:eastAsia="等线" w:hAnsi="Arial" w:cs="Arial"/>
                <w:sz w:val="18"/>
                <w:szCs w:val="18"/>
                <w:lang w:eastAsia="zh-CN"/>
              </w:rPr>
            </w:pPr>
            <w:r w:rsidRPr="00FE36F8">
              <w:rPr>
                <w:rFonts w:ascii="Arial" w:eastAsiaTheme="minorEastAsia" w:hAnsi="Arial" w:cs="Arial" w:hint="eastAsia"/>
                <w:sz w:val="18"/>
                <w:szCs w:val="18"/>
                <w:lang w:eastAsia="zh-CN"/>
              </w:rPr>
              <w:t>Inference</w:t>
            </w:r>
            <w:r w:rsidRPr="00FE36F8">
              <w:rPr>
                <w:rFonts w:ascii="Arial" w:hAnsi="Arial" w:cs="Arial"/>
                <w:sz w:val="18"/>
                <w:szCs w:val="18"/>
              </w:rPr>
              <w:t xml:space="preserve"> Request </w:t>
            </w:r>
          </w:p>
        </w:tc>
        <w:tc>
          <w:tcPr>
            <w:tcW w:w="1065" w:type="dxa"/>
          </w:tcPr>
          <w:p w14:paraId="02C83073" w14:textId="6CFC9AF7" w:rsidR="003F48FB" w:rsidRPr="00FA47CC" w:rsidRDefault="003F48FB" w:rsidP="003F48FB">
            <w:pPr>
              <w:keepNext/>
              <w:spacing w:after="0" w:line="257" w:lineRule="auto"/>
              <w:rPr>
                <w:rFonts w:ascii="Arial" w:eastAsia="等线" w:hAnsi="Arial" w:cs="Arial"/>
                <w:sz w:val="18"/>
                <w:szCs w:val="18"/>
                <w:lang w:eastAsia="zh-CN"/>
              </w:rPr>
            </w:pPr>
            <w:r w:rsidRPr="00FE36F8">
              <w:rPr>
                <w:rFonts w:ascii="Arial" w:eastAsiaTheme="minorEastAsia" w:hAnsi="Arial" w:cs="Arial"/>
                <w:sz w:val="18"/>
                <w:szCs w:val="18"/>
                <w:lang w:eastAsia="zh-CN"/>
              </w:rPr>
              <w:t>xApp</w:t>
            </w:r>
          </w:p>
        </w:tc>
        <w:tc>
          <w:tcPr>
            <w:tcW w:w="1737" w:type="dxa"/>
            <w:tcMar>
              <w:top w:w="0" w:type="dxa"/>
              <w:left w:w="28" w:type="dxa"/>
              <w:bottom w:w="0" w:type="dxa"/>
              <w:right w:w="108" w:type="dxa"/>
            </w:tcMar>
          </w:tcPr>
          <w:p w14:paraId="54F758E2" w14:textId="31D1D56A" w:rsidR="003F48FB" w:rsidRPr="00FA47CC" w:rsidRDefault="003F48FB" w:rsidP="003F48FB">
            <w:pPr>
              <w:keepNext/>
              <w:spacing w:after="0" w:line="257" w:lineRule="auto"/>
              <w:rPr>
                <w:rFonts w:ascii="Arial" w:eastAsia="宋体" w:hAnsi="Arial" w:cs="Arial"/>
                <w:sz w:val="18"/>
                <w:szCs w:val="18"/>
                <w:lang w:eastAsia="zh-CN"/>
              </w:rPr>
            </w:pPr>
            <w:r w:rsidRPr="00FE36F8">
              <w:rPr>
                <w:rFonts w:ascii="Arial" w:eastAsia="宋体" w:hAnsi="Arial" w:cs="Arial" w:hint="eastAsia"/>
                <w:sz w:val="18"/>
                <w:szCs w:val="18"/>
                <w:lang w:eastAsia="zh-CN"/>
              </w:rPr>
              <w:t>INFERENCE</w:t>
            </w:r>
            <w:r w:rsidRPr="00FE36F8">
              <w:rPr>
                <w:rFonts w:ascii="Arial" w:eastAsia="宋体" w:hAnsi="Arial" w:cs="Arial" w:hint="eastAsia"/>
                <w:caps/>
                <w:sz w:val="18"/>
                <w:szCs w:val="18"/>
                <w:lang w:eastAsia="zh-CN"/>
              </w:rPr>
              <w:t xml:space="preserve"> REQUEST</w:t>
            </w:r>
          </w:p>
        </w:tc>
        <w:tc>
          <w:tcPr>
            <w:tcW w:w="2804" w:type="dxa"/>
            <w:tcMar>
              <w:top w:w="0" w:type="dxa"/>
              <w:left w:w="28" w:type="dxa"/>
              <w:bottom w:w="0" w:type="dxa"/>
              <w:right w:w="108" w:type="dxa"/>
            </w:tcMar>
          </w:tcPr>
          <w:p w14:paraId="3019BD48" w14:textId="59F51BB2" w:rsidR="003F48FB" w:rsidRPr="00FA47CC" w:rsidRDefault="003F48FB" w:rsidP="003F48FB">
            <w:pPr>
              <w:keepNext/>
              <w:spacing w:after="0" w:line="257" w:lineRule="auto"/>
              <w:rPr>
                <w:rFonts w:ascii="Arial" w:eastAsia="宋体" w:hAnsi="Arial" w:cs="Arial"/>
                <w:caps/>
                <w:sz w:val="18"/>
                <w:szCs w:val="18"/>
                <w:lang w:eastAsia="zh-CN"/>
              </w:rPr>
            </w:pPr>
            <w:r w:rsidRPr="00FE36F8">
              <w:rPr>
                <w:rFonts w:ascii="Arial" w:eastAsia="宋体" w:hAnsi="Arial" w:cs="Arial" w:hint="eastAsia"/>
                <w:sz w:val="18"/>
                <w:szCs w:val="18"/>
                <w:lang w:eastAsia="zh-CN"/>
              </w:rPr>
              <w:t>INFERENCE</w:t>
            </w:r>
            <w:r w:rsidRPr="00FE36F8">
              <w:rPr>
                <w:rFonts w:ascii="Arial" w:eastAsia="宋体" w:hAnsi="Arial" w:cs="Arial" w:hint="eastAsia"/>
                <w:caps/>
                <w:sz w:val="18"/>
                <w:szCs w:val="18"/>
                <w:lang w:eastAsia="zh-CN"/>
              </w:rPr>
              <w:t xml:space="preserve"> REQUEST </w:t>
            </w:r>
            <w:r w:rsidRPr="00FE36F8">
              <w:rPr>
                <w:rFonts w:ascii="Arial" w:eastAsia="宋体" w:hAnsi="Arial" w:cs="Arial" w:hint="eastAsia"/>
                <w:sz w:val="18"/>
                <w:szCs w:val="18"/>
                <w:lang w:eastAsia="zh-CN"/>
              </w:rPr>
              <w:t>RESPONSE</w:t>
            </w:r>
          </w:p>
        </w:tc>
        <w:tc>
          <w:tcPr>
            <w:tcW w:w="2596" w:type="dxa"/>
            <w:tcMar>
              <w:top w:w="0" w:type="dxa"/>
              <w:left w:w="28" w:type="dxa"/>
              <w:bottom w:w="0" w:type="dxa"/>
              <w:right w:w="108" w:type="dxa"/>
            </w:tcMar>
          </w:tcPr>
          <w:p w14:paraId="667F4234" w14:textId="2B3473DA" w:rsidR="003F48FB" w:rsidRPr="00FA47CC" w:rsidRDefault="003F48FB" w:rsidP="003F48FB">
            <w:pPr>
              <w:keepNext/>
              <w:spacing w:after="0" w:line="257" w:lineRule="auto"/>
              <w:rPr>
                <w:rFonts w:ascii="Arial" w:eastAsia="等线" w:hAnsi="Arial" w:cs="Arial"/>
                <w:sz w:val="18"/>
                <w:szCs w:val="18"/>
                <w:lang w:eastAsia="zh-CN"/>
              </w:rPr>
            </w:pPr>
            <w:r w:rsidRPr="00FE36F8">
              <w:rPr>
                <w:rFonts w:ascii="Arial" w:eastAsia="宋体" w:hAnsi="Arial" w:cs="Arial" w:hint="eastAsia"/>
                <w:sz w:val="18"/>
                <w:szCs w:val="18"/>
                <w:lang w:eastAsia="zh-CN"/>
              </w:rPr>
              <w:t>INFERENCE</w:t>
            </w:r>
            <w:r w:rsidRPr="00FE36F8">
              <w:rPr>
                <w:rFonts w:ascii="Arial" w:eastAsia="宋体" w:hAnsi="Arial" w:cs="Arial" w:hint="eastAsia"/>
                <w:caps/>
                <w:sz w:val="18"/>
                <w:szCs w:val="18"/>
                <w:lang w:eastAsia="zh-CN"/>
              </w:rPr>
              <w:t xml:space="preserve"> REQUEST </w:t>
            </w:r>
            <w:r w:rsidRPr="00FE36F8">
              <w:rPr>
                <w:rFonts w:ascii="Arial" w:eastAsia="宋体" w:hAnsi="Arial" w:cs="Arial" w:hint="eastAsia"/>
                <w:sz w:val="18"/>
                <w:szCs w:val="18"/>
                <w:lang w:eastAsia="zh-CN"/>
              </w:rPr>
              <w:t>FAULURE</w:t>
            </w:r>
          </w:p>
        </w:tc>
      </w:tr>
      <w:tr w:rsidR="003F48FB" w:rsidRPr="00FA47CC" w14:paraId="68EC2EB9" w14:textId="77777777" w:rsidTr="0018441A">
        <w:trPr>
          <w:cantSplit/>
          <w:jc w:val="center"/>
        </w:trPr>
        <w:tc>
          <w:tcPr>
            <w:tcW w:w="1429" w:type="dxa"/>
            <w:tcMar>
              <w:top w:w="0" w:type="dxa"/>
              <w:left w:w="28" w:type="dxa"/>
              <w:bottom w:w="0" w:type="dxa"/>
              <w:right w:w="108" w:type="dxa"/>
            </w:tcMar>
          </w:tcPr>
          <w:p w14:paraId="28D2EA66" w14:textId="164D3329" w:rsidR="003F48FB" w:rsidRPr="00FA47CC" w:rsidRDefault="003F48FB" w:rsidP="003F48FB">
            <w:pPr>
              <w:keepNext/>
              <w:spacing w:after="0" w:line="257" w:lineRule="auto"/>
              <w:rPr>
                <w:rFonts w:ascii="Arial" w:eastAsia="等线" w:hAnsi="Arial" w:cs="Arial"/>
                <w:sz w:val="18"/>
                <w:szCs w:val="18"/>
                <w:lang w:eastAsia="zh-CN"/>
              </w:rPr>
            </w:pPr>
            <w:r w:rsidRPr="00FE36F8">
              <w:rPr>
                <w:rFonts w:ascii="Arial" w:eastAsiaTheme="minorEastAsia" w:hAnsi="Arial" w:cs="Arial" w:hint="eastAsia"/>
                <w:sz w:val="18"/>
                <w:szCs w:val="18"/>
                <w:lang w:eastAsia="zh-CN"/>
              </w:rPr>
              <w:t>Inference</w:t>
            </w:r>
            <w:r w:rsidRPr="00FE36F8">
              <w:rPr>
                <w:rFonts w:ascii="Arial" w:hAnsi="Arial" w:cs="Arial"/>
                <w:sz w:val="18"/>
                <w:szCs w:val="18"/>
              </w:rPr>
              <w:t xml:space="preserve"> Result Delivery </w:t>
            </w:r>
          </w:p>
        </w:tc>
        <w:tc>
          <w:tcPr>
            <w:tcW w:w="1065" w:type="dxa"/>
          </w:tcPr>
          <w:p w14:paraId="3E7715E9" w14:textId="2AB071E1" w:rsidR="003F48FB" w:rsidRPr="00FA47CC" w:rsidRDefault="003F48FB" w:rsidP="003F48FB">
            <w:pPr>
              <w:keepNext/>
              <w:spacing w:after="0" w:line="257" w:lineRule="auto"/>
              <w:rPr>
                <w:rFonts w:ascii="Arial" w:eastAsia="等线" w:hAnsi="Arial" w:cs="Arial"/>
                <w:sz w:val="18"/>
                <w:szCs w:val="18"/>
                <w:lang w:eastAsia="zh-CN"/>
              </w:rPr>
            </w:pPr>
            <w:r w:rsidRPr="00FE36F8">
              <w:rPr>
                <w:rFonts w:ascii="Arial" w:eastAsiaTheme="minorEastAsia" w:hAnsi="Arial" w:cs="Arial"/>
                <w:sz w:val="18"/>
                <w:szCs w:val="18"/>
                <w:lang w:eastAsia="zh-CN"/>
              </w:rPr>
              <w:t>Near-RT RIC platform</w:t>
            </w:r>
          </w:p>
        </w:tc>
        <w:tc>
          <w:tcPr>
            <w:tcW w:w="1737" w:type="dxa"/>
            <w:tcMar>
              <w:top w:w="0" w:type="dxa"/>
              <w:left w:w="28" w:type="dxa"/>
              <w:bottom w:w="0" w:type="dxa"/>
              <w:right w:w="108" w:type="dxa"/>
            </w:tcMar>
          </w:tcPr>
          <w:p w14:paraId="799050BA" w14:textId="4E0D913D" w:rsidR="003F48FB" w:rsidRPr="00FA47CC" w:rsidRDefault="003F48FB" w:rsidP="003F48FB">
            <w:pPr>
              <w:keepNext/>
              <w:spacing w:after="0" w:line="257" w:lineRule="auto"/>
              <w:rPr>
                <w:rFonts w:ascii="Arial" w:eastAsia="宋体" w:hAnsi="Arial" w:cs="Arial"/>
                <w:sz w:val="18"/>
                <w:szCs w:val="18"/>
                <w:lang w:eastAsia="zh-CN"/>
              </w:rPr>
            </w:pPr>
            <w:r w:rsidRPr="00FE36F8">
              <w:rPr>
                <w:rFonts w:ascii="Arial" w:eastAsia="宋体" w:hAnsi="Arial" w:cs="Arial" w:hint="eastAsia"/>
                <w:sz w:val="18"/>
                <w:szCs w:val="18"/>
                <w:lang w:eastAsia="zh-CN"/>
              </w:rPr>
              <w:t>INFERENCE RESULT DELIVERY</w:t>
            </w:r>
          </w:p>
        </w:tc>
        <w:tc>
          <w:tcPr>
            <w:tcW w:w="2804" w:type="dxa"/>
            <w:tcMar>
              <w:top w:w="0" w:type="dxa"/>
              <w:left w:w="28" w:type="dxa"/>
              <w:bottom w:w="0" w:type="dxa"/>
              <w:right w:w="108" w:type="dxa"/>
            </w:tcMar>
          </w:tcPr>
          <w:p w14:paraId="3075DB8B" w14:textId="7989BC74" w:rsidR="003F48FB" w:rsidRPr="00FA47CC" w:rsidRDefault="003F48FB" w:rsidP="003F48FB">
            <w:pPr>
              <w:keepNext/>
              <w:spacing w:after="0" w:line="257" w:lineRule="auto"/>
              <w:rPr>
                <w:rFonts w:ascii="Arial" w:eastAsia="宋体" w:hAnsi="Arial" w:cs="Arial"/>
                <w:caps/>
                <w:sz w:val="18"/>
                <w:szCs w:val="18"/>
                <w:lang w:eastAsia="zh-CN"/>
              </w:rPr>
            </w:pPr>
            <w:r w:rsidRPr="00FE36F8">
              <w:rPr>
                <w:rFonts w:ascii="Arial" w:eastAsia="宋体" w:hAnsi="Arial" w:cs="Arial" w:hint="eastAsia"/>
                <w:caps/>
                <w:sz w:val="18"/>
                <w:szCs w:val="18"/>
                <w:lang w:eastAsia="zh-CN"/>
              </w:rPr>
              <w:t>-</w:t>
            </w:r>
          </w:p>
        </w:tc>
        <w:tc>
          <w:tcPr>
            <w:tcW w:w="2596" w:type="dxa"/>
            <w:tcMar>
              <w:top w:w="0" w:type="dxa"/>
              <w:left w:w="28" w:type="dxa"/>
              <w:bottom w:w="0" w:type="dxa"/>
              <w:right w:w="108" w:type="dxa"/>
            </w:tcMar>
          </w:tcPr>
          <w:p w14:paraId="34743398" w14:textId="340FB28A" w:rsidR="003F48FB" w:rsidRPr="00FA47CC" w:rsidRDefault="003F48FB" w:rsidP="003F48FB">
            <w:pPr>
              <w:keepNext/>
              <w:spacing w:after="0" w:line="257" w:lineRule="auto"/>
              <w:rPr>
                <w:rFonts w:ascii="Arial" w:eastAsia="等线" w:hAnsi="Arial" w:cs="Arial"/>
                <w:sz w:val="18"/>
                <w:szCs w:val="18"/>
                <w:lang w:eastAsia="zh-CN"/>
              </w:rPr>
            </w:pPr>
            <w:r w:rsidRPr="00FE36F8">
              <w:rPr>
                <w:rFonts w:ascii="Arial" w:eastAsiaTheme="minorEastAsia" w:hAnsi="Arial" w:cs="Arial" w:hint="eastAsia"/>
                <w:sz w:val="18"/>
                <w:szCs w:val="18"/>
                <w:lang w:eastAsia="zh-CN"/>
              </w:rPr>
              <w:t>-</w:t>
            </w:r>
          </w:p>
        </w:tc>
      </w:tr>
      <w:tr w:rsidR="00970BC9" w:rsidRPr="00FA47CC" w14:paraId="0B8A4FC2" w14:textId="77777777" w:rsidTr="0018441A">
        <w:trPr>
          <w:cantSplit/>
          <w:jc w:val="center"/>
        </w:trPr>
        <w:tc>
          <w:tcPr>
            <w:tcW w:w="1429" w:type="dxa"/>
            <w:tcMar>
              <w:top w:w="0" w:type="dxa"/>
              <w:left w:w="28" w:type="dxa"/>
              <w:bottom w:w="0" w:type="dxa"/>
              <w:right w:w="108" w:type="dxa"/>
            </w:tcMar>
          </w:tcPr>
          <w:p w14:paraId="5970EF75" w14:textId="022E9E6E" w:rsidR="00970BC9" w:rsidRPr="00FA47CC" w:rsidRDefault="00970BC9" w:rsidP="00970BC9">
            <w:pPr>
              <w:keepNext/>
              <w:spacing w:after="0" w:line="257" w:lineRule="auto"/>
              <w:rPr>
                <w:rFonts w:ascii="Arial" w:eastAsia="等线" w:hAnsi="Arial" w:cs="Arial"/>
                <w:sz w:val="18"/>
                <w:szCs w:val="18"/>
                <w:lang w:eastAsia="zh-CN"/>
              </w:rPr>
            </w:pPr>
            <w:r>
              <w:rPr>
                <w:rFonts w:ascii="Arial" w:hAnsi="Arial" w:cs="Arial"/>
                <w:sz w:val="18"/>
                <w:szCs w:val="18"/>
              </w:rPr>
              <w:t>Training Job Setup</w:t>
            </w:r>
          </w:p>
        </w:tc>
        <w:tc>
          <w:tcPr>
            <w:tcW w:w="1065" w:type="dxa"/>
          </w:tcPr>
          <w:p w14:paraId="5C9F35CB" w14:textId="51809E81" w:rsidR="00970BC9" w:rsidRPr="00FA47CC" w:rsidRDefault="00970BC9" w:rsidP="00970BC9">
            <w:pPr>
              <w:keepNext/>
              <w:spacing w:after="0" w:line="257" w:lineRule="auto"/>
              <w:rPr>
                <w:rFonts w:ascii="Arial" w:eastAsia="等线" w:hAnsi="Arial" w:cs="Arial"/>
                <w:sz w:val="18"/>
                <w:szCs w:val="18"/>
                <w:lang w:eastAsia="zh-CN"/>
              </w:rPr>
            </w:pPr>
            <w:r>
              <w:rPr>
                <w:rFonts w:ascii="Arial" w:eastAsiaTheme="minorEastAsia" w:hAnsi="Arial" w:cs="Arial"/>
                <w:sz w:val="18"/>
                <w:szCs w:val="18"/>
                <w:lang w:eastAsia="zh-CN"/>
              </w:rPr>
              <w:t>xApp</w:t>
            </w:r>
          </w:p>
        </w:tc>
        <w:tc>
          <w:tcPr>
            <w:tcW w:w="1737" w:type="dxa"/>
            <w:tcMar>
              <w:top w:w="0" w:type="dxa"/>
              <w:left w:w="28" w:type="dxa"/>
              <w:bottom w:w="0" w:type="dxa"/>
              <w:right w:w="108" w:type="dxa"/>
            </w:tcMar>
          </w:tcPr>
          <w:p w14:paraId="62DF81DD" w14:textId="4E4D8BB6" w:rsidR="00970BC9" w:rsidRPr="00FA47CC" w:rsidRDefault="00970BC9" w:rsidP="00970BC9">
            <w:pPr>
              <w:keepNext/>
              <w:spacing w:after="0" w:line="257" w:lineRule="auto"/>
              <w:rPr>
                <w:rFonts w:ascii="Arial" w:eastAsia="宋体" w:hAnsi="Arial" w:cs="Arial"/>
                <w:sz w:val="18"/>
                <w:szCs w:val="18"/>
                <w:lang w:eastAsia="zh-CN"/>
              </w:rPr>
            </w:pPr>
            <w:r>
              <w:rPr>
                <w:rFonts w:ascii="Arial" w:eastAsia="宋体" w:hAnsi="Arial" w:cs="Arial" w:hint="eastAsia"/>
                <w:sz w:val="18"/>
                <w:szCs w:val="18"/>
                <w:lang w:eastAsia="zh-CN"/>
              </w:rPr>
              <w:t>TRAINING JOB SETUP REQUEST</w:t>
            </w:r>
          </w:p>
        </w:tc>
        <w:tc>
          <w:tcPr>
            <w:tcW w:w="2804" w:type="dxa"/>
            <w:tcMar>
              <w:top w:w="0" w:type="dxa"/>
              <w:left w:w="28" w:type="dxa"/>
              <w:bottom w:w="0" w:type="dxa"/>
              <w:right w:w="108" w:type="dxa"/>
            </w:tcMar>
          </w:tcPr>
          <w:p w14:paraId="3385E250" w14:textId="0FF5B596" w:rsidR="00970BC9" w:rsidRPr="00FA47CC" w:rsidRDefault="00970BC9" w:rsidP="00970BC9">
            <w:pPr>
              <w:keepNext/>
              <w:spacing w:after="0" w:line="257" w:lineRule="auto"/>
              <w:rPr>
                <w:rFonts w:ascii="Arial" w:eastAsia="宋体" w:hAnsi="Arial" w:cs="Arial"/>
                <w:caps/>
                <w:sz w:val="18"/>
                <w:szCs w:val="18"/>
                <w:lang w:eastAsia="zh-CN"/>
              </w:rPr>
            </w:pPr>
            <w:r>
              <w:rPr>
                <w:rFonts w:ascii="Arial" w:eastAsia="宋体" w:hAnsi="Arial" w:cs="Arial" w:hint="eastAsia"/>
                <w:sz w:val="18"/>
                <w:szCs w:val="18"/>
                <w:lang w:eastAsia="zh-CN"/>
              </w:rPr>
              <w:t>TRAINING JOB SETUP RESPONSE</w:t>
            </w:r>
          </w:p>
        </w:tc>
        <w:tc>
          <w:tcPr>
            <w:tcW w:w="2596" w:type="dxa"/>
            <w:tcMar>
              <w:top w:w="0" w:type="dxa"/>
              <w:left w:w="28" w:type="dxa"/>
              <w:bottom w:w="0" w:type="dxa"/>
              <w:right w:w="108" w:type="dxa"/>
            </w:tcMar>
          </w:tcPr>
          <w:p w14:paraId="3247E789" w14:textId="6044079E" w:rsidR="00970BC9" w:rsidRPr="00FA47CC" w:rsidRDefault="00970BC9" w:rsidP="00970BC9">
            <w:pPr>
              <w:keepNext/>
              <w:spacing w:after="0" w:line="257" w:lineRule="auto"/>
              <w:rPr>
                <w:rFonts w:ascii="Arial" w:eastAsia="等线" w:hAnsi="Arial" w:cs="Arial"/>
                <w:sz w:val="18"/>
                <w:szCs w:val="18"/>
                <w:lang w:eastAsia="zh-CN"/>
              </w:rPr>
            </w:pPr>
            <w:r>
              <w:rPr>
                <w:rFonts w:ascii="Arial" w:eastAsia="宋体" w:hAnsi="Arial" w:cs="Arial" w:hint="eastAsia"/>
                <w:sz w:val="18"/>
                <w:szCs w:val="18"/>
                <w:lang w:eastAsia="zh-CN"/>
              </w:rPr>
              <w:t>TRAINING JOB SETUP FAILURE</w:t>
            </w:r>
          </w:p>
        </w:tc>
      </w:tr>
      <w:tr w:rsidR="00970BC9" w:rsidRPr="00FA47CC" w14:paraId="78C831A0" w14:textId="77777777" w:rsidTr="0018441A">
        <w:trPr>
          <w:cantSplit/>
          <w:jc w:val="center"/>
        </w:trPr>
        <w:tc>
          <w:tcPr>
            <w:tcW w:w="1429" w:type="dxa"/>
            <w:tcMar>
              <w:top w:w="0" w:type="dxa"/>
              <w:left w:w="28" w:type="dxa"/>
              <w:bottom w:w="0" w:type="dxa"/>
              <w:right w:w="108" w:type="dxa"/>
            </w:tcMar>
          </w:tcPr>
          <w:p w14:paraId="7906C9F7" w14:textId="2CE52738" w:rsidR="00970BC9" w:rsidRPr="00FA47CC" w:rsidRDefault="00970BC9" w:rsidP="00970BC9">
            <w:pPr>
              <w:keepNext/>
              <w:spacing w:after="0" w:line="257" w:lineRule="auto"/>
              <w:rPr>
                <w:rFonts w:ascii="Arial" w:eastAsia="等线" w:hAnsi="Arial" w:cs="Arial"/>
                <w:sz w:val="18"/>
                <w:szCs w:val="18"/>
                <w:lang w:eastAsia="zh-CN"/>
              </w:rPr>
            </w:pPr>
            <w:r>
              <w:rPr>
                <w:rFonts w:ascii="Arial" w:hAnsi="Arial" w:cs="Arial"/>
                <w:sz w:val="18"/>
                <w:szCs w:val="18"/>
              </w:rPr>
              <w:t>Training Job Delete</w:t>
            </w:r>
          </w:p>
        </w:tc>
        <w:tc>
          <w:tcPr>
            <w:tcW w:w="1065" w:type="dxa"/>
          </w:tcPr>
          <w:p w14:paraId="147EF8FA" w14:textId="6E1E5B9E" w:rsidR="00970BC9" w:rsidRPr="00FA47CC" w:rsidRDefault="00970BC9" w:rsidP="00970BC9">
            <w:pPr>
              <w:keepNext/>
              <w:spacing w:after="0" w:line="257" w:lineRule="auto"/>
              <w:rPr>
                <w:rFonts w:ascii="Arial" w:eastAsia="等线" w:hAnsi="Arial" w:cs="Arial"/>
                <w:sz w:val="18"/>
                <w:szCs w:val="18"/>
                <w:lang w:eastAsia="zh-CN"/>
              </w:rPr>
            </w:pPr>
            <w:r>
              <w:rPr>
                <w:rFonts w:ascii="Arial" w:eastAsiaTheme="minorEastAsia" w:hAnsi="Arial" w:cs="Arial"/>
                <w:sz w:val="18"/>
                <w:szCs w:val="18"/>
                <w:lang w:eastAsia="zh-CN"/>
              </w:rPr>
              <w:t>xApp</w:t>
            </w:r>
          </w:p>
        </w:tc>
        <w:tc>
          <w:tcPr>
            <w:tcW w:w="1737" w:type="dxa"/>
            <w:tcMar>
              <w:top w:w="0" w:type="dxa"/>
              <w:left w:w="28" w:type="dxa"/>
              <w:bottom w:w="0" w:type="dxa"/>
              <w:right w:w="108" w:type="dxa"/>
            </w:tcMar>
          </w:tcPr>
          <w:p w14:paraId="66224631" w14:textId="1DADB928" w:rsidR="00970BC9" w:rsidRPr="00FA47CC" w:rsidRDefault="00970BC9" w:rsidP="00970BC9">
            <w:pPr>
              <w:keepNext/>
              <w:spacing w:after="0" w:line="257" w:lineRule="auto"/>
              <w:rPr>
                <w:rFonts w:ascii="Arial" w:eastAsia="宋体" w:hAnsi="Arial" w:cs="Arial"/>
                <w:sz w:val="18"/>
                <w:szCs w:val="18"/>
                <w:lang w:eastAsia="zh-CN"/>
              </w:rPr>
            </w:pPr>
            <w:r>
              <w:rPr>
                <w:rFonts w:ascii="Arial" w:eastAsia="宋体" w:hAnsi="Arial" w:cs="Arial" w:hint="eastAsia"/>
                <w:caps/>
                <w:sz w:val="18"/>
                <w:szCs w:val="18"/>
                <w:lang w:eastAsia="zh-CN"/>
              </w:rPr>
              <w:t>TRAINING JOB DELETE REQUEST</w:t>
            </w:r>
          </w:p>
        </w:tc>
        <w:tc>
          <w:tcPr>
            <w:tcW w:w="2804" w:type="dxa"/>
            <w:tcMar>
              <w:top w:w="0" w:type="dxa"/>
              <w:left w:w="28" w:type="dxa"/>
              <w:bottom w:w="0" w:type="dxa"/>
              <w:right w:w="108" w:type="dxa"/>
            </w:tcMar>
          </w:tcPr>
          <w:p w14:paraId="4BEBA88E" w14:textId="2CA4F7A4" w:rsidR="00970BC9" w:rsidRPr="00FA47CC" w:rsidRDefault="00970BC9" w:rsidP="00970BC9">
            <w:pPr>
              <w:keepNext/>
              <w:spacing w:after="0" w:line="257" w:lineRule="auto"/>
              <w:rPr>
                <w:rFonts w:ascii="Arial" w:eastAsia="宋体" w:hAnsi="Arial" w:cs="Arial"/>
                <w:caps/>
                <w:sz w:val="18"/>
                <w:szCs w:val="18"/>
                <w:lang w:eastAsia="zh-CN"/>
              </w:rPr>
            </w:pPr>
            <w:r>
              <w:rPr>
                <w:rFonts w:ascii="Arial" w:eastAsia="宋体" w:hAnsi="Arial" w:cs="Arial" w:hint="eastAsia"/>
                <w:caps/>
                <w:sz w:val="18"/>
                <w:szCs w:val="18"/>
                <w:lang w:eastAsia="zh-CN"/>
              </w:rPr>
              <w:t xml:space="preserve">TRAINING JOB DELETE </w:t>
            </w:r>
            <w:r>
              <w:rPr>
                <w:rFonts w:ascii="Arial" w:eastAsia="宋体" w:hAnsi="Arial" w:cs="Arial" w:hint="eastAsia"/>
                <w:sz w:val="18"/>
                <w:szCs w:val="18"/>
                <w:lang w:eastAsia="zh-CN"/>
              </w:rPr>
              <w:t>RESPONSE</w:t>
            </w:r>
          </w:p>
        </w:tc>
        <w:tc>
          <w:tcPr>
            <w:tcW w:w="2596" w:type="dxa"/>
            <w:tcMar>
              <w:top w:w="0" w:type="dxa"/>
              <w:left w:w="28" w:type="dxa"/>
              <w:bottom w:w="0" w:type="dxa"/>
              <w:right w:w="108" w:type="dxa"/>
            </w:tcMar>
          </w:tcPr>
          <w:p w14:paraId="2AAE38DD" w14:textId="4FBD2CB0" w:rsidR="00970BC9" w:rsidRPr="00FA47CC" w:rsidRDefault="00970BC9" w:rsidP="00970BC9">
            <w:pPr>
              <w:keepNext/>
              <w:spacing w:after="0" w:line="257" w:lineRule="auto"/>
              <w:rPr>
                <w:rFonts w:ascii="Arial" w:eastAsia="等线" w:hAnsi="Arial" w:cs="Arial"/>
                <w:sz w:val="18"/>
                <w:szCs w:val="18"/>
                <w:lang w:eastAsia="zh-CN"/>
              </w:rPr>
            </w:pPr>
            <w:r>
              <w:rPr>
                <w:rFonts w:ascii="Arial" w:eastAsia="宋体" w:hAnsi="Arial" w:cs="Arial" w:hint="eastAsia"/>
                <w:caps/>
                <w:sz w:val="18"/>
                <w:szCs w:val="18"/>
                <w:lang w:eastAsia="zh-CN"/>
              </w:rPr>
              <w:t xml:space="preserve">TRAINING JOB DELETE </w:t>
            </w:r>
            <w:r>
              <w:rPr>
                <w:rFonts w:ascii="Arial" w:eastAsia="宋体" w:hAnsi="Arial" w:cs="Arial" w:hint="eastAsia"/>
                <w:sz w:val="18"/>
                <w:szCs w:val="18"/>
                <w:lang w:eastAsia="zh-CN"/>
              </w:rPr>
              <w:t>FAILURE</w:t>
            </w:r>
          </w:p>
        </w:tc>
      </w:tr>
      <w:tr w:rsidR="00970BC9" w:rsidRPr="00FA47CC" w14:paraId="3E4D4C7A" w14:textId="77777777" w:rsidTr="0018441A">
        <w:trPr>
          <w:cantSplit/>
          <w:jc w:val="center"/>
        </w:trPr>
        <w:tc>
          <w:tcPr>
            <w:tcW w:w="1429" w:type="dxa"/>
            <w:tcMar>
              <w:top w:w="0" w:type="dxa"/>
              <w:left w:w="28" w:type="dxa"/>
              <w:bottom w:w="0" w:type="dxa"/>
              <w:right w:w="108" w:type="dxa"/>
            </w:tcMar>
          </w:tcPr>
          <w:p w14:paraId="31C313BF" w14:textId="27683B2C" w:rsidR="00970BC9" w:rsidRPr="00FA47CC" w:rsidRDefault="00970BC9" w:rsidP="00970BC9">
            <w:pPr>
              <w:keepNext/>
              <w:spacing w:after="0" w:line="257" w:lineRule="auto"/>
              <w:rPr>
                <w:rFonts w:ascii="Arial" w:eastAsia="等线" w:hAnsi="Arial" w:cs="Arial"/>
                <w:sz w:val="18"/>
                <w:szCs w:val="18"/>
                <w:lang w:eastAsia="zh-CN"/>
              </w:rPr>
            </w:pPr>
            <w:r>
              <w:rPr>
                <w:rFonts w:ascii="Arial" w:hAnsi="Arial" w:cs="Arial"/>
                <w:sz w:val="18"/>
                <w:szCs w:val="18"/>
              </w:rPr>
              <w:t>Training Job Query</w:t>
            </w:r>
          </w:p>
        </w:tc>
        <w:tc>
          <w:tcPr>
            <w:tcW w:w="1065" w:type="dxa"/>
          </w:tcPr>
          <w:p w14:paraId="23D96120" w14:textId="64B2DBA7" w:rsidR="00970BC9" w:rsidRPr="00FA47CC" w:rsidRDefault="00970BC9" w:rsidP="00970BC9">
            <w:pPr>
              <w:keepNext/>
              <w:spacing w:after="0" w:line="257" w:lineRule="auto"/>
              <w:rPr>
                <w:rFonts w:ascii="Arial" w:eastAsia="等线" w:hAnsi="Arial" w:cs="Arial"/>
                <w:sz w:val="18"/>
                <w:szCs w:val="18"/>
                <w:lang w:eastAsia="zh-CN"/>
              </w:rPr>
            </w:pPr>
            <w:r>
              <w:rPr>
                <w:rFonts w:ascii="Arial" w:eastAsiaTheme="minorEastAsia" w:hAnsi="Arial" w:cs="Arial"/>
                <w:sz w:val="18"/>
                <w:szCs w:val="18"/>
                <w:lang w:eastAsia="zh-CN"/>
              </w:rPr>
              <w:t>xApp</w:t>
            </w:r>
          </w:p>
        </w:tc>
        <w:tc>
          <w:tcPr>
            <w:tcW w:w="1737" w:type="dxa"/>
            <w:tcMar>
              <w:top w:w="0" w:type="dxa"/>
              <w:left w:w="28" w:type="dxa"/>
              <w:bottom w:w="0" w:type="dxa"/>
              <w:right w:w="108" w:type="dxa"/>
            </w:tcMar>
          </w:tcPr>
          <w:p w14:paraId="656FE130" w14:textId="3CA17940" w:rsidR="00970BC9" w:rsidRPr="00FA47CC" w:rsidRDefault="00970BC9" w:rsidP="00970BC9">
            <w:pPr>
              <w:keepNext/>
              <w:spacing w:after="0" w:line="257" w:lineRule="auto"/>
              <w:rPr>
                <w:rFonts w:ascii="Arial" w:eastAsia="宋体" w:hAnsi="Arial" w:cs="Arial"/>
                <w:sz w:val="18"/>
                <w:szCs w:val="18"/>
                <w:lang w:eastAsia="zh-CN"/>
              </w:rPr>
            </w:pPr>
            <w:r>
              <w:rPr>
                <w:rFonts w:ascii="Arial" w:eastAsia="宋体" w:hAnsi="Arial" w:cs="Arial" w:hint="eastAsia"/>
                <w:caps/>
                <w:sz w:val="18"/>
                <w:szCs w:val="18"/>
                <w:lang w:eastAsia="zh-CN"/>
              </w:rPr>
              <w:t>TRAINING JOB QUERY REQUEST</w:t>
            </w:r>
          </w:p>
        </w:tc>
        <w:tc>
          <w:tcPr>
            <w:tcW w:w="2804" w:type="dxa"/>
            <w:tcMar>
              <w:top w:w="0" w:type="dxa"/>
              <w:left w:w="28" w:type="dxa"/>
              <w:bottom w:w="0" w:type="dxa"/>
              <w:right w:w="108" w:type="dxa"/>
            </w:tcMar>
          </w:tcPr>
          <w:p w14:paraId="101EE31B" w14:textId="19B54F17" w:rsidR="00970BC9" w:rsidRPr="00FA47CC" w:rsidRDefault="00970BC9" w:rsidP="00970BC9">
            <w:pPr>
              <w:keepNext/>
              <w:spacing w:after="0" w:line="257" w:lineRule="auto"/>
              <w:rPr>
                <w:rFonts w:ascii="Arial" w:eastAsia="宋体" w:hAnsi="Arial" w:cs="Arial"/>
                <w:caps/>
                <w:sz w:val="18"/>
                <w:szCs w:val="18"/>
                <w:lang w:eastAsia="zh-CN"/>
              </w:rPr>
            </w:pPr>
            <w:r>
              <w:rPr>
                <w:rFonts w:ascii="Arial" w:eastAsia="宋体" w:hAnsi="Arial" w:cs="Arial" w:hint="eastAsia"/>
                <w:caps/>
                <w:sz w:val="18"/>
                <w:szCs w:val="18"/>
                <w:lang w:eastAsia="zh-CN"/>
              </w:rPr>
              <w:t xml:space="preserve">TRAINING JOB QUERY </w:t>
            </w:r>
            <w:r>
              <w:rPr>
                <w:rFonts w:ascii="Arial" w:eastAsia="宋体" w:hAnsi="Arial" w:cs="Arial" w:hint="eastAsia"/>
                <w:sz w:val="18"/>
                <w:szCs w:val="18"/>
                <w:lang w:eastAsia="zh-CN"/>
              </w:rPr>
              <w:t>RESPONSE</w:t>
            </w:r>
          </w:p>
        </w:tc>
        <w:tc>
          <w:tcPr>
            <w:tcW w:w="2596" w:type="dxa"/>
            <w:tcMar>
              <w:top w:w="0" w:type="dxa"/>
              <w:left w:w="28" w:type="dxa"/>
              <w:bottom w:w="0" w:type="dxa"/>
              <w:right w:w="108" w:type="dxa"/>
            </w:tcMar>
          </w:tcPr>
          <w:p w14:paraId="0BFB2F2B" w14:textId="5BA7D9BB" w:rsidR="00970BC9" w:rsidRPr="00FA47CC" w:rsidRDefault="00970BC9" w:rsidP="00970BC9">
            <w:pPr>
              <w:keepNext/>
              <w:spacing w:after="0" w:line="257" w:lineRule="auto"/>
              <w:rPr>
                <w:rFonts w:ascii="Arial" w:eastAsia="等线" w:hAnsi="Arial" w:cs="Arial"/>
                <w:sz w:val="18"/>
                <w:szCs w:val="18"/>
                <w:lang w:eastAsia="zh-CN"/>
              </w:rPr>
            </w:pPr>
            <w:r>
              <w:rPr>
                <w:rFonts w:ascii="Arial" w:eastAsia="宋体" w:hAnsi="Arial" w:cs="Arial" w:hint="eastAsia"/>
                <w:caps/>
                <w:sz w:val="18"/>
                <w:szCs w:val="18"/>
                <w:lang w:eastAsia="zh-CN"/>
              </w:rPr>
              <w:t xml:space="preserve">TRAINING JOB QUERY </w:t>
            </w:r>
            <w:r>
              <w:rPr>
                <w:rFonts w:ascii="Arial" w:eastAsia="宋体" w:hAnsi="Arial" w:cs="Arial" w:hint="eastAsia"/>
                <w:sz w:val="18"/>
                <w:szCs w:val="18"/>
                <w:lang w:eastAsia="zh-CN"/>
              </w:rPr>
              <w:t>FAILURE</w:t>
            </w:r>
          </w:p>
        </w:tc>
      </w:tr>
      <w:tr w:rsidR="00970BC9" w:rsidRPr="00FA47CC" w14:paraId="42E39B4D" w14:textId="77777777" w:rsidTr="0018441A">
        <w:trPr>
          <w:cantSplit/>
          <w:jc w:val="center"/>
        </w:trPr>
        <w:tc>
          <w:tcPr>
            <w:tcW w:w="1429" w:type="dxa"/>
            <w:tcMar>
              <w:top w:w="0" w:type="dxa"/>
              <w:left w:w="28" w:type="dxa"/>
              <w:bottom w:w="0" w:type="dxa"/>
              <w:right w:w="108" w:type="dxa"/>
            </w:tcMar>
          </w:tcPr>
          <w:p w14:paraId="55FAFCB3" w14:textId="5158B380" w:rsidR="00970BC9" w:rsidRPr="00FA47CC" w:rsidRDefault="00970BC9" w:rsidP="00970BC9">
            <w:pPr>
              <w:keepNext/>
              <w:spacing w:after="0" w:line="257" w:lineRule="auto"/>
              <w:rPr>
                <w:rFonts w:ascii="Arial" w:eastAsia="等线" w:hAnsi="Arial" w:cs="Arial"/>
                <w:sz w:val="18"/>
                <w:szCs w:val="18"/>
                <w:lang w:eastAsia="zh-CN"/>
              </w:rPr>
            </w:pPr>
            <w:r>
              <w:rPr>
                <w:rFonts w:ascii="Arial" w:hAnsi="Arial" w:cs="Arial"/>
                <w:sz w:val="18"/>
                <w:szCs w:val="18"/>
              </w:rPr>
              <w:t xml:space="preserve">Training Request </w:t>
            </w:r>
          </w:p>
        </w:tc>
        <w:tc>
          <w:tcPr>
            <w:tcW w:w="1065" w:type="dxa"/>
          </w:tcPr>
          <w:p w14:paraId="18BD450C" w14:textId="52EB03CD" w:rsidR="00970BC9" w:rsidRPr="00FA47CC" w:rsidRDefault="00970BC9" w:rsidP="00970BC9">
            <w:pPr>
              <w:keepNext/>
              <w:spacing w:after="0" w:line="257" w:lineRule="auto"/>
              <w:rPr>
                <w:rFonts w:ascii="Arial" w:eastAsia="等线" w:hAnsi="Arial" w:cs="Arial"/>
                <w:sz w:val="18"/>
                <w:szCs w:val="18"/>
                <w:lang w:eastAsia="zh-CN"/>
              </w:rPr>
            </w:pPr>
            <w:r>
              <w:rPr>
                <w:rFonts w:ascii="Arial" w:eastAsiaTheme="minorEastAsia" w:hAnsi="Arial" w:cs="Arial"/>
                <w:sz w:val="18"/>
                <w:szCs w:val="18"/>
                <w:lang w:eastAsia="zh-CN"/>
              </w:rPr>
              <w:t>xApp</w:t>
            </w:r>
          </w:p>
        </w:tc>
        <w:tc>
          <w:tcPr>
            <w:tcW w:w="1737" w:type="dxa"/>
            <w:tcMar>
              <w:top w:w="0" w:type="dxa"/>
              <w:left w:w="28" w:type="dxa"/>
              <w:bottom w:w="0" w:type="dxa"/>
              <w:right w:w="108" w:type="dxa"/>
            </w:tcMar>
          </w:tcPr>
          <w:p w14:paraId="300E8945" w14:textId="1CFDA232" w:rsidR="00970BC9" w:rsidRPr="00FA47CC" w:rsidRDefault="00970BC9" w:rsidP="00970BC9">
            <w:pPr>
              <w:keepNext/>
              <w:spacing w:after="0" w:line="257" w:lineRule="auto"/>
              <w:rPr>
                <w:rFonts w:ascii="Arial" w:eastAsia="宋体" w:hAnsi="Arial" w:cs="Arial"/>
                <w:sz w:val="18"/>
                <w:szCs w:val="18"/>
                <w:lang w:eastAsia="zh-CN"/>
              </w:rPr>
            </w:pPr>
            <w:r>
              <w:rPr>
                <w:rFonts w:ascii="Arial" w:eastAsia="宋体" w:hAnsi="Arial" w:cs="Arial" w:hint="eastAsia"/>
                <w:caps/>
                <w:sz w:val="18"/>
                <w:szCs w:val="18"/>
                <w:lang w:eastAsia="zh-CN"/>
              </w:rPr>
              <w:t>TRAINING REQUEST</w:t>
            </w:r>
          </w:p>
        </w:tc>
        <w:tc>
          <w:tcPr>
            <w:tcW w:w="2804" w:type="dxa"/>
            <w:tcMar>
              <w:top w:w="0" w:type="dxa"/>
              <w:left w:w="28" w:type="dxa"/>
              <w:bottom w:w="0" w:type="dxa"/>
              <w:right w:w="108" w:type="dxa"/>
            </w:tcMar>
          </w:tcPr>
          <w:p w14:paraId="38B4E07A" w14:textId="49442005" w:rsidR="00970BC9" w:rsidRPr="00FA47CC" w:rsidRDefault="00970BC9" w:rsidP="00970BC9">
            <w:pPr>
              <w:keepNext/>
              <w:spacing w:after="0" w:line="257" w:lineRule="auto"/>
              <w:rPr>
                <w:rFonts w:ascii="Arial" w:eastAsia="宋体" w:hAnsi="Arial" w:cs="Arial"/>
                <w:caps/>
                <w:sz w:val="18"/>
                <w:szCs w:val="18"/>
                <w:lang w:eastAsia="zh-CN"/>
              </w:rPr>
            </w:pPr>
            <w:r>
              <w:rPr>
                <w:rFonts w:ascii="Arial" w:eastAsia="宋体" w:hAnsi="Arial" w:cs="Arial" w:hint="eastAsia"/>
                <w:caps/>
                <w:sz w:val="18"/>
                <w:szCs w:val="18"/>
                <w:lang w:eastAsia="zh-CN"/>
              </w:rPr>
              <w:t xml:space="preserve">TRAINING </w:t>
            </w:r>
            <w:r>
              <w:rPr>
                <w:rFonts w:ascii="Arial" w:eastAsia="宋体" w:hAnsi="Arial" w:cs="Arial" w:hint="eastAsia"/>
                <w:sz w:val="18"/>
                <w:szCs w:val="18"/>
                <w:lang w:eastAsia="zh-CN"/>
              </w:rPr>
              <w:t>RESPONSE</w:t>
            </w:r>
          </w:p>
        </w:tc>
        <w:tc>
          <w:tcPr>
            <w:tcW w:w="2596" w:type="dxa"/>
            <w:tcMar>
              <w:top w:w="0" w:type="dxa"/>
              <w:left w:w="28" w:type="dxa"/>
              <w:bottom w:w="0" w:type="dxa"/>
              <w:right w:w="108" w:type="dxa"/>
            </w:tcMar>
          </w:tcPr>
          <w:p w14:paraId="0E147BF2" w14:textId="558D4113" w:rsidR="00970BC9" w:rsidRPr="00FA47CC" w:rsidRDefault="00970BC9" w:rsidP="00970BC9">
            <w:pPr>
              <w:keepNext/>
              <w:spacing w:after="0" w:line="257" w:lineRule="auto"/>
              <w:rPr>
                <w:rFonts w:ascii="Arial" w:eastAsia="等线" w:hAnsi="Arial" w:cs="Arial"/>
                <w:sz w:val="18"/>
                <w:szCs w:val="18"/>
                <w:lang w:eastAsia="zh-CN"/>
              </w:rPr>
            </w:pPr>
            <w:r>
              <w:rPr>
                <w:rFonts w:ascii="Arial" w:eastAsia="宋体" w:hAnsi="Arial" w:cs="Arial" w:hint="eastAsia"/>
                <w:caps/>
                <w:sz w:val="18"/>
                <w:szCs w:val="18"/>
                <w:lang w:eastAsia="zh-CN"/>
              </w:rPr>
              <w:t xml:space="preserve">TRAINING </w:t>
            </w:r>
            <w:r>
              <w:rPr>
                <w:rFonts w:ascii="Arial" w:eastAsia="宋体" w:hAnsi="Arial" w:cs="Arial" w:hint="eastAsia"/>
                <w:sz w:val="18"/>
                <w:szCs w:val="18"/>
                <w:lang w:eastAsia="zh-CN"/>
              </w:rPr>
              <w:t>FAILURE</w:t>
            </w:r>
          </w:p>
        </w:tc>
      </w:tr>
      <w:tr w:rsidR="00970BC9" w:rsidRPr="00FA47CC" w14:paraId="29DCA8E1" w14:textId="77777777" w:rsidTr="0018441A">
        <w:trPr>
          <w:cantSplit/>
          <w:jc w:val="center"/>
        </w:trPr>
        <w:tc>
          <w:tcPr>
            <w:tcW w:w="1429" w:type="dxa"/>
            <w:tcMar>
              <w:top w:w="0" w:type="dxa"/>
              <w:left w:w="28" w:type="dxa"/>
              <w:bottom w:w="0" w:type="dxa"/>
              <w:right w:w="108" w:type="dxa"/>
            </w:tcMar>
          </w:tcPr>
          <w:p w14:paraId="25375106" w14:textId="270646E7" w:rsidR="00970BC9" w:rsidRPr="00FA47CC" w:rsidRDefault="00970BC9" w:rsidP="00970BC9">
            <w:pPr>
              <w:keepNext/>
              <w:spacing w:after="0" w:line="257" w:lineRule="auto"/>
              <w:rPr>
                <w:rFonts w:ascii="Arial" w:eastAsia="等线" w:hAnsi="Arial" w:cs="Arial"/>
                <w:sz w:val="18"/>
                <w:szCs w:val="18"/>
                <w:lang w:eastAsia="zh-CN"/>
              </w:rPr>
            </w:pPr>
            <w:r>
              <w:rPr>
                <w:rFonts w:ascii="Arial" w:hAnsi="Arial" w:cs="Arial"/>
                <w:sz w:val="18"/>
                <w:szCs w:val="18"/>
              </w:rPr>
              <w:t xml:space="preserve">Training Result Delivery </w:t>
            </w:r>
          </w:p>
        </w:tc>
        <w:tc>
          <w:tcPr>
            <w:tcW w:w="1065" w:type="dxa"/>
          </w:tcPr>
          <w:p w14:paraId="562C20E1" w14:textId="36DACCF5" w:rsidR="00970BC9" w:rsidRPr="00FA47CC" w:rsidRDefault="00970BC9" w:rsidP="00970BC9">
            <w:pPr>
              <w:keepNext/>
              <w:spacing w:after="0" w:line="257" w:lineRule="auto"/>
              <w:rPr>
                <w:rFonts w:ascii="Arial" w:eastAsia="等线" w:hAnsi="Arial" w:cs="Arial"/>
                <w:sz w:val="18"/>
                <w:szCs w:val="18"/>
                <w:lang w:eastAsia="zh-CN"/>
              </w:rPr>
            </w:pPr>
            <w:r>
              <w:rPr>
                <w:rFonts w:ascii="Arial" w:eastAsiaTheme="minorEastAsia" w:hAnsi="Arial" w:cs="Arial"/>
                <w:sz w:val="18"/>
                <w:szCs w:val="18"/>
                <w:lang w:eastAsia="zh-CN"/>
              </w:rPr>
              <w:t>Near-RT RIC platform</w:t>
            </w:r>
          </w:p>
        </w:tc>
        <w:tc>
          <w:tcPr>
            <w:tcW w:w="1737" w:type="dxa"/>
            <w:tcMar>
              <w:top w:w="0" w:type="dxa"/>
              <w:left w:w="28" w:type="dxa"/>
              <w:bottom w:w="0" w:type="dxa"/>
              <w:right w:w="108" w:type="dxa"/>
            </w:tcMar>
          </w:tcPr>
          <w:p w14:paraId="75F63F70" w14:textId="02F59FF6" w:rsidR="00970BC9" w:rsidRPr="00FA47CC" w:rsidRDefault="00970BC9" w:rsidP="00970BC9">
            <w:pPr>
              <w:keepNext/>
              <w:spacing w:after="0" w:line="257" w:lineRule="auto"/>
              <w:rPr>
                <w:rFonts w:ascii="Arial" w:eastAsia="宋体" w:hAnsi="Arial" w:cs="Arial"/>
                <w:sz w:val="18"/>
                <w:szCs w:val="18"/>
                <w:lang w:eastAsia="zh-CN"/>
              </w:rPr>
            </w:pPr>
            <w:r>
              <w:rPr>
                <w:rFonts w:ascii="Arial" w:hAnsi="Arial" w:cs="Arial" w:hint="eastAsia"/>
                <w:sz w:val="18"/>
                <w:szCs w:val="18"/>
              </w:rPr>
              <w:t>T</w:t>
            </w:r>
            <w:r>
              <w:rPr>
                <w:rFonts w:ascii="Arial" w:eastAsia="宋体" w:hAnsi="Arial" w:cs="Arial" w:hint="eastAsia"/>
                <w:sz w:val="18"/>
                <w:szCs w:val="18"/>
                <w:lang w:eastAsia="zh-CN"/>
              </w:rPr>
              <w:t>RAINING RESULT DELIVERY</w:t>
            </w:r>
          </w:p>
        </w:tc>
        <w:tc>
          <w:tcPr>
            <w:tcW w:w="2804" w:type="dxa"/>
            <w:tcMar>
              <w:top w:w="0" w:type="dxa"/>
              <w:left w:w="28" w:type="dxa"/>
              <w:bottom w:w="0" w:type="dxa"/>
              <w:right w:w="108" w:type="dxa"/>
            </w:tcMar>
          </w:tcPr>
          <w:p w14:paraId="02EC9484" w14:textId="24064263" w:rsidR="00970BC9" w:rsidRPr="00FA47CC" w:rsidRDefault="00970BC9" w:rsidP="00970BC9">
            <w:pPr>
              <w:keepNext/>
              <w:spacing w:after="0" w:line="257" w:lineRule="auto"/>
              <w:rPr>
                <w:rFonts w:ascii="Arial" w:eastAsia="宋体" w:hAnsi="Arial" w:cs="Arial"/>
                <w:caps/>
                <w:sz w:val="18"/>
                <w:szCs w:val="18"/>
                <w:lang w:eastAsia="zh-CN"/>
              </w:rPr>
            </w:pPr>
            <w:r>
              <w:rPr>
                <w:rFonts w:ascii="Arial" w:eastAsia="宋体" w:hAnsi="Arial" w:cs="Arial" w:hint="eastAsia"/>
                <w:caps/>
                <w:sz w:val="18"/>
                <w:szCs w:val="18"/>
                <w:lang w:eastAsia="zh-CN"/>
              </w:rPr>
              <w:t>-</w:t>
            </w:r>
          </w:p>
        </w:tc>
        <w:tc>
          <w:tcPr>
            <w:tcW w:w="2596" w:type="dxa"/>
            <w:tcMar>
              <w:top w:w="0" w:type="dxa"/>
              <w:left w:w="28" w:type="dxa"/>
              <w:bottom w:w="0" w:type="dxa"/>
              <w:right w:w="108" w:type="dxa"/>
            </w:tcMar>
          </w:tcPr>
          <w:p w14:paraId="490A43ED" w14:textId="1F2D9547" w:rsidR="00970BC9" w:rsidRPr="00FA47CC" w:rsidRDefault="00970BC9" w:rsidP="00970BC9">
            <w:pPr>
              <w:keepNext/>
              <w:spacing w:after="0" w:line="257" w:lineRule="auto"/>
              <w:rPr>
                <w:rFonts w:ascii="Arial" w:eastAsia="等线" w:hAnsi="Arial" w:cs="Arial"/>
                <w:sz w:val="18"/>
                <w:szCs w:val="18"/>
                <w:lang w:eastAsia="zh-CN"/>
              </w:rPr>
            </w:pPr>
            <w:r>
              <w:rPr>
                <w:rFonts w:ascii="Arial" w:eastAsiaTheme="minorEastAsia" w:hAnsi="Arial" w:cs="Arial" w:hint="eastAsia"/>
                <w:sz w:val="18"/>
                <w:szCs w:val="18"/>
                <w:lang w:eastAsia="zh-CN"/>
              </w:rPr>
              <w:t>-</w:t>
            </w:r>
          </w:p>
        </w:tc>
      </w:tr>
      <w:tr w:rsidR="0016343C" w:rsidRPr="00FA47CC" w14:paraId="53870280" w14:textId="77777777" w:rsidTr="0018441A">
        <w:trPr>
          <w:cantSplit/>
          <w:jc w:val="center"/>
        </w:trPr>
        <w:tc>
          <w:tcPr>
            <w:tcW w:w="1429" w:type="dxa"/>
            <w:tcMar>
              <w:top w:w="0" w:type="dxa"/>
              <w:left w:w="28" w:type="dxa"/>
              <w:bottom w:w="0" w:type="dxa"/>
              <w:right w:w="108" w:type="dxa"/>
            </w:tcMar>
          </w:tcPr>
          <w:p w14:paraId="1D35EB07" w14:textId="4288A6FD" w:rsidR="0016343C" w:rsidRPr="00FA47CC" w:rsidRDefault="0016343C" w:rsidP="0016343C">
            <w:pPr>
              <w:keepNext/>
              <w:spacing w:after="0" w:line="257" w:lineRule="auto"/>
              <w:rPr>
                <w:rFonts w:ascii="Arial" w:eastAsia="等线" w:hAnsi="Arial" w:cs="Arial"/>
                <w:sz w:val="18"/>
                <w:szCs w:val="18"/>
                <w:lang w:eastAsia="zh-CN"/>
              </w:rPr>
            </w:pPr>
            <w:r>
              <w:rPr>
                <w:rFonts w:ascii="Arial" w:hAnsi="Arial" w:cs="Arial"/>
                <w:sz w:val="18"/>
                <w:szCs w:val="18"/>
              </w:rPr>
              <w:t>Model Store</w:t>
            </w:r>
          </w:p>
        </w:tc>
        <w:tc>
          <w:tcPr>
            <w:tcW w:w="1065" w:type="dxa"/>
          </w:tcPr>
          <w:p w14:paraId="3886240A" w14:textId="0F7B06F6" w:rsidR="0016343C" w:rsidRPr="00FA47CC" w:rsidRDefault="0016343C" w:rsidP="0016343C">
            <w:pPr>
              <w:keepNext/>
              <w:spacing w:after="0" w:line="257" w:lineRule="auto"/>
              <w:rPr>
                <w:rFonts w:ascii="Arial" w:eastAsia="等线" w:hAnsi="Arial" w:cs="Arial"/>
                <w:sz w:val="18"/>
                <w:szCs w:val="18"/>
                <w:lang w:eastAsia="zh-CN"/>
              </w:rPr>
            </w:pPr>
            <w:r>
              <w:rPr>
                <w:rFonts w:ascii="Arial" w:eastAsiaTheme="minorEastAsia" w:hAnsi="Arial" w:cs="Arial" w:hint="eastAsia"/>
                <w:sz w:val="18"/>
                <w:szCs w:val="18"/>
                <w:lang w:eastAsia="zh-CN"/>
              </w:rPr>
              <w:t>xApp</w:t>
            </w:r>
          </w:p>
        </w:tc>
        <w:tc>
          <w:tcPr>
            <w:tcW w:w="1737" w:type="dxa"/>
            <w:tcMar>
              <w:top w:w="0" w:type="dxa"/>
              <w:left w:w="28" w:type="dxa"/>
              <w:bottom w:w="0" w:type="dxa"/>
              <w:right w:w="108" w:type="dxa"/>
            </w:tcMar>
          </w:tcPr>
          <w:p w14:paraId="0D216BD4" w14:textId="7DC6D70B" w:rsidR="0016343C" w:rsidRPr="00FA47CC" w:rsidRDefault="0016343C" w:rsidP="0016343C">
            <w:pPr>
              <w:keepNext/>
              <w:spacing w:after="0" w:line="257" w:lineRule="auto"/>
              <w:rPr>
                <w:rFonts w:ascii="Arial" w:eastAsia="宋体" w:hAnsi="Arial" w:cs="Arial"/>
                <w:sz w:val="18"/>
                <w:szCs w:val="18"/>
                <w:lang w:eastAsia="zh-CN"/>
              </w:rPr>
            </w:pPr>
            <w:r>
              <w:rPr>
                <w:rFonts w:ascii="Arial" w:hAnsi="Arial" w:cs="Arial"/>
                <w:sz w:val="18"/>
                <w:szCs w:val="18"/>
              </w:rPr>
              <w:t>M</w:t>
            </w:r>
            <w:r>
              <w:rPr>
                <w:rFonts w:ascii="Arial" w:eastAsia="宋体" w:hAnsi="Arial" w:cs="Arial" w:hint="eastAsia"/>
                <w:sz w:val="18"/>
                <w:szCs w:val="18"/>
                <w:lang w:eastAsia="zh-CN"/>
              </w:rPr>
              <w:t xml:space="preserve">ODEL </w:t>
            </w:r>
            <w:r>
              <w:rPr>
                <w:rFonts w:ascii="Arial" w:hAnsi="Arial" w:cs="Arial"/>
                <w:sz w:val="18"/>
                <w:szCs w:val="18"/>
              </w:rPr>
              <w:t>S</w:t>
            </w:r>
            <w:r>
              <w:rPr>
                <w:rFonts w:ascii="Arial" w:eastAsia="宋体" w:hAnsi="Arial" w:cs="Arial" w:hint="eastAsia"/>
                <w:sz w:val="18"/>
                <w:szCs w:val="18"/>
                <w:lang w:eastAsia="zh-CN"/>
              </w:rPr>
              <w:t>TORE REQUEST</w:t>
            </w:r>
          </w:p>
        </w:tc>
        <w:tc>
          <w:tcPr>
            <w:tcW w:w="2804" w:type="dxa"/>
            <w:tcMar>
              <w:top w:w="0" w:type="dxa"/>
              <w:left w:w="28" w:type="dxa"/>
              <w:bottom w:w="0" w:type="dxa"/>
              <w:right w:w="108" w:type="dxa"/>
            </w:tcMar>
          </w:tcPr>
          <w:p w14:paraId="56324F79" w14:textId="5034AC5E" w:rsidR="0016343C" w:rsidRPr="00FA47CC" w:rsidRDefault="0016343C" w:rsidP="0016343C">
            <w:pPr>
              <w:keepNext/>
              <w:spacing w:after="0" w:line="257" w:lineRule="auto"/>
              <w:rPr>
                <w:rFonts w:ascii="Arial" w:eastAsia="宋体" w:hAnsi="Arial" w:cs="Arial"/>
                <w:caps/>
                <w:sz w:val="18"/>
                <w:szCs w:val="18"/>
                <w:lang w:eastAsia="zh-CN"/>
              </w:rPr>
            </w:pPr>
            <w:r>
              <w:rPr>
                <w:rFonts w:ascii="Arial" w:hAnsi="Arial" w:cs="Arial"/>
                <w:sz w:val="18"/>
                <w:szCs w:val="18"/>
              </w:rPr>
              <w:t>M</w:t>
            </w:r>
            <w:r>
              <w:rPr>
                <w:rFonts w:ascii="Arial" w:eastAsia="宋体" w:hAnsi="Arial" w:cs="Arial" w:hint="eastAsia"/>
                <w:sz w:val="18"/>
                <w:szCs w:val="18"/>
                <w:lang w:eastAsia="zh-CN"/>
              </w:rPr>
              <w:t xml:space="preserve">ODEL </w:t>
            </w:r>
            <w:r>
              <w:rPr>
                <w:rFonts w:ascii="Arial" w:hAnsi="Arial" w:cs="Arial"/>
                <w:sz w:val="18"/>
                <w:szCs w:val="18"/>
              </w:rPr>
              <w:t>S</w:t>
            </w:r>
            <w:r>
              <w:rPr>
                <w:rFonts w:ascii="Arial" w:eastAsia="宋体" w:hAnsi="Arial" w:cs="Arial" w:hint="eastAsia"/>
                <w:sz w:val="18"/>
                <w:szCs w:val="18"/>
                <w:lang w:eastAsia="zh-CN"/>
              </w:rPr>
              <w:t>TORE RESPONSE</w:t>
            </w:r>
          </w:p>
        </w:tc>
        <w:tc>
          <w:tcPr>
            <w:tcW w:w="2596" w:type="dxa"/>
            <w:tcMar>
              <w:top w:w="0" w:type="dxa"/>
              <w:left w:w="28" w:type="dxa"/>
              <w:bottom w:w="0" w:type="dxa"/>
              <w:right w:w="108" w:type="dxa"/>
            </w:tcMar>
          </w:tcPr>
          <w:p w14:paraId="631FBC48" w14:textId="0FC5773B" w:rsidR="0016343C" w:rsidRPr="00FA47CC" w:rsidRDefault="0016343C" w:rsidP="0016343C">
            <w:pPr>
              <w:keepNext/>
              <w:spacing w:after="0" w:line="257" w:lineRule="auto"/>
              <w:rPr>
                <w:rFonts w:ascii="Arial" w:eastAsia="等线" w:hAnsi="Arial" w:cs="Arial"/>
                <w:sz w:val="18"/>
                <w:szCs w:val="18"/>
                <w:lang w:eastAsia="zh-CN"/>
              </w:rPr>
            </w:pPr>
            <w:r>
              <w:rPr>
                <w:rFonts w:ascii="Arial" w:hAnsi="Arial" w:cs="Arial"/>
                <w:sz w:val="18"/>
                <w:szCs w:val="18"/>
              </w:rPr>
              <w:t>M</w:t>
            </w:r>
            <w:r>
              <w:rPr>
                <w:rFonts w:ascii="Arial" w:eastAsia="宋体" w:hAnsi="Arial" w:cs="Arial" w:hint="eastAsia"/>
                <w:sz w:val="18"/>
                <w:szCs w:val="18"/>
                <w:lang w:eastAsia="zh-CN"/>
              </w:rPr>
              <w:t xml:space="preserve">ODEL </w:t>
            </w:r>
            <w:r>
              <w:rPr>
                <w:rFonts w:ascii="Arial" w:hAnsi="Arial" w:cs="Arial"/>
                <w:sz w:val="18"/>
                <w:szCs w:val="18"/>
              </w:rPr>
              <w:t>S</w:t>
            </w:r>
            <w:r>
              <w:rPr>
                <w:rFonts w:ascii="Arial" w:eastAsia="宋体" w:hAnsi="Arial" w:cs="Arial" w:hint="eastAsia"/>
                <w:sz w:val="18"/>
                <w:szCs w:val="18"/>
                <w:lang w:eastAsia="zh-CN"/>
              </w:rPr>
              <w:t>TORE FAILURE</w:t>
            </w:r>
          </w:p>
        </w:tc>
      </w:tr>
      <w:tr w:rsidR="0016343C" w:rsidRPr="00FA47CC" w14:paraId="36D3D3F5" w14:textId="77777777" w:rsidTr="0018441A">
        <w:trPr>
          <w:cantSplit/>
          <w:jc w:val="center"/>
        </w:trPr>
        <w:tc>
          <w:tcPr>
            <w:tcW w:w="1429" w:type="dxa"/>
            <w:tcMar>
              <w:top w:w="0" w:type="dxa"/>
              <w:left w:w="28" w:type="dxa"/>
              <w:bottom w:w="0" w:type="dxa"/>
              <w:right w:w="108" w:type="dxa"/>
            </w:tcMar>
          </w:tcPr>
          <w:p w14:paraId="09C67831" w14:textId="257BC72F" w:rsidR="0016343C" w:rsidRPr="00FA47CC" w:rsidRDefault="0016343C" w:rsidP="0016343C">
            <w:pPr>
              <w:keepNext/>
              <w:spacing w:after="0" w:line="257" w:lineRule="auto"/>
              <w:rPr>
                <w:rFonts w:ascii="Arial" w:eastAsia="等线" w:hAnsi="Arial" w:cs="Arial"/>
                <w:sz w:val="18"/>
                <w:szCs w:val="18"/>
                <w:lang w:eastAsia="zh-CN"/>
              </w:rPr>
            </w:pPr>
            <w:r>
              <w:rPr>
                <w:rFonts w:ascii="Arial" w:eastAsia="宋体" w:hAnsi="Arial" w:cs="Arial" w:hint="eastAsia"/>
                <w:sz w:val="18"/>
                <w:szCs w:val="18"/>
                <w:lang w:eastAsia="zh-CN"/>
              </w:rPr>
              <w:t>Stored Model Query</w:t>
            </w:r>
          </w:p>
        </w:tc>
        <w:tc>
          <w:tcPr>
            <w:tcW w:w="1065" w:type="dxa"/>
          </w:tcPr>
          <w:p w14:paraId="1DFDB68A" w14:textId="18952B1F" w:rsidR="0016343C" w:rsidRPr="00FA47CC" w:rsidRDefault="0016343C" w:rsidP="0016343C">
            <w:pPr>
              <w:keepNext/>
              <w:spacing w:after="0" w:line="257" w:lineRule="auto"/>
              <w:rPr>
                <w:rFonts w:ascii="Arial" w:eastAsia="等线" w:hAnsi="Arial" w:cs="Arial"/>
                <w:sz w:val="18"/>
                <w:szCs w:val="18"/>
                <w:lang w:eastAsia="zh-CN"/>
              </w:rPr>
            </w:pPr>
            <w:r>
              <w:rPr>
                <w:rFonts w:ascii="Arial" w:eastAsiaTheme="minorEastAsia" w:hAnsi="Arial" w:cs="Arial" w:hint="eastAsia"/>
                <w:sz w:val="18"/>
                <w:szCs w:val="18"/>
                <w:lang w:eastAsia="zh-CN"/>
              </w:rPr>
              <w:t>xApp</w:t>
            </w:r>
          </w:p>
        </w:tc>
        <w:tc>
          <w:tcPr>
            <w:tcW w:w="1737" w:type="dxa"/>
            <w:tcMar>
              <w:top w:w="0" w:type="dxa"/>
              <w:left w:w="28" w:type="dxa"/>
              <w:bottom w:w="0" w:type="dxa"/>
              <w:right w:w="108" w:type="dxa"/>
            </w:tcMar>
          </w:tcPr>
          <w:p w14:paraId="29508239" w14:textId="2DA3FDF5" w:rsidR="0016343C" w:rsidRPr="00FA47CC" w:rsidRDefault="0016343C" w:rsidP="0016343C">
            <w:pPr>
              <w:keepNext/>
              <w:spacing w:after="0" w:line="257" w:lineRule="auto"/>
              <w:rPr>
                <w:rFonts w:ascii="Arial" w:eastAsia="宋体" w:hAnsi="Arial" w:cs="Arial"/>
                <w:sz w:val="18"/>
                <w:szCs w:val="18"/>
                <w:lang w:eastAsia="zh-CN"/>
              </w:rPr>
            </w:pPr>
            <w:r>
              <w:rPr>
                <w:rFonts w:ascii="Arial" w:hAnsi="Arial" w:cs="Arial"/>
                <w:sz w:val="18"/>
                <w:szCs w:val="18"/>
              </w:rPr>
              <w:t>S</w:t>
            </w:r>
            <w:r>
              <w:rPr>
                <w:rFonts w:ascii="Arial" w:eastAsia="宋体" w:hAnsi="Arial" w:cs="Arial" w:hint="eastAsia"/>
                <w:sz w:val="18"/>
                <w:szCs w:val="18"/>
                <w:lang w:eastAsia="zh-CN"/>
              </w:rPr>
              <w:t xml:space="preserve">TORED </w:t>
            </w:r>
            <w:r>
              <w:rPr>
                <w:rFonts w:ascii="Arial" w:hAnsi="Arial" w:cs="Arial"/>
                <w:sz w:val="18"/>
                <w:szCs w:val="18"/>
              </w:rPr>
              <w:t>M</w:t>
            </w:r>
            <w:r>
              <w:rPr>
                <w:rFonts w:ascii="Arial" w:eastAsia="宋体" w:hAnsi="Arial" w:cs="Arial" w:hint="eastAsia"/>
                <w:sz w:val="18"/>
                <w:szCs w:val="18"/>
                <w:lang w:eastAsia="zh-CN"/>
              </w:rPr>
              <w:t>ODEL QUERY REQUEST</w:t>
            </w:r>
          </w:p>
        </w:tc>
        <w:tc>
          <w:tcPr>
            <w:tcW w:w="2804" w:type="dxa"/>
            <w:tcMar>
              <w:top w:w="0" w:type="dxa"/>
              <w:left w:w="28" w:type="dxa"/>
              <w:bottom w:w="0" w:type="dxa"/>
              <w:right w:w="108" w:type="dxa"/>
            </w:tcMar>
          </w:tcPr>
          <w:p w14:paraId="10A094D9" w14:textId="0752749A" w:rsidR="0016343C" w:rsidRPr="00FA47CC" w:rsidRDefault="0016343C" w:rsidP="0016343C">
            <w:pPr>
              <w:keepNext/>
              <w:spacing w:after="0" w:line="257" w:lineRule="auto"/>
              <w:rPr>
                <w:rFonts w:ascii="Arial" w:eastAsia="宋体" w:hAnsi="Arial" w:cs="Arial"/>
                <w:caps/>
                <w:sz w:val="18"/>
                <w:szCs w:val="18"/>
                <w:lang w:eastAsia="zh-CN"/>
              </w:rPr>
            </w:pPr>
            <w:r>
              <w:rPr>
                <w:rFonts w:ascii="Arial" w:hAnsi="Arial" w:cs="Arial"/>
                <w:sz w:val="18"/>
                <w:szCs w:val="18"/>
              </w:rPr>
              <w:t>S</w:t>
            </w:r>
            <w:r>
              <w:rPr>
                <w:rFonts w:ascii="Arial" w:eastAsia="宋体" w:hAnsi="Arial" w:cs="Arial" w:hint="eastAsia"/>
                <w:sz w:val="18"/>
                <w:szCs w:val="18"/>
                <w:lang w:eastAsia="zh-CN"/>
              </w:rPr>
              <w:t xml:space="preserve">TORED </w:t>
            </w:r>
            <w:r>
              <w:rPr>
                <w:rFonts w:ascii="Arial" w:hAnsi="Arial" w:cs="Arial"/>
                <w:sz w:val="18"/>
                <w:szCs w:val="18"/>
              </w:rPr>
              <w:t>M</w:t>
            </w:r>
            <w:r>
              <w:rPr>
                <w:rFonts w:ascii="Arial" w:eastAsia="宋体" w:hAnsi="Arial" w:cs="Arial" w:hint="eastAsia"/>
                <w:sz w:val="18"/>
                <w:szCs w:val="18"/>
                <w:lang w:eastAsia="zh-CN"/>
              </w:rPr>
              <w:t>ODEL QUERY RESPONSE</w:t>
            </w:r>
          </w:p>
        </w:tc>
        <w:tc>
          <w:tcPr>
            <w:tcW w:w="2596" w:type="dxa"/>
            <w:tcMar>
              <w:top w:w="0" w:type="dxa"/>
              <w:left w:w="28" w:type="dxa"/>
              <w:bottom w:w="0" w:type="dxa"/>
              <w:right w:w="108" w:type="dxa"/>
            </w:tcMar>
          </w:tcPr>
          <w:p w14:paraId="7B7AF347" w14:textId="014FEE33" w:rsidR="0016343C" w:rsidRPr="00FA47CC" w:rsidRDefault="0016343C" w:rsidP="0016343C">
            <w:pPr>
              <w:keepNext/>
              <w:spacing w:after="0" w:line="257" w:lineRule="auto"/>
              <w:rPr>
                <w:rFonts w:ascii="Arial" w:eastAsia="等线" w:hAnsi="Arial" w:cs="Arial"/>
                <w:sz w:val="18"/>
                <w:szCs w:val="18"/>
                <w:lang w:eastAsia="zh-CN"/>
              </w:rPr>
            </w:pPr>
            <w:r>
              <w:rPr>
                <w:rFonts w:ascii="Arial" w:hAnsi="Arial" w:cs="Arial"/>
                <w:sz w:val="18"/>
                <w:szCs w:val="18"/>
              </w:rPr>
              <w:t>S</w:t>
            </w:r>
            <w:r>
              <w:rPr>
                <w:rFonts w:ascii="Arial" w:eastAsia="宋体" w:hAnsi="Arial" w:cs="Arial" w:hint="eastAsia"/>
                <w:sz w:val="18"/>
                <w:szCs w:val="18"/>
                <w:lang w:eastAsia="zh-CN"/>
              </w:rPr>
              <w:t xml:space="preserve">TORED </w:t>
            </w:r>
            <w:r>
              <w:rPr>
                <w:rFonts w:ascii="Arial" w:hAnsi="Arial" w:cs="Arial"/>
                <w:sz w:val="18"/>
                <w:szCs w:val="18"/>
              </w:rPr>
              <w:t>M</w:t>
            </w:r>
            <w:r>
              <w:rPr>
                <w:rFonts w:ascii="Arial" w:eastAsia="宋体" w:hAnsi="Arial" w:cs="Arial" w:hint="eastAsia"/>
                <w:sz w:val="18"/>
                <w:szCs w:val="18"/>
                <w:lang w:eastAsia="zh-CN"/>
              </w:rPr>
              <w:t>ODEL QUERY FAILURE</w:t>
            </w:r>
          </w:p>
        </w:tc>
      </w:tr>
      <w:tr w:rsidR="0016343C" w:rsidRPr="00FA47CC" w14:paraId="3D620910" w14:textId="77777777" w:rsidTr="0018441A">
        <w:trPr>
          <w:cantSplit/>
          <w:jc w:val="center"/>
        </w:trPr>
        <w:tc>
          <w:tcPr>
            <w:tcW w:w="1429" w:type="dxa"/>
            <w:tcMar>
              <w:top w:w="0" w:type="dxa"/>
              <w:left w:w="28" w:type="dxa"/>
              <w:bottom w:w="0" w:type="dxa"/>
              <w:right w:w="108" w:type="dxa"/>
            </w:tcMar>
          </w:tcPr>
          <w:p w14:paraId="516D4380" w14:textId="7271BB1E" w:rsidR="0016343C" w:rsidRPr="00FA47CC" w:rsidRDefault="0016343C" w:rsidP="0016343C">
            <w:pPr>
              <w:keepNext/>
              <w:spacing w:after="0" w:line="257" w:lineRule="auto"/>
              <w:rPr>
                <w:rFonts w:ascii="Arial" w:eastAsia="等线" w:hAnsi="Arial" w:cs="Arial"/>
                <w:sz w:val="18"/>
                <w:szCs w:val="18"/>
                <w:lang w:eastAsia="zh-CN"/>
              </w:rPr>
            </w:pPr>
            <w:r>
              <w:rPr>
                <w:rFonts w:ascii="Arial" w:eastAsia="宋体" w:hAnsi="Arial" w:cs="Arial" w:hint="eastAsia"/>
                <w:sz w:val="18"/>
                <w:szCs w:val="18"/>
                <w:lang w:eastAsia="zh-CN"/>
              </w:rPr>
              <w:t>Model Retrieve</w:t>
            </w:r>
          </w:p>
        </w:tc>
        <w:tc>
          <w:tcPr>
            <w:tcW w:w="1065" w:type="dxa"/>
          </w:tcPr>
          <w:p w14:paraId="67C35B24" w14:textId="10246EA1" w:rsidR="0016343C" w:rsidRPr="00FA47CC" w:rsidRDefault="0016343C" w:rsidP="0016343C">
            <w:pPr>
              <w:keepNext/>
              <w:spacing w:after="0" w:line="257" w:lineRule="auto"/>
              <w:rPr>
                <w:rFonts w:ascii="Arial" w:eastAsia="等线" w:hAnsi="Arial" w:cs="Arial"/>
                <w:sz w:val="18"/>
                <w:szCs w:val="18"/>
                <w:lang w:eastAsia="zh-CN"/>
              </w:rPr>
            </w:pPr>
            <w:r>
              <w:rPr>
                <w:rFonts w:ascii="Arial" w:eastAsiaTheme="minorEastAsia" w:hAnsi="Arial" w:cs="Arial" w:hint="eastAsia"/>
                <w:sz w:val="18"/>
                <w:szCs w:val="18"/>
                <w:lang w:eastAsia="zh-CN"/>
              </w:rPr>
              <w:t>xApp</w:t>
            </w:r>
          </w:p>
        </w:tc>
        <w:tc>
          <w:tcPr>
            <w:tcW w:w="1737" w:type="dxa"/>
            <w:tcMar>
              <w:top w:w="0" w:type="dxa"/>
              <w:left w:w="28" w:type="dxa"/>
              <w:bottom w:w="0" w:type="dxa"/>
              <w:right w:w="108" w:type="dxa"/>
            </w:tcMar>
          </w:tcPr>
          <w:p w14:paraId="4C8C6585" w14:textId="60B4D7C0" w:rsidR="0016343C" w:rsidRPr="00FA47CC" w:rsidRDefault="0016343C" w:rsidP="0016343C">
            <w:pPr>
              <w:keepNext/>
              <w:spacing w:after="0" w:line="257" w:lineRule="auto"/>
              <w:rPr>
                <w:rFonts w:ascii="Arial" w:eastAsia="宋体" w:hAnsi="Arial" w:cs="Arial"/>
                <w:sz w:val="18"/>
                <w:szCs w:val="18"/>
                <w:lang w:eastAsia="zh-CN"/>
              </w:rPr>
            </w:pPr>
            <w:r>
              <w:rPr>
                <w:rFonts w:ascii="Arial" w:hAnsi="Arial" w:cs="Arial"/>
                <w:sz w:val="18"/>
                <w:szCs w:val="18"/>
              </w:rPr>
              <w:t>M</w:t>
            </w:r>
            <w:r>
              <w:rPr>
                <w:rFonts w:ascii="Arial" w:eastAsia="宋体" w:hAnsi="Arial" w:cs="Arial" w:hint="eastAsia"/>
                <w:sz w:val="18"/>
                <w:szCs w:val="18"/>
                <w:lang w:eastAsia="zh-CN"/>
              </w:rPr>
              <w:t>ODEL RETRIEVE REQUEST</w:t>
            </w:r>
          </w:p>
        </w:tc>
        <w:tc>
          <w:tcPr>
            <w:tcW w:w="2804" w:type="dxa"/>
            <w:tcMar>
              <w:top w:w="0" w:type="dxa"/>
              <w:left w:w="28" w:type="dxa"/>
              <w:bottom w:w="0" w:type="dxa"/>
              <w:right w:w="108" w:type="dxa"/>
            </w:tcMar>
          </w:tcPr>
          <w:p w14:paraId="411F794E" w14:textId="14C5C29C" w:rsidR="0016343C" w:rsidRPr="00FA47CC" w:rsidRDefault="0016343C" w:rsidP="0016343C">
            <w:pPr>
              <w:keepNext/>
              <w:spacing w:after="0" w:line="257" w:lineRule="auto"/>
              <w:rPr>
                <w:rFonts w:ascii="Arial" w:eastAsia="宋体" w:hAnsi="Arial" w:cs="Arial"/>
                <w:caps/>
                <w:sz w:val="18"/>
                <w:szCs w:val="18"/>
                <w:lang w:eastAsia="zh-CN"/>
              </w:rPr>
            </w:pPr>
            <w:r>
              <w:rPr>
                <w:rFonts w:ascii="Arial" w:hAnsi="Arial" w:cs="Arial"/>
                <w:sz w:val="18"/>
                <w:szCs w:val="18"/>
              </w:rPr>
              <w:t>M</w:t>
            </w:r>
            <w:r>
              <w:rPr>
                <w:rFonts w:ascii="Arial" w:eastAsia="宋体" w:hAnsi="Arial" w:cs="Arial" w:hint="eastAsia"/>
                <w:sz w:val="18"/>
                <w:szCs w:val="18"/>
                <w:lang w:eastAsia="zh-CN"/>
              </w:rPr>
              <w:t>ODEL RETRIEVE RESPONSE</w:t>
            </w:r>
          </w:p>
        </w:tc>
        <w:tc>
          <w:tcPr>
            <w:tcW w:w="2596" w:type="dxa"/>
            <w:tcMar>
              <w:top w:w="0" w:type="dxa"/>
              <w:left w:w="28" w:type="dxa"/>
              <w:bottom w:w="0" w:type="dxa"/>
              <w:right w:w="108" w:type="dxa"/>
            </w:tcMar>
          </w:tcPr>
          <w:p w14:paraId="6F7D84F1" w14:textId="01C796B2" w:rsidR="0016343C" w:rsidRPr="00FA47CC" w:rsidRDefault="0016343C" w:rsidP="0016343C">
            <w:pPr>
              <w:keepNext/>
              <w:spacing w:after="0" w:line="257" w:lineRule="auto"/>
              <w:rPr>
                <w:rFonts w:ascii="Arial" w:eastAsia="等线" w:hAnsi="Arial" w:cs="Arial"/>
                <w:sz w:val="18"/>
                <w:szCs w:val="18"/>
                <w:lang w:eastAsia="zh-CN"/>
              </w:rPr>
            </w:pPr>
            <w:r>
              <w:rPr>
                <w:rFonts w:ascii="Arial" w:hAnsi="Arial" w:cs="Arial"/>
                <w:sz w:val="18"/>
                <w:szCs w:val="18"/>
              </w:rPr>
              <w:t>M</w:t>
            </w:r>
            <w:r>
              <w:rPr>
                <w:rFonts w:ascii="Arial" w:eastAsia="宋体" w:hAnsi="Arial" w:cs="Arial" w:hint="eastAsia"/>
                <w:sz w:val="18"/>
                <w:szCs w:val="18"/>
                <w:lang w:eastAsia="zh-CN"/>
              </w:rPr>
              <w:t>ODEL RETRIEVE FAILURE</w:t>
            </w:r>
          </w:p>
        </w:tc>
      </w:tr>
      <w:tr w:rsidR="0016343C" w:rsidRPr="00FA47CC" w14:paraId="3FEC09DC" w14:textId="77777777" w:rsidTr="0018441A">
        <w:trPr>
          <w:cantSplit/>
          <w:jc w:val="center"/>
        </w:trPr>
        <w:tc>
          <w:tcPr>
            <w:tcW w:w="1429" w:type="dxa"/>
            <w:tcMar>
              <w:top w:w="0" w:type="dxa"/>
              <w:left w:w="28" w:type="dxa"/>
              <w:bottom w:w="0" w:type="dxa"/>
              <w:right w:w="108" w:type="dxa"/>
            </w:tcMar>
          </w:tcPr>
          <w:p w14:paraId="55F6CF61" w14:textId="60ECCABB" w:rsidR="0016343C" w:rsidRPr="00FA47CC" w:rsidRDefault="0016343C" w:rsidP="0016343C">
            <w:pPr>
              <w:keepNext/>
              <w:spacing w:after="0" w:line="257" w:lineRule="auto"/>
              <w:rPr>
                <w:rFonts w:ascii="Arial" w:eastAsia="等线" w:hAnsi="Arial" w:cs="Arial"/>
                <w:sz w:val="18"/>
                <w:szCs w:val="18"/>
                <w:lang w:eastAsia="zh-CN"/>
              </w:rPr>
            </w:pPr>
            <w:r>
              <w:rPr>
                <w:rFonts w:ascii="Arial" w:hAnsi="Arial" w:cs="Arial" w:hint="eastAsia"/>
                <w:sz w:val="18"/>
                <w:szCs w:val="18"/>
              </w:rPr>
              <w:t>Model Delete</w:t>
            </w:r>
          </w:p>
        </w:tc>
        <w:tc>
          <w:tcPr>
            <w:tcW w:w="1065" w:type="dxa"/>
          </w:tcPr>
          <w:p w14:paraId="787E9540" w14:textId="772A5E3F" w:rsidR="0016343C" w:rsidRPr="00FA47CC" w:rsidRDefault="0016343C" w:rsidP="0016343C">
            <w:pPr>
              <w:keepNext/>
              <w:spacing w:after="0" w:line="257" w:lineRule="auto"/>
              <w:rPr>
                <w:rFonts w:ascii="Arial" w:eastAsia="等线" w:hAnsi="Arial" w:cs="Arial"/>
                <w:sz w:val="18"/>
                <w:szCs w:val="18"/>
                <w:lang w:eastAsia="zh-CN"/>
              </w:rPr>
            </w:pPr>
            <w:r>
              <w:rPr>
                <w:rFonts w:ascii="Arial" w:eastAsiaTheme="minorEastAsia" w:hAnsi="Arial" w:cs="Arial" w:hint="eastAsia"/>
                <w:sz w:val="18"/>
                <w:szCs w:val="18"/>
                <w:lang w:eastAsia="zh-CN"/>
              </w:rPr>
              <w:t>xApp</w:t>
            </w:r>
          </w:p>
        </w:tc>
        <w:tc>
          <w:tcPr>
            <w:tcW w:w="1737" w:type="dxa"/>
            <w:tcMar>
              <w:top w:w="0" w:type="dxa"/>
              <w:left w:w="28" w:type="dxa"/>
              <w:bottom w:w="0" w:type="dxa"/>
              <w:right w:w="108" w:type="dxa"/>
            </w:tcMar>
          </w:tcPr>
          <w:p w14:paraId="2B30B05D" w14:textId="2F6E8076" w:rsidR="0016343C" w:rsidRPr="00FA47CC" w:rsidRDefault="0016343C" w:rsidP="0016343C">
            <w:pPr>
              <w:keepNext/>
              <w:spacing w:after="0" w:line="257" w:lineRule="auto"/>
              <w:rPr>
                <w:rFonts w:ascii="Arial" w:eastAsia="宋体" w:hAnsi="Arial" w:cs="Arial"/>
                <w:sz w:val="18"/>
                <w:szCs w:val="18"/>
                <w:lang w:eastAsia="zh-CN"/>
              </w:rPr>
            </w:pPr>
            <w:r>
              <w:rPr>
                <w:rFonts w:ascii="Arial" w:hAnsi="Arial" w:cs="Arial"/>
                <w:sz w:val="18"/>
                <w:szCs w:val="18"/>
              </w:rPr>
              <w:t>M</w:t>
            </w:r>
            <w:r>
              <w:rPr>
                <w:rFonts w:ascii="Arial" w:eastAsia="宋体" w:hAnsi="Arial" w:cs="Arial" w:hint="eastAsia"/>
                <w:sz w:val="18"/>
                <w:szCs w:val="18"/>
                <w:lang w:eastAsia="zh-CN"/>
              </w:rPr>
              <w:t>ODEL DELETE REQUEST</w:t>
            </w:r>
          </w:p>
        </w:tc>
        <w:tc>
          <w:tcPr>
            <w:tcW w:w="2804" w:type="dxa"/>
            <w:tcMar>
              <w:top w:w="0" w:type="dxa"/>
              <w:left w:w="28" w:type="dxa"/>
              <w:bottom w:w="0" w:type="dxa"/>
              <w:right w:w="108" w:type="dxa"/>
            </w:tcMar>
          </w:tcPr>
          <w:p w14:paraId="05EA99DC" w14:textId="3D430629" w:rsidR="0016343C" w:rsidRPr="00FA47CC" w:rsidRDefault="0016343C" w:rsidP="0016343C">
            <w:pPr>
              <w:keepNext/>
              <w:spacing w:after="0" w:line="257" w:lineRule="auto"/>
              <w:rPr>
                <w:rFonts w:ascii="Arial" w:eastAsia="宋体" w:hAnsi="Arial" w:cs="Arial"/>
                <w:caps/>
                <w:sz w:val="18"/>
                <w:szCs w:val="18"/>
                <w:lang w:eastAsia="zh-CN"/>
              </w:rPr>
            </w:pPr>
            <w:r>
              <w:rPr>
                <w:rFonts w:ascii="Arial" w:hAnsi="Arial" w:cs="Arial"/>
                <w:sz w:val="18"/>
                <w:szCs w:val="18"/>
              </w:rPr>
              <w:t>M</w:t>
            </w:r>
            <w:r>
              <w:rPr>
                <w:rFonts w:ascii="Arial" w:eastAsia="宋体" w:hAnsi="Arial" w:cs="Arial" w:hint="eastAsia"/>
                <w:sz w:val="18"/>
                <w:szCs w:val="18"/>
                <w:lang w:eastAsia="zh-CN"/>
              </w:rPr>
              <w:t>ODEL DELETE RESPONSE</w:t>
            </w:r>
          </w:p>
        </w:tc>
        <w:tc>
          <w:tcPr>
            <w:tcW w:w="2596" w:type="dxa"/>
            <w:tcMar>
              <w:top w:w="0" w:type="dxa"/>
              <w:left w:w="28" w:type="dxa"/>
              <w:bottom w:w="0" w:type="dxa"/>
              <w:right w:w="108" w:type="dxa"/>
            </w:tcMar>
          </w:tcPr>
          <w:p w14:paraId="141D37A2" w14:textId="4F501DD2" w:rsidR="0016343C" w:rsidRPr="00FA47CC" w:rsidRDefault="0016343C" w:rsidP="0016343C">
            <w:pPr>
              <w:keepNext/>
              <w:spacing w:after="0" w:line="257" w:lineRule="auto"/>
              <w:rPr>
                <w:rFonts w:ascii="Arial" w:eastAsia="等线" w:hAnsi="Arial" w:cs="Arial"/>
                <w:sz w:val="18"/>
                <w:szCs w:val="18"/>
                <w:lang w:eastAsia="zh-CN"/>
              </w:rPr>
            </w:pPr>
            <w:r>
              <w:rPr>
                <w:rFonts w:ascii="Arial" w:hAnsi="Arial" w:cs="Arial"/>
                <w:sz w:val="18"/>
                <w:szCs w:val="18"/>
              </w:rPr>
              <w:t>M</w:t>
            </w:r>
            <w:r>
              <w:rPr>
                <w:rFonts w:ascii="Arial" w:eastAsia="宋体" w:hAnsi="Arial" w:cs="Arial" w:hint="eastAsia"/>
                <w:sz w:val="18"/>
                <w:szCs w:val="18"/>
                <w:lang w:eastAsia="zh-CN"/>
              </w:rPr>
              <w:t>ODEL DELETE FAILURE</w:t>
            </w:r>
          </w:p>
        </w:tc>
      </w:tr>
    </w:tbl>
    <w:p w14:paraId="4484EAF8" w14:textId="606261F0" w:rsidR="003C4370" w:rsidRDefault="003C4370" w:rsidP="003C4370">
      <w:pPr>
        <w:pStyle w:val="2"/>
        <w:rPr>
          <w:rFonts w:eastAsiaTheme="minorEastAsia"/>
          <w:lang w:val="en-US" w:eastAsia="zh-CN"/>
        </w:rPr>
      </w:pPr>
      <w:bookmarkStart w:id="324" w:name="_Toc213750677"/>
      <w:bookmarkStart w:id="325" w:name="_Toc215061752"/>
      <w:r>
        <w:rPr>
          <w:rFonts w:eastAsiaTheme="minorEastAsia"/>
          <w:lang w:val="en-US" w:eastAsia="zh-CN"/>
        </w:rPr>
        <w:t>9A</w:t>
      </w:r>
      <w:r w:rsidRPr="003C4370">
        <w:rPr>
          <w:rFonts w:eastAsiaTheme="minorEastAsia"/>
          <w:lang w:val="en-US" w:eastAsia="zh-CN"/>
        </w:rPr>
        <w:t>.2</w:t>
      </w:r>
      <w:r w:rsidRPr="003C4370">
        <w:rPr>
          <w:rFonts w:eastAsiaTheme="minorEastAsia"/>
          <w:lang w:val="en-US" w:eastAsia="zh-CN"/>
        </w:rPr>
        <w:tab/>
      </w:r>
      <w:r>
        <w:rPr>
          <w:rFonts w:eastAsiaTheme="minorEastAsia" w:hint="eastAsia"/>
          <w:lang w:val="en-US" w:eastAsia="zh-CN"/>
        </w:rPr>
        <w:t>AI/ML</w:t>
      </w:r>
      <w:r w:rsidRPr="003C4370">
        <w:rPr>
          <w:rFonts w:eastAsiaTheme="minorEastAsia"/>
          <w:lang w:val="en-US" w:eastAsia="zh-CN"/>
        </w:rPr>
        <w:t xml:space="preserve"> API Procedures</w:t>
      </w:r>
      <w:bookmarkEnd w:id="324"/>
      <w:bookmarkEnd w:id="325"/>
    </w:p>
    <w:p w14:paraId="6CA1A68F" w14:textId="5DE20733" w:rsidR="00CE7CD5" w:rsidRDefault="00CE7CD5" w:rsidP="00CE7CD5">
      <w:pPr>
        <w:pStyle w:val="3"/>
      </w:pPr>
      <w:bookmarkStart w:id="326" w:name="_Toc213750678"/>
      <w:bookmarkStart w:id="327" w:name="_Toc215061753"/>
      <w:r>
        <w:rPr>
          <w:rFonts w:eastAsiaTheme="minorEastAsia" w:hint="eastAsia"/>
          <w:lang w:eastAsia="zh-CN"/>
        </w:rPr>
        <w:t>9</w:t>
      </w:r>
      <w:r>
        <w:rPr>
          <w:rFonts w:eastAsiaTheme="minorEastAsia"/>
          <w:lang w:eastAsia="zh-CN"/>
        </w:rPr>
        <w:t>A.2.1</w:t>
      </w:r>
      <w:r>
        <w:rPr>
          <w:rFonts w:eastAsiaTheme="minorEastAsia"/>
          <w:lang w:eastAsia="zh-CN"/>
        </w:rPr>
        <w:tab/>
      </w:r>
      <w:r>
        <w:t xml:space="preserve">Data Pipelining </w:t>
      </w:r>
      <w:r w:rsidR="00FA47CC">
        <w:t xml:space="preserve">API </w:t>
      </w:r>
      <w:r>
        <w:t>Procedures</w:t>
      </w:r>
      <w:bookmarkEnd w:id="326"/>
      <w:bookmarkEnd w:id="327"/>
    </w:p>
    <w:p w14:paraId="107FBEC7" w14:textId="4FC74C69" w:rsidR="00CE7CD5" w:rsidRPr="00BB5191" w:rsidRDefault="00CE7CD5" w:rsidP="00CE7CD5">
      <w:pPr>
        <w:pStyle w:val="4"/>
        <w:rPr>
          <w:rFonts w:eastAsiaTheme="minorEastAsia"/>
          <w:lang w:eastAsia="zh-CN"/>
        </w:rPr>
      </w:pPr>
      <w:r>
        <w:rPr>
          <w:rFonts w:eastAsiaTheme="minorEastAsia" w:hint="eastAsia"/>
          <w:lang w:eastAsia="zh-CN"/>
        </w:rPr>
        <w:t>9</w:t>
      </w:r>
      <w:r>
        <w:rPr>
          <w:rFonts w:eastAsiaTheme="minorEastAsia"/>
          <w:lang w:eastAsia="zh-CN"/>
        </w:rPr>
        <w:t>A.2.1.1</w:t>
      </w:r>
      <w:r>
        <w:rPr>
          <w:rFonts w:eastAsiaTheme="minorEastAsia"/>
          <w:lang w:eastAsia="zh-CN"/>
        </w:rPr>
        <w:tab/>
      </w:r>
      <w:r>
        <w:t>General</w:t>
      </w:r>
    </w:p>
    <w:p w14:paraId="11201DB8" w14:textId="77777777" w:rsidR="00FA47CC" w:rsidRPr="00FA47CC" w:rsidRDefault="00FA47CC" w:rsidP="00FA47CC">
      <w:pPr>
        <w:spacing w:after="180" w:line="240" w:lineRule="auto"/>
        <w:rPr>
          <w:rFonts w:ascii="Times New Roman" w:eastAsia="Yu Mincho" w:hAnsi="Times New Roman" w:cs="Times New Roman"/>
          <w:sz w:val="20"/>
          <w:szCs w:val="20"/>
        </w:rPr>
      </w:pPr>
      <w:r w:rsidRPr="00FA47CC">
        <w:rPr>
          <w:rFonts w:ascii="Times New Roman" w:eastAsia="Yu Mincho" w:hAnsi="Times New Roman" w:cs="Times New Roman"/>
          <w:sz w:val="20"/>
          <w:szCs w:val="20"/>
        </w:rPr>
        <w:lastRenderedPageBreak/>
        <w:t xml:space="preserve">This procedure is used by an xApp </w:t>
      </w:r>
      <w:r w:rsidRPr="00FA47CC">
        <w:rPr>
          <w:rFonts w:ascii="Times New Roman" w:eastAsia="宋体" w:hAnsi="Times New Roman" w:cs="Times New Roman" w:hint="eastAsia"/>
          <w:sz w:val="20"/>
          <w:szCs w:val="20"/>
          <w:lang w:eastAsia="zh-CN"/>
        </w:rPr>
        <w:t>that</w:t>
      </w:r>
      <w:r w:rsidRPr="00FA47CC">
        <w:rPr>
          <w:rFonts w:ascii="Times New Roman" w:eastAsia="Yu Mincho" w:hAnsi="Times New Roman" w:cs="Times New Roman"/>
          <w:sz w:val="20"/>
          <w:szCs w:val="20"/>
        </w:rPr>
        <w:t xml:space="preserve"> wants </w:t>
      </w:r>
      <w:r w:rsidRPr="00FA47CC">
        <w:rPr>
          <w:rFonts w:ascii="Times New Roman" w:eastAsia="等线" w:hAnsi="Times New Roman" w:cs="Times New Roman" w:hint="eastAsia"/>
          <w:sz w:val="20"/>
          <w:szCs w:val="20"/>
          <w:lang w:eastAsia="zh-CN"/>
        </w:rPr>
        <w:t>to collect and preprocess the input data</w:t>
      </w:r>
      <w:r w:rsidRPr="00FA47CC">
        <w:rPr>
          <w:rFonts w:ascii="Times New Roman" w:eastAsia="宋体" w:hAnsi="Times New Roman" w:cs="Times New Roman" w:hint="eastAsia"/>
          <w:sz w:val="20"/>
          <w:szCs w:val="20"/>
          <w:lang w:eastAsia="zh-CN"/>
        </w:rPr>
        <w:t xml:space="preserve"> for an AI/ML model</w:t>
      </w:r>
      <w:r w:rsidRPr="00FA47CC">
        <w:rPr>
          <w:rFonts w:ascii="Times New Roman" w:eastAsia="Yu Mincho" w:hAnsi="Times New Roman" w:cs="Times New Roman"/>
          <w:sz w:val="20"/>
          <w:szCs w:val="20"/>
        </w:rPr>
        <w:t xml:space="preserve"> in Near-RT RIC platform.</w:t>
      </w:r>
    </w:p>
    <w:p w14:paraId="59D8420A" w14:textId="6B6BDECC" w:rsidR="00FA47CC" w:rsidRPr="00FA47CC" w:rsidRDefault="0018441A" w:rsidP="00FA47CC">
      <w:pPr>
        <w:keepNext/>
        <w:keepLines/>
        <w:overflowPunct w:val="0"/>
        <w:autoSpaceDE w:val="0"/>
        <w:autoSpaceDN w:val="0"/>
        <w:adjustRightInd w:val="0"/>
        <w:spacing w:before="120" w:after="180" w:line="240" w:lineRule="auto"/>
        <w:ind w:left="1418" w:hanging="1418"/>
        <w:textAlignment w:val="baseline"/>
        <w:outlineLvl w:val="3"/>
        <w:rPr>
          <w:rFonts w:ascii="Times New Roman" w:eastAsia="Yu Mincho" w:hAnsi="Times New Roman" w:cs="Times New Roman"/>
          <w:sz w:val="20"/>
          <w:szCs w:val="20"/>
        </w:rPr>
      </w:pPr>
      <w:r>
        <w:rPr>
          <w:rFonts w:ascii="Arial" w:eastAsia="宋体" w:hAnsi="Arial" w:cs="Times New Roman"/>
          <w:sz w:val="24"/>
          <w:szCs w:val="20"/>
          <w:lang w:eastAsia="zh-CN"/>
        </w:rPr>
        <w:t>9</w:t>
      </w:r>
      <w:r>
        <w:rPr>
          <w:rFonts w:ascii="Arial" w:eastAsia="宋体" w:hAnsi="Arial" w:cs="Times New Roman" w:hint="eastAsia"/>
          <w:sz w:val="24"/>
          <w:szCs w:val="20"/>
          <w:lang w:eastAsia="zh-CN"/>
        </w:rPr>
        <w:t>A</w:t>
      </w:r>
      <w:r w:rsidR="00FA47CC" w:rsidRPr="00FA47CC">
        <w:rPr>
          <w:rFonts w:ascii="Arial" w:eastAsia="宋体" w:hAnsi="Arial" w:cs="Times New Roman"/>
          <w:sz w:val="24"/>
          <w:szCs w:val="20"/>
          <w:lang w:val="en-GB" w:eastAsia="zh-CN"/>
        </w:rPr>
        <w:t>.2.</w:t>
      </w:r>
      <w:r w:rsidR="00FA47CC" w:rsidRPr="00FA47CC">
        <w:rPr>
          <w:rFonts w:ascii="Arial" w:eastAsia="宋体" w:hAnsi="Arial" w:cs="Times New Roman" w:hint="eastAsia"/>
          <w:sz w:val="24"/>
          <w:szCs w:val="20"/>
          <w:lang w:eastAsia="zh-CN"/>
        </w:rPr>
        <w:t>1</w:t>
      </w:r>
      <w:r w:rsidR="00FA47CC" w:rsidRPr="00FA47CC">
        <w:rPr>
          <w:rFonts w:ascii="Arial" w:eastAsia="宋体" w:hAnsi="Arial" w:cs="Times New Roman"/>
          <w:sz w:val="24"/>
          <w:szCs w:val="20"/>
          <w:lang w:val="en-GB" w:eastAsia="zh-CN"/>
        </w:rPr>
        <w:t>.2</w:t>
      </w:r>
      <w:r w:rsidR="00FA47CC" w:rsidRPr="00FA47CC">
        <w:rPr>
          <w:rFonts w:ascii="Arial" w:eastAsia="宋体" w:hAnsi="Arial" w:cs="Times New Roman"/>
          <w:sz w:val="24"/>
          <w:szCs w:val="20"/>
          <w:lang w:val="en-GB" w:eastAsia="zh-CN"/>
        </w:rPr>
        <w:tab/>
      </w:r>
      <w:r w:rsidR="00FA47CC" w:rsidRPr="00FA47CC">
        <w:rPr>
          <w:rFonts w:ascii="Arial" w:eastAsia="宋体" w:hAnsi="Arial" w:cs="Times New Roman" w:hint="eastAsia"/>
          <w:sz w:val="24"/>
          <w:szCs w:val="20"/>
          <w:lang w:eastAsia="zh-CN"/>
        </w:rPr>
        <w:t>Date Pipelining Job Setup</w:t>
      </w:r>
      <w:r w:rsidR="00FA47CC" w:rsidRPr="00FA47CC">
        <w:rPr>
          <w:rFonts w:ascii="Arial" w:eastAsia="Times New Roman" w:hAnsi="Arial" w:cs="Times New Roman"/>
          <w:sz w:val="24"/>
          <w:szCs w:val="20"/>
          <w:lang w:val="en-GB"/>
        </w:rPr>
        <w:t xml:space="preserve"> procedure</w:t>
      </w:r>
    </w:p>
    <w:p w14:paraId="586A556B" w14:textId="78D8345F" w:rsidR="00FA47CC" w:rsidRPr="00FA47CC" w:rsidRDefault="0018441A" w:rsidP="00FA47CC">
      <w:pPr>
        <w:keepNext/>
        <w:keepLines/>
        <w:numPr>
          <w:ilvl w:val="255"/>
          <w:numId w:val="0"/>
        </w:numPr>
        <w:spacing w:before="120" w:after="180" w:line="240" w:lineRule="auto"/>
        <w:outlineLvl w:val="4"/>
        <w:rPr>
          <w:rFonts w:ascii="Arial" w:eastAsia="等线" w:hAnsi="Arial" w:cs="Times New Roman"/>
          <w:szCs w:val="20"/>
          <w:lang w:val="en-GB" w:eastAsia="zh-CN"/>
        </w:rPr>
      </w:pPr>
      <w:r>
        <w:rPr>
          <w:rFonts w:ascii="Arial" w:eastAsia="等线" w:hAnsi="Arial" w:cs="Times New Roman"/>
          <w:szCs w:val="20"/>
          <w:lang w:eastAsia="zh-CN"/>
        </w:rPr>
        <w:t>9A</w:t>
      </w:r>
      <w:r w:rsidR="00FA47CC" w:rsidRPr="00FA47CC">
        <w:rPr>
          <w:rFonts w:ascii="Arial" w:eastAsia="等线" w:hAnsi="Arial" w:cs="Times New Roman"/>
          <w:szCs w:val="20"/>
          <w:lang w:val="en-GB" w:eastAsia="zh-CN"/>
        </w:rPr>
        <w:t>.2.</w:t>
      </w:r>
      <w:r w:rsidR="00FA47CC" w:rsidRPr="00FA47CC">
        <w:rPr>
          <w:rFonts w:ascii="Arial" w:eastAsia="等线" w:hAnsi="Arial" w:cs="Times New Roman" w:hint="eastAsia"/>
          <w:szCs w:val="20"/>
          <w:lang w:val="en-GB" w:eastAsia="zh-CN"/>
        </w:rPr>
        <w:t>1</w:t>
      </w:r>
      <w:r w:rsidR="00FA47CC" w:rsidRPr="00FA47CC">
        <w:rPr>
          <w:rFonts w:ascii="Arial" w:eastAsia="等线" w:hAnsi="Arial" w:cs="Times New Roman"/>
          <w:szCs w:val="20"/>
          <w:lang w:val="en-GB" w:eastAsia="zh-CN"/>
        </w:rPr>
        <w:t>.2</w:t>
      </w:r>
      <w:r w:rsidR="00FA47CC" w:rsidRPr="00FA47CC">
        <w:rPr>
          <w:rFonts w:ascii="Arial" w:eastAsia="等线" w:hAnsi="Arial" w:cs="Times New Roman" w:hint="eastAsia"/>
          <w:szCs w:val="20"/>
          <w:lang w:eastAsia="zh-CN"/>
        </w:rPr>
        <w:t>.1</w:t>
      </w:r>
      <w:r w:rsidR="00FA47CC" w:rsidRPr="00FA47CC">
        <w:rPr>
          <w:rFonts w:ascii="Arial" w:eastAsia="等线" w:hAnsi="Arial" w:cs="Times New Roman"/>
          <w:szCs w:val="20"/>
          <w:lang w:val="en-GB" w:eastAsia="zh-CN"/>
        </w:rPr>
        <w:tab/>
        <w:t>Successful Operation</w:t>
      </w:r>
    </w:p>
    <w:p w14:paraId="025BD745"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@startuml</w:t>
      </w:r>
    </w:p>
    <w:p w14:paraId="185E2D0A"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 rose</w:t>
      </w:r>
    </w:p>
    <w:p w14:paraId="6FF28A3C"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ParticipantPadding 50</w:t>
      </w:r>
    </w:p>
    <w:p w14:paraId="46AE1A14"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BoxPadding 10</w:t>
      </w:r>
    </w:p>
    <w:p w14:paraId="202B5BE4"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defaultFontSize 12</w:t>
      </w:r>
    </w:p>
    <w:p w14:paraId="3A70FF83"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lifelineStrategy dashed</w:t>
      </w:r>
    </w:p>
    <w:p w14:paraId="1C071B96"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Participant xApp as "xApp"</w:t>
      </w:r>
    </w:p>
    <w:p w14:paraId="57B9F88C"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 xml:space="preserve">Participant RICP as </w:t>
      </w:r>
      <w:r w:rsidRPr="00FA47CC">
        <w:rPr>
          <w:rFonts w:ascii="Courier New" w:eastAsia="宋体" w:hAnsi="Courier New" w:cs="Courier New" w:hint="eastAsia"/>
          <w:color w:val="008000"/>
          <w:sz w:val="18"/>
          <w:szCs w:val="20"/>
          <w:lang w:val="en-GB" w:eastAsia="zh-CN"/>
        </w:rPr>
        <w:t>“</w:t>
      </w:r>
      <w:r w:rsidRPr="00FA47CC">
        <w:rPr>
          <w:rFonts w:ascii="Courier New" w:eastAsia="宋体" w:hAnsi="Courier New" w:cs="Courier New" w:hint="eastAsia"/>
          <w:color w:val="008000"/>
          <w:sz w:val="18"/>
          <w:szCs w:val="20"/>
          <w:lang w:val="en-GB" w:eastAsia="zh-CN"/>
        </w:rPr>
        <w:t>Near-RT RIC Platform</w:t>
      </w:r>
      <w:r w:rsidRPr="00FA47CC">
        <w:rPr>
          <w:rFonts w:ascii="Courier New" w:eastAsia="宋体" w:hAnsi="Courier New" w:cs="Courier New" w:hint="eastAsia"/>
          <w:color w:val="008000"/>
          <w:sz w:val="18"/>
          <w:szCs w:val="20"/>
          <w:lang w:val="en-GB" w:eastAsia="zh-CN"/>
        </w:rPr>
        <w:t>”</w:t>
      </w:r>
    </w:p>
    <w:p w14:paraId="1480EF66"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xApp -&gt; RICP  : 1. DATA PIPELINING JOB SETUP REQUEST</w:t>
      </w:r>
    </w:p>
    <w:p w14:paraId="316CDC0B"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eastAsia="zh-CN"/>
        </w:rPr>
      </w:pPr>
      <w:r w:rsidRPr="00FA47CC">
        <w:rPr>
          <w:rFonts w:ascii="Courier New" w:eastAsia="宋体" w:hAnsi="Courier New" w:cs="Courier New" w:hint="eastAsia"/>
          <w:color w:val="008000"/>
          <w:sz w:val="18"/>
          <w:szCs w:val="20"/>
          <w:lang w:val="en-GB" w:eastAsia="zh-CN"/>
        </w:rPr>
        <w:t>RICP -&gt; xApp  : 2. DATA PIPELINING JOB SETUP RES</w:t>
      </w:r>
      <w:r w:rsidRPr="00FA47CC">
        <w:rPr>
          <w:rFonts w:ascii="Courier New" w:eastAsia="宋体" w:hAnsi="Courier New" w:cs="Courier New" w:hint="eastAsia"/>
          <w:color w:val="008000"/>
          <w:sz w:val="18"/>
          <w:szCs w:val="20"/>
          <w:lang w:eastAsia="zh-CN"/>
        </w:rPr>
        <w:t>PONSE</w:t>
      </w:r>
    </w:p>
    <w:p w14:paraId="3842707B"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@enduml</w:t>
      </w:r>
    </w:p>
    <w:p w14:paraId="67E1FA65" w14:textId="77777777" w:rsidR="00FA47CC" w:rsidRPr="00FA47CC" w:rsidRDefault="00FA47CC" w:rsidP="00FA47CC">
      <w:pPr>
        <w:spacing w:after="180" w:line="240" w:lineRule="auto"/>
        <w:rPr>
          <w:rFonts w:ascii="Times New Roman" w:eastAsia="Yu Mincho" w:hAnsi="Times New Roman" w:cs="Times New Roman"/>
          <w:sz w:val="20"/>
          <w:szCs w:val="20"/>
          <w:lang w:eastAsia="zh-CN"/>
        </w:rPr>
      </w:pPr>
    </w:p>
    <w:p w14:paraId="634FDB1E" w14:textId="77777777" w:rsidR="00FA47CC" w:rsidRPr="00D72DE9" w:rsidRDefault="00FA47CC" w:rsidP="00C92C3B">
      <w:pPr>
        <w:spacing w:after="60" w:line="240" w:lineRule="auto"/>
        <w:ind w:left="284"/>
        <w:jc w:val="center"/>
        <w:rPr>
          <w:rFonts w:ascii="Arial" w:eastAsia="等线" w:hAnsi="Arial" w:cs="Times New Roman"/>
          <w:b/>
          <w:sz w:val="28"/>
          <w:szCs w:val="20"/>
          <w:lang w:val="en-GB" w:eastAsia="zh-CN"/>
        </w:rPr>
      </w:pPr>
      <w:r w:rsidRPr="00FA47CC">
        <w:rPr>
          <w:rFonts w:ascii="Arial" w:eastAsia="Times New Roman" w:hAnsi="Arial" w:cs="Times New Roman"/>
          <w:b/>
          <w:noProof/>
          <w:sz w:val="28"/>
          <w:szCs w:val="20"/>
          <w:lang w:val="en-GB"/>
        </w:rPr>
        <w:drawing>
          <wp:inline distT="0" distB="0" distL="0" distR="0" wp14:anchorId="02A587FC" wp14:editId="235E84F3">
            <wp:extent cx="4182110" cy="1454785"/>
            <wp:effectExtent l="0" t="0" r="8890" b="0"/>
            <wp:docPr id="557897640" name="图片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182110" cy="1454785"/>
                    </a:xfrm>
                    <a:prstGeom prst="rect">
                      <a:avLst/>
                    </a:prstGeom>
                    <a:noFill/>
                    <a:ln>
                      <a:noFill/>
                    </a:ln>
                  </pic:spPr>
                </pic:pic>
              </a:graphicData>
            </a:graphic>
          </wp:inline>
        </w:drawing>
      </w:r>
    </w:p>
    <w:p w14:paraId="0995F35B" w14:textId="7BDF1DE2" w:rsidR="00FA47CC" w:rsidRPr="00FA47CC" w:rsidRDefault="00FA47CC" w:rsidP="00FA47CC">
      <w:pPr>
        <w:spacing w:after="180" w:line="257" w:lineRule="auto"/>
        <w:jc w:val="center"/>
        <w:rPr>
          <w:rFonts w:ascii="Arial" w:eastAsia="Yu Mincho" w:hAnsi="Arial" w:cs="Arial"/>
          <w:b/>
          <w:color w:val="000000"/>
          <w:sz w:val="20"/>
          <w:szCs w:val="20"/>
          <w:lang w:eastAsia="zh-CN"/>
        </w:rPr>
      </w:pPr>
      <w:r w:rsidRPr="00FA47CC">
        <w:rPr>
          <w:rFonts w:ascii="Arial" w:eastAsia="Yu Mincho" w:hAnsi="Arial" w:cs="Arial"/>
          <w:b/>
          <w:color w:val="000000"/>
          <w:sz w:val="20"/>
          <w:szCs w:val="20"/>
          <w:lang w:eastAsia="zh-CN"/>
        </w:rPr>
        <w:t xml:space="preserve">Figure </w:t>
      </w:r>
      <w:r w:rsidR="0018441A">
        <w:rPr>
          <w:rFonts w:ascii="Arial" w:eastAsia="Yu Mincho" w:hAnsi="Arial" w:cs="Arial"/>
          <w:b/>
          <w:color w:val="000000"/>
          <w:sz w:val="20"/>
          <w:szCs w:val="20"/>
          <w:lang w:eastAsia="zh-CN"/>
        </w:rPr>
        <w:t>9A</w:t>
      </w:r>
      <w:r w:rsidRPr="00FA47CC">
        <w:rPr>
          <w:rFonts w:ascii="Arial" w:eastAsia="Yu Mincho" w:hAnsi="Arial" w:cs="Arial"/>
          <w:b/>
          <w:color w:val="000000"/>
          <w:sz w:val="20"/>
          <w:szCs w:val="20"/>
          <w:lang w:eastAsia="zh-CN"/>
        </w:rPr>
        <w:t>.2.1.2</w:t>
      </w:r>
      <w:r w:rsidRPr="00FA47CC">
        <w:rPr>
          <w:rFonts w:ascii="Arial" w:eastAsia="Yu Mincho" w:hAnsi="Arial" w:cs="Arial" w:hint="eastAsia"/>
          <w:b/>
          <w:color w:val="000000"/>
          <w:sz w:val="20"/>
          <w:szCs w:val="20"/>
          <w:lang w:eastAsia="zh-CN"/>
        </w:rPr>
        <w:t>.1</w:t>
      </w:r>
      <w:r w:rsidRPr="00FA47CC">
        <w:rPr>
          <w:rFonts w:ascii="Arial" w:eastAsia="Yu Mincho" w:hAnsi="Arial" w:cs="Arial"/>
          <w:b/>
          <w:color w:val="000000"/>
          <w:sz w:val="20"/>
          <w:szCs w:val="20"/>
          <w:lang w:eastAsia="zh-CN"/>
        </w:rPr>
        <w:t xml:space="preserve">-1: </w:t>
      </w:r>
      <w:r w:rsidRPr="00FA47CC">
        <w:rPr>
          <w:rFonts w:ascii="Arial" w:eastAsia="等线" w:hAnsi="Arial" w:cs="Arial" w:hint="eastAsia"/>
          <w:b/>
          <w:color w:val="000000"/>
          <w:sz w:val="20"/>
          <w:szCs w:val="20"/>
          <w:lang w:eastAsia="zh-CN"/>
        </w:rPr>
        <w:t>Data Pipelining</w:t>
      </w:r>
      <w:r w:rsidRPr="00FA47CC">
        <w:rPr>
          <w:rFonts w:ascii="Arial" w:eastAsia="Yu Mincho" w:hAnsi="Arial" w:cs="Arial" w:hint="eastAsia"/>
          <w:b/>
          <w:color w:val="000000"/>
          <w:sz w:val="20"/>
          <w:szCs w:val="20"/>
          <w:lang w:eastAsia="zh-CN"/>
        </w:rPr>
        <w:t xml:space="preserve"> Job Setup</w:t>
      </w:r>
      <w:r w:rsidRPr="00FA47CC">
        <w:rPr>
          <w:rFonts w:ascii="Arial" w:eastAsia="Yu Mincho" w:hAnsi="Arial" w:cs="Arial"/>
          <w:b/>
          <w:color w:val="000000"/>
          <w:sz w:val="20"/>
          <w:szCs w:val="20"/>
          <w:lang w:eastAsia="zh-CN"/>
        </w:rPr>
        <w:t xml:space="preserve"> procedure, successful operation</w:t>
      </w:r>
    </w:p>
    <w:p w14:paraId="58A59B49" w14:textId="45B26D64" w:rsidR="00FA47CC" w:rsidRPr="00FA47CC" w:rsidRDefault="00FA47CC" w:rsidP="00FA47CC">
      <w:pPr>
        <w:spacing w:after="180" w:line="240" w:lineRule="auto"/>
        <w:rPr>
          <w:rFonts w:ascii="Times New Roman" w:eastAsia="Yu Mincho" w:hAnsi="Times New Roman" w:cs="Times New Roman"/>
          <w:sz w:val="20"/>
          <w:szCs w:val="20"/>
        </w:rPr>
      </w:pPr>
      <w:r w:rsidRPr="00FA47CC">
        <w:rPr>
          <w:rFonts w:ascii="Times New Roman" w:eastAsia="Yu Mincho" w:hAnsi="Times New Roman" w:cs="Times New Roman"/>
          <w:sz w:val="20"/>
          <w:szCs w:val="20"/>
        </w:rPr>
        <w:t xml:space="preserve">The xApp initiates the procedure by sending a </w:t>
      </w:r>
      <w:r w:rsidRPr="00FA47CC">
        <w:rPr>
          <w:rFonts w:ascii="Times New Roman" w:eastAsia="等线" w:hAnsi="Times New Roman" w:cs="Times New Roman" w:hint="eastAsia"/>
          <w:sz w:val="20"/>
          <w:szCs w:val="20"/>
          <w:lang w:eastAsia="zh-CN"/>
        </w:rPr>
        <w:t>DATA PIPELINING</w:t>
      </w:r>
      <w:r w:rsidRPr="00FA47CC">
        <w:rPr>
          <w:rFonts w:ascii="Times New Roman" w:eastAsia="Yu Mincho" w:hAnsi="Times New Roman" w:cs="Times New Roman" w:hint="eastAsia"/>
          <w:sz w:val="20"/>
          <w:szCs w:val="20"/>
        </w:rPr>
        <w:t xml:space="preserve"> JOB SETUP REQUEST</w:t>
      </w:r>
      <w:r w:rsidRPr="00FA47CC">
        <w:rPr>
          <w:rFonts w:ascii="Times New Roman" w:eastAsia="Yu Mincho" w:hAnsi="Times New Roman" w:cs="Times New Roman"/>
          <w:sz w:val="20"/>
          <w:szCs w:val="20"/>
        </w:rPr>
        <w:t xml:space="preserve"> message to the Near-RT-RIC platform. The message contains</w:t>
      </w:r>
      <w:r w:rsidRPr="00FA47CC">
        <w:rPr>
          <w:rFonts w:ascii="Times New Roman" w:eastAsia="Yu Mincho" w:hAnsi="Times New Roman" w:cs="Times New Roman"/>
          <w:i/>
          <w:iCs/>
          <w:sz w:val="20"/>
          <w:szCs w:val="20"/>
        </w:rPr>
        <w:t xml:space="preserve"> </w:t>
      </w:r>
      <w:r w:rsidRPr="00FA47CC">
        <w:rPr>
          <w:rFonts w:ascii="Times New Roman" w:eastAsia="等线" w:hAnsi="Times New Roman" w:cs="Times New Roman" w:hint="eastAsia"/>
          <w:i/>
          <w:iCs/>
          <w:sz w:val="20"/>
          <w:szCs w:val="20"/>
          <w:lang w:eastAsia="zh-CN"/>
        </w:rPr>
        <w:t>Data Pipelining</w:t>
      </w:r>
      <w:r w:rsidRPr="00FA47CC">
        <w:rPr>
          <w:rFonts w:ascii="Times New Roman" w:eastAsia="宋体" w:hAnsi="Times New Roman" w:cs="Times New Roman" w:hint="eastAsia"/>
          <w:i/>
          <w:iCs/>
          <w:sz w:val="20"/>
          <w:szCs w:val="20"/>
          <w:lang w:eastAsia="zh-CN"/>
        </w:rPr>
        <w:t xml:space="preserve"> </w:t>
      </w:r>
      <w:r w:rsidRPr="00FA47CC">
        <w:rPr>
          <w:rFonts w:ascii="Times New Roman" w:eastAsia="Yu Mincho" w:hAnsi="Times New Roman" w:cs="Times New Roman"/>
          <w:i/>
          <w:iCs/>
          <w:sz w:val="20"/>
          <w:szCs w:val="20"/>
        </w:rPr>
        <w:t>Job</w:t>
      </w:r>
      <w:r w:rsidRPr="00FA47CC">
        <w:rPr>
          <w:rFonts w:ascii="Times New Roman" w:eastAsia="宋体" w:hAnsi="Times New Roman" w:cs="Times New Roman" w:hint="eastAsia"/>
          <w:i/>
          <w:iCs/>
          <w:sz w:val="20"/>
          <w:szCs w:val="20"/>
          <w:lang w:eastAsia="zh-CN"/>
        </w:rPr>
        <w:t xml:space="preserve"> Description </w:t>
      </w:r>
      <w:r w:rsidRPr="00FA47CC">
        <w:rPr>
          <w:rFonts w:ascii="Times New Roman" w:eastAsia="宋体" w:hAnsi="Times New Roman" w:cs="Times New Roman"/>
          <w:sz w:val="20"/>
          <w:szCs w:val="20"/>
          <w:lang w:eastAsia="zh-CN"/>
        </w:rPr>
        <w:t>IE</w:t>
      </w:r>
      <w:r w:rsidRPr="00FA47CC">
        <w:rPr>
          <w:rFonts w:ascii="Times New Roman" w:eastAsia="宋体" w:hAnsi="Times New Roman" w:cs="Times New Roman" w:hint="eastAsia"/>
          <w:sz w:val="20"/>
          <w:szCs w:val="20"/>
          <w:lang w:eastAsia="zh-CN"/>
        </w:rPr>
        <w:t>, which carrie</w:t>
      </w:r>
      <w:r w:rsidRPr="00FA47CC">
        <w:rPr>
          <w:rFonts w:ascii="Times New Roman" w:eastAsia="Yu Mincho" w:hAnsi="Times New Roman" w:cs="Times New Roman"/>
          <w:sz w:val="20"/>
          <w:szCs w:val="20"/>
        </w:rPr>
        <w:t xml:space="preserve">s </w:t>
      </w:r>
      <w:r w:rsidRPr="00FA47CC">
        <w:rPr>
          <w:rFonts w:ascii="Times New Roman" w:eastAsia="宋体" w:hAnsi="Times New Roman" w:cs="Times New Roman" w:hint="eastAsia"/>
          <w:sz w:val="20"/>
          <w:szCs w:val="20"/>
          <w:lang w:eastAsia="zh-CN"/>
        </w:rPr>
        <w:t>the</w:t>
      </w:r>
      <w:r w:rsidRPr="00FA47CC">
        <w:rPr>
          <w:rFonts w:ascii="Times New Roman" w:eastAsia="Yu Mincho" w:hAnsi="Times New Roman" w:cs="Times New Roman"/>
          <w:sz w:val="20"/>
          <w:szCs w:val="20"/>
        </w:rPr>
        <w:t xml:space="preserve"> </w:t>
      </w:r>
      <w:r w:rsidRPr="00FA47CC">
        <w:rPr>
          <w:rFonts w:ascii="Times New Roman" w:eastAsia="等线" w:hAnsi="Times New Roman" w:cs="Times New Roman" w:hint="eastAsia"/>
          <w:sz w:val="20"/>
          <w:szCs w:val="20"/>
          <w:lang w:eastAsia="zh-CN"/>
        </w:rPr>
        <w:t xml:space="preserve">configuration to </w:t>
      </w:r>
      <w:r w:rsidRPr="00FA47CC">
        <w:rPr>
          <w:rFonts w:ascii="Times New Roman" w:eastAsia="宋体" w:hAnsi="Times New Roman" w:cs="Times New Roman" w:hint="eastAsia"/>
          <w:sz w:val="20"/>
          <w:szCs w:val="20"/>
          <w:lang w:eastAsia="zh-CN"/>
        </w:rPr>
        <w:t>create a data pipelining job. The</w:t>
      </w:r>
      <w:r w:rsidRPr="00FA47CC">
        <w:rPr>
          <w:rFonts w:ascii="Times New Roman" w:eastAsia="等线" w:hAnsi="Times New Roman" w:cs="Times New Roman" w:hint="eastAsia"/>
          <w:i/>
          <w:iCs/>
          <w:sz w:val="20"/>
          <w:szCs w:val="20"/>
          <w:lang w:eastAsia="zh-CN"/>
        </w:rPr>
        <w:t xml:space="preserve"> Pipelining</w:t>
      </w:r>
      <w:r w:rsidRPr="00FA47CC">
        <w:rPr>
          <w:rFonts w:ascii="Times New Roman" w:eastAsia="宋体" w:hAnsi="Times New Roman" w:cs="Times New Roman" w:hint="eastAsia"/>
          <w:i/>
          <w:iCs/>
          <w:sz w:val="20"/>
          <w:szCs w:val="20"/>
          <w:lang w:eastAsia="zh-CN"/>
        </w:rPr>
        <w:t xml:space="preserve"> </w:t>
      </w:r>
      <w:r w:rsidRPr="00FA47CC">
        <w:rPr>
          <w:rFonts w:ascii="Times New Roman" w:eastAsia="Yu Mincho" w:hAnsi="Times New Roman" w:cs="Times New Roman"/>
          <w:i/>
          <w:iCs/>
          <w:sz w:val="20"/>
          <w:szCs w:val="20"/>
        </w:rPr>
        <w:t>Job</w:t>
      </w:r>
      <w:r w:rsidRPr="00FA47CC">
        <w:rPr>
          <w:rFonts w:ascii="Times New Roman" w:eastAsia="宋体" w:hAnsi="Times New Roman" w:cs="Times New Roman" w:hint="eastAsia"/>
          <w:i/>
          <w:iCs/>
          <w:sz w:val="20"/>
          <w:szCs w:val="20"/>
          <w:lang w:eastAsia="zh-CN"/>
        </w:rPr>
        <w:t xml:space="preserve"> Description </w:t>
      </w:r>
      <w:r w:rsidRPr="00FA47CC">
        <w:rPr>
          <w:rFonts w:ascii="Times New Roman" w:eastAsia="宋体" w:hAnsi="Times New Roman" w:cs="Times New Roman"/>
          <w:sz w:val="20"/>
          <w:szCs w:val="20"/>
          <w:lang w:eastAsia="zh-CN"/>
        </w:rPr>
        <w:t>IE</w:t>
      </w:r>
      <w:r w:rsidRPr="00FA47CC">
        <w:rPr>
          <w:rFonts w:ascii="Times New Roman" w:eastAsia="等线" w:hAnsi="Times New Roman" w:cs="Times New Roman"/>
          <w:sz w:val="20"/>
          <w:szCs w:val="20"/>
        </w:rPr>
        <w:t xml:space="preserve"> contains</w:t>
      </w:r>
      <w:r w:rsidRPr="00FA47CC">
        <w:rPr>
          <w:rFonts w:ascii="Times New Roman" w:eastAsia="等线" w:hAnsi="Times New Roman" w:cs="Times New Roman" w:hint="eastAsia"/>
          <w:i/>
          <w:iCs/>
          <w:sz w:val="20"/>
          <w:szCs w:val="20"/>
          <w:lang w:eastAsia="zh-CN"/>
        </w:rPr>
        <w:t xml:space="preserve"> Data Processing Instruction</w:t>
      </w:r>
      <w:r w:rsidRPr="00FA47CC">
        <w:rPr>
          <w:rFonts w:ascii="Times New Roman" w:eastAsia="宋体" w:hAnsi="Times New Roman" w:cs="Times New Roman" w:hint="eastAsia"/>
          <w:i/>
          <w:iCs/>
          <w:sz w:val="20"/>
          <w:szCs w:val="20"/>
          <w:lang w:eastAsia="zh-CN"/>
        </w:rPr>
        <w:t xml:space="preserve"> </w:t>
      </w:r>
      <w:r w:rsidRPr="00FA47CC">
        <w:rPr>
          <w:rFonts w:ascii="Times New Roman" w:eastAsia="宋体" w:hAnsi="Times New Roman" w:cs="Times New Roman"/>
          <w:sz w:val="20"/>
          <w:szCs w:val="20"/>
          <w:lang w:eastAsia="zh-CN"/>
        </w:rPr>
        <w:t>IE</w:t>
      </w:r>
      <w:r w:rsidRPr="00FA47CC">
        <w:rPr>
          <w:rFonts w:ascii="Times New Roman" w:eastAsia="宋体" w:hAnsi="Times New Roman" w:cs="Times New Roman" w:hint="eastAsia"/>
          <w:sz w:val="20"/>
          <w:szCs w:val="20"/>
          <w:lang w:eastAsia="zh-CN"/>
        </w:rPr>
        <w:t xml:space="preserve"> which carrie</w:t>
      </w:r>
      <w:r w:rsidRPr="00FA47CC">
        <w:rPr>
          <w:rFonts w:ascii="Times New Roman" w:eastAsia="Yu Mincho" w:hAnsi="Times New Roman" w:cs="Times New Roman"/>
          <w:sz w:val="20"/>
          <w:szCs w:val="20"/>
        </w:rPr>
        <w:t xml:space="preserve">s </w:t>
      </w:r>
      <w:r w:rsidRPr="00FA47CC">
        <w:rPr>
          <w:rFonts w:ascii="Times New Roman" w:eastAsia="宋体" w:hAnsi="Times New Roman" w:cs="Times New Roman" w:hint="eastAsia"/>
          <w:sz w:val="20"/>
          <w:szCs w:val="20"/>
          <w:lang w:eastAsia="zh-CN"/>
        </w:rPr>
        <w:t>the</w:t>
      </w:r>
      <w:r w:rsidRPr="00FA47CC">
        <w:rPr>
          <w:rFonts w:ascii="Times New Roman" w:eastAsia="Yu Mincho" w:hAnsi="Times New Roman" w:cs="Times New Roman"/>
          <w:sz w:val="20"/>
          <w:szCs w:val="20"/>
        </w:rPr>
        <w:t xml:space="preserve"> </w:t>
      </w:r>
      <w:r w:rsidRPr="00FA47CC">
        <w:rPr>
          <w:rFonts w:ascii="Times New Roman" w:eastAsia="等线" w:hAnsi="Times New Roman" w:cs="Times New Roman" w:hint="eastAsia"/>
          <w:sz w:val="20"/>
          <w:szCs w:val="20"/>
          <w:lang w:eastAsia="zh-CN"/>
        </w:rPr>
        <w:t>instruction</w:t>
      </w:r>
      <w:r w:rsidRPr="00FA47CC">
        <w:rPr>
          <w:rFonts w:ascii="Times New Roman" w:eastAsia="Yu Mincho" w:hAnsi="Times New Roman" w:cs="Times New Roman"/>
          <w:sz w:val="20"/>
          <w:szCs w:val="20"/>
        </w:rPr>
        <w:t xml:space="preserve"> for</w:t>
      </w:r>
      <w:r w:rsidRPr="00FA47CC">
        <w:rPr>
          <w:rFonts w:ascii="Times New Roman" w:eastAsia="等线" w:hAnsi="Times New Roman" w:cs="Times New Roman" w:hint="eastAsia"/>
          <w:sz w:val="20"/>
          <w:szCs w:val="20"/>
          <w:lang w:eastAsia="zh-CN"/>
        </w:rPr>
        <w:t xml:space="preserve"> processing the pipelining data for </w:t>
      </w:r>
      <w:r w:rsidRPr="00FA47CC">
        <w:rPr>
          <w:rFonts w:ascii="Times New Roman" w:eastAsia="Yu Mincho" w:hAnsi="Times New Roman" w:cs="Times New Roman"/>
          <w:sz w:val="20"/>
          <w:szCs w:val="20"/>
        </w:rPr>
        <w:t>AI/ML model.</w:t>
      </w:r>
    </w:p>
    <w:p w14:paraId="64432652" w14:textId="0ABCD333" w:rsidR="00FA47CC" w:rsidRPr="00FA47CC" w:rsidRDefault="00FA47CC" w:rsidP="00FA47CC">
      <w:pPr>
        <w:spacing w:after="180" w:line="240" w:lineRule="auto"/>
        <w:rPr>
          <w:rFonts w:ascii="Times New Roman" w:eastAsia="宋体" w:hAnsi="Times New Roman" w:cs="Times New Roman"/>
          <w:sz w:val="20"/>
          <w:szCs w:val="20"/>
          <w:lang w:eastAsia="zh-CN"/>
        </w:rPr>
      </w:pPr>
      <w:r w:rsidRPr="00FA47CC">
        <w:rPr>
          <w:rFonts w:ascii="Times New Roman" w:eastAsia="Yu Mincho" w:hAnsi="Times New Roman" w:cs="Times New Roman"/>
          <w:sz w:val="20"/>
          <w:szCs w:val="20"/>
        </w:rPr>
        <w:t xml:space="preserve">At reception of the </w:t>
      </w:r>
      <w:r w:rsidRPr="00FA47CC">
        <w:rPr>
          <w:rFonts w:ascii="Times New Roman" w:eastAsia="等线" w:hAnsi="Times New Roman" w:cs="Times New Roman" w:hint="eastAsia"/>
          <w:sz w:val="20"/>
          <w:szCs w:val="20"/>
          <w:lang w:eastAsia="zh-CN"/>
        </w:rPr>
        <w:t>DATA PIPELINING</w:t>
      </w:r>
      <w:r w:rsidRPr="00FA47CC">
        <w:rPr>
          <w:rFonts w:ascii="Times New Roman" w:eastAsia="Yu Mincho" w:hAnsi="Times New Roman" w:cs="Times New Roman" w:hint="eastAsia"/>
          <w:sz w:val="20"/>
          <w:szCs w:val="20"/>
        </w:rPr>
        <w:t xml:space="preserve"> JOB SETUP REQUEST</w:t>
      </w:r>
      <w:r w:rsidRPr="00FA47CC">
        <w:rPr>
          <w:rFonts w:ascii="Times New Roman" w:eastAsia="Yu Mincho" w:hAnsi="Times New Roman" w:cs="Times New Roman"/>
          <w:sz w:val="20"/>
          <w:szCs w:val="20"/>
        </w:rPr>
        <w:t xml:space="preserve"> message, the Near-RT</w:t>
      </w:r>
      <w:r w:rsidRPr="00FA47CC">
        <w:rPr>
          <w:rFonts w:ascii="Times New Roman" w:eastAsia="宋体" w:hAnsi="Times New Roman" w:cs="Times New Roman" w:hint="eastAsia"/>
          <w:sz w:val="20"/>
          <w:szCs w:val="20"/>
          <w:lang w:eastAsia="zh-CN"/>
        </w:rPr>
        <w:t xml:space="preserve"> </w:t>
      </w:r>
      <w:r w:rsidRPr="00FA47CC">
        <w:rPr>
          <w:rFonts w:ascii="Times New Roman" w:eastAsia="Yu Mincho" w:hAnsi="Times New Roman" w:cs="Times New Roman"/>
          <w:sz w:val="20"/>
          <w:szCs w:val="20"/>
        </w:rPr>
        <w:t>RIC platform shall</w:t>
      </w:r>
      <w:r w:rsidRPr="00FA47CC">
        <w:rPr>
          <w:rFonts w:ascii="Times New Roman" w:eastAsia="宋体" w:hAnsi="Times New Roman" w:cs="Times New Roman" w:hint="eastAsia"/>
          <w:sz w:val="20"/>
          <w:szCs w:val="20"/>
          <w:lang w:eastAsia="zh-CN"/>
        </w:rPr>
        <w:t xml:space="preserve"> assign</w:t>
      </w:r>
      <w:r w:rsidRPr="00FA47CC">
        <w:rPr>
          <w:rFonts w:ascii="Times New Roman" w:eastAsia="Yu Mincho" w:hAnsi="Times New Roman" w:cs="Times New Roman"/>
          <w:i/>
          <w:iCs/>
          <w:sz w:val="20"/>
          <w:szCs w:val="20"/>
        </w:rPr>
        <w:t xml:space="preserve"> </w:t>
      </w:r>
      <w:r w:rsidRPr="00FA47CC">
        <w:rPr>
          <w:rFonts w:ascii="Times New Roman" w:eastAsia="等线" w:hAnsi="Times New Roman" w:cs="Times New Roman" w:hint="eastAsia"/>
          <w:i/>
          <w:iCs/>
          <w:sz w:val="20"/>
          <w:szCs w:val="20"/>
          <w:lang w:eastAsia="zh-CN"/>
        </w:rPr>
        <w:t>Data Pipelining</w:t>
      </w:r>
      <w:r w:rsidRPr="00FA47CC">
        <w:rPr>
          <w:rFonts w:ascii="Times New Roman" w:eastAsia="宋体" w:hAnsi="Times New Roman" w:cs="Times New Roman" w:hint="eastAsia"/>
          <w:i/>
          <w:iCs/>
          <w:sz w:val="20"/>
          <w:szCs w:val="20"/>
          <w:lang w:eastAsia="zh-CN"/>
        </w:rPr>
        <w:t xml:space="preserve"> </w:t>
      </w:r>
      <w:r w:rsidRPr="00FA47CC">
        <w:rPr>
          <w:rFonts w:ascii="Times New Roman" w:eastAsia="宋体" w:hAnsi="Times New Roman" w:cs="Times New Roman"/>
          <w:i/>
          <w:iCs/>
          <w:sz w:val="20"/>
          <w:szCs w:val="20"/>
          <w:lang w:eastAsia="zh-CN"/>
        </w:rPr>
        <w:t>Job</w:t>
      </w:r>
      <w:r w:rsidRPr="00FA47CC">
        <w:rPr>
          <w:rFonts w:ascii="Times New Roman" w:eastAsia="宋体" w:hAnsi="Times New Roman" w:cs="Times New Roman" w:hint="eastAsia"/>
          <w:i/>
          <w:iCs/>
          <w:sz w:val="20"/>
          <w:szCs w:val="20"/>
          <w:lang w:eastAsia="zh-CN"/>
        </w:rPr>
        <w:t xml:space="preserve"> </w:t>
      </w:r>
      <w:r w:rsidRPr="00FA47CC">
        <w:rPr>
          <w:rFonts w:ascii="Times New Roman" w:eastAsia="宋体" w:hAnsi="Times New Roman" w:cs="Times New Roman"/>
          <w:i/>
          <w:iCs/>
          <w:sz w:val="20"/>
          <w:szCs w:val="20"/>
          <w:lang w:eastAsia="zh-CN"/>
        </w:rPr>
        <w:t>ID</w:t>
      </w:r>
      <w:r w:rsidRPr="00FA47CC">
        <w:rPr>
          <w:rFonts w:ascii="Times New Roman" w:eastAsia="宋体" w:hAnsi="Times New Roman" w:cs="Times New Roman" w:hint="eastAsia"/>
          <w:i/>
          <w:iCs/>
          <w:sz w:val="20"/>
          <w:szCs w:val="20"/>
          <w:lang w:eastAsia="zh-CN"/>
        </w:rPr>
        <w:t xml:space="preserve"> </w:t>
      </w:r>
      <w:r w:rsidRPr="00FA47CC">
        <w:rPr>
          <w:rFonts w:ascii="Times New Roman" w:eastAsia="宋体" w:hAnsi="Times New Roman" w:cs="Times New Roman"/>
          <w:sz w:val="20"/>
          <w:szCs w:val="20"/>
          <w:lang w:eastAsia="zh-CN"/>
        </w:rPr>
        <w:t>IE</w:t>
      </w:r>
      <w:r w:rsidRPr="00FA47CC">
        <w:rPr>
          <w:rFonts w:ascii="Times New Roman" w:eastAsia="宋体" w:hAnsi="Times New Roman" w:cs="Times New Roman" w:hint="eastAsia"/>
          <w:sz w:val="20"/>
          <w:szCs w:val="20"/>
          <w:lang w:eastAsia="zh-CN"/>
        </w:rPr>
        <w:t xml:space="preserve"> and create the data pipelining job according to the </w:t>
      </w:r>
      <w:r w:rsidRPr="00FA47CC">
        <w:rPr>
          <w:rFonts w:ascii="Times New Roman" w:eastAsia="等线" w:hAnsi="Times New Roman" w:cs="Times New Roman" w:hint="eastAsia"/>
          <w:i/>
          <w:iCs/>
          <w:sz w:val="20"/>
          <w:szCs w:val="20"/>
          <w:lang w:eastAsia="zh-CN"/>
        </w:rPr>
        <w:t>Pipelining</w:t>
      </w:r>
      <w:r w:rsidRPr="00FA47CC">
        <w:rPr>
          <w:rFonts w:ascii="Times New Roman" w:eastAsia="宋体" w:hAnsi="Times New Roman" w:cs="Times New Roman" w:hint="eastAsia"/>
          <w:i/>
          <w:iCs/>
          <w:sz w:val="20"/>
          <w:szCs w:val="20"/>
          <w:lang w:eastAsia="zh-CN"/>
        </w:rPr>
        <w:t xml:space="preserve"> </w:t>
      </w:r>
      <w:r w:rsidRPr="00FA47CC">
        <w:rPr>
          <w:rFonts w:ascii="Times New Roman" w:eastAsia="Yu Mincho" w:hAnsi="Times New Roman" w:cs="Times New Roman"/>
          <w:i/>
          <w:iCs/>
          <w:sz w:val="20"/>
          <w:szCs w:val="20"/>
        </w:rPr>
        <w:t>Job</w:t>
      </w:r>
      <w:r w:rsidRPr="00FA47CC">
        <w:rPr>
          <w:rFonts w:ascii="Times New Roman" w:eastAsia="宋体" w:hAnsi="Times New Roman" w:cs="Times New Roman" w:hint="eastAsia"/>
          <w:i/>
          <w:iCs/>
          <w:sz w:val="20"/>
          <w:szCs w:val="20"/>
          <w:lang w:eastAsia="zh-CN"/>
        </w:rPr>
        <w:t xml:space="preserve"> Description </w:t>
      </w:r>
      <w:r w:rsidRPr="00FA47CC">
        <w:rPr>
          <w:rFonts w:ascii="Times New Roman" w:eastAsia="宋体" w:hAnsi="Times New Roman" w:cs="Times New Roman"/>
          <w:sz w:val="20"/>
          <w:szCs w:val="20"/>
          <w:lang w:eastAsia="zh-CN"/>
        </w:rPr>
        <w:t>IE</w:t>
      </w:r>
      <w:r w:rsidRPr="00FA47CC">
        <w:rPr>
          <w:rFonts w:ascii="Times New Roman" w:eastAsia="宋体" w:hAnsi="Times New Roman" w:cs="Times New Roman" w:hint="eastAsia"/>
          <w:sz w:val="20"/>
          <w:szCs w:val="20"/>
          <w:lang w:eastAsia="zh-CN"/>
        </w:rPr>
        <w:t>.</w:t>
      </w:r>
    </w:p>
    <w:p w14:paraId="7F21F9B8" w14:textId="77777777" w:rsidR="00FA47CC" w:rsidRPr="00FA47CC" w:rsidRDefault="00FA47CC" w:rsidP="00FA47CC">
      <w:pPr>
        <w:spacing w:after="180" w:line="240" w:lineRule="auto"/>
        <w:rPr>
          <w:rFonts w:ascii="Times New Roman" w:eastAsia="宋体" w:hAnsi="Times New Roman" w:cs="Times New Roman"/>
          <w:i/>
          <w:iCs/>
          <w:sz w:val="20"/>
          <w:szCs w:val="20"/>
          <w:lang w:eastAsia="zh-CN"/>
        </w:rPr>
      </w:pPr>
      <w:r w:rsidRPr="00FA47CC">
        <w:rPr>
          <w:rFonts w:ascii="Times New Roman" w:eastAsia="Yu Mincho" w:hAnsi="Times New Roman" w:cs="Times New Roman"/>
          <w:sz w:val="20"/>
          <w:szCs w:val="20"/>
        </w:rPr>
        <w:t xml:space="preserve">If the </w:t>
      </w:r>
      <w:r w:rsidRPr="00FA47CC">
        <w:rPr>
          <w:rFonts w:ascii="Times New Roman" w:eastAsia="等线" w:hAnsi="Times New Roman" w:cs="Times New Roman" w:hint="eastAsia"/>
          <w:sz w:val="20"/>
          <w:szCs w:val="20"/>
          <w:lang w:eastAsia="zh-CN"/>
        </w:rPr>
        <w:t>DATA PIPELINING</w:t>
      </w:r>
      <w:r w:rsidRPr="00FA47CC">
        <w:rPr>
          <w:rFonts w:ascii="Times New Roman" w:eastAsia="宋体" w:hAnsi="Times New Roman" w:cs="Times New Roman" w:hint="eastAsia"/>
          <w:sz w:val="20"/>
          <w:szCs w:val="20"/>
          <w:lang w:eastAsia="zh-CN"/>
        </w:rPr>
        <w:t xml:space="preserve"> JOB SETUP REQUEST </w:t>
      </w:r>
      <w:r w:rsidRPr="00FA47CC">
        <w:rPr>
          <w:rFonts w:ascii="Times New Roman" w:eastAsia="Yu Mincho" w:hAnsi="Times New Roman" w:cs="Times New Roman"/>
          <w:sz w:val="20"/>
          <w:szCs w:val="20"/>
        </w:rPr>
        <w:t xml:space="preserve">is successfully fulfilled, the Near-RT RIC platform shall send a </w:t>
      </w:r>
      <w:r w:rsidRPr="00FA47CC">
        <w:rPr>
          <w:rFonts w:ascii="Times New Roman" w:eastAsia="等线" w:hAnsi="Times New Roman" w:cs="Times New Roman" w:hint="eastAsia"/>
          <w:sz w:val="20"/>
          <w:szCs w:val="20"/>
          <w:lang w:eastAsia="zh-CN"/>
        </w:rPr>
        <w:t>DATA PIPELINING</w:t>
      </w:r>
      <w:r w:rsidRPr="00FA47CC">
        <w:rPr>
          <w:rFonts w:ascii="Times New Roman" w:eastAsia="Yu Mincho" w:hAnsi="Times New Roman" w:cs="Times New Roman" w:hint="eastAsia"/>
          <w:sz w:val="20"/>
          <w:szCs w:val="20"/>
        </w:rPr>
        <w:t xml:space="preserve"> JOB SETUP</w:t>
      </w:r>
      <w:r w:rsidRPr="00FA47CC">
        <w:rPr>
          <w:rFonts w:ascii="Times New Roman" w:eastAsia="宋体" w:hAnsi="Times New Roman" w:cs="Times New Roman" w:hint="eastAsia"/>
          <w:sz w:val="20"/>
          <w:szCs w:val="20"/>
          <w:lang w:eastAsia="zh-CN"/>
        </w:rPr>
        <w:t xml:space="preserve"> RESPONSE</w:t>
      </w:r>
      <w:r w:rsidRPr="00FA47CC">
        <w:rPr>
          <w:rFonts w:ascii="Times New Roman" w:eastAsia="Yu Mincho" w:hAnsi="Times New Roman" w:cs="Times New Roman"/>
          <w:sz w:val="20"/>
          <w:szCs w:val="20"/>
        </w:rPr>
        <w:t xml:space="preserve"> message back to the xApp. In the </w:t>
      </w:r>
      <w:r w:rsidRPr="00FA47CC">
        <w:rPr>
          <w:rFonts w:ascii="Times New Roman" w:eastAsia="等线" w:hAnsi="Times New Roman" w:cs="Times New Roman" w:hint="eastAsia"/>
          <w:sz w:val="20"/>
          <w:szCs w:val="20"/>
          <w:lang w:eastAsia="zh-CN"/>
        </w:rPr>
        <w:t>DATA PIPELINING</w:t>
      </w:r>
      <w:r w:rsidRPr="00FA47CC">
        <w:rPr>
          <w:rFonts w:ascii="Times New Roman" w:eastAsia="Yu Mincho" w:hAnsi="Times New Roman" w:cs="Times New Roman" w:hint="eastAsia"/>
          <w:sz w:val="20"/>
          <w:szCs w:val="20"/>
        </w:rPr>
        <w:t xml:space="preserve"> JOB SETUP</w:t>
      </w:r>
      <w:r w:rsidRPr="00FA47CC">
        <w:rPr>
          <w:rFonts w:ascii="Times New Roman" w:eastAsia="Yu Mincho" w:hAnsi="Times New Roman" w:cs="Times New Roman"/>
          <w:sz w:val="20"/>
          <w:szCs w:val="20"/>
        </w:rPr>
        <w:t xml:space="preserve"> </w:t>
      </w:r>
      <w:r w:rsidRPr="00FA47CC">
        <w:rPr>
          <w:rFonts w:ascii="Times New Roman" w:eastAsia="宋体" w:hAnsi="Times New Roman" w:cs="Times New Roman" w:hint="eastAsia"/>
          <w:sz w:val="20"/>
          <w:szCs w:val="20"/>
          <w:lang w:eastAsia="zh-CN"/>
        </w:rPr>
        <w:t xml:space="preserve">RESPONSE </w:t>
      </w:r>
      <w:r w:rsidRPr="00FA47CC">
        <w:rPr>
          <w:rFonts w:ascii="Times New Roman" w:eastAsia="Yu Mincho" w:hAnsi="Times New Roman" w:cs="Times New Roman"/>
          <w:sz w:val="20"/>
          <w:szCs w:val="20"/>
        </w:rPr>
        <w:t xml:space="preserve">message, the Near-RT RIC platform shall include the </w:t>
      </w:r>
      <w:r w:rsidRPr="00FA47CC">
        <w:rPr>
          <w:rFonts w:ascii="Times New Roman" w:eastAsia="等线" w:hAnsi="Times New Roman" w:cs="Times New Roman" w:hint="eastAsia"/>
          <w:i/>
          <w:iCs/>
          <w:sz w:val="20"/>
          <w:szCs w:val="20"/>
          <w:lang w:eastAsia="zh-CN"/>
        </w:rPr>
        <w:t>Data Pipelining</w:t>
      </w:r>
      <w:r w:rsidRPr="00FA47CC">
        <w:rPr>
          <w:rFonts w:ascii="Times New Roman" w:eastAsia="宋体" w:hAnsi="Times New Roman" w:cs="Times New Roman" w:hint="eastAsia"/>
          <w:i/>
          <w:iCs/>
          <w:sz w:val="20"/>
          <w:szCs w:val="20"/>
          <w:lang w:eastAsia="zh-CN"/>
        </w:rPr>
        <w:t xml:space="preserve"> </w:t>
      </w:r>
      <w:r w:rsidRPr="00FA47CC">
        <w:rPr>
          <w:rFonts w:ascii="Times New Roman" w:eastAsia="宋体" w:hAnsi="Times New Roman" w:cs="Times New Roman"/>
          <w:i/>
          <w:iCs/>
          <w:sz w:val="20"/>
          <w:szCs w:val="20"/>
          <w:lang w:eastAsia="zh-CN"/>
        </w:rPr>
        <w:t>Job</w:t>
      </w:r>
      <w:r w:rsidRPr="00FA47CC">
        <w:rPr>
          <w:rFonts w:ascii="Times New Roman" w:eastAsia="宋体" w:hAnsi="Times New Roman" w:cs="Times New Roman" w:hint="eastAsia"/>
          <w:i/>
          <w:iCs/>
          <w:sz w:val="20"/>
          <w:szCs w:val="20"/>
          <w:lang w:eastAsia="zh-CN"/>
        </w:rPr>
        <w:t xml:space="preserve"> ID </w:t>
      </w:r>
      <w:r w:rsidRPr="00FA47CC">
        <w:rPr>
          <w:rFonts w:ascii="Times New Roman" w:eastAsia="宋体" w:hAnsi="Times New Roman" w:cs="Times New Roman" w:hint="eastAsia"/>
          <w:sz w:val="20"/>
          <w:szCs w:val="20"/>
          <w:lang w:eastAsia="zh-CN"/>
        </w:rPr>
        <w:t>IE</w:t>
      </w:r>
      <w:r w:rsidRPr="00FA47CC">
        <w:rPr>
          <w:rFonts w:ascii="Times New Roman" w:eastAsia="宋体" w:hAnsi="Times New Roman" w:cs="Times New Roman" w:hint="eastAsia"/>
          <w:i/>
          <w:iCs/>
          <w:sz w:val="20"/>
          <w:szCs w:val="20"/>
          <w:lang w:eastAsia="zh-CN"/>
        </w:rPr>
        <w:t>.</w:t>
      </w:r>
    </w:p>
    <w:p w14:paraId="5575F131" w14:textId="42E11A4E" w:rsidR="00FA47CC" w:rsidRPr="00FA47CC" w:rsidRDefault="0018441A" w:rsidP="00FA47CC">
      <w:pPr>
        <w:spacing w:after="180" w:line="240" w:lineRule="auto"/>
        <w:outlineLvl w:val="4"/>
        <w:rPr>
          <w:rFonts w:ascii="Times New Roman" w:eastAsia="Yu Mincho" w:hAnsi="Times New Roman" w:cs="Times New Roman"/>
          <w:sz w:val="20"/>
          <w:szCs w:val="20"/>
        </w:rPr>
      </w:pPr>
      <w:r>
        <w:rPr>
          <w:rFonts w:ascii="Arial" w:eastAsia="等线" w:hAnsi="Arial" w:cs="Times New Roman"/>
          <w:szCs w:val="20"/>
          <w:lang w:val="en-GB" w:eastAsia="zh-CN"/>
        </w:rPr>
        <w:t>9A</w:t>
      </w:r>
      <w:r w:rsidR="00FA47CC" w:rsidRPr="00FA47CC">
        <w:rPr>
          <w:rFonts w:ascii="Arial" w:eastAsia="等线" w:hAnsi="Arial" w:cs="Times New Roman"/>
          <w:szCs w:val="20"/>
          <w:lang w:val="en-GB" w:eastAsia="zh-CN"/>
        </w:rPr>
        <w:t>.2.1.2.2</w:t>
      </w:r>
      <w:r w:rsidR="00FA47CC" w:rsidRPr="00FA47CC">
        <w:rPr>
          <w:rFonts w:ascii="Arial" w:eastAsia="等线" w:hAnsi="Arial" w:cs="Times New Roman"/>
          <w:szCs w:val="20"/>
          <w:lang w:val="en-GB" w:eastAsia="zh-CN"/>
        </w:rPr>
        <w:tab/>
        <w:t>Unsuccessful Operation</w:t>
      </w:r>
    </w:p>
    <w:p w14:paraId="28B2CDA1"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@startuml</w:t>
      </w:r>
    </w:p>
    <w:p w14:paraId="6E875162"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 rose</w:t>
      </w:r>
    </w:p>
    <w:p w14:paraId="584A09C5"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ParticipantPadding 50</w:t>
      </w:r>
    </w:p>
    <w:p w14:paraId="2B65BD6F"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BoxPadding 10</w:t>
      </w:r>
    </w:p>
    <w:p w14:paraId="79211041"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defaultFontSize 12</w:t>
      </w:r>
    </w:p>
    <w:p w14:paraId="04799204"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lifelineStrategy dashed</w:t>
      </w:r>
    </w:p>
    <w:p w14:paraId="46E3556E"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Participant xApp as "xApp"</w:t>
      </w:r>
    </w:p>
    <w:p w14:paraId="1A513CB9"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 xml:space="preserve">Participant RICP as </w:t>
      </w:r>
      <w:r w:rsidRPr="00FA47CC">
        <w:rPr>
          <w:rFonts w:ascii="Courier New" w:eastAsia="宋体" w:hAnsi="Courier New" w:cs="Courier New" w:hint="eastAsia"/>
          <w:color w:val="008000"/>
          <w:sz w:val="18"/>
          <w:szCs w:val="20"/>
          <w:lang w:val="en-GB" w:eastAsia="zh-CN"/>
        </w:rPr>
        <w:t>“</w:t>
      </w:r>
      <w:r w:rsidRPr="00FA47CC">
        <w:rPr>
          <w:rFonts w:ascii="Courier New" w:eastAsia="宋体" w:hAnsi="Courier New" w:cs="Courier New" w:hint="eastAsia"/>
          <w:color w:val="008000"/>
          <w:sz w:val="18"/>
          <w:szCs w:val="20"/>
          <w:lang w:val="en-GB" w:eastAsia="zh-CN"/>
        </w:rPr>
        <w:t>Near-RT RIC Platform</w:t>
      </w:r>
      <w:r w:rsidRPr="00FA47CC">
        <w:rPr>
          <w:rFonts w:ascii="Courier New" w:eastAsia="宋体" w:hAnsi="Courier New" w:cs="Courier New" w:hint="eastAsia"/>
          <w:color w:val="008000"/>
          <w:sz w:val="18"/>
          <w:szCs w:val="20"/>
          <w:lang w:val="en-GB" w:eastAsia="zh-CN"/>
        </w:rPr>
        <w:t>”</w:t>
      </w:r>
    </w:p>
    <w:p w14:paraId="39933DEE"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 xml:space="preserve">xApp -&gt; RICP  : 1. </w:t>
      </w:r>
      <w:r w:rsidRPr="00FA47CC">
        <w:rPr>
          <w:rFonts w:ascii="Courier New" w:eastAsia="宋体" w:hAnsi="Courier New" w:cs="Courier New"/>
          <w:color w:val="008000"/>
          <w:sz w:val="18"/>
          <w:szCs w:val="20"/>
          <w:lang w:val="en-GB" w:eastAsia="zh-CN"/>
        </w:rPr>
        <w:t>DATA PIPELINING</w:t>
      </w:r>
      <w:r w:rsidRPr="00FA47CC">
        <w:rPr>
          <w:rFonts w:ascii="Courier New" w:eastAsia="宋体" w:hAnsi="Courier New" w:cs="Courier New" w:hint="eastAsia"/>
          <w:color w:val="008000"/>
          <w:sz w:val="18"/>
          <w:szCs w:val="20"/>
          <w:lang w:val="en-GB" w:eastAsia="zh-CN"/>
        </w:rPr>
        <w:t xml:space="preserve"> JOB SETUP REQUEST</w:t>
      </w:r>
    </w:p>
    <w:p w14:paraId="60BB9A31"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 xml:space="preserve">RICP -&gt; xApp  : 2. </w:t>
      </w:r>
      <w:r w:rsidRPr="00FA47CC">
        <w:rPr>
          <w:rFonts w:ascii="Courier New" w:eastAsia="宋体" w:hAnsi="Courier New" w:cs="Courier New"/>
          <w:color w:val="008000"/>
          <w:sz w:val="18"/>
          <w:szCs w:val="20"/>
          <w:lang w:val="en-GB" w:eastAsia="zh-CN"/>
        </w:rPr>
        <w:t>DATA PIPELINING</w:t>
      </w:r>
      <w:r w:rsidRPr="00FA47CC">
        <w:rPr>
          <w:rFonts w:ascii="Courier New" w:eastAsia="宋体" w:hAnsi="Courier New" w:cs="Courier New" w:hint="eastAsia"/>
          <w:color w:val="008000"/>
          <w:sz w:val="18"/>
          <w:szCs w:val="20"/>
          <w:lang w:val="en-GB" w:eastAsia="zh-CN"/>
        </w:rPr>
        <w:t xml:space="preserve"> JOB SETUP FAILURE</w:t>
      </w:r>
    </w:p>
    <w:p w14:paraId="181735A0"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@enduml</w:t>
      </w:r>
    </w:p>
    <w:p w14:paraId="4D70FD36" w14:textId="77777777" w:rsidR="00FA47CC" w:rsidRPr="00FA47CC" w:rsidRDefault="00FA47CC" w:rsidP="00FA47CC">
      <w:pPr>
        <w:spacing w:after="180" w:line="240" w:lineRule="auto"/>
        <w:rPr>
          <w:rFonts w:ascii="Times New Roman" w:eastAsia="Yu Mincho" w:hAnsi="Times New Roman" w:cs="Times New Roman"/>
          <w:sz w:val="20"/>
          <w:szCs w:val="20"/>
          <w:lang w:eastAsia="zh-CN"/>
        </w:rPr>
      </w:pPr>
    </w:p>
    <w:p w14:paraId="02AEE267" w14:textId="77777777" w:rsidR="00FA47CC" w:rsidRPr="00D72DE9" w:rsidRDefault="00FA47CC" w:rsidP="00C92C3B">
      <w:pPr>
        <w:spacing w:after="60" w:line="240" w:lineRule="auto"/>
        <w:ind w:left="284"/>
        <w:jc w:val="center"/>
        <w:rPr>
          <w:rFonts w:ascii="Arial" w:eastAsia="等线" w:hAnsi="Arial" w:cs="Times New Roman"/>
          <w:b/>
          <w:sz w:val="28"/>
          <w:szCs w:val="20"/>
          <w:lang w:val="en-GB" w:eastAsia="zh-CN"/>
        </w:rPr>
      </w:pPr>
      <w:r w:rsidRPr="00FA47CC">
        <w:rPr>
          <w:rFonts w:ascii="Arial" w:eastAsia="Times New Roman" w:hAnsi="Arial" w:cs="Times New Roman"/>
          <w:b/>
          <w:noProof/>
          <w:sz w:val="28"/>
          <w:szCs w:val="20"/>
          <w:lang w:val="en-GB"/>
        </w:rPr>
        <w:lastRenderedPageBreak/>
        <w:drawing>
          <wp:inline distT="0" distB="0" distL="0" distR="0" wp14:anchorId="7C1F184E" wp14:editId="4FF45877">
            <wp:extent cx="4106545" cy="1454785"/>
            <wp:effectExtent l="0" t="0" r="8255" b="0"/>
            <wp:docPr id="947701303" name="图片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106545" cy="1454785"/>
                    </a:xfrm>
                    <a:prstGeom prst="rect">
                      <a:avLst/>
                    </a:prstGeom>
                    <a:noFill/>
                    <a:ln>
                      <a:noFill/>
                    </a:ln>
                  </pic:spPr>
                </pic:pic>
              </a:graphicData>
            </a:graphic>
          </wp:inline>
        </w:drawing>
      </w:r>
    </w:p>
    <w:p w14:paraId="0A303E79" w14:textId="205608BC" w:rsidR="00FA47CC" w:rsidRPr="00FA47CC" w:rsidRDefault="00FA47CC" w:rsidP="00FA47CC">
      <w:pPr>
        <w:spacing w:after="180" w:line="257" w:lineRule="auto"/>
        <w:jc w:val="center"/>
        <w:rPr>
          <w:rFonts w:ascii="Arial" w:eastAsia="Yu Mincho" w:hAnsi="Arial" w:cs="Arial"/>
          <w:b/>
          <w:color w:val="000000"/>
          <w:sz w:val="20"/>
          <w:szCs w:val="20"/>
          <w:lang w:eastAsia="zh-CN"/>
        </w:rPr>
      </w:pPr>
      <w:r w:rsidRPr="00FA47CC">
        <w:rPr>
          <w:rFonts w:ascii="Arial" w:eastAsia="Yu Mincho" w:hAnsi="Arial" w:cs="Arial"/>
          <w:b/>
          <w:color w:val="000000"/>
          <w:sz w:val="20"/>
          <w:szCs w:val="20"/>
          <w:lang w:eastAsia="zh-CN"/>
        </w:rPr>
        <w:t xml:space="preserve">Figure </w:t>
      </w:r>
      <w:r w:rsidR="0018441A">
        <w:rPr>
          <w:rFonts w:ascii="Arial" w:eastAsia="Yu Mincho" w:hAnsi="Arial" w:cs="Arial"/>
          <w:b/>
          <w:color w:val="000000"/>
          <w:sz w:val="20"/>
          <w:szCs w:val="20"/>
          <w:lang w:eastAsia="zh-CN"/>
        </w:rPr>
        <w:t>9A</w:t>
      </w:r>
      <w:r w:rsidRPr="00FA47CC">
        <w:rPr>
          <w:rFonts w:ascii="Arial" w:eastAsia="Yu Mincho" w:hAnsi="Arial" w:cs="Arial"/>
          <w:b/>
          <w:color w:val="000000"/>
          <w:sz w:val="20"/>
          <w:szCs w:val="20"/>
          <w:lang w:eastAsia="zh-CN"/>
        </w:rPr>
        <w:t>.2.1.</w:t>
      </w:r>
      <w:r w:rsidRPr="00FA47CC">
        <w:rPr>
          <w:rFonts w:ascii="Arial" w:eastAsia="Yu Mincho" w:hAnsi="Arial" w:cs="Arial" w:hint="eastAsia"/>
          <w:b/>
          <w:color w:val="000000"/>
          <w:sz w:val="20"/>
          <w:szCs w:val="20"/>
          <w:lang w:eastAsia="zh-CN"/>
        </w:rPr>
        <w:t>2.2</w:t>
      </w:r>
      <w:r w:rsidRPr="00FA47CC">
        <w:rPr>
          <w:rFonts w:ascii="Arial" w:eastAsia="Yu Mincho" w:hAnsi="Arial" w:cs="Arial"/>
          <w:b/>
          <w:color w:val="000000"/>
          <w:sz w:val="20"/>
          <w:szCs w:val="20"/>
          <w:lang w:eastAsia="zh-CN"/>
        </w:rPr>
        <w:t xml:space="preserve">-1: </w:t>
      </w:r>
      <w:r w:rsidRPr="00FA47CC">
        <w:rPr>
          <w:rFonts w:ascii="Arial" w:eastAsia="等线" w:hAnsi="Arial" w:cs="Arial" w:hint="eastAsia"/>
          <w:b/>
          <w:color w:val="000000"/>
          <w:sz w:val="20"/>
          <w:szCs w:val="20"/>
          <w:lang w:eastAsia="zh-CN"/>
        </w:rPr>
        <w:t>Data Pipelining</w:t>
      </w:r>
      <w:r w:rsidRPr="00FA47CC">
        <w:rPr>
          <w:rFonts w:ascii="Arial" w:eastAsia="Yu Mincho" w:hAnsi="Arial" w:cs="Arial" w:hint="eastAsia"/>
          <w:b/>
          <w:color w:val="000000"/>
          <w:sz w:val="20"/>
          <w:szCs w:val="20"/>
          <w:lang w:eastAsia="zh-CN"/>
        </w:rPr>
        <w:t xml:space="preserve"> Job Setup</w:t>
      </w:r>
      <w:r w:rsidRPr="00FA47CC">
        <w:rPr>
          <w:rFonts w:ascii="Arial" w:eastAsia="Yu Mincho" w:hAnsi="Arial" w:cs="Arial"/>
          <w:b/>
          <w:color w:val="000000"/>
          <w:sz w:val="20"/>
          <w:szCs w:val="20"/>
          <w:lang w:eastAsia="zh-CN"/>
        </w:rPr>
        <w:t xml:space="preserve"> procedure, unsuccessful operation</w:t>
      </w:r>
    </w:p>
    <w:p w14:paraId="77D94C26" w14:textId="77777777" w:rsidR="00FA47CC" w:rsidRPr="00FA47CC" w:rsidRDefault="00FA47CC" w:rsidP="00FA47CC">
      <w:pPr>
        <w:spacing w:after="180" w:line="240" w:lineRule="auto"/>
        <w:rPr>
          <w:rFonts w:ascii="Times New Roman" w:eastAsia="Yu Mincho" w:hAnsi="Times New Roman" w:cs="Times New Roman"/>
          <w:sz w:val="20"/>
          <w:szCs w:val="20"/>
        </w:rPr>
      </w:pPr>
      <w:r w:rsidRPr="00FA47CC">
        <w:rPr>
          <w:rFonts w:ascii="Times New Roman" w:eastAsia="Yu Mincho" w:hAnsi="Times New Roman" w:cs="Times New Roman"/>
          <w:sz w:val="20"/>
          <w:szCs w:val="20"/>
        </w:rPr>
        <w:t xml:space="preserve">If the </w:t>
      </w:r>
      <w:r w:rsidRPr="00FA47CC">
        <w:rPr>
          <w:rFonts w:ascii="Times New Roman" w:eastAsia="等线" w:hAnsi="Times New Roman" w:cs="Times New Roman" w:hint="eastAsia"/>
          <w:sz w:val="20"/>
          <w:szCs w:val="20"/>
          <w:lang w:eastAsia="zh-CN"/>
        </w:rPr>
        <w:t>DATA PIPELINING</w:t>
      </w:r>
      <w:r w:rsidRPr="00FA47CC">
        <w:rPr>
          <w:rFonts w:ascii="Times New Roman" w:eastAsia="Yu Mincho" w:hAnsi="Times New Roman" w:cs="Times New Roman" w:hint="eastAsia"/>
          <w:sz w:val="20"/>
          <w:szCs w:val="20"/>
        </w:rPr>
        <w:t xml:space="preserve"> JOB SETUP</w:t>
      </w:r>
      <w:r w:rsidRPr="00FA47CC">
        <w:rPr>
          <w:rFonts w:ascii="Times New Roman" w:eastAsia="宋体" w:hAnsi="Times New Roman" w:cs="Times New Roman" w:hint="eastAsia"/>
          <w:sz w:val="20"/>
          <w:szCs w:val="20"/>
          <w:lang w:eastAsia="zh-CN"/>
        </w:rPr>
        <w:t xml:space="preserve"> REQUEST</w:t>
      </w:r>
      <w:r w:rsidRPr="00FA47CC">
        <w:rPr>
          <w:rFonts w:ascii="Times New Roman" w:eastAsia="Yu Mincho" w:hAnsi="Times New Roman" w:cs="Times New Roman"/>
          <w:sz w:val="20"/>
          <w:szCs w:val="20"/>
        </w:rPr>
        <w:t xml:space="preserve"> fails, the Near-RT RIC platform shall send a </w:t>
      </w:r>
      <w:r w:rsidRPr="00FA47CC">
        <w:rPr>
          <w:rFonts w:ascii="Times New Roman" w:eastAsia="等线" w:hAnsi="Times New Roman" w:cs="Times New Roman" w:hint="eastAsia"/>
          <w:sz w:val="20"/>
          <w:szCs w:val="20"/>
          <w:lang w:eastAsia="zh-CN"/>
        </w:rPr>
        <w:t>DATA PIPELINING</w:t>
      </w:r>
      <w:r w:rsidRPr="00FA47CC">
        <w:rPr>
          <w:rFonts w:ascii="Times New Roman" w:eastAsia="Yu Mincho" w:hAnsi="Times New Roman" w:cs="Times New Roman" w:hint="eastAsia"/>
          <w:sz w:val="20"/>
          <w:szCs w:val="20"/>
        </w:rPr>
        <w:t xml:space="preserve"> JOB SETUP</w:t>
      </w:r>
      <w:r w:rsidRPr="00FA47CC">
        <w:rPr>
          <w:rFonts w:ascii="Times New Roman" w:eastAsia="宋体" w:hAnsi="Times New Roman" w:cs="Times New Roman" w:hint="eastAsia"/>
          <w:sz w:val="20"/>
          <w:szCs w:val="20"/>
          <w:lang w:eastAsia="zh-CN"/>
        </w:rPr>
        <w:t xml:space="preserve"> FAILURE</w:t>
      </w:r>
      <w:r w:rsidRPr="00FA47CC">
        <w:rPr>
          <w:rFonts w:ascii="Times New Roman" w:eastAsia="Yu Mincho" w:hAnsi="Times New Roman" w:cs="Times New Roman"/>
          <w:sz w:val="20"/>
          <w:szCs w:val="20"/>
        </w:rPr>
        <w:t xml:space="preserve"> message back to the xApp. The message shall include the appropriate cause. </w:t>
      </w:r>
    </w:p>
    <w:p w14:paraId="664B345F" w14:textId="168559F4" w:rsidR="00FA47CC" w:rsidRPr="00FA47CC" w:rsidRDefault="0018441A" w:rsidP="00FA47CC">
      <w:pPr>
        <w:keepNext/>
        <w:keepLines/>
        <w:numPr>
          <w:ilvl w:val="255"/>
          <w:numId w:val="0"/>
        </w:numPr>
        <w:spacing w:before="120" w:after="180" w:line="240" w:lineRule="auto"/>
        <w:outlineLvl w:val="4"/>
        <w:rPr>
          <w:rFonts w:ascii="Arial" w:eastAsia="等线" w:hAnsi="Arial" w:cs="Times New Roman"/>
          <w:szCs w:val="20"/>
          <w:lang w:val="en-GB" w:eastAsia="zh-CN"/>
        </w:rPr>
      </w:pPr>
      <w:r>
        <w:rPr>
          <w:rFonts w:ascii="Arial" w:eastAsia="等线" w:hAnsi="Arial" w:cs="Times New Roman"/>
          <w:szCs w:val="20"/>
          <w:lang w:eastAsia="zh-CN"/>
        </w:rPr>
        <w:t>9A</w:t>
      </w:r>
      <w:r w:rsidR="00FA47CC" w:rsidRPr="00FA47CC">
        <w:rPr>
          <w:rFonts w:ascii="Arial" w:eastAsia="等线" w:hAnsi="Arial" w:cs="Times New Roman"/>
          <w:szCs w:val="20"/>
          <w:lang w:val="en-GB" w:eastAsia="zh-CN"/>
        </w:rPr>
        <w:t>.2.1.</w:t>
      </w:r>
      <w:r w:rsidR="00FA47CC" w:rsidRPr="00FA47CC">
        <w:rPr>
          <w:rFonts w:ascii="Arial" w:eastAsia="等线" w:hAnsi="Arial" w:cs="Times New Roman" w:hint="eastAsia"/>
          <w:szCs w:val="20"/>
          <w:lang w:eastAsia="zh-CN"/>
        </w:rPr>
        <w:t>2.3</w:t>
      </w:r>
      <w:r w:rsidR="00FA47CC" w:rsidRPr="00FA47CC">
        <w:rPr>
          <w:rFonts w:ascii="Arial" w:eastAsia="等线" w:hAnsi="Arial" w:cs="Times New Roman"/>
          <w:szCs w:val="20"/>
          <w:lang w:val="en-GB" w:eastAsia="zh-CN"/>
        </w:rPr>
        <w:tab/>
        <w:t>Abnormal Conditions</w:t>
      </w:r>
    </w:p>
    <w:p w14:paraId="6E2504B0" w14:textId="77777777" w:rsidR="00FA47CC" w:rsidRPr="00FA47CC" w:rsidRDefault="00FA47CC" w:rsidP="00FA47CC">
      <w:pPr>
        <w:spacing w:after="180" w:line="240" w:lineRule="auto"/>
        <w:rPr>
          <w:rFonts w:ascii="Times New Roman" w:eastAsia="等线" w:hAnsi="Times New Roman" w:cs="Times New Roman"/>
          <w:sz w:val="20"/>
          <w:szCs w:val="20"/>
          <w:lang w:eastAsia="zh-CN"/>
        </w:rPr>
      </w:pPr>
      <w:r w:rsidRPr="00FA47CC">
        <w:rPr>
          <w:rFonts w:ascii="Times New Roman" w:eastAsia="Yu Mincho" w:hAnsi="Times New Roman" w:cs="Times New Roman" w:hint="eastAsia"/>
          <w:sz w:val="20"/>
          <w:szCs w:val="20"/>
        </w:rPr>
        <w:t>Not appli</w:t>
      </w:r>
      <w:r w:rsidRPr="00FA47CC">
        <w:rPr>
          <w:rFonts w:ascii="Times New Roman" w:eastAsia="Yu Mincho" w:hAnsi="Times New Roman" w:cs="Times New Roman"/>
          <w:sz w:val="20"/>
          <w:szCs w:val="20"/>
        </w:rPr>
        <w:t>cable.</w:t>
      </w:r>
    </w:p>
    <w:p w14:paraId="1D31CE86" w14:textId="1386DD70" w:rsidR="00FA47CC" w:rsidRPr="00FA47CC" w:rsidRDefault="0018441A" w:rsidP="00FA47CC">
      <w:pPr>
        <w:keepNext/>
        <w:keepLines/>
        <w:overflowPunct w:val="0"/>
        <w:autoSpaceDE w:val="0"/>
        <w:autoSpaceDN w:val="0"/>
        <w:adjustRightInd w:val="0"/>
        <w:spacing w:before="120" w:after="180" w:line="240" w:lineRule="auto"/>
        <w:ind w:left="1418" w:hanging="1418"/>
        <w:textAlignment w:val="baseline"/>
        <w:outlineLvl w:val="3"/>
        <w:rPr>
          <w:rFonts w:ascii="Times New Roman" w:eastAsia="Yu Mincho" w:hAnsi="Times New Roman" w:cs="Times New Roman"/>
          <w:sz w:val="20"/>
          <w:szCs w:val="20"/>
        </w:rPr>
      </w:pPr>
      <w:r>
        <w:rPr>
          <w:rFonts w:ascii="Arial" w:eastAsia="宋体" w:hAnsi="Arial" w:cs="Times New Roman"/>
          <w:sz w:val="24"/>
          <w:szCs w:val="20"/>
          <w:lang w:eastAsia="zh-CN"/>
        </w:rPr>
        <w:t>9A</w:t>
      </w:r>
      <w:r w:rsidR="00FA47CC" w:rsidRPr="00FA47CC">
        <w:rPr>
          <w:rFonts w:ascii="Arial" w:eastAsia="宋体" w:hAnsi="Arial" w:cs="Times New Roman"/>
          <w:sz w:val="24"/>
          <w:szCs w:val="20"/>
          <w:lang w:val="en-GB" w:eastAsia="zh-CN"/>
        </w:rPr>
        <w:t>.2.</w:t>
      </w:r>
      <w:r w:rsidR="00FA47CC" w:rsidRPr="00FA47CC">
        <w:rPr>
          <w:rFonts w:ascii="Arial" w:eastAsia="宋体" w:hAnsi="Arial" w:cs="Times New Roman" w:hint="eastAsia"/>
          <w:sz w:val="24"/>
          <w:szCs w:val="20"/>
          <w:lang w:eastAsia="zh-CN"/>
        </w:rPr>
        <w:t>1</w:t>
      </w:r>
      <w:r w:rsidR="00FA47CC" w:rsidRPr="00FA47CC">
        <w:rPr>
          <w:rFonts w:ascii="Arial" w:eastAsia="宋体" w:hAnsi="Arial" w:cs="Times New Roman"/>
          <w:sz w:val="24"/>
          <w:szCs w:val="20"/>
          <w:lang w:val="en-GB" w:eastAsia="zh-CN"/>
        </w:rPr>
        <w:t>.</w:t>
      </w:r>
      <w:r w:rsidR="00FA47CC" w:rsidRPr="00FA47CC">
        <w:rPr>
          <w:rFonts w:ascii="Arial" w:eastAsia="宋体" w:hAnsi="Arial" w:cs="Times New Roman" w:hint="eastAsia"/>
          <w:sz w:val="24"/>
          <w:szCs w:val="20"/>
          <w:lang w:val="en-GB" w:eastAsia="zh-CN"/>
        </w:rPr>
        <w:t>3</w:t>
      </w:r>
      <w:r w:rsidR="00FA47CC" w:rsidRPr="00FA47CC">
        <w:rPr>
          <w:rFonts w:ascii="Arial" w:eastAsia="宋体" w:hAnsi="Arial" w:cs="Times New Roman"/>
          <w:sz w:val="24"/>
          <w:szCs w:val="20"/>
          <w:lang w:val="en-GB" w:eastAsia="zh-CN"/>
        </w:rPr>
        <w:tab/>
      </w:r>
      <w:r w:rsidR="00FA47CC" w:rsidRPr="00FA47CC">
        <w:rPr>
          <w:rFonts w:ascii="Arial" w:eastAsia="宋体" w:hAnsi="Arial" w:cs="Times New Roman" w:hint="eastAsia"/>
          <w:sz w:val="24"/>
          <w:szCs w:val="20"/>
          <w:lang w:eastAsia="zh-CN"/>
        </w:rPr>
        <w:t>Data Pipelining Job Update</w:t>
      </w:r>
      <w:r w:rsidR="00FA47CC" w:rsidRPr="00FA47CC">
        <w:rPr>
          <w:rFonts w:ascii="Arial" w:eastAsia="Times New Roman" w:hAnsi="Arial" w:cs="Times New Roman"/>
          <w:sz w:val="24"/>
          <w:szCs w:val="20"/>
          <w:lang w:val="en-GB"/>
        </w:rPr>
        <w:t xml:space="preserve"> procedure</w:t>
      </w:r>
    </w:p>
    <w:p w14:paraId="1ACCA474" w14:textId="1DD931CE" w:rsidR="00FA47CC" w:rsidRPr="00FA47CC" w:rsidRDefault="0018441A" w:rsidP="00FA47CC">
      <w:pPr>
        <w:keepNext/>
        <w:keepLines/>
        <w:numPr>
          <w:ilvl w:val="255"/>
          <w:numId w:val="0"/>
        </w:numPr>
        <w:spacing w:before="120" w:after="180" w:line="240" w:lineRule="auto"/>
        <w:outlineLvl w:val="4"/>
        <w:rPr>
          <w:rFonts w:ascii="Arial" w:eastAsia="等线" w:hAnsi="Arial" w:cs="Times New Roman"/>
          <w:szCs w:val="20"/>
          <w:lang w:val="en-GB" w:eastAsia="zh-CN"/>
        </w:rPr>
      </w:pPr>
      <w:r>
        <w:rPr>
          <w:rFonts w:ascii="Arial" w:eastAsia="等线" w:hAnsi="Arial" w:cs="Times New Roman"/>
          <w:szCs w:val="20"/>
          <w:lang w:eastAsia="zh-CN"/>
        </w:rPr>
        <w:t>9A</w:t>
      </w:r>
      <w:r w:rsidR="00FA47CC" w:rsidRPr="00FA47CC">
        <w:rPr>
          <w:rFonts w:ascii="Arial" w:eastAsia="等线" w:hAnsi="Arial" w:cs="Times New Roman"/>
          <w:szCs w:val="20"/>
          <w:lang w:val="en-GB" w:eastAsia="zh-CN"/>
        </w:rPr>
        <w:t>.2.</w:t>
      </w:r>
      <w:r w:rsidR="00FA47CC" w:rsidRPr="00FA47CC">
        <w:rPr>
          <w:rFonts w:ascii="Arial" w:eastAsia="等线" w:hAnsi="Arial" w:cs="Times New Roman" w:hint="eastAsia"/>
          <w:szCs w:val="20"/>
          <w:lang w:val="en-GB" w:eastAsia="zh-CN"/>
        </w:rPr>
        <w:t>1</w:t>
      </w:r>
      <w:r w:rsidR="00FA47CC" w:rsidRPr="00FA47CC">
        <w:rPr>
          <w:rFonts w:ascii="Arial" w:eastAsia="等线" w:hAnsi="Arial" w:cs="Times New Roman"/>
          <w:szCs w:val="20"/>
          <w:lang w:val="en-GB" w:eastAsia="zh-CN"/>
        </w:rPr>
        <w:t>.</w:t>
      </w:r>
      <w:r w:rsidR="00FA47CC" w:rsidRPr="00FA47CC">
        <w:rPr>
          <w:rFonts w:ascii="Arial" w:eastAsia="等线" w:hAnsi="Arial" w:cs="Times New Roman" w:hint="eastAsia"/>
          <w:szCs w:val="20"/>
          <w:lang w:val="en-GB" w:eastAsia="zh-CN"/>
        </w:rPr>
        <w:t>3</w:t>
      </w:r>
      <w:r w:rsidR="00FA47CC" w:rsidRPr="00FA47CC">
        <w:rPr>
          <w:rFonts w:ascii="Arial" w:eastAsia="等线" w:hAnsi="Arial" w:cs="Times New Roman" w:hint="eastAsia"/>
          <w:szCs w:val="20"/>
          <w:lang w:eastAsia="zh-CN"/>
        </w:rPr>
        <w:t>.1</w:t>
      </w:r>
      <w:r w:rsidR="00FA47CC" w:rsidRPr="00FA47CC">
        <w:rPr>
          <w:rFonts w:ascii="Arial" w:eastAsia="等线" w:hAnsi="Arial" w:cs="Times New Roman"/>
          <w:szCs w:val="20"/>
          <w:lang w:val="en-GB" w:eastAsia="zh-CN"/>
        </w:rPr>
        <w:tab/>
        <w:t>Successful Operation</w:t>
      </w:r>
    </w:p>
    <w:p w14:paraId="37CDAB57"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startuml</w:t>
      </w:r>
    </w:p>
    <w:p w14:paraId="68330118"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 rose</w:t>
      </w:r>
    </w:p>
    <w:p w14:paraId="07BDE36B"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ParticipantPadding 50</w:t>
      </w:r>
    </w:p>
    <w:p w14:paraId="1ACA305A"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BoxPadding 10</w:t>
      </w:r>
    </w:p>
    <w:p w14:paraId="59ADB42D"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defaultFontSize 12</w:t>
      </w:r>
    </w:p>
    <w:p w14:paraId="77E60720"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lifelineStrategy dashed</w:t>
      </w:r>
    </w:p>
    <w:p w14:paraId="4EAC3C3A"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Participant xApp as "xApp"</w:t>
      </w:r>
    </w:p>
    <w:p w14:paraId="408F6299"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 xml:space="preserve">Participant RICP as </w:t>
      </w:r>
      <w:r w:rsidRPr="00FA47CC">
        <w:rPr>
          <w:rFonts w:ascii="Courier New" w:eastAsia="宋体" w:hAnsi="Courier New" w:cs="Courier New" w:hint="eastAsia"/>
          <w:color w:val="008000"/>
          <w:sz w:val="18"/>
          <w:szCs w:val="20"/>
          <w:lang w:val="en-GB" w:eastAsia="zh-CN"/>
        </w:rPr>
        <w:t>“</w:t>
      </w:r>
      <w:r w:rsidRPr="00FA47CC">
        <w:rPr>
          <w:rFonts w:ascii="Courier New" w:eastAsia="宋体" w:hAnsi="Courier New" w:cs="Courier New" w:hint="eastAsia"/>
          <w:color w:val="008000"/>
          <w:sz w:val="18"/>
          <w:szCs w:val="20"/>
          <w:lang w:val="en-GB" w:eastAsia="zh-CN"/>
        </w:rPr>
        <w:t>Near-RT RIC Platform</w:t>
      </w:r>
      <w:r w:rsidRPr="00FA47CC">
        <w:rPr>
          <w:rFonts w:ascii="Courier New" w:eastAsia="宋体" w:hAnsi="Courier New" w:cs="Courier New" w:hint="eastAsia"/>
          <w:color w:val="008000"/>
          <w:sz w:val="18"/>
          <w:szCs w:val="20"/>
          <w:lang w:val="en-GB" w:eastAsia="zh-CN"/>
        </w:rPr>
        <w:t>”</w:t>
      </w:r>
    </w:p>
    <w:p w14:paraId="57C66624"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xApp -&gt; RICP  : 1. DATA PIPELINING JOB UPDATE REQUEST</w:t>
      </w:r>
    </w:p>
    <w:p w14:paraId="714955C2"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eastAsia="zh-CN"/>
        </w:rPr>
      </w:pPr>
      <w:r w:rsidRPr="00FA47CC">
        <w:rPr>
          <w:rFonts w:ascii="Courier New" w:eastAsia="宋体" w:hAnsi="Courier New" w:cs="Courier New" w:hint="eastAsia"/>
          <w:color w:val="008000"/>
          <w:sz w:val="18"/>
          <w:szCs w:val="20"/>
          <w:lang w:val="en-GB" w:eastAsia="zh-CN"/>
        </w:rPr>
        <w:t>RICP -&gt; xApp  : 2. DATA PIPELINING JOB UPDATE RES</w:t>
      </w:r>
      <w:r w:rsidRPr="00FA47CC">
        <w:rPr>
          <w:rFonts w:ascii="Courier New" w:eastAsia="宋体" w:hAnsi="Courier New" w:cs="Courier New" w:hint="eastAsia"/>
          <w:color w:val="008000"/>
          <w:sz w:val="18"/>
          <w:szCs w:val="20"/>
          <w:lang w:eastAsia="zh-CN"/>
        </w:rPr>
        <w:t>PONSE</w:t>
      </w:r>
    </w:p>
    <w:p w14:paraId="256BD5C9"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@enduml</w:t>
      </w:r>
    </w:p>
    <w:p w14:paraId="34F53F7C" w14:textId="77777777" w:rsidR="00FA47CC" w:rsidRPr="00FA47CC" w:rsidRDefault="00FA47CC" w:rsidP="00FA47CC">
      <w:pPr>
        <w:spacing w:after="180" w:line="240" w:lineRule="auto"/>
        <w:rPr>
          <w:rFonts w:ascii="Times New Roman" w:eastAsia="Yu Mincho" w:hAnsi="Times New Roman" w:cs="Times New Roman"/>
          <w:sz w:val="20"/>
          <w:szCs w:val="20"/>
          <w:lang w:eastAsia="zh-CN"/>
        </w:rPr>
      </w:pPr>
    </w:p>
    <w:p w14:paraId="3F914C1E" w14:textId="77777777" w:rsidR="00FA47CC" w:rsidRPr="00FA47CC" w:rsidRDefault="00FA47CC" w:rsidP="00C92C3B">
      <w:pPr>
        <w:spacing w:after="60" w:line="240" w:lineRule="auto"/>
        <w:ind w:left="284"/>
        <w:jc w:val="center"/>
        <w:rPr>
          <w:rFonts w:ascii="Arial" w:eastAsia="等线" w:hAnsi="Arial" w:cs="Times New Roman"/>
          <w:b/>
          <w:sz w:val="28"/>
          <w:szCs w:val="20"/>
          <w:lang w:val="en-GB" w:eastAsia="zh-CN"/>
        </w:rPr>
      </w:pPr>
      <w:r w:rsidRPr="00FA47CC">
        <w:rPr>
          <w:rFonts w:ascii="Arial" w:eastAsia="Times New Roman" w:hAnsi="Arial" w:cs="Times New Roman"/>
          <w:b/>
          <w:noProof/>
          <w:sz w:val="28"/>
          <w:szCs w:val="20"/>
          <w:lang w:val="en-GB"/>
        </w:rPr>
        <w:drawing>
          <wp:inline distT="0" distB="0" distL="0" distR="0" wp14:anchorId="6BF2B3A8" wp14:editId="58E3197C">
            <wp:extent cx="4277995" cy="1454785"/>
            <wp:effectExtent l="0" t="0" r="8255" b="0"/>
            <wp:docPr id="1363092094" name="图片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277995" cy="1454785"/>
                    </a:xfrm>
                    <a:prstGeom prst="rect">
                      <a:avLst/>
                    </a:prstGeom>
                    <a:noFill/>
                    <a:ln>
                      <a:noFill/>
                    </a:ln>
                  </pic:spPr>
                </pic:pic>
              </a:graphicData>
            </a:graphic>
          </wp:inline>
        </w:drawing>
      </w:r>
    </w:p>
    <w:p w14:paraId="4421ED18" w14:textId="5755466A" w:rsidR="00FA47CC" w:rsidRPr="00FA47CC" w:rsidRDefault="00FA47CC" w:rsidP="00FA47CC">
      <w:pPr>
        <w:spacing w:after="180" w:line="257" w:lineRule="auto"/>
        <w:jc w:val="center"/>
        <w:rPr>
          <w:rFonts w:ascii="Arial" w:eastAsia="Yu Mincho" w:hAnsi="Arial" w:cs="Arial"/>
          <w:b/>
          <w:color w:val="000000"/>
          <w:sz w:val="20"/>
          <w:szCs w:val="20"/>
          <w:lang w:eastAsia="zh-CN"/>
        </w:rPr>
      </w:pPr>
      <w:r w:rsidRPr="00FA47CC">
        <w:rPr>
          <w:rFonts w:ascii="Arial" w:eastAsia="Yu Mincho" w:hAnsi="Arial" w:cs="Arial"/>
          <w:b/>
          <w:color w:val="000000"/>
          <w:sz w:val="20"/>
          <w:szCs w:val="20"/>
          <w:lang w:eastAsia="zh-CN"/>
        </w:rPr>
        <w:t xml:space="preserve">Figure </w:t>
      </w:r>
      <w:r w:rsidR="0018441A">
        <w:rPr>
          <w:rFonts w:ascii="Arial" w:eastAsia="Yu Mincho" w:hAnsi="Arial" w:cs="Arial"/>
          <w:b/>
          <w:color w:val="000000"/>
          <w:sz w:val="20"/>
          <w:szCs w:val="20"/>
          <w:lang w:eastAsia="zh-CN"/>
        </w:rPr>
        <w:t>9A</w:t>
      </w:r>
      <w:r w:rsidRPr="00FA47CC">
        <w:rPr>
          <w:rFonts w:ascii="Arial" w:eastAsia="Yu Mincho" w:hAnsi="Arial" w:cs="Arial"/>
          <w:b/>
          <w:color w:val="000000"/>
          <w:sz w:val="20"/>
          <w:szCs w:val="20"/>
          <w:lang w:eastAsia="zh-CN"/>
        </w:rPr>
        <w:t>.2.1.</w:t>
      </w:r>
      <w:r w:rsidRPr="00FA47CC">
        <w:rPr>
          <w:rFonts w:ascii="Arial" w:eastAsia="等线" w:hAnsi="Arial" w:cs="Arial" w:hint="eastAsia"/>
          <w:b/>
          <w:color w:val="000000"/>
          <w:sz w:val="20"/>
          <w:szCs w:val="20"/>
          <w:lang w:eastAsia="zh-CN"/>
        </w:rPr>
        <w:t>3</w:t>
      </w:r>
      <w:r w:rsidRPr="00FA47CC">
        <w:rPr>
          <w:rFonts w:ascii="Arial" w:eastAsia="Yu Mincho" w:hAnsi="Arial" w:cs="Arial" w:hint="eastAsia"/>
          <w:b/>
          <w:color w:val="000000"/>
          <w:sz w:val="20"/>
          <w:szCs w:val="20"/>
          <w:lang w:eastAsia="zh-CN"/>
        </w:rPr>
        <w:t>.1</w:t>
      </w:r>
      <w:r w:rsidRPr="00FA47CC">
        <w:rPr>
          <w:rFonts w:ascii="Arial" w:eastAsia="Yu Mincho" w:hAnsi="Arial" w:cs="Arial"/>
          <w:b/>
          <w:color w:val="000000"/>
          <w:sz w:val="20"/>
          <w:szCs w:val="20"/>
          <w:lang w:eastAsia="zh-CN"/>
        </w:rPr>
        <w:t xml:space="preserve">-1: </w:t>
      </w:r>
      <w:r w:rsidRPr="00FA47CC">
        <w:rPr>
          <w:rFonts w:ascii="Arial" w:eastAsia="等线" w:hAnsi="Arial" w:cs="Arial" w:hint="eastAsia"/>
          <w:b/>
          <w:color w:val="000000"/>
          <w:sz w:val="20"/>
          <w:szCs w:val="20"/>
          <w:lang w:eastAsia="zh-CN"/>
        </w:rPr>
        <w:t>Data Pipelining</w:t>
      </w:r>
      <w:r w:rsidRPr="00FA47CC">
        <w:rPr>
          <w:rFonts w:ascii="Arial" w:eastAsia="Yu Mincho" w:hAnsi="Arial" w:cs="Arial" w:hint="eastAsia"/>
          <w:b/>
          <w:color w:val="000000"/>
          <w:sz w:val="20"/>
          <w:szCs w:val="20"/>
          <w:lang w:eastAsia="zh-CN"/>
        </w:rPr>
        <w:t xml:space="preserve"> Job </w:t>
      </w:r>
      <w:r w:rsidRPr="00FA47CC">
        <w:rPr>
          <w:rFonts w:ascii="Arial" w:eastAsia="等线" w:hAnsi="Arial" w:cs="Arial" w:hint="eastAsia"/>
          <w:b/>
          <w:color w:val="000000"/>
          <w:sz w:val="20"/>
          <w:szCs w:val="20"/>
          <w:lang w:eastAsia="zh-CN"/>
        </w:rPr>
        <w:t>Update</w:t>
      </w:r>
      <w:r w:rsidRPr="00FA47CC">
        <w:rPr>
          <w:rFonts w:ascii="Arial" w:eastAsia="Yu Mincho" w:hAnsi="Arial" w:cs="Arial"/>
          <w:b/>
          <w:color w:val="000000"/>
          <w:sz w:val="20"/>
          <w:szCs w:val="20"/>
          <w:lang w:eastAsia="zh-CN"/>
        </w:rPr>
        <w:t xml:space="preserve"> procedure, successful operation</w:t>
      </w:r>
    </w:p>
    <w:p w14:paraId="64919585" w14:textId="27610498" w:rsidR="00FA47CC" w:rsidRPr="00FA47CC" w:rsidRDefault="00FA47CC" w:rsidP="00FA47CC">
      <w:pPr>
        <w:spacing w:after="180" w:line="240" w:lineRule="auto"/>
        <w:rPr>
          <w:rFonts w:ascii="Times New Roman" w:eastAsia="Yu Mincho" w:hAnsi="Times New Roman" w:cs="Times New Roman"/>
          <w:sz w:val="20"/>
          <w:szCs w:val="20"/>
        </w:rPr>
      </w:pPr>
      <w:r w:rsidRPr="00FA47CC">
        <w:rPr>
          <w:rFonts w:ascii="Times New Roman" w:eastAsia="Yu Mincho" w:hAnsi="Times New Roman" w:cs="Times New Roman"/>
          <w:sz w:val="20"/>
          <w:szCs w:val="20"/>
        </w:rPr>
        <w:t xml:space="preserve">The xApp initiates the procedure by sending a </w:t>
      </w:r>
      <w:r w:rsidRPr="00FA47CC">
        <w:rPr>
          <w:rFonts w:ascii="Times New Roman" w:eastAsia="等线" w:hAnsi="Times New Roman" w:cs="Times New Roman" w:hint="eastAsia"/>
          <w:sz w:val="20"/>
          <w:szCs w:val="20"/>
          <w:lang w:eastAsia="zh-CN"/>
        </w:rPr>
        <w:t>DATA PIPELINING</w:t>
      </w:r>
      <w:r w:rsidRPr="00FA47CC">
        <w:rPr>
          <w:rFonts w:ascii="Times New Roman" w:eastAsia="Yu Mincho" w:hAnsi="Times New Roman" w:cs="Times New Roman" w:hint="eastAsia"/>
          <w:sz w:val="20"/>
          <w:szCs w:val="20"/>
        </w:rPr>
        <w:t xml:space="preserve"> JOB </w:t>
      </w:r>
      <w:r w:rsidRPr="00FA47CC">
        <w:rPr>
          <w:rFonts w:ascii="Times New Roman" w:eastAsia="等线" w:hAnsi="Times New Roman" w:cs="Times New Roman" w:hint="eastAsia"/>
          <w:sz w:val="20"/>
          <w:szCs w:val="20"/>
          <w:lang w:eastAsia="zh-CN"/>
        </w:rPr>
        <w:t>UPDATE</w:t>
      </w:r>
      <w:r w:rsidRPr="00FA47CC">
        <w:rPr>
          <w:rFonts w:ascii="Times New Roman" w:eastAsia="Yu Mincho" w:hAnsi="Times New Roman" w:cs="Times New Roman" w:hint="eastAsia"/>
          <w:sz w:val="20"/>
          <w:szCs w:val="20"/>
        </w:rPr>
        <w:t xml:space="preserve"> REQUEST</w:t>
      </w:r>
      <w:r w:rsidRPr="00FA47CC">
        <w:rPr>
          <w:rFonts w:ascii="Times New Roman" w:eastAsia="Yu Mincho" w:hAnsi="Times New Roman" w:cs="Times New Roman"/>
          <w:sz w:val="20"/>
          <w:szCs w:val="20"/>
        </w:rPr>
        <w:t xml:space="preserve"> message to the Near-RT-RIC platform. The message contains</w:t>
      </w:r>
      <w:r w:rsidRPr="00FA47CC">
        <w:rPr>
          <w:rFonts w:ascii="Times New Roman" w:eastAsia="等线" w:hAnsi="Times New Roman" w:cs="Times New Roman" w:hint="eastAsia"/>
          <w:sz w:val="20"/>
          <w:szCs w:val="20"/>
          <w:lang w:eastAsia="zh-CN"/>
        </w:rPr>
        <w:t xml:space="preserve"> </w:t>
      </w:r>
      <w:r w:rsidRPr="00FA47CC">
        <w:rPr>
          <w:rFonts w:ascii="Times New Roman" w:eastAsia="等线" w:hAnsi="Times New Roman" w:cs="Times New Roman" w:hint="eastAsia"/>
          <w:i/>
          <w:iCs/>
          <w:sz w:val="20"/>
          <w:szCs w:val="20"/>
          <w:lang w:eastAsia="zh-CN"/>
        </w:rPr>
        <w:t>Data Pipelining</w:t>
      </w:r>
      <w:r w:rsidRPr="00FA47CC">
        <w:rPr>
          <w:rFonts w:ascii="Times New Roman" w:eastAsia="宋体" w:hAnsi="Times New Roman" w:cs="Times New Roman" w:hint="eastAsia"/>
          <w:i/>
          <w:iCs/>
          <w:sz w:val="20"/>
          <w:szCs w:val="20"/>
          <w:lang w:eastAsia="zh-CN"/>
        </w:rPr>
        <w:t xml:space="preserve"> </w:t>
      </w:r>
      <w:r w:rsidRPr="00FA47CC">
        <w:rPr>
          <w:rFonts w:ascii="Times New Roman" w:eastAsia="Yu Mincho" w:hAnsi="Times New Roman" w:cs="Times New Roman"/>
          <w:i/>
          <w:iCs/>
          <w:sz w:val="20"/>
          <w:szCs w:val="20"/>
        </w:rPr>
        <w:t>Job</w:t>
      </w:r>
      <w:r w:rsidRPr="00FA47CC">
        <w:rPr>
          <w:rFonts w:ascii="Times New Roman" w:eastAsia="等线" w:hAnsi="Times New Roman" w:cs="Times New Roman" w:hint="eastAsia"/>
          <w:i/>
          <w:iCs/>
          <w:sz w:val="20"/>
          <w:szCs w:val="20"/>
          <w:lang w:eastAsia="zh-CN"/>
        </w:rPr>
        <w:t xml:space="preserve"> ID </w:t>
      </w:r>
      <w:r w:rsidRPr="00FA47CC">
        <w:rPr>
          <w:rFonts w:ascii="Times New Roman" w:eastAsia="等线" w:hAnsi="Times New Roman" w:cs="Times New Roman"/>
          <w:sz w:val="20"/>
          <w:szCs w:val="20"/>
        </w:rPr>
        <w:t>IE</w:t>
      </w:r>
      <w:r w:rsidRPr="00FA47CC">
        <w:rPr>
          <w:rFonts w:ascii="Times New Roman" w:eastAsia="等线" w:hAnsi="Times New Roman" w:cs="Times New Roman" w:hint="eastAsia"/>
          <w:sz w:val="20"/>
          <w:szCs w:val="20"/>
          <w:lang w:eastAsia="zh-CN"/>
        </w:rPr>
        <w:t>, which identifies the Data Pipelining Job to be updated, and contains</w:t>
      </w:r>
      <w:r w:rsidRPr="00FA47CC">
        <w:rPr>
          <w:rFonts w:ascii="Times New Roman" w:eastAsia="Yu Mincho" w:hAnsi="Times New Roman" w:cs="Times New Roman"/>
          <w:i/>
          <w:iCs/>
          <w:sz w:val="20"/>
          <w:szCs w:val="20"/>
        </w:rPr>
        <w:t xml:space="preserve"> </w:t>
      </w:r>
      <w:r w:rsidRPr="00FA47CC">
        <w:rPr>
          <w:rFonts w:ascii="Times New Roman" w:eastAsia="等线" w:hAnsi="Times New Roman" w:cs="Times New Roman"/>
          <w:i/>
          <w:iCs/>
          <w:sz w:val="20"/>
          <w:szCs w:val="20"/>
          <w:lang w:eastAsia="zh-CN"/>
        </w:rPr>
        <w:t>Data Pipelining</w:t>
      </w:r>
      <w:r w:rsidRPr="00FA47CC">
        <w:rPr>
          <w:rFonts w:ascii="Times New Roman" w:eastAsia="宋体" w:hAnsi="Times New Roman" w:cs="Times New Roman" w:hint="eastAsia"/>
          <w:i/>
          <w:iCs/>
          <w:sz w:val="20"/>
          <w:szCs w:val="20"/>
          <w:lang w:eastAsia="zh-CN"/>
        </w:rPr>
        <w:t xml:space="preserve"> </w:t>
      </w:r>
      <w:r w:rsidRPr="00FA47CC">
        <w:rPr>
          <w:rFonts w:ascii="Times New Roman" w:eastAsia="Yu Mincho" w:hAnsi="Times New Roman" w:cs="Times New Roman"/>
          <w:i/>
          <w:iCs/>
          <w:sz w:val="20"/>
          <w:szCs w:val="20"/>
        </w:rPr>
        <w:t>Job</w:t>
      </w:r>
      <w:r w:rsidRPr="00FA47CC">
        <w:rPr>
          <w:rFonts w:ascii="Times New Roman" w:eastAsia="宋体" w:hAnsi="Times New Roman" w:cs="Times New Roman" w:hint="eastAsia"/>
          <w:i/>
          <w:iCs/>
          <w:sz w:val="20"/>
          <w:szCs w:val="20"/>
          <w:lang w:eastAsia="zh-CN"/>
        </w:rPr>
        <w:t xml:space="preserve"> Description </w:t>
      </w:r>
      <w:r w:rsidRPr="00FA47CC">
        <w:rPr>
          <w:rFonts w:ascii="Times New Roman" w:eastAsia="宋体" w:hAnsi="Times New Roman" w:cs="Times New Roman"/>
          <w:sz w:val="20"/>
          <w:szCs w:val="20"/>
          <w:lang w:eastAsia="zh-CN"/>
        </w:rPr>
        <w:t>IE</w:t>
      </w:r>
      <w:r w:rsidRPr="00FA47CC">
        <w:rPr>
          <w:rFonts w:ascii="Times New Roman" w:eastAsia="宋体" w:hAnsi="Times New Roman" w:cs="Times New Roman" w:hint="eastAsia"/>
          <w:sz w:val="20"/>
          <w:szCs w:val="20"/>
          <w:lang w:eastAsia="zh-CN"/>
        </w:rPr>
        <w:t>, which carrie</w:t>
      </w:r>
      <w:r w:rsidRPr="00FA47CC">
        <w:rPr>
          <w:rFonts w:ascii="Times New Roman" w:eastAsia="Yu Mincho" w:hAnsi="Times New Roman" w:cs="Times New Roman"/>
          <w:sz w:val="20"/>
          <w:szCs w:val="20"/>
        </w:rPr>
        <w:t xml:space="preserve">s </w:t>
      </w:r>
      <w:r w:rsidRPr="00FA47CC">
        <w:rPr>
          <w:rFonts w:ascii="Times New Roman" w:eastAsia="宋体" w:hAnsi="Times New Roman" w:cs="Times New Roman" w:hint="eastAsia"/>
          <w:sz w:val="20"/>
          <w:szCs w:val="20"/>
          <w:lang w:eastAsia="zh-CN"/>
        </w:rPr>
        <w:t>the</w:t>
      </w:r>
      <w:r w:rsidRPr="00FA47CC">
        <w:rPr>
          <w:rFonts w:ascii="Times New Roman" w:eastAsia="Yu Mincho" w:hAnsi="Times New Roman" w:cs="Times New Roman"/>
          <w:sz w:val="20"/>
          <w:szCs w:val="20"/>
        </w:rPr>
        <w:t xml:space="preserve"> </w:t>
      </w:r>
      <w:r w:rsidRPr="00FA47CC">
        <w:rPr>
          <w:rFonts w:ascii="Times New Roman" w:eastAsia="等线" w:hAnsi="Times New Roman" w:cs="Times New Roman" w:hint="eastAsia"/>
          <w:sz w:val="20"/>
          <w:szCs w:val="20"/>
          <w:lang w:eastAsia="zh-CN"/>
        </w:rPr>
        <w:t>updated cconfiguration</w:t>
      </w:r>
      <w:r w:rsidRPr="00FA47CC">
        <w:rPr>
          <w:rFonts w:ascii="Times New Roman" w:eastAsia="Yu Mincho" w:hAnsi="Times New Roman" w:cs="Times New Roman"/>
          <w:sz w:val="20"/>
          <w:szCs w:val="20"/>
        </w:rPr>
        <w:t xml:space="preserve"> for </w:t>
      </w:r>
      <w:r w:rsidRPr="00FA47CC">
        <w:rPr>
          <w:rFonts w:ascii="Times New Roman" w:eastAsia="等线" w:hAnsi="Times New Roman" w:cs="Times New Roman" w:hint="eastAsia"/>
          <w:sz w:val="20"/>
          <w:szCs w:val="20"/>
          <w:lang w:eastAsia="zh-CN"/>
        </w:rPr>
        <w:t>the data pipelining job</w:t>
      </w:r>
      <w:r w:rsidRPr="00FA47CC">
        <w:rPr>
          <w:rFonts w:ascii="Times New Roman" w:eastAsia="Yu Mincho" w:hAnsi="Times New Roman" w:cs="Times New Roman"/>
          <w:sz w:val="20"/>
          <w:szCs w:val="20"/>
        </w:rPr>
        <w:t>.</w:t>
      </w:r>
    </w:p>
    <w:p w14:paraId="40220D6C" w14:textId="77777777" w:rsidR="00FA47CC" w:rsidRPr="00FA47CC" w:rsidRDefault="00FA47CC" w:rsidP="00FA47CC">
      <w:pPr>
        <w:spacing w:after="180" w:line="240" w:lineRule="auto"/>
        <w:rPr>
          <w:rFonts w:ascii="Times New Roman" w:eastAsia="宋体" w:hAnsi="Times New Roman" w:cs="Times New Roman"/>
          <w:sz w:val="20"/>
          <w:szCs w:val="20"/>
          <w:lang w:eastAsia="zh-CN"/>
        </w:rPr>
      </w:pPr>
      <w:r w:rsidRPr="00FA47CC">
        <w:rPr>
          <w:rFonts w:ascii="Times New Roman" w:eastAsia="Yu Mincho" w:hAnsi="Times New Roman" w:cs="Times New Roman"/>
          <w:sz w:val="20"/>
          <w:szCs w:val="20"/>
        </w:rPr>
        <w:t xml:space="preserve">At reception of the </w:t>
      </w:r>
      <w:r w:rsidRPr="00FA47CC">
        <w:rPr>
          <w:rFonts w:ascii="Times New Roman" w:eastAsia="等线" w:hAnsi="Times New Roman" w:cs="Times New Roman" w:hint="eastAsia"/>
          <w:sz w:val="20"/>
          <w:szCs w:val="20"/>
          <w:lang w:eastAsia="zh-CN"/>
        </w:rPr>
        <w:t>DATA PIPELINING</w:t>
      </w:r>
      <w:r w:rsidRPr="00FA47CC">
        <w:rPr>
          <w:rFonts w:ascii="Times New Roman" w:eastAsia="Yu Mincho" w:hAnsi="Times New Roman" w:cs="Times New Roman" w:hint="eastAsia"/>
          <w:sz w:val="20"/>
          <w:szCs w:val="20"/>
        </w:rPr>
        <w:t xml:space="preserve"> JOB </w:t>
      </w:r>
      <w:r w:rsidRPr="00FA47CC">
        <w:rPr>
          <w:rFonts w:ascii="Times New Roman" w:eastAsia="等线" w:hAnsi="Times New Roman" w:cs="Times New Roman" w:hint="eastAsia"/>
          <w:sz w:val="20"/>
          <w:szCs w:val="20"/>
          <w:lang w:eastAsia="zh-CN"/>
        </w:rPr>
        <w:t>UPDATE</w:t>
      </w:r>
      <w:r w:rsidRPr="00FA47CC">
        <w:rPr>
          <w:rFonts w:ascii="Times New Roman" w:eastAsia="Yu Mincho" w:hAnsi="Times New Roman" w:cs="Times New Roman" w:hint="eastAsia"/>
          <w:sz w:val="20"/>
          <w:szCs w:val="20"/>
        </w:rPr>
        <w:t xml:space="preserve"> REQUEST</w:t>
      </w:r>
      <w:r w:rsidRPr="00FA47CC">
        <w:rPr>
          <w:rFonts w:ascii="Times New Roman" w:eastAsia="Yu Mincho" w:hAnsi="Times New Roman" w:cs="Times New Roman"/>
          <w:sz w:val="20"/>
          <w:szCs w:val="20"/>
        </w:rPr>
        <w:t xml:space="preserve"> message, the Near-RT</w:t>
      </w:r>
      <w:r w:rsidRPr="00FA47CC">
        <w:rPr>
          <w:rFonts w:ascii="Times New Roman" w:eastAsia="宋体" w:hAnsi="Times New Roman" w:cs="Times New Roman" w:hint="eastAsia"/>
          <w:sz w:val="20"/>
          <w:szCs w:val="20"/>
          <w:lang w:eastAsia="zh-CN"/>
        </w:rPr>
        <w:t xml:space="preserve"> </w:t>
      </w:r>
      <w:r w:rsidRPr="00FA47CC">
        <w:rPr>
          <w:rFonts w:ascii="Times New Roman" w:eastAsia="Yu Mincho" w:hAnsi="Times New Roman" w:cs="Times New Roman"/>
          <w:sz w:val="20"/>
          <w:szCs w:val="20"/>
        </w:rPr>
        <w:t>RIC platform shall</w:t>
      </w:r>
      <w:r w:rsidRPr="00FA47CC">
        <w:rPr>
          <w:rFonts w:ascii="Times New Roman" w:eastAsia="宋体" w:hAnsi="Times New Roman" w:cs="Times New Roman" w:hint="eastAsia"/>
          <w:sz w:val="20"/>
          <w:szCs w:val="20"/>
          <w:lang w:eastAsia="zh-CN"/>
        </w:rPr>
        <w:t xml:space="preserve"> update the data pipelining job according to </w:t>
      </w:r>
      <w:r w:rsidRPr="00FA47CC">
        <w:rPr>
          <w:rFonts w:ascii="Times New Roman" w:eastAsia="等线" w:hAnsi="Times New Roman" w:cs="Times New Roman"/>
          <w:i/>
          <w:iCs/>
          <w:sz w:val="20"/>
          <w:szCs w:val="20"/>
          <w:lang w:eastAsia="zh-CN"/>
        </w:rPr>
        <w:t>Data Pipelining</w:t>
      </w:r>
      <w:r w:rsidRPr="00FA47CC">
        <w:rPr>
          <w:rFonts w:ascii="Times New Roman" w:eastAsia="宋体" w:hAnsi="Times New Roman" w:cs="Times New Roman" w:hint="eastAsia"/>
          <w:i/>
          <w:iCs/>
          <w:sz w:val="20"/>
          <w:szCs w:val="20"/>
          <w:lang w:eastAsia="zh-CN"/>
        </w:rPr>
        <w:t xml:space="preserve"> </w:t>
      </w:r>
      <w:r w:rsidRPr="00FA47CC">
        <w:rPr>
          <w:rFonts w:ascii="Times New Roman" w:eastAsia="Yu Mincho" w:hAnsi="Times New Roman" w:cs="Times New Roman" w:hint="eastAsia"/>
          <w:i/>
          <w:iCs/>
          <w:sz w:val="20"/>
          <w:szCs w:val="20"/>
        </w:rPr>
        <w:t>Job</w:t>
      </w:r>
      <w:r w:rsidRPr="00FA47CC">
        <w:rPr>
          <w:rFonts w:ascii="Times New Roman" w:eastAsia="宋体" w:hAnsi="Times New Roman" w:cs="Times New Roman" w:hint="eastAsia"/>
          <w:i/>
          <w:iCs/>
          <w:sz w:val="20"/>
          <w:szCs w:val="20"/>
          <w:lang w:eastAsia="zh-CN"/>
        </w:rPr>
        <w:t xml:space="preserve"> Description </w:t>
      </w:r>
      <w:r w:rsidRPr="00FA47CC">
        <w:rPr>
          <w:rFonts w:ascii="Times New Roman" w:eastAsia="宋体" w:hAnsi="Times New Roman" w:cs="Times New Roman" w:hint="eastAsia"/>
          <w:sz w:val="20"/>
          <w:szCs w:val="20"/>
          <w:lang w:eastAsia="zh-CN"/>
        </w:rPr>
        <w:t xml:space="preserve">IE for the data pipelining job identified by </w:t>
      </w:r>
      <w:r w:rsidRPr="00FA47CC">
        <w:rPr>
          <w:rFonts w:ascii="Times New Roman" w:eastAsia="等线" w:hAnsi="Times New Roman" w:cs="Times New Roman" w:hint="eastAsia"/>
          <w:i/>
          <w:iCs/>
          <w:sz w:val="20"/>
          <w:szCs w:val="20"/>
          <w:lang w:eastAsia="zh-CN"/>
        </w:rPr>
        <w:t>Data Pipelining</w:t>
      </w:r>
      <w:r w:rsidRPr="00FA47CC">
        <w:rPr>
          <w:rFonts w:ascii="Times New Roman" w:eastAsia="宋体" w:hAnsi="Times New Roman" w:cs="Times New Roman" w:hint="eastAsia"/>
          <w:i/>
          <w:iCs/>
          <w:sz w:val="20"/>
          <w:szCs w:val="20"/>
          <w:lang w:eastAsia="zh-CN"/>
        </w:rPr>
        <w:t xml:space="preserve"> </w:t>
      </w:r>
      <w:r w:rsidRPr="00FA47CC">
        <w:rPr>
          <w:rFonts w:ascii="Times New Roman" w:eastAsia="宋体" w:hAnsi="Times New Roman" w:cs="Times New Roman"/>
          <w:i/>
          <w:iCs/>
          <w:sz w:val="20"/>
          <w:szCs w:val="20"/>
          <w:lang w:eastAsia="zh-CN"/>
        </w:rPr>
        <w:t>Job</w:t>
      </w:r>
      <w:r w:rsidRPr="00FA47CC">
        <w:rPr>
          <w:rFonts w:ascii="Times New Roman" w:eastAsia="宋体" w:hAnsi="Times New Roman" w:cs="Times New Roman" w:hint="eastAsia"/>
          <w:i/>
          <w:iCs/>
          <w:sz w:val="20"/>
          <w:szCs w:val="20"/>
          <w:lang w:eastAsia="zh-CN"/>
        </w:rPr>
        <w:t xml:space="preserve"> </w:t>
      </w:r>
      <w:r w:rsidRPr="00FA47CC">
        <w:rPr>
          <w:rFonts w:ascii="Times New Roman" w:eastAsia="宋体" w:hAnsi="Times New Roman" w:cs="Times New Roman"/>
          <w:i/>
          <w:iCs/>
          <w:sz w:val="20"/>
          <w:szCs w:val="20"/>
          <w:lang w:eastAsia="zh-CN"/>
        </w:rPr>
        <w:t>ID</w:t>
      </w:r>
      <w:r w:rsidRPr="00FA47CC">
        <w:rPr>
          <w:rFonts w:ascii="Times New Roman" w:eastAsia="宋体" w:hAnsi="Times New Roman" w:cs="Times New Roman" w:hint="eastAsia"/>
          <w:i/>
          <w:iCs/>
          <w:sz w:val="20"/>
          <w:szCs w:val="20"/>
          <w:lang w:eastAsia="zh-CN"/>
        </w:rPr>
        <w:t xml:space="preserve"> </w:t>
      </w:r>
      <w:r w:rsidRPr="00FA47CC">
        <w:rPr>
          <w:rFonts w:ascii="Times New Roman" w:eastAsia="宋体" w:hAnsi="Times New Roman" w:cs="Times New Roman"/>
          <w:sz w:val="20"/>
          <w:szCs w:val="20"/>
          <w:lang w:eastAsia="zh-CN"/>
        </w:rPr>
        <w:t>IE</w:t>
      </w:r>
      <w:r w:rsidRPr="00FA47CC">
        <w:rPr>
          <w:rFonts w:ascii="Times New Roman" w:eastAsia="宋体" w:hAnsi="Times New Roman" w:cs="Times New Roman" w:hint="eastAsia"/>
          <w:sz w:val="20"/>
          <w:szCs w:val="20"/>
          <w:lang w:eastAsia="zh-CN"/>
        </w:rPr>
        <w:t xml:space="preserve">. </w:t>
      </w:r>
    </w:p>
    <w:p w14:paraId="7569B69B" w14:textId="77777777" w:rsidR="00FA47CC" w:rsidRPr="00FA47CC" w:rsidRDefault="00FA47CC" w:rsidP="00FA47CC">
      <w:pPr>
        <w:spacing w:after="180" w:line="240" w:lineRule="auto"/>
        <w:rPr>
          <w:rFonts w:ascii="Times New Roman" w:eastAsia="宋体" w:hAnsi="Times New Roman" w:cs="Times New Roman"/>
          <w:i/>
          <w:iCs/>
          <w:sz w:val="20"/>
          <w:szCs w:val="20"/>
          <w:lang w:eastAsia="zh-CN"/>
        </w:rPr>
      </w:pPr>
      <w:r w:rsidRPr="00FA47CC">
        <w:rPr>
          <w:rFonts w:ascii="Times New Roman" w:eastAsia="Yu Mincho" w:hAnsi="Times New Roman" w:cs="Times New Roman"/>
          <w:sz w:val="20"/>
          <w:szCs w:val="20"/>
        </w:rPr>
        <w:t xml:space="preserve">If the </w:t>
      </w:r>
      <w:r w:rsidRPr="00FA47CC">
        <w:rPr>
          <w:rFonts w:ascii="Times New Roman" w:eastAsia="等线" w:hAnsi="Times New Roman" w:cs="Times New Roman" w:hint="eastAsia"/>
          <w:sz w:val="20"/>
          <w:szCs w:val="20"/>
          <w:lang w:eastAsia="zh-CN"/>
        </w:rPr>
        <w:t>DATA PIPELINING</w:t>
      </w:r>
      <w:r w:rsidRPr="00FA47CC">
        <w:rPr>
          <w:rFonts w:ascii="Times New Roman" w:eastAsia="宋体" w:hAnsi="Times New Roman" w:cs="Times New Roman" w:hint="eastAsia"/>
          <w:sz w:val="20"/>
          <w:szCs w:val="20"/>
          <w:lang w:eastAsia="zh-CN"/>
        </w:rPr>
        <w:t xml:space="preserve"> JOB UPDATE REQUEST </w:t>
      </w:r>
      <w:r w:rsidRPr="00FA47CC">
        <w:rPr>
          <w:rFonts w:ascii="Times New Roman" w:eastAsia="Yu Mincho" w:hAnsi="Times New Roman" w:cs="Times New Roman"/>
          <w:sz w:val="20"/>
          <w:szCs w:val="20"/>
        </w:rPr>
        <w:t xml:space="preserve">is successfully fulfilled, the Near-RT RIC platform shall send a </w:t>
      </w:r>
      <w:r w:rsidRPr="00FA47CC">
        <w:rPr>
          <w:rFonts w:ascii="Times New Roman" w:eastAsia="等线" w:hAnsi="Times New Roman" w:cs="Times New Roman" w:hint="eastAsia"/>
          <w:sz w:val="20"/>
          <w:szCs w:val="20"/>
          <w:lang w:eastAsia="zh-CN"/>
        </w:rPr>
        <w:t>DATA PIPELINING</w:t>
      </w:r>
      <w:r w:rsidRPr="00FA47CC">
        <w:rPr>
          <w:rFonts w:ascii="Times New Roman" w:eastAsia="Yu Mincho" w:hAnsi="Times New Roman" w:cs="Times New Roman" w:hint="eastAsia"/>
          <w:sz w:val="20"/>
          <w:szCs w:val="20"/>
        </w:rPr>
        <w:t xml:space="preserve"> JOB </w:t>
      </w:r>
      <w:r w:rsidRPr="00FA47CC">
        <w:rPr>
          <w:rFonts w:ascii="Times New Roman" w:eastAsia="等线" w:hAnsi="Times New Roman" w:cs="Times New Roman" w:hint="eastAsia"/>
          <w:sz w:val="20"/>
          <w:szCs w:val="20"/>
          <w:lang w:eastAsia="zh-CN"/>
        </w:rPr>
        <w:t>UPDATE</w:t>
      </w:r>
      <w:r w:rsidRPr="00FA47CC">
        <w:rPr>
          <w:rFonts w:ascii="Times New Roman" w:eastAsia="宋体" w:hAnsi="Times New Roman" w:cs="Times New Roman" w:hint="eastAsia"/>
          <w:sz w:val="20"/>
          <w:szCs w:val="20"/>
          <w:lang w:eastAsia="zh-CN"/>
        </w:rPr>
        <w:t xml:space="preserve"> RESPONSE</w:t>
      </w:r>
      <w:r w:rsidRPr="00FA47CC">
        <w:rPr>
          <w:rFonts w:ascii="Times New Roman" w:eastAsia="Yu Mincho" w:hAnsi="Times New Roman" w:cs="Times New Roman"/>
          <w:sz w:val="20"/>
          <w:szCs w:val="20"/>
        </w:rPr>
        <w:t xml:space="preserve"> message back to the xApp. In the </w:t>
      </w:r>
      <w:r w:rsidRPr="00FA47CC">
        <w:rPr>
          <w:rFonts w:ascii="Times New Roman" w:eastAsia="等线" w:hAnsi="Times New Roman" w:cs="Times New Roman" w:hint="eastAsia"/>
          <w:sz w:val="20"/>
          <w:szCs w:val="20"/>
          <w:lang w:eastAsia="zh-CN"/>
        </w:rPr>
        <w:t>DATA PIPELINING</w:t>
      </w:r>
      <w:r w:rsidRPr="00FA47CC">
        <w:rPr>
          <w:rFonts w:ascii="Times New Roman" w:eastAsia="Yu Mincho" w:hAnsi="Times New Roman" w:cs="Times New Roman" w:hint="eastAsia"/>
          <w:sz w:val="20"/>
          <w:szCs w:val="20"/>
        </w:rPr>
        <w:t xml:space="preserve"> JOB </w:t>
      </w:r>
      <w:r w:rsidRPr="00FA47CC">
        <w:rPr>
          <w:rFonts w:ascii="Times New Roman" w:eastAsia="等线" w:hAnsi="Times New Roman" w:cs="Times New Roman" w:hint="eastAsia"/>
          <w:sz w:val="20"/>
          <w:szCs w:val="20"/>
          <w:lang w:eastAsia="zh-CN"/>
        </w:rPr>
        <w:t>UPDATE</w:t>
      </w:r>
      <w:r w:rsidRPr="00FA47CC">
        <w:rPr>
          <w:rFonts w:ascii="Times New Roman" w:eastAsia="Yu Mincho" w:hAnsi="Times New Roman" w:cs="Times New Roman"/>
          <w:sz w:val="20"/>
          <w:szCs w:val="20"/>
        </w:rPr>
        <w:t xml:space="preserve"> </w:t>
      </w:r>
      <w:r w:rsidRPr="00FA47CC">
        <w:rPr>
          <w:rFonts w:ascii="Times New Roman" w:eastAsia="宋体" w:hAnsi="Times New Roman" w:cs="Times New Roman" w:hint="eastAsia"/>
          <w:sz w:val="20"/>
          <w:szCs w:val="20"/>
          <w:lang w:eastAsia="zh-CN"/>
        </w:rPr>
        <w:t xml:space="preserve">RESPONSE </w:t>
      </w:r>
      <w:r w:rsidRPr="00FA47CC">
        <w:rPr>
          <w:rFonts w:ascii="Times New Roman" w:eastAsia="Yu Mincho" w:hAnsi="Times New Roman" w:cs="Times New Roman"/>
          <w:sz w:val="20"/>
          <w:szCs w:val="20"/>
        </w:rPr>
        <w:t xml:space="preserve">message, the Near-RT RIC platform shall include the </w:t>
      </w:r>
      <w:r w:rsidRPr="00FA47CC">
        <w:rPr>
          <w:rFonts w:ascii="Times New Roman" w:eastAsia="等线" w:hAnsi="Times New Roman" w:cs="Times New Roman"/>
          <w:i/>
          <w:iCs/>
          <w:sz w:val="20"/>
          <w:szCs w:val="20"/>
          <w:lang w:eastAsia="zh-CN"/>
        </w:rPr>
        <w:t>Data Pipelining</w:t>
      </w:r>
      <w:r w:rsidRPr="00FA47CC">
        <w:rPr>
          <w:rFonts w:ascii="Times New Roman" w:eastAsia="宋体" w:hAnsi="Times New Roman" w:cs="Times New Roman" w:hint="eastAsia"/>
          <w:i/>
          <w:iCs/>
          <w:sz w:val="20"/>
          <w:szCs w:val="20"/>
          <w:lang w:eastAsia="zh-CN"/>
        </w:rPr>
        <w:t xml:space="preserve"> Job ID </w:t>
      </w:r>
      <w:r w:rsidRPr="00FA47CC">
        <w:rPr>
          <w:rFonts w:ascii="Times New Roman" w:eastAsia="宋体" w:hAnsi="Times New Roman" w:cs="Times New Roman" w:hint="eastAsia"/>
          <w:sz w:val="20"/>
          <w:szCs w:val="20"/>
          <w:lang w:eastAsia="zh-CN"/>
        </w:rPr>
        <w:t>IE</w:t>
      </w:r>
      <w:r w:rsidRPr="00FA47CC">
        <w:rPr>
          <w:rFonts w:ascii="Times New Roman" w:eastAsia="宋体" w:hAnsi="Times New Roman" w:cs="Times New Roman" w:hint="eastAsia"/>
          <w:i/>
          <w:iCs/>
          <w:sz w:val="20"/>
          <w:szCs w:val="20"/>
          <w:lang w:eastAsia="zh-CN"/>
        </w:rPr>
        <w:t>.</w:t>
      </w:r>
    </w:p>
    <w:p w14:paraId="738F585C" w14:textId="6638F75F" w:rsidR="00FA47CC" w:rsidRPr="00FA47CC" w:rsidRDefault="0018441A" w:rsidP="00FA47CC">
      <w:pPr>
        <w:spacing w:after="180" w:line="240" w:lineRule="auto"/>
        <w:outlineLvl w:val="4"/>
        <w:rPr>
          <w:rFonts w:ascii="Times New Roman" w:eastAsia="Yu Mincho" w:hAnsi="Times New Roman" w:cs="Times New Roman"/>
          <w:sz w:val="20"/>
          <w:szCs w:val="20"/>
        </w:rPr>
      </w:pPr>
      <w:r>
        <w:rPr>
          <w:rFonts w:ascii="Arial" w:eastAsia="等线" w:hAnsi="Arial" w:cs="Times New Roman"/>
          <w:szCs w:val="20"/>
          <w:lang w:val="en-GB" w:eastAsia="zh-CN"/>
        </w:rPr>
        <w:t>9A</w:t>
      </w:r>
      <w:r w:rsidR="00FA47CC" w:rsidRPr="00FA47CC">
        <w:rPr>
          <w:rFonts w:ascii="Arial" w:eastAsia="等线" w:hAnsi="Arial" w:cs="Times New Roman"/>
          <w:szCs w:val="20"/>
          <w:lang w:val="en-GB" w:eastAsia="zh-CN"/>
        </w:rPr>
        <w:t>.2.1.</w:t>
      </w:r>
      <w:r w:rsidR="00FA47CC" w:rsidRPr="00FA47CC">
        <w:rPr>
          <w:rFonts w:ascii="Arial" w:eastAsia="等线" w:hAnsi="Arial" w:cs="Times New Roman" w:hint="eastAsia"/>
          <w:szCs w:val="20"/>
          <w:lang w:val="en-GB" w:eastAsia="zh-CN"/>
        </w:rPr>
        <w:t>3</w:t>
      </w:r>
      <w:r w:rsidR="00FA47CC" w:rsidRPr="00FA47CC">
        <w:rPr>
          <w:rFonts w:ascii="Arial" w:eastAsia="等线" w:hAnsi="Arial" w:cs="Times New Roman"/>
          <w:szCs w:val="20"/>
          <w:lang w:val="en-GB" w:eastAsia="zh-CN"/>
        </w:rPr>
        <w:t>.2</w:t>
      </w:r>
      <w:r w:rsidR="00FA47CC" w:rsidRPr="00FA47CC">
        <w:rPr>
          <w:rFonts w:ascii="Arial" w:eastAsia="等线" w:hAnsi="Arial" w:cs="Times New Roman"/>
          <w:szCs w:val="20"/>
          <w:lang w:val="en-GB" w:eastAsia="zh-CN"/>
        </w:rPr>
        <w:tab/>
        <w:t>Unsuccessful Operation</w:t>
      </w:r>
    </w:p>
    <w:p w14:paraId="5D3DAB98"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lastRenderedPageBreak/>
        <w:t>@startuml</w:t>
      </w:r>
    </w:p>
    <w:p w14:paraId="21ECCEE5"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 rose</w:t>
      </w:r>
    </w:p>
    <w:p w14:paraId="14C9F784"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ParticipantPadding 50</w:t>
      </w:r>
    </w:p>
    <w:p w14:paraId="23295201"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BoxPadding 10</w:t>
      </w:r>
    </w:p>
    <w:p w14:paraId="033BBC0B"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defaultFontSize 12</w:t>
      </w:r>
    </w:p>
    <w:p w14:paraId="25A9B702"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lifelineStrategy dashed</w:t>
      </w:r>
    </w:p>
    <w:p w14:paraId="7ADE865E"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Participant xApp as "xApp"</w:t>
      </w:r>
    </w:p>
    <w:p w14:paraId="45D5AF4C"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 xml:space="preserve">Participant RICP as </w:t>
      </w:r>
      <w:r w:rsidRPr="00FA47CC">
        <w:rPr>
          <w:rFonts w:ascii="Courier New" w:eastAsia="宋体" w:hAnsi="Courier New" w:cs="Courier New" w:hint="eastAsia"/>
          <w:color w:val="008000"/>
          <w:sz w:val="18"/>
          <w:szCs w:val="20"/>
          <w:lang w:val="en-GB" w:eastAsia="zh-CN"/>
        </w:rPr>
        <w:t>“</w:t>
      </w:r>
      <w:r w:rsidRPr="00FA47CC">
        <w:rPr>
          <w:rFonts w:ascii="Courier New" w:eastAsia="宋体" w:hAnsi="Courier New" w:cs="Courier New" w:hint="eastAsia"/>
          <w:color w:val="008000"/>
          <w:sz w:val="18"/>
          <w:szCs w:val="20"/>
          <w:lang w:val="en-GB" w:eastAsia="zh-CN"/>
        </w:rPr>
        <w:t>Near-RT RIC Platform</w:t>
      </w:r>
      <w:r w:rsidRPr="00FA47CC">
        <w:rPr>
          <w:rFonts w:ascii="Courier New" w:eastAsia="宋体" w:hAnsi="Courier New" w:cs="Courier New" w:hint="eastAsia"/>
          <w:color w:val="008000"/>
          <w:sz w:val="18"/>
          <w:szCs w:val="20"/>
          <w:lang w:val="en-GB" w:eastAsia="zh-CN"/>
        </w:rPr>
        <w:t>”</w:t>
      </w:r>
    </w:p>
    <w:p w14:paraId="31B2C6DC"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 xml:space="preserve">xApp -&gt; RICP  : 1. </w:t>
      </w:r>
      <w:r w:rsidRPr="00FA47CC">
        <w:rPr>
          <w:rFonts w:ascii="Courier New" w:eastAsia="宋体" w:hAnsi="Courier New" w:cs="Courier New"/>
          <w:color w:val="008000"/>
          <w:sz w:val="18"/>
          <w:szCs w:val="20"/>
          <w:lang w:val="en-GB" w:eastAsia="zh-CN"/>
        </w:rPr>
        <w:t>DATA PIPELINING</w:t>
      </w:r>
      <w:r w:rsidRPr="00FA47CC">
        <w:rPr>
          <w:rFonts w:ascii="Courier New" w:eastAsia="宋体" w:hAnsi="Courier New" w:cs="Courier New" w:hint="eastAsia"/>
          <w:color w:val="008000"/>
          <w:sz w:val="18"/>
          <w:szCs w:val="20"/>
          <w:lang w:val="en-GB" w:eastAsia="zh-CN"/>
        </w:rPr>
        <w:t xml:space="preserve"> JOB UPDATE REQUEST</w:t>
      </w:r>
    </w:p>
    <w:p w14:paraId="3283AE01"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 xml:space="preserve">RICP -&gt; xApp  : 2. </w:t>
      </w:r>
      <w:r w:rsidRPr="00FA47CC">
        <w:rPr>
          <w:rFonts w:ascii="Courier New" w:eastAsia="宋体" w:hAnsi="Courier New" w:cs="Courier New"/>
          <w:color w:val="008000"/>
          <w:sz w:val="18"/>
          <w:szCs w:val="20"/>
          <w:lang w:val="en-GB" w:eastAsia="zh-CN"/>
        </w:rPr>
        <w:t>DATA PIPELINING</w:t>
      </w:r>
      <w:r w:rsidRPr="00FA47CC">
        <w:rPr>
          <w:rFonts w:ascii="Courier New" w:eastAsia="宋体" w:hAnsi="Courier New" w:cs="Courier New" w:hint="eastAsia"/>
          <w:color w:val="008000"/>
          <w:sz w:val="18"/>
          <w:szCs w:val="20"/>
          <w:lang w:val="en-GB" w:eastAsia="zh-CN"/>
        </w:rPr>
        <w:t xml:space="preserve"> JOB UPDATE FAILURE</w:t>
      </w:r>
    </w:p>
    <w:p w14:paraId="00B72C2B"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@enduml</w:t>
      </w:r>
    </w:p>
    <w:p w14:paraId="0E260BE5" w14:textId="77777777" w:rsidR="00FA47CC" w:rsidRPr="00FA47CC" w:rsidRDefault="00FA47CC" w:rsidP="00FA47CC">
      <w:pPr>
        <w:spacing w:after="180" w:line="240" w:lineRule="auto"/>
        <w:rPr>
          <w:rFonts w:ascii="Times New Roman" w:eastAsia="Yu Mincho" w:hAnsi="Times New Roman" w:cs="Times New Roman"/>
          <w:sz w:val="20"/>
          <w:szCs w:val="20"/>
          <w:lang w:eastAsia="zh-CN"/>
        </w:rPr>
      </w:pPr>
    </w:p>
    <w:p w14:paraId="64A3125A" w14:textId="77777777" w:rsidR="00FA47CC" w:rsidRPr="00FA47CC" w:rsidRDefault="00FA47CC" w:rsidP="00C92C3B">
      <w:pPr>
        <w:spacing w:after="60" w:line="240" w:lineRule="auto"/>
        <w:ind w:left="284"/>
        <w:jc w:val="center"/>
        <w:rPr>
          <w:rFonts w:ascii="Arial" w:eastAsia="等线" w:hAnsi="Arial" w:cs="Times New Roman"/>
          <w:b/>
          <w:sz w:val="28"/>
          <w:szCs w:val="20"/>
          <w:lang w:val="en-GB" w:eastAsia="zh-CN"/>
        </w:rPr>
      </w:pPr>
      <w:r w:rsidRPr="00FA47CC">
        <w:rPr>
          <w:rFonts w:ascii="Arial" w:eastAsia="Times New Roman" w:hAnsi="Arial" w:cs="Times New Roman"/>
          <w:b/>
          <w:noProof/>
          <w:sz w:val="28"/>
          <w:szCs w:val="20"/>
          <w:lang w:val="en-GB"/>
        </w:rPr>
        <w:drawing>
          <wp:inline distT="0" distB="0" distL="0" distR="0" wp14:anchorId="1B5581CA" wp14:editId="3A60F0C2">
            <wp:extent cx="4197985" cy="1454785"/>
            <wp:effectExtent l="0" t="0" r="0" b="0"/>
            <wp:docPr id="1534189469" name="图片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197985" cy="1454785"/>
                    </a:xfrm>
                    <a:prstGeom prst="rect">
                      <a:avLst/>
                    </a:prstGeom>
                    <a:noFill/>
                    <a:ln>
                      <a:noFill/>
                    </a:ln>
                  </pic:spPr>
                </pic:pic>
              </a:graphicData>
            </a:graphic>
          </wp:inline>
        </w:drawing>
      </w:r>
    </w:p>
    <w:p w14:paraId="5F03FAF2" w14:textId="4AFC36F3" w:rsidR="00FA47CC" w:rsidRPr="00FA47CC" w:rsidRDefault="00FA47CC" w:rsidP="00FA47CC">
      <w:pPr>
        <w:spacing w:after="180" w:line="257" w:lineRule="auto"/>
        <w:jc w:val="center"/>
        <w:rPr>
          <w:rFonts w:ascii="Arial" w:eastAsia="Yu Mincho" w:hAnsi="Arial" w:cs="Arial"/>
          <w:b/>
          <w:color w:val="000000"/>
          <w:sz w:val="20"/>
          <w:szCs w:val="20"/>
          <w:lang w:eastAsia="zh-CN"/>
        </w:rPr>
      </w:pPr>
      <w:r w:rsidRPr="00FA47CC">
        <w:rPr>
          <w:rFonts w:ascii="Arial" w:eastAsia="Yu Mincho" w:hAnsi="Arial" w:cs="Arial"/>
          <w:b/>
          <w:color w:val="000000"/>
          <w:sz w:val="20"/>
          <w:szCs w:val="20"/>
          <w:lang w:eastAsia="zh-CN"/>
        </w:rPr>
        <w:t xml:space="preserve">Figure </w:t>
      </w:r>
      <w:r w:rsidR="0018441A">
        <w:rPr>
          <w:rFonts w:ascii="Arial" w:eastAsia="Yu Mincho" w:hAnsi="Arial" w:cs="Arial"/>
          <w:b/>
          <w:color w:val="000000"/>
          <w:sz w:val="20"/>
          <w:szCs w:val="20"/>
          <w:lang w:eastAsia="zh-CN"/>
        </w:rPr>
        <w:t>9A</w:t>
      </w:r>
      <w:r w:rsidRPr="00FA47CC">
        <w:rPr>
          <w:rFonts w:ascii="Arial" w:eastAsia="Yu Mincho" w:hAnsi="Arial" w:cs="Arial"/>
          <w:b/>
          <w:color w:val="000000"/>
          <w:sz w:val="20"/>
          <w:szCs w:val="20"/>
          <w:lang w:eastAsia="zh-CN"/>
        </w:rPr>
        <w:t>.2.1.</w:t>
      </w:r>
      <w:r w:rsidRPr="00FA47CC">
        <w:rPr>
          <w:rFonts w:ascii="Arial" w:eastAsia="等线" w:hAnsi="Arial" w:cs="Arial" w:hint="eastAsia"/>
          <w:b/>
          <w:color w:val="000000"/>
          <w:sz w:val="20"/>
          <w:szCs w:val="20"/>
          <w:lang w:eastAsia="zh-CN"/>
        </w:rPr>
        <w:t>3</w:t>
      </w:r>
      <w:r w:rsidRPr="00FA47CC">
        <w:rPr>
          <w:rFonts w:ascii="Arial" w:eastAsia="Yu Mincho" w:hAnsi="Arial" w:cs="Arial" w:hint="eastAsia"/>
          <w:b/>
          <w:color w:val="000000"/>
          <w:sz w:val="20"/>
          <w:szCs w:val="20"/>
          <w:lang w:eastAsia="zh-CN"/>
        </w:rPr>
        <w:t>.2</w:t>
      </w:r>
      <w:r w:rsidRPr="00FA47CC">
        <w:rPr>
          <w:rFonts w:ascii="Arial" w:eastAsia="Yu Mincho" w:hAnsi="Arial" w:cs="Arial"/>
          <w:b/>
          <w:color w:val="000000"/>
          <w:sz w:val="20"/>
          <w:szCs w:val="20"/>
          <w:lang w:eastAsia="zh-CN"/>
        </w:rPr>
        <w:t xml:space="preserve">-1: </w:t>
      </w:r>
      <w:r w:rsidRPr="00FA47CC">
        <w:rPr>
          <w:rFonts w:ascii="Arial" w:eastAsia="等线" w:hAnsi="Arial" w:cs="Arial" w:hint="eastAsia"/>
          <w:b/>
          <w:color w:val="000000"/>
          <w:sz w:val="20"/>
          <w:szCs w:val="20"/>
          <w:lang w:eastAsia="zh-CN"/>
        </w:rPr>
        <w:t>Data Pipelining</w:t>
      </w:r>
      <w:r w:rsidRPr="00FA47CC">
        <w:rPr>
          <w:rFonts w:ascii="Arial" w:eastAsia="Yu Mincho" w:hAnsi="Arial" w:cs="Arial" w:hint="eastAsia"/>
          <w:b/>
          <w:color w:val="000000"/>
          <w:sz w:val="20"/>
          <w:szCs w:val="20"/>
          <w:lang w:eastAsia="zh-CN"/>
        </w:rPr>
        <w:t xml:space="preserve"> </w:t>
      </w:r>
      <w:r w:rsidRPr="00FA47CC">
        <w:rPr>
          <w:rFonts w:ascii="Arial" w:eastAsia="等线" w:hAnsi="Arial" w:cs="Arial" w:hint="eastAsia"/>
          <w:b/>
          <w:color w:val="000000"/>
          <w:sz w:val="20"/>
          <w:szCs w:val="20"/>
          <w:lang w:eastAsia="zh-CN"/>
        </w:rPr>
        <w:t>Update</w:t>
      </w:r>
      <w:r w:rsidRPr="00FA47CC">
        <w:rPr>
          <w:rFonts w:ascii="Arial" w:eastAsia="Yu Mincho" w:hAnsi="Arial" w:cs="Arial"/>
          <w:b/>
          <w:color w:val="000000"/>
          <w:sz w:val="20"/>
          <w:szCs w:val="20"/>
          <w:lang w:eastAsia="zh-CN"/>
        </w:rPr>
        <w:t xml:space="preserve"> procedure, unsuccessful operation</w:t>
      </w:r>
    </w:p>
    <w:p w14:paraId="36BEFBD1" w14:textId="77777777" w:rsidR="00FA47CC" w:rsidRPr="00FA47CC" w:rsidRDefault="00FA47CC" w:rsidP="00FA47CC">
      <w:pPr>
        <w:spacing w:after="180" w:line="240" w:lineRule="auto"/>
        <w:rPr>
          <w:rFonts w:ascii="Times New Roman" w:eastAsia="Yu Mincho" w:hAnsi="Times New Roman" w:cs="Times New Roman"/>
          <w:sz w:val="20"/>
          <w:szCs w:val="20"/>
        </w:rPr>
      </w:pPr>
      <w:r w:rsidRPr="00FA47CC">
        <w:rPr>
          <w:rFonts w:ascii="Times New Roman" w:eastAsia="Yu Mincho" w:hAnsi="Times New Roman" w:cs="Times New Roman"/>
          <w:sz w:val="20"/>
          <w:szCs w:val="20"/>
        </w:rPr>
        <w:t xml:space="preserve">If the </w:t>
      </w:r>
      <w:r w:rsidRPr="00FA47CC">
        <w:rPr>
          <w:rFonts w:ascii="Times New Roman" w:eastAsia="等线" w:hAnsi="Times New Roman" w:cs="Times New Roman" w:hint="eastAsia"/>
          <w:sz w:val="20"/>
          <w:szCs w:val="20"/>
          <w:lang w:eastAsia="zh-CN"/>
        </w:rPr>
        <w:t>DATA PIPELINING</w:t>
      </w:r>
      <w:r w:rsidRPr="00FA47CC">
        <w:rPr>
          <w:rFonts w:ascii="Times New Roman" w:eastAsia="Yu Mincho" w:hAnsi="Times New Roman" w:cs="Times New Roman" w:hint="eastAsia"/>
          <w:sz w:val="20"/>
          <w:szCs w:val="20"/>
        </w:rPr>
        <w:t xml:space="preserve"> JOB </w:t>
      </w:r>
      <w:r w:rsidRPr="00FA47CC">
        <w:rPr>
          <w:rFonts w:ascii="Times New Roman" w:eastAsia="等线" w:hAnsi="Times New Roman" w:cs="Times New Roman" w:hint="eastAsia"/>
          <w:sz w:val="20"/>
          <w:szCs w:val="20"/>
          <w:lang w:eastAsia="zh-CN"/>
        </w:rPr>
        <w:t>UPDATE</w:t>
      </w:r>
      <w:r w:rsidRPr="00FA47CC">
        <w:rPr>
          <w:rFonts w:ascii="Times New Roman" w:eastAsia="宋体" w:hAnsi="Times New Roman" w:cs="Times New Roman" w:hint="eastAsia"/>
          <w:sz w:val="20"/>
          <w:szCs w:val="20"/>
          <w:lang w:eastAsia="zh-CN"/>
        </w:rPr>
        <w:t xml:space="preserve"> REQUEST</w:t>
      </w:r>
      <w:r w:rsidRPr="00FA47CC">
        <w:rPr>
          <w:rFonts w:ascii="Times New Roman" w:eastAsia="Yu Mincho" w:hAnsi="Times New Roman" w:cs="Times New Roman"/>
          <w:sz w:val="20"/>
          <w:szCs w:val="20"/>
        </w:rPr>
        <w:t xml:space="preserve"> fails, the Near-RT RIC platform shall send a </w:t>
      </w:r>
      <w:r w:rsidRPr="00FA47CC">
        <w:rPr>
          <w:rFonts w:ascii="Times New Roman" w:eastAsia="等线" w:hAnsi="Times New Roman" w:cs="Times New Roman" w:hint="eastAsia"/>
          <w:sz w:val="20"/>
          <w:szCs w:val="20"/>
          <w:lang w:eastAsia="zh-CN"/>
        </w:rPr>
        <w:t>DATA PIPELINING</w:t>
      </w:r>
      <w:r w:rsidRPr="00FA47CC">
        <w:rPr>
          <w:rFonts w:ascii="Times New Roman" w:eastAsia="Yu Mincho" w:hAnsi="Times New Roman" w:cs="Times New Roman" w:hint="eastAsia"/>
          <w:sz w:val="20"/>
          <w:szCs w:val="20"/>
        </w:rPr>
        <w:t xml:space="preserve"> JOB </w:t>
      </w:r>
      <w:r w:rsidRPr="00FA47CC">
        <w:rPr>
          <w:rFonts w:ascii="Times New Roman" w:eastAsia="等线" w:hAnsi="Times New Roman" w:cs="Times New Roman" w:hint="eastAsia"/>
          <w:sz w:val="20"/>
          <w:szCs w:val="20"/>
          <w:lang w:eastAsia="zh-CN"/>
        </w:rPr>
        <w:t>UPDATE</w:t>
      </w:r>
      <w:r w:rsidRPr="00FA47CC">
        <w:rPr>
          <w:rFonts w:ascii="Times New Roman" w:eastAsia="宋体" w:hAnsi="Times New Roman" w:cs="Times New Roman" w:hint="eastAsia"/>
          <w:sz w:val="20"/>
          <w:szCs w:val="20"/>
          <w:lang w:eastAsia="zh-CN"/>
        </w:rPr>
        <w:t xml:space="preserve"> FAILURE</w:t>
      </w:r>
      <w:r w:rsidRPr="00FA47CC">
        <w:rPr>
          <w:rFonts w:ascii="Times New Roman" w:eastAsia="Yu Mincho" w:hAnsi="Times New Roman" w:cs="Times New Roman"/>
          <w:sz w:val="20"/>
          <w:szCs w:val="20"/>
        </w:rPr>
        <w:t xml:space="preserve"> message back to the xApp. The message shall include </w:t>
      </w:r>
      <w:r w:rsidRPr="00FA47CC">
        <w:rPr>
          <w:rFonts w:ascii="Times New Roman" w:eastAsia="宋体" w:hAnsi="Times New Roman" w:cs="Times New Roman" w:hint="eastAsia"/>
          <w:sz w:val="20"/>
          <w:szCs w:val="20"/>
          <w:lang w:eastAsia="zh-CN"/>
        </w:rPr>
        <w:t xml:space="preserve">the </w:t>
      </w:r>
      <w:r w:rsidRPr="00FA47CC">
        <w:rPr>
          <w:rFonts w:ascii="Times New Roman" w:eastAsia="宋体" w:hAnsi="Times New Roman" w:cs="Times New Roman" w:hint="eastAsia"/>
          <w:i/>
          <w:iCs/>
          <w:sz w:val="20"/>
          <w:szCs w:val="20"/>
          <w:lang w:eastAsia="zh-CN"/>
        </w:rPr>
        <w:t>Data Pipelining Job ID</w:t>
      </w:r>
      <w:r w:rsidRPr="00FA47CC">
        <w:rPr>
          <w:rFonts w:ascii="Times New Roman" w:eastAsia="宋体" w:hAnsi="Times New Roman" w:cs="Times New Roman" w:hint="eastAsia"/>
          <w:sz w:val="20"/>
          <w:szCs w:val="20"/>
          <w:lang w:eastAsia="zh-CN"/>
        </w:rPr>
        <w:t xml:space="preserve"> IE</w:t>
      </w:r>
      <w:r w:rsidRPr="00FA47CC">
        <w:rPr>
          <w:rFonts w:ascii="Times New Roman" w:eastAsia="Yu Mincho" w:hAnsi="Times New Roman" w:cs="Times New Roman"/>
          <w:sz w:val="20"/>
          <w:szCs w:val="20"/>
        </w:rPr>
        <w:t xml:space="preserve"> </w:t>
      </w:r>
      <w:r w:rsidRPr="00FA47CC">
        <w:rPr>
          <w:rFonts w:ascii="Times New Roman" w:eastAsia="等线" w:hAnsi="Times New Roman" w:cs="Times New Roman" w:hint="eastAsia"/>
          <w:sz w:val="20"/>
          <w:szCs w:val="20"/>
          <w:lang w:eastAsia="zh-CN"/>
        </w:rPr>
        <w:t xml:space="preserve">and </w:t>
      </w:r>
      <w:r w:rsidRPr="00FA47CC">
        <w:rPr>
          <w:rFonts w:ascii="Times New Roman" w:eastAsia="Yu Mincho" w:hAnsi="Times New Roman" w:cs="Times New Roman"/>
          <w:sz w:val="20"/>
          <w:szCs w:val="20"/>
        </w:rPr>
        <w:t xml:space="preserve">the appropriate cause. </w:t>
      </w:r>
    </w:p>
    <w:p w14:paraId="57CF5BF6" w14:textId="769D9168" w:rsidR="00FA47CC" w:rsidRPr="00FA47CC" w:rsidRDefault="0018441A" w:rsidP="00FA47CC">
      <w:pPr>
        <w:keepNext/>
        <w:keepLines/>
        <w:numPr>
          <w:ilvl w:val="255"/>
          <w:numId w:val="0"/>
        </w:numPr>
        <w:spacing w:before="120" w:after="180" w:line="240" w:lineRule="auto"/>
        <w:outlineLvl w:val="4"/>
        <w:rPr>
          <w:rFonts w:ascii="Arial" w:eastAsia="等线" w:hAnsi="Arial" w:cs="Times New Roman"/>
          <w:szCs w:val="20"/>
          <w:lang w:val="en-GB" w:eastAsia="zh-CN"/>
        </w:rPr>
      </w:pPr>
      <w:r>
        <w:rPr>
          <w:rFonts w:ascii="Arial" w:eastAsia="等线" w:hAnsi="Arial" w:cs="Times New Roman"/>
          <w:szCs w:val="20"/>
          <w:lang w:eastAsia="zh-CN"/>
        </w:rPr>
        <w:t>9A</w:t>
      </w:r>
      <w:r w:rsidR="00FA47CC" w:rsidRPr="00FA47CC">
        <w:rPr>
          <w:rFonts w:ascii="Arial" w:eastAsia="等线" w:hAnsi="Arial" w:cs="Times New Roman"/>
          <w:szCs w:val="20"/>
          <w:lang w:val="en-GB" w:eastAsia="zh-CN"/>
        </w:rPr>
        <w:t>.2.1.</w:t>
      </w:r>
      <w:r w:rsidR="00FA47CC" w:rsidRPr="00FA47CC">
        <w:rPr>
          <w:rFonts w:ascii="Arial" w:eastAsia="等线" w:hAnsi="Arial" w:cs="Times New Roman" w:hint="eastAsia"/>
          <w:szCs w:val="20"/>
          <w:lang w:eastAsia="zh-CN"/>
        </w:rPr>
        <w:t>3.3</w:t>
      </w:r>
      <w:r w:rsidR="00FA47CC" w:rsidRPr="00FA47CC">
        <w:rPr>
          <w:rFonts w:ascii="Arial" w:eastAsia="等线" w:hAnsi="Arial" w:cs="Times New Roman"/>
          <w:szCs w:val="20"/>
          <w:lang w:val="en-GB" w:eastAsia="zh-CN"/>
        </w:rPr>
        <w:tab/>
        <w:t>Abnormal Conditions</w:t>
      </w:r>
    </w:p>
    <w:p w14:paraId="4907E0CE" w14:textId="77777777" w:rsidR="00FA47CC" w:rsidRPr="00FA47CC" w:rsidRDefault="00FA47CC" w:rsidP="00FA47CC">
      <w:pPr>
        <w:spacing w:after="180" w:line="240" w:lineRule="auto"/>
        <w:rPr>
          <w:rFonts w:ascii="Times New Roman" w:eastAsia="Yu Mincho" w:hAnsi="Times New Roman" w:cs="Times New Roman"/>
          <w:sz w:val="20"/>
          <w:szCs w:val="20"/>
        </w:rPr>
      </w:pPr>
      <w:r w:rsidRPr="00FA47CC">
        <w:rPr>
          <w:rFonts w:ascii="Times New Roman" w:eastAsia="Yu Mincho" w:hAnsi="Times New Roman" w:cs="Times New Roman" w:hint="eastAsia"/>
          <w:sz w:val="20"/>
          <w:szCs w:val="20"/>
        </w:rPr>
        <w:t>Not appli</w:t>
      </w:r>
      <w:r w:rsidRPr="00FA47CC">
        <w:rPr>
          <w:rFonts w:ascii="Times New Roman" w:eastAsia="Yu Mincho" w:hAnsi="Times New Roman" w:cs="Times New Roman"/>
          <w:sz w:val="20"/>
          <w:szCs w:val="20"/>
        </w:rPr>
        <w:t>cable.</w:t>
      </w:r>
    </w:p>
    <w:p w14:paraId="407424AC" w14:textId="302C6478" w:rsidR="00FA47CC" w:rsidRPr="00FA47CC" w:rsidRDefault="0018441A" w:rsidP="00FA47CC">
      <w:pPr>
        <w:keepNext/>
        <w:keepLines/>
        <w:overflowPunct w:val="0"/>
        <w:autoSpaceDE w:val="0"/>
        <w:autoSpaceDN w:val="0"/>
        <w:adjustRightInd w:val="0"/>
        <w:spacing w:before="120" w:after="180" w:line="240" w:lineRule="auto"/>
        <w:ind w:left="1418" w:hanging="1418"/>
        <w:textAlignment w:val="baseline"/>
        <w:outlineLvl w:val="3"/>
        <w:rPr>
          <w:rFonts w:ascii="Times New Roman" w:eastAsia="Yu Mincho" w:hAnsi="Times New Roman" w:cs="Times New Roman"/>
          <w:sz w:val="20"/>
          <w:szCs w:val="20"/>
        </w:rPr>
      </w:pPr>
      <w:r>
        <w:rPr>
          <w:rFonts w:ascii="Arial" w:eastAsia="宋体" w:hAnsi="Arial" w:cs="Times New Roman"/>
          <w:sz w:val="24"/>
          <w:szCs w:val="20"/>
          <w:lang w:eastAsia="zh-CN"/>
        </w:rPr>
        <w:t>9A</w:t>
      </w:r>
      <w:r w:rsidR="00FA47CC" w:rsidRPr="00FA47CC">
        <w:rPr>
          <w:rFonts w:ascii="Arial" w:eastAsia="宋体" w:hAnsi="Arial" w:cs="Times New Roman"/>
          <w:sz w:val="24"/>
          <w:szCs w:val="20"/>
          <w:lang w:val="en-GB" w:eastAsia="zh-CN"/>
        </w:rPr>
        <w:t>.2.</w:t>
      </w:r>
      <w:r w:rsidR="00FA47CC" w:rsidRPr="00FA47CC">
        <w:rPr>
          <w:rFonts w:ascii="Arial" w:eastAsia="宋体" w:hAnsi="Arial" w:cs="Times New Roman" w:hint="eastAsia"/>
          <w:sz w:val="24"/>
          <w:szCs w:val="20"/>
          <w:lang w:eastAsia="zh-CN"/>
        </w:rPr>
        <w:t>1</w:t>
      </w:r>
      <w:r w:rsidR="00FA47CC" w:rsidRPr="00FA47CC">
        <w:rPr>
          <w:rFonts w:ascii="Arial" w:eastAsia="宋体" w:hAnsi="Arial" w:cs="Times New Roman"/>
          <w:sz w:val="24"/>
          <w:szCs w:val="20"/>
          <w:lang w:val="en-GB" w:eastAsia="zh-CN"/>
        </w:rPr>
        <w:t>.</w:t>
      </w:r>
      <w:r w:rsidR="00FA47CC" w:rsidRPr="00FA47CC">
        <w:rPr>
          <w:rFonts w:ascii="Arial" w:eastAsia="宋体" w:hAnsi="Arial" w:cs="Times New Roman" w:hint="eastAsia"/>
          <w:sz w:val="24"/>
          <w:szCs w:val="20"/>
          <w:lang w:eastAsia="zh-CN"/>
        </w:rPr>
        <w:t>4</w:t>
      </w:r>
      <w:r w:rsidR="00FA47CC" w:rsidRPr="00FA47CC">
        <w:rPr>
          <w:rFonts w:ascii="Arial" w:eastAsia="宋体" w:hAnsi="Arial" w:cs="Times New Roman"/>
          <w:sz w:val="24"/>
          <w:szCs w:val="20"/>
          <w:lang w:val="en-GB" w:eastAsia="zh-CN"/>
        </w:rPr>
        <w:tab/>
      </w:r>
      <w:r w:rsidR="00FA47CC" w:rsidRPr="00FA47CC">
        <w:rPr>
          <w:rFonts w:ascii="Arial" w:eastAsia="宋体" w:hAnsi="Arial" w:cs="Times New Roman" w:hint="eastAsia"/>
          <w:sz w:val="24"/>
          <w:szCs w:val="20"/>
          <w:lang w:eastAsia="zh-CN"/>
        </w:rPr>
        <w:t>Data Pipelining Job Delete</w:t>
      </w:r>
      <w:r w:rsidR="00FA47CC" w:rsidRPr="00FA47CC">
        <w:rPr>
          <w:rFonts w:ascii="Arial" w:eastAsia="Times New Roman" w:hAnsi="Arial" w:cs="Times New Roman"/>
          <w:sz w:val="24"/>
          <w:szCs w:val="20"/>
          <w:lang w:val="en-GB"/>
        </w:rPr>
        <w:t xml:space="preserve"> procedure</w:t>
      </w:r>
    </w:p>
    <w:p w14:paraId="42AFBA9E" w14:textId="160E265C" w:rsidR="00FA47CC" w:rsidRPr="00FA47CC" w:rsidRDefault="0018441A" w:rsidP="00FA47CC">
      <w:pPr>
        <w:keepNext/>
        <w:keepLines/>
        <w:numPr>
          <w:ilvl w:val="255"/>
          <w:numId w:val="0"/>
        </w:numPr>
        <w:spacing w:before="120" w:after="180" w:line="240" w:lineRule="auto"/>
        <w:outlineLvl w:val="4"/>
        <w:rPr>
          <w:rFonts w:ascii="Arial" w:eastAsia="等线" w:hAnsi="Arial" w:cs="Times New Roman"/>
          <w:szCs w:val="20"/>
          <w:lang w:val="en-GB" w:eastAsia="zh-CN"/>
        </w:rPr>
      </w:pPr>
      <w:r>
        <w:rPr>
          <w:rFonts w:ascii="Arial" w:eastAsia="等线" w:hAnsi="Arial" w:cs="Times New Roman"/>
          <w:szCs w:val="20"/>
          <w:lang w:eastAsia="zh-CN"/>
        </w:rPr>
        <w:t>9A</w:t>
      </w:r>
      <w:r w:rsidR="00FA47CC" w:rsidRPr="00FA47CC">
        <w:rPr>
          <w:rFonts w:ascii="Arial" w:eastAsia="等线" w:hAnsi="Arial" w:cs="Times New Roman"/>
          <w:szCs w:val="20"/>
          <w:lang w:val="en-GB" w:eastAsia="zh-CN"/>
        </w:rPr>
        <w:t>.2.1.</w:t>
      </w:r>
      <w:r w:rsidR="00FA47CC" w:rsidRPr="00FA47CC">
        <w:rPr>
          <w:rFonts w:ascii="Arial" w:eastAsia="等线" w:hAnsi="Arial" w:cs="Times New Roman" w:hint="eastAsia"/>
          <w:szCs w:val="20"/>
          <w:lang w:eastAsia="zh-CN"/>
        </w:rPr>
        <w:t>4.1</w:t>
      </w:r>
      <w:r w:rsidR="00FA47CC" w:rsidRPr="00FA47CC">
        <w:rPr>
          <w:rFonts w:ascii="Arial" w:eastAsia="等线" w:hAnsi="Arial" w:cs="Times New Roman"/>
          <w:szCs w:val="20"/>
          <w:lang w:val="en-GB" w:eastAsia="zh-CN"/>
        </w:rPr>
        <w:tab/>
        <w:t>Successful Operation</w:t>
      </w:r>
    </w:p>
    <w:p w14:paraId="6A971AF5"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startuml</w:t>
      </w:r>
    </w:p>
    <w:p w14:paraId="41F227DC"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 rose</w:t>
      </w:r>
    </w:p>
    <w:p w14:paraId="01EFEA42"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ParticipantPadding 50</w:t>
      </w:r>
    </w:p>
    <w:p w14:paraId="6BFA9674"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BoxPadding 10</w:t>
      </w:r>
    </w:p>
    <w:p w14:paraId="076ACDFE"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defaultFontSize 12</w:t>
      </w:r>
    </w:p>
    <w:p w14:paraId="276D3868"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lifelineStrategy dashed</w:t>
      </w:r>
    </w:p>
    <w:p w14:paraId="2419AAED"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Participant xApp as "xApp"</w:t>
      </w:r>
    </w:p>
    <w:p w14:paraId="07BF01F8"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 xml:space="preserve">Participant RICP as </w:t>
      </w:r>
      <w:r w:rsidRPr="00FA47CC">
        <w:rPr>
          <w:rFonts w:ascii="Courier New" w:eastAsia="宋体" w:hAnsi="Courier New" w:cs="Courier New" w:hint="eastAsia"/>
          <w:color w:val="008000"/>
          <w:sz w:val="18"/>
          <w:szCs w:val="20"/>
          <w:lang w:val="en-GB" w:eastAsia="zh-CN"/>
        </w:rPr>
        <w:t>“</w:t>
      </w:r>
      <w:r w:rsidRPr="00FA47CC">
        <w:rPr>
          <w:rFonts w:ascii="Courier New" w:eastAsia="宋体" w:hAnsi="Courier New" w:cs="Courier New" w:hint="eastAsia"/>
          <w:color w:val="008000"/>
          <w:sz w:val="18"/>
          <w:szCs w:val="20"/>
          <w:lang w:val="en-GB" w:eastAsia="zh-CN"/>
        </w:rPr>
        <w:t>Near-RT RIC Platform</w:t>
      </w:r>
      <w:r w:rsidRPr="00FA47CC">
        <w:rPr>
          <w:rFonts w:ascii="Courier New" w:eastAsia="宋体" w:hAnsi="Courier New" w:cs="Courier New" w:hint="eastAsia"/>
          <w:color w:val="008000"/>
          <w:sz w:val="18"/>
          <w:szCs w:val="20"/>
          <w:lang w:val="en-GB" w:eastAsia="zh-CN"/>
        </w:rPr>
        <w:t>”</w:t>
      </w:r>
    </w:p>
    <w:p w14:paraId="45BB3F97"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 xml:space="preserve">xApp -&gt; RICP  : 1. </w:t>
      </w:r>
      <w:r w:rsidRPr="00FA47CC">
        <w:rPr>
          <w:rFonts w:ascii="Courier New" w:eastAsia="宋体" w:hAnsi="Courier New" w:cs="Courier New" w:hint="eastAsia"/>
          <w:color w:val="008000"/>
          <w:sz w:val="18"/>
          <w:szCs w:val="20"/>
          <w:lang w:eastAsia="zh-CN"/>
        </w:rPr>
        <w:t>DATA PIPELINING JOB DELETE</w:t>
      </w:r>
      <w:r w:rsidRPr="00FA47CC">
        <w:rPr>
          <w:rFonts w:ascii="Courier New" w:eastAsia="宋体" w:hAnsi="Courier New" w:cs="Courier New" w:hint="eastAsia"/>
          <w:color w:val="008000"/>
          <w:sz w:val="18"/>
          <w:szCs w:val="20"/>
          <w:lang w:val="en-GB" w:eastAsia="zh-CN"/>
        </w:rPr>
        <w:t xml:space="preserve"> REQUEST</w:t>
      </w:r>
    </w:p>
    <w:p w14:paraId="3B835C0C"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 xml:space="preserve">RICP -&gt; xApp  : 2. </w:t>
      </w:r>
      <w:r w:rsidRPr="00FA47CC">
        <w:rPr>
          <w:rFonts w:ascii="Courier New" w:eastAsia="宋体" w:hAnsi="Courier New" w:cs="Courier New" w:hint="eastAsia"/>
          <w:color w:val="008000"/>
          <w:sz w:val="18"/>
          <w:szCs w:val="20"/>
          <w:lang w:eastAsia="zh-CN"/>
        </w:rPr>
        <w:t>DATA PIPELINING JOB DELETE</w:t>
      </w:r>
      <w:r w:rsidRPr="00FA47CC">
        <w:rPr>
          <w:rFonts w:ascii="Courier New" w:eastAsia="宋体" w:hAnsi="Courier New" w:cs="Courier New" w:hint="eastAsia"/>
          <w:color w:val="008000"/>
          <w:sz w:val="18"/>
          <w:szCs w:val="20"/>
          <w:lang w:val="en-GB" w:eastAsia="zh-CN"/>
        </w:rPr>
        <w:t xml:space="preserve"> RESPONSE</w:t>
      </w:r>
    </w:p>
    <w:p w14:paraId="396F0A2F"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@enduml</w:t>
      </w:r>
    </w:p>
    <w:p w14:paraId="73E66E09" w14:textId="77777777" w:rsidR="00FA47CC" w:rsidRPr="00D72DE9" w:rsidRDefault="00FA47CC" w:rsidP="00C92C3B">
      <w:pPr>
        <w:spacing w:after="60" w:line="240" w:lineRule="auto"/>
        <w:ind w:left="284"/>
        <w:jc w:val="center"/>
        <w:rPr>
          <w:rFonts w:ascii="Arial" w:eastAsia="等线" w:hAnsi="Arial" w:cs="Times New Roman"/>
          <w:b/>
          <w:sz w:val="28"/>
          <w:szCs w:val="20"/>
          <w:lang w:val="en-GB" w:eastAsia="zh-CN"/>
        </w:rPr>
      </w:pPr>
      <w:r w:rsidRPr="00FA47CC">
        <w:rPr>
          <w:rFonts w:ascii="Arial" w:eastAsia="Times New Roman" w:hAnsi="Arial" w:cs="Times New Roman"/>
          <w:b/>
          <w:noProof/>
          <w:sz w:val="28"/>
          <w:szCs w:val="20"/>
          <w:lang w:val="en-GB"/>
        </w:rPr>
        <w:drawing>
          <wp:inline distT="0" distB="0" distL="0" distR="0" wp14:anchorId="34011C2B" wp14:editId="29A2615C">
            <wp:extent cx="4250055" cy="1454785"/>
            <wp:effectExtent l="0" t="0" r="0" b="0"/>
            <wp:docPr id="578227219" name="图片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250055" cy="1454785"/>
                    </a:xfrm>
                    <a:prstGeom prst="rect">
                      <a:avLst/>
                    </a:prstGeom>
                    <a:noFill/>
                    <a:ln>
                      <a:noFill/>
                    </a:ln>
                  </pic:spPr>
                </pic:pic>
              </a:graphicData>
            </a:graphic>
          </wp:inline>
        </w:drawing>
      </w:r>
    </w:p>
    <w:p w14:paraId="6A183B9D" w14:textId="4A3EC425" w:rsidR="00FA47CC" w:rsidRPr="00FA47CC" w:rsidRDefault="00FA47CC" w:rsidP="00FA47CC">
      <w:pPr>
        <w:spacing w:after="180" w:line="257" w:lineRule="auto"/>
        <w:jc w:val="center"/>
        <w:rPr>
          <w:rFonts w:ascii="Arial" w:eastAsia="Yu Mincho" w:hAnsi="Arial" w:cs="Arial"/>
          <w:b/>
          <w:color w:val="000000"/>
          <w:sz w:val="20"/>
          <w:szCs w:val="20"/>
          <w:lang w:eastAsia="zh-CN"/>
        </w:rPr>
      </w:pPr>
      <w:r w:rsidRPr="00FA47CC">
        <w:rPr>
          <w:rFonts w:ascii="Arial" w:eastAsia="Yu Mincho" w:hAnsi="Arial" w:cs="Arial"/>
          <w:b/>
          <w:color w:val="000000"/>
          <w:sz w:val="20"/>
          <w:szCs w:val="20"/>
          <w:lang w:eastAsia="zh-CN"/>
        </w:rPr>
        <w:t xml:space="preserve">Figure </w:t>
      </w:r>
      <w:r w:rsidR="0018441A">
        <w:rPr>
          <w:rFonts w:ascii="Arial" w:eastAsia="Yu Mincho" w:hAnsi="Arial" w:cs="Arial"/>
          <w:b/>
          <w:color w:val="000000"/>
          <w:sz w:val="20"/>
          <w:szCs w:val="20"/>
          <w:lang w:eastAsia="zh-CN"/>
        </w:rPr>
        <w:t>9A</w:t>
      </w:r>
      <w:r w:rsidRPr="00FA47CC">
        <w:rPr>
          <w:rFonts w:ascii="Arial" w:eastAsia="Yu Mincho" w:hAnsi="Arial" w:cs="Arial"/>
          <w:b/>
          <w:color w:val="000000"/>
          <w:sz w:val="20"/>
          <w:szCs w:val="20"/>
          <w:lang w:eastAsia="zh-CN"/>
        </w:rPr>
        <w:t>.2.1.</w:t>
      </w:r>
      <w:r w:rsidRPr="00FA47CC">
        <w:rPr>
          <w:rFonts w:ascii="Arial" w:eastAsia="等线" w:hAnsi="Arial" w:cs="Arial" w:hint="eastAsia"/>
          <w:b/>
          <w:color w:val="000000"/>
          <w:sz w:val="20"/>
          <w:szCs w:val="20"/>
          <w:lang w:eastAsia="zh-CN"/>
        </w:rPr>
        <w:t>4</w:t>
      </w:r>
      <w:r w:rsidRPr="00FA47CC">
        <w:rPr>
          <w:rFonts w:ascii="Arial" w:eastAsia="Yu Mincho" w:hAnsi="Arial" w:cs="Arial" w:hint="eastAsia"/>
          <w:b/>
          <w:color w:val="000000"/>
          <w:sz w:val="20"/>
          <w:szCs w:val="20"/>
          <w:lang w:eastAsia="zh-CN"/>
        </w:rPr>
        <w:t>.1</w:t>
      </w:r>
      <w:r w:rsidRPr="00FA47CC">
        <w:rPr>
          <w:rFonts w:ascii="Arial" w:eastAsia="Yu Mincho" w:hAnsi="Arial" w:cs="Arial"/>
          <w:b/>
          <w:color w:val="000000"/>
          <w:sz w:val="20"/>
          <w:szCs w:val="20"/>
          <w:lang w:eastAsia="zh-CN"/>
        </w:rPr>
        <w:t xml:space="preserve">-1: </w:t>
      </w:r>
      <w:r w:rsidRPr="00FA47CC">
        <w:rPr>
          <w:rFonts w:ascii="Arial" w:eastAsia="等线" w:hAnsi="Arial" w:cs="Arial" w:hint="eastAsia"/>
          <w:b/>
          <w:color w:val="000000"/>
          <w:sz w:val="20"/>
          <w:szCs w:val="20"/>
          <w:lang w:eastAsia="zh-CN"/>
        </w:rPr>
        <w:t>Data Pipelining</w:t>
      </w:r>
      <w:r w:rsidRPr="00FA47CC">
        <w:rPr>
          <w:rFonts w:ascii="Arial" w:eastAsia="Yu Mincho" w:hAnsi="Arial" w:cs="Arial"/>
          <w:b/>
          <w:color w:val="000000"/>
          <w:sz w:val="20"/>
          <w:szCs w:val="20"/>
          <w:lang w:eastAsia="zh-CN"/>
        </w:rPr>
        <w:t xml:space="preserve"> </w:t>
      </w:r>
      <w:r w:rsidRPr="00FA47CC">
        <w:rPr>
          <w:rFonts w:ascii="Arial" w:eastAsia="Yu Mincho" w:hAnsi="Arial" w:cs="Arial" w:hint="eastAsia"/>
          <w:b/>
          <w:color w:val="000000"/>
          <w:sz w:val="20"/>
          <w:szCs w:val="20"/>
          <w:lang w:eastAsia="zh-CN"/>
        </w:rPr>
        <w:t>J</w:t>
      </w:r>
      <w:r w:rsidRPr="00FA47CC">
        <w:rPr>
          <w:rFonts w:ascii="Arial" w:eastAsia="Yu Mincho" w:hAnsi="Arial" w:cs="Arial"/>
          <w:b/>
          <w:color w:val="000000"/>
          <w:sz w:val="20"/>
          <w:szCs w:val="20"/>
          <w:lang w:eastAsia="zh-CN"/>
        </w:rPr>
        <w:t xml:space="preserve">ob </w:t>
      </w:r>
      <w:r w:rsidRPr="00FA47CC">
        <w:rPr>
          <w:rFonts w:ascii="Arial" w:eastAsia="Yu Mincho" w:hAnsi="Arial" w:cs="Arial" w:hint="eastAsia"/>
          <w:b/>
          <w:color w:val="000000"/>
          <w:sz w:val="20"/>
          <w:szCs w:val="20"/>
          <w:lang w:eastAsia="zh-CN"/>
        </w:rPr>
        <w:t>D</w:t>
      </w:r>
      <w:r w:rsidRPr="00FA47CC">
        <w:rPr>
          <w:rFonts w:ascii="Arial" w:eastAsia="Yu Mincho" w:hAnsi="Arial" w:cs="Arial"/>
          <w:b/>
          <w:color w:val="000000"/>
          <w:sz w:val="20"/>
          <w:szCs w:val="20"/>
          <w:lang w:eastAsia="zh-CN"/>
        </w:rPr>
        <w:t>elete procedure, successful operation</w:t>
      </w:r>
    </w:p>
    <w:p w14:paraId="3EB3E90D" w14:textId="77777777" w:rsidR="00FA47CC" w:rsidRPr="00FA47CC" w:rsidRDefault="00FA47CC" w:rsidP="00FA47CC">
      <w:pPr>
        <w:spacing w:after="180" w:line="240" w:lineRule="auto"/>
        <w:rPr>
          <w:rFonts w:ascii="Times New Roman" w:eastAsia="Yu Mincho" w:hAnsi="Times New Roman" w:cs="Times New Roman"/>
          <w:sz w:val="20"/>
          <w:szCs w:val="20"/>
        </w:rPr>
      </w:pPr>
      <w:r w:rsidRPr="00FA47CC">
        <w:rPr>
          <w:rFonts w:ascii="Times New Roman" w:eastAsia="Yu Mincho" w:hAnsi="Times New Roman" w:cs="Times New Roman"/>
          <w:sz w:val="20"/>
          <w:szCs w:val="20"/>
        </w:rPr>
        <w:lastRenderedPageBreak/>
        <w:t xml:space="preserve">The xApp initiates the procedure by sending a </w:t>
      </w:r>
      <w:r w:rsidRPr="00FA47CC">
        <w:rPr>
          <w:rFonts w:ascii="Times New Roman" w:eastAsia="等线" w:hAnsi="Times New Roman" w:cs="Times New Roman" w:hint="eastAsia"/>
          <w:sz w:val="20"/>
          <w:szCs w:val="20"/>
          <w:lang w:eastAsia="zh-CN"/>
        </w:rPr>
        <w:t>DATA PIPELINING</w:t>
      </w:r>
      <w:r w:rsidRPr="00FA47CC">
        <w:rPr>
          <w:rFonts w:ascii="Times New Roman" w:eastAsia="Yu Mincho" w:hAnsi="Times New Roman" w:cs="Times New Roman" w:hint="eastAsia"/>
          <w:sz w:val="20"/>
          <w:szCs w:val="20"/>
        </w:rPr>
        <w:t xml:space="preserve"> JOB DELETE REQUEST</w:t>
      </w:r>
      <w:r w:rsidRPr="00FA47CC">
        <w:rPr>
          <w:rFonts w:ascii="Times New Roman" w:eastAsia="Yu Mincho" w:hAnsi="Times New Roman" w:cs="Times New Roman"/>
          <w:sz w:val="20"/>
          <w:szCs w:val="20"/>
        </w:rPr>
        <w:t xml:space="preserve"> message to the Near-RT-RIC platform. The message contains</w:t>
      </w:r>
      <w:r w:rsidRPr="00FA47CC">
        <w:rPr>
          <w:rFonts w:ascii="Times New Roman" w:eastAsia="宋体" w:hAnsi="Times New Roman" w:cs="Times New Roman" w:hint="eastAsia"/>
          <w:sz w:val="20"/>
          <w:szCs w:val="20"/>
          <w:lang w:eastAsia="zh-CN"/>
        </w:rPr>
        <w:t xml:space="preserve"> </w:t>
      </w:r>
      <w:r w:rsidRPr="00FA47CC">
        <w:rPr>
          <w:rFonts w:ascii="Times New Roman" w:eastAsia="宋体" w:hAnsi="Times New Roman" w:cs="Times New Roman" w:hint="eastAsia"/>
          <w:i/>
          <w:iCs/>
          <w:sz w:val="20"/>
          <w:szCs w:val="20"/>
          <w:lang w:eastAsia="zh-CN"/>
        </w:rPr>
        <w:t xml:space="preserve">Data Pipelining Job ID </w:t>
      </w:r>
      <w:r w:rsidRPr="00FA47CC">
        <w:rPr>
          <w:rFonts w:ascii="Times New Roman" w:eastAsia="宋体" w:hAnsi="Times New Roman" w:cs="Times New Roman" w:hint="eastAsia"/>
          <w:sz w:val="20"/>
          <w:szCs w:val="20"/>
          <w:lang w:eastAsia="zh-CN"/>
        </w:rPr>
        <w:t>IE, which identifies the</w:t>
      </w:r>
      <w:r w:rsidRPr="00FA47CC">
        <w:rPr>
          <w:rFonts w:ascii="Times New Roman" w:eastAsia="Yu Mincho" w:hAnsi="Times New Roman" w:cs="Times New Roman"/>
          <w:sz w:val="20"/>
          <w:szCs w:val="20"/>
        </w:rPr>
        <w:t xml:space="preserve"> </w:t>
      </w:r>
      <w:r w:rsidRPr="00FA47CC">
        <w:rPr>
          <w:rFonts w:ascii="Times New Roman" w:eastAsia="宋体" w:hAnsi="Times New Roman" w:cs="Times New Roman" w:hint="eastAsia"/>
          <w:sz w:val="20"/>
          <w:szCs w:val="20"/>
          <w:lang w:eastAsia="zh-CN"/>
        </w:rPr>
        <w:t xml:space="preserve">data pipelining job to be terminated and </w:t>
      </w:r>
      <w:r w:rsidRPr="00FA47CC">
        <w:rPr>
          <w:rFonts w:ascii="Times New Roman" w:eastAsia="宋体" w:hAnsi="Times New Roman" w:cs="Times New Roman"/>
          <w:sz w:val="20"/>
          <w:szCs w:val="20"/>
          <w:lang w:eastAsia="zh-CN"/>
        </w:rPr>
        <w:t>deleted.</w:t>
      </w:r>
    </w:p>
    <w:p w14:paraId="17006A99" w14:textId="77777777" w:rsidR="00FA47CC" w:rsidRPr="00FA47CC" w:rsidRDefault="00FA47CC" w:rsidP="00FA47CC">
      <w:pPr>
        <w:spacing w:after="180" w:line="240" w:lineRule="auto"/>
        <w:rPr>
          <w:rFonts w:ascii="Times New Roman" w:eastAsia="Yu Mincho" w:hAnsi="Times New Roman" w:cs="Times New Roman"/>
          <w:sz w:val="20"/>
          <w:szCs w:val="20"/>
        </w:rPr>
      </w:pPr>
      <w:r w:rsidRPr="00FA47CC">
        <w:rPr>
          <w:rFonts w:ascii="Times New Roman" w:eastAsia="Yu Mincho" w:hAnsi="Times New Roman" w:cs="Times New Roman"/>
          <w:sz w:val="20"/>
          <w:szCs w:val="20"/>
        </w:rPr>
        <w:t xml:space="preserve">At reception of the </w:t>
      </w:r>
      <w:r w:rsidRPr="00FA47CC">
        <w:rPr>
          <w:rFonts w:ascii="Times New Roman" w:eastAsia="等线" w:hAnsi="Times New Roman" w:cs="Times New Roman" w:hint="eastAsia"/>
          <w:sz w:val="20"/>
          <w:szCs w:val="20"/>
          <w:lang w:eastAsia="zh-CN"/>
        </w:rPr>
        <w:t>DATA PIPELINING</w:t>
      </w:r>
      <w:r w:rsidRPr="00FA47CC">
        <w:rPr>
          <w:rFonts w:ascii="Times New Roman" w:eastAsia="Yu Mincho" w:hAnsi="Times New Roman" w:cs="Times New Roman" w:hint="eastAsia"/>
          <w:sz w:val="20"/>
          <w:szCs w:val="20"/>
        </w:rPr>
        <w:t xml:space="preserve"> JOB DELETE REQUEST</w:t>
      </w:r>
      <w:r w:rsidRPr="00FA47CC">
        <w:rPr>
          <w:rFonts w:ascii="Times New Roman" w:eastAsia="Yu Mincho" w:hAnsi="Times New Roman" w:cs="Times New Roman"/>
          <w:sz w:val="20"/>
          <w:szCs w:val="20"/>
        </w:rPr>
        <w:t xml:space="preserve"> message, the Near-RT-RIC platform shall</w:t>
      </w:r>
      <w:r w:rsidRPr="00FA47CC">
        <w:rPr>
          <w:rFonts w:ascii="Times New Roman" w:eastAsia="宋体" w:hAnsi="Times New Roman" w:cs="Times New Roman" w:hint="eastAsia"/>
          <w:sz w:val="20"/>
          <w:szCs w:val="20"/>
          <w:lang w:eastAsia="zh-CN"/>
        </w:rPr>
        <w:t xml:space="preserve"> terminate the corresponding data pipelining job and delete associated </w:t>
      </w:r>
      <w:r w:rsidRPr="00FA47CC">
        <w:rPr>
          <w:rFonts w:ascii="Times New Roman" w:eastAsia="宋体" w:hAnsi="Times New Roman" w:cs="Times New Roman" w:hint="eastAsia"/>
          <w:i/>
          <w:iCs/>
          <w:sz w:val="20"/>
          <w:szCs w:val="20"/>
          <w:lang w:eastAsia="zh-CN"/>
        </w:rPr>
        <w:t xml:space="preserve">Data Pipelining </w:t>
      </w:r>
      <w:r w:rsidRPr="00FA47CC">
        <w:rPr>
          <w:rFonts w:ascii="Times New Roman" w:eastAsia="宋体" w:hAnsi="Times New Roman" w:cs="Times New Roman"/>
          <w:i/>
          <w:iCs/>
          <w:sz w:val="20"/>
          <w:szCs w:val="20"/>
          <w:lang w:eastAsia="zh-CN"/>
        </w:rPr>
        <w:t>Job</w:t>
      </w:r>
      <w:r w:rsidRPr="00FA47CC">
        <w:rPr>
          <w:rFonts w:ascii="Times New Roman" w:eastAsia="宋体" w:hAnsi="Times New Roman" w:cs="Times New Roman" w:hint="eastAsia"/>
          <w:i/>
          <w:iCs/>
          <w:sz w:val="20"/>
          <w:szCs w:val="20"/>
          <w:lang w:eastAsia="zh-CN"/>
        </w:rPr>
        <w:t xml:space="preserve"> </w:t>
      </w:r>
      <w:r w:rsidRPr="00FA47CC">
        <w:rPr>
          <w:rFonts w:ascii="Times New Roman" w:eastAsia="宋体" w:hAnsi="Times New Roman" w:cs="Times New Roman"/>
          <w:i/>
          <w:iCs/>
          <w:sz w:val="20"/>
          <w:szCs w:val="20"/>
          <w:lang w:eastAsia="zh-CN"/>
        </w:rPr>
        <w:t>Description</w:t>
      </w:r>
      <w:r w:rsidRPr="00FA47CC">
        <w:rPr>
          <w:rFonts w:ascii="Times New Roman" w:eastAsia="宋体" w:hAnsi="Times New Roman" w:cs="Times New Roman" w:hint="eastAsia"/>
          <w:sz w:val="20"/>
          <w:szCs w:val="20"/>
          <w:lang w:eastAsia="zh-CN"/>
        </w:rPr>
        <w:t>.</w:t>
      </w:r>
      <w:r w:rsidRPr="00FA47CC">
        <w:rPr>
          <w:rFonts w:ascii="Times New Roman" w:eastAsia="Yu Mincho" w:hAnsi="Times New Roman" w:cs="Times New Roman"/>
          <w:sz w:val="20"/>
          <w:szCs w:val="20"/>
        </w:rPr>
        <w:t xml:space="preserve"> </w:t>
      </w:r>
    </w:p>
    <w:p w14:paraId="06061F04" w14:textId="77777777" w:rsidR="00FA47CC" w:rsidRPr="00FA47CC" w:rsidRDefault="00FA47CC" w:rsidP="00FA47CC">
      <w:pPr>
        <w:spacing w:after="180" w:line="240" w:lineRule="auto"/>
        <w:rPr>
          <w:rFonts w:ascii="Times New Roman" w:eastAsia="Yu Mincho" w:hAnsi="Times New Roman" w:cs="Times New Roman"/>
          <w:sz w:val="20"/>
          <w:szCs w:val="20"/>
        </w:rPr>
      </w:pPr>
      <w:r w:rsidRPr="00FA47CC">
        <w:rPr>
          <w:rFonts w:ascii="Times New Roman" w:eastAsia="Yu Mincho" w:hAnsi="Times New Roman" w:cs="Times New Roman"/>
          <w:sz w:val="20"/>
          <w:szCs w:val="20"/>
        </w:rPr>
        <w:t xml:space="preserve">If the </w:t>
      </w:r>
      <w:r w:rsidRPr="00FA47CC">
        <w:rPr>
          <w:rFonts w:ascii="Times New Roman" w:eastAsia="等线" w:hAnsi="Times New Roman" w:cs="Times New Roman" w:hint="eastAsia"/>
          <w:sz w:val="20"/>
          <w:szCs w:val="20"/>
          <w:lang w:eastAsia="zh-CN"/>
        </w:rPr>
        <w:t>DATA PIPELINING</w:t>
      </w:r>
      <w:r w:rsidRPr="00FA47CC">
        <w:rPr>
          <w:rFonts w:ascii="Times New Roman" w:eastAsia="Yu Mincho" w:hAnsi="Times New Roman" w:cs="Times New Roman" w:hint="eastAsia"/>
          <w:sz w:val="20"/>
          <w:szCs w:val="20"/>
        </w:rPr>
        <w:t xml:space="preserve"> JOB DELETE</w:t>
      </w:r>
      <w:r w:rsidRPr="00FA47CC">
        <w:rPr>
          <w:rFonts w:ascii="Times New Roman" w:eastAsia="宋体" w:hAnsi="Times New Roman" w:cs="Times New Roman" w:hint="eastAsia"/>
          <w:sz w:val="20"/>
          <w:szCs w:val="20"/>
          <w:lang w:eastAsia="zh-CN"/>
        </w:rPr>
        <w:t xml:space="preserve"> REQUEST </w:t>
      </w:r>
      <w:r w:rsidRPr="00FA47CC">
        <w:rPr>
          <w:rFonts w:ascii="Times New Roman" w:eastAsia="Yu Mincho" w:hAnsi="Times New Roman" w:cs="Times New Roman"/>
          <w:sz w:val="20"/>
          <w:szCs w:val="20"/>
        </w:rPr>
        <w:t xml:space="preserve">is successfully fulfilled, the Near-RT RIC platform shall send a </w:t>
      </w:r>
      <w:r w:rsidRPr="00FA47CC">
        <w:rPr>
          <w:rFonts w:ascii="Times New Roman" w:eastAsia="等线" w:hAnsi="Times New Roman" w:cs="Times New Roman" w:hint="eastAsia"/>
          <w:sz w:val="20"/>
          <w:szCs w:val="20"/>
          <w:lang w:eastAsia="zh-CN"/>
        </w:rPr>
        <w:t>DATA PIPELINING</w:t>
      </w:r>
      <w:r w:rsidRPr="00FA47CC">
        <w:rPr>
          <w:rFonts w:ascii="Times New Roman" w:eastAsia="Yu Mincho" w:hAnsi="Times New Roman" w:cs="Times New Roman" w:hint="eastAsia"/>
          <w:sz w:val="20"/>
          <w:szCs w:val="20"/>
        </w:rPr>
        <w:t xml:space="preserve"> JOB DELETE</w:t>
      </w:r>
      <w:r w:rsidRPr="00FA47CC">
        <w:rPr>
          <w:rFonts w:ascii="Times New Roman" w:eastAsia="宋体" w:hAnsi="Times New Roman" w:cs="Times New Roman" w:hint="eastAsia"/>
          <w:sz w:val="20"/>
          <w:szCs w:val="20"/>
          <w:lang w:eastAsia="zh-CN"/>
        </w:rPr>
        <w:t xml:space="preserve"> RESPONSE</w:t>
      </w:r>
      <w:r w:rsidRPr="00FA47CC">
        <w:rPr>
          <w:rFonts w:ascii="Times New Roman" w:eastAsia="Yu Mincho" w:hAnsi="Times New Roman" w:cs="Times New Roman"/>
          <w:sz w:val="20"/>
          <w:szCs w:val="20"/>
        </w:rPr>
        <w:t xml:space="preserve"> message back to the xApp. In the </w:t>
      </w:r>
      <w:r w:rsidRPr="00FA47CC">
        <w:rPr>
          <w:rFonts w:ascii="Times New Roman" w:eastAsia="等线" w:hAnsi="Times New Roman" w:cs="Times New Roman" w:hint="eastAsia"/>
          <w:sz w:val="20"/>
          <w:szCs w:val="20"/>
          <w:lang w:eastAsia="zh-CN"/>
        </w:rPr>
        <w:t>DATA PIPELINING</w:t>
      </w:r>
      <w:r w:rsidRPr="00FA47CC">
        <w:rPr>
          <w:rFonts w:ascii="Times New Roman" w:eastAsia="Yu Mincho" w:hAnsi="Times New Roman" w:cs="Times New Roman" w:hint="eastAsia"/>
          <w:sz w:val="20"/>
          <w:szCs w:val="20"/>
        </w:rPr>
        <w:t xml:space="preserve"> JOB DELETE</w:t>
      </w:r>
      <w:r w:rsidRPr="00FA47CC">
        <w:rPr>
          <w:rFonts w:ascii="Times New Roman" w:eastAsia="宋体" w:hAnsi="Times New Roman" w:cs="Times New Roman" w:hint="eastAsia"/>
          <w:sz w:val="20"/>
          <w:szCs w:val="20"/>
          <w:lang w:eastAsia="zh-CN"/>
        </w:rPr>
        <w:t xml:space="preserve"> RESPONSE</w:t>
      </w:r>
      <w:r w:rsidRPr="00FA47CC">
        <w:rPr>
          <w:rFonts w:ascii="Times New Roman" w:eastAsia="Yu Mincho" w:hAnsi="Times New Roman" w:cs="Times New Roman"/>
          <w:sz w:val="20"/>
          <w:szCs w:val="20"/>
        </w:rPr>
        <w:t xml:space="preserve"> message, the Near-RT RIC platform shall include the </w:t>
      </w:r>
      <w:r w:rsidRPr="00FA47CC">
        <w:rPr>
          <w:rFonts w:ascii="Times New Roman" w:eastAsia="宋体" w:hAnsi="Times New Roman" w:cs="Times New Roman" w:hint="eastAsia"/>
          <w:i/>
          <w:iCs/>
          <w:sz w:val="20"/>
          <w:szCs w:val="20"/>
          <w:lang w:eastAsia="zh-CN"/>
        </w:rPr>
        <w:t xml:space="preserve">Data Pipelining Job ID </w:t>
      </w:r>
      <w:r w:rsidRPr="00FA47CC">
        <w:rPr>
          <w:rFonts w:ascii="Times New Roman" w:eastAsia="宋体" w:hAnsi="Times New Roman" w:cs="Times New Roman" w:hint="eastAsia"/>
          <w:sz w:val="20"/>
          <w:szCs w:val="20"/>
          <w:lang w:eastAsia="zh-CN"/>
        </w:rPr>
        <w:t>IE to indicate the data pipelining job has been deleted</w:t>
      </w:r>
      <w:r w:rsidRPr="00FA47CC">
        <w:rPr>
          <w:rFonts w:ascii="Times New Roman" w:eastAsia="Yu Mincho" w:hAnsi="Times New Roman" w:cs="Times New Roman"/>
          <w:sz w:val="20"/>
          <w:szCs w:val="20"/>
        </w:rPr>
        <w:t>.</w:t>
      </w:r>
    </w:p>
    <w:p w14:paraId="33E08F1B" w14:textId="73A91702" w:rsidR="00FA47CC" w:rsidRPr="00FA47CC" w:rsidRDefault="0018441A" w:rsidP="00FA47CC">
      <w:pPr>
        <w:keepNext/>
        <w:keepLines/>
        <w:numPr>
          <w:ilvl w:val="255"/>
          <w:numId w:val="0"/>
        </w:numPr>
        <w:spacing w:before="120" w:after="180" w:line="240" w:lineRule="auto"/>
        <w:outlineLvl w:val="4"/>
        <w:rPr>
          <w:rFonts w:ascii="Arial" w:eastAsia="等线" w:hAnsi="Arial" w:cs="Times New Roman"/>
          <w:szCs w:val="20"/>
          <w:lang w:val="en-GB" w:eastAsia="zh-CN"/>
        </w:rPr>
      </w:pPr>
      <w:r>
        <w:rPr>
          <w:rFonts w:ascii="Arial" w:eastAsia="等线" w:hAnsi="Arial" w:cs="Times New Roman"/>
          <w:szCs w:val="20"/>
          <w:lang w:eastAsia="zh-CN"/>
        </w:rPr>
        <w:t>9A</w:t>
      </w:r>
      <w:r w:rsidR="00FA47CC" w:rsidRPr="00FA47CC">
        <w:rPr>
          <w:rFonts w:ascii="Arial" w:eastAsia="等线" w:hAnsi="Arial" w:cs="Times New Roman"/>
          <w:szCs w:val="20"/>
          <w:lang w:val="en-GB" w:eastAsia="zh-CN"/>
        </w:rPr>
        <w:t>.2.1.</w:t>
      </w:r>
      <w:r w:rsidR="00FA47CC" w:rsidRPr="00FA47CC">
        <w:rPr>
          <w:rFonts w:ascii="Arial" w:eastAsia="等线" w:hAnsi="Arial" w:cs="Times New Roman" w:hint="eastAsia"/>
          <w:szCs w:val="20"/>
          <w:lang w:eastAsia="zh-CN"/>
        </w:rPr>
        <w:t>4.2</w:t>
      </w:r>
      <w:r w:rsidR="00FA47CC" w:rsidRPr="00FA47CC">
        <w:rPr>
          <w:rFonts w:ascii="Arial" w:eastAsia="等线" w:hAnsi="Arial" w:cs="Times New Roman"/>
          <w:szCs w:val="20"/>
          <w:lang w:val="en-GB" w:eastAsia="zh-CN"/>
        </w:rPr>
        <w:tab/>
        <w:t>Unsuccessful Operation</w:t>
      </w:r>
    </w:p>
    <w:p w14:paraId="48DED08E"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@startuml</w:t>
      </w:r>
    </w:p>
    <w:p w14:paraId="26F3B7F2"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 rose</w:t>
      </w:r>
    </w:p>
    <w:p w14:paraId="6EE48904"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ParticipantPadding 50</w:t>
      </w:r>
    </w:p>
    <w:p w14:paraId="506950F1"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BoxPadding 10</w:t>
      </w:r>
    </w:p>
    <w:p w14:paraId="73531C5E"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defaultFontSize 12</w:t>
      </w:r>
    </w:p>
    <w:p w14:paraId="567434CA"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lifelineStrategy dashed</w:t>
      </w:r>
    </w:p>
    <w:p w14:paraId="4319FFED"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Participant xApp as "xApp"</w:t>
      </w:r>
    </w:p>
    <w:p w14:paraId="577BF911"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 xml:space="preserve">Participant RICP as </w:t>
      </w:r>
      <w:r w:rsidRPr="00FA47CC">
        <w:rPr>
          <w:rFonts w:ascii="Courier New" w:eastAsia="宋体" w:hAnsi="Courier New" w:cs="Courier New" w:hint="eastAsia"/>
          <w:color w:val="008000"/>
          <w:sz w:val="18"/>
          <w:szCs w:val="20"/>
          <w:lang w:val="en-GB" w:eastAsia="zh-CN"/>
        </w:rPr>
        <w:t>“</w:t>
      </w:r>
      <w:r w:rsidRPr="00FA47CC">
        <w:rPr>
          <w:rFonts w:ascii="Courier New" w:eastAsia="宋体" w:hAnsi="Courier New" w:cs="Courier New" w:hint="eastAsia"/>
          <w:color w:val="008000"/>
          <w:sz w:val="18"/>
          <w:szCs w:val="20"/>
          <w:lang w:val="en-GB" w:eastAsia="zh-CN"/>
        </w:rPr>
        <w:t>Near-RT RIC Platform</w:t>
      </w:r>
      <w:r w:rsidRPr="00FA47CC">
        <w:rPr>
          <w:rFonts w:ascii="Courier New" w:eastAsia="宋体" w:hAnsi="Courier New" w:cs="Courier New" w:hint="eastAsia"/>
          <w:color w:val="008000"/>
          <w:sz w:val="18"/>
          <w:szCs w:val="20"/>
          <w:lang w:val="en-GB" w:eastAsia="zh-CN"/>
        </w:rPr>
        <w:t>”</w:t>
      </w:r>
    </w:p>
    <w:p w14:paraId="4A0EF670"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 xml:space="preserve">xApp -&gt; RICP  : 1. </w:t>
      </w:r>
      <w:r w:rsidRPr="00FA47CC">
        <w:rPr>
          <w:rFonts w:ascii="Courier New" w:eastAsia="宋体" w:hAnsi="Courier New" w:cs="Courier New"/>
          <w:color w:val="008000"/>
          <w:sz w:val="18"/>
          <w:szCs w:val="20"/>
          <w:lang w:val="en-GB" w:eastAsia="zh-CN"/>
        </w:rPr>
        <w:t>DATA PIPELINING</w:t>
      </w:r>
      <w:r w:rsidRPr="00FA47CC">
        <w:rPr>
          <w:rFonts w:ascii="Courier New" w:eastAsia="宋体" w:hAnsi="Courier New" w:cs="Courier New" w:hint="eastAsia"/>
          <w:color w:val="008000"/>
          <w:sz w:val="18"/>
          <w:szCs w:val="20"/>
          <w:lang w:val="en-GB" w:eastAsia="zh-CN"/>
        </w:rPr>
        <w:t xml:space="preserve"> JOB DELETE REQUEST</w:t>
      </w:r>
    </w:p>
    <w:p w14:paraId="3B110ACB"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 xml:space="preserve">RICP -&gt; xApp  : 2. </w:t>
      </w:r>
      <w:r w:rsidRPr="00FA47CC">
        <w:rPr>
          <w:rFonts w:ascii="Courier New" w:eastAsia="宋体" w:hAnsi="Courier New" w:cs="Courier New"/>
          <w:color w:val="008000"/>
          <w:sz w:val="18"/>
          <w:szCs w:val="20"/>
          <w:lang w:val="en-GB" w:eastAsia="zh-CN"/>
        </w:rPr>
        <w:t>DATA PIPELINING</w:t>
      </w:r>
      <w:r w:rsidRPr="00FA47CC">
        <w:rPr>
          <w:rFonts w:ascii="Courier New" w:eastAsia="宋体" w:hAnsi="Courier New" w:cs="Courier New" w:hint="eastAsia"/>
          <w:color w:val="008000"/>
          <w:sz w:val="18"/>
          <w:szCs w:val="20"/>
          <w:lang w:val="en-GB" w:eastAsia="zh-CN"/>
        </w:rPr>
        <w:t xml:space="preserve"> JOB DELETE FAILURE</w:t>
      </w:r>
    </w:p>
    <w:p w14:paraId="17D7DB00"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@enduml</w:t>
      </w:r>
    </w:p>
    <w:p w14:paraId="4EF94CE4" w14:textId="77777777" w:rsidR="00FA47CC" w:rsidRPr="00D72DE9" w:rsidRDefault="00FA47CC" w:rsidP="00C92C3B">
      <w:pPr>
        <w:spacing w:after="60" w:line="240" w:lineRule="auto"/>
        <w:ind w:left="284"/>
        <w:jc w:val="center"/>
        <w:rPr>
          <w:rFonts w:ascii="Arial" w:eastAsia="等线" w:hAnsi="Arial" w:cs="Times New Roman"/>
          <w:b/>
          <w:sz w:val="28"/>
          <w:szCs w:val="20"/>
          <w:lang w:val="en-GB" w:eastAsia="zh-CN"/>
        </w:rPr>
      </w:pPr>
      <w:r w:rsidRPr="00FA47CC">
        <w:rPr>
          <w:rFonts w:ascii="Arial" w:eastAsia="Times New Roman" w:hAnsi="Arial" w:cs="Times New Roman"/>
          <w:b/>
          <w:noProof/>
          <w:sz w:val="28"/>
          <w:szCs w:val="20"/>
          <w:lang w:val="en-GB"/>
        </w:rPr>
        <w:drawing>
          <wp:inline distT="0" distB="0" distL="0" distR="0" wp14:anchorId="557DC1B0" wp14:editId="547C70C7">
            <wp:extent cx="4170680" cy="1454785"/>
            <wp:effectExtent l="0" t="0" r="1270" b="0"/>
            <wp:docPr id="1676653679" name="图片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lantUML diagram"/>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170680" cy="1454785"/>
                    </a:xfrm>
                    <a:prstGeom prst="rect">
                      <a:avLst/>
                    </a:prstGeom>
                    <a:noFill/>
                    <a:ln>
                      <a:noFill/>
                    </a:ln>
                  </pic:spPr>
                </pic:pic>
              </a:graphicData>
            </a:graphic>
          </wp:inline>
        </w:drawing>
      </w:r>
    </w:p>
    <w:p w14:paraId="4D07A204" w14:textId="169F05ED" w:rsidR="00FA47CC" w:rsidRPr="00FA47CC" w:rsidRDefault="00FA47CC" w:rsidP="00FA47CC">
      <w:pPr>
        <w:spacing w:after="180" w:line="257" w:lineRule="auto"/>
        <w:jc w:val="center"/>
        <w:rPr>
          <w:rFonts w:ascii="Arial" w:eastAsia="Yu Mincho" w:hAnsi="Arial" w:cs="Arial"/>
          <w:b/>
          <w:color w:val="000000"/>
          <w:sz w:val="20"/>
          <w:szCs w:val="20"/>
          <w:lang w:eastAsia="zh-CN"/>
        </w:rPr>
      </w:pPr>
      <w:r w:rsidRPr="00FA47CC">
        <w:rPr>
          <w:rFonts w:ascii="Arial" w:eastAsia="Yu Mincho" w:hAnsi="Arial" w:cs="Arial"/>
          <w:b/>
          <w:color w:val="000000"/>
          <w:sz w:val="20"/>
          <w:szCs w:val="20"/>
          <w:lang w:eastAsia="zh-CN"/>
        </w:rPr>
        <w:t xml:space="preserve">Figure </w:t>
      </w:r>
      <w:r w:rsidR="0018441A">
        <w:rPr>
          <w:rFonts w:ascii="Arial" w:eastAsia="Yu Mincho" w:hAnsi="Arial" w:cs="Arial"/>
          <w:b/>
          <w:color w:val="000000"/>
          <w:sz w:val="20"/>
          <w:szCs w:val="20"/>
          <w:lang w:eastAsia="zh-CN"/>
        </w:rPr>
        <w:t>9A</w:t>
      </w:r>
      <w:r w:rsidRPr="00FA47CC">
        <w:rPr>
          <w:rFonts w:ascii="Arial" w:eastAsia="Yu Mincho" w:hAnsi="Arial" w:cs="Arial"/>
          <w:b/>
          <w:color w:val="000000"/>
          <w:sz w:val="20"/>
          <w:szCs w:val="20"/>
          <w:lang w:eastAsia="zh-CN"/>
        </w:rPr>
        <w:t>.2.1.</w:t>
      </w:r>
      <w:r w:rsidRPr="00FA47CC">
        <w:rPr>
          <w:rFonts w:ascii="Arial" w:eastAsia="等线" w:hAnsi="Arial" w:cs="Arial" w:hint="eastAsia"/>
          <w:b/>
          <w:color w:val="000000"/>
          <w:sz w:val="20"/>
          <w:szCs w:val="20"/>
          <w:lang w:eastAsia="zh-CN"/>
        </w:rPr>
        <w:t>4</w:t>
      </w:r>
      <w:r w:rsidRPr="00FA47CC">
        <w:rPr>
          <w:rFonts w:ascii="Arial" w:eastAsia="Yu Mincho" w:hAnsi="Arial" w:cs="Arial" w:hint="eastAsia"/>
          <w:b/>
          <w:color w:val="000000"/>
          <w:sz w:val="20"/>
          <w:szCs w:val="20"/>
          <w:lang w:eastAsia="zh-CN"/>
        </w:rPr>
        <w:t>.2</w:t>
      </w:r>
      <w:r w:rsidRPr="00FA47CC">
        <w:rPr>
          <w:rFonts w:ascii="Arial" w:eastAsia="Yu Mincho" w:hAnsi="Arial" w:cs="Arial"/>
          <w:b/>
          <w:color w:val="000000"/>
          <w:sz w:val="20"/>
          <w:szCs w:val="20"/>
          <w:lang w:eastAsia="zh-CN"/>
        </w:rPr>
        <w:t>-</w:t>
      </w:r>
      <w:r w:rsidRPr="00FA47CC">
        <w:rPr>
          <w:rFonts w:ascii="Arial" w:eastAsia="Yu Mincho" w:hAnsi="Arial" w:cs="Arial" w:hint="eastAsia"/>
          <w:b/>
          <w:color w:val="000000"/>
          <w:sz w:val="20"/>
          <w:szCs w:val="20"/>
          <w:lang w:eastAsia="zh-CN"/>
        </w:rPr>
        <w:t>1</w:t>
      </w:r>
      <w:r w:rsidRPr="00FA47CC">
        <w:rPr>
          <w:rFonts w:ascii="Arial" w:eastAsia="Yu Mincho" w:hAnsi="Arial" w:cs="Arial"/>
          <w:b/>
          <w:color w:val="000000"/>
          <w:sz w:val="20"/>
          <w:szCs w:val="20"/>
          <w:lang w:eastAsia="zh-CN"/>
        </w:rPr>
        <w:t xml:space="preserve">: </w:t>
      </w:r>
      <w:r w:rsidRPr="00FA47CC">
        <w:rPr>
          <w:rFonts w:ascii="Arial" w:eastAsia="等线" w:hAnsi="Arial" w:cs="Arial" w:hint="eastAsia"/>
          <w:b/>
          <w:color w:val="000000"/>
          <w:sz w:val="20"/>
          <w:szCs w:val="20"/>
          <w:lang w:eastAsia="zh-CN"/>
        </w:rPr>
        <w:t>Data Pipelining</w:t>
      </w:r>
      <w:r w:rsidRPr="00FA47CC">
        <w:rPr>
          <w:rFonts w:ascii="Arial" w:eastAsia="Yu Mincho" w:hAnsi="Arial" w:cs="Arial"/>
          <w:b/>
          <w:color w:val="000000"/>
          <w:sz w:val="20"/>
          <w:szCs w:val="20"/>
          <w:lang w:eastAsia="zh-CN"/>
        </w:rPr>
        <w:t xml:space="preserve"> </w:t>
      </w:r>
      <w:r w:rsidRPr="00FA47CC">
        <w:rPr>
          <w:rFonts w:ascii="Arial" w:eastAsia="Yu Mincho" w:hAnsi="Arial" w:cs="Arial" w:hint="eastAsia"/>
          <w:b/>
          <w:color w:val="000000"/>
          <w:sz w:val="20"/>
          <w:szCs w:val="20"/>
          <w:lang w:eastAsia="zh-CN"/>
        </w:rPr>
        <w:t>J</w:t>
      </w:r>
      <w:r w:rsidRPr="00FA47CC">
        <w:rPr>
          <w:rFonts w:ascii="Arial" w:eastAsia="Yu Mincho" w:hAnsi="Arial" w:cs="Arial"/>
          <w:b/>
          <w:color w:val="000000"/>
          <w:sz w:val="20"/>
          <w:szCs w:val="20"/>
          <w:lang w:eastAsia="zh-CN"/>
        </w:rPr>
        <w:t xml:space="preserve">ob </w:t>
      </w:r>
      <w:r w:rsidRPr="00FA47CC">
        <w:rPr>
          <w:rFonts w:ascii="Arial" w:eastAsia="Yu Mincho" w:hAnsi="Arial" w:cs="Arial" w:hint="eastAsia"/>
          <w:b/>
          <w:color w:val="000000"/>
          <w:sz w:val="20"/>
          <w:szCs w:val="20"/>
          <w:lang w:eastAsia="zh-CN"/>
        </w:rPr>
        <w:t>D</w:t>
      </w:r>
      <w:r w:rsidRPr="00FA47CC">
        <w:rPr>
          <w:rFonts w:ascii="Arial" w:eastAsia="Yu Mincho" w:hAnsi="Arial" w:cs="Arial"/>
          <w:b/>
          <w:color w:val="000000"/>
          <w:sz w:val="20"/>
          <w:szCs w:val="20"/>
          <w:lang w:eastAsia="zh-CN"/>
        </w:rPr>
        <w:t>elete procedure, unsuccessful operation</w:t>
      </w:r>
    </w:p>
    <w:p w14:paraId="38DF4F77" w14:textId="77777777" w:rsidR="00FA47CC" w:rsidRPr="00FA47CC" w:rsidRDefault="00FA47CC" w:rsidP="00FA47CC">
      <w:pPr>
        <w:spacing w:after="180" w:line="240" w:lineRule="auto"/>
        <w:rPr>
          <w:rFonts w:ascii="Times New Roman" w:eastAsia="Yu Mincho" w:hAnsi="Times New Roman" w:cs="Times New Roman"/>
          <w:sz w:val="20"/>
          <w:szCs w:val="20"/>
        </w:rPr>
      </w:pPr>
      <w:r w:rsidRPr="00FA47CC">
        <w:rPr>
          <w:rFonts w:ascii="Times New Roman" w:eastAsia="Yu Mincho" w:hAnsi="Times New Roman" w:cs="Times New Roman"/>
          <w:sz w:val="20"/>
          <w:szCs w:val="20"/>
        </w:rPr>
        <w:t xml:space="preserve">If the </w:t>
      </w:r>
      <w:r w:rsidRPr="00FA47CC">
        <w:rPr>
          <w:rFonts w:ascii="Times New Roman" w:eastAsia="等线" w:hAnsi="Times New Roman" w:cs="Times New Roman" w:hint="eastAsia"/>
          <w:sz w:val="20"/>
          <w:szCs w:val="20"/>
          <w:lang w:eastAsia="zh-CN"/>
        </w:rPr>
        <w:t>DATA PIPELINING</w:t>
      </w:r>
      <w:r w:rsidRPr="00FA47CC">
        <w:rPr>
          <w:rFonts w:ascii="Times New Roman" w:eastAsia="Yu Mincho" w:hAnsi="Times New Roman" w:cs="Times New Roman" w:hint="eastAsia"/>
          <w:sz w:val="20"/>
          <w:szCs w:val="20"/>
        </w:rPr>
        <w:t xml:space="preserve"> JOB DELETE</w:t>
      </w:r>
      <w:r w:rsidRPr="00FA47CC">
        <w:rPr>
          <w:rFonts w:ascii="Times New Roman" w:eastAsia="宋体" w:hAnsi="Times New Roman" w:cs="Times New Roman" w:hint="eastAsia"/>
          <w:sz w:val="20"/>
          <w:szCs w:val="20"/>
          <w:lang w:eastAsia="zh-CN"/>
        </w:rPr>
        <w:t xml:space="preserve"> REQUEST</w:t>
      </w:r>
      <w:r w:rsidRPr="00FA47CC">
        <w:rPr>
          <w:rFonts w:ascii="Times New Roman" w:eastAsia="Yu Mincho" w:hAnsi="Times New Roman" w:cs="Times New Roman"/>
          <w:sz w:val="20"/>
          <w:szCs w:val="20"/>
        </w:rPr>
        <w:t xml:space="preserve"> fails, the Near-RT RIC platform shall send a </w:t>
      </w:r>
      <w:r w:rsidRPr="00FA47CC">
        <w:rPr>
          <w:rFonts w:ascii="Times New Roman" w:eastAsia="等线" w:hAnsi="Times New Roman" w:cs="Times New Roman" w:hint="eastAsia"/>
          <w:sz w:val="20"/>
          <w:szCs w:val="20"/>
          <w:lang w:eastAsia="zh-CN"/>
        </w:rPr>
        <w:t>DATA PIPELINING</w:t>
      </w:r>
      <w:r w:rsidRPr="00FA47CC">
        <w:rPr>
          <w:rFonts w:ascii="Times New Roman" w:eastAsia="Yu Mincho" w:hAnsi="Times New Roman" w:cs="Times New Roman" w:hint="eastAsia"/>
          <w:sz w:val="20"/>
          <w:szCs w:val="20"/>
        </w:rPr>
        <w:t xml:space="preserve"> JOB DELETE</w:t>
      </w:r>
      <w:r w:rsidRPr="00FA47CC">
        <w:rPr>
          <w:rFonts w:ascii="Times New Roman" w:eastAsia="Yu Mincho" w:hAnsi="Times New Roman" w:cs="Times New Roman"/>
          <w:sz w:val="20"/>
          <w:szCs w:val="20"/>
        </w:rPr>
        <w:t xml:space="preserve"> </w:t>
      </w:r>
      <w:r w:rsidRPr="00FA47CC">
        <w:rPr>
          <w:rFonts w:ascii="Times New Roman" w:eastAsia="宋体" w:hAnsi="Times New Roman" w:cs="Times New Roman" w:hint="eastAsia"/>
          <w:sz w:val="20"/>
          <w:szCs w:val="20"/>
          <w:lang w:eastAsia="zh-CN"/>
        </w:rPr>
        <w:t>FAILURE</w:t>
      </w:r>
      <w:r w:rsidRPr="00FA47CC">
        <w:rPr>
          <w:rFonts w:ascii="Times New Roman" w:eastAsia="Yu Mincho" w:hAnsi="Times New Roman" w:cs="Times New Roman"/>
          <w:sz w:val="20"/>
          <w:szCs w:val="20"/>
        </w:rPr>
        <w:t xml:space="preserve"> message back to the xApp. The message shall include </w:t>
      </w:r>
      <w:r w:rsidRPr="00FA47CC">
        <w:rPr>
          <w:rFonts w:ascii="Times New Roman" w:eastAsia="宋体" w:hAnsi="Times New Roman" w:cs="Times New Roman" w:hint="eastAsia"/>
          <w:sz w:val="20"/>
          <w:szCs w:val="20"/>
          <w:lang w:eastAsia="zh-CN"/>
        </w:rPr>
        <w:t xml:space="preserve">the </w:t>
      </w:r>
      <w:r w:rsidRPr="00FA47CC">
        <w:rPr>
          <w:rFonts w:ascii="Times New Roman" w:eastAsia="宋体" w:hAnsi="Times New Roman" w:cs="Times New Roman" w:hint="eastAsia"/>
          <w:i/>
          <w:iCs/>
          <w:sz w:val="20"/>
          <w:szCs w:val="20"/>
          <w:lang w:eastAsia="zh-CN"/>
        </w:rPr>
        <w:t>Data Pipelining Job ID</w:t>
      </w:r>
      <w:r w:rsidRPr="00FA47CC">
        <w:rPr>
          <w:rFonts w:ascii="Times New Roman" w:eastAsia="宋体" w:hAnsi="Times New Roman" w:cs="Times New Roman" w:hint="eastAsia"/>
          <w:sz w:val="20"/>
          <w:szCs w:val="20"/>
          <w:lang w:eastAsia="zh-CN"/>
        </w:rPr>
        <w:t xml:space="preserve"> IE</w:t>
      </w:r>
      <w:r w:rsidRPr="00FA47CC">
        <w:rPr>
          <w:rFonts w:ascii="Times New Roman" w:eastAsia="Yu Mincho" w:hAnsi="Times New Roman" w:cs="Times New Roman"/>
          <w:sz w:val="20"/>
          <w:szCs w:val="20"/>
        </w:rPr>
        <w:t xml:space="preserve"> </w:t>
      </w:r>
      <w:r w:rsidRPr="00FA47CC">
        <w:rPr>
          <w:rFonts w:ascii="Times New Roman" w:eastAsia="等线" w:hAnsi="Times New Roman" w:cs="Times New Roman" w:hint="eastAsia"/>
          <w:sz w:val="20"/>
          <w:szCs w:val="20"/>
          <w:lang w:eastAsia="zh-CN"/>
        </w:rPr>
        <w:t xml:space="preserve">and </w:t>
      </w:r>
      <w:r w:rsidRPr="00FA47CC">
        <w:rPr>
          <w:rFonts w:ascii="Times New Roman" w:eastAsia="Yu Mincho" w:hAnsi="Times New Roman" w:cs="Times New Roman"/>
          <w:sz w:val="20"/>
          <w:szCs w:val="20"/>
        </w:rPr>
        <w:t xml:space="preserve">the appropriate cause. </w:t>
      </w:r>
    </w:p>
    <w:p w14:paraId="69F8642A" w14:textId="27F7E8D6" w:rsidR="00FA47CC" w:rsidRPr="00FA47CC" w:rsidRDefault="0018441A" w:rsidP="00FA47CC">
      <w:pPr>
        <w:keepNext/>
        <w:keepLines/>
        <w:numPr>
          <w:ilvl w:val="255"/>
          <w:numId w:val="0"/>
        </w:numPr>
        <w:spacing w:before="120" w:after="180" w:line="240" w:lineRule="auto"/>
        <w:outlineLvl w:val="4"/>
        <w:rPr>
          <w:rFonts w:ascii="Arial" w:eastAsia="等线" w:hAnsi="Arial" w:cs="Times New Roman"/>
          <w:szCs w:val="20"/>
          <w:lang w:val="en-GB" w:eastAsia="zh-CN"/>
        </w:rPr>
      </w:pPr>
      <w:r>
        <w:rPr>
          <w:rFonts w:ascii="Arial" w:eastAsia="等线" w:hAnsi="Arial" w:cs="Times New Roman"/>
          <w:szCs w:val="20"/>
          <w:lang w:eastAsia="zh-CN"/>
        </w:rPr>
        <w:t>9A</w:t>
      </w:r>
      <w:r w:rsidR="00FA47CC" w:rsidRPr="00FA47CC">
        <w:rPr>
          <w:rFonts w:ascii="Arial" w:eastAsia="等线" w:hAnsi="Arial" w:cs="Times New Roman"/>
          <w:szCs w:val="20"/>
          <w:lang w:val="en-GB" w:eastAsia="zh-CN"/>
        </w:rPr>
        <w:t>.2.1.</w:t>
      </w:r>
      <w:r w:rsidR="00FA47CC" w:rsidRPr="00FA47CC">
        <w:rPr>
          <w:rFonts w:ascii="Arial" w:eastAsia="等线" w:hAnsi="Arial" w:cs="Times New Roman" w:hint="eastAsia"/>
          <w:szCs w:val="20"/>
          <w:lang w:eastAsia="zh-CN"/>
        </w:rPr>
        <w:t>4.3</w:t>
      </w:r>
      <w:r w:rsidR="00FA47CC" w:rsidRPr="00FA47CC">
        <w:rPr>
          <w:rFonts w:ascii="Arial" w:eastAsia="等线" w:hAnsi="Arial" w:cs="Times New Roman"/>
          <w:szCs w:val="20"/>
          <w:lang w:val="en-GB" w:eastAsia="zh-CN"/>
        </w:rPr>
        <w:tab/>
        <w:t>Abnormal Conditions</w:t>
      </w:r>
    </w:p>
    <w:p w14:paraId="79279A96" w14:textId="77777777" w:rsidR="00FA47CC" w:rsidRPr="00FA47CC" w:rsidRDefault="00FA47CC" w:rsidP="00FA47CC">
      <w:pPr>
        <w:spacing w:after="180" w:line="240" w:lineRule="auto"/>
        <w:rPr>
          <w:rFonts w:ascii="Times New Roman" w:eastAsia="Yu Mincho" w:hAnsi="Times New Roman" w:cs="Times New Roman"/>
          <w:sz w:val="20"/>
          <w:szCs w:val="20"/>
        </w:rPr>
      </w:pPr>
      <w:r w:rsidRPr="00FA47CC">
        <w:rPr>
          <w:rFonts w:ascii="Times New Roman" w:eastAsia="Yu Mincho" w:hAnsi="Times New Roman" w:cs="Times New Roman" w:hint="eastAsia"/>
          <w:sz w:val="20"/>
          <w:szCs w:val="20"/>
        </w:rPr>
        <w:t>Not appli</w:t>
      </w:r>
      <w:r w:rsidRPr="00FA47CC">
        <w:rPr>
          <w:rFonts w:ascii="Times New Roman" w:eastAsia="Yu Mincho" w:hAnsi="Times New Roman" w:cs="Times New Roman"/>
          <w:sz w:val="20"/>
          <w:szCs w:val="20"/>
        </w:rPr>
        <w:t>cable.</w:t>
      </w:r>
    </w:p>
    <w:p w14:paraId="7DD3FBB3" w14:textId="7DFC1886" w:rsidR="00FA47CC" w:rsidRPr="00FA47CC" w:rsidRDefault="0018441A" w:rsidP="00FA47CC">
      <w:pPr>
        <w:keepNext/>
        <w:keepLines/>
        <w:overflowPunct w:val="0"/>
        <w:autoSpaceDE w:val="0"/>
        <w:autoSpaceDN w:val="0"/>
        <w:adjustRightInd w:val="0"/>
        <w:spacing w:before="120" w:after="180" w:line="240" w:lineRule="auto"/>
        <w:ind w:left="1418" w:hanging="1418"/>
        <w:textAlignment w:val="baseline"/>
        <w:outlineLvl w:val="3"/>
        <w:rPr>
          <w:rFonts w:ascii="Arial" w:eastAsia="Times New Roman" w:hAnsi="Arial" w:cs="Times New Roman"/>
          <w:sz w:val="24"/>
          <w:szCs w:val="20"/>
          <w:lang w:val="en-GB"/>
        </w:rPr>
      </w:pPr>
      <w:r>
        <w:rPr>
          <w:rFonts w:ascii="Arial" w:eastAsia="宋体" w:hAnsi="Arial" w:cs="Times New Roman"/>
          <w:sz w:val="24"/>
          <w:szCs w:val="20"/>
          <w:lang w:eastAsia="zh-CN"/>
        </w:rPr>
        <w:t>9A</w:t>
      </w:r>
      <w:r w:rsidR="00FA47CC" w:rsidRPr="00FA47CC">
        <w:rPr>
          <w:rFonts w:ascii="Arial" w:eastAsia="宋体" w:hAnsi="Arial" w:cs="Times New Roman"/>
          <w:sz w:val="24"/>
          <w:szCs w:val="20"/>
          <w:lang w:val="en-GB" w:eastAsia="zh-CN"/>
        </w:rPr>
        <w:t>.2.</w:t>
      </w:r>
      <w:r w:rsidR="00FA47CC" w:rsidRPr="00FA47CC">
        <w:rPr>
          <w:rFonts w:ascii="Arial" w:eastAsia="宋体" w:hAnsi="Arial" w:cs="Times New Roman" w:hint="eastAsia"/>
          <w:sz w:val="24"/>
          <w:szCs w:val="20"/>
          <w:lang w:eastAsia="zh-CN"/>
        </w:rPr>
        <w:t>1</w:t>
      </w:r>
      <w:r w:rsidR="00FA47CC" w:rsidRPr="00FA47CC">
        <w:rPr>
          <w:rFonts w:ascii="Arial" w:eastAsia="宋体" w:hAnsi="Arial" w:cs="Times New Roman"/>
          <w:sz w:val="24"/>
          <w:szCs w:val="20"/>
          <w:lang w:val="en-GB" w:eastAsia="zh-CN"/>
        </w:rPr>
        <w:t>.</w:t>
      </w:r>
      <w:r w:rsidR="00FA47CC" w:rsidRPr="00FA47CC">
        <w:rPr>
          <w:rFonts w:ascii="Arial" w:eastAsia="宋体" w:hAnsi="Arial" w:cs="Times New Roman" w:hint="eastAsia"/>
          <w:sz w:val="24"/>
          <w:szCs w:val="20"/>
          <w:lang w:eastAsia="zh-CN"/>
        </w:rPr>
        <w:t>5</w:t>
      </w:r>
      <w:r w:rsidR="00FA47CC" w:rsidRPr="00FA47CC">
        <w:rPr>
          <w:rFonts w:ascii="Arial" w:eastAsia="宋体" w:hAnsi="Arial" w:cs="Times New Roman"/>
          <w:sz w:val="24"/>
          <w:szCs w:val="20"/>
          <w:lang w:val="en-GB" w:eastAsia="zh-CN"/>
        </w:rPr>
        <w:tab/>
      </w:r>
      <w:r w:rsidR="00FA47CC" w:rsidRPr="00FA47CC">
        <w:rPr>
          <w:rFonts w:ascii="Arial" w:eastAsia="宋体" w:hAnsi="Arial" w:cs="Times New Roman" w:hint="eastAsia"/>
          <w:sz w:val="24"/>
          <w:szCs w:val="20"/>
          <w:lang w:eastAsia="zh-CN"/>
        </w:rPr>
        <w:t>D</w:t>
      </w:r>
      <w:r w:rsidR="00FA47CC" w:rsidRPr="00FA47CC">
        <w:rPr>
          <w:rFonts w:ascii="Arial" w:eastAsia="宋体" w:hAnsi="Arial" w:cs="Times New Roman"/>
          <w:sz w:val="24"/>
          <w:szCs w:val="20"/>
          <w:lang w:eastAsia="zh-CN"/>
        </w:rPr>
        <w:t xml:space="preserve">ata </w:t>
      </w:r>
      <w:r w:rsidR="00FA47CC" w:rsidRPr="00FA47CC">
        <w:rPr>
          <w:rFonts w:ascii="Arial" w:eastAsia="宋体" w:hAnsi="Arial" w:cs="Times New Roman" w:hint="eastAsia"/>
          <w:sz w:val="24"/>
          <w:szCs w:val="20"/>
          <w:lang w:eastAsia="zh-CN"/>
        </w:rPr>
        <w:t>P</w:t>
      </w:r>
      <w:r w:rsidR="00FA47CC" w:rsidRPr="00FA47CC">
        <w:rPr>
          <w:rFonts w:ascii="Arial" w:eastAsia="宋体" w:hAnsi="Arial" w:cs="Times New Roman"/>
          <w:sz w:val="24"/>
          <w:szCs w:val="20"/>
          <w:lang w:eastAsia="zh-CN"/>
        </w:rPr>
        <w:t>ipelining</w:t>
      </w:r>
      <w:r w:rsidR="00FA47CC" w:rsidRPr="00FA47CC">
        <w:rPr>
          <w:rFonts w:ascii="Arial" w:eastAsia="宋体" w:hAnsi="Arial" w:cs="Times New Roman" w:hint="eastAsia"/>
          <w:sz w:val="24"/>
          <w:szCs w:val="20"/>
          <w:lang w:eastAsia="zh-CN"/>
        </w:rPr>
        <w:t xml:space="preserve"> Job Query</w:t>
      </w:r>
      <w:r w:rsidR="00FA47CC" w:rsidRPr="00FA47CC">
        <w:rPr>
          <w:rFonts w:ascii="Arial" w:eastAsia="Times New Roman" w:hAnsi="Arial" w:cs="Times New Roman"/>
          <w:sz w:val="24"/>
          <w:szCs w:val="20"/>
          <w:lang w:val="en-GB"/>
        </w:rPr>
        <w:t xml:space="preserve"> procedure</w:t>
      </w:r>
    </w:p>
    <w:p w14:paraId="486C0BAC" w14:textId="4E17BC26" w:rsidR="00FA47CC" w:rsidRPr="00FA47CC" w:rsidRDefault="0018441A" w:rsidP="00FA47CC">
      <w:pPr>
        <w:keepNext/>
        <w:keepLines/>
        <w:numPr>
          <w:ilvl w:val="255"/>
          <w:numId w:val="0"/>
        </w:numPr>
        <w:spacing w:before="120" w:after="180" w:line="240" w:lineRule="auto"/>
        <w:outlineLvl w:val="4"/>
        <w:rPr>
          <w:rFonts w:ascii="Arial" w:eastAsia="等线" w:hAnsi="Arial" w:cs="Times New Roman"/>
          <w:szCs w:val="20"/>
          <w:lang w:val="en-GB" w:eastAsia="zh-CN"/>
        </w:rPr>
      </w:pPr>
      <w:r>
        <w:rPr>
          <w:rFonts w:ascii="Arial" w:eastAsia="等线" w:hAnsi="Arial" w:cs="Times New Roman"/>
          <w:szCs w:val="20"/>
          <w:lang w:eastAsia="zh-CN"/>
        </w:rPr>
        <w:t>9A</w:t>
      </w:r>
      <w:r w:rsidR="00FA47CC" w:rsidRPr="00FA47CC">
        <w:rPr>
          <w:rFonts w:ascii="Arial" w:eastAsia="等线" w:hAnsi="Arial" w:cs="Times New Roman"/>
          <w:szCs w:val="20"/>
          <w:lang w:val="en-GB" w:eastAsia="zh-CN"/>
        </w:rPr>
        <w:t>.2.1.</w:t>
      </w:r>
      <w:r w:rsidR="00FA47CC" w:rsidRPr="00FA47CC">
        <w:rPr>
          <w:rFonts w:ascii="Arial" w:eastAsia="等线" w:hAnsi="Arial" w:cs="Times New Roman" w:hint="eastAsia"/>
          <w:szCs w:val="20"/>
          <w:lang w:eastAsia="zh-CN"/>
        </w:rPr>
        <w:t>5.1</w:t>
      </w:r>
      <w:r w:rsidR="00FA47CC" w:rsidRPr="00FA47CC">
        <w:rPr>
          <w:rFonts w:ascii="Arial" w:eastAsia="等线" w:hAnsi="Arial" w:cs="Times New Roman"/>
          <w:szCs w:val="20"/>
          <w:lang w:val="en-GB" w:eastAsia="zh-CN"/>
        </w:rPr>
        <w:tab/>
        <w:t>Successful Operation</w:t>
      </w:r>
    </w:p>
    <w:p w14:paraId="740892E2"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@startuml</w:t>
      </w:r>
    </w:p>
    <w:p w14:paraId="07F7DA4C"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 rose</w:t>
      </w:r>
    </w:p>
    <w:p w14:paraId="4A7E4231"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ParticipantPadding 50</w:t>
      </w:r>
    </w:p>
    <w:p w14:paraId="68BE2E8F"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BoxPadding 10</w:t>
      </w:r>
    </w:p>
    <w:p w14:paraId="630D1F34"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defaultFontSize 12</w:t>
      </w:r>
    </w:p>
    <w:p w14:paraId="09730661"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lifelineStrategy dashed</w:t>
      </w:r>
    </w:p>
    <w:p w14:paraId="1CC86DB7"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Participant xApp as "xApp"</w:t>
      </w:r>
    </w:p>
    <w:p w14:paraId="5025BAFB"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 xml:space="preserve">Participant RICP as </w:t>
      </w:r>
      <w:r w:rsidRPr="00FA47CC">
        <w:rPr>
          <w:rFonts w:ascii="Courier New" w:eastAsia="宋体" w:hAnsi="Courier New" w:cs="Courier New" w:hint="eastAsia"/>
          <w:color w:val="008000"/>
          <w:sz w:val="18"/>
          <w:szCs w:val="20"/>
          <w:lang w:val="en-GB" w:eastAsia="zh-CN"/>
        </w:rPr>
        <w:t>“</w:t>
      </w:r>
      <w:r w:rsidRPr="00FA47CC">
        <w:rPr>
          <w:rFonts w:ascii="Courier New" w:eastAsia="宋体" w:hAnsi="Courier New" w:cs="Courier New" w:hint="eastAsia"/>
          <w:color w:val="008000"/>
          <w:sz w:val="18"/>
          <w:szCs w:val="20"/>
          <w:lang w:val="en-GB" w:eastAsia="zh-CN"/>
        </w:rPr>
        <w:t>Near-RT RIC Platform</w:t>
      </w:r>
      <w:r w:rsidRPr="00FA47CC">
        <w:rPr>
          <w:rFonts w:ascii="Courier New" w:eastAsia="宋体" w:hAnsi="Courier New" w:cs="Courier New" w:hint="eastAsia"/>
          <w:color w:val="008000"/>
          <w:sz w:val="18"/>
          <w:szCs w:val="20"/>
          <w:lang w:val="en-GB" w:eastAsia="zh-CN"/>
        </w:rPr>
        <w:t>”</w:t>
      </w:r>
    </w:p>
    <w:p w14:paraId="5282FD2F"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xApp -&gt; RICP  : 1. DATA PIPELINING JOB QUERY REQUEST</w:t>
      </w:r>
    </w:p>
    <w:p w14:paraId="0637D14A"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eastAsia="zh-CN"/>
        </w:rPr>
      </w:pPr>
      <w:r w:rsidRPr="00FA47CC">
        <w:rPr>
          <w:rFonts w:ascii="Courier New" w:eastAsia="宋体" w:hAnsi="Courier New" w:cs="Courier New" w:hint="eastAsia"/>
          <w:color w:val="008000"/>
          <w:sz w:val="18"/>
          <w:szCs w:val="20"/>
          <w:lang w:val="en-GB" w:eastAsia="zh-CN"/>
        </w:rPr>
        <w:t>RICP -&gt; xApp  : 2. DATA PIPELINING JOB QUERY RES</w:t>
      </w:r>
      <w:r w:rsidRPr="00FA47CC">
        <w:rPr>
          <w:rFonts w:ascii="Courier New" w:eastAsia="宋体" w:hAnsi="Courier New" w:cs="Courier New" w:hint="eastAsia"/>
          <w:color w:val="008000"/>
          <w:sz w:val="18"/>
          <w:szCs w:val="20"/>
          <w:lang w:eastAsia="zh-CN"/>
        </w:rPr>
        <w:t>PONSE</w:t>
      </w:r>
    </w:p>
    <w:p w14:paraId="2664B5DD"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@enduml</w:t>
      </w:r>
    </w:p>
    <w:p w14:paraId="00A198AF" w14:textId="77777777" w:rsidR="00FA47CC" w:rsidRPr="00FA47CC" w:rsidRDefault="00FA47CC" w:rsidP="00FA47CC">
      <w:pPr>
        <w:spacing w:after="180" w:line="240" w:lineRule="auto"/>
        <w:rPr>
          <w:rFonts w:ascii="Times New Roman" w:eastAsia="Yu Mincho" w:hAnsi="Times New Roman" w:cs="Times New Roman"/>
          <w:sz w:val="20"/>
          <w:szCs w:val="20"/>
          <w:lang w:eastAsia="zh-CN"/>
        </w:rPr>
      </w:pPr>
    </w:p>
    <w:p w14:paraId="526B2A4B" w14:textId="77777777" w:rsidR="00FA47CC" w:rsidRPr="00D72DE9" w:rsidRDefault="00FA47CC" w:rsidP="00C92C3B">
      <w:pPr>
        <w:spacing w:after="60" w:line="240" w:lineRule="auto"/>
        <w:ind w:left="284"/>
        <w:jc w:val="center"/>
        <w:rPr>
          <w:rFonts w:ascii="Arial" w:eastAsia="等线" w:hAnsi="Arial" w:cs="Times New Roman"/>
          <w:b/>
          <w:sz w:val="28"/>
          <w:szCs w:val="20"/>
          <w:lang w:val="en-GB" w:eastAsia="zh-CN"/>
        </w:rPr>
      </w:pPr>
      <w:r w:rsidRPr="00FA47CC">
        <w:rPr>
          <w:rFonts w:ascii="Arial" w:eastAsia="Times New Roman" w:hAnsi="Arial" w:cs="Times New Roman"/>
          <w:b/>
          <w:noProof/>
          <w:sz w:val="28"/>
          <w:szCs w:val="20"/>
          <w:lang w:val="en-GB"/>
        </w:rPr>
        <w:lastRenderedPageBreak/>
        <w:drawing>
          <wp:inline distT="0" distB="0" distL="0" distR="0" wp14:anchorId="44FF5517" wp14:editId="1270222F">
            <wp:extent cx="4210050" cy="1454785"/>
            <wp:effectExtent l="0" t="0" r="0" b="0"/>
            <wp:docPr id="1304818537" name="图片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lantUML diagram"/>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4210050" cy="1454785"/>
                    </a:xfrm>
                    <a:prstGeom prst="rect">
                      <a:avLst/>
                    </a:prstGeom>
                    <a:noFill/>
                    <a:ln>
                      <a:noFill/>
                    </a:ln>
                  </pic:spPr>
                </pic:pic>
              </a:graphicData>
            </a:graphic>
          </wp:inline>
        </w:drawing>
      </w:r>
    </w:p>
    <w:p w14:paraId="74426C57" w14:textId="4032E888" w:rsidR="00FA47CC" w:rsidRPr="00FA47CC" w:rsidRDefault="00FA47CC" w:rsidP="00FA47CC">
      <w:pPr>
        <w:spacing w:after="180" w:line="257" w:lineRule="auto"/>
        <w:jc w:val="center"/>
        <w:rPr>
          <w:rFonts w:ascii="Arial" w:eastAsia="Yu Mincho" w:hAnsi="Arial" w:cs="Arial"/>
          <w:b/>
          <w:color w:val="000000"/>
          <w:sz w:val="20"/>
          <w:szCs w:val="20"/>
          <w:lang w:eastAsia="zh-CN"/>
        </w:rPr>
      </w:pPr>
      <w:r w:rsidRPr="00FA47CC">
        <w:rPr>
          <w:rFonts w:ascii="Arial" w:eastAsia="Yu Mincho" w:hAnsi="Arial" w:cs="Arial"/>
          <w:b/>
          <w:color w:val="000000"/>
          <w:sz w:val="20"/>
          <w:szCs w:val="20"/>
          <w:lang w:eastAsia="zh-CN"/>
        </w:rPr>
        <w:t xml:space="preserve">Figure </w:t>
      </w:r>
      <w:r w:rsidR="0018441A">
        <w:rPr>
          <w:rFonts w:ascii="Arial" w:eastAsia="Yu Mincho" w:hAnsi="Arial" w:cs="Arial"/>
          <w:b/>
          <w:color w:val="000000"/>
          <w:sz w:val="20"/>
          <w:szCs w:val="20"/>
          <w:lang w:eastAsia="zh-CN"/>
        </w:rPr>
        <w:t>9A</w:t>
      </w:r>
      <w:r w:rsidRPr="00FA47CC">
        <w:rPr>
          <w:rFonts w:ascii="Arial" w:eastAsia="Yu Mincho" w:hAnsi="Arial" w:cs="Arial"/>
          <w:b/>
          <w:color w:val="000000"/>
          <w:sz w:val="20"/>
          <w:szCs w:val="20"/>
          <w:lang w:eastAsia="zh-CN"/>
        </w:rPr>
        <w:t>.2.1.</w:t>
      </w:r>
      <w:r w:rsidRPr="00FA47CC">
        <w:rPr>
          <w:rFonts w:ascii="Arial" w:eastAsia="等线" w:hAnsi="Arial" w:cs="Arial" w:hint="eastAsia"/>
          <w:b/>
          <w:color w:val="000000"/>
          <w:sz w:val="20"/>
          <w:szCs w:val="20"/>
          <w:lang w:eastAsia="zh-CN"/>
        </w:rPr>
        <w:t>5</w:t>
      </w:r>
      <w:r w:rsidRPr="00FA47CC">
        <w:rPr>
          <w:rFonts w:ascii="Arial" w:eastAsia="Yu Mincho" w:hAnsi="Arial" w:cs="Arial" w:hint="eastAsia"/>
          <w:b/>
          <w:color w:val="000000"/>
          <w:sz w:val="20"/>
          <w:szCs w:val="20"/>
          <w:lang w:eastAsia="zh-CN"/>
        </w:rPr>
        <w:t>.1</w:t>
      </w:r>
      <w:r w:rsidRPr="00FA47CC">
        <w:rPr>
          <w:rFonts w:ascii="Arial" w:eastAsia="Yu Mincho" w:hAnsi="Arial" w:cs="Arial"/>
          <w:b/>
          <w:color w:val="000000"/>
          <w:sz w:val="20"/>
          <w:szCs w:val="20"/>
          <w:lang w:eastAsia="zh-CN"/>
        </w:rPr>
        <w:t xml:space="preserve">-1: </w:t>
      </w:r>
      <w:r w:rsidRPr="00FA47CC">
        <w:rPr>
          <w:rFonts w:ascii="Arial" w:eastAsia="等线" w:hAnsi="Arial" w:cs="Arial" w:hint="eastAsia"/>
          <w:b/>
          <w:color w:val="000000"/>
          <w:sz w:val="20"/>
          <w:szCs w:val="20"/>
          <w:lang w:eastAsia="zh-CN"/>
        </w:rPr>
        <w:t>D</w:t>
      </w:r>
      <w:r w:rsidRPr="00FA47CC">
        <w:rPr>
          <w:rFonts w:ascii="Arial" w:eastAsia="等线" w:hAnsi="Arial" w:cs="Arial"/>
          <w:b/>
          <w:color w:val="000000"/>
          <w:sz w:val="20"/>
          <w:szCs w:val="20"/>
          <w:lang w:eastAsia="zh-CN"/>
        </w:rPr>
        <w:t xml:space="preserve">ata </w:t>
      </w:r>
      <w:r w:rsidRPr="00FA47CC">
        <w:rPr>
          <w:rFonts w:ascii="Arial" w:eastAsia="等线" w:hAnsi="Arial" w:cs="Arial" w:hint="eastAsia"/>
          <w:b/>
          <w:color w:val="000000"/>
          <w:sz w:val="20"/>
          <w:szCs w:val="20"/>
          <w:lang w:eastAsia="zh-CN"/>
        </w:rPr>
        <w:t>P</w:t>
      </w:r>
      <w:r w:rsidRPr="00FA47CC">
        <w:rPr>
          <w:rFonts w:ascii="Arial" w:eastAsia="等线" w:hAnsi="Arial" w:cs="Arial"/>
          <w:b/>
          <w:color w:val="000000"/>
          <w:sz w:val="20"/>
          <w:szCs w:val="20"/>
          <w:lang w:eastAsia="zh-CN"/>
        </w:rPr>
        <w:t>ipelining</w:t>
      </w:r>
      <w:r w:rsidRPr="00FA47CC">
        <w:rPr>
          <w:rFonts w:ascii="Arial" w:eastAsia="Yu Mincho" w:hAnsi="Arial" w:cs="Arial" w:hint="eastAsia"/>
          <w:b/>
          <w:color w:val="000000"/>
          <w:sz w:val="20"/>
          <w:szCs w:val="20"/>
          <w:lang w:eastAsia="zh-CN"/>
        </w:rPr>
        <w:t xml:space="preserve"> Job Query</w:t>
      </w:r>
      <w:r w:rsidRPr="00FA47CC">
        <w:rPr>
          <w:rFonts w:ascii="Arial" w:eastAsia="Yu Mincho" w:hAnsi="Arial" w:cs="Arial"/>
          <w:b/>
          <w:color w:val="000000"/>
          <w:sz w:val="20"/>
          <w:szCs w:val="20"/>
          <w:lang w:eastAsia="zh-CN"/>
        </w:rPr>
        <w:t xml:space="preserve"> procedure, successful operation</w:t>
      </w:r>
    </w:p>
    <w:p w14:paraId="33433CE4" w14:textId="77777777" w:rsidR="00FA47CC" w:rsidRPr="00FA47CC" w:rsidRDefault="00FA47CC" w:rsidP="00FA47CC">
      <w:pPr>
        <w:spacing w:after="180" w:line="240" w:lineRule="auto"/>
        <w:rPr>
          <w:rFonts w:ascii="Times New Roman" w:eastAsia="Yu Mincho" w:hAnsi="Times New Roman" w:cs="Times New Roman"/>
          <w:sz w:val="20"/>
          <w:szCs w:val="20"/>
        </w:rPr>
      </w:pPr>
      <w:r w:rsidRPr="00FA47CC">
        <w:rPr>
          <w:rFonts w:ascii="Times New Roman" w:eastAsia="Yu Mincho" w:hAnsi="Times New Roman" w:cs="Times New Roman"/>
          <w:sz w:val="20"/>
          <w:szCs w:val="20"/>
        </w:rPr>
        <w:t>The xApp initiates the procedure by sending a</w:t>
      </w:r>
      <w:r w:rsidRPr="00FA47CC">
        <w:rPr>
          <w:rFonts w:ascii="Times New Roman" w:eastAsia="等线" w:hAnsi="Times New Roman" w:cs="Times New Roman" w:hint="eastAsia"/>
          <w:sz w:val="20"/>
          <w:szCs w:val="20"/>
          <w:lang w:eastAsia="zh-CN"/>
        </w:rPr>
        <w:t xml:space="preserve"> DATA PIPELINING </w:t>
      </w:r>
      <w:r w:rsidRPr="00FA47CC">
        <w:rPr>
          <w:rFonts w:ascii="Times New Roman" w:eastAsia="Yu Mincho" w:hAnsi="Times New Roman" w:cs="Times New Roman" w:hint="eastAsia"/>
          <w:sz w:val="20"/>
          <w:szCs w:val="20"/>
        </w:rPr>
        <w:t xml:space="preserve">JOB </w:t>
      </w:r>
      <w:r w:rsidRPr="00FA47CC">
        <w:rPr>
          <w:rFonts w:ascii="Times New Roman" w:eastAsia="宋体" w:hAnsi="Times New Roman" w:cs="Times New Roman" w:hint="eastAsia"/>
          <w:sz w:val="20"/>
          <w:szCs w:val="20"/>
          <w:lang w:eastAsia="zh-CN"/>
        </w:rPr>
        <w:t>QUERY</w:t>
      </w:r>
      <w:r w:rsidRPr="00FA47CC">
        <w:rPr>
          <w:rFonts w:ascii="Times New Roman" w:eastAsia="Yu Mincho" w:hAnsi="Times New Roman" w:cs="Times New Roman" w:hint="eastAsia"/>
          <w:sz w:val="20"/>
          <w:szCs w:val="20"/>
        </w:rPr>
        <w:t xml:space="preserve"> REQUEST</w:t>
      </w:r>
      <w:r w:rsidRPr="00FA47CC">
        <w:rPr>
          <w:rFonts w:ascii="Times New Roman" w:eastAsia="Yu Mincho" w:hAnsi="Times New Roman" w:cs="Times New Roman"/>
          <w:sz w:val="20"/>
          <w:szCs w:val="20"/>
        </w:rPr>
        <w:t xml:space="preserve"> message to the Near-RT-RIC platform. The message contains </w:t>
      </w:r>
      <w:r w:rsidRPr="00FA47CC">
        <w:rPr>
          <w:rFonts w:ascii="Times New Roman" w:eastAsia="等线" w:hAnsi="Times New Roman" w:cs="Times New Roman" w:hint="eastAsia"/>
          <w:i/>
          <w:iCs/>
          <w:sz w:val="20"/>
          <w:szCs w:val="20"/>
          <w:lang w:eastAsia="zh-CN"/>
        </w:rPr>
        <w:t>D</w:t>
      </w:r>
      <w:r w:rsidRPr="00FA47CC">
        <w:rPr>
          <w:rFonts w:ascii="Times New Roman" w:eastAsia="等线" w:hAnsi="Times New Roman" w:cs="Times New Roman"/>
          <w:i/>
          <w:iCs/>
          <w:sz w:val="20"/>
          <w:szCs w:val="20"/>
          <w:lang w:eastAsia="zh-CN"/>
        </w:rPr>
        <w:t xml:space="preserve">ata </w:t>
      </w:r>
      <w:r w:rsidRPr="00FA47CC">
        <w:rPr>
          <w:rFonts w:ascii="Times New Roman" w:eastAsia="等线" w:hAnsi="Times New Roman" w:cs="Times New Roman" w:hint="eastAsia"/>
          <w:i/>
          <w:iCs/>
          <w:sz w:val="20"/>
          <w:szCs w:val="20"/>
          <w:lang w:eastAsia="zh-CN"/>
        </w:rPr>
        <w:t>P</w:t>
      </w:r>
      <w:r w:rsidRPr="00FA47CC">
        <w:rPr>
          <w:rFonts w:ascii="Times New Roman" w:eastAsia="等线" w:hAnsi="Times New Roman" w:cs="Times New Roman"/>
          <w:i/>
          <w:iCs/>
          <w:sz w:val="20"/>
          <w:szCs w:val="20"/>
          <w:lang w:eastAsia="zh-CN"/>
        </w:rPr>
        <w:t>ipelining</w:t>
      </w:r>
      <w:r w:rsidRPr="00FA47CC">
        <w:rPr>
          <w:rFonts w:ascii="Times New Roman" w:eastAsia="宋体" w:hAnsi="Times New Roman" w:cs="Times New Roman" w:hint="eastAsia"/>
          <w:i/>
          <w:iCs/>
          <w:sz w:val="20"/>
          <w:szCs w:val="20"/>
          <w:lang w:eastAsia="zh-CN"/>
        </w:rPr>
        <w:t xml:space="preserve"> </w:t>
      </w:r>
      <w:r w:rsidRPr="00FA47CC">
        <w:rPr>
          <w:rFonts w:ascii="Times New Roman" w:eastAsia="Yu Mincho" w:hAnsi="Times New Roman" w:cs="Times New Roman"/>
          <w:i/>
          <w:iCs/>
          <w:sz w:val="20"/>
          <w:szCs w:val="20"/>
        </w:rPr>
        <w:t>Job</w:t>
      </w:r>
      <w:r w:rsidRPr="00FA47CC">
        <w:rPr>
          <w:rFonts w:ascii="Times New Roman" w:eastAsia="宋体" w:hAnsi="Times New Roman" w:cs="Times New Roman" w:hint="eastAsia"/>
          <w:i/>
          <w:iCs/>
          <w:sz w:val="20"/>
          <w:szCs w:val="20"/>
          <w:lang w:eastAsia="zh-CN"/>
        </w:rPr>
        <w:t xml:space="preserve"> </w:t>
      </w:r>
      <w:r w:rsidRPr="00FA47CC">
        <w:rPr>
          <w:rFonts w:ascii="Times New Roman" w:eastAsia="Yu Mincho" w:hAnsi="Times New Roman" w:cs="Times New Roman"/>
          <w:i/>
          <w:iCs/>
          <w:sz w:val="20"/>
          <w:szCs w:val="20"/>
        </w:rPr>
        <w:t>ID</w:t>
      </w:r>
      <w:r w:rsidRPr="00FA47CC">
        <w:rPr>
          <w:rFonts w:ascii="Times New Roman" w:eastAsia="Yu Mincho" w:hAnsi="Times New Roman" w:cs="Times New Roman" w:hint="eastAsia"/>
          <w:sz w:val="20"/>
          <w:szCs w:val="20"/>
        </w:rPr>
        <w:t xml:space="preserve"> IE, which identifies the </w:t>
      </w:r>
      <w:r w:rsidRPr="00FA47CC">
        <w:rPr>
          <w:rFonts w:ascii="Times New Roman" w:eastAsia="宋体" w:hAnsi="Times New Roman" w:cs="Times New Roman" w:hint="eastAsia"/>
          <w:sz w:val="20"/>
          <w:szCs w:val="20"/>
          <w:lang w:eastAsia="zh-CN"/>
        </w:rPr>
        <w:t>data pipelining</w:t>
      </w:r>
      <w:r w:rsidRPr="00FA47CC">
        <w:rPr>
          <w:rFonts w:ascii="Times New Roman" w:eastAsia="Yu Mincho" w:hAnsi="Times New Roman" w:cs="Times New Roman" w:hint="eastAsia"/>
          <w:sz w:val="20"/>
          <w:szCs w:val="20"/>
        </w:rPr>
        <w:t xml:space="preserve"> job to be </w:t>
      </w:r>
      <w:r w:rsidRPr="00FA47CC">
        <w:rPr>
          <w:rFonts w:ascii="Times New Roman" w:eastAsia="宋体" w:hAnsi="Times New Roman" w:cs="Times New Roman" w:hint="eastAsia"/>
          <w:sz w:val="20"/>
          <w:szCs w:val="20"/>
          <w:lang w:eastAsia="zh-CN"/>
        </w:rPr>
        <w:t>queried</w:t>
      </w:r>
      <w:r w:rsidRPr="00FA47CC">
        <w:rPr>
          <w:rFonts w:ascii="Times New Roman" w:eastAsia="Yu Mincho" w:hAnsi="Times New Roman" w:cs="Times New Roman" w:hint="eastAsia"/>
          <w:sz w:val="20"/>
          <w:szCs w:val="20"/>
        </w:rPr>
        <w:t>.</w:t>
      </w:r>
    </w:p>
    <w:p w14:paraId="3583D743" w14:textId="681E558A" w:rsidR="00FA47CC" w:rsidRPr="00FA47CC" w:rsidRDefault="00FA47CC" w:rsidP="00FA47CC">
      <w:pPr>
        <w:spacing w:after="180" w:line="240" w:lineRule="auto"/>
        <w:rPr>
          <w:rFonts w:ascii="Times New Roman" w:eastAsia="等线" w:hAnsi="Times New Roman" w:cs="Times New Roman"/>
          <w:sz w:val="20"/>
          <w:szCs w:val="20"/>
          <w:lang w:eastAsia="zh-CN"/>
        </w:rPr>
      </w:pPr>
      <w:r w:rsidRPr="00FA47CC">
        <w:rPr>
          <w:rFonts w:ascii="Times New Roman" w:eastAsia="Yu Mincho" w:hAnsi="Times New Roman" w:cs="Times New Roman"/>
          <w:sz w:val="20"/>
          <w:szCs w:val="20"/>
        </w:rPr>
        <w:t xml:space="preserve">At reception of the </w:t>
      </w:r>
      <w:r w:rsidRPr="00FA47CC">
        <w:rPr>
          <w:rFonts w:ascii="Times New Roman" w:eastAsia="等线" w:hAnsi="Times New Roman" w:cs="Times New Roman" w:hint="eastAsia"/>
          <w:sz w:val="20"/>
          <w:szCs w:val="20"/>
          <w:lang w:eastAsia="zh-CN"/>
        </w:rPr>
        <w:t>DATA PIPELINING</w:t>
      </w:r>
      <w:r w:rsidRPr="00FA47CC">
        <w:rPr>
          <w:rFonts w:ascii="Times New Roman" w:eastAsia="Yu Mincho" w:hAnsi="Times New Roman" w:cs="Times New Roman" w:hint="eastAsia"/>
          <w:sz w:val="20"/>
          <w:szCs w:val="20"/>
        </w:rPr>
        <w:t xml:space="preserve"> JOB </w:t>
      </w:r>
      <w:r w:rsidRPr="00FA47CC">
        <w:rPr>
          <w:rFonts w:ascii="Times New Roman" w:eastAsia="宋体" w:hAnsi="Times New Roman" w:cs="Times New Roman" w:hint="eastAsia"/>
          <w:sz w:val="20"/>
          <w:szCs w:val="20"/>
          <w:lang w:eastAsia="zh-CN"/>
        </w:rPr>
        <w:t>QUERY</w:t>
      </w:r>
      <w:r w:rsidRPr="00FA47CC">
        <w:rPr>
          <w:rFonts w:ascii="Times New Roman" w:eastAsia="Yu Mincho" w:hAnsi="Times New Roman" w:cs="Times New Roman" w:hint="eastAsia"/>
          <w:sz w:val="20"/>
          <w:szCs w:val="20"/>
        </w:rPr>
        <w:t xml:space="preserve"> REQUEST</w:t>
      </w:r>
      <w:r w:rsidRPr="00FA47CC">
        <w:rPr>
          <w:rFonts w:ascii="Times New Roman" w:eastAsia="Yu Mincho" w:hAnsi="Times New Roman" w:cs="Times New Roman"/>
          <w:sz w:val="20"/>
          <w:szCs w:val="20"/>
        </w:rPr>
        <w:t xml:space="preserve"> message, the Near-RT-RIC platform shall</w:t>
      </w:r>
      <w:r w:rsidRPr="00FA47CC">
        <w:rPr>
          <w:rFonts w:ascii="Times New Roman" w:eastAsia="宋体" w:hAnsi="Times New Roman" w:cs="Times New Roman" w:hint="eastAsia"/>
          <w:sz w:val="20"/>
          <w:szCs w:val="20"/>
          <w:lang w:eastAsia="zh-CN"/>
        </w:rPr>
        <w:t xml:space="preserve"> inspect the </w:t>
      </w:r>
      <w:r w:rsidRPr="00FA47CC">
        <w:rPr>
          <w:rFonts w:ascii="Times New Roman" w:eastAsia="等线" w:hAnsi="Times New Roman" w:cs="Times New Roman" w:hint="eastAsia"/>
          <w:sz w:val="20"/>
          <w:szCs w:val="20"/>
          <w:lang w:eastAsia="zh-CN"/>
        </w:rPr>
        <w:t xml:space="preserve">status </w:t>
      </w:r>
      <w:r w:rsidRPr="00FA47CC">
        <w:rPr>
          <w:rFonts w:ascii="Times New Roman" w:eastAsia="Yu Mincho" w:hAnsi="Times New Roman" w:cs="Times New Roman" w:hint="eastAsia"/>
          <w:sz w:val="20"/>
          <w:szCs w:val="20"/>
        </w:rPr>
        <w:t xml:space="preserve">of </w:t>
      </w:r>
      <w:r w:rsidRPr="00FA47CC">
        <w:rPr>
          <w:rFonts w:ascii="Times New Roman" w:eastAsia="宋体" w:hAnsi="Times New Roman" w:cs="Times New Roman" w:hint="eastAsia"/>
          <w:sz w:val="20"/>
          <w:szCs w:val="20"/>
          <w:lang w:eastAsia="zh-CN"/>
        </w:rPr>
        <w:t xml:space="preserve">the </w:t>
      </w:r>
      <w:bookmarkStart w:id="328" w:name="_Hlk191029032"/>
      <w:r w:rsidRPr="00FA47CC">
        <w:rPr>
          <w:rFonts w:ascii="Times New Roman" w:eastAsia="宋体" w:hAnsi="Times New Roman" w:cs="Times New Roman" w:hint="eastAsia"/>
          <w:sz w:val="20"/>
          <w:szCs w:val="20"/>
          <w:lang w:eastAsia="zh-CN"/>
        </w:rPr>
        <w:t>data pipelining</w:t>
      </w:r>
      <w:bookmarkEnd w:id="328"/>
      <w:r w:rsidRPr="00FA47CC">
        <w:rPr>
          <w:rFonts w:ascii="Times New Roman" w:eastAsia="Yu Mincho" w:hAnsi="Times New Roman" w:cs="Times New Roman"/>
          <w:sz w:val="20"/>
          <w:szCs w:val="20"/>
        </w:rPr>
        <w:t xml:space="preserve"> job</w:t>
      </w:r>
      <w:r w:rsidRPr="00FA47CC">
        <w:rPr>
          <w:rFonts w:ascii="Times New Roman" w:eastAsia="等线" w:hAnsi="Times New Roman" w:cs="Times New Roman" w:hint="eastAsia"/>
          <w:sz w:val="20"/>
          <w:szCs w:val="20"/>
          <w:lang w:eastAsia="zh-CN"/>
        </w:rPr>
        <w:t xml:space="preserve"> identified by the </w:t>
      </w:r>
      <w:r w:rsidRPr="00FA47CC">
        <w:rPr>
          <w:rFonts w:ascii="Times New Roman" w:eastAsia="宋体" w:hAnsi="Times New Roman" w:cs="Times New Roman"/>
          <w:i/>
          <w:iCs/>
          <w:sz w:val="20"/>
          <w:szCs w:val="20"/>
          <w:lang w:eastAsia="zh-CN"/>
        </w:rPr>
        <w:t>D</w:t>
      </w:r>
      <w:r w:rsidRPr="00FA47CC">
        <w:rPr>
          <w:rFonts w:ascii="Times New Roman" w:eastAsia="等线" w:hAnsi="Times New Roman" w:cs="Times New Roman"/>
          <w:i/>
          <w:iCs/>
          <w:sz w:val="20"/>
          <w:szCs w:val="20"/>
          <w:lang w:eastAsia="zh-CN"/>
        </w:rPr>
        <w:t xml:space="preserve">ata </w:t>
      </w:r>
      <w:r w:rsidRPr="00FA47CC">
        <w:rPr>
          <w:rFonts w:ascii="Times New Roman" w:eastAsia="等线" w:hAnsi="Times New Roman" w:cs="Times New Roman" w:hint="eastAsia"/>
          <w:i/>
          <w:iCs/>
          <w:sz w:val="20"/>
          <w:szCs w:val="20"/>
          <w:lang w:eastAsia="zh-CN"/>
        </w:rPr>
        <w:t>P</w:t>
      </w:r>
      <w:r w:rsidRPr="00FA47CC">
        <w:rPr>
          <w:rFonts w:ascii="Times New Roman" w:eastAsia="等线" w:hAnsi="Times New Roman" w:cs="Times New Roman"/>
          <w:i/>
          <w:iCs/>
          <w:sz w:val="20"/>
          <w:szCs w:val="20"/>
          <w:lang w:eastAsia="zh-CN"/>
        </w:rPr>
        <w:t>ipelining</w:t>
      </w:r>
      <w:r w:rsidRPr="00FA47CC">
        <w:rPr>
          <w:rFonts w:ascii="Times New Roman" w:eastAsia="宋体" w:hAnsi="Times New Roman" w:cs="Times New Roman" w:hint="eastAsia"/>
          <w:i/>
          <w:iCs/>
          <w:sz w:val="20"/>
          <w:szCs w:val="20"/>
          <w:lang w:eastAsia="zh-CN"/>
        </w:rPr>
        <w:t xml:space="preserve"> </w:t>
      </w:r>
      <w:r w:rsidRPr="00FA47CC">
        <w:rPr>
          <w:rFonts w:ascii="Times New Roman" w:eastAsia="Yu Mincho" w:hAnsi="Times New Roman" w:cs="Times New Roman" w:hint="eastAsia"/>
          <w:i/>
          <w:iCs/>
          <w:sz w:val="20"/>
          <w:szCs w:val="20"/>
        </w:rPr>
        <w:t>Job</w:t>
      </w:r>
      <w:r w:rsidRPr="00FA47CC">
        <w:rPr>
          <w:rFonts w:ascii="Times New Roman" w:eastAsia="宋体" w:hAnsi="Times New Roman" w:cs="Times New Roman" w:hint="eastAsia"/>
          <w:i/>
          <w:iCs/>
          <w:sz w:val="20"/>
          <w:szCs w:val="20"/>
          <w:lang w:eastAsia="zh-CN"/>
        </w:rPr>
        <w:t xml:space="preserve"> </w:t>
      </w:r>
      <w:r w:rsidRPr="00FA47CC">
        <w:rPr>
          <w:rFonts w:ascii="Times New Roman" w:eastAsia="等线" w:hAnsi="Times New Roman" w:cs="Times New Roman" w:hint="eastAsia"/>
          <w:i/>
          <w:iCs/>
          <w:sz w:val="20"/>
          <w:szCs w:val="20"/>
          <w:lang w:eastAsia="zh-CN"/>
        </w:rPr>
        <w:t>ID</w:t>
      </w:r>
      <w:r w:rsidRPr="00FA47CC">
        <w:rPr>
          <w:rFonts w:ascii="Times New Roman" w:eastAsia="宋体" w:hAnsi="Times New Roman" w:cs="Times New Roman" w:hint="eastAsia"/>
          <w:i/>
          <w:iCs/>
          <w:sz w:val="20"/>
          <w:szCs w:val="20"/>
          <w:lang w:eastAsia="zh-CN"/>
        </w:rPr>
        <w:t xml:space="preserve"> </w:t>
      </w:r>
      <w:r w:rsidRPr="00FA47CC">
        <w:rPr>
          <w:rFonts w:ascii="Times New Roman" w:eastAsia="宋体" w:hAnsi="Times New Roman" w:cs="Times New Roman" w:hint="eastAsia"/>
          <w:sz w:val="20"/>
          <w:szCs w:val="20"/>
          <w:lang w:eastAsia="zh-CN"/>
        </w:rPr>
        <w:t>IE.</w:t>
      </w:r>
    </w:p>
    <w:p w14:paraId="1DE5F66A" w14:textId="77777777" w:rsidR="00FA47CC" w:rsidRPr="00FA47CC" w:rsidRDefault="00FA47CC" w:rsidP="00FA47CC">
      <w:pPr>
        <w:spacing w:after="180" w:line="240" w:lineRule="auto"/>
        <w:rPr>
          <w:rFonts w:ascii="Times New Roman" w:eastAsia="Yu Mincho" w:hAnsi="Times New Roman" w:cs="Times New Roman"/>
          <w:sz w:val="20"/>
          <w:szCs w:val="20"/>
        </w:rPr>
      </w:pPr>
      <w:r w:rsidRPr="00FA47CC">
        <w:rPr>
          <w:rFonts w:ascii="Times New Roman" w:eastAsia="Yu Mincho" w:hAnsi="Times New Roman" w:cs="Times New Roman"/>
          <w:sz w:val="20"/>
          <w:szCs w:val="20"/>
        </w:rPr>
        <w:t xml:space="preserve">If the </w:t>
      </w:r>
      <w:r w:rsidRPr="00FA47CC">
        <w:rPr>
          <w:rFonts w:ascii="Times New Roman" w:eastAsia="等线" w:hAnsi="Times New Roman" w:cs="Times New Roman" w:hint="eastAsia"/>
          <w:sz w:val="20"/>
          <w:szCs w:val="20"/>
          <w:lang w:eastAsia="zh-CN"/>
        </w:rPr>
        <w:t>DATA PIPELINING</w:t>
      </w:r>
      <w:r w:rsidRPr="00FA47CC">
        <w:rPr>
          <w:rFonts w:ascii="Times New Roman" w:eastAsia="Yu Mincho" w:hAnsi="Times New Roman" w:cs="Times New Roman" w:hint="eastAsia"/>
          <w:sz w:val="20"/>
          <w:szCs w:val="20"/>
        </w:rPr>
        <w:t xml:space="preserve"> JOB </w:t>
      </w:r>
      <w:r w:rsidRPr="00FA47CC">
        <w:rPr>
          <w:rFonts w:ascii="Times New Roman" w:eastAsia="宋体" w:hAnsi="Times New Roman" w:cs="Times New Roman" w:hint="eastAsia"/>
          <w:sz w:val="20"/>
          <w:szCs w:val="20"/>
          <w:lang w:eastAsia="zh-CN"/>
        </w:rPr>
        <w:t xml:space="preserve">QUERY REQUEST </w:t>
      </w:r>
      <w:r w:rsidRPr="00FA47CC">
        <w:rPr>
          <w:rFonts w:ascii="Times New Roman" w:eastAsia="Yu Mincho" w:hAnsi="Times New Roman" w:cs="Times New Roman"/>
          <w:sz w:val="20"/>
          <w:szCs w:val="20"/>
        </w:rPr>
        <w:t xml:space="preserve">is successfully fulfilled, the Near-RT RIC platform shall send a </w:t>
      </w:r>
      <w:r w:rsidRPr="00FA47CC">
        <w:rPr>
          <w:rFonts w:ascii="Times New Roman" w:eastAsia="等线" w:hAnsi="Times New Roman" w:cs="Times New Roman" w:hint="eastAsia"/>
          <w:sz w:val="20"/>
          <w:szCs w:val="20"/>
          <w:lang w:eastAsia="zh-CN"/>
        </w:rPr>
        <w:t>DATA PIPELINING</w:t>
      </w:r>
      <w:r w:rsidRPr="00FA47CC">
        <w:rPr>
          <w:rFonts w:ascii="Times New Roman" w:eastAsia="Yu Mincho" w:hAnsi="Times New Roman" w:cs="Times New Roman" w:hint="eastAsia"/>
          <w:sz w:val="20"/>
          <w:szCs w:val="20"/>
        </w:rPr>
        <w:t xml:space="preserve"> JOB </w:t>
      </w:r>
      <w:r w:rsidRPr="00FA47CC">
        <w:rPr>
          <w:rFonts w:ascii="Times New Roman" w:eastAsia="宋体" w:hAnsi="Times New Roman" w:cs="Times New Roman" w:hint="eastAsia"/>
          <w:sz w:val="20"/>
          <w:szCs w:val="20"/>
          <w:lang w:eastAsia="zh-CN"/>
        </w:rPr>
        <w:t>QUERY RESPONSE</w:t>
      </w:r>
      <w:r w:rsidRPr="00FA47CC">
        <w:rPr>
          <w:rFonts w:ascii="Times New Roman" w:eastAsia="Yu Mincho" w:hAnsi="Times New Roman" w:cs="Times New Roman"/>
          <w:sz w:val="20"/>
          <w:szCs w:val="20"/>
        </w:rPr>
        <w:t xml:space="preserve"> message back to the xApp. In the </w:t>
      </w:r>
      <w:r w:rsidRPr="00FA47CC">
        <w:rPr>
          <w:rFonts w:ascii="Times New Roman" w:eastAsia="等线" w:hAnsi="Times New Roman" w:cs="Times New Roman" w:hint="eastAsia"/>
          <w:sz w:val="20"/>
          <w:szCs w:val="20"/>
          <w:lang w:eastAsia="zh-CN"/>
        </w:rPr>
        <w:t>DATA PIPELINING</w:t>
      </w:r>
      <w:r w:rsidRPr="00FA47CC">
        <w:rPr>
          <w:rFonts w:ascii="Times New Roman" w:eastAsia="Yu Mincho" w:hAnsi="Times New Roman" w:cs="Times New Roman" w:hint="eastAsia"/>
          <w:sz w:val="20"/>
          <w:szCs w:val="20"/>
        </w:rPr>
        <w:t xml:space="preserve"> JOB </w:t>
      </w:r>
      <w:r w:rsidRPr="00FA47CC">
        <w:rPr>
          <w:rFonts w:ascii="Times New Roman" w:eastAsia="宋体" w:hAnsi="Times New Roman" w:cs="Times New Roman" w:hint="eastAsia"/>
          <w:sz w:val="20"/>
          <w:szCs w:val="20"/>
          <w:lang w:eastAsia="zh-CN"/>
        </w:rPr>
        <w:t>QUERY RESPONSE</w:t>
      </w:r>
      <w:r w:rsidRPr="00FA47CC">
        <w:rPr>
          <w:rFonts w:ascii="Times New Roman" w:eastAsia="Yu Mincho" w:hAnsi="Times New Roman" w:cs="Times New Roman"/>
          <w:sz w:val="20"/>
          <w:szCs w:val="20"/>
        </w:rPr>
        <w:t xml:space="preserve"> message, the Near-RT RIC platform shall include the </w:t>
      </w:r>
      <w:r w:rsidRPr="00FA47CC">
        <w:rPr>
          <w:rFonts w:ascii="Times New Roman" w:eastAsia="宋体" w:hAnsi="Times New Roman" w:cs="Times New Roman" w:hint="eastAsia"/>
          <w:i/>
          <w:iCs/>
          <w:sz w:val="20"/>
          <w:szCs w:val="20"/>
          <w:lang w:eastAsia="zh-CN"/>
        </w:rPr>
        <w:t>D</w:t>
      </w:r>
      <w:r w:rsidRPr="00FA47CC">
        <w:rPr>
          <w:rFonts w:ascii="Times New Roman" w:eastAsia="等线" w:hAnsi="Times New Roman" w:cs="Times New Roman"/>
          <w:i/>
          <w:iCs/>
          <w:sz w:val="20"/>
          <w:szCs w:val="20"/>
          <w:lang w:eastAsia="zh-CN"/>
        </w:rPr>
        <w:t xml:space="preserve">ata </w:t>
      </w:r>
      <w:r w:rsidRPr="00FA47CC">
        <w:rPr>
          <w:rFonts w:ascii="Times New Roman" w:eastAsia="等线" w:hAnsi="Times New Roman" w:cs="Times New Roman" w:hint="eastAsia"/>
          <w:i/>
          <w:iCs/>
          <w:sz w:val="20"/>
          <w:szCs w:val="20"/>
          <w:lang w:eastAsia="zh-CN"/>
        </w:rPr>
        <w:t>P</w:t>
      </w:r>
      <w:r w:rsidRPr="00FA47CC">
        <w:rPr>
          <w:rFonts w:ascii="Times New Roman" w:eastAsia="等线" w:hAnsi="Times New Roman" w:cs="Times New Roman"/>
          <w:i/>
          <w:iCs/>
          <w:sz w:val="20"/>
          <w:szCs w:val="20"/>
          <w:lang w:eastAsia="zh-CN"/>
        </w:rPr>
        <w:t>ipelining</w:t>
      </w:r>
      <w:r w:rsidRPr="00FA47CC">
        <w:rPr>
          <w:rFonts w:ascii="Times New Roman" w:eastAsia="宋体" w:hAnsi="Times New Roman" w:cs="Times New Roman" w:hint="eastAsia"/>
          <w:i/>
          <w:iCs/>
          <w:sz w:val="20"/>
          <w:szCs w:val="20"/>
          <w:lang w:eastAsia="zh-CN"/>
        </w:rPr>
        <w:t xml:space="preserve"> </w:t>
      </w:r>
      <w:r w:rsidRPr="00FA47CC">
        <w:rPr>
          <w:rFonts w:ascii="Times New Roman" w:eastAsia="Yu Mincho" w:hAnsi="Times New Roman" w:cs="Times New Roman"/>
          <w:i/>
          <w:iCs/>
          <w:sz w:val="20"/>
          <w:szCs w:val="20"/>
        </w:rPr>
        <w:t>Job</w:t>
      </w:r>
      <w:r w:rsidRPr="00FA47CC">
        <w:rPr>
          <w:rFonts w:ascii="Times New Roman" w:eastAsia="宋体" w:hAnsi="Times New Roman" w:cs="Times New Roman" w:hint="eastAsia"/>
          <w:i/>
          <w:iCs/>
          <w:sz w:val="20"/>
          <w:szCs w:val="20"/>
          <w:lang w:eastAsia="zh-CN"/>
        </w:rPr>
        <w:t xml:space="preserve"> </w:t>
      </w:r>
      <w:r w:rsidRPr="00FA47CC">
        <w:rPr>
          <w:rFonts w:ascii="Times New Roman" w:eastAsia="Yu Mincho" w:hAnsi="Times New Roman" w:cs="Times New Roman"/>
          <w:i/>
          <w:iCs/>
          <w:sz w:val="20"/>
          <w:szCs w:val="20"/>
        </w:rPr>
        <w:t>Status</w:t>
      </w:r>
      <w:r w:rsidRPr="00FA47CC">
        <w:rPr>
          <w:rFonts w:ascii="Times New Roman" w:eastAsia="宋体" w:hAnsi="Times New Roman" w:cs="Times New Roman" w:hint="eastAsia"/>
          <w:i/>
          <w:iCs/>
          <w:sz w:val="20"/>
          <w:szCs w:val="20"/>
          <w:lang w:eastAsia="zh-CN"/>
        </w:rPr>
        <w:t xml:space="preserve"> </w:t>
      </w:r>
      <w:r w:rsidRPr="00FA47CC">
        <w:rPr>
          <w:rFonts w:ascii="Times New Roman" w:eastAsia="宋体" w:hAnsi="Times New Roman" w:cs="Times New Roman" w:hint="eastAsia"/>
          <w:sz w:val="20"/>
          <w:szCs w:val="20"/>
          <w:lang w:eastAsia="zh-CN"/>
        </w:rPr>
        <w:t xml:space="preserve">IE of the queried data pipelining job identified by the </w:t>
      </w:r>
      <w:r w:rsidRPr="00D72DE9">
        <w:rPr>
          <w:rFonts w:ascii="Times New Roman" w:eastAsia="宋体" w:hAnsi="Times New Roman" w:cs="Times New Roman"/>
          <w:i/>
          <w:iCs/>
          <w:sz w:val="20"/>
          <w:szCs w:val="20"/>
          <w:lang w:eastAsia="zh-CN"/>
        </w:rPr>
        <w:t>Data Pipelining Job ID</w:t>
      </w:r>
      <w:r w:rsidRPr="00FA47CC">
        <w:rPr>
          <w:rFonts w:ascii="Times New Roman" w:eastAsia="宋体" w:hAnsi="Times New Roman" w:cs="Times New Roman" w:hint="eastAsia"/>
          <w:sz w:val="20"/>
          <w:szCs w:val="20"/>
          <w:lang w:eastAsia="zh-CN"/>
        </w:rPr>
        <w:t xml:space="preserve"> IE</w:t>
      </w:r>
      <w:r w:rsidRPr="00FA47CC">
        <w:rPr>
          <w:rFonts w:ascii="Times New Roman" w:eastAsia="Yu Mincho" w:hAnsi="Times New Roman" w:cs="Times New Roman"/>
          <w:sz w:val="20"/>
          <w:szCs w:val="20"/>
        </w:rPr>
        <w:t xml:space="preserve">. </w:t>
      </w:r>
    </w:p>
    <w:p w14:paraId="1A2B0884" w14:textId="1C20C9D5" w:rsidR="00FA47CC" w:rsidRPr="00FA47CC" w:rsidRDefault="0018441A" w:rsidP="00FA47CC">
      <w:pPr>
        <w:keepNext/>
        <w:keepLines/>
        <w:numPr>
          <w:ilvl w:val="255"/>
          <w:numId w:val="0"/>
        </w:numPr>
        <w:spacing w:before="120" w:after="180" w:line="240" w:lineRule="auto"/>
        <w:outlineLvl w:val="4"/>
        <w:rPr>
          <w:rFonts w:ascii="Arial" w:eastAsia="等线" w:hAnsi="Arial" w:cs="Times New Roman"/>
          <w:szCs w:val="20"/>
          <w:lang w:val="en-GB" w:eastAsia="zh-CN"/>
        </w:rPr>
      </w:pPr>
      <w:r>
        <w:rPr>
          <w:rFonts w:ascii="Arial" w:eastAsia="等线" w:hAnsi="Arial" w:cs="Times New Roman"/>
          <w:szCs w:val="20"/>
          <w:lang w:eastAsia="zh-CN"/>
        </w:rPr>
        <w:t>9A</w:t>
      </w:r>
      <w:r w:rsidR="00FA47CC" w:rsidRPr="00FA47CC">
        <w:rPr>
          <w:rFonts w:ascii="Arial" w:eastAsia="等线" w:hAnsi="Arial" w:cs="Times New Roman"/>
          <w:szCs w:val="20"/>
          <w:lang w:val="en-GB" w:eastAsia="zh-CN"/>
        </w:rPr>
        <w:t>.2.1.</w:t>
      </w:r>
      <w:r w:rsidR="00FA47CC" w:rsidRPr="00FA47CC">
        <w:rPr>
          <w:rFonts w:ascii="Arial" w:eastAsia="等线" w:hAnsi="Arial" w:cs="Times New Roman" w:hint="eastAsia"/>
          <w:szCs w:val="20"/>
          <w:lang w:eastAsia="zh-CN"/>
        </w:rPr>
        <w:t>5.2</w:t>
      </w:r>
      <w:r w:rsidR="00FA47CC" w:rsidRPr="00FA47CC">
        <w:rPr>
          <w:rFonts w:ascii="Arial" w:eastAsia="等线" w:hAnsi="Arial" w:cs="Times New Roman"/>
          <w:szCs w:val="20"/>
          <w:lang w:val="en-GB" w:eastAsia="zh-CN"/>
        </w:rPr>
        <w:tab/>
        <w:t>Unsuccessful Operation</w:t>
      </w:r>
    </w:p>
    <w:p w14:paraId="7FF278C8"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@startuml</w:t>
      </w:r>
    </w:p>
    <w:p w14:paraId="14107FC7"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 rose</w:t>
      </w:r>
    </w:p>
    <w:p w14:paraId="5802B727"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ParticipantPadding 50</w:t>
      </w:r>
    </w:p>
    <w:p w14:paraId="7B394668"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BoxPadding 10</w:t>
      </w:r>
    </w:p>
    <w:p w14:paraId="5F4EEB8E"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defaultFontSize 12</w:t>
      </w:r>
    </w:p>
    <w:p w14:paraId="71AF9673"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lifelineStrategy dashed</w:t>
      </w:r>
    </w:p>
    <w:p w14:paraId="782BC13F"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Participant xApp as "xApp"</w:t>
      </w:r>
    </w:p>
    <w:p w14:paraId="41A17750"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 xml:space="preserve">Participant RICP as </w:t>
      </w:r>
      <w:r w:rsidRPr="00FA47CC">
        <w:rPr>
          <w:rFonts w:ascii="Courier New" w:eastAsia="宋体" w:hAnsi="Courier New" w:cs="Courier New" w:hint="eastAsia"/>
          <w:color w:val="008000"/>
          <w:sz w:val="18"/>
          <w:szCs w:val="20"/>
          <w:lang w:val="en-GB" w:eastAsia="zh-CN"/>
        </w:rPr>
        <w:t>“</w:t>
      </w:r>
      <w:r w:rsidRPr="00FA47CC">
        <w:rPr>
          <w:rFonts w:ascii="Courier New" w:eastAsia="宋体" w:hAnsi="Courier New" w:cs="Courier New" w:hint="eastAsia"/>
          <w:color w:val="008000"/>
          <w:sz w:val="18"/>
          <w:szCs w:val="20"/>
          <w:lang w:val="en-GB" w:eastAsia="zh-CN"/>
        </w:rPr>
        <w:t>Near-RT RIC Platform</w:t>
      </w:r>
      <w:r w:rsidRPr="00FA47CC">
        <w:rPr>
          <w:rFonts w:ascii="Courier New" w:eastAsia="宋体" w:hAnsi="Courier New" w:cs="Courier New" w:hint="eastAsia"/>
          <w:color w:val="008000"/>
          <w:sz w:val="18"/>
          <w:szCs w:val="20"/>
          <w:lang w:val="en-GB" w:eastAsia="zh-CN"/>
        </w:rPr>
        <w:t>”</w:t>
      </w:r>
    </w:p>
    <w:p w14:paraId="6A6B016A"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xApp -&gt; RICP  : 1. DATA PIPELINING JOB QUERY REQUEST</w:t>
      </w:r>
    </w:p>
    <w:p w14:paraId="2622390B"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RICP -&gt; xApp  : 2. DATA PIPELINING JOB QUERY FAILURE</w:t>
      </w:r>
    </w:p>
    <w:p w14:paraId="09F3264D"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@enduml</w:t>
      </w:r>
    </w:p>
    <w:p w14:paraId="50112081" w14:textId="77777777" w:rsidR="00FA47CC" w:rsidRPr="00D72DE9" w:rsidRDefault="00FA47CC" w:rsidP="00C92C3B">
      <w:pPr>
        <w:tabs>
          <w:tab w:val="left" w:pos="8258"/>
        </w:tabs>
        <w:spacing w:after="60" w:line="240" w:lineRule="auto"/>
        <w:ind w:left="284"/>
        <w:jc w:val="center"/>
        <w:rPr>
          <w:rFonts w:eastAsia="等线"/>
          <w:b/>
          <w:sz w:val="28"/>
          <w:lang w:eastAsia="zh-CN"/>
        </w:rPr>
      </w:pPr>
      <w:r w:rsidRPr="00FA47CC">
        <w:rPr>
          <w:rFonts w:ascii="Arial" w:eastAsia="Times New Roman" w:hAnsi="Arial" w:cs="Times New Roman"/>
          <w:b/>
          <w:noProof/>
          <w:sz w:val="28"/>
          <w:szCs w:val="20"/>
          <w:lang w:val="en-GB"/>
        </w:rPr>
        <w:drawing>
          <wp:inline distT="0" distB="0" distL="0" distR="0" wp14:anchorId="72DC1BD8" wp14:editId="01252535">
            <wp:extent cx="4134485" cy="1454785"/>
            <wp:effectExtent l="0" t="0" r="0" b="0"/>
            <wp:docPr id="649497989" name="图片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4134485" cy="1454785"/>
                    </a:xfrm>
                    <a:prstGeom prst="rect">
                      <a:avLst/>
                    </a:prstGeom>
                    <a:noFill/>
                    <a:ln>
                      <a:noFill/>
                    </a:ln>
                  </pic:spPr>
                </pic:pic>
              </a:graphicData>
            </a:graphic>
          </wp:inline>
        </w:drawing>
      </w:r>
    </w:p>
    <w:p w14:paraId="3C18C81C" w14:textId="612C9A9D" w:rsidR="00FA47CC" w:rsidRPr="00FA47CC" w:rsidRDefault="00FA47CC" w:rsidP="00FA47CC">
      <w:pPr>
        <w:spacing w:after="180" w:line="257" w:lineRule="auto"/>
        <w:jc w:val="center"/>
        <w:rPr>
          <w:rFonts w:ascii="Arial" w:eastAsia="Yu Mincho" w:hAnsi="Arial" w:cs="Arial"/>
          <w:b/>
          <w:color w:val="000000"/>
          <w:sz w:val="20"/>
          <w:szCs w:val="20"/>
          <w:lang w:eastAsia="zh-CN"/>
        </w:rPr>
      </w:pPr>
      <w:r w:rsidRPr="00FA47CC">
        <w:rPr>
          <w:rFonts w:ascii="Arial" w:eastAsia="Yu Mincho" w:hAnsi="Arial" w:cs="Arial"/>
          <w:b/>
          <w:color w:val="000000"/>
          <w:sz w:val="20"/>
          <w:szCs w:val="20"/>
          <w:lang w:eastAsia="zh-CN"/>
        </w:rPr>
        <w:t xml:space="preserve">Figure </w:t>
      </w:r>
      <w:r w:rsidR="0018441A">
        <w:rPr>
          <w:rFonts w:ascii="Arial" w:eastAsia="Yu Mincho" w:hAnsi="Arial" w:cs="Arial"/>
          <w:b/>
          <w:color w:val="000000"/>
          <w:sz w:val="20"/>
          <w:szCs w:val="20"/>
          <w:lang w:eastAsia="zh-CN"/>
        </w:rPr>
        <w:t>9A</w:t>
      </w:r>
      <w:r w:rsidRPr="00FA47CC">
        <w:rPr>
          <w:rFonts w:ascii="Arial" w:eastAsia="Yu Mincho" w:hAnsi="Arial" w:cs="Arial"/>
          <w:b/>
          <w:color w:val="000000"/>
          <w:sz w:val="20"/>
          <w:szCs w:val="20"/>
          <w:lang w:eastAsia="zh-CN"/>
        </w:rPr>
        <w:t>.2.1.</w:t>
      </w:r>
      <w:r w:rsidRPr="00FA47CC">
        <w:rPr>
          <w:rFonts w:ascii="Arial" w:eastAsia="等线" w:hAnsi="Arial" w:cs="Arial" w:hint="eastAsia"/>
          <w:b/>
          <w:color w:val="000000"/>
          <w:sz w:val="20"/>
          <w:szCs w:val="20"/>
          <w:lang w:eastAsia="zh-CN"/>
        </w:rPr>
        <w:t>5</w:t>
      </w:r>
      <w:r w:rsidRPr="00FA47CC">
        <w:rPr>
          <w:rFonts w:ascii="Arial" w:eastAsia="Yu Mincho" w:hAnsi="Arial" w:cs="Arial" w:hint="eastAsia"/>
          <w:b/>
          <w:color w:val="000000"/>
          <w:sz w:val="20"/>
          <w:szCs w:val="20"/>
          <w:lang w:eastAsia="zh-CN"/>
        </w:rPr>
        <w:t>.2</w:t>
      </w:r>
      <w:r w:rsidRPr="00FA47CC">
        <w:rPr>
          <w:rFonts w:ascii="Arial" w:eastAsia="Yu Mincho" w:hAnsi="Arial" w:cs="Arial"/>
          <w:b/>
          <w:color w:val="000000"/>
          <w:sz w:val="20"/>
          <w:szCs w:val="20"/>
          <w:lang w:eastAsia="zh-CN"/>
        </w:rPr>
        <w:t xml:space="preserve">-1: </w:t>
      </w:r>
      <w:r w:rsidRPr="00FA47CC">
        <w:rPr>
          <w:rFonts w:ascii="Arial" w:eastAsia="等线" w:hAnsi="Arial" w:cs="Arial" w:hint="eastAsia"/>
          <w:b/>
          <w:color w:val="000000"/>
          <w:sz w:val="20"/>
          <w:szCs w:val="20"/>
          <w:lang w:eastAsia="zh-CN"/>
        </w:rPr>
        <w:t>D</w:t>
      </w:r>
      <w:r w:rsidRPr="00FA47CC">
        <w:rPr>
          <w:rFonts w:ascii="Arial" w:eastAsia="等线" w:hAnsi="Arial" w:cs="Arial"/>
          <w:b/>
          <w:color w:val="000000"/>
          <w:sz w:val="20"/>
          <w:szCs w:val="20"/>
          <w:lang w:eastAsia="zh-CN"/>
        </w:rPr>
        <w:t xml:space="preserve">ata </w:t>
      </w:r>
      <w:r w:rsidRPr="00FA47CC">
        <w:rPr>
          <w:rFonts w:ascii="Arial" w:eastAsia="等线" w:hAnsi="Arial" w:cs="Arial" w:hint="eastAsia"/>
          <w:b/>
          <w:color w:val="000000"/>
          <w:sz w:val="20"/>
          <w:szCs w:val="20"/>
          <w:lang w:eastAsia="zh-CN"/>
        </w:rPr>
        <w:t>P</w:t>
      </w:r>
      <w:r w:rsidRPr="00FA47CC">
        <w:rPr>
          <w:rFonts w:ascii="Arial" w:eastAsia="等线" w:hAnsi="Arial" w:cs="Arial"/>
          <w:b/>
          <w:color w:val="000000"/>
          <w:sz w:val="20"/>
          <w:szCs w:val="20"/>
          <w:lang w:eastAsia="zh-CN"/>
        </w:rPr>
        <w:t>ipelining</w:t>
      </w:r>
      <w:r w:rsidRPr="00FA47CC">
        <w:rPr>
          <w:rFonts w:ascii="Arial" w:eastAsia="Yu Mincho" w:hAnsi="Arial" w:cs="Arial" w:hint="eastAsia"/>
          <w:b/>
          <w:color w:val="000000"/>
          <w:sz w:val="20"/>
          <w:szCs w:val="20"/>
          <w:lang w:eastAsia="zh-CN"/>
        </w:rPr>
        <w:t xml:space="preserve"> Job Query</w:t>
      </w:r>
      <w:r w:rsidRPr="00FA47CC">
        <w:rPr>
          <w:rFonts w:ascii="Arial" w:eastAsia="Yu Mincho" w:hAnsi="Arial" w:cs="Arial"/>
          <w:b/>
          <w:color w:val="000000"/>
          <w:sz w:val="20"/>
          <w:szCs w:val="20"/>
          <w:lang w:eastAsia="zh-CN"/>
        </w:rPr>
        <w:t xml:space="preserve"> procedure, unsuccessful operation</w:t>
      </w:r>
    </w:p>
    <w:p w14:paraId="1DC1AC72" w14:textId="77777777" w:rsidR="00FA47CC" w:rsidRPr="00FA47CC" w:rsidRDefault="00FA47CC" w:rsidP="00FA47CC">
      <w:pPr>
        <w:spacing w:after="180" w:line="240" w:lineRule="auto"/>
        <w:rPr>
          <w:rFonts w:ascii="Times New Roman" w:eastAsia="Yu Mincho" w:hAnsi="Times New Roman" w:cs="Times New Roman"/>
          <w:sz w:val="20"/>
          <w:szCs w:val="20"/>
        </w:rPr>
      </w:pPr>
      <w:r w:rsidRPr="00FA47CC">
        <w:rPr>
          <w:rFonts w:ascii="Times New Roman" w:eastAsia="Yu Mincho" w:hAnsi="Times New Roman" w:cs="Times New Roman"/>
          <w:sz w:val="20"/>
          <w:szCs w:val="20"/>
        </w:rPr>
        <w:t xml:space="preserve">If the </w:t>
      </w:r>
      <w:r w:rsidRPr="00FA47CC">
        <w:rPr>
          <w:rFonts w:ascii="Times New Roman" w:eastAsia="等线" w:hAnsi="Times New Roman" w:cs="Times New Roman" w:hint="eastAsia"/>
          <w:sz w:val="20"/>
          <w:szCs w:val="20"/>
          <w:lang w:eastAsia="zh-CN"/>
        </w:rPr>
        <w:t>DATA PIPELINING</w:t>
      </w:r>
      <w:r w:rsidRPr="00FA47CC">
        <w:rPr>
          <w:rFonts w:ascii="Times New Roman" w:eastAsia="Yu Mincho" w:hAnsi="Times New Roman" w:cs="Times New Roman" w:hint="eastAsia"/>
          <w:sz w:val="20"/>
          <w:szCs w:val="20"/>
        </w:rPr>
        <w:t xml:space="preserve"> JOB </w:t>
      </w:r>
      <w:r w:rsidRPr="00FA47CC">
        <w:rPr>
          <w:rFonts w:ascii="Times New Roman" w:eastAsia="宋体" w:hAnsi="Times New Roman" w:cs="Times New Roman" w:hint="eastAsia"/>
          <w:sz w:val="20"/>
          <w:szCs w:val="20"/>
          <w:lang w:eastAsia="zh-CN"/>
        </w:rPr>
        <w:t>QUERY</w:t>
      </w:r>
      <w:r w:rsidRPr="00FA47CC">
        <w:rPr>
          <w:rFonts w:ascii="Times New Roman" w:eastAsia="Yu Mincho" w:hAnsi="Times New Roman" w:cs="Times New Roman" w:hint="eastAsia"/>
          <w:sz w:val="20"/>
          <w:szCs w:val="20"/>
        </w:rPr>
        <w:t xml:space="preserve"> REQUEST</w:t>
      </w:r>
      <w:r w:rsidRPr="00FA47CC">
        <w:rPr>
          <w:rFonts w:ascii="Times New Roman" w:eastAsia="Yu Mincho" w:hAnsi="Times New Roman" w:cs="Times New Roman"/>
          <w:sz w:val="20"/>
          <w:szCs w:val="20"/>
        </w:rPr>
        <w:t xml:space="preserve"> fails, the Near-RT RIC platform shall send a </w:t>
      </w:r>
      <w:r w:rsidRPr="00FA47CC">
        <w:rPr>
          <w:rFonts w:ascii="Times New Roman" w:eastAsia="等线" w:hAnsi="Times New Roman" w:cs="Times New Roman" w:hint="eastAsia"/>
          <w:sz w:val="20"/>
          <w:szCs w:val="20"/>
          <w:lang w:eastAsia="zh-CN"/>
        </w:rPr>
        <w:t xml:space="preserve">DATA PIPELINING </w:t>
      </w:r>
      <w:r w:rsidRPr="00FA47CC">
        <w:rPr>
          <w:rFonts w:ascii="Times New Roman" w:eastAsia="Yu Mincho" w:hAnsi="Times New Roman" w:cs="Times New Roman" w:hint="eastAsia"/>
          <w:sz w:val="20"/>
          <w:szCs w:val="20"/>
        </w:rPr>
        <w:t xml:space="preserve">JOB </w:t>
      </w:r>
      <w:r w:rsidRPr="00FA47CC">
        <w:rPr>
          <w:rFonts w:ascii="Times New Roman" w:eastAsia="宋体" w:hAnsi="Times New Roman" w:cs="Times New Roman" w:hint="eastAsia"/>
          <w:sz w:val="20"/>
          <w:szCs w:val="20"/>
          <w:lang w:eastAsia="zh-CN"/>
        </w:rPr>
        <w:t>QUERY</w:t>
      </w:r>
      <w:r w:rsidRPr="00FA47CC">
        <w:rPr>
          <w:rFonts w:ascii="Times New Roman" w:eastAsia="Yu Mincho" w:hAnsi="Times New Roman" w:cs="Times New Roman" w:hint="eastAsia"/>
          <w:sz w:val="20"/>
          <w:szCs w:val="20"/>
        </w:rPr>
        <w:t xml:space="preserve"> </w:t>
      </w:r>
      <w:r w:rsidRPr="00FA47CC">
        <w:rPr>
          <w:rFonts w:ascii="Times New Roman" w:eastAsia="宋体" w:hAnsi="Times New Roman" w:cs="Times New Roman" w:hint="eastAsia"/>
          <w:sz w:val="20"/>
          <w:szCs w:val="20"/>
          <w:lang w:eastAsia="zh-CN"/>
        </w:rPr>
        <w:t>FAILURE</w:t>
      </w:r>
      <w:r w:rsidRPr="00FA47CC">
        <w:rPr>
          <w:rFonts w:ascii="Times New Roman" w:eastAsia="Yu Mincho" w:hAnsi="Times New Roman" w:cs="Times New Roman"/>
          <w:sz w:val="20"/>
          <w:szCs w:val="20"/>
        </w:rPr>
        <w:t xml:space="preserve"> message back to the xApp. The message shall include </w:t>
      </w:r>
      <w:r w:rsidRPr="00FA47CC">
        <w:rPr>
          <w:rFonts w:ascii="Times New Roman" w:eastAsia="宋体" w:hAnsi="Times New Roman" w:cs="Times New Roman" w:hint="eastAsia"/>
          <w:sz w:val="20"/>
          <w:szCs w:val="20"/>
          <w:lang w:eastAsia="zh-CN"/>
        </w:rPr>
        <w:t xml:space="preserve">the </w:t>
      </w:r>
      <w:r w:rsidRPr="00FA47CC">
        <w:rPr>
          <w:rFonts w:ascii="Times New Roman" w:eastAsia="宋体" w:hAnsi="Times New Roman" w:cs="Times New Roman" w:hint="eastAsia"/>
          <w:i/>
          <w:iCs/>
          <w:sz w:val="20"/>
          <w:szCs w:val="20"/>
          <w:lang w:eastAsia="zh-CN"/>
        </w:rPr>
        <w:t>Data Pipelining Job ID</w:t>
      </w:r>
      <w:r w:rsidRPr="00FA47CC">
        <w:rPr>
          <w:rFonts w:ascii="Times New Roman" w:eastAsia="宋体" w:hAnsi="Times New Roman" w:cs="Times New Roman" w:hint="eastAsia"/>
          <w:sz w:val="20"/>
          <w:szCs w:val="20"/>
          <w:lang w:eastAsia="zh-CN"/>
        </w:rPr>
        <w:t xml:space="preserve"> IE</w:t>
      </w:r>
      <w:r w:rsidRPr="00FA47CC">
        <w:rPr>
          <w:rFonts w:ascii="Times New Roman" w:eastAsia="Yu Mincho" w:hAnsi="Times New Roman" w:cs="Times New Roman"/>
          <w:sz w:val="20"/>
          <w:szCs w:val="20"/>
        </w:rPr>
        <w:t xml:space="preserve"> </w:t>
      </w:r>
      <w:r w:rsidRPr="00FA47CC">
        <w:rPr>
          <w:rFonts w:ascii="Times New Roman" w:eastAsia="等线" w:hAnsi="Times New Roman" w:cs="Times New Roman" w:hint="eastAsia"/>
          <w:sz w:val="20"/>
          <w:szCs w:val="20"/>
          <w:lang w:eastAsia="zh-CN"/>
        </w:rPr>
        <w:t xml:space="preserve">and </w:t>
      </w:r>
      <w:r w:rsidRPr="00FA47CC">
        <w:rPr>
          <w:rFonts w:ascii="Times New Roman" w:eastAsia="Yu Mincho" w:hAnsi="Times New Roman" w:cs="Times New Roman"/>
          <w:sz w:val="20"/>
          <w:szCs w:val="20"/>
        </w:rPr>
        <w:t xml:space="preserve">the appropriate cause. </w:t>
      </w:r>
    </w:p>
    <w:p w14:paraId="2A0155D3" w14:textId="24C0E89D" w:rsidR="00FA47CC" w:rsidRPr="00FA47CC" w:rsidRDefault="0018441A" w:rsidP="00FA47CC">
      <w:pPr>
        <w:keepNext/>
        <w:keepLines/>
        <w:numPr>
          <w:ilvl w:val="255"/>
          <w:numId w:val="0"/>
        </w:numPr>
        <w:spacing w:before="120" w:after="180" w:line="240" w:lineRule="auto"/>
        <w:outlineLvl w:val="4"/>
        <w:rPr>
          <w:rFonts w:ascii="Arial" w:eastAsia="等线" w:hAnsi="Arial" w:cs="Times New Roman"/>
          <w:szCs w:val="20"/>
          <w:lang w:val="en-GB" w:eastAsia="zh-CN"/>
        </w:rPr>
      </w:pPr>
      <w:r>
        <w:rPr>
          <w:rFonts w:ascii="Arial" w:eastAsia="等线" w:hAnsi="Arial" w:cs="Times New Roman"/>
          <w:szCs w:val="20"/>
          <w:lang w:eastAsia="zh-CN"/>
        </w:rPr>
        <w:t>9A</w:t>
      </w:r>
      <w:r w:rsidR="00FA47CC" w:rsidRPr="00FA47CC">
        <w:rPr>
          <w:rFonts w:ascii="Arial" w:eastAsia="等线" w:hAnsi="Arial" w:cs="Times New Roman"/>
          <w:szCs w:val="20"/>
          <w:lang w:val="en-GB" w:eastAsia="zh-CN"/>
        </w:rPr>
        <w:t>.2.1.</w:t>
      </w:r>
      <w:r w:rsidR="00FA47CC" w:rsidRPr="00FA47CC">
        <w:rPr>
          <w:rFonts w:ascii="Arial" w:eastAsia="等线" w:hAnsi="Arial" w:cs="Times New Roman" w:hint="eastAsia"/>
          <w:szCs w:val="20"/>
          <w:lang w:eastAsia="zh-CN"/>
        </w:rPr>
        <w:t>5.3</w:t>
      </w:r>
      <w:r w:rsidR="00FA47CC" w:rsidRPr="00FA47CC">
        <w:rPr>
          <w:rFonts w:ascii="Arial" w:eastAsia="等线" w:hAnsi="Arial" w:cs="Times New Roman"/>
          <w:szCs w:val="20"/>
          <w:lang w:val="en-GB" w:eastAsia="zh-CN"/>
        </w:rPr>
        <w:tab/>
        <w:t>Abnormal Conditions</w:t>
      </w:r>
    </w:p>
    <w:p w14:paraId="10465347" w14:textId="77777777" w:rsidR="00FA47CC" w:rsidRPr="00FA47CC" w:rsidRDefault="00FA47CC" w:rsidP="00FA47CC">
      <w:pPr>
        <w:spacing w:after="180" w:line="240" w:lineRule="auto"/>
        <w:rPr>
          <w:rFonts w:ascii="Times New Roman" w:eastAsia="Yu Mincho" w:hAnsi="Times New Roman" w:cs="Times New Roman"/>
          <w:sz w:val="20"/>
          <w:szCs w:val="20"/>
        </w:rPr>
      </w:pPr>
      <w:r w:rsidRPr="00FA47CC">
        <w:rPr>
          <w:rFonts w:ascii="Times New Roman" w:eastAsia="Yu Mincho" w:hAnsi="Times New Roman" w:cs="Times New Roman" w:hint="eastAsia"/>
          <w:sz w:val="20"/>
          <w:szCs w:val="20"/>
        </w:rPr>
        <w:t>Not appli</w:t>
      </w:r>
      <w:r w:rsidRPr="00FA47CC">
        <w:rPr>
          <w:rFonts w:ascii="Times New Roman" w:eastAsia="Yu Mincho" w:hAnsi="Times New Roman" w:cs="Times New Roman"/>
          <w:sz w:val="20"/>
          <w:szCs w:val="20"/>
        </w:rPr>
        <w:t>cable.</w:t>
      </w:r>
    </w:p>
    <w:p w14:paraId="075081E2" w14:textId="0E4030FF" w:rsidR="00FA47CC" w:rsidRPr="00D72DE9" w:rsidRDefault="0018441A" w:rsidP="00D72DE9">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val="en-GB" w:eastAsia="zh-CN"/>
        </w:rPr>
      </w:pPr>
      <w:r>
        <w:rPr>
          <w:rFonts w:ascii="Arial" w:eastAsia="宋体" w:hAnsi="Arial" w:cs="Times New Roman"/>
          <w:sz w:val="24"/>
          <w:szCs w:val="20"/>
          <w:lang w:eastAsia="zh-CN"/>
        </w:rPr>
        <w:t>9A</w:t>
      </w:r>
      <w:r w:rsidR="00FA47CC" w:rsidRPr="00FA47CC">
        <w:rPr>
          <w:rFonts w:ascii="Arial" w:eastAsia="宋体" w:hAnsi="Arial" w:cs="Times New Roman"/>
          <w:sz w:val="24"/>
          <w:szCs w:val="20"/>
          <w:lang w:val="en-GB" w:eastAsia="zh-CN"/>
        </w:rPr>
        <w:t>.2.</w:t>
      </w:r>
      <w:r w:rsidR="00FA47CC" w:rsidRPr="00FA47CC">
        <w:rPr>
          <w:rFonts w:ascii="Arial" w:eastAsia="宋体" w:hAnsi="Arial" w:cs="Times New Roman" w:hint="eastAsia"/>
          <w:sz w:val="24"/>
          <w:szCs w:val="20"/>
          <w:lang w:eastAsia="zh-CN"/>
        </w:rPr>
        <w:t>1</w:t>
      </w:r>
      <w:r w:rsidR="00FA47CC" w:rsidRPr="00FA47CC">
        <w:rPr>
          <w:rFonts w:ascii="Arial" w:eastAsia="宋体" w:hAnsi="Arial" w:cs="Times New Roman"/>
          <w:sz w:val="24"/>
          <w:szCs w:val="20"/>
          <w:lang w:val="en-GB" w:eastAsia="zh-CN"/>
        </w:rPr>
        <w:t>.</w:t>
      </w:r>
      <w:r w:rsidR="00FA47CC" w:rsidRPr="00FA47CC">
        <w:rPr>
          <w:rFonts w:ascii="Arial" w:eastAsia="宋体" w:hAnsi="Arial" w:cs="Times New Roman" w:hint="eastAsia"/>
          <w:sz w:val="24"/>
          <w:szCs w:val="20"/>
          <w:lang w:eastAsia="zh-CN"/>
        </w:rPr>
        <w:t>6</w:t>
      </w:r>
      <w:r w:rsidR="00FA47CC" w:rsidRPr="00FA47CC">
        <w:rPr>
          <w:rFonts w:ascii="Arial" w:eastAsia="宋体" w:hAnsi="Arial" w:cs="Times New Roman"/>
          <w:sz w:val="24"/>
          <w:szCs w:val="20"/>
          <w:lang w:val="en-GB" w:eastAsia="zh-CN"/>
        </w:rPr>
        <w:tab/>
      </w:r>
      <w:r w:rsidR="00FA47CC" w:rsidRPr="00FA47CC">
        <w:rPr>
          <w:rFonts w:ascii="Arial" w:eastAsia="宋体" w:hAnsi="Arial" w:cs="Times New Roman" w:hint="eastAsia"/>
          <w:sz w:val="24"/>
          <w:szCs w:val="20"/>
          <w:lang w:eastAsia="zh-CN"/>
        </w:rPr>
        <w:t>Date Pipelining Request</w:t>
      </w:r>
      <w:r w:rsidR="00FA47CC" w:rsidRPr="00FA47CC">
        <w:rPr>
          <w:rFonts w:ascii="Arial" w:eastAsia="Times New Roman" w:hAnsi="Arial" w:cs="Times New Roman"/>
          <w:sz w:val="24"/>
          <w:szCs w:val="20"/>
          <w:lang w:val="en-GB"/>
        </w:rPr>
        <w:t xml:space="preserve"> procedure</w:t>
      </w:r>
    </w:p>
    <w:p w14:paraId="36936A62" w14:textId="1C0786DC" w:rsidR="00FA47CC" w:rsidRPr="00FA47CC" w:rsidRDefault="0018441A" w:rsidP="00FA47CC">
      <w:pPr>
        <w:keepNext/>
        <w:keepLines/>
        <w:numPr>
          <w:ilvl w:val="255"/>
          <w:numId w:val="0"/>
        </w:numPr>
        <w:spacing w:before="120" w:after="180" w:line="240" w:lineRule="auto"/>
        <w:outlineLvl w:val="4"/>
        <w:rPr>
          <w:rFonts w:ascii="Arial" w:eastAsia="等线" w:hAnsi="Arial" w:cs="Times New Roman"/>
          <w:szCs w:val="20"/>
          <w:lang w:val="en-GB" w:eastAsia="zh-CN"/>
        </w:rPr>
      </w:pPr>
      <w:r>
        <w:rPr>
          <w:rFonts w:ascii="Arial" w:eastAsia="等线" w:hAnsi="Arial" w:cs="Times New Roman"/>
          <w:szCs w:val="20"/>
          <w:lang w:eastAsia="zh-CN"/>
        </w:rPr>
        <w:t>9A</w:t>
      </w:r>
      <w:r w:rsidR="00FA47CC" w:rsidRPr="00FA47CC">
        <w:rPr>
          <w:rFonts w:ascii="Arial" w:eastAsia="等线" w:hAnsi="Arial" w:cs="Times New Roman"/>
          <w:szCs w:val="20"/>
          <w:lang w:val="en-GB" w:eastAsia="zh-CN"/>
        </w:rPr>
        <w:t>.2.1.</w:t>
      </w:r>
      <w:r w:rsidR="00FA47CC" w:rsidRPr="00FA47CC">
        <w:rPr>
          <w:rFonts w:ascii="Arial" w:eastAsia="等线" w:hAnsi="Arial" w:cs="Times New Roman" w:hint="eastAsia"/>
          <w:szCs w:val="20"/>
          <w:lang w:eastAsia="zh-CN"/>
        </w:rPr>
        <w:t>6.1</w:t>
      </w:r>
      <w:r w:rsidR="00FA47CC" w:rsidRPr="00FA47CC">
        <w:rPr>
          <w:rFonts w:ascii="Arial" w:eastAsia="等线" w:hAnsi="Arial" w:cs="Times New Roman"/>
          <w:szCs w:val="20"/>
          <w:lang w:val="en-GB" w:eastAsia="zh-CN"/>
        </w:rPr>
        <w:tab/>
        <w:t>Successful Operation</w:t>
      </w:r>
    </w:p>
    <w:p w14:paraId="5064FCAE"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@startuml</w:t>
      </w:r>
    </w:p>
    <w:p w14:paraId="4D3E7933"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lastRenderedPageBreak/>
        <w:t>skin rose</w:t>
      </w:r>
    </w:p>
    <w:p w14:paraId="70BC7922"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ParticipantPadding 50</w:t>
      </w:r>
    </w:p>
    <w:p w14:paraId="098004DE"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BoxPadding 10</w:t>
      </w:r>
    </w:p>
    <w:p w14:paraId="0F476156"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defaultFontSize 12</w:t>
      </w:r>
    </w:p>
    <w:p w14:paraId="406DEBEC"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lifelineStrategy dashed</w:t>
      </w:r>
    </w:p>
    <w:p w14:paraId="540081BE"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Participant xApp as "xApp"</w:t>
      </w:r>
    </w:p>
    <w:p w14:paraId="327E3B07"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 xml:space="preserve">Participant RICP as </w:t>
      </w:r>
      <w:r w:rsidRPr="00FA47CC">
        <w:rPr>
          <w:rFonts w:ascii="Courier New" w:eastAsia="宋体" w:hAnsi="Courier New" w:cs="Courier New" w:hint="eastAsia"/>
          <w:color w:val="008000"/>
          <w:sz w:val="18"/>
          <w:szCs w:val="20"/>
          <w:lang w:val="en-GB" w:eastAsia="zh-CN"/>
        </w:rPr>
        <w:t>“</w:t>
      </w:r>
      <w:r w:rsidRPr="00FA47CC">
        <w:rPr>
          <w:rFonts w:ascii="Courier New" w:eastAsia="宋体" w:hAnsi="Courier New" w:cs="Courier New" w:hint="eastAsia"/>
          <w:color w:val="008000"/>
          <w:sz w:val="18"/>
          <w:szCs w:val="20"/>
          <w:lang w:val="en-GB" w:eastAsia="zh-CN"/>
        </w:rPr>
        <w:t>Near-RT RIC Platform</w:t>
      </w:r>
      <w:r w:rsidRPr="00FA47CC">
        <w:rPr>
          <w:rFonts w:ascii="Courier New" w:eastAsia="宋体" w:hAnsi="Courier New" w:cs="Courier New" w:hint="eastAsia"/>
          <w:color w:val="008000"/>
          <w:sz w:val="18"/>
          <w:szCs w:val="20"/>
          <w:lang w:val="en-GB" w:eastAsia="zh-CN"/>
        </w:rPr>
        <w:t>”</w:t>
      </w:r>
    </w:p>
    <w:p w14:paraId="2FAB4FB0"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xApp -&gt; RICP  : 1. DATA PIPELINING REQUEST</w:t>
      </w:r>
    </w:p>
    <w:p w14:paraId="5A1CEC1A"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RICP -&gt; xApp  : 2. DATA PIPELINING RESPONSE</w:t>
      </w:r>
    </w:p>
    <w:p w14:paraId="229A8122"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@enduml</w:t>
      </w:r>
    </w:p>
    <w:p w14:paraId="1C58A71B" w14:textId="77777777" w:rsidR="00FA47CC" w:rsidRPr="00D72DE9" w:rsidRDefault="00FA47CC" w:rsidP="00C92C3B">
      <w:pPr>
        <w:spacing w:after="60" w:line="240" w:lineRule="auto"/>
        <w:ind w:left="284"/>
        <w:jc w:val="center"/>
        <w:rPr>
          <w:rFonts w:ascii="Arial" w:eastAsia="等线" w:hAnsi="Arial" w:cs="Times New Roman"/>
          <w:b/>
          <w:sz w:val="28"/>
          <w:szCs w:val="20"/>
          <w:lang w:val="en-GB" w:eastAsia="zh-CN"/>
        </w:rPr>
      </w:pPr>
      <w:r w:rsidRPr="00FA47CC">
        <w:rPr>
          <w:rFonts w:ascii="Arial" w:eastAsia="Times New Roman" w:hAnsi="Arial" w:cs="Times New Roman"/>
          <w:b/>
          <w:noProof/>
          <w:sz w:val="28"/>
          <w:szCs w:val="20"/>
          <w:lang w:val="en-GB"/>
        </w:rPr>
        <w:drawing>
          <wp:inline distT="0" distB="0" distL="0" distR="0" wp14:anchorId="09111FEC" wp14:editId="71026704">
            <wp:extent cx="3534410" cy="1454785"/>
            <wp:effectExtent l="0" t="0" r="8890" b="0"/>
            <wp:docPr id="1751605398" name="图片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3534410" cy="1454785"/>
                    </a:xfrm>
                    <a:prstGeom prst="rect">
                      <a:avLst/>
                    </a:prstGeom>
                    <a:noFill/>
                    <a:ln>
                      <a:noFill/>
                    </a:ln>
                  </pic:spPr>
                </pic:pic>
              </a:graphicData>
            </a:graphic>
          </wp:inline>
        </w:drawing>
      </w:r>
    </w:p>
    <w:p w14:paraId="100F81AA" w14:textId="5F3128BB" w:rsidR="00FA47CC" w:rsidRPr="00FA47CC" w:rsidRDefault="00FA47CC" w:rsidP="00FA47CC">
      <w:pPr>
        <w:spacing w:after="180" w:line="257" w:lineRule="auto"/>
        <w:jc w:val="center"/>
        <w:rPr>
          <w:rFonts w:ascii="Arial" w:eastAsia="Yu Mincho" w:hAnsi="Arial" w:cs="Arial"/>
          <w:b/>
          <w:color w:val="000000"/>
          <w:sz w:val="20"/>
          <w:szCs w:val="20"/>
          <w:lang w:eastAsia="zh-CN"/>
        </w:rPr>
      </w:pPr>
      <w:r w:rsidRPr="00FA47CC">
        <w:rPr>
          <w:rFonts w:ascii="Arial" w:eastAsia="Yu Mincho" w:hAnsi="Arial" w:cs="Arial"/>
          <w:b/>
          <w:color w:val="000000"/>
          <w:sz w:val="20"/>
          <w:szCs w:val="20"/>
          <w:lang w:eastAsia="zh-CN"/>
        </w:rPr>
        <w:t xml:space="preserve">Figure </w:t>
      </w:r>
      <w:r w:rsidR="0018441A">
        <w:rPr>
          <w:rFonts w:ascii="Arial" w:eastAsia="Yu Mincho" w:hAnsi="Arial" w:cs="Arial"/>
          <w:b/>
          <w:color w:val="000000"/>
          <w:sz w:val="20"/>
          <w:szCs w:val="20"/>
          <w:lang w:eastAsia="zh-CN"/>
        </w:rPr>
        <w:t>9A</w:t>
      </w:r>
      <w:r w:rsidRPr="00FA47CC">
        <w:rPr>
          <w:rFonts w:ascii="Arial" w:eastAsia="Yu Mincho" w:hAnsi="Arial" w:cs="Arial"/>
          <w:b/>
          <w:color w:val="000000"/>
          <w:sz w:val="20"/>
          <w:szCs w:val="20"/>
          <w:lang w:eastAsia="zh-CN"/>
        </w:rPr>
        <w:t>.2.1.</w:t>
      </w:r>
      <w:r w:rsidR="00724F58">
        <w:rPr>
          <w:rFonts w:ascii="Arial" w:eastAsia="Yu Mincho" w:hAnsi="Arial" w:cs="Arial"/>
          <w:b/>
          <w:color w:val="000000"/>
          <w:sz w:val="20"/>
          <w:szCs w:val="20"/>
          <w:lang w:eastAsia="zh-CN"/>
        </w:rPr>
        <w:t>6</w:t>
      </w:r>
      <w:r w:rsidRPr="00FA47CC">
        <w:rPr>
          <w:rFonts w:ascii="Arial" w:eastAsia="Yu Mincho" w:hAnsi="Arial" w:cs="Arial" w:hint="eastAsia"/>
          <w:b/>
          <w:color w:val="000000"/>
          <w:sz w:val="20"/>
          <w:szCs w:val="20"/>
          <w:lang w:eastAsia="zh-CN"/>
        </w:rPr>
        <w:t>.1</w:t>
      </w:r>
      <w:r w:rsidRPr="00FA47CC">
        <w:rPr>
          <w:rFonts w:ascii="Arial" w:eastAsia="Yu Mincho" w:hAnsi="Arial" w:cs="Arial"/>
          <w:b/>
          <w:color w:val="000000"/>
          <w:sz w:val="20"/>
          <w:szCs w:val="20"/>
          <w:lang w:eastAsia="zh-CN"/>
        </w:rPr>
        <w:t xml:space="preserve">-1: </w:t>
      </w:r>
      <w:r w:rsidRPr="00FA47CC">
        <w:rPr>
          <w:rFonts w:ascii="Arial" w:eastAsia="等线" w:hAnsi="Arial" w:cs="Arial" w:hint="eastAsia"/>
          <w:b/>
          <w:color w:val="000000"/>
          <w:sz w:val="20"/>
          <w:szCs w:val="20"/>
          <w:lang w:eastAsia="zh-CN"/>
        </w:rPr>
        <w:t>Data Pipelining</w:t>
      </w:r>
      <w:r w:rsidRPr="00FA47CC">
        <w:rPr>
          <w:rFonts w:ascii="Arial" w:eastAsia="Yu Mincho" w:hAnsi="Arial" w:cs="Arial" w:hint="eastAsia"/>
          <w:b/>
          <w:color w:val="000000"/>
          <w:sz w:val="20"/>
          <w:szCs w:val="20"/>
          <w:lang w:eastAsia="zh-CN"/>
        </w:rPr>
        <w:t xml:space="preserve"> Request</w:t>
      </w:r>
      <w:r w:rsidRPr="00FA47CC">
        <w:rPr>
          <w:rFonts w:ascii="Arial" w:eastAsia="Yu Mincho" w:hAnsi="Arial" w:cs="Arial"/>
          <w:b/>
          <w:color w:val="000000"/>
          <w:sz w:val="20"/>
          <w:szCs w:val="20"/>
          <w:lang w:eastAsia="zh-CN"/>
        </w:rPr>
        <w:t xml:space="preserve"> procedure, successful operation</w:t>
      </w:r>
    </w:p>
    <w:p w14:paraId="3DEE1BD8" w14:textId="3396A52D" w:rsidR="00FA47CC" w:rsidRPr="00D72DE9" w:rsidRDefault="00FA47CC" w:rsidP="00FA47CC">
      <w:pPr>
        <w:spacing w:after="180" w:line="240" w:lineRule="auto"/>
        <w:rPr>
          <w:rFonts w:ascii="Times New Roman" w:eastAsia="等线" w:hAnsi="Times New Roman" w:cs="Times New Roman"/>
          <w:sz w:val="20"/>
          <w:szCs w:val="20"/>
          <w:lang w:eastAsia="zh-CN"/>
        </w:rPr>
      </w:pPr>
      <w:r w:rsidRPr="00FA47CC">
        <w:rPr>
          <w:rFonts w:ascii="Times New Roman" w:eastAsia="Yu Mincho" w:hAnsi="Times New Roman" w:cs="Times New Roman"/>
          <w:sz w:val="20"/>
          <w:szCs w:val="20"/>
        </w:rPr>
        <w:t xml:space="preserve">The xApp initiates the procedure by sending a </w:t>
      </w:r>
      <w:r w:rsidRPr="00FA47CC">
        <w:rPr>
          <w:rFonts w:ascii="Times New Roman" w:eastAsia="等线" w:hAnsi="Times New Roman" w:cs="Times New Roman" w:hint="eastAsia"/>
          <w:sz w:val="20"/>
          <w:szCs w:val="20"/>
          <w:lang w:eastAsia="zh-CN"/>
        </w:rPr>
        <w:t>DATA PIPELINING</w:t>
      </w:r>
      <w:r w:rsidRPr="00FA47CC">
        <w:rPr>
          <w:rFonts w:ascii="Times New Roman" w:eastAsia="Yu Mincho" w:hAnsi="Times New Roman" w:cs="Times New Roman" w:hint="eastAsia"/>
          <w:sz w:val="20"/>
          <w:szCs w:val="20"/>
        </w:rPr>
        <w:t xml:space="preserve"> REQUEST</w:t>
      </w:r>
      <w:r w:rsidRPr="00FA47CC">
        <w:rPr>
          <w:rFonts w:ascii="Times New Roman" w:eastAsia="Yu Mincho" w:hAnsi="Times New Roman" w:cs="Times New Roman"/>
          <w:sz w:val="20"/>
          <w:szCs w:val="20"/>
        </w:rPr>
        <w:t xml:space="preserve"> message to the Near-RT-RIC platform. The message contains</w:t>
      </w:r>
      <w:r w:rsidRPr="00FA47CC">
        <w:rPr>
          <w:rFonts w:ascii="Times New Roman" w:eastAsia="宋体" w:hAnsi="Times New Roman" w:cs="Times New Roman" w:hint="eastAsia"/>
          <w:sz w:val="20"/>
          <w:szCs w:val="20"/>
          <w:lang w:eastAsia="zh-CN"/>
        </w:rPr>
        <w:t xml:space="preserve"> </w:t>
      </w:r>
      <w:r w:rsidRPr="00FA47CC">
        <w:rPr>
          <w:rFonts w:ascii="Times New Roman" w:eastAsia="宋体" w:hAnsi="Times New Roman" w:cs="Times New Roman" w:hint="eastAsia"/>
          <w:i/>
          <w:iCs/>
          <w:sz w:val="20"/>
          <w:szCs w:val="20"/>
          <w:lang w:eastAsia="zh-CN"/>
        </w:rPr>
        <w:t xml:space="preserve">Data Pipelining Request Description </w:t>
      </w:r>
      <w:r w:rsidRPr="00FA47CC">
        <w:rPr>
          <w:rFonts w:ascii="Times New Roman" w:eastAsia="宋体" w:hAnsi="Times New Roman" w:cs="Times New Roman" w:hint="eastAsia"/>
          <w:sz w:val="20"/>
          <w:szCs w:val="20"/>
          <w:lang w:eastAsia="zh-CN"/>
        </w:rPr>
        <w:t>IE, which carries</w:t>
      </w:r>
      <w:r w:rsidRPr="00FA47CC">
        <w:rPr>
          <w:rFonts w:ascii="Times New Roman" w:eastAsia="Yu Mincho" w:hAnsi="Times New Roman" w:cs="Times New Roman"/>
          <w:sz w:val="20"/>
          <w:szCs w:val="20"/>
        </w:rPr>
        <w:t xml:space="preserve"> </w:t>
      </w:r>
      <w:r w:rsidRPr="00FA47CC">
        <w:rPr>
          <w:rFonts w:ascii="Times New Roman" w:eastAsia="宋体" w:hAnsi="Times New Roman" w:cs="Times New Roman" w:hint="eastAsia"/>
          <w:sz w:val="20"/>
          <w:szCs w:val="20"/>
          <w:lang w:eastAsia="zh-CN"/>
        </w:rPr>
        <w:t>the</w:t>
      </w:r>
      <w:r w:rsidRPr="00FA47CC">
        <w:rPr>
          <w:rFonts w:ascii="Times New Roman" w:eastAsia="Yu Mincho" w:hAnsi="Times New Roman" w:cs="Times New Roman"/>
          <w:sz w:val="20"/>
          <w:szCs w:val="20"/>
        </w:rPr>
        <w:t xml:space="preserve"> </w:t>
      </w:r>
      <w:r w:rsidRPr="00FA47CC">
        <w:rPr>
          <w:rFonts w:ascii="Times New Roman" w:eastAsia="宋体" w:hAnsi="Times New Roman" w:cs="Times New Roman" w:hint="eastAsia"/>
          <w:sz w:val="20"/>
          <w:szCs w:val="20"/>
          <w:lang w:eastAsia="zh-CN"/>
        </w:rPr>
        <w:t xml:space="preserve">information </w:t>
      </w:r>
      <w:r w:rsidRPr="00FA47CC">
        <w:rPr>
          <w:rFonts w:ascii="Times New Roman" w:eastAsia="等线" w:hAnsi="Times New Roman" w:cs="Times New Roman" w:hint="eastAsia"/>
          <w:sz w:val="20"/>
          <w:szCs w:val="20"/>
          <w:lang w:eastAsia="zh-CN"/>
        </w:rPr>
        <w:t xml:space="preserve">to perform a data pipelining job </w:t>
      </w:r>
      <w:r w:rsidRPr="00FA47CC">
        <w:rPr>
          <w:rFonts w:ascii="Times New Roman" w:eastAsia="等线" w:hAnsi="Times New Roman" w:cs="Times New Roman"/>
          <w:sz w:val="20"/>
          <w:szCs w:val="20"/>
          <w:lang w:eastAsia="zh-CN"/>
        </w:rPr>
        <w:t xml:space="preserve">identified by the </w:t>
      </w:r>
      <w:r w:rsidRPr="00FA47CC">
        <w:rPr>
          <w:rFonts w:ascii="Times New Roman" w:eastAsia="等线" w:hAnsi="Times New Roman" w:cs="Times New Roman" w:hint="eastAsia"/>
          <w:i/>
          <w:iCs/>
          <w:sz w:val="20"/>
          <w:szCs w:val="20"/>
          <w:lang w:eastAsia="zh-CN"/>
        </w:rPr>
        <w:t>Data Pipelining</w:t>
      </w:r>
      <w:r w:rsidRPr="00FA47CC">
        <w:rPr>
          <w:rFonts w:ascii="Times New Roman" w:eastAsia="等线" w:hAnsi="Times New Roman" w:cs="Times New Roman"/>
          <w:i/>
          <w:iCs/>
          <w:sz w:val="20"/>
          <w:szCs w:val="20"/>
          <w:lang w:eastAsia="zh-CN"/>
        </w:rPr>
        <w:t xml:space="preserve"> Job ID</w:t>
      </w:r>
      <w:r w:rsidRPr="00FA47CC">
        <w:rPr>
          <w:rFonts w:ascii="Times New Roman" w:eastAsia="等线" w:hAnsi="Times New Roman" w:cs="Times New Roman"/>
          <w:sz w:val="20"/>
          <w:szCs w:val="20"/>
          <w:lang w:eastAsia="zh-CN"/>
        </w:rPr>
        <w:t xml:space="preserve"> IE</w:t>
      </w:r>
      <w:r w:rsidRPr="00FA47CC">
        <w:rPr>
          <w:rFonts w:ascii="Times New Roman" w:eastAsia="等线" w:hAnsi="Times New Roman" w:cs="Times New Roman" w:hint="eastAsia"/>
          <w:sz w:val="20"/>
          <w:szCs w:val="20"/>
          <w:lang w:eastAsia="zh-CN"/>
        </w:rPr>
        <w:t>.</w:t>
      </w:r>
    </w:p>
    <w:p w14:paraId="72AEF313" w14:textId="77777777" w:rsidR="00FA47CC" w:rsidRPr="00FA47CC" w:rsidRDefault="00FA47CC" w:rsidP="00FA47CC">
      <w:pPr>
        <w:spacing w:after="180" w:line="240" w:lineRule="auto"/>
        <w:rPr>
          <w:rFonts w:ascii="Times New Roman" w:eastAsia="等线" w:hAnsi="Times New Roman" w:cs="Times New Roman"/>
          <w:sz w:val="20"/>
          <w:szCs w:val="20"/>
          <w:lang w:eastAsia="zh-CN"/>
        </w:rPr>
      </w:pPr>
      <w:r w:rsidRPr="00FA47CC">
        <w:rPr>
          <w:rFonts w:ascii="Times New Roman" w:eastAsia="Yu Mincho" w:hAnsi="Times New Roman" w:cs="Times New Roman"/>
          <w:sz w:val="20"/>
          <w:szCs w:val="20"/>
        </w:rPr>
        <w:t xml:space="preserve">At reception of the </w:t>
      </w:r>
      <w:r w:rsidRPr="00FA47CC">
        <w:rPr>
          <w:rFonts w:ascii="Times New Roman" w:eastAsia="等线" w:hAnsi="Times New Roman" w:cs="Times New Roman" w:hint="eastAsia"/>
          <w:sz w:val="20"/>
          <w:szCs w:val="20"/>
          <w:lang w:eastAsia="zh-CN"/>
        </w:rPr>
        <w:t>DATA PIPELINING</w:t>
      </w:r>
      <w:r w:rsidRPr="00FA47CC">
        <w:rPr>
          <w:rFonts w:ascii="Times New Roman" w:eastAsia="Yu Mincho" w:hAnsi="Times New Roman" w:cs="Times New Roman" w:hint="eastAsia"/>
          <w:sz w:val="20"/>
          <w:szCs w:val="20"/>
        </w:rPr>
        <w:t xml:space="preserve"> REQUEST</w:t>
      </w:r>
      <w:r w:rsidRPr="00FA47CC">
        <w:rPr>
          <w:rFonts w:ascii="Times New Roman" w:eastAsia="Yu Mincho" w:hAnsi="Times New Roman" w:cs="Times New Roman"/>
          <w:sz w:val="20"/>
          <w:szCs w:val="20"/>
        </w:rPr>
        <w:t xml:space="preserve"> message,</w:t>
      </w:r>
      <w:r w:rsidRPr="00FA47CC">
        <w:rPr>
          <w:rFonts w:ascii="Times New Roman" w:eastAsia="等线" w:hAnsi="Times New Roman" w:cs="Times New Roman" w:hint="eastAsia"/>
          <w:sz w:val="20"/>
          <w:szCs w:val="20"/>
          <w:lang w:eastAsia="zh-CN"/>
        </w:rPr>
        <w:t xml:space="preserve"> </w:t>
      </w:r>
      <w:r w:rsidRPr="00FA47CC">
        <w:rPr>
          <w:rFonts w:ascii="Times New Roman" w:eastAsia="Yu Mincho" w:hAnsi="Times New Roman" w:cs="Times New Roman"/>
          <w:sz w:val="20"/>
          <w:szCs w:val="20"/>
        </w:rPr>
        <w:t>the Near-RT-RIC platform shall</w:t>
      </w:r>
      <w:r w:rsidRPr="00FA47CC">
        <w:rPr>
          <w:rFonts w:ascii="Times New Roman" w:eastAsia="宋体" w:hAnsi="Times New Roman" w:cs="Times New Roman" w:hint="eastAsia"/>
          <w:sz w:val="20"/>
          <w:szCs w:val="20"/>
          <w:lang w:eastAsia="zh-CN"/>
        </w:rPr>
        <w:t xml:space="preserve"> perform the data pipelining with provided input data or input data address.</w:t>
      </w:r>
      <w:r w:rsidRPr="00FA47CC">
        <w:rPr>
          <w:rFonts w:ascii="Times New Roman" w:eastAsia="Yu Mincho" w:hAnsi="Times New Roman" w:cs="Times New Roman"/>
          <w:sz w:val="20"/>
          <w:szCs w:val="20"/>
        </w:rPr>
        <w:t xml:space="preserve"> </w:t>
      </w:r>
    </w:p>
    <w:p w14:paraId="3CB0164A" w14:textId="38B54448" w:rsidR="00FA47CC" w:rsidRPr="00FA47CC" w:rsidRDefault="00FA47CC" w:rsidP="00FA47CC">
      <w:pPr>
        <w:spacing w:after="180" w:line="240" w:lineRule="auto"/>
        <w:rPr>
          <w:rFonts w:ascii="Times New Roman" w:eastAsia="Yu Mincho" w:hAnsi="Times New Roman" w:cs="Times New Roman"/>
          <w:sz w:val="20"/>
          <w:szCs w:val="20"/>
        </w:rPr>
      </w:pPr>
      <w:r w:rsidRPr="00FA47CC">
        <w:rPr>
          <w:rFonts w:ascii="Times New Roman" w:eastAsia="Yu Mincho" w:hAnsi="Times New Roman" w:cs="Times New Roman"/>
          <w:sz w:val="20"/>
          <w:szCs w:val="20"/>
        </w:rPr>
        <w:t xml:space="preserve">If the </w:t>
      </w:r>
      <w:r w:rsidRPr="00FA47CC">
        <w:rPr>
          <w:rFonts w:ascii="Times New Roman" w:eastAsia="等线" w:hAnsi="Times New Roman" w:cs="Times New Roman" w:hint="eastAsia"/>
          <w:sz w:val="20"/>
          <w:szCs w:val="20"/>
          <w:lang w:eastAsia="zh-CN"/>
        </w:rPr>
        <w:t>DATA PIPELINING</w:t>
      </w:r>
      <w:r w:rsidRPr="00FA47CC">
        <w:rPr>
          <w:rFonts w:ascii="Times New Roman" w:eastAsia="Yu Mincho" w:hAnsi="Times New Roman" w:cs="Times New Roman" w:hint="eastAsia"/>
          <w:sz w:val="20"/>
          <w:szCs w:val="20"/>
        </w:rPr>
        <w:t xml:space="preserve"> REQUEST</w:t>
      </w:r>
      <w:r w:rsidRPr="00FA47CC">
        <w:rPr>
          <w:rFonts w:ascii="Times New Roman" w:eastAsia="宋体" w:hAnsi="Times New Roman" w:cs="Times New Roman" w:hint="eastAsia"/>
          <w:sz w:val="20"/>
          <w:szCs w:val="20"/>
          <w:lang w:eastAsia="zh-CN"/>
        </w:rPr>
        <w:t xml:space="preserve"> </w:t>
      </w:r>
      <w:r w:rsidRPr="00FA47CC">
        <w:rPr>
          <w:rFonts w:ascii="Times New Roman" w:eastAsia="Yu Mincho" w:hAnsi="Times New Roman" w:cs="Times New Roman"/>
          <w:sz w:val="20"/>
          <w:szCs w:val="20"/>
        </w:rPr>
        <w:t xml:space="preserve">is </w:t>
      </w:r>
      <w:r w:rsidRPr="00FA47CC">
        <w:rPr>
          <w:rFonts w:ascii="Times New Roman" w:eastAsia="等线" w:hAnsi="Times New Roman" w:cs="Times New Roman" w:hint="eastAsia"/>
          <w:sz w:val="20"/>
          <w:szCs w:val="20"/>
          <w:lang w:eastAsia="zh-CN"/>
        </w:rPr>
        <w:t>accepted</w:t>
      </w:r>
      <w:r w:rsidRPr="00FA47CC">
        <w:rPr>
          <w:rFonts w:ascii="Times New Roman" w:eastAsia="宋体" w:hAnsi="Times New Roman" w:cs="Times New Roman" w:hint="eastAsia"/>
          <w:sz w:val="20"/>
          <w:szCs w:val="20"/>
          <w:lang w:eastAsia="zh-CN"/>
        </w:rPr>
        <w:t xml:space="preserve"> and the </w:t>
      </w:r>
      <w:r w:rsidRPr="00D72DE9">
        <w:rPr>
          <w:rFonts w:ascii="Times New Roman" w:eastAsia="宋体" w:hAnsi="Times New Roman" w:cs="Times New Roman"/>
          <w:i/>
          <w:iCs/>
          <w:sz w:val="20"/>
          <w:szCs w:val="20"/>
          <w:lang w:eastAsia="zh-CN"/>
        </w:rPr>
        <w:t xml:space="preserve">Result </w:t>
      </w:r>
      <w:r w:rsidRPr="00FA47CC">
        <w:rPr>
          <w:rFonts w:ascii="Times New Roman" w:eastAsia="宋体" w:hAnsi="Times New Roman" w:cs="Times New Roman"/>
          <w:i/>
          <w:iCs/>
          <w:sz w:val="20"/>
          <w:szCs w:val="20"/>
          <w:lang w:eastAsia="zh-CN"/>
        </w:rPr>
        <w:t>delivery Method</w:t>
      </w:r>
      <w:r w:rsidRPr="00FA47CC">
        <w:rPr>
          <w:rFonts w:ascii="Arial" w:eastAsia="宋体" w:hAnsi="Arial" w:cs="Arial" w:hint="eastAsia"/>
          <w:sz w:val="18"/>
          <w:szCs w:val="18"/>
          <w:lang w:eastAsia="zh-CN"/>
        </w:rPr>
        <w:t xml:space="preserve"> </w:t>
      </w:r>
      <w:r w:rsidRPr="00FA47CC">
        <w:rPr>
          <w:rFonts w:ascii="Times New Roman" w:eastAsia="宋体" w:hAnsi="Times New Roman" w:cs="Times New Roman"/>
          <w:sz w:val="20"/>
          <w:szCs w:val="20"/>
          <w:lang w:eastAsia="zh-CN"/>
        </w:rPr>
        <w:t>IE</w:t>
      </w:r>
      <w:r w:rsidRPr="00FA47CC">
        <w:rPr>
          <w:rFonts w:ascii="Arial" w:eastAsia="宋体" w:hAnsi="Arial" w:cs="Arial" w:hint="eastAsia"/>
          <w:sz w:val="18"/>
          <w:szCs w:val="18"/>
          <w:lang w:eastAsia="zh-CN"/>
        </w:rPr>
        <w:t xml:space="preserve"> </w:t>
      </w:r>
      <w:r w:rsidRPr="00D72DE9">
        <w:rPr>
          <w:rFonts w:ascii="Times New Roman" w:eastAsia="Yu Mincho" w:hAnsi="Times New Roman" w:cs="Times New Roman"/>
          <w:sz w:val="20"/>
          <w:szCs w:val="20"/>
        </w:rPr>
        <w:t>in</w:t>
      </w:r>
      <w:r w:rsidRPr="00FA47CC">
        <w:rPr>
          <w:rFonts w:ascii="Arial" w:eastAsia="宋体" w:hAnsi="Arial" w:cs="Arial" w:hint="eastAsia"/>
          <w:sz w:val="18"/>
          <w:szCs w:val="18"/>
          <w:lang w:eastAsia="zh-CN"/>
        </w:rPr>
        <w:t xml:space="preserve"> </w:t>
      </w:r>
      <w:r w:rsidRPr="00FA47CC">
        <w:rPr>
          <w:rFonts w:ascii="Times New Roman" w:eastAsia="宋体" w:hAnsi="Times New Roman" w:cs="Times New Roman" w:hint="eastAsia"/>
          <w:i/>
          <w:iCs/>
          <w:sz w:val="20"/>
          <w:szCs w:val="20"/>
          <w:lang w:eastAsia="zh-CN"/>
        </w:rPr>
        <w:t>Data Pipelining Job Description</w:t>
      </w:r>
      <w:r w:rsidRPr="00FA47CC">
        <w:rPr>
          <w:rFonts w:ascii="Times New Roman" w:eastAsia="宋体" w:hAnsi="Times New Roman" w:cs="Times New Roman" w:hint="eastAsia"/>
          <w:sz w:val="20"/>
          <w:szCs w:val="20"/>
          <w:lang w:eastAsia="zh-CN"/>
        </w:rPr>
        <w:t xml:space="preserve"> IE is set to </w:t>
      </w:r>
      <w:r w:rsidRPr="00FA47CC">
        <w:rPr>
          <w:rFonts w:ascii="Times New Roman" w:eastAsia="宋体" w:hAnsi="Times New Roman" w:cs="Times New Roman"/>
          <w:sz w:val="20"/>
          <w:szCs w:val="20"/>
          <w:lang w:eastAsia="zh-CN"/>
        </w:rPr>
        <w:t>“</w:t>
      </w:r>
      <w:r w:rsidRPr="00D72DE9">
        <w:rPr>
          <w:rFonts w:ascii="Times New Roman" w:eastAsia="宋体" w:hAnsi="Times New Roman" w:cs="Times New Roman"/>
          <w:sz w:val="20"/>
          <w:szCs w:val="20"/>
          <w:lang w:eastAsia="zh-CN"/>
        </w:rPr>
        <w:t>DELIVERY</w:t>
      </w:r>
      <w:r w:rsidRPr="00FA47CC">
        <w:rPr>
          <w:rFonts w:ascii="Times New Roman" w:eastAsia="宋体" w:hAnsi="Times New Roman" w:cs="Times New Roman"/>
          <w:i/>
          <w:iCs/>
          <w:sz w:val="20"/>
          <w:szCs w:val="20"/>
          <w:lang w:eastAsia="zh-CN"/>
        </w:rPr>
        <w:t>”</w:t>
      </w:r>
      <w:r w:rsidRPr="00FA47CC">
        <w:rPr>
          <w:rFonts w:ascii="Times New Roman" w:eastAsia="Yu Mincho" w:hAnsi="Times New Roman" w:cs="Times New Roman"/>
          <w:sz w:val="20"/>
          <w:szCs w:val="20"/>
        </w:rPr>
        <w:t xml:space="preserve">, the Near-RT RIC platform shall send a </w:t>
      </w:r>
      <w:r w:rsidRPr="00FA47CC">
        <w:rPr>
          <w:rFonts w:ascii="Times New Roman" w:eastAsia="等线" w:hAnsi="Times New Roman" w:cs="Times New Roman" w:hint="eastAsia"/>
          <w:sz w:val="20"/>
          <w:szCs w:val="20"/>
          <w:lang w:eastAsia="zh-CN"/>
        </w:rPr>
        <w:t>DATA PIPELINING</w:t>
      </w:r>
      <w:r w:rsidRPr="00FA47CC">
        <w:rPr>
          <w:rFonts w:ascii="Times New Roman" w:eastAsia="Yu Mincho" w:hAnsi="Times New Roman" w:cs="Times New Roman" w:hint="eastAsia"/>
          <w:sz w:val="20"/>
          <w:szCs w:val="20"/>
        </w:rPr>
        <w:t xml:space="preserve"> REQUEST</w:t>
      </w:r>
      <w:r w:rsidRPr="00FA47CC">
        <w:rPr>
          <w:rFonts w:ascii="Times New Roman" w:eastAsia="宋体" w:hAnsi="Times New Roman" w:cs="Times New Roman" w:hint="eastAsia"/>
          <w:sz w:val="20"/>
          <w:szCs w:val="20"/>
          <w:lang w:eastAsia="zh-CN"/>
        </w:rPr>
        <w:t xml:space="preserve"> RESPONSE</w:t>
      </w:r>
      <w:r w:rsidRPr="00FA47CC">
        <w:rPr>
          <w:rFonts w:ascii="Times New Roman" w:eastAsia="Yu Mincho" w:hAnsi="Times New Roman" w:cs="Times New Roman"/>
          <w:sz w:val="20"/>
          <w:szCs w:val="20"/>
        </w:rPr>
        <w:t xml:space="preserve"> message back to the xApp</w:t>
      </w:r>
      <w:r w:rsidRPr="00FA47CC">
        <w:rPr>
          <w:rFonts w:ascii="Times New Roman" w:eastAsia="等线" w:hAnsi="Times New Roman" w:cs="Times New Roman" w:hint="eastAsia"/>
          <w:sz w:val="20"/>
          <w:szCs w:val="20"/>
          <w:lang w:eastAsia="zh-CN"/>
        </w:rPr>
        <w:t xml:space="preserve"> to acknowledge the request</w:t>
      </w:r>
      <w:r w:rsidRPr="00FA47CC">
        <w:rPr>
          <w:rFonts w:ascii="Times New Roman" w:eastAsia="Yu Mincho" w:hAnsi="Times New Roman" w:cs="Times New Roman"/>
          <w:sz w:val="20"/>
          <w:szCs w:val="20"/>
        </w:rPr>
        <w:t>.</w:t>
      </w:r>
      <w:r w:rsidRPr="00FA47CC">
        <w:rPr>
          <w:rFonts w:ascii="Times New Roman" w:eastAsia="等线" w:hAnsi="Times New Roman" w:cs="Times New Roman" w:hint="eastAsia"/>
          <w:sz w:val="20"/>
          <w:szCs w:val="20"/>
          <w:lang w:eastAsia="zh-CN"/>
        </w:rPr>
        <w:t xml:space="preserve"> The Near-RT RIC platform then performs the data pipelining</w:t>
      </w:r>
      <w:r w:rsidRPr="00FA47CC">
        <w:rPr>
          <w:rFonts w:ascii="Times New Roman" w:eastAsia="Yu Mincho" w:hAnsi="Times New Roman" w:cs="Times New Roman"/>
          <w:sz w:val="20"/>
          <w:szCs w:val="20"/>
        </w:rPr>
        <w:t xml:space="preserve">. </w:t>
      </w:r>
      <w:r w:rsidRPr="00FA47CC">
        <w:rPr>
          <w:rFonts w:ascii="Times New Roman" w:eastAsia="宋体" w:hAnsi="Times New Roman" w:cs="Times New Roman" w:hint="eastAsia"/>
          <w:sz w:val="20"/>
          <w:szCs w:val="20"/>
          <w:lang w:eastAsia="zh-CN"/>
        </w:rPr>
        <w:t xml:space="preserve">The data pipelining result is provided to xApp via the Data Pipelining Delivery </w:t>
      </w:r>
      <w:r w:rsidRPr="00FA47CC">
        <w:rPr>
          <w:rFonts w:ascii="Times New Roman" w:eastAsia="宋体" w:hAnsi="Times New Roman" w:cs="Times New Roman"/>
          <w:sz w:val="20"/>
          <w:szCs w:val="20"/>
          <w:lang w:eastAsia="zh-CN"/>
        </w:rPr>
        <w:t>procedure</w:t>
      </w:r>
      <w:r w:rsidRPr="00FA47CC">
        <w:rPr>
          <w:rFonts w:ascii="Times New Roman" w:eastAsia="宋体" w:hAnsi="Times New Roman" w:cs="Times New Roman" w:hint="eastAsia"/>
          <w:sz w:val="20"/>
          <w:szCs w:val="20"/>
          <w:lang w:eastAsia="zh-CN"/>
        </w:rPr>
        <w:t>.</w:t>
      </w:r>
    </w:p>
    <w:p w14:paraId="4A53EE6C" w14:textId="0BC0B4F5" w:rsidR="00FA47CC" w:rsidRPr="00FA47CC" w:rsidRDefault="00FA47CC" w:rsidP="00FA47CC">
      <w:pPr>
        <w:spacing w:after="180" w:line="240" w:lineRule="auto"/>
        <w:rPr>
          <w:rFonts w:ascii="Times New Roman" w:eastAsia="Yu Mincho" w:hAnsi="Times New Roman" w:cs="Times New Roman"/>
          <w:sz w:val="20"/>
          <w:szCs w:val="20"/>
        </w:rPr>
      </w:pPr>
      <w:r w:rsidRPr="00FA47CC">
        <w:rPr>
          <w:rFonts w:ascii="Times New Roman" w:eastAsia="Yu Mincho" w:hAnsi="Times New Roman" w:cs="Times New Roman"/>
          <w:sz w:val="20"/>
          <w:szCs w:val="20"/>
        </w:rPr>
        <w:t xml:space="preserve">If the </w:t>
      </w:r>
      <w:r w:rsidRPr="00FA47CC">
        <w:rPr>
          <w:rFonts w:ascii="Times New Roman" w:eastAsia="等线" w:hAnsi="Times New Roman" w:cs="Times New Roman" w:hint="eastAsia"/>
          <w:sz w:val="20"/>
          <w:szCs w:val="20"/>
          <w:lang w:eastAsia="zh-CN"/>
        </w:rPr>
        <w:t>DATA PIPELINING</w:t>
      </w:r>
      <w:r w:rsidRPr="00FA47CC">
        <w:rPr>
          <w:rFonts w:ascii="Times New Roman" w:eastAsia="Yu Mincho" w:hAnsi="Times New Roman" w:cs="Times New Roman" w:hint="eastAsia"/>
          <w:sz w:val="20"/>
          <w:szCs w:val="20"/>
        </w:rPr>
        <w:t xml:space="preserve"> REQUEST</w:t>
      </w:r>
      <w:r w:rsidRPr="00FA47CC">
        <w:rPr>
          <w:rFonts w:ascii="Times New Roman" w:eastAsia="宋体" w:hAnsi="Times New Roman" w:cs="Times New Roman" w:hint="eastAsia"/>
          <w:sz w:val="20"/>
          <w:szCs w:val="20"/>
          <w:lang w:eastAsia="zh-CN"/>
        </w:rPr>
        <w:t xml:space="preserve"> </w:t>
      </w:r>
      <w:r w:rsidRPr="00FA47CC">
        <w:rPr>
          <w:rFonts w:ascii="Times New Roman" w:eastAsia="Yu Mincho" w:hAnsi="Times New Roman" w:cs="Times New Roman"/>
          <w:sz w:val="20"/>
          <w:szCs w:val="20"/>
        </w:rPr>
        <w:t xml:space="preserve">is </w:t>
      </w:r>
      <w:r w:rsidRPr="00FA47CC">
        <w:rPr>
          <w:rFonts w:ascii="Times New Roman" w:eastAsia="等线" w:hAnsi="Times New Roman" w:cs="Times New Roman" w:hint="eastAsia"/>
          <w:sz w:val="20"/>
          <w:szCs w:val="20"/>
          <w:lang w:eastAsia="zh-CN"/>
        </w:rPr>
        <w:t>accepted</w:t>
      </w:r>
      <w:r w:rsidRPr="00FA47CC">
        <w:rPr>
          <w:rFonts w:ascii="Times New Roman" w:eastAsia="宋体" w:hAnsi="Times New Roman" w:cs="Times New Roman" w:hint="eastAsia"/>
          <w:sz w:val="20"/>
          <w:szCs w:val="20"/>
          <w:lang w:eastAsia="zh-CN"/>
        </w:rPr>
        <w:t xml:space="preserve"> and the </w:t>
      </w:r>
      <w:r w:rsidRPr="00D72DE9">
        <w:rPr>
          <w:rFonts w:ascii="Times New Roman" w:eastAsia="宋体" w:hAnsi="Times New Roman" w:cs="Times New Roman"/>
          <w:i/>
          <w:iCs/>
          <w:sz w:val="20"/>
          <w:szCs w:val="20"/>
          <w:lang w:eastAsia="zh-CN"/>
        </w:rPr>
        <w:t xml:space="preserve">Result </w:t>
      </w:r>
      <w:r w:rsidRPr="00FA47CC">
        <w:rPr>
          <w:rFonts w:ascii="Times New Roman" w:eastAsia="宋体" w:hAnsi="Times New Roman" w:cs="Times New Roman"/>
          <w:i/>
          <w:iCs/>
          <w:sz w:val="20"/>
          <w:szCs w:val="20"/>
          <w:lang w:eastAsia="zh-CN"/>
        </w:rPr>
        <w:t>delivery Method</w:t>
      </w:r>
      <w:r w:rsidRPr="00FA47CC">
        <w:rPr>
          <w:rFonts w:ascii="Arial" w:eastAsia="宋体" w:hAnsi="Arial" w:cs="Arial" w:hint="eastAsia"/>
          <w:sz w:val="18"/>
          <w:szCs w:val="18"/>
          <w:lang w:eastAsia="zh-CN"/>
        </w:rPr>
        <w:t xml:space="preserve"> </w:t>
      </w:r>
      <w:r w:rsidRPr="00FA47CC">
        <w:rPr>
          <w:rFonts w:ascii="Times New Roman" w:eastAsia="宋体" w:hAnsi="Times New Roman" w:cs="Times New Roman"/>
          <w:sz w:val="20"/>
          <w:szCs w:val="20"/>
          <w:lang w:eastAsia="zh-CN"/>
        </w:rPr>
        <w:t>IE</w:t>
      </w:r>
      <w:r w:rsidRPr="00FA47CC">
        <w:rPr>
          <w:rFonts w:ascii="Arial" w:eastAsia="宋体" w:hAnsi="Arial" w:cs="Arial" w:hint="eastAsia"/>
          <w:sz w:val="18"/>
          <w:szCs w:val="18"/>
          <w:lang w:eastAsia="zh-CN"/>
        </w:rPr>
        <w:t xml:space="preserve"> </w:t>
      </w:r>
      <w:r w:rsidRPr="00D72DE9">
        <w:rPr>
          <w:rFonts w:ascii="Times New Roman" w:eastAsia="Yu Mincho" w:hAnsi="Times New Roman" w:cs="Times New Roman"/>
          <w:sz w:val="20"/>
          <w:szCs w:val="20"/>
        </w:rPr>
        <w:t>in</w:t>
      </w:r>
      <w:r w:rsidRPr="00FA47CC">
        <w:rPr>
          <w:rFonts w:ascii="Arial" w:eastAsia="宋体" w:hAnsi="Arial" w:cs="Arial" w:hint="eastAsia"/>
          <w:sz w:val="18"/>
          <w:szCs w:val="18"/>
          <w:lang w:eastAsia="zh-CN"/>
        </w:rPr>
        <w:t xml:space="preserve"> </w:t>
      </w:r>
      <w:r w:rsidRPr="00FA47CC">
        <w:rPr>
          <w:rFonts w:ascii="Times New Roman" w:eastAsia="宋体" w:hAnsi="Times New Roman" w:cs="Times New Roman" w:hint="eastAsia"/>
          <w:i/>
          <w:iCs/>
          <w:sz w:val="20"/>
          <w:szCs w:val="20"/>
          <w:lang w:eastAsia="zh-CN"/>
        </w:rPr>
        <w:t>Data Pipelining Job Description</w:t>
      </w:r>
      <w:r w:rsidRPr="00FA47CC">
        <w:rPr>
          <w:rFonts w:ascii="Times New Roman" w:eastAsia="宋体" w:hAnsi="Times New Roman" w:cs="Times New Roman" w:hint="eastAsia"/>
          <w:sz w:val="20"/>
          <w:szCs w:val="20"/>
          <w:lang w:eastAsia="zh-CN"/>
        </w:rPr>
        <w:t xml:space="preserve"> IE is set to </w:t>
      </w:r>
      <w:r w:rsidRPr="00FA47CC">
        <w:rPr>
          <w:rFonts w:ascii="Times New Roman" w:eastAsia="宋体" w:hAnsi="Times New Roman" w:cs="Times New Roman"/>
          <w:sz w:val="20"/>
          <w:szCs w:val="20"/>
          <w:lang w:eastAsia="zh-CN"/>
        </w:rPr>
        <w:t>“RESPONSE</w:t>
      </w:r>
      <w:r w:rsidRPr="00D72DE9">
        <w:rPr>
          <w:rFonts w:ascii="Times New Roman" w:eastAsia="宋体" w:hAnsi="Times New Roman" w:cs="Times New Roman"/>
          <w:sz w:val="20"/>
          <w:szCs w:val="20"/>
          <w:lang w:eastAsia="zh-CN"/>
        </w:rPr>
        <w:t>”</w:t>
      </w:r>
      <w:r w:rsidRPr="00FA47CC">
        <w:rPr>
          <w:rFonts w:ascii="Times New Roman" w:eastAsia="Yu Mincho" w:hAnsi="Times New Roman" w:cs="Times New Roman"/>
          <w:sz w:val="20"/>
          <w:szCs w:val="20"/>
        </w:rPr>
        <w:t xml:space="preserve">, the Near-RT RIC platform shall send a </w:t>
      </w:r>
      <w:r w:rsidRPr="00FA47CC">
        <w:rPr>
          <w:rFonts w:ascii="Times New Roman" w:eastAsia="等线" w:hAnsi="Times New Roman" w:cs="Times New Roman" w:hint="eastAsia"/>
          <w:sz w:val="20"/>
          <w:szCs w:val="20"/>
          <w:lang w:eastAsia="zh-CN"/>
        </w:rPr>
        <w:t>DATA PIPELINING</w:t>
      </w:r>
      <w:r w:rsidRPr="00FA47CC">
        <w:rPr>
          <w:rFonts w:ascii="Times New Roman" w:eastAsia="Yu Mincho" w:hAnsi="Times New Roman" w:cs="Times New Roman" w:hint="eastAsia"/>
          <w:sz w:val="20"/>
          <w:szCs w:val="20"/>
        </w:rPr>
        <w:t xml:space="preserve"> REQUEST</w:t>
      </w:r>
      <w:r w:rsidRPr="00FA47CC">
        <w:rPr>
          <w:rFonts w:ascii="Times New Roman" w:eastAsia="宋体" w:hAnsi="Times New Roman" w:cs="Times New Roman" w:hint="eastAsia"/>
          <w:sz w:val="20"/>
          <w:szCs w:val="20"/>
          <w:lang w:eastAsia="zh-CN"/>
        </w:rPr>
        <w:t xml:space="preserve"> RESPONSE</w:t>
      </w:r>
      <w:r w:rsidRPr="00FA47CC">
        <w:rPr>
          <w:rFonts w:ascii="Times New Roman" w:eastAsia="Yu Mincho" w:hAnsi="Times New Roman" w:cs="Times New Roman"/>
          <w:sz w:val="20"/>
          <w:szCs w:val="20"/>
        </w:rPr>
        <w:t xml:space="preserve"> message back to the xApp</w:t>
      </w:r>
      <w:r w:rsidRPr="00FA47CC">
        <w:rPr>
          <w:rFonts w:ascii="Times New Roman" w:eastAsia="等线" w:hAnsi="Times New Roman" w:cs="Times New Roman" w:hint="eastAsia"/>
          <w:sz w:val="20"/>
          <w:szCs w:val="20"/>
          <w:lang w:eastAsia="zh-CN"/>
        </w:rPr>
        <w:t xml:space="preserve"> after it finishes the requested data pipelining</w:t>
      </w:r>
      <w:r w:rsidRPr="00FA47CC">
        <w:rPr>
          <w:rFonts w:ascii="Times New Roman" w:eastAsia="Yu Mincho" w:hAnsi="Times New Roman" w:cs="Times New Roman"/>
          <w:sz w:val="20"/>
          <w:szCs w:val="20"/>
        </w:rPr>
        <w:t>. In the</w:t>
      </w:r>
      <w:r w:rsidRPr="00FA47CC">
        <w:rPr>
          <w:rFonts w:ascii="Times New Roman" w:eastAsia="宋体" w:hAnsi="Times New Roman" w:cs="Times New Roman" w:hint="eastAsia"/>
          <w:sz w:val="20"/>
          <w:szCs w:val="20"/>
          <w:lang w:eastAsia="zh-CN"/>
        </w:rPr>
        <w:t xml:space="preserve"> </w:t>
      </w:r>
      <w:r w:rsidRPr="00FA47CC">
        <w:rPr>
          <w:rFonts w:ascii="Times New Roman" w:eastAsia="等线" w:hAnsi="Times New Roman" w:cs="Times New Roman" w:hint="eastAsia"/>
          <w:sz w:val="20"/>
          <w:szCs w:val="20"/>
          <w:lang w:eastAsia="zh-CN"/>
        </w:rPr>
        <w:t>DATA PIPELINING</w:t>
      </w:r>
      <w:r w:rsidRPr="00FA47CC">
        <w:rPr>
          <w:rFonts w:ascii="Times New Roman" w:eastAsia="Yu Mincho" w:hAnsi="Times New Roman" w:cs="Times New Roman" w:hint="eastAsia"/>
          <w:sz w:val="20"/>
          <w:szCs w:val="20"/>
        </w:rPr>
        <w:t xml:space="preserve"> REQUES</w:t>
      </w:r>
      <w:r w:rsidRPr="00FA47CC">
        <w:rPr>
          <w:rFonts w:ascii="Times New Roman" w:eastAsia="宋体" w:hAnsi="Times New Roman" w:cs="Times New Roman" w:hint="eastAsia"/>
          <w:sz w:val="20"/>
          <w:szCs w:val="20"/>
          <w:lang w:eastAsia="zh-CN"/>
        </w:rPr>
        <w:t xml:space="preserve"> RESPONSE</w:t>
      </w:r>
      <w:r w:rsidRPr="00FA47CC">
        <w:rPr>
          <w:rFonts w:ascii="Times New Roman" w:eastAsia="Yu Mincho" w:hAnsi="Times New Roman" w:cs="Times New Roman"/>
          <w:sz w:val="20"/>
          <w:szCs w:val="20"/>
        </w:rPr>
        <w:t xml:space="preserve"> message, the Near-RT RIC platform shall include the </w:t>
      </w:r>
      <w:r w:rsidRPr="00FA47CC">
        <w:rPr>
          <w:rFonts w:ascii="Times New Roman" w:eastAsia="Yu Mincho" w:hAnsi="Times New Roman" w:cs="Times New Roman"/>
          <w:i/>
          <w:iCs/>
          <w:sz w:val="20"/>
          <w:szCs w:val="20"/>
        </w:rPr>
        <w:t>Data Pipelining Job ID</w:t>
      </w:r>
      <w:r w:rsidRPr="00FA47CC">
        <w:rPr>
          <w:rFonts w:ascii="Times New Roman" w:eastAsia="Yu Mincho" w:hAnsi="Times New Roman" w:cs="Times New Roman"/>
          <w:sz w:val="20"/>
          <w:szCs w:val="20"/>
        </w:rPr>
        <w:t xml:space="preserve"> IE </w:t>
      </w:r>
      <w:r w:rsidRPr="00FA47CC">
        <w:rPr>
          <w:rFonts w:ascii="Times New Roman" w:eastAsia="等线" w:hAnsi="Times New Roman" w:cs="Times New Roman" w:hint="eastAsia"/>
          <w:sz w:val="20"/>
          <w:szCs w:val="20"/>
          <w:lang w:eastAsia="zh-CN"/>
        </w:rPr>
        <w:t xml:space="preserve">and </w:t>
      </w:r>
      <w:r w:rsidRPr="00FA47CC">
        <w:rPr>
          <w:rFonts w:ascii="Times New Roman" w:eastAsia="Yu Mincho" w:hAnsi="Times New Roman" w:cs="Times New Roman"/>
          <w:sz w:val="20"/>
          <w:szCs w:val="20"/>
        </w:rPr>
        <w:t xml:space="preserve">the </w:t>
      </w:r>
      <w:r w:rsidRPr="00FA47CC">
        <w:rPr>
          <w:rFonts w:ascii="Times New Roman" w:eastAsia="宋体" w:hAnsi="Times New Roman" w:cs="Times New Roman" w:hint="eastAsia"/>
          <w:i/>
          <w:iCs/>
          <w:sz w:val="20"/>
          <w:szCs w:val="20"/>
          <w:lang w:eastAsia="zh-CN"/>
        </w:rPr>
        <w:t>Data Pipelining Result</w:t>
      </w:r>
      <w:r w:rsidRPr="00FA47CC">
        <w:rPr>
          <w:rFonts w:ascii="Times New Roman" w:eastAsia="宋体" w:hAnsi="Times New Roman" w:cs="Times New Roman" w:hint="eastAsia"/>
          <w:sz w:val="20"/>
          <w:szCs w:val="20"/>
          <w:lang w:eastAsia="zh-CN"/>
        </w:rPr>
        <w:t xml:space="preserve"> IE. </w:t>
      </w:r>
      <w:r w:rsidRPr="00FA47CC">
        <w:rPr>
          <w:rFonts w:ascii="Times New Roman" w:eastAsia="Yu Mincho" w:hAnsi="Times New Roman" w:cs="Times New Roman"/>
          <w:sz w:val="20"/>
          <w:szCs w:val="20"/>
        </w:rPr>
        <w:t xml:space="preserve"> </w:t>
      </w:r>
    </w:p>
    <w:p w14:paraId="28E6E991" w14:textId="09B50F22" w:rsidR="00FA47CC" w:rsidRPr="00FA47CC" w:rsidRDefault="00724F58" w:rsidP="00FA47CC">
      <w:pPr>
        <w:keepNext/>
        <w:keepLines/>
        <w:numPr>
          <w:ilvl w:val="255"/>
          <w:numId w:val="0"/>
        </w:numPr>
        <w:spacing w:before="120" w:after="180" w:line="240" w:lineRule="auto"/>
        <w:outlineLvl w:val="4"/>
        <w:rPr>
          <w:rFonts w:ascii="Arial" w:eastAsia="等线" w:hAnsi="Arial" w:cs="Times New Roman"/>
          <w:szCs w:val="20"/>
          <w:lang w:val="en-GB" w:eastAsia="zh-CN"/>
        </w:rPr>
      </w:pPr>
      <w:r>
        <w:rPr>
          <w:rFonts w:ascii="Arial" w:eastAsia="等线" w:hAnsi="Arial" w:cs="Times New Roman"/>
          <w:szCs w:val="20"/>
          <w:lang w:eastAsia="zh-CN"/>
        </w:rPr>
        <w:t>9A</w:t>
      </w:r>
      <w:r w:rsidR="00FA47CC" w:rsidRPr="00FA47CC">
        <w:rPr>
          <w:rFonts w:ascii="Arial" w:eastAsia="等线" w:hAnsi="Arial" w:cs="Times New Roman"/>
          <w:szCs w:val="20"/>
          <w:lang w:val="en-GB" w:eastAsia="zh-CN"/>
        </w:rPr>
        <w:t>.2.1.</w:t>
      </w:r>
      <w:r w:rsidR="00FA47CC" w:rsidRPr="00FA47CC">
        <w:rPr>
          <w:rFonts w:ascii="Arial" w:eastAsia="等线" w:hAnsi="Arial" w:cs="Times New Roman" w:hint="eastAsia"/>
          <w:szCs w:val="20"/>
          <w:lang w:eastAsia="zh-CN"/>
        </w:rPr>
        <w:t>6.2</w:t>
      </w:r>
      <w:r w:rsidR="00FA47CC" w:rsidRPr="00FA47CC">
        <w:rPr>
          <w:rFonts w:ascii="Arial" w:eastAsia="等线" w:hAnsi="Arial" w:cs="Times New Roman"/>
          <w:szCs w:val="20"/>
          <w:lang w:val="en-GB" w:eastAsia="zh-CN"/>
        </w:rPr>
        <w:tab/>
        <w:t>Unsuccessful Operation</w:t>
      </w:r>
    </w:p>
    <w:p w14:paraId="3D9B2C67"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@startuml</w:t>
      </w:r>
    </w:p>
    <w:p w14:paraId="05034543"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 rose</w:t>
      </w:r>
    </w:p>
    <w:p w14:paraId="6984C6A5"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ParticipantPadding 50</w:t>
      </w:r>
    </w:p>
    <w:p w14:paraId="25C5A7B2"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BoxPadding 10</w:t>
      </w:r>
    </w:p>
    <w:p w14:paraId="2ABF25E4"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defaultFontSize 12</w:t>
      </w:r>
    </w:p>
    <w:p w14:paraId="021D6796"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lifelineStrategy dashed</w:t>
      </w:r>
    </w:p>
    <w:p w14:paraId="3D1B8B1B"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Participant xApp as "xApp"</w:t>
      </w:r>
    </w:p>
    <w:p w14:paraId="64B46BB1"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 xml:space="preserve">Participant RICP as </w:t>
      </w:r>
      <w:r w:rsidRPr="00FA47CC">
        <w:rPr>
          <w:rFonts w:ascii="Courier New" w:eastAsia="宋体" w:hAnsi="Courier New" w:cs="Courier New" w:hint="eastAsia"/>
          <w:color w:val="008000"/>
          <w:sz w:val="18"/>
          <w:szCs w:val="20"/>
          <w:lang w:val="en-GB" w:eastAsia="zh-CN"/>
        </w:rPr>
        <w:t>“</w:t>
      </w:r>
      <w:r w:rsidRPr="00FA47CC">
        <w:rPr>
          <w:rFonts w:ascii="Courier New" w:eastAsia="宋体" w:hAnsi="Courier New" w:cs="Courier New" w:hint="eastAsia"/>
          <w:color w:val="008000"/>
          <w:sz w:val="18"/>
          <w:szCs w:val="20"/>
          <w:lang w:val="en-GB" w:eastAsia="zh-CN"/>
        </w:rPr>
        <w:t>Near-RT RIC Platform</w:t>
      </w:r>
      <w:r w:rsidRPr="00FA47CC">
        <w:rPr>
          <w:rFonts w:ascii="Courier New" w:eastAsia="宋体" w:hAnsi="Courier New" w:cs="Courier New" w:hint="eastAsia"/>
          <w:color w:val="008000"/>
          <w:sz w:val="18"/>
          <w:szCs w:val="20"/>
          <w:lang w:val="en-GB" w:eastAsia="zh-CN"/>
        </w:rPr>
        <w:t>”</w:t>
      </w:r>
    </w:p>
    <w:p w14:paraId="789450D2"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xApp -&gt; RICP  : 1. DATA PIPELINING REQUEST</w:t>
      </w:r>
    </w:p>
    <w:p w14:paraId="6CED7B3A"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 xml:space="preserve">RICP -&gt; xApp  : 2. DATA PIPELINING </w:t>
      </w:r>
      <w:r w:rsidRPr="00FA47CC">
        <w:rPr>
          <w:rFonts w:ascii="Courier New" w:eastAsia="宋体" w:hAnsi="Courier New" w:cs="Courier New" w:hint="eastAsia"/>
          <w:color w:val="008000"/>
          <w:sz w:val="18"/>
          <w:szCs w:val="20"/>
          <w:lang w:eastAsia="zh-CN"/>
        </w:rPr>
        <w:t>FAILURE</w:t>
      </w:r>
    </w:p>
    <w:p w14:paraId="6D9D527C"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@enduml</w:t>
      </w:r>
    </w:p>
    <w:p w14:paraId="477246F9" w14:textId="77777777" w:rsidR="00FA47CC" w:rsidRPr="00D72DE9" w:rsidRDefault="00FA47CC" w:rsidP="00C92C3B">
      <w:pPr>
        <w:spacing w:after="60" w:line="240" w:lineRule="auto"/>
        <w:jc w:val="center"/>
        <w:rPr>
          <w:rFonts w:ascii="Arial" w:eastAsia="等线" w:hAnsi="Arial" w:cs="Times New Roman"/>
          <w:b/>
          <w:sz w:val="28"/>
          <w:szCs w:val="20"/>
          <w:lang w:val="en-GB" w:eastAsia="zh-CN"/>
        </w:rPr>
      </w:pPr>
      <w:r w:rsidRPr="00FA47CC">
        <w:rPr>
          <w:rFonts w:ascii="Arial" w:eastAsia="Times New Roman" w:hAnsi="Arial" w:cs="Times New Roman"/>
          <w:b/>
          <w:noProof/>
          <w:sz w:val="28"/>
          <w:szCs w:val="20"/>
          <w:lang w:val="en-GB"/>
        </w:rPr>
        <w:drawing>
          <wp:inline distT="0" distB="0" distL="0" distR="0" wp14:anchorId="0436F855" wp14:editId="4BE19817">
            <wp:extent cx="3494405" cy="1454785"/>
            <wp:effectExtent l="0" t="0" r="0" b="0"/>
            <wp:docPr id="1816548928" name="图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lantUML diagram"/>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494405" cy="1454785"/>
                    </a:xfrm>
                    <a:prstGeom prst="rect">
                      <a:avLst/>
                    </a:prstGeom>
                    <a:noFill/>
                    <a:ln>
                      <a:noFill/>
                    </a:ln>
                  </pic:spPr>
                </pic:pic>
              </a:graphicData>
            </a:graphic>
          </wp:inline>
        </w:drawing>
      </w:r>
    </w:p>
    <w:p w14:paraId="061995E7" w14:textId="61F909CF" w:rsidR="00FA47CC" w:rsidRPr="00FA47CC" w:rsidRDefault="00FA47CC" w:rsidP="00FA47CC">
      <w:pPr>
        <w:spacing w:after="180" w:line="257" w:lineRule="auto"/>
        <w:jc w:val="center"/>
        <w:rPr>
          <w:rFonts w:ascii="Arial" w:eastAsia="Yu Mincho" w:hAnsi="Arial" w:cs="Arial"/>
          <w:b/>
          <w:color w:val="000000"/>
          <w:sz w:val="20"/>
          <w:szCs w:val="20"/>
          <w:lang w:eastAsia="zh-CN"/>
        </w:rPr>
      </w:pPr>
      <w:r w:rsidRPr="00FA47CC">
        <w:rPr>
          <w:rFonts w:ascii="Arial" w:eastAsia="Yu Mincho" w:hAnsi="Arial" w:cs="Arial"/>
          <w:b/>
          <w:color w:val="000000"/>
          <w:sz w:val="20"/>
          <w:szCs w:val="20"/>
          <w:lang w:eastAsia="zh-CN"/>
        </w:rPr>
        <w:t xml:space="preserve">Figure </w:t>
      </w:r>
      <w:r w:rsidR="00724F58">
        <w:rPr>
          <w:rFonts w:ascii="Arial" w:eastAsia="Yu Mincho" w:hAnsi="Arial" w:cs="Arial"/>
          <w:b/>
          <w:color w:val="000000"/>
          <w:sz w:val="20"/>
          <w:szCs w:val="20"/>
          <w:lang w:eastAsia="zh-CN"/>
        </w:rPr>
        <w:t>9A</w:t>
      </w:r>
      <w:r w:rsidRPr="00FA47CC">
        <w:rPr>
          <w:rFonts w:ascii="Arial" w:eastAsia="Yu Mincho" w:hAnsi="Arial" w:cs="Arial"/>
          <w:b/>
          <w:color w:val="000000"/>
          <w:sz w:val="20"/>
          <w:szCs w:val="20"/>
          <w:lang w:eastAsia="zh-CN"/>
        </w:rPr>
        <w:t>.2.1.</w:t>
      </w:r>
      <w:r w:rsidR="00724F58">
        <w:rPr>
          <w:rFonts w:ascii="Arial" w:eastAsia="Yu Mincho" w:hAnsi="Arial" w:cs="Arial"/>
          <w:b/>
          <w:color w:val="000000"/>
          <w:sz w:val="20"/>
          <w:szCs w:val="20"/>
          <w:lang w:eastAsia="zh-CN"/>
        </w:rPr>
        <w:t>6</w:t>
      </w:r>
      <w:r w:rsidRPr="00FA47CC">
        <w:rPr>
          <w:rFonts w:ascii="Arial" w:eastAsia="Yu Mincho" w:hAnsi="Arial" w:cs="Arial" w:hint="eastAsia"/>
          <w:b/>
          <w:color w:val="000000"/>
          <w:sz w:val="20"/>
          <w:szCs w:val="20"/>
          <w:lang w:eastAsia="zh-CN"/>
        </w:rPr>
        <w:t>.2</w:t>
      </w:r>
      <w:r w:rsidRPr="00FA47CC">
        <w:rPr>
          <w:rFonts w:ascii="Arial" w:eastAsia="Yu Mincho" w:hAnsi="Arial" w:cs="Arial"/>
          <w:b/>
          <w:color w:val="000000"/>
          <w:sz w:val="20"/>
          <w:szCs w:val="20"/>
          <w:lang w:eastAsia="zh-CN"/>
        </w:rPr>
        <w:t xml:space="preserve">-1: </w:t>
      </w:r>
      <w:r w:rsidRPr="00FA47CC">
        <w:rPr>
          <w:rFonts w:ascii="Arial" w:eastAsia="等线" w:hAnsi="Arial" w:cs="Arial" w:hint="eastAsia"/>
          <w:b/>
          <w:color w:val="000000"/>
          <w:sz w:val="20"/>
          <w:szCs w:val="20"/>
          <w:lang w:eastAsia="zh-CN"/>
        </w:rPr>
        <w:t>Data Pipelining</w:t>
      </w:r>
      <w:r w:rsidRPr="00FA47CC">
        <w:rPr>
          <w:rFonts w:ascii="Arial" w:eastAsia="Yu Mincho" w:hAnsi="Arial" w:cs="Arial" w:hint="eastAsia"/>
          <w:b/>
          <w:color w:val="000000"/>
          <w:sz w:val="20"/>
          <w:szCs w:val="20"/>
          <w:lang w:eastAsia="zh-CN"/>
        </w:rPr>
        <w:t xml:space="preserve"> Request</w:t>
      </w:r>
      <w:r w:rsidRPr="00FA47CC">
        <w:rPr>
          <w:rFonts w:ascii="Arial" w:eastAsia="Yu Mincho" w:hAnsi="Arial" w:cs="Arial"/>
          <w:b/>
          <w:color w:val="000000"/>
          <w:sz w:val="20"/>
          <w:szCs w:val="20"/>
          <w:lang w:eastAsia="zh-CN"/>
        </w:rPr>
        <w:t xml:space="preserve"> procedure, unsuccessful operation</w:t>
      </w:r>
    </w:p>
    <w:p w14:paraId="1E98716C" w14:textId="77777777" w:rsidR="00FA47CC" w:rsidRPr="00FA47CC" w:rsidRDefault="00FA47CC" w:rsidP="00FA47CC">
      <w:pPr>
        <w:spacing w:after="180" w:line="240" w:lineRule="auto"/>
        <w:rPr>
          <w:rFonts w:ascii="Times New Roman" w:eastAsia="Yu Mincho" w:hAnsi="Times New Roman" w:cs="Times New Roman"/>
          <w:sz w:val="20"/>
          <w:szCs w:val="20"/>
        </w:rPr>
      </w:pPr>
      <w:r w:rsidRPr="00FA47CC">
        <w:rPr>
          <w:rFonts w:ascii="Times New Roman" w:eastAsia="Yu Mincho" w:hAnsi="Times New Roman" w:cs="Times New Roman"/>
          <w:sz w:val="20"/>
          <w:szCs w:val="20"/>
        </w:rPr>
        <w:lastRenderedPageBreak/>
        <w:t xml:space="preserve">If the </w:t>
      </w:r>
      <w:r w:rsidRPr="00FA47CC">
        <w:rPr>
          <w:rFonts w:ascii="Times New Roman" w:eastAsia="等线" w:hAnsi="Times New Roman" w:cs="Times New Roman" w:hint="eastAsia"/>
          <w:sz w:val="20"/>
          <w:szCs w:val="20"/>
          <w:lang w:eastAsia="zh-CN"/>
        </w:rPr>
        <w:t>DATA PIPELINING</w:t>
      </w:r>
      <w:r w:rsidRPr="00FA47CC">
        <w:rPr>
          <w:rFonts w:ascii="Times New Roman" w:eastAsia="Yu Mincho" w:hAnsi="Times New Roman" w:cs="Times New Roman" w:hint="eastAsia"/>
          <w:sz w:val="20"/>
          <w:szCs w:val="20"/>
        </w:rPr>
        <w:t xml:space="preserve"> REQUEST</w:t>
      </w:r>
      <w:r w:rsidRPr="00FA47CC">
        <w:rPr>
          <w:rFonts w:ascii="Times New Roman" w:eastAsia="Yu Mincho" w:hAnsi="Times New Roman" w:cs="Times New Roman"/>
          <w:sz w:val="20"/>
          <w:szCs w:val="20"/>
        </w:rPr>
        <w:t xml:space="preserve"> fails, the Near-RT RIC platform shall send a </w:t>
      </w:r>
      <w:r w:rsidRPr="00FA47CC">
        <w:rPr>
          <w:rFonts w:ascii="Times New Roman" w:eastAsia="等线" w:hAnsi="Times New Roman" w:cs="Times New Roman" w:hint="eastAsia"/>
          <w:sz w:val="20"/>
          <w:szCs w:val="20"/>
          <w:lang w:eastAsia="zh-CN"/>
        </w:rPr>
        <w:t>DATA PIPELINING</w:t>
      </w:r>
      <w:r w:rsidRPr="00FA47CC">
        <w:rPr>
          <w:rFonts w:ascii="Times New Roman" w:eastAsia="宋体" w:hAnsi="Times New Roman" w:cs="Times New Roman" w:hint="eastAsia"/>
          <w:sz w:val="20"/>
          <w:szCs w:val="20"/>
          <w:lang w:eastAsia="zh-CN"/>
        </w:rPr>
        <w:t xml:space="preserve"> FAILURE</w:t>
      </w:r>
      <w:r w:rsidRPr="00FA47CC">
        <w:rPr>
          <w:rFonts w:ascii="Times New Roman" w:eastAsia="Yu Mincho" w:hAnsi="Times New Roman" w:cs="Times New Roman"/>
          <w:sz w:val="20"/>
          <w:szCs w:val="20"/>
        </w:rPr>
        <w:t xml:space="preserve"> message back to the xApp. The message shall include the </w:t>
      </w:r>
      <w:r w:rsidRPr="00FA47CC">
        <w:rPr>
          <w:rFonts w:ascii="Times New Roman" w:eastAsia="Yu Mincho" w:hAnsi="Times New Roman" w:cs="Times New Roman"/>
          <w:i/>
          <w:iCs/>
          <w:sz w:val="20"/>
          <w:szCs w:val="20"/>
        </w:rPr>
        <w:t>Data Pipelining Job ID</w:t>
      </w:r>
      <w:r w:rsidRPr="00FA47CC">
        <w:rPr>
          <w:rFonts w:ascii="Times New Roman" w:eastAsia="Yu Mincho" w:hAnsi="Times New Roman" w:cs="Times New Roman"/>
          <w:sz w:val="20"/>
          <w:szCs w:val="20"/>
        </w:rPr>
        <w:t xml:space="preserve"> IE </w:t>
      </w:r>
      <w:r w:rsidRPr="00FA47CC">
        <w:rPr>
          <w:rFonts w:ascii="Times New Roman" w:eastAsia="等线" w:hAnsi="Times New Roman" w:cs="Times New Roman" w:hint="eastAsia"/>
          <w:sz w:val="20"/>
          <w:szCs w:val="20"/>
          <w:lang w:eastAsia="zh-CN"/>
        </w:rPr>
        <w:t xml:space="preserve">and the </w:t>
      </w:r>
      <w:r w:rsidRPr="00FA47CC">
        <w:rPr>
          <w:rFonts w:ascii="Times New Roman" w:eastAsia="Yu Mincho" w:hAnsi="Times New Roman" w:cs="Times New Roman"/>
          <w:sz w:val="20"/>
          <w:szCs w:val="20"/>
        </w:rPr>
        <w:t xml:space="preserve">appropriate cause. </w:t>
      </w:r>
    </w:p>
    <w:p w14:paraId="5944000B" w14:textId="036C6F17" w:rsidR="00FA47CC" w:rsidRPr="00FA47CC" w:rsidRDefault="00724F58" w:rsidP="00FA47CC">
      <w:pPr>
        <w:keepNext/>
        <w:keepLines/>
        <w:numPr>
          <w:ilvl w:val="255"/>
          <w:numId w:val="0"/>
        </w:numPr>
        <w:spacing w:before="120" w:after="180" w:line="240" w:lineRule="auto"/>
        <w:outlineLvl w:val="4"/>
        <w:rPr>
          <w:rFonts w:ascii="Arial" w:eastAsia="等线" w:hAnsi="Arial" w:cs="Times New Roman"/>
          <w:szCs w:val="20"/>
          <w:lang w:val="en-GB" w:eastAsia="zh-CN"/>
        </w:rPr>
      </w:pPr>
      <w:r>
        <w:rPr>
          <w:rFonts w:ascii="Arial" w:eastAsia="等线" w:hAnsi="Arial" w:cs="Times New Roman"/>
          <w:szCs w:val="20"/>
          <w:lang w:eastAsia="zh-CN"/>
        </w:rPr>
        <w:t>9A</w:t>
      </w:r>
      <w:r w:rsidR="00FA47CC" w:rsidRPr="00FA47CC">
        <w:rPr>
          <w:rFonts w:ascii="Arial" w:eastAsia="等线" w:hAnsi="Arial" w:cs="Times New Roman"/>
          <w:szCs w:val="20"/>
          <w:lang w:val="en-GB" w:eastAsia="zh-CN"/>
        </w:rPr>
        <w:t>.2.1.</w:t>
      </w:r>
      <w:r w:rsidR="00FA47CC" w:rsidRPr="00FA47CC">
        <w:rPr>
          <w:rFonts w:ascii="Arial" w:eastAsia="等线" w:hAnsi="Arial" w:cs="Times New Roman" w:hint="eastAsia"/>
          <w:szCs w:val="20"/>
          <w:lang w:eastAsia="zh-CN"/>
        </w:rPr>
        <w:t>6.3</w:t>
      </w:r>
      <w:r w:rsidR="00FA47CC" w:rsidRPr="00FA47CC">
        <w:rPr>
          <w:rFonts w:ascii="Arial" w:eastAsia="等线" w:hAnsi="Arial" w:cs="Times New Roman"/>
          <w:szCs w:val="20"/>
          <w:lang w:val="en-GB" w:eastAsia="zh-CN"/>
        </w:rPr>
        <w:tab/>
        <w:t>Abnormal Conditions</w:t>
      </w:r>
    </w:p>
    <w:p w14:paraId="20C28E99" w14:textId="77777777" w:rsidR="00FA47CC" w:rsidRPr="00FA47CC" w:rsidRDefault="00FA47CC" w:rsidP="00FA47CC">
      <w:pPr>
        <w:spacing w:after="180" w:line="240" w:lineRule="auto"/>
        <w:rPr>
          <w:rFonts w:ascii="Times New Roman" w:eastAsia="Yu Mincho" w:hAnsi="Times New Roman" w:cs="Times New Roman"/>
          <w:sz w:val="20"/>
          <w:szCs w:val="20"/>
        </w:rPr>
      </w:pPr>
      <w:r w:rsidRPr="00FA47CC">
        <w:rPr>
          <w:rFonts w:ascii="Times New Roman" w:eastAsia="Yu Mincho" w:hAnsi="Times New Roman" w:cs="Times New Roman" w:hint="eastAsia"/>
          <w:sz w:val="20"/>
          <w:szCs w:val="20"/>
        </w:rPr>
        <w:t>Not appli</w:t>
      </w:r>
      <w:r w:rsidRPr="00FA47CC">
        <w:rPr>
          <w:rFonts w:ascii="Times New Roman" w:eastAsia="Yu Mincho" w:hAnsi="Times New Roman" w:cs="Times New Roman"/>
          <w:sz w:val="20"/>
          <w:szCs w:val="20"/>
        </w:rPr>
        <w:t>cable.</w:t>
      </w:r>
    </w:p>
    <w:p w14:paraId="11C5665C" w14:textId="33309603" w:rsidR="00FA47CC" w:rsidRPr="00FA47CC" w:rsidRDefault="00724F58" w:rsidP="00FA47CC">
      <w:pPr>
        <w:keepNext/>
        <w:keepLines/>
        <w:overflowPunct w:val="0"/>
        <w:autoSpaceDE w:val="0"/>
        <w:autoSpaceDN w:val="0"/>
        <w:adjustRightInd w:val="0"/>
        <w:spacing w:before="120" w:after="180" w:line="240" w:lineRule="auto"/>
        <w:ind w:left="1418" w:hanging="1418"/>
        <w:textAlignment w:val="baseline"/>
        <w:outlineLvl w:val="3"/>
        <w:rPr>
          <w:rFonts w:ascii="Arial" w:eastAsia="Times New Roman" w:hAnsi="Arial" w:cs="Times New Roman"/>
          <w:sz w:val="24"/>
          <w:szCs w:val="20"/>
          <w:lang w:val="en-GB"/>
        </w:rPr>
      </w:pPr>
      <w:r>
        <w:rPr>
          <w:rFonts w:ascii="Arial" w:eastAsia="宋体" w:hAnsi="Arial" w:cs="Times New Roman"/>
          <w:sz w:val="24"/>
          <w:szCs w:val="20"/>
          <w:lang w:eastAsia="zh-CN"/>
        </w:rPr>
        <w:t>9A</w:t>
      </w:r>
      <w:r w:rsidR="00FA47CC" w:rsidRPr="00FA47CC">
        <w:rPr>
          <w:rFonts w:ascii="Arial" w:eastAsia="宋体" w:hAnsi="Arial" w:cs="Times New Roman"/>
          <w:sz w:val="24"/>
          <w:szCs w:val="20"/>
          <w:lang w:val="en-GB" w:eastAsia="zh-CN"/>
        </w:rPr>
        <w:t>.2.</w:t>
      </w:r>
      <w:r w:rsidR="00FA47CC" w:rsidRPr="00FA47CC">
        <w:rPr>
          <w:rFonts w:ascii="Arial" w:eastAsia="宋体" w:hAnsi="Arial" w:cs="Times New Roman" w:hint="eastAsia"/>
          <w:sz w:val="24"/>
          <w:szCs w:val="20"/>
          <w:lang w:eastAsia="zh-CN"/>
        </w:rPr>
        <w:t>1</w:t>
      </w:r>
      <w:r w:rsidR="00FA47CC" w:rsidRPr="00FA47CC">
        <w:rPr>
          <w:rFonts w:ascii="Arial" w:eastAsia="宋体" w:hAnsi="Arial" w:cs="Times New Roman"/>
          <w:sz w:val="24"/>
          <w:szCs w:val="20"/>
          <w:lang w:val="en-GB" w:eastAsia="zh-CN"/>
        </w:rPr>
        <w:t>.</w:t>
      </w:r>
      <w:r w:rsidR="00FA47CC" w:rsidRPr="00FA47CC">
        <w:rPr>
          <w:rFonts w:ascii="Arial" w:eastAsia="宋体" w:hAnsi="Arial" w:cs="Times New Roman" w:hint="eastAsia"/>
          <w:sz w:val="24"/>
          <w:szCs w:val="20"/>
          <w:lang w:val="en-GB" w:eastAsia="zh-CN"/>
        </w:rPr>
        <w:t>7</w:t>
      </w:r>
      <w:r w:rsidR="00FA47CC" w:rsidRPr="00FA47CC">
        <w:rPr>
          <w:rFonts w:ascii="Arial" w:eastAsia="宋体" w:hAnsi="Arial" w:cs="Times New Roman"/>
          <w:sz w:val="24"/>
          <w:szCs w:val="20"/>
          <w:lang w:val="en-GB" w:eastAsia="zh-CN"/>
        </w:rPr>
        <w:tab/>
      </w:r>
      <w:r w:rsidR="00FA47CC" w:rsidRPr="00FA47CC">
        <w:rPr>
          <w:rFonts w:ascii="Arial" w:eastAsia="宋体" w:hAnsi="Arial" w:cs="Times New Roman" w:hint="eastAsia"/>
          <w:sz w:val="24"/>
          <w:szCs w:val="20"/>
          <w:lang w:eastAsia="zh-CN"/>
        </w:rPr>
        <w:t>Data Pipelining Result Delivery</w:t>
      </w:r>
      <w:r w:rsidR="00FA47CC" w:rsidRPr="00FA47CC">
        <w:rPr>
          <w:rFonts w:ascii="Arial" w:eastAsia="Times New Roman" w:hAnsi="Arial" w:cs="Times New Roman"/>
          <w:sz w:val="24"/>
          <w:szCs w:val="20"/>
          <w:lang w:val="en-GB"/>
        </w:rPr>
        <w:t xml:space="preserve"> procedure</w:t>
      </w:r>
    </w:p>
    <w:p w14:paraId="3013821A" w14:textId="1447F617" w:rsidR="00FA47CC" w:rsidRPr="00FA47CC" w:rsidRDefault="00724F58" w:rsidP="00FA47CC">
      <w:pPr>
        <w:keepNext/>
        <w:keepLines/>
        <w:numPr>
          <w:ilvl w:val="255"/>
          <w:numId w:val="0"/>
        </w:numPr>
        <w:spacing w:before="120" w:after="180" w:line="240" w:lineRule="auto"/>
        <w:outlineLvl w:val="4"/>
        <w:rPr>
          <w:rFonts w:ascii="Arial" w:eastAsia="等线" w:hAnsi="Arial" w:cs="Times New Roman"/>
          <w:szCs w:val="20"/>
          <w:lang w:val="en-GB" w:eastAsia="zh-CN"/>
        </w:rPr>
      </w:pPr>
      <w:r>
        <w:rPr>
          <w:rFonts w:ascii="Arial" w:eastAsia="等线" w:hAnsi="Arial" w:cs="Times New Roman"/>
          <w:szCs w:val="20"/>
          <w:lang w:eastAsia="zh-CN"/>
        </w:rPr>
        <w:t>9A</w:t>
      </w:r>
      <w:r w:rsidR="00FA47CC" w:rsidRPr="00FA47CC">
        <w:rPr>
          <w:rFonts w:ascii="Arial" w:eastAsia="等线" w:hAnsi="Arial" w:cs="Times New Roman"/>
          <w:szCs w:val="20"/>
          <w:lang w:val="en-GB" w:eastAsia="zh-CN"/>
        </w:rPr>
        <w:t>.2.1.</w:t>
      </w:r>
      <w:r w:rsidR="00FA47CC" w:rsidRPr="00FA47CC">
        <w:rPr>
          <w:rFonts w:ascii="Arial" w:eastAsia="等线" w:hAnsi="Arial" w:cs="Times New Roman" w:hint="eastAsia"/>
          <w:szCs w:val="20"/>
          <w:lang w:eastAsia="zh-CN"/>
        </w:rPr>
        <w:t>7.1</w:t>
      </w:r>
      <w:r w:rsidR="00FA47CC" w:rsidRPr="00FA47CC">
        <w:rPr>
          <w:rFonts w:ascii="Arial" w:eastAsia="等线" w:hAnsi="Arial" w:cs="Times New Roman"/>
          <w:szCs w:val="20"/>
          <w:lang w:val="en-GB" w:eastAsia="zh-CN"/>
        </w:rPr>
        <w:tab/>
        <w:t>Successful Operation</w:t>
      </w:r>
    </w:p>
    <w:p w14:paraId="7772F2B0"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@startuml</w:t>
      </w:r>
    </w:p>
    <w:p w14:paraId="0FD54293"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 rose</w:t>
      </w:r>
    </w:p>
    <w:p w14:paraId="0367C5F7"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ParticipantPadding 50</w:t>
      </w:r>
    </w:p>
    <w:p w14:paraId="3F224FED"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BoxPadding 10</w:t>
      </w:r>
    </w:p>
    <w:p w14:paraId="2260FD9B"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defaultFontSize 12</w:t>
      </w:r>
    </w:p>
    <w:p w14:paraId="7DEDFA39"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skinparam lifelineStrategy dashed</w:t>
      </w:r>
    </w:p>
    <w:p w14:paraId="2DA55186"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Participant xApp as "xApp"</w:t>
      </w:r>
    </w:p>
    <w:p w14:paraId="3A353C0D"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 xml:space="preserve">Participant RICP as </w:t>
      </w:r>
      <w:r w:rsidRPr="00FA47CC">
        <w:rPr>
          <w:rFonts w:ascii="Courier New" w:eastAsia="宋体" w:hAnsi="Courier New" w:cs="Courier New" w:hint="eastAsia"/>
          <w:color w:val="008000"/>
          <w:sz w:val="18"/>
          <w:szCs w:val="20"/>
          <w:lang w:val="en-GB" w:eastAsia="zh-CN"/>
        </w:rPr>
        <w:t>“</w:t>
      </w:r>
      <w:r w:rsidRPr="00FA47CC">
        <w:rPr>
          <w:rFonts w:ascii="Courier New" w:eastAsia="宋体" w:hAnsi="Courier New" w:cs="Courier New" w:hint="eastAsia"/>
          <w:color w:val="008000"/>
          <w:sz w:val="18"/>
          <w:szCs w:val="20"/>
          <w:lang w:val="en-GB" w:eastAsia="zh-CN"/>
        </w:rPr>
        <w:t>Near-RT RIC Platform</w:t>
      </w:r>
      <w:r w:rsidRPr="00FA47CC">
        <w:rPr>
          <w:rFonts w:ascii="Courier New" w:eastAsia="宋体" w:hAnsi="Courier New" w:cs="Courier New" w:hint="eastAsia"/>
          <w:color w:val="008000"/>
          <w:sz w:val="18"/>
          <w:szCs w:val="20"/>
          <w:lang w:val="en-GB" w:eastAsia="zh-CN"/>
        </w:rPr>
        <w:t>”</w:t>
      </w:r>
    </w:p>
    <w:p w14:paraId="274D854F"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RICP -&gt; xApp  : 2. DATA PIPELINING RESULT DELIVERY</w:t>
      </w:r>
    </w:p>
    <w:p w14:paraId="63FFDF38" w14:textId="77777777" w:rsidR="00FA47CC" w:rsidRPr="00FA47CC" w:rsidRDefault="00FA47CC" w:rsidP="00FA47CC">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FA47CC">
        <w:rPr>
          <w:rFonts w:ascii="Courier New" w:eastAsia="宋体" w:hAnsi="Courier New" w:cs="Courier New" w:hint="eastAsia"/>
          <w:color w:val="008000"/>
          <w:sz w:val="18"/>
          <w:szCs w:val="20"/>
          <w:lang w:val="en-GB" w:eastAsia="zh-CN"/>
        </w:rPr>
        <w:t>@enduml</w:t>
      </w:r>
    </w:p>
    <w:p w14:paraId="6A235809" w14:textId="77777777" w:rsidR="00FA47CC" w:rsidRPr="00D72DE9" w:rsidRDefault="00FA47CC" w:rsidP="00C92C3B">
      <w:pPr>
        <w:spacing w:after="60" w:line="240" w:lineRule="auto"/>
        <w:jc w:val="center"/>
        <w:rPr>
          <w:rFonts w:ascii="Arial" w:eastAsia="等线" w:hAnsi="Arial" w:cs="Times New Roman"/>
          <w:b/>
          <w:sz w:val="28"/>
          <w:szCs w:val="20"/>
          <w:lang w:val="en-GB" w:eastAsia="zh-CN"/>
        </w:rPr>
      </w:pPr>
      <w:r w:rsidRPr="00FA47CC">
        <w:rPr>
          <w:rFonts w:ascii="Arial" w:eastAsia="Times New Roman" w:hAnsi="Arial" w:cs="Times New Roman"/>
          <w:b/>
          <w:noProof/>
          <w:sz w:val="28"/>
          <w:szCs w:val="20"/>
          <w:lang w:val="en-GB"/>
        </w:rPr>
        <w:drawing>
          <wp:inline distT="0" distB="0" distL="0" distR="0" wp14:anchorId="28948193" wp14:editId="643BA85C">
            <wp:extent cx="3959860" cy="1188720"/>
            <wp:effectExtent l="0" t="0" r="2540" b="0"/>
            <wp:docPr id="1554942389" name="图片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PlantUML diagram"/>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3959860" cy="1188720"/>
                    </a:xfrm>
                    <a:prstGeom prst="rect">
                      <a:avLst/>
                    </a:prstGeom>
                    <a:noFill/>
                    <a:ln>
                      <a:noFill/>
                    </a:ln>
                  </pic:spPr>
                </pic:pic>
              </a:graphicData>
            </a:graphic>
          </wp:inline>
        </w:drawing>
      </w:r>
    </w:p>
    <w:p w14:paraId="68F5324D" w14:textId="664DE43F" w:rsidR="00FA47CC" w:rsidRPr="00FA47CC" w:rsidRDefault="00FA47CC" w:rsidP="00FA47CC">
      <w:pPr>
        <w:spacing w:after="180" w:line="257" w:lineRule="auto"/>
        <w:jc w:val="center"/>
        <w:rPr>
          <w:rFonts w:ascii="Arial" w:eastAsia="Yu Mincho" w:hAnsi="Arial" w:cs="Arial"/>
          <w:b/>
          <w:color w:val="000000"/>
          <w:sz w:val="20"/>
          <w:szCs w:val="20"/>
          <w:lang w:eastAsia="zh-CN"/>
        </w:rPr>
      </w:pPr>
      <w:r w:rsidRPr="00FA47CC">
        <w:rPr>
          <w:rFonts w:ascii="Arial" w:eastAsia="Yu Mincho" w:hAnsi="Arial" w:cs="Arial"/>
          <w:b/>
          <w:color w:val="000000"/>
          <w:sz w:val="20"/>
          <w:szCs w:val="20"/>
          <w:lang w:eastAsia="zh-CN"/>
        </w:rPr>
        <w:t xml:space="preserve">Figure </w:t>
      </w:r>
      <w:r w:rsidR="00724F58">
        <w:rPr>
          <w:rFonts w:ascii="Arial" w:eastAsia="Yu Mincho" w:hAnsi="Arial" w:cs="Arial"/>
          <w:b/>
          <w:color w:val="000000"/>
          <w:sz w:val="20"/>
          <w:szCs w:val="20"/>
          <w:lang w:eastAsia="zh-CN"/>
        </w:rPr>
        <w:t>9A</w:t>
      </w:r>
      <w:r w:rsidRPr="00FA47CC">
        <w:rPr>
          <w:rFonts w:ascii="Arial" w:eastAsia="Yu Mincho" w:hAnsi="Arial" w:cs="Arial"/>
          <w:b/>
          <w:color w:val="000000"/>
          <w:sz w:val="20"/>
          <w:szCs w:val="20"/>
          <w:lang w:eastAsia="zh-CN"/>
        </w:rPr>
        <w:t>.2.1.</w:t>
      </w:r>
      <w:r w:rsidR="00724F58">
        <w:rPr>
          <w:rFonts w:ascii="Arial" w:eastAsia="等线" w:hAnsi="Arial" w:cs="Arial"/>
          <w:b/>
          <w:color w:val="000000"/>
          <w:sz w:val="20"/>
          <w:szCs w:val="20"/>
          <w:lang w:eastAsia="zh-CN"/>
        </w:rPr>
        <w:t>7</w:t>
      </w:r>
      <w:r w:rsidRPr="00FA47CC">
        <w:rPr>
          <w:rFonts w:ascii="Arial" w:eastAsia="Yu Mincho" w:hAnsi="Arial" w:cs="Arial" w:hint="eastAsia"/>
          <w:b/>
          <w:color w:val="000000"/>
          <w:sz w:val="20"/>
          <w:szCs w:val="20"/>
          <w:lang w:eastAsia="zh-CN"/>
        </w:rPr>
        <w:t>.1</w:t>
      </w:r>
      <w:r w:rsidRPr="00FA47CC">
        <w:rPr>
          <w:rFonts w:ascii="Arial" w:eastAsia="Yu Mincho" w:hAnsi="Arial" w:cs="Arial"/>
          <w:b/>
          <w:color w:val="000000"/>
          <w:sz w:val="20"/>
          <w:szCs w:val="20"/>
          <w:lang w:eastAsia="zh-CN"/>
        </w:rPr>
        <w:t xml:space="preserve">-1: </w:t>
      </w:r>
      <w:r w:rsidRPr="00FA47CC">
        <w:rPr>
          <w:rFonts w:ascii="Arial" w:eastAsia="等线" w:hAnsi="Arial" w:cs="Arial" w:hint="eastAsia"/>
          <w:b/>
          <w:color w:val="000000"/>
          <w:sz w:val="20"/>
          <w:szCs w:val="20"/>
          <w:lang w:eastAsia="zh-CN"/>
        </w:rPr>
        <w:t>Data Pipelining</w:t>
      </w:r>
      <w:r w:rsidRPr="00FA47CC">
        <w:rPr>
          <w:rFonts w:ascii="Arial" w:eastAsia="Yu Mincho" w:hAnsi="Arial" w:cs="Arial" w:hint="eastAsia"/>
          <w:b/>
          <w:color w:val="000000"/>
          <w:sz w:val="20"/>
          <w:szCs w:val="20"/>
          <w:lang w:eastAsia="zh-CN"/>
        </w:rPr>
        <w:t xml:space="preserve"> Result Delivery</w:t>
      </w:r>
      <w:r w:rsidRPr="00FA47CC">
        <w:rPr>
          <w:rFonts w:ascii="Arial" w:eastAsia="Yu Mincho" w:hAnsi="Arial" w:cs="Arial"/>
          <w:b/>
          <w:color w:val="000000"/>
          <w:sz w:val="20"/>
          <w:szCs w:val="20"/>
          <w:lang w:eastAsia="zh-CN"/>
        </w:rPr>
        <w:t xml:space="preserve"> procedure</w:t>
      </w:r>
    </w:p>
    <w:p w14:paraId="2197966E" w14:textId="77777777" w:rsidR="00FA47CC" w:rsidRPr="00FA47CC" w:rsidRDefault="00FA47CC" w:rsidP="00FA47CC">
      <w:pPr>
        <w:spacing w:after="180" w:line="240" w:lineRule="auto"/>
        <w:rPr>
          <w:rFonts w:ascii="Times New Roman" w:eastAsia="Yu Mincho" w:hAnsi="Times New Roman" w:cs="Times New Roman"/>
          <w:sz w:val="20"/>
          <w:szCs w:val="20"/>
        </w:rPr>
      </w:pPr>
      <w:r w:rsidRPr="00FA47CC">
        <w:rPr>
          <w:rFonts w:ascii="Times New Roman" w:eastAsia="Yu Mincho" w:hAnsi="Times New Roman" w:cs="Times New Roman"/>
          <w:sz w:val="20"/>
          <w:szCs w:val="20"/>
        </w:rPr>
        <w:t xml:space="preserve">The xApp initiates the procedure by sending a </w:t>
      </w:r>
      <w:r w:rsidRPr="00FA47CC">
        <w:rPr>
          <w:rFonts w:ascii="Times New Roman" w:eastAsia="等线" w:hAnsi="Times New Roman" w:cs="Times New Roman" w:hint="eastAsia"/>
          <w:sz w:val="20"/>
          <w:szCs w:val="20"/>
          <w:lang w:eastAsia="zh-CN"/>
        </w:rPr>
        <w:t>DATA PIPELINING</w:t>
      </w:r>
      <w:r w:rsidRPr="00FA47CC">
        <w:rPr>
          <w:rFonts w:ascii="Times New Roman" w:eastAsia="Yu Mincho" w:hAnsi="Times New Roman" w:cs="Times New Roman" w:hint="eastAsia"/>
          <w:sz w:val="20"/>
          <w:szCs w:val="20"/>
        </w:rPr>
        <w:t xml:space="preserve"> RESULT DELIVERY</w:t>
      </w:r>
      <w:r w:rsidRPr="00FA47CC">
        <w:rPr>
          <w:rFonts w:ascii="Times New Roman" w:eastAsia="Yu Mincho" w:hAnsi="Times New Roman" w:cs="Times New Roman"/>
          <w:sz w:val="20"/>
          <w:szCs w:val="20"/>
        </w:rPr>
        <w:t xml:space="preserve"> message to the Near-RT-RIC platform</w:t>
      </w:r>
      <w:r w:rsidRPr="00FA47CC">
        <w:rPr>
          <w:rFonts w:ascii="Times New Roman" w:eastAsia="等线" w:hAnsi="Times New Roman" w:cs="Times New Roman" w:hint="eastAsia"/>
          <w:sz w:val="20"/>
          <w:szCs w:val="20"/>
          <w:lang w:eastAsia="zh-CN"/>
        </w:rPr>
        <w:t xml:space="preserve">. </w:t>
      </w:r>
      <w:r w:rsidRPr="00FA47CC">
        <w:rPr>
          <w:rFonts w:ascii="Times New Roman" w:eastAsia="Yu Mincho" w:hAnsi="Times New Roman" w:cs="Times New Roman"/>
          <w:sz w:val="20"/>
          <w:szCs w:val="20"/>
        </w:rPr>
        <w:t>The message contains</w:t>
      </w:r>
      <w:r w:rsidRPr="00FA47CC">
        <w:rPr>
          <w:rFonts w:ascii="Times New Roman" w:eastAsia="宋体" w:hAnsi="Times New Roman" w:cs="Times New Roman" w:hint="eastAsia"/>
          <w:sz w:val="20"/>
          <w:szCs w:val="20"/>
          <w:lang w:eastAsia="zh-CN"/>
        </w:rPr>
        <w:t xml:space="preserve"> </w:t>
      </w:r>
      <w:r w:rsidRPr="00FA47CC">
        <w:rPr>
          <w:rFonts w:ascii="Times New Roman" w:eastAsia="宋体" w:hAnsi="Times New Roman" w:cs="Times New Roman" w:hint="eastAsia"/>
          <w:i/>
          <w:iCs/>
          <w:sz w:val="20"/>
          <w:szCs w:val="20"/>
          <w:lang w:eastAsia="zh-CN"/>
        </w:rPr>
        <w:t xml:space="preserve">Data Pipelining Result </w:t>
      </w:r>
      <w:r w:rsidRPr="00FA47CC">
        <w:rPr>
          <w:rFonts w:ascii="Times New Roman" w:eastAsia="宋体" w:hAnsi="Times New Roman" w:cs="Times New Roman" w:hint="eastAsia"/>
          <w:sz w:val="20"/>
          <w:szCs w:val="20"/>
          <w:lang w:eastAsia="zh-CN"/>
        </w:rPr>
        <w:t>IE, which carries</w:t>
      </w:r>
      <w:r w:rsidRPr="00FA47CC">
        <w:rPr>
          <w:rFonts w:ascii="Times New Roman" w:eastAsia="Yu Mincho" w:hAnsi="Times New Roman" w:cs="Times New Roman"/>
          <w:sz w:val="20"/>
          <w:szCs w:val="20"/>
        </w:rPr>
        <w:t xml:space="preserve"> </w:t>
      </w:r>
      <w:r w:rsidRPr="00FA47CC">
        <w:rPr>
          <w:rFonts w:ascii="Times New Roman" w:eastAsia="宋体" w:hAnsi="Times New Roman" w:cs="Times New Roman" w:hint="eastAsia"/>
          <w:sz w:val="20"/>
          <w:szCs w:val="20"/>
          <w:lang w:eastAsia="zh-CN"/>
        </w:rPr>
        <w:t>the</w:t>
      </w:r>
      <w:r w:rsidRPr="00FA47CC">
        <w:rPr>
          <w:rFonts w:ascii="Times New Roman" w:eastAsia="等线" w:hAnsi="Times New Roman" w:cs="Times New Roman" w:hint="eastAsia"/>
          <w:sz w:val="20"/>
          <w:szCs w:val="20"/>
          <w:lang w:eastAsia="zh-CN"/>
        </w:rPr>
        <w:t xml:space="preserve"> </w:t>
      </w:r>
      <w:r w:rsidRPr="00FA47CC">
        <w:rPr>
          <w:rFonts w:ascii="Times New Roman" w:eastAsia="宋体" w:hAnsi="Times New Roman" w:cs="Times New Roman" w:hint="eastAsia"/>
          <w:sz w:val="20"/>
          <w:szCs w:val="20"/>
          <w:lang w:eastAsia="zh-CN"/>
        </w:rPr>
        <w:t>data pipelining result</w:t>
      </w:r>
      <w:r w:rsidRPr="00FA47CC">
        <w:rPr>
          <w:rFonts w:ascii="Times New Roman" w:eastAsia="Yu Mincho" w:hAnsi="Times New Roman" w:cs="Times New Roman"/>
          <w:sz w:val="20"/>
          <w:szCs w:val="20"/>
        </w:rPr>
        <w:t>.</w:t>
      </w:r>
    </w:p>
    <w:p w14:paraId="4F72C75C" w14:textId="311F4CC3" w:rsidR="00FA47CC" w:rsidRPr="00FA47CC" w:rsidRDefault="00724F58" w:rsidP="00FA47CC">
      <w:pPr>
        <w:keepNext/>
        <w:keepLines/>
        <w:numPr>
          <w:ilvl w:val="255"/>
          <w:numId w:val="0"/>
        </w:numPr>
        <w:spacing w:before="120" w:after="180" w:line="240" w:lineRule="auto"/>
        <w:outlineLvl w:val="4"/>
        <w:rPr>
          <w:rFonts w:ascii="Arial" w:eastAsia="等线" w:hAnsi="Arial" w:cs="Times New Roman"/>
          <w:szCs w:val="20"/>
          <w:lang w:val="en-GB" w:eastAsia="zh-CN"/>
        </w:rPr>
      </w:pPr>
      <w:r>
        <w:rPr>
          <w:rFonts w:ascii="Arial" w:eastAsia="等线" w:hAnsi="Arial" w:cs="Times New Roman"/>
          <w:szCs w:val="20"/>
          <w:lang w:eastAsia="zh-CN"/>
        </w:rPr>
        <w:t>9A</w:t>
      </w:r>
      <w:r w:rsidR="00FA47CC" w:rsidRPr="00FA47CC">
        <w:rPr>
          <w:rFonts w:ascii="Arial" w:eastAsia="等线" w:hAnsi="Arial" w:cs="Times New Roman"/>
          <w:szCs w:val="20"/>
          <w:lang w:val="en-GB" w:eastAsia="zh-CN"/>
        </w:rPr>
        <w:t>.2.1.</w:t>
      </w:r>
      <w:r w:rsidR="00FA47CC" w:rsidRPr="00FA47CC">
        <w:rPr>
          <w:rFonts w:ascii="Arial" w:eastAsia="等线" w:hAnsi="Arial" w:cs="Times New Roman" w:hint="eastAsia"/>
          <w:szCs w:val="20"/>
          <w:lang w:eastAsia="zh-CN"/>
        </w:rPr>
        <w:t>7.2</w:t>
      </w:r>
      <w:r w:rsidR="00FA47CC" w:rsidRPr="00FA47CC">
        <w:rPr>
          <w:rFonts w:ascii="Arial" w:eastAsia="等线" w:hAnsi="Arial" w:cs="Times New Roman"/>
          <w:szCs w:val="20"/>
          <w:lang w:val="en-GB" w:eastAsia="zh-CN"/>
        </w:rPr>
        <w:tab/>
        <w:t>Abnormal Conditions</w:t>
      </w:r>
    </w:p>
    <w:p w14:paraId="0157069E" w14:textId="77777777" w:rsidR="00FA47CC" w:rsidRPr="00FA47CC" w:rsidRDefault="00FA47CC" w:rsidP="00FA47CC">
      <w:pPr>
        <w:spacing w:after="180" w:line="240" w:lineRule="auto"/>
        <w:rPr>
          <w:rFonts w:ascii="Times New Roman" w:eastAsia="Yu Mincho" w:hAnsi="Times New Roman" w:cs="Times New Roman"/>
          <w:sz w:val="20"/>
          <w:szCs w:val="20"/>
        </w:rPr>
      </w:pPr>
      <w:r w:rsidRPr="00FA47CC">
        <w:rPr>
          <w:rFonts w:ascii="Times New Roman" w:eastAsia="Yu Mincho" w:hAnsi="Times New Roman" w:cs="Times New Roman" w:hint="eastAsia"/>
          <w:sz w:val="20"/>
          <w:szCs w:val="20"/>
        </w:rPr>
        <w:t>Not appli</w:t>
      </w:r>
      <w:r w:rsidRPr="00FA47CC">
        <w:rPr>
          <w:rFonts w:ascii="Times New Roman" w:eastAsia="Yu Mincho" w:hAnsi="Times New Roman" w:cs="Times New Roman"/>
          <w:sz w:val="20"/>
          <w:szCs w:val="20"/>
        </w:rPr>
        <w:t>cable.</w:t>
      </w:r>
    </w:p>
    <w:p w14:paraId="15960D1F" w14:textId="43C46AA7" w:rsidR="003F48FB" w:rsidRPr="00C92C3B" w:rsidRDefault="003F48FB" w:rsidP="00C92C3B">
      <w:pPr>
        <w:pStyle w:val="3"/>
        <w:rPr>
          <w:rFonts w:eastAsiaTheme="minorEastAsia"/>
          <w:lang w:eastAsia="zh-CN"/>
        </w:rPr>
      </w:pPr>
      <w:bookmarkStart w:id="329" w:name="_Toc162857912"/>
      <w:bookmarkStart w:id="330" w:name="_Toc213750679"/>
      <w:bookmarkStart w:id="331" w:name="_Toc215061754"/>
      <w:r w:rsidRPr="00C92C3B">
        <w:rPr>
          <w:rFonts w:eastAsiaTheme="minorEastAsia"/>
          <w:lang w:eastAsia="zh-CN"/>
        </w:rPr>
        <w:t>9A.2.2</w:t>
      </w:r>
      <w:r w:rsidRPr="00C92C3B">
        <w:rPr>
          <w:rFonts w:eastAsiaTheme="minorEastAsia"/>
          <w:lang w:eastAsia="zh-CN"/>
        </w:rPr>
        <w:tab/>
        <w:t xml:space="preserve">Inference </w:t>
      </w:r>
      <w:r w:rsidR="00054B7F">
        <w:rPr>
          <w:rFonts w:eastAsiaTheme="minorEastAsia" w:hint="eastAsia"/>
          <w:lang w:eastAsia="zh-CN"/>
        </w:rPr>
        <w:t>API</w:t>
      </w:r>
      <w:r w:rsidR="00054B7F">
        <w:rPr>
          <w:rFonts w:eastAsiaTheme="minorEastAsia"/>
          <w:lang w:eastAsia="zh-CN"/>
        </w:rPr>
        <w:t xml:space="preserve"> </w:t>
      </w:r>
      <w:r w:rsidRPr="00C92C3B">
        <w:rPr>
          <w:rFonts w:eastAsiaTheme="minorEastAsia"/>
          <w:lang w:eastAsia="zh-CN"/>
        </w:rPr>
        <w:t>Procedure</w:t>
      </w:r>
      <w:bookmarkEnd w:id="329"/>
      <w:r w:rsidRPr="00C92C3B">
        <w:rPr>
          <w:rFonts w:eastAsiaTheme="minorEastAsia"/>
          <w:lang w:eastAsia="zh-CN"/>
        </w:rPr>
        <w:t>s</w:t>
      </w:r>
      <w:bookmarkEnd w:id="330"/>
      <w:bookmarkEnd w:id="331"/>
    </w:p>
    <w:p w14:paraId="388228D1" w14:textId="099DF291" w:rsidR="003F48FB" w:rsidRPr="00C92C3B" w:rsidRDefault="003F48FB" w:rsidP="00C92C3B">
      <w:pPr>
        <w:pStyle w:val="4"/>
        <w:rPr>
          <w:rFonts w:eastAsiaTheme="minorEastAsia"/>
          <w:lang w:eastAsia="zh-CN"/>
        </w:rPr>
      </w:pPr>
      <w:r w:rsidRPr="00C92C3B">
        <w:rPr>
          <w:rFonts w:eastAsiaTheme="minorEastAsia"/>
          <w:lang w:eastAsia="zh-CN"/>
        </w:rPr>
        <w:t>9A.2.2.1</w:t>
      </w:r>
      <w:r w:rsidRPr="00C92C3B">
        <w:rPr>
          <w:rFonts w:eastAsiaTheme="minorEastAsia"/>
          <w:lang w:eastAsia="zh-CN"/>
        </w:rPr>
        <w:tab/>
        <w:t>General</w:t>
      </w:r>
    </w:p>
    <w:p w14:paraId="7464A97F" w14:textId="77777777" w:rsidR="003F48FB" w:rsidRPr="003F48FB" w:rsidRDefault="003F48FB" w:rsidP="003F48FB">
      <w:pPr>
        <w:spacing w:after="180" w:line="240" w:lineRule="auto"/>
        <w:rPr>
          <w:rFonts w:ascii="Times New Roman" w:eastAsia="Yu Mincho" w:hAnsi="Times New Roman" w:cs="Times New Roman"/>
          <w:sz w:val="20"/>
          <w:szCs w:val="20"/>
        </w:rPr>
      </w:pPr>
      <w:r w:rsidRPr="003F48FB">
        <w:rPr>
          <w:rFonts w:ascii="Times New Roman" w:eastAsia="Yu Mincho" w:hAnsi="Times New Roman" w:cs="Times New Roman"/>
          <w:sz w:val="20"/>
          <w:szCs w:val="20"/>
        </w:rPr>
        <w:t xml:space="preserve">This procedure is used by an xApp </w:t>
      </w:r>
      <w:r w:rsidRPr="003F48FB">
        <w:rPr>
          <w:rFonts w:ascii="Times New Roman" w:eastAsia="宋体" w:hAnsi="Times New Roman" w:cs="Times New Roman" w:hint="eastAsia"/>
          <w:sz w:val="20"/>
          <w:szCs w:val="20"/>
          <w:lang w:eastAsia="zh-CN"/>
        </w:rPr>
        <w:t>that</w:t>
      </w:r>
      <w:r w:rsidRPr="003F48FB">
        <w:rPr>
          <w:rFonts w:ascii="Times New Roman" w:eastAsia="Yu Mincho" w:hAnsi="Times New Roman" w:cs="Times New Roman"/>
          <w:sz w:val="20"/>
          <w:szCs w:val="20"/>
        </w:rPr>
        <w:t xml:space="preserve"> wants to </w:t>
      </w:r>
      <w:r w:rsidRPr="003F48FB">
        <w:rPr>
          <w:rFonts w:ascii="Times New Roman" w:eastAsia="等线" w:hAnsi="Times New Roman" w:cs="Times New Roman" w:hint="eastAsia"/>
          <w:sz w:val="20"/>
          <w:szCs w:val="20"/>
          <w:lang w:eastAsia="zh-CN"/>
        </w:rPr>
        <w:t xml:space="preserve">get the </w:t>
      </w:r>
      <w:r w:rsidRPr="003F48FB">
        <w:rPr>
          <w:rFonts w:ascii="Times New Roman" w:eastAsia="宋体" w:hAnsi="Times New Roman" w:cs="Times New Roman" w:hint="eastAsia"/>
          <w:sz w:val="20"/>
          <w:szCs w:val="20"/>
          <w:lang w:eastAsia="zh-CN"/>
        </w:rPr>
        <w:t>inference result of an AI/ML model</w:t>
      </w:r>
      <w:r w:rsidRPr="003F48FB">
        <w:rPr>
          <w:rFonts w:ascii="Times New Roman" w:eastAsia="Yu Mincho" w:hAnsi="Times New Roman" w:cs="Times New Roman"/>
          <w:sz w:val="20"/>
          <w:szCs w:val="20"/>
        </w:rPr>
        <w:t xml:space="preserve"> in Near-RT RIC platform.</w:t>
      </w:r>
    </w:p>
    <w:p w14:paraId="54C76997" w14:textId="06DEBDA7" w:rsidR="003F48FB" w:rsidRPr="003F48FB" w:rsidRDefault="00054B7F" w:rsidP="003F48FB">
      <w:pPr>
        <w:keepNext/>
        <w:keepLines/>
        <w:overflowPunct w:val="0"/>
        <w:autoSpaceDE w:val="0"/>
        <w:autoSpaceDN w:val="0"/>
        <w:adjustRightInd w:val="0"/>
        <w:spacing w:before="120" w:after="180" w:line="240" w:lineRule="auto"/>
        <w:ind w:left="1418" w:hanging="1418"/>
        <w:textAlignment w:val="baseline"/>
        <w:outlineLvl w:val="3"/>
        <w:rPr>
          <w:rFonts w:ascii="Times New Roman" w:eastAsia="Yu Mincho" w:hAnsi="Times New Roman" w:cs="Times New Roman"/>
          <w:sz w:val="20"/>
          <w:szCs w:val="20"/>
        </w:rPr>
      </w:pPr>
      <w:r>
        <w:rPr>
          <w:rFonts w:ascii="Arial" w:eastAsia="宋体" w:hAnsi="Arial" w:cs="Times New Roman"/>
          <w:sz w:val="24"/>
          <w:szCs w:val="20"/>
          <w:lang w:eastAsia="zh-CN"/>
        </w:rPr>
        <w:t>9</w:t>
      </w:r>
      <w:r>
        <w:rPr>
          <w:rFonts w:ascii="Arial" w:eastAsia="宋体" w:hAnsi="Arial" w:cs="Times New Roman" w:hint="eastAsia"/>
          <w:sz w:val="24"/>
          <w:szCs w:val="20"/>
          <w:lang w:eastAsia="zh-CN"/>
        </w:rPr>
        <w:t>A</w:t>
      </w:r>
      <w:r w:rsidR="003F48FB" w:rsidRPr="003F48FB">
        <w:rPr>
          <w:rFonts w:ascii="Arial" w:eastAsia="宋体" w:hAnsi="Arial" w:cs="Times New Roman"/>
          <w:sz w:val="24"/>
          <w:szCs w:val="20"/>
          <w:lang w:val="en-GB" w:eastAsia="zh-CN"/>
        </w:rPr>
        <w:t>.2.</w:t>
      </w:r>
      <w:r>
        <w:rPr>
          <w:rFonts w:ascii="Arial" w:eastAsia="宋体" w:hAnsi="Arial" w:cs="Times New Roman"/>
          <w:sz w:val="24"/>
          <w:szCs w:val="20"/>
          <w:lang w:eastAsia="zh-CN"/>
        </w:rPr>
        <w:t>2</w:t>
      </w:r>
      <w:r w:rsidR="003F48FB" w:rsidRPr="003F48FB">
        <w:rPr>
          <w:rFonts w:ascii="Arial" w:eastAsia="宋体" w:hAnsi="Arial" w:cs="Times New Roman"/>
          <w:sz w:val="24"/>
          <w:szCs w:val="20"/>
          <w:lang w:val="en-GB" w:eastAsia="zh-CN"/>
        </w:rPr>
        <w:t>.2</w:t>
      </w:r>
      <w:r w:rsidR="003F48FB" w:rsidRPr="003F48FB">
        <w:rPr>
          <w:rFonts w:ascii="Arial" w:eastAsia="宋体" w:hAnsi="Arial" w:cs="Times New Roman"/>
          <w:sz w:val="24"/>
          <w:szCs w:val="20"/>
          <w:lang w:val="en-GB" w:eastAsia="zh-CN"/>
        </w:rPr>
        <w:tab/>
      </w:r>
      <w:r w:rsidR="003F48FB" w:rsidRPr="003F48FB">
        <w:rPr>
          <w:rFonts w:ascii="Arial" w:eastAsia="宋体" w:hAnsi="Arial" w:cs="Times New Roman" w:hint="eastAsia"/>
          <w:sz w:val="24"/>
          <w:szCs w:val="20"/>
          <w:lang w:eastAsia="zh-CN"/>
        </w:rPr>
        <w:t>Inference Job Setup</w:t>
      </w:r>
      <w:r w:rsidR="003F48FB" w:rsidRPr="003F48FB">
        <w:rPr>
          <w:rFonts w:ascii="Arial" w:eastAsia="Times New Roman" w:hAnsi="Arial" w:cs="Times New Roman"/>
          <w:sz w:val="24"/>
          <w:szCs w:val="20"/>
          <w:lang w:val="en-GB"/>
        </w:rPr>
        <w:t xml:space="preserve"> procedure</w:t>
      </w:r>
    </w:p>
    <w:p w14:paraId="012ABAD3" w14:textId="687E2EC1" w:rsidR="003F48FB" w:rsidRPr="003F48FB" w:rsidRDefault="00054B7F" w:rsidP="003F48FB">
      <w:pPr>
        <w:keepNext/>
        <w:keepLines/>
        <w:numPr>
          <w:ilvl w:val="255"/>
          <w:numId w:val="0"/>
        </w:numPr>
        <w:spacing w:before="120" w:after="180" w:line="240" w:lineRule="auto"/>
        <w:outlineLvl w:val="4"/>
        <w:rPr>
          <w:rFonts w:ascii="Arial" w:eastAsia="等线" w:hAnsi="Arial" w:cs="Times New Roman"/>
          <w:szCs w:val="20"/>
          <w:lang w:val="en-GB" w:eastAsia="zh-CN"/>
        </w:rPr>
      </w:pPr>
      <w:r>
        <w:rPr>
          <w:rFonts w:ascii="Arial" w:eastAsia="等线" w:hAnsi="Arial" w:cs="Times New Roman"/>
          <w:szCs w:val="20"/>
          <w:lang w:eastAsia="zh-CN"/>
        </w:rPr>
        <w:t>9A</w:t>
      </w:r>
      <w:r w:rsidR="003F48FB" w:rsidRPr="003F48FB">
        <w:rPr>
          <w:rFonts w:ascii="Arial" w:eastAsia="等线" w:hAnsi="Arial" w:cs="Times New Roman"/>
          <w:szCs w:val="20"/>
          <w:lang w:val="en-GB" w:eastAsia="zh-CN"/>
        </w:rPr>
        <w:t>.2.</w:t>
      </w:r>
      <w:r>
        <w:rPr>
          <w:rFonts w:ascii="Arial" w:eastAsia="等线" w:hAnsi="Arial" w:cs="Times New Roman"/>
          <w:szCs w:val="20"/>
          <w:lang w:val="en-GB" w:eastAsia="zh-CN"/>
        </w:rPr>
        <w:t>2</w:t>
      </w:r>
      <w:r w:rsidR="003F48FB" w:rsidRPr="003F48FB">
        <w:rPr>
          <w:rFonts w:ascii="Arial" w:eastAsia="等线" w:hAnsi="Arial" w:cs="Times New Roman"/>
          <w:szCs w:val="20"/>
          <w:lang w:val="en-GB" w:eastAsia="zh-CN"/>
        </w:rPr>
        <w:t>.2</w:t>
      </w:r>
      <w:r w:rsidR="003F48FB" w:rsidRPr="003F48FB">
        <w:rPr>
          <w:rFonts w:ascii="Arial" w:eastAsia="等线" w:hAnsi="Arial" w:cs="Times New Roman" w:hint="eastAsia"/>
          <w:szCs w:val="20"/>
          <w:lang w:eastAsia="zh-CN"/>
        </w:rPr>
        <w:t>.1</w:t>
      </w:r>
      <w:r w:rsidR="003F48FB" w:rsidRPr="003F48FB">
        <w:rPr>
          <w:rFonts w:ascii="Arial" w:eastAsia="等线" w:hAnsi="Arial" w:cs="Times New Roman"/>
          <w:szCs w:val="20"/>
          <w:lang w:val="en-GB" w:eastAsia="zh-CN"/>
        </w:rPr>
        <w:tab/>
        <w:t>Successful Operation</w:t>
      </w:r>
    </w:p>
    <w:p w14:paraId="5F4DD285"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@startuml</w:t>
      </w:r>
    </w:p>
    <w:p w14:paraId="4792160D"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 rose</w:t>
      </w:r>
    </w:p>
    <w:p w14:paraId="4A64DEF1"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skinparam ParticipantPadding 50</w:t>
      </w:r>
    </w:p>
    <w:p w14:paraId="1AC9A4CF"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skinparam BoxPadding 10</w:t>
      </w:r>
    </w:p>
    <w:p w14:paraId="44C46A32"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skinparam defaultFontSize 12</w:t>
      </w:r>
    </w:p>
    <w:p w14:paraId="3E2AE791"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skinparam lifelineStrategy dashed</w:t>
      </w:r>
    </w:p>
    <w:p w14:paraId="0F0272A1"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Participant xApp as "xApp"</w:t>
      </w:r>
    </w:p>
    <w:p w14:paraId="6BF452DE"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 xml:space="preserve">Participant RICP as </w:t>
      </w:r>
      <w:r w:rsidRPr="003F48FB">
        <w:rPr>
          <w:rFonts w:ascii="Courier New" w:eastAsia="宋体" w:hAnsi="Courier New" w:cs="Courier New" w:hint="eastAsia"/>
          <w:color w:val="008000"/>
          <w:sz w:val="18"/>
          <w:szCs w:val="20"/>
          <w:lang w:val="en-GB" w:eastAsia="zh-CN"/>
        </w:rPr>
        <w:t>“</w:t>
      </w:r>
      <w:r w:rsidRPr="003F48FB">
        <w:rPr>
          <w:rFonts w:ascii="Courier New" w:eastAsia="宋体" w:hAnsi="Courier New" w:cs="Courier New" w:hint="eastAsia"/>
          <w:color w:val="008000"/>
          <w:sz w:val="18"/>
          <w:szCs w:val="20"/>
          <w:lang w:val="en-GB" w:eastAsia="zh-CN"/>
        </w:rPr>
        <w:t>Near-RT RIC Platform</w:t>
      </w:r>
      <w:r w:rsidRPr="003F48FB">
        <w:rPr>
          <w:rFonts w:ascii="Courier New" w:eastAsia="宋体" w:hAnsi="Courier New" w:cs="Courier New" w:hint="eastAsia"/>
          <w:color w:val="008000"/>
          <w:sz w:val="18"/>
          <w:szCs w:val="20"/>
          <w:lang w:val="en-GB" w:eastAsia="zh-CN"/>
        </w:rPr>
        <w:t>”</w:t>
      </w:r>
    </w:p>
    <w:p w14:paraId="171BFA53"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xApp -&gt; RICP  : 1. INFERENCE JOB SETUP REQUEST</w:t>
      </w:r>
    </w:p>
    <w:p w14:paraId="275EF661"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eastAsia="zh-CN"/>
        </w:rPr>
      </w:pPr>
      <w:r w:rsidRPr="003F48FB">
        <w:rPr>
          <w:rFonts w:ascii="Courier New" w:eastAsia="宋体" w:hAnsi="Courier New" w:cs="Courier New" w:hint="eastAsia"/>
          <w:color w:val="008000"/>
          <w:sz w:val="18"/>
          <w:szCs w:val="20"/>
          <w:lang w:val="en-GB" w:eastAsia="zh-CN"/>
        </w:rPr>
        <w:t>RICP -&gt; xApp  : 2. INFERENCE JOB SETUP RES</w:t>
      </w:r>
      <w:r w:rsidRPr="003F48FB">
        <w:rPr>
          <w:rFonts w:ascii="Courier New" w:eastAsia="宋体" w:hAnsi="Courier New" w:cs="Courier New" w:hint="eastAsia"/>
          <w:color w:val="008000"/>
          <w:sz w:val="18"/>
          <w:szCs w:val="20"/>
          <w:lang w:eastAsia="zh-CN"/>
        </w:rPr>
        <w:t>PONSE</w:t>
      </w:r>
    </w:p>
    <w:p w14:paraId="011EB1DF"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@enduml</w:t>
      </w:r>
    </w:p>
    <w:p w14:paraId="119A6832" w14:textId="77777777" w:rsidR="003F48FB" w:rsidRPr="00D72DE9" w:rsidRDefault="003F48FB" w:rsidP="00C92C3B">
      <w:pPr>
        <w:spacing w:after="60" w:line="240" w:lineRule="auto"/>
        <w:jc w:val="center"/>
        <w:rPr>
          <w:rFonts w:ascii="Arial" w:eastAsia="等线" w:hAnsi="Arial" w:cs="Times New Roman"/>
          <w:b/>
          <w:sz w:val="28"/>
          <w:szCs w:val="20"/>
          <w:lang w:val="en-GB" w:eastAsia="zh-CN"/>
        </w:rPr>
      </w:pPr>
      <w:r w:rsidRPr="003F48FB">
        <w:rPr>
          <w:rFonts w:ascii="Arial" w:eastAsia="Times New Roman" w:hAnsi="Arial" w:cs="Times New Roman"/>
          <w:b/>
          <w:noProof/>
          <w:sz w:val="28"/>
          <w:szCs w:val="20"/>
          <w:lang w:val="en-GB"/>
        </w:rPr>
        <w:lastRenderedPageBreak/>
        <w:drawing>
          <wp:inline distT="0" distB="0" distL="0" distR="0" wp14:anchorId="1DB004E2" wp14:editId="04B80B80">
            <wp:extent cx="3836670" cy="1454785"/>
            <wp:effectExtent l="0" t="0" r="0" b="0"/>
            <wp:docPr id="993903192" name="图片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lantUML diagram"/>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3836670" cy="1454785"/>
                    </a:xfrm>
                    <a:prstGeom prst="rect">
                      <a:avLst/>
                    </a:prstGeom>
                    <a:noFill/>
                    <a:ln>
                      <a:noFill/>
                    </a:ln>
                  </pic:spPr>
                </pic:pic>
              </a:graphicData>
            </a:graphic>
          </wp:inline>
        </w:drawing>
      </w:r>
    </w:p>
    <w:p w14:paraId="6B9BF1C5" w14:textId="4DAB7240" w:rsidR="003F48FB" w:rsidRPr="003F48FB" w:rsidRDefault="003F48FB" w:rsidP="003F48FB">
      <w:pPr>
        <w:spacing w:after="180" w:line="257" w:lineRule="auto"/>
        <w:jc w:val="center"/>
        <w:rPr>
          <w:rFonts w:ascii="Arial" w:eastAsia="Yu Mincho" w:hAnsi="Arial" w:cs="Arial"/>
          <w:b/>
          <w:color w:val="000000"/>
          <w:sz w:val="20"/>
          <w:szCs w:val="20"/>
          <w:lang w:eastAsia="zh-CN"/>
        </w:rPr>
      </w:pPr>
      <w:r w:rsidRPr="003F48FB">
        <w:rPr>
          <w:rFonts w:ascii="Arial" w:eastAsia="Yu Mincho" w:hAnsi="Arial" w:cs="Arial"/>
          <w:b/>
          <w:color w:val="000000"/>
          <w:sz w:val="20"/>
          <w:szCs w:val="20"/>
          <w:lang w:eastAsia="zh-CN"/>
        </w:rPr>
        <w:t xml:space="preserve">Figure </w:t>
      </w:r>
      <w:r w:rsidR="00054B7F">
        <w:rPr>
          <w:rFonts w:ascii="Arial" w:eastAsia="Yu Mincho" w:hAnsi="Arial" w:cs="Arial"/>
          <w:b/>
          <w:color w:val="000000"/>
          <w:sz w:val="20"/>
          <w:szCs w:val="20"/>
          <w:lang w:eastAsia="zh-CN"/>
        </w:rPr>
        <w:t>9A</w:t>
      </w:r>
      <w:r w:rsidRPr="003F48FB">
        <w:rPr>
          <w:rFonts w:ascii="Arial" w:eastAsia="Yu Mincho" w:hAnsi="Arial" w:cs="Arial"/>
          <w:b/>
          <w:color w:val="000000"/>
          <w:sz w:val="20"/>
          <w:szCs w:val="20"/>
          <w:lang w:eastAsia="zh-CN"/>
        </w:rPr>
        <w:t>.2.</w:t>
      </w:r>
      <w:r w:rsidR="00054B7F">
        <w:rPr>
          <w:rFonts w:ascii="Arial" w:eastAsia="Yu Mincho" w:hAnsi="Arial" w:cs="Arial"/>
          <w:b/>
          <w:color w:val="000000"/>
          <w:sz w:val="20"/>
          <w:szCs w:val="20"/>
          <w:lang w:eastAsia="zh-CN"/>
        </w:rPr>
        <w:t>2</w:t>
      </w:r>
      <w:r w:rsidRPr="003F48FB">
        <w:rPr>
          <w:rFonts w:ascii="Arial" w:eastAsia="Yu Mincho" w:hAnsi="Arial" w:cs="Arial"/>
          <w:b/>
          <w:color w:val="000000"/>
          <w:sz w:val="20"/>
          <w:szCs w:val="20"/>
          <w:lang w:eastAsia="zh-CN"/>
        </w:rPr>
        <w:t>.2</w:t>
      </w:r>
      <w:r w:rsidRPr="003F48FB">
        <w:rPr>
          <w:rFonts w:ascii="Arial" w:eastAsia="Yu Mincho" w:hAnsi="Arial" w:cs="Arial" w:hint="eastAsia"/>
          <w:b/>
          <w:color w:val="000000"/>
          <w:sz w:val="20"/>
          <w:szCs w:val="20"/>
          <w:lang w:eastAsia="zh-CN"/>
        </w:rPr>
        <w:t>.1</w:t>
      </w:r>
      <w:r w:rsidRPr="003F48FB">
        <w:rPr>
          <w:rFonts w:ascii="Arial" w:eastAsia="Yu Mincho" w:hAnsi="Arial" w:cs="Arial"/>
          <w:b/>
          <w:color w:val="000000"/>
          <w:sz w:val="20"/>
          <w:szCs w:val="20"/>
          <w:lang w:eastAsia="zh-CN"/>
        </w:rPr>
        <w:t xml:space="preserve">-1: </w:t>
      </w:r>
      <w:r w:rsidRPr="003F48FB">
        <w:rPr>
          <w:rFonts w:ascii="Arial" w:eastAsia="等线" w:hAnsi="Arial" w:cs="Arial" w:hint="eastAsia"/>
          <w:b/>
          <w:color w:val="000000"/>
          <w:sz w:val="20"/>
          <w:szCs w:val="20"/>
          <w:lang w:eastAsia="zh-CN"/>
        </w:rPr>
        <w:t>Inference</w:t>
      </w:r>
      <w:r w:rsidRPr="003F48FB">
        <w:rPr>
          <w:rFonts w:ascii="Arial" w:eastAsia="Yu Mincho" w:hAnsi="Arial" w:cs="Arial" w:hint="eastAsia"/>
          <w:b/>
          <w:color w:val="000000"/>
          <w:sz w:val="20"/>
          <w:szCs w:val="20"/>
          <w:lang w:eastAsia="zh-CN"/>
        </w:rPr>
        <w:t xml:space="preserve"> Job Setup</w:t>
      </w:r>
      <w:r w:rsidRPr="003F48FB">
        <w:rPr>
          <w:rFonts w:ascii="Arial" w:eastAsia="Yu Mincho" w:hAnsi="Arial" w:cs="Arial"/>
          <w:b/>
          <w:color w:val="000000"/>
          <w:sz w:val="20"/>
          <w:szCs w:val="20"/>
          <w:lang w:eastAsia="zh-CN"/>
        </w:rPr>
        <w:t xml:space="preserve"> procedure, successful operation</w:t>
      </w:r>
    </w:p>
    <w:p w14:paraId="58971354" w14:textId="79E6ACC1" w:rsidR="003F48FB" w:rsidRPr="003F48FB" w:rsidRDefault="003F48FB" w:rsidP="003F48FB">
      <w:pPr>
        <w:spacing w:after="180" w:line="240" w:lineRule="auto"/>
        <w:rPr>
          <w:rFonts w:ascii="Times New Roman" w:eastAsia="Yu Mincho" w:hAnsi="Times New Roman" w:cs="Times New Roman"/>
          <w:sz w:val="20"/>
          <w:szCs w:val="20"/>
        </w:rPr>
      </w:pPr>
      <w:r w:rsidRPr="003F48FB">
        <w:rPr>
          <w:rFonts w:ascii="Times New Roman" w:eastAsia="Yu Mincho" w:hAnsi="Times New Roman" w:cs="Times New Roman"/>
          <w:sz w:val="20"/>
          <w:szCs w:val="20"/>
        </w:rPr>
        <w:t>The xApp initiates the procedure by sending a</w:t>
      </w:r>
      <w:r w:rsidRPr="003F48FB">
        <w:rPr>
          <w:rFonts w:ascii="Times New Roman" w:eastAsia="等线" w:hAnsi="Times New Roman" w:cs="Times New Roman" w:hint="eastAsia"/>
          <w:sz w:val="20"/>
          <w:szCs w:val="20"/>
          <w:lang w:eastAsia="zh-CN"/>
        </w:rPr>
        <w:t>n</w:t>
      </w:r>
      <w:r w:rsidRPr="003F48FB">
        <w:rPr>
          <w:rFonts w:ascii="Times New Roman" w:eastAsia="Yu Mincho" w:hAnsi="Times New Roman" w:cs="Times New Roman"/>
          <w:sz w:val="20"/>
          <w:szCs w:val="20"/>
        </w:rPr>
        <w:t xml:space="preserve"> </w:t>
      </w:r>
      <w:r w:rsidRPr="003F48FB">
        <w:rPr>
          <w:rFonts w:ascii="Times New Roman" w:eastAsia="等线" w:hAnsi="Times New Roman" w:cs="Times New Roman" w:hint="eastAsia"/>
          <w:sz w:val="20"/>
          <w:szCs w:val="20"/>
          <w:lang w:eastAsia="zh-CN"/>
        </w:rPr>
        <w:t>INFERENCE</w:t>
      </w:r>
      <w:r w:rsidRPr="003F48FB">
        <w:rPr>
          <w:rFonts w:ascii="Times New Roman" w:eastAsia="Yu Mincho" w:hAnsi="Times New Roman" w:cs="Times New Roman" w:hint="eastAsia"/>
          <w:sz w:val="20"/>
          <w:szCs w:val="20"/>
        </w:rPr>
        <w:t xml:space="preserve"> JOB SETUP REQUEST</w:t>
      </w:r>
      <w:r w:rsidRPr="003F48FB">
        <w:rPr>
          <w:rFonts w:ascii="Times New Roman" w:eastAsia="Yu Mincho" w:hAnsi="Times New Roman" w:cs="Times New Roman"/>
          <w:sz w:val="20"/>
          <w:szCs w:val="20"/>
        </w:rPr>
        <w:t xml:space="preserve"> message to the Near-RT-RIC platform. The message contains</w:t>
      </w:r>
      <w:r w:rsidRPr="003F48FB">
        <w:rPr>
          <w:rFonts w:ascii="Times New Roman" w:eastAsia="Yu Mincho" w:hAnsi="Times New Roman" w:cs="Times New Roman"/>
          <w:i/>
          <w:iCs/>
          <w:sz w:val="20"/>
          <w:szCs w:val="20"/>
        </w:rPr>
        <w:t xml:space="preserve"> </w:t>
      </w:r>
      <w:r w:rsidRPr="003F48FB">
        <w:rPr>
          <w:rFonts w:ascii="Times New Roman" w:eastAsia="等线" w:hAnsi="Times New Roman" w:cs="Times New Roman" w:hint="eastAsia"/>
          <w:i/>
          <w:iCs/>
          <w:sz w:val="20"/>
          <w:szCs w:val="20"/>
          <w:lang w:eastAsia="zh-CN"/>
        </w:rPr>
        <w:t>Inference</w:t>
      </w:r>
      <w:r w:rsidRPr="003F48FB">
        <w:rPr>
          <w:rFonts w:ascii="Times New Roman" w:eastAsia="宋体" w:hAnsi="Times New Roman" w:cs="Times New Roman" w:hint="eastAsia"/>
          <w:i/>
          <w:iCs/>
          <w:sz w:val="20"/>
          <w:szCs w:val="20"/>
          <w:lang w:eastAsia="zh-CN"/>
        </w:rPr>
        <w:t xml:space="preserve"> </w:t>
      </w:r>
      <w:r w:rsidRPr="003F48FB">
        <w:rPr>
          <w:rFonts w:ascii="Times New Roman" w:eastAsia="Yu Mincho" w:hAnsi="Times New Roman" w:cs="Times New Roman"/>
          <w:i/>
          <w:iCs/>
          <w:sz w:val="20"/>
          <w:szCs w:val="20"/>
        </w:rPr>
        <w:t>Job</w:t>
      </w:r>
      <w:r w:rsidRPr="003F48FB">
        <w:rPr>
          <w:rFonts w:ascii="Times New Roman" w:eastAsia="宋体" w:hAnsi="Times New Roman" w:cs="Times New Roman" w:hint="eastAsia"/>
          <w:i/>
          <w:iCs/>
          <w:sz w:val="20"/>
          <w:szCs w:val="20"/>
          <w:lang w:eastAsia="zh-CN"/>
        </w:rPr>
        <w:t xml:space="preserve"> Description </w:t>
      </w:r>
      <w:r w:rsidRPr="003F48FB">
        <w:rPr>
          <w:rFonts w:ascii="Times New Roman" w:eastAsia="宋体" w:hAnsi="Times New Roman" w:cs="Times New Roman"/>
          <w:sz w:val="20"/>
          <w:szCs w:val="20"/>
          <w:lang w:eastAsia="zh-CN"/>
        </w:rPr>
        <w:t>IE</w:t>
      </w:r>
      <w:r w:rsidRPr="003F48FB">
        <w:rPr>
          <w:rFonts w:ascii="Times New Roman" w:eastAsia="宋体" w:hAnsi="Times New Roman" w:cs="Times New Roman" w:hint="eastAsia"/>
          <w:sz w:val="20"/>
          <w:szCs w:val="20"/>
          <w:lang w:eastAsia="zh-CN"/>
        </w:rPr>
        <w:t>, which carrie</w:t>
      </w:r>
      <w:r w:rsidRPr="003F48FB">
        <w:rPr>
          <w:rFonts w:ascii="Times New Roman" w:eastAsia="Yu Mincho" w:hAnsi="Times New Roman" w:cs="Times New Roman"/>
          <w:sz w:val="20"/>
          <w:szCs w:val="20"/>
        </w:rPr>
        <w:t xml:space="preserve">s </w:t>
      </w:r>
      <w:r w:rsidRPr="003F48FB">
        <w:rPr>
          <w:rFonts w:ascii="Times New Roman" w:eastAsia="宋体" w:hAnsi="Times New Roman" w:cs="Times New Roman" w:hint="eastAsia"/>
          <w:sz w:val="20"/>
          <w:szCs w:val="20"/>
          <w:lang w:eastAsia="zh-CN"/>
        </w:rPr>
        <w:t>the</w:t>
      </w:r>
      <w:r w:rsidRPr="003F48FB">
        <w:rPr>
          <w:rFonts w:ascii="Times New Roman" w:eastAsia="Yu Mincho" w:hAnsi="Times New Roman" w:cs="Times New Roman"/>
          <w:sz w:val="20"/>
          <w:szCs w:val="20"/>
        </w:rPr>
        <w:t xml:space="preserve"> </w:t>
      </w:r>
      <w:r w:rsidRPr="003F48FB">
        <w:rPr>
          <w:rFonts w:ascii="Times New Roman" w:eastAsia="等线" w:hAnsi="Times New Roman" w:cs="Times New Roman" w:hint="eastAsia"/>
          <w:sz w:val="20"/>
          <w:szCs w:val="20"/>
          <w:lang w:eastAsia="zh-CN"/>
        </w:rPr>
        <w:t>configuration to create an</w:t>
      </w:r>
      <w:r w:rsidRPr="003F48FB">
        <w:rPr>
          <w:rFonts w:ascii="Times New Roman" w:eastAsia="Yu Mincho" w:hAnsi="Times New Roman" w:cs="Times New Roman"/>
          <w:sz w:val="20"/>
          <w:szCs w:val="20"/>
        </w:rPr>
        <w:t xml:space="preserve"> AI/ML model</w:t>
      </w:r>
      <w:r w:rsidRPr="003F48FB">
        <w:rPr>
          <w:rFonts w:ascii="Times New Roman" w:eastAsia="宋体" w:hAnsi="Times New Roman" w:cs="Times New Roman" w:hint="eastAsia"/>
          <w:sz w:val="20"/>
          <w:szCs w:val="20"/>
          <w:lang w:eastAsia="zh-CN"/>
        </w:rPr>
        <w:t xml:space="preserve"> inference job</w:t>
      </w:r>
      <w:r w:rsidRPr="003F48FB">
        <w:rPr>
          <w:rFonts w:ascii="Times New Roman" w:eastAsia="Yu Mincho" w:hAnsi="Times New Roman" w:cs="Times New Roman"/>
          <w:sz w:val="20"/>
          <w:szCs w:val="20"/>
        </w:rPr>
        <w:t>.</w:t>
      </w:r>
    </w:p>
    <w:p w14:paraId="36CD7062" w14:textId="217E6685" w:rsidR="003F48FB" w:rsidRPr="003F48FB" w:rsidRDefault="003F48FB" w:rsidP="003F48FB">
      <w:pPr>
        <w:spacing w:after="180" w:line="240" w:lineRule="auto"/>
        <w:rPr>
          <w:rFonts w:ascii="Times New Roman" w:eastAsia="宋体" w:hAnsi="Times New Roman" w:cs="Times New Roman"/>
          <w:sz w:val="20"/>
          <w:szCs w:val="20"/>
          <w:lang w:eastAsia="zh-CN"/>
        </w:rPr>
      </w:pPr>
      <w:r w:rsidRPr="003F48FB">
        <w:rPr>
          <w:rFonts w:ascii="Times New Roman" w:eastAsia="Yu Mincho" w:hAnsi="Times New Roman" w:cs="Times New Roman"/>
          <w:sz w:val="20"/>
          <w:szCs w:val="20"/>
        </w:rPr>
        <w:t xml:space="preserve">At reception of the </w:t>
      </w:r>
      <w:r w:rsidRPr="003F48FB">
        <w:rPr>
          <w:rFonts w:ascii="Times New Roman" w:eastAsia="等线" w:hAnsi="Times New Roman" w:cs="Times New Roman" w:hint="eastAsia"/>
          <w:sz w:val="20"/>
          <w:szCs w:val="20"/>
          <w:lang w:eastAsia="zh-CN"/>
        </w:rPr>
        <w:t>INFERENCE</w:t>
      </w:r>
      <w:r w:rsidRPr="003F48FB">
        <w:rPr>
          <w:rFonts w:ascii="Times New Roman" w:eastAsia="Yu Mincho" w:hAnsi="Times New Roman" w:cs="Times New Roman" w:hint="eastAsia"/>
          <w:sz w:val="20"/>
          <w:szCs w:val="20"/>
        </w:rPr>
        <w:t xml:space="preserve"> JOB SETUP REQUEST</w:t>
      </w:r>
      <w:r w:rsidRPr="003F48FB">
        <w:rPr>
          <w:rFonts w:ascii="Times New Roman" w:eastAsia="Yu Mincho" w:hAnsi="Times New Roman" w:cs="Times New Roman"/>
          <w:sz w:val="20"/>
          <w:szCs w:val="20"/>
        </w:rPr>
        <w:t xml:space="preserve"> message, the Near-RT</w:t>
      </w:r>
      <w:r w:rsidRPr="003F48FB">
        <w:rPr>
          <w:rFonts w:ascii="Times New Roman" w:eastAsia="宋体" w:hAnsi="Times New Roman" w:cs="Times New Roman" w:hint="eastAsia"/>
          <w:sz w:val="20"/>
          <w:szCs w:val="20"/>
          <w:lang w:eastAsia="zh-CN"/>
        </w:rPr>
        <w:t xml:space="preserve"> </w:t>
      </w:r>
      <w:r w:rsidRPr="003F48FB">
        <w:rPr>
          <w:rFonts w:ascii="Times New Roman" w:eastAsia="Yu Mincho" w:hAnsi="Times New Roman" w:cs="Times New Roman"/>
          <w:sz w:val="20"/>
          <w:szCs w:val="20"/>
        </w:rPr>
        <w:t>RIC platform shall</w:t>
      </w:r>
      <w:r w:rsidRPr="003F48FB">
        <w:rPr>
          <w:rFonts w:ascii="Times New Roman" w:eastAsia="宋体" w:hAnsi="Times New Roman" w:cs="Times New Roman" w:hint="eastAsia"/>
          <w:sz w:val="20"/>
          <w:szCs w:val="20"/>
          <w:lang w:eastAsia="zh-CN"/>
        </w:rPr>
        <w:t xml:space="preserve"> assign</w:t>
      </w:r>
      <w:r w:rsidRPr="003F48FB">
        <w:rPr>
          <w:rFonts w:ascii="Times New Roman" w:eastAsia="Yu Mincho" w:hAnsi="Times New Roman" w:cs="Times New Roman"/>
          <w:i/>
          <w:iCs/>
          <w:sz w:val="20"/>
          <w:szCs w:val="20"/>
        </w:rPr>
        <w:t xml:space="preserve"> </w:t>
      </w:r>
      <w:r w:rsidRPr="003F48FB">
        <w:rPr>
          <w:rFonts w:ascii="Times New Roman" w:eastAsia="等线" w:hAnsi="Times New Roman" w:cs="Times New Roman" w:hint="eastAsia"/>
          <w:i/>
          <w:iCs/>
          <w:sz w:val="20"/>
          <w:szCs w:val="20"/>
          <w:lang w:eastAsia="zh-CN"/>
        </w:rPr>
        <w:t>Inference</w:t>
      </w:r>
      <w:r w:rsidRPr="003F48FB">
        <w:rPr>
          <w:rFonts w:ascii="Times New Roman" w:eastAsia="宋体" w:hAnsi="Times New Roman" w:cs="Times New Roman" w:hint="eastAsia"/>
          <w:i/>
          <w:iCs/>
          <w:sz w:val="20"/>
          <w:szCs w:val="20"/>
          <w:lang w:eastAsia="zh-CN"/>
        </w:rPr>
        <w:t xml:space="preserve"> </w:t>
      </w:r>
      <w:r w:rsidRPr="003F48FB">
        <w:rPr>
          <w:rFonts w:ascii="Times New Roman" w:eastAsia="宋体" w:hAnsi="Times New Roman" w:cs="Times New Roman"/>
          <w:i/>
          <w:iCs/>
          <w:sz w:val="20"/>
          <w:szCs w:val="20"/>
          <w:lang w:eastAsia="zh-CN"/>
        </w:rPr>
        <w:t>Job</w:t>
      </w:r>
      <w:r w:rsidRPr="003F48FB">
        <w:rPr>
          <w:rFonts w:ascii="Times New Roman" w:eastAsia="宋体" w:hAnsi="Times New Roman" w:cs="Times New Roman" w:hint="eastAsia"/>
          <w:i/>
          <w:iCs/>
          <w:sz w:val="20"/>
          <w:szCs w:val="20"/>
          <w:lang w:eastAsia="zh-CN"/>
        </w:rPr>
        <w:t xml:space="preserve"> </w:t>
      </w:r>
      <w:r w:rsidRPr="003F48FB">
        <w:rPr>
          <w:rFonts w:ascii="Times New Roman" w:eastAsia="宋体" w:hAnsi="Times New Roman" w:cs="Times New Roman"/>
          <w:i/>
          <w:iCs/>
          <w:sz w:val="20"/>
          <w:szCs w:val="20"/>
          <w:lang w:eastAsia="zh-CN"/>
        </w:rPr>
        <w:t>ID</w:t>
      </w:r>
      <w:r w:rsidRPr="003F48FB">
        <w:rPr>
          <w:rFonts w:ascii="Times New Roman" w:eastAsia="宋体" w:hAnsi="Times New Roman" w:cs="Times New Roman" w:hint="eastAsia"/>
          <w:i/>
          <w:iCs/>
          <w:sz w:val="20"/>
          <w:szCs w:val="20"/>
          <w:lang w:eastAsia="zh-CN"/>
        </w:rPr>
        <w:t xml:space="preserve"> </w:t>
      </w:r>
      <w:r w:rsidRPr="003F48FB">
        <w:rPr>
          <w:rFonts w:ascii="Times New Roman" w:eastAsia="宋体" w:hAnsi="Times New Roman" w:cs="Times New Roman"/>
          <w:sz w:val="20"/>
          <w:szCs w:val="20"/>
          <w:lang w:eastAsia="zh-CN"/>
        </w:rPr>
        <w:t>IE</w:t>
      </w:r>
      <w:r w:rsidRPr="003F48FB">
        <w:rPr>
          <w:rFonts w:ascii="Times New Roman" w:eastAsia="宋体" w:hAnsi="Times New Roman" w:cs="Times New Roman" w:hint="eastAsia"/>
          <w:sz w:val="20"/>
          <w:szCs w:val="20"/>
          <w:lang w:eastAsia="zh-CN"/>
        </w:rPr>
        <w:t xml:space="preserve"> and create the AI/ML model inference job according to </w:t>
      </w:r>
      <w:r w:rsidRPr="003F48FB">
        <w:rPr>
          <w:rFonts w:ascii="Times New Roman" w:eastAsia="等线" w:hAnsi="Times New Roman" w:cs="Times New Roman" w:hint="eastAsia"/>
          <w:i/>
          <w:iCs/>
          <w:sz w:val="20"/>
          <w:szCs w:val="20"/>
          <w:lang w:eastAsia="zh-CN"/>
        </w:rPr>
        <w:t>Inference</w:t>
      </w:r>
      <w:r w:rsidRPr="003F48FB">
        <w:rPr>
          <w:rFonts w:ascii="Times New Roman" w:eastAsia="宋体" w:hAnsi="Times New Roman" w:cs="Times New Roman" w:hint="eastAsia"/>
          <w:i/>
          <w:iCs/>
          <w:sz w:val="20"/>
          <w:szCs w:val="20"/>
          <w:lang w:eastAsia="zh-CN"/>
        </w:rPr>
        <w:t xml:space="preserve"> </w:t>
      </w:r>
      <w:r w:rsidRPr="003F48FB">
        <w:rPr>
          <w:rFonts w:ascii="Times New Roman" w:eastAsia="Yu Mincho" w:hAnsi="Times New Roman" w:cs="Times New Roman" w:hint="eastAsia"/>
          <w:i/>
          <w:iCs/>
          <w:sz w:val="20"/>
          <w:szCs w:val="20"/>
        </w:rPr>
        <w:t>Job</w:t>
      </w:r>
      <w:r w:rsidRPr="003F48FB">
        <w:rPr>
          <w:rFonts w:ascii="Times New Roman" w:eastAsia="宋体" w:hAnsi="Times New Roman" w:cs="Times New Roman" w:hint="eastAsia"/>
          <w:i/>
          <w:iCs/>
          <w:sz w:val="20"/>
          <w:szCs w:val="20"/>
          <w:lang w:eastAsia="zh-CN"/>
        </w:rPr>
        <w:t xml:space="preserve"> Description </w:t>
      </w:r>
      <w:r w:rsidRPr="003F48FB">
        <w:rPr>
          <w:rFonts w:ascii="Times New Roman" w:eastAsia="宋体" w:hAnsi="Times New Roman" w:cs="Times New Roman" w:hint="eastAsia"/>
          <w:sz w:val="20"/>
          <w:szCs w:val="20"/>
          <w:lang w:eastAsia="zh-CN"/>
        </w:rPr>
        <w:t xml:space="preserve">IE </w:t>
      </w:r>
    </w:p>
    <w:p w14:paraId="025D248A" w14:textId="77777777" w:rsidR="003F48FB" w:rsidRPr="003F48FB" w:rsidRDefault="003F48FB" w:rsidP="003F48FB">
      <w:pPr>
        <w:spacing w:after="180" w:line="240" w:lineRule="auto"/>
        <w:rPr>
          <w:rFonts w:ascii="Times New Roman" w:eastAsia="宋体" w:hAnsi="Times New Roman" w:cs="Times New Roman"/>
          <w:i/>
          <w:iCs/>
          <w:sz w:val="20"/>
          <w:szCs w:val="20"/>
          <w:lang w:eastAsia="zh-CN"/>
        </w:rPr>
      </w:pPr>
      <w:r w:rsidRPr="003F48FB">
        <w:rPr>
          <w:rFonts w:ascii="Times New Roman" w:eastAsia="Yu Mincho" w:hAnsi="Times New Roman" w:cs="Times New Roman"/>
          <w:sz w:val="20"/>
          <w:szCs w:val="20"/>
        </w:rPr>
        <w:t xml:space="preserve">If the </w:t>
      </w:r>
      <w:r w:rsidRPr="003F48FB">
        <w:rPr>
          <w:rFonts w:ascii="Times New Roman" w:eastAsia="等线" w:hAnsi="Times New Roman" w:cs="Times New Roman" w:hint="eastAsia"/>
          <w:sz w:val="20"/>
          <w:szCs w:val="20"/>
          <w:lang w:eastAsia="zh-CN"/>
        </w:rPr>
        <w:t>INFERENCE</w:t>
      </w:r>
      <w:r w:rsidRPr="003F48FB">
        <w:rPr>
          <w:rFonts w:ascii="Times New Roman" w:eastAsia="宋体" w:hAnsi="Times New Roman" w:cs="Times New Roman" w:hint="eastAsia"/>
          <w:sz w:val="20"/>
          <w:szCs w:val="20"/>
          <w:lang w:eastAsia="zh-CN"/>
        </w:rPr>
        <w:t xml:space="preserve"> JOB SETUP REQUEST </w:t>
      </w:r>
      <w:r w:rsidRPr="003F48FB">
        <w:rPr>
          <w:rFonts w:ascii="Times New Roman" w:eastAsia="Yu Mincho" w:hAnsi="Times New Roman" w:cs="Times New Roman"/>
          <w:sz w:val="20"/>
          <w:szCs w:val="20"/>
        </w:rPr>
        <w:t>is successfully fulfilled, the Near-RT RIC platform shall send a</w:t>
      </w:r>
      <w:r w:rsidRPr="003F48FB">
        <w:rPr>
          <w:rFonts w:ascii="Times New Roman" w:eastAsia="等线" w:hAnsi="Times New Roman" w:cs="Times New Roman" w:hint="eastAsia"/>
          <w:sz w:val="20"/>
          <w:szCs w:val="20"/>
          <w:lang w:eastAsia="zh-CN"/>
        </w:rPr>
        <w:t>n</w:t>
      </w:r>
      <w:r w:rsidRPr="003F48FB">
        <w:rPr>
          <w:rFonts w:ascii="Times New Roman" w:eastAsia="Yu Mincho" w:hAnsi="Times New Roman" w:cs="Times New Roman"/>
          <w:sz w:val="20"/>
          <w:szCs w:val="20"/>
        </w:rPr>
        <w:t xml:space="preserve"> </w:t>
      </w:r>
      <w:r w:rsidRPr="003F48FB">
        <w:rPr>
          <w:rFonts w:ascii="Times New Roman" w:eastAsia="等线" w:hAnsi="Times New Roman" w:cs="Times New Roman" w:hint="eastAsia"/>
          <w:sz w:val="20"/>
          <w:szCs w:val="20"/>
          <w:lang w:eastAsia="zh-CN"/>
        </w:rPr>
        <w:t>INFERENCE</w:t>
      </w:r>
      <w:r w:rsidRPr="003F48FB">
        <w:rPr>
          <w:rFonts w:ascii="Times New Roman" w:eastAsia="Yu Mincho" w:hAnsi="Times New Roman" w:cs="Times New Roman" w:hint="eastAsia"/>
          <w:sz w:val="20"/>
          <w:szCs w:val="20"/>
        </w:rPr>
        <w:t xml:space="preserve"> JOB SETUP</w:t>
      </w:r>
      <w:r w:rsidRPr="003F48FB">
        <w:rPr>
          <w:rFonts w:ascii="Times New Roman" w:eastAsia="宋体" w:hAnsi="Times New Roman" w:cs="Times New Roman" w:hint="eastAsia"/>
          <w:sz w:val="20"/>
          <w:szCs w:val="20"/>
          <w:lang w:eastAsia="zh-CN"/>
        </w:rPr>
        <w:t xml:space="preserve"> RESPONSE</w:t>
      </w:r>
      <w:r w:rsidRPr="003F48FB">
        <w:rPr>
          <w:rFonts w:ascii="Times New Roman" w:eastAsia="Yu Mincho" w:hAnsi="Times New Roman" w:cs="Times New Roman"/>
          <w:sz w:val="20"/>
          <w:szCs w:val="20"/>
        </w:rPr>
        <w:t xml:space="preserve"> message back to the xApp. In the </w:t>
      </w:r>
      <w:r w:rsidRPr="003F48FB">
        <w:rPr>
          <w:rFonts w:ascii="Times New Roman" w:eastAsia="等线" w:hAnsi="Times New Roman" w:cs="Times New Roman" w:hint="eastAsia"/>
          <w:sz w:val="20"/>
          <w:szCs w:val="20"/>
          <w:lang w:eastAsia="zh-CN"/>
        </w:rPr>
        <w:t>INFERENCE</w:t>
      </w:r>
      <w:r w:rsidRPr="003F48FB">
        <w:rPr>
          <w:rFonts w:ascii="Times New Roman" w:eastAsia="Yu Mincho" w:hAnsi="Times New Roman" w:cs="Times New Roman" w:hint="eastAsia"/>
          <w:sz w:val="20"/>
          <w:szCs w:val="20"/>
        </w:rPr>
        <w:t xml:space="preserve"> JOB SETUP</w:t>
      </w:r>
      <w:r w:rsidRPr="003F48FB">
        <w:rPr>
          <w:rFonts w:ascii="Times New Roman" w:eastAsia="Yu Mincho" w:hAnsi="Times New Roman" w:cs="Times New Roman"/>
          <w:sz w:val="20"/>
          <w:szCs w:val="20"/>
        </w:rPr>
        <w:t xml:space="preserve"> </w:t>
      </w:r>
      <w:r w:rsidRPr="003F48FB">
        <w:rPr>
          <w:rFonts w:ascii="Times New Roman" w:eastAsia="宋体" w:hAnsi="Times New Roman" w:cs="Times New Roman" w:hint="eastAsia"/>
          <w:sz w:val="20"/>
          <w:szCs w:val="20"/>
          <w:lang w:eastAsia="zh-CN"/>
        </w:rPr>
        <w:t xml:space="preserve">RESPONSE </w:t>
      </w:r>
      <w:r w:rsidRPr="003F48FB">
        <w:rPr>
          <w:rFonts w:ascii="Times New Roman" w:eastAsia="Yu Mincho" w:hAnsi="Times New Roman" w:cs="Times New Roman"/>
          <w:sz w:val="20"/>
          <w:szCs w:val="20"/>
        </w:rPr>
        <w:t xml:space="preserve">message, the Near-RT RIC platform shall include the </w:t>
      </w:r>
      <w:r w:rsidRPr="003F48FB">
        <w:rPr>
          <w:rFonts w:ascii="Times New Roman" w:eastAsia="宋体" w:hAnsi="Times New Roman" w:cs="Times New Roman" w:hint="eastAsia"/>
          <w:i/>
          <w:iCs/>
          <w:sz w:val="20"/>
          <w:szCs w:val="20"/>
          <w:lang w:eastAsia="zh-CN"/>
        </w:rPr>
        <w:t xml:space="preserve">Inference Job ID </w:t>
      </w:r>
      <w:r w:rsidRPr="003F48FB">
        <w:rPr>
          <w:rFonts w:ascii="Times New Roman" w:eastAsia="宋体" w:hAnsi="Times New Roman" w:cs="Times New Roman" w:hint="eastAsia"/>
          <w:sz w:val="20"/>
          <w:szCs w:val="20"/>
          <w:lang w:eastAsia="zh-CN"/>
        </w:rPr>
        <w:t>IE</w:t>
      </w:r>
      <w:r w:rsidRPr="003F48FB">
        <w:rPr>
          <w:rFonts w:ascii="Times New Roman" w:eastAsia="宋体" w:hAnsi="Times New Roman" w:cs="Times New Roman" w:hint="eastAsia"/>
          <w:i/>
          <w:iCs/>
          <w:sz w:val="20"/>
          <w:szCs w:val="20"/>
          <w:lang w:eastAsia="zh-CN"/>
        </w:rPr>
        <w:t>.</w:t>
      </w:r>
    </w:p>
    <w:p w14:paraId="4A4F79CE" w14:textId="3250898E" w:rsidR="003F48FB" w:rsidRPr="003F48FB" w:rsidRDefault="00054B7F" w:rsidP="003F48FB">
      <w:pPr>
        <w:spacing w:after="180" w:line="240" w:lineRule="auto"/>
        <w:outlineLvl w:val="4"/>
        <w:rPr>
          <w:rFonts w:ascii="Times New Roman" w:eastAsia="Yu Mincho" w:hAnsi="Times New Roman" w:cs="Times New Roman"/>
          <w:sz w:val="20"/>
          <w:szCs w:val="20"/>
        </w:rPr>
      </w:pPr>
      <w:r>
        <w:rPr>
          <w:rFonts w:ascii="Arial" w:eastAsia="等线" w:hAnsi="Arial" w:cs="Times New Roman"/>
          <w:szCs w:val="20"/>
          <w:lang w:val="en-GB" w:eastAsia="zh-CN"/>
        </w:rPr>
        <w:t>9A</w:t>
      </w:r>
      <w:r w:rsidR="003F48FB" w:rsidRPr="003F48FB">
        <w:rPr>
          <w:rFonts w:ascii="Arial" w:eastAsia="等线" w:hAnsi="Arial" w:cs="Times New Roman"/>
          <w:szCs w:val="20"/>
          <w:lang w:val="en-GB" w:eastAsia="zh-CN"/>
        </w:rPr>
        <w:t>.2.</w:t>
      </w:r>
      <w:r>
        <w:rPr>
          <w:rFonts w:ascii="Arial" w:eastAsia="等线" w:hAnsi="Arial" w:cs="Times New Roman"/>
          <w:szCs w:val="20"/>
          <w:lang w:val="en-GB" w:eastAsia="zh-CN"/>
        </w:rPr>
        <w:t>2</w:t>
      </w:r>
      <w:r w:rsidR="003F48FB" w:rsidRPr="003F48FB">
        <w:rPr>
          <w:rFonts w:ascii="Arial" w:eastAsia="等线" w:hAnsi="Arial" w:cs="Times New Roman"/>
          <w:szCs w:val="20"/>
          <w:lang w:val="en-GB" w:eastAsia="zh-CN"/>
        </w:rPr>
        <w:t>.2.2</w:t>
      </w:r>
      <w:r w:rsidR="003F48FB" w:rsidRPr="003F48FB">
        <w:rPr>
          <w:rFonts w:ascii="Arial" w:eastAsia="等线" w:hAnsi="Arial" w:cs="Times New Roman"/>
          <w:szCs w:val="20"/>
          <w:lang w:val="en-GB" w:eastAsia="zh-CN"/>
        </w:rPr>
        <w:tab/>
        <w:t>Unsuccessful Operation</w:t>
      </w:r>
    </w:p>
    <w:p w14:paraId="6600AC1A"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@startuml</w:t>
      </w:r>
    </w:p>
    <w:p w14:paraId="42D7513D"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 rose</w:t>
      </w:r>
    </w:p>
    <w:p w14:paraId="59546B4C"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skinparam ParticipantPadding 50</w:t>
      </w:r>
    </w:p>
    <w:p w14:paraId="16A53028"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skinparam BoxPadding 10</w:t>
      </w:r>
    </w:p>
    <w:p w14:paraId="5A35376F"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skinparam defaultFontSize 12</w:t>
      </w:r>
    </w:p>
    <w:p w14:paraId="469C9369"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skinparam lifelineStrategy dashed</w:t>
      </w:r>
    </w:p>
    <w:p w14:paraId="7FD0072C"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Participant xApp as "xApp"</w:t>
      </w:r>
    </w:p>
    <w:p w14:paraId="6AB00FA1"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 xml:space="preserve">Participant RICP as </w:t>
      </w:r>
      <w:r w:rsidRPr="003F48FB">
        <w:rPr>
          <w:rFonts w:ascii="Courier New" w:eastAsia="宋体" w:hAnsi="Courier New" w:cs="Courier New" w:hint="eastAsia"/>
          <w:color w:val="008000"/>
          <w:sz w:val="18"/>
          <w:szCs w:val="20"/>
          <w:lang w:val="en-GB" w:eastAsia="zh-CN"/>
        </w:rPr>
        <w:t>“</w:t>
      </w:r>
      <w:r w:rsidRPr="003F48FB">
        <w:rPr>
          <w:rFonts w:ascii="Courier New" w:eastAsia="宋体" w:hAnsi="Courier New" w:cs="Courier New" w:hint="eastAsia"/>
          <w:color w:val="008000"/>
          <w:sz w:val="18"/>
          <w:szCs w:val="20"/>
          <w:lang w:val="en-GB" w:eastAsia="zh-CN"/>
        </w:rPr>
        <w:t>Near-RT RIC Platform</w:t>
      </w:r>
      <w:r w:rsidRPr="003F48FB">
        <w:rPr>
          <w:rFonts w:ascii="Courier New" w:eastAsia="宋体" w:hAnsi="Courier New" w:cs="Courier New" w:hint="eastAsia"/>
          <w:color w:val="008000"/>
          <w:sz w:val="18"/>
          <w:szCs w:val="20"/>
          <w:lang w:val="en-GB" w:eastAsia="zh-CN"/>
        </w:rPr>
        <w:t>”</w:t>
      </w:r>
    </w:p>
    <w:p w14:paraId="7F547C02"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 xml:space="preserve">xApp -&gt; RICP  : 1. </w:t>
      </w:r>
      <w:r w:rsidRPr="003F48FB">
        <w:rPr>
          <w:rFonts w:ascii="Courier New" w:eastAsia="宋体" w:hAnsi="Courier New" w:cs="Courier New"/>
          <w:color w:val="008000"/>
          <w:sz w:val="18"/>
          <w:szCs w:val="20"/>
          <w:lang w:val="en-GB" w:eastAsia="zh-CN"/>
        </w:rPr>
        <w:t>INFERENCE</w:t>
      </w:r>
      <w:r w:rsidRPr="003F48FB">
        <w:rPr>
          <w:rFonts w:ascii="Courier New" w:eastAsia="宋体" w:hAnsi="Courier New" w:cs="Courier New" w:hint="eastAsia"/>
          <w:color w:val="008000"/>
          <w:sz w:val="18"/>
          <w:szCs w:val="20"/>
          <w:lang w:val="en-GB" w:eastAsia="zh-CN"/>
        </w:rPr>
        <w:t xml:space="preserve"> JOB SETUP REQUEST</w:t>
      </w:r>
    </w:p>
    <w:p w14:paraId="672667D6"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 xml:space="preserve">RICP -&gt; xApp  : 2. </w:t>
      </w:r>
      <w:r w:rsidRPr="003F48FB">
        <w:rPr>
          <w:rFonts w:ascii="Courier New" w:eastAsia="宋体" w:hAnsi="Courier New" w:cs="Courier New"/>
          <w:color w:val="008000"/>
          <w:sz w:val="18"/>
          <w:szCs w:val="20"/>
          <w:lang w:val="en-GB" w:eastAsia="zh-CN"/>
        </w:rPr>
        <w:t>INFERENCE</w:t>
      </w:r>
      <w:r w:rsidRPr="003F48FB">
        <w:rPr>
          <w:rFonts w:ascii="Courier New" w:eastAsia="宋体" w:hAnsi="Courier New" w:cs="Courier New" w:hint="eastAsia"/>
          <w:color w:val="008000"/>
          <w:sz w:val="18"/>
          <w:szCs w:val="20"/>
          <w:lang w:val="en-GB" w:eastAsia="zh-CN"/>
        </w:rPr>
        <w:t xml:space="preserve"> JOB SETUP FAILURE</w:t>
      </w:r>
    </w:p>
    <w:p w14:paraId="476A7A8C"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@enduml</w:t>
      </w:r>
    </w:p>
    <w:p w14:paraId="5AEC25B9" w14:textId="77777777" w:rsidR="003F48FB" w:rsidRPr="003F48FB" w:rsidRDefault="003F48FB" w:rsidP="003F48FB">
      <w:pPr>
        <w:spacing w:after="180" w:line="240" w:lineRule="auto"/>
        <w:rPr>
          <w:rFonts w:ascii="Times New Roman" w:eastAsia="Yu Mincho" w:hAnsi="Times New Roman" w:cs="Times New Roman"/>
          <w:sz w:val="20"/>
          <w:szCs w:val="20"/>
          <w:lang w:eastAsia="zh-CN"/>
        </w:rPr>
      </w:pPr>
    </w:p>
    <w:p w14:paraId="30701462" w14:textId="77777777" w:rsidR="003F48FB" w:rsidRPr="00D72DE9" w:rsidRDefault="003F48FB" w:rsidP="00C92C3B">
      <w:pPr>
        <w:spacing w:after="60" w:line="240" w:lineRule="auto"/>
        <w:jc w:val="center"/>
        <w:rPr>
          <w:rFonts w:ascii="Arial" w:eastAsia="等线" w:hAnsi="Arial" w:cs="Times New Roman"/>
          <w:b/>
          <w:sz w:val="28"/>
          <w:szCs w:val="20"/>
          <w:lang w:val="en-GB" w:eastAsia="zh-CN"/>
        </w:rPr>
      </w:pPr>
      <w:r w:rsidRPr="003F48FB">
        <w:rPr>
          <w:rFonts w:ascii="Arial" w:eastAsia="Times New Roman" w:hAnsi="Arial" w:cs="Times New Roman"/>
          <w:b/>
          <w:noProof/>
          <w:sz w:val="28"/>
          <w:szCs w:val="20"/>
          <w:lang w:val="en-GB"/>
        </w:rPr>
        <w:drawing>
          <wp:inline distT="0" distB="0" distL="0" distR="0" wp14:anchorId="239DE639" wp14:editId="7B95DF70">
            <wp:extent cx="3764915" cy="1454785"/>
            <wp:effectExtent l="0" t="0" r="6985" b="0"/>
            <wp:docPr id="71693812" name="图片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lantUML diagram"/>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764915" cy="1454785"/>
                    </a:xfrm>
                    <a:prstGeom prst="rect">
                      <a:avLst/>
                    </a:prstGeom>
                    <a:noFill/>
                    <a:ln>
                      <a:noFill/>
                    </a:ln>
                  </pic:spPr>
                </pic:pic>
              </a:graphicData>
            </a:graphic>
          </wp:inline>
        </w:drawing>
      </w:r>
    </w:p>
    <w:p w14:paraId="56CAB5D6" w14:textId="20652CCD" w:rsidR="003F48FB" w:rsidRPr="003F48FB" w:rsidRDefault="003F48FB" w:rsidP="003F48FB">
      <w:pPr>
        <w:spacing w:after="180" w:line="257" w:lineRule="auto"/>
        <w:jc w:val="center"/>
        <w:rPr>
          <w:rFonts w:ascii="Arial" w:eastAsia="Yu Mincho" w:hAnsi="Arial" w:cs="Arial"/>
          <w:b/>
          <w:color w:val="000000"/>
          <w:sz w:val="20"/>
          <w:szCs w:val="20"/>
          <w:lang w:eastAsia="zh-CN"/>
        </w:rPr>
      </w:pPr>
      <w:r w:rsidRPr="003F48FB">
        <w:rPr>
          <w:rFonts w:ascii="Arial" w:eastAsia="Yu Mincho" w:hAnsi="Arial" w:cs="Arial"/>
          <w:b/>
          <w:color w:val="000000"/>
          <w:sz w:val="20"/>
          <w:szCs w:val="20"/>
          <w:lang w:eastAsia="zh-CN"/>
        </w:rPr>
        <w:t xml:space="preserve">Figure </w:t>
      </w:r>
      <w:r w:rsidR="00054B7F">
        <w:rPr>
          <w:rFonts w:ascii="Arial" w:eastAsia="Yu Mincho" w:hAnsi="Arial" w:cs="Arial"/>
          <w:b/>
          <w:color w:val="000000"/>
          <w:sz w:val="20"/>
          <w:szCs w:val="20"/>
          <w:lang w:eastAsia="zh-CN"/>
        </w:rPr>
        <w:t>9A</w:t>
      </w:r>
      <w:r w:rsidRPr="003F48FB">
        <w:rPr>
          <w:rFonts w:ascii="Arial" w:eastAsia="Yu Mincho" w:hAnsi="Arial" w:cs="Arial"/>
          <w:b/>
          <w:color w:val="000000"/>
          <w:sz w:val="20"/>
          <w:szCs w:val="20"/>
          <w:lang w:eastAsia="zh-CN"/>
        </w:rPr>
        <w:t>.2.</w:t>
      </w:r>
      <w:r w:rsidR="00054B7F">
        <w:rPr>
          <w:rFonts w:ascii="Arial" w:eastAsia="Yu Mincho" w:hAnsi="Arial" w:cs="Arial"/>
          <w:b/>
          <w:color w:val="000000"/>
          <w:sz w:val="20"/>
          <w:szCs w:val="20"/>
          <w:lang w:eastAsia="zh-CN"/>
        </w:rPr>
        <w:t>2</w:t>
      </w:r>
      <w:r w:rsidRPr="003F48FB">
        <w:rPr>
          <w:rFonts w:ascii="Arial" w:eastAsia="Yu Mincho" w:hAnsi="Arial" w:cs="Arial"/>
          <w:b/>
          <w:color w:val="000000"/>
          <w:sz w:val="20"/>
          <w:szCs w:val="20"/>
          <w:lang w:eastAsia="zh-CN"/>
        </w:rPr>
        <w:t>.</w:t>
      </w:r>
      <w:r w:rsidRPr="003F48FB">
        <w:rPr>
          <w:rFonts w:ascii="Arial" w:eastAsia="Yu Mincho" w:hAnsi="Arial" w:cs="Arial" w:hint="eastAsia"/>
          <w:b/>
          <w:color w:val="000000"/>
          <w:sz w:val="20"/>
          <w:szCs w:val="20"/>
          <w:lang w:eastAsia="zh-CN"/>
        </w:rPr>
        <w:t>2.2</w:t>
      </w:r>
      <w:r w:rsidRPr="003F48FB">
        <w:rPr>
          <w:rFonts w:ascii="Arial" w:eastAsia="Yu Mincho" w:hAnsi="Arial" w:cs="Arial"/>
          <w:b/>
          <w:color w:val="000000"/>
          <w:sz w:val="20"/>
          <w:szCs w:val="20"/>
          <w:lang w:eastAsia="zh-CN"/>
        </w:rPr>
        <w:t xml:space="preserve">-1: </w:t>
      </w:r>
      <w:r w:rsidRPr="003F48FB">
        <w:rPr>
          <w:rFonts w:ascii="Arial" w:eastAsia="等线" w:hAnsi="Arial" w:cs="Arial" w:hint="eastAsia"/>
          <w:b/>
          <w:color w:val="000000"/>
          <w:sz w:val="20"/>
          <w:szCs w:val="20"/>
          <w:lang w:eastAsia="zh-CN"/>
        </w:rPr>
        <w:t>Inference</w:t>
      </w:r>
      <w:r w:rsidRPr="003F48FB">
        <w:rPr>
          <w:rFonts w:ascii="Arial" w:eastAsia="Yu Mincho" w:hAnsi="Arial" w:cs="Arial" w:hint="eastAsia"/>
          <w:b/>
          <w:color w:val="000000"/>
          <w:sz w:val="20"/>
          <w:szCs w:val="20"/>
          <w:lang w:eastAsia="zh-CN"/>
        </w:rPr>
        <w:t xml:space="preserve"> Job Setup</w:t>
      </w:r>
      <w:r w:rsidRPr="003F48FB">
        <w:rPr>
          <w:rFonts w:ascii="Arial" w:eastAsia="Yu Mincho" w:hAnsi="Arial" w:cs="Arial"/>
          <w:b/>
          <w:color w:val="000000"/>
          <w:sz w:val="20"/>
          <w:szCs w:val="20"/>
          <w:lang w:eastAsia="zh-CN"/>
        </w:rPr>
        <w:t xml:space="preserve"> procedure, unsuccessful operation</w:t>
      </w:r>
    </w:p>
    <w:p w14:paraId="39AEC276" w14:textId="77777777" w:rsidR="003F48FB" w:rsidRPr="003F48FB" w:rsidRDefault="003F48FB" w:rsidP="003F48FB">
      <w:pPr>
        <w:spacing w:after="180" w:line="240" w:lineRule="auto"/>
        <w:rPr>
          <w:rFonts w:ascii="Times New Roman" w:eastAsia="Yu Mincho" w:hAnsi="Times New Roman" w:cs="Times New Roman"/>
          <w:sz w:val="20"/>
          <w:szCs w:val="20"/>
        </w:rPr>
      </w:pPr>
      <w:r w:rsidRPr="003F48FB">
        <w:rPr>
          <w:rFonts w:ascii="Times New Roman" w:eastAsia="Yu Mincho" w:hAnsi="Times New Roman" w:cs="Times New Roman"/>
          <w:sz w:val="20"/>
          <w:szCs w:val="20"/>
        </w:rPr>
        <w:t xml:space="preserve">If the </w:t>
      </w:r>
      <w:r w:rsidRPr="003F48FB">
        <w:rPr>
          <w:rFonts w:ascii="Times New Roman" w:eastAsia="等线" w:hAnsi="Times New Roman" w:cs="Times New Roman" w:hint="eastAsia"/>
          <w:sz w:val="20"/>
          <w:szCs w:val="20"/>
          <w:lang w:eastAsia="zh-CN"/>
        </w:rPr>
        <w:t>INFERENCE</w:t>
      </w:r>
      <w:r w:rsidRPr="003F48FB">
        <w:rPr>
          <w:rFonts w:ascii="Times New Roman" w:eastAsia="Yu Mincho" w:hAnsi="Times New Roman" w:cs="Times New Roman" w:hint="eastAsia"/>
          <w:sz w:val="20"/>
          <w:szCs w:val="20"/>
        </w:rPr>
        <w:t xml:space="preserve"> JOB SETUP</w:t>
      </w:r>
      <w:r w:rsidRPr="003F48FB">
        <w:rPr>
          <w:rFonts w:ascii="Times New Roman" w:eastAsia="宋体" w:hAnsi="Times New Roman" w:cs="Times New Roman" w:hint="eastAsia"/>
          <w:sz w:val="20"/>
          <w:szCs w:val="20"/>
          <w:lang w:eastAsia="zh-CN"/>
        </w:rPr>
        <w:t xml:space="preserve"> REQUEST</w:t>
      </w:r>
      <w:r w:rsidRPr="003F48FB">
        <w:rPr>
          <w:rFonts w:ascii="Times New Roman" w:eastAsia="Yu Mincho" w:hAnsi="Times New Roman" w:cs="Times New Roman"/>
          <w:sz w:val="20"/>
          <w:szCs w:val="20"/>
        </w:rPr>
        <w:t xml:space="preserve"> fails, the Near-RT RIC platform shall send a</w:t>
      </w:r>
      <w:r w:rsidRPr="003F48FB">
        <w:rPr>
          <w:rFonts w:ascii="Times New Roman" w:eastAsia="等线" w:hAnsi="Times New Roman" w:cs="Times New Roman" w:hint="eastAsia"/>
          <w:sz w:val="20"/>
          <w:szCs w:val="20"/>
          <w:lang w:eastAsia="zh-CN"/>
        </w:rPr>
        <w:t>n</w:t>
      </w:r>
      <w:r w:rsidRPr="003F48FB">
        <w:rPr>
          <w:rFonts w:ascii="Times New Roman" w:eastAsia="Yu Mincho" w:hAnsi="Times New Roman" w:cs="Times New Roman"/>
          <w:sz w:val="20"/>
          <w:szCs w:val="20"/>
        </w:rPr>
        <w:t xml:space="preserve"> </w:t>
      </w:r>
      <w:r w:rsidRPr="003F48FB">
        <w:rPr>
          <w:rFonts w:ascii="Times New Roman" w:eastAsia="等线" w:hAnsi="Times New Roman" w:cs="Times New Roman" w:hint="eastAsia"/>
          <w:sz w:val="20"/>
          <w:szCs w:val="20"/>
          <w:lang w:eastAsia="zh-CN"/>
        </w:rPr>
        <w:t>INFERENCE</w:t>
      </w:r>
      <w:r w:rsidRPr="003F48FB">
        <w:rPr>
          <w:rFonts w:ascii="Times New Roman" w:eastAsia="Yu Mincho" w:hAnsi="Times New Roman" w:cs="Times New Roman" w:hint="eastAsia"/>
          <w:sz w:val="20"/>
          <w:szCs w:val="20"/>
        </w:rPr>
        <w:t xml:space="preserve"> JOB SETUP</w:t>
      </w:r>
      <w:r w:rsidRPr="003F48FB">
        <w:rPr>
          <w:rFonts w:ascii="Times New Roman" w:eastAsia="宋体" w:hAnsi="Times New Roman" w:cs="Times New Roman" w:hint="eastAsia"/>
          <w:sz w:val="20"/>
          <w:szCs w:val="20"/>
          <w:lang w:eastAsia="zh-CN"/>
        </w:rPr>
        <w:t xml:space="preserve"> FAILURE</w:t>
      </w:r>
      <w:r w:rsidRPr="003F48FB">
        <w:rPr>
          <w:rFonts w:ascii="Times New Roman" w:eastAsia="Yu Mincho" w:hAnsi="Times New Roman" w:cs="Times New Roman"/>
          <w:sz w:val="20"/>
          <w:szCs w:val="20"/>
        </w:rPr>
        <w:t xml:space="preserve"> message back to the xApp. The message shall include the appropriate cause. </w:t>
      </w:r>
    </w:p>
    <w:p w14:paraId="0066FC0B" w14:textId="32291388" w:rsidR="003F48FB" w:rsidRPr="003F48FB" w:rsidRDefault="00054B7F" w:rsidP="003F48FB">
      <w:pPr>
        <w:keepNext/>
        <w:keepLines/>
        <w:numPr>
          <w:ilvl w:val="255"/>
          <w:numId w:val="0"/>
        </w:numPr>
        <w:spacing w:before="120" w:after="180" w:line="240" w:lineRule="auto"/>
        <w:outlineLvl w:val="4"/>
        <w:rPr>
          <w:rFonts w:ascii="Arial" w:eastAsia="等线" w:hAnsi="Arial" w:cs="Times New Roman"/>
          <w:szCs w:val="20"/>
          <w:lang w:val="en-GB" w:eastAsia="zh-CN"/>
        </w:rPr>
      </w:pPr>
      <w:r>
        <w:rPr>
          <w:rFonts w:ascii="Arial" w:eastAsia="等线" w:hAnsi="Arial" w:cs="Times New Roman"/>
          <w:szCs w:val="20"/>
          <w:lang w:eastAsia="zh-CN"/>
        </w:rPr>
        <w:t>9A</w:t>
      </w:r>
      <w:r w:rsidR="003F48FB" w:rsidRPr="003F48FB">
        <w:rPr>
          <w:rFonts w:ascii="Arial" w:eastAsia="等线" w:hAnsi="Arial" w:cs="Times New Roman"/>
          <w:szCs w:val="20"/>
          <w:lang w:val="en-GB" w:eastAsia="zh-CN"/>
        </w:rPr>
        <w:t>.2.</w:t>
      </w:r>
      <w:r>
        <w:rPr>
          <w:rFonts w:ascii="Arial" w:eastAsia="等线" w:hAnsi="Arial" w:cs="Times New Roman"/>
          <w:szCs w:val="20"/>
          <w:lang w:val="en-GB" w:eastAsia="zh-CN"/>
        </w:rPr>
        <w:t>2</w:t>
      </w:r>
      <w:r w:rsidR="003F48FB" w:rsidRPr="003F48FB">
        <w:rPr>
          <w:rFonts w:ascii="Arial" w:eastAsia="等线" w:hAnsi="Arial" w:cs="Times New Roman"/>
          <w:szCs w:val="20"/>
          <w:lang w:val="en-GB" w:eastAsia="zh-CN"/>
        </w:rPr>
        <w:t>.</w:t>
      </w:r>
      <w:r w:rsidR="003F48FB" w:rsidRPr="003F48FB">
        <w:rPr>
          <w:rFonts w:ascii="Arial" w:eastAsia="等线" w:hAnsi="Arial" w:cs="Times New Roman" w:hint="eastAsia"/>
          <w:szCs w:val="20"/>
          <w:lang w:eastAsia="zh-CN"/>
        </w:rPr>
        <w:t>2.3</w:t>
      </w:r>
      <w:r w:rsidR="003F48FB" w:rsidRPr="003F48FB">
        <w:rPr>
          <w:rFonts w:ascii="Arial" w:eastAsia="等线" w:hAnsi="Arial" w:cs="Times New Roman"/>
          <w:szCs w:val="20"/>
          <w:lang w:val="en-GB" w:eastAsia="zh-CN"/>
        </w:rPr>
        <w:tab/>
        <w:t>Abnormal Conditions</w:t>
      </w:r>
    </w:p>
    <w:p w14:paraId="09DFD6F0" w14:textId="77777777" w:rsidR="003F48FB" w:rsidRPr="003F48FB" w:rsidRDefault="003F48FB" w:rsidP="003F48FB">
      <w:pPr>
        <w:spacing w:after="180" w:line="240" w:lineRule="auto"/>
        <w:rPr>
          <w:rFonts w:ascii="Times New Roman" w:eastAsia="等线" w:hAnsi="Times New Roman" w:cs="Times New Roman"/>
          <w:sz w:val="20"/>
          <w:szCs w:val="20"/>
          <w:lang w:eastAsia="zh-CN"/>
        </w:rPr>
      </w:pPr>
      <w:r w:rsidRPr="003F48FB">
        <w:rPr>
          <w:rFonts w:ascii="Times New Roman" w:eastAsia="Yu Mincho" w:hAnsi="Times New Roman" w:cs="Times New Roman" w:hint="eastAsia"/>
          <w:sz w:val="20"/>
          <w:szCs w:val="20"/>
        </w:rPr>
        <w:t>Not appli</w:t>
      </w:r>
      <w:r w:rsidRPr="003F48FB">
        <w:rPr>
          <w:rFonts w:ascii="Times New Roman" w:eastAsia="Yu Mincho" w:hAnsi="Times New Roman" w:cs="Times New Roman"/>
          <w:sz w:val="20"/>
          <w:szCs w:val="20"/>
        </w:rPr>
        <w:t>cable.</w:t>
      </w:r>
    </w:p>
    <w:p w14:paraId="6B457DB8" w14:textId="47E99448" w:rsidR="003F48FB" w:rsidRPr="003F48FB" w:rsidRDefault="00054B7F" w:rsidP="003F48FB">
      <w:pPr>
        <w:keepNext/>
        <w:keepLines/>
        <w:overflowPunct w:val="0"/>
        <w:autoSpaceDE w:val="0"/>
        <w:autoSpaceDN w:val="0"/>
        <w:adjustRightInd w:val="0"/>
        <w:spacing w:before="120" w:after="180" w:line="240" w:lineRule="auto"/>
        <w:ind w:left="1418" w:hanging="1418"/>
        <w:textAlignment w:val="baseline"/>
        <w:outlineLvl w:val="3"/>
        <w:rPr>
          <w:rFonts w:ascii="Times New Roman" w:eastAsia="Yu Mincho" w:hAnsi="Times New Roman" w:cs="Times New Roman"/>
          <w:sz w:val="20"/>
          <w:szCs w:val="20"/>
        </w:rPr>
      </w:pPr>
      <w:r>
        <w:rPr>
          <w:rFonts w:ascii="Arial" w:eastAsia="宋体" w:hAnsi="Arial" w:cs="Times New Roman"/>
          <w:sz w:val="24"/>
          <w:szCs w:val="20"/>
          <w:lang w:eastAsia="zh-CN"/>
        </w:rPr>
        <w:t>9A</w:t>
      </w:r>
      <w:r w:rsidR="003F48FB" w:rsidRPr="003F48FB">
        <w:rPr>
          <w:rFonts w:ascii="Arial" w:eastAsia="宋体" w:hAnsi="Arial" w:cs="Times New Roman"/>
          <w:sz w:val="24"/>
          <w:szCs w:val="20"/>
          <w:lang w:val="en-GB" w:eastAsia="zh-CN"/>
        </w:rPr>
        <w:t>.2.</w:t>
      </w:r>
      <w:r>
        <w:rPr>
          <w:rFonts w:ascii="Arial" w:eastAsia="宋体" w:hAnsi="Arial" w:cs="Times New Roman"/>
          <w:sz w:val="24"/>
          <w:szCs w:val="20"/>
          <w:lang w:eastAsia="zh-CN"/>
        </w:rPr>
        <w:t>2</w:t>
      </w:r>
      <w:r w:rsidR="003F48FB" w:rsidRPr="003F48FB">
        <w:rPr>
          <w:rFonts w:ascii="Arial" w:eastAsia="宋体" w:hAnsi="Arial" w:cs="Times New Roman"/>
          <w:sz w:val="24"/>
          <w:szCs w:val="20"/>
          <w:lang w:val="en-GB" w:eastAsia="zh-CN"/>
        </w:rPr>
        <w:t>.</w:t>
      </w:r>
      <w:r w:rsidR="003F48FB" w:rsidRPr="003F48FB">
        <w:rPr>
          <w:rFonts w:ascii="Arial" w:eastAsia="宋体" w:hAnsi="Arial" w:cs="Times New Roman" w:hint="eastAsia"/>
          <w:sz w:val="24"/>
          <w:szCs w:val="20"/>
          <w:lang w:val="en-GB" w:eastAsia="zh-CN"/>
        </w:rPr>
        <w:t>3</w:t>
      </w:r>
      <w:r w:rsidR="003F48FB" w:rsidRPr="003F48FB">
        <w:rPr>
          <w:rFonts w:ascii="Arial" w:eastAsia="宋体" w:hAnsi="Arial" w:cs="Times New Roman"/>
          <w:sz w:val="24"/>
          <w:szCs w:val="20"/>
          <w:lang w:val="en-GB" w:eastAsia="zh-CN"/>
        </w:rPr>
        <w:tab/>
      </w:r>
      <w:r w:rsidR="003F48FB" w:rsidRPr="003F48FB">
        <w:rPr>
          <w:rFonts w:ascii="Arial" w:eastAsia="宋体" w:hAnsi="Arial" w:cs="Times New Roman" w:hint="eastAsia"/>
          <w:sz w:val="24"/>
          <w:szCs w:val="20"/>
          <w:lang w:eastAsia="zh-CN"/>
        </w:rPr>
        <w:t>Inference Job Update</w:t>
      </w:r>
      <w:r w:rsidR="003F48FB" w:rsidRPr="003F48FB">
        <w:rPr>
          <w:rFonts w:ascii="Arial" w:eastAsia="Times New Roman" w:hAnsi="Arial" w:cs="Times New Roman"/>
          <w:sz w:val="24"/>
          <w:szCs w:val="20"/>
          <w:lang w:val="en-GB"/>
        </w:rPr>
        <w:t xml:space="preserve"> procedure</w:t>
      </w:r>
    </w:p>
    <w:p w14:paraId="63F4DD77" w14:textId="4A50EB8C" w:rsidR="003F48FB" w:rsidRPr="003F48FB" w:rsidRDefault="00054B7F" w:rsidP="003F48FB">
      <w:pPr>
        <w:keepNext/>
        <w:keepLines/>
        <w:numPr>
          <w:ilvl w:val="255"/>
          <w:numId w:val="0"/>
        </w:numPr>
        <w:spacing w:before="120" w:after="180" w:line="240" w:lineRule="auto"/>
        <w:outlineLvl w:val="4"/>
        <w:rPr>
          <w:rFonts w:ascii="Arial" w:eastAsia="等线" w:hAnsi="Arial" w:cs="Times New Roman"/>
          <w:szCs w:val="20"/>
          <w:lang w:val="en-GB" w:eastAsia="zh-CN"/>
        </w:rPr>
      </w:pPr>
      <w:r>
        <w:rPr>
          <w:rFonts w:ascii="Arial" w:eastAsia="等线" w:hAnsi="Arial" w:cs="Times New Roman"/>
          <w:szCs w:val="20"/>
          <w:lang w:eastAsia="zh-CN"/>
        </w:rPr>
        <w:t>9A</w:t>
      </w:r>
      <w:r w:rsidR="003F48FB" w:rsidRPr="003F48FB">
        <w:rPr>
          <w:rFonts w:ascii="Arial" w:eastAsia="等线" w:hAnsi="Arial" w:cs="Times New Roman"/>
          <w:szCs w:val="20"/>
          <w:lang w:val="en-GB" w:eastAsia="zh-CN"/>
        </w:rPr>
        <w:t>.2.</w:t>
      </w:r>
      <w:r>
        <w:rPr>
          <w:rFonts w:ascii="Arial" w:eastAsia="等线" w:hAnsi="Arial" w:cs="Times New Roman"/>
          <w:szCs w:val="20"/>
          <w:lang w:val="en-GB" w:eastAsia="zh-CN"/>
        </w:rPr>
        <w:t>2</w:t>
      </w:r>
      <w:r w:rsidR="003F48FB" w:rsidRPr="003F48FB">
        <w:rPr>
          <w:rFonts w:ascii="Arial" w:eastAsia="等线" w:hAnsi="Arial" w:cs="Times New Roman"/>
          <w:szCs w:val="20"/>
          <w:lang w:val="en-GB" w:eastAsia="zh-CN"/>
        </w:rPr>
        <w:t>.</w:t>
      </w:r>
      <w:r w:rsidR="003F48FB" w:rsidRPr="003F48FB">
        <w:rPr>
          <w:rFonts w:ascii="Arial" w:eastAsia="等线" w:hAnsi="Arial" w:cs="Times New Roman" w:hint="eastAsia"/>
          <w:szCs w:val="20"/>
          <w:lang w:val="en-GB" w:eastAsia="zh-CN"/>
        </w:rPr>
        <w:t>3</w:t>
      </w:r>
      <w:r w:rsidR="003F48FB" w:rsidRPr="003F48FB">
        <w:rPr>
          <w:rFonts w:ascii="Arial" w:eastAsia="等线" w:hAnsi="Arial" w:cs="Times New Roman" w:hint="eastAsia"/>
          <w:szCs w:val="20"/>
          <w:lang w:eastAsia="zh-CN"/>
        </w:rPr>
        <w:t>.1</w:t>
      </w:r>
      <w:r w:rsidR="003F48FB" w:rsidRPr="003F48FB">
        <w:rPr>
          <w:rFonts w:ascii="Arial" w:eastAsia="等线" w:hAnsi="Arial" w:cs="Times New Roman"/>
          <w:szCs w:val="20"/>
          <w:lang w:val="en-GB" w:eastAsia="zh-CN"/>
        </w:rPr>
        <w:tab/>
        <w:t>Successful Operation</w:t>
      </w:r>
    </w:p>
    <w:p w14:paraId="43E102DC"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@startuml</w:t>
      </w:r>
    </w:p>
    <w:p w14:paraId="2A378997"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 rose</w:t>
      </w:r>
    </w:p>
    <w:p w14:paraId="2FA62D43"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lastRenderedPageBreak/>
        <w:t>skinparam ParticipantPadding 50</w:t>
      </w:r>
    </w:p>
    <w:p w14:paraId="15234127"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skinparam BoxPadding 10</w:t>
      </w:r>
    </w:p>
    <w:p w14:paraId="04873888"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skinparam defaultFontSize 12</w:t>
      </w:r>
    </w:p>
    <w:p w14:paraId="52907832"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skinparam lifelineStrategy dashed</w:t>
      </w:r>
    </w:p>
    <w:p w14:paraId="0B5FF840"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Participant xApp as "xApp"</w:t>
      </w:r>
    </w:p>
    <w:p w14:paraId="7BC359CE"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 xml:space="preserve">Participant RICP as </w:t>
      </w:r>
      <w:r w:rsidRPr="003F48FB">
        <w:rPr>
          <w:rFonts w:ascii="Courier New" w:eastAsia="宋体" w:hAnsi="Courier New" w:cs="Courier New" w:hint="eastAsia"/>
          <w:color w:val="008000"/>
          <w:sz w:val="18"/>
          <w:szCs w:val="20"/>
          <w:lang w:val="en-GB" w:eastAsia="zh-CN"/>
        </w:rPr>
        <w:t>“</w:t>
      </w:r>
      <w:r w:rsidRPr="003F48FB">
        <w:rPr>
          <w:rFonts w:ascii="Courier New" w:eastAsia="宋体" w:hAnsi="Courier New" w:cs="Courier New" w:hint="eastAsia"/>
          <w:color w:val="008000"/>
          <w:sz w:val="18"/>
          <w:szCs w:val="20"/>
          <w:lang w:val="en-GB" w:eastAsia="zh-CN"/>
        </w:rPr>
        <w:t>Near-RT RIC Platform</w:t>
      </w:r>
      <w:r w:rsidRPr="003F48FB">
        <w:rPr>
          <w:rFonts w:ascii="Courier New" w:eastAsia="宋体" w:hAnsi="Courier New" w:cs="Courier New" w:hint="eastAsia"/>
          <w:color w:val="008000"/>
          <w:sz w:val="18"/>
          <w:szCs w:val="20"/>
          <w:lang w:val="en-GB" w:eastAsia="zh-CN"/>
        </w:rPr>
        <w:t>”</w:t>
      </w:r>
    </w:p>
    <w:p w14:paraId="10593AA3"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xApp -&gt; RICP  : 1. INFERENCE JOB UPDATE REQUEST</w:t>
      </w:r>
    </w:p>
    <w:p w14:paraId="4A2B2A00"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eastAsia="zh-CN"/>
        </w:rPr>
      </w:pPr>
      <w:r w:rsidRPr="003F48FB">
        <w:rPr>
          <w:rFonts w:ascii="Courier New" w:eastAsia="宋体" w:hAnsi="Courier New" w:cs="Courier New" w:hint="eastAsia"/>
          <w:color w:val="008000"/>
          <w:sz w:val="18"/>
          <w:szCs w:val="20"/>
          <w:lang w:val="en-GB" w:eastAsia="zh-CN"/>
        </w:rPr>
        <w:t>RICP -&gt; xApp  : 2. INFERENCE JOB UPDATE RES</w:t>
      </w:r>
      <w:r w:rsidRPr="003F48FB">
        <w:rPr>
          <w:rFonts w:ascii="Courier New" w:eastAsia="宋体" w:hAnsi="Courier New" w:cs="Courier New" w:hint="eastAsia"/>
          <w:color w:val="008000"/>
          <w:sz w:val="18"/>
          <w:szCs w:val="20"/>
          <w:lang w:eastAsia="zh-CN"/>
        </w:rPr>
        <w:t>PONSE</w:t>
      </w:r>
    </w:p>
    <w:p w14:paraId="74F710F9"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@enduml</w:t>
      </w:r>
    </w:p>
    <w:p w14:paraId="45530B88" w14:textId="77777777" w:rsidR="003F48FB" w:rsidRPr="003F48FB" w:rsidRDefault="003F48FB" w:rsidP="003F48FB">
      <w:pPr>
        <w:spacing w:after="180" w:line="240" w:lineRule="auto"/>
        <w:rPr>
          <w:rFonts w:ascii="Times New Roman" w:eastAsia="Yu Mincho" w:hAnsi="Times New Roman" w:cs="Times New Roman"/>
          <w:sz w:val="20"/>
          <w:szCs w:val="20"/>
          <w:lang w:eastAsia="zh-CN"/>
        </w:rPr>
      </w:pPr>
    </w:p>
    <w:p w14:paraId="1DEE299D" w14:textId="77777777" w:rsidR="003F48FB" w:rsidRPr="003F48FB" w:rsidRDefault="003F48FB" w:rsidP="00C92C3B">
      <w:pPr>
        <w:spacing w:after="60" w:line="240" w:lineRule="auto"/>
        <w:jc w:val="center"/>
        <w:rPr>
          <w:rFonts w:ascii="Arial" w:eastAsia="等线" w:hAnsi="Arial" w:cs="Times New Roman"/>
          <w:b/>
          <w:sz w:val="28"/>
          <w:szCs w:val="20"/>
          <w:lang w:val="en-GB" w:eastAsia="zh-CN"/>
        </w:rPr>
      </w:pPr>
      <w:r w:rsidRPr="003F48FB">
        <w:rPr>
          <w:rFonts w:ascii="Arial" w:eastAsia="Times New Roman" w:hAnsi="Arial" w:cs="Times New Roman"/>
          <w:b/>
          <w:noProof/>
          <w:sz w:val="28"/>
          <w:szCs w:val="20"/>
          <w:lang w:val="en-GB"/>
        </w:rPr>
        <w:drawing>
          <wp:inline distT="0" distB="0" distL="0" distR="0" wp14:anchorId="3FA9B782" wp14:editId="6CF1DEC0">
            <wp:extent cx="3931920" cy="1454785"/>
            <wp:effectExtent l="0" t="0" r="0" b="0"/>
            <wp:docPr id="107154927" name="图片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931920" cy="1454785"/>
                    </a:xfrm>
                    <a:prstGeom prst="rect">
                      <a:avLst/>
                    </a:prstGeom>
                    <a:noFill/>
                    <a:ln>
                      <a:noFill/>
                    </a:ln>
                  </pic:spPr>
                </pic:pic>
              </a:graphicData>
            </a:graphic>
          </wp:inline>
        </w:drawing>
      </w:r>
    </w:p>
    <w:p w14:paraId="54BF3145" w14:textId="695A78DE" w:rsidR="003F48FB" w:rsidRPr="003F48FB" w:rsidRDefault="003F48FB" w:rsidP="003F48FB">
      <w:pPr>
        <w:spacing w:after="180" w:line="257" w:lineRule="auto"/>
        <w:jc w:val="center"/>
        <w:rPr>
          <w:rFonts w:ascii="Arial" w:eastAsia="Yu Mincho" w:hAnsi="Arial" w:cs="Arial"/>
          <w:b/>
          <w:color w:val="000000"/>
          <w:sz w:val="20"/>
          <w:szCs w:val="20"/>
          <w:lang w:eastAsia="zh-CN"/>
        </w:rPr>
      </w:pPr>
      <w:r w:rsidRPr="003F48FB">
        <w:rPr>
          <w:rFonts w:ascii="Arial" w:eastAsia="Yu Mincho" w:hAnsi="Arial" w:cs="Arial"/>
          <w:b/>
          <w:color w:val="000000"/>
          <w:sz w:val="20"/>
          <w:szCs w:val="20"/>
          <w:lang w:eastAsia="zh-CN"/>
        </w:rPr>
        <w:t xml:space="preserve">Figure </w:t>
      </w:r>
      <w:r w:rsidR="00054B7F">
        <w:rPr>
          <w:rFonts w:ascii="Arial" w:eastAsia="Yu Mincho" w:hAnsi="Arial" w:cs="Arial"/>
          <w:b/>
          <w:color w:val="000000"/>
          <w:sz w:val="20"/>
          <w:szCs w:val="20"/>
          <w:lang w:eastAsia="zh-CN"/>
        </w:rPr>
        <w:t>9A</w:t>
      </w:r>
      <w:r w:rsidRPr="003F48FB">
        <w:rPr>
          <w:rFonts w:ascii="Arial" w:eastAsia="Yu Mincho" w:hAnsi="Arial" w:cs="Arial"/>
          <w:b/>
          <w:color w:val="000000"/>
          <w:sz w:val="20"/>
          <w:szCs w:val="20"/>
          <w:lang w:eastAsia="zh-CN"/>
        </w:rPr>
        <w:t>.2.</w:t>
      </w:r>
      <w:r w:rsidR="00054B7F">
        <w:rPr>
          <w:rFonts w:ascii="Arial" w:eastAsia="Yu Mincho" w:hAnsi="Arial" w:cs="Arial"/>
          <w:b/>
          <w:color w:val="000000"/>
          <w:sz w:val="20"/>
          <w:szCs w:val="20"/>
          <w:lang w:eastAsia="zh-CN"/>
        </w:rPr>
        <w:t>2</w:t>
      </w:r>
      <w:r w:rsidRPr="003F48FB">
        <w:rPr>
          <w:rFonts w:ascii="Arial" w:eastAsia="Yu Mincho" w:hAnsi="Arial" w:cs="Arial"/>
          <w:b/>
          <w:color w:val="000000"/>
          <w:sz w:val="20"/>
          <w:szCs w:val="20"/>
          <w:lang w:eastAsia="zh-CN"/>
        </w:rPr>
        <w:t>.</w:t>
      </w:r>
      <w:r w:rsidRPr="003F48FB">
        <w:rPr>
          <w:rFonts w:ascii="Arial" w:eastAsia="等线" w:hAnsi="Arial" w:cs="Arial" w:hint="eastAsia"/>
          <w:b/>
          <w:color w:val="000000"/>
          <w:sz w:val="20"/>
          <w:szCs w:val="20"/>
          <w:lang w:eastAsia="zh-CN"/>
        </w:rPr>
        <w:t>3</w:t>
      </w:r>
      <w:r w:rsidRPr="003F48FB">
        <w:rPr>
          <w:rFonts w:ascii="Arial" w:eastAsia="Yu Mincho" w:hAnsi="Arial" w:cs="Arial" w:hint="eastAsia"/>
          <w:b/>
          <w:color w:val="000000"/>
          <w:sz w:val="20"/>
          <w:szCs w:val="20"/>
          <w:lang w:eastAsia="zh-CN"/>
        </w:rPr>
        <w:t>.1</w:t>
      </w:r>
      <w:r w:rsidRPr="003F48FB">
        <w:rPr>
          <w:rFonts w:ascii="Arial" w:eastAsia="Yu Mincho" w:hAnsi="Arial" w:cs="Arial"/>
          <w:b/>
          <w:color w:val="000000"/>
          <w:sz w:val="20"/>
          <w:szCs w:val="20"/>
          <w:lang w:eastAsia="zh-CN"/>
        </w:rPr>
        <w:t xml:space="preserve">-1: </w:t>
      </w:r>
      <w:r w:rsidRPr="003F48FB">
        <w:rPr>
          <w:rFonts w:ascii="Arial" w:eastAsia="等线" w:hAnsi="Arial" w:cs="Arial" w:hint="eastAsia"/>
          <w:b/>
          <w:color w:val="000000"/>
          <w:sz w:val="20"/>
          <w:szCs w:val="20"/>
          <w:lang w:eastAsia="zh-CN"/>
        </w:rPr>
        <w:t>Inference</w:t>
      </w:r>
      <w:r w:rsidRPr="003F48FB">
        <w:rPr>
          <w:rFonts w:ascii="Arial" w:eastAsia="Yu Mincho" w:hAnsi="Arial" w:cs="Arial" w:hint="eastAsia"/>
          <w:b/>
          <w:color w:val="000000"/>
          <w:sz w:val="20"/>
          <w:szCs w:val="20"/>
          <w:lang w:eastAsia="zh-CN"/>
        </w:rPr>
        <w:t xml:space="preserve"> Job </w:t>
      </w:r>
      <w:r w:rsidRPr="003F48FB">
        <w:rPr>
          <w:rFonts w:ascii="Arial" w:eastAsia="等线" w:hAnsi="Arial" w:cs="Arial" w:hint="eastAsia"/>
          <w:b/>
          <w:color w:val="000000"/>
          <w:sz w:val="20"/>
          <w:szCs w:val="20"/>
          <w:lang w:eastAsia="zh-CN"/>
        </w:rPr>
        <w:t>Update</w:t>
      </w:r>
      <w:r w:rsidRPr="003F48FB">
        <w:rPr>
          <w:rFonts w:ascii="Arial" w:eastAsia="Yu Mincho" w:hAnsi="Arial" w:cs="Arial"/>
          <w:b/>
          <w:color w:val="000000"/>
          <w:sz w:val="20"/>
          <w:szCs w:val="20"/>
          <w:lang w:eastAsia="zh-CN"/>
        </w:rPr>
        <w:t xml:space="preserve"> procedure, successful operation</w:t>
      </w:r>
    </w:p>
    <w:p w14:paraId="45D1F79D" w14:textId="4EDBD74E" w:rsidR="003F48FB" w:rsidRPr="003F48FB" w:rsidRDefault="003F48FB" w:rsidP="003F48FB">
      <w:pPr>
        <w:spacing w:after="180" w:line="240" w:lineRule="auto"/>
        <w:rPr>
          <w:rFonts w:ascii="Times New Roman" w:eastAsia="Yu Mincho" w:hAnsi="Times New Roman" w:cs="Times New Roman"/>
          <w:sz w:val="20"/>
          <w:szCs w:val="20"/>
        </w:rPr>
      </w:pPr>
      <w:r w:rsidRPr="003F48FB">
        <w:rPr>
          <w:rFonts w:ascii="Times New Roman" w:eastAsia="Yu Mincho" w:hAnsi="Times New Roman" w:cs="Times New Roman"/>
          <w:sz w:val="20"/>
          <w:szCs w:val="20"/>
        </w:rPr>
        <w:t>The xApp initiates the procedure by sending a</w:t>
      </w:r>
      <w:r w:rsidRPr="003F48FB">
        <w:rPr>
          <w:rFonts w:ascii="Times New Roman" w:eastAsia="等线" w:hAnsi="Times New Roman" w:cs="Times New Roman" w:hint="eastAsia"/>
          <w:sz w:val="20"/>
          <w:szCs w:val="20"/>
          <w:lang w:eastAsia="zh-CN"/>
        </w:rPr>
        <w:t>n</w:t>
      </w:r>
      <w:r w:rsidRPr="003F48FB">
        <w:rPr>
          <w:rFonts w:ascii="Times New Roman" w:eastAsia="Yu Mincho" w:hAnsi="Times New Roman" w:cs="Times New Roman"/>
          <w:sz w:val="20"/>
          <w:szCs w:val="20"/>
        </w:rPr>
        <w:t xml:space="preserve"> </w:t>
      </w:r>
      <w:r w:rsidRPr="003F48FB">
        <w:rPr>
          <w:rFonts w:ascii="Times New Roman" w:eastAsia="等线" w:hAnsi="Times New Roman" w:cs="Times New Roman" w:hint="eastAsia"/>
          <w:sz w:val="20"/>
          <w:szCs w:val="20"/>
          <w:lang w:eastAsia="zh-CN"/>
        </w:rPr>
        <w:t>INFERENCE</w:t>
      </w:r>
      <w:r w:rsidRPr="003F48FB">
        <w:rPr>
          <w:rFonts w:ascii="Times New Roman" w:eastAsia="Yu Mincho" w:hAnsi="Times New Roman" w:cs="Times New Roman" w:hint="eastAsia"/>
          <w:sz w:val="20"/>
          <w:szCs w:val="20"/>
        </w:rPr>
        <w:t xml:space="preserve"> JOB </w:t>
      </w:r>
      <w:r w:rsidRPr="003F48FB">
        <w:rPr>
          <w:rFonts w:ascii="Times New Roman" w:eastAsia="等线" w:hAnsi="Times New Roman" w:cs="Times New Roman" w:hint="eastAsia"/>
          <w:sz w:val="20"/>
          <w:szCs w:val="20"/>
          <w:lang w:eastAsia="zh-CN"/>
        </w:rPr>
        <w:t>UPDATE</w:t>
      </w:r>
      <w:r w:rsidRPr="003F48FB">
        <w:rPr>
          <w:rFonts w:ascii="Times New Roman" w:eastAsia="Yu Mincho" w:hAnsi="Times New Roman" w:cs="Times New Roman" w:hint="eastAsia"/>
          <w:sz w:val="20"/>
          <w:szCs w:val="20"/>
        </w:rPr>
        <w:t xml:space="preserve"> REQUEST</w:t>
      </w:r>
      <w:r w:rsidRPr="003F48FB">
        <w:rPr>
          <w:rFonts w:ascii="Times New Roman" w:eastAsia="Yu Mincho" w:hAnsi="Times New Roman" w:cs="Times New Roman"/>
          <w:sz w:val="20"/>
          <w:szCs w:val="20"/>
        </w:rPr>
        <w:t xml:space="preserve"> message to the Near-RT-RIC platform. The message contains</w:t>
      </w:r>
      <w:r w:rsidRPr="003F48FB">
        <w:rPr>
          <w:rFonts w:ascii="Times New Roman" w:eastAsia="等线" w:hAnsi="Times New Roman" w:cs="Times New Roman" w:hint="eastAsia"/>
          <w:sz w:val="20"/>
          <w:szCs w:val="20"/>
          <w:lang w:eastAsia="zh-CN"/>
        </w:rPr>
        <w:t xml:space="preserve"> </w:t>
      </w:r>
      <w:r w:rsidRPr="003F48FB">
        <w:rPr>
          <w:rFonts w:ascii="Times New Roman" w:eastAsia="等线" w:hAnsi="Times New Roman" w:cs="Times New Roman" w:hint="eastAsia"/>
          <w:i/>
          <w:iCs/>
          <w:sz w:val="20"/>
          <w:szCs w:val="20"/>
          <w:lang w:eastAsia="zh-CN"/>
        </w:rPr>
        <w:t>Inference</w:t>
      </w:r>
      <w:r w:rsidRPr="003F48FB">
        <w:rPr>
          <w:rFonts w:ascii="Times New Roman" w:eastAsia="宋体" w:hAnsi="Times New Roman" w:cs="Times New Roman" w:hint="eastAsia"/>
          <w:i/>
          <w:iCs/>
          <w:sz w:val="20"/>
          <w:szCs w:val="20"/>
          <w:lang w:eastAsia="zh-CN"/>
        </w:rPr>
        <w:t xml:space="preserve"> </w:t>
      </w:r>
      <w:r w:rsidRPr="003F48FB">
        <w:rPr>
          <w:rFonts w:ascii="Times New Roman" w:eastAsia="Yu Mincho" w:hAnsi="Times New Roman" w:cs="Times New Roman"/>
          <w:i/>
          <w:iCs/>
          <w:sz w:val="20"/>
          <w:szCs w:val="20"/>
        </w:rPr>
        <w:t>Job</w:t>
      </w:r>
      <w:r w:rsidRPr="003F48FB">
        <w:rPr>
          <w:rFonts w:ascii="Times New Roman" w:eastAsia="等线" w:hAnsi="Times New Roman" w:cs="Times New Roman" w:hint="eastAsia"/>
          <w:i/>
          <w:iCs/>
          <w:sz w:val="20"/>
          <w:szCs w:val="20"/>
          <w:lang w:eastAsia="zh-CN"/>
        </w:rPr>
        <w:t xml:space="preserve"> ID </w:t>
      </w:r>
      <w:r w:rsidRPr="003F48FB">
        <w:rPr>
          <w:rFonts w:ascii="Times New Roman" w:eastAsia="等线" w:hAnsi="Times New Roman" w:cs="Times New Roman"/>
          <w:sz w:val="20"/>
          <w:szCs w:val="20"/>
        </w:rPr>
        <w:t>IE</w:t>
      </w:r>
      <w:r w:rsidRPr="003F48FB">
        <w:rPr>
          <w:rFonts w:ascii="Times New Roman" w:eastAsia="等线" w:hAnsi="Times New Roman" w:cs="Times New Roman" w:hint="eastAsia"/>
          <w:sz w:val="20"/>
          <w:szCs w:val="20"/>
          <w:lang w:eastAsia="zh-CN"/>
        </w:rPr>
        <w:t>, which carries the identifier of the Inference Job to be updated, and contains</w:t>
      </w:r>
      <w:r w:rsidRPr="003F48FB">
        <w:rPr>
          <w:rFonts w:ascii="Times New Roman" w:eastAsia="Yu Mincho" w:hAnsi="Times New Roman" w:cs="Times New Roman"/>
          <w:i/>
          <w:iCs/>
          <w:sz w:val="20"/>
          <w:szCs w:val="20"/>
        </w:rPr>
        <w:t xml:space="preserve"> </w:t>
      </w:r>
      <w:r w:rsidRPr="003F48FB">
        <w:rPr>
          <w:rFonts w:ascii="Times New Roman" w:eastAsia="等线" w:hAnsi="Times New Roman" w:cs="Times New Roman" w:hint="eastAsia"/>
          <w:i/>
          <w:iCs/>
          <w:sz w:val="20"/>
          <w:szCs w:val="20"/>
          <w:lang w:eastAsia="zh-CN"/>
        </w:rPr>
        <w:t>Inference</w:t>
      </w:r>
      <w:r w:rsidRPr="003F48FB">
        <w:rPr>
          <w:rFonts w:ascii="Times New Roman" w:eastAsia="宋体" w:hAnsi="Times New Roman" w:cs="Times New Roman" w:hint="eastAsia"/>
          <w:i/>
          <w:iCs/>
          <w:sz w:val="20"/>
          <w:szCs w:val="20"/>
          <w:lang w:eastAsia="zh-CN"/>
        </w:rPr>
        <w:t xml:space="preserve"> </w:t>
      </w:r>
      <w:r w:rsidRPr="003F48FB">
        <w:rPr>
          <w:rFonts w:ascii="Times New Roman" w:eastAsia="Yu Mincho" w:hAnsi="Times New Roman" w:cs="Times New Roman"/>
          <w:i/>
          <w:iCs/>
          <w:sz w:val="20"/>
          <w:szCs w:val="20"/>
        </w:rPr>
        <w:t>Job</w:t>
      </w:r>
      <w:r w:rsidRPr="003F48FB">
        <w:rPr>
          <w:rFonts w:ascii="Times New Roman" w:eastAsia="宋体" w:hAnsi="Times New Roman" w:cs="Times New Roman" w:hint="eastAsia"/>
          <w:i/>
          <w:iCs/>
          <w:sz w:val="20"/>
          <w:szCs w:val="20"/>
          <w:lang w:eastAsia="zh-CN"/>
        </w:rPr>
        <w:t xml:space="preserve"> Description </w:t>
      </w:r>
      <w:r w:rsidRPr="003F48FB">
        <w:rPr>
          <w:rFonts w:ascii="Times New Roman" w:eastAsia="宋体" w:hAnsi="Times New Roman" w:cs="Times New Roman"/>
          <w:sz w:val="20"/>
          <w:szCs w:val="20"/>
          <w:lang w:eastAsia="zh-CN"/>
        </w:rPr>
        <w:t>IE</w:t>
      </w:r>
      <w:r w:rsidRPr="003F48FB">
        <w:rPr>
          <w:rFonts w:ascii="Times New Roman" w:eastAsia="宋体" w:hAnsi="Times New Roman" w:cs="Times New Roman" w:hint="eastAsia"/>
          <w:sz w:val="20"/>
          <w:szCs w:val="20"/>
          <w:lang w:eastAsia="zh-CN"/>
        </w:rPr>
        <w:t>, which carrie</w:t>
      </w:r>
      <w:r w:rsidRPr="003F48FB">
        <w:rPr>
          <w:rFonts w:ascii="Times New Roman" w:eastAsia="Yu Mincho" w:hAnsi="Times New Roman" w:cs="Times New Roman"/>
          <w:sz w:val="20"/>
          <w:szCs w:val="20"/>
        </w:rPr>
        <w:t xml:space="preserve">s </w:t>
      </w:r>
      <w:r w:rsidRPr="003F48FB">
        <w:rPr>
          <w:rFonts w:ascii="Times New Roman" w:eastAsia="宋体" w:hAnsi="Times New Roman" w:cs="Times New Roman" w:hint="eastAsia"/>
          <w:sz w:val="20"/>
          <w:szCs w:val="20"/>
          <w:lang w:eastAsia="zh-CN"/>
        </w:rPr>
        <w:t>the</w:t>
      </w:r>
      <w:r w:rsidRPr="003F48FB">
        <w:rPr>
          <w:rFonts w:ascii="Times New Roman" w:eastAsia="Yu Mincho" w:hAnsi="Times New Roman" w:cs="Times New Roman"/>
          <w:sz w:val="20"/>
          <w:szCs w:val="20"/>
        </w:rPr>
        <w:t xml:space="preserve"> </w:t>
      </w:r>
      <w:r w:rsidRPr="003F48FB">
        <w:rPr>
          <w:rFonts w:ascii="Times New Roman" w:eastAsia="等线" w:hAnsi="Times New Roman" w:cs="Times New Roman" w:hint="eastAsia"/>
          <w:sz w:val="20"/>
          <w:szCs w:val="20"/>
          <w:lang w:eastAsia="zh-CN"/>
        </w:rPr>
        <w:t>updated configuration</w:t>
      </w:r>
      <w:r w:rsidRPr="003F48FB">
        <w:rPr>
          <w:rFonts w:ascii="Times New Roman" w:eastAsia="Yu Mincho" w:hAnsi="Times New Roman" w:cs="Times New Roman"/>
          <w:sz w:val="20"/>
          <w:szCs w:val="20"/>
        </w:rPr>
        <w:t xml:space="preserve"> for</w:t>
      </w:r>
      <w:r w:rsidRPr="003F48FB">
        <w:rPr>
          <w:rFonts w:ascii="Times New Roman" w:eastAsia="等线" w:hAnsi="Times New Roman" w:cs="Times New Roman" w:hint="eastAsia"/>
          <w:sz w:val="20"/>
          <w:szCs w:val="20"/>
          <w:lang w:eastAsia="zh-CN"/>
        </w:rPr>
        <w:t xml:space="preserve"> the</w:t>
      </w:r>
      <w:r w:rsidRPr="003F48FB">
        <w:rPr>
          <w:rFonts w:ascii="Times New Roman" w:eastAsia="Yu Mincho" w:hAnsi="Times New Roman" w:cs="Times New Roman"/>
          <w:sz w:val="20"/>
          <w:szCs w:val="20"/>
        </w:rPr>
        <w:t xml:space="preserve"> AI/ML model</w:t>
      </w:r>
      <w:r w:rsidRPr="003F48FB">
        <w:rPr>
          <w:rFonts w:ascii="Times New Roman" w:eastAsia="宋体" w:hAnsi="Times New Roman" w:cs="Times New Roman" w:hint="eastAsia"/>
          <w:sz w:val="20"/>
          <w:szCs w:val="20"/>
          <w:lang w:eastAsia="zh-CN"/>
        </w:rPr>
        <w:t xml:space="preserve"> inference job</w:t>
      </w:r>
      <w:r w:rsidRPr="003F48FB">
        <w:rPr>
          <w:rFonts w:ascii="Times New Roman" w:eastAsia="Yu Mincho" w:hAnsi="Times New Roman" w:cs="Times New Roman"/>
          <w:sz w:val="20"/>
          <w:szCs w:val="20"/>
        </w:rPr>
        <w:t>.</w:t>
      </w:r>
    </w:p>
    <w:p w14:paraId="231509D2" w14:textId="0E905750" w:rsidR="003F48FB" w:rsidRPr="003F48FB" w:rsidRDefault="003F48FB" w:rsidP="003F48FB">
      <w:pPr>
        <w:spacing w:after="180" w:line="240" w:lineRule="auto"/>
        <w:rPr>
          <w:rFonts w:ascii="Times New Roman" w:eastAsia="宋体" w:hAnsi="Times New Roman" w:cs="Times New Roman"/>
          <w:sz w:val="20"/>
          <w:szCs w:val="20"/>
          <w:lang w:eastAsia="zh-CN"/>
        </w:rPr>
      </w:pPr>
      <w:r w:rsidRPr="003F48FB">
        <w:rPr>
          <w:rFonts w:ascii="Times New Roman" w:eastAsia="Yu Mincho" w:hAnsi="Times New Roman" w:cs="Times New Roman"/>
          <w:sz w:val="20"/>
          <w:szCs w:val="20"/>
        </w:rPr>
        <w:t xml:space="preserve">At reception of the </w:t>
      </w:r>
      <w:r w:rsidRPr="003F48FB">
        <w:rPr>
          <w:rFonts w:ascii="Times New Roman" w:eastAsia="等线" w:hAnsi="Times New Roman" w:cs="Times New Roman" w:hint="eastAsia"/>
          <w:sz w:val="20"/>
          <w:szCs w:val="20"/>
          <w:lang w:eastAsia="zh-CN"/>
        </w:rPr>
        <w:t>INFERENCE</w:t>
      </w:r>
      <w:r w:rsidRPr="003F48FB">
        <w:rPr>
          <w:rFonts w:ascii="Times New Roman" w:eastAsia="Yu Mincho" w:hAnsi="Times New Roman" w:cs="Times New Roman" w:hint="eastAsia"/>
          <w:sz w:val="20"/>
          <w:szCs w:val="20"/>
        </w:rPr>
        <w:t xml:space="preserve"> JOB </w:t>
      </w:r>
      <w:r w:rsidRPr="003F48FB">
        <w:rPr>
          <w:rFonts w:ascii="Times New Roman" w:eastAsia="等线" w:hAnsi="Times New Roman" w:cs="Times New Roman" w:hint="eastAsia"/>
          <w:sz w:val="20"/>
          <w:szCs w:val="20"/>
          <w:lang w:eastAsia="zh-CN"/>
        </w:rPr>
        <w:t>UPDATE</w:t>
      </w:r>
      <w:r w:rsidRPr="003F48FB">
        <w:rPr>
          <w:rFonts w:ascii="Times New Roman" w:eastAsia="Yu Mincho" w:hAnsi="Times New Roman" w:cs="Times New Roman" w:hint="eastAsia"/>
          <w:sz w:val="20"/>
          <w:szCs w:val="20"/>
        </w:rPr>
        <w:t xml:space="preserve"> REQUEST</w:t>
      </w:r>
      <w:r w:rsidRPr="003F48FB">
        <w:rPr>
          <w:rFonts w:ascii="Times New Roman" w:eastAsia="Yu Mincho" w:hAnsi="Times New Roman" w:cs="Times New Roman"/>
          <w:sz w:val="20"/>
          <w:szCs w:val="20"/>
        </w:rPr>
        <w:t xml:space="preserve"> message, the Near-RT</w:t>
      </w:r>
      <w:r w:rsidRPr="003F48FB">
        <w:rPr>
          <w:rFonts w:ascii="Times New Roman" w:eastAsia="宋体" w:hAnsi="Times New Roman" w:cs="Times New Roman" w:hint="eastAsia"/>
          <w:sz w:val="20"/>
          <w:szCs w:val="20"/>
          <w:lang w:eastAsia="zh-CN"/>
        </w:rPr>
        <w:t xml:space="preserve"> </w:t>
      </w:r>
      <w:r w:rsidRPr="003F48FB">
        <w:rPr>
          <w:rFonts w:ascii="Times New Roman" w:eastAsia="Yu Mincho" w:hAnsi="Times New Roman" w:cs="Times New Roman"/>
          <w:sz w:val="20"/>
          <w:szCs w:val="20"/>
        </w:rPr>
        <w:t>RIC platform shall</w:t>
      </w:r>
      <w:r w:rsidRPr="003F48FB">
        <w:rPr>
          <w:rFonts w:ascii="Times New Roman" w:eastAsia="宋体" w:hAnsi="Times New Roman" w:cs="Times New Roman" w:hint="eastAsia"/>
          <w:sz w:val="20"/>
          <w:szCs w:val="20"/>
          <w:lang w:eastAsia="zh-CN"/>
        </w:rPr>
        <w:t xml:space="preserve"> update the AI/ML model inference job identified by </w:t>
      </w:r>
      <w:r w:rsidRPr="003F48FB">
        <w:rPr>
          <w:rFonts w:ascii="Times New Roman" w:eastAsia="等线" w:hAnsi="Times New Roman" w:cs="Times New Roman" w:hint="eastAsia"/>
          <w:i/>
          <w:iCs/>
          <w:sz w:val="20"/>
          <w:szCs w:val="20"/>
          <w:lang w:eastAsia="zh-CN"/>
        </w:rPr>
        <w:t>Inference</w:t>
      </w:r>
      <w:r w:rsidRPr="003F48FB">
        <w:rPr>
          <w:rFonts w:ascii="Times New Roman" w:eastAsia="宋体" w:hAnsi="Times New Roman" w:cs="Times New Roman" w:hint="eastAsia"/>
          <w:i/>
          <w:iCs/>
          <w:sz w:val="20"/>
          <w:szCs w:val="20"/>
          <w:lang w:eastAsia="zh-CN"/>
        </w:rPr>
        <w:t xml:space="preserve"> </w:t>
      </w:r>
      <w:r w:rsidRPr="003F48FB">
        <w:rPr>
          <w:rFonts w:ascii="Times New Roman" w:eastAsia="宋体" w:hAnsi="Times New Roman" w:cs="Times New Roman"/>
          <w:i/>
          <w:iCs/>
          <w:sz w:val="20"/>
          <w:szCs w:val="20"/>
          <w:lang w:eastAsia="zh-CN"/>
        </w:rPr>
        <w:t>Job</w:t>
      </w:r>
      <w:r w:rsidRPr="003F48FB">
        <w:rPr>
          <w:rFonts w:ascii="Times New Roman" w:eastAsia="宋体" w:hAnsi="Times New Roman" w:cs="Times New Roman" w:hint="eastAsia"/>
          <w:i/>
          <w:iCs/>
          <w:sz w:val="20"/>
          <w:szCs w:val="20"/>
          <w:lang w:eastAsia="zh-CN"/>
        </w:rPr>
        <w:t xml:space="preserve"> </w:t>
      </w:r>
      <w:r w:rsidRPr="003F48FB">
        <w:rPr>
          <w:rFonts w:ascii="Times New Roman" w:eastAsia="宋体" w:hAnsi="Times New Roman" w:cs="Times New Roman"/>
          <w:i/>
          <w:iCs/>
          <w:sz w:val="20"/>
          <w:szCs w:val="20"/>
          <w:lang w:eastAsia="zh-CN"/>
        </w:rPr>
        <w:t>ID</w:t>
      </w:r>
      <w:r w:rsidRPr="003F48FB">
        <w:rPr>
          <w:rFonts w:ascii="Times New Roman" w:eastAsia="宋体" w:hAnsi="Times New Roman" w:cs="Times New Roman" w:hint="eastAsia"/>
          <w:i/>
          <w:iCs/>
          <w:sz w:val="20"/>
          <w:szCs w:val="20"/>
          <w:lang w:eastAsia="zh-CN"/>
        </w:rPr>
        <w:t xml:space="preserve"> </w:t>
      </w:r>
      <w:r w:rsidRPr="003F48FB">
        <w:rPr>
          <w:rFonts w:ascii="Times New Roman" w:eastAsia="宋体" w:hAnsi="Times New Roman" w:cs="Times New Roman"/>
          <w:sz w:val="20"/>
          <w:szCs w:val="20"/>
          <w:lang w:eastAsia="zh-CN"/>
        </w:rPr>
        <w:t>IE</w:t>
      </w:r>
      <w:r w:rsidRPr="003F48FB">
        <w:rPr>
          <w:rFonts w:ascii="Times New Roman" w:eastAsia="宋体" w:hAnsi="Times New Roman" w:cs="Times New Roman" w:hint="eastAsia"/>
          <w:sz w:val="20"/>
          <w:szCs w:val="20"/>
          <w:lang w:eastAsia="zh-CN"/>
        </w:rPr>
        <w:t xml:space="preserve"> according to </w:t>
      </w:r>
      <w:r w:rsidRPr="003F48FB">
        <w:rPr>
          <w:rFonts w:ascii="Times New Roman" w:eastAsia="等线" w:hAnsi="Times New Roman" w:cs="Times New Roman" w:hint="eastAsia"/>
          <w:i/>
          <w:iCs/>
          <w:sz w:val="20"/>
          <w:szCs w:val="20"/>
          <w:lang w:eastAsia="zh-CN"/>
        </w:rPr>
        <w:t>Inference</w:t>
      </w:r>
      <w:r w:rsidRPr="003F48FB">
        <w:rPr>
          <w:rFonts w:ascii="Times New Roman" w:eastAsia="宋体" w:hAnsi="Times New Roman" w:cs="Times New Roman" w:hint="eastAsia"/>
          <w:i/>
          <w:iCs/>
          <w:sz w:val="20"/>
          <w:szCs w:val="20"/>
          <w:lang w:eastAsia="zh-CN"/>
        </w:rPr>
        <w:t xml:space="preserve"> </w:t>
      </w:r>
      <w:r w:rsidRPr="003F48FB">
        <w:rPr>
          <w:rFonts w:ascii="Times New Roman" w:eastAsia="Yu Mincho" w:hAnsi="Times New Roman" w:cs="Times New Roman" w:hint="eastAsia"/>
          <w:i/>
          <w:iCs/>
          <w:sz w:val="20"/>
          <w:szCs w:val="20"/>
        </w:rPr>
        <w:t>Job</w:t>
      </w:r>
      <w:r w:rsidRPr="003F48FB">
        <w:rPr>
          <w:rFonts w:ascii="Times New Roman" w:eastAsia="宋体" w:hAnsi="Times New Roman" w:cs="Times New Roman" w:hint="eastAsia"/>
          <w:i/>
          <w:iCs/>
          <w:sz w:val="20"/>
          <w:szCs w:val="20"/>
          <w:lang w:eastAsia="zh-CN"/>
        </w:rPr>
        <w:t xml:space="preserve"> Description </w:t>
      </w:r>
      <w:r w:rsidRPr="003F48FB">
        <w:rPr>
          <w:rFonts w:ascii="Times New Roman" w:eastAsia="宋体" w:hAnsi="Times New Roman" w:cs="Times New Roman" w:hint="eastAsia"/>
          <w:sz w:val="20"/>
          <w:szCs w:val="20"/>
          <w:lang w:eastAsia="zh-CN"/>
        </w:rPr>
        <w:t xml:space="preserve">IE. </w:t>
      </w:r>
    </w:p>
    <w:p w14:paraId="79267136" w14:textId="77777777" w:rsidR="003F48FB" w:rsidRPr="003F48FB" w:rsidRDefault="003F48FB" w:rsidP="003F48FB">
      <w:pPr>
        <w:spacing w:after="180" w:line="240" w:lineRule="auto"/>
        <w:rPr>
          <w:rFonts w:ascii="Times New Roman" w:eastAsia="宋体" w:hAnsi="Times New Roman" w:cs="Times New Roman"/>
          <w:i/>
          <w:iCs/>
          <w:sz w:val="20"/>
          <w:szCs w:val="20"/>
          <w:lang w:eastAsia="zh-CN"/>
        </w:rPr>
      </w:pPr>
      <w:r w:rsidRPr="003F48FB">
        <w:rPr>
          <w:rFonts w:ascii="Times New Roman" w:eastAsia="Yu Mincho" w:hAnsi="Times New Roman" w:cs="Times New Roman"/>
          <w:sz w:val="20"/>
          <w:szCs w:val="20"/>
        </w:rPr>
        <w:t xml:space="preserve">If the </w:t>
      </w:r>
      <w:r w:rsidRPr="003F48FB">
        <w:rPr>
          <w:rFonts w:ascii="Times New Roman" w:eastAsia="等线" w:hAnsi="Times New Roman" w:cs="Times New Roman" w:hint="eastAsia"/>
          <w:sz w:val="20"/>
          <w:szCs w:val="20"/>
          <w:lang w:eastAsia="zh-CN"/>
        </w:rPr>
        <w:t>INFERENCE</w:t>
      </w:r>
      <w:r w:rsidRPr="003F48FB">
        <w:rPr>
          <w:rFonts w:ascii="Times New Roman" w:eastAsia="宋体" w:hAnsi="Times New Roman" w:cs="Times New Roman" w:hint="eastAsia"/>
          <w:sz w:val="20"/>
          <w:szCs w:val="20"/>
          <w:lang w:eastAsia="zh-CN"/>
        </w:rPr>
        <w:t xml:space="preserve"> JOB UPDATE REQUEST </w:t>
      </w:r>
      <w:r w:rsidRPr="003F48FB">
        <w:rPr>
          <w:rFonts w:ascii="Times New Roman" w:eastAsia="Yu Mincho" w:hAnsi="Times New Roman" w:cs="Times New Roman"/>
          <w:sz w:val="20"/>
          <w:szCs w:val="20"/>
        </w:rPr>
        <w:t>is successfully fulfilled, the Near-RT RIC platform shall send a</w:t>
      </w:r>
      <w:r w:rsidRPr="003F48FB">
        <w:rPr>
          <w:rFonts w:ascii="Times New Roman" w:eastAsia="等线" w:hAnsi="Times New Roman" w:cs="Times New Roman" w:hint="eastAsia"/>
          <w:sz w:val="20"/>
          <w:szCs w:val="20"/>
          <w:lang w:eastAsia="zh-CN"/>
        </w:rPr>
        <w:t>n</w:t>
      </w:r>
      <w:r w:rsidRPr="003F48FB">
        <w:rPr>
          <w:rFonts w:ascii="Times New Roman" w:eastAsia="Yu Mincho" w:hAnsi="Times New Roman" w:cs="Times New Roman"/>
          <w:sz w:val="20"/>
          <w:szCs w:val="20"/>
        </w:rPr>
        <w:t xml:space="preserve"> </w:t>
      </w:r>
      <w:r w:rsidRPr="003F48FB">
        <w:rPr>
          <w:rFonts w:ascii="Times New Roman" w:eastAsia="等线" w:hAnsi="Times New Roman" w:cs="Times New Roman" w:hint="eastAsia"/>
          <w:sz w:val="20"/>
          <w:szCs w:val="20"/>
          <w:lang w:eastAsia="zh-CN"/>
        </w:rPr>
        <w:t>INFERENCE</w:t>
      </w:r>
      <w:r w:rsidRPr="003F48FB">
        <w:rPr>
          <w:rFonts w:ascii="Times New Roman" w:eastAsia="Yu Mincho" w:hAnsi="Times New Roman" w:cs="Times New Roman" w:hint="eastAsia"/>
          <w:sz w:val="20"/>
          <w:szCs w:val="20"/>
        </w:rPr>
        <w:t xml:space="preserve"> JOB </w:t>
      </w:r>
      <w:r w:rsidRPr="003F48FB">
        <w:rPr>
          <w:rFonts w:ascii="Times New Roman" w:eastAsia="等线" w:hAnsi="Times New Roman" w:cs="Times New Roman" w:hint="eastAsia"/>
          <w:sz w:val="20"/>
          <w:szCs w:val="20"/>
          <w:lang w:eastAsia="zh-CN"/>
        </w:rPr>
        <w:t>UPDATE</w:t>
      </w:r>
      <w:r w:rsidRPr="003F48FB">
        <w:rPr>
          <w:rFonts w:ascii="Times New Roman" w:eastAsia="宋体" w:hAnsi="Times New Roman" w:cs="Times New Roman" w:hint="eastAsia"/>
          <w:sz w:val="20"/>
          <w:szCs w:val="20"/>
          <w:lang w:eastAsia="zh-CN"/>
        </w:rPr>
        <w:t xml:space="preserve"> RESPONSE</w:t>
      </w:r>
      <w:r w:rsidRPr="003F48FB">
        <w:rPr>
          <w:rFonts w:ascii="Times New Roman" w:eastAsia="Yu Mincho" w:hAnsi="Times New Roman" w:cs="Times New Roman"/>
          <w:sz w:val="20"/>
          <w:szCs w:val="20"/>
        </w:rPr>
        <w:t xml:space="preserve"> message back to the xApp. In the </w:t>
      </w:r>
      <w:r w:rsidRPr="003F48FB">
        <w:rPr>
          <w:rFonts w:ascii="Times New Roman" w:eastAsia="等线" w:hAnsi="Times New Roman" w:cs="Times New Roman" w:hint="eastAsia"/>
          <w:sz w:val="20"/>
          <w:szCs w:val="20"/>
          <w:lang w:eastAsia="zh-CN"/>
        </w:rPr>
        <w:t>INFERENCE</w:t>
      </w:r>
      <w:r w:rsidRPr="003F48FB">
        <w:rPr>
          <w:rFonts w:ascii="Times New Roman" w:eastAsia="Yu Mincho" w:hAnsi="Times New Roman" w:cs="Times New Roman" w:hint="eastAsia"/>
          <w:sz w:val="20"/>
          <w:szCs w:val="20"/>
        </w:rPr>
        <w:t xml:space="preserve"> JOB </w:t>
      </w:r>
      <w:r w:rsidRPr="003F48FB">
        <w:rPr>
          <w:rFonts w:ascii="Times New Roman" w:eastAsia="等线" w:hAnsi="Times New Roman" w:cs="Times New Roman" w:hint="eastAsia"/>
          <w:sz w:val="20"/>
          <w:szCs w:val="20"/>
          <w:lang w:eastAsia="zh-CN"/>
        </w:rPr>
        <w:t>UPDATE</w:t>
      </w:r>
      <w:r w:rsidRPr="003F48FB">
        <w:rPr>
          <w:rFonts w:ascii="Times New Roman" w:eastAsia="Yu Mincho" w:hAnsi="Times New Roman" w:cs="Times New Roman"/>
          <w:sz w:val="20"/>
          <w:szCs w:val="20"/>
        </w:rPr>
        <w:t xml:space="preserve"> </w:t>
      </w:r>
      <w:r w:rsidRPr="003F48FB">
        <w:rPr>
          <w:rFonts w:ascii="Times New Roman" w:eastAsia="宋体" w:hAnsi="Times New Roman" w:cs="Times New Roman" w:hint="eastAsia"/>
          <w:sz w:val="20"/>
          <w:szCs w:val="20"/>
          <w:lang w:eastAsia="zh-CN"/>
        </w:rPr>
        <w:t xml:space="preserve">RESPONSE </w:t>
      </w:r>
      <w:r w:rsidRPr="003F48FB">
        <w:rPr>
          <w:rFonts w:ascii="Times New Roman" w:eastAsia="Yu Mincho" w:hAnsi="Times New Roman" w:cs="Times New Roman"/>
          <w:sz w:val="20"/>
          <w:szCs w:val="20"/>
        </w:rPr>
        <w:t xml:space="preserve">message, the Near-RT RIC platform shall include the </w:t>
      </w:r>
      <w:r w:rsidRPr="003F48FB">
        <w:rPr>
          <w:rFonts w:ascii="Times New Roman" w:eastAsia="宋体" w:hAnsi="Times New Roman" w:cs="Times New Roman" w:hint="eastAsia"/>
          <w:i/>
          <w:iCs/>
          <w:sz w:val="20"/>
          <w:szCs w:val="20"/>
          <w:lang w:eastAsia="zh-CN"/>
        </w:rPr>
        <w:t xml:space="preserve">Inference Job ID </w:t>
      </w:r>
      <w:r w:rsidRPr="003F48FB">
        <w:rPr>
          <w:rFonts w:ascii="Times New Roman" w:eastAsia="宋体" w:hAnsi="Times New Roman" w:cs="Times New Roman" w:hint="eastAsia"/>
          <w:sz w:val="20"/>
          <w:szCs w:val="20"/>
          <w:lang w:eastAsia="zh-CN"/>
        </w:rPr>
        <w:t>IE</w:t>
      </w:r>
      <w:r w:rsidRPr="003F48FB">
        <w:rPr>
          <w:rFonts w:ascii="Times New Roman" w:eastAsia="宋体" w:hAnsi="Times New Roman" w:cs="Times New Roman" w:hint="eastAsia"/>
          <w:i/>
          <w:iCs/>
          <w:sz w:val="20"/>
          <w:szCs w:val="20"/>
          <w:lang w:eastAsia="zh-CN"/>
        </w:rPr>
        <w:t>.</w:t>
      </w:r>
    </w:p>
    <w:p w14:paraId="52D22019" w14:textId="6B1047BF" w:rsidR="003F48FB" w:rsidRPr="003F48FB" w:rsidRDefault="00054B7F" w:rsidP="003F48FB">
      <w:pPr>
        <w:spacing w:after="180" w:line="240" w:lineRule="auto"/>
        <w:outlineLvl w:val="4"/>
        <w:rPr>
          <w:rFonts w:ascii="Times New Roman" w:eastAsia="Yu Mincho" w:hAnsi="Times New Roman" w:cs="Times New Roman"/>
          <w:sz w:val="20"/>
          <w:szCs w:val="20"/>
        </w:rPr>
      </w:pPr>
      <w:r>
        <w:rPr>
          <w:rFonts w:ascii="Arial" w:eastAsia="等线" w:hAnsi="Arial" w:cs="Times New Roman"/>
          <w:szCs w:val="20"/>
          <w:lang w:val="en-GB" w:eastAsia="zh-CN"/>
        </w:rPr>
        <w:t>9A</w:t>
      </w:r>
      <w:r w:rsidR="003F48FB" w:rsidRPr="003F48FB">
        <w:rPr>
          <w:rFonts w:ascii="Arial" w:eastAsia="等线" w:hAnsi="Arial" w:cs="Times New Roman"/>
          <w:szCs w:val="20"/>
          <w:lang w:val="en-GB" w:eastAsia="zh-CN"/>
        </w:rPr>
        <w:t>.2.</w:t>
      </w:r>
      <w:r>
        <w:rPr>
          <w:rFonts w:ascii="Arial" w:eastAsia="等线" w:hAnsi="Arial" w:cs="Times New Roman"/>
          <w:szCs w:val="20"/>
          <w:lang w:val="en-GB" w:eastAsia="zh-CN"/>
        </w:rPr>
        <w:t>2</w:t>
      </w:r>
      <w:r w:rsidR="003F48FB" w:rsidRPr="003F48FB">
        <w:rPr>
          <w:rFonts w:ascii="Arial" w:eastAsia="等线" w:hAnsi="Arial" w:cs="Times New Roman"/>
          <w:szCs w:val="20"/>
          <w:lang w:val="en-GB" w:eastAsia="zh-CN"/>
        </w:rPr>
        <w:t>.</w:t>
      </w:r>
      <w:r w:rsidR="003F48FB" w:rsidRPr="003F48FB">
        <w:rPr>
          <w:rFonts w:ascii="Arial" w:eastAsia="等线" w:hAnsi="Arial" w:cs="Times New Roman" w:hint="eastAsia"/>
          <w:szCs w:val="20"/>
          <w:lang w:val="en-GB" w:eastAsia="zh-CN"/>
        </w:rPr>
        <w:t>3</w:t>
      </w:r>
      <w:r w:rsidR="003F48FB" w:rsidRPr="003F48FB">
        <w:rPr>
          <w:rFonts w:ascii="Arial" w:eastAsia="等线" w:hAnsi="Arial" w:cs="Times New Roman"/>
          <w:szCs w:val="20"/>
          <w:lang w:val="en-GB" w:eastAsia="zh-CN"/>
        </w:rPr>
        <w:t>.2</w:t>
      </w:r>
      <w:r w:rsidR="003F48FB" w:rsidRPr="003F48FB">
        <w:rPr>
          <w:rFonts w:ascii="Arial" w:eastAsia="等线" w:hAnsi="Arial" w:cs="Times New Roman"/>
          <w:szCs w:val="20"/>
          <w:lang w:val="en-GB" w:eastAsia="zh-CN"/>
        </w:rPr>
        <w:tab/>
        <w:t>Unsuccessful Operation</w:t>
      </w:r>
    </w:p>
    <w:p w14:paraId="6226461B"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@startuml</w:t>
      </w:r>
    </w:p>
    <w:p w14:paraId="715C70A4"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 rose</w:t>
      </w:r>
    </w:p>
    <w:p w14:paraId="025A46EE"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skinparam ParticipantPadding 50</w:t>
      </w:r>
    </w:p>
    <w:p w14:paraId="5C5FDBF8"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skinparam BoxPadding 10</w:t>
      </w:r>
    </w:p>
    <w:p w14:paraId="6486AC2F"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skinparam defaultFontSize 12</w:t>
      </w:r>
    </w:p>
    <w:p w14:paraId="1D8877EB"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skinparam lifelineStrategy dashed</w:t>
      </w:r>
    </w:p>
    <w:p w14:paraId="176D3AFB"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Participant xApp as "xApp"</w:t>
      </w:r>
    </w:p>
    <w:p w14:paraId="547C6308"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 xml:space="preserve">Participant RICP as </w:t>
      </w:r>
      <w:r w:rsidRPr="003F48FB">
        <w:rPr>
          <w:rFonts w:ascii="Courier New" w:eastAsia="宋体" w:hAnsi="Courier New" w:cs="Courier New" w:hint="eastAsia"/>
          <w:color w:val="008000"/>
          <w:sz w:val="18"/>
          <w:szCs w:val="20"/>
          <w:lang w:val="en-GB" w:eastAsia="zh-CN"/>
        </w:rPr>
        <w:t>“</w:t>
      </w:r>
      <w:r w:rsidRPr="003F48FB">
        <w:rPr>
          <w:rFonts w:ascii="Courier New" w:eastAsia="宋体" w:hAnsi="Courier New" w:cs="Courier New" w:hint="eastAsia"/>
          <w:color w:val="008000"/>
          <w:sz w:val="18"/>
          <w:szCs w:val="20"/>
          <w:lang w:val="en-GB" w:eastAsia="zh-CN"/>
        </w:rPr>
        <w:t>Near-RT RIC Platform</w:t>
      </w:r>
      <w:r w:rsidRPr="003F48FB">
        <w:rPr>
          <w:rFonts w:ascii="Courier New" w:eastAsia="宋体" w:hAnsi="Courier New" w:cs="Courier New" w:hint="eastAsia"/>
          <w:color w:val="008000"/>
          <w:sz w:val="18"/>
          <w:szCs w:val="20"/>
          <w:lang w:val="en-GB" w:eastAsia="zh-CN"/>
        </w:rPr>
        <w:t>”</w:t>
      </w:r>
    </w:p>
    <w:p w14:paraId="42F01E6B"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 xml:space="preserve">xApp -&gt; RICP  : 1. </w:t>
      </w:r>
      <w:r w:rsidRPr="003F48FB">
        <w:rPr>
          <w:rFonts w:ascii="Courier New" w:eastAsia="宋体" w:hAnsi="Courier New" w:cs="Courier New"/>
          <w:color w:val="008000"/>
          <w:sz w:val="18"/>
          <w:szCs w:val="20"/>
          <w:lang w:val="en-GB" w:eastAsia="zh-CN"/>
        </w:rPr>
        <w:t>INFERENCE</w:t>
      </w:r>
      <w:r w:rsidRPr="003F48FB">
        <w:rPr>
          <w:rFonts w:ascii="Courier New" w:eastAsia="宋体" w:hAnsi="Courier New" w:cs="Courier New" w:hint="eastAsia"/>
          <w:color w:val="008000"/>
          <w:sz w:val="18"/>
          <w:szCs w:val="20"/>
          <w:lang w:val="en-GB" w:eastAsia="zh-CN"/>
        </w:rPr>
        <w:t xml:space="preserve"> JOB UPDATE REQUEST</w:t>
      </w:r>
    </w:p>
    <w:p w14:paraId="10CBDA06"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 xml:space="preserve">RICP -&gt; xApp  : 2. </w:t>
      </w:r>
      <w:r w:rsidRPr="003F48FB">
        <w:rPr>
          <w:rFonts w:ascii="Courier New" w:eastAsia="宋体" w:hAnsi="Courier New" w:cs="Courier New"/>
          <w:color w:val="008000"/>
          <w:sz w:val="18"/>
          <w:szCs w:val="20"/>
          <w:lang w:val="en-GB" w:eastAsia="zh-CN"/>
        </w:rPr>
        <w:t>INFERENCE</w:t>
      </w:r>
      <w:r w:rsidRPr="003F48FB">
        <w:rPr>
          <w:rFonts w:ascii="Courier New" w:eastAsia="宋体" w:hAnsi="Courier New" w:cs="Courier New" w:hint="eastAsia"/>
          <w:color w:val="008000"/>
          <w:sz w:val="18"/>
          <w:szCs w:val="20"/>
          <w:lang w:val="en-GB" w:eastAsia="zh-CN"/>
        </w:rPr>
        <w:t xml:space="preserve"> JOB UPDATE FAILURE</w:t>
      </w:r>
    </w:p>
    <w:p w14:paraId="7777C1E9"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@enduml</w:t>
      </w:r>
    </w:p>
    <w:p w14:paraId="48570E84" w14:textId="77777777" w:rsidR="003F48FB" w:rsidRPr="003F48FB" w:rsidRDefault="003F48FB" w:rsidP="003F48FB">
      <w:pPr>
        <w:spacing w:after="180" w:line="240" w:lineRule="auto"/>
        <w:rPr>
          <w:rFonts w:ascii="Times New Roman" w:eastAsia="Yu Mincho" w:hAnsi="Times New Roman" w:cs="Times New Roman"/>
          <w:sz w:val="20"/>
          <w:szCs w:val="20"/>
          <w:lang w:eastAsia="zh-CN"/>
        </w:rPr>
      </w:pPr>
    </w:p>
    <w:p w14:paraId="4ED4B5FE" w14:textId="77777777" w:rsidR="003F48FB" w:rsidRPr="003F48FB" w:rsidRDefault="003F48FB" w:rsidP="00C92C3B">
      <w:pPr>
        <w:spacing w:after="60" w:line="240" w:lineRule="auto"/>
        <w:jc w:val="center"/>
        <w:rPr>
          <w:rFonts w:ascii="Arial" w:eastAsia="等线" w:hAnsi="Arial" w:cs="Times New Roman"/>
          <w:b/>
          <w:sz w:val="28"/>
          <w:szCs w:val="20"/>
          <w:lang w:val="en-GB" w:eastAsia="zh-CN"/>
        </w:rPr>
      </w:pPr>
      <w:r w:rsidRPr="003F48FB">
        <w:rPr>
          <w:rFonts w:ascii="Arial" w:eastAsia="Times New Roman" w:hAnsi="Arial" w:cs="Times New Roman"/>
          <w:b/>
          <w:noProof/>
          <w:sz w:val="28"/>
          <w:szCs w:val="20"/>
          <w:lang w:val="en-GB"/>
        </w:rPr>
        <w:drawing>
          <wp:inline distT="0" distB="0" distL="0" distR="0" wp14:anchorId="15FB5481" wp14:editId="65E589F0">
            <wp:extent cx="3856355" cy="1454785"/>
            <wp:effectExtent l="0" t="0" r="0" b="0"/>
            <wp:docPr id="28890977" name="图片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lantUML diagram"/>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856355" cy="1454785"/>
                    </a:xfrm>
                    <a:prstGeom prst="rect">
                      <a:avLst/>
                    </a:prstGeom>
                    <a:noFill/>
                    <a:ln>
                      <a:noFill/>
                    </a:ln>
                  </pic:spPr>
                </pic:pic>
              </a:graphicData>
            </a:graphic>
          </wp:inline>
        </w:drawing>
      </w:r>
    </w:p>
    <w:p w14:paraId="5156BB85" w14:textId="716A726D" w:rsidR="003F48FB" w:rsidRPr="003F48FB" w:rsidRDefault="003F48FB" w:rsidP="003F48FB">
      <w:pPr>
        <w:spacing w:after="180" w:line="257" w:lineRule="auto"/>
        <w:jc w:val="center"/>
        <w:rPr>
          <w:rFonts w:ascii="Arial" w:eastAsia="Yu Mincho" w:hAnsi="Arial" w:cs="Arial"/>
          <w:b/>
          <w:color w:val="000000"/>
          <w:sz w:val="20"/>
          <w:szCs w:val="20"/>
          <w:lang w:eastAsia="zh-CN"/>
        </w:rPr>
      </w:pPr>
      <w:r w:rsidRPr="003F48FB">
        <w:rPr>
          <w:rFonts w:ascii="Arial" w:eastAsia="Yu Mincho" w:hAnsi="Arial" w:cs="Arial"/>
          <w:b/>
          <w:color w:val="000000"/>
          <w:sz w:val="20"/>
          <w:szCs w:val="20"/>
          <w:lang w:eastAsia="zh-CN"/>
        </w:rPr>
        <w:t xml:space="preserve">Figure </w:t>
      </w:r>
      <w:r w:rsidR="00054B7F">
        <w:rPr>
          <w:rFonts w:ascii="Arial" w:eastAsia="Yu Mincho" w:hAnsi="Arial" w:cs="Arial"/>
          <w:b/>
          <w:color w:val="000000"/>
          <w:sz w:val="20"/>
          <w:szCs w:val="20"/>
          <w:lang w:eastAsia="zh-CN"/>
        </w:rPr>
        <w:t>9A</w:t>
      </w:r>
      <w:r w:rsidRPr="003F48FB">
        <w:rPr>
          <w:rFonts w:ascii="Arial" w:eastAsia="Yu Mincho" w:hAnsi="Arial" w:cs="Arial"/>
          <w:b/>
          <w:color w:val="000000"/>
          <w:sz w:val="20"/>
          <w:szCs w:val="20"/>
          <w:lang w:eastAsia="zh-CN"/>
        </w:rPr>
        <w:t>.2.</w:t>
      </w:r>
      <w:r w:rsidR="00054B7F">
        <w:rPr>
          <w:rFonts w:ascii="Arial" w:eastAsia="Yu Mincho" w:hAnsi="Arial" w:cs="Arial"/>
          <w:b/>
          <w:color w:val="000000"/>
          <w:sz w:val="20"/>
          <w:szCs w:val="20"/>
          <w:lang w:eastAsia="zh-CN"/>
        </w:rPr>
        <w:t>2</w:t>
      </w:r>
      <w:r w:rsidRPr="003F48FB">
        <w:rPr>
          <w:rFonts w:ascii="Arial" w:eastAsia="Yu Mincho" w:hAnsi="Arial" w:cs="Arial"/>
          <w:b/>
          <w:color w:val="000000"/>
          <w:sz w:val="20"/>
          <w:szCs w:val="20"/>
          <w:lang w:eastAsia="zh-CN"/>
        </w:rPr>
        <w:t>.</w:t>
      </w:r>
      <w:r w:rsidRPr="003F48FB">
        <w:rPr>
          <w:rFonts w:ascii="Arial" w:eastAsia="等线" w:hAnsi="Arial" w:cs="Arial" w:hint="eastAsia"/>
          <w:b/>
          <w:color w:val="000000"/>
          <w:sz w:val="20"/>
          <w:szCs w:val="20"/>
          <w:lang w:eastAsia="zh-CN"/>
        </w:rPr>
        <w:t>3</w:t>
      </w:r>
      <w:r w:rsidRPr="003F48FB">
        <w:rPr>
          <w:rFonts w:ascii="Arial" w:eastAsia="Yu Mincho" w:hAnsi="Arial" w:cs="Arial" w:hint="eastAsia"/>
          <w:b/>
          <w:color w:val="000000"/>
          <w:sz w:val="20"/>
          <w:szCs w:val="20"/>
          <w:lang w:eastAsia="zh-CN"/>
        </w:rPr>
        <w:t>.2</w:t>
      </w:r>
      <w:r w:rsidRPr="003F48FB">
        <w:rPr>
          <w:rFonts w:ascii="Arial" w:eastAsia="Yu Mincho" w:hAnsi="Arial" w:cs="Arial"/>
          <w:b/>
          <w:color w:val="000000"/>
          <w:sz w:val="20"/>
          <w:szCs w:val="20"/>
          <w:lang w:eastAsia="zh-CN"/>
        </w:rPr>
        <w:t xml:space="preserve">-1: </w:t>
      </w:r>
      <w:r w:rsidRPr="003F48FB">
        <w:rPr>
          <w:rFonts w:ascii="Arial" w:eastAsia="等线" w:hAnsi="Arial" w:cs="Arial" w:hint="eastAsia"/>
          <w:b/>
          <w:color w:val="000000"/>
          <w:sz w:val="20"/>
          <w:szCs w:val="20"/>
          <w:lang w:eastAsia="zh-CN"/>
        </w:rPr>
        <w:t>Inference</w:t>
      </w:r>
      <w:r w:rsidRPr="003F48FB">
        <w:rPr>
          <w:rFonts w:ascii="Arial" w:eastAsia="Yu Mincho" w:hAnsi="Arial" w:cs="Arial" w:hint="eastAsia"/>
          <w:b/>
          <w:color w:val="000000"/>
          <w:sz w:val="20"/>
          <w:szCs w:val="20"/>
          <w:lang w:eastAsia="zh-CN"/>
        </w:rPr>
        <w:t xml:space="preserve"> Job </w:t>
      </w:r>
      <w:r w:rsidRPr="003F48FB">
        <w:rPr>
          <w:rFonts w:ascii="Arial" w:eastAsia="等线" w:hAnsi="Arial" w:cs="Arial" w:hint="eastAsia"/>
          <w:b/>
          <w:color w:val="000000"/>
          <w:sz w:val="20"/>
          <w:szCs w:val="20"/>
          <w:lang w:eastAsia="zh-CN"/>
        </w:rPr>
        <w:t>Update</w:t>
      </w:r>
      <w:r w:rsidRPr="003F48FB">
        <w:rPr>
          <w:rFonts w:ascii="Arial" w:eastAsia="Yu Mincho" w:hAnsi="Arial" w:cs="Arial"/>
          <w:b/>
          <w:color w:val="000000"/>
          <w:sz w:val="20"/>
          <w:szCs w:val="20"/>
          <w:lang w:eastAsia="zh-CN"/>
        </w:rPr>
        <w:t xml:space="preserve"> procedure, unsuccessful operation</w:t>
      </w:r>
    </w:p>
    <w:p w14:paraId="0764CCE3" w14:textId="77777777" w:rsidR="003F48FB" w:rsidRPr="003F48FB" w:rsidRDefault="003F48FB" w:rsidP="003F48FB">
      <w:pPr>
        <w:spacing w:after="180" w:line="240" w:lineRule="auto"/>
        <w:rPr>
          <w:rFonts w:ascii="Times New Roman" w:eastAsia="Yu Mincho" w:hAnsi="Times New Roman" w:cs="Times New Roman"/>
          <w:sz w:val="20"/>
          <w:szCs w:val="20"/>
        </w:rPr>
      </w:pPr>
      <w:r w:rsidRPr="003F48FB">
        <w:rPr>
          <w:rFonts w:ascii="Times New Roman" w:eastAsia="Yu Mincho" w:hAnsi="Times New Roman" w:cs="Times New Roman"/>
          <w:sz w:val="20"/>
          <w:szCs w:val="20"/>
        </w:rPr>
        <w:t xml:space="preserve">If the </w:t>
      </w:r>
      <w:r w:rsidRPr="003F48FB">
        <w:rPr>
          <w:rFonts w:ascii="Times New Roman" w:eastAsia="等线" w:hAnsi="Times New Roman" w:cs="Times New Roman" w:hint="eastAsia"/>
          <w:sz w:val="20"/>
          <w:szCs w:val="20"/>
          <w:lang w:eastAsia="zh-CN"/>
        </w:rPr>
        <w:t>INFERENCE</w:t>
      </w:r>
      <w:r w:rsidRPr="003F48FB">
        <w:rPr>
          <w:rFonts w:ascii="Times New Roman" w:eastAsia="Yu Mincho" w:hAnsi="Times New Roman" w:cs="Times New Roman" w:hint="eastAsia"/>
          <w:sz w:val="20"/>
          <w:szCs w:val="20"/>
        </w:rPr>
        <w:t xml:space="preserve"> JOB </w:t>
      </w:r>
      <w:r w:rsidRPr="003F48FB">
        <w:rPr>
          <w:rFonts w:ascii="Times New Roman" w:eastAsia="等线" w:hAnsi="Times New Roman" w:cs="Times New Roman" w:hint="eastAsia"/>
          <w:sz w:val="20"/>
          <w:szCs w:val="20"/>
          <w:lang w:eastAsia="zh-CN"/>
        </w:rPr>
        <w:t>UPDATE</w:t>
      </w:r>
      <w:r w:rsidRPr="003F48FB">
        <w:rPr>
          <w:rFonts w:ascii="Times New Roman" w:eastAsia="宋体" w:hAnsi="Times New Roman" w:cs="Times New Roman" w:hint="eastAsia"/>
          <w:sz w:val="20"/>
          <w:szCs w:val="20"/>
          <w:lang w:eastAsia="zh-CN"/>
        </w:rPr>
        <w:t xml:space="preserve"> REQUEST</w:t>
      </w:r>
      <w:r w:rsidRPr="003F48FB">
        <w:rPr>
          <w:rFonts w:ascii="Times New Roman" w:eastAsia="Yu Mincho" w:hAnsi="Times New Roman" w:cs="Times New Roman"/>
          <w:sz w:val="20"/>
          <w:szCs w:val="20"/>
        </w:rPr>
        <w:t xml:space="preserve"> fails, the Near-RT RIC platform shall send a</w:t>
      </w:r>
      <w:r w:rsidRPr="003F48FB">
        <w:rPr>
          <w:rFonts w:ascii="Times New Roman" w:eastAsia="等线" w:hAnsi="Times New Roman" w:cs="Times New Roman" w:hint="eastAsia"/>
          <w:sz w:val="20"/>
          <w:szCs w:val="20"/>
          <w:lang w:eastAsia="zh-CN"/>
        </w:rPr>
        <w:t>n</w:t>
      </w:r>
      <w:r w:rsidRPr="003F48FB">
        <w:rPr>
          <w:rFonts w:ascii="Times New Roman" w:eastAsia="Yu Mincho" w:hAnsi="Times New Roman" w:cs="Times New Roman"/>
          <w:sz w:val="20"/>
          <w:szCs w:val="20"/>
        </w:rPr>
        <w:t xml:space="preserve"> </w:t>
      </w:r>
      <w:r w:rsidRPr="003F48FB">
        <w:rPr>
          <w:rFonts w:ascii="Times New Roman" w:eastAsia="等线" w:hAnsi="Times New Roman" w:cs="Times New Roman" w:hint="eastAsia"/>
          <w:sz w:val="20"/>
          <w:szCs w:val="20"/>
          <w:lang w:eastAsia="zh-CN"/>
        </w:rPr>
        <w:t>INFERENCE</w:t>
      </w:r>
      <w:r w:rsidRPr="003F48FB">
        <w:rPr>
          <w:rFonts w:ascii="Times New Roman" w:eastAsia="Yu Mincho" w:hAnsi="Times New Roman" w:cs="Times New Roman" w:hint="eastAsia"/>
          <w:sz w:val="20"/>
          <w:szCs w:val="20"/>
        </w:rPr>
        <w:t xml:space="preserve"> JOB </w:t>
      </w:r>
      <w:r w:rsidRPr="003F48FB">
        <w:rPr>
          <w:rFonts w:ascii="Times New Roman" w:eastAsia="等线" w:hAnsi="Times New Roman" w:cs="Times New Roman" w:hint="eastAsia"/>
          <w:sz w:val="20"/>
          <w:szCs w:val="20"/>
          <w:lang w:eastAsia="zh-CN"/>
        </w:rPr>
        <w:t>UPDATE</w:t>
      </w:r>
      <w:r w:rsidRPr="003F48FB">
        <w:rPr>
          <w:rFonts w:ascii="Times New Roman" w:eastAsia="宋体" w:hAnsi="Times New Roman" w:cs="Times New Roman" w:hint="eastAsia"/>
          <w:sz w:val="20"/>
          <w:szCs w:val="20"/>
          <w:lang w:eastAsia="zh-CN"/>
        </w:rPr>
        <w:t xml:space="preserve"> FAILURE</w:t>
      </w:r>
      <w:r w:rsidRPr="003F48FB">
        <w:rPr>
          <w:rFonts w:ascii="Times New Roman" w:eastAsia="Yu Mincho" w:hAnsi="Times New Roman" w:cs="Times New Roman"/>
          <w:sz w:val="20"/>
          <w:szCs w:val="20"/>
        </w:rPr>
        <w:t xml:space="preserve"> message back to the xApp. The message shall include the appropriate cause. </w:t>
      </w:r>
    </w:p>
    <w:p w14:paraId="4114E5B3" w14:textId="2F072E8B" w:rsidR="003F48FB" w:rsidRPr="003F48FB" w:rsidRDefault="00054B7F" w:rsidP="003F48FB">
      <w:pPr>
        <w:keepNext/>
        <w:keepLines/>
        <w:numPr>
          <w:ilvl w:val="255"/>
          <w:numId w:val="0"/>
        </w:numPr>
        <w:spacing w:before="120" w:after="180" w:line="240" w:lineRule="auto"/>
        <w:outlineLvl w:val="4"/>
        <w:rPr>
          <w:rFonts w:ascii="Arial" w:eastAsia="等线" w:hAnsi="Arial" w:cs="Times New Roman"/>
          <w:szCs w:val="20"/>
          <w:lang w:val="en-GB" w:eastAsia="zh-CN"/>
        </w:rPr>
      </w:pPr>
      <w:r>
        <w:rPr>
          <w:rFonts w:ascii="Arial" w:eastAsia="等线" w:hAnsi="Arial" w:cs="Times New Roman"/>
          <w:szCs w:val="20"/>
          <w:lang w:eastAsia="zh-CN"/>
        </w:rPr>
        <w:lastRenderedPageBreak/>
        <w:t>9A</w:t>
      </w:r>
      <w:r w:rsidR="003F48FB" w:rsidRPr="003F48FB">
        <w:rPr>
          <w:rFonts w:ascii="Arial" w:eastAsia="等线" w:hAnsi="Arial" w:cs="Times New Roman"/>
          <w:szCs w:val="20"/>
          <w:lang w:val="en-GB" w:eastAsia="zh-CN"/>
        </w:rPr>
        <w:t>.2.</w:t>
      </w:r>
      <w:r>
        <w:rPr>
          <w:rFonts w:ascii="Arial" w:eastAsia="等线" w:hAnsi="Arial" w:cs="Times New Roman"/>
          <w:szCs w:val="20"/>
          <w:lang w:val="en-GB" w:eastAsia="zh-CN"/>
        </w:rPr>
        <w:t>2</w:t>
      </w:r>
      <w:r w:rsidR="003F48FB" w:rsidRPr="003F48FB">
        <w:rPr>
          <w:rFonts w:ascii="Arial" w:eastAsia="等线" w:hAnsi="Arial" w:cs="Times New Roman"/>
          <w:szCs w:val="20"/>
          <w:lang w:val="en-GB" w:eastAsia="zh-CN"/>
        </w:rPr>
        <w:t>.</w:t>
      </w:r>
      <w:r w:rsidR="003F48FB" w:rsidRPr="003F48FB">
        <w:rPr>
          <w:rFonts w:ascii="Arial" w:eastAsia="等线" w:hAnsi="Arial" w:cs="Times New Roman" w:hint="eastAsia"/>
          <w:szCs w:val="20"/>
          <w:lang w:eastAsia="zh-CN"/>
        </w:rPr>
        <w:t>3.3</w:t>
      </w:r>
      <w:r w:rsidR="003F48FB" w:rsidRPr="003F48FB">
        <w:rPr>
          <w:rFonts w:ascii="Arial" w:eastAsia="等线" w:hAnsi="Arial" w:cs="Times New Roman"/>
          <w:szCs w:val="20"/>
          <w:lang w:val="en-GB" w:eastAsia="zh-CN"/>
        </w:rPr>
        <w:tab/>
        <w:t>Abnormal Conditions</w:t>
      </w:r>
    </w:p>
    <w:p w14:paraId="3CA6EA2F" w14:textId="6AE75FDF" w:rsidR="003F48FB" w:rsidRPr="00C92C3B" w:rsidRDefault="003F48FB" w:rsidP="003F48FB">
      <w:pPr>
        <w:spacing w:after="180" w:line="240" w:lineRule="auto"/>
        <w:rPr>
          <w:rFonts w:ascii="Times New Roman" w:eastAsia="Yu Mincho" w:hAnsi="Times New Roman" w:cs="Times New Roman"/>
          <w:sz w:val="20"/>
          <w:szCs w:val="20"/>
        </w:rPr>
      </w:pPr>
      <w:r w:rsidRPr="003F48FB">
        <w:rPr>
          <w:rFonts w:ascii="Times New Roman" w:eastAsia="Yu Mincho" w:hAnsi="Times New Roman" w:cs="Times New Roman" w:hint="eastAsia"/>
          <w:sz w:val="20"/>
          <w:szCs w:val="20"/>
        </w:rPr>
        <w:t>Not appli</w:t>
      </w:r>
      <w:r w:rsidRPr="003F48FB">
        <w:rPr>
          <w:rFonts w:ascii="Times New Roman" w:eastAsia="Yu Mincho" w:hAnsi="Times New Roman" w:cs="Times New Roman"/>
          <w:sz w:val="20"/>
          <w:szCs w:val="20"/>
        </w:rPr>
        <w:t>cable.</w:t>
      </w:r>
    </w:p>
    <w:p w14:paraId="6A72E75C" w14:textId="7DB55799" w:rsidR="003F48FB" w:rsidRPr="003F48FB" w:rsidRDefault="00054B7F" w:rsidP="003F48FB">
      <w:pPr>
        <w:keepNext/>
        <w:keepLines/>
        <w:overflowPunct w:val="0"/>
        <w:autoSpaceDE w:val="0"/>
        <w:autoSpaceDN w:val="0"/>
        <w:adjustRightInd w:val="0"/>
        <w:spacing w:before="120" w:after="180" w:line="240" w:lineRule="auto"/>
        <w:ind w:left="1418" w:hanging="1418"/>
        <w:textAlignment w:val="baseline"/>
        <w:outlineLvl w:val="3"/>
        <w:rPr>
          <w:rFonts w:ascii="Times New Roman" w:eastAsia="Yu Mincho" w:hAnsi="Times New Roman" w:cs="Times New Roman"/>
          <w:sz w:val="20"/>
          <w:szCs w:val="20"/>
        </w:rPr>
      </w:pPr>
      <w:r>
        <w:rPr>
          <w:rFonts w:ascii="Arial" w:eastAsia="宋体" w:hAnsi="Arial" w:cs="Times New Roman"/>
          <w:sz w:val="24"/>
          <w:szCs w:val="20"/>
          <w:lang w:eastAsia="zh-CN"/>
        </w:rPr>
        <w:t>9A</w:t>
      </w:r>
      <w:r w:rsidR="003F48FB" w:rsidRPr="003F48FB">
        <w:rPr>
          <w:rFonts w:ascii="Arial" w:eastAsia="宋体" w:hAnsi="Arial" w:cs="Times New Roman"/>
          <w:sz w:val="24"/>
          <w:szCs w:val="20"/>
          <w:lang w:val="en-GB" w:eastAsia="zh-CN"/>
        </w:rPr>
        <w:t>.2.</w:t>
      </w:r>
      <w:r>
        <w:rPr>
          <w:rFonts w:ascii="Arial" w:eastAsia="宋体" w:hAnsi="Arial" w:cs="Times New Roman"/>
          <w:sz w:val="24"/>
          <w:szCs w:val="20"/>
          <w:lang w:eastAsia="zh-CN"/>
        </w:rPr>
        <w:t>2</w:t>
      </w:r>
      <w:r w:rsidR="003F48FB" w:rsidRPr="003F48FB">
        <w:rPr>
          <w:rFonts w:ascii="Arial" w:eastAsia="宋体" w:hAnsi="Arial" w:cs="Times New Roman"/>
          <w:sz w:val="24"/>
          <w:szCs w:val="20"/>
          <w:lang w:val="en-GB" w:eastAsia="zh-CN"/>
        </w:rPr>
        <w:t>.</w:t>
      </w:r>
      <w:r w:rsidR="003F48FB" w:rsidRPr="003F48FB">
        <w:rPr>
          <w:rFonts w:ascii="Arial" w:eastAsia="宋体" w:hAnsi="Arial" w:cs="Times New Roman" w:hint="eastAsia"/>
          <w:sz w:val="24"/>
          <w:szCs w:val="20"/>
          <w:lang w:eastAsia="zh-CN"/>
        </w:rPr>
        <w:t>4</w:t>
      </w:r>
      <w:r w:rsidR="003F48FB" w:rsidRPr="003F48FB">
        <w:rPr>
          <w:rFonts w:ascii="Arial" w:eastAsia="宋体" w:hAnsi="Arial" w:cs="Times New Roman"/>
          <w:sz w:val="24"/>
          <w:szCs w:val="20"/>
          <w:lang w:val="en-GB" w:eastAsia="zh-CN"/>
        </w:rPr>
        <w:tab/>
      </w:r>
      <w:r w:rsidR="003F48FB" w:rsidRPr="003F48FB">
        <w:rPr>
          <w:rFonts w:ascii="Arial" w:eastAsia="宋体" w:hAnsi="Arial" w:cs="Times New Roman" w:hint="eastAsia"/>
          <w:sz w:val="24"/>
          <w:szCs w:val="20"/>
          <w:lang w:eastAsia="zh-CN"/>
        </w:rPr>
        <w:t>Inference Job Delete</w:t>
      </w:r>
      <w:r w:rsidR="003F48FB" w:rsidRPr="003F48FB">
        <w:rPr>
          <w:rFonts w:ascii="Arial" w:eastAsia="Times New Roman" w:hAnsi="Arial" w:cs="Times New Roman"/>
          <w:sz w:val="24"/>
          <w:szCs w:val="20"/>
          <w:lang w:val="en-GB"/>
        </w:rPr>
        <w:t xml:space="preserve"> procedure</w:t>
      </w:r>
    </w:p>
    <w:p w14:paraId="5522AFE7" w14:textId="48AC4815" w:rsidR="003F48FB" w:rsidRPr="003F48FB" w:rsidRDefault="00054B7F" w:rsidP="003F48FB">
      <w:pPr>
        <w:keepNext/>
        <w:keepLines/>
        <w:numPr>
          <w:ilvl w:val="255"/>
          <w:numId w:val="0"/>
        </w:numPr>
        <w:spacing w:before="120" w:after="180" w:line="240" w:lineRule="auto"/>
        <w:outlineLvl w:val="4"/>
        <w:rPr>
          <w:rFonts w:ascii="Arial" w:eastAsia="等线" w:hAnsi="Arial" w:cs="Times New Roman"/>
          <w:szCs w:val="20"/>
          <w:lang w:val="en-GB" w:eastAsia="zh-CN"/>
        </w:rPr>
      </w:pPr>
      <w:r>
        <w:rPr>
          <w:rFonts w:ascii="Arial" w:eastAsia="等线" w:hAnsi="Arial" w:cs="Times New Roman"/>
          <w:szCs w:val="20"/>
          <w:lang w:eastAsia="zh-CN"/>
        </w:rPr>
        <w:t>9A</w:t>
      </w:r>
      <w:r w:rsidR="003F48FB" w:rsidRPr="003F48FB">
        <w:rPr>
          <w:rFonts w:ascii="Arial" w:eastAsia="等线" w:hAnsi="Arial" w:cs="Times New Roman"/>
          <w:szCs w:val="20"/>
          <w:lang w:val="en-GB" w:eastAsia="zh-CN"/>
        </w:rPr>
        <w:t>.2.</w:t>
      </w:r>
      <w:r>
        <w:rPr>
          <w:rFonts w:ascii="Arial" w:eastAsia="等线" w:hAnsi="Arial" w:cs="Times New Roman"/>
          <w:szCs w:val="20"/>
          <w:lang w:val="en-GB" w:eastAsia="zh-CN"/>
        </w:rPr>
        <w:t>2</w:t>
      </w:r>
      <w:r w:rsidR="003F48FB" w:rsidRPr="003F48FB">
        <w:rPr>
          <w:rFonts w:ascii="Arial" w:eastAsia="等线" w:hAnsi="Arial" w:cs="Times New Roman"/>
          <w:szCs w:val="20"/>
          <w:lang w:val="en-GB" w:eastAsia="zh-CN"/>
        </w:rPr>
        <w:t>.</w:t>
      </w:r>
      <w:r w:rsidR="003F48FB" w:rsidRPr="003F48FB">
        <w:rPr>
          <w:rFonts w:ascii="Arial" w:eastAsia="等线" w:hAnsi="Arial" w:cs="Times New Roman" w:hint="eastAsia"/>
          <w:szCs w:val="20"/>
          <w:lang w:eastAsia="zh-CN"/>
        </w:rPr>
        <w:t>4.1</w:t>
      </w:r>
      <w:r w:rsidR="003F48FB" w:rsidRPr="003F48FB">
        <w:rPr>
          <w:rFonts w:ascii="Arial" w:eastAsia="等线" w:hAnsi="Arial" w:cs="Times New Roman"/>
          <w:szCs w:val="20"/>
          <w:lang w:val="en-GB" w:eastAsia="zh-CN"/>
        </w:rPr>
        <w:tab/>
        <w:t>Successful Operation</w:t>
      </w:r>
    </w:p>
    <w:p w14:paraId="2EC317F2"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@startuml</w:t>
      </w:r>
    </w:p>
    <w:p w14:paraId="0D7A6F64"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 rose</w:t>
      </w:r>
    </w:p>
    <w:p w14:paraId="2D1005F4"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skinparam ParticipantPadding 50</w:t>
      </w:r>
    </w:p>
    <w:p w14:paraId="5AC12513"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skinparam BoxPadding 10</w:t>
      </w:r>
    </w:p>
    <w:p w14:paraId="3EB83606"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skinparam defaultFontSize 12</w:t>
      </w:r>
    </w:p>
    <w:p w14:paraId="3BFD6224"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skinparam lifelineStrategy dashed</w:t>
      </w:r>
    </w:p>
    <w:p w14:paraId="02AAD061"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Participant xApp as "xApp"</w:t>
      </w:r>
    </w:p>
    <w:p w14:paraId="6E08CFC9"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 xml:space="preserve">Participant RICP as </w:t>
      </w:r>
      <w:r w:rsidRPr="003F48FB">
        <w:rPr>
          <w:rFonts w:ascii="Courier New" w:eastAsia="宋体" w:hAnsi="Courier New" w:cs="Courier New" w:hint="eastAsia"/>
          <w:color w:val="008000"/>
          <w:sz w:val="18"/>
          <w:szCs w:val="20"/>
          <w:lang w:val="en-GB" w:eastAsia="zh-CN"/>
        </w:rPr>
        <w:t>“</w:t>
      </w:r>
      <w:r w:rsidRPr="003F48FB">
        <w:rPr>
          <w:rFonts w:ascii="Courier New" w:eastAsia="宋体" w:hAnsi="Courier New" w:cs="Courier New" w:hint="eastAsia"/>
          <w:color w:val="008000"/>
          <w:sz w:val="18"/>
          <w:szCs w:val="20"/>
          <w:lang w:val="en-GB" w:eastAsia="zh-CN"/>
        </w:rPr>
        <w:t>Near-RT RIC Platform</w:t>
      </w:r>
      <w:r w:rsidRPr="003F48FB">
        <w:rPr>
          <w:rFonts w:ascii="Courier New" w:eastAsia="宋体" w:hAnsi="Courier New" w:cs="Courier New" w:hint="eastAsia"/>
          <w:color w:val="008000"/>
          <w:sz w:val="18"/>
          <w:szCs w:val="20"/>
          <w:lang w:val="en-GB" w:eastAsia="zh-CN"/>
        </w:rPr>
        <w:t>”</w:t>
      </w:r>
    </w:p>
    <w:p w14:paraId="631834DA"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 xml:space="preserve">xApp -&gt; RICP  : 1. </w:t>
      </w:r>
      <w:r w:rsidRPr="003F48FB">
        <w:rPr>
          <w:rFonts w:ascii="Courier New" w:eastAsia="宋体" w:hAnsi="Courier New" w:cs="Courier New" w:hint="eastAsia"/>
          <w:color w:val="008000"/>
          <w:sz w:val="18"/>
          <w:szCs w:val="20"/>
          <w:lang w:eastAsia="zh-CN"/>
        </w:rPr>
        <w:t>INFERENCE JOB DELETE</w:t>
      </w:r>
      <w:r w:rsidRPr="003F48FB">
        <w:rPr>
          <w:rFonts w:ascii="Courier New" w:eastAsia="宋体" w:hAnsi="Courier New" w:cs="Courier New" w:hint="eastAsia"/>
          <w:color w:val="008000"/>
          <w:sz w:val="18"/>
          <w:szCs w:val="20"/>
          <w:lang w:val="en-GB" w:eastAsia="zh-CN"/>
        </w:rPr>
        <w:t xml:space="preserve"> REQUEST</w:t>
      </w:r>
    </w:p>
    <w:p w14:paraId="32B07014"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 xml:space="preserve">RICP -&gt; xApp  : 2. </w:t>
      </w:r>
      <w:r w:rsidRPr="003F48FB">
        <w:rPr>
          <w:rFonts w:ascii="Courier New" w:eastAsia="宋体" w:hAnsi="Courier New" w:cs="Courier New" w:hint="eastAsia"/>
          <w:color w:val="008000"/>
          <w:sz w:val="18"/>
          <w:szCs w:val="20"/>
          <w:lang w:eastAsia="zh-CN"/>
        </w:rPr>
        <w:t>INFERENCE JOB DELETE</w:t>
      </w:r>
      <w:r w:rsidRPr="003F48FB">
        <w:rPr>
          <w:rFonts w:ascii="Courier New" w:eastAsia="宋体" w:hAnsi="Courier New" w:cs="Courier New" w:hint="eastAsia"/>
          <w:color w:val="008000"/>
          <w:sz w:val="18"/>
          <w:szCs w:val="20"/>
          <w:lang w:val="en-GB" w:eastAsia="zh-CN"/>
        </w:rPr>
        <w:t xml:space="preserve"> RESPONSE</w:t>
      </w:r>
    </w:p>
    <w:p w14:paraId="35C883C9"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@enduml</w:t>
      </w:r>
    </w:p>
    <w:p w14:paraId="68748BA9" w14:textId="77777777" w:rsidR="003F48FB" w:rsidRPr="003F48FB" w:rsidRDefault="003F48FB" w:rsidP="003F48FB">
      <w:pPr>
        <w:spacing w:after="180" w:line="240" w:lineRule="auto"/>
        <w:rPr>
          <w:rFonts w:ascii="Times New Roman" w:eastAsia="Yu Mincho" w:hAnsi="Times New Roman" w:cs="Times New Roman"/>
          <w:sz w:val="20"/>
          <w:szCs w:val="20"/>
          <w:lang w:eastAsia="zh-CN"/>
        </w:rPr>
      </w:pPr>
    </w:p>
    <w:p w14:paraId="5A1EC3D6" w14:textId="77777777" w:rsidR="003F48FB" w:rsidRPr="00D72DE9" w:rsidRDefault="003F48FB" w:rsidP="00C92C3B">
      <w:pPr>
        <w:spacing w:after="60" w:line="240" w:lineRule="auto"/>
        <w:jc w:val="center"/>
        <w:rPr>
          <w:rFonts w:ascii="Arial" w:eastAsia="等线" w:hAnsi="Arial" w:cs="Times New Roman"/>
          <w:b/>
          <w:sz w:val="28"/>
          <w:szCs w:val="20"/>
          <w:lang w:val="en-GB" w:eastAsia="zh-CN"/>
        </w:rPr>
      </w:pPr>
      <w:r w:rsidRPr="003F48FB">
        <w:rPr>
          <w:rFonts w:ascii="Arial" w:eastAsia="Times New Roman" w:hAnsi="Arial" w:cs="Times New Roman"/>
          <w:b/>
          <w:noProof/>
          <w:sz w:val="28"/>
          <w:szCs w:val="20"/>
          <w:lang w:val="en-GB"/>
        </w:rPr>
        <w:drawing>
          <wp:inline distT="0" distB="0" distL="0" distR="0" wp14:anchorId="31E9BB6B" wp14:editId="6EC7BBAE">
            <wp:extent cx="3916045" cy="1454785"/>
            <wp:effectExtent l="0" t="0" r="8255" b="0"/>
            <wp:docPr id="1506467764" name="图片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PlantUML diagram"/>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916045" cy="1454785"/>
                    </a:xfrm>
                    <a:prstGeom prst="rect">
                      <a:avLst/>
                    </a:prstGeom>
                    <a:noFill/>
                    <a:ln>
                      <a:noFill/>
                    </a:ln>
                  </pic:spPr>
                </pic:pic>
              </a:graphicData>
            </a:graphic>
          </wp:inline>
        </w:drawing>
      </w:r>
    </w:p>
    <w:p w14:paraId="694BC2BB" w14:textId="4B34DB83" w:rsidR="003F48FB" w:rsidRPr="003F48FB" w:rsidRDefault="003F48FB" w:rsidP="003F48FB">
      <w:pPr>
        <w:spacing w:after="180" w:line="257" w:lineRule="auto"/>
        <w:jc w:val="center"/>
        <w:rPr>
          <w:rFonts w:ascii="Arial" w:eastAsia="Yu Mincho" w:hAnsi="Arial" w:cs="Arial"/>
          <w:b/>
          <w:color w:val="000000"/>
          <w:sz w:val="20"/>
          <w:szCs w:val="20"/>
          <w:lang w:eastAsia="zh-CN"/>
        </w:rPr>
      </w:pPr>
      <w:r w:rsidRPr="003F48FB">
        <w:rPr>
          <w:rFonts w:ascii="Arial" w:eastAsia="Yu Mincho" w:hAnsi="Arial" w:cs="Arial"/>
          <w:b/>
          <w:color w:val="000000"/>
          <w:sz w:val="20"/>
          <w:szCs w:val="20"/>
          <w:lang w:eastAsia="zh-CN"/>
        </w:rPr>
        <w:t xml:space="preserve">Figure </w:t>
      </w:r>
      <w:r w:rsidR="00054B7F">
        <w:rPr>
          <w:rFonts w:ascii="Arial" w:eastAsia="Yu Mincho" w:hAnsi="Arial" w:cs="Arial"/>
          <w:b/>
          <w:color w:val="000000"/>
          <w:sz w:val="20"/>
          <w:szCs w:val="20"/>
          <w:lang w:eastAsia="zh-CN"/>
        </w:rPr>
        <w:t>9A</w:t>
      </w:r>
      <w:r w:rsidRPr="003F48FB">
        <w:rPr>
          <w:rFonts w:ascii="Arial" w:eastAsia="Yu Mincho" w:hAnsi="Arial" w:cs="Arial"/>
          <w:b/>
          <w:color w:val="000000"/>
          <w:sz w:val="20"/>
          <w:szCs w:val="20"/>
          <w:lang w:eastAsia="zh-CN"/>
        </w:rPr>
        <w:t>.2.</w:t>
      </w:r>
      <w:r w:rsidR="00054B7F">
        <w:rPr>
          <w:rFonts w:ascii="Arial" w:eastAsia="Yu Mincho" w:hAnsi="Arial" w:cs="Arial"/>
          <w:b/>
          <w:color w:val="000000"/>
          <w:sz w:val="20"/>
          <w:szCs w:val="20"/>
          <w:lang w:eastAsia="zh-CN"/>
        </w:rPr>
        <w:t>2</w:t>
      </w:r>
      <w:r w:rsidRPr="003F48FB">
        <w:rPr>
          <w:rFonts w:ascii="Arial" w:eastAsia="Yu Mincho" w:hAnsi="Arial" w:cs="Arial"/>
          <w:b/>
          <w:color w:val="000000"/>
          <w:sz w:val="20"/>
          <w:szCs w:val="20"/>
          <w:lang w:eastAsia="zh-CN"/>
        </w:rPr>
        <w:t>.</w:t>
      </w:r>
      <w:r w:rsidRPr="003F48FB">
        <w:rPr>
          <w:rFonts w:ascii="Arial" w:eastAsia="等线" w:hAnsi="Arial" w:cs="Arial" w:hint="eastAsia"/>
          <w:b/>
          <w:color w:val="000000"/>
          <w:sz w:val="20"/>
          <w:szCs w:val="20"/>
          <w:lang w:eastAsia="zh-CN"/>
        </w:rPr>
        <w:t>4</w:t>
      </w:r>
      <w:r w:rsidRPr="003F48FB">
        <w:rPr>
          <w:rFonts w:ascii="Arial" w:eastAsia="Yu Mincho" w:hAnsi="Arial" w:cs="Arial" w:hint="eastAsia"/>
          <w:b/>
          <w:color w:val="000000"/>
          <w:sz w:val="20"/>
          <w:szCs w:val="20"/>
          <w:lang w:eastAsia="zh-CN"/>
        </w:rPr>
        <w:t>.1</w:t>
      </w:r>
      <w:r w:rsidRPr="003F48FB">
        <w:rPr>
          <w:rFonts w:ascii="Arial" w:eastAsia="Yu Mincho" w:hAnsi="Arial" w:cs="Arial"/>
          <w:b/>
          <w:color w:val="000000"/>
          <w:sz w:val="20"/>
          <w:szCs w:val="20"/>
          <w:lang w:eastAsia="zh-CN"/>
        </w:rPr>
        <w:t xml:space="preserve">-1: </w:t>
      </w:r>
      <w:r w:rsidRPr="003F48FB">
        <w:rPr>
          <w:rFonts w:ascii="Arial" w:eastAsia="等线" w:hAnsi="Arial" w:cs="Arial" w:hint="eastAsia"/>
          <w:b/>
          <w:color w:val="000000"/>
          <w:sz w:val="20"/>
          <w:szCs w:val="20"/>
          <w:lang w:eastAsia="zh-CN"/>
        </w:rPr>
        <w:t>Inference</w:t>
      </w:r>
      <w:r w:rsidRPr="003F48FB">
        <w:rPr>
          <w:rFonts w:ascii="Arial" w:eastAsia="Yu Mincho" w:hAnsi="Arial" w:cs="Arial"/>
          <w:b/>
          <w:color w:val="000000"/>
          <w:sz w:val="20"/>
          <w:szCs w:val="20"/>
          <w:lang w:eastAsia="zh-CN"/>
        </w:rPr>
        <w:t xml:space="preserve"> </w:t>
      </w:r>
      <w:r w:rsidRPr="003F48FB">
        <w:rPr>
          <w:rFonts w:ascii="Arial" w:eastAsia="Yu Mincho" w:hAnsi="Arial" w:cs="Arial" w:hint="eastAsia"/>
          <w:b/>
          <w:color w:val="000000"/>
          <w:sz w:val="20"/>
          <w:szCs w:val="20"/>
          <w:lang w:eastAsia="zh-CN"/>
        </w:rPr>
        <w:t>J</w:t>
      </w:r>
      <w:r w:rsidRPr="003F48FB">
        <w:rPr>
          <w:rFonts w:ascii="Arial" w:eastAsia="Yu Mincho" w:hAnsi="Arial" w:cs="Arial"/>
          <w:b/>
          <w:color w:val="000000"/>
          <w:sz w:val="20"/>
          <w:szCs w:val="20"/>
          <w:lang w:eastAsia="zh-CN"/>
        </w:rPr>
        <w:t xml:space="preserve">ob </w:t>
      </w:r>
      <w:r w:rsidRPr="003F48FB">
        <w:rPr>
          <w:rFonts w:ascii="Arial" w:eastAsia="Yu Mincho" w:hAnsi="Arial" w:cs="Arial" w:hint="eastAsia"/>
          <w:b/>
          <w:color w:val="000000"/>
          <w:sz w:val="20"/>
          <w:szCs w:val="20"/>
          <w:lang w:eastAsia="zh-CN"/>
        </w:rPr>
        <w:t>D</w:t>
      </w:r>
      <w:r w:rsidRPr="003F48FB">
        <w:rPr>
          <w:rFonts w:ascii="Arial" w:eastAsia="Yu Mincho" w:hAnsi="Arial" w:cs="Arial"/>
          <w:b/>
          <w:color w:val="000000"/>
          <w:sz w:val="20"/>
          <w:szCs w:val="20"/>
          <w:lang w:eastAsia="zh-CN"/>
        </w:rPr>
        <w:t>elete procedure, successful operation</w:t>
      </w:r>
    </w:p>
    <w:p w14:paraId="1A7A5F8B" w14:textId="77777777" w:rsidR="003F48FB" w:rsidRPr="003F48FB" w:rsidRDefault="003F48FB" w:rsidP="003F48FB">
      <w:pPr>
        <w:spacing w:after="180" w:line="240" w:lineRule="auto"/>
        <w:rPr>
          <w:rFonts w:ascii="Times New Roman" w:eastAsia="Yu Mincho" w:hAnsi="Times New Roman" w:cs="Times New Roman"/>
          <w:sz w:val="20"/>
          <w:szCs w:val="20"/>
        </w:rPr>
      </w:pPr>
      <w:r w:rsidRPr="003F48FB">
        <w:rPr>
          <w:rFonts w:ascii="Times New Roman" w:eastAsia="Yu Mincho" w:hAnsi="Times New Roman" w:cs="Times New Roman"/>
          <w:sz w:val="20"/>
          <w:szCs w:val="20"/>
        </w:rPr>
        <w:t>The xApp initiates the procedure by sending a</w:t>
      </w:r>
      <w:r w:rsidRPr="003F48FB">
        <w:rPr>
          <w:rFonts w:ascii="Times New Roman" w:eastAsia="等线" w:hAnsi="Times New Roman" w:cs="Times New Roman" w:hint="eastAsia"/>
          <w:sz w:val="20"/>
          <w:szCs w:val="20"/>
          <w:lang w:eastAsia="zh-CN"/>
        </w:rPr>
        <w:t>n</w:t>
      </w:r>
      <w:r w:rsidRPr="003F48FB">
        <w:rPr>
          <w:rFonts w:ascii="Times New Roman" w:eastAsia="Yu Mincho" w:hAnsi="Times New Roman" w:cs="Times New Roman"/>
          <w:sz w:val="20"/>
          <w:szCs w:val="20"/>
        </w:rPr>
        <w:t xml:space="preserve"> </w:t>
      </w:r>
      <w:r w:rsidRPr="003F48FB">
        <w:rPr>
          <w:rFonts w:ascii="Times New Roman" w:eastAsia="等线" w:hAnsi="Times New Roman" w:cs="Times New Roman" w:hint="eastAsia"/>
          <w:sz w:val="20"/>
          <w:szCs w:val="20"/>
          <w:lang w:eastAsia="zh-CN"/>
        </w:rPr>
        <w:t>INFERENCE</w:t>
      </w:r>
      <w:r w:rsidRPr="003F48FB">
        <w:rPr>
          <w:rFonts w:ascii="Times New Roman" w:eastAsia="Yu Mincho" w:hAnsi="Times New Roman" w:cs="Times New Roman" w:hint="eastAsia"/>
          <w:sz w:val="20"/>
          <w:szCs w:val="20"/>
        </w:rPr>
        <w:t xml:space="preserve"> JOB DELETE REQUEST</w:t>
      </w:r>
      <w:r w:rsidRPr="003F48FB">
        <w:rPr>
          <w:rFonts w:ascii="Times New Roman" w:eastAsia="Yu Mincho" w:hAnsi="Times New Roman" w:cs="Times New Roman"/>
          <w:sz w:val="20"/>
          <w:szCs w:val="20"/>
        </w:rPr>
        <w:t xml:space="preserve"> message to the Near-RT-RIC platform. The message contains</w:t>
      </w:r>
      <w:r w:rsidRPr="003F48FB">
        <w:rPr>
          <w:rFonts w:ascii="Times New Roman" w:eastAsia="宋体" w:hAnsi="Times New Roman" w:cs="Times New Roman" w:hint="eastAsia"/>
          <w:sz w:val="20"/>
          <w:szCs w:val="20"/>
          <w:lang w:eastAsia="zh-CN"/>
        </w:rPr>
        <w:t xml:space="preserve"> </w:t>
      </w:r>
      <w:r w:rsidRPr="003F48FB">
        <w:rPr>
          <w:rFonts w:ascii="Times New Roman" w:eastAsia="宋体" w:hAnsi="Times New Roman" w:cs="Times New Roman" w:hint="eastAsia"/>
          <w:i/>
          <w:iCs/>
          <w:sz w:val="20"/>
          <w:szCs w:val="20"/>
          <w:lang w:eastAsia="zh-CN"/>
        </w:rPr>
        <w:t xml:space="preserve">Inference Job ID </w:t>
      </w:r>
      <w:r w:rsidRPr="003F48FB">
        <w:rPr>
          <w:rFonts w:ascii="Times New Roman" w:eastAsia="宋体" w:hAnsi="Times New Roman" w:cs="Times New Roman" w:hint="eastAsia"/>
          <w:sz w:val="20"/>
          <w:szCs w:val="20"/>
          <w:lang w:eastAsia="zh-CN"/>
        </w:rPr>
        <w:t>IE, which identifies the</w:t>
      </w:r>
      <w:r w:rsidRPr="003F48FB">
        <w:rPr>
          <w:rFonts w:ascii="Times New Roman" w:eastAsia="Yu Mincho" w:hAnsi="Times New Roman" w:cs="Times New Roman"/>
          <w:sz w:val="20"/>
          <w:szCs w:val="20"/>
        </w:rPr>
        <w:t xml:space="preserve"> </w:t>
      </w:r>
      <w:r w:rsidRPr="003F48FB">
        <w:rPr>
          <w:rFonts w:ascii="Times New Roman" w:eastAsia="宋体" w:hAnsi="Times New Roman" w:cs="Times New Roman" w:hint="eastAsia"/>
          <w:sz w:val="20"/>
          <w:szCs w:val="20"/>
          <w:lang w:eastAsia="zh-CN"/>
        </w:rPr>
        <w:t xml:space="preserve">inference job to be terminated and </w:t>
      </w:r>
      <w:r w:rsidRPr="003F48FB">
        <w:rPr>
          <w:rFonts w:ascii="Times New Roman" w:eastAsia="宋体" w:hAnsi="Times New Roman" w:cs="Times New Roman"/>
          <w:sz w:val="20"/>
          <w:szCs w:val="20"/>
          <w:lang w:eastAsia="zh-CN"/>
        </w:rPr>
        <w:t>deleted.</w:t>
      </w:r>
    </w:p>
    <w:p w14:paraId="63B028A4" w14:textId="77777777" w:rsidR="003F48FB" w:rsidRPr="003F48FB" w:rsidRDefault="003F48FB" w:rsidP="003F48FB">
      <w:pPr>
        <w:spacing w:after="180" w:line="240" w:lineRule="auto"/>
        <w:rPr>
          <w:rFonts w:ascii="Times New Roman" w:eastAsia="Yu Mincho" w:hAnsi="Times New Roman" w:cs="Times New Roman"/>
          <w:sz w:val="20"/>
          <w:szCs w:val="20"/>
        </w:rPr>
      </w:pPr>
      <w:r w:rsidRPr="003F48FB">
        <w:rPr>
          <w:rFonts w:ascii="Times New Roman" w:eastAsia="Yu Mincho" w:hAnsi="Times New Roman" w:cs="Times New Roman"/>
          <w:sz w:val="20"/>
          <w:szCs w:val="20"/>
        </w:rPr>
        <w:t xml:space="preserve">At reception of the </w:t>
      </w:r>
      <w:r w:rsidRPr="003F48FB">
        <w:rPr>
          <w:rFonts w:ascii="Times New Roman" w:eastAsia="等线" w:hAnsi="Times New Roman" w:cs="Times New Roman" w:hint="eastAsia"/>
          <w:sz w:val="20"/>
          <w:szCs w:val="20"/>
          <w:lang w:eastAsia="zh-CN"/>
        </w:rPr>
        <w:t>INFERENCE</w:t>
      </w:r>
      <w:r w:rsidRPr="003F48FB">
        <w:rPr>
          <w:rFonts w:ascii="Times New Roman" w:eastAsia="Yu Mincho" w:hAnsi="Times New Roman" w:cs="Times New Roman" w:hint="eastAsia"/>
          <w:sz w:val="20"/>
          <w:szCs w:val="20"/>
        </w:rPr>
        <w:t xml:space="preserve"> JOB DELETE REQUEST</w:t>
      </w:r>
      <w:r w:rsidRPr="003F48FB">
        <w:rPr>
          <w:rFonts w:ascii="Times New Roman" w:eastAsia="Yu Mincho" w:hAnsi="Times New Roman" w:cs="Times New Roman"/>
          <w:sz w:val="20"/>
          <w:szCs w:val="20"/>
        </w:rPr>
        <w:t xml:space="preserve"> message, the Near-RT-RIC platform shall</w:t>
      </w:r>
      <w:r w:rsidRPr="003F48FB">
        <w:rPr>
          <w:rFonts w:ascii="Times New Roman" w:eastAsia="宋体" w:hAnsi="Times New Roman" w:cs="Times New Roman" w:hint="eastAsia"/>
          <w:sz w:val="20"/>
          <w:szCs w:val="20"/>
          <w:lang w:eastAsia="zh-CN"/>
        </w:rPr>
        <w:t xml:space="preserve"> terminate the corresponding inference job and delete associated </w:t>
      </w:r>
      <w:r w:rsidRPr="003F48FB">
        <w:rPr>
          <w:rFonts w:ascii="Times New Roman" w:eastAsia="宋体" w:hAnsi="Times New Roman" w:cs="Times New Roman" w:hint="eastAsia"/>
          <w:i/>
          <w:iCs/>
          <w:sz w:val="20"/>
          <w:szCs w:val="20"/>
          <w:lang w:eastAsia="zh-CN"/>
        </w:rPr>
        <w:t xml:space="preserve">Inference </w:t>
      </w:r>
      <w:r w:rsidRPr="003F48FB">
        <w:rPr>
          <w:rFonts w:ascii="Times New Roman" w:eastAsia="宋体" w:hAnsi="Times New Roman" w:cs="Times New Roman"/>
          <w:i/>
          <w:iCs/>
          <w:sz w:val="20"/>
          <w:szCs w:val="20"/>
          <w:lang w:eastAsia="zh-CN"/>
        </w:rPr>
        <w:t>Job</w:t>
      </w:r>
      <w:r w:rsidRPr="003F48FB">
        <w:rPr>
          <w:rFonts w:ascii="Times New Roman" w:eastAsia="宋体" w:hAnsi="Times New Roman" w:cs="Times New Roman" w:hint="eastAsia"/>
          <w:i/>
          <w:iCs/>
          <w:sz w:val="20"/>
          <w:szCs w:val="20"/>
          <w:lang w:eastAsia="zh-CN"/>
        </w:rPr>
        <w:t xml:space="preserve"> </w:t>
      </w:r>
      <w:r w:rsidRPr="003F48FB">
        <w:rPr>
          <w:rFonts w:ascii="Times New Roman" w:eastAsia="宋体" w:hAnsi="Times New Roman" w:cs="Times New Roman"/>
          <w:i/>
          <w:iCs/>
          <w:sz w:val="20"/>
          <w:szCs w:val="20"/>
          <w:lang w:eastAsia="zh-CN"/>
        </w:rPr>
        <w:t>Description</w:t>
      </w:r>
      <w:r w:rsidRPr="003F48FB">
        <w:rPr>
          <w:rFonts w:ascii="Times New Roman" w:eastAsia="宋体" w:hAnsi="Times New Roman" w:cs="Times New Roman" w:hint="eastAsia"/>
          <w:sz w:val="20"/>
          <w:szCs w:val="20"/>
          <w:lang w:eastAsia="zh-CN"/>
        </w:rPr>
        <w:t>.</w:t>
      </w:r>
      <w:r w:rsidRPr="003F48FB">
        <w:rPr>
          <w:rFonts w:ascii="Times New Roman" w:eastAsia="Yu Mincho" w:hAnsi="Times New Roman" w:cs="Times New Roman"/>
          <w:sz w:val="20"/>
          <w:szCs w:val="20"/>
        </w:rPr>
        <w:t xml:space="preserve"> </w:t>
      </w:r>
    </w:p>
    <w:p w14:paraId="781410EA" w14:textId="77777777" w:rsidR="003F48FB" w:rsidRPr="003F48FB" w:rsidRDefault="003F48FB" w:rsidP="003F48FB">
      <w:pPr>
        <w:spacing w:after="180" w:line="240" w:lineRule="auto"/>
        <w:rPr>
          <w:rFonts w:ascii="Times New Roman" w:eastAsia="Yu Mincho" w:hAnsi="Times New Roman" w:cs="Times New Roman"/>
          <w:sz w:val="20"/>
          <w:szCs w:val="20"/>
        </w:rPr>
      </w:pPr>
      <w:r w:rsidRPr="003F48FB">
        <w:rPr>
          <w:rFonts w:ascii="Times New Roman" w:eastAsia="Yu Mincho" w:hAnsi="Times New Roman" w:cs="Times New Roman"/>
          <w:sz w:val="20"/>
          <w:szCs w:val="20"/>
        </w:rPr>
        <w:t xml:space="preserve">If the </w:t>
      </w:r>
      <w:r w:rsidRPr="003F48FB">
        <w:rPr>
          <w:rFonts w:ascii="Times New Roman" w:eastAsia="等线" w:hAnsi="Times New Roman" w:cs="Times New Roman" w:hint="eastAsia"/>
          <w:sz w:val="20"/>
          <w:szCs w:val="20"/>
          <w:lang w:eastAsia="zh-CN"/>
        </w:rPr>
        <w:t>INFERENCE</w:t>
      </w:r>
      <w:r w:rsidRPr="003F48FB">
        <w:rPr>
          <w:rFonts w:ascii="Times New Roman" w:eastAsia="Yu Mincho" w:hAnsi="Times New Roman" w:cs="Times New Roman" w:hint="eastAsia"/>
          <w:sz w:val="20"/>
          <w:szCs w:val="20"/>
        </w:rPr>
        <w:t xml:space="preserve"> JOB DELETE</w:t>
      </w:r>
      <w:r w:rsidRPr="003F48FB">
        <w:rPr>
          <w:rFonts w:ascii="Times New Roman" w:eastAsia="宋体" w:hAnsi="Times New Roman" w:cs="Times New Roman" w:hint="eastAsia"/>
          <w:sz w:val="20"/>
          <w:szCs w:val="20"/>
          <w:lang w:eastAsia="zh-CN"/>
        </w:rPr>
        <w:t xml:space="preserve"> REQUEST </w:t>
      </w:r>
      <w:r w:rsidRPr="003F48FB">
        <w:rPr>
          <w:rFonts w:ascii="Times New Roman" w:eastAsia="Yu Mincho" w:hAnsi="Times New Roman" w:cs="Times New Roman"/>
          <w:sz w:val="20"/>
          <w:szCs w:val="20"/>
        </w:rPr>
        <w:t>is successfully fulfilled, the Near-RT RIC platform shall send a</w:t>
      </w:r>
      <w:r w:rsidRPr="003F48FB">
        <w:rPr>
          <w:rFonts w:ascii="Times New Roman" w:eastAsia="等线" w:hAnsi="Times New Roman" w:cs="Times New Roman" w:hint="eastAsia"/>
          <w:sz w:val="20"/>
          <w:szCs w:val="20"/>
          <w:lang w:eastAsia="zh-CN"/>
        </w:rPr>
        <w:t>n</w:t>
      </w:r>
      <w:r w:rsidRPr="003F48FB">
        <w:rPr>
          <w:rFonts w:ascii="Times New Roman" w:eastAsia="Yu Mincho" w:hAnsi="Times New Roman" w:cs="Times New Roman"/>
          <w:sz w:val="20"/>
          <w:szCs w:val="20"/>
        </w:rPr>
        <w:t xml:space="preserve"> </w:t>
      </w:r>
      <w:r w:rsidRPr="003F48FB">
        <w:rPr>
          <w:rFonts w:ascii="Times New Roman" w:eastAsia="等线" w:hAnsi="Times New Roman" w:cs="Times New Roman" w:hint="eastAsia"/>
          <w:sz w:val="20"/>
          <w:szCs w:val="20"/>
          <w:lang w:eastAsia="zh-CN"/>
        </w:rPr>
        <w:t>INFERENCE</w:t>
      </w:r>
      <w:r w:rsidRPr="003F48FB">
        <w:rPr>
          <w:rFonts w:ascii="Times New Roman" w:eastAsia="Yu Mincho" w:hAnsi="Times New Roman" w:cs="Times New Roman" w:hint="eastAsia"/>
          <w:sz w:val="20"/>
          <w:szCs w:val="20"/>
        </w:rPr>
        <w:t xml:space="preserve"> JOB DELETE</w:t>
      </w:r>
      <w:r w:rsidRPr="003F48FB">
        <w:rPr>
          <w:rFonts w:ascii="Times New Roman" w:eastAsia="宋体" w:hAnsi="Times New Roman" w:cs="Times New Roman" w:hint="eastAsia"/>
          <w:sz w:val="20"/>
          <w:szCs w:val="20"/>
          <w:lang w:eastAsia="zh-CN"/>
        </w:rPr>
        <w:t xml:space="preserve"> RESPONSE</w:t>
      </w:r>
      <w:r w:rsidRPr="003F48FB">
        <w:rPr>
          <w:rFonts w:ascii="Times New Roman" w:eastAsia="Yu Mincho" w:hAnsi="Times New Roman" w:cs="Times New Roman"/>
          <w:sz w:val="20"/>
          <w:szCs w:val="20"/>
        </w:rPr>
        <w:t xml:space="preserve"> message back to the xApp. In the </w:t>
      </w:r>
      <w:r w:rsidRPr="003F48FB">
        <w:rPr>
          <w:rFonts w:ascii="Times New Roman" w:eastAsia="等线" w:hAnsi="Times New Roman" w:cs="Times New Roman" w:hint="eastAsia"/>
          <w:sz w:val="20"/>
          <w:szCs w:val="20"/>
          <w:lang w:eastAsia="zh-CN"/>
        </w:rPr>
        <w:t>INFERENCE</w:t>
      </w:r>
      <w:r w:rsidRPr="003F48FB">
        <w:rPr>
          <w:rFonts w:ascii="Times New Roman" w:eastAsia="Yu Mincho" w:hAnsi="Times New Roman" w:cs="Times New Roman" w:hint="eastAsia"/>
          <w:sz w:val="20"/>
          <w:szCs w:val="20"/>
        </w:rPr>
        <w:t xml:space="preserve"> JOB DELETE</w:t>
      </w:r>
      <w:r w:rsidRPr="003F48FB">
        <w:rPr>
          <w:rFonts w:ascii="Times New Roman" w:eastAsia="宋体" w:hAnsi="Times New Roman" w:cs="Times New Roman" w:hint="eastAsia"/>
          <w:sz w:val="20"/>
          <w:szCs w:val="20"/>
          <w:lang w:eastAsia="zh-CN"/>
        </w:rPr>
        <w:t xml:space="preserve"> RESPONSE</w:t>
      </w:r>
      <w:r w:rsidRPr="003F48FB">
        <w:rPr>
          <w:rFonts w:ascii="Times New Roman" w:eastAsia="Yu Mincho" w:hAnsi="Times New Roman" w:cs="Times New Roman"/>
          <w:sz w:val="20"/>
          <w:szCs w:val="20"/>
        </w:rPr>
        <w:t xml:space="preserve"> message, the Near-RT RIC platform shall include the </w:t>
      </w:r>
      <w:r w:rsidRPr="003F48FB">
        <w:rPr>
          <w:rFonts w:ascii="Times New Roman" w:eastAsia="宋体" w:hAnsi="Times New Roman" w:cs="Times New Roman" w:hint="eastAsia"/>
          <w:i/>
          <w:iCs/>
          <w:sz w:val="20"/>
          <w:szCs w:val="20"/>
          <w:lang w:eastAsia="zh-CN"/>
        </w:rPr>
        <w:t xml:space="preserve">Inference Job ID </w:t>
      </w:r>
      <w:r w:rsidRPr="003F48FB">
        <w:rPr>
          <w:rFonts w:ascii="Times New Roman" w:eastAsia="宋体" w:hAnsi="Times New Roman" w:cs="Times New Roman" w:hint="eastAsia"/>
          <w:sz w:val="20"/>
          <w:szCs w:val="20"/>
          <w:lang w:eastAsia="zh-CN"/>
        </w:rPr>
        <w:t>IE to indicate the inference job has been deleted</w:t>
      </w:r>
      <w:r w:rsidRPr="003F48FB">
        <w:rPr>
          <w:rFonts w:ascii="Times New Roman" w:eastAsia="Yu Mincho" w:hAnsi="Times New Roman" w:cs="Times New Roman"/>
          <w:sz w:val="20"/>
          <w:szCs w:val="20"/>
        </w:rPr>
        <w:t>.</w:t>
      </w:r>
    </w:p>
    <w:p w14:paraId="34D9CC15" w14:textId="46E4A766" w:rsidR="003F48FB" w:rsidRPr="003F48FB" w:rsidRDefault="00054B7F" w:rsidP="003F48FB">
      <w:pPr>
        <w:keepNext/>
        <w:keepLines/>
        <w:numPr>
          <w:ilvl w:val="255"/>
          <w:numId w:val="0"/>
        </w:numPr>
        <w:spacing w:before="120" w:after="180" w:line="240" w:lineRule="auto"/>
        <w:outlineLvl w:val="4"/>
        <w:rPr>
          <w:rFonts w:ascii="Arial" w:eastAsia="等线" w:hAnsi="Arial" w:cs="Times New Roman"/>
          <w:szCs w:val="20"/>
          <w:lang w:val="en-GB" w:eastAsia="zh-CN"/>
        </w:rPr>
      </w:pPr>
      <w:r>
        <w:rPr>
          <w:rFonts w:ascii="Arial" w:eastAsia="等线" w:hAnsi="Arial" w:cs="Times New Roman"/>
          <w:szCs w:val="20"/>
          <w:lang w:eastAsia="zh-CN"/>
        </w:rPr>
        <w:t>9A</w:t>
      </w:r>
      <w:r w:rsidR="003F48FB" w:rsidRPr="003F48FB">
        <w:rPr>
          <w:rFonts w:ascii="Arial" w:eastAsia="等线" w:hAnsi="Arial" w:cs="Times New Roman"/>
          <w:szCs w:val="20"/>
          <w:lang w:val="en-GB" w:eastAsia="zh-CN"/>
        </w:rPr>
        <w:t>.2.</w:t>
      </w:r>
      <w:r>
        <w:rPr>
          <w:rFonts w:ascii="Arial" w:eastAsia="等线" w:hAnsi="Arial" w:cs="Times New Roman"/>
          <w:szCs w:val="20"/>
          <w:lang w:val="en-GB" w:eastAsia="zh-CN"/>
        </w:rPr>
        <w:t>2</w:t>
      </w:r>
      <w:r w:rsidR="003F48FB" w:rsidRPr="003F48FB">
        <w:rPr>
          <w:rFonts w:ascii="Arial" w:eastAsia="等线" w:hAnsi="Arial" w:cs="Times New Roman"/>
          <w:szCs w:val="20"/>
          <w:lang w:val="en-GB" w:eastAsia="zh-CN"/>
        </w:rPr>
        <w:t>.</w:t>
      </w:r>
      <w:r w:rsidR="003F48FB" w:rsidRPr="003F48FB">
        <w:rPr>
          <w:rFonts w:ascii="Arial" w:eastAsia="等线" w:hAnsi="Arial" w:cs="Times New Roman" w:hint="eastAsia"/>
          <w:szCs w:val="20"/>
          <w:lang w:eastAsia="zh-CN"/>
        </w:rPr>
        <w:t>4.2</w:t>
      </w:r>
      <w:r w:rsidR="003F48FB" w:rsidRPr="003F48FB">
        <w:rPr>
          <w:rFonts w:ascii="Arial" w:eastAsia="等线" w:hAnsi="Arial" w:cs="Times New Roman"/>
          <w:szCs w:val="20"/>
          <w:lang w:val="en-GB" w:eastAsia="zh-CN"/>
        </w:rPr>
        <w:tab/>
        <w:t>Unsuccessful Operation</w:t>
      </w:r>
    </w:p>
    <w:p w14:paraId="22770AD6"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@startuml</w:t>
      </w:r>
    </w:p>
    <w:p w14:paraId="4BE778FA"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 rose</w:t>
      </w:r>
    </w:p>
    <w:p w14:paraId="0A18E25E"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skinparam ParticipantPadding 50</w:t>
      </w:r>
    </w:p>
    <w:p w14:paraId="77B0F7ED"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skinparam BoxPadding 10</w:t>
      </w:r>
    </w:p>
    <w:p w14:paraId="5B243FC0"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skinparam defaultFontSize 12</w:t>
      </w:r>
    </w:p>
    <w:p w14:paraId="18AE7DF2"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skinparam lifelineStrategy dashed</w:t>
      </w:r>
    </w:p>
    <w:p w14:paraId="7922748B"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Participant xApp as "xApp"</w:t>
      </w:r>
    </w:p>
    <w:p w14:paraId="39DDEB36"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 xml:space="preserve">Participant RICP as </w:t>
      </w:r>
      <w:r w:rsidRPr="003F48FB">
        <w:rPr>
          <w:rFonts w:ascii="Courier New" w:eastAsia="宋体" w:hAnsi="Courier New" w:cs="Courier New" w:hint="eastAsia"/>
          <w:color w:val="008000"/>
          <w:sz w:val="18"/>
          <w:szCs w:val="20"/>
          <w:lang w:val="en-GB" w:eastAsia="zh-CN"/>
        </w:rPr>
        <w:t>“</w:t>
      </w:r>
      <w:r w:rsidRPr="003F48FB">
        <w:rPr>
          <w:rFonts w:ascii="Courier New" w:eastAsia="宋体" w:hAnsi="Courier New" w:cs="Courier New" w:hint="eastAsia"/>
          <w:color w:val="008000"/>
          <w:sz w:val="18"/>
          <w:szCs w:val="20"/>
          <w:lang w:val="en-GB" w:eastAsia="zh-CN"/>
        </w:rPr>
        <w:t>Near-RT RIC Platform</w:t>
      </w:r>
      <w:r w:rsidRPr="003F48FB">
        <w:rPr>
          <w:rFonts w:ascii="Courier New" w:eastAsia="宋体" w:hAnsi="Courier New" w:cs="Courier New" w:hint="eastAsia"/>
          <w:color w:val="008000"/>
          <w:sz w:val="18"/>
          <w:szCs w:val="20"/>
          <w:lang w:val="en-GB" w:eastAsia="zh-CN"/>
        </w:rPr>
        <w:t>”</w:t>
      </w:r>
    </w:p>
    <w:p w14:paraId="1195540E"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 xml:space="preserve">xApp -&gt; RICP  : 1. </w:t>
      </w:r>
      <w:r w:rsidRPr="003F48FB">
        <w:rPr>
          <w:rFonts w:ascii="Courier New" w:eastAsia="宋体" w:hAnsi="Courier New" w:cs="Courier New"/>
          <w:color w:val="008000"/>
          <w:sz w:val="18"/>
          <w:szCs w:val="20"/>
          <w:lang w:val="en-GB" w:eastAsia="zh-CN"/>
        </w:rPr>
        <w:t>INFERENCE</w:t>
      </w:r>
      <w:r w:rsidRPr="003F48FB">
        <w:rPr>
          <w:rFonts w:ascii="Courier New" w:eastAsia="宋体" w:hAnsi="Courier New" w:cs="Courier New" w:hint="eastAsia"/>
          <w:color w:val="008000"/>
          <w:sz w:val="18"/>
          <w:szCs w:val="20"/>
          <w:lang w:val="en-GB" w:eastAsia="zh-CN"/>
        </w:rPr>
        <w:t xml:space="preserve"> JOB DELETE REQUEST</w:t>
      </w:r>
    </w:p>
    <w:p w14:paraId="28C663F8"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 xml:space="preserve">RICP -&gt; xApp  : 2. </w:t>
      </w:r>
      <w:r w:rsidRPr="003F48FB">
        <w:rPr>
          <w:rFonts w:ascii="Courier New" w:eastAsia="宋体" w:hAnsi="Courier New" w:cs="Courier New"/>
          <w:color w:val="008000"/>
          <w:sz w:val="18"/>
          <w:szCs w:val="20"/>
          <w:lang w:val="en-GB" w:eastAsia="zh-CN"/>
        </w:rPr>
        <w:t>INFERENCE</w:t>
      </w:r>
      <w:r w:rsidRPr="003F48FB">
        <w:rPr>
          <w:rFonts w:ascii="Courier New" w:eastAsia="宋体" w:hAnsi="Courier New" w:cs="Courier New" w:hint="eastAsia"/>
          <w:color w:val="008000"/>
          <w:sz w:val="18"/>
          <w:szCs w:val="20"/>
          <w:lang w:val="en-GB" w:eastAsia="zh-CN"/>
        </w:rPr>
        <w:t xml:space="preserve"> JOB DELETE FAILURE</w:t>
      </w:r>
    </w:p>
    <w:p w14:paraId="5DF5F47D"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@enduml</w:t>
      </w:r>
    </w:p>
    <w:p w14:paraId="3FB13F9E" w14:textId="77777777" w:rsidR="003F48FB" w:rsidRPr="003F48FB" w:rsidRDefault="003F48FB" w:rsidP="003F48FB">
      <w:pPr>
        <w:spacing w:after="180" w:line="240" w:lineRule="auto"/>
        <w:rPr>
          <w:rFonts w:ascii="Times New Roman" w:eastAsia="Yu Mincho" w:hAnsi="Times New Roman" w:cs="Times New Roman"/>
          <w:sz w:val="20"/>
          <w:szCs w:val="20"/>
          <w:lang w:eastAsia="zh-CN"/>
        </w:rPr>
      </w:pPr>
    </w:p>
    <w:p w14:paraId="0DE272EF" w14:textId="77777777" w:rsidR="003F48FB" w:rsidRPr="00D72DE9" w:rsidRDefault="003F48FB" w:rsidP="00C92C3B">
      <w:pPr>
        <w:spacing w:after="60" w:line="240" w:lineRule="auto"/>
        <w:jc w:val="center"/>
        <w:rPr>
          <w:rFonts w:ascii="Arial" w:eastAsia="等线" w:hAnsi="Arial" w:cs="Times New Roman"/>
          <w:b/>
          <w:sz w:val="28"/>
          <w:szCs w:val="20"/>
          <w:lang w:val="en-GB" w:eastAsia="zh-CN"/>
        </w:rPr>
      </w:pPr>
      <w:r w:rsidRPr="003F48FB">
        <w:rPr>
          <w:rFonts w:ascii="Arial" w:eastAsia="Times New Roman" w:hAnsi="Arial" w:cs="Times New Roman"/>
          <w:b/>
          <w:noProof/>
          <w:sz w:val="28"/>
          <w:szCs w:val="20"/>
          <w:lang w:val="en-GB"/>
        </w:rPr>
        <w:lastRenderedPageBreak/>
        <w:drawing>
          <wp:inline distT="0" distB="0" distL="0" distR="0" wp14:anchorId="7F77EACF" wp14:editId="3677F6EB">
            <wp:extent cx="3836670" cy="1454785"/>
            <wp:effectExtent l="0" t="0" r="0" b="0"/>
            <wp:docPr id="1212024068" name="图片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PlantUML diagram"/>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3836670" cy="1454785"/>
                    </a:xfrm>
                    <a:prstGeom prst="rect">
                      <a:avLst/>
                    </a:prstGeom>
                    <a:noFill/>
                    <a:ln>
                      <a:noFill/>
                    </a:ln>
                  </pic:spPr>
                </pic:pic>
              </a:graphicData>
            </a:graphic>
          </wp:inline>
        </w:drawing>
      </w:r>
    </w:p>
    <w:p w14:paraId="435FE8D5" w14:textId="0A37508F" w:rsidR="003F48FB" w:rsidRPr="003F48FB" w:rsidRDefault="003F48FB" w:rsidP="003F48FB">
      <w:pPr>
        <w:spacing w:after="180" w:line="257" w:lineRule="auto"/>
        <w:jc w:val="center"/>
        <w:rPr>
          <w:rFonts w:ascii="Arial" w:eastAsia="Yu Mincho" w:hAnsi="Arial" w:cs="Arial"/>
          <w:b/>
          <w:color w:val="000000"/>
          <w:sz w:val="20"/>
          <w:szCs w:val="20"/>
          <w:lang w:eastAsia="zh-CN"/>
        </w:rPr>
      </w:pPr>
      <w:r w:rsidRPr="003F48FB">
        <w:rPr>
          <w:rFonts w:ascii="Arial" w:eastAsia="Yu Mincho" w:hAnsi="Arial" w:cs="Arial"/>
          <w:b/>
          <w:color w:val="000000"/>
          <w:sz w:val="20"/>
          <w:szCs w:val="20"/>
          <w:lang w:eastAsia="zh-CN"/>
        </w:rPr>
        <w:t xml:space="preserve">Figure </w:t>
      </w:r>
      <w:r w:rsidR="00054B7F">
        <w:rPr>
          <w:rFonts w:ascii="Arial" w:eastAsia="Yu Mincho" w:hAnsi="Arial" w:cs="Arial"/>
          <w:b/>
          <w:color w:val="000000"/>
          <w:sz w:val="20"/>
          <w:szCs w:val="20"/>
          <w:lang w:eastAsia="zh-CN"/>
        </w:rPr>
        <w:t>9A</w:t>
      </w:r>
      <w:r w:rsidRPr="003F48FB">
        <w:rPr>
          <w:rFonts w:ascii="Arial" w:eastAsia="Yu Mincho" w:hAnsi="Arial" w:cs="Arial"/>
          <w:b/>
          <w:color w:val="000000"/>
          <w:sz w:val="20"/>
          <w:szCs w:val="20"/>
          <w:lang w:eastAsia="zh-CN"/>
        </w:rPr>
        <w:t>.2.</w:t>
      </w:r>
      <w:r w:rsidR="00054B7F">
        <w:rPr>
          <w:rFonts w:ascii="Arial" w:eastAsia="Yu Mincho" w:hAnsi="Arial" w:cs="Arial"/>
          <w:b/>
          <w:color w:val="000000"/>
          <w:sz w:val="20"/>
          <w:szCs w:val="20"/>
          <w:lang w:eastAsia="zh-CN"/>
        </w:rPr>
        <w:t>2</w:t>
      </w:r>
      <w:r w:rsidRPr="003F48FB">
        <w:rPr>
          <w:rFonts w:ascii="Arial" w:eastAsia="Yu Mincho" w:hAnsi="Arial" w:cs="Arial"/>
          <w:b/>
          <w:color w:val="000000"/>
          <w:sz w:val="20"/>
          <w:szCs w:val="20"/>
          <w:lang w:eastAsia="zh-CN"/>
        </w:rPr>
        <w:t>.</w:t>
      </w:r>
      <w:r w:rsidRPr="003F48FB">
        <w:rPr>
          <w:rFonts w:ascii="Arial" w:eastAsia="等线" w:hAnsi="Arial" w:cs="Arial" w:hint="eastAsia"/>
          <w:b/>
          <w:color w:val="000000"/>
          <w:sz w:val="20"/>
          <w:szCs w:val="20"/>
          <w:lang w:eastAsia="zh-CN"/>
        </w:rPr>
        <w:t>4</w:t>
      </w:r>
      <w:r w:rsidRPr="003F48FB">
        <w:rPr>
          <w:rFonts w:ascii="Arial" w:eastAsia="Yu Mincho" w:hAnsi="Arial" w:cs="Arial" w:hint="eastAsia"/>
          <w:b/>
          <w:color w:val="000000"/>
          <w:sz w:val="20"/>
          <w:szCs w:val="20"/>
          <w:lang w:eastAsia="zh-CN"/>
        </w:rPr>
        <w:t>.2</w:t>
      </w:r>
      <w:r w:rsidRPr="003F48FB">
        <w:rPr>
          <w:rFonts w:ascii="Arial" w:eastAsia="Yu Mincho" w:hAnsi="Arial" w:cs="Arial"/>
          <w:b/>
          <w:color w:val="000000"/>
          <w:sz w:val="20"/>
          <w:szCs w:val="20"/>
          <w:lang w:eastAsia="zh-CN"/>
        </w:rPr>
        <w:t>-</w:t>
      </w:r>
      <w:r w:rsidRPr="003F48FB">
        <w:rPr>
          <w:rFonts w:ascii="Arial" w:eastAsia="Yu Mincho" w:hAnsi="Arial" w:cs="Arial" w:hint="eastAsia"/>
          <w:b/>
          <w:color w:val="000000"/>
          <w:sz w:val="20"/>
          <w:szCs w:val="20"/>
          <w:lang w:eastAsia="zh-CN"/>
        </w:rPr>
        <w:t>1</w:t>
      </w:r>
      <w:r w:rsidRPr="003F48FB">
        <w:rPr>
          <w:rFonts w:ascii="Arial" w:eastAsia="Yu Mincho" w:hAnsi="Arial" w:cs="Arial"/>
          <w:b/>
          <w:color w:val="000000"/>
          <w:sz w:val="20"/>
          <w:szCs w:val="20"/>
          <w:lang w:eastAsia="zh-CN"/>
        </w:rPr>
        <w:t xml:space="preserve">: </w:t>
      </w:r>
      <w:r w:rsidRPr="003F48FB">
        <w:rPr>
          <w:rFonts w:ascii="Arial" w:eastAsia="等线" w:hAnsi="Arial" w:cs="Arial" w:hint="eastAsia"/>
          <w:b/>
          <w:color w:val="000000"/>
          <w:sz w:val="20"/>
          <w:szCs w:val="20"/>
          <w:lang w:eastAsia="zh-CN"/>
        </w:rPr>
        <w:t>Inference</w:t>
      </w:r>
      <w:r w:rsidRPr="003F48FB">
        <w:rPr>
          <w:rFonts w:ascii="Arial" w:eastAsia="Yu Mincho" w:hAnsi="Arial" w:cs="Arial"/>
          <w:b/>
          <w:color w:val="000000"/>
          <w:sz w:val="20"/>
          <w:szCs w:val="20"/>
          <w:lang w:eastAsia="zh-CN"/>
        </w:rPr>
        <w:t xml:space="preserve"> </w:t>
      </w:r>
      <w:r w:rsidRPr="003F48FB">
        <w:rPr>
          <w:rFonts w:ascii="Arial" w:eastAsia="Yu Mincho" w:hAnsi="Arial" w:cs="Arial" w:hint="eastAsia"/>
          <w:b/>
          <w:color w:val="000000"/>
          <w:sz w:val="20"/>
          <w:szCs w:val="20"/>
          <w:lang w:eastAsia="zh-CN"/>
        </w:rPr>
        <w:t>J</w:t>
      </w:r>
      <w:r w:rsidRPr="003F48FB">
        <w:rPr>
          <w:rFonts w:ascii="Arial" w:eastAsia="Yu Mincho" w:hAnsi="Arial" w:cs="Arial"/>
          <w:b/>
          <w:color w:val="000000"/>
          <w:sz w:val="20"/>
          <w:szCs w:val="20"/>
          <w:lang w:eastAsia="zh-CN"/>
        </w:rPr>
        <w:t xml:space="preserve">ob </w:t>
      </w:r>
      <w:r w:rsidRPr="003F48FB">
        <w:rPr>
          <w:rFonts w:ascii="Arial" w:eastAsia="Yu Mincho" w:hAnsi="Arial" w:cs="Arial" w:hint="eastAsia"/>
          <w:b/>
          <w:color w:val="000000"/>
          <w:sz w:val="20"/>
          <w:szCs w:val="20"/>
          <w:lang w:eastAsia="zh-CN"/>
        </w:rPr>
        <w:t>D</w:t>
      </w:r>
      <w:r w:rsidRPr="003F48FB">
        <w:rPr>
          <w:rFonts w:ascii="Arial" w:eastAsia="Yu Mincho" w:hAnsi="Arial" w:cs="Arial"/>
          <w:b/>
          <w:color w:val="000000"/>
          <w:sz w:val="20"/>
          <w:szCs w:val="20"/>
          <w:lang w:eastAsia="zh-CN"/>
        </w:rPr>
        <w:t>elete procedure, unsuccessful operation</w:t>
      </w:r>
    </w:p>
    <w:p w14:paraId="5173FB16" w14:textId="77777777" w:rsidR="003F48FB" w:rsidRPr="003F48FB" w:rsidRDefault="003F48FB" w:rsidP="003F48FB">
      <w:pPr>
        <w:spacing w:after="180" w:line="240" w:lineRule="auto"/>
        <w:rPr>
          <w:rFonts w:ascii="Times New Roman" w:eastAsia="Yu Mincho" w:hAnsi="Times New Roman" w:cs="Times New Roman"/>
          <w:sz w:val="20"/>
          <w:szCs w:val="20"/>
        </w:rPr>
      </w:pPr>
      <w:r w:rsidRPr="003F48FB">
        <w:rPr>
          <w:rFonts w:ascii="Times New Roman" w:eastAsia="Yu Mincho" w:hAnsi="Times New Roman" w:cs="Times New Roman"/>
          <w:sz w:val="20"/>
          <w:szCs w:val="20"/>
        </w:rPr>
        <w:t xml:space="preserve">If the </w:t>
      </w:r>
      <w:r w:rsidRPr="003F48FB">
        <w:rPr>
          <w:rFonts w:ascii="Times New Roman" w:eastAsia="等线" w:hAnsi="Times New Roman" w:cs="Times New Roman" w:hint="eastAsia"/>
          <w:sz w:val="20"/>
          <w:szCs w:val="20"/>
          <w:lang w:eastAsia="zh-CN"/>
        </w:rPr>
        <w:t>INFERENCE</w:t>
      </w:r>
      <w:r w:rsidRPr="003F48FB">
        <w:rPr>
          <w:rFonts w:ascii="Times New Roman" w:eastAsia="Yu Mincho" w:hAnsi="Times New Roman" w:cs="Times New Roman" w:hint="eastAsia"/>
          <w:sz w:val="20"/>
          <w:szCs w:val="20"/>
        </w:rPr>
        <w:t xml:space="preserve"> JOB DELETE</w:t>
      </w:r>
      <w:r w:rsidRPr="003F48FB">
        <w:rPr>
          <w:rFonts w:ascii="Times New Roman" w:eastAsia="宋体" w:hAnsi="Times New Roman" w:cs="Times New Roman" w:hint="eastAsia"/>
          <w:sz w:val="20"/>
          <w:szCs w:val="20"/>
          <w:lang w:eastAsia="zh-CN"/>
        </w:rPr>
        <w:t xml:space="preserve"> REQUEST</w:t>
      </w:r>
      <w:r w:rsidRPr="003F48FB">
        <w:rPr>
          <w:rFonts w:ascii="Times New Roman" w:eastAsia="Yu Mincho" w:hAnsi="Times New Roman" w:cs="Times New Roman"/>
          <w:sz w:val="20"/>
          <w:szCs w:val="20"/>
        </w:rPr>
        <w:t xml:space="preserve"> fails, the Near-RT RIC platform shall send a</w:t>
      </w:r>
      <w:r w:rsidRPr="003F48FB">
        <w:rPr>
          <w:rFonts w:ascii="Times New Roman" w:eastAsia="等线" w:hAnsi="Times New Roman" w:cs="Times New Roman" w:hint="eastAsia"/>
          <w:sz w:val="20"/>
          <w:szCs w:val="20"/>
          <w:lang w:eastAsia="zh-CN"/>
        </w:rPr>
        <w:t>n</w:t>
      </w:r>
      <w:r w:rsidRPr="003F48FB">
        <w:rPr>
          <w:rFonts w:ascii="Times New Roman" w:eastAsia="Yu Mincho" w:hAnsi="Times New Roman" w:cs="Times New Roman"/>
          <w:sz w:val="20"/>
          <w:szCs w:val="20"/>
        </w:rPr>
        <w:t xml:space="preserve"> </w:t>
      </w:r>
      <w:r w:rsidRPr="003F48FB">
        <w:rPr>
          <w:rFonts w:ascii="Times New Roman" w:eastAsia="等线" w:hAnsi="Times New Roman" w:cs="Times New Roman" w:hint="eastAsia"/>
          <w:sz w:val="20"/>
          <w:szCs w:val="20"/>
          <w:lang w:eastAsia="zh-CN"/>
        </w:rPr>
        <w:t>INFERENCE</w:t>
      </w:r>
      <w:r w:rsidRPr="003F48FB">
        <w:rPr>
          <w:rFonts w:ascii="Times New Roman" w:eastAsia="Yu Mincho" w:hAnsi="Times New Roman" w:cs="Times New Roman" w:hint="eastAsia"/>
          <w:sz w:val="20"/>
          <w:szCs w:val="20"/>
        </w:rPr>
        <w:t xml:space="preserve"> JOB DELETE</w:t>
      </w:r>
      <w:r w:rsidRPr="003F48FB">
        <w:rPr>
          <w:rFonts w:ascii="Times New Roman" w:eastAsia="Yu Mincho" w:hAnsi="Times New Roman" w:cs="Times New Roman"/>
          <w:sz w:val="20"/>
          <w:szCs w:val="20"/>
        </w:rPr>
        <w:t xml:space="preserve"> </w:t>
      </w:r>
      <w:r w:rsidRPr="003F48FB">
        <w:rPr>
          <w:rFonts w:ascii="Times New Roman" w:eastAsia="宋体" w:hAnsi="Times New Roman" w:cs="Times New Roman" w:hint="eastAsia"/>
          <w:sz w:val="20"/>
          <w:szCs w:val="20"/>
          <w:lang w:eastAsia="zh-CN"/>
        </w:rPr>
        <w:t>FAILURE</w:t>
      </w:r>
      <w:r w:rsidRPr="003F48FB">
        <w:rPr>
          <w:rFonts w:ascii="Times New Roman" w:eastAsia="Yu Mincho" w:hAnsi="Times New Roman" w:cs="Times New Roman"/>
          <w:sz w:val="20"/>
          <w:szCs w:val="20"/>
        </w:rPr>
        <w:t xml:space="preserve"> message back to the xApp. The message shall include the appropriate cause. </w:t>
      </w:r>
    </w:p>
    <w:p w14:paraId="69744E4F" w14:textId="30B91939" w:rsidR="003F48FB" w:rsidRPr="003F48FB" w:rsidRDefault="00054B7F" w:rsidP="003F48FB">
      <w:pPr>
        <w:keepNext/>
        <w:keepLines/>
        <w:numPr>
          <w:ilvl w:val="255"/>
          <w:numId w:val="0"/>
        </w:numPr>
        <w:spacing w:before="120" w:after="180" w:line="240" w:lineRule="auto"/>
        <w:outlineLvl w:val="4"/>
        <w:rPr>
          <w:rFonts w:ascii="Arial" w:eastAsia="等线" w:hAnsi="Arial" w:cs="Times New Roman"/>
          <w:szCs w:val="20"/>
          <w:lang w:val="en-GB" w:eastAsia="zh-CN"/>
        </w:rPr>
      </w:pPr>
      <w:r>
        <w:rPr>
          <w:rFonts w:ascii="Arial" w:eastAsia="等线" w:hAnsi="Arial" w:cs="Times New Roman"/>
          <w:szCs w:val="20"/>
          <w:lang w:eastAsia="zh-CN"/>
        </w:rPr>
        <w:t>9A</w:t>
      </w:r>
      <w:r w:rsidR="003F48FB" w:rsidRPr="003F48FB">
        <w:rPr>
          <w:rFonts w:ascii="Arial" w:eastAsia="等线" w:hAnsi="Arial" w:cs="Times New Roman"/>
          <w:szCs w:val="20"/>
          <w:lang w:val="en-GB" w:eastAsia="zh-CN"/>
        </w:rPr>
        <w:t>.2.</w:t>
      </w:r>
      <w:r>
        <w:rPr>
          <w:rFonts w:ascii="Arial" w:eastAsia="等线" w:hAnsi="Arial" w:cs="Times New Roman"/>
          <w:szCs w:val="20"/>
          <w:lang w:val="en-GB" w:eastAsia="zh-CN"/>
        </w:rPr>
        <w:t>2</w:t>
      </w:r>
      <w:r w:rsidR="003F48FB" w:rsidRPr="003F48FB">
        <w:rPr>
          <w:rFonts w:ascii="Arial" w:eastAsia="等线" w:hAnsi="Arial" w:cs="Times New Roman"/>
          <w:szCs w:val="20"/>
          <w:lang w:val="en-GB" w:eastAsia="zh-CN"/>
        </w:rPr>
        <w:t>.</w:t>
      </w:r>
      <w:r w:rsidR="003F48FB" w:rsidRPr="003F48FB">
        <w:rPr>
          <w:rFonts w:ascii="Arial" w:eastAsia="等线" w:hAnsi="Arial" w:cs="Times New Roman" w:hint="eastAsia"/>
          <w:szCs w:val="20"/>
          <w:lang w:eastAsia="zh-CN"/>
        </w:rPr>
        <w:t>4.3</w:t>
      </w:r>
      <w:r w:rsidR="003F48FB" w:rsidRPr="003F48FB">
        <w:rPr>
          <w:rFonts w:ascii="Arial" w:eastAsia="等线" w:hAnsi="Arial" w:cs="Times New Roman"/>
          <w:szCs w:val="20"/>
          <w:lang w:val="en-GB" w:eastAsia="zh-CN"/>
        </w:rPr>
        <w:tab/>
        <w:t>Abnormal Conditions</w:t>
      </w:r>
    </w:p>
    <w:p w14:paraId="7EC96C9F" w14:textId="3A1B4E90" w:rsidR="003F48FB" w:rsidRPr="00C92C3B" w:rsidRDefault="003F48FB" w:rsidP="00C92C3B">
      <w:pPr>
        <w:spacing w:after="180" w:line="240" w:lineRule="auto"/>
        <w:rPr>
          <w:rFonts w:ascii="Times New Roman" w:eastAsia="Yu Mincho" w:hAnsi="Times New Roman" w:cs="Times New Roman"/>
          <w:sz w:val="20"/>
          <w:szCs w:val="20"/>
        </w:rPr>
      </w:pPr>
      <w:r w:rsidRPr="003F48FB">
        <w:rPr>
          <w:rFonts w:ascii="Times New Roman" w:eastAsia="Yu Mincho" w:hAnsi="Times New Roman" w:cs="Times New Roman" w:hint="eastAsia"/>
          <w:sz w:val="20"/>
          <w:szCs w:val="20"/>
        </w:rPr>
        <w:t>Not appli</w:t>
      </w:r>
      <w:r w:rsidRPr="003F48FB">
        <w:rPr>
          <w:rFonts w:ascii="Times New Roman" w:eastAsia="Yu Mincho" w:hAnsi="Times New Roman" w:cs="Times New Roman"/>
          <w:sz w:val="20"/>
          <w:szCs w:val="20"/>
        </w:rPr>
        <w:t>cable.</w:t>
      </w:r>
    </w:p>
    <w:p w14:paraId="42E61291" w14:textId="2AEE0B0C" w:rsidR="003F48FB" w:rsidRPr="00C92C3B" w:rsidRDefault="00054B7F" w:rsidP="00C92C3B">
      <w:pPr>
        <w:keepNext/>
        <w:keepLines/>
        <w:overflowPunct w:val="0"/>
        <w:autoSpaceDE w:val="0"/>
        <w:autoSpaceDN w:val="0"/>
        <w:adjustRightInd w:val="0"/>
        <w:spacing w:before="120" w:after="180" w:line="240" w:lineRule="auto"/>
        <w:ind w:left="1418" w:hanging="1418"/>
        <w:textAlignment w:val="baseline"/>
        <w:outlineLvl w:val="3"/>
        <w:rPr>
          <w:rFonts w:ascii="Arial" w:eastAsia="Times New Roman" w:hAnsi="Arial" w:cs="Times New Roman"/>
          <w:sz w:val="24"/>
          <w:szCs w:val="20"/>
          <w:lang w:val="en-GB"/>
        </w:rPr>
      </w:pPr>
      <w:r>
        <w:rPr>
          <w:rFonts w:ascii="Arial" w:eastAsia="宋体" w:hAnsi="Arial" w:cs="Times New Roman"/>
          <w:sz w:val="24"/>
          <w:szCs w:val="20"/>
          <w:lang w:eastAsia="zh-CN"/>
        </w:rPr>
        <w:t>9A</w:t>
      </w:r>
      <w:r w:rsidR="003F48FB" w:rsidRPr="003F48FB">
        <w:rPr>
          <w:rFonts w:ascii="Arial" w:eastAsia="宋体" w:hAnsi="Arial" w:cs="Times New Roman"/>
          <w:sz w:val="24"/>
          <w:szCs w:val="20"/>
          <w:lang w:val="en-GB" w:eastAsia="zh-CN"/>
        </w:rPr>
        <w:t>.2.</w:t>
      </w:r>
      <w:r>
        <w:rPr>
          <w:rFonts w:ascii="Arial" w:eastAsia="宋体" w:hAnsi="Arial" w:cs="Times New Roman"/>
          <w:sz w:val="24"/>
          <w:szCs w:val="20"/>
          <w:lang w:eastAsia="zh-CN"/>
        </w:rPr>
        <w:t>2</w:t>
      </w:r>
      <w:r w:rsidR="003F48FB" w:rsidRPr="003F48FB">
        <w:rPr>
          <w:rFonts w:ascii="Arial" w:eastAsia="宋体" w:hAnsi="Arial" w:cs="Times New Roman"/>
          <w:sz w:val="24"/>
          <w:szCs w:val="20"/>
          <w:lang w:val="en-GB" w:eastAsia="zh-CN"/>
        </w:rPr>
        <w:t>.</w:t>
      </w:r>
      <w:r w:rsidR="003F48FB" w:rsidRPr="003F48FB">
        <w:rPr>
          <w:rFonts w:ascii="Arial" w:eastAsia="宋体" w:hAnsi="Arial" w:cs="Times New Roman" w:hint="eastAsia"/>
          <w:sz w:val="24"/>
          <w:szCs w:val="20"/>
          <w:lang w:eastAsia="zh-CN"/>
        </w:rPr>
        <w:t>5</w:t>
      </w:r>
      <w:r w:rsidR="003F48FB" w:rsidRPr="003F48FB">
        <w:rPr>
          <w:rFonts w:ascii="Arial" w:eastAsia="宋体" w:hAnsi="Arial" w:cs="Times New Roman"/>
          <w:sz w:val="24"/>
          <w:szCs w:val="20"/>
          <w:lang w:val="en-GB" w:eastAsia="zh-CN"/>
        </w:rPr>
        <w:tab/>
      </w:r>
      <w:r w:rsidR="003F48FB" w:rsidRPr="003F48FB">
        <w:rPr>
          <w:rFonts w:ascii="Arial" w:eastAsia="宋体" w:hAnsi="Arial" w:cs="Times New Roman" w:hint="eastAsia"/>
          <w:sz w:val="24"/>
          <w:szCs w:val="20"/>
          <w:lang w:eastAsia="zh-CN"/>
        </w:rPr>
        <w:t>Inference Job Query</w:t>
      </w:r>
      <w:r w:rsidR="003F48FB" w:rsidRPr="003F48FB">
        <w:rPr>
          <w:rFonts w:ascii="Arial" w:eastAsia="Times New Roman" w:hAnsi="Arial" w:cs="Times New Roman"/>
          <w:sz w:val="24"/>
          <w:szCs w:val="20"/>
          <w:lang w:val="en-GB"/>
        </w:rPr>
        <w:t xml:space="preserve"> procedure</w:t>
      </w:r>
    </w:p>
    <w:p w14:paraId="0F630D36" w14:textId="41056A3F" w:rsidR="003F48FB" w:rsidRPr="003F48FB" w:rsidRDefault="00054B7F" w:rsidP="003F48FB">
      <w:pPr>
        <w:keepNext/>
        <w:keepLines/>
        <w:numPr>
          <w:ilvl w:val="255"/>
          <w:numId w:val="0"/>
        </w:numPr>
        <w:spacing w:before="120" w:after="180" w:line="240" w:lineRule="auto"/>
        <w:outlineLvl w:val="4"/>
        <w:rPr>
          <w:rFonts w:ascii="Arial" w:eastAsia="等线" w:hAnsi="Arial" w:cs="Times New Roman"/>
          <w:szCs w:val="20"/>
          <w:lang w:val="en-GB" w:eastAsia="zh-CN"/>
        </w:rPr>
      </w:pPr>
      <w:r>
        <w:rPr>
          <w:rFonts w:ascii="Arial" w:eastAsia="等线" w:hAnsi="Arial" w:cs="Times New Roman"/>
          <w:szCs w:val="20"/>
          <w:lang w:eastAsia="zh-CN"/>
        </w:rPr>
        <w:t>9A</w:t>
      </w:r>
      <w:r w:rsidR="003F48FB" w:rsidRPr="003F48FB">
        <w:rPr>
          <w:rFonts w:ascii="Arial" w:eastAsia="等线" w:hAnsi="Arial" w:cs="Times New Roman"/>
          <w:szCs w:val="20"/>
          <w:lang w:val="en-GB" w:eastAsia="zh-CN"/>
        </w:rPr>
        <w:t>.2.</w:t>
      </w:r>
      <w:r>
        <w:rPr>
          <w:rFonts w:ascii="Arial" w:eastAsia="等线" w:hAnsi="Arial" w:cs="Times New Roman"/>
          <w:szCs w:val="20"/>
          <w:lang w:val="en-GB" w:eastAsia="zh-CN"/>
        </w:rPr>
        <w:t>2</w:t>
      </w:r>
      <w:r w:rsidR="003F48FB" w:rsidRPr="003F48FB">
        <w:rPr>
          <w:rFonts w:ascii="Arial" w:eastAsia="等线" w:hAnsi="Arial" w:cs="Times New Roman"/>
          <w:szCs w:val="20"/>
          <w:lang w:val="en-GB" w:eastAsia="zh-CN"/>
        </w:rPr>
        <w:t>.</w:t>
      </w:r>
      <w:r w:rsidR="003F48FB" w:rsidRPr="003F48FB">
        <w:rPr>
          <w:rFonts w:ascii="Arial" w:eastAsia="等线" w:hAnsi="Arial" w:cs="Times New Roman" w:hint="eastAsia"/>
          <w:szCs w:val="20"/>
          <w:lang w:eastAsia="zh-CN"/>
        </w:rPr>
        <w:t>5.1</w:t>
      </w:r>
      <w:r w:rsidR="003F48FB" w:rsidRPr="003F48FB">
        <w:rPr>
          <w:rFonts w:ascii="Arial" w:eastAsia="等线" w:hAnsi="Arial" w:cs="Times New Roman"/>
          <w:szCs w:val="20"/>
          <w:lang w:val="en-GB" w:eastAsia="zh-CN"/>
        </w:rPr>
        <w:tab/>
        <w:t>Successful Operation</w:t>
      </w:r>
    </w:p>
    <w:p w14:paraId="65FE7D7F"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@startuml</w:t>
      </w:r>
    </w:p>
    <w:p w14:paraId="6F2169C5"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 rose</w:t>
      </w:r>
    </w:p>
    <w:p w14:paraId="6FE39556"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skinparam ParticipantPadding 50</w:t>
      </w:r>
    </w:p>
    <w:p w14:paraId="08E4FE4E"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skinparam BoxPadding 10</w:t>
      </w:r>
    </w:p>
    <w:p w14:paraId="53FCA5C4"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skinparam defaultFontSize 12</w:t>
      </w:r>
    </w:p>
    <w:p w14:paraId="1E702938"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skinparam lifelineStrategy dashed</w:t>
      </w:r>
    </w:p>
    <w:p w14:paraId="4FEA1B17"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Participant xApp as "xApp"</w:t>
      </w:r>
    </w:p>
    <w:p w14:paraId="631E21B6"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 xml:space="preserve">Participant RICP as </w:t>
      </w:r>
      <w:r w:rsidRPr="003F48FB">
        <w:rPr>
          <w:rFonts w:ascii="Courier New" w:eastAsia="宋体" w:hAnsi="Courier New" w:cs="Courier New" w:hint="eastAsia"/>
          <w:color w:val="008000"/>
          <w:sz w:val="18"/>
          <w:szCs w:val="20"/>
          <w:lang w:val="en-GB" w:eastAsia="zh-CN"/>
        </w:rPr>
        <w:t>“</w:t>
      </w:r>
      <w:r w:rsidRPr="003F48FB">
        <w:rPr>
          <w:rFonts w:ascii="Courier New" w:eastAsia="宋体" w:hAnsi="Courier New" w:cs="Courier New" w:hint="eastAsia"/>
          <w:color w:val="008000"/>
          <w:sz w:val="18"/>
          <w:szCs w:val="20"/>
          <w:lang w:val="en-GB" w:eastAsia="zh-CN"/>
        </w:rPr>
        <w:t>Near-RT RIC Platform</w:t>
      </w:r>
      <w:r w:rsidRPr="003F48FB">
        <w:rPr>
          <w:rFonts w:ascii="Courier New" w:eastAsia="宋体" w:hAnsi="Courier New" w:cs="Courier New" w:hint="eastAsia"/>
          <w:color w:val="008000"/>
          <w:sz w:val="18"/>
          <w:szCs w:val="20"/>
          <w:lang w:val="en-GB" w:eastAsia="zh-CN"/>
        </w:rPr>
        <w:t>”</w:t>
      </w:r>
    </w:p>
    <w:p w14:paraId="16003396"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xApp -&gt; RICP  : 1. INFERENCE JOB QUERY REQUEST</w:t>
      </w:r>
    </w:p>
    <w:p w14:paraId="20C7CD9F"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eastAsia="zh-CN"/>
        </w:rPr>
      </w:pPr>
      <w:r w:rsidRPr="003F48FB">
        <w:rPr>
          <w:rFonts w:ascii="Courier New" w:eastAsia="宋体" w:hAnsi="Courier New" w:cs="Courier New" w:hint="eastAsia"/>
          <w:color w:val="008000"/>
          <w:sz w:val="18"/>
          <w:szCs w:val="20"/>
          <w:lang w:val="en-GB" w:eastAsia="zh-CN"/>
        </w:rPr>
        <w:t>RICP -&gt; xApp  : 2. INFERENCE JOB QUERY RES</w:t>
      </w:r>
      <w:r w:rsidRPr="003F48FB">
        <w:rPr>
          <w:rFonts w:ascii="Courier New" w:eastAsia="宋体" w:hAnsi="Courier New" w:cs="Courier New" w:hint="eastAsia"/>
          <w:color w:val="008000"/>
          <w:sz w:val="18"/>
          <w:szCs w:val="20"/>
          <w:lang w:eastAsia="zh-CN"/>
        </w:rPr>
        <w:t>PONSE</w:t>
      </w:r>
    </w:p>
    <w:p w14:paraId="2C281538"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@enduml</w:t>
      </w:r>
    </w:p>
    <w:p w14:paraId="18C2D1A0" w14:textId="77777777" w:rsidR="003F48FB" w:rsidRPr="003F48FB" w:rsidRDefault="003F48FB" w:rsidP="003F48FB">
      <w:pPr>
        <w:spacing w:after="180" w:line="240" w:lineRule="auto"/>
        <w:rPr>
          <w:rFonts w:ascii="Times New Roman" w:eastAsia="Yu Mincho" w:hAnsi="Times New Roman" w:cs="Times New Roman"/>
          <w:sz w:val="20"/>
          <w:szCs w:val="20"/>
          <w:lang w:eastAsia="zh-CN"/>
        </w:rPr>
      </w:pPr>
    </w:p>
    <w:p w14:paraId="04F09728" w14:textId="77777777" w:rsidR="003F48FB" w:rsidRPr="00D72DE9" w:rsidRDefault="003F48FB" w:rsidP="00C92C3B">
      <w:pPr>
        <w:spacing w:after="60" w:line="240" w:lineRule="auto"/>
        <w:jc w:val="center"/>
        <w:rPr>
          <w:rFonts w:ascii="Arial" w:eastAsia="等线" w:hAnsi="Arial" w:cs="Times New Roman"/>
          <w:b/>
          <w:sz w:val="28"/>
          <w:szCs w:val="20"/>
          <w:lang w:val="en-GB" w:eastAsia="zh-CN"/>
        </w:rPr>
      </w:pPr>
      <w:r w:rsidRPr="003F48FB">
        <w:rPr>
          <w:rFonts w:ascii="Arial" w:eastAsia="Times New Roman" w:hAnsi="Arial" w:cs="Times New Roman"/>
          <w:b/>
          <w:noProof/>
          <w:sz w:val="28"/>
          <w:szCs w:val="20"/>
          <w:lang w:val="en-GB"/>
        </w:rPr>
        <w:drawing>
          <wp:inline distT="0" distB="0" distL="0" distR="0" wp14:anchorId="3348689E" wp14:editId="7BE247AB">
            <wp:extent cx="3868420" cy="1454785"/>
            <wp:effectExtent l="0" t="0" r="0" b="0"/>
            <wp:docPr id="1135044141" name="图片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PlantUML diagram"/>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3868420" cy="1454785"/>
                    </a:xfrm>
                    <a:prstGeom prst="rect">
                      <a:avLst/>
                    </a:prstGeom>
                    <a:noFill/>
                    <a:ln>
                      <a:noFill/>
                    </a:ln>
                  </pic:spPr>
                </pic:pic>
              </a:graphicData>
            </a:graphic>
          </wp:inline>
        </w:drawing>
      </w:r>
    </w:p>
    <w:p w14:paraId="1CE39D92" w14:textId="3AD513A0" w:rsidR="003F48FB" w:rsidRPr="003F48FB" w:rsidRDefault="003F48FB" w:rsidP="003F48FB">
      <w:pPr>
        <w:spacing w:after="180" w:line="257" w:lineRule="auto"/>
        <w:jc w:val="center"/>
        <w:rPr>
          <w:rFonts w:ascii="Arial" w:eastAsia="Yu Mincho" w:hAnsi="Arial" w:cs="Arial"/>
          <w:b/>
          <w:color w:val="000000"/>
          <w:sz w:val="20"/>
          <w:szCs w:val="20"/>
          <w:lang w:eastAsia="zh-CN"/>
        </w:rPr>
      </w:pPr>
      <w:r w:rsidRPr="003F48FB">
        <w:rPr>
          <w:rFonts w:ascii="Arial" w:eastAsia="Yu Mincho" w:hAnsi="Arial" w:cs="Arial"/>
          <w:b/>
          <w:color w:val="000000"/>
          <w:sz w:val="20"/>
          <w:szCs w:val="20"/>
          <w:lang w:eastAsia="zh-CN"/>
        </w:rPr>
        <w:t xml:space="preserve">Figure </w:t>
      </w:r>
      <w:r w:rsidR="00054B7F">
        <w:rPr>
          <w:rFonts w:ascii="Arial" w:eastAsia="Yu Mincho" w:hAnsi="Arial" w:cs="Arial"/>
          <w:b/>
          <w:color w:val="000000"/>
          <w:sz w:val="20"/>
          <w:szCs w:val="20"/>
          <w:lang w:eastAsia="zh-CN"/>
        </w:rPr>
        <w:t>9A</w:t>
      </w:r>
      <w:r w:rsidRPr="003F48FB">
        <w:rPr>
          <w:rFonts w:ascii="Arial" w:eastAsia="Yu Mincho" w:hAnsi="Arial" w:cs="Arial"/>
          <w:b/>
          <w:color w:val="000000"/>
          <w:sz w:val="20"/>
          <w:szCs w:val="20"/>
          <w:lang w:eastAsia="zh-CN"/>
        </w:rPr>
        <w:t>.2.</w:t>
      </w:r>
      <w:r w:rsidR="00054B7F">
        <w:rPr>
          <w:rFonts w:ascii="Arial" w:eastAsia="Yu Mincho" w:hAnsi="Arial" w:cs="Arial"/>
          <w:b/>
          <w:color w:val="000000"/>
          <w:sz w:val="20"/>
          <w:szCs w:val="20"/>
          <w:lang w:eastAsia="zh-CN"/>
        </w:rPr>
        <w:t>2</w:t>
      </w:r>
      <w:r w:rsidRPr="003F48FB">
        <w:rPr>
          <w:rFonts w:ascii="Arial" w:eastAsia="Yu Mincho" w:hAnsi="Arial" w:cs="Arial"/>
          <w:b/>
          <w:color w:val="000000"/>
          <w:sz w:val="20"/>
          <w:szCs w:val="20"/>
          <w:lang w:eastAsia="zh-CN"/>
        </w:rPr>
        <w:t>.</w:t>
      </w:r>
      <w:r w:rsidRPr="003F48FB">
        <w:rPr>
          <w:rFonts w:ascii="Arial" w:eastAsia="等线" w:hAnsi="Arial" w:cs="Arial" w:hint="eastAsia"/>
          <w:b/>
          <w:color w:val="000000"/>
          <w:sz w:val="20"/>
          <w:szCs w:val="20"/>
          <w:lang w:eastAsia="zh-CN"/>
        </w:rPr>
        <w:t>5</w:t>
      </w:r>
      <w:r w:rsidRPr="003F48FB">
        <w:rPr>
          <w:rFonts w:ascii="Arial" w:eastAsia="Yu Mincho" w:hAnsi="Arial" w:cs="Arial" w:hint="eastAsia"/>
          <w:b/>
          <w:color w:val="000000"/>
          <w:sz w:val="20"/>
          <w:szCs w:val="20"/>
          <w:lang w:eastAsia="zh-CN"/>
        </w:rPr>
        <w:t>.1</w:t>
      </w:r>
      <w:r w:rsidRPr="003F48FB">
        <w:rPr>
          <w:rFonts w:ascii="Arial" w:eastAsia="Yu Mincho" w:hAnsi="Arial" w:cs="Arial"/>
          <w:b/>
          <w:color w:val="000000"/>
          <w:sz w:val="20"/>
          <w:szCs w:val="20"/>
          <w:lang w:eastAsia="zh-CN"/>
        </w:rPr>
        <w:t xml:space="preserve">-1: </w:t>
      </w:r>
      <w:r w:rsidRPr="003F48FB">
        <w:rPr>
          <w:rFonts w:ascii="Arial" w:eastAsia="等线" w:hAnsi="Arial" w:cs="Arial" w:hint="eastAsia"/>
          <w:b/>
          <w:color w:val="000000"/>
          <w:sz w:val="20"/>
          <w:szCs w:val="20"/>
          <w:lang w:eastAsia="zh-CN"/>
        </w:rPr>
        <w:t>Inference</w:t>
      </w:r>
      <w:r w:rsidRPr="003F48FB">
        <w:rPr>
          <w:rFonts w:ascii="Arial" w:eastAsia="Yu Mincho" w:hAnsi="Arial" w:cs="Arial" w:hint="eastAsia"/>
          <w:b/>
          <w:color w:val="000000"/>
          <w:sz w:val="20"/>
          <w:szCs w:val="20"/>
          <w:lang w:eastAsia="zh-CN"/>
        </w:rPr>
        <w:t xml:space="preserve"> Job Query</w:t>
      </w:r>
      <w:r w:rsidRPr="003F48FB">
        <w:rPr>
          <w:rFonts w:ascii="Arial" w:eastAsia="Yu Mincho" w:hAnsi="Arial" w:cs="Arial"/>
          <w:b/>
          <w:color w:val="000000"/>
          <w:sz w:val="20"/>
          <w:szCs w:val="20"/>
          <w:lang w:eastAsia="zh-CN"/>
        </w:rPr>
        <w:t xml:space="preserve"> procedure, successful operation</w:t>
      </w:r>
    </w:p>
    <w:p w14:paraId="63209AD1" w14:textId="77777777" w:rsidR="003F48FB" w:rsidRPr="003F48FB" w:rsidRDefault="003F48FB" w:rsidP="003F48FB">
      <w:pPr>
        <w:spacing w:after="180" w:line="240" w:lineRule="auto"/>
        <w:rPr>
          <w:rFonts w:ascii="Times New Roman" w:eastAsia="Yu Mincho" w:hAnsi="Times New Roman" w:cs="Times New Roman"/>
          <w:sz w:val="20"/>
          <w:szCs w:val="20"/>
        </w:rPr>
      </w:pPr>
      <w:r w:rsidRPr="003F48FB">
        <w:rPr>
          <w:rFonts w:ascii="Times New Roman" w:eastAsia="Yu Mincho" w:hAnsi="Times New Roman" w:cs="Times New Roman"/>
          <w:sz w:val="20"/>
          <w:szCs w:val="20"/>
        </w:rPr>
        <w:t>The xApp initiates the procedure by sending a</w:t>
      </w:r>
      <w:r w:rsidRPr="003F48FB">
        <w:rPr>
          <w:rFonts w:ascii="Times New Roman" w:eastAsia="等线" w:hAnsi="Times New Roman" w:cs="Times New Roman" w:hint="eastAsia"/>
          <w:sz w:val="20"/>
          <w:szCs w:val="20"/>
          <w:lang w:eastAsia="zh-CN"/>
        </w:rPr>
        <w:t xml:space="preserve">n INFERENCE </w:t>
      </w:r>
      <w:r w:rsidRPr="003F48FB">
        <w:rPr>
          <w:rFonts w:ascii="Times New Roman" w:eastAsia="Yu Mincho" w:hAnsi="Times New Roman" w:cs="Times New Roman" w:hint="eastAsia"/>
          <w:sz w:val="20"/>
          <w:szCs w:val="20"/>
        </w:rPr>
        <w:t xml:space="preserve">JOB </w:t>
      </w:r>
      <w:r w:rsidRPr="003F48FB">
        <w:rPr>
          <w:rFonts w:ascii="Times New Roman" w:eastAsia="宋体" w:hAnsi="Times New Roman" w:cs="Times New Roman" w:hint="eastAsia"/>
          <w:sz w:val="20"/>
          <w:szCs w:val="20"/>
          <w:lang w:eastAsia="zh-CN"/>
        </w:rPr>
        <w:t>QUERY</w:t>
      </w:r>
      <w:r w:rsidRPr="003F48FB">
        <w:rPr>
          <w:rFonts w:ascii="Times New Roman" w:eastAsia="Yu Mincho" w:hAnsi="Times New Roman" w:cs="Times New Roman" w:hint="eastAsia"/>
          <w:sz w:val="20"/>
          <w:szCs w:val="20"/>
        </w:rPr>
        <w:t xml:space="preserve"> REQUEST</w:t>
      </w:r>
      <w:r w:rsidRPr="003F48FB">
        <w:rPr>
          <w:rFonts w:ascii="Times New Roman" w:eastAsia="Yu Mincho" w:hAnsi="Times New Roman" w:cs="Times New Roman"/>
          <w:sz w:val="20"/>
          <w:szCs w:val="20"/>
        </w:rPr>
        <w:t xml:space="preserve"> message to the Near-RT-RIC platform. The message contains </w:t>
      </w:r>
      <w:r w:rsidRPr="003F48FB">
        <w:rPr>
          <w:rFonts w:ascii="Times New Roman" w:eastAsia="等线" w:hAnsi="Times New Roman" w:cs="Times New Roman" w:hint="eastAsia"/>
          <w:i/>
          <w:iCs/>
          <w:sz w:val="20"/>
          <w:szCs w:val="20"/>
          <w:lang w:eastAsia="zh-CN"/>
        </w:rPr>
        <w:t>Inference</w:t>
      </w:r>
      <w:r w:rsidRPr="003F48FB">
        <w:rPr>
          <w:rFonts w:ascii="Times New Roman" w:eastAsia="宋体" w:hAnsi="Times New Roman" w:cs="Times New Roman" w:hint="eastAsia"/>
          <w:i/>
          <w:iCs/>
          <w:sz w:val="20"/>
          <w:szCs w:val="20"/>
          <w:lang w:eastAsia="zh-CN"/>
        </w:rPr>
        <w:t xml:space="preserve"> </w:t>
      </w:r>
      <w:r w:rsidRPr="003F48FB">
        <w:rPr>
          <w:rFonts w:ascii="Times New Roman" w:eastAsia="Yu Mincho" w:hAnsi="Times New Roman" w:cs="Times New Roman"/>
          <w:i/>
          <w:iCs/>
          <w:sz w:val="20"/>
          <w:szCs w:val="20"/>
        </w:rPr>
        <w:t>Job</w:t>
      </w:r>
      <w:r w:rsidRPr="003F48FB">
        <w:rPr>
          <w:rFonts w:ascii="Times New Roman" w:eastAsia="宋体" w:hAnsi="Times New Roman" w:cs="Times New Roman" w:hint="eastAsia"/>
          <w:i/>
          <w:iCs/>
          <w:sz w:val="20"/>
          <w:szCs w:val="20"/>
          <w:lang w:eastAsia="zh-CN"/>
        </w:rPr>
        <w:t xml:space="preserve"> </w:t>
      </w:r>
      <w:r w:rsidRPr="003F48FB">
        <w:rPr>
          <w:rFonts w:ascii="Times New Roman" w:eastAsia="Yu Mincho" w:hAnsi="Times New Roman" w:cs="Times New Roman"/>
          <w:i/>
          <w:iCs/>
          <w:sz w:val="20"/>
          <w:szCs w:val="20"/>
        </w:rPr>
        <w:t>ID</w:t>
      </w:r>
      <w:r w:rsidRPr="003F48FB">
        <w:rPr>
          <w:rFonts w:ascii="Times New Roman" w:eastAsia="Yu Mincho" w:hAnsi="Times New Roman" w:cs="Times New Roman" w:hint="eastAsia"/>
          <w:sz w:val="20"/>
          <w:szCs w:val="20"/>
        </w:rPr>
        <w:t xml:space="preserve"> IE, which identifies the </w:t>
      </w:r>
      <w:r w:rsidRPr="003F48FB">
        <w:rPr>
          <w:rFonts w:ascii="Times New Roman" w:eastAsia="等线" w:hAnsi="Times New Roman" w:cs="Times New Roman" w:hint="eastAsia"/>
          <w:sz w:val="20"/>
          <w:szCs w:val="20"/>
          <w:lang w:eastAsia="zh-CN"/>
        </w:rPr>
        <w:t>inference</w:t>
      </w:r>
      <w:r w:rsidRPr="003F48FB">
        <w:rPr>
          <w:rFonts w:ascii="Times New Roman" w:eastAsia="Yu Mincho" w:hAnsi="Times New Roman" w:cs="Times New Roman" w:hint="eastAsia"/>
          <w:sz w:val="20"/>
          <w:szCs w:val="20"/>
        </w:rPr>
        <w:t xml:space="preserve"> job to be </w:t>
      </w:r>
      <w:r w:rsidRPr="003F48FB">
        <w:rPr>
          <w:rFonts w:ascii="Times New Roman" w:eastAsia="宋体" w:hAnsi="Times New Roman" w:cs="Times New Roman" w:hint="eastAsia"/>
          <w:sz w:val="20"/>
          <w:szCs w:val="20"/>
          <w:lang w:eastAsia="zh-CN"/>
        </w:rPr>
        <w:t>queried</w:t>
      </w:r>
      <w:r w:rsidRPr="003F48FB">
        <w:rPr>
          <w:rFonts w:ascii="Times New Roman" w:eastAsia="Yu Mincho" w:hAnsi="Times New Roman" w:cs="Times New Roman" w:hint="eastAsia"/>
          <w:sz w:val="20"/>
          <w:szCs w:val="20"/>
        </w:rPr>
        <w:t>.</w:t>
      </w:r>
    </w:p>
    <w:p w14:paraId="74E02747" w14:textId="170FCD7E" w:rsidR="003F48FB" w:rsidRPr="003F48FB" w:rsidRDefault="003F48FB" w:rsidP="003F48FB">
      <w:pPr>
        <w:spacing w:after="180" w:line="240" w:lineRule="auto"/>
        <w:rPr>
          <w:rFonts w:ascii="Times New Roman" w:eastAsia="等线" w:hAnsi="Times New Roman" w:cs="Times New Roman"/>
          <w:sz w:val="20"/>
          <w:szCs w:val="20"/>
          <w:lang w:eastAsia="zh-CN"/>
        </w:rPr>
      </w:pPr>
      <w:r w:rsidRPr="003F48FB">
        <w:rPr>
          <w:rFonts w:ascii="Times New Roman" w:eastAsia="Yu Mincho" w:hAnsi="Times New Roman" w:cs="Times New Roman"/>
          <w:sz w:val="20"/>
          <w:szCs w:val="20"/>
        </w:rPr>
        <w:t xml:space="preserve">At reception of the </w:t>
      </w:r>
      <w:r w:rsidRPr="003F48FB">
        <w:rPr>
          <w:rFonts w:ascii="Times New Roman" w:eastAsia="等线" w:hAnsi="Times New Roman" w:cs="Times New Roman" w:hint="eastAsia"/>
          <w:sz w:val="20"/>
          <w:szCs w:val="20"/>
          <w:lang w:eastAsia="zh-CN"/>
        </w:rPr>
        <w:t>INFERENCE</w:t>
      </w:r>
      <w:r w:rsidRPr="003F48FB">
        <w:rPr>
          <w:rFonts w:ascii="Times New Roman" w:eastAsia="Yu Mincho" w:hAnsi="Times New Roman" w:cs="Times New Roman" w:hint="eastAsia"/>
          <w:sz w:val="20"/>
          <w:szCs w:val="20"/>
        </w:rPr>
        <w:t xml:space="preserve"> JOB </w:t>
      </w:r>
      <w:r w:rsidRPr="003F48FB">
        <w:rPr>
          <w:rFonts w:ascii="Times New Roman" w:eastAsia="宋体" w:hAnsi="Times New Roman" w:cs="Times New Roman" w:hint="eastAsia"/>
          <w:sz w:val="20"/>
          <w:szCs w:val="20"/>
          <w:lang w:eastAsia="zh-CN"/>
        </w:rPr>
        <w:t>QUERY</w:t>
      </w:r>
      <w:r w:rsidRPr="003F48FB">
        <w:rPr>
          <w:rFonts w:ascii="Times New Roman" w:eastAsia="Yu Mincho" w:hAnsi="Times New Roman" w:cs="Times New Roman" w:hint="eastAsia"/>
          <w:sz w:val="20"/>
          <w:szCs w:val="20"/>
        </w:rPr>
        <w:t xml:space="preserve"> REQUEST</w:t>
      </w:r>
      <w:r w:rsidRPr="003F48FB">
        <w:rPr>
          <w:rFonts w:ascii="Times New Roman" w:eastAsia="Yu Mincho" w:hAnsi="Times New Roman" w:cs="Times New Roman"/>
          <w:sz w:val="20"/>
          <w:szCs w:val="20"/>
        </w:rPr>
        <w:t xml:space="preserve"> message, the Near-RT-RIC platform shall</w:t>
      </w:r>
      <w:r w:rsidRPr="003F48FB">
        <w:rPr>
          <w:rFonts w:ascii="Times New Roman" w:eastAsia="宋体" w:hAnsi="Times New Roman" w:cs="Times New Roman" w:hint="eastAsia"/>
          <w:sz w:val="20"/>
          <w:szCs w:val="20"/>
          <w:lang w:eastAsia="zh-CN"/>
        </w:rPr>
        <w:t xml:space="preserve"> inspect the </w:t>
      </w:r>
      <w:r w:rsidRPr="003F48FB">
        <w:rPr>
          <w:rFonts w:ascii="Times New Roman" w:eastAsia="等线" w:hAnsi="Times New Roman" w:cs="Times New Roman" w:hint="eastAsia"/>
          <w:sz w:val="20"/>
          <w:szCs w:val="20"/>
          <w:lang w:eastAsia="zh-CN"/>
        </w:rPr>
        <w:t>status</w:t>
      </w:r>
      <w:r w:rsidRPr="003F48FB">
        <w:rPr>
          <w:rFonts w:ascii="Times New Roman" w:eastAsia="Yu Mincho" w:hAnsi="Times New Roman" w:cs="Times New Roman" w:hint="eastAsia"/>
          <w:sz w:val="20"/>
          <w:szCs w:val="20"/>
        </w:rPr>
        <w:t xml:space="preserve"> of </w:t>
      </w:r>
      <w:r w:rsidRPr="003F48FB">
        <w:rPr>
          <w:rFonts w:ascii="Times New Roman" w:eastAsia="宋体" w:hAnsi="Times New Roman" w:cs="Times New Roman" w:hint="eastAsia"/>
          <w:sz w:val="20"/>
          <w:szCs w:val="20"/>
          <w:lang w:eastAsia="zh-CN"/>
        </w:rPr>
        <w:t xml:space="preserve">the </w:t>
      </w:r>
      <w:r w:rsidRPr="003F48FB">
        <w:rPr>
          <w:rFonts w:ascii="Times New Roman" w:eastAsia="Yu Mincho" w:hAnsi="Times New Roman" w:cs="Times New Roman"/>
          <w:sz w:val="20"/>
          <w:szCs w:val="20"/>
        </w:rPr>
        <w:t xml:space="preserve">corresponding </w:t>
      </w:r>
      <w:r w:rsidRPr="003F48FB">
        <w:rPr>
          <w:rFonts w:ascii="Times New Roman" w:eastAsia="等线" w:hAnsi="Times New Roman" w:cs="Times New Roman" w:hint="eastAsia"/>
          <w:sz w:val="20"/>
          <w:szCs w:val="20"/>
          <w:lang w:eastAsia="zh-CN"/>
        </w:rPr>
        <w:t>inference</w:t>
      </w:r>
      <w:r w:rsidRPr="003F48FB">
        <w:rPr>
          <w:rFonts w:ascii="Times New Roman" w:eastAsia="Yu Mincho" w:hAnsi="Times New Roman" w:cs="Times New Roman"/>
          <w:sz w:val="20"/>
          <w:szCs w:val="20"/>
        </w:rPr>
        <w:t xml:space="preserve"> job</w:t>
      </w:r>
      <w:r w:rsidRPr="003F48FB">
        <w:rPr>
          <w:rFonts w:ascii="Times New Roman" w:eastAsia="宋体" w:hAnsi="Times New Roman" w:cs="Times New Roman" w:hint="eastAsia"/>
          <w:sz w:val="20"/>
          <w:szCs w:val="20"/>
          <w:lang w:eastAsia="zh-CN"/>
        </w:rPr>
        <w:t>.</w:t>
      </w:r>
    </w:p>
    <w:p w14:paraId="564FC973" w14:textId="77777777" w:rsidR="003F48FB" w:rsidRPr="003F48FB" w:rsidRDefault="003F48FB" w:rsidP="003F48FB">
      <w:pPr>
        <w:spacing w:after="180" w:line="240" w:lineRule="auto"/>
        <w:rPr>
          <w:rFonts w:ascii="Times New Roman" w:eastAsia="Yu Mincho" w:hAnsi="Times New Roman" w:cs="Times New Roman"/>
          <w:sz w:val="20"/>
          <w:szCs w:val="20"/>
        </w:rPr>
      </w:pPr>
      <w:r w:rsidRPr="003F48FB">
        <w:rPr>
          <w:rFonts w:ascii="Times New Roman" w:eastAsia="Yu Mincho" w:hAnsi="Times New Roman" w:cs="Times New Roman"/>
          <w:sz w:val="20"/>
          <w:szCs w:val="20"/>
        </w:rPr>
        <w:t xml:space="preserve">If the </w:t>
      </w:r>
      <w:r w:rsidRPr="003F48FB">
        <w:rPr>
          <w:rFonts w:ascii="Times New Roman" w:eastAsia="等线" w:hAnsi="Times New Roman" w:cs="Times New Roman" w:hint="eastAsia"/>
          <w:sz w:val="20"/>
          <w:szCs w:val="20"/>
          <w:lang w:eastAsia="zh-CN"/>
        </w:rPr>
        <w:t>INFERENCE</w:t>
      </w:r>
      <w:r w:rsidRPr="003F48FB">
        <w:rPr>
          <w:rFonts w:ascii="Times New Roman" w:eastAsia="Yu Mincho" w:hAnsi="Times New Roman" w:cs="Times New Roman" w:hint="eastAsia"/>
          <w:sz w:val="20"/>
          <w:szCs w:val="20"/>
        </w:rPr>
        <w:t xml:space="preserve"> JOB </w:t>
      </w:r>
      <w:r w:rsidRPr="003F48FB">
        <w:rPr>
          <w:rFonts w:ascii="Times New Roman" w:eastAsia="宋体" w:hAnsi="Times New Roman" w:cs="Times New Roman" w:hint="eastAsia"/>
          <w:sz w:val="20"/>
          <w:szCs w:val="20"/>
          <w:lang w:eastAsia="zh-CN"/>
        </w:rPr>
        <w:t xml:space="preserve">QUERY REQUEST </w:t>
      </w:r>
      <w:r w:rsidRPr="003F48FB">
        <w:rPr>
          <w:rFonts w:ascii="Times New Roman" w:eastAsia="Yu Mincho" w:hAnsi="Times New Roman" w:cs="Times New Roman"/>
          <w:sz w:val="20"/>
          <w:szCs w:val="20"/>
        </w:rPr>
        <w:t>is successfully fulfilled, the Near-RT RIC platform shall send a</w:t>
      </w:r>
      <w:r w:rsidRPr="003F48FB">
        <w:rPr>
          <w:rFonts w:ascii="Times New Roman" w:eastAsia="等线" w:hAnsi="Times New Roman" w:cs="Times New Roman" w:hint="eastAsia"/>
          <w:sz w:val="20"/>
          <w:szCs w:val="20"/>
          <w:lang w:eastAsia="zh-CN"/>
        </w:rPr>
        <w:t>n</w:t>
      </w:r>
      <w:r w:rsidRPr="003F48FB">
        <w:rPr>
          <w:rFonts w:ascii="Times New Roman" w:eastAsia="Yu Mincho" w:hAnsi="Times New Roman" w:cs="Times New Roman"/>
          <w:sz w:val="20"/>
          <w:szCs w:val="20"/>
        </w:rPr>
        <w:t xml:space="preserve"> </w:t>
      </w:r>
      <w:r w:rsidRPr="003F48FB">
        <w:rPr>
          <w:rFonts w:ascii="Times New Roman" w:eastAsia="等线" w:hAnsi="Times New Roman" w:cs="Times New Roman" w:hint="eastAsia"/>
          <w:sz w:val="20"/>
          <w:szCs w:val="20"/>
          <w:lang w:eastAsia="zh-CN"/>
        </w:rPr>
        <w:t>INFERENCE</w:t>
      </w:r>
      <w:r w:rsidRPr="003F48FB">
        <w:rPr>
          <w:rFonts w:ascii="Times New Roman" w:eastAsia="Yu Mincho" w:hAnsi="Times New Roman" w:cs="Times New Roman" w:hint="eastAsia"/>
          <w:sz w:val="20"/>
          <w:szCs w:val="20"/>
        </w:rPr>
        <w:t xml:space="preserve"> JOB </w:t>
      </w:r>
      <w:r w:rsidRPr="003F48FB">
        <w:rPr>
          <w:rFonts w:ascii="Times New Roman" w:eastAsia="宋体" w:hAnsi="Times New Roman" w:cs="Times New Roman" w:hint="eastAsia"/>
          <w:sz w:val="20"/>
          <w:szCs w:val="20"/>
          <w:lang w:eastAsia="zh-CN"/>
        </w:rPr>
        <w:t>QUERY RESPONSE</w:t>
      </w:r>
      <w:r w:rsidRPr="003F48FB">
        <w:rPr>
          <w:rFonts w:ascii="Times New Roman" w:eastAsia="Yu Mincho" w:hAnsi="Times New Roman" w:cs="Times New Roman"/>
          <w:sz w:val="20"/>
          <w:szCs w:val="20"/>
        </w:rPr>
        <w:t xml:space="preserve"> message back to the xApp. In the </w:t>
      </w:r>
      <w:r w:rsidRPr="003F48FB">
        <w:rPr>
          <w:rFonts w:ascii="Times New Roman" w:eastAsia="等线" w:hAnsi="Times New Roman" w:cs="Times New Roman" w:hint="eastAsia"/>
          <w:sz w:val="20"/>
          <w:szCs w:val="20"/>
          <w:lang w:eastAsia="zh-CN"/>
        </w:rPr>
        <w:t>INFERENCE</w:t>
      </w:r>
      <w:r w:rsidRPr="003F48FB">
        <w:rPr>
          <w:rFonts w:ascii="Times New Roman" w:eastAsia="Yu Mincho" w:hAnsi="Times New Roman" w:cs="Times New Roman" w:hint="eastAsia"/>
          <w:sz w:val="20"/>
          <w:szCs w:val="20"/>
        </w:rPr>
        <w:t xml:space="preserve"> JOB </w:t>
      </w:r>
      <w:r w:rsidRPr="003F48FB">
        <w:rPr>
          <w:rFonts w:ascii="Times New Roman" w:eastAsia="宋体" w:hAnsi="Times New Roman" w:cs="Times New Roman" w:hint="eastAsia"/>
          <w:sz w:val="20"/>
          <w:szCs w:val="20"/>
          <w:lang w:eastAsia="zh-CN"/>
        </w:rPr>
        <w:t>QUERY RESPONSE</w:t>
      </w:r>
      <w:r w:rsidRPr="003F48FB">
        <w:rPr>
          <w:rFonts w:ascii="Times New Roman" w:eastAsia="Yu Mincho" w:hAnsi="Times New Roman" w:cs="Times New Roman"/>
          <w:sz w:val="20"/>
          <w:szCs w:val="20"/>
        </w:rPr>
        <w:t xml:space="preserve"> message, the Near-RT RIC platform shall include the </w:t>
      </w:r>
      <w:r w:rsidRPr="003F48FB">
        <w:rPr>
          <w:rFonts w:ascii="Times New Roman" w:eastAsia="等线" w:hAnsi="Times New Roman" w:cs="Times New Roman" w:hint="eastAsia"/>
          <w:i/>
          <w:iCs/>
          <w:sz w:val="20"/>
          <w:szCs w:val="20"/>
          <w:lang w:eastAsia="zh-CN"/>
        </w:rPr>
        <w:t>Inference</w:t>
      </w:r>
      <w:r w:rsidRPr="003F48FB">
        <w:rPr>
          <w:rFonts w:ascii="Times New Roman" w:eastAsia="宋体" w:hAnsi="Times New Roman" w:cs="Times New Roman" w:hint="eastAsia"/>
          <w:i/>
          <w:iCs/>
          <w:sz w:val="20"/>
          <w:szCs w:val="20"/>
          <w:lang w:eastAsia="zh-CN"/>
        </w:rPr>
        <w:t xml:space="preserve"> </w:t>
      </w:r>
      <w:r w:rsidRPr="003F48FB">
        <w:rPr>
          <w:rFonts w:ascii="Times New Roman" w:eastAsia="Yu Mincho" w:hAnsi="Times New Roman" w:cs="Times New Roman"/>
          <w:i/>
          <w:iCs/>
          <w:sz w:val="20"/>
          <w:szCs w:val="20"/>
        </w:rPr>
        <w:t>Job</w:t>
      </w:r>
      <w:r w:rsidRPr="003F48FB">
        <w:rPr>
          <w:rFonts w:ascii="Times New Roman" w:eastAsia="宋体" w:hAnsi="Times New Roman" w:cs="Times New Roman" w:hint="eastAsia"/>
          <w:i/>
          <w:iCs/>
          <w:sz w:val="20"/>
          <w:szCs w:val="20"/>
          <w:lang w:eastAsia="zh-CN"/>
        </w:rPr>
        <w:t xml:space="preserve"> </w:t>
      </w:r>
      <w:r w:rsidRPr="003F48FB">
        <w:rPr>
          <w:rFonts w:ascii="Times New Roman" w:eastAsia="Yu Mincho" w:hAnsi="Times New Roman" w:cs="Times New Roman"/>
          <w:i/>
          <w:iCs/>
          <w:sz w:val="20"/>
          <w:szCs w:val="20"/>
        </w:rPr>
        <w:t>Status</w:t>
      </w:r>
      <w:r w:rsidRPr="003F48FB">
        <w:rPr>
          <w:rFonts w:ascii="Times New Roman" w:eastAsia="宋体" w:hAnsi="Times New Roman" w:cs="Times New Roman" w:hint="eastAsia"/>
          <w:i/>
          <w:iCs/>
          <w:sz w:val="20"/>
          <w:szCs w:val="20"/>
          <w:lang w:eastAsia="zh-CN"/>
        </w:rPr>
        <w:t xml:space="preserve"> </w:t>
      </w:r>
      <w:r w:rsidRPr="003F48FB">
        <w:rPr>
          <w:rFonts w:ascii="Times New Roman" w:eastAsia="宋体" w:hAnsi="Times New Roman" w:cs="Times New Roman" w:hint="eastAsia"/>
          <w:sz w:val="20"/>
          <w:szCs w:val="20"/>
          <w:lang w:eastAsia="zh-CN"/>
        </w:rPr>
        <w:t>IE of the queried inference job</w:t>
      </w:r>
      <w:r w:rsidRPr="003F48FB">
        <w:rPr>
          <w:rFonts w:ascii="Times New Roman" w:eastAsia="Yu Mincho" w:hAnsi="Times New Roman" w:cs="Times New Roman"/>
          <w:sz w:val="20"/>
          <w:szCs w:val="20"/>
        </w:rPr>
        <w:t xml:space="preserve">. </w:t>
      </w:r>
    </w:p>
    <w:p w14:paraId="4DF027F4" w14:textId="645266A5" w:rsidR="003F48FB" w:rsidRPr="003F48FB" w:rsidRDefault="00054B7F" w:rsidP="003F48FB">
      <w:pPr>
        <w:keepNext/>
        <w:keepLines/>
        <w:numPr>
          <w:ilvl w:val="255"/>
          <w:numId w:val="0"/>
        </w:numPr>
        <w:spacing w:before="120" w:after="180" w:line="240" w:lineRule="auto"/>
        <w:outlineLvl w:val="4"/>
        <w:rPr>
          <w:rFonts w:ascii="Arial" w:eastAsia="等线" w:hAnsi="Arial" w:cs="Times New Roman"/>
          <w:szCs w:val="20"/>
          <w:lang w:val="en-GB" w:eastAsia="zh-CN"/>
        </w:rPr>
      </w:pPr>
      <w:r>
        <w:rPr>
          <w:rFonts w:ascii="Arial" w:eastAsia="等线" w:hAnsi="Arial" w:cs="Times New Roman"/>
          <w:szCs w:val="20"/>
          <w:lang w:eastAsia="zh-CN"/>
        </w:rPr>
        <w:t>9A</w:t>
      </w:r>
      <w:r w:rsidR="003F48FB" w:rsidRPr="003F48FB">
        <w:rPr>
          <w:rFonts w:ascii="Arial" w:eastAsia="等线" w:hAnsi="Arial" w:cs="Times New Roman"/>
          <w:szCs w:val="20"/>
          <w:lang w:val="en-GB" w:eastAsia="zh-CN"/>
        </w:rPr>
        <w:t>.2.</w:t>
      </w:r>
      <w:r>
        <w:rPr>
          <w:rFonts w:ascii="Arial" w:eastAsia="等线" w:hAnsi="Arial" w:cs="Times New Roman"/>
          <w:szCs w:val="20"/>
          <w:lang w:val="en-GB" w:eastAsia="zh-CN"/>
        </w:rPr>
        <w:t>2</w:t>
      </w:r>
      <w:r w:rsidR="003F48FB" w:rsidRPr="003F48FB">
        <w:rPr>
          <w:rFonts w:ascii="Arial" w:eastAsia="等线" w:hAnsi="Arial" w:cs="Times New Roman"/>
          <w:szCs w:val="20"/>
          <w:lang w:val="en-GB" w:eastAsia="zh-CN"/>
        </w:rPr>
        <w:t>.</w:t>
      </w:r>
      <w:r w:rsidR="003F48FB" w:rsidRPr="003F48FB">
        <w:rPr>
          <w:rFonts w:ascii="Arial" w:eastAsia="等线" w:hAnsi="Arial" w:cs="Times New Roman" w:hint="eastAsia"/>
          <w:szCs w:val="20"/>
          <w:lang w:eastAsia="zh-CN"/>
        </w:rPr>
        <w:t>5.2</w:t>
      </w:r>
      <w:r w:rsidR="003F48FB" w:rsidRPr="003F48FB">
        <w:rPr>
          <w:rFonts w:ascii="Arial" w:eastAsia="等线" w:hAnsi="Arial" w:cs="Times New Roman"/>
          <w:szCs w:val="20"/>
          <w:lang w:val="en-GB" w:eastAsia="zh-CN"/>
        </w:rPr>
        <w:tab/>
        <w:t>Unsuccessful Operation</w:t>
      </w:r>
    </w:p>
    <w:p w14:paraId="11399A0E"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@startuml</w:t>
      </w:r>
    </w:p>
    <w:p w14:paraId="69D7B977"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lastRenderedPageBreak/>
        <w:t>skin rose</w:t>
      </w:r>
    </w:p>
    <w:p w14:paraId="13F2F4C8"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skinparam ParticipantPadding 50</w:t>
      </w:r>
    </w:p>
    <w:p w14:paraId="6AA55B5E"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skinparam BoxPadding 10</w:t>
      </w:r>
    </w:p>
    <w:p w14:paraId="64AF269F"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skinparam defaultFontSize 12</w:t>
      </w:r>
    </w:p>
    <w:p w14:paraId="2E699D2C"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skinparam lifelineStrategy dashed</w:t>
      </w:r>
    </w:p>
    <w:p w14:paraId="24BF5AAE"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Participant xApp as "xApp"</w:t>
      </w:r>
    </w:p>
    <w:p w14:paraId="5C0699CE"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 xml:space="preserve">Participant RICP as </w:t>
      </w:r>
      <w:r w:rsidRPr="003F48FB">
        <w:rPr>
          <w:rFonts w:ascii="Courier New" w:eastAsia="宋体" w:hAnsi="Courier New" w:cs="Courier New" w:hint="eastAsia"/>
          <w:color w:val="008000"/>
          <w:sz w:val="18"/>
          <w:szCs w:val="20"/>
          <w:lang w:val="en-GB" w:eastAsia="zh-CN"/>
        </w:rPr>
        <w:t>“</w:t>
      </w:r>
      <w:r w:rsidRPr="003F48FB">
        <w:rPr>
          <w:rFonts w:ascii="Courier New" w:eastAsia="宋体" w:hAnsi="Courier New" w:cs="Courier New" w:hint="eastAsia"/>
          <w:color w:val="008000"/>
          <w:sz w:val="18"/>
          <w:szCs w:val="20"/>
          <w:lang w:val="en-GB" w:eastAsia="zh-CN"/>
        </w:rPr>
        <w:t>Near-RT RIC Platform</w:t>
      </w:r>
      <w:r w:rsidRPr="003F48FB">
        <w:rPr>
          <w:rFonts w:ascii="Courier New" w:eastAsia="宋体" w:hAnsi="Courier New" w:cs="Courier New" w:hint="eastAsia"/>
          <w:color w:val="008000"/>
          <w:sz w:val="18"/>
          <w:szCs w:val="20"/>
          <w:lang w:val="en-GB" w:eastAsia="zh-CN"/>
        </w:rPr>
        <w:t>”</w:t>
      </w:r>
    </w:p>
    <w:p w14:paraId="04475074"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xApp -&gt; RICP  : 1. INFERENCE JOB QUERY REQUEST</w:t>
      </w:r>
    </w:p>
    <w:p w14:paraId="3EE612BC"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RICP -&gt; xApp  : 2. INFERENCE JOB QUERY FAILURE</w:t>
      </w:r>
    </w:p>
    <w:p w14:paraId="1B6990AA"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@enduml</w:t>
      </w:r>
    </w:p>
    <w:p w14:paraId="3BDF7F7B" w14:textId="77777777" w:rsidR="003F48FB" w:rsidRPr="003F48FB" w:rsidRDefault="003F48FB" w:rsidP="003F48FB">
      <w:pPr>
        <w:spacing w:after="180" w:line="240" w:lineRule="auto"/>
        <w:rPr>
          <w:rFonts w:ascii="Times New Roman" w:eastAsia="Yu Mincho" w:hAnsi="Times New Roman" w:cs="Times New Roman"/>
          <w:sz w:val="20"/>
          <w:szCs w:val="20"/>
          <w:lang w:eastAsia="zh-CN"/>
        </w:rPr>
      </w:pPr>
    </w:p>
    <w:p w14:paraId="082A7498" w14:textId="77777777" w:rsidR="003F48FB" w:rsidRPr="00D72DE9" w:rsidRDefault="003F48FB" w:rsidP="00C92C3B">
      <w:pPr>
        <w:tabs>
          <w:tab w:val="left" w:pos="8258"/>
        </w:tabs>
        <w:spacing w:after="60" w:line="240" w:lineRule="auto"/>
        <w:jc w:val="center"/>
        <w:rPr>
          <w:rFonts w:eastAsia="等线"/>
          <w:b/>
          <w:sz w:val="28"/>
          <w:lang w:eastAsia="zh-CN"/>
        </w:rPr>
      </w:pPr>
      <w:r w:rsidRPr="003F48FB">
        <w:rPr>
          <w:rFonts w:ascii="Arial" w:eastAsia="Times New Roman" w:hAnsi="Arial" w:cs="Times New Roman"/>
          <w:b/>
          <w:noProof/>
          <w:sz w:val="28"/>
          <w:szCs w:val="20"/>
          <w:lang w:val="en-GB"/>
        </w:rPr>
        <w:drawing>
          <wp:inline distT="0" distB="0" distL="0" distR="0" wp14:anchorId="32E455E5" wp14:editId="7CC005E2">
            <wp:extent cx="3792855" cy="1454785"/>
            <wp:effectExtent l="0" t="0" r="0" b="0"/>
            <wp:docPr id="44628533" name="图片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lantUML diagram"/>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792855" cy="1454785"/>
                    </a:xfrm>
                    <a:prstGeom prst="rect">
                      <a:avLst/>
                    </a:prstGeom>
                    <a:noFill/>
                    <a:ln>
                      <a:noFill/>
                    </a:ln>
                  </pic:spPr>
                </pic:pic>
              </a:graphicData>
            </a:graphic>
          </wp:inline>
        </w:drawing>
      </w:r>
    </w:p>
    <w:p w14:paraId="5FC795B4" w14:textId="295482E1" w:rsidR="003F48FB" w:rsidRPr="003F48FB" w:rsidRDefault="003F48FB" w:rsidP="003F48FB">
      <w:pPr>
        <w:spacing w:after="180" w:line="257" w:lineRule="auto"/>
        <w:jc w:val="center"/>
        <w:rPr>
          <w:rFonts w:ascii="Arial" w:eastAsia="Yu Mincho" w:hAnsi="Arial" w:cs="Arial"/>
          <w:b/>
          <w:color w:val="000000"/>
          <w:sz w:val="20"/>
          <w:szCs w:val="20"/>
          <w:lang w:eastAsia="zh-CN"/>
        </w:rPr>
      </w:pPr>
      <w:r w:rsidRPr="003F48FB">
        <w:rPr>
          <w:rFonts w:ascii="Arial" w:eastAsia="Yu Mincho" w:hAnsi="Arial" w:cs="Arial"/>
          <w:b/>
          <w:color w:val="000000"/>
          <w:sz w:val="20"/>
          <w:szCs w:val="20"/>
          <w:lang w:eastAsia="zh-CN"/>
        </w:rPr>
        <w:t xml:space="preserve">Figure </w:t>
      </w:r>
      <w:r w:rsidR="00054B7F">
        <w:rPr>
          <w:rFonts w:ascii="Arial" w:eastAsia="Yu Mincho" w:hAnsi="Arial" w:cs="Arial"/>
          <w:b/>
          <w:color w:val="000000"/>
          <w:sz w:val="20"/>
          <w:szCs w:val="20"/>
          <w:lang w:eastAsia="zh-CN"/>
        </w:rPr>
        <w:t>9A</w:t>
      </w:r>
      <w:r w:rsidRPr="003F48FB">
        <w:rPr>
          <w:rFonts w:ascii="Arial" w:eastAsia="Yu Mincho" w:hAnsi="Arial" w:cs="Arial"/>
          <w:b/>
          <w:color w:val="000000"/>
          <w:sz w:val="20"/>
          <w:szCs w:val="20"/>
          <w:lang w:eastAsia="zh-CN"/>
        </w:rPr>
        <w:t>.2.</w:t>
      </w:r>
      <w:r w:rsidR="00054B7F">
        <w:rPr>
          <w:rFonts w:ascii="Arial" w:eastAsia="Yu Mincho" w:hAnsi="Arial" w:cs="Arial"/>
          <w:b/>
          <w:color w:val="000000"/>
          <w:sz w:val="20"/>
          <w:szCs w:val="20"/>
          <w:lang w:eastAsia="zh-CN"/>
        </w:rPr>
        <w:t>2</w:t>
      </w:r>
      <w:r w:rsidRPr="003F48FB">
        <w:rPr>
          <w:rFonts w:ascii="Arial" w:eastAsia="Yu Mincho" w:hAnsi="Arial" w:cs="Arial"/>
          <w:b/>
          <w:color w:val="000000"/>
          <w:sz w:val="20"/>
          <w:szCs w:val="20"/>
          <w:lang w:eastAsia="zh-CN"/>
        </w:rPr>
        <w:t>.</w:t>
      </w:r>
      <w:r w:rsidRPr="003F48FB">
        <w:rPr>
          <w:rFonts w:ascii="Arial" w:eastAsia="等线" w:hAnsi="Arial" w:cs="Arial" w:hint="eastAsia"/>
          <w:b/>
          <w:color w:val="000000"/>
          <w:sz w:val="20"/>
          <w:szCs w:val="20"/>
          <w:lang w:eastAsia="zh-CN"/>
        </w:rPr>
        <w:t>5</w:t>
      </w:r>
      <w:r w:rsidRPr="003F48FB">
        <w:rPr>
          <w:rFonts w:ascii="Arial" w:eastAsia="Yu Mincho" w:hAnsi="Arial" w:cs="Arial" w:hint="eastAsia"/>
          <w:b/>
          <w:color w:val="000000"/>
          <w:sz w:val="20"/>
          <w:szCs w:val="20"/>
          <w:lang w:eastAsia="zh-CN"/>
        </w:rPr>
        <w:t>.2</w:t>
      </w:r>
      <w:r w:rsidRPr="003F48FB">
        <w:rPr>
          <w:rFonts w:ascii="Arial" w:eastAsia="Yu Mincho" w:hAnsi="Arial" w:cs="Arial"/>
          <w:b/>
          <w:color w:val="000000"/>
          <w:sz w:val="20"/>
          <w:szCs w:val="20"/>
          <w:lang w:eastAsia="zh-CN"/>
        </w:rPr>
        <w:t xml:space="preserve">-1: </w:t>
      </w:r>
      <w:r w:rsidRPr="003F48FB">
        <w:rPr>
          <w:rFonts w:ascii="Arial" w:eastAsia="等线" w:hAnsi="Arial" w:cs="Arial" w:hint="eastAsia"/>
          <w:b/>
          <w:color w:val="000000"/>
          <w:sz w:val="20"/>
          <w:szCs w:val="20"/>
          <w:lang w:eastAsia="zh-CN"/>
        </w:rPr>
        <w:t>Inference</w:t>
      </w:r>
      <w:r w:rsidRPr="003F48FB">
        <w:rPr>
          <w:rFonts w:ascii="Arial" w:eastAsia="Yu Mincho" w:hAnsi="Arial" w:cs="Arial" w:hint="eastAsia"/>
          <w:b/>
          <w:color w:val="000000"/>
          <w:sz w:val="20"/>
          <w:szCs w:val="20"/>
          <w:lang w:eastAsia="zh-CN"/>
        </w:rPr>
        <w:t xml:space="preserve"> Job Query</w:t>
      </w:r>
      <w:r w:rsidRPr="003F48FB">
        <w:rPr>
          <w:rFonts w:ascii="Arial" w:eastAsia="Yu Mincho" w:hAnsi="Arial" w:cs="Arial"/>
          <w:b/>
          <w:color w:val="000000"/>
          <w:sz w:val="20"/>
          <w:szCs w:val="20"/>
          <w:lang w:eastAsia="zh-CN"/>
        </w:rPr>
        <w:t xml:space="preserve"> procedure, unsuccessful operation</w:t>
      </w:r>
    </w:p>
    <w:p w14:paraId="06C6F3DC" w14:textId="77777777" w:rsidR="003F48FB" w:rsidRPr="003F48FB" w:rsidRDefault="003F48FB" w:rsidP="003F48FB">
      <w:pPr>
        <w:spacing w:after="180" w:line="240" w:lineRule="auto"/>
        <w:rPr>
          <w:rFonts w:ascii="Times New Roman" w:eastAsia="Yu Mincho" w:hAnsi="Times New Roman" w:cs="Times New Roman"/>
          <w:sz w:val="20"/>
          <w:szCs w:val="20"/>
        </w:rPr>
      </w:pPr>
      <w:r w:rsidRPr="003F48FB">
        <w:rPr>
          <w:rFonts w:ascii="Times New Roman" w:eastAsia="Yu Mincho" w:hAnsi="Times New Roman" w:cs="Times New Roman"/>
          <w:sz w:val="20"/>
          <w:szCs w:val="20"/>
        </w:rPr>
        <w:t xml:space="preserve">If the </w:t>
      </w:r>
      <w:r w:rsidRPr="003F48FB">
        <w:rPr>
          <w:rFonts w:ascii="Times New Roman" w:eastAsia="等线" w:hAnsi="Times New Roman" w:cs="Times New Roman" w:hint="eastAsia"/>
          <w:sz w:val="20"/>
          <w:szCs w:val="20"/>
          <w:lang w:eastAsia="zh-CN"/>
        </w:rPr>
        <w:t>INFERENCE</w:t>
      </w:r>
      <w:r w:rsidRPr="003F48FB">
        <w:rPr>
          <w:rFonts w:ascii="Times New Roman" w:eastAsia="Yu Mincho" w:hAnsi="Times New Roman" w:cs="Times New Roman" w:hint="eastAsia"/>
          <w:sz w:val="20"/>
          <w:szCs w:val="20"/>
        </w:rPr>
        <w:t xml:space="preserve"> JOB </w:t>
      </w:r>
      <w:r w:rsidRPr="003F48FB">
        <w:rPr>
          <w:rFonts w:ascii="Times New Roman" w:eastAsia="宋体" w:hAnsi="Times New Roman" w:cs="Times New Roman" w:hint="eastAsia"/>
          <w:sz w:val="20"/>
          <w:szCs w:val="20"/>
          <w:lang w:eastAsia="zh-CN"/>
        </w:rPr>
        <w:t>QUERY</w:t>
      </w:r>
      <w:r w:rsidRPr="003F48FB">
        <w:rPr>
          <w:rFonts w:ascii="Times New Roman" w:eastAsia="Yu Mincho" w:hAnsi="Times New Roman" w:cs="Times New Roman" w:hint="eastAsia"/>
          <w:sz w:val="20"/>
          <w:szCs w:val="20"/>
        </w:rPr>
        <w:t xml:space="preserve"> REQUEST</w:t>
      </w:r>
      <w:r w:rsidRPr="003F48FB">
        <w:rPr>
          <w:rFonts w:ascii="Times New Roman" w:eastAsia="Yu Mincho" w:hAnsi="Times New Roman" w:cs="Times New Roman"/>
          <w:sz w:val="20"/>
          <w:szCs w:val="20"/>
        </w:rPr>
        <w:t xml:space="preserve"> fails, the Near-RT RIC platform shall send a</w:t>
      </w:r>
      <w:r w:rsidRPr="003F48FB">
        <w:rPr>
          <w:rFonts w:ascii="Times New Roman" w:eastAsia="等线" w:hAnsi="Times New Roman" w:cs="Times New Roman" w:hint="eastAsia"/>
          <w:sz w:val="20"/>
          <w:szCs w:val="20"/>
          <w:lang w:eastAsia="zh-CN"/>
        </w:rPr>
        <w:t>n</w:t>
      </w:r>
      <w:r w:rsidRPr="003F48FB">
        <w:rPr>
          <w:rFonts w:ascii="Times New Roman" w:eastAsia="Yu Mincho" w:hAnsi="Times New Roman" w:cs="Times New Roman"/>
          <w:sz w:val="20"/>
          <w:szCs w:val="20"/>
        </w:rPr>
        <w:t xml:space="preserve"> </w:t>
      </w:r>
      <w:r w:rsidRPr="003F48FB">
        <w:rPr>
          <w:rFonts w:ascii="Times New Roman" w:eastAsia="等线" w:hAnsi="Times New Roman" w:cs="Times New Roman" w:hint="eastAsia"/>
          <w:sz w:val="20"/>
          <w:szCs w:val="20"/>
          <w:lang w:eastAsia="zh-CN"/>
        </w:rPr>
        <w:t xml:space="preserve">INFERENCE </w:t>
      </w:r>
      <w:r w:rsidRPr="003F48FB">
        <w:rPr>
          <w:rFonts w:ascii="Times New Roman" w:eastAsia="Yu Mincho" w:hAnsi="Times New Roman" w:cs="Times New Roman" w:hint="eastAsia"/>
          <w:sz w:val="20"/>
          <w:szCs w:val="20"/>
        </w:rPr>
        <w:t xml:space="preserve">JOB </w:t>
      </w:r>
      <w:r w:rsidRPr="003F48FB">
        <w:rPr>
          <w:rFonts w:ascii="Times New Roman" w:eastAsia="宋体" w:hAnsi="Times New Roman" w:cs="Times New Roman" w:hint="eastAsia"/>
          <w:sz w:val="20"/>
          <w:szCs w:val="20"/>
          <w:lang w:eastAsia="zh-CN"/>
        </w:rPr>
        <w:t>QUERY</w:t>
      </w:r>
      <w:r w:rsidRPr="003F48FB">
        <w:rPr>
          <w:rFonts w:ascii="Times New Roman" w:eastAsia="Yu Mincho" w:hAnsi="Times New Roman" w:cs="Times New Roman" w:hint="eastAsia"/>
          <w:sz w:val="20"/>
          <w:szCs w:val="20"/>
        </w:rPr>
        <w:t xml:space="preserve"> </w:t>
      </w:r>
      <w:r w:rsidRPr="003F48FB">
        <w:rPr>
          <w:rFonts w:ascii="Times New Roman" w:eastAsia="宋体" w:hAnsi="Times New Roman" w:cs="Times New Roman" w:hint="eastAsia"/>
          <w:sz w:val="20"/>
          <w:szCs w:val="20"/>
          <w:lang w:eastAsia="zh-CN"/>
        </w:rPr>
        <w:t>FAILURE</w:t>
      </w:r>
      <w:r w:rsidRPr="003F48FB">
        <w:rPr>
          <w:rFonts w:ascii="Times New Roman" w:eastAsia="Yu Mincho" w:hAnsi="Times New Roman" w:cs="Times New Roman"/>
          <w:sz w:val="20"/>
          <w:szCs w:val="20"/>
        </w:rPr>
        <w:t xml:space="preserve"> message back to the xApp. The message shall include the appropriate cause. </w:t>
      </w:r>
    </w:p>
    <w:p w14:paraId="1985EDC1" w14:textId="42918593" w:rsidR="003F48FB" w:rsidRPr="003F48FB" w:rsidRDefault="00054B7F" w:rsidP="003F48FB">
      <w:pPr>
        <w:keepNext/>
        <w:keepLines/>
        <w:numPr>
          <w:ilvl w:val="255"/>
          <w:numId w:val="0"/>
        </w:numPr>
        <w:spacing w:before="120" w:after="180" w:line="240" w:lineRule="auto"/>
        <w:outlineLvl w:val="4"/>
        <w:rPr>
          <w:rFonts w:ascii="Arial" w:eastAsia="等线" w:hAnsi="Arial" w:cs="Times New Roman"/>
          <w:szCs w:val="20"/>
          <w:lang w:val="en-GB" w:eastAsia="zh-CN"/>
        </w:rPr>
      </w:pPr>
      <w:r>
        <w:rPr>
          <w:rFonts w:ascii="Arial" w:eastAsia="等线" w:hAnsi="Arial" w:cs="Times New Roman"/>
          <w:szCs w:val="20"/>
          <w:lang w:eastAsia="zh-CN"/>
        </w:rPr>
        <w:t>9A</w:t>
      </w:r>
      <w:r w:rsidR="003F48FB" w:rsidRPr="003F48FB">
        <w:rPr>
          <w:rFonts w:ascii="Arial" w:eastAsia="等线" w:hAnsi="Arial" w:cs="Times New Roman"/>
          <w:szCs w:val="20"/>
          <w:lang w:val="en-GB" w:eastAsia="zh-CN"/>
        </w:rPr>
        <w:t>.2.</w:t>
      </w:r>
      <w:r>
        <w:rPr>
          <w:rFonts w:ascii="Arial" w:eastAsia="等线" w:hAnsi="Arial" w:cs="Times New Roman"/>
          <w:szCs w:val="20"/>
          <w:lang w:val="en-GB" w:eastAsia="zh-CN"/>
        </w:rPr>
        <w:t>2</w:t>
      </w:r>
      <w:r w:rsidR="003F48FB" w:rsidRPr="003F48FB">
        <w:rPr>
          <w:rFonts w:ascii="Arial" w:eastAsia="等线" w:hAnsi="Arial" w:cs="Times New Roman"/>
          <w:szCs w:val="20"/>
          <w:lang w:val="en-GB" w:eastAsia="zh-CN"/>
        </w:rPr>
        <w:t>.</w:t>
      </w:r>
      <w:r w:rsidR="003F48FB" w:rsidRPr="003F48FB">
        <w:rPr>
          <w:rFonts w:ascii="Arial" w:eastAsia="等线" w:hAnsi="Arial" w:cs="Times New Roman" w:hint="eastAsia"/>
          <w:szCs w:val="20"/>
          <w:lang w:eastAsia="zh-CN"/>
        </w:rPr>
        <w:t>5.3</w:t>
      </w:r>
      <w:r w:rsidR="003F48FB" w:rsidRPr="003F48FB">
        <w:rPr>
          <w:rFonts w:ascii="Arial" w:eastAsia="等线" w:hAnsi="Arial" w:cs="Times New Roman"/>
          <w:szCs w:val="20"/>
          <w:lang w:val="en-GB" w:eastAsia="zh-CN"/>
        </w:rPr>
        <w:tab/>
        <w:t>Abnormal Conditions</w:t>
      </w:r>
    </w:p>
    <w:p w14:paraId="670187BD" w14:textId="13B96061" w:rsidR="003F48FB" w:rsidRPr="00C92C3B" w:rsidRDefault="003F48FB" w:rsidP="00C92C3B">
      <w:pPr>
        <w:spacing w:after="180" w:line="240" w:lineRule="auto"/>
        <w:rPr>
          <w:rFonts w:ascii="Times New Roman" w:eastAsia="Yu Mincho" w:hAnsi="Times New Roman" w:cs="Times New Roman"/>
          <w:sz w:val="20"/>
          <w:szCs w:val="20"/>
        </w:rPr>
      </w:pPr>
      <w:r w:rsidRPr="003F48FB">
        <w:rPr>
          <w:rFonts w:ascii="Times New Roman" w:eastAsia="Yu Mincho" w:hAnsi="Times New Roman" w:cs="Times New Roman" w:hint="eastAsia"/>
          <w:sz w:val="20"/>
          <w:szCs w:val="20"/>
        </w:rPr>
        <w:t>Not appli</w:t>
      </w:r>
      <w:r w:rsidRPr="003F48FB">
        <w:rPr>
          <w:rFonts w:ascii="Times New Roman" w:eastAsia="Yu Mincho" w:hAnsi="Times New Roman" w:cs="Times New Roman"/>
          <w:sz w:val="20"/>
          <w:szCs w:val="20"/>
        </w:rPr>
        <w:t>cable.</w:t>
      </w:r>
    </w:p>
    <w:p w14:paraId="50021518" w14:textId="1252696E" w:rsidR="003F48FB" w:rsidRPr="00C92C3B" w:rsidRDefault="00054B7F" w:rsidP="00C92C3B">
      <w:pPr>
        <w:keepNext/>
        <w:keepLines/>
        <w:overflowPunct w:val="0"/>
        <w:autoSpaceDE w:val="0"/>
        <w:autoSpaceDN w:val="0"/>
        <w:adjustRightInd w:val="0"/>
        <w:spacing w:before="120" w:after="180" w:line="240" w:lineRule="auto"/>
        <w:ind w:left="1418" w:hanging="1418"/>
        <w:textAlignment w:val="baseline"/>
        <w:outlineLvl w:val="3"/>
        <w:rPr>
          <w:rFonts w:ascii="Arial" w:eastAsia="Times New Roman" w:hAnsi="Arial" w:cs="Times New Roman"/>
          <w:sz w:val="24"/>
          <w:szCs w:val="20"/>
          <w:lang w:val="en-GB"/>
        </w:rPr>
      </w:pPr>
      <w:r>
        <w:rPr>
          <w:rFonts w:ascii="Arial" w:eastAsia="宋体" w:hAnsi="Arial" w:cs="Times New Roman"/>
          <w:sz w:val="24"/>
          <w:szCs w:val="20"/>
          <w:lang w:eastAsia="zh-CN"/>
        </w:rPr>
        <w:t>9A</w:t>
      </w:r>
      <w:r w:rsidR="003F48FB" w:rsidRPr="003F48FB">
        <w:rPr>
          <w:rFonts w:ascii="Arial" w:eastAsia="宋体" w:hAnsi="Arial" w:cs="Times New Roman"/>
          <w:sz w:val="24"/>
          <w:szCs w:val="20"/>
          <w:lang w:val="en-GB" w:eastAsia="zh-CN"/>
        </w:rPr>
        <w:t>.2.</w:t>
      </w:r>
      <w:r>
        <w:rPr>
          <w:rFonts w:ascii="Arial" w:eastAsia="宋体" w:hAnsi="Arial" w:cs="Times New Roman"/>
          <w:sz w:val="24"/>
          <w:szCs w:val="20"/>
          <w:lang w:eastAsia="zh-CN"/>
        </w:rPr>
        <w:t>2</w:t>
      </w:r>
      <w:r w:rsidR="003F48FB" w:rsidRPr="003F48FB">
        <w:rPr>
          <w:rFonts w:ascii="Arial" w:eastAsia="宋体" w:hAnsi="Arial" w:cs="Times New Roman"/>
          <w:sz w:val="24"/>
          <w:szCs w:val="20"/>
          <w:lang w:val="en-GB" w:eastAsia="zh-CN"/>
        </w:rPr>
        <w:t>.</w:t>
      </w:r>
      <w:r w:rsidR="003F48FB" w:rsidRPr="003F48FB">
        <w:rPr>
          <w:rFonts w:ascii="Arial" w:eastAsia="宋体" w:hAnsi="Arial" w:cs="Times New Roman" w:hint="eastAsia"/>
          <w:sz w:val="24"/>
          <w:szCs w:val="20"/>
          <w:lang w:eastAsia="zh-CN"/>
        </w:rPr>
        <w:t>6</w:t>
      </w:r>
      <w:r w:rsidR="003F48FB" w:rsidRPr="003F48FB">
        <w:rPr>
          <w:rFonts w:ascii="Arial" w:eastAsia="宋体" w:hAnsi="Arial" w:cs="Times New Roman"/>
          <w:sz w:val="24"/>
          <w:szCs w:val="20"/>
          <w:lang w:val="en-GB" w:eastAsia="zh-CN"/>
        </w:rPr>
        <w:tab/>
      </w:r>
      <w:r w:rsidR="003F48FB" w:rsidRPr="003F48FB">
        <w:rPr>
          <w:rFonts w:ascii="Arial" w:eastAsia="宋体" w:hAnsi="Arial" w:cs="Times New Roman" w:hint="eastAsia"/>
          <w:sz w:val="24"/>
          <w:szCs w:val="20"/>
          <w:lang w:eastAsia="zh-CN"/>
        </w:rPr>
        <w:t>Inference Request</w:t>
      </w:r>
      <w:r w:rsidR="003F48FB" w:rsidRPr="003F48FB">
        <w:rPr>
          <w:rFonts w:ascii="Arial" w:eastAsia="Times New Roman" w:hAnsi="Arial" w:cs="Times New Roman"/>
          <w:sz w:val="24"/>
          <w:szCs w:val="20"/>
          <w:lang w:val="en-GB"/>
        </w:rPr>
        <w:t xml:space="preserve"> procedure</w:t>
      </w:r>
    </w:p>
    <w:p w14:paraId="7AF0113B" w14:textId="5ECAD1BE" w:rsidR="003F48FB" w:rsidRPr="003F48FB" w:rsidRDefault="00054B7F" w:rsidP="003F48FB">
      <w:pPr>
        <w:keepNext/>
        <w:keepLines/>
        <w:numPr>
          <w:ilvl w:val="255"/>
          <w:numId w:val="0"/>
        </w:numPr>
        <w:spacing w:before="120" w:after="180" w:line="240" w:lineRule="auto"/>
        <w:outlineLvl w:val="4"/>
        <w:rPr>
          <w:rFonts w:ascii="Arial" w:eastAsia="等线" w:hAnsi="Arial" w:cs="Times New Roman"/>
          <w:szCs w:val="20"/>
          <w:lang w:val="en-GB" w:eastAsia="zh-CN"/>
        </w:rPr>
      </w:pPr>
      <w:r>
        <w:rPr>
          <w:rFonts w:ascii="Arial" w:eastAsia="等线" w:hAnsi="Arial" w:cs="Times New Roman"/>
          <w:szCs w:val="20"/>
          <w:lang w:eastAsia="zh-CN"/>
        </w:rPr>
        <w:t>9A</w:t>
      </w:r>
      <w:r w:rsidR="003F48FB" w:rsidRPr="003F48FB">
        <w:rPr>
          <w:rFonts w:ascii="Arial" w:eastAsia="等线" w:hAnsi="Arial" w:cs="Times New Roman"/>
          <w:szCs w:val="20"/>
          <w:lang w:val="en-GB" w:eastAsia="zh-CN"/>
        </w:rPr>
        <w:t>.2.</w:t>
      </w:r>
      <w:r>
        <w:rPr>
          <w:rFonts w:ascii="Arial" w:eastAsia="等线" w:hAnsi="Arial" w:cs="Times New Roman"/>
          <w:szCs w:val="20"/>
          <w:lang w:val="en-GB" w:eastAsia="zh-CN"/>
        </w:rPr>
        <w:t>2</w:t>
      </w:r>
      <w:r w:rsidR="003F48FB" w:rsidRPr="003F48FB">
        <w:rPr>
          <w:rFonts w:ascii="Arial" w:eastAsia="等线" w:hAnsi="Arial" w:cs="Times New Roman"/>
          <w:szCs w:val="20"/>
          <w:lang w:val="en-GB" w:eastAsia="zh-CN"/>
        </w:rPr>
        <w:t>.</w:t>
      </w:r>
      <w:r w:rsidR="003F48FB" w:rsidRPr="003F48FB">
        <w:rPr>
          <w:rFonts w:ascii="Arial" w:eastAsia="等线" w:hAnsi="Arial" w:cs="Times New Roman" w:hint="eastAsia"/>
          <w:szCs w:val="20"/>
          <w:lang w:eastAsia="zh-CN"/>
        </w:rPr>
        <w:t>6.1</w:t>
      </w:r>
      <w:r w:rsidR="003F48FB" w:rsidRPr="003F48FB">
        <w:rPr>
          <w:rFonts w:ascii="Arial" w:eastAsia="等线" w:hAnsi="Arial" w:cs="Times New Roman"/>
          <w:szCs w:val="20"/>
          <w:lang w:val="en-GB" w:eastAsia="zh-CN"/>
        </w:rPr>
        <w:tab/>
        <w:t>Successful Operation</w:t>
      </w:r>
    </w:p>
    <w:p w14:paraId="66D20AA1"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@startuml</w:t>
      </w:r>
    </w:p>
    <w:p w14:paraId="22EEA89E"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 rose</w:t>
      </w:r>
    </w:p>
    <w:p w14:paraId="38C77EFB"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skinparam ParticipantPadding 50</w:t>
      </w:r>
    </w:p>
    <w:p w14:paraId="585F24E5"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skinparam BoxPadding 10</w:t>
      </w:r>
    </w:p>
    <w:p w14:paraId="55174A7E"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skinparam defaultFontSize 12</w:t>
      </w:r>
    </w:p>
    <w:p w14:paraId="7991B3CA"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skinparam lifelineStrategy dashed</w:t>
      </w:r>
    </w:p>
    <w:p w14:paraId="65AB3B6D"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Participant xApp as "xApp"</w:t>
      </w:r>
    </w:p>
    <w:p w14:paraId="7513A5ED"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 xml:space="preserve">Participant RICP as </w:t>
      </w:r>
      <w:r w:rsidRPr="003F48FB">
        <w:rPr>
          <w:rFonts w:ascii="Courier New" w:eastAsia="宋体" w:hAnsi="Courier New" w:cs="Courier New" w:hint="eastAsia"/>
          <w:color w:val="008000"/>
          <w:sz w:val="18"/>
          <w:szCs w:val="20"/>
          <w:lang w:val="en-GB" w:eastAsia="zh-CN"/>
        </w:rPr>
        <w:t>“</w:t>
      </w:r>
      <w:r w:rsidRPr="003F48FB">
        <w:rPr>
          <w:rFonts w:ascii="Courier New" w:eastAsia="宋体" w:hAnsi="Courier New" w:cs="Courier New" w:hint="eastAsia"/>
          <w:color w:val="008000"/>
          <w:sz w:val="18"/>
          <w:szCs w:val="20"/>
          <w:lang w:val="en-GB" w:eastAsia="zh-CN"/>
        </w:rPr>
        <w:t>Near-RT RIC Platform</w:t>
      </w:r>
      <w:r w:rsidRPr="003F48FB">
        <w:rPr>
          <w:rFonts w:ascii="Courier New" w:eastAsia="宋体" w:hAnsi="Courier New" w:cs="Courier New" w:hint="eastAsia"/>
          <w:color w:val="008000"/>
          <w:sz w:val="18"/>
          <w:szCs w:val="20"/>
          <w:lang w:val="en-GB" w:eastAsia="zh-CN"/>
        </w:rPr>
        <w:t>”</w:t>
      </w:r>
    </w:p>
    <w:p w14:paraId="0DD1736E"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xApp -&gt; RICP  : 1. INFERENCE REQUEST</w:t>
      </w:r>
    </w:p>
    <w:p w14:paraId="37460007"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RICP -&gt; xApp  : 2. INFERENCE RESPONSE</w:t>
      </w:r>
    </w:p>
    <w:p w14:paraId="137BE7CF"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@enduml</w:t>
      </w:r>
    </w:p>
    <w:p w14:paraId="1378ACD2" w14:textId="77777777" w:rsidR="003F48FB" w:rsidRPr="003F48FB" w:rsidRDefault="003F48FB" w:rsidP="003F48FB">
      <w:pPr>
        <w:spacing w:after="180" w:line="240" w:lineRule="auto"/>
        <w:rPr>
          <w:rFonts w:ascii="Times New Roman" w:eastAsia="Yu Mincho" w:hAnsi="Times New Roman" w:cs="Times New Roman"/>
          <w:sz w:val="20"/>
          <w:szCs w:val="20"/>
          <w:lang w:eastAsia="zh-CN"/>
        </w:rPr>
      </w:pPr>
    </w:p>
    <w:p w14:paraId="178AA5BF" w14:textId="77777777" w:rsidR="003F48FB" w:rsidRPr="00D72DE9" w:rsidRDefault="003F48FB" w:rsidP="00C92C3B">
      <w:pPr>
        <w:spacing w:after="60" w:line="240" w:lineRule="auto"/>
        <w:jc w:val="center"/>
        <w:rPr>
          <w:rFonts w:ascii="Arial" w:eastAsia="等线" w:hAnsi="Arial" w:cs="Times New Roman"/>
          <w:b/>
          <w:sz w:val="28"/>
          <w:szCs w:val="20"/>
          <w:lang w:val="en-GB" w:eastAsia="zh-CN"/>
        </w:rPr>
      </w:pPr>
      <w:r w:rsidRPr="003F48FB">
        <w:rPr>
          <w:rFonts w:ascii="Arial" w:eastAsia="Times New Roman" w:hAnsi="Arial" w:cs="Times New Roman"/>
          <w:b/>
          <w:noProof/>
          <w:sz w:val="28"/>
          <w:szCs w:val="20"/>
          <w:lang w:val="en-GB"/>
        </w:rPr>
        <w:drawing>
          <wp:inline distT="0" distB="0" distL="0" distR="0" wp14:anchorId="6DAEAB2E" wp14:editId="60E9FC1E">
            <wp:extent cx="3494405" cy="1454785"/>
            <wp:effectExtent l="0" t="0" r="0" b="0"/>
            <wp:docPr id="838490584" name="图片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PlantUML diagram"/>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494405" cy="1454785"/>
                    </a:xfrm>
                    <a:prstGeom prst="rect">
                      <a:avLst/>
                    </a:prstGeom>
                    <a:noFill/>
                    <a:ln>
                      <a:noFill/>
                    </a:ln>
                  </pic:spPr>
                </pic:pic>
              </a:graphicData>
            </a:graphic>
          </wp:inline>
        </w:drawing>
      </w:r>
    </w:p>
    <w:p w14:paraId="3D053F5E" w14:textId="21880E98" w:rsidR="003F48FB" w:rsidRPr="003F48FB" w:rsidRDefault="003F48FB" w:rsidP="003F48FB">
      <w:pPr>
        <w:spacing w:after="180" w:line="257" w:lineRule="auto"/>
        <w:jc w:val="center"/>
        <w:rPr>
          <w:rFonts w:ascii="Arial" w:eastAsia="Yu Mincho" w:hAnsi="Arial" w:cs="Arial"/>
          <w:b/>
          <w:color w:val="000000"/>
          <w:sz w:val="20"/>
          <w:szCs w:val="20"/>
          <w:lang w:eastAsia="zh-CN"/>
        </w:rPr>
      </w:pPr>
      <w:r w:rsidRPr="003F48FB">
        <w:rPr>
          <w:rFonts w:ascii="Arial" w:eastAsia="Yu Mincho" w:hAnsi="Arial" w:cs="Arial"/>
          <w:b/>
          <w:color w:val="000000"/>
          <w:sz w:val="20"/>
          <w:szCs w:val="20"/>
          <w:lang w:eastAsia="zh-CN"/>
        </w:rPr>
        <w:t xml:space="preserve">Figure </w:t>
      </w:r>
      <w:r w:rsidR="00054B7F">
        <w:rPr>
          <w:rFonts w:ascii="Arial" w:eastAsia="Yu Mincho" w:hAnsi="Arial" w:cs="Arial"/>
          <w:b/>
          <w:color w:val="000000"/>
          <w:sz w:val="20"/>
          <w:szCs w:val="20"/>
          <w:lang w:eastAsia="zh-CN"/>
        </w:rPr>
        <w:t>9A</w:t>
      </w:r>
      <w:r w:rsidRPr="003F48FB">
        <w:rPr>
          <w:rFonts w:ascii="Arial" w:eastAsia="Yu Mincho" w:hAnsi="Arial" w:cs="Arial"/>
          <w:b/>
          <w:color w:val="000000"/>
          <w:sz w:val="20"/>
          <w:szCs w:val="20"/>
          <w:lang w:eastAsia="zh-CN"/>
        </w:rPr>
        <w:t>.2.</w:t>
      </w:r>
      <w:r w:rsidR="00054B7F">
        <w:rPr>
          <w:rFonts w:ascii="Arial" w:eastAsia="Yu Mincho" w:hAnsi="Arial" w:cs="Arial"/>
          <w:b/>
          <w:color w:val="000000"/>
          <w:sz w:val="20"/>
          <w:szCs w:val="20"/>
          <w:lang w:eastAsia="zh-CN"/>
        </w:rPr>
        <w:t>2</w:t>
      </w:r>
      <w:r w:rsidRPr="003F48FB">
        <w:rPr>
          <w:rFonts w:ascii="Arial" w:eastAsia="Yu Mincho" w:hAnsi="Arial" w:cs="Arial"/>
          <w:b/>
          <w:color w:val="000000"/>
          <w:sz w:val="20"/>
          <w:szCs w:val="20"/>
          <w:lang w:eastAsia="zh-CN"/>
        </w:rPr>
        <w:t>.</w:t>
      </w:r>
      <w:r w:rsidR="00054B7F">
        <w:rPr>
          <w:rFonts w:ascii="Arial" w:eastAsia="Yu Mincho" w:hAnsi="Arial" w:cs="Arial"/>
          <w:b/>
          <w:color w:val="000000"/>
          <w:sz w:val="20"/>
          <w:szCs w:val="20"/>
          <w:lang w:eastAsia="zh-CN"/>
        </w:rPr>
        <w:t>6</w:t>
      </w:r>
      <w:r w:rsidRPr="003F48FB">
        <w:rPr>
          <w:rFonts w:ascii="Arial" w:eastAsia="Yu Mincho" w:hAnsi="Arial" w:cs="Arial" w:hint="eastAsia"/>
          <w:b/>
          <w:color w:val="000000"/>
          <w:sz w:val="20"/>
          <w:szCs w:val="20"/>
          <w:lang w:eastAsia="zh-CN"/>
        </w:rPr>
        <w:t>.1</w:t>
      </w:r>
      <w:r w:rsidRPr="003F48FB">
        <w:rPr>
          <w:rFonts w:ascii="Arial" w:eastAsia="Yu Mincho" w:hAnsi="Arial" w:cs="Arial"/>
          <w:b/>
          <w:color w:val="000000"/>
          <w:sz w:val="20"/>
          <w:szCs w:val="20"/>
          <w:lang w:eastAsia="zh-CN"/>
        </w:rPr>
        <w:t xml:space="preserve">-1: </w:t>
      </w:r>
      <w:r w:rsidRPr="003F48FB">
        <w:rPr>
          <w:rFonts w:ascii="Arial" w:eastAsia="等线" w:hAnsi="Arial" w:cs="Arial" w:hint="eastAsia"/>
          <w:b/>
          <w:color w:val="000000"/>
          <w:sz w:val="20"/>
          <w:szCs w:val="20"/>
          <w:lang w:eastAsia="zh-CN"/>
        </w:rPr>
        <w:t>Inference</w:t>
      </w:r>
      <w:r w:rsidRPr="003F48FB">
        <w:rPr>
          <w:rFonts w:ascii="Arial" w:eastAsia="Yu Mincho" w:hAnsi="Arial" w:cs="Arial" w:hint="eastAsia"/>
          <w:b/>
          <w:color w:val="000000"/>
          <w:sz w:val="20"/>
          <w:szCs w:val="20"/>
          <w:lang w:eastAsia="zh-CN"/>
        </w:rPr>
        <w:t xml:space="preserve"> Request</w:t>
      </w:r>
      <w:r w:rsidRPr="003F48FB">
        <w:rPr>
          <w:rFonts w:ascii="Arial" w:eastAsia="Yu Mincho" w:hAnsi="Arial" w:cs="Arial"/>
          <w:b/>
          <w:color w:val="000000"/>
          <w:sz w:val="20"/>
          <w:szCs w:val="20"/>
          <w:lang w:eastAsia="zh-CN"/>
        </w:rPr>
        <w:t xml:space="preserve"> procedure, successful operation</w:t>
      </w:r>
    </w:p>
    <w:p w14:paraId="0D5CCEB8" w14:textId="648D2022" w:rsidR="003F48FB" w:rsidRPr="003F48FB" w:rsidRDefault="003F48FB" w:rsidP="003F48FB">
      <w:pPr>
        <w:spacing w:after="180" w:line="240" w:lineRule="auto"/>
        <w:rPr>
          <w:rFonts w:ascii="Times New Roman" w:eastAsia="Yu Mincho" w:hAnsi="Times New Roman" w:cs="Times New Roman"/>
          <w:sz w:val="20"/>
          <w:szCs w:val="20"/>
        </w:rPr>
      </w:pPr>
      <w:r w:rsidRPr="003F48FB">
        <w:rPr>
          <w:rFonts w:ascii="Times New Roman" w:eastAsia="Yu Mincho" w:hAnsi="Times New Roman" w:cs="Times New Roman"/>
          <w:sz w:val="20"/>
          <w:szCs w:val="20"/>
        </w:rPr>
        <w:lastRenderedPageBreak/>
        <w:t>The xApp initiates the procedure by sending a</w:t>
      </w:r>
      <w:r w:rsidRPr="003F48FB">
        <w:rPr>
          <w:rFonts w:ascii="Times New Roman" w:eastAsia="等线" w:hAnsi="Times New Roman" w:cs="Times New Roman" w:hint="eastAsia"/>
          <w:sz w:val="20"/>
          <w:szCs w:val="20"/>
          <w:lang w:eastAsia="zh-CN"/>
        </w:rPr>
        <w:t>n</w:t>
      </w:r>
      <w:r w:rsidRPr="003F48FB">
        <w:rPr>
          <w:rFonts w:ascii="Times New Roman" w:eastAsia="Yu Mincho" w:hAnsi="Times New Roman" w:cs="Times New Roman"/>
          <w:sz w:val="20"/>
          <w:szCs w:val="20"/>
        </w:rPr>
        <w:t xml:space="preserve"> </w:t>
      </w:r>
      <w:r w:rsidRPr="003F48FB">
        <w:rPr>
          <w:rFonts w:ascii="Times New Roman" w:eastAsia="等线" w:hAnsi="Times New Roman" w:cs="Times New Roman" w:hint="eastAsia"/>
          <w:sz w:val="20"/>
          <w:szCs w:val="20"/>
          <w:lang w:eastAsia="zh-CN"/>
        </w:rPr>
        <w:t>INFERENCE</w:t>
      </w:r>
      <w:r w:rsidRPr="003F48FB">
        <w:rPr>
          <w:rFonts w:ascii="Times New Roman" w:eastAsia="Yu Mincho" w:hAnsi="Times New Roman" w:cs="Times New Roman" w:hint="eastAsia"/>
          <w:sz w:val="20"/>
          <w:szCs w:val="20"/>
        </w:rPr>
        <w:t xml:space="preserve"> REQUEST</w:t>
      </w:r>
      <w:r w:rsidRPr="003F48FB">
        <w:rPr>
          <w:rFonts w:ascii="Times New Roman" w:eastAsia="Yu Mincho" w:hAnsi="Times New Roman" w:cs="Times New Roman"/>
          <w:sz w:val="20"/>
          <w:szCs w:val="20"/>
        </w:rPr>
        <w:t xml:space="preserve"> message to the Near-RT-RIC platform. The message contains</w:t>
      </w:r>
      <w:r w:rsidRPr="003F48FB">
        <w:rPr>
          <w:rFonts w:ascii="Times New Roman" w:eastAsia="宋体" w:hAnsi="Times New Roman" w:cs="Times New Roman" w:hint="eastAsia"/>
          <w:sz w:val="20"/>
          <w:szCs w:val="20"/>
          <w:lang w:eastAsia="zh-CN"/>
        </w:rPr>
        <w:t xml:space="preserve"> </w:t>
      </w:r>
      <w:r w:rsidRPr="003F48FB">
        <w:rPr>
          <w:rFonts w:ascii="Times New Roman" w:eastAsia="宋体" w:hAnsi="Times New Roman" w:cs="Times New Roman" w:hint="eastAsia"/>
          <w:i/>
          <w:iCs/>
          <w:sz w:val="20"/>
          <w:szCs w:val="20"/>
          <w:lang w:eastAsia="zh-CN"/>
        </w:rPr>
        <w:t xml:space="preserve">Inference Request Description </w:t>
      </w:r>
      <w:r w:rsidRPr="003F48FB">
        <w:rPr>
          <w:rFonts w:ascii="Times New Roman" w:eastAsia="宋体" w:hAnsi="Times New Roman" w:cs="Times New Roman" w:hint="eastAsia"/>
          <w:sz w:val="20"/>
          <w:szCs w:val="20"/>
          <w:lang w:eastAsia="zh-CN"/>
        </w:rPr>
        <w:t>IE, which carries</w:t>
      </w:r>
      <w:r w:rsidRPr="003F48FB">
        <w:rPr>
          <w:rFonts w:ascii="Times New Roman" w:eastAsia="Yu Mincho" w:hAnsi="Times New Roman" w:cs="Times New Roman"/>
          <w:sz w:val="20"/>
          <w:szCs w:val="20"/>
        </w:rPr>
        <w:t xml:space="preserve"> </w:t>
      </w:r>
      <w:r w:rsidRPr="003F48FB">
        <w:rPr>
          <w:rFonts w:ascii="Times New Roman" w:eastAsia="宋体" w:hAnsi="Times New Roman" w:cs="Times New Roman" w:hint="eastAsia"/>
          <w:sz w:val="20"/>
          <w:szCs w:val="20"/>
          <w:lang w:eastAsia="zh-CN"/>
        </w:rPr>
        <w:t>the</w:t>
      </w:r>
      <w:r w:rsidRPr="003F48FB">
        <w:rPr>
          <w:rFonts w:ascii="Times New Roman" w:eastAsia="Yu Mincho" w:hAnsi="Times New Roman" w:cs="Times New Roman"/>
          <w:sz w:val="20"/>
          <w:szCs w:val="20"/>
        </w:rPr>
        <w:t xml:space="preserve"> </w:t>
      </w:r>
      <w:r w:rsidRPr="003F48FB">
        <w:rPr>
          <w:rFonts w:ascii="Times New Roman" w:eastAsia="宋体" w:hAnsi="Times New Roman" w:cs="Times New Roman" w:hint="eastAsia"/>
          <w:sz w:val="20"/>
          <w:szCs w:val="20"/>
          <w:lang w:eastAsia="zh-CN"/>
        </w:rPr>
        <w:t xml:space="preserve">information to perform the inference job identified by the </w:t>
      </w:r>
      <w:r w:rsidRPr="00D72DE9">
        <w:rPr>
          <w:rFonts w:ascii="Times New Roman" w:eastAsia="宋体" w:hAnsi="Times New Roman" w:cs="Times New Roman"/>
          <w:i/>
          <w:iCs/>
          <w:sz w:val="20"/>
          <w:szCs w:val="20"/>
          <w:lang w:eastAsia="zh-CN"/>
        </w:rPr>
        <w:t>Inference Job ID</w:t>
      </w:r>
      <w:r w:rsidRPr="003F48FB">
        <w:rPr>
          <w:rFonts w:ascii="Times New Roman" w:eastAsia="宋体" w:hAnsi="Times New Roman" w:cs="Times New Roman" w:hint="eastAsia"/>
          <w:sz w:val="20"/>
          <w:szCs w:val="20"/>
          <w:lang w:eastAsia="zh-CN"/>
        </w:rPr>
        <w:t xml:space="preserve"> IE.</w:t>
      </w:r>
    </w:p>
    <w:p w14:paraId="3C732CF4" w14:textId="32EC75F8" w:rsidR="003F48FB" w:rsidRPr="003F48FB" w:rsidRDefault="003F48FB" w:rsidP="003F48FB">
      <w:pPr>
        <w:spacing w:after="180" w:line="240" w:lineRule="auto"/>
        <w:rPr>
          <w:rFonts w:ascii="Times New Roman" w:eastAsia="等线" w:hAnsi="Times New Roman" w:cs="Times New Roman"/>
          <w:sz w:val="20"/>
          <w:szCs w:val="20"/>
          <w:lang w:eastAsia="zh-CN"/>
        </w:rPr>
      </w:pPr>
      <w:r w:rsidRPr="003F48FB">
        <w:rPr>
          <w:rFonts w:ascii="Times New Roman" w:eastAsia="Yu Mincho" w:hAnsi="Times New Roman" w:cs="Times New Roman"/>
          <w:sz w:val="20"/>
          <w:szCs w:val="20"/>
        </w:rPr>
        <w:t xml:space="preserve">At reception of the </w:t>
      </w:r>
      <w:r w:rsidRPr="003F48FB">
        <w:rPr>
          <w:rFonts w:ascii="Times New Roman" w:eastAsia="等线" w:hAnsi="Times New Roman" w:cs="Times New Roman" w:hint="eastAsia"/>
          <w:sz w:val="20"/>
          <w:szCs w:val="20"/>
          <w:lang w:eastAsia="zh-CN"/>
        </w:rPr>
        <w:t>INFERENCE</w:t>
      </w:r>
      <w:r w:rsidRPr="003F48FB">
        <w:rPr>
          <w:rFonts w:ascii="Times New Roman" w:eastAsia="Yu Mincho" w:hAnsi="Times New Roman" w:cs="Times New Roman" w:hint="eastAsia"/>
          <w:sz w:val="20"/>
          <w:szCs w:val="20"/>
        </w:rPr>
        <w:t xml:space="preserve"> REQUEST</w:t>
      </w:r>
      <w:r w:rsidRPr="003F48FB">
        <w:rPr>
          <w:rFonts w:ascii="Times New Roman" w:eastAsia="Yu Mincho" w:hAnsi="Times New Roman" w:cs="Times New Roman"/>
          <w:sz w:val="20"/>
          <w:szCs w:val="20"/>
        </w:rPr>
        <w:t xml:space="preserve"> message,</w:t>
      </w:r>
      <w:r w:rsidRPr="003F48FB">
        <w:rPr>
          <w:rFonts w:ascii="Times New Roman" w:eastAsia="等线" w:hAnsi="Times New Roman" w:cs="Times New Roman" w:hint="eastAsia"/>
          <w:sz w:val="20"/>
          <w:szCs w:val="20"/>
          <w:lang w:eastAsia="zh-CN"/>
        </w:rPr>
        <w:t xml:space="preserve"> </w:t>
      </w:r>
      <w:r w:rsidRPr="003F48FB">
        <w:rPr>
          <w:rFonts w:ascii="Times New Roman" w:eastAsia="Yu Mincho" w:hAnsi="Times New Roman" w:cs="Times New Roman"/>
          <w:sz w:val="20"/>
          <w:szCs w:val="20"/>
        </w:rPr>
        <w:t>the Near-RT-RIC platform shall</w:t>
      </w:r>
      <w:r w:rsidRPr="003F48FB">
        <w:rPr>
          <w:rFonts w:ascii="Times New Roman" w:eastAsia="宋体" w:hAnsi="Times New Roman" w:cs="Times New Roman" w:hint="eastAsia"/>
          <w:sz w:val="20"/>
          <w:szCs w:val="20"/>
          <w:lang w:eastAsia="zh-CN"/>
        </w:rPr>
        <w:t xml:space="preserve"> perform the AI/ML model inference with provided dataset.</w:t>
      </w:r>
      <w:r w:rsidRPr="003F48FB">
        <w:rPr>
          <w:rFonts w:ascii="Times New Roman" w:eastAsia="Yu Mincho" w:hAnsi="Times New Roman" w:cs="Times New Roman"/>
          <w:sz w:val="20"/>
          <w:szCs w:val="20"/>
        </w:rPr>
        <w:t xml:space="preserve"> </w:t>
      </w:r>
    </w:p>
    <w:p w14:paraId="29906AC1" w14:textId="34766B15" w:rsidR="003F48FB" w:rsidRPr="003F48FB" w:rsidRDefault="003F48FB" w:rsidP="003F48FB">
      <w:pPr>
        <w:spacing w:after="180" w:line="240" w:lineRule="auto"/>
        <w:rPr>
          <w:rFonts w:ascii="Times New Roman" w:eastAsia="Yu Mincho" w:hAnsi="Times New Roman" w:cs="Times New Roman"/>
          <w:sz w:val="20"/>
          <w:szCs w:val="20"/>
        </w:rPr>
      </w:pPr>
      <w:r w:rsidRPr="003F48FB">
        <w:rPr>
          <w:rFonts w:ascii="Times New Roman" w:eastAsia="Yu Mincho" w:hAnsi="Times New Roman" w:cs="Times New Roman"/>
          <w:sz w:val="20"/>
          <w:szCs w:val="20"/>
        </w:rPr>
        <w:t xml:space="preserve">If the </w:t>
      </w:r>
      <w:r w:rsidRPr="003F48FB">
        <w:rPr>
          <w:rFonts w:ascii="Times New Roman" w:eastAsia="等线" w:hAnsi="Times New Roman" w:cs="Times New Roman" w:hint="eastAsia"/>
          <w:sz w:val="20"/>
          <w:szCs w:val="20"/>
          <w:lang w:eastAsia="zh-CN"/>
        </w:rPr>
        <w:t>INFERENCE</w:t>
      </w:r>
      <w:r w:rsidRPr="003F48FB">
        <w:rPr>
          <w:rFonts w:ascii="Times New Roman" w:eastAsia="Yu Mincho" w:hAnsi="Times New Roman" w:cs="Times New Roman" w:hint="eastAsia"/>
          <w:sz w:val="20"/>
          <w:szCs w:val="20"/>
        </w:rPr>
        <w:t xml:space="preserve"> REQUEST</w:t>
      </w:r>
      <w:r w:rsidRPr="003F48FB">
        <w:rPr>
          <w:rFonts w:ascii="Times New Roman" w:eastAsia="宋体" w:hAnsi="Times New Roman" w:cs="Times New Roman" w:hint="eastAsia"/>
          <w:sz w:val="20"/>
          <w:szCs w:val="20"/>
          <w:lang w:eastAsia="zh-CN"/>
        </w:rPr>
        <w:t xml:space="preserve"> </w:t>
      </w:r>
      <w:r w:rsidRPr="003F48FB">
        <w:rPr>
          <w:rFonts w:ascii="Times New Roman" w:eastAsia="Yu Mincho" w:hAnsi="Times New Roman" w:cs="Times New Roman"/>
          <w:sz w:val="20"/>
          <w:szCs w:val="20"/>
        </w:rPr>
        <w:t xml:space="preserve">is </w:t>
      </w:r>
      <w:r w:rsidRPr="003F48FB">
        <w:rPr>
          <w:rFonts w:ascii="Times New Roman" w:eastAsia="等线" w:hAnsi="Times New Roman" w:cs="Times New Roman" w:hint="eastAsia"/>
          <w:sz w:val="20"/>
          <w:szCs w:val="20"/>
          <w:lang w:eastAsia="zh-CN"/>
        </w:rPr>
        <w:t>accepted</w:t>
      </w:r>
      <w:r w:rsidRPr="003F48FB">
        <w:rPr>
          <w:rFonts w:ascii="Times New Roman" w:eastAsia="宋体" w:hAnsi="Times New Roman" w:cs="Times New Roman" w:hint="eastAsia"/>
          <w:sz w:val="20"/>
          <w:szCs w:val="20"/>
          <w:lang w:eastAsia="zh-CN"/>
        </w:rPr>
        <w:t xml:space="preserve"> and the </w:t>
      </w:r>
      <w:r w:rsidRPr="003F48FB">
        <w:rPr>
          <w:rFonts w:ascii="Times New Roman" w:eastAsia="宋体" w:hAnsi="Times New Roman" w:cs="Times New Roman"/>
          <w:i/>
          <w:iCs/>
          <w:sz w:val="20"/>
          <w:szCs w:val="20"/>
          <w:lang w:eastAsia="zh-CN"/>
        </w:rPr>
        <w:t>R</w:t>
      </w:r>
      <w:r w:rsidRPr="00D72DE9">
        <w:rPr>
          <w:rFonts w:ascii="Times New Roman" w:eastAsia="宋体" w:hAnsi="Times New Roman" w:cs="Times New Roman"/>
          <w:i/>
          <w:iCs/>
          <w:sz w:val="20"/>
          <w:szCs w:val="20"/>
          <w:lang w:eastAsia="zh-CN"/>
        </w:rPr>
        <w:t xml:space="preserve">esult </w:t>
      </w:r>
      <w:r w:rsidRPr="003F48FB">
        <w:rPr>
          <w:rFonts w:ascii="Times New Roman" w:eastAsia="宋体" w:hAnsi="Times New Roman" w:cs="Times New Roman"/>
          <w:i/>
          <w:iCs/>
          <w:sz w:val="20"/>
          <w:szCs w:val="20"/>
          <w:lang w:eastAsia="zh-CN"/>
        </w:rPr>
        <w:t>Delivery Method</w:t>
      </w:r>
      <w:r w:rsidRPr="003F48FB">
        <w:rPr>
          <w:rFonts w:ascii="Arial" w:eastAsia="宋体" w:hAnsi="Arial" w:cs="Arial" w:hint="eastAsia"/>
          <w:sz w:val="18"/>
          <w:szCs w:val="18"/>
          <w:lang w:eastAsia="zh-CN"/>
        </w:rPr>
        <w:t xml:space="preserve"> </w:t>
      </w:r>
      <w:r w:rsidRPr="003F48FB">
        <w:rPr>
          <w:rFonts w:ascii="Times New Roman" w:eastAsia="宋体" w:hAnsi="Times New Roman" w:cs="Times New Roman"/>
          <w:sz w:val="20"/>
          <w:szCs w:val="20"/>
          <w:lang w:eastAsia="zh-CN"/>
        </w:rPr>
        <w:t>IE</w:t>
      </w:r>
      <w:r w:rsidRPr="003F48FB">
        <w:rPr>
          <w:rFonts w:ascii="Arial" w:eastAsia="宋体" w:hAnsi="Arial" w:cs="Arial" w:hint="eastAsia"/>
          <w:sz w:val="18"/>
          <w:szCs w:val="18"/>
          <w:lang w:eastAsia="zh-CN"/>
        </w:rPr>
        <w:t xml:space="preserve"> </w:t>
      </w:r>
      <w:r w:rsidRPr="00D72DE9">
        <w:rPr>
          <w:rFonts w:ascii="Times New Roman" w:eastAsia="宋体" w:hAnsi="Times New Roman" w:cs="Times New Roman"/>
          <w:sz w:val="20"/>
          <w:szCs w:val="20"/>
          <w:lang w:eastAsia="zh-CN"/>
        </w:rPr>
        <w:t>in</w:t>
      </w:r>
      <w:r w:rsidRPr="003F48FB">
        <w:rPr>
          <w:rFonts w:ascii="Arial" w:eastAsia="宋体" w:hAnsi="Arial" w:cs="Arial" w:hint="eastAsia"/>
          <w:sz w:val="18"/>
          <w:szCs w:val="18"/>
          <w:lang w:eastAsia="zh-CN"/>
        </w:rPr>
        <w:t xml:space="preserve"> </w:t>
      </w:r>
      <w:r w:rsidRPr="003F48FB">
        <w:rPr>
          <w:rFonts w:ascii="Times New Roman" w:eastAsia="宋体" w:hAnsi="Times New Roman" w:cs="Times New Roman" w:hint="eastAsia"/>
          <w:i/>
          <w:iCs/>
          <w:sz w:val="20"/>
          <w:szCs w:val="20"/>
          <w:lang w:eastAsia="zh-CN"/>
        </w:rPr>
        <w:t>Inference Job Description</w:t>
      </w:r>
      <w:r w:rsidRPr="003F48FB">
        <w:rPr>
          <w:rFonts w:ascii="Times New Roman" w:eastAsia="宋体" w:hAnsi="Times New Roman" w:cs="Times New Roman" w:hint="eastAsia"/>
          <w:sz w:val="20"/>
          <w:szCs w:val="20"/>
          <w:lang w:eastAsia="zh-CN"/>
        </w:rPr>
        <w:t xml:space="preserve"> IE is set to </w:t>
      </w:r>
      <w:r w:rsidRPr="003F48FB">
        <w:rPr>
          <w:rFonts w:ascii="Times New Roman" w:eastAsia="宋体" w:hAnsi="Times New Roman" w:cs="Times New Roman"/>
          <w:sz w:val="20"/>
          <w:szCs w:val="20"/>
          <w:lang w:eastAsia="zh-CN"/>
        </w:rPr>
        <w:t>“DELIVERY</w:t>
      </w:r>
      <w:r w:rsidRPr="00D72DE9">
        <w:rPr>
          <w:rFonts w:ascii="Times New Roman" w:eastAsia="宋体" w:hAnsi="Times New Roman" w:cs="Times New Roman"/>
          <w:sz w:val="20"/>
          <w:szCs w:val="20"/>
          <w:lang w:eastAsia="zh-CN"/>
        </w:rPr>
        <w:t>”</w:t>
      </w:r>
      <w:r w:rsidRPr="003F48FB">
        <w:rPr>
          <w:rFonts w:ascii="Times New Roman" w:eastAsia="Yu Mincho" w:hAnsi="Times New Roman" w:cs="Times New Roman"/>
          <w:sz w:val="20"/>
          <w:szCs w:val="20"/>
        </w:rPr>
        <w:t>, the Near-RT RIC platform shall send a</w:t>
      </w:r>
      <w:r w:rsidRPr="003F48FB">
        <w:rPr>
          <w:rFonts w:ascii="Times New Roman" w:eastAsia="等线" w:hAnsi="Times New Roman" w:cs="Times New Roman" w:hint="eastAsia"/>
          <w:sz w:val="20"/>
          <w:szCs w:val="20"/>
          <w:lang w:eastAsia="zh-CN"/>
        </w:rPr>
        <w:t>n</w:t>
      </w:r>
      <w:r w:rsidRPr="003F48FB">
        <w:rPr>
          <w:rFonts w:ascii="Times New Roman" w:eastAsia="Yu Mincho" w:hAnsi="Times New Roman" w:cs="Times New Roman"/>
          <w:sz w:val="20"/>
          <w:szCs w:val="20"/>
        </w:rPr>
        <w:t xml:space="preserve"> </w:t>
      </w:r>
      <w:r w:rsidRPr="003F48FB">
        <w:rPr>
          <w:rFonts w:ascii="Times New Roman" w:eastAsia="等线" w:hAnsi="Times New Roman" w:cs="Times New Roman" w:hint="eastAsia"/>
          <w:sz w:val="20"/>
          <w:szCs w:val="20"/>
          <w:lang w:eastAsia="zh-CN"/>
        </w:rPr>
        <w:t>INFERENCE</w:t>
      </w:r>
      <w:r w:rsidRPr="003F48FB">
        <w:rPr>
          <w:rFonts w:ascii="Times New Roman" w:eastAsia="Yu Mincho" w:hAnsi="Times New Roman" w:cs="Times New Roman" w:hint="eastAsia"/>
          <w:sz w:val="20"/>
          <w:szCs w:val="20"/>
        </w:rPr>
        <w:t xml:space="preserve"> </w:t>
      </w:r>
      <w:r w:rsidRPr="003F48FB">
        <w:rPr>
          <w:rFonts w:ascii="Times New Roman" w:eastAsia="宋体" w:hAnsi="Times New Roman" w:cs="Times New Roman" w:hint="eastAsia"/>
          <w:sz w:val="20"/>
          <w:szCs w:val="20"/>
          <w:lang w:eastAsia="zh-CN"/>
        </w:rPr>
        <w:t>RESPONSE</w:t>
      </w:r>
      <w:r w:rsidRPr="003F48FB">
        <w:rPr>
          <w:rFonts w:ascii="Times New Roman" w:eastAsia="Yu Mincho" w:hAnsi="Times New Roman" w:cs="Times New Roman"/>
          <w:sz w:val="20"/>
          <w:szCs w:val="20"/>
        </w:rPr>
        <w:t xml:space="preserve"> message back to the xApp</w:t>
      </w:r>
      <w:r w:rsidRPr="003F48FB">
        <w:rPr>
          <w:rFonts w:ascii="Times New Roman" w:eastAsia="等线" w:hAnsi="Times New Roman" w:cs="Times New Roman" w:hint="eastAsia"/>
          <w:sz w:val="20"/>
          <w:szCs w:val="20"/>
          <w:lang w:eastAsia="zh-CN"/>
        </w:rPr>
        <w:t xml:space="preserve"> to acknowledge the request</w:t>
      </w:r>
      <w:r w:rsidRPr="003F48FB">
        <w:rPr>
          <w:rFonts w:ascii="Times New Roman" w:eastAsia="Yu Mincho" w:hAnsi="Times New Roman" w:cs="Times New Roman"/>
          <w:sz w:val="20"/>
          <w:szCs w:val="20"/>
        </w:rPr>
        <w:t>.</w:t>
      </w:r>
      <w:r w:rsidRPr="003F48FB">
        <w:rPr>
          <w:rFonts w:ascii="Times New Roman" w:eastAsia="等线" w:hAnsi="Times New Roman" w:cs="Times New Roman" w:hint="eastAsia"/>
          <w:sz w:val="20"/>
          <w:szCs w:val="20"/>
          <w:lang w:eastAsia="zh-CN"/>
        </w:rPr>
        <w:t xml:space="preserve"> The Near-RT RIC platform then performs the inference.</w:t>
      </w:r>
      <w:r w:rsidRPr="003F48FB">
        <w:rPr>
          <w:rFonts w:ascii="Times New Roman" w:eastAsia="Yu Mincho" w:hAnsi="Times New Roman" w:cs="Times New Roman"/>
          <w:sz w:val="20"/>
          <w:szCs w:val="20"/>
        </w:rPr>
        <w:t xml:space="preserve"> </w:t>
      </w:r>
      <w:r w:rsidRPr="003F48FB">
        <w:rPr>
          <w:rFonts w:ascii="Times New Roman" w:eastAsia="宋体" w:hAnsi="Times New Roman" w:cs="Times New Roman" w:hint="eastAsia"/>
          <w:sz w:val="20"/>
          <w:szCs w:val="20"/>
          <w:lang w:eastAsia="zh-CN"/>
        </w:rPr>
        <w:t xml:space="preserve">The inference result is provided to xApp via the Inference Result Delivery </w:t>
      </w:r>
      <w:r w:rsidRPr="003F48FB">
        <w:rPr>
          <w:rFonts w:ascii="Times New Roman" w:eastAsia="宋体" w:hAnsi="Times New Roman" w:cs="Times New Roman"/>
          <w:sz w:val="20"/>
          <w:szCs w:val="20"/>
          <w:lang w:eastAsia="zh-CN"/>
        </w:rPr>
        <w:t>procedure</w:t>
      </w:r>
      <w:r w:rsidRPr="003F48FB">
        <w:rPr>
          <w:rFonts w:ascii="Times New Roman" w:eastAsia="宋体" w:hAnsi="Times New Roman" w:cs="Times New Roman" w:hint="eastAsia"/>
          <w:sz w:val="20"/>
          <w:szCs w:val="20"/>
          <w:lang w:eastAsia="zh-CN"/>
        </w:rPr>
        <w:t>.</w:t>
      </w:r>
    </w:p>
    <w:p w14:paraId="7E506636" w14:textId="3CA985F6" w:rsidR="003F48FB" w:rsidRPr="003F48FB" w:rsidRDefault="003F48FB" w:rsidP="003F48FB">
      <w:pPr>
        <w:spacing w:after="180" w:line="240" w:lineRule="auto"/>
        <w:rPr>
          <w:rFonts w:ascii="Times New Roman" w:eastAsia="Yu Mincho" w:hAnsi="Times New Roman" w:cs="Times New Roman"/>
          <w:sz w:val="20"/>
          <w:szCs w:val="20"/>
        </w:rPr>
      </w:pPr>
      <w:r w:rsidRPr="003F48FB">
        <w:rPr>
          <w:rFonts w:ascii="Times New Roman" w:eastAsia="Yu Mincho" w:hAnsi="Times New Roman" w:cs="Times New Roman"/>
          <w:sz w:val="20"/>
          <w:szCs w:val="20"/>
        </w:rPr>
        <w:t xml:space="preserve">If the </w:t>
      </w:r>
      <w:r w:rsidRPr="003F48FB">
        <w:rPr>
          <w:rFonts w:ascii="Times New Roman" w:eastAsia="等线" w:hAnsi="Times New Roman" w:cs="Times New Roman" w:hint="eastAsia"/>
          <w:sz w:val="20"/>
          <w:szCs w:val="20"/>
          <w:lang w:eastAsia="zh-CN"/>
        </w:rPr>
        <w:t>INFERENCE</w:t>
      </w:r>
      <w:r w:rsidRPr="003F48FB">
        <w:rPr>
          <w:rFonts w:ascii="Times New Roman" w:eastAsia="Yu Mincho" w:hAnsi="Times New Roman" w:cs="Times New Roman" w:hint="eastAsia"/>
          <w:sz w:val="20"/>
          <w:szCs w:val="20"/>
        </w:rPr>
        <w:t xml:space="preserve"> REQUEST</w:t>
      </w:r>
      <w:r w:rsidRPr="003F48FB">
        <w:rPr>
          <w:rFonts w:ascii="Times New Roman" w:eastAsia="宋体" w:hAnsi="Times New Roman" w:cs="Times New Roman" w:hint="eastAsia"/>
          <w:sz w:val="20"/>
          <w:szCs w:val="20"/>
          <w:lang w:eastAsia="zh-CN"/>
        </w:rPr>
        <w:t xml:space="preserve"> </w:t>
      </w:r>
      <w:r w:rsidRPr="003F48FB">
        <w:rPr>
          <w:rFonts w:ascii="Times New Roman" w:eastAsia="Yu Mincho" w:hAnsi="Times New Roman" w:cs="Times New Roman"/>
          <w:sz w:val="20"/>
          <w:szCs w:val="20"/>
        </w:rPr>
        <w:t xml:space="preserve">is </w:t>
      </w:r>
      <w:r w:rsidRPr="003F48FB">
        <w:rPr>
          <w:rFonts w:ascii="Times New Roman" w:eastAsia="等线" w:hAnsi="Times New Roman" w:cs="Times New Roman" w:hint="eastAsia"/>
          <w:sz w:val="20"/>
          <w:szCs w:val="20"/>
          <w:lang w:eastAsia="zh-CN"/>
        </w:rPr>
        <w:t>accepted</w:t>
      </w:r>
      <w:r w:rsidRPr="003F48FB">
        <w:rPr>
          <w:rFonts w:ascii="Times New Roman" w:eastAsia="宋体" w:hAnsi="Times New Roman" w:cs="Times New Roman" w:hint="eastAsia"/>
          <w:sz w:val="20"/>
          <w:szCs w:val="20"/>
          <w:lang w:eastAsia="zh-CN"/>
        </w:rPr>
        <w:t xml:space="preserve"> and the </w:t>
      </w:r>
      <w:r w:rsidRPr="003F48FB">
        <w:rPr>
          <w:rFonts w:ascii="Times New Roman" w:eastAsia="宋体" w:hAnsi="Times New Roman" w:cs="Times New Roman"/>
          <w:i/>
          <w:iCs/>
          <w:sz w:val="20"/>
          <w:szCs w:val="20"/>
          <w:lang w:eastAsia="zh-CN"/>
        </w:rPr>
        <w:t>R</w:t>
      </w:r>
      <w:r w:rsidRPr="00D72DE9">
        <w:rPr>
          <w:rFonts w:ascii="Times New Roman" w:eastAsia="宋体" w:hAnsi="Times New Roman" w:cs="Times New Roman"/>
          <w:i/>
          <w:iCs/>
          <w:sz w:val="20"/>
          <w:szCs w:val="20"/>
          <w:lang w:eastAsia="zh-CN"/>
        </w:rPr>
        <w:t xml:space="preserve">esult </w:t>
      </w:r>
      <w:r w:rsidRPr="003F48FB">
        <w:rPr>
          <w:rFonts w:ascii="Times New Roman" w:eastAsia="宋体" w:hAnsi="Times New Roman" w:cs="Times New Roman"/>
          <w:i/>
          <w:iCs/>
          <w:sz w:val="20"/>
          <w:szCs w:val="20"/>
          <w:lang w:eastAsia="zh-CN"/>
        </w:rPr>
        <w:t>Delivery Method</w:t>
      </w:r>
      <w:r w:rsidRPr="003F48FB">
        <w:rPr>
          <w:rFonts w:ascii="Arial" w:eastAsia="宋体" w:hAnsi="Arial" w:cs="Arial" w:hint="eastAsia"/>
          <w:sz w:val="18"/>
          <w:szCs w:val="18"/>
          <w:lang w:eastAsia="zh-CN"/>
        </w:rPr>
        <w:t xml:space="preserve"> </w:t>
      </w:r>
      <w:r w:rsidRPr="003F48FB">
        <w:rPr>
          <w:rFonts w:ascii="Times New Roman" w:eastAsia="宋体" w:hAnsi="Times New Roman" w:cs="Times New Roman"/>
          <w:sz w:val="20"/>
          <w:szCs w:val="20"/>
          <w:lang w:eastAsia="zh-CN"/>
        </w:rPr>
        <w:t>IE</w:t>
      </w:r>
      <w:r w:rsidRPr="003F48FB">
        <w:rPr>
          <w:rFonts w:ascii="Arial" w:eastAsia="宋体" w:hAnsi="Arial" w:cs="Arial" w:hint="eastAsia"/>
          <w:sz w:val="18"/>
          <w:szCs w:val="18"/>
          <w:lang w:eastAsia="zh-CN"/>
        </w:rPr>
        <w:t xml:space="preserve"> </w:t>
      </w:r>
      <w:r w:rsidRPr="00D72DE9">
        <w:rPr>
          <w:rFonts w:ascii="Times New Roman" w:eastAsia="宋体" w:hAnsi="Times New Roman" w:cs="Times New Roman"/>
          <w:sz w:val="20"/>
          <w:szCs w:val="20"/>
          <w:lang w:eastAsia="zh-CN"/>
        </w:rPr>
        <w:t>in</w:t>
      </w:r>
      <w:r w:rsidRPr="003F48FB">
        <w:rPr>
          <w:rFonts w:ascii="Arial" w:eastAsia="宋体" w:hAnsi="Arial" w:cs="Arial" w:hint="eastAsia"/>
          <w:sz w:val="18"/>
          <w:szCs w:val="18"/>
          <w:lang w:eastAsia="zh-CN"/>
        </w:rPr>
        <w:t xml:space="preserve"> </w:t>
      </w:r>
      <w:r w:rsidRPr="003F48FB">
        <w:rPr>
          <w:rFonts w:ascii="Times New Roman" w:eastAsia="宋体" w:hAnsi="Times New Roman" w:cs="Times New Roman" w:hint="eastAsia"/>
          <w:i/>
          <w:iCs/>
          <w:sz w:val="20"/>
          <w:szCs w:val="20"/>
          <w:lang w:eastAsia="zh-CN"/>
        </w:rPr>
        <w:t>Inference Job Description</w:t>
      </w:r>
      <w:r w:rsidRPr="003F48FB">
        <w:rPr>
          <w:rFonts w:ascii="Times New Roman" w:eastAsia="宋体" w:hAnsi="Times New Roman" w:cs="Times New Roman" w:hint="eastAsia"/>
          <w:sz w:val="20"/>
          <w:szCs w:val="20"/>
          <w:lang w:eastAsia="zh-CN"/>
        </w:rPr>
        <w:t xml:space="preserve"> IE is set to </w:t>
      </w:r>
      <w:r w:rsidRPr="003F48FB">
        <w:rPr>
          <w:rFonts w:ascii="Times New Roman" w:eastAsia="宋体" w:hAnsi="Times New Roman" w:cs="Times New Roman"/>
          <w:sz w:val="20"/>
          <w:szCs w:val="20"/>
          <w:lang w:eastAsia="zh-CN"/>
        </w:rPr>
        <w:t>“RESPONSE</w:t>
      </w:r>
      <w:r w:rsidRPr="00D72DE9">
        <w:rPr>
          <w:rFonts w:ascii="Times New Roman" w:eastAsia="宋体" w:hAnsi="Times New Roman" w:cs="Times New Roman"/>
          <w:sz w:val="20"/>
          <w:szCs w:val="20"/>
          <w:lang w:eastAsia="zh-CN"/>
        </w:rPr>
        <w:t>”</w:t>
      </w:r>
      <w:r w:rsidRPr="003F48FB">
        <w:rPr>
          <w:rFonts w:ascii="Times New Roman" w:eastAsia="Yu Mincho" w:hAnsi="Times New Roman" w:cs="Times New Roman"/>
          <w:sz w:val="20"/>
          <w:szCs w:val="20"/>
        </w:rPr>
        <w:t>, the Near-RT RIC platform shall send a</w:t>
      </w:r>
      <w:r w:rsidRPr="003F48FB">
        <w:rPr>
          <w:rFonts w:ascii="Times New Roman" w:eastAsia="等线" w:hAnsi="Times New Roman" w:cs="Times New Roman" w:hint="eastAsia"/>
          <w:sz w:val="20"/>
          <w:szCs w:val="20"/>
          <w:lang w:eastAsia="zh-CN"/>
        </w:rPr>
        <w:t>n</w:t>
      </w:r>
      <w:r w:rsidRPr="003F48FB">
        <w:rPr>
          <w:rFonts w:ascii="Times New Roman" w:eastAsia="Yu Mincho" w:hAnsi="Times New Roman" w:cs="Times New Roman"/>
          <w:sz w:val="20"/>
          <w:szCs w:val="20"/>
        </w:rPr>
        <w:t xml:space="preserve"> </w:t>
      </w:r>
      <w:r w:rsidRPr="003F48FB">
        <w:rPr>
          <w:rFonts w:ascii="Times New Roman" w:eastAsia="等线" w:hAnsi="Times New Roman" w:cs="Times New Roman" w:hint="eastAsia"/>
          <w:sz w:val="20"/>
          <w:szCs w:val="20"/>
          <w:lang w:eastAsia="zh-CN"/>
        </w:rPr>
        <w:t>INFERENCE</w:t>
      </w:r>
      <w:r w:rsidRPr="003F48FB">
        <w:rPr>
          <w:rFonts w:ascii="Times New Roman" w:eastAsia="Yu Mincho" w:hAnsi="Times New Roman" w:cs="Times New Roman" w:hint="eastAsia"/>
          <w:sz w:val="20"/>
          <w:szCs w:val="20"/>
        </w:rPr>
        <w:t xml:space="preserve"> REQUEST</w:t>
      </w:r>
      <w:r w:rsidRPr="003F48FB">
        <w:rPr>
          <w:rFonts w:ascii="Times New Roman" w:eastAsia="宋体" w:hAnsi="Times New Roman" w:cs="Times New Roman" w:hint="eastAsia"/>
          <w:sz w:val="20"/>
          <w:szCs w:val="20"/>
          <w:lang w:eastAsia="zh-CN"/>
        </w:rPr>
        <w:t xml:space="preserve"> RESPONSE</w:t>
      </w:r>
      <w:r w:rsidRPr="003F48FB">
        <w:rPr>
          <w:rFonts w:ascii="Times New Roman" w:eastAsia="Yu Mincho" w:hAnsi="Times New Roman" w:cs="Times New Roman"/>
          <w:sz w:val="20"/>
          <w:szCs w:val="20"/>
        </w:rPr>
        <w:t xml:space="preserve"> message back to the xApp</w:t>
      </w:r>
      <w:r w:rsidRPr="003F48FB">
        <w:rPr>
          <w:rFonts w:ascii="Times New Roman" w:eastAsia="等线" w:hAnsi="Times New Roman" w:cs="Times New Roman" w:hint="eastAsia"/>
          <w:sz w:val="20"/>
          <w:szCs w:val="20"/>
          <w:lang w:eastAsia="zh-CN"/>
        </w:rPr>
        <w:t xml:space="preserve"> after it finishes the requested inference</w:t>
      </w:r>
      <w:r w:rsidRPr="003F48FB">
        <w:rPr>
          <w:rFonts w:ascii="Times New Roman" w:eastAsia="Yu Mincho" w:hAnsi="Times New Roman" w:cs="Times New Roman"/>
          <w:sz w:val="20"/>
          <w:szCs w:val="20"/>
        </w:rPr>
        <w:t>. In the</w:t>
      </w:r>
      <w:r w:rsidRPr="003F48FB">
        <w:rPr>
          <w:rFonts w:ascii="Times New Roman" w:eastAsia="宋体" w:hAnsi="Times New Roman" w:cs="Times New Roman" w:hint="eastAsia"/>
          <w:sz w:val="20"/>
          <w:szCs w:val="20"/>
          <w:lang w:eastAsia="zh-CN"/>
        </w:rPr>
        <w:t xml:space="preserve"> </w:t>
      </w:r>
      <w:r w:rsidRPr="003F48FB">
        <w:rPr>
          <w:rFonts w:ascii="Times New Roman" w:eastAsia="等线" w:hAnsi="Times New Roman" w:cs="Times New Roman" w:hint="eastAsia"/>
          <w:sz w:val="20"/>
          <w:szCs w:val="20"/>
          <w:lang w:eastAsia="zh-CN"/>
        </w:rPr>
        <w:t>INFERENCE</w:t>
      </w:r>
      <w:r w:rsidRPr="003F48FB">
        <w:rPr>
          <w:rFonts w:ascii="Times New Roman" w:eastAsia="Yu Mincho" w:hAnsi="Times New Roman" w:cs="Times New Roman" w:hint="eastAsia"/>
          <w:sz w:val="20"/>
          <w:szCs w:val="20"/>
        </w:rPr>
        <w:t xml:space="preserve"> REQUES</w:t>
      </w:r>
      <w:r w:rsidRPr="003F48FB">
        <w:rPr>
          <w:rFonts w:ascii="Times New Roman" w:eastAsia="宋体" w:hAnsi="Times New Roman" w:cs="Times New Roman" w:hint="eastAsia"/>
          <w:sz w:val="20"/>
          <w:szCs w:val="20"/>
          <w:lang w:eastAsia="zh-CN"/>
        </w:rPr>
        <w:t xml:space="preserve"> RESPONSE</w:t>
      </w:r>
      <w:r w:rsidRPr="003F48FB">
        <w:rPr>
          <w:rFonts w:ascii="Times New Roman" w:eastAsia="Yu Mincho" w:hAnsi="Times New Roman" w:cs="Times New Roman"/>
          <w:sz w:val="20"/>
          <w:szCs w:val="20"/>
        </w:rPr>
        <w:t xml:space="preserve"> message, the Near-RT RIC platform shall include the </w:t>
      </w:r>
      <w:r w:rsidRPr="003F48FB">
        <w:rPr>
          <w:rFonts w:ascii="Times New Roman" w:eastAsia="宋体" w:hAnsi="Times New Roman" w:cs="Times New Roman" w:hint="eastAsia"/>
          <w:i/>
          <w:iCs/>
          <w:sz w:val="20"/>
          <w:szCs w:val="20"/>
          <w:lang w:eastAsia="zh-CN"/>
        </w:rPr>
        <w:t>Inference Result</w:t>
      </w:r>
      <w:r w:rsidRPr="003F48FB">
        <w:rPr>
          <w:rFonts w:ascii="Times New Roman" w:eastAsia="宋体" w:hAnsi="Times New Roman" w:cs="Times New Roman" w:hint="eastAsia"/>
          <w:sz w:val="20"/>
          <w:szCs w:val="20"/>
          <w:lang w:eastAsia="zh-CN"/>
        </w:rPr>
        <w:t xml:space="preserve"> IE. </w:t>
      </w:r>
      <w:r w:rsidRPr="003F48FB">
        <w:rPr>
          <w:rFonts w:ascii="Times New Roman" w:eastAsia="Yu Mincho" w:hAnsi="Times New Roman" w:cs="Times New Roman"/>
          <w:sz w:val="20"/>
          <w:szCs w:val="20"/>
        </w:rPr>
        <w:t xml:space="preserve"> </w:t>
      </w:r>
    </w:p>
    <w:p w14:paraId="6D6E2F8F" w14:textId="4A779E84" w:rsidR="003F48FB" w:rsidRPr="003F48FB" w:rsidRDefault="00054B7F" w:rsidP="003F48FB">
      <w:pPr>
        <w:keepNext/>
        <w:keepLines/>
        <w:numPr>
          <w:ilvl w:val="255"/>
          <w:numId w:val="0"/>
        </w:numPr>
        <w:spacing w:before="120" w:after="180" w:line="240" w:lineRule="auto"/>
        <w:outlineLvl w:val="4"/>
        <w:rPr>
          <w:rFonts w:ascii="Arial" w:eastAsia="等线" w:hAnsi="Arial" w:cs="Times New Roman"/>
          <w:szCs w:val="20"/>
          <w:lang w:val="en-GB" w:eastAsia="zh-CN"/>
        </w:rPr>
      </w:pPr>
      <w:r>
        <w:rPr>
          <w:rFonts w:ascii="Arial" w:eastAsia="等线" w:hAnsi="Arial" w:cs="Times New Roman"/>
          <w:szCs w:val="20"/>
          <w:lang w:eastAsia="zh-CN"/>
        </w:rPr>
        <w:t>9A</w:t>
      </w:r>
      <w:r w:rsidR="003F48FB" w:rsidRPr="003F48FB">
        <w:rPr>
          <w:rFonts w:ascii="Arial" w:eastAsia="等线" w:hAnsi="Arial" w:cs="Times New Roman"/>
          <w:szCs w:val="20"/>
          <w:lang w:val="en-GB" w:eastAsia="zh-CN"/>
        </w:rPr>
        <w:t>.2.</w:t>
      </w:r>
      <w:r>
        <w:rPr>
          <w:rFonts w:ascii="Arial" w:eastAsia="等线" w:hAnsi="Arial" w:cs="Times New Roman"/>
          <w:szCs w:val="20"/>
          <w:lang w:val="en-GB" w:eastAsia="zh-CN"/>
        </w:rPr>
        <w:t>2</w:t>
      </w:r>
      <w:r w:rsidR="003F48FB" w:rsidRPr="003F48FB">
        <w:rPr>
          <w:rFonts w:ascii="Arial" w:eastAsia="等线" w:hAnsi="Arial" w:cs="Times New Roman"/>
          <w:szCs w:val="20"/>
          <w:lang w:val="en-GB" w:eastAsia="zh-CN"/>
        </w:rPr>
        <w:t>.</w:t>
      </w:r>
      <w:r>
        <w:rPr>
          <w:rFonts w:ascii="Arial" w:eastAsia="等线" w:hAnsi="Arial" w:cs="Times New Roman"/>
          <w:szCs w:val="20"/>
          <w:lang w:eastAsia="zh-CN"/>
        </w:rPr>
        <w:t>6</w:t>
      </w:r>
      <w:r w:rsidR="003F48FB" w:rsidRPr="003F48FB">
        <w:rPr>
          <w:rFonts w:ascii="Arial" w:eastAsia="等线" w:hAnsi="Arial" w:cs="Times New Roman" w:hint="eastAsia"/>
          <w:szCs w:val="20"/>
          <w:lang w:eastAsia="zh-CN"/>
        </w:rPr>
        <w:t>.2</w:t>
      </w:r>
      <w:r w:rsidR="003F48FB" w:rsidRPr="003F48FB">
        <w:rPr>
          <w:rFonts w:ascii="Arial" w:eastAsia="等线" w:hAnsi="Arial" w:cs="Times New Roman"/>
          <w:szCs w:val="20"/>
          <w:lang w:val="en-GB" w:eastAsia="zh-CN"/>
        </w:rPr>
        <w:tab/>
        <w:t>Unsuccessful Operation</w:t>
      </w:r>
    </w:p>
    <w:p w14:paraId="37236A39"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@startuml</w:t>
      </w:r>
    </w:p>
    <w:p w14:paraId="64AEEE7D"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 rose</w:t>
      </w:r>
    </w:p>
    <w:p w14:paraId="26000CD3"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skinparam ParticipantPadding 50</w:t>
      </w:r>
    </w:p>
    <w:p w14:paraId="6AF8C534"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skinparam BoxPadding 10</w:t>
      </w:r>
    </w:p>
    <w:p w14:paraId="64B251D3"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skinparam defaultFontSize 12</w:t>
      </w:r>
    </w:p>
    <w:p w14:paraId="27FA0843"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skinparam lifelineStrategy dashed</w:t>
      </w:r>
    </w:p>
    <w:p w14:paraId="3E1BA870"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Participant xApp as "xApp"</w:t>
      </w:r>
    </w:p>
    <w:p w14:paraId="4619B012"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 xml:space="preserve">Participant RICP as </w:t>
      </w:r>
      <w:r w:rsidRPr="003F48FB">
        <w:rPr>
          <w:rFonts w:ascii="Courier New" w:eastAsia="宋体" w:hAnsi="Courier New" w:cs="Courier New" w:hint="eastAsia"/>
          <w:color w:val="008000"/>
          <w:sz w:val="18"/>
          <w:szCs w:val="20"/>
          <w:lang w:val="en-GB" w:eastAsia="zh-CN"/>
        </w:rPr>
        <w:t>“</w:t>
      </w:r>
      <w:r w:rsidRPr="003F48FB">
        <w:rPr>
          <w:rFonts w:ascii="Courier New" w:eastAsia="宋体" w:hAnsi="Courier New" w:cs="Courier New" w:hint="eastAsia"/>
          <w:color w:val="008000"/>
          <w:sz w:val="18"/>
          <w:szCs w:val="20"/>
          <w:lang w:val="en-GB" w:eastAsia="zh-CN"/>
        </w:rPr>
        <w:t>Near-RT RIC Platform</w:t>
      </w:r>
      <w:r w:rsidRPr="003F48FB">
        <w:rPr>
          <w:rFonts w:ascii="Courier New" w:eastAsia="宋体" w:hAnsi="Courier New" w:cs="Courier New" w:hint="eastAsia"/>
          <w:color w:val="008000"/>
          <w:sz w:val="18"/>
          <w:szCs w:val="20"/>
          <w:lang w:val="en-GB" w:eastAsia="zh-CN"/>
        </w:rPr>
        <w:t>”</w:t>
      </w:r>
    </w:p>
    <w:p w14:paraId="62848525"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xApp -&gt; RICP  : 1. INFERENCE REQUEST</w:t>
      </w:r>
    </w:p>
    <w:p w14:paraId="10F4B7C8"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 xml:space="preserve">RICP -&gt; xApp  : 2. INFERENCE </w:t>
      </w:r>
      <w:r w:rsidRPr="003F48FB">
        <w:rPr>
          <w:rFonts w:ascii="Courier New" w:eastAsia="宋体" w:hAnsi="Courier New" w:cs="Courier New" w:hint="eastAsia"/>
          <w:color w:val="008000"/>
          <w:sz w:val="18"/>
          <w:szCs w:val="20"/>
          <w:lang w:eastAsia="zh-CN"/>
        </w:rPr>
        <w:t>FAILURE</w:t>
      </w:r>
    </w:p>
    <w:p w14:paraId="173B373F"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@enduml</w:t>
      </w:r>
    </w:p>
    <w:p w14:paraId="55C31938" w14:textId="77777777" w:rsidR="003F48FB" w:rsidRPr="003F48FB" w:rsidRDefault="003F48FB" w:rsidP="003F48FB">
      <w:pPr>
        <w:spacing w:after="180" w:line="240" w:lineRule="auto"/>
        <w:rPr>
          <w:rFonts w:ascii="Times New Roman" w:eastAsia="Yu Mincho" w:hAnsi="Times New Roman" w:cs="Times New Roman"/>
          <w:sz w:val="20"/>
          <w:szCs w:val="20"/>
          <w:lang w:eastAsia="zh-CN"/>
        </w:rPr>
      </w:pPr>
    </w:p>
    <w:p w14:paraId="38AB4F10" w14:textId="77777777" w:rsidR="003F48FB" w:rsidRPr="00D72DE9" w:rsidRDefault="003F48FB" w:rsidP="00C92C3B">
      <w:pPr>
        <w:spacing w:after="60" w:line="240" w:lineRule="auto"/>
        <w:jc w:val="center"/>
        <w:rPr>
          <w:rFonts w:ascii="Arial" w:eastAsia="等线" w:hAnsi="Arial" w:cs="Times New Roman"/>
          <w:b/>
          <w:sz w:val="28"/>
          <w:szCs w:val="20"/>
          <w:lang w:val="en-GB" w:eastAsia="zh-CN"/>
        </w:rPr>
      </w:pPr>
      <w:r w:rsidRPr="003F48FB">
        <w:rPr>
          <w:rFonts w:ascii="Arial" w:eastAsia="Times New Roman" w:hAnsi="Arial" w:cs="Times New Roman"/>
          <w:b/>
          <w:noProof/>
          <w:sz w:val="28"/>
          <w:szCs w:val="20"/>
          <w:lang w:val="en-GB"/>
        </w:rPr>
        <w:drawing>
          <wp:inline distT="0" distB="0" distL="0" distR="0" wp14:anchorId="0B7A0735" wp14:editId="63733CD7">
            <wp:extent cx="3494405" cy="1454785"/>
            <wp:effectExtent l="0" t="0" r="0" b="0"/>
            <wp:docPr id="184125309" name="图片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PlantUML diagram"/>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3494405" cy="1454785"/>
                    </a:xfrm>
                    <a:prstGeom prst="rect">
                      <a:avLst/>
                    </a:prstGeom>
                    <a:noFill/>
                    <a:ln>
                      <a:noFill/>
                    </a:ln>
                  </pic:spPr>
                </pic:pic>
              </a:graphicData>
            </a:graphic>
          </wp:inline>
        </w:drawing>
      </w:r>
    </w:p>
    <w:p w14:paraId="1F04EADC" w14:textId="12ED524A" w:rsidR="003F48FB" w:rsidRPr="003F48FB" w:rsidRDefault="003F48FB" w:rsidP="003F48FB">
      <w:pPr>
        <w:spacing w:after="180" w:line="257" w:lineRule="auto"/>
        <w:jc w:val="center"/>
        <w:rPr>
          <w:rFonts w:ascii="Arial" w:eastAsia="Yu Mincho" w:hAnsi="Arial" w:cs="Arial"/>
          <w:b/>
          <w:color w:val="000000"/>
          <w:sz w:val="20"/>
          <w:szCs w:val="20"/>
          <w:lang w:eastAsia="zh-CN"/>
        </w:rPr>
      </w:pPr>
      <w:r w:rsidRPr="003F48FB">
        <w:rPr>
          <w:rFonts w:ascii="Arial" w:eastAsia="Yu Mincho" w:hAnsi="Arial" w:cs="Arial"/>
          <w:b/>
          <w:color w:val="000000"/>
          <w:sz w:val="20"/>
          <w:szCs w:val="20"/>
          <w:lang w:eastAsia="zh-CN"/>
        </w:rPr>
        <w:t xml:space="preserve">Figure </w:t>
      </w:r>
      <w:r w:rsidR="00054B7F">
        <w:rPr>
          <w:rFonts w:ascii="Arial" w:eastAsia="Yu Mincho" w:hAnsi="Arial" w:cs="Arial"/>
          <w:b/>
          <w:color w:val="000000"/>
          <w:sz w:val="20"/>
          <w:szCs w:val="20"/>
          <w:lang w:eastAsia="zh-CN"/>
        </w:rPr>
        <w:t>9A</w:t>
      </w:r>
      <w:r w:rsidRPr="003F48FB">
        <w:rPr>
          <w:rFonts w:ascii="Arial" w:eastAsia="Yu Mincho" w:hAnsi="Arial" w:cs="Arial"/>
          <w:b/>
          <w:color w:val="000000"/>
          <w:sz w:val="20"/>
          <w:szCs w:val="20"/>
          <w:lang w:eastAsia="zh-CN"/>
        </w:rPr>
        <w:t>.2.</w:t>
      </w:r>
      <w:r w:rsidR="00054B7F">
        <w:rPr>
          <w:rFonts w:ascii="Arial" w:eastAsia="Yu Mincho" w:hAnsi="Arial" w:cs="Arial"/>
          <w:b/>
          <w:color w:val="000000"/>
          <w:sz w:val="20"/>
          <w:szCs w:val="20"/>
          <w:lang w:eastAsia="zh-CN"/>
        </w:rPr>
        <w:t>2</w:t>
      </w:r>
      <w:r w:rsidRPr="003F48FB">
        <w:rPr>
          <w:rFonts w:ascii="Arial" w:eastAsia="Yu Mincho" w:hAnsi="Arial" w:cs="Arial"/>
          <w:b/>
          <w:color w:val="000000"/>
          <w:sz w:val="20"/>
          <w:szCs w:val="20"/>
          <w:lang w:eastAsia="zh-CN"/>
        </w:rPr>
        <w:t>.</w:t>
      </w:r>
      <w:r w:rsidR="00054B7F">
        <w:rPr>
          <w:rFonts w:ascii="Arial" w:eastAsia="Yu Mincho" w:hAnsi="Arial" w:cs="Arial"/>
          <w:b/>
          <w:color w:val="000000"/>
          <w:sz w:val="20"/>
          <w:szCs w:val="20"/>
          <w:lang w:eastAsia="zh-CN"/>
        </w:rPr>
        <w:t>6</w:t>
      </w:r>
      <w:r w:rsidRPr="003F48FB">
        <w:rPr>
          <w:rFonts w:ascii="Arial" w:eastAsia="Yu Mincho" w:hAnsi="Arial" w:cs="Arial" w:hint="eastAsia"/>
          <w:b/>
          <w:color w:val="000000"/>
          <w:sz w:val="20"/>
          <w:szCs w:val="20"/>
          <w:lang w:eastAsia="zh-CN"/>
        </w:rPr>
        <w:t>.2</w:t>
      </w:r>
      <w:r w:rsidRPr="003F48FB">
        <w:rPr>
          <w:rFonts w:ascii="Arial" w:eastAsia="Yu Mincho" w:hAnsi="Arial" w:cs="Arial"/>
          <w:b/>
          <w:color w:val="000000"/>
          <w:sz w:val="20"/>
          <w:szCs w:val="20"/>
          <w:lang w:eastAsia="zh-CN"/>
        </w:rPr>
        <w:t xml:space="preserve">-1: </w:t>
      </w:r>
      <w:r w:rsidRPr="003F48FB">
        <w:rPr>
          <w:rFonts w:ascii="Arial" w:eastAsia="等线" w:hAnsi="Arial" w:cs="Arial" w:hint="eastAsia"/>
          <w:b/>
          <w:color w:val="000000"/>
          <w:sz w:val="20"/>
          <w:szCs w:val="20"/>
          <w:lang w:eastAsia="zh-CN"/>
        </w:rPr>
        <w:t>Inference</w:t>
      </w:r>
      <w:r w:rsidRPr="003F48FB">
        <w:rPr>
          <w:rFonts w:ascii="Arial" w:eastAsia="Yu Mincho" w:hAnsi="Arial" w:cs="Arial" w:hint="eastAsia"/>
          <w:b/>
          <w:color w:val="000000"/>
          <w:sz w:val="20"/>
          <w:szCs w:val="20"/>
          <w:lang w:eastAsia="zh-CN"/>
        </w:rPr>
        <w:t xml:space="preserve"> Request</w:t>
      </w:r>
      <w:r w:rsidRPr="003F48FB">
        <w:rPr>
          <w:rFonts w:ascii="Arial" w:eastAsia="Yu Mincho" w:hAnsi="Arial" w:cs="Arial"/>
          <w:b/>
          <w:color w:val="000000"/>
          <w:sz w:val="20"/>
          <w:szCs w:val="20"/>
          <w:lang w:eastAsia="zh-CN"/>
        </w:rPr>
        <w:t xml:space="preserve"> procedure, unsuccessful operation</w:t>
      </w:r>
    </w:p>
    <w:p w14:paraId="1AB2CFCB" w14:textId="77777777" w:rsidR="003F48FB" w:rsidRPr="003F48FB" w:rsidRDefault="003F48FB" w:rsidP="003F48FB">
      <w:pPr>
        <w:spacing w:after="180" w:line="240" w:lineRule="auto"/>
        <w:rPr>
          <w:rFonts w:ascii="Times New Roman" w:eastAsia="Yu Mincho" w:hAnsi="Times New Roman" w:cs="Times New Roman"/>
          <w:sz w:val="20"/>
          <w:szCs w:val="20"/>
        </w:rPr>
      </w:pPr>
      <w:r w:rsidRPr="003F48FB">
        <w:rPr>
          <w:rFonts w:ascii="Times New Roman" w:eastAsia="Yu Mincho" w:hAnsi="Times New Roman" w:cs="Times New Roman"/>
          <w:sz w:val="20"/>
          <w:szCs w:val="20"/>
        </w:rPr>
        <w:t xml:space="preserve">If the </w:t>
      </w:r>
      <w:r w:rsidRPr="003F48FB">
        <w:rPr>
          <w:rFonts w:ascii="Times New Roman" w:eastAsia="等线" w:hAnsi="Times New Roman" w:cs="Times New Roman" w:hint="eastAsia"/>
          <w:sz w:val="20"/>
          <w:szCs w:val="20"/>
          <w:lang w:eastAsia="zh-CN"/>
        </w:rPr>
        <w:t>INFERENCE</w:t>
      </w:r>
      <w:r w:rsidRPr="003F48FB">
        <w:rPr>
          <w:rFonts w:ascii="Times New Roman" w:eastAsia="Yu Mincho" w:hAnsi="Times New Roman" w:cs="Times New Roman" w:hint="eastAsia"/>
          <w:sz w:val="20"/>
          <w:szCs w:val="20"/>
        </w:rPr>
        <w:t xml:space="preserve"> REQUEST</w:t>
      </w:r>
      <w:r w:rsidRPr="003F48FB">
        <w:rPr>
          <w:rFonts w:ascii="Times New Roman" w:eastAsia="Yu Mincho" w:hAnsi="Times New Roman" w:cs="Times New Roman"/>
          <w:sz w:val="20"/>
          <w:szCs w:val="20"/>
        </w:rPr>
        <w:t xml:space="preserve"> fails, the Near-RT RIC platform shall send a</w:t>
      </w:r>
      <w:r w:rsidRPr="003F48FB">
        <w:rPr>
          <w:rFonts w:ascii="Times New Roman" w:eastAsia="等线" w:hAnsi="Times New Roman" w:cs="Times New Roman" w:hint="eastAsia"/>
          <w:sz w:val="20"/>
          <w:szCs w:val="20"/>
          <w:lang w:eastAsia="zh-CN"/>
        </w:rPr>
        <w:t>n</w:t>
      </w:r>
      <w:r w:rsidRPr="003F48FB">
        <w:rPr>
          <w:rFonts w:ascii="Times New Roman" w:eastAsia="Yu Mincho" w:hAnsi="Times New Roman" w:cs="Times New Roman"/>
          <w:sz w:val="20"/>
          <w:szCs w:val="20"/>
        </w:rPr>
        <w:t xml:space="preserve"> </w:t>
      </w:r>
      <w:r w:rsidRPr="003F48FB">
        <w:rPr>
          <w:rFonts w:ascii="Times New Roman" w:eastAsia="等线" w:hAnsi="Times New Roman" w:cs="Times New Roman" w:hint="eastAsia"/>
          <w:sz w:val="20"/>
          <w:szCs w:val="20"/>
          <w:lang w:eastAsia="zh-CN"/>
        </w:rPr>
        <w:t>INFERENCE</w:t>
      </w:r>
      <w:r w:rsidRPr="003F48FB">
        <w:rPr>
          <w:rFonts w:ascii="Times New Roman" w:eastAsia="宋体" w:hAnsi="Times New Roman" w:cs="Times New Roman" w:hint="eastAsia"/>
          <w:sz w:val="20"/>
          <w:szCs w:val="20"/>
          <w:lang w:eastAsia="zh-CN"/>
        </w:rPr>
        <w:t xml:space="preserve"> FAILURE</w:t>
      </w:r>
      <w:r w:rsidRPr="003F48FB">
        <w:rPr>
          <w:rFonts w:ascii="Times New Roman" w:eastAsia="Yu Mincho" w:hAnsi="Times New Roman" w:cs="Times New Roman"/>
          <w:sz w:val="20"/>
          <w:szCs w:val="20"/>
        </w:rPr>
        <w:t xml:space="preserve"> message back to the xApp. The message shall include the appropriate cause. </w:t>
      </w:r>
    </w:p>
    <w:p w14:paraId="58DA585D" w14:textId="75AB1D5E" w:rsidR="003F48FB" w:rsidRPr="003F48FB" w:rsidRDefault="00054B7F" w:rsidP="003F48FB">
      <w:pPr>
        <w:keepNext/>
        <w:keepLines/>
        <w:numPr>
          <w:ilvl w:val="255"/>
          <w:numId w:val="0"/>
        </w:numPr>
        <w:spacing w:before="120" w:after="180" w:line="240" w:lineRule="auto"/>
        <w:outlineLvl w:val="4"/>
        <w:rPr>
          <w:rFonts w:ascii="Arial" w:eastAsia="等线" w:hAnsi="Arial" w:cs="Times New Roman"/>
          <w:szCs w:val="20"/>
          <w:lang w:val="en-GB" w:eastAsia="zh-CN"/>
        </w:rPr>
      </w:pPr>
      <w:r>
        <w:rPr>
          <w:rFonts w:ascii="Arial" w:eastAsia="等线" w:hAnsi="Arial" w:cs="Times New Roman"/>
          <w:szCs w:val="20"/>
          <w:lang w:eastAsia="zh-CN"/>
        </w:rPr>
        <w:t>9A</w:t>
      </w:r>
      <w:r w:rsidR="003F48FB" w:rsidRPr="003F48FB">
        <w:rPr>
          <w:rFonts w:ascii="Arial" w:eastAsia="等线" w:hAnsi="Arial" w:cs="Times New Roman"/>
          <w:szCs w:val="20"/>
          <w:lang w:val="en-GB" w:eastAsia="zh-CN"/>
        </w:rPr>
        <w:t>.2.</w:t>
      </w:r>
      <w:r>
        <w:rPr>
          <w:rFonts w:ascii="Arial" w:eastAsia="等线" w:hAnsi="Arial" w:cs="Times New Roman"/>
          <w:szCs w:val="20"/>
          <w:lang w:val="en-GB" w:eastAsia="zh-CN"/>
        </w:rPr>
        <w:t>2</w:t>
      </w:r>
      <w:r w:rsidR="003F48FB" w:rsidRPr="003F48FB">
        <w:rPr>
          <w:rFonts w:ascii="Arial" w:eastAsia="等线" w:hAnsi="Arial" w:cs="Times New Roman"/>
          <w:szCs w:val="20"/>
          <w:lang w:val="en-GB" w:eastAsia="zh-CN"/>
        </w:rPr>
        <w:t>.</w:t>
      </w:r>
      <w:r>
        <w:rPr>
          <w:rFonts w:ascii="Arial" w:eastAsia="等线" w:hAnsi="Arial" w:cs="Times New Roman"/>
          <w:szCs w:val="20"/>
          <w:lang w:eastAsia="zh-CN"/>
        </w:rPr>
        <w:t>6</w:t>
      </w:r>
      <w:r w:rsidR="003F48FB" w:rsidRPr="003F48FB">
        <w:rPr>
          <w:rFonts w:ascii="Arial" w:eastAsia="等线" w:hAnsi="Arial" w:cs="Times New Roman" w:hint="eastAsia"/>
          <w:szCs w:val="20"/>
          <w:lang w:eastAsia="zh-CN"/>
        </w:rPr>
        <w:t>.3</w:t>
      </w:r>
      <w:r w:rsidR="003F48FB" w:rsidRPr="003F48FB">
        <w:rPr>
          <w:rFonts w:ascii="Arial" w:eastAsia="等线" w:hAnsi="Arial" w:cs="Times New Roman"/>
          <w:szCs w:val="20"/>
          <w:lang w:val="en-GB" w:eastAsia="zh-CN"/>
        </w:rPr>
        <w:tab/>
        <w:t>Abnormal Conditions</w:t>
      </w:r>
    </w:p>
    <w:p w14:paraId="10081BAA" w14:textId="574EEC29" w:rsidR="003F48FB" w:rsidRPr="00C92C3B" w:rsidRDefault="003F48FB" w:rsidP="00C92C3B">
      <w:pPr>
        <w:spacing w:after="180" w:line="240" w:lineRule="auto"/>
        <w:rPr>
          <w:rFonts w:ascii="Times New Roman" w:eastAsia="Yu Mincho" w:hAnsi="Times New Roman" w:cs="Times New Roman"/>
          <w:sz w:val="20"/>
          <w:szCs w:val="20"/>
        </w:rPr>
      </w:pPr>
      <w:r w:rsidRPr="003F48FB">
        <w:rPr>
          <w:rFonts w:ascii="Times New Roman" w:eastAsia="Yu Mincho" w:hAnsi="Times New Roman" w:cs="Times New Roman" w:hint="eastAsia"/>
          <w:sz w:val="20"/>
          <w:szCs w:val="20"/>
        </w:rPr>
        <w:t>Not appli</w:t>
      </w:r>
      <w:r w:rsidRPr="003F48FB">
        <w:rPr>
          <w:rFonts w:ascii="Times New Roman" w:eastAsia="Yu Mincho" w:hAnsi="Times New Roman" w:cs="Times New Roman"/>
          <w:sz w:val="20"/>
          <w:szCs w:val="20"/>
        </w:rPr>
        <w:t>cable.</w:t>
      </w:r>
    </w:p>
    <w:p w14:paraId="5CCB5A7D" w14:textId="71CDD5E5" w:rsidR="003F48FB" w:rsidRPr="00C92C3B" w:rsidRDefault="00054B7F" w:rsidP="00C92C3B">
      <w:pPr>
        <w:keepNext/>
        <w:keepLines/>
        <w:overflowPunct w:val="0"/>
        <w:autoSpaceDE w:val="0"/>
        <w:autoSpaceDN w:val="0"/>
        <w:adjustRightInd w:val="0"/>
        <w:spacing w:before="120" w:after="180" w:line="240" w:lineRule="auto"/>
        <w:ind w:left="1418" w:hanging="1418"/>
        <w:textAlignment w:val="baseline"/>
        <w:outlineLvl w:val="3"/>
        <w:rPr>
          <w:rFonts w:ascii="Arial" w:eastAsia="Times New Roman" w:hAnsi="Arial" w:cs="Times New Roman"/>
          <w:sz w:val="24"/>
          <w:szCs w:val="20"/>
          <w:lang w:val="en-GB"/>
        </w:rPr>
      </w:pPr>
      <w:r>
        <w:rPr>
          <w:rFonts w:ascii="Arial" w:eastAsia="宋体" w:hAnsi="Arial" w:cs="Times New Roman"/>
          <w:sz w:val="24"/>
          <w:szCs w:val="20"/>
          <w:lang w:eastAsia="zh-CN"/>
        </w:rPr>
        <w:t>9A</w:t>
      </w:r>
      <w:r w:rsidR="003F48FB" w:rsidRPr="003F48FB">
        <w:rPr>
          <w:rFonts w:ascii="Arial" w:eastAsia="宋体" w:hAnsi="Arial" w:cs="Times New Roman"/>
          <w:sz w:val="24"/>
          <w:szCs w:val="20"/>
          <w:lang w:val="en-GB" w:eastAsia="zh-CN"/>
        </w:rPr>
        <w:t>.2.</w:t>
      </w:r>
      <w:r>
        <w:rPr>
          <w:rFonts w:ascii="Arial" w:eastAsia="宋体" w:hAnsi="Arial" w:cs="Times New Roman"/>
          <w:sz w:val="24"/>
          <w:szCs w:val="20"/>
          <w:lang w:eastAsia="zh-CN"/>
        </w:rPr>
        <w:t>2</w:t>
      </w:r>
      <w:r w:rsidR="003F48FB" w:rsidRPr="003F48FB">
        <w:rPr>
          <w:rFonts w:ascii="Arial" w:eastAsia="宋体" w:hAnsi="Arial" w:cs="Times New Roman"/>
          <w:sz w:val="24"/>
          <w:szCs w:val="20"/>
          <w:lang w:val="en-GB" w:eastAsia="zh-CN"/>
        </w:rPr>
        <w:t>.</w:t>
      </w:r>
      <w:r>
        <w:rPr>
          <w:rFonts w:ascii="Arial" w:eastAsia="宋体" w:hAnsi="Arial" w:cs="Times New Roman"/>
          <w:sz w:val="24"/>
          <w:szCs w:val="20"/>
          <w:lang w:val="en-GB" w:eastAsia="zh-CN"/>
        </w:rPr>
        <w:t>7</w:t>
      </w:r>
      <w:r w:rsidR="003F48FB" w:rsidRPr="003F48FB">
        <w:rPr>
          <w:rFonts w:ascii="Arial" w:eastAsia="宋体" w:hAnsi="Arial" w:cs="Times New Roman"/>
          <w:sz w:val="24"/>
          <w:szCs w:val="20"/>
          <w:lang w:val="en-GB" w:eastAsia="zh-CN"/>
        </w:rPr>
        <w:tab/>
      </w:r>
      <w:r w:rsidR="003F48FB" w:rsidRPr="003F48FB">
        <w:rPr>
          <w:rFonts w:ascii="Arial" w:eastAsia="宋体" w:hAnsi="Arial" w:cs="Times New Roman" w:hint="eastAsia"/>
          <w:sz w:val="24"/>
          <w:szCs w:val="20"/>
          <w:lang w:eastAsia="zh-CN"/>
        </w:rPr>
        <w:t>Inference Result Delivery</w:t>
      </w:r>
      <w:r w:rsidR="003F48FB" w:rsidRPr="003F48FB">
        <w:rPr>
          <w:rFonts w:ascii="Arial" w:eastAsia="Times New Roman" w:hAnsi="Arial" w:cs="Times New Roman"/>
          <w:sz w:val="24"/>
          <w:szCs w:val="20"/>
          <w:lang w:val="en-GB"/>
        </w:rPr>
        <w:t xml:space="preserve"> procedure</w:t>
      </w:r>
    </w:p>
    <w:p w14:paraId="005B5E1B" w14:textId="38F10F53" w:rsidR="003F48FB" w:rsidRPr="003F48FB" w:rsidRDefault="00054B7F" w:rsidP="003F48FB">
      <w:pPr>
        <w:keepNext/>
        <w:keepLines/>
        <w:numPr>
          <w:ilvl w:val="255"/>
          <w:numId w:val="0"/>
        </w:numPr>
        <w:spacing w:before="120" w:after="180" w:line="240" w:lineRule="auto"/>
        <w:outlineLvl w:val="4"/>
        <w:rPr>
          <w:rFonts w:ascii="Arial" w:eastAsia="等线" w:hAnsi="Arial" w:cs="Times New Roman"/>
          <w:szCs w:val="20"/>
          <w:lang w:val="en-GB" w:eastAsia="zh-CN"/>
        </w:rPr>
      </w:pPr>
      <w:r>
        <w:rPr>
          <w:rFonts w:ascii="Arial" w:eastAsia="等线" w:hAnsi="Arial" w:cs="Times New Roman"/>
          <w:szCs w:val="20"/>
          <w:lang w:eastAsia="zh-CN"/>
        </w:rPr>
        <w:t>9A</w:t>
      </w:r>
      <w:r w:rsidR="003F48FB" w:rsidRPr="003F48FB">
        <w:rPr>
          <w:rFonts w:ascii="Arial" w:eastAsia="等线" w:hAnsi="Arial" w:cs="Times New Roman"/>
          <w:szCs w:val="20"/>
          <w:lang w:val="en-GB" w:eastAsia="zh-CN"/>
        </w:rPr>
        <w:t>.2.</w:t>
      </w:r>
      <w:r>
        <w:rPr>
          <w:rFonts w:ascii="Arial" w:eastAsia="等线" w:hAnsi="Arial" w:cs="Times New Roman"/>
          <w:szCs w:val="20"/>
          <w:lang w:val="en-GB" w:eastAsia="zh-CN"/>
        </w:rPr>
        <w:t>2</w:t>
      </w:r>
      <w:r w:rsidR="003F48FB" w:rsidRPr="003F48FB">
        <w:rPr>
          <w:rFonts w:ascii="Arial" w:eastAsia="等线" w:hAnsi="Arial" w:cs="Times New Roman"/>
          <w:szCs w:val="20"/>
          <w:lang w:val="en-GB" w:eastAsia="zh-CN"/>
        </w:rPr>
        <w:t>.</w:t>
      </w:r>
      <w:r>
        <w:rPr>
          <w:rFonts w:ascii="Arial" w:eastAsia="等线" w:hAnsi="Arial" w:cs="Times New Roman"/>
          <w:szCs w:val="20"/>
          <w:lang w:eastAsia="zh-CN"/>
        </w:rPr>
        <w:t>7</w:t>
      </w:r>
      <w:r w:rsidR="003F48FB" w:rsidRPr="003F48FB">
        <w:rPr>
          <w:rFonts w:ascii="Arial" w:eastAsia="等线" w:hAnsi="Arial" w:cs="Times New Roman" w:hint="eastAsia"/>
          <w:szCs w:val="20"/>
          <w:lang w:eastAsia="zh-CN"/>
        </w:rPr>
        <w:t>.1</w:t>
      </w:r>
      <w:r w:rsidR="003F48FB" w:rsidRPr="003F48FB">
        <w:rPr>
          <w:rFonts w:ascii="Arial" w:eastAsia="等线" w:hAnsi="Arial" w:cs="Times New Roman"/>
          <w:szCs w:val="20"/>
          <w:lang w:val="en-GB" w:eastAsia="zh-CN"/>
        </w:rPr>
        <w:tab/>
        <w:t>Successful Operation</w:t>
      </w:r>
    </w:p>
    <w:p w14:paraId="4C35EC7A"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@startuml</w:t>
      </w:r>
    </w:p>
    <w:p w14:paraId="4BBDE6C7"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 rose</w:t>
      </w:r>
    </w:p>
    <w:p w14:paraId="4F4B3C14"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skinparam ParticipantPadding 50</w:t>
      </w:r>
    </w:p>
    <w:p w14:paraId="144CB8AA"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skinparam BoxPadding 10</w:t>
      </w:r>
    </w:p>
    <w:p w14:paraId="5E550CBA"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skinparam defaultFontSize 12</w:t>
      </w:r>
    </w:p>
    <w:p w14:paraId="7FD61388"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skinparam lifelineStrategy dashed</w:t>
      </w:r>
    </w:p>
    <w:p w14:paraId="52B8520C"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Participant xApp as "xApp"</w:t>
      </w:r>
    </w:p>
    <w:p w14:paraId="04308A21"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lastRenderedPageBreak/>
        <w:t xml:space="preserve">Participant RICP as </w:t>
      </w:r>
      <w:r w:rsidRPr="003F48FB">
        <w:rPr>
          <w:rFonts w:ascii="Courier New" w:eastAsia="宋体" w:hAnsi="Courier New" w:cs="Courier New" w:hint="eastAsia"/>
          <w:color w:val="008000"/>
          <w:sz w:val="18"/>
          <w:szCs w:val="20"/>
          <w:lang w:val="en-GB" w:eastAsia="zh-CN"/>
        </w:rPr>
        <w:t>“</w:t>
      </w:r>
      <w:r w:rsidRPr="003F48FB">
        <w:rPr>
          <w:rFonts w:ascii="Courier New" w:eastAsia="宋体" w:hAnsi="Courier New" w:cs="Courier New" w:hint="eastAsia"/>
          <w:color w:val="008000"/>
          <w:sz w:val="18"/>
          <w:szCs w:val="20"/>
          <w:lang w:val="en-GB" w:eastAsia="zh-CN"/>
        </w:rPr>
        <w:t>Near-RT RIC Platform</w:t>
      </w:r>
      <w:r w:rsidRPr="003F48FB">
        <w:rPr>
          <w:rFonts w:ascii="Courier New" w:eastAsia="宋体" w:hAnsi="Courier New" w:cs="Courier New" w:hint="eastAsia"/>
          <w:color w:val="008000"/>
          <w:sz w:val="18"/>
          <w:szCs w:val="20"/>
          <w:lang w:val="en-GB" w:eastAsia="zh-CN"/>
        </w:rPr>
        <w:t>”</w:t>
      </w:r>
    </w:p>
    <w:p w14:paraId="552FB974"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RICP -&gt; xApp  : 2. INFERENCE RESULT DELIVERY</w:t>
      </w:r>
    </w:p>
    <w:p w14:paraId="22EA6A17" w14:textId="77777777" w:rsidR="003F48FB" w:rsidRPr="003F48FB" w:rsidRDefault="003F48FB" w:rsidP="003F48FB">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3F48FB">
        <w:rPr>
          <w:rFonts w:ascii="Courier New" w:eastAsia="宋体" w:hAnsi="Courier New" w:cs="Courier New" w:hint="eastAsia"/>
          <w:color w:val="008000"/>
          <w:sz w:val="18"/>
          <w:szCs w:val="20"/>
          <w:lang w:val="en-GB" w:eastAsia="zh-CN"/>
        </w:rPr>
        <w:t>@enduml</w:t>
      </w:r>
    </w:p>
    <w:p w14:paraId="15F4AAC2" w14:textId="77777777" w:rsidR="003F48FB" w:rsidRPr="003F48FB" w:rsidRDefault="003F48FB" w:rsidP="003F48FB">
      <w:pPr>
        <w:spacing w:after="180" w:line="240" w:lineRule="auto"/>
        <w:rPr>
          <w:rFonts w:ascii="Times New Roman" w:eastAsia="Yu Mincho" w:hAnsi="Times New Roman" w:cs="Times New Roman"/>
          <w:sz w:val="20"/>
          <w:szCs w:val="20"/>
          <w:lang w:eastAsia="zh-CN"/>
        </w:rPr>
      </w:pPr>
    </w:p>
    <w:p w14:paraId="66478301" w14:textId="77777777" w:rsidR="003F48FB" w:rsidRPr="00D72DE9" w:rsidRDefault="003F48FB" w:rsidP="00C92C3B">
      <w:pPr>
        <w:spacing w:after="60" w:line="240" w:lineRule="auto"/>
        <w:jc w:val="center"/>
        <w:rPr>
          <w:rFonts w:ascii="Arial" w:eastAsia="等线" w:hAnsi="Arial" w:cs="Times New Roman"/>
          <w:b/>
          <w:sz w:val="28"/>
          <w:szCs w:val="20"/>
          <w:lang w:val="en-GB" w:eastAsia="zh-CN"/>
        </w:rPr>
      </w:pPr>
      <w:r w:rsidRPr="003F48FB">
        <w:rPr>
          <w:rFonts w:ascii="Arial" w:eastAsia="Times New Roman" w:hAnsi="Arial" w:cs="Times New Roman"/>
          <w:b/>
          <w:noProof/>
          <w:sz w:val="28"/>
          <w:szCs w:val="20"/>
          <w:lang w:val="en-GB"/>
        </w:rPr>
        <w:drawing>
          <wp:inline distT="0" distB="0" distL="0" distR="0" wp14:anchorId="56F1F3F9" wp14:editId="1B297891">
            <wp:extent cx="3618865" cy="1191895"/>
            <wp:effectExtent l="0" t="0" r="635" b="8255"/>
            <wp:docPr id="1866253352" name="图片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3618865" cy="1191895"/>
                    </a:xfrm>
                    <a:prstGeom prst="rect">
                      <a:avLst/>
                    </a:prstGeom>
                    <a:noFill/>
                    <a:ln>
                      <a:noFill/>
                    </a:ln>
                  </pic:spPr>
                </pic:pic>
              </a:graphicData>
            </a:graphic>
          </wp:inline>
        </w:drawing>
      </w:r>
    </w:p>
    <w:p w14:paraId="6079B5D9" w14:textId="03118113" w:rsidR="003F48FB" w:rsidRPr="003F48FB" w:rsidRDefault="003F48FB" w:rsidP="003F48FB">
      <w:pPr>
        <w:spacing w:after="180" w:line="257" w:lineRule="auto"/>
        <w:jc w:val="center"/>
        <w:rPr>
          <w:rFonts w:ascii="Arial" w:eastAsia="Yu Mincho" w:hAnsi="Arial" w:cs="Arial"/>
          <w:b/>
          <w:color w:val="000000"/>
          <w:sz w:val="20"/>
          <w:szCs w:val="20"/>
          <w:lang w:eastAsia="zh-CN"/>
        </w:rPr>
      </w:pPr>
      <w:r w:rsidRPr="003F48FB">
        <w:rPr>
          <w:rFonts w:ascii="Arial" w:eastAsia="Yu Mincho" w:hAnsi="Arial" w:cs="Arial"/>
          <w:b/>
          <w:color w:val="000000"/>
          <w:sz w:val="20"/>
          <w:szCs w:val="20"/>
          <w:lang w:eastAsia="zh-CN"/>
        </w:rPr>
        <w:t xml:space="preserve">Figure </w:t>
      </w:r>
      <w:r w:rsidR="00054B7F">
        <w:rPr>
          <w:rFonts w:ascii="Arial" w:eastAsia="Yu Mincho" w:hAnsi="Arial" w:cs="Arial"/>
          <w:b/>
          <w:color w:val="000000"/>
          <w:sz w:val="20"/>
          <w:szCs w:val="20"/>
          <w:lang w:eastAsia="zh-CN"/>
        </w:rPr>
        <w:t>9A</w:t>
      </w:r>
      <w:r w:rsidRPr="003F48FB">
        <w:rPr>
          <w:rFonts w:ascii="Arial" w:eastAsia="Yu Mincho" w:hAnsi="Arial" w:cs="Arial"/>
          <w:b/>
          <w:color w:val="000000"/>
          <w:sz w:val="20"/>
          <w:szCs w:val="20"/>
          <w:lang w:eastAsia="zh-CN"/>
        </w:rPr>
        <w:t>.2.</w:t>
      </w:r>
      <w:r w:rsidR="00054B7F">
        <w:rPr>
          <w:rFonts w:ascii="Arial" w:eastAsia="Yu Mincho" w:hAnsi="Arial" w:cs="Arial"/>
          <w:b/>
          <w:color w:val="000000"/>
          <w:sz w:val="20"/>
          <w:szCs w:val="20"/>
          <w:lang w:eastAsia="zh-CN"/>
        </w:rPr>
        <w:t>2</w:t>
      </w:r>
      <w:r w:rsidRPr="003F48FB">
        <w:rPr>
          <w:rFonts w:ascii="Arial" w:eastAsia="Yu Mincho" w:hAnsi="Arial" w:cs="Arial"/>
          <w:b/>
          <w:color w:val="000000"/>
          <w:sz w:val="20"/>
          <w:szCs w:val="20"/>
          <w:lang w:eastAsia="zh-CN"/>
        </w:rPr>
        <w:t>.</w:t>
      </w:r>
      <w:r w:rsidR="00054B7F">
        <w:rPr>
          <w:rFonts w:ascii="Arial" w:eastAsia="等线" w:hAnsi="Arial" w:cs="Arial"/>
          <w:b/>
          <w:color w:val="000000"/>
          <w:sz w:val="20"/>
          <w:szCs w:val="20"/>
          <w:lang w:eastAsia="zh-CN"/>
        </w:rPr>
        <w:t>7</w:t>
      </w:r>
      <w:r w:rsidRPr="003F48FB">
        <w:rPr>
          <w:rFonts w:ascii="Arial" w:eastAsia="Yu Mincho" w:hAnsi="Arial" w:cs="Arial" w:hint="eastAsia"/>
          <w:b/>
          <w:color w:val="000000"/>
          <w:sz w:val="20"/>
          <w:szCs w:val="20"/>
          <w:lang w:eastAsia="zh-CN"/>
        </w:rPr>
        <w:t>.1</w:t>
      </w:r>
      <w:r w:rsidRPr="003F48FB">
        <w:rPr>
          <w:rFonts w:ascii="Arial" w:eastAsia="Yu Mincho" w:hAnsi="Arial" w:cs="Arial"/>
          <w:b/>
          <w:color w:val="000000"/>
          <w:sz w:val="20"/>
          <w:szCs w:val="20"/>
          <w:lang w:eastAsia="zh-CN"/>
        </w:rPr>
        <w:t xml:space="preserve">-1: </w:t>
      </w:r>
      <w:r w:rsidRPr="003F48FB">
        <w:rPr>
          <w:rFonts w:ascii="Arial" w:eastAsia="等线" w:hAnsi="Arial" w:cs="Arial" w:hint="eastAsia"/>
          <w:b/>
          <w:color w:val="000000"/>
          <w:sz w:val="20"/>
          <w:szCs w:val="20"/>
          <w:lang w:eastAsia="zh-CN"/>
        </w:rPr>
        <w:t>Inference</w:t>
      </w:r>
      <w:r w:rsidRPr="003F48FB">
        <w:rPr>
          <w:rFonts w:ascii="Arial" w:eastAsia="Yu Mincho" w:hAnsi="Arial" w:cs="Arial" w:hint="eastAsia"/>
          <w:b/>
          <w:color w:val="000000"/>
          <w:sz w:val="20"/>
          <w:szCs w:val="20"/>
          <w:lang w:eastAsia="zh-CN"/>
        </w:rPr>
        <w:t xml:space="preserve"> Result Delivery</w:t>
      </w:r>
      <w:r w:rsidRPr="003F48FB">
        <w:rPr>
          <w:rFonts w:ascii="Arial" w:eastAsia="Yu Mincho" w:hAnsi="Arial" w:cs="Arial"/>
          <w:b/>
          <w:color w:val="000000"/>
          <w:sz w:val="20"/>
          <w:szCs w:val="20"/>
          <w:lang w:eastAsia="zh-CN"/>
        </w:rPr>
        <w:t xml:space="preserve"> procedure</w:t>
      </w:r>
    </w:p>
    <w:p w14:paraId="384222AB" w14:textId="0908C35B" w:rsidR="003F48FB" w:rsidRPr="003F48FB" w:rsidRDefault="003F48FB" w:rsidP="003F48FB">
      <w:pPr>
        <w:spacing w:after="180" w:line="240" w:lineRule="auto"/>
        <w:rPr>
          <w:rFonts w:ascii="Times New Roman" w:eastAsia="Yu Mincho" w:hAnsi="Times New Roman" w:cs="Times New Roman"/>
          <w:sz w:val="20"/>
          <w:szCs w:val="20"/>
        </w:rPr>
      </w:pPr>
      <w:r w:rsidRPr="003F48FB">
        <w:rPr>
          <w:rFonts w:ascii="Times New Roman" w:eastAsia="Yu Mincho" w:hAnsi="Times New Roman" w:cs="Times New Roman"/>
          <w:sz w:val="20"/>
          <w:szCs w:val="20"/>
        </w:rPr>
        <w:t>The xApp initiates the procedure by sending a</w:t>
      </w:r>
      <w:r w:rsidRPr="003F48FB">
        <w:rPr>
          <w:rFonts w:ascii="Times New Roman" w:eastAsia="等线" w:hAnsi="Times New Roman" w:cs="Times New Roman" w:hint="eastAsia"/>
          <w:sz w:val="20"/>
          <w:szCs w:val="20"/>
          <w:lang w:eastAsia="zh-CN"/>
        </w:rPr>
        <w:t>n</w:t>
      </w:r>
      <w:r w:rsidRPr="003F48FB">
        <w:rPr>
          <w:rFonts w:ascii="Times New Roman" w:eastAsia="Yu Mincho" w:hAnsi="Times New Roman" w:cs="Times New Roman"/>
          <w:sz w:val="20"/>
          <w:szCs w:val="20"/>
        </w:rPr>
        <w:t xml:space="preserve"> </w:t>
      </w:r>
      <w:r w:rsidRPr="003F48FB">
        <w:rPr>
          <w:rFonts w:ascii="Times New Roman" w:eastAsia="等线" w:hAnsi="Times New Roman" w:cs="Times New Roman" w:hint="eastAsia"/>
          <w:sz w:val="20"/>
          <w:szCs w:val="20"/>
          <w:lang w:eastAsia="zh-CN"/>
        </w:rPr>
        <w:t>INFERENCE</w:t>
      </w:r>
      <w:r w:rsidRPr="003F48FB">
        <w:rPr>
          <w:rFonts w:ascii="Times New Roman" w:eastAsia="Yu Mincho" w:hAnsi="Times New Roman" w:cs="Times New Roman" w:hint="eastAsia"/>
          <w:sz w:val="20"/>
          <w:szCs w:val="20"/>
        </w:rPr>
        <w:t xml:space="preserve"> RESULT DELIVERY</w:t>
      </w:r>
      <w:r w:rsidRPr="003F48FB">
        <w:rPr>
          <w:rFonts w:ascii="Times New Roman" w:eastAsia="Yu Mincho" w:hAnsi="Times New Roman" w:cs="Times New Roman"/>
          <w:sz w:val="20"/>
          <w:szCs w:val="20"/>
        </w:rPr>
        <w:t xml:space="preserve"> message to the Near-RT-RIC platform. The message contains</w:t>
      </w:r>
      <w:r w:rsidRPr="003F48FB">
        <w:rPr>
          <w:rFonts w:ascii="Times New Roman" w:eastAsia="等线" w:hAnsi="Times New Roman" w:cs="Times New Roman" w:hint="eastAsia"/>
          <w:sz w:val="20"/>
          <w:szCs w:val="20"/>
          <w:lang w:eastAsia="zh-CN"/>
        </w:rPr>
        <w:t xml:space="preserve"> the </w:t>
      </w:r>
      <w:r w:rsidRPr="003F48FB">
        <w:rPr>
          <w:rFonts w:ascii="Times New Roman" w:eastAsia="等线" w:hAnsi="Times New Roman" w:cs="Times New Roman"/>
          <w:i/>
          <w:iCs/>
          <w:sz w:val="20"/>
          <w:szCs w:val="20"/>
        </w:rPr>
        <w:t>Inference Job ID</w:t>
      </w:r>
      <w:r w:rsidRPr="003F48FB">
        <w:rPr>
          <w:rFonts w:ascii="Times New Roman" w:eastAsia="等线" w:hAnsi="Times New Roman" w:cs="Times New Roman" w:hint="eastAsia"/>
          <w:sz w:val="20"/>
          <w:szCs w:val="20"/>
          <w:lang w:eastAsia="zh-CN"/>
        </w:rPr>
        <w:t xml:space="preserve"> IE and the</w:t>
      </w:r>
      <w:r w:rsidRPr="003F48FB">
        <w:rPr>
          <w:rFonts w:ascii="Times New Roman" w:eastAsia="宋体" w:hAnsi="Times New Roman" w:cs="Times New Roman" w:hint="eastAsia"/>
          <w:sz w:val="20"/>
          <w:szCs w:val="20"/>
          <w:lang w:eastAsia="zh-CN"/>
        </w:rPr>
        <w:t xml:space="preserve"> </w:t>
      </w:r>
      <w:r w:rsidRPr="003F48FB">
        <w:rPr>
          <w:rFonts w:ascii="Times New Roman" w:eastAsia="宋体" w:hAnsi="Times New Roman" w:cs="Times New Roman" w:hint="eastAsia"/>
          <w:i/>
          <w:iCs/>
          <w:sz w:val="20"/>
          <w:szCs w:val="20"/>
          <w:lang w:eastAsia="zh-CN"/>
        </w:rPr>
        <w:t xml:space="preserve">Inference Result </w:t>
      </w:r>
      <w:r w:rsidRPr="003F48FB">
        <w:rPr>
          <w:rFonts w:ascii="Times New Roman" w:eastAsia="宋体" w:hAnsi="Times New Roman" w:cs="Times New Roman" w:hint="eastAsia"/>
          <w:sz w:val="20"/>
          <w:szCs w:val="20"/>
          <w:lang w:eastAsia="zh-CN"/>
        </w:rPr>
        <w:t>IE, which carries</w:t>
      </w:r>
      <w:r w:rsidRPr="003F48FB">
        <w:rPr>
          <w:rFonts w:ascii="Times New Roman" w:eastAsia="Yu Mincho" w:hAnsi="Times New Roman" w:cs="Times New Roman"/>
          <w:sz w:val="20"/>
          <w:szCs w:val="20"/>
        </w:rPr>
        <w:t xml:space="preserve"> </w:t>
      </w:r>
      <w:r w:rsidRPr="003F48FB">
        <w:rPr>
          <w:rFonts w:ascii="Times New Roman" w:eastAsia="宋体" w:hAnsi="Times New Roman" w:cs="Times New Roman" w:hint="eastAsia"/>
          <w:sz w:val="20"/>
          <w:szCs w:val="20"/>
          <w:lang w:eastAsia="zh-CN"/>
        </w:rPr>
        <w:t>the</w:t>
      </w:r>
      <w:r w:rsidRPr="003F48FB">
        <w:rPr>
          <w:rFonts w:ascii="Times New Roman" w:eastAsia="Yu Mincho" w:hAnsi="Times New Roman" w:cs="Times New Roman"/>
          <w:sz w:val="20"/>
          <w:szCs w:val="20"/>
        </w:rPr>
        <w:t xml:space="preserve"> </w:t>
      </w:r>
      <w:r w:rsidRPr="003F48FB">
        <w:rPr>
          <w:rFonts w:ascii="Times New Roman" w:eastAsia="宋体" w:hAnsi="Times New Roman" w:cs="Times New Roman" w:hint="eastAsia"/>
          <w:sz w:val="20"/>
          <w:szCs w:val="20"/>
          <w:lang w:eastAsia="zh-CN"/>
        </w:rPr>
        <w:t xml:space="preserve">inference result for the inference job identified by the </w:t>
      </w:r>
      <w:r w:rsidRPr="003F48FB">
        <w:rPr>
          <w:rFonts w:ascii="Times New Roman" w:eastAsia="等线" w:hAnsi="Times New Roman" w:cs="Times New Roman" w:hint="eastAsia"/>
          <w:i/>
          <w:iCs/>
          <w:sz w:val="20"/>
          <w:szCs w:val="20"/>
          <w:lang w:eastAsia="zh-CN"/>
        </w:rPr>
        <w:t>Inference Job ID</w:t>
      </w:r>
      <w:r w:rsidRPr="003F48FB">
        <w:rPr>
          <w:rFonts w:ascii="Times New Roman" w:eastAsia="等线" w:hAnsi="Times New Roman" w:cs="Times New Roman" w:hint="eastAsia"/>
          <w:sz w:val="20"/>
          <w:szCs w:val="20"/>
          <w:lang w:eastAsia="zh-CN"/>
        </w:rPr>
        <w:t xml:space="preserve"> IE</w:t>
      </w:r>
      <w:r w:rsidRPr="003F48FB">
        <w:rPr>
          <w:rFonts w:ascii="Times New Roman" w:eastAsia="Yu Mincho" w:hAnsi="Times New Roman" w:cs="Times New Roman"/>
          <w:sz w:val="20"/>
          <w:szCs w:val="20"/>
        </w:rPr>
        <w:t>.</w:t>
      </w:r>
    </w:p>
    <w:p w14:paraId="5C38D5FB" w14:textId="1145A849" w:rsidR="003F48FB" w:rsidRPr="003F48FB" w:rsidRDefault="00054B7F" w:rsidP="003F48FB">
      <w:pPr>
        <w:keepNext/>
        <w:keepLines/>
        <w:numPr>
          <w:ilvl w:val="255"/>
          <w:numId w:val="0"/>
        </w:numPr>
        <w:spacing w:before="120" w:after="180" w:line="240" w:lineRule="auto"/>
        <w:outlineLvl w:val="4"/>
        <w:rPr>
          <w:rFonts w:ascii="Arial" w:eastAsia="等线" w:hAnsi="Arial" w:cs="Times New Roman"/>
          <w:szCs w:val="20"/>
          <w:lang w:val="en-GB" w:eastAsia="zh-CN"/>
        </w:rPr>
      </w:pPr>
      <w:r>
        <w:rPr>
          <w:rFonts w:ascii="Arial" w:eastAsia="等线" w:hAnsi="Arial" w:cs="Times New Roman"/>
          <w:szCs w:val="20"/>
          <w:lang w:eastAsia="zh-CN"/>
        </w:rPr>
        <w:t>9A</w:t>
      </w:r>
      <w:r w:rsidR="003F48FB" w:rsidRPr="003F48FB">
        <w:rPr>
          <w:rFonts w:ascii="Arial" w:eastAsia="等线" w:hAnsi="Arial" w:cs="Times New Roman"/>
          <w:szCs w:val="20"/>
          <w:lang w:val="en-GB" w:eastAsia="zh-CN"/>
        </w:rPr>
        <w:t>.2.</w:t>
      </w:r>
      <w:r>
        <w:rPr>
          <w:rFonts w:ascii="Arial" w:eastAsia="等线" w:hAnsi="Arial" w:cs="Times New Roman"/>
          <w:szCs w:val="20"/>
          <w:lang w:val="en-GB" w:eastAsia="zh-CN"/>
        </w:rPr>
        <w:t>2</w:t>
      </w:r>
      <w:r w:rsidR="003F48FB" w:rsidRPr="003F48FB">
        <w:rPr>
          <w:rFonts w:ascii="Arial" w:eastAsia="等线" w:hAnsi="Arial" w:cs="Times New Roman"/>
          <w:szCs w:val="20"/>
          <w:lang w:val="en-GB" w:eastAsia="zh-CN"/>
        </w:rPr>
        <w:t>.</w:t>
      </w:r>
      <w:r>
        <w:rPr>
          <w:rFonts w:ascii="Arial" w:eastAsia="等线" w:hAnsi="Arial" w:cs="Times New Roman"/>
          <w:szCs w:val="20"/>
          <w:lang w:eastAsia="zh-CN"/>
        </w:rPr>
        <w:t>7</w:t>
      </w:r>
      <w:r w:rsidR="003F48FB" w:rsidRPr="003F48FB">
        <w:rPr>
          <w:rFonts w:ascii="Arial" w:eastAsia="等线" w:hAnsi="Arial" w:cs="Times New Roman" w:hint="eastAsia"/>
          <w:szCs w:val="20"/>
          <w:lang w:eastAsia="zh-CN"/>
        </w:rPr>
        <w:t>.2</w:t>
      </w:r>
      <w:r w:rsidR="003F48FB" w:rsidRPr="003F48FB">
        <w:rPr>
          <w:rFonts w:ascii="Arial" w:eastAsia="等线" w:hAnsi="Arial" w:cs="Times New Roman"/>
          <w:szCs w:val="20"/>
          <w:lang w:val="en-GB" w:eastAsia="zh-CN"/>
        </w:rPr>
        <w:tab/>
        <w:t>Abnormal Conditions</w:t>
      </w:r>
    </w:p>
    <w:p w14:paraId="08FF374F" w14:textId="77777777" w:rsidR="00240EDB" w:rsidRPr="00240EDB" w:rsidRDefault="003F48FB" w:rsidP="00240EDB">
      <w:pPr>
        <w:spacing w:after="180" w:line="240" w:lineRule="auto"/>
        <w:rPr>
          <w:rFonts w:ascii="Times New Roman" w:eastAsia="Yu Mincho" w:hAnsi="Times New Roman" w:cs="Times New Roman"/>
          <w:sz w:val="20"/>
          <w:szCs w:val="20"/>
        </w:rPr>
      </w:pPr>
      <w:r w:rsidRPr="00240EDB">
        <w:rPr>
          <w:rFonts w:ascii="Times New Roman" w:eastAsia="Yu Mincho" w:hAnsi="Times New Roman" w:cs="Times New Roman" w:hint="eastAsia"/>
          <w:sz w:val="20"/>
          <w:szCs w:val="20"/>
        </w:rPr>
        <w:t>Not appli</w:t>
      </w:r>
      <w:r w:rsidRPr="00240EDB">
        <w:rPr>
          <w:rFonts w:ascii="Times New Roman" w:eastAsia="Yu Mincho" w:hAnsi="Times New Roman" w:cs="Times New Roman"/>
          <w:sz w:val="20"/>
          <w:szCs w:val="20"/>
        </w:rPr>
        <w:t>cable.</w:t>
      </w:r>
    </w:p>
    <w:p w14:paraId="2DBB7511" w14:textId="61EE2B47" w:rsidR="00CE7CD5" w:rsidRDefault="00CE7CD5" w:rsidP="00CE7CD5">
      <w:pPr>
        <w:pStyle w:val="3"/>
      </w:pPr>
      <w:bookmarkStart w:id="332" w:name="_Toc213750680"/>
      <w:bookmarkStart w:id="333" w:name="_Toc215061755"/>
      <w:r>
        <w:rPr>
          <w:rFonts w:eastAsiaTheme="minorEastAsia" w:hint="eastAsia"/>
          <w:lang w:eastAsia="zh-CN"/>
        </w:rPr>
        <w:t>9</w:t>
      </w:r>
      <w:r>
        <w:rPr>
          <w:rFonts w:eastAsiaTheme="minorEastAsia"/>
          <w:lang w:eastAsia="zh-CN"/>
        </w:rPr>
        <w:t>A.2.3</w:t>
      </w:r>
      <w:r>
        <w:rPr>
          <w:rFonts w:eastAsiaTheme="minorEastAsia"/>
          <w:lang w:eastAsia="zh-CN"/>
        </w:rPr>
        <w:tab/>
      </w:r>
      <w:r w:rsidR="00970BC9">
        <w:rPr>
          <w:rFonts w:eastAsiaTheme="minorEastAsia"/>
          <w:lang w:eastAsia="zh-CN"/>
        </w:rPr>
        <w:t xml:space="preserve">AIML </w:t>
      </w:r>
      <w:r>
        <w:t xml:space="preserve">Training </w:t>
      </w:r>
      <w:r w:rsidR="00970BC9">
        <w:t xml:space="preserve">API </w:t>
      </w:r>
      <w:r>
        <w:t>Procedures</w:t>
      </w:r>
      <w:bookmarkEnd w:id="332"/>
      <w:bookmarkEnd w:id="333"/>
    </w:p>
    <w:p w14:paraId="0B86E9B7" w14:textId="6BB1F431" w:rsidR="00CE7CD5" w:rsidRPr="00BB5191" w:rsidRDefault="00CE7CD5" w:rsidP="00CE7CD5">
      <w:pPr>
        <w:pStyle w:val="4"/>
        <w:rPr>
          <w:rFonts w:eastAsiaTheme="minorEastAsia"/>
          <w:lang w:eastAsia="zh-CN"/>
        </w:rPr>
      </w:pPr>
      <w:r>
        <w:rPr>
          <w:rFonts w:eastAsiaTheme="minorEastAsia" w:hint="eastAsia"/>
          <w:lang w:eastAsia="zh-CN"/>
        </w:rPr>
        <w:t>9</w:t>
      </w:r>
      <w:r>
        <w:rPr>
          <w:rFonts w:eastAsiaTheme="minorEastAsia"/>
          <w:lang w:eastAsia="zh-CN"/>
        </w:rPr>
        <w:t>A.2.3.1</w:t>
      </w:r>
      <w:r>
        <w:rPr>
          <w:rFonts w:eastAsiaTheme="minorEastAsia"/>
          <w:lang w:eastAsia="zh-CN"/>
        </w:rPr>
        <w:tab/>
      </w:r>
      <w:r>
        <w:t>General</w:t>
      </w:r>
    </w:p>
    <w:p w14:paraId="23670CA3" w14:textId="77777777" w:rsidR="00970BC9" w:rsidRPr="00970BC9" w:rsidRDefault="00970BC9" w:rsidP="00970BC9">
      <w:pPr>
        <w:spacing w:after="180" w:line="240" w:lineRule="auto"/>
        <w:rPr>
          <w:rFonts w:ascii="Times New Roman" w:eastAsia="Yu Mincho" w:hAnsi="Times New Roman" w:cs="Times New Roman"/>
          <w:sz w:val="20"/>
          <w:szCs w:val="20"/>
        </w:rPr>
      </w:pPr>
      <w:r w:rsidRPr="00970BC9">
        <w:rPr>
          <w:rFonts w:ascii="Times New Roman" w:eastAsia="Yu Mincho" w:hAnsi="Times New Roman" w:cs="Times New Roman"/>
          <w:sz w:val="20"/>
          <w:szCs w:val="20"/>
        </w:rPr>
        <w:t xml:space="preserve">This procedure is used by an xApp </w:t>
      </w:r>
      <w:r w:rsidRPr="00970BC9">
        <w:rPr>
          <w:rFonts w:ascii="Times New Roman" w:eastAsia="宋体" w:hAnsi="Times New Roman" w:cs="Times New Roman" w:hint="eastAsia"/>
          <w:sz w:val="20"/>
          <w:szCs w:val="20"/>
          <w:lang w:eastAsia="zh-CN"/>
        </w:rPr>
        <w:t>that</w:t>
      </w:r>
      <w:r w:rsidRPr="00970BC9">
        <w:rPr>
          <w:rFonts w:ascii="Times New Roman" w:eastAsia="Yu Mincho" w:hAnsi="Times New Roman" w:cs="Times New Roman"/>
          <w:sz w:val="20"/>
          <w:szCs w:val="20"/>
        </w:rPr>
        <w:t xml:space="preserve"> wants to </w:t>
      </w:r>
      <w:r w:rsidRPr="00970BC9">
        <w:rPr>
          <w:rFonts w:ascii="Times New Roman" w:eastAsia="宋体" w:hAnsi="Times New Roman" w:cs="Times New Roman" w:hint="eastAsia"/>
          <w:sz w:val="20"/>
          <w:szCs w:val="20"/>
          <w:lang w:eastAsia="zh-CN"/>
        </w:rPr>
        <w:t>train an AI/ML model</w:t>
      </w:r>
      <w:r w:rsidRPr="00970BC9">
        <w:rPr>
          <w:rFonts w:ascii="Times New Roman" w:eastAsia="Yu Mincho" w:hAnsi="Times New Roman" w:cs="Times New Roman"/>
          <w:sz w:val="20"/>
          <w:szCs w:val="20"/>
        </w:rPr>
        <w:t xml:space="preserve"> in Near-RT RIC platform.</w:t>
      </w:r>
    </w:p>
    <w:p w14:paraId="435C9A96" w14:textId="200CCD92" w:rsidR="00970BC9" w:rsidRPr="00970BC9" w:rsidRDefault="00970BC9" w:rsidP="00970BC9">
      <w:pPr>
        <w:keepNext/>
        <w:keepLines/>
        <w:overflowPunct w:val="0"/>
        <w:autoSpaceDE w:val="0"/>
        <w:autoSpaceDN w:val="0"/>
        <w:adjustRightInd w:val="0"/>
        <w:spacing w:before="120" w:after="180" w:line="240" w:lineRule="auto"/>
        <w:ind w:left="1418" w:hanging="1418"/>
        <w:textAlignment w:val="baseline"/>
        <w:outlineLvl w:val="3"/>
        <w:rPr>
          <w:rFonts w:ascii="Times New Roman" w:eastAsia="Yu Mincho" w:hAnsi="Times New Roman" w:cs="Times New Roman"/>
          <w:sz w:val="20"/>
          <w:szCs w:val="20"/>
        </w:rPr>
      </w:pPr>
      <w:r>
        <w:rPr>
          <w:rFonts w:ascii="Arial" w:eastAsia="宋体" w:hAnsi="Arial" w:cs="Times New Roman" w:hint="eastAsia"/>
          <w:sz w:val="24"/>
          <w:szCs w:val="20"/>
          <w:lang w:eastAsia="zh-CN"/>
        </w:rPr>
        <w:t>9A.</w:t>
      </w:r>
      <w:r w:rsidRPr="00970BC9">
        <w:rPr>
          <w:rFonts w:ascii="Arial" w:eastAsia="宋体" w:hAnsi="Arial" w:cs="Times New Roman"/>
          <w:sz w:val="24"/>
          <w:szCs w:val="20"/>
          <w:lang w:val="en-GB" w:eastAsia="zh-CN"/>
        </w:rPr>
        <w:t>2.</w:t>
      </w:r>
      <w:r>
        <w:rPr>
          <w:rFonts w:ascii="Arial" w:eastAsia="宋体" w:hAnsi="Arial" w:cs="Times New Roman"/>
          <w:sz w:val="24"/>
          <w:szCs w:val="20"/>
          <w:lang w:eastAsia="zh-CN"/>
        </w:rPr>
        <w:t>3</w:t>
      </w:r>
      <w:r w:rsidRPr="00970BC9">
        <w:rPr>
          <w:rFonts w:ascii="Arial" w:eastAsia="宋体" w:hAnsi="Arial" w:cs="Times New Roman"/>
          <w:sz w:val="24"/>
          <w:szCs w:val="20"/>
          <w:lang w:val="en-GB" w:eastAsia="zh-CN"/>
        </w:rPr>
        <w:t>.2</w:t>
      </w:r>
      <w:r w:rsidRPr="00970BC9">
        <w:rPr>
          <w:rFonts w:ascii="Arial" w:eastAsia="宋体" w:hAnsi="Arial" w:cs="Times New Roman"/>
          <w:sz w:val="24"/>
          <w:szCs w:val="20"/>
          <w:lang w:val="en-GB" w:eastAsia="zh-CN"/>
        </w:rPr>
        <w:tab/>
      </w:r>
      <w:r w:rsidRPr="00970BC9">
        <w:rPr>
          <w:rFonts w:ascii="Arial" w:eastAsia="宋体" w:hAnsi="Arial" w:cs="Times New Roman" w:hint="eastAsia"/>
          <w:sz w:val="24"/>
          <w:szCs w:val="20"/>
          <w:lang w:eastAsia="zh-CN"/>
        </w:rPr>
        <w:t>Training Job Setup</w:t>
      </w:r>
      <w:r w:rsidRPr="00970BC9">
        <w:rPr>
          <w:rFonts w:ascii="Arial" w:eastAsia="Times New Roman" w:hAnsi="Arial" w:cs="Times New Roman"/>
          <w:sz w:val="24"/>
          <w:szCs w:val="20"/>
          <w:lang w:val="en-GB"/>
        </w:rPr>
        <w:t xml:space="preserve"> procedure</w:t>
      </w:r>
    </w:p>
    <w:p w14:paraId="52A3505F" w14:textId="2B8F55C9" w:rsidR="00970BC9" w:rsidRPr="00970BC9" w:rsidRDefault="00970BC9" w:rsidP="00970BC9">
      <w:pPr>
        <w:keepNext/>
        <w:keepLines/>
        <w:numPr>
          <w:ilvl w:val="255"/>
          <w:numId w:val="0"/>
        </w:numPr>
        <w:spacing w:before="120" w:after="180" w:line="240" w:lineRule="auto"/>
        <w:outlineLvl w:val="4"/>
        <w:rPr>
          <w:rFonts w:ascii="Arial" w:eastAsia="等线" w:hAnsi="Arial" w:cs="Times New Roman"/>
          <w:szCs w:val="20"/>
          <w:lang w:val="en-GB" w:eastAsia="zh-CN"/>
        </w:rPr>
      </w:pPr>
      <w:r>
        <w:rPr>
          <w:rFonts w:ascii="Arial" w:eastAsia="等线" w:hAnsi="Arial" w:cs="Times New Roman" w:hint="eastAsia"/>
          <w:szCs w:val="20"/>
          <w:lang w:eastAsia="zh-CN"/>
        </w:rPr>
        <w:t>9A.</w:t>
      </w:r>
      <w:r w:rsidRPr="00970BC9">
        <w:rPr>
          <w:rFonts w:ascii="Arial" w:eastAsia="等线" w:hAnsi="Arial" w:cs="Times New Roman"/>
          <w:szCs w:val="20"/>
          <w:lang w:val="en-GB" w:eastAsia="zh-CN"/>
        </w:rPr>
        <w:t>2.</w:t>
      </w:r>
      <w:r>
        <w:rPr>
          <w:rFonts w:ascii="Arial" w:eastAsia="等线" w:hAnsi="Arial" w:cs="Times New Roman"/>
          <w:szCs w:val="20"/>
          <w:lang w:val="en-GB" w:eastAsia="zh-CN"/>
        </w:rPr>
        <w:t>3</w:t>
      </w:r>
      <w:r w:rsidRPr="00970BC9">
        <w:rPr>
          <w:rFonts w:ascii="Arial" w:eastAsia="等线" w:hAnsi="Arial" w:cs="Times New Roman"/>
          <w:szCs w:val="20"/>
          <w:lang w:val="en-GB" w:eastAsia="zh-CN"/>
        </w:rPr>
        <w:t>.2</w:t>
      </w:r>
      <w:r w:rsidRPr="00970BC9">
        <w:rPr>
          <w:rFonts w:ascii="Arial" w:eastAsia="等线" w:hAnsi="Arial" w:cs="Times New Roman" w:hint="eastAsia"/>
          <w:szCs w:val="20"/>
          <w:lang w:eastAsia="zh-CN"/>
        </w:rPr>
        <w:t>.1</w:t>
      </w:r>
      <w:r w:rsidRPr="00970BC9">
        <w:rPr>
          <w:rFonts w:ascii="Arial" w:eastAsia="等线" w:hAnsi="Arial" w:cs="Times New Roman"/>
          <w:szCs w:val="20"/>
          <w:lang w:val="en-GB" w:eastAsia="zh-CN"/>
        </w:rPr>
        <w:tab/>
        <w:t>Successful Operation</w:t>
      </w:r>
    </w:p>
    <w:p w14:paraId="5E4F2B38"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@startuml</w:t>
      </w:r>
    </w:p>
    <w:p w14:paraId="1E39F3F7"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 rose</w:t>
      </w:r>
    </w:p>
    <w:p w14:paraId="3050FE6F"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skinparam ParticipantPadding 50</w:t>
      </w:r>
    </w:p>
    <w:p w14:paraId="2E3DA88A"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skinparam BoxPadding 10</w:t>
      </w:r>
    </w:p>
    <w:p w14:paraId="0E77832A"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skinparam defaultFontSize 12</w:t>
      </w:r>
    </w:p>
    <w:p w14:paraId="19EF8B3F"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skinparam lifelineStrategy dashed</w:t>
      </w:r>
    </w:p>
    <w:p w14:paraId="15BDB114"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Participant xApp as "xApp"</w:t>
      </w:r>
    </w:p>
    <w:p w14:paraId="293F00CB"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 xml:space="preserve">Participant RICP as </w:t>
      </w:r>
      <w:r w:rsidRPr="00970BC9">
        <w:rPr>
          <w:rFonts w:ascii="Courier New" w:eastAsia="宋体" w:hAnsi="Courier New" w:cs="Courier New" w:hint="eastAsia"/>
          <w:color w:val="008000"/>
          <w:sz w:val="18"/>
          <w:szCs w:val="20"/>
          <w:lang w:val="en-GB" w:eastAsia="zh-CN"/>
        </w:rPr>
        <w:t>“</w:t>
      </w:r>
      <w:r w:rsidRPr="00970BC9">
        <w:rPr>
          <w:rFonts w:ascii="Courier New" w:eastAsia="宋体" w:hAnsi="Courier New" w:cs="Courier New" w:hint="eastAsia"/>
          <w:color w:val="008000"/>
          <w:sz w:val="18"/>
          <w:szCs w:val="20"/>
          <w:lang w:val="en-GB" w:eastAsia="zh-CN"/>
        </w:rPr>
        <w:t>Near-RT RIC Platform</w:t>
      </w:r>
      <w:r w:rsidRPr="00970BC9">
        <w:rPr>
          <w:rFonts w:ascii="Courier New" w:eastAsia="宋体" w:hAnsi="Courier New" w:cs="Courier New" w:hint="eastAsia"/>
          <w:color w:val="008000"/>
          <w:sz w:val="18"/>
          <w:szCs w:val="20"/>
          <w:lang w:val="en-GB" w:eastAsia="zh-CN"/>
        </w:rPr>
        <w:t>”</w:t>
      </w:r>
    </w:p>
    <w:p w14:paraId="710E2BE2"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xApp -&gt; RICP  : 1. TRAINING JOB SETUP REQUEST</w:t>
      </w:r>
    </w:p>
    <w:p w14:paraId="47B66986"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eastAsia="zh-CN"/>
        </w:rPr>
      </w:pPr>
      <w:r w:rsidRPr="00970BC9">
        <w:rPr>
          <w:rFonts w:ascii="Courier New" w:eastAsia="宋体" w:hAnsi="Courier New" w:cs="Courier New" w:hint="eastAsia"/>
          <w:color w:val="008000"/>
          <w:sz w:val="18"/>
          <w:szCs w:val="20"/>
          <w:lang w:val="en-GB" w:eastAsia="zh-CN"/>
        </w:rPr>
        <w:t>RICP -&gt; xApp  : 2. TRAINING JOB SETUP RES</w:t>
      </w:r>
      <w:r w:rsidRPr="00970BC9">
        <w:rPr>
          <w:rFonts w:ascii="Courier New" w:eastAsia="宋体" w:hAnsi="Courier New" w:cs="Courier New" w:hint="eastAsia"/>
          <w:color w:val="008000"/>
          <w:sz w:val="18"/>
          <w:szCs w:val="20"/>
          <w:lang w:eastAsia="zh-CN"/>
        </w:rPr>
        <w:t>PONSE</w:t>
      </w:r>
    </w:p>
    <w:p w14:paraId="3BFB0D3A"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@enduml</w:t>
      </w:r>
    </w:p>
    <w:p w14:paraId="293731DA" w14:textId="77777777" w:rsidR="00970BC9" w:rsidRPr="00970BC9" w:rsidRDefault="00970BC9" w:rsidP="00C92C3B">
      <w:pPr>
        <w:spacing w:after="60" w:line="240" w:lineRule="auto"/>
        <w:jc w:val="center"/>
        <w:rPr>
          <w:rFonts w:ascii="Arial" w:eastAsia="Times New Roman" w:hAnsi="Arial" w:cs="Times New Roman"/>
          <w:b/>
          <w:sz w:val="28"/>
          <w:szCs w:val="20"/>
          <w:lang w:val="en-GB" w:eastAsia="zh-CN"/>
        </w:rPr>
      </w:pPr>
      <w:r w:rsidRPr="00970BC9">
        <w:rPr>
          <w:rFonts w:ascii="Arial" w:eastAsia="Times New Roman" w:hAnsi="Arial" w:cs="Times New Roman"/>
          <w:b/>
          <w:noProof/>
          <w:sz w:val="28"/>
          <w:szCs w:val="20"/>
          <w:lang w:val="en-GB"/>
        </w:rPr>
        <w:drawing>
          <wp:inline distT="0" distB="0" distL="114300" distR="114300" wp14:anchorId="63032C09" wp14:editId="0BBD2DB0">
            <wp:extent cx="3830320" cy="1617345"/>
            <wp:effectExtent l="0" t="0" r="8255" b="1905"/>
            <wp:docPr id="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
                    <pic:cNvPicPr>
                      <a:picLocks noChangeAspect="1"/>
                    </pic:cNvPicPr>
                  </pic:nvPicPr>
                  <pic:blipFill>
                    <a:blip r:embed="rId111"/>
                    <a:stretch>
                      <a:fillRect/>
                    </a:stretch>
                  </pic:blipFill>
                  <pic:spPr>
                    <a:xfrm>
                      <a:off x="0" y="0"/>
                      <a:ext cx="3830320" cy="1617345"/>
                    </a:xfrm>
                    <a:prstGeom prst="rect">
                      <a:avLst/>
                    </a:prstGeom>
                    <a:noFill/>
                    <a:ln>
                      <a:noFill/>
                    </a:ln>
                  </pic:spPr>
                </pic:pic>
              </a:graphicData>
            </a:graphic>
          </wp:inline>
        </w:drawing>
      </w:r>
    </w:p>
    <w:p w14:paraId="4580527C" w14:textId="72C42495" w:rsidR="00970BC9" w:rsidRPr="00970BC9" w:rsidRDefault="00970BC9" w:rsidP="00970BC9">
      <w:pPr>
        <w:spacing w:after="180" w:line="257" w:lineRule="auto"/>
        <w:jc w:val="center"/>
        <w:rPr>
          <w:rFonts w:ascii="Arial" w:eastAsia="Yu Mincho" w:hAnsi="Arial" w:cs="Arial"/>
          <w:b/>
          <w:color w:val="000000"/>
          <w:sz w:val="20"/>
          <w:szCs w:val="20"/>
          <w:lang w:eastAsia="zh-CN"/>
        </w:rPr>
      </w:pPr>
      <w:r w:rsidRPr="00970BC9">
        <w:rPr>
          <w:rFonts w:ascii="Arial" w:eastAsia="Yu Mincho" w:hAnsi="Arial" w:cs="Arial"/>
          <w:b/>
          <w:color w:val="000000"/>
          <w:sz w:val="20"/>
          <w:szCs w:val="20"/>
          <w:lang w:eastAsia="zh-CN"/>
        </w:rPr>
        <w:t xml:space="preserve">Figure </w:t>
      </w:r>
      <w:r>
        <w:rPr>
          <w:rFonts w:ascii="Arial" w:eastAsia="Yu Mincho" w:hAnsi="Arial" w:cs="Arial" w:hint="eastAsia"/>
          <w:b/>
          <w:color w:val="000000"/>
          <w:sz w:val="20"/>
          <w:szCs w:val="20"/>
          <w:lang w:eastAsia="zh-CN"/>
        </w:rPr>
        <w:t>9A.</w:t>
      </w:r>
      <w:r w:rsidRPr="00970BC9">
        <w:rPr>
          <w:rFonts w:ascii="Arial" w:eastAsia="Yu Mincho" w:hAnsi="Arial" w:cs="Arial"/>
          <w:b/>
          <w:color w:val="000000"/>
          <w:sz w:val="20"/>
          <w:szCs w:val="20"/>
          <w:lang w:eastAsia="zh-CN"/>
        </w:rPr>
        <w:t>2.</w:t>
      </w:r>
      <w:r>
        <w:rPr>
          <w:rFonts w:ascii="Arial" w:eastAsia="Yu Mincho" w:hAnsi="Arial" w:cs="Arial"/>
          <w:b/>
          <w:color w:val="000000"/>
          <w:sz w:val="20"/>
          <w:szCs w:val="20"/>
          <w:lang w:eastAsia="zh-CN"/>
        </w:rPr>
        <w:t>3</w:t>
      </w:r>
      <w:r w:rsidRPr="00970BC9">
        <w:rPr>
          <w:rFonts w:ascii="Arial" w:eastAsia="Yu Mincho" w:hAnsi="Arial" w:cs="Arial"/>
          <w:b/>
          <w:color w:val="000000"/>
          <w:sz w:val="20"/>
          <w:szCs w:val="20"/>
          <w:lang w:eastAsia="zh-CN"/>
        </w:rPr>
        <w:t>.2</w:t>
      </w:r>
      <w:r w:rsidRPr="00970BC9">
        <w:rPr>
          <w:rFonts w:ascii="Arial" w:eastAsia="Yu Mincho" w:hAnsi="Arial" w:cs="Arial" w:hint="eastAsia"/>
          <w:b/>
          <w:color w:val="000000"/>
          <w:sz w:val="20"/>
          <w:szCs w:val="20"/>
          <w:lang w:eastAsia="zh-CN"/>
        </w:rPr>
        <w:t>.1</w:t>
      </w:r>
      <w:r w:rsidRPr="00970BC9">
        <w:rPr>
          <w:rFonts w:ascii="Arial" w:eastAsia="Yu Mincho" w:hAnsi="Arial" w:cs="Arial"/>
          <w:b/>
          <w:color w:val="000000"/>
          <w:sz w:val="20"/>
          <w:szCs w:val="20"/>
          <w:lang w:eastAsia="zh-CN"/>
        </w:rPr>
        <w:t xml:space="preserve">-1: </w:t>
      </w:r>
      <w:r w:rsidRPr="00970BC9">
        <w:rPr>
          <w:rFonts w:ascii="Arial" w:eastAsia="Yu Mincho" w:hAnsi="Arial" w:cs="Arial" w:hint="eastAsia"/>
          <w:b/>
          <w:color w:val="000000"/>
          <w:sz w:val="20"/>
          <w:szCs w:val="20"/>
          <w:lang w:eastAsia="zh-CN"/>
        </w:rPr>
        <w:t>Training Job Setup</w:t>
      </w:r>
      <w:r w:rsidRPr="00970BC9">
        <w:rPr>
          <w:rFonts w:ascii="Arial" w:eastAsia="Yu Mincho" w:hAnsi="Arial" w:cs="Arial"/>
          <w:b/>
          <w:color w:val="000000"/>
          <w:sz w:val="20"/>
          <w:szCs w:val="20"/>
          <w:lang w:eastAsia="zh-CN"/>
        </w:rPr>
        <w:t xml:space="preserve"> procedure, successful operation</w:t>
      </w:r>
    </w:p>
    <w:p w14:paraId="66E9342A" w14:textId="77777777" w:rsidR="00970BC9" w:rsidRPr="00970BC9" w:rsidRDefault="00970BC9" w:rsidP="00970BC9">
      <w:pPr>
        <w:spacing w:after="180" w:line="240" w:lineRule="auto"/>
        <w:rPr>
          <w:rFonts w:ascii="Times New Roman" w:eastAsia="Yu Mincho" w:hAnsi="Times New Roman" w:cs="Times New Roman"/>
          <w:sz w:val="20"/>
          <w:szCs w:val="20"/>
        </w:rPr>
      </w:pPr>
      <w:r w:rsidRPr="00970BC9">
        <w:rPr>
          <w:rFonts w:ascii="Times New Roman" w:eastAsia="Yu Mincho" w:hAnsi="Times New Roman" w:cs="Times New Roman"/>
          <w:sz w:val="20"/>
          <w:szCs w:val="20"/>
        </w:rPr>
        <w:t xml:space="preserve">The xApp initiates the procedure by sending a </w:t>
      </w:r>
      <w:r w:rsidRPr="00970BC9">
        <w:rPr>
          <w:rFonts w:ascii="Times New Roman" w:eastAsia="Yu Mincho" w:hAnsi="Times New Roman" w:cs="Times New Roman" w:hint="eastAsia"/>
          <w:sz w:val="20"/>
          <w:szCs w:val="20"/>
        </w:rPr>
        <w:t>TRAINING JOB SETUP REQUEST</w:t>
      </w:r>
      <w:r w:rsidRPr="00970BC9">
        <w:rPr>
          <w:rFonts w:ascii="Times New Roman" w:eastAsia="Yu Mincho" w:hAnsi="Times New Roman" w:cs="Times New Roman"/>
          <w:sz w:val="20"/>
          <w:szCs w:val="20"/>
        </w:rPr>
        <w:t xml:space="preserve"> message to the Near-RT-RIC platform. The message contains</w:t>
      </w:r>
      <w:r w:rsidRPr="00970BC9">
        <w:rPr>
          <w:rFonts w:ascii="Times New Roman" w:eastAsia="Yu Mincho" w:hAnsi="Times New Roman" w:cs="Times New Roman"/>
          <w:i/>
          <w:iCs/>
          <w:sz w:val="20"/>
          <w:szCs w:val="20"/>
        </w:rPr>
        <w:t xml:space="preserve"> Training</w:t>
      </w:r>
      <w:r w:rsidRPr="00970BC9">
        <w:rPr>
          <w:rFonts w:ascii="Times New Roman" w:eastAsia="宋体" w:hAnsi="Times New Roman" w:cs="Times New Roman" w:hint="eastAsia"/>
          <w:i/>
          <w:iCs/>
          <w:sz w:val="20"/>
          <w:szCs w:val="20"/>
          <w:lang w:eastAsia="zh-CN"/>
        </w:rPr>
        <w:t xml:space="preserve"> </w:t>
      </w:r>
      <w:r w:rsidRPr="00970BC9">
        <w:rPr>
          <w:rFonts w:ascii="Times New Roman" w:eastAsia="Yu Mincho" w:hAnsi="Times New Roman" w:cs="Times New Roman"/>
          <w:i/>
          <w:iCs/>
          <w:sz w:val="20"/>
          <w:szCs w:val="20"/>
        </w:rPr>
        <w:t>Job</w:t>
      </w:r>
      <w:r w:rsidRPr="00970BC9">
        <w:rPr>
          <w:rFonts w:ascii="Times New Roman" w:eastAsia="宋体" w:hAnsi="Times New Roman" w:cs="Times New Roman" w:hint="eastAsia"/>
          <w:i/>
          <w:iCs/>
          <w:sz w:val="20"/>
          <w:szCs w:val="20"/>
          <w:lang w:eastAsia="zh-CN"/>
        </w:rPr>
        <w:t xml:space="preserve"> Description </w:t>
      </w:r>
      <w:r w:rsidRPr="00970BC9">
        <w:rPr>
          <w:rFonts w:ascii="Times New Roman" w:eastAsia="宋体" w:hAnsi="Times New Roman" w:cs="Times New Roman"/>
          <w:sz w:val="20"/>
          <w:szCs w:val="20"/>
          <w:lang w:eastAsia="zh-CN"/>
        </w:rPr>
        <w:t>IE</w:t>
      </w:r>
      <w:r w:rsidRPr="00970BC9">
        <w:rPr>
          <w:rFonts w:ascii="Times New Roman" w:eastAsia="宋体" w:hAnsi="Times New Roman" w:cs="Times New Roman" w:hint="eastAsia"/>
          <w:sz w:val="20"/>
          <w:szCs w:val="20"/>
          <w:lang w:eastAsia="zh-CN"/>
        </w:rPr>
        <w:t>, which carrie</w:t>
      </w:r>
      <w:r w:rsidRPr="00970BC9">
        <w:rPr>
          <w:rFonts w:ascii="Times New Roman" w:eastAsia="Yu Mincho" w:hAnsi="Times New Roman" w:cs="Times New Roman"/>
          <w:sz w:val="20"/>
          <w:szCs w:val="20"/>
        </w:rPr>
        <w:t xml:space="preserve">s </w:t>
      </w:r>
      <w:r w:rsidRPr="00970BC9">
        <w:rPr>
          <w:rFonts w:ascii="Times New Roman" w:eastAsia="宋体" w:hAnsi="Times New Roman" w:cs="Times New Roman" w:hint="eastAsia"/>
          <w:sz w:val="20"/>
          <w:szCs w:val="20"/>
          <w:lang w:eastAsia="zh-CN"/>
        </w:rPr>
        <w:t>the</w:t>
      </w:r>
      <w:r w:rsidRPr="00970BC9">
        <w:rPr>
          <w:rFonts w:ascii="Times New Roman" w:eastAsia="Yu Mincho" w:hAnsi="Times New Roman" w:cs="Times New Roman"/>
          <w:sz w:val="20"/>
          <w:szCs w:val="20"/>
        </w:rPr>
        <w:t xml:space="preserve"> </w:t>
      </w:r>
      <w:r w:rsidRPr="00970BC9">
        <w:rPr>
          <w:rFonts w:ascii="Times New Roman" w:eastAsia="等线" w:hAnsi="Times New Roman" w:cs="Times New Roman" w:hint="eastAsia"/>
          <w:sz w:val="20"/>
          <w:szCs w:val="20"/>
          <w:lang w:eastAsia="zh-CN"/>
        </w:rPr>
        <w:t>configuration</w:t>
      </w:r>
      <w:r w:rsidRPr="00970BC9">
        <w:rPr>
          <w:rFonts w:ascii="Times New Roman" w:eastAsia="Yu Mincho" w:hAnsi="Times New Roman" w:cs="Times New Roman"/>
          <w:sz w:val="20"/>
          <w:szCs w:val="20"/>
        </w:rPr>
        <w:t xml:space="preserve"> </w:t>
      </w:r>
      <w:r w:rsidRPr="00970BC9">
        <w:rPr>
          <w:rFonts w:ascii="Times New Roman" w:eastAsia="等线" w:hAnsi="Times New Roman" w:cs="Times New Roman" w:hint="eastAsia"/>
          <w:sz w:val="20"/>
          <w:szCs w:val="20"/>
          <w:lang w:eastAsia="zh-CN"/>
        </w:rPr>
        <w:t>to create an</w:t>
      </w:r>
      <w:r w:rsidRPr="00970BC9">
        <w:rPr>
          <w:rFonts w:ascii="Times New Roman" w:eastAsia="Yu Mincho" w:hAnsi="Times New Roman" w:cs="Times New Roman"/>
          <w:sz w:val="20"/>
          <w:szCs w:val="20"/>
        </w:rPr>
        <w:t xml:space="preserve"> AI/ML model</w:t>
      </w:r>
      <w:r w:rsidRPr="00970BC9">
        <w:rPr>
          <w:rFonts w:ascii="Times New Roman" w:eastAsia="宋体" w:hAnsi="Times New Roman" w:cs="Times New Roman" w:hint="eastAsia"/>
          <w:sz w:val="20"/>
          <w:szCs w:val="20"/>
          <w:lang w:eastAsia="zh-CN"/>
        </w:rPr>
        <w:t xml:space="preserve"> training job</w:t>
      </w:r>
      <w:r w:rsidRPr="00970BC9">
        <w:rPr>
          <w:rFonts w:ascii="Times New Roman" w:eastAsia="Yu Mincho" w:hAnsi="Times New Roman" w:cs="Times New Roman"/>
          <w:sz w:val="20"/>
          <w:szCs w:val="20"/>
        </w:rPr>
        <w:t>.</w:t>
      </w:r>
    </w:p>
    <w:p w14:paraId="1B831649" w14:textId="77777777" w:rsidR="00970BC9" w:rsidRPr="00970BC9" w:rsidRDefault="00970BC9" w:rsidP="00970BC9">
      <w:pPr>
        <w:spacing w:after="180" w:line="240" w:lineRule="auto"/>
        <w:rPr>
          <w:rFonts w:ascii="Times New Roman" w:eastAsia="宋体" w:hAnsi="Times New Roman" w:cs="Times New Roman"/>
          <w:sz w:val="20"/>
          <w:szCs w:val="20"/>
          <w:lang w:eastAsia="zh-CN"/>
        </w:rPr>
      </w:pPr>
      <w:r w:rsidRPr="00970BC9">
        <w:rPr>
          <w:rFonts w:ascii="Times New Roman" w:eastAsia="Yu Mincho" w:hAnsi="Times New Roman" w:cs="Times New Roman"/>
          <w:sz w:val="20"/>
          <w:szCs w:val="20"/>
        </w:rPr>
        <w:lastRenderedPageBreak/>
        <w:t xml:space="preserve">At reception of the </w:t>
      </w:r>
      <w:r w:rsidRPr="00970BC9">
        <w:rPr>
          <w:rFonts w:ascii="Times New Roman" w:eastAsia="Yu Mincho" w:hAnsi="Times New Roman" w:cs="Times New Roman" w:hint="eastAsia"/>
          <w:sz w:val="20"/>
          <w:szCs w:val="20"/>
        </w:rPr>
        <w:t>TRAINING JOB SETUP REQUEST</w:t>
      </w:r>
      <w:r w:rsidRPr="00970BC9">
        <w:rPr>
          <w:rFonts w:ascii="Times New Roman" w:eastAsia="Yu Mincho" w:hAnsi="Times New Roman" w:cs="Times New Roman"/>
          <w:sz w:val="20"/>
          <w:szCs w:val="20"/>
        </w:rPr>
        <w:t xml:space="preserve"> message, the Near-RT</w:t>
      </w:r>
      <w:r w:rsidRPr="00970BC9">
        <w:rPr>
          <w:rFonts w:ascii="Times New Roman" w:eastAsia="宋体" w:hAnsi="Times New Roman" w:cs="Times New Roman" w:hint="eastAsia"/>
          <w:sz w:val="20"/>
          <w:szCs w:val="20"/>
          <w:lang w:eastAsia="zh-CN"/>
        </w:rPr>
        <w:t xml:space="preserve"> </w:t>
      </w:r>
      <w:r w:rsidRPr="00970BC9">
        <w:rPr>
          <w:rFonts w:ascii="Times New Roman" w:eastAsia="Yu Mincho" w:hAnsi="Times New Roman" w:cs="Times New Roman"/>
          <w:sz w:val="20"/>
          <w:szCs w:val="20"/>
        </w:rPr>
        <w:t>RIC platform shall</w:t>
      </w:r>
      <w:r w:rsidRPr="00970BC9">
        <w:rPr>
          <w:rFonts w:ascii="Times New Roman" w:eastAsia="宋体" w:hAnsi="Times New Roman" w:cs="Times New Roman" w:hint="eastAsia"/>
          <w:sz w:val="20"/>
          <w:szCs w:val="20"/>
          <w:lang w:eastAsia="zh-CN"/>
        </w:rPr>
        <w:t xml:space="preserve"> assign </w:t>
      </w:r>
      <w:r w:rsidRPr="00970BC9">
        <w:rPr>
          <w:rFonts w:ascii="Times New Roman" w:eastAsia="宋体" w:hAnsi="Times New Roman" w:cs="Times New Roman"/>
          <w:i/>
          <w:iCs/>
          <w:sz w:val="20"/>
          <w:szCs w:val="20"/>
          <w:lang w:eastAsia="zh-CN"/>
        </w:rPr>
        <w:t>Tra</w:t>
      </w:r>
      <w:r w:rsidRPr="00970BC9">
        <w:rPr>
          <w:rFonts w:ascii="Times New Roman" w:eastAsia="宋体" w:hAnsi="Times New Roman" w:cs="Times New Roman" w:hint="eastAsia"/>
          <w:i/>
          <w:iCs/>
          <w:sz w:val="20"/>
          <w:szCs w:val="20"/>
          <w:lang w:eastAsia="zh-CN"/>
        </w:rPr>
        <w:t>i</w:t>
      </w:r>
      <w:r w:rsidRPr="00970BC9">
        <w:rPr>
          <w:rFonts w:ascii="Times New Roman" w:eastAsia="宋体" w:hAnsi="Times New Roman" w:cs="Times New Roman"/>
          <w:i/>
          <w:iCs/>
          <w:sz w:val="20"/>
          <w:szCs w:val="20"/>
          <w:lang w:eastAsia="zh-CN"/>
        </w:rPr>
        <w:t>ning</w:t>
      </w:r>
      <w:r w:rsidRPr="00970BC9">
        <w:rPr>
          <w:rFonts w:ascii="Times New Roman" w:eastAsia="宋体" w:hAnsi="Times New Roman" w:cs="Times New Roman" w:hint="eastAsia"/>
          <w:i/>
          <w:iCs/>
          <w:sz w:val="20"/>
          <w:szCs w:val="20"/>
          <w:lang w:eastAsia="zh-CN"/>
        </w:rPr>
        <w:t xml:space="preserve"> </w:t>
      </w:r>
      <w:r w:rsidRPr="00970BC9">
        <w:rPr>
          <w:rFonts w:ascii="Times New Roman" w:eastAsia="宋体" w:hAnsi="Times New Roman" w:cs="Times New Roman"/>
          <w:i/>
          <w:iCs/>
          <w:sz w:val="20"/>
          <w:szCs w:val="20"/>
          <w:lang w:eastAsia="zh-CN"/>
        </w:rPr>
        <w:t>Job</w:t>
      </w:r>
      <w:r w:rsidRPr="00970BC9">
        <w:rPr>
          <w:rFonts w:ascii="Times New Roman" w:eastAsia="宋体" w:hAnsi="Times New Roman" w:cs="Times New Roman" w:hint="eastAsia"/>
          <w:i/>
          <w:iCs/>
          <w:sz w:val="20"/>
          <w:szCs w:val="20"/>
          <w:lang w:eastAsia="zh-CN"/>
        </w:rPr>
        <w:t xml:space="preserve"> </w:t>
      </w:r>
      <w:r w:rsidRPr="00970BC9">
        <w:rPr>
          <w:rFonts w:ascii="Times New Roman" w:eastAsia="宋体" w:hAnsi="Times New Roman" w:cs="Times New Roman"/>
          <w:i/>
          <w:iCs/>
          <w:sz w:val="20"/>
          <w:szCs w:val="20"/>
          <w:lang w:eastAsia="zh-CN"/>
        </w:rPr>
        <w:t>ID</w:t>
      </w:r>
      <w:r w:rsidRPr="00970BC9">
        <w:rPr>
          <w:rFonts w:ascii="Times New Roman" w:eastAsia="宋体" w:hAnsi="Times New Roman" w:cs="Times New Roman" w:hint="eastAsia"/>
          <w:i/>
          <w:iCs/>
          <w:sz w:val="20"/>
          <w:szCs w:val="20"/>
          <w:lang w:eastAsia="zh-CN"/>
        </w:rPr>
        <w:t xml:space="preserve"> </w:t>
      </w:r>
      <w:r w:rsidRPr="00970BC9">
        <w:rPr>
          <w:rFonts w:ascii="Times New Roman" w:eastAsia="宋体" w:hAnsi="Times New Roman" w:cs="Times New Roman"/>
          <w:sz w:val="20"/>
          <w:szCs w:val="20"/>
          <w:lang w:eastAsia="zh-CN"/>
        </w:rPr>
        <w:t>IE</w:t>
      </w:r>
      <w:r w:rsidRPr="00970BC9">
        <w:rPr>
          <w:rFonts w:ascii="Times New Roman" w:eastAsia="宋体" w:hAnsi="Times New Roman" w:cs="Times New Roman" w:hint="eastAsia"/>
          <w:sz w:val="20"/>
          <w:szCs w:val="20"/>
          <w:lang w:eastAsia="zh-CN"/>
        </w:rPr>
        <w:t xml:space="preserve"> and create the AI/ML model training job according to </w:t>
      </w:r>
      <w:r w:rsidRPr="00970BC9">
        <w:rPr>
          <w:rFonts w:ascii="Times New Roman" w:eastAsia="Yu Mincho" w:hAnsi="Times New Roman" w:cs="Times New Roman" w:hint="eastAsia"/>
          <w:i/>
          <w:iCs/>
          <w:sz w:val="20"/>
          <w:szCs w:val="20"/>
        </w:rPr>
        <w:t>Training</w:t>
      </w:r>
      <w:r w:rsidRPr="00970BC9">
        <w:rPr>
          <w:rFonts w:ascii="Times New Roman" w:eastAsia="宋体" w:hAnsi="Times New Roman" w:cs="Times New Roman" w:hint="eastAsia"/>
          <w:i/>
          <w:iCs/>
          <w:sz w:val="20"/>
          <w:szCs w:val="20"/>
          <w:lang w:eastAsia="zh-CN"/>
        </w:rPr>
        <w:t xml:space="preserve"> </w:t>
      </w:r>
      <w:r w:rsidRPr="00970BC9">
        <w:rPr>
          <w:rFonts w:ascii="Times New Roman" w:eastAsia="Yu Mincho" w:hAnsi="Times New Roman" w:cs="Times New Roman" w:hint="eastAsia"/>
          <w:i/>
          <w:iCs/>
          <w:sz w:val="20"/>
          <w:szCs w:val="20"/>
        </w:rPr>
        <w:t>Job</w:t>
      </w:r>
      <w:r w:rsidRPr="00970BC9">
        <w:rPr>
          <w:rFonts w:ascii="Times New Roman" w:eastAsia="宋体" w:hAnsi="Times New Roman" w:cs="Times New Roman" w:hint="eastAsia"/>
          <w:i/>
          <w:iCs/>
          <w:sz w:val="20"/>
          <w:szCs w:val="20"/>
          <w:lang w:eastAsia="zh-CN"/>
        </w:rPr>
        <w:t xml:space="preserve"> Description </w:t>
      </w:r>
      <w:r w:rsidRPr="00970BC9">
        <w:rPr>
          <w:rFonts w:ascii="Times New Roman" w:eastAsia="宋体" w:hAnsi="Times New Roman" w:cs="Times New Roman" w:hint="eastAsia"/>
          <w:sz w:val="20"/>
          <w:szCs w:val="20"/>
          <w:lang w:eastAsia="zh-CN"/>
        </w:rPr>
        <w:t xml:space="preserve">IE </w:t>
      </w:r>
    </w:p>
    <w:p w14:paraId="0EFABEFF" w14:textId="77777777" w:rsidR="00970BC9" w:rsidRPr="00970BC9" w:rsidRDefault="00970BC9" w:rsidP="00970BC9">
      <w:pPr>
        <w:spacing w:after="180" w:line="240" w:lineRule="auto"/>
        <w:rPr>
          <w:rFonts w:ascii="Times New Roman" w:eastAsia="宋体" w:hAnsi="Times New Roman" w:cs="Times New Roman"/>
          <w:i/>
          <w:iCs/>
          <w:sz w:val="20"/>
          <w:szCs w:val="20"/>
          <w:lang w:eastAsia="zh-CN"/>
        </w:rPr>
      </w:pPr>
      <w:r w:rsidRPr="00970BC9">
        <w:rPr>
          <w:rFonts w:ascii="Times New Roman" w:eastAsia="Yu Mincho" w:hAnsi="Times New Roman" w:cs="Times New Roman"/>
          <w:sz w:val="20"/>
          <w:szCs w:val="20"/>
        </w:rPr>
        <w:t xml:space="preserve">If the </w:t>
      </w:r>
      <w:r w:rsidRPr="00970BC9">
        <w:rPr>
          <w:rFonts w:ascii="Times New Roman" w:eastAsia="宋体" w:hAnsi="Times New Roman" w:cs="Times New Roman" w:hint="eastAsia"/>
          <w:sz w:val="20"/>
          <w:szCs w:val="20"/>
          <w:lang w:eastAsia="zh-CN"/>
        </w:rPr>
        <w:t xml:space="preserve">TRAINING JOB SETUP REQUEST </w:t>
      </w:r>
      <w:r w:rsidRPr="00970BC9">
        <w:rPr>
          <w:rFonts w:ascii="Times New Roman" w:eastAsia="Yu Mincho" w:hAnsi="Times New Roman" w:cs="Times New Roman"/>
          <w:sz w:val="20"/>
          <w:szCs w:val="20"/>
        </w:rPr>
        <w:t xml:space="preserve">is successfully fulfilled, the Near-RT RIC platform shall send a </w:t>
      </w:r>
      <w:r w:rsidRPr="00970BC9">
        <w:rPr>
          <w:rFonts w:ascii="Times New Roman" w:eastAsia="Yu Mincho" w:hAnsi="Times New Roman" w:cs="Times New Roman" w:hint="eastAsia"/>
          <w:sz w:val="20"/>
          <w:szCs w:val="20"/>
        </w:rPr>
        <w:t>TRAINING JOB SETUP</w:t>
      </w:r>
      <w:r w:rsidRPr="00970BC9">
        <w:rPr>
          <w:rFonts w:ascii="Times New Roman" w:eastAsia="宋体" w:hAnsi="Times New Roman" w:cs="Times New Roman" w:hint="eastAsia"/>
          <w:sz w:val="20"/>
          <w:szCs w:val="20"/>
          <w:lang w:eastAsia="zh-CN"/>
        </w:rPr>
        <w:t xml:space="preserve"> RESPONSE</w:t>
      </w:r>
      <w:r w:rsidRPr="00970BC9">
        <w:rPr>
          <w:rFonts w:ascii="Times New Roman" w:eastAsia="Yu Mincho" w:hAnsi="Times New Roman" w:cs="Times New Roman"/>
          <w:sz w:val="20"/>
          <w:szCs w:val="20"/>
        </w:rPr>
        <w:t xml:space="preserve"> message back to the xApp. In the </w:t>
      </w:r>
      <w:r w:rsidRPr="00970BC9">
        <w:rPr>
          <w:rFonts w:ascii="Times New Roman" w:eastAsia="Yu Mincho" w:hAnsi="Times New Roman" w:cs="Times New Roman" w:hint="eastAsia"/>
          <w:sz w:val="20"/>
          <w:szCs w:val="20"/>
        </w:rPr>
        <w:t>TRAINING JOB SETUP</w:t>
      </w:r>
      <w:r w:rsidRPr="00970BC9">
        <w:rPr>
          <w:rFonts w:ascii="Times New Roman" w:eastAsia="Yu Mincho" w:hAnsi="Times New Roman" w:cs="Times New Roman"/>
          <w:sz w:val="20"/>
          <w:szCs w:val="20"/>
        </w:rPr>
        <w:t xml:space="preserve"> </w:t>
      </w:r>
      <w:r w:rsidRPr="00970BC9">
        <w:rPr>
          <w:rFonts w:ascii="Times New Roman" w:eastAsia="宋体" w:hAnsi="Times New Roman" w:cs="Times New Roman" w:hint="eastAsia"/>
          <w:sz w:val="20"/>
          <w:szCs w:val="20"/>
          <w:lang w:eastAsia="zh-CN"/>
        </w:rPr>
        <w:t xml:space="preserve">RESPONSE </w:t>
      </w:r>
      <w:r w:rsidRPr="00970BC9">
        <w:rPr>
          <w:rFonts w:ascii="Times New Roman" w:eastAsia="Yu Mincho" w:hAnsi="Times New Roman" w:cs="Times New Roman"/>
          <w:sz w:val="20"/>
          <w:szCs w:val="20"/>
        </w:rPr>
        <w:t xml:space="preserve">message, the Near-RT RIC platform shall include the </w:t>
      </w:r>
      <w:r w:rsidRPr="00970BC9">
        <w:rPr>
          <w:rFonts w:ascii="Times New Roman" w:eastAsia="宋体" w:hAnsi="Times New Roman" w:cs="Times New Roman" w:hint="eastAsia"/>
          <w:i/>
          <w:iCs/>
          <w:sz w:val="20"/>
          <w:szCs w:val="20"/>
          <w:lang w:eastAsia="zh-CN"/>
        </w:rPr>
        <w:t xml:space="preserve">Training Job ID </w:t>
      </w:r>
      <w:r w:rsidRPr="00970BC9">
        <w:rPr>
          <w:rFonts w:ascii="Times New Roman" w:eastAsia="宋体" w:hAnsi="Times New Roman" w:cs="Times New Roman" w:hint="eastAsia"/>
          <w:sz w:val="20"/>
          <w:szCs w:val="20"/>
          <w:lang w:eastAsia="zh-CN"/>
        </w:rPr>
        <w:t>IE</w:t>
      </w:r>
      <w:r w:rsidRPr="00970BC9">
        <w:rPr>
          <w:rFonts w:ascii="Times New Roman" w:eastAsia="宋体" w:hAnsi="Times New Roman" w:cs="Times New Roman" w:hint="eastAsia"/>
          <w:i/>
          <w:iCs/>
          <w:sz w:val="20"/>
          <w:szCs w:val="20"/>
          <w:lang w:eastAsia="zh-CN"/>
        </w:rPr>
        <w:t>.</w:t>
      </w:r>
    </w:p>
    <w:p w14:paraId="447DF342" w14:textId="4B157C65" w:rsidR="00970BC9" w:rsidRPr="00970BC9" w:rsidRDefault="00970BC9" w:rsidP="00970BC9">
      <w:pPr>
        <w:spacing w:after="180" w:line="240" w:lineRule="auto"/>
        <w:outlineLvl w:val="4"/>
        <w:rPr>
          <w:rFonts w:ascii="Times New Roman" w:eastAsia="Yu Mincho" w:hAnsi="Times New Roman" w:cs="Times New Roman"/>
          <w:sz w:val="20"/>
          <w:szCs w:val="20"/>
        </w:rPr>
      </w:pPr>
      <w:r>
        <w:rPr>
          <w:rFonts w:ascii="Arial" w:eastAsia="等线" w:hAnsi="Arial" w:cs="Times New Roman"/>
          <w:szCs w:val="20"/>
          <w:lang w:val="en-GB" w:eastAsia="zh-CN"/>
        </w:rPr>
        <w:t>9A.</w:t>
      </w:r>
      <w:r w:rsidRPr="00970BC9">
        <w:rPr>
          <w:rFonts w:ascii="Arial" w:eastAsia="等线" w:hAnsi="Arial" w:cs="Times New Roman"/>
          <w:szCs w:val="20"/>
          <w:lang w:val="en-GB" w:eastAsia="zh-CN"/>
        </w:rPr>
        <w:t>2.</w:t>
      </w:r>
      <w:r>
        <w:rPr>
          <w:rFonts w:ascii="Arial" w:eastAsia="等线" w:hAnsi="Arial" w:cs="Times New Roman"/>
          <w:szCs w:val="20"/>
          <w:lang w:val="en-GB" w:eastAsia="zh-CN"/>
        </w:rPr>
        <w:t>3</w:t>
      </w:r>
      <w:r w:rsidRPr="00970BC9">
        <w:rPr>
          <w:rFonts w:ascii="Arial" w:eastAsia="等线" w:hAnsi="Arial" w:cs="Times New Roman"/>
          <w:szCs w:val="20"/>
          <w:lang w:val="en-GB" w:eastAsia="zh-CN"/>
        </w:rPr>
        <w:t>.2.2</w:t>
      </w:r>
      <w:r w:rsidRPr="00970BC9">
        <w:rPr>
          <w:rFonts w:ascii="Arial" w:eastAsia="等线" w:hAnsi="Arial" w:cs="Times New Roman"/>
          <w:szCs w:val="20"/>
          <w:lang w:val="en-GB" w:eastAsia="zh-CN"/>
        </w:rPr>
        <w:tab/>
        <w:t>Unsuccessful Operation</w:t>
      </w:r>
    </w:p>
    <w:p w14:paraId="2EEA14C7"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@startuml</w:t>
      </w:r>
    </w:p>
    <w:p w14:paraId="652BDC0D"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 rose</w:t>
      </w:r>
    </w:p>
    <w:p w14:paraId="5EA5BCAE"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skinparam ParticipantPadding 50</w:t>
      </w:r>
    </w:p>
    <w:p w14:paraId="174456E0"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skinparam BoxPadding 10</w:t>
      </w:r>
    </w:p>
    <w:p w14:paraId="33C585ED"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skinparam defaultFontSize 12</w:t>
      </w:r>
    </w:p>
    <w:p w14:paraId="3BAF9191"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skinparam lifelineStrategy dashed</w:t>
      </w:r>
    </w:p>
    <w:p w14:paraId="5970318E"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Participant xApp as "xApp"</w:t>
      </w:r>
    </w:p>
    <w:p w14:paraId="4029F22C"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 xml:space="preserve">Participant RICP as </w:t>
      </w:r>
      <w:r w:rsidRPr="00970BC9">
        <w:rPr>
          <w:rFonts w:ascii="Courier New" w:eastAsia="宋体" w:hAnsi="Courier New" w:cs="Courier New" w:hint="eastAsia"/>
          <w:color w:val="008000"/>
          <w:sz w:val="18"/>
          <w:szCs w:val="20"/>
          <w:lang w:val="en-GB" w:eastAsia="zh-CN"/>
        </w:rPr>
        <w:t>“</w:t>
      </w:r>
      <w:r w:rsidRPr="00970BC9">
        <w:rPr>
          <w:rFonts w:ascii="Courier New" w:eastAsia="宋体" w:hAnsi="Courier New" w:cs="Courier New" w:hint="eastAsia"/>
          <w:color w:val="008000"/>
          <w:sz w:val="18"/>
          <w:szCs w:val="20"/>
          <w:lang w:val="en-GB" w:eastAsia="zh-CN"/>
        </w:rPr>
        <w:t>Near-RT RIC Platform</w:t>
      </w:r>
      <w:r w:rsidRPr="00970BC9">
        <w:rPr>
          <w:rFonts w:ascii="Courier New" w:eastAsia="宋体" w:hAnsi="Courier New" w:cs="Courier New" w:hint="eastAsia"/>
          <w:color w:val="008000"/>
          <w:sz w:val="18"/>
          <w:szCs w:val="20"/>
          <w:lang w:val="en-GB" w:eastAsia="zh-CN"/>
        </w:rPr>
        <w:t>”</w:t>
      </w:r>
    </w:p>
    <w:p w14:paraId="243C56CE"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xApp -&gt; RICP  : 1. TRAINING JOB SETUP REQUEST</w:t>
      </w:r>
    </w:p>
    <w:p w14:paraId="39DAE7FD"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RICP -&gt; xApp  : 2. TRAINING JOB SETUP FAILURE</w:t>
      </w:r>
    </w:p>
    <w:p w14:paraId="1E02B5DF"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@enduml</w:t>
      </w:r>
    </w:p>
    <w:p w14:paraId="7E70408C" w14:textId="77777777" w:rsidR="00970BC9" w:rsidRPr="00970BC9" w:rsidRDefault="00970BC9" w:rsidP="00C92C3B">
      <w:pPr>
        <w:spacing w:after="60" w:line="240" w:lineRule="auto"/>
        <w:jc w:val="center"/>
        <w:rPr>
          <w:rFonts w:ascii="Arial" w:eastAsia="Times New Roman" w:hAnsi="Arial" w:cs="Times New Roman"/>
          <w:b/>
          <w:sz w:val="28"/>
          <w:szCs w:val="20"/>
          <w:lang w:val="en-GB" w:eastAsia="zh-CN"/>
        </w:rPr>
      </w:pPr>
      <w:r w:rsidRPr="00970BC9">
        <w:rPr>
          <w:rFonts w:ascii="Arial" w:eastAsia="Times New Roman" w:hAnsi="Arial" w:cs="Times New Roman"/>
          <w:b/>
          <w:noProof/>
          <w:sz w:val="28"/>
          <w:szCs w:val="20"/>
          <w:lang w:val="en-GB"/>
        </w:rPr>
        <w:drawing>
          <wp:inline distT="0" distB="0" distL="114300" distR="114300" wp14:anchorId="738E794C" wp14:editId="3BD059F0">
            <wp:extent cx="3533775" cy="1527175"/>
            <wp:effectExtent l="0" t="0" r="0" b="6350"/>
            <wp:docPr id="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
                    <pic:cNvPicPr>
                      <a:picLocks noChangeAspect="1"/>
                    </pic:cNvPicPr>
                  </pic:nvPicPr>
                  <pic:blipFill>
                    <a:blip r:embed="rId112"/>
                    <a:stretch>
                      <a:fillRect/>
                    </a:stretch>
                  </pic:blipFill>
                  <pic:spPr>
                    <a:xfrm>
                      <a:off x="0" y="0"/>
                      <a:ext cx="3533775" cy="1527175"/>
                    </a:xfrm>
                    <a:prstGeom prst="rect">
                      <a:avLst/>
                    </a:prstGeom>
                    <a:noFill/>
                    <a:ln>
                      <a:noFill/>
                    </a:ln>
                  </pic:spPr>
                </pic:pic>
              </a:graphicData>
            </a:graphic>
          </wp:inline>
        </w:drawing>
      </w:r>
    </w:p>
    <w:p w14:paraId="33694148" w14:textId="209A2E4E" w:rsidR="00970BC9" w:rsidRPr="00970BC9" w:rsidRDefault="00970BC9" w:rsidP="00970BC9">
      <w:pPr>
        <w:spacing w:after="180" w:line="257" w:lineRule="auto"/>
        <w:jc w:val="center"/>
        <w:rPr>
          <w:rFonts w:ascii="Arial" w:eastAsia="Yu Mincho" w:hAnsi="Arial" w:cs="Arial"/>
          <w:b/>
          <w:color w:val="000000"/>
          <w:sz w:val="20"/>
          <w:szCs w:val="20"/>
          <w:lang w:eastAsia="zh-CN"/>
        </w:rPr>
      </w:pPr>
      <w:r w:rsidRPr="00970BC9">
        <w:rPr>
          <w:rFonts w:ascii="Arial" w:eastAsia="Yu Mincho" w:hAnsi="Arial" w:cs="Arial"/>
          <w:b/>
          <w:color w:val="000000"/>
          <w:sz w:val="20"/>
          <w:szCs w:val="20"/>
          <w:lang w:eastAsia="zh-CN"/>
        </w:rPr>
        <w:t xml:space="preserve">Figure </w:t>
      </w:r>
      <w:r>
        <w:rPr>
          <w:rFonts w:ascii="Arial" w:eastAsia="Yu Mincho" w:hAnsi="Arial" w:cs="Arial" w:hint="eastAsia"/>
          <w:b/>
          <w:color w:val="000000"/>
          <w:sz w:val="20"/>
          <w:szCs w:val="20"/>
          <w:lang w:eastAsia="zh-CN"/>
        </w:rPr>
        <w:t>9A.</w:t>
      </w:r>
      <w:r w:rsidRPr="00970BC9">
        <w:rPr>
          <w:rFonts w:ascii="Arial" w:eastAsia="Yu Mincho" w:hAnsi="Arial" w:cs="Arial"/>
          <w:b/>
          <w:color w:val="000000"/>
          <w:sz w:val="20"/>
          <w:szCs w:val="20"/>
          <w:lang w:eastAsia="zh-CN"/>
        </w:rPr>
        <w:t>2.</w:t>
      </w:r>
      <w:r>
        <w:rPr>
          <w:rFonts w:ascii="Arial" w:eastAsia="Yu Mincho" w:hAnsi="Arial" w:cs="Arial"/>
          <w:b/>
          <w:color w:val="000000"/>
          <w:sz w:val="20"/>
          <w:szCs w:val="20"/>
          <w:lang w:eastAsia="zh-CN"/>
        </w:rPr>
        <w:t>3</w:t>
      </w:r>
      <w:r w:rsidRPr="00970BC9">
        <w:rPr>
          <w:rFonts w:ascii="Arial" w:eastAsia="Yu Mincho" w:hAnsi="Arial" w:cs="Arial"/>
          <w:b/>
          <w:color w:val="000000"/>
          <w:sz w:val="20"/>
          <w:szCs w:val="20"/>
          <w:lang w:eastAsia="zh-CN"/>
        </w:rPr>
        <w:t>.</w:t>
      </w:r>
      <w:r w:rsidRPr="00970BC9">
        <w:rPr>
          <w:rFonts w:ascii="Arial" w:eastAsia="Yu Mincho" w:hAnsi="Arial" w:cs="Arial" w:hint="eastAsia"/>
          <w:b/>
          <w:color w:val="000000"/>
          <w:sz w:val="20"/>
          <w:szCs w:val="20"/>
          <w:lang w:eastAsia="zh-CN"/>
        </w:rPr>
        <w:t>2.2</w:t>
      </w:r>
      <w:r w:rsidRPr="00970BC9">
        <w:rPr>
          <w:rFonts w:ascii="Arial" w:eastAsia="Yu Mincho" w:hAnsi="Arial" w:cs="Arial"/>
          <w:b/>
          <w:color w:val="000000"/>
          <w:sz w:val="20"/>
          <w:szCs w:val="20"/>
          <w:lang w:eastAsia="zh-CN"/>
        </w:rPr>
        <w:t xml:space="preserve">-1: </w:t>
      </w:r>
      <w:r w:rsidRPr="00970BC9">
        <w:rPr>
          <w:rFonts w:ascii="Arial" w:eastAsia="Yu Mincho" w:hAnsi="Arial" w:cs="Arial" w:hint="eastAsia"/>
          <w:b/>
          <w:color w:val="000000"/>
          <w:sz w:val="20"/>
          <w:szCs w:val="20"/>
          <w:lang w:eastAsia="zh-CN"/>
        </w:rPr>
        <w:t>Training Job Setup</w:t>
      </w:r>
      <w:r w:rsidRPr="00970BC9">
        <w:rPr>
          <w:rFonts w:ascii="Arial" w:eastAsia="Yu Mincho" w:hAnsi="Arial" w:cs="Arial"/>
          <w:b/>
          <w:color w:val="000000"/>
          <w:sz w:val="20"/>
          <w:szCs w:val="20"/>
          <w:lang w:eastAsia="zh-CN"/>
        </w:rPr>
        <w:t xml:space="preserve"> procedure, unsuccessful operation</w:t>
      </w:r>
    </w:p>
    <w:p w14:paraId="67FA3BE6" w14:textId="77777777" w:rsidR="00970BC9" w:rsidRPr="00970BC9" w:rsidRDefault="00970BC9" w:rsidP="00970BC9">
      <w:pPr>
        <w:spacing w:after="180" w:line="240" w:lineRule="auto"/>
        <w:rPr>
          <w:rFonts w:ascii="Times New Roman" w:eastAsia="Yu Mincho" w:hAnsi="Times New Roman" w:cs="Times New Roman"/>
          <w:sz w:val="20"/>
          <w:szCs w:val="20"/>
        </w:rPr>
      </w:pPr>
      <w:r w:rsidRPr="00970BC9">
        <w:rPr>
          <w:rFonts w:ascii="Times New Roman" w:eastAsia="Yu Mincho" w:hAnsi="Times New Roman" w:cs="Times New Roman"/>
          <w:sz w:val="20"/>
          <w:szCs w:val="20"/>
        </w:rPr>
        <w:t xml:space="preserve">If the </w:t>
      </w:r>
      <w:r w:rsidRPr="00970BC9">
        <w:rPr>
          <w:rFonts w:ascii="Times New Roman" w:eastAsia="Yu Mincho" w:hAnsi="Times New Roman" w:cs="Times New Roman" w:hint="eastAsia"/>
          <w:sz w:val="20"/>
          <w:szCs w:val="20"/>
        </w:rPr>
        <w:t>TRAINING JOB SETUP</w:t>
      </w:r>
      <w:r w:rsidRPr="00970BC9">
        <w:rPr>
          <w:rFonts w:ascii="Times New Roman" w:eastAsia="宋体" w:hAnsi="Times New Roman" w:cs="Times New Roman" w:hint="eastAsia"/>
          <w:sz w:val="20"/>
          <w:szCs w:val="20"/>
          <w:lang w:eastAsia="zh-CN"/>
        </w:rPr>
        <w:t xml:space="preserve"> REQUEST</w:t>
      </w:r>
      <w:r w:rsidRPr="00970BC9">
        <w:rPr>
          <w:rFonts w:ascii="Times New Roman" w:eastAsia="Yu Mincho" w:hAnsi="Times New Roman" w:cs="Times New Roman"/>
          <w:sz w:val="20"/>
          <w:szCs w:val="20"/>
        </w:rPr>
        <w:t xml:space="preserve"> fails, the Near-RT RIC platform shall send a </w:t>
      </w:r>
      <w:r w:rsidRPr="00970BC9">
        <w:rPr>
          <w:rFonts w:ascii="Times New Roman" w:eastAsia="Yu Mincho" w:hAnsi="Times New Roman" w:cs="Times New Roman" w:hint="eastAsia"/>
          <w:sz w:val="20"/>
          <w:szCs w:val="20"/>
        </w:rPr>
        <w:t>TRAINING JOB SETUP</w:t>
      </w:r>
      <w:r w:rsidRPr="00970BC9">
        <w:rPr>
          <w:rFonts w:ascii="Times New Roman" w:eastAsia="宋体" w:hAnsi="Times New Roman" w:cs="Times New Roman" w:hint="eastAsia"/>
          <w:sz w:val="20"/>
          <w:szCs w:val="20"/>
          <w:lang w:eastAsia="zh-CN"/>
        </w:rPr>
        <w:t xml:space="preserve"> FAILURE</w:t>
      </w:r>
      <w:r w:rsidRPr="00970BC9">
        <w:rPr>
          <w:rFonts w:ascii="Times New Roman" w:eastAsia="Yu Mincho" w:hAnsi="Times New Roman" w:cs="Times New Roman"/>
          <w:sz w:val="20"/>
          <w:szCs w:val="20"/>
        </w:rPr>
        <w:t xml:space="preserve"> message back to the xApp. The message shall include the appropriate cause. </w:t>
      </w:r>
    </w:p>
    <w:p w14:paraId="05D8D11B" w14:textId="710CB057" w:rsidR="00970BC9" w:rsidRPr="00970BC9" w:rsidRDefault="00970BC9" w:rsidP="00970BC9">
      <w:pPr>
        <w:keepNext/>
        <w:keepLines/>
        <w:numPr>
          <w:ilvl w:val="255"/>
          <w:numId w:val="0"/>
        </w:numPr>
        <w:spacing w:before="120" w:after="180" w:line="240" w:lineRule="auto"/>
        <w:outlineLvl w:val="4"/>
        <w:rPr>
          <w:rFonts w:ascii="Arial" w:eastAsia="等线" w:hAnsi="Arial" w:cs="Times New Roman"/>
          <w:szCs w:val="20"/>
          <w:lang w:val="en-GB" w:eastAsia="zh-CN"/>
        </w:rPr>
      </w:pPr>
      <w:r>
        <w:rPr>
          <w:rFonts w:ascii="Arial" w:eastAsia="等线" w:hAnsi="Arial" w:cs="Times New Roman" w:hint="eastAsia"/>
          <w:szCs w:val="20"/>
          <w:lang w:eastAsia="zh-CN"/>
        </w:rPr>
        <w:t>9A.</w:t>
      </w:r>
      <w:r w:rsidRPr="00970BC9">
        <w:rPr>
          <w:rFonts w:ascii="Arial" w:eastAsia="等线" w:hAnsi="Arial" w:cs="Times New Roman"/>
          <w:szCs w:val="20"/>
          <w:lang w:val="en-GB" w:eastAsia="zh-CN"/>
        </w:rPr>
        <w:t>2.</w:t>
      </w:r>
      <w:r>
        <w:rPr>
          <w:rFonts w:ascii="Arial" w:eastAsia="等线" w:hAnsi="Arial" w:cs="Times New Roman"/>
          <w:szCs w:val="20"/>
          <w:lang w:val="en-GB" w:eastAsia="zh-CN"/>
        </w:rPr>
        <w:t>3</w:t>
      </w:r>
      <w:r w:rsidRPr="00970BC9">
        <w:rPr>
          <w:rFonts w:ascii="Arial" w:eastAsia="等线" w:hAnsi="Arial" w:cs="Times New Roman"/>
          <w:szCs w:val="20"/>
          <w:lang w:val="en-GB" w:eastAsia="zh-CN"/>
        </w:rPr>
        <w:t>.</w:t>
      </w:r>
      <w:r w:rsidRPr="00970BC9">
        <w:rPr>
          <w:rFonts w:ascii="Arial" w:eastAsia="等线" w:hAnsi="Arial" w:cs="Times New Roman" w:hint="eastAsia"/>
          <w:szCs w:val="20"/>
          <w:lang w:eastAsia="zh-CN"/>
        </w:rPr>
        <w:t>2.3</w:t>
      </w:r>
      <w:r w:rsidRPr="00970BC9">
        <w:rPr>
          <w:rFonts w:ascii="Arial" w:eastAsia="等线" w:hAnsi="Arial" w:cs="Times New Roman"/>
          <w:szCs w:val="20"/>
          <w:lang w:val="en-GB" w:eastAsia="zh-CN"/>
        </w:rPr>
        <w:tab/>
        <w:t>Abnormal Conditions</w:t>
      </w:r>
    </w:p>
    <w:p w14:paraId="69DAB785" w14:textId="77777777" w:rsidR="00970BC9" w:rsidRPr="00970BC9" w:rsidRDefault="00970BC9" w:rsidP="00970BC9">
      <w:pPr>
        <w:spacing w:after="180" w:line="240" w:lineRule="auto"/>
        <w:rPr>
          <w:rFonts w:ascii="Times New Roman" w:eastAsia="Yu Mincho" w:hAnsi="Times New Roman" w:cs="Times New Roman"/>
          <w:sz w:val="20"/>
          <w:szCs w:val="20"/>
        </w:rPr>
      </w:pPr>
      <w:r w:rsidRPr="00970BC9">
        <w:rPr>
          <w:rFonts w:ascii="Times New Roman" w:eastAsia="Yu Mincho" w:hAnsi="Times New Roman" w:cs="Times New Roman" w:hint="eastAsia"/>
          <w:sz w:val="20"/>
          <w:szCs w:val="20"/>
        </w:rPr>
        <w:t>Not appli</w:t>
      </w:r>
      <w:r w:rsidRPr="00970BC9">
        <w:rPr>
          <w:rFonts w:ascii="Times New Roman" w:eastAsia="Yu Mincho" w:hAnsi="Times New Roman" w:cs="Times New Roman"/>
          <w:sz w:val="20"/>
          <w:szCs w:val="20"/>
        </w:rPr>
        <w:t>cable.</w:t>
      </w:r>
    </w:p>
    <w:p w14:paraId="06BF6ACC" w14:textId="4247A716" w:rsidR="00970BC9" w:rsidRPr="00970BC9" w:rsidRDefault="00970BC9" w:rsidP="00970BC9">
      <w:pPr>
        <w:keepNext/>
        <w:keepLines/>
        <w:overflowPunct w:val="0"/>
        <w:autoSpaceDE w:val="0"/>
        <w:autoSpaceDN w:val="0"/>
        <w:adjustRightInd w:val="0"/>
        <w:spacing w:before="120" w:after="180" w:line="240" w:lineRule="auto"/>
        <w:ind w:left="1418" w:hanging="1418"/>
        <w:textAlignment w:val="baseline"/>
        <w:outlineLvl w:val="3"/>
        <w:rPr>
          <w:rFonts w:ascii="Times New Roman" w:eastAsia="Yu Mincho" w:hAnsi="Times New Roman" w:cs="Times New Roman"/>
          <w:sz w:val="20"/>
          <w:szCs w:val="20"/>
        </w:rPr>
      </w:pPr>
      <w:r>
        <w:rPr>
          <w:rFonts w:ascii="Arial" w:eastAsia="宋体" w:hAnsi="Arial" w:cs="Times New Roman" w:hint="eastAsia"/>
          <w:sz w:val="24"/>
          <w:szCs w:val="20"/>
          <w:lang w:eastAsia="zh-CN"/>
        </w:rPr>
        <w:t>9A.</w:t>
      </w:r>
      <w:r w:rsidRPr="00970BC9">
        <w:rPr>
          <w:rFonts w:ascii="Arial" w:eastAsia="宋体" w:hAnsi="Arial" w:cs="Times New Roman"/>
          <w:sz w:val="24"/>
          <w:szCs w:val="20"/>
          <w:lang w:val="en-GB" w:eastAsia="zh-CN"/>
        </w:rPr>
        <w:t>2.</w:t>
      </w:r>
      <w:r>
        <w:rPr>
          <w:rFonts w:ascii="Arial" w:eastAsia="宋体" w:hAnsi="Arial" w:cs="Times New Roman"/>
          <w:sz w:val="24"/>
          <w:szCs w:val="20"/>
          <w:lang w:eastAsia="zh-CN"/>
        </w:rPr>
        <w:t>3</w:t>
      </w:r>
      <w:r w:rsidRPr="00970BC9">
        <w:rPr>
          <w:rFonts w:ascii="Arial" w:eastAsia="宋体" w:hAnsi="Arial" w:cs="Times New Roman"/>
          <w:sz w:val="24"/>
          <w:szCs w:val="20"/>
          <w:lang w:val="en-GB" w:eastAsia="zh-CN"/>
        </w:rPr>
        <w:t>.</w:t>
      </w:r>
      <w:r w:rsidRPr="00970BC9">
        <w:rPr>
          <w:rFonts w:ascii="Arial" w:eastAsia="宋体" w:hAnsi="Arial" w:cs="Times New Roman" w:hint="eastAsia"/>
          <w:sz w:val="24"/>
          <w:szCs w:val="20"/>
          <w:lang w:eastAsia="zh-CN"/>
        </w:rPr>
        <w:t>3</w:t>
      </w:r>
      <w:r w:rsidRPr="00970BC9">
        <w:rPr>
          <w:rFonts w:ascii="Arial" w:eastAsia="宋体" w:hAnsi="Arial" w:cs="Times New Roman"/>
          <w:sz w:val="24"/>
          <w:szCs w:val="20"/>
          <w:lang w:val="en-GB" w:eastAsia="zh-CN"/>
        </w:rPr>
        <w:tab/>
      </w:r>
      <w:r w:rsidRPr="00970BC9">
        <w:rPr>
          <w:rFonts w:ascii="Arial" w:eastAsia="宋体" w:hAnsi="Arial" w:cs="Times New Roman" w:hint="eastAsia"/>
          <w:sz w:val="24"/>
          <w:szCs w:val="20"/>
          <w:lang w:eastAsia="zh-CN"/>
        </w:rPr>
        <w:t>Training Job Delete</w:t>
      </w:r>
      <w:r w:rsidRPr="00970BC9">
        <w:rPr>
          <w:rFonts w:ascii="Arial" w:eastAsia="Times New Roman" w:hAnsi="Arial" w:cs="Times New Roman"/>
          <w:sz w:val="24"/>
          <w:szCs w:val="20"/>
          <w:lang w:val="en-GB"/>
        </w:rPr>
        <w:t xml:space="preserve"> procedure</w:t>
      </w:r>
    </w:p>
    <w:p w14:paraId="7870C2C9" w14:textId="5F296C25" w:rsidR="00970BC9" w:rsidRPr="00970BC9" w:rsidRDefault="00970BC9" w:rsidP="00970BC9">
      <w:pPr>
        <w:keepNext/>
        <w:keepLines/>
        <w:numPr>
          <w:ilvl w:val="255"/>
          <w:numId w:val="0"/>
        </w:numPr>
        <w:spacing w:before="120" w:after="180" w:line="240" w:lineRule="auto"/>
        <w:outlineLvl w:val="4"/>
        <w:rPr>
          <w:rFonts w:ascii="Arial" w:eastAsia="等线" w:hAnsi="Arial" w:cs="Times New Roman"/>
          <w:szCs w:val="20"/>
          <w:lang w:val="en-GB" w:eastAsia="zh-CN"/>
        </w:rPr>
      </w:pPr>
      <w:r>
        <w:rPr>
          <w:rFonts w:ascii="Arial" w:eastAsia="等线" w:hAnsi="Arial" w:cs="Times New Roman" w:hint="eastAsia"/>
          <w:szCs w:val="20"/>
          <w:lang w:eastAsia="zh-CN"/>
        </w:rPr>
        <w:t>9A.</w:t>
      </w:r>
      <w:r w:rsidRPr="00970BC9">
        <w:rPr>
          <w:rFonts w:ascii="Arial" w:eastAsia="等线" w:hAnsi="Arial" w:cs="Times New Roman"/>
          <w:szCs w:val="20"/>
          <w:lang w:val="en-GB" w:eastAsia="zh-CN"/>
        </w:rPr>
        <w:t>2.</w:t>
      </w:r>
      <w:r>
        <w:rPr>
          <w:rFonts w:ascii="Arial" w:eastAsia="等线" w:hAnsi="Arial" w:cs="Times New Roman"/>
          <w:szCs w:val="20"/>
          <w:lang w:val="en-GB" w:eastAsia="zh-CN"/>
        </w:rPr>
        <w:t>3</w:t>
      </w:r>
      <w:r w:rsidRPr="00970BC9">
        <w:rPr>
          <w:rFonts w:ascii="Arial" w:eastAsia="等线" w:hAnsi="Arial" w:cs="Times New Roman"/>
          <w:szCs w:val="20"/>
          <w:lang w:val="en-GB" w:eastAsia="zh-CN"/>
        </w:rPr>
        <w:t>.</w:t>
      </w:r>
      <w:r w:rsidRPr="00970BC9">
        <w:rPr>
          <w:rFonts w:ascii="Arial" w:eastAsia="等线" w:hAnsi="Arial" w:cs="Times New Roman" w:hint="eastAsia"/>
          <w:szCs w:val="20"/>
          <w:lang w:eastAsia="zh-CN"/>
        </w:rPr>
        <w:t>3.1</w:t>
      </w:r>
      <w:r w:rsidRPr="00970BC9">
        <w:rPr>
          <w:rFonts w:ascii="Arial" w:eastAsia="等线" w:hAnsi="Arial" w:cs="Times New Roman"/>
          <w:szCs w:val="20"/>
          <w:lang w:val="en-GB" w:eastAsia="zh-CN"/>
        </w:rPr>
        <w:tab/>
        <w:t>Successful Operation</w:t>
      </w:r>
    </w:p>
    <w:p w14:paraId="18ED9F72"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@startuml</w:t>
      </w:r>
    </w:p>
    <w:p w14:paraId="6F0A86CB"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 rose</w:t>
      </w:r>
    </w:p>
    <w:p w14:paraId="01E2044C"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skinparam ParticipantPadding 50</w:t>
      </w:r>
    </w:p>
    <w:p w14:paraId="56CB9679"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skinparam BoxPadding 10</w:t>
      </w:r>
    </w:p>
    <w:p w14:paraId="5B588902"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skinparam defaultFontSize 12</w:t>
      </w:r>
    </w:p>
    <w:p w14:paraId="6E8CF587"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skinparam lifelineStrategy dashed</w:t>
      </w:r>
    </w:p>
    <w:p w14:paraId="30B43A26"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Participant xApp as "xApp"</w:t>
      </w:r>
    </w:p>
    <w:p w14:paraId="0D279242"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 xml:space="preserve">Participant RICP as </w:t>
      </w:r>
      <w:r w:rsidRPr="00970BC9">
        <w:rPr>
          <w:rFonts w:ascii="Courier New" w:eastAsia="宋体" w:hAnsi="Courier New" w:cs="Courier New" w:hint="eastAsia"/>
          <w:color w:val="008000"/>
          <w:sz w:val="18"/>
          <w:szCs w:val="20"/>
          <w:lang w:val="en-GB" w:eastAsia="zh-CN"/>
        </w:rPr>
        <w:t>“</w:t>
      </w:r>
      <w:r w:rsidRPr="00970BC9">
        <w:rPr>
          <w:rFonts w:ascii="Courier New" w:eastAsia="宋体" w:hAnsi="Courier New" w:cs="Courier New" w:hint="eastAsia"/>
          <w:color w:val="008000"/>
          <w:sz w:val="18"/>
          <w:szCs w:val="20"/>
          <w:lang w:val="en-GB" w:eastAsia="zh-CN"/>
        </w:rPr>
        <w:t>Near-RT RIC Platform</w:t>
      </w:r>
      <w:r w:rsidRPr="00970BC9">
        <w:rPr>
          <w:rFonts w:ascii="Courier New" w:eastAsia="宋体" w:hAnsi="Courier New" w:cs="Courier New" w:hint="eastAsia"/>
          <w:color w:val="008000"/>
          <w:sz w:val="18"/>
          <w:szCs w:val="20"/>
          <w:lang w:val="en-GB" w:eastAsia="zh-CN"/>
        </w:rPr>
        <w:t>”</w:t>
      </w:r>
    </w:p>
    <w:p w14:paraId="4222A845"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 xml:space="preserve">xApp -&gt; RICP  : 1. </w:t>
      </w:r>
      <w:r w:rsidRPr="00970BC9">
        <w:rPr>
          <w:rFonts w:ascii="Courier New" w:eastAsia="宋体" w:hAnsi="Courier New" w:cs="Courier New" w:hint="eastAsia"/>
          <w:color w:val="008000"/>
          <w:sz w:val="18"/>
          <w:szCs w:val="20"/>
          <w:lang w:eastAsia="zh-CN"/>
        </w:rPr>
        <w:t>TRAINING JOB DELETE</w:t>
      </w:r>
      <w:r w:rsidRPr="00970BC9">
        <w:rPr>
          <w:rFonts w:ascii="Courier New" w:eastAsia="宋体" w:hAnsi="Courier New" w:cs="Courier New" w:hint="eastAsia"/>
          <w:color w:val="008000"/>
          <w:sz w:val="18"/>
          <w:szCs w:val="20"/>
          <w:lang w:val="en-GB" w:eastAsia="zh-CN"/>
        </w:rPr>
        <w:t xml:space="preserve"> REQUEST</w:t>
      </w:r>
    </w:p>
    <w:p w14:paraId="469E450B"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 xml:space="preserve">RICP -&gt; xApp  : 2. </w:t>
      </w:r>
      <w:r w:rsidRPr="00970BC9">
        <w:rPr>
          <w:rFonts w:ascii="Courier New" w:eastAsia="宋体" w:hAnsi="Courier New" w:cs="Courier New" w:hint="eastAsia"/>
          <w:color w:val="008000"/>
          <w:sz w:val="18"/>
          <w:szCs w:val="20"/>
          <w:lang w:eastAsia="zh-CN"/>
        </w:rPr>
        <w:t>TRAINING JOB DELETE</w:t>
      </w:r>
      <w:r w:rsidRPr="00970BC9">
        <w:rPr>
          <w:rFonts w:ascii="Courier New" w:eastAsia="宋体" w:hAnsi="Courier New" w:cs="Courier New" w:hint="eastAsia"/>
          <w:color w:val="008000"/>
          <w:sz w:val="18"/>
          <w:szCs w:val="20"/>
          <w:lang w:val="en-GB" w:eastAsia="zh-CN"/>
        </w:rPr>
        <w:t xml:space="preserve"> RESPONSE</w:t>
      </w:r>
    </w:p>
    <w:p w14:paraId="40CB9901"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@enduml</w:t>
      </w:r>
    </w:p>
    <w:p w14:paraId="5DB98551" w14:textId="77777777" w:rsidR="00970BC9" w:rsidRPr="00970BC9" w:rsidRDefault="00970BC9" w:rsidP="00C92C3B">
      <w:pPr>
        <w:spacing w:after="60" w:line="240" w:lineRule="auto"/>
        <w:jc w:val="center"/>
        <w:rPr>
          <w:rFonts w:ascii="Arial" w:eastAsia="Times New Roman" w:hAnsi="Arial" w:cs="Times New Roman"/>
          <w:b/>
          <w:sz w:val="28"/>
          <w:szCs w:val="20"/>
          <w:lang w:val="en-GB" w:eastAsia="zh-CN"/>
        </w:rPr>
      </w:pPr>
      <w:r w:rsidRPr="00970BC9">
        <w:rPr>
          <w:rFonts w:ascii="Arial" w:eastAsia="Times New Roman" w:hAnsi="Arial" w:cs="Times New Roman"/>
          <w:b/>
          <w:noProof/>
          <w:sz w:val="28"/>
          <w:szCs w:val="20"/>
          <w:lang w:val="en-GB"/>
        </w:rPr>
        <w:lastRenderedPageBreak/>
        <w:drawing>
          <wp:inline distT="0" distB="0" distL="114300" distR="114300" wp14:anchorId="43171372" wp14:editId="21D56073">
            <wp:extent cx="3789680" cy="1571731"/>
            <wp:effectExtent l="0" t="0" r="1270" b="9525"/>
            <wp:docPr id="5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
                    <pic:cNvPicPr>
                      <a:picLocks noChangeAspect="1"/>
                    </pic:cNvPicPr>
                  </pic:nvPicPr>
                  <pic:blipFill>
                    <a:blip r:embed="rId113"/>
                    <a:stretch>
                      <a:fillRect/>
                    </a:stretch>
                  </pic:blipFill>
                  <pic:spPr>
                    <a:xfrm>
                      <a:off x="0" y="0"/>
                      <a:ext cx="3809004" cy="1579746"/>
                    </a:xfrm>
                    <a:prstGeom prst="rect">
                      <a:avLst/>
                    </a:prstGeom>
                    <a:noFill/>
                    <a:ln>
                      <a:noFill/>
                    </a:ln>
                  </pic:spPr>
                </pic:pic>
              </a:graphicData>
            </a:graphic>
          </wp:inline>
        </w:drawing>
      </w:r>
    </w:p>
    <w:p w14:paraId="313C58FB" w14:textId="529E1CA3" w:rsidR="00970BC9" w:rsidRPr="00970BC9" w:rsidRDefault="00970BC9" w:rsidP="00970BC9">
      <w:pPr>
        <w:spacing w:after="180" w:line="257" w:lineRule="auto"/>
        <w:jc w:val="center"/>
        <w:rPr>
          <w:rFonts w:ascii="Arial" w:eastAsia="Yu Mincho" w:hAnsi="Arial" w:cs="Arial"/>
          <w:b/>
          <w:color w:val="000000"/>
          <w:sz w:val="20"/>
          <w:szCs w:val="20"/>
          <w:lang w:eastAsia="zh-CN"/>
        </w:rPr>
      </w:pPr>
      <w:r w:rsidRPr="00970BC9">
        <w:rPr>
          <w:rFonts w:ascii="Arial" w:eastAsia="Yu Mincho" w:hAnsi="Arial" w:cs="Arial"/>
          <w:b/>
          <w:color w:val="000000"/>
          <w:sz w:val="20"/>
          <w:szCs w:val="20"/>
          <w:lang w:eastAsia="zh-CN"/>
        </w:rPr>
        <w:t xml:space="preserve">Figure </w:t>
      </w:r>
      <w:r>
        <w:rPr>
          <w:rFonts w:ascii="Arial" w:eastAsia="Yu Mincho" w:hAnsi="Arial" w:cs="Arial" w:hint="eastAsia"/>
          <w:b/>
          <w:color w:val="000000"/>
          <w:sz w:val="20"/>
          <w:szCs w:val="20"/>
          <w:lang w:eastAsia="zh-CN"/>
        </w:rPr>
        <w:t>9A.</w:t>
      </w:r>
      <w:r w:rsidRPr="00970BC9">
        <w:rPr>
          <w:rFonts w:ascii="Arial" w:eastAsia="Yu Mincho" w:hAnsi="Arial" w:cs="Arial"/>
          <w:b/>
          <w:color w:val="000000"/>
          <w:sz w:val="20"/>
          <w:szCs w:val="20"/>
          <w:lang w:eastAsia="zh-CN"/>
        </w:rPr>
        <w:t>2.</w:t>
      </w:r>
      <w:r>
        <w:rPr>
          <w:rFonts w:ascii="Arial" w:eastAsia="Yu Mincho" w:hAnsi="Arial" w:cs="Arial"/>
          <w:b/>
          <w:color w:val="000000"/>
          <w:sz w:val="20"/>
          <w:szCs w:val="20"/>
          <w:lang w:eastAsia="zh-CN"/>
        </w:rPr>
        <w:t>3</w:t>
      </w:r>
      <w:r w:rsidRPr="00970BC9">
        <w:rPr>
          <w:rFonts w:ascii="Arial" w:eastAsia="Yu Mincho" w:hAnsi="Arial" w:cs="Arial"/>
          <w:b/>
          <w:color w:val="000000"/>
          <w:sz w:val="20"/>
          <w:szCs w:val="20"/>
          <w:lang w:eastAsia="zh-CN"/>
        </w:rPr>
        <w:t>.</w:t>
      </w:r>
      <w:r w:rsidRPr="00970BC9">
        <w:rPr>
          <w:rFonts w:ascii="Arial" w:eastAsia="Yu Mincho" w:hAnsi="Arial" w:cs="Arial" w:hint="eastAsia"/>
          <w:b/>
          <w:color w:val="000000"/>
          <w:sz w:val="20"/>
          <w:szCs w:val="20"/>
          <w:lang w:eastAsia="zh-CN"/>
        </w:rPr>
        <w:t>3.1</w:t>
      </w:r>
      <w:r w:rsidRPr="00970BC9">
        <w:rPr>
          <w:rFonts w:ascii="Arial" w:eastAsia="Yu Mincho" w:hAnsi="Arial" w:cs="Arial"/>
          <w:b/>
          <w:color w:val="000000"/>
          <w:sz w:val="20"/>
          <w:szCs w:val="20"/>
          <w:lang w:eastAsia="zh-CN"/>
        </w:rPr>
        <w:t xml:space="preserve">-1: </w:t>
      </w:r>
      <w:r w:rsidRPr="00970BC9">
        <w:rPr>
          <w:rFonts w:ascii="Arial" w:eastAsia="Yu Mincho" w:hAnsi="Arial" w:cs="Arial" w:hint="eastAsia"/>
          <w:b/>
          <w:color w:val="000000"/>
          <w:sz w:val="20"/>
          <w:szCs w:val="20"/>
          <w:lang w:eastAsia="zh-CN"/>
        </w:rPr>
        <w:t>T</w:t>
      </w:r>
      <w:r w:rsidRPr="00970BC9">
        <w:rPr>
          <w:rFonts w:ascii="Arial" w:eastAsia="Yu Mincho" w:hAnsi="Arial" w:cs="Arial"/>
          <w:b/>
          <w:color w:val="000000"/>
          <w:sz w:val="20"/>
          <w:szCs w:val="20"/>
          <w:lang w:eastAsia="zh-CN"/>
        </w:rPr>
        <w:t xml:space="preserve">raining </w:t>
      </w:r>
      <w:r w:rsidRPr="00970BC9">
        <w:rPr>
          <w:rFonts w:ascii="Arial" w:eastAsia="Yu Mincho" w:hAnsi="Arial" w:cs="Arial" w:hint="eastAsia"/>
          <w:b/>
          <w:color w:val="000000"/>
          <w:sz w:val="20"/>
          <w:szCs w:val="20"/>
          <w:lang w:eastAsia="zh-CN"/>
        </w:rPr>
        <w:t>J</w:t>
      </w:r>
      <w:r w:rsidRPr="00970BC9">
        <w:rPr>
          <w:rFonts w:ascii="Arial" w:eastAsia="Yu Mincho" w:hAnsi="Arial" w:cs="Arial"/>
          <w:b/>
          <w:color w:val="000000"/>
          <w:sz w:val="20"/>
          <w:szCs w:val="20"/>
          <w:lang w:eastAsia="zh-CN"/>
        </w:rPr>
        <w:t xml:space="preserve">ob </w:t>
      </w:r>
      <w:r w:rsidRPr="00970BC9">
        <w:rPr>
          <w:rFonts w:ascii="Arial" w:eastAsia="Yu Mincho" w:hAnsi="Arial" w:cs="Arial" w:hint="eastAsia"/>
          <w:b/>
          <w:color w:val="000000"/>
          <w:sz w:val="20"/>
          <w:szCs w:val="20"/>
          <w:lang w:eastAsia="zh-CN"/>
        </w:rPr>
        <w:t>D</w:t>
      </w:r>
      <w:r w:rsidRPr="00970BC9">
        <w:rPr>
          <w:rFonts w:ascii="Arial" w:eastAsia="Yu Mincho" w:hAnsi="Arial" w:cs="Arial"/>
          <w:b/>
          <w:color w:val="000000"/>
          <w:sz w:val="20"/>
          <w:szCs w:val="20"/>
          <w:lang w:eastAsia="zh-CN"/>
        </w:rPr>
        <w:t>elete procedure, successful operation</w:t>
      </w:r>
    </w:p>
    <w:p w14:paraId="732E65E1" w14:textId="77777777" w:rsidR="00970BC9" w:rsidRPr="00970BC9" w:rsidRDefault="00970BC9" w:rsidP="00970BC9">
      <w:pPr>
        <w:spacing w:after="180" w:line="240" w:lineRule="auto"/>
        <w:rPr>
          <w:rFonts w:ascii="Times New Roman" w:eastAsia="Yu Mincho" w:hAnsi="Times New Roman" w:cs="Times New Roman"/>
          <w:sz w:val="20"/>
          <w:szCs w:val="20"/>
        </w:rPr>
      </w:pPr>
      <w:r w:rsidRPr="00970BC9">
        <w:rPr>
          <w:rFonts w:ascii="Times New Roman" w:eastAsia="Yu Mincho" w:hAnsi="Times New Roman" w:cs="Times New Roman"/>
          <w:sz w:val="20"/>
          <w:szCs w:val="20"/>
        </w:rPr>
        <w:t xml:space="preserve">The xApp initiates the procedure by sending a </w:t>
      </w:r>
      <w:r w:rsidRPr="00970BC9">
        <w:rPr>
          <w:rFonts w:ascii="Times New Roman" w:eastAsia="Yu Mincho" w:hAnsi="Times New Roman" w:cs="Times New Roman" w:hint="eastAsia"/>
          <w:sz w:val="20"/>
          <w:szCs w:val="20"/>
        </w:rPr>
        <w:t>TRAINING JOB DELETE REQUEST</w:t>
      </w:r>
      <w:r w:rsidRPr="00970BC9">
        <w:rPr>
          <w:rFonts w:ascii="Times New Roman" w:eastAsia="Yu Mincho" w:hAnsi="Times New Roman" w:cs="Times New Roman"/>
          <w:sz w:val="20"/>
          <w:szCs w:val="20"/>
        </w:rPr>
        <w:t xml:space="preserve"> message to the Near-RT-RIC platform. The message contains</w:t>
      </w:r>
      <w:r w:rsidRPr="00970BC9">
        <w:rPr>
          <w:rFonts w:ascii="Times New Roman" w:eastAsia="宋体" w:hAnsi="Times New Roman" w:cs="Times New Roman" w:hint="eastAsia"/>
          <w:sz w:val="20"/>
          <w:szCs w:val="20"/>
          <w:lang w:eastAsia="zh-CN"/>
        </w:rPr>
        <w:t xml:space="preserve"> </w:t>
      </w:r>
      <w:r w:rsidRPr="00970BC9">
        <w:rPr>
          <w:rFonts w:ascii="Times New Roman" w:eastAsia="宋体" w:hAnsi="Times New Roman" w:cs="Times New Roman" w:hint="eastAsia"/>
          <w:i/>
          <w:iCs/>
          <w:sz w:val="20"/>
          <w:szCs w:val="20"/>
          <w:lang w:eastAsia="zh-CN"/>
        </w:rPr>
        <w:t xml:space="preserve">Training Job ID </w:t>
      </w:r>
      <w:r w:rsidRPr="00970BC9">
        <w:rPr>
          <w:rFonts w:ascii="Times New Roman" w:eastAsia="宋体" w:hAnsi="Times New Roman" w:cs="Times New Roman" w:hint="eastAsia"/>
          <w:sz w:val="20"/>
          <w:szCs w:val="20"/>
          <w:lang w:eastAsia="zh-CN"/>
        </w:rPr>
        <w:t>IE, which identifies the</w:t>
      </w:r>
      <w:r w:rsidRPr="00970BC9">
        <w:rPr>
          <w:rFonts w:ascii="Times New Roman" w:eastAsia="Yu Mincho" w:hAnsi="Times New Roman" w:cs="Times New Roman"/>
          <w:sz w:val="20"/>
          <w:szCs w:val="20"/>
        </w:rPr>
        <w:t xml:space="preserve"> </w:t>
      </w:r>
      <w:r w:rsidRPr="00970BC9">
        <w:rPr>
          <w:rFonts w:ascii="Times New Roman" w:eastAsia="宋体" w:hAnsi="Times New Roman" w:cs="Times New Roman" w:hint="eastAsia"/>
          <w:sz w:val="20"/>
          <w:szCs w:val="20"/>
          <w:lang w:eastAsia="zh-CN"/>
        </w:rPr>
        <w:t xml:space="preserve">training job to be terminated and </w:t>
      </w:r>
      <w:r w:rsidRPr="00970BC9">
        <w:rPr>
          <w:rFonts w:ascii="Times New Roman" w:eastAsia="宋体" w:hAnsi="Times New Roman" w:cs="Times New Roman"/>
          <w:sz w:val="20"/>
          <w:szCs w:val="20"/>
          <w:lang w:eastAsia="zh-CN"/>
        </w:rPr>
        <w:t>deleted.</w:t>
      </w:r>
    </w:p>
    <w:p w14:paraId="56075AA1" w14:textId="77777777" w:rsidR="00970BC9" w:rsidRPr="00970BC9" w:rsidRDefault="00970BC9" w:rsidP="00970BC9">
      <w:pPr>
        <w:spacing w:after="180" w:line="240" w:lineRule="auto"/>
        <w:rPr>
          <w:rFonts w:ascii="Times New Roman" w:eastAsia="Yu Mincho" w:hAnsi="Times New Roman" w:cs="Times New Roman"/>
          <w:sz w:val="20"/>
          <w:szCs w:val="20"/>
        </w:rPr>
      </w:pPr>
      <w:r w:rsidRPr="00970BC9">
        <w:rPr>
          <w:rFonts w:ascii="Times New Roman" w:eastAsia="Yu Mincho" w:hAnsi="Times New Roman" w:cs="Times New Roman"/>
          <w:sz w:val="20"/>
          <w:szCs w:val="20"/>
        </w:rPr>
        <w:t xml:space="preserve">At reception of the </w:t>
      </w:r>
      <w:r w:rsidRPr="00970BC9">
        <w:rPr>
          <w:rFonts w:ascii="Times New Roman" w:eastAsia="Yu Mincho" w:hAnsi="Times New Roman" w:cs="Times New Roman" w:hint="eastAsia"/>
          <w:sz w:val="20"/>
          <w:szCs w:val="20"/>
        </w:rPr>
        <w:t>TRAINING JOB DELETE REQUEST</w:t>
      </w:r>
      <w:r w:rsidRPr="00970BC9">
        <w:rPr>
          <w:rFonts w:ascii="Times New Roman" w:eastAsia="Yu Mincho" w:hAnsi="Times New Roman" w:cs="Times New Roman"/>
          <w:sz w:val="20"/>
          <w:szCs w:val="20"/>
        </w:rPr>
        <w:t xml:space="preserve"> message, the Near-RT-RIC platform shall</w:t>
      </w:r>
      <w:r w:rsidRPr="00970BC9">
        <w:rPr>
          <w:rFonts w:ascii="Times New Roman" w:eastAsia="宋体" w:hAnsi="Times New Roman" w:cs="Times New Roman" w:hint="eastAsia"/>
          <w:sz w:val="20"/>
          <w:szCs w:val="20"/>
          <w:lang w:eastAsia="zh-CN"/>
        </w:rPr>
        <w:t xml:space="preserve"> terminate the corresponding training job and delete associated </w:t>
      </w:r>
      <w:r w:rsidRPr="00970BC9">
        <w:rPr>
          <w:rFonts w:ascii="Times New Roman" w:eastAsia="宋体" w:hAnsi="Times New Roman" w:cs="Times New Roman"/>
          <w:i/>
          <w:iCs/>
          <w:sz w:val="20"/>
          <w:szCs w:val="20"/>
          <w:lang w:eastAsia="zh-CN"/>
        </w:rPr>
        <w:t>Training</w:t>
      </w:r>
      <w:r w:rsidRPr="00970BC9">
        <w:rPr>
          <w:rFonts w:ascii="Times New Roman" w:eastAsia="宋体" w:hAnsi="Times New Roman" w:cs="Times New Roman" w:hint="eastAsia"/>
          <w:i/>
          <w:iCs/>
          <w:sz w:val="20"/>
          <w:szCs w:val="20"/>
          <w:lang w:eastAsia="zh-CN"/>
        </w:rPr>
        <w:t xml:space="preserve"> </w:t>
      </w:r>
      <w:r w:rsidRPr="00970BC9">
        <w:rPr>
          <w:rFonts w:ascii="Times New Roman" w:eastAsia="宋体" w:hAnsi="Times New Roman" w:cs="Times New Roman"/>
          <w:i/>
          <w:iCs/>
          <w:sz w:val="20"/>
          <w:szCs w:val="20"/>
          <w:lang w:eastAsia="zh-CN"/>
        </w:rPr>
        <w:t>Job</w:t>
      </w:r>
      <w:r w:rsidRPr="00970BC9">
        <w:rPr>
          <w:rFonts w:ascii="Times New Roman" w:eastAsia="宋体" w:hAnsi="Times New Roman" w:cs="Times New Roman" w:hint="eastAsia"/>
          <w:i/>
          <w:iCs/>
          <w:sz w:val="20"/>
          <w:szCs w:val="20"/>
          <w:lang w:eastAsia="zh-CN"/>
        </w:rPr>
        <w:t xml:space="preserve"> </w:t>
      </w:r>
      <w:r w:rsidRPr="00970BC9">
        <w:rPr>
          <w:rFonts w:ascii="Times New Roman" w:eastAsia="宋体" w:hAnsi="Times New Roman" w:cs="Times New Roman"/>
          <w:i/>
          <w:iCs/>
          <w:sz w:val="20"/>
          <w:szCs w:val="20"/>
          <w:lang w:eastAsia="zh-CN"/>
        </w:rPr>
        <w:t>Description</w:t>
      </w:r>
      <w:r w:rsidRPr="00970BC9">
        <w:rPr>
          <w:rFonts w:ascii="Times New Roman" w:eastAsia="宋体" w:hAnsi="Times New Roman" w:cs="Times New Roman" w:hint="eastAsia"/>
          <w:sz w:val="20"/>
          <w:szCs w:val="20"/>
          <w:lang w:eastAsia="zh-CN"/>
        </w:rPr>
        <w:t>.</w:t>
      </w:r>
      <w:r w:rsidRPr="00970BC9">
        <w:rPr>
          <w:rFonts w:ascii="Times New Roman" w:eastAsia="Yu Mincho" w:hAnsi="Times New Roman" w:cs="Times New Roman"/>
          <w:sz w:val="20"/>
          <w:szCs w:val="20"/>
        </w:rPr>
        <w:t xml:space="preserve"> </w:t>
      </w:r>
    </w:p>
    <w:p w14:paraId="732CAFEC" w14:textId="77777777" w:rsidR="00970BC9" w:rsidRPr="00970BC9" w:rsidRDefault="00970BC9" w:rsidP="00970BC9">
      <w:pPr>
        <w:spacing w:after="180" w:line="240" w:lineRule="auto"/>
        <w:rPr>
          <w:rFonts w:ascii="Times New Roman" w:eastAsia="Yu Mincho" w:hAnsi="Times New Roman" w:cs="Times New Roman"/>
          <w:sz w:val="20"/>
          <w:szCs w:val="20"/>
        </w:rPr>
      </w:pPr>
      <w:r w:rsidRPr="00970BC9">
        <w:rPr>
          <w:rFonts w:ascii="Times New Roman" w:eastAsia="Yu Mincho" w:hAnsi="Times New Roman" w:cs="Times New Roman"/>
          <w:sz w:val="20"/>
          <w:szCs w:val="20"/>
        </w:rPr>
        <w:t xml:space="preserve">If the </w:t>
      </w:r>
      <w:r w:rsidRPr="00970BC9">
        <w:rPr>
          <w:rFonts w:ascii="Times New Roman" w:eastAsia="Yu Mincho" w:hAnsi="Times New Roman" w:cs="Times New Roman" w:hint="eastAsia"/>
          <w:sz w:val="20"/>
          <w:szCs w:val="20"/>
        </w:rPr>
        <w:t>TRAINING JOB DELETE</w:t>
      </w:r>
      <w:r w:rsidRPr="00970BC9">
        <w:rPr>
          <w:rFonts w:ascii="Times New Roman" w:eastAsia="宋体" w:hAnsi="Times New Roman" w:cs="Times New Roman" w:hint="eastAsia"/>
          <w:sz w:val="20"/>
          <w:szCs w:val="20"/>
          <w:lang w:eastAsia="zh-CN"/>
        </w:rPr>
        <w:t xml:space="preserve"> REQUEST </w:t>
      </w:r>
      <w:r w:rsidRPr="00970BC9">
        <w:rPr>
          <w:rFonts w:ascii="Times New Roman" w:eastAsia="Yu Mincho" w:hAnsi="Times New Roman" w:cs="Times New Roman"/>
          <w:sz w:val="20"/>
          <w:szCs w:val="20"/>
        </w:rPr>
        <w:t xml:space="preserve">is successfully fulfilled, the Near-RT RIC platform shall send a </w:t>
      </w:r>
      <w:r w:rsidRPr="00970BC9">
        <w:rPr>
          <w:rFonts w:ascii="Times New Roman" w:eastAsia="等线" w:hAnsi="Times New Roman" w:cs="Times New Roman" w:hint="eastAsia"/>
          <w:sz w:val="20"/>
          <w:szCs w:val="20"/>
          <w:lang w:eastAsia="zh-CN"/>
        </w:rPr>
        <w:t>T</w:t>
      </w:r>
      <w:r w:rsidRPr="00970BC9">
        <w:rPr>
          <w:rFonts w:ascii="Times New Roman" w:eastAsia="Yu Mincho" w:hAnsi="Times New Roman" w:cs="Times New Roman" w:hint="eastAsia"/>
          <w:sz w:val="20"/>
          <w:szCs w:val="20"/>
        </w:rPr>
        <w:t>RAINING JOB DELETE</w:t>
      </w:r>
      <w:r w:rsidRPr="00970BC9">
        <w:rPr>
          <w:rFonts w:ascii="Times New Roman" w:eastAsia="宋体" w:hAnsi="Times New Roman" w:cs="Times New Roman" w:hint="eastAsia"/>
          <w:sz w:val="20"/>
          <w:szCs w:val="20"/>
          <w:lang w:eastAsia="zh-CN"/>
        </w:rPr>
        <w:t xml:space="preserve"> RESPONSE</w:t>
      </w:r>
      <w:r w:rsidRPr="00970BC9">
        <w:rPr>
          <w:rFonts w:ascii="Times New Roman" w:eastAsia="Yu Mincho" w:hAnsi="Times New Roman" w:cs="Times New Roman"/>
          <w:sz w:val="20"/>
          <w:szCs w:val="20"/>
        </w:rPr>
        <w:t xml:space="preserve"> message back to the xApp. In the </w:t>
      </w:r>
      <w:r w:rsidRPr="00970BC9">
        <w:rPr>
          <w:rFonts w:ascii="Times New Roman" w:eastAsia="宋体" w:hAnsi="Times New Roman" w:cs="Times New Roman" w:hint="eastAsia"/>
          <w:sz w:val="20"/>
          <w:szCs w:val="20"/>
          <w:lang w:eastAsia="zh-CN"/>
        </w:rPr>
        <w:t>T</w:t>
      </w:r>
      <w:r w:rsidRPr="00970BC9">
        <w:rPr>
          <w:rFonts w:ascii="Times New Roman" w:eastAsia="Yu Mincho" w:hAnsi="Times New Roman" w:cs="Times New Roman" w:hint="eastAsia"/>
          <w:sz w:val="20"/>
          <w:szCs w:val="20"/>
        </w:rPr>
        <w:t>RAINING JOB DELETE</w:t>
      </w:r>
      <w:r w:rsidRPr="00970BC9">
        <w:rPr>
          <w:rFonts w:ascii="Times New Roman" w:eastAsia="宋体" w:hAnsi="Times New Roman" w:cs="Times New Roman" w:hint="eastAsia"/>
          <w:sz w:val="20"/>
          <w:szCs w:val="20"/>
          <w:lang w:eastAsia="zh-CN"/>
        </w:rPr>
        <w:t xml:space="preserve"> RESPONSE</w:t>
      </w:r>
      <w:r w:rsidRPr="00970BC9">
        <w:rPr>
          <w:rFonts w:ascii="Times New Roman" w:eastAsia="Yu Mincho" w:hAnsi="Times New Roman" w:cs="Times New Roman"/>
          <w:sz w:val="20"/>
          <w:szCs w:val="20"/>
        </w:rPr>
        <w:t xml:space="preserve"> message, the Near-RT RIC platform shall include the </w:t>
      </w:r>
      <w:r w:rsidRPr="00970BC9">
        <w:rPr>
          <w:rFonts w:ascii="Times New Roman" w:eastAsia="宋体" w:hAnsi="Times New Roman" w:cs="Times New Roman" w:hint="eastAsia"/>
          <w:i/>
          <w:iCs/>
          <w:sz w:val="20"/>
          <w:szCs w:val="20"/>
          <w:lang w:eastAsia="zh-CN"/>
        </w:rPr>
        <w:t xml:space="preserve">Training Job ID </w:t>
      </w:r>
      <w:r w:rsidRPr="00970BC9">
        <w:rPr>
          <w:rFonts w:ascii="Times New Roman" w:eastAsia="宋体" w:hAnsi="Times New Roman" w:cs="Times New Roman" w:hint="eastAsia"/>
          <w:sz w:val="20"/>
          <w:szCs w:val="20"/>
          <w:lang w:eastAsia="zh-CN"/>
        </w:rPr>
        <w:t>IE to indicate the training job has been deleted</w:t>
      </w:r>
      <w:r w:rsidRPr="00970BC9">
        <w:rPr>
          <w:rFonts w:ascii="Times New Roman" w:eastAsia="Yu Mincho" w:hAnsi="Times New Roman" w:cs="Times New Roman"/>
          <w:sz w:val="20"/>
          <w:szCs w:val="20"/>
        </w:rPr>
        <w:t>.</w:t>
      </w:r>
    </w:p>
    <w:p w14:paraId="1465DDFC" w14:textId="0D61E92F" w:rsidR="00970BC9" w:rsidRPr="00970BC9" w:rsidRDefault="00970BC9" w:rsidP="00970BC9">
      <w:pPr>
        <w:keepNext/>
        <w:keepLines/>
        <w:numPr>
          <w:ilvl w:val="255"/>
          <w:numId w:val="0"/>
        </w:numPr>
        <w:spacing w:before="120" w:after="180" w:line="240" w:lineRule="auto"/>
        <w:outlineLvl w:val="4"/>
        <w:rPr>
          <w:rFonts w:ascii="Arial" w:eastAsia="等线" w:hAnsi="Arial" w:cs="Times New Roman"/>
          <w:szCs w:val="20"/>
          <w:lang w:val="en-GB" w:eastAsia="zh-CN"/>
        </w:rPr>
      </w:pPr>
      <w:r>
        <w:rPr>
          <w:rFonts w:ascii="Arial" w:eastAsia="等线" w:hAnsi="Arial" w:cs="Times New Roman" w:hint="eastAsia"/>
          <w:szCs w:val="20"/>
          <w:lang w:eastAsia="zh-CN"/>
        </w:rPr>
        <w:t>9A.</w:t>
      </w:r>
      <w:r w:rsidRPr="00970BC9">
        <w:rPr>
          <w:rFonts w:ascii="Arial" w:eastAsia="等线" w:hAnsi="Arial" w:cs="Times New Roman"/>
          <w:szCs w:val="20"/>
          <w:lang w:val="en-GB" w:eastAsia="zh-CN"/>
        </w:rPr>
        <w:t>2.</w:t>
      </w:r>
      <w:r>
        <w:rPr>
          <w:rFonts w:ascii="Arial" w:eastAsia="等线" w:hAnsi="Arial" w:cs="Times New Roman"/>
          <w:szCs w:val="20"/>
          <w:lang w:val="en-GB" w:eastAsia="zh-CN"/>
        </w:rPr>
        <w:t>3</w:t>
      </w:r>
      <w:r w:rsidRPr="00970BC9">
        <w:rPr>
          <w:rFonts w:ascii="Arial" w:eastAsia="等线" w:hAnsi="Arial" w:cs="Times New Roman"/>
          <w:szCs w:val="20"/>
          <w:lang w:val="en-GB" w:eastAsia="zh-CN"/>
        </w:rPr>
        <w:t>.</w:t>
      </w:r>
      <w:r w:rsidRPr="00970BC9">
        <w:rPr>
          <w:rFonts w:ascii="Arial" w:eastAsia="等线" w:hAnsi="Arial" w:cs="Times New Roman" w:hint="eastAsia"/>
          <w:szCs w:val="20"/>
          <w:lang w:eastAsia="zh-CN"/>
        </w:rPr>
        <w:t>3.2</w:t>
      </w:r>
      <w:r w:rsidRPr="00970BC9">
        <w:rPr>
          <w:rFonts w:ascii="Arial" w:eastAsia="等线" w:hAnsi="Arial" w:cs="Times New Roman"/>
          <w:szCs w:val="20"/>
          <w:lang w:val="en-GB" w:eastAsia="zh-CN"/>
        </w:rPr>
        <w:tab/>
        <w:t>Unsuccessful Operation</w:t>
      </w:r>
    </w:p>
    <w:p w14:paraId="2301B9BB"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@startuml</w:t>
      </w:r>
    </w:p>
    <w:p w14:paraId="143F02B8"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 rose</w:t>
      </w:r>
    </w:p>
    <w:p w14:paraId="505800C5"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skinparam ParticipantPadding 50</w:t>
      </w:r>
    </w:p>
    <w:p w14:paraId="5B225AAF"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skinparam BoxPadding 10</w:t>
      </w:r>
    </w:p>
    <w:p w14:paraId="4FFDD29A"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skinparam defaultFontSize 12</w:t>
      </w:r>
    </w:p>
    <w:p w14:paraId="57852E6B"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skinparam lifelineStrategy dashed</w:t>
      </w:r>
    </w:p>
    <w:p w14:paraId="2B529BDC"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Participant xApp as "xApp"</w:t>
      </w:r>
    </w:p>
    <w:p w14:paraId="1B320A5C"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 xml:space="preserve">Participant RICP as </w:t>
      </w:r>
      <w:r w:rsidRPr="00970BC9">
        <w:rPr>
          <w:rFonts w:ascii="Courier New" w:eastAsia="宋体" w:hAnsi="Courier New" w:cs="Courier New" w:hint="eastAsia"/>
          <w:color w:val="008000"/>
          <w:sz w:val="18"/>
          <w:szCs w:val="20"/>
          <w:lang w:val="en-GB" w:eastAsia="zh-CN"/>
        </w:rPr>
        <w:t>“</w:t>
      </w:r>
      <w:r w:rsidRPr="00970BC9">
        <w:rPr>
          <w:rFonts w:ascii="Courier New" w:eastAsia="宋体" w:hAnsi="Courier New" w:cs="Courier New" w:hint="eastAsia"/>
          <w:color w:val="008000"/>
          <w:sz w:val="18"/>
          <w:szCs w:val="20"/>
          <w:lang w:val="en-GB" w:eastAsia="zh-CN"/>
        </w:rPr>
        <w:t>Near-RT RIC Platform</w:t>
      </w:r>
      <w:r w:rsidRPr="00970BC9">
        <w:rPr>
          <w:rFonts w:ascii="Courier New" w:eastAsia="宋体" w:hAnsi="Courier New" w:cs="Courier New" w:hint="eastAsia"/>
          <w:color w:val="008000"/>
          <w:sz w:val="18"/>
          <w:szCs w:val="20"/>
          <w:lang w:val="en-GB" w:eastAsia="zh-CN"/>
        </w:rPr>
        <w:t>”</w:t>
      </w:r>
    </w:p>
    <w:p w14:paraId="69C4312E"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xApp -&gt; RICP  : 1. TRAINING JOB DELETE REQUEST</w:t>
      </w:r>
    </w:p>
    <w:p w14:paraId="269F8FAC"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RICP -&gt; xApp  : 2. TRAINING JOB DELETE FAILURE</w:t>
      </w:r>
    </w:p>
    <w:p w14:paraId="52578AC8"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@enduml</w:t>
      </w:r>
    </w:p>
    <w:p w14:paraId="12ED5882" w14:textId="77777777" w:rsidR="00970BC9" w:rsidRPr="00970BC9" w:rsidRDefault="00970BC9" w:rsidP="00C92C3B">
      <w:pPr>
        <w:spacing w:after="60" w:line="240" w:lineRule="auto"/>
        <w:jc w:val="center"/>
        <w:rPr>
          <w:rFonts w:ascii="Arial" w:eastAsia="Times New Roman" w:hAnsi="Arial" w:cs="Times New Roman"/>
          <w:b/>
          <w:sz w:val="28"/>
          <w:szCs w:val="20"/>
          <w:lang w:val="en-GB" w:eastAsia="zh-CN"/>
        </w:rPr>
      </w:pPr>
      <w:r w:rsidRPr="00970BC9">
        <w:rPr>
          <w:rFonts w:ascii="Arial" w:eastAsia="Times New Roman" w:hAnsi="Arial" w:cs="Times New Roman"/>
          <w:b/>
          <w:noProof/>
          <w:sz w:val="28"/>
          <w:szCs w:val="20"/>
          <w:lang w:val="en-GB"/>
        </w:rPr>
        <w:drawing>
          <wp:inline distT="0" distB="0" distL="114300" distR="114300" wp14:anchorId="4816FE7C" wp14:editId="352DBF74">
            <wp:extent cx="3763645" cy="1597660"/>
            <wp:effectExtent l="0" t="0" r="8255" b="2540"/>
            <wp:docPr id="5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114"/>
                    <a:stretch>
                      <a:fillRect/>
                    </a:stretch>
                  </pic:blipFill>
                  <pic:spPr>
                    <a:xfrm>
                      <a:off x="0" y="0"/>
                      <a:ext cx="3763645" cy="1597660"/>
                    </a:xfrm>
                    <a:prstGeom prst="rect">
                      <a:avLst/>
                    </a:prstGeom>
                    <a:noFill/>
                    <a:ln>
                      <a:noFill/>
                    </a:ln>
                  </pic:spPr>
                </pic:pic>
              </a:graphicData>
            </a:graphic>
          </wp:inline>
        </w:drawing>
      </w:r>
    </w:p>
    <w:p w14:paraId="36693D1B" w14:textId="7D3B8E85" w:rsidR="00970BC9" w:rsidRPr="00970BC9" w:rsidRDefault="00970BC9" w:rsidP="00970BC9">
      <w:pPr>
        <w:spacing w:after="180" w:line="257" w:lineRule="auto"/>
        <w:jc w:val="center"/>
        <w:rPr>
          <w:rFonts w:ascii="Arial" w:eastAsia="Yu Mincho" w:hAnsi="Arial" w:cs="Arial"/>
          <w:b/>
          <w:color w:val="000000"/>
          <w:sz w:val="20"/>
          <w:szCs w:val="20"/>
          <w:lang w:eastAsia="zh-CN"/>
        </w:rPr>
      </w:pPr>
      <w:r w:rsidRPr="00970BC9">
        <w:rPr>
          <w:rFonts w:ascii="Arial" w:eastAsia="Yu Mincho" w:hAnsi="Arial" w:cs="Arial"/>
          <w:b/>
          <w:color w:val="000000"/>
          <w:sz w:val="20"/>
          <w:szCs w:val="20"/>
          <w:lang w:eastAsia="zh-CN"/>
        </w:rPr>
        <w:t xml:space="preserve">Figure </w:t>
      </w:r>
      <w:r>
        <w:rPr>
          <w:rFonts w:ascii="Arial" w:eastAsia="Yu Mincho" w:hAnsi="Arial" w:cs="Arial" w:hint="eastAsia"/>
          <w:b/>
          <w:color w:val="000000"/>
          <w:sz w:val="20"/>
          <w:szCs w:val="20"/>
          <w:lang w:eastAsia="zh-CN"/>
        </w:rPr>
        <w:t>9A.</w:t>
      </w:r>
      <w:r w:rsidRPr="00970BC9">
        <w:rPr>
          <w:rFonts w:ascii="Arial" w:eastAsia="Yu Mincho" w:hAnsi="Arial" w:cs="Arial"/>
          <w:b/>
          <w:color w:val="000000"/>
          <w:sz w:val="20"/>
          <w:szCs w:val="20"/>
          <w:lang w:eastAsia="zh-CN"/>
        </w:rPr>
        <w:t>2.</w:t>
      </w:r>
      <w:r>
        <w:rPr>
          <w:rFonts w:ascii="Arial" w:eastAsia="Yu Mincho" w:hAnsi="Arial" w:cs="Arial"/>
          <w:b/>
          <w:color w:val="000000"/>
          <w:sz w:val="20"/>
          <w:szCs w:val="20"/>
          <w:lang w:eastAsia="zh-CN"/>
        </w:rPr>
        <w:t>3</w:t>
      </w:r>
      <w:r w:rsidRPr="00970BC9">
        <w:rPr>
          <w:rFonts w:ascii="Arial" w:eastAsia="Yu Mincho" w:hAnsi="Arial" w:cs="Arial"/>
          <w:b/>
          <w:color w:val="000000"/>
          <w:sz w:val="20"/>
          <w:szCs w:val="20"/>
          <w:lang w:eastAsia="zh-CN"/>
        </w:rPr>
        <w:t>.3</w:t>
      </w:r>
      <w:r w:rsidRPr="00970BC9">
        <w:rPr>
          <w:rFonts w:ascii="Arial" w:eastAsia="Yu Mincho" w:hAnsi="Arial" w:cs="Arial" w:hint="eastAsia"/>
          <w:b/>
          <w:color w:val="000000"/>
          <w:sz w:val="20"/>
          <w:szCs w:val="20"/>
          <w:lang w:eastAsia="zh-CN"/>
        </w:rPr>
        <w:t>.2</w:t>
      </w:r>
      <w:r w:rsidRPr="00970BC9">
        <w:rPr>
          <w:rFonts w:ascii="Arial" w:eastAsia="Yu Mincho" w:hAnsi="Arial" w:cs="Arial"/>
          <w:b/>
          <w:color w:val="000000"/>
          <w:sz w:val="20"/>
          <w:szCs w:val="20"/>
          <w:lang w:eastAsia="zh-CN"/>
        </w:rPr>
        <w:t>-</w:t>
      </w:r>
      <w:r w:rsidRPr="00970BC9">
        <w:rPr>
          <w:rFonts w:ascii="Arial" w:eastAsia="Yu Mincho" w:hAnsi="Arial" w:cs="Arial" w:hint="eastAsia"/>
          <w:b/>
          <w:color w:val="000000"/>
          <w:sz w:val="20"/>
          <w:szCs w:val="20"/>
          <w:lang w:eastAsia="zh-CN"/>
        </w:rPr>
        <w:t>1</w:t>
      </w:r>
      <w:r w:rsidRPr="00970BC9">
        <w:rPr>
          <w:rFonts w:ascii="Arial" w:eastAsia="Yu Mincho" w:hAnsi="Arial" w:cs="Arial"/>
          <w:b/>
          <w:color w:val="000000"/>
          <w:sz w:val="20"/>
          <w:szCs w:val="20"/>
          <w:lang w:eastAsia="zh-CN"/>
        </w:rPr>
        <w:t xml:space="preserve">: </w:t>
      </w:r>
      <w:r w:rsidRPr="00970BC9">
        <w:rPr>
          <w:rFonts w:ascii="Arial" w:eastAsia="Yu Mincho" w:hAnsi="Arial" w:cs="Arial" w:hint="eastAsia"/>
          <w:b/>
          <w:color w:val="000000"/>
          <w:sz w:val="20"/>
          <w:szCs w:val="20"/>
          <w:lang w:eastAsia="zh-CN"/>
        </w:rPr>
        <w:t>T</w:t>
      </w:r>
      <w:r w:rsidRPr="00970BC9">
        <w:rPr>
          <w:rFonts w:ascii="Arial" w:eastAsia="Yu Mincho" w:hAnsi="Arial" w:cs="Arial"/>
          <w:b/>
          <w:color w:val="000000"/>
          <w:sz w:val="20"/>
          <w:szCs w:val="20"/>
          <w:lang w:eastAsia="zh-CN"/>
        </w:rPr>
        <w:t xml:space="preserve">raining </w:t>
      </w:r>
      <w:r w:rsidRPr="00970BC9">
        <w:rPr>
          <w:rFonts w:ascii="Arial" w:eastAsia="Yu Mincho" w:hAnsi="Arial" w:cs="Arial" w:hint="eastAsia"/>
          <w:b/>
          <w:color w:val="000000"/>
          <w:sz w:val="20"/>
          <w:szCs w:val="20"/>
          <w:lang w:eastAsia="zh-CN"/>
        </w:rPr>
        <w:t>J</w:t>
      </w:r>
      <w:r w:rsidRPr="00970BC9">
        <w:rPr>
          <w:rFonts w:ascii="Arial" w:eastAsia="Yu Mincho" w:hAnsi="Arial" w:cs="Arial"/>
          <w:b/>
          <w:color w:val="000000"/>
          <w:sz w:val="20"/>
          <w:szCs w:val="20"/>
          <w:lang w:eastAsia="zh-CN"/>
        </w:rPr>
        <w:t xml:space="preserve">ob </w:t>
      </w:r>
      <w:r w:rsidRPr="00970BC9">
        <w:rPr>
          <w:rFonts w:ascii="Arial" w:eastAsia="Yu Mincho" w:hAnsi="Arial" w:cs="Arial" w:hint="eastAsia"/>
          <w:b/>
          <w:color w:val="000000"/>
          <w:sz w:val="20"/>
          <w:szCs w:val="20"/>
          <w:lang w:eastAsia="zh-CN"/>
        </w:rPr>
        <w:t>D</w:t>
      </w:r>
      <w:r w:rsidRPr="00970BC9">
        <w:rPr>
          <w:rFonts w:ascii="Arial" w:eastAsia="Yu Mincho" w:hAnsi="Arial" w:cs="Arial"/>
          <w:b/>
          <w:color w:val="000000"/>
          <w:sz w:val="20"/>
          <w:szCs w:val="20"/>
          <w:lang w:eastAsia="zh-CN"/>
        </w:rPr>
        <w:t>elete procedure, unsuccessful operation</w:t>
      </w:r>
    </w:p>
    <w:p w14:paraId="7E5A1264" w14:textId="77777777" w:rsidR="00970BC9" w:rsidRPr="00970BC9" w:rsidRDefault="00970BC9" w:rsidP="00970BC9">
      <w:pPr>
        <w:spacing w:after="180" w:line="240" w:lineRule="auto"/>
        <w:rPr>
          <w:rFonts w:ascii="Times New Roman" w:eastAsia="Yu Mincho" w:hAnsi="Times New Roman" w:cs="Times New Roman"/>
          <w:sz w:val="20"/>
          <w:szCs w:val="20"/>
        </w:rPr>
      </w:pPr>
      <w:r w:rsidRPr="00970BC9">
        <w:rPr>
          <w:rFonts w:ascii="Times New Roman" w:eastAsia="Yu Mincho" w:hAnsi="Times New Roman" w:cs="Times New Roman"/>
          <w:sz w:val="20"/>
          <w:szCs w:val="20"/>
        </w:rPr>
        <w:t xml:space="preserve">If the </w:t>
      </w:r>
      <w:r w:rsidRPr="00970BC9">
        <w:rPr>
          <w:rFonts w:ascii="Times New Roman" w:eastAsia="Yu Mincho" w:hAnsi="Times New Roman" w:cs="Times New Roman" w:hint="eastAsia"/>
          <w:sz w:val="20"/>
          <w:szCs w:val="20"/>
        </w:rPr>
        <w:t>TRAINING JOB DELETE</w:t>
      </w:r>
      <w:r w:rsidRPr="00970BC9">
        <w:rPr>
          <w:rFonts w:ascii="Times New Roman" w:eastAsia="宋体" w:hAnsi="Times New Roman" w:cs="Times New Roman" w:hint="eastAsia"/>
          <w:sz w:val="20"/>
          <w:szCs w:val="20"/>
          <w:lang w:eastAsia="zh-CN"/>
        </w:rPr>
        <w:t xml:space="preserve"> REQUEST</w:t>
      </w:r>
      <w:r w:rsidRPr="00970BC9">
        <w:rPr>
          <w:rFonts w:ascii="Times New Roman" w:eastAsia="Yu Mincho" w:hAnsi="Times New Roman" w:cs="Times New Roman"/>
          <w:sz w:val="20"/>
          <w:szCs w:val="20"/>
        </w:rPr>
        <w:t xml:space="preserve"> fails, the Near-RT RIC platform shall send a </w:t>
      </w:r>
      <w:r w:rsidRPr="00970BC9">
        <w:rPr>
          <w:rFonts w:ascii="Times New Roman" w:eastAsia="Yu Mincho" w:hAnsi="Times New Roman" w:cs="Times New Roman" w:hint="eastAsia"/>
          <w:sz w:val="20"/>
          <w:szCs w:val="20"/>
        </w:rPr>
        <w:t>TRAINING JOB DELETE</w:t>
      </w:r>
      <w:r w:rsidRPr="00970BC9">
        <w:rPr>
          <w:rFonts w:ascii="Times New Roman" w:eastAsia="Yu Mincho" w:hAnsi="Times New Roman" w:cs="Times New Roman"/>
          <w:sz w:val="20"/>
          <w:szCs w:val="20"/>
        </w:rPr>
        <w:t xml:space="preserve"> </w:t>
      </w:r>
      <w:r w:rsidRPr="00970BC9">
        <w:rPr>
          <w:rFonts w:ascii="Times New Roman" w:eastAsia="宋体" w:hAnsi="Times New Roman" w:cs="Times New Roman" w:hint="eastAsia"/>
          <w:sz w:val="20"/>
          <w:szCs w:val="20"/>
          <w:lang w:eastAsia="zh-CN"/>
        </w:rPr>
        <w:t>FAILURE</w:t>
      </w:r>
      <w:r w:rsidRPr="00970BC9">
        <w:rPr>
          <w:rFonts w:ascii="Times New Roman" w:eastAsia="Yu Mincho" w:hAnsi="Times New Roman" w:cs="Times New Roman"/>
          <w:sz w:val="20"/>
          <w:szCs w:val="20"/>
        </w:rPr>
        <w:t xml:space="preserve"> message back to the xApp. The message shall include the appropriate cause. </w:t>
      </w:r>
    </w:p>
    <w:p w14:paraId="60808182" w14:textId="01588A8C" w:rsidR="00970BC9" w:rsidRPr="00970BC9" w:rsidRDefault="00970BC9" w:rsidP="00970BC9">
      <w:pPr>
        <w:keepNext/>
        <w:keepLines/>
        <w:numPr>
          <w:ilvl w:val="255"/>
          <w:numId w:val="0"/>
        </w:numPr>
        <w:spacing w:before="120" w:after="180" w:line="240" w:lineRule="auto"/>
        <w:outlineLvl w:val="4"/>
        <w:rPr>
          <w:rFonts w:ascii="Arial" w:eastAsia="等线" w:hAnsi="Arial" w:cs="Times New Roman"/>
          <w:szCs w:val="20"/>
          <w:lang w:val="en-GB" w:eastAsia="zh-CN"/>
        </w:rPr>
      </w:pPr>
      <w:r>
        <w:rPr>
          <w:rFonts w:ascii="Arial" w:eastAsia="等线" w:hAnsi="Arial" w:cs="Times New Roman" w:hint="eastAsia"/>
          <w:szCs w:val="20"/>
          <w:lang w:eastAsia="zh-CN"/>
        </w:rPr>
        <w:t>9A.</w:t>
      </w:r>
      <w:r w:rsidRPr="00970BC9">
        <w:rPr>
          <w:rFonts w:ascii="Arial" w:eastAsia="等线" w:hAnsi="Arial" w:cs="Times New Roman"/>
          <w:szCs w:val="20"/>
          <w:lang w:val="en-GB" w:eastAsia="zh-CN"/>
        </w:rPr>
        <w:t>2.</w:t>
      </w:r>
      <w:r>
        <w:rPr>
          <w:rFonts w:ascii="Arial" w:eastAsia="等线" w:hAnsi="Arial" w:cs="Times New Roman"/>
          <w:szCs w:val="20"/>
          <w:lang w:val="en-GB" w:eastAsia="zh-CN"/>
        </w:rPr>
        <w:t>3</w:t>
      </w:r>
      <w:r w:rsidRPr="00970BC9">
        <w:rPr>
          <w:rFonts w:ascii="Arial" w:eastAsia="等线" w:hAnsi="Arial" w:cs="Times New Roman"/>
          <w:szCs w:val="20"/>
          <w:lang w:val="en-GB" w:eastAsia="zh-CN"/>
        </w:rPr>
        <w:t>.</w:t>
      </w:r>
      <w:r w:rsidRPr="00970BC9">
        <w:rPr>
          <w:rFonts w:ascii="Arial" w:eastAsia="等线" w:hAnsi="Arial" w:cs="Times New Roman" w:hint="eastAsia"/>
          <w:szCs w:val="20"/>
          <w:lang w:eastAsia="zh-CN"/>
        </w:rPr>
        <w:t>3.3</w:t>
      </w:r>
      <w:r w:rsidRPr="00970BC9">
        <w:rPr>
          <w:rFonts w:ascii="Arial" w:eastAsia="等线" w:hAnsi="Arial" w:cs="Times New Roman"/>
          <w:szCs w:val="20"/>
          <w:lang w:val="en-GB" w:eastAsia="zh-CN"/>
        </w:rPr>
        <w:tab/>
        <w:t>Abnormal Conditions</w:t>
      </w:r>
    </w:p>
    <w:p w14:paraId="291ADEFB" w14:textId="7CC71338" w:rsidR="00970BC9" w:rsidRPr="00C92C3B" w:rsidRDefault="00970BC9" w:rsidP="00C92C3B">
      <w:pPr>
        <w:spacing w:after="180" w:line="240" w:lineRule="auto"/>
        <w:rPr>
          <w:rFonts w:ascii="Times New Roman" w:eastAsia="Yu Mincho" w:hAnsi="Times New Roman" w:cs="Times New Roman"/>
          <w:sz w:val="20"/>
          <w:szCs w:val="20"/>
        </w:rPr>
      </w:pPr>
      <w:r w:rsidRPr="00970BC9">
        <w:rPr>
          <w:rFonts w:ascii="Times New Roman" w:eastAsia="Yu Mincho" w:hAnsi="Times New Roman" w:cs="Times New Roman" w:hint="eastAsia"/>
          <w:sz w:val="20"/>
          <w:szCs w:val="20"/>
        </w:rPr>
        <w:t>Not appli</w:t>
      </w:r>
      <w:r w:rsidRPr="00970BC9">
        <w:rPr>
          <w:rFonts w:ascii="Times New Roman" w:eastAsia="Yu Mincho" w:hAnsi="Times New Roman" w:cs="Times New Roman"/>
          <w:sz w:val="20"/>
          <w:szCs w:val="20"/>
        </w:rPr>
        <w:t>cable.</w:t>
      </w:r>
    </w:p>
    <w:p w14:paraId="384A7E02" w14:textId="55D5D2B6" w:rsidR="00970BC9" w:rsidRPr="00C92C3B" w:rsidRDefault="00970BC9" w:rsidP="00C92C3B">
      <w:pPr>
        <w:keepNext/>
        <w:keepLines/>
        <w:overflowPunct w:val="0"/>
        <w:autoSpaceDE w:val="0"/>
        <w:autoSpaceDN w:val="0"/>
        <w:adjustRightInd w:val="0"/>
        <w:spacing w:before="120" w:after="180" w:line="240" w:lineRule="auto"/>
        <w:ind w:left="1418" w:hanging="1418"/>
        <w:textAlignment w:val="baseline"/>
        <w:outlineLvl w:val="3"/>
        <w:rPr>
          <w:rFonts w:ascii="Arial" w:eastAsia="Times New Roman" w:hAnsi="Arial" w:cs="Times New Roman"/>
          <w:sz w:val="24"/>
          <w:szCs w:val="20"/>
          <w:lang w:val="en-GB"/>
        </w:rPr>
      </w:pPr>
      <w:r>
        <w:rPr>
          <w:rFonts w:ascii="Arial" w:eastAsia="宋体" w:hAnsi="Arial" w:cs="Times New Roman" w:hint="eastAsia"/>
          <w:sz w:val="24"/>
          <w:szCs w:val="20"/>
          <w:lang w:eastAsia="zh-CN"/>
        </w:rPr>
        <w:t>9A.</w:t>
      </w:r>
      <w:r w:rsidRPr="00970BC9">
        <w:rPr>
          <w:rFonts w:ascii="Arial" w:eastAsia="宋体" w:hAnsi="Arial" w:cs="Times New Roman"/>
          <w:sz w:val="24"/>
          <w:szCs w:val="20"/>
          <w:lang w:val="en-GB" w:eastAsia="zh-CN"/>
        </w:rPr>
        <w:t>2.</w:t>
      </w:r>
      <w:r>
        <w:rPr>
          <w:rFonts w:ascii="Arial" w:eastAsia="宋体" w:hAnsi="Arial" w:cs="Times New Roman"/>
          <w:sz w:val="24"/>
          <w:szCs w:val="20"/>
          <w:lang w:eastAsia="zh-CN"/>
        </w:rPr>
        <w:t>3</w:t>
      </w:r>
      <w:r w:rsidRPr="00970BC9">
        <w:rPr>
          <w:rFonts w:ascii="Arial" w:eastAsia="宋体" w:hAnsi="Arial" w:cs="Times New Roman"/>
          <w:sz w:val="24"/>
          <w:szCs w:val="20"/>
          <w:lang w:val="en-GB" w:eastAsia="zh-CN"/>
        </w:rPr>
        <w:t>.</w:t>
      </w:r>
      <w:r w:rsidRPr="00970BC9">
        <w:rPr>
          <w:rFonts w:ascii="Arial" w:eastAsia="宋体" w:hAnsi="Arial" w:cs="Times New Roman" w:hint="eastAsia"/>
          <w:sz w:val="24"/>
          <w:szCs w:val="20"/>
          <w:lang w:eastAsia="zh-CN"/>
        </w:rPr>
        <w:t>4</w:t>
      </w:r>
      <w:r w:rsidRPr="00970BC9">
        <w:rPr>
          <w:rFonts w:ascii="Arial" w:eastAsia="宋体" w:hAnsi="Arial" w:cs="Times New Roman"/>
          <w:sz w:val="24"/>
          <w:szCs w:val="20"/>
          <w:lang w:val="en-GB" w:eastAsia="zh-CN"/>
        </w:rPr>
        <w:tab/>
      </w:r>
      <w:r w:rsidRPr="00970BC9">
        <w:rPr>
          <w:rFonts w:ascii="Arial" w:eastAsia="宋体" w:hAnsi="Arial" w:cs="Times New Roman" w:hint="eastAsia"/>
          <w:sz w:val="24"/>
          <w:szCs w:val="20"/>
          <w:lang w:eastAsia="zh-CN"/>
        </w:rPr>
        <w:t>Training Job Query</w:t>
      </w:r>
      <w:r w:rsidRPr="00970BC9">
        <w:rPr>
          <w:rFonts w:ascii="Arial" w:eastAsia="Times New Roman" w:hAnsi="Arial" w:cs="Times New Roman"/>
          <w:sz w:val="24"/>
          <w:szCs w:val="20"/>
          <w:lang w:val="en-GB"/>
        </w:rPr>
        <w:t xml:space="preserve"> procedure</w:t>
      </w:r>
    </w:p>
    <w:p w14:paraId="1CD0DE2F" w14:textId="6024A151" w:rsidR="00970BC9" w:rsidRPr="00970BC9" w:rsidRDefault="00970BC9" w:rsidP="00970BC9">
      <w:pPr>
        <w:keepNext/>
        <w:keepLines/>
        <w:numPr>
          <w:ilvl w:val="255"/>
          <w:numId w:val="0"/>
        </w:numPr>
        <w:spacing w:before="120" w:after="180" w:line="240" w:lineRule="auto"/>
        <w:outlineLvl w:val="4"/>
        <w:rPr>
          <w:rFonts w:ascii="Arial" w:eastAsia="等线" w:hAnsi="Arial" w:cs="Times New Roman"/>
          <w:szCs w:val="20"/>
          <w:lang w:val="en-GB" w:eastAsia="zh-CN"/>
        </w:rPr>
      </w:pPr>
      <w:r>
        <w:rPr>
          <w:rFonts w:ascii="Arial" w:eastAsia="等线" w:hAnsi="Arial" w:cs="Times New Roman" w:hint="eastAsia"/>
          <w:szCs w:val="20"/>
          <w:lang w:eastAsia="zh-CN"/>
        </w:rPr>
        <w:t>9A.</w:t>
      </w:r>
      <w:r w:rsidRPr="00970BC9">
        <w:rPr>
          <w:rFonts w:ascii="Arial" w:eastAsia="等线" w:hAnsi="Arial" w:cs="Times New Roman"/>
          <w:szCs w:val="20"/>
          <w:lang w:val="en-GB" w:eastAsia="zh-CN"/>
        </w:rPr>
        <w:t>2.</w:t>
      </w:r>
      <w:r>
        <w:rPr>
          <w:rFonts w:ascii="Arial" w:eastAsia="等线" w:hAnsi="Arial" w:cs="Times New Roman"/>
          <w:szCs w:val="20"/>
          <w:lang w:val="en-GB" w:eastAsia="zh-CN"/>
        </w:rPr>
        <w:t>3</w:t>
      </w:r>
      <w:r w:rsidRPr="00970BC9">
        <w:rPr>
          <w:rFonts w:ascii="Arial" w:eastAsia="等线" w:hAnsi="Arial" w:cs="Times New Roman"/>
          <w:szCs w:val="20"/>
          <w:lang w:val="en-GB" w:eastAsia="zh-CN"/>
        </w:rPr>
        <w:t>.</w:t>
      </w:r>
      <w:r w:rsidRPr="00970BC9">
        <w:rPr>
          <w:rFonts w:ascii="Arial" w:eastAsia="等线" w:hAnsi="Arial" w:cs="Times New Roman" w:hint="eastAsia"/>
          <w:szCs w:val="20"/>
          <w:lang w:eastAsia="zh-CN"/>
        </w:rPr>
        <w:t>4.1</w:t>
      </w:r>
      <w:r w:rsidRPr="00970BC9">
        <w:rPr>
          <w:rFonts w:ascii="Arial" w:eastAsia="等线" w:hAnsi="Arial" w:cs="Times New Roman"/>
          <w:szCs w:val="20"/>
          <w:lang w:val="en-GB" w:eastAsia="zh-CN"/>
        </w:rPr>
        <w:tab/>
        <w:t>Successful Operation</w:t>
      </w:r>
    </w:p>
    <w:p w14:paraId="13E8612E"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@startuml</w:t>
      </w:r>
    </w:p>
    <w:p w14:paraId="54E4ECB7"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lastRenderedPageBreak/>
        <w:t>skin rose</w:t>
      </w:r>
    </w:p>
    <w:p w14:paraId="6D59FB80"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skinparam ParticipantPadding 50</w:t>
      </w:r>
    </w:p>
    <w:p w14:paraId="3012413B"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skinparam BoxPadding 10</w:t>
      </w:r>
    </w:p>
    <w:p w14:paraId="475D4548"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skinparam defaultFontSize 12</w:t>
      </w:r>
    </w:p>
    <w:p w14:paraId="6037B49E"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skinparam lifelineStrategy dashed</w:t>
      </w:r>
    </w:p>
    <w:p w14:paraId="54190CF4"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Participant xApp as "xApp"</w:t>
      </w:r>
    </w:p>
    <w:p w14:paraId="6012DAA2"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 xml:space="preserve">Participant RICP as </w:t>
      </w:r>
      <w:r w:rsidRPr="00970BC9">
        <w:rPr>
          <w:rFonts w:ascii="Courier New" w:eastAsia="宋体" w:hAnsi="Courier New" w:cs="Courier New" w:hint="eastAsia"/>
          <w:color w:val="008000"/>
          <w:sz w:val="18"/>
          <w:szCs w:val="20"/>
          <w:lang w:val="en-GB" w:eastAsia="zh-CN"/>
        </w:rPr>
        <w:t>“</w:t>
      </w:r>
      <w:r w:rsidRPr="00970BC9">
        <w:rPr>
          <w:rFonts w:ascii="Courier New" w:eastAsia="宋体" w:hAnsi="Courier New" w:cs="Courier New" w:hint="eastAsia"/>
          <w:color w:val="008000"/>
          <w:sz w:val="18"/>
          <w:szCs w:val="20"/>
          <w:lang w:val="en-GB" w:eastAsia="zh-CN"/>
        </w:rPr>
        <w:t>Near-RT RIC Platform</w:t>
      </w:r>
      <w:r w:rsidRPr="00970BC9">
        <w:rPr>
          <w:rFonts w:ascii="Courier New" w:eastAsia="宋体" w:hAnsi="Courier New" w:cs="Courier New" w:hint="eastAsia"/>
          <w:color w:val="008000"/>
          <w:sz w:val="18"/>
          <w:szCs w:val="20"/>
          <w:lang w:val="en-GB" w:eastAsia="zh-CN"/>
        </w:rPr>
        <w:t>”</w:t>
      </w:r>
    </w:p>
    <w:p w14:paraId="4E5A6B91"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xApp -&gt; RICP  : 1. TRAINING JOB QUERY REQUEST</w:t>
      </w:r>
    </w:p>
    <w:p w14:paraId="7DDD7708"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eastAsia="zh-CN"/>
        </w:rPr>
      </w:pPr>
      <w:r w:rsidRPr="00970BC9">
        <w:rPr>
          <w:rFonts w:ascii="Courier New" w:eastAsia="宋体" w:hAnsi="Courier New" w:cs="Courier New" w:hint="eastAsia"/>
          <w:color w:val="008000"/>
          <w:sz w:val="18"/>
          <w:szCs w:val="20"/>
          <w:lang w:val="en-GB" w:eastAsia="zh-CN"/>
        </w:rPr>
        <w:t>RICP -&gt; xApp  : 2. TRAINING JOB QUERY RES</w:t>
      </w:r>
      <w:r w:rsidRPr="00970BC9">
        <w:rPr>
          <w:rFonts w:ascii="Courier New" w:eastAsia="宋体" w:hAnsi="Courier New" w:cs="Courier New" w:hint="eastAsia"/>
          <w:color w:val="008000"/>
          <w:sz w:val="18"/>
          <w:szCs w:val="20"/>
          <w:lang w:eastAsia="zh-CN"/>
        </w:rPr>
        <w:t>PONSE</w:t>
      </w:r>
    </w:p>
    <w:p w14:paraId="342C7A8C"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@enduml</w:t>
      </w:r>
    </w:p>
    <w:p w14:paraId="29662474" w14:textId="77777777" w:rsidR="00970BC9" w:rsidRPr="00970BC9" w:rsidRDefault="00970BC9" w:rsidP="00C92C3B">
      <w:pPr>
        <w:spacing w:after="60" w:line="240" w:lineRule="auto"/>
        <w:jc w:val="center"/>
        <w:rPr>
          <w:rFonts w:ascii="Arial" w:eastAsia="Times New Roman" w:hAnsi="Arial" w:cs="Times New Roman"/>
          <w:b/>
          <w:sz w:val="28"/>
          <w:szCs w:val="20"/>
          <w:lang w:val="en-GB" w:eastAsia="zh-CN"/>
        </w:rPr>
      </w:pPr>
      <w:r w:rsidRPr="00970BC9">
        <w:rPr>
          <w:rFonts w:ascii="Arial" w:eastAsia="Times New Roman" w:hAnsi="Arial" w:cs="Times New Roman"/>
          <w:b/>
          <w:noProof/>
          <w:sz w:val="28"/>
          <w:szCs w:val="20"/>
          <w:lang w:val="en-GB"/>
        </w:rPr>
        <w:drawing>
          <wp:inline distT="0" distB="0" distL="114300" distR="114300" wp14:anchorId="371687E7" wp14:editId="2F4397B3">
            <wp:extent cx="3718560" cy="1561479"/>
            <wp:effectExtent l="0" t="0" r="0" b="635"/>
            <wp:docPr id="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pic:cNvPicPr>
                      <a:picLocks noChangeAspect="1"/>
                    </pic:cNvPicPr>
                  </pic:nvPicPr>
                  <pic:blipFill>
                    <a:blip r:embed="rId115"/>
                    <a:stretch>
                      <a:fillRect/>
                    </a:stretch>
                  </pic:blipFill>
                  <pic:spPr>
                    <a:xfrm>
                      <a:off x="0" y="0"/>
                      <a:ext cx="3721344" cy="1562648"/>
                    </a:xfrm>
                    <a:prstGeom prst="rect">
                      <a:avLst/>
                    </a:prstGeom>
                    <a:noFill/>
                    <a:ln>
                      <a:noFill/>
                    </a:ln>
                  </pic:spPr>
                </pic:pic>
              </a:graphicData>
            </a:graphic>
          </wp:inline>
        </w:drawing>
      </w:r>
    </w:p>
    <w:p w14:paraId="4E913694" w14:textId="18C14018" w:rsidR="00970BC9" w:rsidRPr="00970BC9" w:rsidRDefault="00970BC9" w:rsidP="00970BC9">
      <w:pPr>
        <w:spacing w:after="180" w:line="257" w:lineRule="auto"/>
        <w:jc w:val="center"/>
        <w:rPr>
          <w:rFonts w:ascii="Arial" w:eastAsia="Yu Mincho" w:hAnsi="Arial" w:cs="Arial"/>
          <w:b/>
          <w:color w:val="000000"/>
          <w:sz w:val="20"/>
          <w:szCs w:val="20"/>
          <w:lang w:eastAsia="zh-CN"/>
        </w:rPr>
      </w:pPr>
      <w:r w:rsidRPr="00970BC9">
        <w:rPr>
          <w:rFonts w:ascii="Arial" w:eastAsia="Yu Mincho" w:hAnsi="Arial" w:cs="Arial"/>
          <w:b/>
          <w:color w:val="000000"/>
          <w:sz w:val="20"/>
          <w:szCs w:val="20"/>
          <w:lang w:eastAsia="zh-CN"/>
        </w:rPr>
        <w:t xml:space="preserve">Figure </w:t>
      </w:r>
      <w:r>
        <w:rPr>
          <w:rFonts w:ascii="Arial" w:eastAsia="Yu Mincho" w:hAnsi="Arial" w:cs="Arial" w:hint="eastAsia"/>
          <w:b/>
          <w:color w:val="000000"/>
          <w:sz w:val="20"/>
          <w:szCs w:val="20"/>
          <w:lang w:eastAsia="zh-CN"/>
        </w:rPr>
        <w:t>9A.</w:t>
      </w:r>
      <w:r w:rsidRPr="00970BC9">
        <w:rPr>
          <w:rFonts w:ascii="Arial" w:eastAsia="Yu Mincho" w:hAnsi="Arial" w:cs="Arial"/>
          <w:b/>
          <w:color w:val="000000"/>
          <w:sz w:val="20"/>
          <w:szCs w:val="20"/>
          <w:lang w:eastAsia="zh-CN"/>
        </w:rPr>
        <w:t>2.</w:t>
      </w:r>
      <w:r>
        <w:rPr>
          <w:rFonts w:ascii="Arial" w:eastAsia="Yu Mincho" w:hAnsi="Arial" w:cs="Arial"/>
          <w:b/>
          <w:color w:val="000000"/>
          <w:sz w:val="20"/>
          <w:szCs w:val="20"/>
          <w:lang w:eastAsia="zh-CN"/>
        </w:rPr>
        <w:t>3</w:t>
      </w:r>
      <w:r w:rsidRPr="00970BC9">
        <w:rPr>
          <w:rFonts w:ascii="Arial" w:eastAsia="Yu Mincho" w:hAnsi="Arial" w:cs="Arial"/>
          <w:b/>
          <w:color w:val="000000"/>
          <w:sz w:val="20"/>
          <w:szCs w:val="20"/>
          <w:lang w:eastAsia="zh-CN"/>
        </w:rPr>
        <w:t>.</w:t>
      </w:r>
      <w:r w:rsidRPr="00970BC9">
        <w:rPr>
          <w:rFonts w:ascii="Arial" w:eastAsia="Yu Mincho" w:hAnsi="Arial" w:cs="Arial" w:hint="eastAsia"/>
          <w:b/>
          <w:color w:val="000000"/>
          <w:sz w:val="20"/>
          <w:szCs w:val="20"/>
          <w:lang w:eastAsia="zh-CN"/>
        </w:rPr>
        <w:t>4.1</w:t>
      </w:r>
      <w:r w:rsidRPr="00970BC9">
        <w:rPr>
          <w:rFonts w:ascii="Arial" w:eastAsia="Yu Mincho" w:hAnsi="Arial" w:cs="Arial"/>
          <w:b/>
          <w:color w:val="000000"/>
          <w:sz w:val="20"/>
          <w:szCs w:val="20"/>
          <w:lang w:eastAsia="zh-CN"/>
        </w:rPr>
        <w:t xml:space="preserve">-1: </w:t>
      </w:r>
      <w:r w:rsidRPr="00970BC9">
        <w:rPr>
          <w:rFonts w:ascii="Arial" w:eastAsia="Yu Mincho" w:hAnsi="Arial" w:cs="Arial" w:hint="eastAsia"/>
          <w:b/>
          <w:color w:val="000000"/>
          <w:sz w:val="20"/>
          <w:szCs w:val="20"/>
          <w:lang w:eastAsia="zh-CN"/>
        </w:rPr>
        <w:t>Training Job Query</w:t>
      </w:r>
      <w:r w:rsidRPr="00970BC9">
        <w:rPr>
          <w:rFonts w:ascii="Arial" w:eastAsia="Yu Mincho" w:hAnsi="Arial" w:cs="Arial"/>
          <w:b/>
          <w:color w:val="000000"/>
          <w:sz w:val="20"/>
          <w:szCs w:val="20"/>
          <w:lang w:eastAsia="zh-CN"/>
        </w:rPr>
        <w:t xml:space="preserve"> procedure, successful operation</w:t>
      </w:r>
    </w:p>
    <w:p w14:paraId="33E7ADB3" w14:textId="77777777" w:rsidR="00970BC9" w:rsidRPr="00970BC9" w:rsidRDefault="00970BC9" w:rsidP="00970BC9">
      <w:pPr>
        <w:spacing w:after="180" w:line="240" w:lineRule="auto"/>
        <w:rPr>
          <w:rFonts w:ascii="Times New Roman" w:eastAsia="Yu Mincho" w:hAnsi="Times New Roman" w:cs="Times New Roman"/>
          <w:sz w:val="20"/>
          <w:szCs w:val="20"/>
        </w:rPr>
      </w:pPr>
      <w:r w:rsidRPr="00970BC9">
        <w:rPr>
          <w:rFonts w:ascii="Times New Roman" w:eastAsia="Yu Mincho" w:hAnsi="Times New Roman" w:cs="Times New Roman"/>
          <w:sz w:val="20"/>
          <w:szCs w:val="20"/>
        </w:rPr>
        <w:t xml:space="preserve">The xApp initiates the procedure by sending a </w:t>
      </w:r>
      <w:r w:rsidRPr="00970BC9">
        <w:rPr>
          <w:rFonts w:ascii="Times New Roman" w:eastAsia="Yu Mincho" w:hAnsi="Times New Roman" w:cs="Times New Roman" w:hint="eastAsia"/>
          <w:sz w:val="20"/>
          <w:szCs w:val="20"/>
        </w:rPr>
        <w:t xml:space="preserve">TRAINING JOB </w:t>
      </w:r>
      <w:r w:rsidRPr="00970BC9">
        <w:rPr>
          <w:rFonts w:ascii="Times New Roman" w:eastAsia="宋体" w:hAnsi="Times New Roman" w:cs="Times New Roman" w:hint="eastAsia"/>
          <w:sz w:val="20"/>
          <w:szCs w:val="20"/>
          <w:lang w:eastAsia="zh-CN"/>
        </w:rPr>
        <w:t>QUERY</w:t>
      </w:r>
      <w:r w:rsidRPr="00970BC9">
        <w:rPr>
          <w:rFonts w:ascii="Times New Roman" w:eastAsia="Yu Mincho" w:hAnsi="Times New Roman" w:cs="Times New Roman" w:hint="eastAsia"/>
          <w:sz w:val="20"/>
          <w:szCs w:val="20"/>
        </w:rPr>
        <w:t xml:space="preserve"> REQUEST</w:t>
      </w:r>
      <w:r w:rsidRPr="00970BC9">
        <w:rPr>
          <w:rFonts w:ascii="Times New Roman" w:eastAsia="Yu Mincho" w:hAnsi="Times New Roman" w:cs="Times New Roman"/>
          <w:sz w:val="20"/>
          <w:szCs w:val="20"/>
        </w:rPr>
        <w:t xml:space="preserve"> message to the Near-RT-RIC platform. The message contains </w:t>
      </w:r>
      <w:r w:rsidRPr="00970BC9">
        <w:rPr>
          <w:rFonts w:ascii="Times New Roman" w:eastAsia="Yu Mincho" w:hAnsi="Times New Roman" w:cs="Times New Roman"/>
          <w:i/>
          <w:iCs/>
          <w:sz w:val="20"/>
          <w:szCs w:val="20"/>
        </w:rPr>
        <w:t>Training</w:t>
      </w:r>
      <w:r w:rsidRPr="00970BC9">
        <w:rPr>
          <w:rFonts w:ascii="Times New Roman" w:eastAsia="宋体" w:hAnsi="Times New Roman" w:cs="Times New Roman" w:hint="eastAsia"/>
          <w:i/>
          <w:iCs/>
          <w:sz w:val="20"/>
          <w:szCs w:val="20"/>
          <w:lang w:eastAsia="zh-CN"/>
        </w:rPr>
        <w:t xml:space="preserve"> </w:t>
      </w:r>
      <w:r w:rsidRPr="00970BC9">
        <w:rPr>
          <w:rFonts w:ascii="Times New Roman" w:eastAsia="Yu Mincho" w:hAnsi="Times New Roman" w:cs="Times New Roman"/>
          <w:i/>
          <w:iCs/>
          <w:sz w:val="20"/>
          <w:szCs w:val="20"/>
        </w:rPr>
        <w:t>Job</w:t>
      </w:r>
      <w:r w:rsidRPr="00970BC9">
        <w:rPr>
          <w:rFonts w:ascii="Times New Roman" w:eastAsia="宋体" w:hAnsi="Times New Roman" w:cs="Times New Roman" w:hint="eastAsia"/>
          <w:i/>
          <w:iCs/>
          <w:sz w:val="20"/>
          <w:szCs w:val="20"/>
          <w:lang w:eastAsia="zh-CN"/>
        </w:rPr>
        <w:t xml:space="preserve"> </w:t>
      </w:r>
      <w:r w:rsidRPr="00970BC9">
        <w:rPr>
          <w:rFonts w:ascii="Times New Roman" w:eastAsia="Yu Mincho" w:hAnsi="Times New Roman" w:cs="Times New Roman"/>
          <w:i/>
          <w:iCs/>
          <w:sz w:val="20"/>
          <w:szCs w:val="20"/>
        </w:rPr>
        <w:t>ID</w:t>
      </w:r>
      <w:r w:rsidRPr="00970BC9">
        <w:rPr>
          <w:rFonts w:ascii="Times New Roman" w:eastAsia="Yu Mincho" w:hAnsi="Times New Roman" w:cs="Times New Roman" w:hint="eastAsia"/>
          <w:sz w:val="20"/>
          <w:szCs w:val="20"/>
        </w:rPr>
        <w:t xml:space="preserve"> IE, which identifies the tra</w:t>
      </w:r>
      <w:r w:rsidRPr="00970BC9">
        <w:rPr>
          <w:rFonts w:ascii="Times New Roman" w:eastAsia="宋体" w:hAnsi="Times New Roman" w:cs="Times New Roman" w:hint="eastAsia"/>
          <w:sz w:val="20"/>
          <w:szCs w:val="20"/>
          <w:lang w:eastAsia="zh-CN"/>
        </w:rPr>
        <w:t>i</w:t>
      </w:r>
      <w:r w:rsidRPr="00970BC9">
        <w:rPr>
          <w:rFonts w:ascii="Times New Roman" w:eastAsia="Yu Mincho" w:hAnsi="Times New Roman" w:cs="Times New Roman" w:hint="eastAsia"/>
          <w:sz w:val="20"/>
          <w:szCs w:val="20"/>
        </w:rPr>
        <w:t xml:space="preserve">ning job to be </w:t>
      </w:r>
      <w:r w:rsidRPr="00970BC9">
        <w:rPr>
          <w:rFonts w:ascii="Times New Roman" w:eastAsia="宋体" w:hAnsi="Times New Roman" w:cs="Times New Roman" w:hint="eastAsia"/>
          <w:sz w:val="20"/>
          <w:szCs w:val="20"/>
          <w:lang w:eastAsia="zh-CN"/>
        </w:rPr>
        <w:t>queried</w:t>
      </w:r>
      <w:r w:rsidRPr="00970BC9">
        <w:rPr>
          <w:rFonts w:ascii="Times New Roman" w:eastAsia="Yu Mincho" w:hAnsi="Times New Roman" w:cs="Times New Roman" w:hint="eastAsia"/>
          <w:sz w:val="20"/>
          <w:szCs w:val="20"/>
        </w:rPr>
        <w:t>.</w:t>
      </w:r>
    </w:p>
    <w:p w14:paraId="59FF6F03" w14:textId="77777777" w:rsidR="00970BC9" w:rsidRPr="00970BC9" w:rsidRDefault="00970BC9" w:rsidP="00970BC9">
      <w:pPr>
        <w:spacing w:after="180" w:line="240" w:lineRule="auto"/>
        <w:rPr>
          <w:rFonts w:ascii="Times New Roman" w:eastAsia="等线" w:hAnsi="Times New Roman" w:cs="Times New Roman"/>
          <w:sz w:val="20"/>
          <w:szCs w:val="20"/>
          <w:lang w:eastAsia="zh-CN"/>
        </w:rPr>
      </w:pPr>
      <w:r w:rsidRPr="00970BC9">
        <w:rPr>
          <w:rFonts w:ascii="Times New Roman" w:eastAsia="Yu Mincho" w:hAnsi="Times New Roman" w:cs="Times New Roman"/>
          <w:sz w:val="20"/>
          <w:szCs w:val="20"/>
        </w:rPr>
        <w:t xml:space="preserve">At reception of the </w:t>
      </w:r>
      <w:r w:rsidRPr="00970BC9">
        <w:rPr>
          <w:rFonts w:ascii="Times New Roman" w:eastAsia="Yu Mincho" w:hAnsi="Times New Roman" w:cs="Times New Roman" w:hint="eastAsia"/>
          <w:sz w:val="20"/>
          <w:szCs w:val="20"/>
        </w:rPr>
        <w:t xml:space="preserve">TRAINING JOB </w:t>
      </w:r>
      <w:r w:rsidRPr="00970BC9">
        <w:rPr>
          <w:rFonts w:ascii="Times New Roman" w:eastAsia="宋体" w:hAnsi="Times New Roman" w:cs="Times New Roman" w:hint="eastAsia"/>
          <w:sz w:val="20"/>
          <w:szCs w:val="20"/>
          <w:lang w:eastAsia="zh-CN"/>
        </w:rPr>
        <w:t>QUERY</w:t>
      </w:r>
      <w:r w:rsidRPr="00970BC9">
        <w:rPr>
          <w:rFonts w:ascii="Times New Roman" w:eastAsia="Yu Mincho" w:hAnsi="Times New Roman" w:cs="Times New Roman" w:hint="eastAsia"/>
          <w:sz w:val="20"/>
          <w:szCs w:val="20"/>
        </w:rPr>
        <w:t xml:space="preserve"> REQUEST</w:t>
      </w:r>
      <w:r w:rsidRPr="00970BC9">
        <w:rPr>
          <w:rFonts w:ascii="Times New Roman" w:eastAsia="Yu Mincho" w:hAnsi="Times New Roman" w:cs="Times New Roman"/>
          <w:sz w:val="20"/>
          <w:szCs w:val="20"/>
        </w:rPr>
        <w:t xml:space="preserve"> message, the Near-RT-RIC platform shall</w:t>
      </w:r>
      <w:r w:rsidRPr="00970BC9">
        <w:rPr>
          <w:rFonts w:ascii="Times New Roman" w:eastAsia="宋体" w:hAnsi="Times New Roman" w:cs="Times New Roman" w:hint="eastAsia"/>
          <w:sz w:val="20"/>
          <w:szCs w:val="20"/>
          <w:lang w:eastAsia="zh-CN"/>
        </w:rPr>
        <w:t xml:space="preserve"> look up the </w:t>
      </w:r>
      <w:r w:rsidRPr="00970BC9">
        <w:rPr>
          <w:rFonts w:ascii="Times New Roman" w:eastAsia="Yu Mincho" w:hAnsi="Times New Roman" w:cs="Times New Roman" w:hint="eastAsia"/>
          <w:i/>
          <w:iCs/>
          <w:sz w:val="20"/>
          <w:szCs w:val="20"/>
        </w:rPr>
        <w:t>Training</w:t>
      </w:r>
      <w:r w:rsidRPr="00970BC9">
        <w:rPr>
          <w:rFonts w:ascii="Times New Roman" w:eastAsia="宋体" w:hAnsi="Times New Roman" w:cs="Times New Roman" w:hint="eastAsia"/>
          <w:i/>
          <w:iCs/>
          <w:sz w:val="20"/>
          <w:szCs w:val="20"/>
          <w:lang w:eastAsia="zh-CN"/>
        </w:rPr>
        <w:t xml:space="preserve"> </w:t>
      </w:r>
      <w:r w:rsidRPr="00970BC9">
        <w:rPr>
          <w:rFonts w:ascii="Times New Roman" w:eastAsia="Yu Mincho" w:hAnsi="Times New Roman" w:cs="Times New Roman" w:hint="eastAsia"/>
          <w:i/>
          <w:iCs/>
          <w:sz w:val="20"/>
          <w:szCs w:val="20"/>
        </w:rPr>
        <w:t>Job</w:t>
      </w:r>
      <w:r w:rsidRPr="00970BC9">
        <w:rPr>
          <w:rFonts w:ascii="Times New Roman" w:eastAsia="宋体" w:hAnsi="Times New Roman" w:cs="Times New Roman" w:hint="eastAsia"/>
          <w:i/>
          <w:iCs/>
          <w:sz w:val="20"/>
          <w:szCs w:val="20"/>
          <w:lang w:eastAsia="zh-CN"/>
        </w:rPr>
        <w:t xml:space="preserve"> </w:t>
      </w:r>
      <w:r w:rsidRPr="00970BC9">
        <w:rPr>
          <w:rFonts w:ascii="Times New Roman" w:eastAsia="Yu Mincho" w:hAnsi="Times New Roman" w:cs="Times New Roman" w:hint="eastAsia"/>
          <w:i/>
          <w:iCs/>
          <w:sz w:val="20"/>
          <w:szCs w:val="20"/>
        </w:rPr>
        <w:t>Status</w:t>
      </w:r>
      <w:r w:rsidRPr="00970BC9">
        <w:rPr>
          <w:rFonts w:ascii="Times New Roman" w:eastAsia="宋体" w:hAnsi="Times New Roman" w:cs="Times New Roman" w:hint="eastAsia"/>
          <w:i/>
          <w:iCs/>
          <w:sz w:val="20"/>
          <w:szCs w:val="20"/>
          <w:lang w:eastAsia="zh-CN"/>
        </w:rPr>
        <w:t xml:space="preserve"> </w:t>
      </w:r>
      <w:r w:rsidRPr="00970BC9">
        <w:rPr>
          <w:rFonts w:ascii="Times New Roman" w:eastAsia="宋体" w:hAnsi="Times New Roman" w:cs="Times New Roman" w:hint="eastAsia"/>
          <w:sz w:val="20"/>
          <w:szCs w:val="20"/>
          <w:lang w:eastAsia="zh-CN"/>
        </w:rPr>
        <w:t>IE</w:t>
      </w:r>
      <w:r w:rsidRPr="00970BC9">
        <w:rPr>
          <w:rFonts w:ascii="Times New Roman" w:eastAsia="Yu Mincho" w:hAnsi="Times New Roman" w:cs="Times New Roman" w:hint="eastAsia"/>
          <w:sz w:val="20"/>
          <w:szCs w:val="20"/>
        </w:rPr>
        <w:t xml:space="preserve"> of </w:t>
      </w:r>
      <w:r w:rsidRPr="00970BC9">
        <w:rPr>
          <w:rFonts w:ascii="Times New Roman" w:eastAsia="宋体" w:hAnsi="Times New Roman" w:cs="Times New Roman" w:hint="eastAsia"/>
          <w:sz w:val="20"/>
          <w:szCs w:val="20"/>
          <w:lang w:eastAsia="zh-CN"/>
        </w:rPr>
        <w:t xml:space="preserve">the </w:t>
      </w:r>
      <w:r w:rsidRPr="00970BC9">
        <w:rPr>
          <w:rFonts w:ascii="Times New Roman" w:eastAsia="Yu Mincho" w:hAnsi="Times New Roman" w:cs="Times New Roman"/>
          <w:sz w:val="20"/>
          <w:szCs w:val="20"/>
        </w:rPr>
        <w:t>corresponding training job</w:t>
      </w:r>
      <w:r w:rsidRPr="00970BC9">
        <w:rPr>
          <w:rFonts w:ascii="Times New Roman" w:eastAsia="宋体" w:hAnsi="Times New Roman" w:cs="Times New Roman" w:hint="eastAsia"/>
          <w:sz w:val="20"/>
          <w:szCs w:val="20"/>
          <w:lang w:eastAsia="zh-CN"/>
        </w:rPr>
        <w:t>.</w:t>
      </w:r>
    </w:p>
    <w:p w14:paraId="3752AEC4" w14:textId="77777777" w:rsidR="00970BC9" w:rsidRPr="00970BC9" w:rsidRDefault="00970BC9" w:rsidP="00970BC9">
      <w:pPr>
        <w:spacing w:after="180" w:line="240" w:lineRule="auto"/>
        <w:rPr>
          <w:rFonts w:ascii="Times New Roman" w:eastAsia="Yu Mincho" w:hAnsi="Times New Roman" w:cs="Times New Roman"/>
          <w:sz w:val="20"/>
          <w:szCs w:val="20"/>
        </w:rPr>
      </w:pPr>
      <w:r w:rsidRPr="00970BC9">
        <w:rPr>
          <w:rFonts w:ascii="Times New Roman" w:eastAsia="Yu Mincho" w:hAnsi="Times New Roman" w:cs="Times New Roman"/>
          <w:sz w:val="20"/>
          <w:szCs w:val="20"/>
        </w:rPr>
        <w:t xml:space="preserve">If the </w:t>
      </w:r>
      <w:r w:rsidRPr="00970BC9">
        <w:rPr>
          <w:rFonts w:ascii="Times New Roman" w:eastAsia="Yu Mincho" w:hAnsi="Times New Roman" w:cs="Times New Roman" w:hint="eastAsia"/>
          <w:sz w:val="20"/>
          <w:szCs w:val="20"/>
        </w:rPr>
        <w:t xml:space="preserve">TRAINING JOB </w:t>
      </w:r>
      <w:r w:rsidRPr="00970BC9">
        <w:rPr>
          <w:rFonts w:ascii="Times New Roman" w:eastAsia="宋体" w:hAnsi="Times New Roman" w:cs="Times New Roman" w:hint="eastAsia"/>
          <w:sz w:val="20"/>
          <w:szCs w:val="20"/>
          <w:lang w:eastAsia="zh-CN"/>
        </w:rPr>
        <w:t xml:space="preserve">QUERY REQUEST </w:t>
      </w:r>
      <w:r w:rsidRPr="00970BC9">
        <w:rPr>
          <w:rFonts w:ascii="Times New Roman" w:eastAsia="Yu Mincho" w:hAnsi="Times New Roman" w:cs="Times New Roman"/>
          <w:sz w:val="20"/>
          <w:szCs w:val="20"/>
        </w:rPr>
        <w:t xml:space="preserve">is successfully fulfilled, the Near-RT RIC platform shall send a </w:t>
      </w:r>
      <w:r w:rsidRPr="00970BC9">
        <w:rPr>
          <w:rFonts w:ascii="Times New Roman" w:eastAsia="Yu Mincho" w:hAnsi="Times New Roman" w:cs="Times New Roman" w:hint="eastAsia"/>
          <w:sz w:val="20"/>
          <w:szCs w:val="20"/>
        </w:rPr>
        <w:t xml:space="preserve">TRAINING JOB </w:t>
      </w:r>
      <w:r w:rsidRPr="00970BC9">
        <w:rPr>
          <w:rFonts w:ascii="Times New Roman" w:eastAsia="宋体" w:hAnsi="Times New Roman" w:cs="Times New Roman" w:hint="eastAsia"/>
          <w:sz w:val="20"/>
          <w:szCs w:val="20"/>
          <w:lang w:eastAsia="zh-CN"/>
        </w:rPr>
        <w:t>QUERY RESPONSE</w:t>
      </w:r>
      <w:r w:rsidRPr="00970BC9">
        <w:rPr>
          <w:rFonts w:ascii="Times New Roman" w:eastAsia="Yu Mincho" w:hAnsi="Times New Roman" w:cs="Times New Roman"/>
          <w:sz w:val="20"/>
          <w:szCs w:val="20"/>
        </w:rPr>
        <w:t xml:space="preserve"> message back to the xApp. In the </w:t>
      </w:r>
      <w:r w:rsidRPr="00970BC9">
        <w:rPr>
          <w:rFonts w:ascii="Times New Roman" w:eastAsia="Yu Mincho" w:hAnsi="Times New Roman" w:cs="Times New Roman" w:hint="eastAsia"/>
          <w:sz w:val="20"/>
          <w:szCs w:val="20"/>
        </w:rPr>
        <w:t xml:space="preserve">TRAINING JOB </w:t>
      </w:r>
      <w:r w:rsidRPr="00970BC9">
        <w:rPr>
          <w:rFonts w:ascii="Times New Roman" w:eastAsia="宋体" w:hAnsi="Times New Roman" w:cs="Times New Roman" w:hint="eastAsia"/>
          <w:sz w:val="20"/>
          <w:szCs w:val="20"/>
          <w:lang w:eastAsia="zh-CN"/>
        </w:rPr>
        <w:t>QUERY RESPONSE</w:t>
      </w:r>
      <w:r w:rsidRPr="00970BC9">
        <w:rPr>
          <w:rFonts w:ascii="Times New Roman" w:eastAsia="Yu Mincho" w:hAnsi="Times New Roman" w:cs="Times New Roman"/>
          <w:sz w:val="20"/>
          <w:szCs w:val="20"/>
        </w:rPr>
        <w:t xml:space="preserve"> message, the Near-RT RIC platform shall include the </w:t>
      </w:r>
      <w:r w:rsidRPr="00970BC9">
        <w:rPr>
          <w:rFonts w:ascii="Times New Roman" w:eastAsia="Yu Mincho" w:hAnsi="Times New Roman" w:cs="Times New Roman"/>
          <w:i/>
          <w:iCs/>
          <w:sz w:val="20"/>
          <w:szCs w:val="20"/>
        </w:rPr>
        <w:t>Training</w:t>
      </w:r>
      <w:r w:rsidRPr="00970BC9">
        <w:rPr>
          <w:rFonts w:ascii="Times New Roman" w:eastAsia="宋体" w:hAnsi="Times New Roman" w:cs="Times New Roman" w:hint="eastAsia"/>
          <w:i/>
          <w:iCs/>
          <w:sz w:val="20"/>
          <w:szCs w:val="20"/>
          <w:lang w:eastAsia="zh-CN"/>
        </w:rPr>
        <w:t xml:space="preserve"> </w:t>
      </w:r>
      <w:r w:rsidRPr="00970BC9">
        <w:rPr>
          <w:rFonts w:ascii="Times New Roman" w:eastAsia="Yu Mincho" w:hAnsi="Times New Roman" w:cs="Times New Roman"/>
          <w:i/>
          <w:iCs/>
          <w:sz w:val="20"/>
          <w:szCs w:val="20"/>
        </w:rPr>
        <w:t>Job</w:t>
      </w:r>
      <w:r w:rsidRPr="00970BC9">
        <w:rPr>
          <w:rFonts w:ascii="Times New Roman" w:eastAsia="宋体" w:hAnsi="Times New Roman" w:cs="Times New Roman" w:hint="eastAsia"/>
          <w:i/>
          <w:iCs/>
          <w:sz w:val="20"/>
          <w:szCs w:val="20"/>
          <w:lang w:eastAsia="zh-CN"/>
        </w:rPr>
        <w:t xml:space="preserve"> </w:t>
      </w:r>
      <w:r w:rsidRPr="00970BC9">
        <w:rPr>
          <w:rFonts w:ascii="Times New Roman" w:eastAsia="Yu Mincho" w:hAnsi="Times New Roman" w:cs="Times New Roman"/>
          <w:i/>
          <w:iCs/>
          <w:sz w:val="20"/>
          <w:szCs w:val="20"/>
        </w:rPr>
        <w:t>Status</w:t>
      </w:r>
      <w:r w:rsidRPr="00970BC9">
        <w:rPr>
          <w:rFonts w:ascii="Times New Roman" w:eastAsia="宋体" w:hAnsi="Times New Roman" w:cs="Times New Roman" w:hint="eastAsia"/>
          <w:i/>
          <w:iCs/>
          <w:sz w:val="20"/>
          <w:szCs w:val="20"/>
          <w:lang w:eastAsia="zh-CN"/>
        </w:rPr>
        <w:t xml:space="preserve"> </w:t>
      </w:r>
      <w:r w:rsidRPr="00970BC9">
        <w:rPr>
          <w:rFonts w:ascii="Times New Roman" w:eastAsia="宋体" w:hAnsi="Times New Roman" w:cs="Times New Roman" w:hint="eastAsia"/>
          <w:sz w:val="20"/>
          <w:szCs w:val="20"/>
          <w:lang w:eastAsia="zh-CN"/>
        </w:rPr>
        <w:t>IE of the queried training job</w:t>
      </w:r>
      <w:r w:rsidRPr="00970BC9">
        <w:rPr>
          <w:rFonts w:ascii="Times New Roman" w:eastAsia="Yu Mincho" w:hAnsi="Times New Roman" w:cs="Times New Roman"/>
          <w:sz w:val="20"/>
          <w:szCs w:val="20"/>
        </w:rPr>
        <w:t xml:space="preserve">. </w:t>
      </w:r>
    </w:p>
    <w:p w14:paraId="7A076586" w14:textId="6F75C57B" w:rsidR="00970BC9" w:rsidRPr="00970BC9" w:rsidRDefault="00970BC9" w:rsidP="00970BC9">
      <w:pPr>
        <w:keepNext/>
        <w:keepLines/>
        <w:numPr>
          <w:ilvl w:val="255"/>
          <w:numId w:val="0"/>
        </w:numPr>
        <w:spacing w:before="120" w:after="180" w:line="240" w:lineRule="auto"/>
        <w:outlineLvl w:val="4"/>
        <w:rPr>
          <w:rFonts w:ascii="Arial" w:eastAsia="等线" w:hAnsi="Arial" w:cs="Times New Roman"/>
          <w:szCs w:val="20"/>
          <w:lang w:val="en-GB" w:eastAsia="zh-CN"/>
        </w:rPr>
      </w:pPr>
      <w:r>
        <w:rPr>
          <w:rFonts w:ascii="Arial" w:eastAsia="等线" w:hAnsi="Arial" w:cs="Times New Roman" w:hint="eastAsia"/>
          <w:szCs w:val="20"/>
          <w:lang w:eastAsia="zh-CN"/>
        </w:rPr>
        <w:t>9A.</w:t>
      </w:r>
      <w:r w:rsidRPr="00970BC9">
        <w:rPr>
          <w:rFonts w:ascii="Arial" w:eastAsia="等线" w:hAnsi="Arial" w:cs="Times New Roman"/>
          <w:szCs w:val="20"/>
          <w:lang w:val="en-GB" w:eastAsia="zh-CN"/>
        </w:rPr>
        <w:t>2.</w:t>
      </w:r>
      <w:r>
        <w:rPr>
          <w:rFonts w:ascii="Arial" w:eastAsia="等线" w:hAnsi="Arial" w:cs="Times New Roman"/>
          <w:szCs w:val="20"/>
          <w:lang w:val="en-GB" w:eastAsia="zh-CN"/>
        </w:rPr>
        <w:t>3</w:t>
      </w:r>
      <w:r w:rsidRPr="00970BC9">
        <w:rPr>
          <w:rFonts w:ascii="Arial" w:eastAsia="等线" w:hAnsi="Arial" w:cs="Times New Roman"/>
          <w:szCs w:val="20"/>
          <w:lang w:val="en-GB" w:eastAsia="zh-CN"/>
        </w:rPr>
        <w:t>.</w:t>
      </w:r>
      <w:r w:rsidRPr="00970BC9">
        <w:rPr>
          <w:rFonts w:ascii="Arial" w:eastAsia="等线" w:hAnsi="Arial" w:cs="Times New Roman" w:hint="eastAsia"/>
          <w:szCs w:val="20"/>
          <w:lang w:eastAsia="zh-CN"/>
        </w:rPr>
        <w:t>4.2</w:t>
      </w:r>
      <w:r w:rsidRPr="00970BC9">
        <w:rPr>
          <w:rFonts w:ascii="Arial" w:eastAsia="等线" w:hAnsi="Arial" w:cs="Times New Roman"/>
          <w:szCs w:val="20"/>
          <w:lang w:val="en-GB" w:eastAsia="zh-CN"/>
        </w:rPr>
        <w:tab/>
        <w:t>Unsuccessful Operation</w:t>
      </w:r>
    </w:p>
    <w:p w14:paraId="08CEBB19"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@startuml</w:t>
      </w:r>
    </w:p>
    <w:p w14:paraId="7DEC5378"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 rose</w:t>
      </w:r>
    </w:p>
    <w:p w14:paraId="6E4B14EF"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skinparam ParticipantPadding 50</w:t>
      </w:r>
    </w:p>
    <w:p w14:paraId="516EF5DB"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skinparam BoxPadding 10</w:t>
      </w:r>
    </w:p>
    <w:p w14:paraId="28DAB517"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skinparam defaultFontSize 12</w:t>
      </w:r>
    </w:p>
    <w:p w14:paraId="696207B9"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skinparam lifelineStrategy dashed</w:t>
      </w:r>
    </w:p>
    <w:p w14:paraId="70CF3246"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Participant xApp as "xApp"</w:t>
      </w:r>
    </w:p>
    <w:p w14:paraId="57C8A11D"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 xml:space="preserve">Participant RICP as </w:t>
      </w:r>
      <w:r w:rsidRPr="00970BC9">
        <w:rPr>
          <w:rFonts w:ascii="Courier New" w:eastAsia="宋体" w:hAnsi="Courier New" w:cs="Courier New" w:hint="eastAsia"/>
          <w:color w:val="008000"/>
          <w:sz w:val="18"/>
          <w:szCs w:val="20"/>
          <w:lang w:val="en-GB" w:eastAsia="zh-CN"/>
        </w:rPr>
        <w:t>“</w:t>
      </w:r>
      <w:r w:rsidRPr="00970BC9">
        <w:rPr>
          <w:rFonts w:ascii="Courier New" w:eastAsia="宋体" w:hAnsi="Courier New" w:cs="Courier New" w:hint="eastAsia"/>
          <w:color w:val="008000"/>
          <w:sz w:val="18"/>
          <w:szCs w:val="20"/>
          <w:lang w:val="en-GB" w:eastAsia="zh-CN"/>
        </w:rPr>
        <w:t>Near-RT RIC Platform</w:t>
      </w:r>
      <w:r w:rsidRPr="00970BC9">
        <w:rPr>
          <w:rFonts w:ascii="Courier New" w:eastAsia="宋体" w:hAnsi="Courier New" w:cs="Courier New" w:hint="eastAsia"/>
          <w:color w:val="008000"/>
          <w:sz w:val="18"/>
          <w:szCs w:val="20"/>
          <w:lang w:val="en-GB" w:eastAsia="zh-CN"/>
        </w:rPr>
        <w:t>”</w:t>
      </w:r>
    </w:p>
    <w:p w14:paraId="46D9AEC6"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xApp -&gt; RICP  : 1. TRAINING JOB QUERY REQUEST</w:t>
      </w:r>
    </w:p>
    <w:p w14:paraId="2812C895"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RICP -&gt; xApp  : 2. TRAINING JOB QUERY FAILURE</w:t>
      </w:r>
    </w:p>
    <w:p w14:paraId="73A5D01F"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@enduml</w:t>
      </w:r>
    </w:p>
    <w:p w14:paraId="3B2E26DB" w14:textId="77777777" w:rsidR="00970BC9" w:rsidRPr="00970BC9" w:rsidRDefault="00970BC9" w:rsidP="00C92C3B">
      <w:pPr>
        <w:spacing w:after="60" w:line="240" w:lineRule="auto"/>
        <w:jc w:val="center"/>
        <w:rPr>
          <w:rFonts w:ascii="Arial" w:eastAsia="Times New Roman" w:hAnsi="Arial" w:cs="Times New Roman"/>
          <w:b/>
          <w:sz w:val="28"/>
          <w:szCs w:val="20"/>
          <w:lang w:val="en-GB" w:eastAsia="zh-CN"/>
        </w:rPr>
      </w:pPr>
      <w:r w:rsidRPr="00970BC9">
        <w:rPr>
          <w:rFonts w:ascii="Arial" w:eastAsia="Times New Roman" w:hAnsi="Arial" w:cs="Times New Roman"/>
          <w:b/>
          <w:noProof/>
          <w:sz w:val="28"/>
          <w:szCs w:val="20"/>
          <w:lang w:val="en-GB"/>
        </w:rPr>
        <w:drawing>
          <wp:inline distT="0" distB="0" distL="114300" distR="114300" wp14:anchorId="218448A0" wp14:editId="6AE2F020">
            <wp:extent cx="3488055" cy="1499235"/>
            <wp:effectExtent l="0" t="0" r="7620" b="5715"/>
            <wp:docPr id="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
                    <pic:cNvPicPr>
                      <a:picLocks noChangeAspect="1"/>
                    </pic:cNvPicPr>
                  </pic:nvPicPr>
                  <pic:blipFill>
                    <a:blip r:embed="rId116"/>
                    <a:stretch>
                      <a:fillRect/>
                    </a:stretch>
                  </pic:blipFill>
                  <pic:spPr>
                    <a:xfrm>
                      <a:off x="0" y="0"/>
                      <a:ext cx="3488055" cy="1499235"/>
                    </a:xfrm>
                    <a:prstGeom prst="rect">
                      <a:avLst/>
                    </a:prstGeom>
                    <a:noFill/>
                    <a:ln>
                      <a:noFill/>
                    </a:ln>
                  </pic:spPr>
                </pic:pic>
              </a:graphicData>
            </a:graphic>
          </wp:inline>
        </w:drawing>
      </w:r>
    </w:p>
    <w:p w14:paraId="7495611E" w14:textId="3B4DFD47" w:rsidR="00970BC9" w:rsidRPr="00970BC9" w:rsidRDefault="00970BC9" w:rsidP="00970BC9">
      <w:pPr>
        <w:spacing w:after="180" w:line="257" w:lineRule="auto"/>
        <w:jc w:val="center"/>
        <w:rPr>
          <w:rFonts w:ascii="Arial" w:eastAsia="Yu Mincho" w:hAnsi="Arial" w:cs="Arial"/>
          <w:b/>
          <w:color w:val="000000"/>
          <w:sz w:val="20"/>
          <w:szCs w:val="20"/>
          <w:lang w:eastAsia="zh-CN"/>
        </w:rPr>
      </w:pPr>
      <w:r w:rsidRPr="00970BC9">
        <w:rPr>
          <w:rFonts w:ascii="Arial" w:eastAsia="Yu Mincho" w:hAnsi="Arial" w:cs="Arial"/>
          <w:b/>
          <w:color w:val="000000"/>
          <w:sz w:val="20"/>
          <w:szCs w:val="20"/>
          <w:lang w:eastAsia="zh-CN"/>
        </w:rPr>
        <w:t xml:space="preserve">Figure </w:t>
      </w:r>
      <w:r>
        <w:rPr>
          <w:rFonts w:ascii="Arial" w:eastAsia="Yu Mincho" w:hAnsi="Arial" w:cs="Arial" w:hint="eastAsia"/>
          <w:b/>
          <w:color w:val="000000"/>
          <w:sz w:val="20"/>
          <w:szCs w:val="20"/>
          <w:lang w:eastAsia="zh-CN"/>
        </w:rPr>
        <w:t>9A.</w:t>
      </w:r>
      <w:r w:rsidRPr="00970BC9">
        <w:rPr>
          <w:rFonts w:ascii="Arial" w:eastAsia="Yu Mincho" w:hAnsi="Arial" w:cs="Arial"/>
          <w:b/>
          <w:color w:val="000000"/>
          <w:sz w:val="20"/>
          <w:szCs w:val="20"/>
          <w:lang w:eastAsia="zh-CN"/>
        </w:rPr>
        <w:t>2.</w:t>
      </w:r>
      <w:r>
        <w:rPr>
          <w:rFonts w:ascii="Arial" w:eastAsia="Yu Mincho" w:hAnsi="Arial" w:cs="Arial"/>
          <w:b/>
          <w:color w:val="000000"/>
          <w:sz w:val="20"/>
          <w:szCs w:val="20"/>
          <w:lang w:eastAsia="zh-CN"/>
        </w:rPr>
        <w:t>3</w:t>
      </w:r>
      <w:r w:rsidRPr="00970BC9">
        <w:rPr>
          <w:rFonts w:ascii="Arial" w:eastAsia="Yu Mincho" w:hAnsi="Arial" w:cs="Arial"/>
          <w:b/>
          <w:color w:val="000000"/>
          <w:sz w:val="20"/>
          <w:szCs w:val="20"/>
          <w:lang w:eastAsia="zh-CN"/>
        </w:rPr>
        <w:t>.</w:t>
      </w:r>
      <w:r w:rsidRPr="00970BC9">
        <w:rPr>
          <w:rFonts w:ascii="Arial" w:eastAsia="Yu Mincho" w:hAnsi="Arial" w:cs="Arial" w:hint="eastAsia"/>
          <w:b/>
          <w:color w:val="000000"/>
          <w:sz w:val="20"/>
          <w:szCs w:val="20"/>
          <w:lang w:eastAsia="zh-CN"/>
        </w:rPr>
        <w:t>4.2</w:t>
      </w:r>
      <w:r w:rsidRPr="00970BC9">
        <w:rPr>
          <w:rFonts w:ascii="Arial" w:eastAsia="Yu Mincho" w:hAnsi="Arial" w:cs="Arial"/>
          <w:b/>
          <w:color w:val="000000"/>
          <w:sz w:val="20"/>
          <w:szCs w:val="20"/>
          <w:lang w:eastAsia="zh-CN"/>
        </w:rPr>
        <w:t xml:space="preserve">-1: </w:t>
      </w:r>
      <w:r w:rsidRPr="00970BC9">
        <w:rPr>
          <w:rFonts w:ascii="Arial" w:eastAsia="Yu Mincho" w:hAnsi="Arial" w:cs="Arial" w:hint="eastAsia"/>
          <w:b/>
          <w:color w:val="000000"/>
          <w:sz w:val="20"/>
          <w:szCs w:val="20"/>
          <w:lang w:eastAsia="zh-CN"/>
        </w:rPr>
        <w:t>Training Job Query</w:t>
      </w:r>
      <w:r w:rsidRPr="00970BC9">
        <w:rPr>
          <w:rFonts w:ascii="Arial" w:eastAsia="Yu Mincho" w:hAnsi="Arial" w:cs="Arial"/>
          <w:b/>
          <w:color w:val="000000"/>
          <w:sz w:val="20"/>
          <w:szCs w:val="20"/>
          <w:lang w:eastAsia="zh-CN"/>
        </w:rPr>
        <w:t xml:space="preserve"> procedure, unsuccessful operation</w:t>
      </w:r>
    </w:p>
    <w:p w14:paraId="21BBB9A1" w14:textId="77777777" w:rsidR="00970BC9" w:rsidRPr="00970BC9" w:rsidRDefault="00970BC9" w:rsidP="00970BC9">
      <w:pPr>
        <w:spacing w:after="180" w:line="240" w:lineRule="auto"/>
        <w:rPr>
          <w:rFonts w:ascii="Times New Roman" w:eastAsia="Yu Mincho" w:hAnsi="Times New Roman" w:cs="Times New Roman"/>
          <w:sz w:val="20"/>
          <w:szCs w:val="20"/>
        </w:rPr>
      </w:pPr>
      <w:r w:rsidRPr="00970BC9">
        <w:rPr>
          <w:rFonts w:ascii="Times New Roman" w:eastAsia="Yu Mincho" w:hAnsi="Times New Roman" w:cs="Times New Roman"/>
          <w:sz w:val="20"/>
          <w:szCs w:val="20"/>
        </w:rPr>
        <w:t xml:space="preserve">If the </w:t>
      </w:r>
      <w:r w:rsidRPr="00970BC9">
        <w:rPr>
          <w:rFonts w:ascii="Times New Roman" w:eastAsia="Yu Mincho" w:hAnsi="Times New Roman" w:cs="Times New Roman" w:hint="eastAsia"/>
          <w:sz w:val="20"/>
          <w:szCs w:val="20"/>
        </w:rPr>
        <w:t xml:space="preserve">TRAINING JOB </w:t>
      </w:r>
      <w:r w:rsidRPr="00970BC9">
        <w:rPr>
          <w:rFonts w:ascii="Times New Roman" w:eastAsia="宋体" w:hAnsi="Times New Roman" w:cs="Times New Roman" w:hint="eastAsia"/>
          <w:sz w:val="20"/>
          <w:szCs w:val="20"/>
          <w:lang w:eastAsia="zh-CN"/>
        </w:rPr>
        <w:t>QUERY</w:t>
      </w:r>
      <w:r w:rsidRPr="00970BC9">
        <w:rPr>
          <w:rFonts w:ascii="Times New Roman" w:eastAsia="Yu Mincho" w:hAnsi="Times New Roman" w:cs="Times New Roman" w:hint="eastAsia"/>
          <w:sz w:val="20"/>
          <w:szCs w:val="20"/>
        </w:rPr>
        <w:t xml:space="preserve"> REQUEST</w:t>
      </w:r>
      <w:r w:rsidRPr="00970BC9">
        <w:rPr>
          <w:rFonts w:ascii="Times New Roman" w:eastAsia="Yu Mincho" w:hAnsi="Times New Roman" w:cs="Times New Roman"/>
          <w:sz w:val="20"/>
          <w:szCs w:val="20"/>
        </w:rPr>
        <w:t xml:space="preserve"> fails, the Near-RT RIC platform shall send a </w:t>
      </w:r>
      <w:r w:rsidRPr="00970BC9">
        <w:rPr>
          <w:rFonts w:ascii="Times New Roman" w:eastAsia="Yu Mincho" w:hAnsi="Times New Roman" w:cs="Times New Roman" w:hint="eastAsia"/>
          <w:sz w:val="20"/>
          <w:szCs w:val="20"/>
        </w:rPr>
        <w:t xml:space="preserve">TRAINING JOB </w:t>
      </w:r>
      <w:r w:rsidRPr="00970BC9">
        <w:rPr>
          <w:rFonts w:ascii="Times New Roman" w:eastAsia="宋体" w:hAnsi="Times New Roman" w:cs="Times New Roman" w:hint="eastAsia"/>
          <w:sz w:val="20"/>
          <w:szCs w:val="20"/>
          <w:lang w:eastAsia="zh-CN"/>
        </w:rPr>
        <w:t>QUERY</w:t>
      </w:r>
      <w:r w:rsidRPr="00970BC9">
        <w:rPr>
          <w:rFonts w:ascii="Times New Roman" w:eastAsia="Yu Mincho" w:hAnsi="Times New Roman" w:cs="Times New Roman" w:hint="eastAsia"/>
          <w:sz w:val="20"/>
          <w:szCs w:val="20"/>
        </w:rPr>
        <w:t xml:space="preserve"> </w:t>
      </w:r>
      <w:r w:rsidRPr="00970BC9">
        <w:rPr>
          <w:rFonts w:ascii="Times New Roman" w:eastAsia="宋体" w:hAnsi="Times New Roman" w:cs="Times New Roman" w:hint="eastAsia"/>
          <w:sz w:val="20"/>
          <w:szCs w:val="20"/>
          <w:lang w:eastAsia="zh-CN"/>
        </w:rPr>
        <w:t>FAILURE</w:t>
      </w:r>
      <w:r w:rsidRPr="00970BC9">
        <w:rPr>
          <w:rFonts w:ascii="Times New Roman" w:eastAsia="Yu Mincho" w:hAnsi="Times New Roman" w:cs="Times New Roman"/>
          <w:sz w:val="20"/>
          <w:szCs w:val="20"/>
        </w:rPr>
        <w:t xml:space="preserve"> message back to the xApp. The message shall include the appropriate cause. </w:t>
      </w:r>
    </w:p>
    <w:p w14:paraId="39CD2789" w14:textId="63AD2598" w:rsidR="00970BC9" w:rsidRPr="00970BC9" w:rsidRDefault="00970BC9" w:rsidP="00970BC9">
      <w:pPr>
        <w:keepNext/>
        <w:keepLines/>
        <w:numPr>
          <w:ilvl w:val="255"/>
          <w:numId w:val="0"/>
        </w:numPr>
        <w:spacing w:before="120" w:after="180" w:line="240" w:lineRule="auto"/>
        <w:outlineLvl w:val="4"/>
        <w:rPr>
          <w:rFonts w:ascii="Arial" w:eastAsia="等线" w:hAnsi="Arial" w:cs="Times New Roman"/>
          <w:szCs w:val="20"/>
          <w:lang w:val="en-GB" w:eastAsia="zh-CN"/>
        </w:rPr>
      </w:pPr>
      <w:r>
        <w:rPr>
          <w:rFonts w:ascii="Arial" w:eastAsia="等线" w:hAnsi="Arial" w:cs="Times New Roman" w:hint="eastAsia"/>
          <w:szCs w:val="20"/>
          <w:lang w:eastAsia="zh-CN"/>
        </w:rPr>
        <w:lastRenderedPageBreak/>
        <w:t>9A.</w:t>
      </w:r>
      <w:r w:rsidRPr="00970BC9">
        <w:rPr>
          <w:rFonts w:ascii="Arial" w:eastAsia="等线" w:hAnsi="Arial" w:cs="Times New Roman"/>
          <w:szCs w:val="20"/>
          <w:lang w:val="en-GB" w:eastAsia="zh-CN"/>
        </w:rPr>
        <w:t>2.</w:t>
      </w:r>
      <w:r>
        <w:rPr>
          <w:rFonts w:ascii="Arial" w:eastAsia="等线" w:hAnsi="Arial" w:cs="Times New Roman"/>
          <w:szCs w:val="20"/>
          <w:lang w:val="en-GB" w:eastAsia="zh-CN"/>
        </w:rPr>
        <w:t>3</w:t>
      </w:r>
      <w:r w:rsidRPr="00970BC9">
        <w:rPr>
          <w:rFonts w:ascii="Arial" w:eastAsia="等线" w:hAnsi="Arial" w:cs="Times New Roman"/>
          <w:szCs w:val="20"/>
          <w:lang w:val="en-GB" w:eastAsia="zh-CN"/>
        </w:rPr>
        <w:t>.</w:t>
      </w:r>
      <w:r w:rsidRPr="00970BC9">
        <w:rPr>
          <w:rFonts w:ascii="Arial" w:eastAsia="等线" w:hAnsi="Arial" w:cs="Times New Roman" w:hint="eastAsia"/>
          <w:szCs w:val="20"/>
          <w:lang w:eastAsia="zh-CN"/>
        </w:rPr>
        <w:t>4.3</w:t>
      </w:r>
      <w:r w:rsidRPr="00970BC9">
        <w:rPr>
          <w:rFonts w:ascii="Arial" w:eastAsia="等线" w:hAnsi="Arial" w:cs="Times New Roman"/>
          <w:szCs w:val="20"/>
          <w:lang w:val="en-GB" w:eastAsia="zh-CN"/>
        </w:rPr>
        <w:tab/>
        <w:t>Abnormal Conditions</w:t>
      </w:r>
    </w:p>
    <w:p w14:paraId="5AF0B532" w14:textId="76AC5FA3" w:rsidR="00970BC9" w:rsidRPr="00C92C3B" w:rsidRDefault="00970BC9" w:rsidP="00C92C3B">
      <w:pPr>
        <w:spacing w:after="180" w:line="240" w:lineRule="auto"/>
        <w:rPr>
          <w:rFonts w:ascii="Times New Roman" w:eastAsia="Yu Mincho" w:hAnsi="Times New Roman" w:cs="Times New Roman"/>
          <w:sz w:val="20"/>
          <w:szCs w:val="20"/>
        </w:rPr>
      </w:pPr>
      <w:r w:rsidRPr="00970BC9">
        <w:rPr>
          <w:rFonts w:ascii="Times New Roman" w:eastAsia="Yu Mincho" w:hAnsi="Times New Roman" w:cs="Times New Roman" w:hint="eastAsia"/>
          <w:sz w:val="20"/>
          <w:szCs w:val="20"/>
        </w:rPr>
        <w:t>Not appli</w:t>
      </w:r>
      <w:r w:rsidRPr="00970BC9">
        <w:rPr>
          <w:rFonts w:ascii="Times New Roman" w:eastAsia="Yu Mincho" w:hAnsi="Times New Roman" w:cs="Times New Roman"/>
          <w:sz w:val="20"/>
          <w:szCs w:val="20"/>
        </w:rPr>
        <w:t>cable.</w:t>
      </w:r>
    </w:p>
    <w:p w14:paraId="220B3FE7" w14:textId="677B02DE" w:rsidR="00970BC9" w:rsidRPr="00C92C3B" w:rsidRDefault="00970BC9" w:rsidP="00C92C3B">
      <w:pPr>
        <w:keepNext/>
        <w:keepLines/>
        <w:overflowPunct w:val="0"/>
        <w:autoSpaceDE w:val="0"/>
        <w:autoSpaceDN w:val="0"/>
        <w:adjustRightInd w:val="0"/>
        <w:spacing w:before="120" w:after="180" w:line="240" w:lineRule="auto"/>
        <w:ind w:left="1418" w:hanging="1418"/>
        <w:textAlignment w:val="baseline"/>
        <w:outlineLvl w:val="3"/>
        <w:rPr>
          <w:rFonts w:ascii="Arial" w:eastAsia="Times New Roman" w:hAnsi="Arial" w:cs="Times New Roman"/>
          <w:sz w:val="24"/>
          <w:szCs w:val="20"/>
          <w:lang w:val="en-GB"/>
        </w:rPr>
      </w:pPr>
      <w:r>
        <w:rPr>
          <w:rFonts w:ascii="Arial" w:eastAsia="宋体" w:hAnsi="Arial" w:cs="Times New Roman" w:hint="eastAsia"/>
          <w:sz w:val="24"/>
          <w:szCs w:val="20"/>
          <w:lang w:eastAsia="zh-CN"/>
        </w:rPr>
        <w:t>9A.</w:t>
      </w:r>
      <w:r w:rsidRPr="00970BC9">
        <w:rPr>
          <w:rFonts w:ascii="Arial" w:eastAsia="宋体" w:hAnsi="Arial" w:cs="Times New Roman"/>
          <w:sz w:val="24"/>
          <w:szCs w:val="20"/>
          <w:lang w:val="en-GB" w:eastAsia="zh-CN"/>
        </w:rPr>
        <w:t>2.</w:t>
      </w:r>
      <w:r>
        <w:rPr>
          <w:rFonts w:ascii="Arial" w:eastAsia="宋体" w:hAnsi="Arial" w:cs="Times New Roman"/>
          <w:sz w:val="24"/>
          <w:szCs w:val="20"/>
          <w:lang w:eastAsia="zh-CN"/>
        </w:rPr>
        <w:t>3</w:t>
      </w:r>
      <w:r w:rsidRPr="00970BC9">
        <w:rPr>
          <w:rFonts w:ascii="Arial" w:eastAsia="宋体" w:hAnsi="Arial" w:cs="Times New Roman"/>
          <w:sz w:val="24"/>
          <w:szCs w:val="20"/>
          <w:lang w:val="en-GB" w:eastAsia="zh-CN"/>
        </w:rPr>
        <w:t>.</w:t>
      </w:r>
      <w:r w:rsidRPr="00970BC9">
        <w:rPr>
          <w:rFonts w:ascii="Arial" w:eastAsia="宋体" w:hAnsi="Arial" w:cs="Times New Roman" w:hint="eastAsia"/>
          <w:sz w:val="24"/>
          <w:szCs w:val="20"/>
          <w:lang w:eastAsia="zh-CN"/>
        </w:rPr>
        <w:t>5</w:t>
      </w:r>
      <w:r w:rsidRPr="00970BC9">
        <w:rPr>
          <w:rFonts w:ascii="Arial" w:eastAsia="宋体" w:hAnsi="Arial" w:cs="Times New Roman"/>
          <w:sz w:val="24"/>
          <w:szCs w:val="20"/>
          <w:lang w:val="en-GB" w:eastAsia="zh-CN"/>
        </w:rPr>
        <w:tab/>
      </w:r>
      <w:r w:rsidRPr="00970BC9">
        <w:rPr>
          <w:rFonts w:ascii="Arial" w:eastAsia="宋体" w:hAnsi="Arial" w:cs="Times New Roman" w:hint="eastAsia"/>
          <w:sz w:val="24"/>
          <w:szCs w:val="20"/>
          <w:lang w:eastAsia="zh-CN"/>
        </w:rPr>
        <w:t>Training Request</w:t>
      </w:r>
      <w:r w:rsidRPr="00970BC9">
        <w:rPr>
          <w:rFonts w:ascii="Arial" w:eastAsia="Times New Roman" w:hAnsi="Arial" w:cs="Times New Roman"/>
          <w:sz w:val="24"/>
          <w:szCs w:val="20"/>
          <w:lang w:val="en-GB"/>
        </w:rPr>
        <w:t xml:space="preserve"> procedure</w:t>
      </w:r>
    </w:p>
    <w:p w14:paraId="249F4781" w14:textId="1F72E4A4" w:rsidR="00970BC9" w:rsidRPr="00970BC9" w:rsidRDefault="00970BC9" w:rsidP="00970BC9">
      <w:pPr>
        <w:keepNext/>
        <w:keepLines/>
        <w:numPr>
          <w:ilvl w:val="255"/>
          <w:numId w:val="0"/>
        </w:numPr>
        <w:spacing w:before="120" w:after="180" w:line="240" w:lineRule="auto"/>
        <w:outlineLvl w:val="4"/>
        <w:rPr>
          <w:rFonts w:ascii="Arial" w:eastAsia="等线" w:hAnsi="Arial" w:cs="Times New Roman"/>
          <w:szCs w:val="20"/>
          <w:lang w:val="en-GB" w:eastAsia="zh-CN"/>
        </w:rPr>
      </w:pPr>
      <w:r>
        <w:rPr>
          <w:rFonts w:ascii="Arial" w:eastAsia="等线" w:hAnsi="Arial" w:cs="Times New Roman" w:hint="eastAsia"/>
          <w:szCs w:val="20"/>
          <w:lang w:eastAsia="zh-CN"/>
        </w:rPr>
        <w:t>9A.</w:t>
      </w:r>
      <w:r w:rsidRPr="00970BC9">
        <w:rPr>
          <w:rFonts w:ascii="Arial" w:eastAsia="等线" w:hAnsi="Arial" w:cs="Times New Roman"/>
          <w:szCs w:val="20"/>
          <w:lang w:val="en-GB" w:eastAsia="zh-CN"/>
        </w:rPr>
        <w:t>2.</w:t>
      </w:r>
      <w:r>
        <w:rPr>
          <w:rFonts w:ascii="Arial" w:eastAsia="等线" w:hAnsi="Arial" w:cs="Times New Roman"/>
          <w:szCs w:val="20"/>
          <w:lang w:val="en-GB" w:eastAsia="zh-CN"/>
        </w:rPr>
        <w:t>3</w:t>
      </w:r>
      <w:r w:rsidRPr="00970BC9">
        <w:rPr>
          <w:rFonts w:ascii="Arial" w:eastAsia="等线" w:hAnsi="Arial" w:cs="Times New Roman"/>
          <w:szCs w:val="20"/>
          <w:lang w:val="en-GB" w:eastAsia="zh-CN"/>
        </w:rPr>
        <w:t>.</w:t>
      </w:r>
      <w:r w:rsidRPr="00970BC9">
        <w:rPr>
          <w:rFonts w:ascii="Arial" w:eastAsia="等线" w:hAnsi="Arial" w:cs="Times New Roman" w:hint="eastAsia"/>
          <w:szCs w:val="20"/>
          <w:lang w:eastAsia="zh-CN"/>
        </w:rPr>
        <w:t>5.1</w:t>
      </w:r>
      <w:r w:rsidRPr="00970BC9">
        <w:rPr>
          <w:rFonts w:ascii="Arial" w:eastAsia="等线" w:hAnsi="Arial" w:cs="Times New Roman"/>
          <w:szCs w:val="20"/>
          <w:lang w:val="en-GB" w:eastAsia="zh-CN"/>
        </w:rPr>
        <w:tab/>
        <w:t>Successful Operation</w:t>
      </w:r>
    </w:p>
    <w:p w14:paraId="0D86D763"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@startuml</w:t>
      </w:r>
    </w:p>
    <w:p w14:paraId="0901BB4C"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 rose</w:t>
      </w:r>
    </w:p>
    <w:p w14:paraId="227B0D48"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skinparam ParticipantPadding 50</w:t>
      </w:r>
    </w:p>
    <w:p w14:paraId="65B93F3F"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skinparam BoxPadding 10</w:t>
      </w:r>
    </w:p>
    <w:p w14:paraId="0EBC47A7"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skinparam defaultFontSize 12</w:t>
      </w:r>
    </w:p>
    <w:p w14:paraId="68159D7E"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skinparam lifelineStrategy dashed</w:t>
      </w:r>
    </w:p>
    <w:p w14:paraId="2047E416"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Participant xApp as "xApp"</w:t>
      </w:r>
    </w:p>
    <w:p w14:paraId="0105D665"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 xml:space="preserve">Participant RICP as </w:t>
      </w:r>
      <w:r w:rsidRPr="00970BC9">
        <w:rPr>
          <w:rFonts w:ascii="Courier New" w:eastAsia="宋体" w:hAnsi="Courier New" w:cs="Courier New" w:hint="eastAsia"/>
          <w:color w:val="008000"/>
          <w:sz w:val="18"/>
          <w:szCs w:val="20"/>
          <w:lang w:val="en-GB" w:eastAsia="zh-CN"/>
        </w:rPr>
        <w:t>“</w:t>
      </w:r>
      <w:r w:rsidRPr="00970BC9">
        <w:rPr>
          <w:rFonts w:ascii="Courier New" w:eastAsia="宋体" w:hAnsi="Courier New" w:cs="Courier New" w:hint="eastAsia"/>
          <w:color w:val="008000"/>
          <w:sz w:val="18"/>
          <w:szCs w:val="20"/>
          <w:lang w:val="en-GB" w:eastAsia="zh-CN"/>
        </w:rPr>
        <w:t>Near-RT RIC Platform</w:t>
      </w:r>
      <w:r w:rsidRPr="00970BC9">
        <w:rPr>
          <w:rFonts w:ascii="Courier New" w:eastAsia="宋体" w:hAnsi="Courier New" w:cs="Courier New" w:hint="eastAsia"/>
          <w:color w:val="008000"/>
          <w:sz w:val="18"/>
          <w:szCs w:val="20"/>
          <w:lang w:val="en-GB" w:eastAsia="zh-CN"/>
        </w:rPr>
        <w:t>”</w:t>
      </w:r>
    </w:p>
    <w:p w14:paraId="57FE8F39"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xApp -&gt; RICP  : 1. TRAINING REQUEST</w:t>
      </w:r>
    </w:p>
    <w:p w14:paraId="5BC94FD4"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RICP -&gt; xApp  : 2. TRAINING RESPONSE</w:t>
      </w:r>
    </w:p>
    <w:p w14:paraId="55086051"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@enduml</w:t>
      </w:r>
    </w:p>
    <w:p w14:paraId="3A4655B9" w14:textId="77777777" w:rsidR="00970BC9" w:rsidRPr="00970BC9" w:rsidRDefault="00970BC9" w:rsidP="00C92C3B">
      <w:pPr>
        <w:spacing w:after="60" w:line="240" w:lineRule="auto"/>
        <w:jc w:val="center"/>
        <w:rPr>
          <w:rFonts w:ascii="Arial" w:eastAsia="等线" w:hAnsi="Arial" w:cs="Times New Roman"/>
          <w:b/>
          <w:sz w:val="28"/>
          <w:szCs w:val="20"/>
          <w:lang w:val="en-GB" w:eastAsia="zh-CN"/>
        </w:rPr>
      </w:pPr>
      <w:r w:rsidRPr="00970BC9">
        <w:rPr>
          <w:rFonts w:ascii="Arial" w:eastAsia="Times New Roman" w:hAnsi="Arial" w:cs="Times New Roman"/>
          <w:b/>
          <w:noProof/>
          <w:sz w:val="28"/>
          <w:szCs w:val="20"/>
          <w:lang w:val="en-GB"/>
        </w:rPr>
        <w:drawing>
          <wp:inline distT="0" distB="0" distL="114300" distR="114300" wp14:anchorId="1F22D8D7" wp14:editId="4A2CBBA1">
            <wp:extent cx="3283735" cy="1511300"/>
            <wp:effectExtent l="0" t="0" r="0" b="0"/>
            <wp:docPr id="5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8"/>
                    <pic:cNvPicPr>
                      <a:picLocks noChangeAspect="1"/>
                    </pic:cNvPicPr>
                  </pic:nvPicPr>
                  <pic:blipFill>
                    <a:blip r:embed="rId117"/>
                    <a:stretch>
                      <a:fillRect/>
                    </a:stretch>
                  </pic:blipFill>
                  <pic:spPr>
                    <a:xfrm>
                      <a:off x="0" y="0"/>
                      <a:ext cx="3297988" cy="1517860"/>
                    </a:xfrm>
                    <a:prstGeom prst="rect">
                      <a:avLst/>
                    </a:prstGeom>
                    <a:noFill/>
                    <a:ln>
                      <a:noFill/>
                    </a:ln>
                  </pic:spPr>
                </pic:pic>
              </a:graphicData>
            </a:graphic>
          </wp:inline>
        </w:drawing>
      </w:r>
    </w:p>
    <w:p w14:paraId="37536403" w14:textId="5811D192" w:rsidR="00970BC9" w:rsidRPr="00970BC9" w:rsidRDefault="00970BC9" w:rsidP="00970BC9">
      <w:pPr>
        <w:spacing w:after="180" w:line="257" w:lineRule="auto"/>
        <w:jc w:val="center"/>
        <w:rPr>
          <w:rFonts w:ascii="Arial" w:eastAsia="Yu Mincho" w:hAnsi="Arial" w:cs="Arial"/>
          <w:b/>
          <w:color w:val="000000"/>
          <w:sz w:val="20"/>
          <w:szCs w:val="20"/>
          <w:lang w:eastAsia="zh-CN"/>
        </w:rPr>
      </w:pPr>
      <w:r w:rsidRPr="00970BC9">
        <w:rPr>
          <w:rFonts w:ascii="Arial" w:eastAsia="Yu Mincho" w:hAnsi="Arial" w:cs="Arial"/>
          <w:b/>
          <w:color w:val="000000"/>
          <w:sz w:val="20"/>
          <w:szCs w:val="20"/>
          <w:lang w:eastAsia="zh-CN"/>
        </w:rPr>
        <w:t xml:space="preserve">Figure </w:t>
      </w:r>
      <w:r>
        <w:rPr>
          <w:rFonts w:ascii="Arial" w:eastAsia="Yu Mincho" w:hAnsi="Arial" w:cs="Arial" w:hint="eastAsia"/>
          <w:b/>
          <w:color w:val="000000"/>
          <w:sz w:val="20"/>
          <w:szCs w:val="20"/>
          <w:lang w:eastAsia="zh-CN"/>
        </w:rPr>
        <w:t>9A.</w:t>
      </w:r>
      <w:r w:rsidRPr="00970BC9">
        <w:rPr>
          <w:rFonts w:ascii="Arial" w:eastAsia="Yu Mincho" w:hAnsi="Arial" w:cs="Arial"/>
          <w:b/>
          <w:color w:val="000000"/>
          <w:sz w:val="20"/>
          <w:szCs w:val="20"/>
          <w:lang w:eastAsia="zh-CN"/>
        </w:rPr>
        <w:t>2.</w:t>
      </w:r>
      <w:r>
        <w:rPr>
          <w:rFonts w:ascii="Arial" w:eastAsia="Yu Mincho" w:hAnsi="Arial" w:cs="Arial"/>
          <w:b/>
          <w:color w:val="000000"/>
          <w:sz w:val="20"/>
          <w:szCs w:val="20"/>
          <w:lang w:eastAsia="zh-CN"/>
        </w:rPr>
        <w:t>3</w:t>
      </w:r>
      <w:r w:rsidRPr="00970BC9">
        <w:rPr>
          <w:rFonts w:ascii="Arial" w:eastAsia="Yu Mincho" w:hAnsi="Arial" w:cs="Arial"/>
          <w:b/>
          <w:color w:val="000000"/>
          <w:sz w:val="20"/>
          <w:szCs w:val="20"/>
          <w:lang w:eastAsia="zh-CN"/>
        </w:rPr>
        <w:t>.</w:t>
      </w:r>
      <w:r w:rsidRPr="00970BC9">
        <w:rPr>
          <w:rFonts w:ascii="Arial" w:eastAsia="Yu Mincho" w:hAnsi="Arial" w:cs="Arial" w:hint="eastAsia"/>
          <w:b/>
          <w:color w:val="000000"/>
          <w:sz w:val="20"/>
          <w:szCs w:val="20"/>
          <w:lang w:eastAsia="zh-CN"/>
        </w:rPr>
        <w:t>5.1</w:t>
      </w:r>
      <w:r w:rsidRPr="00970BC9">
        <w:rPr>
          <w:rFonts w:ascii="Arial" w:eastAsia="Yu Mincho" w:hAnsi="Arial" w:cs="Arial"/>
          <w:b/>
          <w:color w:val="000000"/>
          <w:sz w:val="20"/>
          <w:szCs w:val="20"/>
          <w:lang w:eastAsia="zh-CN"/>
        </w:rPr>
        <w:t xml:space="preserve">-1: </w:t>
      </w:r>
      <w:r w:rsidRPr="00970BC9">
        <w:rPr>
          <w:rFonts w:ascii="Arial" w:eastAsia="等线" w:hAnsi="Arial" w:cs="Arial" w:hint="eastAsia"/>
          <w:b/>
          <w:color w:val="000000"/>
          <w:sz w:val="20"/>
          <w:szCs w:val="20"/>
          <w:lang w:eastAsia="zh-CN"/>
        </w:rPr>
        <w:t>Training Request</w:t>
      </w:r>
      <w:r w:rsidRPr="00970BC9">
        <w:rPr>
          <w:rFonts w:ascii="Arial" w:eastAsia="Yu Mincho" w:hAnsi="Arial" w:cs="Arial"/>
          <w:b/>
          <w:color w:val="000000"/>
          <w:sz w:val="20"/>
          <w:szCs w:val="20"/>
          <w:lang w:eastAsia="zh-CN"/>
        </w:rPr>
        <w:t xml:space="preserve"> procedure, successful operation</w:t>
      </w:r>
    </w:p>
    <w:p w14:paraId="15309DB6" w14:textId="77777777" w:rsidR="00970BC9" w:rsidRPr="00970BC9" w:rsidRDefault="00970BC9" w:rsidP="00970BC9">
      <w:pPr>
        <w:spacing w:after="180" w:line="240" w:lineRule="auto"/>
        <w:rPr>
          <w:rFonts w:ascii="Times New Roman" w:eastAsia="Yu Mincho" w:hAnsi="Times New Roman" w:cs="Times New Roman"/>
          <w:sz w:val="20"/>
          <w:szCs w:val="20"/>
        </w:rPr>
      </w:pPr>
      <w:r w:rsidRPr="00970BC9">
        <w:rPr>
          <w:rFonts w:ascii="Times New Roman" w:eastAsia="Yu Mincho" w:hAnsi="Times New Roman" w:cs="Times New Roman"/>
          <w:sz w:val="20"/>
          <w:szCs w:val="20"/>
        </w:rPr>
        <w:t xml:space="preserve">The xApp initiates the procedure by sending a </w:t>
      </w:r>
      <w:r w:rsidRPr="00970BC9">
        <w:rPr>
          <w:rFonts w:ascii="Times New Roman" w:eastAsia="Yu Mincho" w:hAnsi="Times New Roman" w:cs="Times New Roman" w:hint="eastAsia"/>
          <w:sz w:val="20"/>
          <w:szCs w:val="20"/>
        </w:rPr>
        <w:t>TRAINING REQUEST</w:t>
      </w:r>
      <w:r w:rsidRPr="00970BC9">
        <w:rPr>
          <w:rFonts w:ascii="Times New Roman" w:eastAsia="Yu Mincho" w:hAnsi="Times New Roman" w:cs="Times New Roman"/>
          <w:sz w:val="20"/>
          <w:szCs w:val="20"/>
        </w:rPr>
        <w:t xml:space="preserve"> message to the Near-RT-RIC platform. The message contains</w:t>
      </w:r>
      <w:r w:rsidRPr="00970BC9">
        <w:rPr>
          <w:rFonts w:ascii="Times New Roman" w:eastAsia="宋体" w:hAnsi="Times New Roman" w:cs="Times New Roman" w:hint="eastAsia"/>
          <w:sz w:val="20"/>
          <w:szCs w:val="20"/>
          <w:lang w:eastAsia="zh-CN"/>
        </w:rPr>
        <w:t xml:space="preserve"> </w:t>
      </w:r>
      <w:r w:rsidRPr="00970BC9">
        <w:rPr>
          <w:rFonts w:ascii="Times New Roman" w:eastAsia="宋体" w:hAnsi="Times New Roman" w:cs="Times New Roman" w:hint="eastAsia"/>
          <w:i/>
          <w:iCs/>
          <w:sz w:val="20"/>
          <w:szCs w:val="20"/>
          <w:lang w:eastAsia="zh-CN"/>
        </w:rPr>
        <w:t xml:space="preserve">Training Request Description </w:t>
      </w:r>
      <w:r w:rsidRPr="00970BC9">
        <w:rPr>
          <w:rFonts w:ascii="Times New Roman" w:eastAsia="宋体" w:hAnsi="Times New Roman" w:cs="Times New Roman" w:hint="eastAsia"/>
          <w:sz w:val="20"/>
          <w:szCs w:val="20"/>
          <w:lang w:eastAsia="zh-CN"/>
        </w:rPr>
        <w:t>IE, which carries</w:t>
      </w:r>
      <w:r w:rsidRPr="00970BC9">
        <w:rPr>
          <w:rFonts w:ascii="Times New Roman" w:eastAsia="Yu Mincho" w:hAnsi="Times New Roman" w:cs="Times New Roman"/>
          <w:sz w:val="20"/>
          <w:szCs w:val="20"/>
        </w:rPr>
        <w:t xml:space="preserve"> </w:t>
      </w:r>
      <w:r w:rsidRPr="00970BC9">
        <w:rPr>
          <w:rFonts w:ascii="Times New Roman" w:eastAsia="宋体" w:hAnsi="Times New Roman" w:cs="Times New Roman" w:hint="eastAsia"/>
          <w:sz w:val="20"/>
          <w:szCs w:val="20"/>
          <w:lang w:eastAsia="zh-CN"/>
        </w:rPr>
        <w:t>the</w:t>
      </w:r>
      <w:r w:rsidRPr="00970BC9">
        <w:rPr>
          <w:rFonts w:ascii="Times New Roman" w:eastAsia="Yu Mincho" w:hAnsi="Times New Roman" w:cs="Times New Roman"/>
          <w:sz w:val="20"/>
          <w:szCs w:val="20"/>
        </w:rPr>
        <w:t xml:space="preserve"> </w:t>
      </w:r>
      <w:r w:rsidRPr="00970BC9">
        <w:rPr>
          <w:rFonts w:ascii="Times New Roman" w:eastAsia="宋体" w:hAnsi="Times New Roman" w:cs="Times New Roman" w:hint="eastAsia"/>
          <w:sz w:val="20"/>
          <w:szCs w:val="20"/>
          <w:lang w:eastAsia="zh-CN"/>
        </w:rPr>
        <w:t>information to perform a training job identified by the Training Job ID</w:t>
      </w:r>
      <w:r w:rsidRPr="00970BC9">
        <w:rPr>
          <w:rFonts w:ascii="Times New Roman" w:eastAsia="Yu Mincho" w:hAnsi="Times New Roman" w:cs="Times New Roman"/>
          <w:sz w:val="20"/>
          <w:szCs w:val="20"/>
        </w:rPr>
        <w:t>.</w:t>
      </w:r>
    </w:p>
    <w:p w14:paraId="051F01B3" w14:textId="77777777" w:rsidR="00970BC9" w:rsidRPr="00970BC9" w:rsidRDefault="00970BC9" w:rsidP="00970BC9">
      <w:pPr>
        <w:spacing w:after="180" w:line="240" w:lineRule="auto"/>
        <w:rPr>
          <w:rFonts w:ascii="Times New Roman" w:eastAsia="等线" w:hAnsi="Times New Roman" w:cs="Times New Roman"/>
          <w:sz w:val="20"/>
          <w:szCs w:val="20"/>
          <w:lang w:eastAsia="zh-CN"/>
        </w:rPr>
      </w:pPr>
      <w:r w:rsidRPr="00970BC9">
        <w:rPr>
          <w:rFonts w:ascii="Times New Roman" w:eastAsia="Yu Mincho" w:hAnsi="Times New Roman" w:cs="Times New Roman"/>
          <w:sz w:val="20"/>
          <w:szCs w:val="20"/>
        </w:rPr>
        <w:t xml:space="preserve">At reception of the </w:t>
      </w:r>
      <w:r w:rsidRPr="00970BC9">
        <w:rPr>
          <w:rFonts w:ascii="Times New Roman" w:eastAsia="宋体" w:hAnsi="Times New Roman" w:cs="Times New Roman" w:hint="eastAsia"/>
          <w:sz w:val="20"/>
          <w:szCs w:val="20"/>
          <w:lang w:eastAsia="zh-CN"/>
        </w:rPr>
        <w:t>TRAINING</w:t>
      </w:r>
      <w:r w:rsidRPr="00970BC9">
        <w:rPr>
          <w:rFonts w:ascii="Times New Roman" w:eastAsia="Yu Mincho" w:hAnsi="Times New Roman" w:cs="Times New Roman" w:hint="eastAsia"/>
          <w:sz w:val="20"/>
          <w:szCs w:val="20"/>
        </w:rPr>
        <w:t xml:space="preserve"> REQUEST</w:t>
      </w:r>
      <w:r w:rsidRPr="00970BC9">
        <w:rPr>
          <w:rFonts w:ascii="Times New Roman" w:eastAsia="Yu Mincho" w:hAnsi="Times New Roman" w:cs="Times New Roman"/>
          <w:sz w:val="20"/>
          <w:szCs w:val="20"/>
        </w:rPr>
        <w:t xml:space="preserve"> message,</w:t>
      </w:r>
      <w:r w:rsidRPr="00970BC9">
        <w:rPr>
          <w:rFonts w:ascii="Times New Roman" w:eastAsia="等线" w:hAnsi="Times New Roman" w:cs="Times New Roman" w:hint="eastAsia"/>
          <w:sz w:val="20"/>
          <w:szCs w:val="20"/>
          <w:lang w:eastAsia="zh-CN"/>
        </w:rPr>
        <w:t xml:space="preserve"> </w:t>
      </w:r>
      <w:r w:rsidRPr="00970BC9">
        <w:rPr>
          <w:rFonts w:ascii="Times New Roman" w:eastAsia="Yu Mincho" w:hAnsi="Times New Roman" w:cs="Times New Roman"/>
          <w:sz w:val="20"/>
          <w:szCs w:val="20"/>
        </w:rPr>
        <w:t>the Near-RT-RIC platform shall</w:t>
      </w:r>
      <w:r w:rsidRPr="00970BC9">
        <w:rPr>
          <w:rFonts w:ascii="Times New Roman" w:eastAsia="宋体" w:hAnsi="Times New Roman" w:cs="Times New Roman" w:hint="eastAsia"/>
          <w:sz w:val="20"/>
          <w:szCs w:val="20"/>
          <w:lang w:eastAsia="zh-CN"/>
        </w:rPr>
        <w:t xml:space="preserve"> perform the AI/ML model training with provided dataset.</w:t>
      </w:r>
      <w:r w:rsidRPr="00970BC9">
        <w:rPr>
          <w:rFonts w:ascii="Times New Roman" w:eastAsia="Yu Mincho" w:hAnsi="Times New Roman" w:cs="Times New Roman"/>
          <w:sz w:val="20"/>
          <w:szCs w:val="20"/>
        </w:rPr>
        <w:t xml:space="preserve"> </w:t>
      </w:r>
    </w:p>
    <w:p w14:paraId="1190D472" w14:textId="77777777" w:rsidR="00970BC9" w:rsidRPr="00970BC9" w:rsidRDefault="00970BC9" w:rsidP="00970BC9">
      <w:pPr>
        <w:spacing w:after="180" w:line="240" w:lineRule="auto"/>
        <w:rPr>
          <w:rFonts w:ascii="Times New Roman" w:eastAsia="Yu Mincho" w:hAnsi="Times New Roman" w:cs="Times New Roman"/>
          <w:sz w:val="20"/>
          <w:szCs w:val="20"/>
        </w:rPr>
      </w:pPr>
      <w:r w:rsidRPr="00970BC9">
        <w:rPr>
          <w:rFonts w:ascii="Times New Roman" w:eastAsia="Yu Mincho" w:hAnsi="Times New Roman" w:cs="Times New Roman"/>
          <w:sz w:val="20"/>
          <w:szCs w:val="20"/>
        </w:rPr>
        <w:t xml:space="preserve">If the </w:t>
      </w:r>
      <w:r w:rsidRPr="00970BC9">
        <w:rPr>
          <w:rFonts w:ascii="Times New Roman" w:eastAsia="Yu Mincho" w:hAnsi="Times New Roman" w:cs="Times New Roman" w:hint="eastAsia"/>
          <w:sz w:val="20"/>
          <w:szCs w:val="20"/>
        </w:rPr>
        <w:t>TRAINING REQUEST</w:t>
      </w:r>
      <w:r w:rsidRPr="00970BC9">
        <w:rPr>
          <w:rFonts w:ascii="Times New Roman" w:eastAsia="宋体" w:hAnsi="Times New Roman" w:cs="Times New Roman" w:hint="eastAsia"/>
          <w:sz w:val="20"/>
          <w:szCs w:val="20"/>
          <w:lang w:eastAsia="zh-CN"/>
        </w:rPr>
        <w:t xml:space="preserve"> </w:t>
      </w:r>
      <w:r w:rsidRPr="00970BC9">
        <w:rPr>
          <w:rFonts w:ascii="Times New Roman" w:eastAsia="Yu Mincho" w:hAnsi="Times New Roman" w:cs="Times New Roman"/>
          <w:sz w:val="20"/>
          <w:szCs w:val="20"/>
        </w:rPr>
        <w:t xml:space="preserve">is </w:t>
      </w:r>
      <w:r w:rsidRPr="00970BC9">
        <w:rPr>
          <w:rFonts w:ascii="Times New Roman" w:eastAsia="等线" w:hAnsi="Times New Roman" w:cs="Times New Roman" w:hint="eastAsia"/>
          <w:sz w:val="20"/>
          <w:szCs w:val="20"/>
          <w:lang w:eastAsia="zh-CN"/>
        </w:rPr>
        <w:t>accepted</w:t>
      </w:r>
      <w:r w:rsidRPr="00970BC9">
        <w:rPr>
          <w:rFonts w:ascii="Times New Roman" w:eastAsia="宋体" w:hAnsi="Times New Roman" w:cs="Times New Roman" w:hint="eastAsia"/>
          <w:sz w:val="20"/>
          <w:szCs w:val="20"/>
          <w:lang w:eastAsia="zh-CN"/>
        </w:rPr>
        <w:t xml:space="preserve"> and </w:t>
      </w:r>
      <w:r w:rsidRPr="00970BC9">
        <w:rPr>
          <w:rFonts w:ascii="Times New Roman" w:eastAsia="宋体" w:hAnsi="Times New Roman" w:cs="Times New Roman"/>
          <w:i/>
          <w:iCs/>
          <w:sz w:val="20"/>
          <w:szCs w:val="20"/>
          <w:lang w:eastAsia="zh-CN"/>
        </w:rPr>
        <w:t>Result Delivery Method</w:t>
      </w:r>
      <w:r w:rsidRPr="00970BC9">
        <w:rPr>
          <w:rFonts w:ascii="Arial" w:eastAsia="宋体" w:hAnsi="Arial" w:cs="Arial" w:hint="eastAsia"/>
          <w:sz w:val="18"/>
          <w:szCs w:val="18"/>
          <w:lang w:eastAsia="zh-CN"/>
        </w:rPr>
        <w:t xml:space="preserve"> </w:t>
      </w:r>
      <w:r w:rsidRPr="00970BC9">
        <w:rPr>
          <w:rFonts w:ascii="Times New Roman" w:eastAsia="宋体" w:hAnsi="Times New Roman" w:cs="Times New Roman"/>
          <w:sz w:val="20"/>
          <w:szCs w:val="20"/>
          <w:lang w:eastAsia="zh-CN"/>
        </w:rPr>
        <w:t>IE</w:t>
      </w:r>
      <w:r w:rsidRPr="00970BC9">
        <w:rPr>
          <w:rFonts w:ascii="Arial" w:eastAsia="宋体" w:hAnsi="Arial" w:cs="Arial" w:hint="eastAsia"/>
          <w:sz w:val="18"/>
          <w:szCs w:val="18"/>
          <w:lang w:eastAsia="zh-CN"/>
        </w:rPr>
        <w:t xml:space="preserve"> in </w:t>
      </w:r>
      <w:r w:rsidRPr="00970BC9">
        <w:rPr>
          <w:rFonts w:ascii="Times New Roman" w:eastAsia="宋体" w:hAnsi="Times New Roman" w:cs="Times New Roman" w:hint="eastAsia"/>
          <w:i/>
          <w:iCs/>
          <w:sz w:val="20"/>
          <w:szCs w:val="20"/>
          <w:lang w:eastAsia="zh-CN"/>
        </w:rPr>
        <w:t>Training Job Setup</w:t>
      </w:r>
      <w:r w:rsidRPr="00970BC9">
        <w:rPr>
          <w:rFonts w:ascii="Times New Roman" w:eastAsia="宋体" w:hAnsi="Times New Roman" w:cs="Times New Roman" w:hint="eastAsia"/>
          <w:sz w:val="20"/>
          <w:szCs w:val="20"/>
          <w:lang w:eastAsia="zh-CN"/>
        </w:rPr>
        <w:t xml:space="preserve"> IE is set to </w:t>
      </w:r>
      <w:r w:rsidRPr="00970BC9">
        <w:rPr>
          <w:rFonts w:ascii="Times New Roman" w:eastAsia="宋体" w:hAnsi="Times New Roman" w:cs="Times New Roman"/>
          <w:sz w:val="20"/>
          <w:szCs w:val="20"/>
          <w:lang w:eastAsia="zh-CN"/>
        </w:rPr>
        <w:t>“DELIVERY”</w:t>
      </w:r>
      <w:r w:rsidRPr="00970BC9">
        <w:rPr>
          <w:rFonts w:ascii="Times New Roman" w:eastAsia="Yu Mincho" w:hAnsi="Times New Roman" w:cs="Times New Roman"/>
          <w:sz w:val="20"/>
          <w:szCs w:val="20"/>
        </w:rPr>
        <w:t>, the Near-RT RIC platform shall send a TRAINI</w:t>
      </w:r>
      <w:r w:rsidRPr="00970BC9">
        <w:rPr>
          <w:rFonts w:ascii="Times New Roman" w:eastAsia="宋体" w:hAnsi="Times New Roman" w:cs="Times New Roman" w:hint="eastAsia"/>
          <w:sz w:val="20"/>
          <w:szCs w:val="20"/>
          <w:lang w:eastAsia="zh-CN"/>
        </w:rPr>
        <w:t>NG</w:t>
      </w:r>
      <w:r w:rsidRPr="00970BC9">
        <w:rPr>
          <w:rFonts w:ascii="Times New Roman" w:eastAsia="等线" w:hAnsi="Times New Roman" w:cs="Times New Roman" w:hint="eastAsia"/>
          <w:sz w:val="20"/>
          <w:szCs w:val="20"/>
          <w:lang w:eastAsia="zh-CN"/>
        </w:rPr>
        <w:t xml:space="preserve"> </w:t>
      </w:r>
      <w:r w:rsidRPr="00970BC9">
        <w:rPr>
          <w:rFonts w:ascii="Times New Roman" w:eastAsia="宋体" w:hAnsi="Times New Roman" w:cs="Times New Roman" w:hint="eastAsia"/>
          <w:sz w:val="20"/>
          <w:szCs w:val="20"/>
          <w:lang w:eastAsia="zh-CN"/>
        </w:rPr>
        <w:t>RESPONSE</w:t>
      </w:r>
      <w:r w:rsidRPr="00970BC9">
        <w:rPr>
          <w:rFonts w:ascii="Times New Roman" w:eastAsia="Yu Mincho" w:hAnsi="Times New Roman" w:cs="Times New Roman"/>
          <w:sz w:val="20"/>
          <w:szCs w:val="20"/>
        </w:rPr>
        <w:t xml:space="preserve"> message back to the xApp</w:t>
      </w:r>
      <w:r w:rsidRPr="00970BC9">
        <w:rPr>
          <w:rFonts w:ascii="Times New Roman" w:eastAsia="等线" w:hAnsi="Times New Roman" w:cs="Times New Roman" w:hint="eastAsia"/>
          <w:sz w:val="20"/>
          <w:szCs w:val="20"/>
          <w:lang w:eastAsia="zh-CN"/>
        </w:rPr>
        <w:t xml:space="preserve"> to acknowledge the request</w:t>
      </w:r>
      <w:r w:rsidRPr="00970BC9">
        <w:rPr>
          <w:rFonts w:ascii="Times New Roman" w:eastAsia="Yu Mincho" w:hAnsi="Times New Roman" w:cs="Times New Roman"/>
          <w:sz w:val="20"/>
          <w:szCs w:val="20"/>
        </w:rPr>
        <w:t xml:space="preserve">. </w:t>
      </w:r>
      <w:r w:rsidRPr="00970BC9">
        <w:rPr>
          <w:rFonts w:ascii="Times New Roman" w:eastAsia="等线" w:hAnsi="Times New Roman" w:cs="Times New Roman" w:hint="eastAsia"/>
          <w:sz w:val="20"/>
          <w:szCs w:val="20"/>
          <w:lang w:eastAsia="zh-CN"/>
        </w:rPr>
        <w:t xml:space="preserve">The Near-RT RIC platform then performs the training. </w:t>
      </w:r>
      <w:r w:rsidRPr="00970BC9">
        <w:rPr>
          <w:rFonts w:ascii="Times New Roman" w:eastAsia="宋体" w:hAnsi="Times New Roman" w:cs="Times New Roman" w:hint="eastAsia"/>
          <w:sz w:val="20"/>
          <w:szCs w:val="20"/>
          <w:lang w:eastAsia="zh-CN"/>
        </w:rPr>
        <w:t>The training result is provided to xApp via Training Result Delivery P</w:t>
      </w:r>
      <w:r w:rsidRPr="00970BC9">
        <w:rPr>
          <w:rFonts w:ascii="Times New Roman" w:eastAsia="宋体" w:hAnsi="Times New Roman" w:cs="Times New Roman"/>
          <w:sz w:val="20"/>
          <w:szCs w:val="20"/>
          <w:lang w:eastAsia="zh-CN"/>
        </w:rPr>
        <w:t>rocedure</w:t>
      </w:r>
      <w:r w:rsidRPr="00970BC9">
        <w:rPr>
          <w:rFonts w:ascii="Times New Roman" w:eastAsia="宋体" w:hAnsi="Times New Roman" w:cs="Times New Roman" w:hint="eastAsia"/>
          <w:sz w:val="20"/>
          <w:szCs w:val="20"/>
          <w:lang w:eastAsia="zh-CN"/>
        </w:rPr>
        <w:t>.</w:t>
      </w:r>
    </w:p>
    <w:p w14:paraId="45834623" w14:textId="4DBFE0CE" w:rsidR="00970BC9" w:rsidRPr="00970BC9" w:rsidRDefault="00970BC9" w:rsidP="00970BC9">
      <w:pPr>
        <w:spacing w:after="180" w:line="240" w:lineRule="auto"/>
        <w:rPr>
          <w:rFonts w:ascii="Times New Roman" w:eastAsia="Yu Mincho" w:hAnsi="Times New Roman" w:cs="Times New Roman"/>
          <w:sz w:val="20"/>
          <w:szCs w:val="20"/>
        </w:rPr>
      </w:pPr>
      <w:r w:rsidRPr="00970BC9">
        <w:rPr>
          <w:rFonts w:ascii="Times New Roman" w:eastAsia="Yu Mincho" w:hAnsi="Times New Roman" w:cs="Times New Roman"/>
          <w:sz w:val="20"/>
          <w:szCs w:val="20"/>
        </w:rPr>
        <w:t xml:space="preserve">If the </w:t>
      </w:r>
      <w:r w:rsidRPr="00970BC9">
        <w:rPr>
          <w:rFonts w:ascii="Times New Roman" w:eastAsia="Yu Mincho" w:hAnsi="Times New Roman" w:cs="Times New Roman" w:hint="eastAsia"/>
          <w:sz w:val="20"/>
          <w:szCs w:val="20"/>
        </w:rPr>
        <w:t>TRAINING REQUEST</w:t>
      </w:r>
      <w:r w:rsidRPr="00970BC9">
        <w:rPr>
          <w:rFonts w:ascii="Times New Roman" w:eastAsia="宋体" w:hAnsi="Times New Roman" w:cs="Times New Roman" w:hint="eastAsia"/>
          <w:sz w:val="20"/>
          <w:szCs w:val="20"/>
          <w:lang w:eastAsia="zh-CN"/>
        </w:rPr>
        <w:t xml:space="preserve"> </w:t>
      </w:r>
      <w:r w:rsidRPr="00970BC9">
        <w:rPr>
          <w:rFonts w:ascii="Times New Roman" w:eastAsia="Yu Mincho" w:hAnsi="Times New Roman" w:cs="Times New Roman"/>
          <w:sz w:val="20"/>
          <w:szCs w:val="20"/>
        </w:rPr>
        <w:t xml:space="preserve">is </w:t>
      </w:r>
      <w:r w:rsidRPr="00970BC9">
        <w:rPr>
          <w:rFonts w:ascii="Times New Roman" w:eastAsia="等线" w:hAnsi="Times New Roman" w:cs="Times New Roman" w:hint="eastAsia"/>
          <w:sz w:val="20"/>
          <w:szCs w:val="20"/>
          <w:lang w:eastAsia="zh-CN"/>
        </w:rPr>
        <w:t>accepted</w:t>
      </w:r>
      <w:r w:rsidRPr="00970BC9">
        <w:rPr>
          <w:rFonts w:ascii="Times New Roman" w:eastAsia="宋体" w:hAnsi="Times New Roman" w:cs="Times New Roman" w:hint="eastAsia"/>
          <w:sz w:val="20"/>
          <w:szCs w:val="20"/>
          <w:lang w:eastAsia="zh-CN"/>
        </w:rPr>
        <w:t xml:space="preserve"> and</w:t>
      </w:r>
      <w:r w:rsidRPr="00970BC9">
        <w:rPr>
          <w:rFonts w:ascii="Times New Roman" w:eastAsia="宋体" w:hAnsi="Times New Roman" w:cs="Times New Roman"/>
          <w:i/>
          <w:iCs/>
          <w:sz w:val="20"/>
          <w:szCs w:val="20"/>
          <w:lang w:eastAsia="zh-CN"/>
        </w:rPr>
        <w:t xml:space="preserve"> Result Delivery Method</w:t>
      </w:r>
      <w:r w:rsidRPr="00970BC9">
        <w:rPr>
          <w:rFonts w:ascii="Arial" w:eastAsia="宋体" w:hAnsi="Arial" w:cs="Arial" w:hint="eastAsia"/>
          <w:sz w:val="18"/>
          <w:szCs w:val="18"/>
          <w:lang w:eastAsia="zh-CN"/>
        </w:rPr>
        <w:t xml:space="preserve"> </w:t>
      </w:r>
      <w:r w:rsidRPr="00970BC9">
        <w:rPr>
          <w:rFonts w:ascii="Times New Roman" w:eastAsia="宋体" w:hAnsi="Times New Roman" w:cs="Times New Roman"/>
          <w:sz w:val="20"/>
          <w:szCs w:val="20"/>
          <w:lang w:eastAsia="zh-CN"/>
        </w:rPr>
        <w:t>IE</w:t>
      </w:r>
      <w:r w:rsidRPr="00970BC9">
        <w:rPr>
          <w:rFonts w:ascii="Arial" w:eastAsia="宋体" w:hAnsi="Arial" w:cs="Arial" w:hint="eastAsia"/>
          <w:sz w:val="18"/>
          <w:szCs w:val="18"/>
          <w:lang w:eastAsia="zh-CN"/>
        </w:rPr>
        <w:t xml:space="preserve"> in </w:t>
      </w:r>
      <w:r w:rsidRPr="00970BC9">
        <w:rPr>
          <w:rFonts w:ascii="Times New Roman" w:eastAsia="宋体" w:hAnsi="Times New Roman" w:cs="Times New Roman" w:hint="eastAsia"/>
          <w:i/>
          <w:iCs/>
          <w:sz w:val="20"/>
          <w:szCs w:val="20"/>
          <w:lang w:eastAsia="zh-CN"/>
        </w:rPr>
        <w:t>Training Job Setup</w:t>
      </w:r>
      <w:r w:rsidRPr="00970BC9">
        <w:rPr>
          <w:rFonts w:ascii="Times New Roman" w:eastAsia="宋体" w:hAnsi="Times New Roman" w:cs="Times New Roman" w:hint="eastAsia"/>
          <w:sz w:val="20"/>
          <w:szCs w:val="20"/>
          <w:lang w:eastAsia="zh-CN"/>
        </w:rPr>
        <w:t xml:space="preserve"> IE is set to </w:t>
      </w:r>
      <w:r w:rsidRPr="00970BC9">
        <w:rPr>
          <w:rFonts w:ascii="Times New Roman" w:eastAsia="宋体" w:hAnsi="Times New Roman" w:cs="Times New Roman"/>
          <w:sz w:val="20"/>
          <w:szCs w:val="20"/>
          <w:lang w:eastAsia="zh-CN"/>
        </w:rPr>
        <w:t>“RESPONSE”</w:t>
      </w:r>
      <w:r w:rsidRPr="00970BC9">
        <w:rPr>
          <w:rFonts w:ascii="Times New Roman" w:eastAsia="Yu Mincho" w:hAnsi="Times New Roman" w:cs="Times New Roman"/>
          <w:sz w:val="20"/>
          <w:szCs w:val="20"/>
        </w:rPr>
        <w:t xml:space="preserve">, the Near-RT RIC platform shall send a </w:t>
      </w:r>
      <w:r w:rsidRPr="00970BC9">
        <w:rPr>
          <w:rFonts w:ascii="Times New Roman" w:eastAsia="宋体" w:hAnsi="Times New Roman" w:cs="Times New Roman" w:hint="eastAsia"/>
          <w:sz w:val="20"/>
          <w:szCs w:val="20"/>
          <w:lang w:eastAsia="zh-CN"/>
        </w:rPr>
        <w:t>TRAINING</w:t>
      </w:r>
      <w:r w:rsidRPr="00970BC9">
        <w:rPr>
          <w:rFonts w:ascii="Times New Roman" w:eastAsia="等线" w:hAnsi="Times New Roman" w:cs="Times New Roman" w:hint="eastAsia"/>
          <w:sz w:val="20"/>
          <w:szCs w:val="20"/>
          <w:lang w:eastAsia="zh-CN"/>
        </w:rPr>
        <w:t xml:space="preserve"> </w:t>
      </w:r>
      <w:r w:rsidRPr="00970BC9">
        <w:rPr>
          <w:rFonts w:ascii="Times New Roman" w:eastAsia="宋体" w:hAnsi="Times New Roman" w:cs="Times New Roman" w:hint="eastAsia"/>
          <w:sz w:val="20"/>
          <w:szCs w:val="20"/>
          <w:lang w:eastAsia="zh-CN"/>
        </w:rPr>
        <w:t>RESPONSE</w:t>
      </w:r>
      <w:r w:rsidRPr="00970BC9">
        <w:rPr>
          <w:rFonts w:ascii="Times New Roman" w:eastAsia="Yu Mincho" w:hAnsi="Times New Roman" w:cs="Times New Roman"/>
          <w:sz w:val="20"/>
          <w:szCs w:val="20"/>
        </w:rPr>
        <w:t xml:space="preserve"> message back to the xApp</w:t>
      </w:r>
      <w:r w:rsidRPr="00970BC9">
        <w:rPr>
          <w:rFonts w:ascii="Times New Roman" w:eastAsia="等线" w:hAnsi="Times New Roman" w:cs="Times New Roman" w:hint="eastAsia"/>
          <w:sz w:val="20"/>
          <w:szCs w:val="20"/>
          <w:lang w:eastAsia="zh-CN"/>
        </w:rPr>
        <w:t xml:space="preserve"> after it finishes the requested training</w:t>
      </w:r>
      <w:r w:rsidRPr="00970BC9">
        <w:rPr>
          <w:rFonts w:ascii="Times New Roman" w:eastAsia="Yu Mincho" w:hAnsi="Times New Roman" w:cs="Times New Roman"/>
          <w:sz w:val="20"/>
          <w:szCs w:val="20"/>
        </w:rPr>
        <w:t>. In the</w:t>
      </w:r>
      <w:r w:rsidRPr="00970BC9">
        <w:rPr>
          <w:rFonts w:ascii="Times New Roman" w:eastAsia="宋体" w:hAnsi="Times New Roman" w:cs="Times New Roman" w:hint="eastAsia"/>
          <w:sz w:val="20"/>
          <w:szCs w:val="20"/>
          <w:lang w:eastAsia="zh-CN"/>
        </w:rPr>
        <w:t xml:space="preserve"> TRAINING</w:t>
      </w:r>
      <w:r w:rsidRPr="00970BC9">
        <w:rPr>
          <w:rFonts w:ascii="Times New Roman" w:eastAsia="Yu Mincho" w:hAnsi="Times New Roman" w:cs="Times New Roman" w:hint="eastAsia"/>
          <w:sz w:val="20"/>
          <w:szCs w:val="20"/>
        </w:rPr>
        <w:t xml:space="preserve"> REQUES</w:t>
      </w:r>
      <w:r w:rsidRPr="00970BC9">
        <w:rPr>
          <w:rFonts w:ascii="Times New Roman" w:eastAsia="宋体" w:hAnsi="Times New Roman" w:cs="Times New Roman" w:hint="eastAsia"/>
          <w:sz w:val="20"/>
          <w:szCs w:val="20"/>
          <w:lang w:eastAsia="zh-CN"/>
        </w:rPr>
        <w:t xml:space="preserve"> RESPONSE</w:t>
      </w:r>
      <w:r w:rsidRPr="00970BC9">
        <w:rPr>
          <w:rFonts w:ascii="Times New Roman" w:eastAsia="Yu Mincho" w:hAnsi="Times New Roman" w:cs="Times New Roman"/>
          <w:sz w:val="20"/>
          <w:szCs w:val="20"/>
        </w:rPr>
        <w:t xml:space="preserve"> message, the Near-RT RIC platform shall include the </w:t>
      </w:r>
      <w:r w:rsidRPr="00970BC9">
        <w:rPr>
          <w:rFonts w:ascii="Times New Roman" w:eastAsia="宋体" w:hAnsi="Times New Roman" w:cs="Times New Roman" w:hint="eastAsia"/>
          <w:i/>
          <w:iCs/>
          <w:sz w:val="20"/>
          <w:szCs w:val="20"/>
          <w:lang w:eastAsia="zh-CN"/>
        </w:rPr>
        <w:t>Training Result</w:t>
      </w:r>
      <w:r w:rsidRPr="00970BC9">
        <w:rPr>
          <w:rFonts w:ascii="Times New Roman" w:eastAsia="宋体" w:hAnsi="Times New Roman" w:cs="Times New Roman" w:hint="eastAsia"/>
          <w:sz w:val="20"/>
          <w:szCs w:val="20"/>
          <w:lang w:eastAsia="zh-CN"/>
        </w:rPr>
        <w:t xml:space="preserve"> IE. </w:t>
      </w:r>
      <w:r w:rsidRPr="00970BC9">
        <w:rPr>
          <w:rFonts w:ascii="Times New Roman" w:eastAsia="Yu Mincho" w:hAnsi="Times New Roman" w:cs="Times New Roman"/>
          <w:sz w:val="20"/>
          <w:szCs w:val="20"/>
        </w:rPr>
        <w:t xml:space="preserve"> </w:t>
      </w:r>
    </w:p>
    <w:p w14:paraId="58267C5D" w14:textId="4EF61D42" w:rsidR="00970BC9" w:rsidRPr="00970BC9" w:rsidRDefault="00970BC9" w:rsidP="00970BC9">
      <w:pPr>
        <w:keepNext/>
        <w:keepLines/>
        <w:numPr>
          <w:ilvl w:val="255"/>
          <w:numId w:val="0"/>
        </w:numPr>
        <w:spacing w:before="120" w:after="180" w:line="240" w:lineRule="auto"/>
        <w:outlineLvl w:val="4"/>
        <w:rPr>
          <w:rFonts w:ascii="Arial" w:eastAsia="等线" w:hAnsi="Arial" w:cs="Times New Roman"/>
          <w:szCs w:val="20"/>
          <w:lang w:val="en-GB" w:eastAsia="zh-CN"/>
        </w:rPr>
      </w:pPr>
      <w:r>
        <w:rPr>
          <w:rFonts w:ascii="Arial" w:eastAsia="等线" w:hAnsi="Arial" w:cs="Times New Roman" w:hint="eastAsia"/>
          <w:szCs w:val="20"/>
          <w:lang w:eastAsia="zh-CN"/>
        </w:rPr>
        <w:t>9A.</w:t>
      </w:r>
      <w:r w:rsidRPr="00970BC9">
        <w:rPr>
          <w:rFonts w:ascii="Arial" w:eastAsia="等线" w:hAnsi="Arial" w:cs="Times New Roman"/>
          <w:szCs w:val="20"/>
          <w:lang w:val="en-GB" w:eastAsia="zh-CN"/>
        </w:rPr>
        <w:t>2.</w:t>
      </w:r>
      <w:r>
        <w:rPr>
          <w:rFonts w:ascii="Arial" w:eastAsia="等线" w:hAnsi="Arial" w:cs="Times New Roman"/>
          <w:szCs w:val="20"/>
          <w:lang w:val="en-GB" w:eastAsia="zh-CN"/>
        </w:rPr>
        <w:t>3</w:t>
      </w:r>
      <w:r w:rsidRPr="00970BC9">
        <w:rPr>
          <w:rFonts w:ascii="Arial" w:eastAsia="等线" w:hAnsi="Arial" w:cs="Times New Roman"/>
          <w:szCs w:val="20"/>
          <w:lang w:val="en-GB" w:eastAsia="zh-CN"/>
        </w:rPr>
        <w:t>.</w:t>
      </w:r>
      <w:r w:rsidRPr="00970BC9">
        <w:rPr>
          <w:rFonts w:ascii="Arial" w:eastAsia="等线" w:hAnsi="Arial" w:cs="Times New Roman" w:hint="eastAsia"/>
          <w:szCs w:val="20"/>
          <w:lang w:eastAsia="zh-CN"/>
        </w:rPr>
        <w:t>5.2</w:t>
      </w:r>
      <w:r w:rsidRPr="00970BC9">
        <w:rPr>
          <w:rFonts w:ascii="Arial" w:eastAsia="等线" w:hAnsi="Arial" w:cs="Times New Roman"/>
          <w:szCs w:val="20"/>
          <w:lang w:val="en-GB" w:eastAsia="zh-CN"/>
        </w:rPr>
        <w:tab/>
        <w:t>Unsuccessful Operation</w:t>
      </w:r>
    </w:p>
    <w:p w14:paraId="577DD8D8"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@startuml</w:t>
      </w:r>
    </w:p>
    <w:p w14:paraId="11F4C73D"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 rose</w:t>
      </w:r>
    </w:p>
    <w:p w14:paraId="768C30CB"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skinparam ParticipantPadding 50</w:t>
      </w:r>
    </w:p>
    <w:p w14:paraId="7B38E071"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skinparam BoxPadding 10</w:t>
      </w:r>
    </w:p>
    <w:p w14:paraId="50074344"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skinparam defaultFontSize 12</w:t>
      </w:r>
    </w:p>
    <w:p w14:paraId="41AC570D"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skinparam lifelineStrategy dashed</w:t>
      </w:r>
    </w:p>
    <w:p w14:paraId="0B947547"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Participant xApp as "xApp"</w:t>
      </w:r>
    </w:p>
    <w:p w14:paraId="5963D951"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 xml:space="preserve">Participant RICP as </w:t>
      </w:r>
      <w:r w:rsidRPr="00970BC9">
        <w:rPr>
          <w:rFonts w:ascii="Courier New" w:eastAsia="宋体" w:hAnsi="Courier New" w:cs="Courier New" w:hint="eastAsia"/>
          <w:color w:val="008000"/>
          <w:sz w:val="18"/>
          <w:szCs w:val="20"/>
          <w:lang w:val="en-GB" w:eastAsia="zh-CN"/>
        </w:rPr>
        <w:t>“</w:t>
      </w:r>
      <w:r w:rsidRPr="00970BC9">
        <w:rPr>
          <w:rFonts w:ascii="Courier New" w:eastAsia="宋体" w:hAnsi="Courier New" w:cs="Courier New" w:hint="eastAsia"/>
          <w:color w:val="008000"/>
          <w:sz w:val="18"/>
          <w:szCs w:val="20"/>
          <w:lang w:val="en-GB" w:eastAsia="zh-CN"/>
        </w:rPr>
        <w:t>Near-RT RIC Platform</w:t>
      </w:r>
      <w:r w:rsidRPr="00970BC9">
        <w:rPr>
          <w:rFonts w:ascii="Courier New" w:eastAsia="宋体" w:hAnsi="Courier New" w:cs="Courier New" w:hint="eastAsia"/>
          <w:color w:val="008000"/>
          <w:sz w:val="18"/>
          <w:szCs w:val="20"/>
          <w:lang w:val="en-GB" w:eastAsia="zh-CN"/>
        </w:rPr>
        <w:t>”</w:t>
      </w:r>
    </w:p>
    <w:p w14:paraId="6694DEED"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xApp -&gt; RICP  : 1. TRAINING REQUEST</w:t>
      </w:r>
    </w:p>
    <w:p w14:paraId="78391684"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 xml:space="preserve">RICP -&gt; xApp  : 2. TRAINING </w:t>
      </w:r>
      <w:r w:rsidRPr="00970BC9">
        <w:rPr>
          <w:rFonts w:ascii="Courier New" w:eastAsia="宋体" w:hAnsi="Courier New" w:cs="Courier New" w:hint="eastAsia"/>
          <w:color w:val="008000"/>
          <w:sz w:val="18"/>
          <w:szCs w:val="20"/>
          <w:lang w:eastAsia="zh-CN"/>
        </w:rPr>
        <w:t>FAILURE</w:t>
      </w:r>
    </w:p>
    <w:p w14:paraId="4121BFC9"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@enduml</w:t>
      </w:r>
    </w:p>
    <w:p w14:paraId="4D2E4558" w14:textId="77777777" w:rsidR="00970BC9" w:rsidRPr="00970BC9" w:rsidRDefault="00970BC9" w:rsidP="00C92C3B">
      <w:pPr>
        <w:spacing w:after="60" w:line="240" w:lineRule="auto"/>
        <w:jc w:val="center"/>
        <w:rPr>
          <w:rFonts w:ascii="Arial" w:eastAsia="Times New Roman" w:hAnsi="Arial" w:cs="Times New Roman"/>
          <w:b/>
          <w:sz w:val="28"/>
          <w:szCs w:val="20"/>
          <w:lang w:val="en-GB" w:eastAsia="zh-CN"/>
        </w:rPr>
      </w:pPr>
      <w:r w:rsidRPr="00970BC9">
        <w:rPr>
          <w:rFonts w:ascii="Arial" w:eastAsia="Times New Roman" w:hAnsi="Arial" w:cs="Times New Roman"/>
          <w:b/>
          <w:noProof/>
          <w:sz w:val="28"/>
          <w:szCs w:val="20"/>
          <w:lang w:val="en-GB"/>
        </w:rPr>
        <w:lastRenderedPageBreak/>
        <w:drawing>
          <wp:inline distT="0" distB="0" distL="114300" distR="114300" wp14:anchorId="78F09F62" wp14:editId="5F171438">
            <wp:extent cx="3322955" cy="1525801"/>
            <wp:effectExtent l="0" t="0" r="0" b="0"/>
            <wp:docPr id="5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
                    <pic:cNvPicPr>
                      <a:picLocks noChangeAspect="1"/>
                    </pic:cNvPicPr>
                  </pic:nvPicPr>
                  <pic:blipFill>
                    <a:blip r:embed="rId118"/>
                    <a:stretch>
                      <a:fillRect/>
                    </a:stretch>
                  </pic:blipFill>
                  <pic:spPr>
                    <a:xfrm>
                      <a:off x="0" y="0"/>
                      <a:ext cx="3331484" cy="1529717"/>
                    </a:xfrm>
                    <a:prstGeom prst="rect">
                      <a:avLst/>
                    </a:prstGeom>
                    <a:noFill/>
                    <a:ln>
                      <a:noFill/>
                    </a:ln>
                  </pic:spPr>
                </pic:pic>
              </a:graphicData>
            </a:graphic>
          </wp:inline>
        </w:drawing>
      </w:r>
    </w:p>
    <w:p w14:paraId="03272ED1" w14:textId="5E108D9C" w:rsidR="00970BC9" w:rsidRPr="00970BC9" w:rsidRDefault="00970BC9" w:rsidP="00970BC9">
      <w:pPr>
        <w:spacing w:after="180" w:line="257" w:lineRule="auto"/>
        <w:jc w:val="center"/>
        <w:rPr>
          <w:rFonts w:ascii="Arial" w:eastAsia="Yu Mincho" w:hAnsi="Arial" w:cs="Arial"/>
          <w:b/>
          <w:color w:val="000000"/>
          <w:sz w:val="20"/>
          <w:szCs w:val="20"/>
          <w:lang w:eastAsia="zh-CN"/>
        </w:rPr>
      </w:pPr>
      <w:r w:rsidRPr="00970BC9">
        <w:rPr>
          <w:rFonts w:ascii="Arial" w:eastAsia="Yu Mincho" w:hAnsi="Arial" w:cs="Arial"/>
          <w:b/>
          <w:color w:val="000000"/>
          <w:sz w:val="20"/>
          <w:szCs w:val="20"/>
          <w:lang w:eastAsia="zh-CN"/>
        </w:rPr>
        <w:t xml:space="preserve">Figure </w:t>
      </w:r>
      <w:r>
        <w:rPr>
          <w:rFonts w:ascii="Arial" w:eastAsia="Yu Mincho" w:hAnsi="Arial" w:cs="Arial" w:hint="eastAsia"/>
          <w:b/>
          <w:color w:val="000000"/>
          <w:sz w:val="20"/>
          <w:szCs w:val="20"/>
          <w:lang w:eastAsia="zh-CN"/>
        </w:rPr>
        <w:t>9A.</w:t>
      </w:r>
      <w:r w:rsidRPr="00970BC9">
        <w:rPr>
          <w:rFonts w:ascii="Arial" w:eastAsia="Yu Mincho" w:hAnsi="Arial" w:cs="Arial"/>
          <w:b/>
          <w:color w:val="000000"/>
          <w:sz w:val="20"/>
          <w:szCs w:val="20"/>
          <w:lang w:eastAsia="zh-CN"/>
        </w:rPr>
        <w:t>2.</w:t>
      </w:r>
      <w:r>
        <w:rPr>
          <w:rFonts w:ascii="Arial" w:eastAsia="Yu Mincho" w:hAnsi="Arial" w:cs="Arial"/>
          <w:b/>
          <w:color w:val="000000"/>
          <w:sz w:val="20"/>
          <w:szCs w:val="20"/>
          <w:lang w:eastAsia="zh-CN"/>
        </w:rPr>
        <w:t>3</w:t>
      </w:r>
      <w:r w:rsidRPr="00970BC9">
        <w:rPr>
          <w:rFonts w:ascii="Arial" w:eastAsia="Yu Mincho" w:hAnsi="Arial" w:cs="Arial"/>
          <w:b/>
          <w:color w:val="000000"/>
          <w:sz w:val="20"/>
          <w:szCs w:val="20"/>
          <w:lang w:eastAsia="zh-CN"/>
        </w:rPr>
        <w:t>.</w:t>
      </w:r>
      <w:r w:rsidRPr="00970BC9">
        <w:rPr>
          <w:rFonts w:ascii="Arial" w:eastAsia="Yu Mincho" w:hAnsi="Arial" w:cs="Arial" w:hint="eastAsia"/>
          <w:b/>
          <w:color w:val="000000"/>
          <w:sz w:val="20"/>
          <w:szCs w:val="20"/>
          <w:lang w:eastAsia="zh-CN"/>
        </w:rPr>
        <w:t>5.2</w:t>
      </w:r>
      <w:r w:rsidRPr="00970BC9">
        <w:rPr>
          <w:rFonts w:ascii="Arial" w:eastAsia="Yu Mincho" w:hAnsi="Arial" w:cs="Arial"/>
          <w:b/>
          <w:color w:val="000000"/>
          <w:sz w:val="20"/>
          <w:szCs w:val="20"/>
          <w:lang w:eastAsia="zh-CN"/>
        </w:rPr>
        <w:t xml:space="preserve">-1: </w:t>
      </w:r>
      <w:r w:rsidRPr="00970BC9">
        <w:rPr>
          <w:rFonts w:ascii="Arial" w:eastAsia="Yu Mincho" w:hAnsi="Arial" w:cs="Arial" w:hint="eastAsia"/>
          <w:b/>
          <w:color w:val="000000"/>
          <w:sz w:val="20"/>
          <w:szCs w:val="20"/>
          <w:lang w:eastAsia="zh-CN"/>
        </w:rPr>
        <w:t>Model Request</w:t>
      </w:r>
      <w:r w:rsidRPr="00970BC9">
        <w:rPr>
          <w:rFonts w:ascii="Arial" w:eastAsia="Yu Mincho" w:hAnsi="Arial" w:cs="Arial"/>
          <w:b/>
          <w:color w:val="000000"/>
          <w:sz w:val="20"/>
          <w:szCs w:val="20"/>
          <w:lang w:eastAsia="zh-CN"/>
        </w:rPr>
        <w:t xml:space="preserve"> procedure, unsuccessful operation</w:t>
      </w:r>
    </w:p>
    <w:p w14:paraId="113BC658" w14:textId="77777777" w:rsidR="00970BC9" w:rsidRPr="00970BC9" w:rsidRDefault="00970BC9" w:rsidP="00970BC9">
      <w:pPr>
        <w:spacing w:after="180" w:line="240" w:lineRule="auto"/>
        <w:rPr>
          <w:rFonts w:ascii="Times New Roman" w:eastAsia="Yu Mincho" w:hAnsi="Times New Roman" w:cs="Times New Roman"/>
          <w:sz w:val="20"/>
          <w:szCs w:val="20"/>
        </w:rPr>
      </w:pPr>
      <w:r w:rsidRPr="00970BC9">
        <w:rPr>
          <w:rFonts w:ascii="Times New Roman" w:eastAsia="Yu Mincho" w:hAnsi="Times New Roman" w:cs="Times New Roman"/>
          <w:sz w:val="20"/>
          <w:szCs w:val="20"/>
        </w:rPr>
        <w:t xml:space="preserve">If the </w:t>
      </w:r>
      <w:r w:rsidRPr="00970BC9">
        <w:rPr>
          <w:rFonts w:ascii="Times New Roman" w:eastAsia="Yu Mincho" w:hAnsi="Times New Roman" w:cs="Times New Roman" w:hint="eastAsia"/>
          <w:sz w:val="20"/>
          <w:szCs w:val="20"/>
        </w:rPr>
        <w:t>TRAINING REQUEST</w:t>
      </w:r>
      <w:r w:rsidRPr="00970BC9">
        <w:rPr>
          <w:rFonts w:ascii="Times New Roman" w:eastAsia="Yu Mincho" w:hAnsi="Times New Roman" w:cs="Times New Roman"/>
          <w:sz w:val="20"/>
          <w:szCs w:val="20"/>
        </w:rPr>
        <w:t xml:space="preserve"> fails, the Near-RT RIC platform shall send a </w:t>
      </w:r>
      <w:r w:rsidRPr="00970BC9">
        <w:rPr>
          <w:rFonts w:ascii="Times New Roman" w:eastAsia="宋体" w:hAnsi="Times New Roman" w:cs="Times New Roman" w:hint="eastAsia"/>
          <w:sz w:val="20"/>
          <w:szCs w:val="20"/>
          <w:lang w:eastAsia="zh-CN"/>
        </w:rPr>
        <w:t>TRAINING FAILURE</w:t>
      </w:r>
      <w:r w:rsidRPr="00970BC9">
        <w:rPr>
          <w:rFonts w:ascii="Times New Roman" w:eastAsia="Yu Mincho" w:hAnsi="Times New Roman" w:cs="Times New Roman"/>
          <w:sz w:val="20"/>
          <w:szCs w:val="20"/>
        </w:rPr>
        <w:t xml:space="preserve"> message back to the xApp. The message shall include the appropriate cause. </w:t>
      </w:r>
    </w:p>
    <w:p w14:paraId="3D34DD36" w14:textId="2355172C" w:rsidR="00970BC9" w:rsidRPr="00970BC9" w:rsidRDefault="00970BC9" w:rsidP="00970BC9">
      <w:pPr>
        <w:keepNext/>
        <w:keepLines/>
        <w:numPr>
          <w:ilvl w:val="255"/>
          <w:numId w:val="0"/>
        </w:numPr>
        <w:spacing w:before="120" w:after="180" w:line="240" w:lineRule="auto"/>
        <w:outlineLvl w:val="4"/>
        <w:rPr>
          <w:rFonts w:ascii="Arial" w:eastAsia="等线" w:hAnsi="Arial" w:cs="Times New Roman"/>
          <w:szCs w:val="20"/>
          <w:lang w:val="en-GB" w:eastAsia="zh-CN"/>
        </w:rPr>
      </w:pPr>
      <w:r>
        <w:rPr>
          <w:rFonts w:ascii="Arial" w:eastAsia="等线" w:hAnsi="Arial" w:cs="Times New Roman" w:hint="eastAsia"/>
          <w:szCs w:val="20"/>
          <w:lang w:eastAsia="zh-CN"/>
        </w:rPr>
        <w:t>9A.</w:t>
      </w:r>
      <w:r w:rsidRPr="00970BC9">
        <w:rPr>
          <w:rFonts w:ascii="Arial" w:eastAsia="等线" w:hAnsi="Arial" w:cs="Times New Roman"/>
          <w:szCs w:val="20"/>
          <w:lang w:val="en-GB" w:eastAsia="zh-CN"/>
        </w:rPr>
        <w:t>2.</w:t>
      </w:r>
      <w:r>
        <w:rPr>
          <w:rFonts w:ascii="Arial" w:eastAsia="等线" w:hAnsi="Arial" w:cs="Times New Roman"/>
          <w:szCs w:val="20"/>
          <w:lang w:val="en-GB" w:eastAsia="zh-CN"/>
        </w:rPr>
        <w:t>3</w:t>
      </w:r>
      <w:r w:rsidRPr="00970BC9">
        <w:rPr>
          <w:rFonts w:ascii="Arial" w:eastAsia="等线" w:hAnsi="Arial" w:cs="Times New Roman"/>
          <w:szCs w:val="20"/>
          <w:lang w:val="en-GB" w:eastAsia="zh-CN"/>
        </w:rPr>
        <w:t>.</w:t>
      </w:r>
      <w:r>
        <w:rPr>
          <w:rFonts w:ascii="Arial" w:eastAsia="等线" w:hAnsi="Arial" w:cs="Times New Roman"/>
          <w:szCs w:val="20"/>
          <w:lang w:eastAsia="zh-CN"/>
        </w:rPr>
        <w:t>5</w:t>
      </w:r>
      <w:r w:rsidRPr="00970BC9">
        <w:rPr>
          <w:rFonts w:ascii="Arial" w:eastAsia="等线" w:hAnsi="Arial" w:cs="Times New Roman" w:hint="eastAsia"/>
          <w:szCs w:val="20"/>
          <w:lang w:eastAsia="zh-CN"/>
        </w:rPr>
        <w:t>.3</w:t>
      </w:r>
      <w:r w:rsidRPr="00970BC9">
        <w:rPr>
          <w:rFonts w:ascii="Arial" w:eastAsia="等线" w:hAnsi="Arial" w:cs="Times New Roman"/>
          <w:szCs w:val="20"/>
          <w:lang w:val="en-GB" w:eastAsia="zh-CN"/>
        </w:rPr>
        <w:tab/>
        <w:t>Abnormal Conditions</w:t>
      </w:r>
    </w:p>
    <w:p w14:paraId="059D9284" w14:textId="4D71FEEF" w:rsidR="00970BC9" w:rsidRPr="00C92C3B" w:rsidRDefault="00970BC9" w:rsidP="00C92C3B">
      <w:pPr>
        <w:spacing w:after="180" w:line="240" w:lineRule="auto"/>
        <w:rPr>
          <w:rFonts w:ascii="Times New Roman" w:eastAsia="Yu Mincho" w:hAnsi="Times New Roman" w:cs="Times New Roman"/>
          <w:sz w:val="20"/>
          <w:szCs w:val="20"/>
        </w:rPr>
      </w:pPr>
      <w:r w:rsidRPr="00970BC9">
        <w:rPr>
          <w:rFonts w:ascii="Times New Roman" w:eastAsia="Yu Mincho" w:hAnsi="Times New Roman" w:cs="Times New Roman" w:hint="eastAsia"/>
          <w:sz w:val="20"/>
          <w:szCs w:val="20"/>
        </w:rPr>
        <w:t>Not appli</w:t>
      </w:r>
      <w:r w:rsidRPr="00970BC9">
        <w:rPr>
          <w:rFonts w:ascii="Times New Roman" w:eastAsia="Yu Mincho" w:hAnsi="Times New Roman" w:cs="Times New Roman"/>
          <w:sz w:val="20"/>
          <w:szCs w:val="20"/>
        </w:rPr>
        <w:t>cable.</w:t>
      </w:r>
    </w:p>
    <w:p w14:paraId="75206DF2" w14:textId="2E635BC7" w:rsidR="00970BC9" w:rsidRPr="00C92C3B" w:rsidRDefault="00970BC9" w:rsidP="00C92C3B">
      <w:pPr>
        <w:keepNext/>
        <w:keepLines/>
        <w:overflowPunct w:val="0"/>
        <w:autoSpaceDE w:val="0"/>
        <w:autoSpaceDN w:val="0"/>
        <w:adjustRightInd w:val="0"/>
        <w:spacing w:before="120" w:after="180" w:line="240" w:lineRule="auto"/>
        <w:ind w:left="1418" w:hanging="1418"/>
        <w:textAlignment w:val="baseline"/>
        <w:outlineLvl w:val="3"/>
        <w:rPr>
          <w:rFonts w:ascii="Arial" w:eastAsia="Times New Roman" w:hAnsi="Arial" w:cs="Times New Roman"/>
          <w:sz w:val="24"/>
          <w:szCs w:val="20"/>
          <w:lang w:val="en-GB"/>
        </w:rPr>
      </w:pPr>
      <w:r>
        <w:rPr>
          <w:rFonts w:ascii="Arial" w:eastAsia="宋体" w:hAnsi="Arial" w:cs="Times New Roman" w:hint="eastAsia"/>
          <w:sz w:val="24"/>
          <w:szCs w:val="20"/>
          <w:lang w:eastAsia="zh-CN"/>
        </w:rPr>
        <w:t>9A.</w:t>
      </w:r>
      <w:r w:rsidRPr="00970BC9">
        <w:rPr>
          <w:rFonts w:ascii="Arial" w:eastAsia="宋体" w:hAnsi="Arial" w:cs="Times New Roman"/>
          <w:sz w:val="24"/>
          <w:szCs w:val="20"/>
          <w:lang w:val="en-GB" w:eastAsia="zh-CN"/>
        </w:rPr>
        <w:t>2.</w:t>
      </w:r>
      <w:r>
        <w:rPr>
          <w:rFonts w:ascii="Arial" w:eastAsia="宋体" w:hAnsi="Arial" w:cs="Times New Roman"/>
          <w:sz w:val="24"/>
          <w:szCs w:val="20"/>
          <w:lang w:eastAsia="zh-CN"/>
        </w:rPr>
        <w:t>3</w:t>
      </w:r>
      <w:r w:rsidRPr="00970BC9">
        <w:rPr>
          <w:rFonts w:ascii="Arial" w:eastAsia="宋体" w:hAnsi="Arial" w:cs="Times New Roman"/>
          <w:sz w:val="24"/>
          <w:szCs w:val="20"/>
          <w:lang w:val="en-GB" w:eastAsia="zh-CN"/>
        </w:rPr>
        <w:t>.</w:t>
      </w:r>
      <w:r>
        <w:rPr>
          <w:rFonts w:ascii="Arial" w:eastAsia="宋体" w:hAnsi="Arial" w:cs="Times New Roman"/>
          <w:sz w:val="24"/>
          <w:szCs w:val="20"/>
          <w:lang w:eastAsia="zh-CN"/>
        </w:rPr>
        <w:t>6</w:t>
      </w:r>
      <w:r w:rsidRPr="00970BC9">
        <w:rPr>
          <w:rFonts w:ascii="Arial" w:eastAsia="宋体" w:hAnsi="Arial" w:cs="Times New Roman"/>
          <w:sz w:val="24"/>
          <w:szCs w:val="20"/>
          <w:lang w:val="en-GB" w:eastAsia="zh-CN"/>
        </w:rPr>
        <w:tab/>
      </w:r>
      <w:r w:rsidRPr="00970BC9">
        <w:rPr>
          <w:rFonts w:ascii="Arial" w:eastAsia="宋体" w:hAnsi="Arial" w:cs="Times New Roman" w:hint="eastAsia"/>
          <w:sz w:val="24"/>
          <w:szCs w:val="20"/>
          <w:lang w:eastAsia="zh-CN"/>
        </w:rPr>
        <w:t>Training Result Delivery</w:t>
      </w:r>
      <w:r w:rsidRPr="00970BC9">
        <w:rPr>
          <w:rFonts w:ascii="Arial" w:eastAsia="Times New Roman" w:hAnsi="Arial" w:cs="Times New Roman"/>
          <w:sz w:val="24"/>
          <w:szCs w:val="20"/>
          <w:lang w:val="en-GB"/>
        </w:rPr>
        <w:t xml:space="preserve"> procedure</w:t>
      </w:r>
    </w:p>
    <w:p w14:paraId="7826E222" w14:textId="070405DE" w:rsidR="00970BC9" w:rsidRPr="00970BC9" w:rsidRDefault="00970BC9" w:rsidP="00970BC9">
      <w:pPr>
        <w:keepNext/>
        <w:keepLines/>
        <w:numPr>
          <w:ilvl w:val="255"/>
          <w:numId w:val="0"/>
        </w:numPr>
        <w:spacing w:before="120" w:after="180" w:line="240" w:lineRule="auto"/>
        <w:outlineLvl w:val="4"/>
        <w:rPr>
          <w:rFonts w:ascii="Arial" w:eastAsia="等线" w:hAnsi="Arial" w:cs="Times New Roman"/>
          <w:szCs w:val="20"/>
          <w:lang w:val="en-GB" w:eastAsia="zh-CN"/>
        </w:rPr>
      </w:pPr>
      <w:r>
        <w:rPr>
          <w:rFonts w:ascii="Arial" w:eastAsia="等线" w:hAnsi="Arial" w:cs="Times New Roman" w:hint="eastAsia"/>
          <w:szCs w:val="20"/>
          <w:lang w:eastAsia="zh-CN"/>
        </w:rPr>
        <w:t>9A.</w:t>
      </w:r>
      <w:r w:rsidRPr="00970BC9">
        <w:rPr>
          <w:rFonts w:ascii="Arial" w:eastAsia="等线" w:hAnsi="Arial" w:cs="Times New Roman"/>
          <w:szCs w:val="20"/>
          <w:lang w:val="en-GB" w:eastAsia="zh-CN"/>
        </w:rPr>
        <w:t>2.</w:t>
      </w:r>
      <w:r>
        <w:rPr>
          <w:rFonts w:ascii="Arial" w:eastAsia="等线" w:hAnsi="Arial" w:cs="Times New Roman"/>
          <w:szCs w:val="20"/>
          <w:lang w:val="en-GB" w:eastAsia="zh-CN"/>
        </w:rPr>
        <w:t>3</w:t>
      </w:r>
      <w:r w:rsidRPr="00970BC9">
        <w:rPr>
          <w:rFonts w:ascii="Arial" w:eastAsia="等线" w:hAnsi="Arial" w:cs="Times New Roman"/>
          <w:szCs w:val="20"/>
          <w:lang w:val="en-GB" w:eastAsia="zh-CN"/>
        </w:rPr>
        <w:t>.</w:t>
      </w:r>
      <w:r>
        <w:rPr>
          <w:rFonts w:ascii="Arial" w:eastAsia="等线" w:hAnsi="Arial" w:cs="Times New Roman"/>
          <w:szCs w:val="20"/>
          <w:lang w:eastAsia="zh-CN"/>
        </w:rPr>
        <w:t>6</w:t>
      </w:r>
      <w:r w:rsidRPr="00970BC9">
        <w:rPr>
          <w:rFonts w:ascii="Arial" w:eastAsia="等线" w:hAnsi="Arial" w:cs="Times New Roman" w:hint="eastAsia"/>
          <w:szCs w:val="20"/>
          <w:lang w:eastAsia="zh-CN"/>
        </w:rPr>
        <w:t>.1</w:t>
      </w:r>
      <w:r w:rsidRPr="00970BC9">
        <w:rPr>
          <w:rFonts w:ascii="Arial" w:eastAsia="等线" w:hAnsi="Arial" w:cs="Times New Roman"/>
          <w:szCs w:val="20"/>
          <w:lang w:val="en-GB" w:eastAsia="zh-CN"/>
        </w:rPr>
        <w:tab/>
        <w:t>Successful Operation</w:t>
      </w:r>
    </w:p>
    <w:p w14:paraId="06BE310F"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@startuml</w:t>
      </w:r>
    </w:p>
    <w:p w14:paraId="496CC5EB"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 rose</w:t>
      </w:r>
    </w:p>
    <w:p w14:paraId="6CF1AE6C"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skinparam ParticipantPadding 50</w:t>
      </w:r>
    </w:p>
    <w:p w14:paraId="0EBD4E36"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skinparam BoxPadding 10</w:t>
      </w:r>
    </w:p>
    <w:p w14:paraId="0F6E3387"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skinparam defaultFontSize 12</w:t>
      </w:r>
    </w:p>
    <w:p w14:paraId="11BB8794"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skinparam lifelineStrategy dashed</w:t>
      </w:r>
    </w:p>
    <w:p w14:paraId="624D01D2"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Participant xApp as "xApp"</w:t>
      </w:r>
    </w:p>
    <w:p w14:paraId="3F4BB2F3"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 xml:space="preserve">Participant RICP as </w:t>
      </w:r>
      <w:r w:rsidRPr="00970BC9">
        <w:rPr>
          <w:rFonts w:ascii="Courier New" w:eastAsia="宋体" w:hAnsi="Courier New" w:cs="Courier New" w:hint="eastAsia"/>
          <w:color w:val="008000"/>
          <w:sz w:val="18"/>
          <w:szCs w:val="20"/>
          <w:lang w:val="en-GB" w:eastAsia="zh-CN"/>
        </w:rPr>
        <w:t>“</w:t>
      </w:r>
      <w:r w:rsidRPr="00970BC9">
        <w:rPr>
          <w:rFonts w:ascii="Courier New" w:eastAsia="宋体" w:hAnsi="Courier New" w:cs="Courier New" w:hint="eastAsia"/>
          <w:color w:val="008000"/>
          <w:sz w:val="18"/>
          <w:szCs w:val="20"/>
          <w:lang w:val="en-GB" w:eastAsia="zh-CN"/>
        </w:rPr>
        <w:t>Near-RT RIC Platform</w:t>
      </w:r>
      <w:r w:rsidRPr="00970BC9">
        <w:rPr>
          <w:rFonts w:ascii="Courier New" w:eastAsia="宋体" w:hAnsi="Courier New" w:cs="Courier New" w:hint="eastAsia"/>
          <w:color w:val="008000"/>
          <w:sz w:val="18"/>
          <w:szCs w:val="20"/>
          <w:lang w:val="en-GB" w:eastAsia="zh-CN"/>
        </w:rPr>
        <w:t>”</w:t>
      </w:r>
    </w:p>
    <w:p w14:paraId="561CF010"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RICP -&gt; xApp  : 2. TRAINING RESULT DELIVERY</w:t>
      </w:r>
    </w:p>
    <w:p w14:paraId="2F328336" w14:textId="77777777" w:rsidR="00970BC9" w:rsidRPr="00970BC9" w:rsidRDefault="00970BC9" w:rsidP="00970BC9">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970BC9">
        <w:rPr>
          <w:rFonts w:ascii="Courier New" w:eastAsia="宋体" w:hAnsi="Courier New" w:cs="Courier New" w:hint="eastAsia"/>
          <w:color w:val="008000"/>
          <w:sz w:val="18"/>
          <w:szCs w:val="20"/>
          <w:lang w:val="en-GB" w:eastAsia="zh-CN"/>
        </w:rPr>
        <w:t>@enduml</w:t>
      </w:r>
    </w:p>
    <w:p w14:paraId="3FE06996" w14:textId="77777777" w:rsidR="00970BC9" w:rsidRPr="00970BC9" w:rsidRDefault="00970BC9" w:rsidP="00C92C3B">
      <w:pPr>
        <w:spacing w:after="60" w:line="240" w:lineRule="auto"/>
        <w:jc w:val="center"/>
        <w:rPr>
          <w:rFonts w:ascii="Arial" w:eastAsia="Times New Roman" w:hAnsi="Arial" w:cs="Times New Roman"/>
          <w:b/>
          <w:sz w:val="28"/>
          <w:szCs w:val="20"/>
          <w:lang w:val="en-GB" w:eastAsia="zh-CN"/>
        </w:rPr>
      </w:pPr>
      <w:r w:rsidRPr="00970BC9">
        <w:rPr>
          <w:rFonts w:ascii="Arial" w:eastAsia="Times New Roman" w:hAnsi="Arial" w:cs="Times New Roman"/>
          <w:b/>
          <w:noProof/>
          <w:sz w:val="28"/>
          <w:szCs w:val="20"/>
          <w:lang w:val="en-GB"/>
        </w:rPr>
        <w:drawing>
          <wp:inline distT="0" distB="0" distL="114300" distR="114300" wp14:anchorId="4C4D5188" wp14:editId="4446DBD9">
            <wp:extent cx="3291406" cy="1221618"/>
            <wp:effectExtent l="0" t="0" r="4445" b="0"/>
            <wp:docPr id="5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8"/>
                    <pic:cNvPicPr>
                      <a:picLocks noChangeAspect="1"/>
                    </pic:cNvPicPr>
                  </pic:nvPicPr>
                  <pic:blipFill>
                    <a:blip r:embed="rId119"/>
                    <a:stretch>
                      <a:fillRect/>
                    </a:stretch>
                  </pic:blipFill>
                  <pic:spPr>
                    <a:xfrm>
                      <a:off x="0" y="0"/>
                      <a:ext cx="3317368" cy="1231254"/>
                    </a:xfrm>
                    <a:prstGeom prst="rect">
                      <a:avLst/>
                    </a:prstGeom>
                    <a:noFill/>
                    <a:ln>
                      <a:noFill/>
                    </a:ln>
                  </pic:spPr>
                </pic:pic>
              </a:graphicData>
            </a:graphic>
          </wp:inline>
        </w:drawing>
      </w:r>
    </w:p>
    <w:p w14:paraId="1F3F7776" w14:textId="2412043D" w:rsidR="00970BC9" w:rsidRPr="00970BC9" w:rsidRDefault="00970BC9" w:rsidP="00970BC9">
      <w:pPr>
        <w:spacing w:after="180" w:line="257" w:lineRule="auto"/>
        <w:jc w:val="center"/>
        <w:rPr>
          <w:rFonts w:ascii="Arial" w:eastAsia="Yu Mincho" w:hAnsi="Arial" w:cs="Arial"/>
          <w:b/>
          <w:color w:val="000000"/>
          <w:sz w:val="20"/>
          <w:szCs w:val="20"/>
          <w:lang w:eastAsia="zh-CN"/>
        </w:rPr>
      </w:pPr>
      <w:r w:rsidRPr="00970BC9">
        <w:rPr>
          <w:rFonts w:ascii="Arial" w:eastAsia="Yu Mincho" w:hAnsi="Arial" w:cs="Arial"/>
          <w:b/>
          <w:color w:val="000000"/>
          <w:sz w:val="20"/>
          <w:szCs w:val="20"/>
          <w:lang w:eastAsia="zh-CN"/>
        </w:rPr>
        <w:t xml:space="preserve">Figure </w:t>
      </w:r>
      <w:r>
        <w:rPr>
          <w:rFonts w:ascii="Arial" w:eastAsia="Yu Mincho" w:hAnsi="Arial" w:cs="Arial" w:hint="eastAsia"/>
          <w:b/>
          <w:color w:val="000000"/>
          <w:sz w:val="20"/>
          <w:szCs w:val="20"/>
          <w:lang w:eastAsia="zh-CN"/>
        </w:rPr>
        <w:t>9A.</w:t>
      </w:r>
      <w:r w:rsidRPr="00970BC9">
        <w:rPr>
          <w:rFonts w:ascii="Arial" w:eastAsia="Yu Mincho" w:hAnsi="Arial" w:cs="Arial"/>
          <w:b/>
          <w:color w:val="000000"/>
          <w:sz w:val="20"/>
          <w:szCs w:val="20"/>
          <w:lang w:eastAsia="zh-CN"/>
        </w:rPr>
        <w:t>2.</w:t>
      </w:r>
      <w:r>
        <w:rPr>
          <w:rFonts w:ascii="Arial" w:eastAsia="Yu Mincho" w:hAnsi="Arial" w:cs="Arial"/>
          <w:b/>
          <w:color w:val="000000"/>
          <w:sz w:val="20"/>
          <w:szCs w:val="20"/>
          <w:lang w:eastAsia="zh-CN"/>
        </w:rPr>
        <w:t>3</w:t>
      </w:r>
      <w:r w:rsidRPr="00970BC9">
        <w:rPr>
          <w:rFonts w:ascii="Arial" w:eastAsia="Yu Mincho" w:hAnsi="Arial" w:cs="Arial"/>
          <w:b/>
          <w:color w:val="000000"/>
          <w:sz w:val="20"/>
          <w:szCs w:val="20"/>
          <w:lang w:eastAsia="zh-CN"/>
        </w:rPr>
        <w:t>.</w:t>
      </w:r>
      <w:r>
        <w:rPr>
          <w:rFonts w:ascii="Arial" w:eastAsia="Yu Mincho" w:hAnsi="Arial" w:cs="Arial"/>
          <w:b/>
          <w:color w:val="000000"/>
          <w:sz w:val="20"/>
          <w:szCs w:val="20"/>
          <w:lang w:eastAsia="zh-CN"/>
        </w:rPr>
        <w:t>6</w:t>
      </w:r>
      <w:r w:rsidRPr="00970BC9">
        <w:rPr>
          <w:rFonts w:ascii="Arial" w:eastAsia="Yu Mincho" w:hAnsi="Arial" w:cs="Arial" w:hint="eastAsia"/>
          <w:b/>
          <w:color w:val="000000"/>
          <w:sz w:val="20"/>
          <w:szCs w:val="20"/>
          <w:lang w:eastAsia="zh-CN"/>
        </w:rPr>
        <w:t>.1</w:t>
      </w:r>
      <w:r w:rsidRPr="00970BC9">
        <w:rPr>
          <w:rFonts w:ascii="Arial" w:eastAsia="Yu Mincho" w:hAnsi="Arial" w:cs="Arial"/>
          <w:b/>
          <w:color w:val="000000"/>
          <w:sz w:val="20"/>
          <w:szCs w:val="20"/>
          <w:lang w:eastAsia="zh-CN"/>
        </w:rPr>
        <w:t xml:space="preserve">-1: </w:t>
      </w:r>
      <w:r w:rsidRPr="00970BC9">
        <w:rPr>
          <w:rFonts w:ascii="Arial" w:eastAsia="Yu Mincho" w:hAnsi="Arial" w:cs="Arial" w:hint="eastAsia"/>
          <w:b/>
          <w:color w:val="000000"/>
          <w:sz w:val="20"/>
          <w:szCs w:val="20"/>
          <w:lang w:eastAsia="zh-CN"/>
        </w:rPr>
        <w:t>Training Result Delivery</w:t>
      </w:r>
      <w:r w:rsidRPr="00970BC9">
        <w:rPr>
          <w:rFonts w:ascii="Arial" w:eastAsia="Yu Mincho" w:hAnsi="Arial" w:cs="Arial"/>
          <w:b/>
          <w:color w:val="000000"/>
          <w:sz w:val="20"/>
          <w:szCs w:val="20"/>
          <w:lang w:eastAsia="zh-CN"/>
        </w:rPr>
        <w:t xml:space="preserve"> procedure</w:t>
      </w:r>
    </w:p>
    <w:p w14:paraId="60D6A6C8" w14:textId="77777777" w:rsidR="00970BC9" w:rsidRPr="00970BC9" w:rsidRDefault="00970BC9" w:rsidP="00970BC9">
      <w:pPr>
        <w:spacing w:after="180" w:line="240" w:lineRule="auto"/>
        <w:rPr>
          <w:rFonts w:ascii="Times New Roman" w:eastAsia="Yu Mincho" w:hAnsi="Times New Roman" w:cs="Times New Roman"/>
          <w:sz w:val="20"/>
          <w:szCs w:val="20"/>
        </w:rPr>
      </w:pPr>
      <w:r w:rsidRPr="00970BC9">
        <w:rPr>
          <w:rFonts w:ascii="Times New Roman" w:eastAsia="Yu Mincho" w:hAnsi="Times New Roman" w:cs="Times New Roman"/>
          <w:sz w:val="20"/>
          <w:szCs w:val="20"/>
        </w:rPr>
        <w:t xml:space="preserve">The xApp initiates the procedure by sending a </w:t>
      </w:r>
      <w:r w:rsidRPr="00970BC9">
        <w:rPr>
          <w:rFonts w:ascii="Times New Roman" w:eastAsia="Yu Mincho" w:hAnsi="Times New Roman" w:cs="Times New Roman" w:hint="eastAsia"/>
          <w:sz w:val="20"/>
          <w:szCs w:val="20"/>
        </w:rPr>
        <w:t>TRAINING RESULT DELIVERY</w:t>
      </w:r>
      <w:r w:rsidRPr="00970BC9">
        <w:rPr>
          <w:rFonts w:ascii="Times New Roman" w:eastAsia="Yu Mincho" w:hAnsi="Times New Roman" w:cs="Times New Roman"/>
          <w:sz w:val="20"/>
          <w:szCs w:val="20"/>
        </w:rPr>
        <w:t xml:space="preserve"> message to the Near-RT-RIC platform. The message contains</w:t>
      </w:r>
      <w:r w:rsidRPr="00970BC9">
        <w:rPr>
          <w:rFonts w:ascii="Times New Roman" w:eastAsia="宋体" w:hAnsi="Times New Roman" w:cs="Times New Roman" w:hint="eastAsia"/>
          <w:sz w:val="20"/>
          <w:szCs w:val="20"/>
          <w:lang w:eastAsia="zh-CN"/>
        </w:rPr>
        <w:t xml:space="preserve"> </w:t>
      </w:r>
      <w:r w:rsidRPr="00970BC9">
        <w:rPr>
          <w:rFonts w:ascii="Times New Roman" w:eastAsia="宋体" w:hAnsi="Times New Roman" w:cs="Times New Roman" w:hint="eastAsia"/>
          <w:i/>
          <w:iCs/>
          <w:sz w:val="20"/>
          <w:szCs w:val="20"/>
          <w:lang w:eastAsia="zh-CN"/>
        </w:rPr>
        <w:t xml:space="preserve">Training Result </w:t>
      </w:r>
      <w:r w:rsidRPr="00970BC9">
        <w:rPr>
          <w:rFonts w:ascii="Times New Roman" w:eastAsia="宋体" w:hAnsi="Times New Roman" w:cs="Times New Roman" w:hint="eastAsia"/>
          <w:sz w:val="20"/>
          <w:szCs w:val="20"/>
          <w:lang w:eastAsia="zh-CN"/>
        </w:rPr>
        <w:t>IE, which carries</w:t>
      </w:r>
      <w:r w:rsidRPr="00970BC9">
        <w:rPr>
          <w:rFonts w:ascii="Times New Roman" w:eastAsia="Yu Mincho" w:hAnsi="Times New Roman" w:cs="Times New Roman"/>
          <w:sz w:val="20"/>
          <w:szCs w:val="20"/>
        </w:rPr>
        <w:t xml:space="preserve"> </w:t>
      </w:r>
      <w:r w:rsidRPr="00970BC9">
        <w:rPr>
          <w:rFonts w:ascii="Times New Roman" w:eastAsia="宋体" w:hAnsi="Times New Roman" w:cs="Times New Roman" w:hint="eastAsia"/>
          <w:sz w:val="20"/>
          <w:szCs w:val="20"/>
          <w:lang w:eastAsia="zh-CN"/>
        </w:rPr>
        <w:t>the</w:t>
      </w:r>
      <w:r w:rsidRPr="00970BC9">
        <w:rPr>
          <w:rFonts w:ascii="Times New Roman" w:eastAsia="Yu Mincho" w:hAnsi="Times New Roman" w:cs="Times New Roman"/>
          <w:sz w:val="20"/>
          <w:szCs w:val="20"/>
        </w:rPr>
        <w:t xml:space="preserve"> </w:t>
      </w:r>
      <w:r w:rsidRPr="00970BC9">
        <w:rPr>
          <w:rFonts w:ascii="Times New Roman" w:eastAsia="宋体" w:hAnsi="Times New Roman" w:cs="Times New Roman" w:hint="eastAsia"/>
          <w:sz w:val="20"/>
          <w:szCs w:val="20"/>
          <w:lang w:eastAsia="zh-CN"/>
        </w:rPr>
        <w:t>training result</w:t>
      </w:r>
      <w:r w:rsidRPr="00970BC9">
        <w:rPr>
          <w:rFonts w:ascii="Times New Roman" w:eastAsia="Yu Mincho" w:hAnsi="Times New Roman" w:cs="Times New Roman"/>
          <w:sz w:val="20"/>
          <w:szCs w:val="20"/>
        </w:rPr>
        <w:t>.</w:t>
      </w:r>
    </w:p>
    <w:p w14:paraId="25C93A59" w14:textId="6B338BA3" w:rsidR="00970BC9" w:rsidRPr="00970BC9" w:rsidRDefault="00970BC9" w:rsidP="00970BC9">
      <w:pPr>
        <w:keepNext/>
        <w:keepLines/>
        <w:numPr>
          <w:ilvl w:val="255"/>
          <w:numId w:val="0"/>
        </w:numPr>
        <w:spacing w:before="120" w:after="180" w:line="240" w:lineRule="auto"/>
        <w:outlineLvl w:val="4"/>
        <w:rPr>
          <w:rFonts w:ascii="Arial" w:eastAsia="等线" w:hAnsi="Arial" w:cs="Times New Roman"/>
          <w:szCs w:val="20"/>
          <w:lang w:val="en-GB" w:eastAsia="zh-CN"/>
        </w:rPr>
      </w:pPr>
      <w:r>
        <w:rPr>
          <w:rFonts w:ascii="Arial" w:eastAsia="等线" w:hAnsi="Arial" w:cs="Times New Roman" w:hint="eastAsia"/>
          <w:szCs w:val="20"/>
          <w:lang w:eastAsia="zh-CN"/>
        </w:rPr>
        <w:t>9A.</w:t>
      </w:r>
      <w:r w:rsidRPr="00970BC9">
        <w:rPr>
          <w:rFonts w:ascii="Arial" w:eastAsia="等线" w:hAnsi="Arial" w:cs="Times New Roman"/>
          <w:szCs w:val="20"/>
          <w:lang w:val="en-GB" w:eastAsia="zh-CN"/>
        </w:rPr>
        <w:t>2.</w:t>
      </w:r>
      <w:r>
        <w:rPr>
          <w:rFonts w:ascii="Arial" w:eastAsia="等线" w:hAnsi="Arial" w:cs="Times New Roman"/>
          <w:szCs w:val="20"/>
          <w:lang w:val="en-GB" w:eastAsia="zh-CN"/>
        </w:rPr>
        <w:t>3</w:t>
      </w:r>
      <w:r w:rsidRPr="00970BC9">
        <w:rPr>
          <w:rFonts w:ascii="Arial" w:eastAsia="等线" w:hAnsi="Arial" w:cs="Times New Roman"/>
          <w:szCs w:val="20"/>
          <w:lang w:val="en-GB" w:eastAsia="zh-CN"/>
        </w:rPr>
        <w:t>.</w:t>
      </w:r>
      <w:r>
        <w:rPr>
          <w:rFonts w:ascii="Arial" w:eastAsia="等线" w:hAnsi="Arial" w:cs="Times New Roman"/>
          <w:szCs w:val="20"/>
          <w:lang w:eastAsia="zh-CN"/>
        </w:rPr>
        <w:t>6</w:t>
      </w:r>
      <w:r w:rsidRPr="00970BC9">
        <w:rPr>
          <w:rFonts w:ascii="Arial" w:eastAsia="等线" w:hAnsi="Arial" w:cs="Times New Roman" w:hint="eastAsia"/>
          <w:szCs w:val="20"/>
          <w:lang w:eastAsia="zh-CN"/>
        </w:rPr>
        <w:t>.</w:t>
      </w:r>
      <w:r>
        <w:rPr>
          <w:rFonts w:ascii="Arial" w:eastAsia="等线" w:hAnsi="Arial" w:cs="Times New Roman"/>
          <w:szCs w:val="20"/>
          <w:lang w:eastAsia="zh-CN"/>
        </w:rPr>
        <w:t>2</w:t>
      </w:r>
      <w:r w:rsidRPr="00970BC9">
        <w:rPr>
          <w:rFonts w:ascii="Arial" w:eastAsia="等线" w:hAnsi="Arial" w:cs="Times New Roman"/>
          <w:szCs w:val="20"/>
          <w:lang w:val="en-GB" w:eastAsia="zh-CN"/>
        </w:rPr>
        <w:tab/>
        <w:t>Abnormal Conditions</w:t>
      </w:r>
    </w:p>
    <w:p w14:paraId="43D717DE" w14:textId="5C52B818" w:rsidR="00CE7CD5" w:rsidRPr="00C92C3B" w:rsidRDefault="00970BC9" w:rsidP="00C92C3B">
      <w:pPr>
        <w:spacing w:after="180" w:line="240" w:lineRule="auto"/>
        <w:rPr>
          <w:rFonts w:ascii="Times New Roman" w:eastAsia="Yu Mincho" w:hAnsi="Times New Roman" w:cs="Times New Roman"/>
          <w:sz w:val="20"/>
          <w:szCs w:val="20"/>
        </w:rPr>
      </w:pPr>
      <w:r w:rsidRPr="00970BC9">
        <w:rPr>
          <w:rFonts w:ascii="Times New Roman" w:eastAsia="Yu Mincho" w:hAnsi="Times New Roman" w:cs="Times New Roman" w:hint="eastAsia"/>
          <w:sz w:val="20"/>
          <w:szCs w:val="20"/>
        </w:rPr>
        <w:t>Not appli</w:t>
      </w:r>
      <w:r w:rsidRPr="00970BC9">
        <w:rPr>
          <w:rFonts w:ascii="Times New Roman" w:eastAsia="Yu Mincho" w:hAnsi="Times New Roman" w:cs="Times New Roman"/>
          <w:sz w:val="20"/>
          <w:szCs w:val="20"/>
        </w:rPr>
        <w:t>cable.</w:t>
      </w:r>
    </w:p>
    <w:p w14:paraId="3AECBB86" w14:textId="77777777" w:rsidR="0062104F" w:rsidRPr="0062104F" w:rsidRDefault="0062104F" w:rsidP="0062104F">
      <w:pPr>
        <w:keepNext/>
        <w:keepLines/>
        <w:numPr>
          <w:ilvl w:val="3"/>
          <w:numId w:val="0"/>
        </w:numPr>
        <w:spacing w:before="120" w:after="180" w:line="240" w:lineRule="auto"/>
        <w:ind w:left="1418" w:hanging="1418"/>
        <w:outlineLvl w:val="2"/>
        <w:rPr>
          <w:rFonts w:ascii="Arial" w:eastAsia="宋体" w:hAnsi="Arial" w:cs="Times New Roman"/>
          <w:sz w:val="28"/>
          <w:szCs w:val="20"/>
          <w:lang w:eastAsia="zh-CN"/>
        </w:rPr>
      </w:pPr>
      <w:r w:rsidRPr="0062104F">
        <w:rPr>
          <w:rFonts w:ascii="Arial" w:eastAsia="宋体" w:hAnsi="Arial" w:cs="Times New Roman" w:hint="eastAsia"/>
          <w:sz w:val="28"/>
          <w:szCs w:val="20"/>
          <w:lang w:eastAsia="zh-CN"/>
        </w:rPr>
        <w:t>9A.2.4</w:t>
      </w:r>
      <w:r w:rsidRPr="0062104F">
        <w:rPr>
          <w:rFonts w:ascii="Arial" w:eastAsia="Yu Mincho" w:hAnsi="Arial" w:cs="Times New Roman"/>
          <w:sz w:val="28"/>
          <w:szCs w:val="20"/>
          <w:lang w:val="en-GB"/>
        </w:rPr>
        <w:tab/>
      </w:r>
      <w:r w:rsidRPr="0062104F">
        <w:rPr>
          <w:rFonts w:ascii="Arial" w:eastAsia="宋体" w:hAnsi="Arial" w:cs="Times New Roman" w:hint="eastAsia"/>
          <w:sz w:val="28"/>
          <w:szCs w:val="20"/>
          <w:lang w:eastAsia="zh-CN"/>
        </w:rPr>
        <w:t>Model Management and Exposure API</w:t>
      </w:r>
      <w:r w:rsidRPr="0062104F">
        <w:rPr>
          <w:rFonts w:ascii="Arial" w:eastAsia="Yu Mincho" w:hAnsi="Arial" w:cs="Times New Roman"/>
          <w:sz w:val="28"/>
          <w:szCs w:val="20"/>
          <w:lang w:val="en-GB"/>
        </w:rPr>
        <w:t xml:space="preserve"> Procedure</w:t>
      </w:r>
      <w:r w:rsidRPr="0062104F">
        <w:rPr>
          <w:rFonts w:ascii="Arial" w:eastAsia="宋体" w:hAnsi="Arial" w:cs="Times New Roman" w:hint="eastAsia"/>
          <w:sz w:val="28"/>
          <w:szCs w:val="20"/>
          <w:lang w:eastAsia="zh-CN"/>
        </w:rPr>
        <w:t>s</w:t>
      </w:r>
    </w:p>
    <w:p w14:paraId="26E2DA13" w14:textId="77777777" w:rsidR="0062104F" w:rsidRPr="0062104F" w:rsidRDefault="0062104F" w:rsidP="0062104F">
      <w:pPr>
        <w:keepNext/>
        <w:keepLines/>
        <w:numPr>
          <w:ilvl w:val="4"/>
          <w:numId w:val="0"/>
        </w:numPr>
        <w:spacing w:before="120" w:after="180" w:line="240" w:lineRule="auto"/>
        <w:ind w:left="1418" w:hanging="1418"/>
        <w:outlineLvl w:val="3"/>
        <w:rPr>
          <w:rFonts w:ascii="Arial" w:eastAsia="等线" w:hAnsi="Arial" w:cs="Times New Roman"/>
          <w:sz w:val="24"/>
          <w:szCs w:val="20"/>
          <w:lang w:val="en-GB" w:eastAsia="zh-CN"/>
        </w:rPr>
      </w:pPr>
      <w:r w:rsidRPr="0062104F">
        <w:rPr>
          <w:rFonts w:ascii="Arial" w:eastAsia="等线" w:hAnsi="Arial" w:cs="Times New Roman" w:hint="eastAsia"/>
          <w:sz w:val="24"/>
          <w:szCs w:val="20"/>
          <w:lang w:eastAsia="zh-CN"/>
        </w:rPr>
        <w:t>9A.2.4</w:t>
      </w:r>
      <w:r w:rsidRPr="0062104F">
        <w:rPr>
          <w:rFonts w:ascii="Arial" w:eastAsia="等线" w:hAnsi="Arial" w:cs="Times New Roman"/>
          <w:sz w:val="24"/>
          <w:szCs w:val="20"/>
          <w:lang w:val="en-GB" w:eastAsia="zh-CN"/>
        </w:rPr>
        <w:t>.1</w:t>
      </w:r>
      <w:r w:rsidRPr="0062104F">
        <w:rPr>
          <w:rFonts w:ascii="Arial" w:eastAsia="等线" w:hAnsi="Arial" w:cs="Times New Roman"/>
          <w:sz w:val="24"/>
          <w:szCs w:val="20"/>
          <w:lang w:val="en-GB" w:eastAsia="zh-CN"/>
        </w:rPr>
        <w:tab/>
        <w:t>General</w:t>
      </w:r>
    </w:p>
    <w:p w14:paraId="67D4CEEF" w14:textId="77777777" w:rsidR="0062104F" w:rsidRPr="0062104F" w:rsidRDefault="0062104F" w:rsidP="0062104F">
      <w:pPr>
        <w:spacing w:after="180" w:line="240" w:lineRule="auto"/>
        <w:rPr>
          <w:rFonts w:ascii="Times New Roman" w:eastAsia="Yu Mincho" w:hAnsi="Times New Roman" w:cs="Times New Roman"/>
          <w:sz w:val="20"/>
          <w:szCs w:val="20"/>
        </w:rPr>
      </w:pPr>
      <w:r w:rsidRPr="0062104F">
        <w:rPr>
          <w:rFonts w:ascii="Times New Roman" w:eastAsia="Yu Mincho" w:hAnsi="Times New Roman" w:cs="Times New Roman"/>
          <w:sz w:val="20"/>
          <w:szCs w:val="20"/>
        </w:rPr>
        <w:t xml:space="preserve">This procedure is used by an xApp </w:t>
      </w:r>
      <w:r w:rsidRPr="0062104F">
        <w:rPr>
          <w:rFonts w:ascii="Times New Roman" w:eastAsia="宋体" w:hAnsi="Times New Roman" w:cs="Times New Roman" w:hint="eastAsia"/>
          <w:sz w:val="20"/>
          <w:szCs w:val="20"/>
          <w:lang w:eastAsia="zh-CN"/>
        </w:rPr>
        <w:t>that</w:t>
      </w:r>
      <w:r w:rsidRPr="0062104F">
        <w:rPr>
          <w:rFonts w:ascii="Times New Roman" w:eastAsia="Yu Mincho" w:hAnsi="Times New Roman" w:cs="Times New Roman"/>
          <w:sz w:val="20"/>
          <w:szCs w:val="20"/>
        </w:rPr>
        <w:t xml:space="preserve"> wants to </w:t>
      </w:r>
      <w:r w:rsidRPr="0062104F">
        <w:rPr>
          <w:rFonts w:ascii="Times New Roman" w:eastAsia="宋体" w:hAnsi="Times New Roman" w:cs="Times New Roman" w:hint="eastAsia"/>
          <w:sz w:val="20"/>
          <w:szCs w:val="20"/>
          <w:lang w:eastAsia="zh-CN"/>
        </w:rPr>
        <w:t>store an AI/ML model</w:t>
      </w:r>
      <w:r w:rsidRPr="0062104F">
        <w:rPr>
          <w:rFonts w:ascii="Times New Roman" w:eastAsia="Yu Mincho" w:hAnsi="Times New Roman" w:cs="Times New Roman"/>
          <w:sz w:val="20"/>
          <w:szCs w:val="20"/>
        </w:rPr>
        <w:t xml:space="preserve"> in Near-RT RIC platform.</w:t>
      </w:r>
    </w:p>
    <w:p w14:paraId="6A13A454" w14:textId="77777777" w:rsidR="0062104F" w:rsidRPr="0062104F" w:rsidRDefault="0062104F" w:rsidP="0062104F">
      <w:pPr>
        <w:keepNext/>
        <w:keepLines/>
        <w:overflowPunct w:val="0"/>
        <w:autoSpaceDE w:val="0"/>
        <w:autoSpaceDN w:val="0"/>
        <w:adjustRightInd w:val="0"/>
        <w:spacing w:before="120" w:after="180" w:line="240" w:lineRule="auto"/>
        <w:ind w:left="1418" w:hanging="1418"/>
        <w:textAlignment w:val="baseline"/>
        <w:outlineLvl w:val="3"/>
        <w:rPr>
          <w:rFonts w:ascii="Times New Roman" w:eastAsia="Yu Mincho" w:hAnsi="Times New Roman" w:cs="Times New Roman"/>
          <w:sz w:val="20"/>
          <w:szCs w:val="20"/>
        </w:rPr>
      </w:pPr>
      <w:r w:rsidRPr="0062104F">
        <w:rPr>
          <w:rFonts w:ascii="Arial" w:eastAsia="宋体" w:hAnsi="Arial" w:cs="Times New Roman" w:hint="eastAsia"/>
          <w:sz w:val="24"/>
          <w:szCs w:val="20"/>
          <w:lang w:eastAsia="zh-CN"/>
        </w:rPr>
        <w:lastRenderedPageBreak/>
        <w:t>9A.2.4</w:t>
      </w:r>
      <w:r w:rsidRPr="0062104F">
        <w:rPr>
          <w:rFonts w:ascii="Arial" w:eastAsia="宋体" w:hAnsi="Arial" w:cs="Times New Roman"/>
          <w:sz w:val="24"/>
          <w:szCs w:val="20"/>
          <w:lang w:val="en-GB" w:eastAsia="zh-CN"/>
        </w:rPr>
        <w:t>.2</w:t>
      </w:r>
      <w:r w:rsidRPr="0062104F">
        <w:rPr>
          <w:rFonts w:ascii="Arial" w:eastAsia="宋体" w:hAnsi="Arial" w:cs="Times New Roman"/>
          <w:sz w:val="24"/>
          <w:szCs w:val="20"/>
          <w:lang w:val="en-GB" w:eastAsia="zh-CN"/>
        </w:rPr>
        <w:tab/>
      </w:r>
      <w:r w:rsidRPr="0062104F">
        <w:rPr>
          <w:rFonts w:ascii="Arial" w:eastAsia="宋体" w:hAnsi="Arial" w:cs="Times New Roman" w:hint="eastAsia"/>
          <w:sz w:val="24"/>
          <w:szCs w:val="20"/>
          <w:lang w:val="en-GB" w:eastAsia="zh-CN"/>
        </w:rPr>
        <w:t>Model Store</w:t>
      </w:r>
      <w:r w:rsidRPr="0062104F">
        <w:rPr>
          <w:rFonts w:ascii="Arial" w:eastAsia="Times New Roman" w:hAnsi="Arial" w:cs="Times New Roman"/>
          <w:sz w:val="24"/>
          <w:szCs w:val="20"/>
          <w:lang w:val="en-GB"/>
        </w:rPr>
        <w:t xml:space="preserve"> procedure</w:t>
      </w:r>
    </w:p>
    <w:p w14:paraId="0E940DE0" w14:textId="77777777" w:rsidR="0062104F" w:rsidRPr="0062104F" w:rsidRDefault="0062104F" w:rsidP="0062104F">
      <w:pPr>
        <w:keepNext/>
        <w:keepLines/>
        <w:numPr>
          <w:ilvl w:val="255"/>
          <w:numId w:val="0"/>
        </w:numPr>
        <w:spacing w:before="120" w:after="180" w:line="240" w:lineRule="auto"/>
        <w:outlineLvl w:val="4"/>
        <w:rPr>
          <w:rFonts w:ascii="Arial" w:eastAsia="等线" w:hAnsi="Arial" w:cs="Times New Roman"/>
          <w:szCs w:val="20"/>
          <w:lang w:val="en-GB" w:eastAsia="zh-CN"/>
        </w:rPr>
      </w:pPr>
      <w:r w:rsidRPr="0062104F">
        <w:rPr>
          <w:rFonts w:ascii="Arial" w:eastAsia="等线" w:hAnsi="Arial" w:cs="Times New Roman" w:hint="eastAsia"/>
          <w:szCs w:val="20"/>
          <w:lang w:eastAsia="zh-CN"/>
        </w:rPr>
        <w:t>9A.2.4</w:t>
      </w:r>
      <w:r w:rsidRPr="0062104F">
        <w:rPr>
          <w:rFonts w:ascii="Arial" w:eastAsia="等线" w:hAnsi="Arial" w:cs="Times New Roman"/>
          <w:szCs w:val="20"/>
          <w:lang w:val="en-GB" w:eastAsia="zh-CN"/>
        </w:rPr>
        <w:t>.2</w:t>
      </w:r>
      <w:r w:rsidRPr="0062104F">
        <w:rPr>
          <w:rFonts w:ascii="Arial" w:eastAsia="等线" w:hAnsi="Arial" w:cs="Times New Roman" w:hint="eastAsia"/>
          <w:szCs w:val="20"/>
          <w:lang w:eastAsia="zh-CN"/>
        </w:rPr>
        <w:t>.1</w:t>
      </w:r>
      <w:r w:rsidRPr="0062104F">
        <w:rPr>
          <w:rFonts w:ascii="Arial" w:eastAsia="等线" w:hAnsi="Arial" w:cs="Times New Roman"/>
          <w:szCs w:val="20"/>
          <w:lang w:val="en-GB" w:eastAsia="zh-CN"/>
        </w:rPr>
        <w:tab/>
        <w:t>Successful Operation</w:t>
      </w:r>
    </w:p>
    <w:p w14:paraId="60E4F84E"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@startuml</w:t>
      </w:r>
    </w:p>
    <w:p w14:paraId="4B16AF70"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skin rose</w:t>
      </w:r>
    </w:p>
    <w:p w14:paraId="40553321"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skinparam ParticipantPadding 50</w:t>
      </w:r>
    </w:p>
    <w:p w14:paraId="1F9751DB"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skinparam BoxPadding 10</w:t>
      </w:r>
    </w:p>
    <w:p w14:paraId="0B2C025F"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skinparam defaultFontSize 12</w:t>
      </w:r>
    </w:p>
    <w:p w14:paraId="3263B8C0"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skinparam lifelineStrategy dashed</w:t>
      </w:r>
    </w:p>
    <w:p w14:paraId="36B3671B"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Participant xApp as "xApp"</w:t>
      </w:r>
    </w:p>
    <w:p w14:paraId="1B8749FB"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 xml:space="preserve">Participant RICP as </w:t>
      </w:r>
      <w:r w:rsidRPr="0062104F">
        <w:rPr>
          <w:rFonts w:ascii="Courier New" w:eastAsia="宋体" w:hAnsi="Courier New" w:cs="Courier New" w:hint="eastAsia"/>
          <w:color w:val="008000"/>
          <w:sz w:val="18"/>
          <w:szCs w:val="20"/>
          <w:lang w:val="en-GB" w:eastAsia="zh-CN"/>
        </w:rPr>
        <w:t>“</w:t>
      </w:r>
      <w:r w:rsidRPr="0062104F">
        <w:rPr>
          <w:rFonts w:ascii="Courier New" w:eastAsia="宋体" w:hAnsi="Courier New" w:cs="Courier New" w:hint="eastAsia"/>
          <w:color w:val="008000"/>
          <w:sz w:val="18"/>
          <w:szCs w:val="20"/>
          <w:lang w:val="en-GB" w:eastAsia="zh-CN"/>
        </w:rPr>
        <w:t>Near-RT RIC Platform</w:t>
      </w:r>
      <w:r w:rsidRPr="0062104F">
        <w:rPr>
          <w:rFonts w:ascii="Courier New" w:eastAsia="宋体" w:hAnsi="Courier New" w:cs="Courier New" w:hint="eastAsia"/>
          <w:color w:val="008000"/>
          <w:sz w:val="18"/>
          <w:szCs w:val="20"/>
          <w:lang w:val="en-GB" w:eastAsia="zh-CN"/>
        </w:rPr>
        <w:t>”</w:t>
      </w:r>
    </w:p>
    <w:p w14:paraId="302DED7D"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xApp -&gt; RICP  : 1. MODEL STORE REQUEST</w:t>
      </w:r>
    </w:p>
    <w:p w14:paraId="6CFC9CF0"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RICP -&gt; xApp  : 2. MODEL STORE RESPONSE</w:t>
      </w:r>
    </w:p>
    <w:p w14:paraId="321D9CCC"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@enduml</w:t>
      </w:r>
    </w:p>
    <w:p w14:paraId="35151075" w14:textId="77777777" w:rsidR="0062104F" w:rsidRPr="0062104F" w:rsidRDefault="0062104F" w:rsidP="0062104F">
      <w:pPr>
        <w:spacing w:after="180" w:line="240" w:lineRule="auto"/>
        <w:jc w:val="center"/>
        <w:rPr>
          <w:rFonts w:ascii="Times New Roman" w:eastAsia="等线" w:hAnsi="Times New Roman" w:cs="Times New Roman"/>
          <w:sz w:val="20"/>
          <w:szCs w:val="20"/>
          <w:lang w:eastAsia="zh-CN"/>
        </w:rPr>
      </w:pPr>
      <w:r w:rsidRPr="0062104F">
        <w:rPr>
          <w:rFonts w:ascii="Times New Roman" w:eastAsia="Yu Mincho" w:hAnsi="Times New Roman" w:cs="Times New Roman"/>
          <w:noProof/>
          <w:sz w:val="20"/>
          <w:szCs w:val="20"/>
        </w:rPr>
        <w:drawing>
          <wp:inline distT="0" distB="0" distL="114300" distR="114300" wp14:anchorId="34F1ED6F" wp14:editId="41662A0F">
            <wp:extent cx="3246755" cy="1491513"/>
            <wp:effectExtent l="0" t="0" r="0" b="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20"/>
                    <a:stretch>
                      <a:fillRect/>
                    </a:stretch>
                  </pic:blipFill>
                  <pic:spPr>
                    <a:xfrm>
                      <a:off x="0" y="0"/>
                      <a:ext cx="3253442" cy="1494585"/>
                    </a:xfrm>
                    <a:prstGeom prst="rect">
                      <a:avLst/>
                    </a:prstGeom>
                    <a:noFill/>
                    <a:ln>
                      <a:noFill/>
                    </a:ln>
                  </pic:spPr>
                </pic:pic>
              </a:graphicData>
            </a:graphic>
          </wp:inline>
        </w:drawing>
      </w:r>
    </w:p>
    <w:p w14:paraId="042523E3" w14:textId="77777777" w:rsidR="0062104F" w:rsidRPr="0062104F" w:rsidRDefault="0062104F" w:rsidP="0062104F">
      <w:pPr>
        <w:spacing w:after="180" w:line="257" w:lineRule="auto"/>
        <w:jc w:val="center"/>
        <w:rPr>
          <w:rFonts w:ascii="Arial" w:eastAsia="Yu Mincho" w:hAnsi="Arial" w:cs="Arial"/>
          <w:b/>
          <w:color w:val="000000"/>
          <w:sz w:val="20"/>
          <w:szCs w:val="20"/>
          <w:lang w:eastAsia="zh-CN"/>
        </w:rPr>
      </w:pPr>
      <w:r w:rsidRPr="0062104F">
        <w:rPr>
          <w:rFonts w:ascii="Arial" w:eastAsia="Yu Mincho" w:hAnsi="Arial" w:cs="Arial"/>
          <w:b/>
          <w:color w:val="000000"/>
          <w:sz w:val="20"/>
          <w:szCs w:val="20"/>
          <w:lang w:eastAsia="zh-CN"/>
        </w:rPr>
        <w:t xml:space="preserve">Figure </w:t>
      </w:r>
      <w:r w:rsidRPr="0062104F">
        <w:rPr>
          <w:rFonts w:ascii="Arial" w:eastAsia="Yu Mincho" w:hAnsi="Arial" w:cs="Arial" w:hint="eastAsia"/>
          <w:b/>
          <w:color w:val="000000"/>
          <w:sz w:val="20"/>
          <w:szCs w:val="20"/>
          <w:lang w:eastAsia="zh-CN"/>
        </w:rPr>
        <w:t>9A.2.4</w:t>
      </w:r>
      <w:r w:rsidRPr="0062104F">
        <w:rPr>
          <w:rFonts w:ascii="Arial" w:eastAsia="Yu Mincho" w:hAnsi="Arial" w:cs="Arial"/>
          <w:b/>
          <w:color w:val="000000"/>
          <w:sz w:val="20"/>
          <w:szCs w:val="20"/>
          <w:lang w:eastAsia="zh-CN"/>
        </w:rPr>
        <w:t>.2</w:t>
      </w:r>
      <w:r w:rsidRPr="0062104F">
        <w:rPr>
          <w:rFonts w:ascii="Arial" w:eastAsia="Yu Mincho" w:hAnsi="Arial" w:cs="Arial" w:hint="eastAsia"/>
          <w:b/>
          <w:color w:val="000000"/>
          <w:sz w:val="20"/>
          <w:szCs w:val="20"/>
          <w:lang w:eastAsia="zh-CN"/>
        </w:rPr>
        <w:t>.1</w:t>
      </w:r>
      <w:r w:rsidRPr="0062104F">
        <w:rPr>
          <w:rFonts w:ascii="Arial" w:eastAsia="Yu Mincho" w:hAnsi="Arial" w:cs="Arial"/>
          <w:b/>
          <w:color w:val="000000"/>
          <w:sz w:val="20"/>
          <w:szCs w:val="20"/>
          <w:lang w:eastAsia="zh-CN"/>
        </w:rPr>
        <w:t xml:space="preserve">-1: </w:t>
      </w:r>
      <w:r w:rsidRPr="0062104F">
        <w:rPr>
          <w:rFonts w:ascii="Arial" w:eastAsia="Yu Mincho" w:hAnsi="Arial" w:cs="Arial" w:hint="eastAsia"/>
          <w:b/>
          <w:color w:val="000000"/>
          <w:sz w:val="20"/>
          <w:szCs w:val="20"/>
          <w:lang w:eastAsia="zh-CN"/>
        </w:rPr>
        <w:t>Model Store</w:t>
      </w:r>
      <w:r w:rsidRPr="0062104F">
        <w:rPr>
          <w:rFonts w:ascii="Arial" w:eastAsia="Yu Mincho" w:hAnsi="Arial" w:cs="Arial"/>
          <w:b/>
          <w:color w:val="000000"/>
          <w:sz w:val="20"/>
          <w:szCs w:val="20"/>
          <w:lang w:eastAsia="zh-CN"/>
        </w:rPr>
        <w:t xml:space="preserve"> procedure, successful operation</w:t>
      </w:r>
    </w:p>
    <w:p w14:paraId="1FDE649A" w14:textId="77777777" w:rsidR="0062104F" w:rsidRPr="0062104F" w:rsidRDefault="0062104F" w:rsidP="0062104F">
      <w:pPr>
        <w:spacing w:after="180" w:line="240" w:lineRule="auto"/>
        <w:rPr>
          <w:rFonts w:ascii="Times New Roman" w:eastAsia="Yu Mincho" w:hAnsi="Times New Roman" w:cs="Times New Roman"/>
          <w:sz w:val="20"/>
          <w:szCs w:val="20"/>
        </w:rPr>
      </w:pPr>
      <w:r w:rsidRPr="0062104F">
        <w:rPr>
          <w:rFonts w:ascii="Times New Roman" w:eastAsia="Yu Mincho" w:hAnsi="Times New Roman" w:cs="Times New Roman"/>
          <w:sz w:val="20"/>
          <w:szCs w:val="20"/>
        </w:rPr>
        <w:t xml:space="preserve">The xApp initiates the procedure by sending a </w:t>
      </w:r>
      <w:r w:rsidRPr="0062104F">
        <w:rPr>
          <w:rFonts w:ascii="Times New Roman" w:eastAsia="Yu Mincho" w:hAnsi="Times New Roman" w:cs="Times New Roman" w:hint="eastAsia"/>
          <w:sz w:val="20"/>
          <w:szCs w:val="20"/>
        </w:rPr>
        <w:t>MODEL STORE REQUEST</w:t>
      </w:r>
      <w:r w:rsidRPr="0062104F">
        <w:rPr>
          <w:rFonts w:ascii="Times New Roman" w:eastAsia="Yu Mincho" w:hAnsi="Times New Roman" w:cs="Times New Roman"/>
          <w:sz w:val="20"/>
          <w:szCs w:val="20"/>
        </w:rPr>
        <w:t xml:space="preserve"> message to the Near-RT-RIC platform. The message contains </w:t>
      </w:r>
      <w:r w:rsidRPr="0062104F">
        <w:rPr>
          <w:rFonts w:ascii="Times New Roman" w:eastAsia="Yu Mincho" w:hAnsi="Times New Roman" w:cs="Times New Roman"/>
          <w:i/>
          <w:iCs/>
          <w:sz w:val="20"/>
          <w:szCs w:val="20"/>
        </w:rPr>
        <w:t>Model</w:t>
      </w:r>
      <w:r w:rsidRPr="0062104F">
        <w:rPr>
          <w:rFonts w:ascii="Times New Roman" w:eastAsia="宋体" w:hAnsi="Times New Roman" w:cs="Times New Roman" w:hint="eastAsia"/>
          <w:i/>
          <w:iCs/>
          <w:sz w:val="20"/>
          <w:szCs w:val="20"/>
          <w:lang w:eastAsia="zh-CN"/>
        </w:rPr>
        <w:t xml:space="preserve"> </w:t>
      </w:r>
      <w:r w:rsidRPr="0062104F">
        <w:rPr>
          <w:rFonts w:ascii="Times New Roman" w:eastAsia="Yu Mincho" w:hAnsi="Times New Roman" w:cs="Times New Roman"/>
          <w:i/>
          <w:iCs/>
          <w:sz w:val="20"/>
          <w:szCs w:val="20"/>
        </w:rPr>
        <w:t>Related</w:t>
      </w:r>
      <w:r w:rsidRPr="0062104F">
        <w:rPr>
          <w:rFonts w:ascii="Times New Roman" w:eastAsia="宋体" w:hAnsi="Times New Roman" w:cs="Times New Roman" w:hint="eastAsia"/>
          <w:i/>
          <w:iCs/>
          <w:sz w:val="20"/>
          <w:szCs w:val="20"/>
          <w:lang w:eastAsia="zh-CN"/>
        </w:rPr>
        <w:t xml:space="preserve"> </w:t>
      </w:r>
      <w:r w:rsidRPr="0062104F">
        <w:rPr>
          <w:rFonts w:ascii="Times New Roman" w:eastAsia="Yu Mincho" w:hAnsi="Times New Roman" w:cs="Times New Roman"/>
          <w:i/>
          <w:iCs/>
          <w:sz w:val="20"/>
          <w:szCs w:val="20"/>
        </w:rPr>
        <w:t>Information</w:t>
      </w:r>
      <w:r w:rsidRPr="0062104F">
        <w:rPr>
          <w:rFonts w:ascii="Times New Roman" w:eastAsia="宋体" w:hAnsi="Times New Roman" w:cs="Times New Roman" w:hint="eastAsia"/>
          <w:i/>
          <w:iCs/>
          <w:sz w:val="20"/>
          <w:szCs w:val="20"/>
          <w:lang w:eastAsia="zh-CN"/>
        </w:rPr>
        <w:t xml:space="preserve"> </w:t>
      </w:r>
      <w:r w:rsidRPr="0062104F">
        <w:rPr>
          <w:rFonts w:ascii="Times New Roman" w:eastAsia="宋体" w:hAnsi="Times New Roman" w:cs="Times New Roman" w:hint="eastAsia"/>
          <w:sz w:val="20"/>
          <w:szCs w:val="20"/>
          <w:lang w:eastAsia="zh-CN"/>
        </w:rPr>
        <w:t>IE which carrie</w:t>
      </w:r>
      <w:r w:rsidRPr="0062104F">
        <w:rPr>
          <w:rFonts w:ascii="Times New Roman" w:eastAsia="Yu Mincho" w:hAnsi="Times New Roman" w:cs="Times New Roman"/>
          <w:sz w:val="20"/>
          <w:szCs w:val="20"/>
        </w:rPr>
        <w:t xml:space="preserve">s </w:t>
      </w:r>
      <w:r w:rsidRPr="0062104F">
        <w:rPr>
          <w:rFonts w:ascii="Times New Roman" w:eastAsia="宋体" w:hAnsi="Times New Roman" w:cs="Times New Roman" w:hint="eastAsia"/>
          <w:sz w:val="20"/>
          <w:szCs w:val="20"/>
          <w:lang w:eastAsia="zh-CN"/>
        </w:rPr>
        <w:t>the</w:t>
      </w:r>
      <w:r w:rsidRPr="0062104F">
        <w:rPr>
          <w:rFonts w:ascii="Times New Roman" w:eastAsia="Yu Mincho" w:hAnsi="Times New Roman" w:cs="Times New Roman"/>
          <w:sz w:val="20"/>
          <w:szCs w:val="20"/>
        </w:rPr>
        <w:t xml:space="preserve"> information </w:t>
      </w:r>
      <w:r w:rsidRPr="0062104F">
        <w:rPr>
          <w:rFonts w:ascii="Times New Roman" w:eastAsia="宋体" w:hAnsi="Times New Roman" w:cs="Times New Roman" w:hint="eastAsia"/>
          <w:sz w:val="20"/>
          <w:szCs w:val="20"/>
          <w:lang w:eastAsia="zh-CN"/>
        </w:rPr>
        <w:t>of</w:t>
      </w:r>
      <w:r w:rsidRPr="0062104F">
        <w:rPr>
          <w:rFonts w:ascii="Times New Roman" w:eastAsia="Yu Mincho" w:hAnsi="Times New Roman" w:cs="Times New Roman"/>
          <w:sz w:val="20"/>
          <w:szCs w:val="20"/>
        </w:rPr>
        <w:t xml:space="preserve"> an AI/ML model</w:t>
      </w:r>
      <w:r w:rsidRPr="0062104F">
        <w:rPr>
          <w:rFonts w:ascii="Times New Roman" w:eastAsia="宋体" w:hAnsi="Times New Roman" w:cs="Times New Roman" w:hint="eastAsia"/>
          <w:sz w:val="20"/>
          <w:szCs w:val="20"/>
          <w:lang w:eastAsia="zh-CN"/>
        </w:rPr>
        <w:t xml:space="preserve">. It shall contain either the </w:t>
      </w:r>
      <w:r w:rsidRPr="0062104F">
        <w:rPr>
          <w:rFonts w:ascii="Times New Roman" w:eastAsia="宋体" w:hAnsi="Times New Roman" w:cs="Times New Roman" w:hint="eastAsia"/>
          <w:i/>
          <w:iCs/>
          <w:sz w:val="20"/>
          <w:szCs w:val="20"/>
          <w:lang w:eastAsia="zh-CN"/>
        </w:rPr>
        <w:t xml:space="preserve">Model File </w:t>
      </w:r>
      <w:r w:rsidRPr="0062104F">
        <w:rPr>
          <w:rFonts w:ascii="Times New Roman" w:eastAsia="宋体" w:hAnsi="Times New Roman" w:cs="Times New Roman" w:hint="eastAsia"/>
          <w:sz w:val="20"/>
          <w:szCs w:val="20"/>
          <w:lang w:eastAsia="zh-CN"/>
        </w:rPr>
        <w:t xml:space="preserve">IE, or the </w:t>
      </w:r>
      <w:r w:rsidRPr="0062104F">
        <w:rPr>
          <w:rFonts w:ascii="Times New Roman" w:eastAsia="宋体" w:hAnsi="Times New Roman" w:cs="Times New Roman"/>
          <w:i/>
          <w:iCs/>
          <w:sz w:val="20"/>
          <w:szCs w:val="20"/>
          <w:lang w:eastAsia="zh-CN"/>
        </w:rPr>
        <w:t>Model Location</w:t>
      </w:r>
      <w:r w:rsidRPr="0062104F">
        <w:rPr>
          <w:rFonts w:ascii="Times New Roman" w:eastAsia="宋体" w:hAnsi="Times New Roman" w:cs="Times New Roman" w:hint="eastAsia"/>
          <w:sz w:val="20"/>
          <w:szCs w:val="20"/>
          <w:lang w:eastAsia="zh-CN"/>
        </w:rPr>
        <w:t xml:space="preserve"> IE that is used by the Near-RT RIC platform to obtain the AI/ML model</w:t>
      </w:r>
      <w:r w:rsidRPr="0062104F">
        <w:rPr>
          <w:rFonts w:ascii="Times New Roman" w:eastAsia="Yu Mincho" w:hAnsi="Times New Roman" w:cs="Times New Roman"/>
          <w:sz w:val="20"/>
          <w:szCs w:val="20"/>
        </w:rPr>
        <w:t>.</w:t>
      </w:r>
    </w:p>
    <w:p w14:paraId="31C63712" w14:textId="77777777" w:rsidR="0062104F" w:rsidRPr="0062104F" w:rsidRDefault="0062104F" w:rsidP="0062104F">
      <w:pPr>
        <w:spacing w:after="180" w:line="240" w:lineRule="auto"/>
        <w:rPr>
          <w:rFonts w:ascii="Times New Roman" w:eastAsia="宋体" w:hAnsi="Times New Roman" w:cs="Times New Roman"/>
          <w:sz w:val="20"/>
          <w:szCs w:val="20"/>
          <w:lang w:eastAsia="zh-CN"/>
        </w:rPr>
      </w:pPr>
      <w:r w:rsidRPr="0062104F">
        <w:rPr>
          <w:rFonts w:ascii="Times New Roman" w:eastAsia="Yu Mincho" w:hAnsi="Times New Roman" w:cs="Times New Roman"/>
          <w:sz w:val="20"/>
          <w:szCs w:val="20"/>
        </w:rPr>
        <w:t xml:space="preserve">At reception of the </w:t>
      </w:r>
      <w:r w:rsidRPr="0062104F">
        <w:rPr>
          <w:rFonts w:ascii="Times New Roman" w:eastAsia="Yu Mincho" w:hAnsi="Times New Roman" w:cs="Times New Roman" w:hint="eastAsia"/>
          <w:sz w:val="20"/>
          <w:szCs w:val="20"/>
        </w:rPr>
        <w:t>MODEL STORE REQUEST</w:t>
      </w:r>
      <w:r w:rsidRPr="0062104F">
        <w:rPr>
          <w:rFonts w:ascii="Times New Roman" w:eastAsia="Yu Mincho" w:hAnsi="Times New Roman" w:cs="Times New Roman"/>
          <w:sz w:val="20"/>
          <w:szCs w:val="20"/>
        </w:rPr>
        <w:t xml:space="preserve"> message, the Near-RT</w:t>
      </w:r>
      <w:r w:rsidRPr="0062104F">
        <w:rPr>
          <w:rFonts w:ascii="Times New Roman" w:eastAsia="宋体" w:hAnsi="Times New Roman" w:cs="Times New Roman" w:hint="eastAsia"/>
          <w:sz w:val="20"/>
          <w:szCs w:val="20"/>
          <w:lang w:eastAsia="zh-CN"/>
        </w:rPr>
        <w:t xml:space="preserve"> </w:t>
      </w:r>
      <w:r w:rsidRPr="0062104F">
        <w:rPr>
          <w:rFonts w:ascii="Times New Roman" w:eastAsia="Yu Mincho" w:hAnsi="Times New Roman" w:cs="Times New Roman"/>
          <w:sz w:val="20"/>
          <w:szCs w:val="20"/>
        </w:rPr>
        <w:t>RIC platform shall</w:t>
      </w:r>
      <w:r w:rsidRPr="0062104F">
        <w:rPr>
          <w:rFonts w:ascii="Times New Roman" w:eastAsia="宋体" w:hAnsi="Times New Roman" w:cs="Times New Roman" w:hint="eastAsia"/>
          <w:sz w:val="20"/>
          <w:szCs w:val="20"/>
          <w:lang w:eastAsia="zh-CN"/>
        </w:rPr>
        <w:t xml:space="preserve"> retrieve the AI/ML model file according to the </w:t>
      </w:r>
      <w:r w:rsidRPr="0062104F">
        <w:rPr>
          <w:rFonts w:ascii="Times New Roman" w:eastAsia="宋体" w:hAnsi="Times New Roman" w:cs="Times New Roman" w:hint="eastAsia"/>
          <w:i/>
          <w:iCs/>
          <w:sz w:val="20"/>
          <w:szCs w:val="20"/>
          <w:lang w:eastAsia="zh-CN"/>
        </w:rPr>
        <w:t>Model Location</w:t>
      </w:r>
      <w:r w:rsidRPr="0062104F">
        <w:rPr>
          <w:rFonts w:ascii="Times New Roman" w:eastAsia="宋体" w:hAnsi="Times New Roman" w:cs="Times New Roman" w:hint="eastAsia"/>
          <w:sz w:val="20"/>
          <w:szCs w:val="20"/>
          <w:lang w:eastAsia="zh-CN"/>
        </w:rPr>
        <w:t xml:space="preserve"> IE or from the received </w:t>
      </w:r>
      <w:r w:rsidRPr="0062104F">
        <w:rPr>
          <w:rFonts w:ascii="Times New Roman" w:eastAsia="宋体" w:hAnsi="Times New Roman" w:cs="Times New Roman" w:hint="eastAsia"/>
          <w:i/>
          <w:iCs/>
          <w:sz w:val="20"/>
          <w:szCs w:val="20"/>
          <w:lang w:eastAsia="zh-CN"/>
        </w:rPr>
        <w:t>Model File</w:t>
      </w:r>
      <w:r w:rsidRPr="0062104F">
        <w:rPr>
          <w:rFonts w:ascii="Times New Roman" w:eastAsia="宋体" w:hAnsi="Times New Roman" w:cs="Times New Roman" w:hint="eastAsia"/>
          <w:sz w:val="20"/>
          <w:szCs w:val="20"/>
          <w:lang w:eastAsia="zh-CN"/>
        </w:rPr>
        <w:t xml:space="preserve"> IE payload, and store it in the Near-RT RIC platform. If the </w:t>
      </w:r>
      <w:r w:rsidRPr="0062104F">
        <w:rPr>
          <w:rFonts w:ascii="Times New Roman" w:eastAsia="宋体" w:hAnsi="Times New Roman" w:cs="Times New Roman" w:hint="eastAsia"/>
          <w:i/>
          <w:iCs/>
          <w:sz w:val="20"/>
          <w:szCs w:val="20"/>
          <w:lang w:eastAsia="zh-CN"/>
        </w:rPr>
        <w:t>Model ID</w:t>
      </w:r>
      <w:r w:rsidRPr="0062104F">
        <w:rPr>
          <w:rFonts w:ascii="Times New Roman" w:eastAsia="Yu Mincho" w:hAnsi="Times New Roman" w:cs="Times New Roman"/>
          <w:sz w:val="20"/>
          <w:szCs w:val="20"/>
        </w:rPr>
        <w:t xml:space="preserve"> </w:t>
      </w:r>
      <w:r w:rsidRPr="0062104F">
        <w:rPr>
          <w:rFonts w:ascii="Times New Roman" w:eastAsia="宋体" w:hAnsi="Times New Roman" w:cs="Times New Roman" w:hint="eastAsia"/>
          <w:sz w:val="20"/>
          <w:szCs w:val="20"/>
          <w:lang w:eastAsia="zh-CN"/>
        </w:rPr>
        <w:t xml:space="preserve">IE in the </w:t>
      </w:r>
      <w:r w:rsidRPr="0062104F">
        <w:rPr>
          <w:rFonts w:ascii="Times New Roman" w:eastAsia="Yu Mincho" w:hAnsi="Times New Roman" w:cs="Times New Roman"/>
          <w:i/>
          <w:iCs/>
          <w:sz w:val="20"/>
          <w:szCs w:val="20"/>
        </w:rPr>
        <w:t>Model</w:t>
      </w:r>
      <w:r w:rsidRPr="0062104F">
        <w:rPr>
          <w:rFonts w:ascii="Times New Roman" w:eastAsia="宋体" w:hAnsi="Times New Roman" w:cs="Times New Roman" w:hint="eastAsia"/>
          <w:i/>
          <w:iCs/>
          <w:sz w:val="20"/>
          <w:szCs w:val="20"/>
          <w:lang w:eastAsia="zh-CN"/>
        </w:rPr>
        <w:t xml:space="preserve"> </w:t>
      </w:r>
      <w:r w:rsidRPr="0062104F">
        <w:rPr>
          <w:rFonts w:ascii="Times New Roman" w:eastAsia="Yu Mincho" w:hAnsi="Times New Roman" w:cs="Times New Roman"/>
          <w:i/>
          <w:iCs/>
          <w:sz w:val="20"/>
          <w:szCs w:val="20"/>
        </w:rPr>
        <w:t>Related</w:t>
      </w:r>
      <w:r w:rsidRPr="0062104F">
        <w:rPr>
          <w:rFonts w:ascii="Times New Roman" w:eastAsia="宋体" w:hAnsi="Times New Roman" w:cs="Times New Roman" w:hint="eastAsia"/>
          <w:i/>
          <w:iCs/>
          <w:sz w:val="20"/>
          <w:szCs w:val="20"/>
          <w:lang w:eastAsia="zh-CN"/>
        </w:rPr>
        <w:t xml:space="preserve"> </w:t>
      </w:r>
      <w:r w:rsidRPr="0062104F">
        <w:rPr>
          <w:rFonts w:ascii="Times New Roman" w:eastAsia="Yu Mincho" w:hAnsi="Times New Roman" w:cs="Times New Roman"/>
          <w:i/>
          <w:iCs/>
          <w:sz w:val="20"/>
          <w:szCs w:val="20"/>
        </w:rPr>
        <w:t>Information</w:t>
      </w:r>
      <w:r w:rsidRPr="0062104F">
        <w:rPr>
          <w:rFonts w:ascii="Times New Roman" w:eastAsia="宋体" w:hAnsi="Times New Roman" w:cs="Times New Roman" w:hint="eastAsia"/>
          <w:i/>
          <w:iCs/>
          <w:sz w:val="20"/>
          <w:szCs w:val="20"/>
          <w:lang w:eastAsia="zh-CN"/>
        </w:rPr>
        <w:t xml:space="preserve"> </w:t>
      </w:r>
      <w:r w:rsidRPr="0062104F">
        <w:rPr>
          <w:rFonts w:ascii="Times New Roman" w:eastAsia="宋体" w:hAnsi="Times New Roman" w:cs="Times New Roman" w:hint="eastAsia"/>
          <w:sz w:val="20"/>
          <w:szCs w:val="20"/>
          <w:lang w:eastAsia="zh-CN"/>
        </w:rPr>
        <w:t xml:space="preserve">IE conflicts with an already stored </w:t>
      </w:r>
      <w:r w:rsidRPr="0062104F">
        <w:rPr>
          <w:rFonts w:ascii="Times New Roman" w:eastAsia="宋体" w:hAnsi="Times New Roman" w:cs="Times New Roman" w:hint="eastAsia"/>
          <w:i/>
          <w:iCs/>
          <w:sz w:val="20"/>
          <w:szCs w:val="20"/>
          <w:lang w:eastAsia="zh-CN"/>
        </w:rPr>
        <w:t xml:space="preserve">Model ID </w:t>
      </w:r>
      <w:r w:rsidRPr="0062104F">
        <w:rPr>
          <w:rFonts w:ascii="Times New Roman" w:eastAsia="宋体" w:hAnsi="Times New Roman" w:cs="Times New Roman"/>
          <w:sz w:val="20"/>
          <w:szCs w:val="20"/>
          <w:lang w:eastAsia="zh-CN"/>
        </w:rPr>
        <w:t xml:space="preserve">or the </w:t>
      </w:r>
      <w:r w:rsidRPr="0062104F">
        <w:rPr>
          <w:rFonts w:ascii="Times New Roman" w:eastAsia="宋体" w:hAnsi="Times New Roman" w:cs="Times New Roman" w:hint="eastAsia"/>
          <w:i/>
          <w:iCs/>
          <w:sz w:val="20"/>
          <w:szCs w:val="20"/>
          <w:lang w:eastAsia="zh-CN"/>
        </w:rPr>
        <w:t xml:space="preserve">Artifact Version </w:t>
      </w:r>
      <w:r w:rsidRPr="0062104F">
        <w:rPr>
          <w:rFonts w:ascii="Times New Roman" w:eastAsia="宋体" w:hAnsi="Times New Roman" w:cs="Times New Roman"/>
          <w:sz w:val="20"/>
          <w:szCs w:val="20"/>
          <w:lang w:eastAsia="zh-CN"/>
        </w:rPr>
        <w:t>IE</w:t>
      </w:r>
      <w:r w:rsidRPr="0062104F">
        <w:rPr>
          <w:rFonts w:ascii="Times New Roman" w:eastAsia="宋体" w:hAnsi="Times New Roman" w:cs="Times New Roman" w:hint="eastAsia"/>
          <w:sz w:val="20"/>
          <w:szCs w:val="20"/>
          <w:lang w:eastAsia="zh-CN"/>
        </w:rPr>
        <w:t xml:space="preserve"> in the </w:t>
      </w:r>
      <w:r w:rsidRPr="0062104F">
        <w:rPr>
          <w:rFonts w:ascii="Times New Roman" w:eastAsia="宋体" w:hAnsi="Times New Roman" w:cs="Times New Roman" w:hint="eastAsia"/>
          <w:i/>
          <w:iCs/>
          <w:sz w:val="20"/>
          <w:szCs w:val="20"/>
          <w:lang w:eastAsia="zh-CN"/>
        </w:rPr>
        <w:t>Model ID</w:t>
      </w:r>
      <w:r w:rsidRPr="0062104F">
        <w:rPr>
          <w:rFonts w:ascii="Times New Roman" w:eastAsia="Yu Mincho" w:hAnsi="Times New Roman" w:cs="Times New Roman"/>
          <w:sz w:val="20"/>
          <w:szCs w:val="20"/>
        </w:rPr>
        <w:t xml:space="preserve"> </w:t>
      </w:r>
      <w:r w:rsidRPr="0062104F">
        <w:rPr>
          <w:rFonts w:ascii="Times New Roman" w:eastAsia="宋体" w:hAnsi="Times New Roman" w:cs="Times New Roman" w:hint="eastAsia"/>
          <w:sz w:val="20"/>
          <w:szCs w:val="20"/>
          <w:lang w:eastAsia="zh-CN"/>
        </w:rPr>
        <w:t>IE</w:t>
      </w:r>
      <w:r w:rsidRPr="0062104F">
        <w:rPr>
          <w:rFonts w:ascii="Times New Roman" w:eastAsia="宋体" w:hAnsi="Times New Roman" w:cs="Times New Roman" w:hint="eastAsia"/>
          <w:i/>
          <w:iCs/>
          <w:sz w:val="20"/>
          <w:szCs w:val="20"/>
          <w:lang w:eastAsia="zh-CN"/>
        </w:rPr>
        <w:t xml:space="preserve"> </w:t>
      </w:r>
      <w:r w:rsidRPr="0062104F">
        <w:rPr>
          <w:rFonts w:ascii="Times New Roman" w:eastAsia="宋体" w:hAnsi="Times New Roman" w:cs="Times New Roman"/>
          <w:sz w:val="20"/>
          <w:szCs w:val="20"/>
          <w:lang w:eastAsia="zh-CN"/>
        </w:rPr>
        <w:t>is absent</w:t>
      </w:r>
      <w:r w:rsidRPr="0062104F">
        <w:rPr>
          <w:rFonts w:ascii="Times New Roman" w:eastAsia="宋体" w:hAnsi="Times New Roman" w:cs="Times New Roman" w:hint="eastAsia"/>
          <w:sz w:val="20"/>
          <w:szCs w:val="20"/>
          <w:lang w:eastAsia="zh-CN"/>
        </w:rPr>
        <w:t xml:space="preserve">, the </w:t>
      </w:r>
      <w:r w:rsidRPr="0062104F">
        <w:rPr>
          <w:rFonts w:ascii="Times New Roman" w:eastAsia="Yu Mincho" w:hAnsi="Times New Roman" w:cs="Times New Roman"/>
          <w:sz w:val="20"/>
          <w:szCs w:val="20"/>
        </w:rPr>
        <w:t>Near-RT</w:t>
      </w:r>
      <w:r w:rsidRPr="0062104F">
        <w:rPr>
          <w:rFonts w:ascii="Times New Roman" w:eastAsia="宋体" w:hAnsi="Times New Roman" w:cs="Times New Roman" w:hint="eastAsia"/>
          <w:sz w:val="20"/>
          <w:szCs w:val="20"/>
          <w:lang w:eastAsia="zh-CN"/>
        </w:rPr>
        <w:t xml:space="preserve"> </w:t>
      </w:r>
      <w:r w:rsidRPr="0062104F">
        <w:rPr>
          <w:rFonts w:ascii="Times New Roman" w:eastAsia="Yu Mincho" w:hAnsi="Times New Roman" w:cs="Times New Roman"/>
          <w:sz w:val="20"/>
          <w:szCs w:val="20"/>
        </w:rPr>
        <w:t>RIC platform</w:t>
      </w:r>
      <w:r w:rsidRPr="0062104F">
        <w:rPr>
          <w:rFonts w:ascii="Times New Roman" w:eastAsia="宋体" w:hAnsi="Times New Roman" w:cs="Times New Roman" w:hint="eastAsia"/>
          <w:sz w:val="20"/>
          <w:szCs w:val="20"/>
          <w:lang w:eastAsia="zh-CN"/>
        </w:rPr>
        <w:t xml:space="preserve"> shall assign a new a</w:t>
      </w:r>
      <w:r w:rsidRPr="0062104F">
        <w:rPr>
          <w:rFonts w:ascii="Times New Roman" w:eastAsia="宋体" w:hAnsi="Times New Roman" w:cs="Times New Roman"/>
          <w:sz w:val="20"/>
          <w:szCs w:val="20"/>
          <w:lang w:eastAsia="zh-CN"/>
        </w:rPr>
        <w:t>rtifact</w:t>
      </w:r>
      <w:r w:rsidRPr="0062104F">
        <w:rPr>
          <w:rFonts w:ascii="Times New Roman" w:eastAsia="宋体" w:hAnsi="Times New Roman" w:cs="Times New Roman" w:hint="eastAsia"/>
          <w:sz w:val="20"/>
          <w:szCs w:val="20"/>
          <w:lang w:eastAsia="zh-CN"/>
        </w:rPr>
        <w:t xml:space="preserve"> v</w:t>
      </w:r>
      <w:r w:rsidRPr="0062104F">
        <w:rPr>
          <w:rFonts w:ascii="Times New Roman" w:eastAsia="宋体" w:hAnsi="Times New Roman" w:cs="Times New Roman"/>
          <w:sz w:val="20"/>
          <w:szCs w:val="20"/>
          <w:lang w:eastAsia="zh-CN"/>
        </w:rPr>
        <w:t>ersion</w:t>
      </w:r>
      <w:r w:rsidRPr="0062104F">
        <w:rPr>
          <w:rFonts w:ascii="Times New Roman" w:eastAsia="宋体" w:hAnsi="Times New Roman" w:cs="Times New Roman" w:hint="eastAsia"/>
          <w:sz w:val="20"/>
          <w:szCs w:val="20"/>
          <w:lang w:eastAsia="zh-CN"/>
        </w:rPr>
        <w:t xml:space="preserve"> to the AI/ML model.</w:t>
      </w:r>
    </w:p>
    <w:p w14:paraId="1C3B8030" w14:textId="77777777" w:rsidR="0062104F" w:rsidRPr="0062104F" w:rsidRDefault="0062104F" w:rsidP="0062104F">
      <w:pPr>
        <w:spacing w:after="180" w:line="240" w:lineRule="auto"/>
        <w:rPr>
          <w:rFonts w:ascii="Times New Roman" w:eastAsia="Yu Mincho" w:hAnsi="Times New Roman" w:cs="Times New Roman"/>
          <w:sz w:val="20"/>
          <w:szCs w:val="20"/>
        </w:rPr>
      </w:pPr>
      <w:r w:rsidRPr="0062104F">
        <w:rPr>
          <w:rFonts w:ascii="Times New Roman" w:eastAsia="Yu Mincho" w:hAnsi="Times New Roman" w:cs="Times New Roman"/>
          <w:sz w:val="20"/>
          <w:szCs w:val="20"/>
        </w:rPr>
        <w:t xml:space="preserve">If the </w:t>
      </w:r>
      <w:r w:rsidRPr="0062104F">
        <w:rPr>
          <w:rFonts w:ascii="Times New Roman" w:eastAsia="宋体" w:hAnsi="Times New Roman" w:cs="Times New Roman" w:hint="eastAsia"/>
          <w:sz w:val="20"/>
          <w:szCs w:val="20"/>
          <w:lang w:eastAsia="zh-CN"/>
        </w:rPr>
        <w:t xml:space="preserve">MODEL STORE REQUEST </w:t>
      </w:r>
      <w:r w:rsidRPr="0062104F">
        <w:rPr>
          <w:rFonts w:ascii="Times New Roman" w:eastAsia="Yu Mincho" w:hAnsi="Times New Roman" w:cs="Times New Roman"/>
          <w:sz w:val="20"/>
          <w:szCs w:val="20"/>
        </w:rPr>
        <w:t xml:space="preserve">is successfully fulfilled, the Near-RT RIC platform shall send a </w:t>
      </w:r>
      <w:r w:rsidRPr="0062104F">
        <w:rPr>
          <w:rFonts w:ascii="Times New Roman" w:eastAsia="宋体" w:hAnsi="Times New Roman" w:cs="Times New Roman" w:hint="eastAsia"/>
          <w:sz w:val="20"/>
          <w:szCs w:val="20"/>
          <w:lang w:eastAsia="zh-CN"/>
        </w:rPr>
        <w:t>MODEL STORE RESPONSE</w:t>
      </w:r>
      <w:r w:rsidRPr="0062104F">
        <w:rPr>
          <w:rFonts w:ascii="Times New Roman" w:eastAsia="Yu Mincho" w:hAnsi="Times New Roman" w:cs="Times New Roman"/>
          <w:sz w:val="20"/>
          <w:szCs w:val="20"/>
        </w:rPr>
        <w:t xml:space="preserve"> message back to the xApp. In the </w:t>
      </w:r>
      <w:r w:rsidRPr="0062104F">
        <w:rPr>
          <w:rFonts w:ascii="Times New Roman" w:eastAsia="宋体" w:hAnsi="Times New Roman" w:cs="Times New Roman" w:hint="eastAsia"/>
          <w:sz w:val="20"/>
          <w:szCs w:val="20"/>
          <w:lang w:eastAsia="zh-CN"/>
        </w:rPr>
        <w:t xml:space="preserve">MODEL STORE RESPONSE </w:t>
      </w:r>
      <w:r w:rsidRPr="0062104F">
        <w:rPr>
          <w:rFonts w:ascii="Times New Roman" w:eastAsia="Yu Mincho" w:hAnsi="Times New Roman" w:cs="Times New Roman"/>
          <w:sz w:val="20"/>
          <w:szCs w:val="20"/>
        </w:rPr>
        <w:t xml:space="preserve">message, the Near-RT RIC platform shall include the </w:t>
      </w:r>
      <w:r w:rsidRPr="0062104F">
        <w:rPr>
          <w:rFonts w:ascii="Times New Roman" w:eastAsia="Yu Mincho" w:hAnsi="Times New Roman" w:cs="Times New Roman"/>
          <w:i/>
          <w:iCs/>
          <w:sz w:val="20"/>
          <w:szCs w:val="20"/>
        </w:rPr>
        <w:t>Model</w:t>
      </w:r>
      <w:r w:rsidRPr="0062104F">
        <w:rPr>
          <w:rFonts w:ascii="Times New Roman" w:eastAsia="宋体" w:hAnsi="Times New Roman" w:cs="Times New Roman" w:hint="eastAsia"/>
          <w:i/>
          <w:iCs/>
          <w:sz w:val="20"/>
          <w:szCs w:val="20"/>
          <w:lang w:eastAsia="zh-CN"/>
        </w:rPr>
        <w:t xml:space="preserve"> </w:t>
      </w:r>
      <w:r w:rsidRPr="0062104F">
        <w:rPr>
          <w:rFonts w:ascii="Times New Roman" w:eastAsia="等线" w:hAnsi="Times New Roman" w:cs="Times New Roman" w:hint="eastAsia"/>
          <w:i/>
          <w:iCs/>
          <w:sz w:val="20"/>
          <w:szCs w:val="20"/>
          <w:lang w:eastAsia="zh-CN"/>
        </w:rPr>
        <w:t>ID</w:t>
      </w:r>
      <w:r w:rsidRPr="0062104F">
        <w:rPr>
          <w:rFonts w:ascii="Times New Roman" w:eastAsia="宋体" w:hAnsi="Times New Roman" w:cs="Times New Roman" w:hint="eastAsia"/>
          <w:i/>
          <w:iCs/>
          <w:sz w:val="20"/>
          <w:szCs w:val="20"/>
          <w:lang w:eastAsia="zh-CN"/>
        </w:rPr>
        <w:t xml:space="preserve"> </w:t>
      </w:r>
      <w:r w:rsidRPr="0062104F">
        <w:rPr>
          <w:rFonts w:ascii="Times New Roman" w:eastAsia="宋体" w:hAnsi="Times New Roman" w:cs="Times New Roman" w:hint="eastAsia"/>
          <w:sz w:val="20"/>
          <w:szCs w:val="20"/>
          <w:lang w:eastAsia="zh-CN"/>
        </w:rPr>
        <w:t>IE</w:t>
      </w:r>
      <w:r w:rsidRPr="0062104F">
        <w:rPr>
          <w:rFonts w:ascii="Times New Roman" w:eastAsia="Yu Mincho" w:hAnsi="Times New Roman" w:cs="Times New Roman"/>
          <w:sz w:val="20"/>
          <w:szCs w:val="20"/>
        </w:rPr>
        <w:t xml:space="preserve">. </w:t>
      </w:r>
      <w:r w:rsidRPr="0062104F">
        <w:rPr>
          <w:rFonts w:ascii="Times New Roman" w:eastAsia="宋体" w:hAnsi="Times New Roman" w:cs="Times New Roman" w:hint="eastAsia"/>
          <w:sz w:val="20"/>
          <w:szCs w:val="20"/>
          <w:lang w:eastAsia="zh-CN"/>
        </w:rPr>
        <w:t>When the Near-RT RIC platform has assigned a new a</w:t>
      </w:r>
      <w:r w:rsidRPr="0062104F">
        <w:rPr>
          <w:rFonts w:ascii="Times New Roman" w:eastAsia="宋体" w:hAnsi="Times New Roman" w:cs="Times New Roman"/>
          <w:sz w:val="20"/>
          <w:szCs w:val="20"/>
          <w:lang w:eastAsia="zh-CN"/>
        </w:rPr>
        <w:t>rtifact</w:t>
      </w:r>
      <w:r w:rsidRPr="0062104F">
        <w:rPr>
          <w:rFonts w:ascii="Times New Roman" w:eastAsia="宋体" w:hAnsi="Times New Roman" w:cs="Times New Roman" w:hint="eastAsia"/>
          <w:sz w:val="20"/>
          <w:szCs w:val="20"/>
          <w:lang w:eastAsia="zh-CN"/>
        </w:rPr>
        <w:t xml:space="preserve"> v</w:t>
      </w:r>
      <w:r w:rsidRPr="0062104F">
        <w:rPr>
          <w:rFonts w:ascii="Times New Roman" w:eastAsia="宋体" w:hAnsi="Times New Roman" w:cs="Times New Roman"/>
          <w:sz w:val="20"/>
          <w:szCs w:val="20"/>
          <w:lang w:eastAsia="zh-CN"/>
        </w:rPr>
        <w:t>ersion</w:t>
      </w:r>
      <w:r w:rsidRPr="0062104F">
        <w:rPr>
          <w:rFonts w:ascii="Times New Roman" w:eastAsia="宋体" w:hAnsi="Times New Roman" w:cs="Times New Roman" w:hint="eastAsia"/>
          <w:sz w:val="20"/>
          <w:szCs w:val="20"/>
          <w:lang w:eastAsia="zh-CN"/>
        </w:rPr>
        <w:t xml:space="preserve"> for the AI/ML model, the </w:t>
      </w:r>
      <w:r w:rsidRPr="0062104F">
        <w:rPr>
          <w:rFonts w:ascii="Times New Roman" w:eastAsia="宋体" w:hAnsi="Times New Roman" w:cs="Times New Roman"/>
          <w:i/>
          <w:iCs/>
          <w:sz w:val="20"/>
          <w:szCs w:val="20"/>
          <w:lang w:eastAsia="zh-CN"/>
        </w:rPr>
        <w:t>Model ID</w:t>
      </w:r>
      <w:r w:rsidRPr="0062104F">
        <w:rPr>
          <w:rFonts w:ascii="Times New Roman" w:eastAsia="宋体" w:hAnsi="Times New Roman" w:cs="Times New Roman" w:hint="eastAsia"/>
          <w:sz w:val="20"/>
          <w:szCs w:val="20"/>
          <w:lang w:eastAsia="zh-CN"/>
        </w:rPr>
        <w:t xml:space="preserve"> IE shall use the new a</w:t>
      </w:r>
      <w:r w:rsidRPr="0062104F">
        <w:rPr>
          <w:rFonts w:ascii="Times New Roman" w:eastAsia="宋体" w:hAnsi="Times New Roman" w:cs="Times New Roman"/>
          <w:sz w:val="20"/>
          <w:szCs w:val="20"/>
          <w:lang w:eastAsia="zh-CN"/>
        </w:rPr>
        <w:t>rtifact</w:t>
      </w:r>
      <w:r w:rsidRPr="0062104F">
        <w:rPr>
          <w:rFonts w:ascii="Times New Roman" w:eastAsia="宋体" w:hAnsi="Times New Roman" w:cs="Times New Roman" w:hint="eastAsia"/>
          <w:sz w:val="20"/>
          <w:szCs w:val="20"/>
          <w:lang w:eastAsia="zh-CN"/>
        </w:rPr>
        <w:t xml:space="preserve"> v</w:t>
      </w:r>
      <w:r w:rsidRPr="0062104F">
        <w:rPr>
          <w:rFonts w:ascii="Times New Roman" w:eastAsia="宋体" w:hAnsi="Times New Roman" w:cs="Times New Roman"/>
          <w:sz w:val="20"/>
          <w:szCs w:val="20"/>
          <w:lang w:eastAsia="zh-CN"/>
        </w:rPr>
        <w:t>ersion</w:t>
      </w:r>
      <w:r w:rsidRPr="0062104F">
        <w:rPr>
          <w:rFonts w:ascii="Times New Roman" w:eastAsia="宋体" w:hAnsi="Times New Roman" w:cs="Times New Roman" w:hint="eastAsia"/>
          <w:sz w:val="20"/>
          <w:szCs w:val="20"/>
          <w:lang w:eastAsia="zh-CN"/>
        </w:rPr>
        <w:t xml:space="preserve"> for its </w:t>
      </w:r>
      <w:r w:rsidRPr="0062104F">
        <w:rPr>
          <w:rFonts w:ascii="Times New Roman" w:eastAsia="宋体" w:hAnsi="Times New Roman" w:cs="Times New Roman"/>
          <w:i/>
          <w:iCs/>
          <w:sz w:val="20"/>
          <w:szCs w:val="20"/>
          <w:lang w:eastAsia="zh-CN"/>
        </w:rPr>
        <w:t>Artifact Version</w:t>
      </w:r>
      <w:r w:rsidRPr="0062104F">
        <w:rPr>
          <w:rFonts w:ascii="Times New Roman" w:eastAsia="宋体" w:hAnsi="Times New Roman" w:cs="Times New Roman" w:hint="eastAsia"/>
          <w:sz w:val="20"/>
          <w:szCs w:val="20"/>
          <w:lang w:eastAsia="zh-CN"/>
        </w:rPr>
        <w:t xml:space="preserve"> IE.</w:t>
      </w:r>
    </w:p>
    <w:p w14:paraId="31B17254" w14:textId="77777777" w:rsidR="0062104F" w:rsidRPr="0062104F" w:rsidRDefault="0062104F" w:rsidP="0062104F">
      <w:pPr>
        <w:keepNext/>
        <w:keepLines/>
        <w:numPr>
          <w:ilvl w:val="255"/>
          <w:numId w:val="0"/>
        </w:numPr>
        <w:spacing w:before="120" w:after="180" w:line="240" w:lineRule="auto"/>
        <w:outlineLvl w:val="4"/>
        <w:rPr>
          <w:rFonts w:ascii="Arial" w:eastAsia="等线" w:hAnsi="Arial" w:cs="Times New Roman"/>
          <w:szCs w:val="20"/>
          <w:lang w:eastAsia="zh-CN"/>
        </w:rPr>
      </w:pPr>
      <w:r w:rsidRPr="0062104F">
        <w:rPr>
          <w:rFonts w:ascii="Arial" w:eastAsia="等线" w:hAnsi="Arial" w:cs="Times New Roman" w:hint="eastAsia"/>
          <w:szCs w:val="20"/>
          <w:lang w:eastAsia="zh-CN"/>
        </w:rPr>
        <w:t>9A.2.4</w:t>
      </w:r>
      <w:r w:rsidRPr="0062104F">
        <w:rPr>
          <w:rFonts w:ascii="Arial" w:eastAsia="等线" w:hAnsi="Arial" w:cs="Times New Roman"/>
          <w:szCs w:val="20"/>
          <w:lang w:eastAsia="zh-CN"/>
        </w:rPr>
        <w:t>.</w:t>
      </w:r>
      <w:r w:rsidRPr="0062104F">
        <w:rPr>
          <w:rFonts w:ascii="Arial" w:eastAsia="等线" w:hAnsi="Arial" w:cs="Times New Roman" w:hint="eastAsia"/>
          <w:szCs w:val="20"/>
          <w:lang w:eastAsia="zh-CN"/>
        </w:rPr>
        <w:t>2.2</w:t>
      </w:r>
      <w:r w:rsidRPr="0062104F">
        <w:rPr>
          <w:rFonts w:ascii="Arial" w:eastAsia="等线" w:hAnsi="Arial" w:cs="Times New Roman"/>
          <w:szCs w:val="20"/>
          <w:lang w:eastAsia="zh-CN"/>
        </w:rPr>
        <w:tab/>
        <w:t>Unsuccessful Operation</w:t>
      </w:r>
    </w:p>
    <w:p w14:paraId="7F7BBF87"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@startuml</w:t>
      </w:r>
    </w:p>
    <w:p w14:paraId="496F9507"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skin rose</w:t>
      </w:r>
    </w:p>
    <w:p w14:paraId="58B51877"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skinparam ParticipantPadding 50</w:t>
      </w:r>
    </w:p>
    <w:p w14:paraId="36786ECA"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skinparam BoxPadding 10</w:t>
      </w:r>
    </w:p>
    <w:p w14:paraId="453F01E4"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skinparam defaultFontSize 12</w:t>
      </w:r>
    </w:p>
    <w:p w14:paraId="1D385EBF"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skinparam lifelineStrategy dashed</w:t>
      </w:r>
    </w:p>
    <w:p w14:paraId="169793D7"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Participant xApp as "xApp"</w:t>
      </w:r>
    </w:p>
    <w:p w14:paraId="500F5966"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 xml:space="preserve">Participant RICP as </w:t>
      </w:r>
      <w:r w:rsidRPr="0062104F">
        <w:rPr>
          <w:rFonts w:ascii="Courier New" w:eastAsia="宋体" w:hAnsi="Courier New" w:cs="Courier New" w:hint="eastAsia"/>
          <w:color w:val="008000"/>
          <w:sz w:val="18"/>
          <w:szCs w:val="20"/>
          <w:lang w:val="en-GB" w:eastAsia="zh-CN"/>
        </w:rPr>
        <w:t>“</w:t>
      </w:r>
      <w:r w:rsidRPr="0062104F">
        <w:rPr>
          <w:rFonts w:ascii="Courier New" w:eastAsia="宋体" w:hAnsi="Courier New" w:cs="Courier New" w:hint="eastAsia"/>
          <w:color w:val="008000"/>
          <w:sz w:val="18"/>
          <w:szCs w:val="20"/>
          <w:lang w:val="en-GB" w:eastAsia="zh-CN"/>
        </w:rPr>
        <w:t>Near-RT RIC Platform</w:t>
      </w:r>
      <w:r w:rsidRPr="0062104F">
        <w:rPr>
          <w:rFonts w:ascii="Courier New" w:eastAsia="宋体" w:hAnsi="Courier New" w:cs="Courier New" w:hint="eastAsia"/>
          <w:color w:val="008000"/>
          <w:sz w:val="18"/>
          <w:szCs w:val="20"/>
          <w:lang w:val="en-GB" w:eastAsia="zh-CN"/>
        </w:rPr>
        <w:t>”</w:t>
      </w:r>
    </w:p>
    <w:p w14:paraId="77E58407"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xApp -&gt; RICP  : 1. MODEL STORE REQUEST</w:t>
      </w:r>
    </w:p>
    <w:p w14:paraId="3B0708EA"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RICP -&gt; xApp  : 2. MODEL STORE FAILURE</w:t>
      </w:r>
    </w:p>
    <w:p w14:paraId="17EDC2F7"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@enduml</w:t>
      </w:r>
    </w:p>
    <w:p w14:paraId="175D3BEC" w14:textId="77777777" w:rsidR="0062104F" w:rsidRPr="0062104F" w:rsidRDefault="0062104F" w:rsidP="00C92C3B">
      <w:pPr>
        <w:spacing w:after="60" w:line="240" w:lineRule="auto"/>
        <w:jc w:val="center"/>
        <w:rPr>
          <w:rFonts w:ascii="Arial" w:eastAsia="Times New Roman" w:hAnsi="Arial" w:cs="Times New Roman"/>
          <w:b/>
          <w:sz w:val="28"/>
          <w:szCs w:val="20"/>
          <w:lang w:val="en-GB" w:eastAsia="zh-CN"/>
        </w:rPr>
      </w:pPr>
      <w:r w:rsidRPr="0062104F">
        <w:rPr>
          <w:rFonts w:ascii="Arial" w:eastAsia="Times New Roman" w:hAnsi="Arial" w:cs="Times New Roman"/>
          <w:b/>
          <w:noProof/>
          <w:sz w:val="28"/>
          <w:szCs w:val="20"/>
          <w:lang w:val="en-GB"/>
        </w:rPr>
        <w:lastRenderedPageBreak/>
        <w:drawing>
          <wp:inline distT="0" distB="0" distL="114300" distR="114300" wp14:anchorId="5639FCA3" wp14:editId="7C5C38B8">
            <wp:extent cx="3261657" cy="1498600"/>
            <wp:effectExtent l="0" t="0" r="0" b="6350"/>
            <wp:docPr id="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21"/>
                    <a:stretch>
                      <a:fillRect/>
                    </a:stretch>
                  </pic:blipFill>
                  <pic:spPr>
                    <a:xfrm>
                      <a:off x="0" y="0"/>
                      <a:ext cx="3273235" cy="1503920"/>
                    </a:xfrm>
                    <a:prstGeom prst="rect">
                      <a:avLst/>
                    </a:prstGeom>
                    <a:noFill/>
                    <a:ln>
                      <a:noFill/>
                    </a:ln>
                  </pic:spPr>
                </pic:pic>
              </a:graphicData>
            </a:graphic>
          </wp:inline>
        </w:drawing>
      </w:r>
    </w:p>
    <w:p w14:paraId="6ED09D6E" w14:textId="77777777" w:rsidR="0062104F" w:rsidRPr="0062104F" w:rsidRDefault="0062104F" w:rsidP="0062104F">
      <w:pPr>
        <w:spacing w:after="180" w:line="257" w:lineRule="auto"/>
        <w:jc w:val="center"/>
        <w:rPr>
          <w:rFonts w:ascii="Arial" w:eastAsia="Yu Mincho" w:hAnsi="Arial" w:cs="Arial"/>
          <w:b/>
          <w:color w:val="000000"/>
          <w:sz w:val="20"/>
          <w:szCs w:val="20"/>
          <w:lang w:eastAsia="zh-CN"/>
        </w:rPr>
      </w:pPr>
      <w:r w:rsidRPr="0062104F">
        <w:rPr>
          <w:rFonts w:ascii="Arial" w:eastAsia="Yu Mincho" w:hAnsi="Arial" w:cs="Arial"/>
          <w:b/>
          <w:color w:val="000000"/>
          <w:sz w:val="20"/>
          <w:szCs w:val="20"/>
          <w:lang w:eastAsia="zh-CN"/>
        </w:rPr>
        <w:t xml:space="preserve">Figure </w:t>
      </w:r>
      <w:r w:rsidRPr="0062104F">
        <w:rPr>
          <w:rFonts w:ascii="Arial" w:eastAsia="Yu Mincho" w:hAnsi="Arial" w:cs="Arial" w:hint="eastAsia"/>
          <w:b/>
          <w:color w:val="000000"/>
          <w:sz w:val="20"/>
          <w:szCs w:val="20"/>
          <w:lang w:eastAsia="zh-CN"/>
        </w:rPr>
        <w:t>9A.2.4</w:t>
      </w:r>
      <w:r w:rsidRPr="0062104F">
        <w:rPr>
          <w:rFonts w:ascii="Arial" w:eastAsia="Yu Mincho" w:hAnsi="Arial" w:cs="Arial"/>
          <w:b/>
          <w:color w:val="000000"/>
          <w:sz w:val="20"/>
          <w:szCs w:val="20"/>
          <w:lang w:eastAsia="zh-CN"/>
        </w:rPr>
        <w:t>.</w:t>
      </w:r>
      <w:r w:rsidRPr="0062104F">
        <w:rPr>
          <w:rFonts w:ascii="Arial" w:eastAsia="Yu Mincho" w:hAnsi="Arial" w:cs="Arial" w:hint="eastAsia"/>
          <w:b/>
          <w:color w:val="000000"/>
          <w:sz w:val="20"/>
          <w:szCs w:val="20"/>
          <w:lang w:eastAsia="zh-CN"/>
        </w:rPr>
        <w:t>2.2</w:t>
      </w:r>
      <w:r w:rsidRPr="0062104F">
        <w:rPr>
          <w:rFonts w:ascii="Arial" w:eastAsia="Yu Mincho" w:hAnsi="Arial" w:cs="Arial"/>
          <w:b/>
          <w:color w:val="000000"/>
          <w:sz w:val="20"/>
          <w:szCs w:val="20"/>
          <w:lang w:eastAsia="zh-CN"/>
        </w:rPr>
        <w:t xml:space="preserve">-1: </w:t>
      </w:r>
      <w:r w:rsidRPr="0062104F">
        <w:rPr>
          <w:rFonts w:ascii="Arial" w:eastAsia="Yu Mincho" w:hAnsi="Arial" w:cs="Arial" w:hint="eastAsia"/>
          <w:b/>
          <w:color w:val="000000"/>
          <w:sz w:val="20"/>
          <w:szCs w:val="20"/>
          <w:lang w:eastAsia="zh-CN"/>
        </w:rPr>
        <w:t>Model Store</w:t>
      </w:r>
      <w:r w:rsidRPr="0062104F">
        <w:rPr>
          <w:rFonts w:ascii="Arial" w:eastAsia="Yu Mincho" w:hAnsi="Arial" w:cs="Arial"/>
          <w:b/>
          <w:color w:val="000000"/>
          <w:sz w:val="20"/>
          <w:szCs w:val="20"/>
          <w:lang w:eastAsia="zh-CN"/>
        </w:rPr>
        <w:t xml:space="preserve"> procedure, unsuccessful operation</w:t>
      </w:r>
    </w:p>
    <w:p w14:paraId="543476DA" w14:textId="77777777" w:rsidR="0062104F" w:rsidRPr="0062104F" w:rsidRDefault="0062104F" w:rsidP="0062104F">
      <w:pPr>
        <w:spacing w:after="180" w:line="240" w:lineRule="auto"/>
        <w:rPr>
          <w:rFonts w:ascii="Times New Roman" w:eastAsia="Yu Mincho" w:hAnsi="Times New Roman" w:cs="Times New Roman"/>
          <w:sz w:val="20"/>
          <w:szCs w:val="20"/>
        </w:rPr>
      </w:pPr>
      <w:r w:rsidRPr="0062104F">
        <w:rPr>
          <w:rFonts w:ascii="Times New Roman" w:eastAsia="Yu Mincho" w:hAnsi="Times New Roman" w:cs="Times New Roman"/>
          <w:sz w:val="20"/>
          <w:szCs w:val="20"/>
        </w:rPr>
        <w:t xml:space="preserve">If the </w:t>
      </w:r>
      <w:r w:rsidRPr="0062104F">
        <w:rPr>
          <w:rFonts w:ascii="Times New Roman" w:eastAsia="宋体" w:hAnsi="Times New Roman" w:cs="Times New Roman" w:hint="eastAsia"/>
          <w:sz w:val="20"/>
          <w:szCs w:val="20"/>
          <w:lang w:eastAsia="zh-CN"/>
        </w:rPr>
        <w:t>MODEL STORE REQUEST</w:t>
      </w:r>
      <w:r w:rsidRPr="0062104F">
        <w:rPr>
          <w:rFonts w:ascii="Times New Roman" w:eastAsia="Yu Mincho" w:hAnsi="Times New Roman" w:cs="Times New Roman"/>
          <w:sz w:val="20"/>
          <w:szCs w:val="20"/>
        </w:rPr>
        <w:t xml:space="preserve"> fails, the Near-RT RIC platform shall send a </w:t>
      </w:r>
      <w:r w:rsidRPr="0062104F">
        <w:rPr>
          <w:rFonts w:ascii="Times New Roman" w:eastAsia="宋体" w:hAnsi="Times New Roman" w:cs="Times New Roman" w:hint="eastAsia"/>
          <w:sz w:val="20"/>
          <w:szCs w:val="20"/>
          <w:lang w:eastAsia="zh-CN"/>
        </w:rPr>
        <w:t>MODEL STORE FAILURE</w:t>
      </w:r>
      <w:r w:rsidRPr="0062104F">
        <w:rPr>
          <w:rFonts w:ascii="Times New Roman" w:eastAsia="Yu Mincho" w:hAnsi="Times New Roman" w:cs="Times New Roman"/>
          <w:sz w:val="20"/>
          <w:szCs w:val="20"/>
        </w:rPr>
        <w:t xml:space="preserve"> message back to the xApp. The message shall include the appropriate cause. </w:t>
      </w:r>
    </w:p>
    <w:p w14:paraId="7BC066A1" w14:textId="77777777" w:rsidR="0062104F" w:rsidRPr="0062104F" w:rsidRDefault="0062104F" w:rsidP="0062104F">
      <w:pPr>
        <w:keepNext/>
        <w:keepLines/>
        <w:numPr>
          <w:ilvl w:val="255"/>
          <w:numId w:val="0"/>
        </w:numPr>
        <w:spacing w:before="120" w:after="180" w:line="240" w:lineRule="auto"/>
        <w:outlineLvl w:val="4"/>
        <w:rPr>
          <w:rFonts w:ascii="Arial" w:eastAsia="等线" w:hAnsi="Arial" w:cs="Times New Roman"/>
          <w:szCs w:val="20"/>
          <w:lang w:eastAsia="zh-CN"/>
        </w:rPr>
      </w:pPr>
      <w:r w:rsidRPr="0062104F">
        <w:rPr>
          <w:rFonts w:ascii="Arial" w:eastAsia="等线" w:hAnsi="Arial" w:cs="Times New Roman" w:hint="eastAsia"/>
          <w:szCs w:val="20"/>
          <w:lang w:eastAsia="zh-CN"/>
        </w:rPr>
        <w:t>9A.2.4</w:t>
      </w:r>
      <w:r w:rsidRPr="0062104F">
        <w:rPr>
          <w:rFonts w:ascii="Arial" w:eastAsia="等线" w:hAnsi="Arial" w:cs="Times New Roman"/>
          <w:szCs w:val="20"/>
          <w:lang w:eastAsia="zh-CN"/>
        </w:rPr>
        <w:t>.</w:t>
      </w:r>
      <w:r w:rsidRPr="0062104F">
        <w:rPr>
          <w:rFonts w:ascii="Arial" w:eastAsia="等线" w:hAnsi="Arial" w:cs="Times New Roman" w:hint="eastAsia"/>
          <w:szCs w:val="20"/>
          <w:lang w:eastAsia="zh-CN"/>
        </w:rPr>
        <w:t>2.3</w:t>
      </w:r>
      <w:r w:rsidRPr="0062104F">
        <w:rPr>
          <w:rFonts w:ascii="Arial" w:eastAsia="等线" w:hAnsi="Arial" w:cs="Times New Roman"/>
          <w:szCs w:val="20"/>
          <w:lang w:eastAsia="zh-CN"/>
        </w:rPr>
        <w:tab/>
        <w:t>Abnormal Conditions</w:t>
      </w:r>
    </w:p>
    <w:p w14:paraId="1F2E1BBC" w14:textId="77777777" w:rsidR="0062104F" w:rsidRPr="0062104F" w:rsidRDefault="0062104F" w:rsidP="0062104F">
      <w:pPr>
        <w:spacing w:after="180" w:line="240" w:lineRule="auto"/>
        <w:rPr>
          <w:rFonts w:ascii="Times New Roman" w:eastAsia="Yu Mincho" w:hAnsi="Times New Roman" w:cs="Times New Roman"/>
          <w:sz w:val="20"/>
          <w:szCs w:val="20"/>
        </w:rPr>
      </w:pPr>
      <w:r w:rsidRPr="0062104F">
        <w:rPr>
          <w:rFonts w:ascii="Times New Roman" w:eastAsia="Yu Mincho" w:hAnsi="Times New Roman" w:cs="Times New Roman" w:hint="eastAsia"/>
          <w:sz w:val="20"/>
          <w:szCs w:val="20"/>
        </w:rPr>
        <w:t>Not appli</w:t>
      </w:r>
      <w:r w:rsidRPr="0062104F">
        <w:rPr>
          <w:rFonts w:ascii="Times New Roman" w:eastAsia="Yu Mincho" w:hAnsi="Times New Roman" w:cs="Times New Roman"/>
          <w:sz w:val="20"/>
          <w:szCs w:val="20"/>
        </w:rPr>
        <w:t>cable.</w:t>
      </w:r>
    </w:p>
    <w:p w14:paraId="46EACED8" w14:textId="77777777" w:rsidR="0062104F" w:rsidRPr="0062104F" w:rsidRDefault="0062104F" w:rsidP="0062104F">
      <w:pPr>
        <w:keepNext/>
        <w:keepLines/>
        <w:overflowPunct w:val="0"/>
        <w:autoSpaceDE w:val="0"/>
        <w:autoSpaceDN w:val="0"/>
        <w:adjustRightInd w:val="0"/>
        <w:spacing w:before="120" w:after="180" w:line="240" w:lineRule="auto"/>
        <w:ind w:left="1418" w:hanging="1418"/>
        <w:textAlignment w:val="baseline"/>
        <w:outlineLvl w:val="3"/>
        <w:rPr>
          <w:rFonts w:ascii="Times New Roman" w:eastAsia="Yu Mincho" w:hAnsi="Times New Roman" w:cs="Times New Roman"/>
          <w:sz w:val="20"/>
          <w:szCs w:val="20"/>
        </w:rPr>
      </w:pPr>
      <w:r w:rsidRPr="0062104F">
        <w:rPr>
          <w:rFonts w:ascii="Arial" w:eastAsia="宋体" w:hAnsi="Arial" w:cs="Times New Roman" w:hint="eastAsia"/>
          <w:sz w:val="24"/>
          <w:szCs w:val="20"/>
          <w:lang w:eastAsia="zh-CN"/>
        </w:rPr>
        <w:t>9A.2.4</w:t>
      </w:r>
      <w:r w:rsidRPr="0062104F">
        <w:rPr>
          <w:rFonts w:ascii="Arial" w:eastAsia="宋体" w:hAnsi="Arial" w:cs="Times New Roman"/>
          <w:sz w:val="24"/>
          <w:szCs w:val="20"/>
          <w:lang w:val="en-GB" w:eastAsia="zh-CN"/>
        </w:rPr>
        <w:t>.</w:t>
      </w:r>
      <w:r w:rsidRPr="0062104F">
        <w:rPr>
          <w:rFonts w:ascii="Arial" w:eastAsia="宋体" w:hAnsi="Arial" w:cs="Times New Roman" w:hint="eastAsia"/>
          <w:sz w:val="24"/>
          <w:szCs w:val="20"/>
          <w:lang w:eastAsia="zh-CN"/>
        </w:rPr>
        <w:t>3</w:t>
      </w:r>
      <w:r w:rsidRPr="0062104F">
        <w:rPr>
          <w:rFonts w:ascii="Arial" w:eastAsia="宋体" w:hAnsi="Arial" w:cs="Times New Roman"/>
          <w:sz w:val="24"/>
          <w:szCs w:val="20"/>
          <w:lang w:val="en-GB" w:eastAsia="zh-CN"/>
        </w:rPr>
        <w:tab/>
      </w:r>
      <w:r w:rsidRPr="0062104F">
        <w:rPr>
          <w:rFonts w:ascii="Arial" w:eastAsia="宋体" w:hAnsi="Arial" w:cs="Times New Roman" w:hint="eastAsia"/>
          <w:sz w:val="24"/>
          <w:szCs w:val="20"/>
          <w:lang w:eastAsia="zh-CN"/>
        </w:rPr>
        <w:t xml:space="preserve">Stored </w:t>
      </w:r>
      <w:r w:rsidRPr="0062104F">
        <w:rPr>
          <w:rFonts w:ascii="Arial" w:eastAsia="宋体" w:hAnsi="Arial" w:cs="Times New Roman" w:hint="eastAsia"/>
          <w:sz w:val="24"/>
          <w:szCs w:val="20"/>
          <w:lang w:val="en-GB" w:eastAsia="zh-CN"/>
        </w:rPr>
        <w:t xml:space="preserve">Model </w:t>
      </w:r>
      <w:r w:rsidRPr="0062104F">
        <w:rPr>
          <w:rFonts w:ascii="Arial" w:eastAsia="宋体" w:hAnsi="Arial" w:cs="Times New Roman" w:hint="eastAsia"/>
          <w:sz w:val="24"/>
          <w:szCs w:val="20"/>
          <w:lang w:eastAsia="zh-CN"/>
        </w:rPr>
        <w:t>Query</w:t>
      </w:r>
      <w:r w:rsidRPr="0062104F">
        <w:rPr>
          <w:rFonts w:ascii="Arial" w:eastAsia="Times New Roman" w:hAnsi="Arial" w:cs="Times New Roman"/>
          <w:sz w:val="24"/>
          <w:szCs w:val="20"/>
          <w:lang w:val="en-GB"/>
        </w:rPr>
        <w:t xml:space="preserve"> procedure</w:t>
      </w:r>
    </w:p>
    <w:p w14:paraId="390DFC40" w14:textId="77777777" w:rsidR="0062104F" w:rsidRPr="0062104F" w:rsidRDefault="0062104F" w:rsidP="0062104F">
      <w:pPr>
        <w:keepNext/>
        <w:keepLines/>
        <w:numPr>
          <w:ilvl w:val="255"/>
          <w:numId w:val="0"/>
        </w:numPr>
        <w:spacing w:before="120" w:after="180" w:line="240" w:lineRule="auto"/>
        <w:outlineLvl w:val="4"/>
        <w:rPr>
          <w:rFonts w:ascii="Arial" w:eastAsia="等线" w:hAnsi="Arial" w:cs="Times New Roman"/>
          <w:szCs w:val="20"/>
          <w:lang w:val="en-GB" w:eastAsia="zh-CN"/>
        </w:rPr>
      </w:pPr>
      <w:r w:rsidRPr="0062104F">
        <w:rPr>
          <w:rFonts w:ascii="Arial" w:eastAsia="等线" w:hAnsi="Arial" w:cs="Times New Roman" w:hint="eastAsia"/>
          <w:szCs w:val="20"/>
          <w:lang w:eastAsia="zh-CN"/>
        </w:rPr>
        <w:t>9A.2.4</w:t>
      </w:r>
      <w:r w:rsidRPr="0062104F">
        <w:rPr>
          <w:rFonts w:ascii="Arial" w:eastAsia="等线" w:hAnsi="Arial" w:cs="Times New Roman"/>
          <w:szCs w:val="20"/>
          <w:lang w:val="en-GB" w:eastAsia="zh-CN"/>
        </w:rPr>
        <w:t>.</w:t>
      </w:r>
      <w:r w:rsidRPr="0062104F">
        <w:rPr>
          <w:rFonts w:ascii="Arial" w:eastAsia="等线" w:hAnsi="Arial" w:cs="Times New Roman" w:hint="eastAsia"/>
          <w:szCs w:val="20"/>
          <w:lang w:eastAsia="zh-CN"/>
        </w:rPr>
        <w:t>3.1</w:t>
      </w:r>
      <w:r w:rsidRPr="0062104F">
        <w:rPr>
          <w:rFonts w:ascii="Arial" w:eastAsia="等线" w:hAnsi="Arial" w:cs="Times New Roman"/>
          <w:szCs w:val="20"/>
          <w:lang w:val="en-GB" w:eastAsia="zh-CN"/>
        </w:rPr>
        <w:tab/>
        <w:t>Successful Operation</w:t>
      </w:r>
    </w:p>
    <w:p w14:paraId="6892FD89"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@startuml</w:t>
      </w:r>
    </w:p>
    <w:p w14:paraId="6A156C40"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skin rose</w:t>
      </w:r>
    </w:p>
    <w:p w14:paraId="52E6BA47"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skinparam ParticipantPadding 50</w:t>
      </w:r>
    </w:p>
    <w:p w14:paraId="78850643"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skinparam BoxPadding 10</w:t>
      </w:r>
    </w:p>
    <w:p w14:paraId="224E3BB1"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skinparam defaultFontSize 12</w:t>
      </w:r>
    </w:p>
    <w:p w14:paraId="2E54B8D0"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skinparam lifelineStrategy dashed</w:t>
      </w:r>
    </w:p>
    <w:p w14:paraId="0342D04B"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Participant xApp as "xApp"</w:t>
      </w:r>
    </w:p>
    <w:p w14:paraId="353D80B9"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 xml:space="preserve">Participant RICP as </w:t>
      </w:r>
      <w:r w:rsidRPr="0062104F">
        <w:rPr>
          <w:rFonts w:ascii="Courier New" w:eastAsia="宋体" w:hAnsi="Courier New" w:cs="Courier New" w:hint="eastAsia"/>
          <w:color w:val="008000"/>
          <w:sz w:val="18"/>
          <w:szCs w:val="20"/>
          <w:lang w:val="en-GB" w:eastAsia="zh-CN"/>
        </w:rPr>
        <w:t>“</w:t>
      </w:r>
      <w:r w:rsidRPr="0062104F">
        <w:rPr>
          <w:rFonts w:ascii="Courier New" w:eastAsia="宋体" w:hAnsi="Courier New" w:cs="Courier New" w:hint="eastAsia"/>
          <w:color w:val="008000"/>
          <w:sz w:val="18"/>
          <w:szCs w:val="20"/>
          <w:lang w:val="en-GB" w:eastAsia="zh-CN"/>
        </w:rPr>
        <w:t>Near-RT RIC Platform</w:t>
      </w:r>
      <w:r w:rsidRPr="0062104F">
        <w:rPr>
          <w:rFonts w:ascii="Courier New" w:eastAsia="宋体" w:hAnsi="Courier New" w:cs="Courier New" w:hint="eastAsia"/>
          <w:color w:val="008000"/>
          <w:sz w:val="18"/>
          <w:szCs w:val="20"/>
          <w:lang w:val="en-GB" w:eastAsia="zh-CN"/>
        </w:rPr>
        <w:t>”</w:t>
      </w:r>
    </w:p>
    <w:p w14:paraId="13800AE2"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xApp -&gt; RICP  : 1. STORED MODEL QUERY REQUEST</w:t>
      </w:r>
    </w:p>
    <w:p w14:paraId="322E4A22"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 xml:space="preserve">RICP -&gt; xApp  : 2. STORED MODEL QUERY </w:t>
      </w:r>
      <w:r w:rsidRPr="0062104F">
        <w:rPr>
          <w:rFonts w:ascii="Courier New" w:eastAsia="宋体" w:hAnsi="Courier New" w:cs="Courier New" w:hint="eastAsia"/>
          <w:color w:val="008000"/>
          <w:sz w:val="18"/>
          <w:szCs w:val="20"/>
          <w:lang w:eastAsia="zh-CN"/>
        </w:rPr>
        <w:t>RESPONSE</w:t>
      </w:r>
    </w:p>
    <w:p w14:paraId="34DEBF83"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@enduml</w:t>
      </w:r>
    </w:p>
    <w:p w14:paraId="6065D12A" w14:textId="77777777" w:rsidR="0062104F" w:rsidRPr="0062104F" w:rsidRDefault="0062104F" w:rsidP="0062104F">
      <w:pPr>
        <w:spacing w:after="180" w:line="240" w:lineRule="auto"/>
        <w:rPr>
          <w:rFonts w:ascii="Times New Roman" w:eastAsia="Yu Mincho" w:hAnsi="Times New Roman" w:cs="Times New Roman"/>
          <w:sz w:val="20"/>
          <w:szCs w:val="20"/>
          <w:lang w:eastAsia="zh-CN"/>
        </w:rPr>
      </w:pPr>
    </w:p>
    <w:p w14:paraId="3D162A86" w14:textId="77777777" w:rsidR="0062104F" w:rsidRPr="0062104F" w:rsidRDefault="0062104F" w:rsidP="00C92C3B">
      <w:pPr>
        <w:spacing w:after="60" w:line="240" w:lineRule="auto"/>
        <w:jc w:val="center"/>
        <w:rPr>
          <w:rFonts w:ascii="Arial" w:eastAsia="Times New Roman" w:hAnsi="Arial" w:cs="Times New Roman"/>
          <w:b/>
          <w:sz w:val="28"/>
          <w:szCs w:val="20"/>
          <w:lang w:val="en-GB" w:eastAsia="zh-CN"/>
        </w:rPr>
      </w:pPr>
      <w:r w:rsidRPr="0062104F">
        <w:rPr>
          <w:rFonts w:ascii="Arial" w:eastAsia="Times New Roman" w:hAnsi="Arial" w:cs="Times New Roman"/>
          <w:b/>
          <w:noProof/>
          <w:sz w:val="28"/>
          <w:szCs w:val="20"/>
          <w:lang w:val="en-GB"/>
        </w:rPr>
        <w:drawing>
          <wp:inline distT="0" distB="0" distL="114300" distR="114300" wp14:anchorId="06381774" wp14:editId="064A6481">
            <wp:extent cx="3543300" cy="1440910"/>
            <wp:effectExtent l="0" t="0" r="0" b="6985"/>
            <wp:docPr id="4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pic:cNvPicPr>
                      <a:picLocks noChangeAspect="1"/>
                    </pic:cNvPicPr>
                  </pic:nvPicPr>
                  <pic:blipFill>
                    <a:blip r:embed="rId122"/>
                    <a:stretch>
                      <a:fillRect/>
                    </a:stretch>
                  </pic:blipFill>
                  <pic:spPr>
                    <a:xfrm>
                      <a:off x="0" y="0"/>
                      <a:ext cx="3550014" cy="1443640"/>
                    </a:xfrm>
                    <a:prstGeom prst="rect">
                      <a:avLst/>
                    </a:prstGeom>
                    <a:noFill/>
                    <a:ln>
                      <a:noFill/>
                    </a:ln>
                  </pic:spPr>
                </pic:pic>
              </a:graphicData>
            </a:graphic>
          </wp:inline>
        </w:drawing>
      </w:r>
    </w:p>
    <w:p w14:paraId="166A3099" w14:textId="77777777" w:rsidR="0062104F" w:rsidRPr="0062104F" w:rsidRDefault="0062104F" w:rsidP="0062104F">
      <w:pPr>
        <w:spacing w:after="180" w:line="257" w:lineRule="auto"/>
        <w:jc w:val="center"/>
        <w:rPr>
          <w:rFonts w:ascii="Arial" w:eastAsia="Yu Mincho" w:hAnsi="Arial" w:cs="Arial"/>
          <w:b/>
          <w:color w:val="000000"/>
          <w:sz w:val="20"/>
          <w:szCs w:val="20"/>
          <w:lang w:eastAsia="zh-CN"/>
        </w:rPr>
      </w:pPr>
      <w:r w:rsidRPr="0062104F">
        <w:rPr>
          <w:rFonts w:ascii="Arial" w:eastAsia="Yu Mincho" w:hAnsi="Arial" w:cs="Arial"/>
          <w:b/>
          <w:color w:val="000000"/>
          <w:sz w:val="20"/>
          <w:szCs w:val="20"/>
          <w:lang w:eastAsia="zh-CN"/>
        </w:rPr>
        <w:t xml:space="preserve">Figure </w:t>
      </w:r>
      <w:r w:rsidRPr="0062104F">
        <w:rPr>
          <w:rFonts w:ascii="Arial" w:eastAsia="Yu Mincho" w:hAnsi="Arial" w:cs="Arial" w:hint="eastAsia"/>
          <w:b/>
          <w:color w:val="000000"/>
          <w:sz w:val="20"/>
          <w:szCs w:val="20"/>
          <w:lang w:eastAsia="zh-CN"/>
        </w:rPr>
        <w:t>9A.2.4</w:t>
      </w:r>
      <w:r w:rsidRPr="0062104F">
        <w:rPr>
          <w:rFonts w:ascii="Arial" w:eastAsia="Yu Mincho" w:hAnsi="Arial" w:cs="Arial"/>
          <w:b/>
          <w:color w:val="000000"/>
          <w:sz w:val="20"/>
          <w:szCs w:val="20"/>
          <w:lang w:eastAsia="zh-CN"/>
        </w:rPr>
        <w:t>.</w:t>
      </w:r>
      <w:r w:rsidRPr="0062104F">
        <w:rPr>
          <w:rFonts w:ascii="Arial" w:eastAsia="Yu Mincho" w:hAnsi="Arial" w:cs="Arial" w:hint="eastAsia"/>
          <w:b/>
          <w:color w:val="000000"/>
          <w:sz w:val="20"/>
          <w:szCs w:val="20"/>
          <w:lang w:eastAsia="zh-CN"/>
        </w:rPr>
        <w:t>3.1</w:t>
      </w:r>
      <w:r w:rsidRPr="0062104F">
        <w:rPr>
          <w:rFonts w:ascii="Arial" w:eastAsia="Yu Mincho" w:hAnsi="Arial" w:cs="Arial"/>
          <w:b/>
          <w:color w:val="000000"/>
          <w:sz w:val="20"/>
          <w:szCs w:val="20"/>
          <w:lang w:eastAsia="zh-CN"/>
        </w:rPr>
        <w:t xml:space="preserve">-1: </w:t>
      </w:r>
      <w:r w:rsidRPr="0062104F">
        <w:rPr>
          <w:rFonts w:ascii="Arial" w:eastAsia="Yu Mincho" w:hAnsi="Arial" w:cs="Arial" w:hint="eastAsia"/>
          <w:b/>
          <w:color w:val="000000"/>
          <w:sz w:val="20"/>
          <w:szCs w:val="20"/>
          <w:lang w:eastAsia="zh-CN"/>
        </w:rPr>
        <w:t>Stored Model Query</w:t>
      </w:r>
      <w:r w:rsidRPr="0062104F">
        <w:rPr>
          <w:rFonts w:ascii="Arial" w:eastAsia="Yu Mincho" w:hAnsi="Arial" w:cs="Arial"/>
          <w:b/>
          <w:color w:val="000000"/>
          <w:sz w:val="20"/>
          <w:szCs w:val="20"/>
          <w:lang w:eastAsia="zh-CN"/>
        </w:rPr>
        <w:t xml:space="preserve"> procedure, successful operation</w:t>
      </w:r>
    </w:p>
    <w:p w14:paraId="02D70FDD" w14:textId="77777777" w:rsidR="0062104F" w:rsidRPr="0062104F" w:rsidRDefault="0062104F" w:rsidP="0062104F">
      <w:pPr>
        <w:spacing w:after="180" w:line="240" w:lineRule="auto"/>
        <w:rPr>
          <w:rFonts w:ascii="Times New Roman" w:eastAsia="Yu Mincho" w:hAnsi="Times New Roman" w:cs="Times New Roman"/>
          <w:sz w:val="20"/>
          <w:szCs w:val="20"/>
        </w:rPr>
      </w:pPr>
      <w:r w:rsidRPr="0062104F">
        <w:rPr>
          <w:rFonts w:ascii="Times New Roman" w:eastAsia="Yu Mincho" w:hAnsi="Times New Roman" w:cs="Times New Roman"/>
          <w:sz w:val="20"/>
          <w:szCs w:val="20"/>
        </w:rPr>
        <w:t xml:space="preserve">The xApp initiates the procedure by sending a </w:t>
      </w:r>
      <w:r w:rsidRPr="0062104F">
        <w:rPr>
          <w:rFonts w:ascii="Times New Roman" w:eastAsia="Yu Mincho" w:hAnsi="Times New Roman" w:cs="Times New Roman" w:hint="eastAsia"/>
          <w:sz w:val="20"/>
          <w:szCs w:val="20"/>
        </w:rPr>
        <w:t>STORED MODEL QUERY REQUEST</w:t>
      </w:r>
      <w:r w:rsidRPr="0062104F">
        <w:rPr>
          <w:rFonts w:ascii="Times New Roman" w:eastAsia="Yu Mincho" w:hAnsi="Times New Roman" w:cs="Times New Roman"/>
          <w:sz w:val="20"/>
          <w:szCs w:val="20"/>
        </w:rPr>
        <w:t xml:space="preserve"> message to the Near-RT</w:t>
      </w:r>
      <w:r w:rsidRPr="0062104F">
        <w:rPr>
          <w:rFonts w:ascii="Times New Roman" w:eastAsia="宋体" w:hAnsi="Times New Roman" w:cs="Times New Roman" w:hint="eastAsia"/>
          <w:sz w:val="20"/>
          <w:szCs w:val="20"/>
          <w:lang w:eastAsia="zh-CN"/>
        </w:rPr>
        <w:t xml:space="preserve"> </w:t>
      </w:r>
      <w:r w:rsidRPr="0062104F">
        <w:rPr>
          <w:rFonts w:ascii="Times New Roman" w:eastAsia="Yu Mincho" w:hAnsi="Times New Roman" w:cs="Times New Roman"/>
          <w:sz w:val="20"/>
          <w:szCs w:val="20"/>
        </w:rPr>
        <w:t>RIC platform. The message contains</w:t>
      </w:r>
      <w:r w:rsidRPr="0062104F">
        <w:rPr>
          <w:rFonts w:ascii="Times New Roman" w:eastAsia="等线" w:hAnsi="Times New Roman" w:cs="Times New Roman" w:hint="eastAsia"/>
          <w:sz w:val="20"/>
          <w:szCs w:val="20"/>
          <w:lang w:eastAsia="zh-CN"/>
        </w:rPr>
        <w:t xml:space="preserve"> the</w:t>
      </w:r>
      <w:r w:rsidRPr="0062104F">
        <w:rPr>
          <w:rFonts w:ascii="Times New Roman" w:eastAsia="宋体" w:hAnsi="Times New Roman" w:cs="Times New Roman" w:hint="eastAsia"/>
          <w:sz w:val="20"/>
          <w:szCs w:val="20"/>
          <w:lang w:eastAsia="zh-CN"/>
        </w:rPr>
        <w:t xml:space="preserve"> </w:t>
      </w:r>
      <w:r w:rsidRPr="0062104F">
        <w:rPr>
          <w:rFonts w:ascii="Times New Roman" w:eastAsia="宋体" w:hAnsi="Times New Roman" w:cs="Times New Roman" w:hint="eastAsia"/>
          <w:i/>
          <w:iCs/>
          <w:sz w:val="20"/>
          <w:szCs w:val="20"/>
          <w:lang w:eastAsia="zh-CN"/>
        </w:rPr>
        <w:t xml:space="preserve">Model ID Filter List </w:t>
      </w:r>
      <w:r w:rsidRPr="0062104F">
        <w:rPr>
          <w:rFonts w:ascii="Times New Roman" w:eastAsia="宋体" w:hAnsi="Times New Roman" w:cs="Times New Roman" w:hint="eastAsia"/>
          <w:sz w:val="20"/>
          <w:szCs w:val="20"/>
          <w:lang w:eastAsia="zh-CN"/>
        </w:rPr>
        <w:t xml:space="preserve">IE, which </w:t>
      </w:r>
      <w:r w:rsidRPr="0062104F">
        <w:rPr>
          <w:rFonts w:ascii="Times New Roman" w:eastAsia="Yu Mincho" w:hAnsi="Times New Roman" w:cs="Times New Roman"/>
          <w:sz w:val="20"/>
          <w:szCs w:val="20"/>
        </w:rPr>
        <w:t xml:space="preserve">represents </w:t>
      </w:r>
      <w:r w:rsidRPr="0062104F">
        <w:rPr>
          <w:rFonts w:ascii="Times New Roman" w:eastAsia="宋体" w:hAnsi="Times New Roman" w:cs="Times New Roman" w:hint="eastAsia"/>
          <w:sz w:val="20"/>
          <w:szCs w:val="20"/>
          <w:lang w:eastAsia="zh-CN"/>
        </w:rPr>
        <w:t>the</w:t>
      </w:r>
      <w:r w:rsidRPr="0062104F">
        <w:rPr>
          <w:rFonts w:ascii="Times New Roman" w:eastAsia="Yu Mincho" w:hAnsi="Times New Roman" w:cs="Times New Roman"/>
          <w:sz w:val="20"/>
          <w:szCs w:val="20"/>
        </w:rPr>
        <w:t xml:space="preserve"> </w:t>
      </w:r>
      <w:r w:rsidRPr="0062104F">
        <w:rPr>
          <w:rFonts w:ascii="Times New Roman" w:eastAsia="宋体" w:hAnsi="Times New Roman" w:cs="Times New Roman" w:hint="eastAsia"/>
          <w:sz w:val="20"/>
          <w:szCs w:val="20"/>
          <w:lang w:eastAsia="zh-CN"/>
        </w:rPr>
        <w:t xml:space="preserve">selection criteria of queried </w:t>
      </w:r>
      <w:r w:rsidRPr="0062104F">
        <w:rPr>
          <w:rFonts w:ascii="Times New Roman" w:eastAsia="Yu Mincho" w:hAnsi="Times New Roman" w:cs="Times New Roman"/>
          <w:sz w:val="20"/>
          <w:szCs w:val="20"/>
        </w:rPr>
        <w:t>AI/ML model</w:t>
      </w:r>
      <w:r w:rsidRPr="0062104F">
        <w:rPr>
          <w:rFonts w:ascii="Times New Roman" w:eastAsia="宋体" w:hAnsi="Times New Roman" w:cs="Times New Roman" w:hint="eastAsia"/>
          <w:sz w:val="20"/>
          <w:szCs w:val="20"/>
          <w:lang w:eastAsia="zh-CN"/>
        </w:rPr>
        <w:t>s</w:t>
      </w:r>
      <w:r w:rsidRPr="0062104F">
        <w:rPr>
          <w:rFonts w:ascii="Times New Roman" w:eastAsia="Yu Mincho" w:hAnsi="Times New Roman" w:cs="Times New Roman"/>
          <w:sz w:val="20"/>
          <w:szCs w:val="20"/>
        </w:rPr>
        <w:t>.</w:t>
      </w:r>
    </w:p>
    <w:p w14:paraId="0F884032" w14:textId="77777777" w:rsidR="0062104F" w:rsidRPr="0062104F" w:rsidRDefault="0062104F" w:rsidP="0062104F">
      <w:pPr>
        <w:spacing w:after="180" w:line="240" w:lineRule="auto"/>
        <w:rPr>
          <w:rFonts w:ascii="Times New Roman" w:eastAsia="等线" w:hAnsi="Times New Roman" w:cs="Times New Roman"/>
          <w:sz w:val="20"/>
          <w:szCs w:val="20"/>
          <w:lang w:eastAsia="zh-CN"/>
        </w:rPr>
      </w:pPr>
      <w:r w:rsidRPr="0062104F">
        <w:rPr>
          <w:rFonts w:ascii="Times New Roman" w:eastAsia="Yu Mincho" w:hAnsi="Times New Roman" w:cs="Times New Roman"/>
          <w:sz w:val="20"/>
          <w:szCs w:val="20"/>
        </w:rPr>
        <w:t xml:space="preserve">At reception of the </w:t>
      </w:r>
      <w:r w:rsidRPr="0062104F">
        <w:rPr>
          <w:rFonts w:ascii="Times New Roman" w:eastAsia="Yu Mincho" w:hAnsi="Times New Roman" w:cs="Times New Roman" w:hint="eastAsia"/>
          <w:sz w:val="20"/>
          <w:szCs w:val="20"/>
        </w:rPr>
        <w:t>STORED MODEL QUERY REQUEST</w:t>
      </w:r>
      <w:r w:rsidRPr="0062104F">
        <w:rPr>
          <w:rFonts w:ascii="Times New Roman" w:eastAsia="Yu Mincho" w:hAnsi="Times New Roman" w:cs="Times New Roman"/>
          <w:sz w:val="20"/>
          <w:szCs w:val="20"/>
        </w:rPr>
        <w:t xml:space="preserve"> message, the </w:t>
      </w:r>
      <w:bookmarkStart w:id="334" w:name="OLE_LINK3"/>
      <w:r w:rsidRPr="0062104F">
        <w:rPr>
          <w:rFonts w:ascii="Times New Roman" w:eastAsia="Yu Mincho" w:hAnsi="Times New Roman" w:cs="Times New Roman"/>
          <w:sz w:val="20"/>
          <w:szCs w:val="20"/>
        </w:rPr>
        <w:t>Near-RT-RIC platform shall</w:t>
      </w:r>
      <w:r w:rsidRPr="0062104F">
        <w:rPr>
          <w:rFonts w:ascii="Times New Roman" w:eastAsia="宋体" w:hAnsi="Times New Roman" w:cs="Times New Roman" w:hint="eastAsia"/>
          <w:sz w:val="20"/>
          <w:szCs w:val="20"/>
          <w:lang w:eastAsia="zh-CN"/>
        </w:rPr>
        <w:t xml:space="preserve"> look up</w:t>
      </w:r>
      <w:bookmarkEnd w:id="334"/>
      <w:r w:rsidRPr="0062104F">
        <w:rPr>
          <w:rFonts w:ascii="Times New Roman" w:eastAsia="宋体" w:hAnsi="Times New Roman" w:cs="Times New Roman" w:hint="eastAsia"/>
          <w:sz w:val="20"/>
          <w:szCs w:val="20"/>
          <w:lang w:eastAsia="zh-CN"/>
        </w:rPr>
        <w:t xml:space="preserve"> the </w:t>
      </w:r>
      <w:r w:rsidRPr="0062104F">
        <w:rPr>
          <w:rFonts w:ascii="Times New Roman" w:eastAsia="Yu Mincho" w:hAnsi="Times New Roman" w:cs="Times New Roman"/>
          <w:i/>
          <w:iCs/>
          <w:sz w:val="20"/>
          <w:szCs w:val="20"/>
        </w:rPr>
        <w:t>Model</w:t>
      </w:r>
      <w:r w:rsidRPr="0062104F">
        <w:rPr>
          <w:rFonts w:ascii="Times New Roman" w:eastAsia="宋体" w:hAnsi="Times New Roman" w:cs="Times New Roman" w:hint="eastAsia"/>
          <w:i/>
          <w:iCs/>
          <w:sz w:val="20"/>
          <w:szCs w:val="20"/>
          <w:lang w:eastAsia="zh-CN"/>
        </w:rPr>
        <w:t xml:space="preserve"> </w:t>
      </w:r>
      <w:r w:rsidRPr="0062104F">
        <w:rPr>
          <w:rFonts w:ascii="Times New Roman" w:eastAsia="Yu Mincho" w:hAnsi="Times New Roman" w:cs="Times New Roman"/>
          <w:i/>
          <w:iCs/>
          <w:sz w:val="20"/>
          <w:szCs w:val="20"/>
        </w:rPr>
        <w:t>Related</w:t>
      </w:r>
      <w:r w:rsidRPr="0062104F">
        <w:rPr>
          <w:rFonts w:ascii="Times New Roman" w:eastAsia="宋体" w:hAnsi="Times New Roman" w:cs="Times New Roman" w:hint="eastAsia"/>
          <w:i/>
          <w:iCs/>
          <w:sz w:val="20"/>
          <w:szCs w:val="20"/>
          <w:lang w:eastAsia="zh-CN"/>
        </w:rPr>
        <w:t xml:space="preserve"> </w:t>
      </w:r>
      <w:r w:rsidRPr="0062104F">
        <w:rPr>
          <w:rFonts w:ascii="Times New Roman" w:eastAsia="Yu Mincho" w:hAnsi="Times New Roman" w:cs="Times New Roman"/>
          <w:i/>
          <w:iCs/>
          <w:sz w:val="20"/>
          <w:szCs w:val="20"/>
        </w:rPr>
        <w:t>Information</w:t>
      </w:r>
      <w:r w:rsidRPr="0062104F">
        <w:rPr>
          <w:rFonts w:ascii="Times New Roman" w:eastAsia="宋体" w:hAnsi="Times New Roman" w:cs="Times New Roman" w:hint="eastAsia"/>
          <w:i/>
          <w:iCs/>
          <w:sz w:val="20"/>
          <w:szCs w:val="20"/>
          <w:lang w:eastAsia="zh-CN"/>
        </w:rPr>
        <w:t xml:space="preserve"> </w:t>
      </w:r>
      <w:r w:rsidRPr="0062104F">
        <w:rPr>
          <w:rFonts w:ascii="Times New Roman" w:eastAsia="宋体" w:hAnsi="Times New Roman" w:cs="Times New Roman" w:hint="eastAsia"/>
          <w:sz w:val="20"/>
          <w:szCs w:val="20"/>
          <w:lang w:eastAsia="zh-CN"/>
        </w:rPr>
        <w:t xml:space="preserve">IE of all the stored AI/ML models that matches the </w:t>
      </w:r>
      <w:r w:rsidRPr="0062104F">
        <w:rPr>
          <w:rFonts w:ascii="Times New Roman" w:eastAsia="宋体" w:hAnsi="Times New Roman" w:cs="Times New Roman" w:hint="eastAsia"/>
          <w:i/>
          <w:iCs/>
          <w:sz w:val="20"/>
          <w:szCs w:val="20"/>
          <w:lang w:eastAsia="zh-CN"/>
        </w:rPr>
        <w:t xml:space="preserve">Model ID Filter List </w:t>
      </w:r>
      <w:r w:rsidRPr="0062104F">
        <w:rPr>
          <w:rFonts w:ascii="Times New Roman" w:eastAsia="宋体" w:hAnsi="Times New Roman" w:cs="Times New Roman" w:hint="eastAsia"/>
          <w:sz w:val="20"/>
          <w:szCs w:val="20"/>
          <w:lang w:eastAsia="zh-CN"/>
        </w:rPr>
        <w:t>IE.</w:t>
      </w:r>
      <w:r w:rsidRPr="0062104F">
        <w:rPr>
          <w:rFonts w:ascii="Times New Roman" w:eastAsia="Yu Mincho" w:hAnsi="Times New Roman" w:cs="Times New Roman"/>
          <w:sz w:val="20"/>
          <w:szCs w:val="20"/>
        </w:rPr>
        <w:t xml:space="preserve"> </w:t>
      </w:r>
      <w:r w:rsidRPr="0062104F">
        <w:rPr>
          <w:rFonts w:ascii="Times New Roman" w:eastAsia="等线" w:hAnsi="Times New Roman" w:cs="Times New Roman" w:hint="eastAsia"/>
          <w:sz w:val="20"/>
          <w:szCs w:val="20"/>
          <w:lang w:eastAsia="zh-CN"/>
        </w:rPr>
        <w:t>If</w:t>
      </w:r>
      <w:r w:rsidRPr="0062104F">
        <w:rPr>
          <w:rFonts w:ascii="Times New Roman" w:eastAsia="宋体" w:hAnsi="Times New Roman" w:cs="Times New Roman" w:hint="eastAsia"/>
          <w:i/>
          <w:iCs/>
          <w:sz w:val="20"/>
          <w:szCs w:val="20"/>
          <w:lang w:eastAsia="zh-CN"/>
        </w:rPr>
        <w:t xml:space="preserve"> Model ID Filter List </w:t>
      </w:r>
      <w:r w:rsidRPr="0062104F">
        <w:rPr>
          <w:rFonts w:ascii="Times New Roman" w:eastAsia="宋体" w:hAnsi="Times New Roman" w:cs="Times New Roman"/>
          <w:sz w:val="20"/>
          <w:szCs w:val="20"/>
          <w:lang w:eastAsia="zh-CN"/>
        </w:rPr>
        <w:t>IE</w:t>
      </w:r>
      <w:r w:rsidRPr="0062104F">
        <w:rPr>
          <w:rFonts w:ascii="Times New Roman" w:eastAsia="宋体" w:hAnsi="Times New Roman" w:cs="Times New Roman" w:hint="eastAsia"/>
          <w:sz w:val="20"/>
          <w:szCs w:val="20"/>
          <w:lang w:eastAsia="zh-CN"/>
        </w:rPr>
        <w:t xml:space="preserve"> is absent, the </w:t>
      </w:r>
      <w:r w:rsidRPr="0062104F">
        <w:rPr>
          <w:rFonts w:ascii="Times New Roman" w:eastAsia="宋体" w:hAnsi="Times New Roman" w:cs="Times New Roman"/>
          <w:sz w:val="20"/>
          <w:szCs w:val="20"/>
          <w:lang w:eastAsia="zh-CN"/>
        </w:rPr>
        <w:t>Near-RT-RIC platform shall look up</w:t>
      </w:r>
      <w:r w:rsidRPr="0062104F">
        <w:rPr>
          <w:rFonts w:ascii="Times New Roman" w:eastAsia="宋体" w:hAnsi="Times New Roman" w:cs="Times New Roman" w:hint="eastAsia"/>
          <w:sz w:val="20"/>
          <w:szCs w:val="20"/>
          <w:lang w:eastAsia="zh-CN"/>
        </w:rPr>
        <w:t xml:space="preserve"> all the stored AI/ML model(s) stored by the xApp.</w:t>
      </w:r>
    </w:p>
    <w:p w14:paraId="79136666" w14:textId="77777777" w:rsidR="0062104F" w:rsidRPr="0062104F" w:rsidRDefault="0062104F" w:rsidP="0062104F">
      <w:pPr>
        <w:spacing w:after="180" w:line="240" w:lineRule="auto"/>
        <w:rPr>
          <w:rFonts w:ascii="Times New Roman" w:eastAsia="Yu Mincho" w:hAnsi="Times New Roman" w:cs="Times New Roman"/>
          <w:sz w:val="20"/>
          <w:szCs w:val="20"/>
          <w:highlight w:val="yellow"/>
        </w:rPr>
      </w:pPr>
      <w:r w:rsidRPr="0062104F">
        <w:rPr>
          <w:rFonts w:ascii="Times New Roman" w:eastAsia="Yu Mincho" w:hAnsi="Times New Roman" w:cs="Times New Roman"/>
          <w:sz w:val="20"/>
          <w:szCs w:val="20"/>
        </w:rPr>
        <w:t xml:space="preserve">If the </w:t>
      </w:r>
      <w:r w:rsidRPr="0062104F">
        <w:rPr>
          <w:rFonts w:ascii="Times New Roman" w:eastAsia="Yu Mincho" w:hAnsi="Times New Roman" w:cs="Times New Roman" w:hint="eastAsia"/>
          <w:sz w:val="20"/>
          <w:szCs w:val="20"/>
        </w:rPr>
        <w:t>STORED MODEL QUERY</w:t>
      </w:r>
      <w:r w:rsidRPr="0062104F">
        <w:rPr>
          <w:rFonts w:ascii="Times New Roman" w:eastAsia="宋体" w:hAnsi="Times New Roman" w:cs="Times New Roman" w:hint="eastAsia"/>
          <w:sz w:val="20"/>
          <w:szCs w:val="20"/>
          <w:lang w:eastAsia="zh-CN"/>
        </w:rPr>
        <w:t xml:space="preserve"> REQUEST </w:t>
      </w:r>
      <w:r w:rsidRPr="0062104F">
        <w:rPr>
          <w:rFonts w:ascii="Times New Roman" w:eastAsia="Yu Mincho" w:hAnsi="Times New Roman" w:cs="Times New Roman"/>
          <w:sz w:val="20"/>
          <w:szCs w:val="20"/>
        </w:rPr>
        <w:t xml:space="preserve">is successfully fulfilled, the Near-RT RIC platform shall send a </w:t>
      </w:r>
      <w:r w:rsidRPr="0062104F">
        <w:rPr>
          <w:rFonts w:ascii="Times New Roman" w:eastAsia="Yu Mincho" w:hAnsi="Times New Roman" w:cs="Times New Roman" w:hint="eastAsia"/>
          <w:sz w:val="20"/>
          <w:szCs w:val="20"/>
        </w:rPr>
        <w:t>STORED MODEL QUER</w:t>
      </w:r>
      <w:r w:rsidRPr="0062104F">
        <w:rPr>
          <w:rFonts w:ascii="Times New Roman" w:eastAsia="宋体" w:hAnsi="Times New Roman" w:cs="Times New Roman" w:hint="eastAsia"/>
          <w:sz w:val="20"/>
          <w:szCs w:val="20"/>
          <w:lang w:eastAsia="zh-CN"/>
        </w:rPr>
        <w:t>Y RESPONSE</w:t>
      </w:r>
      <w:r w:rsidRPr="0062104F">
        <w:rPr>
          <w:rFonts w:ascii="Times New Roman" w:eastAsia="Yu Mincho" w:hAnsi="Times New Roman" w:cs="Times New Roman"/>
          <w:sz w:val="20"/>
          <w:szCs w:val="20"/>
        </w:rPr>
        <w:t xml:space="preserve"> message back to the xApp. In the </w:t>
      </w:r>
      <w:r w:rsidRPr="0062104F">
        <w:rPr>
          <w:rFonts w:ascii="Times New Roman" w:eastAsia="Yu Mincho" w:hAnsi="Times New Roman" w:cs="Times New Roman" w:hint="eastAsia"/>
          <w:sz w:val="20"/>
          <w:szCs w:val="20"/>
        </w:rPr>
        <w:t>STORED MODEL QUER</w:t>
      </w:r>
      <w:r w:rsidRPr="0062104F">
        <w:rPr>
          <w:rFonts w:ascii="Times New Roman" w:eastAsia="宋体" w:hAnsi="Times New Roman" w:cs="Times New Roman" w:hint="eastAsia"/>
          <w:sz w:val="20"/>
          <w:szCs w:val="20"/>
          <w:lang w:eastAsia="zh-CN"/>
        </w:rPr>
        <w:t>Y RESPONSE</w:t>
      </w:r>
      <w:r w:rsidRPr="0062104F">
        <w:rPr>
          <w:rFonts w:ascii="Times New Roman" w:eastAsia="Yu Mincho" w:hAnsi="Times New Roman" w:cs="Times New Roman"/>
          <w:sz w:val="20"/>
          <w:szCs w:val="20"/>
        </w:rPr>
        <w:t xml:space="preserve"> message, the Near-RT RIC platform shall include the</w:t>
      </w:r>
      <w:r w:rsidRPr="0062104F">
        <w:rPr>
          <w:rFonts w:ascii="Times New Roman" w:eastAsia="宋体" w:hAnsi="Times New Roman" w:cs="Times New Roman" w:hint="eastAsia"/>
          <w:sz w:val="20"/>
          <w:szCs w:val="20"/>
          <w:lang w:eastAsia="zh-CN"/>
        </w:rPr>
        <w:t xml:space="preserve"> </w:t>
      </w:r>
      <w:r w:rsidRPr="0062104F">
        <w:rPr>
          <w:rFonts w:ascii="Times New Roman" w:eastAsia="Yu Mincho" w:hAnsi="Times New Roman" w:cs="Times New Roman"/>
          <w:i/>
          <w:iCs/>
          <w:sz w:val="20"/>
          <w:szCs w:val="20"/>
        </w:rPr>
        <w:t>Model</w:t>
      </w:r>
      <w:r w:rsidRPr="0062104F">
        <w:rPr>
          <w:rFonts w:ascii="Times New Roman" w:eastAsia="宋体" w:hAnsi="Times New Roman" w:cs="Times New Roman" w:hint="eastAsia"/>
          <w:i/>
          <w:iCs/>
          <w:sz w:val="20"/>
          <w:szCs w:val="20"/>
          <w:lang w:eastAsia="zh-CN"/>
        </w:rPr>
        <w:t xml:space="preserve"> </w:t>
      </w:r>
      <w:r w:rsidRPr="0062104F">
        <w:rPr>
          <w:rFonts w:ascii="Times New Roman" w:eastAsia="Yu Mincho" w:hAnsi="Times New Roman" w:cs="Times New Roman"/>
          <w:i/>
          <w:iCs/>
          <w:sz w:val="20"/>
          <w:szCs w:val="20"/>
        </w:rPr>
        <w:t>Related</w:t>
      </w:r>
      <w:r w:rsidRPr="0062104F">
        <w:rPr>
          <w:rFonts w:ascii="Times New Roman" w:eastAsia="宋体" w:hAnsi="Times New Roman" w:cs="Times New Roman" w:hint="eastAsia"/>
          <w:i/>
          <w:iCs/>
          <w:sz w:val="20"/>
          <w:szCs w:val="20"/>
          <w:lang w:eastAsia="zh-CN"/>
        </w:rPr>
        <w:t xml:space="preserve"> </w:t>
      </w:r>
      <w:r w:rsidRPr="0062104F">
        <w:rPr>
          <w:rFonts w:ascii="Times New Roman" w:eastAsia="Yu Mincho" w:hAnsi="Times New Roman" w:cs="Times New Roman"/>
          <w:i/>
          <w:iCs/>
          <w:sz w:val="20"/>
          <w:szCs w:val="20"/>
        </w:rPr>
        <w:t>Information</w:t>
      </w:r>
      <w:r w:rsidRPr="0062104F">
        <w:rPr>
          <w:rFonts w:ascii="Times New Roman" w:eastAsia="宋体" w:hAnsi="Times New Roman" w:cs="Times New Roman" w:hint="eastAsia"/>
          <w:i/>
          <w:iCs/>
          <w:sz w:val="20"/>
          <w:szCs w:val="20"/>
          <w:lang w:eastAsia="zh-CN"/>
        </w:rPr>
        <w:t xml:space="preserve"> List </w:t>
      </w:r>
      <w:r w:rsidRPr="0062104F">
        <w:rPr>
          <w:rFonts w:ascii="Times New Roman" w:eastAsia="宋体" w:hAnsi="Times New Roman" w:cs="Times New Roman" w:hint="eastAsia"/>
          <w:sz w:val="20"/>
          <w:szCs w:val="20"/>
          <w:lang w:eastAsia="zh-CN"/>
        </w:rPr>
        <w:t xml:space="preserve">IE for all the stored AI/ML models that match the selection </w:t>
      </w:r>
      <w:r w:rsidRPr="0062104F">
        <w:rPr>
          <w:rFonts w:ascii="Times New Roman" w:eastAsia="宋体" w:hAnsi="Times New Roman" w:cs="Times New Roman"/>
          <w:sz w:val="20"/>
          <w:szCs w:val="20"/>
          <w:lang w:eastAsia="zh-CN"/>
        </w:rPr>
        <w:t>criteria</w:t>
      </w:r>
      <w:r w:rsidRPr="0062104F">
        <w:rPr>
          <w:rFonts w:ascii="Times New Roman" w:eastAsia="宋体" w:hAnsi="Times New Roman" w:cs="Times New Roman" w:hint="eastAsia"/>
          <w:sz w:val="20"/>
          <w:szCs w:val="20"/>
          <w:lang w:eastAsia="zh-CN"/>
        </w:rPr>
        <w:t xml:space="preserve"> given in the request, if such AI/ML model exists. Otherwise, the </w:t>
      </w:r>
      <w:r w:rsidRPr="0062104F">
        <w:rPr>
          <w:rFonts w:ascii="Times New Roman" w:eastAsia="Yu Mincho" w:hAnsi="Times New Roman" w:cs="Times New Roman"/>
          <w:i/>
          <w:iCs/>
          <w:sz w:val="20"/>
          <w:szCs w:val="20"/>
        </w:rPr>
        <w:t>Model</w:t>
      </w:r>
      <w:r w:rsidRPr="0062104F">
        <w:rPr>
          <w:rFonts w:ascii="Times New Roman" w:eastAsia="宋体" w:hAnsi="Times New Roman" w:cs="Times New Roman" w:hint="eastAsia"/>
          <w:i/>
          <w:iCs/>
          <w:sz w:val="20"/>
          <w:szCs w:val="20"/>
          <w:lang w:eastAsia="zh-CN"/>
        </w:rPr>
        <w:t xml:space="preserve"> </w:t>
      </w:r>
      <w:r w:rsidRPr="0062104F">
        <w:rPr>
          <w:rFonts w:ascii="Times New Roman" w:eastAsia="Yu Mincho" w:hAnsi="Times New Roman" w:cs="Times New Roman"/>
          <w:i/>
          <w:iCs/>
          <w:sz w:val="20"/>
          <w:szCs w:val="20"/>
        </w:rPr>
        <w:t>Related</w:t>
      </w:r>
      <w:r w:rsidRPr="0062104F">
        <w:rPr>
          <w:rFonts w:ascii="Times New Roman" w:eastAsia="宋体" w:hAnsi="Times New Roman" w:cs="Times New Roman" w:hint="eastAsia"/>
          <w:i/>
          <w:iCs/>
          <w:sz w:val="20"/>
          <w:szCs w:val="20"/>
          <w:lang w:eastAsia="zh-CN"/>
        </w:rPr>
        <w:t xml:space="preserve"> </w:t>
      </w:r>
      <w:r w:rsidRPr="0062104F">
        <w:rPr>
          <w:rFonts w:ascii="Times New Roman" w:eastAsia="Yu Mincho" w:hAnsi="Times New Roman" w:cs="Times New Roman"/>
          <w:i/>
          <w:iCs/>
          <w:sz w:val="20"/>
          <w:szCs w:val="20"/>
        </w:rPr>
        <w:t>Information</w:t>
      </w:r>
      <w:r w:rsidRPr="0062104F">
        <w:rPr>
          <w:rFonts w:ascii="Times New Roman" w:eastAsia="宋体" w:hAnsi="Times New Roman" w:cs="Times New Roman" w:hint="eastAsia"/>
          <w:i/>
          <w:iCs/>
          <w:sz w:val="20"/>
          <w:szCs w:val="20"/>
          <w:lang w:eastAsia="zh-CN"/>
        </w:rPr>
        <w:t xml:space="preserve"> List </w:t>
      </w:r>
      <w:r w:rsidRPr="0062104F">
        <w:rPr>
          <w:rFonts w:ascii="Times New Roman" w:eastAsia="宋体" w:hAnsi="Times New Roman" w:cs="Times New Roman" w:hint="eastAsia"/>
          <w:sz w:val="20"/>
          <w:szCs w:val="20"/>
          <w:lang w:eastAsia="zh-CN"/>
        </w:rPr>
        <w:t>IE shall be absent</w:t>
      </w:r>
      <w:r w:rsidRPr="0062104F">
        <w:rPr>
          <w:rFonts w:ascii="Times New Roman" w:eastAsia="Yu Mincho" w:hAnsi="Times New Roman" w:cs="Times New Roman"/>
          <w:sz w:val="20"/>
          <w:szCs w:val="20"/>
        </w:rPr>
        <w:t>.</w:t>
      </w:r>
    </w:p>
    <w:p w14:paraId="784C5CA6" w14:textId="77777777" w:rsidR="0062104F" w:rsidRPr="0062104F" w:rsidRDefault="0062104F" w:rsidP="0062104F">
      <w:pPr>
        <w:keepNext/>
        <w:keepLines/>
        <w:numPr>
          <w:ilvl w:val="4"/>
          <w:numId w:val="0"/>
        </w:numPr>
        <w:spacing w:before="120" w:after="180" w:line="240" w:lineRule="auto"/>
        <w:outlineLvl w:val="4"/>
        <w:rPr>
          <w:rFonts w:ascii="Courier New" w:eastAsia="宋体" w:hAnsi="Courier New" w:cs="Courier New"/>
          <w:color w:val="008000"/>
          <w:sz w:val="18"/>
          <w:szCs w:val="20"/>
          <w:lang w:val="en-GB" w:eastAsia="zh-CN"/>
        </w:rPr>
      </w:pPr>
      <w:r w:rsidRPr="0062104F">
        <w:rPr>
          <w:rFonts w:ascii="Arial" w:eastAsia="等线" w:hAnsi="Arial" w:cs="Times New Roman" w:hint="eastAsia"/>
          <w:szCs w:val="20"/>
          <w:lang w:eastAsia="zh-CN"/>
        </w:rPr>
        <w:lastRenderedPageBreak/>
        <w:t>9A.2.4</w:t>
      </w:r>
      <w:r w:rsidRPr="0062104F">
        <w:rPr>
          <w:rFonts w:ascii="Arial" w:eastAsia="等线" w:hAnsi="Arial" w:cs="Times New Roman"/>
          <w:szCs w:val="20"/>
          <w:lang w:val="en-GB" w:eastAsia="zh-CN"/>
        </w:rPr>
        <w:t>.</w:t>
      </w:r>
      <w:r w:rsidRPr="0062104F">
        <w:rPr>
          <w:rFonts w:ascii="Arial" w:eastAsia="等线" w:hAnsi="Arial" w:cs="Times New Roman" w:hint="eastAsia"/>
          <w:szCs w:val="20"/>
          <w:lang w:eastAsia="zh-CN"/>
        </w:rPr>
        <w:t>3.2</w:t>
      </w:r>
      <w:r w:rsidRPr="0062104F">
        <w:rPr>
          <w:rFonts w:ascii="Arial" w:eastAsia="等线" w:hAnsi="Arial" w:cs="Times New Roman"/>
          <w:szCs w:val="20"/>
          <w:lang w:val="en-GB" w:eastAsia="zh-CN"/>
        </w:rPr>
        <w:tab/>
        <w:t>Unsuccessful Operation</w:t>
      </w:r>
    </w:p>
    <w:p w14:paraId="248B476A"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@startuml</w:t>
      </w:r>
    </w:p>
    <w:p w14:paraId="0E3F71C5"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skin rose</w:t>
      </w:r>
    </w:p>
    <w:p w14:paraId="32FC5840"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skinparam ParticipantPadding 50</w:t>
      </w:r>
    </w:p>
    <w:p w14:paraId="15D2663F"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skinparam BoxPadding 10</w:t>
      </w:r>
    </w:p>
    <w:p w14:paraId="43A92DF1"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skinparam defaultFontSize 12</w:t>
      </w:r>
    </w:p>
    <w:p w14:paraId="4C545316"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skinparam lifelineStrategy dashed</w:t>
      </w:r>
    </w:p>
    <w:p w14:paraId="5A045958"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Participant xApp as "xApp"</w:t>
      </w:r>
    </w:p>
    <w:p w14:paraId="73E46373"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 xml:space="preserve">Participant RICP as </w:t>
      </w:r>
      <w:r w:rsidRPr="0062104F">
        <w:rPr>
          <w:rFonts w:ascii="Courier New" w:eastAsia="宋体" w:hAnsi="Courier New" w:cs="Courier New" w:hint="eastAsia"/>
          <w:color w:val="008000"/>
          <w:sz w:val="18"/>
          <w:szCs w:val="20"/>
          <w:lang w:val="en-GB" w:eastAsia="zh-CN"/>
        </w:rPr>
        <w:t>“</w:t>
      </w:r>
      <w:r w:rsidRPr="0062104F">
        <w:rPr>
          <w:rFonts w:ascii="Courier New" w:eastAsia="宋体" w:hAnsi="Courier New" w:cs="Courier New" w:hint="eastAsia"/>
          <w:color w:val="008000"/>
          <w:sz w:val="18"/>
          <w:szCs w:val="20"/>
          <w:lang w:val="en-GB" w:eastAsia="zh-CN"/>
        </w:rPr>
        <w:t>Near-RT RIC Platform</w:t>
      </w:r>
      <w:r w:rsidRPr="0062104F">
        <w:rPr>
          <w:rFonts w:ascii="Courier New" w:eastAsia="宋体" w:hAnsi="Courier New" w:cs="Courier New" w:hint="eastAsia"/>
          <w:color w:val="008000"/>
          <w:sz w:val="18"/>
          <w:szCs w:val="20"/>
          <w:lang w:val="en-GB" w:eastAsia="zh-CN"/>
        </w:rPr>
        <w:t>”</w:t>
      </w:r>
    </w:p>
    <w:p w14:paraId="1BC834DB"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xApp -&gt; RICP  : 1. STORED MODEL QUERY REQUEST</w:t>
      </w:r>
    </w:p>
    <w:p w14:paraId="6AA0759F"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RICP -&gt; xApp  : 2. STORED MODEL QUERY FAILURE</w:t>
      </w:r>
    </w:p>
    <w:p w14:paraId="28CD3A37"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@enduml</w:t>
      </w:r>
    </w:p>
    <w:p w14:paraId="643F2792" w14:textId="77777777" w:rsidR="0062104F" w:rsidRPr="0062104F" w:rsidRDefault="0062104F" w:rsidP="00C92C3B">
      <w:pPr>
        <w:spacing w:after="60" w:line="240" w:lineRule="auto"/>
        <w:jc w:val="center"/>
        <w:rPr>
          <w:rFonts w:ascii="Arial" w:eastAsia="Times New Roman" w:hAnsi="Arial" w:cs="Times New Roman"/>
          <w:b/>
          <w:sz w:val="28"/>
          <w:szCs w:val="20"/>
          <w:lang w:val="en-GB" w:eastAsia="zh-CN"/>
        </w:rPr>
      </w:pPr>
      <w:r w:rsidRPr="0062104F">
        <w:rPr>
          <w:rFonts w:ascii="Arial" w:eastAsia="Times New Roman" w:hAnsi="Arial" w:cs="Times New Roman"/>
          <w:b/>
          <w:noProof/>
          <w:sz w:val="28"/>
          <w:szCs w:val="20"/>
          <w:lang w:val="en-GB"/>
        </w:rPr>
        <w:drawing>
          <wp:inline distT="0" distB="0" distL="114300" distR="114300" wp14:anchorId="5E9181F3" wp14:editId="0F333AE5">
            <wp:extent cx="3524885" cy="1466850"/>
            <wp:effectExtent l="0" t="0" r="8890" b="0"/>
            <wp:docPr id="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123"/>
                    <a:stretch>
                      <a:fillRect/>
                    </a:stretch>
                  </pic:blipFill>
                  <pic:spPr>
                    <a:xfrm>
                      <a:off x="0" y="0"/>
                      <a:ext cx="3524885" cy="1466850"/>
                    </a:xfrm>
                    <a:prstGeom prst="rect">
                      <a:avLst/>
                    </a:prstGeom>
                    <a:noFill/>
                    <a:ln>
                      <a:noFill/>
                    </a:ln>
                  </pic:spPr>
                </pic:pic>
              </a:graphicData>
            </a:graphic>
          </wp:inline>
        </w:drawing>
      </w:r>
    </w:p>
    <w:p w14:paraId="65DDF2D7" w14:textId="77777777" w:rsidR="0062104F" w:rsidRPr="0062104F" w:rsidRDefault="0062104F" w:rsidP="0062104F">
      <w:pPr>
        <w:spacing w:after="180" w:line="257" w:lineRule="auto"/>
        <w:jc w:val="center"/>
        <w:rPr>
          <w:rFonts w:ascii="Arial" w:eastAsia="Yu Mincho" w:hAnsi="Arial" w:cs="Arial"/>
          <w:b/>
          <w:color w:val="000000"/>
          <w:sz w:val="20"/>
          <w:szCs w:val="20"/>
          <w:lang w:eastAsia="zh-CN"/>
        </w:rPr>
      </w:pPr>
      <w:r w:rsidRPr="0062104F">
        <w:rPr>
          <w:rFonts w:ascii="Arial" w:eastAsia="Yu Mincho" w:hAnsi="Arial" w:cs="Arial"/>
          <w:b/>
          <w:color w:val="000000"/>
          <w:sz w:val="20"/>
          <w:szCs w:val="20"/>
          <w:lang w:eastAsia="zh-CN"/>
        </w:rPr>
        <w:t xml:space="preserve">Figure </w:t>
      </w:r>
      <w:r w:rsidRPr="0062104F">
        <w:rPr>
          <w:rFonts w:ascii="Arial" w:eastAsia="Yu Mincho" w:hAnsi="Arial" w:cs="Arial" w:hint="eastAsia"/>
          <w:b/>
          <w:color w:val="000000"/>
          <w:sz w:val="20"/>
          <w:szCs w:val="20"/>
          <w:lang w:eastAsia="zh-CN"/>
        </w:rPr>
        <w:t>9A.2.4</w:t>
      </w:r>
      <w:r w:rsidRPr="0062104F">
        <w:rPr>
          <w:rFonts w:ascii="Arial" w:eastAsia="Yu Mincho" w:hAnsi="Arial" w:cs="Arial"/>
          <w:b/>
          <w:color w:val="000000"/>
          <w:sz w:val="20"/>
          <w:szCs w:val="20"/>
          <w:lang w:eastAsia="zh-CN"/>
        </w:rPr>
        <w:t>.3</w:t>
      </w:r>
      <w:r w:rsidRPr="0062104F">
        <w:rPr>
          <w:rFonts w:ascii="Arial" w:eastAsia="Yu Mincho" w:hAnsi="Arial" w:cs="Arial" w:hint="eastAsia"/>
          <w:b/>
          <w:color w:val="000000"/>
          <w:sz w:val="20"/>
          <w:szCs w:val="20"/>
          <w:lang w:eastAsia="zh-CN"/>
        </w:rPr>
        <w:t>.2</w:t>
      </w:r>
      <w:r w:rsidRPr="0062104F">
        <w:rPr>
          <w:rFonts w:ascii="Arial" w:eastAsia="Yu Mincho" w:hAnsi="Arial" w:cs="Arial"/>
          <w:b/>
          <w:color w:val="000000"/>
          <w:sz w:val="20"/>
          <w:szCs w:val="20"/>
          <w:lang w:eastAsia="zh-CN"/>
        </w:rPr>
        <w:t>-</w:t>
      </w:r>
      <w:r w:rsidRPr="0062104F">
        <w:rPr>
          <w:rFonts w:ascii="Arial" w:eastAsia="Yu Mincho" w:hAnsi="Arial" w:cs="Arial" w:hint="eastAsia"/>
          <w:b/>
          <w:color w:val="000000"/>
          <w:sz w:val="20"/>
          <w:szCs w:val="20"/>
          <w:lang w:eastAsia="zh-CN"/>
        </w:rPr>
        <w:t>1</w:t>
      </w:r>
      <w:r w:rsidRPr="0062104F">
        <w:rPr>
          <w:rFonts w:ascii="Arial" w:eastAsia="Yu Mincho" w:hAnsi="Arial" w:cs="Arial"/>
          <w:b/>
          <w:color w:val="000000"/>
          <w:sz w:val="20"/>
          <w:szCs w:val="20"/>
          <w:lang w:eastAsia="zh-CN"/>
        </w:rPr>
        <w:t xml:space="preserve">: </w:t>
      </w:r>
      <w:r w:rsidRPr="0062104F">
        <w:rPr>
          <w:rFonts w:ascii="Arial" w:eastAsia="Yu Mincho" w:hAnsi="Arial" w:cs="Arial" w:hint="eastAsia"/>
          <w:b/>
          <w:color w:val="000000"/>
          <w:sz w:val="20"/>
          <w:szCs w:val="20"/>
          <w:lang w:eastAsia="zh-CN"/>
        </w:rPr>
        <w:t>Stored Model Query</w:t>
      </w:r>
      <w:r w:rsidRPr="0062104F">
        <w:rPr>
          <w:rFonts w:ascii="Arial" w:eastAsia="Yu Mincho" w:hAnsi="Arial" w:cs="Arial"/>
          <w:b/>
          <w:color w:val="000000"/>
          <w:sz w:val="20"/>
          <w:szCs w:val="20"/>
          <w:lang w:eastAsia="zh-CN"/>
        </w:rPr>
        <w:t xml:space="preserve"> procedure, unsuccessful operation</w:t>
      </w:r>
    </w:p>
    <w:p w14:paraId="0EBA040A" w14:textId="77777777" w:rsidR="0062104F" w:rsidRPr="0062104F" w:rsidRDefault="0062104F" w:rsidP="0062104F">
      <w:pPr>
        <w:spacing w:after="180" w:line="240" w:lineRule="auto"/>
        <w:rPr>
          <w:rFonts w:ascii="Times New Roman" w:eastAsia="Yu Mincho" w:hAnsi="Times New Roman" w:cs="Times New Roman"/>
          <w:sz w:val="20"/>
          <w:szCs w:val="20"/>
        </w:rPr>
      </w:pPr>
      <w:r w:rsidRPr="0062104F">
        <w:rPr>
          <w:rFonts w:ascii="Times New Roman" w:eastAsia="Yu Mincho" w:hAnsi="Times New Roman" w:cs="Times New Roman"/>
          <w:sz w:val="20"/>
          <w:szCs w:val="20"/>
        </w:rPr>
        <w:t xml:space="preserve">If the </w:t>
      </w:r>
      <w:r w:rsidRPr="0062104F">
        <w:rPr>
          <w:rFonts w:ascii="Times New Roman" w:eastAsia="Yu Mincho" w:hAnsi="Times New Roman" w:cs="Times New Roman" w:hint="eastAsia"/>
          <w:sz w:val="20"/>
          <w:szCs w:val="20"/>
        </w:rPr>
        <w:t>STORED MODEL QUER</w:t>
      </w:r>
      <w:r w:rsidRPr="0062104F">
        <w:rPr>
          <w:rFonts w:ascii="Times New Roman" w:eastAsia="宋体" w:hAnsi="Times New Roman" w:cs="Times New Roman" w:hint="eastAsia"/>
          <w:sz w:val="20"/>
          <w:szCs w:val="20"/>
          <w:lang w:eastAsia="zh-CN"/>
        </w:rPr>
        <w:t>Y REQUEST</w:t>
      </w:r>
      <w:r w:rsidRPr="0062104F">
        <w:rPr>
          <w:rFonts w:ascii="Times New Roman" w:eastAsia="Yu Mincho" w:hAnsi="Times New Roman" w:cs="Times New Roman"/>
          <w:sz w:val="20"/>
          <w:szCs w:val="20"/>
        </w:rPr>
        <w:t xml:space="preserve"> fails, the Near-RT RIC platform shall send a </w:t>
      </w:r>
      <w:r w:rsidRPr="0062104F">
        <w:rPr>
          <w:rFonts w:ascii="Times New Roman" w:eastAsia="Yu Mincho" w:hAnsi="Times New Roman" w:cs="Times New Roman" w:hint="eastAsia"/>
          <w:sz w:val="20"/>
          <w:szCs w:val="20"/>
        </w:rPr>
        <w:t>STORED MODEL QUER</w:t>
      </w:r>
      <w:r w:rsidRPr="0062104F">
        <w:rPr>
          <w:rFonts w:ascii="Times New Roman" w:eastAsia="宋体" w:hAnsi="Times New Roman" w:cs="Times New Roman" w:hint="eastAsia"/>
          <w:sz w:val="20"/>
          <w:szCs w:val="20"/>
          <w:lang w:eastAsia="zh-CN"/>
        </w:rPr>
        <w:t>Y FAILURE</w:t>
      </w:r>
      <w:r w:rsidRPr="0062104F">
        <w:rPr>
          <w:rFonts w:ascii="Times New Roman" w:eastAsia="Yu Mincho" w:hAnsi="Times New Roman" w:cs="Times New Roman"/>
          <w:sz w:val="20"/>
          <w:szCs w:val="20"/>
        </w:rPr>
        <w:t xml:space="preserve"> message back to the xApp. The message shall include the appropriate cause. </w:t>
      </w:r>
    </w:p>
    <w:p w14:paraId="1139B69F" w14:textId="77777777" w:rsidR="0062104F" w:rsidRPr="0062104F" w:rsidRDefault="0062104F" w:rsidP="0062104F">
      <w:pPr>
        <w:keepNext/>
        <w:keepLines/>
        <w:numPr>
          <w:ilvl w:val="255"/>
          <w:numId w:val="0"/>
        </w:numPr>
        <w:spacing w:before="120" w:after="180" w:line="240" w:lineRule="auto"/>
        <w:outlineLvl w:val="4"/>
        <w:rPr>
          <w:rFonts w:ascii="Arial" w:eastAsia="等线" w:hAnsi="Arial" w:cs="Times New Roman"/>
          <w:szCs w:val="20"/>
          <w:lang w:val="en-GB" w:eastAsia="zh-CN"/>
        </w:rPr>
      </w:pPr>
      <w:r w:rsidRPr="0062104F">
        <w:rPr>
          <w:rFonts w:ascii="Arial" w:eastAsia="等线" w:hAnsi="Arial" w:cs="Times New Roman" w:hint="eastAsia"/>
          <w:szCs w:val="20"/>
          <w:lang w:eastAsia="zh-CN"/>
        </w:rPr>
        <w:t>9A.2.4</w:t>
      </w:r>
      <w:r w:rsidRPr="0062104F">
        <w:rPr>
          <w:rFonts w:ascii="Arial" w:eastAsia="等线" w:hAnsi="Arial" w:cs="Times New Roman"/>
          <w:szCs w:val="20"/>
          <w:lang w:val="en-GB" w:eastAsia="zh-CN"/>
        </w:rPr>
        <w:t>.</w:t>
      </w:r>
      <w:r w:rsidRPr="0062104F">
        <w:rPr>
          <w:rFonts w:ascii="Arial" w:eastAsia="等线" w:hAnsi="Arial" w:cs="Times New Roman" w:hint="eastAsia"/>
          <w:szCs w:val="20"/>
          <w:lang w:eastAsia="zh-CN"/>
        </w:rPr>
        <w:t>3.3</w:t>
      </w:r>
      <w:r w:rsidRPr="0062104F">
        <w:rPr>
          <w:rFonts w:ascii="Arial" w:eastAsia="等线" w:hAnsi="Arial" w:cs="Times New Roman"/>
          <w:szCs w:val="20"/>
          <w:lang w:val="en-GB" w:eastAsia="zh-CN"/>
        </w:rPr>
        <w:tab/>
        <w:t>Abnormal Conditions</w:t>
      </w:r>
    </w:p>
    <w:p w14:paraId="514C0D3A" w14:textId="613BE44B" w:rsidR="0062104F" w:rsidRPr="00C92C3B" w:rsidRDefault="0062104F" w:rsidP="00C92C3B">
      <w:pPr>
        <w:spacing w:after="180" w:line="240" w:lineRule="auto"/>
        <w:rPr>
          <w:rFonts w:ascii="Times New Roman" w:eastAsia="Yu Mincho" w:hAnsi="Times New Roman" w:cs="Times New Roman"/>
          <w:sz w:val="20"/>
          <w:szCs w:val="20"/>
        </w:rPr>
      </w:pPr>
      <w:r w:rsidRPr="0062104F">
        <w:rPr>
          <w:rFonts w:ascii="Times New Roman" w:eastAsia="Yu Mincho" w:hAnsi="Times New Roman" w:cs="Times New Roman" w:hint="eastAsia"/>
          <w:sz w:val="20"/>
          <w:szCs w:val="20"/>
        </w:rPr>
        <w:t>Not appli</w:t>
      </w:r>
      <w:r w:rsidRPr="0062104F">
        <w:rPr>
          <w:rFonts w:ascii="Times New Roman" w:eastAsia="Yu Mincho" w:hAnsi="Times New Roman" w:cs="Times New Roman"/>
          <w:sz w:val="20"/>
          <w:szCs w:val="20"/>
        </w:rPr>
        <w:t>cable.</w:t>
      </w:r>
    </w:p>
    <w:p w14:paraId="503025F0" w14:textId="1F497C8D" w:rsidR="0062104F" w:rsidRPr="00C92C3B" w:rsidRDefault="0062104F" w:rsidP="00C92C3B">
      <w:pPr>
        <w:keepNext/>
        <w:keepLines/>
        <w:overflowPunct w:val="0"/>
        <w:autoSpaceDE w:val="0"/>
        <w:autoSpaceDN w:val="0"/>
        <w:adjustRightInd w:val="0"/>
        <w:spacing w:before="120" w:after="180" w:line="240" w:lineRule="auto"/>
        <w:ind w:left="1418" w:hanging="1418"/>
        <w:textAlignment w:val="baseline"/>
        <w:outlineLvl w:val="3"/>
        <w:rPr>
          <w:rFonts w:ascii="Arial" w:eastAsia="Times New Roman" w:hAnsi="Arial" w:cs="Times New Roman"/>
          <w:sz w:val="24"/>
          <w:szCs w:val="20"/>
          <w:lang w:val="en-GB"/>
        </w:rPr>
      </w:pPr>
      <w:r w:rsidRPr="0062104F">
        <w:rPr>
          <w:rFonts w:ascii="Arial" w:eastAsia="宋体" w:hAnsi="Arial" w:cs="Times New Roman" w:hint="eastAsia"/>
          <w:sz w:val="24"/>
          <w:szCs w:val="20"/>
          <w:lang w:eastAsia="zh-CN"/>
        </w:rPr>
        <w:t>9A.2.4</w:t>
      </w:r>
      <w:r w:rsidRPr="0062104F">
        <w:rPr>
          <w:rFonts w:ascii="Arial" w:eastAsia="宋体" w:hAnsi="Arial" w:cs="Times New Roman"/>
          <w:sz w:val="24"/>
          <w:szCs w:val="20"/>
          <w:lang w:val="en-GB" w:eastAsia="zh-CN"/>
        </w:rPr>
        <w:t>.</w:t>
      </w:r>
      <w:r w:rsidRPr="0062104F">
        <w:rPr>
          <w:rFonts w:ascii="Arial" w:eastAsia="宋体" w:hAnsi="Arial" w:cs="Times New Roman" w:hint="eastAsia"/>
          <w:sz w:val="24"/>
          <w:szCs w:val="20"/>
          <w:lang w:eastAsia="zh-CN"/>
        </w:rPr>
        <w:t>4</w:t>
      </w:r>
      <w:r w:rsidRPr="0062104F">
        <w:rPr>
          <w:rFonts w:ascii="Arial" w:eastAsia="宋体" w:hAnsi="Arial" w:cs="Times New Roman"/>
          <w:sz w:val="24"/>
          <w:szCs w:val="20"/>
          <w:lang w:val="en-GB" w:eastAsia="zh-CN"/>
        </w:rPr>
        <w:tab/>
      </w:r>
      <w:r w:rsidRPr="0062104F">
        <w:rPr>
          <w:rFonts w:ascii="Arial" w:eastAsia="宋体" w:hAnsi="Arial" w:cs="Times New Roman" w:hint="eastAsia"/>
          <w:sz w:val="24"/>
          <w:szCs w:val="20"/>
          <w:lang w:val="en-GB" w:eastAsia="zh-CN"/>
        </w:rPr>
        <w:t>Model Retrieve</w:t>
      </w:r>
      <w:r w:rsidRPr="0062104F">
        <w:rPr>
          <w:rFonts w:ascii="Arial" w:eastAsia="Times New Roman" w:hAnsi="Arial" w:cs="Times New Roman"/>
          <w:sz w:val="24"/>
          <w:szCs w:val="20"/>
          <w:lang w:val="en-GB"/>
        </w:rPr>
        <w:t xml:space="preserve"> procedure</w:t>
      </w:r>
    </w:p>
    <w:p w14:paraId="622C53B5" w14:textId="77777777" w:rsidR="0062104F" w:rsidRPr="0062104F" w:rsidRDefault="0062104F" w:rsidP="0062104F">
      <w:pPr>
        <w:keepNext/>
        <w:keepLines/>
        <w:numPr>
          <w:ilvl w:val="255"/>
          <w:numId w:val="0"/>
        </w:numPr>
        <w:spacing w:before="120" w:after="180" w:line="240" w:lineRule="auto"/>
        <w:outlineLvl w:val="4"/>
        <w:rPr>
          <w:rFonts w:ascii="Arial" w:eastAsia="等线" w:hAnsi="Arial" w:cs="Times New Roman"/>
          <w:szCs w:val="20"/>
          <w:lang w:val="en-GB" w:eastAsia="zh-CN"/>
        </w:rPr>
      </w:pPr>
      <w:r w:rsidRPr="0062104F">
        <w:rPr>
          <w:rFonts w:ascii="Arial" w:eastAsia="等线" w:hAnsi="Arial" w:cs="Times New Roman" w:hint="eastAsia"/>
          <w:szCs w:val="20"/>
          <w:lang w:eastAsia="zh-CN"/>
        </w:rPr>
        <w:t>9A.2.4</w:t>
      </w:r>
      <w:r w:rsidRPr="0062104F">
        <w:rPr>
          <w:rFonts w:ascii="Arial" w:eastAsia="等线" w:hAnsi="Arial" w:cs="Times New Roman"/>
          <w:szCs w:val="20"/>
          <w:lang w:val="en-GB" w:eastAsia="zh-CN"/>
        </w:rPr>
        <w:t>.</w:t>
      </w:r>
      <w:r w:rsidRPr="0062104F">
        <w:rPr>
          <w:rFonts w:ascii="Arial" w:eastAsia="等线" w:hAnsi="Arial" w:cs="Times New Roman" w:hint="eastAsia"/>
          <w:szCs w:val="20"/>
          <w:lang w:eastAsia="zh-CN"/>
        </w:rPr>
        <w:t>4.1</w:t>
      </w:r>
      <w:r w:rsidRPr="0062104F">
        <w:rPr>
          <w:rFonts w:ascii="Arial" w:eastAsia="等线" w:hAnsi="Arial" w:cs="Times New Roman"/>
          <w:szCs w:val="20"/>
          <w:lang w:val="en-GB" w:eastAsia="zh-CN"/>
        </w:rPr>
        <w:tab/>
        <w:t>Successful Operation</w:t>
      </w:r>
    </w:p>
    <w:p w14:paraId="599439B1"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@startuml</w:t>
      </w:r>
    </w:p>
    <w:p w14:paraId="26762D91"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skin rose</w:t>
      </w:r>
    </w:p>
    <w:p w14:paraId="1EBEED98"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skinparam ParticipantPadding 50</w:t>
      </w:r>
    </w:p>
    <w:p w14:paraId="1DAD9280"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skinparam BoxPadding 10</w:t>
      </w:r>
    </w:p>
    <w:p w14:paraId="26D9E768"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skinparam defaultFontSize 12</w:t>
      </w:r>
    </w:p>
    <w:p w14:paraId="108F4F62"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skinparam lifelineStrategy dashed</w:t>
      </w:r>
    </w:p>
    <w:p w14:paraId="64E52AD5"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Participant xApp as "xApp"</w:t>
      </w:r>
    </w:p>
    <w:p w14:paraId="46A90B1D"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 xml:space="preserve">Participant RICP as </w:t>
      </w:r>
      <w:r w:rsidRPr="0062104F">
        <w:rPr>
          <w:rFonts w:ascii="Courier New" w:eastAsia="宋体" w:hAnsi="Courier New" w:cs="Courier New" w:hint="eastAsia"/>
          <w:color w:val="008000"/>
          <w:sz w:val="18"/>
          <w:szCs w:val="20"/>
          <w:lang w:val="en-GB" w:eastAsia="zh-CN"/>
        </w:rPr>
        <w:t>“</w:t>
      </w:r>
      <w:r w:rsidRPr="0062104F">
        <w:rPr>
          <w:rFonts w:ascii="Courier New" w:eastAsia="宋体" w:hAnsi="Courier New" w:cs="Courier New" w:hint="eastAsia"/>
          <w:color w:val="008000"/>
          <w:sz w:val="18"/>
          <w:szCs w:val="20"/>
          <w:lang w:val="en-GB" w:eastAsia="zh-CN"/>
        </w:rPr>
        <w:t>Near-RT RIC Platform</w:t>
      </w:r>
      <w:r w:rsidRPr="0062104F">
        <w:rPr>
          <w:rFonts w:ascii="Courier New" w:eastAsia="宋体" w:hAnsi="Courier New" w:cs="Courier New" w:hint="eastAsia"/>
          <w:color w:val="008000"/>
          <w:sz w:val="18"/>
          <w:szCs w:val="20"/>
          <w:lang w:val="en-GB" w:eastAsia="zh-CN"/>
        </w:rPr>
        <w:t>”</w:t>
      </w:r>
    </w:p>
    <w:p w14:paraId="5E1C3A4A"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xApp -&gt; RICP  : 1. MODEL RETRIEVE REQUEST</w:t>
      </w:r>
    </w:p>
    <w:p w14:paraId="7BF51227"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RICP -&gt; xApp  : 2. MODEL RETRIEVE RESPONSE</w:t>
      </w:r>
    </w:p>
    <w:p w14:paraId="03C66A3E"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@enduml</w:t>
      </w:r>
    </w:p>
    <w:p w14:paraId="6DE67A9A" w14:textId="77777777" w:rsidR="0062104F" w:rsidRPr="0062104F" w:rsidRDefault="0062104F" w:rsidP="00C92C3B">
      <w:pPr>
        <w:spacing w:after="60" w:line="240" w:lineRule="auto"/>
        <w:jc w:val="center"/>
        <w:rPr>
          <w:rFonts w:ascii="Arial" w:eastAsia="Times New Roman" w:hAnsi="Arial" w:cs="Times New Roman"/>
          <w:b/>
          <w:sz w:val="28"/>
          <w:szCs w:val="20"/>
          <w:lang w:val="en-GB" w:eastAsia="zh-CN"/>
        </w:rPr>
      </w:pPr>
      <w:r w:rsidRPr="0062104F">
        <w:rPr>
          <w:rFonts w:ascii="Arial" w:eastAsia="Times New Roman" w:hAnsi="Arial" w:cs="Times New Roman"/>
          <w:b/>
          <w:noProof/>
          <w:sz w:val="28"/>
          <w:szCs w:val="20"/>
          <w:lang w:val="en-GB"/>
        </w:rPr>
        <w:drawing>
          <wp:inline distT="0" distB="0" distL="114300" distR="114300" wp14:anchorId="3B672115" wp14:editId="7FDADF63">
            <wp:extent cx="3246755" cy="1450746"/>
            <wp:effectExtent l="0" t="0" r="0" b="0"/>
            <wp:docPr id="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124"/>
                    <a:stretch>
                      <a:fillRect/>
                    </a:stretch>
                  </pic:blipFill>
                  <pic:spPr>
                    <a:xfrm>
                      <a:off x="0" y="0"/>
                      <a:ext cx="3259811" cy="1456580"/>
                    </a:xfrm>
                    <a:prstGeom prst="rect">
                      <a:avLst/>
                    </a:prstGeom>
                    <a:noFill/>
                    <a:ln>
                      <a:noFill/>
                    </a:ln>
                  </pic:spPr>
                </pic:pic>
              </a:graphicData>
            </a:graphic>
          </wp:inline>
        </w:drawing>
      </w:r>
    </w:p>
    <w:p w14:paraId="3DFA5AFC" w14:textId="77777777" w:rsidR="0062104F" w:rsidRPr="0062104F" w:rsidRDefault="0062104F" w:rsidP="0062104F">
      <w:pPr>
        <w:spacing w:after="180" w:line="257" w:lineRule="auto"/>
        <w:jc w:val="center"/>
        <w:rPr>
          <w:rFonts w:ascii="Arial" w:eastAsia="Yu Mincho" w:hAnsi="Arial" w:cs="Arial"/>
          <w:b/>
          <w:color w:val="000000"/>
          <w:sz w:val="20"/>
          <w:szCs w:val="20"/>
          <w:lang w:eastAsia="zh-CN"/>
        </w:rPr>
      </w:pPr>
      <w:r w:rsidRPr="0062104F">
        <w:rPr>
          <w:rFonts w:ascii="Arial" w:eastAsia="Yu Mincho" w:hAnsi="Arial" w:cs="Arial"/>
          <w:b/>
          <w:color w:val="000000"/>
          <w:sz w:val="20"/>
          <w:szCs w:val="20"/>
          <w:lang w:eastAsia="zh-CN"/>
        </w:rPr>
        <w:t xml:space="preserve">Figure </w:t>
      </w:r>
      <w:r w:rsidRPr="0062104F">
        <w:rPr>
          <w:rFonts w:ascii="Arial" w:eastAsia="Yu Mincho" w:hAnsi="Arial" w:cs="Arial" w:hint="eastAsia"/>
          <w:b/>
          <w:color w:val="000000"/>
          <w:sz w:val="20"/>
          <w:szCs w:val="20"/>
          <w:lang w:eastAsia="zh-CN"/>
        </w:rPr>
        <w:t>9A.2.4</w:t>
      </w:r>
      <w:r w:rsidRPr="0062104F">
        <w:rPr>
          <w:rFonts w:ascii="Arial" w:eastAsia="Yu Mincho" w:hAnsi="Arial" w:cs="Arial"/>
          <w:b/>
          <w:color w:val="000000"/>
          <w:sz w:val="20"/>
          <w:szCs w:val="20"/>
          <w:lang w:eastAsia="zh-CN"/>
        </w:rPr>
        <w:t>.</w:t>
      </w:r>
      <w:r w:rsidRPr="0062104F">
        <w:rPr>
          <w:rFonts w:ascii="Arial" w:eastAsia="Yu Mincho" w:hAnsi="Arial" w:cs="Arial" w:hint="eastAsia"/>
          <w:b/>
          <w:color w:val="000000"/>
          <w:sz w:val="20"/>
          <w:szCs w:val="20"/>
          <w:lang w:eastAsia="zh-CN"/>
        </w:rPr>
        <w:t>4.1</w:t>
      </w:r>
      <w:r w:rsidRPr="0062104F">
        <w:rPr>
          <w:rFonts w:ascii="Arial" w:eastAsia="Yu Mincho" w:hAnsi="Arial" w:cs="Arial"/>
          <w:b/>
          <w:color w:val="000000"/>
          <w:sz w:val="20"/>
          <w:szCs w:val="20"/>
          <w:lang w:eastAsia="zh-CN"/>
        </w:rPr>
        <w:t xml:space="preserve">-1: </w:t>
      </w:r>
      <w:r w:rsidRPr="0062104F">
        <w:rPr>
          <w:rFonts w:ascii="Arial" w:eastAsia="Yu Mincho" w:hAnsi="Arial" w:cs="Arial" w:hint="eastAsia"/>
          <w:b/>
          <w:color w:val="000000"/>
          <w:sz w:val="20"/>
          <w:szCs w:val="20"/>
          <w:lang w:eastAsia="zh-CN"/>
        </w:rPr>
        <w:t>Model Retrieve</w:t>
      </w:r>
      <w:r w:rsidRPr="0062104F">
        <w:rPr>
          <w:rFonts w:ascii="Arial" w:eastAsia="Yu Mincho" w:hAnsi="Arial" w:cs="Arial"/>
          <w:b/>
          <w:color w:val="000000"/>
          <w:sz w:val="20"/>
          <w:szCs w:val="20"/>
          <w:lang w:eastAsia="zh-CN"/>
        </w:rPr>
        <w:t xml:space="preserve"> procedure, successful operation</w:t>
      </w:r>
    </w:p>
    <w:p w14:paraId="488144E5" w14:textId="77777777" w:rsidR="0062104F" w:rsidRPr="0062104F" w:rsidRDefault="0062104F" w:rsidP="0062104F">
      <w:pPr>
        <w:spacing w:after="180" w:line="240" w:lineRule="auto"/>
        <w:rPr>
          <w:rFonts w:ascii="Times New Roman" w:eastAsia="Yu Mincho" w:hAnsi="Times New Roman" w:cs="Times New Roman"/>
          <w:sz w:val="20"/>
          <w:szCs w:val="20"/>
        </w:rPr>
      </w:pPr>
      <w:r w:rsidRPr="0062104F">
        <w:rPr>
          <w:rFonts w:ascii="Times New Roman" w:eastAsia="Yu Mincho" w:hAnsi="Times New Roman" w:cs="Times New Roman"/>
          <w:sz w:val="20"/>
          <w:szCs w:val="20"/>
        </w:rPr>
        <w:t xml:space="preserve">The xApp initiates the procedure by sending a </w:t>
      </w:r>
      <w:r w:rsidRPr="0062104F">
        <w:rPr>
          <w:rFonts w:ascii="Times New Roman" w:eastAsia="Yu Mincho" w:hAnsi="Times New Roman" w:cs="Times New Roman" w:hint="eastAsia"/>
          <w:sz w:val="20"/>
          <w:szCs w:val="20"/>
        </w:rPr>
        <w:t xml:space="preserve">MODEL </w:t>
      </w:r>
      <w:r w:rsidRPr="0062104F">
        <w:rPr>
          <w:rFonts w:ascii="Times New Roman" w:eastAsia="宋体" w:hAnsi="Times New Roman" w:cs="Times New Roman" w:hint="eastAsia"/>
          <w:sz w:val="20"/>
          <w:szCs w:val="20"/>
          <w:lang w:eastAsia="zh-CN"/>
        </w:rPr>
        <w:t>RETRIEVE</w:t>
      </w:r>
      <w:r w:rsidRPr="0062104F">
        <w:rPr>
          <w:rFonts w:ascii="Times New Roman" w:eastAsia="Yu Mincho" w:hAnsi="Times New Roman" w:cs="Times New Roman" w:hint="eastAsia"/>
          <w:sz w:val="20"/>
          <w:szCs w:val="20"/>
        </w:rPr>
        <w:t xml:space="preserve"> REQUEST</w:t>
      </w:r>
      <w:r w:rsidRPr="0062104F">
        <w:rPr>
          <w:rFonts w:ascii="Times New Roman" w:eastAsia="Yu Mincho" w:hAnsi="Times New Roman" w:cs="Times New Roman"/>
          <w:sz w:val="20"/>
          <w:szCs w:val="20"/>
        </w:rPr>
        <w:t xml:space="preserve"> message to the Near-RT-RIC platform. The message contains </w:t>
      </w:r>
      <w:r w:rsidRPr="0062104F">
        <w:rPr>
          <w:rFonts w:ascii="Times New Roman" w:eastAsia="宋体" w:hAnsi="Times New Roman" w:cs="Times New Roman" w:hint="eastAsia"/>
          <w:i/>
          <w:iCs/>
          <w:sz w:val="20"/>
          <w:szCs w:val="20"/>
          <w:lang w:eastAsia="zh-CN"/>
        </w:rPr>
        <w:t xml:space="preserve">Model ID </w:t>
      </w:r>
      <w:r w:rsidRPr="0062104F">
        <w:rPr>
          <w:rFonts w:ascii="Times New Roman" w:eastAsia="宋体" w:hAnsi="Times New Roman" w:cs="Times New Roman" w:hint="eastAsia"/>
          <w:sz w:val="20"/>
          <w:szCs w:val="20"/>
          <w:lang w:eastAsia="zh-CN"/>
        </w:rPr>
        <w:t>IE, which represents the identifier of the retrieved</w:t>
      </w:r>
      <w:r w:rsidRPr="0062104F">
        <w:rPr>
          <w:rFonts w:ascii="Times New Roman" w:eastAsia="Yu Mincho" w:hAnsi="Times New Roman" w:cs="Times New Roman"/>
          <w:sz w:val="20"/>
          <w:szCs w:val="20"/>
        </w:rPr>
        <w:t xml:space="preserve"> AI/ML model.</w:t>
      </w:r>
    </w:p>
    <w:p w14:paraId="223CECBF" w14:textId="77777777" w:rsidR="0062104F" w:rsidRPr="0062104F" w:rsidRDefault="0062104F" w:rsidP="0062104F">
      <w:pPr>
        <w:spacing w:after="180" w:line="240" w:lineRule="auto"/>
        <w:rPr>
          <w:rFonts w:ascii="Times New Roman" w:eastAsia="Yu Mincho" w:hAnsi="Times New Roman" w:cs="Times New Roman"/>
          <w:sz w:val="20"/>
          <w:szCs w:val="20"/>
        </w:rPr>
      </w:pPr>
      <w:r w:rsidRPr="0062104F">
        <w:rPr>
          <w:rFonts w:ascii="Times New Roman" w:eastAsia="Yu Mincho" w:hAnsi="Times New Roman" w:cs="Times New Roman"/>
          <w:sz w:val="20"/>
          <w:szCs w:val="20"/>
        </w:rPr>
        <w:lastRenderedPageBreak/>
        <w:t xml:space="preserve">At reception of the </w:t>
      </w:r>
      <w:r w:rsidRPr="0062104F">
        <w:rPr>
          <w:rFonts w:ascii="Times New Roman" w:eastAsia="Yu Mincho" w:hAnsi="Times New Roman" w:cs="Times New Roman" w:hint="eastAsia"/>
          <w:sz w:val="20"/>
          <w:szCs w:val="20"/>
        </w:rPr>
        <w:t>MODEL</w:t>
      </w:r>
      <w:r w:rsidRPr="0062104F">
        <w:rPr>
          <w:rFonts w:ascii="Times New Roman" w:eastAsia="宋体" w:hAnsi="Times New Roman" w:cs="Times New Roman" w:hint="eastAsia"/>
          <w:sz w:val="20"/>
          <w:szCs w:val="20"/>
          <w:lang w:eastAsia="zh-CN"/>
        </w:rPr>
        <w:t xml:space="preserve"> RETRIEVE</w:t>
      </w:r>
      <w:r w:rsidRPr="0062104F">
        <w:rPr>
          <w:rFonts w:ascii="Times New Roman" w:eastAsia="Yu Mincho" w:hAnsi="Times New Roman" w:cs="Times New Roman" w:hint="eastAsia"/>
          <w:sz w:val="20"/>
          <w:szCs w:val="20"/>
        </w:rPr>
        <w:t xml:space="preserve"> REQUEST</w:t>
      </w:r>
      <w:r w:rsidRPr="0062104F">
        <w:rPr>
          <w:rFonts w:ascii="Times New Roman" w:eastAsia="Yu Mincho" w:hAnsi="Times New Roman" w:cs="Times New Roman"/>
          <w:sz w:val="20"/>
          <w:szCs w:val="20"/>
        </w:rPr>
        <w:t xml:space="preserve"> message, the Near-RT-RIC platform shall</w:t>
      </w:r>
      <w:r w:rsidRPr="0062104F">
        <w:rPr>
          <w:rFonts w:ascii="Times New Roman" w:eastAsia="宋体" w:hAnsi="Times New Roman" w:cs="Times New Roman" w:hint="eastAsia"/>
          <w:sz w:val="20"/>
          <w:szCs w:val="20"/>
          <w:lang w:eastAsia="zh-CN"/>
        </w:rPr>
        <w:t xml:space="preserve"> search for stored AI/ML model that matches the </w:t>
      </w:r>
      <w:r w:rsidRPr="0062104F">
        <w:rPr>
          <w:rFonts w:ascii="Times New Roman" w:eastAsia="宋体" w:hAnsi="Times New Roman" w:cs="Times New Roman" w:hint="eastAsia"/>
          <w:i/>
          <w:iCs/>
          <w:sz w:val="20"/>
          <w:szCs w:val="20"/>
          <w:lang w:eastAsia="zh-CN"/>
        </w:rPr>
        <w:t xml:space="preserve">Model ID </w:t>
      </w:r>
      <w:r w:rsidRPr="0062104F">
        <w:rPr>
          <w:rFonts w:ascii="Times New Roman" w:eastAsia="宋体" w:hAnsi="Times New Roman" w:cs="Times New Roman" w:hint="eastAsia"/>
          <w:sz w:val="20"/>
          <w:szCs w:val="20"/>
          <w:lang w:eastAsia="zh-CN"/>
        </w:rPr>
        <w:t>IE.</w:t>
      </w:r>
    </w:p>
    <w:p w14:paraId="16530FEA" w14:textId="77777777" w:rsidR="0062104F" w:rsidRPr="0062104F" w:rsidRDefault="0062104F" w:rsidP="0062104F">
      <w:pPr>
        <w:spacing w:after="180" w:line="240" w:lineRule="auto"/>
        <w:rPr>
          <w:rFonts w:ascii="Times New Roman" w:eastAsia="Yu Mincho" w:hAnsi="Times New Roman" w:cs="Times New Roman"/>
          <w:sz w:val="20"/>
          <w:szCs w:val="20"/>
        </w:rPr>
      </w:pPr>
      <w:r w:rsidRPr="0062104F">
        <w:rPr>
          <w:rFonts w:ascii="Times New Roman" w:eastAsia="Yu Mincho" w:hAnsi="Times New Roman" w:cs="Times New Roman"/>
          <w:sz w:val="20"/>
          <w:szCs w:val="20"/>
        </w:rPr>
        <w:t xml:space="preserve">If the </w:t>
      </w:r>
      <w:r w:rsidRPr="0062104F">
        <w:rPr>
          <w:rFonts w:ascii="Times New Roman" w:eastAsia="宋体" w:hAnsi="Times New Roman" w:cs="Times New Roman" w:hint="eastAsia"/>
          <w:sz w:val="20"/>
          <w:szCs w:val="20"/>
          <w:lang w:eastAsia="zh-CN"/>
        </w:rPr>
        <w:t xml:space="preserve">MODEL RETRIEVE REQUEST </w:t>
      </w:r>
      <w:r w:rsidRPr="0062104F">
        <w:rPr>
          <w:rFonts w:ascii="Times New Roman" w:eastAsia="Yu Mincho" w:hAnsi="Times New Roman" w:cs="Times New Roman"/>
          <w:sz w:val="20"/>
          <w:szCs w:val="20"/>
        </w:rPr>
        <w:t xml:space="preserve">is successfully fulfilled, the Near-RT RIC platform shall send a </w:t>
      </w:r>
      <w:r w:rsidRPr="0062104F">
        <w:rPr>
          <w:rFonts w:ascii="Times New Roman" w:eastAsia="宋体" w:hAnsi="Times New Roman" w:cs="Times New Roman" w:hint="eastAsia"/>
          <w:sz w:val="20"/>
          <w:szCs w:val="20"/>
          <w:lang w:eastAsia="zh-CN"/>
        </w:rPr>
        <w:t>MODEL RETRIEVE RESPONSE</w:t>
      </w:r>
      <w:r w:rsidRPr="0062104F">
        <w:rPr>
          <w:rFonts w:ascii="Times New Roman" w:eastAsia="Yu Mincho" w:hAnsi="Times New Roman" w:cs="Times New Roman"/>
          <w:sz w:val="20"/>
          <w:szCs w:val="20"/>
        </w:rPr>
        <w:t xml:space="preserve"> message back to the xApp. In the </w:t>
      </w:r>
      <w:r w:rsidRPr="0062104F">
        <w:rPr>
          <w:rFonts w:ascii="Times New Roman" w:eastAsia="宋体" w:hAnsi="Times New Roman" w:cs="Times New Roman" w:hint="eastAsia"/>
          <w:sz w:val="20"/>
          <w:szCs w:val="20"/>
          <w:lang w:eastAsia="zh-CN"/>
        </w:rPr>
        <w:t>MODEL RETRIEVE RESPONSE</w:t>
      </w:r>
      <w:r w:rsidRPr="0062104F">
        <w:rPr>
          <w:rFonts w:ascii="Times New Roman" w:eastAsia="Yu Mincho" w:hAnsi="Times New Roman" w:cs="Times New Roman"/>
          <w:sz w:val="20"/>
          <w:szCs w:val="20"/>
        </w:rPr>
        <w:t xml:space="preserve"> message, the Near-RT RIC platform shall include </w:t>
      </w:r>
      <w:r w:rsidRPr="0062104F">
        <w:rPr>
          <w:rFonts w:ascii="Times New Roman" w:eastAsia="等线" w:hAnsi="Times New Roman" w:cs="Times New Roman" w:hint="eastAsia"/>
          <w:sz w:val="20"/>
          <w:szCs w:val="20"/>
          <w:lang w:eastAsia="zh-CN"/>
        </w:rPr>
        <w:t xml:space="preserve">the </w:t>
      </w:r>
      <w:r w:rsidRPr="0062104F">
        <w:rPr>
          <w:rFonts w:ascii="Times New Roman" w:eastAsia="等线" w:hAnsi="Times New Roman" w:cs="Times New Roman"/>
          <w:i/>
          <w:iCs/>
          <w:sz w:val="20"/>
          <w:szCs w:val="20"/>
          <w:lang w:eastAsia="zh-CN"/>
        </w:rPr>
        <w:t>Model ID</w:t>
      </w:r>
      <w:r w:rsidRPr="0062104F">
        <w:rPr>
          <w:rFonts w:ascii="Times New Roman" w:eastAsia="等线" w:hAnsi="Times New Roman" w:cs="Times New Roman" w:hint="eastAsia"/>
          <w:sz w:val="20"/>
          <w:szCs w:val="20"/>
          <w:lang w:eastAsia="zh-CN"/>
        </w:rPr>
        <w:t xml:space="preserve"> IE, and either </w:t>
      </w:r>
      <w:r w:rsidRPr="0062104F">
        <w:rPr>
          <w:rFonts w:ascii="Times New Roman" w:eastAsia="Yu Mincho" w:hAnsi="Times New Roman" w:cs="Times New Roman"/>
          <w:sz w:val="20"/>
          <w:szCs w:val="20"/>
        </w:rPr>
        <w:t xml:space="preserve">the </w:t>
      </w:r>
      <w:r w:rsidRPr="0062104F">
        <w:rPr>
          <w:rFonts w:ascii="Times New Roman" w:eastAsia="宋体" w:hAnsi="Times New Roman" w:cs="Times New Roman" w:hint="eastAsia"/>
          <w:i/>
          <w:iCs/>
          <w:sz w:val="20"/>
          <w:szCs w:val="20"/>
          <w:lang w:eastAsia="zh-CN"/>
        </w:rPr>
        <w:t xml:space="preserve">Model URI </w:t>
      </w:r>
      <w:r w:rsidRPr="0062104F">
        <w:rPr>
          <w:rFonts w:ascii="Times New Roman" w:eastAsia="宋体" w:hAnsi="Times New Roman" w:cs="Times New Roman" w:hint="eastAsia"/>
          <w:sz w:val="20"/>
          <w:szCs w:val="20"/>
          <w:lang w:eastAsia="zh-CN"/>
        </w:rPr>
        <w:t xml:space="preserve">IE or </w:t>
      </w:r>
      <w:r w:rsidRPr="0062104F">
        <w:rPr>
          <w:rFonts w:ascii="Times New Roman" w:eastAsia="宋体" w:hAnsi="Times New Roman" w:cs="Times New Roman" w:hint="eastAsia"/>
          <w:i/>
          <w:iCs/>
          <w:sz w:val="20"/>
          <w:szCs w:val="20"/>
          <w:lang w:eastAsia="zh-CN"/>
        </w:rPr>
        <w:t>Model File</w:t>
      </w:r>
      <w:r w:rsidRPr="0062104F">
        <w:rPr>
          <w:rFonts w:ascii="Times New Roman" w:eastAsia="宋体" w:hAnsi="Times New Roman" w:cs="Times New Roman" w:hint="eastAsia"/>
          <w:sz w:val="20"/>
          <w:szCs w:val="20"/>
          <w:lang w:eastAsia="zh-CN"/>
        </w:rPr>
        <w:t xml:space="preserve"> IE of the requested AI/ML model</w:t>
      </w:r>
      <w:r w:rsidRPr="0062104F">
        <w:rPr>
          <w:rFonts w:ascii="Times New Roman" w:eastAsia="Yu Mincho" w:hAnsi="Times New Roman" w:cs="Times New Roman"/>
          <w:sz w:val="20"/>
          <w:szCs w:val="20"/>
        </w:rPr>
        <w:t xml:space="preserve">. </w:t>
      </w:r>
    </w:p>
    <w:p w14:paraId="0B964426" w14:textId="77777777" w:rsidR="0062104F" w:rsidRPr="0062104F" w:rsidRDefault="0062104F" w:rsidP="0062104F">
      <w:pPr>
        <w:keepNext/>
        <w:keepLines/>
        <w:numPr>
          <w:ilvl w:val="255"/>
          <w:numId w:val="0"/>
        </w:numPr>
        <w:spacing w:before="120" w:after="180" w:line="240" w:lineRule="auto"/>
        <w:outlineLvl w:val="4"/>
        <w:rPr>
          <w:rFonts w:ascii="Arial" w:eastAsia="等线" w:hAnsi="Arial" w:cs="Times New Roman"/>
          <w:szCs w:val="20"/>
          <w:lang w:val="en-GB" w:eastAsia="zh-CN"/>
        </w:rPr>
      </w:pPr>
      <w:r w:rsidRPr="0062104F">
        <w:rPr>
          <w:rFonts w:ascii="Arial" w:eastAsia="等线" w:hAnsi="Arial" w:cs="Times New Roman" w:hint="eastAsia"/>
          <w:szCs w:val="20"/>
          <w:lang w:eastAsia="zh-CN"/>
        </w:rPr>
        <w:t>9A.2.4</w:t>
      </w:r>
      <w:r w:rsidRPr="0062104F">
        <w:rPr>
          <w:rFonts w:ascii="Arial" w:eastAsia="等线" w:hAnsi="Arial" w:cs="Times New Roman"/>
          <w:szCs w:val="20"/>
          <w:lang w:val="en-GB" w:eastAsia="zh-CN"/>
        </w:rPr>
        <w:t>.</w:t>
      </w:r>
      <w:r w:rsidRPr="0062104F">
        <w:rPr>
          <w:rFonts w:ascii="Arial" w:eastAsia="等线" w:hAnsi="Arial" w:cs="Times New Roman" w:hint="eastAsia"/>
          <w:szCs w:val="20"/>
          <w:lang w:eastAsia="zh-CN"/>
        </w:rPr>
        <w:t>4.2</w:t>
      </w:r>
      <w:r w:rsidRPr="0062104F">
        <w:rPr>
          <w:rFonts w:ascii="Arial" w:eastAsia="等线" w:hAnsi="Arial" w:cs="Times New Roman"/>
          <w:szCs w:val="20"/>
          <w:lang w:val="en-GB" w:eastAsia="zh-CN"/>
        </w:rPr>
        <w:tab/>
        <w:t>Unsuccessful Operation</w:t>
      </w:r>
    </w:p>
    <w:p w14:paraId="1EC12BDD"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@startuml</w:t>
      </w:r>
    </w:p>
    <w:p w14:paraId="73BC90C1"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skin rose</w:t>
      </w:r>
    </w:p>
    <w:p w14:paraId="240A234B"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skinparam ParticipantPadding 50</w:t>
      </w:r>
    </w:p>
    <w:p w14:paraId="33F8AC5E"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skinparam BoxPadding 10</w:t>
      </w:r>
    </w:p>
    <w:p w14:paraId="65F96DDC"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skinparam defaultFontSize 12</w:t>
      </w:r>
    </w:p>
    <w:p w14:paraId="2CF8775A"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skinparam lifelineStrategy dashed</w:t>
      </w:r>
    </w:p>
    <w:p w14:paraId="530776C9"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Participant xApp as "xApp"</w:t>
      </w:r>
    </w:p>
    <w:p w14:paraId="6064D49C"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 xml:space="preserve">Participant RICP as </w:t>
      </w:r>
      <w:r w:rsidRPr="0062104F">
        <w:rPr>
          <w:rFonts w:ascii="Courier New" w:eastAsia="宋体" w:hAnsi="Courier New" w:cs="Courier New" w:hint="eastAsia"/>
          <w:color w:val="008000"/>
          <w:sz w:val="18"/>
          <w:szCs w:val="20"/>
          <w:lang w:val="en-GB" w:eastAsia="zh-CN"/>
        </w:rPr>
        <w:t>“</w:t>
      </w:r>
      <w:r w:rsidRPr="0062104F">
        <w:rPr>
          <w:rFonts w:ascii="Courier New" w:eastAsia="宋体" w:hAnsi="Courier New" w:cs="Courier New" w:hint="eastAsia"/>
          <w:color w:val="008000"/>
          <w:sz w:val="18"/>
          <w:szCs w:val="20"/>
          <w:lang w:val="en-GB" w:eastAsia="zh-CN"/>
        </w:rPr>
        <w:t>Near-RT RIC Platform</w:t>
      </w:r>
      <w:r w:rsidRPr="0062104F">
        <w:rPr>
          <w:rFonts w:ascii="Courier New" w:eastAsia="宋体" w:hAnsi="Courier New" w:cs="Courier New" w:hint="eastAsia"/>
          <w:color w:val="008000"/>
          <w:sz w:val="18"/>
          <w:szCs w:val="20"/>
          <w:lang w:val="en-GB" w:eastAsia="zh-CN"/>
        </w:rPr>
        <w:t>”</w:t>
      </w:r>
    </w:p>
    <w:p w14:paraId="173D4B7A"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xApp -&gt; RICP  : 1. MODEL RETRIEVE REQUEST</w:t>
      </w:r>
    </w:p>
    <w:p w14:paraId="258542E4"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 xml:space="preserve">RICP -&gt; xApp  : 2. MODEL RETRIEVE </w:t>
      </w:r>
      <w:r w:rsidRPr="0062104F">
        <w:rPr>
          <w:rFonts w:ascii="Courier New" w:eastAsia="宋体" w:hAnsi="Courier New" w:cs="Courier New" w:hint="eastAsia"/>
          <w:color w:val="008000"/>
          <w:sz w:val="18"/>
          <w:szCs w:val="20"/>
          <w:lang w:eastAsia="zh-CN"/>
        </w:rPr>
        <w:t>FAILURE</w:t>
      </w:r>
    </w:p>
    <w:p w14:paraId="0463E7D1"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@enduml</w:t>
      </w:r>
    </w:p>
    <w:p w14:paraId="07C0FF3E" w14:textId="77777777" w:rsidR="0062104F" w:rsidRPr="0062104F" w:rsidRDefault="0062104F" w:rsidP="00C92C3B">
      <w:pPr>
        <w:spacing w:after="60" w:line="240" w:lineRule="auto"/>
        <w:jc w:val="center"/>
        <w:rPr>
          <w:rFonts w:ascii="Arial" w:eastAsia="Times New Roman" w:hAnsi="Arial" w:cs="Times New Roman"/>
          <w:b/>
          <w:sz w:val="28"/>
          <w:szCs w:val="20"/>
          <w:lang w:val="en-GB" w:eastAsia="zh-CN"/>
        </w:rPr>
      </w:pPr>
      <w:r w:rsidRPr="0062104F">
        <w:rPr>
          <w:rFonts w:ascii="Arial" w:eastAsia="Times New Roman" w:hAnsi="Arial" w:cs="Times New Roman"/>
          <w:b/>
          <w:noProof/>
          <w:sz w:val="28"/>
          <w:szCs w:val="20"/>
          <w:lang w:val="en-GB"/>
        </w:rPr>
        <w:drawing>
          <wp:inline distT="0" distB="0" distL="114300" distR="114300" wp14:anchorId="365216F0" wp14:editId="3DB30679">
            <wp:extent cx="3322320" cy="1522590"/>
            <wp:effectExtent l="0" t="0" r="0" b="1905"/>
            <wp:docPr id="4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
                    <pic:cNvPicPr>
                      <a:picLocks noChangeAspect="1"/>
                    </pic:cNvPicPr>
                  </pic:nvPicPr>
                  <pic:blipFill>
                    <a:blip r:embed="rId125"/>
                    <a:stretch>
                      <a:fillRect/>
                    </a:stretch>
                  </pic:blipFill>
                  <pic:spPr>
                    <a:xfrm>
                      <a:off x="0" y="0"/>
                      <a:ext cx="3334314" cy="1528087"/>
                    </a:xfrm>
                    <a:prstGeom prst="rect">
                      <a:avLst/>
                    </a:prstGeom>
                    <a:noFill/>
                    <a:ln>
                      <a:noFill/>
                    </a:ln>
                  </pic:spPr>
                </pic:pic>
              </a:graphicData>
            </a:graphic>
          </wp:inline>
        </w:drawing>
      </w:r>
    </w:p>
    <w:p w14:paraId="120C977D" w14:textId="77777777" w:rsidR="0062104F" w:rsidRPr="0062104F" w:rsidRDefault="0062104F" w:rsidP="0062104F">
      <w:pPr>
        <w:spacing w:after="180" w:line="257" w:lineRule="auto"/>
        <w:jc w:val="center"/>
        <w:rPr>
          <w:rFonts w:ascii="Arial" w:eastAsia="Yu Mincho" w:hAnsi="Arial" w:cs="Arial"/>
          <w:b/>
          <w:color w:val="000000"/>
          <w:sz w:val="20"/>
          <w:szCs w:val="20"/>
          <w:lang w:eastAsia="zh-CN"/>
        </w:rPr>
      </w:pPr>
      <w:r w:rsidRPr="0062104F">
        <w:rPr>
          <w:rFonts w:ascii="Arial" w:eastAsia="Yu Mincho" w:hAnsi="Arial" w:cs="Arial"/>
          <w:b/>
          <w:color w:val="000000"/>
          <w:sz w:val="20"/>
          <w:szCs w:val="20"/>
          <w:lang w:eastAsia="zh-CN"/>
        </w:rPr>
        <w:t xml:space="preserve">Figure </w:t>
      </w:r>
      <w:r w:rsidRPr="0062104F">
        <w:rPr>
          <w:rFonts w:ascii="Arial" w:eastAsia="Yu Mincho" w:hAnsi="Arial" w:cs="Arial" w:hint="eastAsia"/>
          <w:b/>
          <w:color w:val="000000"/>
          <w:sz w:val="20"/>
          <w:szCs w:val="20"/>
          <w:lang w:eastAsia="zh-CN"/>
        </w:rPr>
        <w:t>9A.2.4</w:t>
      </w:r>
      <w:r w:rsidRPr="0062104F">
        <w:rPr>
          <w:rFonts w:ascii="Arial" w:eastAsia="Yu Mincho" w:hAnsi="Arial" w:cs="Arial"/>
          <w:b/>
          <w:color w:val="000000"/>
          <w:sz w:val="20"/>
          <w:szCs w:val="20"/>
          <w:lang w:eastAsia="zh-CN"/>
        </w:rPr>
        <w:t>.</w:t>
      </w:r>
      <w:r w:rsidRPr="0062104F">
        <w:rPr>
          <w:rFonts w:ascii="Arial" w:eastAsia="Yu Mincho" w:hAnsi="Arial" w:cs="Arial" w:hint="eastAsia"/>
          <w:b/>
          <w:color w:val="000000"/>
          <w:sz w:val="20"/>
          <w:szCs w:val="20"/>
          <w:lang w:eastAsia="zh-CN"/>
        </w:rPr>
        <w:t>4.2</w:t>
      </w:r>
      <w:r w:rsidRPr="0062104F">
        <w:rPr>
          <w:rFonts w:ascii="Arial" w:eastAsia="Yu Mincho" w:hAnsi="Arial" w:cs="Arial"/>
          <w:b/>
          <w:color w:val="000000"/>
          <w:sz w:val="20"/>
          <w:szCs w:val="20"/>
          <w:lang w:eastAsia="zh-CN"/>
        </w:rPr>
        <w:t xml:space="preserve">-1: </w:t>
      </w:r>
      <w:r w:rsidRPr="0062104F">
        <w:rPr>
          <w:rFonts w:ascii="Arial" w:eastAsia="Yu Mincho" w:hAnsi="Arial" w:cs="Arial" w:hint="eastAsia"/>
          <w:b/>
          <w:color w:val="000000"/>
          <w:sz w:val="20"/>
          <w:szCs w:val="20"/>
          <w:lang w:eastAsia="zh-CN"/>
        </w:rPr>
        <w:t>Model Retrieve</w:t>
      </w:r>
      <w:r w:rsidRPr="0062104F">
        <w:rPr>
          <w:rFonts w:ascii="Arial" w:eastAsia="Yu Mincho" w:hAnsi="Arial" w:cs="Arial"/>
          <w:b/>
          <w:color w:val="000000"/>
          <w:sz w:val="20"/>
          <w:szCs w:val="20"/>
          <w:lang w:eastAsia="zh-CN"/>
        </w:rPr>
        <w:t xml:space="preserve"> procedure, unsuccessful operation</w:t>
      </w:r>
    </w:p>
    <w:p w14:paraId="081C3F1A" w14:textId="77777777" w:rsidR="0062104F" w:rsidRPr="0062104F" w:rsidRDefault="0062104F" w:rsidP="0062104F">
      <w:pPr>
        <w:spacing w:after="180" w:line="240" w:lineRule="auto"/>
        <w:rPr>
          <w:rFonts w:ascii="Times New Roman" w:eastAsia="Yu Mincho" w:hAnsi="Times New Roman" w:cs="Times New Roman"/>
          <w:sz w:val="20"/>
          <w:szCs w:val="20"/>
        </w:rPr>
      </w:pPr>
      <w:r w:rsidRPr="0062104F">
        <w:rPr>
          <w:rFonts w:ascii="Times New Roman" w:eastAsia="Yu Mincho" w:hAnsi="Times New Roman" w:cs="Times New Roman"/>
          <w:sz w:val="20"/>
          <w:szCs w:val="20"/>
        </w:rPr>
        <w:t xml:space="preserve">If the </w:t>
      </w:r>
      <w:r w:rsidRPr="0062104F">
        <w:rPr>
          <w:rFonts w:ascii="Times New Roman" w:eastAsia="宋体" w:hAnsi="Times New Roman" w:cs="Times New Roman" w:hint="eastAsia"/>
          <w:sz w:val="20"/>
          <w:szCs w:val="20"/>
          <w:lang w:eastAsia="zh-CN"/>
        </w:rPr>
        <w:t>MODEL RETRIEVE REQUEST</w:t>
      </w:r>
      <w:r w:rsidRPr="0062104F">
        <w:rPr>
          <w:rFonts w:ascii="Times New Roman" w:eastAsia="Yu Mincho" w:hAnsi="Times New Roman" w:cs="Times New Roman"/>
          <w:sz w:val="20"/>
          <w:szCs w:val="20"/>
        </w:rPr>
        <w:t xml:space="preserve"> fails, the Near-RT RIC platform shall send a </w:t>
      </w:r>
      <w:r w:rsidRPr="0062104F">
        <w:rPr>
          <w:rFonts w:ascii="Times New Roman" w:eastAsia="宋体" w:hAnsi="Times New Roman" w:cs="Times New Roman" w:hint="eastAsia"/>
          <w:sz w:val="20"/>
          <w:szCs w:val="20"/>
          <w:lang w:eastAsia="zh-CN"/>
        </w:rPr>
        <w:t>MODEL RETRIEVE FAILURE</w:t>
      </w:r>
      <w:r w:rsidRPr="0062104F">
        <w:rPr>
          <w:rFonts w:ascii="Times New Roman" w:eastAsia="Yu Mincho" w:hAnsi="Times New Roman" w:cs="Times New Roman"/>
          <w:sz w:val="20"/>
          <w:szCs w:val="20"/>
        </w:rPr>
        <w:t xml:space="preserve"> message back to the xApp. The message shall include the </w:t>
      </w:r>
      <w:r w:rsidRPr="0062104F">
        <w:rPr>
          <w:rFonts w:ascii="Times New Roman" w:eastAsia="等线" w:hAnsi="Times New Roman" w:cs="Times New Roman"/>
          <w:i/>
          <w:iCs/>
          <w:sz w:val="20"/>
          <w:szCs w:val="20"/>
          <w:lang w:eastAsia="zh-CN"/>
        </w:rPr>
        <w:t>Model ID</w:t>
      </w:r>
      <w:r w:rsidRPr="0062104F">
        <w:rPr>
          <w:rFonts w:ascii="Times New Roman" w:eastAsia="等线" w:hAnsi="Times New Roman" w:cs="Times New Roman" w:hint="eastAsia"/>
          <w:sz w:val="20"/>
          <w:szCs w:val="20"/>
          <w:lang w:eastAsia="zh-CN"/>
        </w:rPr>
        <w:t xml:space="preserve"> IE and </w:t>
      </w:r>
      <w:r w:rsidRPr="0062104F">
        <w:rPr>
          <w:rFonts w:ascii="Times New Roman" w:eastAsia="Yu Mincho" w:hAnsi="Times New Roman" w:cs="Times New Roman"/>
          <w:sz w:val="20"/>
          <w:szCs w:val="20"/>
        </w:rPr>
        <w:t xml:space="preserve">appropriate cause. </w:t>
      </w:r>
    </w:p>
    <w:p w14:paraId="3EAD6DC3" w14:textId="77777777" w:rsidR="0062104F" w:rsidRPr="0062104F" w:rsidRDefault="0062104F" w:rsidP="0062104F">
      <w:pPr>
        <w:keepNext/>
        <w:keepLines/>
        <w:numPr>
          <w:ilvl w:val="255"/>
          <w:numId w:val="0"/>
        </w:numPr>
        <w:spacing w:before="120" w:after="180" w:line="240" w:lineRule="auto"/>
        <w:outlineLvl w:val="4"/>
        <w:rPr>
          <w:rFonts w:ascii="Arial" w:eastAsia="等线" w:hAnsi="Arial" w:cs="Times New Roman"/>
          <w:szCs w:val="20"/>
          <w:lang w:val="en-GB" w:eastAsia="zh-CN"/>
        </w:rPr>
      </w:pPr>
      <w:r w:rsidRPr="0062104F">
        <w:rPr>
          <w:rFonts w:ascii="Arial" w:eastAsia="等线" w:hAnsi="Arial" w:cs="Times New Roman" w:hint="eastAsia"/>
          <w:szCs w:val="20"/>
          <w:lang w:eastAsia="zh-CN"/>
        </w:rPr>
        <w:t>9A.2.4</w:t>
      </w:r>
      <w:r w:rsidRPr="0062104F">
        <w:rPr>
          <w:rFonts w:ascii="Arial" w:eastAsia="等线" w:hAnsi="Arial" w:cs="Times New Roman"/>
          <w:szCs w:val="20"/>
          <w:lang w:val="en-GB" w:eastAsia="zh-CN"/>
        </w:rPr>
        <w:t>.</w:t>
      </w:r>
      <w:r w:rsidRPr="0062104F">
        <w:rPr>
          <w:rFonts w:ascii="Arial" w:eastAsia="等线" w:hAnsi="Arial" w:cs="Times New Roman" w:hint="eastAsia"/>
          <w:szCs w:val="20"/>
          <w:lang w:eastAsia="zh-CN"/>
        </w:rPr>
        <w:t>4.3</w:t>
      </w:r>
      <w:r w:rsidRPr="0062104F">
        <w:rPr>
          <w:rFonts w:ascii="Arial" w:eastAsia="等线" w:hAnsi="Arial" w:cs="Times New Roman"/>
          <w:szCs w:val="20"/>
          <w:lang w:val="en-GB" w:eastAsia="zh-CN"/>
        </w:rPr>
        <w:tab/>
        <w:t>Abnormal Conditions</w:t>
      </w:r>
    </w:p>
    <w:p w14:paraId="479FE7D6" w14:textId="4EBBE56A" w:rsidR="0062104F" w:rsidRPr="00C92C3B" w:rsidRDefault="0062104F" w:rsidP="00C92C3B">
      <w:pPr>
        <w:spacing w:after="180" w:line="240" w:lineRule="auto"/>
        <w:rPr>
          <w:rFonts w:ascii="Times New Roman" w:eastAsia="Yu Mincho" w:hAnsi="Times New Roman" w:cs="Times New Roman"/>
          <w:sz w:val="20"/>
          <w:szCs w:val="20"/>
        </w:rPr>
      </w:pPr>
      <w:r w:rsidRPr="0062104F">
        <w:rPr>
          <w:rFonts w:ascii="Times New Roman" w:eastAsia="Yu Mincho" w:hAnsi="Times New Roman" w:cs="Times New Roman" w:hint="eastAsia"/>
          <w:sz w:val="20"/>
          <w:szCs w:val="20"/>
        </w:rPr>
        <w:t>Not appli</w:t>
      </w:r>
      <w:r w:rsidRPr="0062104F">
        <w:rPr>
          <w:rFonts w:ascii="Times New Roman" w:eastAsia="Yu Mincho" w:hAnsi="Times New Roman" w:cs="Times New Roman"/>
          <w:sz w:val="20"/>
          <w:szCs w:val="20"/>
        </w:rPr>
        <w:t>cable.</w:t>
      </w:r>
    </w:p>
    <w:p w14:paraId="5C8DD0E3" w14:textId="77777777" w:rsidR="0062104F" w:rsidRPr="0062104F" w:rsidRDefault="0062104F" w:rsidP="0062104F">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val="en-GB" w:eastAsia="zh-CN"/>
        </w:rPr>
      </w:pPr>
      <w:r w:rsidRPr="0062104F">
        <w:rPr>
          <w:rFonts w:ascii="Arial" w:eastAsia="宋体" w:hAnsi="Arial" w:cs="Times New Roman" w:hint="eastAsia"/>
          <w:sz w:val="24"/>
          <w:szCs w:val="20"/>
          <w:lang w:eastAsia="zh-CN"/>
        </w:rPr>
        <w:t>9A.2.4</w:t>
      </w:r>
      <w:r w:rsidRPr="0062104F">
        <w:rPr>
          <w:rFonts w:ascii="Arial" w:eastAsia="宋体" w:hAnsi="Arial" w:cs="Times New Roman"/>
          <w:sz w:val="24"/>
          <w:szCs w:val="20"/>
          <w:lang w:val="en-GB" w:eastAsia="zh-CN"/>
        </w:rPr>
        <w:t>.</w:t>
      </w:r>
      <w:r w:rsidRPr="0062104F">
        <w:rPr>
          <w:rFonts w:ascii="Arial" w:eastAsia="宋体" w:hAnsi="Arial" w:cs="Times New Roman" w:hint="eastAsia"/>
          <w:sz w:val="24"/>
          <w:szCs w:val="20"/>
          <w:lang w:eastAsia="zh-CN"/>
        </w:rPr>
        <w:t>5</w:t>
      </w:r>
      <w:r w:rsidRPr="0062104F">
        <w:rPr>
          <w:rFonts w:ascii="Arial" w:eastAsia="宋体" w:hAnsi="Arial" w:cs="Times New Roman"/>
          <w:sz w:val="24"/>
          <w:szCs w:val="20"/>
          <w:lang w:val="en-GB" w:eastAsia="zh-CN"/>
        </w:rPr>
        <w:tab/>
      </w:r>
      <w:r w:rsidRPr="0062104F">
        <w:rPr>
          <w:rFonts w:ascii="Arial" w:eastAsia="宋体" w:hAnsi="Arial" w:cs="Times New Roman" w:hint="eastAsia"/>
          <w:sz w:val="24"/>
          <w:szCs w:val="20"/>
          <w:lang w:val="en-GB" w:eastAsia="zh-CN"/>
        </w:rPr>
        <w:t xml:space="preserve">Model </w:t>
      </w:r>
      <w:r w:rsidRPr="0062104F">
        <w:rPr>
          <w:rFonts w:ascii="Arial" w:eastAsia="宋体" w:hAnsi="Arial" w:cs="Times New Roman" w:hint="eastAsia"/>
          <w:sz w:val="24"/>
          <w:szCs w:val="20"/>
          <w:lang w:eastAsia="zh-CN"/>
        </w:rPr>
        <w:t>Delete</w:t>
      </w:r>
      <w:r w:rsidRPr="0062104F">
        <w:rPr>
          <w:rFonts w:ascii="Arial" w:eastAsia="Times New Roman" w:hAnsi="Arial" w:cs="Times New Roman"/>
          <w:sz w:val="24"/>
          <w:szCs w:val="20"/>
          <w:lang w:val="en-GB"/>
        </w:rPr>
        <w:t xml:space="preserve"> procedure</w:t>
      </w:r>
    </w:p>
    <w:p w14:paraId="47936DA1" w14:textId="77777777" w:rsidR="0062104F" w:rsidRPr="0062104F" w:rsidRDefault="0062104F" w:rsidP="0062104F">
      <w:pPr>
        <w:keepNext/>
        <w:keepLines/>
        <w:numPr>
          <w:ilvl w:val="255"/>
          <w:numId w:val="0"/>
        </w:numPr>
        <w:spacing w:before="120" w:after="180" w:line="240" w:lineRule="auto"/>
        <w:outlineLvl w:val="4"/>
        <w:rPr>
          <w:rFonts w:ascii="Arial" w:eastAsia="等线" w:hAnsi="Arial" w:cs="Times New Roman"/>
          <w:szCs w:val="20"/>
          <w:lang w:val="en-GB" w:eastAsia="zh-CN"/>
        </w:rPr>
      </w:pPr>
      <w:r w:rsidRPr="0062104F">
        <w:rPr>
          <w:rFonts w:ascii="Arial" w:eastAsia="等线" w:hAnsi="Arial" w:cs="Times New Roman" w:hint="eastAsia"/>
          <w:szCs w:val="20"/>
          <w:lang w:eastAsia="zh-CN"/>
        </w:rPr>
        <w:t>9A.2.4</w:t>
      </w:r>
      <w:r w:rsidRPr="0062104F">
        <w:rPr>
          <w:rFonts w:ascii="Arial" w:eastAsia="等线" w:hAnsi="Arial" w:cs="Times New Roman"/>
          <w:szCs w:val="20"/>
          <w:lang w:val="en-GB" w:eastAsia="zh-CN"/>
        </w:rPr>
        <w:t>.</w:t>
      </w:r>
      <w:r w:rsidRPr="0062104F">
        <w:rPr>
          <w:rFonts w:ascii="Arial" w:eastAsia="等线" w:hAnsi="Arial" w:cs="Times New Roman" w:hint="eastAsia"/>
          <w:szCs w:val="20"/>
          <w:lang w:eastAsia="zh-CN"/>
        </w:rPr>
        <w:t>5.1</w:t>
      </w:r>
      <w:r w:rsidRPr="0062104F">
        <w:rPr>
          <w:rFonts w:ascii="Arial" w:eastAsia="等线" w:hAnsi="Arial" w:cs="Times New Roman"/>
          <w:szCs w:val="20"/>
          <w:lang w:val="en-GB" w:eastAsia="zh-CN"/>
        </w:rPr>
        <w:tab/>
        <w:t>Successful Operation</w:t>
      </w:r>
    </w:p>
    <w:p w14:paraId="7DE1992B"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@startuml</w:t>
      </w:r>
    </w:p>
    <w:p w14:paraId="52BE0519"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skin rose</w:t>
      </w:r>
    </w:p>
    <w:p w14:paraId="5ED6814C"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skinparam ParticipantPadding 50</w:t>
      </w:r>
    </w:p>
    <w:p w14:paraId="662B2C0E"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skinparam BoxPadding 10</w:t>
      </w:r>
    </w:p>
    <w:p w14:paraId="2146010F"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skinparam defaultFontSize 12</w:t>
      </w:r>
    </w:p>
    <w:p w14:paraId="15A36C7A"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skinparam lifelineStrategy dashed</w:t>
      </w:r>
    </w:p>
    <w:p w14:paraId="3985377F"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Participant xApp as "xApp"</w:t>
      </w:r>
    </w:p>
    <w:p w14:paraId="46AEDF4C"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 xml:space="preserve">Participant RICP as </w:t>
      </w:r>
      <w:r w:rsidRPr="0062104F">
        <w:rPr>
          <w:rFonts w:ascii="Courier New" w:eastAsia="宋体" w:hAnsi="Courier New" w:cs="Courier New" w:hint="eastAsia"/>
          <w:color w:val="008000"/>
          <w:sz w:val="18"/>
          <w:szCs w:val="20"/>
          <w:lang w:val="en-GB" w:eastAsia="zh-CN"/>
        </w:rPr>
        <w:t>“</w:t>
      </w:r>
      <w:r w:rsidRPr="0062104F">
        <w:rPr>
          <w:rFonts w:ascii="Courier New" w:eastAsia="宋体" w:hAnsi="Courier New" w:cs="Courier New" w:hint="eastAsia"/>
          <w:color w:val="008000"/>
          <w:sz w:val="18"/>
          <w:szCs w:val="20"/>
          <w:lang w:val="en-GB" w:eastAsia="zh-CN"/>
        </w:rPr>
        <w:t>Near-RT RIC Platform</w:t>
      </w:r>
      <w:r w:rsidRPr="0062104F">
        <w:rPr>
          <w:rFonts w:ascii="Courier New" w:eastAsia="宋体" w:hAnsi="Courier New" w:cs="Courier New" w:hint="eastAsia"/>
          <w:color w:val="008000"/>
          <w:sz w:val="18"/>
          <w:szCs w:val="20"/>
          <w:lang w:val="en-GB" w:eastAsia="zh-CN"/>
        </w:rPr>
        <w:t>”</w:t>
      </w:r>
    </w:p>
    <w:p w14:paraId="3DB9507C"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 xml:space="preserve">xApp -&gt; RICP  : 1. MODEL </w:t>
      </w:r>
      <w:r w:rsidRPr="0062104F">
        <w:rPr>
          <w:rFonts w:ascii="Courier New" w:eastAsia="宋体" w:hAnsi="Courier New" w:cs="Courier New" w:hint="eastAsia"/>
          <w:color w:val="008000"/>
          <w:sz w:val="18"/>
          <w:szCs w:val="20"/>
          <w:lang w:eastAsia="zh-CN"/>
        </w:rPr>
        <w:t>DELETE</w:t>
      </w:r>
      <w:r w:rsidRPr="0062104F">
        <w:rPr>
          <w:rFonts w:ascii="Courier New" w:eastAsia="宋体" w:hAnsi="Courier New" w:cs="Courier New" w:hint="eastAsia"/>
          <w:color w:val="008000"/>
          <w:sz w:val="18"/>
          <w:szCs w:val="20"/>
          <w:lang w:val="en-GB" w:eastAsia="zh-CN"/>
        </w:rPr>
        <w:t xml:space="preserve"> REQUEST</w:t>
      </w:r>
    </w:p>
    <w:p w14:paraId="095171C7"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 xml:space="preserve">RICP -&gt; xApp  : 2. MODEL </w:t>
      </w:r>
      <w:r w:rsidRPr="0062104F">
        <w:rPr>
          <w:rFonts w:ascii="Courier New" w:eastAsia="宋体" w:hAnsi="Courier New" w:cs="Courier New" w:hint="eastAsia"/>
          <w:color w:val="008000"/>
          <w:sz w:val="18"/>
          <w:szCs w:val="20"/>
          <w:lang w:eastAsia="zh-CN"/>
        </w:rPr>
        <w:t>DELETE</w:t>
      </w:r>
      <w:r w:rsidRPr="0062104F">
        <w:rPr>
          <w:rFonts w:ascii="Courier New" w:eastAsia="宋体" w:hAnsi="Courier New" w:cs="Courier New" w:hint="eastAsia"/>
          <w:color w:val="008000"/>
          <w:sz w:val="18"/>
          <w:szCs w:val="20"/>
          <w:lang w:val="en-GB" w:eastAsia="zh-CN"/>
        </w:rPr>
        <w:t xml:space="preserve"> RESPONSE</w:t>
      </w:r>
    </w:p>
    <w:p w14:paraId="148692C6"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@enduml</w:t>
      </w:r>
    </w:p>
    <w:p w14:paraId="09B9613E" w14:textId="77777777" w:rsidR="0062104F" w:rsidRPr="0062104F" w:rsidRDefault="0062104F" w:rsidP="00C92C3B">
      <w:pPr>
        <w:spacing w:after="60" w:line="240" w:lineRule="auto"/>
        <w:jc w:val="center"/>
        <w:rPr>
          <w:rFonts w:ascii="Arial" w:eastAsia="Times New Roman" w:hAnsi="Arial" w:cs="Times New Roman"/>
          <w:b/>
          <w:sz w:val="28"/>
          <w:szCs w:val="20"/>
          <w:lang w:val="en-GB" w:eastAsia="zh-CN"/>
        </w:rPr>
      </w:pPr>
      <w:r w:rsidRPr="0062104F">
        <w:rPr>
          <w:rFonts w:ascii="Arial" w:eastAsia="Times New Roman" w:hAnsi="Arial" w:cs="Times New Roman"/>
          <w:b/>
          <w:noProof/>
          <w:sz w:val="28"/>
          <w:szCs w:val="20"/>
          <w:lang w:val="en-GB"/>
        </w:rPr>
        <w:lastRenderedPageBreak/>
        <w:drawing>
          <wp:inline distT="0" distB="0" distL="114300" distR="114300" wp14:anchorId="65D18D97" wp14:editId="1C9B9F1D">
            <wp:extent cx="3212465" cy="1476055"/>
            <wp:effectExtent l="0" t="0" r="6985" b="0"/>
            <wp:docPr id="4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7"/>
                    <pic:cNvPicPr>
                      <a:picLocks noChangeAspect="1"/>
                    </pic:cNvPicPr>
                  </pic:nvPicPr>
                  <pic:blipFill>
                    <a:blip r:embed="rId126"/>
                    <a:stretch>
                      <a:fillRect/>
                    </a:stretch>
                  </pic:blipFill>
                  <pic:spPr>
                    <a:xfrm>
                      <a:off x="0" y="0"/>
                      <a:ext cx="3223920" cy="1481318"/>
                    </a:xfrm>
                    <a:prstGeom prst="rect">
                      <a:avLst/>
                    </a:prstGeom>
                    <a:noFill/>
                    <a:ln>
                      <a:noFill/>
                    </a:ln>
                  </pic:spPr>
                </pic:pic>
              </a:graphicData>
            </a:graphic>
          </wp:inline>
        </w:drawing>
      </w:r>
    </w:p>
    <w:p w14:paraId="27D43A8D" w14:textId="77777777" w:rsidR="0062104F" w:rsidRPr="0062104F" w:rsidRDefault="0062104F" w:rsidP="0062104F">
      <w:pPr>
        <w:spacing w:after="180" w:line="257" w:lineRule="auto"/>
        <w:jc w:val="center"/>
        <w:rPr>
          <w:rFonts w:ascii="Arial" w:eastAsia="Yu Mincho" w:hAnsi="Arial" w:cs="Arial"/>
          <w:b/>
          <w:color w:val="000000"/>
          <w:sz w:val="20"/>
          <w:szCs w:val="20"/>
          <w:lang w:eastAsia="zh-CN"/>
        </w:rPr>
      </w:pPr>
      <w:r w:rsidRPr="0062104F">
        <w:rPr>
          <w:rFonts w:ascii="Arial" w:eastAsia="Yu Mincho" w:hAnsi="Arial" w:cs="Arial"/>
          <w:b/>
          <w:color w:val="000000"/>
          <w:sz w:val="20"/>
          <w:szCs w:val="20"/>
          <w:lang w:eastAsia="zh-CN"/>
        </w:rPr>
        <w:t xml:space="preserve">Figure </w:t>
      </w:r>
      <w:r w:rsidRPr="0062104F">
        <w:rPr>
          <w:rFonts w:ascii="Arial" w:eastAsia="Yu Mincho" w:hAnsi="Arial" w:cs="Arial" w:hint="eastAsia"/>
          <w:b/>
          <w:color w:val="000000"/>
          <w:sz w:val="20"/>
          <w:szCs w:val="20"/>
          <w:lang w:eastAsia="zh-CN"/>
        </w:rPr>
        <w:t>9A.2.4</w:t>
      </w:r>
      <w:r w:rsidRPr="0062104F">
        <w:rPr>
          <w:rFonts w:ascii="Arial" w:eastAsia="Yu Mincho" w:hAnsi="Arial" w:cs="Arial"/>
          <w:b/>
          <w:color w:val="000000"/>
          <w:sz w:val="20"/>
          <w:szCs w:val="20"/>
          <w:lang w:eastAsia="zh-CN"/>
        </w:rPr>
        <w:t>.</w:t>
      </w:r>
      <w:r w:rsidRPr="0062104F">
        <w:rPr>
          <w:rFonts w:ascii="Arial" w:eastAsia="Yu Mincho" w:hAnsi="Arial" w:cs="Arial" w:hint="eastAsia"/>
          <w:b/>
          <w:color w:val="000000"/>
          <w:sz w:val="20"/>
          <w:szCs w:val="20"/>
          <w:lang w:eastAsia="zh-CN"/>
        </w:rPr>
        <w:t>5.1</w:t>
      </w:r>
      <w:r w:rsidRPr="0062104F">
        <w:rPr>
          <w:rFonts w:ascii="Arial" w:eastAsia="Yu Mincho" w:hAnsi="Arial" w:cs="Arial"/>
          <w:b/>
          <w:color w:val="000000"/>
          <w:sz w:val="20"/>
          <w:szCs w:val="20"/>
          <w:lang w:eastAsia="zh-CN"/>
        </w:rPr>
        <w:t xml:space="preserve">-1: </w:t>
      </w:r>
      <w:r w:rsidRPr="0062104F">
        <w:rPr>
          <w:rFonts w:ascii="Arial" w:eastAsia="Yu Mincho" w:hAnsi="Arial" w:cs="Arial" w:hint="eastAsia"/>
          <w:b/>
          <w:color w:val="000000"/>
          <w:sz w:val="20"/>
          <w:szCs w:val="20"/>
          <w:lang w:eastAsia="zh-CN"/>
        </w:rPr>
        <w:t>Model Delete</w:t>
      </w:r>
      <w:r w:rsidRPr="0062104F">
        <w:rPr>
          <w:rFonts w:ascii="Arial" w:eastAsia="Yu Mincho" w:hAnsi="Arial" w:cs="Arial"/>
          <w:b/>
          <w:color w:val="000000"/>
          <w:sz w:val="20"/>
          <w:szCs w:val="20"/>
          <w:lang w:eastAsia="zh-CN"/>
        </w:rPr>
        <w:t xml:space="preserve"> procedure, successful operation</w:t>
      </w:r>
    </w:p>
    <w:p w14:paraId="13D70173" w14:textId="77777777" w:rsidR="0062104F" w:rsidRPr="0062104F" w:rsidRDefault="0062104F" w:rsidP="0062104F">
      <w:pPr>
        <w:spacing w:after="180" w:line="240" w:lineRule="auto"/>
        <w:rPr>
          <w:rFonts w:ascii="Times New Roman" w:eastAsia="Yu Mincho" w:hAnsi="Times New Roman" w:cs="Times New Roman"/>
          <w:sz w:val="20"/>
          <w:szCs w:val="20"/>
        </w:rPr>
      </w:pPr>
      <w:r w:rsidRPr="0062104F">
        <w:rPr>
          <w:rFonts w:ascii="Times New Roman" w:eastAsia="Yu Mincho" w:hAnsi="Times New Roman" w:cs="Times New Roman"/>
          <w:sz w:val="20"/>
          <w:szCs w:val="20"/>
        </w:rPr>
        <w:t xml:space="preserve">The xApp initiates the procedure by sending a </w:t>
      </w:r>
      <w:r w:rsidRPr="0062104F">
        <w:rPr>
          <w:rFonts w:ascii="Times New Roman" w:eastAsia="Yu Mincho" w:hAnsi="Times New Roman" w:cs="Times New Roman" w:hint="eastAsia"/>
          <w:sz w:val="20"/>
          <w:szCs w:val="20"/>
        </w:rPr>
        <w:t>MODEL DELETE REQUEST</w:t>
      </w:r>
      <w:r w:rsidRPr="0062104F">
        <w:rPr>
          <w:rFonts w:ascii="Times New Roman" w:eastAsia="Yu Mincho" w:hAnsi="Times New Roman" w:cs="Times New Roman"/>
          <w:sz w:val="20"/>
          <w:szCs w:val="20"/>
        </w:rPr>
        <w:t xml:space="preserve"> message to the Near-RT-RIC platform. The message contains</w:t>
      </w:r>
      <w:r w:rsidRPr="0062104F">
        <w:rPr>
          <w:rFonts w:ascii="Times New Roman" w:eastAsia="宋体" w:hAnsi="Times New Roman" w:cs="Times New Roman" w:hint="eastAsia"/>
          <w:sz w:val="20"/>
          <w:szCs w:val="20"/>
          <w:lang w:eastAsia="zh-CN"/>
        </w:rPr>
        <w:t xml:space="preserve"> </w:t>
      </w:r>
      <w:r w:rsidRPr="0062104F">
        <w:rPr>
          <w:rFonts w:ascii="Times New Roman" w:eastAsia="宋体" w:hAnsi="Times New Roman" w:cs="Times New Roman" w:hint="eastAsia"/>
          <w:i/>
          <w:iCs/>
          <w:sz w:val="20"/>
          <w:szCs w:val="20"/>
          <w:lang w:eastAsia="zh-CN"/>
        </w:rPr>
        <w:t xml:space="preserve">Model ID List </w:t>
      </w:r>
      <w:r w:rsidRPr="0062104F">
        <w:rPr>
          <w:rFonts w:ascii="Times New Roman" w:eastAsia="宋体" w:hAnsi="Times New Roman" w:cs="Times New Roman" w:hint="eastAsia"/>
          <w:sz w:val="20"/>
          <w:szCs w:val="20"/>
          <w:lang w:eastAsia="zh-CN"/>
        </w:rPr>
        <w:t xml:space="preserve">IE, which </w:t>
      </w:r>
      <w:r w:rsidRPr="0062104F">
        <w:rPr>
          <w:rFonts w:ascii="Times New Roman" w:eastAsia="Yu Mincho" w:hAnsi="Times New Roman" w:cs="Times New Roman"/>
          <w:sz w:val="20"/>
          <w:szCs w:val="20"/>
        </w:rPr>
        <w:t xml:space="preserve">represents </w:t>
      </w:r>
      <w:r w:rsidRPr="0062104F">
        <w:rPr>
          <w:rFonts w:ascii="Times New Roman" w:eastAsia="宋体" w:hAnsi="Times New Roman" w:cs="Times New Roman" w:hint="eastAsia"/>
          <w:sz w:val="20"/>
          <w:szCs w:val="20"/>
          <w:lang w:eastAsia="zh-CN"/>
        </w:rPr>
        <w:t>the list of identifiers of the</w:t>
      </w:r>
      <w:r w:rsidRPr="0062104F">
        <w:rPr>
          <w:rFonts w:ascii="Times New Roman" w:eastAsia="Yu Mincho" w:hAnsi="Times New Roman" w:cs="Times New Roman"/>
          <w:sz w:val="20"/>
          <w:szCs w:val="20"/>
        </w:rPr>
        <w:t xml:space="preserve"> AI/ML model</w:t>
      </w:r>
      <w:r w:rsidRPr="0062104F">
        <w:rPr>
          <w:rFonts w:ascii="Times New Roman" w:eastAsia="宋体" w:hAnsi="Times New Roman" w:cs="Times New Roman" w:hint="eastAsia"/>
          <w:sz w:val="20"/>
          <w:szCs w:val="20"/>
          <w:lang w:eastAsia="zh-CN"/>
        </w:rPr>
        <w:t>s the xApp requests to delete</w:t>
      </w:r>
      <w:r w:rsidRPr="0062104F">
        <w:rPr>
          <w:rFonts w:ascii="Times New Roman" w:eastAsia="Yu Mincho" w:hAnsi="Times New Roman" w:cs="Times New Roman"/>
          <w:sz w:val="20"/>
          <w:szCs w:val="20"/>
        </w:rPr>
        <w:t>.</w:t>
      </w:r>
    </w:p>
    <w:p w14:paraId="3A5F6488" w14:textId="77777777" w:rsidR="0062104F" w:rsidRPr="0062104F" w:rsidRDefault="0062104F" w:rsidP="0062104F">
      <w:pPr>
        <w:spacing w:after="180" w:line="240" w:lineRule="auto"/>
        <w:rPr>
          <w:rFonts w:ascii="Times New Roman" w:eastAsia="等线" w:hAnsi="Times New Roman" w:cs="Times New Roman"/>
          <w:sz w:val="20"/>
          <w:szCs w:val="20"/>
          <w:lang w:eastAsia="zh-CN"/>
        </w:rPr>
      </w:pPr>
      <w:r w:rsidRPr="0062104F">
        <w:rPr>
          <w:rFonts w:ascii="Times New Roman" w:eastAsia="Yu Mincho" w:hAnsi="Times New Roman" w:cs="Times New Roman"/>
          <w:sz w:val="20"/>
          <w:szCs w:val="20"/>
        </w:rPr>
        <w:t xml:space="preserve">At reception of the </w:t>
      </w:r>
      <w:r w:rsidRPr="0062104F">
        <w:rPr>
          <w:rFonts w:ascii="Times New Roman" w:eastAsia="Yu Mincho" w:hAnsi="Times New Roman" w:cs="Times New Roman" w:hint="eastAsia"/>
          <w:sz w:val="20"/>
          <w:szCs w:val="20"/>
        </w:rPr>
        <w:t>MODEL</w:t>
      </w:r>
      <w:r w:rsidRPr="0062104F">
        <w:rPr>
          <w:rFonts w:ascii="Times New Roman" w:eastAsia="宋体" w:hAnsi="Times New Roman" w:cs="Times New Roman" w:hint="eastAsia"/>
          <w:sz w:val="20"/>
          <w:szCs w:val="20"/>
          <w:lang w:eastAsia="zh-CN"/>
        </w:rPr>
        <w:t xml:space="preserve"> </w:t>
      </w:r>
      <w:r w:rsidRPr="0062104F">
        <w:rPr>
          <w:rFonts w:ascii="Times New Roman" w:eastAsia="Yu Mincho" w:hAnsi="Times New Roman" w:cs="Times New Roman" w:hint="eastAsia"/>
          <w:sz w:val="20"/>
          <w:szCs w:val="20"/>
        </w:rPr>
        <w:t>DELETE REQUEST</w:t>
      </w:r>
      <w:r w:rsidRPr="0062104F">
        <w:rPr>
          <w:rFonts w:ascii="Times New Roman" w:eastAsia="Yu Mincho" w:hAnsi="Times New Roman" w:cs="Times New Roman"/>
          <w:sz w:val="20"/>
          <w:szCs w:val="20"/>
        </w:rPr>
        <w:t xml:space="preserve"> message, the Near-RT-RIC platform shall</w:t>
      </w:r>
      <w:r w:rsidRPr="0062104F">
        <w:rPr>
          <w:rFonts w:ascii="Times New Roman" w:eastAsia="宋体" w:hAnsi="Times New Roman" w:cs="Times New Roman" w:hint="eastAsia"/>
          <w:sz w:val="20"/>
          <w:szCs w:val="20"/>
          <w:lang w:eastAsia="zh-CN"/>
        </w:rPr>
        <w:t xml:space="preserve"> delete the stored AI/ML model files and associated information according to the </w:t>
      </w:r>
      <w:r w:rsidRPr="0062104F">
        <w:rPr>
          <w:rFonts w:ascii="Times New Roman" w:eastAsia="宋体" w:hAnsi="Times New Roman" w:cs="Times New Roman" w:hint="eastAsia"/>
          <w:i/>
          <w:iCs/>
          <w:sz w:val="20"/>
          <w:szCs w:val="20"/>
          <w:lang w:eastAsia="zh-CN"/>
        </w:rPr>
        <w:t xml:space="preserve">Model ID List </w:t>
      </w:r>
      <w:r w:rsidRPr="0062104F">
        <w:rPr>
          <w:rFonts w:ascii="Times New Roman" w:eastAsia="宋体" w:hAnsi="Times New Roman" w:cs="Times New Roman" w:hint="eastAsia"/>
          <w:sz w:val="20"/>
          <w:szCs w:val="20"/>
          <w:lang w:eastAsia="zh-CN"/>
        </w:rPr>
        <w:t>IE.</w:t>
      </w:r>
      <w:r w:rsidRPr="0062104F">
        <w:rPr>
          <w:rFonts w:ascii="Times New Roman" w:eastAsia="Yu Mincho" w:hAnsi="Times New Roman" w:cs="Times New Roman"/>
          <w:sz w:val="20"/>
          <w:szCs w:val="20"/>
        </w:rPr>
        <w:t xml:space="preserve"> </w:t>
      </w:r>
    </w:p>
    <w:p w14:paraId="78A08161" w14:textId="77777777" w:rsidR="0062104F" w:rsidRPr="0062104F" w:rsidRDefault="0062104F" w:rsidP="0062104F">
      <w:pPr>
        <w:spacing w:after="180" w:line="240" w:lineRule="auto"/>
        <w:rPr>
          <w:rFonts w:ascii="Times New Roman" w:eastAsia="Yu Mincho" w:hAnsi="Times New Roman" w:cs="Times New Roman"/>
          <w:sz w:val="20"/>
          <w:szCs w:val="20"/>
        </w:rPr>
      </w:pPr>
      <w:r w:rsidRPr="0062104F">
        <w:rPr>
          <w:rFonts w:ascii="Times New Roman" w:eastAsia="Yu Mincho" w:hAnsi="Times New Roman" w:cs="Times New Roman"/>
          <w:sz w:val="20"/>
          <w:szCs w:val="20"/>
        </w:rPr>
        <w:t xml:space="preserve">If the </w:t>
      </w:r>
      <w:r w:rsidRPr="0062104F">
        <w:rPr>
          <w:rFonts w:ascii="Times New Roman" w:eastAsia="宋体" w:hAnsi="Times New Roman" w:cs="Times New Roman" w:hint="eastAsia"/>
          <w:sz w:val="20"/>
          <w:szCs w:val="20"/>
          <w:lang w:eastAsia="zh-CN"/>
        </w:rPr>
        <w:t xml:space="preserve">MODEL </w:t>
      </w:r>
      <w:r w:rsidRPr="0062104F">
        <w:rPr>
          <w:rFonts w:ascii="Times New Roman" w:eastAsia="Yu Mincho" w:hAnsi="Times New Roman" w:cs="Times New Roman" w:hint="eastAsia"/>
          <w:sz w:val="20"/>
          <w:szCs w:val="20"/>
        </w:rPr>
        <w:t>DELETE</w:t>
      </w:r>
      <w:r w:rsidRPr="0062104F">
        <w:rPr>
          <w:rFonts w:ascii="Times New Roman" w:eastAsia="宋体" w:hAnsi="Times New Roman" w:cs="Times New Roman" w:hint="eastAsia"/>
          <w:sz w:val="20"/>
          <w:szCs w:val="20"/>
          <w:lang w:eastAsia="zh-CN"/>
        </w:rPr>
        <w:t xml:space="preserve"> REQUEST </w:t>
      </w:r>
      <w:r w:rsidRPr="0062104F">
        <w:rPr>
          <w:rFonts w:ascii="Times New Roman" w:eastAsia="Yu Mincho" w:hAnsi="Times New Roman" w:cs="Times New Roman"/>
          <w:sz w:val="20"/>
          <w:szCs w:val="20"/>
        </w:rPr>
        <w:t xml:space="preserve">is successfully fulfilled, the Near-RT RIC platform shall send a </w:t>
      </w:r>
      <w:r w:rsidRPr="0062104F">
        <w:rPr>
          <w:rFonts w:ascii="Times New Roman" w:eastAsia="宋体" w:hAnsi="Times New Roman" w:cs="Times New Roman" w:hint="eastAsia"/>
          <w:sz w:val="20"/>
          <w:szCs w:val="20"/>
          <w:lang w:eastAsia="zh-CN"/>
        </w:rPr>
        <w:t xml:space="preserve">MODEL </w:t>
      </w:r>
      <w:r w:rsidRPr="0062104F">
        <w:rPr>
          <w:rFonts w:ascii="Times New Roman" w:eastAsia="Yu Mincho" w:hAnsi="Times New Roman" w:cs="Times New Roman" w:hint="eastAsia"/>
          <w:sz w:val="20"/>
          <w:szCs w:val="20"/>
        </w:rPr>
        <w:t>DELETE</w:t>
      </w:r>
      <w:r w:rsidRPr="0062104F">
        <w:rPr>
          <w:rFonts w:ascii="Times New Roman" w:eastAsia="宋体" w:hAnsi="Times New Roman" w:cs="Times New Roman" w:hint="eastAsia"/>
          <w:sz w:val="20"/>
          <w:szCs w:val="20"/>
          <w:lang w:eastAsia="zh-CN"/>
        </w:rPr>
        <w:t xml:space="preserve"> RESPONSE</w:t>
      </w:r>
      <w:r w:rsidRPr="0062104F">
        <w:rPr>
          <w:rFonts w:ascii="Times New Roman" w:eastAsia="Yu Mincho" w:hAnsi="Times New Roman" w:cs="Times New Roman"/>
          <w:sz w:val="20"/>
          <w:szCs w:val="20"/>
        </w:rPr>
        <w:t xml:space="preserve"> message back to the xApp. In the</w:t>
      </w:r>
      <w:r w:rsidRPr="0062104F">
        <w:rPr>
          <w:rFonts w:ascii="Times New Roman" w:eastAsia="宋体" w:hAnsi="Times New Roman" w:cs="Times New Roman" w:hint="eastAsia"/>
          <w:sz w:val="20"/>
          <w:szCs w:val="20"/>
          <w:lang w:eastAsia="zh-CN"/>
        </w:rPr>
        <w:t xml:space="preserve"> MODEL </w:t>
      </w:r>
      <w:r w:rsidRPr="0062104F">
        <w:rPr>
          <w:rFonts w:ascii="Times New Roman" w:eastAsia="Yu Mincho" w:hAnsi="Times New Roman" w:cs="Times New Roman" w:hint="eastAsia"/>
          <w:sz w:val="20"/>
          <w:szCs w:val="20"/>
        </w:rPr>
        <w:t>DELETE</w:t>
      </w:r>
      <w:r w:rsidRPr="0062104F">
        <w:rPr>
          <w:rFonts w:ascii="Times New Roman" w:eastAsia="宋体" w:hAnsi="Times New Roman" w:cs="Times New Roman" w:hint="eastAsia"/>
          <w:sz w:val="20"/>
          <w:szCs w:val="20"/>
          <w:lang w:eastAsia="zh-CN"/>
        </w:rPr>
        <w:t xml:space="preserve"> RESPONSE</w:t>
      </w:r>
      <w:r w:rsidRPr="0062104F">
        <w:rPr>
          <w:rFonts w:ascii="Times New Roman" w:eastAsia="Yu Mincho" w:hAnsi="Times New Roman" w:cs="Times New Roman"/>
          <w:sz w:val="20"/>
          <w:szCs w:val="20"/>
        </w:rPr>
        <w:t xml:space="preserve"> message, the Near-RT RIC platform shall include the </w:t>
      </w:r>
      <w:r w:rsidRPr="0062104F">
        <w:rPr>
          <w:rFonts w:ascii="Times New Roman" w:eastAsia="宋体" w:hAnsi="Times New Roman" w:cs="Times New Roman" w:hint="eastAsia"/>
          <w:i/>
          <w:iCs/>
          <w:sz w:val="20"/>
          <w:szCs w:val="20"/>
          <w:lang w:eastAsia="zh-CN"/>
        </w:rPr>
        <w:t xml:space="preserve">Model ID Deleted List </w:t>
      </w:r>
      <w:r w:rsidRPr="0062104F">
        <w:rPr>
          <w:rFonts w:ascii="Times New Roman" w:eastAsia="宋体" w:hAnsi="Times New Roman" w:cs="Times New Roman" w:hint="eastAsia"/>
          <w:sz w:val="20"/>
          <w:szCs w:val="20"/>
          <w:lang w:eastAsia="zh-CN"/>
        </w:rPr>
        <w:t xml:space="preserve">IE to indicate the list of deleted AI/ML models, and the </w:t>
      </w:r>
      <w:r w:rsidRPr="0062104F">
        <w:rPr>
          <w:rFonts w:ascii="Times New Roman" w:eastAsia="宋体" w:hAnsi="Times New Roman" w:cs="Times New Roman" w:hint="eastAsia"/>
          <w:i/>
          <w:iCs/>
          <w:sz w:val="20"/>
          <w:szCs w:val="20"/>
          <w:lang w:eastAsia="zh-CN"/>
        </w:rPr>
        <w:t xml:space="preserve">Model ID Not Deleted List </w:t>
      </w:r>
      <w:r w:rsidRPr="0062104F">
        <w:rPr>
          <w:rFonts w:ascii="Times New Roman" w:eastAsia="宋体" w:hAnsi="Times New Roman" w:cs="Times New Roman" w:hint="eastAsia"/>
          <w:sz w:val="20"/>
          <w:szCs w:val="20"/>
          <w:lang w:eastAsia="zh-CN"/>
        </w:rPr>
        <w:t>IE to indicate the list of AI/ML models that are not successfully deleted, if any</w:t>
      </w:r>
      <w:r w:rsidRPr="0062104F">
        <w:rPr>
          <w:rFonts w:ascii="Times New Roman" w:eastAsia="Yu Mincho" w:hAnsi="Times New Roman" w:cs="Times New Roman"/>
          <w:sz w:val="20"/>
          <w:szCs w:val="20"/>
        </w:rPr>
        <w:t xml:space="preserve">. </w:t>
      </w:r>
    </w:p>
    <w:p w14:paraId="40906D7C" w14:textId="77777777" w:rsidR="0062104F" w:rsidRPr="0062104F" w:rsidRDefault="0062104F" w:rsidP="0062104F">
      <w:pPr>
        <w:keepNext/>
        <w:keepLines/>
        <w:numPr>
          <w:ilvl w:val="255"/>
          <w:numId w:val="0"/>
        </w:numPr>
        <w:spacing w:before="120" w:after="180" w:line="240" w:lineRule="auto"/>
        <w:outlineLvl w:val="4"/>
        <w:rPr>
          <w:rFonts w:ascii="Arial" w:eastAsia="等线" w:hAnsi="Arial" w:cs="Times New Roman"/>
          <w:szCs w:val="20"/>
          <w:lang w:val="en-GB" w:eastAsia="zh-CN"/>
        </w:rPr>
      </w:pPr>
      <w:r w:rsidRPr="0062104F">
        <w:rPr>
          <w:rFonts w:ascii="Arial" w:eastAsia="等线" w:hAnsi="Arial" w:cs="Times New Roman" w:hint="eastAsia"/>
          <w:szCs w:val="20"/>
          <w:lang w:eastAsia="zh-CN"/>
        </w:rPr>
        <w:t>9A.2.4</w:t>
      </w:r>
      <w:r w:rsidRPr="0062104F">
        <w:rPr>
          <w:rFonts w:ascii="Arial" w:eastAsia="等线" w:hAnsi="Arial" w:cs="Times New Roman"/>
          <w:szCs w:val="20"/>
          <w:lang w:val="en-GB" w:eastAsia="zh-CN"/>
        </w:rPr>
        <w:t>.</w:t>
      </w:r>
      <w:r w:rsidRPr="0062104F">
        <w:rPr>
          <w:rFonts w:ascii="Arial" w:eastAsia="等线" w:hAnsi="Arial" w:cs="Times New Roman" w:hint="eastAsia"/>
          <w:szCs w:val="20"/>
          <w:lang w:eastAsia="zh-CN"/>
        </w:rPr>
        <w:t>5.2</w:t>
      </w:r>
      <w:r w:rsidRPr="0062104F">
        <w:rPr>
          <w:rFonts w:ascii="Arial" w:eastAsia="等线" w:hAnsi="Arial" w:cs="Times New Roman"/>
          <w:szCs w:val="20"/>
          <w:lang w:val="en-GB" w:eastAsia="zh-CN"/>
        </w:rPr>
        <w:tab/>
        <w:t>Unsuccessful Operation</w:t>
      </w:r>
    </w:p>
    <w:p w14:paraId="7FC502A3"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@startuml</w:t>
      </w:r>
    </w:p>
    <w:p w14:paraId="44032A31"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skin rose</w:t>
      </w:r>
    </w:p>
    <w:p w14:paraId="487660C2"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skinparam ParticipantPadding 50</w:t>
      </w:r>
    </w:p>
    <w:p w14:paraId="006ACCD8"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skinparam BoxPadding 10</w:t>
      </w:r>
    </w:p>
    <w:p w14:paraId="1C413032"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skinparam defaultFontSize 12</w:t>
      </w:r>
    </w:p>
    <w:p w14:paraId="0BE2AAB6"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skinparam lifelineStrategy dashed</w:t>
      </w:r>
    </w:p>
    <w:p w14:paraId="11BBBE1B"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Participant xApp as "xApp"</w:t>
      </w:r>
    </w:p>
    <w:p w14:paraId="6A78D38E"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 xml:space="preserve">Participant RICP as </w:t>
      </w:r>
      <w:r w:rsidRPr="0062104F">
        <w:rPr>
          <w:rFonts w:ascii="Courier New" w:eastAsia="宋体" w:hAnsi="Courier New" w:cs="Courier New" w:hint="eastAsia"/>
          <w:color w:val="008000"/>
          <w:sz w:val="18"/>
          <w:szCs w:val="20"/>
          <w:lang w:val="en-GB" w:eastAsia="zh-CN"/>
        </w:rPr>
        <w:t>“</w:t>
      </w:r>
      <w:r w:rsidRPr="0062104F">
        <w:rPr>
          <w:rFonts w:ascii="Courier New" w:eastAsia="宋体" w:hAnsi="Courier New" w:cs="Courier New" w:hint="eastAsia"/>
          <w:color w:val="008000"/>
          <w:sz w:val="18"/>
          <w:szCs w:val="20"/>
          <w:lang w:val="en-GB" w:eastAsia="zh-CN"/>
        </w:rPr>
        <w:t>Near-RT RIC Platform</w:t>
      </w:r>
      <w:r w:rsidRPr="0062104F">
        <w:rPr>
          <w:rFonts w:ascii="Courier New" w:eastAsia="宋体" w:hAnsi="Courier New" w:cs="Courier New" w:hint="eastAsia"/>
          <w:color w:val="008000"/>
          <w:sz w:val="18"/>
          <w:szCs w:val="20"/>
          <w:lang w:val="en-GB" w:eastAsia="zh-CN"/>
        </w:rPr>
        <w:t>”</w:t>
      </w:r>
    </w:p>
    <w:p w14:paraId="3858EA8E"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 xml:space="preserve">xApp -&gt; RICP  : 1. MODEL </w:t>
      </w:r>
      <w:r w:rsidRPr="0062104F">
        <w:rPr>
          <w:rFonts w:ascii="Courier New" w:eastAsia="宋体" w:hAnsi="Courier New" w:cs="Courier New" w:hint="eastAsia"/>
          <w:color w:val="008000"/>
          <w:sz w:val="18"/>
          <w:szCs w:val="20"/>
          <w:lang w:eastAsia="zh-CN"/>
        </w:rPr>
        <w:t>DELETE</w:t>
      </w:r>
      <w:r w:rsidRPr="0062104F">
        <w:rPr>
          <w:rFonts w:ascii="Courier New" w:eastAsia="宋体" w:hAnsi="Courier New" w:cs="Courier New" w:hint="eastAsia"/>
          <w:color w:val="008000"/>
          <w:sz w:val="18"/>
          <w:szCs w:val="20"/>
          <w:lang w:val="en-GB" w:eastAsia="zh-CN"/>
        </w:rPr>
        <w:t xml:space="preserve"> REQUEST</w:t>
      </w:r>
    </w:p>
    <w:p w14:paraId="462B2466"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 xml:space="preserve">RICP -&gt; xApp  : 2. MODEL </w:t>
      </w:r>
      <w:r w:rsidRPr="0062104F">
        <w:rPr>
          <w:rFonts w:ascii="Courier New" w:eastAsia="宋体" w:hAnsi="Courier New" w:cs="Courier New" w:hint="eastAsia"/>
          <w:color w:val="008000"/>
          <w:sz w:val="18"/>
          <w:szCs w:val="20"/>
          <w:lang w:eastAsia="zh-CN"/>
        </w:rPr>
        <w:t>DELETE</w:t>
      </w:r>
      <w:r w:rsidRPr="0062104F">
        <w:rPr>
          <w:rFonts w:ascii="Courier New" w:eastAsia="宋体" w:hAnsi="Courier New" w:cs="Courier New" w:hint="eastAsia"/>
          <w:color w:val="008000"/>
          <w:sz w:val="18"/>
          <w:szCs w:val="20"/>
          <w:lang w:val="en-GB" w:eastAsia="zh-CN"/>
        </w:rPr>
        <w:t xml:space="preserve"> </w:t>
      </w:r>
      <w:r w:rsidRPr="0062104F">
        <w:rPr>
          <w:rFonts w:ascii="Courier New" w:eastAsia="宋体" w:hAnsi="Courier New" w:cs="Courier New" w:hint="eastAsia"/>
          <w:color w:val="008000"/>
          <w:sz w:val="18"/>
          <w:szCs w:val="20"/>
          <w:lang w:eastAsia="zh-CN"/>
        </w:rPr>
        <w:t>FAILURE</w:t>
      </w:r>
    </w:p>
    <w:p w14:paraId="00203C98" w14:textId="77777777" w:rsidR="0062104F" w:rsidRPr="0062104F" w:rsidRDefault="0062104F" w:rsidP="0062104F">
      <w:pPr>
        <w:pBdr>
          <w:top w:val="dashed" w:sz="4" w:space="1" w:color="5BAB3B"/>
          <w:left w:val="dashed" w:sz="4" w:space="4" w:color="5BAB3B"/>
          <w:bottom w:val="dashed" w:sz="4" w:space="0" w:color="5BAB3B"/>
          <w:right w:val="dashed" w:sz="4" w:space="4" w:color="5BAB3B"/>
        </w:pBdr>
        <w:shd w:val="clear" w:color="auto" w:fill="BAFDBA"/>
        <w:spacing w:after="0" w:line="240" w:lineRule="auto"/>
        <w:rPr>
          <w:rFonts w:ascii="Courier New" w:eastAsia="宋体" w:hAnsi="Courier New" w:cs="Courier New"/>
          <w:color w:val="008000"/>
          <w:sz w:val="18"/>
          <w:szCs w:val="20"/>
          <w:lang w:val="en-GB" w:eastAsia="zh-CN"/>
        </w:rPr>
      </w:pPr>
      <w:r w:rsidRPr="0062104F">
        <w:rPr>
          <w:rFonts w:ascii="Courier New" w:eastAsia="宋体" w:hAnsi="Courier New" w:cs="Courier New" w:hint="eastAsia"/>
          <w:color w:val="008000"/>
          <w:sz w:val="18"/>
          <w:szCs w:val="20"/>
          <w:lang w:val="en-GB" w:eastAsia="zh-CN"/>
        </w:rPr>
        <w:t>@enduml</w:t>
      </w:r>
    </w:p>
    <w:p w14:paraId="6FC13708" w14:textId="77777777" w:rsidR="0062104F" w:rsidRPr="0062104F" w:rsidRDefault="0062104F" w:rsidP="00C92C3B">
      <w:pPr>
        <w:spacing w:after="60" w:line="240" w:lineRule="auto"/>
        <w:jc w:val="center"/>
        <w:rPr>
          <w:rFonts w:ascii="Arial" w:eastAsia="Times New Roman" w:hAnsi="Arial" w:cs="Times New Roman"/>
          <w:b/>
          <w:sz w:val="28"/>
          <w:szCs w:val="20"/>
          <w:lang w:val="en-GB" w:eastAsia="zh-CN"/>
        </w:rPr>
      </w:pPr>
      <w:r w:rsidRPr="0062104F">
        <w:rPr>
          <w:rFonts w:ascii="Arial" w:eastAsia="Times New Roman" w:hAnsi="Arial" w:cs="Times New Roman"/>
          <w:b/>
          <w:noProof/>
          <w:sz w:val="28"/>
          <w:szCs w:val="20"/>
          <w:lang w:val="en-GB"/>
        </w:rPr>
        <w:drawing>
          <wp:inline distT="0" distB="0" distL="114300" distR="114300" wp14:anchorId="1A6A846B" wp14:editId="551B1D81">
            <wp:extent cx="3319780" cy="1525169"/>
            <wp:effectExtent l="0" t="0" r="0" b="0"/>
            <wp:docPr id="4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pic:cNvPicPr>
                      <a:picLocks noChangeAspect="1"/>
                    </pic:cNvPicPr>
                  </pic:nvPicPr>
                  <pic:blipFill>
                    <a:blip r:embed="rId127"/>
                    <a:stretch>
                      <a:fillRect/>
                    </a:stretch>
                  </pic:blipFill>
                  <pic:spPr>
                    <a:xfrm>
                      <a:off x="0" y="0"/>
                      <a:ext cx="3329245" cy="1529518"/>
                    </a:xfrm>
                    <a:prstGeom prst="rect">
                      <a:avLst/>
                    </a:prstGeom>
                    <a:noFill/>
                    <a:ln>
                      <a:noFill/>
                    </a:ln>
                  </pic:spPr>
                </pic:pic>
              </a:graphicData>
            </a:graphic>
          </wp:inline>
        </w:drawing>
      </w:r>
    </w:p>
    <w:p w14:paraId="6269275D" w14:textId="77777777" w:rsidR="0062104F" w:rsidRPr="0062104F" w:rsidRDefault="0062104F" w:rsidP="0062104F">
      <w:pPr>
        <w:spacing w:after="180" w:line="257" w:lineRule="auto"/>
        <w:jc w:val="center"/>
        <w:rPr>
          <w:rFonts w:ascii="Arial" w:eastAsia="Yu Mincho" w:hAnsi="Arial" w:cs="Arial"/>
          <w:b/>
          <w:color w:val="000000"/>
          <w:sz w:val="20"/>
          <w:szCs w:val="20"/>
          <w:lang w:eastAsia="zh-CN"/>
        </w:rPr>
      </w:pPr>
      <w:r w:rsidRPr="0062104F">
        <w:rPr>
          <w:rFonts w:ascii="Arial" w:eastAsia="Yu Mincho" w:hAnsi="Arial" w:cs="Arial"/>
          <w:b/>
          <w:color w:val="000000"/>
          <w:sz w:val="20"/>
          <w:szCs w:val="20"/>
          <w:lang w:eastAsia="zh-CN"/>
        </w:rPr>
        <w:t xml:space="preserve">Figure </w:t>
      </w:r>
      <w:r w:rsidRPr="0062104F">
        <w:rPr>
          <w:rFonts w:ascii="Arial" w:eastAsia="Yu Mincho" w:hAnsi="Arial" w:cs="Arial" w:hint="eastAsia"/>
          <w:b/>
          <w:color w:val="000000"/>
          <w:sz w:val="20"/>
          <w:szCs w:val="20"/>
          <w:lang w:eastAsia="zh-CN"/>
        </w:rPr>
        <w:t>9A.2.4</w:t>
      </w:r>
      <w:r w:rsidRPr="0062104F">
        <w:rPr>
          <w:rFonts w:ascii="Arial" w:eastAsia="Yu Mincho" w:hAnsi="Arial" w:cs="Arial"/>
          <w:b/>
          <w:color w:val="000000"/>
          <w:sz w:val="20"/>
          <w:szCs w:val="20"/>
          <w:lang w:eastAsia="zh-CN"/>
        </w:rPr>
        <w:t>.</w:t>
      </w:r>
      <w:r w:rsidRPr="0062104F">
        <w:rPr>
          <w:rFonts w:ascii="Arial" w:eastAsia="Yu Mincho" w:hAnsi="Arial" w:cs="Arial" w:hint="eastAsia"/>
          <w:b/>
          <w:color w:val="000000"/>
          <w:sz w:val="20"/>
          <w:szCs w:val="20"/>
          <w:lang w:eastAsia="zh-CN"/>
        </w:rPr>
        <w:t>5.2</w:t>
      </w:r>
      <w:r w:rsidRPr="0062104F">
        <w:rPr>
          <w:rFonts w:ascii="Arial" w:eastAsia="Yu Mincho" w:hAnsi="Arial" w:cs="Arial"/>
          <w:b/>
          <w:color w:val="000000"/>
          <w:sz w:val="20"/>
          <w:szCs w:val="20"/>
          <w:lang w:eastAsia="zh-CN"/>
        </w:rPr>
        <w:t xml:space="preserve">-1: </w:t>
      </w:r>
      <w:r w:rsidRPr="0062104F">
        <w:rPr>
          <w:rFonts w:ascii="Arial" w:eastAsia="Yu Mincho" w:hAnsi="Arial" w:cs="Arial" w:hint="eastAsia"/>
          <w:b/>
          <w:color w:val="000000"/>
          <w:sz w:val="20"/>
          <w:szCs w:val="20"/>
          <w:lang w:eastAsia="zh-CN"/>
        </w:rPr>
        <w:t>Model Delete</w:t>
      </w:r>
      <w:r w:rsidRPr="0062104F">
        <w:rPr>
          <w:rFonts w:ascii="Arial" w:eastAsia="Yu Mincho" w:hAnsi="Arial" w:cs="Arial"/>
          <w:b/>
          <w:color w:val="000000"/>
          <w:sz w:val="20"/>
          <w:szCs w:val="20"/>
          <w:lang w:eastAsia="zh-CN"/>
        </w:rPr>
        <w:t xml:space="preserve"> procedure, unsuccessful operation</w:t>
      </w:r>
    </w:p>
    <w:p w14:paraId="771813F1" w14:textId="77777777" w:rsidR="0062104F" w:rsidRPr="0062104F" w:rsidRDefault="0062104F" w:rsidP="0062104F">
      <w:pPr>
        <w:spacing w:after="180" w:line="240" w:lineRule="auto"/>
        <w:rPr>
          <w:rFonts w:ascii="Times New Roman" w:eastAsia="Yu Mincho" w:hAnsi="Times New Roman" w:cs="Times New Roman"/>
          <w:sz w:val="20"/>
          <w:szCs w:val="20"/>
        </w:rPr>
      </w:pPr>
      <w:r w:rsidRPr="0062104F">
        <w:rPr>
          <w:rFonts w:ascii="Times New Roman" w:eastAsia="Yu Mincho" w:hAnsi="Times New Roman" w:cs="Times New Roman"/>
          <w:sz w:val="20"/>
          <w:szCs w:val="20"/>
        </w:rPr>
        <w:t xml:space="preserve">If the </w:t>
      </w:r>
      <w:r w:rsidRPr="0062104F">
        <w:rPr>
          <w:rFonts w:ascii="Times New Roman" w:eastAsia="宋体" w:hAnsi="Times New Roman" w:cs="Times New Roman" w:hint="eastAsia"/>
          <w:sz w:val="20"/>
          <w:szCs w:val="20"/>
          <w:lang w:eastAsia="zh-CN"/>
        </w:rPr>
        <w:t xml:space="preserve">MODELMODEL </w:t>
      </w:r>
      <w:r w:rsidRPr="0062104F">
        <w:rPr>
          <w:rFonts w:ascii="Times New Roman" w:eastAsia="Yu Mincho" w:hAnsi="Times New Roman" w:cs="Times New Roman" w:hint="eastAsia"/>
          <w:sz w:val="20"/>
          <w:szCs w:val="20"/>
        </w:rPr>
        <w:t>DELETE</w:t>
      </w:r>
      <w:r w:rsidRPr="0062104F">
        <w:rPr>
          <w:rFonts w:ascii="Times New Roman" w:eastAsia="宋体" w:hAnsi="Times New Roman" w:cs="Times New Roman" w:hint="eastAsia"/>
          <w:sz w:val="20"/>
          <w:szCs w:val="20"/>
          <w:lang w:eastAsia="zh-CN"/>
        </w:rPr>
        <w:t xml:space="preserve"> REQUEST</w:t>
      </w:r>
      <w:r w:rsidRPr="0062104F">
        <w:rPr>
          <w:rFonts w:ascii="Times New Roman" w:eastAsia="Yu Mincho" w:hAnsi="Times New Roman" w:cs="Times New Roman"/>
          <w:sz w:val="20"/>
          <w:szCs w:val="20"/>
        </w:rPr>
        <w:t xml:space="preserve"> fails, the Near-RT RIC platform shall send a </w:t>
      </w:r>
      <w:r w:rsidRPr="0062104F">
        <w:rPr>
          <w:rFonts w:ascii="Times New Roman" w:eastAsia="宋体" w:hAnsi="Times New Roman" w:cs="Times New Roman" w:hint="eastAsia"/>
          <w:sz w:val="20"/>
          <w:szCs w:val="20"/>
          <w:lang w:eastAsia="zh-CN"/>
        </w:rPr>
        <w:t xml:space="preserve">MODEL </w:t>
      </w:r>
      <w:r w:rsidRPr="0062104F">
        <w:rPr>
          <w:rFonts w:ascii="Times New Roman" w:eastAsia="Yu Mincho" w:hAnsi="Times New Roman" w:cs="Times New Roman" w:hint="eastAsia"/>
          <w:sz w:val="20"/>
          <w:szCs w:val="20"/>
        </w:rPr>
        <w:t>DELETE</w:t>
      </w:r>
      <w:r w:rsidRPr="0062104F">
        <w:rPr>
          <w:rFonts w:ascii="Times New Roman" w:eastAsia="宋体" w:hAnsi="Times New Roman" w:cs="Times New Roman" w:hint="eastAsia"/>
          <w:sz w:val="20"/>
          <w:szCs w:val="20"/>
          <w:lang w:eastAsia="zh-CN"/>
        </w:rPr>
        <w:t xml:space="preserve"> FAILURE</w:t>
      </w:r>
      <w:r w:rsidRPr="0062104F">
        <w:rPr>
          <w:rFonts w:ascii="Times New Roman" w:eastAsia="Yu Mincho" w:hAnsi="Times New Roman" w:cs="Times New Roman"/>
          <w:sz w:val="20"/>
          <w:szCs w:val="20"/>
        </w:rPr>
        <w:t xml:space="preserve"> message back to the xApp. The message shall include the appropriate cause. </w:t>
      </w:r>
    </w:p>
    <w:p w14:paraId="71C1F9BC" w14:textId="77777777" w:rsidR="0062104F" w:rsidRPr="0062104F" w:rsidRDefault="0062104F" w:rsidP="0062104F">
      <w:pPr>
        <w:keepNext/>
        <w:keepLines/>
        <w:numPr>
          <w:ilvl w:val="255"/>
          <w:numId w:val="0"/>
        </w:numPr>
        <w:spacing w:before="120" w:after="180" w:line="240" w:lineRule="auto"/>
        <w:outlineLvl w:val="4"/>
        <w:rPr>
          <w:rFonts w:ascii="Arial" w:eastAsia="等线" w:hAnsi="Arial" w:cs="Times New Roman"/>
          <w:szCs w:val="20"/>
          <w:lang w:val="en-GB" w:eastAsia="zh-CN"/>
        </w:rPr>
      </w:pPr>
      <w:r w:rsidRPr="0062104F">
        <w:rPr>
          <w:rFonts w:ascii="Arial" w:eastAsia="等线" w:hAnsi="Arial" w:cs="Times New Roman" w:hint="eastAsia"/>
          <w:szCs w:val="20"/>
          <w:lang w:eastAsia="zh-CN"/>
        </w:rPr>
        <w:t>9A.2.4</w:t>
      </w:r>
      <w:r w:rsidRPr="0062104F">
        <w:rPr>
          <w:rFonts w:ascii="Arial" w:eastAsia="等线" w:hAnsi="Arial" w:cs="Times New Roman"/>
          <w:szCs w:val="20"/>
          <w:lang w:val="en-GB" w:eastAsia="zh-CN"/>
        </w:rPr>
        <w:t>.</w:t>
      </w:r>
      <w:r w:rsidRPr="0062104F">
        <w:rPr>
          <w:rFonts w:ascii="Arial" w:eastAsia="等线" w:hAnsi="Arial" w:cs="Times New Roman" w:hint="eastAsia"/>
          <w:szCs w:val="20"/>
          <w:lang w:eastAsia="zh-CN"/>
        </w:rPr>
        <w:t>4.3</w:t>
      </w:r>
      <w:r w:rsidRPr="0062104F">
        <w:rPr>
          <w:rFonts w:ascii="Arial" w:eastAsia="等线" w:hAnsi="Arial" w:cs="Times New Roman"/>
          <w:szCs w:val="20"/>
          <w:lang w:val="en-GB" w:eastAsia="zh-CN"/>
        </w:rPr>
        <w:tab/>
        <w:t>Abnormal Conditions</w:t>
      </w:r>
    </w:p>
    <w:p w14:paraId="14B93738" w14:textId="389109F1" w:rsidR="00CE7CD5" w:rsidRPr="00C92C3B" w:rsidRDefault="0062104F" w:rsidP="00C92C3B">
      <w:pPr>
        <w:spacing w:after="180" w:line="240" w:lineRule="auto"/>
        <w:rPr>
          <w:rFonts w:ascii="Times New Roman" w:eastAsia="Yu Mincho" w:hAnsi="Times New Roman" w:cs="Times New Roman"/>
          <w:sz w:val="20"/>
          <w:szCs w:val="20"/>
        </w:rPr>
      </w:pPr>
      <w:r w:rsidRPr="0062104F">
        <w:rPr>
          <w:rFonts w:ascii="Times New Roman" w:eastAsia="Yu Mincho" w:hAnsi="Times New Roman" w:cs="Times New Roman" w:hint="eastAsia"/>
          <w:sz w:val="20"/>
          <w:szCs w:val="20"/>
        </w:rPr>
        <w:t>Not appli</w:t>
      </w:r>
      <w:r w:rsidRPr="0062104F">
        <w:rPr>
          <w:rFonts w:ascii="Times New Roman" w:eastAsia="Yu Mincho" w:hAnsi="Times New Roman" w:cs="Times New Roman"/>
          <w:sz w:val="20"/>
          <w:szCs w:val="20"/>
        </w:rPr>
        <w:t>cable.</w:t>
      </w:r>
    </w:p>
    <w:p w14:paraId="3A3706D5" w14:textId="76BCEBA7" w:rsidR="003C4370" w:rsidRPr="003C4370" w:rsidRDefault="003C4370" w:rsidP="003C4370">
      <w:pPr>
        <w:pStyle w:val="2"/>
        <w:rPr>
          <w:rFonts w:eastAsiaTheme="minorEastAsia"/>
          <w:lang w:val="en-US" w:eastAsia="zh-CN"/>
        </w:rPr>
      </w:pPr>
      <w:bookmarkStart w:id="335" w:name="_Toc213750682"/>
      <w:bookmarkStart w:id="336" w:name="_Toc215061756"/>
      <w:r>
        <w:rPr>
          <w:rFonts w:eastAsiaTheme="minorEastAsia"/>
          <w:lang w:val="en-US" w:eastAsia="zh-CN"/>
        </w:rPr>
        <w:lastRenderedPageBreak/>
        <w:t>9A</w:t>
      </w:r>
      <w:r w:rsidRPr="003C4370">
        <w:rPr>
          <w:rFonts w:eastAsiaTheme="minorEastAsia"/>
          <w:lang w:val="en-US" w:eastAsia="zh-CN"/>
        </w:rPr>
        <w:t>.3</w:t>
      </w:r>
      <w:r w:rsidRPr="003C4370">
        <w:rPr>
          <w:rFonts w:eastAsiaTheme="minorEastAsia"/>
          <w:lang w:val="en-US" w:eastAsia="zh-CN"/>
        </w:rPr>
        <w:tab/>
        <w:t xml:space="preserve">Elements for </w:t>
      </w:r>
      <w:r w:rsidRPr="003C4370">
        <w:rPr>
          <w:rFonts w:eastAsiaTheme="minorEastAsia" w:hint="eastAsia"/>
          <w:lang w:val="en-US" w:eastAsia="zh-CN"/>
        </w:rPr>
        <w:t>AI/ML</w:t>
      </w:r>
      <w:r w:rsidRPr="003C4370">
        <w:rPr>
          <w:rFonts w:eastAsiaTheme="minorEastAsia"/>
          <w:lang w:val="en-US" w:eastAsia="zh-CN"/>
        </w:rPr>
        <w:t xml:space="preserve"> API Communication</w:t>
      </w:r>
      <w:bookmarkEnd w:id="335"/>
      <w:bookmarkEnd w:id="336"/>
    </w:p>
    <w:p w14:paraId="258F2596" w14:textId="0A8D0038" w:rsidR="00724F58" w:rsidRPr="00C92C3B" w:rsidRDefault="00724F58" w:rsidP="00C92C3B">
      <w:pPr>
        <w:pStyle w:val="3"/>
        <w:rPr>
          <w:rFonts w:eastAsiaTheme="minorEastAsia"/>
          <w:lang w:eastAsia="zh-CN"/>
        </w:rPr>
      </w:pPr>
      <w:bookmarkStart w:id="337" w:name="_Toc162857927"/>
      <w:bookmarkStart w:id="338" w:name="_Toc213750683"/>
      <w:bookmarkStart w:id="339" w:name="_Toc215061757"/>
      <w:r w:rsidRPr="00C92C3B">
        <w:rPr>
          <w:rFonts w:eastAsiaTheme="minorEastAsia"/>
          <w:lang w:eastAsia="zh-CN"/>
        </w:rPr>
        <w:t>9A.3.1</w:t>
      </w:r>
      <w:r w:rsidRPr="00C92C3B">
        <w:rPr>
          <w:rFonts w:eastAsiaTheme="minorEastAsia"/>
          <w:lang w:eastAsia="zh-CN"/>
        </w:rPr>
        <w:tab/>
        <w:t>General</w:t>
      </w:r>
      <w:bookmarkEnd w:id="337"/>
      <w:bookmarkEnd w:id="338"/>
      <w:bookmarkEnd w:id="339"/>
    </w:p>
    <w:p w14:paraId="7FA1AFF9" w14:textId="4DC5A645" w:rsidR="00724F58" w:rsidRPr="00C92C3B" w:rsidRDefault="00724F58" w:rsidP="00C92C3B">
      <w:pPr>
        <w:pStyle w:val="3"/>
        <w:rPr>
          <w:rFonts w:eastAsiaTheme="minorEastAsia"/>
          <w:lang w:eastAsia="zh-CN"/>
        </w:rPr>
      </w:pPr>
      <w:bookmarkStart w:id="340" w:name="_Toc213750684"/>
      <w:bookmarkStart w:id="341" w:name="_Toc215061758"/>
      <w:r w:rsidRPr="00C92C3B">
        <w:rPr>
          <w:rFonts w:eastAsiaTheme="minorEastAsia"/>
          <w:lang w:eastAsia="zh-CN"/>
        </w:rPr>
        <w:t>9A.3.2</w:t>
      </w:r>
      <w:bookmarkStart w:id="342" w:name="_Toc162857928"/>
      <w:r w:rsidRPr="009F4DAF">
        <w:rPr>
          <w:rFonts w:eastAsiaTheme="minorEastAsia"/>
          <w:lang w:eastAsia="zh-CN"/>
        </w:rPr>
        <w:tab/>
      </w:r>
      <w:r w:rsidRPr="00C92C3B">
        <w:rPr>
          <w:rFonts w:eastAsiaTheme="minorEastAsia"/>
          <w:lang w:eastAsia="zh-CN"/>
        </w:rPr>
        <w:t>Message Functional Definition and Content</w:t>
      </w:r>
      <w:bookmarkEnd w:id="340"/>
      <w:bookmarkEnd w:id="341"/>
      <w:bookmarkEnd w:id="342"/>
    </w:p>
    <w:p w14:paraId="198F5ADA" w14:textId="29AE1DF5" w:rsidR="00724F58" w:rsidRPr="00724F58" w:rsidRDefault="00724F58" w:rsidP="00724F58">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val="en-GB" w:eastAsia="zh-CN"/>
        </w:rPr>
      </w:pPr>
      <w:r>
        <w:rPr>
          <w:rFonts w:ascii="Arial" w:eastAsia="等线" w:hAnsi="Arial" w:cs="Times New Roman"/>
          <w:sz w:val="24"/>
          <w:szCs w:val="20"/>
          <w:lang w:eastAsia="zh-CN"/>
        </w:rPr>
        <w:t>9A</w:t>
      </w:r>
      <w:r w:rsidRPr="00724F58">
        <w:rPr>
          <w:rFonts w:ascii="Arial" w:eastAsia="等线" w:hAnsi="Arial" w:cs="Times New Roman"/>
          <w:sz w:val="24"/>
          <w:szCs w:val="20"/>
          <w:lang w:val="en-GB" w:eastAsia="zh-CN"/>
        </w:rPr>
        <w:t>.3.</w:t>
      </w:r>
      <w:r w:rsidRPr="00724F58">
        <w:rPr>
          <w:rFonts w:ascii="Arial" w:eastAsia="等线" w:hAnsi="Arial" w:cs="Times New Roman" w:hint="eastAsia"/>
          <w:sz w:val="24"/>
          <w:szCs w:val="20"/>
          <w:lang w:eastAsia="zh-CN"/>
        </w:rPr>
        <w:t>2</w:t>
      </w:r>
      <w:r w:rsidRPr="00724F58">
        <w:rPr>
          <w:rFonts w:ascii="Arial" w:eastAsia="等线" w:hAnsi="Arial" w:cs="Times New Roman"/>
          <w:sz w:val="24"/>
          <w:szCs w:val="20"/>
          <w:lang w:val="en-GB" w:eastAsia="zh-CN"/>
        </w:rPr>
        <w:t>.1</w:t>
      </w:r>
      <w:r w:rsidRPr="00724F58">
        <w:rPr>
          <w:rFonts w:ascii="Arial" w:eastAsia="等线" w:hAnsi="Arial" w:cs="Times New Roman"/>
          <w:sz w:val="24"/>
          <w:szCs w:val="20"/>
          <w:lang w:val="en-GB" w:eastAsia="zh-CN"/>
        </w:rPr>
        <w:tab/>
      </w:r>
      <w:r w:rsidRPr="00724F58">
        <w:rPr>
          <w:rFonts w:ascii="Arial" w:eastAsia="宋体" w:hAnsi="Arial" w:cs="Times New Roman" w:hint="eastAsia"/>
          <w:sz w:val="24"/>
          <w:szCs w:val="20"/>
          <w:lang w:eastAsia="zh-CN"/>
        </w:rPr>
        <w:t xml:space="preserve">DATA PIPELINING JOB SETUP </w:t>
      </w:r>
      <w:r w:rsidRPr="00724F58">
        <w:rPr>
          <w:rFonts w:ascii="Arial" w:eastAsia="Times New Roman" w:hAnsi="Arial" w:cs="Times New Roman"/>
          <w:sz w:val="24"/>
          <w:szCs w:val="20"/>
          <w:lang w:val="en-GB"/>
        </w:rPr>
        <w:t>REQUEST</w:t>
      </w:r>
    </w:p>
    <w:p w14:paraId="2B9D146B" w14:textId="77777777" w:rsidR="00724F58" w:rsidRPr="00724F58" w:rsidRDefault="00724F58" w:rsidP="00724F58">
      <w:pPr>
        <w:spacing w:after="180" w:line="240" w:lineRule="auto"/>
        <w:rPr>
          <w:rFonts w:ascii="Times New Roman" w:eastAsia="Calibri" w:hAnsi="Times New Roman" w:cs="Times New Roman"/>
          <w:sz w:val="20"/>
          <w:szCs w:val="20"/>
          <w:lang w:eastAsia="zh-CN"/>
        </w:rPr>
      </w:pPr>
      <w:r w:rsidRPr="00724F58">
        <w:rPr>
          <w:rFonts w:ascii="Times New Roman" w:eastAsia="Calibri" w:hAnsi="Times New Roman" w:cs="Times New Roman"/>
          <w:sz w:val="20"/>
          <w:szCs w:val="20"/>
          <w:lang w:eastAsia="zh-CN"/>
        </w:rPr>
        <w:t>This message is sent by an xApp to the Near-RT RIC platform to</w:t>
      </w:r>
      <w:r w:rsidRPr="00724F58">
        <w:rPr>
          <w:rFonts w:ascii="Times New Roman" w:eastAsia="Calibri" w:hAnsi="Times New Roman" w:cs="Times New Roman" w:hint="eastAsia"/>
          <w:sz w:val="20"/>
          <w:szCs w:val="20"/>
          <w:lang w:eastAsia="zh-CN"/>
        </w:rPr>
        <w:t xml:space="preserve"> </w:t>
      </w:r>
      <w:r w:rsidRPr="00724F58">
        <w:rPr>
          <w:rFonts w:ascii="Times New Roman" w:eastAsia="等线" w:hAnsi="Times New Roman" w:cs="Times New Roman" w:hint="eastAsia"/>
          <w:sz w:val="20"/>
          <w:szCs w:val="20"/>
          <w:lang w:eastAsia="zh-CN"/>
        </w:rPr>
        <w:t>create</w:t>
      </w:r>
      <w:r w:rsidRPr="00724F58">
        <w:rPr>
          <w:rFonts w:ascii="Times New Roman" w:eastAsia="Calibri" w:hAnsi="Times New Roman" w:cs="Times New Roman" w:hint="eastAsia"/>
          <w:sz w:val="20"/>
          <w:szCs w:val="20"/>
          <w:lang w:eastAsia="zh-CN"/>
        </w:rPr>
        <w:t xml:space="preserve"> a</w:t>
      </w:r>
      <w:r w:rsidRPr="00724F58">
        <w:rPr>
          <w:rFonts w:ascii="Times New Roman" w:eastAsia="等线" w:hAnsi="Times New Roman" w:cs="Times New Roman" w:hint="eastAsia"/>
          <w:sz w:val="20"/>
          <w:szCs w:val="20"/>
          <w:lang w:eastAsia="zh-CN"/>
        </w:rPr>
        <w:t xml:space="preserve"> data pipelining</w:t>
      </w:r>
      <w:r w:rsidRPr="00724F58">
        <w:rPr>
          <w:rFonts w:ascii="Times New Roman" w:eastAsia="Calibri" w:hAnsi="Times New Roman" w:cs="Times New Roman" w:hint="eastAsia"/>
          <w:sz w:val="20"/>
          <w:szCs w:val="20"/>
          <w:lang w:eastAsia="zh-CN"/>
        </w:rPr>
        <w:t xml:space="preserve"> job</w:t>
      </w:r>
      <w:r w:rsidRPr="00724F58">
        <w:rPr>
          <w:rFonts w:ascii="Times New Roman" w:eastAsia="Calibri" w:hAnsi="Times New Roman" w:cs="Times New Roman"/>
          <w:sz w:val="20"/>
          <w:szCs w:val="20"/>
          <w:lang w:eastAsia="zh-CN"/>
        </w:rPr>
        <w:t>.</w:t>
      </w:r>
    </w:p>
    <w:p w14:paraId="442521B1" w14:textId="77777777" w:rsidR="00724F58" w:rsidRPr="00724F58" w:rsidRDefault="00724F58" w:rsidP="00724F58">
      <w:pPr>
        <w:spacing w:after="180" w:line="240" w:lineRule="auto"/>
        <w:rPr>
          <w:rFonts w:ascii="Times New Roman" w:eastAsia="Calibri" w:hAnsi="Times New Roman" w:cs="Times New Roman"/>
          <w:sz w:val="20"/>
          <w:szCs w:val="20"/>
          <w:lang w:eastAsia="zh-CN"/>
        </w:rPr>
      </w:pPr>
      <w:r w:rsidRPr="00724F58">
        <w:rPr>
          <w:rFonts w:ascii="Times New Roman" w:eastAsia="Calibri" w:hAnsi="Times New Roman" w:cs="Times New Roman"/>
          <w:sz w:val="20"/>
          <w:szCs w:val="20"/>
          <w:lang w:eastAsia="zh-CN"/>
        </w:rPr>
        <w:t>Direction: xApp -&gt; Near-RT RIC platform</w:t>
      </w:r>
    </w:p>
    <w:tbl>
      <w:tblPr>
        <w:tblW w:w="10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724F58" w:rsidRPr="00724F58" w14:paraId="710765AB" w14:textId="77777777" w:rsidTr="00C92C3B">
        <w:tc>
          <w:tcPr>
            <w:tcW w:w="2126" w:type="dxa"/>
          </w:tcPr>
          <w:p w14:paraId="5F8A4E74" w14:textId="77777777" w:rsidR="00724F58" w:rsidRPr="00724F58" w:rsidRDefault="00724F58" w:rsidP="00724F58">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57F09919" w14:textId="77777777" w:rsidR="00724F58" w:rsidRPr="00724F58" w:rsidRDefault="00724F58" w:rsidP="00724F58">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442E2F92" w14:textId="77777777" w:rsidR="00724F58" w:rsidRPr="00724F58" w:rsidRDefault="00724F58" w:rsidP="00724F58">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3AE3C590" w14:textId="77777777" w:rsidR="00724F58" w:rsidRPr="00724F58" w:rsidRDefault="00724F58" w:rsidP="00724F58">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4F1EF0C4" w14:textId="77777777" w:rsidR="00724F58" w:rsidRPr="00724F58" w:rsidRDefault="00724F58" w:rsidP="00724F58">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724F58" w:rsidRPr="00724F58" w14:paraId="75974ABC" w14:textId="77777777" w:rsidTr="00C92C3B">
        <w:tc>
          <w:tcPr>
            <w:tcW w:w="2126" w:type="dxa"/>
          </w:tcPr>
          <w:p w14:paraId="43D4427D" w14:textId="77777777" w:rsidR="00724F58" w:rsidRPr="00724F58" w:rsidRDefault="00724F58" w:rsidP="00724F58">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Message Type</w:t>
            </w:r>
          </w:p>
        </w:tc>
        <w:tc>
          <w:tcPr>
            <w:tcW w:w="1134" w:type="dxa"/>
          </w:tcPr>
          <w:p w14:paraId="41078882" w14:textId="77777777" w:rsidR="00724F58" w:rsidRPr="00724F58" w:rsidRDefault="00724F58" w:rsidP="00724F58">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w:t>
            </w:r>
          </w:p>
        </w:tc>
        <w:tc>
          <w:tcPr>
            <w:tcW w:w="992" w:type="dxa"/>
          </w:tcPr>
          <w:p w14:paraId="590CA78F" w14:textId="77777777" w:rsidR="00724F58" w:rsidRPr="00724F58" w:rsidRDefault="00724F58" w:rsidP="00724F58">
            <w:pPr>
              <w:spacing w:after="0" w:line="240" w:lineRule="auto"/>
              <w:rPr>
                <w:rFonts w:ascii="Arial" w:eastAsia="Calibri" w:hAnsi="Arial" w:cs="Arial"/>
                <w:sz w:val="18"/>
                <w:szCs w:val="20"/>
                <w:lang w:eastAsia="ja-JP"/>
              </w:rPr>
            </w:pPr>
          </w:p>
        </w:tc>
        <w:tc>
          <w:tcPr>
            <w:tcW w:w="1446" w:type="dxa"/>
          </w:tcPr>
          <w:p w14:paraId="55850BF7" w14:textId="44108B6E" w:rsidR="00724F58" w:rsidRPr="00724F58" w:rsidRDefault="003F1BDE" w:rsidP="00724F58">
            <w:pPr>
              <w:spacing w:after="0" w:line="240" w:lineRule="auto"/>
              <w:rPr>
                <w:rFonts w:ascii="Arial" w:eastAsia="Calibri" w:hAnsi="Arial" w:cs="Arial"/>
                <w:sz w:val="18"/>
                <w:szCs w:val="20"/>
                <w:lang w:eastAsia="zh-CN"/>
              </w:rPr>
            </w:pPr>
            <w:r>
              <w:rPr>
                <w:rFonts w:ascii="Arial" w:eastAsia="宋体" w:hAnsi="Arial" w:cs="Arial"/>
                <w:sz w:val="18"/>
                <w:szCs w:val="20"/>
                <w:lang w:eastAsia="zh-CN"/>
              </w:rPr>
              <w:t>9A</w:t>
            </w:r>
            <w:r w:rsidR="00724F58" w:rsidRPr="00724F58">
              <w:rPr>
                <w:rFonts w:ascii="Arial" w:eastAsia="宋体" w:hAnsi="Arial" w:cs="Arial" w:hint="eastAsia"/>
                <w:sz w:val="18"/>
                <w:szCs w:val="20"/>
                <w:lang w:eastAsia="zh-CN"/>
              </w:rPr>
              <w:t>.3.3.1</w:t>
            </w:r>
          </w:p>
        </w:tc>
        <w:tc>
          <w:tcPr>
            <w:tcW w:w="4501" w:type="dxa"/>
          </w:tcPr>
          <w:p w14:paraId="6C28D599" w14:textId="77777777" w:rsidR="00724F58" w:rsidRPr="00724F58" w:rsidRDefault="00724F58" w:rsidP="00724F58">
            <w:pPr>
              <w:spacing w:after="0" w:line="240" w:lineRule="auto"/>
              <w:jc w:val="center"/>
              <w:rPr>
                <w:rFonts w:ascii="Arial" w:eastAsia="Calibri" w:hAnsi="Arial" w:cs="Arial"/>
                <w:sz w:val="18"/>
                <w:szCs w:val="20"/>
                <w:lang w:eastAsia="ja-JP"/>
              </w:rPr>
            </w:pPr>
          </w:p>
        </w:tc>
      </w:tr>
      <w:tr w:rsidR="00724F58" w:rsidRPr="00724F58" w14:paraId="0AB37BAF" w14:textId="77777777" w:rsidTr="00C92C3B">
        <w:tc>
          <w:tcPr>
            <w:tcW w:w="2126" w:type="dxa"/>
          </w:tcPr>
          <w:p w14:paraId="481B0DC0" w14:textId="77777777" w:rsidR="00724F58" w:rsidRPr="00724F58" w:rsidRDefault="00724F58" w:rsidP="00724F58">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Procedure Transaction ID</w:t>
            </w:r>
          </w:p>
        </w:tc>
        <w:tc>
          <w:tcPr>
            <w:tcW w:w="1134" w:type="dxa"/>
          </w:tcPr>
          <w:p w14:paraId="50EB578A" w14:textId="77777777" w:rsidR="00724F58" w:rsidRPr="00724F58" w:rsidRDefault="00724F58" w:rsidP="00724F58">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w:t>
            </w:r>
          </w:p>
        </w:tc>
        <w:tc>
          <w:tcPr>
            <w:tcW w:w="992" w:type="dxa"/>
          </w:tcPr>
          <w:p w14:paraId="6F8A2C56" w14:textId="77777777" w:rsidR="00724F58" w:rsidRPr="00724F58" w:rsidRDefault="00724F58" w:rsidP="00724F58">
            <w:pPr>
              <w:spacing w:after="0" w:line="240" w:lineRule="auto"/>
              <w:rPr>
                <w:rFonts w:ascii="Arial" w:eastAsia="Calibri" w:hAnsi="Arial" w:cs="Arial"/>
                <w:sz w:val="18"/>
                <w:szCs w:val="20"/>
                <w:lang w:eastAsia="ja-JP"/>
              </w:rPr>
            </w:pPr>
          </w:p>
        </w:tc>
        <w:tc>
          <w:tcPr>
            <w:tcW w:w="1446" w:type="dxa"/>
          </w:tcPr>
          <w:p w14:paraId="22D3CBF7" w14:textId="24022B7B" w:rsidR="00724F58" w:rsidRPr="00724F58" w:rsidRDefault="00724F58" w:rsidP="00724F58">
            <w:pPr>
              <w:spacing w:after="0" w:line="240" w:lineRule="auto"/>
              <w:rPr>
                <w:rFonts w:ascii="Arial" w:eastAsia="Calibri" w:hAnsi="Arial" w:cs="Arial"/>
                <w:sz w:val="18"/>
                <w:szCs w:val="20"/>
                <w:lang w:eastAsia="ja-JP"/>
              </w:rPr>
            </w:pPr>
            <w:r w:rsidRPr="00724F58">
              <w:rPr>
                <w:rFonts w:ascii="Arial" w:eastAsia="宋体" w:hAnsi="Arial" w:cs="Arial" w:hint="eastAsia"/>
                <w:sz w:val="18"/>
                <w:szCs w:val="20"/>
                <w:lang w:eastAsia="zh-CN"/>
              </w:rPr>
              <w:t>10</w:t>
            </w:r>
            <w:r w:rsidRPr="00724F58">
              <w:rPr>
                <w:rFonts w:ascii="Arial" w:eastAsia="Calibri" w:hAnsi="Arial" w:cs="Arial"/>
                <w:sz w:val="18"/>
                <w:szCs w:val="20"/>
                <w:lang w:eastAsia="ja-JP"/>
              </w:rPr>
              <w:t>.</w:t>
            </w:r>
            <w:r w:rsidR="00795F4E">
              <w:rPr>
                <w:rFonts w:ascii="Arial" w:eastAsia="宋体" w:hAnsi="Arial" w:cs="Arial"/>
                <w:sz w:val="18"/>
                <w:szCs w:val="20"/>
                <w:lang w:eastAsia="zh-CN"/>
              </w:rPr>
              <w:t>1</w:t>
            </w:r>
            <w:r w:rsidRPr="00724F58">
              <w:rPr>
                <w:rFonts w:ascii="Arial" w:eastAsia="Calibri" w:hAnsi="Arial" w:cs="Arial"/>
                <w:sz w:val="18"/>
                <w:szCs w:val="20"/>
                <w:lang w:eastAsia="ja-JP"/>
              </w:rPr>
              <w:t>.1</w:t>
            </w:r>
          </w:p>
        </w:tc>
        <w:tc>
          <w:tcPr>
            <w:tcW w:w="4501" w:type="dxa"/>
          </w:tcPr>
          <w:p w14:paraId="32448BC9" w14:textId="77777777" w:rsidR="00724F58" w:rsidRPr="00724F58" w:rsidRDefault="00724F58" w:rsidP="00724F58">
            <w:pPr>
              <w:spacing w:after="0" w:line="240" w:lineRule="auto"/>
              <w:jc w:val="center"/>
              <w:rPr>
                <w:rFonts w:ascii="Arial" w:eastAsia="Calibri" w:hAnsi="Arial" w:cs="Arial"/>
                <w:sz w:val="18"/>
                <w:szCs w:val="20"/>
                <w:lang w:eastAsia="ja-JP"/>
              </w:rPr>
            </w:pPr>
          </w:p>
        </w:tc>
      </w:tr>
      <w:tr w:rsidR="00724F58" w:rsidRPr="00724F58" w14:paraId="11712EA7" w14:textId="77777777" w:rsidTr="00C92C3B">
        <w:trPr>
          <w:trHeight w:val="90"/>
        </w:trPr>
        <w:tc>
          <w:tcPr>
            <w:tcW w:w="2126" w:type="dxa"/>
          </w:tcPr>
          <w:p w14:paraId="229C9E00" w14:textId="77777777" w:rsidR="00724F58" w:rsidRPr="00724F58" w:rsidRDefault="00724F58" w:rsidP="00724F58">
            <w:pPr>
              <w:spacing w:after="0" w:line="240" w:lineRule="auto"/>
              <w:rPr>
                <w:rFonts w:ascii="Arial" w:eastAsia="宋体" w:hAnsi="Arial" w:cs="Arial"/>
                <w:sz w:val="18"/>
                <w:szCs w:val="20"/>
                <w:lang w:eastAsia="zh-CN"/>
              </w:rPr>
            </w:pPr>
            <w:r w:rsidRPr="00724F58">
              <w:rPr>
                <w:rFonts w:ascii="Arial" w:eastAsia="宋体" w:hAnsi="Arial" w:cs="Arial" w:hint="eastAsia"/>
                <w:sz w:val="18"/>
                <w:szCs w:val="20"/>
                <w:lang w:eastAsia="zh-CN"/>
              </w:rPr>
              <w:t>D</w:t>
            </w:r>
            <w:r w:rsidRPr="00724F58">
              <w:rPr>
                <w:rFonts w:ascii="Arial" w:eastAsia="宋体" w:hAnsi="Arial" w:cs="Arial"/>
                <w:sz w:val="18"/>
                <w:szCs w:val="20"/>
                <w:lang w:eastAsia="zh-CN"/>
              </w:rPr>
              <w:t xml:space="preserve">ata </w:t>
            </w:r>
            <w:r w:rsidRPr="00724F58">
              <w:rPr>
                <w:rFonts w:ascii="Arial" w:eastAsia="宋体" w:hAnsi="Arial" w:cs="Arial" w:hint="eastAsia"/>
                <w:sz w:val="18"/>
                <w:szCs w:val="20"/>
                <w:lang w:eastAsia="zh-CN"/>
              </w:rPr>
              <w:t>P</w:t>
            </w:r>
            <w:r w:rsidRPr="00724F58">
              <w:rPr>
                <w:rFonts w:ascii="Arial" w:eastAsia="宋体" w:hAnsi="Arial" w:cs="Arial"/>
                <w:sz w:val="18"/>
                <w:szCs w:val="20"/>
                <w:lang w:eastAsia="zh-CN"/>
              </w:rPr>
              <w:t>ipelining</w:t>
            </w:r>
            <w:r w:rsidRPr="00724F58">
              <w:rPr>
                <w:rFonts w:ascii="Arial" w:eastAsia="宋体" w:hAnsi="Arial" w:cs="Arial" w:hint="eastAsia"/>
                <w:sz w:val="18"/>
                <w:szCs w:val="20"/>
                <w:lang w:eastAsia="zh-CN"/>
              </w:rPr>
              <w:t xml:space="preserve"> </w:t>
            </w:r>
            <w:r w:rsidRPr="00724F58">
              <w:rPr>
                <w:rFonts w:ascii="Arial" w:eastAsia="宋体" w:hAnsi="Arial" w:cs="Arial"/>
                <w:sz w:val="18"/>
                <w:szCs w:val="20"/>
                <w:lang w:eastAsia="zh-CN"/>
              </w:rPr>
              <w:t>Job</w:t>
            </w:r>
            <w:r w:rsidRPr="00724F58">
              <w:rPr>
                <w:rFonts w:ascii="Arial" w:eastAsia="宋体" w:hAnsi="Arial" w:cs="Arial" w:hint="eastAsia"/>
                <w:sz w:val="18"/>
                <w:szCs w:val="20"/>
                <w:lang w:eastAsia="zh-CN"/>
              </w:rPr>
              <w:t xml:space="preserve"> </w:t>
            </w:r>
            <w:r w:rsidRPr="00724F58">
              <w:rPr>
                <w:rFonts w:ascii="Arial" w:eastAsia="宋体" w:hAnsi="Arial" w:cs="Arial"/>
                <w:sz w:val="18"/>
                <w:szCs w:val="20"/>
                <w:lang w:eastAsia="zh-CN"/>
              </w:rPr>
              <w:t>Description</w:t>
            </w:r>
          </w:p>
        </w:tc>
        <w:tc>
          <w:tcPr>
            <w:tcW w:w="1134" w:type="dxa"/>
          </w:tcPr>
          <w:p w14:paraId="6D662D08" w14:textId="77777777" w:rsidR="00724F58" w:rsidRPr="00724F58" w:rsidRDefault="00724F58" w:rsidP="00724F58">
            <w:pPr>
              <w:spacing w:after="0" w:line="240" w:lineRule="auto"/>
              <w:rPr>
                <w:rFonts w:ascii="Arial" w:eastAsia="宋体" w:hAnsi="Arial" w:cs="Arial"/>
                <w:sz w:val="18"/>
                <w:szCs w:val="20"/>
                <w:lang w:eastAsia="zh-CN"/>
              </w:rPr>
            </w:pPr>
            <w:r w:rsidRPr="00724F58">
              <w:rPr>
                <w:rFonts w:ascii="Arial" w:eastAsia="宋体" w:hAnsi="Arial" w:cs="Arial" w:hint="eastAsia"/>
                <w:sz w:val="18"/>
                <w:szCs w:val="20"/>
                <w:lang w:eastAsia="zh-CN"/>
              </w:rPr>
              <w:t>M</w:t>
            </w:r>
          </w:p>
        </w:tc>
        <w:tc>
          <w:tcPr>
            <w:tcW w:w="992" w:type="dxa"/>
          </w:tcPr>
          <w:p w14:paraId="03DA6D3E" w14:textId="77777777" w:rsidR="00724F58" w:rsidRPr="00724F58" w:rsidRDefault="00724F58" w:rsidP="00724F58">
            <w:pPr>
              <w:spacing w:after="0" w:line="240" w:lineRule="auto"/>
              <w:rPr>
                <w:rFonts w:ascii="Arial" w:eastAsia="Calibri" w:hAnsi="Arial" w:cs="Arial"/>
                <w:sz w:val="18"/>
                <w:szCs w:val="20"/>
                <w:lang w:eastAsia="ja-JP"/>
              </w:rPr>
            </w:pPr>
          </w:p>
        </w:tc>
        <w:tc>
          <w:tcPr>
            <w:tcW w:w="1446" w:type="dxa"/>
          </w:tcPr>
          <w:p w14:paraId="6D9D9533" w14:textId="49C1D5D9" w:rsidR="00724F58" w:rsidRPr="00724F58" w:rsidRDefault="003F1BDE" w:rsidP="00724F58">
            <w:pPr>
              <w:spacing w:after="0" w:line="240" w:lineRule="auto"/>
              <w:rPr>
                <w:rFonts w:ascii="Arial" w:eastAsia="等线" w:hAnsi="Arial" w:cs="Arial"/>
                <w:sz w:val="18"/>
                <w:szCs w:val="20"/>
                <w:lang w:eastAsia="zh-CN"/>
              </w:rPr>
            </w:pPr>
            <w:r>
              <w:rPr>
                <w:rFonts w:ascii="Arial" w:eastAsia="宋体" w:hAnsi="Arial" w:cs="Arial"/>
                <w:sz w:val="18"/>
                <w:szCs w:val="20"/>
                <w:lang w:eastAsia="zh-CN"/>
              </w:rPr>
              <w:t>9A</w:t>
            </w:r>
            <w:r w:rsidR="00724F58" w:rsidRPr="00724F58">
              <w:rPr>
                <w:rFonts w:ascii="Arial" w:eastAsia="Calibri" w:hAnsi="Arial" w:cs="Arial" w:hint="eastAsia"/>
                <w:sz w:val="18"/>
                <w:szCs w:val="20"/>
                <w:lang w:eastAsia="zh-CN"/>
              </w:rPr>
              <w:t>.3.3.2</w:t>
            </w:r>
            <w:r w:rsidR="00724F58" w:rsidRPr="00724F58">
              <w:rPr>
                <w:rFonts w:ascii="Arial" w:eastAsia="等线" w:hAnsi="Arial" w:cs="Arial" w:hint="eastAsia"/>
                <w:sz w:val="18"/>
                <w:szCs w:val="20"/>
                <w:lang w:eastAsia="zh-CN"/>
              </w:rPr>
              <w:t>3</w:t>
            </w:r>
          </w:p>
        </w:tc>
        <w:tc>
          <w:tcPr>
            <w:tcW w:w="4501" w:type="dxa"/>
          </w:tcPr>
          <w:p w14:paraId="5171AFC6" w14:textId="77777777" w:rsidR="00724F58" w:rsidRPr="00724F58" w:rsidRDefault="00724F58" w:rsidP="00724F58">
            <w:pPr>
              <w:spacing w:after="0" w:line="240" w:lineRule="auto"/>
              <w:jc w:val="center"/>
              <w:rPr>
                <w:rFonts w:ascii="Arial" w:eastAsia="Calibri" w:hAnsi="Arial" w:cs="Arial"/>
                <w:sz w:val="18"/>
                <w:szCs w:val="20"/>
                <w:lang w:eastAsia="ja-JP"/>
              </w:rPr>
            </w:pPr>
          </w:p>
        </w:tc>
      </w:tr>
    </w:tbl>
    <w:p w14:paraId="3E17697A" w14:textId="77777777" w:rsidR="00724F58" w:rsidRPr="00724F58" w:rsidRDefault="00724F58" w:rsidP="00724F58">
      <w:pPr>
        <w:spacing w:after="180" w:line="240" w:lineRule="auto"/>
        <w:rPr>
          <w:rFonts w:ascii="Times New Roman" w:eastAsia="Yu Mincho" w:hAnsi="Times New Roman" w:cs="Times New Roman"/>
          <w:b/>
          <w:bCs/>
          <w:color w:val="FF0000"/>
          <w:sz w:val="20"/>
          <w:szCs w:val="20"/>
        </w:rPr>
      </w:pPr>
    </w:p>
    <w:p w14:paraId="233638A0" w14:textId="108F5562" w:rsidR="00724F58" w:rsidRPr="00724F58" w:rsidRDefault="009275C3" w:rsidP="00724F58">
      <w:pPr>
        <w:keepNext/>
        <w:keepLines/>
        <w:overflowPunct w:val="0"/>
        <w:autoSpaceDE w:val="0"/>
        <w:autoSpaceDN w:val="0"/>
        <w:adjustRightInd w:val="0"/>
        <w:spacing w:before="120" w:after="180" w:line="240" w:lineRule="auto"/>
        <w:ind w:left="1418" w:hanging="1418"/>
        <w:textAlignment w:val="baseline"/>
        <w:outlineLvl w:val="3"/>
        <w:rPr>
          <w:rFonts w:ascii="Arial" w:eastAsia="宋体" w:hAnsi="Arial" w:cs="Times New Roman"/>
          <w:sz w:val="24"/>
          <w:szCs w:val="20"/>
          <w:lang w:eastAsia="zh-CN"/>
        </w:rPr>
      </w:pPr>
      <w:r>
        <w:rPr>
          <w:rFonts w:ascii="Arial" w:eastAsia="等线" w:hAnsi="Arial" w:cs="Times New Roman"/>
          <w:sz w:val="24"/>
          <w:szCs w:val="20"/>
          <w:lang w:eastAsia="zh-CN"/>
        </w:rPr>
        <w:t>9A</w:t>
      </w:r>
      <w:r w:rsidR="00724F58" w:rsidRPr="00724F58">
        <w:rPr>
          <w:rFonts w:ascii="Arial" w:eastAsia="等线" w:hAnsi="Arial" w:cs="Times New Roman"/>
          <w:sz w:val="24"/>
          <w:szCs w:val="20"/>
          <w:lang w:val="en-GB" w:eastAsia="zh-CN"/>
        </w:rPr>
        <w:t>.3.</w:t>
      </w:r>
      <w:r w:rsidR="00724F58" w:rsidRPr="00724F58">
        <w:rPr>
          <w:rFonts w:ascii="Arial" w:eastAsia="等线" w:hAnsi="Arial" w:cs="Times New Roman" w:hint="eastAsia"/>
          <w:sz w:val="24"/>
          <w:szCs w:val="20"/>
          <w:lang w:eastAsia="zh-CN"/>
        </w:rPr>
        <w:t>2</w:t>
      </w:r>
      <w:r w:rsidR="00724F58" w:rsidRPr="00724F58">
        <w:rPr>
          <w:rFonts w:ascii="Arial" w:eastAsia="等线" w:hAnsi="Arial" w:cs="Times New Roman"/>
          <w:sz w:val="24"/>
          <w:szCs w:val="20"/>
          <w:lang w:val="en-GB" w:eastAsia="zh-CN"/>
        </w:rPr>
        <w:t>.</w:t>
      </w:r>
      <w:r w:rsidR="00724F58" w:rsidRPr="00724F58">
        <w:rPr>
          <w:rFonts w:ascii="Arial" w:eastAsia="等线" w:hAnsi="Arial" w:cs="Times New Roman" w:hint="eastAsia"/>
          <w:sz w:val="24"/>
          <w:szCs w:val="20"/>
          <w:lang w:eastAsia="zh-CN"/>
        </w:rPr>
        <w:t>2</w:t>
      </w:r>
      <w:r w:rsidR="00724F58" w:rsidRPr="00724F58">
        <w:rPr>
          <w:rFonts w:ascii="Arial" w:eastAsia="等线" w:hAnsi="Arial" w:cs="Times New Roman"/>
          <w:sz w:val="24"/>
          <w:szCs w:val="20"/>
          <w:lang w:val="en-GB" w:eastAsia="zh-CN"/>
        </w:rPr>
        <w:tab/>
      </w:r>
      <w:r w:rsidR="00724F58" w:rsidRPr="00724F58">
        <w:rPr>
          <w:rFonts w:ascii="Arial" w:eastAsia="宋体" w:hAnsi="Arial" w:cs="Times New Roman" w:hint="eastAsia"/>
          <w:sz w:val="24"/>
          <w:szCs w:val="20"/>
          <w:lang w:eastAsia="zh-CN"/>
        </w:rPr>
        <w:t xml:space="preserve">DATA PIPELINING JOB SETUP </w:t>
      </w:r>
      <w:r w:rsidR="00724F58" w:rsidRPr="00724F58">
        <w:rPr>
          <w:rFonts w:ascii="Arial" w:eastAsia="Times New Roman" w:hAnsi="Arial" w:cs="Times New Roman"/>
          <w:sz w:val="24"/>
          <w:szCs w:val="20"/>
          <w:lang w:val="en-GB"/>
        </w:rPr>
        <w:t>RE</w:t>
      </w:r>
      <w:r w:rsidR="00724F58" w:rsidRPr="00724F58">
        <w:rPr>
          <w:rFonts w:ascii="Arial" w:eastAsia="宋体" w:hAnsi="Arial" w:cs="Times New Roman" w:hint="eastAsia"/>
          <w:sz w:val="24"/>
          <w:szCs w:val="20"/>
          <w:lang w:eastAsia="zh-CN"/>
        </w:rPr>
        <w:t>SPONSE</w:t>
      </w:r>
    </w:p>
    <w:p w14:paraId="72271AA7" w14:textId="77777777" w:rsidR="00724F58" w:rsidRPr="00724F58" w:rsidRDefault="00724F58" w:rsidP="00724F58">
      <w:pPr>
        <w:spacing w:after="180" w:line="240" w:lineRule="auto"/>
        <w:rPr>
          <w:rFonts w:ascii="Times New Roman" w:eastAsia="Calibri" w:hAnsi="Times New Roman" w:cs="Times New Roman"/>
          <w:sz w:val="20"/>
          <w:szCs w:val="20"/>
          <w:lang w:eastAsia="zh-CN"/>
        </w:rPr>
      </w:pPr>
      <w:r w:rsidRPr="00724F58">
        <w:rPr>
          <w:rFonts w:ascii="Times New Roman" w:eastAsia="Calibri" w:hAnsi="Times New Roman" w:cs="Times New Roman"/>
          <w:sz w:val="20"/>
          <w:szCs w:val="20"/>
          <w:lang w:eastAsia="zh-CN"/>
        </w:rPr>
        <w:t>This message is sent by Near-RT RIC platform to</w:t>
      </w:r>
      <w:r w:rsidRPr="00724F58">
        <w:rPr>
          <w:rFonts w:ascii="Times New Roman" w:eastAsia="Calibri" w:hAnsi="Times New Roman" w:cs="Times New Roman" w:hint="eastAsia"/>
          <w:sz w:val="20"/>
          <w:szCs w:val="20"/>
          <w:lang w:eastAsia="zh-CN"/>
        </w:rPr>
        <w:t xml:space="preserve"> the</w:t>
      </w:r>
      <w:r w:rsidRPr="00724F58">
        <w:rPr>
          <w:rFonts w:ascii="Times New Roman" w:eastAsia="Calibri" w:hAnsi="Times New Roman" w:cs="Times New Roman"/>
          <w:sz w:val="20"/>
          <w:szCs w:val="20"/>
          <w:lang w:eastAsia="zh-CN"/>
        </w:rPr>
        <w:t xml:space="preserve"> xApp to indicate success</w:t>
      </w:r>
      <w:r w:rsidRPr="00724F58">
        <w:rPr>
          <w:rFonts w:ascii="Times New Roman" w:eastAsia="Calibri" w:hAnsi="Times New Roman" w:cs="Times New Roman" w:hint="eastAsia"/>
          <w:sz w:val="20"/>
          <w:szCs w:val="20"/>
          <w:lang w:eastAsia="zh-CN"/>
        </w:rPr>
        <w:t xml:space="preserve"> of </w:t>
      </w:r>
      <w:r w:rsidRPr="00724F58">
        <w:rPr>
          <w:rFonts w:ascii="Times New Roman" w:eastAsia="等线" w:hAnsi="Times New Roman" w:cs="Times New Roman" w:hint="eastAsia"/>
          <w:sz w:val="20"/>
          <w:szCs w:val="20"/>
          <w:lang w:eastAsia="zh-CN"/>
        </w:rPr>
        <w:t>creating</w:t>
      </w:r>
      <w:r w:rsidRPr="00724F58">
        <w:rPr>
          <w:rFonts w:ascii="Times New Roman" w:eastAsia="Calibri" w:hAnsi="Times New Roman" w:cs="Times New Roman" w:hint="eastAsia"/>
          <w:sz w:val="20"/>
          <w:szCs w:val="20"/>
          <w:lang w:eastAsia="zh-CN"/>
        </w:rPr>
        <w:t xml:space="preserve"> a</w:t>
      </w:r>
      <w:r w:rsidRPr="00724F58">
        <w:rPr>
          <w:rFonts w:ascii="Times New Roman" w:eastAsia="等线" w:hAnsi="Times New Roman" w:cs="Times New Roman" w:hint="eastAsia"/>
          <w:sz w:val="20"/>
          <w:szCs w:val="20"/>
          <w:lang w:eastAsia="zh-CN"/>
        </w:rPr>
        <w:t xml:space="preserve"> data pipelining</w:t>
      </w:r>
      <w:r w:rsidRPr="00724F58">
        <w:rPr>
          <w:rFonts w:ascii="Times New Roman" w:eastAsia="Calibri" w:hAnsi="Times New Roman" w:cs="Times New Roman" w:hint="eastAsia"/>
          <w:sz w:val="20"/>
          <w:szCs w:val="20"/>
          <w:lang w:eastAsia="zh-CN"/>
        </w:rPr>
        <w:t xml:space="preserve"> job</w:t>
      </w:r>
      <w:r w:rsidRPr="00724F58">
        <w:rPr>
          <w:rFonts w:ascii="Times New Roman" w:eastAsia="Calibri" w:hAnsi="Times New Roman" w:cs="Times New Roman"/>
          <w:sz w:val="20"/>
          <w:szCs w:val="20"/>
          <w:lang w:eastAsia="zh-CN"/>
        </w:rPr>
        <w:t>.</w:t>
      </w:r>
    </w:p>
    <w:p w14:paraId="61367246" w14:textId="77777777" w:rsidR="00724F58" w:rsidRPr="00724F58" w:rsidRDefault="00724F58" w:rsidP="00724F58">
      <w:pPr>
        <w:spacing w:after="180" w:line="240" w:lineRule="auto"/>
        <w:rPr>
          <w:rFonts w:ascii="Times New Roman" w:eastAsia="Calibri" w:hAnsi="Times New Roman" w:cs="Times New Roman"/>
          <w:sz w:val="20"/>
          <w:szCs w:val="20"/>
          <w:lang w:eastAsia="zh-CN"/>
        </w:rPr>
      </w:pPr>
      <w:r w:rsidRPr="00724F58">
        <w:rPr>
          <w:rFonts w:ascii="Times New Roman" w:eastAsia="Calibri" w:hAnsi="Times New Roman" w:cs="Times New Roman"/>
          <w:sz w:val="20"/>
          <w:szCs w:val="20"/>
          <w:lang w:eastAsia="zh-CN"/>
        </w:rPr>
        <w:t>Direction: Near-RT RIC platform</w:t>
      </w:r>
      <w:r w:rsidRPr="00724F58">
        <w:rPr>
          <w:rFonts w:ascii="Times New Roman" w:eastAsia="Calibri" w:hAnsi="Times New Roman" w:cs="Times New Roman" w:hint="eastAsia"/>
          <w:sz w:val="20"/>
          <w:szCs w:val="20"/>
          <w:lang w:eastAsia="zh-CN"/>
        </w:rPr>
        <w:t xml:space="preserve"> </w:t>
      </w:r>
      <w:r w:rsidRPr="00724F58">
        <w:rPr>
          <w:rFonts w:ascii="Times New Roman" w:eastAsia="Calibri" w:hAnsi="Times New Roman" w:cs="Times New Roman"/>
          <w:sz w:val="20"/>
          <w:szCs w:val="20"/>
          <w:lang w:eastAsia="zh-CN"/>
        </w:rPr>
        <w:t>-&gt;</w:t>
      </w:r>
      <w:r w:rsidRPr="00724F58">
        <w:rPr>
          <w:rFonts w:ascii="Times New Roman" w:eastAsia="Calibri" w:hAnsi="Times New Roman" w:cs="Times New Roman" w:hint="eastAsia"/>
          <w:sz w:val="20"/>
          <w:szCs w:val="20"/>
          <w:lang w:eastAsia="zh-CN"/>
        </w:rPr>
        <w:t xml:space="preserve"> </w:t>
      </w:r>
      <w:r w:rsidRPr="00724F58">
        <w:rPr>
          <w:rFonts w:ascii="Times New Roman" w:eastAsia="Calibri" w:hAnsi="Times New Roman" w:cs="Times New Roman"/>
          <w:sz w:val="20"/>
          <w:szCs w:val="20"/>
          <w:lang w:eastAsia="zh-CN"/>
        </w:rPr>
        <w:t xml:space="preserve">xApp </w:t>
      </w:r>
    </w:p>
    <w:tbl>
      <w:tblPr>
        <w:tblW w:w="10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724F58" w:rsidRPr="00724F58" w14:paraId="013F4143" w14:textId="77777777" w:rsidTr="00C92C3B">
        <w:tc>
          <w:tcPr>
            <w:tcW w:w="2126" w:type="dxa"/>
          </w:tcPr>
          <w:p w14:paraId="00CAE025" w14:textId="77777777" w:rsidR="00724F58" w:rsidRPr="00724F58" w:rsidRDefault="00724F58" w:rsidP="00724F58">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02059076" w14:textId="77777777" w:rsidR="00724F58" w:rsidRPr="00724F58" w:rsidRDefault="00724F58" w:rsidP="00724F58">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2A83A801" w14:textId="77777777" w:rsidR="00724F58" w:rsidRPr="00724F58" w:rsidRDefault="00724F58" w:rsidP="00724F58">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17D108FD" w14:textId="77777777" w:rsidR="00724F58" w:rsidRPr="00724F58" w:rsidRDefault="00724F58" w:rsidP="00724F58">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49529C34" w14:textId="77777777" w:rsidR="00724F58" w:rsidRPr="00724F58" w:rsidRDefault="00724F58" w:rsidP="00724F58">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724F58" w:rsidRPr="00724F58" w14:paraId="7B34D541" w14:textId="77777777" w:rsidTr="00C92C3B">
        <w:tc>
          <w:tcPr>
            <w:tcW w:w="2126" w:type="dxa"/>
          </w:tcPr>
          <w:p w14:paraId="72B75259" w14:textId="77777777" w:rsidR="00724F58" w:rsidRPr="00724F58" w:rsidRDefault="00724F58" w:rsidP="00724F58">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Message Type</w:t>
            </w:r>
          </w:p>
        </w:tc>
        <w:tc>
          <w:tcPr>
            <w:tcW w:w="1134" w:type="dxa"/>
          </w:tcPr>
          <w:p w14:paraId="7DDF0436" w14:textId="77777777" w:rsidR="00724F58" w:rsidRPr="00724F58" w:rsidRDefault="00724F58" w:rsidP="00724F58">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w:t>
            </w:r>
          </w:p>
        </w:tc>
        <w:tc>
          <w:tcPr>
            <w:tcW w:w="992" w:type="dxa"/>
          </w:tcPr>
          <w:p w14:paraId="6FB175F0" w14:textId="77777777" w:rsidR="00724F58" w:rsidRPr="00724F58" w:rsidRDefault="00724F58" w:rsidP="00724F58">
            <w:pPr>
              <w:spacing w:after="0" w:line="240" w:lineRule="auto"/>
              <w:rPr>
                <w:rFonts w:ascii="Arial" w:eastAsia="Calibri" w:hAnsi="Arial" w:cs="Arial"/>
                <w:sz w:val="18"/>
                <w:szCs w:val="20"/>
                <w:lang w:eastAsia="ja-JP"/>
              </w:rPr>
            </w:pPr>
          </w:p>
        </w:tc>
        <w:tc>
          <w:tcPr>
            <w:tcW w:w="1446" w:type="dxa"/>
          </w:tcPr>
          <w:p w14:paraId="06066ECE" w14:textId="2C35CC56" w:rsidR="00724F58" w:rsidRPr="00724F58" w:rsidRDefault="003F1BDE" w:rsidP="00724F58">
            <w:pPr>
              <w:spacing w:after="0" w:line="240" w:lineRule="auto"/>
              <w:rPr>
                <w:rFonts w:ascii="Arial" w:eastAsia="Calibri" w:hAnsi="Arial" w:cs="Arial"/>
                <w:sz w:val="18"/>
                <w:szCs w:val="20"/>
                <w:lang w:eastAsia="zh-CN"/>
              </w:rPr>
            </w:pPr>
            <w:r>
              <w:rPr>
                <w:rFonts w:ascii="Arial" w:eastAsia="宋体" w:hAnsi="Arial" w:cs="Arial"/>
                <w:sz w:val="18"/>
                <w:szCs w:val="20"/>
                <w:lang w:eastAsia="zh-CN"/>
              </w:rPr>
              <w:t>9A</w:t>
            </w:r>
            <w:r w:rsidR="00724F58" w:rsidRPr="00724F58">
              <w:rPr>
                <w:rFonts w:ascii="Arial" w:eastAsia="宋体" w:hAnsi="Arial" w:cs="Arial" w:hint="eastAsia"/>
                <w:sz w:val="18"/>
                <w:szCs w:val="20"/>
                <w:lang w:eastAsia="zh-CN"/>
              </w:rPr>
              <w:t>.3.3.1</w:t>
            </w:r>
          </w:p>
        </w:tc>
        <w:tc>
          <w:tcPr>
            <w:tcW w:w="4501" w:type="dxa"/>
          </w:tcPr>
          <w:p w14:paraId="3FD576A1" w14:textId="77777777" w:rsidR="00724F58" w:rsidRPr="00724F58" w:rsidRDefault="00724F58" w:rsidP="00724F58">
            <w:pPr>
              <w:spacing w:after="0" w:line="240" w:lineRule="auto"/>
              <w:jc w:val="center"/>
              <w:rPr>
                <w:rFonts w:ascii="Arial" w:eastAsia="Calibri" w:hAnsi="Arial" w:cs="Arial"/>
                <w:sz w:val="18"/>
                <w:szCs w:val="20"/>
                <w:lang w:eastAsia="ja-JP"/>
              </w:rPr>
            </w:pPr>
          </w:p>
        </w:tc>
      </w:tr>
      <w:tr w:rsidR="00724F58" w:rsidRPr="00724F58" w14:paraId="47B279A2" w14:textId="77777777" w:rsidTr="00C92C3B">
        <w:tc>
          <w:tcPr>
            <w:tcW w:w="2126" w:type="dxa"/>
          </w:tcPr>
          <w:p w14:paraId="34E6057E" w14:textId="77777777" w:rsidR="00724F58" w:rsidRPr="00724F58" w:rsidRDefault="00724F58" w:rsidP="00724F58">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Procedure Transaction ID</w:t>
            </w:r>
          </w:p>
        </w:tc>
        <w:tc>
          <w:tcPr>
            <w:tcW w:w="1134" w:type="dxa"/>
          </w:tcPr>
          <w:p w14:paraId="776D7562" w14:textId="77777777" w:rsidR="00724F58" w:rsidRPr="00724F58" w:rsidRDefault="00724F58" w:rsidP="00724F58">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w:t>
            </w:r>
          </w:p>
        </w:tc>
        <w:tc>
          <w:tcPr>
            <w:tcW w:w="992" w:type="dxa"/>
          </w:tcPr>
          <w:p w14:paraId="3D3D1CCC" w14:textId="77777777" w:rsidR="00724F58" w:rsidRPr="00724F58" w:rsidRDefault="00724F58" w:rsidP="00724F58">
            <w:pPr>
              <w:spacing w:after="0" w:line="240" w:lineRule="auto"/>
              <w:rPr>
                <w:rFonts w:ascii="Arial" w:eastAsia="Calibri" w:hAnsi="Arial" w:cs="Arial"/>
                <w:sz w:val="18"/>
                <w:szCs w:val="20"/>
                <w:lang w:eastAsia="ja-JP"/>
              </w:rPr>
            </w:pPr>
          </w:p>
        </w:tc>
        <w:tc>
          <w:tcPr>
            <w:tcW w:w="1446" w:type="dxa"/>
          </w:tcPr>
          <w:p w14:paraId="6C86A309" w14:textId="0DDD5A26" w:rsidR="00724F58" w:rsidRPr="00724F58" w:rsidRDefault="00724F58" w:rsidP="00724F58">
            <w:pPr>
              <w:spacing w:after="0" w:line="240" w:lineRule="auto"/>
              <w:rPr>
                <w:rFonts w:ascii="Arial" w:eastAsia="Calibri" w:hAnsi="Arial" w:cs="Arial"/>
                <w:sz w:val="18"/>
                <w:szCs w:val="20"/>
                <w:lang w:eastAsia="ja-JP"/>
              </w:rPr>
            </w:pPr>
            <w:r w:rsidRPr="00724F58">
              <w:rPr>
                <w:rFonts w:ascii="Arial" w:eastAsia="宋体" w:hAnsi="Arial" w:cs="Arial" w:hint="eastAsia"/>
                <w:sz w:val="18"/>
                <w:szCs w:val="20"/>
                <w:lang w:eastAsia="zh-CN"/>
              </w:rPr>
              <w:t>10</w:t>
            </w:r>
            <w:r w:rsidRPr="00724F58">
              <w:rPr>
                <w:rFonts w:ascii="Arial" w:eastAsia="Calibri" w:hAnsi="Arial" w:cs="Arial"/>
                <w:sz w:val="18"/>
                <w:szCs w:val="20"/>
                <w:lang w:eastAsia="ja-JP"/>
              </w:rPr>
              <w:t>.</w:t>
            </w:r>
            <w:r w:rsidR="00795F4E">
              <w:rPr>
                <w:rFonts w:ascii="Arial" w:eastAsia="宋体" w:hAnsi="Arial" w:cs="Arial"/>
                <w:sz w:val="18"/>
                <w:szCs w:val="20"/>
                <w:lang w:eastAsia="zh-CN"/>
              </w:rPr>
              <w:t>1</w:t>
            </w:r>
            <w:r w:rsidRPr="00724F58">
              <w:rPr>
                <w:rFonts w:ascii="Arial" w:eastAsia="Calibri" w:hAnsi="Arial" w:cs="Arial"/>
                <w:sz w:val="18"/>
                <w:szCs w:val="20"/>
                <w:lang w:eastAsia="ja-JP"/>
              </w:rPr>
              <w:t>.1</w:t>
            </w:r>
          </w:p>
        </w:tc>
        <w:tc>
          <w:tcPr>
            <w:tcW w:w="4501" w:type="dxa"/>
          </w:tcPr>
          <w:p w14:paraId="042983D0" w14:textId="77777777" w:rsidR="00724F58" w:rsidRPr="00724F58" w:rsidRDefault="00724F58" w:rsidP="00724F58">
            <w:pPr>
              <w:spacing w:after="0" w:line="240" w:lineRule="auto"/>
              <w:jc w:val="center"/>
              <w:rPr>
                <w:rFonts w:ascii="Arial" w:eastAsia="Calibri" w:hAnsi="Arial" w:cs="Arial"/>
                <w:sz w:val="18"/>
                <w:szCs w:val="20"/>
                <w:lang w:eastAsia="ja-JP"/>
              </w:rPr>
            </w:pPr>
          </w:p>
        </w:tc>
      </w:tr>
      <w:tr w:rsidR="00724F58" w:rsidRPr="00724F58" w14:paraId="0B3EB6CA" w14:textId="77777777" w:rsidTr="00C92C3B">
        <w:trPr>
          <w:trHeight w:val="90"/>
        </w:trPr>
        <w:tc>
          <w:tcPr>
            <w:tcW w:w="2126" w:type="dxa"/>
          </w:tcPr>
          <w:p w14:paraId="24F12919" w14:textId="77777777" w:rsidR="00724F58" w:rsidRPr="00724F58" w:rsidRDefault="00724F58" w:rsidP="00724F58">
            <w:pPr>
              <w:spacing w:after="0" w:line="240" w:lineRule="auto"/>
              <w:rPr>
                <w:rFonts w:ascii="Arial" w:eastAsia="宋体" w:hAnsi="Arial" w:cs="Arial"/>
                <w:sz w:val="18"/>
                <w:szCs w:val="20"/>
                <w:lang w:eastAsia="zh-CN"/>
              </w:rPr>
            </w:pPr>
            <w:r w:rsidRPr="00724F58">
              <w:rPr>
                <w:rFonts w:ascii="Arial" w:eastAsia="宋体" w:hAnsi="Arial" w:cs="Arial" w:hint="eastAsia"/>
                <w:sz w:val="18"/>
                <w:szCs w:val="20"/>
                <w:lang w:eastAsia="zh-CN"/>
              </w:rPr>
              <w:t>D</w:t>
            </w:r>
            <w:r w:rsidRPr="00724F58">
              <w:rPr>
                <w:rFonts w:ascii="Arial" w:eastAsia="宋体" w:hAnsi="Arial" w:cs="Arial"/>
                <w:sz w:val="18"/>
                <w:szCs w:val="20"/>
                <w:lang w:eastAsia="zh-CN"/>
              </w:rPr>
              <w:t xml:space="preserve">ata </w:t>
            </w:r>
            <w:r w:rsidRPr="00724F58">
              <w:rPr>
                <w:rFonts w:ascii="Arial" w:eastAsia="宋体" w:hAnsi="Arial" w:cs="Arial" w:hint="eastAsia"/>
                <w:sz w:val="18"/>
                <w:szCs w:val="20"/>
                <w:lang w:eastAsia="zh-CN"/>
              </w:rPr>
              <w:t>P</w:t>
            </w:r>
            <w:r w:rsidRPr="00724F58">
              <w:rPr>
                <w:rFonts w:ascii="Arial" w:eastAsia="宋体" w:hAnsi="Arial" w:cs="Arial"/>
                <w:sz w:val="18"/>
                <w:szCs w:val="20"/>
                <w:lang w:eastAsia="zh-CN"/>
              </w:rPr>
              <w:t>ipelining</w:t>
            </w:r>
            <w:r w:rsidRPr="00724F58">
              <w:rPr>
                <w:rFonts w:ascii="Arial" w:eastAsia="宋体" w:hAnsi="Arial" w:cs="Arial" w:hint="eastAsia"/>
                <w:sz w:val="18"/>
                <w:szCs w:val="20"/>
                <w:lang w:eastAsia="zh-CN"/>
              </w:rPr>
              <w:t xml:space="preserve"> </w:t>
            </w:r>
            <w:r w:rsidRPr="00724F58">
              <w:rPr>
                <w:rFonts w:ascii="Arial" w:eastAsia="宋体" w:hAnsi="Arial" w:cs="Arial"/>
                <w:sz w:val="18"/>
                <w:szCs w:val="20"/>
                <w:lang w:eastAsia="zh-CN"/>
              </w:rPr>
              <w:t>Job</w:t>
            </w:r>
            <w:r w:rsidRPr="00724F58">
              <w:rPr>
                <w:rFonts w:ascii="Arial" w:eastAsia="宋体" w:hAnsi="Arial" w:cs="Arial" w:hint="eastAsia"/>
                <w:sz w:val="18"/>
                <w:szCs w:val="20"/>
                <w:lang w:eastAsia="zh-CN"/>
              </w:rPr>
              <w:t xml:space="preserve"> </w:t>
            </w:r>
            <w:r w:rsidRPr="00724F58">
              <w:rPr>
                <w:rFonts w:ascii="Arial" w:eastAsia="宋体" w:hAnsi="Arial" w:cs="Arial"/>
                <w:sz w:val="18"/>
                <w:szCs w:val="20"/>
                <w:lang w:eastAsia="zh-CN"/>
              </w:rPr>
              <w:t>ID</w:t>
            </w:r>
          </w:p>
        </w:tc>
        <w:tc>
          <w:tcPr>
            <w:tcW w:w="1134" w:type="dxa"/>
          </w:tcPr>
          <w:p w14:paraId="52C2777A" w14:textId="77777777" w:rsidR="00724F58" w:rsidRPr="00724F58" w:rsidRDefault="00724F58" w:rsidP="00724F58">
            <w:pPr>
              <w:spacing w:after="0" w:line="240" w:lineRule="auto"/>
              <w:rPr>
                <w:rFonts w:ascii="Arial" w:eastAsia="宋体" w:hAnsi="Arial" w:cs="Arial"/>
                <w:sz w:val="18"/>
                <w:szCs w:val="20"/>
                <w:lang w:eastAsia="zh-CN"/>
              </w:rPr>
            </w:pPr>
            <w:r w:rsidRPr="00724F58">
              <w:rPr>
                <w:rFonts w:ascii="Arial" w:eastAsia="宋体" w:hAnsi="Arial" w:cs="Arial" w:hint="eastAsia"/>
                <w:sz w:val="18"/>
                <w:szCs w:val="20"/>
                <w:lang w:eastAsia="zh-CN"/>
              </w:rPr>
              <w:t>M</w:t>
            </w:r>
          </w:p>
        </w:tc>
        <w:tc>
          <w:tcPr>
            <w:tcW w:w="992" w:type="dxa"/>
          </w:tcPr>
          <w:p w14:paraId="096E6388" w14:textId="77777777" w:rsidR="00724F58" w:rsidRPr="00724F58" w:rsidRDefault="00724F58" w:rsidP="00724F58">
            <w:pPr>
              <w:spacing w:after="0" w:line="240" w:lineRule="auto"/>
              <w:rPr>
                <w:rFonts w:ascii="Arial" w:eastAsia="Calibri" w:hAnsi="Arial" w:cs="Arial"/>
                <w:sz w:val="18"/>
                <w:szCs w:val="20"/>
                <w:lang w:eastAsia="ja-JP"/>
              </w:rPr>
            </w:pPr>
          </w:p>
        </w:tc>
        <w:tc>
          <w:tcPr>
            <w:tcW w:w="1446" w:type="dxa"/>
          </w:tcPr>
          <w:p w14:paraId="6AED1492" w14:textId="26ECC54D" w:rsidR="00724F58" w:rsidRPr="00724F58" w:rsidRDefault="003F1BDE" w:rsidP="00724F58">
            <w:pPr>
              <w:spacing w:after="0" w:line="240" w:lineRule="auto"/>
              <w:rPr>
                <w:rFonts w:ascii="Arial" w:eastAsia="Calibri" w:hAnsi="Arial" w:cs="Arial"/>
                <w:sz w:val="18"/>
                <w:szCs w:val="20"/>
                <w:lang w:eastAsia="zh-CN"/>
              </w:rPr>
            </w:pPr>
            <w:r>
              <w:rPr>
                <w:rFonts w:ascii="Arial" w:eastAsia="宋体" w:hAnsi="Arial" w:cs="Arial"/>
                <w:sz w:val="18"/>
                <w:szCs w:val="20"/>
                <w:lang w:eastAsia="zh-CN"/>
              </w:rPr>
              <w:t>9A</w:t>
            </w:r>
            <w:r w:rsidR="00724F58" w:rsidRPr="00724F58">
              <w:rPr>
                <w:rFonts w:ascii="Arial" w:eastAsia="Calibri" w:hAnsi="Arial" w:cs="Arial" w:hint="eastAsia"/>
                <w:sz w:val="18"/>
                <w:szCs w:val="20"/>
                <w:lang w:eastAsia="zh-CN"/>
              </w:rPr>
              <w:t>.3.3.24</w:t>
            </w:r>
          </w:p>
        </w:tc>
        <w:tc>
          <w:tcPr>
            <w:tcW w:w="4501" w:type="dxa"/>
          </w:tcPr>
          <w:p w14:paraId="243B1FC6" w14:textId="77777777" w:rsidR="00724F58" w:rsidRPr="00724F58" w:rsidRDefault="00724F58" w:rsidP="00724F58">
            <w:pPr>
              <w:spacing w:after="0" w:line="240" w:lineRule="auto"/>
              <w:jc w:val="center"/>
              <w:rPr>
                <w:rFonts w:ascii="Arial" w:eastAsia="Calibri" w:hAnsi="Arial" w:cs="Arial"/>
                <w:sz w:val="18"/>
                <w:szCs w:val="20"/>
                <w:lang w:eastAsia="ja-JP"/>
              </w:rPr>
            </w:pPr>
          </w:p>
        </w:tc>
      </w:tr>
    </w:tbl>
    <w:p w14:paraId="3622867D" w14:textId="77777777" w:rsidR="009275C3" w:rsidRDefault="009275C3"/>
    <w:p w14:paraId="7FF71E46" w14:textId="72A9F56C" w:rsidR="00724F58" w:rsidRPr="00724F58" w:rsidRDefault="009275C3" w:rsidP="00724F58">
      <w:pPr>
        <w:keepNext/>
        <w:keepLines/>
        <w:overflowPunct w:val="0"/>
        <w:autoSpaceDE w:val="0"/>
        <w:autoSpaceDN w:val="0"/>
        <w:adjustRightInd w:val="0"/>
        <w:spacing w:before="120" w:after="180" w:line="240" w:lineRule="auto"/>
        <w:ind w:left="1418" w:hanging="1418"/>
        <w:textAlignment w:val="baseline"/>
        <w:outlineLvl w:val="3"/>
        <w:rPr>
          <w:rFonts w:ascii="Arial" w:eastAsia="宋体" w:hAnsi="Arial" w:cs="Times New Roman"/>
          <w:sz w:val="24"/>
          <w:szCs w:val="20"/>
          <w:lang w:eastAsia="zh-CN"/>
        </w:rPr>
      </w:pPr>
      <w:r>
        <w:rPr>
          <w:rFonts w:ascii="Arial" w:eastAsia="等线" w:hAnsi="Arial" w:cs="Times New Roman"/>
          <w:sz w:val="24"/>
          <w:szCs w:val="20"/>
          <w:lang w:eastAsia="zh-CN"/>
        </w:rPr>
        <w:t>9A</w:t>
      </w:r>
      <w:r w:rsidR="00724F58" w:rsidRPr="00724F58">
        <w:rPr>
          <w:rFonts w:ascii="Arial" w:eastAsia="等线" w:hAnsi="Arial" w:cs="Times New Roman"/>
          <w:sz w:val="24"/>
          <w:szCs w:val="20"/>
          <w:lang w:val="en-GB" w:eastAsia="zh-CN"/>
        </w:rPr>
        <w:t>.3.</w:t>
      </w:r>
      <w:r w:rsidR="00724F58" w:rsidRPr="00724F58">
        <w:rPr>
          <w:rFonts w:ascii="Arial" w:eastAsia="等线" w:hAnsi="Arial" w:cs="Times New Roman" w:hint="eastAsia"/>
          <w:sz w:val="24"/>
          <w:szCs w:val="20"/>
          <w:lang w:eastAsia="zh-CN"/>
        </w:rPr>
        <w:t>2</w:t>
      </w:r>
      <w:r w:rsidR="00724F58" w:rsidRPr="00724F58">
        <w:rPr>
          <w:rFonts w:ascii="Arial" w:eastAsia="等线" w:hAnsi="Arial" w:cs="Times New Roman"/>
          <w:sz w:val="24"/>
          <w:szCs w:val="20"/>
          <w:lang w:val="en-GB" w:eastAsia="zh-CN"/>
        </w:rPr>
        <w:t>.</w:t>
      </w:r>
      <w:r w:rsidR="00724F58" w:rsidRPr="00724F58">
        <w:rPr>
          <w:rFonts w:ascii="Arial" w:eastAsia="等线" w:hAnsi="Arial" w:cs="Times New Roman" w:hint="eastAsia"/>
          <w:sz w:val="24"/>
          <w:szCs w:val="20"/>
          <w:lang w:eastAsia="zh-CN"/>
        </w:rPr>
        <w:t>3</w:t>
      </w:r>
      <w:r w:rsidR="00724F58" w:rsidRPr="00724F58">
        <w:rPr>
          <w:rFonts w:ascii="Arial" w:eastAsia="等线" w:hAnsi="Arial" w:cs="Times New Roman"/>
          <w:sz w:val="24"/>
          <w:szCs w:val="20"/>
          <w:lang w:val="en-GB" w:eastAsia="zh-CN"/>
        </w:rPr>
        <w:tab/>
      </w:r>
      <w:r w:rsidR="00724F58" w:rsidRPr="00724F58">
        <w:rPr>
          <w:rFonts w:ascii="Arial" w:eastAsia="宋体" w:hAnsi="Arial" w:cs="Times New Roman" w:hint="eastAsia"/>
          <w:sz w:val="24"/>
          <w:szCs w:val="20"/>
          <w:lang w:eastAsia="zh-CN"/>
        </w:rPr>
        <w:t>DATA PIPELINING JOB SETUP FAILURE</w:t>
      </w:r>
    </w:p>
    <w:p w14:paraId="46515ACA" w14:textId="77777777" w:rsidR="00724F58" w:rsidRPr="00724F58" w:rsidRDefault="00724F58" w:rsidP="00724F58">
      <w:pPr>
        <w:spacing w:after="180" w:line="240" w:lineRule="auto"/>
        <w:rPr>
          <w:rFonts w:ascii="Times New Roman" w:eastAsia="Calibri" w:hAnsi="Times New Roman" w:cs="Times New Roman"/>
          <w:sz w:val="20"/>
          <w:szCs w:val="20"/>
          <w:lang w:eastAsia="zh-CN"/>
        </w:rPr>
      </w:pPr>
      <w:r w:rsidRPr="00724F58">
        <w:rPr>
          <w:rFonts w:ascii="Times New Roman" w:eastAsia="Calibri" w:hAnsi="Times New Roman" w:cs="Times New Roman"/>
          <w:sz w:val="20"/>
          <w:szCs w:val="20"/>
          <w:lang w:eastAsia="zh-CN"/>
        </w:rPr>
        <w:t>This message is sent by Near-RT RIC platform to</w:t>
      </w:r>
      <w:r w:rsidRPr="00724F58">
        <w:rPr>
          <w:rFonts w:ascii="Times New Roman" w:eastAsia="Calibri" w:hAnsi="Times New Roman" w:cs="Times New Roman" w:hint="eastAsia"/>
          <w:sz w:val="20"/>
          <w:szCs w:val="20"/>
          <w:lang w:eastAsia="zh-CN"/>
        </w:rPr>
        <w:t xml:space="preserve"> the</w:t>
      </w:r>
      <w:r w:rsidRPr="00724F58">
        <w:rPr>
          <w:rFonts w:ascii="Times New Roman" w:eastAsia="Calibri" w:hAnsi="Times New Roman" w:cs="Times New Roman"/>
          <w:sz w:val="20"/>
          <w:szCs w:val="20"/>
          <w:lang w:eastAsia="zh-CN"/>
        </w:rPr>
        <w:t xml:space="preserve"> xApp to indicate </w:t>
      </w:r>
      <w:r w:rsidRPr="00724F58">
        <w:rPr>
          <w:rFonts w:ascii="Times New Roman" w:eastAsia="Calibri" w:hAnsi="Times New Roman" w:cs="Times New Roman" w:hint="eastAsia"/>
          <w:sz w:val="20"/>
          <w:szCs w:val="20"/>
          <w:lang w:eastAsia="zh-CN"/>
        </w:rPr>
        <w:t xml:space="preserve">failure of </w:t>
      </w:r>
      <w:r w:rsidRPr="00724F58">
        <w:rPr>
          <w:rFonts w:ascii="Times New Roman" w:eastAsia="等线" w:hAnsi="Times New Roman" w:cs="Times New Roman" w:hint="eastAsia"/>
          <w:sz w:val="20"/>
          <w:szCs w:val="20"/>
          <w:lang w:eastAsia="zh-CN"/>
        </w:rPr>
        <w:t>creating</w:t>
      </w:r>
      <w:r w:rsidRPr="00724F58">
        <w:rPr>
          <w:rFonts w:ascii="Times New Roman" w:eastAsia="Calibri" w:hAnsi="Times New Roman" w:cs="Times New Roman" w:hint="eastAsia"/>
          <w:sz w:val="20"/>
          <w:szCs w:val="20"/>
          <w:lang w:eastAsia="zh-CN"/>
        </w:rPr>
        <w:t xml:space="preserve"> a</w:t>
      </w:r>
      <w:r w:rsidRPr="00724F58">
        <w:rPr>
          <w:rFonts w:ascii="Times New Roman" w:eastAsia="等线" w:hAnsi="Times New Roman" w:cs="Times New Roman" w:hint="eastAsia"/>
          <w:sz w:val="20"/>
          <w:szCs w:val="20"/>
          <w:lang w:eastAsia="zh-CN"/>
        </w:rPr>
        <w:t xml:space="preserve"> data pipelining</w:t>
      </w:r>
      <w:r w:rsidRPr="00724F58">
        <w:rPr>
          <w:rFonts w:ascii="Times New Roman" w:eastAsia="Calibri" w:hAnsi="Times New Roman" w:cs="Times New Roman" w:hint="eastAsia"/>
          <w:sz w:val="20"/>
          <w:szCs w:val="20"/>
          <w:lang w:eastAsia="zh-CN"/>
        </w:rPr>
        <w:t xml:space="preserve"> job</w:t>
      </w:r>
      <w:r w:rsidRPr="00724F58">
        <w:rPr>
          <w:rFonts w:ascii="Times New Roman" w:eastAsia="Calibri" w:hAnsi="Times New Roman" w:cs="Times New Roman"/>
          <w:sz w:val="20"/>
          <w:szCs w:val="20"/>
          <w:lang w:eastAsia="zh-CN"/>
        </w:rPr>
        <w:t>.</w:t>
      </w:r>
    </w:p>
    <w:p w14:paraId="3A14DEDC" w14:textId="77777777" w:rsidR="00724F58" w:rsidRPr="00724F58" w:rsidRDefault="00724F58" w:rsidP="00724F58">
      <w:pPr>
        <w:spacing w:after="180" w:line="240" w:lineRule="auto"/>
        <w:rPr>
          <w:rFonts w:ascii="Times New Roman" w:eastAsia="Calibri" w:hAnsi="Times New Roman" w:cs="Times New Roman"/>
          <w:sz w:val="20"/>
          <w:szCs w:val="20"/>
          <w:lang w:eastAsia="zh-CN"/>
        </w:rPr>
      </w:pPr>
      <w:r w:rsidRPr="00724F58">
        <w:rPr>
          <w:rFonts w:ascii="Times New Roman" w:eastAsia="Calibri" w:hAnsi="Times New Roman" w:cs="Times New Roman"/>
          <w:sz w:val="20"/>
          <w:szCs w:val="20"/>
          <w:lang w:eastAsia="zh-CN"/>
        </w:rPr>
        <w:t>Direction: Near-RT RIC platform -&gt;</w:t>
      </w:r>
      <w:r w:rsidRPr="00724F58">
        <w:rPr>
          <w:rFonts w:ascii="Times New Roman" w:eastAsia="Calibri" w:hAnsi="Times New Roman" w:cs="Times New Roman" w:hint="eastAsia"/>
          <w:sz w:val="20"/>
          <w:szCs w:val="20"/>
          <w:lang w:eastAsia="zh-CN"/>
        </w:rPr>
        <w:t xml:space="preserve"> </w:t>
      </w:r>
      <w:r w:rsidRPr="00724F58">
        <w:rPr>
          <w:rFonts w:ascii="Times New Roman" w:eastAsia="Calibri" w:hAnsi="Times New Roman" w:cs="Times New Roman"/>
          <w:sz w:val="20"/>
          <w:szCs w:val="20"/>
          <w:lang w:eastAsia="zh-CN"/>
        </w:rPr>
        <w:t>xApp</w:t>
      </w:r>
    </w:p>
    <w:tbl>
      <w:tblPr>
        <w:tblW w:w="101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724F58" w:rsidRPr="00724F58" w14:paraId="3DC436B4" w14:textId="77777777" w:rsidTr="00C92C3B">
        <w:tc>
          <w:tcPr>
            <w:tcW w:w="2126" w:type="dxa"/>
          </w:tcPr>
          <w:p w14:paraId="4DB671D7" w14:textId="77777777" w:rsidR="00724F58" w:rsidRPr="00724F58" w:rsidRDefault="00724F58" w:rsidP="00724F58">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6B3A2FBA" w14:textId="77777777" w:rsidR="00724F58" w:rsidRPr="00724F58" w:rsidRDefault="00724F58" w:rsidP="00724F58">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3245DE9E" w14:textId="77777777" w:rsidR="00724F58" w:rsidRPr="00724F58" w:rsidRDefault="00724F58" w:rsidP="00724F58">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3D7A2A8A" w14:textId="77777777" w:rsidR="00724F58" w:rsidRPr="00724F58" w:rsidRDefault="00724F58" w:rsidP="00724F58">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12BED37E" w14:textId="77777777" w:rsidR="00724F58" w:rsidRPr="00724F58" w:rsidRDefault="00724F58" w:rsidP="00724F58">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724F58" w:rsidRPr="00724F58" w14:paraId="5E315F10" w14:textId="77777777" w:rsidTr="00C92C3B">
        <w:tc>
          <w:tcPr>
            <w:tcW w:w="2126" w:type="dxa"/>
          </w:tcPr>
          <w:p w14:paraId="2B737E7E" w14:textId="77777777" w:rsidR="00724F58" w:rsidRPr="00724F58" w:rsidRDefault="00724F58" w:rsidP="00724F58">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Message Type</w:t>
            </w:r>
          </w:p>
        </w:tc>
        <w:tc>
          <w:tcPr>
            <w:tcW w:w="1134" w:type="dxa"/>
          </w:tcPr>
          <w:p w14:paraId="08C87F38" w14:textId="77777777" w:rsidR="00724F58" w:rsidRPr="00724F58" w:rsidRDefault="00724F58" w:rsidP="00724F58">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w:t>
            </w:r>
          </w:p>
        </w:tc>
        <w:tc>
          <w:tcPr>
            <w:tcW w:w="992" w:type="dxa"/>
          </w:tcPr>
          <w:p w14:paraId="0EC539D9" w14:textId="77777777" w:rsidR="00724F58" w:rsidRPr="00724F58" w:rsidRDefault="00724F58" w:rsidP="00724F58">
            <w:pPr>
              <w:spacing w:after="0" w:line="240" w:lineRule="auto"/>
              <w:rPr>
                <w:rFonts w:ascii="Arial" w:eastAsia="Calibri" w:hAnsi="Arial" w:cs="Arial"/>
                <w:sz w:val="18"/>
                <w:szCs w:val="20"/>
                <w:lang w:eastAsia="ja-JP"/>
              </w:rPr>
            </w:pPr>
          </w:p>
        </w:tc>
        <w:tc>
          <w:tcPr>
            <w:tcW w:w="1446" w:type="dxa"/>
          </w:tcPr>
          <w:p w14:paraId="3F48FDA4" w14:textId="6459EE71" w:rsidR="00724F58" w:rsidRPr="00724F58" w:rsidRDefault="003F1BDE" w:rsidP="00724F58">
            <w:pPr>
              <w:spacing w:after="0" w:line="240" w:lineRule="auto"/>
              <w:rPr>
                <w:rFonts w:ascii="Arial" w:eastAsia="Calibri" w:hAnsi="Arial" w:cs="Arial"/>
                <w:sz w:val="18"/>
                <w:szCs w:val="20"/>
                <w:lang w:eastAsia="zh-CN"/>
              </w:rPr>
            </w:pPr>
            <w:r>
              <w:rPr>
                <w:rFonts w:ascii="Arial" w:eastAsia="宋体" w:hAnsi="Arial" w:cs="Arial"/>
                <w:sz w:val="18"/>
                <w:szCs w:val="20"/>
                <w:lang w:eastAsia="zh-CN"/>
              </w:rPr>
              <w:t>9A</w:t>
            </w:r>
            <w:r w:rsidR="00724F58" w:rsidRPr="00724F58">
              <w:rPr>
                <w:rFonts w:ascii="Arial" w:eastAsia="宋体" w:hAnsi="Arial" w:cs="Arial" w:hint="eastAsia"/>
                <w:sz w:val="18"/>
                <w:szCs w:val="20"/>
                <w:lang w:eastAsia="zh-CN"/>
              </w:rPr>
              <w:t>.3.3.1</w:t>
            </w:r>
          </w:p>
        </w:tc>
        <w:tc>
          <w:tcPr>
            <w:tcW w:w="4501" w:type="dxa"/>
          </w:tcPr>
          <w:p w14:paraId="6E37652D" w14:textId="77777777" w:rsidR="00724F58" w:rsidRPr="00724F58" w:rsidRDefault="00724F58" w:rsidP="00724F58">
            <w:pPr>
              <w:spacing w:after="0" w:line="240" w:lineRule="auto"/>
              <w:jc w:val="center"/>
              <w:rPr>
                <w:rFonts w:ascii="Arial" w:eastAsia="Calibri" w:hAnsi="Arial" w:cs="Arial"/>
                <w:sz w:val="18"/>
                <w:szCs w:val="20"/>
                <w:lang w:eastAsia="ja-JP"/>
              </w:rPr>
            </w:pPr>
          </w:p>
        </w:tc>
      </w:tr>
      <w:tr w:rsidR="00724F58" w:rsidRPr="00724F58" w14:paraId="5DD64A06" w14:textId="77777777" w:rsidTr="00C92C3B">
        <w:tc>
          <w:tcPr>
            <w:tcW w:w="2126" w:type="dxa"/>
          </w:tcPr>
          <w:p w14:paraId="2718E26C" w14:textId="77777777" w:rsidR="00724F58" w:rsidRPr="00724F58" w:rsidRDefault="00724F58" w:rsidP="00724F58">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Procedure Transaction ID</w:t>
            </w:r>
          </w:p>
        </w:tc>
        <w:tc>
          <w:tcPr>
            <w:tcW w:w="1134" w:type="dxa"/>
          </w:tcPr>
          <w:p w14:paraId="00B31B83" w14:textId="77777777" w:rsidR="00724F58" w:rsidRPr="00724F58" w:rsidRDefault="00724F58" w:rsidP="00724F58">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w:t>
            </w:r>
          </w:p>
        </w:tc>
        <w:tc>
          <w:tcPr>
            <w:tcW w:w="992" w:type="dxa"/>
          </w:tcPr>
          <w:p w14:paraId="72330EA2" w14:textId="77777777" w:rsidR="00724F58" w:rsidRPr="00724F58" w:rsidRDefault="00724F58" w:rsidP="00724F58">
            <w:pPr>
              <w:spacing w:after="0" w:line="240" w:lineRule="auto"/>
              <w:rPr>
                <w:rFonts w:ascii="Arial" w:eastAsia="Calibri" w:hAnsi="Arial" w:cs="Arial"/>
                <w:sz w:val="18"/>
                <w:szCs w:val="20"/>
                <w:lang w:eastAsia="ja-JP"/>
              </w:rPr>
            </w:pPr>
          </w:p>
        </w:tc>
        <w:tc>
          <w:tcPr>
            <w:tcW w:w="1446" w:type="dxa"/>
          </w:tcPr>
          <w:p w14:paraId="2BC556D6" w14:textId="21B13A6F" w:rsidR="00724F58" w:rsidRPr="00724F58" w:rsidRDefault="00724F58" w:rsidP="00724F58">
            <w:pPr>
              <w:spacing w:after="0" w:line="240" w:lineRule="auto"/>
              <w:rPr>
                <w:rFonts w:ascii="Arial" w:eastAsia="Calibri" w:hAnsi="Arial" w:cs="Arial"/>
                <w:sz w:val="18"/>
                <w:szCs w:val="20"/>
                <w:lang w:eastAsia="ja-JP"/>
              </w:rPr>
            </w:pPr>
            <w:r w:rsidRPr="00724F58">
              <w:rPr>
                <w:rFonts w:ascii="Arial" w:eastAsia="宋体" w:hAnsi="Arial" w:cs="Arial" w:hint="eastAsia"/>
                <w:sz w:val="18"/>
                <w:szCs w:val="20"/>
                <w:lang w:eastAsia="zh-CN"/>
              </w:rPr>
              <w:t>10</w:t>
            </w:r>
            <w:r w:rsidRPr="00724F58">
              <w:rPr>
                <w:rFonts w:ascii="Arial" w:eastAsia="Calibri" w:hAnsi="Arial" w:cs="Arial"/>
                <w:sz w:val="18"/>
                <w:szCs w:val="20"/>
                <w:lang w:eastAsia="ja-JP"/>
              </w:rPr>
              <w:t>.</w:t>
            </w:r>
            <w:r w:rsidR="00795F4E">
              <w:rPr>
                <w:rFonts w:ascii="Arial" w:eastAsia="宋体" w:hAnsi="Arial" w:cs="Arial"/>
                <w:sz w:val="18"/>
                <w:szCs w:val="20"/>
                <w:lang w:eastAsia="zh-CN"/>
              </w:rPr>
              <w:t>1</w:t>
            </w:r>
            <w:r w:rsidRPr="00724F58">
              <w:rPr>
                <w:rFonts w:ascii="Arial" w:eastAsia="Calibri" w:hAnsi="Arial" w:cs="Arial"/>
                <w:sz w:val="18"/>
                <w:szCs w:val="20"/>
                <w:lang w:eastAsia="ja-JP"/>
              </w:rPr>
              <w:t>.1</w:t>
            </w:r>
          </w:p>
        </w:tc>
        <w:tc>
          <w:tcPr>
            <w:tcW w:w="4501" w:type="dxa"/>
          </w:tcPr>
          <w:p w14:paraId="4CA12A08" w14:textId="77777777" w:rsidR="00724F58" w:rsidRPr="00724F58" w:rsidRDefault="00724F58" w:rsidP="00724F58">
            <w:pPr>
              <w:spacing w:after="0" w:line="240" w:lineRule="auto"/>
              <w:jc w:val="center"/>
              <w:rPr>
                <w:rFonts w:ascii="Arial" w:eastAsia="Calibri" w:hAnsi="Arial" w:cs="Arial"/>
                <w:sz w:val="18"/>
                <w:szCs w:val="20"/>
                <w:lang w:eastAsia="ja-JP"/>
              </w:rPr>
            </w:pPr>
          </w:p>
        </w:tc>
      </w:tr>
      <w:tr w:rsidR="00724F58" w:rsidRPr="00724F58" w14:paraId="68141D7F" w14:textId="77777777" w:rsidTr="00C92C3B">
        <w:trPr>
          <w:trHeight w:val="90"/>
        </w:trPr>
        <w:tc>
          <w:tcPr>
            <w:tcW w:w="2126" w:type="dxa"/>
          </w:tcPr>
          <w:p w14:paraId="00E2AF36" w14:textId="77777777" w:rsidR="00724F58" w:rsidRPr="00724F58" w:rsidRDefault="00724F58" w:rsidP="00724F58">
            <w:pPr>
              <w:spacing w:after="0" w:line="240" w:lineRule="auto"/>
              <w:rPr>
                <w:rFonts w:ascii="Arial" w:eastAsia="宋体" w:hAnsi="Arial" w:cs="Arial"/>
                <w:sz w:val="18"/>
                <w:szCs w:val="20"/>
                <w:lang w:eastAsia="zh-CN"/>
              </w:rPr>
            </w:pPr>
            <w:r w:rsidRPr="00724F58">
              <w:rPr>
                <w:rFonts w:ascii="Arial" w:eastAsia="宋体" w:hAnsi="Arial" w:cs="Arial" w:hint="eastAsia"/>
                <w:sz w:val="18"/>
                <w:szCs w:val="20"/>
                <w:lang w:eastAsia="zh-CN"/>
              </w:rPr>
              <w:t>Cause</w:t>
            </w:r>
          </w:p>
        </w:tc>
        <w:tc>
          <w:tcPr>
            <w:tcW w:w="1134" w:type="dxa"/>
          </w:tcPr>
          <w:p w14:paraId="136854BB" w14:textId="77777777" w:rsidR="00724F58" w:rsidRPr="00724F58" w:rsidRDefault="00724F58" w:rsidP="00724F58">
            <w:pPr>
              <w:spacing w:after="0" w:line="240" w:lineRule="auto"/>
              <w:rPr>
                <w:rFonts w:ascii="Arial" w:eastAsia="宋体" w:hAnsi="Arial" w:cs="Arial"/>
                <w:sz w:val="18"/>
                <w:szCs w:val="20"/>
                <w:lang w:eastAsia="zh-CN"/>
              </w:rPr>
            </w:pPr>
            <w:r w:rsidRPr="00724F58">
              <w:rPr>
                <w:rFonts w:ascii="Arial" w:eastAsia="宋体" w:hAnsi="Arial" w:cs="Arial" w:hint="eastAsia"/>
                <w:sz w:val="18"/>
                <w:szCs w:val="20"/>
                <w:lang w:eastAsia="zh-CN"/>
              </w:rPr>
              <w:t>M</w:t>
            </w:r>
          </w:p>
        </w:tc>
        <w:tc>
          <w:tcPr>
            <w:tcW w:w="992" w:type="dxa"/>
          </w:tcPr>
          <w:p w14:paraId="2487408F" w14:textId="77777777" w:rsidR="00724F58" w:rsidRPr="00724F58" w:rsidRDefault="00724F58" w:rsidP="00724F58">
            <w:pPr>
              <w:spacing w:after="0" w:line="240" w:lineRule="auto"/>
              <w:rPr>
                <w:rFonts w:ascii="Arial" w:eastAsia="Calibri" w:hAnsi="Arial" w:cs="Arial"/>
                <w:sz w:val="18"/>
                <w:szCs w:val="20"/>
                <w:lang w:eastAsia="ja-JP"/>
              </w:rPr>
            </w:pPr>
          </w:p>
        </w:tc>
        <w:tc>
          <w:tcPr>
            <w:tcW w:w="1446" w:type="dxa"/>
          </w:tcPr>
          <w:p w14:paraId="73C47CE2" w14:textId="271B8061" w:rsidR="00724F58" w:rsidRPr="00724F58" w:rsidRDefault="003F1BDE" w:rsidP="00724F58">
            <w:pPr>
              <w:spacing w:after="0" w:line="240" w:lineRule="auto"/>
              <w:rPr>
                <w:rFonts w:ascii="Arial" w:eastAsia="等线" w:hAnsi="Arial" w:cs="Arial"/>
                <w:sz w:val="18"/>
                <w:szCs w:val="20"/>
                <w:lang w:eastAsia="zh-CN"/>
              </w:rPr>
            </w:pPr>
            <w:r>
              <w:rPr>
                <w:rFonts w:ascii="Arial" w:eastAsia="宋体" w:hAnsi="Arial" w:cs="Arial"/>
                <w:sz w:val="18"/>
                <w:szCs w:val="20"/>
                <w:lang w:eastAsia="zh-CN"/>
              </w:rPr>
              <w:t>9A</w:t>
            </w:r>
            <w:r w:rsidR="00724F58" w:rsidRPr="00724F58">
              <w:rPr>
                <w:rFonts w:ascii="Arial" w:eastAsia="Calibri" w:hAnsi="Arial" w:cs="Arial" w:hint="eastAsia"/>
                <w:sz w:val="18"/>
                <w:szCs w:val="20"/>
                <w:lang w:eastAsia="zh-CN"/>
              </w:rPr>
              <w:t>.3.3.10</w:t>
            </w:r>
          </w:p>
        </w:tc>
        <w:tc>
          <w:tcPr>
            <w:tcW w:w="4501" w:type="dxa"/>
          </w:tcPr>
          <w:p w14:paraId="53F7E4DF" w14:textId="77777777" w:rsidR="00724F58" w:rsidRPr="00724F58" w:rsidRDefault="00724F58" w:rsidP="00724F58">
            <w:pPr>
              <w:spacing w:after="0" w:line="240" w:lineRule="auto"/>
              <w:jc w:val="center"/>
              <w:rPr>
                <w:rFonts w:ascii="Arial" w:eastAsia="宋体" w:hAnsi="Arial" w:cs="Arial"/>
                <w:sz w:val="18"/>
                <w:szCs w:val="20"/>
                <w:lang w:eastAsia="zh-CN"/>
              </w:rPr>
            </w:pPr>
          </w:p>
        </w:tc>
      </w:tr>
    </w:tbl>
    <w:p w14:paraId="66BC6CD9" w14:textId="77777777" w:rsidR="00724F58" w:rsidRPr="00724F58" w:rsidRDefault="00724F58" w:rsidP="00724F58">
      <w:pPr>
        <w:spacing w:after="180" w:line="240" w:lineRule="auto"/>
        <w:rPr>
          <w:rFonts w:ascii="Times New Roman" w:eastAsia="等线" w:hAnsi="Times New Roman" w:cs="Times New Roman"/>
          <w:b/>
          <w:bCs/>
          <w:color w:val="FF0000"/>
          <w:sz w:val="20"/>
          <w:szCs w:val="20"/>
          <w:lang w:eastAsia="zh-CN"/>
        </w:rPr>
      </w:pPr>
    </w:p>
    <w:p w14:paraId="65A8A742" w14:textId="71C39334" w:rsidR="00724F58" w:rsidRPr="00724F58" w:rsidRDefault="009275C3" w:rsidP="00724F58">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val="en-GB" w:eastAsia="zh-CN"/>
        </w:rPr>
      </w:pPr>
      <w:r>
        <w:rPr>
          <w:rFonts w:ascii="Arial" w:eastAsia="等线" w:hAnsi="Arial" w:cs="Times New Roman"/>
          <w:sz w:val="24"/>
          <w:szCs w:val="20"/>
          <w:lang w:eastAsia="zh-CN"/>
        </w:rPr>
        <w:t>9A</w:t>
      </w:r>
      <w:r w:rsidR="00724F58" w:rsidRPr="00724F58">
        <w:rPr>
          <w:rFonts w:ascii="Arial" w:eastAsia="等线" w:hAnsi="Arial" w:cs="Times New Roman"/>
          <w:sz w:val="24"/>
          <w:szCs w:val="20"/>
          <w:lang w:val="en-GB" w:eastAsia="zh-CN"/>
        </w:rPr>
        <w:t>.3.</w:t>
      </w:r>
      <w:r w:rsidR="00724F58" w:rsidRPr="00724F58">
        <w:rPr>
          <w:rFonts w:ascii="Arial" w:eastAsia="等线" w:hAnsi="Arial" w:cs="Times New Roman" w:hint="eastAsia"/>
          <w:sz w:val="24"/>
          <w:szCs w:val="20"/>
          <w:lang w:eastAsia="zh-CN"/>
        </w:rPr>
        <w:t>2</w:t>
      </w:r>
      <w:r w:rsidR="00724F58" w:rsidRPr="00724F58">
        <w:rPr>
          <w:rFonts w:ascii="Arial" w:eastAsia="等线" w:hAnsi="Arial" w:cs="Times New Roman"/>
          <w:sz w:val="24"/>
          <w:szCs w:val="20"/>
          <w:lang w:val="en-GB" w:eastAsia="zh-CN"/>
        </w:rPr>
        <w:t>.</w:t>
      </w:r>
      <w:r w:rsidR="00724F58" w:rsidRPr="00724F58">
        <w:rPr>
          <w:rFonts w:ascii="Arial" w:eastAsia="等线" w:hAnsi="Arial" w:cs="Times New Roman" w:hint="eastAsia"/>
          <w:sz w:val="24"/>
          <w:szCs w:val="20"/>
          <w:lang w:val="en-GB" w:eastAsia="zh-CN"/>
        </w:rPr>
        <w:t>4</w:t>
      </w:r>
      <w:r w:rsidR="00724F58" w:rsidRPr="00724F58">
        <w:rPr>
          <w:rFonts w:ascii="Arial" w:eastAsia="等线" w:hAnsi="Arial" w:cs="Times New Roman"/>
          <w:sz w:val="24"/>
          <w:szCs w:val="20"/>
          <w:lang w:val="en-GB" w:eastAsia="zh-CN"/>
        </w:rPr>
        <w:tab/>
      </w:r>
      <w:r w:rsidR="00724F58" w:rsidRPr="00724F58">
        <w:rPr>
          <w:rFonts w:ascii="Arial" w:eastAsia="宋体" w:hAnsi="Arial" w:cs="Times New Roman" w:hint="eastAsia"/>
          <w:sz w:val="24"/>
          <w:szCs w:val="20"/>
          <w:lang w:eastAsia="zh-CN"/>
        </w:rPr>
        <w:t xml:space="preserve">DATA PIPELINING JOB UPDATE </w:t>
      </w:r>
      <w:r w:rsidR="00724F58" w:rsidRPr="00724F58">
        <w:rPr>
          <w:rFonts w:ascii="Arial" w:eastAsia="Times New Roman" w:hAnsi="Arial" w:cs="Times New Roman"/>
          <w:sz w:val="24"/>
          <w:szCs w:val="20"/>
          <w:lang w:val="en-GB"/>
        </w:rPr>
        <w:t>REQUEST</w:t>
      </w:r>
    </w:p>
    <w:p w14:paraId="1225746F" w14:textId="77777777" w:rsidR="00724F58" w:rsidRPr="00724F58" w:rsidRDefault="00724F58" w:rsidP="00724F58">
      <w:pPr>
        <w:spacing w:after="180" w:line="240" w:lineRule="auto"/>
        <w:rPr>
          <w:rFonts w:ascii="Times New Roman" w:eastAsia="Calibri" w:hAnsi="Times New Roman" w:cs="Times New Roman"/>
          <w:sz w:val="20"/>
          <w:szCs w:val="20"/>
          <w:lang w:eastAsia="zh-CN"/>
        </w:rPr>
      </w:pPr>
      <w:r w:rsidRPr="00724F58">
        <w:rPr>
          <w:rFonts w:ascii="Times New Roman" w:eastAsia="Calibri" w:hAnsi="Times New Roman" w:cs="Times New Roman"/>
          <w:sz w:val="20"/>
          <w:szCs w:val="20"/>
          <w:lang w:eastAsia="zh-CN"/>
        </w:rPr>
        <w:t>This message is sent by an xApp to the Near-RT RIC platform to</w:t>
      </w:r>
      <w:r w:rsidRPr="00724F58">
        <w:rPr>
          <w:rFonts w:ascii="Times New Roman" w:eastAsia="Calibri" w:hAnsi="Times New Roman" w:cs="Times New Roman" w:hint="eastAsia"/>
          <w:sz w:val="20"/>
          <w:szCs w:val="20"/>
          <w:lang w:eastAsia="zh-CN"/>
        </w:rPr>
        <w:t xml:space="preserve"> </w:t>
      </w:r>
      <w:r w:rsidRPr="00724F58">
        <w:rPr>
          <w:rFonts w:ascii="Times New Roman" w:eastAsia="等线" w:hAnsi="Times New Roman" w:cs="Times New Roman" w:hint="eastAsia"/>
          <w:sz w:val="20"/>
          <w:szCs w:val="20"/>
          <w:lang w:eastAsia="zh-CN"/>
        </w:rPr>
        <w:t>update</w:t>
      </w:r>
      <w:r w:rsidRPr="00724F58">
        <w:rPr>
          <w:rFonts w:ascii="Times New Roman" w:eastAsia="Calibri" w:hAnsi="Times New Roman" w:cs="Times New Roman" w:hint="eastAsia"/>
          <w:sz w:val="20"/>
          <w:szCs w:val="20"/>
          <w:lang w:eastAsia="zh-CN"/>
        </w:rPr>
        <w:t xml:space="preserve"> a</w:t>
      </w:r>
      <w:r w:rsidRPr="00724F58">
        <w:rPr>
          <w:rFonts w:ascii="Times New Roman" w:eastAsia="等线" w:hAnsi="Times New Roman" w:cs="Times New Roman" w:hint="eastAsia"/>
          <w:sz w:val="20"/>
          <w:szCs w:val="20"/>
          <w:lang w:eastAsia="zh-CN"/>
        </w:rPr>
        <w:t xml:space="preserve"> data pipelining</w:t>
      </w:r>
      <w:r w:rsidRPr="00724F58">
        <w:rPr>
          <w:rFonts w:ascii="Times New Roman" w:eastAsia="Calibri" w:hAnsi="Times New Roman" w:cs="Times New Roman" w:hint="eastAsia"/>
          <w:sz w:val="20"/>
          <w:szCs w:val="20"/>
          <w:lang w:eastAsia="zh-CN"/>
        </w:rPr>
        <w:t xml:space="preserve"> job</w:t>
      </w:r>
      <w:r w:rsidRPr="00724F58">
        <w:rPr>
          <w:rFonts w:ascii="Times New Roman" w:eastAsia="Calibri" w:hAnsi="Times New Roman" w:cs="Times New Roman"/>
          <w:sz w:val="20"/>
          <w:szCs w:val="20"/>
          <w:lang w:eastAsia="zh-CN"/>
        </w:rPr>
        <w:t>.</w:t>
      </w:r>
    </w:p>
    <w:p w14:paraId="41F0778D" w14:textId="77777777" w:rsidR="00724F58" w:rsidRPr="00724F58" w:rsidRDefault="00724F58" w:rsidP="00724F58">
      <w:pPr>
        <w:spacing w:after="180" w:line="240" w:lineRule="auto"/>
        <w:rPr>
          <w:rFonts w:ascii="Times New Roman" w:eastAsia="Calibri" w:hAnsi="Times New Roman" w:cs="Times New Roman"/>
          <w:sz w:val="20"/>
          <w:szCs w:val="20"/>
          <w:lang w:eastAsia="zh-CN"/>
        </w:rPr>
      </w:pPr>
      <w:r w:rsidRPr="00724F58">
        <w:rPr>
          <w:rFonts w:ascii="Times New Roman" w:eastAsia="Calibri" w:hAnsi="Times New Roman" w:cs="Times New Roman"/>
          <w:sz w:val="20"/>
          <w:szCs w:val="20"/>
          <w:lang w:eastAsia="zh-CN"/>
        </w:rPr>
        <w:t>Direction: xApp -&gt; Near-RT RIC platform</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724F58" w:rsidRPr="00724F58" w14:paraId="3657F8A2" w14:textId="77777777" w:rsidTr="00C92C3B">
        <w:trPr>
          <w:jc w:val="center"/>
        </w:trPr>
        <w:tc>
          <w:tcPr>
            <w:tcW w:w="2126" w:type="dxa"/>
          </w:tcPr>
          <w:p w14:paraId="41274306" w14:textId="77777777" w:rsidR="00724F58" w:rsidRPr="00724F58" w:rsidRDefault="00724F58" w:rsidP="00724F58">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1A431F1D" w14:textId="77777777" w:rsidR="00724F58" w:rsidRPr="00724F58" w:rsidRDefault="00724F58" w:rsidP="00724F58">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1C0D5E86" w14:textId="77777777" w:rsidR="00724F58" w:rsidRPr="00724F58" w:rsidRDefault="00724F58" w:rsidP="00724F58">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47EFFCFE" w14:textId="77777777" w:rsidR="00724F58" w:rsidRPr="00724F58" w:rsidRDefault="00724F58" w:rsidP="00724F58">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5CC96C98" w14:textId="77777777" w:rsidR="00724F58" w:rsidRPr="00724F58" w:rsidRDefault="00724F58" w:rsidP="00724F58">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724F58" w:rsidRPr="00724F58" w14:paraId="18A307B4" w14:textId="77777777" w:rsidTr="00C92C3B">
        <w:trPr>
          <w:jc w:val="center"/>
        </w:trPr>
        <w:tc>
          <w:tcPr>
            <w:tcW w:w="2126" w:type="dxa"/>
          </w:tcPr>
          <w:p w14:paraId="67EA2A87" w14:textId="77777777" w:rsidR="00724F58" w:rsidRPr="00724F58" w:rsidRDefault="00724F58" w:rsidP="00724F58">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Message Type</w:t>
            </w:r>
          </w:p>
        </w:tc>
        <w:tc>
          <w:tcPr>
            <w:tcW w:w="1134" w:type="dxa"/>
          </w:tcPr>
          <w:p w14:paraId="1D6E686B" w14:textId="77777777" w:rsidR="00724F58" w:rsidRPr="00724F58" w:rsidRDefault="00724F58" w:rsidP="00724F58">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w:t>
            </w:r>
          </w:p>
        </w:tc>
        <w:tc>
          <w:tcPr>
            <w:tcW w:w="992" w:type="dxa"/>
          </w:tcPr>
          <w:p w14:paraId="2FA88F83" w14:textId="77777777" w:rsidR="00724F58" w:rsidRPr="00724F58" w:rsidRDefault="00724F58" w:rsidP="00724F58">
            <w:pPr>
              <w:spacing w:after="0" w:line="240" w:lineRule="auto"/>
              <w:rPr>
                <w:rFonts w:ascii="Arial" w:eastAsia="Calibri" w:hAnsi="Arial" w:cs="Arial"/>
                <w:sz w:val="18"/>
                <w:szCs w:val="20"/>
                <w:lang w:eastAsia="ja-JP"/>
              </w:rPr>
            </w:pPr>
          </w:p>
        </w:tc>
        <w:tc>
          <w:tcPr>
            <w:tcW w:w="1446" w:type="dxa"/>
          </w:tcPr>
          <w:p w14:paraId="709668BB" w14:textId="668C2D1C" w:rsidR="00724F58" w:rsidRPr="00724F58" w:rsidRDefault="003F1BDE" w:rsidP="00724F58">
            <w:pPr>
              <w:spacing w:after="0" w:line="240" w:lineRule="auto"/>
              <w:rPr>
                <w:rFonts w:ascii="Arial" w:eastAsia="Calibri" w:hAnsi="Arial" w:cs="Arial"/>
                <w:sz w:val="18"/>
                <w:szCs w:val="20"/>
                <w:lang w:eastAsia="zh-CN"/>
              </w:rPr>
            </w:pPr>
            <w:r>
              <w:rPr>
                <w:rFonts w:ascii="Arial" w:eastAsia="宋体" w:hAnsi="Arial" w:cs="Arial"/>
                <w:sz w:val="18"/>
                <w:szCs w:val="20"/>
                <w:lang w:eastAsia="zh-CN"/>
              </w:rPr>
              <w:t>9A</w:t>
            </w:r>
            <w:r w:rsidR="00724F58" w:rsidRPr="00724F58">
              <w:rPr>
                <w:rFonts w:ascii="Arial" w:eastAsia="宋体" w:hAnsi="Arial" w:cs="Arial" w:hint="eastAsia"/>
                <w:sz w:val="18"/>
                <w:szCs w:val="20"/>
                <w:lang w:eastAsia="zh-CN"/>
              </w:rPr>
              <w:t>.3.3.1</w:t>
            </w:r>
          </w:p>
        </w:tc>
        <w:tc>
          <w:tcPr>
            <w:tcW w:w="4501" w:type="dxa"/>
          </w:tcPr>
          <w:p w14:paraId="553CCD76" w14:textId="77777777" w:rsidR="00724F58" w:rsidRPr="00724F58" w:rsidRDefault="00724F58" w:rsidP="00724F58">
            <w:pPr>
              <w:spacing w:after="0" w:line="240" w:lineRule="auto"/>
              <w:jc w:val="center"/>
              <w:rPr>
                <w:rFonts w:ascii="Arial" w:eastAsia="Calibri" w:hAnsi="Arial" w:cs="Arial"/>
                <w:sz w:val="18"/>
                <w:szCs w:val="20"/>
                <w:lang w:eastAsia="ja-JP"/>
              </w:rPr>
            </w:pPr>
          </w:p>
        </w:tc>
      </w:tr>
      <w:tr w:rsidR="00724F58" w:rsidRPr="00724F58" w14:paraId="1AA64F6E" w14:textId="77777777" w:rsidTr="00C92C3B">
        <w:trPr>
          <w:jc w:val="center"/>
        </w:trPr>
        <w:tc>
          <w:tcPr>
            <w:tcW w:w="2126" w:type="dxa"/>
          </w:tcPr>
          <w:p w14:paraId="416B4414" w14:textId="77777777" w:rsidR="00724F58" w:rsidRPr="00724F58" w:rsidRDefault="00724F58" w:rsidP="00724F58">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Procedure Transaction ID</w:t>
            </w:r>
          </w:p>
        </w:tc>
        <w:tc>
          <w:tcPr>
            <w:tcW w:w="1134" w:type="dxa"/>
          </w:tcPr>
          <w:p w14:paraId="4B1F9C3D" w14:textId="77777777" w:rsidR="00724F58" w:rsidRPr="00724F58" w:rsidRDefault="00724F58" w:rsidP="00724F58">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w:t>
            </w:r>
          </w:p>
        </w:tc>
        <w:tc>
          <w:tcPr>
            <w:tcW w:w="992" w:type="dxa"/>
          </w:tcPr>
          <w:p w14:paraId="16B9BC5C" w14:textId="77777777" w:rsidR="00724F58" w:rsidRPr="00724F58" w:rsidRDefault="00724F58" w:rsidP="00724F58">
            <w:pPr>
              <w:spacing w:after="0" w:line="240" w:lineRule="auto"/>
              <w:rPr>
                <w:rFonts w:ascii="Arial" w:eastAsia="Calibri" w:hAnsi="Arial" w:cs="Arial"/>
                <w:sz w:val="18"/>
                <w:szCs w:val="20"/>
                <w:lang w:eastAsia="ja-JP"/>
              </w:rPr>
            </w:pPr>
          </w:p>
        </w:tc>
        <w:tc>
          <w:tcPr>
            <w:tcW w:w="1446" w:type="dxa"/>
          </w:tcPr>
          <w:p w14:paraId="6E7BD3FC" w14:textId="032611F9" w:rsidR="00724F58" w:rsidRPr="00724F58" w:rsidRDefault="00724F58" w:rsidP="00724F58">
            <w:pPr>
              <w:spacing w:after="0" w:line="240" w:lineRule="auto"/>
              <w:rPr>
                <w:rFonts w:ascii="Arial" w:eastAsia="Calibri" w:hAnsi="Arial" w:cs="Arial"/>
                <w:sz w:val="18"/>
                <w:szCs w:val="20"/>
                <w:lang w:eastAsia="ja-JP"/>
              </w:rPr>
            </w:pPr>
            <w:r w:rsidRPr="00724F58">
              <w:rPr>
                <w:rFonts w:ascii="Arial" w:eastAsia="宋体" w:hAnsi="Arial" w:cs="Arial" w:hint="eastAsia"/>
                <w:sz w:val="18"/>
                <w:szCs w:val="20"/>
                <w:lang w:eastAsia="zh-CN"/>
              </w:rPr>
              <w:t>10</w:t>
            </w:r>
            <w:r w:rsidRPr="00724F58">
              <w:rPr>
                <w:rFonts w:ascii="Arial" w:eastAsia="Calibri" w:hAnsi="Arial" w:cs="Arial"/>
                <w:sz w:val="18"/>
                <w:szCs w:val="20"/>
                <w:lang w:eastAsia="ja-JP"/>
              </w:rPr>
              <w:t>.</w:t>
            </w:r>
            <w:r w:rsidR="00795F4E">
              <w:rPr>
                <w:rFonts w:ascii="Arial" w:eastAsia="宋体" w:hAnsi="Arial" w:cs="Arial"/>
                <w:sz w:val="18"/>
                <w:szCs w:val="20"/>
                <w:lang w:eastAsia="zh-CN"/>
              </w:rPr>
              <w:t>1</w:t>
            </w:r>
            <w:r w:rsidRPr="00724F58">
              <w:rPr>
                <w:rFonts w:ascii="Arial" w:eastAsia="Calibri" w:hAnsi="Arial" w:cs="Arial"/>
                <w:sz w:val="18"/>
                <w:szCs w:val="20"/>
                <w:lang w:eastAsia="ja-JP"/>
              </w:rPr>
              <w:t>.1</w:t>
            </w:r>
          </w:p>
        </w:tc>
        <w:tc>
          <w:tcPr>
            <w:tcW w:w="4501" w:type="dxa"/>
          </w:tcPr>
          <w:p w14:paraId="1F805E17" w14:textId="77777777" w:rsidR="00724F58" w:rsidRPr="00724F58" w:rsidRDefault="00724F58" w:rsidP="00724F58">
            <w:pPr>
              <w:spacing w:after="0" w:line="240" w:lineRule="auto"/>
              <w:jc w:val="center"/>
              <w:rPr>
                <w:rFonts w:ascii="Arial" w:eastAsia="Calibri" w:hAnsi="Arial" w:cs="Arial"/>
                <w:sz w:val="18"/>
                <w:szCs w:val="20"/>
                <w:lang w:eastAsia="ja-JP"/>
              </w:rPr>
            </w:pPr>
          </w:p>
        </w:tc>
      </w:tr>
      <w:tr w:rsidR="00724F58" w:rsidRPr="00724F58" w14:paraId="0ACD418F" w14:textId="77777777" w:rsidTr="00C92C3B">
        <w:trPr>
          <w:jc w:val="center"/>
        </w:trPr>
        <w:tc>
          <w:tcPr>
            <w:tcW w:w="2126" w:type="dxa"/>
          </w:tcPr>
          <w:p w14:paraId="7941F5D7" w14:textId="77777777" w:rsidR="00724F58" w:rsidRPr="00724F58" w:rsidRDefault="00724F58" w:rsidP="00724F58">
            <w:pPr>
              <w:spacing w:after="0" w:line="240" w:lineRule="auto"/>
              <w:rPr>
                <w:rFonts w:ascii="Arial" w:eastAsia="Calibri" w:hAnsi="Arial" w:cs="Arial"/>
                <w:sz w:val="18"/>
                <w:szCs w:val="20"/>
                <w:lang w:eastAsia="ja-JP"/>
              </w:rPr>
            </w:pPr>
            <w:r w:rsidRPr="00724F58">
              <w:rPr>
                <w:rFonts w:ascii="Arial" w:eastAsia="宋体" w:hAnsi="Arial" w:cs="Arial" w:hint="eastAsia"/>
                <w:sz w:val="18"/>
                <w:szCs w:val="20"/>
                <w:lang w:eastAsia="zh-CN"/>
              </w:rPr>
              <w:t xml:space="preserve">Data Pipelining </w:t>
            </w:r>
            <w:r w:rsidRPr="00724F58">
              <w:rPr>
                <w:rFonts w:ascii="Arial" w:eastAsia="宋体" w:hAnsi="Arial" w:cs="Arial"/>
                <w:sz w:val="18"/>
                <w:szCs w:val="20"/>
                <w:lang w:eastAsia="zh-CN"/>
              </w:rPr>
              <w:t>Job</w:t>
            </w:r>
            <w:r w:rsidRPr="00724F58">
              <w:rPr>
                <w:rFonts w:ascii="Arial" w:eastAsia="宋体" w:hAnsi="Arial" w:cs="Arial" w:hint="eastAsia"/>
                <w:sz w:val="18"/>
                <w:szCs w:val="20"/>
                <w:lang w:eastAsia="zh-CN"/>
              </w:rPr>
              <w:t xml:space="preserve"> ID</w:t>
            </w:r>
          </w:p>
        </w:tc>
        <w:tc>
          <w:tcPr>
            <w:tcW w:w="1134" w:type="dxa"/>
          </w:tcPr>
          <w:p w14:paraId="728132DC" w14:textId="77777777" w:rsidR="00724F58" w:rsidRPr="00724F58" w:rsidRDefault="00724F58" w:rsidP="00724F58">
            <w:pPr>
              <w:spacing w:after="0" w:line="240" w:lineRule="auto"/>
              <w:rPr>
                <w:rFonts w:ascii="Arial" w:eastAsia="等线" w:hAnsi="Arial" w:cs="Arial"/>
                <w:sz w:val="18"/>
                <w:szCs w:val="20"/>
                <w:lang w:eastAsia="zh-CN"/>
              </w:rPr>
            </w:pPr>
            <w:r w:rsidRPr="00724F58">
              <w:rPr>
                <w:rFonts w:ascii="Arial" w:eastAsia="等线" w:hAnsi="Arial" w:cs="Arial" w:hint="eastAsia"/>
                <w:sz w:val="18"/>
                <w:szCs w:val="20"/>
                <w:lang w:eastAsia="zh-CN"/>
              </w:rPr>
              <w:t>M</w:t>
            </w:r>
          </w:p>
        </w:tc>
        <w:tc>
          <w:tcPr>
            <w:tcW w:w="992" w:type="dxa"/>
          </w:tcPr>
          <w:p w14:paraId="61892891" w14:textId="77777777" w:rsidR="00724F58" w:rsidRPr="00724F58" w:rsidRDefault="00724F58" w:rsidP="00724F58">
            <w:pPr>
              <w:spacing w:after="0" w:line="240" w:lineRule="auto"/>
              <w:rPr>
                <w:rFonts w:ascii="Arial" w:eastAsia="Calibri" w:hAnsi="Arial" w:cs="Arial"/>
                <w:sz w:val="18"/>
                <w:szCs w:val="20"/>
                <w:lang w:eastAsia="ja-JP"/>
              </w:rPr>
            </w:pPr>
          </w:p>
        </w:tc>
        <w:tc>
          <w:tcPr>
            <w:tcW w:w="1446" w:type="dxa"/>
          </w:tcPr>
          <w:p w14:paraId="65E62C3F" w14:textId="2AAB7918" w:rsidR="00724F58" w:rsidRPr="00724F58" w:rsidRDefault="003F1BDE" w:rsidP="00724F58">
            <w:pPr>
              <w:spacing w:after="0" w:line="240" w:lineRule="auto"/>
              <w:rPr>
                <w:rFonts w:ascii="Arial" w:eastAsia="宋体" w:hAnsi="Arial" w:cs="Arial"/>
                <w:sz w:val="18"/>
                <w:szCs w:val="20"/>
                <w:lang w:eastAsia="zh-CN"/>
              </w:rPr>
            </w:pPr>
            <w:r>
              <w:rPr>
                <w:rFonts w:ascii="Arial" w:eastAsia="宋体" w:hAnsi="Arial" w:cs="Arial"/>
                <w:sz w:val="18"/>
                <w:szCs w:val="20"/>
                <w:lang w:eastAsia="zh-CN"/>
              </w:rPr>
              <w:t>9A</w:t>
            </w:r>
            <w:r w:rsidR="00724F58" w:rsidRPr="00724F58">
              <w:rPr>
                <w:rFonts w:ascii="Arial" w:eastAsia="Calibri" w:hAnsi="Arial" w:cs="Arial" w:hint="eastAsia"/>
                <w:sz w:val="18"/>
                <w:szCs w:val="20"/>
                <w:lang w:eastAsia="zh-CN"/>
              </w:rPr>
              <w:t>.3.3.24</w:t>
            </w:r>
          </w:p>
        </w:tc>
        <w:tc>
          <w:tcPr>
            <w:tcW w:w="4501" w:type="dxa"/>
          </w:tcPr>
          <w:p w14:paraId="4A3C6A77" w14:textId="77777777" w:rsidR="00724F58" w:rsidRPr="00724F58" w:rsidRDefault="00724F58" w:rsidP="00724F58">
            <w:pPr>
              <w:spacing w:after="0" w:line="240" w:lineRule="auto"/>
              <w:jc w:val="center"/>
              <w:rPr>
                <w:rFonts w:ascii="Arial" w:eastAsia="Calibri" w:hAnsi="Arial" w:cs="Arial"/>
                <w:sz w:val="18"/>
                <w:szCs w:val="20"/>
                <w:lang w:eastAsia="ja-JP"/>
              </w:rPr>
            </w:pPr>
          </w:p>
        </w:tc>
      </w:tr>
      <w:tr w:rsidR="00724F58" w:rsidRPr="00724F58" w14:paraId="1136E531" w14:textId="77777777" w:rsidTr="00C92C3B">
        <w:trPr>
          <w:trHeight w:val="90"/>
          <w:jc w:val="center"/>
        </w:trPr>
        <w:tc>
          <w:tcPr>
            <w:tcW w:w="2126" w:type="dxa"/>
          </w:tcPr>
          <w:p w14:paraId="7F58B4C1" w14:textId="77777777" w:rsidR="00724F58" w:rsidRPr="00724F58" w:rsidRDefault="00724F58" w:rsidP="00724F58">
            <w:pPr>
              <w:spacing w:after="0" w:line="240" w:lineRule="auto"/>
              <w:rPr>
                <w:rFonts w:ascii="Arial" w:eastAsia="宋体" w:hAnsi="Arial" w:cs="Arial"/>
                <w:sz w:val="18"/>
                <w:szCs w:val="20"/>
                <w:lang w:eastAsia="zh-CN"/>
              </w:rPr>
            </w:pPr>
            <w:r w:rsidRPr="00724F58">
              <w:rPr>
                <w:rFonts w:ascii="Arial" w:eastAsia="宋体" w:hAnsi="Arial" w:cs="Arial" w:hint="eastAsia"/>
                <w:sz w:val="18"/>
                <w:szCs w:val="20"/>
                <w:lang w:eastAsia="zh-CN"/>
              </w:rPr>
              <w:lastRenderedPageBreak/>
              <w:t>D</w:t>
            </w:r>
            <w:r w:rsidRPr="00724F58">
              <w:rPr>
                <w:rFonts w:ascii="Arial" w:eastAsia="宋体" w:hAnsi="Arial" w:cs="Arial"/>
                <w:sz w:val="18"/>
                <w:szCs w:val="20"/>
                <w:lang w:eastAsia="zh-CN"/>
              </w:rPr>
              <w:t xml:space="preserve">ata </w:t>
            </w:r>
            <w:r w:rsidRPr="00724F58">
              <w:rPr>
                <w:rFonts w:ascii="Arial" w:eastAsia="宋体" w:hAnsi="Arial" w:cs="Arial" w:hint="eastAsia"/>
                <w:sz w:val="18"/>
                <w:szCs w:val="20"/>
                <w:lang w:eastAsia="zh-CN"/>
              </w:rPr>
              <w:t>P</w:t>
            </w:r>
            <w:r w:rsidRPr="00724F58">
              <w:rPr>
                <w:rFonts w:ascii="Arial" w:eastAsia="宋体" w:hAnsi="Arial" w:cs="Arial"/>
                <w:sz w:val="18"/>
                <w:szCs w:val="20"/>
                <w:lang w:eastAsia="zh-CN"/>
              </w:rPr>
              <w:t>ipelining</w:t>
            </w:r>
            <w:r w:rsidRPr="00724F58">
              <w:rPr>
                <w:rFonts w:ascii="Arial" w:eastAsia="宋体" w:hAnsi="Arial" w:cs="Arial" w:hint="eastAsia"/>
                <w:sz w:val="18"/>
                <w:szCs w:val="20"/>
                <w:lang w:eastAsia="zh-CN"/>
              </w:rPr>
              <w:t xml:space="preserve"> </w:t>
            </w:r>
            <w:r w:rsidRPr="00724F58">
              <w:rPr>
                <w:rFonts w:ascii="Arial" w:eastAsia="宋体" w:hAnsi="Arial" w:cs="Arial"/>
                <w:sz w:val="18"/>
                <w:szCs w:val="20"/>
                <w:lang w:eastAsia="zh-CN"/>
              </w:rPr>
              <w:t>Job</w:t>
            </w:r>
            <w:r w:rsidRPr="00724F58">
              <w:rPr>
                <w:rFonts w:ascii="Arial" w:eastAsia="宋体" w:hAnsi="Arial" w:cs="Arial" w:hint="eastAsia"/>
                <w:sz w:val="18"/>
                <w:szCs w:val="20"/>
                <w:lang w:eastAsia="zh-CN"/>
              </w:rPr>
              <w:t xml:space="preserve"> </w:t>
            </w:r>
            <w:r w:rsidRPr="00724F58">
              <w:rPr>
                <w:rFonts w:ascii="Arial" w:eastAsia="宋体" w:hAnsi="Arial" w:cs="Arial"/>
                <w:sz w:val="18"/>
                <w:szCs w:val="20"/>
                <w:lang w:eastAsia="zh-CN"/>
              </w:rPr>
              <w:t>Description</w:t>
            </w:r>
          </w:p>
        </w:tc>
        <w:tc>
          <w:tcPr>
            <w:tcW w:w="1134" w:type="dxa"/>
          </w:tcPr>
          <w:p w14:paraId="091B5DF5" w14:textId="77777777" w:rsidR="00724F58" w:rsidRPr="00724F58" w:rsidRDefault="00724F58" w:rsidP="00724F58">
            <w:pPr>
              <w:spacing w:after="0" w:line="240" w:lineRule="auto"/>
              <w:rPr>
                <w:rFonts w:ascii="Arial" w:eastAsia="宋体" w:hAnsi="Arial" w:cs="Arial"/>
                <w:sz w:val="18"/>
                <w:szCs w:val="20"/>
                <w:lang w:eastAsia="zh-CN"/>
              </w:rPr>
            </w:pPr>
            <w:r w:rsidRPr="00724F58">
              <w:rPr>
                <w:rFonts w:ascii="Arial" w:eastAsia="宋体" w:hAnsi="Arial" w:cs="Arial" w:hint="eastAsia"/>
                <w:sz w:val="18"/>
                <w:szCs w:val="20"/>
                <w:lang w:eastAsia="zh-CN"/>
              </w:rPr>
              <w:t>M</w:t>
            </w:r>
          </w:p>
        </w:tc>
        <w:tc>
          <w:tcPr>
            <w:tcW w:w="992" w:type="dxa"/>
          </w:tcPr>
          <w:p w14:paraId="79F02DA2" w14:textId="77777777" w:rsidR="00724F58" w:rsidRPr="00724F58" w:rsidRDefault="00724F58" w:rsidP="00724F58">
            <w:pPr>
              <w:spacing w:after="0" w:line="240" w:lineRule="auto"/>
              <w:rPr>
                <w:rFonts w:ascii="Arial" w:eastAsia="Calibri" w:hAnsi="Arial" w:cs="Arial"/>
                <w:sz w:val="18"/>
                <w:szCs w:val="20"/>
                <w:lang w:eastAsia="ja-JP"/>
              </w:rPr>
            </w:pPr>
          </w:p>
        </w:tc>
        <w:tc>
          <w:tcPr>
            <w:tcW w:w="1446" w:type="dxa"/>
          </w:tcPr>
          <w:p w14:paraId="0E139172" w14:textId="0F516A1C" w:rsidR="00724F58" w:rsidRPr="00724F58" w:rsidRDefault="003F1BDE" w:rsidP="00724F58">
            <w:pPr>
              <w:spacing w:after="0" w:line="240" w:lineRule="auto"/>
              <w:rPr>
                <w:rFonts w:ascii="Arial" w:eastAsia="等线" w:hAnsi="Arial" w:cs="Arial"/>
                <w:sz w:val="18"/>
                <w:szCs w:val="20"/>
                <w:lang w:eastAsia="zh-CN"/>
              </w:rPr>
            </w:pPr>
            <w:r>
              <w:rPr>
                <w:rFonts w:ascii="Arial" w:eastAsia="宋体" w:hAnsi="Arial" w:cs="Arial"/>
                <w:sz w:val="18"/>
                <w:szCs w:val="20"/>
                <w:lang w:eastAsia="zh-CN"/>
              </w:rPr>
              <w:t>9A</w:t>
            </w:r>
            <w:r w:rsidR="00724F58" w:rsidRPr="00724F58">
              <w:rPr>
                <w:rFonts w:ascii="Arial" w:eastAsia="Calibri" w:hAnsi="Arial" w:cs="Arial" w:hint="eastAsia"/>
                <w:sz w:val="18"/>
                <w:szCs w:val="20"/>
                <w:lang w:eastAsia="zh-CN"/>
              </w:rPr>
              <w:t>.3.3.2</w:t>
            </w:r>
            <w:r w:rsidR="00724F58" w:rsidRPr="00724F58">
              <w:rPr>
                <w:rFonts w:ascii="Arial" w:eastAsia="等线" w:hAnsi="Arial" w:cs="Arial" w:hint="eastAsia"/>
                <w:sz w:val="18"/>
                <w:szCs w:val="20"/>
                <w:lang w:eastAsia="zh-CN"/>
              </w:rPr>
              <w:t>3</w:t>
            </w:r>
          </w:p>
        </w:tc>
        <w:tc>
          <w:tcPr>
            <w:tcW w:w="4501" w:type="dxa"/>
          </w:tcPr>
          <w:p w14:paraId="1FBF83FB" w14:textId="77777777" w:rsidR="00724F58" w:rsidRPr="00724F58" w:rsidRDefault="00724F58" w:rsidP="00724F58">
            <w:pPr>
              <w:spacing w:after="0" w:line="240" w:lineRule="auto"/>
              <w:jc w:val="center"/>
              <w:rPr>
                <w:rFonts w:ascii="Arial" w:eastAsia="Calibri" w:hAnsi="Arial" w:cs="Arial"/>
                <w:sz w:val="18"/>
                <w:szCs w:val="20"/>
                <w:lang w:eastAsia="ja-JP"/>
              </w:rPr>
            </w:pPr>
          </w:p>
        </w:tc>
      </w:tr>
    </w:tbl>
    <w:p w14:paraId="02033457" w14:textId="77777777" w:rsidR="00724F58" w:rsidRPr="00724F58" w:rsidRDefault="00724F58" w:rsidP="00724F58">
      <w:pPr>
        <w:spacing w:after="180" w:line="240" w:lineRule="auto"/>
        <w:rPr>
          <w:rFonts w:ascii="Times New Roman" w:eastAsia="Yu Mincho" w:hAnsi="Times New Roman" w:cs="Times New Roman"/>
          <w:b/>
          <w:bCs/>
          <w:color w:val="FF0000"/>
          <w:sz w:val="20"/>
          <w:szCs w:val="20"/>
        </w:rPr>
      </w:pPr>
    </w:p>
    <w:p w14:paraId="4FFB8F2C" w14:textId="16B771F6" w:rsidR="00724F58" w:rsidRPr="00724F58" w:rsidRDefault="009275C3" w:rsidP="00724F58">
      <w:pPr>
        <w:keepNext/>
        <w:keepLines/>
        <w:overflowPunct w:val="0"/>
        <w:autoSpaceDE w:val="0"/>
        <w:autoSpaceDN w:val="0"/>
        <w:adjustRightInd w:val="0"/>
        <w:spacing w:before="120" w:after="180" w:line="240" w:lineRule="auto"/>
        <w:ind w:left="1418" w:hanging="1418"/>
        <w:textAlignment w:val="baseline"/>
        <w:outlineLvl w:val="3"/>
        <w:rPr>
          <w:rFonts w:ascii="Arial" w:eastAsia="宋体" w:hAnsi="Arial" w:cs="Times New Roman"/>
          <w:sz w:val="24"/>
          <w:szCs w:val="20"/>
          <w:lang w:eastAsia="zh-CN"/>
        </w:rPr>
      </w:pPr>
      <w:r>
        <w:rPr>
          <w:rFonts w:ascii="Arial" w:eastAsia="等线" w:hAnsi="Arial" w:cs="Times New Roman"/>
          <w:sz w:val="24"/>
          <w:szCs w:val="20"/>
          <w:lang w:eastAsia="zh-CN"/>
        </w:rPr>
        <w:t>9A</w:t>
      </w:r>
      <w:r w:rsidR="00724F58" w:rsidRPr="00724F58">
        <w:rPr>
          <w:rFonts w:ascii="Arial" w:eastAsia="等线" w:hAnsi="Arial" w:cs="Times New Roman"/>
          <w:sz w:val="24"/>
          <w:szCs w:val="20"/>
          <w:lang w:val="en-GB" w:eastAsia="zh-CN"/>
        </w:rPr>
        <w:t>.3.</w:t>
      </w:r>
      <w:r w:rsidR="00724F58" w:rsidRPr="00724F58">
        <w:rPr>
          <w:rFonts w:ascii="Arial" w:eastAsia="等线" w:hAnsi="Arial" w:cs="Times New Roman" w:hint="eastAsia"/>
          <w:sz w:val="24"/>
          <w:szCs w:val="20"/>
          <w:lang w:eastAsia="zh-CN"/>
        </w:rPr>
        <w:t>2</w:t>
      </w:r>
      <w:r w:rsidR="00724F58" w:rsidRPr="00724F58">
        <w:rPr>
          <w:rFonts w:ascii="Arial" w:eastAsia="等线" w:hAnsi="Arial" w:cs="Times New Roman"/>
          <w:sz w:val="24"/>
          <w:szCs w:val="20"/>
          <w:lang w:val="en-GB" w:eastAsia="zh-CN"/>
        </w:rPr>
        <w:t>.</w:t>
      </w:r>
      <w:r w:rsidR="00724F58" w:rsidRPr="00724F58">
        <w:rPr>
          <w:rFonts w:ascii="Arial" w:eastAsia="等线" w:hAnsi="Arial" w:cs="Times New Roman" w:hint="eastAsia"/>
          <w:sz w:val="24"/>
          <w:szCs w:val="20"/>
          <w:lang w:eastAsia="zh-CN"/>
        </w:rPr>
        <w:t>5</w:t>
      </w:r>
      <w:r w:rsidR="00724F58" w:rsidRPr="00724F58">
        <w:rPr>
          <w:rFonts w:ascii="Arial" w:eastAsia="等线" w:hAnsi="Arial" w:cs="Times New Roman"/>
          <w:sz w:val="24"/>
          <w:szCs w:val="20"/>
          <w:lang w:val="en-GB" w:eastAsia="zh-CN"/>
        </w:rPr>
        <w:tab/>
      </w:r>
      <w:r w:rsidR="00724F58" w:rsidRPr="00724F58">
        <w:rPr>
          <w:rFonts w:ascii="Arial" w:eastAsia="宋体" w:hAnsi="Arial" w:cs="Times New Roman" w:hint="eastAsia"/>
          <w:sz w:val="24"/>
          <w:szCs w:val="20"/>
          <w:lang w:eastAsia="zh-CN"/>
        </w:rPr>
        <w:t xml:space="preserve">DATA PIPELINING JOB UPDATE </w:t>
      </w:r>
      <w:r w:rsidR="00724F58" w:rsidRPr="00724F58">
        <w:rPr>
          <w:rFonts w:ascii="Arial" w:eastAsia="Times New Roman" w:hAnsi="Arial" w:cs="Times New Roman"/>
          <w:sz w:val="24"/>
          <w:szCs w:val="20"/>
          <w:lang w:val="en-GB"/>
        </w:rPr>
        <w:t>RE</w:t>
      </w:r>
      <w:r w:rsidR="00724F58" w:rsidRPr="00724F58">
        <w:rPr>
          <w:rFonts w:ascii="Arial" w:eastAsia="宋体" w:hAnsi="Arial" w:cs="Times New Roman" w:hint="eastAsia"/>
          <w:sz w:val="24"/>
          <w:szCs w:val="20"/>
          <w:lang w:eastAsia="zh-CN"/>
        </w:rPr>
        <w:t>SPONSE</w:t>
      </w:r>
    </w:p>
    <w:p w14:paraId="00B07337" w14:textId="77777777" w:rsidR="00724F58" w:rsidRPr="00724F58" w:rsidRDefault="00724F58" w:rsidP="00724F58">
      <w:pPr>
        <w:spacing w:after="180" w:line="240" w:lineRule="auto"/>
        <w:rPr>
          <w:rFonts w:ascii="Times New Roman" w:eastAsia="Calibri" w:hAnsi="Times New Roman" w:cs="Times New Roman"/>
          <w:sz w:val="20"/>
          <w:szCs w:val="20"/>
          <w:lang w:eastAsia="zh-CN"/>
        </w:rPr>
      </w:pPr>
      <w:r w:rsidRPr="00724F58">
        <w:rPr>
          <w:rFonts w:ascii="Times New Roman" w:eastAsia="Calibri" w:hAnsi="Times New Roman" w:cs="Times New Roman"/>
          <w:sz w:val="20"/>
          <w:szCs w:val="20"/>
          <w:lang w:eastAsia="zh-CN"/>
        </w:rPr>
        <w:t>This message is sent by Near-RT RIC platform to</w:t>
      </w:r>
      <w:r w:rsidRPr="00724F58">
        <w:rPr>
          <w:rFonts w:ascii="Times New Roman" w:eastAsia="Calibri" w:hAnsi="Times New Roman" w:cs="Times New Roman" w:hint="eastAsia"/>
          <w:sz w:val="20"/>
          <w:szCs w:val="20"/>
          <w:lang w:eastAsia="zh-CN"/>
        </w:rPr>
        <w:t xml:space="preserve"> the</w:t>
      </w:r>
      <w:r w:rsidRPr="00724F58">
        <w:rPr>
          <w:rFonts w:ascii="Times New Roman" w:eastAsia="Calibri" w:hAnsi="Times New Roman" w:cs="Times New Roman"/>
          <w:sz w:val="20"/>
          <w:szCs w:val="20"/>
          <w:lang w:eastAsia="zh-CN"/>
        </w:rPr>
        <w:t xml:space="preserve"> xApp to indicate success</w:t>
      </w:r>
      <w:r w:rsidRPr="00724F58">
        <w:rPr>
          <w:rFonts w:ascii="Times New Roman" w:eastAsia="Calibri" w:hAnsi="Times New Roman" w:cs="Times New Roman" w:hint="eastAsia"/>
          <w:sz w:val="20"/>
          <w:szCs w:val="20"/>
          <w:lang w:eastAsia="zh-CN"/>
        </w:rPr>
        <w:t xml:space="preserve"> of </w:t>
      </w:r>
      <w:r w:rsidRPr="00724F58">
        <w:rPr>
          <w:rFonts w:ascii="Times New Roman" w:eastAsia="等线" w:hAnsi="Times New Roman" w:cs="Times New Roman" w:hint="eastAsia"/>
          <w:sz w:val="20"/>
          <w:szCs w:val="20"/>
          <w:lang w:eastAsia="zh-CN"/>
        </w:rPr>
        <w:t>updating</w:t>
      </w:r>
      <w:r w:rsidRPr="00724F58">
        <w:rPr>
          <w:rFonts w:ascii="Times New Roman" w:eastAsia="Calibri" w:hAnsi="Times New Roman" w:cs="Times New Roman" w:hint="eastAsia"/>
          <w:sz w:val="20"/>
          <w:szCs w:val="20"/>
          <w:lang w:eastAsia="zh-CN"/>
        </w:rPr>
        <w:t xml:space="preserve"> a</w:t>
      </w:r>
      <w:r w:rsidRPr="00724F58">
        <w:rPr>
          <w:rFonts w:ascii="Times New Roman" w:eastAsia="Yu Mincho" w:hAnsi="Times New Roman" w:cs="Times New Roman"/>
          <w:sz w:val="20"/>
          <w:szCs w:val="20"/>
        </w:rPr>
        <w:t xml:space="preserve"> </w:t>
      </w:r>
      <w:r w:rsidRPr="00724F58">
        <w:rPr>
          <w:rFonts w:ascii="Times New Roman" w:eastAsia="Calibri" w:hAnsi="Times New Roman" w:cs="Times New Roman"/>
          <w:sz w:val="20"/>
          <w:szCs w:val="20"/>
          <w:lang w:eastAsia="zh-CN"/>
        </w:rPr>
        <w:t>data pipelining</w:t>
      </w:r>
      <w:r w:rsidRPr="00724F58">
        <w:rPr>
          <w:rFonts w:ascii="Times New Roman" w:eastAsia="Calibri" w:hAnsi="Times New Roman" w:cs="Times New Roman" w:hint="eastAsia"/>
          <w:sz w:val="20"/>
          <w:szCs w:val="20"/>
          <w:lang w:eastAsia="zh-CN"/>
        </w:rPr>
        <w:t xml:space="preserve"> job</w:t>
      </w:r>
      <w:r w:rsidRPr="00724F58">
        <w:rPr>
          <w:rFonts w:ascii="Times New Roman" w:eastAsia="Calibri" w:hAnsi="Times New Roman" w:cs="Times New Roman"/>
          <w:sz w:val="20"/>
          <w:szCs w:val="20"/>
          <w:lang w:eastAsia="zh-CN"/>
        </w:rPr>
        <w:t>.</w:t>
      </w:r>
    </w:p>
    <w:p w14:paraId="0C40C280" w14:textId="3BC07DBE" w:rsidR="00724F58" w:rsidRDefault="00724F58" w:rsidP="00724F58">
      <w:pPr>
        <w:spacing w:after="180" w:line="240" w:lineRule="auto"/>
        <w:rPr>
          <w:rFonts w:ascii="Times New Roman" w:eastAsia="Calibri" w:hAnsi="Times New Roman" w:cs="Times New Roman"/>
          <w:sz w:val="20"/>
          <w:szCs w:val="20"/>
          <w:lang w:eastAsia="zh-CN"/>
        </w:rPr>
      </w:pPr>
      <w:r w:rsidRPr="00724F58">
        <w:rPr>
          <w:rFonts w:ascii="Times New Roman" w:eastAsia="Calibri" w:hAnsi="Times New Roman" w:cs="Times New Roman"/>
          <w:sz w:val="20"/>
          <w:szCs w:val="20"/>
          <w:lang w:eastAsia="zh-CN"/>
        </w:rPr>
        <w:t>Direction: Near-RT RIC platform</w:t>
      </w:r>
      <w:r w:rsidRPr="00724F58">
        <w:rPr>
          <w:rFonts w:ascii="Times New Roman" w:eastAsia="Calibri" w:hAnsi="Times New Roman" w:cs="Times New Roman" w:hint="eastAsia"/>
          <w:sz w:val="20"/>
          <w:szCs w:val="20"/>
          <w:lang w:eastAsia="zh-CN"/>
        </w:rPr>
        <w:t xml:space="preserve"> </w:t>
      </w:r>
      <w:r w:rsidRPr="00724F58">
        <w:rPr>
          <w:rFonts w:ascii="Times New Roman" w:eastAsia="Calibri" w:hAnsi="Times New Roman" w:cs="Times New Roman"/>
          <w:sz w:val="20"/>
          <w:szCs w:val="20"/>
          <w:lang w:eastAsia="zh-CN"/>
        </w:rPr>
        <w:t>-&gt;</w:t>
      </w:r>
      <w:r w:rsidRPr="00724F58">
        <w:rPr>
          <w:rFonts w:ascii="Times New Roman" w:eastAsia="Calibri" w:hAnsi="Times New Roman" w:cs="Times New Roman" w:hint="eastAsia"/>
          <w:sz w:val="20"/>
          <w:szCs w:val="20"/>
          <w:lang w:eastAsia="zh-CN"/>
        </w:rPr>
        <w:t xml:space="preserve"> </w:t>
      </w:r>
      <w:r w:rsidRPr="00724F58">
        <w:rPr>
          <w:rFonts w:ascii="Times New Roman" w:eastAsia="Calibri" w:hAnsi="Times New Roman" w:cs="Times New Roman"/>
          <w:sz w:val="20"/>
          <w:szCs w:val="20"/>
          <w:lang w:eastAsia="zh-CN"/>
        </w:rPr>
        <w:t xml:space="preserve">xApp </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795F4E" w:rsidRPr="00724F58" w14:paraId="2FED64F5" w14:textId="77777777" w:rsidTr="00B5622B">
        <w:trPr>
          <w:jc w:val="center"/>
        </w:trPr>
        <w:tc>
          <w:tcPr>
            <w:tcW w:w="2126" w:type="dxa"/>
          </w:tcPr>
          <w:p w14:paraId="1D4045EC"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45C72AFA"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04C89429"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1DE8AC7B"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022DBE62" w14:textId="77777777" w:rsidR="00795F4E" w:rsidRPr="00724F58" w:rsidRDefault="00795F4E" w:rsidP="00B5622B">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823FCB" w:rsidRPr="00724F58" w14:paraId="483388FC" w14:textId="77777777" w:rsidTr="00B5622B">
        <w:trPr>
          <w:jc w:val="center"/>
        </w:trPr>
        <w:tc>
          <w:tcPr>
            <w:tcW w:w="2126" w:type="dxa"/>
          </w:tcPr>
          <w:p w14:paraId="4146DD0E" w14:textId="4A0D9685" w:rsidR="00823FCB" w:rsidRPr="00724F58" w:rsidRDefault="00823FCB" w:rsidP="00823FCB">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Message Type</w:t>
            </w:r>
          </w:p>
        </w:tc>
        <w:tc>
          <w:tcPr>
            <w:tcW w:w="1134" w:type="dxa"/>
          </w:tcPr>
          <w:p w14:paraId="569B2898" w14:textId="065458F7" w:rsidR="00823FCB" w:rsidRPr="00724F58" w:rsidRDefault="00823FCB" w:rsidP="00823FCB">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w:t>
            </w:r>
          </w:p>
        </w:tc>
        <w:tc>
          <w:tcPr>
            <w:tcW w:w="992" w:type="dxa"/>
          </w:tcPr>
          <w:p w14:paraId="19712623" w14:textId="77777777" w:rsidR="00823FCB" w:rsidRPr="00724F58" w:rsidRDefault="00823FCB" w:rsidP="00823FCB">
            <w:pPr>
              <w:spacing w:after="0" w:line="240" w:lineRule="auto"/>
              <w:rPr>
                <w:rFonts w:ascii="Arial" w:eastAsia="Calibri" w:hAnsi="Arial" w:cs="Arial"/>
                <w:sz w:val="18"/>
                <w:szCs w:val="20"/>
                <w:lang w:eastAsia="ja-JP"/>
              </w:rPr>
            </w:pPr>
          </w:p>
        </w:tc>
        <w:tc>
          <w:tcPr>
            <w:tcW w:w="1446" w:type="dxa"/>
          </w:tcPr>
          <w:p w14:paraId="24D0DB2B" w14:textId="6CE5BDBD" w:rsidR="00823FCB" w:rsidRPr="00724F58" w:rsidRDefault="00823FCB" w:rsidP="00823FCB">
            <w:pPr>
              <w:spacing w:after="0" w:line="240" w:lineRule="auto"/>
              <w:rPr>
                <w:rFonts w:ascii="Arial" w:eastAsia="Calibri" w:hAnsi="Arial" w:cs="Arial"/>
                <w:sz w:val="18"/>
                <w:szCs w:val="20"/>
                <w:lang w:eastAsia="zh-CN"/>
              </w:rPr>
            </w:pPr>
            <w:r>
              <w:rPr>
                <w:rFonts w:ascii="Arial" w:eastAsia="宋体" w:hAnsi="Arial" w:cs="Arial"/>
                <w:sz w:val="18"/>
                <w:szCs w:val="20"/>
                <w:lang w:eastAsia="zh-CN"/>
              </w:rPr>
              <w:t>9A</w:t>
            </w:r>
            <w:r w:rsidRPr="00724F58">
              <w:rPr>
                <w:rFonts w:ascii="Arial" w:eastAsia="宋体" w:hAnsi="Arial" w:cs="Arial" w:hint="eastAsia"/>
                <w:sz w:val="18"/>
                <w:szCs w:val="20"/>
                <w:lang w:eastAsia="zh-CN"/>
              </w:rPr>
              <w:t>.3.3.1</w:t>
            </w:r>
          </w:p>
        </w:tc>
        <w:tc>
          <w:tcPr>
            <w:tcW w:w="4501" w:type="dxa"/>
          </w:tcPr>
          <w:p w14:paraId="7B74BAE9" w14:textId="77777777" w:rsidR="00823FCB" w:rsidRPr="00724F58" w:rsidRDefault="00823FCB" w:rsidP="00823FCB">
            <w:pPr>
              <w:spacing w:after="0" w:line="240" w:lineRule="auto"/>
              <w:jc w:val="center"/>
              <w:rPr>
                <w:rFonts w:ascii="Arial" w:eastAsia="Calibri" w:hAnsi="Arial" w:cs="Arial"/>
                <w:sz w:val="18"/>
                <w:szCs w:val="20"/>
                <w:lang w:eastAsia="ja-JP"/>
              </w:rPr>
            </w:pPr>
          </w:p>
        </w:tc>
      </w:tr>
      <w:tr w:rsidR="00823FCB" w:rsidRPr="00724F58" w14:paraId="028F655F" w14:textId="77777777" w:rsidTr="00B5622B">
        <w:trPr>
          <w:jc w:val="center"/>
        </w:trPr>
        <w:tc>
          <w:tcPr>
            <w:tcW w:w="2126" w:type="dxa"/>
          </w:tcPr>
          <w:p w14:paraId="7C1B0DA0" w14:textId="44ACFCD6" w:rsidR="00823FCB" w:rsidRPr="00724F58" w:rsidRDefault="00823FCB" w:rsidP="00823FCB">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Procedure Transaction ID</w:t>
            </w:r>
          </w:p>
        </w:tc>
        <w:tc>
          <w:tcPr>
            <w:tcW w:w="1134" w:type="dxa"/>
          </w:tcPr>
          <w:p w14:paraId="34E6AA69" w14:textId="3B6C7D47" w:rsidR="00823FCB" w:rsidRPr="00724F58" w:rsidRDefault="00823FCB" w:rsidP="00823FCB">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w:t>
            </w:r>
          </w:p>
        </w:tc>
        <w:tc>
          <w:tcPr>
            <w:tcW w:w="992" w:type="dxa"/>
          </w:tcPr>
          <w:p w14:paraId="10245E95" w14:textId="77777777" w:rsidR="00823FCB" w:rsidRPr="00724F58" w:rsidRDefault="00823FCB" w:rsidP="00823FCB">
            <w:pPr>
              <w:spacing w:after="0" w:line="240" w:lineRule="auto"/>
              <w:rPr>
                <w:rFonts w:ascii="Arial" w:eastAsia="Calibri" w:hAnsi="Arial" w:cs="Arial"/>
                <w:sz w:val="18"/>
                <w:szCs w:val="20"/>
                <w:lang w:eastAsia="ja-JP"/>
              </w:rPr>
            </w:pPr>
          </w:p>
        </w:tc>
        <w:tc>
          <w:tcPr>
            <w:tcW w:w="1446" w:type="dxa"/>
          </w:tcPr>
          <w:p w14:paraId="5E4D24D6" w14:textId="4C0ED6F9" w:rsidR="00823FCB" w:rsidRPr="00724F58" w:rsidRDefault="00823FCB" w:rsidP="00823FCB">
            <w:pPr>
              <w:spacing w:after="0" w:line="240" w:lineRule="auto"/>
              <w:rPr>
                <w:rFonts w:ascii="Arial" w:eastAsia="Calibri" w:hAnsi="Arial" w:cs="Arial"/>
                <w:sz w:val="18"/>
                <w:szCs w:val="20"/>
                <w:lang w:eastAsia="ja-JP"/>
              </w:rPr>
            </w:pPr>
            <w:r w:rsidRPr="00724F58">
              <w:rPr>
                <w:rFonts w:ascii="Arial" w:eastAsia="宋体" w:hAnsi="Arial" w:cs="Arial" w:hint="eastAsia"/>
                <w:sz w:val="18"/>
                <w:szCs w:val="20"/>
                <w:lang w:eastAsia="zh-CN"/>
              </w:rPr>
              <w:t>10</w:t>
            </w:r>
            <w:r w:rsidRPr="00724F58">
              <w:rPr>
                <w:rFonts w:ascii="Arial" w:eastAsia="Calibri" w:hAnsi="Arial" w:cs="Arial"/>
                <w:sz w:val="18"/>
                <w:szCs w:val="20"/>
                <w:lang w:eastAsia="ja-JP"/>
              </w:rPr>
              <w:t>.</w:t>
            </w:r>
            <w:r>
              <w:rPr>
                <w:rFonts w:ascii="Arial" w:eastAsia="宋体" w:hAnsi="Arial" w:cs="Arial"/>
                <w:sz w:val="18"/>
                <w:szCs w:val="20"/>
                <w:lang w:eastAsia="zh-CN"/>
              </w:rPr>
              <w:t>1</w:t>
            </w:r>
            <w:r w:rsidRPr="00724F58">
              <w:rPr>
                <w:rFonts w:ascii="Arial" w:eastAsia="Calibri" w:hAnsi="Arial" w:cs="Arial"/>
                <w:sz w:val="18"/>
                <w:szCs w:val="20"/>
                <w:lang w:eastAsia="ja-JP"/>
              </w:rPr>
              <w:t>.1</w:t>
            </w:r>
          </w:p>
        </w:tc>
        <w:tc>
          <w:tcPr>
            <w:tcW w:w="4501" w:type="dxa"/>
          </w:tcPr>
          <w:p w14:paraId="508B141C" w14:textId="77777777" w:rsidR="00823FCB" w:rsidRPr="00724F58" w:rsidRDefault="00823FCB" w:rsidP="00823FCB">
            <w:pPr>
              <w:spacing w:after="0" w:line="240" w:lineRule="auto"/>
              <w:jc w:val="center"/>
              <w:rPr>
                <w:rFonts w:ascii="Arial" w:eastAsia="Calibri" w:hAnsi="Arial" w:cs="Arial"/>
                <w:sz w:val="18"/>
                <w:szCs w:val="20"/>
                <w:lang w:eastAsia="ja-JP"/>
              </w:rPr>
            </w:pPr>
          </w:p>
        </w:tc>
      </w:tr>
      <w:tr w:rsidR="00823FCB" w:rsidRPr="00724F58" w14:paraId="4D0162CF" w14:textId="77777777" w:rsidTr="00B5622B">
        <w:trPr>
          <w:jc w:val="center"/>
        </w:trPr>
        <w:tc>
          <w:tcPr>
            <w:tcW w:w="2126" w:type="dxa"/>
          </w:tcPr>
          <w:p w14:paraId="52308FE7" w14:textId="7059E18D" w:rsidR="00823FCB" w:rsidRPr="00724F58" w:rsidRDefault="00823FCB" w:rsidP="00823FCB">
            <w:pPr>
              <w:spacing w:after="0" w:line="240" w:lineRule="auto"/>
              <w:rPr>
                <w:rFonts w:ascii="Arial" w:eastAsia="Calibri" w:hAnsi="Arial" w:cs="Arial"/>
                <w:sz w:val="18"/>
                <w:szCs w:val="20"/>
                <w:lang w:eastAsia="ja-JP"/>
              </w:rPr>
            </w:pPr>
            <w:r w:rsidRPr="00724F58">
              <w:rPr>
                <w:rFonts w:ascii="Arial" w:eastAsia="宋体" w:hAnsi="Arial" w:cs="Arial" w:hint="eastAsia"/>
                <w:sz w:val="18"/>
                <w:szCs w:val="20"/>
                <w:lang w:eastAsia="zh-CN"/>
              </w:rPr>
              <w:t>D</w:t>
            </w:r>
            <w:r w:rsidRPr="00724F58">
              <w:rPr>
                <w:rFonts w:ascii="Arial" w:eastAsia="宋体" w:hAnsi="Arial" w:cs="Arial"/>
                <w:sz w:val="18"/>
                <w:szCs w:val="20"/>
                <w:lang w:eastAsia="zh-CN"/>
              </w:rPr>
              <w:t xml:space="preserve">ata </w:t>
            </w:r>
            <w:r w:rsidRPr="00724F58">
              <w:rPr>
                <w:rFonts w:ascii="Arial" w:eastAsia="宋体" w:hAnsi="Arial" w:cs="Arial" w:hint="eastAsia"/>
                <w:sz w:val="18"/>
                <w:szCs w:val="20"/>
                <w:lang w:eastAsia="zh-CN"/>
              </w:rPr>
              <w:t>P</w:t>
            </w:r>
            <w:r w:rsidRPr="00724F58">
              <w:rPr>
                <w:rFonts w:ascii="Arial" w:eastAsia="宋体" w:hAnsi="Arial" w:cs="Arial"/>
                <w:sz w:val="18"/>
                <w:szCs w:val="20"/>
                <w:lang w:eastAsia="zh-CN"/>
              </w:rPr>
              <w:t>ipelining</w:t>
            </w:r>
            <w:r w:rsidRPr="00724F58">
              <w:rPr>
                <w:rFonts w:ascii="Arial" w:eastAsia="宋体" w:hAnsi="Arial" w:cs="Arial" w:hint="eastAsia"/>
                <w:sz w:val="18"/>
                <w:szCs w:val="20"/>
                <w:lang w:eastAsia="zh-CN"/>
              </w:rPr>
              <w:t xml:space="preserve"> </w:t>
            </w:r>
            <w:r w:rsidRPr="00724F58">
              <w:rPr>
                <w:rFonts w:ascii="Arial" w:eastAsia="宋体" w:hAnsi="Arial" w:cs="Arial"/>
                <w:sz w:val="18"/>
                <w:szCs w:val="20"/>
                <w:lang w:eastAsia="zh-CN"/>
              </w:rPr>
              <w:t>Job</w:t>
            </w:r>
            <w:r w:rsidRPr="00724F58">
              <w:rPr>
                <w:rFonts w:ascii="Arial" w:eastAsia="宋体" w:hAnsi="Arial" w:cs="Arial" w:hint="eastAsia"/>
                <w:sz w:val="18"/>
                <w:szCs w:val="20"/>
                <w:lang w:eastAsia="zh-CN"/>
              </w:rPr>
              <w:t xml:space="preserve"> </w:t>
            </w:r>
            <w:r w:rsidRPr="00724F58">
              <w:rPr>
                <w:rFonts w:ascii="Arial" w:eastAsia="宋体" w:hAnsi="Arial" w:cs="Arial"/>
                <w:sz w:val="18"/>
                <w:szCs w:val="20"/>
                <w:lang w:eastAsia="zh-CN"/>
              </w:rPr>
              <w:t>ID</w:t>
            </w:r>
          </w:p>
        </w:tc>
        <w:tc>
          <w:tcPr>
            <w:tcW w:w="1134" w:type="dxa"/>
          </w:tcPr>
          <w:p w14:paraId="2C0D7912" w14:textId="432EC8EC" w:rsidR="00823FCB" w:rsidRPr="00724F58" w:rsidRDefault="00823FCB" w:rsidP="00823FCB">
            <w:pPr>
              <w:spacing w:after="0" w:line="240" w:lineRule="auto"/>
              <w:rPr>
                <w:rFonts w:ascii="Arial" w:eastAsia="等线" w:hAnsi="Arial" w:cs="Arial"/>
                <w:sz w:val="18"/>
                <w:szCs w:val="20"/>
                <w:lang w:eastAsia="zh-CN"/>
              </w:rPr>
            </w:pPr>
            <w:r w:rsidRPr="00724F58">
              <w:rPr>
                <w:rFonts w:ascii="Arial" w:eastAsia="宋体" w:hAnsi="Arial" w:cs="Arial" w:hint="eastAsia"/>
                <w:sz w:val="18"/>
                <w:szCs w:val="20"/>
                <w:lang w:eastAsia="zh-CN"/>
              </w:rPr>
              <w:t>M</w:t>
            </w:r>
          </w:p>
        </w:tc>
        <w:tc>
          <w:tcPr>
            <w:tcW w:w="992" w:type="dxa"/>
          </w:tcPr>
          <w:p w14:paraId="1BEA8474" w14:textId="77777777" w:rsidR="00823FCB" w:rsidRPr="00724F58" w:rsidRDefault="00823FCB" w:rsidP="00823FCB">
            <w:pPr>
              <w:spacing w:after="0" w:line="240" w:lineRule="auto"/>
              <w:rPr>
                <w:rFonts w:ascii="Arial" w:eastAsia="Calibri" w:hAnsi="Arial" w:cs="Arial"/>
                <w:sz w:val="18"/>
                <w:szCs w:val="20"/>
                <w:lang w:eastAsia="ja-JP"/>
              </w:rPr>
            </w:pPr>
          </w:p>
        </w:tc>
        <w:tc>
          <w:tcPr>
            <w:tcW w:w="1446" w:type="dxa"/>
          </w:tcPr>
          <w:p w14:paraId="0EE8129C" w14:textId="74DED262" w:rsidR="00823FCB" w:rsidRPr="00724F58" w:rsidRDefault="00823FCB" w:rsidP="00823FCB">
            <w:pPr>
              <w:spacing w:after="0" w:line="240" w:lineRule="auto"/>
              <w:rPr>
                <w:rFonts w:ascii="Arial" w:eastAsia="宋体" w:hAnsi="Arial" w:cs="Arial"/>
                <w:sz w:val="18"/>
                <w:szCs w:val="20"/>
                <w:lang w:eastAsia="zh-CN"/>
              </w:rPr>
            </w:pPr>
            <w:r>
              <w:rPr>
                <w:rFonts w:ascii="Arial" w:eastAsia="宋体" w:hAnsi="Arial" w:cs="Arial"/>
                <w:sz w:val="18"/>
                <w:szCs w:val="20"/>
                <w:lang w:eastAsia="zh-CN"/>
              </w:rPr>
              <w:t>9A</w:t>
            </w:r>
            <w:r w:rsidRPr="00724F58">
              <w:rPr>
                <w:rFonts w:ascii="Arial" w:eastAsia="Calibri" w:hAnsi="Arial" w:cs="Arial" w:hint="eastAsia"/>
                <w:sz w:val="18"/>
                <w:szCs w:val="20"/>
                <w:lang w:eastAsia="zh-CN"/>
              </w:rPr>
              <w:t>.3.3.24</w:t>
            </w:r>
          </w:p>
        </w:tc>
        <w:tc>
          <w:tcPr>
            <w:tcW w:w="4501" w:type="dxa"/>
          </w:tcPr>
          <w:p w14:paraId="781EB48C" w14:textId="77777777" w:rsidR="00823FCB" w:rsidRPr="00724F58" w:rsidRDefault="00823FCB" w:rsidP="00823FCB">
            <w:pPr>
              <w:spacing w:after="0" w:line="240" w:lineRule="auto"/>
              <w:jc w:val="center"/>
              <w:rPr>
                <w:rFonts w:ascii="Arial" w:eastAsia="Calibri" w:hAnsi="Arial" w:cs="Arial"/>
                <w:sz w:val="18"/>
                <w:szCs w:val="20"/>
                <w:lang w:eastAsia="ja-JP"/>
              </w:rPr>
            </w:pPr>
          </w:p>
        </w:tc>
      </w:tr>
    </w:tbl>
    <w:p w14:paraId="2FD1AD80" w14:textId="77777777" w:rsidR="00724F58" w:rsidRPr="00724F58" w:rsidRDefault="00724F58" w:rsidP="00724F58">
      <w:pPr>
        <w:spacing w:after="180" w:line="240" w:lineRule="auto"/>
        <w:rPr>
          <w:rFonts w:ascii="Times New Roman" w:eastAsia="Yu Mincho" w:hAnsi="Times New Roman" w:cs="Times New Roman"/>
          <w:b/>
          <w:bCs/>
          <w:color w:val="FF0000"/>
          <w:sz w:val="20"/>
          <w:szCs w:val="20"/>
        </w:rPr>
      </w:pPr>
    </w:p>
    <w:p w14:paraId="19F9E683" w14:textId="24CEB249" w:rsidR="00724F58" w:rsidRPr="00724F58" w:rsidRDefault="009275C3" w:rsidP="00724F58">
      <w:pPr>
        <w:keepNext/>
        <w:keepLines/>
        <w:overflowPunct w:val="0"/>
        <w:autoSpaceDE w:val="0"/>
        <w:autoSpaceDN w:val="0"/>
        <w:adjustRightInd w:val="0"/>
        <w:spacing w:before="120" w:after="180" w:line="240" w:lineRule="auto"/>
        <w:ind w:left="1418" w:hanging="1418"/>
        <w:textAlignment w:val="baseline"/>
        <w:outlineLvl w:val="3"/>
        <w:rPr>
          <w:rFonts w:ascii="Arial" w:eastAsia="宋体" w:hAnsi="Arial" w:cs="Times New Roman"/>
          <w:sz w:val="24"/>
          <w:szCs w:val="20"/>
          <w:lang w:eastAsia="zh-CN"/>
        </w:rPr>
      </w:pPr>
      <w:r>
        <w:rPr>
          <w:rFonts w:ascii="Arial" w:eastAsia="等线" w:hAnsi="Arial" w:cs="Times New Roman"/>
          <w:sz w:val="24"/>
          <w:szCs w:val="20"/>
          <w:lang w:eastAsia="zh-CN"/>
        </w:rPr>
        <w:t>9A</w:t>
      </w:r>
      <w:r w:rsidR="00724F58" w:rsidRPr="00724F58">
        <w:rPr>
          <w:rFonts w:ascii="Arial" w:eastAsia="等线" w:hAnsi="Arial" w:cs="Times New Roman"/>
          <w:sz w:val="24"/>
          <w:szCs w:val="20"/>
          <w:lang w:val="en-GB" w:eastAsia="zh-CN"/>
        </w:rPr>
        <w:t>.3.</w:t>
      </w:r>
      <w:r w:rsidR="00724F58" w:rsidRPr="00724F58">
        <w:rPr>
          <w:rFonts w:ascii="Arial" w:eastAsia="等线" w:hAnsi="Arial" w:cs="Times New Roman" w:hint="eastAsia"/>
          <w:sz w:val="24"/>
          <w:szCs w:val="20"/>
          <w:lang w:eastAsia="zh-CN"/>
        </w:rPr>
        <w:t>2</w:t>
      </w:r>
      <w:r w:rsidR="00724F58" w:rsidRPr="00724F58">
        <w:rPr>
          <w:rFonts w:ascii="Arial" w:eastAsia="等线" w:hAnsi="Arial" w:cs="Times New Roman"/>
          <w:sz w:val="24"/>
          <w:szCs w:val="20"/>
          <w:lang w:val="en-GB" w:eastAsia="zh-CN"/>
        </w:rPr>
        <w:t>.</w:t>
      </w:r>
      <w:r w:rsidR="00724F58" w:rsidRPr="00724F58">
        <w:rPr>
          <w:rFonts w:ascii="Arial" w:eastAsia="等线" w:hAnsi="Arial" w:cs="Times New Roman" w:hint="eastAsia"/>
          <w:sz w:val="24"/>
          <w:szCs w:val="20"/>
          <w:lang w:eastAsia="zh-CN"/>
        </w:rPr>
        <w:t>6</w:t>
      </w:r>
      <w:r w:rsidR="00724F58" w:rsidRPr="00724F58">
        <w:rPr>
          <w:rFonts w:ascii="Arial" w:eastAsia="等线" w:hAnsi="Arial" w:cs="Times New Roman"/>
          <w:sz w:val="24"/>
          <w:szCs w:val="20"/>
          <w:lang w:val="en-GB" w:eastAsia="zh-CN"/>
        </w:rPr>
        <w:tab/>
      </w:r>
      <w:r w:rsidR="00724F58" w:rsidRPr="00724F58">
        <w:rPr>
          <w:rFonts w:ascii="Arial" w:eastAsia="宋体" w:hAnsi="Arial" w:cs="Times New Roman" w:hint="eastAsia"/>
          <w:sz w:val="24"/>
          <w:szCs w:val="20"/>
          <w:lang w:eastAsia="zh-CN"/>
        </w:rPr>
        <w:t>DATA PIPELINING JOB UPDATE FAILURE</w:t>
      </w:r>
    </w:p>
    <w:p w14:paraId="230CEF5B" w14:textId="77777777" w:rsidR="00724F58" w:rsidRPr="00724F58" w:rsidRDefault="00724F58" w:rsidP="00724F58">
      <w:pPr>
        <w:spacing w:after="180" w:line="240" w:lineRule="auto"/>
        <w:rPr>
          <w:rFonts w:ascii="Times New Roman" w:eastAsia="Calibri" w:hAnsi="Times New Roman" w:cs="Times New Roman"/>
          <w:sz w:val="20"/>
          <w:szCs w:val="20"/>
          <w:lang w:eastAsia="zh-CN"/>
        </w:rPr>
      </w:pPr>
      <w:r w:rsidRPr="00724F58">
        <w:rPr>
          <w:rFonts w:ascii="Times New Roman" w:eastAsia="Calibri" w:hAnsi="Times New Roman" w:cs="Times New Roman"/>
          <w:sz w:val="20"/>
          <w:szCs w:val="20"/>
          <w:lang w:eastAsia="zh-CN"/>
        </w:rPr>
        <w:t>This message is sent by Near-RT RIC platform to</w:t>
      </w:r>
      <w:r w:rsidRPr="00724F58">
        <w:rPr>
          <w:rFonts w:ascii="Times New Roman" w:eastAsia="Calibri" w:hAnsi="Times New Roman" w:cs="Times New Roman" w:hint="eastAsia"/>
          <w:sz w:val="20"/>
          <w:szCs w:val="20"/>
          <w:lang w:eastAsia="zh-CN"/>
        </w:rPr>
        <w:t xml:space="preserve"> the</w:t>
      </w:r>
      <w:r w:rsidRPr="00724F58">
        <w:rPr>
          <w:rFonts w:ascii="Times New Roman" w:eastAsia="Calibri" w:hAnsi="Times New Roman" w:cs="Times New Roman"/>
          <w:sz w:val="20"/>
          <w:szCs w:val="20"/>
          <w:lang w:eastAsia="zh-CN"/>
        </w:rPr>
        <w:t xml:space="preserve"> xApp to indicate </w:t>
      </w:r>
      <w:r w:rsidRPr="00724F58">
        <w:rPr>
          <w:rFonts w:ascii="Times New Roman" w:eastAsia="Calibri" w:hAnsi="Times New Roman" w:cs="Times New Roman" w:hint="eastAsia"/>
          <w:sz w:val="20"/>
          <w:szCs w:val="20"/>
          <w:lang w:eastAsia="zh-CN"/>
        </w:rPr>
        <w:t xml:space="preserve">failure of </w:t>
      </w:r>
      <w:r w:rsidRPr="00724F58">
        <w:rPr>
          <w:rFonts w:ascii="Times New Roman" w:eastAsia="等线" w:hAnsi="Times New Roman" w:cs="Times New Roman" w:hint="eastAsia"/>
          <w:sz w:val="20"/>
          <w:szCs w:val="20"/>
          <w:lang w:eastAsia="zh-CN"/>
        </w:rPr>
        <w:t>updating</w:t>
      </w:r>
      <w:r w:rsidRPr="00724F58">
        <w:rPr>
          <w:rFonts w:ascii="Times New Roman" w:eastAsia="Calibri" w:hAnsi="Times New Roman" w:cs="Times New Roman" w:hint="eastAsia"/>
          <w:sz w:val="20"/>
          <w:szCs w:val="20"/>
          <w:lang w:eastAsia="zh-CN"/>
        </w:rPr>
        <w:t xml:space="preserve"> a</w:t>
      </w:r>
      <w:r w:rsidRPr="00724F58">
        <w:rPr>
          <w:rFonts w:ascii="Times New Roman" w:eastAsia="Yu Mincho" w:hAnsi="Times New Roman" w:cs="Times New Roman"/>
          <w:sz w:val="20"/>
          <w:szCs w:val="20"/>
        </w:rPr>
        <w:t xml:space="preserve"> </w:t>
      </w:r>
      <w:r w:rsidRPr="00724F58">
        <w:rPr>
          <w:rFonts w:ascii="Times New Roman" w:eastAsia="Calibri" w:hAnsi="Times New Roman" w:cs="Times New Roman"/>
          <w:sz w:val="20"/>
          <w:szCs w:val="20"/>
          <w:lang w:eastAsia="zh-CN"/>
        </w:rPr>
        <w:t>data pipelining</w:t>
      </w:r>
      <w:r w:rsidRPr="00724F58">
        <w:rPr>
          <w:rFonts w:ascii="Times New Roman" w:eastAsia="Calibri" w:hAnsi="Times New Roman" w:cs="Times New Roman" w:hint="eastAsia"/>
          <w:sz w:val="20"/>
          <w:szCs w:val="20"/>
          <w:lang w:eastAsia="zh-CN"/>
        </w:rPr>
        <w:t xml:space="preserve"> job</w:t>
      </w:r>
      <w:r w:rsidRPr="00724F58">
        <w:rPr>
          <w:rFonts w:ascii="Times New Roman" w:eastAsia="Calibri" w:hAnsi="Times New Roman" w:cs="Times New Roman"/>
          <w:sz w:val="20"/>
          <w:szCs w:val="20"/>
          <w:lang w:eastAsia="zh-CN"/>
        </w:rPr>
        <w:t>.</w:t>
      </w:r>
    </w:p>
    <w:p w14:paraId="42473FA3" w14:textId="6A29D255" w:rsidR="00724F58" w:rsidRDefault="00724F58" w:rsidP="00724F58">
      <w:pPr>
        <w:spacing w:after="180" w:line="240" w:lineRule="auto"/>
        <w:rPr>
          <w:rFonts w:ascii="Times New Roman" w:eastAsia="Calibri" w:hAnsi="Times New Roman" w:cs="Times New Roman"/>
          <w:sz w:val="20"/>
          <w:szCs w:val="20"/>
          <w:lang w:eastAsia="zh-CN"/>
        </w:rPr>
      </w:pPr>
      <w:r w:rsidRPr="00724F58">
        <w:rPr>
          <w:rFonts w:ascii="Times New Roman" w:eastAsia="Calibri" w:hAnsi="Times New Roman" w:cs="Times New Roman"/>
          <w:sz w:val="20"/>
          <w:szCs w:val="20"/>
          <w:lang w:eastAsia="zh-CN"/>
        </w:rPr>
        <w:t>Direction: Near-RT RIC platform -&gt;</w:t>
      </w:r>
      <w:r w:rsidRPr="00724F58">
        <w:rPr>
          <w:rFonts w:ascii="Times New Roman" w:eastAsia="Calibri" w:hAnsi="Times New Roman" w:cs="Times New Roman" w:hint="eastAsia"/>
          <w:sz w:val="20"/>
          <w:szCs w:val="20"/>
          <w:lang w:eastAsia="zh-CN"/>
        </w:rPr>
        <w:t xml:space="preserve"> </w:t>
      </w:r>
      <w:r w:rsidRPr="00724F58">
        <w:rPr>
          <w:rFonts w:ascii="Times New Roman" w:eastAsia="Calibri" w:hAnsi="Times New Roman" w:cs="Times New Roman"/>
          <w:sz w:val="20"/>
          <w:szCs w:val="20"/>
          <w:lang w:eastAsia="zh-CN"/>
        </w:rPr>
        <w:t>xApp</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795F4E" w:rsidRPr="00724F58" w14:paraId="230B2483" w14:textId="77777777" w:rsidTr="00B5622B">
        <w:trPr>
          <w:jc w:val="center"/>
        </w:trPr>
        <w:tc>
          <w:tcPr>
            <w:tcW w:w="2126" w:type="dxa"/>
          </w:tcPr>
          <w:p w14:paraId="73957D4B"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48F49E48"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6B6909B1"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37A5CDD4"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6ED601AC" w14:textId="77777777" w:rsidR="00795F4E" w:rsidRPr="00724F58" w:rsidRDefault="00795F4E" w:rsidP="00B5622B">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823FCB" w:rsidRPr="00724F58" w14:paraId="50A1EC5A" w14:textId="77777777" w:rsidTr="00B5622B">
        <w:trPr>
          <w:jc w:val="center"/>
        </w:trPr>
        <w:tc>
          <w:tcPr>
            <w:tcW w:w="2126" w:type="dxa"/>
          </w:tcPr>
          <w:p w14:paraId="7D848755" w14:textId="43570106" w:rsidR="00823FCB" w:rsidRPr="00724F58" w:rsidRDefault="00823FCB" w:rsidP="00823FCB">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Message Type</w:t>
            </w:r>
          </w:p>
        </w:tc>
        <w:tc>
          <w:tcPr>
            <w:tcW w:w="1134" w:type="dxa"/>
          </w:tcPr>
          <w:p w14:paraId="6048CE99" w14:textId="7BCF2302" w:rsidR="00823FCB" w:rsidRPr="00724F58" w:rsidRDefault="00823FCB" w:rsidP="00823FCB">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w:t>
            </w:r>
          </w:p>
        </w:tc>
        <w:tc>
          <w:tcPr>
            <w:tcW w:w="992" w:type="dxa"/>
          </w:tcPr>
          <w:p w14:paraId="642AB433" w14:textId="77777777" w:rsidR="00823FCB" w:rsidRPr="00724F58" w:rsidRDefault="00823FCB" w:rsidP="00823FCB">
            <w:pPr>
              <w:spacing w:after="0" w:line="240" w:lineRule="auto"/>
              <w:rPr>
                <w:rFonts w:ascii="Arial" w:eastAsia="Calibri" w:hAnsi="Arial" w:cs="Arial"/>
                <w:sz w:val="18"/>
                <w:szCs w:val="20"/>
                <w:lang w:eastAsia="ja-JP"/>
              </w:rPr>
            </w:pPr>
          </w:p>
        </w:tc>
        <w:tc>
          <w:tcPr>
            <w:tcW w:w="1446" w:type="dxa"/>
          </w:tcPr>
          <w:p w14:paraId="554FE297" w14:textId="547F1024" w:rsidR="00823FCB" w:rsidRPr="00724F58" w:rsidRDefault="00823FCB" w:rsidP="00823FCB">
            <w:pPr>
              <w:spacing w:after="0" w:line="240" w:lineRule="auto"/>
              <w:rPr>
                <w:rFonts w:ascii="Arial" w:eastAsia="Calibri" w:hAnsi="Arial" w:cs="Arial"/>
                <w:sz w:val="18"/>
                <w:szCs w:val="20"/>
                <w:lang w:eastAsia="zh-CN"/>
              </w:rPr>
            </w:pPr>
            <w:r>
              <w:rPr>
                <w:rFonts w:ascii="Arial" w:eastAsia="宋体" w:hAnsi="Arial" w:cs="Arial"/>
                <w:sz w:val="18"/>
                <w:szCs w:val="20"/>
                <w:lang w:eastAsia="zh-CN"/>
              </w:rPr>
              <w:t>9A</w:t>
            </w:r>
            <w:r w:rsidRPr="00724F58">
              <w:rPr>
                <w:rFonts w:ascii="Arial" w:eastAsia="宋体" w:hAnsi="Arial" w:cs="Arial" w:hint="eastAsia"/>
                <w:sz w:val="18"/>
                <w:szCs w:val="20"/>
                <w:lang w:eastAsia="zh-CN"/>
              </w:rPr>
              <w:t>.3.3.1</w:t>
            </w:r>
          </w:p>
        </w:tc>
        <w:tc>
          <w:tcPr>
            <w:tcW w:w="4501" w:type="dxa"/>
          </w:tcPr>
          <w:p w14:paraId="74B4A16E" w14:textId="77777777" w:rsidR="00823FCB" w:rsidRPr="00724F58" w:rsidRDefault="00823FCB" w:rsidP="00823FCB">
            <w:pPr>
              <w:spacing w:after="0" w:line="240" w:lineRule="auto"/>
              <w:jc w:val="center"/>
              <w:rPr>
                <w:rFonts w:ascii="Arial" w:eastAsia="Calibri" w:hAnsi="Arial" w:cs="Arial"/>
                <w:sz w:val="18"/>
                <w:szCs w:val="20"/>
                <w:lang w:eastAsia="ja-JP"/>
              </w:rPr>
            </w:pPr>
          </w:p>
        </w:tc>
      </w:tr>
      <w:tr w:rsidR="00823FCB" w:rsidRPr="00724F58" w14:paraId="60A4C357" w14:textId="77777777" w:rsidTr="00B5622B">
        <w:trPr>
          <w:jc w:val="center"/>
        </w:trPr>
        <w:tc>
          <w:tcPr>
            <w:tcW w:w="2126" w:type="dxa"/>
          </w:tcPr>
          <w:p w14:paraId="6EF5080B" w14:textId="299B1E34" w:rsidR="00823FCB" w:rsidRPr="00724F58" w:rsidRDefault="00823FCB" w:rsidP="00823FCB">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Procedure Transaction ID</w:t>
            </w:r>
          </w:p>
        </w:tc>
        <w:tc>
          <w:tcPr>
            <w:tcW w:w="1134" w:type="dxa"/>
          </w:tcPr>
          <w:p w14:paraId="4942758C" w14:textId="3EE284A9" w:rsidR="00823FCB" w:rsidRPr="00724F58" w:rsidRDefault="00823FCB" w:rsidP="00823FCB">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w:t>
            </w:r>
          </w:p>
        </w:tc>
        <w:tc>
          <w:tcPr>
            <w:tcW w:w="992" w:type="dxa"/>
          </w:tcPr>
          <w:p w14:paraId="15A456E6" w14:textId="77777777" w:rsidR="00823FCB" w:rsidRPr="00724F58" w:rsidRDefault="00823FCB" w:rsidP="00823FCB">
            <w:pPr>
              <w:spacing w:after="0" w:line="240" w:lineRule="auto"/>
              <w:rPr>
                <w:rFonts w:ascii="Arial" w:eastAsia="Calibri" w:hAnsi="Arial" w:cs="Arial"/>
                <w:sz w:val="18"/>
                <w:szCs w:val="20"/>
                <w:lang w:eastAsia="ja-JP"/>
              </w:rPr>
            </w:pPr>
          </w:p>
        </w:tc>
        <w:tc>
          <w:tcPr>
            <w:tcW w:w="1446" w:type="dxa"/>
          </w:tcPr>
          <w:p w14:paraId="5CA683A1" w14:textId="13082415" w:rsidR="00823FCB" w:rsidRPr="00724F58" w:rsidRDefault="00823FCB" w:rsidP="00823FCB">
            <w:pPr>
              <w:spacing w:after="0" w:line="240" w:lineRule="auto"/>
              <w:rPr>
                <w:rFonts w:ascii="Arial" w:eastAsia="Calibri" w:hAnsi="Arial" w:cs="Arial"/>
                <w:sz w:val="18"/>
                <w:szCs w:val="20"/>
                <w:lang w:eastAsia="ja-JP"/>
              </w:rPr>
            </w:pPr>
            <w:r w:rsidRPr="00724F58">
              <w:rPr>
                <w:rFonts w:ascii="Arial" w:eastAsia="宋体" w:hAnsi="Arial" w:cs="Arial" w:hint="eastAsia"/>
                <w:sz w:val="18"/>
                <w:szCs w:val="20"/>
                <w:lang w:eastAsia="zh-CN"/>
              </w:rPr>
              <w:t>10</w:t>
            </w:r>
            <w:r w:rsidRPr="00724F58">
              <w:rPr>
                <w:rFonts w:ascii="Arial" w:eastAsia="Calibri" w:hAnsi="Arial" w:cs="Arial"/>
                <w:sz w:val="18"/>
                <w:szCs w:val="20"/>
                <w:lang w:eastAsia="ja-JP"/>
              </w:rPr>
              <w:t>.</w:t>
            </w:r>
            <w:r>
              <w:rPr>
                <w:rFonts w:ascii="Arial" w:eastAsia="宋体" w:hAnsi="Arial" w:cs="Arial"/>
                <w:sz w:val="18"/>
                <w:szCs w:val="20"/>
                <w:lang w:eastAsia="zh-CN"/>
              </w:rPr>
              <w:t>1</w:t>
            </w:r>
            <w:r w:rsidRPr="00724F58">
              <w:rPr>
                <w:rFonts w:ascii="Arial" w:eastAsia="Calibri" w:hAnsi="Arial" w:cs="Arial"/>
                <w:sz w:val="18"/>
                <w:szCs w:val="20"/>
                <w:lang w:eastAsia="ja-JP"/>
              </w:rPr>
              <w:t>.1</w:t>
            </w:r>
          </w:p>
        </w:tc>
        <w:tc>
          <w:tcPr>
            <w:tcW w:w="4501" w:type="dxa"/>
          </w:tcPr>
          <w:p w14:paraId="7B149BAA" w14:textId="77777777" w:rsidR="00823FCB" w:rsidRPr="00724F58" w:rsidRDefault="00823FCB" w:rsidP="00823FCB">
            <w:pPr>
              <w:spacing w:after="0" w:line="240" w:lineRule="auto"/>
              <w:jc w:val="center"/>
              <w:rPr>
                <w:rFonts w:ascii="Arial" w:eastAsia="Calibri" w:hAnsi="Arial" w:cs="Arial"/>
                <w:sz w:val="18"/>
                <w:szCs w:val="20"/>
                <w:lang w:eastAsia="ja-JP"/>
              </w:rPr>
            </w:pPr>
          </w:p>
        </w:tc>
      </w:tr>
      <w:tr w:rsidR="00823FCB" w:rsidRPr="00724F58" w14:paraId="5FEC3CAF" w14:textId="77777777" w:rsidTr="00B5622B">
        <w:trPr>
          <w:jc w:val="center"/>
        </w:trPr>
        <w:tc>
          <w:tcPr>
            <w:tcW w:w="2126" w:type="dxa"/>
          </w:tcPr>
          <w:p w14:paraId="2BE6C0BD" w14:textId="3A5D078E" w:rsidR="00823FCB" w:rsidRPr="00724F58" w:rsidRDefault="00823FCB" w:rsidP="00823FCB">
            <w:pPr>
              <w:spacing w:after="0" w:line="240" w:lineRule="auto"/>
              <w:rPr>
                <w:rFonts w:ascii="Arial" w:eastAsia="Calibri" w:hAnsi="Arial" w:cs="Arial"/>
                <w:sz w:val="18"/>
                <w:szCs w:val="20"/>
                <w:lang w:eastAsia="ja-JP"/>
              </w:rPr>
            </w:pPr>
            <w:r w:rsidRPr="00724F58">
              <w:rPr>
                <w:rFonts w:ascii="Arial" w:eastAsia="宋体" w:hAnsi="Arial" w:cs="Arial"/>
                <w:sz w:val="18"/>
                <w:szCs w:val="20"/>
                <w:lang w:eastAsia="zh-CN"/>
              </w:rPr>
              <w:t>Data Pipelining Job ID</w:t>
            </w:r>
          </w:p>
        </w:tc>
        <w:tc>
          <w:tcPr>
            <w:tcW w:w="1134" w:type="dxa"/>
          </w:tcPr>
          <w:p w14:paraId="4E7CEE39" w14:textId="1DF7A8D5" w:rsidR="00823FCB" w:rsidRPr="00724F58" w:rsidRDefault="00823FCB" w:rsidP="00823FCB">
            <w:pPr>
              <w:spacing w:after="0" w:line="240" w:lineRule="auto"/>
              <w:rPr>
                <w:rFonts w:ascii="Arial" w:eastAsia="等线" w:hAnsi="Arial" w:cs="Arial"/>
                <w:sz w:val="18"/>
                <w:szCs w:val="20"/>
                <w:lang w:eastAsia="zh-CN"/>
              </w:rPr>
            </w:pPr>
            <w:r w:rsidRPr="00724F58">
              <w:rPr>
                <w:rFonts w:ascii="Arial" w:eastAsia="等线" w:hAnsi="Arial" w:cs="Arial"/>
                <w:sz w:val="18"/>
                <w:szCs w:val="20"/>
                <w:lang w:eastAsia="zh-CN"/>
              </w:rPr>
              <w:t>M</w:t>
            </w:r>
          </w:p>
        </w:tc>
        <w:tc>
          <w:tcPr>
            <w:tcW w:w="992" w:type="dxa"/>
          </w:tcPr>
          <w:p w14:paraId="29CBD933" w14:textId="77777777" w:rsidR="00823FCB" w:rsidRPr="00724F58" w:rsidRDefault="00823FCB" w:rsidP="00823FCB">
            <w:pPr>
              <w:spacing w:after="0" w:line="240" w:lineRule="auto"/>
              <w:rPr>
                <w:rFonts w:ascii="Arial" w:eastAsia="Calibri" w:hAnsi="Arial" w:cs="Arial"/>
                <w:sz w:val="18"/>
                <w:szCs w:val="20"/>
                <w:lang w:eastAsia="ja-JP"/>
              </w:rPr>
            </w:pPr>
          </w:p>
        </w:tc>
        <w:tc>
          <w:tcPr>
            <w:tcW w:w="1446" w:type="dxa"/>
          </w:tcPr>
          <w:p w14:paraId="0C5840DD" w14:textId="4114A97A" w:rsidR="00823FCB" w:rsidRPr="00724F58" w:rsidRDefault="00823FCB" w:rsidP="00823FCB">
            <w:pPr>
              <w:spacing w:after="0" w:line="240" w:lineRule="auto"/>
              <w:rPr>
                <w:rFonts w:ascii="Arial" w:eastAsia="宋体" w:hAnsi="Arial" w:cs="Arial"/>
                <w:sz w:val="18"/>
                <w:szCs w:val="20"/>
                <w:lang w:eastAsia="zh-CN"/>
              </w:rPr>
            </w:pPr>
            <w:r>
              <w:rPr>
                <w:rFonts w:ascii="Arial" w:eastAsia="宋体" w:hAnsi="Arial" w:cs="Arial"/>
                <w:sz w:val="18"/>
                <w:szCs w:val="20"/>
                <w:lang w:eastAsia="zh-CN"/>
              </w:rPr>
              <w:t>9A</w:t>
            </w:r>
            <w:r w:rsidRPr="00724F58">
              <w:rPr>
                <w:rFonts w:ascii="Arial" w:eastAsia="Calibri" w:hAnsi="Arial" w:cs="Arial"/>
                <w:sz w:val="18"/>
                <w:szCs w:val="20"/>
                <w:lang w:eastAsia="zh-CN"/>
              </w:rPr>
              <w:t>.3.3.24</w:t>
            </w:r>
          </w:p>
        </w:tc>
        <w:tc>
          <w:tcPr>
            <w:tcW w:w="4501" w:type="dxa"/>
          </w:tcPr>
          <w:p w14:paraId="30BD0EC4" w14:textId="77777777" w:rsidR="00823FCB" w:rsidRPr="00724F58" w:rsidRDefault="00823FCB" w:rsidP="00823FCB">
            <w:pPr>
              <w:spacing w:after="0" w:line="240" w:lineRule="auto"/>
              <w:jc w:val="center"/>
              <w:rPr>
                <w:rFonts w:ascii="Arial" w:eastAsia="Calibri" w:hAnsi="Arial" w:cs="Arial"/>
                <w:sz w:val="18"/>
                <w:szCs w:val="20"/>
                <w:lang w:eastAsia="ja-JP"/>
              </w:rPr>
            </w:pPr>
          </w:p>
        </w:tc>
      </w:tr>
      <w:tr w:rsidR="00823FCB" w:rsidRPr="00724F58" w14:paraId="13FACA7B" w14:textId="77777777" w:rsidTr="00B5622B">
        <w:trPr>
          <w:trHeight w:val="90"/>
          <w:jc w:val="center"/>
        </w:trPr>
        <w:tc>
          <w:tcPr>
            <w:tcW w:w="2126" w:type="dxa"/>
          </w:tcPr>
          <w:p w14:paraId="04E0EA5B" w14:textId="50B68CB4" w:rsidR="00823FCB" w:rsidRPr="00724F58" w:rsidRDefault="00823FCB" w:rsidP="00823FCB">
            <w:pPr>
              <w:spacing w:after="0" w:line="240" w:lineRule="auto"/>
              <w:rPr>
                <w:rFonts w:ascii="Arial" w:eastAsia="宋体" w:hAnsi="Arial" w:cs="Arial"/>
                <w:sz w:val="18"/>
                <w:szCs w:val="20"/>
                <w:lang w:eastAsia="zh-CN"/>
              </w:rPr>
            </w:pPr>
            <w:r w:rsidRPr="00724F58">
              <w:rPr>
                <w:rFonts w:ascii="Arial" w:eastAsia="宋体" w:hAnsi="Arial" w:cs="Arial" w:hint="eastAsia"/>
                <w:sz w:val="18"/>
                <w:szCs w:val="20"/>
                <w:lang w:eastAsia="zh-CN"/>
              </w:rPr>
              <w:t>Cause</w:t>
            </w:r>
          </w:p>
        </w:tc>
        <w:tc>
          <w:tcPr>
            <w:tcW w:w="1134" w:type="dxa"/>
          </w:tcPr>
          <w:p w14:paraId="438B644C" w14:textId="0640B800" w:rsidR="00823FCB" w:rsidRPr="00724F58" w:rsidRDefault="00823FCB" w:rsidP="00823FCB">
            <w:pPr>
              <w:spacing w:after="0" w:line="240" w:lineRule="auto"/>
              <w:rPr>
                <w:rFonts w:ascii="Arial" w:eastAsia="宋体" w:hAnsi="Arial" w:cs="Arial"/>
                <w:sz w:val="18"/>
                <w:szCs w:val="20"/>
                <w:lang w:eastAsia="zh-CN"/>
              </w:rPr>
            </w:pPr>
            <w:r w:rsidRPr="00724F58">
              <w:rPr>
                <w:rFonts w:ascii="Arial" w:eastAsia="宋体" w:hAnsi="Arial" w:cs="Arial" w:hint="eastAsia"/>
                <w:sz w:val="18"/>
                <w:szCs w:val="20"/>
                <w:lang w:eastAsia="zh-CN"/>
              </w:rPr>
              <w:t>M</w:t>
            </w:r>
          </w:p>
        </w:tc>
        <w:tc>
          <w:tcPr>
            <w:tcW w:w="992" w:type="dxa"/>
          </w:tcPr>
          <w:p w14:paraId="55939D23" w14:textId="77777777" w:rsidR="00823FCB" w:rsidRPr="00724F58" w:rsidRDefault="00823FCB" w:rsidP="00823FCB">
            <w:pPr>
              <w:spacing w:after="0" w:line="240" w:lineRule="auto"/>
              <w:rPr>
                <w:rFonts w:ascii="Arial" w:eastAsia="Calibri" w:hAnsi="Arial" w:cs="Arial"/>
                <w:sz w:val="18"/>
                <w:szCs w:val="20"/>
                <w:lang w:eastAsia="ja-JP"/>
              </w:rPr>
            </w:pPr>
          </w:p>
        </w:tc>
        <w:tc>
          <w:tcPr>
            <w:tcW w:w="1446" w:type="dxa"/>
          </w:tcPr>
          <w:p w14:paraId="1B002647" w14:textId="7BDF8CF9" w:rsidR="00823FCB" w:rsidRPr="00724F58" w:rsidRDefault="00823FCB" w:rsidP="00823FCB">
            <w:pPr>
              <w:spacing w:after="0" w:line="240" w:lineRule="auto"/>
              <w:rPr>
                <w:rFonts w:ascii="Arial" w:eastAsia="等线" w:hAnsi="Arial" w:cs="Arial"/>
                <w:sz w:val="18"/>
                <w:szCs w:val="20"/>
                <w:lang w:eastAsia="zh-CN"/>
              </w:rPr>
            </w:pPr>
            <w:r>
              <w:rPr>
                <w:rFonts w:ascii="Arial" w:eastAsia="宋体" w:hAnsi="Arial" w:cs="Arial"/>
                <w:sz w:val="18"/>
                <w:szCs w:val="20"/>
                <w:lang w:eastAsia="zh-CN"/>
              </w:rPr>
              <w:t>9A</w:t>
            </w:r>
            <w:r w:rsidRPr="00724F58">
              <w:rPr>
                <w:rFonts w:ascii="Arial" w:eastAsia="Calibri" w:hAnsi="Arial" w:cs="Arial" w:hint="eastAsia"/>
                <w:sz w:val="18"/>
                <w:szCs w:val="20"/>
                <w:lang w:eastAsia="zh-CN"/>
              </w:rPr>
              <w:t>.3.3.10</w:t>
            </w:r>
          </w:p>
        </w:tc>
        <w:tc>
          <w:tcPr>
            <w:tcW w:w="4501" w:type="dxa"/>
          </w:tcPr>
          <w:p w14:paraId="6FC92E1C" w14:textId="77777777" w:rsidR="00823FCB" w:rsidRPr="00724F58" w:rsidRDefault="00823FCB" w:rsidP="00823FCB">
            <w:pPr>
              <w:spacing w:after="0" w:line="240" w:lineRule="auto"/>
              <w:jc w:val="center"/>
              <w:rPr>
                <w:rFonts w:ascii="Arial" w:eastAsia="Calibri" w:hAnsi="Arial" w:cs="Arial"/>
                <w:sz w:val="18"/>
                <w:szCs w:val="20"/>
                <w:lang w:eastAsia="ja-JP"/>
              </w:rPr>
            </w:pPr>
          </w:p>
        </w:tc>
      </w:tr>
    </w:tbl>
    <w:p w14:paraId="7F3C1DF5" w14:textId="77777777" w:rsidR="00724F58" w:rsidRPr="00724F58" w:rsidRDefault="00724F58" w:rsidP="00724F58">
      <w:pPr>
        <w:spacing w:after="180" w:line="240" w:lineRule="auto"/>
        <w:rPr>
          <w:rFonts w:ascii="Times New Roman" w:eastAsia="等线" w:hAnsi="Times New Roman" w:cs="Times New Roman"/>
          <w:b/>
          <w:bCs/>
          <w:color w:val="FF0000"/>
          <w:sz w:val="20"/>
          <w:szCs w:val="20"/>
          <w:lang w:eastAsia="zh-CN"/>
        </w:rPr>
      </w:pPr>
    </w:p>
    <w:p w14:paraId="4056362B" w14:textId="63FC1401" w:rsidR="00724F58" w:rsidRPr="00724F58" w:rsidRDefault="009275C3" w:rsidP="00724F58">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val="en-GB" w:eastAsia="zh-CN"/>
        </w:rPr>
      </w:pPr>
      <w:r>
        <w:rPr>
          <w:rFonts w:ascii="Arial" w:eastAsia="等线" w:hAnsi="Arial" w:cs="Times New Roman"/>
          <w:sz w:val="24"/>
          <w:szCs w:val="20"/>
          <w:lang w:eastAsia="zh-CN"/>
        </w:rPr>
        <w:t>9A</w:t>
      </w:r>
      <w:r w:rsidR="00724F58" w:rsidRPr="00724F58">
        <w:rPr>
          <w:rFonts w:ascii="Arial" w:eastAsia="等线" w:hAnsi="Arial" w:cs="Times New Roman"/>
          <w:sz w:val="24"/>
          <w:szCs w:val="20"/>
          <w:lang w:val="en-GB" w:eastAsia="zh-CN"/>
        </w:rPr>
        <w:t>.3.</w:t>
      </w:r>
      <w:r w:rsidR="00724F58" w:rsidRPr="00724F58">
        <w:rPr>
          <w:rFonts w:ascii="Arial" w:eastAsia="等线" w:hAnsi="Arial" w:cs="Times New Roman" w:hint="eastAsia"/>
          <w:sz w:val="24"/>
          <w:szCs w:val="20"/>
          <w:lang w:eastAsia="zh-CN"/>
        </w:rPr>
        <w:t>2</w:t>
      </w:r>
      <w:r w:rsidR="00724F58" w:rsidRPr="00724F58">
        <w:rPr>
          <w:rFonts w:ascii="Arial" w:eastAsia="等线" w:hAnsi="Arial" w:cs="Times New Roman"/>
          <w:sz w:val="24"/>
          <w:szCs w:val="20"/>
          <w:lang w:val="en-GB" w:eastAsia="zh-CN"/>
        </w:rPr>
        <w:t>.</w:t>
      </w:r>
      <w:r w:rsidR="00724F58" w:rsidRPr="00724F58">
        <w:rPr>
          <w:rFonts w:ascii="Arial" w:eastAsia="等线" w:hAnsi="Arial" w:cs="Times New Roman" w:hint="eastAsia"/>
          <w:sz w:val="24"/>
          <w:szCs w:val="20"/>
          <w:lang w:eastAsia="zh-CN"/>
        </w:rPr>
        <w:t>7</w:t>
      </w:r>
      <w:r w:rsidR="00724F58" w:rsidRPr="00724F58">
        <w:rPr>
          <w:rFonts w:ascii="Arial" w:eastAsia="等线" w:hAnsi="Arial" w:cs="Times New Roman"/>
          <w:sz w:val="24"/>
          <w:szCs w:val="20"/>
          <w:lang w:val="en-GB" w:eastAsia="zh-CN"/>
        </w:rPr>
        <w:tab/>
      </w:r>
      <w:r w:rsidR="00724F58" w:rsidRPr="00724F58">
        <w:rPr>
          <w:rFonts w:ascii="Arial" w:eastAsia="宋体" w:hAnsi="Arial" w:cs="Times New Roman" w:hint="eastAsia"/>
          <w:sz w:val="24"/>
          <w:szCs w:val="20"/>
          <w:lang w:eastAsia="zh-CN"/>
        </w:rPr>
        <w:t>DATA PIPELINING</w:t>
      </w:r>
      <w:r w:rsidR="00724F58" w:rsidRPr="00724F58">
        <w:rPr>
          <w:rFonts w:ascii="Arial" w:eastAsia="等线" w:hAnsi="Arial" w:cs="Times New Roman" w:hint="eastAsia"/>
          <w:sz w:val="24"/>
          <w:szCs w:val="20"/>
          <w:lang w:val="en-GB" w:eastAsia="zh-CN"/>
        </w:rPr>
        <w:t xml:space="preserve"> JOB DELETE</w:t>
      </w:r>
      <w:r w:rsidR="00724F58" w:rsidRPr="00724F58">
        <w:rPr>
          <w:rFonts w:ascii="Arial" w:eastAsia="宋体" w:hAnsi="Arial" w:cs="Times New Roman" w:hint="eastAsia"/>
          <w:sz w:val="24"/>
          <w:szCs w:val="20"/>
          <w:lang w:eastAsia="zh-CN"/>
        </w:rPr>
        <w:t xml:space="preserve"> </w:t>
      </w:r>
      <w:r w:rsidR="00724F58" w:rsidRPr="00724F58">
        <w:rPr>
          <w:rFonts w:ascii="Arial" w:eastAsia="Times New Roman" w:hAnsi="Arial" w:cs="Times New Roman"/>
          <w:sz w:val="24"/>
          <w:szCs w:val="20"/>
          <w:lang w:val="en-GB"/>
        </w:rPr>
        <w:t>REQUEST</w:t>
      </w:r>
    </w:p>
    <w:p w14:paraId="4668D455" w14:textId="77777777" w:rsidR="00724F58" w:rsidRPr="00724F58" w:rsidRDefault="00724F58" w:rsidP="00724F58">
      <w:pPr>
        <w:spacing w:after="180" w:line="240" w:lineRule="auto"/>
        <w:rPr>
          <w:rFonts w:ascii="Times New Roman" w:eastAsia="Calibri" w:hAnsi="Times New Roman" w:cs="Times New Roman"/>
          <w:sz w:val="20"/>
          <w:szCs w:val="20"/>
          <w:lang w:eastAsia="zh-CN"/>
        </w:rPr>
      </w:pPr>
      <w:r w:rsidRPr="00724F58">
        <w:rPr>
          <w:rFonts w:ascii="Times New Roman" w:eastAsia="Calibri" w:hAnsi="Times New Roman" w:cs="Times New Roman"/>
          <w:sz w:val="20"/>
          <w:szCs w:val="20"/>
          <w:lang w:eastAsia="zh-CN"/>
        </w:rPr>
        <w:t>This message is sent by an xApp to the Near-RT RIC platform to</w:t>
      </w:r>
      <w:r w:rsidRPr="00724F58">
        <w:rPr>
          <w:rFonts w:ascii="Times New Roman" w:eastAsia="Calibri" w:hAnsi="Times New Roman" w:cs="Times New Roman" w:hint="eastAsia"/>
          <w:sz w:val="20"/>
          <w:szCs w:val="20"/>
          <w:lang w:eastAsia="zh-CN"/>
        </w:rPr>
        <w:t xml:space="preserve"> delete a</w:t>
      </w:r>
      <w:r w:rsidRPr="00724F58">
        <w:rPr>
          <w:rFonts w:ascii="Times New Roman" w:eastAsia="Yu Mincho" w:hAnsi="Times New Roman" w:cs="Times New Roman"/>
          <w:sz w:val="20"/>
          <w:szCs w:val="20"/>
        </w:rPr>
        <w:t xml:space="preserve"> </w:t>
      </w:r>
      <w:r w:rsidRPr="00724F58">
        <w:rPr>
          <w:rFonts w:ascii="Times New Roman" w:eastAsia="Calibri" w:hAnsi="Times New Roman" w:cs="Times New Roman"/>
          <w:sz w:val="20"/>
          <w:szCs w:val="20"/>
          <w:lang w:eastAsia="zh-CN"/>
        </w:rPr>
        <w:t>data pipelining</w:t>
      </w:r>
      <w:r w:rsidRPr="00724F58">
        <w:rPr>
          <w:rFonts w:ascii="Times New Roman" w:eastAsia="Calibri" w:hAnsi="Times New Roman" w:cs="Times New Roman" w:hint="eastAsia"/>
          <w:sz w:val="20"/>
          <w:szCs w:val="20"/>
          <w:lang w:eastAsia="zh-CN"/>
        </w:rPr>
        <w:t xml:space="preserve"> job</w:t>
      </w:r>
      <w:r w:rsidRPr="00724F58">
        <w:rPr>
          <w:rFonts w:ascii="Times New Roman" w:eastAsia="Calibri" w:hAnsi="Times New Roman" w:cs="Times New Roman"/>
          <w:sz w:val="20"/>
          <w:szCs w:val="20"/>
          <w:lang w:eastAsia="zh-CN"/>
        </w:rPr>
        <w:t>.</w:t>
      </w:r>
    </w:p>
    <w:p w14:paraId="3EA68A02" w14:textId="17369027" w:rsidR="00724F58" w:rsidRDefault="00724F58" w:rsidP="00724F58">
      <w:pPr>
        <w:spacing w:after="180" w:line="240" w:lineRule="auto"/>
        <w:rPr>
          <w:rFonts w:ascii="Times New Roman" w:eastAsia="Calibri" w:hAnsi="Times New Roman" w:cs="Times New Roman"/>
          <w:sz w:val="20"/>
          <w:szCs w:val="20"/>
          <w:lang w:eastAsia="zh-CN"/>
        </w:rPr>
      </w:pPr>
      <w:r w:rsidRPr="00724F58">
        <w:rPr>
          <w:rFonts w:ascii="Times New Roman" w:eastAsia="Calibri" w:hAnsi="Times New Roman" w:cs="Times New Roman"/>
          <w:sz w:val="20"/>
          <w:szCs w:val="20"/>
          <w:lang w:eastAsia="zh-CN"/>
        </w:rPr>
        <w:t>Direction: xApp -&gt; Near-RT RIC platform</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795F4E" w:rsidRPr="00724F58" w14:paraId="391800C3" w14:textId="77777777" w:rsidTr="00B5622B">
        <w:trPr>
          <w:jc w:val="center"/>
        </w:trPr>
        <w:tc>
          <w:tcPr>
            <w:tcW w:w="2126" w:type="dxa"/>
          </w:tcPr>
          <w:p w14:paraId="19294E36"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60AA3BFE"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7DCC58F6"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237DBF78"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2A2719DD" w14:textId="77777777" w:rsidR="00795F4E" w:rsidRPr="00724F58" w:rsidRDefault="00795F4E" w:rsidP="00B5622B">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795F4E" w:rsidRPr="00724F58" w14:paraId="471C36A0" w14:textId="77777777" w:rsidTr="00B5622B">
        <w:trPr>
          <w:jc w:val="center"/>
        </w:trPr>
        <w:tc>
          <w:tcPr>
            <w:tcW w:w="2126" w:type="dxa"/>
          </w:tcPr>
          <w:p w14:paraId="68E20BA2" w14:textId="3C292C0B"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Message Type</w:t>
            </w:r>
          </w:p>
        </w:tc>
        <w:tc>
          <w:tcPr>
            <w:tcW w:w="1134" w:type="dxa"/>
          </w:tcPr>
          <w:p w14:paraId="42E53B0A" w14:textId="128B6390"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w:t>
            </w:r>
          </w:p>
        </w:tc>
        <w:tc>
          <w:tcPr>
            <w:tcW w:w="992" w:type="dxa"/>
          </w:tcPr>
          <w:p w14:paraId="6F16CBC4" w14:textId="77777777" w:rsidR="00795F4E" w:rsidRPr="00724F58" w:rsidRDefault="00795F4E" w:rsidP="00795F4E">
            <w:pPr>
              <w:spacing w:after="0" w:line="240" w:lineRule="auto"/>
              <w:rPr>
                <w:rFonts w:ascii="Arial" w:eastAsia="Calibri" w:hAnsi="Arial" w:cs="Arial"/>
                <w:sz w:val="18"/>
                <w:szCs w:val="20"/>
                <w:lang w:eastAsia="ja-JP"/>
              </w:rPr>
            </w:pPr>
          </w:p>
        </w:tc>
        <w:tc>
          <w:tcPr>
            <w:tcW w:w="1446" w:type="dxa"/>
          </w:tcPr>
          <w:p w14:paraId="589415F0" w14:textId="08773C52" w:rsidR="00795F4E" w:rsidRPr="00724F58" w:rsidRDefault="00795F4E" w:rsidP="00795F4E">
            <w:pPr>
              <w:spacing w:after="0" w:line="240" w:lineRule="auto"/>
              <w:rPr>
                <w:rFonts w:ascii="Arial" w:eastAsia="Calibri" w:hAnsi="Arial" w:cs="Arial"/>
                <w:sz w:val="18"/>
                <w:szCs w:val="20"/>
                <w:lang w:eastAsia="zh-CN"/>
              </w:rPr>
            </w:pPr>
            <w:r>
              <w:rPr>
                <w:rFonts w:ascii="Arial" w:eastAsia="宋体" w:hAnsi="Arial" w:cs="Arial"/>
                <w:sz w:val="18"/>
                <w:szCs w:val="20"/>
                <w:lang w:eastAsia="zh-CN"/>
              </w:rPr>
              <w:t>9A</w:t>
            </w:r>
            <w:r w:rsidRPr="00724F58">
              <w:rPr>
                <w:rFonts w:ascii="Arial" w:eastAsia="宋体" w:hAnsi="Arial" w:cs="Arial" w:hint="eastAsia"/>
                <w:sz w:val="18"/>
                <w:szCs w:val="20"/>
                <w:lang w:eastAsia="zh-CN"/>
              </w:rPr>
              <w:t>.3.3.1</w:t>
            </w:r>
          </w:p>
        </w:tc>
        <w:tc>
          <w:tcPr>
            <w:tcW w:w="4501" w:type="dxa"/>
          </w:tcPr>
          <w:p w14:paraId="441A7C38" w14:textId="77777777" w:rsidR="00795F4E" w:rsidRPr="00724F58" w:rsidRDefault="00795F4E" w:rsidP="00795F4E">
            <w:pPr>
              <w:spacing w:after="0" w:line="240" w:lineRule="auto"/>
              <w:jc w:val="center"/>
              <w:rPr>
                <w:rFonts w:ascii="Arial" w:eastAsia="Calibri" w:hAnsi="Arial" w:cs="Arial"/>
                <w:sz w:val="18"/>
                <w:szCs w:val="20"/>
                <w:lang w:eastAsia="ja-JP"/>
              </w:rPr>
            </w:pPr>
          </w:p>
        </w:tc>
      </w:tr>
      <w:tr w:rsidR="00795F4E" w:rsidRPr="00724F58" w14:paraId="1C1F8E86" w14:textId="77777777" w:rsidTr="00B5622B">
        <w:trPr>
          <w:jc w:val="center"/>
        </w:trPr>
        <w:tc>
          <w:tcPr>
            <w:tcW w:w="2126" w:type="dxa"/>
          </w:tcPr>
          <w:p w14:paraId="20688081" w14:textId="6151C152"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Procedure Transaction ID</w:t>
            </w:r>
          </w:p>
        </w:tc>
        <w:tc>
          <w:tcPr>
            <w:tcW w:w="1134" w:type="dxa"/>
          </w:tcPr>
          <w:p w14:paraId="64168950" w14:textId="18725516"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w:t>
            </w:r>
          </w:p>
        </w:tc>
        <w:tc>
          <w:tcPr>
            <w:tcW w:w="992" w:type="dxa"/>
          </w:tcPr>
          <w:p w14:paraId="4F9EA198" w14:textId="77777777" w:rsidR="00795F4E" w:rsidRPr="00724F58" w:rsidRDefault="00795F4E" w:rsidP="00795F4E">
            <w:pPr>
              <w:spacing w:after="0" w:line="240" w:lineRule="auto"/>
              <w:rPr>
                <w:rFonts w:ascii="Arial" w:eastAsia="Calibri" w:hAnsi="Arial" w:cs="Arial"/>
                <w:sz w:val="18"/>
                <w:szCs w:val="20"/>
                <w:lang w:eastAsia="ja-JP"/>
              </w:rPr>
            </w:pPr>
          </w:p>
        </w:tc>
        <w:tc>
          <w:tcPr>
            <w:tcW w:w="1446" w:type="dxa"/>
          </w:tcPr>
          <w:p w14:paraId="13AA34C4" w14:textId="7536EEDA"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宋体" w:hAnsi="Arial" w:cs="Arial" w:hint="eastAsia"/>
                <w:sz w:val="18"/>
                <w:szCs w:val="20"/>
                <w:lang w:eastAsia="zh-CN"/>
              </w:rPr>
              <w:t>10</w:t>
            </w:r>
            <w:r w:rsidRPr="00724F58">
              <w:rPr>
                <w:rFonts w:ascii="Arial" w:eastAsia="Calibri" w:hAnsi="Arial" w:cs="Arial"/>
                <w:sz w:val="18"/>
                <w:szCs w:val="20"/>
                <w:lang w:eastAsia="ja-JP"/>
              </w:rPr>
              <w:t>.</w:t>
            </w:r>
            <w:r>
              <w:rPr>
                <w:rFonts w:ascii="Arial" w:eastAsia="宋体" w:hAnsi="Arial" w:cs="Arial"/>
                <w:sz w:val="18"/>
                <w:szCs w:val="20"/>
                <w:lang w:eastAsia="zh-CN"/>
              </w:rPr>
              <w:t>1</w:t>
            </w:r>
            <w:r w:rsidRPr="00724F58">
              <w:rPr>
                <w:rFonts w:ascii="Arial" w:eastAsia="Calibri" w:hAnsi="Arial" w:cs="Arial"/>
                <w:sz w:val="18"/>
                <w:szCs w:val="20"/>
                <w:lang w:eastAsia="ja-JP"/>
              </w:rPr>
              <w:t>.1</w:t>
            </w:r>
          </w:p>
        </w:tc>
        <w:tc>
          <w:tcPr>
            <w:tcW w:w="4501" w:type="dxa"/>
          </w:tcPr>
          <w:p w14:paraId="03B6EFF0" w14:textId="77777777" w:rsidR="00795F4E" w:rsidRPr="00724F58" w:rsidRDefault="00795F4E" w:rsidP="00795F4E">
            <w:pPr>
              <w:spacing w:after="0" w:line="240" w:lineRule="auto"/>
              <w:jc w:val="center"/>
              <w:rPr>
                <w:rFonts w:ascii="Arial" w:eastAsia="Calibri" w:hAnsi="Arial" w:cs="Arial"/>
                <w:sz w:val="18"/>
                <w:szCs w:val="20"/>
                <w:lang w:eastAsia="ja-JP"/>
              </w:rPr>
            </w:pPr>
          </w:p>
        </w:tc>
      </w:tr>
      <w:tr w:rsidR="00795F4E" w:rsidRPr="00724F58" w14:paraId="2E032CE8" w14:textId="77777777" w:rsidTr="00B5622B">
        <w:trPr>
          <w:jc w:val="center"/>
        </w:trPr>
        <w:tc>
          <w:tcPr>
            <w:tcW w:w="2126" w:type="dxa"/>
          </w:tcPr>
          <w:p w14:paraId="01AB7756" w14:textId="5776146F"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宋体" w:hAnsi="Arial" w:cs="Arial" w:hint="eastAsia"/>
                <w:sz w:val="18"/>
                <w:szCs w:val="20"/>
                <w:lang w:eastAsia="zh-CN"/>
              </w:rPr>
              <w:t>D</w:t>
            </w:r>
            <w:r w:rsidRPr="00724F58">
              <w:rPr>
                <w:rFonts w:ascii="Arial" w:eastAsia="宋体" w:hAnsi="Arial" w:cs="Arial"/>
                <w:sz w:val="18"/>
                <w:szCs w:val="20"/>
                <w:lang w:eastAsia="zh-CN"/>
              </w:rPr>
              <w:t xml:space="preserve">ata </w:t>
            </w:r>
            <w:r w:rsidRPr="00724F58">
              <w:rPr>
                <w:rFonts w:ascii="Arial" w:eastAsia="宋体" w:hAnsi="Arial" w:cs="Arial" w:hint="eastAsia"/>
                <w:sz w:val="18"/>
                <w:szCs w:val="20"/>
                <w:lang w:eastAsia="zh-CN"/>
              </w:rPr>
              <w:t>P</w:t>
            </w:r>
            <w:r w:rsidRPr="00724F58">
              <w:rPr>
                <w:rFonts w:ascii="Arial" w:eastAsia="宋体" w:hAnsi="Arial" w:cs="Arial"/>
                <w:sz w:val="18"/>
                <w:szCs w:val="20"/>
                <w:lang w:eastAsia="zh-CN"/>
              </w:rPr>
              <w:t>ipelining</w:t>
            </w:r>
            <w:r w:rsidRPr="00724F58">
              <w:rPr>
                <w:rFonts w:ascii="Arial" w:eastAsia="宋体" w:hAnsi="Arial" w:cs="Arial" w:hint="eastAsia"/>
                <w:sz w:val="18"/>
                <w:szCs w:val="20"/>
                <w:lang w:eastAsia="zh-CN"/>
              </w:rPr>
              <w:t xml:space="preserve"> </w:t>
            </w:r>
            <w:r w:rsidRPr="00724F58">
              <w:rPr>
                <w:rFonts w:ascii="Arial" w:eastAsia="宋体" w:hAnsi="Arial" w:cs="Arial"/>
                <w:sz w:val="18"/>
                <w:szCs w:val="20"/>
                <w:lang w:eastAsia="zh-CN"/>
              </w:rPr>
              <w:t>Job</w:t>
            </w:r>
            <w:r w:rsidRPr="00724F58">
              <w:rPr>
                <w:rFonts w:ascii="Arial" w:eastAsia="宋体" w:hAnsi="Arial" w:cs="Arial" w:hint="eastAsia"/>
                <w:sz w:val="18"/>
                <w:szCs w:val="20"/>
                <w:lang w:eastAsia="zh-CN"/>
              </w:rPr>
              <w:t xml:space="preserve"> </w:t>
            </w:r>
            <w:r w:rsidRPr="00724F58">
              <w:rPr>
                <w:rFonts w:ascii="Arial" w:eastAsia="宋体" w:hAnsi="Arial" w:cs="Arial"/>
                <w:sz w:val="18"/>
                <w:szCs w:val="20"/>
                <w:lang w:eastAsia="zh-CN"/>
              </w:rPr>
              <w:t>ID</w:t>
            </w:r>
          </w:p>
        </w:tc>
        <w:tc>
          <w:tcPr>
            <w:tcW w:w="1134" w:type="dxa"/>
          </w:tcPr>
          <w:p w14:paraId="2A0DCAC0" w14:textId="67FACE3F" w:rsidR="00795F4E" w:rsidRPr="00724F58" w:rsidRDefault="00795F4E" w:rsidP="00795F4E">
            <w:pPr>
              <w:spacing w:after="0" w:line="240" w:lineRule="auto"/>
              <w:rPr>
                <w:rFonts w:ascii="Arial" w:eastAsia="等线" w:hAnsi="Arial" w:cs="Arial"/>
                <w:sz w:val="18"/>
                <w:szCs w:val="20"/>
                <w:lang w:eastAsia="zh-CN"/>
              </w:rPr>
            </w:pPr>
            <w:r w:rsidRPr="00724F58">
              <w:rPr>
                <w:rFonts w:ascii="Arial" w:eastAsia="宋体" w:hAnsi="Arial" w:cs="Arial" w:hint="eastAsia"/>
                <w:sz w:val="18"/>
                <w:szCs w:val="20"/>
                <w:lang w:eastAsia="zh-CN"/>
              </w:rPr>
              <w:t>M</w:t>
            </w:r>
          </w:p>
        </w:tc>
        <w:tc>
          <w:tcPr>
            <w:tcW w:w="992" w:type="dxa"/>
          </w:tcPr>
          <w:p w14:paraId="6E27FD8B" w14:textId="77777777" w:rsidR="00795F4E" w:rsidRPr="00724F58" w:rsidRDefault="00795F4E" w:rsidP="00795F4E">
            <w:pPr>
              <w:spacing w:after="0" w:line="240" w:lineRule="auto"/>
              <w:rPr>
                <w:rFonts w:ascii="Arial" w:eastAsia="Calibri" w:hAnsi="Arial" w:cs="Arial"/>
                <w:sz w:val="18"/>
                <w:szCs w:val="20"/>
                <w:lang w:eastAsia="ja-JP"/>
              </w:rPr>
            </w:pPr>
          </w:p>
        </w:tc>
        <w:tc>
          <w:tcPr>
            <w:tcW w:w="1446" w:type="dxa"/>
          </w:tcPr>
          <w:p w14:paraId="0F36AD84" w14:textId="1BC7449E" w:rsidR="00795F4E" w:rsidRPr="00724F58" w:rsidRDefault="00795F4E" w:rsidP="00795F4E">
            <w:pPr>
              <w:spacing w:after="0" w:line="240" w:lineRule="auto"/>
              <w:rPr>
                <w:rFonts w:ascii="Arial" w:eastAsia="宋体" w:hAnsi="Arial" w:cs="Arial"/>
                <w:sz w:val="18"/>
                <w:szCs w:val="20"/>
                <w:lang w:eastAsia="zh-CN"/>
              </w:rPr>
            </w:pPr>
            <w:r>
              <w:rPr>
                <w:rFonts w:ascii="Arial" w:eastAsia="宋体" w:hAnsi="Arial" w:cs="Arial"/>
                <w:sz w:val="18"/>
                <w:szCs w:val="20"/>
                <w:lang w:eastAsia="zh-CN"/>
              </w:rPr>
              <w:t>9A</w:t>
            </w:r>
            <w:r w:rsidRPr="00724F58">
              <w:rPr>
                <w:rFonts w:ascii="Arial" w:eastAsia="Calibri" w:hAnsi="Arial" w:cs="Arial" w:hint="eastAsia"/>
                <w:sz w:val="18"/>
                <w:szCs w:val="20"/>
                <w:lang w:eastAsia="zh-CN"/>
              </w:rPr>
              <w:t>.3.3.24</w:t>
            </w:r>
          </w:p>
        </w:tc>
        <w:tc>
          <w:tcPr>
            <w:tcW w:w="4501" w:type="dxa"/>
          </w:tcPr>
          <w:p w14:paraId="3FAB69B5" w14:textId="77777777" w:rsidR="00795F4E" w:rsidRPr="00724F58" w:rsidRDefault="00795F4E" w:rsidP="00795F4E">
            <w:pPr>
              <w:spacing w:after="0" w:line="240" w:lineRule="auto"/>
              <w:jc w:val="center"/>
              <w:rPr>
                <w:rFonts w:ascii="Arial" w:eastAsia="Calibri" w:hAnsi="Arial" w:cs="Arial"/>
                <w:sz w:val="18"/>
                <w:szCs w:val="20"/>
                <w:lang w:eastAsia="ja-JP"/>
              </w:rPr>
            </w:pPr>
          </w:p>
        </w:tc>
      </w:tr>
    </w:tbl>
    <w:p w14:paraId="14207A93" w14:textId="77777777" w:rsidR="00724F58" w:rsidRPr="00724F58" w:rsidRDefault="00724F58" w:rsidP="00724F58">
      <w:pPr>
        <w:spacing w:after="180" w:line="240" w:lineRule="auto"/>
        <w:rPr>
          <w:rFonts w:ascii="Times New Roman" w:eastAsia="Yu Mincho" w:hAnsi="Times New Roman" w:cs="Times New Roman"/>
          <w:b/>
          <w:bCs/>
          <w:color w:val="FF0000"/>
          <w:sz w:val="20"/>
          <w:szCs w:val="20"/>
        </w:rPr>
      </w:pPr>
    </w:p>
    <w:p w14:paraId="3D0B09A8" w14:textId="4210F331" w:rsidR="00724F58" w:rsidRPr="00724F58" w:rsidRDefault="009275C3" w:rsidP="00724F58">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eastAsia="zh-CN"/>
        </w:rPr>
      </w:pPr>
      <w:r>
        <w:rPr>
          <w:rFonts w:ascii="Arial" w:eastAsia="等线" w:hAnsi="Arial" w:cs="Times New Roman"/>
          <w:sz w:val="24"/>
          <w:szCs w:val="20"/>
          <w:lang w:eastAsia="zh-CN"/>
        </w:rPr>
        <w:t>9A</w:t>
      </w:r>
      <w:r w:rsidR="00724F58" w:rsidRPr="00724F58">
        <w:rPr>
          <w:rFonts w:ascii="Arial" w:eastAsia="等线" w:hAnsi="Arial" w:cs="Times New Roman"/>
          <w:sz w:val="24"/>
          <w:szCs w:val="20"/>
          <w:lang w:val="en-GB" w:eastAsia="zh-CN"/>
        </w:rPr>
        <w:t>.3.</w:t>
      </w:r>
      <w:r w:rsidR="00724F58" w:rsidRPr="00724F58">
        <w:rPr>
          <w:rFonts w:ascii="Arial" w:eastAsia="等线" w:hAnsi="Arial" w:cs="Times New Roman" w:hint="eastAsia"/>
          <w:sz w:val="24"/>
          <w:szCs w:val="20"/>
          <w:lang w:eastAsia="zh-CN"/>
        </w:rPr>
        <w:t>2</w:t>
      </w:r>
      <w:r w:rsidR="00724F58" w:rsidRPr="00724F58">
        <w:rPr>
          <w:rFonts w:ascii="Arial" w:eastAsia="等线" w:hAnsi="Arial" w:cs="Times New Roman"/>
          <w:sz w:val="24"/>
          <w:szCs w:val="20"/>
          <w:lang w:val="en-GB" w:eastAsia="zh-CN"/>
        </w:rPr>
        <w:t>.</w:t>
      </w:r>
      <w:r w:rsidR="00724F58" w:rsidRPr="00724F58">
        <w:rPr>
          <w:rFonts w:ascii="Arial" w:eastAsia="等线" w:hAnsi="Arial" w:cs="Times New Roman" w:hint="eastAsia"/>
          <w:sz w:val="24"/>
          <w:szCs w:val="20"/>
          <w:lang w:val="en-GB" w:eastAsia="zh-CN"/>
        </w:rPr>
        <w:t>8</w:t>
      </w:r>
      <w:r w:rsidR="00724F58" w:rsidRPr="00724F58">
        <w:rPr>
          <w:rFonts w:ascii="Arial" w:eastAsia="等线" w:hAnsi="Arial" w:cs="Times New Roman"/>
          <w:sz w:val="24"/>
          <w:szCs w:val="20"/>
          <w:lang w:val="en-GB" w:eastAsia="zh-CN"/>
        </w:rPr>
        <w:tab/>
      </w:r>
      <w:r w:rsidR="00724F58" w:rsidRPr="00724F58">
        <w:rPr>
          <w:rFonts w:ascii="Arial" w:eastAsia="宋体" w:hAnsi="Arial" w:cs="Times New Roman" w:hint="eastAsia"/>
          <w:sz w:val="24"/>
          <w:szCs w:val="20"/>
          <w:lang w:eastAsia="zh-CN"/>
        </w:rPr>
        <w:t>DATA PIPELINING</w:t>
      </w:r>
      <w:r w:rsidR="00724F58" w:rsidRPr="00724F58">
        <w:rPr>
          <w:rFonts w:ascii="Arial" w:eastAsia="等线" w:hAnsi="Arial" w:cs="Times New Roman" w:hint="eastAsia"/>
          <w:sz w:val="24"/>
          <w:szCs w:val="20"/>
          <w:lang w:val="en-GB" w:eastAsia="zh-CN"/>
        </w:rPr>
        <w:t xml:space="preserve"> JOB DELETE</w:t>
      </w:r>
      <w:r w:rsidR="00724F58" w:rsidRPr="00724F58">
        <w:rPr>
          <w:rFonts w:ascii="Arial" w:eastAsia="宋体" w:hAnsi="Arial" w:cs="Times New Roman" w:hint="eastAsia"/>
          <w:sz w:val="24"/>
          <w:szCs w:val="20"/>
          <w:lang w:eastAsia="zh-CN"/>
        </w:rPr>
        <w:t xml:space="preserve"> </w:t>
      </w:r>
      <w:r w:rsidR="00724F58" w:rsidRPr="00724F58">
        <w:rPr>
          <w:rFonts w:ascii="Arial" w:eastAsia="Times New Roman" w:hAnsi="Arial" w:cs="Times New Roman"/>
          <w:sz w:val="24"/>
          <w:szCs w:val="20"/>
          <w:lang w:val="en-GB"/>
        </w:rPr>
        <w:t>RE</w:t>
      </w:r>
      <w:r w:rsidR="00724F58" w:rsidRPr="00724F58">
        <w:rPr>
          <w:rFonts w:ascii="Arial" w:eastAsia="宋体" w:hAnsi="Arial" w:cs="Times New Roman" w:hint="eastAsia"/>
          <w:sz w:val="24"/>
          <w:szCs w:val="20"/>
          <w:lang w:eastAsia="zh-CN"/>
        </w:rPr>
        <w:t>SPONSE</w:t>
      </w:r>
    </w:p>
    <w:p w14:paraId="6B7E4AF8" w14:textId="77777777" w:rsidR="00724F58" w:rsidRPr="00724F58" w:rsidRDefault="00724F58" w:rsidP="00724F58">
      <w:pPr>
        <w:spacing w:after="180" w:line="240" w:lineRule="auto"/>
        <w:rPr>
          <w:rFonts w:ascii="Times New Roman" w:eastAsia="Calibri" w:hAnsi="Times New Roman" w:cs="Times New Roman"/>
          <w:sz w:val="20"/>
          <w:szCs w:val="20"/>
          <w:lang w:eastAsia="zh-CN"/>
        </w:rPr>
      </w:pPr>
      <w:r w:rsidRPr="00724F58">
        <w:rPr>
          <w:rFonts w:ascii="Times New Roman" w:eastAsia="Calibri" w:hAnsi="Times New Roman" w:cs="Times New Roman"/>
          <w:sz w:val="20"/>
          <w:szCs w:val="20"/>
          <w:lang w:eastAsia="zh-CN"/>
        </w:rPr>
        <w:t>This message is sent by Near-RT RIC platform to</w:t>
      </w:r>
      <w:r w:rsidRPr="00724F58">
        <w:rPr>
          <w:rFonts w:ascii="Times New Roman" w:eastAsia="Calibri" w:hAnsi="Times New Roman" w:cs="Times New Roman" w:hint="eastAsia"/>
          <w:sz w:val="20"/>
          <w:szCs w:val="20"/>
          <w:lang w:eastAsia="zh-CN"/>
        </w:rPr>
        <w:t xml:space="preserve"> the</w:t>
      </w:r>
      <w:r w:rsidRPr="00724F58">
        <w:rPr>
          <w:rFonts w:ascii="Times New Roman" w:eastAsia="Calibri" w:hAnsi="Times New Roman" w:cs="Times New Roman"/>
          <w:sz w:val="20"/>
          <w:szCs w:val="20"/>
          <w:lang w:eastAsia="zh-CN"/>
        </w:rPr>
        <w:t xml:space="preserve"> xApp to</w:t>
      </w:r>
      <w:r w:rsidRPr="00724F58">
        <w:rPr>
          <w:rFonts w:ascii="Times New Roman" w:eastAsia="Calibri" w:hAnsi="Times New Roman" w:cs="Times New Roman" w:hint="eastAsia"/>
          <w:sz w:val="20"/>
          <w:szCs w:val="20"/>
          <w:lang w:eastAsia="zh-CN"/>
        </w:rPr>
        <w:t xml:space="preserve"> indicate success of deleting the </w:t>
      </w:r>
      <w:r w:rsidRPr="00724F58">
        <w:rPr>
          <w:rFonts w:ascii="Times New Roman" w:eastAsia="Calibri" w:hAnsi="Times New Roman" w:cs="Times New Roman"/>
          <w:sz w:val="20"/>
          <w:szCs w:val="20"/>
          <w:lang w:eastAsia="zh-CN"/>
        </w:rPr>
        <w:t>data pipelining</w:t>
      </w:r>
      <w:r w:rsidRPr="00724F58">
        <w:rPr>
          <w:rFonts w:ascii="Times New Roman" w:eastAsia="Calibri" w:hAnsi="Times New Roman" w:cs="Times New Roman" w:hint="eastAsia"/>
          <w:sz w:val="20"/>
          <w:szCs w:val="20"/>
          <w:lang w:eastAsia="zh-CN"/>
        </w:rPr>
        <w:t xml:space="preserve"> job</w:t>
      </w:r>
      <w:r w:rsidRPr="00724F58">
        <w:rPr>
          <w:rFonts w:ascii="Times New Roman" w:eastAsia="Calibri" w:hAnsi="Times New Roman" w:cs="Times New Roman"/>
          <w:sz w:val="20"/>
          <w:szCs w:val="20"/>
          <w:lang w:eastAsia="zh-CN"/>
        </w:rPr>
        <w:t>.</w:t>
      </w:r>
    </w:p>
    <w:p w14:paraId="670EFD3C" w14:textId="17E16FF9" w:rsidR="00724F58" w:rsidRDefault="00724F58" w:rsidP="00724F58">
      <w:pPr>
        <w:spacing w:after="180" w:line="240" w:lineRule="auto"/>
        <w:rPr>
          <w:rFonts w:ascii="Times New Roman" w:eastAsia="Calibri" w:hAnsi="Times New Roman" w:cs="Times New Roman"/>
          <w:sz w:val="20"/>
          <w:szCs w:val="20"/>
          <w:lang w:eastAsia="zh-CN"/>
        </w:rPr>
      </w:pPr>
      <w:r w:rsidRPr="00724F58">
        <w:rPr>
          <w:rFonts w:ascii="Times New Roman" w:eastAsia="Calibri" w:hAnsi="Times New Roman" w:cs="Times New Roman"/>
          <w:sz w:val="20"/>
          <w:szCs w:val="20"/>
          <w:lang w:eastAsia="zh-CN"/>
        </w:rPr>
        <w:t>Direction: Near-RT RIC platform</w:t>
      </w:r>
      <w:r w:rsidRPr="00724F58">
        <w:rPr>
          <w:rFonts w:ascii="Times New Roman" w:eastAsia="Calibri" w:hAnsi="Times New Roman" w:cs="Times New Roman" w:hint="eastAsia"/>
          <w:sz w:val="20"/>
          <w:szCs w:val="20"/>
          <w:lang w:eastAsia="zh-CN"/>
        </w:rPr>
        <w:t xml:space="preserve"> </w:t>
      </w:r>
      <w:r w:rsidRPr="00724F58">
        <w:rPr>
          <w:rFonts w:ascii="Times New Roman" w:eastAsia="Calibri" w:hAnsi="Times New Roman" w:cs="Times New Roman"/>
          <w:sz w:val="20"/>
          <w:szCs w:val="20"/>
          <w:lang w:eastAsia="zh-CN"/>
        </w:rPr>
        <w:t>-&gt;</w:t>
      </w:r>
      <w:r w:rsidRPr="00724F58">
        <w:rPr>
          <w:rFonts w:ascii="Times New Roman" w:eastAsia="Calibri" w:hAnsi="Times New Roman" w:cs="Times New Roman" w:hint="eastAsia"/>
          <w:sz w:val="20"/>
          <w:szCs w:val="20"/>
          <w:lang w:eastAsia="zh-CN"/>
        </w:rPr>
        <w:t xml:space="preserve"> </w:t>
      </w:r>
      <w:r w:rsidRPr="00724F58">
        <w:rPr>
          <w:rFonts w:ascii="Times New Roman" w:eastAsia="Calibri" w:hAnsi="Times New Roman" w:cs="Times New Roman"/>
          <w:sz w:val="20"/>
          <w:szCs w:val="20"/>
          <w:lang w:eastAsia="zh-CN"/>
        </w:rPr>
        <w:t>xApp</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795F4E" w:rsidRPr="00724F58" w14:paraId="2571A1C4" w14:textId="77777777" w:rsidTr="00B5622B">
        <w:trPr>
          <w:jc w:val="center"/>
        </w:trPr>
        <w:tc>
          <w:tcPr>
            <w:tcW w:w="2126" w:type="dxa"/>
          </w:tcPr>
          <w:p w14:paraId="4472F33A"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08E9D24A"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0D3508AC"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469A7345"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2E44EE2B" w14:textId="77777777" w:rsidR="00795F4E" w:rsidRPr="00724F58" w:rsidRDefault="00795F4E" w:rsidP="00B5622B">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795F4E" w:rsidRPr="00724F58" w14:paraId="6C234B82" w14:textId="77777777" w:rsidTr="00B5622B">
        <w:trPr>
          <w:jc w:val="center"/>
        </w:trPr>
        <w:tc>
          <w:tcPr>
            <w:tcW w:w="2126" w:type="dxa"/>
          </w:tcPr>
          <w:p w14:paraId="1357B43F" w14:textId="493C90F7"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Message Type</w:t>
            </w:r>
          </w:p>
        </w:tc>
        <w:tc>
          <w:tcPr>
            <w:tcW w:w="1134" w:type="dxa"/>
          </w:tcPr>
          <w:p w14:paraId="26AA98C6" w14:textId="33923C55"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w:t>
            </w:r>
          </w:p>
        </w:tc>
        <w:tc>
          <w:tcPr>
            <w:tcW w:w="992" w:type="dxa"/>
          </w:tcPr>
          <w:p w14:paraId="79B3AD22" w14:textId="77777777" w:rsidR="00795F4E" w:rsidRPr="00724F58" w:rsidRDefault="00795F4E" w:rsidP="00795F4E">
            <w:pPr>
              <w:spacing w:after="0" w:line="240" w:lineRule="auto"/>
              <w:rPr>
                <w:rFonts w:ascii="Arial" w:eastAsia="Calibri" w:hAnsi="Arial" w:cs="Arial"/>
                <w:sz w:val="18"/>
                <w:szCs w:val="20"/>
                <w:lang w:eastAsia="ja-JP"/>
              </w:rPr>
            </w:pPr>
          </w:p>
        </w:tc>
        <w:tc>
          <w:tcPr>
            <w:tcW w:w="1446" w:type="dxa"/>
          </w:tcPr>
          <w:p w14:paraId="7D05DCF2" w14:textId="0C21523D" w:rsidR="00795F4E" w:rsidRPr="00724F58" w:rsidRDefault="00795F4E" w:rsidP="00795F4E">
            <w:pPr>
              <w:spacing w:after="0" w:line="240" w:lineRule="auto"/>
              <w:rPr>
                <w:rFonts w:ascii="Arial" w:eastAsia="Calibri" w:hAnsi="Arial" w:cs="Arial"/>
                <w:sz w:val="18"/>
                <w:szCs w:val="20"/>
                <w:lang w:eastAsia="zh-CN"/>
              </w:rPr>
            </w:pPr>
            <w:r>
              <w:rPr>
                <w:rFonts w:ascii="Arial" w:eastAsia="宋体" w:hAnsi="Arial" w:cs="Arial"/>
                <w:sz w:val="18"/>
                <w:szCs w:val="20"/>
                <w:lang w:eastAsia="zh-CN"/>
              </w:rPr>
              <w:t>9A</w:t>
            </w:r>
            <w:r w:rsidRPr="00724F58">
              <w:rPr>
                <w:rFonts w:ascii="Arial" w:eastAsia="宋体" w:hAnsi="Arial" w:cs="Arial" w:hint="eastAsia"/>
                <w:sz w:val="18"/>
                <w:szCs w:val="20"/>
                <w:lang w:eastAsia="zh-CN"/>
              </w:rPr>
              <w:t>.3.3.1</w:t>
            </w:r>
          </w:p>
        </w:tc>
        <w:tc>
          <w:tcPr>
            <w:tcW w:w="4501" w:type="dxa"/>
          </w:tcPr>
          <w:p w14:paraId="64FA29D2" w14:textId="77777777" w:rsidR="00795F4E" w:rsidRPr="00724F58" w:rsidRDefault="00795F4E" w:rsidP="00795F4E">
            <w:pPr>
              <w:spacing w:after="0" w:line="240" w:lineRule="auto"/>
              <w:jc w:val="center"/>
              <w:rPr>
                <w:rFonts w:ascii="Arial" w:eastAsia="Calibri" w:hAnsi="Arial" w:cs="Arial"/>
                <w:sz w:val="18"/>
                <w:szCs w:val="20"/>
                <w:lang w:eastAsia="ja-JP"/>
              </w:rPr>
            </w:pPr>
          </w:p>
        </w:tc>
      </w:tr>
      <w:tr w:rsidR="00795F4E" w:rsidRPr="00724F58" w14:paraId="1B83F317" w14:textId="77777777" w:rsidTr="00B5622B">
        <w:trPr>
          <w:jc w:val="center"/>
        </w:trPr>
        <w:tc>
          <w:tcPr>
            <w:tcW w:w="2126" w:type="dxa"/>
          </w:tcPr>
          <w:p w14:paraId="21149B7C" w14:textId="755C9AF7"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Procedure Transaction ID</w:t>
            </w:r>
          </w:p>
        </w:tc>
        <w:tc>
          <w:tcPr>
            <w:tcW w:w="1134" w:type="dxa"/>
          </w:tcPr>
          <w:p w14:paraId="2E9DB532" w14:textId="7CB1E765"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w:t>
            </w:r>
          </w:p>
        </w:tc>
        <w:tc>
          <w:tcPr>
            <w:tcW w:w="992" w:type="dxa"/>
          </w:tcPr>
          <w:p w14:paraId="733D0E23" w14:textId="77777777" w:rsidR="00795F4E" w:rsidRPr="00724F58" w:rsidRDefault="00795F4E" w:rsidP="00795F4E">
            <w:pPr>
              <w:spacing w:after="0" w:line="240" w:lineRule="auto"/>
              <w:rPr>
                <w:rFonts w:ascii="Arial" w:eastAsia="Calibri" w:hAnsi="Arial" w:cs="Arial"/>
                <w:sz w:val="18"/>
                <w:szCs w:val="20"/>
                <w:lang w:eastAsia="ja-JP"/>
              </w:rPr>
            </w:pPr>
          </w:p>
        </w:tc>
        <w:tc>
          <w:tcPr>
            <w:tcW w:w="1446" w:type="dxa"/>
          </w:tcPr>
          <w:p w14:paraId="08543FCB" w14:textId="5006FCA9"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宋体" w:hAnsi="Arial" w:cs="Arial" w:hint="eastAsia"/>
                <w:sz w:val="18"/>
                <w:szCs w:val="20"/>
                <w:lang w:eastAsia="zh-CN"/>
              </w:rPr>
              <w:t>10</w:t>
            </w:r>
            <w:r w:rsidRPr="00724F58">
              <w:rPr>
                <w:rFonts w:ascii="Arial" w:eastAsia="Calibri" w:hAnsi="Arial" w:cs="Arial"/>
                <w:sz w:val="18"/>
                <w:szCs w:val="20"/>
                <w:lang w:eastAsia="ja-JP"/>
              </w:rPr>
              <w:t>.</w:t>
            </w:r>
            <w:r>
              <w:rPr>
                <w:rFonts w:ascii="Arial" w:eastAsia="宋体" w:hAnsi="Arial" w:cs="Arial"/>
                <w:sz w:val="18"/>
                <w:szCs w:val="20"/>
                <w:lang w:eastAsia="zh-CN"/>
              </w:rPr>
              <w:t>1</w:t>
            </w:r>
            <w:r w:rsidRPr="00724F58">
              <w:rPr>
                <w:rFonts w:ascii="Arial" w:eastAsia="Calibri" w:hAnsi="Arial" w:cs="Arial"/>
                <w:sz w:val="18"/>
                <w:szCs w:val="20"/>
                <w:lang w:eastAsia="ja-JP"/>
              </w:rPr>
              <w:t>.1</w:t>
            </w:r>
          </w:p>
        </w:tc>
        <w:tc>
          <w:tcPr>
            <w:tcW w:w="4501" w:type="dxa"/>
          </w:tcPr>
          <w:p w14:paraId="231FF197" w14:textId="77777777" w:rsidR="00795F4E" w:rsidRPr="00724F58" w:rsidRDefault="00795F4E" w:rsidP="00795F4E">
            <w:pPr>
              <w:spacing w:after="0" w:line="240" w:lineRule="auto"/>
              <w:jc w:val="center"/>
              <w:rPr>
                <w:rFonts w:ascii="Arial" w:eastAsia="Calibri" w:hAnsi="Arial" w:cs="Arial"/>
                <w:sz w:val="18"/>
                <w:szCs w:val="20"/>
                <w:lang w:eastAsia="ja-JP"/>
              </w:rPr>
            </w:pPr>
          </w:p>
        </w:tc>
      </w:tr>
      <w:tr w:rsidR="00795F4E" w:rsidRPr="00724F58" w14:paraId="4227FE27" w14:textId="77777777" w:rsidTr="00B5622B">
        <w:trPr>
          <w:jc w:val="center"/>
        </w:trPr>
        <w:tc>
          <w:tcPr>
            <w:tcW w:w="2126" w:type="dxa"/>
          </w:tcPr>
          <w:p w14:paraId="30118CE7" w14:textId="3717B9AF"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宋体" w:hAnsi="Arial" w:cs="Arial" w:hint="eastAsia"/>
                <w:sz w:val="18"/>
                <w:szCs w:val="20"/>
                <w:lang w:eastAsia="zh-CN"/>
              </w:rPr>
              <w:t>D</w:t>
            </w:r>
            <w:r w:rsidRPr="00724F58">
              <w:rPr>
                <w:rFonts w:ascii="Arial" w:eastAsia="宋体" w:hAnsi="Arial" w:cs="Arial"/>
                <w:sz w:val="18"/>
                <w:szCs w:val="20"/>
                <w:lang w:eastAsia="zh-CN"/>
              </w:rPr>
              <w:t xml:space="preserve">ata </w:t>
            </w:r>
            <w:r w:rsidRPr="00724F58">
              <w:rPr>
                <w:rFonts w:ascii="Arial" w:eastAsia="宋体" w:hAnsi="Arial" w:cs="Arial" w:hint="eastAsia"/>
                <w:sz w:val="18"/>
                <w:szCs w:val="20"/>
                <w:lang w:eastAsia="zh-CN"/>
              </w:rPr>
              <w:t>P</w:t>
            </w:r>
            <w:r w:rsidRPr="00724F58">
              <w:rPr>
                <w:rFonts w:ascii="Arial" w:eastAsia="宋体" w:hAnsi="Arial" w:cs="Arial"/>
                <w:sz w:val="18"/>
                <w:szCs w:val="20"/>
                <w:lang w:eastAsia="zh-CN"/>
              </w:rPr>
              <w:t>ipelining</w:t>
            </w:r>
            <w:r w:rsidRPr="00724F58">
              <w:rPr>
                <w:rFonts w:ascii="Arial" w:eastAsia="宋体" w:hAnsi="Arial" w:cs="Arial" w:hint="eastAsia"/>
                <w:sz w:val="18"/>
                <w:szCs w:val="20"/>
                <w:lang w:eastAsia="zh-CN"/>
              </w:rPr>
              <w:t xml:space="preserve"> </w:t>
            </w:r>
            <w:r w:rsidRPr="00724F58">
              <w:rPr>
                <w:rFonts w:ascii="Arial" w:eastAsia="宋体" w:hAnsi="Arial" w:cs="Arial"/>
                <w:sz w:val="18"/>
                <w:szCs w:val="20"/>
                <w:lang w:eastAsia="zh-CN"/>
              </w:rPr>
              <w:t>Job</w:t>
            </w:r>
            <w:r w:rsidRPr="00724F58">
              <w:rPr>
                <w:rFonts w:ascii="Arial" w:eastAsia="宋体" w:hAnsi="Arial" w:cs="Arial" w:hint="eastAsia"/>
                <w:sz w:val="18"/>
                <w:szCs w:val="20"/>
                <w:lang w:eastAsia="zh-CN"/>
              </w:rPr>
              <w:t xml:space="preserve"> </w:t>
            </w:r>
            <w:r w:rsidRPr="00724F58">
              <w:rPr>
                <w:rFonts w:ascii="Arial" w:eastAsia="宋体" w:hAnsi="Arial" w:cs="Arial"/>
                <w:sz w:val="18"/>
                <w:szCs w:val="20"/>
                <w:lang w:eastAsia="zh-CN"/>
              </w:rPr>
              <w:t>ID</w:t>
            </w:r>
          </w:p>
        </w:tc>
        <w:tc>
          <w:tcPr>
            <w:tcW w:w="1134" w:type="dxa"/>
          </w:tcPr>
          <w:p w14:paraId="2C5741B3" w14:textId="243B43B2" w:rsidR="00795F4E" w:rsidRPr="00724F58" w:rsidRDefault="00795F4E" w:rsidP="00795F4E">
            <w:pPr>
              <w:spacing w:after="0" w:line="240" w:lineRule="auto"/>
              <w:rPr>
                <w:rFonts w:ascii="Arial" w:eastAsia="等线" w:hAnsi="Arial" w:cs="Arial"/>
                <w:sz w:val="18"/>
                <w:szCs w:val="20"/>
                <w:lang w:eastAsia="zh-CN"/>
              </w:rPr>
            </w:pPr>
            <w:r w:rsidRPr="00724F58">
              <w:rPr>
                <w:rFonts w:ascii="Arial" w:eastAsia="宋体" w:hAnsi="Arial" w:cs="Arial" w:hint="eastAsia"/>
                <w:sz w:val="18"/>
                <w:szCs w:val="20"/>
                <w:lang w:eastAsia="zh-CN"/>
              </w:rPr>
              <w:t>M</w:t>
            </w:r>
          </w:p>
        </w:tc>
        <w:tc>
          <w:tcPr>
            <w:tcW w:w="992" w:type="dxa"/>
          </w:tcPr>
          <w:p w14:paraId="2A804A51" w14:textId="77777777" w:rsidR="00795F4E" w:rsidRPr="00724F58" w:rsidRDefault="00795F4E" w:rsidP="00795F4E">
            <w:pPr>
              <w:spacing w:after="0" w:line="240" w:lineRule="auto"/>
              <w:rPr>
                <w:rFonts w:ascii="Arial" w:eastAsia="Calibri" w:hAnsi="Arial" w:cs="Arial"/>
                <w:sz w:val="18"/>
                <w:szCs w:val="20"/>
                <w:lang w:eastAsia="ja-JP"/>
              </w:rPr>
            </w:pPr>
          </w:p>
        </w:tc>
        <w:tc>
          <w:tcPr>
            <w:tcW w:w="1446" w:type="dxa"/>
          </w:tcPr>
          <w:p w14:paraId="16AFDA8C" w14:textId="10A0C455" w:rsidR="00795F4E" w:rsidRPr="00724F58" w:rsidRDefault="00795F4E" w:rsidP="00795F4E">
            <w:pPr>
              <w:spacing w:after="0" w:line="240" w:lineRule="auto"/>
              <w:rPr>
                <w:rFonts w:ascii="Arial" w:eastAsia="宋体" w:hAnsi="Arial" w:cs="Arial"/>
                <w:sz w:val="18"/>
                <w:szCs w:val="20"/>
                <w:lang w:eastAsia="zh-CN"/>
              </w:rPr>
            </w:pPr>
            <w:r>
              <w:rPr>
                <w:rFonts w:ascii="Arial" w:eastAsia="宋体" w:hAnsi="Arial" w:cs="Arial"/>
                <w:sz w:val="18"/>
                <w:szCs w:val="20"/>
                <w:lang w:eastAsia="zh-CN"/>
              </w:rPr>
              <w:t>9A</w:t>
            </w:r>
            <w:r w:rsidRPr="00724F58">
              <w:rPr>
                <w:rFonts w:ascii="Arial" w:eastAsia="Calibri" w:hAnsi="Arial" w:cs="Arial" w:hint="eastAsia"/>
                <w:sz w:val="18"/>
                <w:szCs w:val="20"/>
                <w:lang w:eastAsia="zh-CN"/>
              </w:rPr>
              <w:t>.3.3.24</w:t>
            </w:r>
          </w:p>
        </w:tc>
        <w:tc>
          <w:tcPr>
            <w:tcW w:w="4501" w:type="dxa"/>
          </w:tcPr>
          <w:p w14:paraId="735FED85" w14:textId="77777777" w:rsidR="00795F4E" w:rsidRPr="00724F58" w:rsidRDefault="00795F4E" w:rsidP="00795F4E">
            <w:pPr>
              <w:spacing w:after="0" w:line="240" w:lineRule="auto"/>
              <w:jc w:val="center"/>
              <w:rPr>
                <w:rFonts w:ascii="Arial" w:eastAsia="Calibri" w:hAnsi="Arial" w:cs="Arial"/>
                <w:sz w:val="18"/>
                <w:szCs w:val="20"/>
                <w:lang w:eastAsia="ja-JP"/>
              </w:rPr>
            </w:pPr>
          </w:p>
        </w:tc>
      </w:tr>
    </w:tbl>
    <w:p w14:paraId="4126A5AD" w14:textId="77777777" w:rsidR="00724F58" w:rsidRPr="00724F58" w:rsidRDefault="00724F58" w:rsidP="00724F58">
      <w:pPr>
        <w:spacing w:after="180" w:line="240" w:lineRule="auto"/>
        <w:rPr>
          <w:rFonts w:ascii="Times New Roman" w:eastAsia="Yu Mincho" w:hAnsi="Times New Roman" w:cs="Times New Roman"/>
          <w:b/>
          <w:bCs/>
          <w:color w:val="FF0000"/>
          <w:sz w:val="20"/>
          <w:szCs w:val="20"/>
        </w:rPr>
      </w:pPr>
    </w:p>
    <w:p w14:paraId="02AEB7D7" w14:textId="7812C004" w:rsidR="00724F58" w:rsidRPr="00724F58" w:rsidRDefault="009275C3" w:rsidP="00724F58">
      <w:pPr>
        <w:keepNext/>
        <w:keepLines/>
        <w:overflowPunct w:val="0"/>
        <w:autoSpaceDE w:val="0"/>
        <w:autoSpaceDN w:val="0"/>
        <w:adjustRightInd w:val="0"/>
        <w:spacing w:before="120" w:after="180" w:line="240" w:lineRule="auto"/>
        <w:ind w:left="1418" w:hanging="1418"/>
        <w:textAlignment w:val="baseline"/>
        <w:outlineLvl w:val="3"/>
        <w:rPr>
          <w:rFonts w:ascii="Arial" w:eastAsia="宋体" w:hAnsi="Arial" w:cs="Times New Roman"/>
          <w:sz w:val="24"/>
          <w:szCs w:val="20"/>
          <w:lang w:eastAsia="zh-CN"/>
        </w:rPr>
      </w:pPr>
      <w:r>
        <w:rPr>
          <w:rFonts w:ascii="Arial" w:eastAsia="等线" w:hAnsi="Arial" w:cs="Times New Roman"/>
          <w:sz w:val="24"/>
          <w:szCs w:val="20"/>
          <w:lang w:eastAsia="zh-CN"/>
        </w:rPr>
        <w:lastRenderedPageBreak/>
        <w:t>9A</w:t>
      </w:r>
      <w:r w:rsidR="00724F58" w:rsidRPr="00724F58">
        <w:rPr>
          <w:rFonts w:ascii="Arial" w:eastAsia="等线" w:hAnsi="Arial" w:cs="Times New Roman"/>
          <w:sz w:val="24"/>
          <w:szCs w:val="20"/>
          <w:lang w:val="en-GB" w:eastAsia="zh-CN"/>
        </w:rPr>
        <w:t>.3.</w:t>
      </w:r>
      <w:r w:rsidR="00724F58" w:rsidRPr="00724F58">
        <w:rPr>
          <w:rFonts w:ascii="Arial" w:eastAsia="等线" w:hAnsi="Arial" w:cs="Times New Roman" w:hint="eastAsia"/>
          <w:sz w:val="24"/>
          <w:szCs w:val="20"/>
          <w:lang w:eastAsia="zh-CN"/>
        </w:rPr>
        <w:t>2</w:t>
      </w:r>
      <w:r w:rsidR="00724F58" w:rsidRPr="00724F58">
        <w:rPr>
          <w:rFonts w:ascii="Arial" w:eastAsia="等线" w:hAnsi="Arial" w:cs="Times New Roman"/>
          <w:sz w:val="24"/>
          <w:szCs w:val="20"/>
          <w:lang w:val="en-GB" w:eastAsia="zh-CN"/>
        </w:rPr>
        <w:t>.</w:t>
      </w:r>
      <w:r w:rsidR="00724F58" w:rsidRPr="00724F58">
        <w:rPr>
          <w:rFonts w:ascii="Arial" w:eastAsia="等线" w:hAnsi="Arial" w:cs="Times New Roman" w:hint="eastAsia"/>
          <w:sz w:val="24"/>
          <w:szCs w:val="20"/>
          <w:lang w:eastAsia="zh-CN"/>
        </w:rPr>
        <w:t>9</w:t>
      </w:r>
      <w:r w:rsidR="00724F58" w:rsidRPr="00724F58">
        <w:rPr>
          <w:rFonts w:ascii="Arial" w:eastAsia="等线" w:hAnsi="Arial" w:cs="Times New Roman"/>
          <w:sz w:val="24"/>
          <w:szCs w:val="20"/>
          <w:lang w:val="en-GB" w:eastAsia="zh-CN"/>
        </w:rPr>
        <w:tab/>
      </w:r>
      <w:r w:rsidR="00724F58" w:rsidRPr="00724F58">
        <w:rPr>
          <w:rFonts w:ascii="Arial" w:eastAsia="等线" w:hAnsi="Arial" w:cs="Times New Roman" w:hint="eastAsia"/>
          <w:sz w:val="24"/>
          <w:szCs w:val="20"/>
          <w:lang w:val="en-GB" w:eastAsia="zh-CN"/>
        </w:rPr>
        <w:t>DATA PIPELINING JOB DELETE</w:t>
      </w:r>
      <w:r w:rsidR="00724F58" w:rsidRPr="00724F58">
        <w:rPr>
          <w:rFonts w:ascii="Arial" w:eastAsia="宋体" w:hAnsi="Arial" w:cs="Times New Roman" w:hint="eastAsia"/>
          <w:sz w:val="24"/>
          <w:szCs w:val="20"/>
          <w:lang w:eastAsia="zh-CN"/>
        </w:rPr>
        <w:t xml:space="preserve"> FAILURE</w:t>
      </w:r>
    </w:p>
    <w:p w14:paraId="03CF6C5B" w14:textId="77777777" w:rsidR="00724F58" w:rsidRPr="00724F58" w:rsidRDefault="00724F58" w:rsidP="00724F58">
      <w:pPr>
        <w:spacing w:after="180" w:line="240" w:lineRule="auto"/>
        <w:rPr>
          <w:rFonts w:ascii="Times New Roman" w:eastAsia="Calibri" w:hAnsi="Times New Roman" w:cs="Times New Roman"/>
          <w:sz w:val="20"/>
          <w:szCs w:val="20"/>
          <w:lang w:eastAsia="zh-CN"/>
        </w:rPr>
      </w:pPr>
      <w:r w:rsidRPr="00724F58">
        <w:rPr>
          <w:rFonts w:ascii="Times New Roman" w:eastAsia="Calibri" w:hAnsi="Times New Roman" w:cs="Times New Roman"/>
          <w:sz w:val="20"/>
          <w:szCs w:val="20"/>
          <w:lang w:eastAsia="zh-CN"/>
        </w:rPr>
        <w:t>This message is sent by Near-RT RIC platform to</w:t>
      </w:r>
      <w:r w:rsidRPr="00724F58">
        <w:rPr>
          <w:rFonts w:ascii="Times New Roman" w:eastAsia="Calibri" w:hAnsi="Times New Roman" w:cs="Times New Roman" w:hint="eastAsia"/>
          <w:sz w:val="20"/>
          <w:szCs w:val="20"/>
          <w:lang w:eastAsia="zh-CN"/>
        </w:rPr>
        <w:t xml:space="preserve"> the</w:t>
      </w:r>
      <w:r w:rsidRPr="00724F58">
        <w:rPr>
          <w:rFonts w:ascii="Times New Roman" w:eastAsia="Calibri" w:hAnsi="Times New Roman" w:cs="Times New Roman"/>
          <w:sz w:val="20"/>
          <w:szCs w:val="20"/>
          <w:lang w:eastAsia="zh-CN"/>
        </w:rPr>
        <w:t xml:space="preserve"> xApp to indicate </w:t>
      </w:r>
      <w:r w:rsidRPr="00724F58">
        <w:rPr>
          <w:rFonts w:ascii="Times New Roman" w:eastAsia="Calibri" w:hAnsi="Times New Roman" w:cs="Times New Roman" w:hint="eastAsia"/>
          <w:sz w:val="20"/>
          <w:szCs w:val="20"/>
          <w:lang w:eastAsia="zh-CN"/>
        </w:rPr>
        <w:t xml:space="preserve">failure of deleting the </w:t>
      </w:r>
      <w:r w:rsidRPr="00724F58">
        <w:rPr>
          <w:rFonts w:ascii="Times New Roman" w:eastAsia="Calibri" w:hAnsi="Times New Roman" w:cs="Times New Roman"/>
          <w:sz w:val="20"/>
          <w:szCs w:val="20"/>
          <w:lang w:eastAsia="zh-CN"/>
        </w:rPr>
        <w:t>data pipelining</w:t>
      </w:r>
      <w:r w:rsidRPr="00724F58">
        <w:rPr>
          <w:rFonts w:ascii="Times New Roman" w:eastAsia="Calibri" w:hAnsi="Times New Roman" w:cs="Times New Roman" w:hint="eastAsia"/>
          <w:sz w:val="20"/>
          <w:szCs w:val="20"/>
          <w:lang w:eastAsia="zh-CN"/>
        </w:rPr>
        <w:t xml:space="preserve"> job</w:t>
      </w:r>
      <w:r w:rsidRPr="00724F58">
        <w:rPr>
          <w:rFonts w:ascii="Times New Roman" w:eastAsia="Calibri" w:hAnsi="Times New Roman" w:cs="Times New Roman"/>
          <w:sz w:val="20"/>
          <w:szCs w:val="20"/>
          <w:lang w:eastAsia="zh-CN"/>
        </w:rPr>
        <w:t>.</w:t>
      </w:r>
    </w:p>
    <w:p w14:paraId="477C89D8" w14:textId="008CE73E" w:rsidR="00724F58" w:rsidRDefault="00724F58" w:rsidP="00724F58">
      <w:pPr>
        <w:spacing w:after="180" w:line="240" w:lineRule="auto"/>
        <w:rPr>
          <w:rFonts w:ascii="Times New Roman" w:eastAsia="Calibri" w:hAnsi="Times New Roman" w:cs="Times New Roman"/>
          <w:sz w:val="20"/>
          <w:szCs w:val="20"/>
          <w:lang w:eastAsia="zh-CN"/>
        </w:rPr>
      </w:pPr>
      <w:r w:rsidRPr="00724F58">
        <w:rPr>
          <w:rFonts w:ascii="Times New Roman" w:eastAsia="Calibri" w:hAnsi="Times New Roman" w:cs="Times New Roman"/>
          <w:sz w:val="20"/>
          <w:szCs w:val="20"/>
          <w:lang w:eastAsia="zh-CN"/>
        </w:rPr>
        <w:t>Direction: Near-RT RIC platform -&gt;</w:t>
      </w:r>
      <w:r w:rsidRPr="00724F58">
        <w:rPr>
          <w:rFonts w:ascii="Times New Roman" w:eastAsia="Calibri" w:hAnsi="Times New Roman" w:cs="Times New Roman" w:hint="eastAsia"/>
          <w:sz w:val="20"/>
          <w:szCs w:val="20"/>
          <w:lang w:eastAsia="zh-CN"/>
        </w:rPr>
        <w:t xml:space="preserve"> </w:t>
      </w:r>
      <w:r w:rsidRPr="00724F58">
        <w:rPr>
          <w:rFonts w:ascii="Times New Roman" w:eastAsia="Calibri" w:hAnsi="Times New Roman" w:cs="Times New Roman"/>
          <w:sz w:val="20"/>
          <w:szCs w:val="20"/>
          <w:lang w:eastAsia="zh-CN"/>
        </w:rPr>
        <w:t>xApp</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795F4E" w:rsidRPr="00724F58" w14:paraId="2A5FEBE9" w14:textId="77777777" w:rsidTr="00B5622B">
        <w:trPr>
          <w:jc w:val="center"/>
        </w:trPr>
        <w:tc>
          <w:tcPr>
            <w:tcW w:w="2126" w:type="dxa"/>
          </w:tcPr>
          <w:p w14:paraId="37C30225"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4F360BE0"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67726052"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29E622BA"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7CCEF37D" w14:textId="77777777" w:rsidR="00795F4E" w:rsidRPr="00724F58" w:rsidRDefault="00795F4E" w:rsidP="00B5622B">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795F4E" w:rsidRPr="00724F58" w14:paraId="099AD4AC" w14:textId="77777777" w:rsidTr="00B5622B">
        <w:trPr>
          <w:jc w:val="center"/>
        </w:trPr>
        <w:tc>
          <w:tcPr>
            <w:tcW w:w="2126" w:type="dxa"/>
          </w:tcPr>
          <w:p w14:paraId="3CEA19E5" w14:textId="648D7064"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Message Type</w:t>
            </w:r>
          </w:p>
        </w:tc>
        <w:tc>
          <w:tcPr>
            <w:tcW w:w="1134" w:type="dxa"/>
          </w:tcPr>
          <w:p w14:paraId="7BF02E45" w14:textId="211DAA49"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w:t>
            </w:r>
          </w:p>
        </w:tc>
        <w:tc>
          <w:tcPr>
            <w:tcW w:w="992" w:type="dxa"/>
          </w:tcPr>
          <w:p w14:paraId="482C033A" w14:textId="77777777" w:rsidR="00795F4E" w:rsidRPr="00724F58" w:rsidRDefault="00795F4E" w:rsidP="00795F4E">
            <w:pPr>
              <w:spacing w:after="0" w:line="240" w:lineRule="auto"/>
              <w:rPr>
                <w:rFonts w:ascii="Arial" w:eastAsia="Calibri" w:hAnsi="Arial" w:cs="Arial"/>
                <w:sz w:val="18"/>
                <w:szCs w:val="20"/>
                <w:lang w:eastAsia="ja-JP"/>
              </w:rPr>
            </w:pPr>
          </w:p>
        </w:tc>
        <w:tc>
          <w:tcPr>
            <w:tcW w:w="1446" w:type="dxa"/>
          </w:tcPr>
          <w:p w14:paraId="5B84B324" w14:textId="0A1A72F6" w:rsidR="00795F4E" w:rsidRPr="00724F58" w:rsidRDefault="00795F4E" w:rsidP="00795F4E">
            <w:pPr>
              <w:spacing w:after="0" w:line="240" w:lineRule="auto"/>
              <w:rPr>
                <w:rFonts w:ascii="Arial" w:eastAsia="Calibri" w:hAnsi="Arial" w:cs="Arial"/>
                <w:sz w:val="18"/>
                <w:szCs w:val="20"/>
                <w:lang w:eastAsia="zh-CN"/>
              </w:rPr>
            </w:pPr>
            <w:r>
              <w:rPr>
                <w:rFonts w:ascii="Arial" w:eastAsia="宋体" w:hAnsi="Arial" w:cs="Arial"/>
                <w:sz w:val="18"/>
                <w:szCs w:val="20"/>
                <w:lang w:eastAsia="zh-CN"/>
              </w:rPr>
              <w:t>9A</w:t>
            </w:r>
            <w:r w:rsidRPr="00724F58">
              <w:rPr>
                <w:rFonts w:ascii="Arial" w:eastAsia="宋体" w:hAnsi="Arial" w:cs="Arial" w:hint="eastAsia"/>
                <w:sz w:val="18"/>
                <w:szCs w:val="20"/>
                <w:lang w:eastAsia="zh-CN"/>
              </w:rPr>
              <w:t>.3.3.1</w:t>
            </w:r>
          </w:p>
        </w:tc>
        <w:tc>
          <w:tcPr>
            <w:tcW w:w="4501" w:type="dxa"/>
          </w:tcPr>
          <w:p w14:paraId="0CD95B93" w14:textId="77777777" w:rsidR="00795F4E" w:rsidRPr="00724F58" w:rsidRDefault="00795F4E" w:rsidP="00795F4E">
            <w:pPr>
              <w:spacing w:after="0" w:line="240" w:lineRule="auto"/>
              <w:jc w:val="center"/>
              <w:rPr>
                <w:rFonts w:ascii="Arial" w:eastAsia="Calibri" w:hAnsi="Arial" w:cs="Arial"/>
                <w:sz w:val="18"/>
                <w:szCs w:val="20"/>
                <w:lang w:eastAsia="ja-JP"/>
              </w:rPr>
            </w:pPr>
          </w:p>
        </w:tc>
      </w:tr>
      <w:tr w:rsidR="00795F4E" w:rsidRPr="00724F58" w14:paraId="4988A576" w14:textId="77777777" w:rsidTr="00B5622B">
        <w:trPr>
          <w:jc w:val="center"/>
        </w:trPr>
        <w:tc>
          <w:tcPr>
            <w:tcW w:w="2126" w:type="dxa"/>
          </w:tcPr>
          <w:p w14:paraId="13DD7BCA" w14:textId="33B902F0"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Procedure Transaction ID</w:t>
            </w:r>
          </w:p>
        </w:tc>
        <w:tc>
          <w:tcPr>
            <w:tcW w:w="1134" w:type="dxa"/>
          </w:tcPr>
          <w:p w14:paraId="32E2BBCA" w14:textId="5BB2742C"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w:t>
            </w:r>
          </w:p>
        </w:tc>
        <w:tc>
          <w:tcPr>
            <w:tcW w:w="992" w:type="dxa"/>
          </w:tcPr>
          <w:p w14:paraId="3F4B1232" w14:textId="77777777" w:rsidR="00795F4E" w:rsidRPr="00724F58" w:rsidRDefault="00795F4E" w:rsidP="00795F4E">
            <w:pPr>
              <w:spacing w:after="0" w:line="240" w:lineRule="auto"/>
              <w:rPr>
                <w:rFonts w:ascii="Arial" w:eastAsia="Calibri" w:hAnsi="Arial" w:cs="Arial"/>
                <w:sz w:val="18"/>
                <w:szCs w:val="20"/>
                <w:lang w:eastAsia="ja-JP"/>
              </w:rPr>
            </w:pPr>
          </w:p>
        </w:tc>
        <w:tc>
          <w:tcPr>
            <w:tcW w:w="1446" w:type="dxa"/>
          </w:tcPr>
          <w:p w14:paraId="3E05CB86" w14:textId="681FA4A8"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宋体" w:hAnsi="Arial" w:cs="Arial" w:hint="eastAsia"/>
                <w:sz w:val="18"/>
                <w:szCs w:val="20"/>
                <w:lang w:eastAsia="zh-CN"/>
              </w:rPr>
              <w:t>10</w:t>
            </w:r>
            <w:r w:rsidRPr="00724F58">
              <w:rPr>
                <w:rFonts w:ascii="Arial" w:eastAsia="Calibri" w:hAnsi="Arial" w:cs="Arial"/>
                <w:sz w:val="18"/>
                <w:szCs w:val="20"/>
                <w:lang w:eastAsia="ja-JP"/>
              </w:rPr>
              <w:t>.</w:t>
            </w:r>
            <w:r>
              <w:rPr>
                <w:rFonts w:ascii="Arial" w:eastAsia="宋体" w:hAnsi="Arial" w:cs="Arial"/>
                <w:sz w:val="18"/>
                <w:szCs w:val="20"/>
                <w:lang w:eastAsia="zh-CN"/>
              </w:rPr>
              <w:t>1</w:t>
            </w:r>
            <w:r w:rsidRPr="00724F58">
              <w:rPr>
                <w:rFonts w:ascii="Arial" w:eastAsia="Calibri" w:hAnsi="Arial" w:cs="Arial"/>
                <w:sz w:val="18"/>
                <w:szCs w:val="20"/>
                <w:lang w:eastAsia="ja-JP"/>
              </w:rPr>
              <w:t>.1</w:t>
            </w:r>
          </w:p>
        </w:tc>
        <w:tc>
          <w:tcPr>
            <w:tcW w:w="4501" w:type="dxa"/>
          </w:tcPr>
          <w:p w14:paraId="7F5DB8D4" w14:textId="77777777" w:rsidR="00795F4E" w:rsidRPr="00724F58" w:rsidRDefault="00795F4E" w:rsidP="00795F4E">
            <w:pPr>
              <w:spacing w:after="0" w:line="240" w:lineRule="auto"/>
              <w:jc w:val="center"/>
              <w:rPr>
                <w:rFonts w:ascii="Arial" w:eastAsia="Calibri" w:hAnsi="Arial" w:cs="Arial"/>
                <w:sz w:val="18"/>
                <w:szCs w:val="20"/>
                <w:lang w:eastAsia="ja-JP"/>
              </w:rPr>
            </w:pPr>
          </w:p>
        </w:tc>
      </w:tr>
      <w:tr w:rsidR="00795F4E" w:rsidRPr="00724F58" w14:paraId="5350B6AF" w14:textId="77777777" w:rsidTr="00B5622B">
        <w:trPr>
          <w:jc w:val="center"/>
        </w:trPr>
        <w:tc>
          <w:tcPr>
            <w:tcW w:w="2126" w:type="dxa"/>
          </w:tcPr>
          <w:p w14:paraId="1A4070DE" w14:textId="20FCB7B8"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宋体" w:hAnsi="Arial" w:cs="Arial"/>
                <w:sz w:val="18"/>
                <w:szCs w:val="20"/>
                <w:lang w:eastAsia="zh-CN"/>
              </w:rPr>
              <w:t>Data Pipelining Job ID</w:t>
            </w:r>
          </w:p>
        </w:tc>
        <w:tc>
          <w:tcPr>
            <w:tcW w:w="1134" w:type="dxa"/>
          </w:tcPr>
          <w:p w14:paraId="3536B5B0" w14:textId="1A20DCE5" w:rsidR="00795F4E" w:rsidRPr="00724F58" w:rsidRDefault="00795F4E" w:rsidP="00795F4E">
            <w:pPr>
              <w:spacing w:after="0" w:line="240" w:lineRule="auto"/>
              <w:rPr>
                <w:rFonts w:ascii="Arial" w:eastAsia="等线" w:hAnsi="Arial" w:cs="Arial"/>
                <w:sz w:val="18"/>
                <w:szCs w:val="20"/>
                <w:lang w:eastAsia="zh-CN"/>
              </w:rPr>
            </w:pPr>
            <w:r w:rsidRPr="00724F58">
              <w:rPr>
                <w:rFonts w:ascii="Arial" w:eastAsia="等线" w:hAnsi="Arial" w:cs="Arial"/>
                <w:sz w:val="18"/>
                <w:szCs w:val="20"/>
                <w:lang w:eastAsia="zh-CN"/>
              </w:rPr>
              <w:t>M</w:t>
            </w:r>
          </w:p>
        </w:tc>
        <w:tc>
          <w:tcPr>
            <w:tcW w:w="992" w:type="dxa"/>
          </w:tcPr>
          <w:p w14:paraId="0EE4EDE4" w14:textId="77777777" w:rsidR="00795F4E" w:rsidRPr="00724F58" w:rsidRDefault="00795F4E" w:rsidP="00795F4E">
            <w:pPr>
              <w:spacing w:after="0" w:line="240" w:lineRule="auto"/>
              <w:rPr>
                <w:rFonts w:ascii="Arial" w:eastAsia="Calibri" w:hAnsi="Arial" w:cs="Arial"/>
                <w:sz w:val="18"/>
                <w:szCs w:val="20"/>
                <w:lang w:eastAsia="ja-JP"/>
              </w:rPr>
            </w:pPr>
          </w:p>
        </w:tc>
        <w:tc>
          <w:tcPr>
            <w:tcW w:w="1446" w:type="dxa"/>
          </w:tcPr>
          <w:p w14:paraId="7F870C35" w14:textId="79C708DE" w:rsidR="00795F4E" w:rsidRPr="00724F58" w:rsidRDefault="00795F4E" w:rsidP="00795F4E">
            <w:pPr>
              <w:spacing w:after="0" w:line="240" w:lineRule="auto"/>
              <w:rPr>
                <w:rFonts w:ascii="Arial" w:eastAsia="宋体" w:hAnsi="Arial" w:cs="Arial"/>
                <w:sz w:val="18"/>
                <w:szCs w:val="20"/>
                <w:lang w:eastAsia="zh-CN"/>
              </w:rPr>
            </w:pPr>
            <w:r>
              <w:rPr>
                <w:rFonts w:ascii="Arial" w:eastAsia="宋体" w:hAnsi="Arial" w:cs="Arial"/>
                <w:sz w:val="18"/>
                <w:szCs w:val="20"/>
                <w:lang w:eastAsia="zh-CN"/>
              </w:rPr>
              <w:t>9A</w:t>
            </w:r>
            <w:r w:rsidRPr="00724F58">
              <w:rPr>
                <w:rFonts w:ascii="Arial" w:eastAsia="Calibri" w:hAnsi="Arial" w:cs="Arial"/>
                <w:sz w:val="18"/>
                <w:szCs w:val="20"/>
                <w:lang w:eastAsia="zh-CN"/>
              </w:rPr>
              <w:t>.3.3.24</w:t>
            </w:r>
          </w:p>
        </w:tc>
        <w:tc>
          <w:tcPr>
            <w:tcW w:w="4501" w:type="dxa"/>
          </w:tcPr>
          <w:p w14:paraId="7AEC38EC" w14:textId="77777777" w:rsidR="00795F4E" w:rsidRPr="00724F58" w:rsidRDefault="00795F4E" w:rsidP="00795F4E">
            <w:pPr>
              <w:spacing w:after="0" w:line="240" w:lineRule="auto"/>
              <w:jc w:val="center"/>
              <w:rPr>
                <w:rFonts w:ascii="Arial" w:eastAsia="Calibri" w:hAnsi="Arial" w:cs="Arial"/>
                <w:sz w:val="18"/>
                <w:szCs w:val="20"/>
                <w:lang w:eastAsia="ja-JP"/>
              </w:rPr>
            </w:pPr>
          </w:p>
        </w:tc>
      </w:tr>
      <w:tr w:rsidR="00795F4E" w:rsidRPr="00724F58" w14:paraId="6CB03B4E" w14:textId="77777777" w:rsidTr="00B5622B">
        <w:trPr>
          <w:jc w:val="center"/>
        </w:trPr>
        <w:tc>
          <w:tcPr>
            <w:tcW w:w="2126" w:type="dxa"/>
          </w:tcPr>
          <w:p w14:paraId="17B3C6E4" w14:textId="63AC1805"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宋体" w:hAnsi="Arial" w:cs="Arial" w:hint="eastAsia"/>
                <w:sz w:val="18"/>
                <w:szCs w:val="20"/>
                <w:lang w:eastAsia="zh-CN"/>
              </w:rPr>
              <w:t>Cause</w:t>
            </w:r>
          </w:p>
        </w:tc>
        <w:tc>
          <w:tcPr>
            <w:tcW w:w="1134" w:type="dxa"/>
          </w:tcPr>
          <w:p w14:paraId="66E1D931" w14:textId="5C225CE5" w:rsidR="00795F4E" w:rsidRPr="00724F58" w:rsidRDefault="00795F4E" w:rsidP="00795F4E">
            <w:pPr>
              <w:spacing w:after="0" w:line="240" w:lineRule="auto"/>
              <w:rPr>
                <w:rFonts w:ascii="Arial" w:eastAsia="等线" w:hAnsi="Arial" w:cs="Arial"/>
                <w:sz w:val="18"/>
                <w:szCs w:val="20"/>
                <w:lang w:eastAsia="zh-CN"/>
              </w:rPr>
            </w:pPr>
            <w:r w:rsidRPr="00724F58">
              <w:rPr>
                <w:rFonts w:ascii="Arial" w:eastAsia="宋体" w:hAnsi="Arial" w:cs="Arial" w:hint="eastAsia"/>
                <w:sz w:val="18"/>
                <w:szCs w:val="20"/>
                <w:lang w:eastAsia="zh-CN"/>
              </w:rPr>
              <w:t>M</w:t>
            </w:r>
          </w:p>
        </w:tc>
        <w:tc>
          <w:tcPr>
            <w:tcW w:w="992" w:type="dxa"/>
          </w:tcPr>
          <w:p w14:paraId="015607C5" w14:textId="77777777" w:rsidR="00795F4E" w:rsidRPr="00724F58" w:rsidRDefault="00795F4E" w:rsidP="00795F4E">
            <w:pPr>
              <w:spacing w:after="0" w:line="240" w:lineRule="auto"/>
              <w:rPr>
                <w:rFonts w:ascii="Arial" w:eastAsia="Calibri" w:hAnsi="Arial" w:cs="Arial"/>
                <w:sz w:val="18"/>
                <w:szCs w:val="20"/>
                <w:lang w:eastAsia="ja-JP"/>
              </w:rPr>
            </w:pPr>
          </w:p>
        </w:tc>
        <w:tc>
          <w:tcPr>
            <w:tcW w:w="1446" w:type="dxa"/>
          </w:tcPr>
          <w:p w14:paraId="5C74B14F" w14:textId="2D52984E" w:rsidR="00795F4E" w:rsidRPr="00724F58" w:rsidRDefault="00795F4E" w:rsidP="00795F4E">
            <w:pPr>
              <w:spacing w:after="0" w:line="240" w:lineRule="auto"/>
              <w:rPr>
                <w:rFonts w:ascii="Arial" w:eastAsia="宋体" w:hAnsi="Arial" w:cs="Arial"/>
                <w:sz w:val="18"/>
                <w:szCs w:val="20"/>
                <w:lang w:eastAsia="zh-CN"/>
              </w:rPr>
            </w:pPr>
            <w:r>
              <w:rPr>
                <w:rFonts w:ascii="Arial" w:eastAsia="宋体" w:hAnsi="Arial" w:cs="Arial"/>
                <w:sz w:val="18"/>
                <w:szCs w:val="20"/>
                <w:lang w:eastAsia="zh-CN"/>
              </w:rPr>
              <w:t>9A</w:t>
            </w:r>
            <w:r w:rsidRPr="00724F58">
              <w:rPr>
                <w:rFonts w:ascii="Arial" w:eastAsia="Calibri" w:hAnsi="Arial" w:cs="Arial" w:hint="eastAsia"/>
                <w:sz w:val="18"/>
                <w:szCs w:val="20"/>
                <w:lang w:eastAsia="zh-CN"/>
              </w:rPr>
              <w:t>.3.3.10</w:t>
            </w:r>
          </w:p>
        </w:tc>
        <w:tc>
          <w:tcPr>
            <w:tcW w:w="4501" w:type="dxa"/>
          </w:tcPr>
          <w:p w14:paraId="03C30C01" w14:textId="77777777" w:rsidR="00795F4E" w:rsidRPr="00724F58" w:rsidRDefault="00795F4E" w:rsidP="00795F4E">
            <w:pPr>
              <w:spacing w:after="0" w:line="240" w:lineRule="auto"/>
              <w:jc w:val="center"/>
              <w:rPr>
                <w:rFonts w:ascii="Arial" w:eastAsia="Calibri" w:hAnsi="Arial" w:cs="Arial"/>
                <w:sz w:val="18"/>
                <w:szCs w:val="20"/>
                <w:lang w:eastAsia="ja-JP"/>
              </w:rPr>
            </w:pPr>
          </w:p>
        </w:tc>
      </w:tr>
    </w:tbl>
    <w:p w14:paraId="109206E8" w14:textId="77777777" w:rsidR="00724F58" w:rsidRPr="00724F58" w:rsidRDefault="00724F58" w:rsidP="00724F58">
      <w:pPr>
        <w:spacing w:after="180" w:line="240" w:lineRule="auto"/>
        <w:rPr>
          <w:rFonts w:ascii="Times New Roman" w:eastAsia="Yu Mincho" w:hAnsi="Times New Roman" w:cs="Times New Roman"/>
          <w:b/>
          <w:bCs/>
          <w:color w:val="FF0000"/>
          <w:sz w:val="20"/>
          <w:szCs w:val="20"/>
        </w:rPr>
      </w:pPr>
    </w:p>
    <w:p w14:paraId="538B451C" w14:textId="0039149B" w:rsidR="00724F58" w:rsidRPr="00724F58" w:rsidRDefault="009275C3" w:rsidP="00724F58">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val="en-GB" w:eastAsia="zh-CN"/>
        </w:rPr>
      </w:pPr>
      <w:r>
        <w:rPr>
          <w:rFonts w:ascii="Arial" w:eastAsia="等线" w:hAnsi="Arial" w:cs="Times New Roman"/>
          <w:sz w:val="24"/>
          <w:szCs w:val="20"/>
          <w:lang w:eastAsia="zh-CN"/>
        </w:rPr>
        <w:t>9A</w:t>
      </w:r>
      <w:r w:rsidR="00724F58" w:rsidRPr="00724F58">
        <w:rPr>
          <w:rFonts w:ascii="Arial" w:eastAsia="等线" w:hAnsi="Arial" w:cs="Times New Roman"/>
          <w:sz w:val="24"/>
          <w:szCs w:val="20"/>
          <w:lang w:val="en-GB" w:eastAsia="zh-CN"/>
        </w:rPr>
        <w:t>.3.</w:t>
      </w:r>
      <w:r w:rsidR="00724F58" w:rsidRPr="00724F58">
        <w:rPr>
          <w:rFonts w:ascii="Arial" w:eastAsia="等线" w:hAnsi="Arial" w:cs="Times New Roman" w:hint="eastAsia"/>
          <w:sz w:val="24"/>
          <w:szCs w:val="20"/>
          <w:lang w:eastAsia="zh-CN"/>
        </w:rPr>
        <w:t>2</w:t>
      </w:r>
      <w:r w:rsidR="00724F58" w:rsidRPr="00724F58">
        <w:rPr>
          <w:rFonts w:ascii="Arial" w:eastAsia="等线" w:hAnsi="Arial" w:cs="Times New Roman"/>
          <w:sz w:val="24"/>
          <w:szCs w:val="20"/>
          <w:lang w:val="en-GB" w:eastAsia="zh-CN"/>
        </w:rPr>
        <w:t>.</w:t>
      </w:r>
      <w:r w:rsidR="00724F58" w:rsidRPr="00724F58">
        <w:rPr>
          <w:rFonts w:ascii="Arial" w:eastAsia="等线" w:hAnsi="Arial" w:cs="Times New Roman" w:hint="eastAsia"/>
          <w:sz w:val="24"/>
          <w:szCs w:val="20"/>
          <w:lang w:eastAsia="zh-CN"/>
        </w:rPr>
        <w:t>10</w:t>
      </w:r>
      <w:r w:rsidR="00724F58" w:rsidRPr="00724F58">
        <w:rPr>
          <w:rFonts w:ascii="Arial" w:eastAsia="等线" w:hAnsi="Arial" w:cs="Times New Roman"/>
          <w:sz w:val="24"/>
          <w:szCs w:val="20"/>
          <w:lang w:val="en-GB" w:eastAsia="zh-CN"/>
        </w:rPr>
        <w:tab/>
      </w:r>
      <w:r w:rsidR="00724F58" w:rsidRPr="00724F58">
        <w:rPr>
          <w:rFonts w:ascii="Arial" w:eastAsia="宋体" w:hAnsi="Arial" w:cs="Times New Roman" w:hint="eastAsia"/>
          <w:sz w:val="24"/>
          <w:szCs w:val="20"/>
          <w:lang w:eastAsia="zh-CN"/>
        </w:rPr>
        <w:t>DATA PIPELINING</w:t>
      </w:r>
      <w:r w:rsidR="00724F58" w:rsidRPr="00724F58">
        <w:rPr>
          <w:rFonts w:ascii="Arial" w:eastAsia="等线" w:hAnsi="Arial" w:cs="Times New Roman" w:hint="eastAsia"/>
          <w:sz w:val="24"/>
          <w:szCs w:val="20"/>
          <w:lang w:val="en-GB" w:eastAsia="zh-CN"/>
        </w:rPr>
        <w:t xml:space="preserve"> JOB </w:t>
      </w:r>
      <w:r w:rsidR="00724F58" w:rsidRPr="00724F58">
        <w:rPr>
          <w:rFonts w:ascii="Arial" w:eastAsia="宋体" w:hAnsi="Arial" w:cs="Times New Roman" w:hint="eastAsia"/>
          <w:sz w:val="24"/>
          <w:szCs w:val="20"/>
          <w:lang w:eastAsia="zh-CN"/>
        </w:rPr>
        <w:t xml:space="preserve">QUERY </w:t>
      </w:r>
      <w:r w:rsidR="00724F58" w:rsidRPr="00724F58">
        <w:rPr>
          <w:rFonts w:ascii="Arial" w:eastAsia="Times New Roman" w:hAnsi="Arial" w:cs="Times New Roman"/>
          <w:sz w:val="24"/>
          <w:szCs w:val="20"/>
          <w:lang w:val="en-GB"/>
        </w:rPr>
        <w:t>REQUEST</w:t>
      </w:r>
    </w:p>
    <w:p w14:paraId="20E736A3" w14:textId="77777777" w:rsidR="00724F58" w:rsidRPr="00724F58" w:rsidRDefault="00724F58" w:rsidP="00724F58">
      <w:pPr>
        <w:spacing w:after="180" w:line="240" w:lineRule="auto"/>
        <w:rPr>
          <w:rFonts w:ascii="Times New Roman" w:eastAsia="Calibri" w:hAnsi="Times New Roman" w:cs="Times New Roman"/>
          <w:sz w:val="20"/>
          <w:szCs w:val="20"/>
          <w:lang w:eastAsia="zh-CN"/>
        </w:rPr>
      </w:pPr>
      <w:r w:rsidRPr="00724F58">
        <w:rPr>
          <w:rFonts w:ascii="Times New Roman" w:eastAsia="Calibri" w:hAnsi="Times New Roman" w:cs="Times New Roman"/>
          <w:sz w:val="20"/>
          <w:szCs w:val="20"/>
          <w:lang w:eastAsia="zh-CN"/>
        </w:rPr>
        <w:t>This message is sent by an xApp to the Near-RT RIC platform to</w:t>
      </w:r>
      <w:r w:rsidRPr="00724F58">
        <w:rPr>
          <w:rFonts w:ascii="Times New Roman" w:eastAsia="Calibri" w:hAnsi="Times New Roman" w:cs="Times New Roman" w:hint="eastAsia"/>
          <w:sz w:val="20"/>
          <w:szCs w:val="20"/>
          <w:lang w:eastAsia="zh-CN"/>
        </w:rPr>
        <w:t xml:space="preserve"> query the status of a</w:t>
      </w:r>
      <w:r w:rsidRPr="00724F58">
        <w:rPr>
          <w:rFonts w:ascii="Times New Roman" w:eastAsia="等线" w:hAnsi="Times New Roman" w:cs="Times New Roman" w:hint="eastAsia"/>
          <w:sz w:val="20"/>
          <w:szCs w:val="20"/>
          <w:lang w:eastAsia="zh-CN"/>
        </w:rPr>
        <w:t xml:space="preserve"> data pipelining</w:t>
      </w:r>
      <w:r w:rsidRPr="00724F58">
        <w:rPr>
          <w:rFonts w:ascii="Times New Roman" w:eastAsia="Calibri" w:hAnsi="Times New Roman" w:cs="Times New Roman" w:hint="eastAsia"/>
          <w:sz w:val="20"/>
          <w:szCs w:val="20"/>
          <w:lang w:eastAsia="zh-CN"/>
        </w:rPr>
        <w:t xml:space="preserve"> job</w:t>
      </w:r>
      <w:r w:rsidRPr="00724F58">
        <w:rPr>
          <w:rFonts w:ascii="Times New Roman" w:eastAsia="Calibri" w:hAnsi="Times New Roman" w:cs="Times New Roman"/>
          <w:sz w:val="20"/>
          <w:szCs w:val="20"/>
          <w:lang w:eastAsia="zh-CN"/>
        </w:rPr>
        <w:t>.</w:t>
      </w:r>
    </w:p>
    <w:p w14:paraId="6127E188" w14:textId="6965AB7A" w:rsidR="00724F58" w:rsidRDefault="00724F58" w:rsidP="00724F58">
      <w:pPr>
        <w:spacing w:after="180" w:line="240" w:lineRule="auto"/>
        <w:rPr>
          <w:rFonts w:ascii="Times New Roman" w:eastAsia="Calibri" w:hAnsi="Times New Roman" w:cs="Times New Roman"/>
          <w:sz w:val="20"/>
          <w:szCs w:val="20"/>
          <w:lang w:eastAsia="zh-CN"/>
        </w:rPr>
      </w:pPr>
      <w:r w:rsidRPr="00724F58">
        <w:rPr>
          <w:rFonts w:ascii="Times New Roman" w:eastAsia="Calibri" w:hAnsi="Times New Roman" w:cs="Times New Roman"/>
          <w:sz w:val="20"/>
          <w:szCs w:val="20"/>
          <w:lang w:eastAsia="zh-CN"/>
        </w:rPr>
        <w:t>Direction: xApp -&gt; Near-RT RIC platform</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795F4E" w:rsidRPr="00724F58" w14:paraId="5C6728B4" w14:textId="77777777" w:rsidTr="00B5622B">
        <w:trPr>
          <w:jc w:val="center"/>
        </w:trPr>
        <w:tc>
          <w:tcPr>
            <w:tcW w:w="2126" w:type="dxa"/>
          </w:tcPr>
          <w:p w14:paraId="6504D529"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057277CA"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136A3775"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6CDE4A62"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26D88B5D" w14:textId="77777777" w:rsidR="00795F4E" w:rsidRPr="00724F58" w:rsidRDefault="00795F4E" w:rsidP="00B5622B">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795F4E" w:rsidRPr="00724F58" w14:paraId="79161850" w14:textId="77777777" w:rsidTr="00B5622B">
        <w:trPr>
          <w:jc w:val="center"/>
        </w:trPr>
        <w:tc>
          <w:tcPr>
            <w:tcW w:w="2126" w:type="dxa"/>
          </w:tcPr>
          <w:p w14:paraId="7C916AE3" w14:textId="2544195B"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Message Type</w:t>
            </w:r>
          </w:p>
        </w:tc>
        <w:tc>
          <w:tcPr>
            <w:tcW w:w="1134" w:type="dxa"/>
          </w:tcPr>
          <w:p w14:paraId="71BE7D13" w14:textId="408D7C2B"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w:t>
            </w:r>
          </w:p>
        </w:tc>
        <w:tc>
          <w:tcPr>
            <w:tcW w:w="992" w:type="dxa"/>
          </w:tcPr>
          <w:p w14:paraId="33D1306C" w14:textId="77777777" w:rsidR="00795F4E" w:rsidRPr="00724F58" w:rsidRDefault="00795F4E" w:rsidP="00795F4E">
            <w:pPr>
              <w:spacing w:after="0" w:line="240" w:lineRule="auto"/>
              <w:rPr>
                <w:rFonts w:ascii="Arial" w:eastAsia="Calibri" w:hAnsi="Arial" w:cs="Arial"/>
                <w:sz w:val="18"/>
                <w:szCs w:val="20"/>
                <w:lang w:eastAsia="ja-JP"/>
              </w:rPr>
            </w:pPr>
          </w:p>
        </w:tc>
        <w:tc>
          <w:tcPr>
            <w:tcW w:w="1446" w:type="dxa"/>
          </w:tcPr>
          <w:p w14:paraId="7B3B7613" w14:textId="0EE15BBC" w:rsidR="00795F4E" w:rsidRPr="00724F58" w:rsidRDefault="00795F4E" w:rsidP="00795F4E">
            <w:pPr>
              <w:spacing w:after="0" w:line="240" w:lineRule="auto"/>
              <w:rPr>
                <w:rFonts w:ascii="Arial" w:eastAsia="Calibri" w:hAnsi="Arial" w:cs="Arial"/>
                <w:sz w:val="18"/>
                <w:szCs w:val="20"/>
                <w:lang w:eastAsia="zh-CN"/>
              </w:rPr>
            </w:pPr>
            <w:r>
              <w:rPr>
                <w:rFonts w:ascii="Arial" w:eastAsia="宋体" w:hAnsi="Arial" w:cs="Arial"/>
                <w:sz w:val="18"/>
                <w:szCs w:val="20"/>
                <w:lang w:eastAsia="zh-CN"/>
              </w:rPr>
              <w:t>9A</w:t>
            </w:r>
            <w:r w:rsidRPr="00724F58">
              <w:rPr>
                <w:rFonts w:ascii="Arial" w:eastAsia="宋体" w:hAnsi="Arial" w:cs="Arial" w:hint="eastAsia"/>
                <w:sz w:val="18"/>
                <w:szCs w:val="20"/>
                <w:lang w:eastAsia="zh-CN"/>
              </w:rPr>
              <w:t>.3.3.1</w:t>
            </w:r>
          </w:p>
        </w:tc>
        <w:tc>
          <w:tcPr>
            <w:tcW w:w="4501" w:type="dxa"/>
          </w:tcPr>
          <w:p w14:paraId="332DA4C0" w14:textId="77777777" w:rsidR="00795F4E" w:rsidRPr="00724F58" w:rsidRDefault="00795F4E" w:rsidP="00795F4E">
            <w:pPr>
              <w:spacing w:after="0" w:line="240" w:lineRule="auto"/>
              <w:jc w:val="center"/>
              <w:rPr>
                <w:rFonts w:ascii="Arial" w:eastAsia="Calibri" w:hAnsi="Arial" w:cs="Arial"/>
                <w:sz w:val="18"/>
                <w:szCs w:val="20"/>
                <w:lang w:eastAsia="ja-JP"/>
              </w:rPr>
            </w:pPr>
          </w:p>
        </w:tc>
      </w:tr>
      <w:tr w:rsidR="00795F4E" w:rsidRPr="00724F58" w14:paraId="28A01068" w14:textId="77777777" w:rsidTr="00B5622B">
        <w:trPr>
          <w:jc w:val="center"/>
        </w:trPr>
        <w:tc>
          <w:tcPr>
            <w:tcW w:w="2126" w:type="dxa"/>
          </w:tcPr>
          <w:p w14:paraId="5B0E47A1" w14:textId="7688F42A"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Procedure Transaction ID</w:t>
            </w:r>
          </w:p>
        </w:tc>
        <w:tc>
          <w:tcPr>
            <w:tcW w:w="1134" w:type="dxa"/>
          </w:tcPr>
          <w:p w14:paraId="4DDECB79" w14:textId="7F0BEA49"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w:t>
            </w:r>
          </w:p>
        </w:tc>
        <w:tc>
          <w:tcPr>
            <w:tcW w:w="992" w:type="dxa"/>
          </w:tcPr>
          <w:p w14:paraId="7730AE94" w14:textId="77777777" w:rsidR="00795F4E" w:rsidRPr="00724F58" w:rsidRDefault="00795F4E" w:rsidP="00795F4E">
            <w:pPr>
              <w:spacing w:after="0" w:line="240" w:lineRule="auto"/>
              <w:rPr>
                <w:rFonts w:ascii="Arial" w:eastAsia="Calibri" w:hAnsi="Arial" w:cs="Arial"/>
                <w:sz w:val="18"/>
                <w:szCs w:val="20"/>
                <w:lang w:eastAsia="ja-JP"/>
              </w:rPr>
            </w:pPr>
          </w:p>
        </w:tc>
        <w:tc>
          <w:tcPr>
            <w:tcW w:w="1446" w:type="dxa"/>
          </w:tcPr>
          <w:p w14:paraId="21A66ADD" w14:textId="0727FC9E" w:rsidR="00795F4E" w:rsidRPr="00724F58" w:rsidRDefault="00795F4E" w:rsidP="00795F4E">
            <w:pPr>
              <w:spacing w:after="0" w:line="240" w:lineRule="auto"/>
              <w:rPr>
                <w:rFonts w:ascii="Arial" w:eastAsia="Calibri" w:hAnsi="Arial" w:cs="Arial"/>
                <w:sz w:val="18"/>
                <w:szCs w:val="20"/>
                <w:lang w:eastAsia="zh-CN"/>
              </w:rPr>
            </w:pPr>
            <w:r w:rsidRPr="00724F58">
              <w:rPr>
                <w:rFonts w:ascii="Arial" w:eastAsia="宋体" w:hAnsi="Arial" w:cs="Arial" w:hint="eastAsia"/>
                <w:sz w:val="18"/>
                <w:szCs w:val="20"/>
                <w:lang w:eastAsia="zh-CN"/>
              </w:rPr>
              <w:t>10</w:t>
            </w:r>
            <w:r w:rsidRPr="00724F58">
              <w:rPr>
                <w:rFonts w:ascii="Arial" w:eastAsia="Calibri" w:hAnsi="Arial" w:cs="Arial"/>
                <w:sz w:val="18"/>
                <w:szCs w:val="20"/>
                <w:lang w:eastAsia="ja-JP"/>
              </w:rPr>
              <w:t>.</w:t>
            </w:r>
            <w:r>
              <w:rPr>
                <w:rFonts w:ascii="Arial" w:eastAsia="宋体" w:hAnsi="Arial" w:cs="Arial"/>
                <w:sz w:val="18"/>
                <w:szCs w:val="20"/>
                <w:lang w:eastAsia="zh-CN"/>
              </w:rPr>
              <w:t>1</w:t>
            </w:r>
            <w:r w:rsidRPr="00724F58">
              <w:rPr>
                <w:rFonts w:ascii="Arial" w:eastAsia="Calibri" w:hAnsi="Arial" w:cs="Arial"/>
                <w:sz w:val="18"/>
                <w:szCs w:val="20"/>
                <w:lang w:eastAsia="ja-JP"/>
              </w:rPr>
              <w:t>.1</w:t>
            </w:r>
          </w:p>
        </w:tc>
        <w:tc>
          <w:tcPr>
            <w:tcW w:w="4501" w:type="dxa"/>
          </w:tcPr>
          <w:p w14:paraId="085E66F2" w14:textId="77777777" w:rsidR="00795F4E" w:rsidRPr="00724F58" w:rsidRDefault="00795F4E" w:rsidP="00795F4E">
            <w:pPr>
              <w:spacing w:after="0" w:line="240" w:lineRule="auto"/>
              <w:jc w:val="center"/>
              <w:rPr>
                <w:rFonts w:ascii="Arial" w:eastAsia="Calibri" w:hAnsi="Arial" w:cs="Arial"/>
                <w:sz w:val="18"/>
                <w:szCs w:val="20"/>
                <w:lang w:eastAsia="ja-JP"/>
              </w:rPr>
            </w:pPr>
          </w:p>
        </w:tc>
      </w:tr>
      <w:tr w:rsidR="00795F4E" w:rsidRPr="00724F58" w14:paraId="29711851" w14:textId="77777777" w:rsidTr="00B5622B">
        <w:trPr>
          <w:jc w:val="center"/>
        </w:trPr>
        <w:tc>
          <w:tcPr>
            <w:tcW w:w="2126" w:type="dxa"/>
          </w:tcPr>
          <w:p w14:paraId="51B325B7" w14:textId="2412E3E3"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宋体" w:hAnsi="Arial" w:cs="Arial" w:hint="eastAsia"/>
                <w:sz w:val="18"/>
                <w:szCs w:val="20"/>
                <w:lang w:eastAsia="zh-CN"/>
              </w:rPr>
              <w:t xml:space="preserve">Data Pipelining </w:t>
            </w:r>
            <w:r w:rsidRPr="00724F58">
              <w:rPr>
                <w:rFonts w:ascii="Arial" w:eastAsia="宋体" w:hAnsi="Arial" w:cs="Arial"/>
                <w:sz w:val="18"/>
                <w:szCs w:val="20"/>
                <w:lang w:eastAsia="zh-CN"/>
              </w:rPr>
              <w:t>Job</w:t>
            </w:r>
            <w:r w:rsidRPr="00724F58">
              <w:rPr>
                <w:rFonts w:ascii="Arial" w:eastAsia="宋体" w:hAnsi="Arial" w:cs="Arial" w:hint="eastAsia"/>
                <w:sz w:val="18"/>
                <w:szCs w:val="20"/>
                <w:lang w:eastAsia="zh-CN"/>
              </w:rPr>
              <w:t xml:space="preserve"> </w:t>
            </w:r>
            <w:r w:rsidRPr="00724F58">
              <w:rPr>
                <w:rFonts w:ascii="Arial" w:eastAsia="宋体" w:hAnsi="Arial" w:cs="Arial"/>
                <w:sz w:val="18"/>
                <w:szCs w:val="20"/>
                <w:lang w:eastAsia="zh-CN"/>
              </w:rPr>
              <w:t>ID</w:t>
            </w:r>
          </w:p>
        </w:tc>
        <w:tc>
          <w:tcPr>
            <w:tcW w:w="1134" w:type="dxa"/>
          </w:tcPr>
          <w:p w14:paraId="60BAC64E" w14:textId="03BD2E92"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宋体" w:hAnsi="Arial" w:cs="Arial" w:hint="eastAsia"/>
                <w:sz w:val="18"/>
                <w:szCs w:val="20"/>
                <w:lang w:eastAsia="zh-CN"/>
              </w:rPr>
              <w:t>M</w:t>
            </w:r>
          </w:p>
        </w:tc>
        <w:tc>
          <w:tcPr>
            <w:tcW w:w="992" w:type="dxa"/>
          </w:tcPr>
          <w:p w14:paraId="78567C98" w14:textId="77777777" w:rsidR="00795F4E" w:rsidRPr="00724F58" w:rsidRDefault="00795F4E" w:rsidP="00795F4E">
            <w:pPr>
              <w:spacing w:after="0" w:line="240" w:lineRule="auto"/>
              <w:rPr>
                <w:rFonts w:ascii="Arial" w:eastAsia="Calibri" w:hAnsi="Arial" w:cs="Arial"/>
                <w:sz w:val="18"/>
                <w:szCs w:val="20"/>
                <w:lang w:eastAsia="ja-JP"/>
              </w:rPr>
            </w:pPr>
          </w:p>
        </w:tc>
        <w:tc>
          <w:tcPr>
            <w:tcW w:w="1446" w:type="dxa"/>
          </w:tcPr>
          <w:p w14:paraId="28F6C064" w14:textId="0BB045DF" w:rsidR="00795F4E" w:rsidRPr="00724F58" w:rsidRDefault="00795F4E" w:rsidP="00795F4E">
            <w:pPr>
              <w:spacing w:after="0" w:line="240" w:lineRule="auto"/>
              <w:rPr>
                <w:rFonts w:ascii="Arial" w:eastAsia="Calibri" w:hAnsi="Arial" w:cs="Arial"/>
                <w:sz w:val="18"/>
                <w:szCs w:val="20"/>
                <w:lang w:eastAsia="zh-CN"/>
              </w:rPr>
            </w:pPr>
            <w:r>
              <w:rPr>
                <w:rFonts w:ascii="Arial" w:eastAsia="宋体" w:hAnsi="Arial" w:cs="Arial"/>
                <w:sz w:val="18"/>
                <w:szCs w:val="20"/>
                <w:lang w:eastAsia="zh-CN"/>
              </w:rPr>
              <w:t>9A</w:t>
            </w:r>
            <w:r w:rsidRPr="00724F58">
              <w:rPr>
                <w:rFonts w:ascii="Arial" w:eastAsia="Calibri" w:hAnsi="Arial" w:cs="Arial" w:hint="eastAsia"/>
                <w:sz w:val="18"/>
                <w:szCs w:val="20"/>
                <w:lang w:eastAsia="zh-CN"/>
              </w:rPr>
              <w:t>.3.3.24</w:t>
            </w:r>
          </w:p>
        </w:tc>
        <w:tc>
          <w:tcPr>
            <w:tcW w:w="4501" w:type="dxa"/>
          </w:tcPr>
          <w:p w14:paraId="1D3F88D5" w14:textId="77777777" w:rsidR="00795F4E" w:rsidRPr="00724F58" w:rsidRDefault="00795F4E" w:rsidP="00795F4E">
            <w:pPr>
              <w:spacing w:after="0" w:line="240" w:lineRule="auto"/>
              <w:jc w:val="center"/>
              <w:rPr>
                <w:rFonts w:ascii="Arial" w:eastAsia="Calibri" w:hAnsi="Arial" w:cs="Arial"/>
                <w:sz w:val="18"/>
                <w:szCs w:val="20"/>
                <w:lang w:eastAsia="ja-JP"/>
              </w:rPr>
            </w:pPr>
          </w:p>
        </w:tc>
      </w:tr>
    </w:tbl>
    <w:p w14:paraId="02428093" w14:textId="77777777" w:rsidR="00724F58" w:rsidRPr="00724F58" w:rsidRDefault="00724F58" w:rsidP="00724F58">
      <w:pPr>
        <w:spacing w:after="180" w:line="240" w:lineRule="auto"/>
        <w:rPr>
          <w:rFonts w:ascii="Times New Roman" w:eastAsia="Yu Mincho" w:hAnsi="Times New Roman" w:cs="Times New Roman"/>
          <w:b/>
          <w:bCs/>
          <w:color w:val="FF0000"/>
          <w:sz w:val="20"/>
          <w:szCs w:val="20"/>
        </w:rPr>
      </w:pPr>
    </w:p>
    <w:p w14:paraId="4C4B2B84" w14:textId="3F930C98" w:rsidR="00724F58" w:rsidRPr="00724F58" w:rsidRDefault="009275C3" w:rsidP="00724F58">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eastAsia="zh-CN"/>
        </w:rPr>
      </w:pPr>
      <w:r>
        <w:rPr>
          <w:rFonts w:ascii="Arial" w:eastAsia="等线" w:hAnsi="Arial" w:cs="Times New Roman"/>
          <w:sz w:val="24"/>
          <w:szCs w:val="20"/>
          <w:lang w:eastAsia="zh-CN"/>
        </w:rPr>
        <w:t>9A</w:t>
      </w:r>
      <w:r w:rsidR="00724F58" w:rsidRPr="00724F58">
        <w:rPr>
          <w:rFonts w:ascii="Arial" w:eastAsia="等线" w:hAnsi="Arial" w:cs="Times New Roman"/>
          <w:sz w:val="24"/>
          <w:szCs w:val="20"/>
          <w:lang w:val="en-GB" w:eastAsia="zh-CN"/>
        </w:rPr>
        <w:t>.3.</w:t>
      </w:r>
      <w:r w:rsidR="00724F58" w:rsidRPr="00724F58">
        <w:rPr>
          <w:rFonts w:ascii="Arial" w:eastAsia="等线" w:hAnsi="Arial" w:cs="Times New Roman" w:hint="eastAsia"/>
          <w:sz w:val="24"/>
          <w:szCs w:val="20"/>
          <w:lang w:eastAsia="zh-CN"/>
        </w:rPr>
        <w:t>2</w:t>
      </w:r>
      <w:r w:rsidR="00724F58" w:rsidRPr="00724F58">
        <w:rPr>
          <w:rFonts w:ascii="Arial" w:eastAsia="等线" w:hAnsi="Arial" w:cs="Times New Roman"/>
          <w:sz w:val="24"/>
          <w:szCs w:val="20"/>
          <w:lang w:val="en-GB" w:eastAsia="zh-CN"/>
        </w:rPr>
        <w:t>.</w:t>
      </w:r>
      <w:r w:rsidR="00724F58" w:rsidRPr="00724F58">
        <w:rPr>
          <w:rFonts w:ascii="Arial" w:eastAsia="等线" w:hAnsi="Arial" w:cs="Times New Roman" w:hint="eastAsia"/>
          <w:sz w:val="24"/>
          <w:szCs w:val="20"/>
          <w:lang w:eastAsia="zh-CN"/>
        </w:rPr>
        <w:t>11</w:t>
      </w:r>
      <w:r w:rsidR="00724F58" w:rsidRPr="00724F58">
        <w:rPr>
          <w:rFonts w:ascii="Arial" w:eastAsia="等线" w:hAnsi="Arial" w:cs="Times New Roman"/>
          <w:sz w:val="24"/>
          <w:szCs w:val="20"/>
          <w:lang w:val="en-GB" w:eastAsia="zh-CN"/>
        </w:rPr>
        <w:tab/>
      </w:r>
      <w:r w:rsidR="00724F58" w:rsidRPr="00724F58">
        <w:rPr>
          <w:rFonts w:ascii="Arial" w:eastAsia="宋体" w:hAnsi="Arial" w:cs="Times New Roman" w:hint="eastAsia"/>
          <w:sz w:val="24"/>
          <w:szCs w:val="20"/>
          <w:lang w:eastAsia="zh-CN"/>
        </w:rPr>
        <w:t>DATA PIPELINING</w:t>
      </w:r>
      <w:r w:rsidR="00724F58" w:rsidRPr="00724F58">
        <w:rPr>
          <w:rFonts w:ascii="Arial" w:eastAsia="等线" w:hAnsi="Arial" w:cs="Times New Roman" w:hint="eastAsia"/>
          <w:sz w:val="24"/>
          <w:szCs w:val="20"/>
          <w:lang w:val="en-GB" w:eastAsia="zh-CN"/>
        </w:rPr>
        <w:t xml:space="preserve"> JOB </w:t>
      </w:r>
      <w:r w:rsidR="00724F58" w:rsidRPr="00724F58">
        <w:rPr>
          <w:rFonts w:ascii="Arial" w:eastAsia="宋体" w:hAnsi="Arial" w:cs="Times New Roman" w:hint="eastAsia"/>
          <w:sz w:val="24"/>
          <w:szCs w:val="20"/>
          <w:lang w:eastAsia="zh-CN"/>
        </w:rPr>
        <w:t xml:space="preserve">QUERY </w:t>
      </w:r>
      <w:r w:rsidR="00724F58" w:rsidRPr="00724F58">
        <w:rPr>
          <w:rFonts w:ascii="Arial" w:eastAsia="Times New Roman" w:hAnsi="Arial" w:cs="Times New Roman"/>
          <w:sz w:val="24"/>
          <w:szCs w:val="20"/>
          <w:lang w:val="en-GB"/>
        </w:rPr>
        <w:t>RE</w:t>
      </w:r>
      <w:r w:rsidR="00724F58" w:rsidRPr="00724F58">
        <w:rPr>
          <w:rFonts w:ascii="Arial" w:eastAsia="宋体" w:hAnsi="Arial" w:cs="Times New Roman" w:hint="eastAsia"/>
          <w:sz w:val="24"/>
          <w:szCs w:val="20"/>
          <w:lang w:eastAsia="zh-CN"/>
        </w:rPr>
        <w:t>SPONSE</w:t>
      </w:r>
    </w:p>
    <w:p w14:paraId="7AD155EC" w14:textId="77777777" w:rsidR="00724F58" w:rsidRPr="00724F58" w:rsidRDefault="00724F58" w:rsidP="00724F58">
      <w:pPr>
        <w:spacing w:after="180" w:line="240" w:lineRule="auto"/>
        <w:rPr>
          <w:rFonts w:ascii="Times New Roman" w:eastAsia="Calibri" w:hAnsi="Times New Roman" w:cs="Times New Roman"/>
          <w:sz w:val="20"/>
          <w:szCs w:val="20"/>
          <w:lang w:eastAsia="zh-CN"/>
        </w:rPr>
      </w:pPr>
      <w:r w:rsidRPr="00724F58">
        <w:rPr>
          <w:rFonts w:ascii="Times New Roman" w:eastAsia="Calibri" w:hAnsi="Times New Roman" w:cs="Times New Roman"/>
          <w:sz w:val="20"/>
          <w:szCs w:val="20"/>
          <w:lang w:eastAsia="zh-CN"/>
        </w:rPr>
        <w:t>This message is sent by Near-RT RIC platform to</w:t>
      </w:r>
      <w:r w:rsidRPr="00724F58">
        <w:rPr>
          <w:rFonts w:ascii="Times New Roman" w:eastAsia="Calibri" w:hAnsi="Times New Roman" w:cs="Times New Roman" w:hint="eastAsia"/>
          <w:sz w:val="20"/>
          <w:szCs w:val="20"/>
          <w:lang w:eastAsia="zh-CN"/>
        </w:rPr>
        <w:t xml:space="preserve"> the</w:t>
      </w:r>
      <w:r w:rsidRPr="00724F58">
        <w:rPr>
          <w:rFonts w:ascii="Times New Roman" w:eastAsia="Calibri" w:hAnsi="Times New Roman" w:cs="Times New Roman"/>
          <w:sz w:val="20"/>
          <w:szCs w:val="20"/>
          <w:lang w:eastAsia="zh-CN"/>
        </w:rPr>
        <w:t xml:space="preserve"> xApp to</w:t>
      </w:r>
      <w:r w:rsidRPr="00724F58">
        <w:rPr>
          <w:rFonts w:ascii="Times New Roman" w:eastAsia="Calibri" w:hAnsi="Times New Roman" w:cs="Times New Roman" w:hint="eastAsia"/>
          <w:sz w:val="20"/>
          <w:szCs w:val="20"/>
          <w:lang w:eastAsia="zh-CN"/>
        </w:rPr>
        <w:t xml:space="preserve"> carry the status of the queried </w:t>
      </w:r>
      <w:r w:rsidRPr="00724F58">
        <w:rPr>
          <w:rFonts w:ascii="Times New Roman" w:eastAsia="等线" w:hAnsi="Times New Roman" w:cs="Times New Roman" w:hint="eastAsia"/>
          <w:sz w:val="20"/>
          <w:szCs w:val="20"/>
          <w:lang w:eastAsia="zh-CN"/>
        </w:rPr>
        <w:t>data pipelining</w:t>
      </w:r>
      <w:r w:rsidRPr="00724F58">
        <w:rPr>
          <w:rFonts w:ascii="Times New Roman" w:eastAsia="Calibri" w:hAnsi="Times New Roman" w:cs="Times New Roman" w:hint="eastAsia"/>
          <w:sz w:val="20"/>
          <w:szCs w:val="20"/>
          <w:lang w:eastAsia="zh-CN"/>
        </w:rPr>
        <w:t xml:space="preserve"> job</w:t>
      </w:r>
      <w:r w:rsidRPr="00724F58">
        <w:rPr>
          <w:rFonts w:ascii="Times New Roman" w:eastAsia="Calibri" w:hAnsi="Times New Roman" w:cs="Times New Roman"/>
          <w:sz w:val="20"/>
          <w:szCs w:val="20"/>
          <w:lang w:eastAsia="zh-CN"/>
        </w:rPr>
        <w:t>.</w:t>
      </w:r>
    </w:p>
    <w:p w14:paraId="4BDA2FF3" w14:textId="3F2D2CF8" w:rsidR="00724F58" w:rsidRDefault="00724F58" w:rsidP="00724F58">
      <w:pPr>
        <w:spacing w:after="180" w:line="240" w:lineRule="auto"/>
        <w:rPr>
          <w:rFonts w:ascii="Times New Roman" w:eastAsia="Calibri" w:hAnsi="Times New Roman" w:cs="Times New Roman"/>
          <w:sz w:val="20"/>
          <w:szCs w:val="20"/>
          <w:lang w:eastAsia="zh-CN"/>
        </w:rPr>
      </w:pPr>
      <w:r w:rsidRPr="00724F58">
        <w:rPr>
          <w:rFonts w:ascii="Times New Roman" w:eastAsia="Calibri" w:hAnsi="Times New Roman" w:cs="Times New Roman"/>
          <w:sz w:val="20"/>
          <w:szCs w:val="20"/>
          <w:lang w:eastAsia="zh-CN"/>
        </w:rPr>
        <w:t>Direction: Near-RT RIC platform</w:t>
      </w:r>
      <w:r w:rsidRPr="00724F58">
        <w:rPr>
          <w:rFonts w:ascii="Times New Roman" w:eastAsia="Calibri" w:hAnsi="Times New Roman" w:cs="Times New Roman" w:hint="eastAsia"/>
          <w:sz w:val="20"/>
          <w:szCs w:val="20"/>
          <w:lang w:eastAsia="zh-CN"/>
        </w:rPr>
        <w:t xml:space="preserve"> </w:t>
      </w:r>
      <w:r w:rsidRPr="00724F58">
        <w:rPr>
          <w:rFonts w:ascii="Times New Roman" w:eastAsia="Calibri" w:hAnsi="Times New Roman" w:cs="Times New Roman"/>
          <w:sz w:val="20"/>
          <w:szCs w:val="20"/>
          <w:lang w:eastAsia="zh-CN"/>
        </w:rPr>
        <w:t>-&gt;</w:t>
      </w:r>
      <w:r w:rsidRPr="00724F58">
        <w:rPr>
          <w:rFonts w:ascii="Times New Roman" w:eastAsia="Calibri" w:hAnsi="Times New Roman" w:cs="Times New Roman" w:hint="eastAsia"/>
          <w:sz w:val="20"/>
          <w:szCs w:val="20"/>
          <w:lang w:eastAsia="zh-CN"/>
        </w:rPr>
        <w:t xml:space="preserve"> </w:t>
      </w:r>
      <w:r w:rsidRPr="00724F58">
        <w:rPr>
          <w:rFonts w:ascii="Times New Roman" w:eastAsia="Calibri" w:hAnsi="Times New Roman" w:cs="Times New Roman"/>
          <w:sz w:val="20"/>
          <w:szCs w:val="20"/>
          <w:lang w:eastAsia="zh-CN"/>
        </w:rPr>
        <w:t>xApp</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795F4E" w:rsidRPr="00724F58" w14:paraId="1F66792C" w14:textId="77777777" w:rsidTr="00B5622B">
        <w:trPr>
          <w:jc w:val="center"/>
        </w:trPr>
        <w:tc>
          <w:tcPr>
            <w:tcW w:w="2126" w:type="dxa"/>
          </w:tcPr>
          <w:p w14:paraId="5A27D7A7"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45891356"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36B792C6"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3B86892D"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3349559F" w14:textId="77777777" w:rsidR="00795F4E" w:rsidRPr="00724F58" w:rsidRDefault="00795F4E" w:rsidP="00B5622B">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795F4E" w:rsidRPr="00724F58" w14:paraId="5D87691C" w14:textId="77777777" w:rsidTr="00B5622B">
        <w:trPr>
          <w:jc w:val="center"/>
        </w:trPr>
        <w:tc>
          <w:tcPr>
            <w:tcW w:w="2126" w:type="dxa"/>
          </w:tcPr>
          <w:p w14:paraId="3943609B" w14:textId="26FFCA0D"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Message Type</w:t>
            </w:r>
          </w:p>
        </w:tc>
        <w:tc>
          <w:tcPr>
            <w:tcW w:w="1134" w:type="dxa"/>
          </w:tcPr>
          <w:p w14:paraId="68DDE90E" w14:textId="3DF71756"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w:t>
            </w:r>
          </w:p>
        </w:tc>
        <w:tc>
          <w:tcPr>
            <w:tcW w:w="992" w:type="dxa"/>
          </w:tcPr>
          <w:p w14:paraId="2442BA9E" w14:textId="77777777" w:rsidR="00795F4E" w:rsidRPr="00724F58" w:rsidRDefault="00795F4E" w:rsidP="00795F4E">
            <w:pPr>
              <w:spacing w:after="0" w:line="240" w:lineRule="auto"/>
              <w:rPr>
                <w:rFonts w:ascii="Arial" w:eastAsia="Calibri" w:hAnsi="Arial" w:cs="Arial"/>
                <w:sz w:val="18"/>
                <w:szCs w:val="20"/>
                <w:lang w:eastAsia="ja-JP"/>
              </w:rPr>
            </w:pPr>
          </w:p>
        </w:tc>
        <w:tc>
          <w:tcPr>
            <w:tcW w:w="1446" w:type="dxa"/>
          </w:tcPr>
          <w:p w14:paraId="2EFE14E5" w14:textId="4B470413" w:rsidR="00795F4E" w:rsidRPr="00724F58" w:rsidRDefault="00795F4E" w:rsidP="00795F4E">
            <w:pPr>
              <w:spacing w:after="0" w:line="240" w:lineRule="auto"/>
              <w:rPr>
                <w:rFonts w:ascii="Arial" w:eastAsia="Calibri" w:hAnsi="Arial" w:cs="Arial"/>
                <w:sz w:val="18"/>
                <w:szCs w:val="20"/>
                <w:lang w:eastAsia="zh-CN"/>
              </w:rPr>
            </w:pPr>
            <w:r>
              <w:rPr>
                <w:rFonts w:ascii="Arial" w:eastAsia="宋体" w:hAnsi="Arial" w:cs="Arial"/>
                <w:sz w:val="18"/>
                <w:szCs w:val="20"/>
                <w:lang w:eastAsia="zh-CN"/>
              </w:rPr>
              <w:t>9A</w:t>
            </w:r>
            <w:r w:rsidRPr="00724F58">
              <w:rPr>
                <w:rFonts w:ascii="Arial" w:eastAsia="宋体" w:hAnsi="Arial" w:cs="Arial" w:hint="eastAsia"/>
                <w:sz w:val="18"/>
                <w:szCs w:val="20"/>
                <w:lang w:eastAsia="zh-CN"/>
              </w:rPr>
              <w:t>.3.3.1</w:t>
            </w:r>
          </w:p>
        </w:tc>
        <w:tc>
          <w:tcPr>
            <w:tcW w:w="4501" w:type="dxa"/>
          </w:tcPr>
          <w:p w14:paraId="64745255" w14:textId="77777777" w:rsidR="00795F4E" w:rsidRPr="00724F58" w:rsidRDefault="00795F4E" w:rsidP="00795F4E">
            <w:pPr>
              <w:spacing w:after="0" w:line="240" w:lineRule="auto"/>
              <w:jc w:val="center"/>
              <w:rPr>
                <w:rFonts w:ascii="Arial" w:eastAsia="Calibri" w:hAnsi="Arial" w:cs="Arial"/>
                <w:sz w:val="18"/>
                <w:szCs w:val="20"/>
                <w:lang w:eastAsia="ja-JP"/>
              </w:rPr>
            </w:pPr>
          </w:p>
        </w:tc>
      </w:tr>
      <w:tr w:rsidR="00795F4E" w:rsidRPr="00724F58" w14:paraId="054D0B84" w14:textId="77777777" w:rsidTr="00B5622B">
        <w:trPr>
          <w:jc w:val="center"/>
        </w:trPr>
        <w:tc>
          <w:tcPr>
            <w:tcW w:w="2126" w:type="dxa"/>
          </w:tcPr>
          <w:p w14:paraId="2ED83608" w14:textId="7E7431D4"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Procedure Transaction ID</w:t>
            </w:r>
          </w:p>
        </w:tc>
        <w:tc>
          <w:tcPr>
            <w:tcW w:w="1134" w:type="dxa"/>
          </w:tcPr>
          <w:p w14:paraId="379DA919" w14:textId="4AA8858E"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w:t>
            </w:r>
          </w:p>
        </w:tc>
        <w:tc>
          <w:tcPr>
            <w:tcW w:w="992" w:type="dxa"/>
          </w:tcPr>
          <w:p w14:paraId="366CF5E8" w14:textId="77777777" w:rsidR="00795F4E" w:rsidRPr="00724F58" w:rsidRDefault="00795F4E" w:rsidP="00795F4E">
            <w:pPr>
              <w:spacing w:after="0" w:line="240" w:lineRule="auto"/>
              <w:rPr>
                <w:rFonts w:ascii="Arial" w:eastAsia="Calibri" w:hAnsi="Arial" w:cs="Arial"/>
                <w:sz w:val="18"/>
                <w:szCs w:val="20"/>
                <w:lang w:eastAsia="ja-JP"/>
              </w:rPr>
            </w:pPr>
          </w:p>
        </w:tc>
        <w:tc>
          <w:tcPr>
            <w:tcW w:w="1446" w:type="dxa"/>
          </w:tcPr>
          <w:p w14:paraId="0D22863F" w14:textId="3E187606"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宋体" w:hAnsi="Arial" w:cs="Arial" w:hint="eastAsia"/>
                <w:sz w:val="18"/>
                <w:szCs w:val="20"/>
                <w:lang w:eastAsia="zh-CN"/>
              </w:rPr>
              <w:t>10</w:t>
            </w:r>
            <w:r w:rsidRPr="00724F58">
              <w:rPr>
                <w:rFonts w:ascii="Arial" w:eastAsia="Calibri" w:hAnsi="Arial" w:cs="Arial"/>
                <w:sz w:val="18"/>
                <w:szCs w:val="20"/>
                <w:lang w:eastAsia="ja-JP"/>
              </w:rPr>
              <w:t>.</w:t>
            </w:r>
            <w:r>
              <w:rPr>
                <w:rFonts w:ascii="Arial" w:eastAsia="宋体" w:hAnsi="Arial" w:cs="Arial"/>
                <w:sz w:val="18"/>
                <w:szCs w:val="20"/>
                <w:lang w:eastAsia="zh-CN"/>
              </w:rPr>
              <w:t>1</w:t>
            </w:r>
            <w:r w:rsidRPr="00724F58">
              <w:rPr>
                <w:rFonts w:ascii="Arial" w:eastAsia="Calibri" w:hAnsi="Arial" w:cs="Arial"/>
                <w:sz w:val="18"/>
                <w:szCs w:val="20"/>
                <w:lang w:eastAsia="ja-JP"/>
              </w:rPr>
              <w:t>.1</w:t>
            </w:r>
          </w:p>
        </w:tc>
        <w:tc>
          <w:tcPr>
            <w:tcW w:w="4501" w:type="dxa"/>
          </w:tcPr>
          <w:p w14:paraId="0084E4E0" w14:textId="77777777" w:rsidR="00795F4E" w:rsidRPr="00724F58" w:rsidRDefault="00795F4E" w:rsidP="00795F4E">
            <w:pPr>
              <w:spacing w:after="0" w:line="240" w:lineRule="auto"/>
              <w:jc w:val="center"/>
              <w:rPr>
                <w:rFonts w:ascii="Arial" w:eastAsia="Calibri" w:hAnsi="Arial" w:cs="Arial"/>
                <w:sz w:val="18"/>
                <w:szCs w:val="20"/>
                <w:lang w:eastAsia="ja-JP"/>
              </w:rPr>
            </w:pPr>
          </w:p>
        </w:tc>
      </w:tr>
      <w:tr w:rsidR="00795F4E" w:rsidRPr="00724F58" w14:paraId="36BB3910" w14:textId="77777777" w:rsidTr="00B5622B">
        <w:trPr>
          <w:jc w:val="center"/>
        </w:trPr>
        <w:tc>
          <w:tcPr>
            <w:tcW w:w="2126" w:type="dxa"/>
          </w:tcPr>
          <w:p w14:paraId="77BF8BE3" w14:textId="4B748B10"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宋体" w:hAnsi="Arial" w:cs="Arial"/>
                <w:sz w:val="18"/>
                <w:szCs w:val="20"/>
                <w:lang w:eastAsia="zh-CN"/>
              </w:rPr>
              <w:t>Data Pipelining Job ID</w:t>
            </w:r>
          </w:p>
        </w:tc>
        <w:tc>
          <w:tcPr>
            <w:tcW w:w="1134" w:type="dxa"/>
          </w:tcPr>
          <w:p w14:paraId="0A666D00" w14:textId="5107B835" w:rsidR="00795F4E" w:rsidRPr="00724F58" w:rsidRDefault="00795F4E" w:rsidP="00795F4E">
            <w:pPr>
              <w:spacing w:after="0" w:line="240" w:lineRule="auto"/>
              <w:rPr>
                <w:rFonts w:ascii="Arial" w:eastAsia="等线" w:hAnsi="Arial" w:cs="Arial"/>
                <w:sz w:val="18"/>
                <w:szCs w:val="20"/>
                <w:lang w:eastAsia="zh-CN"/>
              </w:rPr>
            </w:pPr>
            <w:r w:rsidRPr="00724F58">
              <w:rPr>
                <w:rFonts w:ascii="Arial" w:eastAsia="等线" w:hAnsi="Arial" w:cs="Arial"/>
                <w:sz w:val="18"/>
                <w:szCs w:val="20"/>
                <w:lang w:eastAsia="zh-CN"/>
              </w:rPr>
              <w:t>M</w:t>
            </w:r>
          </w:p>
        </w:tc>
        <w:tc>
          <w:tcPr>
            <w:tcW w:w="992" w:type="dxa"/>
          </w:tcPr>
          <w:p w14:paraId="16705206" w14:textId="77777777" w:rsidR="00795F4E" w:rsidRPr="00724F58" w:rsidRDefault="00795F4E" w:rsidP="00795F4E">
            <w:pPr>
              <w:spacing w:after="0" w:line="240" w:lineRule="auto"/>
              <w:rPr>
                <w:rFonts w:ascii="Arial" w:eastAsia="Calibri" w:hAnsi="Arial" w:cs="Arial"/>
                <w:sz w:val="18"/>
                <w:szCs w:val="20"/>
                <w:lang w:eastAsia="ja-JP"/>
              </w:rPr>
            </w:pPr>
          </w:p>
        </w:tc>
        <w:tc>
          <w:tcPr>
            <w:tcW w:w="1446" w:type="dxa"/>
          </w:tcPr>
          <w:p w14:paraId="6E076C6B" w14:textId="3032A977" w:rsidR="00795F4E" w:rsidRPr="00724F58" w:rsidRDefault="00795F4E" w:rsidP="00795F4E">
            <w:pPr>
              <w:spacing w:after="0" w:line="240" w:lineRule="auto"/>
              <w:rPr>
                <w:rFonts w:ascii="Arial" w:eastAsia="宋体" w:hAnsi="Arial" w:cs="Arial"/>
                <w:sz w:val="18"/>
                <w:szCs w:val="20"/>
                <w:lang w:eastAsia="zh-CN"/>
              </w:rPr>
            </w:pPr>
            <w:r>
              <w:rPr>
                <w:rFonts w:ascii="Arial" w:eastAsia="宋体" w:hAnsi="Arial" w:cs="Arial"/>
                <w:sz w:val="18"/>
                <w:szCs w:val="20"/>
                <w:lang w:eastAsia="zh-CN"/>
              </w:rPr>
              <w:t>9A</w:t>
            </w:r>
            <w:r w:rsidRPr="00724F58">
              <w:rPr>
                <w:rFonts w:ascii="Arial" w:eastAsia="Calibri" w:hAnsi="Arial" w:cs="Arial"/>
                <w:sz w:val="18"/>
                <w:szCs w:val="20"/>
                <w:lang w:eastAsia="zh-CN"/>
              </w:rPr>
              <w:t>.3.3.24</w:t>
            </w:r>
          </w:p>
        </w:tc>
        <w:tc>
          <w:tcPr>
            <w:tcW w:w="4501" w:type="dxa"/>
          </w:tcPr>
          <w:p w14:paraId="2DD74693" w14:textId="77777777" w:rsidR="00795F4E" w:rsidRPr="00724F58" w:rsidRDefault="00795F4E" w:rsidP="00795F4E">
            <w:pPr>
              <w:spacing w:after="0" w:line="240" w:lineRule="auto"/>
              <w:jc w:val="center"/>
              <w:rPr>
                <w:rFonts w:ascii="Arial" w:eastAsia="Calibri" w:hAnsi="Arial" w:cs="Arial"/>
                <w:sz w:val="18"/>
                <w:szCs w:val="20"/>
                <w:lang w:eastAsia="ja-JP"/>
              </w:rPr>
            </w:pPr>
          </w:p>
        </w:tc>
      </w:tr>
      <w:tr w:rsidR="00795F4E" w:rsidRPr="00724F58" w14:paraId="5C47E3CD" w14:textId="77777777" w:rsidTr="00B5622B">
        <w:trPr>
          <w:jc w:val="center"/>
        </w:trPr>
        <w:tc>
          <w:tcPr>
            <w:tcW w:w="2126" w:type="dxa"/>
          </w:tcPr>
          <w:p w14:paraId="203DFC60" w14:textId="229BF666"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宋体" w:hAnsi="Arial" w:cs="Arial" w:hint="eastAsia"/>
                <w:sz w:val="18"/>
                <w:szCs w:val="20"/>
                <w:lang w:eastAsia="zh-CN"/>
              </w:rPr>
              <w:t>Data Pipelining Job Status</w:t>
            </w:r>
          </w:p>
        </w:tc>
        <w:tc>
          <w:tcPr>
            <w:tcW w:w="1134" w:type="dxa"/>
          </w:tcPr>
          <w:p w14:paraId="0507A893" w14:textId="54487B6C" w:rsidR="00795F4E" w:rsidRPr="00724F58" w:rsidRDefault="00795F4E" w:rsidP="00795F4E">
            <w:pPr>
              <w:spacing w:after="0" w:line="240" w:lineRule="auto"/>
              <w:rPr>
                <w:rFonts w:ascii="Arial" w:eastAsia="等线" w:hAnsi="Arial" w:cs="Arial"/>
                <w:sz w:val="18"/>
                <w:szCs w:val="20"/>
                <w:lang w:eastAsia="zh-CN"/>
              </w:rPr>
            </w:pPr>
            <w:r w:rsidRPr="00724F58">
              <w:rPr>
                <w:rFonts w:ascii="Arial" w:eastAsia="宋体" w:hAnsi="Arial" w:cs="Arial" w:hint="eastAsia"/>
                <w:sz w:val="18"/>
                <w:szCs w:val="20"/>
                <w:lang w:eastAsia="zh-CN"/>
              </w:rPr>
              <w:t>M</w:t>
            </w:r>
          </w:p>
        </w:tc>
        <w:tc>
          <w:tcPr>
            <w:tcW w:w="992" w:type="dxa"/>
          </w:tcPr>
          <w:p w14:paraId="11DABDA3" w14:textId="77777777" w:rsidR="00795F4E" w:rsidRPr="00724F58" w:rsidRDefault="00795F4E" w:rsidP="00795F4E">
            <w:pPr>
              <w:spacing w:after="0" w:line="240" w:lineRule="auto"/>
              <w:rPr>
                <w:rFonts w:ascii="Arial" w:eastAsia="Calibri" w:hAnsi="Arial" w:cs="Arial"/>
                <w:sz w:val="18"/>
                <w:szCs w:val="20"/>
                <w:lang w:eastAsia="ja-JP"/>
              </w:rPr>
            </w:pPr>
          </w:p>
        </w:tc>
        <w:tc>
          <w:tcPr>
            <w:tcW w:w="1446" w:type="dxa"/>
          </w:tcPr>
          <w:p w14:paraId="0FA9CC77" w14:textId="7BB3CC4D" w:rsidR="00795F4E" w:rsidRPr="00724F58" w:rsidRDefault="00795F4E" w:rsidP="00795F4E">
            <w:pPr>
              <w:spacing w:after="0" w:line="240" w:lineRule="auto"/>
              <w:rPr>
                <w:rFonts w:ascii="Arial" w:eastAsia="宋体" w:hAnsi="Arial" w:cs="Arial"/>
                <w:sz w:val="18"/>
                <w:szCs w:val="20"/>
                <w:lang w:eastAsia="zh-CN"/>
              </w:rPr>
            </w:pPr>
            <w:r>
              <w:rPr>
                <w:rFonts w:ascii="Arial" w:eastAsia="宋体" w:hAnsi="Arial" w:cs="Arial"/>
                <w:sz w:val="18"/>
                <w:szCs w:val="20"/>
                <w:lang w:eastAsia="zh-CN"/>
              </w:rPr>
              <w:t>9A</w:t>
            </w:r>
            <w:r w:rsidRPr="00724F58">
              <w:rPr>
                <w:rFonts w:ascii="Arial" w:eastAsia="Calibri" w:hAnsi="Arial" w:cs="Arial" w:hint="eastAsia"/>
                <w:sz w:val="18"/>
                <w:szCs w:val="20"/>
                <w:lang w:eastAsia="zh-CN"/>
              </w:rPr>
              <w:t>.3.3.</w:t>
            </w:r>
            <w:r w:rsidRPr="00724F58">
              <w:rPr>
                <w:rFonts w:ascii="Arial" w:eastAsia="等线" w:hAnsi="Arial" w:cs="Arial" w:hint="eastAsia"/>
                <w:sz w:val="18"/>
                <w:szCs w:val="20"/>
                <w:lang w:eastAsia="zh-CN"/>
              </w:rPr>
              <w:t>25</w:t>
            </w:r>
          </w:p>
        </w:tc>
        <w:tc>
          <w:tcPr>
            <w:tcW w:w="4501" w:type="dxa"/>
          </w:tcPr>
          <w:p w14:paraId="0015B831" w14:textId="77777777" w:rsidR="00795F4E" w:rsidRPr="00724F58" w:rsidRDefault="00795F4E" w:rsidP="00795F4E">
            <w:pPr>
              <w:spacing w:after="0" w:line="240" w:lineRule="auto"/>
              <w:jc w:val="center"/>
              <w:rPr>
                <w:rFonts w:ascii="Arial" w:eastAsia="Calibri" w:hAnsi="Arial" w:cs="Arial"/>
                <w:sz w:val="18"/>
                <w:szCs w:val="20"/>
                <w:lang w:eastAsia="ja-JP"/>
              </w:rPr>
            </w:pPr>
          </w:p>
        </w:tc>
      </w:tr>
    </w:tbl>
    <w:p w14:paraId="748BB821" w14:textId="77777777" w:rsidR="00724F58" w:rsidRPr="00724F58" w:rsidRDefault="00724F58" w:rsidP="00724F58">
      <w:pPr>
        <w:spacing w:after="180" w:line="240" w:lineRule="auto"/>
        <w:rPr>
          <w:rFonts w:ascii="Times New Roman" w:eastAsia="Yu Mincho" w:hAnsi="Times New Roman" w:cs="Times New Roman"/>
          <w:b/>
          <w:bCs/>
          <w:color w:val="FF0000"/>
          <w:sz w:val="20"/>
          <w:szCs w:val="20"/>
        </w:rPr>
      </w:pPr>
    </w:p>
    <w:p w14:paraId="2F23C9AB" w14:textId="634C862E" w:rsidR="00724F58" w:rsidRPr="00724F58" w:rsidRDefault="009275C3" w:rsidP="00724F58">
      <w:pPr>
        <w:keepNext/>
        <w:keepLines/>
        <w:overflowPunct w:val="0"/>
        <w:autoSpaceDE w:val="0"/>
        <w:autoSpaceDN w:val="0"/>
        <w:adjustRightInd w:val="0"/>
        <w:spacing w:before="120" w:after="180" w:line="240" w:lineRule="auto"/>
        <w:ind w:left="1418" w:hanging="1418"/>
        <w:textAlignment w:val="baseline"/>
        <w:outlineLvl w:val="3"/>
        <w:rPr>
          <w:rFonts w:ascii="Arial" w:eastAsia="宋体" w:hAnsi="Arial" w:cs="Times New Roman"/>
          <w:sz w:val="24"/>
          <w:szCs w:val="20"/>
          <w:lang w:eastAsia="zh-CN"/>
        </w:rPr>
      </w:pPr>
      <w:r>
        <w:rPr>
          <w:rFonts w:ascii="Arial" w:eastAsia="等线" w:hAnsi="Arial" w:cs="Times New Roman"/>
          <w:sz w:val="24"/>
          <w:szCs w:val="20"/>
          <w:lang w:eastAsia="zh-CN"/>
        </w:rPr>
        <w:t>9A</w:t>
      </w:r>
      <w:r w:rsidR="00724F58" w:rsidRPr="00724F58">
        <w:rPr>
          <w:rFonts w:ascii="Arial" w:eastAsia="等线" w:hAnsi="Arial" w:cs="Times New Roman"/>
          <w:sz w:val="24"/>
          <w:szCs w:val="20"/>
          <w:lang w:val="en-GB" w:eastAsia="zh-CN"/>
        </w:rPr>
        <w:t>.3.</w:t>
      </w:r>
      <w:r w:rsidR="00724F58" w:rsidRPr="00724F58">
        <w:rPr>
          <w:rFonts w:ascii="Arial" w:eastAsia="等线" w:hAnsi="Arial" w:cs="Times New Roman" w:hint="eastAsia"/>
          <w:sz w:val="24"/>
          <w:szCs w:val="20"/>
          <w:lang w:eastAsia="zh-CN"/>
        </w:rPr>
        <w:t>2</w:t>
      </w:r>
      <w:r w:rsidR="00724F58" w:rsidRPr="00724F58">
        <w:rPr>
          <w:rFonts w:ascii="Arial" w:eastAsia="等线" w:hAnsi="Arial" w:cs="Times New Roman"/>
          <w:sz w:val="24"/>
          <w:szCs w:val="20"/>
          <w:lang w:val="en-GB" w:eastAsia="zh-CN"/>
        </w:rPr>
        <w:t>.</w:t>
      </w:r>
      <w:r w:rsidR="00724F58" w:rsidRPr="00724F58">
        <w:rPr>
          <w:rFonts w:ascii="Arial" w:eastAsia="等线" w:hAnsi="Arial" w:cs="Times New Roman" w:hint="eastAsia"/>
          <w:sz w:val="24"/>
          <w:szCs w:val="20"/>
          <w:lang w:eastAsia="zh-CN"/>
        </w:rPr>
        <w:t>12</w:t>
      </w:r>
      <w:r w:rsidR="00724F58" w:rsidRPr="00724F58">
        <w:rPr>
          <w:rFonts w:ascii="Arial" w:eastAsia="等线" w:hAnsi="Arial" w:cs="Times New Roman"/>
          <w:sz w:val="24"/>
          <w:szCs w:val="20"/>
          <w:lang w:val="en-GB" w:eastAsia="zh-CN"/>
        </w:rPr>
        <w:tab/>
      </w:r>
      <w:r w:rsidR="00724F58" w:rsidRPr="00724F58">
        <w:rPr>
          <w:rFonts w:ascii="Arial" w:eastAsia="宋体" w:hAnsi="Arial" w:cs="Times New Roman" w:hint="eastAsia"/>
          <w:sz w:val="24"/>
          <w:szCs w:val="20"/>
          <w:lang w:eastAsia="zh-CN"/>
        </w:rPr>
        <w:t>DATA PIPELINING</w:t>
      </w:r>
      <w:r w:rsidR="00724F58" w:rsidRPr="00724F58">
        <w:rPr>
          <w:rFonts w:ascii="Arial" w:eastAsia="等线" w:hAnsi="Arial" w:cs="Times New Roman" w:hint="eastAsia"/>
          <w:sz w:val="24"/>
          <w:szCs w:val="20"/>
          <w:lang w:val="en-GB" w:eastAsia="zh-CN"/>
        </w:rPr>
        <w:t xml:space="preserve"> JOB </w:t>
      </w:r>
      <w:r w:rsidR="00724F58" w:rsidRPr="00724F58">
        <w:rPr>
          <w:rFonts w:ascii="Arial" w:eastAsia="宋体" w:hAnsi="Arial" w:cs="Times New Roman" w:hint="eastAsia"/>
          <w:sz w:val="24"/>
          <w:szCs w:val="20"/>
          <w:lang w:eastAsia="zh-CN"/>
        </w:rPr>
        <w:t>QUERY FAILURE</w:t>
      </w:r>
    </w:p>
    <w:p w14:paraId="0AFC6C62" w14:textId="77777777" w:rsidR="00724F58" w:rsidRPr="00724F58" w:rsidRDefault="00724F58" w:rsidP="00724F58">
      <w:pPr>
        <w:spacing w:after="180" w:line="240" w:lineRule="auto"/>
        <w:rPr>
          <w:rFonts w:ascii="Times New Roman" w:eastAsia="Calibri" w:hAnsi="Times New Roman" w:cs="Times New Roman"/>
          <w:sz w:val="20"/>
          <w:szCs w:val="20"/>
          <w:lang w:eastAsia="zh-CN"/>
        </w:rPr>
      </w:pPr>
      <w:r w:rsidRPr="00724F58">
        <w:rPr>
          <w:rFonts w:ascii="Times New Roman" w:eastAsia="Calibri" w:hAnsi="Times New Roman" w:cs="Times New Roman"/>
          <w:sz w:val="20"/>
          <w:szCs w:val="20"/>
          <w:lang w:eastAsia="zh-CN"/>
        </w:rPr>
        <w:t>This message is sent by Near-RT RIC platform to</w:t>
      </w:r>
      <w:r w:rsidRPr="00724F58">
        <w:rPr>
          <w:rFonts w:ascii="Times New Roman" w:eastAsia="Calibri" w:hAnsi="Times New Roman" w:cs="Times New Roman" w:hint="eastAsia"/>
          <w:sz w:val="20"/>
          <w:szCs w:val="20"/>
          <w:lang w:eastAsia="zh-CN"/>
        </w:rPr>
        <w:t xml:space="preserve"> the</w:t>
      </w:r>
      <w:r w:rsidRPr="00724F58">
        <w:rPr>
          <w:rFonts w:ascii="Times New Roman" w:eastAsia="Calibri" w:hAnsi="Times New Roman" w:cs="Times New Roman"/>
          <w:sz w:val="20"/>
          <w:szCs w:val="20"/>
          <w:lang w:eastAsia="zh-CN"/>
        </w:rPr>
        <w:t xml:space="preserve"> xApp to indicate </w:t>
      </w:r>
      <w:r w:rsidRPr="00724F58">
        <w:rPr>
          <w:rFonts w:ascii="Times New Roman" w:eastAsia="Calibri" w:hAnsi="Times New Roman" w:cs="Times New Roman" w:hint="eastAsia"/>
          <w:sz w:val="20"/>
          <w:szCs w:val="20"/>
          <w:lang w:eastAsia="zh-CN"/>
        </w:rPr>
        <w:t xml:space="preserve">failure of </w:t>
      </w:r>
      <w:r w:rsidRPr="00724F58">
        <w:rPr>
          <w:rFonts w:ascii="Times New Roman" w:eastAsia="Calibri" w:hAnsi="Times New Roman" w:cs="Times New Roman"/>
          <w:sz w:val="20"/>
          <w:szCs w:val="20"/>
          <w:lang w:eastAsia="zh-CN"/>
        </w:rPr>
        <w:t>querying</w:t>
      </w:r>
      <w:r w:rsidRPr="00724F58">
        <w:rPr>
          <w:rFonts w:ascii="Times New Roman" w:eastAsia="Calibri" w:hAnsi="Times New Roman" w:cs="Times New Roman" w:hint="eastAsia"/>
          <w:sz w:val="20"/>
          <w:szCs w:val="20"/>
          <w:lang w:eastAsia="zh-CN"/>
        </w:rPr>
        <w:t xml:space="preserve"> the </w:t>
      </w:r>
      <w:r w:rsidRPr="00724F58">
        <w:rPr>
          <w:rFonts w:ascii="Times New Roman" w:eastAsia="等线" w:hAnsi="Times New Roman" w:cs="Times New Roman" w:hint="eastAsia"/>
          <w:sz w:val="20"/>
          <w:szCs w:val="20"/>
          <w:lang w:eastAsia="zh-CN"/>
        </w:rPr>
        <w:t>data pipelining</w:t>
      </w:r>
      <w:r w:rsidRPr="00724F58">
        <w:rPr>
          <w:rFonts w:ascii="Times New Roman" w:eastAsia="Calibri" w:hAnsi="Times New Roman" w:cs="Times New Roman" w:hint="eastAsia"/>
          <w:sz w:val="20"/>
          <w:szCs w:val="20"/>
          <w:lang w:eastAsia="zh-CN"/>
        </w:rPr>
        <w:t xml:space="preserve"> job</w:t>
      </w:r>
      <w:r w:rsidRPr="00724F58">
        <w:rPr>
          <w:rFonts w:ascii="Times New Roman" w:eastAsia="Calibri" w:hAnsi="Times New Roman" w:cs="Times New Roman"/>
          <w:sz w:val="20"/>
          <w:szCs w:val="20"/>
          <w:lang w:eastAsia="zh-CN"/>
        </w:rPr>
        <w:t>.</w:t>
      </w:r>
    </w:p>
    <w:p w14:paraId="10D6951D" w14:textId="67A1DE53" w:rsidR="00724F58" w:rsidRDefault="00724F58" w:rsidP="00724F58">
      <w:pPr>
        <w:spacing w:after="180" w:line="240" w:lineRule="auto"/>
        <w:rPr>
          <w:rFonts w:ascii="Times New Roman" w:eastAsia="Calibri" w:hAnsi="Times New Roman" w:cs="Times New Roman"/>
          <w:sz w:val="20"/>
          <w:szCs w:val="20"/>
          <w:lang w:eastAsia="zh-CN"/>
        </w:rPr>
      </w:pPr>
      <w:r w:rsidRPr="00724F58">
        <w:rPr>
          <w:rFonts w:ascii="Times New Roman" w:eastAsia="Calibri" w:hAnsi="Times New Roman" w:cs="Times New Roman"/>
          <w:sz w:val="20"/>
          <w:szCs w:val="20"/>
          <w:lang w:eastAsia="zh-CN"/>
        </w:rPr>
        <w:t>Direction: Near-RT RIC platform -&gt;</w:t>
      </w:r>
      <w:r w:rsidRPr="00724F58">
        <w:rPr>
          <w:rFonts w:ascii="Times New Roman" w:eastAsia="Calibri" w:hAnsi="Times New Roman" w:cs="Times New Roman" w:hint="eastAsia"/>
          <w:sz w:val="20"/>
          <w:szCs w:val="20"/>
          <w:lang w:eastAsia="zh-CN"/>
        </w:rPr>
        <w:t xml:space="preserve"> </w:t>
      </w:r>
      <w:r w:rsidRPr="00724F58">
        <w:rPr>
          <w:rFonts w:ascii="Times New Roman" w:eastAsia="Calibri" w:hAnsi="Times New Roman" w:cs="Times New Roman"/>
          <w:sz w:val="20"/>
          <w:szCs w:val="20"/>
          <w:lang w:eastAsia="zh-CN"/>
        </w:rPr>
        <w:t>xApp</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795F4E" w:rsidRPr="00724F58" w14:paraId="5D375C4F" w14:textId="77777777" w:rsidTr="00B5622B">
        <w:trPr>
          <w:jc w:val="center"/>
        </w:trPr>
        <w:tc>
          <w:tcPr>
            <w:tcW w:w="2126" w:type="dxa"/>
          </w:tcPr>
          <w:p w14:paraId="082E157F"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6AFB6D65"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4AA0A7BD"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104FD4CE"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61A39FD3" w14:textId="77777777" w:rsidR="00795F4E" w:rsidRPr="00724F58" w:rsidRDefault="00795F4E" w:rsidP="00B5622B">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795F4E" w:rsidRPr="00724F58" w14:paraId="0C84FB35" w14:textId="77777777" w:rsidTr="00B5622B">
        <w:trPr>
          <w:jc w:val="center"/>
        </w:trPr>
        <w:tc>
          <w:tcPr>
            <w:tcW w:w="2126" w:type="dxa"/>
          </w:tcPr>
          <w:p w14:paraId="2FDD29CD" w14:textId="0E7EAFEA"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Message Type</w:t>
            </w:r>
          </w:p>
        </w:tc>
        <w:tc>
          <w:tcPr>
            <w:tcW w:w="1134" w:type="dxa"/>
          </w:tcPr>
          <w:p w14:paraId="529974EA" w14:textId="2D2F6280"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w:t>
            </w:r>
          </w:p>
        </w:tc>
        <w:tc>
          <w:tcPr>
            <w:tcW w:w="992" w:type="dxa"/>
          </w:tcPr>
          <w:p w14:paraId="64270DDF" w14:textId="77777777" w:rsidR="00795F4E" w:rsidRPr="00724F58" w:rsidRDefault="00795F4E" w:rsidP="00795F4E">
            <w:pPr>
              <w:spacing w:after="0" w:line="240" w:lineRule="auto"/>
              <w:rPr>
                <w:rFonts w:ascii="Arial" w:eastAsia="Calibri" w:hAnsi="Arial" w:cs="Arial"/>
                <w:sz w:val="18"/>
                <w:szCs w:val="20"/>
                <w:lang w:eastAsia="ja-JP"/>
              </w:rPr>
            </w:pPr>
          </w:p>
        </w:tc>
        <w:tc>
          <w:tcPr>
            <w:tcW w:w="1446" w:type="dxa"/>
          </w:tcPr>
          <w:p w14:paraId="494C0E2F" w14:textId="0DE28EB6" w:rsidR="00795F4E" w:rsidRPr="00724F58" w:rsidRDefault="00795F4E" w:rsidP="00795F4E">
            <w:pPr>
              <w:spacing w:after="0" w:line="240" w:lineRule="auto"/>
              <w:rPr>
                <w:rFonts w:ascii="Arial" w:eastAsia="Calibri" w:hAnsi="Arial" w:cs="Arial"/>
                <w:sz w:val="18"/>
                <w:szCs w:val="20"/>
                <w:lang w:eastAsia="zh-CN"/>
              </w:rPr>
            </w:pPr>
            <w:r>
              <w:rPr>
                <w:rFonts w:ascii="Arial" w:eastAsia="宋体" w:hAnsi="Arial" w:cs="Arial"/>
                <w:sz w:val="18"/>
                <w:szCs w:val="20"/>
                <w:lang w:eastAsia="zh-CN"/>
              </w:rPr>
              <w:t>9A</w:t>
            </w:r>
            <w:r w:rsidRPr="00724F58">
              <w:rPr>
                <w:rFonts w:ascii="Arial" w:eastAsia="宋体" w:hAnsi="Arial" w:cs="Arial" w:hint="eastAsia"/>
                <w:sz w:val="18"/>
                <w:szCs w:val="20"/>
                <w:lang w:eastAsia="zh-CN"/>
              </w:rPr>
              <w:t>.3.3.1</w:t>
            </w:r>
          </w:p>
        </w:tc>
        <w:tc>
          <w:tcPr>
            <w:tcW w:w="4501" w:type="dxa"/>
          </w:tcPr>
          <w:p w14:paraId="05C909AE" w14:textId="77777777" w:rsidR="00795F4E" w:rsidRPr="00724F58" w:rsidRDefault="00795F4E" w:rsidP="00795F4E">
            <w:pPr>
              <w:spacing w:after="0" w:line="240" w:lineRule="auto"/>
              <w:jc w:val="center"/>
              <w:rPr>
                <w:rFonts w:ascii="Arial" w:eastAsia="Calibri" w:hAnsi="Arial" w:cs="Arial"/>
                <w:sz w:val="18"/>
                <w:szCs w:val="20"/>
                <w:lang w:eastAsia="ja-JP"/>
              </w:rPr>
            </w:pPr>
          </w:p>
        </w:tc>
      </w:tr>
      <w:tr w:rsidR="00795F4E" w:rsidRPr="00724F58" w14:paraId="6C7C8FB2" w14:textId="77777777" w:rsidTr="00B5622B">
        <w:trPr>
          <w:jc w:val="center"/>
        </w:trPr>
        <w:tc>
          <w:tcPr>
            <w:tcW w:w="2126" w:type="dxa"/>
          </w:tcPr>
          <w:p w14:paraId="074129F6" w14:textId="47899729"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Procedure Transaction ID</w:t>
            </w:r>
          </w:p>
        </w:tc>
        <w:tc>
          <w:tcPr>
            <w:tcW w:w="1134" w:type="dxa"/>
          </w:tcPr>
          <w:p w14:paraId="69F3644F" w14:textId="0478DED5"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w:t>
            </w:r>
          </w:p>
        </w:tc>
        <w:tc>
          <w:tcPr>
            <w:tcW w:w="992" w:type="dxa"/>
          </w:tcPr>
          <w:p w14:paraId="395C0F67" w14:textId="77777777" w:rsidR="00795F4E" w:rsidRPr="00724F58" w:rsidRDefault="00795F4E" w:rsidP="00795F4E">
            <w:pPr>
              <w:spacing w:after="0" w:line="240" w:lineRule="auto"/>
              <w:rPr>
                <w:rFonts w:ascii="Arial" w:eastAsia="Calibri" w:hAnsi="Arial" w:cs="Arial"/>
                <w:sz w:val="18"/>
                <w:szCs w:val="20"/>
                <w:lang w:eastAsia="ja-JP"/>
              </w:rPr>
            </w:pPr>
          </w:p>
        </w:tc>
        <w:tc>
          <w:tcPr>
            <w:tcW w:w="1446" w:type="dxa"/>
          </w:tcPr>
          <w:p w14:paraId="1BC7C10E" w14:textId="2C094A2D" w:rsidR="00795F4E" w:rsidRPr="00724F58" w:rsidRDefault="00795F4E" w:rsidP="00795F4E">
            <w:pPr>
              <w:spacing w:after="0" w:line="240" w:lineRule="auto"/>
              <w:rPr>
                <w:rFonts w:ascii="Arial" w:eastAsia="Calibri" w:hAnsi="Arial" w:cs="Arial"/>
                <w:sz w:val="18"/>
                <w:szCs w:val="20"/>
                <w:lang w:eastAsia="zh-CN"/>
              </w:rPr>
            </w:pPr>
            <w:r w:rsidRPr="00724F58">
              <w:rPr>
                <w:rFonts w:ascii="Arial" w:eastAsia="宋体" w:hAnsi="Arial" w:cs="Arial" w:hint="eastAsia"/>
                <w:sz w:val="18"/>
                <w:szCs w:val="20"/>
                <w:lang w:eastAsia="zh-CN"/>
              </w:rPr>
              <w:t>10</w:t>
            </w:r>
            <w:r w:rsidRPr="00724F58">
              <w:rPr>
                <w:rFonts w:ascii="Arial" w:eastAsia="Calibri" w:hAnsi="Arial" w:cs="Arial"/>
                <w:sz w:val="18"/>
                <w:szCs w:val="20"/>
                <w:lang w:eastAsia="ja-JP"/>
              </w:rPr>
              <w:t>.</w:t>
            </w:r>
            <w:r>
              <w:rPr>
                <w:rFonts w:ascii="Arial" w:eastAsia="宋体" w:hAnsi="Arial" w:cs="Arial"/>
                <w:sz w:val="18"/>
                <w:szCs w:val="20"/>
                <w:lang w:eastAsia="zh-CN"/>
              </w:rPr>
              <w:t>1</w:t>
            </w:r>
            <w:r w:rsidRPr="00724F58">
              <w:rPr>
                <w:rFonts w:ascii="Arial" w:eastAsia="Calibri" w:hAnsi="Arial" w:cs="Arial"/>
                <w:sz w:val="18"/>
                <w:szCs w:val="20"/>
                <w:lang w:eastAsia="ja-JP"/>
              </w:rPr>
              <w:t>.1</w:t>
            </w:r>
          </w:p>
        </w:tc>
        <w:tc>
          <w:tcPr>
            <w:tcW w:w="4501" w:type="dxa"/>
          </w:tcPr>
          <w:p w14:paraId="5945F95F" w14:textId="77777777" w:rsidR="00795F4E" w:rsidRPr="00724F58" w:rsidRDefault="00795F4E" w:rsidP="00795F4E">
            <w:pPr>
              <w:spacing w:after="0" w:line="240" w:lineRule="auto"/>
              <w:jc w:val="center"/>
              <w:rPr>
                <w:rFonts w:ascii="Arial" w:eastAsia="Calibri" w:hAnsi="Arial" w:cs="Arial"/>
                <w:sz w:val="18"/>
                <w:szCs w:val="20"/>
                <w:lang w:eastAsia="ja-JP"/>
              </w:rPr>
            </w:pPr>
          </w:p>
        </w:tc>
      </w:tr>
      <w:tr w:rsidR="00795F4E" w:rsidRPr="00724F58" w14:paraId="0F097861" w14:textId="77777777" w:rsidTr="00B5622B">
        <w:trPr>
          <w:jc w:val="center"/>
        </w:trPr>
        <w:tc>
          <w:tcPr>
            <w:tcW w:w="2126" w:type="dxa"/>
          </w:tcPr>
          <w:p w14:paraId="14E3CB2D" w14:textId="7B6F6E0C"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宋体" w:hAnsi="Arial" w:cs="Arial"/>
                <w:sz w:val="18"/>
                <w:szCs w:val="20"/>
                <w:lang w:eastAsia="zh-CN"/>
              </w:rPr>
              <w:t>Data Pipelining Job ID</w:t>
            </w:r>
          </w:p>
        </w:tc>
        <w:tc>
          <w:tcPr>
            <w:tcW w:w="1134" w:type="dxa"/>
          </w:tcPr>
          <w:p w14:paraId="01F63686" w14:textId="7CDDAA0F"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等线" w:hAnsi="Arial" w:cs="Arial"/>
                <w:sz w:val="18"/>
                <w:szCs w:val="20"/>
                <w:lang w:eastAsia="zh-CN"/>
              </w:rPr>
              <w:t>M</w:t>
            </w:r>
          </w:p>
        </w:tc>
        <w:tc>
          <w:tcPr>
            <w:tcW w:w="992" w:type="dxa"/>
          </w:tcPr>
          <w:p w14:paraId="5D96567E" w14:textId="77777777" w:rsidR="00795F4E" w:rsidRPr="00724F58" w:rsidRDefault="00795F4E" w:rsidP="00795F4E">
            <w:pPr>
              <w:spacing w:after="0" w:line="240" w:lineRule="auto"/>
              <w:rPr>
                <w:rFonts w:ascii="Arial" w:eastAsia="Calibri" w:hAnsi="Arial" w:cs="Arial"/>
                <w:sz w:val="18"/>
                <w:szCs w:val="20"/>
                <w:lang w:eastAsia="ja-JP"/>
              </w:rPr>
            </w:pPr>
          </w:p>
        </w:tc>
        <w:tc>
          <w:tcPr>
            <w:tcW w:w="1446" w:type="dxa"/>
          </w:tcPr>
          <w:p w14:paraId="6B81193B" w14:textId="5ED1EA46" w:rsidR="00795F4E" w:rsidRPr="00724F58" w:rsidRDefault="00795F4E" w:rsidP="00795F4E">
            <w:pPr>
              <w:spacing w:after="0" w:line="240" w:lineRule="auto"/>
              <w:rPr>
                <w:rFonts w:ascii="Arial" w:eastAsia="Calibri" w:hAnsi="Arial" w:cs="Arial"/>
                <w:sz w:val="18"/>
                <w:szCs w:val="20"/>
                <w:lang w:eastAsia="zh-CN"/>
              </w:rPr>
            </w:pPr>
            <w:r>
              <w:rPr>
                <w:rFonts w:ascii="Arial" w:eastAsia="宋体" w:hAnsi="Arial" w:cs="Arial"/>
                <w:sz w:val="18"/>
                <w:szCs w:val="20"/>
                <w:lang w:eastAsia="zh-CN"/>
              </w:rPr>
              <w:t>9A</w:t>
            </w:r>
            <w:r w:rsidRPr="00724F58">
              <w:rPr>
                <w:rFonts w:ascii="Arial" w:eastAsia="Calibri" w:hAnsi="Arial" w:cs="Arial"/>
                <w:sz w:val="18"/>
                <w:szCs w:val="20"/>
                <w:lang w:eastAsia="zh-CN"/>
              </w:rPr>
              <w:t>.3.3.24</w:t>
            </w:r>
          </w:p>
        </w:tc>
        <w:tc>
          <w:tcPr>
            <w:tcW w:w="4501" w:type="dxa"/>
          </w:tcPr>
          <w:p w14:paraId="52B1EE22" w14:textId="77777777" w:rsidR="00795F4E" w:rsidRPr="00724F58" w:rsidRDefault="00795F4E" w:rsidP="00795F4E">
            <w:pPr>
              <w:spacing w:after="0" w:line="240" w:lineRule="auto"/>
              <w:jc w:val="center"/>
              <w:rPr>
                <w:rFonts w:ascii="Arial" w:eastAsia="Calibri" w:hAnsi="Arial" w:cs="Arial"/>
                <w:sz w:val="18"/>
                <w:szCs w:val="20"/>
                <w:lang w:eastAsia="ja-JP"/>
              </w:rPr>
            </w:pPr>
          </w:p>
        </w:tc>
      </w:tr>
      <w:tr w:rsidR="00795F4E" w:rsidRPr="00724F58" w14:paraId="0AEB0A9B" w14:textId="77777777" w:rsidTr="00B5622B">
        <w:trPr>
          <w:jc w:val="center"/>
        </w:trPr>
        <w:tc>
          <w:tcPr>
            <w:tcW w:w="2126" w:type="dxa"/>
          </w:tcPr>
          <w:p w14:paraId="64A5CD0F" w14:textId="36155DC4"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宋体" w:hAnsi="Arial" w:cs="Arial" w:hint="eastAsia"/>
                <w:sz w:val="18"/>
                <w:szCs w:val="20"/>
                <w:lang w:eastAsia="zh-CN"/>
              </w:rPr>
              <w:t>Cause</w:t>
            </w:r>
          </w:p>
        </w:tc>
        <w:tc>
          <w:tcPr>
            <w:tcW w:w="1134" w:type="dxa"/>
          </w:tcPr>
          <w:p w14:paraId="47B8AA1E" w14:textId="6CBAF5FA"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宋体" w:hAnsi="Arial" w:cs="Arial" w:hint="eastAsia"/>
                <w:sz w:val="18"/>
                <w:szCs w:val="20"/>
                <w:lang w:eastAsia="zh-CN"/>
              </w:rPr>
              <w:t>M</w:t>
            </w:r>
          </w:p>
        </w:tc>
        <w:tc>
          <w:tcPr>
            <w:tcW w:w="992" w:type="dxa"/>
          </w:tcPr>
          <w:p w14:paraId="1263096F" w14:textId="77777777" w:rsidR="00795F4E" w:rsidRPr="00724F58" w:rsidRDefault="00795F4E" w:rsidP="00795F4E">
            <w:pPr>
              <w:spacing w:after="0" w:line="240" w:lineRule="auto"/>
              <w:rPr>
                <w:rFonts w:ascii="Arial" w:eastAsia="Calibri" w:hAnsi="Arial" w:cs="Arial"/>
                <w:sz w:val="18"/>
                <w:szCs w:val="20"/>
                <w:lang w:eastAsia="ja-JP"/>
              </w:rPr>
            </w:pPr>
          </w:p>
        </w:tc>
        <w:tc>
          <w:tcPr>
            <w:tcW w:w="1446" w:type="dxa"/>
          </w:tcPr>
          <w:p w14:paraId="7C6D9434" w14:textId="5B7B667D" w:rsidR="00795F4E" w:rsidRPr="00724F58" w:rsidRDefault="00795F4E" w:rsidP="00795F4E">
            <w:pPr>
              <w:spacing w:after="0" w:line="240" w:lineRule="auto"/>
              <w:rPr>
                <w:rFonts w:ascii="Arial" w:eastAsia="Calibri" w:hAnsi="Arial" w:cs="Arial"/>
                <w:sz w:val="18"/>
                <w:szCs w:val="20"/>
                <w:lang w:eastAsia="ja-JP"/>
              </w:rPr>
            </w:pPr>
            <w:r>
              <w:rPr>
                <w:rFonts w:ascii="Arial" w:eastAsia="宋体" w:hAnsi="Arial" w:cs="Arial"/>
                <w:sz w:val="18"/>
                <w:szCs w:val="20"/>
                <w:lang w:eastAsia="zh-CN"/>
              </w:rPr>
              <w:t>9A</w:t>
            </w:r>
            <w:r w:rsidRPr="00724F58">
              <w:rPr>
                <w:rFonts w:ascii="Arial" w:eastAsia="Calibri" w:hAnsi="Arial" w:cs="Arial" w:hint="eastAsia"/>
                <w:sz w:val="18"/>
                <w:szCs w:val="20"/>
                <w:lang w:eastAsia="zh-CN"/>
              </w:rPr>
              <w:t>.3.3.10</w:t>
            </w:r>
          </w:p>
        </w:tc>
        <w:tc>
          <w:tcPr>
            <w:tcW w:w="4501" w:type="dxa"/>
          </w:tcPr>
          <w:p w14:paraId="12DB8787" w14:textId="77777777" w:rsidR="00795F4E" w:rsidRPr="00724F58" w:rsidRDefault="00795F4E" w:rsidP="00795F4E">
            <w:pPr>
              <w:spacing w:after="0" w:line="240" w:lineRule="auto"/>
              <w:jc w:val="center"/>
              <w:rPr>
                <w:rFonts w:ascii="Arial" w:eastAsia="Calibri" w:hAnsi="Arial" w:cs="Arial"/>
                <w:sz w:val="18"/>
                <w:szCs w:val="20"/>
                <w:lang w:eastAsia="ja-JP"/>
              </w:rPr>
            </w:pPr>
          </w:p>
        </w:tc>
      </w:tr>
    </w:tbl>
    <w:p w14:paraId="7ED0A993" w14:textId="77777777" w:rsidR="00724F58" w:rsidRPr="00724F58" w:rsidRDefault="00724F58" w:rsidP="00724F58">
      <w:pPr>
        <w:spacing w:after="180" w:line="240" w:lineRule="auto"/>
        <w:rPr>
          <w:rFonts w:ascii="Times New Roman" w:eastAsia="Yu Mincho" w:hAnsi="Times New Roman" w:cs="Times New Roman"/>
          <w:b/>
          <w:bCs/>
          <w:color w:val="FF0000"/>
          <w:sz w:val="20"/>
          <w:szCs w:val="20"/>
        </w:rPr>
      </w:pPr>
    </w:p>
    <w:p w14:paraId="2606657D" w14:textId="64559733" w:rsidR="00724F58" w:rsidRPr="00724F58" w:rsidRDefault="009275C3" w:rsidP="00724F58">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val="en-GB" w:eastAsia="zh-CN"/>
        </w:rPr>
      </w:pPr>
      <w:r>
        <w:rPr>
          <w:rFonts w:ascii="Arial" w:eastAsia="等线" w:hAnsi="Arial" w:cs="Times New Roman"/>
          <w:sz w:val="24"/>
          <w:szCs w:val="20"/>
          <w:lang w:eastAsia="zh-CN"/>
        </w:rPr>
        <w:t>9A</w:t>
      </w:r>
      <w:r w:rsidR="00724F58" w:rsidRPr="00724F58">
        <w:rPr>
          <w:rFonts w:ascii="Arial" w:eastAsia="等线" w:hAnsi="Arial" w:cs="Times New Roman"/>
          <w:sz w:val="24"/>
          <w:szCs w:val="20"/>
          <w:lang w:val="en-GB" w:eastAsia="zh-CN"/>
        </w:rPr>
        <w:t>.3.</w:t>
      </w:r>
      <w:r w:rsidR="00724F58" w:rsidRPr="00724F58">
        <w:rPr>
          <w:rFonts w:ascii="Arial" w:eastAsia="等线" w:hAnsi="Arial" w:cs="Times New Roman" w:hint="eastAsia"/>
          <w:sz w:val="24"/>
          <w:szCs w:val="20"/>
          <w:lang w:eastAsia="zh-CN"/>
        </w:rPr>
        <w:t>2</w:t>
      </w:r>
      <w:r w:rsidR="00724F58" w:rsidRPr="00724F58">
        <w:rPr>
          <w:rFonts w:ascii="Arial" w:eastAsia="等线" w:hAnsi="Arial" w:cs="Times New Roman"/>
          <w:sz w:val="24"/>
          <w:szCs w:val="20"/>
          <w:lang w:val="en-GB" w:eastAsia="zh-CN"/>
        </w:rPr>
        <w:t>.</w:t>
      </w:r>
      <w:r w:rsidR="00724F58" w:rsidRPr="00724F58">
        <w:rPr>
          <w:rFonts w:ascii="Arial" w:eastAsia="等线" w:hAnsi="Arial" w:cs="Times New Roman" w:hint="eastAsia"/>
          <w:sz w:val="24"/>
          <w:szCs w:val="20"/>
          <w:lang w:eastAsia="zh-CN"/>
        </w:rPr>
        <w:t>13</w:t>
      </w:r>
      <w:r w:rsidR="00724F58" w:rsidRPr="00724F58">
        <w:rPr>
          <w:rFonts w:ascii="Arial" w:eastAsia="等线" w:hAnsi="Arial" w:cs="Times New Roman"/>
          <w:sz w:val="24"/>
          <w:szCs w:val="20"/>
          <w:lang w:val="en-GB" w:eastAsia="zh-CN"/>
        </w:rPr>
        <w:tab/>
      </w:r>
      <w:r w:rsidR="00724F58" w:rsidRPr="00724F58">
        <w:rPr>
          <w:rFonts w:ascii="Arial" w:eastAsia="宋体" w:hAnsi="Arial" w:cs="Times New Roman" w:hint="eastAsia"/>
          <w:sz w:val="24"/>
          <w:szCs w:val="20"/>
          <w:lang w:eastAsia="zh-CN"/>
        </w:rPr>
        <w:t xml:space="preserve">DATA PIPELINING </w:t>
      </w:r>
      <w:r w:rsidR="00724F58" w:rsidRPr="00724F58">
        <w:rPr>
          <w:rFonts w:ascii="Arial" w:eastAsia="Times New Roman" w:hAnsi="Arial" w:cs="Times New Roman"/>
          <w:sz w:val="24"/>
          <w:szCs w:val="20"/>
          <w:lang w:val="en-GB"/>
        </w:rPr>
        <w:t>REQUEST</w:t>
      </w:r>
    </w:p>
    <w:p w14:paraId="5E703444" w14:textId="77777777" w:rsidR="00724F58" w:rsidRPr="00724F58" w:rsidRDefault="00724F58" w:rsidP="00724F58">
      <w:pPr>
        <w:spacing w:after="180" w:line="240" w:lineRule="auto"/>
        <w:rPr>
          <w:rFonts w:ascii="Times New Roman" w:eastAsia="Calibri" w:hAnsi="Times New Roman" w:cs="Times New Roman"/>
          <w:sz w:val="20"/>
          <w:szCs w:val="20"/>
          <w:lang w:eastAsia="zh-CN"/>
        </w:rPr>
      </w:pPr>
      <w:r w:rsidRPr="00724F58">
        <w:rPr>
          <w:rFonts w:ascii="Times New Roman" w:eastAsia="Calibri" w:hAnsi="Times New Roman" w:cs="Times New Roman"/>
          <w:sz w:val="20"/>
          <w:szCs w:val="20"/>
          <w:lang w:eastAsia="zh-CN"/>
        </w:rPr>
        <w:t>This message is sent by an xApp to the Near-RT RIC platform to</w:t>
      </w:r>
      <w:r w:rsidRPr="00724F58">
        <w:rPr>
          <w:rFonts w:ascii="Times New Roman" w:eastAsia="Calibri" w:hAnsi="Times New Roman" w:cs="Times New Roman" w:hint="eastAsia"/>
          <w:sz w:val="20"/>
          <w:szCs w:val="20"/>
          <w:lang w:eastAsia="zh-CN"/>
        </w:rPr>
        <w:t xml:space="preserve"> perform a</w:t>
      </w:r>
      <w:r w:rsidRPr="00724F58">
        <w:rPr>
          <w:rFonts w:ascii="Times New Roman" w:eastAsia="等线" w:hAnsi="Times New Roman" w:cs="Times New Roman" w:hint="eastAsia"/>
          <w:sz w:val="20"/>
          <w:szCs w:val="20"/>
          <w:lang w:eastAsia="zh-CN"/>
        </w:rPr>
        <w:t xml:space="preserve"> data pipelining</w:t>
      </w:r>
      <w:r w:rsidRPr="00724F58">
        <w:rPr>
          <w:rFonts w:ascii="Times New Roman" w:eastAsia="Calibri" w:hAnsi="Times New Roman" w:cs="Times New Roman"/>
          <w:sz w:val="20"/>
          <w:szCs w:val="20"/>
          <w:lang w:eastAsia="zh-CN"/>
        </w:rPr>
        <w:t>.</w:t>
      </w:r>
    </w:p>
    <w:p w14:paraId="1191F5F7" w14:textId="31FC0F4D" w:rsidR="00724F58" w:rsidRDefault="00724F58" w:rsidP="00724F58">
      <w:pPr>
        <w:spacing w:after="180" w:line="240" w:lineRule="auto"/>
        <w:rPr>
          <w:rFonts w:ascii="Times New Roman" w:eastAsia="Calibri" w:hAnsi="Times New Roman" w:cs="Times New Roman"/>
          <w:sz w:val="20"/>
          <w:szCs w:val="20"/>
          <w:lang w:eastAsia="zh-CN"/>
        </w:rPr>
      </w:pPr>
      <w:r w:rsidRPr="00724F58">
        <w:rPr>
          <w:rFonts w:ascii="Times New Roman" w:eastAsia="Calibri" w:hAnsi="Times New Roman" w:cs="Times New Roman"/>
          <w:sz w:val="20"/>
          <w:szCs w:val="20"/>
          <w:lang w:eastAsia="zh-CN"/>
        </w:rPr>
        <w:lastRenderedPageBreak/>
        <w:t>Direction: xApp -&gt; Near-RT RIC platform</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795F4E" w:rsidRPr="00724F58" w14:paraId="06952415" w14:textId="77777777" w:rsidTr="00B5622B">
        <w:trPr>
          <w:jc w:val="center"/>
        </w:trPr>
        <w:tc>
          <w:tcPr>
            <w:tcW w:w="2126" w:type="dxa"/>
          </w:tcPr>
          <w:p w14:paraId="08AA545B"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0972CDA6"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144821B0"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2E41223F"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13CBA567" w14:textId="77777777" w:rsidR="00795F4E" w:rsidRPr="00724F58" w:rsidRDefault="00795F4E" w:rsidP="00B5622B">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795F4E" w:rsidRPr="00724F58" w14:paraId="1C072B20" w14:textId="77777777" w:rsidTr="00B5622B">
        <w:trPr>
          <w:jc w:val="center"/>
        </w:trPr>
        <w:tc>
          <w:tcPr>
            <w:tcW w:w="2126" w:type="dxa"/>
          </w:tcPr>
          <w:p w14:paraId="2295EDEE" w14:textId="45280BD2"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Message Type</w:t>
            </w:r>
          </w:p>
        </w:tc>
        <w:tc>
          <w:tcPr>
            <w:tcW w:w="1134" w:type="dxa"/>
          </w:tcPr>
          <w:p w14:paraId="6CD5950E" w14:textId="2C5A4ECF"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w:t>
            </w:r>
          </w:p>
        </w:tc>
        <w:tc>
          <w:tcPr>
            <w:tcW w:w="992" w:type="dxa"/>
          </w:tcPr>
          <w:p w14:paraId="58C432DF" w14:textId="77777777" w:rsidR="00795F4E" w:rsidRPr="00724F58" w:rsidRDefault="00795F4E" w:rsidP="00795F4E">
            <w:pPr>
              <w:spacing w:after="0" w:line="240" w:lineRule="auto"/>
              <w:rPr>
                <w:rFonts w:ascii="Arial" w:eastAsia="Calibri" w:hAnsi="Arial" w:cs="Arial"/>
                <w:sz w:val="18"/>
                <w:szCs w:val="20"/>
                <w:lang w:eastAsia="ja-JP"/>
              </w:rPr>
            </w:pPr>
          </w:p>
        </w:tc>
        <w:tc>
          <w:tcPr>
            <w:tcW w:w="1446" w:type="dxa"/>
          </w:tcPr>
          <w:p w14:paraId="79E0675B" w14:textId="1F8E14AC" w:rsidR="00795F4E" w:rsidRPr="00724F58" w:rsidRDefault="00795F4E" w:rsidP="00795F4E">
            <w:pPr>
              <w:spacing w:after="0" w:line="240" w:lineRule="auto"/>
              <w:rPr>
                <w:rFonts w:ascii="Arial" w:eastAsia="Calibri" w:hAnsi="Arial" w:cs="Arial"/>
                <w:sz w:val="18"/>
                <w:szCs w:val="20"/>
                <w:lang w:eastAsia="zh-CN"/>
              </w:rPr>
            </w:pPr>
            <w:r>
              <w:rPr>
                <w:rFonts w:ascii="Arial" w:eastAsia="宋体" w:hAnsi="Arial" w:cs="Arial"/>
                <w:sz w:val="18"/>
                <w:szCs w:val="20"/>
                <w:lang w:eastAsia="zh-CN"/>
              </w:rPr>
              <w:t>9A</w:t>
            </w:r>
            <w:r w:rsidRPr="00724F58">
              <w:rPr>
                <w:rFonts w:ascii="Arial" w:eastAsia="宋体" w:hAnsi="Arial" w:cs="Arial" w:hint="eastAsia"/>
                <w:sz w:val="18"/>
                <w:szCs w:val="20"/>
                <w:lang w:eastAsia="zh-CN"/>
              </w:rPr>
              <w:t>.3.3.1</w:t>
            </w:r>
          </w:p>
        </w:tc>
        <w:tc>
          <w:tcPr>
            <w:tcW w:w="4501" w:type="dxa"/>
          </w:tcPr>
          <w:p w14:paraId="30E9FFCD" w14:textId="77777777" w:rsidR="00795F4E" w:rsidRPr="00724F58" w:rsidRDefault="00795F4E" w:rsidP="00795F4E">
            <w:pPr>
              <w:spacing w:after="0" w:line="240" w:lineRule="auto"/>
              <w:jc w:val="center"/>
              <w:rPr>
                <w:rFonts w:ascii="Arial" w:eastAsia="Calibri" w:hAnsi="Arial" w:cs="Arial"/>
                <w:sz w:val="18"/>
                <w:szCs w:val="20"/>
                <w:lang w:eastAsia="ja-JP"/>
              </w:rPr>
            </w:pPr>
          </w:p>
        </w:tc>
      </w:tr>
      <w:tr w:rsidR="00795F4E" w:rsidRPr="00724F58" w14:paraId="536507EC" w14:textId="77777777" w:rsidTr="00B5622B">
        <w:trPr>
          <w:jc w:val="center"/>
        </w:trPr>
        <w:tc>
          <w:tcPr>
            <w:tcW w:w="2126" w:type="dxa"/>
          </w:tcPr>
          <w:p w14:paraId="5A0E2152" w14:textId="28BBCA2D"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Procedure Transaction ID</w:t>
            </w:r>
          </w:p>
        </w:tc>
        <w:tc>
          <w:tcPr>
            <w:tcW w:w="1134" w:type="dxa"/>
          </w:tcPr>
          <w:p w14:paraId="6B21378E" w14:textId="4747E2F5"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w:t>
            </w:r>
          </w:p>
        </w:tc>
        <w:tc>
          <w:tcPr>
            <w:tcW w:w="992" w:type="dxa"/>
          </w:tcPr>
          <w:p w14:paraId="745D2A95" w14:textId="77777777" w:rsidR="00795F4E" w:rsidRPr="00724F58" w:rsidRDefault="00795F4E" w:rsidP="00795F4E">
            <w:pPr>
              <w:spacing w:after="0" w:line="240" w:lineRule="auto"/>
              <w:rPr>
                <w:rFonts w:ascii="Arial" w:eastAsia="Calibri" w:hAnsi="Arial" w:cs="Arial"/>
                <w:sz w:val="18"/>
                <w:szCs w:val="20"/>
                <w:lang w:eastAsia="ja-JP"/>
              </w:rPr>
            </w:pPr>
          </w:p>
        </w:tc>
        <w:tc>
          <w:tcPr>
            <w:tcW w:w="1446" w:type="dxa"/>
          </w:tcPr>
          <w:p w14:paraId="35379AD4" w14:textId="2BDABD34"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宋体" w:hAnsi="Arial" w:cs="Arial" w:hint="eastAsia"/>
                <w:sz w:val="18"/>
                <w:szCs w:val="20"/>
                <w:lang w:eastAsia="zh-CN"/>
              </w:rPr>
              <w:t>10</w:t>
            </w:r>
            <w:r w:rsidRPr="00724F58">
              <w:rPr>
                <w:rFonts w:ascii="Arial" w:eastAsia="Calibri" w:hAnsi="Arial" w:cs="Arial"/>
                <w:sz w:val="18"/>
                <w:szCs w:val="20"/>
                <w:lang w:eastAsia="ja-JP"/>
              </w:rPr>
              <w:t>.</w:t>
            </w:r>
            <w:r>
              <w:rPr>
                <w:rFonts w:ascii="Arial" w:eastAsia="宋体" w:hAnsi="Arial" w:cs="Arial"/>
                <w:sz w:val="18"/>
                <w:szCs w:val="20"/>
                <w:lang w:eastAsia="zh-CN"/>
              </w:rPr>
              <w:t>1</w:t>
            </w:r>
            <w:r w:rsidRPr="00724F58">
              <w:rPr>
                <w:rFonts w:ascii="Arial" w:eastAsia="Calibri" w:hAnsi="Arial" w:cs="Arial"/>
                <w:sz w:val="18"/>
                <w:szCs w:val="20"/>
                <w:lang w:eastAsia="ja-JP"/>
              </w:rPr>
              <w:t>.1</w:t>
            </w:r>
          </w:p>
        </w:tc>
        <w:tc>
          <w:tcPr>
            <w:tcW w:w="4501" w:type="dxa"/>
          </w:tcPr>
          <w:p w14:paraId="313B84DE" w14:textId="77777777" w:rsidR="00795F4E" w:rsidRPr="00724F58" w:rsidRDefault="00795F4E" w:rsidP="00795F4E">
            <w:pPr>
              <w:spacing w:after="0" w:line="240" w:lineRule="auto"/>
              <w:jc w:val="center"/>
              <w:rPr>
                <w:rFonts w:ascii="Arial" w:eastAsia="Calibri" w:hAnsi="Arial" w:cs="Arial"/>
                <w:sz w:val="18"/>
                <w:szCs w:val="20"/>
                <w:lang w:eastAsia="ja-JP"/>
              </w:rPr>
            </w:pPr>
          </w:p>
        </w:tc>
      </w:tr>
      <w:tr w:rsidR="00795F4E" w:rsidRPr="00724F58" w14:paraId="4A80FAB7" w14:textId="77777777" w:rsidTr="00B5622B">
        <w:trPr>
          <w:jc w:val="center"/>
        </w:trPr>
        <w:tc>
          <w:tcPr>
            <w:tcW w:w="2126" w:type="dxa"/>
          </w:tcPr>
          <w:p w14:paraId="65EDC951" w14:textId="01993276"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宋体" w:hAnsi="Arial" w:cs="Arial"/>
                <w:sz w:val="18"/>
                <w:szCs w:val="20"/>
                <w:lang w:eastAsia="zh-CN"/>
              </w:rPr>
              <w:t>Data Pipelining Job ID</w:t>
            </w:r>
          </w:p>
        </w:tc>
        <w:tc>
          <w:tcPr>
            <w:tcW w:w="1134" w:type="dxa"/>
          </w:tcPr>
          <w:p w14:paraId="6E51076F" w14:textId="6D317FAD" w:rsidR="00795F4E" w:rsidRPr="00724F58" w:rsidRDefault="00795F4E" w:rsidP="00795F4E">
            <w:pPr>
              <w:spacing w:after="0" w:line="240" w:lineRule="auto"/>
              <w:rPr>
                <w:rFonts w:ascii="Arial" w:eastAsia="等线" w:hAnsi="Arial" w:cs="Arial"/>
                <w:sz w:val="18"/>
                <w:szCs w:val="20"/>
                <w:lang w:eastAsia="zh-CN"/>
              </w:rPr>
            </w:pPr>
            <w:r w:rsidRPr="00724F58">
              <w:rPr>
                <w:rFonts w:ascii="Arial" w:eastAsia="等线" w:hAnsi="Arial" w:cs="Arial"/>
                <w:sz w:val="18"/>
                <w:szCs w:val="20"/>
                <w:lang w:eastAsia="zh-CN"/>
              </w:rPr>
              <w:t>M</w:t>
            </w:r>
          </w:p>
        </w:tc>
        <w:tc>
          <w:tcPr>
            <w:tcW w:w="992" w:type="dxa"/>
          </w:tcPr>
          <w:p w14:paraId="35971374" w14:textId="77777777" w:rsidR="00795F4E" w:rsidRPr="00724F58" w:rsidRDefault="00795F4E" w:rsidP="00795F4E">
            <w:pPr>
              <w:spacing w:after="0" w:line="240" w:lineRule="auto"/>
              <w:rPr>
                <w:rFonts w:ascii="Arial" w:eastAsia="Calibri" w:hAnsi="Arial" w:cs="Arial"/>
                <w:sz w:val="18"/>
                <w:szCs w:val="20"/>
                <w:lang w:eastAsia="ja-JP"/>
              </w:rPr>
            </w:pPr>
          </w:p>
        </w:tc>
        <w:tc>
          <w:tcPr>
            <w:tcW w:w="1446" w:type="dxa"/>
          </w:tcPr>
          <w:p w14:paraId="7FD212CB" w14:textId="1EFC1380" w:rsidR="00795F4E" w:rsidRPr="00724F58" w:rsidRDefault="00795F4E" w:rsidP="00795F4E">
            <w:pPr>
              <w:spacing w:after="0" w:line="240" w:lineRule="auto"/>
              <w:rPr>
                <w:rFonts w:ascii="Arial" w:eastAsia="宋体" w:hAnsi="Arial" w:cs="Arial"/>
                <w:sz w:val="18"/>
                <w:szCs w:val="20"/>
                <w:lang w:eastAsia="zh-CN"/>
              </w:rPr>
            </w:pPr>
            <w:r>
              <w:rPr>
                <w:rFonts w:ascii="Arial" w:eastAsia="宋体" w:hAnsi="Arial" w:cs="Arial"/>
                <w:sz w:val="18"/>
                <w:szCs w:val="20"/>
                <w:lang w:eastAsia="zh-CN"/>
              </w:rPr>
              <w:t>9A</w:t>
            </w:r>
            <w:r w:rsidRPr="00724F58">
              <w:rPr>
                <w:rFonts w:ascii="Arial" w:eastAsia="Calibri" w:hAnsi="Arial" w:cs="Arial"/>
                <w:sz w:val="18"/>
                <w:szCs w:val="20"/>
                <w:lang w:eastAsia="zh-CN"/>
              </w:rPr>
              <w:t>.3.3.24</w:t>
            </w:r>
          </w:p>
        </w:tc>
        <w:tc>
          <w:tcPr>
            <w:tcW w:w="4501" w:type="dxa"/>
          </w:tcPr>
          <w:p w14:paraId="3927E4CA" w14:textId="77777777" w:rsidR="00795F4E" w:rsidRPr="00724F58" w:rsidRDefault="00795F4E" w:rsidP="00795F4E">
            <w:pPr>
              <w:spacing w:after="0" w:line="240" w:lineRule="auto"/>
              <w:jc w:val="center"/>
              <w:rPr>
                <w:rFonts w:ascii="Arial" w:eastAsia="Calibri" w:hAnsi="Arial" w:cs="Arial"/>
                <w:sz w:val="18"/>
                <w:szCs w:val="20"/>
                <w:lang w:eastAsia="ja-JP"/>
              </w:rPr>
            </w:pPr>
          </w:p>
        </w:tc>
      </w:tr>
      <w:tr w:rsidR="00795F4E" w:rsidRPr="00724F58" w14:paraId="14C40822" w14:textId="77777777" w:rsidTr="00B5622B">
        <w:trPr>
          <w:trHeight w:val="90"/>
          <w:jc w:val="center"/>
        </w:trPr>
        <w:tc>
          <w:tcPr>
            <w:tcW w:w="2126" w:type="dxa"/>
          </w:tcPr>
          <w:p w14:paraId="511F1672" w14:textId="4784DA0F" w:rsidR="00795F4E" w:rsidRPr="00724F58" w:rsidRDefault="00795F4E" w:rsidP="00795F4E">
            <w:pPr>
              <w:spacing w:after="0" w:line="240" w:lineRule="auto"/>
              <w:rPr>
                <w:rFonts w:ascii="Arial" w:eastAsia="宋体" w:hAnsi="Arial" w:cs="Arial"/>
                <w:sz w:val="18"/>
                <w:szCs w:val="20"/>
                <w:lang w:eastAsia="zh-CN"/>
              </w:rPr>
            </w:pPr>
            <w:r w:rsidRPr="00724F58">
              <w:rPr>
                <w:rFonts w:ascii="Arial" w:eastAsia="宋体" w:hAnsi="Arial" w:cs="Arial" w:hint="eastAsia"/>
                <w:sz w:val="18"/>
                <w:szCs w:val="20"/>
                <w:lang w:eastAsia="zh-CN"/>
              </w:rPr>
              <w:t>D</w:t>
            </w:r>
            <w:r w:rsidRPr="00724F58">
              <w:rPr>
                <w:rFonts w:ascii="Arial" w:eastAsia="宋体" w:hAnsi="Arial" w:cs="Arial"/>
                <w:sz w:val="18"/>
                <w:szCs w:val="20"/>
                <w:lang w:eastAsia="zh-CN"/>
              </w:rPr>
              <w:t xml:space="preserve">ata </w:t>
            </w:r>
            <w:r w:rsidRPr="00724F58">
              <w:rPr>
                <w:rFonts w:ascii="Arial" w:eastAsia="宋体" w:hAnsi="Arial" w:cs="Arial" w:hint="eastAsia"/>
                <w:sz w:val="18"/>
                <w:szCs w:val="20"/>
                <w:lang w:eastAsia="zh-CN"/>
              </w:rPr>
              <w:t>P</w:t>
            </w:r>
            <w:r w:rsidRPr="00724F58">
              <w:rPr>
                <w:rFonts w:ascii="Arial" w:eastAsia="宋体" w:hAnsi="Arial" w:cs="Arial"/>
                <w:sz w:val="18"/>
                <w:szCs w:val="20"/>
                <w:lang w:eastAsia="zh-CN"/>
              </w:rPr>
              <w:t>ipelining</w:t>
            </w:r>
            <w:r w:rsidRPr="00724F58">
              <w:rPr>
                <w:rFonts w:ascii="Arial" w:eastAsia="宋体" w:hAnsi="Arial" w:cs="Arial" w:hint="eastAsia"/>
                <w:sz w:val="18"/>
                <w:szCs w:val="20"/>
                <w:lang w:eastAsia="zh-CN"/>
              </w:rPr>
              <w:t xml:space="preserve"> Request Description</w:t>
            </w:r>
          </w:p>
        </w:tc>
        <w:tc>
          <w:tcPr>
            <w:tcW w:w="1134" w:type="dxa"/>
          </w:tcPr>
          <w:p w14:paraId="30ACF6B2" w14:textId="4EAE5301" w:rsidR="00795F4E" w:rsidRPr="00724F58" w:rsidRDefault="00795F4E" w:rsidP="00795F4E">
            <w:pPr>
              <w:spacing w:after="0" w:line="240" w:lineRule="auto"/>
              <w:rPr>
                <w:rFonts w:ascii="Arial" w:eastAsia="宋体" w:hAnsi="Arial" w:cs="Arial"/>
                <w:sz w:val="18"/>
                <w:szCs w:val="20"/>
                <w:lang w:eastAsia="zh-CN"/>
              </w:rPr>
            </w:pPr>
            <w:r w:rsidRPr="00724F58">
              <w:rPr>
                <w:rFonts w:ascii="Arial" w:eastAsia="宋体" w:hAnsi="Arial" w:cs="Arial" w:hint="eastAsia"/>
                <w:sz w:val="18"/>
                <w:szCs w:val="20"/>
                <w:lang w:eastAsia="zh-CN"/>
              </w:rPr>
              <w:t>M</w:t>
            </w:r>
          </w:p>
        </w:tc>
        <w:tc>
          <w:tcPr>
            <w:tcW w:w="992" w:type="dxa"/>
          </w:tcPr>
          <w:p w14:paraId="7680D7FD" w14:textId="77777777" w:rsidR="00795F4E" w:rsidRPr="00724F58" w:rsidRDefault="00795F4E" w:rsidP="00795F4E">
            <w:pPr>
              <w:spacing w:after="0" w:line="240" w:lineRule="auto"/>
              <w:rPr>
                <w:rFonts w:ascii="Arial" w:eastAsia="Calibri" w:hAnsi="Arial" w:cs="Arial"/>
                <w:sz w:val="18"/>
                <w:szCs w:val="20"/>
                <w:lang w:eastAsia="ja-JP"/>
              </w:rPr>
            </w:pPr>
          </w:p>
        </w:tc>
        <w:tc>
          <w:tcPr>
            <w:tcW w:w="1446" w:type="dxa"/>
          </w:tcPr>
          <w:p w14:paraId="47EAF022" w14:textId="10B33A3D" w:rsidR="00795F4E" w:rsidRPr="00724F58" w:rsidRDefault="00795F4E" w:rsidP="00795F4E">
            <w:pPr>
              <w:spacing w:after="0" w:line="240" w:lineRule="auto"/>
              <w:rPr>
                <w:rFonts w:ascii="Arial" w:eastAsia="等线" w:hAnsi="Arial" w:cs="Arial"/>
                <w:sz w:val="18"/>
                <w:szCs w:val="20"/>
                <w:lang w:eastAsia="zh-CN"/>
              </w:rPr>
            </w:pPr>
            <w:r>
              <w:rPr>
                <w:rFonts w:ascii="Arial" w:eastAsia="宋体" w:hAnsi="Arial" w:cs="Arial"/>
                <w:sz w:val="18"/>
                <w:szCs w:val="20"/>
                <w:lang w:eastAsia="zh-CN"/>
              </w:rPr>
              <w:t>9A</w:t>
            </w:r>
            <w:r w:rsidRPr="00724F58">
              <w:rPr>
                <w:rFonts w:ascii="Arial" w:eastAsia="Calibri" w:hAnsi="Arial" w:cs="Arial" w:hint="eastAsia"/>
                <w:sz w:val="18"/>
                <w:szCs w:val="20"/>
                <w:lang w:eastAsia="zh-CN"/>
              </w:rPr>
              <w:t>.3.3.</w:t>
            </w:r>
            <w:r w:rsidRPr="00724F58">
              <w:rPr>
                <w:rFonts w:ascii="Arial" w:eastAsia="等线" w:hAnsi="Arial" w:cs="Arial" w:hint="eastAsia"/>
                <w:sz w:val="18"/>
                <w:szCs w:val="20"/>
                <w:lang w:eastAsia="zh-CN"/>
              </w:rPr>
              <w:t>26</w:t>
            </w:r>
          </w:p>
        </w:tc>
        <w:tc>
          <w:tcPr>
            <w:tcW w:w="4501" w:type="dxa"/>
          </w:tcPr>
          <w:p w14:paraId="1B0B1F7F" w14:textId="77777777" w:rsidR="00795F4E" w:rsidRPr="00724F58" w:rsidRDefault="00795F4E" w:rsidP="00795F4E">
            <w:pPr>
              <w:spacing w:after="0" w:line="240" w:lineRule="auto"/>
              <w:jc w:val="center"/>
              <w:rPr>
                <w:rFonts w:ascii="Arial" w:eastAsia="Calibri" w:hAnsi="Arial" w:cs="Arial"/>
                <w:sz w:val="18"/>
                <w:szCs w:val="20"/>
                <w:lang w:eastAsia="ja-JP"/>
              </w:rPr>
            </w:pPr>
          </w:p>
        </w:tc>
      </w:tr>
    </w:tbl>
    <w:p w14:paraId="739B2E83" w14:textId="77777777" w:rsidR="00724F58" w:rsidRPr="00724F58" w:rsidRDefault="00724F58" w:rsidP="00724F58">
      <w:pPr>
        <w:spacing w:after="180" w:line="240" w:lineRule="auto"/>
        <w:rPr>
          <w:rFonts w:ascii="Times New Roman" w:eastAsia="Yu Mincho" w:hAnsi="Times New Roman" w:cs="Times New Roman"/>
          <w:b/>
          <w:bCs/>
          <w:color w:val="FF0000"/>
          <w:sz w:val="20"/>
          <w:szCs w:val="20"/>
        </w:rPr>
      </w:pPr>
    </w:p>
    <w:p w14:paraId="23545BB1" w14:textId="676701B0" w:rsidR="00724F58" w:rsidRPr="00724F58" w:rsidRDefault="009275C3" w:rsidP="00724F58">
      <w:pPr>
        <w:keepNext/>
        <w:keepLines/>
        <w:overflowPunct w:val="0"/>
        <w:autoSpaceDE w:val="0"/>
        <w:autoSpaceDN w:val="0"/>
        <w:adjustRightInd w:val="0"/>
        <w:spacing w:before="120" w:after="180" w:line="240" w:lineRule="auto"/>
        <w:ind w:left="1418" w:hanging="1418"/>
        <w:textAlignment w:val="baseline"/>
        <w:outlineLvl w:val="3"/>
        <w:rPr>
          <w:rFonts w:ascii="Arial" w:eastAsia="宋体" w:hAnsi="Arial" w:cs="Times New Roman"/>
          <w:sz w:val="24"/>
          <w:szCs w:val="20"/>
          <w:lang w:eastAsia="zh-CN"/>
        </w:rPr>
      </w:pPr>
      <w:r>
        <w:rPr>
          <w:rFonts w:ascii="Arial" w:eastAsia="等线" w:hAnsi="Arial" w:cs="Times New Roman"/>
          <w:sz w:val="24"/>
          <w:szCs w:val="20"/>
          <w:lang w:eastAsia="zh-CN"/>
        </w:rPr>
        <w:t>9A</w:t>
      </w:r>
      <w:r w:rsidR="00724F58" w:rsidRPr="00724F58">
        <w:rPr>
          <w:rFonts w:ascii="Arial" w:eastAsia="等线" w:hAnsi="Arial" w:cs="Times New Roman"/>
          <w:sz w:val="24"/>
          <w:szCs w:val="20"/>
          <w:lang w:val="en-GB" w:eastAsia="zh-CN"/>
        </w:rPr>
        <w:t>.3.</w:t>
      </w:r>
      <w:r w:rsidR="00724F58" w:rsidRPr="00724F58">
        <w:rPr>
          <w:rFonts w:ascii="Arial" w:eastAsia="等线" w:hAnsi="Arial" w:cs="Times New Roman" w:hint="eastAsia"/>
          <w:sz w:val="24"/>
          <w:szCs w:val="20"/>
          <w:lang w:eastAsia="zh-CN"/>
        </w:rPr>
        <w:t>2</w:t>
      </w:r>
      <w:r w:rsidR="00724F58" w:rsidRPr="00724F58">
        <w:rPr>
          <w:rFonts w:ascii="Arial" w:eastAsia="等线" w:hAnsi="Arial" w:cs="Times New Roman"/>
          <w:sz w:val="24"/>
          <w:szCs w:val="20"/>
          <w:lang w:val="en-GB" w:eastAsia="zh-CN"/>
        </w:rPr>
        <w:t>.</w:t>
      </w:r>
      <w:r w:rsidR="00724F58" w:rsidRPr="00724F58">
        <w:rPr>
          <w:rFonts w:ascii="Arial" w:eastAsia="等线" w:hAnsi="Arial" w:cs="Times New Roman" w:hint="eastAsia"/>
          <w:sz w:val="24"/>
          <w:szCs w:val="20"/>
          <w:lang w:eastAsia="zh-CN"/>
        </w:rPr>
        <w:t>14</w:t>
      </w:r>
      <w:r w:rsidR="00724F58" w:rsidRPr="00724F58">
        <w:rPr>
          <w:rFonts w:ascii="Arial" w:eastAsia="等线" w:hAnsi="Arial" w:cs="Times New Roman"/>
          <w:sz w:val="24"/>
          <w:szCs w:val="20"/>
          <w:lang w:val="en-GB" w:eastAsia="zh-CN"/>
        </w:rPr>
        <w:tab/>
      </w:r>
      <w:r w:rsidR="00724F58" w:rsidRPr="00724F58">
        <w:rPr>
          <w:rFonts w:ascii="Arial" w:eastAsia="宋体" w:hAnsi="Arial" w:cs="Times New Roman" w:hint="eastAsia"/>
          <w:sz w:val="24"/>
          <w:szCs w:val="20"/>
          <w:lang w:eastAsia="zh-CN"/>
        </w:rPr>
        <w:t xml:space="preserve">DATA PIPELINING </w:t>
      </w:r>
      <w:r w:rsidR="00724F58" w:rsidRPr="00724F58">
        <w:rPr>
          <w:rFonts w:ascii="Arial" w:eastAsia="Times New Roman" w:hAnsi="Arial" w:cs="Times New Roman"/>
          <w:sz w:val="24"/>
          <w:szCs w:val="20"/>
          <w:lang w:val="en-GB"/>
        </w:rPr>
        <w:t>RE</w:t>
      </w:r>
      <w:r w:rsidR="00724F58" w:rsidRPr="00724F58">
        <w:rPr>
          <w:rFonts w:ascii="Arial" w:eastAsia="宋体" w:hAnsi="Arial" w:cs="Times New Roman" w:hint="eastAsia"/>
          <w:sz w:val="24"/>
          <w:szCs w:val="20"/>
          <w:lang w:eastAsia="zh-CN"/>
        </w:rPr>
        <w:t>SPONSE</w:t>
      </w:r>
    </w:p>
    <w:p w14:paraId="764E51C4" w14:textId="77777777" w:rsidR="00724F58" w:rsidRPr="00724F58" w:rsidRDefault="00724F58" w:rsidP="00724F58">
      <w:pPr>
        <w:spacing w:after="180" w:line="240" w:lineRule="auto"/>
        <w:rPr>
          <w:rFonts w:ascii="Times New Roman" w:eastAsia="Calibri" w:hAnsi="Times New Roman" w:cs="Times New Roman"/>
          <w:sz w:val="20"/>
          <w:szCs w:val="20"/>
          <w:lang w:eastAsia="zh-CN"/>
        </w:rPr>
      </w:pPr>
      <w:r w:rsidRPr="00724F58">
        <w:rPr>
          <w:rFonts w:ascii="Times New Roman" w:eastAsia="Calibri" w:hAnsi="Times New Roman" w:cs="Times New Roman"/>
          <w:sz w:val="20"/>
          <w:szCs w:val="20"/>
          <w:lang w:eastAsia="zh-CN"/>
        </w:rPr>
        <w:t>This message is sent by Near-RT RIC platform to</w:t>
      </w:r>
      <w:r w:rsidRPr="00724F58">
        <w:rPr>
          <w:rFonts w:ascii="Times New Roman" w:eastAsia="Calibri" w:hAnsi="Times New Roman" w:cs="Times New Roman" w:hint="eastAsia"/>
          <w:sz w:val="20"/>
          <w:szCs w:val="20"/>
          <w:lang w:eastAsia="zh-CN"/>
        </w:rPr>
        <w:t xml:space="preserve"> the</w:t>
      </w:r>
      <w:r w:rsidRPr="00724F58">
        <w:rPr>
          <w:rFonts w:ascii="Times New Roman" w:eastAsia="Calibri" w:hAnsi="Times New Roman" w:cs="Times New Roman"/>
          <w:sz w:val="20"/>
          <w:szCs w:val="20"/>
          <w:lang w:eastAsia="zh-CN"/>
        </w:rPr>
        <w:t xml:space="preserve"> xApp to indicate the DATA PIPELINING REQUEST is accepted</w:t>
      </w:r>
      <w:r w:rsidRPr="00724F58">
        <w:rPr>
          <w:rFonts w:ascii="Times New Roman" w:eastAsia="等线" w:hAnsi="Times New Roman" w:cs="Times New Roman"/>
          <w:sz w:val="20"/>
          <w:szCs w:val="20"/>
          <w:lang w:eastAsia="zh-CN"/>
        </w:rPr>
        <w:t>. It also</w:t>
      </w:r>
      <w:r w:rsidRPr="00724F58">
        <w:rPr>
          <w:rFonts w:ascii="Times New Roman" w:eastAsia="Calibri" w:hAnsi="Times New Roman" w:cs="Times New Roman"/>
          <w:sz w:val="20"/>
          <w:szCs w:val="20"/>
          <w:lang w:eastAsia="zh-CN"/>
        </w:rPr>
        <w:t xml:space="preserve"> carr</w:t>
      </w:r>
      <w:r w:rsidRPr="00724F58">
        <w:rPr>
          <w:rFonts w:ascii="Times New Roman" w:eastAsia="等线" w:hAnsi="Times New Roman" w:cs="Times New Roman"/>
          <w:sz w:val="20"/>
          <w:szCs w:val="20"/>
          <w:lang w:eastAsia="zh-CN"/>
        </w:rPr>
        <w:t>ies</w:t>
      </w:r>
      <w:r w:rsidRPr="00724F58">
        <w:rPr>
          <w:rFonts w:ascii="Times New Roman" w:eastAsia="Calibri" w:hAnsi="Times New Roman" w:cs="Times New Roman"/>
          <w:sz w:val="20"/>
          <w:szCs w:val="20"/>
          <w:lang w:eastAsia="zh-CN"/>
        </w:rPr>
        <w:t xml:space="preserve"> </w:t>
      </w:r>
      <w:r w:rsidRPr="00724F58">
        <w:rPr>
          <w:rFonts w:ascii="Times New Roman" w:eastAsia="等线" w:hAnsi="Times New Roman" w:cs="Times New Roman"/>
          <w:sz w:val="20"/>
          <w:szCs w:val="20"/>
          <w:lang w:eastAsia="zh-CN"/>
        </w:rPr>
        <w:t xml:space="preserve">the </w:t>
      </w:r>
      <w:r w:rsidRPr="00724F58">
        <w:rPr>
          <w:rFonts w:ascii="Times New Roman" w:eastAsia="Calibri" w:hAnsi="Times New Roman" w:cs="Times New Roman"/>
          <w:sz w:val="20"/>
          <w:szCs w:val="20"/>
          <w:lang w:eastAsia="zh-CN"/>
        </w:rPr>
        <w:t xml:space="preserve">data pipelining result </w:t>
      </w:r>
      <w:r w:rsidRPr="00724F58">
        <w:rPr>
          <w:rFonts w:ascii="Times New Roman" w:eastAsia="等线" w:hAnsi="Times New Roman" w:cs="Times New Roman"/>
          <w:sz w:val="20"/>
          <w:szCs w:val="20"/>
          <w:lang w:eastAsia="zh-CN"/>
        </w:rPr>
        <w:t>if configured by</w:t>
      </w:r>
      <w:r w:rsidRPr="00724F58">
        <w:rPr>
          <w:rFonts w:ascii="Times New Roman" w:eastAsia="Calibri" w:hAnsi="Times New Roman" w:cs="Times New Roman"/>
          <w:sz w:val="20"/>
          <w:szCs w:val="20"/>
          <w:lang w:eastAsia="zh-CN"/>
        </w:rPr>
        <w:t xml:space="preserve"> the </w:t>
      </w:r>
      <w:r w:rsidRPr="00724F58">
        <w:rPr>
          <w:rFonts w:ascii="Times New Roman" w:eastAsia="Calibri" w:hAnsi="Times New Roman" w:cs="Times New Roman"/>
          <w:i/>
          <w:iCs/>
          <w:sz w:val="20"/>
          <w:szCs w:val="20"/>
          <w:lang w:eastAsia="zh-CN"/>
        </w:rPr>
        <w:t xml:space="preserve">Data Pipelining </w:t>
      </w:r>
      <w:r w:rsidRPr="00724F58">
        <w:rPr>
          <w:rFonts w:ascii="Times New Roman" w:eastAsia="等线" w:hAnsi="Times New Roman" w:cs="Times New Roman"/>
          <w:i/>
          <w:iCs/>
          <w:sz w:val="20"/>
          <w:szCs w:val="20"/>
          <w:lang w:eastAsia="zh-CN"/>
        </w:rPr>
        <w:t>Job</w:t>
      </w:r>
      <w:r w:rsidRPr="00724F58">
        <w:rPr>
          <w:rFonts w:ascii="Times New Roman" w:eastAsia="Calibri" w:hAnsi="Times New Roman" w:cs="Times New Roman"/>
          <w:i/>
          <w:iCs/>
          <w:sz w:val="20"/>
          <w:szCs w:val="20"/>
          <w:lang w:eastAsia="zh-CN"/>
        </w:rPr>
        <w:t xml:space="preserve"> Description</w:t>
      </w:r>
      <w:r w:rsidRPr="00724F58">
        <w:rPr>
          <w:rFonts w:ascii="Times New Roman" w:eastAsia="Calibri" w:hAnsi="Times New Roman" w:cs="Times New Roman"/>
          <w:sz w:val="20"/>
          <w:szCs w:val="20"/>
          <w:lang w:eastAsia="zh-CN"/>
        </w:rPr>
        <w:t xml:space="preserve"> IE</w:t>
      </w:r>
      <w:r w:rsidRPr="00724F58">
        <w:rPr>
          <w:rFonts w:ascii="Times New Roman" w:eastAsia="等线" w:hAnsi="Times New Roman" w:cs="Times New Roman"/>
          <w:sz w:val="20"/>
          <w:szCs w:val="20"/>
          <w:lang w:eastAsia="zh-CN"/>
        </w:rPr>
        <w:t xml:space="preserve"> when creating/updating the data pipelining job</w:t>
      </w:r>
      <w:r w:rsidRPr="00724F58">
        <w:rPr>
          <w:rFonts w:ascii="Times New Roman" w:eastAsia="Calibri" w:hAnsi="Times New Roman" w:cs="Times New Roman"/>
          <w:sz w:val="20"/>
          <w:szCs w:val="20"/>
          <w:lang w:eastAsia="zh-CN"/>
        </w:rPr>
        <w:t>.</w:t>
      </w:r>
    </w:p>
    <w:p w14:paraId="35A3BC72" w14:textId="3F78AE48" w:rsidR="00724F58" w:rsidRDefault="00724F58" w:rsidP="00724F58">
      <w:pPr>
        <w:spacing w:after="180" w:line="240" w:lineRule="auto"/>
        <w:rPr>
          <w:rFonts w:ascii="Times New Roman" w:eastAsia="Calibri" w:hAnsi="Times New Roman" w:cs="Times New Roman"/>
          <w:sz w:val="20"/>
          <w:szCs w:val="20"/>
          <w:lang w:eastAsia="zh-CN"/>
        </w:rPr>
      </w:pPr>
      <w:r w:rsidRPr="00724F58">
        <w:rPr>
          <w:rFonts w:ascii="Times New Roman" w:eastAsia="Calibri" w:hAnsi="Times New Roman" w:cs="Times New Roman"/>
          <w:sz w:val="20"/>
          <w:szCs w:val="20"/>
          <w:lang w:eastAsia="zh-CN"/>
        </w:rPr>
        <w:t>Direction: Near-RT RIC platform</w:t>
      </w:r>
      <w:r w:rsidRPr="00724F58">
        <w:rPr>
          <w:rFonts w:ascii="Times New Roman" w:eastAsia="Calibri" w:hAnsi="Times New Roman" w:cs="Times New Roman" w:hint="eastAsia"/>
          <w:sz w:val="20"/>
          <w:szCs w:val="20"/>
          <w:lang w:eastAsia="zh-CN"/>
        </w:rPr>
        <w:t xml:space="preserve"> </w:t>
      </w:r>
      <w:r w:rsidRPr="00724F58">
        <w:rPr>
          <w:rFonts w:ascii="Times New Roman" w:eastAsia="Calibri" w:hAnsi="Times New Roman" w:cs="Times New Roman"/>
          <w:sz w:val="20"/>
          <w:szCs w:val="20"/>
          <w:lang w:eastAsia="zh-CN"/>
        </w:rPr>
        <w:t>-&gt;</w:t>
      </w:r>
      <w:r w:rsidRPr="00724F58">
        <w:rPr>
          <w:rFonts w:ascii="Times New Roman" w:eastAsia="Calibri" w:hAnsi="Times New Roman" w:cs="Times New Roman" w:hint="eastAsia"/>
          <w:sz w:val="20"/>
          <w:szCs w:val="20"/>
          <w:lang w:eastAsia="zh-CN"/>
        </w:rPr>
        <w:t xml:space="preserve"> </w:t>
      </w:r>
      <w:r w:rsidRPr="00724F58">
        <w:rPr>
          <w:rFonts w:ascii="Times New Roman" w:eastAsia="Calibri" w:hAnsi="Times New Roman" w:cs="Times New Roman"/>
          <w:sz w:val="20"/>
          <w:szCs w:val="20"/>
          <w:lang w:eastAsia="zh-CN"/>
        </w:rPr>
        <w:t xml:space="preserve">xApp </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795F4E" w:rsidRPr="00724F58" w14:paraId="4666E816" w14:textId="77777777" w:rsidTr="00B5622B">
        <w:trPr>
          <w:jc w:val="center"/>
        </w:trPr>
        <w:tc>
          <w:tcPr>
            <w:tcW w:w="2126" w:type="dxa"/>
          </w:tcPr>
          <w:p w14:paraId="5C3B2978"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64B2C931"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39DD4C85"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79CD5D7C"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56884FB6" w14:textId="77777777" w:rsidR="00795F4E" w:rsidRPr="00724F58" w:rsidRDefault="00795F4E" w:rsidP="00B5622B">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795F4E" w:rsidRPr="00724F58" w14:paraId="04B5ADEF" w14:textId="77777777" w:rsidTr="00B5622B">
        <w:trPr>
          <w:jc w:val="center"/>
        </w:trPr>
        <w:tc>
          <w:tcPr>
            <w:tcW w:w="2126" w:type="dxa"/>
          </w:tcPr>
          <w:p w14:paraId="74E26E34" w14:textId="648E46FC"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Message Type</w:t>
            </w:r>
          </w:p>
        </w:tc>
        <w:tc>
          <w:tcPr>
            <w:tcW w:w="1134" w:type="dxa"/>
          </w:tcPr>
          <w:p w14:paraId="2DAAB568" w14:textId="41460B9C"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w:t>
            </w:r>
          </w:p>
        </w:tc>
        <w:tc>
          <w:tcPr>
            <w:tcW w:w="992" w:type="dxa"/>
          </w:tcPr>
          <w:p w14:paraId="08FE1BA5" w14:textId="77777777" w:rsidR="00795F4E" w:rsidRPr="00724F58" w:rsidRDefault="00795F4E" w:rsidP="00795F4E">
            <w:pPr>
              <w:spacing w:after="0" w:line="240" w:lineRule="auto"/>
              <w:rPr>
                <w:rFonts w:ascii="Arial" w:eastAsia="Calibri" w:hAnsi="Arial" w:cs="Arial"/>
                <w:sz w:val="18"/>
                <w:szCs w:val="20"/>
                <w:lang w:eastAsia="ja-JP"/>
              </w:rPr>
            </w:pPr>
          </w:p>
        </w:tc>
        <w:tc>
          <w:tcPr>
            <w:tcW w:w="1446" w:type="dxa"/>
          </w:tcPr>
          <w:p w14:paraId="177739A6" w14:textId="37384640" w:rsidR="00795F4E" w:rsidRPr="00724F58" w:rsidRDefault="00795F4E" w:rsidP="00795F4E">
            <w:pPr>
              <w:spacing w:after="0" w:line="240" w:lineRule="auto"/>
              <w:rPr>
                <w:rFonts w:ascii="Arial" w:eastAsia="Calibri" w:hAnsi="Arial" w:cs="Arial"/>
                <w:sz w:val="18"/>
                <w:szCs w:val="20"/>
                <w:lang w:eastAsia="zh-CN"/>
              </w:rPr>
            </w:pPr>
            <w:r>
              <w:rPr>
                <w:rFonts w:ascii="Arial" w:eastAsia="宋体" w:hAnsi="Arial" w:cs="Arial"/>
                <w:sz w:val="18"/>
                <w:szCs w:val="20"/>
                <w:lang w:eastAsia="zh-CN"/>
              </w:rPr>
              <w:t>9A</w:t>
            </w:r>
            <w:r w:rsidRPr="00724F58">
              <w:rPr>
                <w:rFonts w:ascii="Arial" w:eastAsia="宋体" w:hAnsi="Arial" w:cs="Arial" w:hint="eastAsia"/>
                <w:sz w:val="18"/>
                <w:szCs w:val="20"/>
                <w:lang w:eastAsia="zh-CN"/>
              </w:rPr>
              <w:t>.3.3.1</w:t>
            </w:r>
          </w:p>
        </w:tc>
        <w:tc>
          <w:tcPr>
            <w:tcW w:w="4501" w:type="dxa"/>
          </w:tcPr>
          <w:p w14:paraId="53EB4B54" w14:textId="77777777" w:rsidR="00795F4E" w:rsidRPr="00724F58" w:rsidRDefault="00795F4E" w:rsidP="00795F4E">
            <w:pPr>
              <w:spacing w:after="0" w:line="240" w:lineRule="auto"/>
              <w:jc w:val="center"/>
              <w:rPr>
                <w:rFonts w:ascii="Arial" w:eastAsia="Calibri" w:hAnsi="Arial" w:cs="Arial"/>
                <w:sz w:val="18"/>
                <w:szCs w:val="20"/>
                <w:lang w:eastAsia="ja-JP"/>
              </w:rPr>
            </w:pPr>
          </w:p>
        </w:tc>
      </w:tr>
      <w:tr w:rsidR="00795F4E" w:rsidRPr="00724F58" w14:paraId="3BC7D533" w14:textId="77777777" w:rsidTr="00B5622B">
        <w:trPr>
          <w:jc w:val="center"/>
        </w:trPr>
        <w:tc>
          <w:tcPr>
            <w:tcW w:w="2126" w:type="dxa"/>
          </w:tcPr>
          <w:p w14:paraId="48DE6A30" w14:textId="04EBD248"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Procedure Transaction ID</w:t>
            </w:r>
          </w:p>
        </w:tc>
        <w:tc>
          <w:tcPr>
            <w:tcW w:w="1134" w:type="dxa"/>
          </w:tcPr>
          <w:p w14:paraId="179C8E67" w14:textId="65EEBD24"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w:t>
            </w:r>
          </w:p>
        </w:tc>
        <w:tc>
          <w:tcPr>
            <w:tcW w:w="992" w:type="dxa"/>
          </w:tcPr>
          <w:p w14:paraId="6C0FCC86" w14:textId="77777777" w:rsidR="00795F4E" w:rsidRPr="00724F58" w:rsidRDefault="00795F4E" w:rsidP="00795F4E">
            <w:pPr>
              <w:spacing w:after="0" w:line="240" w:lineRule="auto"/>
              <w:rPr>
                <w:rFonts w:ascii="Arial" w:eastAsia="Calibri" w:hAnsi="Arial" w:cs="Arial"/>
                <w:sz w:val="18"/>
                <w:szCs w:val="20"/>
                <w:lang w:eastAsia="ja-JP"/>
              </w:rPr>
            </w:pPr>
          </w:p>
        </w:tc>
        <w:tc>
          <w:tcPr>
            <w:tcW w:w="1446" w:type="dxa"/>
          </w:tcPr>
          <w:p w14:paraId="352618FB" w14:textId="12DAF5A2"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宋体" w:hAnsi="Arial" w:cs="Arial" w:hint="eastAsia"/>
                <w:sz w:val="18"/>
                <w:szCs w:val="20"/>
                <w:lang w:eastAsia="zh-CN"/>
              </w:rPr>
              <w:t>10</w:t>
            </w:r>
            <w:r w:rsidRPr="00724F58">
              <w:rPr>
                <w:rFonts w:ascii="Arial" w:eastAsia="Calibri" w:hAnsi="Arial" w:cs="Arial"/>
                <w:sz w:val="18"/>
                <w:szCs w:val="20"/>
                <w:lang w:eastAsia="ja-JP"/>
              </w:rPr>
              <w:t>.</w:t>
            </w:r>
            <w:r>
              <w:rPr>
                <w:rFonts w:ascii="Arial" w:eastAsia="宋体" w:hAnsi="Arial" w:cs="Arial"/>
                <w:sz w:val="18"/>
                <w:szCs w:val="20"/>
                <w:lang w:eastAsia="zh-CN"/>
              </w:rPr>
              <w:t>1</w:t>
            </w:r>
            <w:r w:rsidRPr="00724F58">
              <w:rPr>
                <w:rFonts w:ascii="Arial" w:eastAsia="Calibri" w:hAnsi="Arial" w:cs="Arial"/>
                <w:sz w:val="18"/>
                <w:szCs w:val="20"/>
                <w:lang w:eastAsia="ja-JP"/>
              </w:rPr>
              <w:t>.1</w:t>
            </w:r>
          </w:p>
        </w:tc>
        <w:tc>
          <w:tcPr>
            <w:tcW w:w="4501" w:type="dxa"/>
          </w:tcPr>
          <w:p w14:paraId="11992908" w14:textId="77777777" w:rsidR="00795F4E" w:rsidRPr="00724F58" w:rsidRDefault="00795F4E" w:rsidP="00795F4E">
            <w:pPr>
              <w:spacing w:after="0" w:line="240" w:lineRule="auto"/>
              <w:jc w:val="center"/>
              <w:rPr>
                <w:rFonts w:ascii="Arial" w:eastAsia="Calibri" w:hAnsi="Arial" w:cs="Arial"/>
                <w:sz w:val="18"/>
                <w:szCs w:val="20"/>
                <w:lang w:eastAsia="ja-JP"/>
              </w:rPr>
            </w:pPr>
          </w:p>
        </w:tc>
      </w:tr>
      <w:tr w:rsidR="00795F4E" w:rsidRPr="00724F58" w14:paraId="3DE72488" w14:textId="77777777" w:rsidTr="00B5622B">
        <w:trPr>
          <w:jc w:val="center"/>
        </w:trPr>
        <w:tc>
          <w:tcPr>
            <w:tcW w:w="2126" w:type="dxa"/>
          </w:tcPr>
          <w:p w14:paraId="0CDBEC9B" w14:textId="750DFC60"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宋体" w:hAnsi="Arial" w:cs="Arial"/>
                <w:sz w:val="18"/>
                <w:szCs w:val="20"/>
                <w:lang w:eastAsia="zh-CN"/>
              </w:rPr>
              <w:t>Data Pipelining Job ID</w:t>
            </w:r>
          </w:p>
        </w:tc>
        <w:tc>
          <w:tcPr>
            <w:tcW w:w="1134" w:type="dxa"/>
          </w:tcPr>
          <w:p w14:paraId="6C10B03A" w14:textId="3497D561"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等线" w:hAnsi="Arial" w:cs="Arial"/>
                <w:sz w:val="18"/>
                <w:szCs w:val="20"/>
                <w:lang w:eastAsia="zh-CN"/>
              </w:rPr>
              <w:t>M</w:t>
            </w:r>
          </w:p>
        </w:tc>
        <w:tc>
          <w:tcPr>
            <w:tcW w:w="992" w:type="dxa"/>
          </w:tcPr>
          <w:p w14:paraId="57458A91" w14:textId="77777777" w:rsidR="00795F4E" w:rsidRPr="00724F58" w:rsidRDefault="00795F4E" w:rsidP="00795F4E">
            <w:pPr>
              <w:spacing w:after="0" w:line="240" w:lineRule="auto"/>
              <w:rPr>
                <w:rFonts w:ascii="Arial" w:eastAsia="Calibri" w:hAnsi="Arial" w:cs="Arial"/>
                <w:sz w:val="18"/>
                <w:szCs w:val="20"/>
                <w:lang w:eastAsia="ja-JP"/>
              </w:rPr>
            </w:pPr>
          </w:p>
        </w:tc>
        <w:tc>
          <w:tcPr>
            <w:tcW w:w="1446" w:type="dxa"/>
          </w:tcPr>
          <w:p w14:paraId="21E1D34A" w14:textId="3FE1B04C" w:rsidR="00795F4E" w:rsidRPr="00724F58" w:rsidRDefault="00795F4E" w:rsidP="00795F4E">
            <w:pPr>
              <w:spacing w:after="0" w:line="240" w:lineRule="auto"/>
              <w:rPr>
                <w:rFonts w:ascii="Arial" w:eastAsia="Calibri" w:hAnsi="Arial" w:cs="Arial"/>
                <w:sz w:val="18"/>
                <w:szCs w:val="20"/>
                <w:lang w:eastAsia="ja-JP"/>
              </w:rPr>
            </w:pPr>
            <w:r>
              <w:rPr>
                <w:rFonts w:ascii="Arial" w:eastAsia="宋体" w:hAnsi="Arial" w:cs="Arial"/>
                <w:sz w:val="18"/>
                <w:szCs w:val="20"/>
                <w:lang w:eastAsia="zh-CN"/>
              </w:rPr>
              <w:t>9A</w:t>
            </w:r>
            <w:r w:rsidRPr="00724F58">
              <w:rPr>
                <w:rFonts w:ascii="Arial" w:eastAsia="Calibri" w:hAnsi="Arial" w:cs="Arial"/>
                <w:sz w:val="18"/>
                <w:szCs w:val="20"/>
                <w:lang w:eastAsia="zh-CN"/>
              </w:rPr>
              <w:t>.3.3.24</w:t>
            </w:r>
          </w:p>
        </w:tc>
        <w:tc>
          <w:tcPr>
            <w:tcW w:w="4501" w:type="dxa"/>
          </w:tcPr>
          <w:p w14:paraId="6F7385F6" w14:textId="77777777" w:rsidR="00795F4E" w:rsidRPr="00724F58" w:rsidRDefault="00795F4E" w:rsidP="00795F4E">
            <w:pPr>
              <w:spacing w:after="0" w:line="240" w:lineRule="auto"/>
              <w:jc w:val="center"/>
              <w:rPr>
                <w:rFonts w:ascii="Arial" w:eastAsia="Calibri" w:hAnsi="Arial" w:cs="Arial"/>
                <w:sz w:val="18"/>
                <w:szCs w:val="20"/>
                <w:lang w:eastAsia="ja-JP"/>
              </w:rPr>
            </w:pPr>
          </w:p>
        </w:tc>
      </w:tr>
      <w:tr w:rsidR="00795F4E" w:rsidRPr="00724F58" w14:paraId="0B3D39DF" w14:textId="77777777" w:rsidTr="00B5622B">
        <w:trPr>
          <w:jc w:val="center"/>
        </w:trPr>
        <w:tc>
          <w:tcPr>
            <w:tcW w:w="2126" w:type="dxa"/>
          </w:tcPr>
          <w:p w14:paraId="60E74C9A" w14:textId="50352714"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宋体" w:hAnsi="Arial" w:cs="Arial" w:hint="eastAsia"/>
                <w:sz w:val="18"/>
                <w:szCs w:val="20"/>
                <w:lang w:eastAsia="zh-CN"/>
              </w:rPr>
              <w:t>D</w:t>
            </w:r>
            <w:r w:rsidRPr="00724F58">
              <w:rPr>
                <w:rFonts w:ascii="Arial" w:eastAsia="宋体" w:hAnsi="Arial" w:cs="Arial"/>
                <w:sz w:val="18"/>
                <w:szCs w:val="20"/>
                <w:lang w:eastAsia="zh-CN"/>
              </w:rPr>
              <w:t xml:space="preserve">ata </w:t>
            </w:r>
            <w:r w:rsidRPr="00724F58">
              <w:rPr>
                <w:rFonts w:ascii="Arial" w:eastAsia="宋体" w:hAnsi="Arial" w:cs="Arial" w:hint="eastAsia"/>
                <w:sz w:val="18"/>
                <w:szCs w:val="20"/>
                <w:lang w:eastAsia="zh-CN"/>
              </w:rPr>
              <w:t>P</w:t>
            </w:r>
            <w:r w:rsidRPr="00724F58">
              <w:rPr>
                <w:rFonts w:ascii="Arial" w:eastAsia="宋体" w:hAnsi="Arial" w:cs="Arial"/>
                <w:sz w:val="18"/>
                <w:szCs w:val="20"/>
                <w:lang w:eastAsia="zh-CN"/>
              </w:rPr>
              <w:t>ipelining</w:t>
            </w:r>
            <w:r w:rsidRPr="00724F58">
              <w:rPr>
                <w:rFonts w:ascii="Arial" w:eastAsia="宋体" w:hAnsi="Arial" w:cs="Arial" w:hint="eastAsia"/>
                <w:sz w:val="18"/>
                <w:szCs w:val="20"/>
                <w:lang w:eastAsia="zh-CN"/>
              </w:rPr>
              <w:t xml:space="preserve"> Result</w:t>
            </w:r>
          </w:p>
        </w:tc>
        <w:tc>
          <w:tcPr>
            <w:tcW w:w="1134" w:type="dxa"/>
          </w:tcPr>
          <w:p w14:paraId="24729A0C" w14:textId="22291172"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宋体" w:hAnsi="Arial" w:cs="Arial" w:hint="eastAsia"/>
                <w:sz w:val="18"/>
                <w:szCs w:val="20"/>
                <w:lang w:eastAsia="zh-CN"/>
              </w:rPr>
              <w:t>C</w:t>
            </w:r>
          </w:p>
        </w:tc>
        <w:tc>
          <w:tcPr>
            <w:tcW w:w="992" w:type="dxa"/>
          </w:tcPr>
          <w:p w14:paraId="5B8C79A0" w14:textId="77777777" w:rsidR="00795F4E" w:rsidRPr="00724F58" w:rsidRDefault="00795F4E" w:rsidP="00795F4E">
            <w:pPr>
              <w:spacing w:after="0" w:line="240" w:lineRule="auto"/>
              <w:rPr>
                <w:rFonts w:ascii="Arial" w:eastAsia="Calibri" w:hAnsi="Arial" w:cs="Arial"/>
                <w:sz w:val="18"/>
                <w:szCs w:val="20"/>
                <w:lang w:eastAsia="ja-JP"/>
              </w:rPr>
            </w:pPr>
          </w:p>
        </w:tc>
        <w:tc>
          <w:tcPr>
            <w:tcW w:w="1446" w:type="dxa"/>
          </w:tcPr>
          <w:p w14:paraId="3722E2F7" w14:textId="1C8EFA77" w:rsidR="00795F4E" w:rsidRPr="00724F58" w:rsidRDefault="00795F4E" w:rsidP="00795F4E">
            <w:pPr>
              <w:spacing w:after="0" w:line="240" w:lineRule="auto"/>
              <w:rPr>
                <w:rFonts w:ascii="Arial" w:eastAsia="Calibri" w:hAnsi="Arial" w:cs="Arial"/>
                <w:sz w:val="18"/>
                <w:szCs w:val="20"/>
                <w:lang w:eastAsia="ja-JP"/>
              </w:rPr>
            </w:pPr>
            <w:r>
              <w:rPr>
                <w:rFonts w:ascii="Arial" w:eastAsia="宋体" w:hAnsi="Arial" w:cs="Arial"/>
                <w:sz w:val="18"/>
                <w:szCs w:val="20"/>
                <w:lang w:eastAsia="zh-CN"/>
              </w:rPr>
              <w:t>9A</w:t>
            </w:r>
            <w:r w:rsidRPr="00724F58">
              <w:rPr>
                <w:rFonts w:ascii="Arial" w:eastAsia="Calibri" w:hAnsi="Arial" w:cs="Arial" w:hint="eastAsia"/>
                <w:sz w:val="18"/>
                <w:szCs w:val="20"/>
                <w:lang w:eastAsia="zh-CN"/>
              </w:rPr>
              <w:t>.3.3.</w:t>
            </w:r>
            <w:r w:rsidRPr="00724F58">
              <w:rPr>
                <w:rFonts w:ascii="Arial" w:eastAsia="等线" w:hAnsi="Arial" w:cs="Arial" w:hint="eastAsia"/>
                <w:sz w:val="18"/>
                <w:szCs w:val="20"/>
                <w:lang w:eastAsia="zh-CN"/>
              </w:rPr>
              <w:t>27</w:t>
            </w:r>
          </w:p>
        </w:tc>
        <w:tc>
          <w:tcPr>
            <w:tcW w:w="4501" w:type="dxa"/>
          </w:tcPr>
          <w:p w14:paraId="5069F087" w14:textId="70282538" w:rsidR="00795F4E" w:rsidRPr="00B2665C" w:rsidRDefault="00795F4E" w:rsidP="00C92C3B">
            <w:pPr>
              <w:spacing w:after="0" w:line="240" w:lineRule="auto"/>
              <w:rPr>
                <w:rFonts w:ascii="Arial" w:eastAsia="Calibri" w:hAnsi="Arial" w:cs="Arial"/>
                <w:sz w:val="18"/>
                <w:szCs w:val="20"/>
                <w:lang w:eastAsia="ja-JP"/>
              </w:rPr>
            </w:pPr>
            <w:r w:rsidRPr="00C92C3B">
              <w:rPr>
                <w:rFonts w:ascii="Arial" w:eastAsia="Yu Mincho" w:hAnsi="Arial" w:cs="Arial"/>
                <w:sz w:val="18"/>
                <w:szCs w:val="18"/>
              </w:rPr>
              <w:t xml:space="preserve">Shall be present if the </w:t>
            </w:r>
            <w:r w:rsidRPr="00C92C3B">
              <w:rPr>
                <w:rFonts w:ascii="Arial" w:eastAsia="等线" w:hAnsi="Arial" w:cs="Arial"/>
                <w:i/>
                <w:iCs/>
                <w:sz w:val="18"/>
                <w:szCs w:val="18"/>
                <w:lang w:eastAsia="zh-CN"/>
              </w:rPr>
              <w:t xml:space="preserve">Result </w:t>
            </w:r>
            <w:r w:rsidRPr="00C92C3B">
              <w:rPr>
                <w:rFonts w:ascii="Arial" w:eastAsia="Yu Mincho" w:hAnsi="Arial" w:cs="Arial"/>
                <w:i/>
                <w:iCs/>
                <w:sz w:val="18"/>
                <w:szCs w:val="18"/>
              </w:rPr>
              <w:t xml:space="preserve">Delivery Method </w:t>
            </w:r>
            <w:r w:rsidRPr="00C92C3B">
              <w:rPr>
                <w:rFonts w:ascii="Arial" w:eastAsia="Yu Mincho" w:hAnsi="Arial" w:cs="Arial"/>
                <w:sz w:val="18"/>
                <w:szCs w:val="18"/>
              </w:rPr>
              <w:t xml:space="preserve">IE </w:t>
            </w:r>
            <w:r w:rsidRPr="00C92C3B">
              <w:rPr>
                <w:rFonts w:ascii="Arial" w:eastAsia="等线" w:hAnsi="Arial" w:cs="Arial"/>
                <w:sz w:val="18"/>
                <w:szCs w:val="18"/>
                <w:lang w:eastAsia="zh-CN"/>
              </w:rPr>
              <w:t xml:space="preserve">in the </w:t>
            </w:r>
            <w:r w:rsidRPr="00C92C3B">
              <w:rPr>
                <w:rFonts w:ascii="Arial" w:eastAsia="等线" w:hAnsi="Arial" w:cs="Arial"/>
                <w:i/>
                <w:iCs/>
                <w:sz w:val="18"/>
                <w:szCs w:val="18"/>
                <w:lang w:eastAsia="zh-CN"/>
              </w:rPr>
              <w:t>Data Pipelining Job</w:t>
            </w:r>
            <w:r w:rsidRPr="00C92C3B">
              <w:rPr>
                <w:rFonts w:ascii="Arial" w:eastAsia="等线" w:hAnsi="Arial" w:cs="Arial"/>
                <w:sz w:val="18"/>
                <w:szCs w:val="18"/>
                <w:lang w:eastAsia="zh-CN"/>
              </w:rPr>
              <w:t xml:space="preserve"> </w:t>
            </w:r>
            <w:r w:rsidRPr="00C92C3B">
              <w:rPr>
                <w:rFonts w:ascii="Arial" w:eastAsia="Calibri" w:hAnsi="Arial" w:cs="Arial"/>
                <w:i/>
                <w:iCs/>
                <w:sz w:val="18"/>
                <w:szCs w:val="18"/>
                <w:lang w:eastAsia="zh-CN"/>
              </w:rPr>
              <w:t>Description</w:t>
            </w:r>
            <w:r w:rsidRPr="00C92C3B">
              <w:rPr>
                <w:rFonts w:ascii="Arial" w:eastAsia="等线" w:hAnsi="Arial" w:cs="Arial"/>
                <w:sz w:val="18"/>
                <w:szCs w:val="18"/>
                <w:lang w:eastAsia="zh-CN"/>
              </w:rPr>
              <w:t xml:space="preserve"> IE </w:t>
            </w:r>
            <w:r w:rsidRPr="00C92C3B">
              <w:rPr>
                <w:rFonts w:ascii="Arial" w:eastAsia="Yu Mincho" w:hAnsi="Arial" w:cs="Arial"/>
                <w:sz w:val="18"/>
                <w:szCs w:val="18"/>
              </w:rPr>
              <w:t>is set to “R</w:t>
            </w:r>
            <w:r w:rsidRPr="00C92C3B">
              <w:rPr>
                <w:rFonts w:ascii="Arial" w:eastAsia="等线" w:hAnsi="Arial" w:cs="Arial"/>
                <w:sz w:val="18"/>
                <w:szCs w:val="18"/>
                <w:lang w:eastAsia="zh-CN"/>
              </w:rPr>
              <w:t>esponse</w:t>
            </w:r>
            <w:r w:rsidRPr="00C92C3B">
              <w:rPr>
                <w:rFonts w:ascii="Arial" w:eastAsia="Yu Mincho" w:hAnsi="Arial" w:cs="Arial"/>
                <w:sz w:val="18"/>
                <w:szCs w:val="18"/>
              </w:rPr>
              <w:t>”</w:t>
            </w:r>
          </w:p>
        </w:tc>
      </w:tr>
    </w:tbl>
    <w:p w14:paraId="4F5D3AD3" w14:textId="77777777" w:rsidR="00724F58" w:rsidRPr="00724F58" w:rsidRDefault="00724F58" w:rsidP="00724F58">
      <w:pPr>
        <w:spacing w:after="180" w:line="240" w:lineRule="auto"/>
        <w:rPr>
          <w:rFonts w:ascii="Times New Roman" w:eastAsia="Yu Mincho" w:hAnsi="Times New Roman" w:cs="Times New Roman"/>
          <w:b/>
          <w:bCs/>
          <w:color w:val="FF0000"/>
          <w:sz w:val="20"/>
          <w:szCs w:val="20"/>
        </w:rPr>
      </w:pPr>
    </w:p>
    <w:p w14:paraId="46A69129" w14:textId="6E54A126" w:rsidR="00724F58" w:rsidRPr="00724F58" w:rsidRDefault="009275C3" w:rsidP="00724F58">
      <w:pPr>
        <w:keepNext/>
        <w:keepLines/>
        <w:overflowPunct w:val="0"/>
        <w:autoSpaceDE w:val="0"/>
        <w:autoSpaceDN w:val="0"/>
        <w:adjustRightInd w:val="0"/>
        <w:spacing w:before="120" w:after="180" w:line="240" w:lineRule="auto"/>
        <w:ind w:left="1418" w:hanging="1418"/>
        <w:textAlignment w:val="baseline"/>
        <w:outlineLvl w:val="3"/>
        <w:rPr>
          <w:rFonts w:ascii="Arial" w:eastAsia="宋体" w:hAnsi="Arial" w:cs="Times New Roman"/>
          <w:sz w:val="24"/>
          <w:szCs w:val="20"/>
          <w:lang w:eastAsia="zh-CN"/>
        </w:rPr>
      </w:pPr>
      <w:r>
        <w:rPr>
          <w:rFonts w:ascii="Arial" w:eastAsia="等线" w:hAnsi="Arial" w:cs="Times New Roman"/>
          <w:sz w:val="24"/>
          <w:szCs w:val="20"/>
          <w:lang w:eastAsia="zh-CN"/>
        </w:rPr>
        <w:t>9A</w:t>
      </w:r>
      <w:r w:rsidR="00724F58" w:rsidRPr="00724F58">
        <w:rPr>
          <w:rFonts w:ascii="Arial" w:eastAsia="等线" w:hAnsi="Arial" w:cs="Times New Roman"/>
          <w:sz w:val="24"/>
          <w:szCs w:val="20"/>
          <w:lang w:val="en-GB" w:eastAsia="zh-CN"/>
        </w:rPr>
        <w:t>.3.</w:t>
      </w:r>
      <w:r w:rsidR="00724F58" w:rsidRPr="00724F58">
        <w:rPr>
          <w:rFonts w:ascii="Arial" w:eastAsia="等线" w:hAnsi="Arial" w:cs="Times New Roman" w:hint="eastAsia"/>
          <w:sz w:val="24"/>
          <w:szCs w:val="20"/>
          <w:lang w:eastAsia="zh-CN"/>
        </w:rPr>
        <w:t>2</w:t>
      </w:r>
      <w:r w:rsidR="00724F58" w:rsidRPr="00724F58">
        <w:rPr>
          <w:rFonts w:ascii="Arial" w:eastAsia="等线" w:hAnsi="Arial" w:cs="Times New Roman"/>
          <w:sz w:val="24"/>
          <w:szCs w:val="20"/>
          <w:lang w:val="en-GB" w:eastAsia="zh-CN"/>
        </w:rPr>
        <w:t>.</w:t>
      </w:r>
      <w:r w:rsidR="00724F58" w:rsidRPr="00724F58">
        <w:rPr>
          <w:rFonts w:ascii="Arial" w:eastAsia="等线" w:hAnsi="Arial" w:cs="Times New Roman" w:hint="eastAsia"/>
          <w:sz w:val="24"/>
          <w:szCs w:val="20"/>
          <w:lang w:eastAsia="zh-CN"/>
        </w:rPr>
        <w:t>15</w:t>
      </w:r>
      <w:r w:rsidR="00724F58" w:rsidRPr="00724F58">
        <w:rPr>
          <w:rFonts w:ascii="Arial" w:eastAsia="等线" w:hAnsi="Arial" w:cs="Times New Roman"/>
          <w:sz w:val="24"/>
          <w:szCs w:val="20"/>
          <w:lang w:val="en-GB" w:eastAsia="zh-CN"/>
        </w:rPr>
        <w:tab/>
      </w:r>
      <w:r w:rsidR="00724F58" w:rsidRPr="00724F58">
        <w:rPr>
          <w:rFonts w:ascii="Arial" w:eastAsia="宋体" w:hAnsi="Arial" w:cs="Times New Roman" w:hint="eastAsia"/>
          <w:sz w:val="24"/>
          <w:szCs w:val="20"/>
          <w:lang w:eastAsia="zh-CN"/>
        </w:rPr>
        <w:t>DATA PIPELINING FAILURE</w:t>
      </w:r>
    </w:p>
    <w:p w14:paraId="7F1BA9EF" w14:textId="77777777" w:rsidR="00724F58" w:rsidRPr="00724F58" w:rsidRDefault="00724F58" w:rsidP="00724F58">
      <w:pPr>
        <w:spacing w:after="180" w:line="240" w:lineRule="auto"/>
        <w:rPr>
          <w:rFonts w:ascii="Times New Roman" w:eastAsia="Calibri" w:hAnsi="Times New Roman" w:cs="Times New Roman"/>
          <w:sz w:val="20"/>
          <w:szCs w:val="20"/>
          <w:lang w:eastAsia="zh-CN"/>
        </w:rPr>
      </w:pPr>
      <w:r w:rsidRPr="00724F58">
        <w:rPr>
          <w:rFonts w:ascii="Times New Roman" w:eastAsia="Calibri" w:hAnsi="Times New Roman" w:cs="Times New Roman"/>
          <w:sz w:val="20"/>
          <w:szCs w:val="20"/>
          <w:lang w:eastAsia="zh-CN"/>
        </w:rPr>
        <w:t>This message is sent by Near-RT RIC platform to</w:t>
      </w:r>
      <w:r w:rsidRPr="00724F58">
        <w:rPr>
          <w:rFonts w:ascii="Times New Roman" w:eastAsia="Calibri" w:hAnsi="Times New Roman" w:cs="Times New Roman" w:hint="eastAsia"/>
          <w:sz w:val="20"/>
          <w:szCs w:val="20"/>
          <w:lang w:eastAsia="zh-CN"/>
        </w:rPr>
        <w:t xml:space="preserve"> the</w:t>
      </w:r>
      <w:r w:rsidRPr="00724F58">
        <w:rPr>
          <w:rFonts w:ascii="Times New Roman" w:eastAsia="Calibri" w:hAnsi="Times New Roman" w:cs="Times New Roman"/>
          <w:sz w:val="20"/>
          <w:szCs w:val="20"/>
          <w:lang w:eastAsia="zh-CN"/>
        </w:rPr>
        <w:t xml:space="preserve"> xApp to indicate the DATA PIPELINING REQUEST is rejected.</w:t>
      </w:r>
    </w:p>
    <w:p w14:paraId="63532012" w14:textId="18D2350F" w:rsidR="00724F58" w:rsidRDefault="00724F58" w:rsidP="00724F58">
      <w:pPr>
        <w:spacing w:after="180" w:line="240" w:lineRule="auto"/>
        <w:rPr>
          <w:rFonts w:ascii="Times New Roman" w:eastAsia="Calibri" w:hAnsi="Times New Roman" w:cs="Times New Roman"/>
          <w:sz w:val="20"/>
          <w:szCs w:val="20"/>
          <w:lang w:eastAsia="zh-CN"/>
        </w:rPr>
      </w:pPr>
      <w:r w:rsidRPr="00724F58">
        <w:rPr>
          <w:rFonts w:ascii="Times New Roman" w:eastAsia="Calibri" w:hAnsi="Times New Roman" w:cs="Times New Roman"/>
          <w:sz w:val="20"/>
          <w:szCs w:val="20"/>
          <w:lang w:eastAsia="zh-CN"/>
        </w:rPr>
        <w:t>Direction: Near-RT RIC platform</w:t>
      </w:r>
      <w:r w:rsidRPr="00724F58">
        <w:rPr>
          <w:rFonts w:ascii="Times New Roman" w:eastAsia="Calibri" w:hAnsi="Times New Roman" w:cs="Times New Roman" w:hint="eastAsia"/>
          <w:sz w:val="20"/>
          <w:szCs w:val="20"/>
          <w:lang w:eastAsia="zh-CN"/>
        </w:rPr>
        <w:t xml:space="preserve"> </w:t>
      </w:r>
      <w:r w:rsidRPr="00724F58">
        <w:rPr>
          <w:rFonts w:ascii="Times New Roman" w:eastAsia="Calibri" w:hAnsi="Times New Roman" w:cs="Times New Roman"/>
          <w:sz w:val="20"/>
          <w:szCs w:val="20"/>
          <w:lang w:eastAsia="zh-CN"/>
        </w:rPr>
        <w:t>-&gt;</w:t>
      </w:r>
      <w:r w:rsidRPr="00724F58">
        <w:rPr>
          <w:rFonts w:ascii="Times New Roman" w:eastAsia="Calibri" w:hAnsi="Times New Roman" w:cs="Times New Roman" w:hint="eastAsia"/>
          <w:sz w:val="20"/>
          <w:szCs w:val="20"/>
          <w:lang w:eastAsia="zh-CN"/>
        </w:rPr>
        <w:t xml:space="preserve"> </w:t>
      </w:r>
      <w:r w:rsidRPr="00724F58">
        <w:rPr>
          <w:rFonts w:ascii="Times New Roman" w:eastAsia="Calibri" w:hAnsi="Times New Roman" w:cs="Times New Roman"/>
          <w:sz w:val="20"/>
          <w:szCs w:val="20"/>
          <w:lang w:eastAsia="zh-CN"/>
        </w:rPr>
        <w:t>xApp</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795F4E" w:rsidRPr="00724F58" w14:paraId="1A7F4E2F" w14:textId="77777777" w:rsidTr="00B5622B">
        <w:trPr>
          <w:jc w:val="center"/>
        </w:trPr>
        <w:tc>
          <w:tcPr>
            <w:tcW w:w="2126" w:type="dxa"/>
          </w:tcPr>
          <w:p w14:paraId="39395D7F"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68C4AC79"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5C1987E7"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5A7FA2FA"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6D9C2689" w14:textId="77777777" w:rsidR="00795F4E" w:rsidRPr="00724F58" w:rsidRDefault="00795F4E" w:rsidP="00B5622B">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795F4E" w:rsidRPr="00724F58" w14:paraId="1671F068" w14:textId="77777777" w:rsidTr="00B5622B">
        <w:trPr>
          <w:jc w:val="center"/>
        </w:trPr>
        <w:tc>
          <w:tcPr>
            <w:tcW w:w="2126" w:type="dxa"/>
          </w:tcPr>
          <w:p w14:paraId="20E710A8" w14:textId="5DE906BD"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Message Type</w:t>
            </w:r>
          </w:p>
        </w:tc>
        <w:tc>
          <w:tcPr>
            <w:tcW w:w="1134" w:type="dxa"/>
          </w:tcPr>
          <w:p w14:paraId="5B76BD9E" w14:textId="4FB45FD2"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w:t>
            </w:r>
          </w:p>
        </w:tc>
        <w:tc>
          <w:tcPr>
            <w:tcW w:w="992" w:type="dxa"/>
          </w:tcPr>
          <w:p w14:paraId="75554643" w14:textId="77777777" w:rsidR="00795F4E" w:rsidRPr="00724F58" w:rsidRDefault="00795F4E" w:rsidP="00795F4E">
            <w:pPr>
              <w:spacing w:after="0" w:line="240" w:lineRule="auto"/>
              <w:rPr>
                <w:rFonts w:ascii="Arial" w:eastAsia="Calibri" w:hAnsi="Arial" w:cs="Arial"/>
                <w:sz w:val="18"/>
                <w:szCs w:val="20"/>
                <w:lang w:eastAsia="ja-JP"/>
              </w:rPr>
            </w:pPr>
          </w:p>
        </w:tc>
        <w:tc>
          <w:tcPr>
            <w:tcW w:w="1446" w:type="dxa"/>
          </w:tcPr>
          <w:p w14:paraId="63757FCF" w14:textId="55CCC8FD" w:rsidR="00795F4E" w:rsidRPr="00724F58" w:rsidRDefault="00795F4E" w:rsidP="00795F4E">
            <w:pPr>
              <w:spacing w:after="0" w:line="240" w:lineRule="auto"/>
              <w:rPr>
                <w:rFonts w:ascii="Arial" w:eastAsia="Calibri" w:hAnsi="Arial" w:cs="Arial"/>
                <w:sz w:val="18"/>
                <w:szCs w:val="20"/>
                <w:lang w:eastAsia="zh-CN"/>
              </w:rPr>
            </w:pPr>
            <w:r>
              <w:rPr>
                <w:rFonts w:ascii="Arial" w:eastAsia="宋体" w:hAnsi="Arial" w:cs="Arial"/>
                <w:sz w:val="18"/>
                <w:szCs w:val="20"/>
                <w:lang w:eastAsia="zh-CN"/>
              </w:rPr>
              <w:t>9A</w:t>
            </w:r>
            <w:r w:rsidRPr="00724F58">
              <w:rPr>
                <w:rFonts w:ascii="Arial" w:eastAsia="宋体" w:hAnsi="Arial" w:cs="Arial" w:hint="eastAsia"/>
                <w:sz w:val="18"/>
                <w:szCs w:val="20"/>
                <w:lang w:eastAsia="zh-CN"/>
              </w:rPr>
              <w:t>.3.3.1</w:t>
            </w:r>
          </w:p>
        </w:tc>
        <w:tc>
          <w:tcPr>
            <w:tcW w:w="4501" w:type="dxa"/>
          </w:tcPr>
          <w:p w14:paraId="2DB511A0" w14:textId="77777777" w:rsidR="00795F4E" w:rsidRPr="00724F58" w:rsidRDefault="00795F4E" w:rsidP="00795F4E">
            <w:pPr>
              <w:spacing w:after="0" w:line="240" w:lineRule="auto"/>
              <w:jc w:val="center"/>
              <w:rPr>
                <w:rFonts w:ascii="Arial" w:eastAsia="Calibri" w:hAnsi="Arial" w:cs="Arial"/>
                <w:sz w:val="18"/>
                <w:szCs w:val="20"/>
                <w:lang w:eastAsia="ja-JP"/>
              </w:rPr>
            </w:pPr>
          </w:p>
        </w:tc>
      </w:tr>
      <w:tr w:rsidR="00795F4E" w:rsidRPr="00724F58" w14:paraId="7F6D581E" w14:textId="77777777" w:rsidTr="00B5622B">
        <w:trPr>
          <w:jc w:val="center"/>
        </w:trPr>
        <w:tc>
          <w:tcPr>
            <w:tcW w:w="2126" w:type="dxa"/>
          </w:tcPr>
          <w:p w14:paraId="2C2091FC" w14:textId="2C47799D"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Procedure Transaction ID</w:t>
            </w:r>
          </w:p>
        </w:tc>
        <w:tc>
          <w:tcPr>
            <w:tcW w:w="1134" w:type="dxa"/>
          </w:tcPr>
          <w:p w14:paraId="788D3FF8" w14:textId="4D113E7F"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w:t>
            </w:r>
          </w:p>
        </w:tc>
        <w:tc>
          <w:tcPr>
            <w:tcW w:w="992" w:type="dxa"/>
          </w:tcPr>
          <w:p w14:paraId="5DDBFB9D" w14:textId="77777777" w:rsidR="00795F4E" w:rsidRPr="00724F58" w:rsidRDefault="00795F4E" w:rsidP="00795F4E">
            <w:pPr>
              <w:spacing w:after="0" w:line="240" w:lineRule="auto"/>
              <w:rPr>
                <w:rFonts w:ascii="Arial" w:eastAsia="Calibri" w:hAnsi="Arial" w:cs="Arial"/>
                <w:sz w:val="18"/>
                <w:szCs w:val="20"/>
                <w:lang w:eastAsia="ja-JP"/>
              </w:rPr>
            </w:pPr>
          </w:p>
        </w:tc>
        <w:tc>
          <w:tcPr>
            <w:tcW w:w="1446" w:type="dxa"/>
          </w:tcPr>
          <w:p w14:paraId="5B508CE0" w14:textId="29976C66"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宋体" w:hAnsi="Arial" w:cs="Arial" w:hint="eastAsia"/>
                <w:sz w:val="18"/>
                <w:szCs w:val="20"/>
                <w:lang w:eastAsia="zh-CN"/>
              </w:rPr>
              <w:t>10</w:t>
            </w:r>
            <w:r w:rsidRPr="00724F58">
              <w:rPr>
                <w:rFonts w:ascii="Arial" w:eastAsia="Calibri" w:hAnsi="Arial" w:cs="Arial"/>
                <w:sz w:val="18"/>
                <w:szCs w:val="20"/>
                <w:lang w:eastAsia="ja-JP"/>
              </w:rPr>
              <w:t>.</w:t>
            </w:r>
            <w:r>
              <w:rPr>
                <w:rFonts w:ascii="Arial" w:eastAsia="宋体" w:hAnsi="Arial" w:cs="Arial"/>
                <w:sz w:val="18"/>
                <w:szCs w:val="20"/>
                <w:lang w:eastAsia="zh-CN"/>
              </w:rPr>
              <w:t>1</w:t>
            </w:r>
            <w:r w:rsidRPr="00724F58">
              <w:rPr>
                <w:rFonts w:ascii="Arial" w:eastAsia="Calibri" w:hAnsi="Arial" w:cs="Arial"/>
                <w:sz w:val="18"/>
                <w:szCs w:val="20"/>
                <w:lang w:eastAsia="ja-JP"/>
              </w:rPr>
              <w:t>.1</w:t>
            </w:r>
          </w:p>
        </w:tc>
        <w:tc>
          <w:tcPr>
            <w:tcW w:w="4501" w:type="dxa"/>
          </w:tcPr>
          <w:p w14:paraId="3C395B38" w14:textId="77777777" w:rsidR="00795F4E" w:rsidRPr="00724F58" w:rsidRDefault="00795F4E" w:rsidP="00795F4E">
            <w:pPr>
              <w:spacing w:after="0" w:line="240" w:lineRule="auto"/>
              <w:jc w:val="center"/>
              <w:rPr>
                <w:rFonts w:ascii="Arial" w:eastAsia="Calibri" w:hAnsi="Arial" w:cs="Arial"/>
                <w:sz w:val="18"/>
                <w:szCs w:val="20"/>
                <w:lang w:eastAsia="ja-JP"/>
              </w:rPr>
            </w:pPr>
          </w:p>
        </w:tc>
      </w:tr>
      <w:tr w:rsidR="00795F4E" w:rsidRPr="00724F58" w14:paraId="08060C0B" w14:textId="77777777" w:rsidTr="00B5622B">
        <w:trPr>
          <w:jc w:val="center"/>
        </w:trPr>
        <w:tc>
          <w:tcPr>
            <w:tcW w:w="2126" w:type="dxa"/>
          </w:tcPr>
          <w:p w14:paraId="20DA82DE" w14:textId="31264BDD"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宋体" w:hAnsi="Arial" w:cs="Arial"/>
                <w:sz w:val="18"/>
                <w:szCs w:val="20"/>
                <w:lang w:eastAsia="zh-CN"/>
              </w:rPr>
              <w:t>Data Pipelining Job ID</w:t>
            </w:r>
          </w:p>
        </w:tc>
        <w:tc>
          <w:tcPr>
            <w:tcW w:w="1134" w:type="dxa"/>
          </w:tcPr>
          <w:p w14:paraId="79DB3DCF" w14:textId="253929B7" w:rsidR="00795F4E" w:rsidRPr="00724F58" w:rsidRDefault="00795F4E" w:rsidP="00795F4E">
            <w:pPr>
              <w:spacing w:after="0" w:line="240" w:lineRule="auto"/>
              <w:rPr>
                <w:rFonts w:ascii="Arial" w:eastAsia="等线" w:hAnsi="Arial" w:cs="Arial"/>
                <w:sz w:val="18"/>
                <w:szCs w:val="20"/>
                <w:lang w:eastAsia="zh-CN"/>
              </w:rPr>
            </w:pPr>
            <w:r w:rsidRPr="00724F58">
              <w:rPr>
                <w:rFonts w:ascii="Arial" w:eastAsia="等线" w:hAnsi="Arial" w:cs="Arial"/>
                <w:sz w:val="18"/>
                <w:szCs w:val="20"/>
                <w:lang w:eastAsia="zh-CN"/>
              </w:rPr>
              <w:t>M</w:t>
            </w:r>
          </w:p>
        </w:tc>
        <w:tc>
          <w:tcPr>
            <w:tcW w:w="992" w:type="dxa"/>
          </w:tcPr>
          <w:p w14:paraId="6ADF331F" w14:textId="77777777" w:rsidR="00795F4E" w:rsidRPr="00724F58" w:rsidRDefault="00795F4E" w:rsidP="00795F4E">
            <w:pPr>
              <w:spacing w:after="0" w:line="240" w:lineRule="auto"/>
              <w:rPr>
                <w:rFonts w:ascii="Arial" w:eastAsia="Calibri" w:hAnsi="Arial" w:cs="Arial"/>
                <w:sz w:val="18"/>
                <w:szCs w:val="20"/>
                <w:lang w:eastAsia="ja-JP"/>
              </w:rPr>
            </w:pPr>
          </w:p>
        </w:tc>
        <w:tc>
          <w:tcPr>
            <w:tcW w:w="1446" w:type="dxa"/>
          </w:tcPr>
          <w:p w14:paraId="0FB90F18" w14:textId="1D020F73" w:rsidR="00795F4E" w:rsidRPr="00724F58" w:rsidRDefault="00795F4E" w:rsidP="00795F4E">
            <w:pPr>
              <w:spacing w:after="0" w:line="240" w:lineRule="auto"/>
              <w:rPr>
                <w:rFonts w:ascii="Arial" w:eastAsia="宋体" w:hAnsi="Arial" w:cs="Arial"/>
                <w:sz w:val="18"/>
                <w:szCs w:val="20"/>
                <w:lang w:eastAsia="zh-CN"/>
              </w:rPr>
            </w:pPr>
            <w:r>
              <w:rPr>
                <w:rFonts w:ascii="Arial" w:eastAsia="宋体" w:hAnsi="Arial" w:cs="Arial"/>
                <w:sz w:val="18"/>
                <w:szCs w:val="20"/>
                <w:lang w:eastAsia="zh-CN"/>
              </w:rPr>
              <w:t>9A</w:t>
            </w:r>
            <w:r w:rsidRPr="00724F58">
              <w:rPr>
                <w:rFonts w:ascii="Arial" w:eastAsia="Calibri" w:hAnsi="Arial" w:cs="Arial"/>
                <w:sz w:val="18"/>
                <w:szCs w:val="20"/>
                <w:lang w:eastAsia="zh-CN"/>
              </w:rPr>
              <w:t>.3.3.24</w:t>
            </w:r>
          </w:p>
        </w:tc>
        <w:tc>
          <w:tcPr>
            <w:tcW w:w="4501" w:type="dxa"/>
          </w:tcPr>
          <w:p w14:paraId="4984D5AC" w14:textId="77777777" w:rsidR="00795F4E" w:rsidRPr="00724F58" w:rsidRDefault="00795F4E" w:rsidP="00795F4E">
            <w:pPr>
              <w:spacing w:after="0" w:line="240" w:lineRule="auto"/>
              <w:jc w:val="center"/>
              <w:rPr>
                <w:rFonts w:ascii="Arial" w:eastAsia="Calibri" w:hAnsi="Arial" w:cs="Arial"/>
                <w:sz w:val="18"/>
                <w:szCs w:val="20"/>
                <w:lang w:eastAsia="ja-JP"/>
              </w:rPr>
            </w:pPr>
          </w:p>
        </w:tc>
      </w:tr>
      <w:tr w:rsidR="00795F4E" w:rsidRPr="00724F58" w14:paraId="34F53508" w14:textId="77777777" w:rsidTr="00B5622B">
        <w:trPr>
          <w:jc w:val="center"/>
        </w:trPr>
        <w:tc>
          <w:tcPr>
            <w:tcW w:w="2126" w:type="dxa"/>
          </w:tcPr>
          <w:p w14:paraId="56CA5125" w14:textId="73176A91"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宋体" w:hAnsi="Arial" w:cs="Arial" w:hint="eastAsia"/>
                <w:sz w:val="18"/>
                <w:szCs w:val="20"/>
                <w:lang w:eastAsia="zh-CN"/>
              </w:rPr>
              <w:t>Cause</w:t>
            </w:r>
          </w:p>
        </w:tc>
        <w:tc>
          <w:tcPr>
            <w:tcW w:w="1134" w:type="dxa"/>
          </w:tcPr>
          <w:p w14:paraId="2A97DC8C" w14:textId="64603AEE" w:rsidR="00795F4E" w:rsidRPr="00724F58" w:rsidRDefault="00795F4E" w:rsidP="00795F4E">
            <w:pPr>
              <w:spacing w:after="0" w:line="240" w:lineRule="auto"/>
              <w:rPr>
                <w:rFonts w:ascii="Arial" w:eastAsia="等线" w:hAnsi="Arial" w:cs="Arial"/>
                <w:sz w:val="18"/>
                <w:szCs w:val="20"/>
                <w:lang w:eastAsia="zh-CN"/>
              </w:rPr>
            </w:pPr>
            <w:r w:rsidRPr="00724F58">
              <w:rPr>
                <w:rFonts w:ascii="Arial" w:eastAsia="宋体" w:hAnsi="Arial" w:cs="Arial" w:hint="eastAsia"/>
                <w:sz w:val="18"/>
                <w:szCs w:val="20"/>
                <w:lang w:eastAsia="zh-CN"/>
              </w:rPr>
              <w:t>M</w:t>
            </w:r>
          </w:p>
        </w:tc>
        <w:tc>
          <w:tcPr>
            <w:tcW w:w="992" w:type="dxa"/>
          </w:tcPr>
          <w:p w14:paraId="1EF4B41D" w14:textId="77777777" w:rsidR="00795F4E" w:rsidRPr="00724F58" w:rsidRDefault="00795F4E" w:rsidP="00795F4E">
            <w:pPr>
              <w:spacing w:after="0" w:line="240" w:lineRule="auto"/>
              <w:rPr>
                <w:rFonts w:ascii="Arial" w:eastAsia="Calibri" w:hAnsi="Arial" w:cs="Arial"/>
                <w:sz w:val="18"/>
                <w:szCs w:val="20"/>
                <w:lang w:eastAsia="ja-JP"/>
              </w:rPr>
            </w:pPr>
          </w:p>
        </w:tc>
        <w:tc>
          <w:tcPr>
            <w:tcW w:w="1446" w:type="dxa"/>
          </w:tcPr>
          <w:p w14:paraId="2CAE7A6D" w14:textId="5AC198D9" w:rsidR="00795F4E" w:rsidRPr="00724F58" w:rsidRDefault="00795F4E" w:rsidP="00795F4E">
            <w:pPr>
              <w:spacing w:after="0" w:line="240" w:lineRule="auto"/>
              <w:rPr>
                <w:rFonts w:ascii="Arial" w:eastAsia="宋体" w:hAnsi="Arial" w:cs="Arial"/>
                <w:sz w:val="18"/>
                <w:szCs w:val="20"/>
                <w:lang w:eastAsia="zh-CN"/>
              </w:rPr>
            </w:pPr>
            <w:r>
              <w:rPr>
                <w:rFonts w:ascii="Arial" w:eastAsia="宋体" w:hAnsi="Arial" w:cs="Arial"/>
                <w:sz w:val="18"/>
                <w:szCs w:val="20"/>
                <w:lang w:eastAsia="zh-CN"/>
              </w:rPr>
              <w:t>9A</w:t>
            </w:r>
            <w:r w:rsidRPr="00724F58">
              <w:rPr>
                <w:rFonts w:ascii="Arial" w:eastAsia="Calibri" w:hAnsi="Arial" w:cs="Arial" w:hint="eastAsia"/>
                <w:sz w:val="18"/>
                <w:szCs w:val="20"/>
                <w:lang w:eastAsia="zh-CN"/>
              </w:rPr>
              <w:t>.3.3.10</w:t>
            </w:r>
          </w:p>
        </w:tc>
        <w:tc>
          <w:tcPr>
            <w:tcW w:w="4501" w:type="dxa"/>
          </w:tcPr>
          <w:p w14:paraId="3C9B82C9" w14:textId="77777777" w:rsidR="00795F4E" w:rsidRPr="00724F58" w:rsidRDefault="00795F4E" w:rsidP="00795F4E">
            <w:pPr>
              <w:spacing w:after="0" w:line="240" w:lineRule="auto"/>
              <w:jc w:val="center"/>
              <w:rPr>
                <w:rFonts w:ascii="Arial" w:eastAsia="Calibri" w:hAnsi="Arial" w:cs="Arial"/>
                <w:sz w:val="18"/>
                <w:szCs w:val="20"/>
                <w:lang w:eastAsia="ja-JP"/>
              </w:rPr>
            </w:pPr>
          </w:p>
        </w:tc>
      </w:tr>
    </w:tbl>
    <w:p w14:paraId="129B1D66" w14:textId="77777777" w:rsidR="00724F58" w:rsidRPr="00724F58" w:rsidRDefault="00724F58" w:rsidP="00724F58">
      <w:pPr>
        <w:spacing w:after="180" w:line="240" w:lineRule="auto"/>
        <w:rPr>
          <w:rFonts w:ascii="Times New Roman" w:eastAsia="Yu Mincho" w:hAnsi="Times New Roman" w:cs="Times New Roman"/>
          <w:b/>
          <w:bCs/>
          <w:color w:val="FF0000"/>
          <w:sz w:val="20"/>
          <w:szCs w:val="20"/>
        </w:rPr>
      </w:pPr>
    </w:p>
    <w:p w14:paraId="63C38BD3" w14:textId="7DE624BA" w:rsidR="00724F58" w:rsidRPr="00724F58" w:rsidRDefault="009275C3" w:rsidP="00724F58">
      <w:pPr>
        <w:keepNext/>
        <w:keepLines/>
        <w:overflowPunct w:val="0"/>
        <w:autoSpaceDE w:val="0"/>
        <w:autoSpaceDN w:val="0"/>
        <w:adjustRightInd w:val="0"/>
        <w:spacing w:before="120" w:after="180" w:line="240" w:lineRule="auto"/>
        <w:ind w:left="1418" w:hanging="1418"/>
        <w:textAlignment w:val="baseline"/>
        <w:outlineLvl w:val="3"/>
        <w:rPr>
          <w:rFonts w:ascii="Arial" w:eastAsia="宋体" w:hAnsi="Arial" w:cs="Times New Roman"/>
          <w:sz w:val="24"/>
          <w:szCs w:val="20"/>
          <w:lang w:eastAsia="zh-CN"/>
        </w:rPr>
      </w:pPr>
      <w:r>
        <w:rPr>
          <w:rFonts w:ascii="Arial" w:eastAsia="等线" w:hAnsi="Arial" w:cs="Times New Roman"/>
          <w:sz w:val="24"/>
          <w:szCs w:val="20"/>
          <w:lang w:eastAsia="zh-CN"/>
        </w:rPr>
        <w:t>9A</w:t>
      </w:r>
      <w:r w:rsidR="00724F58" w:rsidRPr="00724F58">
        <w:rPr>
          <w:rFonts w:ascii="Arial" w:eastAsia="等线" w:hAnsi="Arial" w:cs="Times New Roman"/>
          <w:sz w:val="24"/>
          <w:szCs w:val="20"/>
          <w:lang w:val="en-GB" w:eastAsia="zh-CN"/>
        </w:rPr>
        <w:t>.3.</w:t>
      </w:r>
      <w:r w:rsidR="00724F58" w:rsidRPr="00724F58">
        <w:rPr>
          <w:rFonts w:ascii="Arial" w:eastAsia="等线" w:hAnsi="Arial" w:cs="Times New Roman" w:hint="eastAsia"/>
          <w:sz w:val="24"/>
          <w:szCs w:val="20"/>
          <w:lang w:eastAsia="zh-CN"/>
        </w:rPr>
        <w:t>2</w:t>
      </w:r>
      <w:r w:rsidR="00724F58" w:rsidRPr="00724F58">
        <w:rPr>
          <w:rFonts w:ascii="Arial" w:eastAsia="等线" w:hAnsi="Arial" w:cs="Times New Roman"/>
          <w:sz w:val="24"/>
          <w:szCs w:val="20"/>
          <w:lang w:val="en-GB" w:eastAsia="zh-CN"/>
        </w:rPr>
        <w:t>.</w:t>
      </w:r>
      <w:r w:rsidR="00724F58" w:rsidRPr="00724F58">
        <w:rPr>
          <w:rFonts w:ascii="Arial" w:eastAsia="等线" w:hAnsi="Arial" w:cs="Times New Roman" w:hint="eastAsia"/>
          <w:sz w:val="24"/>
          <w:szCs w:val="20"/>
          <w:lang w:eastAsia="zh-CN"/>
        </w:rPr>
        <w:t>16</w:t>
      </w:r>
      <w:r w:rsidR="00724F58" w:rsidRPr="00724F58">
        <w:rPr>
          <w:rFonts w:ascii="Arial" w:eastAsia="等线" w:hAnsi="Arial" w:cs="Times New Roman"/>
          <w:sz w:val="24"/>
          <w:szCs w:val="20"/>
          <w:lang w:val="en-GB" w:eastAsia="zh-CN"/>
        </w:rPr>
        <w:tab/>
      </w:r>
      <w:r w:rsidR="00724F58" w:rsidRPr="00724F58">
        <w:rPr>
          <w:rFonts w:ascii="Arial" w:eastAsia="宋体" w:hAnsi="Arial" w:cs="Times New Roman" w:hint="eastAsia"/>
          <w:sz w:val="24"/>
          <w:szCs w:val="20"/>
          <w:lang w:eastAsia="zh-CN"/>
        </w:rPr>
        <w:t xml:space="preserve">DATA PIPELINING </w:t>
      </w:r>
      <w:r w:rsidR="00724F58" w:rsidRPr="00724F58">
        <w:rPr>
          <w:rFonts w:ascii="Arial" w:eastAsia="Times New Roman" w:hAnsi="Arial" w:cs="Times New Roman"/>
          <w:sz w:val="24"/>
          <w:szCs w:val="20"/>
          <w:lang w:val="en-GB"/>
        </w:rPr>
        <w:t>RE</w:t>
      </w:r>
      <w:r w:rsidR="00724F58" w:rsidRPr="00724F58">
        <w:rPr>
          <w:rFonts w:ascii="Arial" w:eastAsia="宋体" w:hAnsi="Arial" w:cs="Times New Roman" w:hint="eastAsia"/>
          <w:sz w:val="24"/>
          <w:szCs w:val="20"/>
          <w:lang w:eastAsia="zh-CN"/>
        </w:rPr>
        <w:t>SULT DELIVERY</w:t>
      </w:r>
    </w:p>
    <w:p w14:paraId="5FD7F937" w14:textId="77777777" w:rsidR="00724F58" w:rsidRPr="00724F58" w:rsidRDefault="00724F58" w:rsidP="00724F58">
      <w:pPr>
        <w:spacing w:after="180" w:line="240" w:lineRule="auto"/>
        <w:rPr>
          <w:rFonts w:ascii="Times New Roman" w:eastAsia="Calibri" w:hAnsi="Times New Roman" w:cs="Times New Roman"/>
          <w:sz w:val="20"/>
          <w:szCs w:val="20"/>
          <w:lang w:eastAsia="zh-CN"/>
        </w:rPr>
      </w:pPr>
      <w:r w:rsidRPr="00724F58">
        <w:rPr>
          <w:rFonts w:ascii="Times New Roman" w:eastAsia="Calibri" w:hAnsi="Times New Roman" w:cs="Times New Roman"/>
          <w:sz w:val="20"/>
          <w:szCs w:val="20"/>
          <w:lang w:eastAsia="zh-CN"/>
        </w:rPr>
        <w:t>This message is sent by Near-RT RIC platform</w:t>
      </w:r>
      <w:r w:rsidRPr="00724F58">
        <w:rPr>
          <w:rFonts w:ascii="Times New Roman" w:eastAsia="Calibri" w:hAnsi="Times New Roman" w:cs="Times New Roman" w:hint="eastAsia"/>
          <w:sz w:val="20"/>
          <w:szCs w:val="20"/>
          <w:lang w:eastAsia="zh-CN"/>
        </w:rPr>
        <w:t xml:space="preserve"> to </w:t>
      </w:r>
      <w:r w:rsidRPr="00724F58">
        <w:rPr>
          <w:rFonts w:ascii="Times New Roman" w:eastAsia="Calibri" w:hAnsi="Times New Roman" w:cs="Times New Roman"/>
          <w:sz w:val="20"/>
          <w:szCs w:val="20"/>
          <w:lang w:eastAsia="zh-CN"/>
        </w:rPr>
        <w:t>xApp to</w:t>
      </w:r>
      <w:r w:rsidRPr="00724F58">
        <w:rPr>
          <w:rFonts w:ascii="Times New Roman" w:eastAsia="Calibri" w:hAnsi="Times New Roman" w:cs="Times New Roman" w:hint="eastAsia"/>
          <w:sz w:val="20"/>
          <w:szCs w:val="20"/>
          <w:lang w:eastAsia="zh-CN"/>
        </w:rPr>
        <w:t xml:space="preserve"> deliver the result of </w:t>
      </w:r>
      <w:r w:rsidRPr="00724F58">
        <w:rPr>
          <w:rFonts w:ascii="Times New Roman" w:eastAsia="等线" w:hAnsi="Times New Roman" w:cs="Times New Roman" w:hint="eastAsia"/>
          <w:sz w:val="20"/>
          <w:szCs w:val="20"/>
          <w:lang w:eastAsia="zh-CN"/>
        </w:rPr>
        <w:t xml:space="preserve">data </w:t>
      </w:r>
      <w:r w:rsidRPr="00724F58">
        <w:rPr>
          <w:rFonts w:ascii="Times New Roman" w:eastAsia="等线" w:hAnsi="Times New Roman" w:cs="Times New Roman"/>
          <w:sz w:val="20"/>
          <w:szCs w:val="20"/>
          <w:lang w:eastAsia="zh-CN"/>
        </w:rPr>
        <w:t>pipelining</w:t>
      </w:r>
      <w:r w:rsidRPr="00724F58">
        <w:rPr>
          <w:rFonts w:ascii="Times New Roman" w:eastAsia="等线" w:hAnsi="Times New Roman" w:cs="Times New Roman" w:hint="eastAsia"/>
          <w:sz w:val="20"/>
          <w:szCs w:val="20"/>
          <w:lang w:eastAsia="zh-CN"/>
        </w:rPr>
        <w:t>, if configured by t</w:t>
      </w:r>
      <w:r w:rsidRPr="00724F58">
        <w:rPr>
          <w:rFonts w:ascii="Times New Roman" w:eastAsia="等线" w:hAnsi="Times New Roman" w:cs="Times New Roman"/>
          <w:sz w:val="20"/>
          <w:szCs w:val="20"/>
          <w:lang w:eastAsia="zh-CN"/>
        </w:rPr>
        <w:t xml:space="preserve">he </w:t>
      </w:r>
      <w:r w:rsidRPr="00724F58">
        <w:rPr>
          <w:rFonts w:ascii="Times New Roman" w:eastAsia="等线" w:hAnsi="Times New Roman" w:cs="Times New Roman" w:hint="eastAsia"/>
          <w:i/>
          <w:iCs/>
          <w:sz w:val="20"/>
          <w:szCs w:val="20"/>
          <w:lang w:eastAsia="zh-CN"/>
        </w:rPr>
        <w:t>Data Pipelining</w:t>
      </w:r>
      <w:r w:rsidRPr="00724F58">
        <w:rPr>
          <w:rFonts w:ascii="Times New Roman" w:eastAsia="等线" w:hAnsi="Times New Roman" w:cs="Times New Roman"/>
          <w:i/>
          <w:iCs/>
          <w:sz w:val="20"/>
          <w:szCs w:val="20"/>
          <w:lang w:eastAsia="zh-CN"/>
        </w:rPr>
        <w:t xml:space="preserve"> Job Description</w:t>
      </w:r>
      <w:r w:rsidRPr="00724F58">
        <w:rPr>
          <w:rFonts w:ascii="Times New Roman" w:eastAsia="等线" w:hAnsi="Times New Roman" w:cs="Times New Roman"/>
          <w:sz w:val="20"/>
          <w:szCs w:val="20"/>
          <w:lang w:eastAsia="zh-CN"/>
        </w:rPr>
        <w:t xml:space="preserve"> IE when creating/updating the </w:t>
      </w:r>
      <w:r w:rsidRPr="00724F58">
        <w:rPr>
          <w:rFonts w:ascii="Times New Roman" w:eastAsia="等线" w:hAnsi="Times New Roman" w:cs="Times New Roman" w:hint="eastAsia"/>
          <w:sz w:val="20"/>
          <w:szCs w:val="20"/>
          <w:lang w:eastAsia="zh-CN"/>
        </w:rPr>
        <w:t>data pipelining</w:t>
      </w:r>
      <w:r w:rsidRPr="00724F58">
        <w:rPr>
          <w:rFonts w:ascii="Times New Roman" w:eastAsia="等线" w:hAnsi="Times New Roman" w:cs="Times New Roman"/>
          <w:sz w:val="20"/>
          <w:szCs w:val="20"/>
          <w:lang w:eastAsia="zh-CN"/>
        </w:rPr>
        <w:t xml:space="preserve"> job</w:t>
      </w:r>
      <w:r w:rsidRPr="00724F58">
        <w:rPr>
          <w:rFonts w:ascii="Times New Roman" w:eastAsia="Calibri" w:hAnsi="Times New Roman" w:cs="Times New Roman"/>
          <w:sz w:val="20"/>
          <w:szCs w:val="20"/>
          <w:lang w:eastAsia="zh-CN"/>
        </w:rPr>
        <w:t>.</w:t>
      </w:r>
    </w:p>
    <w:p w14:paraId="7B808B78" w14:textId="428AF684" w:rsidR="00724F58" w:rsidRDefault="00724F58" w:rsidP="00724F58">
      <w:pPr>
        <w:spacing w:after="180" w:line="240" w:lineRule="auto"/>
        <w:rPr>
          <w:rFonts w:ascii="Times New Roman" w:eastAsia="Calibri" w:hAnsi="Times New Roman" w:cs="Times New Roman"/>
          <w:sz w:val="20"/>
          <w:szCs w:val="20"/>
          <w:lang w:eastAsia="zh-CN"/>
        </w:rPr>
      </w:pPr>
      <w:r w:rsidRPr="00724F58">
        <w:rPr>
          <w:rFonts w:ascii="Times New Roman" w:eastAsia="Calibri" w:hAnsi="Times New Roman" w:cs="Times New Roman"/>
          <w:sz w:val="20"/>
          <w:szCs w:val="20"/>
          <w:lang w:eastAsia="zh-CN"/>
        </w:rPr>
        <w:t>Direction: xApp -&gt; Near-RT RIC platform</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795F4E" w:rsidRPr="00724F58" w14:paraId="061143A1" w14:textId="77777777" w:rsidTr="00B5622B">
        <w:trPr>
          <w:jc w:val="center"/>
        </w:trPr>
        <w:tc>
          <w:tcPr>
            <w:tcW w:w="2126" w:type="dxa"/>
          </w:tcPr>
          <w:p w14:paraId="6A7965FE"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4E4AA78D"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210AA3BE"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3038697F" w14:textId="77777777" w:rsidR="00795F4E" w:rsidRPr="00724F58" w:rsidRDefault="00795F4E" w:rsidP="00B5622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7F33ECD2" w14:textId="77777777" w:rsidR="00795F4E" w:rsidRPr="00724F58" w:rsidRDefault="00795F4E" w:rsidP="00B5622B">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795F4E" w:rsidRPr="00724F58" w14:paraId="40A9D48C" w14:textId="77777777" w:rsidTr="00B5622B">
        <w:trPr>
          <w:jc w:val="center"/>
        </w:trPr>
        <w:tc>
          <w:tcPr>
            <w:tcW w:w="2126" w:type="dxa"/>
          </w:tcPr>
          <w:p w14:paraId="5F5C3D65" w14:textId="3C9494B4"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Message Type</w:t>
            </w:r>
          </w:p>
        </w:tc>
        <w:tc>
          <w:tcPr>
            <w:tcW w:w="1134" w:type="dxa"/>
          </w:tcPr>
          <w:p w14:paraId="70AC3796" w14:textId="2B1988EC"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w:t>
            </w:r>
          </w:p>
        </w:tc>
        <w:tc>
          <w:tcPr>
            <w:tcW w:w="992" w:type="dxa"/>
          </w:tcPr>
          <w:p w14:paraId="19DD64EA" w14:textId="77777777" w:rsidR="00795F4E" w:rsidRPr="00724F58" w:rsidRDefault="00795F4E" w:rsidP="00795F4E">
            <w:pPr>
              <w:spacing w:after="0" w:line="240" w:lineRule="auto"/>
              <w:rPr>
                <w:rFonts w:ascii="Arial" w:eastAsia="Calibri" w:hAnsi="Arial" w:cs="Arial"/>
                <w:sz w:val="18"/>
                <w:szCs w:val="20"/>
                <w:lang w:eastAsia="ja-JP"/>
              </w:rPr>
            </w:pPr>
          </w:p>
        </w:tc>
        <w:tc>
          <w:tcPr>
            <w:tcW w:w="1446" w:type="dxa"/>
          </w:tcPr>
          <w:p w14:paraId="5D751C61" w14:textId="0DA67CCF" w:rsidR="00795F4E" w:rsidRPr="00724F58" w:rsidRDefault="00795F4E" w:rsidP="00795F4E">
            <w:pPr>
              <w:spacing w:after="0" w:line="240" w:lineRule="auto"/>
              <w:rPr>
                <w:rFonts w:ascii="Arial" w:eastAsia="Calibri" w:hAnsi="Arial" w:cs="Arial"/>
                <w:sz w:val="18"/>
                <w:szCs w:val="20"/>
                <w:lang w:eastAsia="zh-CN"/>
              </w:rPr>
            </w:pPr>
            <w:r>
              <w:rPr>
                <w:rFonts w:ascii="Arial" w:eastAsia="宋体" w:hAnsi="Arial" w:cs="Arial"/>
                <w:sz w:val="18"/>
                <w:szCs w:val="20"/>
                <w:lang w:eastAsia="zh-CN"/>
              </w:rPr>
              <w:t>9A</w:t>
            </w:r>
            <w:r w:rsidRPr="00724F58">
              <w:rPr>
                <w:rFonts w:ascii="Arial" w:eastAsia="宋体" w:hAnsi="Arial" w:cs="Arial" w:hint="eastAsia"/>
                <w:sz w:val="18"/>
                <w:szCs w:val="20"/>
                <w:lang w:eastAsia="zh-CN"/>
              </w:rPr>
              <w:t>.3.3.</w:t>
            </w:r>
            <w:r>
              <w:rPr>
                <w:rFonts w:ascii="Arial" w:eastAsia="宋体" w:hAnsi="Arial" w:cs="Arial"/>
                <w:sz w:val="18"/>
                <w:szCs w:val="20"/>
                <w:lang w:eastAsia="zh-CN"/>
              </w:rPr>
              <w:t>1</w:t>
            </w:r>
          </w:p>
        </w:tc>
        <w:tc>
          <w:tcPr>
            <w:tcW w:w="4501" w:type="dxa"/>
          </w:tcPr>
          <w:p w14:paraId="70CE97FE" w14:textId="77777777" w:rsidR="00795F4E" w:rsidRPr="00724F58" w:rsidRDefault="00795F4E" w:rsidP="00795F4E">
            <w:pPr>
              <w:spacing w:after="0" w:line="240" w:lineRule="auto"/>
              <w:jc w:val="center"/>
              <w:rPr>
                <w:rFonts w:ascii="Arial" w:eastAsia="Calibri" w:hAnsi="Arial" w:cs="Arial"/>
                <w:sz w:val="18"/>
                <w:szCs w:val="20"/>
                <w:lang w:eastAsia="ja-JP"/>
              </w:rPr>
            </w:pPr>
          </w:p>
        </w:tc>
      </w:tr>
      <w:tr w:rsidR="00795F4E" w:rsidRPr="00724F58" w14:paraId="26292307" w14:textId="77777777" w:rsidTr="00B5622B">
        <w:trPr>
          <w:jc w:val="center"/>
        </w:trPr>
        <w:tc>
          <w:tcPr>
            <w:tcW w:w="2126" w:type="dxa"/>
          </w:tcPr>
          <w:p w14:paraId="250D4221" w14:textId="470ED815"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Procedure Transaction ID</w:t>
            </w:r>
          </w:p>
        </w:tc>
        <w:tc>
          <w:tcPr>
            <w:tcW w:w="1134" w:type="dxa"/>
          </w:tcPr>
          <w:p w14:paraId="08AEA1F1" w14:textId="1F847107"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Calibri" w:hAnsi="Arial" w:cs="Arial"/>
                <w:sz w:val="18"/>
                <w:szCs w:val="20"/>
                <w:lang w:eastAsia="ja-JP"/>
              </w:rPr>
              <w:t>M</w:t>
            </w:r>
          </w:p>
        </w:tc>
        <w:tc>
          <w:tcPr>
            <w:tcW w:w="992" w:type="dxa"/>
          </w:tcPr>
          <w:p w14:paraId="2E8745A3" w14:textId="77777777" w:rsidR="00795F4E" w:rsidRPr="00724F58" w:rsidRDefault="00795F4E" w:rsidP="00795F4E">
            <w:pPr>
              <w:spacing w:after="0" w:line="240" w:lineRule="auto"/>
              <w:rPr>
                <w:rFonts w:ascii="Arial" w:eastAsia="Calibri" w:hAnsi="Arial" w:cs="Arial"/>
                <w:sz w:val="18"/>
                <w:szCs w:val="20"/>
                <w:lang w:eastAsia="ja-JP"/>
              </w:rPr>
            </w:pPr>
          </w:p>
        </w:tc>
        <w:tc>
          <w:tcPr>
            <w:tcW w:w="1446" w:type="dxa"/>
          </w:tcPr>
          <w:p w14:paraId="168742B4" w14:textId="36F0D363" w:rsidR="00795F4E" w:rsidRPr="00724F58" w:rsidRDefault="00795F4E" w:rsidP="00795F4E">
            <w:pPr>
              <w:spacing w:after="0" w:line="240" w:lineRule="auto"/>
              <w:rPr>
                <w:rFonts w:ascii="Arial" w:eastAsia="Calibri" w:hAnsi="Arial" w:cs="Arial"/>
                <w:sz w:val="18"/>
                <w:szCs w:val="20"/>
                <w:lang w:eastAsia="zh-CN"/>
              </w:rPr>
            </w:pPr>
            <w:r w:rsidRPr="00724F58">
              <w:rPr>
                <w:rFonts w:ascii="Arial" w:eastAsia="宋体" w:hAnsi="Arial" w:cs="Arial" w:hint="eastAsia"/>
                <w:sz w:val="18"/>
                <w:szCs w:val="20"/>
                <w:lang w:eastAsia="zh-CN"/>
              </w:rPr>
              <w:t>10</w:t>
            </w:r>
            <w:r w:rsidRPr="00724F58">
              <w:rPr>
                <w:rFonts w:ascii="Arial" w:eastAsia="Calibri" w:hAnsi="Arial" w:cs="Arial"/>
                <w:sz w:val="18"/>
                <w:szCs w:val="20"/>
                <w:lang w:eastAsia="ja-JP"/>
              </w:rPr>
              <w:t>.</w:t>
            </w:r>
            <w:r>
              <w:rPr>
                <w:rFonts w:ascii="Arial" w:eastAsia="宋体" w:hAnsi="Arial" w:cs="Arial"/>
                <w:sz w:val="18"/>
                <w:szCs w:val="20"/>
                <w:lang w:eastAsia="zh-CN"/>
              </w:rPr>
              <w:t>1</w:t>
            </w:r>
            <w:r w:rsidRPr="00724F58">
              <w:rPr>
                <w:rFonts w:ascii="Arial" w:eastAsia="Calibri" w:hAnsi="Arial" w:cs="Arial"/>
                <w:sz w:val="18"/>
                <w:szCs w:val="20"/>
                <w:lang w:eastAsia="ja-JP"/>
              </w:rPr>
              <w:t>.1</w:t>
            </w:r>
          </w:p>
        </w:tc>
        <w:tc>
          <w:tcPr>
            <w:tcW w:w="4501" w:type="dxa"/>
          </w:tcPr>
          <w:p w14:paraId="5E16A79D" w14:textId="77777777" w:rsidR="00795F4E" w:rsidRPr="00724F58" w:rsidRDefault="00795F4E" w:rsidP="00795F4E">
            <w:pPr>
              <w:spacing w:after="0" w:line="240" w:lineRule="auto"/>
              <w:jc w:val="center"/>
              <w:rPr>
                <w:rFonts w:ascii="Arial" w:eastAsia="Calibri" w:hAnsi="Arial" w:cs="Arial"/>
                <w:sz w:val="18"/>
                <w:szCs w:val="20"/>
                <w:lang w:eastAsia="ja-JP"/>
              </w:rPr>
            </w:pPr>
          </w:p>
        </w:tc>
      </w:tr>
      <w:tr w:rsidR="00795F4E" w:rsidRPr="00724F58" w14:paraId="5F99CB0D" w14:textId="77777777" w:rsidTr="00B5622B">
        <w:trPr>
          <w:jc w:val="center"/>
        </w:trPr>
        <w:tc>
          <w:tcPr>
            <w:tcW w:w="2126" w:type="dxa"/>
          </w:tcPr>
          <w:p w14:paraId="69306A9B" w14:textId="4FEA5F7F"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宋体" w:hAnsi="Arial" w:cs="Arial"/>
                <w:sz w:val="18"/>
                <w:szCs w:val="20"/>
                <w:lang w:eastAsia="zh-CN"/>
              </w:rPr>
              <w:t>Data Pipelining Job ID</w:t>
            </w:r>
          </w:p>
        </w:tc>
        <w:tc>
          <w:tcPr>
            <w:tcW w:w="1134" w:type="dxa"/>
          </w:tcPr>
          <w:p w14:paraId="0176BA1E" w14:textId="6D5E5F81"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等线" w:hAnsi="Arial" w:cs="Arial"/>
                <w:sz w:val="18"/>
                <w:szCs w:val="20"/>
                <w:lang w:eastAsia="zh-CN"/>
              </w:rPr>
              <w:t>M</w:t>
            </w:r>
          </w:p>
        </w:tc>
        <w:tc>
          <w:tcPr>
            <w:tcW w:w="992" w:type="dxa"/>
          </w:tcPr>
          <w:p w14:paraId="42CEC366" w14:textId="77777777" w:rsidR="00795F4E" w:rsidRPr="00724F58" w:rsidRDefault="00795F4E" w:rsidP="00795F4E">
            <w:pPr>
              <w:spacing w:after="0" w:line="240" w:lineRule="auto"/>
              <w:rPr>
                <w:rFonts w:ascii="Arial" w:eastAsia="Calibri" w:hAnsi="Arial" w:cs="Arial"/>
                <w:sz w:val="18"/>
                <w:szCs w:val="20"/>
                <w:lang w:eastAsia="ja-JP"/>
              </w:rPr>
            </w:pPr>
          </w:p>
        </w:tc>
        <w:tc>
          <w:tcPr>
            <w:tcW w:w="1446" w:type="dxa"/>
          </w:tcPr>
          <w:p w14:paraId="112B0A3C" w14:textId="5882C5EF" w:rsidR="00795F4E" w:rsidRPr="00724F58" w:rsidRDefault="00795F4E" w:rsidP="00795F4E">
            <w:pPr>
              <w:spacing w:after="0" w:line="240" w:lineRule="auto"/>
              <w:rPr>
                <w:rFonts w:ascii="Arial" w:eastAsia="Calibri" w:hAnsi="Arial" w:cs="Arial"/>
                <w:sz w:val="18"/>
                <w:szCs w:val="20"/>
                <w:lang w:eastAsia="zh-CN"/>
              </w:rPr>
            </w:pPr>
            <w:r>
              <w:rPr>
                <w:rFonts w:ascii="Arial" w:eastAsia="宋体" w:hAnsi="Arial" w:cs="Arial"/>
                <w:sz w:val="18"/>
                <w:szCs w:val="20"/>
                <w:lang w:eastAsia="zh-CN"/>
              </w:rPr>
              <w:t>9A</w:t>
            </w:r>
            <w:r w:rsidRPr="00724F58">
              <w:rPr>
                <w:rFonts w:ascii="Arial" w:eastAsia="Calibri" w:hAnsi="Arial" w:cs="Arial"/>
                <w:sz w:val="18"/>
                <w:szCs w:val="20"/>
                <w:lang w:eastAsia="zh-CN"/>
              </w:rPr>
              <w:t>.3.3.24</w:t>
            </w:r>
          </w:p>
        </w:tc>
        <w:tc>
          <w:tcPr>
            <w:tcW w:w="4501" w:type="dxa"/>
          </w:tcPr>
          <w:p w14:paraId="3B344723" w14:textId="77777777" w:rsidR="00795F4E" w:rsidRPr="00724F58" w:rsidRDefault="00795F4E" w:rsidP="00795F4E">
            <w:pPr>
              <w:spacing w:after="0" w:line="240" w:lineRule="auto"/>
              <w:jc w:val="center"/>
              <w:rPr>
                <w:rFonts w:ascii="Arial" w:eastAsia="Calibri" w:hAnsi="Arial" w:cs="Arial"/>
                <w:sz w:val="18"/>
                <w:szCs w:val="20"/>
                <w:lang w:eastAsia="ja-JP"/>
              </w:rPr>
            </w:pPr>
          </w:p>
        </w:tc>
      </w:tr>
      <w:tr w:rsidR="00795F4E" w:rsidRPr="00724F58" w14:paraId="43B8BAE1" w14:textId="77777777" w:rsidTr="00B5622B">
        <w:trPr>
          <w:jc w:val="center"/>
        </w:trPr>
        <w:tc>
          <w:tcPr>
            <w:tcW w:w="2126" w:type="dxa"/>
          </w:tcPr>
          <w:p w14:paraId="4E4BE0A4" w14:textId="2BF03539"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宋体" w:hAnsi="Arial" w:cs="Arial" w:hint="eastAsia"/>
                <w:sz w:val="18"/>
                <w:szCs w:val="20"/>
                <w:lang w:eastAsia="zh-CN"/>
              </w:rPr>
              <w:t>Data Pipelining Result</w:t>
            </w:r>
          </w:p>
        </w:tc>
        <w:tc>
          <w:tcPr>
            <w:tcW w:w="1134" w:type="dxa"/>
          </w:tcPr>
          <w:p w14:paraId="4FF5CEFD" w14:textId="3936858D" w:rsidR="00795F4E" w:rsidRPr="00724F58" w:rsidRDefault="00795F4E" w:rsidP="00795F4E">
            <w:pPr>
              <w:spacing w:after="0" w:line="240" w:lineRule="auto"/>
              <w:rPr>
                <w:rFonts w:ascii="Arial" w:eastAsia="Calibri" w:hAnsi="Arial" w:cs="Arial"/>
                <w:sz w:val="18"/>
                <w:szCs w:val="20"/>
                <w:lang w:eastAsia="ja-JP"/>
              </w:rPr>
            </w:pPr>
            <w:r w:rsidRPr="00724F58">
              <w:rPr>
                <w:rFonts w:ascii="Arial" w:eastAsia="宋体" w:hAnsi="Arial" w:cs="Arial" w:hint="eastAsia"/>
                <w:sz w:val="18"/>
                <w:szCs w:val="20"/>
                <w:lang w:eastAsia="zh-CN"/>
              </w:rPr>
              <w:t>M</w:t>
            </w:r>
          </w:p>
        </w:tc>
        <w:tc>
          <w:tcPr>
            <w:tcW w:w="992" w:type="dxa"/>
          </w:tcPr>
          <w:p w14:paraId="2412B0D4" w14:textId="77777777" w:rsidR="00795F4E" w:rsidRPr="00724F58" w:rsidRDefault="00795F4E" w:rsidP="00795F4E">
            <w:pPr>
              <w:spacing w:after="0" w:line="240" w:lineRule="auto"/>
              <w:rPr>
                <w:rFonts w:ascii="Arial" w:eastAsia="Calibri" w:hAnsi="Arial" w:cs="Arial"/>
                <w:sz w:val="18"/>
                <w:szCs w:val="20"/>
                <w:lang w:eastAsia="ja-JP"/>
              </w:rPr>
            </w:pPr>
          </w:p>
        </w:tc>
        <w:tc>
          <w:tcPr>
            <w:tcW w:w="1446" w:type="dxa"/>
          </w:tcPr>
          <w:p w14:paraId="7C168496" w14:textId="7BAE54C0" w:rsidR="00795F4E" w:rsidRPr="00724F58" w:rsidRDefault="00795F4E" w:rsidP="00795F4E">
            <w:pPr>
              <w:spacing w:after="0" w:line="240" w:lineRule="auto"/>
              <w:rPr>
                <w:rFonts w:ascii="Arial" w:eastAsia="Calibri" w:hAnsi="Arial" w:cs="Arial"/>
                <w:sz w:val="18"/>
                <w:szCs w:val="20"/>
                <w:lang w:eastAsia="ja-JP"/>
              </w:rPr>
            </w:pPr>
            <w:r>
              <w:rPr>
                <w:rFonts w:ascii="Arial" w:eastAsia="宋体" w:hAnsi="Arial" w:cs="Arial"/>
                <w:sz w:val="18"/>
                <w:szCs w:val="20"/>
                <w:lang w:eastAsia="zh-CN"/>
              </w:rPr>
              <w:t>9A</w:t>
            </w:r>
            <w:r w:rsidRPr="00724F58">
              <w:rPr>
                <w:rFonts w:ascii="Arial" w:eastAsia="Calibri" w:hAnsi="Arial" w:cs="Arial" w:hint="eastAsia"/>
                <w:sz w:val="18"/>
                <w:szCs w:val="20"/>
                <w:lang w:eastAsia="zh-CN"/>
              </w:rPr>
              <w:t>.3.3.</w:t>
            </w:r>
            <w:r w:rsidRPr="00724F58">
              <w:rPr>
                <w:rFonts w:ascii="Arial" w:eastAsia="等线" w:hAnsi="Arial" w:cs="Arial" w:hint="eastAsia"/>
                <w:sz w:val="18"/>
                <w:szCs w:val="20"/>
                <w:lang w:eastAsia="zh-CN"/>
              </w:rPr>
              <w:t>27</w:t>
            </w:r>
          </w:p>
        </w:tc>
        <w:tc>
          <w:tcPr>
            <w:tcW w:w="4501" w:type="dxa"/>
          </w:tcPr>
          <w:p w14:paraId="06E96AF4" w14:textId="77777777" w:rsidR="00795F4E" w:rsidRPr="00724F58" w:rsidRDefault="00795F4E" w:rsidP="00795F4E">
            <w:pPr>
              <w:spacing w:after="0" w:line="240" w:lineRule="auto"/>
              <w:jc w:val="center"/>
              <w:rPr>
                <w:rFonts w:ascii="Arial" w:eastAsia="Calibri" w:hAnsi="Arial" w:cs="Arial"/>
                <w:sz w:val="18"/>
                <w:szCs w:val="20"/>
                <w:lang w:eastAsia="ja-JP"/>
              </w:rPr>
            </w:pPr>
          </w:p>
        </w:tc>
      </w:tr>
    </w:tbl>
    <w:p w14:paraId="05FEDA8F" w14:textId="1F8DC6F2" w:rsidR="00795F4E" w:rsidRDefault="00795F4E" w:rsidP="00724F58">
      <w:pPr>
        <w:spacing w:after="180" w:line="240" w:lineRule="auto"/>
        <w:rPr>
          <w:rFonts w:ascii="Times New Roman" w:eastAsia="Yu Mincho" w:hAnsi="Times New Roman" w:cs="Times New Roman"/>
          <w:b/>
          <w:bCs/>
          <w:color w:val="FF0000"/>
          <w:sz w:val="20"/>
          <w:szCs w:val="20"/>
        </w:rPr>
      </w:pPr>
    </w:p>
    <w:p w14:paraId="3F32E9A3" w14:textId="17313F29" w:rsidR="002301FB" w:rsidRPr="002301FB" w:rsidRDefault="002301FB" w:rsidP="002301FB">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val="en-GB" w:eastAsia="zh-CN"/>
        </w:rPr>
      </w:pPr>
      <w:r>
        <w:rPr>
          <w:rFonts w:ascii="Arial" w:eastAsia="等线" w:hAnsi="Arial" w:cs="Times New Roman"/>
          <w:sz w:val="24"/>
          <w:szCs w:val="20"/>
          <w:lang w:eastAsia="zh-CN"/>
        </w:rPr>
        <w:lastRenderedPageBreak/>
        <w:t>9A</w:t>
      </w:r>
      <w:r w:rsidRPr="002301FB">
        <w:rPr>
          <w:rFonts w:ascii="Arial" w:eastAsia="等线" w:hAnsi="Arial" w:cs="Times New Roman"/>
          <w:sz w:val="24"/>
          <w:szCs w:val="20"/>
          <w:lang w:val="en-GB" w:eastAsia="zh-CN"/>
        </w:rPr>
        <w:t>.3.</w:t>
      </w:r>
      <w:r w:rsidRPr="002301FB">
        <w:rPr>
          <w:rFonts w:ascii="Arial" w:eastAsia="等线" w:hAnsi="Arial" w:cs="Times New Roman" w:hint="eastAsia"/>
          <w:sz w:val="24"/>
          <w:szCs w:val="20"/>
          <w:lang w:eastAsia="zh-CN"/>
        </w:rPr>
        <w:t>2</w:t>
      </w:r>
      <w:r w:rsidRPr="002301FB">
        <w:rPr>
          <w:rFonts w:ascii="Arial" w:eastAsia="等线" w:hAnsi="Arial" w:cs="Times New Roman"/>
          <w:sz w:val="24"/>
          <w:szCs w:val="20"/>
          <w:lang w:val="en-GB" w:eastAsia="zh-CN"/>
        </w:rPr>
        <w:t>.1</w:t>
      </w:r>
      <w:r>
        <w:rPr>
          <w:rFonts w:ascii="Arial" w:eastAsia="等线" w:hAnsi="Arial" w:cs="Times New Roman"/>
          <w:sz w:val="24"/>
          <w:szCs w:val="20"/>
          <w:lang w:val="en-GB" w:eastAsia="zh-CN"/>
        </w:rPr>
        <w:t>7</w:t>
      </w:r>
      <w:r w:rsidRPr="002301FB">
        <w:rPr>
          <w:rFonts w:ascii="Arial" w:eastAsia="等线" w:hAnsi="Arial" w:cs="Times New Roman"/>
          <w:sz w:val="24"/>
          <w:szCs w:val="20"/>
          <w:lang w:val="en-GB" w:eastAsia="zh-CN"/>
        </w:rPr>
        <w:tab/>
      </w:r>
      <w:r w:rsidRPr="002301FB">
        <w:rPr>
          <w:rFonts w:ascii="Arial" w:eastAsia="宋体" w:hAnsi="Arial" w:cs="Times New Roman" w:hint="eastAsia"/>
          <w:sz w:val="24"/>
          <w:szCs w:val="20"/>
          <w:lang w:eastAsia="zh-CN"/>
        </w:rPr>
        <w:t xml:space="preserve">INFERENCE JOB SETUP </w:t>
      </w:r>
      <w:r w:rsidRPr="002301FB">
        <w:rPr>
          <w:rFonts w:ascii="Arial" w:eastAsia="Times New Roman" w:hAnsi="Arial" w:cs="Times New Roman"/>
          <w:sz w:val="24"/>
          <w:szCs w:val="20"/>
          <w:lang w:val="en-GB"/>
        </w:rPr>
        <w:t>REQUEST</w:t>
      </w:r>
    </w:p>
    <w:p w14:paraId="1F39DF18" w14:textId="77777777" w:rsidR="002301FB" w:rsidRPr="002301FB" w:rsidRDefault="002301FB" w:rsidP="002301FB">
      <w:pPr>
        <w:spacing w:after="180" w:line="240" w:lineRule="auto"/>
        <w:rPr>
          <w:rFonts w:ascii="Times New Roman" w:eastAsia="Calibri" w:hAnsi="Times New Roman" w:cs="Times New Roman"/>
          <w:sz w:val="20"/>
          <w:szCs w:val="20"/>
          <w:lang w:eastAsia="zh-CN"/>
        </w:rPr>
      </w:pPr>
      <w:r w:rsidRPr="002301FB">
        <w:rPr>
          <w:rFonts w:ascii="Times New Roman" w:eastAsia="Calibri" w:hAnsi="Times New Roman" w:cs="Times New Roman"/>
          <w:sz w:val="20"/>
          <w:szCs w:val="20"/>
          <w:lang w:eastAsia="zh-CN"/>
        </w:rPr>
        <w:t>This message is sent by an xApp to the Near-RT RIC platform to</w:t>
      </w:r>
      <w:r w:rsidRPr="002301FB">
        <w:rPr>
          <w:rFonts w:ascii="Times New Roman" w:eastAsia="Calibri" w:hAnsi="Times New Roman" w:cs="Times New Roman" w:hint="eastAsia"/>
          <w:sz w:val="20"/>
          <w:szCs w:val="20"/>
          <w:lang w:eastAsia="zh-CN"/>
        </w:rPr>
        <w:t xml:space="preserve"> set up an AI/ML model </w:t>
      </w:r>
      <w:r w:rsidRPr="002301FB">
        <w:rPr>
          <w:rFonts w:ascii="Times New Roman" w:eastAsia="等线" w:hAnsi="Times New Roman" w:cs="Times New Roman" w:hint="eastAsia"/>
          <w:sz w:val="20"/>
          <w:szCs w:val="20"/>
          <w:lang w:eastAsia="zh-CN"/>
        </w:rPr>
        <w:t>inference</w:t>
      </w:r>
      <w:r w:rsidRPr="002301FB">
        <w:rPr>
          <w:rFonts w:ascii="Times New Roman" w:eastAsia="Calibri" w:hAnsi="Times New Roman" w:cs="Times New Roman" w:hint="eastAsia"/>
          <w:sz w:val="20"/>
          <w:szCs w:val="20"/>
          <w:lang w:eastAsia="zh-CN"/>
        </w:rPr>
        <w:t xml:space="preserve"> job</w:t>
      </w:r>
      <w:r w:rsidRPr="002301FB">
        <w:rPr>
          <w:rFonts w:ascii="Times New Roman" w:eastAsia="Calibri" w:hAnsi="Times New Roman" w:cs="Times New Roman"/>
          <w:sz w:val="20"/>
          <w:szCs w:val="20"/>
          <w:lang w:eastAsia="zh-CN"/>
        </w:rPr>
        <w:t>.</w:t>
      </w:r>
    </w:p>
    <w:p w14:paraId="0A305D22" w14:textId="22554F06" w:rsidR="002301FB" w:rsidRDefault="002301FB" w:rsidP="002301FB">
      <w:pPr>
        <w:spacing w:after="180" w:line="240" w:lineRule="auto"/>
        <w:rPr>
          <w:rFonts w:ascii="Times New Roman" w:eastAsia="Calibri" w:hAnsi="Times New Roman" w:cs="Times New Roman"/>
          <w:sz w:val="20"/>
          <w:szCs w:val="20"/>
          <w:lang w:eastAsia="zh-CN"/>
        </w:rPr>
      </w:pPr>
      <w:r w:rsidRPr="002301FB">
        <w:rPr>
          <w:rFonts w:ascii="Times New Roman" w:eastAsia="Calibri" w:hAnsi="Times New Roman" w:cs="Times New Roman"/>
          <w:sz w:val="20"/>
          <w:szCs w:val="20"/>
          <w:lang w:eastAsia="zh-CN"/>
        </w:rPr>
        <w:t>Direction: xApp -&gt; Near-RT RIC platform</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2301FB" w:rsidRPr="00724F58" w14:paraId="32EAD7B6" w14:textId="77777777" w:rsidTr="002301FB">
        <w:trPr>
          <w:jc w:val="center"/>
        </w:trPr>
        <w:tc>
          <w:tcPr>
            <w:tcW w:w="2126" w:type="dxa"/>
          </w:tcPr>
          <w:p w14:paraId="01AEE5E9"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2DB6C262"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574BFFEC"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19A5D4CE"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09E1B509" w14:textId="77777777" w:rsidR="002301FB" w:rsidRPr="00724F58" w:rsidRDefault="002301FB" w:rsidP="002301FB">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2301FB" w:rsidRPr="00724F58" w14:paraId="7C87C4D8" w14:textId="77777777" w:rsidTr="002301FB">
        <w:trPr>
          <w:jc w:val="center"/>
        </w:trPr>
        <w:tc>
          <w:tcPr>
            <w:tcW w:w="2126" w:type="dxa"/>
          </w:tcPr>
          <w:p w14:paraId="766238DB" w14:textId="1D5C3114"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Message Type</w:t>
            </w:r>
          </w:p>
        </w:tc>
        <w:tc>
          <w:tcPr>
            <w:tcW w:w="1134" w:type="dxa"/>
          </w:tcPr>
          <w:p w14:paraId="312C1E4C" w14:textId="74D37CE4"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w:t>
            </w:r>
          </w:p>
        </w:tc>
        <w:tc>
          <w:tcPr>
            <w:tcW w:w="992" w:type="dxa"/>
          </w:tcPr>
          <w:p w14:paraId="04932374"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1BC3C474" w14:textId="064EA7EF" w:rsidR="002301FB" w:rsidRPr="00724F58" w:rsidRDefault="00B2665C" w:rsidP="002301FB">
            <w:pPr>
              <w:spacing w:after="0" w:line="240" w:lineRule="auto"/>
              <w:rPr>
                <w:rFonts w:ascii="Arial" w:eastAsia="Calibri" w:hAnsi="Arial" w:cs="Arial"/>
                <w:sz w:val="18"/>
                <w:szCs w:val="20"/>
                <w:lang w:eastAsia="zh-CN"/>
              </w:rPr>
            </w:pPr>
            <w:r>
              <w:rPr>
                <w:rFonts w:ascii="Arial" w:eastAsia="宋体" w:hAnsi="Arial" w:cs="Arial"/>
                <w:sz w:val="18"/>
                <w:szCs w:val="20"/>
                <w:lang w:eastAsia="zh-CN"/>
              </w:rPr>
              <w:t>9A</w:t>
            </w:r>
            <w:r w:rsidR="002301FB" w:rsidRPr="002301FB">
              <w:rPr>
                <w:rFonts w:ascii="Arial" w:eastAsia="Calibri" w:hAnsi="Arial" w:cs="Arial"/>
                <w:sz w:val="18"/>
                <w:szCs w:val="20"/>
                <w:lang w:eastAsia="ja-JP"/>
              </w:rPr>
              <w:t>.3.3.1</w:t>
            </w:r>
          </w:p>
        </w:tc>
        <w:tc>
          <w:tcPr>
            <w:tcW w:w="4501" w:type="dxa"/>
          </w:tcPr>
          <w:p w14:paraId="4054492B" w14:textId="77777777" w:rsidR="002301FB" w:rsidRPr="00724F58" w:rsidRDefault="002301FB" w:rsidP="002301FB">
            <w:pPr>
              <w:spacing w:after="0" w:line="240" w:lineRule="auto"/>
              <w:jc w:val="center"/>
              <w:rPr>
                <w:rFonts w:ascii="Arial" w:eastAsia="Calibri" w:hAnsi="Arial" w:cs="Arial"/>
                <w:sz w:val="18"/>
                <w:szCs w:val="20"/>
                <w:lang w:eastAsia="ja-JP"/>
              </w:rPr>
            </w:pPr>
          </w:p>
        </w:tc>
      </w:tr>
      <w:tr w:rsidR="002301FB" w:rsidRPr="00724F58" w14:paraId="76677D4A" w14:textId="77777777" w:rsidTr="002301FB">
        <w:trPr>
          <w:jc w:val="center"/>
        </w:trPr>
        <w:tc>
          <w:tcPr>
            <w:tcW w:w="2126" w:type="dxa"/>
          </w:tcPr>
          <w:p w14:paraId="7F978495" w14:textId="5B816735"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Procedure Transaction ID</w:t>
            </w:r>
          </w:p>
        </w:tc>
        <w:tc>
          <w:tcPr>
            <w:tcW w:w="1134" w:type="dxa"/>
          </w:tcPr>
          <w:p w14:paraId="72C63A8B" w14:textId="0E6142AF"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w:t>
            </w:r>
          </w:p>
        </w:tc>
        <w:tc>
          <w:tcPr>
            <w:tcW w:w="992" w:type="dxa"/>
          </w:tcPr>
          <w:p w14:paraId="39C0CE6C"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34BBDCAD" w14:textId="4E3F846D"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宋体" w:hAnsi="Arial" w:cs="Arial" w:hint="eastAsia"/>
                <w:sz w:val="18"/>
                <w:szCs w:val="20"/>
                <w:lang w:eastAsia="zh-CN"/>
              </w:rPr>
              <w:t>10</w:t>
            </w:r>
            <w:r w:rsidRPr="002301FB">
              <w:rPr>
                <w:rFonts w:ascii="Arial" w:eastAsia="Calibri" w:hAnsi="Arial" w:cs="Arial"/>
                <w:sz w:val="18"/>
                <w:szCs w:val="20"/>
                <w:lang w:eastAsia="ja-JP"/>
              </w:rPr>
              <w:t>.</w:t>
            </w:r>
            <w:r w:rsidR="00B2665C">
              <w:rPr>
                <w:rFonts w:ascii="Arial" w:eastAsia="宋体" w:hAnsi="Arial" w:cs="Arial"/>
                <w:sz w:val="18"/>
                <w:szCs w:val="20"/>
                <w:lang w:eastAsia="zh-CN"/>
              </w:rPr>
              <w:t>1</w:t>
            </w:r>
            <w:r w:rsidRPr="002301FB">
              <w:rPr>
                <w:rFonts w:ascii="Arial" w:eastAsia="Calibri" w:hAnsi="Arial" w:cs="Arial"/>
                <w:sz w:val="18"/>
                <w:szCs w:val="20"/>
                <w:lang w:eastAsia="ja-JP"/>
              </w:rPr>
              <w:t>.1</w:t>
            </w:r>
          </w:p>
        </w:tc>
        <w:tc>
          <w:tcPr>
            <w:tcW w:w="4501" w:type="dxa"/>
          </w:tcPr>
          <w:p w14:paraId="260DB1B7" w14:textId="77777777" w:rsidR="002301FB" w:rsidRPr="00724F58" w:rsidRDefault="002301FB" w:rsidP="002301FB">
            <w:pPr>
              <w:spacing w:after="0" w:line="240" w:lineRule="auto"/>
              <w:jc w:val="center"/>
              <w:rPr>
                <w:rFonts w:ascii="Arial" w:eastAsia="Calibri" w:hAnsi="Arial" w:cs="Arial"/>
                <w:sz w:val="18"/>
                <w:szCs w:val="20"/>
                <w:lang w:eastAsia="ja-JP"/>
              </w:rPr>
            </w:pPr>
          </w:p>
        </w:tc>
      </w:tr>
      <w:tr w:rsidR="002301FB" w:rsidRPr="00724F58" w14:paraId="6EB4AE0B" w14:textId="77777777" w:rsidTr="002301FB">
        <w:trPr>
          <w:jc w:val="center"/>
        </w:trPr>
        <w:tc>
          <w:tcPr>
            <w:tcW w:w="2126" w:type="dxa"/>
          </w:tcPr>
          <w:p w14:paraId="7B3E687B" w14:textId="17353B5A"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宋体" w:hAnsi="Arial" w:cs="Arial" w:hint="eastAsia"/>
                <w:sz w:val="18"/>
                <w:szCs w:val="20"/>
                <w:lang w:eastAsia="zh-CN"/>
              </w:rPr>
              <w:t xml:space="preserve">Inference </w:t>
            </w:r>
            <w:r w:rsidRPr="002301FB">
              <w:rPr>
                <w:rFonts w:ascii="Arial" w:eastAsia="宋体" w:hAnsi="Arial" w:cs="Arial"/>
                <w:sz w:val="18"/>
                <w:szCs w:val="20"/>
                <w:lang w:eastAsia="zh-CN"/>
              </w:rPr>
              <w:t>Job</w:t>
            </w:r>
            <w:r w:rsidRPr="002301FB">
              <w:rPr>
                <w:rFonts w:ascii="Arial" w:eastAsia="宋体" w:hAnsi="Arial" w:cs="Arial" w:hint="eastAsia"/>
                <w:sz w:val="18"/>
                <w:szCs w:val="20"/>
                <w:lang w:eastAsia="zh-CN"/>
              </w:rPr>
              <w:t xml:space="preserve"> </w:t>
            </w:r>
            <w:r w:rsidRPr="002301FB">
              <w:rPr>
                <w:rFonts w:ascii="Arial" w:eastAsia="宋体" w:hAnsi="Arial" w:cs="Arial"/>
                <w:sz w:val="18"/>
                <w:szCs w:val="20"/>
                <w:lang w:eastAsia="zh-CN"/>
              </w:rPr>
              <w:t>Description</w:t>
            </w:r>
          </w:p>
        </w:tc>
        <w:tc>
          <w:tcPr>
            <w:tcW w:w="1134" w:type="dxa"/>
          </w:tcPr>
          <w:p w14:paraId="243B2667" w14:textId="7032AC22" w:rsidR="002301FB" w:rsidRPr="00724F58" w:rsidRDefault="002301FB" w:rsidP="002301FB">
            <w:pPr>
              <w:spacing w:after="0" w:line="240" w:lineRule="auto"/>
              <w:rPr>
                <w:rFonts w:ascii="Arial" w:eastAsia="等线" w:hAnsi="Arial" w:cs="Arial"/>
                <w:sz w:val="18"/>
                <w:szCs w:val="20"/>
                <w:lang w:eastAsia="zh-CN"/>
              </w:rPr>
            </w:pPr>
            <w:r w:rsidRPr="002301FB">
              <w:rPr>
                <w:rFonts w:ascii="Arial" w:eastAsia="宋体" w:hAnsi="Arial" w:cs="Arial" w:hint="eastAsia"/>
                <w:sz w:val="18"/>
                <w:szCs w:val="20"/>
                <w:lang w:eastAsia="zh-CN"/>
              </w:rPr>
              <w:t>M</w:t>
            </w:r>
          </w:p>
        </w:tc>
        <w:tc>
          <w:tcPr>
            <w:tcW w:w="992" w:type="dxa"/>
          </w:tcPr>
          <w:p w14:paraId="0C3D10AB"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1DB51C08" w14:textId="43B4D0C5" w:rsidR="002301FB" w:rsidRPr="00724F58" w:rsidRDefault="00B2665C" w:rsidP="002301FB">
            <w:pPr>
              <w:spacing w:after="0" w:line="240" w:lineRule="auto"/>
              <w:rPr>
                <w:rFonts w:ascii="Arial" w:eastAsia="宋体" w:hAnsi="Arial" w:cs="Arial"/>
                <w:sz w:val="18"/>
                <w:szCs w:val="20"/>
                <w:lang w:eastAsia="zh-CN"/>
              </w:rPr>
            </w:pPr>
            <w:r>
              <w:rPr>
                <w:rFonts w:ascii="Arial" w:eastAsia="Calibri" w:hAnsi="Arial" w:cs="Arial"/>
                <w:sz w:val="18"/>
                <w:szCs w:val="20"/>
                <w:lang w:eastAsia="zh-CN"/>
              </w:rPr>
              <w:t>9A</w:t>
            </w:r>
            <w:r w:rsidR="002301FB" w:rsidRPr="002301FB">
              <w:rPr>
                <w:rFonts w:ascii="Arial" w:eastAsia="Calibri" w:hAnsi="Arial" w:cs="Arial" w:hint="eastAsia"/>
                <w:sz w:val="18"/>
                <w:szCs w:val="20"/>
                <w:lang w:eastAsia="zh-CN"/>
              </w:rPr>
              <w:t>.3.3.</w:t>
            </w:r>
            <w:r w:rsidR="002301FB" w:rsidRPr="002301FB">
              <w:rPr>
                <w:rFonts w:ascii="Arial" w:eastAsia="等线" w:hAnsi="Arial" w:cs="Arial" w:hint="eastAsia"/>
                <w:sz w:val="18"/>
                <w:szCs w:val="20"/>
                <w:lang w:eastAsia="zh-CN"/>
              </w:rPr>
              <w:t>18</w:t>
            </w:r>
          </w:p>
        </w:tc>
        <w:tc>
          <w:tcPr>
            <w:tcW w:w="4501" w:type="dxa"/>
          </w:tcPr>
          <w:p w14:paraId="48012351" w14:textId="77777777" w:rsidR="002301FB" w:rsidRPr="00724F58" w:rsidRDefault="002301FB" w:rsidP="002301FB">
            <w:pPr>
              <w:spacing w:after="0" w:line="240" w:lineRule="auto"/>
              <w:jc w:val="center"/>
              <w:rPr>
                <w:rFonts w:ascii="Arial" w:eastAsia="Calibri" w:hAnsi="Arial" w:cs="Arial"/>
                <w:sz w:val="18"/>
                <w:szCs w:val="20"/>
                <w:lang w:eastAsia="ja-JP"/>
              </w:rPr>
            </w:pPr>
          </w:p>
        </w:tc>
      </w:tr>
    </w:tbl>
    <w:p w14:paraId="02970448" w14:textId="77777777" w:rsidR="002301FB" w:rsidRPr="002301FB" w:rsidRDefault="002301FB" w:rsidP="002301FB">
      <w:pPr>
        <w:spacing w:after="180" w:line="240" w:lineRule="auto"/>
        <w:rPr>
          <w:rFonts w:ascii="Times New Roman" w:eastAsia="Yu Mincho" w:hAnsi="Times New Roman" w:cs="Times New Roman"/>
          <w:b/>
          <w:bCs/>
          <w:color w:val="FF0000"/>
          <w:sz w:val="20"/>
          <w:szCs w:val="20"/>
        </w:rPr>
      </w:pPr>
    </w:p>
    <w:p w14:paraId="768BE916" w14:textId="2F788E64" w:rsidR="002301FB" w:rsidRPr="002301FB" w:rsidRDefault="002301FB" w:rsidP="002301FB">
      <w:pPr>
        <w:keepNext/>
        <w:keepLines/>
        <w:overflowPunct w:val="0"/>
        <w:autoSpaceDE w:val="0"/>
        <w:autoSpaceDN w:val="0"/>
        <w:adjustRightInd w:val="0"/>
        <w:spacing w:before="120" w:after="180" w:line="240" w:lineRule="auto"/>
        <w:ind w:left="1418" w:hanging="1418"/>
        <w:textAlignment w:val="baseline"/>
        <w:outlineLvl w:val="3"/>
        <w:rPr>
          <w:rFonts w:ascii="Arial" w:eastAsia="宋体" w:hAnsi="Arial" w:cs="Times New Roman"/>
          <w:sz w:val="24"/>
          <w:szCs w:val="20"/>
          <w:lang w:eastAsia="zh-CN"/>
        </w:rPr>
      </w:pPr>
      <w:r>
        <w:rPr>
          <w:rFonts w:ascii="Arial" w:eastAsia="等线" w:hAnsi="Arial" w:cs="Times New Roman"/>
          <w:sz w:val="24"/>
          <w:szCs w:val="20"/>
          <w:lang w:eastAsia="zh-CN"/>
        </w:rPr>
        <w:t>9A</w:t>
      </w:r>
      <w:r w:rsidRPr="002301FB">
        <w:rPr>
          <w:rFonts w:ascii="Arial" w:eastAsia="等线" w:hAnsi="Arial" w:cs="Times New Roman"/>
          <w:sz w:val="24"/>
          <w:szCs w:val="20"/>
          <w:lang w:val="en-GB" w:eastAsia="zh-CN"/>
        </w:rPr>
        <w:t>.3.</w:t>
      </w:r>
      <w:r w:rsidRPr="002301FB">
        <w:rPr>
          <w:rFonts w:ascii="Arial" w:eastAsia="等线" w:hAnsi="Arial" w:cs="Times New Roman" w:hint="eastAsia"/>
          <w:sz w:val="24"/>
          <w:szCs w:val="20"/>
          <w:lang w:eastAsia="zh-CN"/>
        </w:rPr>
        <w:t>2</w:t>
      </w:r>
      <w:r w:rsidRPr="002301FB">
        <w:rPr>
          <w:rFonts w:ascii="Arial" w:eastAsia="等线" w:hAnsi="Arial" w:cs="Times New Roman"/>
          <w:sz w:val="24"/>
          <w:szCs w:val="20"/>
          <w:lang w:val="en-GB" w:eastAsia="zh-CN"/>
        </w:rPr>
        <w:t>.</w:t>
      </w:r>
      <w:r>
        <w:rPr>
          <w:rFonts w:ascii="Arial" w:eastAsia="等线" w:hAnsi="Arial" w:cs="Times New Roman"/>
          <w:sz w:val="24"/>
          <w:szCs w:val="20"/>
          <w:lang w:eastAsia="zh-CN"/>
        </w:rPr>
        <w:t>18</w:t>
      </w:r>
      <w:r w:rsidRPr="002301FB">
        <w:rPr>
          <w:rFonts w:ascii="Arial" w:eastAsia="等线" w:hAnsi="Arial" w:cs="Times New Roman"/>
          <w:sz w:val="24"/>
          <w:szCs w:val="20"/>
          <w:lang w:val="en-GB" w:eastAsia="zh-CN"/>
        </w:rPr>
        <w:tab/>
      </w:r>
      <w:r w:rsidRPr="002301FB">
        <w:rPr>
          <w:rFonts w:ascii="Arial" w:eastAsia="宋体" w:hAnsi="Arial" w:cs="Times New Roman" w:hint="eastAsia"/>
          <w:sz w:val="24"/>
          <w:szCs w:val="20"/>
          <w:lang w:eastAsia="zh-CN"/>
        </w:rPr>
        <w:t xml:space="preserve">INFERENCE JOB SETUP </w:t>
      </w:r>
      <w:r w:rsidRPr="002301FB">
        <w:rPr>
          <w:rFonts w:ascii="Arial" w:eastAsia="Times New Roman" w:hAnsi="Arial" w:cs="Times New Roman"/>
          <w:sz w:val="24"/>
          <w:szCs w:val="20"/>
          <w:lang w:val="en-GB"/>
        </w:rPr>
        <w:t>RE</w:t>
      </w:r>
      <w:r w:rsidRPr="002301FB">
        <w:rPr>
          <w:rFonts w:ascii="Arial" w:eastAsia="宋体" w:hAnsi="Arial" w:cs="Times New Roman" w:hint="eastAsia"/>
          <w:sz w:val="24"/>
          <w:szCs w:val="20"/>
          <w:lang w:eastAsia="zh-CN"/>
        </w:rPr>
        <w:t>SPONSE</w:t>
      </w:r>
    </w:p>
    <w:p w14:paraId="7079F444" w14:textId="0AB9ECDD" w:rsidR="002301FB" w:rsidRPr="002301FB" w:rsidRDefault="002301FB" w:rsidP="002301FB">
      <w:pPr>
        <w:spacing w:after="180" w:line="240" w:lineRule="auto"/>
        <w:rPr>
          <w:rFonts w:ascii="Times New Roman" w:eastAsia="Calibri" w:hAnsi="Times New Roman" w:cs="Times New Roman"/>
          <w:sz w:val="20"/>
          <w:szCs w:val="20"/>
          <w:lang w:eastAsia="zh-CN"/>
        </w:rPr>
      </w:pPr>
      <w:r w:rsidRPr="002301FB">
        <w:rPr>
          <w:rFonts w:ascii="Times New Roman" w:eastAsia="Calibri" w:hAnsi="Times New Roman" w:cs="Times New Roman"/>
          <w:sz w:val="20"/>
          <w:szCs w:val="20"/>
          <w:lang w:eastAsia="zh-CN"/>
        </w:rPr>
        <w:t>This message is sent by Near-RT RIC platform to</w:t>
      </w:r>
      <w:r w:rsidRPr="002301FB">
        <w:rPr>
          <w:rFonts w:ascii="Times New Roman" w:eastAsia="Calibri" w:hAnsi="Times New Roman" w:cs="Times New Roman" w:hint="eastAsia"/>
          <w:sz w:val="20"/>
          <w:szCs w:val="20"/>
          <w:lang w:eastAsia="zh-CN"/>
        </w:rPr>
        <w:t xml:space="preserve"> the</w:t>
      </w:r>
      <w:r w:rsidRPr="002301FB">
        <w:rPr>
          <w:rFonts w:ascii="Times New Roman" w:eastAsia="Calibri" w:hAnsi="Times New Roman" w:cs="Times New Roman"/>
          <w:sz w:val="20"/>
          <w:szCs w:val="20"/>
          <w:lang w:eastAsia="zh-CN"/>
        </w:rPr>
        <w:t xml:space="preserve"> xApp to indicate success</w:t>
      </w:r>
      <w:r w:rsidRPr="002301FB">
        <w:rPr>
          <w:rFonts w:ascii="Times New Roman" w:eastAsia="Calibri" w:hAnsi="Times New Roman" w:cs="Times New Roman" w:hint="eastAsia"/>
          <w:sz w:val="20"/>
          <w:szCs w:val="20"/>
          <w:lang w:eastAsia="zh-CN"/>
        </w:rPr>
        <w:t xml:space="preserve"> of </w:t>
      </w:r>
      <w:r w:rsidRPr="002301FB">
        <w:rPr>
          <w:rFonts w:ascii="Times New Roman" w:eastAsia="等线" w:hAnsi="Times New Roman" w:cs="Times New Roman" w:hint="eastAsia"/>
          <w:sz w:val="20"/>
          <w:szCs w:val="20"/>
          <w:lang w:eastAsia="zh-CN"/>
        </w:rPr>
        <w:t>creating</w:t>
      </w:r>
      <w:r w:rsidRPr="002301FB">
        <w:rPr>
          <w:rFonts w:ascii="Times New Roman" w:eastAsia="Calibri" w:hAnsi="Times New Roman" w:cs="Times New Roman" w:hint="eastAsia"/>
          <w:sz w:val="20"/>
          <w:szCs w:val="20"/>
          <w:lang w:eastAsia="zh-CN"/>
        </w:rPr>
        <w:t xml:space="preserve"> an AI/ML model </w:t>
      </w:r>
      <w:r w:rsidRPr="002301FB">
        <w:rPr>
          <w:rFonts w:ascii="Times New Roman" w:eastAsia="等线" w:hAnsi="Times New Roman" w:cs="Times New Roman" w:hint="eastAsia"/>
          <w:sz w:val="20"/>
          <w:szCs w:val="20"/>
          <w:lang w:eastAsia="zh-CN"/>
        </w:rPr>
        <w:t>inference</w:t>
      </w:r>
      <w:r w:rsidRPr="002301FB">
        <w:rPr>
          <w:rFonts w:ascii="Times New Roman" w:eastAsia="Calibri" w:hAnsi="Times New Roman" w:cs="Times New Roman" w:hint="eastAsia"/>
          <w:sz w:val="20"/>
          <w:szCs w:val="20"/>
          <w:lang w:eastAsia="zh-CN"/>
        </w:rPr>
        <w:t xml:space="preserve"> job</w:t>
      </w:r>
      <w:r w:rsidRPr="002301FB">
        <w:rPr>
          <w:rFonts w:ascii="Times New Roman" w:eastAsia="Calibri" w:hAnsi="Times New Roman" w:cs="Times New Roman"/>
          <w:sz w:val="20"/>
          <w:szCs w:val="20"/>
          <w:lang w:eastAsia="zh-CN"/>
        </w:rPr>
        <w:t>.</w:t>
      </w:r>
    </w:p>
    <w:p w14:paraId="119CCE9D" w14:textId="2AB52546" w:rsidR="002301FB" w:rsidRDefault="002301FB" w:rsidP="002301FB">
      <w:pPr>
        <w:spacing w:after="180" w:line="240" w:lineRule="auto"/>
        <w:rPr>
          <w:rFonts w:ascii="Times New Roman" w:eastAsia="Calibri" w:hAnsi="Times New Roman" w:cs="Times New Roman"/>
          <w:sz w:val="20"/>
          <w:szCs w:val="20"/>
          <w:lang w:eastAsia="zh-CN"/>
        </w:rPr>
      </w:pPr>
      <w:r w:rsidRPr="002301FB">
        <w:rPr>
          <w:rFonts w:ascii="Times New Roman" w:eastAsia="Calibri" w:hAnsi="Times New Roman" w:cs="Times New Roman"/>
          <w:sz w:val="20"/>
          <w:szCs w:val="20"/>
          <w:lang w:eastAsia="zh-CN"/>
        </w:rPr>
        <w:t>Direction: Near-RT RIC platform</w:t>
      </w:r>
      <w:r w:rsidRPr="002301FB">
        <w:rPr>
          <w:rFonts w:ascii="Times New Roman" w:eastAsia="Calibri" w:hAnsi="Times New Roman" w:cs="Times New Roman" w:hint="eastAsia"/>
          <w:sz w:val="20"/>
          <w:szCs w:val="20"/>
          <w:lang w:eastAsia="zh-CN"/>
        </w:rPr>
        <w:t xml:space="preserve"> </w:t>
      </w:r>
      <w:r w:rsidRPr="002301FB">
        <w:rPr>
          <w:rFonts w:ascii="Times New Roman" w:eastAsia="Calibri" w:hAnsi="Times New Roman" w:cs="Times New Roman"/>
          <w:sz w:val="20"/>
          <w:szCs w:val="20"/>
          <w:lang w:eastAsia="zh-CN"/>
        </w:rPr>
        <w:t>-&gt;</w:t>
      </w:r>
      <w:r w:rsidRPr="002301FB">
        <w:rPr>
          <w:rFonts w:ascii="Times New Roman" w:eastAsia="Calibri" w:hAnsi="Times New Roman" w:cs="Times New Roman" w:hint="eastAsia"/>
          <w:sz w:val="20"/>
          <w:szCs w:val="20"/>
          <w:lang w:eastAsia="zh-CN"/>
        </w:rPr>
        <w:t xml:space="preserve"> </w:t>
      </w:r>
      <w:r w:rsidRPr="002301FB">
        <w:rPr>
          <w:rFonts w:ascii="Times New Roman" w:eastAsia="Calibri" w:hAnsi="Times New Roman" w:cs="Times New Roman"/>
          <w:sz w:val="20"/>
          <w:szCs w:val="20"/>
          <w:lang w:eastAsia="zh-CN"/>
        </w:rPr>
        <w:t xml:space="preserve">xApp </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2301FB" w:rsidRPr="00724F58" w14:paraId="1FA390AD" w14:textId="77777777" w:rsidTr="002301FB">
        <w:trPr>
          <w:jc w:val="center"/>
        </w:trPr>
        <w:tc>
          <w:tcPr>
            <w:tcW w:w="2126" w:type="dxa"/>
          </w:tcPr>
          <w:p w14:paraId="15037354"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406C0E12"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0C6496FE"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0A014892"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6E49C8A7" w14:textId="77777777" w:rsidR="002301FB" w:rsidRPr="00724F58" w:rsidRDefault="002301FB" w:rsidP="002301FB">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2301FB" w:rsidRPr="00724F58" w14:paraId="0D14CDC8" w14:textId="77777777" w:rsidTr="002301FB">
        <w:trPr>
          <w:jc w:val="center"/>
        </w:trPr>
        <w:tc>
          <w:tcPr>
            <w:tcW w:w="2126" w:type="dxa"/>
          </w:tcPr>
          <w:p w14:paraId="60F206CD" w14:textId="1E0EF9A1"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Message Type</w:t>
            </w:r>
          </w:p>
        </w:tc>
        <w:tc>
          <w:tcPr>
            <w:tcW w:w="1134" w:type="dxa"/>
          </w:tcPr>
          <w:p w14:paraId="3FFBCB07" w14:textId="3F8B655D"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w:t>
            </w:r>
          </w:p>
        </w:tc>
        <w:tc>
          <w:tcPr>
            <w:tcW w:w="992" w:type="dxa"/>
          </w:tcPr>
          <w:p w14:paraId="39A89C3E"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147EC20E" w14:textId="3117000F" w:rsidR="002301FB" w:rsidRPr="00724F58" w:rsidRDefault="00B2665C" w:rsidP="002301FB">
            <w:pPr>
              <w:spacing w:after="0" w:line="240" w:lineRule="auto"/>
              <w:rPr>
                <w:rFonts w:ascii="Arial" w:eastAsia="Calibri" w:hAnsi="Arial" w:cs="Arial"/>
                <w:sz w:val="18"/>
                <w:szCs w:val="20"/>
                <w:lang w:eastAsia="zh-CN"/>
              </w:rPr>
            </w:pPr>
            <w:r>
              <w:rPr>
                <w:rFonts w:ascii="Arial" w:eastAsia="宋体" w:hAnsi="Arial" w:cs="Arial"/>
                <w:sz w:val="18"/>
                <w:szCs w:val="20"/>
                <w:lang w:eastAsia="zh-CN"/>
              </w:rPr>
              <w:t>9A</w:t>
            </w:r>
            <w:r w:rsidR="002301FB" w:rsidRPr="002301FB">
              <w:rPr>
                <w:rFonts w:ascii="Arial" w:eastAsia="Calibri" w:hAnsi="Arial" w:cs="Arial"/>
                <w:sz w:val="18"/>
                <w:szCs w:val="20"/>
                <w:lang w:eastAsia="ja-JP"/>
              </w:rPr>
              <w:t>.3.3.1</w:t>
            </w:r>
          </w:p>
        </w:tc>
        <w:tc>
          <w:tcPr>
            <w:tcW w:w="4501" w:type="dxa"/>
          </w:tcPr>
          <w:p w14:paraId="5DE74A28" w14:textId="77777777" w:rsidR="002301FB" w:rsidRPr="00724F58" w:rsidRDefault="002301FB" w:rsidP="002301FB">
            <w:pPr>
              <w:spacing w:after="0" w:line="240" w:lineRule="auto"/>
              <w:jc w:val="center"/>
              <w:rPr>
                <w:rFonts w:ascii="Arial" w:eastAsia="Calibri" w:hAnsi="Arial" w:cs="Arial"/>
                <w:sz w:val="18"/>
                <w:szCs w:val="20"/>
                <w:lang w:eastAsia="ja-JP"/>
              </w:rPr>
            </w:pPr>
          </w:p>
        </w:tc>
      </w:tr>
      <w:tr w:rsidR="002301FB" w:rsidRPr="00724F58" w14:paraId="579FD387" w14:textId="77777777" w:rsidTr="002301FB">
        <w:trPr>
          <w:jc w:val="center"/>
        </w:trPr>
        <w:tc>
          <w:tcPr>
            <w:tcW w:w="2126" w:type="dxa"/>
          </w:tcPr>
          <w:p w14:paraId="72271EAF" w14:textId="1496F65F"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Procedure Transaction ID</w:t>
            </w:r>
          </w:p>
        </w:tc>
        <w:tc>
          <w:tcPr>
            <w:tcW w:w="1134" w:type="dxa"/>
          </w:tcPr>
          <w:p w14:paraId="61D12625" w14:textId="7E765D45"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w:t>
            </w:r>
          </w:p>
        </w:tc>
        <w:tc>
          <w:tcPr>
            <w:tcW w:w="992" w:type="dxa"/>
          </w:tcPr>
          <w:p w14:paraId="2FB13BF9"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3D5693D4" w14:textId="2D2B4E7B"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宋体" w:hAnsi="Arial" w:cs="Arial" w:hint="eastAsia"/>
                <w:sz w:val="18"/>
                <w:szCs w:val="20"/>
                <w:lang w:eastAsia="zh-CN"/>
              </w:rPr>
              <w:t>10</w:t>
            </w:r>
            <w:r w:rsidRPr="002301FB">
              <w:rPr>
                <w:rFonts w:ascii="Arial" w:eastAsia="Calibri" w:hAnsi="Arial" w:cs="Arial"/>
                <w:sz w:val="18"/>
                <w:szCs w:val="20"/>
                <w:lang w:eastAsia="ja-JP"/>
              </w:rPr>
              <w:t>.</w:t>
            </w:r>
            <w:r w:rsidR="00B2665C">
              <w:rPr>
                <w:rFonts w:ascii="Arial" w:eastAsia="宋体" w:hAnsi="Arial" w:cs="Arial"/>
                <w:sz w:val="18"/>
                <w:szCs w:val="20"/>
                <w:lang w:eastAsia="zh-CN"/>
              </w:rPr>
              <w:t>1</w:t>
            </w:r>
            <w:r w:rsidRPr="002301FB">
              <w:rPr>
                <w:rFonts w:ascii="Arial" w:eastAsia="Calibri" w:hAnsi="Arial" w:cs="Arial"/>
                <w:sz w:val="18"/>
                <w:szCs w:val="20"/>
                <w:lang w:eastAsia="ja-JP"/>
              </w:rPr>
              <w:t>.1</w:t>
            </w:r>
          </w:p>
        </w:tc>
        <w:tc>
          <w:tcPr>
            <w:tcW w:w="4501" w:type="dxa"/>
          </w:tcPr>
          <w:p w14:paraId="3D71F3B9" w14:textId="77777777" w:rsidR="002301FB" w:rsidRPr="00724F58" w:rsidRDefault="002301FB" w:rsidP="002301FB">
            <w:pPr>
              <w:spacing w:after="0" w:line="240" w:lineRule="auto"/>
              <w:jc w:val="center"/>
              <w:rPr>
                <w:rFonts w:ascii="Arial" w:eastAsia="Calibri" w:hAnsi="Arial" w:cs="Arial"/>
                <w:sz w:val="18"/>
                <w:szCs w:val="20"/>
                <w:lang w:eastAsia="ja-JP"/>
              </w:rPr>
            </w:pPr>
          </w:p>
        </w:tc>
      </w:tr>
      <w:tr w:rsidR="002301FB" w:rsidRPr="00724F58" w14:paraId="1FC7C5FB" w14:textId="77777777" w:rsidTr="002301FB">
        <w:trPr>
          <w:jc w:val="center"/>
        </w:trPr>
        <w:tc>
          <w:tcPr>
            <w:tcW w:w="2126" w:type="dxa"/>
          </w:tcPr>
          <w:p w14:paraId="2982BB49" w14:textId="792AF35C"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宋体" w:hAnsi="Arial" w:cs="Arial" w:hint="eastAsia"/>
                <w:sz w:val="18"/>
                <w:szCs w:val="20"/>
                <w:lang w:eastAsia="zh-CN"/>
              </w:rPr>
              <w:t xml:space="preserve">Inference </w:t>
            </w:r>
            <w:r w:rsidRPr="002301FB">
              <w:rPr>
                <w:rFonts w:ascii="Arial" w:eastAsia="宋体" w:hAnsi="Arial" w:cs="Arial"/>
                <w:sz w:val="18"/>
                <w:szCs w:val="20"/>
                <w:lang w:eastAsia="zh-CN"/>
              </w:rPr>
              <w:t>Job</w:t>
            </w:r>
            <w:r w:rsidRPr="002301FB">
              <w:rPr>
                <w:rFonts w:ascii="Arial" w:eastAsia="宋体" w:hAnsi="Arial" w:cs="Arial" w:hint="eastAsia"/>
                <w:sz w:val="18"/>
                <w:szCs w:val="20"/>
                <w:lang w:eastAsia="zh-CN"/>
              </w:rPr>
              <w:t xml:space="preserve"> </w:t>
            </w:r>
            <w:r w:rsidRPr="002301FB">
              <w:rPr>
                <w:rFonts w:ascii="Arial" w:eastAsia="宋体" w:hAnsi="Arial" w:cs="Arial"/>
                <w:sz w:val="18"/>
                <w:szCs w:val="20"/>
                <w:lang w:eastAsia="zh-CN"/>
              </w:rPr>
              <w:t>ID</w:t>
            </w:r>
          </w:p>
        </w:tc>
        <w:tc>
          <w:tcPr>
            <w:tcW w:w="1134" w:type="dxa"/>
          </w:tcPr>
          <w:p w14:paraId="17579FD0" w14:textId="7FC712A5" w:rsidR="002301FB" w:rsidRPr="00724F58" w:rsidRDefault="002301FB" w:rsidP="002301FB">
            <w:pPr>
              <w:spacing w:after="0" w:line="240" w:lineRule="auto"/>
              <w:rPr>
                <w:rFonts w:ascii="Arial" w:eastAsia="等线" w:hAnsi="Arial" w:cs="Arial"/>
                <w:sz w:val="18"/>
                <w:szCs w:val="20"/>
                <w:lang w:eastAsia="zh-CN"/>
              </w:rPr>
            </w:pPr>
            <w:r w:rsidRPr="002301FB">
              <w:rPr>
                <w:rFonts w:ascii="Arial" w:eastAsia="宋体" w:hAnsi="Arial" w:cs="Arial" w:hint="eastAsia"/>
                <w:sz w:val="18"/>
                <w:szCs w:val="20"/>
                <w:lang w:eastAsia="zh-CN"/>
              </w:rPr>
              <w:t>M</w:t>
            </w:r>
          </w:p>
        </w:tc>
        <w:tc>
          <w:tcPr>
            <w:tcW w:w="992" w:type="dxa"/>
          </w:tcPr>
          <w:p w14:paraId="179A9C32"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2166F565" w14:textId="25CB8FB5" w:rsidR="002301FB" w:rsidRPr="00724F58" w:rsidRDefault="00B2665C" w:rsidP="002301FB">
            <w:pPr>
              <w:spacing w:after="0" w:line="240" w:lineRule="auto"/>
              <w:rPr>
                <w:rFonts w:ascii="Arial" w:eastAsia="宋体" w:hAnsi="Arial" w:cs="Arial"/>
                <w:sz w:val="18"/>
                <w:szCs w:val="20"/>
                <w:lang w:eastAsia="zh-CN"/>
              </w:rPr>
            </w:pPr>
            <w:r>
              <w:rPr>
                <w:rFonts w:ascii="Arial" w:eastAsia="Calibri" w:hAnsi="Arial" w:cs="Arial"/>
                <w:sz w:val="18"/>
                <w:szCs w:val="20"/>
                <w:lang w:eastAsia="zh-CN"/>
              </w:rPr>
              <w:t>9A</w:t>
            </w:r>
            <w:r w:rsidR="002301FB" w:rsidRPr="002301FB">
              <w:rPr>
                <w:rFonts w:ascii="Arial" w:eastAsia="Calibri" w:hAnsi="Arial" w:cs="Arial" w:hint="eastAsia"/>
                <w:sz w:val="18"/>
                <w:szCs w:val="20"/>
                <w:lang w:eastAsia="zh-CN"/>
              </w:rPr>
              <w:t>.3.3.</w:t>
            </w:r>
            <w:r w:rsidR="002301FB" w:rsidRPr="002301FB">
              <w:rPr>
                <w:rFonts w:ascii="Arial" w:eastAsia="等线" w:hAnsi="Arial" w:cs="Arial" w:hint="eastAsia"/>
                <w:sz w:val="18"/>
                <w:szCs w:val="20"/>
                <w:lang w:eastAsia="zh-CN"/>
              </w:rPr>
              <w:t>19</w:t>
            </w:r>
          </w:p>
        </w:tc>
        <w:tc>
          <w:tcPr>
            <w:tcW w:w="4501" w:type="dxa"/>
          </w:tcPr>
          <w:p w14:paraId="05E0E542" w14:textId="77777777" w:rsidR="002301FB" w:rsidRPr="00724F58" w:rsidRDefault="002301FB" w:rsidP="002301FB">
            <w:pPr>
              <w:spacing w:after="0" w:line="240" w:lineRule="auto"/>
              <w:jc w:val="center"/>
              <w:rPr>
                <w:rFonts w:ascii="Arial" w:eastAsia="Calibri" w:hAnsi="Arial" w:cs="Arial"/>
                <w:sz w:val="18"/>
                <w:szCs w:val="20"/>
                <w:lang w:eastAsia="ja-JP"/>
              </w:rPr>
            </w:pPr>
          </w:p>
        </w:tc>
      </w:tr>
    </w:tbl>
    <w:p w14:paraId="2E0E0A76" w14:textId="77777777" w:rsidR="002301FB" w:rsidRPr="002301FB" w:rsidRDefault="002301FB" w:rsidP="002301FB">
      <w:pPr>
        <w:spacing w:after="180" w:line="240" w:lineRule="auto"/>
        <w:rPr>
          <w:rFonts w:ascii="Times New Roman" w:eastAsia="Yu Mincho" w:hAnsi="Times New Roman" w:cs="Times New Roman"/>
          <w:b/>
          <w:bCs/>
          <w:color w:val="FF0000"/>
          <w:sz w:val="20"/>
          <w:szCs w:val="20"/>
        </w:rPr>
      </w:pPr>
    </w:p>
    <w:p w14:paraId="6BB42C21" w14:textId="4AA52463" w:rsidR="002301FB" w:rsidRPr="002301FB" w:rsidRDefault="002301FB" w:rsidP="002301FB">
      <w:pPr>
        <w:keepNext/>
        <w:keepLines/>
        <w:overflowPunct w:val="0"/>
        <w:autoSpaceDE w:val="0"/>
        <w:autoSpaceDN w:val="0"/>
        <w:adjustRightInd w:val="0"/>
        <w:spacing w:before="120" w:after="180" w:line="240" w:lineRule="auto"/>
        <w:ind w:left="1418" w:hanging="1418"/>
        <w:textAlignment w:val="baseline"/>
        <w:outlineLvl w:val="3"/>
        <w:rPr>
          <w:rFonts w:ascii="Arial" w:eastAsia="宋体" w:hAnsi="Arial" w:cs="Times New Roman"/>
          <w:sz w:val="24"/>
          <w:szCs w:val="20"/>
          <w:lang w:eastAsia="zh-CN"/>
        </w:rPr>
      </w:pPr>
      <w:r>
        <w:rPr>
          <w:rFonts w:ascii="Arial" w:eastAsia="等线" w:hAnsi="Arial" w:cs="Times New Roman"/>
          <w:sz w:val="24"/>
          <w:szCs w:val="20"/>
          <w:lang w:eastAsia="zh-CN"/>
        </w:rPr>
        <w:t>9A</w:t>
      </w:r>
      <w:r w:rsidRPr="002301FB">
        <w:rPr>
          <w:rFonts w:ascii="Arial" w:eastAsia="等线" w:hAnsi="Arial" w:cs="Times New Roman"/>
          <w:sz w:val="24"/>
          <w:szCs w:val="20"/>
          <w:lang w:val="en-GB" w:eastAsia="zh-CN"/>
        </w:rPr>
        <w:t>.3.</w:t>
      </w:r>
      <w:r w:rsidRPr="002301FB">
        <w:rPr>
          <w:rFonts w:ascii="Arial" w:eastAsia="等线" w:hAnsi="Arial" w:cs="Times New Roman" w:hint="eastAsia"/>
          <w:sz w:val="24"/>
          <w:szCs w:val="20"/>
          <w:lang w:eastAsia="zh-CN"/>
        </w:rPr>
        <w:t>2</w:t>
      </w:r>
      <w:r w:rsidRPr="002301FB">
        <w:rPr>
          <w:rFonts w:ascii="Arial" w:eastAsia="等线" w:hAnsi="Arial" w:cs="Times New Roman"/>
          <w:sz w:val="24"/>
          <w:szCs w:val="20"/>
          <w:lang w:val="en-GB" w:eastAsia="zh-CN"/>
        </w:rPr>
        <w:t>.</w:t>
      </w:r>
      <w:r>
        <w:rPr>
          <w:rFonts w:ascii="Arial" w:eastAsia="等线" w:hAnsi="Arial" w:cs="Times New Roman"/>
          <w:sz w:val="24"/>
          <w:szCs w:val="20"/>
          <w:lang w:eastAsia="zh-CN"/>
        </w:rPr>
        <w:t>19</w:t>
      </w:r>
      <w:r w:rsidRPr="002301FB">
        <w:rPr>
          <w:rFonts w:ascii="Arial" w:eastAsia="等线" w:hAnsi="Arial" w:cs="Times New Roman"/>
          <w:sz w:val="24"/>
          <w:szCs w:val="20"/>
          <w:lang w:val="en-GB" w:eastAsia="zh-CN"/>
        </w:rPr>
        <w:tab/>
      </w:r>
      <w:r w:rsidRPr="002301FB">
        <w:rPr>
          <w:rFonts w:ascii="Arial" w:eastAsia="宋体" w:hAnsi="Arial" w:cs="Times New Roman" w:hint="eastAsia"/>
          <w:sz w:val="24"/>
          <w:szCs w:val="20"/>
          <w:lang w:eastAsia="zh-CN"/>
        </w:rPr>
        <w:t>INFERENCE JOB SETUP FAILURE</w:t>
      </w:r>
    </w:p>
    <w:p w14:paraId="7A0DD0F7" w14:textId="1CEC226E" w:rsidR="002301FB" w:rsidRPr="002301FB" w:rsidRDefault="002301FB" w:rsidP="002301FB">
      <w:pPr>
        <w:spacing w:after="180" w:line="240" w:lineRule="auto"/>
        <w:rPr>
          <w:rFonts w:ascii="Times New Roman" w:eastAsia="Calibri" w:hAnsi="Times New Roman" w:cs="Times New Roman"/>
          <w:sz w:val="20"/>
          <w:szCs w:val="20"/>
          <w:lang w:eastAsia="zh-CN"/>
        </w:rPr>
      </w:pPr>
      <w:r w:rsidRPr="002301FB">
        <w:rPr>
          <w:rFonts w:ascii="Times New Roman" w:eastAsia="Calibri" w:hAnsi="Times New Roman" w:cs="Times New Roman"/>
          <w:sz w:val="20"/>
          <w:szCs w:val="20"/>
          <w:lang w:eastAsia="zh-CN"/>
        </w:rPr>
        <w:t>This message is sent by Near-RT RIC platform to</w:t>
      </w:r>
      <w:r w:rsidRPr="002301FB">
        <w:rPr>
          <w:rFonts w:ascii="Times New Roman" w:eastAsia="Calibri" w:hAnsi="Times New Roman" w:cs="Times New Roman" w:hint="eastAsia"/>
          <w:sz w:val="20"/>
          <w:szCs w:val="20"/>
          <w:lang w:eastAsia="zh-CN"/>
        </w:rPr>
        <w:t xml:space="preserve"> the</w:t>
      </w:r>
      <w:r w:rsidRPr="002301FB">
        <w:rPr>
          <w:rFonts w:ascii="Times New Roman" w:eastAsia="Calibri" w:hAnsi="Times New Roman" w:cs="Times New Roman"/>
          <w:sz w:val="20"/>
          <w:szCs w:val="20"/>
          <w:lang w:eastAsia="zh-CN"/>
        </w:rPr>
        <w:t xml:space="preserve"> xApp to indicate </w:t>
      </w:r>
      <w:r w:rsidRPr="002301FB">
        <w:rPr>
          <w:rFonts w:ascii="Times New Roman" w:eastAsia="Calibri" w:hAnsi="Times New Roman" w:cs="Times New Roman" w:hint="eastAsia"/>
          <w:sz w:val="20"/>
          <w:szCs w:val="20"/>
          <w:lang w:eastAsia="zh-CN"/>
        </w:rPr>
        <w:t xml:space="preserve">failure of </w:t>
      </w:r>
      <w:r w:rsidRPr="002301FB">
        <w:rPr>
          <w:rFonts w:ascii="Times New Roman" w:eastAsia="等线" w:hAnsi="Times New Roman" w:cs="Times New Roman" w:hint="eastAsia"/>
          <w:sz w:val="20"/>
          <w:szCs w:val="20"/>
          <w:lang w:eastAsia="zh-CN"/>
        </w:rPr>
        <w:t>creating</w:t>
      </w:r>
      <w:r w:rsidRPr="002301FB">
        <w:rPr>
          <w:rFonts w:ascii="Times New Roman" w:eastAsia="Calibri" w:hAnsi="Times New Roman" w:cs="Times New Roman" w:hint="eastAsia"/>
          <w:sz w:val="20"/>
          <w:szCs w:val="20"/>
          <w:lang w:eastAsia="zh-CN"/>
        </w:rPr>
        <w:t xml:space="preserve"> an AI/ML model </w:t>
      </w:r>
      <w:r w:rsidRPr="002301FB">
        <w:rPr>
          <w:rFonts w:ascii="Times New Roman" w:eastAsia="等线" w:hAnsi="Times New Roman" w:cs="Times New Roman" w:hint="eastAsia"/>
          <w:sz w:val="20"/>
          <w:szCs w:val="20"/>
          <w:lang w:eastAsia="zh-CN"/>
        </w:rPr>
        <w:t>inference</w:t>
      </w:r>
      <w:r w:rsidRPr="002301FB">
        <w:rPr>
          <w:rFonts w:ascii="Times New Roman" w:eastAsia="Calibri" w:hAnsi="Times New Roman" w:cs="Times New Roman" w:hint="eastAsia"/>
          <w:sz w:val="20"/>
          <w:szCs w:val="20"/>
          <w:lang w:eastAsia="zh-CN"/>
        </w:rPr>
        <w:t xml:space="preserve"> job</w:t>
      </w:r>
      <w:r w:rsidRPr="002301FB">
        <w:rPr>
          <w:rFonts w:ascii="Times New Roman" w:eastAsia="Calibri" w:hAnsi="Times New Roman" w:cs="Times New Roman"/>
          <w:sz w:val="20"/>
          <w:szCs w:val="20"/>
          <w:lang w:eastAsia="zh-CN"/>
        </w:rPr>
        <w:t>.</w:t>
      </w:r>
    </w:p>
    <w:p w14:paraId="7F1691FB" w14:textId="3D2A2076" w:rsidR="002301FB" w:rsidRDefault="002301FB" w:rsidP="002301FB">
      <w:pPr>
        <w:spacing w:after="180" w:line="240" w:lineRule="auto"/>
        <w:rPr>
          <w:rFonts w:ascii="Times New Roman" w:eastAsia="Calibri" w:hAnsi="Times New Roman" w:cs="Times New Roman"/>
          <w:sz w:val="20"/>
          <w:szCs w:val="20"/>
          <w:lang w:eastAsia="zh-CN"/>
        </w:rPr>
      </w:pPr>
      <w:r w:rsidRPr="002301FB">
        <w:rPr>
          <w:rFonts w:ascii="Times New Roman" w:eastAsia="Calibri" w:hAnsi="Times New Roman" w:cs="Times New Roman"/>
          <w:sz w:val="20"/>
          <w:szCs w:val="20"/>
          <w:lang w:eastAsia="zh-CN"/>
        </w:rPr>
        <w:t>Direction: Near-RT RIC platform -&gt;</w:t>
      </w:r>
      <w:r w:rsidRPr="002301FB">
        <w:rPr>
          <w:rFonts w:ascii="Times New Roman" w:eastAsia="Calibri" w:hAnsi="Times New Roman" w:cs="Times New Roman" w:hint="eastAsia"/>
          <w:sz w:val="20"/>
          <w:szCs w:val="20"/>
          <w:lang w:eastAsia="zh-CN"/>
        </w:rPr>
        <w:t xml:space="preserve"> </w:t>
      </w:r>
      <w:r w:rsidRPr="002301FB">
        <w:rPr>
          <w:rFonts w:ascii="Times New Roman" w:eastAsia="Calibri" w:hAnsi="Times New Roman" w:cs="Times New Roman"/>
          <w:sz w:val="20"/>
          <w:szCs w:val="20"/>
          <w:lang w:eastAsia="zh-CN"/>
        </w:rPr>
        <w:t>xApp</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2301FB" w:rsidRPr="00724F58" w14:paraId="465B69F7" w14:textId="77777777" w:rsidTr="002301FB">
        <w:trPr>
          <w:jc w:val="center"/>
        </w:trPr>
        <w:tc>
          <w:tcPr>
            <w:tcW w:w="2126" w:type="dxa"/>
          </w:tcPr>
          <w:p w14:paraId="0ECC6CA6"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5370E2A9"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2CB45CBD"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1E56955B"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7AAC7D9A" w14:textId="77777777" w:rsidR="002301FB" w:rsidRPr="00724F58" w:rsidRDefault="002301FB" w:rsidP="002301FB">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2301FB" w:rsidRPr="00724F58" w14:paraId="4F1BA636" w14:textId="77777777" w:rsidTr="002301FB">
        <w:trPr>
          <w:jc w:val="center"/>
        </w:trPr>
        <w:tc>
          <w:tcPr>
            <w:tcW w:w="2126" w:type="dxa"/>
          </w:tcPr>
          <w:p w14:paraId="3BFD0DA9" w14:textId="218357ED"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Message Type</w:t>
            </w:r>
          </w:p>
        </w:tc>
        <w:tc>
          <w:tcPr>
            <w:tcW w:w="1134" w:type="dxa"/>
          </w:tcPr>
          <w:p w14:paraId="7601D991" w14:textId="46D0D93E"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w:t>
            </w:r>
          </w:p>
        </w:tc>
        <w:tc>
          <w:tcPr>
            <w:tcW w:w="992" w:type="dxa"/>
          </w:tcPr>
          <w:p w14:paraId="40049353"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0A94B68A" w14:textId="51EC82A6" w:rsidR="002301FB" w:rsidRPr="00724F58" w:rsidRDefault="00B2665C" w:rsidP="002301FB">
            <w:pPr>
              <w:spacing w:after="0" w:line="240" w:lineRule="auto"/>
              <w:rPr>
                <w:rFonts w:ascii="Arial" w:eastAsia="Calibri" w:hAnsi="Arial" w:cs="Arial"/>
                <w:sz w:val="18"/>
                <w:szCs w:val="20"/>
                <w:lang w:eastAsia="zh-CN"/>
              </w:rPr>
            </w:pPr>
            <w:r>
              <w:rPr>
                <w:rFonts w:ascii="Arial" w:eastAsia="宋体" w:hAnsi="Arial" w:cs="Arial"/>
                <w:sz w:val="18"/>
                <w:szCs w:val="20"/>
                <w:lang w:eastAsia="zh-CN"/>
              </w:rPr>
              <w:t>9A</w:t>
            </w:r>
            <w:r w:rsidR="002301FB" w:rsidRPr="002301FB">
              <w:rPr>
                <w:rFonts w:ascii="Arial" w:eastAsia="Calibri" w:hAnsi="Arial" w:cs="Arial"/>
                <w:sz w:val="18"/>
                <w:szCs w:val="20"/>
                <w:lang w:eastAsia="ja-JP"/>
              </w:rPr>
              <w:t>.3.3.1</w:t>
            </w:r>
          </w:p>
        </w:tc>
        <w:tc>
          <w:tcPr>
            <w:tcW w:w="4501" w:type="dxa"/>
          </w:tcPr>
          <w:p w14:paraId="062B8861" w14:textId="77777777" w:rsidR="002301FB" w:rsidRPr="00724F58" w:rsidRDefault="002301FB" w:rsidP="002301FB">
            <w:pPr>
              <w:spacing w:after="0" w:line="240" w:lineRule="auto"/>
              <w:jc w:val="center"/>
              <w:rPr>
                <w:rFonts w:ascii="Arial" w:eastAsia="Calibri" w:hAnsi="Arial" w:cs="Arial"/>
                <w:sz w:val="18"/>
                <w:szCs w:val="20"/>
                <w:lang w:eastAsia="ja-JP"/>
              </w:rPr>
            </w:pPr>
          </w:p>
        </w:tc>
      </w:tr>
      <w:tr w:rsidR="002301FB" w:rsidRPr="00724F58" w14:paraId="519F8B4C" w14:textId="77777777" w:rsidTr="002301FB">
        <w:trPr>
          <w:jc w:val="center"/>
        </w:trPr>
        <w:tc>
          <w:tcPr>
            <w:tcW w:w="2126" w:type="dxa"/>
          </w:tcPr>
          <w:p w14:paraId="72C44F90" w14:textId="6C68398F"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Procedure Transaction ID</w:t>
            </w:r>
          </w:p>
        </w:tc>
        <w:tc>
          <w:tcPr>
            <w:tcW w:w="1134" w:type="dxa"/>
          </w:tcPr>
          <w:p w14:paraId="702D415E" w14:textId="75751284"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w:t>
            </w:r>
          </w:p>
        </w:tc>
        <w:tc>
          <w:tcPr>
            <w:tcW w:w="992" w:type="dxa"/>
          </w:tcPr>
          <w:p w14:paraId="1331AF4F"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741F1C6C" w14:textId="7E653D3B"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宋体" w:hAnsi="Arial" w:cs="Arial" w:hint="eastAsia"/>
                <w:sz w:val="18"/>
                <w:szCs w:val="20"/>
                <w:lang w:eastAsia="zh-CN"/>
              </w:rPr>
              <w:t>10</w:t>
            </w:r>
            <w:r w:rsidRPr="002301FB">
              <w:rPr>
                <w:rFonts w:ascii="Arial" w:eastAsia="Calibri" w:hAnsi="Arial" w:cs="Arial"/>
                <w:sz w:val="18"/>
                <w:szCs w:val="20"/>
                <w:lang w:eastAsia="ja-JP"/>
              </w:rPr>
              <w:t>.</w:t>
            </w:r>
            <w:r w:rsidR="00B2665C">
              <w:rPr>
                <w:rFonts w:ascii="Arial" w:eastAsia="宋体" w:hAnsi="Arial" w:cs="Arial"/>
                <w:sz w:val="18"/>
                <w:szCs w:val="20"/>
                <w:lang w:eastAsia="zh-CN"/>
              </w:rPr>
              <w:t>1</w:t>
            </w:r>
            <w:r w:rsidRPr="002301FB">
              <w:rPr>
                <w:rFonts w:ascii="Arial" w:eastAsia="Calibri" w:hAnsi="Arial" w:cs="Arial"/>
                <w:sz w:val="18"/>
                <w:szCs w:val="20"/>
                <w:lang w:eastAsia="ja-JP"/>
              </w:rPr>
              <w:t>.1</w:t>
            </w:r>
          </w:p>
        </w:tc>
        <w:tc>
          <w:tcPr>
            <w:tcW w:w="4501" w:type="dxa"/>
          </w:tcPr>
          <w:p w14:paraId="68925A50" w14:textId="77777777" w:rsidR="002301FB" w:rsidRPr="00724F58" w:rsidRDefault="002301FB" w:rsidP="002301FB">
            <w:pPr>
              <w:spacing w:after="0" w:line="240" w:lineRule="auto"/>
              <w:jc w:val="center"/>
              <w:rPr>
                <w:rFonts w:ascii="Arial" w:eastAsia="Calibri" w:hAnsi="Arial" w:cs="Arial"/>
                <w:sz w:val="18"/>
                <w:szCs w:val="20"/>
                <w:lang w:eastAsia="ja-JP"/>
              </w:rPr>
            </w:pPr>
          </w:p>
        </w:tc>
      </w:tr>
      <w:tr w:rsidR="002301FB" w:rsidRPr="00724F58" w14:paraId="5D8A6BF3" w14:textId="77777777" w:rsidTr="002301FB">
        <w:trPr>
          <w:jc w:val="center"/>
        </w:trPr>
        <w:tc>
          <w:tcPr>
            <w:tcW w:w="2126" w:type="dxa"/>
          </w:tcPr>
          <w:p w14:paraId="70AFD373" w14:textId="65CCFDB6"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宋体" w:hAnsi="Arial" w:cs="Arial" w:hint="eastAsia"/>
                <w:sz w:val="18"/>
                <w:szCs w:val="20"/>
                <w:lang w:eastAsia="zh-CN"/>
              </w:rPr>
              <w:t>Cause</w:t>
            </w:r>
          </w:p>
        </w:tc>
        <w:tc>
          <w:tcPr>
            <w:tcW w:w="1134" w:type="dxa"/>
          </w:tcPr>
          <w:p w14:paraId="244FD1C0" w14:textId="042E201D" w:rsidR="002301FB" w:rsidRPr="00724F58" w:rsidRDefault="002301FB" w:rsidP="002301FB">
            <w:pPr>
              <w:spacing w:after="0" w:line="240" w:lineRule="auto"/>
              <w:rPr>
                <w:rFonts w:ascii="Arial" w:eastAsia="等线" w:hAnsi="Arial" w:cs="Arial"/>
                <w:sz w:val="18"/>
                <w:szCs w:val="20"/>
                <w:lang w:eastAsia="zh-CN"/>
              </w:rPr>
            </w:pPr>
            <w:r w:rsidRPr="002301FB">
              <w:rPr>
                <w:rFonts w:ascii="Arial" w:eastAsia="宋体" w:hAnsi="Arial" w:cs="Arial" w:hint="eastAsia"/>
                <w:sz w:val="18"/>
                <w:szCs w:val="20"/>
                <w:lang w:eastAsia="zh-CN"/>
              </w:rPr>
              <w:t>M</w:t>
            </w:r>
          </w:p>
        </w:tc>
        <w:tc>
          <w:tcPr>
            <w:tcW w:w="992" w:type="dxa"/>
          </w:tcPr>
          <w:p w14:paraId="252E66AD"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0025CFF8" w14:textId="4FE19A60" w:rsidR="002301FB" w:rsidRPr="00724F58" w:rsidRDefault="00B2665C" w:rsidP="002301FB">
            <w:pPr>
              <w:spacing w:after="0" w:line="240" w:lineRule="auto"/>
              <w:rPr>
                <w:rFonts w:ascii="Arial" w:eastAsia="宋体" w:hAnsi="Arial" w:cs="Arial"/>
                <w:sz w:val="18"/>
                <w:szCs w:val="20"/>
                <w:lang w:eastAsia="zh-CN"/>
              </w:rPr>
            </w:pPr>
            <w:r>
              <w:rPr>
                <w:rFonts w:ascii="Arial" w:eastAsia="Calibri" w:hAnsi="Arial" w:cs="Arial"/>
                <w:sz w:val="18"/>
                <w:szCs w:val="20"/>
                <w:lang w:eastAsia="zh-CN"/>
              </w:rPr>
              <w:t>9A</w:t>
            </w:r>
            <w:r w:rsidR="002301FB" w:rsidRPr="002301FB">
              <w:rPr>
                <w:rFonts w:ascii="Arial" w:eastAsia="Calibri" w:hAnsi="Arial" w:cs="Arial" w:hint="eastAsia"/>
                <w:sz w:val="18"/>
                <w:szCs w:val="20"/>
                <w:lang w:eastAsia="zh-CN"/>
              </w:rPr>
              <w:t>.3.3.</w:t>
            </w:r>
            <w:r w:rsidR="002301FB" w:rsidRPr="002301FB">
              <w:rPr>
                <w:rFonts w:ascii="Arial" w:eastAsia="等线" w:hAnsi="Arial" w:cs="Arial" w:hint="eastAsia"/>
                <w:sz w:val="18"/>
                <w:szCs w:val="20"/>
                <w:lang w:eastAsia="zh-CN"/>
              </w:rPr>
              <w:t>10</w:t>
            </w:r>
          </w:p>
        </w:tc>
        <w:tc>
          <w:tcPr>
            <w:tcW w:w="4501" w:type="dxa"/>
          </w:tcPr>
          <w:p w14:paraId="45A81DC2" w14:textId="77777777" w:rsidR="002301FB" w:rsidRPr="00724F58" w:rsidRDefault="002301FB" w:rsidP="002301FB">
            <w:pPr>
              <w:spacing w:after="0" w:line="240" w:lineRule="auto"/>
              <w:jc w:val="center"/>
              <w:rPr>
                <w:rFonts w:ascii="Arial" w:eastAsia="Calibri" w:hAnsi="Arial" w:cs="Arial"/>
                <w:sz w:val="18"/>
                <w:szCs w:val="20"/>
                <w:lang w:eastAsia="ja-JP"/>
              </w:rPr>
            </w:pPr>
          </w:p>
        </w:tc>
      </w:tr>
    </w:tbl>
    <w:p w14:paraId="7A3AFEBF" w14:textId="77777777" w:rsidR="002301FB" w:rsidRPr="002301FB" w:rsidRDefault="002301FB" w:rsidP="002301FB">
      <w:pPr>
        <w:spacing w:after="180" w:line="240" w:lineRule="auto"/>
        <w:rPr>
          <w:rFonts w:ascii="Times New Roman" w:eastAsia="等线" w:hAnsi="Times New Roman" w:cs="Times New Roman"/>
          <w:b/>
          <w:bCs/>
          <w:color w:val="FF0000"/>
          <w:sz w:val="20"/>
          <w:szCs w:val="20"/>
          <w:lang w:eastAsia="zh-CN"/>
        </w:rPr>
      </w:pPr>
    </w:p>
    <w:p w14:paraId="444BE5AA" w14:textId="42BBA57F" w:rsidR="002301FB" w:rsidRPr="002301FB" w:rsidRDefault="002301FB" w:rsidP="002301FB">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val="en-GB" w:eastAsia="zh-CN"/>
        </w:rPr>
      </w:pPr>
      <w:r>
        <w:rPr>
          <w:rFonts w:ascii="Arial" w:eastAsia="等线" w:hAnsi="Arial" w:cs="Times New Roman"/>
          <w:sz w:val="24"/>
          <w:szCs w:val="20"/>
          <w:lang w:eastAsia="zh-CN"/>
        </w:rPr>
        <w:t>9A</w:t>
      </w:r>
      <w:r w:rsidRPr="002301FB">
        <w:rPr>
          <w:rFonts w:ascii="Arial" w:eastAsia="等线" w:hAnsi="Arial" w:cs="Times New Roman"/>
          <w:sz w:val="24"/>
          <w:szCs w:val="20"/>
          <w:lang w:val="en-GB" w:eastAsia="zh-CN"/>
        </w:rPr>
        <w:t>.3.</w:t>
      </w:r>
      <w:r w:rsidRPr="002301FB">
        <w:rPr>
          <w:rFonts w:ascii="Arial" w:eastAsia="等线" w:hAnsi="Arial" w:cs="Times New Roman" w:hint="eastAsia"/>
          <w:sz w:val="24"/>
          <w:szCs w:val="20"/>
          <w:lang w:eastAsia="zh-CN"/>
        </w:rPr>
        <w:t>2</w:t>
      </w:r>
      <w:r w:rsidRPr="002301FB">
        <w:rPr>
          <w:rFonts w:ascii="Arial" w:eastAsia="等线" w:hAnsi="Arial" w:cs="Times New Roman"/>
          <w:sz w:val="24"/>
          <w:szCs w:val="20"/>
          <w:lang w:val="en-GB" w:eastAsia="zh-CN"/>
        </w:rPr>
        <w:t>.</w:t>
      </w:r>
      <w:r>
        <w:rPr>
          <w:rFonts w:ascii="Arial" w:eastAsia="等线" w:hAnsi="Arial" w:cs="Times New Roman"/>
          <w:sz w:val="24"/>
          <w:szCs w:val="20"/>
          <w:lang w:val="en-GB" w:eastAsia="zh-CN"/>
        </w:rPr>
        <w:t>20</w:t>
      </w:r>
      <w:r w:rsidRPr="002301FB">
        <w:rPr>
          <w:rFonts w:ascii="Arial" w:eastAsia="等线" w:hAnsi="Arial" w:cs="Times New Roman"/>
          <w:sz w:val="24"/>
          <w:szCs w:val="20"/>
          <w:lang w:val="en-GB" w:eastAsia="zh-CN"/>
        </w:rPr>
        <w:tab/>
      </w:r>
      <w:r w:rsidRPr="002301FB">
        <w:rPr>
          <w:rFonts w:ascii="Arial" w:eastAsia="宋体" w:hAnsi="Arial" w:cs="Times New Roman" w:hint="eastAsia"/>
          <w:sz w:val="24"/>
          <w:szCs w:val="20"/>
          <w:lang w:eastAsia="zh-CN"/>
        </w:rPr>
        <w:t xml:space="preserve">INFERENCE JOB UPDATE </w:t>
      </w:r>
      <w:r w:rsidRPr="002301FB">
        <w:rPr>
          <w:rFonts w:ascii="Arial" w:eastAsia="Times New Roman" w:hAnsi="Arial" w:cs="Times New Roman"/>
          <w:sz w:val="24"/>
          <w:szCs w:val="20"/>
          <w:lang w:val="en-GB"/>
        </w:rPr>
        <w:t>REQUEST</w:t>
      </w:r>
    </w:p>
    <w:p w14:paraId="2EB68366" w14:textId="77777777" w:rsidR="002301FB" w:rsidRPr="002301FB" w:rsidRDefault="002301FB" w:rsidP="002301FB">
      <w:pPr>
        <w:spacing w:after="180" w:line="240" w:lineRule="auto"/>
        <w:rPr>
          <w:rFonts w:ascii="Times New Roman" w:eastAsia="Calibri" w:hAnsi="Times New Roman" w:cs="Times New Roman"/>
          <w:sz w:val="20"/>
          <w:szCs w:val="20"/>
          <w:lang w:eastAsia="zh-CN"/>
        </w:rPr>
      </w:pPr>
      <w:r w:rsidRPr="002301FB">
        <w:rPr>
          <w:rFonts w:ascii="Times New Roman" w:eastAsia="Calibri" w:hAnsi="Times New Roman" w:cs="Times New Roman"/>
          <w:sz w:val="20"/>
          <w:szCs w:val="20"/>
          <w:lang w:eastAsia="zh-CN"/>
        </w:rPr>
        <w:t>This message is sent by an xApp to the Near-RT RIC platform to</w:t>
      </w:r>
      <w:r w:rsidRPr="002301FB">
        <w:rPr>
          <w:rFonts w:ascii="Times New Roman" w:eastAsia="Calibri" w:hAnsi="Times New Roman" w:cs="Times New Roman" w:hint="eastAsia"/>
          <w:sz w:val="20"/>
          <w:szCs w:val="20"/>
          <w:lang w:eastAsia="zh-CN"/>
        </w:rPr>
        <w:t xml:space="preserve"> </w:t>
      </w:r>
      <w:r w:rsidRPr="002301FB">
        <w:rPr>
          <w:rFonts w:ascii="Times New Roman" w:eastAsia="等线" w:hAnsi="Times New Roman" w:cs="Times New Roman" w:hint="eastAsia"/>
          <w:sz w:val="20"/>
          <w:szCs w:val="20"/>
          <w:lang w:eastAsia="zh-CN"/>
        </w:rPr>
        <w:t>update</w:t>
      </w:r>
      <w:r w:rsidRPr="002301FB">
        <w:rPr>
          <w:rFonts w:ascii="Times New Roman" w:eastAsia="Calibri" w:hAnsi="Times New Roman" w:cs="Times New Roman" w:hint="eastAsia"/>
          <w:sz w:val="20"/>
          <w:szCs w:val="20"/>
          <w:lang w:eastAsia="zh-CN"/>
        </w:rPr>
        <w:t xml:space="preserve"> an AI/ML model </w:t>
      </w:r>
      <w:r w:rsidRPr="002301FB">
        <w:rPr>
          <w:rFonts w:ascii="Times New Roman" w:eastAsia="等线" w:hAnsi="Times New Roman" w:cs="Times New Roman" w:hint="eastAsia"/>
          <w:sz w:val="20"/>
          <w:szCs w:val="20"/>
          <w:lang w:eastAsia="zh-CN"/>
        </w:rPr>
        <w:t>inference</w:t>
      </w:r>
      <w:r w:rsidRPr="002301FB">
        <w:rPr>
          <w:rFonts w:ascii="Times New Roman" w:eastAsia="Calibri" w:hAnsi="Times New Roman" w:cs="Times New Roman" w:hint="eastAsia"/>
          <w:sz w:val="20"/>
          <w:szCs w:val="20"/>
          <w:lang w:eastAsia="zh-CN"/>
        </w:rPr>
        <w:t xml:space="preserve"> job</w:t>
      </w:r>
      <w:r w:rsidRPr="002301FB">
        <w:rPr>
          <w:rFonts w:ascii="Times New Roman" w:eastAsia="Calibri" w:hAnsi="Times New Roman" w:cs="Times New Roman"/>
          <w:sz w:val="20"/>
          <w:szCs w:val="20"/>
          <w:lang w:eastAsia="zh-CN"/>
        </w:rPr>
        <w:t>.</w:t>
      </w:r>
    </w:p>
    <w:p w14:paraId="2ADBB553" w14:textId="03D800F1" w:rsidR="002301FB" w:rsidRDefault="002301FB" w:rsidP="002301FB">
      <w:pPr>
        <w:spacing w:after="180" w:line="240" w:lineRule="auto"/>
        <w:rPr>
          <w:rFonts w:ascii="Times New Roman" w:eastAsia="Calibri" w:hAnsi="Times New Roman" w:cs="Times New Roman"/>
          <w:sz w:val="20"/>
          <w:szCs w:val="20"/>
          <w:lang w:eastAsia="zh-CN"/>
        </w:rPr>
      </w:pPr>
      <w:r w:rsidRPr="002301FB">
        <w:rPr>
          <w:rFonts w:ascii="Times New Roman" w:eastAsia="Calibri" w:hAnsi="Times New Roman" w:cs="Times New Roman"/>
          <w:sz w:val="20"/>
          <w:szCs w:val="20"/>
          <w:lang w:eastAsia="zh-CN"/>
        </w:rPr>
        <w:t>Direction: xApp -&gt; Near-RT RIC platform</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2301FB" w:rsidRPr="00724F58" w14:paraId="5B0043AA" w14:textId="77777777" w:rsidTr="002301FB">
        <w:trPr>
          <w:jc w:val="center"/>
        </w:trPr>
        <w:tc>
          <w:tcPr>
            <w:tcW w:w="2126" w:type="dxa"/>
          </w:tcPr>
          <w:p w14:paraId="402CFAE9"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18A2A506"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32A18BA1"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7A767F05"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2EF3D35C" w14:textId="77777777" w:rsidR="002301FB" w:rsidRPr="00724F58" w:rsidRDefault="002301FB" w:rsidP="002301FB">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2301FB" w:rsidRPr="00724F58" w14:paraId="74DDAB58" w14:textId="77777777" w:rsidTr="002301FB">
        <w:trPr>
          <w:jc w:val="center"/>
        </w:trPr>
        <w:tc>
          <w:tcPr>
            <w:tcW w:w="2126" w:type="dxa"/>
          </w:tcPr>
          <w:p w14:paraId="3430C965" w14:textId="4C4224C6"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Message Type</w:t>
            </w:r>
          </w:p>
        </w:tc>
        <w:tc>
          <w:tcPr>
            <w:tcW w:w="1134" w:type="dxa"/>
          </w:tcPr>
          <w:p w14:paraId="4EAAEC1A" w14:textId="20898BD6"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w:t>
            </w:r>
          </w:p>
        </w:tc>
        <w:tc>
          <w:tcPr>
            <w:tcW w:w="992" w:type="dxa"/>
          </w:tcPr>
          <w:p w14:paraId="0E307512"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7407DBEC" w14:textId="5F481A95" w:rsidR="002301FB" w:rsidRPr="00724F58" w:rsidRDefault="00B2665C" w:rsidP="002301FB">
            <w:pPr>
              <w:spacing w:after="0" w:line="240" w:lineRule="auto"/>
              <w:rPr>
                <w:rFonts w:ascii="Arial" w:eastAsia="Calibri" w:hAnsi="Arial" w:cs="Arial"/>
                <w:sz w:val="18"/>
                <w:szCs w:val="20"/>
                <w:lang w:eastAsia="zh-CN"/>
              </w:rPr>
            </w:pPr>
            <w:r>
              <w:rPr>
                <w:rFonts w:ascii="Arial" w:eastAsia="宋体" w:hAnsi="Arial" w:cs="Arial"/>
                <w:sz w:val="18"/>
                <w:szCs w:val="20"/>
                <w:lang w:eastAsia="zh-CN"/>
              </w:rPr>
              <w:t>9A</w:t>
            </w:r>
            <w:r w:rsidR="002301FB" w:rsidRPr="002301FB">
              <w:rPr>
                <w:rFonts w:ascii="Arial" w:eastAsia="Calibri" w:hAnsi="Arial" w:cs="Arial"/>
                <w:sz w:val="18"/>
                <w:szCs w:val="20"/>
                <w:lang w:eastAsia="ja-JP"/>
              </w:rPr>
              <w:t>.3.3.1</w:t>
            </w:r>
          </w:p>
        </w:tc>
        <w:tc>
          <w:tcPr>
            <w:tcW w:w="4501" w:type="dxa"/>
          </w:tcPr>
          <w:p w14:paraId="6C8CE943" w14:textId="77777777" w:rsidR="002301FB" w:rsidRPr="00724F58" w:rsidRDefault="002301FB" w:rsidP="002301FB">
            <w:pPr>
              <w:spacing w:after="0" w:line="240" w:lineRule="auto"/>
              <w:jc w:val="center"/>
              <w:rPr>
                <w:rFonts w:ascii="Arial" w:eastAsia="Calibri" w:hAnsi="Arial" w:cs="Arial"/>
                <w:sz w:val="18"/>
                <w:szCs w:val="20"/>
                <w:lang w:eastAsia="ja-JP"/>
              </w:rPr>
            </w:pPr>
          </w:p>
        </w:tc>
      </w:tr>
      <w:tr w:rsidR="002301FB" w:rsidRPr="00724F58" w14:paraId="65CB8274" w14:textId="77777777" w:rsidTr="002301FB">
        <w:trPr>
          <w:jc w:val="center"/>
        </w:trPr>
        <w:tc>
          <w:tcPr>
            <w:tcW w:w="2126" w:type="dxa"/>
          </w:tcPr>
          <w:p w14:paraId="1C833693" w14:textId="6C36C9E2"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Procedure Transaction ID</w:t>
            </w:r>
          </w:p>
        </w:tc>
        <w:tc>
          <w:tcPr>
            <w:tcW w:w="1134" w:type="dxa"/>
          </w:tcPr>
          <w:p w14:paraId="70D15B93" w14:textId="0CEBDEBD"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w:t>
            </w:r>
          </w:p>
        </w:tc>
        <w:tc>
          <w:tcPr>
            <w:tcW w:w="992" w:type="dxa"/>
          </w:tcPr>
          <w:p w14:paraId="2AB2FCC2"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2F9756C0" w14:textId="24A02ECA" w:rsidR="002301FB" w:rsidRPr="00724F58" w:rsidRDefault="002301FB" w:rsidP="002301FB">
            <w:pPr>
              <w:spacing w:after="0" w:line="240" w:lineRule="auto"/>
              <w:rPr>
                <w:rFonts w:ascii="Arial" w:eastAsia="Calibri" w:hAnsi="Arial" w:cs="Arial"/>
                <w:sz w:val="18"/>
                <w:szCs w:val="20"/>
                <w:lang w:eastAsia="zh-CN"/>
              </w:rPr>
            </w:pPr>
            <w:r w:rsidRPr="002301FB">
              <w:rPr>
                <w:rFonts w:ascii="Arial" w:eastAsia="宋体" w:hAnsi="Arial" w:cs="Arial" w:hint="eastAsia"/>
                <w:sz w:val="18"/>
                <w:szCs w:val="20"/>
                <w:lang w:eastAsia="zh-CN"/>
              </w:rPr>
              <w:t>10</w:t>
            </w:r>
            <w:r w:rsidRPr="002301FB">
              <w:rPr>
                <w:rFonts w:ascii="Arial" w:eastAsia="Calibri" w:hAnsi="Arial" w:cs="Arial"/>
                <w:sz w:val="18"/>
                <w:szCs w:val="20"/>
                <w:lang w:eastAsia="ja-JP"/>
              </w:rPr>
              <w:t>.</w:t>
            </w:r>
            <w:r w:rsidR="00B2665C">
              <w:rPr>
                <w:rFonts w:ascii="Arial" w:eastAsia="宋体" w:hAnsi="Arial" w:cs="Arial"/>
                <w:sz w:val="18"/>
                <w:szCs w:val="20"/>
                <w:lang w:eastAsia="zh-CN"/>
              </w:rPr>
              <w:t>1</w:t>
            </w:r>
            <w:r w:rsidRPr="002301FB">
              <w:rPr>
                <w:rFonts w:ascii="Arial" w:eastAsia="Calibri" w:hAnsi="Arial" w:cs="Arial"/>
                <w:sz w:val="18"/>
                <w:szCs w:val="20"/>
                <w:lang w:eastAsia="ja-JP"/>
              </w:rPr>
              <w:t>.1</w:t>
            </w:r>
          </w:p>
        </w:tc>
        <w:tc>
          <w:tcPr>
            <w:tcW w:w="4501" w:type="dxa"/>
          </w:tcPr>
          <w:p w14:paraId="5BE7C709" w14:textId="77777777" w:rsidR="002301FB" w:rsidRPr="00724F58" w:rsidRDefault="002301FB" w:rsidP="002301FB">
            <w:pPr>
              <w:spacing w:after="0" w:line="240" w:lineRule="auto"/>
              <w:jc w:val="center"/>
              <w:rPr>
                <w:rFonts w:ascii="Arial" w:eastAsia="Calibri" w:hAnsi="Arial" w:cs="Arial"/>
                <w:sz w:val="18"/>
                <w:szCs w:val="20"/>
                <w:lang w:eastAsia="ja-JP"/>
              </w:rPr>
            </w:pPr>
          </w:p>
        </w:tc>
      </w:tr>
      <w:tr w:rsidR="002301FB" w:rsidRPr="00724F58" w14:paraId="7A094DCC" w14:textId="77777777" w:rsidTr="002301FB">
        <w:trPr>
          <w:jc w:val="center"/>
        </w:trPr>
        <w:tc>
          <w:tcPr>
            <w:tcW w:w="2126" w:type="dxa"/>
          </w:tcPr>
          <w:p w14:paraId="2A68A1F1" w14:textId="784B1F86"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宋体" w:hAnsi="Arial" w:cs="Arial" w:hint="eastAsia"/>
                <w:sz w:val="18"/>
                <w:szCs w:val="20"/>
                <w:lang w:eastAsia="zh-CN"/>
              </w:rPr>
              <w:t xml:space="preserve">Inference </w:t>
            </w:r>
            <w:r w:rsidRPr="002301FB">
              <w:rPr>
                <w:rFonts w:ascii="Arial" w:eastAsia="宋体" w:hAnsi="Arial" w:cs="Arial"/>
                <w:sz w:val="18"/>
                <w:szCs w:val="20"/>
                <w:lang w:eastAsia="zh-CN"/>
              </w:rPr>
              <w:t>Job</w:t>
            </w:r>
            <w:r w:rsidRPr="002301FB">
              <w:rPr>
                <w:rFonts w:ascii="Arial" w:eastAsia="宋体" w:hAnsi="Arial" w:cs="Arial" w:hint="eastAsia"/>
                <w:sz w:val="18"/>
                <w:szCs w:val="20"/>
                <w:lang w:eastAsia="zh-CN"/>
              </w:rPr>
              <w:t xml:space="preserve"> ID</w:t>
            </w:r>
          </w:p>
        </w:tc>
        <w:tc>
          <w:tcPr>
            <w:tcW w:w="1134" w:type="dxa"/>
          </w:tcPr>
          <w:p w14:paraId="0B19573F" w14:textId="75055389"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等线" w:hAnsi="Arial" w:cs="Arial" w:hint="eastAsia"/>
                <w:sz w:val="18"/>
                <w:szCs w:val="20"/>
                <w:lang w:eastAsia="zh-CN"/>
              </w:rPr>
              <w:t>M</w:t>
            </w:r>
          </w:p>
        </w:tc>
        <w:tc>
          <w:tcPr>
            <w:tcW w:w="992" w:type="dxa"/>
          </w:tcPr>
          <w:p w14:paraId="6634C44E"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115BDBED" w14:textId="5DE97417" w:rsidR="002301FB" w:rsidRPr="00724F58" w:rsidRDefault="00B2665C" w:rsidP="002301FB">
            <w:pPr>
              <w:spacing w:after="0" w:line="240" w:lineRule="auto"/>
              <w:rPr>
                <w:rFonts w:ascii="Arial" w:eastAsia="Calibri" w:hAnsi="Arial" w:cs="Arial"/>
                <w:sz w:val="18"/>
                <w:szCs w:val="20"/>
                <w:lang w:eastAsia="zh-CN"/>
              </w:rPr>
            </w:pPr>
            <w:r>
              <w:rPr>
                <w:rFonts w:ascii="Arial" w:eastAsia="Calibri" w:hAnsi="Arial" w:cs="Arial"/>
                <w:sz w:val="18"/>
                <w:szCs w:val="20"/>
                <w:lang w:eastAsia="zh-CN"/>
              </w:rPr>
              <w:t>9A</w:t>
            </w:r>
            <w:r w:rsidR="002301FB" w:rsidRPr="002301FB">
              <w:rPr>
                <w:rFonts w:ascii="Arial" w:eastAsia="Calibri" w:hAnsi="Arial" w:cs="Arial" w:hint="eastAsia"/>
                <w:sz w:val="18"/>
                <w:szCs w:val="20"/>
                <w:lang w:eastAsia="zh-CN"/>
              </w:rPr>
              <w:t>.3.3.</w:t>
            </w:r>
            <w:r w:rsidR="002301FB" w:rsidRPr="002301FB">
              <w:rPr>
                <w:rFonts w:ascii="Arial" w:eastAsia="等线" w:hAnsi="Arial" w:cs="Arial" w:hint="eastAsia"/>
                <w:sz w:val="18"/>
                <w:szCs w:val="20"/>
                <w:lang w:eastAsia="zh-CN"/>
              </w:rPr>
              <w:t>19</w:t>
            </w:r>
          </w:p>
        </w:tc>
        <w:tc>
          <w:tcPr>
            <w:tcW w:w="4501" w:type="dxa"/>
          </w:tcPr>
          <w:p w14:paraId="0C10C2AE" w14:textId="77777777" w:rsidR="002301FB" w:rsidRPr="00724F58" w:rsidRDefault="002301FB" w:rsidP="002301FB">
            <w:pPr>
              <w:spacing w:after="0" w:line="240" w:lineRule="auto"/>
              <w:jc w:val="center"/>
              <w:rPr>
                <w:rFonts w:ascii="Arial" w:eastAsia="Calibri" w:hAnsi="Arial" w:cs="Arial"/>
                <w:sz w:val="18"/>
                <w:szCs w:val="20"/>
                <w:lang w:eastAsia="ja-JP"/>
              </w:rPr>
            </w:pPr>
          </w:p>
        </w:tc>
      </w:tr>
      <w:tr w:rsidR="002301FB" w:rsidRPr="00724F58" w14:paraId="111A7EBA" w14:textId="77777777" w:rsidTr="002301FB">
        <w:trPr>
          <w:jc w:val="center"/>
        </w:trPr>
        <w:tc>
          <w:tcPr>
            <w:tcW w:w="2126" w:type="dxa"/>
          </w:tcPr>
          <w:p w14:paraId="7703407B" w14:textId="2895499C"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宋体" w:hAnsi="Arial" w:cs="Arial" w:hint="eastAsia"/>
                <w:sz w:val="18"/>
                <w:szCs w:val="20"/>
                <w:lang w:eastAsia="zh-CN"/>
              </w:rPr>
              <w:t xml:space="preserve">Inference </w:t>
            </w:r>
            <w:r w:rsidRPr="002301FB">
              <w:rPr>
                <w:rFonts w:ascii="Arial" w:eastAsia="宋体" w:hAnsi="Arial" w:cs="Arial"/>
                <w:sz w:val="18"/>
                <w:szCs w:val="20"/>
                <w:lang w:eastAsia="zh-CN"/>
              </w:rPr>
              <w:t>Job</w:t>
            </w:r>
            <w:r w:rsidRPr="002301FB">
              <w:rPr>
                <w:rFonts w:ascii="Arial" w:eastAsia="宋体" w:hAnsi="Arial" w:cs="Arial" w:hint="eastAsia"/>
                <w:sz w:val="18"/>
                <w:szCs w:val="20"/>
                <w:lang w:eastAsia="zh-CN"/>
              </w:rPr>
              <w:t xml:space="preserve"> </w:t>
            </w:r>
            <w:r w:rsidRPr="002301FB">
              <w:rPr>
                <w:rFonts w:ascii="Arial" w:eastAsia="宋体" w:hAnsi="Arial" w:cs="Arial"/>
                <w:sz w:val="18"/>
                <w:szCs w:val="20"/>
                <w:lang w:eastAsia="zh-CN"/>
              </w:rPr>
              <w:t>Description</w:t>
            </w:r>
          </w:p>
        </w:tc>
        <w:tc>
          <w:tcPr>
            <w:tcW w:w="1134" w:type="dxa"/>
          </w:tcPr>
          <w:p w14:paraId="52CDB614" w14:textId="0235A105"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宋体" w:hAnsi="Arial" w:cs="Arial" w:hint="eastAsia"/>
                <w:sz w:val="18"/>
                <w:szCs w:val="20"/>
                <w:lang w:eastAsia="zh-CN"/>
              </w:rPr>
              <w:t>M</w:t>
            </w:r>
          </w:p>
        </w:tc>
        <w:tc>
          <w:tcPr>
            <w:tcW w:w="992" w:type="dxa"/>
          </w:tcPr>
          <w:p w14:paraId="38CEFFCC"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7838097A" w14:textId="3518B225" w:rsidR="002301FB" w:rsidRPr="00724F58" w:rsidRDefault="00B2665C" w:rsidP="002301FB">
            <w:pPr>
              <w:spacing w:after="0" w:line="240" w:lineRule="auto"/>
              <w:rPr>
                <w:rFonts w:ascii="Arial" w:eastAsia="Calibri" w:hAnsi="Arial" w:cs="Arial"/>
                <w:sz w:val="18"/>
                <w:szCs w:val="20"/>
                <w:lang w:eastAsia="ja-JP"/>
              </w:rPr>
            </w:pPr>
            <w:r>
              <w:rPr>
                <w:rFonts w:ascii="Arial" w:eastAsia="Calibri" w:hAnsi="Arial" w:cs="Arial"/>
                <w:sz w:val="18"/>
                <w:szCs w:val="20"/>
                <w:lang w:eastAsia="zh-CN"/>
              </w:rPr>
              <w:t>9A</w:t>
            </w:r>
            <w:r w:rsidR="002301FB" w:rsidRPr="002301FB">
              <w:rPr>
                <w:rFonts w:ascii="Arial" w:eastAsia="Calibri" w:hAnsi="Arial" w:cs="Arial" w:hint="eastAsia"/>
                <w:sz w:val="18"/>
                <w:szCs w:val="20"/>
                <w:lang w:eastAsia="zh-CN"/>
              </w:rPr>
              <w:t>.3.3.</w:t>
            </w:r>
            <w:r w:rsidR="002301FB" w:rsidRPr="002301FB">
              <w:rPr>
                <w:rFonts w:ascii="Arial" w:eastAsia="等线" w:hAnsi="Arial" w:cs="Arial" w:hint="eastAsia"/>
                <w:sz w:val="18"/>
                <w:szCs w:val="20"/>
                <w:lang w:eastAsia="zh-CN"/>
              </w:rPr>
              <w:t>18</w:t>
            </w:r>
          </w:p>
        </w:tc>
        <w:tc>
          <w:tcPr>
            <w:tcW w:w="4501" w:type="dxa"/>
          </w:tcPr>
          <w:p w14:paraId="18D07B65" w14:textId="77777777" w:rsidR="002301FB" w:rsidRPr="00724F58" w:rsidRDefault="002301FB" w:rsidP="002301FB">
            <w:pPr>
              <w:spacing w:after="0" w:line="240" w:lineRule="auto"/>
              <w:jc w:val="center"/>
              <w:rPr>
                <w:rFonts w:ascii="Arial" w:eastAsia="Calibri" w:hAnsi="Arial" w:cs="Arial"/>
                <w:sz w:val="18"/>
                <w:szCs w:val="20"/>
                <w:lang w:eastAsia="ja-JP"/>
              </w:rPr>
            </w:pPr>
          </w:p>
        </w:tc>
      </w:tr>
    </w:tbl>
    <w:p w14:paraId="74462716" w14:textId="77777777" w:rsidR="002301FB" w:rsidRPr="002301FB" w:rsidRDefault="002301FB" w:rsidP="002301FB">
      <w:pPr>
        <w:spacing w:after="180" w:line="240" w:lineRule="auto"/>
        <w:rPr>
          <w:rFonts w:ascii="Times New Roman" w:eastAsia="Yu Mincho" w:hAnsi="Times New Roman" w:cs="Times New Roman"/>
          <w:b/>
          <w:bCs/>
          <w:color w:val="FF0000"/>
          <w:sz w:val="20"/>
          <w:szCs w:val="20"/>
        </w:rPr>
      </w:pPr>
    </w:p>
    <w:p w14:paraId="42566510" w14:textId="660F8ABF" w:rsidR="002301FB" w:rsidRPr="002301FB" w:rsidRDefault="002301FB" w:rsidP="002301FB">
      <w:pPr>
        <w:keepNext/>
        <w:keepLines/>
        <w:overflowPunct w:val="0"/>
        <w:autoSpaceDE w:val="0"/>
        <w:autoSpaceDN w:val="0"/>
        <w:adjustRightInd w:val="0"/>
        <w:spacing w:before="120" w:after="180" w:line="240" w:lineRule="auto"/>
        <w:ind w:left="1418" w:hanging="1418"/>
        <w:textAlignment w:val="baseline"/>
        <w:outlineLvl w:val="3"/>
        <w:rPr>
          <w:rFonts w:ascii="Arial" w:eastAsia="宋体" w:hAnsi="Arial" w:cs="Times New Roman"/>
          <w:sz w:val="24"/>
          <w:szCs w:val="20"/>
          <w:lang w:eastAsia="zh-CN"/>
        </w:rPr>
      </w:pPr>
      <w:r>
        <w:rPr>
          <w:rFonts w:ascii="Arial" w:eastAsia="等线" w:hAnsi="Arial" w:cs="Times New Roman"/>
          <w:sz w:val="24"/>
          <w:szCs w:val="20"/>
          <w:lang w:eastAsia="zh-CN"/>
        </w:rPr>
        <w:t>9A</w:t>
      </w:r>
      <w:r w:rsidRPr="002301FB">
        <w:rPr>
          <w:rFonts w:ascii="Arial" w:eastAsia="等线" w:hAnsi="Arial" w:cs="Times New Roman"/>
          <w:sz w:val="24"/>
          <w:szCs w:val="20"/>
          <w:lang w:val="en-GB" w:eastAsia="zh-CN"/>
        </w:rPr>
        <w:t>.3.</w:t>
      </w:r>
      <w:r w:rsidRPr="002301FB">
        <w:rPr>
          <w:rFonts w:ascii="Arial" w:eastAsia="等线" w:hAnsi="Arial" w:cs="Times New Roman" w:hint="eastAsia"/>
          <w:sz w:val="24"/>
          <w:szCs w:val="20"/>
          <w:lang w:eastAsia="zh-CN"/>
        </w:rPr>
        <w:t>2</w:t>
      </w:r>
      <w:r w:rsidRPr="002301FB">
        <w:rPr>
          <w:rFonts w:ascii="Arial" w:eastAsia="等线" w:hAnsi="Arial" w:cs="Times New Roman"/>
          <w:sz w:val="24"/>
          <w:szCs w:val="20"/>
          <w:lang w:val="en-GB" w:eastAsia="zh-CN"/>
        </w:rPr>
        <w:t>.</w:t>
      </w:r>
      <w:r>
        <w:rPr>
          <w:rFonts w:ascii="Arial" w:eastAsia="等线" w:hAnsi="Arial" w:cs="Times New Roman"/>
          <w:sz w:val="24"/>
          <w:szCs w:val="20"/>
          <w:lang w:eastAsia="zh-CN"/>
        </w:rPr>
        <w:t>21</w:t>
      </w:r>
      <w:r w:rsidRPr="002301FB">
        <w:rPr>
          <w:rFonts w:ascii="Arial" w:eastAsia="等线" w:hAnsi="Arial" w:cs="Times New Roman"/>
          <w:sz w:val="24"/>
          <w:szCs w:val="20"/>
          <w:lang w:val="en-GB" w:eastAsia="zh-CN"/>
        </w:rPr>
        <w:tab/>
      </w:r>
      <w:r w:rsidRPr="002301FB">
        <w:rPr>
          <w:rFonts w:ascii="Arial" w:eastAsia="宋体" w:hAnsi="Arial" w:cs="Times New Roman" w:hint="eastAsia"/>
          <w:sz w:val="24"/>
          <w:szCs w:val="20"/>
          <w:lang w:eastAsia="zh-CN"/>
        </w:rPr>
        <w:t xml:space="preserve">INFERENCE JOB UPDATE </w:t>
      </w:r>
      <w:r w:rsidRPr="002301FB">
        <w:rPr>
          <w:rFonts w:ascii="Arial" w:eastAsia="Times New Roman" w:hAnsi="Arial" w:cs="Times New Roman"/>
          <w:sz w:val="24"/>
          <w:szCs w:val="20"/>
          <w:lang w:val="en-GB"/>
        </w:rPr>
        <w:t>RE</w:t>
      </w:r>
      <w:r w:rsidRPr="002301FB">
        <w:rPr>
          <w:rFonts w:ascii="Arial" w:eastAsia="宋体" w:hAnsi="Arial" w:cs="Times New Roman" w:hint="eastAsia"/>
          <w:sz w:val="24"/>
          <w:szCs w:val="20"/>
          <w:lang w:eastAsia="zh-CN"/>
        </w:rPr>
        <w:t>SPONSE</w:t>
      </w:r>
    </w:p>
    <w:p w14:paraId="076FEA36" w14:textId="77777777" w:rsidR="002301FB" w:rsidRPr="002301FB" w:rsidRDefault="002301FB" w:rsidP="002301FB">
      <w:pPr>
        <w:spacing w:after="180" w:line="240" w:lineRule="auto"/>
        <w:rPr>
          <w:rFonts w:ascii="Times New Roman" w:eastAsia="Calibri" w:hAnsi="Times New Roman" w:cs="Times New Roman"/>
          <w:sz w:val="20"/>
          <w:szCs w:val="20"/>
          <w:lang w:eastAsia="zh-CN"/>
        </w:rPr>
      </w:pPr>
      <w:r w:rsidRPr="002301FB">
        <w:rPr>
          <w:rFonts w:ascii="Times New Roman" w:eastAsia="Calibri" w:hAnsi="Times New Roman" w:cs="Times New Roman"/>
          <w:sz w:val="20"/>
          <w:szCs w:val="20"/>
          <w:lang w:eastAsia="zh-CN"/>
        </w:rPr>
        <w:t>This message is sent by Near-RT RIC platform to</w:t>
      </w:r>
      <w:r w:rsidRPr="002301FB">
        <w:rPr>
          <w:rFonts w:ascii="Times New Roman" w:eastAsia="Calibri" w:hAnsi="Times New Roman" w:cs="Times New Roman" w:hint="eastAsia"/>
          <w:sz w:val="20"/>
          <w:szCs w:val="20"/>
          <w:lang w:eastAsia="zh-CN"/>
        </w:rPr>
        <w:t xml:space="preserve"> the</w:t>
      </w:r>
      <w:r w:rsidRPr="002301FB">
        <w:rPr>
          <w:rFonts w:ascii="Times New Roman" w:eastAsia="Calibri" w:hAnsi="Times New Roman" w:cs="Times New Roman"/>
          <w:sz w:val="20"/>
          <w:szCs w:val="20"/>
          <w:lang w:eastAsia="zh-CN"/>
        </w:rPr>
        <w:t xml:space="preserve"> xApp to indicate success</w:t>
      </w:r>
      <w:r w:rsidRPr="002301FB">
        <w:rPr>
          <w:rFonts w:ascii="Times New Roman" w:eastAsia="Calibri" w:hAnsi="Times New Roman" w:cs="Times New Roman" w:hint="eastAsia"/>
          <w:sz w:val="20"/>
          <w:szCs w:val="20"/>
          <w:lang w:eastAsia="zh-CN"/>
        </w:rPr>
        <w:t xml:space="preserve"> of </w:t>
      </w:r>
      <w:r w:rsidRPr="002301FB">
        <w:rPr>
          <w:rFonts w:ascii="Times New Roman" w:eastAsia="等线" w:hAnsi="Times New Roman" w:cs="Times New Roman" w:hint="eastAsia"/>
          <w:sz w:val="20"/>
          <w:szCs w:val="20"/>
          <w:lang w:eastAsia="zh-CN"/>
        </w:rPr>
        <w:t>updating</w:t>
      </w:r>
      <w:r w:rsidRPr="002301FB">
        <w:rPr>
          <w:rFonts w:ascii="Times New Roman" w:eastAsia="Calibri" w:hAnsi="Times New Roman" w:cs="Times New Roman" w:hint="eastAsia"/>
          <w:sz w:val="20"/>
          <w:szCs w:val="20"/>
          <w:lang w:eastAsia="zh-CN"/>
        </w:rPr>
        <w:t xml:space="preserve"> an AI/ML model </w:t>
      </w:r>
      <w:r w:rsidRPr="002301FB">
        <w:rPr>
          <w:rFonts w:ascii="Times New Roman" w:eastAsia="等线" w:hAnsi="Times New Roman" w:cs="Times New Roman" w:hint="eastAsia"/>
          <w:sz w:val="20"/>
          <w:szCs w:val="20"/>
          <w:lang w:eastAsia="zh-CN"/>
        </w:rPr>
        <w:t>inference</w:t>
      </w:r>
      <w:r w:rsidRPr="002301FB">
        <w:rPr>
          <w:rFonts w:ascii="Times New Roman" w:eastAsia="Calibri" w:hAnsi="Times New Roman" w:cs="Times New Roman" w:hint="eastAsia"/>
          <w:sz w:val="20"/>
          <w:szCs w:val="20"/>
          <w:lang w:eastAsia="zh-CN"/>
        </w:rPr>
        <w:t xml:space="preserve"> job</w:t>
      </w:r>
      <w:r w:rsidRPr="002301FB">
        <w:rPr>
          <w:rFonts w:ascii="Times New Roman" w:eastAsia="Calibri" w:hAnsi="Times New Roman" w:cs="Times New Roman"/>
          <w:sz w:val="20"/>
          <w:szCs w:val="20"/>
          <w:lang w:eastAsia="zh-CN"/>
        </w:rPr>
        <w:t>.</w:t>
      </w:r>
    </w:p>
    <w:p w14:paraId="6B78D376" w14:textId="55C735A1" w:rsidR="002301FB" w:rsidRDefault="002301FB" w:rsidP="002301FB">
      <w:pPr>
        <w:spacing w:after="180" w:line="240" w:lineRule="auto"/>
        <w:rPr>
          <w:rFonts w:ascii="Times New Roman" w:eastAsia="Calibri" w:hAnsi="Times New Roman" w:cs="Times New Roman"/>
          <w:sz w:val="20"/>
          <w:szCs w:val="20"/>
          <w:lang w:eastAsia="zh-CN"/>
        </w:rPr>
      </w:pPr>
      <w:r w:rsidRPr="002301FB">
        <w:rPr>
          <w:rFonts w:ascii="Times New Roman" w:eastAsia="Calibri" w:hAnsi="Times New Roman" w:cs="Times New Roman"/>
          <w:sz w:val="20"/>
          <w:szCs w:val="20"/>
          <w:lang w:eastAsia="zh-CN"/>
        </w:rPr>
        <w:lastRenderedPageBreak/>
        <w:t>Direction: Near-RT RIC platform</w:t>
      </w:r>
      <w:r w:rsidRPr="002301FB">
        <w:rPr>
          <w:rFonts w:ascii="Times New Roman" w:eastAsia="Calibri" w:hAnsi="Times New Roman" w:cs="Times New Roman" w:hint="eastAsia"/>
          <w:sz w:val="20"/>
          <w:szCs w:val="20"/>
          <w:lang w:eastAsia="zh-CN"/>
        </w:rPr>
        <w:t xml:space="preserve"> </w:t>
      </w:r>
      <w:r w:rsidRPr="002301FB">
        <w:rPr>
          <w:rFonts w:ascii="Times New Roman" w:eastAsia="Calibri" w:hAnsi="Times New Roman" w:cs="Times New Roman"/>
          <w:sz w:val="20"/>
          <w:szCs w:val="20"/>
          <w:lang w:eastAsia="zh-CN"/>
        </w:rPr>
        <w:t>-&gt;</w:t>
      </w:r>
      <w:r w:rsidRPr="002301FB">
        <w:rPr>
          <w:rFonts w:ascii="Times New Roman" w:eastAsia="Calibri" w:hAnsi="Times New Roman" w:cs="Times New Roman" w:hint="eastAsia"/>
          <w:sz w:val="20"/>
          <w:szCs w:val="20"/>
          <w:lang w:eastAsia="zh-CN"/>
        </w:rPr>
        <w:t xml:space="preserve"> </w:t>
      </w:r>
      <w:r w:rsidRPr="002301FB">
        <w:rPr>
          <w:rFonts w:ascii="Times New Roman" w:eastAsia="Calibri" w:hAnsi="Times New Roman" w:cs="Times New Roman"/>
          <w:sz w:val="20"/>
          <w:szCs w:val="20"/>
          <w:lang w:eastAsia="zh-CN"/>
        </w:rPr>
        <w:t>xApp</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2301FB" w:rsidRPr="00724F58" w14:paraId="16E0A4D9" w14:textId="77777777" w:rsidTr="002301FB">
        <w:trPr>
          <w:jc w:val="center"/>
        </w:trPr>
        <w:tc>
          <w:tcPr>
            <w:tcW w:w="2126" w:type="dxa"/>
          </w:tcPr>
          <w:p w14:paraId="0C6FC6D4"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372B5B2E"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1555B4FA"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140C9651"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41EF5D72" w14:textId="77777777" w:rsidR="002301FB" w:rsidRPr="00724F58" w:rsidRDefault="002301FB" w:rsidP="002301FB">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2301FB" w:rsidRPr="00724F58" w14:paraId="7D406E96" w14:textId="77777777" w:rsidTr="002301FB">
        <w:trPr>
          <w:jc w:val="center"/>
        </w:trPr>
        <w:tc>
          <w:tcPr>
            <w:tcW w:w="2126" w:type="dxa"/>
          </w:tcPr>
          <w:p w14:paraId="4320E8C8" w14:textId="56354767"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Message Type</w:t>
            </w:r>
          </w:p>
        </w:tc>
        <w:tc>
          <w:tcPr>
            <w:tcW w:w="1134" w:type="dxa"/>
          </w:tcPr>
          <w:p w14:paraId="608F133A" w14:textId="55012078"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w:t>
            </w:r>
          </w:p>
        </w:tc>
        <w:tc>
          <w:tcPr>
            <w:tcW w:w="992" w:type="dxa"/>
          </w:tcPr>
          <w:p w14:paraId="6BE1785A"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43D2FE32" w14:textId="3A517A8C" w:rsidR="002301FB" w:rsidRPr="00724F58" w:rsidRDefault="00B2665C" w:rsidP="002301FB">
            <w:pPr>
              <w:spacing w:after="0" w:line="240" w:lineRule="auto"/>
              <w:rPr>
                <w:rFonts w:ascii="Arial" w:eastAsia="Calibri" w:hAnsi="Arial" w:cs="Arial"/>
                <w:sz w:val="18"/>
                <w:szCs w:val="20"/>
                <w:lang w:eastAsia="zh-CN"/>
              </w:rPr>
            </w:pPr>
            <w:r>
              <w:rPr>
                <w:rFonts w:ascii="Arial" w:eastAsia="宋体" w:hAnsi="Arial" w:cs="Arial"/>
                <w:sz w:val="18"/>
                <w:szCs w:val="20"/>
                <w:lang w:eastAsia="zh-CN"/>
              </w:rPr>
              <w:t>9A</w:t>
            </w:r>
            <w:r w:rsidR="002301FB" w:rsidRPr="002301FB">
              <w:rPr>
                <w:rFonts w:ascii="Arial" w:eastAsia="Calibri" w:hAnsi="Arial" w:cs="Arial"/>
                <w:sz w:val="18"/>
                <w:szCs w:val="20"/>
                <w:lang w:eastAsia="ja-JP"/>
              </w:rPr>
              <w:t>.3.3.1</w:t>
            </w:r>
          </w:p>
        </w:tc>
        <w:tc>
          <w:tcPr>
            <w:tcW w:w="4501" w:type="dxa"/>
          </w:tcPr>
          <w:p w14:paraId="106E946A" w14:textId="77777777" w:rsidR="002301FB" w:rsidRPr="00724F58" w:rsidRDefault="002301FB" w:rsidP="002301FB">
            <w:pPr>
              <w:spacing w:after="0" w:line="240" w:lineRule="auto"/>
              <w:jc w:val="center"/>
              <w:rPr>
                <w:rFonts w:ascii="Arial" w:eastAsia="Calibri" w:hAnsi="Arial" w:cs="Arial"/>
                <w:sz w:val="18"/>
                <w:szCs w:val="20"/>
                <w:lang w:eastAsia="ja-JP"/>
              </w:rPr>
            </w:pPr>
          </w:p>
        </w:tc>
      </w:tr>
      <w:tr w:rsidR="002301FB" w:rsidRPr="00724F58" w14:paraId="7E0FD3B2" w14:textId="77777777" w:rsidTr="002301FB">
        <w:trPr>
          <w:jc w:val="center"/>
        </w:trPr>
        <w:tc>
          <w:tcPr>
            <w:tcW w:w="2126" w:type="dxa"/>
          </w:tcPr>
          <w:p w14:paraId="2BDF66A8" w14:textId="7DB59ADE"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Procedure Transaction ID</w:t>
            </w:r>
          </w:p>
        </w:tc>
        <w:tc>
          <w:tcPr>
            <w:tcW w:w="1134" w:type="dxa"/>
          </w:tcPr>
          <w:p w14:paraId="3471FFBE" w14:textId="3B0341F1"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w:t>
            </w:r>
          </w:p>
        </w:tc>
        <w:tc>
          <w:tcPr>
            <w:tcW w:w="992" w:type="dxa"/>
          </w:tcPr>
          <w:p w14:paraId="146CE528"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309FEDCC" w14:textId="1852C4B8"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宋体" w:hAnsi="Arial" w:cs="Arial" w:hint="eastAsia"/>
                <w:sz w:val="18"/>
                <w:szCs w:val="20"/>
                <w:lang w:eastAsia="zh-CN"/>
              </w:rPr>
              <w:t>10</w:t>
            </w:r>
            <w:r w:rsidRPr="002301FB">
              <w:rPr>
                <w:rFonts w:ascii="Arial" w:eastAsia="Calibri" w:hAnsi="Arial" w:cs="Arial"/>
                <w:sz w:val="18"/>
                <w:szCs w:val="20"/>
                <w:lang w:eastAsia="ja-JP"/>
              </w:rPr>
              <w:t>.</w:t>
            </w:r>
            <w:r w:rsidR="00B2665C">
              <w:rPr>
                <w:rFonts w:ascii="Arial" w:eastAsia="宋体" w:hAnsi="Arial" w:cs="Arial"/>
                <w:sz w:val="18"/>
                <w:szCs w:val="20"/>
                <w:lang w:eastAsia="zh-CN"/>
              </w:rPr>
              <w:t>1</w:t>
            </w:r>
            <w:r w:rsidRPr="002301FB">
              <w:rPr>
                <w:rFonts w:ascii="Arial" w:eastAsia="Calibri" w:hAnsi="Arial" w:cs="Arial"/>
                <w:sz w:val="18"/>
                <w:szCs w:val="20"/>
                <w:lang w:eastAsia="ja-JP"/>
              </w:rPr>
              <w:t>.1</w:t>
            </w:r>
          </w:p>
        </w:tc>
        <w:tc>
          <w:tcPr>
            <w:tcW w:w="4501" w:type="dxa"/>
          </w:tcPr>
          <w:p w14:paraId="027282C8" w14:textId="77777777" w:rsidR="002301FB" w:rsidRPr="00724F58" w:rsidRDefault="002301FB" w:rsidP="002301FB">
            <w:pPr>
              <w:spacing w:after="0" w:line="240" w:lineRule="auto"/>
              <w:jc w:val="center"/>
              <w:rPr>
                <w:rFonts w:ascii="Arial" w:eastAsia="Calibri" w:hAnsi="Arial" w:cs="Arial"/>
                <w:sz w:val="18"/>
                <w:szCs w:val="20"/>
                <w:lang w:eastAsia="ja-JP"/>
              </w:rPr>
            </w:pPr>
          </w:p>
        </w:tc>
      </w:tr>
      <w:tr w:rsidR="002301FB" w:rsidRPr="00724F58" w14:paraId="1E256D01" w14:textId="77777777" w:rsidTr="002301FB">
        <w:trPr>
          <w:jc w:val="center"/>
        </w:trPr>
        <w:tc>
          <w:tcPr>
            <w:tcW w:w="2126" w:type="dxa"/>
          </w:tcPr>
          <w:p w14:paraId="403957D7" w14:textId="7A37A7B9"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宋体" w:hAnsi="Arial" w:cs="Arial" w:hint="eastAsia"/>
                <w:sz w:val="18"/>
                <w:szCs w:val="20"/>
                <w:lang w:eastAsia="zh-CN"/>
              </w:rPr>
              <w:t xml:space="preserve">Inference </w:t>
            </w:r>
            <w:r w:rsidRPr="002301FB">
              <w:rPr>
                <w:rFonts w:ascii="Arial" w:eastAsia="宋体" w:hAnsi="Arial" w:cs="Arial"/>
                <w:sz w:val="18"/>
                <w:szCs w:val="20"/>
                <w:lang w:eastAsia="zh-CN"/>
              </w:rPr>
              <w:t>Job</w:t>
            </w:r>
            <w:r w:rsidRPr="002301FB">
              <w:rPr>
                <w:rFonts w:ascii="Arial" w:eastAsia="宋体" w:hAnsi="Arial" w:cs="Arial" w:hint="eastAsia"/>
                <w:sz w:val="18"/>
                <w:szCs w:val="20"/>
                <w:lang w:eastAsia="zh-CN"/>
              </w:rPr>
              <w:t xml:space="preserve"> </w:t>
            </w:r>
            <w:r w:rsidRPr="002301FB">
              <w:rPr>
                <w:rFonts w:ascii="Arial" w:eastAsia="宋体" w:hAnsi="Arial" w:cs="Arial"/>
                <w:sz w:val="18"/>
                <w:szCs w:val="20"/>
                <w:lang w:eastAsia="zh-CN"/>
              </w:rPr>
              <w:t>ID</w:t>
            </w:r>
          </w:p>
        </w:tc>
        <w:tc>
          <w:tcPr>
            <w:tcW w:w="1134" w:type="dxa"/>
          </w:tcPr>
          <w:p w14:paraId="72EBAD8B" w14:textId="442A65C2" w:rsidR="002301FB" w:rsidRPr="00724F58" w:rsidRDefault="002301FB" w:rsidP="002301FB">
            <w:pPr>
              <w:spacing w:after="0" w:line="240" w:lineRule="auto"/>
              <w:rPr>
                <w:rFonts w:ascii="Arial" w:eastAsia="等线" w:hAnsi="Arial" w:cs="Arial"/>
                <w:sz w:val="18"/>
                <w:szCs w:val="20"/>
                <w:lang w:eastAsia="zh-CN"/>
              </w:rPr>
            </w:pPr>
            <w:r w:rsidRPr="002301FB">
              <w:rPr>
                <w:rFonts w:ascii="Arial" w:eastAsia="宋体" w:hAnsi="Arial" w:cs="Arial" w:hint="eastAsia"/>
                <w:sz w:val="18"/>
                <w:szCs w:val="20"/>
                <w:lang w:eastAsia="zh-CN"/>
              </w:rPr>
              <w:t>M</w:t>
            </w:r>
          </w:p>
        </w:tc>
        <w:tc>
          <w:tcPr>
            <w:tcW w:w="992" w:type="dxa"/>
          </w:tcPr>
          <w:p w14:paraId="566D908D"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444F5028" w14:textId="3C32AFD3" w:rsidR="002301FB" w:rsidRPr="00724F58" w:rsidRDefault="00B2665C" w:rsidP="002301FB">
            <w:pPr>
              <w:spacing w:after="0" w:line="240" w:lineRule="auto"/>
              <w:rPr>
                <w:rFonts w:ascii="Arial" w:eastAsia="宋体" w:hAnsi="Arial" w:cs="Arial"/>
                <w:sz w:val="18"/>
                <w:szCs w:val="20"/>
                <w:lang w:eastAsia="zh-CN"/>
              </w:rPr>
            </w:pPr>
            <w:r>
              <w:rPr>
                <w:rFonts w:ascii="Arial" w:eastAsia="Calibri" w:hAnsi="Arial" w:cs="Arial"/>
                <w:sz w:val="18"/>
                <w:szCs w:val="20"/>
                <w:lang w:eastAsia="zh-CN"/>
              </w:rPr>
              <w:t>9A</w:t>
            </w:r>
            <w:r w:rsidR="002301FB" w:rsidRPr="002301FB">
              <w:rPr>
                <w:rFonts w:ascii="Arial" w:eastAsia="Calibri" w:hAnsi="Arial" w:cs="Arial" w:hint="eastAsia"/>
                <w:sz w:val="18"/>
                <w:szCs w:val="20"/>
                <w:lang w:eastAsia="zh-CN"/>
              </w:rPr>
              <w:t>.3.3.</w:t>
            </w:r>
            <w:r w:rsidR="002301FB" w:rsidRPr="002301FB">
              <w:rPr>
                <w:rFonts w:ascii="Arial" w:eastAsia="等线" w:hAnsi="Arial" w:cs="Arial" w:hint="eastAsia"/>
                <w:sz w:val="18"/>
                <w:szCs w:val="20"/>
                <w:lang w:eastAsia="zh-CN"/>
              </w:rPr>
              <w:t>19</w:t>
            </w:r>
          </w:p>
        </w:tc>
        <w:tc>
          <w:tcPr>
            <w:tcW w:w="4501" w:type="dxa"/>
          </w:tcPr>
          <w:p w14:paraId="31C2EDB1" w14:textId="77777777" w:rsidR="002301FB" w:rsidRPr="00724F58" w:rsidRDefault="002301FB" w:rsidP="002301FB">
            <w:pPr>
              <w:spacing w:after="0" w:line="240" w:lineRule="auto"/>
              <w:jc w:val="center"/>
              <w:rPr>
                <w:rFonts w:ascii="Arial" w:eastAsia="Calibri" w:hAnsi="Arial" w:cs="Arial"/>
                <w:sz w:val="18"/>
                <w:szCs w:val="20"/>
                <w:lang w:eastAsia="ja-JP"/>
              </w:rPr>
            </w:pPr>
          </w:p>
        </w:tc>
      </w:tr>
    </w:tbl>
    <w:p w14:paraId="5C4C2EF6" w14:textId="77777777" w:rsidR="002301FB" w:rsidRPr="002301FB" w:rsidRDefault="002301FB" w:rsidP="002301FB">
      <w:pPr>
        <w:spacing w:after="180" w:line="240" w:lineRule="auto"/>
        <w:rPr>
          <w:rFonts w:ascii="Times New Roman" w:eastAsia="Yu Mincho" w:hAnsi="Times New Roman" w:cs="Times New Roman"/>
          <w:b/>
          <w:bCs/>
          <w:color w:val="FF0000"/>
          <w:sz w:val="20"/>
          <w:szCs w:val="20"/>
        </w:rPr>
      </w:pPr>
    </w:p>
    <w:p w14:paraId="71B27299" w14:textId="717E2950" w:rsidR="002301FB" w:rsidRPr="002301FB" w:rsidRDefault="002301FB" w:rsidP="002301FB">
      <w:pPr>
        <w:keepNext/>
        <w:keepLines/>
        <w:overflowPunct w:val="0"/>
        <w:autoSpaceDE w:val="0"/>
        <w:autoSpaceDN w:val="0"/>
        <w:adjustRightInd w:val="0"/>
        <w:spacing w:before="120" w:after="180" w:line="240" w:lineRule="auto"/>
        <w:ind w:left="1418" w:hanging="1418"/>
        <w:textAlignment w:val="baseline"/>
        <w:outlineLvl w:val="3"/>
        <w:rPr>
          <w:rFonts w:ascii="Arial" w:eastAsia="宋体" w:hAnsi="Arial" w:cs="Times New Roman"/>
          <w:sz w:val="24"/>
          <w:szCs w:val="20"/>
          <w:lang w:eastAsia="zh-CN"/>
        </w:rPr>
      </w:pPr>
      <w:r>
        <w:rPr>
          <w:rFonts w:ascii="Arial" w:eastAsia="等线" w:hAnsi="Arial" w:cs="Times New Roman"/>
          <w:sz w:val="24"/>
          <w:szCs w:val="20"/>
          <w:lang w:eastAsia="zh-CN"/>
        </w:rPr>
        <w:t>9A</w:t>
      </w:r>
      <w:r w:rsidRPr="002301FB">
        <w:rPr>
          <w:rFonts w:ascii="Arial" w:eastAsia="等线" w:hAnsi="Arial" w:cs="Times New Roman"/>
          <w:sz w:val="24"/>
          <w:szCs w:val="20"/>
          <w:lang w:val="en-GB" w:eastAsia="zh-CN"/>
        </w:rPr>
        <w:t>.3.</w:t>
      </w:r>
      <w:r w:rsidRPr="002301FB">
        <w:rPr>
          <w:rFonts w:ascii="Arial" w:eastAsia="等线" w:hAnsi="Arial" w:cs="Times New Roman" w:hint="eastAsia"/>
          <w:sz w:val="24"/>
          <w:szCs w:val="20"/>
          <w:lang w:eastAsia="zh-CN"/>
        </w:rPr>
        <w:t>2</w:t>
      </w:r>
      <w:r w:rsidRPr="002301FB">
        <w:rPr>
          <w:rFonts w:ascii="Arial" w:eastAsia="等线" w:hAnsi="Arial" w:cs="Times New Roman"/>
          <w:sz w:val="24"/>
          <w:szCs w:val="20"/>
          <w:lang w:val="en-GB" w:eastAsia="zh-CN"/>
        </w:rPr>
        <w:t>.</w:t>
      </w:r>
      <w:r>
        <w:rPr>
          <w:rFonts w:ascii="Arial" w:eastAsia="等线" w:hAnsi="Arial" w:cs="Times New Roman"/>
          <w:sz w:val="24"/>
          <w:szCs w:val="20"/>
          <w:lang w:eastAsia="zh-CN"/>
        </w:rPr>
        <w:t>22</w:t>
      </w:r>
      <w:r w:rsidRPr="002301FB">
        <w:rPr>
          <w:rFonts w:ascii="Arial" w:eastAsia="等线" w:hAnsi="Arial" w:cs="Times New Roman"/>
          <w:sz w:val="24"/>
          <w:szCs w:val="20"/>
          <w:lang w:val="en-GB" w:eastAsia="zh-CN"/>
        </w:rPr>
        <w:tab/>
      </w:r>
      <w:r w:rsidRPr="002301FB">
        <w:rPr>
          <w:rFonts w:ascii="Arial" w:eastAsia="宋体" w:hAnsi="Arial" w:cs="Times New Roman" w:hint="eastAsia"/>
          <w:sz w:val="24"/>
          <w:szCs w:val="20"/>
          <w:lang w:eastAsia="zh-CN"/>
        </w:rPr>
        <w:t>INFERENCE JOB UPDATE FAILURE</w:t>
      </w:r>
    </w:p>
    <w:p w14:paraId="65E3529D" w14:textId="77777777" w:rsidR="002301FB" w:rsidRPr="002301FB" w:rsidRDefault="002301FB" w:rsidP="002301FB">
      <w:pPr>
        <w:spacing w:after="180" w:line="240" w:lineRule="auto"/>
        <w:rPr>
          <w:rFonts w:ascii="Times New Roman" w:eastAsia="Calibri" w:hAnsi="Times New Roman" w:cs="Times New Roman"/>
          <w:sz w:val="20"/>
          <w:szCs w:val="20"/>
          <w:lang w:eastAsia="zh-CN"/>
        </w:rPr>
      </w:pPr>
      <w:r w:rsidRPr="002301FB">
        <w:rPr>
          <w:rFonts w:ascii="Times New Roman" w:eastAsia="Calibri" w:hAnsi="Times New Roman" w:cs="Times New Roman"/>
          <w:sz w:val="20"/>
          <w:szCs w:val="20"/>
          <w:lang w:eastAsia="zh-CN"/>
        </w:rPr>
        <w:t>This message is sent by Near-RT RIC platform to</w:t>
      </w:r>
      <w:r w:rsidRPr="002301FB">
        <w:rPr>
          <w:rFonts w:ascii="Times New Roman" w:eastAsia="Calibri" w:hAnsi="Times New Roman" w:cs="Times New Roman" w:hint="eastAsia"/>
          <w:sz w:val="20"/>
          <w:szCs w:val="20"/>
          <w:lang w:eastAsia="zh-CN"/>
        </w:rPr>
        <w:t xml:space="preserve"> the</w:t>
      </w:r>
      <w:r w:rsidRPr="002301FB">
        <w:rPr>
          <w:rFonts w:ascii="Times New Roman" w:eastAsia="Calibri" w:hAnsi="Times New Roman" w:cs="Times New Roman"/>
          <w:sz w:val="20"/>
          <w:szCs w:val="20"/>
          <w:lang w:eastAsia="zh-CN"/>
        </w:rPr>
        <w:t xml:space="preserve"> xApp to indicate </w:t>
      </w:r>
      <w:r w:rsidRPr="002301FB">
        <w:rPr>
          <w:rFonts w:ascii="Times New Roman" w:eastAsia="Calibri" w:hAnsi="Times New Roman" w:cs="Times New Roman" w:hint="eastAsia"/>
          <w:sz w:val="20"/>
          <w:szCs w:val="20"/>
          <w:lang w:eastAsia="zh-CN"/>
        </w:rPr>
        <w:t xml:space="preserve">failure of </w:t>
      </w:r>
      <w:r w:rsidRPr="002301FB">
        <w:rPr>
          <w:rFonts w:ascii="Times New Roman" w:eastAsia="等线" w:hAnsi="Times New Roman" w:cs="Times New Roman" w:hint="eastAsia"/>
          <w:sz w:val="20"/>
          <w:szCs w:val="20"/>
          <w:lang w:eastAsia="zh-CN"/>
        </w:rPr>
        <w:t>updating</w:t>
      </w:r>
      <w:r w:rsidRPr="002301FB">
        <w:rPr>
          <w:rFonts w:ascii="Times New Roman" w:eastAsia="Calibri" w:hAnsi="Times New Roman" w:cs="Times New Roman" w:hint="eastAsia"/>
          <w:sz w:val="20"/>
          <w:szCs w:val="20"/>
          <w:lang w:eastAsia="zh-CN"/>
        </w:rPr>
        <w:t xml:space="preserve"> an AI/ML model </w:t>
      </w:r>
      <w:r w:rsidRPr="002301FB">
        <w:rPr>
          <w:rFonts w:ascii="Times New Roman" w:eastAsia="等线" w:hAnsi="Times New Roman" w:cs="Times New Roman" w:hint="eastAsia"/>
          <w:sz w:val="20"/>
          <w:szCs w:val="20"/>
          <w:lang w:eastAsia="zh-CN"/>
        </w:rPr>
        <w:t>inference</w:t>
      </w:r>
      <w:r w:rsidRPr="002301FB">
        <w:rPr>
          <w:rFonts w:ascii="Times New Roman" w:eastAsia="Calibri" w:hAnsi="Times New Roman" w:cs="Times New Roman" w:hint="eastAsia"/>
          <w:sz w:val="20"/>
          <w:szCs w:val="20"/>
          <w:lang w:eastAsia="zh-CN"/>
        </w:rPr>
        <w:t xml:space="preserve"> job</w:t>
      </w:r>
      <w:r w:rsidRPr="002301FB">
        <w:rPr>
          <w:rFonts w:ascii="Times New Roman" w:eastAsia="Calibri" w:hAnsi="Times New Roman" w:cs="Times New Roman"/>
          <w:sz w:val="20"/>
          <w:szCs w:val="20"/>
          <w:lang w:eastAsia="zh-CN"/>
        </w:rPr>
        <w:t>.</w:t>
      </w:r>
    </w:p>
    <w:p w14:paraId="5CE534C3" w14:textId="40126C4C" w:rsidR="002301FB" w:rsidRDefault="002301FB" w:rsidP="002301FB">
      <w:pPr>
        <w:spacing w:after="180" w:line="240" w:lineRule="auto"/>
        <w:rPr>
          <w:rFonts w:ascii="Times New Roman" w:eastAsia="Calibri" w:hAnsi="Times New Roman" w:cs="Times New Roman"/>
          <w:sz w:val="20"/>
          <w:szCs w:val="20"/>
          <w:lang w:eastAsia="zh-CN"/>
        </w:rPr>
      </w:pPr>
      <w:r w:rsidRPr="002301FB">
        <w:rPr>
          <w:rFonts w:ascii="Times New Roman" w:eastAsia="Calibri" w:hAnsi="Times New Roman" w:cs="Times New Roman"/>
          <w:sz w:val="20"/>
          <w:szCs w:val="20"/>
          <w:lang w:eastAsia="zh-CN"/>
        </w:rPr>
        <w:t>Direction: Near-RT RIC platform -&gt;</w:t>
      </w:r>
      <w:r w:rsidRPr="002301FB">
        <w:rPr>
          <w:rFonts w:ascii="Times New Roman" w:eastAsia="Calibri" w:hAnsi="Times New Roman" w:cs="Times New Roman" w:hint="eastAsia"/>
          <w:sz w:val="20"/>
          <w:szCs w:val="20"/>
          <w:lang w:eastAsia="zh-CN"/>
        </w:rPr>
        <w:t xml:space="preserve"> </w:t>
      </w:r>
      <w:r w:rsidRPr="002301FB">
        <w:rPr>
          <w:rFonts w:ascii="Times New Roman" w:eastAsia="Calibri" w:hAnsi="Times New Roman" w:cs="Times New Roman"/>
          <w:sz w:val="20"/>
          <w:szCs w:val="20"/>
          <w:lang w:eastAsia="zh-CN"/>
        </w:rPr>
        <w:t>xApp</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2301FB" w:rsidRPr="00724F58" w14:paraId="016FF136" w14:textId="77777777" w:rsidTr="002301FB">
        <w:trPr>
          <w:jc w:val="center"/>
        </w:trPr>
        <w:tc>
          <w:tcPr>
            <w:tcW w:w="2126" w:type="dxa"/>
          </w:tcPr>
          <w:p w14:paraId="36E2FD5F"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3D1F039F"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69DAC9FE"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0984104F"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2A7263EB" w14:textId="77777777" w:rsidR="002301FB" w:rsidRPr="00724F58" w:rsidRDefault="002301FB" w:rsidP="002301FB">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2301FB" w:rsidRPr="00724F58" w14:paraId="01373521" w14:textId="77777777" w:rsidTr="002301FB">
        <w:trPr>
          <w:jc w:val="center"/>
        </w:trPr>
        <w:tc>
          <w:tcPr>
            <w:tcW w:w="2126" w:type="dxa"/>
          </w:tcPr>
          <w:p w14:paraId="3E8558FE" w14:textId="1F7CD563"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Message Type</w:t>
            </w:r>
          </w:p>
        </w:tc>
        <w:tc>
          <w:tcPr>
            <w:tcW w:w="1134" w:type="dxa"/>
          </w:tcPr>
          <w:p w14:paraId="1CB3E0D8" w14:textId="1312E99F"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w:t>
            </w:r>
          </w:p>
        </w:tc>
        <w:tc>
          <w:tcPr>
            <w:tcW w:w="992" w:type="dxa"/>
          </w:tcPr>
          <w:p w14:paraId="3BC571DF"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20AE42B8" w14:textId="1EBA4AA1" w:rsidR="002301FB" w:rsidRPr="00724F58" w:rsidRDefault="00B2665C" w:rsidP="002301FB">
            <w:pPr>
              <w:spacing w:after="0" w:line="240" w:lineRule="auto"/>
              <w:rPr>
                <w:rFonts w:ascii="Arial" w:eastAsia="Calibri" w:hAnsi="Arial" w:cs="Arial"/>
                <w:sz w:val="18"/>
                <w:szCs w:val="20"/>
                <w:lang w:eastAsia="zh-CN"/>
              </w:rPr>
            </w:pPr>
            <w:r>
              <w:rPr>
                <w:rFonts w:ascii="Arial" w:eastAsia="宋体" w:hAnsi="Arial" w:cs="Arial"/>
                <w:sz w:val="18"/>
                <w:szCs w:val="20"/>
                <w:lang w:eastAsia="zh-CN"/>
              </w:rPr>
              <w:t>9A</w:t>
            </w:r>
            <w:r w:rsidR="002301FB" w:rsidRPr="002301FB">
              <w:rPr>
                <w:rFonts w:ascii="Arial" w:eastAsia="Calibri" w:hAnsi="Arial" w:cs="Arial"/>
                <w:sz w:val="18"/>
                <w:szCs w:val="20"/>
                <w:lang w:eastAsia="ja-JP"/>
              </w:rPr>
              <w:t>.3.3.1</w:t>
            </w:r>
          </w:p>
        </w:tc>
        <w:tc>
          <w:tcPr>
            <w:tcW w:w="4501" w:type="dxa"/>
          </w:tcPr>
          <w:p w14:paraId="584243FD" w14:textId="77777777" w:rsidR="002301FB" w:rsidRPr="00724F58" w:rsidRDefault="002301FB" w:rsidP="002301FB">
            <w:pPr>
              <w:spacing w:after="0" w:line="240" w:lineRule="auto"/>
              <w:jc w:val="center"/>
              <w:rPr>
                <w:rFonts w:ascii="Arial" w:eastAsia="Calibri" w:hAnsi="Arial" w:cs="Arial"/>
                <w:sz w:val="18"/>
                <w:szCs w:val="20"/>
                <w:lang w:eastAsia="ja-JP"/>
              </w:rPr>
            </w:pPr>
          </w:p>
        </w:tc>
      </w:tr>
      <w:tr w:rsidR="002301FB" w:rsidRPr="00724F58" w14:paraId="23FEBB54" w14:textId="77777777" w:rsidTr="002301FB">
        <w:trPr>
          <w:jc w:val="center"/>
        </w:trPr>
        <w:tc>
          <w:tcPr>
            <w:tcW w:w="2126" w:type="dxa"/>
          </w:tcPr>
          <w:p w14:paraId="3F73A242" w14:textId="290C7FCD"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Procedure Transaction ID</w:t>
            </w:r>
          </w:p>
        </w:tc>
        <w:tc>
          <w:tcPr>
            <w:tcW w:w="1134" w:type="dxa"/>
          </w:tcPr>
          <w:p w14:paraId="52249A10" w14:textId="5F8FA593"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w:t>
            </w:r>
          </w:p>
        </w:tc>
        <w:tc>
          <w:tcPr>
            <w:tcW w:w="992" w:type="dxa"/>
          </w:tcPr>
          <w:p w14:paraId="6137491A"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20FC5CDD" w14:textId="2723BBA7" w:rsidR="002301FB" w:rsidRPr="00724F58" w:rsidRDefault="002301FB" w:rsidP="002301FB">
            <w:pPr>
              <w:spacing w:after="0" w:line="240" w:lineRule="auto"/>
              <w:rPr>
                <w:rFonts w:ascii="Arial" w:eastAsia="Calibri" w:hAnsi="Arial" w:cs="Arial"/>
                <w:sz w:val="18"/>
                <w:szCs w:val="20"/>
                <w:lang w:eastAsia="zh-CN"/>
              </w:rPr>
            </w:pPr>
            <w:r w:rsidRPr="002301FB">
              <w:rPr>
                <w:rFonts w:ascii="Arial" w:eastAsia="宋体" w:hAnsi="Arial" w:cs="Arial" w:hint="eastAsia"/>
                <w:sz w:val="18"/>
                <w:szCs w:val="20"/>
                <w:lang w:eastAsia="zh-CN"/>
              </w:rPr>
              <w:t>10</w:t>
            </w:r>
            <w:r w:rsidRPr="002301FB">
              <w:rPr>
                <w:rFonts w:ascii="Arial" w:eastAsia="Calibri" w:hAnsi="Arial" w:cs="Arial"/>
                <w:sz w:val="18"/>
                <w:szCs w:val="20"/>
                <w:lang w:eastAsia="ja-JP"/>
              </w:rPr>
              <w:t>.</w:t>
            </w:r>
            <w:r w:rsidR="00B2665C">
              <w:rPr>
                <w:rFonts w:ascii="Arial" w:eastAsia="宋体" w:hAnsi="Arial" w:cs="Arial"/>
                <w:sz w:val="18"/>
                <w:szCs w:val="20"/>
                <w:lang w:eastAsia="zh-CN"/>
              </w:rPr>
              <w:t>1</w:t>
            </w:r>
            <w:r w:rsidRPr="002301FB">
              <w:rPr>
                <w:rFonts w:ascii="Arial" w:eastAsia="Calibri" w:hAnsi="Arial" w:cs="Arial"/>
                <w:sz w:val="18"/>
                <w:szCs w:val="20"/>
                <w:lang w:eastAsia="ja-JP"/>
              </w:rPr>
              <w:t>.1</w:t>
            </w:r>
          </w:p>
        </w:tc>
        <w:tc>
          <w:tcPr>
            <w:tcW w:w="4501" w:type="dxa"/>
          </w:tcPr>
          <w:p w14:paraId="0C834BC7" w14:textId="77777777" w:rsidR="002301FB" w:rsidRPr="00724F58" w:rsidRDefault="002301FB" w:rsidP="002301FB">
            <w:pPr>
              <w:spacing w:after="0" w:line="240" w:lineRule="auto"/>
              <w:jc w:val="center"/>
              <w:rPr>
                <w:rFonts w:ascii="Arial" w:eastAsia="Calibri" w:hAnsi="Arial" w:cs="Arial"/>
                <w:sz w:val="18"/>
                <w:szCs w:val="20"/>
                <w:lang w:eastAsia="ja-JP"/>
              </w:rPr>
            </w:pPr>
          </w:p>
        </w:tc>
      </w:tr>
      <w:tr w:rsidR="002301FB" w:rsidRPr="00724F58" w14:paraId="3E71C66D" w14:textId="77777777" w:rsidTr="002301FB">
        <w:trPr>
          <w:jc w:val="center"/>
        </w:trPr>
        <w:tc>
          <w:tcPr>
            <w:tcW w:w="2126" w:type="dxa"/>
          </w:tcPr>
          <w:p w14:paraId="55030C39" w14:textId="57731BA5"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等线" w:hAnsi="Arial" w:cs="Arial"/>
                <w:sz w:val="18"/>
                <w:szCs w:val="20"/>
                <w:lang w:eastAsia="zh-CN"/>
              </w:rPr>
              <w:t>Inference Job ID</w:t>
            </w:r>
          </w:p>
        </w:tc>
        <w:tc>
          <w:tcPr>
            <w:tcW w:w="1134" w:type="dxa"/>
          </w:tcPr>
          <w:p w14:paraId="70F8D79F" w14:textId="75F87B94"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等线" w:hAnsi="Arial" w:cs="Arial"/>
                <w:sz w:val="18"/>
                <w:szCs w:val="20"/>
                <w:lang w:eastAsia="zh-CN"/>
              </w:rPr>
              <w:t>M</w:t>
            </w:r>
          </w:p>
        </w:tc>
        <w:tc>
          <w:tcPr>
            <w:tcW w:w="992" w:type="dxa"/>
          </w:tcPr>
          <w:p w14:paraId="1574E4B4"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40767D45" w14:textId="697873CF" w:rsidR="002301FB" w:rsidRPr="00724F58" w:rsidRDefault="00B2665C" w:rsidP="002301FB">
            <w:pPr>
              <w:spacing w:after="0" w:line="240" w:lineRule="auto"/>
              <w:rPr>
                <w:rFonts w:ascii="Arial" w:eastAsia="Calibri" w:hAnsi="Arial" w:cs="Arial"/>
                <w:sz w:val="18"/>
                <w:szCs w:val="20"/>
                <w:lang w:eastAsia="zh-CN"/>
              </w:rPr>
            </w:pPr>
            <w:r>
              <w:rPr>
                <w:rFonts w:ascii="Arial" w:eastAsia="Calibri" w:hAnsi="Arial" w:cs="Arial"/>
                <w:sz w:val="18"/>
                <w:szCs w:val="20"/>
                <w:lang w:eastAsia="zh-CN"/>
              </w:rPr>
              <w:t>9A</w:t>
            </w:r>
            <w:r w:rsidR="002301FB" w:rsidRPr="002301FB">
              <w:rPr>
                <w:rFonts w:ascii="Arial" w:eastAsia="Calibri" w:hAnsi="Arial" w:cs="Arial" w:hint="eastAsia"/>
                <w:sz w:val="18"/>
                <w:szCs w:val="20"/>
                <w:lang w:eastAsia="zh-CN"/>
              </w:rPr>
              <w:t>.3.3.</w:t>
            </w:r>
            <w:r w:rsidR="002301FB" w:rsidRPr="002301FB">
              <w:rPr>
                <w:rFonts w:ascii="Arial" w:eastAsia="等线" w:hAnsi="Arial" w:cs="Arial" w:hint="eastAsia"/>
                <w:sz w:val="18"/>
                <w:szCs w:val="20"/>
                <w:lang w:eastAsia="zh-CN"/>
              </w:rPr>
              <w:t>19</w:t>
            </w:r>
          </w:p>
        </w:tc>
        <w:tc>
          <w:tcPr>
            <w:tcW w:w="4501" w:type="dxa"/>
          </w:tcPr>
          <w:p w14:paraId="1CB09C88" w14:textId="77777777" w:rsidR="002301FB" w:rsidRPr="00724F58" w:rsidRDefault="002301FB" w:rsidP="002301FB">
            <w:pPr>
              <w:spacing w:after="0" w:line="240" w:lineRule="auto"/>
              <w:jc w:val="center"/>
              <w:rPr>
                <w:rFonts w:ascii="Arial" w:eastAsia="Calibri" w:hAnsi="Arial" w:cs="Arial"/>
                <w:sz w:val="18"/>
                <w:szCs w:val="20"/>
                <w:lang w:eastAsia="ja-JP"/>
              </w:rPr>
            </w:pPr>
          </w:p>
        </w:tc>
      </w:tr>
      <w:tr w:rsidR="002301FB" w:rsidRPr="00724F58" w14:paraId="2AD4CA64" w14:textId="77777777" w:rsidTr="002301FB">
        <w:trPr>
          <w:jc w:val="center"/>
        </w:trPr>
        <w:tc>
          <w:tcPr>
            <w:tcW w:w="2126" w:type="dxa"/>
          </w:tcPr>
          <w:p w14:paraId="3DFDDBE6" w14:textId="070AADCB"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宋体" w:hAnsi="Arial" w:cs="Arial" w:hint="eastAsia"/>
                <w:sz w:val="18"/>
                <w:szCs w:val="20"/>
                <w:lang w:eastAsia="zh-CN"/>
              </w:rPr>
              <w:t>Cause</w:t>
            </w:r>
          </w:p>
        </w:tc>
        <w:tc>
          <w:tcPr>
            <w:tcW w:w="1134" w:type="dxa"/>
          </w:tcPr>
          <w:p w14:paraId="4EE9E723" w14:textId="3FB9FC7E"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宋体" w:hAnsi="Arial" w:cs="Arial" w:hint="eastAsia"/>
                <w:sz w:val="18"/>
                <w:szCs w:val="20"/>
                <w:lang w:eastAsia="zh-CN"/>
              </w:rPr>
              <w:t>M</w:t>
            </w:r>
          </w:p>
        </w:tc>
        <w:tc>
          <w:tcPr>
            <w:tcW w:w="992" w:type="dxa"/>
          </w:tcPr>
          <w:p w14:paraId="7E55142F"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20F4538D" w14:textId="0079AA4C" w:rsidR="002301FB" w:rsidRPr="00724F58" w:rsidRDefault="00B2665C" w:rsidP="002301FB">
            <w:pPr>
              <w:spacing w:after="0" w:line="240" w:lineRule="auto"/>
              <w:rPr>
                <w:rFonts w:ascii="Arial" w:eastAsia="Calibri" w:hAnsi="Arial" w:cs="Arial"/>
                <w:sz w:val="18"/>
                <w:szCs w:val="20"/>
                <w:lang w:eastAsia="ja-JP"/>
              </w:rPr>
            </w:pPr>
            <w:r>
              <w:rPr>
                <w:rFonts w:ascii="Arial" w:eastAsia="Calibri" w:hAnsi="Arial" w:cs="Arial"/>
                <w:sz w:val="18"/>
                <w:szCs w:val="20"/>
                <w:lang w:eastAsia="zh-CN"/>
              </w:rPr>
              <w:t>9A</w:t>
            </w:r>
            <w:r w:rsidR="002301FB" w:rsidRPr="002301FB">
              <w:rPr>
                <w:rFonts w:ascii="Arial" w:eastAsia="Calibri" w:hAnsi="Arial" w:cs="Arial" w:hint="eastAsia"/>
                <w:sz w:val="18"/>
                <w:szCs w:val="20"/>
                <w:lang w:eastAsia="zh-CN"/>
              </w:rPr>
              <w:t>.3.3.</w:t>
            </w:r>
            <w:r w:rsidR="002301FB" w:rsidRPr="002301FB">
              <w:rPr>
                <w:rFonts w:ascii="Arial" w:eastAsia="等线" w:hAnsi="Arial" w:cs="Arial" w:hint="eastAsia"/>
                <w:sz w:val="18"/>
                <w:szCs w:val="20"/>
                <w:lang w:eastAsia="zh-CN"/>
              </w:rPr>
              <w:t>10</w:t>
            </w:r>
          </w:p>
        </w:tc>
        <w:tc>
          <w:tcPr>
            <w:tcW w:w="4501" w:type="dxa"/>
          </w:tcPr>
          <w:p w14:paraId="58360118" w14:textId="77777777" w:rsidR="002301FB" w:rsidRPr="00724F58" w:rsidRDefault="002301FB" w:rsidP="002301FB">
            <w:pPr>
              <w:spacing w:after="0" w:line="240" w:lineRule="auto"/>
              <w:jc w:val="center"/>
              <w:rPr>
                <w:rFonts w:ascii="Arial" w:eastAsia="Calibri" w:hAnsi="Arial" w:cs="Arial"/>
                <w:sz w:val="18"/>
                <w:szCs w:val="20"/>
                <w:lang w:eastAsia="ja-JP"/>
              </w:rPr>
            </w:pPr>
          </w:p>
        </w:tc>
      </w:tr>
    </w:tbl>
    <w:p w14:paraId="3DF1FE28" w14:textId="77777777" w:rsidR="002301FB" w:rsidRPr="00D72DE9" w:rsidRDefault="002301FB" w:rsidP="002301FB">
      <w:pPr>
        <w:spacing w:after="180" w:line="240" w:lineRule="auto"/>
        <w:rPr>
          <w:rFonts w:ascii="Times New Roman" w:eastAsia="等线" w:hAnsi="Times New Roman" w:cs="Times New Roman"/>
          <w:b/>
          <w:bCs/>
          <w:color w:val="FF0000"/>
          <w:sz w:val="20"/>
          <w:szCs w:val="20"/>
          <w:lang w:eastAsia="zh-CN"/>
        </w:rPr>
      </w:pPr>
    </w:p>
    <w:p w14:paraId="07B023B2" w14:textId="70D9EA1B" w:rsidR="002301FB" w:rsidRPr="002301FB" w:rsidRDefault="002301FB" w:rsidP="002301FB">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val="en-GB" w:eastAsia="zh-CN"/>
        </w:rPr>
      </w:pPr>
      <w:r>
        <w:rPr>
          <w:rFonts w:ascii="Arial" w:eastAsia="等线" w:hAnsi="Arial" w:cs="Times New Roman"/>
          <w:sz w:val="24"/>
          <w:szCs w:val="20"/>
          <w:lang w:eastAsia="zh-CN"/>
        </w:rPr>
        <w:t>9A</w:t>
      </w:r>
      <w:r w:rsidRPr="002301FB">
        <w:rPr>
          <w:rFonts w:ascii="Arial" w:eastAsia="等线" w:hAnsi="Arial" w:cs="Times New Roman"/>
          <w:sz w:val="24"/>
          <w:szCs w:val="20"/>
          <w:lang w:val="en-GB" w:eastAsia="zh-CN"/>
        </w:rPr>
        <w:t>.3.</w:t>
      </w:r>
      <w:r w:rsidRPr="002301FB">
        <w:rPr>
          <w:rFonts w:ascii="Arial" w:eastAsia="等线" w:hAnsi="Arial" w:cs="Times New Roman" w:hint="eastAsia"/>
          <w:sz w:val="24"/>
          <w:szCs w:val="20"/>
          <w:lang w:eastAsia="zh-CN"/>
        </w:rPr>
        <w:t>2</w:t>
      </w:r>
      <w:r w:rsidRPr="002301FB">
        <w:rPr>
          <w:rFonts w:ascii="Arial" w:eastAsia="等线" w:hAnsi="Arial" w:cs="Times New Roman"/>
          <w:sz w:val="24"/>
          <w:szCs w:val="20"/>
          <w:lang w:val="en-GB" w:eastAsia="zh-CN"/>
        </w:rPr>
        <w:t>.</w:t>
      </w:r>
      <w:r>
        <w:rPr>
          <w:rFonts w:ascii="Arial" w:eastAsia="等线" w:hAnsi="Arial" w:cs="Times New Roman"/>
          <w:sz w:val="24"/>
          <w:szCs w:val="20"/>
          <w:lang w:eastAsia="zh-CN"/>
        </w:rPr>
        <w:t>23</w:t>
      </w:r>
      <w:r w:rsidRPr="002301FB">
        <w:rPr>
          <w:rFonts w:ascii="Arial" w:eastAsia="等线" w:hAnsi="Arial" w:cs="Times New Roman"/>
          <w:sz w:val="24"/>
          <w:szCs w:val="20"/>
          <w:lang w:val="en-GB" w:eastAsia="zh-CN"/>
        </w:rPr>
        <w:tab/>
      </w:r>
      <w:r w:rsidRPr="002301FB">
        <w:rPr>
          <w:rFonts w:ascii="Arial" w:eastAsia="宋体" w:hAnsi="Arial" w:cs="Times New Roman" w:hint="eastAsia"/>
          <w:sz w:val="24"/>
          <w:szCs w:val="20"/>
          <w:lang w:eastAsia="zh-CN"/>
        </w:rPr>
        <w:t>INFERENCE</w:t>
      </w:r>
      <w:r w:rsidRPr="002301FB">
        <w:rPr>
          <w:rFonts w:ascii="Arial" w:eastAsia="等线" w:hAnsi="Arial" w:cs="Times New Roman" w:hint="eastAsia"/>
          <w:sz w:val="24"/>
          <w:szCs w:val="20"/>
          <w:lang w:val="en-GB" w:eastAsia="zh-CN"/>
        </w:rPr>
        <w:t xml:space="preserve"> JOB DELETE</w:t>
      </w:r>
      <w:r w:rsidRPr="002301FB">
        <w:rPr>
          <w:rFonts w:ascii="Arial" w:eastAsia="宋体" w:hAnsi="Arial" w:cs="Times New Roman" w:hint="eastAsia"/>
          <w:sz w:val="24"/>
          <w:szCs w:val="20"/>
          <w:lang w:eastAsia="zh-CN"/>
        </w:rPr>
        <w:t xml:space="preserve"> </w:t>
      </w:r>
      <w:r w:rsidRPr="002301FB">
        <w:rPr>
          <w:rFonts w:ascii="Arial" w:eastAsia="Times New Roman" w:hAnsi="Arial" w:cs="Times New Roman"/>
          <w:sz w:val="24"/>
          <w:szCs w:val="20"/>
          <w:lang w:val="en-GB"/>
        </w:rPr>
        <w:t>REQUEST</w:t>
      </w:r>
    </w:p>
    <w:p w14:paraId="0B560B01" w14:textId="77777777" w:rsidR="002301FB" w:rsidRPr="002301FB" w:rsidRDefault="002301FB" w:rsidP="002301FB">
      <w:pPr>
        <w:spacing w:after="180" w:line="240" w:lineRule="auto"/>
        <w:rPr>
          <w:rFonts w:ascii="Times New Roman" w:eastAsia="Calibri" w:hAnsi="Times New Roman" w:cs="Times New Roman"/>
          <w:sz w:val="20"/>
          <w:szCs w:val="20"/>
          <w:lang w:eastAsia="zh-CN"/>
        </w:rPr>
      </w:pPr>
      <w:r w:rsidRPr="002301FB">
        <w:rPr>
          <w:rFonts w:ascii="Times New Roman" w:eastAsia="Calibri" w:hAnsi="Times New Roman" w:cs="Times New Roman"/>
          <w:sz w:val="20"/>
          <w:szCs w:val="20"/>
          <w:lang w:eastAsia="zh-CN"/>
        </w:rPr>
        <w:t>This message is sent by an xApp to the Near-RT RIC platform to</w:t>
      </w:r>
      <w:r w:rsidRPr="002301FB">
        <w:rPr>
          <w:rFonts w:ascii="Times New Roman" w:eastAsia="Calibri" w:hAnsi="Times New Roman" w:cs="Times New Roman" w:hint="eastAsia"/>
          <w:sz w:val="20"/>
          <w:szCs w:val="20"/>
          <w:lang w:eastAsia="zh-CN"/>
        </w:rPr>
        <w:t xml:space="preserve"> delete an AI/ML model </w:t>
      </w:r>
      <w:r w:rsidRPr="002301FB">
        <w:rPr>
          <w:rFonts w:ascii="Times New Roman" w:eastAsia="等线" w:hAnsi="Times New Roman" w:cs="Times New Roman" w:hint="eastAsia"/>
          <w:sz w:val="20"/>
          <w:szCs w:val="20"/>
          <w:lang w:eastAsia="zh-CN"/>
        </w:rPr>
        <w:t>inference</w:t>
      </w:r>
      <w:r w:rsidRPr="002301FB">
        <w:rPr>
          <w:rFonts w:ascii="Times New Roman" w:eastAsia="Calibri" w:hAnsi="Times New Roman" w:cs="Times New Roman" w:hint="eastAsia"/>
          <w:sz w:val="20"/>
          <w:szCs w:val="20"/>
          <w:lang w:eastAsia="zh-CN"/>
        </w:rPr>
        <w:t xml:space="preserve"> job</w:t>
      </w:r>
      <w:r w:rsidRPr="002301FB">
        <w:rPr>
          <w:rFonts w:ascii="Times New Roman" w:eastAsia="Calibri" w:hAnsi="Times New Roman" w:cs="Times New Roman"/>
          <w:sz w:val="20"/>
          <w:szCs w:val="20"/>
          <w:lang w:eastAsia="zh-CN"/>
        </w:rPr>
        <w:t>.</w:t>
      </w:r>
    </w:p>
    <w:p w14:paraId="7EF0E6B2" w14:textId="5EBBE4C1" w:rsidR="002301FB" w:rsidRDefault="002301FB" w:rsidP="002301FB">
      <w:pPr>
        <w:spacing w:after="180" w:line="240" w:lineRule="auto"/>
        <w:rPr>
          <w:rFonts w:ascii="Times New Roman" w:eastAsia="Calibri" w:hAnsi="Times New Roman" w:cs="Times New Roman"/>
          <w:sz w:val="20"/>
          <w:szCs w:val="20"/>
          <w:lang w:eastAsia="zh-CN"/>
        </w:rPr>
      </w:pPr>
      <w:r w:rsidRPr="002301FB">
        <w:rPr>
          <w:rFonts w:ascii="Times New Roman" w:eastAsia="Calibri" w:hAnsi="Times New Roman" w:cs="Times New Roman"/>
          <w:sz w:val="20"/>
          <w:szCs w:val="20"/>
          <w:lang w:eastAsia="zh-CN"/>
        </w:rPr>
        <w:t>Direction: xApp -&gt; Near-RT RIC platform</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2301FB" w:rsidRPr="00724F58" w14:paraId="1406EDE6" w14:textId="77777777" w:rsidTr="002301FB">
        <w:trPr>
          <w:jc w:val="center"/>
        </w:trPr>
        <w:tc>
          <w:tcPr>
            <w:tcW w:w="2126" w:type="dxa"/>
          </w:tcPr>
          <w:p w14:paraId="541CDA1F"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71E8B4FF"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07747D65"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1AFB4EC1"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36090B65" w14:textId="77777777" w:rsidR="002301FB" w:rsidRPr="00724F58" w:rsidRDefault="002301FB" w:rsidP="002301FB">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2301FB" w:rsidRPr="00724F58" w14:paraId="59C77C6A" w14:textId="77777777" w:rsidTr="002301FB">
        <w:trPr>
          <w:jc w:val="center"/>
        </w:trPr>
        <w:tc>
          <w:tcPr>
            <w:tcW w:w="2126" w:type="dxa"/>
          </w:tcPr>
          <w:p w14:paraId="68E1399D" w14:textId="698A96C2"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Message Type</w:t>
            </w:r>
          </w:p>
        </w:tc>
        <w:tc>
          <w:tcPr>
            <w:tcW w:w="1134" w:type="dxa"/>
          </w:tcPr>
          <w:p w14:paraId="236C2A8E" w14:textId="04C68059"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w:t>
            </w:r>
          </w:p>
        </w:tc>
        <w:tc>
          <w:tcPr>
            <w:tcW w:w="992" w:type="dxa"/>
          </w:tcPr>
          <w:p w14:paraId="07A9605B"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07E24393" w14:textId="172CD8EA" w:rsidR="002301FB" w:rsidRPr="00724F58" w:rsidRDefault="00B2665C" w:rsidP="002301FB">
            <w:pPr>
              <w:spacing w:after="0" w:line="240" w:lineRule="auto"/>
              <w:rPr>
                <w:rFonts w:ascii="Arial" w:eastAsia="Calibri" w:hAnsi="Arial" w:cs="Arial"/>
                <w:sz w:val="18"/>
                <w:szCs w:val="20"/>
                <w:lang w:eastAsia="zh-CN"/>
              </w:rPr>
            </w:pPr>
            <w:r>
              <w:rPr>
                <w:rFonts w:ascii="Arial" w:eastAsia="宋体" w:hAnsi="Arial" w:cs="Arial"/>
                <w:sz w:val="18"/>
                <w:szCs w:val="20"/>
                <w:lang w:eastAsia="zh-CN"/>
              </w:rPr>
              <w:t>9A</w:t>
            </w:r>
            <w:r w:rsidR="002301FB" w:rsidRPr="002301FB">
              <w:rPr>
                <w:rFonts w:ascii="Arial" w:eastAsia="Calibri" w:hAnsi="Arial" w:cs="Arial"/>
                <w:sz w:val="18"/>
                <w:szCs w:val="20"/>
                <w:lang w:eastAsia="ja-JP"/>
              </w:rPr>
              <w:t>.3.3.1</w:t>
            </w:r>
          </w:p>
        </w:tc>
        <w:tc>
          <w:tcPr>
            <w:tcW w:w="4501" w:type="dxa"/>
          </w:tcPr>
          <w:p w14:paraId="0E4720F1" w14:textId="77777777" w:rsidR="002301FB" w:rsidRPr="00724F58" w:rsidRDefault="002301FB" w:rsidP="002301FB">
            <w:pPr>
              <w:spacing w:after="0" w:line="240" w:lineRule="auto"/>
              <w:jc w:val="center"/>
              <w:rPr>
                <w:rFonts w:ascii="Arial" w:eastAsia="Calibri" w:hAnsi="Arial" w:cs="Arial"/>
                <w:sz w:val="18"/>
                <w:szCs w:val="20"/>
                <w:lang w:eastAsia="ja-JP"/>
              </w:rPr>
            </w:pPr>
          </w:p>
        </w:tc>
      </w:tr>
      <w:tr w:rsidR="002301FB" w:rsidRPr="00724F58" w14:paraId="608A51B4" w14:textId="77777777" w:rsidTr="002301FB">
        <w:trPr>
          <w:jc w:val="center"/>
        </w:trPr>
        <w:tc>
          <w:tcPr>
            <w:tcW w:w="2126" w:type="dxa"/>
          </w:tcPr>
          <w:p w14:paraId="54FCD78E" w14:textId="1E686F54"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Procedure Transaction ID</w:t>
            </w:r>
          </w:p>
        </w:tc>
        <w:tc>
          <w:tcPr>
            <w:tcW w:w="1134" w:type="dxa"/>
          </w:tcPr>
          <w:p w14:paraId="02E655C1" w14:textId="2783B2CC"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w:t>
            </w:r>
          </w:p>
        </w:tc>
        <w:tc>
          <w:tcPr>
            <w:tcW w:w="992" w:type="dxa"/>
          </w:tcPr>
          <w:p w14:paraId="5974878E"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66814680" w14:textId="09EE7654"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宋体" w:hAnsi="Arial" w:cs="Arial" w:hint="eastAsia"/>
                <w:sz w:val="18"/>
                <w:szCs w:val="20"/>
                <w:lang w:eastAsia="zh-CN"/>
              </w:rPr>
              <w:t>10</w:t>
            </w:r>
            <w:r w:rsidRPr="002301FB">
              <w:rPr>
                <w:rFonts w:ascii="Arial" w:eastAsia="Calibri" w:hAnsi="Arial" w:cs="Arial"/>
                <w:sz w:val="18"/>
                <w:szCs w:val="20"/>
                <w:lang w:eastAsia="ja-JP"/>
              </w:rPr>
              <w:t>.</w:t>
            </w:r>
            <w:r w:rsidR="00B2665C">
              <w:rPr>
                <w:rFonts w:ascii="Arial" w:eastAsia="宋体" w:hAnsi="Arial" w:cs="Arial"/>
                <w:sz w:val="18"/>
                <w:szCs w:val="20"/>
                <w:lang w:eastAsia="zh-CN"/>
              </w:rPr>
              <w:t>1</w:t>
            </w:r>
            <w:r w:rsidRPr="002301FB">
              <w:rPr>
                <w:rFonts w:ascii="Arial" w:eastAsia="Calibri" w:hAnsi="Arial" w:cs="Arial"/>
                <w:sz w:val="18"/>
                <w:szCs w:val="20"/>
                <w:lang w:eastAsia="ja-JP"/>
              </w:rPr>
              <w:t>.1</w:t>
            </w:r>
          </w:p>
        </w:tc>
        <w:tc>
          <w:tcPr>
            <w:tcW w:w="4501" w:type="dxa"/>
          </w:tcPr>
          <w:p w14:paraId="087A8D45" w14:textId="77777777" w:rsidR="002301FB" w:rsidRPr="00724F58" w:rsidRDefault="002301FB" w:rsidP="002301FB">
            <w:pPr>
              <w:spacing w:after="0" w:line="240" w:lineRule="auto"/>
              <w:jc w:val="center"/>
              <w:rPr>
                <w:rFonts w:ascii="Arial" w:eastAsia="Calibri" w:hAnsi="Arial" w:cs="Arial"/>
                <w:sz w:val="18"/>
                <w:szCs w:val="20"/>
                <w:lang w:eastAsia="ja-JP"/>
              </w:rPr>
            </w:pPr>
          </w:p>
        </w:tc>
      </w:tr>
      <w:tr w:rsidR="002301FB" w:rsidRPr="00724F58" w14:paraId="29BD6E04" w14:textId="77777777" w:rsidTr="002301FB">
        <w:trPr>
          <w:jc w:val="center"/>
        </w:trPr>
        <w:tc>
          <w:tcPr>
            <w:tcW w:w="2126" w:type="dxa"/>
          </w:tcPr>
          <w:p w14:paraId="356D44BA" w14:textId="789EB47C"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宋体" w:hAnsi="Arial" w:cs="Arial" w:hint="eastAsia"/>
                <w:sz w:val="18"/>
                <w:szCs w:val="20"/>
                <w:lang w:eastAsia="zh-CN"/>
              </w:rPr>
              <w:t xml:space="preserve">Inference </w:t>
            </w:r>
            <w:r w:rsidRPr="002301FB">
              <w:rPr>
                <w:rFonts w:ascii="Arial" w:eastAsia="宋体" w:hAnsi="Arial" w:cs="Arial"/>
                <w:sz w:val="18"/>
                <w:szCs w:val="20"/>
                <w:lang w:eastAsia="zh-CN"/>
              </w:rPr>
              <w:t>Job</w:t>
            </w:r>
            <w:r w:rsidRPr="002301FB">
              <w:rPr>
                <w:rFonts w:ascii="Arial" w:eastAsia="宋体" w:hAnsi="Arial" w:cs="Arial" w:hint="eastAsia"/>
                <w:sz w:val="18"/>
                <w:szCs w:val="20"/>
                <w:lang w:eastAsia="zh-CN"/>
              </w:rPr>
              <w:t xml:space="preserve"> </w:t>
            </w:r>
            <w:r w:rsidRPr="002301FB">
              <w:rPr>
                <w:rFonts w:ascii="Arial" w:eastAsia="宋体" w:hAnsi="Arial" w:cs="Arial"/>
                <w:sz w:val="18"/>
                <w:szCs w:val="20"/>
                <w:lang w:eastAsia="zh-CN"/>
              </w:rPr>
              <w:t>ID</w:t>
            </w:r>
          </w:p>
        </w:tc>
        <w:tc>
          <w:tcPr>
            <w:tcW w:w="1134" w:type="dxa"/>
          </w:tcPr>
          <w:p w14:paraId="3BF26159" w14:textId="7B7EE791" w:rsidR="002301FB" w:rsidRPr="00724F58" w:rsidRDefault="002301FB" w:rsidP="002301FB">
            <w:pPr>
              <w:spacing w:after="0" w:line="240" w:lineRule="auto"/>
              <w:rPr>
                <w:rFonts w:ascii="Arial" w:eastAsia="等线" w:hAnsi="Arial" w:cs="Arial"/>
                <w:sz w:val="18"/>
                <w:szCs w:val="20"/>
                <w:lang w:eastAsia="zh-CN"/>
              </w:rPr>
            </w:pPr>
            <w:r w:rsidRPr="002301FB">
              <w:rPr>
                <w:rFonts w:ascii="Arial" w:eastAsia="宋体" w:hAnsi="Arial" w:cs="Arial" w:hint="eastAsia"/>
                <w:sz w:val="18"/>
                <w:szCs w:val="20"/>
                <w:lang w:eastAsia="zh-CN"/>
              </w:rPr>
              <w:t>M</w:t>
            </w:r>
          </w:p>
        </w:tc>
        <w:tc>
          <w:tcPr>
            <w:tcW w:w="992" w:type="dxa"/>
          </w:tcPr>
          <w:p w14:paraId="5C8D5BA3"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360160EB" w14:textId="6ED67E0C" w:rsidR="002301FB" w:rsidRPr="00724F58" w:rsidRDefault="00B2665C" w:rsidP="002301FB">
            <w:pPr>
              <w:spacing w:after="0" w:line="240" w:lineRule="auto"/>
              <w:rPr>
                <w:rFonts w:ascii="Arial" w:eastAsia="宋体" w:hAnsi="Arial" w:cs="Arial"/>
                <w:sz w:val="18"/>
                <w:szCs w:val="20"/>
                <w:lang w:eastAsia="zh-CN"/>
              </w:rPr>
            </w:pPr>
            <w:r>
              <w:rPr>
                <w:rFonts w:ascii="Arial" w:eastAsia="Calibri" w:hAnsi="Arial" w:cs="Arial"/>
                <w:sz w:val="18"/>
                <w:szCs w:val="20"/>
                <w:lang w:eastAsia="zh-CN"/>
              </w:rPr>
              <w:t>9A</w:t>
            </w:r>
            <w:r w:rsidR="002301FB" w:rsidRPr="002301FB">
              <w:rPr>
                <w:rFonts w:ascii="Arial" w:eastAsia="Calibri" w:hAnsi="Arial" w:cs="Arial" w:hint="eastAsia"/>
                <w:sz w:val="18"/>
                <w:szCs w:val="20"/>
                <w:lang w:eastAsia="zh-CN"/>
              </w:rPr>
              <w:t>.3.3.</w:t>
            </w:r>
            <w:r w:rsidR="002301FB" w:rsidRPr="002301FB">
              <w:rPr>
                <w:rFonts w:ascii="Arial" w:eastAsia="等线" w:hAnsi="Arial" w:cs="Arial" w:hint="eastAsia"/>
                <w:sz w:val="18"/>
                <w:szCs w:val="20"/>
                <w:lang w:eastAsia="zh-CN"/>
              </w:rPr>
              <w:t>19</w:t>
            </w:r>
          </w:p>
        </w:tc>
        <w:tc>
          <w:tcPr>
            <w:tcW w:w="4501" w:type="dxa"/>
          </w:tcPr>
          <w:p w14:paraId="6DEFF601" w14:textId="77777777" w:rsidR="002301FB" w:rsidRPr="00724F58" w:rsidRDefault="002301FB" w:rsidP="002301FB">
            <w:pPr>
              <w:spacing w:after="0" w:line="240" w:lineRule="auto"/>
              <w:jc w:val="center"/>
              <w:rPr>
                <w:rFonts w:ascii="Arial" w:eastAsia="Calibri" w:hAnsi="Arial" w:cs="Arial"/>
                <w:sz w:val="18"/>
                <w:szCs w:val="20"/>
                <w:lang w:eastAsia="ja-JP"/>
              </w:rPr>
            </w:pPr>
          </w:p>
        </w:tc>
      </w:tr>
    </w:tbl>
    <w:p w14:paraId="3B38E76F" w14:textId="77777777" w:rsidR="002301FB" w:rsidRPr="002301FB" w:rsidRDefault="002301FB" w:rsidP="002301FB">
      <w:pPr>
        <w:spacing w:after="180" w:line="240" w:lineRule="auto"/>
        <w:rPr>
          <w:rFonts w:ascii="Times New Roman" w:eastAsia="Yu Mincho" w:hAnsi="Times New Roman" w:cs="Times New Roman"/>
          <w:b/>
          <w:bCs/>
          <w:color w:val="FF0000"/>
          <w:sz w:val="20"/>
          <w:szCs w:val="20"/>
        </w:rPr>
      </w:pPr>
    </w:p>
    <w:p w14:paraId="11135F26" w14:textId="6FC06688" w:rsidR="002301FB" w:rsidRPr="002301FB" w:rsidRDefault="002301FB" w:rsidP="002301FB">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eastAsia="zh-CN"/>
        </w:rPr>
      </w:pPr>
      <w:r>
        <w:rPr>
          <w:rFonts w:ascii="Arial" w:eastAsia="等线" w:hAnsi="Arial" w:cs="Times New Roman"/>
          <w:sz w:val="24"/>
          <w:szCs w:val="20"/>
          <w:lang w:eastAsia="zh-CN"/>
        </w:rPr>
        <w:t>9A</w:t>
      </w:r>
      <w:r w:rsidRPr="002301FB">
        <w:rPr>
          <w:rFonts w:ascii="Arial" w:eastAsia="等线" w:hAnsi="Arial" w:cs="Times New Roman"/>
          <w:sz w:val="24"/>
          <w:szCs w:val="20"/>
          <w:lang w:val="en-GB" w:eastAsia="zh-CN"/>
        </w:rPr>
        <w:t>.3.</w:t>
      </w:r>
      <w:r w:rsidRPr="002301FB">
        <w:rPr>
          <w:rFonts w:ascii="Arial" w:eastAsia="等线" w:hAnsi="Arial" w:cs="Times New Roman" w:hint="eastAsia"/>
          <w:sz w:val="24"/>
          <w:szCs w:val="20"/>
          <w:lang w:eastAsia="zh-CN"/>
        </w:rPr>
        <w:t>2</w:t>
      </w:r>
      <w:r w:rsidRPr="002301FB">
        <w:rPr>
          <w:rFonts w:ascii="Arial" w:eastAsia="等线" w:hAnsi="Arial" w:cs="Times New Roman"/>
          <w:sz w:val="24"/>
          <w:szCs w:val="20"/>
          <w:lang w:val="en-GB" w:eastAsia="zh-CN"/>
        </w:rPr>
        <w:t>.</w:t>
      </w:r>
      <w:r>
        <w:rPr>
          <w:rFonts w:ascii="Arial" w:eastAsia="等线" w:hAnsi="Arial" w:cs="Times New Roman"/>
          <w:sz w:val="24"/>
          <w:szCs w:val="20"/>
          <w:lang w:val="en-GB" w:eastAsia="zh-CN"/>
        </w:rPr>
        <w:t>24</w:t>
      </w:r>
      <w:r w:rsidRPr="002301FB">
        <w:rPr>
          <w:rFonts w:ascii="Arial" w:eastAsia="等线" w:hAnsi="Arial" w:cs="Times New Roman"/>
          <w:sz w:val="24"/>
          <w:szCs w:val="20"/>
          <w:lang w:val="en-GB" w:eastAsia="zh-CN"/>
        </w:rPr>
        <w:tab/>
      </w:r>
      <w:r w:rsidRPr="002301FB">
        <w:rPr>
          <w:rFonts w:ascii="Arial" w:eastAsia="宋体" w:hAnsi="Arial" w:cs="Times New Roman" w:hint="eastAsia"/>
          <w:sz w:val="24"/>
          <w:szCs w:val="20"/>
          <w:lang w:eastAsia="zh-CN"/>
        </w:rPr>
        <w:t>INFERENCE</w:t>
      </w:r>
      <w:r w:rsidRPr="002301FB">
        <w:rPr>
          <w:rFonts w:ascii="Arial" w:eastAsia="等线" w:hAnsi="Arial" w:cs="Times New Roman" w:hint="eastAsia"/>
          <w:sz w:val="24"/>
          <w:szCs w:val="20"/>
          <w:lang w:val="en-GB" w:eastAsia="zh-CN"/>
        </w:rPr>
        <w:t xml:space="preserve"> JOB DELETE</w:t>
      </w:r>
      <w:r w:rsidRPr="002301FB">
        <w:rPr>
          <w:rFonts w:ascii="Arial" w:eastAsia="宋体" w:hAnsi="Arial" w:cs="Times New Roman" w:hint="eastAsia"/>
          <w:sz w:val="24"/>
          <w:szCs w:val="20"/>
          <w:lang w:eastAsia="zh-CN"/>
        </w:rPr>
        <w:t xml:space="preserve"> </w:t>
      </w:r>
      <w:r w:rsidRPr="002301FB">
        <w:rPr>
          <w:rFonts w:ascii="Arial" w:eastAsia="Times New Roman" w:hAnsi="Arial" w:cs="Times New Roman"/>
          <w:sz w:val="24"/>
          <w:szCs w:val="20"/>
          <w:lang w:val="en-GB"/>
        </w:rPr>
        <w:t>RE</w:t>
      </w:r>
      <w:r w:rsidRPr="002301FB">
        <w:rPr>
          <w:rFonts w:ascii="Arial" w:eastAsia="宋体" w:hAnsi="Arial" w:cs="Times New Roman" w:hint="eastAsia"/>
          <w:sz w:val="24"/>
          <w:szCs w:val="20"/>
          <w:lang w:eastAsia="zh-CN"/>
        </w:rPr>
        <w:t>SPONSE</w:t>
      </w:r>
    </w:p>
    <w:p w14:paraId="2F35F5C5" w14:textId="77777777" w:rsidR="002301FB" w:rsidRPr="002301FB" w:rsidRDefault="002301FB" w:rsidP="002301FB">
      <w:pPr>
        <w:spacing w:after="180" w:line="240" w:lineRule="auto"/>
        <w:rPr>
          <w:rFonts w:ascii="Times New Roman" w:eastAsia="Calibri" w:hAnsi="Times New Roman" w:cs="Times New Roman"/>
          <w:sz w:val="20"/>
          <w:szCs w:val="20"/>
          <w:lang w:eastAsia="zh-CN"/>
        </w:rPr>
      </w:pPr>
      <w:r w:rsidRPr="002301FB">
        <w:rPr>
          <w:rFonts w:ascii="Times New Roman" w:eastAsia="Calibri" w:hAnsi="Times New Roman" w:cs="Times New Roman"/>
          <w:sz w:val="20"/>
          <w:szCs w:val="20"/>
          <w:lang w:eastAsia="zh-CN"/>
        </w:rPr>
        <w:t>This message is sent by Near-RT RIC platform to</w:t>
      </w:r>
      <w:r w:rsidRPr="002301FB">
        <w:rPr>
          <w:rFonts w:ascii="Times New Roman" w:eastAsia="Calibri" w:hAnsi="Times New Roman" w:cs="Times New Roman" w:hint="eastAsia"/>
          <w:sz w:val="20"/>
          <w:szCs w:val="20"/>
          <w:lang w:eastAsia="zh-CN"/>
        </w:rPr>
        <w:t xml:space="preserve"> the</w:t>
      </w:r>
      <w:r w:rsidRPr="002301FB">
        <w:rPr>
          <w:rFonts w:ascii="Times New Roman" w:eastAsia="Calibri" w:hAnsi="Times New Roman" w:cs="Times New Roman"/>
          <w:sz w:val="20"/>
          <w:szCs w:val="20"/>
          <w:lang w:eastAsia="zh-CN"/>
        </w:rPr>
        <w:t xml:space="preserve"> xApp to</w:t>
      </w:r>
      <w:r w:rsidRPr="002301FB">
        <w:rPr>
          <w:rFonts w:ascii="Times New Roman" w:eastAsia="Calibri" w:hAnsi="Times New Roman" w:cs="Times New Roman" w:hint="eastAsia"/>
          <w:sz w:val="20"/>
          <w:szCs w:val="20"/>
          <w:lang w:eastAsia="zh-CN"/>
        </w:rPr>
        <w:t xml:space="preserve"> indicate success of deleting the AI/ML model </w:t>
      </w:r>
      <w:r w:rsidRPr="002301FB">
        <w:rPr>
          <w:rFonts w:ascii="Times New Roman" w:eastAsia="等线" w:hAnsi="Times New Roman" w:cs="Times New Roman" w:hint="eastAsia"/>
          <w:sz w:val="20"/>
          <w:szCs w:val="20"/>
          <w:lang w:eastAsia="zh-CN"/>
        </w:rPr>
        <w:t>inference</w:t>
      </w:r>
      <w:r w:rsidRPr="002301FB">
        <w:rPr>
          <w:rFonts w:ascii="Times New Roman" w:eastAsia="Calibri" w:hAnsi="Times New Roman" w:cs="Times New Roman" w:hint="eastAsia"/>
          <w:sz w:val="20"/>
          <w:szCs w:val="20"/>
          <w:lang w:eastAsia="zh-CN"/>
        </w:rPr>
        <w:t xml:space="preserve"> job</w:t>
      </w:r>
      <w:r w:rsidRPr="002301FB">
        <w:rPr>
          <w:rFonts w:ascii="Times New Roman" w:eastAsia="Calibri" w:hAnsi="Times New Roman" w:cs="Times New Roman"/>
          <w:sz w:val="20"/>
          <w:szCs w:val="20"/>
          <w:lang w:eastAsia="zh-CN"/>
        </w:rPr>
        <w:t>.</w:t>
      </w:r>
    </w:p>
    <w:p w14:paraId="44224C8D" w14:textId="789FFAC1" w:rsidR="002301FB" w:rsidRDefault="002301FB" w:rsidP="002301FB">
      <w:pPr>
        <w:spacing w:after="180" w:line="240" w:lineRule="auto"/>
        <w:rPr>
          <w:rFonts w:ascii="Times New Roman" w:eastAsia="Calibri" w:hAnsi="Times New Roman" w:cs="Times New Roman"/>
          <w:sz w:val="20"/>
          <w:szCs w:val="20"/>
          <w:lang w:eastAsia="zh-CN"/>
        </w:rPr>
      </w:pPr>
      <w:r w:rsidRPr="002301FB">
        <w:rPr>
          <w:rFonts w:ascii="Times New Roman" w:eastAsia="Calibri" w:hAnsi="Times New Roman" w:cs="Times New Roman"/>
          <w:sz w:val="20"/>
          <w:szCs w:val="20"/>
          <w:lang w:eastAsia="zh-CN"/>
        </w:rPr>
        <w:t>Direction: Near-RT RIC platform</w:t>
      </w:r>
      <w:r w:rsidRPr="002301FB">
        <w:rPr>
          <w:rFonts w:ascii="Times New Roman" w:eastAsia="Calibri" w:hAnsi="Times New Roman" w:cs="Times New Roman" w:hint="eastAsia"/>
          <w:sz w:val="20"/>
          <w:szCs w:val="20"/>
          <w:lang w:eastAsia="zh-CN"/>
        </w:rPr>
        <w:t xml:space="preserve"> </w:t>
      </w:r>
      <w:r w:rsidRPr="002301FB">
        <w:rPr>
          <w:rFonts w:ascii="Times New Roman" w:eastAsia="Calibri" w:hAnsi="Times New Roman" w:cs="Times New Roman"/>
          <w:sz w:val="20"/>
          <w:szCs w:val="20"/>
          <w:lang w:eastAsia="zh-CN"/>
        </w:rPr>
        <w:t>-&gt;</w:t>
      </w:r>
      <w:r w:rsidRPr="002301FB">
        <w:rPr>
          <w:rFonts w:ascii="Times New Roman" w:eastAsia="Calibri" w:hAnsi="Times New Roman" w:cs="Times New Roman" w:hint="eastAsia"/>
          <w:sz w:val="20"/>
          <w:szCs w:val="20"/>
          <w:lang w:eastAsia="zh-CN"/>
        </w:rPr>
        <w:t xml:space="preserve"> </w:t>
      </w:r>
      <w:r w:rsidRPr="002301FB">
        <w:rPr>
          <w:rFonts w:ascii="Times New Roman" w:eastAsia="Calibri" w:hAnsi="Times New Roman" w:cs="Times New Roman"/>
          <w:sz w:val="20"/>
          <w:szCs w:val="20"/>
          <w:lang w:eastAsia="zh-CN"/>
        </w:rPr>
        <w:t>xApp</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2301FB" w:rsidRPr="00724F58" w14:paraId="5803E43D" w14:textId="77777777" w:rsidTr="002301FB">
        <w:trPr>
          <w:jc w:val="center"/>
        </w:trPr>
        <w:tc>
          <w:tcPr>
            <w:tcW w:w="2126" w:type="dxa"/>
          </w:tcPr>
          <w:p w14:paraId="42B43EEA"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17DE805C"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4DEF0BBC"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66A1FB9E"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6F3ED1CF" w14:textId="77777777" w:rsidR="002301FB" w:rsidRPr="00724F58" w:rsidRDefault="002301FB" w:rsidP="002301FB">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2301FB" w:rsidRPr="00724F58" w14:paraId="2F270CED" w14:textId="77777777" w:rsidTr="002301FB">
        <w:trPr>
          <w:jc w:val="center"/>
        </w:trPr>
        <w:tc>
          <w:tcPr>
            <w:tcW w:w="2126" w:type="dxa"/>
          </w:tcPr>
          <w:p w14:paraId="2857E3AF" w14:textId="4CF5D3E8"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Message Type</w:t>
            </w:r>
          </w:p>
        </w:tc>
        <w:tc>
          <w:tcPr>
            <w:tcW w:w="1134" w:type="dxa"/>
          </w:tcPr>
          <w:p w14:paraId="4EC67D26" w14:textId="0DCF4A85"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w:t>
            </w:r>
          </w:p>
        </w:tc>
        <w:tc>
          <w:tcPr>
            <w:tcW w:w="992" w:type="dxa"/>
          </w:tcPr>
          <w:p w14:paraId="2FBC0D12"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5C4E4574" w14:textId="74C446CB" w:rsidR="002301FB" w:rsidRPr="00724F58" w:rsidRDefault="00B2665C" w:rsidP="002301FB">
            <w:pPr>
              <w:spacing w:after="0" w:line="240" w:lineRule="auto"/>
              <w:rPr>
                <w:rFonts w:ascii="Arial" w:eastAsia="Calibri" w:hAnsi="Arial" w:cs="Arial"/>
                <w:sz w:val="18"/>
                <w:szCs w:val="20"/>
                <w:lang w:eastAsia="zh-CN"/>
              </w:rPr>
            </w:pPr>
            <w:r>
              <w:rPr>
                <w:rFonts w:ascii="Arial" w:eastAsia="宋体" w:hAnsi="Arial" w:cs="Arial"/>
                <w:sz w:val="18"/>
                <w:szCs w:val="20"/>
                <w:lang w:eastAsia="zh-CN"/>
              </w:rPr>
              <w:t>9A</w:t>
            </w:r>
            <w:r w:rsidR="002301FB" w:rsidRPr="002301FB">
              <w:rPr>
                <w:rFonts w:ascii="Arial" w:eastAsia="Calibri" w:hAnsi="Arial" w:cs="Arial"/>
                <w:sz w:val="18"/>
                <w:szCs w:val="20"/>
                <w:lang w:eastAsia="ja-JP"/>
              </w:rPr>
              <w:t>.3.3.1</w:t>
            </w:r>
          </w:p>
        </w:tc>
        <w:tc>
          <w:tcPr>
            <w:tcW w:w="4501" w:type="dxa"/>
          </w:tcPr>
          <w:p w14:paraId="41CB4BC8" w14:textId="77777777" w:rsidR="002301FB" w:rsidRPr="00724F58" w:rsidRDefault="002301FB" w:rsidP="002301FB">
            <w:pPr>
              <w:spacing w:after="0" w:line="240" w:lineRule="auto"/>
              <w:jc w:val="center"/>
              <w:rPr>
                <w:rFonts w:ascii="Arial" w:eastAsia="Calibri" w:hAnsi="Arial" w:cs="Arial"/>
                <w:sz w:val="18"/>
                <w:szCs w:val="20"/>
                <w:lang w:eastAsia="ja-JP"/>
              </w:rPr>
            </w:pPr>
          </w:p>
        </w:tc>
      </w:tr>
      <w:tr w:rsidR="002301FB" w:rsidRPr="00724F58" w14:paraId="6A2A8E1D" w14:textId="77777777" w:rsidTr="002301FB">
        <w:trPr>
          <w:jc w:val="center"/>
        </w:trPr>
        <w:tc>
          <w:tcPr>
            <w:tcW w:w="2126" w:type="dxa"/>
          </w:tcPr>
          <w:p w14:paraId="0827AEB3" w14:textId="64887D57"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Procedure Transaction ID</w:t>
            </w:r>
          </w:p>
        </w:tc>
        <w:tc>
          <w:tcPr>
            <w:tcW w:w="1134" w:type="dxa"/>
          </w:tcPr>
          <w:p w14:paraId="7565D141" w14:textId="633D5BCE"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w:t>
            </w:r>
          </w:p>
        </w:tc>
        <w:tc>
          <w:tcPr>
            <w:tcW w:w="992" w:type="dxa"/>
          </w:tcPr>
          <w:p w14:paraId="5E19AEB6"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1A505EF3" w14:textId="37BF7DC6"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宋体" w:hAnsi="Arial" w:cs="Arial" w:hint="eastAsia"/>
                <w:sz w:val="18"/>
                <w:szCs w:val="20"/>
                <w:lang w:eastAsia="zh-CN"/>
              </w:rPr>
              <w:t>10</w:t>
            </w:r>
            <w:r w:rsidRPr="002301FB">
              <w:rPr>
                <w:rFonts w:ascii="Arial" w:eastAsia="Calibri" w:hAnsi="Arial" w:cs="Arial"/>
                <w:sz w:val="18"/>
                <w:szCs w:val="20"/>
                <w:lang w:eastAsia="ja-JP"/>
              </w:rPr>
              <w:t>.</w:t>
            </w:r>
            <w:r w:rsidR="00B2665C">
              <w:rPr>
                <w:rFonts w:ascii="Arial" w:eastAsia="宋体" w:hAnsi="Arial" w:cs="Arial"/>
                <w:sz w:val="18"/>
                <w:szCs w:val="20"/>
                <w:lang w:eastAsia="zh-CN"/>
              </w:rPr>
              <w:t>1</w:t>
            </w:r>
            <w:r w:rsidRPr="002301FB">
              <w:rPr>
                <w:rFonts w:ascii="Arial" w:eastAsia="Calibri" w:hAnsi="Arial" w:cs="Arial"/>
                <w:sz w:val="18"/>
                <w:szCs w:val="20"/>
                <w:lang w:eastAsia="ja-JP"/>
              </w:rPr>
              <w:t>.1</w:t>
            </w:r>
          </w:p>
        </w:tc>
        <w:tc>
          <w:tcPr>
            <w:tcW w:w="4501" w:type="dxa"/>
          </w:tcPr>
          <w:p w14:paraId="18575A29" w14:textId="77777777" w:rsidR="002301FB" w:rsidRPr="00724F58" w:rsidRDefault="002301FB" w:rsidP="002301FB">
            <w:pPr>
              <w:spacing w:after="0" w:line="240" w:lineRule="auto"/>
              <w:jc w:val="center"/>
              <w:rPr>
                <w:rFonts w:ascii="Arial" w:eastAsia="Calibri" w:hAnsi="Arial" w:cs="Arial"/>
                <w:sz w:val="18"/>
                <w:szCs w:val="20"/>
                <w:lang w:eastAsia="ja-JP"/>
              </w:rPr>
            </w:pPr>
          </w:p>
        </w:tc>
      </w:tr>
      <w:tr w:rsidR="002301FB" w:rsidRPr="00724F58" w14:paraId="3F1C9373" w14:textId="77777777" w:rsidTr="002301FB">
        <w:trPr>
          <w:jc w:val="center"/>
        </w:trPr>
        <w:tc>
          <w:tcPr>
            <w:tcW w:w="2126" w:type="dxa"/>
          </w:tcPr>
          <w:p w14:paraId="7D9AE9B7" w14:textId="13D687F8"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宋体" w:hAnsi="Arial" w:cs="Arial" w:hint="eastAsia"/>
                <w:sz w:val="18"/>
                <w:szCs w:val="20"/>
                <w:lang w:eastAsia="zh-CN"/>
              </w:rPr>
              <w:t xml:space="preserve">Inference </w:t>
            </w:r>
            <w:r w:rsidRPr="002301FB">
              <w:rPr>
                <w:rFonts w:ascii="Arial" w:eastAsia="宋体" w:hAnsi="Arial" w:cs="Arial"/>
                <w:sz w:val="18"/>
                <w:szCs w:val="20"/>
                <w:lang w:eastAsia="zh-CN"/>
              </w:rPr>
              <w:t>Job</w:t>
            </w:r>
            <w:r w:rsidRPr="002301FB">
              <w:rPr>
                <w:rFonts w:ascii="Arial" w:eastAsia="宋体" w:hAnsi="Arial" w:cs="Arial" w:hint="eastAsia"/>
                <w:sz w:val="18"/>
                <w:szCs w:val="20"/>
                <w:lang w:eastAsia="zh-CN"/>
              </w:rPr>
              <w:t xml:space="preserve"> </w:t>
            </w:r>
            <w:r w:rsidRPr="002301FB">
              <w:rPr>
                <w:rFonts w:ascii="Arial" w:eastAsia="宋体" w:hAnsi="Arial" w:cs="Arial"/>
                <w:sz w:val="18"/>
                <w:szCs w:val="20"/>
                <w:lang w:eastAsia="zh-CN"/>
              </w:rPr>
              <w:t>ID</w:t>
            </w:r>
          </w:p>
        </w:tc>
        <w:tc>
          <w:tcPr>
            <w:tcW w:w="1134" w:type="dxa"/>
          </w:tcPr>
          <w:p w14:paraId="3B0502FF" w14:textId="282B0365" w:rsidR="002301FB" w:rsidRPr="00724F58" w:rsidRDefault="002301FB" w:rsidP="002301FB">
            <w:pPr>
              <w:spacing w:after="0" w:line="240" w:lineRule="auto"/>
              <w:rPr>
                <w:rFonts w:ascii="Arial" w:eastAsia="等线" w:hAnsi="Arial" w:cs="Arial"/>
                <w:sz w:val="18"/>
                <w:szCs w:val="20"/>
                <w:lang w:eastAsia="zh-CN"/>
              </w:rPr>
            </w:pPr>
            <w:r w:rsidRPr="002301FB">
              <w:rPr>
                <w:rFonts w:ascii="Arial" w:eastAsia="宋体" w:hAnsi="Arial" w:cs="Arial" w:hint="eastAsia"/>
                <w:sz w:val="18"/>
                <w:szCs w:val="20"/>
                <w:lang w:eastAsia="zh-CN"/>
              </w:rPr>
              <w:t>M</w:t>
            </w:r>
          </w:p>
        </w:tc>
        <w:tc>
          <w:tcPr>
            <w:tcW w:w="992" w:type="dxa"/>
          </w:tcPr>
          <w:p w14:paraId="4A50D1AB"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19886F94" w14:textId="647498B5" w:rsidR="002301FB" w:rsidRPr="00724F58" w:rsidRDefault="00B2665C" w:rsidP="002301FB">
            <w:pPr>
              <w:spacing w:after="0" w:line="240" w:lineRule="auto"/>
              <w:rPr>
                <w:rFonts w:ascii="Arial" w:eastAsia="宋体" w:hAnsi="Arial" w:cs="Arial"/>
                <w:sz w:val="18"/>
                <w:szCs w:val="20"/>
                <w:lang w:eastAsia="zh-CN"/>
              </w:rPr>
            </w:pPr>
            <w:r>
              <w:rPr>
                <w:rFonts w:ascii="Arial" w:eastAsia="Calibri" w:hAnsi="Arial" w:cs="Arial"/>
                <w:sz w:val="18"/>
                <w:szCs w:val="20"/>
                <w:lang w:eastAsia="zh-CN"/>
              </w:rPr>
              <w:t>9A</w:t>
            </w:r>
            <w:r w:rsidR="002301FB" w:rsidRPr="002301FB">
              <w:rPr>
                <w:rFonts w:ascii="Arial" w:eastAsia="Calibri" w:hAnsi="Arial" w:cs="Arial" w:hint="eastAsia"/>
                <w:sz w:val="18"/>
                <w:szCs w:val="20"/>
                <w:lang w:eastAsia="zh-CN"/>
              </w:rPr>
              <w:t>.3.3.</w:t>
            </w:r>
            <w:r w:rsidR="002301FB" w:rsidRPr="002301FB">
              <w:rPr>
                <w:rFonts w:ascii="Arial" w:eastAsia="等线" w:hAnsi="Arial" w:cs="Arial" w:hint="eastAsia"/>
                <w:sz w:val="18"/>
                <w:szCs w:val="20"/>
                <w:lang w:eastAsia="zh-CN"/>
              </w:rPr>
              <w:t>19</w:t>
            </w:r>
          </w:p>
        </w:tc>
        <w:tc>
          <w:tcPr>
            <w:tcW w:w="4501" w:type="dxa"/>
          </w:tcPr>
          <w:p w14:paraId="222D4E2B" w14:textId="77777777" w:rsidR="002301FB" w:rsidRPr="00724F58" w:rsidRDefault="002301FB" w:rsidP="002301FB">
            <w:pPr>
              <w:spacing w:after="0" w:line="240" w:lineRule="auto"/>
              <w:jc w:val="center"/>
              <w:rPr>
                <w:rFonts w:ascii="Arial" w:eastAsia="Calibri" w:hAnsi="Arial" w:cs="Arial"/>
                <w:sz w:val="18"/>
                <w:szCs w:val="20"/>
                <w:lang w:eastAsia="ja-JP"/>
              </w:rPr>
            </w:pPr>
          </w:p>
        </w:tc>
      </w:tr>
    </w:tbl>
    <w:p w14:paraId="0E819760" w14:textId="77777777" w:rsidR="002301FB" w:rsidRPr="002301FB" w:rsidRDefault="002301FB" w:rsidP="002301FB">
      <w:pPr>
        <w:spacing w:after="180" w:line="240" w:lineRule="auto"/>
        <w:rPr>
          <w:rFonts w:ascii="Times New Roman" w:eastAsia="Yu Mincho" w:hAnsi="Times New Roman" w:cs="Times New Roman"/>
          <w:b/>
          <w:bCs/>
          <w:color w:val="FF0000"/>
          <w:sz w:val="20"/>
          <w:szCs w:val="20"/>
        </w:rPr>
      </w:pPr>
    </w:p>
    <w:p w14:paraId="1C98EDE8" w14:textId="7F7F18A8" w:rsidR="002301FB" w:rsidRPr="002301FB" w:rsidRDefault="002301FB" w:rsidP="002301FB">
      <w:pPr>
        <w:keepNext/>
        <w:keepLines/>
        <w:overflowPunct w:val="0"/>
        <w:autoSpaceDE w:val="0"/>
        <w:autoSpaceDN w:val="0"/>
        <w:adjustRightInd w:val="0"/>
        <w:spacing w:before="120" w:after="180" w:line="240" w:lineRule="auto"/>
        <w:ind w:left="1418" w:hanging="1418"/>
        <w:textAlignment w:val="baseline"/>
        <w:outlineLvl w:val="3"/>
        <w:rPr>
          <w:rFonts w:ascii="Arial" w:eastAsia="宋体" w:hAnsi="Arial" w:cs="Times New Roman"/>
          <w:sz w:val="24"/>
          <w:szCs w:val="20"/>
          <w:lang w:eastAsia="zh-CN"/>
        </w:rPr>
      </w:pPr>
      <w:r>
        <w:rPr>
          <w:rFonts w:ascii="Arial" w:eastAsia="等线" w:hAnsi="Arial" w:cs="Times New Roman"/>
          <w:sz w:val="24"/>
          <w:szCs w:val="20"/>
          <w:lang w:eastAsia="zh-CN"/>
        </w:rPr>
        <w:t>9A</w:t>
      </w:r>
      <w:r w:rsidRPr="002301FB">
        <w:rPr>
          <w:rFonts w:ascii="Arial" w:eastAsia="等线" w:hAnsi="Arial" w:cs="Times New Roman"/>
          <w:sz w:val="24"/>
          <w:szCs w:val="20"/>
          <w:lang w:val="en-GB" w:eastAsia="zh-CN"/>
        </w:rPr>
        <w:t>.3.</w:t>
      </w:r>
      <w:r w:rsidRPr="002301FB">
        <w:rPr>
          <w:rFonts w:ascii="Arial" w:eastAsia="等线" w:hAnsi="Arial" w:cs="Times New Roman" w:hint="eastAsia"/>
          <w:sz w:val="24"/>
          <w:szCs w:val="20"/>
          <w:lang w:eastAsia="zh-CN"/>
        </w:rPr>
        <w:t>2</w:t>
      </w:r>
      <w:r w:rsidRPr="002301FB">
        <w:rPr>
          <w:rFonts w:ascii="Arial" w:eastAsia="等线" w:hAnsi="Arial" w:cs="Times New Roman"/>
          <w:sz w:val="24"/>
          <w:szCs w:val="20"/>
          <w:lang w:val="en-GB" w:eastAsia="zh-CN"/>
        </w:rPr>
        <w:t>.</w:t>
      </w:r>
      <w:r>
        <w:rPr>
          <w:rFonts w:ascii="Arial" w:eastAsia="等线" w:hAnsi="Arial" w:cs="Times New Roman"/>
          <w:sz w:val="24"/>
          <w:szCs w:val="20"/>
          <w:lang w:eastAsia="zh-CN"/>
        </w:rPr>
        <w:t>25</w:t>
      </w:r>
      <w:r w:rsidRPr="002301FB">
        <w:rPr>
          <w:rFonts w:ascii="Arial" w:eastAsia="等线" w:hAnsi="Arial" w:cs="Times New Roman"/>
          <w:sz w:val="24"/>
          <w:szCs w:val="20"/>
          <w:lang w:val="en-GB" w:eastAsia="zh-CN"/>
        </w:rPr>
        <w:tab/>
      </w:r>
      <w:r w:rsidRPr="002301FB">
        <w:rPr>
          <w:rFonts w:ascii="Arial" w:eastAsia="等线" w:hAnsi="Arial" w:cs="Times New Roman" w:hint="eastAsia"/>
          <w:sz w:val="24"/>
          <w:szCs w:val="20"/>
          <w:lang w:val="en-GB" w:eastAsia="zh-CN"/>
        </w:rPr>
        <w:t>INFERENCE JOB DELETE</w:t>
      </w:r>
      <w:r w:rsidRPr="002301FB">
        <w:rPr>
          <w:rFonts w:ascii="Arial" w:eastAsia="宋体" w:hAnsi="Arial" w:cs="Times New Roman" w:hint="eastAsia"/>
          <w:sz w:val="24"/>
          <w:szCs w:val="20"/>
          <w:lang w:eastAsia="zh-CN"/>
        </w:rPr>
        <w:t xml:space="preserve"> FAILURE</w:t>
      </w:r>
    </w:p>
    <w:p w14:paraId="31EBA151" w14:textId="77777777" w:rsidR="002301FB" w:rsidRPr="002301FB" w:rsidRDefault="002301FB" w:rsidP="002301FB">
      <w:pPr>
        <w:spacing w:after="180" w:line="240" w:lineRule="auto"/>
        <w:rPr>
          <w:rFonts w:ascii="Times New Roman" w:eastAsia="Calibri" w:hAnsi="Times New Roman" w:cs="Times New Roman"/>
          <w:sz w:val="20"/>
          <w:szCs w:val="20"/>
          <w:lang w:eastAsia="zh-CN"/>
        </w:rPr>
      </w:pPr>
      <w:r w:rsidRPr="002301FB">
        <w:rPr>
          <w:rFonts w:ascii="Times New Roman" w:eastAsia="Calibri" w:hAnsi="Times New Roman" w:cs="Times New Roman"/>
          <w:sz w:val="20"/>
          <w:szCs w:val="20"/>
          <w:lang w:eastAsia="zh-CN"/>
        </w:rPr>
        <w:t>This message is sent by Near-RT RIC platform to</w:t>
      </w:r>
      <w:r w:rsidRPr="002301FB">
        <w:rPr>
          <w:rFonts w:ascii="Times New Roman" w:eastAsia="Calibri" w:hAnsi="Times New Roman" w:cs="Times New Roman" w:hint="eastAsia"/>
          <w:sz w:val="20"/>
          <w:szCs w:val="20"/>
          <w:lang w:eastAsia="zh-CN"/>
        </w:rPr>
        <w:t xml:space="preserve"> the</w:t>
      </w:r>
      <w:r w:rsidRPr="002301FB">
        <w:rPr>
          <w:rFonts w:ascii="Times New Roman" w:eastAsia="Calibri" w:hAnsi="Times New Roman" w:cs="Times New Roman"/>
          <w:sz w:val="20"/>
          <w:szCs w:val="20"/>
          <w:lang w:eastAsia="zh-CN"/>
        </w:rPr>
        <w:t xml:space="preserve"> xApp to indicate </w:t>
      </w:r>
      <w:r w:rsidRPr="002301FB">
        <w:rPr>
          <w:rFonts w:ascii="Times New Roman" w:eastAsia="Calibri" w:hAnsi="Times New Roman" w:cs="Times New Roman" w:hint="eastAsia"/>
          <w:sz w:val="20"/>
          <w:szCs w:val="20"/>
          <w:lang w:eastAsia="zh-CN"/>
        </w:rPr>
        <w:t xml:space="preserve">failure of deleting the AI/ML model </w:t>
      </w:r>
      <w:r w:rsidRPr="002301FB">
        <w:rPr>
          <w:rFonts w:ascii="Times New Roman" w:eastAsia="等线" w:hAnsi="Times New Roman" w:cs="Times New Roman" w:hint="eastAsia"/>
          <w:sz w:val="20"/>
          <w:szCs w:val="20"/>
          <w:lang w:eastAsia="zh-CN"/>
        </w:rPr>
        <w:t>inference</w:t>
      </w:r>
      <w:r w:rsidRPr="002301FB">
        <w:rPr>
          <w:rFonts w:ascii="Times New Roman" w:eastAsia="Calibri" w:hAnsi="Times New Roman" w:cs="Times New Roman" w:hint="eastAsia"/>
          <w:sz w:val="20"/>
          <w:szCs w:val="20"/>
          <w:lang w:eastAsia="zh-CN"/>
        </w:rPr>
        <w:t xml:space="preserve"> job</w:t>
      </w:r>
      <w:r w:rsidRPr="002301FB">
        <w:rPr>
          <w:rFonts w:ascii="Times New Roman" w:eastAsia="Calibri" w:hAnsi="Times New Roman" w:cs="Times New Roman"/>
          <w:sz w:val="20"/>
          <w:szCs w:val="20"/>
          <w:lang w:eastAsia="zh-CN"/>
        </w:rPr>
        <w:t>.</w:t>
      </w:r>
    </w:p>
    <w:p w14:paraId="37987791" w14:textId="29A98578" w:rsidR="002301FB" w:rsidRDefault="002301FB" w:rsidP="002301FB">
      <w:pPr>
        <w:spacing w:after="180" w:line="240" w:lineRule="auto"/>
        <w:rPr>
          <w:rFonts w:ascii="Times New Roman" w:eastAsia="Calibri" w:hAnsi="Times New Roman" w:cs="Times New Roman"/>
          <w:sz w:val="20"/>
          <w:szCs w:val="20"/>
          <w:lang w:eastAsia="zh-CN"/>
        </w:rPr>
      </w:pPr>
      <w:r w:rsidRPr="002301FB">
        <w:rPr>
          <w:rFonts w:ascii="Times New Roman" w:eastAsia="Calibri" w:hAnsi="Times New Roman" w:cs="Times New Roman"/>
          <w:sz w:val="20"/>
          <w:szCs w:val="20"/>
          <w:lang w:eastAsia="zh-CN"/>
        </w:rPr>
        <w:t>Direction: Near-RT RIC platform -&gt;</w:t>
      </w:r>
      <w:r w:rsidRPr="002301FB">
        <w:rPr>
          <w:rFonts w:ascii="Times New Roman" w:eastAsia="Calibri" w:hAnsi="Times New Roman" w:cs="Times New Roman" w:hint="eastAsia"/>
          <w:sz w:val="20"/>
          <w:szCs w:val="20"/>
          <w:lang w:eastAsia="zh-CN"/>
        </w:rPr>
        <w:t xml:space="preserve"> </w:t>
      </w:r>
      <w:r w:rsidRPr="002301FB">
        <w:rPr>
          <w:rFonts w:ascii="Times New Roman" w:eastAsia="Calibri" w:hAnsi="Times New Roman" w:cs="Times New Roman"/>
          <w:sz w:val="20"/>
          <w:szCs w:val="20"/>
          <w:lang w:eastAsia="zh-CN"/>
        </w:rPr>
        <w:t>xApp</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2301FB" w:rsidRPr="00724F58" w14:paraId="1DE692E6" w14:textId="77777777" w:rsidTr="002301FB">
        <w:trPr>
          <w:jc w:val="center"/>
        </w:trPr>
        <w:tc>
          <w:tcPr>
            <w:tcW w:w="2126" w:type="dxa"/>
          </w:tcPr>
          <w:p w14:paraId="66B56513"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57F37700"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32291776"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6D75E940"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5F821EDB" w14:textId="77777777" w:rsidR="002301FB" w:rsidRPr="00724F58" w:rsidRDefault="002301FB" w:rsidP="002301FB">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2301FB" w:rsidRPr="00724F58" w14:paraId="5D19FE2A" w14:textId="77777777" w:rsidTr="002301FB">
        <w:trPr>
          <w:jc w:val="center"/>
        </w:trPr>
        <w:tc>
          <w:tcPr>
            <w:tcW w:w="2126" w:type="dxa"/>
          </w:tcPr>
          <w:p w14:paraId="319E4524" w14:textId="4D9B2259"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Message Type</w:t>
            </w:r>
          </w:p>
        </w:tc>
        <w:tc>
          <w:tcPr>
            <w:tcW w:w="1134" w:type="dxa"/>
          </w:tcPr>
          <w:p w14:paraId="1FCF49C6" w14:textId="53819483"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w:t>
            </w:r>
          </w:p>
        </w:tc>
        <w:tc>
          <w:tcPr>
            <w:tcW w:w="992" w:type="dxa"/>
          </w:tcPr>
          <w:p w14:paraId="6E4E06A5"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4261E05A" w14:textId="535891A2" w:rsidR="002301FB" w:rsidRPr="00724F58" w:rsidRDefault="00B2665C" w:rsidP="002301FB">
            <w:pPr>
              <w:spacing w:after="0" w:line="240" w:lineRule="auto"/>
              <w:rPr>
                <w:rFonts w:ascii="Arial" w:eastAsia="Calibri" w:hAnsi="Arial" w:cs="Arial"/>
                <w:sz w:val="18"/>
                <w:szCs w:val="20"/>
                <w:lang w:eastAsia="zh-CN"/>
              </w:rPr>
            </w:pPr>
            <w:r>
              <w:rPr>
                <w:rFonts w:ascii="Arial" w:eastAsia="宋体" w:hAnsi="Arial" w:cs="Arial"/>
                <w:sz w:val="18"/>
                <w:szCs w:val="20"/>
                <w:lang w:eastAsia="zh-CN"/>
              </w:rPr>
              <w:t>9A</w:t>
            </w:r>
            <w:r w:rsidR="002301FB" w:rsidRPr="002301FB">
              <w:rPr>
                <w:rFonts w:ascii="Arial" w:eastAsia="Calibri" w:hAnsi="Arial" w:cs="Arial"/>
                <w:sz w:val="18"/>
                <w:szCs w:val="20"/>
                <w:lang w:eastAsia="ja-JP"/>
              </w:rPr>
              <w:t>.3.3.1</w:t>
            </w:r>
          </w:p>
        </w:tc>
        <w:tc>
          <w:tcPr>
            <w:tcW w:w="4501" w:type="dxa"/>
          </w:tcPr>
          <w:p w14:paraId="3FE8B2A3" w14:textId="77777777" w:rsidR="002301FB" w:rsidRPr="00724F58" w:rsidRDefault="002301FB" w:rsidP="002301FB">
            <w:pPr>
              <w:spacing w:after="0" w:line="240" w:lineRule="auto"/>
              <w:jc w:val="center"/>
              <w:rPr>
                <w:rFonts w:ascii="Arial" w:eastAsia="Calibri" w:hAnsi="Arial" w:cs="Arial"/>
                <w:sz w:val="18"/>
                <w:szCs w:val="20"/>
                <w:lang w:eastAsia="ja-JP"/>
              </w:rPr>
            </w:pPr>
          </w:p>
        </w:tc>
      </w:tr>
      <w:tr w:rsidR="002301FB" w:rsidRPr="00724F58" w14:paraId="20BD2665" w14:textId="77777777" w:rsidTr="002301FB">
        <w:trPr>
          <w:jc w:val="center"/>
        </w:trPr>
        <w:tc>
          <w:tcPr>
            <w:tcW w:w="2126" w:type="dxa"/>
          </w:tcPr>
          <w:p w14:paraId="7DED631E" w14:textId="6E559A54"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Procedure Transaction ID</w:t>
            </w:r>
          </w:p>
        </w:tc>
        <w:tc>
          <w:tcPr>
            <w:tcW w:w="1134" w:type="dxa"/>
          </w:tcPr>
          <w:p w14:paraId="17006FA9" w14:textId="650E8A70"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w:t>
            </w:r>
          </w:p>
        </w:tc>
        <w:tc>
          <w:tcPr>
            <w:tcW w:w="992" w:type="dxa"/>
          </w:tcPr>
          <w:p w14:paraId="06C86051"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5023C690" w14:textId="7EA71DB3" w:rsidR="002301FB" w:rsidRPr="00724F58" w:rsidRDefault="002301FB" w:rsidP="002301FB">
            <w:pPr>
              <w:spacing w:after="0" w:line="240" w:lineRule="auto"/>
              <w:rPr>
                <w:rFonts w:ascii="Arial" w:eastAsia="Calibri" w:hAnsi="Arial" w:cs="Arial"/>
                <w:sz w:val="18"/>
                <w:szCs w:val="20"/>
                <w:lang w:eastAsia="zh-CN"/>
              </w:rPr>
            </w:pPr>
            <w:r w:rsidRPr="002301FB">
              <w:rPr>
                <w:rFonts w:ascii="Arial" w:eastAsia="宋体" w:hAnsi="Arial" w:cs="Arial" w:hint="eastAsia"/>
                <w:sz w:val="18"/>
                <w:szCs w:val="20"/>
                <w:lang w:eastAsia="zh-CN"/>
              </w:rPr>
              <w:t>10</w:t>
            </w:r>
            <w:r w:rsidRPr="002301FB">
              <w:rPr>
                <w:rFonts w:ascii="Arial" w:eastAsia="Calibri" w:hAnsi="Arial" w:cs="Arial"/>
                <w:sz w:val="18"/>
                <w:szCs w:val="20"/>
                <w:lang w:eastAsia="ja-JP"/>
              </w:rPr>
              <w:t>.</w:t>
            </w:r>
            <w:r w:rsidR="00B2665C">
              <w:rPr>
                <w:rFonts w:ascii="Arial" w:eastAsia="宋体" w:hAnsi="Arial" w:cs="Arial"/>
                <w:sz w:val="18"/>
                <w:szCs w:val="20"/>
                <w:lang w:eastAsia="zh-CN"/>
              </w:rPr>
              <w:t>1</w:t>
            </w:r>
            <w:r w:rsidRPr="002301FB">
              <w:rPr>
                <w:rFonts w:ascii="Arial" w:eastAsia="Calibri" w:hAnsi="Arial" w:cs="Arial"/>
                <w:sz w:val="18"/>
                <w:szCs w:val="20"/>
                <w:lang w:eastAsia="ja-JP"/>
              </w:rPr>
              <w:t>.1</w:t>
            </w:r>
          </w:p>
        </w:tc>
        <w:tc>
          <w:tcPr>
            <w:tcW w:w="4501" w:type="dxa"/>
          </w:tcPr>
          <w:p w14:paraId="07855291" w14:textId="77777777" w:rsidR="002301FB" w:rsidRPr="00724F58" w:rsidRDefault="002301FB" w:rsidP="002301FB">
            <w:pPr>
              <w:spacing w:after="0" w:line="240" w:lineRule="auto"/>
              <w:jc w:val="center"/>
              <w:rPr>
                <w:rFonts w:ascii="Arial" w:eastAsia="Calibri" w:hAnsi="Arial" w:cs="Arial"/>
                <w:sz w:val="18"/>
                <w:szCs w:val="20"/>
                <w:lang w:eastAsia="ja-JP"/>
              </w:rPr>
            </w:pPr>
          </w:p>
        </w:tc>
      </w:tr>
      <w:tr w:rsidR="002301FB" w:rsidRPr="00724F58" w14:paraId="0E7ADDCC" w14:textId="77777777" w:rsidTr="002301FB">
        <w:trPr>
          <w:jc w:val="center"/>
        </w:trPr>
        <w:tc>
          <w:tcPr>
            <w:tcW w:w="2126" w:type="dxa"/>
          </w:tcPr>
          <w:p w14:paraId="69FA4F72" w14:textId="6ACF0091" w:rsidR="002301FB" w:rsidRPr="00724F58" w:rsidRDefault="002301FB" w:rsidP="002301FB">
            <w:pPr>
              <w:spacing w:after="0" w:line="240" w:lineRule="auto"/>
              <w:rPr>
                <w:rFonts w:ascii="Arial" w:eastAsia="Calibri" w:hAnsi="Arial" w:cs="Arial"/>
                <w:sz w:val="18"/>
                <w:szCs w:val="20"/>
                <w:lang w:eastAsia="ja-JP"/>
              </w:rPr>
            </w:pPr>
            <w:r w:rsidRPr="00C92C3B">
              <w:rPr>
                <w:rFonts w:ascii="Arial" w:eastAsia="Calibri" w:hAnsi="Arial" w:cs="Arial"/>
                <w:sz w:val="18"/>
                <w:szCs w:val="20"/>
                <w:lang w:eastAsia="ja-JP"/>
              </w:rPr>
              <w:lastRenderedPageBreak/>
              <w:t>Inference Job ID</w:t>
            </w:r>
          </w:p>
        </w:tc>
        <w:tc>
          <w:tcPr>
            <w:tcW w:w="1134" w:type="dxa"/>
          </w:tcPr>
          <w:p w14:paraId="42C6BAD4" w14:textId="2255AFCA" w:rsidR="002301FB" w:rsidRPr="00724F58" w:rsidRDefault="002301FB" w:rsidP="002301FB">
            <w:pPr>
              <w:spacing w:after="0" w:line="240" w:lineRule="auto"/>
              <w:rPr>
                <w:rFonts w:ascii="Arial" w:eastAsia="Calibri" w:hAnsi="Arial" w:cs="Arial"/>
                <w:sz w:val="18"/>
                <w:szCs w:val="20"/>
                <w:lang w:eastAsia="ja-JP"/>
              </w:rPr>
            </w:pPr>
            <w:r w:rsidRPr="00C92C3B">
              <w:rPr>
                <w:rFonts w:ascii="Arial" w:eastAsia="Calibri" w:hAnsi="Arial" w:cs="Arial"/>
                <w:sz w:val="18"/>
                <w:szCs w:val="20"/>
                <w:lang w:eastAsia="ja-JP"/>
              </w:rPr>
              <w:t>M</w:t>
            </w:r>
          </w:p>
        </w:tc>
        <w:tc>
          <w:tcPr>
            <w:tcW w:w="992" w:type="dxa"/>
          </w:tcPr>
          <w:p w14:paraId="5CFA3EDD"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074A9B0D" w14:textId="5A960294" w:rsidR="002301FB" w:rsidRPr="00724F58" w:rsidRDefault="00B2665C" w:rsidP="002301FB">
            <w:pPr>
              <w:spacing w:after="0" w:line="240" w:lineRule="auto"/>
              <w:rPr>
                <w:rFonts w:ascii="Arial" w:eastAsia="Calibri" w:hAnsi="Arial" w:cs="Arial"/>
                <w:sz w:val="18"/>
                <w:szCs w:val="20"/>
                <w:lang w:eastAsia="zh-CN"/>
              </w:rPr>
            </w:pPr>
            <w:r>
              <w:rPr>
                <w:rFonts w:ascii="Arial" w:eastAsia="宋体" w:hAnsi="Arial" w:cs="Arial"/>
                <w:sz w:val="18"/>
                <w:szCs w:val="20"/>
                <w:lang w:eastAsia="zh-CN"/>
              </w:rPr>
              <w:t>9A</w:t>
            </w:r>
            <w:r w:rsidR="002301FB" w:rsidRPr="002301FB">
              <w:rPr>
                <w:rFonts w:ascii="Arial" w:eastAsia="宋体" w:hAnsi="Arial" w:cs="Arial"/>
                <w:sz w:val="18"/>
                <w:szCs w:val="20"/>
                <w:lang w:eastAsia="zh-CN"/>
              </w:rPr>
              <w:t>.3.3.</w:t>
            </w:r>
            <w:r w:rsidR="002301FB" w:rsidRPr="002301FB">
              <w:rPr>
                <w:rFonts w:ascii="Arial" w:eastAsia="宋体" w:hAnsi="Arial" w:cs="Arial" w:hint="eastAsia"/>
                <w:sz w:val="18"/>
                <w:szCs w:val="20"/>
                <w:lang w:eastAsia="zh-CN"/>
              </w:rPr>
              <w:t>19</w:t>
            </w:r>
          </w:p>
        </w:tc>
        <w:tc>
          <w:tcPr>
            <w:tcW w:w="4501" w:type="dxa"/>
          </w:tcPr>
          <w:p w14:paraId="542AF160" w14:textId="77777777" w:rsidR="002301FB" w:rsidRPr="00724F58" w:rsidRDefault="002301FB" w:rsidP="002301FB">
            <w:pPr>
              <w:spacing w:after="0" w:line="240" w:lineRule="auto"/>
              <w:jc w:val="center"/>
              <w:rPr>
                <w:rFonts w:ascii="Arial" w:eastAsia="Calibri" w:hAnsi="Arial" w:cs="Arial"/>
                <w:sz w:val="18"/>
                <w:szCs w:val="20"/>
                <w:lang w:eastAsia="ja-JP"/>
              </w:rPr>
            </w:pPr>
          </w:p>
        </w:tc>
      </w:tr>
      <w:tr w:rsidR="002301FB" w:rsidRPr="00724F58" w14:paraId="5EAC4DA4" w14:textId="77777777" w:rsidTr="002301FB">
        <w:trPr>
          <w:jc w:val="center"/>
        </w:trPr>
        <w:tc>
          <w:tcPr>
            <w:tcW w:w="2126" w:type="dxa"/>
          </w:tcPr>
          <w:p w14:paraId="49388120" w14:textId="28490C97"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宋体" w:hAnsi="Arial" w:cs="Arial" w:hint="eastAsia"/>
                <w:sz w:val="18"/>
                <w:szCs w:val="20"/>
                <w:lang w:eastAsia="zh-CN"/>
              </w:rPr>
              <w:t>Cause</w:t>
            </w:r>
          </w:p>
        </w:tc>
        <w:tc>
          <w:tcPr>
            <w:tcW w:w="1134" w:type="dxa"/>
          </w:tcPr>
          <w:p w14:paraId="17BE89BC" w14:textId="1574B5E1"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宋体" w:hAnsi="Arial" w:cs="Arial" w:hint="eastAsia"/>
                <w:sz w:val="18"/>
                <w:szCs w:val="20"/>
                <w:lang w:eastAsia="zh-CN"/>
              </w:rPr>
              <w:t>M</w:t>
            </w:r>
          </w:p>
        </w:tc>
        <w:tc>
          <w:tcPr>
            <w:tcW w:w="992" w:type="dxa"/>
          </w:tcPr>
          <w:p w14:paraId="03B6B45D"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1331F6B4" w14:textId="4677A227" w:rsidR="002301FB" w:rsidRPr="00724F58" w:rsidRDefault="00B2665C" w:rsidP="002301FB">
            <w:pPr>
              <w:spacing w:after="0" w:line="240" w:lineRule="auto"/>
              <w:rPr>
                <w:rFonts w:ascii="Arial" w:eastAsia="Calibri" w:hAnsi="Arial" w:cs="Arial"/>
                <w:sz w:val="18"/>
                <w:szCs w:val="20"/>
                <w:lang w:eastAsia="ja-JP"/>
              </w:rPr>
            </w:pPr>
            <w:r>
              <w:rPr>
                <w:rFonts w:ascii="Arial" w:eastAsia="Calibri" w:hAnsi="Arial" w:cs="Arial"/>
                <w:sz w:val="18"/>
                <w:szCs w:val="20"/>
                <w:lang w:eastAsia="zh-CN"/>
              </w:rPr>
              <w:t>9A</w:t>
            </w:r>
            <w:r w:rsidR="002301FB" w:rsidRPr="002301FB">
              <w:rPr>
                <w:rFonts w:ascii="Arial" w:eastAsia="Calibri" w:hAnsi="Arial" w:cs="Arial" w:hint="eastAsia"/>
                <w:sz w:val="18"/>
                <w:szCs w:val="20"/>
                <w:lang w:eastAsia="zh-CN"/>
              </w:rPr>
              <w:t>.3.3.</w:t>
            </w:r>
            <w:r w:rsidR="002301FB" w:rsidRPr="002301FB">
              <w:rPr>
                <w:rFonts w:ascii="Arial" w:eastAsia="等线" w:hAnsi="Arial" w:cs="Arial" w:hint="eastAsia"/>
                <w:sz w:val="18"/>
                <w:szCs w:val="20"/>
                <w:lang w:eastAsia="zh-CN"/>
              </w:rPr>
              <w:t>10</w:t>
            </w:r>
          </w:p>
        </w:tc>
        <w:tc>
          <w:tcPr>
            <w:tcW w:w="4501" w:type="dxa"/>
          </w:tcPr>
          <w:p w14:paraId="7ED22397" w14:textId="77777777" w:rsidR="002301FB" w:rsidRPr="00724F58" w:rsidRDefault="002301FB" w:rsidP="002301FB">
            <w:pPr>
              <w:spacing w:after="0" w:line="240" w:lineRule="auto"/>
              <w:jc w:val="center"/>
              <w:rPr>
                <w:rFonts w:ascii="Arial" w:eastAsia="Calibri" w:hAnsi="Arial" w:cs="Arial"/>
                <w:sz w:val="18"/>
                <w:szCs w:val="20"/>
                <w:lang w:eastAsia="ja-JP"/>
              </w:rPr>
            </w:pPr>
          </w:p>
        </w:tc>
      </w:tr>
    </w:tbl>
    <w:p w14:paraId="5842D1FA" w14:textId="77777777" w:rsidR="002301FB" w:rsidRPr="002301FB" w:rsidRDefault="002301FB" w:rsidP="002301FB">
      <w:pPr>
        <w:spacing w:after="180" w:line="240" w:lineRule="auto"/>
        <w:rPr>
          <w:rFonts w:ascii="Times New Roman" w:eastAsia="Yu Mincho" w:hAnsi="Times New Roman" w:cs="Times New Roman"/>
          <w:b/>
          <w:bCs/>
          <w:color w:val="FF0000"/>
          <w:sz w:val="20"/>
          <w:szCs w:val="20"/>
        </w:rPr>
      </w:pPr>
    </w:p>
    <w:p w14:paraId="167E4E25" w14:textId="2A641FED" w:rsidR="002301FB" w:rsidRPr="002301FB" w:rsidRDefault="002301FB" w:rsidP="002301FB">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val="en-GB" w:eastAsia="zh-CN"/>
        </w:rPr>
      </w:pPr>
      <w:r>
        <w:rPr>
          <w:rFonts w:ascii="Arial" w:eastAsia="等线" w:hAnsi="Arial" w:cs="Times New Roman"/>
          <w:sz w:val="24"/>
          <w:szCs w:val="20"/>
          <w:lang w:eastAsia="zh-CN"/>
        </w:rPr>
        <w:t>9A</w:t>
      </w:r>
      <w:r w:rsidRPr="002301FB">
        <w:rPr>
          <w:rFonts w:ascii="Arial" w:eastAsia="等线" w:hAnsi="Arial" w:cs="Times New Roman"/>
          <w:sz w:val="24"/>
          <w:szCs w:val="20"/>
          <w:lang w:val="en-GB" w:eastAsia="zh-CN"/>
        </w:rPr>
        <w:t>.3.</w:t>
      </w:r>
      <w:r w:rsidRPr="002301FB">
        <w:rPr>
          <w:rFonts w:ascii="Arial" w:eastAsia="等线" w:hAnsi="Arial" w:cs="Times New Roman" w:hint="eastAsia"/>
          <w:sz w:val="24"/>
          <w:szCs w:val="20"/>
          <w:lang w:eastAsia="zh-CN"/>
        </w:rPr>
        <w:t>2</w:t>
      </w:r>
      <w:r w:rsidRPr="002301FB">
        <w:rPr>
          <w:rFonts w:ascii="Arial" w:eastAsia="等线" w:hAnsi="Arial" w:cs="Times New Roman"/>
          <w:sz w:val="24"/>
          <w:szCs w:val="20"/>
          <w:lang w:val="en-GB" w:eastAsia="zh-CN"/>
        </w:rPr>
        <w:t>.</w:t>
      </w:r>
      <w:r>
        <w:rPr>
          <w:rFonts w:ascii="Arial" w:eastAsia="等线" w:hAnsi="Arial" w:cs="Times New Roman"/>
          <w:sz w:val="24"/>
          <w:szCs w:val="20"/>
          <w:lang w:eastAsia="zh-CN"/>
        </w:rPr>
        <w:t>26</w:t>
      </w:r>
      <w:r w:rsidRPr="002301FB">
        <w:rPr>
          <w:rFonts w:ascii="Arial" w:eastAsia="等线" w:hAnsi="Arial" w:cs="Times New Roman"/>
          <w:sz w:val="24"/>
          <w:szCs w:val="20"/>
          <w:lang w:val="en-GB" w:eastAsia="zh-CN"/>
        </w:rPr>
        <w:tab/>
      </w:r>
      <w:r w:rsidRPr="002301FB">
        <w:rPr>
          <w:rFonts w:ascii="Arial" w:eastAsia="宋体" w:hAnsi="Arial" w:cs="Times New Roman" w:hint="eastAsia"/>
          <w:sz w:val="24"/>
          <w:szCs w:val="20"/>
          <w:lang w:eastAsia="zh-CN"/>
        </w:rPr>
        <w:t>INFERENCE</w:t>
      </w:r>
      <w:r w:rsidRPr="002301FB">
        <w:rPr>
          <w:rFonts w:ascii="Arial" w:eastAsia="等线" w:hAnsi="Arial" w:cs="Times New Roman" w:hint="eastAsia"/>
          <w:sz w:val="24"/>
          <w:szCs w:val="20"/>
          <w:lang w:val="en-GB" w:eastAsia="zh-CN"/>
        </w:rPr>
        <w:t xml:space="preserve"> JOB </w:t>
      </w:r>
      <w:r w:rsidRPr="002301FB">
        <w:rPr>
          <w:rFonts w:ascii="Arial" w:eastAsia="宋体" w:hAnsi="Arial" w:cs="Times New Roman" w:hint="eastAsia"/>
          <w:sz w:val="24"/>
          <w:szCs w:val="20"/>
          <w:lang w:eastAsia="zh-CN"/>
        </w:rPr>
        <w:t xml:space="preserve">QUERY </w:t>
      </w:r>
      <w:r w:rsidRPr="002301FB">
        <w:rPr>
          <w:rFonts w:ascii="Arial" w:eastAsia="Times New Roman" w:hAnsi="Arial" w:cs="Times New Roman"/>
          <w:sz w:val="24"/>
          <w:szCs w:val="20"/>
          <w:lang w:val="en-GB"/>
        </w:rPr>
        <w:t>REQUEST</w:t>
      </w:r>
    </w:p>
    <w:p w14:paraId="0688B19E" w14:textId="77777777" w:rsidR="002301FB" w:rsidRPr="002301FB" w:rsidRDefault="002301FB" w:rsidP="002301FB">
      <w:pPr>
        <w:spacing w:after="180" w:line="240" w:lineRule="auto"/>
        <w:rPr>
          <w:rFonts w:ascii="Times New Roman" w:eastAsia="Calibri" w:hAnsi="Times New Roman" w:cs="Times New Roman"/>
          <w:sz w:val="20"/>
          <w:szCs w:val="20"/>
          <w:lang w:eastAsia="zh-CN"/>
        </w:rPr>
      </w:pPr>
      <w:r w:rsidRPr="002301FB">
        <w:rPr>
          <w:rFonts w:ascii="Times New Roman" w:eastAsia="Calibri" w:hAnsi="Times New Roman" w:cs="Times New Roman"/>
          <w:sz w:val="20"/>
          <w:szCs w:val="20"/>
          <w:lang w:eastAsia="zh-CN"/>
        </w:rPr>
        <w:t>This message is sent by an xApp to the Near-RT RIC platform to</w:t>
      </w:r>
      <w:r w:rsidRPr="002301FB">
        <w:rPr>
          <w:rFonts w:ascii="Times New Roman" w:eastAsia="Calibri" w:hAnsi="Times New Roman" w:cs="Times New Roman" w:hint="eastAsia"/>
          <w:sz w:val="20"/>
          <w:szCs w:val="20"/>
          <w:lang w:eastAsia="zh-CN"/>
        </w:rPr>
        <w:t xml:space="preserve"> query the status of an AI/ML model </w:t>
      </w:r>
      <w:r w:rsidRPr="002301FB">
        <w:rPr>
          <w:rFonts w:ascii="Times New Roman" w:eastAsia="等线" w:hAnsi="Times New Roman" w:cs="Times New Roman" w:hint="eastAsia"/>
          <w:sz w:val="20"/>
          <w:szCs w:val="20"/>
          <w:lang w:eastAsia="zh-CN"/>
        </w:rPr>
        <w:t>inference</w:t>
      </w:r>
      <w:r w:rsidRPr="002301FB">
        <w:rPr>
          <w:rFonts w:ascii="Times New Roman" w:eastAsia="Calibri" w:hAnsi="Times New Roman" w:cs="Times New Roman" w:hint="eastAsia"/>
          <w:sz w:val="20"/>
          <w:szCs w:val="20"/>
          <w:lang w:eastAsia="zh-CN"/>
        </w:rPr>
        <w:t xml:space="preserve"> job</w:t>
      </w:r>
      <w:r w:rsidRPr="002301FB">
        <w:rPr>
          <w:rFonts w:ascii="Times New Roman" w:eastAsia="Calibri" w:hAnsi="Times New Roman" w:cs="Times New Roman"/>
          <w:sz w:val="20"/>
          <w:szCs w:val="20"/>
          <w:lang w:eastAsia="zh-CN"/>
        </w:rPr>
        <w:t>.</w:t>
      </w:r>
    </w:p>
    <w:p w14:paraId="4512BB83" w14:textId="6AB9E57F" w:rsidR="002301FB" w:rsidRDefault="002301FB" w:rsidP="002301FB">
      <w:pPr>
        <w:spacing w:after="180" w:line="240" w:lineRule="auto"/>
        <w:rPr>
          <w:rFonts w:ascii="Times New Roman" w:eastAsia="Calibri" w:hAnsi="Times New Roman" w:cs="Times New Roman"/>
          <w:sz w:val="20"/>
          <w:szCs w:val="20"/>
          <w:lang w:eastAsia="zh-CN"/>
        </w:rPr>
      </w:pPr>
      <w:r w:rsidRPr="002301FB">
        <w:rPr>
          <w:rFonts w:ascii="Times New Roman" w:eastAsia="Calibri" w:hAnsi="Times New Roman" w:cs="Times New Roman"/>
          <w:sz w:val="20"/>
          <w:szCs w:val="20"/>
          <w:lang w:eastAsia="zh-CN"/>
        </w:rPr>
        <w:t>Direction: xApp -&gt; Near-RT RIC platform</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2301FB" w:rsidRPr="00724F58" w14:paraId="7895E1DC" w14:textId="77777777" w:rsidTr="002301FB">
        <w:trPr>
          <w:jc w:val="center"/>
        </w:trPr>
        <w:tc>
          <w:tcPr>
            <w:tcW w:w="2126" w:type="dxa"/>
          </w:tcPr>
          <w:p w14:paraId="21194665"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61AE4810"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760F7091"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495E53F3"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42C7730F" w14:textId="77777777" w:rsidR="002301FB" w:rsidRPr="00724F58" w:rsidRDefault="002301FB" w:rsidP="002301FB">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2301FB" w:rsidRPr="00724F58" w14:paraId="33057E04" w14:textId="77777777" w:rsidTr="002301FB">
        <w:trPr>
          <w:jc w:val="center"/>
        </w:trPr>
        <w:tc>
          <w:tcPr>
            <w:tcW w:w="2126" w:type="dxa"/>
          </w:tcPr>
          <w:p w14:paraId="2906A5D7" w14:textId="65513DA0"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Message Type</w:t>
            </w:r>
          </w:p>
        </w:tc>
        <w:tc>
          <w:tcPr>
            <w:tcW w:w="1134" w:type="dxa"/>
          </w:tcPr>
          <w:p w14:paraId="7F14F8C0" w14:textId="78B60C9F"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w:t>
            </w:r>
          </w:p>
        </w:tc>
        <w:tc>
          <w:tcPr>
            <w:tcW w:w="992" w:type="dxa"/>
          </w:tcPr>
          <w:p w14:paraId="6297E12C"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77A645E6" w14:textId="036F4FD2" w:rsidR="002301FB" w:rsidRPr="00724F58" w:rsidRDefault="00B2665C" w:rsidP="002301FB">
            <w:pPr>
              <w:spacing w:after="0" w:line="240" w:lineRule="auto"/>
              <w:rPr>
                <w:rFonts w:ascii="Arial" w:eastAsia="Calibri" w:hAnsi="Arial" w:cs="Arial"/>
                <w:sz w:val="18"/>
                <w:szCs w:val="20"/>
                <w:lang w:eastAsia="zh-CN"/>
              </w:rPr>
            </w:pPr>
            <w:r>
              <w:rPr>
                <w:rFonts w:ascii="Arial" w:eastAsia="宋体" w:hAnsi="Arial" w:cs="Arial"/>
                <w:sz w:val="18"/>
                <w:szCs w:val="20"/>
                <w:lang w:eastAsia="zh-CN"/>
              </w:rPr>
              <w:t>9A</w:t>
            </w:r>
            <w:r w:rsidR="002301FB" w:rsidRPr="002301FB">
              <w:rPr>
                <w:rFonts w:ascii="Arial" w:eastAsia="Calibri" w:hAnsi="Arial" w:cs="Arial"/>
                <w:sz w:val="18"/>
                <w:szCs w:val="20"/>
                <w:lang w:eastAsia="ja-JP"/>
              </w:rPr>
              <w:t>.3.3.1</w:t>
            </w:r>
          </w:p>
        </w:tc>
        <w:tc>
          <w:tcPr>
            <w:tcW w:w="4501" w:type="dxa"/>
          </w:tcPr>
          <w:p w14:paraId="40D47E7E" w14:textId="77777777" w:rsidR="002301FB" w:rsidRPr="00724F58" w:rsidRDefault="002301FB" w:rsidP="002301FB">
            <w:pPr>
              <w:spacing w:after="0" w:line="240" w:lineRule="auto"/>
              <w:jc w:val="center"/>
              <w:rPr>
                <w:rFonts w:ascii="Arial" w:eastAsia="Calibri" w:hAnsi="Arial" w:cs="Arial"/>
                <w:sz w:val="18"/>
                <w:szCs w:val="20"/>
                <w:lang w:eastAsia="ja-JP"/>
              </w:rPr>
            </w:pPr>
          </w:p>
        </w:tc>
      </w:tr>
      <w:tr w:rsidR="002301FB" w:rsidRPr="00724F58" w14:paraId="02A58972" w14:textId="77777777" w:rsidTr="002301FB">
        <w:trPr>
          <w:jc w:val="center"/>
        </w:trPr>
        <w:tc>
          <w:tcPr>
            <w:tcW w:w="2126" w:type="dxa"/>
          </w:tcPr>
          <w:p w14:paraId="74C03BE9" w14:textId="0F3FF909"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Procedure Transaction ID</w:t>
            </w:r>
          </w:p>
        </w:tc>
        <w:tc>
          <w:tcPr>
            <w:tcW w:w="1134" w:type="dxa"/>
          </w:tcPr>
          <w:p w14:paraId="0DC75F65" w14:textId="24417EC0"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w:t>
            </w:r>
          </w:p>
        </w:tc>
        <w:tc>
          <w:tcPr>
            <w:tcW w:w="992" w:type="dxa"/>
          </w:tcPr>
          <w:p w14:paraId="34A36202"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7AF3C907" w14:textId="5647B9CB"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宋体" w:hAnsi="Arial" w:cs="Arial" w:hint="eastAsia"/>
                <w:sz w:val="18"/>
                <w:szCs w:val="20"/>
                <w:lang w:eastAsia="zh-CN"/>
              </w:rPr>
              <w:t>10</w:t>
            </w:r>
            <w:r w:rsidRPr="002301FB">
              <w:rPr>
                <w:rFonts w:ascii="Arial" w:eastAsia="Calibri" w:hAnsi="Arial" w:cs="Arial"/>
                <w:sz w:val="18"/>
                <w:szCs w:val="20"/>
                <w:lang w:eastAsia="ja-JP"/>
              </w:rPr>
              <w:t>.</w:t>
            </w:r>
            <w:r w:rsidR="00B2665C">
              <w:rPr>
                <w:rFonts w:ascii="Arial" w:eastAsia="宋体" w:hAnsi="Arial" w:cs="Arial"/>
                <w:sz w:val="18"/>
                <w:szCs w:val="20"/>
                <w:lang w:eastAsia="zh-CN"/>
              </w:rPr>
              <w:t>1</w:t>
            </w:r>
            <w:r w:rsidRPr="002301FB">
              <w:rPr>
                <w:rFonts w:ascii="Arial" w:eastAsia="Calibri" w:hAnsi="Arial" w:cs="Arial"/>
                <w:sz w:val="18"/>
                <w:szCs w:val="20"/>
                <w:lang w:eastAsia="ja-JP"/>
              </w:rPr>
              <w:t>.1</w:t>
            </w:r>
          </w:p>
        </w:tc>
        <w:tc>
          <w:tcPr>
            <w:tcW w:w="4501" w:type="dxa"/>
          </w:tcPr>
          <w:p w14:paraId="75741DBB" w14:textId="77777777" w:rsidR="002301FB" w:rsidRPr="00724F58" w:rsidRDefault="002301FB" w:rsidP="002301FB">
            <w:pPr>
              <w:spacing w:after="0" w:line="240" w:lineRule="auto"/>
              <w:jc w:val="center"/>
              <w:rPr>
                <w:rFonts w:ascii="Arial" w:eastAsia="Calibri" w:hAnsi="Arial" w:cs="Arial"/>
                <w:sz w:val="18"/>
                <w:szCs w:val="20"/>
                <w:lang w:eastAsia="ja-JP"/>
              </w:rPr>
            </w:pPr>
          </w:p>
        </w:tc>
      </w:tr>
      <w:tr w:rsidR="002301FB" w:rsidRPr="00724F58" w14:paraId="663AD814" w14:textId="77777777" w:rsidTr="002301FB">
        <w:trPr>
          <w:jc w:val="center"/>
        </w:trPr>
        <w:tc>
          <w:tcPr>
            <w:tcW w:w="2126" w:type="dxa"/>
          </w:tcPr>
          <w:p w14:paraId="23968D4B" w14:textId="778DE336"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宋体" w:hAnsi="Arial" w:cs="Arial" w:hint="eastAsia"/>
                <w:sz w:val="18"/>
                <w:szCs w:val="20"/>
                <w:lang w:eastAsia="zh-CN"/>
              </w:rPr>
              <w:t xml:space="preserve">Inference </w:t>
            </w:r>
            <w:r w:rsidRPr="002301FB">
              <w:rPr>
                <w:rFonts w:ascii="Arial" w:eastAsia="宋体" w:hAnsi="Arial" w:cs="Arial"/>
                <w:sz w:val="18"/>
                <w:szCs w:val="20"/>
                <w:lang w:eastAsia="zh-CN"/>
              </w:rPr>
              <w:t>Job</w:t>
            </w:r>
            <w:r w:rsidRPr="002301FB">
              <w:rPr>
                <w:rFonts w:ascii="Arial" w:eastAsia="宋体" w:hAnsi="Arial" w:cs="Arial" w:hint="eastAsia"/>
                <w:sz w:val="18"/>
                <w:szCs w:val="20"/>
                <w:lang w:eastAsia="zh-CN"/>
              </w:rPr>
              <w:t xml:space="preserve"> </w:t>
            </w:r>
            <w:r w:rsidRPr="002301FB">
              <w:rPr>
                <w:rFonts w:ascii="Arial" w:eastAsia="宋体" w:hAnsi="Arial" w:cs="Arial"/>
                <w:sz w:val="18"/>
                <w:szCs w:val="20"/>
                <w:lang w:eastAsia="zh-CN"/>
              </w:rPr>
              <w:t>ID</w:t>
            </w:r>
          </w:p>
        </w:tc>
        <w:tc>
          <w:tcPr>
            <w:tcW w:w="1134" w:type="dxa"/>
          </w:tcPr>
          <w:p w14:paraId="61B73689" w14:textId="1952744C" w:rsidR="002301FB" w:rsidRPr="00724F58" w:rsidRDefault="002301FB" w:rsidP="002301FB">
            <w:pPr>
              <w:spacing w:after="0" w:line="240" w:lineRule="auto"/>
              <w:rPr>
                <w:rFonts w:ascii="Arial" w:eastAsia="等线" w:hAnsi="Arial" w:cs="Arial"/>
                <w:sz w:val="18"/>
                <w:szCs w:val="20"/>
                <w:lang w:eastAsia="zh-CN"/>
              </w:rPr>
            </w:pPr>
            <w:r w:rsidRPr="002301FB">
              <w:rPr>
                <w:rFonts w:ascii="Arial" w:eastAsia="宋体" w:hAnsi="Arial" w:cs="Arial" w:hint="eastAsia"/>
                <w:sz w:val="18"/>
                <w:szCs w:val="20"/>
                <w:lang w:eastAsia="zh-CN"/>
              </w:rPr>
              <w:t>M</w:t>
            </w:r>
          </w:p>
        </w:tc>
        <w:tc>
          <w:tcPr>
            <w:tcW w:w="992" w:type="dxa"/>
          </w:tcPr>
          <w:p w14:paraId="4CB410C4"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32F417BB" w14:textId="6DD08FB7" w:rsidR="002301FB" w:rsidRPr="00724F58" w:rsidRDefault="00B2665C" w:rsidP="002301FB">
            <w:pPr>
              <w:spacing w:after="0" w:line="240" w:lineRule="auto"/>
              <w:rPr>
                <w:rFonts w:ascii="Arial" w:eastAsia="宋体" w:hAnsi="Arial" w:cs="Arial"/>
                <w:sz w:val="18"/>
                <w:szCs w:val="20"/>
                <w:lang w:eastAsia="zh-CN"/>
              </w:rPr>
            </w:pPr>
            <w:r>
              <w:rPr>
                <w:rFonts w:ascii="Arial" w:eastAsia="Calibri" w:hAnsi="Arial" w:cs="Arial"/>
                <w:sz w:val="18"/>
                <w:szCs w:val="20"/>
                <w:lang w:eastAsia="zh-CN"/>
              </w:rPr>
              <w:t>9A</w:t>
            </w:r>
            <w:r w:rsidR="002301FB" w:rsidRPr="002301FB">
              <w:rPr>
                <w:rFonts w:ascii="Arial" w:eastAsia="Calibri" w:hAnsi="Arial" w:cs="Arial" w:hint="eastAsia"/>
                <w:sz w:val="18"/>
                <w:szCs w:val="20"/>
                <w:lang w:eastAsia="zh-CN"/>
              </w:rPr>
              <w:t>.3.3.</w:t>
            </w:r>
            <w:r w:rsidR="002301FB" w:rsidRPr="002301FB">
              <w:rPr>
                <w:rFonts w:ascii="Arial" w:eastAsia="等线" w:hAnsi="Arial" w:cs="Arial" w:hint="eastAsia"/>
                <w:sz w:val="18"/>
                <w:szCs w:val="20"/>
                <w:lang w:eastAsia="zh-CN"/>
              </w:rPr>
              <w:t>19</w:t>
            </w:r>
          </w:p>
        </w:tc>
        <w:tc>
          <w:tcPr>
            <w:tcW w:w="4501" w:type="dxa"/>
          </w:tcPr>
          <w:p w14:paraId="593F2352" w14:textId="77777777" w:rsidR="002301FB" w:rsidRPr="00724F58" w:rsidRDefault="002301FB" w:rsidP="002301FB">
            <w:pPr>
              <w:spacing w:after="0" w:line="240" w:lineRule="auto"/>
              <w:jc w:val="center"/>
              <w:rPr>
                <w:rFonts w:ascii="Arial" w:eastAsia="Calibri" w:hAnsi="Arial" w:cs="Arial"/>
                <w:sz w:val="18"/>
                <w:szCs w:val="20"/>
                <w:lang w:eastAsia="ja-JP"/>
              </w:rPr>
            </w:pPr>
          </w:p>
        </w:tc>
      </w:tr>
    </w:tbl>
    <w:p w14:paraId="3AA327B5" w14:textId="77777777" w:rsidR="002301FB" w:rsidRPr="002301FB" w:rsidRDefault="002301FB" w:rsidP="002301FB">
      <w:pPr>
        <w:spacing w:after="180" w:line="240" w:lineRule="auto"/>
        <w:rPr>
          <w:rFonts w:ascii="Times New Roman" w:eastAsia="Yu Mincho" w:hAnsi="Times New Roman" w:cs="Times New Roman"/>
          <w:b/>
          <w:bCs/>
          <w:color w:val="FF0000"/>
          <w:sz w:val="20"/>
          <w:szCs w:val="20"/>
        </w:rPr>
      </w:pPr>
    </w:p>
    <w:p w14:paraId="2037172F" w14:textId="6DD032DC" w:rsidR="002301FB" w:rsidRPr="002301FB" w:rsidRDefault="002301FB" w:rsidP="002301FB">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eastAsia="zh-CN"/>
        </w:rPr>
      </w:pPr>
      <w:r>
        <w:rPr>
          <w:rFonts w:ascii="Arial" w:eastAsia="等线" w:hAnsi="Arial" w:cs="Times New Roman"/>
          <w:sz w:val="24"/>
          <w:szCs w:val="20"/>
          <w:lang w:eastAsia="zh-CN"/>
        </w:rPr>
        <w:t>9A</w:t>
      </w:r>
      <w:r w:rsidRPr="002301FB">
        <w:rPr>
          <w:rFonts w:ascii="Arial" w:eastAsia="等线" w:hAnsi="Arial" w:cs="Times New Roman"/>
          <w:sz w:val="24"/>
          <w:szCs w:val="20"/>
          <w:lang w:val="en-GB" w:eastAsia="zh-CN"/>
        </w:rPr>
        <w:t>.3.</w:t>
      </w:r>
      <w:r w:rsidRPr="002301FB">
        <w:rPr>
          <w:rFonts w:ascii="Arial" w:eastAsia="等线" w:hAnsi="Arial" w:cs="Times New Roman" w:hint="eastAsia"/>
          <w:sz w:val="24"/>
          <w:szCs w:val="20"/>
          <w:lang w:eastAsia="zh-CN"/>
        </w:rPr>
        <w:t>2</w:t>
      </w:r>
      <w:r w:rsidRPr="002301FB">
        <w:rPr>
          <w:rFonts w:ascii="Arial" w:eastAsia="等线" w:hAnsi="Arial" w:cs="Times New Roman"/>
          <w:sz w:val="24"/>
          <w:szCs w:val="20"/>
          <w:lang w:val="en-GB" w:eastAsia="zh-CN"/>
        </w:rPr>
        <w:t>.</w:t>
      </w:r>
      <w:r>
        <w:rPr>
          <w:rFonts w:ascii="Arial" w:eastAsia="等线" w:hAnsi="Arial" w:cs="Times New Roman"/>
          <w:sz w:val="24"/>
          <w:szCs w:val="20"/>
          <w:lang w:eastAsia="zh-CN"/>
        </w:rPr>
        <w:t>27</w:t>
      </w:r>
      <w:r w:rsidRPr="002301FB">
        <w:rPr>
          <w:rFonts w:ascii="Arial" w:eastAsia="等线" w:hAnsi="Arial" w:cs="Times New Roman"/>
          <w:sz w:val="24"/>
          <w:szCs w:val="20"/>
          <w:lang w:val="en-GB" w:eastAsia="zh-CN"/>
        </w:rPr>
        <w:tab/>
      </w:r>
      <w:r w:rsidRPr="002301FB">
        <w:rPr>
          <w:rFonts w:ascii="Arial" w:eastAsia="宋体" w:hAnsi="Arial" w:cs="Times New Roman" w:hint="eastAsia"/>
          <w:sz w:val="24"/>
          <w:szCs w:val="20"/>
          <w:lang w:eastAsia="zh-CN"/>
        </w:rPr>
        <w:t>INFERENCE</w:t>
      </w:r>
      <w:r w:rsidRPr="002301FB">
        <w:rPr>
          <w:rFonts w:ascii="Arial" w:eastAsia="等线" w:hAnsi="Arial" w:cs="Times New Roman" w:hint="eastAsia"/>
          <w:sz w:val="24"/>
          <w:szCs w:val="20"/>
          <w:lang w:val="en-GB" w:eastAsia="zh-CN"/>
        </w:rPr>
        <w:t xml:space="preserve"> JOB </w:t>
      </w:r>
      <w:r w:rsidRPr="002301FB">
        <w:rPr>
          <w:rFonts w:ascii="Arial" w:eastAsia="宋体" w:hAnsi="Arial" w:cs="Times New Roman" w:hint="eastAsia"/>
          <w:sz w:val="24"/>
          <w:szCs w:val="20"/>
          <w:lang w:eastAsia="zh-CN"/>
        </w:rPr>
        <w:t xml:space="preserve">QUERY </w:t>
      </w:r>
      <w:r w:rsidRPr="002301FB">
        <w:rPr>
          <w:rFonts w:ascii="Arial" w:eastAsia="Times New Roman" w:hAnsi="Arial" w:cs="Times New Roman"/>
          <w:sz w:val="24"/>
          <w:szCs w:val="20"/>
          <w:lang w:val="en-GB"/>
        </w:rPr>
        <w:t>RE</w:t>
      </w:r>
      <w:r w:rsidRPr="002301FB">
        <w:rPr>
          <w:rFonts w:ascii="Arial" w:eastAsia="宋体" w:hAnsi="Arial" w:cs="Times New Roman" w:hint="eastAsia"/>
          <w:sz w:val="24"/>
          <w:szCs w:val="20"/>
          <w:lang w:eastAsia="zh-CN"/>
        </w:rPr>
        <w:t>SPONSE</w:t>
      </w:r>
    </w:p>
    <w:p w14:paraId="7C812409" w14:textId="77777777" w:rsidR="002301FB" w:rsidRPr="002301FB" w:rsidRDefault="002301FB" w:rsidP="002301FB">
      <w:pPr>
        <w:spacing w:after="180" w:line="240" w:lineRule="auto"/>
        <w:rPr>
          <w:rFonts w:ascii="Times New Roman" w:eastAsia="Calibri" w:hAnsi="Times New Roman" w:cs="Times New Roman"/>
          <w:sz w:val="20"/>
          <w:szCs w:val="20"/>
          <w:lang w:eastAsia="zh-CN"/>
        </w:rPr>
      </w:pPr>
      <w:r w:rsidRPr="002301FB">
        <w:rPr>
          <w:rFonts w:ascii="Times New Roman" w:eastAsia="Calibri" w:hAnsi="Times New Roman" w:cs="Times New Roman"/>
          <w:sz w:val="20"/>
          <w:szCs w:val="20"/>
          <w:lang w:eastAsia="zh-CN"/>
        </w:rPr>
        <w:t>This message is sent by Near-RT RIC platform to</w:t>
      </w:r>
      <w:r w:rsidRPr="002301FB">
        <w:rPr>
          <w:rFonts w:ascii="Times New Roman" w:eastAsia="Calibri" w:hAnsi="Times New Roman" w:cs="Times New Roman" w:hint="eastAsia"/>
          <w:sz w:val="20"/>
          <w:szCs w:val="20"/>
          <w:lang w:eastAsia="zh-CN"/>
        </w:rPr>
        <w:t xml:space="preserve"> the</w:t>
      </w:r>
      <w:r w:rsidRPr="002301FB">
        <w:rPr>
          <w:rFonts w:ascii="Times New Roman" w:eastAsia="Calibri" w:hAnsi="Times New Roman" w:cs="Times New Roman"/>
          <w:sz w:val="20"/>
          <w:szCs w:val="20"/>
          <w:lang w:eastAsia="zh-CN"/>
        </w:rPr>
        <w:t xml:space="preserve"> xApp to</w:t>
      </w:r>
      <w:r w:rsidRPr="002301FB">
        <w:rPr>
          <w:rFonts w:ascii="Times New Roman" w:eastAsia="Calibri" w:hAnsi="Times New Roman" w:cs="Times New Roman" w:hint="eastAsia"/>
          <w:sz w:val="20"/>
          <w:szCs w:val="20"/>
          <w:lang w:eastAsia="zh-CN"/>
        </w:rPr>
        <w:t xml:space="preserve"> carry the status of the queried AI/ML model </w:t>
      </w:r>
      <w:r w:rsidRPr="002301FB">
        <w:rPr>
          <w:rFonts w:ascii="Times New Roman" w:eastAsia="等线" w:hAnsi="Times New Roman" w:cs="Times New Roman" w:hint="eastAsia"/>
          <w:sz w:val="20"/>
          <w:szCs w:val="20"/>
          <w:lang w:eastAsia="zh-CN"/>
        </w:rPr>
        <w:t>inference</w:t>
      </w:r>
      <w:r w:rsidRPr="002301FB">
        <w:rPr>
          <w:rFonts w:ascii="Times New Roman" w:eastAsia="Calibri" w:hAnsi="Times New Roman" w:cs="Times New Roman" w:hint="eastAsia"/>
          <w:sz w:val="20"/>
          <w:szCs w:val="20"/>
          <w:lang w:eastAsia="zh-CN"/>
        </w:rPr>
        <w:t xml:space="preserve"> job</w:t>
      </w:r>
      <w:r w:rsidRPr="002301FB">
        <w:rPr>
          <w:rFonts w:ascii="Times New Roman" w:eastAsia="Calibri" w:hAnsi="Times New Roman" w:cs="Times New Roman"/>
          <w:sz w:val="20"/>
          <w:szCs w:val="20"/>
          <w:lang w:eastAsia="zh-CN"/>
        </w:rPr>
        <w:t>.</w:t>
      </w:r>
    </w:p>
    <w:p w14:paraId="015075CB" w14:textId="0E47AB9A" w:rsidR="002301FB" w:rsidRDefault="002301FB" w:rsidP="002301FB">
      <w:pPr>
        <w:spacing w:after="180" w:line="240" w:lineRule="auto"/>
        <w:rPr>
          <w:rFonts w:ascii="Times New Roman" w:eastAsia="Calibri" w:hAnsi="Times New Roman" w:cs="Times New Roman"/>
          <w:sz w:val="20"/>
          <w:szCs w:val="20"/>
          <w:lang w:eastAsia="zh-CN"/>
        </w:rPr>
      </w:pPr>
      <w:r w:rsidRPr="002301FB">
        <w:rPr>
          <w:rFonts w:ascii="Times New Roman" w:eastAsia="Calibri" w:hAnsi="Times New Roman" w:cs="Times New Roman"/>
          <w:sz w:val="20"/>
          <w:szCs w:val="20"/>
          <w:lang w:eastAsia="zh-CN"/>
        </w:rPr>
        <w:t>Direction: Near-RT RIC platform</w:t>
      </w:r>
      <w:r w:rsidRPr="002301FB">
        <w:rPr>
          <w:rFonts w:ascii="Times New Roman" w:eastAsia="Calibri" w:hAnsi="Times New Roman" w:cs="Times New Roman" w:hint="eastAsia"/>
          <w:sz w:val="20"/>
          <w:szCs w:val="20"/>
          <w:lang w:eastAsia="zh-CN"/>
        </w:rPr>
        <w:t xml:space="preserve"> </w:t>
      </w:r>
      <w:r w:rsidRPr="002301FB">
        <w:rPr>
          <w:rFonts w:ascii="Times New Roman" w:eastAsia="Calibri" w:hAnsi="Times New Roman" w:cs="Times New Roman"/>
          <w:sz w:val="20"/>
          <w:szCs w:val="20"/>
          <w:lang w:eastAsia="zh-CN"/>
        </w:rPr>
        <w:t>-&gt;</w:t>
      </w:r>
      <w:r w:rsidRPr="002301FB">
        <w:rPr>
          <w:rFonts w:ascii="Times New Roman" w:eastAsia="Calibri" w:hAnsi="Times New Roman" w:cs="Times New Roman" w:hint="eastAsia"/>
          <w:sz w:val="20"/>
          <w:szCs w:val="20"/>
          <w:lang w:eastAsia="zh-CN"/>
        </w:rPr>
        <w:t xml:space="preserve"> </w:t>
      </w:r>
      <w:r w:rsidRPr="002301FB">
        <w:rPr>
          <w:rFonts w:ascii="Times New Roman" w:eastAsia="Calibri" w:hAnsi="Times New Roman" w:cs="Times New Roman"/>
          <w:sz w:val="20"/>
          <w:szCs w:val="20"/>
          <w:lang w:eastAsia="zh-CN"/>
        </w:rPr>
        <w:t>xApp</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2301FB" w:rsidRPr="00724F58" w14:paraId="72DAF045" w14:textId="77777777" w:rsidTr="002301FB">
        <w:trPr>
          <w:jc w:val="center"/>
        </w:trPr>
        <w:tc>
          <w:tcPr>
            <w:tcW w:w="2126" w:type="dxa"/>
          </w:tcPr>
          <w:p w14:paraId="6370C893"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78CB9FCB"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36BE1A45"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360295B8"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1C3686B8" w14:textId="77777777" w:rsidR="002301FB" w:rsidRPr="00724F58" w:rsidRDefault="002301FB" w:rsidP="002301FB">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2301FB" w:rsidRPr="00724F58" w14:paraId="19F0FBEA" w14:textId="77777777" w:rsidTr="002301FB">
        <w:trPr>
          <w:jc w:val="center"/>
        </w:trPr>
        <w:tc>
          <w:tcPr>
            <w:tcW w:w="2126" w:type="dxa"/>
          </w:tcPr>
          <w:p w14:paraId="54408672" w14:textId="1967B71E"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Message Type</w:t>
            </w:r>
          </w:p>
        </w:tc>
        <w:tc>
          <w:tcPr>
            <w:tcW w:w="1134" w:type="dxa"/>
          </w:tcPr>
          <w:p w14:paraId="4A729529" w14:textId="3AE8A821"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w:t>
            </w:r>
          </w:p>
        </w:tc>
        <w:tc>
          <w:tcPr>
            <w:tcW w:w="992" w:type="dxa"/>
          </w:tcPr>
          <w:p w14:paraId="28D12641"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7AB555B7" w14:textId="020BF555" w:rsidR="002301FB" w:rsidRPr="00724F58" w:rsidRDefault="00B2665C" w:rsidP="002301FB">
            <w:pPr>
              <w:spacing w:after="0" w:line="240" w:lineRule="auto"/>
              <w:rPr>
                <w:rFonts w:ascii="Arial" w:eastAsia="Calibri" w:hAnsi="Arial" w:cs="Arial"/>
                <w:sz w:val="18"/>
                <w:szCs w:val="20"/>
                <w:lang w:eastAsia="zh-CN"/>
              </w:rPr>
            </w:pPr>
            <w:r>
              <w:rPr>
                <w:rFonts w:ascii="Arial" w:eastAsia="宋体" w:hAnsi="Arial" w:cs="Arial"/>
                <w:sz w:val="18"/>
                <w:szCs w:val="20"/>
                <w:lang w:eastAsia="zh-CN"/>
              </w:rPr>
              <w:t>9A</w:t>
            </w:r>
            <w:r w:rsidR="002301FB" w:rsidRPr="002301FB">
              <w:rPr>
                <w:rFonts w:ascii="Arial" w:eastAsia="Calibri" w:hAnsi="Arial" w:cs="Arial"/>
                <w:sz w:val="18"/>
                <w:szCs w:val="20"/>
                <w:lang w:eastAsia="ja-JP"/>
              </w:rPr>
              <w:t>.3.3.1</w:t>
            </w:r>
          </w:p>
        </w:tc>
        <w:tc>
          <w:tcPr>
            <w:tcW w:w="4501" w:type="dxa"/>
          </w:tcPr>
          <w:p w14:paraId="19A63FF9" w14:textId="77777777" w:rsidR="002301FB" w:rsidRPr="00724F58" w:rsidRDefault="002301FB" w:rsidP="002301FB">
            <w:pPr>
              <w:spacing w:after="0" w:line="240" w:lineRule="auto"/>
              <w:jc w:val="center"/>
              <w:rPr>
                <w:rFonts w:ascii="Arial" w:eastAsia="Calibri" w:hAnsi="Arial" w:cs="Arial"/>
                <w:sz w:val="18"/>
                <w:szCs w:val="20"/>
                <w:lang w:eastAsia="ja-JP"/>
              </w:rPr>
            </w:pPr>
          </w:p>
        </w:tc>
      </w:tr>
      <w:tr w:rsidR="002301FB" w:rsidRPr="00724F58" w14:paraId="7CD8F0D4" w14:textId="77777777" w:rsidTr="002301FB">
        <w:trPr>
          <w:jc w:val="center"/>
        </w:trPr>
        <w:tc>
          <w:tcPr>
            <w:tcW w:w="2126" w:type="dxa"/>
          </w:tcPr>
          <w:p w14:paraId="4CFD0C49" w14:textId="71E398E6"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Procedure Transaction ID</w:t>
            </w:r>
          </w:p>
        </w:tc>
        <w:tc>
          <w:tcPr>
            <w:tcW w:w="1134" w:type="dxa"/>
          </w:tcPr>
          <w:p w14:paraId="22CD22EA" w14:textId="436DB048"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w:t>
            </w:r>
          </w:p>
        </w:tc>
        <w:tc>
          <w:tcPr>
            <w:tcW w:w="992" w:type="dxa"/>
          </w:tcPr>
          <w:p w14:paraId="32C12F0B"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38369023" w14:textId="7630AB3A"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宋体" w:hAnsi="Arial" w:cs="Arial" w:hint="eastAsia"/>
                <w:sz w:val="18"/>
                <w:szCs w:val="20"/>
                <w:lang w:eastAsia="zh-CN"/>
              </w:rPr>
              <w:t>10</w:t>
            </w:r>
            <w:r w:rsidRPr="002301FB">
              <w:rPr>
                <w:rFonts w:ascii="Arial" w:eastAsia="Calibri" w:hAnsi="Arial" w:cs="Arial"/>
                <w:sz w:val="18"/>
                <w:szCs w:val="20"/>
                <w:lang w:eastAsia="ja-JP"/>
              </w:rPr>
              <w:t>.</w:t>
            </w:r>
            <w:r w:rsidR="00B2665C">
              <w:rPr>
                <w:rFonts w:ascii="Arial" w:eastAsia="宋体" w:hAnsi="Arial" w:cs="Arial"/>
                <w:sz w:val="18"/>
                <w:szCs w:val="20"/>
                <w:lang w:eastAsia="zh-CN"/>
              </w:rPr>
              <w:t>1</w:t>
            </w:r>
            <w:r w:rsidRPr="002301FB">
              <w:rPr>
                <w:rFonts w:ascii="Arial" w:eastAsia="Calibri" w:hAnsi="Arial" w:cs="Arial"/>
                <w:sz w:val="18"/>
                <w:szCs w:val="20"/>
                <w:lang w:eastAsia="ja-JP"/>
              </w:rPr>
              <w:t>.1</w:t>
            </w:r>
          </w:p>
        </w:tc>
        <w:tc>
          <w:tcPr>
            <w:tcW w:w="4501" w:type="dxa"/>
          </w:tcPr>
          <w:p w14:paraId="20447212" w14:textId="77777777" w:rsidR="002301FB" w:rsidRPr="00724F58" w:rsidRDefault="002301FB" w:rsidP="002301FB">
            <w:pPr>
              <w:spacing w:after="0" w:line="240" w:lineRule="auto"/>
              <w:jc w:val="center"/>
              <w:rPr>
                <w:rFonts w:ascii="Arial" w:eastAsia="Calibri" w:hAnsi="Arial" w:cs="Arial"/>
                <w:sz w:val="18"/>
                <w:szCs w:val="20"/>
                <w:lang w:eastAsia="ja-JP"/>
              </w:rPr>
            </w:pPr>
          </w:p>
        </w:tc>
      </w:tr>
      <w:tr w:rsidR="002301FB" w:rsidRPr="00724F58" w14:paraId="5E54B029" w14:textId="77777777" w:rsidTr="002301FB">
        <w:trPr>
          <w:jc w:val="center"/>
        </w:trPr>
        <w:tc>
          <w:tcPr>
            <w:tcW w:w="2126" w:type="dxa"/>
          </w:tcPr>
          <w:p w14:paraId="4330511A" w14:textId="31666B2C" w:rsidR="002301FB" w:rsidRPr="00724F58" w:rsidRDefault="002301FB" w:rsidP="002301FB">
            <w:pPr>
              <w:spacing w:after="0" w:line="240" w:lineRule="auto"/>
              <w:rPr>
                <w:rFonts w:ascii="Arial" w:eastAsia="Calibri" w:hAnsi="Arial" w:cs="Arial"/>
                <w:sz w:val="18"/>
                <w:szCs w:val="20"/>
                <w:lang w:eastAsia="ja-JP"/>
              </w:rPr>
            </w:pPr>
            <w:r w:rsidRPr="00C92C3B">
              <w:rPr>
                <w:rFonts w:ascii="Arial" w:eastAsia="Calibri" w:hAnsi="Arial" w:cs="Arial"/>
                <w:sz w:val="18"/>
                <w:szCs w:val="20"/>
                <w:lang w:eastAsia="ja-JP"/>
              </w:rPr>
              <w:t>Inference Job ID</w:t>
            </w:r>
          </w:p>
        </w:tc>
        <w:tc>
          <w:tcPr>
            <w:tcW w:w="1134" w:type="dxa"/>
          </w:tcPr>
          <w:p w14:paraId="2FA4217F" w14:textId="412A3F97" w:rsidR="002301FB" w:rsidRPr="00724F58" w:rsidRDefault="002301FB" w:rsidP="002301FB">
            <w:pPr>
              <w:spacing w:after="0" w:line="240" w:lineRule="auto"/>
              <w:rPr>
                <w:rFonts w:ascii="Arial" w:eastAsia="Calibri" w:hAnsi="Arial" w:cs="Arial"/>
                <w:sz w:val="18"/>
                <w:szCs w:val="20"/>
                <w:lang w:eastAsia="ja-JP"/>
              </w:rPr>
            </w:pPr>
            <w:r w:rsidRPr="00C92C3B">
              <w:rPr>
                <w:rFonts w:ascii="Arial" w:eastAsia="Calibri" w:hAnsi="Arial" w:cs="Arial"/>
                <w:sz w:val="18"/>
                <w:szCs w:val="20"/>
                <w:lang w:eastAsia="ja-JP"/>
              </w:rPr>
              <w:t>M</w:t>
            </w:r>
          </w:p>
        </w:tc>
        <w:tc>
          <w:tcPr>
            <w:tcW w:w="992" w:type="dxa"/>
          </w:tcPr>
          <w:p w14:paraId="46A5D0D0"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6248A6EF" w14:textId="55133627" w:rsidR="002301FB" w:rsidRPr="00724F58" w:rsidRDefault="00B2665C" w:rsidP="002301FB">
            <w:pPr>
              <w:spacing w:after="0" w:line="240" w:lineRule="auto"/>
              <w:rPr>
                <w:rFonts w:ascii="Arial" w:eastAsia="Calibri" w:hAnsi="Arial" w:cs="Arial"/>
                <w:sz w:val="18"/>
                <w:szCs w:val="20"/>
                <w:lang w:eastAsia="ja-JP"/>
              </w:rPr>
            </w:pPr>
            <w:r>
              <w:rPr>
                <w:rFonts w:ascii="Arial" w:eastAsia="Calibri" w:hAnsi="Arial" w:cs="Arial"/>
                <w:sz w:val="18"/>
                <w:szCs w:val="20"/>
                <w:lang w:eastAsia="zh-CN"/>
              </w:rPr>
              <w:t>9A</w:t>
            </w:r>
            <w:r w:rsidR="002301FB" w:rsidRPr="002301FB">
              <w:rPr>
                <w:rFonts w:ascii="Arial" w:eastAsia="Calibri" w:hAnsi="Arial" w:cs="Arial" w:hint="eastAsia"/>
                <w:sz w:val="18"/>
                <w:szCs w:val="20"/>
                <w:lang w:eastAsia="zh-CN"/>
              </w:rPr>
              <w:t>.3.3.</w:t>
            </w:r>
            <w:r w:rsidR="002301FB" w:rsidRPr="002301FB">
              <w:rPr>
                <w:rFonts w:ascii="Arial" w:eastAsia="等线" w:hAnsi="Arial" w:cs="Arial" w:hint="eastAsia"/>
                <w:sz w:val="18"/>
                <w:szCs w:val="20"/>
                <w:lang w:eastAsia="zh-CN"/>
              </w:rPr>
              <w:t>19</w:t>
            </w:r>
          </w:p>
        </w:tc>
        <w:tc>
          <w:tcPr>
            <w:tcW w:w="4501" w:type="dxa"/>
          </w:tcPr>
          <w:p w14:paraId="183903D5" w14:textId="77777777" w:rsidR="002301FB" w:rsidRPr="00724F58" w:rsidRDefault="002301FB" w:rsidP="002301FB">
            <w:pPr>
              <w:spacing w:after="0" w:line="240" w:lineRule="auto"/>
              <w:jc w:val="center"/>
              <w:rPr>
                <w:rFonts w:ascii="Arial" w:eastAsia="Calibri" w:hAnsi="Arial" w:cs="Arial"/>
                <w:sz w:val="18"/>
                <w:szCs w:val="20"/>
                <w:lang w:eastAsia="ja-JP"/>
              </w:rPr>
            </w:pPr>
          </w:p>
        </w:tc>
      </w:tr>
      <w:tr w:rsidR="002301FB" w:rsidRPr="00724F58" w14:paraId="1165FB5C" w14:textId="77777777" w:rsidTr="002301FB">
        <w:trPr>
          <w:jc w:val="center"/>
        </w:trPr>
        <w:tc>
          <w:tcPr>
            <w:tcW w:w="2126" w:type="dxa"/>
          </w:tcPr>
          <w:p w14:paraId="2DC4FF2C" w14:textId="16E3A6B1"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宋体" w:hAnsi="Arial" w:cs="Arial" w:hint="eastAsia"/>
                <w:sz w:val="18"/>
                <w:szCs w:val="20"/>
                <w:lang w:eastAsia="zh-CN"/>
              </w:rPr>
              <w:t>Inference Job Status</w:t>
            </w:r>
          </w:p>
        </w:tc>
        <w:tc>
          <w:tcPr>
            <w:tcW w:w="1134" w:type="dxa"/>
          </w:tcPr>
          <w:p w14:paraId="797E0E74" w14:textId="367E9916"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宋体" w:hAnsi="Arial" w:cs="Arial" w:hint="eastAsia"/>
                <w:sz w:val="18"/>
                <w:szCs w:val="20"/>
                <w:lang w:eastAsia="zh-CN"/>
              </w:rPr>
              <w:t>M</w:t>
            </w:r>
          </w:p>
        </w:tc>
        <w:tc>
          <w:tcPr>
            <w:tcW w:w="992" w:type="dxa"/>
          </w:tcPr>
          <w:p w14:paraId="73FD5F50"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5A3E84E9" w14:textId="6E7C3F45" w:rsidR="002301FB" w:rsidRPr="00724F58" w:rsidRDefault="00B2665C" w:rsidP="002301FB">
            <w:pPr>
              <w:spacing w:after="0" w:line="240" w:lineRule="auto"/>
              <w:rPr>
                <w:rFonts w:ascii="Arial" w:eastAsia="Calibri" w:hAnsi="Arial" w:cs="Arial"/>
                <w:sz w:val="18"/>
                <w:szCs w:val="20"/>
                <w:lang w:eastAsia="ja-JP"/>
              </w:rPr>
            </w:pPr>
            <w:r>
              <w:rPr>
                <w:rFonts w:ascii="Arial" w:eastAsia="Calibri" w:hAnsi="Arial" w:cs="Arial"/>
                <w:sz w:val="18"/>
                <w:szCs w:val="20"/>
                <w:lang w:eastAsia="zh-CN"/>
              </w:rPr>
              <w:t>9A</w:t>
            </w:r>
            <w:r w:rsidR="002301FB" w:rsidRPr="002301FB">
              <w:rPr>
                <w:rFonts w:ascii="Arial" w:eastAsia="Calibri" w:hAnsi="Arial" w:cs="Arial" w:hint="eastAsia"/>
                <w:sz w:val="18"/>
                <w:szCs w:val="20"/>
                <w:lang w:eastAsia="zh-CN"/>
              </w:rPr>
              <w:t>.3.3.</w:t>
            </w:r>
            <w:r w:rsidR="002301FB" w:rsidRPr="002301FB">
              <w:rPr>
                <w:rFonts w:ascii="Arial" w:eastAsia="等线" w:hAnsi="Arial" w:cs="Arial" w:hint="eastAsia"/>
                <w:sz w:val="18"/>
                <w:szCs w:val="20"/>
                <w:lang w:eastAsia="zh-CN"/>
              </w:rPr>
              <w:t>20</w:t>
            </w:r>
          </w:p>
        </w:tc>
        <w:tc>
          <w:tcPr>
            <w:tcW w:w="4501" w:type="dxa"/>
          </w:tcPr>
          <w:p w14:paraId="2B7DBA6F" w14:textId="77777777" w:rsidR="002301FB" w:rsidRPr="00724F58" w:rsidRDefault="002301FB" w:rsidP="002301FB">
            <w:pPr>
              <w:spacing w:after="0" w:line="240" w:lineRule="auto"/>
              <w:jc w:val="center"/>
              <w:rPr>
                <w:rFonts w:ascii="Arial" w:eastAsia="Calibri" w:hAnsi="Arial" w:cs="Arial"/>
                <w:sz w:val="18"/>
                <w:szCs w:val="20"/>
                <w:lang w:eastAsia="ja-JP"/>
              </w:rPr>
            </w:pPr>
          </w:p>
        </w:tc>
      </w:tr>
    </w:tbl>
    <w:p w14:paraId="0869F64F" w14:textId="77777777" w:rsidR="002301FB" w:rsidRPr="002301FB" w:rsidRDefault="002301FB" w:rsidP="002301FB">
      <w:pPr>
        <w:spacing w:after="180" w:line="240" w:lineRule="auto"/>
        <w:rPr>
          <w:rFonts w:ascii="Times New Roman" w:eastAsia="Yu Mincho" w:hAnsi="Times New Roman" w:cs="Times New Roman"/>
          <w:b/>
          <w:bCs/>
          <w:color w:val="FF0000"/>
          <w:sz w:val="20"/>
          <w:szCs w:val="20"/>
        </w:rPr>
      </w:pPr>
    </w:p>
    <w:p w14:paraId="641AE82C" w14:textId="59C2C47E" w:rsidR="002301FB" w:rsidRPr="002301FB" w:rsidRDefault="002301FB" w:rsidP="002301FB">
      <w:pPr>
        <w:keepNext/>
        <w:keepLines/>
        <w:overflowPunct w:val="0"/>
        <w:autoSpaceDE w:val="0"/>
        <w:autoSpaceDN w:val="0"/>
        <w:adjustRightInd w:val="0"/>
        <w:spacing w:before="120" w:after="180" w:line="240" w:lineRule="auto"/>
        <w:ind w:left="1418" w:hanging="1418"/>
        <w:textAlignment w:val="baseline"/>
        <w:outlineLvl w:val="3"/>
        <w:rPr>
          <w:rFonts w:ascii="Arial" w:eastAsia="宋体" w:hAnsi="Arial" w:cs="Times New Roman"/>
          <w:sz w:val="24"/>
          <w:szCs w:val="20"/>
          <w:lang w:eastAsia="zh-CN"/>
        </w:rPr>
      </w:pPr>
      <w:r>
        <w:rPr>
          <w:rFonts w:ascii="Arial" w:eastAsia="等线" w:hAnsi="Arial" w:cs="Times New Roman"/>
          <w:sz w:val="24"/>
          <w:szCs w:val="20"/>
          <w:lang w:eastAsia="zh-CN"/>
        </w:rPr>
        <w:t>9A</w:t>
      </w:r>
      <w:r w:rsidRPr="002301FB">
        <w:rPr>
          <w:rFonts w:ascii="Arial" w:eastAsia="等线" w:hAnsi="Arial" w:cs="Times New Roman"/>
          <w:sz w:val="24"/>
          <w:szCs w:val="20"/>
          <w:lang w:val="en-GB" w:eastAsia="zh-CN"/>
        </w:rPr>
        <w:t>.3.</w:t>
      </w:r>
      <w:r w:rsidRPr="002301FB">
        <w:rPr>
          <w:rFonts w:ascii="Arial" w:eastAsia="等线" w:hAnsi="Arial" w:cs="Times New Roman" w:hint="eastAsia"/>
          <w:sz w:val="24"/>
          <w:szCs w:val="20"/>
          <w:lang w:eastAsia="zh-CN"/>
        </w:rPr>
        <w:t>2</w:t>
      </w:r>
      <w:r w:rsidRPr="002301FB">
        <w:rPr>
          <w:rFonts w:ascii="Arial" w:eastAsia="等线" w:hAnsi="Arial" w:cs="Times New Roman"/>
          <w:sz w:val="24"/>
          <w:szCs w:val="20"/>
          <w:lang w:val="en-GB" w:eastAsia="zh-CN"/>
        </w:rPr>
        <w:t>.</w:t>
      </w:r>
      <w:r>
        <w:rPr>
          <w:rFonts w:ascii="Arial" w:eastAsia="等线" w:hAnsi="Arial" w:cs="Times New Roman"/>
          <w:sz w:val="24"/>
          <w:szCs w:val="20"/>
          <w:lang w:eastAsia="zh-CN"/>
        </w:rPr>
        <w:t>28</w:t>
      </w:r>
      <w:r w:rsidRPr="002301FB">
        <w:rPr>
          <w:rFonts w:ascii="Arial" w:eastAsia="等线" w:hAnsi="Arial" w:cs="Times New Roman"/>
          <w:sz w:val="24"/>
          <w:szCs w:val="20"/>
          <w:lang w:val="en-GB" w:eastAsia="zh-CN"/>
        </w:rPr>
        <w:tab/>
      </w:r>
      <w:r w:rsidRPr="002301FB">
        <w:rPr>
          <w:rFonts w:ascii="Arial" w:eastAsia="宋体" w:hAnsi="Arial" w:cs="Times New Roman" w:hint="eastAsia"/>
          <w:sz w:val="24"/>
          <w:szCs w:val="20"/>
          <w:lang w:eastAsia="zh-CN"/>
        </w:rPr>
        <w:t>INFERENCE</w:t>
      </w:r>
      <w:r w:rsidRPr="002301FB">
        <w:rPr>
          <w:rFonts w:ascii="Arial" w:eastAsia="等线" w:hAnsi="Arial" w:cs="Times New Roman" w:hint="eastAsia"/>
          <w:sz w:val="24"/>
          <w:szCs w:val="20"/>
          <w:lang w:val="en-GB" w:eastAsia="zh-CN"/>
        </w:rPr>
        <w:t xml:space="preserve"> JOB </w:t>
      </w:r>
      <w:r w:rsidRPr="002301FB">
        <w:rPr>
          <w:rFonts w:ascii="Arial" w:eastAsia="宋体" w:hAnsi="Arial" w:cs="Times New Roman" w:hint="eastAsia"/>
          <w:sz w:val="24"/>
          <w:szCs w:val="20"/>
          <w:lang w:eastAsia="zh-CN"/>
        </w:rPr>
        <w:t>QUERY FAILURE</w:t>
      </w:r>
    </w:p>
    <w:p w14:paraId="7749D804" w14:textId="77777777" w:rsidR="002301FB" w:rsidRPr="002301FB" w:rsidRDefault="002301FB" w:rsidP="002301FB">
      <w:pPr>
        <w:spacing w:after="180" w:line="240" w:lineRule="auto"/>
        <w:rPr>
          <w:rFonts w:ascii="Times New Roman" w:eastAsia="Calibri" w:hAnsi="Times New Roman" w:cs="Times New Roman"/>
          <w:sz w:val="20"/>
          <w:szCs w:val="20"/>
          <w:lang w:eastAsia="zh-CN"/>
        </w:rPr>
      </w:pPr>
      <w:r w:rsidRPr="002301FB">
        <w:rPr>
          <w:rFonts w:ascii="Times New Roman" w:eastAsia="Calibri" w:hAnsi="Times New Roman" w:cs="Times New Roman"/>
          <w:sz w:val="20"/>
          <w:szCs w:val="20"/>
          <w:lang w:eastAsia="zh-CN"/>
        </w:rPr>
        <w:t>This message is sent by Near-RT RIC platform to</w:t>
      </w:r>
      <w:r w:rsidRPr="002301FB">
        <w:rPr>
          <w:rFonts w:ascii="Times New Roman" w:eastAsia="Calibri" w:hAnsi="Times New Roman" w:cs="Times New Roman" w:hint="eastAsia"/>
          <w:sz w:val="20"/>
          <w:szCs w:val="20"/>
          <w:lang w:eastAsia="zh-CN"/>
        </w:rPr>
        <w:t xml:space="preserve"> the</w:t>
      </w:r>
      <w:r w:rsidRPr="002301FB">
        <w:rPr>
          <w:rFonts w:ascii="Times New Roman" w:eastAsia="Calibri" w:hAnsi="Times New Roman" w:cs="Times New Roman"/>
          <w:sz w:val="20"/>
          <w:szCs w:val="20"/>
          <w:lang w:eastAsia="zh-CN"/>
        </w:rPr>
        <w:t xml:space="preserve"> xApp to indicate </w:t>
      </w:r>
      <w:r w:rsidRPr="002301FB">
        <w:rPr>
          <w:rFonts w:ascii="Times New Roman" w:eastAsia="Calibri" w:hAnsi="Times New Roman" w:cs="Times New Roman" w:hint="eastAsia"/>
          <w:sz w:val="20"/>
          <w:szCs w:val="20"/>
          <w:lang w:eastAsia="zh-CN"/>
        </w:rPr>
        <w:t xml:space="preserve">failure of </w:t>
      </w:r>
      <w:r w:rsidRPr="002301FB">
        <w:rPr>
          <w:rFonts w:ascii="Times New Roman" w:eastAsia="Calibri" w:hAnsi="Times New Roman" w:cs="Times New Roman"/>
          <w:sz w:val="20"/>
          <w:szCs w:val="20"/>
          <w:lang w:eastAsia="zh-CN"/>
        </w:rPr>
        <w:t>querying</w:t>
      </w:r>
      <w:r w:rsidRPr="002301FB">
        <w:rPr>
          <w:rFonts w:ascii="Times New Roman" w:eastAsia="Calibri" w:hAnsi="Times New Roman" w:cs="Times New Roman" w:hint="eastAsia"/>
          <w:sz w:val="20"/>
          <w:szCs w:val="20"/>
          <w:lang w:eastAsia="zh-CN"/>
        </w:rPr>
        <w:t xml:space="preserve"> the AI/ML model</w:t>
      </w:r>
      <w:r w:rsidRPr="002301FB">
        <w:rPr>
          <w:rFonts w:ascii="Times New Roman" w:eastAsia="等线" w:hAnsi="Times New Roman" w:cs="Times New Roman" w:hint="eastAsia"/>
          <w:sz w:val="20"/>
          <w:szCs w:val="20"/>
          <w:lang w:eastAsia="zh-CN"/>
        </w:rPr>
        <w:t xml:space="preserve"> inference</w:t>
      </w:r>
      <w:r w:rsidRPr="002301FB">
        <w:rPr>
          <w:rFonts w:ascii="Times New Roman" w:eastAsia="Calibri" w:hAnsi="Times New Roman" w:cs="Times New Roman" w:hint="eastAsia"/>
          <w:sz w:val="20"/>
          <w:szCs w:val="20"/>
          <w:lang w:eastAsia="zh-CN"/>
        </w:rPr>
        <w:t xml:space="preserve"> job</w:t>
      </w:r>
      <w:r w:rsidRPr="002301FB">
        <w:rPr>
          <w:rFonts w:ascii="Times New Roman" w:eastAsia="Calibri" w:hAnsi="Times New Roman" w:cs="Times New Roman"/>
          <w:sz w:val="20"/>
          <w:szCs w:val="20"/>
          <w:lang w:eastAsia="zh-CN"/>
        </w:rPr>
        <w:t>.</w:t>
      </w:r>
    </w:p>
    <w:p w14:paraId="66F11134" w14:textId="7F649CF5" w:rsidR="002301FB" w:rsidRDefault="002301FB" w:rsidP="002301FB">
      <w:pPr>
        <w:spacing w:after="180" w:line="240" w:lineRule="auto"/>
        <w:rPr>
          <w:rFonts w:ascii="Times New Roman" w:eastAsia="Calibri" w:hAnsi="Times New Roman" w:cs="Times New Roman"/>
          <w:sz w:val="20"/>
          <w:szCs w:val="20"/>
          <w:lang w:eastAsia="zh-CN"/>
        </w:rPr>
      </w:pPr>
      <w:r w:rsidRPr="002301FB">
        <w:rPr>
          <w:rFonts w:ascii="Times New Roman" w:eastAsia="Calibri" w:hAnsi="Times New Roman" w:cs="Times New Roman"/>
          <w:sz w:val="20"/>
          <w:szCs w:val="20"/>
          <w:lang w:eastAsia="zh-CN"/>
        </w:rPr>
        <w:t>Direction: Near-RT RIC platform -&gt;</w:t>
      </w:r>
      <w:r w:rsidRPr="002301FB">
        <w:rPr>
          <w:rFonts w:ascii="Times New Roman" w:eastAsia="Calibri" w:hAnsi="Times New Roman" w:cs="Times New Roman" w:hint="eastAsia"/>
          <w:sz w:val="20"/>
          <w:szCs w:val="20"/>
          <w:lang w:eastAsia="zh-CN"/>
        </w:rPr>
        <w:t xml:space="preserve"> </w:t>
      </w:r>
      <w:r w:rsidRPr="002301FB">
        <w:rPr>
          <w:rFonts w:ascii="Times New Roman" w:eastAsia="Calibri" w:hAnsi="Times New Roman" w:cs="Times New Roman"/>
          <w:sz w:val="20"/>
          <w:szCs w:val="20"/>
          <w:lang w:eastAsia="zh-CN"/>
        </w:rPr>
        <w:t>xApp</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2301FB" w:rsidRPr="00724F58" w14:paraId="48D7585B" w14:textId="77777777" w:rsidTr="002301FB">
        <w:trPr>
          <w:jc w:val="center"/>
        </w:trPr>
        <w:tc>
          <w:tcPr>
            <w:tcW w:w="2126" w:type="dxa"/>
          </w:tcPr>
          <w:p w14:paraId="1862AE15"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1CBD13E7"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1CB14835"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582BD113"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2400AC1B" w14:textId="77777777" w:rsidR="002301FB" w:rsidRPr="00724F58" w:rsidRDefault="002301FB" w:rsidP="002301FB">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2301FB" w:rsidRPr="00724F58" w14:paraId="2D635E4E" w14:textId="77777777" w:rsidTr="002301FB">
        <w:trPr>
          <w:jc w:val="center"/>
        </w:trPr>
        <w:tc>
          <w:tcPr>
            <w:tcW w:w="2126" w:type="dxa"/>
          </w:tcPr>
          <w:p w14:paraId="08657F04" w14:textId="7A817CB8"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Message Type</w:t>
            </w:r>
          </w:p>
        </w:tc>
        <w:tc>
          <w:tcPr>
            <w:tcW w:w="1134" w:type="dxa"/>
          </w:tcPr>
          <w:p w14:paraId="38C67BC5" w14:textId="549A86D8"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w:t>
            </w:r>
          </w:p>
        </w:tc>
        <w:tc>
          <w:tcPr>
            <w:tcW w:w="992" w:type="dxa"/>
          </w:tcPr>
          <w:p w14:paraId="3186FAB3"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224C7F78" w14:textId="4C8B8B64" w:rsidR="002301FB" w:rsidRPr="00724F58" w:rsidRDefault="00B2665C" w:rsidP="002301FB">
            <w:pPr>
              <w:spacing w:after="0" w:line="240" w:lineRule="auto"/>
              <w:rPr>
                <w:rFonts w:ascii="Arial" w:eastAsia="Calibri" w:hAnsi="Arial" w:cs="Arial"/>
                <w:sz w:val="18"/>
                <w:szCs w:val="20"/>
                <w:lang w:eastAsia="zh-CN"/>
              </w:rPr>
            </w:pPr>
            <w:r>
              <w:rPr>
                <w:rFonts w:ascii="Arial" w:eastAsia="宋体" w:hAnsi="Arial" w:cs="Arial"/>
                <w:sz w:val="18"/>
                <w:szCs w:val="20"/>
                <w:lang w:eastAsia="zh-CN"/>
              </w:rPr>
              <w:t>9A</w:t>
            </w:r>
            <w:r w:rsidR="002301FB" w:rsidRPr="002301FB">
              <w:rPr>
                <w:rFonts w:ascii="Arial" w:eastAsia="Calibri" w:hAnsi="Arial" w:cs="Arial"/>
                <w:sz w:val="18"/>
                <w:szCs w:val="20"/>
                <w:lang w:eastAsia="ja-JP"/>
              </w:rPr>
              <w:t>.3.3.1</w:t>
            </w:r>
          </w:p>
        </w:tc>
        <w:tc>
          <w:tcPr>
            <w:tcW w:w="4501" w:type="dxa"/>
          </w:tcPr>
          <w:p w14:paraId="6BC2DB49" w14:textId="77777777" w:rsidR="002301FB" w:rsidRPr="00724F58" w:rsidRDefault="002301FB" w:rsidP="002301FB">
            <w:pPr>
              <w:spacing w:after="0" w:line="240" w:lineRule="auto"/>
              <w:jc w:val="center"/>
              <w:rPr>
                <w:rFonts w:ascii="Arial" w:eastAsia="Calibri" w:hAnsi="Arial" w:cs="Arial"/>
                <w:sz w:val="18"/>
                <w:szCs w:val="20"/>
                <w:lang w:eastAsia="ja-JP"/>
              </w:rPr>
            </w:pPr>
          </w:p>
        </w:tc>
      </w:tr>
      <w:tr w:rsidR="002301FB" w:rsidRPr="00724F58" w14:paraId="13AD4F55" w14:textId="77777777" w:rsidTr="002301FB">
        <w:trPr>
          <w:jc w:val="center"/>
        </w:trPr>
        <w:tc>
          <w:tcPr>
            <w:tcW w:w="2126" w:type="dxa"/>
          </w:tcPr>
          <w:p w14:paraId="5825A7A2" w14:textId="2DC3AE9D"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Procedure Transaction ID</w:t>
            </w:r>
          </w:p>
        </w:tc>
        <w:tc>
          <w:tcPr>
            <w:tcW w:w="1134" w:type="dxa"/>
          </w:tcPr>
          <w:p w14:paraId="379CCEC3" w14:textId="470E8557"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w:t>
            </w:r>
          </w:p>
        </w:tc>
        <w:tc>
          <w:tcPr>
            <w:tcW w:w="992" w:type="dxa"/>
          </w:tcPr>
          <w:p w14:paraId="15B4F1AC"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59A81D5D" w14:textId="69AD4998"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宋体" w:hAnsi="Arial" w:cs="Arial" w:hint="eastAsia"/>
                <w:sz w:val="18"/>
                <w:szCs w:val="20"/>
                <w:lang w:eastAsia="zh-CN"/>
              </w:rPr>
              <w:t>10</w:t>
            </w:r>
            <w:r w:rsidRPr="002301FB">
              <w:rPr>
                <w:rFonts w:ascii="Arial" w:eastAsia="Calibri" w:hAnsi="Arial" w:cs="Arial"/>
                <w:sz w:val="18"/>
                <w:szCs w:val="20"/>
                <w:lang w:eastAsia="ja-JP"/>
              </w:rPr>
              <w:t>.</w:t>
            </w:r>
            <w:r w:rsidR="00B2665C">
              <w:rPr>
                <w:rFonts w:ascii="Arial" w:eastAsia="宋体" w:hAnsi="Arial" w:cs="Arial"/>
                <w:sz w:val="18"/>
                <w:szCs w:val="20"/>
                <w:lang w:eastAsia="zh-CN"/>
              </w:rPr>
              <w:t>1</w:t>
            </w:r>
            <w:r w:rsidRPr="002301FB">
              <w:rPr>
                <w:rFonts w:ascii="Arial" w:eastAsia="Calibri" w:hAnsi="Arial" w:cs="Arial"/>
                <w:sz w:val="18"/>
                <w:szCs w:val="20"/>
                <w:lang w:eastAsia="ja-JP"/>
              </w:rPr>
              <w:t>.1</w:t>
            </w:r>
          </w:p>
        </w:tc>
        <w:tc>
          <w:tcPr>
            <w:tcW w:w="4501" w:type="dxa"/>
          </w:tcPr>
          <w:p w14:paraId="217B565F" w14:textId="77777777" w:rsidR="002301FB" w:rsidRPr="00724F58" w:rsidRDefault="002301FB" w:rsidP="002301FB">
            <w:pPr>
              <w:spacing w:after="0" w:line="240" w:lineRule="auto"/>
              <w:jc w:val="center"/>
              <w:rPr>
                <w:rFonts w:ascii="Arial" w:eastAsia="Calibri" w:hAnsi="Arial" w:cs="Arial"/>
                <w:sz w:val="18"/>
                <w:szCs w:val="20"/>
                <w:lang w:eastAsia="ja-JP"/>
              </w:rPr>
            </w:pPr>
          </w:p>
        </w:tc>
      </w:tr>
      <w:tr w:rsidR="002301FB" w:rsidRPr="00724F58" w14:paraId="18D78728" w14:textId="77777777" w:rsidTr="002301FB">
        <w:trPr>
          <w:jc w:val="center"/>
        </w:trPr>
        <w:tc>
          <w:tcPr>
            <w:tcW w:w="2126" w:type="dxa"/>
          </w:tcPr>
          <w:p w14:paraId="0702C4E7" w14:textId="0A6F9856" w:rsidR="002301FB" w:rsidRPr="00724F58" w:rsidRDefault="002301FB" w:rsidP="002301FB">
            <w:pPr>
              <w:spacing w:after="0" w:line="240" w:lineRule="auto"/>
              <w:rPr>
                <w:rFonts w:ascii="Arial" w:eastAsia="Calibri" w:hAnsi="Arial" w:cs="Arial"/>
                <w:sz w:val="18"/>
                <w:szCs w:val="20"/>
                <w:lang w:eastAsia="ja-JP"/>
              </w:rPr>
            </w:pPr>
            <w:r w:rsidRPr="00C92C3B">
              <w:rPr>
                <w:rFonts w:ascii="Arial" w:eastAsia="Calibri" w:hAnsi="Arial" w:cs="Arial"/>
                <w:sz w:val="18"/>
                <w:szCs w:val="20"/>
                <w:lang w:eastAsia="ja-JP"/>
              </w:rPr>
              <w:t>Inference Job ID</w:t>
            </w:r>
          </w:p>
        </w:tc>
        <w:tc>
          <w:tcPr>
            <w:tcW w:w="1134" w:type="dxa"/>
          </w:tcPr>
          <w:p w14:paraId="10487763" w14:textId="7633DE86" w:rsidR="002301FB" w:rsidRPr="00724F58" w:rsidRDefault="002301FB" w:rsidP="002301FB">
            <w:pPr>
              <w:spacing w:after="0" w:line="240" w:lineRule="auto"/>
              <w:rPr>
                <w:rFonts w:ascii="Arial" w:eastAsia="Calibri" w:hAnsi="Arial" w:cs="Arial"/>
                <w:sz w:val="18"/>
                <w:szCs w:val="20"/>
                <w:lang w:eastAsia="ja-JP"/>
              </w:rPr>
            </w:pPr>
            <w:r w:rsidRPr="00C92C3B">
              <w:rPr>
                <w:rFonts w:ascii="Arial" w:eastAsia="Calibri" w:hAnsi="Arial" w:cs="Arial"/>
                <w:sz w:val="18"/>
                <w:szCs w:val="20"/>
                <w:lang w:eastAsia="ja-JP"/>
              </w:rPr>
              <w:t>M</w:t>
            </w:r>
          </w:p>
        </w:tc>
        <w:tc>
          <w:tcPr>
            <w:tcW w:w="992" w:type="dxa"/>
          </w:tcPr>
          <w:p w14:paraId="4718BD8C"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1B2C80A0" w14:textId="5CD2AAA6" w:rsidR="002301FB" w:rsidRPr="00724F58" w:rsidRDefault="00B2665C" w:rsidP="002301FB">
            <w:pPr>
              <w:spacing w:after="0" w:line="240" w:lineRule="auto"/>
              <w:rPr>
                <w:rFonts w:ascii="Arial" w:eastAsia="Calibri" w:hAnsi="Arial" w:cs="Arial"/>
                <w:sz w:val="18"/>
                <w:szCs w:val="20"/>
                <w:lang w:eastAsia="ja-JP"/>
              </w:rPr>
            </w:pPr>
            <w:r>
              <w:rPr>
                <w:rFonts w:ascii="Arial" w:eastAsia="Calibri" w:hAnsi="Arial" w:cs="Arial"/>
                <w:sz w:val="18"/>
                <w:szCs w:val="20"/>
                <w:lang w:eastAsia="zh-CN"/>
              </w:rPr>
              <w:t>9A</w:t>
            </w:r>
            <w:r w:rsidR="002301FB" w:rsidRPr="002301FB">
              <w:rPr>
                <w:rFonts w:ascii="Arial" w:eastAsia="Calibri" w:hAnsi="Arial" w:cs="Arial" w:hint="eastAsia"/>
                <w:sz w:val="18"/>
                <w:szCs w:val="20"/>
                <w:lang w:eastAsia="zh-CN"/>
              </w:rPr>
              <w:t>.3.3.</w:t>
            </w:r>
            <w:r w:rsidR="002301FB" w:rsidRPr="002301FB">
              <w:rPr>
                <w:rFonts w:ascii="Arial" w:eastAsia="等线" w:hAnsi="Arial" w:cs="Arial" w:hint="eastAsia"/>
                <w:sz w:val="18"/>
                <w:szCs w:val="20"/>
                <w:lang w:eastAsia="zh-CN"/>
              </w:rPr>
              <w:t>19</w:t>
            </w:r>
          </w:p>
        </w:tc>
        <w:tc>
          <w:tcPr>
            <w:tcW w:w="4501" w:type="dxa"/>
          </w:tcPr>
          <w:p w14:paraId="154F28A9" w14:textId="77777777" w:rsidR="002301FB" w:rsidRPr="00724F58" w:rsidRDefault="002301FB" w:rsidP="002301FB">
            <w:pPr>
              <w:spacing w:after="0" w:line="240" w:lineRule="auto"/>
              <w:jc w:val="center"/>
              <w:rPr>
                <w:rFonts w:ascii="Arial" w:eastAsia="Calibri" w:hAnsi="Arial" w:cs="Arial"/>
                <w:sz w:val="18"/>
                <w:szCs w:val="20"/>
                <w:lang w:eastAsia="ja-JP"/>
              </w:rPr>
            </w:pPr>
          </w:p>
        </w:tc>
      </w:tr>
      <w:tr w:rsidR="002301FB" w:rsidRPr="00724F58" w14:paraId="71379EE6" w14:textId="77777777" w:rsidTr="002301FB">
        <w:trPr>
          <w:jc w:val="center"/>
        </w:trPr>
        <w:tc>
          <w:tcPr>
            <w:tcW w:w="2126" w:type="dxa"/>
          </w:tcPr>
          <w:p w14:paraId="2576DC1E" w14:textId="1B70FA5A"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宋体" w:hAnsi="Arial" w:cs="Arial" w:hint="eastAsia"/>
                <w:sz w:val="18"/>
                <w:szCs w:val="20"/>
                <w:lang w:eastAsia="zh-CN"/>
              </w:rPr>
              <w:t>Cause</w:t>
            </w:r>
          </w:p>
        </w:tc>
        <w:tc>
          <w:tcPr>
            <w:tcW w:w="1134" w:type="dxa"/>
          </w:tcPr>
          <w:p w14:paraId="5BE7239E" w14:textId="5840FFD9"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宋体" w:hAnsi="Arial" w:cs="Arial" w:hint="eastAsia"/>
                <w:sz w:val="18"/>
                <w:szCs w:val="20"/>
                <w:lang w:eastAsia="zh-CN"/>
              </w:rPr>
              <w:t>M</w:t>
            </w:r>
          </w:p>
        </w:tc>
        <w:tc>
          <w:tcPr>
            <w:tcW w:w="992" w:type="dxa"/>
          </w:tcPr>
          <w:p w14:paraId="4D4E517E"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50993A98" w14:textId="7CF1B32D" w:rsidR="002301FB" w:rsidRPr="00724F58" w:rsidRDefault="00B2665C" w:rsidP="002301FB">
            <w:pPr>
              <w:spacing w:after="0" w:line="240" w:lineRule="auto"/>
              <w:rPr>
                <w:rFonts w:ascii="Arial" w:eastAsia="Calibri" w:hAnsi="Arial" w:cs="Arial"/>
                <w:sz w:val="18"/>
                <w:szCs w:val="20"/>
                <w:lang w:eastAsia="ja-JP"/>
              </w:rPr>
            </w:pPr>
            <w:r>
              <w:rPr>
                <w:rFonts w:ascii="Arial" w:eastAsia="Calibri" w:hAnsi="Arial" w:cs="Arial"/>
                <w:sz w:val="18"/>
                <w:szCs w:val="20"/>
                <w:lang w:eastAsia="zh-CN"/>
              </w:rPr>
              <w:t>9A</w:t>
            </w:r>
            <w:r w:rsidR="002301FB" w:rsidRPr="002301FB">
              <w:rPr>
                <w:rFonts w:ascii="Arial" w:eastAsia="Calibri" w:hAnsi="Arial" w:cs="Arial" w:hint="eastAsia"/>
                <w:sz w:val="18"/>
                <w:szCs w:val="20"/>
                <w:lang w:eastAsia="zh-CN"/>
              </w:rPr>
              <w:t>.3.3.</w:t>
            </w:r>
            <w:r w:rsidR="002301FB" w:rsidRPr="002301FB">
              <w:rPr>
                <w:rFonts w:ascii="Arial" w:eastAsia="等线" w:hAnsi="Arial" w:cs="Arial" w:hint="eastAsia"/>
                <w:sz w:val="18"/>
                <w:szCs w:val="20"/>
                <w:lang w:eastAsia="zh-CN"/>
              </w:rPr>
              <w:t>10</w:t>
            </w:r>
          </w:p>
        </w:tc>
        <w:tc>
          <w:tcPr>
            <w:tcW w:w="4501" w:type="dxa"/>
          </w:tcPr>
          <w:p w14:paraId="2169C1AC" w14:textId="77777777" w:rsidR="002301FB" w:rsidRPr="00724F58" w:rsidRDefault="002301FB" w:rsidP="002301FB">
            <w:pPr>
              <w:spacing w:after="0" w:line="240" w:lineRule="auto"/>
              <w:jc w:val="center"/>
              <w:rPr>
                <w:rFonts w:ascii="Arial" w:eastAsia="Calibri" w:hAnsi="Arial" w:cs="Arial"/>
                <w:sz w:val="18"/>
                <w:szCs w:val="20"/>
                <w:lang w:eastAsia="ja-JP"/>
              </w:rPr>
            </w:pPr>
          </w:p>
        </w:tc>
      </w:tr>
    </w:tbl>
    <w:p w14:paraId="38BC3A2D" w14:textId="77777777" w:rsidR="002301FB" w:rsidRPr="002301FB" w:rsidRDefault="002301FB" w:rsidP="002301FB">
      <w:pPr>
        <w:spacing w:after="180" w:line="240" w:lineRule="auto"/>
        <w:rPr>
          <w:rFonts w:ascii="Times New Roman" w:eastAsia="Yu Mincho" w:hAnsi="Times New Roman" w:cs="Times New Roman"/>
          <w:b/>
          <w:bCs/>
          <w:color w:val="FF0000"/>
          <w:sz w:val="20"/>
          <w:szCs w:val="20"/>
        </w:rPr>
      </w:pPr>
    </w:p>
    <w:p w14:paraId="2810B102" w14:textId="3FA055E7" w:rsidR="002301FB" w:rsidRPr="002301FB" w:rsidRDefault="002301FB" w:rsidP="002301FB">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val="en-GB" w:eastAsia="zh-CN"/>
        </w:rPr>
      </w:pPr>
      <w:r>
        <w:rPr>
          <w:rFonts w:ascii="Arial" w:eastAsia="等线" w:hAnsi="Arial" w:cs="Times New Roman"/>
          <w:sz w:val="24"/>
          <w:szCs w:val="20"/>
          <w:lang w:eastAsia="zh-CN"/>
        </w:rPr>
        <w:t>9A</w:t>
      </w:r>
      <w:r w:rsidRPr="002301FB">
        <w:rPr>
          <w:rFonts w:ascii="Arial" w:eastAsia="等线" w:hAnsi="Arial" w:cs="Times New Roman"/>
          <w:sz w:val="24"/>
          <w:szCs w:val="20"/>
          <w:lang w:val="en-GB" w:eastAsia="zh-CN"/>
        </w:rPr>
        <w:t>.3.</w:t>
      </w:r>
      <w:r w:rsidRPr="002301FB">
        <w:rPr>
          <w:rFonts w:ascii="Arial" w:eastAsia="等线" w:hAnsi="Arial" w:cs="Times New Roman" w:hint="eastAsia"/>
          <w:sz w:val="24"/>
          <w:szCs w:val="20"/>
          <w:lang w:eastAsia="zh-CN"/>
        </w:rPr>
        <w:t>2</w:t>
      </w:r>
      <w:r w:rsidRPr="002301FB">
        <w:rPr>
          <w:rFonts w:ascii="Arial" w:eastAsia="等线" w:hAnsi="Arial" w:cs="Times New Roman"/>
          <w:sz w:val="24"/>
          <w:szCs w:val="20"/>
          <w:lang w:val="en-GB" w:eastAsia="zh-CN"/>
        </w:rPr>
        <w:t>.</w:t>
      </w:r>
      <w:r>
        <w:rPr>
          <w:rFonts w:ascii="Arial" w:eastAsia="等线" w:hAnsi="Arial" w:cs="Times New Roman"/>
          <w:sz w:val="24"/>
          <w:szCs w:val="20"/>
          <w:lang w:eastAsia="zh-CN"/>
        </w:rPr>
        <w:t>29</w:t>
      </w:r>
      <w:r w:rsidRPr="002301FB">
        <w:rPr>
          <w:rFonts w:ascii="Arial" w:eastAsia="等线" w:hAnsi="Arial" w:cs="Times New Roman"/>
          <w:sz w:val="24"/>
          <w:szCs w:val="20"/>
          <w:lang w:val="en-GB" w:eastAsia="zh-CN"/>
        </w:rPr>
        <w:tab/>
      </w:r>
      <w:r w:rsidRPr="002301FB">
        <w:rPr>
          <w:rFonts w:ascii="Arial" w:eastAsia="宋体" w:hAnsi="Arial" w:cs="Times New Roman" w:hint="eastAsia"/>
          <w:sz w:val="24"/>
          <w:szCs w:val="20"/>
          <w:lang w:eastAsia="zh-CN"/>
        </w:rPr>
        <w:t xml:space="preserve">INFERENCE </w:t>
      </w:r>
      <w:r w:rsidRPr="002301FB">
        <w:rPr>
          <w:rFonts w:ascii="Arial" w:eastAsia="Times New Roman" w:hAnsi="Arial" w:cs="Times New Roman"/>
          <w:sz w:val="24"/>
          <w:szCs w:val="20"/>
          <w:lang w:val="en-GB"/>
        </w:rPr>
        <w:t>REQUEST</w:t>
      </w:r>
    </w:p>
    <w:p w14:paraId="23635958" w14:textId="77777777" w:rsidR="002301FB" w:rsidRPr="002301FB" w:rsidRDefault="002301FB" w:rsidP="002301FB">
      <w:pPr>
        <w:spacing w:after="180" w:line="240" w:lineRule="auto"/>
        <w:rPr>
          <w:rFonts w:ascii="Times New Roman" w:eastAsia="Calibri" w:hAnsi="Times New Roman" w:cs="Times New Roman"/>
          <w:sz w:val="20"/>
          <w:szCs w:val="20"/>
          <w:lang w:eastAsia="zh-CN"/>
        </w:rPr>
      </w:pPr>
      <w:r w:rsidRPr="002301FB">
        <w:rPr>
          <w:rFonts w:ascii="Times New Roman" w:eastAsia="Calibri" w:hAnsi="Times New Roman" w:cs="Times New Roman"/>
          <w:sz w:val="20"/>
          <w:szCs w:val="20"/>
          <w:lang w:eastAsia="zh-CN"/>
        </w:rPr>
        <w:t>This message is sent by an xApp to the Near-RT RIC platform to</w:t>
      </w:r>
      <w:r w:rsidRPr="002301FB">
        <w:rPr>
          <w:rFonts w:ascii="Times New Roman" w:eastAsia="Calibri" w:hAnsi="Times New Roman" w:cs="Times New Roman" w:hint="eastAsia"/>
          <w:sz w:val="20"/>
          <w:szCs w:val="20"/>
          <w:lang w:eastAsia="zh-CN"/>
        </w:rPr>
        <w:t xml:space="preserve"> perform an AI/ML model </w:t>
      </w:r>
      <w:r w:rsidRPr="002301FB">
        <w:rPr>
          <w:rFonts w:ascii="Times New Roman" w:eastAsia="等线" w:hAnsi="Times New Roman" w:cs="Times New Roman" w:hint="eastAsia"/>
          <w:sz w:val="20"/>
          <w:szCs w:val="20"/>
          <w:lang w:eastAsia="zh-CN"/>
        </w:rPr>
        <w:t>inference</w:t>
      </w:r>
      <w:r w:rsidRPr="002301FB">
        <w:rPr>
          <w:rFonts w:ascii="Times New Roman" w:eastAsia="Calibri" w:hAnsi="Times New Roman" w:cs="Times New Roman"/>
          <w:sz w:val="20"/>
          <w:szCs w:val="20"/>
          <w:lang w:eastAsia="zh-CN"/>
        </w:rPr>
        <w:t>.</w:t>
      </w:r>
    </w:p>
    <w:p w14:paraId="3567409D" w14:textId="3ECD910D" w:rsidR="002301FB" w:rsidRDefault="002301FB" w:rsidP="002301FB">
      <w:pPr>
        <w:spacing w:after="180" w:line="240" w:lineRule="auto"/>
        <w:rPr>
          <w:rFonts w:ascii="Times New Roman" w:eastAsia="Calibri" w:hAnsi="Times New Roman" w:cs="Times New Roman"/>
          <w:sz w:val="20"/>
          <w:szCs w:val="20"/>
          <w:lang w:eastAsia="zh-CN"/>
        </w:rPr>
      </w:pPr>
      <w:r w:rsidRPr="002301FB">
        <w:rPr>
          <w:rFonts w:ascii="Times New Roman" w:eastAsia="Calibri" w:hAnsi="Times New Roman" w:cs="Times New Roman"/>
          <w:sz w:val="20"/>
          <w:szCs w:val="20"/>
          <w:lang w:eastAsia="zh-CN"/>
        </w:rPr>
        <w:t>Direction: xApp -&gt; Near-RT RIC platform</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2301FB" w:rsidRPr="00724F58" w14:paraId="7262F568" w14:textId="77777777" w:rsidTr="002301FB">
        <w:trPr>
          <w:jc w:val="center"/>
        </w:trPr>
        <w:tc>
          <w:tcPr>
            <w:tcW w:w="2126" w:type="dxa"/>
          </w:tcPr>
          <w:p w14:paraId="083ABDF6"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50962BE8"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2C1F3D32"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457B7FCE"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2DE2D71B" w14:textId="77777777" w:rsidR="002301FB" w:rsidRPr="00724F58" w:rsidRDefault="002301FB" w:rsidP="002301FB">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2301FB" w:rsidRPr="00724F58" w14:paraId="481A614A" w14:textId="77777777" w:rsidTr="002301FB">
        <w:trPr>
          <w:jc w:val="center"/>
        </w:trPr>
        <w:tc>
          <w:tcPr>
            <w:tcW w:w="2126" w:type="dxa"/>
          </w:tcPr>
          <w:p w14:paraId="596D8560" w14:textId="11F93149"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Message Type</w:t>
            </w:r>
          </w:p>
        </w:tc>
        <w:tc>
          <w:tcPr>
            <w:tcW w:w="1134" w:type="dxa"/>
          </w:tcPr>
          <w:p w14:paraId="59A2919C" w14:textId="1FE489CC"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w:t>
            </w:r>
          </w:p>
        </w:tc>
        <w:tc>
          <w:tcPr>
            <w:tcW w:w="992" w:type="dxa"/>
          </w:tcPr>
          <w:p w14:paraId="4CB8F06D"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6DEC6EDF" w14:textId="36989971" w:rsidR="002301FB" w:rsidRPr="00724F58" w:rsidRDefault="00B2665C" w:rsidP="002301FB">
            <w:pPr>
              <w:spacing w:after="0" w:line="240" w:lineRule="auto"/>
              <w:rPr>
                <w:rFonts w:ascii="Arial" w:eastAsia="Calibri" w:hAnsi="Arial" w:cs="Arial"/>
                <w:sz w:val="18"/>
                <w:szCs w:val="20"/>
                <w:lang w:eastAsia="zh-CN"/>
              </w:rPr>
            </w:pPr>
            <w:r>
              <w:rPr>
                <w:rFonts w:ascii="Arial" w:eastAsia="宋体" w:hAnsi="Arial" w:cs="Arial"/>
                <w:sz w:val="18"/>
                <w:szCs w:val="20"/>
                <w:lang w:eastAsia="zh-CN"/>
              </w:rPr>
              <w:t>9A</w:t>
            </w:r>
            <w:r w:rsidR="002301FB" w:rsidRPr="002301FB">
              <w:rPr>
                <w:rFonts w:ascii="Arial" w:eastAsia="Calibri" w:hAnsi="Arial" w:cs="Arial"/>
                <w:sz w:val="18"/>
                <w:szCs w:val="20"/>
                <w:lang w:eastAsia="ja-JP"/>
              </w:rPr>
              <w:t>.3.3.1</w:t>
            </w:r>
          </w:p>
        </w:tc>
        <w:tc>
          <w:tcPr>
            <w:tcW w:w="4501" w:type="dxa"/>
          </w:tcPr>
          <w:p w14:paraId="226642B8" w14:textId="77777777" w:rsidR="002301FB" w:rsidRPr="00724F58" w:rsidRDefault="002301FB" w:rsidP="002301FB">
            <w:pPr>
              <w:spacing w:after="0" w:line="240" w:lineRule="auto"/>
              <w:jc w:val="center"/>
              <w:rPr>
                <w:rFonts w:ascii="Arial" w:eastAsia="Calibri" w:hAnsi="Arial" w:cs="Arial"/>
                <w:sz w:val="18"/>
                <w:szCs w:val="20"/>
                <w:lang w:eastAsia="ja-JP"/>
              </w:rPr>
            </w:pPr>
          </w:p>
        </w:tc>
      </w:tr>
      <w:tr w:rsidR="002301FB" w:rsidRPr="00724F58" w14:paraId="03FC80D2" w14:textId="77777777" w:rsidTr="002301FB">
        <w:trPr>
          <w:jc w:val="center"/>
        </w:trPr>
        <w:tc>
          <w:tcPr>
            <w:tcW w:w="2126" w:type="dxa"/>
          </w:tcPr>
          <w:p w14:paraId="1490E0A0" w14:textId="65E971E5"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Procedure Transaction ID</w:t>
            </w:r>
          </w:p>
        </w:tc>
        <w:tc>
          <w:tcPr>
            <w:tcW w:w="1134" w:type="dxa"/>
          </w:tcPr>
          <w:p w14:paraId="15061E8A" w14:textId="47C35BB2"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w:t>
            </w:r>
          </w:p>
        </w:tc>
        <w:tc>
          <w:tcPr>
            <w:tcW w:w="992" w:type="dxa"/>
          </w:tcPr>
          <w:p w14:paraId="26CE4164"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51AF6814" w14:textId="0B931234" w:rsidR="002301FB" w:rsidRPr="00724F58" w:rsidRDefault="002301FB" w:rsidP="002301FB">
            <w:pPr>
              <w:spacing w:after="0" w:line="240" w:lineRule="auto"/>
              <w:rPr>
                <w:rFonts w:ascii="Arial" w:eastAsia="Calibri" w:hAnsi="Arial" w:cs="Arial"/>
                <w:sz w:val="18"/>
                <w:szCs w:val="20"/>
                <w:lang w:eastAsia="zh-CN"/>
              </w:rPr>
            </w:pPr>
            <w:r w:rsidRPr="002301FB">
              <w:rPr>
                <w:rFonts w:ascii="Arial" w:eastAsia="宋体" w:hAnsi="Arial" w:cs="Arial" w:hint="eastAsia"/>
                <w:sz w:val="18"/>
                <w:szCs w:val="20"/>
                <w:lang w:eastAsia="zh-CN"/>
              </w:rPr>
              <w:t>10</w:t>
            </w:r>
            <w:r w:rsidRPr="002301FB">
              <w:rPr>
                <w:rFonts w:ascii="Arial" w:eastAsia="Calibri" w:hAnsi="Arial" w:cs="Arial"/>
                <w:sz w:val="18"/>
                <w:szCs w:val="20"/>
                <w:lang w:eastAsia="ja-JP"/>
              </w:rPr>
              <w:t>.</w:t>
            </w:r>
            <w:r w:rsidR="00B2665C">
              <w:rPr>
                <w:rFonts w:ascii="Arial" w:eastAsia="宋体" w:hAnsi="Arial" w:cs="Arial"/>
                <w:sz w:val="18"/>
                <w:szCs w:val="20"/>
                <w:lang w:eastAsia="zh-CN"/>
              </w:rPr>
              <w:t>1</w:t>
            </w:r>
            <w:r w:rsidRPr="002301FB">
              <w:rPr>
                <w:rFonts w:ascii="Arial" w:eastAsia="Calibri" w:hAnsi="Arial" w:cs="Arial"/>
                <w:sz w:val="18"/>
                <w:szCs w:val="20"/>
                <w:lang w:eastAsia="ja-JP"/>
              </w:rPr>
              <w:t>.1</w:t>
            </w:r>
          </w:p>
        </w:tc>
        <w:tc>
          <w:tcPr>
            <w:tcW w:w="4501" w:type="dxa"/>
          </w:tcPr>
          <w:p w14:paraId="51389D6F" w14:textId="77777777" w:rsidR="002301FB" w:rsidRPr="00724F58" w:rsidRDefault="002301FB" w:rsidP="002301FB">
            <w:pPr>
              <w:spacing w:after="0" w:line="240" w:lineRule="auto"/>
              <w:jc w:val="center"/>
              <w:rPr>
                <w:rFonts w:ascii="Arial" w:eastAsia="Calibri" w:hAnsi="Arial" w:cs="Arial"/>
                <w:sz w:val="18"/>
                <w:szCs w:val="20"/>
                <w:lang w:eastAsia="ja-JP"/>
              </w:rPr>
            </w:pPr>
          </w:p>
        </w:tc>
      </w:tr>
      <w:tr w:rsidR="002301FB" w:rsidRPr="00724F58" w14:paraId="5823446C" w14:textId="77777777" w:rsidTr="002301FB">
        <w:trPr>
          <w:jc w:val="center"/>
        </w:trPr>
        <w:tc>
          <w:tcPr>
            <w:tcW w:w="2126" w:type="dxa"/>
          </w:tcPr>
          <w:p w14:paraId="7FCCA063" w14:textId="4F5E571C"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等线" w:hAnsi="Arial" w:cs="Arial"/>
                <w:sz w:val="18"/>
                <w:szCs w:val="20"/>
                <w:lang w:eastAsia="zh-CN"/>
              </w:rPr>
              <w:t>Inference Job ID</w:t>
            </w:r>
          </w:p>
        </w:tc>
        <w:tc>
          <w:tcPr>
            <w:tcW w:w="1134" w:type="dxa"/>
          </w:tcPr>
          <w:p w14:paraId="6831E24F" w14:textId="7140B445"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等线" w:hAnsi="Arial" w:cs="Arial"/>
                <w:sz w:val="18"/>
                <w:szCs w:val="20"/>
                <w:lang w:eastAsia="zh-CN"/>
              </w:rPr>
              <w:t>M</w:t>
            </w:r>
          </w:p>
        </w:tc>
        <w:tc>
          <w:tcPr>
            <w:tcW w:w="992" w:type="dxa"/>
          </w:tcPr>
          <w:p w14:paraId="5CC3E3B6"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6203B659" w14:textId="5C1CDD95" w:rsidR="002301FB" w:rsidRPr="00724F58" w:rsidRDefault="00B2665C" w:rsidP="002301FB">
            <w:pPr>
              <w:spacing w:after="0" w:line="240" w:lineRule="auto"/>
              <w:rPr>
                <w:rFonts w:ascii="Arial" w:eastAsia="Calibri" w:hAnsi="Arial" w:cs="Arial"/>
                <w:sz w:val="18"/>
                <w:szCs w:val="20"/>
                <w:lang w:eastAsia="zh-CN"/>
              </w:rPr>
            </w:pPr>
            <w:r>
              <w:rPr>
                <w:rFonts w:ascii="Arial" w:eastAsia="Calibri" w:hAnsi="Arial" w:cs="Arial"/>
                <w:sz w:val="18"/>
                <w:szCs w:val="20"/>
                <w:lang w:eastAsia="zh-CN"/>
              </w:rPr>
              <w:t>9A</w:t>
            </w:r>
            <w:r w:rsidR="002301FB" w:rsidRPr="002301FB">
              <w:rPr>
                <w:rFonts w:ascii="Arial" w:eastAsia="Calibri" w:hAnsi="Arial" w:cs="Arial" w:hint="eastAsia"/>
                <w:sz w:val="18"/>
                <w:szCs w:val="20"/>
                <w:lang w:eastAsia="zh-CN"/>
              </w:rPr>
              <w:t>.3.3.</w:t>
            </w:r>
            <w:r w:rsidR="002301FB" w:rsidRPr="002301FB">
              <w:rPr>
                <w:rFonts w:ascii="Arial" w:eastAsia="等线" w:hAnsi="Arial" w:cs="Arial" w:hint="eastAsia"/>
                <w:sz w:val="18"/>
                <w:szCs w:val="20"/>
                <w:lang w:eastAsia="zh-CN"/>
              </w:rPr>
              <w:t>19</w:t>
            </w:r>
          </w:p>
        </w:tc>
        <w:tc>
          <w:tcPr>
            <w:tcW w:w="4501" w:type="dxa"/>
          </w:tcPr>
          <w:p w14:paraId="4377707D" w14:textId="77777777" w:rsidR="002301FB" w:rsidRPr="00724F58" w:rsidRDefault="002301FB" w:rsidP="002301FB">
            <w:pPr>
              <w:spacing w:after="0" w:line="240" w:lineRule="auto"/>
              <w:jc w:val="center"/>
              <w:rPr>
                <w:rFonts w:ascii="Arial" w:eastAsia="Calibri" w:hAnsi="Arial" w:cs="Arial"/>
                <w:sz w:val="18"/>
                <w:szCs w:val="20"/>
                <w:lang w:eastAsia="ja-JP"/>
              </w:rPr>
            </w:pPr>
          </w:p>
        </w:tc>
      </w:tr>
      <w:tr w:rsidR="002301FB" w:rsidRPr="00724F58" w14:paraId="58EA3437" w14:textId="77777777" w:rsidTr="002301FB">
        <w:trPr>
          <w:jc w:val="center"/>
        </w:trPr>
        <w:tc>
          <w:tcPr>
            <w:tcW w:w="2126" w:type="dxa"/>
          </w:tcPr>
          <w:p w14:paraId="3713228F" w14:textId="65D11BF3"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宋体" w:hAnsi="Arial" w:cs="Arial" w:hint="eastAsia"/>
                <w:sz w:val="18"/>
                <w:szCs w:val="20"/>
                <w:lang w:eastAsia="zh-CN"/>
              </w:rPr>
              <w:t>Inference Request Description</w:t>
            </w:r>
          </w:p>
        </w:tc>
        <w:tc>
          <w:tcPr>
            <w:tcW w:w="1134" w:type="dxa"/>
          </w:tcPr>
          <w:p w14:paraId="74219725" w14:textId="222A2A6C"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宋体" w:hAnsi="Arial" w:cs="Arial" w:hint="eastAsia"/>
                <w:sz w:val="18"/>
                <w:szCs w:val="20"/>
                <w:lang w:eastAsia="zh-CN"/>
              </w:rPr>
              <w:t>M</w:t>
            </w:r>
          </w:p>
        </w:tc>
        <w:tc>
          <w:tcPr>
            <w:tcW w:w="992" w:type="dxa"/>
          </w:tcPr>
          <w:p w14:paraId="47B0666B"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5555FA00" w14:textId="516B9DE4" w:rsidR="002301FB" w:rsidRPr="00724F58" w:rsidRDefault="00B2665C" w:rsidP="002301FB">
            <w:pPr>
              <w:spacing w:after="0" w:line="240" w:lineRule="auto"/>
              <w:rPr>
                <w:rFonts w:ascii="Arial" w:eastAsia="Calibri" w:hAnsi="Arial" w:cs="Arial"/>
                <w:sz w:val="18"/>
                <w:szCs w:val="20"/>
                <w:lang w:eastAsia="ja-JP"/>
              </w:rPr>
            </w:pPr>
            <w:r>
              <w:rPr>
                <w:rFonts w:ascii="Arial" w:eastAsia="Calibri" w:hAnsi="Arial" w:cs="Arial"/>
                <w:sz w:val="18"/>
                <w:szCs w:val="20"/>
                <w:lang w:eastAsia="zh-CN"/>
              </w:rPr>
              <w:t>9A</w:t>
            </w:r>
            <w:r w:rsidR="002301FB" w:rsidRPr="002301FB">
              <w:rPr>
                <w:rFonts w:ascii="Arial" w:eastAsia="Calibri" w:hAnsi="Arial" w:cs="Arial" w:hint="eastAsia"/>
                <w:sz w:val="18"/>
                <w:szCs w:val="20"/>
                <w:lang w:eastAsia="zh-CN"/>
              </w:rPr>
              <w:t>.3.3.</w:t>
            </w:r>
            <w:r w:rsidR="002301FB" w:rsidRPr="002301FB">
              <w:rPr>
                <w:rFonts w:ascii="Arial" w:eastAsia="等线" w:hAnsi="Arial" w:cs="Arial" w:hint="eastAsia"/>
                <w:sz w:val="18"/>
                <w:szCs w:val="20"/>
                <w:lang w:eastAsia="zh-CN"/>
              </w:rPr>
              <w:t>21</w:t>
            </w:r>
          </w:p>
        </w:tc>
        <w:tc>
          <w:tcPr>
            <w:tcW w:w="4501" w:type="dxa"/>
          </w:tcPr>
          <w:p w14:paraId="5E64B7C0" w14:textId="77777777" w:rsidR="002301FB" w:rsidRPr="00724F58" w:rsidRDefault="002301FB" w:rsidP="002301FB">
            <w:pPr>
              <w:spacing w:after="0" w:line="240" w:lineRule="auto"/>
              <w:jc w:val="center"/>
              <w:rPr>
                <w:rFonts w:ascii="Arial" w:eastAsia="Calibri" w:hAnsi="Arial" w:cs="Arial"/>
                <w:sz w:val="18"/>
                <w:szCs w:val="20"/>
                <w:lang w:eastAsia="ja-JP"/>
              </w:rPr>
            </w:pPr>
          </w:p>
        </w:tc>
      </w:tr>
    </w:tbl>
    <w:p w14:paraId="61171832" w14:textId="77777777" w:rsidR="002301FB" w:rsidRPr="002301FB" w:rsidRDefault="002301FB" w:rsidP="002301FB">
      <w:pPr>
        <w:spacing w:after="180" w:line="240" w:lineRule="auto"/>
        <w:rPr>
          <w:rFonts w:ascii="Times New Roman" w:eastAsia="Yu Mincho" w:hAnsi="Times New Roman" w:cs="Times New Roman"/>
          <w:b/>
          <w:bCs/>
          <w:color w:val="FF0000"/>
          <w:sz w:val="20"/>
          <w:szCs w:val="20"/>
        </w:rPr>
      </w:pPr>
    </w:p>
    <w:p w14:paraId="4E081519" w14:textId="48743020" w:rsidR="002301FB" w:rsidRPr="002301FB" w:rsidRDefault="002301FB" w:rsidP="002301FB">
      <w:pPr>
        <w:keepNext/>
        <w:keepLines/>
        <w:overflowPunct w:val="0"/>
        <w:autoSpaceDE w:val="0"/>
        <w:autoSpaceDN w:val="0"/>
        <w:adjustRightInd w:val="0"/>
        <w:spacing w:before="120" w:after="180" w:line="240" w:lineRule="auto"/>
        <w:ind w:left="1418" w:hanging="1418"/>
        <w:textAlignment w:val="baseline"/>
        <w:outlineLvl w:val="3"/>
        <w:rPr>
          <w:rFonts w:ascii="Arial" w:eastAsia="宋体" w:hAnsi="Arial" w:cs="Times New Roman"/>
          <w:sz w:val="24"/>
          <w:szCs w:val="20"/>
          <w:lang w:eastAsia="zh-CN"/>
        </w:rPr>
      </w:pPr>
      <w:r>
        <w:rPr>
          <w:rFonts w:ascii="Arial" w:eastAsia="等线" w:hAnsi="Arial" w:cs="Times New Roman"/>
          <w:sz w:val="24"/>
          <w:szCs w:val="20"/>
          <w:lang w:eastAsia="zh-CN"/>
        </w:rPr>
        <w:lastRenderedPageBreak/>
        <w:t>9A</w:t>
      </w:r>
      <w:r w:rsidRPr="002301FB">
        <w:rPr>
          <w:rFonts w:ascii="Arial" w:eastAsia="等线" w:hAnsi="Arial" w:cs="Times New Roman"/>
          <w:sz w:val="24"/>
          <w:szCs w:val="20"/>
          <w:lang w:val="en-GB" w:eastAsia="zh-CN"/>
        </w:rPr>
        <w:t>.3.</w:t>
      </w:r>
      <w:r w:rsidRPr="002301FB">
        <w:rPr>
          <w:rFonts w:ascii="Arial" w:eastAsia="等线" w:hAnsi="Arial" w:cs="Times New Roman" w:hint="eastAsia"/>
          <w:sz w:val="24"/>
          <w:szCs w:val="20"/>
          <w:lang w:eastAsia="zh-CN"/>
        </w:rPr>
        <w:t>2</w:t>
      </w:r>
      <w:r w:rsidRPr="002301FB">
        <w:rPr>
          <w:rFonts w:ascii="Arial" w:eastAsia="等线" w:hAnsi="Arial" w:cs="Times New Roman"/>
          <w:sz w:val="24"/>
          <w:szCs w:val="20"/>
          <w:lang w:val="en-GB" w:eastAsia="zh-CN"/>
        </w:rPr>
        <w:t>.</w:t>
      </w:r>
      <w:r>
        <w:rPr>
          <w:rFonts w:ascii="Arial" w:eastAsia="等线" w:hAnsi="Arial" w:cs="Times New Roman"/>
          <w:sz w:val="24"/>
          <w:szCs w:val="20"/>
          <w:lang w:eastAsia="zh-CN"/>
        </w:rPr>
        <w:t>30</w:t>
      </w:r>
      <w:r w:rsidRPr="002301FB">
        <w:rPr>
          <w:rFonts w:ascii="Arial" w:eastAsia="等线" w:hAnsi="Arial" w:cs="Times New Roman"/>
          <w:sz w:val="24"/>
          <w:szCs w:val="20"/>
          <w:lang w:val="en-GB" w:eastAsia="zh-CN"/>
        </w:rPr>
        <w:tab/>
      </w:r>
      <w:r w:rsidRPr="002301FB">
        <w:rPr>
          <w:rFonts w:ascii="Arial" w:eastAsia="宋体" w:hAnsi="Arial" w:cs="Times New Roman" w:hint="eastAsia"/>
          <w:sz w:val="24"/>
          <w:szCs w:val="20"/>
          <w:lang w:eastAsia="zh-CN"/>
        </w:rPr>
        <w:t xml:space="preserve">INFERENCE </w:t>
      </w:r>
      <w:r w:rsidRPr="002301FB">
        <w:rPr>
          <w:rFonts w:ascii="Arial" w:eastAsia="Times New Roman" w:hAnsi="Arial" w:cs="Times New Roman"/>
          <w:sz w:val="24"/>
          <w:szCs w:val="20"/>
          <w:lang w:val="en-GB"/>
        </w:rPr>
        <w:t>RE</w:t>
      </w:r>
      <w:r w:rsidRPr="002301FB">
        <w:rPr>
          <w:rFonts w:ascii="Arial" w:eastAsia="宋体" w:hAnsi="Arial" w:cs="Times New Roman" w:hint="eastAsia"/>
          <w:sz w:val="24"/>
          <w:szCs w:val="20"/>
          <w:lang w:eastAsia="zh-CN"/>
        </w:rPr>
        <w:t>SPONSE</w:t>
      </w:r>
    </w:p>
    <w:p w14:paraId="271E3F3E" w14:textId="3DF6E31D" w:rsidR="002301FB" w:rsidRPr="002301FB" w:rsidRDefault="002301FB" w:rsidP="002301FB">
      <w:pPr>
        <w:spacing w:after="180" w:line="240" w:lineRule="auto"/>
        <w:rPr>
          <w:rFonts w:ascii="Times New Roman" w:eastAsia="Calibri" w:hAnsi="Times New Roman" w:cs="Times New Roman"/>
          <w:sz w:val="20"/>
          <w:szCs w:val="20"/>
          <w:lang w:eastAsia="zh-CN"/>
        </w:rPr>
      </w:pPr>
      <w:r w:rsidRPr="002301FB">
        <w:rPr>
          <w:rFonts w:ascii="Times New Roman" w:eastAsia="Calibri" w:hAnsi="Times New Roman" w:cs="Times New Roman"/>
          <w:sz w:val="20"/>
          <w:szCs w:val="20"/>
          <w:lang w:eastAsia="zh-CN"/>
        </w:rPr>
        <w:t>This message is sent by Near-RT RIC platform to</w:t>
      </w:r>
      <w:r w:rsidRPr="002301FB">
        <w:rPr>
          <w:rFonts w:ascii="Times New Roman" w:eastAsia="Calibri" w:hAnsi="Times New Roman" w:cs="Times New Roman" w:hint="eastAsia"/>
          <w:sz w:val="20"/>
          <w:szCs w:val="20"/>
          <w:lang w:eastAsia="zh-CN"/>
        </w:rPr>
        <w:t xml:space="preserve"> the</w:t>
      </w:r>
      <w:r w:rsidRPr="002301FB">
        <w:rPr>
          <w:rFonts w:ascii="Times New Roman" w:eastAsia="Calibri" w:hAnsi="Times New Roman" w:cs="Times New Roman"/>
          <w:sz w:val="20"/>
          <w:szCs w:val="20"/>
          <w:lang w:eastAsia="zh-CN"/>
        </w:rPr>
        <w:t xml:space="preserve"> xApp to indicate </w:t>
      </w:r>
      <w:r w:rsidRPr="002301FB">
        <w:rPr>
          <w:rFonts w:ascii="Times New Roman" w:eastAsia="等线" w:hAnsi="Times New Roman" w:cs="Times New Roman"/>
          <w:sz w:val="20"/>
          <w:szCs w:val="20"/>
        </w:rPr>
        <w:t>the</w:t>
      </w:r>
      <w:r w:rsidRPr="002301FB">
        <w:rPr>
          <w:rFonts w:ascii="Times New Roman" w:eastAsia="Calibri" w:hAnsi="Times New Roman" w:cs="Times New Roman"/>
          <w:sz w:val="20"/>
          <w:szCs w:val="20"/>
          <w:lang w:eastAsia="zh-CN"/>
        </w:rPr>
        <w:t xml:space="preserve"> </w:t>
      </w:r>
      <w:r w:rsidRPr="002301FB">
        <w:rPr>
          <w:rFonts w:ascii="Times New Roman" w:eastAsia="等线" w:hAnsi="Times New Roman" w:cs="Times New Roman"/>
          <w:sz w:val="20"/>
          <w:szCs w:val="20"/>
          <w:lang w:eastAsia="zh-CN"/>
        </w:rPr>
        <w:t xml:space="preserve">INFERENCE REQUEST </w:t>
      </w:r>
      <w:r w:rsidRPr="002301FB">
        <w:rPr>
          <w:rFonts w:ascii="Times New Roman" w:eastAsia="等线" w:hAnsi="Times New Roman" w:cs="Times New Roman"/>
          <w:sz w:val="20"/>
          <w:szCs w:val="20"/>
        </w:rPr>
        <w:t>is accepted.</w:t>
      </w:r>
      <w:r w:rsidRPr="002301FB">
        <w:rPr>
          <w:rFonts w:ascii="Times New Roman" w:eastAsia="等线" w:hAnsi="Times New Roman" w:cs="Times New Roman"/>
          <w:sz w:val="20"/>
          <w:szCs w:val="20"/>
          <w:lang w:eastAsia="zh-CN"/>
        </w:rPr>
        <w:t xml:space="preserve"> </w:t>
      </w:r>
      <w:r w:rsidRPr="002301FB">
        <w:rPr>
          <w:rFonts w:ascii="Times New Roman" w:eastAsia="等线" w:hAnsi="Times New Roman" w:cs="Times New Roman"/>
          <w:sz w:val="20"/>
          <w:szCs w:val="20"/>
        </w:rPr>
        <w:t>It</w:t>
      </w:r>
      <w:r w:rsidRPr="002301FB">
        <w:rPr>
          <w:rFonts w:ascii="Times New Roman" w:eastAsia="等线" w:hAnsi="Times New Roman" w:cs="Times New Roman"/>
          <w:sz w:val="20"/>
          <w:szCs w:val="20"/>
          <w:lang w:eastAsia="zh-CN"/>
        </w:rPr>
        <w:t xml:space="preserve"> </w:t>
      </w:r>
      <w:r w:rsidRPr="002301FB">
        <w:rPr>
          <w:rFonts w:ascii="Times New Roman" w:eastAsia="等线" w:hAnsi="Times New Roman" w:cs="Times New Roman"/>
          <w:sz w:val="20"/>
          <w:szCs w:val="20"/>
        </w:rPr>
        <w:t xml:space="preserve">also </w:t>
      </w:r>
      <w:r w:rsidRPr="002301FB">
        <w:rPr>
          <w:rFonts w:ascii="Times New Roman" w:eastAsia="等线" w:hAnsi="Times New Roman" w:cs="Times New Roman"/>
          <w:sz w:val="20"/>
          <w:szCs w:val="20"/>
          <w:lang w:eastAsia="zh-CN"/>
        </w:rPr>
        <w:t>carr</w:t>
      </w:r>
      <w:r w:rsidRPr="002301FB">
        <w:rPr>
          <w:rFonts w:ascii="Times New Roman" w:eastAsia="等线" w:hAnsi="Times New Roman" w:cs="Times New Roman"/>
          <w:sz w:val="20"/>
          <w:szCs w:val="20"/>
        </w:rPr>
        <w:t>ies</w:t>
      </w:r>
      <w:r w:rsidRPr="002301FB">
        <w:rPr>
          <w:rFonts w:ascii="Times New Roman" w:eastAsia="等线" w:hAnsi="Times New Roman" w:cs="Times New Roman"/>
          <w:sz w:val="20"/>
          <w:szCs w:val="20"/>
          <w:lang w:eastAsia="zh-CN"/>
        </w:rPr>
        <w:t xml:space="preserve"> </w:t>
      </w:r>
      <w:r w:rsidRPr="002301FB">
        <w:rPr>
          <w:rFonts w:ascii="Times New Roman" w:eastAsia="等线" w:hAnsi="Times New Roman" w:cs="Times New Roman"/>
          <w:sz w:val="20"/>
          <w:szCs w:val="20"/>
        </w:rPr>
        <w:t xml:space="preserve">the </w:t>
      </w:r>
      <w:r w:rsidRPr="002301FB">
        <w:rPr>
          <w:rFonts w:ascii="Times New Roman" w:eastAsia="等线" w:hAnsi="Times New Roman" w:cs="Times New Roman"/>
          <w:sz w:val="20"/>
          <w:szCs w:val="20"/>
          <w:lang w:eastAsia="zh-CN"/>
        </w:rPr>
        <w:t>inference result</w:t>
      </w:r>
      <w:r w:rsidRPr="002301FB">
        <w:rPr>
          <w:rFonts w:ascii="Times New Roman" w:eastAsia="等线" w:hAnsi="Times New Roman" w:cs="Times New Roman"/>
          <w:sz w:val="20"/>
          <w:szCs w:val="20"/>
        </w:rPr>
        <w:t xml:space="preserve"> if</w:t>
      </w:r>
      <w:r w:rsidRPr="002301FB">
        <w:rPr>
          <w:rFonts w:ascii="Times New Roman" w:eastAsia="等线" w:hAnsi="Times New Roman" w:cs="Times New Roman"/>
          <w:sz w:val="20"/>
          <w:szCs w:val="20"/>
          <w:lang w:eastAsia="zh-CN"/>
        </w:rPr>
        <w:t xml:space="preserve"> </w:t>
      </w:r>
      <w:r w:rsidRPr="002301FB">
        <w:rPr>
          <w:rFonts w:ascii="Times New Roman" w:eastAsia="等线" w:hAnsi="Times New Roman" w:cs="Times New Roman"/>
          <w:sz w:val="20"/>
          <w:szCs w:val="20"/>
        </w:rPr>
        <w:t>configured by</w:t>
      </w:r>
      <w:r w:rsidRPr="002301FB">
        <w:rPr>
          <w:rFonts w:ascii="Times New Roman" w:eastAsia="等线" w:hAnsi="Times New Roman" w:cs="Times New Roman"/>
          <w:sz w:val="20"/>
          <w:szCs w:val="20"/>
          <w:lang w:eastAsia="zh-CN"/>
        </w:rPr>
        <w:t xml:space="preserve"> the </w:t>
      </w:r>
      <w:r w:rsidRPr="002301FB">
        <w:rPr>
          <w:rFonts w:ascii="Times New Roman" w:eastAsia="等线" w:hAnsi="Times New Roman" w:cs="Times New Roman"/>
          <w:i/>
          <w:iCs/>
          <w:sz w:val="20"/>
          <w:szCs w:val="20"/>
        </w:rPr>
        <w:t xml:space="preserve">Inference </w:t>
      </w:r>
      <w:r w:rsidRPr="005F2983">
        <w:rPr>
          <w:rFonts w:ascii="Times New Roman" w:eastAsia="等线" w:hAnsi="Times New Roman" w:cs="Times New Roman"/>
          <w:i/>
          <w:iCs/>
          <w:sz w:val="20"/>
          <w:szCs w:val="20"/>
        </w:rPr>
        <w:t>Job Description</w:t>
      </w:r>
      <w:r w:rsidRPr="002301FB">
        <w:rPr>
          <w:rFonts w:ascii="Times New Roman" w:eastAsia="等线" w:hAnsi="Times New Roman" w:cs="Times New Roman"/>
          <w:sz w:val="20"/>
          <w:szCs w:val="20"/>
          <w:lang w:eastAsia="zh-CN"/>
        </w:rPr>
        <w:t xml:space="preserve"> IE</w:t>
      </w:r>
      <w:r w:rsidRPr="002301FB">
        <w:rPr>
          <w:rFonts w:ascii="Times New Roman" w:eastAsia="等线" w:hAnsi="Times New Roman" w:cs="Times New Roman"/>
          <w:sz w:val="20"/>
          <w:szCs w:val="20"/>
        </w:rPr>
        <w:t xml:space="preserve"> when creating/updating the inference job</w:t>
      </w:r>
      <w:r w:rsidRPr="002301FB">
        <w:rPr>
          <w:rFonts w:ascii="Times New Roman" w:eastAsia="Calibri" w:hAnsi="Times New Roman" w:cs="Times New Roman"/>
          <w:sz w:val="20"/>
          <w:szCs w:val="20"/>
          <w:lang w:eastAsia="zh-CN"/>
        </w:rPr>
        <w:t>.</w:t>
      </w:r>
    </w:p>
    <w:p w14:paraId="4E6CFB39" w14:textId="4304E4DE" w:rsidR="002301FB" w:rsidRDefault="002301FB" w:rsidP="002301FB">
      <w:pPr>
        <w:spacing w:after="180" w:line="240" w:lineRule="auto"/>
        <w:rPr>
          <w:rFonts w:ascii="Times New Roman" w:eastAsia="Calibri" w:hAnsi="Times New Roman" w:cs="Times New Roman"/>
          <w:sz w:val="20"/>
          <w:szCs w:val="20"/>
          <w:lang w:eastAsia="zh-CN"/>
        </w:rPr>
      </w:pPr>
      <w:r w:rsidRPr="002301FB">
        <w:rPr>
          <w:rFonts w:ascii="Times New Roman" w:eastAsia="Calibri" w:hAnsi="Times New Roman" w:cs="Times New Roman"/>
          <w:sz w:val="20"/>
          <w:szCs w:val="20"/>
          <w:lang w:eastAsia="zh-CN"/>
        </w:rPr>
        <w:t>Direction: Near-RT RIC platform</w:t>
      </w:r>
      <w:r w:rsidRPr="002301FB">
        <w:rPr>
          <w:rFonts w:ascii="Times New Roman" w:eastAsia="Calibri" w:hAnsi="Times New Roman" w:cs="Times New Roman" w:hint="eastAsia"/>
          <w:sz w:val="20"/>
          <w:szCs w:val="20"/>
          <w:lang w:eastAsia="zh-CN"/>
        </w:rPr>
        <w:t xml:space="preserve"> </w:t>
      </w:r>
      <w:r w:rsidRPr="002301FB">
        <w:rPr>
          <w:rFonts w:ascii="Times New Roman" w:eastAsia="Calibri" w:hAnsi="Times New Roman" w:cs="Times New Roman"/>
          <w:sz w:val="20"/>
          <w:szCs w:val="20"/>
          <w:lang w:eastAsia="zh-CN"/>
        </w:rPr>
        <w:t>-&gt;</w:t>
      </w:r>
      <w:r w:rsidRPr="002301FB">
        <w:rPr>
          <w:rFonts w:ascii="Times New Roman" w:eastAsia="Calibri" w:hAnsi="Times New Roman" w:cs="Times New Roman" w:hint="eastAsia"/>
          <w:sz w:val="20"/>
          <w:szCs w:val="20"/>
          <w:lang w:eastAsia="zh-CN"/>
        </w:rPr>
        <w:t xml:space="preserve"> </w:t>
      </w:r>
      <w:r w:rsidRPr="002301FB">
        <w:rPr>
          <w:rFonts w:ascii="Times New Roman" w:eastAsia="Calibri" w:hAnsi="Times New Roman" w:cs="Times New Roman"/>
          <w:sz w:val="20"/>
          <w:szCs w:val="20"/>
          <w:lang w:eastAsia="zh-CN"/>
        </w:rPr>
        <w:t>xApp</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2301FB" w:rsidRPr="00724F58" w14:paraId="132F6046" w14:textId="77777777" w:rsidTr="002301FB">
        <w:trPr>
          <w:jc w:val="center"/>
        </w:trPr>
        <w:tc>
          <w:tcPr>
            <w:tcW w:w="2126" w:type="dxa"/>
          </w:tcPr>
          <w:p w14:paraId="5CE19CCC"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56491BD8"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4DBE1039"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0F8143FC"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6D19D5E3" w14:textId="77777777" w:rsidR="002301FB" w:rsidRPr="00724F58" w:rsidRDefault="002301FB" w:rsidP="002301FB">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2301FB" w:rsidRPr="00724F58" w14:paraId="4E761DBB" w14:textId="77777777" w:rsidTr="002301FB">
        <w:trPr>
          <w:jc w:val="center"/>
        </w:trPr>
        <w:tc>
          <w:tcPr>
            <w:tcW w:w="2126" w:type="dxa"/>
          </w:tcPr>
          <w:p w14:paraId="1B8D2C2F" w14:textId="668DFDB6"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Message Type</w:t>
            </w:r>
          </w:p>
        </w:tc>
        <w:tc>
          <w:tcPr>
            <w:tcW w:w="1134" w:type="dxa"/>
          </w:tcPr>
          <w:p w14:paraId="11E4B6E2" w14:textId="704B1D2F"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w:t>
            </w:r>
          </w:p>
        </w:tc>
        <w:tc>
          <w:tcPr>
            <w:tcW w:w="992" w:type="dxa"/>
          </w:tcPr>
          <w:p w14:paraId="0E48AB3C"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14DDD9F1" w14:textId="180BFCE9" w:rsidR="002301FB" w:rsidRPr="00724F58" w:rsidRDefault="00B2665C" w:rsidP="002301FB">
            <w:pPr>
              <w:spacing w:after="0" w:line="240" w:lineRule="auto"/>
              <w:rPr>
                <w:rFonts w:ascii="Arial" w:eastAsia="Calibri" w:hAnsi="Arial" w:cs="Arial"/>
                <w:sz w:val="18"/>
                <w:szCs w:val="20"/>
                <w:lang w:eastAsia="zh-CN"/>
              </w:rPr>
            </w:pPr>
            <w:r>
              <w:rPr>
                <w:rFonts w:ascii="Arial" w:eastAsia="宋体" w:hAnsi="Arial" w:cs="Arial"/>
                <w:sz w:val="18"/>
                <w:szCs w:val="20"/>
                <w:lang w:eastAsia="zh-CN"/>
              </w:rPr>
              <w:t>9A</w:t>
            </w:r>
            <w:r w:rsidR="002301FB" w:rsidRPr="002301FB">
              <w:rPr>
                <w:rFonts w:ascii="Arial" w:eastAsia="Calibri" w:hAnsi="Arial" w:cs="Arial"/>
                <w:sz w:val="18"/>
                <w:szCs w:val="20"/>
                <w:lang w:eastAsia="ja-JP"/>
              </w:rPr>
              <w:t>.3.3.1</w:t>
            </w:r>
          </w:p>
        </w:tc>
        <w:tc>
          <w:tcPr>
            <w:tcW w:w="4501" w:type="dxa"/>
          </w:tcPr>
          <w:p w14:paraId="1DFEAE6C" w14:textId="77777777" w:rsidR="002301FB" w:rsidRPr="00724F58" w:rsidRDefault="002301FB" w:rsidP="002301FB">
            <w:pPr>
              <w:spacing w:after="0" w:line="240" w:lineRule="auto"/>
              <w:jc w:val="center"/>
              <w:rPr>
                <w:rFonts w:ascii="Arial" w:eastAsia="Calibri" w:hAnsi="Arial" w:cs="Arial"/>
                <w:sz w:val="18"/>
                <w:szCs w:val="20"/>
                <w:lang w:eastAsia="ja-JP"/>
              </w:rPr>
            </w:pPr>
          </w:p>
        </w:tc>
      </w:tr>
      <w:tr w:rsidR="002301FB" w:rsidRPr="00724F58" w14:paraId="57196E9B" w14:textId="77777777" w:rsidTr="002301FB">
        <w:trPr>
          <w:jc w:val="center"/>
        </w:trPr>
        <w:tc>
          <w:tcPr>
            <w:tcW w:w="2126" w:type="dxa"/>
          </w:tcPr>
          <w:p w14:paraId="747A73F4" w14:textId="2C6A24B8"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Procedure Transaction ID</w:t>
            </w:r>
          </w:p>
        </w:tc>
        <w:tc>
          <w:tcPr>
            <w:tcW w:w="1134" w:type="dxa"/>
          </w:tcPr>
          <w:p w14:paraId="18BF5034" w14:textId="7F0F6721"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w:t>
            </w:r>
          </w:p>
        </w:tc>
        <w:tc>
          <w:tcPr>
            <w:tcW w:w="992" w:type="dxa"/>
          </w:tcPr>
          <w:p w14:paraId="7E749867"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5A07AC7D" w14:textId="4B4998CE" w:rsidR="002301FB" w:rsidRPr="00724F58" w:rsidRDefault="002301FB" w:rsidP="002301FB">
            <w:pPr>
              <w:spacing w:after="0" w:line="240" w:lineRule="auto"/>
              <w:rPr>
                <w:rFonts w:ascii="Arial" w:eastAsia="Calibri" w:hAnsi="Arial" w:cs="Arial"/>
                <w:sz w:val="18"/>
                <w:szCs w:val="20"/>
                <w:lang w:eastAsia="zh-CN"/>
              </w:rPr>
            </w:pPr>
            <w:r w:rsidRPr="002301FB">
              <w:rPr>
                <w:rFonts w:ascii="Arial" w:eastAsia="宋体" w:hAnsi="Arial" w:cs="Arial" w:hint="eastAsia"/>
                <w:sz w:val="18"/>
                <w:szCs w:val="20"/>
                <w:lang w:eastAsia="zh-CN"/>
              </w:rPr>
              <w:t>10</w:t>
            </w:r>
            <w:r w:rsidRPr="002301FB">
              <w:rPr>
                <w:rFonts w:ascii="Arial" w:eastAsia="Calibri" w:hAnsi="Arial" w:cs="Arial"/>
                <w:sz w:val="18"/>
                <w:szCs w:val="20"/>
                <w:lang w:eastAsia="ja-JP"/>
              </w:rPr>
              <w:t>.</w:t>
            </w:r>
            <w:r w:rsidR="00B2665C">
              <w:rPr>
                <w:rFonts w:ascii="Arial" w:eastAsia="宋体" w:hAnsi="Arial" w:cs="Arial"/>
                <w:sz w:val="18"/>
                <w:szCs w:val="20"/>
                <w:lang w:eastAsia="zh-CN"/>
              </w:rPr>
              <w:t>1</w:t>
            </w:r>
            <w:r w:rsidRPr="002301FB">
              <w:rPr>
                <w:rFonts w:ascii="Arial" w:eastAsia="Calibri" w:hAnsi="Arial" w:cs="Arial"/>
                <w:sz w:val="18"/>
                <w:szCs w:val="20"/>
                <w:lang w:eastAsia="ja-JP"/>
              </w:rPr>
              <w:t>.1</w:t>
            </w:r>
          </w:p>
        </w:tc>
        <w:tc>
          <w:tcPr>
            <w:tcW w:w="4501" w:type="dxa"/>
          </w:tcPr>
          <w:p w14:paraId="73712806" w14:textId="77777777" w:rsidR="002301FB" w:rsidRPr="00724F58" w:rsidRDefault="002301FB" w:rsidP="002301FB">
            <w:pPr>
              <w:spacing w:after="0" w:line="240" w:lineRule="auto"/>
              <w:jc w:val="center"/>
              <w:rPr>
                <w:rFonts w:ascii="Arial" w:eastAsia="Calibri" w:hAnsi="Arial" w:cs="Arial"/>
                <w:sz w:val="18"/>
                <w:szCs w:val="20"/>
                <w:lang w:eastAsia="ja-JP"/>
              </w:rPr>
            </w:pPr>
          </w:p>
        </w:tc>
      </w:tr>
      <w:tr w:rsidR="002301FB" w:rsidRPr="00724F58" w14:paraId="20D80238" w14:textId="77777777" w:rsidTr="002301FB">
        <w:trPr>
          <w:jc w:val="center"/>
        </w:trPr>
        <w:tc>
          <w:tcPr>
            <w:tcW w:w="2126" w:type="dxa"/>
          </w:tcPr>
          <w:p w14:paraId="49F33618" w14:textId="14C7BCA3" w:rsidR="002301FB" w:rsidRPr="00724F58" w:rsidRDefault="002301FB" w:rsidP="002301FB">
            <w:pPr>
              <w:spacing w:after="0" w:line="240" w:lineRule="auto"/>
              <w:rPr>
                <w:rFonts w:ascii="Arial" w:eastAsia="Calibri" w:hAnsi="Arial" w:cs="Arial"/>
                <w:sz w:val="18"/>
                <w:szCs w:val="20"/>
                <w:lang w:eastAsia="ja-JP"/>
              </w:rPr>
            </w:pPr>
            <w:r w:rsidRPr="00C92C3B">
              <w:rPr>
                <w:rFonts w:ascii="Arial" w:eastAsia="Calibri" w:hAnsi="Arial" w:cs="Arial"/>
                <w:sz w:val="18"/>
                <w:szCs w:val="20"/>
                <w:lang w:eastAsia="ja-JP"/>
              </w:rPr>
              <w:t>Inference Job ID</w:t>
            </w:r>
          </w:p>
        </w:tc>
        <w:tc>
          <w:tcPr>
            <w:tcW w:w="1134" w:type="dxa"/>
          </w:tcPr>
          <w:p w14:paraId="126F00AD" w14:textId="4D9C81BF" w:rsidR="002301FB" w:rsidRPr="00724F58" w:rsidRDefault="002301FB" w:rsidP="002301FB">
            <w:pPr>
              <w:spacing w:after="0" w:line="240" w:lineRule="auto"/>
              <w:rPr>
                <w:rFonts w:ascii="Arial" w:eastAsia="Calibri" w:hAnsi="Arial" w:cs="Arial"/>
                <w:sz w:val="18"/>
                <w:szCs w:val="20"/>
                <w:lang w:eastAsia="ja-JP"/>
              </w:rPr>
            </w:pPr>
            <w:r w:rsidRPr="00C92C3B">
              <w:rPr>
                <w:rFonts w:ascii="Arial" w:eastAsia="Calibri" w:hAnsi="Arial" w:cs="Arial"/>
                <w:sz w:val="18"/>
                <w:szCs w:val="20"/>
                <w:lang w:eastAsia="ja-JP"/>
              </w:rPr>
              <w:t>M</w:t>
            </w:r>
          </w:p>
        </w:tc>
        <w:tc>
          <w:tcPr>
            <w:tcW w:w="992" w:type="dxa"/>
          </w:tcPr>
          <w:p w14:paraId="4779AB0A"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21A36F55" w14:textId="22F3FA9D" w:rsidR="002301FB" w:rsidRPr="00724F58" w:rsidRDefault="00B2665C" w:rsidP="002301FB">
            <w:pPr>
              <w:spacing w:after="0" w:line="240" w:lineRule="auto"/>
              <w:rPr>
                <w:rFonts w:ascii="Arial" w:eastAsia="Calibri" w:hAnsi="Arial" w:cs="Arial"/>
                <w:sz w:val="18"/>
                <w:szCs w:val="20"/>
                <w:lang w:eastAsia="zh-CN"/>
              </w:rPr>
            </w:pPr>
            <w:r>
              <w:rPr>
                <w:rFonts w:ascii="Arial" w:eastAsia="Calibri" w:hAnsi="Arial" w:cs="Arial"/>
                <w:sz w:val="18"/>
                <w:szCs w:val="20"/>
                <w:lang w:eastAsia="zh-CN"/>
              </w:rPr>
              <w:t>9A</w:t>
            </w:r>
            <w:r w:rsidR="002301FB" w:rsidRPr="002301FB">
              <w:rPr>
                <w:rFonts w:ascii="Arial" w:eastAsia="Calibri" w:hAnsi="Arial" w:cs="Arial" w:hint="eastAsia"/>
                <w:sz w:val="18"/>
                <w:szCs w:val="20"/>
                <w:lang w:eastAsia="zh-CN"/>
              </w:rPr>
              <w:t>.3.3.</w:t>
            </w:r>
            <w:r w:rsidR="002301FB" w:rsidRPr="002301FB">
              <w:rPr>
                <w:rFonts w:ascii="Arial" w:eastAsia="等线" w:hAnsi="Arial" w:cs="Arial" w:hint="eastAsia"/>
                <w:sz w:val="18"/>
                <w:szCs w:val="20"/>
                <w:lang w:eastAsia="zh-CN"/>
              </w:rPr>
              <w:t>19</w:t>
            </w:r>
          </w:p>
        </w:tc>
        <w:tc>
          <w:tcPr>
            <w:tcW w:w="4501" w:type="dxa"/>
          </w:tcPr>
          <w:p w14:paraId="15F2DB69" w14:textId="77777777" w:rsidR="002301FB" w:rsidRPr="00724F58" w:rsidRDefault="002301FB" w:rsidP="002301FB">
            <w:pPr>
              <w:spacing w:after="0" w:line="240" w:lineRule="auto"/>
              <w:jc w:val="center"/>
              <w:rPr>
                <w:rFonts w:ascii="Arial" w:eastAsia="Calibri" w:hAnsi="Arial" w:cs="Arial"/>
                <w:sz w:val="18"/>
                <w:szCs w:val="20"/>
                <w:lang w:eastAsia="ja-JP"/>
              </w:rPr>
            </w:pPr>
          </w:p>
        </w:tc>
      </w:tr>
      <w:tr w:rsidR="002301FB" w:rsidRPr="00724F58" w14:paraId="4CB20668" w14:textId="77777777" w:rsidTr="002301FB">
        <w:trPr>
          <w:jc w:val="center"/>
        </w:trPr>
        <w:tc>
          <w:tcPr>
            <w:tcW w:w="2126" w:type="dxa"/>
          </w:tcPr>
          <w:p w14:paraId="245F6720" w14:textId="5A3DCC1F"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宋体" w:hAnsi="Arial" w:cs="Arial" w:hint="eastAsia"/>
                <w:sz w:val="18"/>
                <w:szCs w:val="20"/>
                <w:lang w:eastAsia="zh-CN"/>
              </w:rPr>
              <w:t>Inference Result</w:t>
            </w:r>
          </w:p>
        </w:tc>
        <w:tc>
          <w:tcPr>
            <w:tcW w:w="1134" w:type="dxa"/>
          </w:tcPr>
          <w:p w14:paraId="7B040872" w14:textId="0FCCAC0A"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宋体" w:hAnsi="Arial" w:cs="Arial" w:hint="eastAsia"/>
                <w:sz w:val="18"/>
                <w:szCs w:val="20"/>
                <w:lang w:eastAsia="zh-CN"/>
              </w:rPr>
              <w:t>C</w:t>
            </w:r>
          </w:p>
        </w:tc>
        <w:tc>
          <w:tcPr>
            <w:tcW w:w="992" w:type="dxa"/>
          </w:tcPr>
          <w:p w14:paraId="64C4E4BD"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70881314" w14:textId="04D01A4B" w:rsidR="002301FB" w:rsidRPr="00724F58" w:rsidRDefault="00B2665C" w:rsidP="002301FB">
            <w:pPr>
              <w:spacing w:after="0" w:line="240" w:lineRule="auto"/>
              <w:rPr>
                <w:rFonts w:ascii="Arial" w:eastAsia="Calibri" w:hAnsi="Arial" w:cs="Arial"/>
                <w:sz w:val="18"/>
                <w:szCs w:val="20"/>
                <w:lang w:eastAsia="ja-JP"/>
              </w:rPr>
            </w:pPr>
            <w:r>
              <w:rPr>
                <w:rFonts w:ascii="Arial" w:eastAsia="Calibri" w:hAnsi="Arial" w:cs="Arial"/>
                <w:sz w:val="18"/>
                <w:szCs w:val="20"/>
                <w:lang w:eastAsia="zh-CN"/>
              </w:rPr>
              <w:t>9A</w:t>
            </w:r>
            <w:r w:rsidR="002301FB" w:rsidRPr="002301FB">
              <w:rPr>
                <w:rFonts w:ascii="Arial" w:eastAsia="Calibri" w:hAnsi="Arial" w:cs="Arial" w:hint="eastAsia"/>
                <w:sz w:val="18"/>
                <w:szCs w:val="20"/>
                <w:lang w:eastAsia="zh-CN"/>
              </w:rPr>
              <w:t>.3.3.</w:t>
            </w:r>
            <w:r w:rsidR="002301FB" w:rsidRPr="002301FB">
              <w:rPr>
                <w:rFonts w:ascii="Arial" w:eastAsia="等线" w:hAnsi="Arial" w:cs="Arial" w:hint="eastAsia"/>
                <w:sz w:val="18"/>
                <w:szCs w:val="20"/>
                <w:lang w:eastAsia="zh-CN"/>
              </w:rPr>
              <w:t>22</w:t>
            </w:r>
          </w:p>
        </w:tc>
        <w:tc>
          <w:tcPr>
            <w:tcW w:w="4501" w:type="dxa"/>
          </w:tcPr>
          <w:p w14:paraId="2F50E01A" w14:textId="608C0193" w:rsidR="002301FB" w:rsidRPr="00B2665C" w:rsidRDefault="002301FB" w:rsidP="00C92C3B">
            <w:pPr>
              <w:spacing w:after="0" w:line="240" w:lineRule="auto"/>
              <w:rPr>
                <w:rFonts w:ascii="Arial" w:eastAsia="Calibri" w:hAnsi="Arial" w:cs="Arial"/>
                <w:sz w:val="18"/>
                <w:szCs w:val="18"/>
                <w:lang w:eastAsia="ja-JP"/>
              </w:rPr>
            </w:pPr>
            <w:r w:rsidRPr="00C92C3B">
              <w:rPr>
                <w:rFonts w:ascii="Arial" w:eastAsia="Yu Mincho" w:hAnsi="Arial" w:cs="Arial"/>
                <w:sz w:val="18"/>
                <w:szCs w:val="18"/>
              </w:rPr>
              <w:t xml:space="preserve">Shall be present if the </w:t>
            </w:r>
            <w:r w:rsidRPr="00C92C3B">
              <w:rPr>
                <w:rFonts w:ascii="Arial" w:eastAsia="等线" w:hAnsi="Arial" w:cs="Arial"/>
                <w:i/>
                <w:iCs/>
                <w:sz w:val="18"/>
                <w:szCs w:val="18"/>
              </w:rPr>
              <w:t xml:space="preserve">Result </w:t>
            </w:r>
            <w:r w:rsidRPr="00C92C3B">
              <w:rPr>
                <w:rFonts w:ascii="Arial" w:eastAsia="Yu Mincho" w:hAnsi="Arial" w:cs="Arial"/>
                <w:i/>
                <w:iCs/>
                <w:sz w:val="18"/>
                <w:szCs w:val="18"/>
              </w:rPr>
              <w:t xml:space="preserve">Delivery Method </w:t>
            </w:r>
            <w:r w:rsidRPr="00C92C3B">
              <w:rPr>
                <w:rFonts w:ascii="Arial" w:eastAsia="Yu Mincho" w:hAnsi="Arial" w:cs="Arial"/>
                <w:sz w:val="18"/>
                <w:szCs w:val="18"/>
              </w:rPr>
              <w:t xml:space="preserve">IE </w:t>
            </w:r>
            <w:r w:rsidRPr="00C92C3B">
              <w:rPr>
                <w:rFonts w:ascii="Arial" w:eastAsia="等线" w:hAnsi="Arial" w:cs="Arial"/>
                <w:sz w:val="18"/>
                <w:szCs w:val="18"/>
                <w:lang w:eastAsia="zh-CN"/>
              </w:rPr>
              <w:t xml:space="preserve">in the </w:t>
            </w:r>
            <w:r w:rsidRPr="00C92C3B">
              <w:rPr>
                <w:rFonts w:ascii="Arial" w:eastAsia="等线" w:hAnsi="Arial" w:cs="Arial"/>
                <w:i/>
                <w:iCs/>
                <w:sz w:val="18"/>
                <w:szCs w:val="18"/>
              </w:rPr>
              <w:t>Inference Job Description</w:t>
            </w:r>
            <w:r w:rsidRPr="00C92C3B">
              <w:rPr>
                <w:rFonts w:ascii="Arial" w:eastAsia="等线" w:hAnsi="Arial" w:cs="Arial"/>
                <w:sz w:val="18"/>
                <w:szCs w:val="18"/>
                <w:lang w:eastAsia="zh-CN"/>
              </w:rPr>
              <w:t xml:space="preserve"> IE </w:t>
            </w:r>
            <w:r w:rsidRPr="00C92C3B">
              <w:rPr>
                <w:rFonts w:ascii="Arial" w:eastAsia="Yu Mincho" w:hAnsi="Arial" w:cs="Arial"/>
                <w:sz w:val="18"/>
                <w:szCs w:val="18"/>
              </w:rPr>
              <w:t>is set to “R</w:t>
            </w:r>
            <w:r w:rsidRPr="00C92C3B">
              <w:rPr>
                <w:rFonts w:ascii="Arial" w:eastAsia="等线" w:hAnsi="Arial" w:cs="Arial"/>
                <w:sz w:val="18"/>
                <w:szCs w:val="18"/>
                <w:lang w:eastAsia="zh-CN"/>
              </w:rPr>
              <w:t>esponse</w:t>
            </w:r>
            <w:r w:rsidRPr="00C92C3B">
              <w:rPr>
                <w:rFonts w:ascii="Arial" w:eastAsia="Yu Mincho" w:hAnsi="Arial" w:cs="Arial"/>
                <w:sz w:val="18"/>
                <w:szCs w:val="18"/>
              </w:rPr>
              <w:t>”</w:t>
            </w:r>
          </w:p>
        </w:tc>
      </w:tr>
    </w:tbl>
    <w:p w14:paraId="5B4CA40D" w14:textId="77777777" w:rsidR="002301FB" w:rsidRPr="002301FB" w:rsidRDefault="002301FB" w:rsidP="002301FB">
      <w:pPr>
        <w:spacing w:after="180" w:line="240" w:lineRule="auto"/>
        <w:rPr>
          <w:rFonts w:ascii="Times New Roman" w:eastAsia="Yu Mincho" w:hAnsi="Times New Roman" w:cs="Times New Roman"/>
          <w:b/>
          <w:bCs/>
          <w:color w:val="FF0000"/>
          <w:sz w:val="20"/>
          <w:szCs w:val="20"/>
        </w:rPr>
      </w:pPr>
    </w:p>
    <w:p w14:paraId="263E7AB7" w14:textId="7DE306D3" w:rsidR="002301FB" w:rsidRPr="002301FB" w:rsidRDefault="002301FB" w:rsidP="002301FB">
      <w:pPr>
        <w:keepNext/>
        <w:keepLines/>
        <w:overflowPunct w:val="0"/>
        <w:autoSpaceDE w:val="0"/>
        <w:autoSpaceDN w:val="0"/>
        <w:adjustRightInd w:val="0"/>
        <w:spacing w:before="120" w:after="180" w:line="240" w:lineRule="auto"/>
        <w:ind w:left="1418" w:hanging="1418"/>
        <w:textAlignment w:val="baseline"/>
        <w:outlineLvl w:val="3"/>
        <w:rPr>
          <w:rFonts w:ascii="Arial" w:eastAsia="宋体" w:hAnsi="Arial" w:cs="Times New Roman"/>
          <w:sz w:val="24"/>
          <w:szCs w:val="20"/>
          <w:lang w:eastAsia="zh-CN"/>
        </w:rPr>
      </w:pPr>
      <w:r>
        <w:rPr>
          <w:rFonts w:ascii="Arial" w:eastAsia="等线" w:hAnsi="Arial" w:cs="Times New Roman"/>
          <w:sz w:val="24"/>
          <w:szCs w:val="20"/>
          <w:lang w:eastAsia="zh-CN"/>
        </w:rPr>
        <w:t>9A</w:t>
      </w:r>
      <w:r w:rsidRPr="002301FB">
        <w:rPr>
          <w:rFonts w:ascii="Arial" w:eastAsia="等线" w:hAnsi="Arial" w:cs="Times New Roman"/>
          <w:sz w:val="24"/>
          <w:szCs w:val="20"/>
          <w:lang w:val="en-GB" w:eastAsia="zh-CN"/>
        </w:rPr>
        <w:t>.3.</w:t>
      </w:r>
      <w:r w:rsidRPr="002301FB">
        <w:rPr>
          <w:rFonts w:ascii="Arial" w:eastAsia="等线" w:hAnsi="Arial" w:cs="Times New Roman" w:hint="eastAsia"/>
          <w:sz w:val="24"/>
          <w:szCs w:val="20"/>
          <w:lang w:eastAsia="zh-CN"/>
        </w:rPr>
        <w:t>2</w:t>
      </w:r>
      <w:r w:rsidRPr="002301FB">
        <w:rPr>
          <w:rFonts w:ascii="Arial" w:eastAsia="等线" w:hAnsi="Arial" w:cs="Times New Roman"/>
          <w:sz w:val="24"/>
          <w:szCs w:val="20"/>
          <w:lang w:val="en-GB" w:eastAsia="zh-CN"/>
        </w:rPr>
        <w:t>.</w:t>
      </w:r>
      <w:r>
        <w:rPr>
          <w:rFonts w:ascii="Arial" w:eastAsia="等线" w:hAnsi="Arial" w:cs="Times New Roman"/>
          <w:sz w:val="24"/>
          <w:szCs w:val="20"/>
          <w:lang w:eastAsia="zh-CN"/>
        </w:rPr>
        <w:t>31</w:t>
      </w:r>
      <w:r w:rsidRPr="002301FB">
        <w:rPr>
          <w:rFonts w:ascii="Arial" w:eastAsia="等线" w:hAnsi="Arial" w:cs="Times New Roman"/>
          <w:sz w:val="24"/>
          <w:szCs w:val="20"/>
          <w:lang w:val="en-GB" w:eastAsia="zh-CN"/>
        </w:rPr>
        <w:tab/>
      </w:r>
      <w:r w:rsidRPr="002301FB">
        <w:rPr>
          <w:rFonts w:ascii="Arial" w:eastAsia="宋体" w:hAnsi="Arial" w:cs="Times New Roman" w:hint="eastAsia"/>
          <w:sz w:val="24"/>
          <w:szCs w:val="20"/>
          <w:lang w:eastAsia="zh-CN"/>
        </w:rPr>
        <w:t>INFERENCE FAILURE</w:t>
      </w:r>
    </w:p>
    <w:p w14:paraId="45F678D9" w14:textId="77777777" w:rsidR="002301FB" w:rsidRPr="002301FB" w:rsidRDefault="002301FB" w:rsidP="002301FB">
      <w:pPr>
        <w:spacing w:after="180" w:line="240" w:lineRule="auto"/>
        <w:rPr>
          <w:rFonts w:ascii="Times New Roman" w:eastAsia="Calibri" w:hAnsi="Times New Roman" w:cs="Times New Roman"/>
          <w:sz w:val="20"/>
          <w:szCs w:val="20"/>
          <w:lang w:eastAsia="zh-CN"/>
        </w:rPr>
      </w:pPr>
      <w:r w:rsidRPr="002301FB">
        <w:rPr>
          <w:rFonts w:ascii="Times New Roman" w:eastAsia="Calibri" w:hAnsi="Times New Roman" w:cs="Times New Roman"/>
          <w:sz w:val="20"/>
          <w:szCs w:val="20"/>
          <w:lang w:eastAsia="zh-CN"/>
        </w:rPr>
        <w:t>This message is sent by Near-RT RIC platform to</w:t>
      </w:r>
      <w:r w:rsidRPr="002301FB">
        <w:rPr>
          <w:rFonts w:ascii="Times New Roman" w:eastAsia="Calibri" w:hAnsi="Times New Roman" w:cs="Times New Roman" w:hint="eastAsia"/>
          <w:sz w:val="20"/>
          <w:szCs w:val="20"/>
          <w:lang w:eastAsia="zh-CN"/>
        </w:rPr>
        <w:t xml:space="preserve"> the</w:t>
      </w:r>
      <w:r w:rsidRPr="002301FB">
        <w:rPr>
          <w:rFonts w:ascii="Times New Roman" w:eastAsia="Calibri" w:hAnsi="Times New Roman" w:cs="Times New Roman"/>
          <w:sz w:val="20"/>
          <w:szCs w:val="20"/>
          <w:lang w:eastAsia="zh-CN"/>
        </w:rPr>
        <w:t xml:space="preserve"> xApp to indicate </w:t>
      </w:r>
      <w:r w:rsidRPr="002301FB">
        <w:rPr>
          <w:rFonts w:ascii="Times New Roman" w:eastAsia="等线" w:hAnsi="Times New Roman" w:cs="Times New Roman"/>
          <w:sz w:val="20"/>
          <w:szCs w:val="20"/>
        </w:rPr>
        <w:t>the</w:t>
      </w:r>
      <w:r w:rsidRPr="002301FB">
        <w:rPr>
          <w:rFonts w:ascii="Times New Roman" w:eastAsia="Calibri" w:hAnsi="Times New Roman" w:cs="Times New Roman"/>
          <w:sz w:val="20"/>
          <w:szCs w:val="20"/>
          <w:lang w:eastAsia="zh-CN"/>
        </w:rPr>
        <w:t xml:space="preserve"> INFERENCE REQUEST</w:t>
      </w:r>
      <w:r w:rsidRPr="002301FB">
        <w:rPr>
          <w:rFonts w:ascii="Times New Roman" w:eastAsia="等线" w:hAnsi="Times New Roman" w:cs="Times New Roman"/>
          <w:sz w:val="20"/>
          <w:szCs w:val="20"/>
        </w:rPr>
        <w:t xml:space="preserve"> is rejected</w:t>
      </w:r>
      <w:r w:rsidRPr="002301FB">
        <w:rPr>
          <w:rFonts w:ascii="Times New Roman" w:eastAsia="Calibri" w:hAnsi="Times New Roman" w:cs="Times New Roman"/>
          <w:sz w:val="20"/>
          <w:szCs w:val="20"/>
          <w:lang w:eastAsia="zh-CN"/>
        </w:rPr>
        <w:t>.</w:t>
      </w:r>
    </w:p>
    <w:p w14:paraId="1B8709C8" w14:textId="4A4D2419" w:rsidR="002301FB" w:rsidRDefault="002301FB" w:rsidP="002301FB">
      <w:pPr>
        <w:spacing w:after="180" w:line="240" w:lineRule="auto"/>
        <w:rPr>
          <w:rFonts w:ascii="Times New Roman" w:eastAsia="Calibri" w:hAnsi="Times New Roman" w:cs="Times New Roman"/>
          <w:sz w:val="20"/>
          <w:szCs w:val="20"/>
          <w:lang w:eastAsia="zh-CN"/>
        </w:rPr>
      </w:pPr>
      <w:r w:rsidRPr="002301FB">
        <w:rPr>
          <w:rFonts w:ascii="Times New Roman" w:eastAsia="Calibri" w:hAnsi="Times New Roman" w:cs="Times New Roman"/>
          <w:sz w:val="20"/>
          <w:szCs w:val="20"/>
          <w:lang w:eastAsia="zh-CN"/>
        </w:rPr>
        <w:t>Direction: Near-RT RIC platform</w:t>
      </w:r>
      <w:r w:rsidRPr="002301FB">
        <w:rPr>
          <w:rFonts w:ascii="Times New Roman" w:eastAsia="Calibri" w:hAnsi="Times New Roman" w:cs="Times New Roman" w:hint="eastAsia"/>
          <w:sz w:val="20"/>
          <w:szCs w:val="20"/>
          <w:lang w:eastAsia="zh-CN"/>
        </w:rPr>
        <w:t xml:space="preserve"> </w:t>
      </w:r>
      <w:r w:rsidRPr="002301FB">
        <w:rPr>
          <w:rFonts w:ascii="Times New Roman" w:eastAsia="Calibri" w:hAnsi="Times New Roman" w:cs="Times New Roman"/>
          <w:sz w:val="20"/>
          <w:szCs w:val="20"/>
          <w:lang w:eastAsia="zh-CN"/>
        </w:rPr>
        <w:t>-&gt;</w:t>
      </w:r>
      <w:r w:rsidRPr="002301FB">
        <w:rPr>
          <w:rFonts w:ascii="Times New Roman" w:eastAsia="Calibri" w:hAnsi="Times New Roman" w:cs="Times New Roman" w:hint="eastAsia"/>
          <w:sz w:val="20"/>
          <w:szCs w:val="20"/>
          <w:lang w:eastAsia="zh-CN"/>
        </w:rPr>
        <w:t xml:space="preserve"> </w:t>
      </w:r>
      <w:r w:rsidRPr="002301FB">
        <w:rPr>
          <w:rFonts w:ascii="Times New Roman" w:eastAsia="Calibri" w:hAnsi="Times New Roman" w:cs="Times New Roman"/>
          <w:sz w:val="20"/>
          <w:szCs w:val="20"/>
          <w:lang w:eastAsia="zh-CN"/>
        </w:rPr>
        <w:t>xApp</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2301FB" w:rsidRPr="00724F58" w14:paraId="3D82A486" w14:textId="77777777" w:rsidTr="002301FB">
        <w:trPr>
          <w:jc w:val="center"/>
        </w:trPr>
        <w:tc>
          <w:tcPr>
            <w:tcW w:w="2126" w:type="dxa"/>
          </w:tcPr>
          <w:p w14:paraId="7F173274"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37F79782"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307C2A5F"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267257AE"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0B9A6789" w14:textId="77777777" w:rsidR="002301FB" w:rsidRPr="00724F58" w:rsidRDefault="002301FB" w:rsidP="002301FB">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2301FB" w:rsidRPr="00724F58" w14:paraId="46CC9ABC" w14:textId="77777777" w:rsidTr="002301FB">
        <w:trPr>
          <w:jc w:val="center"/>
        </w:trPr>
        <w:tc>
          <w:tcPr>
            <w:tcW w:w="2126" w:type="dxa"/>
          </w:tcPr>
          <w:p w14:paraId="57EE7388" w14:textId="4C71C4F5"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Message Type</w:t>
            </w:r>
          </w:p>
        </w:tc>
        <w:tc>
          <w:tcPr>
            <w:tcW w:w="1134" w:type="dxa"/>
          </w:tcPr>
          <w:p w14:paraId="71D313DA" w14:textId="439DC059"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w:t>
            </w:r>
          </w:p>
        </w:tc>
        <w:tc>
          <w:tcPr>
            <w:tcW w:w="992" w:type="dxa"/>
          </w:tcPr>
          <w:p w14:paraId="49AD7E2B"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1FCE07B9" w14:textId="2E9DAF62" w:rsidR="002301FB" w:rsidRPr="00724F58" w:rsidRDefault="00B2665C" w:rsidP="002301FB">
            <w:pPr>
              <w:spacing w:after="0" w:line="240" w:lineRule="auto"/>
              <w:rPr>
                <w:rFonts w:ascii="Arial" w:eastAsia="Calibri" w:hAnsi="Arial" w:cs="Arial"/>
                <w:sz w:val="18"/>
                <w:szCs w:val="20"/>
                <w:lang w:eastAsia="zh-CN"/>
              </w:rPr>
            </w:pPr>
            <w:r>
              <w:rPr>
                <w:rFonts w:ascii="Arial" w:eastAsia="宋体" w:hAnsi="Arial" w:cs="Arial"/>
                <w:sz w:val="18"/>
                <w:szCs w:val="20"/>
                <w:lang w:eastAsia="zh-CN"/>
              </w:rPr>
              <w:t>9A</w:t>
            </w:r>
            <w:r w:rsidR="002301FB" w:rsidRPr="002301FB">
              <w:rPr>
                <w:rFonts w:ascii="Arial" w:eastAsia="Calibri" w:hAnsi="Arial" w:cs="Arial"/>
                <w:sz w:val="18"/>
                <w:szCs w:val="20"/>
                <w:lang w:eastAsia="ja-JP"/>
              </w:rPr>
              <w:t>.3.3.1</w:t>
            </w:r>
          </w:p>
        </w:tc>
        <w:tc>
          <w:tcPr>
            <w:tcW w:w="4501" w:type="dxa"/>
          </w:tcPr>
          <w:p w14:paraId="3E0AFE5A" w14:textId="77777777" w:rsidR="002301FB" w:rsidRPr="00724F58" w:rsidRDefault="002301FB" w:rsidP="002301FB">
            <w:pPr>
              <w:spacing w:after="0" w:line="240" w:lineRule="auto"/>
              <w:jc w:val="center"/>
              <w:rPr>
                <w:rFonts w:ascii="Arial" w:eastAsia="Calibri" w:hAnsi="Arial" w:cs="Arial"/>
                <w:sz w:val="18"/>
                <w:szCs w:val="20"/>
                <w:lang w:eastAsia="ja-JP"/>
              </w:rPr>
            </w:pPr>
          </w:p>
        </w:tc>
      </w:tr>
      <w:tr w:rsidR="002301FB" w:rsidRPr="00724F58" w14:paraId="5B483A66" w14:textId="77777777" w:rsidTr="002301FB">
        <w:trPr>
          <w:jc w:val="center"/>
        </w:trPr>
        <w:tc>
          <w:tcPr>
            <w:tcW w:w="2126" w:type="dxa"/>
          </w:tcPr>
          <w:p w14:paraId="34D3D216" w14:textId="23AEC108"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Procedure Transaction ID</w:t>
            </w:r>
          </w:p>
        </w:tc>
        <w:tc>
          <w:tcPr>
            <w:tcW w:w="1134" w:type="dxa"/>
          </w:tcPr>
          <w:p w14:paraId="3D2F723B" w14:textId="023007A8"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w:t>
            </w:r>
          </w:p>
        </w:tc>
        <w:tc>
          <w:tcPr>
            <w:tcW w:w="992" w:type="dxa"/>
          </w:tcPr>
          <w:p w14:paraId="603E0BE9"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475BD89D" w14:textId="1E39BAF3" w:rsidR="002301FB" w:rsidRPr="00724F58" w:rsidRDefault="002301FB" w:rsidP="002301FB">
            <w:pPr>
              <w:spacing w:after="0" w:line="240" w:lineRule="auto"/>
              <w:rPr>
                <w:rFonts w:ascii="Arial" w:eastAsia="Calibri" w:hAnsi="Arial" w:cs="Arial"/>
                <w:sz w:val="18"/>
                <w:szCs w:val="20"/>
                <w:lang w:eastAsia="zh-CN"/>
              </w:rPr>
            </w:pPr>
            <w:r w:rsidRPr="002301FB">
              <w:rPr>
                <w:rFonts w:ascii="Arial" w:eastAsia="宋体" w:hAnsi="Arial" w:cs="Arial" w:hint="eastAsia"/>
                <w:sz w:val="18"/>
                <w:szCs w:val="20"/>
                <w:lang w:eastAsia="zh-CN"/>
              </w:rPr>
              <w:t>10</w:t>
            </w:r>
            <w:r w:rsidRPr="002301FB">
              <w:rPr>
                <w:rFonts w:ascii="Arial" w:eastAsia="Calibri" w:hAnsi="Arial" w:cs="Arial"/>
                <w:sz w:val="18"/>
                <w:szCs w:val="20"/>
                <w:lang w:eastAsia="ja-JP"/>
              </w:rPr>
              <w:t>.</w:t>
            </w:r>
            <w:r w:rsidR="00B2665C">
              <w:rPr>
                <w:rFonts w:ascii="Arial" w:eastAsia="宋体" w:hAnsi="Arial" w:cs="Arial"/>
                <w:sz w:val="18"/>
                <w:szCs w:val="20"/>
                <w:lang w:eastAsia="zh-CN"/>
              </w:rPr>
              <w:t>1</w:t>
            </w:r>
            <w:r w:rsidRPr="002301FB">
              <w:rPr>
                <w:rFonts w:ascii="Arial" w:eastAsia="Calibri" w:hAnsi="Arial" w:cs="Arial"/>
                <w:sz w:val="18"/>
                <w:szCs w:val="20"/>
                <w:lang w:eastAsia="ja-JP"/>
              </w:rPr>
              <w:t>.1</w:t>
            </w:r>
          </w:p>
        </w:tc>
        <w:tc>
          <w:tcPr>
            <w:tcW w:w="4501" w:type="dxa"/>
          </w:tcPr>
          <w:p w14:paraId="2991D940" w14:textId="77777777" w:rsidR="002301FB" w:rsidRPr="00724F58" w:rsidRDefault="002301FB" w:rsidP="002301FB">
            <w:pPr>
              <w:spacing w:after="0" w:line="240" w:lineRule="auto"/>
              <w:jc w:val="center"/>
              <w:rPr>
                <w:rFonts w:ascii="Arial" w:eastAsia="Calibri" w:hAnsi="Arial" w:cs="Arial"/>
                <w:sz w:val="18"/>
                <w:szCs w:val="20"/>
                <w:lang w:eastAsia="ja-JP"/>
              </w:rPr>
            </w:pPr>
          </w:p>
        </w:tc>
      </w:tr>
      <w:tr w:rsidR="002301FB" w:rsidRPr="00724F58" w14:paraId="71159220" w14:textId="77777777" w:rsidTr="002301FB">
        <w:trPr>
          <w:jc w:val="center"/>
        </w:trPr>
        <w:tc>
          <w:tcPr>
            <w:tcW w:w="2126" w:type="dxa"/>
          </w:tcPr>
          <w:p w14:paraId="0F6EC89A" w14:textId="7DD22296" w:rsidR="002301FB" w:rsidRPr="00724F58" w:rsidRDefault="002301FB" w:rsidP="002301FB">
            <w:pPr>
              <w:spacing w:after="0" w:line="240" w:lineRule="auto"/>
              <w:rPr>
                <w:rFonts w:ascii="Arial" w:eastAsia="Calibri" w:hAnsi="Arial" w:cs="Arial"/>
                <w:sz w:val="18"/>
                <w:szCs w:val="20"/>
                <w:lang w:eastAsia="ja-JP"/>
              </w:rPr>
            </w:pPr>
            <w:r w:rsidRPr="00C92C3B">
              <w:rPr>
                <w:rFonts w:ascii="Arial" w:eastAsia="Calibri" w:hAnsi="Arial" w:cs="Arial"/>
                <w:sz w:val="18"/>
                <w:szCs w:val="20"/>
                <w:lang w:eastAsia="ja-JP"/>
              </w:rPr>
              <w:t>Inference Job ID</w:t>
            </w:r>
          </w:p>
        </w:tc>
        <w:tc>
          <w:tcPr>
            <w:tcW w:w="1134" w:type="dxa"/>
          </w:tcPr>
          <w:p w14:paraId="28127DA9" w14:textId="0185CF12" w:rsidR="002301FB" w:rsidRPr="00724F58" w:rsidRDefault="002301FB" w:rsidP="002301FB">
            <w:pPr>
              <w:spacing w:after="0" w:line="240" w:lineRule="auto"/>
              <w:rPr>
                <w:rFonts w:ascii="Arial" w:eastAsia="Calibri" w:hAnsi="Arial" w:cs="Arial"/>
                <w:sz w:val="18"/>
                <w:szCs w:val="20"/>
                <w:lang w:eastAsia="ja-JP"/>
              </w:rPr>
            </w:pPr>
            <w:r w:rsidRPr="00C92C3B">
              <w:rPr>
                <w:rFonts w:ascii="Arial" w:eastAsia="Calibri" w:hAnsi="Arial" w:cs="Arial"/>
                <w:sz w:val="18"/>
                <w:szCs w:val="20"/>
                <w:lang w:eastAsia="ja-JP"/>
              </w:rPr>
              <w:t>M</w:t>
            </w:r>
          </w:p>
        </w:tc>
        <w:tc>
          <w:tcPr>
            <w:tcW w:w="992" w:type="dxa"/>
          </w:tcPr>
          <w:p w14:paraId="686B7B55"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7E675BE5" w14:textId="453C85E9" w:rsidR="002301FB" w:rsidRPr="00724F58" w:rsidRDefault="00B2665C" w:rsidP="002301FB">
            <w:pPr>
              <w:spacing w:after="0" w:line="240" w:lineRule="auto"/>
              <w:rPr>
                <w:rFonts w:ascii="Arial" w:eastAsia="Calibri" w:hAnsi="Arial" w:cs="Arial"/>
                <w:sz w:val="18"/>
                <w:szCs w:val="20"/>
                <w:lang w:eastAsia="zh-CN"/>
              </w:rPr>
            </w:pPr>
            <w:r>
              <w:rPr>
                <w:rFonts w:ascii="Arial" w:eastAsia="Calibri" w:hAnsi="Arial" w:cs="Arial"/>
                <w:sz w:val="18"/>
                <w:szCs w:val="20"/>
                <w:lang w:eastAsia="zh-CN"/>
              </w:rPr>
              <w:t>9A</w:t>
            </w:r>
            <w:r w:rsidR="002301FB" w:rsidRPr="002301FB">
              <w:rPr>
                <w:rFonts w:ascii="Arial" w:eastAsia="Calibri" w:hAnsi="Arial" w:cs="Arial" w:hint="eastAsia"/>
                <w:sz w:val="18"/>
                <w:szCs w:val="20"/>
                <w:lang w:eastAsia="zh-CN"/>
              </w:rPr>
              <w:t>.3.3.</w:t>
            </w:r>
            <w:r w:rsidR="002301FB" w:rsidRPr="002301FB">
              <w:rPr>
                <w:rFonts w:ascii="Arial" w:eastAsia="等线" w:hAnsi="Arial" w:cs="Arial" w:hint="eastAsia"/>
                <w:sz w:val="18"/>
                <w:szCs w:val="20"/>
                <w:lang w:eastAsia="zh-CN"/>
              </w:rPr>
              <w:t>19</w:t>
            </w:r>
          </w:p>
        </w:tc>
        <w:tc>
          <w:tcPr>
            <w:tcW w:w="4501" w:type="dxa"/>
          </w:tcPr>
          <w:p w14:paraId="5E3D4F3C" w14:textId="77777777" w:rsidR="002301FB" w:rsidRPr="00724F58" w:rsidRDefault="002301FB" w:rsidP="002301FB">
            <w:pPr>
              <w:spacing w:after="0" w:line="240" w:lineRule="auto"/>
              <w:jc w:val="center"/>
              <w:rPr>
                <w:rFonts w:ascii="Arial" w:eastAsia="Calibri" w:hAnsi="Arial" w:cs="Arial"/>
                <w:sz w:val="18"/>
                <w:szCs w:val="20"/>
                <w:lang w:eastAsia="ja-JP"/>
              </w:rPr>
            </w:pPr>
          </w:p>
        </w:tc>
      </w:tr>
      <w:tr w:rsidR="002301FB" w:rsidRPr="00724F58" w14:paraId="4A389DEB" w14:textId="77777777" w:rsidTr="002301FB">
        <w:trPr>
          <w:jc w:val="center"/>
        </w:trPr>
        <w:tc>
          <w:tcPr>
            <w:tcW w:w="2126" w:type="dxa"/>
          </w:tcPr>
          <w:p w14:paraId="3259088C" w14:textId="2458CF63"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宋体" w:hAnsi="Arial" w:cs="Arial" w:hint="eastAsia"/>
                <w:sz w:val="18"/>
                <w:szCs w:val="20"/>
                <w:lang w:eastAsia="zh-CN"/>
              </w:rPr>
              <w:t>Cause</w:t>
            </w:r>
          </w:p>
        </w:tc>
        <w:tc>
          <w:tcPr>
            <w:tcW w:w="1134" w:type="dxa"/>
          </w:tcPr>
          <w:p w14:paraId="1CA9AC11" w14:textId="7E18E169"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宋体" w:hAnsi="Arial" w:cs="Arial" w:hint="eastAsia"/>
                <w:sz w:val="18"/>
                <w:szCs w:val="20"/>
                <w:lang w:eastAsia="zh-CN"/>
              </w:rPr>
              <w:t>M</w:t>
            </w:r>
          </w:p>
        </w:tc>
        <w:tc>
          <w:tcPr>
            <w:tcW w:w="992" w:type="dxa"/>
          </w:tcPr>
          <w:p w14:paraId="343ACD69"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4EE708B0" w14:textId="351E738F" w:rsidR="002301FB" w:rsidRPr="00724F58" w:rsidRDefault="00B2665C" w:rsidP="002301FB">
            <w:pPr>
              <w:spacing w:after="0" w:line="240" w:lineRule="auto"/>
              <w:rPr>
                <w:rFonts w:ascii="Arial" w:eastAsia="Calibri" w:hAnsi="Arial" w:cs="Arial"/>
                <w:sz w:val="18"/>
                <w:szCs w:val="20"/>
                <w:lang w:eastAsia="ja-JP"/>
              </w:rPr>
            </w:pPr>
            <w:r>
              <w:rPr>
                <w:rFonts w:ascii="Arial" w:eastAsia="Calibri" w:hAnsi="Arial" w:cs="Arial"/>
                <w:sz w:val="18"/>
                <w:szCs w:val="20"/>
                <w:lang w:eastAsia="zh-CN"/>
              </w:rPr>
              <w:t>9A</w:t>
            </w:r>
            <w:r w:rsidR="002301FB" w:rsidRPr="002301FB">
              <w:rPr>
                <w:rFonts w:ascii="Arial" w:eastAsia="Calibri" w:hAnsi="Arial" w:cs="Arial" w:hint="eastAsia"/>
                <w:sz w:val="18"/>
                <w:szCs w:val="20"/>
                <w:lang w:eastAsia="zh-CN"/>
              </w:rPr>
              <w:t>.3.3.</w:t>
            </w:r>
            <w:r w:rsidR="002301FB" w:rsidRPr="002301FB">
              <w:rPr>
                <w:rFonts w:ascii="Arial" w:eastAsia="等线" w:hAnsi="Arial" w:cs="Arial" w:hint="eastAsia"/>
                <w:sz w:val="18"/>
                <w:szCs w:val="20"/>
                <w:lang w:eastAsia="zh-CN"/>
              </w:rPr>
              <w:t>10</w:t>
            </w:r>
          </w:p>
        </w:tc>
        <w:tc>
          <w:tcPr>
            <w:tcW w:w="4501" w:type="dxa"/>
          </w:tcPr>
          <w:p w14:paraId="10453616" w14:textId="77777777" w:rsidR="002301FB" w:rsidRPr="00724F58" w:rsidRDefault="002301FB" w:rsidP="002301FB">
            <w:pPr>
              <w:spacing w:after="0" w:line="240" w:lineRule="auto"/>
              <w:jc w:val="center"/>
              <w:rPr>
                <w:rFonts w:ascii="Arial" w:eastAsia="Calibri" w:hAnsi="Arial" w:cs="Arial"/>
                <w:sz w:val="18"/>
                <w:szCs w:val="20"/>
                <w:lang w:eastAsia="ja-JP"/>
              </w:rPr>
            </w:pPr>
          </w:p>
        </w:tc>
      </w:tr>
    </w:tbl>
    <w:p w14:paraId="55AEE250" w14:textId="77777777" w:rsidR="002301FB" w:rsidRPr="002301FB" w:rsidRDefault="002301FB" w:rsidP="002301FB">
      <w:pPr>
        <w:spacing w:after="180" w:line="240" w:lineRule="auto"/>
        <w:rPr>
          <w:rFonts w:ascii="Times New Roman" w:eastAsia="Yu Mincho" w:hAnsi="Times New Roman" w:cs="Times New Roman"/>
          <w:b/>
          <w:bCs/>
          <w:color w:val="FF0000"/>
          <w:sz w:val="20"/>
          <w:szCs w:val="20"/>
        </w:rPr>
      </w:pPr>
    </w:p>
    <w:p w14:paraId="312CF33A" w14:textId="38888E56" w:rsidR="002301FB" w:rsidRPr="002301FB" w:rsidRDefault="002301FB" w:rsidP="002301FB">
      <w:pPr>
        <w:keepNext/>
        <w:keepLines/>
        <w:overflowPunct w:val="0"/>
        <w:autoSpaceDE w:val="0"/>
        <w:autoSpaceDN w:val="0"/>
        <w:adjustRightInd w:val="0"/>
        <w:spacing w:before="120" w:after="180" w:line="240" w:lineRule="auto"/>
        <w:ind w:left="1418" w:hanging="1418"/>
        <w:textAlignment w:val="baseline"/>
        <w:outlineLvl w:val="3"/>
        <w:rPr>
          <w:rFonts w:ascii="Arial" w:eastAsia="宋体" w:hAnsi="Arial" w:cs="Times New Roman"/>
          <w:sz w:val="24"/>
          <w:szCs w:val="20"/>
          <w:lang w:eastAsia="zh-CN"/>
        </w:rPr>
      </w:pPr>
      <w:r>
        <w:rPr>
          <w:rFonts w:ascii="Arial" w:eastAsia="等线" w:hAnsi="Arial" w:cs="Times New Roman"/>
          <w:sz w:val="24"/>
          <w:szCs w:val="20"/>
          <w:lang w:eastAsia="zh-CN"/>
        </w:rPr>
        <w:t>9A</w:t>
      </w:r>
      <w:r w:rsidRPr="002301FB">
        <w:rPr>
          <w:rFonts w:ascii="Arial" w:eastAsia="等线" w:hAnsi="Arial" w:cs="Times New Roman"/>
          <w:sz w:val="24"/>
          <w:szCs w:val="20"/>
          <w:lang w:val="en-GB" w:eastAsia="zh-CN"/>
        </w:rPr>
        <w:t>.3.</w:t>
      </w:r>
      <w:r w:rsidRPr="002301FB">
        <w:rPr>
          <w:rFonts w:ascii="Arial" w:eastAsia="等线" w:hAnsi="Arial" w:cs="Times New Roman" w:hint="eastAsia"/>
          <w:sz w:val="24"/>
          <w:szCs w:val="20"/>
          <w:lang w:eastAsia="zh-CN"/>
        </w:rPr>
        <w:t>2</w:t>
      </w:r>
      <w:r w:rsidRPr="002301FB">
        <w:rPr>
          <w:rFonts w:ascii="Arial" w:eastAsia="等线" w:hAnsi="Arial" w:cs="Times New Roman"/>
          <w:sz w:val="24"/>
          <w:szCs w:val="20"/>
          <w:lang w:val="en-GB" w:eastAsia="zh-CN"/>
        </w:rPr>
        <w:t>.</w:t>
      </w:r>
      <w:r>
        <w:rPr>
          <w:rFonts w:ascii="Arial" w:eastAsia="等线" w:hAnsi="Arial" w:cs="Times New Roman"/>
          <w:sz w:val="24"/>
          <w:szCs w:val="20"/>
          <w:lang w:eastAsia="zh-CN"/>
        </w:rPr>
        <w:t>32</w:t>
      </w:r>
      <w:r w:rsidRPr="002301FB">
        <w:rPr>
          <w:rFonts w:ascii="Arial" w:eastAsia="等线" w:hAnsi="Arial" w:cs="Times New Roman"/>
          <w:sz w:val="24"/>
          <w:szCs w:val="20"/>
          <w:lang w:val="en-GB" w:eastAsia="zh-CN"/>
        </w:rPr>
        <w:tab/>
      </w:r>
      <w:r w:rsidRPr="002301FB">
        <w:rPr>
          <w:rFonts w:ascii="Arial" w:eastAsia="宋体" w:hAnsi="Arial" w:cs="Times New Roman" w:hint="eastAsia"/>
          <w:sz w:val="24"/>
          <w:szCs w:val="20"/>
          <w:lang w:eastAsia="zh-CN"/>
        </w:rPr>
        <w:t xml:space="preserve">INFERENCE </w:t>
      </w:r>
      <w:r w:rsidRPr="002301FB">
        <w:rPr>
          <w:rFonts w:ascii="Arial" w:eastAsia="Times New Roman" w:hAnsi="Arial" w:cs="Times New Roman"/>
          <w:sz w:val="24"/>
          <w:szCs w:val="20"/>
          <w:lang w:val="en-GB"/>
        </w:rPr>
        <w:t>RE</w:t>
      </w:r>
      <w:r w:rsidRPr="002301FB">
        <w:rPr>
          <w:rFonts w:ascii="Arial" w:eastAsia="宋体" w:hAnsi="Arial" w:cs="Times New Roman" w:hint="eastAsia"/>
          <w:sz w:val="24"/>
          <w:szCs w:val="20"/>
          <w:lang w:eastAsia="zh-CN"/>
        </w:rPr>
        <w:t>SULT DELIVERY</w:t>
      </w:r>
    </w:p>
    <w:p w14:paraId="247BBB95" w14:textId="77777777" w:rsidR="002301FB" w:rsidRPr="002301FB" w:rsidRDefault="002301FB" w:rsidP="002301FB">
      <w:pPr>
        <w:spacing w:after="180" w:line="240" w:lineRule="auto"/>
        <w:rPr>
          <w:rFonts w:ascii="Times New Roman" w:eastAsia="Calibri" w:hAnsi="Times New Roman" w:cs="Times New Roman"/>
          <w:sz w:val="20"/>
          <w:szCs w:val="20"/>
          <w:lang w:eastAsia="zh-CN"/>
        </w:rPr>
      </w:pPr>
      <w:r w:rsidRPr="002301FB">
        <w:rPr>
          <w:rFonts w:ascii="Times New Roman" w:eastAsia="Calibri" w:hAnsi="Times New Roman" w:cs="Times New Roman"/>
          <w:sz w:val="20"/>
          <w:szCs w:val="20"/>
          <w:lang w:eastAsia="zh-CN"/>
        </w:rPr>
        <w:t>This message is sent by Near-RT RIC platform</w:t>
      </w:r>
      <w:r w:rsidRPr="002301FB">
        <w:rPr>
          <w:rFonts w:ascii="Times New Roman" w:eastAsia="Calibri" w:hAnsi="Times New Roman" w:cs="Times New Roman" w:hint="eastAsia"/>
          <w:sz w:val="20"/>
          <w:szCs w:val="20"/>
          <w:lang w:eastAsia="zh-CN"/>
        </w:rPr>
        <w:t xml:space="preserve"> to </w:t>
      </w:r>
      <w:r w:rsidRPr="002301FB">
        <w:rPr>
          <w:rFonts w:ascii="Times New Roman" w:eastAsia="Calibri" w:hAnsi="Times New Roman" w:cs="Times New Roman"/>
          <w:sz w:val="20"/>
          <w:szCs w:val="20"/>
          <w:lang w:eastAsia="zh-CN"/>
        </w:rPr>
        <w:t>xApp to</w:t>
      </w:r>
      <w:r w:rsidRPr="002301FB">
        <w:rPr>
          <w:rFonts w:ascii="Times New Roman" w:eastAsia="Calibri" w:hAnsi="Times New Roman" w:cs="Times New Roman" w:hint="eastAsia"/>
          <w:sz w:val="20"/>
          <w:szCs w:val="20"/>
          <w:lang w:eastAsia="zh-CN"/>
        </w:rPr>
        <w:t xml:space="preserve"> deliver the result of AI/ML model </w:t>
      </w:r>
      <w:r w:rsidRPr="002301FB">
        <w:rPr>
          <w:rFonts w:ascii="Times New Roman" w:eastAsia="等线" w:hAnsi="Times New Roman" w:cs="Times New Roman" w:hint="eastAsia"/>
          <w:sz w:val="20"/>
          <w:szCs w:val="20"/>
          <w:lang w:eastAsia="zh-CN"/>
        </w:rPr>
        <w:t>inference, if configured by t</w:t>
      </w:r>
      <w:r w:rsidRPr="002301FB">
        <w:rPr>
          <w:rFonts w:ascii="Times New Roman" w:eastAsia="等线" w:hAnsi="Times New Roman" w:cs="Times New Roman"/>
          <w:sz w:val="20"/>
          <w:szCs w:val="20"/>
          <w:lang w:eastAsia="zh-CN"/>
        </w:rPr>
        <w:t xml:space="preserve">he </w:t>
      </w:r>
      <w:r w:rsidRPr="002301FB">
        <w:rPr>
          <w:rFonts w:ascii="Times New Roman" w:eastAsia="等线" w:hAnsi="Times New Roman" w:cs="Times New Roman"/>
          <w:i/>
          <w:iCs/>
          <w:sz w:val="20"/>
          <w:szCs w:val="20"/>
        </w:rPr>
        <w:t>Inference Job Description</w:t>
      </w:r>
      <w:r w:rsidRPr="002301FB">
        <w:rPr>
          <w:rFonts w:ascii="Times New Roman" w:eastAsia="等线" w:hAnsi="Times New Roman" w:cs="Times New Roman"/>
          <w:sz w:val="20"/>
          <w:szCs w:val="20"/>
          <w:lang w:eastAsia="zh-CN"/>
        </w:rPr>
        <w:t xml:space="preserve"> IE when creating/updating the inference job</w:t>
      </w:r>
      <w:r w:rsidRPr="002301FB">
        <w:rPr>
          <w:rFonts w:ascii="Times New Roman" w:eastAsia="Calibri" w:hAnsi="Times New Roman" w:cs="Times New Roman"/>
          <w:sz w:val="20"/>
          <w:szCs w:val="20"/>
          <w:lang w:eastAsia="zh-CN"/>
        </w:rPr>
        <w:t>.</w:t>
      </w:r>
    </w:p>
    <w:p w14:paraId="39D80FDB" w14:textId="5896CA94" w:rsidR="002301FB" w:rsidRDefault="002301FB" w:rsidP="002301FB">
      <w:pPr>
        <w:spacing w:after="180" w:line="240" w:lineRule="auto"/>
        <w:rPr>
          <w:rFonts w:ascii="Times New Roman" w:eastAsia="Calibri" w:hAnsi="Times New Roman" w:cs="Times New Roman"/>
          <w:sz w:val="20"/>
          <w:szCs w:val="20"/>
          <w:lang w:eastAsia="zh-CN"/>
        </w:rPr>
      </w:pPr>
      <w:r w:rsidRPr="002301FB">
        <w:rPr>
          <w:rFonts w:ascii="Times New Roman" w:eastAsia="Calibri" w:hAnsi="Times New Roman" w:cs="Times New Roman"/>
          <w:sz w:val="20"/>
          <w:szCs w:val="20"/>
          <w:lang w:eastAsia="zh-CN"/>
        </w:rPr>
        <w:t>Direction: xApp -&gt; Near-RT RIC platform</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2301FB" w:rsidRPr="00724F58" w14:paraId="5E0705CE" w14:textId="77777777" w:rsidTr="002301FB">
        <w:trPr>
          <w:jc w:val="center"/>
        </w:trPr>
        <w:tc>
          <w:tcPr>
            <w:tcW w:w="2126" w:type="dxa"/>
          </w:tcPr>
          <w:p w14:paraId="630978C0"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7D6A4DEA"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723C06FC"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03E4F0DB" w14:textId="77777777" w:rsidR="002301FB" w:rsidRPr="00724F58" w:rsidRDefault="002301FB" w:rsidP="002301FB">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00F8A60E" w14:textId="77777777" w:rsidR="002301FB" w:rsidRPr="00724F58" w:rsidRDefault="002301FB" w:rsidP="002301FB">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2301FB" w:rsidRPr="00724F58" w14:paraId="75966CFA" w14:textId="77777777" w:rsidTr="002301FB">
        <w:trPr>
          <w:jc w:val="center"/>
        </w:trPr>
        <w:tc>
          <w:tcPr>
            <w:tcW w:w="2126" w:type="dxa"/>
          </w:tcPr>
          <w:p w14:paraId="4E769BCF" w14:textId="1BBB3E25"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Message Type</w:t>
            </w:r>
          </w:p>
        </w:tc>
        <w:tc>
          <w:tcPr>
            <w:tcW w:w="1134" w:type="dxa"/>
          </w:tcPr>
          <w:p w14:paraId="37442FB0" w14:textId="794BCC2F"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w:t>
            </w:r>
          </w:p>
        </w:tc>
        <w:tc>
          <w:tcPr>
            <w:tcW w:w="992" w:type="dxa"/>
          </w:tcPr>
          <w:p w14:paraId="4DE64475"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15DD2E53" w14:textId="1FAC64FE" w:rsidR="002301FB" w:rsidRPr="00724F58" w:rsidRDefault="00B2665C" w:rsidP="002301FB">
            <w:pPr>
              <w:spacing w:after="0" w:line="240" w:lineRule="auto"/>
              <w:rPr>
                <w:rFonts w:ascii="Arial" w:eastAsia="Calibri" w:hAnsi="Arial" w:cs="Arial"/>
                <w:sz w:val="18"/>
                <w:szCs w:val="20"/>
                <w:lang w:eastAsia="zh-CN"/>
              </w:rPr>
            </w:pPr>
            <w:r>
              <w:rPr>
                <w:rFonts w:ascii="Arial" w:eastAsia="宋体" w:hAnsi="Arial" w:cs="Arial"/>
                <w:sz w:val="18"/>
                <w:szCs w:val="20"/>
                <w:lang w:eastAsia="zh-CN"/>
              </w:rPr>
              <w:t>9A</w:t>
            </w:r>
            <w:r w:rsidR="002301FB" w:rsidRPr="002301FB">
              <w:rPr>
                <w:rFonts w:ascii="Arial" w:eastAsia="Calibri" w:hAnsi="Arial" w:cs="Arial"/>
                <w:sz w:val="18"/>
                <w:szCs w:val="20"/>
                <w:lang w:eastAsia="ja-JP"/>
              </w:rPr>
              <w:t>.3.3.1</w:t>
            </w:r>
          </w:p>
        </w:tc>
        <w:tc>
          <w:tcPr>
            <w:tcW w:w="4501" w:type="dxa"/>
          </w:tcPr>
          <w:p w14:paraId="6146D641" w14:textId="77777777" w:rsidR="002301FB" w:rsidRPr="00724F58" w:rsidRDefault="002301FB" w:rsidP="002301FB">
            <w:pPr>
              <w:spacing w:after="0" w:line="240" w:lineRule="auto"/>
              <w:jc w:val="center"/>
              <w:rPr>
                <w:rFonts w:ascii="Arial" w:eastAsia="Calibri" w:hAnsi="Arial" w:cs="Arial"/>
                <w:sz w:val="18"/>
                <w:szCs w:val="20"/>
                <w:lang w:eastAsia="ja-JP"/>
              </w:rPr>
            </w:pPr>
          </w:p>
        </w:tc>
      </w:tr>
      <w:tr w:rsidR="002301FB" w:rsidRPr="00724F58" w14:paraId="647D0698" w14:textId="77777777" w:rsidTr="002301FB">
        <w:trPr>
          <w:jc w:val="center"/>
        </w:trPr>
        <w:tc>
          <w:tcPr>
            <w:tcW w:w="2126" w:type="dxa"/>
          </w:tcPr>
          <w:p w14:paraId="667A4773" w14:textId="4DB6C7DB"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Procedure Transaction ID</w:t>
            </w:r>
          </w:p>
        </w:tc>
        <w:tc>
          <w:tcPr>
            <w:tcW w:w="1134" w:type="dxa"/>
          </w:tcPr>
          <w:p w14:paraId="7C140421" w14:textId="781DEFCD"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Calibri" w:hAnsi="Arial" w:cs="Arial"/>
                <w:sz w:val="18"/>
                <w:szCs w:val="20"/>
                <w:lang w:eastAsia="ja-JP"/>
              </w:rPr>
              <w:t>M</w:t>
            </w:r>
          </w:p>
        </w:tc>
        <w:tc>
          <w:tcPr>
            <w:tcW w:w="992" w:type="dxa"/>
          </w:tcPr>
          <w:p w14:paraId="26EF61C6"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48869F1A" w14:textId="467E69A1" w:rsidR="002301FB" w:rsidRPr="00724F58" w:rsidRDefault="002301FB" w:rsidP="002301FB">
            <w:pPr>
              <w:spacing w:after="0" w:line="240" w:lineRule="auto"/>
              <w:rPr>
                <w:rFonts w:ascii="Arial" w:eastAsia="Calibri" w:hAnsi="Arial" w:cs="Arial"/>
                <w:sz w:val="18"/>
                <w:szCs w:val="20"/>
                <w:lang w:eastAsia="zh-CN"/>
              </w:rPr>
            </w:pPr>
            <w:r w:rsidRPr="002301FB">
              <w:rPr>
                <w:rFonts w:ascii="Arial" w:eastAsia="宋体" w:hAnsi="Arial" w:cs="Arial" w:hint="eastAsia"/>
                <w:sz w:val="18"/>
                <w:szCs w:val="20"/>
                <w:lang w:eastAsia="zh-CN"/>
              </w:rPr>
              <w:t>10</w:t>
            </w:r>
            <w:r w:rsidRPr="002301FB">
              <w:rPr>
                <w:rFonts w:ascii="Arial" w:eastAsia="Calibri" w:hAnsi="Arial" w:cs="Arial"/>
                <w:sz w:val="18"/>
                <w:szCs w:val="20"/>
                <w:lang w:eastAsia="ja-JP"/>
              </w:rPr>
              <w:t>.</w:t>
            </w:r>
            <w:r w:rsidR="00B2665C">
              <w:rPr>
                <w:rFonts w:ascii="Arial" w:eastAsia="宋体" w:hAnsi="Arial" w:cs="Arial"/>
                <w:sz w:val="18"/>
                <w:szCs w:val="20"/>
                <w:lang w:eastAsia="zh-CN"/>
              </w:rPr>
              <w:t>1</w:t>
            </w:r>
            <w:r w:rsidRPr="002301FB">
              <w:rPr>
                <w:rFonts w:ascii="Arial" w:eastAsia="Calibri" w:hAnsi="Arial" w:cs="Arial"/>
                <w:sz w:val="18"/>
                <w:szCs w:val="20"/>
                <w:lang w:eastAsia="ja-JP"/>
              </w:rPr>
              <w:t>.1</w:t>
            </w:r>
          </w:p>
        </w:tc>
        <w:tc>
          <w:tcPr>
            <w:tcW w:w="4501" w:type="dxa"/>
          </w:tcPr>
          <w:p w14:paraId="6F928ECB" w14:textId="77777777" w:rsidR="002301FB" w:rsidRPr="00724F58" w:rsidRDefault="002301FB" w:rsidP="002301FB">
            <w:pPr>
              <w:spacing w:after="0" w:line="240" w:lineRule="auto"/>
              <w:jc w:val="center"/>
              <w:rPr>
                <w:rFonts w:ascii="Arial" w:eastAsia="Calibri" w:hAnsi="Arial" w:cs="Arial"/>
                <w:sz w:val="18"/>
                <w:szCs w:val="20"/>
                <w:lang w:eastAsia="ja-JP"/>
              </w:rPr>
            </w:pPr>
          </w:p>
        </w:tc>
      </w:tr>
      <w:tr w:rsidR="002301FB" w:rsidRPr="00724F58" w14:paraId="1979EBD1" w14:textId="77777777" w:rsidTr="002301FB">
        <w:trPr>
          <w:jc w:val="center"/>
        </w:trPr>
        <w:tc>
          <w:tcPr>
            <w:tcW w:w="2126" w:type="dxa"/>
          </w:tcPr>
          <w:p w14:paraId="3A8FDF5A" w14:textId="3029EABC" w:rsidR="002301FB" w:rsidRPr="00724F58" w:rsidRDefault="002301FB" w:rsidP="002301FB">
            <w:pPr>
              <w:spacing w:after="0" w:line="240" w:lineRule="auto"/>
              <w:rPr>
                <w:rFonts w:ascii="Arial" w:eastAsia="Calibri" w:hAnsi="Arial" w:cs="Arial"/>
                <w:sz w:val="18"/>
                <w:szCs w:val="20"/>
                <w:lang w:eastAsia="ja-JP"/>
              </w:rPr>
            </w:pPr>
            <w:r w:rsidRPr="00C92C3B">
              <w:rPr>
                <w:rFonts w:ascii="Arial" w:eastAsia="Calibri" w:hAnsi="Arial" w:cs="Arial"/>
                <w:sz w:val="18"/>
                <w:szCs w:val="20"/>
                <w:lang w:eastAsia="ja-JP"/>
              </w:rPr>
              <w:t>Inference Job ID</w:t>
            </w:r>
          </w:p>
        </w:tc>
        <w:tc>
          <w:tcPr>
            <w:tcW w:w="1134" w:type="dxa"/>
          </w:tcPr>
          <w:p w14:paraId="3C7844EE" w14:textId="531EE97D" w:rsidR="002301FB" w:rsidRPr="00724F58" w:rsidRDefault="002301FB" w:rsidP="002301FB">
            <w:pPr>
              <w:spacing w:after="0" w:line="240" w:lineRule="auto"/>
              <w:rPr>
                <w:rFonts w:ascii="Arial" w:eastAsia="Calibri" w:hAnsi="Arial" w:cs="Arial"/>
                <w:sz w:val="18"/>
                <w:szCs w:val="20"/>
                <w:lang w:eastAsia="ja-JP"/>
              </w:rPr>
            </w:pPr>
            <w:r w:rsidRPr="00C92C3B">
              <w:rPr>
                <w:rFonts w:ascii="Arial" w:eastAsia="Calibri" w:hAnsi="Arial" w:cs="Arial"/>
                <w:sz w:val="18"/>
                <w:szCs w:val="20"/>
                <w:lang w:eastAsia="ja-JP"/>
              </w:rPr>
              <w:t>M</w:t>
            </w:r>
          </w:p>
        </w:tc>
        <w:tc>
          <w:tcPr>
            <w:tcW w:w="992" w:type="dxa"/>
          </w:tcPr>
          <w:p w14:paraId="6CF93201"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2F003E82" w14:textId="77DBB777" w:rsidR="002301FB" w:rsidRPr="00724F58" w:rsidRDefault="00B2665C" w:rsidP="002301FB">
            <w:pPr>
              <w:spacing w:after="0" w:line="240" w:lineRule="auto"/>
              <w:rPr>
                <w:rFonts w:ascii="Arial" w:eastAsia="Calibri" w:hAnsi="Arial" w:cs="Arial"/>
                <w:sz w:val="18"/>
                <w:szCs w:val="20"/>
                <w:lang w:eastAsia="zh-CN"/>
              </w:rPr>
            </w:pPr>
            <w:r>
              <w:rPr>
                <w:rFonts w:ascii="Arial" w:eastAsia="Calibri" w:hAnsi="Arial" w:cs="Arial"/>
                <w:sz w:val="18"/>
                <w:szCs w:val="20"/>
                <w:lang w:eastAsia="zh-CN"/>
              </w:rPr>
              <w:t>9A</w:t>
            </w:r>
            <w:r w:rsidR="002301FB" w:rsidRPr="002301FB">
              <w:rPr>
                <w:rFonts w:ascii="Arial" w:eastAsia="Calibri" w:hAnsi="Arial" w:cs="Arial" w:hint="eastAsia"/>
                <w:sz w:val="18"/>
                <w:szCs w:val="20"/>
                <w:lang w:eastAsia="zh-CN"/>
              </w:rPr>
              <w:t>.3.3.</w:t>
            </w:r>
            <w:r w:rsidR="002301FB" w:rsidRPr="002301FB">
              <w:rPr>
                <w:rFonts w:ascii="Arial" w:eastAsia="等线" w:hAnsi="Arial" w:cs="Arial" w:hint="eastAsia"/>
                <w:sz w:val="18"/>
                <w:szCs w:val="20"/>
                <w:lang w:eastAsia="zh-CN"/>
              </w:rPr>
              <w:t>19</w:t>
            </w:r>
          </w:p>
        </w:tc>
        <w:tc>
          <w:tcPr>
            <w:tcW w:w="4501" w:type="dxa"/>
          </w:tcPr>
          <w:p w14:paraId="376ADBAA" w14:textId="77777777" w:rsidR="002301FB" w:rsidRPr="00724F58" w:rsidRDefault="002301FB" w:rsidP="002301FB">
            <w:pPr>
              <w:spacing w:after="0" w:line="240" w:lineRule="auto"/>
              <w:jc w:val="center"/>
              <w:rPr>
                <w:rFonts w:ascii="Arial" w:eastAsia="Calibri" w:hAnsi="Arial" w:cs="Arial"/>
                <w:sz w:val="18"/>
                <w:szCs w:val="20"/>
                <w:lang w:eastAsia="ja-JP"/>
              </w:rPr>
            </w:pPr>
          </w:p>
        </w:tc>
      </w:tr>
      <w:tr w:rsidR="002301FB" w:rsidRPr="00724F58" w14:paraId="763704B9" w14:textId="77777777" w:rsidTr="002301FB">
        <w:trPr>
          <w:jc w:val="center"/>
        </w:trPr>
        <w:tc>
          <w:tcPr>
            <w:tcW w:w="2126" w:type="dxa"/>
          </w:tcPr>
          <w:p w14:paraId="26DFAC35" w14:textId="14D19A13"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宋体" w:hAnsi="Arial" w:cs="Arial" w:hint="eastAsia"/>
                <w:sz w:val="18"/>
                <w:szCs w:val="20"/>
                <w:lang w:eastAsia="zh-CN"/>
              </w:rPr>
              <w:t>Inference Result</w:t>
            </w:r>
          </w:p>
        </w:tc>
        <w:tc>
          <w:tcPr>
            <w:tcW w:w="1134" w:type="dxa"/>
          </w:tcPr>
          <w:p w14:paraId="6DDE2A9E" w14:textId="4810995A" w:rsidR="002301FB" w:rsidRPr="00724F58" w:rsidRDefault="002301FB" w:rsidP="002301FB">
            <w:pPr>
              <w:spacing w:after="0" w:line="240" w:lineRule="auto"/>
              <w:rPr>
                <w:rFonts w:ascii="Arial" w:eastAsia="Calibri" w:hAnsi="Arial" w:cs="Arial"/>
                <w:sz w:val="18"/>
                <w:szCs w:val="20"/>
                <w:lang w:eastAsia="ja-JP"/>
              </w:rPr>
            </w:pPr>
            <w:r w:rsidRPr="002301FB">
              <w:rPr>
                <w:rFonts w:ascii="Arial" w:eastAsia="宋体" w:hAnsi="Arial" w:cs="Arial" w:hint="eastAsia"/>
                <w:sz w:val="18"/>
                <w:szCs w:val="20"/>
                <w:lang w:eastAsia="zh-CN"/>
              </w:rPr>
              <w:t>M</w:t>
            </w:r>
          </w:p>
        </w:tc>
        <w:tc>
          <w:tcPr>
            <w:tcW w:w="992" w:type="dxa"/>
          </w:tcPr>
          <w:p w14:paraId="7F15E688" w14:textId="77777777" w:rsidR="002301FB" w:rsidRPr="00724F58" w:rsidRDefault="002301FB" w:rsidP="002301FB">
            <w:pPr>
              <w:spacing w:after="0" w:line="240" w:lineRule="auto"/>
              <w:rPr>
                <w:rFonts w:ascii="Arial" w:eastAsia="Calibri" w:hAnsi="Arial" w:cs="Arial"/>
                <w:sz w:val="18"/>
                <w:szCs w:val="20"/>
                <w:lang w:eastAsia="ja-JP"/>
              </w:rPr>
            </w:pPr>
          </w:p>
        </w:tc>
        <w:tc>
          <w:tcPr>
            <w:tcW w:w="1446" w:type="dxa"/>
          </w:tcPr>
          <w:p w14:paraId="0639E86B" w14:textId="7D92E8E7" w:rsidR="002301FB" w:rsidRPr="00724F58" w:rsidRDefault="00B2665C" w:rsidP="002301FB">
            <w:pPr>
              <w:spacing w:after="0" w:line="240" w:lineRule="auto"/>
              <w:rPr>
                <w:rFonts w:ascii="Arial" w:eastAsia="Calibri" w:hAnsi="Arial" w:cs="Arial"/>
                <w:sz w:val="18"/>
                <w:szCs w:val="20"/>
                <w:lang w:eastAsia="ja-JP"/>
              </w:rPr>
            </w:pPr>
            <w:r>
              <w:rPr>
                <w:rFonts w:ascii="Arial" w:eastAsia="Calibri" w:hAnsi="Arial" w:cs="Arial"/>
                <w:sz w:val="18"/>
                <w:szCs w:val="20"/>
                <w:lang w:eastAsia="zh-CN"/>
              </w:rPr>
              <w:t>9A</w:t>
            </w:r>
            <w:r w:rsidR="002301FB" w:rsidRPr="002301FB">
              <w:rPr>
                <w:rFonts w:ascii="Arial" w:eastAsia="Calibri" w:hAnsi="Arial" w:cs="Arial" w:hint="eastAsia"/>
                <w:sz w:val="18"/>
                <w:szCs w:val="20"/>
                <w:lang w:eastAsia="zh-CN"/>
              </w:rPr>
              <w:t>.3.3.</w:t>
            </w:r>
            <w:r w:rsidR="002301FB" w:rsidRPr="002301FB">
              <w:rPr>
                <w:rFonts w:ascii="Arial" w:eastAsia="等线" w:hAnsi="Arial" w:cs="Arial" w:hint="eastAsia"/>
                <w:sz w:val="18"/>
                <w:szCs w:val="20"/>
                <w:lang w:eastAsia="zh-CN"/>
              </w:rPr>
              <w:t>22</w:t>
            </w:r>
          </w:p>
        </w:tc>
        <w:tc>
          <w:tcPr>
            <w:tcW w:w="4501" w:type="dxa"/>
          </w:tcPr>
          <w:p w14:paraId="769611D5" w14:textId="77777777" w:rsidR="002301FB" w:rsidRPr="00724F58" w:rsidRDefault="002301FB" w:rsidP="002301FB">
            <w:pPr>
              <w:spacing w:after="0" w:line="240" w:lineRule="auto"/>
              <w:jc w:val="center"/>
              <w:rPr>
                <w:rFonts w:ascii="Arial" w:eastAsia="Calibri" w:hAnsi="Arial" w:cs="Arial"/>
                <w:sz w:val="18"/>
                <w:szCs w:val="20"/>
                <w:lang w:eastAsia="ja-JP"/>
              </w:rPr>
            </w:pPr>
          </w:p>
        </w:tc>
      </w:tr>
    </w:tbl>
    <w:p w14:paraId="2BE67D3D" w14:textId="445F4F19" w:rsidR="002301FB" w:rsidRDefault="002301FB" w:rsidP="002301FB">
      <w:pPr>
        <w:spacing w:after="180" w:line="240" w:lineRule="auto"/>
        <w:rPr>
          <w:rFonts w:ascii="Times New Roman" w:eastAsiaTheme="minorEastAsia" w:hAnsi="Times New Roman" w:cs="Times New Roman"/>
          <w:sz w:val="20"/>
          <w:szCs w:val="20"/>
          <w:lang w:eastAsia="zh-CN"/>
        </w:rPr>
      </w:pPr>
    </w:p>
    <w:p w14:paraId="101D40B7" w14:textId="39444560" w:rsidR="00753BFD" w:rsidRPr="00753BFD" w:rsidRDefault="00DF49CC" w:rsidP="00753BFD">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val="en-GB" w:eastAsia="zh-CN"/>
        </w:rPr>
      </w:pPr>
      <w:r>
        <w:rPr>
          <w:rFonts w:ascii="Arial" w:eastAsia="等线" w:hAnsi="Arial" w:cs="Times New Roman" w:hint="eastAsia"/>
          <w:sz w:val="24"/>
          <w:szCs w:val="20"/>
          <w:lang w:eastAsia="zh-CN"/>
        </w:rPr>
        <w:t>9A.</w:t>
      </w:r>
      <w:r w:rsidR="00753BFD" w:rsidRPr="00753BFD">
        <w:rPr>
          <w:rFonts w:ascii="Arial" w:eastAsia="等线" w:hAnsi="Arial" w:cs="Times New Roman"/>
          <w:sz w:val="24"/>
          <w:szCs w:val="20"/>
          <w:lang w:val="en-GB" w:eastAsia="zh-CN"/>
        </w:rPr>
        <w:t>3.</w:t>
      </w:r>
      <w:r w:rsidR="00753BFD" w:rsidRPr="00753BFD">
        <w:rPr>
          <w:rFonts w:ascii="Arial" w:eastAsia="等线" w:hAnsi="Arial" w:cs="Times New Roman" w:hint="eastAsia"/>
          <w:sz w:val="24"/>
          <w:szCs w:val="20"/>
          <w:lang w:eastAsia="zh-CN"/>
        </w:rPr>
        <w:t>2</w:t>
      </w:r>
      <w:r w:rsidR="00753BFD" w:rsidRPr="00753BFD">
        <w:rPr>
          <w:rFonts w:ascii="Arial" w:eastAsia="等线" w:hAnsi="Arial" w:cs="Times New Roman"/>
          <w:sz w:val="24"/>
          <w:szCs w:val="20"/>
          <w:lang w:val="en-GB" w:eastAsia="zh-CN"/>
        </w:rPr>
        <w:t>.</w:t>
      </w:r>
      <w:r>
        <w:rPr>
          <w:rFonts w:ascii="Arial" w:eastAsia="等线" w:hAnsi="Arial" w:cs="Times New Roman"/>
          <w:sz w:val="24"/>
          <w:szCs w:val="20"/>
          <w:lang w:val="en-GB" w:eastAsia="zh-CN"/>
        </w:rPr>
        <w:t>33</w:t>
      </w:r>
      <w:r w:rsidR="00753BFD" w:rsidRPr="00753BFD">
        <w:rPr>
          <w:rFonts w:ascii="Arial" w:eastAsia="等线" w:hAnsi="Arial" w:cs="Times New Roman"/>
          <w:sz w:val="24"/>
          <w:szCs w:val="20"/>
          <w:lang w:val="en-GB" w:eastAsia="zh-CN"/>
        </w:rPr>
        <w:tab/>
      </w:r>
      <w:r w:rsidR="00753BFD" w:rsidRPr="00753BFD">
        <w:rPr>
          <w:rFonts w:ascii="Arial" w:eastAsia="宋体" w:hAnsi="Arial" w:cs="Times New Roman" w:hint="eastAsia"/>
          <w:sz w:val="24"/>
          <w:szCs w:val="20"/>
          <w:lang w:eastAsia="zh-CN"/>
        </w:rPr>
        <w:t xml:space="preserve">TRAINING JOB SETUP </w:t>
      </w:r>
      <w:r w:rsidR="00753BFD" w:rsidRPr="00753BFD">
        <w:rPr>
          <w:rFonts w:ascii="Arial" w:eastAsia="Times New Roman" w:hAnsi="Arial" w:cs="Times New Roman"/>
          <w:sz w:val="24"/>
          <w:szCs w:val="20"/>
          <w:lang w:val="en-GB"/>
        </w:rPr>
        <w:t>REQUEST</w:t>
      </w:r>
    </w:p>
    <w:p w14:paraId="4D4867F9" w14:textId="77777777" w:rsidR="00753BFD" w:rsidRPr="00753BFD" w:rsidRDefault="00753BFD" w:rsidP="00753BFD">
      <w:pPr>
        <w:spacing w:after="180" w:line="240" w:lineRule="auto"/>
        <w:rPr>
          <w:rFonts w:ascii="Times New Roman" w:eastAsia="Calibri" w:hAnsi="Times New Roman" w:cs="Times New Roman"/>
          <w:sz w:val="20"/>
          <w:szCs w:val="20"/>
          <w:lang w:eastAsia="zh-CN"/>
        </w:rPr>
      </w:pPr>
      <w:r w:rsidRPr="00753BFD">
        <w:rPr>
          <w:rFonts w:ascii="Times New Roman" w:eastAsia="Calibri" w:hAnsi="Times New Roman" w:cs="Times New Roman"/>
          <w:sz w:val="20"/>
          <w:szCs w:val="20"/>
          <w:lang w:eastAsia="zh-CN"/>
        </w:rPr>
        <w:t>This message is sent by an xApp to the Near-RT RIC platform to</w:t>
      </w:r>
      <w:r w:rsidRPr="00753BFD">
        <w:rPr>
          <w:rFonts w:ascii="Times New Roman" w:eastAsia="Calibri" w:hAnsi="Times New Roman" w:cs="Times New Roman" w:hint="eastAsia"/>
          <w:sz w:val="20"/>
          <w:szCs w:val="20"/>
          <w:lang w:eastAsia="zh-CN"/>
        </w:rPr>
        <w:t xml:space="preserve"> set up an AI/ML model training job</w:t>
      </w:r>
      <w:r w:rsidRPr="00753BFD">
        <w:rPr>
          <w:rFonts w:ascii="Times New Roman" w:eastAsia="Calibri" w:hAnsi="Times New Roman" w:cs="Times New Roman"/>
          <w:sz w:val="20"/>
          <w:szCs w:val="20"/>
          <w:lang w:eastAsia="zh-CN"/>
        </w:rPr>
        <w:t>.</w:t>
      </w:r>
    </w:p>
    <w:p w14:paraId="6DC99DD6" w14:textId="4D645E41" w:rsidR="00753BFD" w:rsidRDefault="00753BFD" w:rsidP="00753BFD">
      <w:pPr>
        <w:spacing w:after="180" w:line="240" w:lineRule="auto"/>
        <w:rPr>
          <w:rFonts w:ascii="Times New Roman" w:eastAsia="Calibri" w:hAnsi="Times New Roman" w:cs="Times New Roman"/>
          <w:sz w:val="20"/>
          <w:szCs w:val="20"/>
          <w:lang w:eastAsia="zh-CN"/>
        </w:rPr>
      </w:pPr>
      <w:r w:rsidRPr="00753BFD">
        <w:rPr>
          <w:rFonts w:ascii="Times New Roman" w:eastAsia="Calibri" w:hAnsi="Times New Roman" w:cs="Times New Roman"/>
          <w:sz w:val="20"/>
          <w:szCs w:val="20"/>
          <w:lang w:eastAsia="zh-CN"/>
        </w:rPr>
        <w:t>Direction: xApp -&gt; Near-RT RIC platform</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DF49CC" w:rsidRPr="00724F58" w14:paraId="65D2B0B0" w14:textId="77777777" w:rsidTr="0016343C">
        <w:trPr>
          <w:jc w:val="center"/>
        </w:trPr>
        <w:tc>
          <w:tcPr>
            <w:tcW w:w="2126" w:type="dxa"/>
          </w:tcPr>
          <w:p w14:paraId="218282CA"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26E03868"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02E0AA07"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7FE78384"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6FAD48E7" w14:textId="77777777" w:rsidR="00DF49CC" w:rsidRPr="00724F58" w:rsidRDefault="00DF49CC" w:rsidP="0016343C">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DF49CC" w:rsidRPr="00724F58" w14:paraId="47B9E7BF" w14:textId="77777777" w:rsidTr="0016343C">
        <w:trPr>
          <w:jc w:val="center"/>
        </w:trPr>
        <w:tc>
          <w:tcPr>
            <w:tcW w:w="2126" w:type="dxa"/>
          </w:tcPr>
          <w:p w14:paraId="5ED149FE" w14:textId="01C55969"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Message Type</w:t>
            </w:r>
          </w:p>
        </w:tc>
        <w:tc>
          <w:tcPr>
            <w:tcW w:w="1134" w:type="dxa"/>
          </w:tcPr>
          <w:p w14:paraId="1E10915B" w14:textId="0B03C214"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M</w:t>
            </w:r>
          </w:p>
        </w:tc>
        <w:tc>
          <w:tcPr>
            <w:tcW w:w="992" w:type="dxa"/>
          </w:tcPr>
          <w:p w14:paraId="7CA5221A"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661A3BAD" w14:textId="42BA0B02" w:rsidR="00DF49CC" w:rsidRPr="00724F58" w:rsidRDefault="00DF49CC" w:rsidP="00DF49CC">
            <w:pPr>
              <w:spacing w:after="0" w:line="240" w:lineRule="auto"/>
              <w:rPr>
                <w:rFonts w:ascii="Arial" w:eastAsia="Calibri" w:hAnsi="Arial" w:cs="Arial"/>
                <w:sz w:val="18"/>
                <w:szCs w:val="20"/>
                <w:lang w:eastAsia="zh-CN"/>
              </w:rPr>
            </w:pPr>
            <w:r>
              <w:rPr>
                <w:rFonts w:ascii="Arial" w:eastAsia="宋体" w:hAnsi="Arial" w:cs="Arial" w:hint="eastAsia"/>
                <w:sz w:val="18"/>
                <w:szCs w:val="20"/>
                <w:lang w:eastAsia="zh-CN"/>
              </w:rPr>
              <w:t>9A.</w:t>
            </w:r>
            <w:r w:rsidRPr="00753BFD">
              <w:rPr>
                <w:rFonts w:ascii="Arial" w:eastAsia="宋体" w:hAnsi="Arial" w:cs="Arial" w:hint="eastAsia"/>
                <w:sz w:val="18"/>
                <w:szCs w:val="20"/>
                <w:lang w:eastAsia="zh-CN"/>
              </w:rPr>
              <w:t>3.3.1</w:t>
            </w:r>
          </w:p>
        </w:tc>
        <w:tc>
          <w:tcPr>
            <w:tcW w:w="4501" w:type="dxa"/>
          </w:tcPr>
          <w:p w14:paraId="17703BFC" w14:textId="77777777" w:rsidR="00DF49CC" w:rsidRPr="00724F58" w:rsidRDefault="00DF49CC" w:rsidP="00DF49CC">
            <w:pPr>
              <w:spacing w:after="0" w:line="240" w:lineRule="auto"/>
              <w:jc w:val="center"/>
              <w:rPr>
                <w:rFonts w:ascii="Arial" w:eastAsia="Calibri" w:hAnsi="Arial" w:cs="Arial"/>
                <w:sz w:val="18"/>
                <w:szCs w:val="20"/>
                <w:lang w:eastAsia="ja-JP"/>
              </w:rPr>
            </w:pPr>
          </w:p>
        </w:tc>
      </w:tr>
      <w:tr w:rsidR="00DF49CC" w:rsidRPr="00724F58" w14:paraId="0FDAA263" w14:textId="77777777" w:rsidTr="0016343C">
        <w:trPr>
          <w:jc w:val="center"/>
        </w:trPr>
        <w:tc>
          <w:tcPr>
            <w:tcW w:w="2126" w:type="dxa"/>
          </w:tcPr>
          <w:p w14:paraId="41FC62E1" w14:textId="6C3A576C"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Procedure Transaction ID</w:t>
            </w:r>
          </w:p>
        </w:tc>
        <w:tc>
          <w:tcPr>
            <w:tcW w:w="1134" w:type="dxa"/>
          </w:tcPr>
          <w:p w14:paraId="0A6A1913" w14:textId="1538C023"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M</w:t>
            </w:r>
          </w:p>
        </w:tc>
        <w:tc>
          <w:tcPr>
            <w:tcW w:w="992" w:type="dxa"/>
          </w:tcPr>
          <w:p w14:paraId="23509E62"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66D8DD15" w14:textId="3D2FBE2E" w:rsidR="00DF49CC" w:rsidRPr="00724F58" w:rsidRDefault="00DF49CC" w:rsidP="00DF49CC">
            <w:pPr>
              <w:spacing w:after="0" w:line="240" w:lineRule="auto"/>
              <w:rPr>
                <w:rFonts w:ascii="Arial" w:eastAsia="Calibri" w:hAnsi="Arial" w:cs="Arial"/>
                <w:sz w:val="18"/>
                <w:szCs w:val="20"/>
                <w:lang w:eastAsia="ja-JP"/>
              </w:rPr>
            </w:pPr>
            <w:r>
              <w:rPr>
                <w:rFonts w:ascii="Arial" w:eastAsia="宋体" w:hAnsi="Arial" w:cs="Arial" w:hint="eastAsia"/>
                <w:sz w:val="18"/>
                <w:szCs w:val="20"/>
                <w:lang w:eastAsia="zh-CN"/>
              </w:rPr>
              <w:t>10.1.1</w:t>
            </w:r>
          </w:p>
        </w:tc>
        <w:tc>
          <w:tcPr>
            <w:tcW w:w="4501" w:type="dxa"/>
          </w:tcPr>
          <w:p w14:paraId="28A65369" w14:textId="77777777" w:rsidR="00DF49CC" w:rsidRPr="00724F58" w:rsidRDefault="00DF49CC" w:rsidP="00DF49CC">
            <w:pPr>
              <w:spacing w:after="0" w:line="240" w:lineRule="auto"/>
              <w:jc w:val="center"/>
              <w:rPr>
                <w:rFonts w:ascii="Arial" w:eastAsia="Calibri" w:hAnsi="Arial" w:cs="Arial"/>
                <w:sz w:val="18"/>
                <w:szCs w:val="20"/>
                <w:lang w:eastAsia="ja-JP"/>
              </w:rPr>
            </w:pPr>
          </w:p>
        </w:tc>
      </w:tr>
      <w:tr w:rsidR="00DF49CC" w:rsidRPr="00724F58" w14:paraId="42E1C606" w14:textId="77777777" w:rsidTr="0016343C">
        <w:trPr>
          <w:jc w:val="center"/>
        </w:trPr>
        <w:tc>
          <w:tcPr>
            <w:tcW w:w="2126" w:type="dxa"/>
          </w:tcPr>
          <w:p w14:paraId="51946F21" w14:textId="6B9FBEC7"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宋体" w:hAnsi="Arial" w:cs="Arial"/>
                <w:sz w:val="18"/>
                <w:szCs w:val="20"/>
                <w:lang w:eastAsia="zh-CN"/>
              </w:rPr>
              <w:t>Training</w:t>
            </w:r>
            <w:r w:rsidRPr="00753BFD">
              <w:rPr>
                <w:rFonts w:ascii="Arial" w:eastAsia="宋体" w:hAnsi="Arial" w:cs="Arial" w:hint="eastAsia"/>
                <w:sz w:val="18"/>
                <w:szCs w:val="20"/>
                <w:lang w:eastAsia="zh-CN"/>
              </w:rPr>
              <w:t xml:space="preserve"> </w:t>
            </w:r>
            <w:r w:rsidRPr="00753BFD">
              <w:rPr>
                <w:rFonts w:ascii="Arial" w:eastAsia="宋体" w:hAnsi="Arial" w:cs="Arial"/>
                <w:sz w:val="18"/>
                <w:szCs w:val="20"/>
                <w:lang w:eastAsia="zh-CN"/>
              </w:rPr>
              <w:t>Job</w:t>
            </w:r>
            <w:r w:rsidRPr="00753BFD">
              <w:rPr>
                <w:rFonts w:ascii="Arial" w:eastAsia="宋体" w:hAnsi="Arial" w:cs="Arial" w:hint="eastAsia"/>
                <w:sz w:val="18"/>
                <w:szCs w:val="20"/>
                <w:lang w:eastAsia="zh-CN"/>
              </w:rPr>
              <w:t xml:space="preserve"> </w:t>
            </w:r>
            <w:r w:rsidRPr="00753BFD">
              <w:rPr>
                <w:rFonts w:ascii="Arial" w:eastAsia="宋体" w:hAnsi="Arial" w:cs="Arial"/>
                <w:sz w:val="18"/>
                <w:szCs w:val="20"/>
                <w:lang w:eastAsia="zh-CN"/>
              </w:rPr>
              <w:t>Description</w:t>
            </w:r>
          </w:p>
        </w:tc>
        <w:tc>
          <w:tcPr>
            <w:tcW w:w="1134" w:type="dxa"/>
          </w:tcPr>
          <w:p w14:paraId="4678238C" w14:textId="6A66D0DA" w:rsidR="00DF49CC" w:rsidRPr="00724F58" w:rsidRDefault="00DF49CC" w:rsidP="00DF49CC">
            <w:pPr>
              <w:spacing w:after="0" w:line="240" w:lineRule="auto"/>
              <w:rPr>
                <w:rFonts w:ascii="Arial" w:eastAsia="等线" w:hAnsi="Arial" w:cs="Arial"/>
                <w:sz w:val="18"/>
                <w:szCs w:val="20"/>
                <w:lang w:eastAsia="zh-CN"/>
              </w:rPr>
            </w:pPr>
            <w:r w:rsidRPr="00753BFD">
              <w:rPr>
                <w:rFonts w:ascii="Arial" w:eastAsia="宋体" w:hAnsi="Arial" w:cs="Arial" w:hint="eastAsia"/>
                <w:sz w:val="18"/>
                <w:szCs w:val="20"/>
                <w:lang w:eastAsia="zh-CN"/>
              </w:rPr>
              <w:t>M</w:t>
            </w:r>
          </w:p>
        </w:tc>
        <w:tc>
          <w:tcPr>
            <w:tcW w:w="992" w:type="dxa"/>
          </w:tcPr>
          <w:p w14:paraId="09F8948B"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20675471" w14:textId="7645208B" w:rsidR="00DF49CC" w:rsidRPr="00724F58" w:rsidRDefault="00DF49CC" w:rsidP="00DF49CC">
            <w:pPr>
              <w:spacing w:after="0" w:line="240" w:lineRule="auto"/>
              <w:rPr>
                <w:rFonts w:ascii="Arial" w:eastAsia="宋体" w:hAnsi="Arial" w:cs="Arial"/>
                <w:sz w:val="18"/>
                <w:szCs w:val="20"/>
                <w:lang w:eastAsia="zh-CN"/>
              </w:rPr>
            </w:pPr>
            <w:r>
              <w:rPr>
                <w:rFonts w:ascii="Arial" w:eastAsia="Calibri" w:hAnsi="Arial" w:cs="Arial" w:hint="eastAsia"/>
                <w:sz w:val="18"/>
                <w:szCs w:val="20"/>
                <w:lang w:eastAsia="zh-CN"/>
              </w:rPr>
              <w:t>9A.</w:t>
            </w:r>
            <w:r w:rsidRPr="00753BFD">
              <w:rPr>
                <w:rFonts w:ascii="Arial" w:eastAsia="Calibri" w:hAnsi="Arial" w:cs="Arial" w:hint="eastAsia"/>
                <w:sz w:val="18"/>
                <w:szCs w:val="20"/>
                <w:lang w:eastAsia="zh-CN"/>
              </w:rPr>
              <w:t>3.3.11</w:t>
            </w:r>
          </w:p>
        </w:tc>
        <w:tc>
          <w:tcPr>
            <w:tcW w:w="4501" w:type="dxa"/>
          </w:tcPr>
          <w:p w14:paraId="371F3284" w14:textId="77777777" w:rsidR="00DF49CC" w:rsidRPr="00724F58" w:rsidRDefault="00DF49CC" w:rsidP="00DF49CC">
            <w:pPr>
              <w:spacing w:after="0" w:line="240" w:lineRule="auto"/>
              <w:jc w:val="center"/>
              <w:rPr>
                <w:rFonts w:ascii="Arial" w:eastAsia="Calibri" w:hAnsi="Arial" w:cs="Arial"/>
                <w:sz w:val="18"/>
                <w:szCs w:val="20"/>
                <w:lang w:eastAsia="ja-JP"/>
              </w:rPr>
            </w:pPr>
          </w:p>
        </w:tc>
      </w:tr>
    </w:tbl>
    <w:p w14:paraId="0D9AF023" w14:textId="77777777" w:rsidR="00753BFD" w:rsidRPr="00753BFD" w:rsidRDefault="00753BFD" w:rsidP="00753BFD">
      <w:pPr>
        <w:spacing w:after="180" w:line="240" w:lineRule="auto"/>
        <w:rPr>
          <w:rFonts w:ascii="Times New Roman" w:eastAsia="Yu Mincho" w:hAnsi="Times New Roman" w:cs="Times New Roman"/>
          <w:b/>
          <w:bCs/>
          <w:color w:val="FF0000"/>
          <w:sz w:val="20"/>
          <w:szCs w:val="20"/>
        </w:rPr>
      </w:pPr>
    </w:p>
    <w:p w14:paraId="0BFB287D" w14:textId="15F884F8" w:rsidR="00753BFD" w:rsidRPr="00753BFD" w:rsidRDefault="00DF49CC" w:rsidP="00753BFD">
      <w:pPr>
        <w:keepNext/>
        <w:keepLines/>
        <w:overflowPunct w:val="0"/>
        <w:autoSpaceDE w:val="0"/>
        <w:autoSpaceDN w:val="0"/>
        <w:adjustRightInd w:val="0"/>
        <w:spacing w:before="120" w:after="180" w:line="240" w:lineRule="auto"/>
        <w:ind w:left="1418" w:hanging="1418"/>
        <w:textAlignment w:val="baseline"/>
        <w:outlineLvl w:val="3"/>
        <w:rPr>
          <w:rFonts w:ascii="Arial" w:eastAsia="宋体" w:hAnsi="Arial" w:cs="Times New Roman"/>
          <w:sz w:val="24"/>
          <w:szCs w:val="20"/>
          <w:lang w:eastAsia="zh-CN"/>
        </w:rPr>
      </w:pPr>
      <w:r>
        <w:rPr>
          <w:rFonts w:ascii="Arial" w:eastAsia="等线" w:hAnsi="Arial" w:cs="Times New Roman" w:hint="eastAsia"/>
          <w:sz w:val="24"/>
          <w:szCs w:val="20"/>
          <w:lang w:eastAsia="zh-CN"/>
        </w:rPr>
        <w:lastRenderedPageBreak/>
        <w:t>9A.</w:t>
      </w:r>
      <w:r w:rsidR="00753BFD" w:rsidRPr="00753BFD">
        <w:rPr>
          <w:rFonts w:ascii="Arial" w:eastAsia="等线" w:hAnsi="Arial" w:cs="Times New Roman"/>
          <w:sz w:val="24"/>
          <w:szCs w:val="20"/>
          <w:lang w:val="en-GB" w:eastAsia="zh-CN"/>
        </w:rPr>
        <w:t>3.</w:t>
      </w:r>
      <w:r w:rsidR="00753BFD" w:rsidRPr="00753BFD">
        <w:rPr>
          <w:rFonts w:ascii="Arial" w:eastAsia="等线" w:hAnsi="Arial" w:cs="Times New Roman" w:hint="eastAsia"/>
          <w:sz w:val="24"/>
          <w:szCs w:val="20"/>
          <w:lang w:eastAsia="zh-CN"/>
        </w:rPr>
        <w:t>2</w:t>
      </w:r>
      <w:r w:rsidR="00753BFD" w:rsidRPr="00753BFD">
        <w:rPr>
          <w:rFonts w:ascii="Arial" w:eastAsia="等线" w:hAnsi="Arial" w:cs="Times New Roman"/>
          <w:sz w:val="24"/>
          <w:szCs w:val="20"/>
          <w:lang w:val="en-GB" w:eastAsia="zh-CN"/>
        </w:rPr>
        <w:t>.</w:t>
      </w:r>
      <w:r>
        <w:rPr>
          <w:rFonts w:ascii="Arial" w:eastAsia="等线" w:hAnsi="Arial" w:cs="Times New Roman"/>
          <w:sz w:val="24"/>
          <w:szCs w:val="20"/>
          <w:lang w:eastAsia="zh-CN"/>
        </w:rPr>
        <w:t>34</w:t>
      </w:r>
      <w:r w:rsidR="00753BFD" w:rsidRPr="00753BFD">
        <w:rPr>
          <w:rFonts w:ascii="Arial" w:eastAsia="等线" w:hAnsi="Arial" w:cs="Times New Roman"/>
          <w:sz w:val="24"/>
          <w:szCs w:val="20"/>
          <w:lang w:val="en-GB" w:eastAsia="zh-CN"/>
        </w:rPr>
        <w:tab/>
      </w:r>
      <w:r w:rsidR="00753BFD" w:rsidRPr="00753BFD">
        <w:rPr>
          <w:rFonts w:ascii="Arial" w:eastAsia="宋体" w:hAnsi="Arial" w:cs="Times New Roman" w:hint="eastAsia"/>
          <w:sz w:val="24"/>
          <w:szCs w:val="20"/>
          <w:lang w:eastAsia="zh-CN"/>
        </w:rPr>
        <w:t xml:space="preserve">TRAINING JOB SETUP </w:t>
      </w:r>
      <w:r w:rsidR="00753BFD" w:rsidRPr="00753BFD">
        <w:rPr>
          <w:rFonts w:ascii="Arial" w:eastAsia="Times New Roman" w:hAnsi="Arial" w:cs="Times New Roman"/>
          <w:sz w:val="24"/>
          <w:szCs w:val="20"/>
          <w:lang w:val="en-GB"/>
        </w:rPr>
        <w:t>RE</w:t>
      </w:r>
      <w:r w:rsidR="00753BFD" w:rsidRPr="00753BFD">
        <w:rPr>
          <w:rFonts w:ascii="Arial" w:eastAsia="宋体" w:hAnsi="Arial" w:cs="Times New Roman" w:hint="eastAsia"/>
          <w:sz w:val="24"/>
          <w:szCs w:val="20"/>
          <w:lang w:eastAsia="zh-CN"/>
        </w:rPr>
        <w:t>SPONSE</w:t>
      </w:r>
    </w:p>
    <w:p w14:paraId="3D4CF89C" w14:textId="77777777" w:rsidR="00753BFD" w:rsidRPr="00753BFD" w:rsidRDefault="00753BFD" w:rsidP="00753BFD">
      <w:pPr>
        <w:spacing w:after="180" w:line="240" w:lineRule="auto"/>
        <w:rPr>
          <w:rFonts w:ascii="Times New Roman" w:eastAsia="Calibri" w:hAnsi="Times New Roman" w:cs="Times New Roman"/>
          <w:sz w:val="20"/>
          <w:szCs w:val="20"/>
          <w:lang w:eastAsia="zh-CN"/>
        </w:rPr>
      </w:pPr>
      <w:r w:rsidRPr="00753BFD">
        <w:rPr>
          <w:rFonts w:ascii="Times New Roman" w:eastAsia="Calibri" w:hAnsi="Times New Roman" w:cs="Times New Roman"/>
          <w:sz w:val="20"/>
          <w:szCs w:val="20"/>
          <w:lang w:eastAsia="zh-CN"/>
        </w:rPr>
        <w:t>This message is sent by Near-RT RIC platform to</w:t>
      </w:r>
      <w:r w:rsidRPr="00753BFD">
        <w:rPr>
          <w:rFonts w:ascii="Times New Roman" w:eastAsia="Calibri" w:hAnsi="Times New Roman" w:cs="Times New Roman" w:hint="eastAsia"/>
          <w:sz w:val="20"/>
          <w:szCs w:val="20"/>
          <w:lang w:eastAsia="zh-CN"/>
        </w:rPr>
        <w:t xml:space="preserve"> the</w:t>
      </w:r>
      <w:r w:rsidRPr="00753BFD">
        <w:rPr>
          <w:rFonts w:ascii="Times New Roman" w:eastAsia="Calibri" w:hAnsi="Times New Roman" w:cs="Times New Roman"/>
          <w:sz w:val="20"/>
          <w:szCs w:val="20"/>
          <w:lang w:eastAsia="zh-CN"/>
        </w:rPr>
        <w:t xml:space="preserve"> xApp to indicate success</w:t>
      </w:r>
      <w:r w:rsidRPr="00753BFD">
        <w:rPr>
          <w:rFonts w:ascii="Times New Roman" w:eastAsia="Calibri" w:hAnsi="Times New Roman" w:cs="Times New Roman" w:hint="eastAsia"/>
          <w:sz w:val="20"/>
          <w:szCs w:val="20"/>
          <w:lang w:eastAsia="zh-CN"/>
        </w:rPr>
        <w:t xml:space="preserve"> of setting up an AI/ML model training job</w:t>
      </w:r>
      <w:r w:rsidRPr="00753BFD">
        <w:rPr>
          <w:rFonts w:ascii="Times New Roman" w:eastAsia="Calibri" w:hAnsi="Times New Roman" w:cs="Times New Roman"/>
          <w:sz w:val="20"/>
          <w:szCs w:val="20"/>
          <w:lang w:eastAsia="zh-CN"/>
        </w:rPr>
        <w:t>.</w:t>
      </w:r>
    </w:p>
    <w:p w14:paraId="4CEA5129" w14:textId="0AE7828E" w:rsidR="00753BFD" w:rsidRDefault="00753BFD" w:rsidP="00753BFD">
      <w:pPr>
        <w:spacing w:after="180" w:line="240" w:lineRule="auto"/>
        <w:rPr>
          <w:rFonts w:ascii="Times New Roman" w:eastAsia="Calibri" w:hAnsi="Times New Roman" w:cs="Times New Roman"/>
          <w:sz w:val="20"/>
          <w:szCs w:val="20"/>
          <w:lang w:eastAsia="zh-CN"/>
        </w:rPr>
      </w:pPr>
      <w:r w:rsidRPr="00753BFD">
        <w:rPr>
          <w:rFonts w:ascii="Times New Roman" w:eastAsia="Calibri" w:hAnsi="Times New Roman" w:cs="Times New Roman"/>
          <w:sz w:val="20"/>
          <w:szCs w:val="20"/>
          <w:lang w:eastAsia="zh-CN"/>
        </w:rPr>
        <w:t>Direction: Near-RT RIC platform -&gt;</w:t>
      </w:r>
      <w:r w:rsidRPr="00753BFD">
        <w:rPr>
          <w:rFonts w:ascii="Times New Roman" w:eastAsia="Calibri" w:hAnsi="Times New Roman" w:cs="Times New Roman" w:hint="eastAsia"/>
          <w:sz w:val="20"/>
          <w:szCs w:val="20"/>
          <w:lang w:eastAsia="zh-CN"/>
        </w:rPr>
        <w:t xml:space="preserve"> </w:t>
      </w:r>
      <w:r w:rsidRPr="00753BFD">
        <w:rPr>
          <w:rFonts w:ascii="Times New Roman" w:eastAsia="Calibri" w:hAnsi="Times New Roman" w:cs="Times New Roman"/>
          <w:sz w:val="20"/>
          <w:szCs w:val="20"/>
          <w:lang w:eastAsia="zh-CN"/>
        </w:rPr>
        <w:t>xApp</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DF49CC" w:rsidRPr="00724F58" w14:paraId="7A7F2C6E" w14:textId="77777777" w:rsidTr="0016343C">
        <w:trPr>
          <w:jc w:val="center"/>
        </w:trPr>
        <w:tc>
          <w:tcPr>
            <w:tcW w:w="2126" w:type="dxa"/>
          </w:tcPr>
          <w:p w14:paraId="3EF5C2D0"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753F7AAE"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1F524C3D"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334390B6"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421353B5" w14:textId="77777777" w:rsidR="00DF49CC" w:rsidRPr="00724F58" w:rsidRDefault="00DF49CC" w:rsidP="0016343C">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DF49CC" w:rsidRPr="00724F58" w14:paraId="75CB9FC5" w14:textId="77777777" w:rsidTr="0016343C">
        <w:trPr>
          <w:jc w:val="center"/>
        </w:trPr>
        <w:tc>
          <w:tcPr>
            <w:tcW w:w="2126" w:type="dxa"/>
          </w:tcPr>
          <w:p w14:paraId="7BD86474" w14:textId="4AFAE597"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Message Type</w:t>
            </w:r>
          </w:p>
        </w:tc>
        <w:tc>
          <w:tcPr>
            <w:tcW w:w="1134" w:type="dxa"/>
          </w:tcPr>
          <w:p w14:paraId="3792B6F1" w14:textId="16469C56"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M</w:t>
            </w:r>
          </w:p>
        </w:tc>
        <w:tc>
          <w:tcPr>
            <w:tcW w:w="992" w:type="dxa"/>
          </w:tcPr>
          <w:p w14:paraId="12811EAF"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7E82DEF6" w14:textId="54FE6603" w:rsidR="00DF49CC" w:rsidRPr="00724F58" w:rsidRDefault="00DF49CC" w:rsidP="00DF49CC">
            <w:pPr>
              <w:spacing w:after="0" w:line="240" w:lineRule="auto"/>
              <w:rPr>
                <w:rFonts w:ascii="Arial" w:eastAsia="Calibri" w:hAnsi="Arial" w:cs="Arial"/>
                <w:sz w:val="18"/>
                <w:szCs w:val="20"/>
                <w:lang w:eastAsia="zh-CN"/>
              </w:rPr>
            </w:pPr>
            <w:r>
              <w:rPr>
                <w:rFonts w:ascii="Arial" w:eastAsia="宋体" w:hAnsi="Arial" w:cs="Arial" w:hint="eastAsia"/>
                <w:sz w:val="18"/>
                <w:szCs w:val="20"/>
                <w:lang w:eastAsia="zh-CN"/>
              </w:rPr>
              <w:t>9A.</w:t>
            </w:r>
            <w:r w:rsidRPr="00753BFD">
              <w:rPr>
                <w:rFonts w:ascii="Arial" w:eastAsia="宋体" w:hAnsi="Arial" w:cs="Arial" w:hint="eastAsia"/>
                <w:sz w:val="18"/>
                <w:szCs w:val="20"/>
                <w:lang w:eastAsia="zh-CN"/>
              </w:rPr>
              <w:t>3.3.1</w:t>
            </w:r>
          </w:p>
        </w:tc>
        <w:tc>
          <w:tcPr>
            <w:tcW w:w="4501" w:type="dxa"/>
          </w:tcPr>
          <w:p w14:paraId="7DB076D4" w14:textId="77777777" w:rsidR="00DF49CC" w:rsidRPr="00724F58" w:rsidRDefault="00DF49CC" w:rsidP="00DF49CC">
            <w:pPr>
              <w:spacing w:after="0" w:line="240" w:lineRule="auto"/>
              <w:jc w:val="center"/>
              <w:rPr>
                <w:rFonts w:ascii="Arial" w:eastAsia="Calibri" w:hAnsi="Arial" w:cs="Arial"/>
                <w:sz w:val="18"/>
                <w:szCs w:val="20"/>
                <w:lang w:eastAsia="ja-JP"/>
              </w:rPr>
            </w:pPr>
          </w:p>
        </w:tc>
      </w:tr>
      <w:tr w:rsidR="00DF49CC" w:rsidRPr="00724F58" w14:paraId="3EB80BE3" w14:textId="77777777" w:rsidTr="0016343C">
        <w:trPr>
          <w:jc w:val="center"/>
        </w:trPr>
        <w:tc>
          <w:tcPr>
            <w:tcW w:w="2126" w:type="dxa"/>
          </w:tcPr>
          <w:p w14:paraId="1FBD330B" w14:textId="457EFA0C"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Procedure Transaction ID</w:t>
            </w:r>
          </w:p>
        </w:tc>
        <w:tc>
          <w:tcPr>
            <w:tcW w:w="1134" w:type="dxa"/>
          </w:tcPr>
          <w:p w14:paraId="385BE4D2" w14:textId="334B6C83"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M</w:t>
            </w:r>
          </w:p>
        </w:tc>
        <w:tc>
          <w:tcPr>
            <w:tcW w:w="992" w:type="dxa"/>
          </w:tcPr>
          <w:p w14:paraId="38660C21"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3DEC1E89" w14:textId="6F8EA25F" w:rsidR="00DF49CC" w:rsidRPr="00724F58" w:rsidRDefault="00DF49CC" w:rsidP="00DF49CC">
            <w:pPr>
              <w:spacing w:after="0" w:line="240" w:lineRule="auto"/>
              <w:rPr>
                <w:rFonts w:ascii="Arial" w:eastAsia="Calibri" w:hAnsi="Arial" w:cs="Arial"/>
                <w:sz w:val="18"/>
                <w:szCs w:val="20"/>
                <w:lang w:eastAsia="ja-JP"/>
              </w:rPr>
            </w:pPr>
            <w:r>
              <w:rPr>
                <w:rFonts w:ascii="Arial" w:eastAsia="宋体" w:hAnsi="Arial" w:cs="Arial" w:hint="eastAsia"/>
                <w:sz w:val="18"/>
                <w:szCs w:val="20"/>
                <w:lang w:eastAsia="zh-CN"/>
              </w:rPr>
              <w:t>10.1.1</w:t>
            </w:r>
          </w:p>
        </w:tc>
        <w:tc>
          <w:tcPr>
            <w:tcW w:w="4501" w:type="dxa"/>
          </w:tcPr>
          <w:p w14:paraId="265C51BA" w14:textId="77777777" w:rsidR="00DF49CC" w:rsidRPr="00724F58" w:rsidRDefault="00DF49CC" w:rsidP="00DF49CC">
            <w:pPr>
              <w:spacing w:after="0" w:line="240" w:lineRule="auto"/>
              <w:jc w:val="center"/>
              <w:rPr>
                <w:rFonts w:ascii="Arial" w:eastAsia="Calibri" w:hAnsi="Arial" w:cs="Arial"/>
                <w:sz w:val="18"/>
                <w:szCs w:val="20"/>
                <w:lang w:eastAsia="ja-JP"/>
              </w:rPr>
            </w:pPr>
          </w:p>
        </w:tc>
      </w:tr>
      <w:tr w:rsidR="00DF49CC" w:rsidRPr="00724F58" w14:paraId="58E241B1" w14:textId="77777777" w:rsidTr="0016343C">
        <w:trPr>
          <w:jc w:val="center"/>
        </w:trPr>
        <w:tc>
          <w:tcPr>
            <w:tcW w:w="2126" w:type="dxa"/>
          </w:tcPr>
          <w:p w14:paraId="35ACC999" w14:textId="4DF80CF9"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宋体" w:hAnsi="Arial" w:cs="Arial" w:hint="eastAsia"/>
                <w:sz w:val="18"/>
                <w:szCs w:val="20"/>
                <w:lang w:eastAsia="zh-CN"/>
              </w:rPr>
              <w:t xml:space="preserve">Training </w:t>
            </w:r>
            <w:r w:rsidRPr="00753BFD">
              <w:rPr>
                <w:rFonts w:ascii="Arial" w:eastAsia="宋体" w:hAnsi="Arial" w:cs="Arial"/>
                <w:sz w:val="18"/>
                <w:szCs w:val="20"/>
                <w:lang w:eastAsia="zh-CN"/>
              </w:rPr>
              <w:t>Job</w:t>
            </w:r>
            <w:r w:rsidRPr="00753BFD">
              <w:rPr>
                <w:rFonts w:ascii="Arial" w:eastAsia="宋体" w:hAnsi="Arial" w:cs="Arial" w:hint="eastAsia"/>
                <w:sz w:val="18"/>
                <w:szCs w:val="20"/>
                <w:lang w:eastAsia="zh-CN"/>
              </w:rPr>
              <w:t xml:space="preserve"> </w:t>
            </w:r>
            <w:r w:rsidRPr="00753BFD">
              <w:rPr>
                <w:rFonts w:ascii="Arial" w:eastAsia="宋体" w:hAnsi="Arial" w:cs="Arial"/>
                <w:sz w:val="18"/>
                <w:szCs w:val="20"/>
                <w:lang w:eastAsia="zh-CN"/>
              </w:rPr>
              <w:t>ID</w:t>
            </w:r>
          </w:p>
        </w:tc>
        <w:tc>
          <w:tcPr>
            <w:tcW w:w="1134" w:type="dxa"/>
          </w:tcPr>
          <w:p w14:paraId="40BECD05" w14:textId="40168D0A" w:rsidR="00DF49CC" w:rsidRPr="00724F58" w:rsidRDefault="00DF49CC" w:rsidP="00DF49CC">
            <w:pPr>
              <w:spacing w:after="0" w:line="240" w:lineRule="auto"/>
              <w:rPr>
                <w:rFonts w:ascii="Arial" w:eastAsia="等线" w:hAnsi="Arial" w:cs="Arial"/>
                <w:sz w:val="18"/>
                <w:szCs w:val="20"/>
                <w:lang w:eastAsia="zh-CN"/>
              </w:rPr>
            </w:pPr>
            <w:r w:rsidRPr="00753BFD">
              <w:rPr>
                <w:rFonts w:ascii="Arial" w:eastAsia="宋体" w:hAnsi="Arial" w:cs="Arial" w:hint="eastAsia"/>
                <w:sz w:val="18"/>
                <w:szCs w:val="20"/>
                <w:lang w:eastAsia="zh-CN"/>
              </w:rPr>
              <w:t>M</w:t>
            </w:r>
          </w:p>
        </w:tc>
        <w:tc>
          <w:tcPr>
            <w:tcW w:w="992" w:type="dxa"/>
          </w:tcPr>
          <w:p w14:paraId="72CC1BDE"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1B5618CC" w14:textId="3E9C621F" w:rsidR="00DF49CC" w:rsidRPr="00724F58" w:rsidRDefault="00DF49CC" w:rsidP="00DF49CC">
            <w:pPr>
              <w:spacing w:after="0" w:line="240" w:lineRule="auto"/>
              <w:rPr>
                <w:rFonts w:ascii="Arial" w:eastAsia="宋体" w:hAnsi="Arial" w:cs="Arial"/>
                <w:sz w:val="18"/>
                <w:szCs w:val="20"/>
                <w:lang w:eastAsia="zh-CN"/>
              </w:rPr>
            </w:pPr>
            <w:r>
              <w:rPr>
                <w:rFonts w:ascii="Arial" w:eastAsia="Calibri" w:hAnsi="Arial" w:cs="Arial" w:hint="eastAsia"/>
                <w:sz w:val="18"/>
                <w:szCs w:val="20"/>
                <w:lang w:eastAsia="zh-CN"/>
              </w:rPr>
              <w:t>9A.</w:t>
            </w:r>
            <w:r w:rsidRPr="00753BFD">
              <w:rPr>
                <w:rFonts w:ascii="Arial" w:eastAsia="Calibri" w:hAnsi="Arial" w:cs="Arial" w:hint="eastAsia"/>
                <w:sz w:val="18"/>
                <w:szCs w:val="20"/>
                <w:lang w:eastAsia="zh-CN"/>
              </w:rPr>
              <w:t>3.3.12</w:t>
            </w:r>
          </w:p>
        </w:tc>
        <w:tc>
          <w:tcPr>
            <w:tcW w:w="4501" w:type="dxa"/>
          </w:tcPr>
          <w:p w14:paraId="51021B68" w14:textId="77777777" w:rsidR="00DF49CC" w:rsidRPr="00724F58" w:rsidRDefault="00DF49CC" w:rsidP="00DF49CC">
            <w:pPr>
              <w:spacing w:after="0" w:line="240" w:lineRule="auto"/>
              <w:jc w:val="center"/>
              <w:rPr>
                <w:rFonts w:ascii="Arial" w:eastAsia="Calibri" w:hAnsi="Arial" w:cs="Arial"/>
                <w:sz w:val="18"/>
                <w:szCs w:val="20"/>
                <w:lang w:eastAsia="ja-JP"/>
              </w:rPr>
            </w:pPr>
          </w:p>
        </w:tc>
      </w:tr>
    </w:tbl>
    <w:p w14:paraId="06DB6514" w14:textId="77777777" w:rsidR="00753BFD" w:rsidRPr="00753BFD" w:rsidRDefault="00753BFD" w:rsidP="00753BFD">
      <w:pPr>
        <w:spacing w:after="180" w:line="240" w:lineRule="auto"/>
        <w:rPr>
          <w:rFonts w:ascii="Times New Roman" w:eastAsia="Yu Mincho" w:hAnsi="Times New Roman" w:cs="Times New Roman"/>
          <w:b/>
          <w:bCs/>
          <w:color w:val="FF0000"/>
          <w:sz w:val="20"/>
          <w:szCs w:val="20"/>
        </w:rPr>
      </w:pPr>
    </w:p>
    <w:p w14:paraId="29C16DDC" w14:textId="7A11EDAA" w:rsidR="00753BFD" w:rsidRPr="00753BFD" w:rsidRDefault="00DF49CC" w:rsidP="00753BFD">
      <w:pPr>
        <w:keepNext/>
        <w:keepLines/>
        <w:overflowPunct w:val="0"/>
        <w:autoSpaceDE w:val="0"/>
        <w:autoSpaceDN w:val="0"/>
        <w:adjustRightInd w:val="0"/>
        <w:spacing w:before="120" w:after="180" w:line="240" w:lineRule="auto"/>
        <w:ind w:left="1418" w:hanging="1418"/>
        <w:textAlignment w:val="baseline"/>
        <w:outlineLvl w:val="3"/>
        <w:rPr>
          <w:rFonts w:ascii="Arial" w:eastAsia="宋体" w:hAnsi="Arial" w:cs="Times New Roman"/>
          <w:sz w:val="24"/>
          <w:szCs w:val="20"/>
          <w:lang w:eastAsia="zh-CN"/>
        </w:rPr>
      </w:pPr>
      <w:r>
        <w:rPr>
          <w:rFonts w:ascii="Arial" w:eastAsia="等线" w:hAnsi="Arial" w:cs="Times New Roman" w:hint="eastAsia"/>
          <w:sz w:val="24"/>
          <w:szCs w:val="20"/>
          <w:lang w:eastAsia="zh-CN"/>
        </w:rPr>
        <w:t>9A.</w:t>
      </w:r>
      <w:r w:rsidR="00753BFD" w:rsidRPr="00753BFD">
        <w:rPr>
          <w:rFonts w:ascii="Arial" w:eastAsia="等线" w:hAnsi="Arial" w:cs="Times New Roman"/>
          <w:sz w:val="24"/>
          <w:szCs w:val="20"/>
          <w:lang w:val="en-GB" w:eastAsia="zh-CN"/>
        </w:rPr>
        <w:t>3.</w:t>
      </w:r>
      <w:r w:rsidR="00753BFD" w:rsidRPr="00753BFD">
        <w:rPr>
          <w:rFonts w:ascii="Arial" w:eastAsia="等线" w:hAnsi="Arial" w:cs="Times New Roman" w:hint="eastAsia"/>
          <w:sz w:val="24"/>
          <w:szCs w:val="20"/>
          <w:lang w:eastAsia="zh-CN"/>
        </w:rPr>
        <w:t>2</w:t>
      </w:r>
      <w:r w:rsidR="00753BFD" w:rsidRPr="00753BFD">
        <w:rPr>
          <w:rFonts w:ascii="Arial" w:eastAsia="等线" w:hAnsi="Arial" w:cs="Times New Roman"/>
          <w:sz w:val="24"/>
          <w:szCs w:val="20"/>
          <w:lang w:val="en-GB" w:eastAsia="zh-CN"/>
        </w:rPr>
        <w:t>.</w:t>
      </w:r>
      <w:r w:rsidR="00753BFD" w:rsidRPr="00753BFD">
        <w:rPr>
          <w:rFonts w:ascii="Arial" w:eastAsia="等线" w:hAnsi="Arial" w:cs="Times New Roman" w:hint="eastAsia"/>
          <w:sz w:val="24"/>
          <w:szCs w:val="20"/>
          <w:lang w:eastAsia="zh-CN"/>
        </w:rPr>
        <w:t>3</w:t>
      </w:r>
      <w:r>
        <w:rPr>
          <w:rFonts w:ascii="Arial" w:eastAsia="等线" w:hAnsi="Arial" w:cs="Times New Roman"/>
          <w:sz w:val="24"/>
          <w:szCs w:val="20"/>
          <w:lang w:eastAsia="zh-CN"/>
        </w:rPr>
        <w:t>5</w:t>
      </w:r>
      <w:r w:rsidR="00753BFD" w:rsidRPr="00753BFD">
        <w:rPr>
          <w:rFonts w:ascii="Arial" w:eastAsia="等线" w:hAnsi="Arial" w:cs="Times New Roman"/>
          <w:sz w:val="24"/>
          <w:szCs w:val="20"/>
          <w:lang w:val="en-GB" w:eastAsia="zh-CN"/>
        </w:rPr>
        <w:tab/>
      </w:r>
      <w:r w:rsidR="00753BFD" w:rsidRPr="00753BFD">
        <w:rPr>
          <w:rFonts w:ascii="Arial" w:eastAsia="宋体" w:hAnsi="Arial" w:cs="Times New Roman" w:hint="eastAsia"/>
          <w:sz w:val="24"/>
          <w:szCs w:val="20"/>
          <w:lang w:eastAsia="zh-CN"/>
        </w:rPr>
        <w:t>TRAINING JOB SETUP FAILURE</w:t>
      </w:r>
    </w:p>
    <w:p w14:paraId="7CA0503C" w14:textId="77777777" w:rsidR="00753BFD" w:rsidRPr="00753BFD" w:rsidRDefault="00753BFD" w:rsidP="00753BFD">
      <w:pPr>
        <w:spacing w:after="180" w:line="240" w:lineRule="auto"/>
        <w:rPr>
          <w:rFonts w:ascii="Times New Roman" w:eastAsia="Calibri" w:hAnsi="Times New Roman" w:cs="Times New Roman"/>
          <w:sz w:val="20"/>
          <w:szCs w:val="20"/>
          <w:lang w:eastAsia="zh-CN"/>
        </w:rPr>
      </w:pPr>
      <w:r w:rsidRPr="00753BFD">
        <w:rPr>
          <w:rFonts w:ascii="Times New Roman" w:eastAsia="Calibri" w:hAnsi="Times New Roman" w:cs="Times New Roman"/>
          <w:sz w:val="20"/>
          <w:szCs w:val="20"/>
          <w:lang w:eastAsia="zh-CN"/>
        </w:rPr>
        <w:t>This message is sent by Near-RT RIC platform to</w:t>
      </w:r>
      <w:r w:rsidRPr="00753BFD">
        <w:rPr>
          <w:rFonts w:ascii="Times New Roman" w:eastAsia="Calibri" w:hAnsi="Times New Roman" w:cs="Times New Roman" w:hint="eastAsia"/>
          <w:sz w:val="20"/>
          <w:szCs w:val="20"/>
          <w:lang w:eastAsia="zh-CN"/>
        </w:rPr>
        <w:t xml:space="preserve"> the</w:t>
      </w:r>
      <w:r w:rsidRPr="00753BFD">
        <w:rPr>
          <w:rFonts w:ascii="Times New Roman" w:eastAsia="Calibri" w:hAnsi="Times New Roman" w:cs="Times New Roman"/>
          <w:sz w:val="20"/>
          <w:szCs w:val="20"/>
          <w:lang w:eastAsia="zh-CN"/>
        </w:rPr>
        <w:t xml:space="preserve"> xApp to indicate </w:t>
      </w:r>
      <w:r w:rsidRPr="00753BFD">
        <w:rPr>
          <w:rFonts w:ascii="Times New Roman" w:eastAsia="Calibri" w:hAnsi="Times New Roman" w:cs="Times New Roman" w:hint="eastAsia"/>
          <w:sz w:val="20"/>
          <w:szCs w:val="20"/>
          <w:lang w:eastAsia="zh-CN"/>
        </w:rPr>
        <w:t>failure of setting up an AI/ML model training job</w:t>
      </w:r>
      <w:r w:rsidRPr="00753BFD">
        <w:rPr>
          <w:rFonts w:ascii="Times New Roman" w:eastAsia="Calibri" w:hAnsi="Times New Roman" w:cs="Times New Roman"/>
          <w:sz w:val="20"/>
          <w:szCs w:val="20"/>
          <w:lang w:eastAsia="zh-CN"/>
        </w:rPr>
        <w:t>.</w:t>
      </w:r>
    </w:p>
    <w:p w14:paraId="2D32FA4B" w14:textId="2BA395D1" w:rsidR="00753BFD" w:rsidRDefault="00753BFD" w:rsidP="00753BFD">
      <w:pPr>
        <w:spacing w:after="180" w:line="240" w:lineRule="auto"/>
        <w:rPr>
          <w:rFonts w:ascii="Times New Roman" w:eastAsia="Calibri" w:hAnsi="Times New Roman" w:cs="Times New Roman"/>
          <w:sz w:val="20"/>
          <w:szCs w:val="20"/>
          <w:lang w:eastAsia="zh-CN"/>
        </w:rPr>
      </w:pPr>
      <w:r w:rsidRPr="00753BFD">
        <w:rPr>
          <w:rFonts w:ascii="Times New Roman" w:eastAsia="Calibri" w:hAnsi="Times New Roman" w:cs="Times New Roman"/>
          <w:sz w:val="20"/>
          <w:szCs w:val="20"/>
          <w:lang w:eastAsia="zh-CN"/>
        </w:rPr>
        <w:t>Direction: Near-RT RIC platform</w:t>
      </w:r>
      <w:r w:rsidRPr="00753BFD">
        <w:rPr>
          <w:rFonts w:ascii="Times New Roman" w:eastAsia="Calibri" w:hAnsi="Times New Roman" w:cs="Times New Roman" w:hint="eastAsia"/>
          <w:sz w:val="20"/>
          <w:szCs w:val="20"/>
          <w:lang w:eastAsia="zh-CN"/>
        </w:rPr>
        <w:t xml:space="preserve"> </w:t>
      </w:r>
      <w:r w:rsidRPr="00753BFD">
        <w:rPr>
          <w:rFonts w:ascii="Times New Roman" w:eastAsia="Calibri" w:hAnsi="Times New Roman" w:cs="Times New Roman"/>
          <w:sz w:val="20"/>
          <w:szCs w:val="20"/>
          <w:lang w:eastAsia="zh-CN"/>
        </w:rPr>
        <w:t>-&gt;</w:t>
      </w:r>
      <w:r w:rsidRPr="00753BFD">
        <w:rPr>
          <w:rFonts w:ascii="Times New Roman" w:eastAsia="Calibri" w:hAnsi="Times New Roman" w:cs="Times New Roman" w:hint="eastAsia"/>
          <w:sz w:val="20"/>
          <w:szCs w:val="20"/>
          <w:lang w:eastAsia="zh-CN"/>
        </w:rPr>
        <w:t xml:space="preserve"> </w:t>
      </w:r>
      <w:r w:rsidRPr="00753BFD">
        <w:rPr>
          <w:rFonts w:ascii="Times New Roman" w:eastAsia="Calibri" w:hAnsi="Times New Roman" w:cs="Times New Roman"/>
          <w:sz w:val="20"/>
          <w:szCs w:val="20"/>
          <w:lang w:eastAsia="zh-CN"/>
        </w:rPr>
        <w:t>xApp</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DF49CC" w:rsidRPr="00724F58" w14:paraId="18CAA5CB" w14:textId="77777777" w:rsidTr="0016343C">
        <w:trPr>
          <w:jc w:val="center"/>
        </w:trPr>
        <w:tc>
          <w:tcPr>
            <w:tcW w:w="2126" w:type="dxa"/>
          </w:tcPr>
          <w:p w14:paraId="69D74F3E"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0407E66D"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3E1FA277"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5EA871EA"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7F27112B" w14:textId="77777777" w:rsidR="00DF49CC" w:rsidRPr="00724F58" w:rsidRDefault="00DF49CC" w:rsidP="0016343C">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DF49CC" w:rsidRPr="00724F58" w14:paraId="16D0C938" w14:textId="77777777" w:rsidTr="0016343C">
        <w:trPr>
          <w:jc w:val="center"/>
        </w:trPr>
        <w:tc>
          <w:tcPr>
            <w:tcW w:w="2126" w:type="dxa"/>
          </w:tcPr>
          <w:p w14:paraId="31472A4C" w14:textId="43D92CC2"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Message Type</w:t>
            </w:r>
          </w:p>
        </w:tc>
        <w:tc>
          <w:tcPr>
            <w:tcW w:w="1134" w:type="dxa"/>
          </w:tcPr>
          <w:p w14:paraId="122E7F60" w14:textId="7D96ECE2"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M</w:t>
            </w:r>
          </w:p>
        </w:tc>
        <w:tc>
          <w:tcPr>
            <w:tcW w:w="992" w:type="dxa"/>
          </w:tcPr>
          <w:p w14:paraId="1CD95095"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57F51B46" w14:textId="106D21B9" w:rsidR="00DF49CC" w:rsidRPr="00724F58" w:rsidRDefault="00DF49CC" w:rsidP="00DF49CC">
            <w:pPr>
              <w:spacing w:after="0" w:line="240" w:lineRule="auto"/>
              <w:rPr>
                <w:rFonts w:ascii="Arial" w:eastAsia="Calibri" w:hAnsi="Arial" w:cs="Arial"/>
                <w:sz w:val="18"/>
                <w:szCs w:val="20"/>
                <w:lang w:eastAsia="zh-CN"/>
              </w:rPr>
            </w:pPr>
            <w:r>
              <w:rPr>
                <w:rFonts w:ascii="Arial" w:eastAsia="宋体" w:hAnsi="Arial" w:cs="Arial" w:hint="eastAsia"/>
                <w:sz w:val="18"/>
                <w:szCs w:val="20"/>
                <w:lang w:eastAsia="zh-CN"/>
              </w:rPr>
              <w:t>9A.</w:t>
            </w:r>
            <w:r w:rsidRPr="00753BFD">
              <w:rPr>
                <w:rFonts w:ascii="Arial" w:eastAsia="宋体" w:hAnsi="Arial" w:cs="Arial" w:hint="eastAsia"/>
                <w:sz w:val="18"/>
                <w:szCs w:val="20"/>
                <w:lang w:eastAsia="zh-CN"/>
              </w:rPr>
              <w:t>3.3.1</w:t>
            </w:r>
          </w:p>
        </w:tc>
        <w:tc>
          <w:tcPr>
            <w:tcW w:w="4501" w:type="dxa"/>
          </w:tcPr>
          <w:p w14:paraId="712440A4" w14:textId="77777777" w:rsidR="00DF49CC" w:rsidRPr="00724F58" w:rsidRDefault="00DF49CC" w:rsidP="00DF49CC">
            <w:pPr>
              <w:spacing w:after="0" w:line="240" w:lineRule="auto"/>
              <w:jc w:val="center"/>
              <w:rPr>
                <w:rFonts w:ascii="Arial" w:eastAsia="Calibri" w:hAnsi="Arial" w:cs="Arial"/>
                <w:sz w:val="18"/>
                <w:szCs w:val="20"/>
                <w:lang w:eastAsia="ja-JP"/>
              </w:rPr>
            </w:pPr>
          </w:p>
        </w:tc>
      </w:tr>
      <w:tr w:rsidR="00DF49CC" w:rsidRPr="00724F58" w14:paraId="3F90E6D0" w14:textId="77777777" w:rsidTr="0016343C">
        <w:trPr>
          <w:jc w:val="center"/>
        </w:trPr>
        <w:tc>
          <w:tcPr>
            <w:tcW w:w="2126" w:type="dxa"/>
          </w:tcPr>
          <w:p w14:paraId="62C423B6" w14:textId="0B0AFCE1"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Procedure Transaction ID</w:t>
            </w:r>
          </w:p>
        </w:tc>
        <w:tc>
          <w:tcPr>
            <w:tcW w:w="1134" w:type="dxa"/>
          </w:tcPr>
          <w:p w14:paraId="199AEA11" w14:textId="3F94096C"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M</w:t>
            </w:r>
          </w:p>
        </w:tc>
        <w:tc>
          <w:tcPr>
            <w:tcW w:w="992" w:type="dxa"/>
          </w:tcPr>
          <w:p w14:paraId="671245B2"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4308AE5B" w14:textId="2D3A4B3A" w:rsidR="00DF49CC" w:rsidRPr="00724F58" w:rsidRDefault="00DF49CC" w:rsidP="00DF49CC">
            <w:pPr>
              <w:spacing w:after="0" w:line="240" w:lineRule="auto"/>
              <w:rPr>
                <w:rFonts w:ascii="Arial" w:eastAsia="Calibri" w:hAnsi="Arial" w:cs="Arial"/>
                <w:sz w:val="18"/>
                <w:szCs w:val="20"/>
                <w:lang w:eastAsia="ja-JP"/>
              </w:rPr>
            </w:pPr>
            <w:r>
              <w:rPr>
                <w:rFonts w:ascii="Arial" w:eastAsia="宋体" w:hAnsi="Arial" w:cs="Arial" w:hint="eastAsia"/>
                <w:sz w:val="18"/>
                <w:szCs w:val="20"/>
                <w:lang w:eastAsia="zh-CN"/>
              </w:rPr>
              <w:t>10.1.1</w:t>
            </w:r>
          </w:p>
        </w:tc>
        <w:tc>
          <w:tcPr>
            <w:tcW w:w="4501" w:type="dxa"/>
          </w:tcPr>
          <w:p w14:paraId="3F15BA17" w14:textId="77777777" w:rsidR="00DF49CC" w:rsidRPr="00724F58" w:rsidRDefault="00DF49CC" w:rsidP="00DF49CC">
            <w:pPr>
              <w:spacing w:after="0" w:line="240" w:lineRule="auto"/>
              <w:jc w:val="center"/>
              <w:rPr>
                <w:rFonts w:ascii="Arial" w:eastAsia="Calibri" w:hAnsi="Arial" w:cs="Arial"/>
                <w:sz w:val="18"/>
                <w:szCs w:val="20"/>
                <w:lang w:eastAsia="ja-JP"/>
              </w:rPr>
            </w:pPr>
          </w:p>
        </w:tc>
      </w:tr>
      <w:tr w:rsidR="00DF49CC" w:rsidRPr="00724F58" w14:paraId="161416C9" w14:textId="77777777" w:rsidTr="0016343C">
        <w:trPr>
          <w:jc w:val="center"/>
        </w:trPr>
        <w:tc>
          <w:tcPr>
            <w:tcW w:w="2126" w:type="dxa"/>
          </w:tcPr>
          <w:p w14:paraId="34F386F7" w14:textId="3064C57D"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宋体" w:hAnsi="Arial" w:cs="Arial" w:hint="eastAsia"/>
                <w:sz w:val="18"/>
                <w:szCs w:val="20"/>
                <w:lang w:eastAsia="zh-CN"/>
              </w:rPr>
              <w:t>Cause</w:t>
            </w:r>
          </w:p>
        </w:tc>
        <w:tc>
          <w:tcPr>
            <w:tcW w:w="1134" w:type="dxa"/>
          </w:tcPr>
          <w:p w14:paraId="7D8D7D8E" w14:textId="24F928F3" w:rsidR="00DF49CC" w:rsidRPr="00724F58" w:rsidRDefault="00DF49CC" w:rsidP="00DF49CC">
            <w:pPr>
              <w:spacing w:after="0" w:line="240" w:lineRule="auto"/>
              <w:rPr>
                <w:rFonts w:ascii="Arial" w:eastAsia="等线" w:hAnsi="Arial" w:cs="Arial"/>
                <w:sz w:val="18"/>
                <w:szCs w:val="20"/>
                <w:lang w:eastAsia="zh-CN"/>
              </w:rPr>
            </w:pPr>
            <w:r w:rsidRPr="00753BFD">
              <w:rPr>
                <w:rFonts w:ascii="Arial" w:eastAsia="宋体" w:hAnsi="Arial" w:cs="Arial" w:hint="eastAsia"/>
                <w:sz w:val="18"/>
                <w:szCs w:val="20"/>
                <w:lang w:eastAsia="zh-CN"/>
              </w:rPr>
              <w:t>M</w:t>
            </w:r>
          </w:p>
        </w:tc>
        <w:tc>
          <w:tcPr>
            <w:tcW w:w="992" w:type="dxa"/>
          </w:tcPr>
          <w:p w14:paraId="3816A9E5"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58809307" w14:textId="45B35D3F" w:rsidR="00DF49CC" w:rsidRPr="00724F58" w:rsidRDefault="00DF49CC" w:rsidP="00DF49CC">
            <w:pPr>
              <w:spacing w:after="0" w:line="240" w:lineRule="auto"/>
              <w:rPr>
                <w:rFonts w:ascii="Arial" w:eastAsia="宋体" w:hAnsi="Arial" w:cs="Arial"/>
                <w:sz w:val="18"/>
                <w:szCs w:val="20"/>
                <w:lang w:eastAsia="zh-CN"/>
              </w:rPr>
            </w:pPr>
            <w:r>
              <w:rPr>
                <w:rFonts w:ascii="Arial" w:eastAsia="Calibri" w:hAnsi="Arial" w:cs="Arial" w:hint="eastAsia"/>
                <w:sz w:val="18"/>
                <w:szCs w:val="20"/>
                <w:lang w:eastAsia="zh-CN"/>
              </w:rPr>
              <w:t>9A.</w:t>
            </w:r>
            <w:r w:rsidRPr="00753BFD">
              <w:rPr>
                <w:rFonts w:ascii="Arial" w:eastAsia="Calibri" w:hAnsi="Arial" w:cs="Arial" w:hint="eastAsia"/>
                <w:sz w:val="18"/>
                <w:szCs w:val="20"/>
                <w:lang w:eastAsia="zh-CN"/>
              </w:rPr>
              <w:t>3.3.</w:t>
            </w:r>
            <w:r w:rsidRPr="00753BFD">
              <w:rPr>
                <w:rFonts w:ascii="Arial" w:eastAsia="等线" w:hAnsi="Arial" w:cs="Arial" w:hint="eastAsia"/>
                <w:sz w:val="18"/>
                <w:szCs w:val="20"/>
                <w:lang w:eastAsia="zh-CN"/>
              </w:rPr>
              <w:t>10</w:t>
            </w:r>
          </w:p>
        </w:tc>
        <w:tc>
          <w:tcPr>
            <w:tcW w:w="4501" w:type="dxa"/>
          </w:tcPr>
          <w:p w14:paraId="57954F67" w14:textId="77777777" w:rsidR="00DF49CC" w:rsidRPr="00724F58" w:rsidRDefault="00DF49CC" w:rsidP="00DF49CC">
            <w:pPr>
              <w:spacing w:after="0" w:line="240" w:lineRule="auto"/>
              <w:jc w:val="center"/>
              <w:rPr>
                <w:rFonts w:ascii="Arial" w:eastAsia="Calibri" w:hAnsi="Arial" w:cs="Arial"/>
                <w:sz w:val="18"/>
                <w:szCs w:val="20"/>
                <w:lang w:eastAsia="ja-JP"/>
              </w:rPr>
            </w:pPr>
          </w:p>
        </w:tc>
      </w:tr>
    </w:tbl>
    <w:p w14:paraId="35E692F6" w14:textId="77777777" w:rsidR="00753BFD" w:rsidRPr="00753BFD" w:rsidRDefault="00753BFD" w:rsidP="00753BFD">
      <w:pPr>
        <w:spacing w:after="180" w:line="240" w:lineRule="auto"/>
        <w:rPr>
          <w:rFonts w:ascii="Times New Roman" w:eastAsia="Yu Mincho" w:hAnsi="Times New Roman" w:cs="Times New Roman"/>
          <w:b/>
          <w:bCs/>
          <w:color w:val="FF0000"/>
          <w:sz w:val="20"/>
          <w:szCs w:val="20"/>
        </w:rPr>
      </w:pPr>
    </w:p>
    <w:p w14:paraId="69A0BDE8" w14:textId="0C62BF5D" w:rsidR="00753BFD" w:rsidRPr="00753BFD" w:rsidRDefault="00DF49CC" w:rsidP="00753BFD">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val="en-GB" w:eastAsia="zh-CN"/>
        </w:rPr>
      </w:pPr>
      <w:r>
        <w:rPr>
          <w:rFonts w:ascii="Arial" w:eastAsia="等线" w:hAnsi="Arial" w:cs="Times New Roman" w:hint="eastAsia"/>
          <w:sz w:val="24"/>
          <w:szCs w:val="20"/>
          <w:lang w:eastAsia="zh-CN"/>
        </w:rPr>
        <w:t>9A.</w:t>
      </w:r>
      <w:r w:rsidR="00753BFD" w:rsidRPr="00753BFD">
        <w:rPr>
          <w:rFonts w:ascii="Arial" w:eastAsia="等线" w:hAnsi="Arial" w:cs="Times New Roman"/>
          <w:sz w:val="24"/>
          <w:szCs w:val="20"/>
          <w:lang w:val="en-GB" w:eastAsia="zh-CN"/>
        </w:rPr>
        <w:t>3.</w:t>
      </w:r>
      <w:r w:rsidR="00753BFD" w:rsidRPr="00753BFD">
        <w:rPr>
          <w:rFonts w:ascii="Arial" w:eastAsia="等线" w:hAnsi="Arial" w:cs="Times New Roman" w:hint="eastAsia"/>
          <w:sz w:val="24"/>
          <w:szCs w:val="20"/>
          <w:lang w:eastAsia="zh-CN"/>
        </w:rPr>
        <w:t>2</w:t>
      </w:r>
      <w:r w:rsidR="00753BFD" w:rsidRPr="00753BFD">
        <w:rPr>
          <w:rFonts w:ascii="Arial" w:eastAsia="等线" w:hAnsi="Arial" w:cs="Times New Roman"/>
          <w:sz w:val="24"/>
          <w:szCs w:val="20"/>
          <w:lang w:val="en-GB" w:eastAsia="zh-CN"/>
        </w:rPr>
        <w:t>.</w:t>
      </w:r>
      <w:r>
        <w:rPr>
          <w:rFonts w:ascii="Arial" w:eastAsia="等线" w:hAnsi="Arial" w:cs="Times New Roman"/>
          <w:sz w:val="24"/>
          <w:szCs w:val="20"/>
          <w:lang w:eastAsia="zh-CN"/>
        </w:rPr>
        <w:t>36</w:t>
      </w:r>
      <w:r w:rsidR="00753BFD" w:rsidRPr="00753BFD">
        <w:rPr>
          <w:rFonts w:ascii="Arial" w:eastAsia="等线" w:hAnsi="Arial" w:cs="Times New Roman"/>
          <w:sz w:val="24"/>
          <w:szCs w:val="20"/>
          <w:lang w:val="en-GB" w:eastAsia="zh-CN"/>
        </w:rPr>
        <w:tab/>
      </w:r>
      <w:r w:rsidR="00753BFD" w:rsidRPr="00753BFD">
        <w:rPr>
          <w:rFonts w:ascii="Arial" w:eastAsia="等线" w:hAnsi="Arial" w:cs="Times New Roman" w:hint="eastAsia"/>
          <w:sz w:val="24"/>
          <w:szCs w:val="20"/>
          <w:lang w:val="en-GB" w:eastAsia="zh-CN"/>
        </w:rPr>
        <w:t>TRAINING JOB DELETE</w:t>
      </w:r>
      <w:r w:rsidR="00753BFD" w:rsidRPr="00753BFD">
        <w:rPr>
          <w:rFonts w:ascii="Arial" w:eastAsia="宋体" w:hAnsi="Arial" w:cs="Times New Roman" w:hint="eastAsia"/>
          <w:sz w:val="24"/>
          <w:szCs w:val="20"/>
          <w:lang w:eastAsia="zh-CN"/>
        </w:rPr>
        <w:t xml:space="preserve"> </w:t>
      </w:r>
      <w:r w:rsidR="00753BFD" w:rsidRPr="00753BFD">
        <w:rPr>
          <w:rFonts w:ascii="Arial" w:eastAsia="Times New Roman" w:hAnsi="Arial" w:cs="Times New Roman"/>
          <w:sz w:val="24"/>
          <w:szCs w:val="20"/>
          <w:lang w:val="en-GB"/>
        </w:rPr>
        <w:t>REQUEST</w:t>
      </w:r>
    </w:p>
    <w:p w14:paraId="56A2659D" w14:textId="77777777" w:rsidR="00753BFD" w:rsidRPr="00753BFD" w:rsidRDefault="00753BFD" w:rsidP="00753BFD">
      <w:pPr>
        <w:spacing w:after="180" w:line="240" w:lineRule="auto"/>
        <w:rPr>
          <w:rFonts w:ascii="Times New Roman" w:eastAsia="Calibri" w:hAnsi="Times New Roman" w:cs="Times New Roman"/>
          <w:sz w:val="20"/>
          <w:szCs w:val="20"/>
          <w:lang w:eastAsia="zh-CN"/>
        </w:rPr>
      </w:pPr>
      <w:r w:rsidRPr="00753BFD">
        <w:rPr>
          <w:rFonts w:ascii="Times New Roman" w:eastAsia="Calibri" w:hAnsi="Times New Roman" w:cs="Times New Roman"/>
          <w:sz w:val="20"/>
          <w:szCs w:val="20"/>
          <w:lang w:eastAsia="zh-CN"/>
        </w:rPr>
        <w:t>This message is sent by an xApp to the Near-RT RIC platform to</w:t>
      </w:r>
      <w:r w:rsidRPr="00753BFD">
        <w:rPr>
          <w:rFonts w:ascii="Times New Roman" w:eastAsia="Calibri" w:hAnsi="Times New Roman" w:cs="Times New Roman" w:hint="eastAsia"/>
          <w:sz w:val="20"/>
          <w:szCs w:val="20"/>
          <w:lang w:eastAsia="zh-CN"/>
        </w:rPr>
        <w:t xml:space="preserve"> delete an AI/ML model training job</w:t>
      </w:r>
      <w:r w:rsidRPr="00753BFD">
        <w:rPr>
          <w:rFonts w:ascii="Times New Roman" w:eastAsia="Calibri" w:hAnsi="Times New Roman" w:cs="Times New Roman"/>
          <w:sz w:val="20"/>
          <w:szCs w:val="20"/>
          <w:lang w:eastAsia="zh-CN"/>
        </w:rPr>
        <w:t>.</w:t>
      </w:r>
    </w:p>
    <w:p w14:paraId="2F212D4D" w14:textId="415FC57D" w:rsidR="00753BFD" w:rsidRDefault="00753BFD" w:rsidP="00753BFD">
      <w:pPr>
        <w:spacing w:after="180" w:line="240" w:lineRule="auto"/>
        <w:rPr>
          <w:rFonts w:ascii="Times New Roman" w:eastAsia="Calibri" w:hAnsi="Times New Roman" w:cs="Times New Roman"/>
          <w:sz w:val="20"/>
          <w:szCs w:val="20"/>
          <w:lang w:eastAsia="zh-CN"/>
        </w:rPr>
      </w:pPr>
      <w:r w:rsidRPr="00753BFD">
        <w:rPr>
          <w:rFonts w:ascii="Times New Roman" w:eastAsia="Calibri" w:hAnsi="Times New Roman" w:cs="Times New Roman"/>
          <w:sz w:val="20"/>
          <w:szCs w:val="20"/>
          <w:lang w:eastAsia="zh-CN"/>
        </w:rPr>
        <w:t>Direction: xApp -&gt; Near-RT RIC platform</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DF49CC" w:rsidRPr="00724F58" w14:paraId="5618763B" w14:textId="77777777" w:rsidTr="0016343C">
        <w:trPr>
          <w:jc w:val="center"/>
        </w:trPr>
        <w:tc>
          <w:tcPr>
            <w:tcW w:w="2126" w:type="dxa"/>
          </w:tcPr>
          <w:p w14:paraId="03AEC15C"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623CAAE8"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4C7560DE"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4E1215A4"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26D50B1F" w14:textId="77777777" w:rsidR="00DF49CC" w:rsidRPr="00724F58" w:rsidRDefault="00DF49CC" w:rsidP="0016343C">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DF49CC" w:rsidRPr="00724F58" w14:paraId="3AB1684F" w14:textId="77777777" w:rsidTr="0016343C">
        <w:trPr>
          <w:jc w:val="center"/>
        </w:trPr>
        <w:tc>
          <w:tcPr>
            <w:tcW w:w="2126" w:type="dxa"/>
          </w:tcPr>
          <w:p w14:paraId="037CAAB3" w14:textId="10F2D349"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Message Type</w:t>
            </w:r>
          </w:p>
        </w:tc>
        <w:tc>
          <w:tcPr>
            <w:tcW w:w="1134" w:type="dxa"/>
          </w:tcPr>
          <w:p w14:paraId="60AD52C4" w14:textId="4EA03EC8"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M</w:t>
            </w:r>
          </w:p>
        </w:tc>
        <w:tc>
          <w:tcPr>
            <w:tcW w:w="992" w:type="dxa"/>
          </w:tcPr>
          <w:p w14:paraId="744D1CD1"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4D57622E" w14:textId="0D0D05B8" w:rsidR="00DF49CC" w:rsidRPr="00724F58" w:rsidRDefault="00DF49CC" w:rsidP="00DF49CC">
            <w:pPr>
              <w:spacing w:after="0" w:line="240" w:lineRule="auto"/>
              <w:rPr>
                <w:rFonts w:ascii="Arial" w:eastAsia="Calibri" w:hAnsi="Arial" w:cs="Arial"/>
                <w:sz w:val="18"/>
                <w:szCs w:val="20"/>
                <w:lang w:eastAsia="zh-CN"/>
              </w:rPr>
            </w:pPr>
            <w:r>
              <w:rPr>
                <w:rFonts w:ascii="Arial" w:eastAsia="宋体" w:hAnsi="Arial" w:cs="Arial" w:hint="eastAsia"/>
                <w:sz w:val="18"/>
                <w:szCs w:val="20"/>
                <w:lang w:eastAsia="zh-CN"/>
              </w:rPr>
              <w:t>9A.</w:t>
            </w:r>
            <w:r w:rsidRPr="00753BFD">
              <w:rPr>
                <w:rFonts w:ascii="Arial" w:eastAsia="宋体" w:hAnsi="Arial" w:cs="Arial" w:hint="eastAsia"/>
                <w:sz w:val="18"/>
                <w:szCs w:val="20"/>
                <w:lang w:eastAsia="zh-CN"/>
              </w:rPr>
              <w:t>3.3.1</w:t>
            </w:r>
          </w:p>
        </w:tc>
        <w:tc>
          <w:tcPr>
            <w:tcW w:w="4501" w:type="dxa"/>
          </w:tcPr>
          <w:p w14:paraId="2C5E5A0D" w14:textId="77777777" w:rsidR="00DF49CC" w:rsidRPr="00724F58" w:rsidRDefault="00DF49CC" w:rsidP="00DF49CC">
            <w:pPr>
              <w:spacing w:after="0" w:line="240" w:lineRule="auto"/>
              <w:jc w:val="center"/>
              <w:rPr>
                <w:rFonts w:ascii="Arial" w:eastAsia="Calibri" w:hAnsi="Arial" w:cs="Arial"/>
                <w:sz w:val="18"/>
                <w:szCs w:val="20"/>
                <w:lang w:eastAsia="ja-JP"/>
              </w:rPr>
            </w:pPr>
          </w:p>
        </w:tc>
      </w:tr>
      <w:tr w:rsidR="00DF49CC" w:rsidRPr="00724F58" w14:paraId="53BA766F" w14:textId="77777777" w:rsidTr="0016343C">
        <w:trPr>
          <w:jc w:val="center"/>
        </w:trPr>
        <w:tc>
          <w:tcPr>
            <w:tcW w:w="2126" w:type="dxa"/>
          </w:tcPr>
          <w:p w14:paraId="42FB7265" w14:textId="217945EA"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Procedure Transaction ID</w:t>
            </w:r>
          </w:p>
        </w:tc>
        <w:tc>
          <w:tcPr>
            <w:tcW w:w="1134" w:type="dxa"/>
          </w:tcPr>
          <w:p w14:paraId="43606269" w14:textId="447BD9AE"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M</w:t>
            </w:r>
          </w:p>
        </w:tc>
        <w:tc>
          <w:tcPr>
            <w:tcW w:w="992" w:type="dxa"/>
          </w:tcPr>
          <w:p w14:paraId="63AC2830"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5E8EB5AB" w14:textId="5E5AC07A" w:rsidR="00DF49CC" w:rsidRPr="00724F58" w:rsidRDefault="00DF49CC" w:rsidP="00DF49CC">
            <w:pPr>
              <w:spacing w:after="0" w:line="240" w:lineRule="auto"/>
              <w:rPr>
                <w:rFonts w:ascii="Arial" w:eastAsia="Calibri" w:hAnsi="Arial" w:cs="Arial"/>
                <w:sz w:val="18"/>
                <w:szCs w:val="20"/>
                <w:lang w:eastAsia="ja-JP"/>
              </w:rPr>
            </w:pPr>
            <w:r>
              <w:rPr>
                <w:rFonts w:ascii="Arial" w:eastAsia="宋体" w:hAnsi="Arial" w:cs="Arial" w:hint="eastAsia"/>
                <w:sz w:val="18"/>
                <w:szCs w:val="20"/>
                <w:lang w:eastAsia="zh-CN"/>
              </w:rPr>
              <w:t>10.1.1</w:t>
            </w:r>
          </w:p>
        </w:tc>
        <w:tc>
          <w:tcPr>
            <w:tcW w:w="4501" w:type="dxa"/>
          </w:tcPr>
          <w:p w14:paraId="23DC411B" w14:textId="77777777" w:rsidR="00DF49CC" w:rsidRPr="00724F58" w:rsidRDefault="00DF49CC" w:rsidP="00DF49CC">
            <w:pPr>
              <w:spacing w:after="0" w:line="240" w:lineRule="auto"/>
              <w:jc w:val="center"/>
              <w:rPr>
                <w:rFonts w:ascii="Arial" w:eastAsia="Calibri" w:hAnsi="Arial" w:cs="Arial"/>
                <w:sz w:val="18"/>
                <w:szCs w:val="20"/>
                <w:lang w:eastAsia="ja-JP"/>
              </w:rPr>
            </w:pPr>
          </w:p>
        </w:tc>
      </w:tr>
      <w:tr w:rsidR="00DF49CC" w:rsidRPr="00724F58" w14:paraId="2D385148" w14:textId="77777777" w:rsidTr="0016343C">
        <w:trPr>
          <w:jc w:val="center"/>
        </w:trPr>
        <w:tc>
          <w:tcPr>
            <w:tcW w:w="2126" w:type="dxa"/>
          </w:tcPr>
          <w:p w14:paraId="335E610F" w14:textId="5A96E11C"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宋体" w:hAnsi="Arial" w:cs="Arial" w:hint="eastAsia"/>
                <w:sz w:val="18"/>
                <w:szCs w:val="20"/>
                <w:lang w:eastAsia="zh-CN"/>
              </w:rPr>
              <w:t xml:space="preserve">Training </w:t>
            </w:r>
            <w:r w:rsidRPr="00753BFD">
              <w:rPr>
                <w:rFonts w:ascii="Arial" w:eastAsia="宋体" w:hAnsi="Arial" w:cs="Arial"/>
                <w:sz w:val="18"/>
                <w:szCs w:val="20"/>
                <w:lang w:eastAsia="zh-CN"/>
              </w:rPr>
              <w:t>Job</w:t>
            </w:r>
            <w:r w:rsidRPr="00753BFD">
              <w:rPr>
                <w:rFonts w:ascii="Arial" w:eastAsia="宋体" w:hAnsi="Arial" w:cs="Arial" w:hint="eastAsia"/>
                <w:sz w:val="18"/>
                <w:szCs w:val="20"/>
                <w:lang w:eastAsia="zh-CN"/>
              </w:rPr>
              <w:t xml:space="preserve"> </w:t>
            </w:r>
            <w:r w:rsidRPr="00753BFD">
              <w:rPr>
                <w:rFonts w:ascii="Arial" w:eastAsia="宋体" w:hAnsi="Arial" w:cs="Arial"/>
                <w:sz w:val="18"/>
                <w:szCs w:val="20"/>
                <w:lang w:eastAsia="zh-CN"/>
              </w:rPr>
              <w:t>ID</w:t>
            </w:r>
          </w:p>
        </w:tc>
        <w:tc>
          <w:tcPr>
            <w:tcW w:w="1134" w:type="dxa"/>
          </w:tcPr>
          <w:p w14:paraId="46BE4308" w14:textId="6946D260" w:rsidR="00DF49CC" w:rsidRPr="00724F58" w:rsidRDefault="00DF49CC" w:rsidP="00DF49CC">
            <w:pPr>
              <w:spacing w:after="0" w:line="240" w:lineRule="auto"/>
              <w:rPr>
                <w:rFonts w:ascii="Arial" w:eastAsia="等线" w:hAnsi="Arial" w:cs="Arial"/>
                <w:sz w:val="18"/>
                <w:szCs w:val="20"/>
                <w:lang w:eastAsia="zh-CN"/>
              </w:rPr>
            </w:pPr>
            <w:r w:rsidRPr="00753BFD">
              <w:rPr>
                <w:rFonts w:ascii="Arial" w:eastAsia="宋体" w:hAnsi="Arial" w:cs="Arial" w:hint="eastAsia"/>
                <w:sz w:val="18"/>
                <w:szCs w:val="20"/>
                <w:lang w:eastAsia="zh-CN"/>
              </w:rPr>
              <w:t>M</w:t>
            </w:r>
          </w:p>
        </w:tc>
        <w:tc>
          <w:tcPr>
            <w:tcW w:w="992" w:type="dxa"/>
          </w:tcPr>
          <w:p w14:paraId="0C1E67CB"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0580A114" w14:textId="47A1106D" w:rsidR="00DF49CC" w:rsidRPr="00724F58" w:rsidRDefault="00DF49CC" w:rsidP="00DF49CC">
            <w:pPr>
              <w:spacing w:after="0" w:line="240" w:lineRule="auto"/>
              <w:rPr>
                <w:rFonts w:ascii="Arial" w:eastAsia="宋体" w:hAnsi="Arial" w:cs="Arial"/>
                <w:sz w:val="18"/>
                <w:szCs w:val="20"/>
                <w:lang w:eastAsia="zh-CN"/>
              </w:rPr>
            </w:pPr>
            <w:r>
              <w:rPr>
                <w:rFonts w:ascii="Arial" w:eastAsia="Calibri" w:hAnsi="Arial" w:cs="Arial" w:hint="eastAsia"/>
                <w:sz w:val="18"/>
                <w:szCs w:val="20"/>
                <w:lang w:eastAsia="zh-CN"/>
              </w:rPr>
              <w:t>9A.</w:t>
            </w:r>
            <w:r w:rsidRPr="00753BFD">
              <w:rPr>
                <w:rFonts w:ascii="Arial" w:eastAsia="Calibri" w:hAnsi="Arial" w:cs="Arial" w:hint="eastAsia"/>
                <w:sz w:val="18"/>
                <w:szCs w:val="20"/>
                <w:lang w:eastAsia="zh-CN"/>
              </w:rPr>
              <w:t>3.3.12</w:t>
            </w:r>
          </w:p>
        </w:tc>
        <w:tc>
          <w:tcPr>
            <w:tcW w:w="4501" w:type="dxa"/>
          </w:tcPr>
          <w:p w14:paraId="32B036F0" w14:textId="77777777" w:rsidR="00DF49CC" w:rsidRPr="00724F58" w:rsidRDefault="00DF49CC" w:rsidP="00DF49CC">
            <w:pPr>
              <w:spacing w:after="0" w:line="240" w:lineRule="auto"/>
              <w:jc w:val="center"/>
              <w:rPr>
                <w:rFonts w:ascii="Arial" w:eastAsia="Calibri" w:hAnsi="Arial" w:cs="Arial"/>
                <w:sz w:val="18"/>
                <w:szCs w:val="20"/>
                <w:lang w:eastAsia="ja-JP"/>
              </w:rPr>
            </w:pPr>
          </w:p>
        </w:tc>
      </w:tr>
    </w:tbl>
    <w:p w14:paraId="5CEFE955" w14:textId="77777777" w:rsidR="00753BFD" w:rsidRPr="00753BFD" w:rsidRDefault="00753BFD" w:rsidP="00753BFD">
      <w:pPr>
        <w:spacing w:after="180" w:line="240" w:lineRule="auto"/>
        <w:rPr>
          <w:rFonts w:ascii="Times New Roman" w:eastAsia="Yu Mincho" w:hAnsi="Times New Roman" w:cs="Times New Roman"/>
          <w:b/>
          <w:bCs/>
          <w:color w:val="FF0000"/>
          <w:sz w:val="20"/>
          <w:szCs w:val="20"/>
        </w:rPr>
      </w:pPr>
    </w:p>
    <w:p w14:paraId="7AD749A7" w14:textId="1CB770CC" w:rsidR="00753BFD" w:rsidRPr="00753BFD" w:rsidRDefault="00DF49CC" w:rsidP="00753BFD">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eastAsia="zh-CN"/>
        </w:rPr>
      </w:pPr>
      <w:r>
        <w:rPr>
          <w:rFonts w:ascii="Arial" w:eastAsia="等线" w:hAnsi="Arial" w:cs="Times New Roman" w:hint="eastAsia"/>
          <w:sz w:val="24"/>
          <w:szCs w:val="20"/>
          <w:lang w:eastAsia="zh-CN"/>
        </w:rPr>
        <w:t>9A.</w:t>
      </w:r>
      <w:r w:rsidR="00753BFD" w:rsidRPr="00753BFD">
        <w:rPr>
          <w:rFonts w:ascii="Arial" w:eastAsia="等线" w:hAnsi="Arial" w:cs="Times New Roman"/>
          <w:sz w:val="24"/>
          <w:szCs w:val="20"/>
          <w:lang w:val="en-GB" w:eastAsia="zh-CN"/>
        </w:rPr>
        <w:t>3.</w:t>
      </w:r>
      <w:r w:rsidR="00753BFD" w:rsidRPr="00753BFD">
        <w:rPr>
          <w:rFonts w:ascii="Arial" w:eastAsia="等线" w:hAnsi="Arial" w:cs="Times New Roman" w:hint="eastAsia"/>
          <w:sz w:val="24"/>
          <w:szCs w:val="20"/>
          <w:lang w:eastAsia="zh-CN"/>
        </w:rPr>
        <w:t>2</w:t>
      </w:r>
      <w:r w:rsidR="00753BFD" w:rsidRPr="00753BFD">
        <w:rPr>
          <w:rFonts w:ascii="Arial" w:eastAsia="等线" w:hAnsi="Arial" w:cs="Times New Roman"/>
          <w:sz w:val="24"/>
          <w:szCs w:val="20"/>
          <w:lang w:val="en-GB" w:eastAsia="zh-CN"/>
        </w:rPr>
        <w:t>.</w:t>
      </w:r>
      <w:r>
        <w:rPr>
          <w:rFonts w:ascii="Arial" w:eastAsia="等线" w:hAnsi="Arial" w:cs="Times New Roman"/>
          <w:sz w:val="24"/>
          <w:szCs w:val="20"/>
          <w:lang w:eastAsia="zh-CN"/>
        </w:rPr>
        <w:t>37</w:t>
      </w:r>
      <w:r w:rsidR="00753BFD" w:rsidRPr="00753BFD">
        <w:rPr>
          <w:rFonts w:ascii="Arial" w:eastAsia="等线" w:hAnsi="Arial" w:cs="Times New Roman"/>
          <w:sz w:val="24"/>
          <w:szCs w:val="20"/>
          <w:lang w:val="en-GB" w:eastAsia="zh-CN"/>
        </w:rPr>
        <w:tab/>
      </w:r>
      <w:r w:rsidR="00753BFD" w:rsidRPr="00753BFD">
        <w:rPr>
          <w:rFonts w:ascii="Arial" w:eastAsia="等线" w:hAnsi="Arial" w:cs="Times New Roman" w:hint="eastAsia"/>
          <w:sz w:val="24"/>
          <w:szCs w:val="20"/>
          <w:lang w:val="en-GB" w:eastAsia="zh-CN"/>
        </w:rPr>
        <w:t>TRAINING JOB DELETE</w:t>
      </w:r>
      <w:r w:rsidR="00753BFD" w:rsidRPr="00753BFD">
        <w:rPr>
          <w:rFonts w:ascii="Arial" w:eastAsia="宋体" w:hAnsi="Arial" w:cs="Times New Roman" w:hint="eastAsia"/>
          <w:sz w:val="24"/>
          <w:szCs w:val="20"/>
          <w:lang w:eastAsia="zh-CN"/>
        </w:rPr>
        <w:t xml:space="preserve"> </w:t>
      </w:r>
      <w:r w:rsidR="00753BFD" w:rsidRPr="00753BFD">
        <w:rPr>
          <w:rFonts w:ascii="Arial" w:eastAsia="Times New Roman" w:hAnsi="Arial" w:cs="Times New Roman"/>
          <w:sz w:val="24"/>
          <w:szCs w:val="20"/>
          <w:lang w:val="en-GB"/>
        </w:rPr>
        <w:t>RE</w:t>
      </w:r>
      <w:r w:rsidR="00753BFD" w:rsidRPr="00753BFD">
        <w:rPr>
          <w:rFonts w:ascii="Arial" w:eastAsia="宋体" w:hAnsi="Arial" w:cs="Times New Roman" w:hint="eastAsia"/>
          <w:sz w:val="24"/>
          <w:szCs w:val="20"/>
          <w:lang w:eastAsia="zh-CN"/>
        </w:rPr>
        <w:t>SPONSE</w:t>
      </w:r>
    </w:p>
    <w:p w14:paraId="30317B76" w14:textId="77777777" w:rsidR="00753BFD" w:rsidRPr="00753BFD" w:rsidRDefault="00753BFD" w:rsidP="00753BFD">
      <w:pPr>
        <w:spacing w:after="180" w:line="240" w:lineRule="auto"/>
        <w:rPr>
          <w:rFonts w:ascii="Times New Roman" w:eastAsia="Calibri" w:hAnsi="Times New Roman" w:cs="Times New Roman"/>
          <w:sz w:val="20"/>
          <w:szCs w:val="20"/>
          <w:lang w:eastAsia="zh-CN"/>
        </w:rPr>
      </w:pPr>
      <w:r w:rsidRPr="00753BFD">
        <w:rPr>
          <w:rFonts w:ascii="Times New Roman" w:eastAsia="Calibri" w:hAnsi="Times New Roman" w:cs="Times New Roman"/>
          <w:sz w:val="20"/>
          <w:szCs w:val="20"/>
          <w:lang w:eastAsia="zh-CN"/>
        </w:rPr>
        <w:t>This message is sent by Near-RT RIC platform to</w:t>
      </w:r>
      <w:r w:rsidRPr="00753BFD">
        <w:rPr>
          <w:rFonts w:ascii="Times New Roman" w:eastAsia="Calibri" w:hAnsi="Times New Roman" w:cs="Times New Roman" w:hint="eastAsia"/>
          <w:sz w:val="20"/>
          <w:szCs w:val="20"/>
          <w:lang w:eastAsia="zh-CN"/>
        </w:rPr>
        <w:t xml:space="preserve"> the</w:t>
      </w:r>
      <w:r w:rsidRPr="00753BFD">
        <w:rPr>
          <w:rFonts w:ascii="Times New Roman" w:eastAsia="Calibri" w:hAnsi="Times New Roman" w:cs="Times New Roman"/>
          <w:sz w:val="20"/>
          <w:szCs w:val="20"/>
          <w:lang w:eastAsia="zh-CN"/>
        </w:rPr>
        <w:t xml:space="preserve"> xApp to</w:t>
      </w:r>
      <w:r w:rsidRPr="00753BFD">
        <w:rPr>
          <w:rFonts w:ascii="Times New Roman" w:eastAsia="Calibri" w:hAnsi="Times New Roman" w:cs="Times New Roman" w:hint="eastAsia"/>
          <w:sz w:val="20"/>
          <w:szCs w:val="20"/>
          <w:lang w:eastAsia="zh-CN"/>
        </w:rPr>
        <w:t xml:space="preserve"> indicate success of deleting the AI/ML model training job</w:t>
      </w:r>
      <w:r w:rsidRPr="00753BFD">
        <w:rPr>
          <w:rFonts w:ascii="Times New Roman" w:eastAsia="Calibri" w:hAnsi="Times New Roman" w:cs="Times New Roman"/>
          <w:sz w:val="20"/>
          <w:szCs w:val="20"/>
          <w:lang w:eastAsia="zh-CN"/>
        </w:rPr>
        <w:t>.</w:t>
      </w:r>
    </w:p>
    <w:p w14:paraId="755A3801" w14:textId="385197B6" w:rsidR="00753BFD" w:rsidRDefault="00753BFD" w:rsidP="00753BFD">
      <w:pPr>
        <w:spacing w:after="180" w:line="240" w:lineRule="auto"/>
        <w:rPr>
          <w:rFonts w:ascii="Times New Roman" w:eastAsia="Calibri" w:hAnsi="Times New Roman" w:cs="Times New Roman"/>
          <w:sz w:val="20"/>
          <w:szCs w:val="20"/>
          <w:lang w:eastAsia="zh-CN"/>
        </w:rPr>
      </w:pPr>
      <w:r w:rsidRPr="00753BFD">
        <w:rPr>
          <w:rFonts w:ascii="Times New Roman" w:eastAsia="Calibri" w:hAnsi="Times New Roman" w:cs="Times New Roman"/>
          <w:sz w:val="20"/>
          <w:szCs w:val="20"/>
          <w:lang w:eastAsia="zh-CN"/>
        </w:rPr>
        <w:t>Direction: Near-RT RIC platform -&gt;</w:t>
      </w:r>
      <w:r w:rsidRPr="00753BFD">
        <w:rPr>
          <w:rFonts w:ascii="Times New Roman" w:eastAsia="Calibri" w:hAnsi="Times New Roman" w:cs="Times New Roman" w:hint="eastAsia"/>
          <w:sz w:val="20"/>
          <w:szCs w:val="20"/>
          <w:lang w:eastAsia="zh-CN"/>
        </w:rPr>
        <w:t xml:space="preserve"> </w:t>
      </w:r>
      <w:r w:rsidRPr="00753BFD">
        <w:rPr>
          <w:rFonts w:ascii="Times New Roman" w:eastAsia="Calibri" w:hAnsi="Times New Roman" w:cs="Times New Roman"/>
          <w:sz w:val="20"/>
          <w:szCs w:val="20"/>
          <w:lang w:eastAsia="zh-CN"/>
        </w:rPr>
        <w:t>xApp</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DF49CC" w:rsidRPr="00724F58" w14:paraId="6EF96C91" w14:textId="77777777" w:rsidTr="0016343C">
        <w:trPr>
          <w:jc w:val="center"/>
        </w:trPr>
        <w:tc>
          <w:tcPr>
            <w:tcW w:w="2126" w:type="dxa"/>
          </w:tcPr>
          <w:p w14:paraId="76434654"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0DEDF057"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7C29FBC4"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71AC76F3"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005C4616" w14:textId="77777777" w:rsidR="00DF49CC" w:rsidRPr="00724F58" w:rsidRDefault="00DF49CC" w:rsidP="0016343C">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DF49CC" w:rsidRPr="00724F58" w14:paraId="4FB3780D" w14:textId="77777777" w:rsidTr="0016343C">
        <w:trPr>
          <w:jc w:val="center"/>
        </w:trPr>
        <w:tc>
          <w:tcPr>
            <w:tcW w:w="2126" w:type="dxa"/>
          </w:tcPr>
          <w:p w14:paraId="71C6E7D1" w14:textId="457E205D"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Message Type</w:t>
            </w:r>
          </w:p>
        </w:tc>
        <w:tc>
          <w:tcPr>
            <w:tcW w:w="1134" w:type="dxa"/>
          </w:tcPr>
          <w:p w14:paraId="76B82FCA" w14:textId="12AC7A69"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M</w:t>
            </w:r>
          </w:p>
        </w:tc>
        <w:tc>
          <w:tcPr>
            <w:tcW w:w="992" w:type="dxa"/>
          </w:tcPr>
          <w:p w14:paraId="130E43C2"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254A2832" w14:textId="0900025D" w:rsidR="00DF49CC" w:rsidRPr="00724F58" w:rsidRDefault="00DF49CC" w:rsidP="00DF49CC">
            <w:pPr>
              <w:spacing w:after="0" w:line="240" w:lineRule="auto"/>
              <w:rPr>
                <w:rFonts w:ascii="Arial" w:eastAsia="Calibri" w:hAnsi="Arial" w:cs="Arial"/>
                <w:sz w:val="18"/>
                <w:szCs w:val="20"/>
                <w:lang w:eastAsia="zh-CN"/>
              </w:rPr>
            </w:pPr>
            <w:r>
              <w:rPr>
                <w:rFonts w:ascii="Arial" w:eastAsia="宋体" w:hAnsi="Arial" w:cs="Arial" w:hint="eastAsia"/>
                <w:sz w:val="18"/>
                <w:szCs w:val="20"/>
                <w:lang w:eastAsia="zh-CN"/>
              </w:rPr>
              <w:t>9A.</w:t>
            </w:r>
            <w:r w:rsidRPr="00753BFD">
              <w:rPr>
                <w:rFonts w:ascii="Arial" w:eastAsia="宋体" w:hAnsi="Arial" w:cs="Arial" w:hint="eastAsia"/>
                <w:sz w:val="18"/>
                <w:szCs w:val="20"/>
                <w:lang w:eastAsia="zh-CN"/>
              </w:rPr>
              <w:t>3.3.1</w:t>
            </w:r>
          </w:p>
        </w:tc>
        <w:tc>
          <w:tcPr>
            <w:tcW w:w="4501" w:type="dxa"/>
          </w:tcPr>
          <w:p w14:paraId="28F4BAEA" w14:textId="77777777" w:rsidR="00DF49CC" w:rsidRPr="00724F58" w:rsidRDefault="00DF49CC" w:rsidP="00DF49CC">
            <w:pPr>
              <w:spacing w:after="0" w:line="240" w:lineRule="auto"/>
              <w:jc w:val="center"/>
              <w:rPr>
                <w:rFonts w:ascii="Arial" w:eastAsia="Calibri" w:hAnsi="Arial" w:cs="Arial"/>
                <w:sz w:val="18"/>
                <w:szCs w:val="20"/>
                <w:lang w:eastAsia="ja-JP"/>
              </w:rPr>
            </w:pPr>
          </w:p>
        </w:tc>
      </w:tr>
      <w:tr w:rsidR="00DF49CC" w:rsidRPr="00724F58" w14:paraId="4D577F8D" w14:textId="77777777" w:rsidTr="0016343C">
        <w:trPr>
          <w:jc w:val="center"/>
        </w:trPr>
        <w:tc>
          <w:tcPr>
            <w:tcW w:w="2126" w:type="dxa"/>
          </w:tcPr>
          <w:p w14:paraId="33116AC8" w14:textId="352B4302"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Procedure Transaction ID</w:t>
            </w:r>
          </w:p>
        </w:tc>
        <w:tc>
          <w:tcPr>
            <w:tcW w:w="1134" w:type="dxa"/>
          </w:tcPr>
          <w:p w14:paraId="3E3A4F40" w14:textId="57B67938"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M</w:t>
            </w:r>
          </w:p>
        </w:tc>
        <w:tc>
          <w:tcPr>
            <w:tcW w:w="992" w:type="dxa"/>
          </w:tcPr>
          <w:p w14:paraId="5DFF26DC"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2082B33F" w14:textId="0E553CDA" w:rsidR="00DF49CC" w:rsidRPr="00724F58" w:rsidRDefault="00DF49CC" w:rsidP="00DF49CC">
            <w:pPr>
              <w:spacing w:after="0" w:line="240" w:lineRule="auto"/>
              <w:rPr>
                <w:rFonts w:ascii="Arial" w:eastAsia="Calibri" w:hAnsi="Arial" w:cs="Arial"/>
                <w:sz w:val="18"/>
                <w:szCs w:val="20"/>
                <w:lang w:eastAsia="ja-JP"/>
              </w:rPr>
            </w:pPr>
            <w:r>
              <w:rPr>
                <w:rFonts w:ascii="Arial" w:eastAsia="宋体" w:hAnsi="Arial" w:cs="Arial" w:hint="eastAsia"/>
                <w:sz w:val="18"/>
                <w:szCs w:val="20"/>
                <w:lang w:eastAsia="zh-CN"/>
              </w:rPr>
              <w:t>10.1.1</w:t>
            </w:r>
          </w:p>
        </w:tc>
        <w:tc>
          <w:tcPr>
            <w:tcW w:w="4501" w:type="dxa"/>
          </w:tcPr>
          <w:p w14:paraId="51232BE3" w14:textId="77777777" w:rsidR="00DF49CC" w:rsidRPr="00724F58" w:rsidRDefault="00DF49CC" w:rsidP="00DF49CC">
            <w:pPr>
              <w:spacing w:after="0" w:line="240" w:lineRule="auto"/>
              <w:jc w:val="center"/>
              <w:rPr>
                <w:rFonts w:ascii="Arial" w:eastAsia="Calibri" w:hAnsi="Arial" w:cs="Arial"/>
                <w:sz w:val="18"/>
                <w:szCs w:val="20"/>
                <w:lang w:eastAsia="ja-JP"/>
              </w:rPr>
            </w:pPr>
          </w:p>
        </w:tc>
      </w:tr>
      <w:tr w:rsidR="00DF49CC" w:rsidRPr="00724F58" w14:paraId="7D22297E" w14:textId="77777777" w:rsidTr="0016343C">
        <w:trPr>
          <w:jc w:val="center"/>
        </w:trPr>
        <w:tc>
          <w:tcPr>
            <w:tcW w:w="2126" w:type="dxa"/>
          </w:tcPr>
          <w:p w14:paraId="30C52721" w14:textId="770C330F"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宋体" w:hAnsi="Arial" w:cs="Arial" w:hint="eastAsia"/>
                <w:sz w:val="18"/>
                <w:szCs w:val="20"/>
                <w:lang w:eastAsia="zh-CN"/>
              </w:rPr>
              <w:t xml:space="preserve">Training </w:t>
            </w:r>
            <w:r w:rsidRPr="00753BFD">
              <w:rPr>
                <w:rFonts w:ascii="Arial" w:eastAsia="宋体" w:hAnsi="Arial" w:cs="Arial"/>
                <w:sz w:val="18"/>
                <w:szCs w:val="20"/>
                <w:lang w:eastAsia="zh-CN"/>
              </w:rPr>
              <w:t>Job</w:t>
            </w:r>
            <w:r w:rsidRPr="00753BFD">
              <w:rPr>
                <w:rFonts w:ascii="Arial" w:eastAsia="宋体" w:hAnsi="Arial" w:cs="Arial" w:hint="eastAsia"/>
                <w:sz w:val="18"/>
                <w:szCs w:val="20"/>
                <w:lang w:eastAsia="zh-CN"/>
              </w:rPr>
              <w:t xml:space="preserve"> </w:t>
            </w:r>
            <w:r w:rsidRPr="00753BFD">
              <w:rPr>
                <w:rFonts w:ascii="Arial" w:eastAsia="宋体" w:hAnsi="Arial" w:cs="Arial"/>
                <w:sz w:val="18"/>
                <w:szCs w:val="20"/>
                <w:lang w:eastAsia="zh-CN"/>
              </w:rPr>
              <w:t>ID</w:t>
            </w:r>
          </w:p>
        </w:tc>
        <w:tc>
          <w:tcPr>
            <w:tcW w:w="1134" w:type="dxa"/>
          </w:tcPr>
          <w:p w14:paraId="167AEDD7" w14:textId="2A0FCBAC" w:rsidR="00DF49CC" w:rsidRPr="00724F58" w:rsidRDefault="00DF49CC" w:rsidP="00DF49CC">
            <w:pPr>
              <w:spacing w:after="0" w:line="240" w:lineRule="auto"/>
              <w:rPr>
                <w:rFonts w:ascii="Arial" w:eastAsia="等线" w:hAnsi="Arial" w:cs="Arial"/>
                <w:sz w:val="18"/>
                <w:szCs w:val="20"/>
                <w:lang w:eastAsia="zh-CN"/>
              </w:rPr>
            </w:pPr>
            <w:r w:rsidRPr="00753BFD">
              <w:rPr>
                <w:rFonts w:ascii="Arial" w:eastAsia="宋体" w:hAnsi="Arial" w:cs="Arial" w:hint="eastAsia"/>
                <w:sz w:val="18"/>
                <w:szCs w:val="20"/>
                <w:lang w:eastAsia="zh-CN"/>
              </w:rPr>
              <w:t>M</w:t>
            </w:r>
          </w:p>
        </w:tc>
        <w:tc>
          <w:tcPr>
            <w:tcW w:w="992" w:type="dxa"/>
          </w:tcPr>
          <w:p w14:paraId="05030436"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5FC53A72" w14:textId="60675850" w:rsidR="00DF49CC" w:rsidRPr="00724F58" w:rsidRDefault="00DF49CC" w:rsidP="00DF49CC">
            <w:pPr>
              <w:spacing w:after="0" w:line="240" w:lineRule="auto"/>
              <w:rPr>
                <w:rFonts w:ascii="Arial" w:eastAsia="宋体" w:hAnsi="Arial" w:cs="Arial"/>
                <w:sz w:val="18"/>
                <w:szCs w:val="20"/>
                <w:lang w:eastAsia="zh-CN"/>
              </w:rPr>
            </w:pPr>
            <w:r>
              <w:rPr>
                <w:rFonts w:ascii="Arial" w:eastAsia="Calibri" w:hAnsi="Arial" w:cs="Arial" w:hint="eastAsia"/>
                <w:sz w:val="18"/>
                <w:szCs w:val="20"/>
                <w:lang w:eastAsia="zh-CN"/>
              </w:rPr>
              <w:t>9A.</w:t>
            </w:r>
            <w:r w:rsidRPr="00753BFD">
              <w:rPr>
                <w:rFonts w:ascii="Arial" w:eastAsia="Calibri" w:hAnsi="Arial" w:cs="Arial" w:hint="eastAsia"/>
                <w:sz w:val="18"/>
                <w:szCs w:val="20"/>
                <w:lang w:eastAsia="zh-CN"/>
              </w:rPr>
              <w:t>3.3.12</w:t>
            </w:r>
          </w:p>
        </w:tc>
        <w:tc>
          <w:tcPr>
            <w:tcW w:w="4501" w:type="dxa"/>
          </w:tcPr>
          <w:p w14:paraId="2C601569" w14:textId="77777777" w:rsidR="00DF49CC" w:rsidRPr="00724F58" w:rsidRDefault="00DF49CC" w:rsidP="00DF49CC">
            <w:pPr>
              <w:spacing w:after="0" w:line="240" w:lineRule="auto"/>
              <w:jc w:val="center"/>
              <w:rPr>
                <w:rFonts w:ascii="Arial" w:eastAsia="Calibri" w:hAnsi="Arial" w:cs="Arial"/>
                <w:sz w:val="18"/>
                <w:szCs w:val="20"/>
                <w:lang w:eastAsia="ja-JP"/>
              </w:rPr>
            </w:pPr>
          </w:p>
        </w:tc>
      </w:tr>
    </w:tbl>
    <w:p w14:paraId="1D6D6851" w14:textId="77777777" w:rsidR="00753BFD" w:rsidRPr="00753BFD" w:rsidRDefault="00753BFD" w:rsidP="00753BFD">
      <w:pPr>
        <w:spacing w:after="180" w:line="240" w:lineRule="auto"/>
        <w:rPr>
          <w:rFonts w:ascii="Times New Roman" w:eastAsia="Yu Mincho" w:hAnsi="Times New Roman" w:cs="Times New Roman"/>
          <w:b/>
          <w:bCs/>
          <w:color w:val="FF0000"/>
          <w:sz w:val="20"/>
          <w:szCs w:val="20"/>
        </w:rPr>
      </w:pPr>
    </w:p>
    <w:p w14:paraId="0947BFCC" w14:textId="600E8C2A" w:rsidR="00753BFD" w:rsidRPr="00753BFD" w:rsidRDefault="00DF49CC" w:rsidP="00753BFD">
      <w:pPr>
        <w:keepNext/>
        <w:keepLines/>
        <w:overflowPunct w:val="0"/>
        <w:autoSpaceDE w:val="0"/>
        <w:autoSpaceDN w:val="0"/>
        <w:adjustRightInd w:val="0"/>
        <w:spacing w:before="120" w:after="180" w:line="240" w:lineRule="auto"/>
        <w:ind w:left="1418" w:hanging="1418"/>
        <w:textAlignment w:val="baseline"/>
        <w:outlineLvl w:val="3"/>
        <w:rPr>
          <w:rFonts w:ascii="Arial" w:eastAsia="宋体" w:hAnsi="Arial" w:cs="Times New Roman"/>
          <w:sz w:val="24"/>
          <w:szCs w:val="20"/>
          <w:lang w:eastAsia="zh-CN"/>
        </w:rPr>
      </w:pPr>
      <w:r>
        <w:rPr>
          <w:rFonts w:ascii="Arial" w:eastAsia="等线" w:hAnsi="Arial" w:cs="Times New Roman" w:hint="eastAsia"/>
          <w:sz w:val="24"/>
          <w:szCs w:val="20"/>
          <w:lang w:eastAsia="zh-CN"/>
        </w:rPr>
        <w:t>9A.</w:t>
      </w:r>
      <w:r w:rsidR="00753BFD" w:rsidRPr="00753BFD">
        <w:rPr>
          <w:rFonts w:ascii="Arial" w:eastAsia="等线" w:hAnsi="Arial" w:cs="Times New Roman"/>
          <w:sz w:val="24"/>
          <w:szCs w:val="20"/>
          <w:lang w:val="en-GB" w:eastAsia="zh-CN"/>
        </w:rPr>
        <w:t>3.</w:t>
      </w:r>
      <w:r w:rsidR="00753BFD" w:rsidRPr="00753BFD">
        <w:rPr>
          <w:rFonts w:ascii="Arial" w:eastAsia="等线" w:hAnsi="Arial" w:cs="Times New Roman" w:hint="eastAsia"/>
          <w:sz w:val="24"/>
          <w:szCs w:val="20"/>
          <w:lang w:eastAsia="zh-CN"/>
        </w:rPr>
        <w:t>2</w:t>
      </w:r>
      <w:r w:rsidR="00753BFD" w:rsidRPr="00753BFD">
        <w:rPr>
          <w:rFonts w:ascii="Arial" w:eastAsia="等线" w:hAnsi="Arial" w:cs="Times New Roman"/>
          <w:sz w:val="24"/>
          <w:szCs w:val="20"/>
          <w:lang w:val="en-GB" w:eastAsia="zh-CN"/>
        </w:rPr>
        <w:t>.</w:t>
      </w:r>
      <w:r>
        <w:rPr>
          <w:rFonts w:ascii="Arial" w:eastAsia="等线" w:hAnsi="Arial" w:cs="Times New Roman"/>
          <w:sz w:val="24"/>
          <w:szCs w:val="20"/>
          <w:lang w:eastAsia="zh-CN"/>
        </w:rPr>
        <w:t>38</w:t>
      </w:r>
      <w:r w:rsidR="00753BFD" w:rsidRPr="00753BFD">
        <w:rPr>
          <w:rFonts w:ascii="Arial" w:eastAsia="等线" w:hAnsi="Arial" w:cs="Times New Roman"/>
          <w:sz w:val="24"/>
          <w:szCs w:val="20"/>
          <w:lang w:val="en-GB" w:eastAsia="zh-CN"/>
        </w:rPr>
        <w:tab/>
      </w:r>
      <w:r w:rsidR="00753BFD" w:rsidRPr="00753BFD">
        <w:rPr>
          <w:rFonts w:ascii="Arial" w:eastAsia="等线" w:hAnsi="Arial" w:cs="Times New Roman" w:hint="eastAsia"/>
          <w:sz w:val="24"/>
          <w:szCs w:val="20"/>
          <w:lang w:val="en-GB" w:eastAsia="zh-CN"/>
        </w:rPr>
        <w:t>TRAINING JOB DELETE</w:t>
      </w:r>
      <w:r w:rsidR="00753BFD" w:rsidRPr="00753BFD">
        <w:rPr>
          <w:rFonts w:ascii="Arial" w:eastAsia="宋体" w:hAnsi="Arial" w:cs="Times New Roman" w:hint="eastAsia"/>
          <w:sz w:val="24"/>
          <w:szCs w:val="20"/>
          <w:lang w:eastAsia="zh-CN"/>
        </w:rPr>
        <w:t xml:space="preserve"> FAILURE</w:t>
      </w:r>
    </w:p>
    <w:p w14:paraId="2095BCD1" w14:textId="77777777" w:rsidR="00753BFD" w:rsidRPr="00753BFD" w:rsidRDefault="00753BFD" w:rsidP="00753BFD">
      <w:pPr>
        <w:spacing w:after="180" w:line="240" w:lineRule="auto"/>
        <w:rPr>
          <w:rFonts w:ascii="Times New Roman" w:eastAsia="Calibri" w:hAnsi="Times New Roman" w:cs="Times New Roman"/>
          <w:sz w:val="20"/>
          <w:szCs w:val="20"/>
          <w:lang w:eastAsia="zh-CN"/>
        </w:rPr>
      </w:pPr>
      <w:r w:rsidRPr="00753BFD">
        <w:rPr>
          <w:rFonts w:ascii="Times New Roman" w:eastAsia="Calibri" w:hAnsi="Times New Roman" w:cs="Times New Roman"/>
          <w:sz w:val="20"/>
          <w:szCs w:val="20"/>
          <w:lang w:eastAsia="zh-CN"/>
        </w:rPr>
        <w:t>This message is sent by Near-RT RIC platform to</w:t>
      </w:r>
      <w:r w:rsidRPr="00753BFD">
        <w:rPr>
          <w:rFonts w:ascii="Times New Roman" w:eastAsia="Calibri" w:hAnsi="Times New Roman" w:cs="Times New Roman" w:hint="eastAsia"/>
          <w:sz w:val="20"/>
          <w:szCs w:val="20"/>
          <w:lang w:eastAsia="zh-CN"/>
        </w:rPr>
        <w:t xml:space="preserve"> the</w:t>
      </w:r>
      <w:r w:rsidRPr="00753BFD">
        <w:rPr>
          <w:rFonts w:ascii="Times New Roman" w:eastAsia="Calibri" w:hAnsi="Times New Roman" w:cs="Times New Roman"/>
          <w:sz w:val="20"/>
          <w:szCs w:val="20"/>
          <w:lang w:eastAsia="zh-CN"/>
        </w:rPr>
        <w:t xml:space="preserve"> xApp to indicate </w:t>
      </w:r>
      <w:r w:rsidRPr="00753BFD">
        <w:rPr>
          <w:rFonts w:ascii="Times New Roman" w:eastAsia="Calibri" w:hAnsi="Times New Roman" w:cs="Times New Roman" w:hint="eastAsia"/>
          <w:sz w:val="20"/>
          <w:szCs w:val="20"/>
          <w:lang w:eastAsia="zh-CN"/>
        </w:rPr>
        <w:t>failure of deleting the AI/ML model training job</w:t>
      </w:r>
      <w:r w:rsidRPr="00753BFD">
        <w:rPr>
          <w:rFonts w:ascii="Times New Roman" w:eastAsia="Calibri" w:hAnsi="Times New Roman" w:cs="Times New Roman"/>
          <w:sz w:val="20"/>
          <w:szCs w:val="20"/>
          <w:lang w:eastAsia="zh-CN"/>
        </w:rPr>
        <w:t>.</w:t>
      </w:r>
    </w:p>
    <w:p w14:paraId="2B79713F" w14:textId="507D63BB" w:rsidR="00753BFD" w:rsidRDefault="00753BFD" w:rsidP="00753BFD">
      <w:pPr>
        <w:spacing w:after="180" w:line="240" w:lineRule="auto"/>
        <w:rPr>
          <w:rFonts w:ascii="Times New Roman" w:eastAsia="Calibri" w:hAnsi="Times New Roman" w:cs="Times New Roman"/>
          <w:sz w:val="20"/>
          <w:szCs w:val="20"/>
          <w:lang w:eastAsia="zh-CN"/>
        </w:rPr>
      </w:pPr>
      <w:r w:rsidRPr="00753BFD">
        <w:rPr>
          <w:rFonts w:ascii="Times New Roman" w:eastAsia="Calibri" w:hAnsi="Times New Roman" w:cs="Times New Roman"/>
          <w:sz w:val="20"/>
          <w:szCs w:val="20"/>
          <w:lang w:eastAsia="zh-CN"/>
        </w:rPr>
        <w:t>Direction: Near-RT RIC platform</w:t>
      </w:r>
      <w:r w:rsidRPr="00753BFD">
        <w:rPr>
          <w:rFonts w:ascii="Times New Roman" w:eastAsia="Calibri" w:hAnsi="Times New Roman" w:cs="Times New Roman" w:hint="eastAsia"/>
          <w:sz w:val="20"/>
          <w:szCs w:val="20"/>
          <w:lang w:eastAsia="zh-CN"/>
        </w:rPr>
        <w:t xml:space="preserve"> </w:t>
      </w:r>
      <w:r w:rsidRPr="00753BFD">
        <w:rPr>
          <w:rFonts w:ascii="Times New Roman" w:eastAsia="Calibri" w:hAnsi="Times New Roman" w:cs="Times New Roman"/>
          <w:sz w:val="20"/>
          <w:szCs w:val="20"/>
          <w:lang w:eastAsia="zh-CN"/>
        </w:rPr>
        <w:t>-&gt;</w:t>
      </w:r>
      <w:r w:rsidRPr="00753BFD">
        <w:rPr>
          <w:rFonts w:ascii="Times New Roman" w:eastAsia="Calibri" w:hAnsi="Times New Roman" w:cs="Times New Roman" w:hint="eastAsia"/>
          <w:sz w:val="20"/>
          <w:szCs w:val="20"/>
          <w:lang w:eastAsia="zh-CN"/>
        </w:rPr>
        <w:t xml:space="preserve"> </w:t>
      </w:r>
      <w:r w:rsidRPr="00753BFD">
        <w:rPr>
          <w:rFonts w:ascii="Times New Roman" w:eastAsia="Calibri" w:hAnsi="Times New Roman" w:cs="Times New Roman"/>
          <w:sz w:val="20"/>
          <w:szCs w:val="20"/>
          <w:lang w:eastAsia="zh-CN"/>
        </w:rPr>
        <w:t>xApp</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DF49CC" w:rsidRPr="00724F58" w14:paraId="5E3FA2EB" w14:textId="77777777" w:rsidTr="0016343C">
        <w:trPr>
          <w:jc w:val="center"/>
        </w:trPr>
        <w:tc>
          <w:tcPr>
            <w:tcW w:w="2126" w:type="dxa"/>
          </w:tcPr>
          <w:p w14:paraId="1B37259E"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2DAAE369"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0FE2F1CA"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1062802B"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2DDBA46D" w14:textId="77777777" w:rsidR="00DF49CC" w:rsidRPr="00724F58" w:rsidRDefault="00DF49CC" w:rsidP="0016343C">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DF49CC" w:rsidRPr="00724F58" w14:paraId="2B672EEE" w14:textId="77777777" w:rsidTr="0016343C">
        <w:trPr>
          <w:jc w:val="center"/>
        </w:trPr>
        <w:tc>
          <w:tcPr>
            <w:tcW w:w="2126" w:type="dxa"/>
          </w:tcPr>
          <w:p w14:paraId="4A59E97D" w14:textId="2E190788"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lastRenderedPageBreak/>
              <w:t>Message Type</w:t>
            </w:r>
          </w:p>
        </w:tc>
        <w:tc>
          <w:tcPr>
            <w:tcW w:w="1134" w:type="dxa"/>
          </w:tcPr>
          <w:p w14:paraId="765F2B43" w14:textId="1142C187"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M</w:t>
            </w:r>
          </w:p>
        </w:tc>
        <w:tc>
          <w:tcPr>
            <w:tcW w:w="992" w:type="dxa"/>
          </w:tcPr>
          <w:p w14:paraId="3C0B94CA"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2357CF25" w14:textId="77B3ED8B" w:rsidR="00DF49CC" w:rsidRPr="00724F58" w:rsidRDefault="00DF49CC" w:rsidP="00DF49CC">
            <w:pPr>
              <w:spacing w:after="0" w:line="240" w:lineRule="auto"/>
              <w:rPr>
                <w:rFonts w:ascii="Arial" w:eastAsia="Calibri" w:hAnsi="Arial" w:cs="Arial"/>
                <w:sz w:val="18"/>
                <w:szCs w:val="20"/>
                <w:lang w:eastAsia="zh-CN"/>
              </w:rPr>
            </w:pPr>
            <w:r>
              <w:rPr>
                <w:rFonts w:ascii="Arial" w:eastAsia="宋体" w:hAnsi="Arial" w:cs="Arial" w:hint="eastAsia"/>
                <w:sz w:val="18"/>
                <w:szCs w:val="20"/>
                <w:lang w:eastAsia="zh-CN"/>
              </w:rPr>
              <w:t>9A.</w:t>
            </w:r>
            <w:r w:rsidRPr="00753BFD">
              <w:rPr>
                <w:rFonts w:ascii="Arial" w:eastAsia="宋体" w:hAnsi="Arial" w:cs="Arial" w:hint="eastAsia"/>
                <w:sz w:val="18"/>
                <w:szCs w:val="20"/>
                <w:lang w:eastAsia="zh-CN"/>
              </w:rPr>
              <w:t>3.3.1</w:t>
            </w:r>
          </w:p>
        </w:tc>
        <w:tc>
          <w:tcPr>
            <w:tcW w:w="4501" w:type="dxa"/>
          </w:tcPr>
          <w:p w14:paraId="7AB27609" w14:textId="77777777" w:rsidR="00DF49CC" w:rsidRPr="00724F58" w:rsidRDefault="00DF49CC" w:rsidP="00DF49CC">
            <w:pPr>
              <w:spacing w:after="0" w:line="240" w:lineRule="auto"/>
              <w:jc w:val="center"/>
              <w:rPr>
                <w:rFonts w:ascii="Arial" w:eastAsia="Calibri" w:hAnsi="Arial" w:cs="Arial"/>
                <w:sz w:val="18"/>
                <w:szCs w:val="20"/>
                <w:lang w:eastAsia="ja-JP"/>
              </w:rPr>
            </w:pPr>
          </w:p>
        </w:tc>
      </w:tr>
      <w:tr w:rsidR="00DF49CC" w:rsidRPr="00724F58" w14:paraId="7CFF745B" w14:textId="77777777" w:rsidTr="0016343C">
        <w:trPr>
          <w:jc w:val="center"/>
        </w:trPr>
        <w:tc>
          <w:tcPr>
            <w:tcW w:w="2126" w:type="dxa"/>
          </w:tcPr>
          <w:p w14:paraId="30803D73" w14:textId="304BA83A"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Procedure Transaction ID</w:t>
            </w:r>
          </w:p>
        </w:tc>
        <w:tc>
          <w:tcPr>
            <w:tcW w:w="1134" w:type="dxa"/>
          </w:tcPr>
          <w:p w14:paraId="42C22837" w14:textId="6181960E"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M</w:t>
            </w:r>
          </w:p>
        </w:tc>
        <w:tc>
          <w:tcPr>
            <w:tcW w:w="992" w:type="dxa"/>
          </w:tcPr>
          <w:p w14:paraId="2D8D8BBD"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2A36AF9F" w14:textId="436680E3" w:rsidR="00DF49CC" w:rsidRPr="00724F58" w:rsidRDefault="00DF49CC" w:rsidP="00DF49CC">
            <w:pPr>
              <w:spacing w:after="0" w:line="240" w:lineRule="auto"/>
              <w:rPr>
                <w:rFonts w:ascii="Arial" w:eastAsia="Calibri" w:hAnsi="Arial" w:cs="Arial"/>
                <w:sz w:val="18"/>
                <w:szCs w:val="20"/>
                <w:lang w:eastAsia="ja-JP"/>
              </w:rPr>
            </w:pPr>
            <w:r>
              <w:rPr>
                <w:rFonts w:ascii="Arial" w:eastAsia="宋体" w:hAnsi="Arial" w:cs="Arial" w:hint="eastAsia"/>
                <w:sz w:val="18"/>
                <w:szCs w:val="20"/>
                <w:lang w:eastAsia="zh-CN"/>
              </w:rPr>
              <w:t>10.1.1</w:t>
            </w:r>
          </w:p>
        </w:tc>
        <w:tc>
          <w:tcPr>
            <w:tcW w:w="4501" w:type="dxa"/>
          </w:tcPr>
          <w:p w14:paraId="0EFC3810" w14:textId="77777777" w:rsidR="00DF49CC" w:rsidRPr="00724F58" w:rsidRDefault="00DF49CC" w:rsidP="00DF49CC">
            <w:pPr>
              <w:spacing w:after="0" w:line="240" w:lineRule="auto"/>
              <w:jc w:val="center"/>
              <w:rPr>
                <w:rFonts w:ascii="Arial" w:eastAsia="Calibri" w:hAnsi="Arial" w:cs="Arial"/>
                <w:sz w:val="18"/>
                <w:szCs w:val="20"/>
                <w:lang w:eastAsia="ja-JP"/>
              </w:rPr>
            </w:pPr>
          </w:p>
        </w:tc>
      </w:tr>
      <w:tr w:rsidR="00DF49CC" w:rsidRPr="00724F58" w14:paraId="00832661" w14:textId="77777777" w:rsidTr="0016343C">
        <w:trPr>
          <w:jc w:val="center"/>
        </w:trPr>
        <w:tc>
          <w:tcPr>
            <w:tcW w:w="2126" w:type="dxa"/>
          </w:tcPr>
          <w:p w14:paraId="6F1FD040" w14:textId="4E6B4A39"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等线" w:hAnsi="Arial" w:cs="Arial"/>
                <w:sz w:val="18"/>
                <w:szCs w:val="20"/>
                <w:lang w:eastAsia="zh-CN"/>
              </w:rPr>
              <w:t>Training Job ID</w:t>
            </w:r>
          </w:p>
        </w:tc>
        <w:tc>
          <w:tcPr>
            <w:tcW w:w="1134" w:type="dxa"/>
          </w:tcPr>
          <w:p w14:paraId="32851792" w14:textId="050B4AAC" w:rsidR="00DF49CC" w:rsidRPr="00724F58" w:rsidRDefault="00DF49CC" w:rsidP="00DF49CC">
            <w:pPr>
              <w:spacing w:after="0" w:line="240" w:lineRule="auto"/>
              <w:rPr>
                <w:rFonts w:ascii="Arial" w:eastAsia="等线" w:hAnsi="Arial" w:cs="Arial"/>
                <w:sz w:val="18"/>
                <w:szCs w:val="20"/>
                <w:lang w:eastAsia="zh-CN"/>
              </w:rPr>
            </w:pPr>
            <w:r w:rsidRPr="00753BFD">
              <w:rPr>
                <w:rFonts w:ascii="Arial" w:eastAsia="等线" w:hAnsi="Arial" w:cs="Arial"/>
                <w:sz w:val="18"/>
                <w:szCs w:val="20"/>
                <w:lang w:eastAsia="zh-CN"/>
              </w:rPr>
              <w:t>M</w:t>
            </w:r>
          </w:p>
        </w:tc>
        <w:tc>
          <w:tcPr>
            <w:tcW w:w="992" w:type="dxa"/>
          </w:tcPr>
          <w:p w14:paraId="36E5FA4E"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2FC05A01" w14:textId="4CACF0B2" w:rsidR="00DF49CC" w:rsidRPr="00724F58" w:rsidRDefault="00DF49CC" w:rsidP="00DF49CC">
            <w:pPr>
              <w:spacing w:after="0" w:line="240" w:lineRule="auto"/>
              <w:rPr>
                <w:rFonts w:ascii="Arial" w:eastAsia="宋体" w:hAnsi="Arial" w:cs="Arial"/>
                <w:sz w:val="18"/>
                <w:szCs w:val="20"/>
                <w:lang w:eastAsia="zh-CN"/>
              </w:rPr>
            </w:pPr>
            <w:r>
              <w:rPr>
                <w:rFonts w:ascii="Arial" w:eastAsia="宋体" w:hAnsi="Arial" w:cs="Arial"/>
                <w:sz w:val="18"/>
                <w:szCs w:val="20"/>
                <w:lang w:eastAsia="zh-CN"/>
              </w:rPr>
              <w:t>9A.</w:t>
            </w:r>
            <w:r w:rsidRPr="00753BFD">
              <w:rPr>
                <w:rFonts w:ascii="Arial" w:eastAsia="宋体" w:hAnsi="Arial" w:cs="Arial"/>
                <w:sz w:val="18"/>
                <w:szCs w:val="20"/>
                <w:lang w:eastAsia="zh-CN"/>
              </w:rPr>
              <w:t>3.3.12</w:t>
            </w:r>
          </w:p>
        </w:tc>
        <w:tc>
          <w:tcPr>
            <w:tcW w:w="4501" w:type="dxa"/>
          </w:tcPr>
          <w:p w14:paraId="01499FC6" w14:textId="77777777" w:rsidR="00DF49CC" w:rsidRPr="00724F58" w:rsidRDefault="00DF49CC" w:rsidP="00DF49CC">
            <w:pPr>
              <w:spacing w:after="0" w:line="240" w:lineRule="auto"/>
              <w:jc w:val="center"/>
              <w:rPr>
                <w:rFonts w:ascii="Arial" w:eastAsia="Calibri" w:hAnsi="Arial" w:cs="Arial"/>
                <w:sz w:val="18"/>
                <w:szCs w:val="20"/>
                <w:lang w:eastAsia="ja-JP"/>
              </w:rPr>
            </w:pPr>
          </w:p>
        </w:tc>
      </w:tr>
      <w:tr w:rsidR="00DF49CC" w:rsidRPr="00724F58" w14:paraId="54FAB563" w14:textId="77777777" w:rsidTr="0016343C">
        <w:trPr>
          <w:jc w:val="center"/>
        </w:trPr>
        <w:tc>
          <w:tcPr>
            <w:tcW w:w="2126" w:type="dxa"/>
          </w:tcPr>
          <w:p w14:paraId="4C0FC78F" w14:textId="2E590CC9"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宋体" w:hAnsi="Arial" w:cs="Arial" w:hint="eastAsia"/>
                <w:sz w:val="18"/>
                <w:szCs w:val="20"/>
                <w:lang w:eastAsia="zh-CN"/>
              </w:rPr>
              <w:t>Cause</w:t>
            </w:r>
          </w:p>
        </w:tc>
        <w:tc>
          <w:tcPr>
            <w:tcW w:w="1134" w:type="dxa"/>
          </w:tcPr>
          <w:p w14:paraId="14679EEE" w14:textId="294C377D" w:rsidR="00DF49CC" w:rsidRPr="00724F58" w:rsidRDefault="00DF49CC" w:rsidP="00DF49CC">
            <w:pPr>
              <w:spacing w:after="0" w:line="240" w:lineRule="auto"/>
              <w:rPr>
                <w:rFonts w:ascii="Arial" w:eastAsia="等线" w:hAnsi="Arial" w:cs="Arial"/>
                <w:sz w:val="18"/>
                <w:szCs w:val="20"/>
                <w:lang w:eastAsia="zh-CN"/>
              </w:rPr>
            </w:pPr>
            <w:r w:rsidRPr="00753BFD">
              <w:rPr>
                <w:rFonts w:ascii="Arial" w:eastAsia="宋体" w:hAnsi="Arial" w:cs="Arial" w:hint="eastAsia"/>
                <w:sz w:val="18"/>
                <w:szCs w:val="20"/>
                <w:lang w:eastAsia="zh-CN"/>
              </w:rPr>
              <w:t>M</w:t>
            </w:r>
          </w:p>
        </w:tc>
        <w:tc>
          <w:tcPr>
            <w:tcW w:w="992" w:type="dxa"/>
          </w:tcPr>
          <w:p w14:paraId="6648CC1A"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11CAF1C4" w14:textId="219AB89A" w:rsidR="00DF49CC" w:rsidRPr="00724F58" w:rsidRDefault="00DF49CC" w:rsidP="00DF49CC">
            <w:pPr>
              <w:spacing w:after="0" w:line="240" w:lineRule="auto"/>
              <w:rPr>
                <w:rFonts w:ascii="Arial" w:eastAsia="宋体" w:hAnsi="Arial" w:cs="Arial"/>
                <w:sz w:val="18"/>
                <w:szCs w:val="20"/>
                <w:lang w:eastAsia="zh-CN"/>
              </w:rPr>
            </w:pPr>
            <w:r>
              <w:rPr>
                <w:rFonts w:ascii="Arial" w:eastAsia="Calibri" w:hAnsi="Arial" w:cs="Arial" w:hint="eastAsia"/>
                <w:sz w:val="18"/>
                <w:szCs w:val="20"/>
                <w:lang w:eastAsia="zh-CN"/>
              </w:rPr>
              <w:t>9A.</w:t>
            </w:r>
            <w:r w:rsidRPr="00753BFD">
              <w:rPr>
                <w:rFonts w:ascii="Arial" w:eastAsia="Calibri" w:hAnsi="Arial" w:cs="Arial" w:hint="eastAsia"/>
                <w:sz w:val="18"/>
                <w:szCs w:val="20"/>
                <w:lang w:eastAsia="zh-CN"/>
              </w:rPr>
              <w:t>3.3.</w:t>
            </w:r>
            <w:r w:rsidRPr="00753BFD">
              <w:rPr>
                <w:rFonts w:ascii="Arial" w:eastAsia="等线" w:hAnsi="Arial" w:cs="Arial" w:hint="eastAsia"/>
                <w:sz w:val="18"/>
                <w:szCs w:val="20"/>
                <w:lang w:eastAsia="zh-CN"/>
              </w:rPr>
              <w:t>10</w:t>
            </w:r>
          </w:p>
        </w:tc>
        <w:tc>
          <w:tcPr>
            <w:tcW w:w="4501" w:type="dxa"/>
          </w:tcPr>
          <w:p w14:paraId="31A9AA65" w14:textId="77777777" w:rsidR="00DF49CC" w:rsidRPr="00724F58" w:rsidRDefault="00DF49CC" w:rsidP="00DF49CC">
            <w:pPr>
              <w:spacing w:after="0" w:line="240" w:lineRule="auto"/>
              <w:jc w:val="center"/>
              <w:rPr>
                <w:rFonts w:ascii="Arial" w:eastAsia="Calibri" w:hAnsi="Arial" w:cs="Arial"/>
                <w:sz w:val="18"/>
                <w:szCs w:val="20"/>
                <w:lang w:eastAsia="ja-JP"/>
              </w:rPr>
            </w:pPr>
          </w:p>
        </w:tc>
      </w:tr>
    </w:tbl>
    <w:p w14:paraId="750417F6" w14:textId="77777777" w:rsidR="00753BFD" w:rsidRPr="00753BFD" w:rsidRDefault="00753BFD" w:rsidP="00753BFD">
      <w:pPr>
        <w:spacing w:after="180" w:line="240" w:lineRule="auto"/>
        <w:rPr>
          <w:rFonts w:ascii="Times New Roman" w:eastAsia="Yu Mincho" w:hAnsi="Times New Roman" w:cs="Times New Roman"/>
          <w:b/>
          <w:bCs/>
          <w:color w:val="FF0000"/>
          <w:sz w:val="20"/>
          <w:szCs w:val="20"/>
        </w:rPr>
      </w:pPr>
    </w:p>
    <w:p w14:paraId="39184190" w14:textId="44E1BDD4" w:rsidR="00753BFD" w:rsidRPr="00753BFD" w:rsidRDefault="00DF49CC" w:rsidP="00753BFD">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val="en-GB" w:eastAsia="zh-CN"/>
        </w:rPr>
      </w:pPr>
      <w:r>
        <w:rPr>
          <w:rFonts w:ascii="Arial" w:eastAsia="等线" w:hAnsi="Arial" w:cs="Times New Roman" w:hint="eastAsia"/>
          <w:sz w:val="24"/>
          <w:szCs w:val="20"/>
          <w:lang w:eastAsia="zh-CN"/>
        </w:rPr>
        <w:t>9A.</w:t>
      </w:r>
      <w:r w:rsidR="00753BFD" w:rsidRPr="00753BFD">
        <w:rPr>
          <w:rFonts w:ascii="Arial" w:eastAsia="等线" w:hAnsi="Arial" w:cs="Times New Roman"/>
          <w:sz w:val="24"/>
          <w:szCs w:val="20"/>
          <w:lang w:val="en-GB" w:eastAsia="zh-CN"/>
        </w:rPr>
        <w:t>3.</w:t>
      </w:r>
      <w:r w:rsidR="00753BFD" w:rsidRPr="00753BFD">
        <w:rPr>
          <w:rFonts w:ascii="Arial" w:eastAsia="等线" w:hAnsi="Arial" w:cs="Times New Roman" w:hint="eastAsia"/>
          <w:sz w:val="24"/>
          <w:szCs w:val="20"/>
          <w:lang w:eastAsia="zh-CN"/>
        </w:rPr>
        <w:t>2</w:t>
      </w:r>
      <w:r w:rsidR="00753BFD" w:rsidRPr="00753BFD">
        <w:rPr>
          <w:rFonts w:ascii="Arial" w:eastAsia="等线" w:hAnsi="Arial" w:cs="Times New Roman"/>
          <w:sz w:val="24"/>
          <w:szCs w:val="20"/>
          <w:lang w:val="en-GB" w:eastAsia="zh-CN"/>
        </w:rPr>
        <w:t>.</w:t>
      </w:r>
      <w:r>
        <w:rPr>
          <w:rFonts w:ascii="Arial" w:eastAsia="等线" w:hAnsi="Arial" w:cs="Times New Roman"/>
          <w:sz w:val="24"/>
          <w:szCs w:val="20"/>
          <w:lang w:eastAsia="zh-CN"/>
        </w:rPr>
        <w:t>39</w:t>
      </w:r>
      <w:r w:rsidR="00753BFD" w:rsidRPr="00753BFD">
        <w:rPr>
          <w:rFonts w:ascii="Arial" w:eastAsia="等线" w:hAnsi="Arial" w:cs="Times New Roman"/>
          <w:sz w:val="24"/>
          <w:szCs w:val="20"/>
          <w:lang w:val="en-GB" w:eastAsia="zh-CN"/>
        </w:rPr>
        <w:tab/>
      </w:r>
      <w:r w:rsidR="00753BFD" w:rsidRPr="00753BFD">
        <w:rPr>
          <w:rFonts w:ascii="Arial" w:eastAsia="等线" w:hAnsi="Arial" w:cs="Times New Roman" w:hint="eastAsia"/>
          <w:sz w:val="24"/>
          <w:szCs w:val="20"/>
          <w:lang w:val="en-GB" w:eastAsia="zh-CN"/>
        </w:rPr>
        <w:t xml:space="preserve">TRAINING JOB </w:t>
      </w:r>
      <w:r w:rsidR="00753BFD" w:rsidRPr="00753BFD">
        <w:rPr>
          <w:rFonts w:ascii="Arial" w:eastAsia="宋体" w:hAnsi="Arial" w:cs="Times New Roman" w:hint="eastAsia"/>
          <w:sz w:val="24"/>
          <w:szCs w:val="20"/>
          <w:lang w:eastAsia="zh-CN"/>
        </w:rPr>
        <w:t xml:space="preserve">QUERY </w:t>
      </w:r>
      <w:r w:rsidR="00753BFD" w:rsidRPr="00753BFD">
        <w:rPr>
          <w:rFonts w:ascii="Arial" w:eastAsia="Times New Roman" w:hAnsi="Arial" w:cs="Times New Roman"/>
          <w:sz w:val="24"/>
          <w:szCs w:val="20"/>
          <w:lang w:val="en-GB"/>
        </w:rPr>
        <w:t>REQUEST</w:t>
      </w:r>
    </w:p>
    <w:p w14:paraId="7297FB44" w14:textId="77777777" w:rsidR="00753BFD" w:rsidRPr="00753BFD" w:rsidRDefault="00753BFD" w:rsidP="00753BFD">
      <w:pPr>
        <w:spacing w:after="180" w:line="240" w:lineRule="auto"/>
        <w:rPr>
          <w:rFonts w:ascii="Times New Roman" w:eastAsia="Calibri" w:hAnsi="Times New Roman" w:cs="Times New Roman"/>
          <w:sz w:val="20"/>
          <w:szCs w:val="20"/>
          <w:lang w:eastAsia="zh-CN"/>
        </w:rPr>
      </w:pPr>
      <w:r w:rsidRPr="00753BFD">
        <w:rPr>
          <w:rFonts w:ascii="Times New Roman" w:eastAsia="Calibri" w:hAnsi="Times New Roman" w:cs="Times New Roman"/>
          <w:sz w:val="20"/>
          <w:szCs w:val="20"/>
          <w:lang w:eastAsia="zh-CN"/>
        </w:rPr>
        <w:t>This message is sent by an xApp to the Near-RT RIC platform to</w:t>
      </w:r>
      <w:r w:rsidRPr="00753BFD">
        <w:rPr>
          <w:rFonts w:ascii="Times New Roman" w:eastAsia="Calibri" w:hAnsi="Times New Roman" w:cs="Times New Roman" w:hint="eastAsia"/>
          <w:sz w:val="20"/>
          <w:szCs w:val="20"/>
          <w:lang w:eastAsia="zh-CN"/>
        </w:rPr>
        <w:t xml:space="preserve"> query the status of an AI/ML model training job</w:t>
      </w:r>
      <w:r w:rsidRPr="00753BFD">
        <w:rPr>
          <w:rFonts w:ascii="Times New Roman" w:eastAsia="Calibri" w:hAnsi="Times New Roman" w:cs="Times New Roman"/>
          <w:sz w:val="20"/>
          <w:szCs w:val="20"/>
          <w:lang w:eastAsia="zh-CN"/>
        </w:rPr>
        <w:t>.</w:t>
      </w:r>
    </w:p>
    <w:p w14:paraId="4B8F4442" w14:textId="3C4E2867" w:rsidR="00753BFD" w:rsidRDefault="00753BFD" w:rsidP="00753BFD">
      <w:pPr>
        <w:spacing w:after="180" w:line="240" w:lineRule="auto"/>
        <w:rPr>
          <w:rFonts w:ascii="Times New Roman" w:eastAsia="Calibri" w:hAnsi="Times New Roman" w:cs="Times New Roman"/>
          <w:sz w:val="20"/>
          <w:szCs w:val="20"/>
          <w:lang w:eastAsia="zh-CN"/>
        </w:rPr>
      </w:pPr>
      <w:r w:rsidRPr="00753BFD">
        <w:rPr>
          <w:rFonts w:ascii="Times New Roman" w:eastAsia="Calibri" w:hAnsi="Times New Roman" w:cs="Times New Roman"/>
          <w:sz w:val="20"/>
          <w:szCs w:val="20"/>
          <w:lang w:eastAsia="zh-CN"/>
        </w:rPr>
        <w:t>Direction: xApp -&gt; Near-RT RIC platform</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DF49CC" w:rsidRPr="00724F58" w14:paraId="7E6A8779" w14:textId="77777777" w:rsidTr="0016343C">
        <w:trPr>
          <w:jc w:val="center"/>
        </w:trPr>
        <w:tc>
          <w:tcPr>
            <w:tcW w:w="2126" w:type="dxa"/>
          </w:tcPr>
          <w:p w14:paraId="47171423"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5B6C6AF0"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694F6C6D"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26FF7960"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31E0214E" w14:textId="77777777" w:rsidR="00DF49CC" w:rsidRPr="00724F58" w:rsidRDefault="00DF49CC" w:rsidP="0016343C">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DF49CC" w:rsidRPr="00724F58" w14:paraId="22047B00" w14:textId="77777777" w:rsidTr="0016343C">
        <w:trPr>
          <w:jc w:val="center"/>
        </w:trPr>
        <w:tc>
          <w:tcPr>
            <w:tcW w:w="2126" w:type="dxa"/>
          </w:tcPr>
          <w:p w14:paraId="57DC1A80" w14:textId="3A09FBCC"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Message Type</w:t>
            </w:r>
          </w:p>
        </w:tc>
        <w:tc>
          <w:tcPr>
            <w:tcW w:w="1134" w:type="dxa"/>
          </w:tcPr>
          <w:p w14:paraId="31F18FEB" w14:textId="2C0D9781"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M</w:t>
            </w:r>
          </w:p>
        </w:tc>
        <w:tc>
          <w:tcPr>
            <w:tcW w:w="992" w:type="dxa"/>
          </w:tcPr>
          <w:p w14:paraId="1B2B0809"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5CDFF6B1" w14:textId="47A8C0EA" w:rsidR="00DF49CC" w:rsidRPr="00724F58" w:rsidRDefault="00DF49CC" w:rsidP="00DF49CC">
            <w:pPr>
              <w:spacing w:after="0" w:line="240" w:lineRule="auto"/>
              <w:rPr>
                <w:rFonts w:ascii="Arial" w:eastAsia="Calibri" w:hAnsi="Arial" w:cs="Arial"/>
                <w:sz w:val="18"/>
                <w:szCs w:val="20"/>
                <w:lang w:eastAsia="zh-CN"/>
              </w:rPr>
            </w:pPr>
            <w:r>
              <w:rPr>
                <w:rFonts w:ascii="Arial" w:eastAsia="宋体" w:hAnsi="Arial" w:cs="Arial" w:hint="eastAsia"/>
                <w:sz w:val="18"/>
                <w:szCs w:val="20"/>
                <w:lang w:eastAsia="zh-CN"/>
              </w:rPr>
              <w:t>9A.</w:t>
            </w:r>
            <w:r w:rsidRPr="00753BFD">
              <w:rPr>
                <w:rFonts w:ascii="Arial" w:eastAsia="宋体" w:hAnsi="Arial" w:cs="Arial" w:hint="eastAsia"/>
                <w:sz w:val="18"/>
                <w:szCs w:val="20"/>
                <w:lang w:eastAsia="zh-CN"/>
              </w:rPr>
              <w:t>3.3.1</w:t>
            </w:r>
          </w:p>
        </w:tc>
        <w:tc>
          <w:tcPr>
            <w:tcW w:w="4501" w:type="dxa"/>
          </w:tcPr>
          <w:p w14:paraId="1707D1B3" w14:textId="77777777" w:rsidR="00DF49CC" w:rsidRPr="00724F58" w:rsidRDefault="00DF49CC" w:rsidP="00DF49CC">
            <w:pPr>
              <w:spacing w:after="0" w:line="240" w:lineRule="auto"/>
              <w:jc w:val="center"/>
              <w:rPr>
                <w:rFonts w:ascii="Arial" w:eastAsia="Calibri" w:hAnsi="Arial" w:cs="Arial"/>
                <w:sz w:val="18"/>
                <w:szCs w:val="20"/>
                <w:lang w:eastAsia="ja-JP"/>
              </w:rPr>
            </w:pPr>
          </w:p>
        </w:tc>
      </w:tr>
      <w:tr w:rsidR="00DF49CC" w:rsidRPr="00724F58" w14:paraId="7E3B2F49" w14:textId="77777777" w:rsidTr="0016343C">
        <w:trPr>
          <w:jc w:val="center"/>
        </w:trPr>
        <w:tc>
          <w:tcPr>
            <w:tcW w:w="2126" w:type="dxa"/>
          </w:tcPr>
          <w:p w14:paraId="20EF609B" w14:textId="018E95B3"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Procedure Transaction ID</w:t>
            </w:r>
          </w:p>
        </w:tc>
        <w:tc>
          <w:tcPr>
            <w:tcW w:w="1134" w:type="dxa"/>
          </w:tcPr>
          <w:p w14:paraId="1A59D73A" w14:textId="5611B105"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M</w:t>
            </w:r>
          </w:p>
        </w:tc>
        <w:tc>
          <w:tcPr>
            <w:tcW w:w="992" w:type="dxa"/>
          </w:tcPr>
          <w:p w14:paraId="03A29966"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0FE3A2EB" w14:textId="7FC0E11C" w:rsidR="00DF49CC" w:rsidRPr="00724F58" w:rsidRDefault="00DF49CC" w:rsidP="00DF49CC">
            <w:pPr>
              <w:spacing w:after="0" w:line="240" w:lineRule="auto"/>
              <w:rPr>
                <w:rFonts w:ascii="Arial" w:eastAsia="Calibri" w:hAnsi="Arial" w:cs="Arial"/>
                <w:sz w:val="18"/>
                <w:szCs w:val="20"/>
                <w:lang w:eastAsia="ja-JP"/>
              </w:rPr>
            </w:pPr>
            <w:r>
              <w:rPr>
                <w:rFonts w:ascii="Arial" w:eastAsia="宋体" w:hAnsi="Arial" w:cs="Arial" w:hint="eastAsia"/>
                <w:sz w:val="18"/>
                <w:szCs w:val="20"/>
                <w:lang w:eastAsia="zh-CN"/>
              </w:rPr>
              <w:t>10.1.1</w:t>
            </w:r>
          </w:p>
        </w:tc>
        <w:tc>
          <w:tcPr>
            <w:tcW w:w="4501" w:type="dxa"/>
          </w:tcPr>
          <w:p w14:paraId="2AEDC213" w14:textId="77777777" w:rsidR="00DF49CC" w:rsidRPr="00724F58" w:rsidRDefault="00DF49CC" w:rsidP="00DF49CC">
            <w:pPr>
              <w:spacing w:after="0" w:line="240" w:lineRule="auto"/>
              <w:jc w:val="center"/>
              <w:rPr>
                <w:rFonts w:ascii="Arial" w:eastAsia="Calibri" w:hAnsi="Arial" w:cs="Arial"/>
                <w:sz w:val="18"/>
                <w:szCs w:val="20"/>
                <w:lang w:eastAsia="ja-JP"/>
              </w:rPr>
            </w:pPr>
          </w:p>
        </w:tc>
      </w:tr>
      <w:tr w:rsidR="00DF49CC" w:rsidRPr="00724F58" w14:paraId="136C4C0E" w14:textId="77777777" w:rsidTr="0016343C">
        <w:trPr>
          <w:jc w:val="center"/>
        </w:trPr>
        <w:tc>
          <w:tcPr>
            <w:tcW w:w="2126" w:type="dxa"/>
          </w:tcPr>
          <w:p w14:paraId="3F92024C" w14:textId="2588E1BD"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宋体" w:hAnsi="Arial" w:cs="Arial" w:hint="eastAsia"/>
                <w:sz w:val="18"/>
                <w:szCs w:val="20"/>
                <w:lang w:eastAsia="zh-CN"/>
              </w:rPr>
              <w:t xml:space="preserve">Training </w:t>
            </w:r>
            <w:r w:rsidRPr="00753BFD">
              <w:rPr>
                <w:rFonts w:ascii="Arial" w:eastAsia="宋体" w:hAnsi="Arial" w:cs="Arial"/>
                <w:sz w:val="18"/>
                <w:szCs w:val="20"/>
                <w:lang w:eastAsia="zh-CN"/>
              </w:rPr>
              <w:t>Job</w:t>
            </w:r>
            <w:r w:rsidRPr="00753BFD">
              <w:rPr>
                <w:rFonts w:ascii="Arial" w:eastAsia="宋体" w:hAnsi="Arial" w:cs="Arial" w:hint="eastAsia"/>
                <w:sz w:val="18"/>
                <w:szCs w:val="20"/>
                <w:lang w:eastAsia="zh-CN"/>
              </w:rPr>
              <w:t xml:space="preserve"> </w:t>
            </w:r>
            <w:r w:rsidRPr="00753BFD">
              <w:rPr>
                <w:rFonts w:ascii="Arial" w:eastAsia="宋体" w:hAnsi="Arial" w:cs="Arial"/>
                <w:sz w:val="18"/>
                <w:szCs w:val="20"/>
                <w:lang w:eastAsia="zh-CN"/>
              </w:rPr>
              <w:t>ID</w:t>
            </w:r>
          </w:p>
        </w:tc>
        <w:tc>
          <w:tcPr>
            <w:tcW w:w="1134" w:type="dxa"/>
          </w:tcPr>
          <w:p w14:paraId="5F6F0456" w14:textId="0F48DF2A" w:rsidR="00DF49CC" w:rsidRPr="00724F58" w:rsidRDefault="00DF49CC" w:rsidP="00DF49CC">
            <w:pPr>
              <w:spacing w:after="0" w:line="240" w:lineRule="auto"/>
              <w:rPr>
                <w:rFonts w:ascii="Arial" w:eastAsia="等线" w:hAnsi="Arial" w:cs="Arial"/>
                <w:sz w:val="18"/>
                <w:szCs w:val="20"/>
                <w:lang w:eastAsia="zh-CN"/>
              </w:rPr>
            </w:pPr>
            <w:r w:rsidRPr="00753BFD">
              <w:rPr>
                <w:rFonts w:ascii="Arial" w:eastAsia="宋体" w:hAnsi="Arial" w:cs="Arial" w:hint="eastAsia"/>
                <w:sz w:val="18"/>
                <w:szCs w:val="20"/>
                <w:lang w:eastAsia="zh-CN"/>
              </w:rPr>
              <w:t>M</w:t>
            </w:r>
          </w:p>
        </w:tc>
        <w:tc>
          <w:tcPr>
            <w:tcW w:w="992" w:type="dxa"/>
          </w:tcPr>
          <w:p w14:paraId="41063235"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25C0E25D" w14:textId="2FFDAA19" w:rsidR="00DF49CC" w:rsidRPr="00724F58" w:rsidRDefault="00DF49CC" w:rsidP="00DF49CC">
            <w:pPr>
              <w:spacing w:after="0" w:line="240" w:lineRule="auto"/>
              <w:rPr>
                <w:rFonts w:ascii="Arial" w:eastAsia="宋体" w:hAnsi="Arial" w:cs="Arial"/>
                <w:sz w:val="18"/>
                <w:szCs w:val="20"/>
                <w:lang w:eastAsia="zh-CN"/>
              </w:rPr>
            </w:pPr>
            <w:r>
              <w:rPr>
                <w:rFonts w:ascii="Arial" w:eastAsia="Calibri" w:hAnsi="Arial" w:cs="Arial" w:hint="eastAsia"/>
                <w:sz w:val="18"/>
                <w:szCs w:val="20"/>
                <w:lang w:eastAsia="zh-CN"/>
              </w:rPr>
              <w:t>9A.</w:t>
            </w:r>
            <w:r w:rsidRPr="00753BFD">
              <w:rPr>
                <w:rFonts w:ascii="Arial" w:eastAsia="Calibri" w:hAnsi="Arial" w:cs="Arial" w:hint="eastAsia"/>
                <w:sz w:val="18"/>
                <w:szCs w:val="20"/>
                <w:lang w:eastAsia="zh-CN"/>
              </w:rPr>
              <w:t>3.3.12</w:t>
            </w:r>
          </w:p>
        </w:tc>
        <w:tc>
          <w:tcPr>
            <w:tcW w:w="4501" w:type="dxa"/>
          </w:tcPr>
          <w:p w14:paraId="73B8CBB8" w14:textId="77777777" w:rsidR="00DF49CC" w:rsidRPr="00724F58" w:rsidRDefault="00DF49CC" w:rsidP="00DF49CC">
            <w:pPr>
              <w:spacing w:after="0" w:line="240" w:lineRule="auto"/>
              <w:jc w:val="center"/>
              <w:rPr>
                <w:rFonts w:ascii="Arial" w:eastAsia="Calibri" w:hAnsi="Arial" w:cs="Arial"/>
                <w:sz w:val="18"/>
                <w:szCs w:val="20"/>
                <w:lang w:eastAsia="ja-JP"/>
              </w:rPr>
            </w:pPr>
          </w:p>
        </w:tc>
      </w:tr>
    </w:tbl>
    <w:p w14:paraId="2F49CD26" w14:textId="77777777" w:rsidR="00753BFD" w:rsidRPr="00753BFD" w:rsidRDefault="00753BFD" w:rsidP="00753BFD">
      <w:pPr>
        <w:spacing w:after="180" w:line="240" w:lineRule="auto"/>
        <w:rPr>
          <w:rFonts w:ascii="Times New Roman" w:eastAsia="Yu Mincho" w:hAnsi="Times New Roman" w:cs="Times New Roman"/>
          <w:b/>
          <w:bCs/>
          <w:color w:val="FF0000"/>
          <w:sz w:val="20"/>
          <w:szCs w:val="20"/>
        </w:rPr>
      </w:pPr>
    </w:p>
    <w:p w14:paraId="3D500911" w14:textId="31168E59" w:rsidR="00753BFD" w:rsidRPr="00753BFD" w:rsidRDefault="00DF49CC" w:rsidP="00753BFD">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eastAsia="zh-CN"/>
        </w:rPr>
      </w:pPr>
      <w:r>
        <w:rPr>
          <w:rFonts w:ascii="Arial" w:eastAsia="等线" w:hAnsi="Arial" w:cs="Times New Roman" w:hint="eastAsia"/>
          <w:sz w:val="24"/>
          <w:szCs w:val="20"/>
          <w:lang w:eastAsia="zh-CN"/>
        </w:rPr>
        <w:t>9A.</w:t>
      </w:r>
      <w:r w:rsidR="00753BFD" w:rsidRPr="00753BFD">
        <w:rPr>
          <w:rFonts w:ascii="Arial" w:eastAsia="等线" w:hAnsi="Arial" w:cs="Times New Roman"/>
          <w:sz w:val="24"/>
          <w:szCs w:val="20"/>
          <w:lang w:val="en-GB" w:eastAsia="zh-CN"/>
        </w:rPr>
        <w:t>3.</w:t>
      </w:r>
      <w:r w:rsidR="00753BFD" w:rsidRPr="00753BFD">
        <w:rPr>
          <w:rFonts w:ascii="Arial" w:eastAsia="等线" w:hAnsi="Arial" w:cs="Times New Roman" w:hint="eastAsia"/>
          <w:sz w:val="24"/>
          <w:szCs w:val="20"/>
          <w:lang w:eastAsia="zh-CN"/>
        </w:rPr>
        <w:t>2</w:t>
      </w:r>
      <w:r w:rsidR="00753BFD" w:rsidRPr="00753BFD">
        <w:rPr>
          <w:rFonts w:ascii="Arial" w:eastAsia="等线" w:hAnsi="Arial" w:cs="Times New Roman"/>
          <w:sz w:val="24"/>
          <w:szCs w:val="20"/>
          <w:lang w:val="en-GB" w:eastAsia="zh-CN"/>
        </w:rPr>
        <w:t>.</w:t>
      </w:r>
      <w:r>
        <w:rPr>
          <w:rFonts w:ascii="Arial" w:eastAsia="等线" w:hAnsi="Arial" w:cs="Times New Roman"/>
          <w:sz w:val="24"/>
          <w:szCs w:val="20"/>
          <w:lang w:eastAsia="zh-CN"/>
        </w:rPr>
        <w:t>40</w:t>
      </w:r>
      <w:r w:rsidR="00753BFD" w:rsidRPr="00753BFD">
        <w:rPr>
          <w:rFonts w:ascii="Arial" w:eastAsia="等线" w:hAnsi="Arial" w:cs="Times New Roman"/>
          <w:sz w:val="24"/>
          <w:szCs w:val="20"/>
          <w:lang w:val="en-GB" w:eastAsia="zh-CN"/>
        </w:rPr>
        <w:tab/>
      </w:r>
      <w:r w:rsidR="00753BFD" w:rsidRPr="00753BFD">
        <w:rPr>
          <w:rFonts w:ascii="Arial" w:eastAsia="等线" w:hAnsi="Arial" w:cs="Times New Roman" w:hint="eastAsia"/>
          <w:sz w:val="24"/>
          <w:szCs w:val="20"/>
          <w:lang w:val="en-GB" w:eastAsia="zh-CN"/>
        </w:rPr>
        <w:t xml:space="preserve">TRAINING JOB </w:t>
      </w:r>
      <w:r w:rsidR="00753BFD" w:rsidRPr="00753BFD">
        <w:rPr>
          <w:rFonts w:ascii="Arial" w:eastAsia="宋体" w:hAnsi="Arial" w:cs="Times New Roman" w:hint="eastAsia"/>
          <w:sz w:val="24"/>
          <w:szCs w:val="20"/>
          <w:lang w:eastAsia="zh-CN"/>
        </w:rPr>
        <w:t xml:space="preserve">QUERY </w:t>
      </w:r>
      <w:r w:rsidR="00753BFD" w:rsidRPr="00753BFD">
        <w:rPr>
          <w:rFonts w:ascii="Arial" w:eastAsia="Times New Roman" w:hAnsi="Arial" w:cs="Times New Roman"/>
          <w:sz w:val="24"/>
          <w:szCs w:val="20"/>
          <w:lang w:val="en-GB"/>
        </w:rPr>
        <w:t>RE</w:t>
      </w:r>
      <w:r w:rsidR="00753BFD" w:rsidRPr="00753BFD">
        <w:rPr>
          <w:rFonts w:ascii="Arial" w:eastAsia="宋体" w:hAnsi="Arial" w:cs="Times New Roman" w:hint="eastAsia"/>
          <w:sz w:val="24"/>
          <w:szCs w:val="20"/>
          <w:lang w:eastAsia="zh-CN"/>
        </w:rPr>
        <w:t>SPONSE</w:t>
      </w:r>
    </w:p>
    <w:p w14:paraId="427897FC" w14:textId="77777777" w:rsidR="00753BFD" w:rsidRPr="00753BFD" w:rsidRDefault="00753BFD" w:rsidP="00753BFD">
      <w:pPr>
        <w:spacing w:after="180" w:line="240" w:lineRule="auto"/>
        <w:rPr>
          <w:rFonts w:ascii="Times New Roman" w:eastAsia="Calibri" w:hAnsi="Times New Roman" w:cs="Times New Roman"/>
          <w:sz w:val="20"/>
          <w:szCs w:val="20"/>
          <w:lang w:eastAsia="zh-CN"/>
        </w:rPr>
      </w:pPr>
      <w:r w:rsidRPr="00753BFD">
        <w:rPr>
          <w:rFonts w:ascii="Times New Roman" w:eastAsia="Calibri" w:hAnsi="Times New Roman" w:cs="Times New Roman"/>
          <w:sz w:val="20"/>
          <w:szCs w:val="20"/>
          <w:lang w:eastAsia="zh-CN"/>
        </w:rPr>
        <w:t>This message is sent by Near-RT RIC platform to</w:t>
      </w:r>
      <w:r w:rsidRPr="00753BFD">
        <w:rPr>
          <w:rFonts w:ascii="Times New Roman" w:eastAsia="Calibri" w:hAnsi="Times New Roman" w:cs="Times New Roman" w:hint="eastAsia"/>
          <w:sz w:val="20"/>
          <w:szCs w:val="20"/>
          <w:lang w:eastAsia="zh-CN"/>
        </w:rPr>
        <w:t xml:space="preserve"> the</w:t>
      </w:r>
      <w:r w:rsidRPr="00753BFD">
        <w:rPr>
          <w:rFonts w:ascii="Times New Roman" w:eastAsia="Calibri" w:hAnsi="Times New Roman" w:cs="Times New Roman"/>
          <w:sz w:val="20"/>
          <w:szCs w:val="20"/>
          <w:lang w:eastAsia="zh-CN"/>
        </w:rPr>
        <w:t xml:space="preserve"> xApp to</w:t>
      </w:r>
      <w:r w:rsidRPr="00753BFD">
        <w:rPr>
          <w:rFonts w:ascii="Times New Roman" w:eastAsia="Calibri" w:hAnsi="Times New Roman" w:cs="Times New Roman" w:hint="eastAsia"/>
          <w:sz w:val="20"/>
          <w:szCs w:val="20"/>
          <w:lang w:eastAsia="zh-CN"/>
        </w:rPr>
        <w:t xml:space="preserve"> carry the status of the queried AI/ML model training job</w:t>
      </w:r>
      <w:r w:rsidRPr="00753BFD">
        <w:rPr>
          <w:rFonts w:ascii="Times New Roman" w:eastAsia="Calibri" w:hAnsi="Times New Roman" w:cs="Times New Roman"/>
          <w:sz w:val="20"/>
          <w:szCs w:val="20"/>
          <w:lang w:eastAsia="zh-CN"/>
        </w:rPr>
        <w:t>.</w:t>
      </w:r>
    </w:p>
    <w:p w14:paraId="276B6AFA" w14:textId="575352B2" w:rsidR="00753BFD" w:rsidRDefault="00753BFD" w:rsidP="00753BFD">
      <w:pPr>
        <w:spacing w:after="180" w:line="240" w:lineRule="auto"/>
        <w:rPr>
          <w:rFonts w:ascii="Times New Roman" w:eastAsia="Calibri" w:hAnsi="Times New Roman" w:cs="Times New Roman"/>
          <w:sz w:val="20"/>
          <w:szCs w:val="20"/>
          <w:lang w:eastAsia="zh-CN"/>
        </w:rPr>
      </w:pPr>
      <w:r w:rsidRPr="00753BFD">
        <w:rPr>
          <w:rFonts w:ascii="Times New Roman" w:eastAsia="Calibri" w:hAnsi="Times New Roman" w:cs="Times New Roman"/>
          <w:sz w:val="20"/>
          <w:szCs w:val="20"/>
          <w:lang w:eastAsia="zh-CN"/>
        </w:rPr>
        <w:t>Direction: Near-RT RIC platform -&gt;</w:t>
      </w:r>
      <w:r w:rsidRPr="00753BFD">
        <w:rPr>
          <w:rFonts w:ascii="Times New Roman" w:eastAsia="Calibri" w:hAnsi="Times New Roman" w:cs="Times New Roman" w:hint="eastAsia"/>
          <w:sz w:val="20"/>
          <w:szCs w:val="20"/>
          <w:lang w:eastAsia="zh-CN"/>
        </w:rPr>
        <w:t xml:space="preserve"> </w:t>
      </w:r>
      <w:r w:rsidRPr="00753BFD">
        <w:rPr>
          <w:rFonts w:ascii="Times New Roman" w:eastAsia="Calibri" w:hAnsi="Times New Roman" w:cs="Times New Roman"/>
          <w:sz w:val="20"/>
          <w:szCs w:val="20"/>
          <w:lang w:eastAsia="zh-CN"/>
        </w:rPr>
        <w:t>xApp</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DF49CC" w:rsidRPr="00724F58" w14:paraId="4AC5CF0C" w14:textId="77777777" w:rsidTr="0016343C">
        <w:trPr>
          <w:jc w:val="center"/>
        </w:trPr>
        <w:tc>
          <w:tcPr>
            <w:tcW w:w="2126" w:type="dxa"/>
          </w:tcPr>
          <w:p w14:paraId="0966C2B7"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46488E0B"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687E123D"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478E8A9F"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4268D525" w14:textId="77777777" w:rsidR="00DF49CC" w:rsidRPr="00724F58" w:rsidRDefault="00DF49CC" w:rsidP="0016343C">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DF49CC" w:rsidRPr="00724F58" w14:paraId="4E21B76C" w14:textId="77777777" w:rsidTr="0016343C">
        <w:trPr>
          <w:jc w:val="center"/>
        </w:trPr>
        <w:tc>
          <w:tcPr>
            <w:tcW w:w="2126" w:type="dxa"/>
          </w:tcPr>
          <w:p w14:paraId="21A4DAB3" w14:textId="7A3031C9"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Message Type</w:t>
            </w:r>
          </w:p>
        </w:tc>
        <w:tc>
          <w:tcPr>
            <w:tcW w:w="1134" w:type="dxa"/>
          </w:tcPr>
          <w:p w14:paraId="4C66C89D" w14:textId="25F2ED6C"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M</w:t>
            </w:r>
          </w:p>
        </w:tc>
        <w:tc>
          <w:tcPr>
            <w:tcW w:w="992" w:type="dxa"/>
          </w:tcPr>
          <w:p w14:paraId="1E2B02BC"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731495A6" w14:textId="317359CC" w:rsidR="00DF49CC" w:rsidRPr="00724F58" w:rsidRDefault="00DF49CC" w:rsidP="00DF49CC">
            <w:pPr>
              <w:spacing w:after="0" w:line="240" w:lineRule="auto"/>
              <w:rPr>
                <w:rFonts w:ascii="Arial" w:eastAsia="Calibri" w:hAnsi="Arial" w:cs="Arial"/>
                <w:sz w:val="18"/>
                <w:szCs w:val="20"/>
                <w:lang w:eastAsia="zh-CN"/>
              </w:rPr>
            </w:pPr>
            <w:r>
              <w:rPr>
                <w:rFonts w:ascii="Arial" w:eastAsia="宋体" w:hAnsi="Arial" w:cs="Arial" w:hint="eastAsia"/>
                <w:sz w:val="18"/>
                <w:szCs w:val="20"/>
                <w:lang w:eastAsia="zh-CN"/>
              </w:rPr>
              <w:t>9A.</w:t>
            </w:r>
            <w:r w:rsidRPr="00753BFD">
              <w:rPr>
                <w:rFonts w:ascii="Arial" w:eastAsia="宋体" w:hAnsi="Arial" w:cs="Arial" w:hint="eastAsia"/>
                <w:sz w:val="18"/>
                <w:szCs w:val="20"/>
                <w:lang w:eastAsia="zh-CN"/>
              </w:rPr>
              <w:t>3.3.1</w:t>
            </w:r>
          </w:p>
        </w:tc>
        <w:tc>
          <w:tcPr>
            <w:tcW w:w="4501" w:type="dxa"/>
          </w:tcPr>
          <w:p w14:paraId="77BDF9B6" w14:textId="77777777" w:rsidR="00DF49CC" w:rsidRPr="00724F58" w:rsidRDefault="00DF49CC" w:rsidP="00DF49CC">
            <w:pPr>
              <w:spacing w:after="0" w:line="240" w:lineRule="auto"/>
              <w:jc w:val="center"/>
              <w:rPr>
                <w:rFonts w:ascii="Arial" w:eastAsia="Calibri" w:hAnsi="Arial" w:cs="Arial"/>
                <w:sz w:val="18"/>
                <w:szCs w:val="20"/>
                <w:lang w:eastAsia="ja-JP"/>
              </w:rPr>
            </w:pPr>
          </w:p>
        </w:tc>
      </w:tr>
      <w:tr w:rsidR="00DF49CC" w:rsidRPr="00724F58" w14:paraId="2DB2CE89" w14:textId="77777777" w:rsidTr="0016343C">
        <w:trPr>
          <w:jc w:val="center"/>
        </w:trPr>
        <w:tc>
          <w:tcPr>
            <w:tcW w:w="2126" w:type="dxa"/>
          </w:tcPr>
          <w:p w14:paraId="7E869142" w14:textId="39E698C0"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Procedure Transaction ID</w:t>
            </w:r>
          </w:p>
        </w:tc>
        <w:tc>
          <w:tcPr>
            <w:tcW w:w="1134" w:type="dxa"/>
          </w:tcPr>
          <w:p w14:paraId="0B7F87D1" w14:textId="5E7ECDFF"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M</w:t>
            </w:r>
          </w:p>
        </w:tc>
        <w:tc>
          <w:tcPr>
            <w:tcW w:w="992" w:type="dxa"/>
          </w:tcPr>
          <w:p w14:paraId="368A13B3"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6A228B66" w14:textId="41B19E15" w:rsidR="00DF49CC" w:rsidRPr="00724F58" w:rsidRDefault="00DF49CC" w:rsidP="00DF49CC">
            <w:pPr>
              <w:spacing w:after="0" w:line="240" w:lineRule="auto"/>
              <w:rPr>
                <w:rFonts w:ascii="Arial" w:eastAsia="Calibri" w:hAnsi="Arial" w:cs="Arial"/>
                <w:sz w:val="18"/>
                <w:szCs w:val="20"/>
                <w:lang w:eastAsia="ja-JP"/>
              </w:rPr>
            </w:pPr>
            <w:r>
              <w:rPr>
                <w:rFonts w:ascii="Arial" w:eastAsia="宋体" w:hAnsi="Arial" w:cs="Arial" w:hint="eastAsia"/>
                <w:sz w:val="18"/>
                <w:szCs w:val="20"/>
                <w:lang w:eastAsia="zh-CN"/>
              </w:rPr>
              <w:t>10.1.1</w:t>
            </w:r>
          </w:p>
        </w:tc>
        <w:tc>
          <w:tcPr>
            <w:tcW w:w="4501" w:type="dxa"/>
          </w:tcPr>
          <w:p w14:paraId="4A4AABEF" w14:textId="77777777" w:rsidR="00DF49CC" w:rsidRPr="00724F58" w:rsidRDefault="00DF49CC" w:rsidP="00DF49CC">
            <w:pPr>
              <w:spacing w:after="0" w:line="240" w:lineRule="auto"/>
              <w:jc w:val="center"/>
              <w:rPr>
                <w:rFonts w:ascii="Arial" w:eastAsia="Calibri" w:hAnsi="Arial" w:cs="Arial"/>
                <w:sz w:val="18"/>
                <w:szCs w:val="20"/>
                <w:lang w:eastAsia="ja-JP"/>
              </w:rPr>
            </w:pPr>
          </w:p>
        </w:tc>
      </w:tr>
      <w:tr w:rsidR="00DF49CC" w:rsidRPr="00724F58" w14:paraId="5202EDA6" w14:textId="77777777" w:rsidTr="0016343C">
        <w:trPr>
          <w:jc w:val="center"/>
        </w:trPr>
        <w:tc>
          <w:tcPr>
            <w:tcW w:w="2126" w:type="dxa"/>
          </w:tcPr>
          <w:p w14:paraId="3FAA2806" w14:textId="560A5B6D"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宋体" w:hAnsi="Arial" w:cs="Arial" w:hint="eastAsia"/>
                <w:sz w:val="18"/>
                <w:szCs w:val="20"/>
                <w:lang w:eastAsia="zh-CN"/>
              </w:rPr>
              <w:t>Training Job Status</w:t>
            </w:r>
          </w:p>
        </w:tc>
        <w:tc>
          <w:tcPr>
            <w:tcW w:w="1134" w:type="dxa"/>
          </w:tcPr>
          <w:p w14:paraId="7DCE483D" w14:textId="66624F98" w:rsidR="00DF49CC" w:rsidRPr="00724F58" w:rsidRDefault="00DF49CC" w:rsidP="00DF49CC">
            <w:pPr>
              <w:spacing w:after="0" w:line="240" w:lineRule="auto"/>
              <w:rPr>
                <w:rFonts w:ascii="Arial" w:eastAsia="等线" w:hAnsi="Arial" w:cs="Arial"/>
                <w:sz w:val="18"/>
                <w:szCs w:val="20"/>
                <w:lang w:eastAsia="zh-CN"/>
              </w:rPr>
            </w:pPr>
            <w:r w:rsidRPr="00753BFD">
              <w:rPr>
                <w:rFonts w:ascii="Arial" w:eastAsia="宋体" w:hAnsi="Arial" w:cs="Arial" w:hint="eastAsia"/>
                <w:sz w:val="18"/>
                <w:szCs w:val="20"/>
                <w:lang w:eastAsia="zh-CN"/>
              </w:rPr>
              <w:t>M</w:t>
            </w:r>
          </w:p>
        </w:tc>
        <w:tc>
          <w:tcPr>
            <w:tcW w:w="992" w:type="dxa"/>
          </w:tcPr>
          <w:p w14:paraId="6DB65919"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0785078D" w14:textId="3148C359" w:rsidR="00DF49CC" w:rsidRPr="00724F58" w:rsidRDefault="00DF49CC" w:rsidP="00DF49CC">
            <w:pPr>
              <w:spacing w:after="0" w:line="240" w:lineRule="auto"/>
              <w:rPr>
                <w:rFonts w:ascii="Arial" w:eastAsia="宋体" w:hAnsi="Arial" w:cs="Arial"/>
                <w:sz w:val="18"/>
                <w:szCs w:val="20"/>
                <w:lang w:eastAsia="zh-CN"/>
              </w:rPr>
            </w:pPr>
            <w:r>
              <w:rPr>
                <w:rFonts w:ascii="Arial" w:eastAsia="Calibri" w:hAnsi="Arial" w:cs="Arial" w:hint="eastAsia"/>
                <w:sz w:val="18"/>
                <w:szCs w:val="20"/>
                <w:lang w:eastAsia="zh-CN"/>
              </w:rPr>
              <w:t>9A.</w:t>
            </w:r>
            <w:r w:rsidRPr="00753BFD">
              <w:rPr>
                <w:rFonts w:ascii="Arial" w:eastAsia="Calibri" w:hAnsi="Arial" w:cs="Arial" w:hint="eastAsia"/>
                <w:sz w:val="18"/>
                <w:szCs w:val="20"/>
                <w:lang w:eastAsia="zh-CN"/>
              </w:rPr>
              <w:t>3.3.</w:t>
            </w:r>
            <w:r w:rsidRPr="00753BFD">
              <w:rPr>
                <w:rFonts w:ascii="Arial" w:eastAsia="等线" w:hAnsi="Arial" w:cs="Arial" w:hint="eastAsia"/>
                <w:sz w:val="18"/>
                <w:szCs w:val="20"/>
                <w:lang w:eastAsia="zh-CN"/>
              </w:rPr>
              <w:t>13</w:t>
            </w:r>
          </w:p>
        </w:tc>
        <w:tc>
          <w:tcPr>
            <w:tcW w:w="4501" w:type="dxa"/>
          </w:tcPr>
          <w:p w14:paraId="157F5C41" w14:textId="77777777" w:rsidR="00DF49CC" w:rsidRPr="00724F58" w:rsidRDefault="00DF49CC" w:rsidP="00DF49CC">
            <w:pPr>
              <w:spacing w:after="0" w:line="240" w:lineRule="auto"/>
              <w:jc w:val="center"/>
              <w:rPr>
                <w:rFonts w:ascii="Arial" w:eastAsia="Calibri" w:hAnsi="Arial" w:cs="Arial"/>
                <w:sz w:val="18"/>
                <w:szCs w:val="20"/>
                <w:lang w:eastAsia="ja-JP"/>
              </w:rPr>
            </w:pPr>
          </w:p>
        </w:tc>
      </w:tr>
    </w:tbl>
    <w:p w14:paraId="2222557B" w14:textId="77777777" w:rsidR="00753BFD" w:rsidRPr="00753BFD" w:rsidRDefault="00753BFD" w:rsidP="00753BFD">
      <w:pPr>
        <w:spacing w:after="180" w:line="240" w:lineRule="auto"/>
        <w:rPr>
          <w:rFonts w:ascii="Times New Roman" w:eastAsia="Yu Mincho" w:hAnsi="Times New Roman" w:cs="Times New Roman"/>
          <w:b/>
          <w:bCs/>
          <w:color w:val="FF0000"/>
          <w:sz w:val="20"/>
          <w:szCs w:val="20"/>
        </w:rPr>
      </w:pPr>
    </w:p>
    <w:p w14:paraId="1A360EDA" w14:textId="7E4B79F0" w:rsidR="00753BFD" w:rsidRPr="00753BFD" w:rsidRDefault="00DF49CC" w:rsidP="00753BFD">
      <w:pPr>
        <w:keepNext/>
        <w:keepLines/>
        <w:overflowPunct w:val="0"/>
        <w:autoSpaceDE w:val="0"/>
        <w:autoSpaceDN w:val="0"/>
        <w:adjustRightInd w:val="0"/>
        <w:spacing w:before="120" w:after="180" w:line="240" w:lineRule="auto"/>
        <w:ind w:left="1418" w:hanging="1418"/>
        <w:textAlignment w:val="baseline"/>
        <w:outlineLvl w:val="3"/>
        <w:rPr>
          <w:rFonts w:ascii="Arial" w:eastAsia="宋体" w:hAnsi="Arial" w:cs="Times New Roman"/>
          <w:sz w:val="24"/>
          <w:szCs w:val="20"/>
          <w:lang w:eastAsia="zh-CN"/>
        </w:rPr>
      </w:pPr>
      <w:r>
        <w:rPr>
          <w:rFonts w:ascii="Arial" w:eastAsia="等线" w:hAnsi="Arial" w:cs="Times New Roman" w:hint="eastAsia"/>
          <w:sz w:val="24"/>
          <w:szCs w:val="20"/>
          <w:lang w:eastAsia="zh-CN"/>
        </w:rPr>
        <w:t>9A.</w:t>
      </w:r>
      <w:r w:rsidR="00753BFD" w:rsidRPr="00753BFD">
        <w:rPr>
          <w:rFonts w:ascii="Arial" w:eastAsia="等线" w:hAnsi="Arial" w:cs="Times New Roman"/>
          <w:sz w:val="24"/>
          <w:szCs w:val="20"/>
          <w:lang w:val="en-GB" w:eastAsia="zh-CN"/>
        </w:rPr>
        <w:t>3.</w:t>
      </w:r>
      <w:r w:rsidR="00753BFD" w:rsidRPr="00753BFD">
        <w:rPr>
          <w:rFonts w:ascii="Arial" w:eastAsia="等线" w:hAnsi="Arial" w:cs="Times New Roman" w:hint="eastAsia"/>
          <w:sz w:val="24"/>
          <w:szCs w:val="20"/>
          <w:lang w:eastAsia="zh-CN"/>
        </w:rPr>
        <w:t>2</w:t>
      </w:r>
      <w:r w:rsidR="00753BFD" w:rsidRPr="00753BFD">
        <w:rPr>
          <w:rFonts w:ascii="Arial" w:eastAsia="等线" w:hAnsi="Arial" w:cs="Times New Roman"/>
          <w:sz w:val="24"/>
          <w:szCs w:val="20"/>
          <w:lang w:val="en-GB" w:eastAsia="zh-CN"/>
        </w:rPr>
        <w:t>.</w:t>
      </w:r>
      <w:r>
        <w:rPr>
          <w:rFonts w:ascii="Arial" w:eastAsia="等线" w:hAnsi="Arial" w:cs="Times New Roman"/>
          <w:sz w:val="24"/>
          <w:szCs w:val="20"/>
          <w:lang w:eastAsia="zh-CN"/>
        </w:rPr>
        <w:t>41</w:t>
      </w:r>
      <w:r w:rsidR="00753BFD" w:rsidRPr="00753BFD">
        <w:rPr>
          <w:rFonts w:ascii="Arial" w:eastAsia="等线" w:hAnsi="Arial" w:cs="Times New Roman"/>
          <w:sz w:val="24"/>
          <w:szCs w:val="20"/>
          <w:lang w:val="en-GB" w:eastAsia="zh-CN"/>
        </w:rPr>
        <w:tab/>
      </w:r>
      <w:r w:rsidR="00753BFD" w:rsidRPr="00753BFD">
        <w:rPr>
          <w:rFonts w:ascii="Arial" w:eastAsia="等线" w:hAnsi="Arial" w:cs="Times New Roman" w:hint="eastAsia"/>
          <w:sz w:val="24"/>
          <w:szCs w:val="20"/>
          <w:lang w:val="en-GB" w:eastAsia="zh-CN"/>
        </w:rPr>
        <w:t xml:space="preserve">TRAINING JOB </w:t>
      </w:r>
      <w:r w:rsidR="00753BFD" w:rsidRPr="00753BFD">
        <w:rPr>
          <w:rFonts w:ascii="Arial" w:eastAsia="宋体" w:hAnsi="Arial" w:cs="Times New Roman" w:hint="eastAsia"/>
          <w:sz w:val="24"/>
          <w:szCs w:val="20"/>
          <w:lang w:eastAsia="zh-CN"/>
        </w:rPr>
        <w:t>QUERY FAILURE</w:t>
      </w:r>
    </w:p>
    <w:p w14:paraId="26E47965" w14:textId="77777777" w:rsidR="00753BFD" w:rsidRPr="00753BFD" w:rsidRDefault="00753BFD" w:rsidP="00753BFD">
      <w:pPr>
        <w:spacing w:after="180" w:line="240" w:lineRule="auto"/>
        <w:rPr>
          <w:rFonts w:ascii="Times New Roman" w:eastAsia="Calibri" w:hAnsi="Times New Roman" w:cs="Times New Roman"/>
          <w:sz w:val="20"/>
          <w:szCs w:val="20"/>
          <w:lang w:eastAsia="zh-CN"/>
        </w:rPr>
      </w:pPr>
      <w:r w:rsidRPr="00753BFD">
        <w:rPr>
          <w:rFonts w:ascii="Times New Roman" w:eastAsia="Calibri" w:hAnsi="Times New Roman" w:cs="Times New Roman"/>
          <w:sz w:val="20"/>
          <w:szCs w:val="20"/>
          <w:lang w:eastAsia="zh-CN"/>
        </w:rPr>
        <w:t>This message is sent by Near-RT RIC platform to</w:t>
      </w:r>
      <w:r w:rsidRPr="00753BFD">
        <w:rPr>
          <w:rFonts w:ascii="Times New Roman" w:eastAsia="Calibri" w:hAnsi="Times New Roman" w:cs="Times New Roman" w:hint="eastAsia"/>
          <w:sz w:val="20"/>
          <w:szCs w:val="20"/>
          <w:lang w:eastAsia="zh-CN"/>
        </w:rPr>
        <w:t xml:space="preserve"> the</w:t>
      </w:r>
      <w:r w:rsidRPr="00753BFD">
        <w:rPr>
          <w:rFonts w:ascii="Times New Roman" w:eastAsia="Calibri" w:hAnsi="Times New Roman" w:cs="Times New Roman"/>
          <w:sz w:val="20"/>
          <w:szCs w:val="20"/>
          <w:lang w:eastAsia="zh-CN"/>
        </w:rPr>
        <w:t xml:space="preserve"> xApp to indicate </w:t>
      </w:r>
      <w:r w:rsidRPr="00753BFD">
        <w:rPr>
          <w:rFonts w:ascii="Times New Roman" w:eastAsia="Calibri" w:hAnsi="Times New Roman" w:cs="Times New Roman" w:hint="eastAsia"/>
          <w:sz w:val="20"/>
          <w:szCs w:val="20"/>
          <w:lang w:eastAsia="zh-CN"/>
        </w:rPr>
        <w:t>failure of quer</w:t>
      </w:r>
      <w:r w:rsidRPr="00753BFD">
        <w:rPr>
          <w:rFonts w:ascii="Times New Roman" w:eastAsia="等线" w:hAnsi="Times New Roman" w:cs="Times New Roman" w:hint="eastAsia"/>
          <w:sz w:val="20"/>
          <w:szCs w:val="20"/>
          <w:lang w:eastAsia="zh-CN"/>
        </w:rPr>
        <w:t>y</w:t>
      </w:r>
      <w:r w:rsidRPr="00753BFD">
        <w:rPr>
          <w:rFonts w:ascii="Times New Roman" w:eastAsia="Calibri" w:hAnsi="Times New Roman" w:cs="Times New Roman" w:hint="eastAsia"/>
          <w:sz w:val="20"/>
          <w:szCs w:val="20"/>
          <w:lang w:eastAsia="zh-CN"/>
        </w:rPr>
        <w:t>ing the AI/ML model training job</w:t>
      </w:r>
      <w:r w:rsidRPr="00753BFD">
        <w:rPr>
          <w:rFonts w:ascii="Times New Roman" w:eastAsia="Calibri" w:hAnsi="Times New Roman" w:cs="Times New Roman"/>
          <w:sz w:val="20"/>
          <w:szCs w:val="20"/>
          <w:lang w:eastAsia="zh-CN"/>
        </w:rPr>
        <w:t>.</w:t>
      </w:r>
    </w:p>
    <w:p w14:paraId="2611D403" w14:textId="00BB0182" w:rsidR="00753BFD" w:rsidRDefault="00753BFD" w:rsidP="00753BFD">
      <w:pPr>
        <w:spacing w:after="180" w:line="240" w:lineRule="auto"/>
        <w:rPr>
          <w:rFonts w:ascii="Times New Roman" w:eastAsia="Calibri" w:hAnsi="Times New Roman" w:cs="Times New Roman"/>
          <w:sz w:val="20"/>
          <w:szCs w:val="20"/>
          <w:lang w:eastAsia="zh-CN"/>
        </w:rPr>
      </w:pPr>
      <w:r w:rsidRPr="00753BFD">
        <w:rPr>
          <w:rFonts w:ascii="Times New Roman" w:eastAsia="Calibri" w:hAnsi="Times New Roman" w:cs="Times New Roman"/>
          <w:sz w:val="20"/>
          <w:szCs w:val="20"/>
          <w:lang w:eastAsia="zh-CN"/>
        </w:rPr>
        <w:t>Direction: Near-RT RIC platform</w:t>
      </w:r>
      <w:r w:rsidRPr="00753BFD">
        <w:rPr>
          <w:rFonts w:ascii="Times New Roman" w:eastAsia="Calibri" w:hAnsi="Times New Roman" w:cs="Times New Roman" w:hint="eastAsia"/>
          <w:sz w:val="20"/>
          <w:szCs w:val="20"/>
          <w:lang w:eastAsia="zh-CN"/>
        </w:rPr>
        <w:t xml:space="preserve"> </w:t>
      </w:r>
      <w:r w:rsidRPr="00753BFD">
        <w:rPr>
          <w:rFonts w:ascii="Times New Roman" w:eastAsia="Calibri" w:hAnsi="Times New Roman" w:cs="Times New Roman"/>
          <w:sz w:val="20"/>
          <w:szCs w:val="20"/>
          <w:lang w:eastAsia="zh-CN"/>
        </w:rPr>
        <w:t>-&gt;</w:t>
      </w:r>
      <w:r w:rsidRPr="00753BFD">
        <w:rPr>
          <w:rFonts w:ascii="Times New Roman" w:eastAsia="Calibri" w:hAnsi="Times New Roman" w:cs="Times New Roman" w:hint="eastAsia"/>
          <w:sz w:val="20"/>
          <w:szCs w:val="20"/>
          <w:lang w:eastAsia="zh-CN"/>
        </w:rPr>
        <w:t xml:space="preserve"> </w:t>
      </w:r>
      <w:r w:rsidRPr="00753BFD">
        <w:rPr>
          <w:rFonts w:ascii="Times New Roman" w:eastAsia="Calibri" w:hAnsi="Times New Roman" w:cs="Times New Roman"/>
          <w:sz w:val="20"/>
          <w:szCs w:val="20"/>
          <w:lang w:eastAsia="zh-CN"/>
        </w:rPr>
        <w:t>xApp</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DF49CC" w:rsidRPr="00724F58" w14:paraId="039EF4A5" w14:textId="77777777" w:rsidTr="0016343C">
        <w:trPr>
          <w:jc w:val="center"/>
        </w:trPr>
        <w:tc>
          <w:tcPr>
            <w:tcW w:w="2126" w:type="dxa"/>
          </w:tcPr>
          <w:p w14:paraId="372557E3"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2EA972C0"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35A3F24A"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6D92BFBF"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31D2EB70" w14:textId="77777777" w:rsidR="00DF49CC" w:rsidRPr="00724F58" w:rsidRDefault="00DF49CC" w:rsidP="0016343C">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DF49CC" w:rsidRPr="00724F58" w14:paraId="64C9CF53" w14:textId="77777777" w:rsidTr="0016343C">
        <w:trPr>
          <w:jc w:val="center"/>
        </w:trPr>
        <w:tc>
          <w:tcPr>
            <w:tcW w:w="2126" w:type="dxa"/>
          </w:tcPr>
          <w:p w14:paraId="041BFFF6" w14:textId="6A7121F4"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Message Type</w:t>
            </w:r>
          </w:p>
        </w:tc>
        <w:tc>
          <w:tcPr>
            <w:tcW w:w="1134" w:type="dxa"/>
          </w:tcPr>
          <w:p w14:paraId="413745AD" w14:textId="11308EE5"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M</w:t>
            </w:r>
          </w:p>
        </w:tc>
        <w:tc>
          <w:tcPr>
            <w:tcW w:w="992" w:type="dxa"/>
          </w:tcPr>
          <w:p w14:paraId="0078D85E"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37112B72" w14:textId="4F7AF7CF" w:rsidR="00DF49CC" w:rsidRPr="00724F58" w:rsidRDefault="00DF49CC" w:rsidP="00DF49CC">
            <w:pPr>
              <w:spacing w:after="0" w:line="240" w:lineRule="auto"/>
              <w:rPr>
                <w:rFonts w:ascii="Arial" w:eastAsia="Calibri" w:hAnsi="Arial" w:cs="Arial"/>
                <w:sz w:val="18"/>
                <w:szCs w:val="20"/>
                <w:lang w:eastAsia="zh-CN"/>
              </w:rPr>
            </w:pPr>
            <w:r>
              <w:rPr>
                <w:rFonts w:ascii="Arial" w:eastAsia="宋体" w:hAnsi="Arial" w:cs="Arial" w:hint="eastAsia"/>
                <w:sz w:val="18"/>
                <w:szCs w:val="20"/>
                <w:lang w:eastAsia="zh-CN"/>
              </w:rPr>
              <w:t>9A.</w:t>
            </w:r>
            <w:r w:rsidRPr="00753BFD">
              <w:rPr>
                <w:rFonts w:ascii="Arial" w:eastAsia="宋体" w:hAnsi="Arial" w:cs="Arial" w:hint="eastAsia"/>
                <w:sz w:val="18"/>
                <w:szCs w:val="20"/>
                <w:lang w:eastAsia="zh-CN"/>
              </w:rPr>
              <w:t>3.3.1</w:t>
            </w:r>
          </w:p>
        </w:tc>
        <w:tc>
          <w:tcPr>
            <w:tcW w:w="4501" w:type="dxa"/>
          </w:tcPr>
          <w:p w14:paraId="28BC8F15" w14:textId="77777777" w:rsidR="00DF49CC" w:rsidRPr="00724F58" w:rsidRDefault="00DF49CC" w:rsidP="00DF49CC">
            <w:pPr>
              <w:spacing w:after="0" w:line="240" w:lineRule="auto"/>
              <w:jc w:val="center"/>
              <w:rPr>
                <w:rFonts w:ascii="Arial" w:eastAsia="Calibri" w:hAnsi="Arial" w:cs="Arial"/>
                <w:sz w:val="18"/>
                <w:szCs w:val="20"/>
                <w:lang w:eastAsia="ja-JP"/>
              </w:rPr>
            </w:pPr>
          </w:p>
        </w:tc>
      </w:tr>
      <w:tr w:rsidR="00DF49CC" w:rsidRPr="00724F58" w14:paraId="33E138FD" w14:textId="77777777" w:rsidTr="0016343C">
        <w:trPr>
          <w:jc w:val="center"/>
        </w:trPr>
        <w:tc>
          <w:tcPr>
            <w:tcW w:w="2126" w:type="dxa"/>
          </w:tcPr>
          <w:p w14:paraId="2D2393EC" w14:textId="41AE2DF0"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Procedure Transaction ID</w:t>
            </w:r>
          </w:p>
        </w:tc>
        <w:tc>
          <w:tcPr>
            <w:tcW w:w="1134" w:type="dxa"/>
          </w:tcPr>
          <w:p w14:paraId="48EE865F" w14:textId="522523A8"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M</w:t>
            </w:r>
          </w:p>
        </w:tc>
        <w:tc>
          <w:tcPr>
            <w:tcW w:w="992" w:type="dxa"/>
          </w:tcPr>
          <w:p w14:paraId="01A5C8DA"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5016FA9B" w14:textId="75D5CB34" w:rsidR="00DF49CC" w:rsidRPr="00724F58" w:rsidRDefault="00DF49CC" w:rsidP="00DF49CC">
            <w:pPr>
              <w:spacing w:after="0" w:line="240" w:lineRule="auto"/>
              <w:rPr>
                <w:rFonts w:ascii="Arial" w:eastAsia="Calibri" w:hAnsi="Arial" w:cs="Arial"/>
                <w:sz w:val="18"/>
                <w:szCs w:val="20"/>
                <w:lang w:eastAsia="ja-JP"/>
              </w:rPr>
            </w:pPr>
            <w:r>
              <w:rPr>
                <w:rFonts w:ascii="Arial" w:eastAsia="宋体" w:hAnsi="Arial" w:cs="Arial" w:hint="eastAsia"/>
                <w:sz w:val="18"/>
                <w:szCs w:val="20"/>
                <w:lang w:eastAsia="zh-CN"/>
              </w:rPr>
              <w:t>10.1.1</w:t>
            </w:r>
          </w:p>
        </w:tc>
        <w:tc>
          <w:tcPr>
            <w:tcW w:w="4501" w:type="dxa"/>
          </w:tcPr>
          <w:p w14:paraId="1C98FAFB" w14:textId="77777777" w:rsidR="00DF49CC" w:rsidRPr="00724F58" w:rsidRDefault="00DF49CC" w:rsidP="00DF49CC">
            <w:pPr>
              <w:spacing w:after="0" w:line="240" w:lineRule="auto"/>
              <w:jc w:val="center"/>
              <w:rPr>
                <w:rFonts w:ascii="Arial" w:eastAsia="Calibri" w:hAnsi="Arial" w:cs="Arial"/>
                <w:sz w:val="18"/>
                <w:szCs w:val="20"/>
                <w:lang w:eastAsia="ja-JP"/>
              </w:rPr>
            </w:pPr>
          </w:p>
        </w:tc>
      </w:tr>
      <w:tr w:rsidR="00DF49CC" w:rsidRPr="00724F58" w14:paraId="1CED68C8" w14:textId="77777777" w:rsidTr="0016343C">
        <w:trPr>
          <w:jc w:val="center"/>
        </w:trPr>
        <w:tc>
          <w:tcPr>
            <w:tcW w:w="2126" w:type="dxa"/>
          </w:tcPr>
          <w:p w14:paraId="62541887" w14:textId="25E18EAA"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等线" w:hAnsi="Arial" w:cs="Arial"/>
                <w:sz w:val="18"/>
                <w:szCs w:val="20"/>
                <w:lang w:eastAsia="zh-CN"/>
              </w:rPr>
              <w:t>Training Job ID</w:t>
            </w:r>
          </w:p>
        </w:tc>
        <w:tc>
          <w:tcPr>
            <w:tcW w:w="1134" w:type="dxa"/>
          </w:tcPr>
          <w:p w14:paraId="4F3DCBFB" w14:textId="592AE480" w:rsidR="00DF49CC" w:rsidRPr="00724F58" w:rsidRDefault="00DF49CC" w:rsidP="00DF49CC">
            <w:pPr>
              <w:spacing w:after="0" w:line="240" w:lineRule="auto"/>
              <w:rPr>
                <w:rFonts w:ascii="Arial" w:eastAsia="等线" w:hAnsi="Arial" w:cs="Arial"/>
                <w:sz w:val="18"/>
                <w:szCs w:val="20"/>
                <w:lang w:eastAsia="zh-CN"/>
              </w:rPr>
            </w:pPr>
            <w:r w:rsidRPr="00753BFD">
              <w:rPr>
                <w:rFonts w:ascii="Arial" w:eastAsia="等线" w:hAnsi="Arial" w:cs="Arial"/>
                <w:sz w:val="18"/>
                <w:szCs w:val="20"/>
                <w:lang w:eastAsia="zh-CN"/>
              </w:rPr>
              <w:t>M</w:t>
            </w:r>
          </w:p>
        </w:tc>
        <w:tc>
          <w:tcPr>
            <w:tcW w:w="992" w:type="dxa"/>
          </w:tcPr>
          <w:p w14:paraId="10C74D54"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48EE4DA2" w14:textId="3B81AF2B" w:rsidR="00DF49CC" w:rsidRPr="00724F58" w:rsidRDefault="00DF49CC" w:rsidP="00DF49CC">
            <w:pPr>
              <w:spacing w:after="0" w:line="240" w:lineRule="auto"/>
              <w:rPr>
                <w:rFonts w:ascii="Arial" w:eastAsia="宋体" w:hAnsi="Arial" w:cs="Arial"/>
                <w:sz w:val="18"/>
                <w:szCs w:val="20"/>
                <w:lang w:eastAsia="zh-CN"/>
              </w:rPr>
            </w:pPr>
            <w:r>
              <w:rPr>
                <w:rFonts w:ascii="Arial" w:eastAsia="宋体" w:hAnsi="Arial" w:cs="Arial"/>
                <w:sz w:val="18"/>
                <w:szCs w:val="20"/>
                <w:lang w:eastAsia="zh-CN"/>
              </w:rPr>
              <w:t>9A.</w:t>
            </w:r>
            <w:r w:rsidRPr="00753BFD">
              <w:rPr>
                <w:rFonts w:ascii="Arial" w:eastAsia="宋体" w:hAnsi="Arial" w:cs="Arial"/>
                <w:sz w:val="18"/>
                <w:szCs w:val="20"/>
                <w:lang w:eastAsia="zh-CN"/>
              </w:rPr>
              <w:t>3.3.12</w:t>
            </w:r>
          </w:p>
        </w:tc>
        <w:tc>
          <w:tcPr>
            <w:tcW w:w="4501" w:type="dxa"/>
          </w:tcPr>
          <w:p w14:paraId="79250994" w14:textId="77777777" w:rsidR="00DF49CC" w:rsidRPr="00724F58" w:rsidRDefault="00DF49CC" w:rsidP="00DF49CC">
            <w:pPr>
              <w:spacing w:after="0" w:line="240" w:lineRule="auto"/>
              <w:jc w:val="center"/>
              <w:rPr>
                <w:rFonts w:ascii="Arial" w:eastAsia="Calibri" w:hAnsi="Arial" w:cs="Arial"/>
                <w:sz w:val="18"/>
                <w:szCs w:val="20"/>
                <w:lang w:eastAsia="ja-JP"/>
              </w:rPr>
            </w:pPr>
          </w:p>
        </w:tc>
      </w:tr>
      <w:tr w:rsidR="00DF49CC" w:rsidRPr="00724F58" w14:paraId="6D6CD6FC" w14:textId="77777777" w:rsidTr="0016343C">
        <w:trPr>
          <w:jc w:val="center"/>
        </w:trPr>
        <w:tc>
          <w:tcPr>
            <w:tcW w:w="2126" w:type="dxa"/>
          </w:tcPr>
          <w:p w14:paraId="312FFDFF" w14:textId="026ECA71"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宋体" w:hAnsi="Arial" w:cs="Arial" w:hint="eastAsia"/>
                <w:sz w:val="18"/>
                <w:szCs w:val="20"/>
                <w:lang w:eastAsia="zh-CN"/>
              </w:rPr>
              <w:t>Cause</w:t>
            </w:r>
          </w:p>
        </w:tc>
        <w:tc>
          <w:tcPr>
            <w:tcW w:w="1134" w:type="dxa"/>
          </w:tcPr>
          <w:p w14:paraId="192FDE34" w14:textId="6F5905CC" w:rsidR="00DF49CC" w:rsidRPr="00724F58" w:rsidRDefault="00DF49CC" w:rsidP="00DF49CC">
            <w:pPr>
              <w:spacing w:after="0" w:line="240" w:lineRule="auto"/>
              <w:rPr>
                <w:rFonts w:ascii="Arial" w:eastAsia="等线" w:hAnsi="Arial" w:cs="Arial"/>
                <w:sz w:val="18"/>
                <w:szCs w:val="20"/>
                <w:lang w:eastAsia="zh-CN"/>
              </w:rPr>
            </w:pPr>
            <w:r w:rsidRPr="00753BFD">
              <w:rPr>
                <w:rFonts w:ascii="Arial" w:eastAsia="宋体" w:hAnsi="Arial" w:cs="Arial" w:hint="eastAsia"/>
                <w:sz w:val="18"/>
                <w:szCs w:val="20"/>
                <w:lang w:eastAsia="zh-CN"/>
              </w:rPr>
              <w:t>M</w:t>
            </w:r>
          </w:p>
        </w:tc>
        <w:tc>
          <w:tcPr>
            <w:tcW w:w="992" w:type="dxa"/>
          </w:tcPr>
          <w:p w14:paraId="5C6C3E11"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3F95EF76" w14:textId="7929DED5" w:rsidR="00DF49CC" w:rsidRPr="00724F58" w:rsidRDefault="00DF49CC" w:rsidP="00DF49CC">
            <w:pPr>
              <w:spacing w:after="0" w:line="240" w:lineRule="auto"/>
              <w:rPr>
                <w:rFonts w:ascii="Arial" w:eastAsia="宋体" w:hAnsi="Arial" w:cs="Arial"/>
                <w:sz w:val="18"/>
                <w:szCs w:val="20"/>
                <w:lang w:eastAsia="zh-CN"/>
              </w:rPr>
            </w:pPr>
            <w:r>
              <w:rPr>
                <w:rFonts w:ascii="Arial" w:eastAsia="Calibri" w:hAnsi="Arial" w:cs="Arial" w:hint="eastAsia"/>
                <w:sz w:val="18"/>
                <w:szCs w:val="20"/>
                <w:lang w:eastAsia="zh-CN"/>
              </w:rPr>
              <w:t>9A.</w:t>
            </w:r>
            <w:r w:rsidRPr="00753BFD">
              <w:rPr>
                <w:rFonts w:ascii="Arial" w:eastAsia="Calibri" w:hAnsi="Arial" w:cs="Arial" w:hint="eastAsia"/>
                <w:sz w:val="18"/>
                <w:szCs w:val="20"/>
                <w:lang w:eastAsia="zh-CN"/>
              </w:rPr>
              <w:t>3.3.</w:t>
            </w:r>
            <w:r w:rsidRPr="00753BFD">
              <w:rPr>
                <w:rFonts w:ascii="Arial" w:eastAsia="等线" w:hAnsi="Arial" w:cs="Arial" w:hint="eastAsia"/>
                <w:sz w:val="18"/>
                <w:szCs w:val="20"/>
                <w:lang w:eastAsia="zh-CN"/>
              </w:rPr>
              <w:t>10</w:t>
            </w:r>
          </w:p>
        </w:tc>
        <w:tc>
          <w:tcPr>
            <w:tcW w:w="4501" w:type="dxa"/>
          </w:tcPr>
          <w:p w14:paraId="7610612C" w14:textId="77777777" w:rsidR="00DF49CC" w:rsidRPr="00724F58" w:rsidRDefault="00DF49CC" w:rsidP="00DF49CC">
            <w:pPr>
              <w:spacing w:after="0" w:line="240" w:lineRule="auto"/>
              <w:jc w:val="center"/>
              <w:rPr>
                <w:rFonts w:ascii="Arial" w:eastAsia="Calibri" w:hAnsi="Arial" w:cs="Arial"/>
                <w:sz w:val="18"/>
                <w:szCs w:val="20"/>
                <w:lang w:eastAsia="ja-JP"/>
              </w:rPr>
            </w:pPr>
          </w:p>
        </w:tc>
      </w:tr>
    </w:tbl>
    <w:p w14:paraId="534F0EDB" w14:textId="77777777" w:rsidR="00753BFD" w:rsidRPr="00753BFD" w:rsidRDefault="00753BFD" w:rsidP="00753BFD">
      <w:pPr>
        <w:spacing w:after="180" w:line="240" w:lineRule="auto"/>
        <w:rPr>
          <w:rFonts w:ascii="Times New Roman" w:eastAsia="Yu Mincho" w:hAnsi="Times New Roman" w:cs="Times New Roman"/>
          <w:b/>
          <w:bCs/>
          <w:color w:val="FF0000"/>
          <w:sz w:val="20"/>
          <w:szCs w:val="20"/>
        </w:rPr>
      </w:pPr>
    </w:p>
    <w:p w14:paraId="1AF9D1E2" w14:textId="7754BABF" w:rsidR="00753BFD" w:rsidRPr="00753BFD" w:rsidRDefault="00DF49CC" w:rsidP="00753BFD">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val="en-GB" w:eastAsia="zh-CN"/>
        </w:rPr>
      </w:pPr>
      <w:r>
        <w:rPr>
          <w:rFonts w:ascii="Arial" w:eastAsia="等线" w:hAnsi="Arial" w:cs="Times New Roman" w:hint="eastAsia"/>
          <w:sz w:val="24"/>
          <w:szCs w:val="20"/>
          <w:lang w:eastAsia="zh-CN"/>
        </w:rPr>
        <w:t>9A.</w:t>
      </w:r>
      <w:r w:rsidR="00753BFD" w:rsidRPr="00753BFD">
        <w:rPr>
          <w:rFonts w:ascii="Arial" w:eastAsia="等线" w:hAnsi="Arial" w:cs="Times New Roman"/>
          <w:sz w:val="24"/>
          <w:szCs w:val="20"/>
          <w:lang w:val="en-GB" w:eastAsia="zh-CN"/>
        </w:rPr>
        <w:t>3.</w:t>
      </w:r>
      <w:r w:rsidR="00753BFD" w:rsidRPr="00753BFD">
        <w:rPr>
          <w:rFonts w:ascii="Arial" w:eastAsia="等线" w:hAnsi="Arial" w:cs="Times New Roman" w:hint="eastAsia"/>
          <w:sz w:val="24"/>
          <w:szCs w:val="20"/>
          <w:lang w:eastAsia="zh-CN"/>
        </w:rPr>
        <w:t>2</w:t>
      </w:r>
      <w:r w:rsidR="00753BFD" w:rsidRPr="00753BFD">
        <w:rPr>
          <w:rFonts w:ascii="Arial" w:eastAsia="等线" w:hAnsi="Arial" w:cs="Times New Roman"/>
          <w:sz w:val="24"/>
          <w:szCs w:val="20"/>
          <w:lang w:val="en-GB" w:eastAsia="zh-CN"/>
        </w:rPr>
        <w:t>.</w:t>
      </w:r>
      <w:r>
        <w:rPr>
          <w:rFonts w:ascii="Arial" w:eastAsia="等线" w:hAnsi="Arial" w:cs="Times New Roman"/>
          <w:sz w:val="24"/>
          <w:szCs w:val="20"/>
          <w:lang w:eastAsia="zh-CN"/>
        </w:rPr>
        <w:t>42</w:t>
      </w:r>
      <w:r w:rsidR="00753BFD" w:rsidRPr="00753BFD">
        <w:rPr>
          <w:rFonts w:ascii="Arial" w:eastAsia="等线" w:hAnsi="Arial" w:cs="Times New Roman"/>
          <w:sz w:val="24"/>
          <w:szCs w:val="20"/>
          <w:lang w:val="en-GB" w:eastAsia="zh-CN"/>
        </w:rPr>
        <w:tab/>
      </w:r>
      <w:r w:rsidR="00753BFD" w:rsidRPr="00753BFD">
        <w:rPr>
          <w:rFonts w:ascii="Arial" w:eastAsia="宋体" w:hAnsi="Arial" w:cs="Times New Roman" w:hint="eastAsia"/>
          <w:sz w:val="24"/>
          <w:szCs w:val="20"/>
          <w:lang w:eastAsia="zh-CN"/>
        </w:rPr>
        <w:t xml:space="preserve">TRAINING </w:t>
      </w:r>
      <w:r w:rsidR="00753BFD" w:rsidRPr="00753BFD">
        <w:rPr>
          <w:rFonts w:ascii="Arial" w:eastAsia="Times New Roman" w:hAnsi="Arial" w:cs="Times New Roman"/>
          <w:sz w:val="24"/>
          <w:szCs w:val="20"/>
          <w:lang w:val="en-GB"/>
        </w:rPr>
        <w:t>REQUEST</w:t>
      </w:r>
    </w:p>
    <w:p w14:paraId="7CF59B45" w14:textId="77777777" w:rsidR="00753BFD" w:rsidRPr="00753BFD" w:rsidRDefault="00753BFD" w:rsidP="00753BFD">
      <w:pPr>
        <w:spacing w:after="180" w:line="240" w:lineRule="auto"/>
        <w:rPr>
          <w:rFonts w:ascii="Times New Roman" w:eastAsia="Calibri" w:hAnsi="Times New Roman" w:cs="Times New Roman"/>
          <w:sz w:val="20"/>
          <w:szCs w:val="20"/>
          <w:lang w:eastAsia="zh-CN"/>
        </w:rPr>
      </w:pPr>
      <w:r w:rsidRPr="00753BFD">
        <w:rPr>
          <w:rFonts w:ascii="Times New Roman" w:eastAsia="Calibri" w:hAnsi="Times New Roman" w:cs="Times New Roman"/>
          <w:sz w:val="20"/>
          <w:szCs w:val="20"/>
          <w:lang w:eastAsia="zh-CN"/>
        </w:rPr>
        <w:t>This message is sent by an xApp to the Near-RT RIC platform to</w:t>
      </w:r>
      <w:r w:rsidRPr="00753BFD">
        <w:rPr>
          <w:rFonts w:ascii="Times New Roman" w:eastAsia="Calibri" w:hAnsi="Times New Roman" w:cs="Times New Roman" w:hint="eastAsia"/>
          <w:sz w:val="20"/>
          <w:szCs w:val="20"/>
          <w:lang w:eastAsia="zh-CN"/>
        </w:rPr>
        <w:t xml:space="preserve"> perform an AI/ML model training</w:t>
      </w:r>
      <w:r w:rsidRPr="00753BFD">
        <w:rPr>
          <w:rFonts w:ascii="Times New Roman" w:eastAsia="Calibri" w:hAnsi="Times New Roman" w:cs="Times New Roman"/>
          <w:sz w:val="20"/>
          <w:szCs w:val="20"/>
          <w:lang w:eastAsia="zh-CN"/>
        </w:rPr>
        <w:t>.</w:t>
      </w:r>
    </w:p>
    <w:p w14:paraId="7552B3E7" w14:textId="4EA6065D" w:rsidR="00753BFD" w:rsidRDefault="00753BFD" w:rsidP="00753BFD">
      <w:pPr>
        <w:spacing w:after="180" w:line="240" w:lineRule="auto"/>
        <w:rPr>
          <w:rFonts w:ascii="Times New Roman" w:eastAsia="Calibri" w:hAnsi="Times New Roman" w:cs="Times New Roman"/>
          <w:sz w:val="20"/>
          <w:szCs w:val="20"/>
          <w:lang w:eastAsia="zh-CN"/>
        </w:rPr>
      </w:pPr>
      <w:r w:rsidRPr="00753BFD">
        <w:rPr>
          <w:rFonts w:ascii="Times New Roman" w:eastAsia="Calibri" w:hAnsi="Times New Roman" w:cs="Times New Roman"/>
          <w:sz w:val="20"/>
          <w:szCs w:val="20"/>
          <w:lang w:eastAsia="zh-CN"/>
        </w:rPr>
        <w:t>Direction: xApp -&gt; Near-RT RIC platform</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DF49CC" w:rsidRPr="00724F58" w14:paraId="09D6D7FE" w14:textId="77777777" w:rsidTr="0016343C">
        <w:trPr>
          <w:jc w:val="center"/>
        </w:trPr>
        <w:tc>
          <w:tcPr>
            <w:tcW w:w="2126" w:type="dxa"/>
          </w:tcPr>
          <w:p w14:paraId="08137F0E"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6EFDFC4C"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20C4E300"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3C45465A"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48A8ABE2" w14:textId="77777777" w:rsidR="00DF49CC" w:rsidRPr="00724F58" w:rsidRDefault="00DF49CC" w:rsidP="0016343C">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DF49CC" w:rsidRPr="00724F58" w14:paraId="22C96EF3" w14:textId="77777777" w:rsidTr="0016343C">
        <w:trPr>
          <w:jc w:val="center"/>
        </w:trPr>
        <w:tc>
          <w:tcPr>
            <w:tcW w:w="2126" w:type="dxa"/>
          </w:tcPr>
          <w:p w14:paraId="1228EB6A" w14:textId="4F9139D1"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Message Type</w:t>
            </w:r>
          </w:p>
        </w:tc>
        <w:tc>
          <w:tcPr>
            <w:tcW w:w="1134" w:type="dxa"/>
          </w:tcPr>
          <w:p w14:paraId="46DC0791" w14:textId="1163F526"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M</w:t>
            </w:r>
          </w:p>
        </w:tc>
        <w:tc>
          <w:tcPr>
            <w:tcW w:w="992" w:type="dxa"/>
          </w:tcPr>
          <w:p w14:paraId="021B1926"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64A0879E" w14:textId="565685E4" w:rsidR="00DF49CC" w:rsidRPr="00724F58" w:rsidRDefault="00DF49CC" w:rsidP="00DF49CC">
            <w:pPr>
              <w:spacing w:after="0" w:line="240" w:lineRule="auto"/>
              <w:rPr>
                <w:rFonts w:ascii="Arial" w:eastAsia="Calibri" w:hAnsi="Arial" w:cs="Arial"/>
                <w:sz w:val="18"/>
                <w:szCs w:val="20"/>
                <w:lang w:eastAsia="zh-CN"/>
              </w:rPr>
            </w:pPr>
            <w:r>
              <w:rPr>
                <w:rFonts w:ascii="Arial" w:eastAsia="宋体" w:hAnsi="Arial" w:cs="Arial" w:hint="eastAsia"/>
                <w:sz w:val="18"/>
                <w:szCs w:val="20"/>
                <w:lang w:eastAsia="zh-CN"/>
              </w:rPr>
              <w:t>9A.</w:t>
            </w:r>
            <w:r w:rsidRPr="00753BFD">
              <w:rPr>
                <w:rFonts w:ascii="Arial" w:eastAsia="宋体" w:hAnsi="Arial" w:cs="Arial" w:hint="eastAsia"/>
                <w:sz w:val="18"/>
                <w:szCs w:val="20"/>
                <w:lang w:eastAsia="zh-CN"/>
              </w:rPr>
              <w:t>3.3.1</w:t>
            </w:r>
          </w:p>
        </w:tc>
        <w:tc>
          <w:tcPr>
            <w:tcW w:w="4501" w:type="dxa"/>
          </w:tcPr>
          <w:p w14:paraId="7D7F96CF" w14:textId="77777777" w:rsidR="00DF49CC" w:rsidRPr="00724F58" w:rsidRDefault="00DF49CC" w:rsidP="00DF49CC">
            <w:pPr>
              <w:spacing w:after="0" w:line="240" w:lineRule="auto"/>
              <w:jc w:val="center"/>
              <w:rPr>
                <w:rFonts w:ascii="Arial" w:eastAsia="Calibri" w:hAnsi="Arial" w:cs="Arial"/>
                <w:sz w:val="18"/>
                <w:szCs w:val="20"/>
                <w:lang w:eastAsia="ja-JP"/>
              </w:rPr>
            </w:pPr>
          </w:p>
        </w:tc>
      </w:tr>
      <w:tr w:rsidR="00DF49CC" w:rsidRPr="00724F58" w14:paraId="747328F3" w14:textId="77777777" w:rsidTr="0016343C">
        <w:trPr>
          <w:jc w:val="center"/>
        </w:trPr>
        <w:tc>
          <w:tcPr>
            <w:tcW w:w="2126" w:type="dxa"/>
          </w:tcPr>
          <w:p w14:paraId="24B21B8C" w14:textId="6B3D3D06"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Procedure Transaction ID</w:t>
            </w:r>
          </w:p>
        </w:tc>
        <w:tc>
          <w:tcPr>
            <w:tcW w:w="1134" w:type="dxa"/>
          </w:tcPr>
          <w:p w14:paraId="5FD79755" w14:textId="275AF695"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M</w:t>
            </w:r>
          </w:p>
        </w:tc>
        <w:tc>
          <w:tcPr>
            <w:tcW w:w="992" w:type="dxa"/>
          </w:tcPr>
          <w:p w14:paraId="6CD59109"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5829FB75" w14:textId="67B27F14" w:rsidR="00DF49CC" w:rsidRPr="00724F58" w:rsidRDefault="00DF49CC" w:rsidP="00DF49CC">
            <w:pPr>
              <w:spacing w:after="0" w:line="240" w:lineRule="auto"/>
              <w:rPr>
                <w:rFonts w:ascii="Arial" w:eastAsia="Calibri" w:hAnsi="Arial" w:cs="Arial"/>
                <w:sz w:val="18"/>
                <w:szCs w:val="20"/>
                <w:lang w:eastAsia="ja-JP"/>
              </w:rPr>
            </w:pPr>
            <w:r>
              <w:rPr>
                <w:rFonts w:ascii="Arial" w:eastAsia="宋体" w:hAnsi="Arial" w:cs="Arial" w:hint="eastAsia"/>
                <w:sz w:val="18"/>
                <w:szCs w:val="20"/>
                <w:lang w:eastAsia="zh-CN"/>
              </w:rPr>
              <w:t>10.1.1</w:t>
            </w:r>
          </w:p>
        </w:tc>
        <w:tc>
          <w:tcPr>
            <w:tcW w:w="4501" w:type="dxa"/>
          </w:tcPr>
          <w:p w14:paraId="5DA094A3" w14:textId="77777777" w:rsidR="00DF49CC" w:rsidRPr="00724F58" w:rsidRDefault="00DF49CC" w:rsidP="00DF49CC">
            <w:pPr>
              <w:spacing w:after="0" w:line="240" w:lineRule="auto"/>
              <w:jc w:val="center"/>
              <w:rPr>
                <w:rFonts w:ascii="Arial" w:eastAsia="Calibri" w:hAnsi="Arial" w:cs="Arial"/>
                <w:sz w:val="18"/>
                <w:szCs w:val="20"/>
                <w:lang w:eastAsia="ja-JP"/>
              </w:rPr>
            </w:pPr>
          </w:p>
        </w:tc>
      </w:tr>
      <w:tr w:rsidR="00DF49CC" w:rsidRPr="00724F58" w14:paraId="4B944DC6" w14:textId="77777777" w:rsidTr="0016343C">
        <w:trPr>
          <w:jc w:val="center"/>
        </w:trPr>
        <w:tc>
          <w:tcPr>
            <w:tcW w:w="2126" w:type="dxa"/>
          </w:tcPr>
          <w:p w14:paraId="36A234DD" w14:textId="45C21102"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等线" w:hAnsi="Arial" w:cs="Arial"/>
                <w:sz w:val="18"/>
                <w:szCs w:val="20"/>
                <w:lang w:eastAsia="zh-CN"/>
              </w:rPr>
              <w:t>Training Job ID</w:t>
            </w:r>
          </w:p>
        </w:tc>
        <w:tc>
          <w:tcPr>
            <w:tcW w:w="1134" w:type="dxa"/>
          </w:tcPr>
          <w:p w14:paraId="07D2CEB7" w14:textId="41136566"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等线" w:hAnsi="Arial" w:cs="Arial"/>
                <w:sz w:val="18"/>
                <w:szCs w:val="20"/>
                <w:lang w:eastAsia="zh-CN"/>
              </w:rPr>
              <w:t>M</w:t>
            </w:r>
          </w:p>
        </w:tc>
        <w:tc>
          <w:tcPr>
            <w:tcW w:w="992" w:type="dxa"/>
          </w:tcPr>
          <w:p w14:paraId="3D510072"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678AF791" w14:textId="505B670D" w:rsidR="00DF49CC" w:rsidRPr="00724F58" w:rsidRDefault="00DF49CC" w:rsidP="00DF49CC">
            <w:pPr>
              <w:spacing w:after="0" w:line="240" w:lineRule="auto"/>
              <w:rPr>
                <w:rFonts w:ascii="Arial" w:eastAsia="Calibri" w:hAnsi="Arial" w:cs="Arial"/>
                <w:sz w:val="18"/>
                <w:szCs w:val="20"/>
                <w:lang w:eastAsia="ja-JP"/>
              </w:rPr>
            </w:pPr>
            <w:r>
              <w:rPr>
                <w:rFonts w:ascii="Arial" w:eastAsia="宋体" w:hAnsi="Arial" w:cs="Arial"/>
                <w:sz w:val="18"/>
                <w:szCs w:val="20"/>
                <w:lang w:eastAsia="zh-CN"/>
              </w:rPr>
              <w:t>9A.</w:t>
            </w:r>
            <w:r w:rsidRPr="00753BFD">
              <w:rPr>
                <w:rFonts w:ascii="Arial" w:eastAsia="宋体" w:hAnsi="Arial" w:cs="Arial"/>
                <w:sz w:val="18"/>
                <w:szCs w:val="20"/>
                <w:lang w:eastAsia="zh-CN"/>
              </w:rPr>
              <w:t>3.3.12</w:t>
            </w:r>
          </w:p>
        </w:tc>
        <w:tc>
          <w:tcPr>
            <w:tcW w:w="4501" w:type="dxa"/>
          </w:tcPr>
          <w:p w14:paraId="594873EE" w14:textId="77777777" w:rsidR="00DF49CC" w:rsidRPr="00724F58" w:rsidRDefault="00DF49CC" w:rsidP="00DF49CC">
            <w:pPr>
              <w:spacing w:after="0" w:line="240" w:lineRule="auto"/>
              <w:jc w:val="center"/>
              <w:rPr>
                <w:rFonts w:ascii="Arial" w:eastAsia="Calibri" w:hAnsi="Arial" w:cs="Arial"/>
                <w:sz w:val="18"/>
                <w:szCs w:val="20"/>
                <w:lang w:eastAsia="ja-JP"/>
              </w:rPr>
            </w:pPr>
          </w:p>
        </w:tc>
      </w:tr>
      <w:tr w:rsidR="00DF49CC" w:rsidRPr="00724F58" w14:paraId="2AE557F3" w14:textId="77777777" w:rsidTr="0016343C">
        <w:trPr>
          <w:jc w:val="center"/>
        </w:trPr>
        <w:tc>
          <w:tcPr>
            <w:tcW w:w="2126" w:type="dxa"/>
          </w:tcPr>
          <w:p w14:paraId="632AB7DC" w14:textId="6658A8B3"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宋体" w:hAnsi="Arial" w:cs="Arial" w:hint="eastAsia"/>
                <w:sz w:val="18"/>
                <w:szCs w:val="20"/>
                <w:lang w:eastAsia="zh-CN"/>
              </w:rPr>
              <w:lastRenderedPageBreak/>
              <w:t>Training Request Description</w:t>
            </w:r>
          </w:p>
        </w:tc>
        <w:tc>
          <w:tcPr>
            <w:tcW w:w="1134" w:type="dxa"/>
          </w:tcPr>
          <w:p w14:paraId="78DC682E" w14:textId="724CB5B0"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宋体" w:hAnsi="Arial" w:cs="Arial" w:hint="eastAsia"/>
                <w:sz w:val="18"/>
                <w:szCs w:val="20"/>
                <w:lang w:eastAsia="zh-CN"/>
              </w:rPr>
              <w:t>M</w:t>
            </w:r>
          </w:p>
        </w:tc>
        <w:tc>
          <w:tcPr>
            <w:tcW w:w="992" w:type="dxa"/>
          </w:tcPr>
          <w:p w14:paraId="3A95B72E"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1CA12CF7" w14:textId="5D8D34CA" w:rsidR="00DF49CC" w:rsidRPr="00724F58" w:rsidRDefault="00DF49CC" w:rsidP="00DF49CC">
            <w:pPr>
              <w:spacing w:after="0" w:line="240" w:lineRule="auto"/>
              <w:rPr>
                <w:rFonts w:ascii="Arial" w:eastAsia="Calibri" w:hAnsi="Arial" w:cs="Arial"/>
                <w:sz w:val="18"/>
                <w:szCs w:val="20"/>
                <w:lang w:eastAsia="ja-JP"/>
              </w:rPr>
            </w:pPr>
            <w:r>
              <w:rPr>
                <w:rFonts w:ascii="Arial" w:eastAsia="Calibri" w:hAnsi="Arial" w:cs="Arial" w:hint="eastAsia"/>
                <w:sz w:val="18"/>
                <w:szCs w:val="20"/>
                <w:lang w:eastAsia="zh-CN"/>
              </w:rPr>
              <w:t>9A.</w:t>
            </w:r>
            <w:r w:rsidRPr="00753BFD">
              <w:rPr>
                <w:rFonts w:ascii="Arial" w:eastAsia="Calibri" w:hAnsi="Arial" w:cs="Arial" w:hint="eastAsia"/>
                <w:sz w:val="18"/>
                <w:szCs w:val="20"/>
                <w:lang w:eastAsia="zh-CN"/>
              </w:rPr>
              <w:t>3.3.</w:t>
            </w:r>
            <w:r w:rsidRPr="00753BFD">
              <w:rPr>
                <w:rFonts w:ascii="Arial" w:eastAsia="等线" w:hAnsi="Arial" w:cs="Arial" w:hint="eastAsia"/>
                <w:sz w:val="18"/>
                <w:szCs w:val="20"/>
                <w:lang w:eastAsia="zh-CN"/>
              </w:rPr>
              <w:t>14</w:t>
            </w:r>
          </w:p>
        </w:tc>
        <w:tc>
          <w:tcPr>
            <w:tcW w:w="4501" w:type="dxa"/>
          </w:tcPr>
          <w:p w14:paraId="6E46BD9E" w14:textId="77777777" w:rsidR="00DF49CC" w:rsidRPr="00724F58" w:rsidRDefault="00DF49CC" w:rsidP="00DF49CC">
            <w:pPr>
              <w:spacing w:after="0" w:line="240" w:lineRule="auto"/>
              <w:jc w:val="center"/>
              <w:rPr>
                <w:rFonts w:ascii="Arial" w:eastAsia="Calibri" w:hAnsi="Arial" w:cs="Arial"/>
                <w:sz w:val="18"/>
                <w:szCs w:val="20"/>
                <w:lang w:eastAsia="ja-JP"/>
              </w:rPr>
            </w:pPr>
          </w:p>
        </w:tc>
      </w:tr>
    </w:tbl>
    <w:p w14:paraId="5631228C" w14:textId="77777777" w:rsidR="00753BFD" w:rsidRPr="00753BFD" w:rsidRDefault="00753BFD" w:rsidP="00753BFD">
      <w:pPr>
        <w:spacing w:after="180" w:line="240" w:lineRule="auto"/>
        <w:rPr>
          <w:rFonts w:ascii="Times New Roman" w:eastAsia="Yu Mincho" w:hAnsi="Times New Roman" w:cs="Times New Roman"/>
          <w:b/>
          <w:bCs/>
          <w:color w:val="FF0000"/>
          <w:sz w:val="20"/>
          <w:szCs w:val="20"/>
        </w:rPr>
      </w:pPr>
    </w:p>
    <w:p w14:paraId="36072A6E" w14:textId="219DAFC5" w:rsidR="00753BFD" w:rsidRPr="00753BFD" w:rsidRDefault="00DF49CC" w:rsidP="00753BFD">
      <w:pPr>
        <w:keepNext/>
        <w:keepLines/>
        <w:overflowPunct w:val="0"/>
        <w:autoSpaceDE w:val="0"/>
        <w:autoSpaceDN w:val="0"/>
        <w:adjustRightInd w:val="0"/>
        <w:spacing w:before="120" w:after="180" w:line="240" w:lineRule="auto"/>
        <w:ind w:left="1418" w:hanging="1418"/>
        <w:textAlignment w:val="baseline"/>
        <w:outlineLvl w:val="3"/>
        <w:rPr>
          <w:rFonts w:ascii="Arial" w:eastAsia="宋体" w:hAnsi="Arial" w:cs="Times New Roman"/>
          <w:sz w:val="24"/>
          <w:szCs w:val="20"/>
          <w:lang w:eastAsia="zh-CN"/>
        </w:rPr>
      </w:pPr>
      <w:r>
        <w:rPr>
          <w:rFonts w:ascii="Arial" w:eastAsia="等线" w:hAnsi="Arial" w:cs="Times New Roman" w:hint="eastAsia"/>
          <w:sz w:val="24"/>
          <w:szCs w:val="20"/>
          <w:lang w:eastAsia="zh-CN"/>
        </w:rPr>
        <w:t>9A.</w:t>
      </w:r>
      <w:r w:rsidR="00753BFD" w:rsidRPr="00753BFD">
        <w:rPr>
          <w:rFonts w:ascii="Arial" w:eastAsia="等线" w:hAnsi="Arial" w:cs="Times New Roman"/>
          <w:sz w:val="24"/>
          <w:szCs w:val="20"/>
          <w:lang w:val="en-GB" w:eastAsia="zh-CN"/>
        </w:rPr>
        <w:t>3.</w:t>
      </w:r>
      <w:r w:rsidR="00753BFD" w:rsidRPr="00753BFD">
        <w:rPr>
          <w:rFonts w:ascii="Arial" w:eastAsia="等线" w:hAnsi="Arial" w:cs="Times New Roman" w:hint="eastAsia"/>
          <w:sz w:val="24"/>
          <w:szCs w:val="20"/>
          <w:lang w:eastAsia="zh-CN"/>
        </w:rPr>
        <w:t>2</w:t>
      </w:r>
      <w:r w:rsidR="00753BFD" w:rsidRPr="00753BFD">
        <w:rPr>
          <w:rFonts w:ascii="Arial" w:eastAsia="等线" w:hAnsi="Arial" w:cs="Times New Roman"/>
          <w:sz w:val="24"/>
          <w:szCs w:val="20"/>
          <w:lang w:val="en-GB" w:eastAsia="zh-CN"/>
        </w:rPr>
        <w:t>.</w:t>
      </w:r>
      <w:r>
        <w:rPr>
          <w:rFonts w:ascii="Arial" w:eastAsia="等线" w:hAnsi="Arial" w:cs="Times New Roman"/>
          <w:sz w:val="24"/>
          <w:szCs w:val="20"/>
          <w:lang w:eastAsia="zh-CN"/>
        </w:rPr>
        <w:t>43</w:t>
      </w:r>
      <w:r w:rsidR="00753BFD" w:rsidRPr="00753BFD">
        <w:rPr>
          <w:rFonts w:ascii="Arial" w:eastAsia="等线" w:hAnsi="Arial" w:cs="Times New Roman"/>
          <w:sz w:val="24"/>
          <w:szCs w:val="20"/>
          <w:lang w:val="en-GB" w:eastAsia="zh-CN"/>
        </w:rPr>
        <w:tab/>
      </w:r>
      <w:r w:rsidR="00753BFD" w:rsidRPr="00753BFD">
        <w:rPr>
          <w:rFonts w:ascii="Arial" w:eastAsia="宋体" w:hAnsi="Arial" w:cs="Times New Roman" w:hint="eastAsia"/>
          <w:sz w:val="24"/>
          <w:szCs w:val="20"/>
          <w:lang w:eastAsia="zh-CN"/>
        </w:rPr>
        <w:t xml:space="preserve">TRAINING </w:t>
      </w:r>
      <w:r w:rsidR="00753BFD" w:rsidRPr="00753BFD">
        <w:rPr>
          <w:rFonts w:ascii="Arial" w:eastAsia="Times New Roman" w:hAnsi="Arial" w:cs="Times New Roman"/>
          <w:sz w:val="24"/>
          <w:szCs w:val="20"/>
          <w:lang w:val="en-GB"/>
        </w:rPr>
        <w:t>RE</w:t>
      </w:r>
      <w:r w:rsidR="00753BFD" w:rsidRPr="00753BFD">
        <w:rPr>
          <w:rFonts w:ascii="Arial" w:eastAsia="宋体" w:hAnsi="Arial" w:cs="Times New Roman" w:hint="eastAsia"/>
          <w:sz w:val="24"/>
          <w:szCs w:val="20"/>
          <w:lang w:eastAsia="zh-CN"/>
        </w:rPr>
        <w:t>SPONSE</w:t>
      </w:r>
    </w:p>
    <w:p w14:paraId="4BF38212" w14:textId="77777777" w:rsidR="00753BFD" w:rsidRPr="00753BFD" w:rsidRDefault="00753BFD" w:rsidP="00753BFD">
      <w:pPr>
        <w:spacing w:after="180" w:line="240" w:lineRule="auto"/>
        <w:rPr>
          <w:rFonts w:ascii="Times New Roman" w:eastAsia="Calibri" w:hAnsi="Times New Roman" w:cs="Times New Roman"/>
          <w:sz w:val="20"/>
          <w:szCs w:val="20"/>
          <w:lang w:eastAsia="zh-CN"/>
        </w:rPr>
      </w:pPr>
      <w:r w:rsidRPr="00753BFD">
        <w:rPr>
          <w:rFonts w:ascii="Times New Roman" w:eastAsia="Calibri" w:hAnsi="Times New Roman" w:cs="Times New Roman"/>
          <w:sz w:val="20"/>
          <w:szCs w:val="20"/>
          <w:lang w:eastAsia="zh-CN"/>
        </w:rPr>
        <w:t>This message is sent by Near-RT RIC platform to</w:t>
      </w:r>
      <w:r w:rsidRPr="00753BFD">
        <w:rPr>
          <w:rFonts w:ascii="Times New Roman" w:eastAsia="Calibri" w:hAnsi="Times New Roman" w:cs="Times New Roman" w:hint="eastAsia"/>
          <w:sz w:val="20"/>
          <w:szCs w:val="20"/>
          <w:lang w:eastAsia="zh-CN"/>
        </w:rPr>
        <w:t xml:space="preserve"> the</w:t>
      </w:r>
      <w:r w:rsidRPr="00753BFD">
        <w:rPr>
          <w:rFonts w:ascii="Times New Roman" w:eastAsia="Calibri" w:hAnsi="Times New Roman" w:cs="Times New Roman"/>
          <w:sz w:val="20"/>
          <w:szCs w:val="20"/>
          <w:lang w:eastAsia="zh-CN"/>
        </w:rPr>
        <w:t xml:space="preserve"> xApp to indicate success</w:t>
      </w:r>
      <w:r w:rsidRPr="00753BFD">
        <w:rPr>
          <w:rFonts w:ascii="Times New Roman" w:eastAsia="Calibri" w:hAnsi="Times New Roman" w:cs="Times New Roman" w:hint="eastAsia"/>
          <w:sz w:val="20"/>
          <w:szCs w:val="20"/>
          <w:lang w:eastAsia="zh-CN"/>
        </w:rPr>
        <w:t xml:space="preserve"> of performing an AI/ML model training</w:t>
      </w:r>
      <w:r w:rsidRPr="00753BFD">
        <w:rPr>
          <w:rFonts w:ascii="Times New Roman" w:eastAsia="Calibri" w:hAnsi="Times New Roman" w:cs="Times New Roman"/>
          <w:sz w:val="20"/>
          <w:szCs w:val="20"/>
          <w:lang w:eastAsia="zh-CN"/>
        </w:rPr>
        <w:t>.</w:t>
      </w:r>
    </w:p>
    <w:p w14:paraId="57D1CAA6" w14:textId="407CEDF8" w:rsidR="00753BFD" w:rsidRDefault="00753BFD" w:rsidP="00753BFD">
      <w:pPr>
        <w:spacing w:after="180" w:line="240" w:lineRule="auto"/>
        <w:rPr>
          <w:rFonts w:ascii="Times New Roman" w:eastAsia="Calibri" w:hAnsi="Times New Roman" w:cs="Times New Roman"/>
          <w:sz w:val="20"/>
          <w:szCs w:val="20"/>
          <w:lang w:eastAsia="zh-CN"/>
        </w:rPr>
      </w:pPr>
      <w:r w:rsidRPr="00753BFD">
        <w:rPr>
          <w:rFonts w:ascii="Times New Roman" w:eastAsia="Calibri" w:hAnsi="Times New Roman" w:cs="Times New Roman"/>
          <w:sz w:val="20"/>
          <w:szCs w:val="20"/>
          <w:lang w:eastAsia="zh-CN"/>
        </w:rPr>
        <w:t>Direction: Near-RT RIC platform</w:t>
      </w:r>
      <w:r w:rsidRPr="00753BFD">
        <w:rPr>
          <w:rFonts w:ascii="Times New Roman" w:eastAsia="Calibri" w:hAnsi="Times New Roman" w:cs="Times New Roman" w:hint="eastAsia"/>
          <w:sz w:val="20"/>
          <w:szCs w:val="20"/>
          <w:lang w:eastAsia="zh-CN"/>
        </w:rPr>
        <w:t xml:space="preserve"> </w:t>
      </w:r>
      <w:r w:rsidRPr="00753BFD">
        <w:rPr>
          <w:rFonts w:ascii="Times New Roman" w:eastAsia="Calibri" w:hAnsi="Times New Roman" w:cs="Times New Roman"/>
          <w:sz w:val="20"/>
          <w:szCs w:val="20"/>
          <w:lang w:eastAsia="zh-CN"/>
        </w:rPr>
        <w:t>-&gt;</w:t>
      </w:r>
      <w:r w:rsidRPr="00753BFD">
        <w:rPr>
          <w:rFonts w:ascii="Times New Roman" w:eastAsia="Calibri" w:hAnsi="Times New Roman" w:cs="Times New Roman" w:hint="eastAsia"/>
          <w:sz w:val="20"/>
          <w:szCs w:val="20"/>
          <w:lang w:eastAsia="zh-CN"/>
        </w:rPr>
        <w:t xml:space="preserve"> </w:t>
      </w:r>
      <w:r w:rsidRPr="00753BFD">
        <w:rPr>
          <w:rFonts w:ascii="Times New Roman" w:eastAsia="Calibri" w:hAnsi="Times New Roman" w:cs="Times New Roman"/>
          <w:sz w:val="20"/>
          <w:szCs w:val="20"/>
          <w:lang w:eastAsia="zh-CN"/>
        </w:rPr>
        <w:t>xApp</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DF49CC" w:rsidRPr="00724F58" w14:paraId="605F4141" w14:textId="77777777" w:rsidTr="0016343C">
        <w:trPr>
          <w:jc w:val="center"/>
        </w:trPr>
        <w:tc>
          <w:tcPr>
            <w:tcW w:w="2126" w:type="dxa"/>
          </w:tcPr>
          <w:p w14:paraId="6D2FBC2C"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5B52E635"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165673C5"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0DA4115B"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6A3A79CB" w14:textId="77777777" w:rsidR="00DF49CC" w:rsidRPr="00724F58" w:rsidRDefault="00DF49CC" w:rsidP="0016343C">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DF49CC" w:rsidRPr="00724F58" w14:paraId="36DE6EA4" w14:textId="77777777" w:rsidTr="0016343C">
        <w:trPr>
          <w:jc w:val="center"/>
        </w:trPr>
        <w:tc>
          <w:tcPr>
            <w:tcW w:w="2126" w:type="dxa"/>
          </w:tcPr>
          <w:p w14:paraId="415732A7" w14:textId="75D1C816"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Message Type</w:t>
            </w:r>
          </w:p>
        </w:tc>
        <w:tc>
          <w:tcPr>
            <w:tcW w:w="1134" w:type="dxa"/>
          </w:tcPr>
          <w:p w14:paraId="493F1AEB" w14:textId="0BF5D9AC"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M</w:t>
            </w:r>
          </w:p>
        </w:tc>
        <w:tc>
          <w:tcPr>
            <w:tcW w:w="992" w:type="dxa"/>
          </w:tcPr>
          <w:p w14:paraId="14F87294"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1A505D01" w14:textId="0D2F05C6" w:rsidR="00DF49CC" w:rsidRPr="00724F58" w:rsidRDefault="00DF49CC" w:rsidP="00DF49CC">
            <w:pPr>
              <w:spacing w:after="0" w:line="240" w:lineRule="auto"/>
              <w:rPr>
                <w:rFonts w:ascii="Arial" w:eastAsia="Calibri" w:hAnsi="Arial" w:cs="Arial"/>
                <w:sz w:val="18"/>
                <w:szCs w:val="20"/>
                <w:lang w:eastAsia="zh-CN"/>
              </w:rPr>
            </w:pPr>
            <w:r>
              <w:rPr>
                <w:rFonts w:ascii="Arial" w:eastAsia="宋体" w:hAnsi="Arial" w:cs="Arial" w:hint="eastAsia"/>
                <w:sz w:val="18"/>
                <w:szCs w:val="20"/>
                <w:lang w:eastAsia="zh-CN"/>
              </w:rPr>
              <w:t>9A.</w:t>
            </w:r>
            <w:r w:rsidRPr="00753BFD">
              <w:rPr>
                <w:rFonts w:ascii="Arial" w:eastAsia="宋体" w:hAnsi="Arial" w:cs="Arial" w:hint="eastAsia"/>
                <w:sz w:val="18"/>
                <w:szCs w:val="20"/>
                <w:lang w:eastAsia="zh-CN"/>
              </w:rPr>
              <w:t>3.3.1</w:t>
            </w:r>
          </w:p>
        </w:tc>
        <w:tc>
          <w:tcPr>
            <w:tcW w:w="4501" w:type="dxa"/>
          </w:tcPr>
          <w:p w14:paraId="180C9C8C" w14:textId="77777777" w:rsidR="00DF49CC" w:rsidRPr="00724F58" w:rsidRDefault="00DF49CC" w:rsidP="00DF49CC">
            <w:pPr>
              <w:spacing w:after="0" w:line="240" w:lineRule="auto"/>
              <w:jc w:val="center"/>
              <w:rPr>
                <w:rFonts w:ascii="Arial" w:eastAsia="Calibri" w:hAnsi="Arial" w:cs="Arial"/>
                <w:sz w:val="18"/>
                <w:szCs w:val="20"/>
                <w:lang w:eastAsia="ja-JP"/>
              </w:rPr>
            </w:pPr>
          </w:p>
        </w:tc>
      </w:tr>
      <w:tr w:rsidR="00DF49CC" w:rsidRPr="00724F58" w14:paraId="1A9E7076" w14:textId="77777777" w:rsidTr="0016343C">
        <w:trPr>
          <w:jc w:val="center"/>
        </w:trPr>
        <w:tc>
          <w:tcPr>
            <w:tcW w:w="2126" w:type="dxa"/>
          </w:tcPr>
          <w:p w14:paraId="786836AE" w14:textId="7D2CA4B4"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Procedure Transaction ID</w:t>
            </w:r>
          </w:p>
        </w:tc>
        <w:tc>
          <w:tcPr>
            <w:tcW w:w="1134" w:type="dxa"/>
          </w:tcPr>
          <w:p w14:paraId="5106983D" w14:textId="34B792B0"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M</w:t>
            </w:r>
          </w:p>
        </w:tc>
        <w:tc>
          <w:tcPr>
            <w:tcW w:w="992" w:type="dxa"/>
          </w:tcPr>
          <w:p w14:paraId="050B2CB6"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18BEFFB6" w14:textId="0183492D" w:rsidR="00DF49CC" w:rsidRPr="00724F58" w:rsidRDefault="00DF49CC" w:rsidP="00DF49CC">
            <w:pPr>
              <w:spacing w:after="0" w:line="240" w:lineRule="auto"/>
              <w:rPr>
                <w:rFonts w:ascii="Arial" w:eastAsia="Calibri" w:hAnsi="Arial" w:cs="Arial"/>
                <w:sz w:val="18"/>
                <w:szCs w:val="20"/>
                <w:lang w:eastAsia="zh-CN"/>
              </w:rPr>
            </w:pPr>
            <w:r>
              <w:rPr>
                <w:rFonts w:ascii="Arial" w:eastAsia="宋体" w:hAnsi="Arial" w:cs="Arial" w:hint="eastAsia"/>
                <w:sz w:val="18"/>
                <w:szCs w:val="20"/>
                <w:lang w:eastAsia="zh-CN"/>
              </w:rPr>
              <w:t>10.1.1</w:t>
            </w:r>
          </w:p>
        </w:tc>
        <w:tc>
          <w:tcPr>
            <w:tcW w:w="4501" w:type="dxa"/>
          </w:tcPr>
          <w:p w14:paraId="7264A86E" w14:textId="77777777" w:rsidR="00DF49CC" w:rsidRPr="00724F58" w:rsidRDefault="00DF49CC" w:rsidP="00DF49CC">
            <w:pPr>
              <w:spacing w:after="0" w:line="240" w:lineRule="auto"/>
              <w:jc w:val="center"/>
              <w:rPr>
                <w:rFonts w:ascii="Arial" w:eastAsia="Calibri" w:hAnsi="Arial" w:cs="Arial"/>
                <w:sz w:val="18"/>
                <w:szCs w:val="20"/>
                <w:lang w:eastAsia="ja-JP"/>
              </w:rPr>
            </w:pPr>
          </w:p>
        </w:tc>
      </w:tr>
      <w:tr w:rsidR="00DF49CC" w:rsidRPr="00724F58" w14:paraId="6D8700D9" w14:textId="77777777" w:rsidTr="0016343C">
        <w:trPr>
          <w:jc w:val="center"/>
        </w:trPr>
        <w:tc>
          <w:tcPr>
            <w:tcW w:w="2126" w:type="dxa"/>
          </w:tcPr>
          <w:p w14:paraId="4030A7BA" w14:textId="249AF1A8"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等线" w:hAnsi="Arial" w:cs="Arial"/>
                <w:sz w:val="18"/>
                <w:szCs w:val="20"/>
                <w:lang w:eastAsia="zh-CN"/>
              </w:rPr>
              <w:t>Training Job ID</w:t>
            </w:r>
          </w:p>
        </w:tc>
        <w:tc>
          <w:tcPr>
            <w:tcW w:w="1134" w:type="dxa"/>
          </w:tcPr>
          <w:p w14:paraId="259F5414" w14:textId="6735773F"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等线" w:hAnsi="Arial" w:cs="Arial"/>
                <w:sz w:val="18"/>
                <w:szCs w:val="20"/>
                <w:lang w:eastAsia="zh-CN"/>
              </w:rPr>
              <w:t>M</w:t>
            </w:r>
          </w:p>
        </w:tc>
        <w:tc>
          <w:tcPr>
            <w:tcW w:w="992" w:type="dxa"/>
          </w:tcPr>
          <w:p w14:paraId="6C693E02"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1C7CBC27" w14:textId="5FFD2EFB" w:rsidR="00DF49CC" w:rsidRPr="00724F58" w:rsidRDefault="00DF49CC" w:rsidP="00DF49CC">
            <w:pPr>
              <w:spacing w:after="0" w:line="240" w:lineRule="auto"/>
              <w:rPr>
                <w:rFonts w:ascii="Arial" w:eastAsia="Calibri" w:hAnsi="Arial" w:cs="Arial"/>
                <w:sz w:val="18"/>
                <w:szCs w:val="20"/>
                <w:lang w:eastAsia="zh-CN"/>
              </w:rPr>
            </w:pPr>
            <w:r>
              <w:rPr>
                <w:rFonts w:ascii="Arial" w:eastAsia="宋体" w:hAnsi="Arial" w:cs="Arial"/>
                <w:sz w:val="18"/>
                <w:szCs w:val="20"/>
                <w:lang w:eastAsia="zh-CN"/>
              </w:rPr>
              <w:t>9A.</w:t>
            </w:r>
            <w:r w:rsidRPr="00753BFD">
              <w:rPr>
                <w:rFonts w:ascii="Arial" w:eastAsia="宋体" w:hAnsi="Arial" w:cs="Arial"/>
                <w:sz w:val="18"/>
                <w:szCs w:val="20"/>
                <w:lang w:eastAsia="zh-CN"/>
              </w:rPr>
              <w:t>3.3.12</w:t>
            </w:r>
          </w:p>
        </w:tc>
        <w:tc>
          <w:tcPr>
            <w:tcW w:w="4501" w:type="dxa"/>
          </w:tcPr>
          <w:p w14:paraId="784AED85" w14:textId="77777777" w:rsidR="00DF49CC" w:rsidRPr="00724F58" w:rsidRDefault="00DF49CC" w:rsidP="00DF49CC">
            <w:pPr>
              <w:spacing w:after="0" w:line="240" w:lineRule="auto"/>
              <w:jc w:val="center"/>
              <w:rPr>
                <w:rFonts w:ascii="Arial" w:eastAsia="Calibri" w:hAnsi="Arial" w:cs="Arial"/>
                <w:sz w:val="18"/>
                <w:szCs w:val="20"/>
                <w:lang w:eastAsia="ja-JP"/>
              </w:rPr>
            </w:pPr>
          </w:p>
        </w:tc>
      </w:tr>
      <w:tr w:rsidR="00DF49CC" w:rsidRPr="00724F58" w14:paraId="72952493" w14:textId="77777777" w:rsidTr="0016343C">
        <w:trPr>
          <w:jc w:val="center"/>
        </w:trPr>
        <w:tc>
          <w:tcPr>
            <w:tcW w:w="2126" w:type="dxa"/>
          </w:tcPr>
          <w:p w14:paraId="0E4763DF" w14:textId="101983D8"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宋体" w:hAnsi="Arial" w:cs="Arial" w:hint="eastAsia"/>
                <w:sz w:val="18"/>
                <w:szCs w:val="20"/>
                <w:lang w:eastAsia="zh-CN"/>
              </w:rPr>
              <w:t>Training Result</w:t>
            </w:r>
          </w:p>
        </w:tc>
        <w:tc>
          <w:tcPr>
            <w:tcW w:w="1134" w:type="dxa"/>
          </w:tcPr>
          <w:p w14:paraId="63CF10C4" w14:textId="3DE3B7C8"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宋体" w:hAnsi="Arial" w:cs="Arial" w:hint="eastAsia"/>
                <w:sz w:val="18"/>
                <w:szCs w:val="20"/>
                <w:lang w:eastAsia="zh-CN"/>
              </w:rPr>
              <w:t>C</w:t>
            </w:r>
          </w:p>
        </w:tc>
        <w:tc>
          <w:tcPr>
            <w:tcW w:w="992" w:type="dxa"/>
          </w:tcPr>
          <w:p w14:paraId="19C3163B"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6C38A5E7" w14:textId="0F0039EA" w:rsidR="00DF49CC" w:rsidRPr="00724F58" w:rsidRDefault="00DF49CC" w:rsidP="00DF49CC">
            <w:pPr>
              <w:spacing w:after="0" w:line="240" w:lineRule="auto"/>
              <w:rPr>
                <w:rFonts w:ascii="Arial" w:eastAsia="Calibri" w:hAnsi="Arial" w:cs="Arial"/>
                <w:sz w:val="18"/>
                <w:szCs w:val="20"/>
                <w:lang w:eastAsia="ja-JP"/>
              </w:rPr>
            </w:pPr>
            <w:r>
              <w:rPr>
                <w:rFonts w:ascii="Arial" w:eastAsia="Calibri" w:hAnsi="Arial" w:cs="Arial" w:hint="eastAsia"/>
                <w:sz w:val="18"/>
                <w:szCs w:val="20"/>
                <w:lang w:eastAsia="zh-CN"/>
              </w:rPr>
              <w:t>9A.</w:t>
            </w:r>
            <w:r w:rsidRPr="00753BFD">
              <w:rPr>
                <w:rFonts w:ascii="Arial" w:eastAsia="Calibri" w:hAnsi="Arial" w:cs="Arial" w:hint="eastAsia"/>
                <w:sz w:val="18"/>
                <w:szCs w:val="20"/>
                <w:lang w:eastAsia="zh-CN"/>
              </w:rPr>
              <w:t>3.3.</w:t>
            </w:r>
            <w:r w:rsidRPr="00753BFD">
              <w:rPr>
                <w:rFonts w:ascii="Arial" w:eastAsia="等线" w:hAnsi="Arial" w:cs="Arial" w:hint="eastAsia"/>
                <w:sz w:val="18"/>
                <w:szCs w:val="20"/>
                <w:lang w:eastAsia="zh-CN"/>
              </w:rPr>
              <w:t>15</w:t>
            </w:r>
          </w:p>
        </w:tc>
        <w:tc>
          <w:tcPr>
            <w:tcW w:w="4501" w:type="dxa"/>
          </w:tcPr>
          <w:p w14:paraId="54419244" w14:textId="1252C33C" w:rsidR="00DF49CC" w:rsidRPr="00DF49CC" w:rsidRDefault="00DF49CC" w:rsidP="00C92C3B">
            <w:pPr>
              <w:spacing w:after="0" w:line="240" w:lineRule="auto"/>
              <w:rPr>
                <w:rFonts w:ascii="Arial" w:eastAsia="Calibri" w:hAnsi="Arial" w:cs="Arial"/>
                <w:sz w:val="18"/>
                <w:szCs w:val="18"/>
                <w:lang w:eastAsia="ja-JP"/>
              </w:rPr>
            </w:pPr>
            <w:r w:rsidRPr="00C92C3B">
              <w:rPr>
                <w:rFonts w:ascii="Arial" w:eastAsia="Yu Mincho" w:hAnsi="Arial" w:cs="Arial"/>
                <w:sz w:val="18"/>
                <w:szCs w:val="18"/>
              </w:rPr>
              <w:t xml:space="preserve">Shall be present if the </w:t>
            </w:r>
            <w:r w:rsidRPr="00C92C3B">
              <w:rPr>
                <w:rFonts w:ascii="Arial" w:eastAsia="等线" w:hAnsi="Arial" w:cs="Arial"/>
                <w:i/>
                <w:iCs/>
                <w:sz w:val="18"/>
                <w:szCs w:val="18"/>
                <w:lang w:eastAsia="zh-CN"/>
              </w:rPr>
              <w:t xml:space="preserve">Result </w:t>
            </w:r>
            <w:r w:rsidRPr="00C92C3B">
              <w:rPr>
                <w:rFonts w:ascii="Arial" w:eastAsia="Yu Mincho" w:hAnsi="Arial" w:cs="Arial"/>
                <w:i/>
                <w:iCs/>
                <w:sz w:val="18"/>
                <w:szCs w:val="18"/>
              </w:rPr>
              <w:t xml:space="preserve">Delivery Method </w:t>
            </w:r>
            <w:r w:rsidRPr="00C92C3B">
              <w:rPr>
                <w:rFonts w:ascii="Arial" w:eastAsia="Yu Mincho" w:hAnsi="Arial" w:cs="Arial"/>
                <w:sz w:val="18"/>
                <w:szCs w:val="18"/>
              </w:rPr>
              <w:t xml:space="preserve">IE </w:t>
            </w:r>
            <w:r w:rsidRPr="00C92C3B">
              <w:rPr>
                <w:rFonts w:ascii="Arial" w:eastAsia="等线" w:hAnsi="Arial" w:cs="Arial"/>
                <w:sz w:val="18"/>
                <w:szCs w:val="18"/>
                <w:lang w:eastAsia="zh-CN"/>
              </w:rPr>
              <w:t xml:space="preserve">in the TRAINING JOB SETUP REQUEST message </w:t>
            </w:r>
            <w:r w:rsidRPr="00C92C3B">
              <w:rPr>
                <w:rFonts w:ascii="Arial" w:eastAsia="Yu Mincho" w:hAnsi="Arial" w:cs="Arial"/>
                <w:sz w:val="18"/>
                <w:szCs w:val="18"/>
              </w:rPr>
              <w:t>is set to “R</w:t>
            </w:r>
            <w:r w:rsidRPr="00C92C3B">
              <w:rPr>
                <w:rFonts w:ascii="Arial" w:eastAsia="等线" w:hAnsi="Arial" w:cs="Arial"/>
                <w:sz w:val="18"/>
                <w:szCs w:val="18"/>
                <w:lang w:eastAsia="zh-CN"/>
              </w:rPr>
              <w:t>esponse</w:t>
            </w:r>
            <w:r w:rsidRPr="00C92C3B">
              <w:rPr>
                <w:rFonts w:ascii="Arial" w:eastAsia="Yu Mincho" w:hAnsi="Arial" w:cs="Arial"/>
                <w:sz w:val="18"/>
                <w:szCs w:val="18"/>
              </w:rPr>
              <w:t>”</w:t>
            </w:r>
          </w:p>
        </w:tc>
      </w:tr>
    </w:tbl>
    <w:p w14:paraId="6BFDBC54" w14:textId="77777777" w:rsidR="00753BFD" w:rsidRPr="00753BFD" w:rsidRDefault="00753BFD" w:rsidP="00753BFD">
      <w:pPr>
        <w:spacing w:after="180" w:line="240" w:lineRule="auto"/>
        <w:rPr>
          <w:rFonts w:ascii="Times New Roman" w:eastAsia="Yu Mincho" w:hAnsi="Times New Roman" w:cs="Times New Roman"/>
          <w:b/>
          <w:bCs/>
          <w:color w:val="FF0000"/>
          <w:sz w:val="20"/>
          <w:szCs w:val="20"/>
        </w:rPr>
      </w:pPr>
    </w:p>
    <w:p w14:paraId="002ED05D" w14:textId="4D36CDD5" w:rsidR="00753BFD" w:rsidRPr="00753BFD" w:rsidRDefault="00DF49CC" w:rsidP="00753BFD">
      <w:pPr>
        <w:keepNext/>
        <w:keepLines/>
        <w:overflowPunct w:val="0"/>
        <w:autoSpaceDE w:val="0"/>
        <w:autoSpaceDN w:val="0"/>
        <w:adjustRightInd w:val="0"/>
        <w:spacing w:before="120" w:after="180" w:line="240" w:lineRule="auto"/>
        <w:ind w:left="1418" w:hanging="1418"/>
        <w:textAlignment w:val="baseline"/>
        <w:outlineLvl w:val="3"/>
        <w:rPr>
          <w:rFonts w:ascii="Arial" w:eastAsia="宋体" w:hAnsi="Arial" w:cs="Times New Roman"/>
          <w:sz w:val="24"/>
          <w:szCs w:val="20"/>
          <w:lang w:eastAsia="zh-CN"/>
        </w:rPr>
      </w:pPr>
      <w:r>
        <w:rPr>
          <w:rFonts w:ascii="Arial" w:eastAsia="等线" w:hAnsi="Arial" w:cs="Times New Roman" w:hint="eastAsia"/>
          <w:sz w:val="24"/>
          <w:szCs w:val="20"/>
          <w:lang w:eastAsia="zh-CN"/>
        </w:rPr>
        <w:t>9A.</w:t>
      </w:r>
      <w:r w:rsidR="00753BFD" w:rsidRPr="00753BFD">
        <w:rPr>
          <w:rFonts w:ascii="Arial" w:eastAsia="等线" w:hAnsi="Arial" w:cs="Times New Roman"/>
          <w:sz w:val="24"/>
          <w:szCs w:val="20"/>
          <w:lang w:val="en-GB" w:eastAsia="zh-CN"/>
        </w:rPr>
        <w:t>3.</w:t>
      </w:r>
      <w:r w:rsidR="00753BFD" w:rsidRPr="00753BFD">
        <w:rPr>
          <w:rFonts w:ascii="Arial" w:eastAsia="等线" w:hAnsi="Arial" w:cs="Times New Roman" w:hint="eastAsia"/>
          <w:sz w:val="24"/>
          <w:szCs w:val="20"/>
          <w:lang w:eastAsia="zh-CN"/>
        </w:rPr>
        <w:t>2</w:t>
      </w:r>
      <w:r w:rsidR="00753BFD" w:rsidRPr="00753BFD">
        <w:rPr>
          <w:rFonts w:ascii="Arial" w:eastAsia="等线" w:hAnsi="Arial" w:cs="Times New Roman"/>
          <w:sz w:val="24"/>
          <w:szCs w:val="20"/>
          <w:lang w:val="en-GB" w:eastAsia="zh-CN"/>
        </w:rPr>
        <w:t>.</w:t>
      </w:r>
      <w:r>
        <w:rPr>
          <w:rFonts w:ascii="Arial" w:eastAsia="等线" w:hAnsi="Arial" w:cs="Times New Roman"/>
          <w:sz w:val="24"/>
          <w:szCs w:val="20"/>
          <w:lang w:eastAsia="zh-CN"/>
        </w:rPr>
        <w:t>44</w:t>
      </w:r>
      <w:r w:rsidR="00753BFD" w:rsidRPr="00753BFD">
        <w:rPr>
          <w:rFonts w:ascii="Arial" w:eastAsia="等线" w:hAnsi="Arial" w:cs="Times New Roman"/>
          <w:sz w:val="24"/>
          <w:szCs w:val="20"/>
          <w:lang w:val="en-GB" w:eastAsia="zh-CN"/>
        </w:rPr>
        <w:tab/>
      </w:r>
      <w:r w:rsidR="00753BFD" w:rsidRPr="00753BFD">
        <w:rPr>
          <w:rFonts w:ascii="Arial" w:eastAsia="宋体" w:hAnsi="Arial" w:cs="Times New Roman" w:hint="eastAsia"/>
          <w:sz w:val="24"/>
          <w:szCs w:val="20"/>
          <w:lang w:eastAsia="zh-CN"/>
        </w:rPr>
        <w:t>TRAINING FAILURE</w:t>
      </w:r>
    </w:p>
    <w:p w14:paraId="1EFC3E5A" w14:textId="77777777" w:rsidR="00753BFD" w:rsidRPr="00753BFD" w:rsidRDefault="00753BFD" w:rsidP="00753BFD">
      <w:pPr>
        <w:spacing w:after="180" w:line="240" w:lineRule="auto"/>
        <w:rPr>
          <w:rFonts w:ascii="Times New Roman" w:eastAsia="Calibri" w:hAnsi="Times New Roman" w:cs="Times New Roman"/>
          <w:sz w:val="20"/>
          <w:szCs w:val="20"/>
          <w:lang w:eastAsia="zh-CN"/>
        </w:rPr>
      </w:pPr>
      <w:r w:rsidRPr="00753BFD">
        <w:rPr>
          <w:rFonts w:ascii="Times New Roman" w:eastAsia="Calibri" w:hAnsi="Times New Roman" w:cs="Times New Roman"/>
          <w:sz w:val="20"/>
          <w:szCs w:val="20"/>
          <w:lang w:eastAsia="zh-CN"/>
        </w:rPr>
        <w:t>This message is sent by Near-RT RIC platform to</w:t>
      </w:r>
      <w:r w:rsidRPr="00753BFD">
        <w:rPr>
          <w:rFonts w:ascii="Times New Roman" w:eastAsia="Calibri" w:hAnsi="Times New Roman" w:cs="Times New Roman" w:hint="eastAsia"/>
          <w:sz w:val="20"/>
          <w:szCs w:val="20"/>
          <w:lang w:eastAsia="zh-CN"/>
        </w:rPr>
        <w:t xml:space="preserve"> the</w:t>
      </w:r>
      <w:r w:rsidRPr="00753BFD">
        <w:rPr>
          <w:rFonts w:ascii="Times New Roman" w:eastAsia="Calibri" w:hAnsi="Times New Roman" w:cs="Times New Roman"/>
          <w:sz w:val="20"/>
          <w:szCs w:val="20"/>
          <w:lang w:eastAsia="zh-CN"/>
        </w:rPr>
        <w:t xml:space="preserve"> xApp to indicate </w:t>
      </w:r>
      <w:r w:rsidRPr="00753BFD">
        <w:rPr>
          <w:rFonts w:ascii="Times New Roman" w:eastAsia="Calibri" w:hAnsi="Times New Roman" w:cs="Times New Roman" w:hint="eastAsia"/>
          <w:sz w:val="20"/>
          <w:szCs w:val="20"/>
          <w:lang w:eastAsia="zh-CN"/>
        </w:rPr>
        <w:t>failure of performing an AI/ML model training</w:t>
      </w:r>
      <w:r w:rsidRPr="00753BFD">
        <w:rPr>
          <w:rFonts w:ascii="Times New Roman" w:eastAsia="Calibri" w:hAnsi="Times New Roman" w:cs="Times New Roman"/>
          <w:sz w:val="20"/>
          <w:szCs w:val="20"/>
          <w:lang w:eastAsia="zh-CN"/>
        </w:rPr>
        <w:t>.</w:t>
      </w:r>
    </w:p>
    <w:p w14:paraId="4DF0CFDF" w14:textId="6AE8F60A" w:rsidR="00753BFD" w:rsidRDefault="00753BFD" w:rsidP="00753BFD">
      <w:pPr>
        <w:spacing w:after="180" w:line="240" w:lineRule="auto"/>
        <w:rPr>
          <w:rFonts w:ascii="Times New Roman" w:eastAsia="Calibri" w:hAnsi="Times New Roman" w:cs="Times New Roman"/>
          <w:sz w:val="20"/>
          <w:szCs w:val="20"/>
          <w:lang w:eastAsia="zh-CN"/>
        </w:rPr>
      </w:pPr>
      <w:r w:rsidRPr="00753BFD">
        <w:rPr>
          <w:rFonts w:ascii="Times New Roman" w:eastAsia="Calibri" w:hAnsi="Times New Roman" w:cs="Times New Roman"/>
          <w:sz w:val="20"/>
          <w:szCs w:val="20"/>
          <w:lang w:eastAsia="zh-CN"/>
        </w:rPr>
        <w:t>Direction: Near-RT RIC platform</w:t>
      </w:r>
      <w:r w:rsidRPr="00753BFD">
        <w:rPr>
          <w:rFonts w:ascii="Times New Roman" w:eastAsia="Calibri" w:hAnsi="Times New Roman" w:cs="Times New Roman" w:hint="eastAsia"/>
          <w:sz w:val="20"/>
          <w:szCs w:val="20"/>
          <w:lang w:eastAsia="zh-CN"/>
        </w:rPr>
        <w:t xml:space="preserve"> </w:t>
      </w:r>
      <w:r w:rsidRPr="00753BFD">
        <w:rPr>
          <w:rFonts w:ascii="Times New Roman" w:eastAsia="Calibri" w:hAnsi="Times New Roman" w:cs="Times New Roman"/>
          <w:sz w:val="20"/>
          <w:szCs w:val="20"/>
          <w:lang w:eastAsia="zh-CN"/>
        </w:rPr>
        <w:t>-&gt;</w:t>
      </w:r>
      <w:r w:rsidRPr="00753BFD">
        <w:rPr>
          <w:rFonts w:ascii="Times New Roman" w:eastAsia="Calibri" w:hAnsi="Times New Roman" w:cs="Times New Roman" w:hint="eastAsia"/>
          <w:sz w:val="20"/>
          <w:szCs w:val="20"/>
          <w:lang w:eastAsia="zh-CN"/>
        </w:rPr>
        <w:t xml:space="preserve"> </w:t>
      </w:r>
      <w:r w:rsidRPr="00753BFD">
        <w:rPr>
          <w:rFonts w:ascii="Times New Roman" w:eastAsia="Calibri" w:hAnsi="Times New Roman" w:cs="Times New Roman"/>
          <w:sz w:val="20"/>
          <w:szCs w:val="20"/>
          <w:lang w:eastAsia="zh-CN"/>
        </w:rPr>
        <w:t>xApp</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DF49CC" w:rsidRPr="00724F58" w14:paraId="62336462" w14:textId="77777777" w:rsidTr="0016343C">
        <w:trPr>
          <w:jc w:val="center"/>
        </w:trPr>
        <w:tc>
          <w:tcPr>
            <w:tcW w:w="2126" w:type="dxa"/>
          </w:tcPr>
          <w:p w14:paraId="4993D326"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47183DCF"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08080259"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364EC322"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06A0CF0A" w14:textId="77777777" w:rsidR="00DF49CC" w:rsidRPr="00724F58" w:rsidRDefault="00DF49CC" w:rsidP="0016343C">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DF49CC" w:rsidRPr="00724F58" w14:paraId="537D7D6D" w14:textId="77777777" w:rsidTr="0016343C">
        <w:trPr>
          <w:jc w:val="center"/>
        </w:trPr>
        <w:tc>
          <w:tcPr>
            <w:tcW w:w="2126" w:type="dxa"/>
          </w:tcPr>
          <w:p w14:paraId="689EF4D1" w14:textId="7A4A1642"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Message Type</w:t>
            </w:r>
          </w:p>
        </w:tc>
        <w:tc>
          <w:tcPr>
            <w:tcW w:w="1134" w:type="dxa"/>
          </w:tcPr>
          <w:p w14:paraId="3522E160" w14:textId="0744ED1F"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M</w:t>
            </w:r>
          </w:p>
        </w:tc>
        <w:tc>
          <w:tcPr>
            <w:tcW w:w="992" w:type="dxa"/>
          </w:tcPr>
          <w:p w14:paraId="162CE57C"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536C9612" w14:textId="16BA7A9C" w:rsidR="00DF49CC" w:rsidRPr="00724F58" w:rsidRDefault="00DF49CC" w:rsidP="00DF49CC">
            <w:pPr>
              <w:spacing w:after="0" w:line="240" w:lineRule="auto"/>
              <w:rPr>
                <w:rFonts w:ascii="Arial" w:eastAsia="Calibri" w:hAnsi="Arial" w:cs="Arial"/>
                <w:sz w:val="18"/>
                <w:szCs w:val="20"/>
                <w:lang w:eastAsia="zh-CN"/>
              </w:rPr>
            </w:pPr>
            <w:r>
              <w:rPr>
                <w:rFonts w:ascii="Arial" w:eastAsia="宋体" w:hAnsi="Arial" w:cs="Arial" w:hint="eastAsia"/>
                <w:sz w:val="18"/>
                <w:szCs w:val="20"/>
                <w:lang w:eastAsia="zh-CN"/>
              </w:rPr>
              <w:t>9A.</w:t>
            </w:r>
            <w:r w:rsidRPr="00753BFD">
              <w:rPr>
                <w:rFonts w:ascii="Arial" w:eastAsia="宋体" w:hAnsi="Arial" w:cs="Arial" w:hint="eastAsia"/>
                <w:sz w:val="18"/>
                <w:szCs w:val="20"/>
                <w:lang w:eastAsia="zh-CN"/>
              </w:rPr>
              <w:t>3.3.1</w:t>
            </w:r>
          </w:p>
        </w:tc>
        <w:tc>
          <w:tcPr>
            <w:tcW w:w="4501" w:type="dxa"/>
          </w:tcPr>
          <w:p w14:paraId="07C60A15" w14:textId="77777777" w:rsidR="00DF49CC" w:rsidRPr="00724F58" w:rsidRDefault="00DF49CC" w:rsidP="00DF49CC">
            <w:pPr>
              <w:spacing w:after="0" w:line="240" w:lineRule="auto"/>
              <w:jc w:val="center"/>
              <w:rPr>
                <w:rFonts w:ascii="Arial" w:eastAsia="Calibri" w:hAnsi="Arial" w:cs="Arial"/>
                <w:sz w:val="18"/>
                <w:szCs w:val="20"/>
                <w:lang w:eastAsia="ja-JP"/>
              </w:rPr>
            </w:pPr>
          </w:p>
        </w:tc>
      </w:tr>
      <w:tr w:rsidR="00DF49CC" w:rsidRPr="00724F58" w14:paraId="094DD89C" w14:textId="77777777" w:rsidTr="0016343C">
        <w:trPr>
          <w:jc w:val="center"/>
        </w:trPr>
        <w:tc>
          <w:tcPr>
            <w:tcW w:w="2126" w:type="dxa"/>
          </w:tcPr>
          <w:p w14:paraId="5871A906" w14:textId="70635CE5"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Procedure Transaction ID</w:t>
            </w:r>
          </w:p>
        </w:tc>
        <w:tc>
          <w:tcPr>
            <w:tcW w:w="1134" w:type="dxa"/>
          </w:tcPr>
          <w:p w14:paraId="1B6E2266" w14:textId="2EEFBDFF"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M</w:t>
            </w:r>
          </w:p>
        </w:tc>
        <w:tc>
          <w:tcPr>
            <w:tcW w:w="992" w:type="dxa"/>
          </w:tcPr>
          <w:p w14:paraId="6B2A6703"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54BED4A0" w14:textId="3E589C67" w:rsidR="00DF49CC" w:rsidRPr="00724F58" w:rsidRDefault="00DF49CC" w:rsidP="00DF49CC">
            <w:pPr>
              <w:spacing w:after="0" w:line="240" w:lineRule="auto"/>
              <w:rPr>
                <w:rFonts w:ascii="Arial" w:eastAsia="Calibri" w:hAnsi="Arial" w:cs="Arial"/>
                <w:sz w:val="18"/>
                <w:szCs w:val="20"/>
                <w:lang w:eastAsia="zh-CN"/>
              </w:rPr>
            </w:pPr>
            <w:r>
              <w:rPr>
                <w:rFonts w:ascii="Arial" w:eastAsia="宋体" w:hAnsi="Arial" w:cs="Arial" w:hint="eastAsia"/>
                <w:sz w:val="18"/>
                <w:szCs w:val="20"/>
                <w:lang w:eastAsia="zh-CN"/>
              </w:rPr>
              <w:t>10.1.1</w:t>
            </w:r>
          </w:p>
        </w:tc>
        <w:tc>
          <w:tcPr>
            <w:tcW w:w="4501" w:type="dxa"/>
          </w:tcPr>
          <w:p w14:paraId="37EFE5C0" w14:textId="77777777" w:rsidR="00DF49CC" w:rsidRPr="00724F58" w:rsidRDefault="00DF49CC" w:rsidP="00DF49CC">
            <w:pPr>
              <w:spacing w:after="0" w:line="240" w:lineRule="auto"/>
              <w:jc w:val="center"/>
              <w:rPr>
                <w:rFonts w:ascii="Arial" w:eastAsia="Calibri" w:hAnsi="Arial" w:cs="Arial"/>
                <w:sz w:val="18"/>
                <w:szCs w:val="20"/>
                <w:lang w:eastAsia="ja-JP"/>
              </w:rPr>
            </w:pPr>
          </w:p>
        </w:tc>
      </w:tr>
      <w:tr w:rsidR="00DF49CC" w:rsidRPr="00724F58" w14:paraId="365B152A" w14:textId="77777777" w:rsidTr="0016343C">
        <w:trPr>
          <w:jc w:val="center"/>
        </w:trPr>
        <w:tc>
          <w:tcPr>
            <w:tcW w:w="2126" w:type="dxa"/>
          </w:tcPr>
          <w:p w14:paraId="72066784" w14:textId="6875012B"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等线" w:hAnsi="Arial" w:cs="Arial"/>
                <w:sz w:val="18"/>
                <w:szCs w:val="20"/>
                <w:lang w:eastAsia="zh-CN"/>
              </w:rPr>
              <w:t>Training Job ID</w:t>
            </w:r>
          </w:p>
        </w:tc>
        <w:tc>
          <w:tcPr>
            <w:tcW w:w="1134" w:type="dxa"/>
          </w:tcPr>
          <w:p w14:paraId="7ABE2990" w14:textId="6BBAC215"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等线" w:hAnsi="Arial" w:cs="Arial"/>
                <w:sz w:val="18"/>
                <w:szCs w:val="20"/>
                <w:lang w:eastAsia="zh-CN"/>
              </w:rPr>
              <w:t>M</w:t>
            </w:r>
          </w:p>
        </w:tc>
        <w:tc>
          <w:tcPr>
            <w:tcW w:w="992" w:type="dxa"/>
          </w:tcPr>
          <w:p w14:paraId="6C4D67D4"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70952D38" w14:textId="0AFE79C8" w:rsidR="00DF49CC" w:rsidRPr="00724F58" w:rsidRDefault="00DF49CC" w:rsidP="00DF49CC">
            <w:pPr>
              <w:spacing w:after="0" w:line="240" w:lineRule="auto"/>
              <w:rPr>
                <w:rFonts w:ascii="Arial" w:eastAsia="Calibri" w:hAnsi="Arial" w:cs="Arial"/>
                <w:sz w:val="18"/>
                <w:szCs w:val="20"/>
                <w:lang w:eastAsia="zh-CN"/>
              </w:rPr>
            </w:pPr>
            <w:r>
              <w:rPr>
                <w:rFonts w:ascii="Arial" w:eastAsia="宋体" w:hAnsi="Arial" w:cs="Arial"/>
                <w:sz w:val="18"/>
                <w:szCs w:val="20"/>
                <w:lang w:eastAsia="zh-CN"/>
              </w:rPr>
              <w:t>9A.</w:t>
            </w:r>
            <w:r w:rsidRPr="00753BFD">
              <w:rPr>
                <w:rFonts w:ascii="Arial" w:eastAsia="宋体" w:hAnsi="Arial" w:cs="Arial"/>
                <w:sz w:val="18"/>
                <w:szCs w:val="20"/>
                <w:lang w:eastAsia="zh-CN"/>
              </w:rPr>
              <w:t>3.3.12</w:t>
            </w:r>
          </w:p>
        </w:tc>
        <w:tc>
          <w:tcPr>
            <w:tcW w:w="4501" w:type="dxa"/>
          </w:tcPr>
          <w:p w14:paraId="25F4AB44" w14:textId="77777777" w:rsidR="00DF49CC" w:rsidRPr="00724F58" w:rsidRDefault="00DF49CC" w:rsidP="00DF49CC">
            <w:pPr>
              <w:spacing w:after="0" w:line="240" w:lineRule="auto"/>
              <w:jc w:val="center"/>
              <w:rPr>
                <w:rFonts w:ascii="Arial" w:eastAsia="Calibri" w:hAnsi="Arial" w:cs="Arial"/>
                <w:sz w:val="18"/>
                <w:szCs w:val="20"/>
                <w:lang w:eastAsia="ja-JP"/>
              </w:rPr>
            </w:pPr>
          </w:p>
        </w:tc>
      </w:tr>
      <w:tr w:rsidR="00DF49CC" w:rsidRPr="00724F58" w14:paraId="27A442AC" w14:textId="77777777" w:rsidTr="0016343C">
        <w:trPr>
          <w:jc w:val="center"/>
        </w:trPr>
        <w:tc>
          <w:tcPr>
            <w:tcW w:w="2126" w:type="dxa"/>
          </w:tcPr>
          <w:p w14:paraId="1041A879" w14:textId="09DD6622"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宋体" w:hAnsi="Arial" w:cs="Arial" w:hint="eastAsia"/>
                <w:sz w:val="18"/>
                <w:szCs w:val="20"/>
                <w:lang w:eastAsia="zh-CN"/>
              </w:rPr>
              <w:t>Cause</w:t>
            </w:r>
          </w:p>
        </w:tc>
        <w:tc>
          <w:tcPr>
            <w:tcW w:w="1134" w:type="dxa"/>
          </w:tcPr>
          <w:p w14:paraId="41E8F6AF" w14:textId="0DA3DB54"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宋体" w:hAnsi="Arial" w:cs="Arial" w:hint="eastAsia"/>
                <w:sz w:val="18"/>
                <w:szCs w:val="20"/>
                <w:lang w:eastAsia="zh-CN"/>
              </w:rPr>
              <w:t>M</w:t>
            </w:r>
          </w:p>
        </w:tc>
        <w:tc>
          <w:tcPr>
            <w:tcW w:w="992" w:type="dxa"/>
          </w:tcPr>
          <w:p w14:paraId="214C716A"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0CA7C12F" w14:textId="5F92AF97" w:rsidR="00DF49CC" w:rsidRPr="00724F58" w:rsidRDefault="00DF49CC" w:rsidP="00DF49CC">
            <w:pPr>
              <w:spacing w:after="0" w:line="240" w:lineRule="auto"/>
              <w:rPr>
                <w:rFonts w:ascii="Arial" w:eastAsia="Calibri" w:hAnsi="Arial" w:cs="Arial"/>
                <w:sz w:val="18"/>
                <w:szCs w:val="20"/>
                <w:lang w:eastAsia="ja-JP"/>
              </w:rPr>
            </w:pPr>
            <w:r>
              <w:rPr>
                <w:rFonts w:ascii="Arial" w:eastAsia="Calibri" w:hAnsi="Arial" w:cs="Arial" w:hint="eastAsia"/>
                <w:sz w:val="18"/>
                <w:szCs w:val="20"/>
                <w:lang w:eastAsia="zh-CN"/>
              </w:rPr>
              <w:t>9A.</w:t>
            </w:r>
            <w:r w:rsidRPr="00753BFD">
              <w:rPr>
                <w:rFonts w:ascii="Arial" w:eastAsia="Calibri" w:hAnsi="Arial" w:cs="Arial" w:hint="eastAsia"/>
                <w:sz w:val="18"/>
                <w:szCs w:val="20"/>
                <w:lang w:eastAsia="zh-CN"/>
              </w:rPr>
              <w:t>3.3.</w:t>
            </w:r>
            <w:r w:rsidRPr="00753BFD">
              <w:rPr>
                <w:rFonts w:ascii="Arial" w:eastAsia="等线" w:hAnsi="Arial" w:cs="Arial" w:hint="eastAsia"/>
                <w:sz w:val="18"/>
                <w:szCs w:val="20"/>
                <w:lang w:eastAsia="zh-CN"/>
              </w:rPr>
              <w:t>10</w:t>
            </w:r>
          </w:p>
        </w:tc>
        <w:tc>
          <w:tcPr>
            <w:tcW w:w="4501" w:type="dxa"/>
          </w:tcPr>
          <w:p w14:paraId="1AAADB1A" w14:textId="77777777" w:rsidR="00DF49CC" w:rsidRPr="00724F58" w:rsidRDefault="00DF49CC" w:rsidP="00DF49CC">
            <w:pPr>
              <w:spacing w:after="0" w:line="240" w:lineRule="auto"/>
              <w:jc w:val="center"/>
              <w:rPr>
                <w:rFonts w:ascii="Arial" w:eastAsia="Calibri" w:hAnsi="Arial" w:cs="Arial"/>
                <w:sz w:val="18"/>
                <w:szCs w:val="20"/>
                <w:lang w:eastAsia="ja-JP"/>
              </w:rPr>
            </w:pPr>
          </w:p>
        </w:tc>
      </w:tr>
    </w:tbl>
    <w:p w14:paraId="46E13978" w14:textId="77777777" w:rsidR="00753BFD" w:rsidRPr="00753BFD" w:rsidRDefault="00753BFD" w:rsidP="00753BFD">
      <w:pPr>
        <w:spacing w:after="180" w:line="240" w:lineRule="auto"/>
        <w:rPr>
          <w:rFonts w:ascii="Times New Roman" w:eastAsia="Yu Mincho" w:hAnsi="Times New Roman" w:cs="Times New Roman"/>
          <w:b/>
          <w:bCs/>
          <w:color w:val="FF0000"/>
          <w:sz w:val="20"/>
          <w:szCs w:val="20"/>
        </w:rPr>
      </w:pPr>
    </w:p>
    <w:p w14:paraId="49667BBF" w14:textId="68DEB45C" w:rsidR="00753BFD" w:rsidRPr="00753BFD" w:rsidRDefault="00DF49CC" w:rsidP="00753BFD">
      <w:pPr>
        <w:keepNext/>
        <w:keepLines/>
        <w:overflowPunct w:val="0"/>
        <w:autoSpaceDE w:val="0"/>
        <w:autoSpaceDN w:val="0"/>
        <w:adjustRightInd w:val="0"/>
        <w:spacing w:before="120" w:after="180" w:line="240" w:lineRule="auto"/>
        <w:ind w:left="1418" w:hanging="1418"/>
        <w:textAlignment w:val="baseline"/>
        <w:outlineLvl w:val="3"/>
        <w:rPr>
          <w:rFonts w:ascii="Arial" w:eastAsia="宋体" w:hAnsi="Arial" w:cs="Times New Roman"/>
          <w:sz w:val="24"/>
          <w:szCs w:val="20"/>
          <w:lang w:eastAsia="zh-CN"/>
        </w:rPr>
      </w:pPr>
      <w:r>
        <w:rPr>
          <w:rFonts w:ascii="Arial" w:eastAsia="等线" w:hAnsi="Arial" w:cs="Times New Roman" w:hint="eastAsia"/>
          <w:sz w:val="24"/>
          <w:szCs w:val="20"/>
          <w:lang w:eastAsia="zh-CN"/>
        </w:rPr>
        <w:t>9A.</w:t>
      </w:r>
      <w:r w:rsidR="00753BFD" w:rsidRPr="00753BFD">
        <w:rPr>
          <w:rFonts w:ascii="Arial" w:eastAsia="等线" w:hAnsi="Arial" w:cs="Times New Roman"/>
          <w:sz w:val="24"/>
          <w:szCs w:val="20"/>
          <w:lang w:val="en-GB" w:eastAsia="zh-CN"/>
        </w:rPr>
        <w:t>3.</w:t>
      </w:r>
      <w:r w:rsidR="00753BFD" w:rsidRPr="00753BFD">
        <w:rPr>
          <w:rFonts w:ascii="Arial" w:eastAsia="等线" w:hAnsi="Arial" w:cs="Times New Roman" w:hint="eastAsia"/>
          <w:sz w:val="24"/>
          <w:szCs w:val="20"/>
          <w:lang w:eastAsia="zh-CN"/>
        </w:rPr>
        <w:t>2</w:t>
      </w:r>
      <w:r w:rsidR="00753BFD" w:rsidRPr="00753BFD">
        <w:rPr>
          <w:rFonts w:ascii="Arial" w:eastAsia="等线" w:hAnsi="Arial" w:cs="Times New Roman"/>
          <w:sz w:val="24"/>
          <w:szCs w:val="20"/>
          <w:lang w:val="en-GB" w:eastAsia="zh-CN"/>
        </w:rPr>
        <w:t>.</w:t>
      </w:r>
      <w:r>
        <w:rPr>
          <w:rFonts w:ascii="Arial" w:eastAsia="等线" w:hAnsi="Arial" w:cs="Times New Roman"/>
          <w:sz w:val="24"/>
          <w:szCs w:val="20"/>
          <w:lang w:eastAsia="zh-CN"/>
        </w:rPr>
        <w:t>45</w:t>
      </w:r>
      <w:r w:rsidR="00753BFD" w:rsidRPr="00753BFD">
        <w:rPr>
          <w:rFonts w:ascii="Arial" w:eastAsia="等线" w:hAnsi="Arial" w:cs="Times New Roman"/>
          <w:sz w:val="24"/>
          <w:szCs w:val="20"/>
          <w:lang w:val="en-GB" w:eastAsia="zh-CN"/>
        </w:rPr>
        <w:tab/>
      </w:r>
      <w:r w:rsidR="00753BFD" w:rsidRPr="00753BFD">
        <w:rPr>
          <w:rFonts w:ascii="Arial" w:eastAsia="宋体" w:hAnsi="Arial" w:cs="Times New Roman" w:hint="eastAsia"/>
          <w:sz w:val="24"/>
          <w:szCs w:val="20"/>
          <w:lang w:eastAsia="zh-CN"/>
        </w:rPr>
        <w:t xml:space="preserve">TRAINING </w:t>
      </w:r>
      <w:r w:rsidR="00753BFD" w:rsidRPr="00753BFD">
        <w:rPr>
          <w:rFonts w:ascii="Arial" w:eastAsia="Times New Roman" w:hAnsi="Arial" w:cs="Times New Roman"/>
          <w:sz w:val="24"/>
          <w:szCs w:val="20"/>
          <w:lang w:val="en-GB"/>
        </w:rPr>
        <w:t>RE</w:t>
      </w:r>
      <w:r w:rsidR="00753BFD" w:rsidRPr="00753BFD">
        <w:rPr>
          <w:rFonts w:ascii="Arial" w:eastAsia="宋体" w:hAnsi="Arial" w:cs="Times New Roman" w:hint="eastAsia"/>
          <w:sz w:val="24"/>
          <w:szCs w:val="20"/>
          <w:lang w:eastAsia="zh-CN"/>
        </w:rPr>
        <w:t>SULT DELIVERY</w:t>
      </w:r>
    </w:p>
    <w:p w14:paraId="7BA62F57" w14:textId="77777777" w:rsidR="00753BFD" w:rsidRPr="00753BFD" w:rsidRDefault="00753BFD" w:rsidP="00753BFD">
      <w:pPr>
        <w:spacing w:after="180" w:line="240" w:lineRule="auto"/>
        <w:rPr>
          <w:rFonts w:ascii="Times New Roman" w:eastAsia="Calibri" w:hAnsi="Times New Roman" w:cs="Times New Roman"/>
          <w:sz w:val="20"/>
          <w:szCs w:val="20"/>
          <w:lang w:eastAsia="zh-CN"/>
        </w:rPr>
      </w:pPr>
      <w:r w:rsidRPr="00753BFD">
        <w:rPr>
          <w:rFonts w:ascii="Times New Roman" w:eastAsia="Calibri" w:hAnsi="Times New Roman" w:cs="Times New Roman"/>
          <w:sz w:val="20"/>
          <w:szCs w:val="20"/>
          <w:lang w:eastAsia="zh-CN"/>
        </w:rPr>
        <w:t>This message is sent by Near-RT RIC platform</w:t>
      </w:r>
      <w:r w:rsidRPr="00753BFD">
        <w:rPr>
          <w:rFonts w:ascii="Times New Roman" w:eastAsia="Calibri" w:hAnsi="Times New Roman" w:cs="Times New Roman" w:hint="eastAsia"/>
          <w:sz w:val="20"/>
          <w:szCs w:val="20"/>
          <w:lang w:eastAsia="zh-CN"/>
        </w:rPr>
        <w:t xml:space="preserve"> to </w:t>
      </w:r>
      <w:r w:rsidRPr="00753BFD">
        <w:rPr>
          <w:rFonts w:ascii="Times New Roman" w:eastAsia="Calibri" w:hAnsi="Times New Roman" w:cs="Times New Roman"/>
          <w:sz w:val="20"/>
          <w:szCs w:val="20"/>
          <w:lang w:eastAsia="zh-CN"/>
        </w:rPr>
        <w:t>xApp to</w:t>
      </w:r>
      <w:r w:rsidRPr="00753BFD">
        <w:rPr>
          <w:rFonts w:ascii="Times New Roman" w:eastAsia="Calibri" w:hAnsi="Times New Roman" w:cs="Times New Roman" w:hint="eastAsia"/>
          <w:sz w:val="20"/>
          <w:szCs w:val="20"/>
          <w:lang w:eastAsia="zh-CN"/>
        </w:rPr>
        <w:t xml:space="preserve"> deliver the result of AI/ML model training</w:t>
      </w:r>
      <w:r w:rsidRPr="00753BFD">
        <w:rPr>
          <w:rFonts w:ascii="Times New Roman" w:eastAsia="Calibri" w:hAnsi="Times New Roman" w:cs="Times New Roman"/>
          <w:sz w:val="20"/>
          <w:szCs w:val="20"/>
          <w:lang w:eastAsia="zh-CN"/>
        </w:rPr>
        <w:t>.</w:t>
      </w:r>
    </w:p>
    <w:p w14:paraId="31731E75" w14:textId="111851A9" w:rsidR="00753BFD" w:rsidRDefault="00753BFD" w:rsidP="00753BFD">
      <w:pPr>
        <w:spacing w:after="180" w:line="240" w:lineRule="auto"/>
        <w:rPr>
          <w:rFonts w:ascii="Times New Roman" w:eastAsia="Calibri" w:hAnsi="Times New Roman" w:cs="Times New Roman"/>
          <w:sz w:val="20"/>
          <w:szCs w:val="20"/>
          <w:lang w:eastAsia="zh-CN"/>
        </w:rPr>
      </w:pPr>
      <w:r w:rsidRPr="00753BFD">
        <w:rPr>
          <w:rFonts w:ascii="Times New Roman" w:eastAsia="Calibri" w:hAnsi="Times New Roman" w:cs="Times New Roman"/>
          <w:sz w:val="20"/>
          <w:szCs w:val="20"/>
          <w:lang w:eastAsia="zh-CN"/>
        </w:rPr>
        <w:t>Direction: xApp -&gt; Near-RT RIC platform</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DF49CC" w:rsidRPr="00724F58" w14:paraId="13A66C8D" w14:textId="77777777" w:rsidTr="0016343C">
        <w:trPr>
          <w:jc w:val="center"/>
        </w:trPr>
        <w:tc>
          <w:tcPr>
            <w:tcW w:w="2126" w:type="dxa"/>
          </w:tcPr>
          <w:p w14:paraId="3234B118"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2A7AC614"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430DB75F"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004083A5" w14:textId="77777777" w:rsidR="00DF49CC" w:rsidRPr="00724F58" w:rsidRDefault="00DF49CC" w:rsidP="0016343C">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4606F309" w14:textId="77777777" w:rsidR="00DF49CC" w:rsidRPr="00724F58" w:rsidRDefault="00DF49CC" w:rsidP="0016343C">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DF49CC" w:rsidRPr="00724F58" w14:paraId="61DE070F" w14:textId="77777777" w:rsidTr="0016343C">
        <w:trPr>
          <w:jc w:val="center"/>
        </w:trPr>
        <w:tc>
          <w:tcPr>
            <w:tcW w:w="2126" w:type="dxa"/>
          </w:tcPr>
          <w:p w14:paraId="729F1BA3" w14:textId="0D23E720"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Message Type</w:t>
            </w:r>
          </w:p>
        </w:tc>
        <w:tc>
          <w:tcPr>
            <w:tcW w:w="1134" w:type="dxa"/>
          </w:tcPr>
          <w:p w14:paraId="5CF421D1" w14:textId="356673FE"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M</w:t>
            </w:r>
          </w:p>
        </w:tc>
        <w:tc>
          <w:tcPr>
            <w:tcW w:w="992" w:type="dxa"/>
          </w:tcPr>
          <w:p w14:paraId="1CC23475"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616324B3" w14:textId="19672E11" w:rsidR="00DF49CC" w:rsidRPr="00724F58" w:rsidRDefault="00DF49CC" w:rsidP="00DF49CC">
            <w:pPr>
              <w:spacing w:after="0" w:line="240" w:lineRule="auto"/>
              <w:rPr>
                <w:rFonts w:ascii="Arial" w:eastAsia="Calibri" w:hAnsi="Arial" w:cs="Arial"/>
                <w:sz w:val="18"/>
                <w:szCs w:val="20"/>
                <w:lang w:eastAsia="zh-CN"/>
              </w:rPr>
            </w:pPr>
            <w:r>
              <w:rPr>
                <w:rFonts w:ascii="Arial" w:eastAsia="宋体" w:hAnsi="Arial" w:cs="Arial" w:hint="eastAsia"/>
                <w:sz w:val="18"/>
                <w:szCs w:val="20"/>
                <w:lang w:eastAsia="zh-CN"/>
              </w:rPr>
              <w:t>9A.</w:t>
            </w:r>
            <w:r w:rsidRPr="00753BFD">
              <w:rPr>
                <w:rFonts w:ascii="Arial" w:eastAsia="宋体" w:hAnsi="Arial" w:cs="Arial" w:hint="eastAsia"/>
                <w:sz w:val="18"/>
                <w:szCs w:val="20"/>
                <w:lang w:eastAsia="zh-CN"/>
              </w:rPr>
              <w:t>3.3.1</w:t>
            </w:r>
          </w:p>
        </w:tc>
        <w:tc>
          <w:tcPr>
            <w:tcW w:w="4501" w:type="dxa"/>
          </w:tcPr>
          <w:p w14:paraId="3383C9B6" w14:textId="77777777" w:rsidR="00DF49CC" w:rsidRPr="00724F58" w:rsidRDefault="00DF49CC" w:rsidP="00DF49CC">
            <w:pPr>
              <w:spacing w:after="0" w:line="240" w:lineRule="auto"/>
              <w:jc w:val="center"/>
              <w:rPr>
                <w:rFonts w:ascii="Arial" w:eastAsia="Calibri" w:hAnsi="Arial" w:cs="Arial"/>
                <w:sz w:val="18"/>
                <w:szCs w:val="20"/>
                <w:lang w:eastAsia="ja-JP"/>
              </w:rPr>
            </w:pPr>
          </w:p>
        </w:tc>
      </w:tr>
      <w:tr w:rsidR="00DF49CC" w:rsidRPr="00724F58" w14:paraId="136C10CC" w14:textId="77777777" w:rsidTr="0016343C">
        <w:trPr>
          <w:jc w:val="center"/>
        </w:trPr>
        <w:tc>
          <w:tcPr>
            <w:tcW w:w="2126" w:type="dxa"/>
          </w:tcPr>
          <w:p w14:paraId="592DB034" w14:textId="6747A6DA"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Procedure Transaction ID</w:t>
            </w:r>
          </w:p>
        </w:tc>
        <w:tc>
          <w:tcPr>
            <w:tcW w:w="1134" w:type="dxa"/>
          </w:tcPr>
          <w:p w14:paraId="48CD95A1" w14:textId="42D8F8E0"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Calibri" w:hAnsi="Arial" w:cs="Arial"/>
                <w:sz w:val="18"/>
                <w:szCs w:val="20"/>
                <w:lang w:eastAsia="ja-JP"/>
              </w:rPr>
              <w:t>M</w:t>
            </w:r>
          </w:p>
        </w:tc>
        <w:tc>
          <w:tcPr>
            <w:tcW w:w="992" w:type="dxa"/>
          </w:tcPr>
          <w:p w14:paraId="11F21A0F"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0FDE5964" w14:textId="18D070A2" w:rsidR="00DF49CC" w:rsidRPr="00724F58" w:rsidRDefault="00DF49CC" w:rsidP="00DF49CC">
            <w:pPr>
              <w:spacing w:after="0" w:line="240" w:lineRule="auto"/>
              <w:rPr>
                <w:rFonts w:ascii="Arial" w:eastAsia="Calibri" w:hAnsi="Arial" w:cs="Arial"/>
                <w:sz w:val="18"/>
                <w:szCs w:val="20"/>
                <w:lang w:eastAsia="zh-CN"/>
              </w:rPr>
            </w:pPr>
            <w:r>
              <w:rPr>
                <w:rFonts w:ascii="Arial" w:eastAsia="宋体" w:hAnsi="Arial" w:cs="Arial" w:hint="eastAsia"/>
                <w:sz w:val="18"/>
                <w:szCs w:val="20"/>
                <w:lang w:eastAsia="zh-CN"/>
              </w:rPr>
              <w:t>10.1.1</w:t>
            </w:r>
          </w:p>
        </w:tc>
        <w:tc>
          <w:tcPr>
            <w:tcW w:w="4501" w:type="dxa"/>
          </w:tcPr>
          <w:p w14:paraId="6017FDAF" w14:textId="77777777" w:rsidR="00DF49CC" w:rsidRPr="00724F58" w:rsidRDefault="00DF49CC" w:rsidP="00DF49CC">
            <w:pPr>
              <w:spacing w:after="0" w:line="240" w:lineRule="auto"/>
              <w:jc w:val="center"/>
              <w:rPr>
                <w:rFonts w:ascii="Arial" w:eastAsia="Calibri" w:hAnsi="Arial" w:cs="Arial"/>
                <w:sz w:val="18"/>
                <w:szCs w:val="20"/>
                <w:lang w:eastAsia="ja-JP"/>
              </w:rPr>
            </w:pPr>
          </w:p>
        </w:tc>
      </w:tr>
      <w:tr w:rsidR="00DF49CC" w:rsidRPr="00724F58" w14:paraId="7B29F2F7" w14:textId="77777777" w:rsidTr="0016343C">
        <w:trPr>
          <w:jc w:val="center"/>
        </w:trPr>
        <w:tc>
          <w:tcPr>
            <w:tcW w:w="2126" w:type="dxa"/>
          </w:tcPr>
          <w:p w14:paraId="2F92F89C" w14:textId="0F7DC6BA"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等线" w:hAnsi="Arial" w:cs="Arial"/>
                <w:sz w:val="18"/>
                <w:szCs w:val="20"/>
                <w:lang w:eastAsia="zh-CN"/>
              </w:rPr>
              <w:t>Training Job ID</w:t>
            </w:r>
          </w:p>
        </w:tc>
        <w:tc>
          <w:tcPr>
            <w:tcW w:w="1134" w:type="dxa"/>
          </w:tcPr>
          <w:p w14:paraId="34585330" w14:textId="673D992C"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等线" w:hAnsi="Arial" w:cs="Arial"/>
                <w:sz w:val="18"/>
                <w:szCs w:val="20"/>
                <w:lang w:eastAsia="zh-CN"/>
              </w:rPr>
              <w:t>M</w:t>
            </w:r>
          </w:p>
        </w:tc>
        <w:tc>
          <w:tcPr>
            <w:tcW w:w="992" w:type="dxa"/>
          </w:tcPr>
          <w:p w14:paraId="3B7C1C19"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234EC5BF" w14:textId="265EFF78" w:rsidR="00DF49CC" w:rsidRPr="00724F58" w:rsidRDefault="00DF49CC" w:rsidP="00DF49CC">
            <w:pPr>
              <w:spacing w:after="0" w:line="240" w:lineRule="auto"/>
              <w:rPr>
                <w:rFonts w:ascii="Arial" w:eastAsia="Calibri" w:hAnsi="Arial" w:cs="Arial"/>
                <w:sz w:val="18"/>
                <w:szCs w:val="20"/>
                <w:lang w:eastAsia="zh-CN"/>
              </w:rPr>
            </w:pPr>
            <w:r>
              <w:rPr>
                <w:rFonts w:ascii="Arial" w:eastAsia="宋体" w:hAnsi="Arial" w:cs="Arial"/>
                <w:sz w:val="18"/>
                <w:szCs w:val="20"/>
                <w:lang w:eastAsia="zh-CN"/>
              </w:rPr>
              <w:t>9A.</w:t>
            </w:r>
            <w:r w:rsidRPr="00753BFD">
              <w:rPr>
                <w:rFonts w:ascii="Arial" w:eastAsia="宋体" w:hAnsi="Arial" w:cs="Arial"/>
                <w:sz w:val="18"/>
                <w:szCs w:val="20"/>
                <w:lang w:eastAsia="zh-CN"/>
              </w:rPr>
              <w:t>3.3.12</w:t>
            </w:r>
          </w:p>
        </w:tc>
        <w:tc>
          <w:tcPr>
            <w:tcW w:w="4501" w:type="dxa"/>
          </w:tcPr>
          <w:p w14:paraId="200501FC" w14:textId="77777777" w:rsidR="00DF49CC" w:rsidRPr="00724F58" w:rsidRDefault="00DF49CC" w:rsidP="00DF49CC">
            <w:pPr>
              <w:spacing w:after="0" w:line="240" w:lineRule="auto"/>
              <w:jc w:val="center"/>
              <w:rPr>
                <w:rFonts w:ascii="Arial" w:eastAsia="Calibri" w:hAnsi="Arial" w:cs="Arial"/>
                <w:sz w:val="18"/>
                <w:szCs w:val="20"/>
                <w:lang w:eastAsia="ja-JP"/>
              </w:rPr>
            </w:pPr>
          </w:p>
        </w:tc>
      </w:tr>
      <w:tr w:rsidR="00DF49CC" w:rsidRPr="00724F58" w14:paraId="527D368B" w14:textId="77777777" w:rsidTr="0016343C">
        <w:trPr>
          <w:jc w:val="center"/>
        </w:trPr>
        <w:tc>
          <w:tcPr>
            <w:tcW w:w="2126" w:type="dxa"/>
          </w:tcPr>
          <w:p w14:paraId="1DC1B047" w14:textId="05E9EC18"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宋体" w:hAnsi="Arial" w:cs="Arial" w:hint="eastAsia"/>
                <w:sz w:val="18"/>
                <w:szCs w:val="20"/>
                <w:lang w:eastAsia="zh-CN"/>
              </w:rPr>
              <w:t>Training Result</w:t>
            </w:r>
          </w:p>
        </w:tc>
        <w:tc>
          <w:tcPr>
            <w:tcW w:w="1134" w:type="dxa"/>
          </w:tcPr>
          <w:p w14:paraId="2A9467DD" w14:textId="7A13021F" w:rsidR="00DF49CC" w:rsidRPr="00724F58" w:rsidRDefault="00DF49CC" w:rsidP="00DF49CC">
            <w:pPr>
              <w:spacing w:after="0" w:line="240" w:lineRule="auto"/>
              <w:rPr>
                <w:rFonts w:ascii="Arial" w:eastAsia="Calibri" w:hAnsi="Arial" w:cs="Arial"/>
                <w:sz w:val="18"/>
                <w:szCs w:val="20"/>
                <w:lang w:eastAsia="ja-JP"/>
              </w:rPr>
            </w:pPr>
            <w:r w:rsidRPr="00753BFD">
              <w:rPr>
                <w:rFonts w:ascii="Arial" w:eastAsia="宋体" w:hAnsi="Arial" w:cs="Arial" w:hint="eastAsia"/>
                <w:sz w:val="18"/>
                <w:szCs w:val="20"/>
                <w:lang w:eastAsia="zh-CN"/>
              </w:rPr>
              <w:t>M</w:t>
            </w:r>
          </w:p>
        </w:tc>
        <w:tc>
          <w:tcPr>
            <w:tcW w:w="992" w:type="dxa"/>
          </w:tcPr>
          <w:p w14:paraId="1A615B7C" w14:textId="77777777" w:rsidR="00DF49CC" w:rsidRPr="00724F58" w:rsidRDefault="00DF49CC" w:rsidP="00DF49CC">
            <w:pPr>
              <w:spacing w:after="0" w:line="240" w:lineRule="auto"/>
              <w:rPr>
                <w:rFonts w:ascii="Arial" w:eastAsia="Calibri" w:hAnsi="Arial" w:cs="Arial"/>
                <w:sz w:val="18"/>
                <w:szCs w:val="20"/>
                <w:lang w:eastAsia="ja-JP"/>
              </w:rPr>
            </w:pPr>
          </w:p>
        </w:tc>
        <w:tc>
          <w:tcPr>
            <w:tcW w:w="1446" w:type="dxa"/>
          </w:tcPr>
          <w:p w14:paraId="23FF617D" w14:textId="257B6866" w:rsidR="00DF49CC" w:rsidRPr="00724F58" w:rsidRDefault="00DF49CC" w:rsidP="00DF49CC">
            <w:pPr>
              <w:spacing w:after="0" w:line="240" w:lineRule="auto"/>
              <w:rPr>
                <w:rFonts w:ascii="Arial" w:eastAsia="Calibri" w:hAnsi="Arial" w:cs="Arial"/>
                <w:sz w:val="18"/>
                <w:szCs w:val="20"/>
                <w:lang w:eastAsia="ja-JP"/>
              </w:rPr>
            </w:pPr>
            <w:r>
              <w:rPr>
                <w:rFonts w:ascii="Arial" w:eastAsia="Calibri" w:hAnsi="Arial" w:cs="Arial" w:hint="eastAsia"/>
                <w:sz w:val="18"/>
                <w:szCs w:val="20"/>
                <w:lang w:eastAsia="zh-CN"/>
              </w:rPr>
              <w:t>9A.</w:t>
            </w:r>
            <w:r w:rsidRPr="00753BFD">
              <w:rPr>
                <w:rFonts w:ascii="Arial" w:eastAsia="Calibri" w:hAnsi="Arial" w:cs="Arial" w:hint="eastAsia"/>
                <w:sz w:val="18"/>
                <w:szCs w:val="20"/>
                <w:lang w:eastAsia="zh-CN"/>
              </w:rPr>
              <w:t>3.3.</w:t>
            </w:r>
            <w:r w:rsidRPr="00753BFD">
              <w:rPr>
                <w:rFonts w:ascii="Arial" w:eastAsia="等线" w:hAnsi="Arial" w:cs="Arial" w:hint="eastAsia"/>
                <w:sz w:val="18"/>
                <w:szCs w:val="20"/>
                <w:lang w:eastAsia="zh-CN"/>
              </w:rPr>
              <w:t>15</w:t>
            </w:r>
          </w:p>
        </w:tc>
        <w:tc>
          <w:tcPr>
            <w:tcW w:w="4501" w:type="dxa"/>
          </w:tcPr>
          <w:p w14:paraId="174BD027" w14:textId="77777777" w:rsidR="00DF49CC" w:rsidRPr="00724F58" w:rsidRDefault="00DF49CC" w:rsidP="00DF49CC">
            <w:pPr>
              <w:spacing w:after="0" w:line="240" w:lineRule="auto"/>
              <w:jc w:val="center"/>
              <w:rPr>
                <w:rFonts w:ascii="Arial" w:eastAsia="Calibri" w:hAnsi="Arial" w:cs="Arial"/>
                <w:sz w:val="18"/>
                <w:szCs w:val="20"/>
                <w:lang w:eastAsia="ja-JP"/>
              </w:rPr>
            </w:pPr>
          </w:p>
        </w:tc>
      </w:tr>
    </w:tbl>
    <w:p w14:paraId="29D7933D" w14:textId="77777777" w:rsidR="00753BFD" w:rsidRPr="00753BFD" w:rsidRDefault="00753BFD" w:rsidP="00753BFD">
      <w:pPr>
        <w:spacing w:after="180" w:line="240" w:lineRule="auto"/>
        <w:rPr>
          <w:rFonts w:ascii="Times New Roman" w:eastAsia="Yu Mincho" w:hAnsi="Times New Roman" w:cs="Times New Roman"/>
          <w:b/>
          <w:bCs/>
          <w:color w:val="FF0000"/>
          <w:sz w:val="20"/>
          <w:szCs w:val="20"/>
        </w:rPr>
      </w:pPr>
    </w:p>
    <w:p w14:paraId="23EA2983" w14:textId="3CCA7D00" w:rsidR="000D3A89" w:rsidRPr="000D3A89" w:rsidRDefault="000D3A89" w:rsidP="000D3A89">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val="en-GB" w:eastAsia="zh-CN"/>
        </w:rPr>
      </w:pPr>
      <w:r w:rsidRPr="000D3A89">
        <w:rPr>
          <w:rFonts w:ascii="Arial" w:eastAsia="等线" w:hAnsi="Arial" w:cs="Times New Roman" w:hint="eastAsia"/>
          <w:sz w:val="24"/>
          <w:szCs w:val="20"/>
          <w:lang w:eastAsia="zh-CN"/>
        </w:rPr>
        <w:t>9A.</w:t>
      </w:r>
      <w:r w:rsidRPr="000D3A89">
        <w:rPr>
          <w:rFonts w:ascii="Arial" w:eastAsia="等线" w:hAnsi="Arial" w:cs="Times New Roman"/>
          <w:sz w:val="24"/>
          <w:szCs w:val="20"/>
          <w:lang w:val="en-GB" w:eastAsia="zh-CN"/>
        </w:rPr>
        <w:t>3.</w:t>
      </w:r>
      <w:r w:rsidRPr="000D3A89">
        <w:rPr>
          <w:rFonts w:ascii="Arial" w:eastAsia="等线" w:hAnsi="Arial" w:cs="Times New Roman" w:hint="eastAsia"/>
          <w:sz w:val="24"/>
          <w:szCs w:val="20"/>
          <w:lang w:eastAsia="zh-CN"/>
        </w:rPr>
        <w:t>2</w:t>
      </w:r>
      <w:r w:rsidRPr="000D3A89">
        <w:rPr>
          <w:rFonts w:ascii="Arial" w:eastAsia="等线" w:hAnsi="Arial" w:cs="Times New Roman"/>
          <w:sz w:val="24"/>
          <w:szCs w:val="20"/>
          <w:lang w:val="en-GB" w:eastAsia="zh-CN"/>
        </w:rPr>
        <w:t>.</w:t>
      </w:r>
      <w:r w:rsidR="004D112E">
        <w:rPr>
          <w:rFonts w:ascii="Arial" w:eastAsia="等线" w:hAnsi="Arial" w:cs="Times New Roman"/>
          <w:sz w:val="24"/>
          <w:szCs w:val="20"/>
          <w:lang w:val="en-GB" w:eastAsia="zh-CN"/>
        </w:rPr>
        <w:t>46</w:t>
      </w:r>
      <w:r w:rsidRPr="000D3A89">
        <w:rPr>
          <w:rFonts w:ascii="Arial" w:eastAsia="等线" w:hAnsi="Arial" w:cs="Times New Roman"/>
          <w:sz w:val="24"/>
          <w:szCs w:val="20"/>
          <w:lang w:val="en-GB" w:eastAsia="zh-CN"/>
        </w:rPr>
        <w:tab/>
      </w:r>
      <w:r w:rsidRPr="000D3A89">
        <w:rPr>
          <w:rFonts w:ascii="Arial" w:eastAsia="宋体" w:hAnsi="Arial" w:cs="Times New Roman" w:hint="eastAsia"/>
          <w:sz w:val="24"/>
          <w:szCs w:val="20"/>
          <w:lang w:eastAsia="zh-CN"/>
        </w:rPr>
        <w:t xml:space="preserve">MODEL STORE </w:t>
      </w:r>
      <w:r w:rsidRPr="000D3A89">
        <w:rPr>
          <w:rFonts w:ascii="Arial" w:eastAsia="Times New Roman" w:hAnsi="Arial" w:cs="Times New Roman"/>
          <w:sz w:val="24"/>
          <w:szCs w:val="20"/>
          <w:lang w:val="en-GB"/>
        </w:rPr>
        <w:t>REQUEST</w:t>
      </w:r>
    </w:p>
    <w:p w14:paraId="694755F0" w14:textId="77777777" w:rsidR="000D3A89" w:rsidRPr="000D3A89" w:rsidRDefault="000D3A89" w:rsidP="000D3A89">
      <w:pPr>
        <w:spacing w:after="180" w:line="240" w:lineRule="auto"/>
        <w:rPr>
          <w:rFonts w:ascii="Times New Roman" w:eastAsia="Calibri" w:hAnsi="Times New Roman" w:cs="Times New Roman"/>
          <w:sz w:val="20"/>
          <w:szCs w:val="20"/>
          <w:lang w:eastAsia="zh-CN"/>
        </w:rPr>
      </w:pPr>
      <w:r w:rsidRPr="000D3A89">
        <w:rPr>
          <w:rFonts w:ascii="Times New Roman" w:eastAsia="Calibri" w:hAnsi="Times New Roman" w:cs="Times New Roman"/>
          <w:sz w:val="20"/>
          <w:szCs w:val="20"/>
          <w:lang w:eastAsia="zh-CN"/>
        </w:rPr>
        <w:t>This message is sent by an xApp to the Near-RT RIC platform to</w:t>
      </w:r>
      <w:r w:rsidRPr="000D3A89">
        <w:rPr>
          <w:rFonts w:ascii="Times New Roman" w:eastAsia="Calibri" w:hAnsi="Times New Roman" w:cs="Times New Roman" w:hint="eastAsia"/>
          <w:sz w:val="20"/>
          <w:szCs w:val="20"/>
          <w:lang w:eastAsia="zh-CN"/>
        </w:rPr>
        <w:t xml:space="preserve"> store</w:t>
      </w:r>
      <w:r w:rsidRPr="000D3A89">
        <w:rPr>
          <w:rFonts w:ascii="Times New Roman" w:eastAsia="Calibri" w:hAnsi="Times New Roman" w:cs="Times New Roman"/>
          <w:sz w:val="20"/>
          <w:szCs w:val="20"/>
          <w:lang w:eastAsia="zh-CN"/>
        </w:rPr>
        <w:t xml:space="preserve"> </w:t>
      </w:r>
      <w:r w:rsidRPr="000D3A89">
        <w:rPr>
          <w:rFonts w:ascii="Times New Roman" w:eastAsia="Calibri" w:hAnsi="Times New Roman" w:cs="Times New Roman" w:hint="eastAsia"/>
          <w:sz w:val="20"/>
          <w:szCs w:val="20"/>
          <w:lang w:eastAsia="zh-CN"/>
        </w:rPr>
        <w:t>an AI/ML model</w:t>
      </w:r>
      <w:r w:rsidRPr="000D3A89">
        <w:rPr>
          <w:rFonts w:ascii="Times New Roman" w:eastAsia="Calibri" w:hAnsi="Times New Roman" w:cs="Times New Roman"/>
          <w:sz w:val="20"/>
          <w:szCs w:val="20"/>
          <w:lang w:eastAsia="zh-CN"/>
        </w:rPr>
        <w:t>.</w:t>
      </w:r>
    </w:p>
    <w:p w14:paraId="70B8BFBC" w14:textId="05143EF0" w:rsidR="000D3A89" w:rsidRDefault="000D3A89" w:rsidP="000D3A89">
      <w:pPr>
        <w:spacing w:after="180" w:line="240" w:lineRule="auto"/>
        <w:rPr>
          <w:rFonts w:ascii="Times New Roman" w:eastAsia="Calibri" w:hAnsi="Times New Roman" w:cs="Times New Roman"/>
          <w:sz w:val="20"/>
          <w:szCs w:val="20"/>
          <w:lang w:eastAsia="zh-CN"/>
        </w:rPr>
      </w:pPr>
      <w:r w:rsidRPr="000D3A89">
        <w:rPr>
          <w:rFonts w:ascii="Times New Roman" w:eastAsia="Calibri" w:hAnsi="Times New Roman" w:cs="Times New Roman"/>
          <w:sz w:val="20"/>
          <w:szCs w:val="20"/>
          <w:lang w:eastAsia="zh-CN"/>
        </w:rPr>
        <w:t>Direction: xApp -&gt; Near-RT RIC platform</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0D3A89" w:rsidRPr="00724F58" w14:paraId="7B39D170" w14:textId="77777777" w:rsidTr="000D3A89">
        <w:trPr>
          <w:jc w:val="center"/>
        </w:trPr>
        <w:tc>
          <w:tcPr>
            <w:tcW w:w="2126" w:type="dxa"/>
          </w:tcPr>
          <w:p w14:paraId="0E2456BC"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23201C93"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21F508AC"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505A7D15"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3A7D7D39" w14:textId="77777777" w:rsidR="000D3A89" w:rsidRPr="00724F58" w:rsidRDefault="000D3A89" w:rsidP="000D3A89">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4D112E" w:rsidRPr="00724F58" w14:paraId="15FAE1E5" w14:textId="77777777" w:rsidTr="000D3A89">
        <w:trPr>
          <w:jc w:val="center"/>
        </w:trPr>
        <w:tc>
          <w:tcPr>
            <w:tcW w:w="2126" w:type="dxa"/>
          </w:tcPr>
          <w:p w14:paraId="7424BECE" w14:textId="3D78FAD6"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Message Type</w:t>
            </w:r>
          </w:p>
        </w:tc>
        <w:tc>
          <w:tcPr>
            <w:tcW w:w="1134" w:type="dxa"/>
          </w:tcPr>
          <w:p w14:paraId="40B8CE43" w14:textId="653BA78D"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M</w:t>
            </w:r>
          </w:p>
        </w:tc>
        <w:tc>
          <w:tcPr>
            <w:tcW w:w="992" w:type="dxa"/>
          </w:tcPr>
          <w:p w14:paraId="0CCDA9B3" w14:textId="77777777" w:rsidR="004D112E" w:rsidRPr="00724F58" w:rsidRDefault="004D112E" w:rsidP="004D112E">
            <w:pPr>
              <w:spacing w:after="0" w:line="240" w:lineRule="auto"/>
              <w:rPr>
                <w:rFonts w:ascii="Arial" w:eastAsia="Calibri" w:hAnsi="Arial" w:cs="Arial"/>
                <w:sz w:val="18"/>
                <w:szCs w:val="20"/>
                <w:lang w:eastAsia="ja-JP"/>
              </w:rPr>
            </w:pPr>
          </w:p>
        </w:tc>
        <w:tc>
          <w:tcPr>
            <w:tcW w:w="1446" w:type="dxa"/>
          </w:tcPr>
          <w:p w14:paraId="48F3E4D6" w14:textId="30E69FCF" w:rsidR="004D112E" w:rsidRPr="00724F58" w:rsidRDefault="004D112E" w:rsidP="004D112E">
            <w:pPr>
              <w:spacing w:after="0" w:line="240" w:lineRule="auto"/>
              <w:rPr>
                <w:rFonts w:ascii="Arial" w:eastAsia="Calibri" w:hAnsi="Arial" w:cs="Arial"/>
                <w:sz w:val="18"/>
                <w:szCs w:val="20"/>
                <w:lang w:eastAsia="zh-CN"/>
              </w:rPr>
            </w:pPr>
            <w:r w:rsidRPr="000D3A89">
              <w:rPr>
                <w:rFonts w:ascii="Arial" w:eastAsia="宋体" w:hAnsi="Arial" w:cs="Arial" w:hint="eastAsia"/>
                <w:sz w:val="18"/>
                <w:szCs w:val="20"/>
                <w:lang w:eastAsia="zh-CN"/>
              </w:rPr>
              <w:t>9A.</w:t>
            </w:r>
            <w:r w:rsidRPr="000D3A89">
              <w:rPr>
                <w:rFonts w:ascii="Arial" w:eastAsia="Calibri" w:hAnsi="Arial" w:cs="Arial"/>
                <w:sz w:val="18"/>
                <w:szCs w:val="20"/>
                <w:lang w:eastAsia="ja-JP"/>
              </w:rPr>
              <w:t>3.3.1</w:t>
            </w:r>
          </w:p>
        </w:tc>
        <w:tc>
          <w:tcPr>
            <w:tcW w:w="4501" w:type="dxa"/>
          </w:tcPr>
          <w:p w14:paraId="4F9EB10B" w14:textId="77777777" w:rsidR="004D112E" w:rsidRPr="00724F58" w:rsidRDefault="004D112E" w:rsidP="004D112E">
            <w:pPr>
              <w:spacing w:after="0" w:line="240" w:lineRule="auto"/>
              <w:jc w:val="center"/>
              <w:rPr>
                <w:rFonts w:ascii="Arial" w:eastAsia="Calibri" w:hAnsi="Arial" w:cs="Arial"/>
                <w:sz w:val="18"/>
                <w:szCs w:val="20"/>
                <w:lang w:eastAsia="ja-JP"/>
              </w:rPr>
            </w:pPr>
          </w:p>
        </w:tc>
      </w:tr>
      <w:tr w:rsidR="004D112E" w:rsidRPr="00724F58" w14:paraId="24B3D48C" w14:textId="77777777" w:rsidTr="000D3A89">
        <w:trPr>
          <w:jc w:val="center"/>
        </w:trPr>
        <w:tc>
          <w:tcPr>
            <w:tcW w:w="2126" w:type="dxa"/>
          </w:tcPr>
          <w:p w14:paraId="54B8BB13" w14:textId="2300CC02"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Procedure Transaction ID</w:t>
            </w:r>
          </w:p>
        </w:tc>
        <w:tc>
          <w:tcPr>
            <w:tcW w:w="1134" w:type="dxa"/>
          </w:tcPr>
          <w:p w14:paraId="4DED9A2C" w14:textId="709F3BE5"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M</w:t>
            </w:r>
          </w:p>
        </w:tc>
        <w:tc>
          <w:tcPr>
            <w:tcW w:w="992" w:type="dxa"/>
          </w:tcPr>
          <w:p w14:paraId="2F4074C2" w14:textId="77777777" w:rsidR="004D112E" w:rsidRPr="00724F58" w:rsidRDefault="004D112E" w:rsidP="004D112E">
            <w:pPr>
              <w:spacing w:after="0" w:line="240" w:lineRule="auto"/>
              <w:rPr>
                <w:rFonts w:ascii="Arial" w:eastAsia="Calibri" w:hAnsi="Arial" w:cs="Arial"/>
                <w:sz w:val="18"/>
                <w:szCs w:val="20"/>
                <w:lang w:eastAsia="ja-JP"/>
              </w:rPr>
            </w:pPr>
          </w:p>
        </w:tc>
        <w:tc>
          <w:tcPr>
            <w:tcW w:w="1446" w:type="dxa"/>
          </w:tcPr>
          <w:p w14:paraId="56CC0A18" w14:textId="50FD21F6"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10</w:t>
            </w:r>
            <w:r w:rsidRPr="000D3A89">
              <w:rPr>
                <w:rFonts w:ascii="Arial" w:eastAsia="Calibri" w:hAnsi="Arial" w:cs="Arial"/>
                <w:sz w:val="18"/>
                <w:szCs w:val="20"/>
                <w:lang w:eastAsia="ja-JP"/>
              </w:rPr>
              <w:t>.</w:t>
            </w:r>
            <w:r>
              <w:rPr>
                <w:rFonts w:ascii="Arial" w:eastAsia="宋体" w:hAnsi="Arial" w:cs="Arial"/>
                <w:sz w:val="18"/>
                <w:szCs w:val="20"/>
                <w:lang w:eastAsia="zh-CN"/>
              </w:rPr>
              <w:t>1</w:t>
            </w:r>
            <w:r w:rsidRPr="000D3A89">
              <w:rPr>
                <w:rFonts w:ascii="Arial" w:eastAsia="Calibri" w:hAnsi="Arial" w:cs="Arial"/>
                <w:sz w:val="18"/>
                <w:szCs w:val="20"/>
                <w:lang w:eastAsia="ja-JP"/>
              </w:rPr>
              <w:t>.1</w:t>
            </w:r>
          </w:p>
        </w:tc>
        <w:tc>
          <w:tcPr>
            <w:tcW w:w="4501" w:type="dxa"/>
          </w:tcPr>
          <w:p w14:paraId="6CAC2FD4" w14:textId="77777777" w:rsidR="004D112E" w:rsidRPr="00724F58" w:rsidRDefault="004D112E" w:rsidP="004D112E">
            <w:pPr>
              <w:spacing w:after="0" w:line="240" w:lineRule="auto"/>
              <w:jc w:val="center"/>
              <w:rPr>
                <w:rFonts w:ascii="Arial" w:eastAsia="Calibri" w:hAnsi="Arial" w:cs="Arial"/>
                <w:sz w:val="18"/>
                <w:szCs w:val="20"/>
                <w:lang w:eastAsia="ja-JP"/>
              </w:rPr>
            </w:pPr>
          </w:p>
        </w:tc>
      </w:tr>
      <w:tr w:rsidR="004D112E" w:rsidRPr="00724F58" w14:paraId="238FDDFE" w14:textId="77777777" w:rsidTr="000D3A89">
        <w:trPr>
          <w:jc w:val="center"/>
        </w:trPr>
        <w:tc>
          <w:tcPr>
            <w:tcW w:w="2126" w:type="dxa"/>
          </w:tcPr>
          <w:p w14:paraId="7EBA02D4" w14:textId="7FB90D86"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Model Related Information</w:t>
            </w:r>
          </w:p>
        </w:tc>
        <w:tc>
          <w:tcPr>
            <w:tcW w:w="1134" w:type="dxa"/>
          </w:tcPr>
          <w:p w14:paraId="410B6AFD" w14:textId="7948CE41"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M</w:t>
            </w:r>
          </w:p>
        </w:tc>
        <w:tc>
          <w:tcPr>
            <w:tcW w:w="992" w:type="dxa"/>
          </w:tcPr>
          <w:p w14:paraId="6E143C02" w14:textId="77777777" w:rsidR="004D112E" w:rsidRPr="00724F58" w:rsidRDefault="004D112E" w:rsidP="004D112E">
            <w:pPr>
              <w:spacing w:after="0" w:line="240" w:lineRule="auto"/>
              <w:rPr>
                <w:rFonts w:ascii="Arial" w:eastAsia="Calibri" w:hAnsi="Arial" w:cs="Arial"/>
                <w:sz w:val="18"/>
                <w:szCs w:val="20"/>
                <w:lang w:eastAsia="ja-JP"/>
              </w:rPr>
            </w:pPr>
          </w:p>
        </w:tc>
        <w:tc>
          <w:tcPr>
            <w:tcW w:w="1446" w:type="dxa"/>
          </w:tcPr>
          <w:p w14:paraId="194EF93D" w14:textId="1A8D8D36"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Calibri" w:hAnsi="Arial" w:cs="Arial" w:hint="eastAsia"/>
                <w:sz w:val="18"/>
                <w:szCs w:val="20"/>
                <w:lang w:eastAsia="zh-CN"/>
              </w:rPr>
              <w:t>9A.3.3.2</w:t>
            </w:r>
          </w:p>
        </w:tc>
        <w:tc>
          <w:tcPr>
            <w:tcW w:w="4501" w:type="dxa"/>
          </w:tcPr>
          <w:p w14:paraId="05BC4AD7" w14:textId="77777777" w:rsidR="004D112E" w:rsidRPr="00724F58" w:rsidRDefault="004D112E" w:rsidP="004D112E">
            <w:pPr>
              <w:spacing w:after="0" w:line="240" w:lineRule="auto"/>
              <w:jc w:val="center"/>
              <w:rPr>
                <w:rFonts w:ascii="Arial" w:eastAsia="Calibri" w:hAnsi="Arial" w:cs="Arial"/>
                <w:sz w:val="18"/>
                <w:szCs w:val="20"/>
                <w:lang w:eastAsia="ja-JP"/>
              </w:rPr>
            </w:pPr>
          </w:p>
        </w:tc>
      </w:tr>
      <w:tr w:rsidR="004D112E" w:rsidRPr="00724F58" w14:paraId="174411AB" w14:textId="77777777" w:rsidTr="000D3A89">
        <w:trPr>
          <w:jc w:val="center"/>
        </w:trPr>
        <w:tc>
          <w:tcPr>
            <w:tcW w:w="2126" w:type="dxa"/>
          </w:tcPr>
          <w:p w14:paraId="51108D9F" w14:textId="7CFC1ED8"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lastRenderedPageBreak/>
              <w:t>Model File</w:t>
            </w:r>
          </w:p>
        </w:tc>
        <w:tc>
          <w:tcPr>
            <w:tcW w:w="1134" w:type="dxa"/>
          </w:tcPr>
          <w:p w14:paraId="0315F3CB" w14:textId="6F3841F9"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O</w:t>
            </w:r>
          </w:p>
        </w:tc>
        <w:tc>
          <w:tcPr>
            <w:tcW w:w="992" w:type="dxa"/>
          </w:tcPr>
          <w:p w14:paraId="7C365CDA" w14:textId="77777777" w:rsidR="004D112E" w:rsidRPr="00724F58" w:rsidRDefault="004D112E" w:rsidP="004D112E">
            <w:pPr>
              <w:spacing w:after="0" w:line="240" w:lineRule="auto"/>
              <w:rPr>
                <w:rFonts w:ascii="Arial" w:eastAsia="Calibri" w:hAnsi="Arial" w:cs="Arial"/>
                <w:sz w:val="18"/>
                <w:szCs w:val="20"/>
                <w:lang w:eastAsia="ja-JP"/>
              </w:rPr>
            </w:pPr>
          </w:p>
        </w:tc>
        <w:tc>
          <w:tcPr>
            <w:tcW w:w="1446" w:type="dxa"/>
          </w:tcPr>
          <w:p w14:paraId="4C951A8C" w14:textId="436F0F42"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等线" w:hAnsi="Arial" w:cs="Arial" w:hint="eastAsia"/>
                <w:sz w:val="18"/>
                <w:szCs w:val="20"/>
                <w:lang w:eastAsia="zh-CN"/>
              </w:rPr>
              <w:t>9A.3.3.7</w:t>
            </w:r>
          </w:p>
        </w:tc>
        <w:tc>
          <w:tcPr>
            <w:tcW w:w="4501" w:type="dxa"/>
          </w:tcPr>
          <w:p w14:paraId="0F28474D" w14:textId="4A256FCD" w:rsidR="004D112E" w:rsidRPr="00724F58" w:rsidRDefault="004D112E" w:rsidP="00C92C3B">
            <w:pPr>
              <w:spacing w:after="0" w:line="240" w:lineRule="auto"/>
              <w:rPr>
                <w:rFonts w:ascii="Arial" w:eastAsia="Calibri" w:hAnsi="Arial" w:cs="Arial"/>
                <w:sz w:val="18"/>
                <w:szCs w:val="20"/>
                <w:lang w:eastAsia="ja-JP"/>
              </w:rPr>
            </w:pPr>
            <w:r w:rsidRPr="000D3A89">
              <w:rPr>
                <w:rFonts w:ascii="Arial" w:eastAsia="等线" w:hAnsi="Arial" w:cs="Arial" w:hint="eastAsia"/>
                <w:sz w:val="18"/>
                <w:szCs w:val="20"/>
                <w:lang w:eastAsia="zh-CN"/>
              </w:rPr>
              <w:t>(NOTE)</w:t>
            </w:r>
          </w:p>
        </w:tc>
      </w:tr>
      <w:tr w:rsidR="004D112E" w:rsidRPr="00724F58" w14:paraId="55610AED" w14:textId="77777777" w:rsidTr="000D3A89">
        <w:trPr>
          <w:jc w:val="center"/>
        </w:trPr>
        <w:tc>
          <w:tcPr>
            <w:tcW w:w="2126" w:type="dxa"/>
          </w:tcPr>
          <w:p w14:paraId="630C9E79" w14:textId="193EF56D"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Model Location</w:t>
            </w:r>
          </w:p>
        </w:tc>
        <w:tc>
          <w:tcPr>
            <w:tcW w:w="1134" w:type="dxa"/>
          </w:tcPr>
          <w:p w14:paraId="76287161" w14:textId="1F5A03EE"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O</w:t>
            </w:r>
          </w:p>
        </w:tc>
        <w:tc>
          <w:tcPr>
            <w:tcW w:w="992" w:type="dxa"/>
          </w:tcPr>
          <w:p w14:paraId="089285E3" w14:textId="77777777" w:rsidR="004D112E" w:rsidRPr="00724F58" w:rsidRDefault="004D112E" w:rsidP="004D112E">
            <w:pPr>
              <w:spacing w:after="0" w:line="240" w:lineRule="auto"/>
              <w:rPr>
                <w:rFonts w:ascii="Arial" w:eastAsia="Calibri" w:hAnsi="Arial" w:cs="Arial"/>
                <w:sz w:val="18"/>
                <w:szCs w:val="20"/>
                <w:lang w:eastAsia="ja-JP"/>
              </w:rPr>
            </w:pPr>
          </w:p>
        </w:tc>
        <w:tc>
          <w:tcPr>
            <w:tcW w:w="1446" w:type="dxa"/>
          </w:tcPr>
          <w:p w14:paraId="7826FB73" w14:textId="16A92B20"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等线" w:hAnsi="Arial" w:cs="Arial" w:hint="eastAsia"/>
                <w:sz w:val="18"/>
                <w:szCs w:val="20"/>
                <w:lang w:eastAsia="zh-CN"/>
              </w:rPr>
              <w:t>9A.3.3.9</w:t>
            </w:r>
          </w:p>
        </w:tc>
        <w:tc>
          <w:tcPr>
            <w:tcW w:w="4501" w:type="dxa"/>
          </w:tcPr>
          <w:p w14:paraId="0A896E81" w14:textId="7D9591C1" w:rsidR="004D112E" w:rsidRPr="00724F58" w:rsidRDefault="004D112E" w:rsidP="00C92C3B">
            <w:pPr>
              <w:spacing w:after="0" w:line="240" w:lineRule="auto"/>
              <w:rPr>
                <w:rFonts w:ascii="Arial" w:eastAsia="Calibri" w:hAnsi="Arial" w:cs="Arial"/>
                <w:sz w:val="18"/>
                <w:szCs w:val="20"/>
                <w:lang w:eastAsia="ja-JP"/>
              </w:rPr>
            </w:pPr>
            <w:r w:rsidRPr="000D3A89">
              <w:rPr>
                <w:rFonts w:ascii="Arial" w:eastAsia="等线" w:hAnsi="Arial" w:cs="Arial" w:hint="eastAsia"/>
                <w:sz w:val="18"/>
                <w:szCs w:val="20"/>
                <w:lang w:eastAsia="zh-CN"/>
              </w:rPr>
              <w:t>Contains a URI. The URI points to the l</w:t>
            </w:r>
            <w:r w:rsidRPr="000D3A89">
              <w:rPr>
                <w:rFonts w:ascii="Arial" w:eastAsia="Calibri" w:hAnsi="Arial" w:cs="Arial" w:hint="eastAsia"/>
                <w:sz w:val="18"/>
                <w:szCs w:val="20"/>
                <w:lang w:eastAsia="ja-JP"/>
              </w:rPr>
              <w:t xml:space="preserve">ocation </w:t>
            </w:r>
            <w:r w:rsidRPr="000D3A89">
              <w:rPr>
                <w:rFonts w:ascii="Arial" w:eastAsia="等线" w:hAnsi="Arial" w:cs="Arial" w:hint="eastAsia"/>
                <w:sz w:val="18"/>
                <w:szCs w:val="20"/>
                <w:lang w:eastAsia="zh-CN"/>
              </w:rPr>
              <w:t>where the Near-RT RIC platform can obtain the model file, e.g., a FTP server hosted by the xApp. (NOTE)</w:t>
            </w:r>
          </w:p>
        </w:tc>
      </w:tr>
      <w:tr w:rsidR="004D112E" w:rsidRPr="00724F58" w14:paraId="6D5FF839" w14:textId="77777777" w:rsidTr="00D72DE9">
        <w:trPr>
          <w:jc w:val="center"/>
        </w:trPr>
        <w:tc>
          <w:tcPr>
            <w:tcW w:w="10199" w:type="dxa"/>
            <w:gridSpan w:val="5"/>
          </w:tcPr>
          <w:p w14:paraId="61329A8D" w14:textId="2E9845A3" w:rsidR="004D112E" w:rsidRPr="00724F58" w:rsidRDefault="004D112E" w:rsidP="00C92C3B">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 xml:space="preserve">NOTE: Either </w:t>
            </w:r>
            <w:r w:rsidRPr="000D3A89">
              <w:rPr>
                <w:rFonts w:ascii="Times New Roman" w:eastAsia="宋体" w:hAnsi="Times New Roman" w:cs="Times New Roman"/>
                <w:i/>
                <w:iCs/>
                <w:sz w:val="18"/>
                <w:szCs w:val="20"/>
                <w:lang w:eastAsia="zh-CN"/>
              </w:rPr>
              <w:t>Model File</w:t>
            </w:r>
            <w:r w:rsidRPr="000D3A89">
              <w:rPr>
                <w:rFonts w:ascii="Arial" w:eastAsia="宋体" w:hAnsi="Arial" w:cs="Arial" w:hint="eastAsia"/>
                <w:sz w:val="18"/>
                <w:szCs w:val="20"/>
                <w:lang w:eastAsia="zh-CN"/>
              </w:rPr>
              <w:t xml:space="preserve"> or </w:t>
            </w:r>
            <w:r w:rsidRPr="000D3A89">
              <w:rPr>
                <w:rFonts w:ascii="Times New Roman" w:eastAsia="宋体" w:hAnsi="Times New Roman" w:cs="Times New Roman"/>
                <w:i/>
                <w:iCs/>
                <w:sz w:val="18"/>
                <w:szCs w:val="20"/>
                <w:lang w:eastAsia="zh-CN"/>
              </w:rPr>
              <w:t>Model Location</w:t>
            </w:r>
            <w:r w:rsidRPr="000D3A89">
              <w:rPr>
                <w:rFonts w:ascii="Arial" w:eastAsia="宋体" w:hAnsi="Arial" w:cs="Arial" w:hint="eastAsia"/>
                <w:sz w:val="18"/>
                <w:szCs w:val="20"/>
                <w:lang w:eastAsia="zh-CN"/>
              </w:rPr>
              <w:t xml:space="preserve"> shall be present</w:t>
            </w:r>
          </w:p>
        </w:tc>
      </w:tr>
    </w:tbl>
    <w:p w14:paraId="64D95BA8" w14:textId="77777777" w:rsidR="000D3A89" w:rsidRPr="000D3A89" w:rsidRDefault="000D3A89" w:rsidP="000D3A89">
      <w:pPr>
        <w:spacing w:after="180" w:line="240" w:lineRule="auto"/>
        <w:rPr>
          <w:rFonts w:ascii="Times New Roman" w:eastAsia="等线" w:hAnsi="Times New Roman" w:cs="Times New Roman"/>
          <w:b/>
          <w:bCs/>
          <w:color w:val="FF0000"/>
          <w:sz w:val="20"/>
          <w:szCs w:val="20"/>
          <w:lang w:eastAsia="zh-CN"/>
        </w:rPr>
      </w:pPr>
    </w:p>
    <w:p w14:paraId="019E3A24" w14:textId="1ADC1372" w:rsidR="000D3A89" w:rsidRPr="000D3A89" w:rsidRDefault="000D3A89" w:rsidP="000D3A89">
      <w:pPr>
        <w:keepNext/>
        <w:keepLines/>
        <w:overflowPunct w:val="0"/>
        <w:autoSpaceDE w:val="0"/>
        <w:autoSpaceDN w:val="0"/>
        <w:adjustRightInd w:val="0"/>
        <w:spacing w:before="120" w:after="180" w:line="240" w:lineRule="auto"/>
        <w:ind w:left="1418" w:hanging="1418"/>
        <w:textAlignment w:val="baseline"/>
        <w:outlineLvl w:val="3"/>
        <w:rPr>
          <w:rFonts w:ascii="Arial" w:eastAsia="宋体" w:hAnsi="Arial" w:cs="Times New Roman"/>
          <w:sz w:val="24"/>
          <w:szCs w:val="20"/>
          <w:lang w:eastAsia="zh-CN"/>
        </w:rPr>
      </w:pPr>
      <w:r w:rsidRPr="000D3A89">
        <w:rPr>
          <w:rFonts w:ascii="Arial" w:eastAsia="等线" w:hAnsi="Arial" w:cs="Times New Roman" w:hint="eastAsia"/>
          <w:sz w:val="24"/>
          <w:szCs w:val="20"/>
          <w:lang w:eastAsia="zh-CN"/>
        </w:rPr>
        <w:t>9A.</w:t>
      </w:r>
      <w:r w:rsidRPr="000D3A89">
        <w:rPr>
          <w:rFonts w:ascii="Arial" w:eastAsia="等线" w:hAnsi="Arial" w:cs="Times New Roman"/>
          <w:sz w:val="24"/>
          <w:szCs w:val="20"/>
          <w:lang w:val="en-GB" w:eastAsia="zh-CN"/>
        </w:rPr>
        <w:t>3.</w:t>
      </w:r>
      <w:r w:rsidRPr="000D3A89">
        <w:rPr>
          <w:rFonts w:ascii="Arial" w:eastAsia="等线" w:hAnsi="Arial" w:cs="Times New Roman" w:hint="eastAsia"/>
          <w:sz w:val="24"/>
          <w:szCs w:val="20"/>
          <w:lang w:eastAsia="zh-CN"/>
        </w:rPr>
        <w:t>2</w:t>
      </w:r>
      <w:r w:rsidRPr="000D3A89">
        <w:rPr>
          <w:rFonts w:ascii="Arial" w:eastAsia="等线" w:hAnsi="Arial" w:cs="Times New Roman"/>
          <w:sz w:val="24"/>
          <w:szCs w:val="20"/>
          <w:lang w:val="en-GB" w:eastAsia="zh-CN"/>
        </w:rPr>
        <w:t>.</w:t>
      </w:r>
      <w:r w:rsidR="004D112E">
        <w:rPr>
          <w:rFonts w:ascii="Arial" w:eastAsia="等线" w:hAnsi="Arial" w:cs="Times New Roman"/>
          <w:sz w:val="24"/>
          <w:szCs w:val="20"/>
          <w:lang w:eastAsia="zh-CN"/>
        </w:rPr>
        <w:t>47</w:t>
      </w:r>
      <w:r w:rsidRPr="000D3A89">
        <w:rPr>
          <w:rFonts w:ascii="Arial" w:eastAsia="等线" w:hAnsi="Arial" w:cs="Times New Roman"/>
          <w:sz w:val="24"/>
          <w:szCs w:val="20"/>
          <w:lang w:val="en-GB" w:eastAsia="zh-CN"/>
        </w:rPr>
        <w:tab/>
      </w:r>
      <w:r w:rsidRPr="000D3A89">
        <w:rPr>
          <w:rFonts w:ascii="Arial" w:eastAsia="宋体" w:hAnsi="Arial" w:cs="Times New Roman" w:hint="eastAsia"/>
          <w:sz w:val="24"/>
          <w:szCs w:val="20"/>
          <w:lang w:eastAsia="zh-CN"/>
        </w:rPr>
        <w:t xml:space="preserve">MODEL STORE </w:t>
      </w:r>
      <w:r w:rsidRPr="000D3A89">
        <w:rPr>
          <w:rFonts w:ascii="Arial" w:eastAsia="Times New Roman" w:hAnsi="Arial" w:cs="Times New Roman"/>
          <w:sz w:val="24"/>
          <w:szCs w:val="20"/>
          <w:lang w:val="en-GB"/>
        </w:rPr>
        <w:t>RE</w:t>
      </w:r>
      <w:r w:rsidRPr="000D3A89">
        <w:rPr>
          <w:rFonts w:ascii="Arial" w:eastAsia="宋体" w:hAnsi="Arial" w:cs="Times New Roman" w:hint="eastAsia"/>
          <w:sz w:val="24"/>
          <w:szCs w:val="20"/>
          <w:lang w:eastAsia="zh-CN"/>
        </w:rPr>
        <w:t>SPONSE</w:t>
      </w:r>
    </w:p>
    <w:p w14:paraId="2E291F17" w14:textId="77777777" w:rsidR="000D3A89" w:rsidRPr="000D3A89" w:rsidRDefault="000D3A89" w:rsidP="000D3A89">
      <w:pPr>
        <w:spacing w:after="180" w:line="240" w:lineRule="auto"/>
        <w:rPr>
          <w:rFonts w:ascii="Times New Roman" w:eastAsia="Calibri" w:hAnsi="Times New Roman" w:cs="Times New Roman"/>
          <w:sz w:val="20"/>
          <w:szCs w:val="20"/>
          <w:lang w:eastAsia="zh-CN"/>
        </w:rPr>
      </w:pPr>
      <w:r w:rsidRPr="000D3A89">
        <w:rPr>
          <w:rFonts w:ascii="Times New Roman" w:eastAsia="Calibri" w:hAnsi="Times New Roman" w:cs="Times New Roman"/>
          <w:sz w:val="20"/>
          <w:szCs w:val="20"/>
          <w:lang w:eastAsia="zh-CN"/>
        </w:rPr>
        <w:t>This message is sent by Near-RT RIC platform to</w:t>
      </w:r>
      <w:r w:rsidRPr="000D3A89">
        <w:rPr>
          <w:rFonts w:ascii="Times New Roman" w:eastAsia="Calibri" w:hAnsi="Times New Roman" w:cs="Times New Roman" w:hint="eastAsia"/>
          <w:sz w:val="20"/>
          <w:szCs w:val="20"/>
          <w:lang w:eastAsia="zh-CN"/>
        </w:rPr>
        <w:t xml:space="preserve"> the</w:t>
      </w:r>
      <w:r w:rsidRPr="000D3A89">
        <w:rPr>
          <w:rFonts w:ascii="Times New Roman" w:eastAsia="Calibri" w:hAnsi="Times New Roman" w:cs="Times New Roman"/>
          <w:sz w:val="20"/>
          <w:szCs w:val="20"/>
          <w:lang w:eastAsia="zh-CN"/>
        </w:rPr>
        <w:t xml:space="preserve"> xApp to indicate success</w:t>
      </w:r>
      <w:r w:rsidRPr="000D3A89">
        <w:rPr>
          <w:rFonts w:ascii="Times New Roman" w:eastAsia="Calibri" w:hAnsi="Times New Roman" w:cs="Times New Roman" w:hint="eastAsia"/>
          <w:sz w:val="20"/>
          <w:szCs w:val="20"/>
          <w:lang w:eastAsia="zh-CN"/>
        </w:rPr>
        <w:t xml:space="preserve"> of the storing of</w:t>
      </w:r>
      <w:r w:rsidRPr="000D3A89">
        <w:rPr>
          <w:rFonts w:ascii="Times New Roman" w:eastAsia="Calibri" w:hAnsi="Times New Roman" w:cs="Times New Roman"/>
          <w:sz w:val="20"/>
          <w:szCs w:val="20"/>
          <w:lang w:eastAsia="zh-CN"/>
        </w:rPr>
        <w:t xml:space="preserve"> </w:t>
      </w:r>
      <w:r w:rsidRPr="000D3A89">
        <w:rPr>
          <w:rFonts w:ascii="Times New Roman" w:eastAsia="Calibri" w:hAnsi="Times New Roman" w:cs="Times New Roman" w:hint="eastAsia"/>
          <w:sz w:val="20"/>
          <w:szCs w:val="20"/>
          <w:lang w:eastAsia="zh-CN"/>
        </w:rPr>
        <w:t>an AI/ML model</w:t>
      </w:r>
      <w:r w:rsidRPr="000D3A89">
        <w:rPr>
          <w:rFonts w:ascii="Times New Roman" w:eastAsia="Calibri" w:hAnsi="Times New Roman" w:cs="Times New Roman"/>
          <w:sz w:val="20"/>
          <w:szCs w:val="20"/>
          <w:lang w:eastAsia="zh-CN"/>
        </w:rPr>
        <w:t>.</w:t>
      </w:r>
    </w:p>
    <w:p w14:paraId="7A9A8F0B" w14:textId="090B5671" w:rsidR="000D3A89" w:rsidRDefault="000D3A89" w:rsidP="000D3A89">
      <w:pPr>
        <w:spacing w:after="180" w:line="240" w:lineRule="auto"/>
        <w:rPr>
          <w:rFonts w:ascii="Times New Roman" w:eastAsia="Calibri" w:hAnsi="Times New Roman" w:cs="Times New Roman"/>
          <w:sz w:val="20"/>
          <w:szCs w:val="20"/>
          <w:lang w:eastAsia="zh-CN"/>
        </w:rPr>
      </w:pPr>
      <w:r w:rsidRPr="000D3A89">
        <w:rPr>
          <w:rFonts w:ascii="Times New Roman" w:eastAsia="Calibri" w:hAnsi="Times New Roman" w:cs="Times New Roman"/>
          <w:sz w:val="20"/>
          <w:szCs w:val="20"/>
          <w:lang w:eastAsia="zh-CN"/>
        </w:rPr>
        <w:t>Direction: Near-RT RIC platform</w:t>
      </w:r>
      <w:r w:rsidRPr="000D3A89">
        <w:rPr>
          <w:rFonts w:ascii="Times New Roman" w:eastAsia="Calibri" w:hAnsi="Times New Roman" w:cs="Times New Roman" w:hint="eastAsia"/>
          <w:sz w:val="20"/>
          <w:szCs w:val="20"/>
          <w:lang w:eastAsia="zh-CN"/>
        </w:rPr>
        <w:t xml:space="preserve"> </w:t>
      </w:r>
      <w:r w:rsidRPr="000D3A89">
        <w:rPr>
          <w:rFonts w:ascii="Times New Roman" w:eastAsia="Calibri" w:hAnsi="Times New Roman" w:cs="Times New Roman"/>
          <w:sz w:val="20"/>
          <w:szCs w:val="20"/>
          <w:lang w:eastAsia="zh-CN"/>
        </w:rPr>
        <w:t>-&gt;</w:t>
      </w:r>
      <w:r w:rsidRPr="000D3A89">
        <w:rPr>
          <w:rFonts w:ascii="Times New Roman" w:eastAsia="Calibri" w:hAnsi="Times New Roman" w:cs="Times New Roman" w:hint="eastAsia"/>
          <w:sz w:val="20"/>
          <w:szCs w:val="20"/>
          <w:lang w:eastAsia="zh-CN"/>
        </w:rPr>
        <w:t xml:space="preserve"> </w:t>
      </w:r>
      <w:r w:rsidRPr="000D3A89">
        <w:rPr>
          <w:rFonts w:ascii="Times New Roman" w:eastAsia="Calibri" w:hAnsi="Times New Roman" w:cs="Times New Roman"/>
          <w:sz w:val="20"/>
          <w:szCs w:val="20"/>
          <w:lang w:eastAsia="zh-CN"/>
        </w:rPr>
        <w:t>xApp</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0D3A89" w:rsidRPr="00724F58" w14:paraId="5CEF4BE2" w14:textId="77777777" w:rsidTr="000D3A89">
        <w:trPr>
          <w:jc w:val="center"/>
        </w:trPr>
        <w:tc>
          <w:tcPr>
            <w:tcW w:w="2126" w:type="dxa"/>
          </w:tcPr>
          <w:p w14:paraId="6AA58C9D"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6C10585F"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4A1B1F95"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0D9786B3"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09174644" w14:textId="77777777" w:rsidR="000D3A89" w:rsidRPr="00724F58" w:rsidRDefault="000D3A89" w:rsidP="000D3A89">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4D112E" w:rsidRPr="00724F58" w14:paraId="291141A3" w14:textId="77777777" w:rsidTr="000D3A89">
        <w:trPr>
          <w:jc w:val="center"/>
        </w:trPr>
        <w:tc>
          <w:tcPr>
            <w:tcW w:w="2126" w:type="dxa"/>
          </w:tcPr>
          <w:p w14:paraId="633F0B3F" w14:textId="0BE38449"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Message Type</w:t>
            </w:r>
          </w:p>
        </w:tc>
        <w:tc>
          <w:tcPr>
            <w:tcW w:w="1134" w:type="dxa"/>
          </w:tcPr>
          <w:p w14:paraId="049F4A2E" w14:textId="3256A316"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M</w:t>
            </w:r>
          </w:p>
        </w:tc>
        <w:tc>
          <w:tcPr>
            <w:tcW w:w="992" w:type="dxa"/>
          </w:tcPr>
          <w:p w14:paraId="6DED7577" w14:textId="77777777" w:rsidR="004D112E" w:rsidRPr="00724F58" w:rsidRDefault="004D112E" w:rsidP="004D112E">
            <w:pPr>
              <w:spacing w:after="0" w:line="240" w:lineRule="auto"/>
              <w:rPr>
                <w:rFonts w:ascii="Arial" w:eastAsia="Calibri" w:hAnsi="Arial" w:cs="Arial"/>
                <w:sz w:val="18"/>
                <w:szCs w:val="20"/>
                <w:lang w:eastAsia="ja-JP"/>
              </w:rPr>
            </w:pPr>
          </w:p>
        </w:tc>
        <w:tc>
          <w:tcPr>
            <w:tcW w:w="1446" w:type="dxa"/>
          </w:tcPr>
          <w:p w14:paraId="49C03D42" w14:textId="5A4B923A" w:rsidR="004D112E" w:rsidRPr="00724F58" w:rsidRDefault="004D112E" w:rsidP="004D112E">
            <w:pPr>
              <w:spacing w:after="0" w:line="240" w:lineRule="auto"/>
              <w:rPr>
                <w:rFonts w:ascii="Arial" w:eastAsia="Calibri" w:hAnsi="Arial" w:cs="Arial"/>
                <w:sz w:val="18"/>
                <w:szCs w:val="20"/>
                <w:lang w:eastAsia="zh-CN"/>
              </w:rPr>
            </w:pPr>
            <w:r w:rsidRPr="000D3A89">
              <w:rPr>
                <w:rFonts w:ascii="Arial" w:eastAsia="宋体" w:hAnsi="Arial" w:cs="Arial" w:hint="eastAsia"/>
                <w:sz w:val="18"/>
                <w:szCs w:val="20"/>
                <w:lang w:eastAsia="zh-CN"/>
              </w:rPr>
              <w:t>9A.3.3.1</w:t>
            </w:r>
          </w:p>
        </w:tc>
        <w:tc>
          <w:tcPr>
            <w:tcW w:w="4501" w:type="dxa"/>
          </w:tcPr>
          <w:p w14:paraId="6EFADD86" w14:textId="77777777" w:rsidR="004D112E" w:rsidRPr="00724F58" w:rsidRDefault="004D112E" w:rsidP="004D112E">
            <w:pPr>
              <w:spacing w:after="0" w:line="240" w:lineRule="auto"/>
              <w:jc w:val="center"/>
              <w:rPr>
                <w:rFonts w:ascii="Arial" w:eastAsia="Calibri" w:hAnsi="Arial" w:cs="Arial"/>
                <w:sz w:val="18"/>
                <w:szCs w:val="20"/>
                <w:lang w:eastAsia="ja-JP"/>
              </w:rPr>
            </w:pPr>
          </w:p>
        </w:tc>
      </w:tr>
      <w:tr w:rsidR="004D112E" w:rsidRPr="00724F58" w14:paraId="66BAC8C9" w14:textId="77777777" w:rsidTr="000D3A89">
        <w:trPr>
          <w:jc w:val="center"/>
        </w:trPr>
        <w:tc>
          <w:tcPr>
            <w:tcW w:w="2126" w:type="dxa"/>
          </w:tcPr>
          <w:p w14:paraId="160FC9AF" w14:textId="6CFF5EE8"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Procedure Transaction ID</w:t>
            </w:r>
          </w:p>
        </w:tc>
        <w:tc>
          <w:tcPr>
            <w:tcW w:w="1134" w:type="dxa"/>
          </w:tcPr>
          <w:p w14:paraId="76B8EC47" w14:textId="1BE8C998"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M</w:t>
            </w:r>
          </w:p>
        </w:tc>
        <w:tc>
          <w:tcPr>
            <w:tcW w:w="992" w:type="dxa"/>
          </w:tcPr>
          <w:p w14:paraId="2F4D585B" w14:textId="77777777" w:rsidR="004D112E" w:rsidRPr="00724F58" w:rsidRDefault="004D112E" w:rsidP="004D112E">
            <w:pPr>
              <w:spacing w:after="0" w:line="240" w:lineRule="auto"/>
              <w:rPr>
                <w:rFonts w:ascii="Arial" w:eastAsia="Calibri" w:hAnsi="Arial" w:cs="Arial"/>
                <w:sz w:val="18"/>
                <w:szCs w:val="20"/>
                <w:lang w:eastAsia="ja-JP"/>
              </w:rPr>
            </w:pPr>
          </w:p>
        </w:tc>
        <w:tc>
          <w:tcPr>
            <w:tcW w:w="1446" w:type="dxa"/>
          </w:tcPr>
          <w:p w14:paraId="45435893" w14:textId="45E4BA22"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10</w:t>
            </w:r>
            <w:r w:rsidRPr="000D3A89">
              <w:rPr>
                <w:rFonts w:ascii="Arial" w:eastAsia="Calibri" w:hAnsi="Arial" w:cs="Arial"/>
                <w:sz w:val="18"/>
                <w:szCs w:val="20"/>
                <w:lang w:eastAsia="ja-JP"/>
              </w:rPr>
              <w:t>.</w:t>
            </w:r>
            <w:r w:rsidR="00205DDE">
              <w:rPr>
                <w:rFonts w:ascii="Arial" w:eastAsia="宋体" w:hAnsi="Arial" w:cs="Arial"/>
                <w:sz w:val="18"/>
                <w:szCs w:val="20"/>
                <w:lang w:eastAsia="zh-CN"/>
              </w:rPr>
              <w:t>1</w:t>
            </w:r>
            <w:r w:rsidRPr="000D3A89">
              <w:rPr>
                <w:rFonts w:ascii="Arial" w:eastAsia="Calibri" w:hAnsi="Arial" w:cs="Arial"/>
                <w:sz w:val="18"/>
                <w:szCs w:val="20"/>
                <w:lang w:eastAsia="ja-JP"/>
              </w:rPr>
              <w:t>.1</w:t>
            </w:r>
          </w:p>
        </w:tc>
        <w:tc>
          <w:tcPr>
            <w:tcW w:w="4501" w:type="dxa"/>
          </w:tcPr>
          <w:p w14:paraId="43A9DE1D" w14:textId="77777777" w:rsidR="004D112E" w:rsidRPr="00724F58" w:rsidRDefault="004D112E" w:rsidP="004D112E">
            <w:pPr>
              <w:spacing w:after="0" w:line="240" w:lineRule="auto"/>
              <w:jc w:val="center"/>
              <w:rPr>
                <w:rFonts w:ascii="Arial" w:eastAsia="Calibri" w:hAnsi="Arial" w:cs="Arial"/>
                <w:sz w:val="18"/>
                <w:szCs w:val="20"/>
                <w:lang w:eastAsia="ja-JP"/>
              </w:rPr>
            </w:pPr>
          </w:p>
        </w:tc>
      </w:tr>
      <w:tr w:rsidR="004D112E" w:rsidRPr="00724F58" w14:paraId="6CE6E95D" w14:textId="77777777" w:rsidTr="000D3A89">
        <w:trPr>
          <w:jc w:val="center"/>
        </w:trPr>
        <w:tc>
          <w:tcPr>
            <w:tcW w:w="2126" w:type="dxa"/>
          </w:tcPr>
          <w:p w14:paraId="26B5C773" w14:textId="78969E3B"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Model ID</w:t>
            </w:r>
          </w:p>
        </w:tc>
        <w:tc>
          <w:tcPr>
            <w:tcW w:w="1134" w:type="dxa"/>
          </w:tcPr>
          <w:p w14:paraId="26B146FE" w14:textId="45412702" w:rsidR="004D112E" w:rsidRPr="00724F58" w:rsidRDefault="004D112E" w:rsidP="004D112E">
            <w:pPr>
              <w:spacing w:after="0" w:line="240" w:lineRule="auto"/>
              <w:rPr>
                <w:rFonts w:ascii="Arial" w:eastAsia="等线" w:hAnsi="Arial" w:cs="Arial"/>
                <w:sz w:val="18"/>
                <w:szCs w:val="20"/>
                <w:lang w:eastAsia="zh-CN"/>
              </w:rPr>
            </w:pPr>
            <w:r w:rsidRPr="000D3A89">
              <w:rPr>
                <w:rFonts w:ascii="Arial" w:eastAsia="宋体" w:hAnsi="Arial" w:cs="Arial" w:hint="eastAsia"/>
                <w:sz w:val="18"/>
                <w:szCs w:val="20"/>
                <w:lang w:eastAsia="zh-CN"/>
              </w:rPr>
              <w:t>M</w:t>
            </w:r>
          </w:p>
        </w:tc>
        <w:tc>
          <w:tcPr>
            <w:tcW w:w="992" w:type="dxa"/>
          </w:tcPr>
          <w:p w14:paraId="79FD4B4C" w14:textId="77777777" w:rsidR="004D112E" w:rsidRPr="00724F58" w:rsidRDefault="004D112E" w:rsidP="004D112E">
            <w:pPr>
              <w:spacing w:after="0" w:line="240" w:lineRule="auto"/>
              <w:rPr>
                <w:rFonts w:ascii="Arial" w:eastAsia="Calibri" w:hAnsi="Arial" w:cs="Arial"/>
                <w:sz w:val="18"/>
                <w:szCs w:val="20"/>
                <w:lang w:eastAsia="ja-JP"/>
              </w:rPr>
            </w:pPr>
          </w:p>
        </w:tc>
        <w:tc>
          <w:tcPr>
            <w:tcW w:w="1446" w:type="dxa"/>
          </w:tcPr>
          <w:p w14:paraId="053E9853" w14:textId="6F824F04" w:rsidR="004D112E" w:rsidRPr="00724F58" w:rsidRDefault="004D112E" w:rsidP="004D112E">
            <w:pPr>
              <w:spacing w:after="0" w:line="240" w:lineRule="auto"/>
              <w:rPr>
                <w:rFonts w:ascii="Arial" w:eastAsia="宋体" w:hAnsi="Arial" w:cs="Arial"/>
                <w:sz w:val="18"/>
                <w:szCs w:val="20"/>
                <w:lang w:eastAsia="zh-CN"/>
              </w:rPr>
            </w:pPr>
            <w:r w:rsidRPr="000D3A89">
              <w:rPr>
                <w:rFonts w:ascii="Arial" w:eastAsia="Calibri" w:hAnsi="Arial" w:cs="Arial" w:hint="eastAsia"/>
                <w:sz w:val="18"/>
                <w:szCs w:val="20"/>
                <w:lang w:eastAsia="zh-CN"/>
              </w:rPr>
              <w:t>9A.3.3.</w:t>
            </w:r>
            <w:r w:rsidRPr="000D3A89">
              <w:rPr>
                <w:rFonts w:ascii="Arial" w:eastAsia="等线" w:hAnsi="Arial" w:cs="Arial" w:hint="eastAsia"/>
                <w:sz w:val="18"/>
                <w:szCs w:val="20"/>
                <w:lang w:eastAsia="zh-CN"/>
              </w:rPr>
              <w:t>3</w:t>
            </w:r>
          </w:p>
        </w:tc>
        <w:tc>
          <w:tcPr>
            <w:tcW w:w="4501" w:type="dxa"/>
          </w:tcPr>
          <w:p w14:paraId="4D66696A" w14:textId="77777777" w:rsidR="004D112E" w:rsidRPr="00724F58" w:rsidRDefault="004D112E" w:rsidP="004D112E">
            <w:pPr>
              <w:spacing w:after="0" w:line="240" w:lineRule="auto"/>
              <w:jc w:val="center"/>
              <w:rPr>
                <w:rFonts w:ascii="Arial" w:eastAsia="Calibri" w:hAnsi="Arial" w:cs="Arial"/>
                <w:sz w:val="18"/>
                <w:szCs w:val="20"/>
                <w:lang w:eastAsia="ja-JP"/>
              </w:rPr>
            </w:pPr>
          </w:p>
        </w:tc>
      </w:tr>
    </w:tbl>
    <w:p w14:paraId="6FD8C05C" w14:textId="77777777" w:rsidR="000D3A89" w:rsidRPr="000D3A89" w:rsidRDefault="000D3A89" w:rsidP="000D3A89">
      <w:pPr>
        <w:spacing w:after="180" w:line="240" w:lineRule="auto"/>
        <w:rPr>
          <w:rFonts w:ascii="Times New Roman" w:eastAsia="Yu Mincho" w:hAnsi="Times New Roman" w:cs="Times New Roman"/>
          <w:b/>
          <w:bCs/>
          <w:color w:val="FF0000"/>
          <w:sz w:val="20"/>
          <w:szCs w:val="20"/>
        </w:rPr>
      </w:pPr>
    </w:p>
    <w:p w14:paraId="695871DF" w14:textId="1B0C34FF" w:rsidR="000D3A89" w:rsidRPr="000D3A89" w:rsidRDefault="000D3A89" w:rsidP="000D3A89">
      <w:pPr>
        <w:keepNext/>
        <w:keepLines/>
        <w:overflowPunct w:val="0"/>
        <w:autoSpaceDE w:val="0"/>
        <w:autoSpaceDN w:val="0"/>
        <w:adjustRightInd w:val="0"/>
        <w:spacing w:before="120" w:after="180" w:line="240" w:lineRule="auto"/>
        <w:ind w:left="1418" w:hanging="1418"/>
        <w:textAlignment w:val="baseline"/>
        <w:outlineLvl w:val="3"/>
        <w:rPr>
          <w:rFonts w:ascii="Arial" w:eastAsia="宋体" w:hAnsi="Arial" w:cs="Times New Roman"/>
          <w:sz w:val="24"/>
          <w:szCs w:val="20"/>
          <w:lang w:eastAsia="zh-CN"/>
        </w:rPr>
      </w:pPr>
      <w:r w:rsidRPr="000D3A89">
        <w:rPr>
          <w:rFonts w:ascii="Arial" w:eastAsia="等线" w:hAnsi="Arial" w:cs="Times New Roman" w:hint="eastAsia"/>
          <w:sz w:val="24"/>
          <w:szCs w:val="20"/>
          <w:lang w:eastAsia="zh-CN"/>
        </w:rPr>
        <w:t>9A.</w:t>
      </w:r>
      <w:r w:rsidRPr="000D3A89">
        <w:rPr>
          <w:rFonts w:ascii="Arial" w:eastAsia="等线" w:hAnsi="Arial" w:cs="Times New Roman"/>
          <w:sz w:val="24"/>
          <w:szCs w:val="20"/>
          <w:lang w:val="en-GB" w:eastAsia="zh-CN"/>
        </w:rPr>
        <w:t>3.</w:t>
      </w:r>
      <w:r w:rsidRPr="000D3A89">
        <w:rPr>
          <w:rFonts w:ascii="Arial" w:eastAsia="等线" w:hAnsi="Arial" w:cs="Times New Roman" w:hint="eastAsia"/>
          <w:sz w:val="24"/>
          <w:szCs w:val="20"/>
          <w:lang w:eastAsia="zh-CN"/>
        </w:rPr>
        <w:t>2</w:t>
      </w:r>
      <w:r w:rsidRPr="000D3A89">
        <w:rPr>
          <w:rFonts w:ascii="Arial" w:eastAsia="等线" w:hAnsi="Arial" w:cs="Times New Roman"/>
          <w:sz w:val="24"/>
          <w:szCs w:val="20"/>
          <w:lang w:val="en-GB" w:eastAsia="zh-CN"/>
        </w:rPr>
        <w:t>.</w:t>
      </w:r>
      <w:r w:rsidR="004D112E">
        <w:rPr>
          <w:rFonts w:ascii="Arial" w:eastAsia="等线" w:hAnsi="Arial" w:cs="Times New Roman"/>
          <w:sz w:val="24"/>
          <w:szCs w:val="20"/>
          <w:lang w:eastAsia="zh-CN"/>
        </w:rPr>
        <w:t>48</w:t>
      </w:r>
      <w:r w:rsidRPr="000D3A89">
        <w:rPr>
          <w:rFonts w:ascii="Arial" w:eastAsia="等线" w:hAnsi="Arial" w:cs="Times New Roman"/>
          <w:sz w:val="24"/>
          <w:szCs w:val="20"/>
          <w:lang w:val="en-GB" w:eastAsia="zh-CN"/>
        </w:rPr>
        <w:tab/>
      </w:r>
      <w:r w:rsidRPr="000D3A89">
        <w:rPr>
          <w:rFonts w:ascii="Arial" w:eastAsia="宋体" w:hAnsi="Arial" w:cs="Times New Roman" w:hint="eastAsia"/>
          <w:sz w:val="24"/>
          <w:szCs w:val="20"/>
          <w:lang w:eastAsia="zh-CN"/>
        </w:rPr>
        <w:t>MODEL STORE FAILURE</w:t>
      </w:r>
    </w:p>
    <w:p w14:paraId="011559F2" w14:textId="77777777" w:rsidR="000D3A89" w:rsidRPr="000D3A89" w:rsidRDefault="000D3A89" w:rsidP="000D3A89">
      <w:pPr>
        <w:spacing w:after="180" w:line="240" w:lineRule="auto"/>
        <w:rPr>
          <w:rFonts w:ascii="Times New Roman" w:eastAsia="Calibri" w:hAnsi="Times New Roman" w:cs="Times New Roman"/>
          <w:sz w:val="20"/>
          <w:szCs w:val="20"/>
          <w:lang w:eastAsia="zh-CN"/>
        </w:rPr>
      </w:pPr>
      <w:r w:rsidRPr="000D3A89">
        <w:rPr>
          <w:rFonts w:ascii="Times New Roman" w:eastAsia="Calibri" w:hAnsi="Times New Roman" w:cs="Times New Roman"/>
          <w:sz w:val="20"/>
          <w:szCs w:val="20"/>
          <w:lang w:eastAsia="zh-CN"/>
        </w:rPr>
        <w:t>This message is sent by Near-RT RIC platform to</w:t>
      </w:r>
      <w:r w:rsidRPr="000D3A89">
        <w:rPr>
          <w:rFonts w:ascii="Times New Roman" w:eastAsia="Calibri" w:hAnsi="Times New Roman" w:cs="Times New Roman" w:hint="eastAsia"/>
          <w:sz w:val="20"/>
          <w:szCs w:val="20"/>
          <w:lang w:eastAsia="zh-CN"/>
        </w:rPr>
        <w:t xml:space="preserve"> the</w:t>
      </w:r>
      <w:r w:rsidRPr="000D3A89">
        <w:rPr>
          <w:rFonts w:ascii="Times New Roman" w:eastAsia="Calibri" w:hAnsi="Times New Roman" w:cs="Times New Roman"/>
          <w:sz w:val="20"/>
          <w:szCs w:val="20"/>
          <w:lang w:eastAsia="zh-CN"/>
        </w:rPr>
        <w:t xml:space="preserve"> xApp to indicate </w:t>
      </w:r>
      <w:r w:rsidRPr="000D3A89">
        <w:rPr>
          <w:rFonts w:ascii="Times New Roman" w:eastAsia="Calibri" w:hAnsi="Times New Roman" w:cs="Times New Roman" w:hint="eastAsia"/>
          <w:sz w:val="20"/>
          <w:szCs w:val="20"/>
          <w:lang w:eastAsia="zh-CN"/>
        </w:rPr>
        <w:t>failure of the storing of</w:t>
      </w:r>
      <w:r w:rsidRPr="000D3A89">
        <w:rPr>
          <w:rFonts w:ascii="Times New Roman" w:eastAsia="Calibri" w:hAnsi="Times New Roman" w:cs="Times New Roman"/>
          <w:sz w:val="20"/>
          <w:szCs w:val="20"/>
          <w:lang w:eastAsia="zh-CN"/>
        </w:rPr>
        <w:t xml:space="preserve"> </w:t>
      </w:r>
      <w:r w:rsidRPr="000D3A89">
        <w:rPr>
          <w:rFonts w:ascii="Times New Roman" w:eastAsia="Calibri" w:hAnsi="Times New Roman" w:cs="Times New Roman" w:hint="eastAsia"/>
          <w:sz w:val="20"/>
          <w:szCs w:val="20"/>
          <w:lang w:eastAsia="zh-CN"/>
        </w:rPr>
        <w:t>an AI/ML model</w:t>
      </w:r>
      <w:r w:rsidRPr="000D3A89">
        <w:rPr>
          <w:rFonts w:ascii="Times New Roman" w:eastAsia="Calibri" w:hAnsi="Times New Roman" w:cs="Times New Roman"/>
          <w:sz w:val="20"/>
          <w:szCs w:val="20"/>
          <w:lang w:eastAsia="zh-CN"/>
        </w:rPr>
        <w:t>.</w:t>
      </w:r>
    </w:p>
    <w:p w14:paraId="2B285BE7" w14:textId="247F81C2" w:rsidR="000D3A89" w:rsidRDefault="000D3A89" w:rsidP="000D3A89">
      <w:pPr>
        <w:spacing w:after="180" w:line="240" w:lineRule="auto"/>
        <w:rPr>
          <w:rFonts w:ascii="Times New Roman" w:eastAsia="Calibri" w:hAnsi="Times New Roman" w:cs="Times New Roman"/>
          <w:sz w:val="20"/>
          <w:szCs w:val="20"/>
          <w:lang w:eastAsia="zh-CN"/>
        </w:rPr>
      </w:pPr>
      <w:r w:rsidRPr="000D3A89">
        <w:rPr>
          <w:rFonts w:ascii="Times New Roman" w:eastAsia="Calibri" w:hAnsi="Times New Roman" w:cs="Times New Roman"/>
          <w:sz w:val="20"/>
          <w:szCs w:val="20"/>
          <w:lang w:eastAsia="zh-CN"/>
        </w:rPr>
        <w:t>Direction: Near-RT RIC platform -&gt;</w:t>
      </w:r>
      <w:r w:rsidRPr="000D3A89">
        <w:rPr>
          <w:rFonts w:ascii="Times New Roman" w:eastAsia="Calibri" w:hAnsi="Times New Roman" w:cs="Times New Roman" w:hint="eastAsia"/>
          <w:sz w:val="20"/>
          <w:szCs w:val="20"/>
          <w:lang w:eastAsia="zh-CN"/>
        </w:rPr>
        <w:t xml:space="preserve"> </w:t>
      </w:r>
      <w:r w:rsidRPr="000D3A89">
        <w:rPr>
          <w:rFonts w:ascii="Times New Roman" w:eastAsia="Calibri" w:hAnsi="Times New Roman" w:cs="Times New Roman"/>
          <w:sz w:val="20"/>
          <w:szCs w:val="20"/>
          <w:lang w:eastAsia="zh-CN"/>
        </w:rPr>
        <w:t>xApp</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0D3A89" w:rsidRPr="00724F58" w14:paraId="415FDA96" w14:textId="77777777" w:rsidTr="000D3A89">
        <w:trPr>
          <w:jc w:val="center"/>
        </w:trPr>
        <w:tc>
          <w:tcPr>
            <w:tcW w:w="2126" w:type="dxa"/>
          </w:tcPr>
          <w:p w14:paraId="2433DF70"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750F8C1F"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707F898E"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67CCF602"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3D069A72" w14:textId="77777777" w:rsidR="000D3A89" w:rsidRPr="00724F58" w:rsidRDefault="000D3A89" w:rsidP="000D3A89">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4D112E" w:rsidRPr="00724F58" w14:paraId="6C0973BC" w14:textId="77777777" w:rsidTr="000D3A89">
        <w:trPr>
          <w:jc w:val="center"/>
        </w:trPr>
        <w:tc>
          <w:tcPr>
            <w:tcW w:w="2126" w:type="dxa"/>
          </w:tcPr>
          <w:p w14:paraId="155177CC" w14:textId="3CEDAD75"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Message Type</w:t>
            </w:r>
          </w:p>
        </w:tc>
        <w:tc>
          <w:tcPr>
            <w:tcW w:w="1134" w:type="dxa"/>
          </w:tcPr>
          <w:p w14:paraId="716D95A3" w14:textId="0524489C"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M</w:t>
            </w:r>
          </w:p>
        </w:tc>
        <w:tc>
          <w:tcPr>
            <w:tcW w:w="992" w:type="dxa"/>
          </w:tcPr>
          <w:p w14:paraId="141287D4" w14:textId="77777777" w:rsidR="004D112E" w:rsidRPr="00724F58" w:rsidRDefault="004D112E" w:rsidP="004D112E">
            <w:pPr>
              <w:spacing w:after="0" w:line="240" w:lineRule="auto"/>
              <w:rPr>
                <w:rFonts w:ascii="Arial" w:eastAsia="Calibri" w:hAnsi="Arial" w:cs="Arial"/>
                <w:sz w:val="18"/>
                <w:szCs w:val="20"/>
                <w:lang w:eastAsia="ja-JP"/>
              </w:rPr>
            </w:pPr>
          </w:p>
        </w:tc>
        <w:tc>
          <w:tcPr>
            <w:tcW w:w="1446" w:type="dxa"/>
          </w:tcPr>
          <w:p w14:paraId="25F17C00" w14:textId="6E0F8F21" w:rsidR="004D112E" w:rsidRPr="00724F58" w:rsidRDefault="004D112E" w:rsidP="004D112E">
            <w:pPr>
              <w:spacing w:after="0" w:line="240" w:lineRule="auto"/>
              <w:rPr>
                <w:rFonts w:ascii="Arial" w:eastAsia="Calibri" w:hAnsi="Arial" w:cs="Arial"/>
                <w:sz w:val="18"/>
                <w:szCs w:val="20"/>
                <w:lang w:eastAsia="zh-CN"/>
              </w:rPr>
            </w:pPr>
            <w:r w:rsidRPr="000D3A89">
              <w:rPr>
                <w:rFonts w:ascii="Arial" w:eastAsia="宋体" w:hAnsi="Arial" w:cs="Arial" w:hint="eastAsia"/>
                <w:sz w:val="18"/>
                <w:szCs w:val="20"/>
                <w:lang w:eastAsia="zh-CN"/>
              </w:rPr>
              <w:t>9A.3.3.1</w:t>
            </w:r>
          </w:p>
        </w:tc>
        <w:tc>
          <w:tcPr>
            <w:tcW w:w="4501" w:type="dxa"/>
          </w:tcPr>
          <w:p w14:paraId="3C2ED761" w14:textId="77777777" w:rsidR="004D112E" w:rsidRPr="00724F58" w:rsidRDefault="004D112E" w:rsidP="004D112E">
            <w:pPr>
              <w:spacing w:after="0" w:line="240" w:lineRule="auto"/>
              <w:jc w:val="center"/>
              <w:rPr>
                <w:rFonts w:ascii="Arial" w:eastAsia="Calibri" w:hAnsi="Arial" w:cs="Arial"/>
                <w:sz w:val="18"/>
                <w:szCs w:val="20"/>
                <w:lang w:eastAsia="ja-JP"/>
              </w:rPr>
            </w:pPr>
          </w:p>
        </w:tc>
      </w:tr>
      <w:tr w:rsidR="004D112E" w:rsidRPr="00724F58" w14:paraId="0667E2C2" w14:textId="77777777" w:rsidTr="000D3A89">
        <w:trPr>
          <w:jc w:val="center"/>
        </w:trPr>
        <w:tc>
          <w:tcPr>
            <w:tcW w:w="2126" w:type="dxa"/>
          </w:tcPr>
          <w:p w14:paraId="41A9E8C9" w14:textId="5C6E539D"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Procedure Transaction ID</w:t>
            </w:r>
          </w:p>
        </w:tc>
        <w:tc>
          <w:tcPr>
            <w:tcW w:w="1134" w:type="dxa"/>
          </w:tcPr>
          <w:p w14:paraId="2E5439AB" w14:textId="0F8A9836"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M</w:t>
            </w:r>
          </w:p>
        </w:tc>
        <w:tc>
          <w:tcPr>
            <w:tcW w:w="992" w:type="dxa"/>
          </w:tcPr>
          <w:p w14:paraId="70351602" w14:textId="77777777" w:rsidR="004D112E" w:rsidRPr="00724F58" w:rsidRDefault="004D112E" w:rsidP="004D112E">
            <w:pPr>
              <w:spacing w:after="0" w:line="240" w:lineRule="auto"/>
              <w:rPr>
                <w:rFonts w:ascii="Arial" w:eastAsia="Calibri" w:hAnsi="Arial" w:cs="Arial"/>
                <w:sz w:val="18"/>
                <w:szCs w:val="20"/>
                <w:lang w:eastAsia="ja-JP"/>
              </w:rPr>
            </w:pPr>
          </w:p>
        </w:tc>
        <w:tc>
          <w:tcPr>
            <w:tcW w:w="1446" w:type="dxa"/>
          </w:tcPr>
          <w:p w14:paraId="3F9A301B" w14:textId="2BB4E5B6"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10</w:t>
            </w:r>
            <w:r w:rsidRPr="000D3A89">
              <w:rPr>
                <w:rFonts w:ascii="Arial" w:eastAsia="Calibri" w:hAnsi="Arial" w:cs="Arial"/>
                <w:sz w:val="18"/>
                <w:szCs w:val="20"/>
                <w:lang w:eastAsia="ja-JP"/>
              </w:rPr>
              <w:t>.</w:t>
            </w:r>
            <w:r>
              <w:rPr>
                <w:rFonts w:ascii="Arial" w:eastAsia="宋体" w:hAnsi="Arial" w:cs="Arial"/>
                <w:sz w:val="18"/>
                <w:szCs w:val="20"/>
                <w:lang w:eastAsia="zh-CN"/>
              </w:rPr>
              <w:t>1</w:t>
            </w:r>
            <w:r w:rsidRPr="000D3A89">
              <w:rPr>
                <w:rFonts w:ascii="Arial" w:eastAsia="Calibri" w:hAnsi="Arial" w:cs="Arial"/>
                <w:sz w:val="18"/>
                <w:szCs w:val="20"/>
                <w:lang w:eastAsia="ja-JP"/>
              </w:rPr>
              <w:t>.1</w:t>
            </w:r>
          </w:p>
        </w:tc>
        <w:tc>
          <w:tcPr>
            <w:tcW w:w="4501" w:type="dxa"/>
          </w:tcPr>
          <w:p w14:paraId="19344C82" w14:textId="77777777" w:rsidR="004D112E" w:rsidRPr="00724F58" w:rsidRDefault="004D112E" w:rsidP="004D112E">
            <w:pPr>
              <w:spacing w:after="0" w:line="240" w:lineRule="auto"/>
              <w:jc w:val="center"/>
              <w:rPr>
                <w:rFonts w:ascii="Arial" w:eastAsia="Calibri" w:hAnsi="Arial" w:cs="Arial"/>
                <w:sz w:val="18"/>
                <w:szCs w:val="20"/>
                <w:lang w:eastAsia="ja-JP"/>
              </w:rPr>
            </w:pPr>
          </w:p>
        </w:tc>
      </w:tr>
      <w:tr w:rsidR="004D112E" w:rsidRPr="00724F58" w14:paraId="3531057B" w14:textId="77777777" w:rsidTr="000D3A89">
        <w:trPr>
          <w:jc w:val="center"/>
        </w:trPr>
        <w:tc>
          <w:tcPr>
            <w:tcW w:w="2126" w:type="dxa"/>
          </w:tcPr>
          <w:p w14:paraId="5A72E38C" w14:textId="77FFC7E9"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Cause</w:t>
            </w:r>
          </w:p>
        </w:tc>
        <w:tc>
          <w:tcPr>
            <w:tcW w:w="1134" w:type="dxa"/>
          </w:tcPr>
          <w:p w14:paraId="04905F1C" w14:textId="2AA52F2E" w:rsidR="004D112E" w:rsidRPr="00724F58" w:rsidRDefault="004D112E" w:rsidP="004D112E">
            <w:pPr>
              <w:spacing w:after="0" w:line="240" w:lineRule="auto"/>
              <w:rPr>
                <w:rFonts w:ascii="Arial" w:eastAsia="等线" w:hAnsi="Arial" w:cs="Arial"/>
                <w:sz w:val="18"/>
                <w:szCs w:val="20"/>
                <w:lang w:eastAsia="zh-CN"/>
              </w:rPr>
            </w:pPr>
            <w:r w:rsidRPr="000D3A89">
              <w:rPr>
                <w:rFonts w:ascii="Arial" w:eastAsia="宋体" w:hAnsi="Arial" w:cs="Arial" w:hint="eastAsia"/>
                <w:sz w:val="18"/>
                <w:szCs w:val="20"/>
                <w:lang w:eastAsia="zh-CN"/>
              </w:rPr>
              <w:t>M</w:t>
            </w:r>
          </w:p>
        </w:tc>
        <w:tc>
          <w:tcPr>
            <w:tcW w:w="992" w:type="dxa"/>
          </w:tcPr>
          <w:p w14:paraId="319D6234" w14:textId="77777777" w:rsidR="004D112E" w:rsidRPr="00724F58" w:rsidRDefault="004D112E" w:rsidP="004D112E">
            <w:pPr>
              <w:spacing w:after="0" w:line="240" w:lineRule="auto"/>
              <w:rPr>
                <w:rFonts w:ascii="Arial" w:eastAsia="Calibri" w:hAnsi="Arial" w:cs="Arial"/>
                <w:sz w:val="18"/>
                <w:szCs w:val="20"/>
                <w:lang w:eastAsia="ja-JP"/>
              </w:rPr>
            </w:pPr>
          </w:p>
        </w:tc>
        <w:tc>
          <w:tcPr>
            <w:tcW w:w="1446" w:type="dxa"/>
          </w:tcPr>
          <w:p w14:paraId="7DCD4518" w14:textId="65F2D468" w:rsidR="004D112E" w:rsidRPr="00724F58" w:rsidRDefault="004D112E" w:rsidP="004D112E">
            <w:pPr>
              <w:spacing w:after="0" w:line="240" w:lineRule="auto"/>
              <w:rPr>
                <w:rFonts w:ascii="Arial" w:eastAsia="宋体" w:hAnsi="Arial" w:cs="Arial"/>
                <w:sz w:val="18"/>
                <w:szCs w:val="20"/>
                <w:lang w:eastAsia="zh-CN"/>
              </w:rPr>
            </w:pPr>
            <w:r w:rsidRPr="000D3A89">
              <w:rPr>
                <w:rFonts w:ascii="Arial" w:eastAsia="Calibri" w:hAnsi="Arial" w:cs="Arial" w:hint="eastAsia"/>
                <w:sz w:val="18"/>
                <w:szCs w:val="20"/>
                <w:lang w:eastAsia="zh-CN"/>
              </w:rPr>
              <w:t>9A.3.3.10</w:t>
            </w:r>
          </w:p>
        </w:tc>
        <w:tc>
          <w:tcPr>
            <w:tcW w:w="4501" w:type="dxa"/>
          </w:tcPr>
          <w:p w14:paraId="46E0B29D" w14:textId="77777777" w:rsidR="004D112E" w:rsidRPr="00724F58" w:rsidRDefault="004D112E" w:rsidP="004D112E">
            <w:pPr>
              <w:spacing w:after="0" w:line="240" w:lineRule="auto"/>
              <w:jc w:val="center"/>
              <w:rPr>
                <w:rFonts w:ascii="Arial" w:eastAsia="Calibri" w:hAnsi="Arial" w:cs="Arial"/>
                <w:sz w:val="18"/>
                <w:szCs w:val="20"/>
                <w:lang w:eastAsia="ja-JP"/>
              </w:rPr>
            </w:pPr>
          </w:p>
        </w:tc>
      </w:tr>
    </w:tbl>
    <w:p w14:paraId="3CB7B8A5" w14:textId="77777777" w:rsidR="000D3A89" w:rsidRPr="000D3A89" w:rsidRDefault="000D3A89" w:rsidP="000D3A89">
      <w:pPr>
        <w:spacing w:after="180" w:line="240" w:lineRule="auto"/>
        <w:rPr>
          <w:rFonts w:ascii="Times New Roman" w:eastAsia="Yu Mincho" w:hAnsi="Times New Roman" w:cs="Times New Roman"/>
          <w:b/>
          <w:bCs/>
          <w:color w:val="FF0000"/>
          <w:sz w:val="20"/>
          <w:szCs w:val="20"/>
        </w:rPr>
      </w:pPr>
    </w:p>
    <w:p w14:paraId="6F335453" w14:textId="3E59E9E9" w:rsidR="000D3A89" w:rsidRPr="000D3A89" w:rsidRDefault="000D3A89" w:rsidP="000D3A89">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val="en-GB" w:eastAsia="zh-CN"/>
        </w:rPr>
      </w:pPr>
      <w:r w:rsidRPr="000D3A89">
        <w:rPr>
          <w:rFonts w:ascii="Arial" w:eastAsia="等线" w:hAnsi="Arial" w:cs="Times New Roman" w:hint="eastAsia"/>
          <w:sz w:val="24"/>
          <w:szCs w:val="20"/>
          <w:lang w:eastAsia="zh-CN"/>
        </w:rPr>
        <w:t>9A.</w:t>
      </w:r>
      <w:r w:rsidRPr="000D3A89">
        <w:rPr>
          <w:rFonts w:ascii="Arial" w:eastAsia="等线" w:hAnsi="Arial" w:cs="Times New Roman"/>
          <w:sz w:val="24"/>
          <w:szCs w:val="20"/>
          <w:lang w:val="en-GB" w:eastAsia="zh-CN"/>
        </w:rPr>
        <w:t>3.</w:t>
      </w:r>
      <w:r w:rsidRPr="000D3A89">
        <w:rPr>
          <w:rFonts w:ascii="Arial" w:eastAsia="等线" w:hAnsi="Arial" w:cs="Times New Roman" w:hint="eastAsia"/>
          <w:sz w:val="24"/>
          <w:szCs w:val="20"/>
          <w:lang w:eastAsia="zh-CN"/>
        </w:rPr>
        <w:t>2</w:t>
      </w:r>
      <w:r w:rsidRPr="000D3A89">
        <w:rPr>
          <w:rFonts w:ascii="Arial" w:eastAsia="等线" w:hAnsi="Arial" w:cs="Times New Roman"/>
          <w:sz w:val="24"/>
          <w:szCs w:val="20"/>
          <w:lang w:val="en-GB" w:eastAsia="zh-CN"/>
        </w:rPr>
        <w:t>.</w:t>
      </w:r>
      <w:r w:rsidRPr="000D3A89">
        <w:rPr>
          <w:rFonts w:ascii="Arial" w:eastAsia="等线" w:hAnsi="Arial" w:cs="Times New Roman" w:hint="eastAsia"/>
          <w:sz w:val="24"/>
          <w:szCs w:val="20"/>
          <w:lang w:eastAsia="zh-CN"/>
        </w:rPr>
        <w:t>4</w:t>
      </w:r>
      <w:r w:rsidR="004D112E">
        <w:rPr>
          <w:rFonts w:ascii="Arial" w:eastAsia="等线" w:hAnsi="Arial" w:cs="Times New Roman"/>
          <w:sz w:val="24"/>
          <w:szCs w:val="20"/>
          <w:lang w:eastAsia="zh-CN"/>
        </w:rPr>
        <w:t>9</w:t>
      </w:r>
      <w:r w:rsidRPr="000D3A89">
        <w:rPr>
          <w:rFonts w:ascii="Arial" w:eastAsia="等线" w:hAnsi="Arial" w:cs="Times New Roman"/>
          <w:sz w:val="24"/>
          <w:szCs w:val="20"/>
          <w:lang w:val="en-GB" w:eastAsia="zh-CN"/>
        </w:rPr>
        <w:tab/>
      </w:r>
      <w:r w:rsidRPr="000D3A89">
        <w:rPr>
          <w:rFonts w:ascii="Arial" w:eastAsia="宋体" w:hAnsi="Arial" w:cs="Times New Roman" w:hint="eastAsia"/>
          <w:sz w:val="24"/>
          <w:szCs w:val="20"/>
          <w:lang w:eastAsia="zh-CN"/>
        </w:rPr>
        <w:t xml:space="preserve">STORED MODEL QUERY </w:t>
      </w:r>
      <w:r w:rsidRPr="000D3A89">
        <w:rPr>
          <w:rFonts w:ascii="Arial" w:eastAsia="Times New Roman" w:hAnsi="Arial" w:cs="Times New Roman"/>
          <w:sz w:val="24"/>
          <w:szCs w:val="20"/>
          <w:lang w:val="en-GB"/>
        </w:rPr>
        <w:t>REQUEST</w:t>
      </w:r>
    </w:p>
    <w:p w14:paraId="1F36F1CF" w14:textId="77777777" w:rsidR="000D3A89" w:rsidRPr="000D3A89" w:rsidRDefault="000D3A89" w:rsidP="000D3A89">
      <w:pPr>
        <w:spacing w:after="180" w:line="240" w:lineRule="auto"/>
        <w:rPr>
          <w:rFonts w:ascii="Times New Roman" w:eastAsia="Calibri" w:hAnsi="Times New Roman" w:cs="Times New Roman"/>
          <w:sz w:val="20"/>
          <w:szCs w:val="20"/>
          <w:lang w:eastAsia="zh-CN"/>
        </w:rPr>
      </w:pPr>
      <w:r w:rsidRPr="000D3A89">
        <w:rPr>
          <w:rFonts w:ascii="Times New Roman" w:eastAsia="Calibri" w:hAnsi="Times New Roman" w:cs="Times New Roman"/>
          <w:sz w:val="20"/>
          <w:szCs w:val="20"/>
          <w:lang w:eastAsia="zh-CN"/>
        </w:rPr>
        <w:t>This message is sent by an xApp to the Near-RT RIC platform to</w:t>
      </w:r>
      <w:r w:rsidRPr="000D3A89">
        <w:rPr>
          <w:rFonts w:ascii="Times New Roman" w:eastAsia="Calibri" w:hAnsi="Times New Roman" w:cs="Times New Roman" w:hint="eastAsia"/>
          <w:sz w:val="20"/>
          <w:szCs w:val="20"/>
          <w:lang w:eastAsia="zh-CN"/>
        </w:rPr>
        <w:t xml:space="preserve"> query stored AI/ML model information</w:t>
      </w:r>
      <w:r w:rsidRPr="000D3A89">
        <w:rPr>
          <w:rFonts w:ascii="Times New Roman" w:eastAsia="Calibri" w:hAnsi="Times New Roman" w:cs="Times New Roman"/>
          <w:sz w:val="20"/>
          <w:szCs w:val="20"/>
          <w:lang w:eastAsia="zh-CN"/>
        </w:rPr>
        <w:t>.</w:t>
      </w:r>
    </w:p>
    <w:p w14:paraId="19E75D35" w14:textId="0CE88F52" w:rsidR="000D3A89" w:rsidRDefault="000D3A89" w:rsidP="000D3A89">
      <w:pPr>
        <w:spacing w:after="180" w:line="240" w:lineRule="auto"/>
        <w:rPr>
          <w:rFonts w:ascii="Times New Roman" w:eastAsia="Calibri" w:hAnsi="Times New Roman" w:cs="Times New Roman"/>
          <w:sz w:val="20"/>
          <w:szCs w:val="20"/>
          <w:lang w:eastAsia="zh-CN"/>
        </w:rPr>
      </w:pPr>
      <w:r w:rsidRPr="000D3A89">
        <w:rPr>
          <w:rFonts w:ascii="Times New Roman" w:eastAsia="Calibri" w:hAnsi="Times New Roman" w:cs="Times New Roman"/>
          <w:sz w:val="20"/>
          <w:szCs w:val="20"/>
          <w:lang w:eastAsia="zh-CN"/>
        </w:rPr>
        <w:t>Direction: xApp -&gt; Near-RT RIC platform</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0D3A89" w:rsidRPr="00724F58" w14:paraId="504C7584" w14:textId="77777777" w:rsidTr="000D3A89">
        <w:trPr>
          <w:jc w:val="center"/>
        </w:trPr>
        <w:tc>
          <w:tcPr>
            <w:tcW w:w="2126" w:type="dxa"/>
          </w:tcPr>
          <w:p w14:paraId="742126E1"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36DD8172"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6ABBC80E"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40F6B287"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532BBF08" w14:textId="77777777" w:rsidR="000D3A89" w:rsidRPr="00724F58" w:rsidRDefault="000D3A89" w:rsidP="000D3A89">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4D112E" w:rsidRPr="00724F58" w14:paraId="658DEDCA" w14:textId="77777777" w:rsidTr="000D3A89">
        <w:trPr>
          <w:jc w:val="center"/>
        </w:trPr>
        <w:tc>
          <w:tcPr>
            <w:tcW w:w="2126" w:type="dxa"/>
          </w:tcPr>
          <w:p w14:paraId="20451A1A" w14:textId="47F9BDD2"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Message Type</w:t>
            </w:r>
          </w:p>
        </w:tc>
        <w:tc>
          <w:tcPr>
            <w:tcW w:w="1134" w:type="dxa"/>
          </w:tcPr>
          <w:p w14:paraId="1607266C" w14:textId="52F3E998"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M</w:t>
            </w:r>
          </w:p>
        </w:tc>
        <w:tc>
          <w:tcPr>
            <w:tcW w:w="992" w:type="dxa"/>
          </w:tcPr>
          <w:p w14:paraId="2B59C1F2" w14:textId="77777777" w:rsidR="004D112E" w:rsidRPr="00724F58" w:rsidRDefault="004D112E" w:rsidP="004D112E">
            <w:pPr>
              <w:spacing w:after="0" w:line="240" w:lineRule="auto"/>
              <w:rPr>
                <w:rFonts w:ascii="Arial" w:eastAsia="Calibri" w:hAnsi="Arial" w:cs="Arial"/>
                <w:sz w:val="18"/>
                <w:szCs w:val="20"/>
                <w:lang w:eastAsia="ja-JP"/>
              </w:rPr>
            </w:pPr>
          </w:p>
        </w:tc>
        <w:tc>
          <w:tcPr>
            <w:tcW w:w="1446" w:type="dxa"/>
          </w:tcPr>
          <w:p w14:paraId="2D722A0C" w14:textId="171D1236" w:rsidR="004D112E" w:rsidRPr="00724F58" w:rsidRDefault="004D112E" w:rsidP="004D112E">
            <w:pPr>
              <w:spacing w:after="0" w:line="240" w:lineRule="auto"/>
              <w:rPr>
                <w:rFonts w:ascii="Arial" w:eastAsia="Calibri" w:hAnsi="Arial" w:cs="Arial"/>
                <w:sz w:val="18"/>
                <w:szCs w:val="20"/>
                <w:lang w:eastAsia="zh-CN"/>
              </w:rPr>
            </w:pPr>
            <w:r w:rsidRPr="000D3A89">
              <w:rPr>
                <w:rFonts w:ascii="Arial" w:eastAsia="宋体" w:hAnsi="Arial" w:cs="Arial" w:hint="eastAsia"/>
                <w:sz w:val="18"/>
                <w:szCs w:val="20"/>
                <w:lang w:eastAsia="zh-CN"/>
              </w:rPr>
              <w:t>9A.3.3.1</w:t>
            </w:r>
          </w:p>
        </w:tc>
        <w:tc>
          <w:tcPr>
            <w:tcW w:w="4501" w:type="dxa"/>
          </w:tcPr>
          <w:p w14:paraId="0FC3CCA1" w14:textId="77777777" w:rsidR="004D112E" w:rsidRPr="00724F58" w:rsidRDefault="004D112E" w:rsidP="004D112E">
            <w:pPr>
              <w:spacing w:after="0" w:line="240" w:lineRule="auto"/>
              <w:jc w:val="center"/>
              <w:rPr>
                <w:rFonts w:ascii="Arial" w:eastAsia="Calibri" w:hAnsi="Arial" w:cs="Arial"/>
                <w:sz w:val="18"/>
                <w:szCs w:val="20"/>
                <w:lang w:eastAsia="ja-JP"/>
              </w:rPr>
            </w:pPr>
          </w:p>
        </w:tc>
      </w:tr>
      <w:tr w:rsidR="004D112E" w:rsidRPr="00724F58" w14:paraId="77A162E2" w14:textId="77777777" w:rsidTr="000D3A89">
        <w:trPr>
          <w:jc w:val="center"/>
        </w:trPr>
        <w:tc>
          <w:tcPr>
            <w:tcW w:w="2126" w:type="dxa"/>
          </w:tcPr>
          <w:p w14:paraId="10E84C28" w14:textId="4E0E4C5E"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Procedure Transaction ID</w:t>
            </w:r>
          </w:p>
        </w:tc>
        <w:tc>
          <w:tcPr>
            <w:tcW w:w="1134" w:type="dxa"/>
          </w:tcPr>
          <w:p w14:paraId="3ABE51FB" w14:textId="15949BE0"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M</w:t>
            </w:r>
          </w:p>
        </w:tc>
        <w:tc>
          <w:tcPr>
            <w:tcW w:w="992" w:type="dxa"/>
          </w:tcPr>
          <w:p w14:paraId="325BCD8C" w14:textId="77777777" w:rsidR="004D112E" w:rsidRPr="00724F58" w:rsidRDefault="004D112E" w:rsidP="004D112E">
            <w:pPr>
              <w:spacing w:after="0" w:line="240" w:lineRule="auto"/>
              <w:rPr>
                <w:rFonts w:ascii="Arial" w:eastAsia="Calibri" w:hAnsi="Arial" w:cs="Arial"/>
                <w:sz w:val="18"/>
                <w:szCs w:val="20"/>
                <w:lang w:eastAsia="ja-JP"/>
              </w:rPr>
            </w:pPr>
          </w:p>
        </w:tc>
        <w:tc>
          <w:tcPr>
            <w:tcW w:w="1446" w:type="dxa"/>
          </w:tcPr>
          <w:p w14:paraId="06E932A7" w14:textId="26EDF428"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10</w:t>
            </w:r>
            <w:r w:rsidRPr="000D3A89">
              <w:rPr>
                <w:rFonts w:ascii="Arial" w:eastAsia="Calibri" w:hAnsi="Arial" w:cs="Arial"/>
                <w:sz w:val="18"/>
                <w:szCs w:val="20"/>
                <w:lang w:eastAsia="ja-JP"/>
              </w:rPr>
              <w:t>.</w:t>
            </w:r>
            <w:r>
              <w:rPr>
                <w:rFonts w:ascii="Arial" w:eastAsia="宋体" w:hAnsi="Arial" w:cs="Arial"/>
                <w:sz w:val="18"/>
                <w:szCs w:val="20"/>
                <w:lang w:eastAsia="zh-CN"/>
              </w:rPr>
              <w:t>1</w:t>
            </w:r>
            <w:r w:rsidRPr="000D3A89">
              <w:rPr>
                <w:rFonts w:ascii="Arial" w:eastAsia="Calibri" w:hAnsi="Arial" w:cs="Arial"/>
                <w:sz w:val="18"/>
                <w:szCs w:val="20"/>
                <w:lang w:eastAsia="ja-JP"/>
              </w:rPr>
              <w:t>.1</w:t>
            </w:r>
          </w:p>
        </w:tc>
        <w:tc>
          <w:tcPr>
            <w:tcW w:w="4501" w:type="dxa"/>
          </w:tcPr>
          <w:p w14:paraId="3B48EC63" w14:textId="77777777" w:rsidR="004D112E" w:rsidRPr="00724F58" w:rsidRDefault="004D112E" w:rsidP="004D112E">
            <w:pPr>
              <w:spacing w:after="0" w:line="240" w:lineRule="auto"/>
              <w:jc w:val="center"/>
              <w:rPr>
                <w:rFonts w:ascii="Arial" w:eastAsia="Calibri" w:hAnsi="Arial" w:cs="Arial"/>
                <w:sz w:val="18"/>
                <w:szCs w:val="20"/>
                <w:lang w:eastAsia="ja-JP"/>
              </w:rPr>
            </w:pPr>
          </w:p>
        </w:tc>
      </w:tr>
      <w:tr w:rsidR="004D112E" w:rsidRPr="00724F58" w14:paraId="7C2F7459" w14:textId="77777777" w:rsidTr="000D3A89">
        <w:trPr>
          <w:jc w:val="center"/>
        </w:trPr>
        <w:tc>
          <w:tcPr>
            <w:tcW w:w="2126" w:type="dxa"/>
          </w:tcPr>
          <w:p w14:paraId="055B7EE7" w14:textId="27E2F057"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Model ID Filter List</w:t>
            </w:r>
          </w:p>
        </w:tc>
        <w:tc>
          <w:tcPr>
            <w:tcW w:w="1134" w:type="dxa"/>
          </w:tcPr>
          <w:p w14:paraId="22200EB4" w14:textId="77777777" w:rsidR="004D112E" w:rsidRPr="00724F58" w:rsidRDefault="004D112E" w:rsidP="004D112E">
            <w:pPr>
              <w:spacing w:after="0" w:line="240" w:lineRule="auto"/>
              <w:rPr>
                <w:rFonts w:ascii="Arial" w:eastAsia="等线" w:hAnsi="Arial" w:cs="Arial"/>
                <w:sz w:val="18"/>
                <w:szCs w:val="20"/>
                <w:lang w:eastAsia="zh-CN"/>
              </w:rPr>
            </w:pPr>
          </w:p>
        </w:tc>
        <w:tc>
          <w:tcPr>
            <w:tcW w:w="992" w:type="dxa"/>
          </w:tcPr>
          <w:p w14:paraId="42E0DE5D" w14:textId="482B0A87"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等线" w:hAnsi="Arial" w:cs="Arial"/>
                <w:i/>
                <w:iCs/>
                <w:sz w:val="18"/>
                <w:szCs w:val="20"/>
                <w:lang w:eastAsia="zh-CN"/>
              </w:rPr>
              <w:t>0…1</w:t>
            </w:r>
          </w:p>
        </w:tc>
        <w:tc>
          <w:tcPr>
            <w:tcW w:w="1446" w:type="dxa"/>
          </w:tcPr>
          <w:p w14:paraId="47BF80DC" w14:textId="77777777" w:rsidR="004D112E" w:rsidRPr="00724F58" w:rsidRDefault="004D112E" w:rsidP="004D112E">
            <w:pPr>
              <w:spacing w:after="0" w:line="240" w:lineRule="auto"/>
              <w:rPr>
                <w:rFonts w:ascii="Arial" w:eastAsia="宋体" w:hAnsi="Arial" w:cs="Arial"/>
                <w:sz w:val="18"/>
                <w:szCs w:val="20"/>
                <w:lang w:eastAsia="zh-CN"/>
              </w:rPr>
            </w:pPr>
          </w:p>
        </w:tc>
        <w:tc>
          <w:tcPr>
            <w:tcW w:w="4501" w:type="dxa"/>
          </w:tcPr>
          <w:p w14:paraId="18BF410E" w14:textId="363FC8FA" w:rsidR="004D112E" w:rsidRPr="00724F58" w:rsidRDefault="004D112E" w:rsidP="00C92C3B">
            <w:pPr>
              <w:spacing w:after="0" w:line="240" w:lineRule="auto"/>
              <w:rPr>
                <w:rFonts w:ascii="Arial" w:eastAsia="Calibri" w:hAnsi="Arial" w:cs="Arial"/>
                <w:sz w:val="18"/>
                <w:szCs w:val="20"/>
                <w:lang w:eastAsia="ja-JP"/>
              </w:rPr>
            </w:pPr>
            <w:r w:rsidRPr="000D3A89">
              <w:rPr>
                <w:rFonts w:ascii="Arial" w:eastAsia="等线" w:hAnsi="Arial" w:cs="Arial" w:hint="eastAsia"/>
                <w:sz w:val="18"/>
                <w:szCs w:val="20"/>
                <w:lang w:eastAsia="zh-CN"/>
              </w:rPr>
              <w:t xml:space="preserve">Logical </w:t>
            </w:r>
            <w:r w:rsidRPr="000D3A89">
              <w:rPr>
                <w:rFonts w:ascii="Arial" w:eastAsia="等线" w:hAnsi="Arial" w:cs="Arial"/>
                <w:sz w:val="18"/>
                <w:szCs w:val="20"/>
                <w:lang w:eastAsia="zh-CN"/>
              </w:rPr>
              <w:t>“</w:t>
            </w:r>
            <w:r w:rsidRPr="000D3A89">
              <w:rPr>
                <w:rFonts w:ascii="Arial" w:eastAsia="等线" w:hAnsi="Arial" w:cs="Arial" w:hint="eastAsia"/>
                <w:sz w:val="18"/>
                <w:szCs w:val="20"/>
                <w:lang w:eastAsia="zh-CN"/>
              </w:rPr>
              <w:t>OR</w:t>
            </w:r>
            <w:r w:rsidRPr="000D3A89">
              <w:rPr>
                <w:rFonts w:ascii="Arial" w:eastAsia="等线" w:hAnsi="Arial" w:cs="Arial"/>
                <w:sz w:val="18"/>
                <w:szCs w:val="20"/>
                <w:lang w:eastAsia="zh-CN"/>
              </w:rPr>
              <w:t>”</w:t>
            </w:r>
            <w:r w:rsidRPr="000D3A89">
              <w:rPr>
                <w:rFonts w:ascii="Arial" w:eastAsia="等线" w:hAnsi="Arial" w:cs="Arial" w:hint="eastAsia"/>
                <w:sz w:val="18"/>
                <w:szCs w:val="20"/>
                <w:lang w:eastAsia="zh-CN"/>
              </w:rPr>
              <w:t xml:space="preserve"> is applied across multiple f</w:t>
            </w:r>
            <w:r w:rsidRPr="000D3A89">
              <w:rPr>
                <w:rFonts w:ascii="Arial" w:eastAsia="宋体" w:hAnsi="Arial" w:cs="Arial" w:hint="eastAsia"/>
                <w:sz w:val="18"/>
                <w:szCs w:val="20"/>
                <w:lang w:eastAsia="zh-CN"/>
              </w:rPr>
              <w:t>ilter items.</w:t>
            </w:r>
            <w:r w:rsidRPr="000D3A89">
              <w:rPr>
                <w:rFonts w:ascii="Arial" w:eastAsia="等线" w:hAnsi="Arial" w:cs="Arial" w:hint="eastAsia"/>
                <w:sz w:val="18"/>
                <w:szCs w:val="20"/>
                <w:lang w:eastAsia="zh-CN"/>
              </w:rPr>
              <w:t xml:space="preserve"> </w:t>
            </w:r>
          </w:p>
        </w:tc>
      </w:tr>
      <w:tr w:rsidR="004D112E" w:rsidRPr="00724F58" w14:paraId="34D90FB5" w14:textId="77777777" w:rsidTr="000D3A89">
        <w:trPr>
          <w:jc w:val="center"/>
        </w:trPr>
        <w:tc>
          <w:tcPr>
            <w:tcW w:w="2126" w:type="dxa"/>
          </w:tcPr>
          <w:p w14:paraId="3E72ABB2" w14:textId="480DFE94"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&gt; Model ID Filter Item</w:t>
            </w:r>
          </w:p>
        </w:tc>
        <w:tc>
          <w:tcPr>
            <w:tcW w:w="1134" w:type="dxa"/>
          </w:tcPr>
          <w:p w14:paraId="5031B443" w14:textId="77777777" w:rsidR="004D112E" w:rsidRPr="00724F58" w:rsidRDefault="004D112E" w:rsidP="004D112E">
            <w:pPr>
              <w:spacing w:after="0" w:line="240" w:lineRule="auto"/>
              <w:rPr>
                <w:rFonts w:ascii="Arial" w:eastAsia="等线" w:hAnsi="Arial" w:cs="Arial"/>
                <w:sz w:val="18"/>
                <w:szCs w:val="20"/>
                <w:lang w:eastAsia="zh-CN"/>
              </w:rPr>
            </w:pPr>
          </w:p>
        </w:tc>
        <w:tc>
          <w:tcPr>
            <w:tcW w:w="992" w:type="dxa"/>
          </w:tcPr>
          <w:p w14:paraId="1DDD5E0F" w14:textId="5BEC52D9"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等线" w:hAnsi="Arial" w:cs="Arial"/>
                <w:i/>
                <w:iCs/>
                <w:sz w:val="18"/>
                <w:szCs w:val="20"/>
                <w:lang w:eastAsia="zh-CN"/>
              </w:rPr>
              <w:t>1</w:t>
            </w:r>
            <w:r w:rsidRPr="000D3A89">
              <w:rPr>
                <w:rFonts w:ascii="Arial" w:eastAsia="等线" w:hAnsi="Arial" w:cs="Arial" w:hint="eastAsia"/>
                <w:i/>
                <w:iCs/>
                <w:sz w:val="18"/>
                <w:szCs w:val="20"/>
                <w:lang w:eastAsia="zh-CN"/>
              </w:rPr>
              <w:t>..&lt;</w:t>
            </w:r>
            <w:r w:rsidRPr="000D3A89">
              <w:rPr>
                <w:rFonts w:ascii="Arial" w:eastAsia="Yu Mincho" w:hAnsi="Arial" w:cs="Arial"/>
                <w:i/>
                <w:iCs/>
                <w:sz w:val="18"/>
                <w:szCs w:val="20"/>
                <w:lang w:eastAsia="ja-JP"/>
              </w:rPr>
              <w:t>maxnoof</w:t>
            </w:r>
            <w:r w:rsidRPr="000D3A89">
              <w:rPr>
                <w:rFonts w:ascii="Arial" w:eastAsia="等线" w:hAnsi="Arial" w:cs="Arial" w:hint="eastAsia"/>
                <w:i/>
                <w:iCs/>
                <w:sz w:val="18"/>
                <w:szCs w:val="20"/>
                <w:lang w:eastAsia="zh-CN"/>
              </w:rPr>
              <w:t>ModelIdFilters&gt;</w:t>
            </w:r>
          </w:p>
        </w:tc>
        <w:tc>
          <w:tcPr>
            <w:tcW w:w="1446" w:type="dxa"/>
          </w:tcPr>
          <w:p w14:paraId="506E389E" w14:textId="77777777" w:rsidR="004D112E" w:rsidRPr="00724F58" w:rsidRDefault="004D112E" w:rsidP="004D112E">
            <w:pPr>
              <w:spacing w:after="0" w:line="240" w:lineRule="auto"/>
              <w:rPr>
                <w:rFonts w:ascii="Arial" w:eastAsia="宋体" w:hAnsi="Arial" w:cs="Arial"/>
                <w:sz w:val="18"/>
                <w:szCs w:val="20"/>
                <w:lang w:eastAsia="zh-CN"/>
              </w:rPr>
            </w:pPr>
          </w:p>
        </w:tc>
        <w:tc>
          <w:tcPr>
            <w:tcW w:w="4501" w:type="dxa"/>
          </w:tcPr>
          <w:p w14:paraId="2F7EF711" w14:textId="14333BEE" w:rsidR="004D112E" w:rsidRPr="00724F58" w:rsidRDefault="004D112E" w:rsidP="00C92C3B">
            <w:pPr>
              <w:spacing w:after="0" w:line="240" w:lineRule="auto"/>
              <w:rPr>
                <w:rFonts w:ascii="Arial" w:eastAsia="Calibri" w:hAnsi="Arial" w:cs="Arial"/>
                <w:sz w:val="18"/>
                <w:szCs w:val="20"/>
                <w:lang w:eastAsia="ja-JP"/>
              </w:rPr>
            </w:pPr>
            <w:r w:rsidRPr="000D3A89">
              <w:rPr>
                <w:rFonts w:ascii="等线" w:eastAsia="等线" w:hAnsi="等线" w:cs="Arial" w:hint="eastAsia"/>
                <w:sz w:val="18"/>
                <w:szCs w:val="20"/>
                <w:lang w:eastAsia="zh-CN"/>
              </w:rPr>
              <w:t>I</w:t>
            </w:r>
            <w:r w:rsidRPr="000D3A89">
              <w:rPr>
                <w:rFonts w:ascii="Arial" w:eastAsia="等线" w:hAnsi="Arial" w:cs="Arial" w:hint="eastAsia"/>
                <w:sz w:val="18"/>
                <w:szCs w:val="20"/>
                <w:lang w:eastAsia="zh-CN"/>
              </w:rPr>
              <w:t>f absent, the query is for all the stored AI/ML model</w:t>
            </w:r>
          </w:p>
        </w:tc>
      </w:tr>
      <w:tr w:rsidR="004D112E" w:rsidRPr="00724F58" w14:paraId="6F1984A3" w14:textId="77777777" w:rsidTr="000D3A89">
        <w:trPr>
          <w:jc w:val="center"/>
        </w:trPr>
        <w:tc>
          <w:tcPr>
            <w:tcW w:w="2126" w:type="dxa"/>
          </w:tcPr>
          <w:p w14:paraId="07351DF6" w14:textId="0C8EDEEC"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&gt;&gt; Model ID Filter</w:t>
            </w:r>
          </w:p>
        </w:tc>
        <w:tc>
          <w:tcPr>
            <w:tcW w:w="1134" w:type="dxa"/>
          </w:tcPr>
          <w:p w14:paraId="1BCB1580" w14:textId="600AC5D2" w:rsidR="004D112E" w:rsidRPr="00724F58" w:rsidRDefault="004D112E" w:rsidP="004D112E">
            <w:pPr>
              <w:spacing w:after="0" w:line="240" w:lineRule="auto"/>
              <w:rPr>
                <w:rFonts w:ascii="Arial" w:eastAsia="等线" w:hAnsi="Arial" w:cs="Arial"/>
                <w:sz w:val="18"/>
                <w:szCs w:val="20"/>
                <w:lang w:eastAsia="zh-CN"/>
              </w:rPr>
            </w:pPr>
            <w:r w:rsidRPr="000D3A89">
              <w:rPr>
                <w:rFonts w:ascii="Arial" w:eastAsia="宋体" w:hAnsi="Arial" w:cs="Arial" w:hint="eastAsia"/>
                <w:sz w:val="18"/>
                <w:szCs w:val="20"/>
                <w:lang w:eastAsia="zh-CN"/>
              </w:rPr>
              <w:t>M</w:t>
            </w:r>
          </w:p>
        </w:tc>
        <w:tc>
          <w:tcPr>
            <w:tcW w:w="992" w:type="dxa"/>
          </w:tcPr>
          <w:p w14:paraId="59048CA4" w14:textId="77777777" w:rsidR="004D112E" w:rsidRPr="00724F58" w:rsidRDefault="004D112E" w:rsidP="004D112E">
            <w:pPr>
              <w:spacing w:after="0" w:line="240" w:lineRule="auto"/>
              <w:rPr>
                <w:rFonts w:ascii="Arial" w:eastAsia="Calibri" w:hAnsi="Arial" w:cs="Arial"/>
                <w:sz w:val="18"/>
                <w:szCs w:val="20"/>
                <w:lang w:eastAsia="ja-JP"/>
              </w:rPr>
            </w:pPr>
          </w:p>
        </w:tc>
        <w:tc>
          <w:tcPr>
            <w:tcW w:w="1446" w:type="dxa"/>
          </w:tcPr>
          <w:p w14:paraId="1E9451D0" w14:textId="51504FFF" w:rsidR="004D112E" w:rsidRPr="00724F58" w:rsidRDefault="004D112E" w:rsidP="004D112E">
            <w:pPr>
              <w:spacing w:after="0" w:line="240" w:lineRule="auto"/>
              <w:rPr>
                <w:rFonts w:ascii="Arial" w:eastAsia="宋体" w:hAnsi="Arial" w:cs="Arial"/>
                <w:sz w:val="18"/>
                <w:szCs w:val="20"/>
                <w:lang w:eastAsia="zh-CN"/>
              </w:rPr>
            </w:pPr>
            <w:r w:rsidRPr="000D3A89">
              <w:rPr>
                <w:rFonts w:ascii="Arial" w:eastAsia="Calibri" w:hAnsi="Arial" w:cs="Arial" w:hint="eastAsia"/>
                <w:sz w:val="18"/>
                <w:szCs w:val="20"/>
                <w:lang w:eastAsia="zh-CN"/>
              </w:rPr>
              <w:t>9A.3.3.</w:t>
            </w:r>
            <w:r w:rsidRPr="000D3A89">
              <w:rPr>
                <w:rFonts w:ascii="Arial" w:eastAsia="等线" w:hAnsi="Arial" w:cs="Arial" w:hint="eastAsia"/>
                <w:sz w:val="18"/>
                <w:szCs w:val="20"/>
                <w:lang w:eastAsia="zh-CN"/>
              </w:rPr>
              <w:t>8</w:t>
            </w:r>
          </w:p>
        </w:tc>
        <w:tc>
          <w:tcPr>
            <w:tcW w:w="4501" w:type="dxa"/>
          </w:tcPr>
          <w:p w14:paraId="3B13510F" w14:textId="77777777" w:rsidR="004D112E" w:rsidRPr="00724F58" w:rsidRDefault="004D112E" w:rsidP="004D112E">
            <w:pPr>
              <w:spacing w:after="0" w:line="240" w:lineRule="auto"/>
              <w:jc w:val="center"/>
              <w:rPr>
                <w:rFonts w:ascii="Arial" w:eastAsia="Calibri" w:hAnsi="Arial" w:cs="Arial"/>
                <w:sz w:val="18"/>
                <w:szCs w:val="20"/>
                <w:lang w:eastAsia="ja-JP"/>
              </w:rPr>
            </w:pPr>
          </w:p>
        </w:tc>
      </w:tr>
    </w:tbl>
    <w:p w14:paraId="222A2A2E" w14:textId="77777777" w:rsidR="000D3A89" w:rsidRPr="000D3A89" w:rsidRDefault="000D3A89" w:rsidP="000D3A89">
      <w:pPr>
        <w:spacing w:after="180" w:line="240" w:lineRule="auto"/>
        <w:rPr>
          <w:rFonts w:ascii="Times New Roman" w:eastAsia="等线" w:hAnsi="Times New Roman" w:cs="Times New Roman"/>
          <w:b/>
          <w:bCs/>
          <w:color w:val="FF0000"/>
          <w:sz w:val="20"/>
          <w:szCs w:val="20"/>
          <w:lang w:eastAsia="zh-CN"/>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41"/>
        <w:gridCol w:w="5998"/>
      </w:tblGrid>
      <w:tr w:rsidR="000D3A89" w:rsidRPr="000D3A89" w14:paraId="23790469" w14:textId="77777777" w:rsidTr="000D3A89">
        <w:trPr>
          <w:jc w:val="center"/>
        </w:trPr>
        <w:tc>
          <w:tcPr>
            <w:tcW w:w="3641" w:type="dxa"/>
          </w:tcPr>
          <w:p w14:paraId="46A0DD09" w14:textId="77777777" w:rsidR="000D3A89" w:rsidRPr="000D3A89" w:rsidRDefault="000D3A89" w:rsidP="000D3A89">
            <w:pPr>
              <w:keepNext/>
              <w:keepLines/>
              <w:spacing w:after="0" w:line="240" w:lineRule="auto"/>
              <w:jc w:val="center"/>
              <w:rPr>
                <w:rFonts w:ascii="Arial" w:eastAsia="Yu Mincho" w:hAnsi="Arial" w:cs="Arial"/>
                <w:b/>
                <w:sz w:val="18"/>
                <w:szCs w:val="20"/>
                <w:lang w:eastAsia="ja-JP"/>
              </w:rPr>
            </w:pPr>
            <w:r w:rsidRPr="000D3A89">
              <w:rPr>
                <w:rFonts w:ascii="Arial" w:eastAsia="Yu Mincho" w:hAnsi="Arial" w:cs="Arial"/>
                <w:b/>
                <w:sz w:val="18"/>
                <w:szCs w:val="20"/>
                <w:lang w:eastAsia="ja-JP"/>
              </w:rPr>
              <w:t>Range bound</w:t>
            </w:r>
          </w:p>
        </w:tc>
        <w:tc>
          <w:tcPr>
            <w:tcW w:w="5998" w:type="dxa"/>
          </w:tcPr>
          <w:p w14:paraId="244C7032" w14:textId="77777777" w:rsidR="000D3A89" w:rsidRPr="000D3A89" w:rsidRDefault="000D3A89" w:rsidP="000D3A89">
            <w:pPr>
              <w:keepNext/>
              <w:keepLines/>
              <w:spacing w:after="0" w:line="240" w:lineRule="auto"/>
              <w:jc w:val="center"/>
              <w:rPr>
                <w:rFonts w:ascii="Arial" w:eastAsia="Yu Mincho" w:hAnsi="Arial" w:cs="Arial"/>
                <w:b/>
                <w:sz w:val="18"/>
                <w:szCs w:val="20"/>
                <w:lang w:eastAsia="ja-JP"/>
              </w:rPr>
            </w:pPr>
            <w:r w:rsidRPr="000D3A89">
              <w:rPr>
                <w:rFonts w:ascii="Arial" w:eastAsia="Yu Mincho" w:hAnsi="Arial" w:cs="Arial"/>
                <w:b/>
                <w:sz w:val="18"/>
                <w:szCs w:val="20"/>
                <w:lang w:eastAsia="ja-JP"/>
              </w:rPr>
              <w:t>Explanation</w:t>
            </w:r>
          </w:p>
        </w:tc>
      </w:tr>
      <w:tr w:rsidR="000D3A89" w:rsidRPr="000D3A89" w14:paraId="1C4F21F7" w14:textId="77777777" w:rsidTr="000D3A89">
        <w:trPr>
          <w:jc w:val="center"/>
        </w:trPr>
        <w:tc>
          <w:tcPr>
            <w:tcW w:w="3641" w:type="dxa"/>
          </w:tcPr>
          <w:p w14:paraId="74AAE63D" w14:textId="77777777" w:rsidR="000D3A89" w:rsidRPr="000D3A89" w:rsidRDefault="000D3A89" w:rsidP="000D3A89">
            <w:pPr>
              <w:keepNext/>
              <w:keepLines/>
              <w:spacing w:after="0" w:line="240" w:lineRule="auto"/>
              <w:rPr>
                <w:rFonts w:ascii="Arial" w:eastAsia="Yu Mincho" w:hAnsi="Arial" w:cs="Times New Roman"/>
                <w:bCs/>
                <w:i/>
                <w:sz w:val="18"/>
                <w:szCs w:val="18"/>
                <w:lang w:eastAsia="ja-JP"/>
              </w:rPr>
            </w:pPr>
            <w:r w:rsidRPr="000D3A89">
              <w:rPr>
                <w:rFonts w:ascii="Arial" w:eastAsia="Yu Mincho" w:hAnsi="Arial" w:cs="Arial"/>
                <w:i/>
                <w:iCs/>
                <w:sz w:val="18"/>
                <w:szCs w:val="20"/>
                <w:lang w:eastAsia="ja-JP"/>
              </w:rPr>
              <w:t>maxnoof</w:t>
            </w:r>
            <w:r w:rsidRPr="000D3A89">
              <w:rPr>
                <w:rFonts w:ascii="Arial" w:eastAsia="等线" w:hAnsi="Arial" w:cs="Arial" w:hint="eastAsia"/>
                <w:i/>
                <w:iCs/>
                <w:sz w:val="18"/>
                <w:szCs w:val="20"/>
                <w:lang w:eastAsia="zh-CN"/>
              </w:rPr>
              <w:t>ModelIdFilters</w:t>
            </w:r>
          </w:p>
        </w:tc>
        <w:tc>
          <w:tcPr>
            <w:tcW w:w="5998" w:type="dxa"/>
          </w:tcPr>
          <w:p w14:paraId="5B4FB7E8" w14:textId="77777777" w:rsidR="000D3A89" w:rsidRPr="000D3A89" w:rsidRDefault="000D3A89" w:rsidP="000D3A89">
            <w:pPr>
              <w:keepNext/>
              <w:keepLines/>
              <w:spacing w:after="0" w:line="240" w:lineRule="auto"/>
              <w:rPr>
                <w:rFonts w:ascii="Arial" w:eastAsia="Yu Mincho" w:hAnsi="Arial" w:cs="Arial"/>
                <w:sz w:val="18"/>
                <w:szCs w:val="20"/>
                <w:lang w:eastAsia="ja-JP"/>
              </w:rPr>
            </w:pPr>
            <w:r w:rsidRPr="000D3A89">
              <w:rPr>
                <w:rFonts w:ascii="Arial" w:eastAsia="Yu Mincho" w:hAnsi="Arial" w:cs="Times New Roman"/>
                <w:color w:val="000000"/>
                <w:sz w:val="18"/>
                <w:szCs w:val="16"/>
                <w:lang w:val="en-GB" w:eastAsia="zh-CN"/>
              </w:rPr>
              <w:t xml:space="preserve">Maximum number of </w:t>
            </w:r>
            <w:r w:rsidRPr="000D3A89">
              <w:rPr>
                <w:rFonts w:ascii="Arial" w:eastAsia="等线" w:hAnsi="Arial" w:cs="Times New Roman" w:hint="eastAsia"/>
                <w:color w:val="000000"/>
                <w:sz w:val="18"/>
                <w:szCs w:val="16"/>
                <w:lang w:val="en-GB" w:eastAsia="zh-CN"/>
              </w:rPr>
              <w:t>data types</w:t>
            </w:r>
            <w:r w:rsidRPr="000D3A89">
              <w:rPr>
                <w:rFonts w:ascii="Arial" w:eastAsia="Yu Mincho" w:hAnsi="Arial" w:cs="Times New Roman"/>
                <w:color w:val="000000"/>
                <w:sz w:val="18"/>
                <w:szCs w:val="16"/>
                <w:lang w:val="en-GB" w:eastAsia="zh-CN"/>
              </w:rPr>
              <w:t xml:space="preserve"> that can be </w:t>
            </w:r>
            <w:r w:rsidRPr="000D3A89">
              <w:rPr>
                <w:rFonts w:ascii="Arial" w:eastAsia="等线" w:hAnsi="Arial" w:cs="Times New Roman" w:hint="eastAsia"/>
                <w:color w:val="000000"/>
                <w:sz w:val="18"/>
                <w:szCs w:val="16"/>
                <w:lang w:val="en-GB" w:eastAsia="zh-CN"/>
              </w:rPr>
              <w:t>indicated as input</w:t>
            </w:r>
            <w:r w:rsidRPr="000D3A89">
              <w:rPr>
                <w:rFonts w:ascii="Arial" w:eastAsia="Yu Mincho" w:hAnsi="Arial" w:cs="Times New Roman"/>
                <w:color w:val="000000"/>
                <w:sz w:val="18"/>
                <w:szCs w:val="16"/>
                <w:lang w:val="en-GB" w:eastAsia="zh-CN"/>
              </w:rPr>
              <w:t>. Value is 2048.</w:t>
            </w:r>
          </w:p>
        </w:tc>
      </w:tr>
    </w:tbl>
    <w:p w14:paraId="22D6BCAD" w14:textId="77777777" w:rsidR="000D3A89" w:rsidRPr="000D3A89" w:rsidRDefault="000D3A89" w:rsidP="000D3A89">
      <w:pPr>
        <w:spacing w:after="180" w:line="240" w:lineRule="auto"/>
        <w:rPr>
          <w:rFonts w:ascii="Times New Roman" w:eastAsia="等线" w:hAnsi="Times New Roman" w:cs="Times New Roman"/>
          <w:b/>
          <w:bCs/>
          <w:color w:val="FF0000"/>
          <w:sz w:val="20"/>
          <w:szCs w:val="20"/>
          <w:lang w:eastAsia="zh-CN"/>
        </w:rPr>
      </w:pPr>
    </w:p>
    <w:p w14:paraId="2310F850" w14:textId="1A6F703B" w:rsidR="000D3A89" w:rsidRPr="000D3A89" w:rsidRDefault="000D3A89" w:rsidP="000D3A89">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val="en-GB" w:eastAsia="zh-CN"/>
        </w:rPr>
      </w:pPr>
      <w:r w:rsidRPr="000D3A89">
        <w:rPr>
          <w:rFonts w:ascii="Arial" w:eastAsia="等线" w:hAnsi="Arial" w:cs="Times New Roman" w:hint="eastAsia"/>
          <w:sz w:val="24"/>
          <w:szCs w:val="20"/>
          <w:lang w:eastAsia="zh-CN"/>
        </w:rPr>
        <w:t>9A.</w:t>
      </w:r>
      <w:r w:rsidRPr="000D3A89">
        <w:rPr>
          <w:rFonts w:ascii="Arial" w:eastAsia="等线" w:hAnsi="Arial" w:cs="Times New Roman"/>
          <w:sz w:val="24"/>
          <w:szCs w:val="20"/>
          <w:lang w:val="en-GB" w:eastAsia="zh-CN"/>
        </w:rPr>
        <w:t>3.</w:t>
      </w:r>
      <w:r w:rsidRPr="000D3A89">
        <w:rPr>
          <w:rFonts w:ascii="Arial" w:eastAsia="等线" w:hAnsi="Arial" w:cs="Times New Roman" w:hint="eastAsia"/>
          <w:sz w:val="24"/>
          <w:szCs w:val="20"/>
          <w:lang w:eastAsia="zh-CN"/>
        </w:rPr>
        <w:t>2</w:t>
      </w:r>
      <w:r w:rsidRPr="000D3A89">
        <w:rPr>
          <w:rFonts w:ascii="Arial" w:eastAsia="等线" w:hAnsi="Arial" w:cs="Times New Roman"/>
          <w:sz w:val="24"/>
          <w:szCs w:val="20"/>
          <w:lang w:val="en-GB" w:eastAsia="zh-CN"/>
        </w:rPr>
        <w:t>.</w:t>
      </w:r>
      <w:r w:rsidRPr="000D3A89">
        <w:rPr>
          <w:rFonts w:ascii="Arial" w:eastAsia="等线" w:hAnsi="Arial" w:cs="Times New Roman" w:hint="eastAsia"/>
          <w:sz w:val="24"/>
          <w:szCs w:val="20"/>
          <w:lang w:eastAsia="zh-CN"/>
        </w:rPr>
        <w:t>5</w:t>
      </w:r>
      <w:r w:rsidR="004D112E">
        <w:rPr>
          <w:rFonts w:ascii="Arial" w:eastAsia="等线" w:hAnsi="Arial" w:cs="Times New Roman"/>
          <w:sz w:val="24"/>
          <w:szCs w:val="20"/>
          <w:lang w:eastAsia="zh-CN"/>
        </w:rPr>
        <w:t>0</w:t>
      </w:r>
      <w:r w:rsidRPr="000D3A89">
        <w:rPr>
          <w:rFonts w:ascii="Arial" w:eastAsia="等线" w:hAnsi="Arial" w:cs="Times New Roman"/>
          <w:sz w:val="24"/>
          <w:szCs w:val="20"/>
          <w:lang w:val="en-GB" w:eastAsia="zh-CN"/>
        </w:rPr>
        <w:tab/>
      </w:r>
      <w:r w:rsidRPr="000D3A89">
        <w:rPr>
          <w:rFonts w:ascii="Arial" w:eastAsia="宋体" w:hAnsi="Arial" w:cs="Times New Roman" w:hint="eastAsia"/>
          <w:sz w:val="24"/>
          <w:szCs w:val="20"/>
          <w:lang w:eastAsia="zh-CN"/>
        </w:rPr>
        <w:t xml:space="preserve">STORED MODEL QUERY </w:t>
      </w:r>
      <w:r w:rsidRPr="000D3A89">
        <w:rPr>
          <w:rFonts w:ascii="Arial" w:eastAsia="Times New Roman" w:hAnsi="Arial" w:cs="Times New Roman"/>
          <w:sz w:val="24"/>
          <w:szCs w:val="20"/>
          <w:lang w:val="en-GB"/>
        </w:rPr>
        <w:t>RE</w:t>
      </w:r>
      <w:r w:rsidRPr="000D3A89">
        <w:rPr>
          <w:rFonts w:ascii="Arial" w:eastAsia="宋体" w:hAnsi="Arial" w:cs="Times New Roman" w:hint="eastAsia"/>
          <w:sz w:val="24"/>
          <w:szCs w:val="20"/>
          <w:lang w:eastAsia="zh-CN"/>
        </w:rPr>
        <w:t>SPONSE</w:t>
      </w:r>
    </w:p>
    <w:p w14:paraId="5D12E921" w14:textId="77777777" w:rsidR="000D3A89" w:rsidRPr="000D3A89" w:rsidRDefault="000D3A89" w:rsidP="000D3A89">
      <w:pPr>
        <w:spacing w:after="180" w:line="240" w:lineRule="auto"/>
        <w:rPr>
          <w:rFonts w:ascii="Times New Roman" w:eastAsia="Calibri" w:hAnsi="Times New Roman" w:cs="Times New Roman"/>
          <w:sz w:val="20"/>
          <w:szCs w:val="20"/>
          <w:lang w:eastAsia="zh-CN"/>
        </w:rPr>
      </w:pPr>
      <w:r w:rsidRPr="000D3A89">
        <w:rPr>
          <w:rFonts w:ascii="Times New Roman" w:eastAsia="Calibri" w:hAnsi="Times New Roman" w:cs="Times New Roman"/>
          <w:sz w:val="20"/>
          <w:szCs w:val="20"/>
          <w:lang w:eastAsia="zh-CN"/>
        </w:rPr>
        <w:t>This message is sent by Near-RT RIC platform to</w:t>
      </w:r>
      <w:r w:rsidRPr="000D3A89">
        <w:rPr>
          <w:rFonts w:ascii="Times New Roman" w:eastAsia="Calibri" w:hAnsi="Times New Roman" w:cs="Times New Roman" w:hint="eastAsia"/>
          <w:sz w:val="20"/>
          <w:szCs w:val="20"/>
          <w:lang w:eastAsia="zh-CN"/>
        </w:rPr>
        <w:t xml:space="preserve"> the</w:t>
      </w:r>
      <w:r w:rsidRPr="000D3A89">
        <w:rPr>
          <w:rFonts w:ascii="Times New Roman" w:eastAsia="Calibri" w:hAnsi="Times New Roman" w:cs="Times New Roman"/>
          <w:sz w:val="20"/>
          <w:szCs w:val="20"/>
          <w:lang w:eastAsia="zh-CN"/>
        </w:rPr>
        <w:t xml:space="preserve"> xApp to</w:t>
      </w:r>
      <w:r w:rsidRPr="000D3A89">
        <w:rPr>
          <w:rFonts w:ascii="Times New Roman" w:eastAsia="Calibri" w:hAnsi="Times New Roman" w:cs="Times New Roman" w:hint="eastAsia"/>
          <w:sz w:val="20"/>
          <w:szCs w:val="20"/>
          <w:lang w:eastAsia="zh-CN"/>
        </w:rPr>
        <w:t xml:space="preserve"> carry the information of queried AI/ML model</w:t>
      </w:r>
      <w:r w:rsidRPr="000D3A89">
        <w:rPr>
          <w:rFonts w:ascii="Times New Roman" w:eastAsia="Calibri" w:hAnsi="Times New Roman" w:cs="Times New Roman"/>
          <w:sz w:val="20"/>
          <w:szCs w:val="20"/>
          <w:lang w:eastAsia="zh-CN"/>
        </w:rPr>
        <w:t>.</w:t>
      </w:r>
    </w:p>
    <w:p w14:paraId="39868F8C" w14:textId="539DB15D" w:rsidR="000D3A89" w:rsidRDefault="000D3A89" w:rsidP="000D3A89">
      <w:pPr>
        <w:spacing w:after="180" w:line="240" w:lineRule="auto"/>
        <w:rPr>
          <w:rFonts w:ascii="Times New Roman" w:eastAsia="Calibri" w:hAnsi="Times New Roman" w:cs="Times New Roman"/>
          <w:sz w:val="20"/>
          <w:szCs w:val="20"/>
          <w:lang w:eastAsia="zh-CN"/>
        </w:rPr>
      </w:pPr>
      <w:r w:rsidRPr="000D3A89">
        <w:rPr>
          <w:rFonts w:ascii="Times New Roman" w:eastAsia="Calibri" w:hAnsi="Times New Roman" w:cs="Times New Roman"/>
          <w:sz w:val="20"/>
          <w:szCs w:val="20"/>
          <w:lang w:eastAsia="zh-CN"/>
        </w:rPr>
        <w:t>Direction: Near-RT RIC platform -&gt;</w:t>
      </w:r>
      <w:r w:rsidRPr="000D3A89">
        <w:rPr>
          <w:rFonts w:ascii="Times New Roman" w:eastAsia="Calibri" w:hAnsi="Times New Roman" w:cs="Times New Roman" w:hint="eastAsia"/>
          <w:sz w:val="20"/>
          <w:szCs w:val="20"/>
          <w:lang w:eastAsia="zh-CN"/>
        </w:rPr>
        <w:t xml:space="preserve"> </w:t>
      </w:r>
      <w:r w:rsidRPr="000D3A89">
        <w:rPr>
          <w:rFonts w:ascii="Times New Roman" w:eastAsia="Calibri" w:hAnsi="Times New Roman" w:cs="Times New Roman"/>
          <w:sz w:val="20"/>
          <w:szCs w:val="20"/>
          <w:lang w:eastAsia="zh-CN"/>
        </w:rPr>
        <w:t>xApp</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0D3A89" w:rsidRPr="00724F58" w14:paraId="0CB45E08" w14:textId="77777777" w:rsidTr="000D3A89">
        <w:trPr>
          <w:jc w:val="center"/>
        </w:trPr>
        <w:tc>
          <w:tcPr>
            <w:tcW w:w="2126" w:type="dxa"/>
          </w:tcPr>
          <w:p w14:paraId="612A75A5"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lastRenderedPageBreak/>
              <w:t>IE/Group Name</w:t>
            </w:r>
          </w:p>
        </w:tc>
        <w:tc>
          <w:tcPr>
            <w:tcW w:w="1134" w:type="dxa"/>
          </w:tcPr>
          <w:p w14:paraId="34F02B8F"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7CC3E702"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028244AC"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5A912139" w14:textId="77777777" w:rsidR="000D3A89" w:rsidRPr="00724F58" w:rsidRDefault="000D3A89" w:rsidP="000D3A89">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4D112E" w:rsidRPr="00724F58" w14:paraId="738D9423" w14:textId="77777777" w:rsidTr="000D3A89">
        <w:trPr>
          <w:jc w:val="center"/>
        </w:trPr>
        <w:tc>
          <w:tcPr>
            <w:tcW w:w="2126" w:type="dxa"/>
          </w:tcPr>
          <w:p w14:paraId="7E88069C" w14:textId="79F1990A"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Message Type</w:t>
            </w:r>
          </w:p>
        </w:tc>
        <w:tc>
          <w:tcPr>
            <w:tcW w:w="1134" w:type="dxa"/>
          </w:tcPr>
          <w:p w14:paraId="4372873B" w14:textId="44890E64"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M</w:t>
            </w:r>
          </w:p>
        </w:tc>
        <w:tc>
          <w:tcPr>
            <w:tcW w:w="992" w:type="dxa"/>
          </w:tcPr>
          <w:p w14:paraId="1BBAC651" w14:textId="77777777" w:rsidR="004D112E" w:rsidRPr="00724F58" w:rsidRDefault="004D112E" w:rsidP="004D112E">
            <w:pPr>
              <w:spacing w:after="0" w:line="240" w:lineRule="auto"/>
              <w:rPr>
                <w:rFonts w:ascii="Arial" w:eastAsia="Calibri" w:hAnsi="Arial" w:cs="Arial"/>
                <w:sz w:val="18"/>
                <w:szCs w:val="20"/>
                <w:lang w:eastAsia="ja-JP"/>
              </w:rPr>
            </w:pPr>
          </w:p>
        </w:tc>
        <w:tc>
          <w:tcPr>
            <w:tcW w:w="1446" w:type="dxa"/>
          </w:tcPr>
          <w:p w14:paraId="6756C9C5" w14:textId="61A6BD3D" w:rsidR="004D112E" w:rsidRPr="00724F58" w:rsidRDefault="004D112E" w:rsidP="004D112E">
            <w:pPr>
              <w:spacing w:after="0" w:line="240" w:lineRule="auto"/>
              <w:rPr>
                <w:rFonts w:ascii="Arial" w:eastAsia="Calibri" w:hAnsi="Arial" w:cs="Arial"/>
                <w:sz w:val="18"/>
                <w:szCs w:val="20"/>
                <w:lang w:eastAsia="zh-CN"/>
              </w:rPr>
            </w:pPr>
            <w:r w:rsidRPr="000D3A89">
              <w:rPr>
                <w:rFonts w:ascii="Arial" w:eastAsia="宋体" w:hAnsi="Arial" w:cs="Arial" w:hint="eastAsia"/>
                <w:sz w:val="18"/>
                <w:szCs w:val="20"/>
                <w:lang w:eastAsia="zh-CN"/>
              </w:rPr>
              <w:t>9A.3.3.1</w:t>
            </w:r>
          </w:p>
        </w:tc>
        <w:tc>
          <w:tcPr>
            <w:tcW w:w="4501" w:type="dxa"/>
          </w:tcPr>
          <w:p w14:paraId="07877B30" w14:textId="77777777" w:rsidR="004D112E" w:rsidRPr="00724F58" w:rsidRDefault="004D112E" w:rsidP="004D112E">
            <w:pPr>
              <w:spacing w:after="0" w:line="240" w:lineRule="auto"/>
              <w:jc w:val="center"/>
              <w:rPr>
                <w:rFonts w:ascii="Arial" w:eastAsia="Calibri" w:hAnsi="Arial" w:cs="Arial"/>
                <w:sz w:val="18"/>
                <w:szCs w:val="20"/>
                <w:lang w:eastAsia="ja-JP"/>
              </w:rPr>
            </w:pPr>
          </w:p>
        </w:tc>
      </w:tr>
      <w:tr w:rsidR="004D112E" w:rsidRPr="00724F58" w14:paraId="72406F50" w14:textId="77777777" w:rsidTr="000D3A89">
        <w:trPr>
          <w:jc w:val="center"/>
        </w:trPr>
        <w:tc>
          <w:tcPr>
            <w:tcW w:w="2126" w:type="dxa"/>
          </w:tcPr>
          <w:p w14:paraId="205197D1" w14:textId="07DD342D"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Procedure Transaction ID</w:t>
            </w:r>
          </w:p>
        </w:tc>
        <w:tc>
          <w:tcPr>
            <w:tcW w:w="1134" w:type="dxa"/>
          </w:tcPr>
          <w:p w14:paraId="7539F647" w14:textId="4C274C3B"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M</w:t>
            </w:r>
          </w:p>
        </w:tc>
        <w:tc>
          <w:tcPr>
            <w:tcW w:w="992" w:type="dxa"/>
          </w:tcPr>
          <w:p w14:paraId="4BA9FB54" w14:textId="77777777" w:rsidR="004D112E" w:rsidRPr="00724F58" w:rsidRDefault="004D112E" w:rsidP="004D112E">
            <w:pPr>
              <w:spacing w:after="0" w:line="240" w:lineRule="auto"/>
              <w:rPr>
                <w:rFonts w:ascii="Arial" w:eastAsia="Calibri" w:hAnsi="Arial" w:cs="Arial"/>
                <w:sz w:val="18"/>
                <w:szCs w:val="20"/>
                <w:lang w:eastAsia="ja-JP"/>
              </w:rPr>
            </w:pPr>
          </w:p>
        </w:tc>
        <w:tc>
          <w:tcPr>
            <w:tcW w:w="1446" w:type="dxa"/>
          </w:tcPr>
          <w:p w14:paraId="531B90F8" w14:textId="00060799" w:rsidR="004D112E" w:rsidRPr="00724F58" w:rsidRDefault="004D112E" w:rsidP="004D112E">
            <w:pPr>
              <w:spacing w:after="0" w:line="240" w:lineRule="auto"/>
              <w:rPr>
                <w:rFonts w:ascii="Arial" w:eastAsia="Calibri" w:hAnsi="Arial" w:cs="Arial"/>
                <w:sz w:val="18"/>
                <w:szCs w:val="20"/>
                <w:lang w:eastAsia="zh-CN"/>
              </w:rPr>
            </w:pPr>
            <w:r w:rsidRPr="000D3A89">
              <w:rPr>
                <w:rFonts w:ascii="Arial" w:eastAsia="宋体" w:hAnsi="Arial" w:cs="Arial" w:hint="eastAsia"/>
                <w:sz w:val="18"/>
                <w:szCs w:val="20"/>
                <w:lang w:eastAsia="zh-CN"/>
              </w:rPr>
              <w:t>10</w:t>
            </w:r>
            <w:r w:rsidRPr="000D3A89">
              <w:rPr>
                <w:rFonts w:ascii="Arial" w:eastAsia="Calibri" w:hAnsi="Arial" w:cs="Arial"/>
                <w:sz w:val="18"/>
                <w:szCs w:val="20"/>
                <w:lang w:eastAsia="ja-JP"/>
              </w:rPr>
              <w:t>.</w:t>
            </w:r>
            <w:r>
              <w:rPr>
                <w:rFonts w:ascii="Arial" w:eastAsia="宋体" w:hAnsi="Arial" w:cs="Arial"/>
                <w:sz w:val="18"/>
                <w:szCs w:val="20"/>
                <w:lang w:eastAsia="zh-CN"/>
              </w:rPr>
              <w:t>1</w:t>
            </w:r>
            <w:r w:rsidRPr="000D3A89">
              <w:rPr>
                <w:rFonts w:ascii="Arial" w:eastAsia="Calibri" w:hAnsi="Arial" w:cs="Arial"/>
                <w:sz w:val="18"/>
                <w:szCs w:val="20"/>
                <w:lang w:eastAsia="ja-JP"/>
              </w:rPr>
              <w:t>.1</w:t>
            </w:r>
          </w:p>
        </w:tc>
        <w:tc>
          <w:tcPr>
            <w:tcW w:w="4501" w:type="dxa"/>
          </w:tcPr>
          <w:p w14:paraId="6395508F" w14:textId="77777777" w:rsidR="004D112E" w:rsidRPr="00724F58" w:rsidRDefault="004D112E" w:rsidP="004D112E">
            <w:pPr>
              <w:spacing w:after="0" w:line="240" w:lineRule="auto"/>
              <w:jc w:val="center"/>
              <w:rPr>
                <w:rFonts w:ascii="Arial" w:eastAsia="Calibri" w:hAnsi="Arial" w:cs="Arial"/>
                <w:sz w:val="18"/>
                <w:szCs w:val="20"/>
                <w:lang w:eastAsia="ja-JP"/>
              </w:rPr>
            </w:pPr>
          </w:p>
        </w:tc>
      </w:tr>
      <w:tr w:rsidR="004D112E" w:rsidRPr="00724F58" w14:paraId="32071F2B" w14:textId="77777777" w:rsidTr="000D3A89">
        <w:trPr>
          <w:jc w:val="center"/>
        </w:trPr>
        <w:tc>
          <w:tcPr>
            <w:tcW w:w="2126" w:type="dxa"/>
          </w:tcPr>
          <w:p w14:paraId="26D56B79" w14:textId="2F4BC48A"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Model Related Information List</w:t>
            </w:r>
          </w:p>
        </w:tc>
        <w:tc>
          <w:tcPr>
            <w:tcW w:w="1134" w:type="dxa"/>
          </w:tcPr>
          <w:p w14:paraId="6488D0D4" w14:textId="77777777" w:rsidR="004D112E" w:rsidRPr="00724F58" w:rsidRDefault="004D112E" w:rsidP="004D112E">
            <w:pPr>
              <w:spacing w:after="0" w:line="240" w:lineRule="auto"/>
              <w:rPr>
                <w:rFonts w:ascii="Arial" w:eastAsia="Calibri" w:hAnsi="Arial" w:cs="Arial"/>
                <w:sz w:val="18"/>
                <w:szCs w:val="20"/>
                <w:lang w:eastAsia="ja-JP"/>
              </w:rPr>
            </w:pPr>
          </w:p>
        </w:tc>
        <w:tc>
          <w:tcPr>
            <w:tcW w:w="992" w:type="dxa"/>
          </w:tcPr>
          <w:p w14:paraId="6FC046FB" w14:textId="08BFA6C5"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宋体" w:hAnsi="Arial" w:cs="Arial" w:hint="eastAsia"/>
                <w:i/>
                <w:iCs/>
                <w:sz w:val="18"/>
                <w:szCs w:val="20"/>
                <w:lang w:eastAsia="zh-CN"/>
              </w:rPr>
              <w:t>0...1</w:t>
            </w:r>
          </w:p>
        </w:tc>
        <w:tc>
          <w:tcPr>
            <w:tcW w:w="1446" w:type="dxa"/>
          </w:tcPr>
          <w:p w14:paraId="3E6FEF97" w14:textId="77777777" w:rsidR="004D112E" w:rsidRPr="00724F58" w:rsidRDefault="004D112E" w:rsidP="004D112E">
            <w:pPr>
              <w:spacing w:after="0" w:line="240" w:lineRule="auto"/>
              <w:rPr>
                <w:rFonts w:ascii="Arial" w:eastAsia="Calibri" w:hAnsi="Arial" w:cs="Arial"/>
                <w:sz w:val="18"/>
                <w:szCs w:val="20"/>
                <w:lang w:eastAsia="zh-CN"/>
              </w:rPr>
            </w:pPr>
          </w:p>
        </w:tc>
        <w:tc>
          <w:tcPr>
            <w:tcW w:w="4501" w:type="dxa"/>
          </w:tcPr>
          <w:p w14:paraId="6747369D" w14:textId="77777777" w:rsidR="004D112E" w:rsidRPr="00724F58" w:rsidRDefault="004D112E" w:rsidP="004D112E">
            <w:pPr>
              <w:spacing w:after="0" w:line="240" w:lineRule="auto"/>
              <w:jc w:val="center"/>
              <w:rPr>
                <w:rFonts w:ascii="Arial" w:eastAsia="Calibri" w:hAnsi="Arial" w:cs="Arial"/>
                <w:sz w:val="18"/>
                <w:szCs w:val="20"/>
                <w:lang w:eastAsia="ja-JP"/>
              </w:rPr>
            </w:pPr>
          </w:p>
        </w:tc>
      </w:tr>
      <w:tr w:rsidR="004D112E" w:rsidRPr="00724F58" w14:paraId="6B519E64" w14:textId="77777777" w:rsidTr="000D3A89">
        <w:trPr>
          <w:jc w:val="center"/>
        </w:trPr>
        <w:tc>
          <w:tcPr>
            <w:tcW w:w="2126" w:type="dxa"/>
          </w:tcPr>
          <w:p w14:paraId="4E2DD895" w14:textId="3B6D95BB"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 xml:space="preserve">&gt; </w:t>
            </w:r>
            <w:r w:rsidRPr="000D3A89">
              <w:rPr>
                <w:rFonts w:ascii="Arial" w:eastAsia="宋体" w:hAnsi="Arial" w:cs="Arial" w:hint="eastAsia"/>
                <w:b/>
                <w:bCs/>
                <w:sz w:val="18"/>
                <w:szCs w:val="20"/>
                <w:lang w:eastAsia="zh-CN"/>
              </w:rPr>
              <w:t>Model Related Information Item</w:t>
            </w:r>
          </w:p>
        </w:tc>
        <w:tc>
          <w:tcPr>
            <w:tcW w:w="1134" w:type="dxa"/>
          </w:tcPr>
          <w:p w14:paraId="4FDAA7D7" w14:textId="77777777" w:rsidR="004D112E" w:rsidRPr="00724F58" w:rsidRDefault="004D112E" w:rsidP="004D112E">
            <w:pPr>
              <w:spacing w:after="0" w:line="240" w:lineRule="auto"/>
              <w:rPr>
                <w:rFonts w:ascii="Arial" w:eastAsia="Calibri" w:hAnsi="Arial" w:cs="Arial"/>
                <w:sz w:val="18"/>
                <w:szCs w:val="20"/>
                <w:lang w:eastAsia="ja-JP"/>
              </w:rPr>
            </w:pPr>
          </w:p>
        </w:tc>
        <w:tc>
          <w:tcPr>
            <w:tcW w:w="992" w:type="dxa"/>
          </w:tcPr>
          <w:p w14:paraId="1265C989" w14:textId="7615E951"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等线" w:hAnsi="Arial" w:cs="Arial" w:hint="eastAsia"/>
                <w:i/>
                <w:iCs/>
                <w:sz w:val="18"/>
                <w:szCs w:val="20"/>
                <w:lang w:eastAsia="zh-CN"/>
              </w:rPr>
              <w:t>1...</w:t>
            </w:r>
            <w:r w:rsidRPr="000D3A89">
              <w:rPr>
                <w:rFonts w:ascii="Arial" w:eastAsia="Yu Mincho" w:hAnsi="Arial" w:cs="Times New Roman"/>
                <w:i/>
                <w:iCs/>
                <w:color w:val="000000"/>
                <w:sz w:val="18"/>
                <w:szCs w:val="16"/>
                <w:lang w:val="en-GB" w:eastAsia="zh-CN"/>
              </w:rPr>
              <w:t xml:space="preserve"> &lt; maxnoof</w:t>
            </w:r>
            <w:r w:rsidRPr="000D3A89">
              <w:rPr>
                <w:rFonts w:ascii="Arial" w:eastAsia="等线" w:hAnsi="Arial" w:cs="Times New Roman" w:hint="eastAsia"/>
                <w:i/>
                <w:iCs/>
                <w:color w:val="000000"/>
                <w:sz w:val="18"/>
                <w:szCs w:val="16"/>
                <w:lang w:val="en-GB" w:eastAsia="zh-CN"/>
              </w:rPr>
              <w:t>ModelRelatedInformationItems</w:t>
            </w:r>
            <w:r w:rsidRPr="000D3A89">
              <w:rPr>
                <w:rFonts w:ascii="Arial" w:eastAsia="Yu Mincho" w:hAnsi="Arial" w:cs="Times New Roman"/>
                <w:i/>
                <w:color w:val="000000"/>
                <w:sz w:val="18"/>
                <w:szCs w:val="16"/>
                <w:lang w:val="en-GB" w:eastAsia="zh-CN"/>
              </w:rPr>
              <w:t>&gt;</w:t>
            </w:r>
          </w:p>
        </w:tc>
        <w:tc>
          <w:tcPr>
            <w:tcW w:w="1446" w:type="dxa"/>
          </w:tcPr>
          <w:p w14:paraId="65F14BDB" w14:textId="77777777" w:rsidR="004D112E" w:rsidRPr="00724F58" w:rsidRDefault="004D112E" w:rsidP="004D112E">
            <w:pPr>
              <w:spacing w:after="0" w:line="240" w:lineRule="auto"/>
              <w:rPr>
                <w:rFonts w:ascii="Arial" w:eastAsia="Calibri" w:hAnsi="Arial" w:cs="Arial"/>
                <w:sz w:val="18"/>
                <w:szCs w:val="20"/>
                <w:lang w:eastAsia="zh-CN"/>
              </w:rPr>
            </w:pPr>
          </w:p>
        </w:tc>
        <w:tc>
          <w:tcPr>
            <w:tcW w:w="4501" w:type="dxa"/>
          </w:tcPr>
          <w:p w14:paraId="74F80E83" w14:textId="77777777" w:rsidR="004D112E" w:rsidRPr="00724F58" w:rsidRDefault="004D112E" w:rsidP="004D112E">
            <w:pPr>
              <w:spacing w:after="0" w:line="240" w:lineRule="auto"/>
              <w:jc w:val="center"/>
              <w:rPr>
                <w:rFonts w:ascii="Arial" w:eastAsia="Calibri" w:hAnsi="Arial" w:cs="Arial"/>
                <w:sz w:val="18"/>
                <w:szCs w:val="20"/>
                <w:lang w:eastAsia="ja-JP"/>
              </w:rPr>
            </w:pPr>
          </w:p>
        </w:tc>
      </w:tr>
      <w:tr w:rsidR="004D112E" w:rsidRPr="00724F58" w14:paraId="652B7C88" w14:textId="77777777" w:rsidTr="000D3A89">
        <w:trPr>
          <w:jc w:val="center"/>
        </w:trPr>
        <w:tc>
          <w:tcPr>
            <w:tcW w:w="2126" w:type="dxa"/>
          </w:tcPr>
          <w:p w14:paraId="334D21DC" w14:textId="41A4C615"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&gt;&gt; Model Related Information</w:t>
            </w:r>
          </w:p>
        </w:tc>
        <w:tc>
          <w:tcPr>
            <w:tcW w:w="1134" w:type="dxa"/>
          </w:tcPr>
          <w:p w14:paraId="3118CC70" w14:textId="694FDEA1"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M</w:t>
            </w:r>
          </w:p>
        </w:tc>
        <w:tc>
          <w:tcPr>
            <w:tcW w:w="992" w:type="dxa"/>
          </w:tcPr>
          <w:p w14:paraId="1F67C486" w14:textId="77777777" w:rsidR="004D112E" w:rsidRPr="00724F58" w:rsidRDefault="004D112E" w:rsidP="004D112E">
            <w:pPr>
              <w:spacing w:after="0" w:line="240" w:lineRule="auto"/>
              <w:rPr>
                <w:rFonts w:ascii="Arial" w:eastAsia="Calibri" w:hAnsi="Arial" w:cs="Arial"/>
                <w:sz w:val="18"/>
                <w:szCs w:val="20"/>
                <w:lang w:eastAsia="ja-JP"/>
              </w:rPr>
            </w:pPr>
          </w:p>
        </w:tc>
        <w:tc>
          <w:tcPr>
            <w:tcW w:w="1446" w:type="dxa"/>
          </w:tcPr>
          <w:p w14:paraId="6AEB085E" w14:textId="025E180E" w:rsidR="004D112E" w:rsidRPr="00724F58" w:rsidRDefault="004D112E" w:rsidP="004D112E">
            <w:pPr>
              <w:spacing w:after="0" w:line="240" w:lineRule="auto"/>
              <w:rPr>
                <w:rFonts w:ascii="Arial" w:eastAsia="Calibri" w:hAnsi="Arial" w:cs="Arial"/>
                <w:sz w:val="18"/>
                <w:szCs w:val="20"/>
                <w:lang w:eastAsia="zh-CN"/>
              </w:rPr>
            </w:pPr>
            <w:r w:rsidRPr="000D3A89">
              <w:rPr>
                <w:rFonts w:ascii="Arial" w:eastAsia="等线" w:hAnsi="Arial" w:cs="Arial" w:hint="eastAsia"/>
                <w:sz w:val="18"/>
                <w:szCs w:val="20"/>
                <w:lang w:eastAsia="zh-CN"/>
              </w:rPr>
              <w:t>9A.3.3.2</w:t>
            </w:r>
          </w:p>
        </w:tc>
        <w:tc>
          <w:tcPr>
            <w:tcW w:w="4501" w:type="dxa"/>
          </w:tcPr>
          <w:p w14:paraId="55ACE71F" w14:textId="77777777" w:rsidR="004D112E" w:rsidRPr="00724F58" w:rsidRDefault="004D112E" w:rsidP="004D112E">
            <w:pPr>
              <w:spacing w:after="0" w:line="240" w:lineRule="auto"/>
              <w:jc w:val="center"/>
              <w:rPr>
                <w:rFonts w:ascii="Arial" w:eastAsia="Calibri" w:hAnsi="Arial" w:cs="Arial"/>
                <w:sz w:val="18"/>
                <w:szCs w:val="20"/>
                <w:lang w:eastAsia="ja-JP"/>
              </w:rPr>
            </w:pPr>
          </w:p>
        </w:tc>
      </w:tr>
    </w:tbl>
    <w:p w14:paraId="7BB5FCF2" w14:textId="77777777" w:rsidR="000D3A89" w:rsidRPr="000D3A89" w:rsidRDefault="000D3A89" w:rsidP="000D3A89">
      <w:pPr>
        <w:spacing w:after="180" w:line="240" w:lineRule="auto"/>
        <w:rPr>
          <w:rFonts w:ascii="Times New Roman" w:eastAsia="Yu Mincho" w:hAnsi="Times New Roman" w:cs="Times New Roman"/>
          <w:b/>
          <w:bCs/>
          <w:color w:val="FF0000"/>
          <w:sz w:val="20"/>
          <w:szCs w:val="20"/>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41"/>
        <w:gridCol w:w="5998"/>
      </w:tblGrid>
      <w:tr w:rsidR="000D3A89" w:rsidRPr="000D3A89" w14:paraId="41138DB0" w14:textId="77777777" w:rsidTr="000D3A89">
        <w:trPr>
          <w:jc w:val="center"/>
        </w:trPr>
        <w:tc>
          <w:tcPr>
            <w:tcW w:w="3641" w:type="dxa"/>
          </w:tcPr>
          <w:p w14:paraId="0FB5BED0" w14:textId="77777777" w:rsidR="000D3A89" w:rsidRPr="000D3A89" w:rsidRDefault="000D3A89" w:rsidP="000D3A89">
            <w:pPr>
              <w:keepNext/>
              <w:keepLines/>
              <w:spacing w:after="0" w:line="240" w:lineRule="auto"/>
              <w:jc w:val="center"/>
              <w:rPr>
                <w:rFonts w:ascii="Arial" w:eastAsia="Yu Mincho" w:hAnsi="Arial" w:cs="Arial"/>
                <w:b/>
                <w:sz w:val="18"/>
                <w:szCs w:val="20"/>
                <w:lang w:eastAsia="ja-JP"/>
              </w:rPr>
            </w:pPr>
            <w:r w:rsidRPr="000D3A89">
              <w:rPr>
                <w:rFonts w:ascii="Arial" w:eastAsia="Yu Mincho" w:hAnsi="Arial" w:cs="Arial"/>
                <w:b/>
                <w:sz w:val="18"/>
                <w:szCs w:val="20"/>
                <w:lang w:eastAsia="ja-JP"/>
              </w:rPr>
              <w:t>Range bound</w:t>
            </w:r>
          </w:p>
        </w:tc>
        <w:tc>
          <w:tcPr>
            <w:tcW w:w="5998" w:type="dxa"/>
          </w:tcPr>
          <w:p w14:paraId="4A65DE72" w14:textId="77777777" w:rsidR="000D3A89" w:rsidRPr="000D3A89" w:rsidRDefault="000D3A89" w:rsidP="000D3A89">
            <w:pPr>
              <w:keepNext/>
              <w:keepLines/>
              <w:spacing w:after="0" w:line="240" w:lineRule="auto"/>
              <w:jc w:val="center"/>
              <w:rPr>
                <w:rFonts w:ascii="Arial" w:eastAsia="Yu Mincho" w:hAnsi="Arial" w:cs="Arial"/>
                <w:b/>
                <w:sz w:val="18"/>
                <w:szCs w:val="20"/>
                <w:lang w:eastAsia="ja-JP"/>
              </w:rPr>
            </w:pPr>
            <w:r w:rsidRPr="000D3A89">
              <w:rPr>
                <w:rFonts w:ascii="Arial" w:eastAsia="Yu Mincho" w:hAnsi="Arial" w:cs="Arial"/>
                <w:b/>
                <w:sz w:val="18"/>
                <w:szCs w:val="20"/>
                <w:lang w:eastAsia="ja-JP"/>
              </w:rPr>
              <w:t>Explanation</w:t>
            </w:r>
          </w:p>
        </w:tc>
      </w:tr>
      <w:tr w:rsidR="000D3A89" w:rsidRPr="000D3A89" w14:paraId="2BA14964" w14:textId="77777777" w:rsidTr="000D3A89">
        <w:trPr>
          <w:jc w:val="center"/>
        </w:trPr>
        <w:tc>
          <w:tcPr>
            <w:tcW w:w="3641" w:type="dxa"/>
          </w:tcPr>
          <w:p w14:paraId="262F5D59" w14:textId="77777777" w:rsidR="000D3A89" w:rsidRPr="000D3A89" w:rsidRDefault="000D3A89" w:rsidP="000D3A89">
            <w:pPr>
              <w:keepNext/>
              <w:keepLines/>
              <w:spacing w:after="0" w:line="240" w:lineRule="auto"/>
              <w:rPr>
                <w:rFonts w:ascii="Arial" w:eastAsia="Yu Mincho" w:hAnsi="Arial" w:cs="Times New Roman"/>
                <w:bCs/>
                <w:i/>
                <w:sz w:val="18"/>
                <w:szCs w:val="18"/>
                <w:lang w:eastAsia="ja-JP"/>
              </w:rPr>
            </w:pPr>
            <w:r w:rsidRPr="000D3A89">
              <w:rPr>
                <w:rFonts w:ascii="Arial" w:eastAsia="Yu Mincho" w:hAnsi="Arial" w:cs="Times New Roman"/>
                <w:i/>
                <w:iCs/>
                <w:color w:val="000000"/>
                <w:sz w:val="18"/>
                <w:szCs w:val="16"/>
                <w:lang w:val="en-GB" w:eastAsia="zh-CN"/>
              </w:rPr>
              <w:t>maxnoof</w:t>
            </w:r>
            <w:r w:rsidRPr="000D3A89">
              <w:rPr>
                <w:rFonts w:ascii="Arial" w:eastAsia="等线" w:hAnsi="Arial" w:cs="Times New Roman" w:hint="eastAsia"/>
                <w:i/>
                <w:iCs/>
                <w:color w:val="000000"/>
                <w:sz w:val="18"/>
                <w:szCs w:val="16"/>
                <w:lang w:val="en-GB" w:eastAsia="zh-CN"/>
              </w:rPr>
              <w:t>ModelRelatedInformationItems</w:t>
            </w:r>
          </w:p>
        </w:tc>
        <w:tc>
          <w:tcPr>
            <w:tcW w:w="5998" w:type="dxa"/>
          </w:tcPr>
          <w:p w14:paraId="021CF2F5" w14:textId="77777777" w:rsidR="000D3A89" w:rsidRPr="000D3A89" w:rsidRDefault="000D3A89" w:rsidP="000D3A89">
            <w:pPr>
              <w:keepNext/>
              <w:keepLines/>
              <w:spacing w:after="0" w:line="240" w:lineRule="auto"/>
              <w:rPr>
                <w:rFonts w:ascii="Arial" w:eastAsia="Yu Mincho" w:hAnsi="Arial" w:cs="Arial"/>
                <w:sz w:val="18"/>
                <w:szCs w:val="20"/>
                <w:lang w:eastAsia="ja-JP"/>
              </w:rPr>
            </w:pPr>
            <w:r w:rsidRPr="000D3A89">
              <w:rPr>
                <w:rFonts w:ascii="Arial" w:eastAsia="Yu Mincho" w:hAnsi="Arial" w:cs="Times New Roman"/>
                <w:color w:val="000000"/>
                <w:sz w:val="18"/>
                <w:szCs w:val="16"/>
                <w:lang w:val="en-GB" w:eastAsia="zh-CN"/>
              </w:rPr>
              <w:t xml:space="preserve">Maximum number of </w:t>
            </w:r>
            <w:r w:rsidRPr="000D3A89">
              <w:rPr>
                <w:rFonts w:ascii="Arial" w:eastAsia="等线" w:hAnsi="Arial" w:cs="Times New Roman" w:hint="eastAsia"/>
                <w:color w:val="000000"/>
                <w:sz w:val="18"/>
                <w:szCs w:val="16"/>
                <w:lang w:val="en-GB" w:eastAsia="zh-CN"/>
              </w:rPr>
              <w:t>ModelRelatedInformationItem</w:t>
            </w:r>
            <w:r w:rsidRPr="000D3A89">
              <w:rPr>
                <w:rFonts w:ascii="Arial" w:eastAsia="Yu Mincho" w:hAnsi="Arial" w:cs="Times New Roman"/>
                <w:color w:val="000000"/>
                <w:sz w:val="18"/>
                <w:szCs w:val="16"/>
                <w:lang w:val="en-GB" w:eastAsia="zh-CN"/>
              </w:rPr>
              <w:t xml:space="preserve"> that can be carried in a ModelRelatedInformationList. Value is </w:t>
            </w:r>
            <w:r w:rsidRPr="000D3A89">
              <w:rPr>
                <w:rFonts w:ascii="Arial" w:eastAsia="等线" w:hAnsi="Arial" w:cs="Times New Roman" w:hint="eastAsia"/>
                <w:color w:val="000000"/>
                <w:sz w:val="18"/>
                <w:szCs w:val="16"/>
                <w:lang w:val="en-GB" w:eastAsia="zh-CN"/>
              </w:rPr>
              <w:t>256</w:t>
            </w:r>
            <w:r w:rsidRPr="000D3A89">
              <w:rPr>
                <w:rFonts w:ascii="Arial" w:eastAsia="Yu Mincho" w:hAnsi="Arial" w:cs="Times New Roman"/>
                <w:color w:val="000000"/>
                <w:sz w:val="18"/>
                <w:szCs w:val="16"/>
                <w:lang w:val="en-GB" w:eastAsia="zh-CN"/>
              </w:rPr>
              <w:t>.</w:t>
            </w:r>
          </w:p>
        </w:tc>
      </w:tr>
    </w:tbl>
    <w:p w14:paraId="6589577F" w14:textId="77777777" w:rsidR="000D3A89" w:rsidRPr="000D3A89" w:rsidRDefault="000D3A89" w:rsidP="000D3A89">
      <w:pPr>
        <w:spacing w:after="180" w:line="240" w:lineRule="auto"/>
        <w:rPr>
          <w:rFonts w:ascii="Times New Roman" w:eastAsia="Yu Mincho" w:hAnsi="Times New Roman" w:cs="Times New Roman"/>
          <w:b/>
          <w:bCs/>
          <w:color w:val="FF0000"/>
          <w:sz w:val="20"/>
          <w:szCs w:val="20"/>
        </w:rPr>
      </w:pPr>
    </w:p>
    <w:p w14:paraId="60EE8FA2" w14:textId="4ECB5D45" w:rsidR="000D3A89" w:rsidRPr="000D3A89" w:rsidRDefault="000D3A89" w:rsidP="000D3A89">
      <w:pPr>
        <w:keepNext/>
        <w:keepLines/>
        <w:overflowPunct w:val="0"/>
        <w:autoSpaceDE w:val="0"/>
        <w:autoSpaceDN w:val="0"/>
        <w:adjustRightInd w:val="0"/>
        <w:spacing w:before="120" w:after="180" w:line="240" w:lineRule="auto"/>
        <w:ind w:left="1418" w:hanging="1418"/>
        <w:textAlignment w:val="baseline"/>
        <w:outlineLvl w:val="3"/>
        <w:rPr>
          <w:rFonts w:ascii="Arial" w:eastAsia="宋体" w:hAnsi="Arial" w:cs="Times New Roman"/>
          <w:sz w:val="24"/>
          <w:szCs w:val="20"/>
          <w:lang w:eastAsia="zh-CN"/>
        </w:rPr>
      </w:pPr>
      <w:r w:rsidRPr="000D3A89">
        <w:rPr>
          <w:rFonts w:ascii="Arial" w:eastAsia="等线" w:hAnsi="Arial" w:cs="Times New Roman" w:hint="eastAsia"/>
          <w:sz w:val="24"/>
          <w:szCs w:val="20"/>
          <w:lang w:eastAsia="zh-CN"/>
        </w:rPr>
        <w:t>9A.</w:t>
      </w:r>
      <w:r w:rsidRPr="000D3A89">
        <w:rPr>
          <w:rFonts w:ascii="Arial" w:eastAsia="等线" w:hAnsi="Arial" w:cs="Times New Roman"/>
          <w:sz w:val="24"/>
          <w:szCs w:val="20"/>
          <w:lang w:val="en-GB" w:eastAsia="zh-CN"/>
        </w:rPr>
        <w:t>3.</w:t>
      </w:r>
      <w:r w:rsidRPr="000D3A89">
        <w:rPr>
          <w:rFonts w:ascii="Arial" w:eastAsia="等线" w:hAnsi="Arial" w:cs="Times New Roman" w:hint="eastAsia"/>
          <w:sz w:val="24"/>
          <w:szCs w:val="20"/>
          <w:lang w:eastAsia="zh-CN"/>
        </w:rPr>
        <w:t>2</w:t>
      </w:r>
      <w:r w:rsidRPr="000D3A89">
        <w:rPr>
          <w:rFonts w:ascii="Arial" w:eastAsia="等线" w:hAnsi="Arial" w:cs="Times New Roman"/>
          <w:sz w:val="24"/>
          <w:szCs w:val="20"/>
          <w:lang w:val="en-GB" w:eastAsia="zh-CN"/>
        </w:rPr>
        <w:t>.</w:t>
      </w:r>
      <w:r w:rsidR="004D112E">
        <w:rPr>
          <w:rFonts w:ascii="Arial" w:eastAsia="等线" w:hAnsi="Arial" w:cs="Times New Roman"/>
          <w:sz w:val="24"/>
          <w:szCs w:val="20"/>
          <w:lang w:eastAsia="zh-CN"/>
        </w:rPr>
        <w:t>51</w:t>
      </w:r>
      <w:r w:rsidRPr="000D3A89">
        <w:rPr>
          <w:rFonts w:ascii="Arial" w:eastAsia="等线" w:hAnsi="Arial" w:cs="Times New Roman"/>
          <w:sz w:val="24"/>
          <w:szCs w:val="20"/>
          <w:lang w:val="en-GB" w:eastAsia="zh-CN"/>
        </w:rPr>
        <w:tab/>
      </w:r>
      <w:r w:rsidRPr="000D3A89">
        <w:rPr>
          <w:rFonts w:ascii="Arial" w:eastAsia="宋体" w:hAnsi="Arial" w:cs="Times New Roman" w:hint="eastAsia"/>
          <w:sz w:val="24"/>
          <w:szCs w:val="20"/>
          <w:lang w:eastAsia="zh-CN"/>
        </w:rPr>
        <w:t>STORED MODEL QUERY FAILURE</w:t>
      </w:r>
    </w:p>
    <w:p w14:paraId="3B09144A" w14:textId="77777777" w:rsidR="000D3A89" w:rsidRPr="000D3A89" w:rsidRDefault="000D3A89" w:rsidP="000D3A89">
      <w:pPr>
        <w:spacing w:after="180" w:line="240" w:lineRule="auto"/>
        <w:rPr>
          <w:rFonts w:ascii="Times New Roman" w:eastAsia="Calibri" w:hAnsi="Times New Roman" w:cs="Times New Roman"/>
          <w:sz w:val="20"/>
          <w:szCs w:val="20"/>
          <w:lang w:eastAsia="zh-CN"/>
        </w:rPr>
      </w:pPr>
      <w:r w:rsidRPr="000D3A89">
        <w:rPr>
          <w:rFonts w:ascii="Times New Roman" w:eastAsia="Calibri" w:hAnsi="Times New Roman" w:cs="Times New Roman"/>
          <w:sz w:val="20"/>
          <w:szCs w:val="20"/>
          <w:lang w:eastAsia="zh-CN"/>
        </w:rPr>
        <w:t>This message is sent by Near-RT RIC platform to</w:t>
      </w:r>
      <w:r w:rsidRPr="000D3A89">
        <w:rPr>
          <w:rFonts w:ascii="Times New Roman" w:eastAsia="Calibri" w:hAnsi="Times New Roman" w:cs="Times New Roman" w:hint="eastAsia"/>
          <w:sz w:val="20"/>
          <w:szCs w:val="20"/>
          <w:lang w:eastAsia="zh-CN"/>
        </w:rPr>
        <w:t xml:space="preserve"> the</w:t>
      </w:r>
      <w:r w:rsidRPr="000D3A89">
        <w:rPr>
          <w:rFonts w:ascii="Times New Roman" w:eastAsia="Calibri" w:hAnsi="Times New Roman" w:cs="Times New Roman"/>
          <w:sz w:val="20"/>
          <w:szCs w:val="20"/>
          <w:lang w:eastAsia="zh-CN"/>
        </w:rPr>
        <w:t xml:space="preserve"> xApp to indicate </w:t>
      </w:r>
      <w:r w:rsidRPr="000D3A89">
        <w:rPr>
          <w:rFonts w:ascii="Times New Roman" w:eastAsia="Calibri" w:hAnsi="Times New Roman" w:cs="Times New Roman" w:hint="eastAsia"/>
          <w:sz w:val="20"/>
          <w:szCs w:val="20"/>
          <w:lang w:eastAsia="zh-CN"/>
        </w:rPr>
        <w:t>failure of the query of</w:t>
      </w:r>
      <w:r w:rsidRPr="000D3A89">
        <w:rPr>
          <w:rFonts w:ascii="Times New Roman" w:eastAsia="Calibri" w:hAnsi="Times New Roman" w:cs="Times New Roman"/>
          <w:sz w:val="20"/>
          <w:szCs w:val="20"/>
          <w:lang w:eastAsia="zh-CN"/>
        </w:rPr>
        <w:t xml:space="preserve"> </w:t>
      </w:r>
      <w:r w:rsidRPr="000D3A89">
        <w:rPr>
          <w:rFonts w:ascii="Times New Roman" w:eastAsia="Calibri" w:hAnsi="Times New Roman" w:cs="Times New Roman" w:hint="eastAsia"/>
          <w:sz w:val="20"/>
          <w:szCs w:val="20"/>
          <w:lang w:eastAsia="zh-CN"/>
        </w:rPr>
        <w:t>AI/ML model information</w:t>
      </w:r>
      <w:r w:rsidRPr="000D3A89">
        <w:rPr>
          <w:rFonts w:ascii="Times New Roman" w:eastAsia="Calibri" w:hAnsi="Times New Roman" w:cs="Times New Roman"/>
          <w:sz w:val="20"/>
          <w:szCs w:val="20"/>
          <w:lang w:eastAsia="zh-CN"/>
        </w:rPr>
        <w:t>.</w:t>
      </w:r>
    </w:p>
    <w:p w14:paraId="665C3DF0" w14:textId="673F31CD" w:rsidR="000D3A89" w:rsidRDefault="000D3A89" w:rsidP="000D3A89">
      <w:pPr>
        <w:spacing w:after="180" w:line="240" w:lineRule="auto"/>
        <w:rPr>
          <w:rFonts w:ascii="Times New Roman" w:eastAsia="Calibri" w:hAnsi="Times New Roman" w:cs="Times New Roman"/>
          <w:sz w:val="20"/>
          <w:szCs w:val="20"/>
          <w:lang w:eastAsia="zh-CN"/>
        </w:rPr>
      </w:pPr>
      <w:r w:rsidRPr="000D3A89">
        <w:rPr>
          <w:rFonts w:ascii="Times New Roman" w:eastAsia="Calibri" w:hAnsi="Times New Roman" w:cs="Times New Roman"/>
          <w:sz w:val="20"/>
          <w:szCs w:val="20"/>
          <w:lang w:eastAsia="zh-CN"/>
        </w:rPr>
        <w:t>Direction: Near-RT RIC platform</w:t>
      </w:r>
      <w:r w:rsidRPr="000D3A89">
        <w:rPr>
          <w:rFonts w:ascii="Times New Roman" w:eastAsia="Calibri" w:hAnsi="Times New Roman" w:cs="Times New Roman" w:hint="eastAsia"/>
          <w:sz w:val="20"/>
          <w:szCs w:val="20"/>
          <w:lang w:eastAsia="zh-CN"/>
        </w:rPr>
        <w:t xml:space="preserve"> </w:t>
      </w:r>
      <w:r w:rsidRPr="000D3A89">
        <w:rPr>
          <w:rFonts w:ascii="Times New Roman" w:eastAsia="Calibri" w:hAnsi="Times New Roman" w:cs="Times New Roman"/>
          <w:sz w:val="20"/>
          <w:szCs w:val="20"/>
          <w:lang w:eastAsia="zh-CN"/>
        </w:rPr>
        <w:t>-&gt;</w:t>
      </w:r>
      <w:r w:rsidRPr="000D3A89">
        <w:rPr>
          <w:rFonts w:ascii="Times New Roman" w:eastAsia="Calibri" w:hAnsi="Times New Roman" w:cs="Times New Roman" w:hint="eastAsia"/>
          <w:sz w:val="20"/>
          <w:szCs w:val="20"/>
          <w:lang w:eastAsia="zh-CN"/>
        </w:rPr>
        <w:t xml:space="preserve"> </w:t>
      </w:r>
      <w:r w:rsidRPr="000D3A89">
        <w:rPr>
          <w:rFonts w:ascii="Times New Roman" w:eastAsia="Calibri" w:hAnsi="Times New Roman" w:cs="Times New Roman"/>
          <w:sz w:val="20"/>
          <w:szCs w:val="20"/>
          <w:lang w:eastAsia="zh-CN"/>
        </w:rPr>
        <w:t>xApp</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0D3A89" w:rsidRPr="00724F58" w14:paraId="57309A3F" w14:textId="77777777" w:rsidTr="000D3A89">
        <w:trPr>
          <w:jc w:val="center"/>
        </w:trPr>
        <w:tc>
          <w:tcPr>
            <w:tcW w:w="2126" w:type="dxa"/>
          </w:tcPr>
          <w:p w14:paraId="4B64D20B"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75DACA95"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659AA71E"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790A26CD"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157F7ECF" w14:textId="77777777" w:rsidR="000D3A89" w:rsidRPr="00724F58" w:rsidRDefault="000D3A89" w:rsidP="000D3A89">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4D112E" w:rsidRPr="00724F58" w14:paraId="36EFF87B" w14:textId="77777777" w:rsidTr="000D3A89">
        <w:trPr>
          <w:jc w:val="center"/>
        </w:trPr>
        <w:tc>
          <w:tcPr>
            <w:tcW w:w="2126" w:type="dxa"/>
          </w:tcPr>
          <w:p w14:paraId="7E9A54ED" w14:textId="539FD425"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Message Type</w:t>
            </w:r>
          </w:p>
        </w:tc>
        <w:tc>
          <w:tcPr>
            <w:tcW w:w="1134" w:type="dxa"/>
          </w:tcPr>
          <w:p w14:paraId="01B8F379" w14:textId="359A62B0"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M</w:t>
            </w:r>
          </w:p>
        </w:tc>
        <w:tc>
          <w:tcPr>
            <w:tcW w:w="992" w:type="dxa"/>
          </w:tcPr>
          <w:p w14:paraId="2F6127AC" w14:textId="77777777" w:rsidR="004D112E" w:rsidRPr="00724F58" w:rsidRDefault="004D112E" w:rsidP="004D112E">
            <w:pPr>
              <w:spacing w:after="0" w:line="240" w:lineRule="auto"/>
              <w:rPr>
                <w:rFonts w:ascii="Arial" w:eastAsia="Calibri" w:hAnsi="Arial" w:cs="Arial"/>
                <w:sz w:val="18"/>
                <w:szCs w:val="20"/>
                <w:lang w:eastAsia="ja-JP"/>
              </w:rPr>
            </w:pPr>
          </w:p>
        </w:tc>
        <w:tc>
          <w:tcPr>
            <w:tcW w:w="1446" w:type="dxa"/>
          </w:tcPr>
          <w:p w14:paraId="3D3BCC9A" w14:textId="39A9E8B7" w:rsidR="004D112E" w:rsidRPr="00724F58" w:rsidRDefault="004D112E" w:rsidP="004D112E">
            <w:pPr>
              <w:spacing w:after="0" w:line="240" w:lineRule="auto"/>
              <w:rPr>
                <w:rFonts w:ascii="Arial" w:eastAsia="Calibri" w:hAnsi="Arial" w:cs="Arial"/>
                <w:sz w:val="18"/>
                <w:szCs w:val="20"/>
                <w:lang w:eastAsia="zh-CN"/>
              </w:rPr>
            </w:pPr>
            <w:r w:rsidRPr="000D3A89">
              <w:rPr>
                <w:rFonts w:ascii="Arial" w:eastAsia="宋体" w:hAnsi="Arial" w:cs="Arial" w:hint="eastAsia"/>
                <w:sz w:val="18"/>
                <w:szCs w:val="20"/>
                <w:lang w:eastAsia="zh-CN"/>
              </w:rPr>
              <w:t>9A.3.3.1</w:t>
            </w:r>
          </w:p>
        </w:tc>
        <w:tc>
          <w:tcPr>
            <w:tcW w:w="4501" w:type="dxa"/>
          </w:tcPr>
          <w:p w14:paraId="3A24F5A1" w14:textId="77777777" w:rsidR="004D112E" w:rsidRPr="00724F58" w:rsidRDefault="004D112E" w:rsidP="004D112E">
            <w:pPr>
              <w:spacing w:after="0" w:line="240" w:lineRule="auto"/>
              <w:jc w:val="center"/>
              <w:rPr>
                <w:rFonts w:ascii="Arial" w:eastAsia="Calibri" w:hAnsi="Arial" w:cs="Arial"/>
                <w:sz w:val="18"/>
                <w:szCs w:val="20"/>
                <w:lang w:eastAsia="ja-JP"/>
              </w:rPr>
            </w:pPr>
          </w:p>
        </w:tc>
      </w:tr>
      <w:tr w:rsidR="004D112E" w:rsidRPr="00724F58" w14:paraId="1F96013C" w14:textId="77777777" w:rsidTr="000D3A89">
        <w:trPr>
          <w:jc w:val="center"/>
        </w:trPr>
        <w:tc>
          <w:tcPr>
            <w:tcW w:w="2126" w:type="dxa"/>
          </w:tcPr>
          <w:p w14:paraId="2F1C5C1A" w14:textId="784EF806"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Procedure Transaction ID</w:t>
            </w:r>
          </w:p>
        </w:tc>
        <w:tc>
          <w:tcPr>
            <w:tcW w:w="1134" w:type="dxa"/>
          </w:tcPr>
          <w:p w14:paraId="6E062DFB" w14:textId="088DF83E"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M</w:t>
            </w:r>
          </w:p>
        </w:tc>
        <w:tc>
          <w:tcPr>
            <w:tcW w:w="992" w:type="dxa"/>
          </w:tcPr>
          <w:p w14:paraId="7E1EDC88" w14:textId="77777777" w:rsidR="004D112E" w:rsidRPr="00724F58" w:rsidRDefault="004D112E" w:rsidP="004D112E">
            <w:pPr>
              <w:spacing w:after="0" w:line="240" w:lineRule="auto"/>
              <w:rPr>
                <w:rFonts w:ascii="Arial" w:eastAsia="Calibri" w:hAnsi="Arial" w:cs="Arial"/>
                <w:sz w:val="18"/>
                <w:szCs w:val="20"/>
                <w:lang w:eastAsia="ja-JP"/>
              </w:rPr>
            </w:pPr>
          </w:p>
        </w:tc>
        <w:tc>
          <w:tcPr>
            <w:tcW w:w="1446" w:type="dxa"/>
          </w:tcPr>
          <w:p w14:paraId="00FF5268" w14:textId="18EA8622"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10</w:t>
            </w:r>
            <w:r w:rsidRPr="000D3A89">
              <w:rPr>
                <w:rFonts w:ascii="Arial" w:eastAsia="Calibri" w:hAnsi="Arial" w:cs="Arial"/>
                <w:sz w:val="18"/>
                <w:szCs w:val="20"/>
                <w:lang w:eastAsia="ja-JP"/>
              </w:rPr>
              <w:t>.</w:t>
            </w:r>
            <w:r>
              <w:rPr>
                <w:rFonts w:ascii="Arial" w:eastAsia="宋体" w:hAnsi="Arial" w:cs="Arial"/>
                <w:sz w:val="18"/>
                <w:szCs w:val="20"/>
                <w:lang w:eastAsia="zh-CN"/>
              </w:rPr>
              <w:t>1</w:t>
            </w:r>
            <w:r w:rsidRPr="000D3A89">
              <w:rPr>
                <w:rFonts w:ascii="Arial" w:eastAsia="Calibri" w:hAnsi="Arial" w:cs="Arial"/>
                <w:sz w:val="18"/>
                <w:szCs w:val="20"/>
                <w:lang w:eastAsia="ja-JP"/>
              </w:rPr>
              <w:t>.1</w:t>
            </w:r>
          </w:p>
        </w:tc>
        <w:tc>
          <w:tcPr>
            <w:tcW w:w="4501" w:type="dxa"/>
          </w:tcPr>
          <w:p w14:paraId="5E092324" w14:textId="77777777" w:rsidR="004D112E" w:rsidRPr="00724F58" w:rsidRDefault="004D112E" w:rsidP="004D112E">
            <w:pPr>
              <w:spacing w:after="0" w:line="240" w:lineRule="auto"/>
              <w:jc w:val="center"/>
              <w:rPr>
                <w:rFonts w:ascii="Arial" w:eastAsia="Calibri" w:hAnsi="Arial" w:cs="Arial"/>
                <w:sz w:val="18"/>
                <w:szCs w:val="20"/>
                <w:lang w:eastAsia="ja-JP"/>
              </w:rPr>
            </w:pPr>
          </w:p>
        </w:tc>
      </w:tr>
      <w:tr w:rsidR="004D112E" w:rsidRPr="00724F58" w14:paraId="7EB95033" w14:textId="77777777" w:rsidTr="000D3A89">
        <w:trPr>
          <w:jc w:val="center"/>
        </w:trPr>
        <w:tc>
          <w:tcPr>
            <w:tcW w:w="2126" w:type="dxa"/>
          </w:tcPr>
          <w:p w14:paraId="58BA21FA" w14:textId="44B296A8"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Cause</w:t>
            </w:r>
          </w:p>
        </w:tc>
        <w:tc>
          <w:tcPr>
            <w:tcW w:w="1134" w:type="dxa"/>
          </w:tcPr>
          <w:p w14:paraId="77B66316" w14:textId="124A7CC8" w:rsidR="004D112E" w:rsidRPr="00724F58" w:rsidRDefault="004D112E" w:rsidP="004D112E">
            <w:pPr>
              <w:spacing w:after="0" w:line="240" w:lineRule="auto"/>
              <w:rPr>
                <w:rFonts w:ascii="Arial" w:eastAsia="等线" w:hAnsi="Arial" w:cs="Arial"/>
                <w:sz w:val="18"/>
                <w:szCs w:val="20"/>
                <w:lang w:eastAsia="zh-CN"/>
              </w:rPr>
            </w:pPr>
            <w:r w:rsidRPr="000D3A89">
              <w:rPr>
                <w:rFonts w:ascii="Arial" w:eastAsia="宋体" w:hAnsi="Arial" w:cs="Arial" w:hint="eastAsia"/>
                <w:sz w:val="18"/>
                <w:szCs w:val="20"/>
                <w:lang w:eastAsia="zh-CN"/>
              </w:rPr>
              <w:t>M</w:t>
            </w:r>
          </w:p>
        </w:tc>
        <w:tc>
          <w:tcPr>
            <w:tcW w:w="992" w:type="dxa"/>
          </w:tcPr>
          <w:p w14:paraId="2B043915" w14:textId="77777777" w:rsidR="004D112E" w:rsidRPr="00724F58" w:rsidRDefault="004D112E" w:rsidP="004D112E">
            <w:pPr>
              <w:spacing w:after="0" w:line="240" w:lineRule="auto"/>
              <w:rPr>
                <w:rFonts w:ascii="Arial" w:eastAsia="Calibri" w:hAnsi="Arial" w:cs="Arial"/>
                <w:sz w:val="18"/>
                <w:szCs w:val="20"/>
                <w:lang w:eastAsia="ja-JP"/>
              </w:rPr>
            </w:pPr>
          </w:p>
        </w:tc>
        <w:tc>
          <w:tcPr>
            <w:tcW w:w="1446" w:type="dxa"/>
          </w:tcPr>
          <w:p w14:paraId="5C0E984B" w14:textId="46518DB8" w:rsidR="004D112E" w:rsidRPr="00724F58" w:rsidRDefault="004D112E" w:rsidP="004D112E">
            <w:pPr>
              <w:spacing w:after="0" w:line="240" w:lineRule="auto"/>
              <w:rPr>
                <w:rFonts w:ascii="Arial" w:eastAsia="宋体" w:hAnsi="Arial" w:cs="Arial"/>
                <w:sz w:val="18"/>
                <w:szCs w:val="20"/>
                <w:lang w:eastAsia="zh-CN"/>
              </w:rPr>
            </w:pPr>
            <w:r w:rsidRPr="000D3A89">
              <w:rPr>
                <w:rFonts w:ascii="Arial" w:eastAsia="Calibri" w:hAnsi="Arial" w:cs="Arial" w:hint="eastAsia"/>
                <w:sz w:val="18"/>
                <w:szCs w:val="20"/>
                <w:lang w:eastAsia="zh-CN"/>
              </w:rPr>
              <w:t>9A.3.3.10</w:t>
            </w:r>
          </w:p>
        </w:tc>
        <w:tc>
          <w:tcPr>
            <w:tcW w:w="4501" w:type="dxa"/>
          </w:tcPr>
          <w:p w14:paraId="36F561E5" w14:textId="77777777" w:rsidR="004D112E" w:rsidRPr="00724F58" w:rsidRDefault="004D112E" w:rsidP="004D112E">
            <w:pPr>
              <w:spacing w:after="0" w:line="240" w:lineRule="auto"/>
              <w:jc w:val="center"/>
              <w:rPr>
                <w:rFonts w:ascii="Arial" w:eastAsia="Calibri" w:hAnsi="Arial" w:cs="Arial"/>
                <w:sz w:val="18"/>
                <w:szCs w:val="20"/>
                <w:lang w:eastAsia="ja-JP"/>
              </w:rPr>
            </w:pPr>
          </w:p>
        </w:tc>
      </w:tr>
    </w:tbl>
    <w:p w14:paraId="5584F92F" w14:textId="77777777" w:rsidR="000D3A89" w:rsidRPr="000D3A89" w:rsidRDefault="000D3A89" w:rsidP="000D3A89">
      <w:pPr>
        <w:spacing w:after="180" w:line="240" w:lineRule="auto"/>
        <w:rPr>
          <w:rFonts w:ascii="Times New Roman" w:eastAsia="Yu Mincho" w:hAnsi="Times New Roman" w:cs="Times New Roman"/>
          <w:b/>
          <w:bCs/>
          <w:color w:val="FF0000"/>
          <w:sz w:val="20"/>
          <w:szCs w:val="20"/>
        </w:rPr>
      </w:pPr>
    </w:p>
    <w:p w14:paraId="69585B8F" w14:textId="2920A342" w:rsidR="000D3A89" w:rsidRPr="000D3A89" w:rsidRDefault="000D3A89" w:rsidP="000D3A89">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val="en-GB" w:eastAsia="zh-CN"/>
        </w:rPr>
      </w:pPr>
      <w:r w:rsidRPr="000D3A89">
        <w:rPr>
          <w:rFonts w:ascii="Arial" w:eastAsia="等线" w:hAnsi="Arial" w:cs="Times New Roman" w:hint="eastAsia"/>
          <w:sz w:val="24"/>
          <w:szCs w:val="20"/>
          <w:lang w:eastAsia="zh-CN"/>
        </w:rPr>
        <w:t>9A.</w:t>
      </w:r>
      <w:r w:rsidRPr="000D3A89">
        <w:rPr>
          <w:rFonts w:ascii="Arial" w:eastAsia="等线" w:hAnsi="Arial" w:cs="Times New Roman"/>
          <w:sz w:val="24"/>
          <w:szCs w:val="20"/>
          <w:lang w:val="en-GB" w:eastAsia="zh-CN"/>
        </w:rPr>
        <w:t>3.</w:t>
      </w:r>
      <w:r w:rsidRPr="000D3A89">
        <w:rPr>
          <w:rFonts w:ascii="Arial" w:eastAsia="等线" w:hAnsi="Arial" w:cs="Times New Roman" w:hint="eastAsia"/>
          <w:sz w:val="24"/>
          <w:szCs w:val="20"/>
          <w:lang w:eastAsia="zh-CN"/>
        </w:rPr>
        <w:t>2</w:t>
      </w:r>
      <w:r w:rsidRPr="000D3A89">
        <w:rPr>
          <w:rFonts w:ascii="Arial" w:eastAsia="等线" w:hAnsi="Arial" w:cs="Times New Roman"/>
          <w:sz w:val="24"/>
          <w:szCs w:val="20"/>
          <w:lang w:val="en-GB" w:eastAsia="zh-CN"/>
        </w:rPr>
        <w:t>.</w:t>
      </w:r>
      <w:r w:rsidR="004D112E">
        <w:rPr>
          <w:rFonts w:ascii="Arial" w:eastAsia="等线" w:hAnsi="Arial" w:cs="Times New Roman"/>
          <w:sz w:val="24"/>
          <w:szCs w:val="20"/>
          <w:lang w:eastAsia="zh-CN"/>
        </w:rPr>
        <w:t>52</w:t>
      </w:r>
      <w:r w:rsidRPr="000D3A89">
        <w:rPr>
          <w:rFonts w:ascii="Arial" w:eastAsia="等线" w:hAnsi="Arial" w:cs="Times New Roman"/>
          <w:sz w:val="24"/>
          <w:szCs w:val="20"/>
          <w:lang w:val="en-GB" w:eastAsia="zh-CN"/>
        </w:rPr>
        <w:tab/>
      </w:r>
      <w:r w:rsidRPr="000D3A89">
        <w:rPr>
          <w:rFonts w:ascii="Arial" w:eastAsia="宋体" w:hAnsi="Arial" w:cs="Times New Roman" w:hint="eastAsia"/>
          <w:sz w:val="24"/>
          <w:szCs w:val="20"/>
          <w:lang w:eastAsia="zh-CN"/>
        </w:rPr>
        <w:t xml:space="preserve">MODEL RETRIEVE </w:t>
      </w:r>
      <w:r w:rsidRPr="000D3A89">
        <w:rPr>
          <w:rFonts w:ascii="Arial" w:eastAsia="Times New Roman" w:hAnsi="Arial" w:cs="Times New Roman"/>
          <w:sz w:val="24"/>
          <w:szCs w:val="20"/>
          <w:lang w:val="en-GB"/>
        </w:rPr>
        <w:t>REQUEST</w:t>
      </w:r>
    </w:p>
    <w:p w14:paraId="7DBD74D5" w14:textId="77777777" w:rsidR="000D3A89" w:rsidRPr="000D3A89" w:rsidRDefault="000D3A89" w:rsidP="000D3A89">
      <w:pPr>
        <w:spacing w:after="180" w:line="240" w:lineRule="auto"/>
        <w:rPr>
          <w:rFonts w:ascii="Times New Roman" w:eastAsia="Calibri" w:hAnsi="Times New Roman" w:cs="Times New Roman"/>
          <w:sz w:val="20"/>
          <w:szCs w:val="20"/>
          <w:lang w:eastAsia="zh-CN"/>
        </w:rPr>
      </w:pPr>
      <w:r w:rsidRPr="000D3A89">
        <w:rPr>
          <w:rFonts w:ascii="Times New Roman" w:eastAsia="Calibri" w:hAnsi="Times New Roman" w:cs="Times New Roman"/>
          <w:sz w:val="20"/>
          <w:szCs w:val="20"/>
          <w:lang w:eastAsia="zh-CN"/>
        </w:rPr>
        <w:t>This message is sent by an xApp to the Near-RT RIC platform to</w:t>
      </w:r>
      <w:r w:rsidRPr="000D3A89">
        <w:rPr>
          <w:rFonts w:ascii="Times New Roman" w:eastAsia="Calibri" w:hAnsi="Times New Roman" w:cs="Times New Roman" w:hint="eastAsia"/>
          <w:sz w:val="20"/>
          <w:szCs w:val="20"/>
          <w:lang w:eastAsia="zh-CN"/>
        </w:rPr>
        <w:t xml:space="preserve"> retrieve a stored AI/ML model</w:t>
      </w:r>
      <w:r w:rsidRPr="000D3A89">
        <w:rPr>
          <w:rFonts w:ascii="Times New Roman" w:eastAsia="Calibri" w:hAnsi="Times New Roman" w:cs="Times New Roman"/>
          <w:sz w:val="20"/>
          <w:szCs w:val="20"/>
          <w:lang w:eastAsia="zh-CN"/>
        </w:rPr>
        <w:t>.</w:t>
      </w:r>
    </w:p>
    <w:p w14:paraId="68380131" w14:textId="43385CF3" w:rsidR="000D3A89" w:rsidRDefault="000D3A89" w:rsidP="000D3A89">
      <w:pPr>
        <w:spacing w:after="180" w:line="240" w:lineRule="auto"/>
        <w:rPr>
          <w:rFonts w:ascii="Times New Roman" w:eastAsia="Calibri" w:hAnsi="Times New Roman" w:cs="Times New Roman"/>
          <w:sz w:val="20"/>
          <w:szCs w:val="20"/>
          <w:lang w:eastAsia="zh-CN"/>
        </w:rPr>
      </w:pPr>
      <w:r w:rsidRPr="000D3A89">
        <w:rPr>
          <w:rFonts w:ascii="Times New Roman" w:eastAsia="Calibri" w:hAnsi="Times New Roman" w:cs="Times New Roman"/>
          <w:sz w:val="20"/>
          <w:szCs w:val="20"/>
          <w:lang w:eastAsia="zh-CN"/>
        </w:rPr>
        <w:t>Direction: xApp -&gt; Near-RT RIC platform</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0D3A89" w:rsidRPr="00724F58" w14:paraId="71BE4FC7" w14:textId="77777777" w:rsidTr="000D3A89">
        <w:trPr>
          <w:jc w:val="center"/>
        </w:trPr>
        <w:tc>
          <w:tcPr>
            <w:tcW w:w="2126" w:type="dxa"/>
          </w:tcPr>
          <w:p w14:paraId="40B6E109"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42E3E3F8"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3BAD88CC"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0B65BC93"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59000B4C" w14:textId="77777777" w:rsidR="000D3A89" w:rsidRPr="00724F58" w:rsidRDefault="000D3A89" w:rsidP="000D3A89">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4D112E" w:rsidRPr="00724F58" w14:paraId="6F2D0753" w14:textId="77777777" w:rsidTr="000D3A89">
        <w:trPr>
          <w:jc w:val="center"/>
        </w:trPr>
        <w:tc>
          <w:tcPr>
            <w:tcW w:w="2126" w:type="dxa"/>
          </w:tcPr>
          <w:p w14:paraId="2D077816" w14:textId="2AD1DBDF"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Message Type</w:t>
            </w:r>
          </w:p>
        </w:tc>
        <w:tc>
          <w:tcPr>
            <w:tcW w:w="1134" w:type="dxa"/>
          </w:tcPr>
          <w:p w14:paraId="1296A1F6" w14:textId="4FECD3A0"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M</w:t>
            </w:r>
          </w:p>
        </w:tc>
        <w:tc>
          <w:tcPr>
            <w:tcW w:w="992" w:type="dxa"/>
          </w:tcPr>
          <w:p w14:paraId="37D01629" w14:textId="77777777" w:rsidR="004D112E" w:rsidRPr="00724F58" w:rsidRDefault="004D112E" w:rsidP="004D112E">
            <w:pPr>
              <w:spacing w:after="0" w:line="240" w:lineRule="auto"/>
              <w:rPr>
                <w:rFonts w:ascii="Arial" w:eastAsia="Calibri" w:hAnsi="Arial" w:cs="Arial"/>
                <w:sz w:val="18"/>
                <w:szCs w:val="20"/>
                <w:lang w:eastAsia="ja-JP"/>
              </w:rPr>
            </w:pPr>
          </w:p>
        </w:tc>
        <w:tc>
          <w:tcPr>
            <w:tcW w:w="1446" w:type="dxa"/>
          </w:tcPr>
          <w:p w14:paraId="44EEFAC9" w14:textId="5BF94F88" w:rsidR="004D112E" w:rsidRPr="00724F58" w:rsidRDefault="004D112E" w:rsidP="004D112E">
            <w:pPr>
              <w:spacing w:after="0" w:line="240" w:lineRule="auto"/>
              <w:rPr>
                <w:rFonts w:ascii="Arial" w:eastAsia="Calibri" w:hAnsi="Arial" w:cs="Arial"/>
                <w:sz w:val="18"/>
                <w:szCs w:val="20"/>
                <w:lang w:eastAsia="zh-CN"/>
              </w:rPr>
            </w:pPr>
            <w:r w:rsidRPr="000D3A89">
              <w:rPr>
                <w:rFonts w:ascii="Arial" w:eastAsia="宋体" w:hAnsi="Arial" w:cs="Arial" w:hint="eastAsia"/>
                <w:sz w:val="18"/>
                <w:szCs w:val="20"/>
                <w:lang w:eastAsia="zh-CN"/>
              </w:rPr>
              <w:t>9A.3.3.1</w:t>
            </w:r>
          </w:p>
        </w:tc>
        <w:tc>
          <w:tcPr>
            <w:tcW w:w="4501" w:type="dxa"/>
          </w:tcPr>
          <w:p w14:paraId="1F17CD55" w14:textId="77777777" w:rsidR="004D112E" w:rsidRPr="00724F58" w:rsidRDefault="004D112E" w:rsidP="004D112E">
            <w:pPr>
              <w:spacing w:after="0" w:line="240" w:lineRule="auto"/>
              <w:jc w:val="center"/>
              <w:rPr>
                <w:rFonts w:ascii="Arial" w:eastAsia="Calibri" w:hAnsi="Arial" w:cs="Arial"/>
                <w:sz w:val="18"/>
                <w:szCs w:val="20"/>
                <w:lang w:eastAsia="ja-JP"/>
              </w:rPr>
            </w:pPr>
          </w:p>
        </w:tc>
      </w:tr>
      <w:tr w:rsidR="004D112E" w:rsidRPr="00724F58" w14:paraId="7F51826E" w14:textId="77777777" w:rsidTr="000D3A89">
        <w:trPr>
          <w:jc w:val="center"/>
        </w:trPr>
        <w:tc>
          <w:tcPr>
            <w:tcW w:w="2126" w:type="dxa"/>
          </w:tcPr>
          <w:p w14:paraId="2D7EE600" w14:textId="7601975D"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Procedure Transaction ID</w:t>
            </w:r>
          </w:p>
        </w:tc>
        <w:tc>
          <w:tcPr>
            <w:tcW w:w="1134" w:type="dxa"/>
          </w:tcPr>
          <w:p w14:paraId="784A68BC" w14:textId="3618BE40"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M</w:t>
            </w:r>
          </w:p>
        </w:tc>
        <w:tc>
          <w:tcPr>
            <w:tcW w:w="992" w:type="dxa"/>
          </w:tcPr>
          <w:p w14:paraId="59A0F339" w14:textId="77777777" w:rsidR="004D112E" w:rsidRPr="00724F58" w:rsidRDefault="004D112E" w:rsidP="004D112E">
            <w:pPr>
              <w:spacing w:after="0" w:line="240" w:lineRule="auto"/>
              <w:rPr>
                <w:rFonts w:ascii="Arial" w:eastAsia="Calibri" w:hAnsi="Arial" w:cs="Arial"/>
                <w:sz w:val="18"/>
                <w:szCs w:val="20"/>
                <w:lang w:eastAsia="ja-JP"/>
              </w:rPr>
            </w:pPr>
          </w:p>
        </w:tc>
        <w:tc>
          <w:tcPr>
            <w:tcW w:w="1446" w:type="dxa"/>
          </w:tcPr>
          <w:p w14:paraId="0E9FC686" w14:textId="680CB7AE"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10</w:t>
            </w:r>
            <w:r w:rsidRPr="000D3A89">
              <w:rPr>
                <w:rFonts w:ascii="Arial" w:eastAsia="Calibri" w:hAnsi="Arial" w:cs="Arial"/>
                <w:sz w:val="18"/>
                <w:szCs w:val="20"/>
                <w:lang w:eastAsia="ja-JP"/>
              </w:rPr>
              <w:t>.</w:t>
            </w:r>
            <w:r>
              <w:rPr>
                <w:rFonts w:ascii="Arial" w:eastAsia="宋体" w:hAnsi="Arial" w:cs="Arial"/>
                <w:sz w:val="18"/>
                <w:szCs w:val="20"/>
                <w:lang w:eastAsia="zh-CN"/>
              </w:rPr>
              <w:t>1</w:t>
            </w:r>
            <w:r w:rsidRPr="000D3A89">
              <w:rPr>
                <w:rFonts w:ascii="Arial" w:eastAsia="Calibri" w:hAnsi="Arial" w:cs="Arial"/>
                <w:sz w:val="18"/>
                <w:szCs w:val="20"/>
                <w:lang w:eastAsia="ja-JP"/>
              </w:rPr>
              <w:t>.1</w:t>
            </w:r>
          </w:p>
        </w:tc>
        <w:tc>
          <w:tcPr>
            <w:tcW w:w="4501" w:type="dxa"/>
          </w:tcPr>
          <w:p w14:paraId="228FBCFA" w14:textId="77777777" w:rsidR="004D112E" w:rsidRPr="00724F58" w:rsidRDefault="004D112E" w:rsidP="004D112E">
            <w:pPr>
              <w:spacing w:after="0" w:line="240" w:lineRule="auto"/>
              <w:jc w:val="center"/>
              <w:rPr>
                <w:rFonts w:ascii="Arial" w:eastAsia="Calibri" w:hAnsi="Arial" w:cs="Arial"/>
                <w:sz w:val="18"/>
                <w:szCs w:val="20"/>
                <w:lang w:eastAsia="ja-JP"/>
              </w:rPr>
            </w:pPr>
          </w:p>
        </w:tc>
      </w:tr>
      <w:tr w:rsidR="004D112E" w:rsidRPr="00724F58" w14:paraId="2515A8C9" w14:textId="77777777" w:rsidTr="000D3A89">
        <w:trPr>
          <w:jc w:val="center"/>
        </w:trPr>
        <w:tc>
          <w:tcPr>
            <w:tcW w:w="2126" w:type="dxa"/>
          </w:tcPr>
          <w:p w14:paraId="7505BE54" w14:textId="462C44FA" w:rsidR="004D112E" w:rsidRPr="00724F58" w:rsidRDefault="004D112E" w:rsidP="004D112E">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Model ID</w:t>
            </w:r>
          </w:p>
        </w:tc>
        <w:tc>
          <w:tcPr>
            <w:tcW w:w="1134" w:type="dxa"/>
          </w:tcPr>
          <w:p w14:paraId="78638CD4" w14:textId="2B5F01F7" w:rsidR="004D112E" w:rsidRPr="00724F58" w:rsidRDefault="004D112E" w:rsidP="004D112E">
            <w:pPr>
              <w:spacing w:after="0" w:line="240" w:lineRule="auto"/>
              <w:rPr>
                <w:rFonts w:ascii="Arial" w:eastAsia="等线" w:hAnsi="Arial" w:cs="Arial"/>
                <w:sz w:val="18"/>
                <w:szCs w:val="20"/>
                <w:lang w:eastAsia="zh-CN"/>
              </w:rPr>
            </w:pPr>
            <w:r w:rsidRPr="000D3A89">
              <w:rPr>
                <w:rFonts w:ascii="Arial" w:eastAsia="宋体" w:hAnsi="Arial" w:cs="Arial" w:hint="eastAsia"/>
                <w:sz w:val="18"/>
                <w:szCs w:val="20"/>
                <w:lang w:eastAsia="zh-CN"/>
              </w:rPr>
              <w:t>M</w:t>
            </w:r>
          </w:p>
        </w:tc>
        <w:tc>
          <w:tcPr>
            <w:tcW w:w="992" w:type="dxa"/>
          </w:tcPr>
          <w:p w14:paraId="1E1EAC03" w14:textId="77777777" w:rsidR="004D112E" w:rsidRPr="00724F58" w:rsidRDefault="004D112E" w:rsidP="004D112E">
            <w:pPr>
              <w:spacing w:after="0" w:line="240" w:lineRule="auto"/>
              <w:rPr>
                <w:rFonts w:ascii="Arial" w:eastAsia="Calibri" w:hAnsi="Arial" w:cs="Arial"/>
                <w:sz w:val="18"/>
                <w:szCs w:val="20"/>
                <w:lang w:eastAsia="ja-JP"/>
              </w:rPr>
            </w:pPr>
          </w:p>
        </w:tc>
        <w:tc>
          <w:tcPr>
            <w:tcW w:w="1446" w:type="dxa"/>
          </w:tcPr>
          <w:p w14:paraId="19B9A078" w14:textId="066D0ACC" w:rsidR="004D112E" w:rsidRPr="00724F58" w:rsidRDefault="004D112E" w:rsidP="004D112E">
            <w:pPr>
              <w:spacing w:after="0" w:line="240" w:lineRule="auto"/>
              <w:rPr>
                <w:rFonts w:ascii="Arial" w:eastAsia="宋体" w:hAnsi="Arial" w:cs="Arial"/>
                <w:sz w:val="18"/>
                <w:szCs w:val="20"/>
                <w:lang w:eastAsia="zh-CN"/>
              </w:rPr>
            </w:pPr>
            <w:r w:rsidRPr="000D3A89">
              <w:rPr>
                <w:rFonts w:ascii="Arial" w:eastAsia="Calibri" w:hAnsi="Arial" w:cs="Arial" w:hint="eastAsia"/>
                <w:sz w:val="18"/>
                <w:szCs w:val="20"/>
                <w:lang w:eastAsia="zh-CN"/>
              </w:rPr>
              <w:t>9A.3.3.</w:t>
            </w:r>
            <w:r w:rsidRPr="000D3A89">
              <w:rPr>
                <w:rFonts w:ascii="Arial" w:eastAsia="等线" w:hAnsi="Arial" w:cs="Arial" w:hint="eastAsia"/>
                <w:sz w:val="18"/>
                <w:szCs w:val="20"/>
                <w:lang w:eastAsia="zh-CN"/>
              </w:rPr>
              <w:t>3</w:t>
            </w:r>
          </w:p>
        </w:tc>
        <w:tc>
          <w:tcPr>
            <w:tcW w:w="4501" w:type="dxa"/>
          </w:tcPr>
          <w:p w14:paraId="014DE9F9" w14:textId="77777777" w:rsidR="004D112E" w:rsidRPr="00724F58" w:rsidRDefault="004D112E" w:rsidP="004D112E">
            <w:pPr>
              <w:spacing w:after="0" w:line="240" w:lineRule="auto"/>
              <w:jc w:val="center"/>
              <w:rPr>
                <w:rFonts w:ascii="Arial" w:eastAsia="Calibri" w:hAnsi="Arial" w:cs="Arial"/>
                <w:sz w:val="18"/>
                <w:szCs w:val="20"/>
                <w:lang w:eastAsia="ja-JP"/>
              </w:rPr>
            </w:pPr>
          </w:p>
        </w:tc>
      </w:tr>
    </w:tbl>
    <w:p w14:paraId="42E77BEF" w14:textId="77777777" w:rsidR="000D3A89" w:rsidRPr="000D3A89" w:rsidRDefault="000D3A89" w:rsidP="000D3A89">
      <w:pPr>
        <w:spacing w:after="180" w:line="240" w:lineRule="auto"/>
        <w:rPr>
          <w:rFonts w:ascii="Times New Roman" w:eastAsia="Yu Mincho" w:hAnsi="Times New Roman" w:cs="Times New Roman"/>
          <w:b/>
          <w:bCs/>
          <w:color w:val="FF0000"/>
          <w:sz w:val="20"/>
          <w:szCs w:val="20"/>
        </w:rPr>
      </w:pPr>
    </w:p>
    <w:p w14:paraId="458A626E" w14:textId="19C05903" w:rsidR="000D3A89" w:rsidRPr="000D3A89" w:rsidRDefault="000D3A89" w:rsidP="000D3A89">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val="en-GB" w:eastAsia="zh-CN"/>
        </w:rPr>
      </w:pPr>
      <w:r w:rsidRPr="000D3A89">
        <w:rPr>
          <w:rFonts w:ascii="Arial" w:eastAsia="等线" w:hAnsi="Arial" w:cs="Times New Roman" w:hint="eastAsia"/>
          <w:sz w:val="24"/>
          <w:szCs w:val="20"/>
          <w:lang w:eastAsia="zh-CN"/>
        </w:rPr>
        <w:t>9A.</w:t>
      </w:r>
      <w:r w:rsidRPr="000D3A89">
        <w:rPr>
          <w:rFonts w:ascii="Arial" w:eastAsia="等线" w:hAnsi="Arial" w:cs="Times New Roman"/>
          <w:sz w:val="24"/>
          <w:szCs w:val="20"/>
          <w:lang w:val="en-GB" w:eastAsia="zh-CN"/>
        </w:rPr>
        <w:t>3.</w:t>
      </w:r>
      <w:r w:rsidRPr="000D3A89">
        <w:rPr>
          <w:rFonts w:ascii="Arial" w:eastAsia="等线" w:hAnsi="Arial" w:cs="Times New Roman" w:hint="eastAsia"/>
          <w:sz w:val="24"/>
          <w:szCs w:val="20"/>
          <w:lang w:eastAsia="zh-CN"/>
        </w:rPr>
        <w:t>2</w:t>
      </w:r>
      <w:r w:rsidRPr="000D3A89">
        <w:rPr>
          <w:rFonts w:ascii="Arial" w:eastAsia="等线" w:hAnsi="Arial" w:cs="Times New Roman"/>
          <w:sz w:val="24"/>
          <w:szCs w:val="20"/>
          <w:lang w:val="en-GB" w:eastAsia="zh-CN"/>
        </w:rPr>
        <w:t>.</w:t>
      </w:r>
      <w:r w:rsidR="004D112E">
        <w:rPr>
          <w:rFonts w:ascii="Arial" w:eastAsia="等线" w:hAnsi="Arial" w:cs="Times New Roman"/>
          <w:sz w:val="24"/>
          <w:szCs w:val="20"/>
          <w:lang w:eastAsia="zh-CN"/>
        </w:rPr>
        <w:t>53</w:t>
      </w:r>
      <w:r w:rsidRPr="000D3A89">
        <w:rPr>
          <w:rFonts w:ascii="Arial" w:eastAsia="等线" w:hAnsi="Arial" w:cs="Times New Roman"/>
          <w:sz w:val="24"/>
          <w:szCs w:val="20"/>
          <w:lang w:val="en-GB" w:eastAsia="zh-CN"/>
        </w:rPr>
        <w:tab/>
      </w:r>
      <w:r w:rsidRPr="000D3A89">
        <w:rPr>
          <w:rFonts w:ascii="Arial" w:eastAsia="宋体" w:hAnsi="Arial" w:cs="Times New Roman" w:hint="eastAsia"/>
          <w:sz w:val="24"/>
          <w:szCs w:val="20"/>
          <w:lang w:eastAsia="zh-CN"/>
        </w:rPr>
        <w:t xml:space="preserve">MODEL RETRIEVE </w:t>
      </w:r>
      <w:r w:rsidRPr="000D3A89">
        <w:rPr>
          <w:rFonts w:ascii="Arial" w:eastAsia="Times New Roman" w:hAnsi="Arial" w:cs="Times New Roman"/>
          <w:sz w:val="24"/>
          <w:szCs w:val="20"/>
          <w:lang w:val="en-GB"/>
        </w:rPr>
        <w:t>RE</w:t>
      </w:r>
      <w:r w:rsidRPr="000D3A89">
        <w:rPr>
          <w:rFonts w:ascii="Arial" w:eastAsia="宋体" w:hAnsi="Arial" w:cs="Times New Roman" w:hint="eastAsia"/>
          <w:sz w:val="24"/>
          <w:szCs w:val="20"/>
          <w:lang w:eastAsia="zh-CN"/>
        </w:rPr>
        <w:t>SPONSE</w:t>
      </w:r>
    </w:p>
    <w:p w14:paraId="68EEF14C" w14:textId="77777777" w:rsidR="000D3A89" w:rsidRPr="000D3A89" w:rsidRDefault="000D3A89" w:rsidP="000D3A89">
      <w:pPr>
        <w:spacing w:after="180" w:line="240" w:lineRule="auto"/>
        <w:rPr>
          <w:rFonts w:ascii="Times New Roman" w:eastAsia="Calibri" w:hAnsi="Times New Roman" w:cs="Times New Roman"/>
          <w:sz w:val="20"/>
          <w:szCs w:val="20"/>
          <w:lang w:eastAsia="zh-CN"/>
        </w:rPr>
      </w:pPr>
      <w:r w:rsidRPr="000D3A89">
        <w:rPr>
          <w:rFonts w:ascii="Times New Roman" w:eastAsia="Calibri" w:hAnsi="Times New Roman" w:cs="Times New Roman"/>
          <w:sz w:val="20"/>
          <w:szCs w:val="20"/>
          <w:lang w:eastAsia="zh-CN"/>
        </w:rPr>
        <w:t>This message is sent by Near-RT RIC platform to</w:t>
      </w:r>
      <w:r w:rsidRPr="000D3A89">
        <w:rPr>
          <w:rFonts w:ascii="Times New Roman" w:eastAsia="Calibri" w:hAnsi="Times New Roman" w:cs="Times New Roman" w:hint="eastAsia"/>
          <w:sz w:val="20"/>
          <w:szCs w:val="20"/>
          <w:lang w:eastAsia="zh-CN"/>
        </w:rPr>
        <w:t xml:space="preserve"> the</w:t>
      </w:r>
      <w:r w:rsidRPr="000D3A89">
        <w:rPr>
          <w:rFonts w:ascii="Times New Roman" w:eastAsia="Calibri" w:hAnsi="Times New Roman" w:cs="Times New Roman"/>
          <w:sz w:val="20"/>
          <w:szCs w:val="20"/>
          <w:lang w:eastAsia="zh-CN"/>
        </w:rPr>
        <w:t xml:space="preserve"> xApp to</w:t>
      </w:r>
      <w:r w:rsidRPr="000D3A89">
        <w:rPr>
          <w:rFonts w:ascii="Times New Roman" w:eastAsia="Calibri" w:hAnsi="Times New Roman" w:cs="Times New Roman" w:hint="eastAsia"/>
          <w:sz w:val="20"/>
          <w:szCs w:val="20"/>
          <w:lang w:eastAsia="zh-CN"/>
        </w:rPr>
        <w:t xml:space="preserve"> carry the URI of retrieved AI/ML model file</w:t>
      </w:r>
      <w:r w:rsidRPr="000D3A89">
        <w:rPr>
          <w:rFonts w:ascii="Times New Roman" w:eastAsia="Calibri" w:hAnsi="Times New Roman" w:cs="Times New Roman"/>
          <w:sz w:val="20"/>
          <w:szCs w:val="20"/>
          <w:lang w:eastAsia="zh-CN"/>
        </w:rPr>
        <w:t>.</w:t>
      </w:r>
    </w:p>
    <w:p w14:paraId="31ABDA8F" w14:textId="28DAFA11" w:rsidR="000D3A89" w:rsidRDefault="000D3A89" w:rsidP="000D3A89">
      <w:pPr>
        <w:spacing w:after="180" w:line="240" w:lineRule="auto"/>
        <w:rPr>
          <w:rFonts w:ascii="Times New Roman" w:eastAsia="Calibri" w:hAnsi="Times New Roman" w:cs="Times New Roman"/>
          <w:sz w:val="20"/>
          <w:szCs w:val="20"/>
          <w:lang w:eastAsia="zh-CN"/>
        </w:rPr>
      </w:pPr>
      <w:r w:rsidRPr="000D3A89">
        <w:rPr>
          <w:rFonts w:ascii="Times New Roman" w:eastAsia="Calibri" w:hAnsi="Times New Roman" w:cs="Times New Roman"/>
          <w:sz w:val="20"/>
          <w:szCs w:val="20"/>
          <w:lang w:eastAsia="zh-CN"/>
        </w:rPr>
        <w:t>Direction: Near-RT RIC platform</w:t>
      </w:r>
      <w:r w:rsidRPr="000D3A89">
        <w:rPr>
          <w:rFonts w:ascii="Times New Roman" w:eastAsia="Calibri" w:hAnsi="Times New Roman" w:cs="Times New Roman" w:hint="eastAsia"/>
          <w:sz w:val="20"/>
          <w:szCs w:val="20"/>
          <w:lang w:eastAsia="zh-CN"/>
        </w:rPr>
        <w:t xml:space="preserve"> </w:t>
      </w:r>
      <w:r w:rsidRPr="000D3A89">
        <w:rPr>
          <w:rFonts w:ascii="Times New Roman" w:eastAsia="Calibri" w:hAnsi="Times New Roman" w:cs="Times New Roman"/>
          <w:sz w:val="20"/>
          <w:szCs w:val="20"/>
          <w:lang w:eastAsia="zh-CN"/>
        </w:rPr>
        <w:t>-&gt;</w:t>
      </w:r>
      <w:r w:rsidRPr="000D3A89">
        <w:rPr>
          <w:rFonts w:ascii="Times New Roman" w:eastAsia="Calibri" w:hAnsi="Times New Roman" w:cs="Times New Roman" w:hint="eastAsia"/>
          <w:sz w:val="20"/>
          <w:szCs w:val="20"/>
          <w:lang w:eastAsia="zh-CN"/>
        </w:rPr>
        <w:t xml:space="preserve"> </w:t>
      </w:r>
      <w:r w:rsidRPr="000D3A89">
        <w:rPr>
          <w:rFonts w:ascii="Times New Roman" w:eastAsia="Calibri" w:hAnsi="Times New Roman" w:cs="Times New Roman"/>
          <w:sz w:val="20"/>
          <w:szCs w:val="20"/>
          <w:lang w:eastAsia="zh-CN"/>
        </w:rPr>
        <w:t>xApp</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0D3A89" w:rsidRPr="00724F58" w14:paraId="716FB94A" w14:textId="77777777" w:rsidTr="000D3A89">
        <w:trPr>
          <w:jc w:val="center"/>
        </w:trPr>
        <w:tc>
          <w:tcPr>
            <w:tcW w:w="2126" w:type="dxa"/>
          </w:tcPr>
          <w:p w14:paraId="66272D72"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080763FB"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1E934770"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13285075"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0CA357E6" w14:textId="77777777" w:rsidR="000D3A89" w:rsidRPr="00724F58" w:rsidRDefault="000D3A89" w:rsidP="000D3A89">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0D3A89" w:rsidRPr="00724F58" w14:paraId="170444C6" w14:textId="77777777" w:rsidTr="000D3A89">
        <w:trPr>
          <w:jc w:val="center"/>
        </w:trPr>
        <w:tc>
          <w:tcPr>
            <w:tcW w:w="2126" w:type="dxa"/>
          </w:tcPr>
          <w:p w14:paraId="66244890" w14:textId="66B55A8D"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Message Type</w:t>
            </w:r>
          </w:p>
        </w:tc>
        <w:tc>
          <w:tcPr>
            <w:tcW w:w="1134" w:type="dxa"/>
          </w:tcPr>
          <w:p w14:paraId="19009FBF" w14:textId="565FC4AA"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M</w:t>
            </w:r>
          </w:p>
        </w:tc>
        <w:tc>
          <w:tcPr>
            <w:tcW w:w="992" w:type="dxa"/>
          </w:tcPr>
          <w:p w14:paraId="47FD1749" w14:textId="77777777" w:rsidR="000D3A89" w:rsidRPr="00724F58" w:rsidRDefault="000D3A89" w:rsidP="000D3A89">
            <w:pPr>
              <w:spacing w:after="0" w:line="240" w:lineRule="auto"/>
              <w:rPr>
                <w:rFonts w:ascii="Arial" w:eastAsia="Calibri" w:hAnsi="Arial" w:cs="Arial"/>
                <w:sz w:val="18"/>
                <w:szCs w:val="20"/>
                <w:lang w:eastAsia="ja-JP"/>
              </w:rPr>
            </w:pPr>
          </w:p>
        </w:tc>
        <w:tc>
          <w:tcPr>
            <w:tcW w:w="1446" w:type="dxa"/>
          </w:tcPr>
          <w:p w14:paraId="53732E80" w14:textId="2132879B" w:rsidR="000D3A89" w:rsidRPr="00724F58" w:rsidRDefault="000D3A89" w:rsidP="000D3A89">
            <w:pPr>
              <w:spacing w:after="0" w:line="240" w:lineRule="auto"/>
              <w:rPr>
                <w:rFonts w:ascii="Arial" w:eastAsia="Calibri" w:hAnsi="Arial" w:cs="Arial"/>
                <w:sz w:val="18"/>
                <w:szCs w:val="20"/>
                <w:lang w:eastAsia="zh-CN"/>
              </w:rPr>
            </w:pPr>
            <w:r w:rsidRPr="000D3A89">
              <w:rPr>
                <w:rFonts w:ascii="Arial" w:eastAsia="宋体" w:hAnsi="Arial" w:cs="Arial" w:hint="eastAsia"/>
                <w:sz w:val="18"/>
                <w:szCs w:val="20"/>
                <w:lang w:eastAsia="zh-CN"/>
              </w:rPr>
              <w:t>9A.3.3.1</w:t>
            </w:r>
          </w:p>
        </w:tc>
        <w:tc>
          <w:tcPr>
            <w:tcW w:w="4501" w:type="dxa"/>
          </w:tcPr>
          <w:p w14:paraId="04CBBC52" w14:textId="77777777" w:rsidR="000D3A89" w:rsidRPr="00724F58" w:rsidRDefault="000D3A89" w:rsidP="000D3A89">
            <w:pPr>
              <w:spacing w:after="0" w:line="240" w:lineRule="auto"/>
              <w:jc w:val="center"/>
              <w:rPr>
                <w:rFonts w:ascii="Arial" w:eastAsia="Calibri" w:hAnsi="Arial" w:cs="Arial"/>
                <w:sz w:val="18"/>
                <w:szCs w:val="20"/>
                <w:lang w:eastAsia="ja-JP"/>
              </w:rPr>
            </w:pPr>
          </w:p>
        </w:tc>
      </w:tr>
      <w:tr w:rsidR="000D3A89" w:rsidRPr="00724F58" w14:paraId="4E3F467D" w14:textId="77777777" w:rsidTr="000D3A89">
        <w:trPr>
          <w:jc w:val="center"/>
        </w:trPr>
        <w:tc>
          <w:tcPr>
            <w:tcW w:w="2126" w:type="dxa"/>
          </w:tcPr>
          <w:p w14:paraId="19CF0F23" w14:textId="694C89FE"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Procedure Transaction ID</w:t>
            </w:r>
          </w:p>
        </w:tc>
        <w:tc>
          <w:tcPr>
            <w:tcW w:w="1134" w:type="dxa"/>
          </w:tcPr>
          <w:p w14:paraId="378475D3" w14:textId="3856CCC9"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M</w:t>
            </w:r>
          </w:p>
        </w:tc>
        <w:tc>
          <w:tcPr>
            <w:tcW w:w="992" w:type="dxa"/>
          </w:tcPr>
          <w:p w14:paraId="6FA8FDC2" w14:textId="77777777" w:rsidR="000D3A89" w:rsidRPr="00724F58" w:rsidRDefault="000D3A89" w:rsidP="000D3A89">
            <w:pPr>
              <w:spacing w:after="0" w:line="240" w:lineRule="auto"/>
              <w:rPr>
                <w:rFonts w:ascii="Arial" w:eastAsia="Calibri" w:hAnsi="Arial" w:cs="Arial"/>
                <w:sz w:val="18"/>
                <w:szCs w:val="20"/>
                <w:lang w:eastAsia="ja-JP"/>
              </w:rPr>
            </w:pPr>
          </w:p>
        </w:tc>
        <w:tc>
          <w:tcPr>
            <w:tcW w:w="1446" w:type="dxa"/>
          </w:tcPr>
          <w:p w14:paraId="411C0113" w14:textId="3BD0F549"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10</w:t>
            </w:r>
            <w:r w:rsidRPr="000D3A89">
              <w:rPr>
                <w:rFonts w:ascii="Arial" w:eastAsia="Calibri" w:hAnsi="Arial" w:cs="Arial"/>
                <w:sz w:val="18"/>
                <w:szCs w:val="20"/>
                <w:lang w:eastAsia="ja-JP"/>
              </w:rPr>
              <w:t>.</w:t>
            </w:r>
            <w:r>
              <w:rPr>
                <w:rFonts w:ascii="Arial" w:eastAsia="宋体" w:hAnsi="Arial" w:cs="Arial"/>
                <w:sz w:val="18"/>
                <w:szCs w:val="20"/>
                <w:lang w:eastAsia="zh-CN"/>
              </w:rPr>
              <w:t>1</w:t>
            </w:r>
            <w:r w:rsidRPr="000D3A89">
              <w:rPr>
                <w:rFonts w:ascii="Arial" w:eastAsia="Calibri" w:hAnsi="Arial" w:cs="Arial"/>
                <w:sz w:val="18"/>
                <w:szCs w:val="20"/>
                <w:lang w:eastAsia="ja-JP"/>
              </w:rPr>
              <w:t>.1</w:t>
            </w:r>
          </w:p>
        </w:tc>
        <w:tc>
          <w:tcPr>
            <w:tcW w:w="4501" w:type="dxa"/>
          </w:tcPr>
          <w:p w14:paraId="6A620AA5" w14:textId="77777777" w:rsidR="000D3A89" w:rsidRPr="00724F58" w:rsidRDefault="000D3A89" w:rsidP="000D3A89">
            <w:pPr>
              <w:spacing w:after="0" w:line="240" w:lineRule="auto"/>
              <w:jc w:val="center"/>
              <w:rPr>
                <w:rFonts w:ascii="Arial" w:eastAsia="Calibri" w:hAnsi="Arial" w:cs="Arial"/>
                <w:sz w:val="18"/>
                <w:szCs w:val="20"/>
                <w:lang w:eastAsia="ja-JP"/>
              </w:rPr>
            </w:pPr>
          </w:p>
        </w:tc>
      </w:tr>
      <w:tr w:rsidR="000D3A89" w:rsidRPr="00724F58" w14:paraId="33AD2B39" w14:textId="77777777" w:rsidTr="000D3A89">
        <w:trPr>
          <w:jc w:val="center"/>
        </w:trPr>
        <w:tc>
          <w:tcPr>
            <w:tcW w:w="2126" w:type="dxa"/>
          </w:tcPr>
          <w:p w14:paraId="6C800E7C" w14:textId="5DBB4058"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等线" w:hAnsi="Arial" w:cs="Arial" w:hint="eastAsia"/>
                <w:sz w:val="18"/>
                <w:szCs w:val="20"/>
                <w:lang w:eastAsia="zh-CN"/>
              </w:rPr>
              <w:t>Model ID</w:t>
            </w:r>
          </w:p>
        </w:tc>
        <w:tc>
          <w:tcPr>
            <w:tcW w:w="1134" w:type="dxa"/>
          </w:tcPr>
          <w:p w14:paraId="07B8AC87" w14:textId="73A05F89" w:rsidR="000D3A89" w:rsidRPr="00724F58" w:rsidRDefault="000D3A89" w:rsidP="000D3A89">
            <w:pPr>
              <w:spacing w:after="0" w:line="240" w:lineRule="auto"/>
              <w:rPr>
                <w:rFonts w:ascii="Arial" w:eastAsia="等线" w:hAnsi="Arial" w:cs="Arial"/>
                <w:sz w:val="18"/>
                <w:szCs w:val="20"/>
                <w:lang w:eastAsia="zh-CN"/>
              </w:rPr>
            </w:pPr>
            <w:r w:rsidRPr="000D3A89">
              <w:rPr>
                <w:rFonts w:ascii="Arial" w:eastAsia="等线" w:hAnsi="Arial" w:cs="Arial" w:hint="eastAsia"/>
                <w:sz w:val="18"/>
                <w:szCs w:val="20"/>
                <w:lang w:eastAsia="zh-CN"/>
              </w:rPr>
              <w:t>M</w:t>
            </w:r>
          </w:p>
        </w:tc>
        <w:tc>
          <w:tcPr>
            <w:tcW w:w="992" w:type="dxa"/>
          </w:tcPr>
          <w:p w14:paraId="52BF65B9" w14:textId="77777777" w:rsidR="000D3A89" w:rsidRPr="00724F58" w:rsidRDefault="000D3A89" w:rsidP="000D3A89">
            <w:pPr>
              <w:spacing w:after="0" w:line="240" w:lineRule="auto"/>
              <w:rPr>
                <w:rFonts w:ascii="Arial" w:eastAsia="Calibri" w:hAnsi="Arial" w:cs="Arial"/>
                <w:sz w:val="18"/>
                <w:szCs w:val="20"/>
                <w:lang w:eastAsia="ja-JP"/>
              </w:rPr>
            </w:pPr>
          </w:p>
        </w:tc>
        <w:tc>
          <w:tcPr>
            <w:tcW w:w="1446" w:type="dxa"/>
          </w:tcPr>
          <w:p w14:paraId="13AE4A45" w14:textId="2A890885" w:rsidR="000D3A89" w:rsidRPr="00724F58" w:rsidRDefault="000D3A89" w:rsidP="000D3A89">
            <w:pPr>
              <w:spacing w:after="0" w:line="240" w:lineRule="auto"/>
              <w:rPr>
                <w:rFonts w:ascii="Arial" w:eastAsia="宋体" w:hAnsi="Arial" w:cs="Arial"/>
                <w:sz w:val="18"/>
                <w:szCs w:val="20"/>
                <w:lang w:eastAsia="zh-CN"/>
              </w:rPr>
            </w:pPr>
            <w:r w:rsidRPr="000D3A89">
              <w:rPr>
                <w:rFonts w:ascii="Arial" w:eastAsia="宋体" w:hAnsi="Arial" w:cs="Arial" w:hint="eastAsia"/>
                <w:sz w:val="18"/>
                <w:szCs w:val="20"/>
                <w:lang w:eastAsia="zh-CN"/>
              </w:rPr>
              <w:t>9A.3.3.3</w:t>
            </w:r>
          </w:p>
        </w:tc>
        <w:tc>
          <w:tcPr>
            <w:tcW w:w="4501" w:type="dxa"/>
          </w:tcPr>
          <w:p w14:paraId="2063E74D" w14:textId="77777777" w:rsidR="000D3A89" w:rsidRPr="00724F58" w:rsidRDefault="000D3A89" w:rsidP="000D3A89">
            <w:pPr>
              <w:spacing w:after="0" w:line="240" w:lineRule="auto"/>
              <w:jc w:val="center"/>
              <w:rPr>
                <w:rFonts w:ascii="Arial" w:eastAsia="Calibri" w:hAnsi="Arial" w:cs="Arial"/>
                <w:sz w:val="18"/>
                <w:szCs w:val="20"/>
                <w:lang w:eastAsia="ja-JP"/>
              </w:rPr>
            </w:pPr>
          </w:p>
        </w:tc>
      </w:tr>
      <w:tr w:rsidR="000D3A89" w:rsidRPr="00724F58" w14:paraId="0D374044" w14:textId="77777777" w:rsidTr="000D3A89">
        <w:trPr>
          <w:jc w:val="center"/>
        </w:trPr>
        <w:tc>
          <w:tcPr>
            <w:tcW w:w="2126" w:type="dxa"/>
          </w:tcPr>
          <w:p w14:paraId="2376C3CA" w14:textId="7D6147B1"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宋体" w:hAnsi="Arial" w:cs="Arial"/>
                <w:sz w:val="18"/>
                <w:szCs w:val="20"/>
                <w:lang w:eastAsia="zh-CN"/>
              </w:rPr>
              <w:t>Model</w:t>
            </w:r>
            <w:r w:rsidRPr="000D3A89">
              <w:rPr>
                <w:rFonts w:ascii="Arial" w:eastAsia="宋体" w:hAnsi="Arial" w:cs="Arial" w:hint="eastAsia"/>
                <w:sz w:val="18"/>
                <w:szCs w:val="20"/>
                <w:lang w:eastAsia="zh-CN"/>
              </w:rPr>
              <w:t xml:space="preserve"> </w:t>
            </w:r>
            <w:r w:rsidRPr="000D3A89">
              <w:rPr>
                <w:rFonts w:ascii="Arial" w:eastAsia="宋体" w:hAnsi="Arial" w:cs="Arial"/>
                <w:sz w:val="18"/>
                <w:szCs w:val="20"/>
                <w:lang w:eastAsia="zh-CN"/>
              </w:rPr>
              <w:t>URI</w:t>
            </w:r>
          </w:p>
        </w:tc>
        <w:tc>
          <w:tcPr>
            <w:tcW w:w="1134" w:type="dxa"/>
          </w:tcPr>
          <w:p w14:paraId="1E41D076" w14:textId="18083F73" w:rsidR="000D3A89" w:rsidRPr="00724F58" w:rsidRDefault="000D3A89" w:rsidP="000D3A89">
            <w:pPr>
              <w:spacing w:after="0" w:line="240" w:lineRule="auto"/>
              <w:rPr>
                <w:rFonts w:ascii="Arial" w:eastAsia="等线" w:hAnsi="Arial" w:cs="Arial"/>
                <w:sz w:val="18"/>
                <w:szCs w:val="20"/>
                <w:lang w:eastAsia="zh-CN"/>
              </w:rPr>
            </w:pPr>
            <w:r w:rsidRPr="000D3A89">
              <w:rPr>
                <w:rFonts w:ascii="Arial" w:eastAsia="宋体" w:hAnsi="Arial" w:cs="Arial" w:hint="eastAsia"/>
                <w:sz w:val="18"/>
                <w:szCs w:val="20"/>
                <w:lang w:eastAsia="zh-CN"/>
              </w:rPr>
              <w:t>O</w:t>
            </w:r>
          </w:p>
        </w:tc>
        <w:tc>
          <w:tcPr>
            <w:tcW w:w="992" w:type="dxa"/>
          </w:tcPr>
          <w:p w14:paraId="5DE6FB8F" w14:textId="77777777" w:rsidR="000D3A89" w:rsidRPr="00724F58" w:rsidRDefault="000D3A89" w:rsidP="000D3A89">
            <w:pPr>
              <w:spacing w:after="0" w:line="240" w:lineRule="auto"/>
              <w:rPr>
                <w:rFonts w:ascii="Arial" w:eastAsia="Calibri" w:hAnsi="Arial" w:cs="Arial"/>
                <w:sz w:val="18"/>
                <w:szCs w:val="20"/>
                <w:lang w:eastAsia="ja-JP"/>
              </w:rPr>
            </w:pPr>
          </w:p>
        </w:tc>
        <w:tc>
          <w:tcPr>
            <w:tcW w:w="1446" w:type="dxa"/>
          </w:tcPr>
          <w:p w14:paraId="014D7BBD" w14:textId="6618AD88" w:rsidR="000D3A89" w:rsidRPr="00724F58" w:rsidRDefault="000D3A89" w:rsidP="000D3A89">
            <w:pPr>
              <w:spacing w:after="0" w:line="240" w:lineRule="auto"/>
              <w:rPr>
                <w:rFonts w:ascii="Arial" w:eastAsia="宋体" w:hAnsi="Arial" w:cs="Arial"/>
                <w:sz w:val="18"/>
                <w:szCs w:val="20"/>
                <w:lang w:eastAsia="zh-CN"/>
              </w:rPr>
            </w:pPr>
            <w:r w:rsidRPr="000D3A89">
              <w:rPr>
                <w:rFonts w:ascii="Arial" w:eastAsia="Calibri" w:hAnsi="Arial" w:cs="Arial" w:hint="eastAsia"/>
                <w:sz w:val="18"/>
                <w:szCs w:val="20"/>
                <w:lang w:eastAsia="zh-CN"/>
              </w:rPr>
              <w:t>9A.3.3.</w:t>
            </w:r>
            <w:r w:rsidRPr="000D3A89">
              <w:rPr>
                <w:rFonts w:ascii="Arial" w:eastAsia="等线" w:hAnsi="Arial" w:cs="Arial" w:hint="eastAsia"/>
                <w:sz w:val="18"/>
                <w:szCs w:val="20"/>
                <w:lang w:eastAsia="zh-CN"/>
              </w:rPr>
              <w:t>9</w:t>
            </w:r>
          </w:p>
        </w:tc>
        <w:tc>
          <w:tcPr>
            <w:tcW w:w="4501" w:type="dxa"/>
          </w:tcPr>
          <w:p w14:paraId="1490AC86" w14:textId="5C83D840" w:rsidR="000D3A89" w:rsidRPr="00724F58" w:rsidRDefault="000D3A89" w:rsidP="00C92C3B">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Contains the URI of the AI/ML model. (NOTE 1)</w:t>
            </w:r>
          </w:p>
        </w:tc>
      </w:tr>
      <w:tr w:rsidR="000D3A89" w:rsidRPr="00724F58" w14:paraId="20D4A89E" w14:textId="77777777" w:rsidTr="000D3A89">
        <w:trPr>
          <w:jc w:val="center"/>
        </w:trPr>
        <w:tc>
          <w:tcPr>
            <w:tcW w:w="2126" w:type="dxa"/>
          </w:tcPr>
          <w:p w14:paraId="58581150" w14:textId="490BEE09"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Model File</w:t>
            </w:r>
          </w:p>
        </w:tc>
        <w:tc>
          <w:tcPr>
            <w:tcW w:w="1134" w:type="dxa"/>
          </w:tcPr>
          <w:p w14:paraId="459D0C4B" w14:textId="69B7A07D" w:rsidR="000D3A89" w:rsidRPr="00724F58" w:rsidRDefault="000D3A89" w:rsidP="000D3A89">
            <w:pPr>
              <w:spacing w:after="0" w:line="240" w:lineRule="auto"/>
              <w:rPr>
                <w:rFonts w:ascii="Arial" w:eastAsia="等线" w:hAnsi="Arial" w:cs="Arial"/>
                <w:sz w:val="18"/>
                <w:szCs w:val="20"/>
                <w:lang w:eastAsia="zh-CN"/>
              </w:rPr>
            </w:pPr>
            <w:r w:rsidRPr="000D3A89">
              <w:rPr>
                <w:rFonts w:ascii="Arial" w:eastAsia="宋体" w:hAnsi="Arial" w:cs="Arial" w:hint="eastAsia"/>
                <w:sz w:val="18"/>
                <w:szCs w:val="20"/>
                <w:lang w:eastAsia="zh-CN"/>
              </w:rPr>
              <w:t>O</w:t>
            </w:r>
          </w:p>
        </w:tc>
        <w:tc>
          <w:tcPr>
            <w:tcW w:w="992" w:type="dxa"/>
          </w:tcPr>
          <w:p w14:paraId="34ED781B" w14:textId="77777777" w:rsidR="000D3A89" w:rsidRPr="00724F58" w:rsidRDefault="000D3A89" w:rsidP="000D3A89">
            <w:pPr>
              <w:spacing w:after="0" w:line="240" w:lineRule="auto"/>
              <w:rPr>
                <w:rFonts w:ascii="Arial" w:eastAsia="Calibri" w:hAnsi="Arial" w:cs="Arial"/>
                <w:sz w:val="18"/>
                <w:szCs w:val="20"/>
                <w:lang w:eastAsia="ja-JP"/>
              </w:rPr>
            </w:pPr>
          </w:p>
        </w:tc>
        <w:tc>
          <w:tcPr>
            <w:tcW w:w="1446" w:type="dxa"/>
          </w:tcPr>
          <w:p w14:paraId="15257C01" w14:textId="5BC624BA" w:rsidR="000D3A89" w:rsidRPr="00724F58" w:rsidRDefault="000D3A89" w:rsidP="000D3A89">
            <w:pPr>
              <w:spacing w:after="0" w:line="240" w:lineRule="auto"/>
              <w:rPr>
                <w:rFonts w:ascii="Arial" w:eastAsia="宋体" w:hAnsi="Arial" w:cs="Arial"/>
                <w:sz w:val="18"/>
                <w:szCs w:val="20"/>
                <w:lang w:eastAsia="zh-CN"/>
              </w:rPr>
            </w:pPr>
            <w:r w:rsidRPr="000D3A89">
              <w:rPr>
                <w:rFonts w:ascii="Arial" w:eastAsia="等线" w:hAnsi="Arial" w:cs="Arial" w:hint="eastAsia"/>
                <w:sz w:val="18"/>
                <w:szCs w:val="20"/>
                <w:lang w:eastAsia="zh-CN"/>
              </w:rPr>
              <w:t>9A.3.3.7</w:t>
            </w:r>
          </w:p>
        </w:tc>
        <w:tc>
          <w:tcPr>
            <w:tcW w:w="4501" w:type="dxa"/>
          </w:tcPr>
          <w:p w14:paraId="5A12DDD2" w14:textId="1D246E6F" w:rsidR="000D3A89" w:rsidRPr="00724F58" w:rsidRDefault="000D3A89" w:rsidP="00C92C3B">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(NOTE 1)</w:t>
            </w:r>
          </w:p>
        </w:tc>
      </w:tr>
      <w:tr w:rsidR="000D3A89" w:rsidRPr="00724F58" w14:paraId="5A583131" w14:textId="77777777" w:rsidTr="000D3A89">
        <w:trPr>
          <w:trHeight w:val="90"/>
          <w:jc w:val="center"/>
        </w:trPr>
        <w:tc>
          <w:tcPr>
            <w:tcW w:w="10199" w:type="dxa"/>
            <w:gridSpan w:val="5"/>
          </w:tcPr>
          <w:p w14:paraId="06508703" w14:textId="5F0C3F9D" w:rsidR="000D3A89" w:rsidRPr="000D3A89" w:rsidRDefault="000D3A89" w:rsidP="00C92C3B">
            <w:pPr>
              <w:spacing w:after="0" w:line="240" w:lineRule="auto"/>
              <w:rPr>
                <w:rFonts w:ascii="Arial" w:eastAsia="Calibri" w:hAnsi="Arial" w:cs="Arial"/>
                <w:sz w:val="18"/>
                <w:szCs w:val="20"/>
                <w:lang w:eastAsia="ja-JP"/>
              </w:rPr>
            </w:pPr>
            <w:r w:rsidRPr="000D3A89">
              <w:rPr>
                <w:rFonts w:ascii="Arial" w:eastAsia="宋体" w:hAnsi="Arial" w:cs="Arial"/>
                <w:sz w:val="18"/>
                <w:szCs w:val="20"/>
                <w:lang w:eastAsia="zh-CN"/>
              </w:rPr>
              <w:lastRenderedPageBreak/>
              <w:t xml:space="preserve">NOTE 1: Either </w:t>
            </w:r>
            <w:r w:rsidRPr="00C92C3B">
              <w:rPr>
                <w:rFonts w:ascii="Arial" w:eastAsia="宋体" w:hAnsi="Arial" w:cs="Arial"/>
                <w:i/>
                <w:iCs/>
                <w:sz w:val="18"/>
                <w:szCs w:val="20"/>
                <w:lang w:eastAsia="zh-CN"/>
              </w:rPr>
              <w:t>Model URI</w:t>
            </w:r>
            <w:r w:rsidRPr="000D3A89">
              <w:rPr>
                <w:rFonts w:ascii="Arial" w:eastAsia="宋体" w:hAnsi="Arial" w:cs="Arial"/>
                <w:sz w:val="18"/>
                <w:szCs w:val="20"/>
                <w:lang w:eastAsia="zh-CN"/>
              </w:rPr>
              <w:t xml:space="preserve"> or </w:t>
            </w:r>
            <w:r w:rsidRPr="00C92C3B">
              <w:rPr>
                <w:rFonts w:ascii="Arial" w:eastAsia="宋体" w:hAnsi="Arial" w:cs="Arial"/>
                <w:i/>
                <w:iCs/>
                <w:sz w:val="18"/>
                <w:szCs w:val="20"/>
                <w:lang w:eastAsia="zh-CN"/>
              </w:rPr>
              <w:t>Model File</w:t>
            </w:r>
            <w:r w:rsidRPr="000D3A89">
              <w:rPr>
                <w:rFonts w:ascii="Arial" w:eastAsia="宋体" w:hAnsi="Arial" w:cs="Arial"/>
                <w:sz w:val="18"/>
                <w:szCs w:val="20"/>
                <w:lang w:eastAsia="zh-CN"/>
              </w:rPr>
              <w:t xml:space="preserve"> shall be present</w:t>
            </w:r>
          </w:p>
        </w:tc>
      </w:tr>
    </w:tbl>
    <w:p w14:paraId="766B4976" w14:textId="77777777" w:rsidR="000D3A89" w:rsidRPr="000D3A89" w:rsidRDefault="000D3A89" w:rsidP="000D3A89">
      <w:pPr>
        <w:spacing w:after="180" w:line="240" w:lineRule="auto"/>
        <w:rPr>
          <w:rFonts w:ascii="Times New Roman" w:eastAsia="Yu Mincho" w:hAnsi="Times New Roman" w:cs="Times New Roman"/>
          <w:b/>
          <w:bCs/>
          <w:color w:val="FF0000"/>
          <w:sz w:val="20"/>
          <w:szCs w:val="20"/>
        </w:rPr>
      </w:pPr>
    </w:p>
    <w:p w14:paraId="0CEE19D9" w14:textId="2E033CEC" w:rsidR="000D3A89" w:rsidRPr="000D3A89" w:rsidRDefault="000D3A89" w:rsidP="000D3A89">
      <w:pPr>
        <w:keepNext/>
        <w:keepLines/>
        <w:overflowPunct w:val="0"/>
        <w:autoSpaceDE w:val="0"/>
        <w:autoSpaceDN w:val="0"/>
        <w:adjustRightInd w:val="0"/>
        <w:spacing w:before="120" w:after="180" w:line="240" w:lineRule="auto"/>
        <w:ind w:left="1418" w:hanging="1418"/>
        <w:textAlignment w:val="baseline"/>
        <w:outlineLvl w:val="3"/>
        <w:rPr>
          <w:rFonts w:ascii="Arial" w:eastAsia="宋体" w:hAnsi="Arial" w:cs="Times New Roman"/>
          <w:sz w:val="24"/>
          <w:szCs w:val="20"/>
          <w:lang w:eastAsia="zh-CN"/>
        </w:rPr>
      </w:pPr>
      <w:r w:rsidRPr="000D3A89">
        <w:rPr>
          <w:rFonts w:ascii="Arial" w:eastAsia="等线" w:hAnsi="Arial" w:cs="Times New Roman" w:hint="eastAsia"/>
          <w:sz w:val="24"/>
          <w:szCs w:val="20"/>
          <w:lang w:eastAsia="zh-CN"/>
        </w:rPr>
        <w:t>9A.</w:t>
      </w:r>
      <w:r w:rsidRPr="000D3A89">
        <w:rPr>
          <w:rFonts w:ascii="Arial" w:eastAsia="等线" w:hAnsi="Arial" w:cs="Times New Roman"/>
          <w:sz w:val="24"/>
          <w:szCs w:val="20"/>
          <w:lang w:val="en-GB" w:eastAsia="zh-CN"/>
        </w:rPr>
        <w:t>3.</w:t>
      </w:r>
      <w:r w:rsidRPr="000D3A89">
        <w:rPr>
          <w:rFonts w:ascii="Arial" w:eastAsia="等线" w:hAnsi="Arial" w:cs="Times New Roman" w:hint="eastAsia"/>
          <w:sz w:val="24"/>
          <w:szCs w:val="20"/>
          <w:lang w:eastAsia="zh-CN"/>
        </w:rPr>
        <w:t>2</w:t>
      </w:r>
      <w:r w:rsidRPr="000D3A89">
        <w:rPr>
          <w:rFonts w:ascii="Arial" w:eastAsia="等线" w:hAnsi="Arial" w:cs="Times New Roman"/>
          <w:sz w:val="24"/>
          <w:szCs w:val="20"/>
          <w:lang w:val="en-GB" w:eastAsia="zh-CN"/>
        </w:rPr>
        <w:t>.</w:t>
      </w:r>
      <w:r w:rsidR="004D112E">
        <w:rPr>
          <w:rFonts w:ascii="Arial" w:eastAsia="等线" w:hAnsi="Arial" w:cs="Times New Roman"/>
          <w:sz w:val="24"/>
          <w:szCs w:val="20"/>
          <w:lang w:eastAsia="zh-CN"/>
        </w:rPr>
        <w:t>54</w:t>
      </w:r>
      <w:r w:rsidRPr="000D3A89">
        <w:rPr>
          <w:rFonts w:ascii="Arial" w:eastAsia="等线" w:hAnsi="Arial" w:cs="Times New Roman"/>
          <w:sz w:val="24"/>
          <w:szCs w:val="20"/>
          <w:lang w:val="en-GB" w:eastAsia="zh-CN"/>
        </w:rPr>
        <w:tab/>
      </w:r>
      <w:r w:rsidRPr="000D3A89">
        <w:rPr>
          <w:rFonts w:ascii="Arial" w:eastAsia="宋体" w:hAnsi="Arial" w:cs="Times New Roman" w:hint="eastAsia"/>
          <w:sz w:val="24"/>
          <w:szCs w:val="20"/>
          <w:lang w:eastAsia="zh-CN"/>
        </w:rPr>
        <w:t>MODEL RETRIEVE FAILURE</w:t>
      </w:r>
    </w:p>
    <w:p w14:paraId="2562558D" w14:textId="77777777" w:rsidR="000D3A89" w:rsidRPr="000D3A89" w:rsidRDefault="000D3A89" w:rsidP="000D3A89">
      <w:pPr>
        <w:spacing w:after="180" w:line="240" w:lineRule="auto"/>
        <w:rPr>
          <w:rFonts w:ascii="Times New Roman" w:eastAsia="Calibri" w:hAnsi="Times New Roman" w:cs="Times New Roman"/>
          <w:sz w:val="20"/>
          <w:szCs w:val="20"/>
          <w:lang w:eastAsia="zh-CN"/>
        </w:rPr>
      </w:pPr>
      <w:r w:rsidRPr="000D3A89">
        <w:rPr>
          <w:rFonts w:ascii="Times New Roman" w:eastAsia="Calibri" w:hAnsi="Times New Roman" w:cs="Times New Roman"/>
          <w:sz w:val="20"/>
          <w:szCs w:val="20"/>
          <w:lang w:eastAsia="zh-CN"/>
        </w:rPr>
        <w:t>This message is sent by Near-RT RIC platform to</w:t>
      </w:r>
      <w:r w:rsidRPr="000D3A89">
        <w:rPr>
          <w:rFonts w:ascii="Times New Roman" w:eastAsia="Calibri" w:hAnsi="Times New Roman" w:cs="Times New Roman" w:hint="eastAsia"/>
          <w:sz w:val="20"/>
          <w:szCs w:val="20"/>
          <w:lang w:eastAsia="zh-CN"/>
        </w:rPr>
        <w:t xml:space="preserve"> the</w:t>
      </w:r>
      <w:r w:rsidRPr="000D3A89">
        <w:rPr>
          <w:rFonts w:ascii="Times New Roman" w:eastAsia="Calibri" w:hAnsi="Times New Roman" w:cs="Times New Roman"/>
          <w:sz w:val="20"/>
          <w:szCs w:val="20"/>
          <w:lang w:eastAsia="zh-CN"/>
        </w:rPr>
        <w:t xml:space="preserve"> xApp to indicate </w:t>
      </w:r>
      <w:r w:rsidRPr="000D3A89">
        <w:rPr>
          <w:rFonts w:ascii="Times New Roman" w:eastAsia="Calibri" w:hAnsi="Times New Roman" w:cs="Times New Roman" w:hint="eastAsia"/>
          <w:sz w:val="20"/>
          <w:szCs w:val="20"/>
          <w:lang w:eastAsia="zh-CN"/>
        </w:rPr>
        <w:t>failure of the retrieving of</w:t>
      </w:r>
      <w:r w:rsidRPr="000D3A89">
        <w:rPr>
          <w:rFonts w:ascii="Times New Roman" w:eastAsia="Calibri" w:hAnsi="Times New Roman" w:cs="Times New Roman"/>
          <w:sz w:val="20"/>
          <w:szCs w:val="20"/>
          <w:lang w:eastAsia="zh-CN"/>
        </w:rPr>
        <w:t xml:space="preserve"> </w:t>
      </w:r>
      <w:r w:rsidRPr="000D3A89">
        <w:rPr>
          <w:rFonts w:ascii="Times New Roman" w:eastAsia="Calibri" w:hAnsi="Times New Roman" w:cs="Times New Roman" w:hint="eastAsia"/>
          <w:sz w:val="20"/>
          <w:szCs w:val="20"/>
          <w:lang w:eastAsia="zh-CN"/>
        </w:rPr>
        <w:t>the URI of AI/ML model file</w:t>
      </w:r>
      <w:r w:rsidRPr="000D3A89">
        <w:rPr>
          <w:rFonts w:ascii="Times New Roman" w:eastAsia="Calibri" w:hAnsi="Times New Roman" w:cs="Times New Roman"/>
          <w:sz w:val="20"/>
          <w:szCs w:val="20"/>
          <w:lang w:eastAsia="zh-CN"/>
        </w:rPr>
        <w:t>.</w:t>
      </w:r>
    </w:p>
    <w:p w14:paraId="4878D325" w14:textId="0464057F" w:rsidR="000D3A89" w:rsidRDefault="000D3A89" w:rsidP="000D3A89">
      <w:pPr>
        <w:spacing w:after="180" w:line="240" w:lineRule="auto"/>
        <w:rPr>
          <w:rFonts w:ascii="Times New Roman" w:eastAsia="Calibri" w:hAnsi="Times New Roman" w:cs="Times New Roman"/>
          <w:sz w:val="20"/>
          <w:szCs w:val="20"/>
          <w:lang w:eastAsia="zh-CN"/>
        </w:rPr>
      </w:pPr>
      <w:r w:rsidRPr="000D3A89">
        <w:rPr>
          <w:rFonts w:ascii="Times New Roman" w:eastAsia="Calibri" w:hAnsi="Times New Roman" w:cs="Times New Roman"/>
          <w:sz w:val="20"/>
          <w:szCs w:val="20"/>
          <w:lang w:eastAsia="zh-CN"/>
        </w:rPr>
        <w:t>Direction: Near-RT RIC platform</w:t>
      </w:r>
      <w:r w:rsidRPr="000D3A89">
        <w:rPr>
          <w:rFonts w:ascii="Times New Roman" w:eastAsia="Calibri" w:hAnsi="Times New Roman" w:cs="Times New Roman" w:hint="eastAsia"/>
          <w:sz w:val="20"/>
          <w:szCs w:val="20"/>
          <w:lang w:eastAsia="zh-CN"/>
        </w:rPr>
        <w:t xml:space="preserve"> </w:t>
      </w:r>
      <w:r w:rsidRPr="000D3A89">
        <w:rPr>
          <w:rFonts w:ascii="Times New Roman" w:eastAsia="Calibri" w:hAnsi="Times New Roman" w:cs="Times New Roman"/>
          <w:sz w:val="20"/>
          <w:szCs w:val="20"/>
          <w:lang w:eastAsia="zh-CN"/>
        </w:rPr>
        <w:t>-&gt;</w:t>
      </w:r>
      <w:r w:rsidRPr="000D3A89">
        <w:rPr>
          <w:rFonts w:ascii="Times New Roman" w:eastAsia="Calibri" w:hAnsi="Times New Roman" w:cs="Times New Roman" w:hint="eastAsia"/>
          <w:sz w:val="20"/>
          <w:szCs w:val="20"/>
          <w:lang w:eastAsia="zh-CN"/>
        </w:rPr>
        <w:t xml:space="preserve"> </w:t>
      </w:r>
      <w:r w:rsidRPr="000D3A89">
        <w:rPr>
          <w:rFonts w:ascii="Times New Roman" w:eastAsia="Calibri" w:hAnsi="Times New Roman" w:cs="Times New Roman"/>
          <w:sz w:val="20"/>
          <w:szCs w:val="20"/>
          <w:lang w:eastAsia="zh-CN"/>
        </w:rPr>
        <w:t>xApp</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0D3A89" w:rsidRPr="00724F58" w14:paraId="509DEB49" w14:textId="77777777" w:rsidTr="000D3A89">
        <w:trPr>
          <w:jc w:val="center"/>
        </w:trPr>
        <w:tc>
          <w:tcPr>
            <w:tcW w:w="2126" w:type="dxa"/>
          </w:tcPr>
          <w:p w14:paraId="2F05F475"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127FEBE5"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50897D4B"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45987C90"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05EF83BF" w14:textId="77777777" w:rsidR="000D3A89" w:rsidRPr="00724F58" w:rsidRDefault="000D3A89" w:rsidP="000D3A89">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0D3A89" w:rsidRPr="00724F58" w14:paraId="179DB1C4" w14:textId="77777777" w:rsidTr="000D3A89">
        <w:trPr>
          <w:jc w:val="center"/>
        </w:trPr>
        <w:tc>
          <w:tcPr>
            <w:tcW w:w="2126" w:type="dxa"/>
          </w:tcPr>
          <w:p w14:paraId="55583280" w14:textId="17E68E04"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Message Type</w:t>
            </w:r>
          </w:p>
        </w:tc>
        <w:tc>
          <w:tcPr>
            <w:tcW w:w="1134" w:type="dxa"/>
          </w:tcPr>
          <w:p w14:paraId="33963051" w14:textId="02E2E541"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M</w:t>
            </w:r>
          </w:p>
        </w:tc>
        <w:tc>
          <w:tcPr>
            <w:tcW w:w="992" w:type="dxa"/>
          </w:tcPr>
          <w:p w14:paraId="23C868C5" w14:textId="77777777" w:rsidR="000D3A89" w:rsidRPr="00724F58" w:rsidRDefault="000D3A89" w:rsidP="000D3A89">
            <w:pPr>
              <w:spacing w:after="0" w:line="240" w:lineRule="auto"/>
              <w:rPr>
                <w:rFonts w:ascii="Arial" w:eastAsia="Calibri" w:hAnsi="Arial" w:cs="Arial"/>
                <w:sz w:val="18"/>
                <w:szCs w:val="20"/>
                <w:lang w:eastAsia="ja-JP"/>
              </w:rPr>
            </w:pPr>
          </w:p>
        </w:tc>
        <w:tc>
          <w:tcPr>
            <w:tcW w:w="1446" w:type="dxa"/>
          </w:tcPr>
          <w:p w14:paraId="5A682322" w14:textId="3CC5F05D" w:rsidR="000D3A89" w:rsidRPr="00724F58" w:rsidRDefault="000D3A89" w:rsidP="000D3A89">
            <w:pPr>
              <w:spacing w:after="0" w:line="240" w:lineRule="auto"/>
              <w:rPr>
                <w:rFonts w:ascii="Arial" w:eastAsia="Calibri" w:hAnsi="Arial" w:cs="Arial"/>
                <w:sz w:val="18"/>
                <w:szCs w:val="20"/>
                <w:lang w:eastAsia="zh-CN"/>
              </w:rPr>
            </w:pPr>
            <w:r w:rsidRPr="000D3A89">
              <w:rPr>
                <w:rFonts w:ascii="Arial" w:eastAsia="宋体" w:hAnsi="Arial" w:cs="Arial" w:hint="eastAsia"/>
                <w:sz w:val="18"/>
                <w:szCs w:val="20"/>
                <w:lang w:eastAsia="zh-CN"/>
              </w:rPr>
              <w:t>9A.3.3.1</w:t>
            </w:r>
          </w:p>
        </w:tc>
        <w:tc>
          <w:tcPr>
            <w:tcW w:w="4501" w:type="dxa"/>
          </w:tcPr>
          <w:p w14:paraId="6818B9D3" w14:textId="77777777" w:rsidR="000D3A89" w:rsidRPr="00724F58" w:rsidRDefault="000D3A89" w:rsidP="000D3A89">
            <w:pPr>
              <w:spacing w:after="0" w:line="240" w:lineRule="auto"/>
              <w:jc w:val="center"/>
              <w:rPr>
                <w:rFonts w:ascii="Arial" w:eastAsia="Calibri" w:hAnsi="Arial" w:cs="Arial"/>
                <w:sz w:val="18"/>
                <w:szCs w:val="20"/>
                <w:lang w:eastAsia="ja-JP"/>
              </w:rPr>
            </w:pPr>
          </w:p>
        </w:tc>
      </w:tr>
      <w:tr w:rsidR="000D3A89" w:rsidRPr="00724F58" w14:paraId="0944225C" w14:textId="77777777" w:rsidTr="000D3A89">
        <w:trPr>
          <w:jc w:val="center"/>
        </w:trPr>
        <w:tc>
          <w:tcPr>
            <w:tcW w:w="2126" w:type="dxa"/>
          </w:tcPr>
          <w:p w14:paraId="17B96514" w14:textId="6B9B425A"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Procedure Transaction ID</w:t>
            </w:r>
          </w:p>
        </w:tc>
        <w:tc>
          <w:tcPr>
            <w:tcW w:w="1134" w:type="dxa"/>
          </w:tcPr>
          <w:p w14:paraId="3E675E92" w14:textId="3E4D678A"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M</w:t>
            </w:r>
          </w:p>
        </w:tc>
        <w:tc>
          <w:tcPr>
            <w:tcW w:w="992" w:type="dxa"/>
          </w:tcPr>
          <w:p w14:paraId="1EA3EA9F" w14:textId="77777777" w:rsidR="000D3A89" w:rsidRPr="00724F58" w:rsidRDefault="000D3A89" w:rsidP="000D3A89">
            <w:pPr>
              <w:spacing w:after="0" w:line="240" w:lineRule="auto"/>
              <w:rPr>
                <w:rFonts w:ascii="Arial" w:eastAsia="Calibri" w:hAnsi="Arial" w:cs="Arial"/>
                <w:sz w:val="18"/>
                <w:szCs w:val="20"/>
                <w:lang w:eastAsia="ja-JP"/>
              </w:rPr>
            </w:pPr>
          </w:p>
        </w:tc>
        <w:tc>
          <w:tcPr>
            <w:tcW w:w="1446" w:type="dxa"/>
          </w:tcPr>
          <w:p w14:paraId="116C989A" w14:textId="1EE5D80B"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10</w:t>
            </w:r>
            <w:r w:rsidRPr="000D3A89">
              <w:rPr>
                <w:rFonts w:ascii="Arial" w:eastAsia="Calibri" w:hAnsi="Arial" w:cs="Arial"/>
                <w:sz w:val="18"/>
                <w:szCs w:val="20"/>
                <w:lang w:eastAsia="ja-JP"/>
              </w:rPr>
              <w:t>.</w:t>
            </w:r>
            <w:r w:rsidR="00205DDE">
              <w:rPr>
                <w:rFonts w:ascii="Arial" w:eastAsia="宋体" w:hAnsi="Arial" w:cs="Arial"/>
                <w:sz w:val="18"/>
                <w:szCs w:val="20"/>
                <w:lang w:eastAsia="zh-CN"/>
              </w:rPr>
              <w:t>1</w:t>
            </w:r>
            <w:r w:rsidRPr="000D3A89">
              <w:rPr>
                <w:rFonts w:ascii="Arial" w:eastAsia="Calibri" w:hAnsi="Arial" w:cs="Arial"/>
                <w:sz w:val="18"/>
                <w:szCs w:val="20"/>
                <w:lang w:eastAsia="ja-JP"/>
              </w:rPr>
              <w:t>.1</w:t>
            </w:r>
          </w:p>
        </w:tc>
        <w:tc>
          <w:tcPr>
            <w:tcW w:w="4501" w:type="dxa"/>
          </w:tcPr>
          <w:p w14:paraId="0E270053" w14:textId="77777777" w:rsidR="000D3A89" w:rsidRPr="00724F58" w:rsidRDefault="000D3A89" w:rsidP="000D3A89">
            <w:pPr>
              <w:spacing w:after="0" w:line="240" w:lineRule="auto"/>
              <w:jc w:val="center"/>
              <w:rPr>
                <w:rFonts w:ascii="Arial" w:eastAsia="Calibri" w:hAnsi="Arial" w:cs="Arial"/>
                <w:sz w:val="18"/>
                <w:szCs w:val="20"/>
                <w:lang w:eastAsia="ja-JP"/>
              </w:rPr>
            </w:pPr>
          </w:p>
        </w:tc>
      </w:tr>
      <w:tr w:rsidR="000D3A89" w:rsidRPr="00724F58" w14:paraId="792F9E3F" w14:textId="77777777" w:rsidTr="000D3A89">
        <w:trPr>
          <w:jc w:val="center"/>
        </w:trPr>
        <w:tc>
          <w:tcPr>
            <w:tcW w:w="2126" w:type="dxa"/>
          </w:tcPr>
          <w:p w14:paraId="7C41A091" w14:textId="56ABA99D"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等线" w:hAnsi="Arial" w:cs="Arial" w:hint="eastAsia"/>
                <w:sz w:val="18"/>
                <w:szCs w:val="20"/>
                <w:lang w:eastAsia="zh-CN"/>
              </w:rPr>
              <w:t>Model ID</w:t>
            </w:r>
          </w:p>
        </w:tc>
        <w:tc>
          <w:tcPr>
            <w:tcW w:w="1134" w:type="dxa"/>
          </w:tcPr>
          <w:p w14:paraId="7CB9C658" w14:textId="1296D84F"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等线" w:hAnsi="Arial" w:cs="Arial" w:hint="eastAsia"/>
                <w:sz w:val="18"/>
                <w:szCs w:val="20"/>
                <w:lang w:eastAsia="zh-CN"/>
              </w:rPr>
              <w:t>M</w:t>
            </w:r>
          </w:p>
        </w:tc>
        <w:tc>
          <w:tcPr>
            <w:tcW w:w="992" w:type="dxa"/>
          </w:tcPr>
          <w:p w14:paraId="7DFB1EEB" w14:textId="77777777" w:rsidR="000D3A89" w:rsidRPr="00724F58" w:rsidRDefault="000D3A89" w:rsidP="000D3A89">
            <w:pPr>
              <w:spacing w:after="0" w:line="240" w:lineRule="auto"/>
              <w:rPr>
                <w:rFonts w:ascii="Arial" w:eastAsia="Calibri" w:hAnsi="Arial" w:cs="Arial"/>
                <w:sz w:val="18"/>
                <w:szCs w:val="20"/>
                <w:lang w:eastAsia="ja-JP"/>
              </w:rPr>
            </w:pPr>
          </w:p>
        </w:tc>
        <w:tc>
          <w:tcPr>
            <w:tcW w:w="1446" w:type="dxa"/>
          </w:tcPr>
          <w:p w14:paraId="25DE0E71" w14:textId="10A3011F"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9A.3.3.3</w:t>
            </w:r>
          </w:p>
        </w:tc>
        <w:tc>
          <w:tcPr>
            <w:tcW w:w="4501" w:type="dxa"/>
          </w:tcPr>
          <w:p w14:paraId="52DCBC46" w14:textId="77777777" w:rsidR="000D3A89" w:rsidRPr="00724F58" w:rsidRDefault="000D3A89" w:rsidP="000D3A89">
            <w:pPr>
              <w:spacing w:after="0" w:line="240" w:lineRule="auto"/>
              <w:jc w:val="center"/>
              <w:rPr>
                <w:rFonts w:ascii="Arial" w:eastAsia="Calibri" w:hAnsi="Arial" w:cs="Arial"/>
                <w:sz w:val="18"/>
                <w:szCs w:val="20"/>
                <w:lang w:eastAsia="ja-JP"/>
              </w:rPr>
            </w:pPr>
          </w:p>
        </w:tc>
      </w:tr>
      <w:tr w:rsidR="000D3A89" w:rsidRPr="00724F58" w14:paraId="130BDF47" w14:textId="77777777" w:rsidTr="000D3A89">
        <w:trPr>
          <w:jc w:val="center"/>
        </w:trPr>
        <w:tc>
          <w:tcPr>
            <w:tcW w:w="2126" w:type="dxa"/>
          </w:tcPr>
          <w:p w14:paraId="31BA6AF0" w14:textId="38160ADA"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Cause</w:t>
            </w:r>
          </w:p>
        </w:tc>
        <w:tc>
          <w:tcPr>
            <w:tcW w:w="1134" w:type="dxa"/>
          </w:tcPr>
          <w:p w14:paraId="57A53E45" w14:textId="40AB2ADB"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M</w:t>
            </w:r>
          </w:p>
        </w:tc>
        <w:tc>
          <w:tcPr>
            <w:tcW w:w="992" w:type="dxa"/>
          </w:tcPr>
          <w:p w14:paraId="7952C909" w14:textId="77777777" w:rsidR="000D3A89" w:rsidRPr="00724F58" w:rsidRDefault="000D3A89" w:rsidP="000D3A89">
            <w:pPr>
              <w:spacing w:after="0" w:line="240" w:lineRule="auto"/>
              <w:rPr>
                <w:rFonts w:ascii="Arial" w:eastAsia="Calibri" w:hAnsi="Arial" w:cs="Arial"/>
                <w:sz w:val="18"/>
                <w:szCs w:val="20"/>
                <w:lang w:eastAsia="ja-JP"/>
              </w:rPr>
            </w:pPr>
          </w:p>
        </w:tc>
        <w:tc>
          <w:tcPr>
            <w:tcW w:w="1446" w:type="dxa"/>
          </w:tcPr>
          <w:p w14:paraId="77F754A7" w14:textId="586EBF54"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Calibri" w:hAnsi="Arial" w:cs="Arial" w:hint="eastAsia"/>
                <w:sz w:val="18"/>
                <w:szCs w:val="20"/>
                <w:lang w:eastAsia="zh-CN"/>
              </w:rPr>
              <w:t>9A.3.3.10</w:t>
            </w:r>
          </w:p>
        </w:tc>
        <w:tc>
          <w:tcPr>
            <w:tcW w:w="4501" w:type="dxa"/>
          </w:tcPr>
          <w:p w14:paraId="66778A92" w14:textId="77777777" w:rsidR="000D3A89" w:rsidRPr="00724F58" w:rsidRDefault="000D3A89" w:rsidP="000D3A89">
            <w:pPr>
              <w:spacing w:after="0" w:line="240" w:lineRule="auto"/>
              <w:jc w:val="center"/>
              <w:rPr>
                <w:rFonts w:ascii="Arial" w:eastAsia="Calibri" w:hAnsi="Arial" w:cs="Arial"/>
                <w:sz w:val="18"/>
                <w:szCs w:val="20"/>
                <w:lang w:eastAsia="ja-JP"/>
              </w:rPr>
            </w:pPr>
          </w:p>
        </w:tc>
      </w:tr>
    </w:tbl>
    <w:p w14:paraId="587754A3" w14:textId="77777777" w:rsidR="000D3A89" w:rsidRPr="000D3A89" w:rsidRDefault="000D3A89" w:rsidP="000D3A89">
      <w:pPr>
        <w:spacing w:after="180" w:line="240" w:lineRule="auto"/>
        <w:rPr>
          <w:rFonts w:ascii="Times New Roman" w:eastAsia="Yu Mincho" w:hAnsi="Times New Roman" w:cs="Times New Roman"/>
          <w:b/>
          <w:bCs/>
          <w:color w:val="FF0000"/>
          <w:sz w:val="20"/>
          <w:szCs w:val="20"/>
        </w:rPr>
      </w:pPr>
    </w:p>
    <w:p w14:paraId="74F6C701" w14:textId="360AEF41" w:rsidR="000D3A89" w:rsidRPr="000D3A89" w:rsidRDefault="000D3A89" w:rsidP="000D3A89">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val="en-GB" w:eastAsia="zh-CN"/>
        </w:rPr>
      </w:pPr>
      <w:r w:rsidRPr="000D3A89">
        <w:rPr>
          <w:rFonts w:ascii="Arial" w:eastAsia="等线" w:hAnsi="Arial" w:cs="Times New Roman" w:hint="eastAsia"/>
          <w:sz w:val="24"/>
          <w:szCs w:val="20"/>
          <w:lang w:eastAsia="zh-CN"/>
        </w:rPr>
        <w:t>9A.</w:t>
      </w:r>
      <w:r w:rsidRPr="000D3A89">
        <w:rPr>
          <w:rFonts w:ascii="Arial" w:eastAsia="等线" w:hAnsi="Arial" w:cs="Times New Roman"/>
          <w:sz w:val="24"/>
          <w:szCs w:val="20"/>
          <w:lang w:val="en-GB" w:eastAsia="zh-CN"/>
        </w:rPr>
        <w:t>3.</w:t>
      </w:r>
      <w:r w:rsidRPr="000D3A89">
        <w:rPr>
          <w:rFonts w:ascii="Arial" w:eastAsia="等线" w:hAnsi="Arial" w:cs="Times New Roman" w:hint="eastAsia"/>
          <w:sz w:val="24"/>
          <w:szCs w:val="20"/>
          <w:lang w:eastAsia="zh-CN"/>
        </w:rPr>
        <w:t>2</w:t>
      </w:r>
      <w:r w:rsidRPr="000D3A89">
        <w:rPr>
          <w:rFonts w:ascii="Arial" w:eastAsia="等线" w:hAnsi="Arial" w:cs="Times New Roman"/>
          <w:sz w:val="24"/>
          <w:szCs w:val="20"/>
          <w:lang w:val="en-GB" w:eastAsia="zh-CN"/>
        </w:rPr>
        <w:t>.</w:t>
      </w:r>
      <w:r w:rsidR="004D112E">
        <w:rPr>
          <w:rFonts w:ascii="Arial" w:eastAsia="等线" w:hAnsi="Arial" w:cs="Times New Roman"/>
          <w:sz w:val="24"/>
          <w:szCs w:val="20"/>
          <w:lang w:eastAsia="zh-CN"/>
        </w:rPr>
        <w:t>55</w:t>
      </w:r>
      <w:r w:rsidRPr="000D3A89">
        <w:rPr>
          <w:rFonts w:ascii="Arial" w:eastAsia="等线" w:hAnsi="Arial" w:cs="Times New Roman"/>
          <w:sz w:val="24"/>
          <w:szCs w:val="20"/>
          <w:lang w:val="en-GB" w:eastAsia="zh-CN"/>
        </w:rPr>
        <w:tab/>
      </w:r>
      <w:r w:rsidRPr="000D3A89">
        <w:rPr>
          <w:rFonts w:ascii="Arial" w:eastAsia="宋体" w:hAnsi="Arial" w:cs="Times New Roman" w:hint="eastAsia"/>
          <w:sz w:val="24"/>
          <w:szCs w:val="20"/>
          <w:lang w:eastAsia="zh-CN"/>
        </w:rPr>
        <w:t xml:space="preserve">MODEL DELETE </w:t>
      </w:r>
      <w:r w:rsidRPr="000D3A89">
        <w:rPr>
          <w:rFonts w:ascii="Arial" w:eastAsia="Times New Roman" w:hAnsi="Arial" w:cs="Times New Roman"/>
          <w:sz w:val="24"/>
          <w:szCs w:val="20"/>
          <w:lang w:val="en-GB"/>
        </w:rPr>
        <w:t>REQUEST</w:t>
      </w:r>
    </w:p>
    <w:p w14:paraId="3A3D70BE" w14:textId="77777777" w:rsidR="000D3A89" w:rsidRPr="000D3A89" w:rsidRDefault="000D3A89" w:rsidP="000D3A89">
      <w:pPr>
        <w:spacing w:after="180" w:line="240" w:lineRule="auto"/>
        <w:rPr>
          <w:rFonts w:ascii="Times New Roman" w:eastAsia="Calibri" w:hAnsi="Times New Roman" w:cs="Times New Roman"/>
          <w:sz w:val="20"/>
          <w:szCs w:val="20"/>
          <w:lang w:eastAsia="zh-CN"/>
        </w:rPr>
      </w:pPr>
      <w:r w:rsidRPr="000D3A89">
        <w:rPr>
          <w:rFonts w:ascii="Times New Roman" w:eastAsia="Calibri" w:hAnsi="Times New Roman" w:cs="Times New Roman"/>
          <w:sz w:val="20"/>
          <w:szCs w:val="20"/>
          <w:lang w:eastAsia="zh-CN"/>
        </w:rPr>
        <w:t>This message is sent by an xApp to the Near-RT RIC platform to</w:t>
      </w:r>
      <w:r w:rsidRPr="000D3A89">
        <w:rPr>
          <w:rFonts w:ascii="Times New Roman" w:eastAsia="Calibri" w:hAnsi="Times New Roman" w:cs="Times New Roman" w:hint="eastAsia"/>
          <w:sz w:val="20"/>
          <w:szCs w:val="20"/>
          <w:lang w:eastAsia="zh-CN"/>
        </w:rPr>
        <w:t xml:space="preserve"> delete stored AI/ML model</w:t>
      </w:r>
      <w:r w:rsidRPr="000D3A89">
        <w:rPr>
          <w:rFonts w:ascii="Times New Roman" w:eastAsia="等线" w:hAnsi="Times New Roman" w:cs="Times New Roman" w:hint="eastAsia"/>
          <w:sz w:val="20"/>
          <w:szCs w:val="20"/>
          <w:lang w:eastAsia="zh-CN"/>
        </w:rPr>
        <w:t>(s)</w:t>
      </w:r>
      <w:r w:rsidRPr="000D3A89">
        <w:rPr>
          <w:rFonts w:ascii="Times New Roman" w:eastAsia="Calibri" w:hAnsi="Times New Roman" w:cs="Times New Roman"/>
          <w:sz w:val="20"/>
          <w:szCs w:val="20"/>
          <w:lang w:eastAsia="zh-CN"/>
        </w:rPr>
        <w:t>.</w:t>
      </w:r>
    </w:p>
    <w:p w14:paraId="621AFAC5" w14:textId="35378246" w:rsidR="000D3A89" w:rsidRDefault="000D3A89" w:rsidP="000D3A89">
      <w:pPr>
        <w:spacing w:after="180" w:line="240" w:lineRule="auto"/>
        <w:rPr>
          <w:rFonts w:ascii="Times New Roman" w:eastAsia="Calibri" w:hAnsi="Times New Roman" w:cs="Times New Roman"/>
          <w:sz w:val="20"/>
          <w:szCs w:val="20"/>
          <w:lang w:eastAsia="zh-CN"/>
        </w:rPr>
      </w:pPr>
      <w:r w:rsidRPr="000D3A89">
        <w:rPr>
          <w:rFonts w:ascii="Times New Roman" w:eastAsia="Calibri" w:hAnsi="Times New Roman" w:cs="Times New Roman"/>
          <w:sz w:val="20"/>
          <w:szCs w:val="20"/>
          <w:lang w:eastAsia="zh-CN"/>
        </w:rPr>
        <w:t>Direction: xApp -&gt; Near-RT RIC platform</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0D3A89" w:rsidRPr="00724F58" w14:paraId="698C8F8A" w14:textId="77777777" w:rsidTr="000D3A89">
        <w:trPr>
          <w:jc w:val="center"/>
        </w:trPr>
        <w:tc>
          <w:tcPr>
            <w:tcW w:w="2126" w:type="dxa"/>
          </w:tcPr>
          <w:p w14:paraId="45AC02C7"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72F36082"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7DCA61B8"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5813D1D8"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0B662B01" w14:textId="77777777" w:rsidR="000D3A89" w:rsidRPr="00724F58" w:rsidRDefault="000D3A89" w:rsidP="000D3A89">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0D3A89" w:rsidRPr="00724F58" w14:paraId="65FBF40A" w14:textId="77777777" w:rsidTr="000D3A89">
        <w:trPr>
          <w:jc w:val="center"/>
        </w:trPr>
        <w:tc>
          <w:tcPr>
            <w:tcW w:w="2126" w:type="dxa"/>
          </w:tcPr>
          <w:p w14:paraId="506B9A97" w14:textId="3920561E"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Message Type</w:t>
            </w:r>
          </w:p>
        </w:tc>
        <w:tc>
          <w:tcPr>
            <w:tcW w:w="1134" w:type="dxa"/>
          </w:tcPr>
          <w:p w14:paraId="4B167D8E" w14:textId="2894837C"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M</w:t>
            </w:r>
          </w:p>
        </w:tc>
        <w:tc>
          <w:tcPr>
            <w:tcW w:w="992" w:type="dxa"/>
          </w:tcPr>
          <w:p w14:paraId="38DB7D3D" w14:textId="77777777" w:rsidR="000D3A89" w:rsidRPr="00724F58" w:rsidRDefault="000D3A89" w:rsidP="000D3A89">
            <w:pPr>
              <w:spacing w:after="0" w:line="240" w:lineRule="auto"/>
              <w:rPr>
                <w:rFonts w:ascii="Arial" w:eastAsia="Calibri" w:hAnsi="Arial" w:cs="Arial"/>
                <w:sz w:val="18"/>
                <w:szCs w:val="20"/>
                <w:lang w:eastAsia="ja-JP"/>
              </w:rPr>
            </w:pPr>
          </w:p>
        </w:tc>
        <w:tc>
          <w:tcPr>
            <w:tcW w:w="1446" w:type="dxa"/>
          </w:tcPr>
          <w:p w14:paraId="57606008" w14:textId="0A9D327C" w:rsidR="000D3A89" w:rsidRPr="00724F58" w:rsidRDefault="000D3A89" w:rsidP="000D3A89">
            <w:pPr>
              <w:spacing w:after="0" w:line="240" w:lineRule="auto"/>
              <w:rPr>
                <w:rFonts w:ascii="Arial" w:eastAsia="Calibri" w:hAnsi="Arial" w:cs="Arial"/>
                <w:sz w:val="18"/>
                <w:szCs w:val="20"/>
                <w:lang w:eastAsia="zh-CN"/>
              </w:rPr>
            </w:pPr>
            <w:r w:rsidRPr="000D3A89">
              <w:rPr>
                <w:rFonts w:ascii="Arial" w:eastAsia="宋体" w:hAnsi="Arial" w:cs="Arial" w:hint="eastAsia"/>
                <w:sz w:val="18"/>
                <w:szCs w:val="20"/>
                <w:lang w:eastAsia="zh-CN"/>
              </w:rPr>
              <w:t>9A.3.3.1</w:t>
            </w:r>
          </w:p>
        </w:tc>
        <w:tc>
          <w:tcPr>
            <w:tcW w:w="4501" w:type="dxa"/>
          </w:tcPr>
          <w:p w14:paraId="2750E8B3" w14:textId="77777777" w:rsidR="000D3A89" w:rsidRPr="00724F58" w:rsidRDefault="000D3A89" w:rsidP="000D3A89">
            <w:pPr>
              <w:spacing w:after="0" w:line="240" w:lineRule="auto"/>
              <w:jc w:val="center"/>
              <w:rPr>
                <w:rFonts w:ascii="Arial" w:eastAsia="Calibri" w:hAnsi="Arial" w:cs="Arial"/>
                <w:sz w:val="18"/>
                <w:szCs w:val="20"/>
                <w:lang w:eastAsia="ja-JP"/>
              </w:rPr>
            </w:pPr>
          </w:p>
        </w:tc>
      </w:tr>
      <w:tr w:rsidR="000D3A89" w:rsidRPr="00724F58" w14:paraId="2DD4103A" w14:textId="77777777" w:rsidTr="000D3A89">
        <w:trPr>
          <w:jc w:val="center"/>
        </w:trPr>
        <w:tc>
          <w:tcPr>
            <w:tcW w:w="2126" w:type="dxa"/>
          </w:tcPr>
          <w:p w14:paraId="0DCE1BBF" w14:textId="591B225E"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Procedure Transaction ID</w:t>
            </w:r>
          </w:p>
        </w:tc>
        <w:tc>
          <w:tcPr>
            <w:tcW w:w="1134" w:type="dxa"/>
          </w:tcPr>
          <w:p w14:paraId="370B2862" w14:textId="0102512F"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M</w:t>
            </w:r>
          </w:p>
        </w:tc>
        <w:tc>
          <w:tcPr>
            <w:tcW w:w="992" w:type="dxa"/>
          </w:tcPr>
          <w:p w14:paraId="421901B5" w14:textId="77777777" w:rsidR="000D3A89" w:rsidRPr="00724F58" w:rsidRDefault="000D3A89" w:rsidP="000D3A89">
            <w:pPr>
              <w:spacing w:after="0" w:line="240" w:lineRule="auto"/>
              <w:rPr>
                <w:rFonts w:ascii="Arial" w:eastAsia="Calibri" w:hAnsi="Arial" w:cs="Arial"/>
                <w:sz w:val="18"/>
                <w:szCs w:val="20"/>
                <w:lang w:eastAsia="ja-JP"/>
              </w:rPr>
            </w:pPr>
          </w:p>
        </w:tc>
        <w:tc>
          <w:tcPr>
            <w:tcW w:w="1446" w:type="dxa"/>
          </w:tcPr>
          <w:p w14:paraId="546348E1" w14:textId="21C841F5"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10</w:t>
            </w:r>
            <w:r w:rsidRPr="000D3A89">
              <w:rPr>
                <w:rFonts w:ascii="Arial" w:eastAsia="Calibri" w:hAnsi="Arial" w:cs="Arial"/>
                <w:sz w:val="18"/>
                <w:szCs w:val="20"/>
                <w:lang w:eastAsia="ja-JP"/>
              </w:rPr>
              <w:t>.</w:t>
            </w:r>
            <w:r>
              <w:rPr>
                <w:rFonts w:ascii="Arial" w:eastAsia="宋体" w:hAnsi="Arial" w:cs="Arial"/>
                <w:sz w:val="18"/>
                <w:szCs w:val="20"/>
                <w:lang w:eastAsia="zh-CN"/>
              </w:rPr>
              <w:t>1</w:t>
            </w:r>
            <w:r w:rsidRPr="000D3A89">
              <w:rPr>
                <w:rFonts w:ascii="Arial" w:eastAsia="Calibri" w:hAnsi="Arial" w:cs="Arial"/>
                <w:sz w:val="18"/>
                <w:szCs w:val="20"/>
                <w:lang w:eastAsia="ja-JP"/>
              </w:rPr>
              <w:t>.1</w:t>
            </w:r>
          </w:p>
        </w:tc>
        <w:tc>
          <w:tcPr>
            <w:tcW w:w="4501" w:type="dxa"/>
          </w:tcPr>
          <w:p w14:paraId="7FEFCE8E" w14:textId="77777777" w:rsidR="000D3A89" w:rsidRPr="00724F58" w:rsidRDefault="000D3A89" w:rsidP="000D3A89">
            <w:pPr>
              <w:spacing w:after="0" w:line="240" w:lineRule="auto"/>
              <w:jc w:val="center"/>
              <w:rPr>
                <w:rFonts w:ascii="Arial" w:eastAsia="Calibri" w:hAnsi="Arial" w:cs="Arial"/>
                <w:sz w:val="18"/>
                <w:szCs w:val="20"/>
                <w:lang w:eastAsia="ja-JP"/>
              </w:rPr>
            </w:pPr>
          </w:p>
        </w:tc>
      </w:tr>
      <w:tr w:rsidR="000D3A89" w:rsidRPr="00724F58" w14:paraId="7E3825B6" w14:textId="77777777" w:rsidTr="000D3A89">
        <w:trPr>
          <w:jc w:val="center"/>
        </w:trPr>
        <w:tc>
          <w:tcPr>
            <w:tcW w:w="2126" w:type="dxa"/>
          </w:tcPr>
          <w:p w14:paraId="42908EE5" w14:textId="506B2306"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Model ID List</w:t>
            </w:r>
          </w:p>
        </w:tc>
        <w:tc>
          <w:tcPr>
            <w:tcW w:w="1134" w:type="dxa"/>
          </w:tcPr>
          <w:p w14:paraId="3EC6B4BE" w14:textId="77777777" w:rsidR="000D3A89" w:rsidRPr="00724F58" w:rsidRDefault="000D3A89" w:rsidP="000D3A89">
            <w:pPr>
              <w:spacing w:after="0" w:line="240" w:lineRule="auto"/>
              <w:rPr>
                <w:rFonts w:ascii="Arial" w:eastAsia="Calibri" w:hAnsi="Arial" w:cs="Arial"/>
                <w:sz w:val="18"/>
                <w:szCs w:val="20"/>
                <w:lang w:eastAsia="ja-JP"/>
              </w:rPr>
            </w:pPr>
          </w:p>
        </w:tc>
        <w:tc>
          <w:tcPr>
            <w:tcW w:w="992" w:type="dxa"/>
          </w:tcPr>
          <w:p w14:paraId="6810B6C9" w14:textId="392B7479"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等线" w:hAnsi="Arial" w:cs="Arial" w:hint="eastAsia"/>
                <w:sz w:val="18"/>
                <w:szCs w:val="20"/>
                <w:lang w:eastAsia="zh-CN"/>
              </w:rPr>
              <w:t>1</w:t>
            </w:r>
          </w:p>
        </w:tc>
        <w:tc>
          <w:tcPr>
            <w:tcW w:w="1446" w:type="dxa"/>
          </w:tcPr>
          <w:p w14:paraId="64412E16" w14:textId="77777777" w:rsidR="000D3A89" w:rsidRPr="00724F58" w:rsidRDefault="000D3A89" w:rsidP="000D3A89">
            <w:pPr>
              <w:spacing w:after="0" w:line="240" w:lineRule="auto"/>
              <w:rPr>
                <w:rFonts w:ascii="Arial" w:eastAsia="Calibri" w:hAnsi="Arial" w:cs="Arial"/>
                <w:sz w:val="18"/>
                <w:szCs w:val="20"/>
                <w:lang w:eastAsia="ja-JP"/>
              </w:rPr>
            </w:pPr>
          </w:p>
        </w:tc>
        <w:tc>
          <w:tcPr>
            <w:tcW w:w="4501" w:type="dxa"/>
          </w:tcPr>
          <w:p w14:paraId="3391DF81" w14:textId="77777777" w:rsidR="000D3A89" w:rsidRPr="00724F58" w:rsidRDefault="000D3A89" w:rsidP="000D3A89">
            <w:pPr>
              <w:spacing w:after="0" w:line="240" w:lineRule="auto"/>
              <w:jc w:val="center"/>
              <w:rPr>
                <w:rFonts w:ascii="Arial" w:eastAsia="Calibri" w:hAnsi="Arial" w:cs="Arial"/>
                <w:sz w:val="18"/>
                <w:szCs w:val="20"/>
                <w:lang w:eastAsia="ja-JP"/>
              </w:rPr>
            </w:pPr>
          </w:p>
        </w:tc>
      </w:tr>
      <w:tr w:rsidR="000D3A89" w:rsidRPr="00724F58" w14:paraId="6A93E48D" w14:textId="77777777" w:rsidTr="000D3A89">
        <w:trPr>
          <w:jc w:val="center"/>
        </w:trPr>
        <w:tc>
          <w:tcPr>
            <w:tcW w:w="2126" w:type="dxa"/>
          </w:tcPr>
          <w:p w14:paraId="0A7FB8DA" w14:textId="532010E2"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&gt; Model ID Item</w:t>
            </w:r>
          </w:p>
        </w:tc>
        <w:tc>
          <w:tcPr>
            <w:tcW w:w="1134" w:type="dxa"/>
          </w:tcPr>
          <w:p w14:paraId="60E33F49" w14:textId="77777777" w:rsidR="000D3A89" w:rsidRPr="00724F58" w:rsidRDefault="000D3A89" w:rsidP="000D3A89">
            <w:pPr>
              <w:spacing w:after="0" w:line="240" w:lineRule="auto"/>
              <w:rPr>
                <w:rFonts w:ascii="Arial" w:eastAsia="Calibri" w:hAnsi="Arial" w:cs="Arial"/>
                <w:sz w:val="18"/>
                <w:szCs w:val="20"/>
                <w:lang w:eastAsia="ja-JP"/>
              </w:rPr>
            </w:pPr>
          </w:p>
        </w:tc>
        <w:tc>
          <w:tcPr>
            <w:tcW w:w="992" w:type="dxa"/>
          </w:tcPr>
          <w:p w14:paraId="08FFC74A" w14:textId="1034A085"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等线" w:hAnsi="Arial" w:cs="Arial" w:hint="eastAsia"/>
                <w:sz w:val="18"/>
                <w:szCs w:val="20"/>
                <w:lang w:eastAsia="zh-CN"/>
              </w:rPr>
              <w:t>1..&lt;maxnoofModelIDs&gt;</w:t>
            </w:r>
          </w:p>
        </w:tc>
        <w:tc>
          <w:tcPr>
            <w:tcW w:w="1446" w:type="dxa"/>
          </w:tcPr>
          <w:p w14:paraId="578D0759" w14:textId="77777777" w:rsidR="000D3A89" w:rsidRPr="00724F58" w:rsidRDefault="000D3A89" w:rsidP="000D3A89">
            <w:pPr>
              <w:spacing w:after="0" w:line="240" w:lineRule="auto"/>
              <w:rPr>
                <w:rFonts w:ascii="Arial" w:eastAsia="Calibri" w:hAnsi="Arial" w:cs="Arial"/>
                <w:sz w:val="18"/>
                <w:szCs w:val="20"/>
                <w:lang w:eastAsia="ja-JP"/>
              </w:rPr>
            </w:pPr>
          </w:p>
        </w:tc>
        <w:tc>
          <w:tcPr>
            <w:tcW w:w="4501" w:type="dxa"/>
          </w:tcPr>
          <w:p w14:paraId="585FB447" w14:textId="77777777" w:rsidR="000D3A89" w:rsidRPr="00724F58" w:rsidRDefault="000D3A89" w:rsidP="000D3A89">
            <w:pPr>
              <w:spacing w:after="0" w:line="240" w:lineRule="auto"/>
              <w:jc w:val="center"/>
              <w:rPr>
                <w:rFonts w:ascii="Arial" w:eastAsia="Calibri" w:hAnsi="Arial" w:cs="Arial"/>
                <w:sz w:val="18"/>
                <w:szCs w:val="20"/>
                <w:lang w:eastAsia="ja-JP"/>
              </w:rPr>
            </w:pPr>
          </w:p>
        </w:tc>
      </w:tr>
      <w:tr w:rsidR="000D3A89" w:rsidRPr="00724F58" w14:paraId="5F0D7009" w14:textId="77777777" w:rsidTr="000D3A89">
        <w:trPr>
          <w:jc w:val="center"/>
        </w:trPr>
        <w:tc>
          <w:tcPr>
            <w:tcW w:w="2126" w:type="dxa"/>
          </w:tcPr>
          <w:p w14:paraId="4F125451" w14:textId="4DFECFCE"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&gt;&gt; Model ID</w:t>
            </w:r>
          </w:p>
        </w:tc>
        <w:tc>
          <w:tcPr>
            <w:tcW w:w="1134" w:type="dxa"/>
          </w:tcPr>
          <w:p w14:paraId="0D397ECC" w14:textId="4376E23C"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M</w:t>
            </w:r>
          </w:p>
        </w:tc>
        <w:tc>
          <w:tcPr>
            <w:tcW w:w="992" w:type="dxa"/>
          </w:tcPr>
          <w:p w14:paraId="71C203A4" w14:textId="77777777" w:rsidR="000D3A89" w:rsidRPr="00724F58" w:rsidRDefault="000D3A89" w:rsidP="000D3A89">
            <w:pPr>
              <w:spacing w:after="0" w:line="240" w:lineRule="auto"/>
              <w:rPr>
                <w:rFonts w:ascii="Arial" w:eastAsia="Calibri" w:hAnsi="Arial" w:cs="Arial"/>
                <w:sz w:val="18"/>
                <w:szCs w:val="20"/>
                <w:lang w:eastAsia="ja-JP"/>
              </w:rPr>
            </w:pPr>
          </w:p>
        </w:tc>
        <w:tc>
          <w:tcPr>
            <w:tcW w:w="1446" w:type="dxa"/>
          </w:tcPr>
          <w:p w14:paraId="3B1298E0" w14:textId="4BA6846E"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等线" w:hAnsi="Arial" w:cs="Arial" w:hint="eastAsia"/>
                <w:sz w:val="18"/>
                <w:szCs w:val="20"/>
                <w:lang w:eastAsia="zh-CN"/>
              </w:rPr>
              <w:t>9A.3.3.3</w:t>
            </w:r>
          </w:p>
        </w:tc>
        <w:tc>
          <w:tcPr>
            <w:tcW w:w="4501" w:type="dxa"/>
          </w:tcPr>
          <w:p w14:paraId="537F8B3C" w14:textId="77777777" w:rsidR="000D3A89" w:rsidRPr="00724F58" w:rsidRDefault="000D3A89" w:rsidP="000D3A89">
            <w:pPr>
              <w:spacing w:after="0" w:line="240" w:lineRule="auto"/>
              <w:jc w:val="center"/>
              <w:rPr>
                <w:rFonts w:ascii="Arial" w:eastAsia="Calibri" w:hAnsi="Arial" w:cs="Arial"/>
                <w:sz w:val="18"/>
                <w:szCs w:val="20"/>
                <w:lang w:eastAsia="ja-JP"/>
              </w:rPr>
            </w:pPr>
          </w:p>
        </w:tc>
      </w:tr>
    </w:tbl>
    <w:p w14:paraId="2F646589" w14:textId="77777777" w:rsidR="000D3A89" w:rsidRPr="000D3A89" w:rsidRDefault="000D3A89" w:rsidP="000D3A89">
      <w:pPr>
        <w:spacing w:after="180" w:line="240" w:lineRule="auto"/>
        <w:rPr>
          <w:rFonts w:ascii="Times New Roman" w:eastAsia="Yu Mincho" w:hAnsi="Times New Roman" w:cs="Times New Roman"/>
          <w:b/>
          <w:bCs/>
          <w:color w:val="FF0000"/>
          <w:sz w:val="20"/>
          <w:szCs w:val="20"/>
        </w:rPr>
      </w:pPr>
    </w:p>
    <w:p w14:paraId="3997FFCD" w14:textId="7AE9CD01" w:rsidR="000D3A89" w:rsidRPr="000D3A89" w:rsidRDefault="000D3A89" w:rsidP="000D3A89">
      <w:pPr>
        <w:keepNext/>
        <w:keepLines/>
        <w:overflowPunct w:val="0"/>
        <w:autoSpaceDE w:val="0"/>
        <w:autoSpaceDN w:val="0"/>
        <w:adjustRightInd w:val="0"/>
        <w:spacing w:before="120" w:after="180" w:line="240" w:lineRule="auto"/>
        <w:ind w:left="1418" w:hanging="1418"/>
        <w:textAlignment w:val="baseline"/>
        <w:outlineLvl w:val="3"/>
        <w:rPr>
          <w:rFonts w:ascii="Arial" w:eastAsia="宋体" w:hAnsi="Arial" w:cs="Times New Roman"/>
          <w:sz w:val="24"/>
          <w:szCs w:val="20"/>
          <w:lang w:eastAsia="zh-CN"/>
        </w:rPr>
      </w:pPr>
      <w:r w:rsidRPr="000D3A89">
        <w:rPr>
          <w:rFonts w:ascii="Arial" w:eastAsia="等线" w:hAnsi="Arial" w:cs="Times New Roman" w:hint="eastAsia"/>
          <w:sz w:val="24"/>
          <w:szCs w:val="20"/>
          <w:lang w:eastAsia="zh-CN"/>
        </w:rPr>
        <w:t>9A.</w:t>
      </w:r>
      <w:r w:rsidRPr="000D3A89">
        <w:rPr>
          <w:rFonts w:ascii="Arial" w:eastAsia="等线" w:hAnsi="Arial" w:cs="Times New Roman"/>
          <w:sz w:val="24"/>
          <w:szCs w:val="20"/>
          <w:lang w:val="en-GB" w:eastAsia="zh-CN"/>
        </w:rPr>
        <w:t>3.</w:t>
      </w:r>
      <w:r w:rsidRPr="000D3A89">
        <w:rPr>
          <w:rFonts w:ascii="Arial" w:eastAsia="等线" w:hAnsi="Arial" w:cs="Times New Roman" w:hint="eastAsia"/>
          <w:sz w:val="24"/>
          <w:szCs w:val="20"/>
          <w:lang w:eastAsia="zh-CN"/>
        </w:rPr>
        <w:t>2</w:t>
      </w:r>
      <w:r w:rsidRPr="000D3A89">
        <w:rPr>
          <w:rFonts w:ascii="Arial" w:eastAsia="等线" w:hAnsi="Arial" w:cs="Times New Roman"/>
          <w:sz w:val="24"/>
          <w:szCs w:val="20"/>
          <w:lang w:val="en-GB" w:eastAsia="zh-CN"/>
        </w:rPr>
        <w:t>.</w:t>
      </w:r>
      <w:r w:rsidR="004D112E">
        <w:rPr>
          <w:rFonts w:ascii="Arial" w:eastAsia="等线" w:hAnsi="Arial" w:cs="Times New Roman"/>
          <w:sz w:val="24"/>
          <w:szCs w:val="20"/>
          <w:lang w:eastAsia="zh-CN"/>
        </w:rPr>
        <w:t>56</w:t>
      </w:r>
      <w:r w:rsidRPr="000D3A89">
        <w:rPr>
          <w:rFonts w:ascii="Arial" w:eastAsia="等线" w:hAnsi="Arial" w:cs="Times New Roman"/>
          <w:sz w:val="24"/>
          <w:szCs w:val="20"/>
          <w:lang w:val="en-GB" w:eastAsia="zh-CN"/>
        </w:rPr>
        <w:tab/>
      </w:r>
      <w:r w:rsidRPr="000D3A89">
        <w:rPr>
          <w:rFonts w:ascii="Arial" w:eastAsia="宋体" w:hAnsi="Arial" w:cs="Times New Roman" w:hint="eastAsia"/>
          <w:sz w:val="24"/>
          <w:szCs w:val="20"/>
          <w:lang w:eastAsia="zh-CN"/>
        </w:rPr>
        <w:t xml:space="preserve">MODEL DELETE </w:t>
      </w:r>
      <w:r w:rsidRPr="000D3A89">
        <w:rPr>
          <w:rFonts w:ascii="Arial" w:eastAsia="Times New Roman" w:hAnsi="Arial" w:cs="Times New Roman"/>
          <w:sz w:val="24"/>
          <w:szCs w:val="20"/>
          <w:lang w:val="en-GB"/>
        </w:rPr>
        <w:t>RE</w:t>
      </w:r>
      <w:r w:rsidRPr="000D3A89">
        <w:rPr>
          <w:rFonts w:ascii="Arial" w:eastAsia="宋体" w:hAnsi="Arial" w:cs="Times New Roman" w:hint="eastAsia"/>
          <w:sz w:val="24"/>
          <w:szCs w:val="20"/>
          <w:lang w:eastAsia="zh-CN"/>
        </w:rPr>
        <w:t>SPONSE</w:t>
      </w:r>
    </w:p>
    <w:p w14:paraId="173D3CCF" w14:textId="77777777" w:rsidR="000D3A89" w:rsidRPr="000D3A89" w:rsidRDefault="000D3A89" w:rsidP="000D3A89">
      <w:pPr>
        <w:spacing w:after="180" w:line="240" w:lineRule="auto"/>
        <w:rPr>
          <w:rFonts w:ascii="Times New Roman" w:eastAsia="Calibri" w:hAnsi="Times New Roman" w:cs="Times New Roman"/>
          <w:sz w:val="20"/>
          <w:szCs w:val="20"/>
          <w:lang w:eastAsia="zh-CN"/>
        </w:rPr>
      </w:pPr>
      <w:r w:rsidRPr="000D3A89">
        <w:rPr>
          <w:rFonts w:ascii="Times New Roman" w:eastAsia="Calibri" w:hAnsi="Times New Roman" w:cs="Times New Roman"/>
          <w:sz w:val="20"/>
          <w:szCs w:val="20"/>
          <w:lang w:eastAsia="zh-CN"/>
        </w:rPr>
        <w:t>This message is sent by Near-RT RIC platform to</w:t>
      </w:r>
      <w:r w:rsidRPr="000D3A89">
        <w:rPr>
          <w:rFonts w:ascii="Times New Roman" w:eastAsia="Calibri" w:hAnsi="Times New Roman" w:cs="Times New Roman" w:hint="eastAsia"/>
          <w:sz w:val="20"/>
          <w:szCs w:val="20"/>
          <w:lang w:eastAsia="zh-CN"/>
        </w:rPr>
        <w:t xml:space="preserve"> the</w:t>
      </w:r>
      <w:r w:rsidRPr="000D3A89">
        <w:rPr>
          <w:rFonts w:ascii="Times New Roman" w:eastAsia="Calibri" w:hAnsi="Times New Roman" w:cs="Times New Roman"/>
          <w:sz w:val="20"/>
          <w:szCs w:val="20"/>
          <w:lang w:eastAsia="zh-CN"/>
        </w:rPr>
        <w:t xml:space="preserve"> xApp to indicate success</w:t>
      </w:r>
      <w:r w:rsidRPr="000D3A89">
        <w:rPr>
          <w:rFonts w:ascii="Times New Roman" w:eastAsia="Calibri" w:hAnsi="Times New Roman" w:cs="Times New Roman" w:hint="eastAsia"/>
          <w:sz w:val="20"/>
          <w:szCs w:val="20"/>
          <w:lang w:eastAsia="zh-CN"/>
        </w:rPr>
        <w:t xml:space="preserve"> of the deleting of</w:t>
      </w:r>
      <w:r w:rsidRPr="000D3A89">
        <w:rPr>
          <w:rFonts w:ascii="Times New Roman" w:eastAsia="Calibri" w:hAnsi="Times New Roman" w:cs="Times New Roman"/>
          <w:sz w:val="20"/>
          <w:szCs w:val="20"/>
          <w:lang w:eastAsia="zh-CN"/>
        </w:rPr>
        <w:t xml:space="preserve"> </w:t>
      </w:r>
      <w:r w:rsidRPr="000D3A89">
        <w:rPr>
          <w:rFonts w:ascii="Times New Roman" w:eastAsia="Calibri" w:hAnsi="Times New Roman" w:cs="Times New Roman" w:hint="eastAsia"/>
          <w:sz w:val="20"/>
          <w:szCs w:val="20"/>
          <w:lang w:eastAsia="zh-CN"/>
        </w:rPr>
        <w:t>an AI/ML model</w:t>
      </w:r>
      <w:r w:rsidRPr="000D3A89">
        <w:rPr>
          <w:rFonts w:ascii="Times New Roman" w:eastAsia="Calibri" w:hAnsi="Times New Roman" w:cs="Times New Roman"/>
          <w:sz w:val="20"/>
          <w:szCs w:val="20"/>
          <w:lang w:eastAsia="zh-CN"/>
        </w:rPr>
        <w:t>.</w:t>
      </w:r>
    </w:p>
    <w:p w14:paraId="36A206FD" w14:textId="77777777" w:rsidR="000D3A89" w:rsidRDefault="000D3A89" w:rsidP="000D3A89">
      <w:pPr>
        <w:spacing w:after="180" w:line="240" w:lineRule="auto"/>
        <w:rPr>
          <w:rFonts w:ascii="Times New Roman" w:eastAsia="Calibri" w:hAnsi="Times New Roman" w:cs="Times New Roman"/>
          <w:sz w:val="20"/>
          <w:szCs w:val="20"/>
          <w:lang w:eastAsia="zh-CN"/>
        </w:rPr>
      </w:pPr>
      <w:r w:rsidRPr="000D3A89">
        <w:rPr>
          <w:rFonts w:ascii="Times New Roman" w:eastAsia="Calibri" w:hAnsi="Times New Roman" w:cs="Times New Roman"/>
          <w:sz w:val="20"/>
          <w:szCs w:val="20"/>
          <w:lang w:eastAsia="zh-CN"/>
        </w:rPr>
        <w:t>Direction: Near-RT RIC platform</w:t>
      </w:r>
      <w:r w:rsidRPr="000D3A89">
        <w:rPr>
          <w:rFonts w:ascii="Times New Roman" w:eastAsia="Calibri" w:hAnsi="Times New Roman" w:cs="Times New Roman" w:hint="eastAsia"/>
          <w:sz w:val="20"/>
          <w:szCs w:val="20"/>
          <w:lang w:eastAsia="zh-CN"/>
        </w:rPr>
        <w:t xml:space="preserve"> </w:t>
      </w:r>
      <w:r w:rsidRPr="000D3A89">
        <w:rPr>
          <w:rFonts w:ascii="Times New Roman" w:eastAsia="Calibri" w:hAnsi="Times New Roman" w:cs="Times New Roman"/>
          <w:sz w:val="20"/>
          <w:szCs w:val="20"/>
          <w:lang w:eastAsia="zh-CN"/>
        </w:rPr>
        <w:t>-&gt;</w:t>
      </w:r>
      <w:r w:rsidRPr="000D3A89">
        <w:rPr>
          <w:rFonts w:ascii="Times New Roman" w:eastAsia="Calibri" w:hAnsi="Times New Roman" w:cs="Times New Roman" w:hint="eastAsia"/>
          <w:sz w:val="20"/>
          <w:szCs w:val="20"/>
          <w:lang w:eastAsia="zh-CN"/>
        </w:rPr>
        <w:t xml:space="preserve"> </w:t>
      </w:r>
      <w:r w:rsidRPr="000D3A89">
        <w:rPr>
          <w:rFonts w:ascii="Times New Roman" w:eastAsia="Calibri" w:hAnsi="Times New Roman" w:cs="Times New Roman"/>
          <w:sz w:val="20"/>
          <w:szCs w:val="20"/>
          <w:lang w:eastAsia="zh-CN"/>
        </w:rPr>
        <w:t>xApp</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0D3A89" w:rsidRPr="00724F58" w14:paraId="7C789526" w14:textId="77777777" w:rsidTr="000D3A89">
        <w:trPr>
          <w:jc w:val="center"/>
        </w:trPr>
        <w:tc>
          <w:tcPr>
            <w:tcW w:w="2126" w:type="dxa"/>
          </w:tcPr>
          <w:p w14:paraId="796C6E8E"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4FDA2F49"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0054F231"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55DC0024"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73FE43B6" w14:textId="77777777" w:rsidR="000D3A89" w:rsidRPr="00724F58" w:rsidRDefault="000D3A89" w:rsidP="000D3A89">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0D3A89" w:rsidRPr="00724F58" w14:paraId="16A1718C" w14:textId="77777777" w:rsidTr="000D3A89">
        <w:trPr>
          <w:jc w:val="center"/>
        </w:trPr>
        <w:tc>
          <w:tcPr>
            <w:tcW w:w="2126" w:type="dxa"/>
          </w:tcPr>
          <w:p w14:paraId="38FED2B5" w14:textId="663629B1"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Message Type</w:t>
            </w:r>
          </w:p>
        </w:tc>
        <w:tc>
          <w:tcPr>
            <w:tcW w:w="1134" w:type="dxa"/>
          </w:tcPr>
          <w:p w14:paraId="22E645FE" w14:textId="46EA59AC"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M</w:t>
            </w:r>
          </w:p>
        </w:tc>
        <w:tc>
          <w:tcPr>
            <w:tcW w:w="992" w:type="dxa"/>
          </w:tcPr>
          <w:p w14:paraId="7717EBC0" w14:textId="77777777" w:rsidR="000D3A89" w:rsidRPr="00724F58" w:rsidRDefault="000D3A89" w:rsidP="000D3A89">
            <w:pPr>
              <w:spacing w:after="0" w:line="240" w:lineRule="auto"/>
              <w:rPr>
                <w:rFonts w:ascii="Arial" w:eastAsia="Calibri" w:hAnsi="Arial" w:cs="Arial"/>
                <w:sz w:val="18"/>
                <w:szCs w:val="20"/>
                <w:lang w:eastAsia="ja-JP"/>
              </w:rPr>
            </w:pPr>
          </w:p>
        </w:tc>
        <w:tc>
          <w:tcPr>
            <w:tcW w:w="1446" w:type="dxa"/>
          </w:tcPr>
          <w:p w14:paraId="6BBC13B7" w14:textId="64FFC1E4" w:rsidR="000D3A89" w:rsidRPr="00724F58" w:rsidRDefault="000D3A89" w:rsidP="000D3A89">
            <w:pPr>
              <w:spacing w:after="0" w:line="240" w:lineRule="auto"/>
              <w:rPr>
                <w:rFonts w:ascii="Arial" w:eastAsia="Calibri" w:hAnsi="Arial" w:cs="Arial"/>
                <w:sz w:val="18"/>
                <w:szCs w:val="20"/>
                <w:lang w:eastAsia="zh-CN"/>
              </w:rPr>
            </w:pPr>
            <w:r w:rsidRPr="000D3A89">
              <w:rPr>
                <w:rFonts w:ascii="Arial" w:eastAsia="宋体" w:hAnsi="Arial" w:cs="Arial" w:hint="eastAsia"/>
                <w:sz w:val="18"/>
                <w:szCs w:val="20"/>
                <w:lang w:eastAsia="zh-CN"/>
              </w:rPr>
              <w:t>9A.3.3.1</w:t>
            </w:r>
          </w:p>
        </w:tc>
        <w:tc>
          <w:tcPr>
            <w:tcW w:w="4501" w:type="dxa"/>
          </w:tcPr>
          <w:p w14:paraId="294D5422" w14:textId="77777777" w:rsidR="000D3A89" w:rsidRPr="00724F58" w:rsidRDefault="000D3A89" w:rsidP="000D3A89">
            <w:pPr>
              <w:spacing w:after="0" w:line="240" w:lineRule="auto"/>
              <w:jc w:val="center"/>
              <w:rPr>
                <w:rFonts w:ascii="Arial" w:eastAsia="Calibri" w:hAnsi="Arial" w:cs="Arial"/>
                <w:sz w:val="18"/>
                <w:szCs w:val="20"/>
                <w:lang w:eastAsia="ja-JP"/>
              </w:rPr>
            </w:pPr>
          </w:p>
        </w:tc>
      </w:tr>
      <w:tr w:rsidR="000D3A89" w:rsidRPr="00724F58" w14:paraId="21B45E45" w14:textId="77777777" w:rsidTr="000D3A89">
        <w:trPr>
          <w:jc w:val="center"/>
        </w:trPr>
        <w:tc>
          <w:tcPr>
            <w:tcW w:w="2126" w:type="dxa"/>
          </w:tcPr>
          <w:p w14:paraId="49DC8BBE" w14:textId="4A09C02E"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Procedure Transaction ID</w:t>
            </w:r>
          </w:p>
        </w:tc>
        <w:tc>
          <w:tcPr>
            <w:tcW w:w="1134" w:type="dxa"/>
          </w:tcPr>
          <w:p w14:paraId="2CE9D011" w14:textId="731E8CDC"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M</w:t>
            </w:r>
          </w:p>
        </w:tc>
        <w:tc>
          <w:tcPr>
            <w:tcW w:w="992" w:type="dxa"/>
          </w:tcPr>
          <w:p w14:paraId="20DFE010" w14:textId="77777777" w:rsidR="000D3A89" w:rsidRPr="00724F58" w:rsidRDefault="000D3A89" w:rsidP="000D3A89">
            <w:pPr>
              <w:spacing w:after="0" w:line="240" w:lineRule="auto"/>
              <w:rPr>
                <w:rFonts w:ascii="Arial" w:eastAsia="Calibri" w:hAnsi="Arial" w:cs="Arial"/>
                <w:sz w:val="18"/>
                <w:szCs w:val="20"/>
                <w:lang w:eastAsia="ja-JP"/>
              </w:rPr>
            </w:pPr>
          </w:p>
        </w:tc>
        <w:tc>
          <w:tcPr>
            <w:tcW w:w="1446" w:type="dxa"/>
          </w:tcPr>
          <w:p w14:paraId="47A38F04" w14:textId="1463402F" w:rsidR="000D3A89" w:rsidRPr="00724F58" w:rsidRDefault="000D3A89" w:rsidP="000D3A89">
            <w:pPr>
              <w:spacing w:after="0" w:line="240" w:lineRule="auto"/>
              <w:rPr>
                <w:rFonts w:ascii="Arial" w:eastAsia="Calibri" w:hAnsi="Arial" w:cs="Arial"/>
                <w:sz w:val="18"/>
                <w:szCs w:val="20"/>
                <w:lang w:eastAsia="zh-CN"/>
              </w:rPr>
            </w:pPr>
            <w:r w:rsidRPr="000D3A89">
              <w:rPr>
                <w:rFonts w:ascii="Arial" w:eastAsia="宋体" w:hAnsi="Arial" w:cs="Arial" w:hint="eastAsia"/>
                <w:sz w:val="18"/>
                <w:szCs w:val="20"/>
                <w:lang w:eastAsia="zh-CN"/>
              </w:rPr>
              <w:t>10</w:t>
            </w:r>
            <w:r w:rsidRPr="000D3A89">
              <w:rPr>
                <w:rFonts w:ascii="Arial" w:eastAsia="Calibri" w:hAnsi="Arial" w:cs="Arial"/>
                <w:sz w:val="18"/>
                <w:szCs w:val="20"/>
                <w:lang w:eastAsia="ja-JP"/>
              </w:rPr>
              <w:t>.</w:t>
            </w:r>
            <w:r>
              <w:rPr>
                <w:rFonts w:ascii="Arial" w:eastAsia="宋体" w:hAnsi="Arial" w:cs="Arial"/>
                <w:sz w:val="18"/>
                <w:szCs w:val="20"/>
                <w:lang w:eastAsia="zh-CN"/>
              </w:rPr>
              <w:t>1</w:t>
            </w:r>
            <w:r w:rsidRPr="000D3A89">
              <w:rPr>
                <w:rFonts w:ascii="Arial" w:eastAsia="Calibri" w:hAnsi="Arial" w:cs="Arial"/>
                <w:sz w:val="18"/>
                <w:szCs w:val="20"/>
                <w:lang w:eastAsia="ja-JP"/>
              </w:rPr>
              <w:t>.1</w:t>
            </w:r>
          </w:p>
        </w:tc>
        <w:tc>
          <w:tcPr>
            <w:tcW w:w="4501" w:type="dxa"/>
          </w:tcPr>
          <w:p w14:paraId="68B2780C" w14:textId="77777777" w:rsidR="000D3A89" w:rsidRPr="00724F58" w:rsidRDefault="000D3A89" w:rsidP="000D3A89">
            <w:pPr>
              <w:spacing w:after="0" w:line="240" w:lineRule="auto"/>
              <w:jc w:val="center"/>
              <w:rPr>
                <w:rFonts w:ascii="Arial" w:eastAsia="Calibri" w:hAnsi="Arial" w:cs="Arial"/>
                <w:sz w:val="18"/>
                <w:szCs w:val="20"/>
                <w:lang w:eastAsia="ja-JP"/>
              </w:rPr>
            </w:pPr>
          </w:p>
        </w:tc>
      </w:tr>
      <w:tr w:rsidR="000D3A89" w:rsidRPr="00724F58" w14:paraId="4A3C1DAB" w14:textId="77777777" w:rsidTr="000D3A89">
        <w:trPr>
          <w:jc w:val="center"/>
        </w:trPr>
        <w:tc>
          <w:tcPr>
            <w:tcW w:w="2126" w:type="dxa"/>
          </w:tcPr>
          <w:p w14:paraId="2429AD35" w14:textId="2EF003C6"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Model ID Deleted List</w:t>
            </w:r>
          </w:p>
        </w:tc>
        <w:tc>
          <w:tcPr>
            <w:tcW w:w="1134" w:type="dxa"/>
          </w:tcPr>
          <w:p w14:paraId="6DE68991" w14:textId="77777777" w:rsidR="000D3A89" w:rsidRPr="00724F58" w:rsidRDefault="000D3A89" w:rsidP="000D3A89">
            <w:pPr>
              <w:spacing w:after="0" w:line="240" w:lineRule="auto"/>
              <w:rPr>
                <w:rFonts w:ascii="Arial" w:eastAsia="Calibri" w:hAnsi="Arial" w:cs="Arial"/>
                <w:sz w:val="18"/>
                <w:szCs w:val="20"/>
                <w:lang w:eastAsia="ja-JP"/>
              </w:rPr>
            </w:pPr>
          </w:p>
        </w:tc>
        <w:tc>
          <w:tcPr>
            <w:tcW w:w="992" w:type="dxa"/>
          </w:tcPr>
          <w:p w14:paraId="40386C2C" w14:textId="48CD9307"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等线" w:hAnsi="Arial" w:cs="Arial" w:hint="eastAsia"/>
                <w:sz w:val="18"/>
                <w:szCs w:val="20"/>
                <w:lang w:eastAsia="zh-CN"/>
              </w:rPr>
              <w:t>1</w:t>
            </w:r>
          </w:p>
        </w:tc>
        <w:tc>
          <w:tcPr>
            <w:tcW w:w="1446" w:type="dxa"/>
          </w:tcPr>
          <w:p w14:paraId="4F9AAE6C" w14:textId="77777777" w:rsidR="000D3A89" w:rsidRPr="00724F58" w:rsidRDefault="000D3A89" w:rsidP="000D3A89">
            <w:pPr>
              <w:spacing w:after="0" w:line="240" w:lineRule="auto"/>
              <w:rPr>
                <w:rFonts w:ascii="Arial" w:eastAsia="Calibri" w:hAnsi="Arial" w:cs="Arial"/>
                <w:sz w:val="18"/>
                <w:szCs w:val="20"/>
                <w:lang w:eastAsia="zh-CN"/>
              </w:rPr>
            </w:pPr>
          </w:p>
        </w:tc>
        <w:tc>
          <w:tcPr>
            <w:tcW w:w="4501" w:type="dxa"/>
          </w:tcPr>
          <w:p w14:paraId="7C224849" w14:textId="118E540E" w:rsidR="000D3A89" w:rsidRPr="00724F58" w:rsidRDefault="000D3A89" w:rsidP="00C92C3B">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The Model IDs that are successfully deleted.</w:t>
            </w:r>
          </w:p>
        </w:tc>
      </w:tr>
      <w:tr w:rsidR="000D3A89" w:rsidRPr="00724F58" w14:paraId="4FDE342D" w14:textId="77777777" w:rsidTr="000D3A89">
        <w:trPr>
          <w:jc w:val="center"/>
        </w:trPr>
        <w:tc>
          <w:tcPr>
            <w:tcW w:w="2126" w:type="dxa"/>
          </w:tcPr>
          <w:p w14:paraId="75EAF973" w14:textId="1C3B4EC4"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&gt; Model ID Item</w:t>
            </w:r>
          </w:p>
        </w:tc>
        <w:tc>
          <w:tcPr>
            <w:tcW w:w="1134" w:type="dxa"/>
          </w:tcPr>
          <w:p w14:paraId="5270B09B" w14:textId="77777777" w:rsidR="000D3A89" w:rsidRPr="00724F58" w:rsidRDefault="000D3A89" w:rsidP="000D3A89">
            <w:pPr>
              <w:spacing w:after="0" w:line="240" w:lineRule="auto"/>
              <w:rPr>
                <w:rFonts w:ascii="Arial" w:eastAsia="Calibri" w:hAnsi="Arial" w:cs="Arial"/>
                <w:sz w:val="18"/>
                <w:szCs w:val="20"/>
                <w:lang w:eastAsia="ja-JP"/>
              </w:rPr>
            </w:pPr>
          </w:p>
        </w:tc>
        <w:tc>
          <w:tcPr>
            <w:tcW w:w="992" w:type="dxa"/>
          </w:tcPr>
          <w:p w14:paraId="4833FFA7" w14:textId="2A497917"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等线" w:hAnsi="Arial" w:cs="Arial" w:hint="eastAsia"/>
                <w:sz w:val="18"/>
                <w:szCs w:val="20"/>
                <w:lang w:eastAsia="zh-CN"/>
              </w:rPr>
              <w:t>1..&lt;maxnoofModelIDs&gt;</w:t>
            </w:r>
          </w:p>
        </w:tc>
        <w:tc>
          <w:tcPr>
            <w:tcW w:w="1446" w:type="dxa"/>
          </w:tcPr>
          <w:p w14:paraId="0DE37F3D" w14:textId="77777777" w:rsidR="000D3A89" w:rsidRPr="00724F58" w:rsidRDefault="000D3A89" w:rsidP="000D3A89">
            <w:pPr>
              <w:spacing w:after="0" w:line="240" w:lineRule="auto"/>
              <w:rPr>
                <w:rFonts w:ascii="Arial" w:eastAsia="Calibri" w:hAnsi="Arial" w:cs="Arial"/>
                <w:sz w:val="18"/>
                <w:szCs w:val="20"/>
                <w:lang w:eastAsia="zh-CN"/>
              </w:rPr>
            </w:pPr>
          </w:p>
        </w:tc>
        <w:tc>
          <w:tcPr>
            <w:tcW w:w="4501" w:type="dxa"/>
          </w:tcPr>
          <w:p w14:paraId="6B950B45" w14:textId="77777777" w:rsidR="000D3A89" w:rsidRPr="00724F58" w:rsidRDefault="000D3A89" w:rsidP="00C92C3B">
            <w:pPr>
              <w:spacing w:after="0" w:line="240" w:lineRule="auto"/>
              <w:rPr>
                <w:rFonts w:ascii="Arial" w:eastAsia="Calibri" w:hAnsi="Arial" w:cs="Arial"/>
                <w:sz w:val="18"/>
                <w:szCs w:val="20"/>
                <w:lang w:eastAsia="ja-JP"/>
              </w:rPr>
            </w:pPr>
          </w:p>
        </w:tc>
      </w:tr>
      <w:tr w:rsidR="000D3A89" w:rsidRPr="00724F58" w14:paraId="11CCD2F8" w14:textId="77777777" w:rsidTr="000D3A89">
        <w:trPr>
          <w:jc w:val="center"/>
        </w:trPr>
        <w:tc>
          <w:tcPr>
            <w:tcW w:w="2126" w:type="dxa"/>
          </w:tcPr>
          <w:p w14:paraId="2A98FEB5" w14:textId="5FB7308F"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&gt;&gt; Model ID</w:t>
            </w:r>
          </w:p>
        </w:tc>
        <w:tc>
          <w:tcPr>
            <w:tcW w:w="1134" w:type="dxa"/>
          </w:tcPr>
          <w:p w14:paraId="4A70340E" w14:textId="11CEC98D"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M</w:t>
            </w:r>
          </w:p>
        </w:tc>
        <w:tc>
          <w:tcPr>
            <w:tcW w:w="992" w:type="dxa"/>
          </w:tcPr>
          <w:p w14:paraId="4D89CFCE" w14:textId="77777777" w:rsidR="000D3A89" w:rsidRPr="00724F58" w:rsidRDefault="000D3A89" w:rsidP="000D3A89">
            <w:pPr>
              <w:spacing w:after="0" w:line="240" w:lineRule="auto"/>
              <w:rPr>
                <w:rFonts w:ascii="Arial" w:eastAsia="Calibri" w:hAnsi="Arial" w:cs="Arial"/>
                <w:sz w:val="18"/>
                <w:szCs w:val="20"/>
                <w:lang w:eastAsia="ja-JP"/>
              </w:rPr>
            </w:pPr>
          </w:p>
        </w:tc>
        <w:tc>
          <w:tcPr>
            <w:tcW w:w="1446" w:type="dxa"/>
          </w:tcPr>
          <w:p w14:paraId="3AF6000E" w14:textId="3EA1F8C8" w:rsidR="000D3A89" w:rsidRPr="00724F58" w:rsidRDefault="000D3A89" w:rsidP="000D3A89">
            <w:pPr>
              <w:spacing w:after="0" w:line="240" w:lineRule="auto"/>
              <w:rPr>
                <w:rFonts w:ascii="Arial" w:eastAsia="Calibri" w:hAnsi="Arial" w:cs="Arial"/>
                <w:sz w:val="18"/>
                <w:szCs w:val="20"/>
                <w:lang w:eastAsia="zh-CN"/>
              </w:rPr>
            </w:pPr>
            <w:r w:rsidRPr="000D3A89">
              <w:rPr>
                <w:rFonts w:ascii="Arial" w:eastAsia="等线" w:hAnsi="Arial" w:cs="Arial" w:hint="eastAsia"/>
                <w:sz w:val="18"/>
                <w:szCs w:val="20"/>
                <w:lang w:eastAsia="zh-CN"/>
              </w:rPr>
              <w:t>9A.3.3.3</w:t>
            </w:r>
          </w:p>
        </w:tc>
        <w:tc>
          <w:tcPr>
            <w:tcW w:w="4501" w:type="dxa"/>
          </w:tcPr>
          <w:p w14:paraId="0A6CFA59" w14:textId="77777777" w:rsidR="000D3A89" w:rsidRPr="00724F58" w:rsidRDefault="000D3A89" w:rsidP="00C92C3B">
            <w:pPr>
              <w:spacing w:after="0" w:line="240" w:lineRule="auto"/>
              <w:rPr>
                <w:rFonts w:ascii="Arial" w:eastAsia="Calibri" w:hAnsi="Arial" w:cs="Arial"/>
                <w:sz w:val="18"/>
                <w:szCs w:val="20"/>
                <w:lang w:eastAsia="ja-JP"/>
              </w:rPr>
            </w:pPr>
          </w:p>
        </w:tc>
      </w:tr>
      <w:tr w:rsidR="000D3A89" w:rsidRPr="00724F58" w14:paraId="12D406A3" w14:textId="77777777" w:rsidTr="000D3A89">
        <w:trPr>
          <w:jc w:val="center"/>
        </w:trPr>
        <w:tc>
          <w:tcPr>
            <w:tcW w:w="2126" w:type="dxa"/>
          </w:tcPr>
          <w:p w14:paraId="49B36D70" w14:textId="17B90491"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Model ID Not Deleted List</w:t>
            </w:r>
          </w:p>
        </w:tc>
        <w:tc>
          <w:tcPr>
            <w:tcW w:w="1134" w:type="dxa"/>
          </w:tcPr>
          <w:p w14:paraId="037A38D5" w14:textId="77777777" w:rsidR="000D3A89" w:rsidRPr="00724F58" w:rsidRDefault="000D3A89" w:rsidP="000D3A89">
            <w:pPr>
              <w:spacing w:after="0" w:line="240" w:lineRule="auto"/>
              <w:rPr>
                <w:rFonts w:ascii="Arial" w:eastAsia="Calibri" w:hAnsi="Arial" w:cs="Arial"/>
                <w:sz w:val="18"/>
                <w:szCs w:val="20"/>
                <w:lang w:eastAsia="ja-JP"/>
              </w:rPr>
            </w:pPr>
          </w:p>
        </w:tc>
        <w:tc>
          <w:tcPr>
            <w:tcW w:w="992" w:type="dxa"/>
          </w:tcPr>
          <w:p w14:paraId="02E30060" w14:textId="2FF0E29A"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等线" w:hAnsi="Arial" w:cs="Arial" w:hint="eastAsia"/>
                <w:sz w:val="18"/>
                <w:szCs w:val="20"/>
                <w:lang w:eastAsia="zh-CN"/>
              </w:rPr>
              <w:t>0..1</w:t>
            </w:r>
          </w:p>
        </w:tc>
        <w:tc>
          <w:tcPr>
            <w:tcW w:w="1446" w:type="dxa"/>
          </w:tcPr>
          <w:p w14:paraId="599210CE" w14:textId="77777777" w:rsidR="000D3A89" w:rsidRPr="00724F58" w:rsidRDefault="000D3A89" w:rsidP="000D3A89">
            <w:pPr>
              <w:spacing w:after="0" w:line="240" w:lineRule="auto"/>
              <w:rPr>
                <w:rFonts w:ascii="Arial" w:eastAsia="Calibri" w:hAnsi="Arial" w:cs="Arial"/>
                <w:sz w:val="18"/>
                <w:szCs w:val="20"/>
                <w:lang w:eastAsia="zh-CN"/>
              </w:rPr>
            </w:pPr>
          </w:p>
        </w:tc>
        <w:tc>
          <w:tcPr>
            <w:tcW w:w="4501" w:type="dxa"/>
          </w:tcPr>
          <w:p w14:paraId="539B95F0" w14:textId="47320310" w:rsidR="000D3A89" w:rsidRPr="00724F58" w:rsidRDefault="000D3A89" w:rsidP="00C92C3B">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The Model IDs that are not successfully deleted.</w:t>
            </w:r>
          </w:p>
        </w:tc>
      </w:tr>
      <w:tr w:rsidR="000D3A89" w:rsidRPr="00724F58" w14:paraId="08D3FD9D" w14:textId="77777777" w:rsidTr="000D3A89">
        <w:trPr>
          <w:jc w:val="center"/>
        </w:trPr>
        <w:tc>
          <w:tcPr>
            <w:tcW w:w="2126" w:type="dxa"/>
          </w:tcPr>
          <w:p w14:paraId="4018C568" w14:textId="64AC63D6"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&gt; Model ID Item</w:t>
            </w:r>
          </w:p>
        </w:tc>
        <w:tc>
          <w:tcPr>
            <w:tcW w:w="1134" w:type="dxa"/>
          </w:tcPr>
          <w:p w14:paraId="1159F2D6" w14:textId="77777777" w:rsidR="000D3A89" w:rsidRPr="00724F58" w:rsidRDefault="000D3A89" w:rsidP="000D3A89">
            <w:pPr>
              <w:spacing w:after="0" w:line="240" w:lineRule="auto"/>
              <w:rPr>
                <w:rFonts w:ascii="Arial" w:eastAsia="Calibri" w:hAnsi="Arial" w:cs="Arial"/>
                <w:sz w:val="18"/>
                <w:szCs w:val="20"/>
                <w:lang w:eastAsia="ja-JP"/>
              </w:rPr>
            </w:pPr>
          </w:p>
        </w:tc>
        <w:tc>
          <w:tcPr>
            <w:tcW w:w="992" w:type="dxa"/>
          </w:tcPr>
          <w:p w14:paraId="42C5BD3B" w14:textId="447EFF94"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等线" w:hAnsi="Arial" w:cs="Arial" w:hint="eastAsia"/>
                <w:sz w:val="18"/>
                <w:szCs w:val="20"/>
                <w:lang w:eastAsia="zh-CN"/>
              </w:rPr>
              <w:t>1..&lt;maxnoofModelIDs&gt;</w:t>
            </w:r>
          </w:p>
        </w:tc>
        <w:tc>
          <w:tcPr>
            <w:tcW w:w="1446" w:type="dxa"/>
          </w:tcPr>
          <w:p w14:paraId="36F950D5" w14:textId="77777777" w:rsidR="000D3A89" w:rsidRPr="00724F58" w:rsidRDefault="000D3A89" w:rsidP="000D3A89">
            <w:pPr>
              <w:spacing w:after="0" w:line="240" w:lineRule="auto"/>
              <w:rPr>
                <w:rFonts w:ascii="Arial" w:eastAsia="Calibri" w:hAnsi="Arial" w:cs="Arial"/>
                <w:sz w:val="18"/>
                <w:szCs w:val="20"/>
                <w:lang w:eastAsia="zh-CN"/>
              </w:rPr>
            </w:pPr>
          </w:p>
        </w:tc>
        <w:tc>
          <w:tcPr>
            <w:tcW w:w="4501" w:type="dxa"/>
          </w:tcPr>
          <w:p w14:paraId="159ED166" w14:textId="77777777" w:rsidR="000D3A89" w:rsidRPr="00724F58" w:rsidRDefault="000D3A89" w:rsidP="000D3A89">
            <w:pPr>
              <w:spacing w:after="0" w:line="240" w:lineRule="auto"/>
              <w:jc w:val="center"/>
              <w:rPr>
                <w:rFonts w:ascii="Arial" w:eastAsia="Calibri" w:hAnsi="Arial" w:cs="Arial"/>
                <w:sz w:val="18"/>
                <w:szCs w:val="20"/>
                <w:lang w:eastAsia="ja-JP"/>
              </w:rPr>
            </w:pPr>
          </w:p>
        </w:tc>
      </w:tr>
      <w:tr w:rsidR="000D3A89" w:rsidRPr="00724F58" w14:paraId="360DD975" w14:textId="77777777" w:rsidTr="000D3A89">
        <w:trPr>
          <w:jc w:val="center"/>
        </w:trPr>
        <w:tc>
          <w:tcPr>
            <w:tcW w:w="2126" w:type="dxa"/>
          </w:tcPr>
          <w:p w14:paraId="4A8DCF7E" w14:textId="571FADC0"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&gt;&gt; Model ID</w:t>
            </w:r>
          </w:p>
        </w:tc>
        <w:tc>
          <w:tcPr>
            <w:tcW w:w="1134" w:type="dxa"/>
          </w:tcPr>
          <w:p w14:paraId="3D5DE120" w14:textId="7559888C"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M</w:t>
            </w:r>
          </w:p>
        </w:tc>
        <w:tc>
          <w:tcPr>
            <w:tcW w:w="992" w:type="dxa"/>
          </w:tcPr>
          <w:p w14:paraId="559265FC" w14:textId="77777777" w:rsidR="000D3A89" w:rsidRPr="00724F58" w:rsidRDefault="000D3A89" w:rsidP="000D3A89">
            <w:pPr>
              <w:spacing w:after="0" w:line="240" w:lineRule="auto"/>
              <w:rPr>
                <w:rFonts w:ascii="Arial" w:eastAsia="Calibri" w:hAnsi="Arial" w:cs="Arial"/>
                <w:sz w:val="18"/>
                <w:szCs w:val="20"/>
                <w:lang w:eastAsia="ja-JP"/>
              </w:rPr>
            </w:pPr>
          </w:p>
        </w:tc>
        <w:tc>
          <w:tcPr>
            <w:tcW w:w="1446" w:type="dxa"/>
          </w:tcPr>
          <w:p w14:paraId="6C5F5AD2" w14:textId="66D1E2DA"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等线" w:hAnsi="Arial" w:cs="Arial" w:hint="eastAsia"/>
                <w:sz w:val="18"/>
                <w:szCs w:val="20"/>
                <w:lang w:eastAsia="zh-CN"/>
              </w:rPr>
              <w:t>9A.3.3.3</w:t>
            </w:r>
          </w:p>
        </w:tc>
        <w:tc>
          <w:tcPr>
            <w:tcW w:w="4501" w:type="dxa"/>
          </w:tcPr>
          <w:p w14:paraId="212C282C" w14:textId="77777777" w:rsidR="000D3A89" w:rsidRPr="00724F58" w:rsidRDefault="000D3A89" w:rsidP="000D3A89">
            <w:pPr>
              <w:spacing w:after="0" w:line="240" w:lineRule="auto"/>
              <w:jc w:val="center"/>
              <w:rPr>
                <w:rFonts w:ascii="Arial" w:eastAsia="Calibri" w:hAnsi="Arial" w:cs="Arial"/>
                <w:sz w:val="18"/>
                <w:szCs w:val="20"/>
                <w:lang w:eastAsia="ja-JP"/>
              </w:rPr>
            </w:pPr>
          </w:p>
        </w:tc>
      </w:tr>
    </w:tbl>
    <w:p w14:paraId="2D3F4647" w14:textId="77777777" w:rsidR="000D3A89" w:rsidRPr="000D3A89" w:rsidRDefault="000D3A89" w:rsidP="000D3A89">
      <w:pPr>
        <w:spacing w:after="180" w:line="240" w:lineRule="auto"/>
        <w:rPr>
          <w:rFonts w:ascii="Times New Roman" w:eastAsia="Yu Mincho" w:hAnsi="Times New Roman" w:cs="Times New Roman"/>
          <w:b/>
          <w:bCs/>
          <w:color w:val="FF0000"/>
          <w:sz w:val="20"/>
          <w:szCs w:val="20"/>
        </w:rPr>
      </w:pPr>
    </w:p>
    <w:p w14:paraId="6F77CCFC" w14:textId="3EED96CD" w:rsidR="000D3A89" w:rsidRPr="000D3A89" w:rsidRDefault="000D3A89" w:rsidP="000D3A89">
      <w:pPr>
        <w:keepNext/>
        <w:keepLines/>
        <w:overflowPunct w:val="0"/>
        <w:autoSpaceDE w:val="0"/>
        <w:autoSpaceDN w:val="0"/>
        <w:adjustRightInd w:val="0"/>
        <w:spacing w:before="120" w:after="180" w:line="240" w:lineRule="auto"/>
        <w:ind w:left="1418" w:hanging="1418"/>
        <w:textAlignment w:val="baseline"/>
        <w:outlineLvl w:val="3"/>
        <w:rPr>
          <w:rFonts w:ascii="Arial" w:eastAsia="宋体" w:hAnsi="Arial" w:cs="Times New Roman"/>
          <w:sz w:val="24"/>
          <w:szCs w:val="20"/>
          <w:lang w:eastAsia="zh-CN"/>
        </w:rPr>
      </w:pPr>
      <w:r w:rsidRPr="000D3A89">
        <w:rPr>
          <w:rFonts w:ascii="Arial" w:eastAsia="等线" w:hAnsi="Arial" w:cs="Times New Roman" w:hint="eastAsia"/>
          <w:sz w:val="24"/>
          <w:szCs w:val="20"/>
          <w:lang w:eastAsia="zh-CN"/>
        </w:rPr>
        <w:lastRenderedPageBreak/>
        <w:t>9A.</w:t>
      </w:r>
      <w:r w:rsidRPr="000D3A89">
        <w:rPr>
          <w:rFonts w:ascii="Arial" w:eastAsia="等线" w:hAnsi="Arial" w:cs="Times New Roman"/>
          <w:sz w:val="24"/>
          <w:szCs w:val="20"/>
          <w:lang w:val="en-GB" w:eastAsia="zh-CN"/>
        </w:rPr>
        <w:t>3.</w:t>
      </w:r>
      <w:r w:rsidRPr="000D3A89">
        <w:rPr>
          <w:rFonts w:ascii="Arial" w:eastAsia="等线" w:hAnsi="Arial" w:cs="Times New Roman" w:hint="eastAsia"/>
          <w:sz w:val="24"/>
          <w:szCs w:val="20"/>
          <w:lang w:eastAsia="zh-CN"/>
        </w:rPr>
        <w:t>2</w:t>
      </w:r>
      <w:r w:rsidRPr="000D3A89">
        <w:rPr>
          <w:rFonts w:ascii="Arial" w:eastAsia="等线" w:hAnsi="Arial" w:cs="Times New Roman"/>
          <w:sz w:val="24"/>
          <w:szCs w:val="20"/>
          <w:lang w:val="en-GB" w:eastAsia="zh-CN"/>
        </w:rPr>
        <w:t>.</w:t>
      </w:r>
      <w:r w:rsidR="004D112E">
        <w:rPr>
          <w:rFonts w:ascii="Arial" w:eastAsia="等线" w:hAnsi="Arial" w:cs="Times New Roman"/>
          <w:sz w:val="24"/>
          <w:szCs w:val="20"/>
          <w:lang w:eastAsia="zh-CN"/>
        </w:rPr>
        <w:t>57</w:t>
      </w:r>
      <w:r w:rsidRPr="000D3A89">
        <w:rPr>
          <w:rFonts w:ascii="Arial" w:eastAsia="等线" w:hAnsi="Arial" w:cs="Times New Roman"/>
          <w:sz w:val="24"/>
          <w:szCs w:val="20"/>
          <w:lang w:val="en-GB" w:eastAsia="zh-CN"/>
        </w:rPr>
        <w:tab/>
      </w:r>
      <w:r w:rsidRPr="000D3A89">
        <w:rPr>
          <w:rFonts w:ascii="Arial" w:eastAsia="宋体" w:hAnsi="Arial" w:cs="Times New Roman" w:hint="eastAsia"/>
          <w:sz w:val="24"/>
          <w:szCs w:val="20"/>
          <w:lang w:eastAsia="zh-CN"/>
        </w:rPr>
        <w:t>MODEL DELETE FAILURE</w:t>
      </w:r>
    </w:p>
    <w:p w14:paraId="61FFCC6A" w14:textId="77777777" w:rsidR="000D3A89" w:rsidRPr="000D3A89" w:rsidRDefault="000D3A89" w:rsidP="000D3A89">
      <w:pPr>
        <w:spacing w:after="180" w:line="240" w:lineRule="auto"/>
        <w:rPr>
          <w:rFonts w:ascii="Times New Roman" w:eastAsia="Calibri" w:hAnsi="Times New Roman" w:cs="Times New Roman"/>
          <w:sz w:val="20"/>
          <w:szCs w:val="20"/>
          <w:lang w:eastAsia="zh-CN"/>
        </w:rPr>
      </w:pPr>
      <w:r w:rsidRPr="000D3A89">
        <w:rPr>
          <w:rFonts w:ascii="Times New Roman" w:eastAsia="Calibri" w:hAnsi="Times New Roman" w:cs="Times New Roman"/>
          <w:sz w:val="20"/>
          <w:szCs w:val="20"/>
          <w:lang w:eastAsia="zh-CN"/>
        </w:rPr>
        <w:t>This message is sent by Near-RT RIC platform to</w:t>
      </w:r>
      <w:r w:rsidRPr="000D3A89">
        <w:rPr>
          <w:rFonts w:ascii="Times New Roman" w:eastAsia="Calibri" w:hAnsi="Times New Roman" w:cs="Times New Roman" w:hint="eastAsia"/>
          <w:sz w:val="20"/>
          <w:szCs w:val="20"/>
          <w:lang w:eastAsia="zh-CN"/>
        </w:rPr>
        <w:t xml:space="preserve"> the</w:t>
      </w:r>
      <w:r w:rsidRPr="000D3A89">
        <w:rPr>
          <w:rFonts w:ascii="Times New Roman" w:eastAsia="Calibri" w:hAnsi="Times New Roman" w:cs="Times New Roman"/>
          <w:sz w:val="20"/>
          <w:szCs w:val="20"/>
          <w:lang w:eastAsia="zh-CN"/>
        </w:rPr>
        <w:t xml:space="preserve"> xApp to indicate </w:t>
      </w:r>
      <w:r w:rsidRPr="000D3A89">
        <w:rPr>
          <w:rFonts w:ascii="Times New Roman" w:eastAsia="Calibri" w:hAnsi="Times New Roman" w:cs="Times New Roman" w:hint="eastAsia"/>
          <w:sz w:val="20"/>
          <w:szCs w:val="20"/>
          <w:lang w:eastAsia="zh-CN"/>
        </w:rPr>
        <w:t xml:space="preserve">failure </w:t>
      </w:r>
      <w:r w:rsidRPr="000D3A89">
        <w:rPr>
          <w:rFonts w:ascii="Times New Roman" w:eastAsia="等线" w:hAnsi="Times New Roman" w:cs="Times New Roman" w:hint="eastAsia"/>
          <w:sz w:val="20"/>
          <w:szCs w:val="20"/>
          <w:lang w:eastAsia="zh-CN"/>
        </w:rPr>
        <w:t>in</w:t>
      </w:r>
      <w:r w:rsidRPr="000D3A89">
        <w:rPr>
          <w:rFonts w:ascii="Times New Roman" w:eastAsia="Calibri" w:hAnsi="Times New Roman" w:cs="Times New Roman" w:hint="eastAsia"/>
          <w:sz w:val="20"/>
          <w:szCs w:val="20"/>
          <w:lang w:eastAsia="zh-CN"/>
        </w:rPr>
        <w:t xml:space="preserve"> deleting AI/ML model</w:t>
      </w:r>
      <w:r w:rsidRPr="000D3A89">
        <w:rPr>
          <w:rFonts w:ascii="Times New Roman" w:eastAsia="等线" w:hAnsi="Times New Roman" w:cs="Times New Roman" w:hint="eastAsia"/>
          <w:sz w:val="20"/>
          <w:szCs w:val="20"/>
          <w:lang w:eastAsia="zh-CN"/>
        </w:rPr>
        <w:t>(s)</w:t>
      </w:r>
      <w:r w:rsidRPr="000D3A89">
        <w:rPr>
          <w:rFonts w:ascii="Times New Roman" w:eastAsia="Calibri" w:hAnsi="Times New Roman" w:cs="Times New Roman"/>
          <w:sz w:val="20"/>
          <w:szCs w:val="20"/>
          <w:lang w:eastAsia="zh-CN"/>
        </w:rPr>
        <w:t>.</w:t>
      </w:r>
    </w:p>
    <w:p w14:paraId="2D51FBDD" w14:textId="604B5F93" w:rsidR="000D3A89" w:rsidRDefault="000D3A89" w:rsidP="000D3A89">
      <w:pPr>
        <w:spacing w:after="180" w:line="240" w:lineRule="auto"/>
        <w:rPr>
          <w:rFonts w:ascii="Times New Roman" w:eastAsia="Calibri" w:hAnsi="Times New Roman" w:cs="Times New Roman"/>
          <w:sz w:val="20"/>
          <w:szCs w:val="20"/>
          <w:lang w:eastAsia="zh-CN"/>
        </w:rPr>
      </w:pPr>
      <w:r w:rsidRPr="000D3A89">
        <w:rPr>
          <w:rFonts w:ascii="Times New Roman" w:eastAsia="Calibri" w:hAnsi="Times New Roman" w:cs="Times New Roman"/>
          <w:sz w:val="20"/>
          <w:szCs w:val="20"/>
          <w:lang w:eastAsia="zh-CN"/>
        </w:rPr>
        <w:t>Direction: Near-RT RIC platform</w:t>
      </w:r>
      <w:r w:rsidRPr="000D3A89">
        <w:rPr>
          <w:rFonts w:ascii="Times New Roman" w:eastAsia="Calibri" w:hAnsi="Times New Roman" w:cs="Times New Roman" w:hint="eastAsia"/>
          <w:sz w:val="20"/>
          <w:szCs w:val="20"/>
          <w:lang w:eastAsia="zh-CN"/>
        </w:rPr>
        <w:t xml:space="preserve"> </w:t>
      </w:r>
      <w:r w:rsidRPr="000D3A89">
        <w:rPr>
          <w:rFonts w:ascii="Times New Roman" w:eastAsia="Calibri" w:hAnsi="Times New Roman" w:cs="Times New Roman"/>
          <w:sz w:val="20"/>
          <w:szCs w:val="20"/>
          <w:lang w:eastAsia="zh-CN"/>
        </w:rPr>
        <w:t>-&gt;</w:t>
      </w:r>
      <w:r w:rsidRPr="000D3A89">
        <w:rPr>
          <w:rFonts w:ascii="Times New Roman" w:eastAsia="Calibri" w:hAnsi="Times New Roman" w:cs="Times New Roman" w:hint="eastAsia"/>
          <w:sz w:val="20"/>
          <w:szCs w:val="20"/>
          <w:lang w:eastAsia="zh-CN"/>
        </w:rPr>
        <w:t xml:space="preserve"> </w:t>
      </w:r>
      <w:r w:rsidRPr="000D3A89">
        <w:rPr>
          <w:rFonts w:ascii="Times New Roman" w:eastAsia="Calibri" w:hAnsi="Times New Roman" w:cs="Times New Roman"/>
          <w:sz w:val="20"/>
          <w:szCs w:val="20"/>
          <w:lang w:eastAsia="zh-CN"/>
        </w:rPr>
        <w:t>xApp</w:t>
      </w:r>
    </w:p>
    <w:tbl>
      <w:tblPr>
        <w:tblW w:w="101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6"/>
        <w:gridCol w:w="1134"/>
        <w:gridCol w:w="992"/>
        <w:gridCol w:w="1446"/>
        <w:gridCol w:w="4501"/>
      </w:tblGrid>
      <w:tr w:rsidR="000D3A89" w:rsidRPr="00724F58" w14:paraId="117898D4" w14:textId="77777777" w:rsidTr="000D3A89">
        <w:trPr>
          <w:jc w:val="center"/>
        </w:trPr>
        <w:tc>
          <w:tcPr>
            <w:tcW w:w="2126" w:type="dxa"/>
          </w:tcPr>
          <w:p w14:paraId="51A45583"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IE/Group Name</w:t>
            </w:r>
          </w:p>
        </w:tc>
        <w:tc>
          <w:tcPr>
            <w:tcW w:w="1134" w:type="dxa"/>
          </w:tcPr>
          <w:p w14:paraId="28715D1B"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Presence</w:t>
            </w:r>
          </w:p>
        </w:tc>
        <w:tc>
          <w:tcPr>
            <w:tcW w:w="992" w:type="dxa"/>
          </w:tcPr>
          <w:p w14:paraId="200D9879"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Range</w:t>
            </w:r>
          </w:p>
        </w:tc>
        <w:tc>
          <w:tcPr>
            <w:tcW w:w="1446" w:type="dxa"/>
          </w:tcPr>
          <w:p w14:paraId="449F0E42" w14:textId="77777777" w:rsidR="000D3A89" w:rsidRPr="00724F58" w:rsidRDefault="000D3A89" w:rsidP="000D3A89">
            <w:pPr>
              <w:spacing w:after="0" w:line="240" w:lineRule="auto"/>
              <w:jc w:val="center"/>
              <w:rPr>
                <w:rFonts w:ascii="Arial" w:eastAsia="Calibri" w:hAnsi="Arial" w:cs="Arial"/>
                <w:b/>
                <w:sz w:val="18"/>
                <w:szCs w:val="20"/>
                <w:lang w:eastAsia="ja-JP"/>
              </w:rPr>
            </w:pPr>
            <w:r w:rsidRPr="00724F58">
              <w:rPr>
                <w:rFonts w:ascii="Arial" w:eastAsia="Calibri" w:hAnsi="Arial" w:cs="Arial"/>
                <w:b/>
                <w:sz w:val="18"/>
                <w:szCs w:val="20"/>
                <w:lang w:eastAsia="ja-JP"/>
              </w:rPr>
              <w:t>IE type and reference</w:t>
            </w:r>
          </w:p>
        </w:tc>
        <w:tc>
          <w:tcPr>
            <w:tcW w:w="4501" w:type="dxa"/>
          </w:tcPr>
          <w:p w14:paraId="24F2CB93" w14:textId="77777777" w:rsidR="000D3A89" w:rsidRPr="00724F58" w:rsidRDefault="000D3A89" w:rsidP="000D3A89">
            <w:pPr>
              <w:spacing w:after="0" w:line="240" w:lineRule="auto"/>
              <w:jc w:val="center"/>
              <w:rPr>
                <w:rFonts w:ascii="Arial" w:eastAsia="Calibri" w:hAnsi="Arial" w:cs="Arial"/>
                <w:sz w:val="18"/>
                <w:szCs w:val="20"/>
                <w:lang w:eastAsia="ja-JP"/>
              </w:rPr>
            </w:pPr>
            <w:r w:rsidRPr="00724F58">
              <w:rPr>
                <w:rFonts w:ascii="Arial" w:eastAsia="Calibri" w:hAnsi="Arial" w:cs="Arial"/>
                <w:b/>
                <w:sz w:val="18"/>
                <w:szCs w:val="20"/>
                <w:lang w:eastAsia="ja-JP"/>
              </w:rPr>
              <w:t>Semantics description</w:t>
            </w:r>
          </w:p>
        </w:tc>
      </w:tr>
      <w:tr w:rsidR="000D3A89" w:rsidRPr="00724F58" w14:paraId="71FCBF02" w14:textId="77777777" w:rsidTr="000D3A89">
        <w:trPr>
          <w:jc w:val="center"/>
        </w:trPr>
        <w:tc>
          <w:tcPr>
            <w:tcW w:w="2126" w:type="dxa"/>
          </w:tcPr>
          <w:p w14:paraId="5A8BA8FF" w14:textId="21E71423"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Message Type</w:t>
            </w:r>
          </w:p>
        </w:tc>
        <w:tc>
          <w:tcPr>
            <w:tcW w:w="1134" w:type="dxa"/>
          </w:tcPr>
          <w:p w14:paraId="3ADF3061" w14:textId="38FC4E65"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M</w:t>
            </w:r>
          </w:p>
        </w:tc>
        <w:tc>
          <w:tcPr>
            <w:tcW w:w="992" w:type="dxa"/>
          </w:tcPr>
          <w:p w14:paraId="1F4FC8BD" w14:textId="77777777" w:rsidR="000D3A89" w:rsidRPr="00724F58" w:rsidRDefault="000D3A89" w:rsidP="000D3A89">
            <w:pPr>
              <w:spacing w:after="0" w:line="240" w:lineRule="auto"/>
              <w:rPr>
                <w:rFonts w:ascii="Arial" w:eastAsia="Calibri" w:hAnsi="Arial" w:cs="Arial"/>
                <w:sz w:val="18"/>
                <w:szCs w:val="20"/>
                <w:lang w:eastAsia="ja-JP"/>
              </w:rPr>
            </w:pPr>
          </w:p>
        </w:tc>
        <w:tc>
          <w:tcPr>
            <w:tcW w:w="1446" w:type="dxa"/>
          </w:tcPr>
          <w:p w14:paraId="52D4C9C9" w14:textId="36BCA504" w:rsidR="000D3A89" w:rsidRPr="00724F58" w:rsidRDefault="000D3A89" w:rsidP="000D3A89">
            <w:pPr>
              <w:spacing w:after="0" w:line="240" w:lineRule="auto"/>
              <w:rPr>
                <w:rFonts w:ascii="Arial" w:eastAsia="Calibri" w:hAnsi="Arial" w:cs="Arial"/>
                <w:sz w:val="18"/>
                <w:szCs w:val="20"/>
                <w:lang w:eastAsia="zh-CN"/>
              </w:rPr>
            </w:pPr>
            <w:r w:rsidRPr="000D3A89">
              <w:rPr>
                <w:rFonts w:ascii="Arial" w:eastAsia="宋体" w:hAnsi="Arial" w:cs="Arial" w:hint="eastAsia"/>
                <w:sz w:val="18"/>
                <w:szCs w:val="20"/>
                <w:lang w:eastAsia="zh-CN"/>
              </w:rPr>
              <w:t>9A.3.3.1</w:t>
            </w:r>
          </w:p>
        </w:tc>
        <w:tc>
          <w:tcPr>
            <w:tcW w:w="4501" w:type="dxa"/>
          </w:tcPr>
          <w:p w14:paraId="484DF6AA" w14:textId="77777777" w:rsidR="000D3A89" w:rsidRPr="00724F58" w:rsidRDefault="000D3A89" w:rsidP="000D3A89">
            <w:pPr>
              <w:spacing w:after="0" w:line="240" w:lineRule="auto"/>
              <w:jc w:val="center"/>
              <w:rPr>
                <w:rFonts w:ascii="Arial" w:eastAsia="Calibri" w:hAnsi="Arial" w:cs="Arial"/>
                <w:sz w:val="18"/>
                <w:szCs w:val="20"/>
                <w:lang w:eastAsia="ja-JP"/>
              </w:rPr>
            </w:pPr>
          </w:p>
        </w:tc>
      </w:tr>
      <w:tr w:rsidR="000D3A89" w:rsidRPr="00724F58" w14:paraId="646CE334" w14:textId="77777777" w:rsidTr="000D3A89">
        <w:trPr>
          <w:jc w:val="center"/>
        </w:trPr>
        <w:tc>
          <w:tcPr>
            <w:tcW w:w="2126" w:type="dxa"/>
          </w:tcPr>
          <w:p w14:paraId="0838951C" w14:textId="4E43E108"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Procedure Transaction ID</w:t>
            </w:r>
          </w:p>
        </w:tc>
        <w:tc>
          <w:tcPr>
            <w:tcW w:w="1134" w:type="dxa"/>
          </w:tcPr>
          <w:p w14:paraId="7DBCFD81" w14:textId="1D1CC40E"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Calibri" w:hAnsi="Arial" w:cs="Arial"/>
                <w:sz w:val="18"/>
                <w:szCs w:val="20"/>
                <w:lang w:eastAsia="ja-JP"/>
              </w:rPr>
              <w:t>M</w:t>
            </w:r>
          </w:p>
        </w:tc>
        <w:tc>
          <w:tcPr>
            <w:tcW w:w="992" w:type="dxa"/>
          </w:tcPr>
          <w:p w14:paraId="56562FC1" w14:textId="77777777" w:rsidR="000D3A89" w:rsidRPr="00724F58" w:rsidRDefault="000D3A89" w:rsidP="000D3A89">
            <w:pPr>
              <w:spacing w:after="0" w:line="240" w:lineRule="auto"/>
              <w:rPr>
                <w:rFonts w:ascii="Arial" w:eastAsia="Calibri" w:hAnsi="Arial" w:cs="Arial"/>
                <w:sz w:val="18"/>
                <w:szCs w:val="20"/>
                <w:lang w:eastAsia="ja-JP"/>
              </w:rPr>
            </w:pPr>
          </w:p>
        </w:tc>
        <w:tc>
          <w:tcPr>
            <w:tcW w:w="1446" w:type="dxa"/>
          </w:tcPr>
          <w:p w14:paraId="4372DC8D" w14:textId="34A9B0BF"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10</w:t>
            </w:r>
            <w:r w:rsidRPr="000D3A89">
              <w:rPr>
                <w:rFonts w:ascii="Arial" w:eastAsia="Calibri" w:hAnsi="Arial" w:cs="Arial"/>
                <w:sz w:val="18"/>
                <w:szCs w:val="20"/>
                <w:lang w:eastAsia="ja-JP"/>
              </w:rPr>
              <w:t>.</w:t>
            </w:r>
            <w:r>
              <w:rPr>
                <w:rFonts w:ascii="Arial" w:eastAsia="宋体" w:hAnsi="Arial" w:cs="Arial"/>
                <w:sz w:val="18"/>
                <w:szCs w:val="20"/>
                <w:lang w:eastAsia="zh-CN"/>
              </w:rPr>
              <w:t>1</w:t>
            </w:r>
            <w:r w:rsidRPr="000D3A89">
              <w:rPr>
                <w:rFonts w:ascii="Arial" w:eastAsia="Calibri" w:hAnsi="Arial" w:cs="Arial"/>
                <w:sz w:val="18"/>
                <w:szCs w:val="20"/>
                <w:lang w:eastAsia="ja-JP"/>
              </w:rPr>
              <w:t>.1</w:t>
            </w:r>
          </w:p>
        </w:tc>
        <w:tc>
          <w:tcPr>
            <w:tcW w:w="4501" w:type="dxa"/>
          </w:tcPr>
          <w:p w14:paraId="2883D41B" w14:textId="77777777" w:rsidR="000D3A89" w:rsidRPr="00724F58" w:rsidRDefault="000D3A89" w:rsidP="000D3A89">
            <w:pPr>
              <w:spacing w:after="0" w:line="240" w:lineRule="auto"/>
              <w:jc w:val="center"/>
              <w:rPr>
                <w:rFonts w:ascii="Arial" w:eastAsia="Calibri" w:hAnsi="Arial" w:cs="Arial"/>
                <w:sz w:val="18"/>
                <w:szCs w:val="20"/>
                <w:lang w:eastAsia="ja-JP"/>
              </w:rPr>
            </w:pPr>
          </w:p>
        </w:tc>
      </w:tr>
      <w:tr w:rsidR="000D3A89" w:rsidRPr="00724F58" w14:paraId="4A922C2C" w14:textId="77777777" w:rsidTr="000D3A89">
        <w:trPr>
          <w:jc w:val="center"/>
        </w:trPr>
        <w:tc>
          <w:tcPr>
            <w:tcW w:w="2126" w:type="dxa"/>
          </w:tcPr>
          <w:p w14:paraId="40552219" w14:textId="75FA8725" w:rsidR="000D3A89" w:rsidRPr="00724F58" w:rsidRDefault="000D3A89" w:rsidP="000D3A89">
            <w:pPr>
              <w:spacing w:after="0" w:line="240" w:lineRule="auto"/>
              <w:rPr>
                <w:rFonts w:ascii="Arial" w:eastAsia="Calibri" w:hAnsi="Arial" w:cs="Arial"/>
                <w:sz w:val="18"/>
                <w:szCs w:val="20"/>
                <w:lang w:eastAsia="ja-JP"/>
              </w:rPr>
            </w:pPr>
            <w:r w:rsidRPr="000D3A89">
              <w:rPr>
                <w:rFonts w:ascii="Arial" w:eastAsia="宋体" w:hAnsi="Arial" w:cs="Arial" w:hint="eastAsia"/>
                <w:sz w:val="18"/>
                <w:szCs w:val="20"/>
                <w:lang w:eastAsia="zh-CN"/>
              </w:rPr>
              <w:t>Cause</w:t>
            </w:r>
          </w:p>
        </w:tc>
        <w:tc>
          <w:tcPr>
            <w:tcW w:w="1134" w:type="dxa"/>
          </w:tcPr>
          <w:p w14:paraId="1D09FB9D" w14:textId="271F94FF" w:rsidR="000D3A89" w:rsidRPr="00724F58" w:rsidRDefault="000D3A89" w:rsidP="000D3A89">
            <w:pPr>
              <w:spacing w:after="0" w:line="240" w:lineRule="auto"/>
              <w:rPr>
                <w:rFonts w:ascii="Arial" w:eastAsia="等线" w:hAnsi="Arial" w:cs="Arial"/>
                <w:sz w:val="18"/>
                <w:szCs w:val="20"/>
                <w:lang w:eastAsia="zh-CN"/>
              </w:rPr>
            </w:pPr>
            <w:r w:rsidRPr="000D3A89">
              <w:rPr>
                <w:rFonts w:ascii="Arial" w:eastAsia="宋体" w:hAnsi="Arial" w:cs="Arial" w:hint="eastAsia"/>
                <w:sz w:val="18"/>
                <w:szCs w:val="20"/>
                <w:lang w:eastAsia="zh-CN"/>
              </w:rPr>
              <w:t>M</w:t>
            </w:r>
          </w:p>
        </w:tc>
        <w:tc>
          <w:tcPr>
            <w:tcW w:w="992" w:type="dxa"/>
          </w:tcPr>
          <w:p w14:paraId="23068A68" w14:textId="77777777" w:rsidR="000D3A89" w:rsidRPr="00724F58" w:rsidRDefault="000D3A89" w:rsidP="000D3A89">
            <w:pPr>
              <w:spacing w:after="0" w:line="240" w:lineRule="auto"/>
              <w:rPr>
                <w:rFonts w:ascii="Arial" w:eastAsia="Calibri" w:hAnsi="Arial" w:cs="Arial"/>
                <w:sz w:val="18"/>
                <w:szCs w:val="20"/>
                <w:lang w:eastAsia="ja-JP"/>
              </w:rPr>
            </w:pPr>
          </w:p>
        </w:tc>
        <w:tc>
          <w:tcPr>
            <w:tcW w:w="1446" w:type="dxa"/>
          </w:tcPr>
          <w:p w14:paraId="4CF87F7D" w14:textId="7E1348F1" w:rsidR="000D3A89" w:rsidRPr="00724F58" w:rsidRDefault="000D3A89" w:rsidP="000D3A89">
            <w:pPr>
              <w:spacing w:after="0" w:line="240" w:lineRule="auto"/>
              <w:rPr>
                <w:rFonts w:ascii="Arial" w:eastAsia="宋体" w:hAnsi="Arial" w:cs="Arial"/>
                <w:sz w:val="18"/>
                <w:szCs w:val="20"/>
                <w:lang w:eastAsia="zh-CN"/>
              </w:rPr>
            </w:pPr>
            <w:r w:rsidRPr="000D3A89">
              <w:rPr>
                <w:rFonts w:ascii="Arial" w:eastAsia="Calibri" w:hAnsi="Arial" w:cs="Arial" w:hint="eastAsia"/>
                <w:sz w:val="18"/>
                <w:szCs w:val="20"/>
                <w:lang w:eastAsia="zh-CN"/>
              </w:rPr>
              <w:t>9A.3.3.10</w:t>
            </w:r>
          </w:p>
        </w:tc>
        <w:tc>
          <w:tcPr>
            <w:tcW w:w="4501" w:type="dxa"/>
          </w:tcPr>
          <w:p w14:paraId="743FB1BA" w14:textId="77777777" w:rsidR="000D3A89" w:rsidRPr="00724F58" w:rsidRDefault="000D3A89" w:rsidP="000D3A89">
            <w:pPr>
              <w:spacing w:after="0" w:line="240" w:lineRule="auto"/>
              <w:jc w:val="center"/>
              <w:rPr>
                <w:rFonts w:ascii="Arial" w:eastAsia="Calibri" w:hAnsi="Arial" w:cs="Arial"/>
                <w:sz w:val="18"/>
                <w:szCs w:val="20"/>
                <w:lang w:eastAsia="ja-JP"/>
              </w:rPr>
            </w:pPr>
          </w:p>
        </w:tc>
      </w:tr>
    </w:tbl>
    <w:p w14:paraId="1F8FA810" w14:textId="77777777" w:rsidR="00753BFD" w:rsidRPr="00724F58" w:rsidRDefault="00753BFD" w:rsidP="00724F58">
      <w:pPr>
        <w:spacing w:after="180" w:line="240" w:lineRule="auto"/>
        <w:rPr>
          <w:rFonts w:ascii="Times New Roman" w:eastAsia="Yu Mincho" w:hAnsi="Times New Roman" w:cs="Times New Roman"/>
          <w:b/>
          <w:bCs/>
          <w:color w:val="FF0000"/>
          <w:sz w:val="20"/>
          <w:szCs w:val="20"/>
        </w:rPr>
      </w:pPr>
    </w:p>
    <w:p w14:paraId="73BDFD4A" w14:textId="3C154BB4" w:rsidR="00724F58" w:rsidRPr="00C92C3B" w:rsidRDefault="009275C3" w:rsidP="00C92C3B">
      <w:pPr>
        <w:pStyle w:val="3"/>
        <w:rPr>
          <w:rFonts w:eastAsiaTheme="minorEastAsia"/>
          <w:lang w:eastAsia="zh-CN"/>
        </w:rPr>
      </w:pPr>
      <w:bookmarkStart w:id="343" w:name="_Toc162857929"/>
      <w:bookmarkStart w:id="344" w:name="_Toc213750685"/>
      <w:bookmarkStart w:id="345" w:name="_Toc215061759"/>
      <w:r w:rsidRPr="00C92C3B">
        <w:rPr>
          <w:rFonts w:eastAsiaTheme="minorEastAsia"/>
          <w:lang w:eastAsia="zh-CN"/>
        </w:rPr>
        <w:t>9A</w:t>
      </w:r>
      <w:r w:rsidR="00724F58" w:rsidRPr="00C92C3B">
        <w:rPr>
          <w:rFonts w:eastAsiaTheme="minorEastAsia"/>
          <w:lang w:eastAsia="zh-CN"/>
        </w:rPr>
        <w:t>.3.3</w:t>
      </w:r>
      <w:r w:rsidR="00724F58" w:rsidRPr="00C92C3B">
        <w:rPr>
          <w:rFonts w:eastAsiaTheme="minorEastAsia"/>
          <w:lang w:eastAsia="zh-CN"/>
        </w:rPr>
        <w:tab/>
        <w:t>Information Element Definitions</w:t>
      </w:r>
      <w:bookmarkEnd w:id="343"/>
      <w:bookmarkEnd w:id="344"/>
      <w:bookmarkEnd w:id="345"/>
    </w:p>
    <w:p w14:paraId="5AAAE4A9" w14:textId="5CFCBAFC" w:rsidR="00724F58" w:rsidRPr="00C92C3B" w:rsidRDefault="009275C3" w:rsidP="00C92C3B">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eastAsia="zh-CN"/>
        </w:rPr>
      </w:pPr>
      <w:r>
        <w:rPr>
          <w:rFonts w:ascii="Arial" w:eastAsia="等线" w:hAnsi="Arial" w:cs="Times New Roman"/>
          <w:sz w:val="24"/>
          <w:szCs w:val="20"/>
          <w:lang w:eastAsia="zh-CN"/>
        </w:rPr>
        <w:t>9A</w:t>
      </w:r>
      <w:r w:rsidR="00724F58" w:rsidRPr="00C92C3B">
        <w:rPr>
          <w:rFonts w:ascii="Arial" w:eastAsia="等线" w:hAnsi="Arial" w:cs="Times New Roman"/>
          <w:sz w:val="24"/>
          <w:szCs w:val="20"/>
          <w:lang w:eastAsia="zh-CN"/>
        </w:rPr>
        <w:t>.3.3.1</w:t>
      </w:r>
      <w:r w:rsidR="00D841E9" w:rsidRPr="00FA47CC">
        <w:rPr>
          <w:rFonts w:ascii="Arial" w:eastAsia="宋体" w:hAnsi="Arial" w:cs="Times New Roman"/>
          <w:sz w:val="24"/>
          <w:szCs w:val="20"/>
          <w:lang w:val="en-GB" w:eastAsia="zh-CN"/>
        </w:rPr>
        <w:tab/>
      </w:r>
      <w:r w:rsidR="00724F58" w:rsidRPr="00C92C3B">
        <w:rPr>
          <w:rFonts w:ascii="Arial" w:eastAsia="等线" w:hAnsi="Arial" w:cs="Times New Roman"/>
          <w:sz w:val="24"/>
          <w:szCs w:val="20"/>
          <w:lang w:eastAsia="zh-CN"/>
        </w:rPr>
        <w:t>Message Type</w:t>
      </w:r>
    </w:p>
    <w:p w14:paraId="69130D12" w14:textId="1CD01831" w:rsidR="00724F58" w:rsidRDefault="00724F58" w:rsidP="00724F58">
      <w:pPr>
        <w:spacing w:after="180" w:line="240" w:lineRule="auto"/>
        <w:rPr>
          <w:rFonts w:ascii="Times New Roman" w:eastAsia="Yu Mincho" w:hAnsi="Times New Roman" w:cs="Times New Roman"/>
          <w:color w:val="000000"/>
          <w:sz w:val="20"/>
          <w:szCs w:val="20"/>
          <w:lang w:val="en-GB" w:eastAsia="zh-CN"/>
        </w:rPr>
      </w:pPr>
      <w:r w:rsidRPr="00724F58">
        <w:rPr>
          <w:rFonts w:ascii="Times New Roman" w:eastAsia="Yu Mincho" w:hAnsi="Times New Roman" w:cs="Times New Roman"/>
          <w:color w:val="000000"/>
          <w:sz w:val="20"/>
          <w:szCs w:val="20"/>
          <w:lang w:val="en-GB" w:eastAsia="zh-CN"/>
        </w:rPr>
        <w:t>This IE identifies the message being sent. It is mandatory for all messages.</w:t>
      </w:r>
    </w:p>
    <w:tbl>
      <w:tblPr>
        <w:tblW w:w="99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1134"/>
        <w:gridCol w:w="850"/>
        <w:gridCol w:w="3686"/>
        <w:gridCol w:w="2267"/>
      </w:tblGrid>
      <w:tr w:rsidR="00205DDE" w:rsidRPr="00724F58" w14:paraId="30A99D4F" w14:textId="77777777" w:rsidTr="00C92C3B">
        <w:trPr>
          <w:jc w:val="center"/>
        </w:trPr>
        <w:tc>
          <w:tcPr>
            <w:tcW w:w="1980" w:type="dxa"/>
          </w:tcPr>
          <w:p w14:paraId="4B7922B9" w14:textId="77777777" w:rsidR="00205DDE" w:rsidRPr="00724F58" w:rsidRDefault="00205DDE"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IE/Group Name</w:t>
            </w:r>
          </w:p>
        </w:tc>
        <w:tc>
          <w:tcPr>
            <w:tcW w:w="1134" w:type="dxa"/>
          </w:tcPr>
          <w:p w14:paraId="0135FD3C" w14:textId="77777777" w:rsidR="00205DDE" w:rsidRPr="00724F58" w:rsidRDefault="00205DDE"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Presence</w:t>
            </w:r>
          </w:p>
        </w:tc>
        <w:tc>
          <w:tcPr>
            <w:tcW w:w="850" w:type="dxa"/>
          </w:tcPr>
          <w:p w14:paraId="0F409B1A" w14:textId="77777777" w:rsidR="00205DDE" w:rsidRPr="00724F58" w:rsidRDefault="00205DDE"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Range</w:t>
            </w:r>
          </w:p>
        </w:tc>
        <w:tc>
          <w:tcPr>
            <w:tcW w:w="3686" w:type="dxa"/>
          </w:tcPr>
          <w:p w14:paraId="3C8ADFAE" w14:textId="77777777" w:rsidR="00205DDE" w:rsidRPr="00724F58" w:rsidRDefault="00205DDE"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 type and reference</w:t>
            </w:r>
          </w:p>
        </w:tc>
        <w:tc>
          <w:tcPr>
            <w:tcW w:w="2267" w:type="dxa"/>
          </w:tcPr>
          <w:p w14:paraId="36B3F422" w14:textId="77777777" w:rsidR="00205DDE" w:rsidRPr="00724F58" w:rsidRDefault="00205DDE"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Semantics description</w:t>
            </w:r>
          </w:p>
        </w:tc>
      </w:tr>
      <w:tr w:rsidR="00205DDE" w:rsidRPr="00724F58" w14:paraId="7692D1B4" w14:textId="77777777" w:rsidTr="00C92C3B">
        <w:trPr>
          <w:jc w:val="center"/>
        </w:trPr>
        <w:tc>
          <w:tcPr>
            <w:tcW w:w="1980" w:type="dxa"/>
          </w:tcPr>
          <w:p w14:paraId="7604BB2F" w14:textId="300CE8F4" w:rsidR="00205DDE" w:rsidRPr="00724F58" w:rsidRDefault="00205DDE" w:rsidP="00205DDE">
            <w:pPr>
              <w:spacing w:after="0" w:line="240" w:lineRule="auto"/>
              <w:rPr>
                <w:rFonts w:ascii="Arial" w:eastAsia="等线" w:hAnsi="Arial" w:cs="Arial"/>
                <w:b/>
                <w:bCs/>
                <w:sz w:val="18"/>
                <w:szCs w:val="20"/>
                <w:lang w:eastAsia="zh-CN"/>
              </w:rPr>
            </w:pPr>
            <w:r w:rsidRPr="00724F58">
              <w:rPr>
                <w:rFonts w:ascii="Arial" w:eastAsia="等线" w:hAnsi="Arial" w:cs="Times New Roman"/>
                <w:color w:val="000000"/>
                <w:sz w:val="18"/>
                <w:szCs w:val="16"/>
                <w:lang w:val="en-GB" w:eastAsia="zh-CN"/>
              </w:rPr>
              <w:t xml:space="preserve">Procedure </w:t>
            </w:r>
            <w:r w:rsidRPr="00724F58">
              <w:rPr>
                <w:rFonts w:ascii="Arial" w:eastAsia="等线" w:hAnsi="Arial" w:cs="Times New Roman" w:hint="eastAsia"/>
                <w:color w:val="000000"/>
                <w:sz w:val="18"/>
                <w:szCs w:val="16"/>
                <w:lang w:eastAsia="zh-CN"/>
              </w:rPr>
              <w:t>Type</w:t>
            </w:r>
          </w:p>
        </w:tc>
        <w:tc>
          <w:tcPr>
            <w:tcW w:w="1134" w:type="dxa"/>
          </w:tcPr>
          <w:p w14:paraId="2E8DF1F6" w14:textId="7A51ABA8" w:rsidR="00205DDE" w:rsidRPr="00724F58" w:rsidRDefault="00205DDE" w:rsidP="00205DDE">
            <w:pPr>
              <w:spacing w:after="0" w:line="240" w:lineRule="auto"/>
              <w:rPr>
                <w:rFonts w:ascii="Arial" w:eastAsia="Yu Mincho" w:hAnsi="Arial" w:cs="Arial"/>
                <w:sz w:val="18"/>
                <w:szCs w:val="20"/>
                <w:lang w:eastAsia="ja-JP"/>
              </w:rPr>
            </w:pPr>
            <w:r w:rsidRPr="00724F58">
              <w:rPr>
                <w:rFonts w:ascii="Arial" w:eastAsia="等线" w:hAnsi="Arial" w:cs="Arial" w:hint="eastAsia"/>
                <w:sz w:val="18"/>
                <w:szCs w:val="20"/>
                <w:lang w:eastAsia="zh-CN"/>
              </w:rPr>
              <w:t>M</w:t>
            </w:r>
          </w:p>
        </w:tc>
        <w:tc>
          <w:tcPr>
            <w:tcW w:w="850" w:type="dxa"/>
          </w:tcPr>
          <w:p w14:paraId="168835D3" w14:textId="77777777" w:rsidR="00205DDE" w:rsidRPr="00724F58" w:rsidRDefault="00205DDE" w:rsidP="00205DDE">
            <w:pPr>
              <w:spacing w:after="0" w:line="240" w:lineRule="auto"/>
              <w:rPr>
                <w:rFonts w:ascii="Arial" w:eastAsia="等线" w:hAnsi="Arial" w:cs="Arial"/>
                <w:sz w:val="18"/>
                <w:szCs w:val="20"/>
                <w:lang w:eastAsia="ja-JP"/>
              </w:rPr>
            </w:pPr>
          </w:p>
        </w:tc>
        <w:tc>
          <w:tcPr>
            <w:tcW w:w="3686" w:type="dxa"/>
          </w:tcPr>
          <w:p w14:paraId="02858FC3" w14:textId="2A335620" w:rsidR="00205DDE" w:rsidRPr="00724F58" w:rsidRDefault="00205DDE" w:rsidP="00205DDE">
            <w:pPr>
              <w:spacing w:after="0" w:line="240" w:lineRule="auto"/>
              <w:rPr>
                <w:rFonts w:ascii="Arial" w:eastAsia="Yu Mincho" w:hAnsi="Arial" w:cs="Arial"/>
                <w:i/>
                <w:iCs/>
                <w:sz w:val="18"/>
                <w:szCs w:val="20"/>
                <w:lang w:eastAsia="ja-JP"/>
              </w:rPr>
            </w:pPr>
            <w:r w:rsidRPr="00724F58">
              <w:rPr>
                <w:rFonts w:ascii="Arial" w:eastAsia="Yu Mincho" w:hAnsi="Arial" w:cs="Arial" w:hint="eastAsia"/>
                <w:sz w:val="18"/>
                <w:szCs w:val="20"/>
                <w:lang w:eastAsia="zh-CN"/>
              </w:rPr>
              <w:t>CHOICE</w:t>
            </w:r>
            <w:r w:rsidRPr="00724F58">
              <w:rPr>
                <w:rFonts w:ascii="Arial" w:eastAsia="Yu Mincho" w:hAnsi="Arial" w:cs="Arial"/>
                <w:sz w:val="18"/>
                <w:szCs w:val="20"/>
                <w:lang w:eastAsia="zh-CN"/>
              </w:rPr>
              <w:t xml:space="preserve"> (</w:t>
            </w:r>
            <w:r w:rsidRPr="00724F58">
              <w:rPr>
                <w:rFonts w:ascii="Arial" w:eastAsia="等线" w:hAnsi="Arial" w:cs="Times New Roman" w:hint="eastAsia"/>
                <w:sz w:val="18"/>
                <w:szCs w:val="20"/>
                <w:lang w:eastAsia="zh-CN"/>
              </w:rPr>
              <w:t>Data Pipelining</w:t>
            </w:r>
            <w:r w:rsidRPr="00724F58">
              <w:rPr>
                <w:rFonts w:ascii="Arial" w:eastAsia="Yu Mincho" w:hAnsi="Arial" w:cs="Times New Roman"/>
                <w:sz w:val="18"/>
                <w:szCs w:val="20"/>
              </w:rPr>
              <w:t xml:space="preserve"> Job Setu</w:t>
            </w:r>
            <w:r w:rsidRPr="00724F58">
              <w:rPr>
                <w:rFonts w:ascii="Arial" w:eastAsia="等线" w:hAnsi="Arial" w:cs="Times New Roman" w:hint="eastAsia"/>
                <w:sz w:val="18"/>
                <w:szCs w:val="20"/>
                <w:lang w:eastAsia="zh-CN"/>
              </w:rPr>
              <w:t>p, Data Pipelining</w:t>
            </w:r>
            <w:r w:rsidRPr="00724F58">
              <w:rPr>
                <w:rFonts w:ascii="Arial" w:eastAsia="Yu Mincho" w:hAnsi="Arial" w:cs="Times New Roman"/>
                <w:sz w:val="18"/>
                <w:szCs w:val="20"/>
              </w:rPr>
              <w:t xml:space="preserve"> Job </w:t>
            </w:r>
            <w:r w:rsidRPr="00724F58">
              <w:rPr>
                <w:rFonts w:ascii="Arial" w:eastAsia="等线" w:hAnsi="Arial" w:cs="Times New Roman" w:hint="eastAsia"/>
                <w:sz w:val="18"/>
                <w:szCs w:val="20"/>
                <w:lang w:eastAsia="zh-CN"/>
              </w:rPr>
              <w:t>Update, Data Pipelining Job Delete</w:t>
            </w:r>
            <w:r w:rsidRPr="00724F58">
              <w:rPr>
                <w:rFonts w:ascii="Arial" w:eastAsia="宋体" w:hAnsi="Arial" w:cs="Arial" w:hint="eastAsia"/>
                <w:sz w:val="18"/>
                <w:szCs w:val="20"/>
                <w:lang w:eastAsia="zh-CN"/>
              </w:rPr>
              <w:t xml:space="preserve">, </w:t>
            </w:r>
            <w:r w:rsidRPr="00724F58">
              <w:rPr>
                <w:rFonts w:ascii="Arial" w:eastAsia="等线" w:hAnsi="Arial" w:cs="Times New Roman" w:hint="eastAsia"/>
                <w:sz w:val="18"/>
                <w:szCs w:val="20"/>
                <w:lang w:eastAsia="zh-CN"/>
              </w:rPr>
              <w:t>Data Pipelining</w:t>
            </w:r>
            <w:r w:rsidRPr="00724F58">
              <w:rPr>
                <w:rFonts w:ascii="Arial" w:eastAsia="Yu Mincho" w:hAnsi="Arial" w:cs="Arial"/>
                <w:sz w:val="18"/>
                <w:szCs w:val="18"/>
              </w:rPr>
              <w:t xml:space="preserve"> Job Query</w:t>
            </w:r>
            <w:r w:rsidRPr="00724F58">
              <w:rPr>
                <w:rFonts w:ascii="Arial" w:eastAsia="等线" w:hAnsi="Arial" w:cs="Arial" w:hint="eastAsia"/>
                <w:sz w:val="18"/>
                <w:szCs w:val="18"/>
                <w:lang w:eastAsia="zh-CN"/>
              </w:rPr>
              <w:t xml:space="preserve">, </w:t>
            </w:r>
            <w:r w:rsidRPr="00724F58">
              <w:rPr>
                <w:rFonts w:ascii="Arial" w:eastAsia="等线" w:hAnsi="Arial" w:cs="Times New Roman" w:hint="eastAsia"/>
                <w:sz w:val="18"/>
                <w:szCs w:val="20"/>
                <w:lang w:eastAsia="zh-CN"/>
              </w:rPr>
              <w:t>Data Pipelining</w:t>
            </w:r>
            <w:r w:rsidRPr="00724F58">
              <w:rPr>
                <w:rFonts w:ascii="Arial" w:eastAsia="Yu Mincho" w:hAnsi="Arial" w:cs="Arial"/>
                <w:sz w:val="18"/>
                <w:szCs w:val="18"/>
              </w:rPr>
              <w:t xml:space="preserve"> Request</w:t>
            </w:r>
            <w:r w:rsidRPr="00724F58">
              <w:rPr>
                <w:rFonts w:ascii="Arial" w:eastAsia="等线" w:hAnsi="Arial" w:cs="Arial" w:hint="eastAsia"/>
                <w:sz w:val="18"/>
                <w:szCs w:val="18"/>
                <w:lang w:eastAsia="zh-CN"/>
              </w:rPr>
              <w:t xml:space="preserve">, </w:t>
            </w:r>
            <w:r w:rsidRPr="00724F58">
              <w:rPr>
                <w:rFonts w:ascii="Arial" w:eastAsia="等线" w:hAnsi="Arial" w:cs="Times New Roman" w:hint="eastAsia"/>
                <w:sz w:val="18"/>
                <w:szCs w:val="20"/>
                <w:lang w:eastAsia="zh-CN"/>
              </w:rPr>
              <w:t>Data Pipelining</w:t>
            </w:r>
            <w:r w:rsidRPr="00724F58">
              <w:rPr>
                <w:rFonts w:ascii="Arial" w:eastAsia="Yu Mincho" w:hAnsi="Arial" w:cs="Arial"/>
                <w:sz w:val="18"/>
                <w:szCs w:val="18"/>
              </w:rPr>
              <w:t xml:space="preserve"> Result Delivery</w:t>
            </w:r>
            <w:r w:rsidRPr="00724F58">
              <w:rPr>
                <w:rFonts w:ascii="Arial" w:eastAsia="等线" w:hAnsi="Arial" w:cs="Arial" w:hint="eastAsia"/>
                <w:sz w:val="18"/>
                <w:szCs w:val="18"/>
                <w:lang w:eastAsia="zh-CN"/>
              </w:rPr>
              <w:t>,</w:t>
            </w:r>
            <w:r w:rsidRPr="00724F58">
              <w:rPr>
                <w:rFonts w:ascii="Arial" w:eastAsia="宋体" w:hAnsi="Arial" w:cs="Arial" w:hint="eastAsia"/>
                <w:sz w:val="18"/>
                <w:szCs w:val="20"/>
                <w:lang w:eastAsia="zh-CN"/>
              </w:rPr>
              <w:t xml:space="preserve"> </w:t>
            </w:r>
            <w:r w:rsidRPr="00DF4BE0">
              <w:rPr>
                <w:rFonts w:ascii="Arial" w:eastAsia="等线" w:hAnsi="Arial" w:cs="Times New Roman"/>
                <w:sz w:val="18"/>
                <w:szCs w:val="20"/>
                <w:lang w:eastAsia="zh-CN"/>
              </w:rPr>
              <w:t xml:space="preserve">Inference Job Setup, Inference Job Update, Inference Job Delete, Inference Job Query, Inference Request, Inference Result Delivery, Training Job Setup, Training Job Delete, Training Job Query, Training Request, Training Result Delivery, </w:t>
            </w:r>
            <w:r w:rsidRPr="00DF4BE0">
              <w:rPr>
                <w:rFonts w:ascii="Arial" w:eastAsia="等线" w:hAnsi="Arial" w:cs="Times New Roman" w:hint="eastAsia"/>
                <w:sz w:val="18"/>
                <w:szCs w:val="20"/>
                <w:lang w:eastAsia="zh-CN"/>
              </w:rPr>
              <w:t>Model Store, Stored Model Query, Model Retrieve, Model Delete,</w:t>
            </w:r>
            <w:r w:rsidRPr="00DF4BE0">
              <w:rPr>
                <w:rFonts w:ascii="Arial" w:eastAsia="等线" w:hAnsi="Arial" w:cs="Times New Roman"/>
                <w:sz w:val="18"/>
                <w:szCs w:val="20"/>
                <w:lang w:eastAsia="zh-CN"/>
              </w:rPr>
              <w:t xml:space="preserve"> ..</w:t>
            </w:r>
            <w:r w:rsidRPr="00724F58">
              <w:rPr>
                <w:rFonts w:ascii="Arial" w:eastAsia="宋体" w:hAnsi="Arial" w:cs="Arial" w:hint="eastAsia"/>
                <w:sz w:val="18"/>
                <w:szCs w:val="20"/>
                <w:lang w:eastAsia="zh-CN"/>
              </w:rPr>
              <w:t>.</w:t>
            </w:r>
            <w:r w:rsidRPr="00724F58">
              <w:rPr>
                <w:rFonts w:ascii="Arial" w:eastAsia="Yu Mincho" w:hAnsi="Arial" w:cs="Arial"/>
                <w:sz w:val="18"/>
                <w:szCs w:val="20"/>
                <w:lang w:eastAsia="zh-CN"/>
              </w:rPr>
              <w:t>)</w:t>
            </w:r>
          </w:p>
        </w:tc>
        <w:tc>
          <w:tcPr>
            <w:tcW w:w="2267" w:type="dxa"/>
          </w:tcPr>
          <w:p w14:paraId="58E8D07B" w14:textId="77777777" w:rsidR="00205DDE" w:rsidRPr="00724F58" w:rsidRDefault="00205DDE" w:rsidP="00205DDE">
            <w:pPr>
              <w:spacing w:after="0" w:line="240" w:lineRule="auto"/>
              <w:rPr>
                <w:rFonts w:ascii="Arial" w:eastAsia="等线" w:hAnsi="Arial" w:cs="Arial"/>
                <w:sz w:val="18"/>
                <w:szCs w:val="20"/>
                <w:lang w:eastAsia="zh-CN"/>
              </w:rPr>
            </w:pPr>
          </w:p>
        </w:tc>
      </w:tr>
      <w:tr w:rsidR="00205DDE" w:rsidRPr="00724F58" w14:paraId="7884FA7E" w14:textId="77777777" w:rsidTr="00C92C3B">
        <w:trPr>
          <w:jc w:val="center"/>
        </w:trPr>
        <w:tc>
          <w:tcPr>
            <w:tcW w:w="1980" w:type="dxa"/>
          </w:tcPr>
          <w:p w14:paraId="7983E11F" w14:textId="0E7BDA7A" w:rsidR="00205DDE" w:rsidRPr="00724F58" w:rsidRDefault="00205DDE" w:rsidP="00205DDE">
            <w:pPr>
              <w:spacing w:after="0" w:line="240" w:lineRule="auto"/>
              <w:rPr>
                <w:rFonts w:ascii="Arial" w:eastAsia="等线" w:hAnsi="Arial" w:cs="Arial"/>
                <w:b/>
                <w:bCs/>
                <w:sz w:val="18"/>
                <w:szCs w:val="20"/>
                <w:lang w:eastAsia="zh-CN"/>
              </w:rPr>
            </w:pPr>
            <w:r w:rsidRPr="00724F58">
              <w:rPr>
                <w:rFonts w:ascii="Arial" w:eastAsia="等线" w:hAnsi="Arial" w:cs="Times New Roman"/>
                <w:color w:val="000000"/>
                <w:sz w:val="18"/>
                <w:szCs w:val="16"/>
                <w:lang w:val="en-GB" w:eastAsia="zh-CN"/>
              </w:rPr>
              <w:t>Type of Message</w:t>
            </w:r>
          </w:p>
        </w:tc>
        <w:tc>
          <w:tcPr>
            <w:tcW w:w="1134" w:type="dxa"/>
          </w:tcPr>
          <w:p w14:paraId="5360507B" w14:textId="40792D6C" w:rsidR="00205DDE" w:rsidRPr="00724F58" w:rsidRDefault="00205DDE" w:rsidP="00205DDE">
            <w:pPr>
              <w:spacing w:after="0" w:line="240" w:lineRule="auto"/>
              <w:rPr>
                <w:rFonts w:ascii="Arial" w:eastAsia="Yu Mincho" w:hAnsi="Arial" w:cs="Arial"/>
                <w:sz w:val="18"/>
                <w:szCs w:val="20"/>
                <w:lang w:eastAsia="ja-JP"/>
              </w:rPr>
            </w:pPr>
            <w:r w:rsidRPr="00724F58">
              <w:rPr>
                <w:rFonts w:ascii="Arial" w:eastAsia="等线" w:hAnsi="Arial" w:cs="Arial" w:hint="eastAsia"/>
                <w:sz w:val="18"/>
                <w:szCs w:val="20"/>
                <w:lang w:eastAsia="zh-CN"/>
              </w:rPr>
              <w:t>M</w:t>
            </w:r>
          </w:p>
        </w:tc>
        <w:tc>
          <w:tcPr>
            <w:tcW w:w="850" w:type="dxa"/>
          </w:tcPr>
          <w:p w14:paraId="30FC6004" w14:textId="77777777" w:rsidR="00205DDE" w:rsidRPr="00724F58" w:rsidRDefault="00205DDE" w:rsidP="00205DDE">
            <w:pPr>
              <w:spacing w:after="0" w:line="240" w:lineRule="auto"/>
              <w:rPr>
                <w:rFonts w:ascii="Arial" w:eastAsia="等线" w:hAnsi="Arial" w:cs="Arial"/>
                <w:sz w:val="18"/>
                <w:szCs w:val="20"/>
                <w:lang w:eastAsia="ja-JP"/>
              </w:rPr>
            </w:pPr>
          </w:p>
        </w:tc>
        <w:tc>
          <w:tcPr>
            <w:tcW w:w="3686" w:type="dxa"/>
          </w:tcPr>
          <w:p w14:paraId="5CFC516B" w14:textId="03D05D6F" w:rsidR="00205DDE" w:rsidRPr="00724F58" w:rsidRDefault="00205DDE" w:rsidP="00205DDE">
            <w:pPr>
              <w:spacing w:after="0" w:line="240" w:lineRule="auto"/>
              <w:rPr>
                <w:rFonts w:ascii="Arial" w:eastAsia="Yu Mincho" w:hAnsi="Arial" w:cs="Arial"/>
                <w:i/>
                <w:iCs/>
                <w:sz w:val="18"/>
                <w:szCs w:val="20"/>
                <w:lang w:eastAsia="ja-JP"/>
              </w:rPr>
            </w:pPr>
            <w:r w:rsidRPr="00724F58">
              <w:rPr>
                <w:rFonts w:ascii="Arial" w:eastAsia="Yu Mincho" w:hAnsi="Arial" w:cs="Arial"/>
                <w:color w:val="000000"/>
                <w:sz w:val="18"/>
                <w:szCs w:val="16"/>
                <w:lang w:val="en-GB" w:eastAsia="zh-CN"/>
              </w:rPr>
              <w:t>CHOICE (R</w:t>
            </w:r>
            <w:r w:rsidRPr="00724F58">
              <w:rPr>
                <w:rFonts w:ascii="Arial" w:eastAsia="Yu Mincho" w:hAnsi="Arial" w:cs="Arial" w:hint="eastAsia"/>
                <w:color w:val="000000"/>
                <w:sz w:val="18"/>
                <w:szCs w:val="16"/>
                <w:lang w:eastAsia="zh-CN"/>
              </w:rPr>
              <w:t>EQUEST</w:t>
            </w:r>
            <w:r w:rsidRPr="00724F58">
              <w:rPr>
                <w:rFonts w:ascii="Arial" w:eastAsia="Yu Mincho" w:hAnsi="Arial" w:cs="Arial"/>
                <w:color w:val="000000"/>
                <w:sz w:val="18"/>
                <w:szCs w:val="16"/>
                <w:lang w:val="en-GB" w:eastAsia="zh-CN"/>
              </w:rPr>
              <w:t xml:space="preserve">, </w:t>
            </w:r>
            <w:r w:rsidRPr="00724F58">
              <w:rPr>
                <w:rFonts w:ascii="Arial" w:eastAsia="Yu Mincho" w:hAnsi="Arial" w:cs="Arial" w:hint="eastAsia"/>
                <w:color w:val="000000"/>
                <w:sz w:val="18"/>
                <w:szCs w:val="16"/>
                <w:lang w:eastAsia="zh-CN"/>
              </w:rPr>
              <w:t>RESPONSE</w:t>
            </w:r>
            <w:r w:rsidRPr="00724F58">
              <w:rPr>
                <w:rFonts w:ascii="Arial" w:eastAsia="Yu Mincho" w:hAnsi="Arial" w:cs="Arial"/>
                <w:color w:val="000000"/>
                <w:sz w:val="18"/>
                <w:szCs w:val="16"/>
                <w:lang w:val="en-GB" w:eastAsia="zh-CN"/>
              </w:rPr>
              <w:t>,</w:t>
            </w:r>
            <w:r w:rsidRPr="00724F58">
              <w:rPr>
                <w:rFonts w:ascii="Arial" w:eastAsia="等线" w:hAnsi="Arial" w:cs="Arial" w:hint="eastAsia"/>
                <w:color w:val="000000"/>
                <w:sz w:val="18"/>
                <w:szCs w:val="16"/>
                <w:lang w:eastAsia="zh-CN"/>
              </w:rPr>
              <w:t xml:space="preserve"> </w:t>
            </w:r>
            <w:r w:rsidRPr="00724F58">
              <w:rPr>
                <w:rFonts w:ascii="Arial" w:eastAsia="Yu Mincho" w:hAnsi="Arial" w:cs="Arial" w:hint="eastAsia"/>
                <w:color w:val="000000"/>
                <w:sz w:val="18"/>
                <w:szCs w:val="16"/>
                <w:lang w:eastAsia="zh-CN"/>
              </w:rPr>
              <w:t xml:space="preserve"> FAILURE, ...)</w:t>
            </w:r>
          </w:p>
        </w:tc>
        <w:tc>
          <w:tcPr>
            <w:tcW w:w="2267" w:type="dxa"/>
          </w:tcPr>
          <w:p w14:paraId="56CC5926" w14:textId="6B9D0C97" w:rsidR="00205DDE" w:rsidRPr="00724F58" w:rsidRDefault="00205DDE" w:rsidP="00205DDE">
            <w:pPr>
              <w:spacing w:after="0" w:line="240" w:lineRule="auto"/>
              <w:rPr>
                <w:rFonts w:ascii="Arial" w:eastAsia="等线" w:hAnsi="Arial" w:cs="Arial"/>
                <w:sz w:val="18"/>
                <w:szCs w:val="20"/>
                <w:lang w:eastAsia="zh-CN"/>
              </w:rPr>
            </w:pPr>
            <w:r w:rsidRPr="00724F58">
              <w:rPr>
                <w:rFonts w:ascii="Arial" w:eastAsia="宋体" w:hAnsi="Arial" w:cs="Times New Roman" w:hint="eastAsia"/>
                <w:sz w:val="18"/>
                <w:szCs w:val="20"/>
                <w:lang w:eastAsia="zh-CN"/>
              </w:rPr>
              <w:t xml:space="preserve">Refer to Table </w:t>
            </w:r>
            <w:r>
              <w:rPr>
                <w:rFonts w:ascii="Arial" w:eastAsia="宋体" w:hAnsi="Arial" w:cs="Times New Roman"/>
                <w:sz w:val="18"/>
                <w:szCs w:val="20"/>
                <w:lang w:eastAsia="zh-CN"/>
              </w:rPr>
              <w:t>9A</w:t>
            </w:r>
            <w:r w:rsidRPr="00724F58">
              <w:rPr>
                <w:rFonts w:ascii="Arial" w:eastAsia="宋体" w:hAnsi="Arial" w:cs="Times New Roman" w:hint="eastAsia"/>
                <w:sz w:val="18"/>
                <w:szCs w:val="20"/>
                <w:lang w:eastAsia="zh-CN"/>
              </w:rPr>
              <w:t>.1.2-3 for applicable choices for each procedure type</w:t>
            </w:r>
          </w:p>
        </w:tc>
      </w:tr>
    </w:tbl>
    <w:p w14:paraId="45B244FC" w14:textId="580E5367" w:rsidR="00CF4EA5" w:rsidRDefault="00CF4EA5"/>
    <w:p w14:paraId="63500807" w14:textId="520FD115" w:rsidR="00E60C69" w:rsidRPr="00C92C3B" w:rsidRDefault="00E60C69" w:rsidP="00C92C3B">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eastAsia="zh-CN"/>
        </w:rPr>
      </w:pPr>
      <w:r w:rsidRPr="00C92C3B">
        <w:rPr>
          <w:rFonts w:ascii="Arial" w:eastAsia="等线" w:hAnsi="Arial" w:cs="Times New Roman"/>
          <w:sz w:val="24"/>
          <w:szCs w:val="20"/>
          <w:lang w:eastAsia="zh-CN"/>
        </w:rPr>
        <w:t>9A.3.3.2</w:t>
      </w:r>
      <w:r w:rsidR="00205DDE" w:rsidRPr="00FA47CC">
        <w:rPr>
          <w:rFonts w:ascii="Arial" w:eastAsia="宋体" w:hAnsi="Arial" w:cs="Times New Roman"/>
          <w:sz w:val="24"/>
          <w:szCs w:val="20"/>
          <w:lang w:val="en-GB" w:eastAsia="zh-CN"/>
        </w:rPr>
        <w:tab/>
      </w:r>
      <w:r w:rsidRPr="00C92C3B">
        <w:rPr>
          <w:rFonts w:ascii="Arial" w:eastAsia="等线" w:hAnsi="Arial" w:cs="Times New Roman"/>
          <w:sz w:val="24"/>
          <w:szCs w:val="20"/>
          <w:lang w:eastAsia="zh-CN"/>
        </w:rPr>
        <w:t>Model Related Information</w:t>
      </w:r>
    </w:p>
    <w:p w14:paraId="1050DA26" w14:textId="6CCCC69F" w:rsidR="00E60C69" w:rsidRDefault="00E60C69" w:rsidP="00E60C69">
      <w:pPr>
        <w:spacing w:after="180" w:line="240" w:lineRule="auto"/>
        <w:rPr>
          <w:rFonts w:ascii="Times New Roman" w:eastAsia="等线" w:hAnsi="Times New Roman" w:cs="Times New Roman"/>
          <w:sz w:val="20"/>
          <w:szCs w:val="20"/>
          <w:lang w:eastAsia="zh-CN"/>
        </w:rPr>
      </w:pPr>
      <w:r w:rsidRPr="00E60C69">
        <w:rPr>
          <w:rFonts w:ascii="Times New Roman" w:eastAsia="等线" w:hAnsi="Times New Roman" w:cs="Times New Roman" w:hint="eastAsia"/>
          <w:sz w:val="20"/>
          <w:szCs w:val="20"/>
          <w:lang w:eastAsia="zh-CN"/>
        </w:rPr>
        <w:t>This IE contains the related information of an AI/ML model.</w:t>
      </w:r>
    </w:p>
    <w:tbl>
      <w:tblPr>
        <w:tblW w:w="99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1134"/>
        <w:gridCol w:w="850"/>
        <w:gridCol w:w="1276"/>
        <w:gridCol w:w="4677"/>
      </w:tblGrid>
      <w:tr w:rsidR="00205DDE" w:rsidRPr="00724F58" w14:paraId="63D3F136" w14:textId="77777777" w:rsidTr="00D72DE9">
        <w:trPr>
          <w:jc w:val="center"/>
        </w:trPr>
        <w:tc>
          <w:tcPr>
            <w:tcW w:w="1980" w:type="dxa"/>
          </w:tcPr>
          <w:p w14:paraId="0C7C640C" w14:textId="77777777" w:rsidR="00205DDE" w:rsidRPr="00724F58" w:rsidRDefault="00205DDE"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IE/Group Name</w:t>
            </w:r>
          </w:p>
        </w:tc>
        <w:tc>
          <w:tcPr>
            <w:tcW w:w="1134" w:type="dxa"/>
          </w:tcPr>
          <w:p w14:paraId="1B16DC88" w14:textId="77777777" w:rsidR="00205DDE" w:rsidRPr="00724F58" w:rsidRDefault="00205DDE"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Presence</w:t>
            </w:r>
          </w:p>
        </w:tc>
        <w:tc>
          <w:tcPr>
            <w:tcW w:w="850" w:type="dxa"/>
          </w:tcPr>
          <w:p w14:paraId="5716FB69" w14:textId="77777777" w:rsidR="00205DDE" w:rsidRPr="00724F58" w:rsidRDefault="00205DDE"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Range</w:t>
            </w:r>
          </w:p>
        </w:tc>
        <w:tc>
          <w:tcPr>
            <w:tcW w:w="1276" w:type="dxa"/>
          </w:tcPr>
          <w:p w14:paraId="27B7D937" w14:textId="77777777" w:rsidR="00205DDE" w:rsidRPr="00724F58" w:rsidRDefault="00205DDE"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 type and reference</w:t>
            </w:r>
          </w:p>
        </w:tc>
        <w:tc>
          <w:tcPr>
            <w:tcW w:w="4677" w:type="dxa"/>
          </w:tcPr>
          <w:p w14:paraId="5314E64D" w14:textId="77777777" w:rsidR="00205DDE" w:rsidRPr="00724F58" w:rsidRDefault="00205DDE"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Semantics description</w:t>
            </w:r>
          </w:p>
        </w:tc>
      </w:tr>
      <w:tr w:rsidR="00205DDE" w:rsidRPr="00724F58" w14:paraId="2868A453" w14:textId="77777777" w:rsidTr="00D72DE9">
        <w:trPr>
          <w:jc w:val="center"/>
        </w:trPr>
        <w:tc>
          <w:tcPr>
            <w:tcW w:w="1980" w:type="dxa"/>
          </w:tcPr>
          <w:p w14:paraId="54D98B45" w14:textId="673DE970" w:rsidR="00205DDE" w:rsidRPr="00724F58" w:rsidRDefault="00205DDE" w:rsidP="00205DDE">
            <w:pPr>
              <w:spacing w:after="0" w:line="240" w:lineRule="auto"/>
              <w:rPr>
                <w:rFonts w:ascii="Arial" w:eastAsia="等线" w:hAnsi="Arial" w:cs="Arial"/>
                <w:b/>
                <w:bCs/>
                <w:sz w:val="18"/>
                <w:szCs w:val="20"/>
                <w:lang w:eastAsia="zh-CN"/>
              </w:rPr>
            </w:pPr>
            <w:r w:rsidRPr="00E60C69">
              <w:rPr>
                <w:rFonts w:ascii="Arial" w:eastAsia="宋体" w:hAnsi="Arial" w:cs="Arial" w:hint="eastAsia"/>
                <w:sz w:val="18"/>
                <w:szCs w:val="20"/>
                <w:lang w:eastAsia="zh-CN"/>
              </w:rPr>
              <w:t>Model ID</w:t>
            </w:r>
          </w:p>
        </w:tc>
        <w:tc>
          <w:tcPr>
            <w:tcW w:w="1134" w:type="dxa"/>
          </w:tcPr>
          <w:p w14:paraId="38C0AA10" w14:textId="4D316593" w:rsidR="00205DDE" w:rsidRPr="00724F58" w:rsidRDefault="00205DDE" w:rsidP="00205DDE">
            <w:pPr>
              <w:spacing w:after="0" w:line="240" w:lineRule="auto"/>
              <w:rPr>
                <w:rFonts w:ascii="Arial" w:eastAsia="Yu Mincho" w:hAnsi="Arial" w:cs="Arial"/>
                <w:sz w:val="18"/>
                <w:szCs w:val="20"/>
                <w:lang w:eastAsia="ja-JP"/>
              </w:rPr>
            </w:pPr>
            <w:r w:rsidRPr="00E60C69">
              <w:rPr>
                <w:rFonts w:ascii="Arial" w:eastAsia="Calibri" w:hAnsi="Arial" w:cs="Arial"/>
                <w:sz w:val="18"/>
                <w:szCs w:val="20"/>
                <w:lang w:eastAsia="ja-JP"/>
              </w:rPr>
              <w:t>M</w:t>
            </w:r>
          </w:p>
        </w:tc>
        <w:tc>
          <w:tcPr>
            <w:tcW w:w="850" w:type="dxa"/>
          </w:tcPr>
          <w:p w14:paraId="5248F30A" w14:textId="77777777" w:rsidR="00205DDE" w:rsidRPr="00724F58" w:rsidRDefault="00205DDE" w:rsidP="00205DDE">
            <w:pPr>
              <w:spacing w:after="0" w:line="240" w:lineRule="auto"/>
              <w:rPr>
                <w:rFonts w:ascii="Arial" w:eastAsia="等线" w:hAnsi="Arial" w:cs="Arial"/>
                <w:sz w:val="18"/>
                <w:szCs w:val="20"/>
                <w:lang w:eastAsia="ja-JP"/>
              </w:rPr>
            </w:pPr>
          </w:p>
        </w:tc>
        <w:tc>
          <w:tcPr>
            <w:tcW w:w="1276" w:type="dxa"/>
          </w:tcPr>
          <w:p w14:paraId="53A0AE8F" w14:textId="2619BB2B" w:rsidR="00205DDE" w:rsidRPr="00724F58" w:rsidRDefault="00205DDE" w:rsidP="00205DDE">
            <w:pPr>
              <w:spacing w:after="0" w:line="240" w:lineRule="auto"/>
              <w:rPr>
                <w:rFonts w:ascii="Arial" w:eastAsia="Yu Mincho" w:hAnsi="Arial" w:cs="Arial"/>
                <w:i/>
                <w:iCs/>
                <w:sz w:val="18"/>
                <w:szCs w:val="20"/>
                <w:lang w:eastAsia="ja-JP"/>
              </w:rPr>
            </w:pPr>
            <w:r w:rsidRPr="00E60C69">
              <w:rPr>
                <w:rFonts w:ascii="Arial" w:eastAsia="Calibri" w:hAnsi="Arial" w:cs="Arial" w:hint="eastAsia"/>
                <w:sz w:val="18"/>
                <w:szCs w:val="20"/>
                <w:lang w:eastAsia="zh-CN"/>
              </w:rPr>
              <w:t>9A.3.3.3</w:t>
            </w:r>
          </w:p>
        </w:tc>
        <w:tc>
          <w:tcPr>
            <w:tcW w:w="4677" w:type="dxa"/>
          </w:tcPr>
          <w:p w14:paraId="56557B51" w14:textId="10593F07" w:rsidR="00205DDE" w:rsidRPr="00724F58" w:rsidRDefault="00205DDE" w:rsidP="00205DDE">
            <w:pPr>
              <w:spacing w:after="0" w:line="240" w:lineRule="auto"/>
              <w:rPr>
                <w:rFonts w:ascii="Arial" w:eastAsia="等线" w:hAnsi="Arial" w:cs="Arial"/>
                <w:sz w:val="18"/>
                <w:szCs w:val="20"/>
                <w:lang w:eastAsia="zh-CN"/>
              </w:rPr>
            </w:pPr>
            <w:r w:rsidRPr="00E60C69">
              <w:rPr>
                <w:rFonts w:ascii="Arial" w:eastAsia="Calibri" w:hAnsi="Arial" w:cs="Arial" w:hint="eastAsia"/>
                <w:sz w:val="18"/>
                <w:szCs w:val="20"/>
                <w:lang w:eastAsia="ja-JP"/>
              </w:rPr>
              <w:t>Identifier of a model</w:t>
            </w:r>
          </w:p>
        </w:tc>
      </w:tr>
      <w:tr w:rsidR="00205DDE" w:rsidRPr="00724F58" w14:paraId="2EC6C4F5" w14:textId="77777777" w:rsidTr="00D72DE9">
        <w:trPr>
          <w:jc w:val="center"/>
        </w:trPr>
        <w:tc>
          <w:tcPr>
            <w:tcW w:w="1980" w:type="dxa"/>
          </w:tcPr>
          <w:p w14:paraId="5C650F35" w14:textId="4AD3BAB2" w:rsidR="00205DDE" w:rsidRPr="00724F58" w:rsidRDefault="00205DDE" w:rsidP="00205DDE">
            <w:pPr>
              <w:spacing w:after="0" w:line="240" w:lineRule="auto"/>
              <w:rPr>
                <w:rFonts w:ascii="Arial" w:eastAsia="等线" w:hAnsi="Arial" w:cs="Arial"/>
                <w:b/>
                <w:bCs/>
                <w:sz w:val="18"/>
                <w:szCs w:val="20"/>
                <w:lang w:eastAsia="zh-CN"/>
              </w:rPr>
            </w:pPr>
            <w:r w:rsidRPr="00E60C69">
              <w:rPr>
                <w:rFonts w:ascii="Arial" w:eastAsia="宋体" w:hAnsi="Arial" w:cs="Arial" w:hint="eastAsia"/>
                <w:sz w:val="18"/>
                <w:szCs w:val="20"/>
                <w:lang w:eastAsia="zh-CN"/>
              </w:rPr>
              <w:t>Description</w:t>
            </w:r>
          </w:p>
        </w:tc>
        <w:tc>
          <w:tcPr>
            <w:tcW w:w="1134" w:type="dxa"/>
          </w:tcPr>
          <w:p w14:paraId="2C05424A" w14:textId="37AE1F9F" w:rsidR="00205DDE" w:rsidRPr="00724F58" w:rsidRDefault="00205DDE" w:rsidP="00205DDE">
            <w:pPr>
              <w:spacing w:after="0" w:line="240" w:lineRule="auto"/>
              <w:rPr>
                <w:rFonts w:ascii="Arial" w:eastAsia="Yu Mincho" w:hAnsi="Arial" w:cs="Arial"/>
                <w:sz w:val="18"/>
                <w:szCs w:val="20"/>
                <w:lang w:eastAsia="ja-JP"/>
              </w:rPr>
            </w:pPr>
            <w:r w:rsidRPr="00E60C69">
              <w:rPr>
                <w:rFonts w:ascii="Arial" w:eastAsia="宋体" w:hAnsi="Arial" w:cs="Arial" w:hint="eastAsia"/>
                <w:sz w:val="18"/>
                <w:szCs w:val="20"/>
                <w:lang w:eastAsia="zh-CN"/>
              </w:rPr>
              <w:t>M</w:t>
            </w:r>
          </w:p>
        </w:tc>
        <w:tc>
          <w:tcPr>
            <w:tcW w:w="850" w:type="dxa"/>
          </w:tcPr>
          <w:p w14:paraId="60CCE926" w14:textId="77777777" w:rsidR="00205DDE" w:rsidRPr="00724F58" w:rsidRDefault="00205DDE" w:rsidP="00205DDE">
            <w:pPr>
              <w:spacing w:after="0" w:line="240" w:lineRule="auto"/>
              <w:rPr>
                <w:rFonts w:ascii="Arial" w:eastAsia="等线" w:hAnsi="Arial" w:cs="Arial"/>
                <w:sz w:val="18"/>
                <w:szCs w:val="20"/>
                <w:lang w:eastAsia="ja-JP"/>
              </w:rPr>
            </w:pPr>
          </w:p>
        </w:tc>
        <w:tc>
          <w:tcPr>
            <w:tcW w:w="1276" w:type="dxa"/>
          </w:tcPr>
          <w:p w14:paraId="30192F99" w14:textId="2DFFF240" w:rsidR="00205DDE" w:rsidRPr="00724F58" w:rsidRDefault="00205DDE" w:rsidP="00205DDE">
            <w:pPr>
              <w:spacing w:after="0" w:line="240" w:lineRule="auto"/>
              <w:rPr>
                <w:rFonts w:ascii="Arial" w:eastAsia="Yu Mincho" w:hAnsi="Arial" w:cs="Arial"/>
                <w:i/>
                <w:iCs/>
                <w:sz w:val="18"/>
                <w:szCs w:val="20"/>
                <w:lang w:eastAsia="ja-JP"/>
              </w:rPr>
            </w:pPr>
            <w:r w:rsidRPr="00E60C69">
              <w:rPr>
                <w:rFonts w:ascii="Arial" w:eastAsia="Calibri" w:hAnsi="Arial" w:cs="Arial" w:hint="eastAsia"/>
                <w:sz w:val="18"/>
                <w:szCs w:val="20"/>
                <w:lang w:eastAsia="zh-CN"/>
              </w:rPr>
              <w:t>STRING</w:t>
            </w:r>
          </w:p>
        </w:tc>
        <w:tc>
          <w:tcPr>
            <w:tcW w:w="4677" w:type="dxa"/>
          </w:tcPr>
          <w:p w14:paraId="5143BD6C" w14:textId="4EFD52C5" w:rsidR="00205DDE" w:rsidRPr="00724F58" w:rsidRDefault="00205DDE" w:rsidP="00205DDE">
            <w:pPr>
              <w:spacing w:after="0" w:line="240" w:lineRule="auto"/>
              <w:rPr>
                <w:rFonts w:ascii="Arial" w:eastAsia="等线" w:hAnsi="Arial" w:cs="Arial"/>
                <w:sz w:val="18"/>
                <w:szCs w:val="20"/>
                <w:lang w:eastAsia="zh-CN"/>
              </w:rPr>
            </w:pPr>
            <w:r w:rsidRPr="00E60C69">
              <w:rPr>
                <w:rFonts w:ascii="Arial" w:eastAsia="Calibri" w:hAnsi="Arial" w:cs="Arial" w:hint="eastAsia"/>
                <w:sz w:val="18"/>
                <w:szCs w:val="20"/>
                <w:lang w:eastAsia="ja-JP"/>
              </w:rPr>
              <w:t>Description of the AIML model</w:t>
            </w:r>
          </w:p>
        </w:tc>
      </w:tr>
      <w:tr w:rsidR="00205DDE" w:rsidRPr="00724F58" w14:paraId="51E03EF0" w14:textId="77777777" w:rsidTr="00D72DE9">
        <w:trPr>
          <w:jc w:val="center"/>
        </w:trPr>
        <w:tc>
          <w:tcPr>
            <w:tcW w:w="1980" w:type="dxa"/>
          </w:tcPr>
          <w:p w14:paraId="7E360305" w14:textId="675D4161" w:rsidR="00205DDE" w:rsidRPr="00724F58" w:rsidRDefault="00205DDE" w:rsidP="00205DDE">
            <w:pPr>
              <w:spacing w:after="0" w:line="240" w:lineRule="auto"/>
              <w:rPr>
                <w:rFonts w:ascii="Arial" w:eastAsia="等线" w:hAnsi="Arial" w:cs="Arial"/>
                <w:b/>
                <w:bCs/>
                <w:sz w:val="18"/>
                <w:szCs w:val="20"/>
                <w:lang w:eastAsia="zh-CN"/>
              </w:rPr>
            </w:pPr>
            <w:r w:rsidRPr="00E60C69">
              <w:rPr>
                <w:rFonts w:ascii="Arial" w:eastAsia="宋体" w:hAnsi="Arial" w:cs="Arial" w:hint="eastAsia"/>
                <w:sz w:val="18"/>
                <w:szCs w:val="20"/>
                <w:lang w:eastAsia="zh-CN"/>
              </w:rPr>
              <w:t>Model Information</w:t>
            </w:r>
          </w:p>
        </w:tc>
        <w:tc>
          <w:tcPr>
            <w:tcW w:w="1134" w:type="dxa"/>
          </w:tcPr>
          <w:p w14:paraId="791EDE95" w14:textId="7FA22311" w:rsidR="00205DDE" w:rsidRPr="00724F58" w:rsidRDefault="00205DDE" w:rsidP="00205DDE">
            <w:pPr>
              <w:spacing w:after="0" w:line="240" w:lineRule="auto"/>
              <w:rPr>
                <w:rFonts w:ascii="Arial" w:eastAsia="Yu Mincho" w:hAnsi="Arial" w:cs="Arial"/>
                <w:sz w:val="18"/>
                <w:szCs w:val="20"/>
                <w:lang w:eastAsia="ja-JP"/>
              </w:rPr>
            </w:pPr>
            <w:r w:rsidRPr="00E60C69">
              <w:rPr>
                <w:rFonts w:ascii="Arial" w:eastAsia="宋体" w:hAnsi="Arial" w:cs="Arial" w:hint="eastAsia"/>
                <w:sz w:val="18"/>
                <w:szCs w:val="20"/>
                <w:lang w:eastAsia="zh-CN"/>
              </w:rPr>
              <w:t>M</w:t>
            </w:r>
          </w:p>
        </w:tc>
        <w:tc>
          <w:tcPr>
            <w:tcW w:w="850" w:type="dxa"/>
          </w:tcPr>
          <w:p w14:paraId="304DFF6D" w14:textId="77777777" w:rsidR="00205DDE" w:rsidRPr="00724F58" w:rsidRDefault="00205DDE" w:rsidP="00205DDE">
            <w:pPr>
              <w:spacing w:after="0" w:line="240" w:lineRule="auto"/>
              <w:rPr>
                <w:rFonts w:ascii="Arial" w:eastAsia="等线" w:hAnsi="Arial" w:cs="Arial"/>
                <w:sz w:val="18"/>
                <w:szCs w:val="20"/>
                <w:lang w:eastAsia="ja-JP"/>
              </w:rPr>
            </w:pPr>
          </w:p>
        </w:tc>
        <w:tc>
          <w:tcPr>
            <w:tcW w:w="1276" w:type="dxa"/>
          </w:tcPr>
          <w:p w14:paraId="3B4CD7D5" w14:textId="0A28348C" w:rsidR="00205DDE" w:rsidRPr="00724F58" w:rsidRDefault="00205DDE" w:rsidP="00205DDE">
            <w:pPr>
              <w:spacing w:after="0" w:line="240" w:lineRule="auto"/>
              <w:rPr>
                <w:rFonts w:ascii="Arial" w:eastAsia="Yu Mincho" w:hAnsi="Arial" w:cs="Arial"/>
                <w:i/>
                <w:iCs/>
                <w:sz w:val="18"/>
                <w:szCs w:val="20"/>
                <w:lang w:eastAsia="ja-JP"/>
              </w:rPr>
            </w:pPr>
            <w:r w:rsidRPr="00E60C69">
              <w:rPr>
                <w:rFonts w:ascii="Arial" w:eastAsia="Calibri" w:hAnsi="Arial" w:cs="Arial" w:hint="eastAsia"/>
                <w:sz w:val="18"/>
                <w:szCs w:val="20"/>
                <w:lang w:eastAsia="zh-CN"/>
              </w:rPr>
              <w:t>-</w:t>
            </w:r>
          </w:p>
        </w:tc>
        <w:tc>
          <w:tcPr>
            <w:tcW w:w="4677" w:type="dxa"/>
          </w:tcPr>
          <w:p w14:paraId="0E00DB0D" w14:textId="43748B97" w:rsidR="00205DDE" w:rsidRPr="00724F58" w:rsidRDefault="00205DDE" w:rsidP="00205DDE">
            <w:pPr>
              <w:spacing w:after="0" w:line="240" w:lineRule="auto"/>
              <w:rPr>
                <w:rFonts w:ascii="Arial" w:eastAsia="等线" w:hAnsi="Arial" w:cs="Arial"/>
                <w:sz w:val="18"/>
                <w:szCs w:val="20"/>
                <w:lang w:eastAsia="zh-CN"/>
              </w:rPr>
            </w:pPr>
            <w:r w:rsidRPr="00E60C69">
              <w:rPr>
                <w:rFonts w:ascii="Arial" w:eastAsia="Calibri" w:hAnsi="Arial" w:cs="Arial" w:hint="eastAsia"/>
                <w:sz w:val="18"/>
                <w:szCs w:val="20"/>
                <w:lang w:eastAsia="ja-JP"/>
              </w:rPr>
              <w:t>Information of the AIML model</w:t>
            </w:r>
          </w:p>
        </w:tc>
      </w:tr>
      <w:tr w:rsidR="00205DDE" w:rsidRPr="00724F58" w14:paraId="401E2465" w14:textId="77777777" w:rsidTr="00D72DE9">
        <w:trPr>
          <w:jc w:val="center"/>
        </w:trPr>
        <w:tc>
          <w:tcPr>
            <w:tcW w:w="1980" w:type="dxa"/>
          </w:tcPr>
          <w:p w14:paraId="1DFA5550" w14:textId="691C0A8D" w:rsidR="00205DDE" w:rsidRPr="00724F58" w:rsidRDefault="00205DDE" w:rsidP="00205DDE">
            <w:pPr>
              <w:spacing w:after="0" w:line="240" w:lineRule="auto"/>
              <w:rPr>
                <w:rFonts w:ascii="Arial" w:eastAsia="等线" w:hAnsi="Arial" w:cs="Arial"/>
                <w:b/>
                <w:bCs/>
                <w:sz w:val="18"/>
                <w:szCs w:val="20"/>
                <w:lang w:eastAsia="zh-CN"/>
              </w:rPr>
            </w:pPr>
            <w:r w:rsidRPr="00E60C69">
              <w:rPr>
                <w:rFonts w:ascii="Arial" w:eastAsia="宋体" w:hAnsi="Arial" w:cs="Arial" w:hint="eastAsia"/>
                <w:sz w:val="18"/>
                <w:szCs w:val="20"/>
                <w:lang w:eastAsia="zh-CN"/>
              </w:rPr>
              <w:t>&gt; Metadata</w:t>
            </w:r>
          </w:p>
        </w:tc>
        <w:tc>
          <w:tcPr>
            <w:tcW w:w="1134" w:type="dxa"/>
          </w:tcPr>
          <w:p w14:paraId="27A78FE4" w14:textId="73CDB63C" w:rsidR="00205DDE" w:rsidRPr="00724F58" w:rsidRDefault="00205DDE" w:rsidP="00205DDE">
            <w:pPr>
              <w:spacing w:after="0" w:line="240" w:lineRule="auto"/>
              <w:rPr>
                <w:rFonts w:ascii="Arial" w:eastAsia="Yu Mincho" w:hAnsi="Arial" w:cs="Arial"/>
                <w:sz w:val="18"/>
                <w:szCs w:val="20"/>
                <w:lang w:eastAsia="ja-JP"/>
              </w:rPr>
            </w:pPr>
            <w:r w:rsidRPr="00E60C69">
              <w:rPr>
                <w:rFonts w:ascii="Arial" w:eastAsia="宋体" w:hAnsi="Arial" w:cs="Arial" w:hint="eastAsia"/>
                <w:sz w:val="18"/>
                <w:szCs w:val="20"/>
                <w:lang w:eastAsia="zh-CN"/>
              </w:rPr>
              <w:t>M</w:t>
            </w:r>
          </w:p>
        </w:tc>
        <w:tc>
          <w:tcPr>
            <w:tcW w:w="850" w:type="dxa"/>
          </w:tcPr>
          <w:p w14:paraId="6247EFA6" w14:textId="77777777" w:rsidR="00205DDE" w:rsidRPr="00724F58" w:rsidRDefault="00205DDE" w:rsidP="00205DDE">
            <w:pPr>
              <w:spacing w:after="0" w:line="240" w:lineRule="auto"/>
              <w:rPr>
                <w:rFonts w:ascii="Arial" w:eastAsia="等线" w:hAnsi="Arial" w:cs="Arial"/>
                <w:sz w:val="18"/>
                <w:szCs w:val="20"/>
                <w:lang w:eastAsia="ja-JP"/>
              </w:rPr>
            </w:pPr>
          </w:p>
        </w:tc>
        <w:tc>
          <w:tcPr>
            <w:tcW w:w="1276" w:type="dxa"/>
          </w:tcPr>
          <w:p w14:paraId="7CC19AA1" w14:textId="35D51508" w:rsidR="00205DDE" w:rsidRPr="00724F58" w:rsidRDefault="00205DDE" w:rsidP="00205DDE">
            <w:pPr>
              <w:spacing w:after="0" w:line="240" w:lineRule="auto"/>
              <w:rPr>
                <w:rFonts w:ascii="Arial" w:eastAsia="Yu Mincho" w:hAnsi="Arial" w:cs="Arial"/>
                <w:i/>
                <w:iCs/>
                <w:sz w:val="18"/>
                <w:szCs w:val="20"/>
                <w:lang w:eastAsia="ja-JP"/>
              </w:rPr>
            </w:pPr>
            <w:r w:rsidRPr="00E60C69">
              <w:rPr>
                <w:rFonts w:ascii="Arial" w:eastAsia="Calibri" w:hAnsi="Arial" w:cs="Arial" w:hint="eastAsia"/>
                <w:sz w:val="18"/>
                <w:szCs w:val="20"/>
                <w:lang w:eastAsia="zh-CN"/>
              </w:rPr>
              <w:t>-</w:t>
            </w:r>
          </w:p>
        </w:tc>
        <w:tc>
          <w:tcPr>
            <w:tcW w:w="4677" w:type="dxa"/>
          </w:tcPr>
          <w:p w14:paraId="2A55FED6" w14:textId="4A94A9D9" w:rsidR="00205DDE" w:rsidRPr="00724F58" w:rsidRDefault="00205DDE" w:rsidP="00205DDE">
            <w:pPr>
              <w:spacing w:after="0" w:line="240" w:lineRule="auto"/>
              <w:rPr>
                <w:rFonts w:ascii="Arial" w:eastAsia="等线" w:hAnsi="Arial" w:cs="Arial"/>
                <w:sz w:val="18"/>
                <w:szCs w:val="20"/>
                <w:lang w:eastAsia="zh-CN"/>
              </w:rPr>
            </w:pPr>
            <w:r w:rsidRPr="00E60C69">
              <w:rPr>
                <w:rFonts w:ascii="Arial" w:eastAsia="Calibri" w:hAnsi="Arial" w:cs="Arial" w:hint="eastAsia"/>
                <w:sz w:val="18"/>
                <w:szCs w:val="20"/>
                <w:lang w:eastAsia="ja-JP"/>
              </w:rPr>
              <w:t>Metadata of the model.</w:t>
            </w:r>
          </w:p>
        </w:tc>
      </w:tr>
      <w:tr w:rsidR="00205DDE" w:rsidRPr="00724F58" w14:paraId="0BF93EF1" w14:textId="77777777" w:rsidTr="00D72DE9">
        <w:trPr>
          <w:jc w:val="center"/>
        </w:trPr>
        <w:tc>
          <w:tcPr>
            <w:tcW w:w="1980" w:type="dxa"/>
          </w:tcPr>
          <w:p w14:paraId="5733D49C" w14:textId="4444D0C9" w:rsidR="00205DDE" w:rsidRPr="00724F58" w:rsidRDefault="00205DDE" w:rsidP="00205DDE">
            <w:pPr>
              <w:spacing w:after="0" w:line="240" w:lineRule="auto"/>
              <w:rPr>
                <w:rFonts w:ascii="Arial" w:eastAsia="等线" w:hAnsi="Arial" w:cs="Arial"/>
                <w:b/>
                <w:bCs/>
                <w:sz w:val="18"/>
                <w:szCs w:val="20"/>
                <w:lang w:eastAsia="zh-CN"/>
              </w:rPr>
            </w:pPr>
            <w:r w:rsidRPr="00E60C69">
              <w:rPr>
                <w:rFonts w:ascii="Arial" w:eastAsia="宋体" w:hAnsi="Arial" w:cs="Arial" w:hint="eastAsia"/>
                <w:sz w:val="18"/>
                <w:szCs w:val="20"/>
                <w:lang w:eastAsia="zh-CN"/>
              </w:rPr>
              <w:t>&gt;&gt; Author</w:t>
            </w:r>
          </w:p>
        </w:tc>
        <w:tc>
          <w:tcPr>
            <w:tcW w:w="1134" w:type="dxa"/>
          </w:tcPr>
          <w:p w14:paraId="7A705729" w14:textId="1F0A7887" w:rsidR="00205DDE" w:rsidRPr="00724F58" w:rsidRDefault="00205DDE" w:rsidP="00205DDE">
            <w:pPr>
              <w:spacing w:after="0" w:line="240" w:lineRule="auto"/>
              <w:rPr>
                <w:rFonts w:ascii="Arial" w:eastAsia="Yu Mincho" w:hAnsi="Arial" w:cs="Arial"/>
                <w:sz w:val="18"/>
                <w:szCs w:val="20"/>
                <w:lang w:eastAsia="ja-JP"/>
              </w:rPr>
            </w:pPr>
            <w:r w:rsidRPr="00E60C69">
              <w:rPr>
                <w:rFonts w:ascii="Arial" w:eastAsia="宋体" w:hAnsi="Arial" w:cs="Arial" w:hint="eastAsia"/>
                <w:sz w:val="18"/>
                <w:szCs w:val="20"/>
                <w:lang w:eastAsia="zh-CN"/>
              </w:rPr>
              <w:t>M</w:t>
            </w:r>
          </w:p>
        </w:tc>
        <w:tc>
          <w:tcPr>
            <w:tcW w:w="850" w:type="dxa"/>
          </w:tcPr>
          <w:p w14:paraId="42CCAEB7" w14:textId="77777777" w:rsidR="00205DDE" w:rsidRPr="00724F58" w:rsidRDefault="00205DDE" w:rsidP="00205DDE">
            <w:pPr>
              <w:spacing w:after="0" w:line="240" w:lineRule="auto"/>
              <w:rPr>
                <w:rFonts w:ascii="Arial" w:eastAsia="等线" w:hAnsi="Arial" w:cs="Arial"/>
                <w:sz w:val="18"/>
                <w:szCs w:val="20"/>
                <w:lang w:eastAsia="ja-JP"/>
              </w:rPr>
            </w:pPr>
          </w:p>
        </w:tc>
        <w:tc>
          <w:tcPr>
            <w:tcW w:w="1276" w:type="dxa"/>
          </w:tcPr>
          <w:p w14:paraId="41576ED5" w14:textId="6FBE8DC9" w:rsidR="00205DDE" w:rsidRPr="00724F58" w:rsidRDefault="00205DDE" w:rsidP="00205DDE">
            <w:pPr>
              <w:spacing w:after="0" w:line="240" w:lineRule="auto"/>
              <w:rPr>
                <w:rFonts w:ascii="Arial" w:eastAsia="Yu Mincho" w:hAnsi="Arial" w:cs="Arial"/>
                <w:i/>
                <w:iCs/>
                <w:sz w:val="18"/>
                <w:szCs w:val="20"/>
                <w:lang w:eastAsia="ja-JP"/>
              </w:rPr>
            </w:pPr>
            <w:r w:rsidRPr="00E60C69">
              <w:rPr>
                <w:rFonts w:ascii="Arial" w:eastAsia="Calibri" w:hAnsi="Arial" w:cs="Arial" w:hint="eastAsia"/>
                <w:sz w:val="18"/>
                <w:szCs w:val="20"/>
                <w:lang w:eastAsia="zh-CN"/>
              </w:rPr>
              <w:t>STRING</w:t>
            </w:r>
          </w:p>
        </w:tc>
        <w:tc>
          <w:tcPr>
            <w:tcW w:w="4677" w:type="dxa"/>
          </w:tcPr>
          <w:p w14:paraId="5243BEBD" w14:textId="7C524171" w:rsidR="00205DDE" w:rsidRPr="00724F58" w:rsidRDefault="00205DDE" w:rsidP="00205DDE">
            <w:pPr>
              <w:spacing w:after="0" w:line="240" w:lineRule="auto"/>
              <w:rPr>
                <w:rFonts w:ascii="Arial" w:eastAsia="等线" w:hAnsi="Arial" w:cs="Arial"/>
                <w:sz w:val="18"/>
                <w:szCs w:val="20"/>
                <w:lang w:eastAsia="zh-CN"/>
              </w:rPr>
            </w:pPr>
            <w:r w:rsidRPr="00E60C69">
              <w:rPr>
                <w:rFonts w:ascii="Arial" w:eastAsia="Calibri" w:hAnsi="Arial" w:cs="Arial" w:hint="eastAsia"/>
                <w:sz w:val="18"/>
                <w:szCs w:val="20"/>
                <w:lang w:eastAsia="ja-JP"/>
              </w:rPr>
              <w:t>Author of the AIML model.</w:t>
            </w:r>
          </w:p>
        </w:tc>
      </w:tr>
      <w:tr w:rsidR="00205DDE" w:rsidRPr="00724F58" w14:paraId="131FC051" w14:textId="77777777" w:rsidTr="00D72DE9">
        <w:trPr>
          <w:jc w:val="center"/>
        </w:trPr>
        <w:tc>
          <w:tcPr>
            <w:tcW w:w="1980" w:type="dxa"/>
          </w:tcPr>
          <w:p w14:paraId="5F71E096" w14:textId="7AA57BC4" w:rsidR="00205DDE" w:rsidRPr="00724F58" w:rsidRDefault="00205DDE" w:rsidP="00205DDE">
            <w:pPr>
              <w:spacing w:after="0" w:line="240" w:lineRule="auto"/>
              <w:rPr>
                <w:rFonts w:ascii="Arial" w:eastAsia="等线" w:hAnsi="Arial" w:cs="Arial"/>
                <w:b/>
                <w:bCs/>
                <w:sz w:val="18"/>
                <w:szCs w:val="20"/>
                <w:lang w:eastAsia="zh-CN"/>
              </w:rPr>
            </w:pPr>
            <w:r w:rsidRPr="00E60C69">
              <w:rPr>
                <w:rFonts w:ascii="Arial" w:eastAsia="宋体" w:hAnsi="Arial" w:cs="Arial" w:hint="eastAsia"/>
                <w:sz w:val="18"/>
                <w:szCs w:val="20"/>
                <w:lang w:eastAsia="zh-CN"/>
              </w:rPr>
              <w:t xml:space="preserve">&gt;&gt; </w:t>
            </w:r>
            <w:r w:rsidRPr="00E60C69">
              <w:rPr>
                <w:rFonts w:ascii="Arial" w:eastAsia="宋体" w:hAnsi="Arial" w:cs="Arial"/>
                <w:sz w:val="18"/>
                <w:szCs w:val="20"/>
                <w:lang w:eastAsia="zh-CN"/>
              </w:rPr>
              <w:t>Owner</w:t>
            </w:r>
          </w:p>
        </w:tc>
        <w:tc>
          <w:tcPr>
            <w:tcW w:w="1134" w:type="dxa"/>
          </w:tcPr>
          <w:p w14:paraId="2EC1CA83" w14:textId="398A07D0" w:rsidR="00205DDE" w:rsidRPr="00724F58" w:rsidRDefault="00205DDE" w:rsidP="00205DDE">
            <w:pPr>
              <w:spacing w:after="0" w:line="240" w:lineRule="auto"/>
              <w:rPr>
                <w:rFonts w:ascii="Arial" w:eastAsia="Yu Mincho" w:hAnsi="Arial" w:cs="Arial"/>
                <w:sz w:val="18"/>
                <w:szCs w:val="20"/>
                <w:lang w:eastAsia="ja-JP"/>
              </w:rPr>
            </w:pPr>
            <w:r w:rsidRPr="00E60C69">
              <w:rPr>
                <w:rFonts w:ascii="Arial" w:eastAsia="宋体" w:hAnsi="Arial" w:cs="Arial" w:hint="eastAsia"/>
                <w:sz w:val="18"/>
                <w:szCs w:val="20"/>
                <w:lang w:eastAsia="zh-CN"/>
              </w:rPr>
              <w:t>O</w:t>
            </w:r>
          </w:p>
        </w:tc>
        <w:tc>
          <w:tcPr>
            <w:tcW w:w="850" w:type="dxa"/>
          </w:tcPr>
          <w:p w14:paraId="5B82CC45" w14:textId="77777777" w:rsidR="00205DDE" w:rsidRPr="00724F58" w:rsidRDefault="00205DDE" w:rsidP="00205DDE">
            <w:pPr>
              <w:spacing w:after="0" w:line="240" w:lineRule="auto"/>
              <w:rPr>
                <w:rFonts w:ascii="Arial" w:eastAsia="等线" w:hAnsi="Arial" w:cs="Arial"/>
                <w:sz w:val="18"/>
                <w:szCs w:val="20"/>
                <w:lang w:eastAsia="ja-JP"/>
              </w:rPr>
            </w:pPr>
          </w:p>
        </w:tc>
        <w:tc>
          <w:tcPr>
            <w:tcW w:w="1276" w:type="dxa"/>
          </w:tcPr>
          <w:p w14:paraId="43E35440" w14:textId="7F5A88E8" w:rsidR="00205DDE" w:rsidRPr="00724F58" w:rsidRDefault="00205DDE" w:rsidP="00205DDE">
            <w:pPr>
              <w:spacing w:after="0" w:line="240" w:lineRule="auto"/>
              <w:rPr>
                <w:rFonts w:ascii="Arial" w:eastAsia="Yu Mincho" w:hAnsi="Arial" w:cs="Arial"/>
                <w:i/>
                <w:iCs/>
                <w:sz w:val="18"/>
                <w:szCs w:val="20"/>
                <w:lang w:eastAsia="ja-JP"/>
              </w:rPr>
            </w:pPr>
            <w:r w:rsidRPr="00E60C69">
              <w:rPr>
                <w:rFonts w:ascii="Arial" w:eastAsia="Calibri" w:hAnsi="Arial" w:cs="Arial" w:hint="eastAsia"/>
                <w:sz w:val="18"/>
                <w:szCs w:val="20"/>
                <w:lang w:eastAsia="zh-CN"/>
              </w:rPr>
              <w:t>STRING</w:t>
            </w:r>
          </w:p>
        </w:tc>
        <w:tc>
          <w:tcPr>
            <w:tcW w:w="4677" w:type="dxa"/>
          </w:tcPr>
          <w:p w14:paraId="0323E548" w14:textId="4F431E06" w:rsidR="00205DDE" w:rsidRPr="00724F58" w:rsidRDefault="00205DDE" w:rsidP="00205DDE">
            <w:pPr>
              <w:spacing w:after="0" w:line="240" w:lineRule="auto"/>
              <w:rPr>
                <w:rFonts w:ascii="Arial" w:eastAsia="等线" w:hAnsi="Arial" w:cs="Arial"/>
                <w:sz w:val="18"/>
                <w:szCs w:val="20"/>
                <w:lang w:eastAsia="zh-CN"/>
              </w:rPr>
            </w:pPr>
            <w:r w:rsidRPr="00E60C69">
              <w:rPr>
                <w:rFonts w:ascii="Arial" w:eastAsia="Calibri" w:hAnsi="Arial" w:cs="Arial" w:hint="eastAsia"/>
                <w:sz w:val="18"/>
                <w:szCs w:val="20"/>
                <w:lang w:eastAsia="ja-JP"/>
              </w:rPr>
              <w:t>Ownership of the AIML model to regulate how the model can be used in the Run-Time environment.</w:t>
            </w:r>
          </w:p>
        </w:tc>
      </w:tr>
      <w:tr w:rsidR="00205DDE" w:rsidRPr="00724F58" w14:paraId="1423F786" w14:textId="77777777" w:rsidTr="00D72DE9">
        <w:trPr>
          <w:jc w:val="center"/>
        </w:trPr>
        <w:tc>
          <w:tcPr>
            <w:tcW w:w="1980" w:type="dxa"/>
          </w:tcPr>
          <w:p w14:paraId="03FC20CE" w14:textId="5CE39BD4" w:rsidR="00205DDE" w:rsidRPr="00724F58" w:rsidRDefault="00205DDE" w:rsidP="00205DDE">
            <w:pPr>
              <w:spacing w:after="0" w:line="240" w:lineRule="auto"/>
              <w:rPr>
                <w:rFonts w:ascii="Arial" w:eastAsia="等线" w:hAnsi="Arial" w:cs="Arial"/>
                <w:b/>
                <w:bCs/>
                <w:sz w:val="18"/>
                <w:szCs w:val="20"/>
                <w:lang w:eastAsia="zh-CN"/>
              </w:rPr>
            </w:pPr>
            <w:r w:rsidRPr="00E60C69">
              <w:rPr>
                <w:rFonts w:ascii="Arial" w:eastAsia="宋体" w:hAnsi="Arial" w:cs="Arial" w:hint="eastAsia"/>
                <w:sz w:val="18"/>
                <w:szCs w:val="20"/>
                <w:lang w:eastAsia="zh-CN"/>
              </w:rPr>
              <w:t xml:space="preserve">&gt; </w:t>
            </w:r>
            <w:r w:rsidRPr="00E60C69">
              <w:rPr>
                <w:rFonts w:ascii="Arial" w:eastAsia="宋体" w:hAnsi="Arial" w:cs="Arial"/>
                <w:b/>
                <w:bCs/>
                <w:sz w:val="18"/>
                <w:szCs w:val="20"/>
                <w:lang w:eastAsia="zh-CN"/>
              </w:rPr>
              <w:t>Input Data Type List</w:t>
            </w:r>
          </w:p>
        </w:tc>
        <w:tc>
          <w:tcPr>
            <w:tcW w:w="1134" w:type="dxa"/>
          </w:tcPr>
          <w:p w14:paraId="7A8324D2" w14:textId="77777777" w:rsidR="00205DDE" w:rsidRPr="00724F58" w:rsidRDefault="00205DDE" w:rsidP="00205DDE">
            <w:pPr>
              <w:spacing w:after="0" w:line="240" w:lineRule="auto"/>
              <w:rPr>
                <w:rFonts w:ascii="Arial" w:eastAsia="Yu Mincho" w:hAnsi="Arial" w:cs="Arial"/>
                <w:sz w:val="18"/>
                <w:szCs w:val="20"/>
                <w:lang w:eastAsia="ja-JP"/>
              </w:rPr>
            </w:pPr>
          </w:p>
        </w:tc>
        <w:tc>
          <w:tcPr>
            <w:tcW w:w="850" w:type="dxa"/>
          </w:tcPr>
          <w:p w14:paraId="14289004" w14:textId="22DDF114" w:rsidR="00205DDE" w:rsidRPr="00724F58" w:rsidRDefault="00205DDE" w:rsidP="00205DDE">
            <w:pPr>
              <w:spacing w:after="0" w:line="240" w:lineRule="auto"/>
              <w:rPr>
                <w:rFonts w:ascii="Arial" w:eastAsia="等线" w:hAnsi="Arial" w:cs="Arial"/>
                <w:sz w:val="18"/>
                <w:szCs w:val="20"/>
                <w:lang w:eastAsia="ja-JP"/>
              </w:rPr>
            </w:pPr>
            <w:r w:rsidRPr="00E60C69">
              <w:rPr>
                <w:rFonts w:ascii="Arial" w:eastAsia="等线" w:hAnsi="Arial" w:cs="Arial" w:hint="eastAsia"/>
                <w:sz w:val="18"/>
                <w:szCs w:val="20"/>
                <w:lang w:eastAsia="zh-CN"/>
              </w:rPr>
              <w:t>1</w:t>
            </w:r>
          </w:p>
        </w:tc>
        <w:tc>
          <w:tcPr>
            <w:tcW w:w="1276" w:type="dxa"/>
          </w:tcPr>
          <w:p w14:paraId="7329A984" w14:textId="77777777" w:rsidR="00205DDE" w:rsidRPr="00724F58" w:rsidRDefault="00205DDE" w:rsidP="00205DDE">
            <w:pPr>
              <w:spacing w:after="0" w:line="240" w:lineRule="auto"/>
              <w:rPr>
                <w:rFonts w:ascii="Arial" w:eastAsia="Yu Mincho" w:hAnsi="Arial" w:cs="Arial"/>
                <w:i/>
                <w:iCs/>
                <w:sz w:val="18"/>
                <w:szCs w:val="20"/>
                <w:lang w:eastAsia="ja-JP"/>
              </w:rPr>
            </w:pPr>
          </w:p>
        </w:tc>
        <w:tc>
          <w:tcPr>
            <w:tcW w:w="4677" w:type="dxa"/>
          </w:tcPr>
          <w:p w14:paraId="20591269" w14:textId="77777777" w:rsidR="00205DDE" w:rsidRPr="00724F58" w:rsidRDefault="00205DDE" w:rsidP="00205DDE">
            <w:pPr>
              <w:spacing w:after="0" w:line="240" w:lineRule="auto"/>
              <w:rPr>
                <w:rFonts w:ascii="Arial" w:eastAsia="等线" w:hAnsi="Arial" w:cs="Arial"/>
                <w:sz w:val="18"/>
                <w:szCs w:val="20"/>
                <w:lang w:eastAsia="zh-CN"/>
              </w:rPr>
            </w:pPr>
          </w:p>
        </w:tc>
      </w:tr>
      <w:tr w:rsidR="00205DDE" w:rsidRPr="00724F58" w14:paraId="16ECDF73" w14:textId="77777777" w:rsidTr="00D72DE9">
        <w:trPr>
          <w:jc w:val="center"/>
        </w:trPr>
        <w:tc>
          <w:tcPr>
            <w:tcW w:w="1980" w:type="dxa"/>
          </w:tcPr>
          <w:p w14:paraId="4B7D9473" w14:textId="377656AC" w:rsidR="00205DDE" w:rsidRPr="00724F58" w:rsidRDefault="00205DDE" w:rsidP="00205DDE">
            <w:pPr>
              <w:spacing w:after="0" w:line="240" w:lineRule="auto"/>
              <w:rPr>
                <w:rFonts w:ascii="Arial" w:eastAsia="等线" w:hAnsi="Arial" w:cs="Arial"/>
                <w:b/>
                <w:bCs/>
                <w:sz w:val="18"/>
                <w:szCs w:val="20"/>
                <w:lang w:eastAsia="zh-CN"/>
              </w:rPr>
            </w:pPr>
            <w:r w:rsidRPr="00E60C69">
              <w:rPr>
                <w:rFonts w:ascii="Arial" w:eastAsia="宋体" w:hAnsi="Arial" w:cs="Arial" w:hint="eastAsia"/>
                <w:sz w:val="18"/>
                <w:szCs w:val="20"/>
                <w:lang w:eastAsia="zh-CN"/>
              </w:rPr>
              <w:t xml:space="preserve">&gt;&gt; </w:t>
            </w:r>
            <w:r w:rsidRPr="00E60C69">
              <w:rPr>
                <w:rFonts w:ascii="Arial" w:eastAsia="宋体" w:hAnsi="Arial" w:cs="Arial"/>
                <w:b/>
                <w:bCs/>
                <w:sz w:val="18"/>
                <w:szCs w:val="20"/>
                <w:lang w:eastAsia="zh-CN"/>
              </w:rPr>
              <w:t>Input Data Type Item</w:t>
            </w:r>
          </w:p>
        </w:tc>
        <w:tc>
          <w:tcPr>
            <w:tcW w:w="1134" w:type="dxa"/>
          </w:tcPr>
          <w:p w14:paraId="2BB4CE9A" w14:textId="77777777" w:rsidR="00205DDE" w:rsidRPr="00724F58" w:rsidRDefault="00205DDE" w:rsidP="00205DDE">
            <w:pPr>
              <w:spacing w:after="0" w:line="240" w:lineRule="auto"/>
              <w:rPr>
                <w:rFonts w:ascii="Arial" w:eastAsia="Yu Mincho" w:hAnsi="Arial" w:cs="Arial"/>
                <w:sz w:val="18"/>
                <w:szCs w:val="20"/>
                <w:lang w:eastAsia="ja-JP"/>
              </w:rPr>
            </w:pPr>
          </w:p>
        </w:tc>
        <w:tc>
          <w:tcPr>
            <w:tcW w:w="850" w:type="dxa"/>
          </w:tcPr>
          <w:p w14:paraId="5266C715" w14:textId="51E7C61F" w:rsidR="00205DDE" w:rsidRPr="00724F58" w:rsidRDefault="00205DDE" w:rsidP="00205DDE">
            <w:pPr>
              <w:spacing w:after="0" w:line="240" w:lineRule="auto"/>
              <w:rPr>
                <w:rFonts w:ascii="Arial" w:eastAsia="等线" w:hAnsi="Arial" w:cs="Arial"/>
                <w:sz w:val="18"/>
                <w:szCs w:val="20"/>
                <w:lang w:eastAsia="ja-JP"/>
              </w:rPr>
            </w:pPr>
            <w:r w:rsidRPr="00E60C69">
              <w:rPr>
                <w:rFonts w:ascii="Arial" w:eastAsia="Yu Mincho" w:hAnsi="Arial" w:cs="Arial"/>
                <w:i/>
                <w:iCs/>
                <w:sz w:val="18"/>
                <w:szCs w:val="20"/>
                <w:lang w:eastAsia="ja-JP"/>
              </w:rPr>
              <w:t>1</w:t>
            </w:r>
            <w:r w:rsidRPr="00E60C69">
              <w:rPr>
                <w:rFonts w:ascii="Arial" w:eastAsia="等线" w:hAnsi="Arial" w:cs="Arial" w:hint="eastAsia"/>
                <w:i/>
                <w:iCs/>
                <w:sz w:val="18"/>
                <w:szCs w:val="20"/>
                <w:lang w:eastAsia="zh-CN"/>
              </w:rPr>
              <w:t>..</w:t>
            </w:r>
            <w:r w:rsidRPr="00E60C69">
              <w:rPr>
                <w:rFonts w:ascii="Arial" w:eastAsia="Yu Mincho" w:hAnsi="Arial" w:cs="Arial"/>
                <w:i/>
                <w:iCs/>
                <w:sz w:val="18"/>
                <w:szCs w:val="20"/>
                <w:lang w:eastAsia="ja-JP"/>
              </w:rPr>
              <w:t>&lt;maxnoof</w:t>
            </w:r>
            <w:r w:rsidRPr="00E60C69">
              <w:rPr>
                <w:rFonts w:ascii="Arial" w:eastAsia="等线" w:hAnsi="Arial" w:cs="Arial" w:hint="eastAsia"/>
                <w:i/>
                <w:iCs/>
                <w:sz w:val="18"/>
                <w:szCs w:val="20"/>
                <w:lang w:eastAsia="zh-CN"/>
              </w:rPr>
              <w:t>InputDataTypes</w:t>
            </w:r>
            <w:r w:rsidRPr="00E60C69">
              <w:rPr>
                <w:rFonts w:ascii="Arial" w:eastAsia="Yu Mincho" w:hAnsi="Arial" w:cs="Arial"/>
                <w:i/>
                <w:iCs/>
                <w:sz w:val="18"/>
                <w:szCs w:val="20"/>
                <w:lang w:eastAsia="ja-JP"/>
              </w:rPr>
              <w:t>&gt;</w:t>
            </w:r>
          </w:p>
        </w:tc>
        <w:tc>
          <w:tcPr>
            <w:tcW w:w="1276" w:type="dxa"/>
          </w:tcPr>
          <w:p w14:paraId="4BF04200" w14:textId="77777777" w:rsidR="00205DDE" w:rsidRPr="00724F58" w:rsidRDefault="00205DDE" w:rsidP="00205DDE">
            <w:pPr>
              <w:spacing w:after="0" w:line="240" w:lineRule="auto"/>
              <w:rPr>
                <w:rFonts w:ascii="Arial" w:eastAsia="Yu Mincho" w:hAnsi="Arial" w:cs="Arial"/>
                <w:i/>
                <w:iCs/>
                <w:sz w:val="18"/>
                <w:szCs w:val="20"/>
                <w:lang w:eastAsia="ja-JP"/>
              </w:rPr>
            </w:pPr>
          </w:p>
        </w:tc>
        <w:tc>
          <w:tcPr>
            <w:tcW w:w="4677" w:type="dxa"/>
          </w:tcPr>
          <w:p w14:paraId="5B20DDE1" w14:textId="77777777" w:rsidR="00205DDE" w:rsidRPr="00724F58" w:rsidRDefault="00205DDE" w:rsidP="00205DDE">
            <w:pPr>
              <w:spacing w:after="0" w:line="240" w:lineRule="auto"/>
              <w:rPr>
                <w:rFonts w:ascii="Arial" w:eastAsia="等线" w:hAnsi="Arial" w:cs="Arial"/>
                <w:sz w:val="18"/>
                <w:szCs w:val="20"/>
                <w:lang w:eastAsia="zh-CN"/>
              </w:rPr>
            </w:pPr>
          </w:p>
        </w:tc>
      </w:tr>
      <w:tr w:rsidR="00BB42C0" w:rsidRPr="00724F58" w14:paraId="1D700C5E" w14:textId="77777777" w:rsidTr="00D72DE9">
        <w:trPr>
          <w:jc w:val="center"/>
        </w:trPr>
        <w:tc>
          <w:tcPr>
            <w:tcW w:w="1980" w:type="dxa"/>
          </w:tcPr>
          <w:p w14:paraId="19B56ABE" w14:textId="43A87199" w:rsidR="00BB42C0" w:rsidRPr="00724F58" w:rsidRDefault="00BB42C0" w:rsidP="00BB42C0">
            <w:pPr>
              <w:spacing w:after="0" w:line="240" w:lineRule="auto"/>
              <w:rPr>
                <w:rFonts w:ascii="Arial" w:eastAsia="等线" w:hAnsi="Arial" w:cs="Arial"/>
                <w:b/>
                <w:bCs/>
                <w:sz w:val="18"/>
                <w:szCs w:val="20"/>
                <w:lang w:eastAsia="zh-CN"/>
              </w:rPr>
            </w:pPr>
            <w:r w:rsidRPr="00E60C69">
              <w:rPr>
                <w:rFonts w:ascii="Arial" w:eastAsia="宋体" w:hAnsi="Arial" w:cs="Arial" w:hint="eastAsia"/>
                <w:sz w:val="18"/>
                <w:szCs w:val="20"/>
                <w:lang w:eastAsia="zh-CN"/>
              </w:rPr>
              <w:t>&gt;&gt;&gt; Input Data Type ID</w:t>
            </w:r>
          </w:p>
        </w:tc>
        <w:tc>
          <w:tcPr>
            <w:tcW w:w="1134" w:type="dxa"/>
          </w:tcPr>
          <w:p w14:paraId="5FCCAF8C" w14:textId="301AC85C" w:rsidR="00BB42C0" w:rsidRPr="00724F58" w:rsidRDefault="00BB42C0" w:rsidP="00BB42C0">
            <w:pPr>
              <w:spacing w:after="0" w:line="240" w:lineRule="auto"/>
              <w:rPr>
                <w:rFonts w:ascii="Arial" w:eastAsia="Yu Mincho" w:hAnsi="Arial" w:cs="Arial"/>
                <w:sz w:val="18"/>
                <w:szCs w:val="20"/>
                <w:lang w:eastAsia="ja-JP"/>
              </w:rPr>
            </w:pPr>
            <w:r w:rsidRPr="00E60C69">
              <w:rPr>
                <w:rFonts w:ascii="Arial" w:eastAsia="宋体" w:hAnsi="Arial" w:cs="Arial" w:hint="eastAsia"/>
                <w:sz w:val="18"/>
                <w:szCs w:val="20"/>
                <w:lang w:eastAsia="zh-CN"/>
              </w:rPr>
              <w:t>M</w:t>
            </w:r>
          </w:p>
        </w:tc>
        <w:tc>
          <w:tcPr>
            <w:tcW w:w="850" w:type="dxa"/>
          </w:tcPr>
          <w:p w14:paraId="4A77745C" w14:textId="032C9081" w:rsidR="00BB42C0" w:rsidRPr="00724F58" w:rsidRDefault="00BB42C0" w:rsidP="00BB42C0">
            <w:pPr>
              <w:spacing w:after="0" w:line="240" w:lineRule="auto"/>
              <w:rPr>
                <w:rFonts w:ascii="Arial" w:eastAsia="等线" w:hAnsi="Arial" w:cs="Arial"/>
                <w:sz w:val="18"/>
                <w:szCs w:val="20"/>
                <w:lang w:eastAsia="ja-JP"/>
              </w:rPr>
            </w:pPr>
          </w:p>
        </w:tc>
        <w:tc>
          <w:tcPr>
            <w:tcW w:w="1276" w:type="dxa"/>
          </w:tcPr>
          <w:p w14:paraId="63B7D9D7" w14:textId="66B69E36" w:rsidR="00BB42C0" w:rsidRPr="00724F58" w:rsidRDefault="00BB42C0" w:rsidP="00BB42C0">
            <w:pPr>
              <w:spacing w:after="0" w:line="240" w:lineRule="auto"/>
              <w:rPr>
                <w:rFonts w:ascii="Arial" w:eastAsia="Yu Mincho" w:hAnsi="Arial" w:cs="Arial"/>
                <w:i/>
                <w:iCs/>
                <w:sz w:val="18"/>
                <w:szCs w:val="20"/>
                <w:lang w:eastAsia="ja-JP"/>
              </w:rPr>
            </w:pPr>
            <w:r w:rsidRPr="00E60C69">
              <w:rPr>
                <w:rFonts w:ascii="Arial" w:eastAsia="等线" w:hAnsi="Arial" w:cs="Arial" w:hint="eastAsia"/>
                <w:sz w:val="18"/>
                <w:szCs w:val="20"/>
                <w:lang w:eastAsia="zh-CN"/>
              </w:rPr>
              <w:t>STRING</w:t>
            </w:r>
          </w:p>
        </w:tc>
        <w:tc>
          <w:tcPr>
            <w:tcW w:w="4677" w:type="dxa"/>
          </w:tcPr>
          <w:p w14:paraId="28047947" w14:textId="77777777" w:rsidR="00BB42C0" w:rsidRPr="00E60C69" w:rsidRDefault="00BB42C0" w:rsidP="00BB42C0">
            <w:pPr>
              <w:spacing w:after="0" w:line="240" w:lineRule="auto"/>
              <w:rPr>
                <w:rFonts w:ascii="Arial" w:eastAsia="等线" w:hAnsi="Arial" w:cs="Arial"/>
                <w:sz w:val="18"/>
                <w:szCs w:val="20"/>
                <w:lang w:eastAsia="zh-CN"/>
              </w:rPr>
            </w:pPr>
            <w:r w:rsidRPr="00E60C69">
              <w:rPr>
                <w:rFonts w:ascii="Arial" w:eastAsia="Calibri" w:hAnsi="Arial" w:cs="Arial" w:hint="eastAsia"/>
                <w:sz w:val="18"/>
                <w:szCs w:val="20"/>
                <w:lang w:eastAsia="ja-JP"/>
              </w:rPr>
              <w:t xml:space="preserve">Input data type </w:t>
            </w:r>
            <w:r w:rsidRPr="00E60C69">
              <w:rPr>
                <w:rFonts w:ascii="Arial" w:eastAsia="等线" w:hAnsi="Arial" w:cs="Arial" w:hint="eastAsia"/>
                <w:sz w:val="18"/>
                <w:szCs w:val="20"/>
                <w:lang w:eastAsia="zh-CN"/>
              </w:rPr>
              <w:t xml:space="preserve">ID </w:t>
            </w:r>
            <w:r w:rsidRPr="00E60C69">
              <w:rPr>
                <w:rFonts w:ascii="Arial" w:eastAsia="Calibri" w:hAnsi="Arial" w:cs="Arial" w:hint="eastAsia"/>
                <w:sz w:val="18"/>
                <w:szCs w:val="20"/>
                <w:lang w:eastAsia="ja-JP"/>
              </w:rPr>
              <w:t>for the model</w:t>
            </w:r>
            <w:r w:rsidRPr="00E60C69">
              <w:rPr>
                <w:rFonts w:ascii="Arial" w:eastAsia="等线" w:hAnsi="Arial" w:cs="Arial" w:hint="eastAsia"/>
                <w:sz w:val="18"/>
                <w:szCs w:val="20"/>
                <w:lang w:eastAsia="zh-CN"/>
              </w:rPr>
              <w:t xml:space="preserve">, e.g., </w:t>
            </w:r>
            <w:r w:rsidRPr="00E60C69">
              <w:rPr>
                <w:rFonts w:ascii="Arial" w:eastAsia="等线" w:hAnsi="Arial" w:cs="Arial"/>
                <w:sz w:val="18"/>
                <w:szCs w:val="20"/>
                <w:lang w:eastAsia="zh-CN"/>
              </w:rPr>
              <w:t>“</w:t>
            </w:r>
            <w:r w:rsidRPr="00E60C69">
              <w:rPr>
                <w:rFonts w:ascii="Arial" w:eastAsia="等线" w:hAnsi="Arial" w:cs="Arial" w:hint="eastAsia"/>
                <w:sz w:val="18"/>
                <w:szCs w:val="20"/>
                <w:lang w:eastAsia="zh-CN"/>
              </w:rPr>
              <w:t>INT8</w:t>
            </w:r>
            <w:r w:rsidRPr="00E60C69">
              <w:rPr>
                <w:rFonts w:ascii="Arial" w:eastAsia="等线" w:hAnsi="Arial" w:cs="Arial"/>
                <w:sz w:val="18"/>
                <w:szCs w:val="20"/>
                <w:lang w:eastAsia="zh-CN"/>
              </w:rPr>
              <w:t>”</w:t>
            </w:r>
            <w:r w:rsidRPr="00E60C69">
              <w:rPr>
                <w:rFonts w:ascii="Arial" w:eastAsia="等线" w:hAnsi="Arial" w:cs="Arial" w:hint="eastAsia"/>
                <w:sz w:val="18"/>
                <w:szCs w:val="20"/>
                <w:lang w:eastAsia="zh-CN"/>
              </w:rPr>
              <w:t xml:space="preserve">, </w:t>
            </w:r>
            <w:r w:rsidRPr="00E60C69">
              <w:rPr>
                <w:rFonts w:ascii="Arial" w:eastAsia="等线" w:hAnsi="Arial" w:cs="Arial"/>
                <w:sz w:val="18"/>
                <w:szCs w:val="20"/>
                <w:lang w:eastAsia="zh-CN"/>
              </w:rPr>
              <w:t>“</w:t>
            </w:r>
            <w:r w:rsidRPr="00E60C69">
              <w:rPr>
                <w:rFonts w:ascii="Arial" w:eastAsia="等线" w:hAnsi="Arial" w:cs="Arial" w:hint="eastAsia"/>
                <w:sz w:val="18"/>
                <w:szCs w:val="20"/>
                <w:lang w:eastAsia="zh-CN"/>
              </w:rPr>
              <w:t>FP16</w:t>
            </w:r>
            <w:r w:rsidRPr="00E60C69">
              <w:rPr>
                <w:rFonts w:ascii="Arial" w:eastAsia="等线" w:hAnsi="Arial" w:cs="Arial"/>
                <w:sz w:val="18"/>
                <w:szCs w:val="20"/>
                <w:lang w:eastAsia="zh-CN"/>
              </w:rPr>
              <w:t>”</w:t>
            </w:r>
            <w:r w:rsidRPr="00E60C69">
              <w:rPr>
                <w:rFonts w:ascii="Arial" w:eastAsia="等线" w:hAnsi="Arial" w:cs="Arial" w:hint="eastAsia"/>
                <w:sz w:val="18"/>
                <w:szCs w:val="20"/>
                <w:lang w:eastAsia="zh-CN"/>
              </w:rPr>
              <w:t xml:space="preserve">, </w:t>
            </w:r>
            <w:r w:rsidRPr="00E60C69">
              <w:rPr>
                <w:rFonts w:ascii="Arial" w:eastAsia="等线" w:hAnsi="Arial" w:cs="Arial"/>
                <w:sz w:val="18"/>
                <w:szCs w:val="20"/>
                <w:lang w:eastAsia="zh-CN"/>
              </w:rPr>
              <w:t>“</w:t>
            </w:r>
            <w:r w:rsidRPr="00E60C69">
              <w:rPr>
                <w:rFonts w:ascii="Arial" w:eastAsia="等线" w:hAnsi="Arial" w:cs="Arial" w:hint="eastAsia"/>
                <w:sz w:val="18"/>
                <w:szCs w:val="20"/>
                <w:lang w:eastAsia="zh-CN"/>
              </w:rPr>
              <w:t>FP32</w:t>
            </w:r>
            <w:r w:rsidRPr="00E60C69">
              <w:rPr>
                <w:rFonts w:ascii="Arial" w:eastAsia="等线" w:hAnsi="Arial" w:cs="Arial"/>
                <w:sz w:val="18"/>
                <w:szCs w:val="20"/>
                <w:lang w:eastAsia="zh-CN"/>
              </w:rPr>
              <w:t>”</w:t>
            </w:r>
            <w:r w:rsidRPr="00E60C69">
              <w:rPr>
                <w:rFonts w:ascii="Arial" w:eastAsia="等线" w:hAnsi="Arial" w:cs="Arial" w:hint="eastAsia"/>
                <w:sz w:val="18"/>
                <w:szCs w:val="20"/>
                <w:lang w:eastAsia="zh-CN"/>
              </w:rPr>
              <w:t>, etc.</w:t>
            </w:r>
          </w:p>
          <w:p w14:paraId="1F2D06F1" w14:textId="4EAD5110" w:rsidR="00BB42C0" w:rsidRPr="00724F58" w:rsidRDefault="00BB42C0" w:rsidP="00BB42C0">
            <w:pPr>
              <w:spacing w:after="0" w:line="240" w:lineRule="auto"/>
              <w:rPr>
                <w:rFonts w:ascii="Arial" w:eastAsia="等线" w:hAnsi="Arial" w:cs="Arial"/>
                <w:sz w:val="18"/>
                <w:szCs w:val="20"/>
                <w:lang w:eastAsia="zh-CN"/>
              </w:rPr>
            </w:pPr>
            <w:r w:rsidRPr="00E60C69">
              <w:rPr>
                <w:rFonts w:ascii="Arial" w:eastAsia="等线" w:hAnsi="Arial" w:cs="Arial" w:hint="eastAsia"/>
                <w:sz w:val="18"/>
                <w:szCs w:val="20"/>
                <w:lang w:eastAsia="zh-CN"/>
              </w:rPr>
              <w:t xml:space="preserve">If the </w:t>
            </w:r>
            <w:r w:rsidRPr="00E60C69">
              <w:rPr>
                <w:rFonts w:ascii="Arial" w:eastAsia="宋体" w:hAnsi="Arial" w:cs="Arial" w:hint="eastAsia"/>
                <w:sz w:val="18"/>
                <w:szCs w:val="20"/>
                <w:lang w:eastAsia="zh-CN"/>
              </w:rPr>
              <w:t xml:space="preserve">Input Data Type List has only </w:t>
            </w:r>
            <w:r w:rsidRPr="00E60C69">
              <w:rPr>
                <w:rFonts w:ascii="Arial" w:eastAsia="等线" w:hAnsi="Arial" w:cs="Arial" w:hint="eastAsia"/>
                <w:sz w:val="18"/>
                <w:szCs w:val="20"/>
                <w:lang w:eastAsia="zh-CN"/>
              </w:rPr>
              <w:t xml:space="preserve">a single </w:t>
            </w:r>
            <w:r w:rsidRPr="00E60C69">
              <w:rPr>
                <w:rFonts w:ascii="Arial" w:eastAsia="宋体" w:hAnsi="Arial" w:cs="Arial" w:hint="eastAsia"/>
                <w:sz w:val="18"/>
                <w:szCs w:val="20"/>
                <w:lang w:eastAsia="zh-CN"/>
              </w:rPr>
              <w:t>Input Data Type ID, then the Input Data Type ID is applied to all the values in the input dataset.</w:t>
            </w:r>
          </w:p>
        </w:tc>
      </w:tr>
      <w:tr w:rsidR="00BB42C0" w:rsidRPr="00724F58" w14:paraId="57F1B4A2" w14:textId="77777777" w:rsidTr="00D72DE9">
        <w:trPr>
          <w:jc w:val="center"/>
        </w:trPr>
        <w:tc>
          <w:tcPr>
            <w:tcW w:w="1980" w:type="dxa"/>
          </w:tcPr>
          <w:p w14:paraId="35558BA0" w14:textId="6A0BBC76" w:rsidR="00BB42C0" w:rsidRPr="00724F58" w:rsidRDefault="00BB42C0" w:rsidP="00BB42C0">
            <w:pPr>
              <w:spacing w:after="0" w:line="240" w:lineRule="auto"/>
              <w:rPr>
                <w:rFonts w:ascii="Arial" w:eastAsia="等线" w:hAnsi="Arial" w:cs="Arial"/>
                <w:b/>
                <w:bCs/>
                <w:sz w:val="18"/>
                <w:szCs w:val="20"/>
                <w:lang w:eastAsia="zh-CN"/>
              </w:rPr>
            </w:pPr>
            <w:r w:rsidRPr="00E60C69">
              <w:rPr>
                <w:rFonts w:ascii="Arial" w:eastAsia="宋体" w:hAnsi="Arial" w:cs="Arial" w:hint="eastAsia"/>
                <w:sz w:val="18"/>
                <w:szCs w:val="20"/>
                <w:lang w:eastAsia="zh-CN"/>
              </w:rPr>
              <w:t>&gt; Input Data Shape</w:t>
            </w:r>
          </w:p>
        </w:tc>
        <w:tc>
          <w:tcPr>
            <w:tcW w:w="1134" w:type="dxa"/>
          </w:tcPr>
          <w:p w14:paraId="2DDA55AA" w14:textId="5F49D90D" w:rsidR="00BB42C0" w:rsidRPr="00724F58" w:rsidRDefault="00BB42C0" w:rsidP="00BB42C0">
            <w:pPr>
              <w:spacing w:after="0" w:line="240" w:lineRule="auto"/>
              <w:rPr>
                <w:rFonts w:ascii="Arial" w:eastAsia="Yu Mincho" w:hAnsi="Arial" w:cs="Arial"/>
                <w:sz w:val="18"/>
                <w:szCs w:val="20"/>
                <w:lang w:eastAsia="ja-JP"/>
              </w:rPr>
            </w:pPr>
            <w:r w:rsidRPr="00E60C69">
              <w:rPr>
                <w:rFonts w:ascii="Arial" w:eastAsia="宋体" w:hAnsi="Arial" w:cs="Arial" w:hint="eastAsia"/>
                <w:sz w:val="18"/>
                <w:szCs w:val="20"/>
                <w:lang w:eastAsia="zh-CN"/>
              </w:rPr>
              <w:t>O</w:t>
            </w:r>
          </w:p>
        </w:tc>
        <w:tc>
          <w:tcPr>
            <w:tcW w:w="850" w:type="dxa"/>
          </w:tcPr>
          <w:p w14:paraId="2C151AC0" w14:textId="5FB05C02" w:rsidR="00BB42C0" w:rsidRPr="00724F58" w:rsidRDefault="00BB42C0" w:rsidP="00BB42C0">
            <w:pPr>
              <w:spacing w:after="0" w:line="240" w:lineRule="auto"/>
              <w:rPr>
                <w:rFonts w:ascii="Arial" w:eastAsia="等线" w:hAnsi="Arial" w:cs="Arial"/>
                <w:sz w:val="18"/>
                <w:szCs w:val="20"/>
                <w:lang w:eastAsia="ja-JP"/>
              </w:rPr>
            </w:pPr>
          </w:p>
        </w:tc>
        <w:tc>
          <w:tcPr>
            <w:tcW w:w="1276" w:type="dxa"/>
          </w:tcPr>
          <w:p w14:paraId="40AFEFDF" w14:textId="06E07D99" w:rsidR="00BB42C0" w:rsidRPr="00724F58" w:rsidRDefault="00BB42C0" w:rsidP="00BB42C0">
            <w:pPr>
              <w:spacing w:after="0" w:line="240" w:lineRule="auto"/>
              <w:rPr>
                <w:rFonts w:ascii="Arial" w:eastAsia="Yu Mincho" w:hAnsi="Arial" w:cs="Arial"/>
                <w:i/>
                <w:iCs/>
                <w:sz w:val="18"/>
                <w:szCs w:val="20"/>
                <w:lang w:eastAsia="ja-JP"/>
              </w:rPr>
            </w:pPr>
            <w:r w:rsidRPr="00E60C69">
              <w:rPr>
                <w:rFonts w:ascii="Arial" w:eastAsia="等线" w:hAnsi="Arial" w:cs="Arial" w:hint="eastAsia"/>
                <w:sz w:val="18"/>
                <w:szCs w:val="20"/>
                <w:lang w:eastAsia="zh-CN"/>
              </w:rPr>
              <w:t>STRING</w:t>
            </w:r>
          </w:p>
        </w:tc>
        <w:tc>
          <w:tcPr>
            <w:tcW w:w="4677" w:type="dxa"/>
          </w:tcPr>
          <w:p w14:paraId="60D52DA5" w14:textId="77777777" w:rsidR="00BB42C0" w:rsidRPr="00E60C69" w:rsidRDefault="00BB42C0" w:rsidP="00BB42C0">
            <w:pPr>
              <w:spacing w:after="0" w:line="240" w:lineRule="auto"/>
              <w:rPr>
                <w:rFonts w:ascii="Arial" w:eastAsia="等线" w:hAnsi="Arial" w:cs="Arial"/>
                <w:sz w:val="18"/>
                <w:szCs w:val="20"/>
                <w:lang w:eastAsia="zh-CN"/>
              </w:rPr>
            </w:pPr>
            <w:r w:rsidRPr="00E60C69">
              <w:rPr>
                <w:rFonts w:ascii="Arial" w:eastAsia="等线" w:hAnsi="Arial" w:cs="Arial" w:hint="eastAsia"/>
                <w:sz w:val="18"/>
                <w:szCs w:val="20"/>
                <w:lang w:eastAsia="zh-CN"/>
              </w:rPr>
              <w:t xml:space="preserve">Indicates the shape of multi-dimensional data in an input data block. The string shall be a sequence of </w:t>
            </w:r>
            <w:r w:rsidRPr="00E60C69">
              <w:rPr>
                <w:rFonts w:ascii="Arial" w:eastAsia="等线" w:hAnsi="Arial" w:cs="Arial" w:hint="eastAsia"/>
                <w:sz w:val="18"/>
                <w:szCs w:val="20"/>
                <w:lang w:eastAsia="zh-CN"/>
              </w:rPr>
              <w:lastRenderedPageBreak/>
              <w:t xml:space="preserve">integers separated by </w:t>
            </w:r>
            <w:r w:rsidRPr="00E60C69">
              <w:rPr>
                <w:rFonts w:ascii="Arial" w:eastAsia="等线" w:hAnsi="Arial" w:cs="Arial"/>
                <w:sz w:val="18"/>
                <w:szCs w:val="20"/>
                <w:lang w:eastAsia="zh-CN"/>
              </w:rPr>
              <w:t>“</w:t>
            </w:r>
            <w:r w:rsidRPr="00E60C69">
              <w:rPr>
                <w:rFonts w:ascii="Arial" w:eastAsia="等线" w:hAnsi="Arial" w:cs="Arial" w:hint="eastAsia"/>
                <w:sz w:val="18"/>
                <w:szCs w:val="20"/>
                <w:lang w:eastAsia="zh-CN"/>
              </w:rPr>
              <w:t>,</w:t>
            </w:r>
            <w:r w:rsidRPr="00E60C69">
              <w:rPr>
                <w:rFonts w:ascii="Arial" w:eastAsia="等线" w:hAnsi="Arial" w:cs="Arial"/>
                <w:sz w:val="18"/>
                <w:szCs w:val="20"/>
                <w:lang w:eastAsia="zh-CN"/>
              </w:rPr>
              <w:t>”</w:t>
            </w:r>
            <w:r w:rsidRPr="00E60C69">
              <w:rPr>
                <w:rFonts w:ascii="Arial" w:eastAsia="等线" w:hAnsi="Arial" w:cs="Arial" w:hint="eastAsia"/>
                <w:sz w:val="18"/>
                <w:szCs w:val="20"/>
                <w:lang w:eastAsia="zh-CN"/>
              </w:rPr>
              <w:t xml:space="preserve"> where the n-th integer represents the length of the n-th dimension.</w:t>
            </w:r>
          </w:p>
          <w:p w14:paraId="389219BA" w14:textId="6D44F6E5" w:rsidR="00BB42C0" w:rsidRPr="00724F58" w:rsidRDefault="00BB42C0" w:rsidP="00BB42C0">
            <w:pPr>
              <w:spacing w:after="0" w:line="240" w:lineRule="auto"/>
              <w:rPr>
                <w:rFonts w:ascii="Arial" w:eastAsia="等线" w:hAnsi="Arial" w:cs="Arial"/>
                <w:sz w:val="18"/>
                <w:szCs w:val="20"/>
                <w:lang w:eastAsia="zh-CN"/>
              </w:rPr>
            </w:pPr>
            <w:r w:rsidRPr="00E60C69">
              <w:rPr>
                <w:rFonts w:ascii="Arial" w:eastAsia="等线" w:hAnsi="Arial" w:cs="Arial" w:hint="eastAsia"/>
                <w:sz w:val="18"/>
                <w:szCs w:val="20"/>
                <w:lang w:eastAsia="zh-CN"/>
              </w:rPr>
              <w:t>This IE may be absent if the data is one-dimensional.</w:t>
            </w:r>
          </w:p>
        </w:tc>
      </w:tr>
      <w:tr w:rsidR="00BB42C0" w:rsidRPr="00724F58" w14:paraId="41BE32EC" w14:textId="77777777" w:rsidTr="00D72DE9">
        <w:trPr>
          <w:jc w:val="center"/>
        </w:trPr>
        <w:tc>
          <w:tcPr>
            <w:tcW w:w="1980" w:type="dxa"/>
          </w:tcPr>
          <w:p w14:paraId="421C9B92" w14:textId="09C094DF" w:rsidR="00BB42C0" w:rsidRPr="00724F58" w:rsidRDefault="00BB42C0" w:rsidP="00BB42C0">
            <w:pPr>
              <w:spacing w:after="0" w:line="240" w:lineRule="auto"/>
              <w:rPr>
                <w:rFonts w:ascii="Arial" w:eastAsia="等线" w:hAnsi="Arial" w:cs="Arial"/>
                <w:b/>
                <w:bCs/>
                <w:sz w:val="18"/>
                <w:szCs w:val="20"/>
                <w:lang w:eastAsia="zh-CN"/>
              </w:rPr>
            </w:pPr>
            <w:r w:rsidRPr="00E60C69">
              <w:rPr>
                <w:rFonts w:ascii="Arial" w:eastAsia="宋体" w:hAnsi="Arial" w:cs="Arial" w:hint="eastAsia"/>
                <w:sz w:val="18"/>
                <w:szCs w:val="20"/>
                <w:lang w:eastAsia="zh-CN"/>
              </w:rPr>
              <w:lastRenderedPageBreak/>
              <w:t xml:space="preserve">&gt; </w:t>
            </w:r>
            <w:r w:rsidRPr="00E60C69">
              <w:rPr>
                <w:rFonts w:ascii="Arial" w:eastAsia="宋体" w:hAnsi="Arial" w:cs="Arial"/>
                <w:b/>
                <w:bCs/>
                <w:sz w:val="18"/>
                <w:szCs w:val="20"/>
                <w:lang w:eastAsia="zh-CN"/>
              </w:rPr>
              <w:t>Output Data Type List</w:t>
            </w:r>
          </w:p>
        </w:tc>
        <w:tc>
          <w:tcPr>
            <w:tcW w:w="1134" w:type="dxa"/>
          </w:tcPr>
          <w:p w14:paraId="5E88FCFD" w14:textId="77777777" w:rsidR="00BB42C0" w:rsidRPr="00724F58" w:rsidRDefault="00BB42C0" w:rsidP="00BB42C0">
            <w:pPr>
              <w:spacing w:after="0" w:line="240" w:lineRule="auto"/>
              <w:rPr>
                <w:rFonts w:ascii="Arial" w:eastAsia="Yu Mincho" w:hAnsi="Arial" w:cs="Arial"/>
                <w:sz w:val="18"/>
                <w:szCs w:val="20"/>
                <w:lang w:eastAsia="ja-JP"/>
              </w:rPr>
            </w:pPr>
          </w:p>
        </w:tc>
        <w:tc>
          <w:tcPr>
            <w:tcW w:w="850" w:type="dxa"/>
          </w:tcPr>
          <w:p w14:paraId="485E64A7" w14:textId="3C1BF538" w:rsidR="00BB42C0" w:rsidRPr="00724F58" w:rsidRDefault="00BB42C0" w:rsidP="00BB42C0">
            <w:pPr>
              <w:spacing w:after="0" w:line="240" w:lineRule="auto"/>
              <w:rPr>
                <w:rFonts w:ascii="Arial" w:eastAsia="等线" w:hAnsi="Arial" w:cs="Arial"/>
                <w:sz w:val="18"/>
                <w:szCs w:val="20"/>
                <w:lang w:eastAsia="ja-JP"/>
              </w:rPr>
            </w:pPr>
            <w:r w:rsidRPr="00E60C69">
              <w:rPr>
                <w:rFonts w:ascii="Arial" w:eastAsia="等线" w:hAnsi="Arial" w:cs="Arial" w:hint="eastAsia"/>
                <w:sz w:val="18"/>
                <w:szCs w:val="20"/>
                <w:lang w:eastAsia="zh-CN"/>
              </w:rPr>
              <w:t>1</w:t>
            </w:r>
          </w:p>
        </w:tc>
        <w:tc>
          <w:tcPr>
            <w:tcW w:w="1276" w:type="dxa"/>
          </w:tcPr>
          <w:p w14:paraId="68484656" w14:textId="77777777" w:rsidR="00BB42C0" w:rsidRPr="00724F58" w:rsidRDefault="00BB42C0" w:rsidP="00BB42C0">
            <w:pPr>
              <w:spacing w:after="0" w:line="240" w:lineRule="auto"/>
              <w:rPr>
                <w:rFonts w:ascii="Arial" w:eastAsia="Yu Mincho" w:hAnsi="Arial" w:cs="Arial"/>
                <w:i/>
                <w:iCs/>
                <w:sz w:val="18"/>
                <w:szCs w:val="20"/>
                <w:lang w:eastAsia="ja-JP"/>
              </w:rPr>
            </w:pPr>
          </w:p>
        </w:tc>
        <w:tc>
          <w:tcPr>
            <w:tcW w:w="4677" w:type="dxa"/>
          </w:tcPr>
          <w:p w14:paraId="37BF521F" w14:textId="77777777" w:rsidR="00BB42C0" w:rsidRPr="00724F58" w:rsidRDefault="00BB42C0" w:rsidP="00BB42C0">
            <w:pPr>
              <w:spacing w:after="0" w:line="240" w:lineRule="auto"/>
              <w:rPr>
                <w:rFonts w:ascii="Arial" w:eastAsia="等线" w:hAnsi="Arial" w:cs="Arial"/>
                <w:sz w:val="18"/>
                <w:szCs w:val="20"/>
                <w:lang w:eastAsia="zh-CN"/>
              </w:rPr>
            </w:pPr>
          </w:p>
        </w:tc>
      </w:tr>
      <w:tr w:rsidR="00BB42C0" w:rsidRPr="00724F58" w14:paraId="05CF6C5B" w14:textId="77777777" w:rsidTr="00D72DE9">
        <w:trPr>
          <w:jc w:val="center"/>
        </w:trPr>
        <w:tc>
          <w:tcPr>
            <w:tcW w:w="1980" w:type="dxa"/>
          </w:tcPr>
          <w:p w14:paraId="1553FDF0" w14:textId="179B46C1" w:rsidR="00BB42C0" w:rsidRPr="00724F58" w:rsidRDefault="00BB42C0" w:rsidP="00BB42C0">
            <w:pPr>
              <w:spacing w:after="0" w:line="240" w:lineRule="auto"/>
              <w:rPr>
                <w:rFonts w:ascii="Arial" w:eastAsia="等线" w:hAnsi="Arial" w:cs="Arial"/>
                <w:b/>
                <w:bCs/>
                <w:sz w:val="18"/>
                <w:szCs w:val="20"/>
                <w:lang w:eastAsia="zh-CN"/>
              </w:rPr>
            </w:pPr>
            <w:r w:rsidRPr="00E60C69">
              <w:rPr>
                <w:rFonts w:ascii="Arial" w:eastAsia="宋体" w:hAnsi="Arial" w:cs="Arial" w:hint="eastAsia"/>
                <w:sz w:val="18"/>
                <w:szCs w:val="20"/>
                <w:lang w:eastAsia="zh-CN"/>
              </w:rPr>
              <w:t xml:space="preserve">&gt;&gt; </w:t>
            </w:r>
            <w:r w:rsidRPr="00E60C69">
              <w:rPr>
                <w:rFonts w:ascii="Arial" w:eastAsia="宋体" w:hAnsi="Arial" w:cs="Arial"/>
                <w:b/>
                <w:bCs/>
                <w:sz w:val="18"/>
                <w:szCs w:val="20"/>
                <w:lang w:eastAsia="zh-CN"/>
              </w:rPr>
              <w:t>Output Data Type Item</w:t>
            </w:r>
          </w:p>
        </w:tc>
        <w:tc>
          <w:tcPr>
            <w:tcW w:w="1134" w:type="dxa"/>
          </w:tcPr>
          <w:p w14:paraId="5241AB31" w14:textId="77777777" w:rsidR="00BB42C0" w:rsidRPr="00724F58" w:rsidRDefault="00BB42C0" w:rsidP="00BB42C0">
            <w:pPr>
              <w:spacing w:after="0" w:line="240" w:lineRule="auto"/>
              <w:rPr>
                <w:rFonts w:ascii="Arial" w:eastAsia="Yu Mincho" w:hAnsi="Arial" w:cs="Arial"/>
                <w:sz w:val="18"/>
                <w:szCs w:val="20"/>
                <w:lang w:eastAsia="ja-JP"/>
              </w:rPr>
            </w:pPr>
          </w:p>
        </w:tc>
        <w:tc>
          <w:tcPr>
            <w:tcW w:w="850" w:type="dxa"/>
          </w:tcPr>
          <w:p w14:paraId="3C5149D2" w14:textId="3AF612AF" w:rsidR="00BB42C0" w:rsidRPr="00724F58" w:rsidRDefault="00BB42C0" w:rsidP="00BB42C0">
            <w:pPr>
              <w:spacing w:after="0" w:line="240" w:lineRule="auto"/>
              <w:rPr>
                <w:rFonts w:ascii="Arial" w:eastAsia="等线" w:hAnsi="Arial" w:cs="Arial"/>
                <w:sz w:val="18"/>
                <w:szCs w:val="20"/>
                <w:lang w:eastAsia="ja-JP"/>
              </w:rPr>
            </w:pPr>
            <w:r w:rsidRPr="00E60C69">
              <w:rPr>
                <w:rFonts w:ascii="Arial" w:eastAsia="Yu Mincho" w:hAnsi="Arial" w:cs="Arial"/>
                <w:i/>
                <w:iCs/>
                <w:sz w:val="18"/>
                <w:szCs w:val="20"/>
                <w:lang w:eastAsia="ja-JP"/>
              </w:rPr>
              <w:t>1</w:t>
            </w:r>
            <w:r w:rsidRPr="00E60C69">
              <w:rPr>
                <w:rFonts w:ascii="Arial" w:eastAsia="等线" w:hAnsi="Arial" w:cs="Arial" w:hint="eastAsia"/>
                <w:i/>
                <w:iCs/>
                <w:sz w:val="18"/>
                <w:szCs w:val="20"/>
                <w:lang w:eastAsia="zh-CN"/>
              </w:rPr>
              <w:t>..</w:t>
            </w:r>
            <w:r w:rsidRPr="00E60C69">
              <w:rPr>
                <w:rFonts w:ascii="Arial" w:eastAsia="Yu Mincho" w:hAnsi="Arial" w:cs="Arial"/>
                <w:i/>
                <w:iCs/>
                <w:sz w:val="18"/>
                <w:szCs w:val="20"/>
                <w:lang w:eastAsia="ja-JP"/>
              </w:rPr>
              <w:t>&lt;maxnoof</w:t>
            </w:r>
            <w:r w:rsidRPr="00E60C69">
              <w:rPr>
                <w:rFonts w:ascii="Arial" w:eastAsia="等线" w:hAnsi="Arial" w:cs="Arial" w:hint="eastAsia"/>
                <w:i/>
                <w:iCs/>
                <w:sz w:val="18"/>
                <w:szCs w:val="20"/>
                <w:lang w:eastAsia="zh-CN"/>
              </w:rPr>
              <w:t>InputDataTypes</w:t>
            </w:r>
            <w:r w:rsidRPr="00E60C69">
              <w:rPr>
                <w:rFonts w:ascii="Arial" w:eastAsia="Yu Mincho" w:hAnsi="Arial" w:cs="Arial"/>
                <w:i/>
                <w:iCs/>
                <w:sz w:val="18"/>
                <w:szCs w:val="20"/>
                <w:lang w:eastAsia="ja-JP"/>
              </w:rPr>
              <w:t>&gt;</w:t>
            </w:r>
          </w:p>
        </w:tc>
        <w:tc>
          <w:tcPr>
            <w:tcW w:w="1276" w:type="dxa"/>
          </w:tcPr>
          <w:p w14:paraId="1589E106" w14:textId="77777777" w:rsidR="00BB42C0" w:rsidRPr="00724F58" w:rsidRDefault="00BB42C0" w:rsidP="00BB42C0">
            <w:pPr>
              <w:spacing w:after="0" w:line="240" w:lineRule="auto"/>
              <w:rPr>
                <w:rFonts w:ascii="Arial" w:eastAsia="Yu Mincho" w:hAnsi="Arial" w:cs="Arial"/>
                <w:i/>
                <w:iCs/>
                <w:sz w:val="18"/>
                <w:szCs w:val="20"/>
                <w:lang w:eastAsia="ja-JP"/>
              </w:rPr>
            </w:pPr>
          </w:p>
        </w:tc>
        <w:tc>
          <w:tcPr>
            <w:tcW w:w="4677" w:type="dxa"/>
          </w:tcPr>
          <w:p w14:paraId="658A4D96" w14:textId="77777777" w:rsidR="00BB42C0" w:rsidRPr="00724F58" w:rsidRDefault="00BB42C0" w:rsidP="00BB42C0">
            <w:pPr>
              <w:spacing w:after="0" w:line="240" w:lineRule="auto"/>
              <w:rPr>
                <w:rFonts w:ascii="Arial" w:eastAsia="等线" w:hAnsi="Arial" w:cs="Arial"/>
                <w:sz w:val="18"/>
                <w:szCs w:val="20"/>
                <w:lang w:eastAsia="zh-CN"/>
              </w:rPr>
            </w:pPr>
          </w:p>
        </w:tc>
      </w:tr>
      <w:tr w:rsidR="00BB42C0" w:rsidRPr="00724F58" w14:paraId="104950EB" w14:textId="77777777" w:rsidTr="00D72DE9">
        <w:trPr>
          <w:jc w:val="center"/>
        </w:trPr>
        <w:tc>
          <w:tcPr>
            <w:tcW w:w="1980" w:type="dxa"/>
          </w:tcPr>
          <w:p w14:paraId="3FDB3384" w14:textId="0D37A2BD" w:rsidR="00BB42C0" w:rsidRPr="00724F58" w:rsidRDefault="00BB42C0" w:rsidP="00BB42C0">
            <w:pPr>
              <w:spacing w:after="0" w:line="240" w:lineRule="auto"/>
              <w:rPr>
                <w:rFonts w:ascii="Arial" w:eastAsia="等线" w:hAnsi="Arial" w:cs="Arial"/>
                <w:b/>
                <w:bCs/>
                <w:sz w:val="18"/>
                <w:szCs w:val="20"/>
                <w:lang w:eastAsia="zh-CN"/>
              </w:rPr>
            </w:pPr>
            <w:r w:rsidRPr="00E60C69">
              <w:rPr>
                <w:rFonts w:ascii="Arial" w:eastAsia="宋体" w:hAnsi="Arial" w:cs="Arial" w:hint="eastAsia"/>
                <w:sz w:val="18"/>
                <w:szCs w:val="20"/>
                <w:lang w:eastAsia="zh-CN"/>
              </w:rPr>
              <w:t>&gt;&gt;&gt; Output Data Type ID</w:t>
            </w:r>
          </w:p>
        </w:tc>
        <w:tc>
          <w:tcPr>
            <w:tcW w:w="1134" w:type="dxa"/>
          </w:tcPr>
          <w:p w14:paraId="57541C81" w14:textId="2A6AD400" w:rsidR="00BB42C0" w:rsidRPr="00724F58" w:rsidRDefault="00BB42C0" w:rsidP="00BB42C0">
            <w:pPr>
              <w:spacing w:after="0" w:line="240" w:lineRule="auto"/>
              <w:rPr>
                <w:rFonts w:ascii="Arial" w:eastAsia="Yu Mincho" w:hAnsi="Arial" w:cs="Arial"/>
                <w:sz w:val="18"/>
                <w:szCs w:val="20"/>
                <w:lang w:eastAsia="ja-JP"/>
              </w:rPr>
            </w:pPr>
            <w:r w:rsidRPr="00E60C69">
              <w:rPr>
                <w:rFonts w:ascii="Arial" w:eastAsia="宋体" w:hAnsi="Arial" w:cs="Arial" w:hint="eastAsia"/>
                <w:sz w:val="18"/>
                <w:szCs w:val="20"/>
                <w:lang w:eastAsia="zh-CN"/>
              </w:rPr>
              <w:t>M</w:t>
            </w:r>
          </w:p>
        </w:tc>
        <w:tc>
          <w:tcPr>
            <w:tcW w:w="850" w:type="dxa"/>
          </w:tcPr>
          <w:p w14:paraId="50D65AA0" w14:textId="1A286C54" w:rsidR="00BB42C0" w:rsidRPr="00724F58" w:rsidRDefault="00BB42C0" w:rsidP="00BB42C0">
            <w:pPr>
              <w:spacing w:after="0" w:line="240" w:lineRule="auto"/>
              <w:rPr>
                <w:rFonts w:ascii="Arial" w:eastAsia="等线" w:hAnsi="Arial" w:cs="Arial"/>
                <w:sz w:val="18"/>
                <w:szCs w:val="20"/>
                <w:lang w:eastAsia="ja-JP"/>
              </w:rPr>
            </w:pPr>
          </w:p>
        </w:tc>
        <w:tc>
          <w:tcPr>
            <w:tcW w:w="1276" w:type="dxa"/>
          </w:tcPr>
          <w:p w14:paraId="4A5F9D31" w14:textId="1BD0A4CA" w:rsidR="00BB42C0" w:rsidRPr="00724F58" w:rsidRDefault="00BB42C0" w:rsidP="00BB42C0">
            <w:pPr>
              <w:spacing w:after="0" w:line="240" w:lineRule="auto"/>
              <w:rPr>
                <w:rFonts w:ascii="Arial" w:eastAsia="Yu Mincho" w:hAnsi="Arial" w:cs="Arial"/>
                <w:i/>
                <w:iCs/>
                <w:sz w:val="18"/>
                <w:szCs w:val="20"/>
                <w:lang w:eastAsia="ja-JP"/>
              </w:rPr>
            </w:pPr>
            <w:r w:rsidRPr="00E60C69">
              <w:rPr>
                <w:rFonts w:ascii="Arial" w:eastAsia="等线" w:hAnsi="Arial" w:cs="Arial" w:hint="eastAsia"/>
                <w:sz w:val="18"/>
                <w:szCs w:val="20"/>
                <w:lang w:eastAsia="zh-CN"/>
              </w:rPr>
              <w:t>STRING</w:t>
            </w:r>
          </w:p>
        </w:tc>
        <w:tc>
          <w:tcPr>
            <w:tcW w:w="4677" w:type="dxa"/>
          </w:tcPr>
          <w:p w14:paraId="2BC65D12" w14:textId="77777777" w:rsidR="00BB42C0" w:rsidRPr="00E60C69" w:rsidRDefault="00BB42C0" w:rsidP="00BB42C0">
            <w:pPr>
              <w:spacing w:after="0" w:line="240" w:lineRule="auto"/>
              <w:rPr>
                <w:rFonts w:ascii="Arial" w:eastAsia="等线" w:hAnsi="Arial" w:cs="Arial"/>
                <w:sz w:val="18"/>
                <w:szCs w:val="20"/>
                <w:lang w:eastAsia="zh-CN"/>
              </w:rPr>
            </w:pPr>
            <w:r w:rsidRPr="00E60C69">
              <w:rPr>
                <w:rFonts w:ascii="Arial" w:eastAsia="等线" w:hAnsi="Arial" w:cs="Arial" w:hint="eastAsia"/>
                <w:sz w:val="18"/>
                <w:szCs w:val="20"/>
                <w:lang w:eastAsia="zh-CN"/>
              </w:rPr>
              <w:t>Out</w:t>
            </w:r>
            <w:r w:rsidRPr="00E60C69">
              <w:rPr>
                <w:rFonts w:ascii="Arial" w:eastAsia="Calibri" w:hAnsi="Arial" w:cs="Arial" w:hint="eastAsia"/>
                <w:sz w:val="18"/>
                <w:szCs w:val="20"/>
                <w:lang w:eastAsia="ja-JP"/>
              </w:rPr>
              <w:t xml:space="preserve">put data type </w:t>
            </w:r>
            <w:r w:rsidRPr="00E60C69">
              <w:rPr>
                <w:rFonts w:ascii="Arial" w:eastAsia="等线" w:hAnsi="Arial" w:cs="Arial" w:hint="eastAsia"/>
                <w:sz w:val="18"/>
                <w:szCs w:val="20"/>
                <w:lang w:eastAsia="zh-CN"/>
              </w:rPr>
              <w:t xml:space="preserve">ID </w:t>
            </w:r>
            <w:r w:rsidRPr="00E60C69">
              <w:rPr>
                <w:rFonts w:ascii="Arial" w:eastAsia="Calibri" w:hAnsi="Arial" w:cs="Arial" w:hint="eastAsia"/>
                <w:sz w:val="18"/>
                <w:szCs w:val="20"/>
                <w:lang w:eastAsia="ja-JP"/>
              </w:rPr>
              <w:t>for the model</w:t>
            </w:r>
            <w:r w:rsidRPr="00E60C69">
              <w:rPr>
                <w:rFonts w:ascii="Arial" w:eastAsia="等线" w:hAnsi="Arial" w:cs="Arial" w:hint="eastAsia"/>
                <w:sz w:val="18"/>
                <w:szCs w:val="20"/>
                <w:lang w:eastAsia="zh-CN"/>
              </w:rPr>
              <w:t xml:space="preserve">, e.g., </w:t>
            </w:r>
            <w:r w:rsidRPr="00E60C69">
              <w:rPr>
                <w:rFonts w:ascii="Arial" w:eastAsia="等线" w:hAnsi="Arial" w:cs="Arial"/>
                <w:sz w:val="18"/>
                <w:szCs w:val="20"/>
                <w:lang w:eastAsia="zh-CN"/>
              </w:rPr>
              <w:t>“</w:t>
            </w:r>
            <w:r w:rsidRPr="00E60C69">
              <w:rPr>
                <w:rFonts w:ascii="Arial" w:eastAsia="等线" w:hAnsi="Arial" w:cs="Arial" w:hint="eastAsia"/>
                <w:sz w:val="18"/>
                <w:szCs w:val="20"/>
                <w:lang w:eastAsia="zh-CN"/>
              </w:rPr>
              <w:t>INT8</w:t>
            </w:r>
            <w:r w:rsidRPr="00E60C69">
              <w:rPr>
                <w:rFonts w:ascii="Arial" w:eastAsia="等线" w:hAnsi="Arial" w:cs="Arial"/>
                <w:sz w:val="18"/>
                <w:szCs w:val="20"/>
                <w:lang w:eastAsia="zh-CN"/>
              </w:rPr>
              <w:t>”</w:t>
            </w:r>
            <w:r w:rsidRPr="00E60C69">
              <w:rPr>
                <w:rFonts w:ascii="Arial" w:eastAsia="等线" w:hAnsi="Arial" w:cs="Arial" w:hint="eastAsia"/>
                <w:sz w:val="18"/>
                <w:szCs w:val="20"/>
                <w:lang w:eastAsia="zh-CN"/>
              </w:rPr>
              <w:t xml:space="preserve">, </w:t>
            </w:r>
            <w:r w:rsidRPr="00E60C69">
              <w:rPr>
                <w:rFonts w:ascii="Arial" w:eastAsia="等线" w:hAnsi="Arial" w:cs="Arial"/>
                <w:sz w:val="18"/>
                <w:szCs w:val="20"/>
                <w:lang w:eastAsia="zh-CN"/>
              </w:rPr>
              <w:t>“</w:t>
            </w:r>
            <w:r w:rsidRPr="00E60C69">
              <w:rPr>
                <w:rFonts w:ascii="Arial" w:eastAsia="等线" w:hAnsi="Arial" w:cs="Arial" w:hint="eastAsia"/>
                <w:sz w:val="18"/>
                <w:szCs w:val="20"/>
                <w:lang w:eastAsia="zh-CN"/>
              </w:rPr>
              <w:t>FP16</w:t>
            </w:r>
            <w:r w:rsidRPr="00E60C69">
              <w:rPr>
                <w:rFonts w:ascii="Arial" w:eastAsia="等线" w:hAnsi="Arial" w:cs="Arial"/>
                <w:sz w:val="18"/>
                <w:szCs w:val="20"/>
                <w:lang w:eastAsia="zh-CN"/>
              </w:rPr>
              <w:t>”</w:t>
            </w:r>
            <w:r w:rsidRPr="00E60C69">
              <w:rPr>
                <w:rFonts w:ascii="Arial" w:eastAsia="等线" w:hAnsi="Arial" w:cs="Arial" w:hint="eastAsia"/>
                <w:sz w:val="18"/>
                <w:szCs w:val="20"/>
                <w:lang w:eastAsia="zh-CN"/>
              </w:rPr>
              <w:t xml:space="preserve">, </w:t>
            </w:r>
            <w:r w:rsidRPr="00E60C69">
              <w:rPr>
                <w:rFonts w:ascii="Arial" w:eastAsia="等线" w:hAnsi="Arial" w:cs="Arial"/>
                <w:sz w:val="18"/>
                <w:szCs w:val="20"/>
                <w:lang w:eastAsia="zh-CN"/>
              </w:rPr>
              <w:t>“</w:t>
            </w:r>
            <w:r w:rsidRPr="00E60C69">
              <w:rPr>
                <w:rFonts w:ascii="Arial" w:eastAsia="等线" w:hAnsi="Arial" w:cs="Arial" w:hint="eastAsia"/>
                <w:sz w:val="18"/>
                <w:szCs w:val="20"/>
                <w:lang w:eastAsia="zh-CN"/>
              </w:rPr>
              <w:t>FP32</w:t>
            </w:r>
            <w:r w:rsidRPr="00E60C69">
              <w:rPr>
                <w:rFonts w:ascii="Arial" w:eastAsia="等线" w:hAnsi="Arial" w:cs="Arial"/>
                <w:sz w:val="18"/>
                <w:szCs w:val="20"/>
                <w:lang w:eastAsia="zh-CN"/>
              </w:rPr>
              <w:t>”</w:t>
            </w:r>
            <w:r w:rsidRPr="00E60C69">
              <w:rPr>
                <w:rFonts w:ascii="Arial" w:eastAsia="等线" w:hAnsi="Arial" w:cs="Arial" w:hint="eastAsia"/>
                <w:sz w:val="18"/>
                <w:szCs w:val="20"/>
                <w:lang w:eastAsia="zh-CN"/>
              </w:rPr>
              <w:t>, etc.</w:t>
            </w:r>
          </w:p>
          <w:p w14:paraId="511E3E50" w14:textId="73ED336F" w:rsidR="00BB42C0" w:rsidRPr="00724F58" w:rsidRDefault="00BB42C0" w:rsidP="00BB42C0">
            <w:pPr>
              <w:spacing w:after="0" w:line="240" w:lineRule="auto"/>
              <w:rPr>
                <w:rFonts w:ascii="Arial" w:eastAsia="等线" w:hAnsi="Arial" w:cs="Arial"/>
                <w:sz w:val="18"/>
                <w:szCs w:val="20"/>
                <w:lang w:eastAsia="zh-CN"/>
              </w:rPr>
            </w:pPr>
            <w:r w:rsidRPr="00E60C69">
              <w:rPr>
                <w:rFonts w:ascii="Arial" w:eastAsia="等线" w:hAnsi="Arial" w:cs="Arial" w:hint="eastAsia"/>
                <w:sz w:val="18"/>
                <w:szCs w:val="20"/>
                <w:lang w:eastAsia="zh-CN"/>
              </w:rPr>
              <w:t xml:space="preserve">If the </w:t>
            </w:r>
            <w:r w:rsidRPr="00E60C69">
              <w:rPr>
                <w:rFonts w:ascii="Arial" w:eastAsia="宋体" w:hAnsi="Arial" w:cs="Arial" w:hint="eastAsia"/>
                <w:sz w:val="18"/>
                <w:szCs w:val="20"/>
                <w:lang w:eastAsia="zh-CN"/>
              </w:rPr>
              <w:t xml:space="preserve">Output Data Type List has only </w:t>
            </w:r>
            <w:r w:rsidRPr="00E60C69">
              <w:rPr>
                <w:rFonts w:ascii="Arial" w:eastAsia="等线" w:hAnsi="Arial" w:cs="Arial" w:hint="eastAsia"/>
                <w:sz w:val="18"/>
                <w:szCs w:val="20"/>
                <w:lang w:eastAsia="zh-CN"/>
              </w:rPr>
              <w:t xml:space="preserve">a single </w:t>
            </w:r>
            <w:r w:rsidRPr="00E60C69">
              <w:rPr>
                <w:rFonts w:ascii="Arial" w:eastAsia="宋体" w:hAnsi="Arial" w:cs="Arial" w:hint="eastAsia"/>
                <w:sz w:val="18"/>
                <w:szCs w:val="20"/>
                <w:lang w:eastAsia="zh-CN"/>
              </w:rPr>
              <w:t>Output Data Type ID, then the Output Data Type ID is applied to all the values in the output dataset.</w:t>
            </w:r>
          </w:p>
        </w:tc>
      </w:tr>
      <w:tr w:rsidR="00BB42C0" w:rsidRPr="00724F58" w14:paraId="4E4F22F9" w14:textId="77777777" w:rsidTr="00D72DE9">
        <w:trPr>
          <w:jc w:val="center"/>
        </w:trPr>
        <w:tc>
          <w:tcPr>
            <w:tcW w:w="1980" w:type="dxa"/>
          </w:tcPr>
          <w:p w14:paraId="4983B217" w14:textId="6DDB167E" w:rsidR="00BB42C0" w:rsidRPr="00724F58" w:rsidRDefault="00BB42C0" w:rsidP="00BB42C0">
            <w:pPr>
              <w:spacing w:after="0" w:line="240" w:lineRule="auto"/>
              <w:rPr>
                <w:rFonts w:ascii="Arial" w:eastAsia="等线" w:hAnsi="Arial" w:cs="Arial"/>
                <w:b/>
                <w:bCs/>
                <w:sz w:val="18"/>
                <w:szCs w:val="20"/>
                <w:lang w:eastAsia="zh-CN"/>
              </w:rPr>
            </w:pPr>
            <w:r w:rsidRPr="00E60C69">
              <w:rPr>
                <w:rFonts w:ascii="Arial" w:eastAsia="宋体" w:hAnsi="Arial" w:cs="Arial" w:hint="eastAsia"/>
                <w:sz w:val="18"/>
                <w:szCs w:val="20"/>
                <w:lang w:eastAsia="zh-CN"/>
              </w:rPr>
              <w:t>&gt; Output Data Shape</w:t>
            </w:r>
          </w:p>
        </w:tc>
        <w:tc>
          <w:tcPr>
            <w:tcW w:w="1134" w:type="dxa"/>
          </w:tcPr>
          <w:p w14:paraId="5C5401A8" w14:textId="08FAD2A4" w:rsidR="00BB42C0" w:rsidRPr="00724F58" w:rsidRDefault="00BB42C0" w:rsidP="00BB42C0">
            <w:pPr>
              <w:spacing w:after="0" w:line="240" w:lineRule="auto"/>
              <w:rPr>
                <w:rFonts w:ascii="Arial" w:eastAsia="Yu Mincho" w:hAnsi="Arial" w:cs="Arial"/>
                <w:sz w:val="18"/>
                <w:szCs w:val="20"/>
                <w:lang w:eastAsia="ja-JP"/>
              </w:rPr>
            </w:pPr>
            <w:r w:rsidRPr="00E60C69">
              <w:rPr>
                <w:rFonts w:ascii="Arial" w:eastAsia="宋体" w:hAnsi="Arial" w:cs="Arial" w:hint="eastAsia"/>
                <w:sz w:val="18"/>
                <w:szCs w:val="20"/>
                <w:lang w:eastAsia="zh-CN"/>
              </w:rPr>
              <w:t>O</w:t>
            </w:r>
          </w:p>
        </w:tc>
        <w:tc>
          <w:tcPr>
            <w:tcW w:w="850" w:type="dxa"/>
          </w:tcPr>
          <w:p w14:paraId="1DD07A0D" w14:textId="4613B98B" w:rsidR="00BB42C0" w:rsidRPr="00724F58" w:rsidRDefault="00BB42C0" w:rsidP="00BB42C0">
            <w:pPr>
              <w:spacing w:after="0" w:line="240" w:lineRule="auto"/>
              <w:rPr>
                <w:rFonts w:ascii="Arial" w:eastAsia="等线" w:hAnsi="Arial" w:cs="Arial"/>
                <w:sz w:val="18"/>
                <w:szCs w:val="20"/>
                <w:lang w:eastAsia="ja-JP"/>
              </w:rPr>
            </w:pPr>
          </w:p>
        </w:tc>
        <w:tc>
          <w:tcPr>
            <w:tcW w:w="1276" w:type="dxa"/>
          </w:tcPr>
          <w:p w14:paraId="61E70D67" w14:textId="7DC1F1B8" w:rsidR="00BB42C0" w:rsidRPr="00724F58" w:rsidRDefault="00BB42C0" w:rsidP="00BB42C0">
            <w:pPr>
              <w:spacing w:after="0" w:line="240" w:lineRule="auto"/>
              <w:rPr>
                <w:rFonts w:ascii="Arial" w:eastAsia="Yu Mincho" w:hAnsi="Arial" w:cs="Arial"/>
                <w:i/>
                <w:iCs/>
                <w:sz w:val="18"/>
                <w:szCs w:val="20"/>
                <w:lang w:eastAsia="ja-JP"/>
              </w:rPr>
            </w:pPr>
            <w:r w:rsidRPr="00E60C69">
              <w:rPr>
                <w:rFonts w:ascii="Arial" w:eastAsia="等线" w:hAnsi="Arial" w:cs="Arial" w:hint="eastAsia"/>
                <w:sz w:val="18"/>
                <w:szCs w:val="20"/>
                <w:lang w:eastAsia="zh-CN"/>
              </w:rPr>
              <w:t>STRING</w:t>
            </w:r>
          </w:p>
        </w:tc>
        <w:tc>
          <w:tcPr>
            <w:tcW w:w="4677" w:type="dxa"/>
          </w:tcPr>
          <w:p w14:paraId="6ABD397E" w14:textId="77777777" w:rsidR="00BB42C0" w:rsidRPr="00E60C69" w:rsidRDefault="00BB42C0" w:rsidP="00BB42C0">
            <w:pPr>
              <w:spacing w:after="0" w:line="240" w:lineRule="auto"/>
              <w:rPr>
                <w:rFonts w:ascii="Arial" w:eastAsia="等线" w:hAnsi="Arial" w:cs="Arial"/>
                <w:sz w:val="18"/>
                <w:szCs w:val="20"/>
                <w:lang w:eastAsia="zh-CN"/>
              </w:rPr>
            </w:pPr>
            <w:r w:rsidRPr="00E60C69">
              <w:rPr>
                <w:rFonts w:ascii="Arial" w:eastAsia="等线" w:hAnsi="Arial" w:cs="Arial" w:hint="eastAsia"/>
                <w:sz w:val="18"/>
                <w:szCs w:val="20"/>
                <w:lang w:eastAsia="zh-CN"/>
              </w:rPr>
              <w:t xml:space="preserve">Indicates the shape of multi-dimensional data in an output data block. The string shall be a sequence of integers separated by </w:t>
            </w:r>
            <w:r w:rsidRPr="00E60C69">
              <w:rPr>
                <w:rFonts w:ascii="Arial" w:eastAsia="等线" w:hAnsi="Arial" w:cs="Arial"/>
                <w:sz w:val="18"/>
                <w:szCs w:val="20"/>
                <w:lang w:eastAsia="zh-CN"/>
              </w:rPr>
              <w:t>“</w:t>
            </w:r>
            <w:r w:rsidRPr="00E60C69">
              <w:rPr>
                <w:rFonts w:ascii="Arial" w:eastAsia="等线" w:hAnsi="Arial" w:cs="Arial" w:hint="eastAsia"/>
                <w:sz w:val="18"/>
                <w:szCs w:val="20"/>
                <w:lang w:eastAsia="zh-CN"/>
              </w:rPr>
              <w:t>,</w:t>
            </w:r>
            <w:r w:rsidRPr="00E60C69">
              <w:rPr>
                <w:rFonts w:ascii="Arial" w:eastAsia="等线" w:hAnsi="Arial" w:cs="Arial"/>
                <w:sz w:val="18"/>
                <w:szCs w:val="20"/>
                <w:lang w:eastAsia="zh-CN"/>
              </w:rPr>
              <w:t>”</w:t>
            </w:r>
            <w:r w:rsidRPr="00E60C69">
              <w:rPr>
                <w:rFonts w:ascii="Arial" w:eastAsia="等线" w:hAnsi="Arial" w:cs="Arial" w:hint="eastAsia"/>
                <w:sz w:val="18"/>
                <w:szCs w:val="20"/>
                <w:lang w:eastAsia="zh-CN"/>
              </w:rPr>
              <w:t xml:space="preserve"> where the n-th integer represents the length of the n-th dimension.</w:t>
            </w:r>
          </w:p>
          <w:p w14:paraId="77FA0999" w14:textId="78539147" w:rsidR="00BB42C0" w:rsidRPr="00724F58" w:rsidRDefault="00BB42C0" w:rsidP="00BB42C0">
            <w:pPr>
              <w:spacing w:after="0" w:line="240" w:lineRule="auto"/>
              <w:rPr>
                <w:rFonts w:ascii="Arial" w:eastAsia="等线" w:hAnsi="Arial" w:cs="Arial"/>
                <w:sz w:val="18"/>
                <w:szCs w:val="20"/>
                <w:lang w:eastAsia="zh-CN"/>
              </w:rPr>
            </w:pPr>
            <w:r w:rsidRPr="00E60C69">
              <w:rPr>
                <w:rFonts w:ascii="Arial" w:eastAsia="等线" w:hAnsi="Arial" w:cs="Arial" w:hint="eastAsia"/>
                <w:sz w:val="18"/>
                <w:szCs w:val="20"/>
                <w:lang w:eastAsia="zh-CN"/>
              </w:rPr>
              <w:t>This IE may be absent if the data is one-dimensional.</w:t>
            </w:r>
          </w:p>
        </w:tc>
      </w:tr>
      <w:tr w:rsidR="00BB42C0" w:rsidRPr="00724F58" w14:paraId="19AB9F55" w14:textId="77777777" w:rsidTr="00D72DE9">
        <w:trPr>
          <w:jc w:val="center"/>
        </w:trPr>
        <w:tc>
          <w:tcPr>
            <w:tcW w:w="1980" w:type="dxa"/>
          </w:tcPr>
          <w:p w14:paraId="4724ED49" w14:textId="38F95052" w:rsidR="00BB42C0" w:rsidRPr="00724F58" w:rsidRDefault="00BB42C0" w:rsidP="00BB42C0">
            <w:pPr>
              <w:spacing w:after="0" w:line="240" w:lineRule="auto"/>
              <w:rPr>
                <w:rFonts w:ascii="Arial" w:eastAsia="等线" w:hAnsi="Arial" w:cs="Arial"/>
                <w:b/>
                <w:bCs/>
                <w:sz w:val="18"/>
                <w:szCs w:val="20"/>
                <w:lang w:eastAsia="zh-CN"/>
              </w:rPr>
            </w:pPr>
            <w:r w:rsidRPr="00E60C69">
              <w:rPr>
                <w:rFonts w:ascii="Arial" w:eastAsia="宋体" w:hAnsi="Arial" w:cs="Arial" w:hint="eastAsia"/>
                <w:sz w:val="18"/>
                <w:szCs w:val="20"/>
                <w:lang w:eastAsia="zh-CN"/>
              </w:rPr>
              <w:t xml:space="preserve">&gt; </w:t>
            </w:r>
            <w:r w:rsidRPr="00E60C69">
              <w:rPr>
                <w:rFonts w:ascii="Arial" w:eastAsia="宋体" w:hAnsi="Arial" w:cs="Arial"/>
                <w:b/>
                <w:bCs/>
                <w:sz w:val="18"/>
                <w:szCs w:val="20"/>
                <w:lang w:eastAsia="zh-CN"/>
              </w:rPr>
              <w:t>Target Environment List</w:t>
            </w:r>
          </w:p>
        </w:tc>
        <w:tc>
          <w:tcPr>
            <w:tcW w:w="1134" w:type="dxa"/>
          </w:tcPr>
          <w:p w14:paraId="6EAFD81E" w14:textId="4F8B399F" w:rsidR="00BB42C0" w:rsidRPr="00724F58" w:rsidRDefault="00BB42C0" w:rsidP="00BB42C0">
            <w:pPr>
              <w:spacing w:after="0" w:line="240" w:lineRule="auto"/>
              <w:rPr>
                <w:rFonts w:ascii="Arial" w:eastAsia="Yu Mincho" w:hAnsi="Arial" w:cs="Arial"/>
                <w:sz w:val="18"/>
                <w:szCs w:val="20"/>
                <w:lang w:eastAsia="ja-JP"/>
              </w:rPr>
            </w:pPr>
            <w:r w:rsidRPr="00E60C69">
              <w:rPr>
                <w:rFonts w:ascii="Arial" w:eastAsia="宋体" w:hAnsi="Arial" w:cs="Arial" w:hint="eastAsia"/>
                <w:sz w:val="18"/>
                <w:szCs w:val="20"/>
                <w:lang w:eastAsia="zh-CN"/>
              </w:rPr>
              <w:t>O</w:t>
            </w:r>
          </w:p>
        </w:tc>
        <w:tc>
          <w:tcPr>
            <w:tcW w:w="850" w:type="dxa"/>
          </w:tcPr>
          <w:p w14:paraId="6B02E57E" w14:textId="77777777" w:rsidR="00BB42C0" w:rsidRPr="00724F58" w:rsidRDefault="00BB42C0" w:rsidP="00BB42C0">
            <w:pPr>
              <w:spacing w:after="0" w:line="240" w:lineRule="auto"/>
              <w:rPr>
                <w:rFonts w:ascii="Arial" w:eastAsia="等线" w:hAnsi="Arial" w:cs="Arial"/>
                <w:sz w:val="18"/>
                <w:szCs w:val="20"/>
                <w:lang w:eastAsia="ja-JP"/>
              </w:rPr>
            </w:pPr>
          </w:p>
        </w:tc>
        <w:tc>
          <w:tcPr>
            <w:tcW w:w="1276" w:type="dxa"/>
          </w:tcPr>
          <w:p w14:paraId="692AF082" w14:textId="2B2E6ED1" w:rsidR="00BB42C0" w:rsidRPr="00724F58" w:rsidRDefault="00BB42C0" w:rsidP="00BB42C0">
            <w:pPr>
              <w:spacing w:after="0" w:line="240" w:lineRule="auto"/>
              <w:rPr>
                <w:rFonts w:ascii="Arial" w:eastAsia="Yu Mincho" w:hAnsi="Arial" w:cs="Arial"/>
                <w:i/>
                <w:iCs/>
                <w:sz w:val="18"/>
                <w:szCs w:val="20"/>
                <w:lang w:eastAsia="ja-JP"/>
              </w:rPr>
            </w:pPr>
            <w:r w:rsidRPr="00E60C69">
              <w:rPr>
                <w:rFonts w:ascii="Arial" w:eastAsia="Calibri" w:hAnsi="Arial" w:cs="Arial" w:hint="eastAsia"/>
                <w:sz w:val="18"/>
                <w:szCs w:val="20"/>
                <w:lang w:eastAsia="zh-CN"/>
              </w:rPr>
              <w:t>-</w:t>
            </w:r>
          </w:p>
        </w:tc>
        <w:tc>
          <w:tcPr>
            <w:tcW w:w="4677" w:type="dxa"/>
          </w:tcPr>
          <w:p w14:paraId="2F598E0F" w14:textId="2F5E0A8A" w:rsidR="00BB42C0" w:rsidRPr="00724F58" w:rsidRDefault="00BB42C0" w:rsidP="00BB42C0">
            <w:pPr>
              <w:spacing w:after="0" w:line="240" w:lineRule="auto"/>
              <w:rPr>
                <w:rFonts w:ascii="Arial" w:eastAsia="等线" w:hAnsi="Arial" w:cs="Arial"/>
                <w:sz w:val="18"/>
                <w:szCs w:val="20"/>
                <w:lang w:eastAsia="zh-CN"/>
              </w:rPr>
            </w:pPr>
            <w:r w:rsidRPr="00E60C69">
              <w:rPr>
                <w:rFonts w:ascii="Arial" w:eastAsia="Calibri" w:hAnsi="Arial" w:cs="Arial" w:hint="eastAsia"/>
                <w:sz w:val="18"/>
                <w:szCs w:val="20"/>
                <w:lang w:eastAsia="ja-JP"/>
              </w:rPr>
              <w:t>Information on the target environment is required for deployment of an AI/ML model.</w:t>
            </w:r>
          </w:p>
        </w:tc>
      </w:tr>
      <w:tr w:rsidR="00BB42C0" w:rsidRPr="00724F58" w14:paraId="62BF8A83" w14:textId="77777777" w:rsidTr="00D72DE9">
        <w:trPr>
          <w:jc w:val="center"/>
        </w:trPr>
        <w:tc>
          <w:tcPr>
            <w:tcW w:w="1980" w:type="dxa"/>
          </w:tcPr>
          <w:p w14:paraId="5174CC15" w14:textId="45C715F7" w:rsidR="00BB42C0" w:rsidRPr="00724F58" w:rsidRDefault="00BB42C0" w:rsidP="00BB42C0">
            <w:pPr>
              <w:spacing w:after="0" w:line="240" w:lineRule="auto"/>
              <w:rPr>
                <w:rFonts w:ascii="Arial" w:eastAsia="等线" w:hAnsi="Arial" w:cs="Arial"/>
                <w:b/>
                <w:bCs/>
                <w:sz w:val="18"/>
                <w:szCs w:val="20"/>
                <w:lang w:eastAsia="zh-CN"/>
              </w:rPr>
            </w:pPr>
            <w:r w:rsidRPr="00E60C69">
              <w:rPr>
                <w:rFonts w:ascii="Arial" w:eastAsia="宋体" w:hAnsi="Arial" w:cs="Arial" w:hint="eastAsia"/>
                <w:sz w:val="18"/>
                <w:szCs w:val="20"/>
                <w:lang w:eastAsia="zh-CN"/>
              </w:rPr>
              <w:t xml:space="preserve">&gt;&gt; </w:t>
            </w:r>
            <w:r w:rsidRPr="00E60C69">
              <w:rPr>
                <w:rFonts w:ascii="Arial" w:eastAsia="宋体" w:hAnsi="Arial" w:cs="Arial"/>
                <w:b/>
                <w:bCs/>
                <w:sz w:val="18"/>
                <w:szCs w:val="20"/>
                <w:lang w:eastAsia="zh-CN"/>
              </w:rPr>
              <w:t>Target Environment Item</w:t>
            </w:r>
          </w:p>
        </w:tc>
        <w:tc>
          <w:tcPr>
            <w:tcW w:w="1134" w:type="dxa"/>
          </w:tcPr>
          <w:p w14:paraId="08C629DC" w14:textId="77777777" w:rsidR="00BB42C0" w:rsidRPr="00724F58" w:rsidRDefault="00BB42C0" w:rsidP="00BB42C0">
            <w:pPr>
              <w:spacing w:after="0" w:line="240" w:lineRule="auto"/>
              <w:rPr>
                <w:rFonts w:ascii="Arial" w:eastAsia="Yu Mincho" w:hAnsi="Arial" w:cs="Arial"/>
                <w:sz w:val="18"/>
                <w:szCs w:val="20"/>
                <w:lang w:eastAsia="ja-JP"/>
              </w:rPr>
            </w:pPr>
          </w:p>
        </w:tc>
        <w:tc>
          <w:tcPr>
            <w:tcW w:w="850" w:type="dxa"/>
          </w:tcPr>
          <w:p w14:paraId="35408370" w14:textId="77777777" w:rsidR="00BB42C0" w:rsidRPr="00724F58" w:rsidRDefault="00BB42C0" w:rsidP="00BB42C0">
            <w:pPr>
              <w:spacing w:after="0" w:line="240" w:lineRule="auto"/>
              <w:rPr>
                <w:rFonts w:ascii="Arial" w:eastAsia="等线" w:hAnsi="Arial" w:cs="Arial"/>
                <w:sz w:val="18"/>
                <w:szCs w:val="20"/>
                <w:lang w:eastAsia="ja-JP"/>
              </w:rPr>
            </w:pPr>
          </w:p>
        </w:tc>
        <w:tc>
          <w:tcPr>
            <w:tcW w:w="1276" w:type="dxa"/>
          </w:tcPr>
          <w:p w14:paraId="06FF211B" w14:textId="77777777" w:rsidR="00BB42C0" w:rsidRPr="00724F58" w:rsidRDefault="00BB42C0" w:rsidP="00BB42C0">
            <w:pPr>
              <w:spacing w:after="0" w:line="240" w:lineRule="auto"/>
              <w:rPr>
                <w:rFonts w:ascii="Arial" w:eastAsia="Yu Mincho" w:hAnsi="Arial" w:cs="Arial"/>
                <w:i/>
                <w:iCs/>
                <w:sz w:val="18"/>
                <w:szCs w:val="20"/>
                <w:lang w:eastAsia="ja-JP"/>
              </w:rPr>
            </w:pPr>
          </w:p>
        </w:tc>
        <w:tc>
          <w:tcPr>
            <w:tcW w:w="4677" w:type="dxa"/>
          </w:tcPr>
          <w:p w14:paraId="04A5ABE1" w14:textId="77777777" w:rsidR="00BB42C0" w:rsidRPr="00724F58" w:rsidRDefault="00BB42C0" w:rsidP="00BB42C0">
            <w:pPr>
              <w:spacing w:after="0" w:line="240" w:lineRule="auto"/>
              <w:rPr>
                <w:rFonts w:ascii="Arial" w:eastAsia="等线" w:hAnsi="Arial" w:cs="Arial"/>
                <w:sz w:val="18"/>
                <w:szCs w:val="20"/>
                <w:lang w:eastAsia="zh-CN"/>
              </w:rPr>
            </w:pPr>
          </w:p>
        </w:tc>
      </w:tr>
      <w:tr w:rsidR="00BB42C0" w:rsidRPr="00724F58" w14:paraId="7FBD182D" w14:textId="77777777" w:rsidTr="00D72DE9">
        <w:trPr>
          <w:jc w:val="center"/>
        </w:trPr>
        <w:tc>
          <w:tcPr>
            <w:tcW w:w="1980" w:type="dxa"/>
          </w:tcPr>
          <w:p w14:paraId="6931B122" w14:textId="01A289AA" w:rsidR="00BB42C0" w:rsidRPr="00724F58" w:rsidRDefault="00BB42C0" w:rsidP="00BB42C0">
            <w:pPr>
              <w:spacing w:after="0" w:line="240" w:lineRule="auto"/>
              <w:rPr>
                <w:rFonts w:ascii="Arial" w:eastAsia="等线" w:hAnsi="Arial" w:cs="Arial"/>
                <w:b/>
                <w:bCs/>
                <w:sz w:val="18"/>
                <w:szCs w:val="20"/>
                <w:lang w:eastAsia="zh-CN"/>
              </w:rPr>
            </w:pPr>
            <w:r w:rsidRPr="00E60C69">
              <w:rPr>
                <w:rFonts w:ascii="Arial" w:eastAsia="宋体" w:hAnsi="Arial" w:cs="Arial" w:hint="eastAsia"/>
                <w:sz w:val="18"/>
                <w:szCs w:val="20"/>
                <w:lang w:eastAsia="zh-CN"/>
              </w:rPr>
              <w:t>&gt;&gt;&gt; Platform Name</w:t>
            </w:r>
          </w:p>
        </w:tc>
        <w:tc>
          <w:tcPr>
            <w:tcW w:w="1134" w:type="dxa"/>
          </w:tcPr>
          <w:p w14:paraId="3265549F" w14:textId="5387E592" w:rsidR="00BB42C0" w:rsidRPr="00724F58" w:rsidRDefault="00BB42C0" w:rsidP="00BB42C0">
            <w:pPr>
              <w:spacing w:after="0" w:line="240" w:lineRule="auto"/>
              <w:rPr>
                <w:rFonts w:ascii="Arial" w:eastAsia="Yu Mincho" w:hAnsi="Arial" w:cs="Arial"/>
                <w:sz w:val="18"/>
                <w:szCs w:val="20"/>
                <w:lang w:eastAsia="ja-JP"/>
              </w:rPr>
            </w:pPr>
            <w:r w:rsidRPr="00E60C69">
              <w:rPr>
                <w:rFonts w:ascii="Arial" w:eastAsia="宋体" w:hAnsi="Arial" w:cs="Arial" w:hint="eastAsia"/>
                <w:sz w:val="18"/>
                <w:szCs w:val="20"/>
                <w:lang w:eastAsia="zh-CN"/>
              </w:rPr>
              <w:t>M</w:t>
            </w:r>
          </w:p>
        </w:tc>
        <w:tc>
          <w:tcPr>
            <w:tcW w:w="850" w:type="dxa"/>
          </w:tcPr>
          <w:p w14:paraId="746C277C" w14:textId="77777777" w:rsidR="00BB42C0" w:rsidRPr="00724F58" w:rsidRDefault="00BB42C0" w:rsidP="00BB42C0">
            <w:pPr>
              <w:spacing w:after="0" w:line="240" w:lineRule="auto"/>
              <w:rPr>
                <w:rFonts w:ascii="Arial" w:eastAsia="等线" w:hAnsi="Arial" w:cs="Arial"/>
                <w:sz w:val="18"/>
                <w:szCs w:val="20"/>
                <w:lang w:eastAsia="ja-JP"/>
              </w:rPr>
            </w:pPr>
          </w:p>
        </w:tc>
        <w:tc>
          <w:tcPr>
            <w:tcW w:w="1276" w:type="dxa"/>
          </w:tcPr>
          <w:p w14:paraId="7433A413" w14:textId="1F7EEF54" w:rsidR="00BB42C0" w:rsidRPr="00724F58" w:rsidRDefault="00BB42C0" w:rsidP="00BB42C0">
            <w:pPr>
              <w:spacing w:after="0" w:line="240" w:lineRule="auto"/>
              <w:rPr>
                <w:rFonts w:ascii="Arial" w:eastAsia="Yu Mincho" w:hAnsi="Arial" w:cs="Arial"/>
                <w:i/>
                <w:iCs/>
                <w:sz w:val="18"/>
                <w:szCs w:val="20"/>
                <w:lang w:eastAsia="ja-JP"/>
              </w:rPr>
            </w:pPr>
            <w:r w:rsidRPr="00E60C69">
              <w:rPr>
                <w:rFonts w:ascii="Arial" w:eastAsia="Calibri" w:hAnsi="Arial" w:cs="Arial" w:hint="eastAsia"/>
                <w:sz w:val="18"/>
                <w:szCs w:val="20"/>
                <w:lang w:eastAsia="zh-CN"/>
              </w:rPr>
              <w:t>STRING</w:t>
            </w:r>
          </w:p>
        </w:tc>
        <w:tc>
          <w:tcPr>
            <w:tcW w:w="4677" w:type="dxa"/>
          </w:tcPr>
          <w:p w14:paraId="7C2A599F" w14:textId="63B02DEC" w:rsidR="00BB42C0" w:rsidRPr="00724F58" w:rsidRDefault="00BB42C0" w:rsidP="00BB42C0">
            <w:pPr>
              <w:spacing w:after="0" w:line="240" w:lineRule="auto"/>
              <w:rPr>
                <w:rFonts w:ascii="Arial" w:eastAsia="等线" w:hAnsi="Arial" w:cs="Arial"/>
                <w:sz w:val="18"/>
                <w:szCs w:val="20"/>
                <w:lang w:eastAsia="zh-CN"/>
              </w:rPr>
            </w:pPr>
            <w:r w:rsidRPr="00E60C69">
              <w:rPr>
                <w:rFonts w:ascii="Arial" w:eastAsia="Calibri" w:hAnsi="Arial" w:cs="Arial" w:hint="eastAsia"/>
                <w:sz w:val="18"/>
                <w:szCs w:val="20"/>
                <w:lang w:eastAsia="ja-JP"/>
              </w:rPr>
              <w:t>Name of the platform</w:t>
            </w:r>
            <w:r w:rsidRPr="00E60C69">
              <w:rPr>
                <w:rFonts w:ascii="Arial" w:eastAsia="等线" w:hAnsi="Arial" w:cs="Arial" w:hint="eastAsia"/>
                <w:sz w:val="18"/>
                <w:szCs w:val="20"/>
                <w:lang w:eastAsia="zh-CN"/>
              </w:rPr>
              <w:t xml:space="preserve"> for model operations</w:t>
            </w:r>
            <w:r w:rsidRPr="00E60C69">
              <w:rPr>
                <w:rFonts w:ascii="Arial" w:eastAsia="Calibri" w:hAnsi="Arial" w:cs="Arial" w:hint="eastAsia"/>
                <w:sz w:val="18"/>
                <w:szCs w:val="20"/>
                <w:lang w:eastAsia="ja-JP"/>
              </w:rPr>
              <w:t xml:space="preserve">. </w:t>
            </w:r>
          </w:p>
        </w:tc>
      </w:tr>
      <w:tr w:rsidR="00BB42C0" w:rsidRPr="00724F58" w14:paraId="0FC98FFE" w14:textId="77777777" w:rsidTr="00D72DE9">
        <w:trPr>
          <w:jc w:val="center"/>
        </w:trPr>
        <w:tc>
          <w:tcPr>
            <w:tcW w:w="1980" w:type="dxa"/>
          </w:tcPr>
          <w:p w14:paraId="14557A73" w14:textId="78DEB0B7" w:rsidR="00BB42C0" w:rsidRPr="00724F58" w:rsidRDefault="00BB42C0" w:rsidP="00BB42C0">
            <w:pPr>
              <w:spacing w:after="0" w:line="240" w:lineRule="auto"/>
              <w:rPr>
                <w:rFonts w:ascii="Arial" w:eastAsia="等线" w:hAnsi="Arial" w:cs="Arial"/>
                <w:b/>
                <w:bCs/>
                <w:sz w:val="18"/>
                <w:szCs w:val="20"/>
                <w:lang w:eastAsia="zh-CN"/>
              </w:rPr>
            </w:pPr>
            <w:r w:rsidRPr="00E60C69">
              <w:rPr>
                <w:rFonts w:ascii="Arial" w:eastAsia="宋体" w:hAnsi="Arial" w:cs="Arial" w:hint="eastAsia"/>
                <w:sz w:val="18"/>
                <w:szCs w:val="20"/>
                <w:lang w:eastAsia="zh-CN"/>
              </w:rPr>
              <w:t>&gt;&gt;&gt; Environment Type</w:t>
            </w:r>
          </w:p>
        </w:tc>
        <w:tc>
          <w:tcPr>
            <w:tcW w:w="1134" w:type="dxa"/>
          </w:tcPr>
          <w:p w14:paraId="2E474A3F" w14:textId="122E5199" w:rsidR="00BB42C0" w:rsidRPr="00724F58" w:rsidRDefault="00BB42C0" w:rsidP="00BB42C0">
            <w:pPr>
              <w:spacing w:after="0" w:line="240" w:lineRule="auto"/>
              <w:rPr>
                <w:rFonts w:ascii="Arial" w:eastAsia="Yu Mincho" w:hAnsi="Arial" w:cs="Arial"/>
                <w:sz w:val="18"/>
                <w:szCs w:val="20"/>
                <w:lang w:eastAsia="ja-JP"/>
              </w:rPr>
            </w:pPr>
            <w:r w:rsidRPr="00E60C69">
              <w:rPr>
                <w:rFonts w:ascii="Arial" w:eastAsia="宋体" w:hAnsi="Arial" w:cs="Arial" w:hint="eastAsia"/>
                <w:sz w:val="18"/>
                <w:szCs w:val="20"/>
                <w:lang w:eastAsia="zh-CN"/>
              </w:rPr>
              <w:t>M</w:t>
            </w:r>
          </w:p>
        </w:tc>
        <w:tc>
          <w:tcPr>
            <w:tcW w:w="850" w:type="dxa"/>
          </w:tcPr>
          <w:p w14:paraId="7FF81CC3" w14:textId="77777777" w:rsidR="00BB42C0" w:rsidRPr="00724F58" w:rsidRDefault="00BB42C0" w:rsidP="00BB42C0">
            <w:pPr>
              <w:spacing w:after="0" w:line="240" w:lineRule="auto"/>
              <w:rPr>
                <w:rFonts w:ascii="Arial" w:eastAsia="等线" w:hAnsi="Arial" w:cs="Arial"/>
                <w:sz w:val="18"/>
                <w:szCs w:val="20"/>
                <w:lang w:eastAsia="ja-JP"/>
              </w:rPr>
            </w:pPr>
          </w:p>
        </w:tc>
        <w:tc>
          <w:tcPr>
            <w:tcW w:w="1276" w:type="dxa"/>
          </w:tcPr>
          <w:p w14:paraId="6C7468C9" w14:textId="15FD0A77" w:rsidR="00BB42C0" w:rsidRPr="00724F58" w:rsidRDefault="00BB42C0" w:rsidP="00BB42C0">
            <w:pPr>
              <w:spacing w:after="0" w:line="240" w:lineRule="auto"/>
              <w:rPr>
                <w:rFonts w:ascii="Arial" w:eastAsia="Yu Mincho" w:hAnsi="Arial" w:cs="Arial"/>
                <w:i/>
                <w:iCs/>
                <w:sz w:val="18"/>
                <w:szCs w:val="20"/>
                <w:lang w:eastAsia="ja-JP"/>
              </w:rPr>
            </w:pPr>
            <w:r w:rsidRPr="00E60C69">
              <w:rPr>
                <w:rFonts w:ascii="Arial" w:eastAsia="Calibri" w:hAnsi="Arial" w:cs="Arial" w:hint="eastAsia"/>
                <w:sz w:val="18"/>
                <w:szCs w:val="20"/>
                <w:lang w:eastAsia="zh-CN"/>
              </w:rPr>
              <w:t>STRING</w:t>
            </w:r>
          </w:p>
        </w:tc>
        <w:tc>
          <w:tcPr>
            <w:tcW w:w="4677" w:type="dxa"/>
          </w:tcPr>
          <w:p w14:paraId="48E4E247" w14:textId="27872D55" w:rsidR="00BB42C0" w:rsidRPr="00724F58" w:rsidRDefault="00BB42C0" w:rsidP="00BB42C0">
            <w:pPr>
              <w:spacing w:after="0" w:line="240" w:lineRule="auto"/>
              <w:rPr>
                <w:rFonts w:ascii="Arial" w:eastAsia="等线" w:hAnsi="Arial" w:cs="Arial"/>
                <w:sz w:val="18"/>
                <w:szCs w:val="20"/>
                <w:lang w:eastAsia="zh-CN"/>
              </w:rPr>
            </w:pPr>
            <w:r w:rsidRPr="00E60C69">
              <w:rPr>
                <w:rFonts w:ascii="Arial" w:eastAsia="Calibri" w:hAnsi="Arial" w:cs="Arial" w:hint="eastAsia"/>
                <w:sz w:val="18"/>
                <w:szCs w:val="20"/>
                <w:lang w:eastAsia="ja-JP"/>
              </w:rPr>
              <w:t xml:space="preserve">Name of the platform </w:t>
            </w:r>
            <w:r w:rsidRPr="00E60C69">
              <w:rPr>
                <w:rFonts w:ascii="Arial" w:eastAsia="等线" w:hAnsi="Arial" w:cs="Arial" w:hint="eastAsia"/>
                <w:sz w:val="18"/>
                <w:szCs w:val="20"/>
                <w:lang w:eastAsia="zh-CN"/>
              </w:rPr>
              <w:t>e</w:t>
            </w:r>
            <w:r w:rsidRPr="00E60C69">
              <w:rPr>
                <w:rFonts w:ascii="Arial" w:eastAsia="Calibri" w:hAnsi="Arial" w:cs="Arial" w:hint="eastAsia"/>
                <w:sz w:val="18"/>
                <w:szCs w:val="20"/>
                <w:lang w:eastAsia="ja-JP"/>
              </w:rPr>
              <w:t xml:space="preserve">xecution service type, and this is dependent on the </w:t>
            </w:r>
            <w:r w:rsidRPr="00E60C69">
              <w:rPr>
                <w:rFonts w:ascii="Arial" w:eastAsia="等线" w:hAnsi="Arial" w:cs="Arial" w:hint="eastAsia"/>
                <w:sz w:val="18"/>
                <w:szCs w:val="20"/>
                <w:lang w:eastAsia="zh-CN"/>
              </w:rPr>
              <w:t>P</w:t>
            </w:r>
            <w:r w:rsidRPr="00E60C69">
              <w:rPr>
                <w:rFonts w:ascii="Arial" w:eastAsia="Calibri" w:hAnsi="Arial" w:cs="Arial" w:hint="eastAsia"/>
                <w:sz w:val="18"/>
                <w:szCs w:val="20"/>
                <w:lang w:eastAsia="ja-JP"/>
              </w:rPr>
              <w:t>latform</w:t>
            </w:r>
            <w:r w:rsidRPr="00E60C69">
              <w:rPr>
                <w:rFonts w:ascii="Arial" w:eastAsia="等线" w:hAnsi="Arial" w:cs="Arial" w:hint="eastAsia"/>
                <w:sz w:val="18"/>
                <w:szCs w:val="20"/>
                <w:lang w:eastAsia="zh-CN"/>
              </w:rPr>
              <w:t xml:space="preserve"> </w:t>
            </w:r>
            <w:r w:rsidRPr="00E60C69">
              <w:rPr>
                <w:rFonts w:ascii="Arial" w:eastAsia="Calibri" w:hAnsi="Arial" w:cs="Arial" w:hint="eastAsia"/>
                <w:sz w:val="18"/>
                <w:szCs w:val="20"/>
                <w:lang w:eastAsia="ja-JP"/>
              </w:rPr>
              <w:t xml:space="preserve">Name. </w:t>
            </w:r>
          </w:p>
        </w:tc>
      </w:tr>
      <w:tr w:rsidR="00BB42C0" w:rsidRPr="00724F58" w14:paraId="3328BB3E" w14:textId="77777777" w:rsidTr="00D72DE9">
        <w:trPr>
          <w:jc w:val="center"/>
        </w:trPr>
        <w:tc>
          <w:tcPr>
            <w:tcW w:w="1980" w:type="dxa"/>
          </w:tcPr>
          <w:p w14:paraId="42A5C0B7" w14:textId="07E2CEE7" w:rsidR="00BB42C0" w:rsidRPr="00724F58" w:rsidRDefault="00BB42C0" w:rsidP="00BB42C0">
            <w:pPr>
              <w:spacing w:after="0" w:line="240" w:lineRule="auto"/>
              <w:rPr>
                <w:rFonts w:ascii="Arial" w:eastAsia="等线" w:hAnsi="Arial" w:cs="Arial"/>
                <w:b/>
                <w:bCs/>
                <w:sz w:val="18"/>
                <w:szCs w:val="20"/>
                <w:lang w:eastAsia="zh-CN"/>
              </w:rPr>
            </w:pPr>
            <w:r w:rsidRPr="00E60C69">
              <w:rPr>
                <w:rFonts w:ascii="Arial" w:eastAsia="宋体" w:hAnsi="Arial" w:cs="Arial" w:hint="eastAsia"/>
                <w:sz w:val="18"/>
                <w:szCs w:val="20"/>
                <w:lang w:eastAsia="zh-CN"/>
              </w:rPr>
              <w:t>&gt;&gt;&gt; Dependency List</w:t>
            </w:r>
          </w:p>
        </w:tc>
        <w:tc>
          <w:tcPr>
            <w:tcW w:w="1134" w:type="dxa"/>
          </w:tcPr>
          <w:p w14:paraId="6BDF0438" w14:textId="2328302A" w:rsidR="00BB42C0" w:rsidRPr="00724F58" w:rsidRDefault="00BB42C0" w:rsidP="00BB42C0">
            <w:pPr>
              <w:spacing w:after="0" w:line="240" w:lineRule="auto"/>
              <w:rPr>
                <w:rFonts w:ascii="Arial" w:eastAsia="Yu Mincho" w:hAnsi="Arial" w:cs="Arial"/>
                <w:sz w:val="18"/>
                <w:szCs w:val="20"/>
                <w:lang w:eastAsia="ja-JP"/>
              </w:rPr>
            </w:pPr>
            <w:r w:rsidRPr="00E60C69">
              <w:rPr>
                <w:rFonts w:ascii="Arial" w:eastAsia="宋体" w:hAnsi="Arial" w:cs="Arial" w:hint="eastAsia"/>
                <w:sz w:val="18"/>
                <w:szCs w:val="20"/>
                <w:lang w:eastAsia="zh-CN"/>
              </w:rPr>
              <w:t>M</w:t>
            </w:r>
          </w:p>
        </w:tc>
        <w:tc>
          <w:tcPr>
            <w:tcW w:w="850" w:type="dxa"/>
          </w:tcPr>
          <w:p w14:paraId="65B1CD14" w14:textId="77777777" w:rsidR="00BB42C0" w:rsidRPr="00724F58" w:rsidRDefault="00BB42C0" w:rsidP="00BB42C0">
            <w:pPr>
              <w:spacing w:after="0" w:line="240" w:lineRule="auto"/>
              <w:rPr>
                <w:rFonts w:ascii="Arial" w:eastAsia="等线" w:hAnsi="Arial" w:cs="Arial"/>
                <w:sz w:val="18"/>
                <w:szCs w:val="20"/>
                <w:lang w:eastAsia="ja-JP"/>
              </w:rPr>
            </w:pPr>
          </w:p>
        </w:tc>
        <w:tc>
          <w:tcPr>
            <w:tcW w:w="1276" w:type="dxa"/>
          </w:tcPr>
          <w:p w14:paraId="71157877" w14:textId="442E1D77" w:rsidR="00BB42C0" w:rsidRPr="00724F58" w:rsidRDefault="00BB42C0" w:rsidP="00BB42C0">
            <w:pPr>
              <w:spacing w:after="0" w:line="240" w:lineRule="auto"/>
              <w:rPr>
                <w:rFonts w:ascii="Arial" w:eastAsia="Yu Mincho" w:hAnsi="Arial" w:cs="Arial"/>
                <w:i/>
                <w:iCs/>
                <w:sz w:val="18"/>
                <w:szCs w:val="20"/>
                <w:lang w:eastAsia="ja-JP"/>
              </w:rPr>
            </w:pPr>
            <w:r w:rsidRPr="00E60C69">
              <w:rPr>
                <w:rFonts w:ascii="Arial" w:eastAsia="等线" w:hAnsi="Arial" w:cs="Arial" w:hint="eastAsia"/>
                <w:sz w:val="18"/>
                <w:szCs w:val="20"/>
                <w:lang w:eastAsia="zh-CN"/>
              </w:rPr>
              <w:t>9A.3.3.9</w:t>
            </w:r>
          </w:p>
        </w:tc>
        <w:tc>
          <w:tcPr>
            <w:tcW w:w="4677" w:type="dxa"/>
          </w:tcPr>
          <w:p w14:paraId="5FBB6544" w14:textId="58FA7162" w:rsidR="00BB42C0" w:rsidRPr="00724F58" w:rsidRDefault="00BB42C0" w:rsidP="00BB42C0">
            <w:pPr>
              <w:spacing w:after="0" w:line="240" w:lineRule="auto"/>
              <w:rPr>
                <w:rFonts w:ascii="Arial" w:eastAsia="等线" w:hAnsi="Arial" w:cs="Arial"/>
                <w:sz w:val="18"/>
                <w:szCs w:val="20"/>
                <w:lang w:eastAsia="zh-CN"/>
              </w:rPr>
            </w:pPr>
            <w:r w:rsidRPr="00E60C69">
              <w:rPr>
                <w:rFonts w:ascii="Arial" w:eastAsia="等线" w:hAnsi="Arial" w:cs="Arial" w:hint="eastAsia"/>
                <w:sz w:val="18"/>
                <w:szCs w:val="20"/>
                <w:lang w:eastAsia="zh-CN"/>
              </w:rPr>
              <w:t xml:space="preserve">Contains a URI. The URI points to a </w:t>
            </w:r>
            <w:r w:rsidRPr="00E60C69">
              <w:rPr>
                <w:rFonts w:ascii="Arial" w:eastAsia="Calibri" w:hAnsi="Arial" w:cs="Arial" w:hint="eastAsia"/>
                <w:sz w:val="18"/>
                <w:szCs w:val="20"/>
                <w:lang w:eastAsia="ja-JP"/>
              </w:rPr>
              <w:t xml:space="preserve"> list of dependencies </w:t>
            </w:r>
            <w:r w:rsidRPr="00E60C69">
              <w:rPr>
                <w:rFonts w:ascii="Arial" w:eastAsia="等线" w:hAnsi="Arial" w:cs="Arial" w:hint="eastAsia"/>
                <w:sz w:val="18"/>
                <w:szCs w:val="20"/>
                <w:lang w:eastAsia="zh-CN"/>
              </w:rPr>
              <w:t xml:space="preserve">that the </w:t>
            </w:r>
            <w:r w:rsidRPr="00E60C69">
              <w:rPr>
                <w:rFonts w:ascii="Arial" w:eastAsia="Calibri" w:hAnsi="Arial" w:cs="Arial" w:hint="eastAsia"/>
                <w:sz w:val="18"/>
                <w:szCs w:val="20"/>
                <w:lang w:eastAsia="ja-JP"/>
              </w:rPr>
              <w:t xml:space="preserve">platform </w:t>
            </w:r>
            <w:r w:rsidRPr="00E60C69">
              <w:rPr>
                <w:rFonts w:ascii="Arial" w:eastAsia="等线" w:hAnsi="Arial" w:cs="Arial" w:hint="eastAsia"/>
                <w:sz w:val="18"/>
                <w:szCs w:val="20"/>
                <w:lang w:eastAsia="zh-CN"/>
              </w:rPr>
              <w:t xml:space="preserve">must provide </w:t>
            </w:r>
            <w:r w:rsidRPr="00E60C69">
              <w:rPr>
                <w:rFonts w:ascii="Arial" w:eastAsia="Calibri" w:hAnsi="Arial" w:cs="Arial" w:hint="eastAsia"/>
                <w:sz w:val="18"/>
                <w:szCs w:val="20"/>
                <w:lang w:eastAsia="ja-JP"/>
              </w:rPr>
              <w:t>needs</w:t>
            </w:r>
            <w:r w:rsidRPr="00E60C69">
              <w:rPr>
                <w:rFonts w:ascii="Arial" w:eastAsia="等线" w:hAnsi="Arial" w:cs="Arial" w:hint="eastAsia"/>
                <w:sz w:val="18"/>
                <w:szCs w:val="20"/>
                <w:lang w:eastAsia="zh-CN"/>
              </w:rPr>
              <w:t xml:space="preserve"> to be installed </w:t>
            </w:r>
            <w:r w:rsidRPr="00E60C69">
              <w:rPr>
                <w:rFonts w:ascii="Arial" w:eastAsia="Calibri" w:hAnsi="Arial" w:cs="Arial" w:hint="eastAsia"/>
                <w:sz w:val="18"/>
                <w:szCs w:val="20"/>
                <w:lang w:eastAsia="ja-JP"/>
              </w:rPr>
              <w:t>for the model (for example, scikit-learn 0.21.3).</w:t>
            </w:r>
          </w:p>
        </w:tc>
      </w:tr>
    </w:tbl>
    <w:p w14:paraId="24691EFB" w14:textId="77777777" w:rsidR="00E60C69" w:rsidRPr="00E60C69" w:rsidRDefault="00E60C69" w:rsidP="00E60C69">
      <w:pPr>
        <w:numPr>
          <w:ilvl w:val="3"/>
          <w:numId w:val="0"/>
        </w:numPr>
        <w:spacing w:after="180" w:line="240" w:lineRule="exact"/>
        <w:ind w:left="200"/>
        <w:rPr>
          <w:rFonts w:ascii="Times New Roman" w:eastAsia="宋体" w:hAnsi="Times New Roman" w:cs="Times New Roman"/>
          <w:sz w:val="24"/>
          <w:szCs w:val="20"/>
          <w:lang w:eastAsia="zh-CN"/>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41"/>
        <w:gridCol w:w="5998"/>
      </w:tblGrid>
      <w:tr w:rsidR="00E60C69" w:rsidRPr="00E60C69" w14:paraId="4461668A" w14:textId="77777777" w:rsidTr="00D72DE9">
        <w:trPr>
          <w:jc w:val="center"/>
        </w:trPr>
        <w:tc>
          <w:tcPr>
            <w:tcW w:w="3641" w:type="dxa"/>
          </w:tcPr>
          <w:p w14:paraId="6FD64B56" w14:textId="77777777" w:rsidR="00E60C69" w:rsidRPr="00E60C69" w:rsidRDefault="00E60C69" w:rsidP="00E60C69">
            <w:pPr>
              <w:keepNext/>
              <w:keepLines/>
              <w:spacing w:after="0" w:line="240" w:lineRule="auto"/>
              <w:jc w:val="center"/>
              <w:rPr>
                <w:rFonts w:ascii="Arial" w:eastAsia="Yu Mincho" w:hAnsi="Arial" w:cs="Arial"/>
                <w:b/>
                <w:sz w:val="18"/>
                <w:szCs w:val="20"/>
                <w:lang w:eastAsia="ja-JP"/>
              </w:rPr>
            </w:pPr>
            <w:r w:rsidRPr="00E60C69">
              <w:rPr>
                <w:rFonts w:ascii="Arial" w:eastAsia="Yu Mincho" w:hAnsi="Arial" w:cs="Arial"/>
                <w:b/>
                <w:sz w:val="18"/>
                <w:szCs w:val="20"/>
                <w:lang w:eastAsia="ja-JP"/>
              </w:rPr>
              <w:t>Range bound</w:t>
            </w:r>
          </w:p>
        </w:tc>
        <w:tc>
          <w:tcPr>
            <w:tcW w:w="5998" w:type="dxa"/>
          </w:tcPr>
          <w:p w14:paraId="0B151F60" w14:textId="77777777" w:rsidR="00E60C69" w:rsidRPr="00E60C69" w:rsidRDefault="00E60C69" w:rsidP="00E60C69">
            <w:pPr>
              <w:keepNext/>
              <w:keepLines/>
              <w:spacing w:after="0" w:line="240" w:lineRule="auto"/>
              <w:jc w:val="center"/>
              <w:rPr>
                <w:rFonts w:ascii="Arial" w:eastAsia="Yu Mincho" w:hAnsi="Arial" w:cs="Arial"/>
                <w:b/>
                <w:sz w:val="18"/>
                <w:szCs w:val="20"/>
                <w:lang w:eastAsia="ja-JP"/>
              </w:rPr>
            </w:pPr>
            <w:r w:rsidRPr="00E60C69">
              <w:rPr>
                <w:rFonts w:ascii="Arial" w:eastAsia="Yu Mincho" w:hAnsi="Arial" w:cs="Arial"/>
                <w:b/>
                <w:sz w:val="18"/>
                <w:szCs w:val="20"/>
                <w:lang w:eastAsia="ja-JP"/>
              </w:rPr>
              <w:t>Explanation</w:t>
            </w:r>
          </w:p>
        </w:tc>
      </w:tr>
      <w:tr w:rsidR="00E60C69" w:rsidRPr="00E60C69" w14:paraId="5B876E0B" w14:textId="77777777" w:rsidTr="00D72DE9">
        <w:trPr>
          <w:jc w:val="center"/>
        </w:trPr>
        <w:tc>
          <w:tcPr>
            <w:tcW w:w="3641" w:type="dxa"/>
          </w:tcPr>
          <w:p w14:paraId="67A78C9B" w14:textId="77777777" w:rsidR="00E60C69" w:rsidRPr="00E60C69" w:rsidRDefault="00E60C69" w:rsidP="00E60C69">
            <w:pPr>
              <w:keepNext/>
              <w:keepLines/>
              <w:spacing w:after="0" w:line="240" w:lineRule="auto"/>
              <w:rPr>
                <w:rFonts w:ascii="Arial" w:eastAsia="Yu Mincho" w:hAnsi="Arial" w:cs="Times New Roman"/>
                <w:bCs/>
                <w:i/>
                <w:sz w:val="18"/>
                <w:szCs w:val="18"/>
                <w:lang w:eastAsia="ja-JP"/>
              </w:rPr>
            </w:pPr>
            <w:r w:rsidRPr="00E60C69">
              <w:rPr>
                <w:rFonts w:ascii="Arial" w:eastAsia="Yu Mincho" w:hAnsi="Arial" w:cs="Arial"/>
                <w:i/>
                <w:iCs/>
                <w:sz w:val="18"/>
                <w:szCs w:val="20"/>
                <w:lang w:eastAsia="ja-JP"/>
              </w:rPr>
              <w:t>maxnoof</w:t>
            </w:r>
            <w:r w:rsidRPr="00E60C69">
              <w:rPr>
                <w:rFonts w:ascii="Arial" w:eastAsia="等线" w:hAnsi="Arial" w:cs="Arial" w:hint="eastAsia"/>
                <w:i/>
                <w:iCs/>
                <w:sz w:val="18"/>
                <w:szCs w:val="20"/>
                <w:lang w:eastAsia="zh-CN"/>
              </w:rPr>
              <w:t>InputDataTypes</w:t>
            </w:r>
          </w:p>
        </w:tc>
        <w:tc>
          <w:tcPr>
            <w:tcW w:w="5998" w:type="dxa"/>
          </w:tcPr>
          <w:p w14:paraId="21C9F34C" w14:textId="77777777" w:rsidR="00E60C69" w:rsidRPr="00E60C69" w:rsidRDefault="00E60C69" w:rsidP="00E60C69">
            <w:pPr>
              <w:keepNext/>
              <w:keepLines/>
              <w:spacing w:after="0" w:line="240" w:lineRule="auto"/>
              <w:rPr>
                <w:rFonts w:ascii="Arial" w:eastAsia="Yu Mincho" w:hAnsi="Arial" w:cs="Arial"/>
                <w:sz w:val="18"/>
                <w:szCs w:val="20"/>
                <w:lang w:eastAsia="ja-JP"/>
              </w:rPr>
            </w:pPr>
            <w:r w:rsidRPr="00E60C69">
              <w:rPr>
                <w:rFonts w:ascii="Arial" w:eastAsia="Yu Mincho" w:hAnsi="Arial" w:cs="Times New Roman"/>
                <w:color w:val="000000"/>
                <w:sz w:val="18"/>
                <w:szCs w:val="16"/>
                <w:lang w:val="en-GB" w:eastAsia="zh-CN"/>
              </w:rPr>
              <w:t xml:space="preserve">Maximum number of </w:t>
            </w:r>
            <w:r w:rsidRPr="00E60C69">
              <w:rPr>
                <w:rFonts w:ascii="Arial" w:eastAsia="等线" w:hAnsi="Arial" w:cs="Times New Roman" w:hint="eastAsia"/>
                <w:color w:val="000000"/>
                <w:sz w:val="18"/>
                <w:szCs w:val="16"/>
                <w:lang w:val="en-GB" w:eastAsia="zh-CN"/>
              </w:rPr>
              <w:t>data types</w:t>
            </w:r>
            <w:r w:rsidRPr="00E60C69">
              <w:rPr>
                <w:rFonts w:ascii="Arial" w:eastAsia="Yu Mincho" w:hAnsi="Arial" w:cs="Times New Roman"/>
                <w:color w:val="000000"/>
                <w:sz w:val="18"/>
                <w:szCs w:val="16"/>
                <w:lang w:val="en-GB" w:eastAsia="zh-CN"/>
              </w:rPr>
              <w:t xml:space="preserve"> that can be </w:t>
            </w:r>
            <w:r w:rsidRPr="00E60C69">
              <w:rPr>
                <w:rFonts w:ascii="Arial" w:eastAsia="等线" w:hAnsi="Arial" w:cs="Times New Roman" w:hint="eastAsia"/>
                <w:color w:val="000000"/>
                <w:sz w:val="18"/>
                <w:szCs w:val="16"/>
                <w:lang w:val="en-GB" w:eastAsia="zh-CN"/>
              </w:rPr>
              <w:t>indicated as input</w:t>
            </w:r>
            <w:r w:rsidRPr="00E60C69">
              <w:rPr>
                <w:rFonts w:ascii="Arial" w:eastAsia="Yu Mincho" w:hAnsi="Arial" w:cs="Times New Roman"/>
                <w:color w:val="000000"/>
                <w:sz w:val="18"/>
                <w:szCs w:val="16"/>
                <w:lang w:val="en-GB" w:eastAsia="zh-CN"/>
              </w:rPr>
              <w:t>. Value is 2048.</w:t>
            </w:r>
          </w:p>
        </w:tc>
      </w:tr>
      <w:tr w:rsidR="00E60C69" w:rsidRPr="00E60C69" w14:paraId="33F3FD5F" w14:textId="77777777" w:rsidTr="00D72DE9">
        <w:trPr>
          <w:jc w:val="center"/>
        </w:trPr>
        <w:tc>
          <w:tcPr>
            <w:tcW w:w="3641" w:type="dxa"/>
          </w:tcPr>
          <w:p w14:paraId="7595881D" w14:textId="77777777" w:rsidR="00E60C69" w:rsidRPr="00E60C69" w:rsidRDefault="00E60C69" w:rsidP="00E60C69">
            <w:pPr>
              <w:keepNext/>
              <w:keepLines/>
              <w:spacing w:after="0" w:line="240" w:lineRule="auto"/>
              <w:rPr>
                <w:rFonts w:ascii="Arial" w:eastAsia="Yu Mincho" w:hAnsi="Arial" w:cs="Arial"/>
                <w:i/>
                <w:iCs/>
                <w:sz w:val="18"/>
                <w:szCs w:val="20"/>
                <w:lang w:eastAsia="ja-JP"/>
              </w:rPr>
            </w:pPr>
            <w:r w:rsidRPr="00E60C69">
              <w:rPr>
                <w:rFonts w:ascii="Arial" w:eastAsia="Yu Mincho" w:hAnsi="Arial" w:cs="Arial"/>
                <w:i/>
                <w:iCs/>
                <w:sz w:val="18"/>
                <w:szCs w:val="20"/>
                <w:lang w:eastAsia="ja-JP"/>
              </w:rPr>
              <w:t>maxnoof</w:t>
            </w:r>
            <w:r w:rsidRPr="00E60C69">
              <w:rPr>
                <w:rFonts w:ascii="Arial" w:eastAsia="等线" w:hAnsi="Arial" w:cs="Arial" w:hint="eastAsia"/>
                <w:i/>
                <w:iCs/>
                <w:sz w:val="18"/>
                <w:szCs w:val="20"/>
                <w:lang w:eastAsia="zh-CN"/>
              </w:rPr>
              <w:t>OutputDataTypes</w:t>
            </w:r>
          </w:p>
        </w:tc>
        <w:tc>
          <w:tcPr>
            <w:tcW w:w="5998" w:type="dxa"/>
          </w:tcPr>
          <w:p w14:paraId="0493C4DD" w14:textId="77777777" w:rsidR="00E60C69" w:rsidRPr="00E60C69" w:rsidRDefault="00E60C69" w:rsidP="00E60C69">
            <w:pPr>
              <w:keepNext/>
              <w:keepLines/>
              <w:spacing w:after="0" w:line="240" w:lineRule="auto"/>
              <w:rPr>
                <w:rFonts w:ascii="Arial" w:eastAsia="Yu Mincho" w:hAnsi="Arial" w:cs="Times New Roman"/>
                <w:color w:val="000000"/>
                <w:sz w:val="18"/>
                <w:szCs w:val="16"/>
                <w:lang w:val="en-GB" w:eastAsia="zh-CN"/>
              </w:rPr>
            </w:pPr>
            <w:r w:rsidRPr="00E60C69">
              <w:rPr>
                <w:rFonts w:ascii="Arial" w:eastAsia="Yu Mincho" w:hAnsi="Arial" w:cs="Times New Roman"/>
                <w:color w:val="000000"/>
                <w:sz w:val="18"/>
                <w:szCs w:val="16"/>
                <w:lang w:val="en-GB" w:eastAsia="zh-CN"/>
              </w:rPr>
              <w:t xml:space="preserve">Maximum number of </w:t>
            </w:r>
            <w:r w:rsidRPr="00E60C69">
              <w:rPr>
                <w:rFonts w:ascii="Arial" w:eastAsia="等线" w:hAnsi="Arial" w:cs="Times New Roman" w:hint="eastAsia"/>
                <w:color w:val="000000"/>
                <w:sz w:val="18"/>
                <w:szCs w:val="16"/>
                <w:lang w:val="en-GB" w:eastAsia="zh-CN"/>
              </w:rPr>
              <w:t>data types</w:t>
            </w:r>
            <w:r w:rsidRPr="00E60C69">
              <w:rPr>
                <w:rFonts w:ascii="Arial" w:eastAsia="Yu Mincho" w:hAnsi="Arial" w:cs="Times New Roman"/>
                <w:color w:val="000000"/>
                <w:sz w:val="18"/>
                <w:szCs w:val="16"/>
                <w:lang w:val="en-GB" w:eastAsia="zh-CN"/>
              </w:rPr>
              <w:t xml:space="preserve"> that can be </w:t>
            </w:r>
            <w:r w:rsidRPr="00E60C69">
              <w:rPr>
                <w:rFonts w:ascii="Arial" w:eastAsia="等线" w:hAnsi="Arial" w:cs="Times New Roman" w:hint="eastAsia"/>
                <w:color w:val="000000"/>
                <w:sz w:val="18"/>
                <w:szCs w:val="16"/>
                <w:lang w:val="en-GB" w:eastAsia="zh-CN"/>
              </w:rPr>
              <w:t>indicated as output</w:t>
            </w:r>
            <w:r w:rsidRPr="00E60C69">
              <w:rPr>
                <w:rFonts w:ascii="Arial" w:eastAsia="Yu Mincho" w:hAnsi="Arial" w:cs="Times New Roman"/>
                <w:color w:val="000000"/>
                <w:sz w:val="18"/>
                <w:szCs w:val="16"/>
                <w:lang w:val="en-GB" w:eastAsia="zh-CN"/>
              </w:rPr>
              <w:t>. Value is 2048.</w:t>
            </w:r>
          </w:p>
        </w:tc>
      </w:tr>
    </w:tbl>
    <w:p w14:paraId="324BE9FF" w14:textId="77777777" w:rsidR="00E60C69" w:rsidRPr="00E60C69" w:rsidRDefault="00E60C69" w:rsidP="00E60C69">
      <w:pPr>
        <w:numPr>
          <w:ilvl w:val="3"/>
          <w:numId w:val="0"/>
        </w:numPr>
        <w:spacing w:after="180" w:line="240" w:lineRule="exact"/>
        <w:ind w:left="200"/>
        <w:rPr>
          <w:rFonts w:ascii="Times New Roman" w:eastAsia="宋体" w:hAnsi="Times New Roman" w:cs="Times New Roman"/>
          <w:sz w:val="24"/>
          <w:szCs w:val="20"/>
          <w:lang w:eastAsia="zh-CN"/>
        </w:rPr>
      </w:pPr>
    </w:p>
    <w:p w14:paraId="255CB63A" w14:textId="5DE78214" w:rsidR="00E60C69" w:rsidRPr="00C92C3B" w:rsidRDefault="00E60C69" w:rsidP="00C92C3B">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eastAsia="zh-CN"/>
        </w:rPr>
      </w:pPr>
      <w:r w:rsidRPr="00C92C3B">
        <w:rPr>
          <w:rFonts w:ascii="Arial" w:eastAsia="等线" w:hAnsi="Arial" w:cs="Times New Roman"/>
          <w:sz w:val="24"/>
          <w:szCs w:val="20"/>
          <w:lang w:eastAsia="zh-CN"/>
        </w:rPr>
        <w:t>9A.3.3.3</w:t>
      </w:r>
      <w:r w:rsidR="00205DDE" w:rsidRPr="00C92C3B">
        <w:rPr>
          <w:rFonts w:ascii="Arial" w:eastAsia="等线" w:hAnsi="Arial" w:cs="Times New Roman"/>
          <w:sz w:val="24"/>
          <w:szCs w:val="20"/>
          <w:lang w:eastAsia="zh-CN"/>
        </w:rPr>
        <w:tab/>
      </w:r>
      <w:r w:rsidRPr="00C92C3B">
        <w:rPr>
          <w:rFonts w:ascii="Arial" w:eastAsia="等线" w:hAnsi="Arial" w:cs="Times New Roman"/>
          <w:sz w:val="24"/>
          <w:szCs w:val="20"/>
          <w:lang w:eastAsia="zh-CN"/>
        </w:rPr>
        <w:t>Model ID</w:t>
      </w:r>
    </w:p>
    <w:p w14:paraId="70C799B2" w14:textId="751E1F73" w:rsidR="00E60C69" w:rsidRDefault="00E60C69" w:rsidP="00E60C69">
      <w:pPr>
        <w:spacing w:after="180" w:line="240" w:lineRule="auto"/>
        <w:rPr>
          <w:rFonts w:ascii="Times New Roman" w:eastAsia="等线" w:hAnsi="Times New Roman" w:cs="Times New Roman"/>
          <w:sz w:val="20"/>
          <w:szCs w:val="20"/>
          <w:lang w:eastAsia="zh-CN"/>
        </w:rPr>
      </w:pPr>
      <w:r w:rsidRPr="00E60C69">
        <w:rPr>
          <w:rFonts w:ascii="Times New Roman" w:eastAsia="等线" w:hAnsi="Times New Roman" w:cs="Times New Roman" w:hint="eastAsia"/>
          <w:sz w:val="20"/>
          <w:szCs w:val="20"/>
          <w:lang w:eastAsia="zh-CN"/>
        </w:rPr>
        <w:t>This IE contains the identifier of an AI/ML model.</w:t>
      </w:r>
    </w:p>
    <w:tbl>
      <w:tblPr>
        <w:tblW w:w="99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1134"/>
        <w:gridCol w:w="850"/>
        <w:gridCol w:w="1276"/>
        <w:gridCol w:w="4677"/>
      </w:tblGrid>
      <w:tr w:rsidR="00205DDE" w:rsidRPr="00724F58" w14:paraId="50B0C26C" w14:textId="77777777" w:rsidTr="00D72DE9">
        <w:trPr>
          <w:jc w:val="center"/>
        </w:trPr>
        <w:tc>
          <w:tcPr>
            <w:tcW w:w="1980" w:type="dxa"/>
          </w:tcPr>
          <w:p w14:paraId="420DB9CA" w14:textId="77777777" w:rsidR="00205DDE" w:rsidRPr="00724F58" w:rsidRDefault="00205DDE"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IE/Group Name</w:t>
            </w:r>
          </w:p>
        </w:tc>
        <w:tc>
          <w:tcPr>
            <w:tcW w:w="1134" w:type="dxa"/>
          </w:tcPr>
          <w:p w14:paraId="239D43D1" w14:textId="77777777" w:rsidR="00205DDE" w:rsidRPr="00724F58" w:rsidRDefault="00205DDE"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Presence</w:t>
            </w:r>
          </w:p>
        </w:tc>
        <w:tc>
          <w:tcPr>
            <w:tcW w:w="850" w:type="dxa"/>
          </w:tcPr>
          <w:p w14:paraId="633F5CB3" w14:textId="77777777" w:rsidR="00205DDE" w:rsidRPr="00724F58" w:rsidRDefault="00205DDE"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Range</w:t>
            </w:r>
          </w:p>
        </w:tc>
        <w:tc>
          <w:tcPr>
            <w:tcW w:w="1276" w:type="dxa"/>
          </w:tcPr>
          <w:p w14:paraId="10D42C93" w14:textId="77777777" w:rsidR="00205DDE" w:rsidRPr="00724F58" w:rsidRDefault="00205DDE"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 type and reference</w:t>
            </w:r>
          </w:p>
        </w:tc>
        <w:tc>
          <w:tcPr>
            <w:tcW w:w="4677" w:type="dxa"/>
          </w:tcPr>
          <w:p w14:paraId="36BECC4F" w14:textId="77777777" w:rsidR="00205DDE" w:rsidRPr="00724F58" w:rsidRDefault="00205DDE"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Semantics description</w:t>
            </w:r>
          </w:p>
        </w:tc>
      </w:tr>
      <w:tr w:rsidR="00205DDE" w:rsidRPr="00724F58" w14:paraId="0707CCE0" w14:textId="77777777" w:rsidTr="00D72DE9">
        <w:trPr>
          <w:jc w:val="center"/>
        </w:trPr>
        <w:tc>
          <w:tcPr>
            <w:tcW w:w="1980" w:type="dxa"/>
          </w:tcPr>
          <w:p w14:paraId="281F8D44" w14:textId="01C3F9CD" w:rsidR="00205DDE" w:rsidRPr="00724F58" w:rsidRDefault="00205DDE" w:rsidP="00205DDE">
            <w:pPr>
              <w:spacing w:after="0" w:line="240" w:lineRule="auto"/>
              <w:rPr>
                <w:rFonts w:ascii="Arial" w:eastAsia="等线" w:hAnsi="Arial" w:cs="Arial"/>
                <w:b/>
                <w:bCs/>
                <w:sz w:val="18"/>
                <w:szCs w:val="20"/>
                <w:lang w:eastAsia="zh-CN"/>
              </w:rPr>
            </w:pPr>
            <w:r w:rsidRPr="00E60C69">
              <w:rPr>
                <w:rFonts w:ascii="Arial" w:eastAsia="宋体" w:hAnsi="Arial" w:cs="Arial" w:hint="eastAsia"/>
                <w:sz w:val="18"/>
                <w:szCs w:val="20"/>
                <w:lang w:eastAsia="zh-CN"/>
              </w:rPr>
              <w:t>Model Name</w:t>
            </w:r>
          </w:p>
        </w:tc>
        <w:tc>
          <w:tcPr>
            <w:tcW w:w="1134" w:type="dxa"/>
          </w:tcPr>
          <w:p w14:paraId="5D7B2FFC" w14:textId="5652E90A" w:rsidR="00205DDE" w:rsidRPr="00724F58" w:rsidRDefault="00205DDE" w:rsidP="00205DDE">
            <w:pPr>
              <w:spacing w:after="0" w:line="240" w:lineRule="auto"/>
              <w:rPr>
                <w:rFonts w:ascii="Arial" w:eastAsia="Yu Mincho" w:hAnsi="Arial" w:cs="Arial"/>
                <w:sz w:val="18"/>
                <w:szCs w:val="20"/>
                <w:lang w:eastAsia="ja-JP"/>
              </w:rPr>
            </w:pPr>
            <w:r w:rsidRPr="00E60C69">
              <w:rPr>
                <w:rFonts w:ascii="Arial" w:eastAsia="宋体" w:hAnsi="Arial" w:cs="Arial" w:hint="eastAsia"/>
                <w:sz w:val="18"/>
                <w:szCs w:val="20"/>
                <w:lang w:eastAsia="zh-CN"/>
              </w:rPr>
              <w:t>M</w:t>
            </w:r>
          </w:p>
        </w:tc>
        <w:tc>
          <w:tcPr>
            <w:tcW w:w="850" w:type="dxa"/>
          </w:tcPr>
          <w:p w14:paraId="59ECBEEC" w14:textId="77777777" w:rsidR="00205DDE" w:rsidRPr="00724F58" w:rsidRDefault="00205DDE" w:rsidP="00205DDE">
            <w:pPr>
              <w:spacing w:after="0" w:line="240" w:lineRule="auto"/>
              <w:rPr>
                <w:rFonts w:ascii="Arial" w:eastAsia="等线" w:hAnsi="Arial" w:cs="Arial"/>
                <w:sz w:val="18"/>
                <w:szCs w:val="20"/>
                <w:lang w:eastAsia="ja-JP"/>
              </w:rPr>
            </w:pPr>
          </w:p>
        </w:tc>
        <w:tc>
          <w:tcPr>
            <w:tcW w:w="1276" w:type="dxa"/>
          </w:tcPr>
          <w:p w14:paraId="6A653E8C" w14:textId="382D2497" w:rsidR="00205DDE" w:rsidRPr="00724F58" w:rsidRDefault="00205DDE" w:rsidP="00205DDE">
            <w:pPr>
              <w:spacing w:after="0" w:line="240" w:lineRule="auto"/>
              <w:rPr>
                <w:rFonts w:ascii="Arial" w:eastAsia="Yu Mincho" w:hAnsi="Arial" w:cs="Arial"/>
                <w:i/>
                <w:iCs/>
                <w:sz w:val="18"/>
                <w:szCs w:val="20"/>
                <w:lang w:eastAsia="ja-JP"/>
              </w:rPr>
            </w:pPr>
            <w:r w:rsidRPr="00E60C69">
              <w:rPr>
                <w:rFonts w:ascii="Arial" w:eastAsia="等线" w:hAnsi="Arial" w:cs="Arial" w:hint="eastAsia"/>
                <w:sz w:val="18"/>
                <w:szCs w:val="20"/>
                <w:lang w:eastAsia="zh-CN"/>
              </w:rPr>
              <w:t>9A.3.3.4</w:t>
            </w:r>
          </w:p>
        </w:tc>
        <w:tc>
          <w:tcPr>
            <w:tcW w:w="4677" w:type="dxa"/>
          </w:tcPr>
          <w:p w14:paraId="491D6065" w14:textId="66FC55DC" w:rsidR="00205DDE" w:rsidRPr="00724F58" w:rsidRDefault="00205DDE" w:rsidP="00205DDE">
            <w:pPr>
              <w:spacing w:after="0" w:line="240" w:lineRule="auto"/>
              <w:rPr>
                <w:rFonts w:ascii="Arial" w:eastAsia="等线" w:hAnsi="Arial" w:cs="Arial"/>
                <w:sz w:val="18"/>
                <w:szCs w:val="20"/>
                <w:lang w:eastAsia="zh-CN"/>
              </w:rPr>
            </w:pPr>
            <w:r w:rsidRPr="00E60C69">
              <w:rPr>
                <w:rFonts w:ascii="Arial" w:eastAsia="Calibri" w:hAnsi="Arial" w:cs="Arial" w:hint="eastAsia"/>
                <w:sz w:val="18"/>
                <w:szCs w:val="20"/>
                <w:lang w:eastAsia="ja-JP"/>
              </w:rPr>
              <w:t>Name of the model</w:t>
            </w:r>
          </w:p>
        </w:tc>
      </w:tr>
      <w:tr w:rsidR="00205DDE" w:rsidRPr="00724F58" w14:paraId="357D313F" w14:textId="77777777" w:rsidTr="00D72DE9">
        <w:trPr>
          <w:jc w:val="center"/>
        </w:trPr>
        <w:tc>
          <w:tcPr>
            <w:tcW w:w="1980" w:type="dxa"/>
          </w:tcPr>
          <w:p w14:paraId="514B5A1B" w14:textId="7976C68A" w:rsidR="00205DDE" w:rsidRPr="00724F58" w:rsidRDefault="00205DDE" w:rsidP="00205DDE">
            <w:pPr>
              <w:spacing w:after="0" w:line="240" w:lineRule="auto"/>
              <w:rPr>
                <w:rFonts w:ascii="Arial" w:eastAsia="等线" w:hAnsi="Arial" w:cs="Arial"/>
                <w:b/>
                <w:bCs/>
                <w:sz w:val="18"/>
                <w:szCs w:val="20"/>
                <w:lang w:eastAsia="zh-CN"/>
              </w:rPr>
            </w:pPr>
            <w:r w:rsidRPr="00E60C69">
              <w:rPr>
                <w:rFonts w:ascii="Arial" w:eastAsia="宋体" w:hAnsi="Arial" w:cs="Arial" w:hint="eastAsia"/>
                <w:sz w:val="18"/>
                <w:szCs w:val="20"/>
                <w:lang w:eastAsia="zh-CN"/>
              </w:rPr>
              <w:t>Model Version</w:t>
            </w:r>
          </w:p>
        </w:tc>
        <w:tc>
          <w:tcPr>
            <w:tcW w:w="1134" w:type="dxa"/>
          </w:tcPr>
          <w:p w14:paraId="52CCA881" w14:textId="5CAB925E" w:rsidR="00205DDE" w:rsidRPr="00724F58" w:rsidRDefault="00205DDE" w:rsidP="00205DDE">
            <w:pPr>
              <w:spacing w:after="0" w:line="240" w:lineRule="auto"/>
              <w:rPr>
                <w:rFonts w:ascii="Arial" w:eastAsia="Yu Mincho" w:hAnsi="Arial" w:cs="Arial"/>
                <w:sz w:val="18"/>
                <w:szCs w:val="20"/>
                <w:lang w:eastAsia="ja-JP"/>
              </w:rPr>
            </w:pPr>
            <w:r w:rsidRPr="00E60C69">
              <w:rPr>
                <w:rFonts w:ascii="Arial" w:eastAsia="宋体" w:hAnsi="Arial" w:cs="Arial" w:hint="eastAsia"/>
                <w:sz w:val="18"/>
                <w:szCs w:val="20"/>
                <w:lang w:eastAsia="zh-CN"/>
              </w:rPr>
              <w:t>M</w:t>
            </w:r>
          </w:p>
        </w:tc>
        <w:tc>
          <w:tcPr>
            <w:tcW w:w="850" w:type="dxa"/>
          </w:tcPr>
          <w:p w14:paraId="10694FE2" w14:textId="77777777" w:rsidR="00205DDE" w:rsidRPr="00724F58" w:rsidRDefault="00205DDE" w:rsidP="00205DDE">
            <w:pPr>
              <w:spacing w:after="0" w:line="240" w:lineRule="auto"/>
              <w:rPr>
                <w:rFonts w:ascii="Arial" w:eastAsia="等线" w:hAnsi="Arial" w:cs="Arial"/>
                <w:sz w:val="18"/>
                <w:szCs w:val="20"/>
                <w:lang w:eastAsia="ja-JP"/>
              </w:rPr>
            </w:pPr>
          </w:p>
        </w:tc>
        <w:tc>
          <w:tcPr>
            <w:tcW w:w="1276" w:type="dxa"/>
          </w:tcPr>
          <w:p w14:paraId="332A3D9C" w14:textId="36E17DD6" w:rsidR="00205DDE" w:rsidRPr="00724F58" w:rsidRDefault="00205DDE" w:rsidP="00205DDE">
            <w:pPr>
              <w:spacing w:after="0" w:line="240" w:lineRule="auto"/>
              <w:rPr>
                <w:rFonts w:ascii="Arial" w:eastAsia="Yu Mincho" w:hAnsi="Arial" w:cs="Arial"/>
                <w:i/>
                <w:iCs/>
                <w:sz w:val="18"/>
                <w:szCs w:val="20"/>
                <w:lang w:eastAsia="ja-JP"/>
              </w:rPr>
            </w:pPr>
            <w:r w:rsidRPr="00E60C69">
              <w:rPr>
                <w:rFonts w:ascii="Arial" w:eastAsia="等线" w:hAnsi="Arial" w:cs="Arial" w:hint="eastAsia"/>
                <w:sz w:val="18"/>
                <w:szCs w:val="20"/>
                <w:lang w:eastAsia="zh-CN"/>
              </w:rPr>
              <w:t>9A.3.3.5</w:t>
            </w:r>
          </w:p>
        </w:tc>
        <w:tc>
          <w:tcPr>
            <w:tcW w:w="4677" w:type="dxa"/>
          </w:tcPr>
          <w:p w14:paraId="768A5F76" w14:textId="529886AE" w:rsidR="00205DDE" w:rsidRPr="00724F58" w:rsidRDefault="00205DDE" w:rsidP="00205DDE">
            <w:pPr>
              <w:spacing w:after="0" w:line="240" w:lineRule="auto"/>
              <w:rPr>
                <w:rFonts w:ascii="Arial" w:eastAsia="等线" w:hAnsi="Arial" w:cs="Arial"/>
                <w:sz w:val="18"/>
                <w:szCs w:val="20"/>
                <w:lang w:eastAsia="zh-CN"/>
              </w:rPr>
            </w:pPr>
            <w:r w:rsidRPr="00E60C69">
              <w:rPr>
                <w:rFonts w:ascii="Arial" w:eastAsia="宋体" w:hAnsi="Arial" w:cs="Arial" w:hint="eastAsia"/>
                <w:sz w:val="18"/>
                <w:szCs w:val="20"/>
                <w:lang w:eastAsia="zh-CN"/>
              </w:rPr>
              <w:t>Version</w:t>
            </w:r>
            <w:r w:rsidRPr="00E60C69">
              <w:rPr>
                <w:rFonts w:ascii="Arial" w:eastAsia="Calibri" w:hAnsi="Arial" w:cs="Arial" w:hint="eastAsia"/>
                <w:sz w:val="18"/>
                <w:szCs w:val="20"/>
                <w:lang w:eastAsia="ja-JP"/>
              </w:rPr>
              <w:t xml:space="preserve"> of the model</w:t>
            </w:r>
          </w:p>
        </w:tc>
      </w:tr>
      <w:tr w:rsidR="00205DDE" w:rsidRPr="00724F58" w14:paraId="2F314A4E" w14:textId="77777777" w:rsidTr="00D72DE9">
        <w:trPr>
          <w:jc w:val="center"/>
        </w:trPr>
        <w:tc>
          <w:tcPr>
            <w:tcW w:w="1980" w:type="dxa"/>
          </w:tcPr>
          <w:p w14:paraId="1ED70FA3" w14:textId="4073A218" w:rsidR="00205DDE" w:rsidRPr="00724F58" w:rsidRDefault="00205DDE" w:rsidP="00205DDE">
            <w:pPr>
              <w:spacing w:after="0" w:line="240" w:lineRule="auto"/>
              <w:rPr>
                <w:rFonts w:ascii="Arial" w:eastAsia="等线" w:hAnsi="Arial" w:cs="Arial"/>
                <w:b/>
                <w:bCs/>
                <w:sz w:val="18"/>
                <w:szCs w:val="20"/>
                <w:lang w:eastAsia="zh-CN"/>
              </w:rPr>
            </w:pPr>
            <w:r w:rsidRPr="00E60C69">
              <w:rPr>
                <w:rFonts w:ascii="Arial" w:eastAsia="宋体" w:hAnsi="Arial" w:cs="Arial" w:hint="eastAsia"/>
                <w:sz w:val="18"/>
                <w:szCs w:val="20"/>
                <w:lang w:eastAsia="zh-CN"/>
              </w:rPr>
              <w:t>Artifact Version</w:t>
            </w:r>
          </w:p>
        </w:tc>
        <w:tc>
          <w:tcPr>
            <w:tcW w:w="1134" w:type="dxa"/>
          </w:tcPr>
          <w:p w14:paraId="3B7F9A36" w14:textId="2F1E473D" w:rsidR="00205DDE" w:rsidRPr="00724F58" w:rsidRDefault="00205DDE" w:rsidP="00205DDE">
            <w:pPr>
              <w:spacing w:after="0" w:line="240" w:lineRule="auto"/>
              <w:rPr>
                <w:rFonts w:ascii="Arial" w:eastAsia="Yu Mincho" w:hAnsi="Arial" w:cs="Arial"/>
                <w:sz w:val="18"/>
                <w:szCs w:val="20"/>
                <w:lang w:eastAsia="ja-JP"/>
              </w:rPr>
            </w:pPr>
            <w:r w:rsidRPr="00E60C69">
              <w:rPr>
                <w:rFonts w:ascii="Arial" w:eastAsia="宋体" w:hAnsi="Arial" w:cs="Arial" w:hint="eastAsia"/>
                <w:sz w:val="18"/>
                <w:szCs w:val="20"/>
                <w:lang w:eastAsia="zh-CN"/>
              </w:rPr>
              <w:t>C</w:t>
            </w:r>
          </w:p>
        </w:tc>
        <w:tc>
          <w:tcPr>
            <w:tcW w:w="850" w:type="dxa"/>
          </w:tcPr>
          <w:p w14:paraId="294BD3B9" w14:textId="77777777" w:rsidR="00205DDE" w:rsidRPr="00724F58" w:rsidRDefault="00205DDE" w:rsidP="00205DDE">
            <w:pPr>
              <w:spacing w:after="0" w:line="240" w:lineRule="auto"/>
              <w:rPr>
                <w:rFonts w:ascii="Arial" w:eastAsia="等线" w:hAnsi="Arial" w:cs="Arial"/>
                <w:sz w:val="18"/>
                <w:szCs w:val="20"/>
                <w:lang w:eastAsia="ja-JP"/>
              </w:rPr>
            </w:pPr>
          </w:p>
        </w:tc>
        <w:tc>
          <w:tcPr>
            <w:tcW w:w="1276" w:type="dxa"/>
          </w:tcPr>
          <w:p w14:paraId="5D062C55" w14:textId="03A55170" w:rsidR="00205DDE" w:rsidRPr="00724F58" w:rsidRDefault="00205DDE" w:rsidP="00205DDE">
            <w:pPr>
              <w:spacing w:after="0" w:line="240" w:lineRule="auto"/>
              <w:rPr>
                <w:rFonts w:ascii="Arial" w:eastAsia="Yu Mincho" w:hAnsi="Arial" w:cs="Arial"/>
                <w:i/>
                <w:iCs/>
                <w:sz w:val="18"/>
                <w:szCs w:val="20"/>
                <w:lang w:eastAsia="ja-JP"/>
              </w:rPr>
            </w:pPr>
            <w:r w:rsidRPr="00E60C69">
              <w:rPr>
                <w:rFonts w:ascii="Arial" w:eastAsia="等线" w:hAnsi="Arial" w:cs="Arial" w:hint="eastAsia"/>
                <w:sz w:val="18"/>
                <w:szCs w:val="20"/>
                <w:lang w:eastAsia="zh-CN"/>
              </w:rPr>
              <w:t>9A.3.3.6</w:t>
            </w:r>
          </w:p>
        </w:tc>
        <w:tc>
          <w:tcPr>
            <w:tcW w:w="4677" w:type="dxa"/>
          </w:tcPr>
          <w:p w14:paraId="50DFA7B2" w14:textId="074DDDEB" w:rsidR="00205DDE" w:rsidRPr="00724F58" w:rsidRDefault="00205DDE" w:rsidP="00205DDE">
            <w:pPr>
              <w:spacing w:after="0" w:line="240" w:lineRule="auto"/>
              <w:rPr>
                <w:rFonts w:ascii="Arial" w:eastAsia="等线" w:hAnsi="Arial" w:cs="Arial"/>
                <w:sz w:val="18"/>
                <w:szCs w:val="20"/>
                <w:lang w:eastAsia="zh-CN"/>
              </w:rPr>
            </w:pPr>
            <w:r w:rsidRPr="00E60C69">
              <w:rPr>
                <w:rFonts w:ascii="Arial" w:eastAsia="宋体" w:hAnsi="Arial" w:cs="Arial" w:hint="eastAsia"/>
                <w:sz w:val="18"/>
                <w:szCs w:val="20"/>
                <w:lang w:eastAsia="zh-CN"/>
              </w:rPr>
              <w:t>Artifact version</w:t>
            </w:r>
            <w:r w:rsidRPr="00E60C69">
              <w:rPr>
                <w:rFonts w:ascii="Arial" w:eastAsia="Calibri" w:hAnsi="Arial" w:cs="Arial" w:hint="eastAsia"/>
                <w:sz w:val="18"/>
                <w:szCs w:val="20"/>
                <w:lang w:eastAsia="ja-JP"/>
              </w:rPr>
              <w:t xml:space="preserve"> of the model</w:t>
            </w:r>
            <w:r w:rsidRPr="00E60C69">
              <w:rPr>
                <w:rFonts w:ascii="Arial" w:eastAsia="宋体" w:hAnsi="Arial" w:cs="Arial" w:hint="eastAsia"/>
                <w:sz w:val="18"/>
                <w:szCs w:val="20"/>
                <w:lang w:eastAsia="zh-CN"/>
              </w:rPr>
              <w:t>. It may be absent in the MODEL STORE REQUEST message, and shall be present otherwise.</w:t>
            </w:r>
          </w:p>
        </w:tc>
      </w:tr>
    </w:tbl>
    <w:p w14:paraId="69975154" w14:textId="77777777" w:rsidR="00E60C69" w:rsidRPr="00E60C69" w:rsidRDefault="00E60C69" w:rsidP="00E60C69">
      <w:pPr>
        <w:spacing w:after="180" w:line="240" w:lineRule="auto"/>
        <w:rPr>
          <w:rFonts w:ascii="Times New Roman" w:eastAsia="等线" w:hAnsi="Times New Roman" w:cs="Times New Roman"/>
          <w:sz w:val="20"/>
          <w:szCs w:val="20"/>
          <w:lang w:eastAsia="zh-CN"/>
        </w:rPr>
      </w:pPr>
    </w:p>
    <w:p w14:paraId="335E62EE" w14:textId="30482222" w:rsidR="00E60C69" w:rsidRPr="00E60C69" w:rsidRDefault="00E60C69" w:rsidP="00E60C69">
      <w:pPr>
        <w:spacing w:after="180" w:line="240" w:lineRule="auto"/>
        <w:rPr>
          <w:rFonts w:ascii="Times New Roman" w:eastAsia="Yu Mincho" w:hAnsi="Times New Roman" w:cs="Times New Roman"/>
          <w:sz w:val="20"/>
          <w:szCs w:val="20"/>
        </w:rPr>
      </w:pPr>
      <w:r w:rsidRPr="00E60C69">
        <w:rPr>
          <w:rFonts w:ascii="Times New Roman" w:eastAsia="Yu Mincho" w:hAnsi="Times New Roman" w:cs="Times New Roman" w:hint="eastAsia"/>
          <w:sz w:val="20"/>
          <w:szCs w:val="20"/>
          <w:lang w:eastAsia="zh-CN"/>
        </w:rPr>
        <w:t>N</w:t>
      </w:r>
      <w:r w:rsidRPr="00E60C69">
        <w:rPr>
          <w:rFonts w:ascii="Times New Roman" w:eastAsia="等线" w:hAnsi="Times New Roman" w:cs="Times New Roman" w:hint="eastAsia"/>
          <w:sz w:val="20"/>
          <w:szCs w:val="20"/>
          <w:lang w:eastAsia="zh-CN"/>
        </w:rPr>
        <w:t>OTE</w:t>
      </w:r>
      <w:r w:rsidRPr="00E60C69">
        <w:rPr>
          <w:rFonts w:ascii="Times New Roman" w:eastAsia="Yu Mincho" w:hAnsi="Times New Roman" w:cs="Times New Roman" w:hint="eastAsia"/>
          <w:sz w:val="20"/>
          <w:szCs w:val="20"/>
          <w:lang w:eastAsia="zh-CN"/>
        </w:rPr>
        <w:t xml:space="preserve">: </w:t>
      </w:r>
      <w:r w:rsidRPr="00E60C69">
        <w:rPr>
          <w:rFonts w:ascii="Times New Roman" w:eastAsia="Yu Mincho" w:hAnsi="Times New Roman" w:cs="Times New Roman"/>
          <w:sz w:val="20"/>
          <w:szCs w:val="20"/>
          <w:lang w:eastAsia="zh-CN"/>
        </w:rPr>
        <w:t>An AI/ML model is identified by a model identifier, which includes model name</w:t>
      </w:r>
      <w:r w:rsidRPr="00E60C69">
        <w:rPr>
          <w:rFonts w:ascii="Times New Roman" w:eastAsia="等线" w:hAnsi="Times New Roman" w:cs="Times New Roman" w:hint="eastAsia"/>
          <w:sz w:val="20"/>
          <w:szCs w:val="20"/>
          <w:lang w:eastAsia="zh-CN"/>
        </w:rPr>
        <w:t>,</w:t>
      </w:r>
      <w:r w:rsidRPr="00E60C69">
        <w:rPr>
          <w:rFonts w:ascii="Times New Roman" w:eastAsia="Yu Mincho" w:hAnsi="Times New Roman" w:cs="Times New Roman"/>
          <w:sz w:val="20"/>
          <w:szCs w:val="20"/>
          <w:lang w:eastAsia="zh-CN"/>
        </w:rPr>
        <w:t xml:space="preserve"> model version an</w:t>
      </w:r>
      <w:r w:rsidRPr="00E60C69">
        <w:rPr>
          <w:rFonts w:ascii="Times New Roman" w:eastAsia="等线" w:hAnsi="Times New Roman" w:cs="Times New Roman" w:hint="eastAsia"/>
          <w:sz w:val="20"/>
          <w:szCs w:val="20"/>
          <w:lang w:eastAsia="zh-CN"/>
        </w:rPr>
        <w:t>d</w:t>
      </w:r>
      <w:r w:rsidRPr="00E60C69">
        <w:rPr>
          <w:rFonts w:ascii="Times New Roman" w:eastAsia="Yu Mincho" w:hAnsi="Times New Roman" w:cs="Times New Roman"/>
          <w:sz w:val="20"/>
          <w:szCs w:val="20"/>
          <w:lang w:eastAsia="zh-CN"/>
        </w:rPr>
        <w:t xml:space="preserve"> </w:t>
      </w:r>
      <w:r w:rsidRPr="00E60C69">
        <w:rPr>
          <w:rFonts w:ascii="Times New Roman" w:eastAsia="等线" w:hAnsi="Times New Roman" w:cs="Times New Roman" w:hint="eastAsia"/>
          <w:sz w:val="20"/>
          <w:szCs w:val="20"/>
          <w:lang w:eastAsia="zh-CN"/>
        </w:rPr>
        <w:t>artifact version</w:t>
      </w:r>
      <w:r w:rsidRPr="00E60C69">
        <w:rPr>
          <w:rFonts w:ascii="Times New Roman" w:eastAsia="Yu Mincho" w:hAnsi="Times New Roman" w:cs="Times New Roman"/>
          <w:sz w:val="20"/>
          <w:szCs w:val="20"/>
          <w:lang w:eastAsia="zh-CN"/>
        </w:rPr>
        <w:t xml:space="preserve"> [</w:t>
      </w:r>
      <w:r w:rsidRPr="00E60C69">
        <w:rPr>
          <w:rFonts w:ascii="Times New Roman" w:eastAsia="等线" w:hAnsi="Times New Roman" w:cs="Times New Roman" w:hint="eastAsia"/>
          <w:sz w:val="20"/>
          <w:szCs w:val="20"/>
          <w:lang w:eastAsia="zh-CN"/>
        </w:rPr>
        <w:t>1</w:t>
      </w:r>
      <w:r w:rsidR="00205DDE">
        <w:rPr>
          <w:rFonts w:ascii="Times New Roman" w:eastAsia="等线" w:hAnsi="Times New Roman" w:cs="Times New Roman"/>
          <w:sz w:val="20"/>
          <w:szCs w:val="20"/>
          <w:lang w:eastAsia="zh-CN"/>
        </w:rPr>
        <w:t>3</w:t>
      </w:r>
      <w:r w:rsidRPr="00E60C69">
        <w:rPr>
          <w:rFonts w:ascii="Times New Roman" w:eastAsia="Yu Mincho" w:hAnsi="Times New Roman" w:cs="Times New Roman"/>
          <w:sz w:val="20"/>
          <w:szCs w:val="20"/>
          <w:lang w:eastAsia="zh-CN"/>
        </w:rPr>
        <w:t xml:space="preserve">]. The model name and model version are not changed after onboarding or after </w:t>
      </w:r>
      <w:r w:rsidRPr="00E60C69">
        <w:rPr>
          <w:rFonts w:ascii="Times New Roman" w:eastAsia="Yu Mincho" w:hAnsi="Times New Roman" w:cs="Times New Roman" w:hint="eastAsia"/>
          <w:sz w:val="20"/>
          <w:szCs w:val="20"/>
          <w:lang w:eastAsia="zh-CN"/>
        </w:rPr>
        <w:t>x</w:t>
      </w:r>
      <w:r w:rsidRPr="00E60C69">
        <w:rPr>
          <w:rFonts w:ascii="Times New Roman" w:eastAsia="Yu Mincho" w:hAnsi="Times New Roman" w:cs="Times New Roman"/>
          <w:sz w:val="20"/>
          <w:szCs w:val="20"/>
          <w:lang w:eastAsia="zh-CN"/>
        </w:rPr>
        <w:t xml:space="preserve">App deployment with the AI/ML model, or after training </w:t>
      </w:r>
      <w:r w:rsidRPr="00E60C69">
        <w:rPr>
          <w:rFonts w:ascii="Times New Roman" w:eastAsia="Yu Mincho" w:hAnsi="Times New Roman" w:cs="Times New Roman" w:hint="eastAsia"/>
          <w:sz w:val="20"/>
          <w:szCs w:val="20"/>
          <w:lang w:eastAsia="zh-CN"/>
        </w:rPr>
        <w:t>within the Near-RT RIC</w:t>
      </w:r>
      <w:r w:rsidRPr="00E60C69">
        <w:rPr>
          <w:rFonts w:ascii="Times New Roman" w:eastAsia="Yu Mincho" w:hAnsi="Times New Roman" w:cs="Times New Roman"/>
          <w:sz w:val="20"/>
          <w:szCs w:val="20"/>
          <w:lang w:eastAsia="zh-CN"/>
        </w:rPr>
        <w:t xml:space="preserve">. </w:t>
      </w:r>
      <w:r w:rsidRPr="00E60C69">
        <w:rPr>
          <w:rFonts w:ascii="Times New Roman" w:eastAsia="Yu Mincho" w:hAnsi="Times New Roman" w:cs="Times New Roman"/>
          <w:sz w:val="20"/>
          <w:szCs w:val="20"/>
        </w:rPr>
        <w:t xml:space="preserve">If the AI/ML model needs to be upgraded, the </w:t>
      </w:r>
      <w:r w:rsidRPr="00E60C69">
        <w:rPr>
          <w:rFonts w:ascii="Times New Roman" w:eastAsia="Yu Mincho" w:hAnsi="Times New Roman" w:cs="Times New Roman"/>
          <w:sz w:val="20"/>
          <w:szCs w:val="20"/>
          <w:lang w:eastAsia="zh-CN"/>
        </w:rPr>
        <w:t xml:space="preserve">cloud native </w:t>
      </w:r>
      <w:r w:rsidRPr="00E60C69">
        <w:rPr>
          <w:rFonts w:ascii="Times New Roman" w:eastAsia="Yu Mincho" w:hAnsi="Times New Roman" w:cs="Times New Roman"/>
          <w:sz w:val="20"/>
          <w:szCs w:val="20"/>
        </w:rPr>
        <w:t xml:space="preserve">application developer updates the model version, and the upgraded model is onboarded as part of a new </w:t>
      </w:r>
      <w:r w:rsidRPr="00E60C69">
        <w:rPr>
          <w:rFonts w:ascii="Times New Roman" w:eastAsia="宋体" w:hAnsi="Times New Roman" w:cs="Times New Roman" w:hint="eastAsia"/>
          <w:sz w:val="20"/>
          <w:szCs w:val="20"/>
          <w:lang w:eastAsia="zh-CN"/>
        </w:rPr>
        <w:t>x</w:t>
      </w:r>
      <w:r w:rsidRPr="00E60C69">
        <w:rPr>
          <w:rFonts w:ascii="Times New Roman" w:eastAsia="Yu Mincho" w:hAnsi="Times New Roman" w:cs="Times New Roman"/>
          <w:sz w:val="20"/>
          <w:szCs w:val="20"/>
        </w:rPr>
        <w:t>App package.</w:t>
      </w:r>
    </w:p>
    <w:p w14:paraId="4FAB8E51" w14:textId="5A523869" w:rsidR="00E60C69" w:rsidRPr="00C92C3B" w:rsidRDefault="00E60C69" w:rsidP="00E60C69">
      <w:pPr>
        <w:spacing w:after="180" w:line="240" w:lineRule="auto"/>
        <w:rPr>
          <w:rFonts w:ascii="Times New Roman" w:eastAsia="等线" w:hAnsi="Times New Roman" w:cs="Times New Roman"/>
          <w:color w:val="FF0000"/>
          <w:sz w:val="20"/>
          <w:szCs w:val="20"/>
          <w:lang w:eastAsia="zh-CN"/>
        </w:rPr>
      </w:pPr>
      <w:r w:rsidRPr="00E60C69">
        <w:rPr>
          <w:rFonts w:ascii="Times New Roman" w:eastAsia="Yu Mincho" w:hAnsi="Times New Roman" w:cs="Times New Roman"/>
          <w:sz w:val="20"/>
          <w:szCs w:val="20"/>
          <w:lang w:eastAsia="zh-CN"/>
        </w:rPr>
        <w:t xml:space="preserve">The onboarded AI/ML model comes pre-trained, or is specialized during onboarding, and this is reflected in the initial value of the artifact version of the AI/ML model. After the registered AI/ML model has been trained </w:t>
      </w:r>
      <w:r w:rsidRPr="00E60C69">
        <w:rPr>
          <w:rFonts w:ascii="Times New Roman" w:eastAsia="Yu Mincho" w:hAnsi="Times New Roman" w:cs="Times New Roman" w:hint="eastAsia"/>
          <w:sz w:val="20"/>
          <w:szCs w:val="20"/>
          <w:lang w:eastAsia="zh-CN"/>
        </w:rPr>
        <w:t>within the Near-RT RIC</w:t>
      </w:r>
      <w:r w:rsidRPr="00E60C69">
        <w:rPr>
          <w:rFonts w:ascii="Times New Roman" w:eastAsia="Yu Mincho" w:hAnsi="Times New Roman" w:cs="Times New Roman"/>
          <w:sz w:val="20"/>
          <w:szCs w:val="20"/>
          <w:lang w:eastAsia="zh-CN"/>
        </w:rPr>
        <w:t>, the artifact version is updated.</w:t>
      </w:r>
    </w:p>
    <w:p w14:paraId="037FA70D" w14:textId="704E8761" w:rsidR="00E60C69" w:rsidRPr="00C92C3B" w:rsidRDefault="00E60C69" w:rsidP="00C92C3B">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eastAsia="zh-CN"/>
        </w:rPr>
      </w:pPr>
      <w:r w:rsidRPr="00C92C3B">
        <w:rPr>
          <w:rFonts w:ascii="Arial" w:eastAsia="等线" w:hAnsi="Arial" w:cs="Times New Roman"/>
          <w:sz w:val="24"/>
          <w:szCs w:val="20"/>
          <w:lang w:eastAsia="zh-CN"/>
        </w:rPr>
        <w:t>9A.3.3.4</w:t>
      </w:r>
      <w:r w:rsidR="00205DDE" w:rsidRPr="00FA47CC">
        <w:rPr>
          <w:rFonts w:ascii="Arial" w:eastAsia="宋体" w:hAnsi="Arial" w:cs="Times New Roman"/>
          <w:sz w:val="24"/>
          <w:szCs w:val="20"/>
          <w:lang w:val="en-GB" w:eastAsia="zh-CN"/>
        </w:rPr>
        <w:tab/>
      </w:r>
      <w:r w:rsidRPr="00C92C3B">
        <w:rPr>
          <w:rFonts w:ascii="Arial" w:eastAsia="等线" w:hAnsi="Arial" w:cs="Times New Roman"/>
          <w:sz w:val="24"/>
          <w:szCs w:val="20"/>
          <w:lang w:eastAsia="zh-CN"/>
        </w:rPr>
        <w:t>Model Name</w:t>
      </w:r>
    </w:p>
    <w:p w14:paraId="5338473B" w14:textId="43C73874" w:rsidR="00E60C69" w:rsidRDefault="00E60C69" w:rsidP="00E60C69">
      <w:pPr>
        <w:spacing w:after="180" w:line="240" w:lineRule="auto"/>
        <w:rPr>
          <w:rFonts w:ascii="Times New Roman" w:eastAsia="等线" w:hAnsi="Times New Roman" w:cs="Times New Roman"/>
          <w:sz w:val="20"/>
          <w:szCs w:val="20"/>
          <w:lang w:eastAsia="zh-CN"/>
        </w:rPr>
      </w:pPr>
      <w:r w:rsidRPr="00E60C69">
        <w:rPr>
          <w:rFonts w:ascii="Times New Roman" w:eastAsia="等线" w:hAnsi="Times New Roman" w:cs="Times New Roman" w:hint="eastAsia"/>
          <w:sz w:val="20"/>
          <w:szCs w:val="20"/>
          <w:lang w:eastAsia="zh-CN"/>
        </w:rPr>
        <w:t>This IE defined the name of an AI/ML model.</w:t>
      </w:r>
    </w:p>
    <w:tbl>
      <w:tblPr>
        <w:tblW w:w="99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1134"/>
        <w:gridCol w:w="850"/>
        <w:gridCol w:w="1276"/>
        <w:gridCol w:w="4677"/>
      </w:tblGrid>
      <w:tr w:rsidR="00205DDE" w:rsidRPr="00724F58" w14:paraId="632255F7" w14:textId="77777777" w:rsidTr="00D72DE9">
        <w:trPr>
          <w:jc w:val="center"/>
        </w:trPr>
        <w:tc>
          <w:tcPr>
            <w:tcW w:w="1980" w:type="dxa"/>
          </w:tcPr>
          <w:p w14:paraId="1CEF6EEC" w14:textId="77777777" w:rsidR="00205DDE" w:rsidRPr="00724F58" w:rsidRDefault="00205DDE"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lastRenderedPageBreak/>
              <w:t>IE/Group Name</w:t>
            </w:r>
          </w:p>
        </w:tc>
        <w:tc>
          <w:tcPr>
            <w:tcW w:w="1134" w:type="dxa"/>
          </w:tcPr>
          <w:p w14:paraId="287F1167" w14:textId="77777777" w:rsidR="00205DDE" w:rsidRPr="00724F58" w:rsidRDefault="00205DDE"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Presence</w:t>
            </w:r>
          </w:p>
        </w:tc>
        <w:tc>
          <w:tcPr>
            <w:tcW w:w="850" w:type="dxa"/>
          </w:tcPr>
          <w:p w14:paraId="2DCB62B4" w14:textId="77777777" w:rsidR="00205DDE" w:rsidRPr="00724F58" w:rsidRDefault="00205DDE"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Range</w:t>
            </w:r>
          </w:p>
        </w:tc>
        <w:tc>
          <w:tcPr>
            <w:tcW w:w="1276" w:type="dxa"/>
          </w:tcPr>
          <w:p w14:paraId="6E965566" w14:textId="77777777" w:rsidR="00205DDE" w:rsidRPr="00724F58" w:rsidRDefault="00205DDE"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 type and reference</w:t>
            </w:r>
          </w:p>
        </w:tc>
        <w:tc>
          <w:tcPr>
            <w:tcW w:w="4677" w:type="dxa"/>
          </w:tcPr>
          <w:p w14:paraId="18572B3C" w14:textId="77777777" w:rsidR="00205DDE" w:rsidRPr="00724F58" w:rsidRDefault="00205DDE"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Semantics description</w:t>
            </w:r>
          </w:p>
        </w:tc>
      </w:tr>
      <w:tr w:rsidR="00205DDE" w:rsidRPr="00724F58" w14:paraId="44143383" w14:textId="77777777" w:rsidTr="00D72DE9">
        <w:trPr>
          <w:jc w:val="center"/>
        </w:trPr>
        <w:tc>
          <w:tcPr>
            <w:tcW w:w="1980" w:type="dxa"/>
          </w:tcPr>
          <w:p w14:paraId="3748D546" w14:textId="3A9F82CC" w:rsidR="00205DDE" w:rsidRPr="00724F58" w:rsidRDefault="00205DDE" w:rsidP="00205DDE">
            <w:pPr>
              <w:spacing w:after="0" w:line="240" w:lineRule="auto"/>
              <w:rPr>
                <w:rFonts w:ascii="Arial" w:eastAsia="等线" w:hAnsi="Arial" w:cs="Arial"/>
                <w:b/>
                <w:bCs/>
                <w:sz w:val="18"/>
                <w:szCs w:val="20"/>
                <w:lang w:eastAsia="zh-CN"/>
              </w:rPr>
            </w:pPr>
            <w:r w:rsidRPr="00E60C69">
              <w:rPr>
                <w:rFonts w:ascii="Arial" w:eastAsia="等线" w:hAnsi="Arial" w:cs="Arial" w:hint="eastAsia"/>
                <w:sz w:val="18"/>
                <w:szCs w:val="20"/>
                <w:lang w:eastAsia="zh-CN"/>
              </w:rPr>
              <w:t>Model Name</w:t>
            </w:r>
          </w:p>
        </w:tc>
        <w:tc>
          <w:tcPr>
            <w:tcW w:w="1134" w:type="dxa"/>
          </w:tcPr>
          <w:p w14:paraId="002AB188" w14:textId="1469AF3E" w:rsidR="00205DDE" w:rsidRPr="00724F58" w:rsidRDefault="00205DDE" w:rsidP="00205DDE">
            <w:pPr>
              <w:spacing w:after="0" w:line="240" w:lineRule="auto"/>
              <w:rPr>
                <w:rFonts w:ascii="Arial" w:eastAsia="Yu Mincho" w:hAnsi="Arial" w:cs="Arial"/>
                <w:sz w:val="18"/>
                <w:szCs w:val="20"/>
                <w:lang w:eastAsia="ja-JP"/>
              </w:rPr>
            </w:pPr>
            <w:r w:rsidRPr="00E60C69">
              <w:rPr>
                <w:rFonts w:ascii="Arial" w:eastAsia="Calibri" w:hAnsi="Arial" w:cs="Arial"/>
                <w:sz w:val="18"/>
                <w:szCs w:val="20"/>
                <w:lang w:eastAsia="ja-JP"/>
              </w:rPr>
              <w:t>M</w:t>
            </w:r>
          </w:p>
        </w:tc>
        <w:tc>
          <w:tcPr>
            <w:tcW w:w="850" w:type="dxa"/>
          </w:tcPr>
          <w:p w14:paraId="00E94C62" w14:textId="77777777" w:rsidR="00205DDE" w:rsidRPr="00724F58" w:rsidRDefault="00205DDE" w:rsidP="00205DDE">
            <w:pPr>
              <w:spacing w:after="0" w:line="240" w:lineRule="auto"/>
              <w:rPr>
                <w:rFonts w:ascii="Arial" w:eastAsia="等线" w:hAnsi="Arial" w:cs="Arial"/>
                <w:sz w:val="18"/>
                <w:szCs w:val="20"/>
                <w:lang w:eastAsia="ja-JP"/>
              </w:rPr>
            </w:pPr>
          </w:p>
        </w:tc>
        <w:tc>
          <w:tcPr>
            <w:tcW w:w="1276" w:type="dxa"/>
          </w:tcPr>
          <w:p w14:paraId="1123F1E5" w14:textId="35749CEA" w:rsidR="00205DDE" w:rsidRPr="00724F58" w:rsidRDefault="00205DDE" w:rsidP="00205DDE">
            <w:pPr>
              <w:spacing w:after="0" w:line="240" w:lineRule="auto"/>
              <w:rPr>
                <w:rFonts w:ascii="Arial" w:eastAsia="Yu Mincho" w:hAnsi="Arial" w:cs="Arial"/>
                <w:i/>
                <w:iCs/>
                <w:sz w:val="18"/>
                <w:szCs w:val="20"/>
                <w:lang w:eastAsia="ja-JP"/>
              </w:rPr>
            </w:pPr>
            <w:r w:rsidRPr="00E60C69">
              <w:rPr>
                <w:rFonts w:ascii="Arial" w:eastAsia="宋体" w:hAnsi="Arial" w:cs="Arial" w:hint="eastAsia"/>
                <w:sz w:val="18"/>
                <w:szCs w:val="20"/>
                <w:lang w:eastAsia="zh-CN"/>
              </w:rPr>
              <w:t>STRING</w:t>
            </w:r>
          </w:p>
        </w:tc>
        <w:tc>
          <w:tcPr>
            <w:tcW w:w="4677" w:type="dxa"/>
          </w:tcPr>
          <w:p w14:paraId="2B039913" w14:textId="77777777" w:rsidR="00205DDE" w:rsidRPr="00724F58" w:rsidRDefault="00205DDE" w:rsidP="00205DDE">
            <w:pPr>
              <w:spacing w:after="0" w:line="240" w:lineRule="auto"/>
              <w:rPr>
                <w:rFonts w:ascii="Arial" w:eastAsia="等线" w:hAnsi="Arial" w:cs="Arial"/>
                <w:sz w:val="18"/>
                <w:szCs w:val="20"/>
                <w:lang w:eastAsia="zh-CN"/>
              </w:rPr>
            </w:pPr>
          </w:p>
        </w:tc>
      </w:tr>
    </w:tbl>
    <w:p w14:paraId="1F082E18" w14:textId="77777777" w:rsidR="00E60C69" w:rsidRPr="00E60C69" w:rsidRDefault="00E60C69" w:rsidP="00E60C69">
      <w:pPr>
        <w:spacing w:after="180" w:line="240" w:lineRule="auto"/>
        <w:rPr>
          <w:rFonts w:ascii="Times New Roman" w:eastAsia="等线" w:hAnsi="Times New Roman" w:cs="Times New Roman"/>
          <w:sz w:val="20"/>
          <w:szCs w:val="20"/>
          <w:lang w:eastAsia="zh-CN"/>
        </w:rPr>
      </w:pPr>
    </w:p>
    <w:p w14:paraId="17DD0019" w14:textId="69BC30E6" w:rsidR="00E60C69" w:rsidRPr="00C92C3B" w:rsidRDefault="00E60C69" w:rsidP="00C92C3B">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eastAsia="zh-CN"/>
        </w:rPr>
      </w:pPr>
      <w:r w:rsidRPr="00C92C3B">
        <w:rPr>
          <w:rFonts w:ascii="Arial" w:eastAsia="等线" w:hAnsi="Arial" w:cs="Times New Roman"/>
          <w:sz w:val="24"/>
          <w:szCs w:val="20"/>
          <w:lang w:eastAsia="zh-CN"/>
        </w:rPr>
        <w:t>9A.3.3.5</w:t>
      </w:r>
      <w:r w:rsidR="00205DDE" w:rsidRPr="00FA47CC">
        <w:rPr>
          <w:rFonts w:ascii="Arial" w:eastAsia="宋体" w:hAnsi="Arial" w:cs="Times New Roman"/>
          <w:sz w:val="24"/>
          <w:szCs w:val="20"/>
          <w:lang w:val="en-GB" w:eastAsia="zh-CN"/>
        </w:rPr>
        <w:tab/>
      </w:r>
      <w:r w:rsidRPr="00C92C3B">
        <w:rPr>
          <w:rFonts w:ascii="Arial" w:eastAsia="等线" w:hAnsi="Arial" w:cs="Times New Roman"/>
          <w:sz w:val="24"/>
          <w:szCs w:val="20"/>
          <w:lang w:eastAsia="zh-CN"/>
        </w:rPr>
        <w:t>Model Version</w:t>
      </w:r>
    </w:p>
    <w:p w14:paraId="14598D76" w14:textId="1AE6AABA" w:rsidR="00E60C69" w:rsidRDefault="00E60C69" w:rsidP="00E60C69">
      <w:pPr>
        <w:spacing w:after="180" w:line="240" w:lineRule="auto"/>
        <w:rPr>
          <w:rFonts w:ascii="Times New Roman" w:eastAsia="等线" w:hAnsi="Times New Roman" w:cs="Times New Roman"/>
          <w:sz w:val="20"/>
          <w:szCs w:val="20"/>
          <w:lang w:eastAsia="zh-CN"/>
        </w:rPr>
      </w:pPr>
      <w:r w:rsidRPr="00E60C69">
        <w:rPr>
          <w:rFonts w:ascii="Times New Roman" w:eastAsia="等线" w:hAnsi="Times New Roman" w:cs="Times New Roman" w:hint="eastAsia"/>
          <w:sz w:val="20"/>
          <w:szCs w:val="20"/>
          <w:lang w:eastAsia="zh-CN"/>
        </w:rPr>
        <w:t>This IE defined the version of an AI/ML model.</w:t>
      </w:r>
    </w:p>
    <w:tbl>
      <w:tblPr>
        <w:tblW w:w="99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1134"/>
        <w:gridCol w:w="850"/>
        <w:gridCol w:w="1276"/>
        <w:gridCol w:w="4677"/>
      </w:tblGrid>
      <w:tr w:rsidR="00205DDE" w:rsidRPr="00724F58" w14:paraId="1CAD6A89" w14:textId="77777777" w:rsidTr="00D72DE9">
        <w:trPr>
          <w:jc w:val="center"/>
        </w:trPr>
        <w:tc>
          <w:tcPr>
            <w:tcW w:w="1980" w:type="dxa"/>
          </w:tcPr>
          <w:p w14:paraId="25C99F4A" w14:textId="77777777" w:rsidR="00205DDE" w:rsidRPr="00724F58" w:rsidRDefault="00205DDE"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IE/Group Name</w:t>
            </w:r>
          </w:p>
        </w:tc>
        <w:tc>
          <w:tcPr>
            <w:tcW w:w="1134" w:type="dxa"/>
          </w:tcPr>
          <w:p w14:paraId="42F0A064" w14:textId="77777777" w:rsidR="00205DDE" w:rsidRPr="00724F58" w:rsidRDefault="00205DDE"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Presence</w:t>
            </w:r>
          </w:p>
        </w:tc>
        <w:tc>
          <w:tcPr>
            <w:tcW w:w="850" w:type="dxa"/>
          </w:tcPr>
          <w:p w14:paraId="2445F33F" w14:textId="77777777" w:rsidR="00205DDE" w:rsidRPr="00724F58" w:rsidRDefault="00205DDE"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Range</w:t>
            </w:r>
          </w:p>
        </w:tc>
        <w:tc>
          <w:tcPr>
            <w:tcW w:w="1276" w:type="dxa"/>
          </w:tcPr>
          <w:p w14:paraId="2A918657" w14:textId="77777777" w:rsidR="00205DDE" w:rsidRPr="00724F58" w:rsidRDefault="00205DDE"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 type and reference</w:t>
            </w:r>
          </w:p>
        </w:tc>
        <w:tc>
          <w:tcPr>
            <w:tcW w:w="4677" w:type="dxa"/>
          </w:tcPr>
          <w:p w14:paraId="2BDB71E7" w14:textId="77777777" w:rsidR="00205DDE" w:rsidRPr="00724F58" w:rsidRDefault="00205DDE"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Semantics description</w:t>
            </w:r>
          </w:p>
        </w:tc>
      </w:tr>
      <w:tr w:rsidR="00205DDE" w:rsidRPr="00724F58" w14:paraId="3F10C914" w14:textId="77777777" w:rsidTr="00D72DE9">
        <w:trPr>
          <w:jc w:val="center"/>
        </w:trPr>
        <w:tc>
          <w:tcPr>
            <w:tcW w:w="1980" w:type="dxa"/>
          </w:tcPr>
          <w:p w14:paraId="43DCC56A" w14:textId="08F68AC7" w:rsidR="00205DDE" w:rsidRPr="00724F58" w:rsidRDefault="00205DDE" w:rsidP="00205DDE">
            <w:pPr>
              <w:spacing w:after="0" w:line="240" w:lineRule="auto"/>
              <w:rPr>
                <w:rFonts w:ascii="Arial" w:eastAsia="等线" w:hAnsi="Arial" w:cs="Arial"/>
                <w:b/>
                <w:bCs/>
                <w:sz w:val="18"/>
                <w:szCs w:val="20"/>
                <w:lang w:eastAsia="zh-CN"/>
              </w:rPr>
            </w:pPr>
            <w:r w:rsidRPr="00E60C69">
              <w:rPr>
                <w:rFonts w:ascii="Arial" w:eastAsia="等线" w:hAnsi="Arial" w:cs="Arial" w:hint="eastAsia"/>
                <w:sz w:val="18"/>
                <w:szCs w:val="20"/>
                <w:lang w:eastAsia="zh-CN"/>
              </w:rPr>
              <w:t>Model Version</w:t>
            </w:r>
          </w:p>
        </w:tc>
        <w:tc>
          <w:tcPr>
            <w:tcW w:w="1134" w:type="dxa"/>
          </w:tcPr>
          <w:p w14:paraId="078E3D77" w14:textId="7536B075" w:rsidR="00205DDE" w:rsidRPr="00724F58" w:rsidRDefault="00205DDE" w:rsidP="00205DDE">
            <w:pPr>
              <w:spacing w:after="0" w:line="240" w:lineRule="auto"/>
              <w:rPr>
                <w:rFonts w:ascii="Arial" w:eastAsia="Yu Mincho" w:hAnsi="Arial" w:cs="Arial"/>
                <w:sz w:val="18"/>
                <w:szCs w:val="20"/>
                <w:lang w:eastAsia="ja-JP"/>
              </w:rPr>
            </w:pPr>
            <w:r w:rsidRPr="00E60C69">
              <w:rPr>
                <w:rFonts w:ascii="Arial" w:eastAsia="Calibri" w:hAnsi="Arial" w:cs="Arial"/>
                <w:sz w:val="18"/>
                <w:szCs w:val="20"/>
                <w:lang w:eastAsia="ja-JP"/>
              </w:rPr>
              <w:t>M</w:t>
            </w:r>
          </w:p>
        </w:tc>
        <w:tc>
          <w:tcPr>
            <w:tcW w:w="850" w:type="dxa"/>
          </w:tcPr>
          <w:p w14:paraId="76D8BC6B" w14:textId="77777777" w:rsidR="00205DDE" w:rsidRPr="00724F58" w:rsidRDefault="00205DDE" w:rsidP="00205DDE">
            <w:pPr>
              <w:spacing w:after="0" w:line="240" w:lineRule="auto"/>
              <w:rPr>
                <w:rFonts w:ascii="Arial" w:eastAsia="等线" w:hAnsi="Arial" w:cs="Arial"/>
                <w:sz w:val="18"/>
                <w:szCs w:val="20"/>
                <w:lang w:eastAsia="ja-JP"/>
              </w:rPr>
            </w:pPr>
          </w:p>
        </w:tc>
        <w:tc>
          <w:tcPr>
            <w:tcW w:w="1276" w:type="dxa"/>
          </w:tcPr>
          <w:p w14:paraId="73C14BEE" w14:textId="4E1C733C" w:rsidR="00205DDE" w:rsidRPr="00724F58" w:rsidRDefault="00205DDE" w:rsidP="00205DDE">
            <w:pPr>
              <w:spacing w:after="0" w:line="240" w:lineRule="auto"/>
              <w:rPr>
                <w:rFonts w:ascii="Arial" w:eastAsia="Yu Mincho" w:hAnsi="Arial" w:cs="Arial"/>
                <w:i/>
                <w:iCs/>
                <w:sz w:val="18"/>
                <w:szCs w:val="20"/>
                <w:lang w:eastAsia="ja-JP"/>
              </w:rPr>
            </w:pPr>
            <w:r w:rsidRPr="00E60C69">
              <w:rPr>
                <w:rFonts w:ascii="Arial" w:eastAsia="宋体" w:hAnsi="Arial" w:cs="Arial" w:hint="eastAsia"/>
                <w:sz w:val="18"/>
                <w:szCs w:val="20"/>
                <w:lang w:eastAsia="zh-CN"/>
              </w:rPr>
              <w:t>STRING</w:t>
            </w:r>
          </w:p>
        </w:tc>
        <w:tc>
          <w:tcPr>
            <w:tcW w:w="4677" w:type="dxa"/>
          </w:tcPr>
          <w:p w14:paraId="598ADB6D" w14:textId="77777777" w:rsidR="00205DDE" w:rsidRPr="00724F58" w:rsidRDefault="00205DDE" w:rsidP="00205DDE">
            <w:pPr>
              <w:spacing w:after="0" w:line="240" w:lineRule="auto"/>
              <w:rPr>
                <w:rFonts w:ascii="Arial" w:eastAsia="等线" w:hAnsi="Arial" w:cs="Arial"/>
                <w:sz w:val="18"/>
                <w:szCs w:val="20"/>
                <w:lang w:eastAsia="zh-CN"/>
              </w:rPr>
            </w:pPr>
          </w:p>
        </w:tc>
      </w:tr>
    </w:tbl>
    <w:p w14:paraId="03F28157" w14:textId="77777777" w:rsidR="00E60C69" w:rsidRPr="00E60C69" w:rsidRDefault="00E60C69" w:rsidP="00E60C69">
      <w:pPr>
        <w:spacing w:after="180" w:line="240" w:lineRule="auto"/>
        <w:rPr>
          <w:rFonts w:ascii="Times New Roman" w:eastAsia="等线" w:hAnsi="Times New Roman" w:cs="Times New Roman"/>
          <w:sz w:val="20"/>
          <w:szCs w:val="20"/>
          <w:lang w:eastAsia="zh-CN"/>
        </w:rPr>
      </w:pPr>
    </w:p>
    <w:p w14:paraId="09588D32" w14:textId="477B1ABB" w:rsidR="00E60C69" w:rsidRPr="00C92C3B" w:rsidRDefault="00E60C69" w:rsidP="00C92C3B">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eastAsia="zh-CN"/>
        </w:rPr>
      </w:pPr>
      <w:r w:rsidRPr="00C92C3B">
        <w:rPr>
          <w:rFonts w:ascii="Arial" w:eastAsia="等线" w:hAnsi="Arial" w:cs="Times New Roman"/>
          <w:sz w:val="24"/>
          <w:szCs w:val="20"/>
          <w:lang w:eastAsia="zh-CN"/>
        </w:rPr>
        <w:t>9A.3.3.6</w:t>
      </w:r>
      <w:r w:rsidR="00205DDE" w:rsidRPr="00FA47CC">
        <w:rPr>
          <w:rFonts w:ascii="Arial" w:eastAsia="宋体" w:hAnsi="Arial" w:cs="Times New Roman"/>
          <w:sz w:val="24"/>
          <w:szCs w:val="20"/>
          <w:lang w:val="en-GB" w:eastAsia="zh-CN"/>
        </w:rPr>
        <w:tab/>
      </w:r>
      <w:r w:rsidRPr="00C92C3B">
        <w:rPr>
          <w:rFonts w:ascii="Arial" w:eastAsia="等线" w:hAnsi="Arial" w:cs="Times New Roman"/>
          <w:sz w:val="24"/>
          <w:szCs w:val="20"/>
          <w:lang w:eastAsia="zh-CN"/>
        </w:rPr>
        <w:t>Artifact Version</w:t>
      </w:r>
    </w:p>
    <w:p w14:paraId="252D7F8C" w14:textId="134E134D" w:rsidR="00E60C69" w:rsidRDefault="00E60C69" w:rsidP="00E60C69">
      <w:pPr>
        <w:spacing w:after="180" w:line="240" w:lineRule="auto"/>
        <w:rPr>
          <w:rFonts w:ascii="Times New Roman" w:eastAsia="等线" w:hAnsi="Times New Roman" w:cs="Times New Roman"/>
          <w:sz w:val="20"/>
          <w:szCs w:val="20"/>
          <w:lang w:eastAsia="zh-CN"/>
        </w:rPr>
      </w:pPr>
      <w:bookmarkStart w:id="346" w:name="OLE_LINK4"/>
      <w:r w:rsidRPr="00E60C69">
        <w:rPr>
          <w:rFonts w:ascii="Times New Roman" w:eastAsia="等线" w:hAnsi="Times New Roman" w:cs="Times New Roman" w:hint="eastAsia"/>
          <w:sz w:val="20"/>
          <w:szCs w:val="20"/>
          <w:lang w:eastAsia="zh-CN"/>
        </w:rPr>
        <w:t>This IE defined the artifact of an AI/</w:t>
      </w:r>
      <w:bookmarkEnd w:id="346"/>
      <w:r w:rsidRPr="00E60C69">
        <w:rPr>
          <w:rFonts w:ascii="Times New Roman" w:eastAsia="等线" w:hAnsi="Times New Roman" w:cs="Times New Roman" w:hint="eastAsia"/>
          <w:sz w:val="20"/>
          <w:szCs w:val="20"/>
          <w:lang w:eastAsia="zh-CN"/>
        </w:rPr>
        <w:t>ML model.</w:t>
      </w:r>
    </w:p>
    <w:tbl>
      <w:tblPr>
        <w:tblW w:w="99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1134"/>
        <w:gridCol w:w="850"/>
        <w:gridCol w:w="1276"/>
        <w:gridCol w:w="4677"/>
      </w:tblGrid>
      <w:tr w:rsidR="00205DDE" w:rsidRPr="00724F58" w14:paraId="75E5E026" w14:textId="77777777" w:rsidTr="00D72DE9">
        <w:trPr>
          <w:jc w:val="center"/>
        </w:trPr>
        <w:tc>
          <w:tcPr>
            <w:tcW w:w="1980" w:type="dxa"/>
          </w:tcPr>
          <w:p w14:paraId="451C511F" w14:textId="77777777" w:rsidR="00205DDE" w:rsidRPr="00724F58" w:rsidRDefault="00205DDE"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IE/Group Name</w:t>
            </w:r>
          </w:p>
        </w:tc>
        <w:tc>
          <w:tcPr>
            <w:tcW w:w="1134" w:type="dxa"/>
          </w:tcPr>
          <w:p w14:paraId="6A60FBFC" w14:textId="77777777" w:rsidR="00205DDE" w:rsidRPr="00724F58" w:rsidRDefault="00205DDE"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Presence</w:t>
            </w:r>
          </w:p>
        </w:tc>
        <w:tc>
          <w:tcPr>
            <w:tcW w:w="850" w:type="dxa"/>
          </w:tcPr>
          <w:p w14:paraId="25AFD7B4" w14:textId="77777777" w:rsidR="00205DDE" w:rsidRPr="00724F58" w:rsidRDefault="00205DDE"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Range</w:t>
            </w:r>
          </w:p>
        </w:tc>
        <w:tc>
          <w:tcPr>
            <w:tcW w:w="1276" w:type="dxa"/>
          </w:tcPr>
          <w:p w14:paraId="65F2D01B" w14:textId="77777777" w:rsidR="00205DDE" w:rsidRPr="00724F58" w:rsidRDefault="00205DDE"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 type and reference</w:t>
            </w:r>
          </w:p>
        </w:tc>
        <w:tc>
          <w:tcPr>
            <w:tcW w:w="4677" w:type="dxa"/>
          </w:tcPr>
          <w:p w14:paraId="2F269319" w14:textId="77777777" w:rsidR="00205DDE" w:rsidRPr="00724F58" w:rsidRDefault="00205DDE"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Semantics description</w:t>
            </w:r>
          </w:p>
        </w:tc>
      </w:tr>
      <w:tr w:rsidR="00205DDE" w:rsidRPr="00724F58" w14:paraId="47B8338A" w14:textId="77777777" w:rsidTr="00D72DE9">
        <w:trPr>
          <w:jc w:val="center"/>
        </w:trPr>
        <w:tc>
          <w:tcPr>
            <w:tcW w:w="1980" w:type="dxa"/>
          </w:tcPr>
          <w:p w14:paraId="0ED5093E" w14:textId="384AC1AC" w:rsidR="00205DDE" w:rsidRPr="00724F58" w:rsidRDefault="00205DDE" w:rsidP="00205DDE">
            <w:pPr>
              <w:spacing w:after="0" w:line="240" w:lineRule="auto"/>
              <w:rPr>
                <w:rFonts w:ascii="Arial" w:eastAsia="等线" w:hAnsi="Arial" w:cs="Arial"/>
                <w:b/>
                <w:bCs/>
                <w:sz w:val="18"/>
                <w:szCs w:val="20"/>
                <w:lang w:eastAsia="zh-CN"/>
              </w:rPr>
            </w:pPr>
            <w:r w:rsidRPr="00E60C69">
              <w:rPr>
                <w:rFonts w:ascii="Arial" w:eastAsia="等线" w:hAnsi="Arial" w:cs="Arial" w:hint="eastAsia"/>
                <w:sz w:val="18"/>
                <w:szCs w:val="20"/>
                <w:lang w:eastAsia="zh-CN"/>
              </w:rPr>
              <w:t>Artifact Version</w:t>
            </w:r>
          </w:p>
        </w:tc>
        <w:tc>
          <w:tcPr>
            <w:tcW w:w="1134" w:type="dxa"/>
          </w:tcPr>
          <w:p w14:paraId="1DD057AF" w14:textId="26F4B96E" w:rsidR="00205DDE" w:rsidRPr="00724F58" w:rsidRDefault="00205DDE" w:rsidP="00205DDE">
            <w:pPr>
              <w:spacing w:after="0" w:line="240" w:lineRule="auto"/>
              <w:rPr>
                <w:rFonts w:ascii="Arial" w:eastAsia="Yu Mincho" w:hAnsi="Arial" w:cs="Arial"/>
                <w:sz w:val="18"/>
                <w:szCs w:val="20"/>
                <w:lang w:eastAsia="ja-JP"/>
              </w:rPr>
            </w:pPr>
            <w:r w:rsidRPr="00E60C69">
              <w:rPr>
                <w:rFonts w:ascii="Arial" w:eastAsia="Calibri" w:hAnsi="Arial" w:cs="Arial"/>
                <w:sz w:val="18"/>
                <w:szCs w:val="20"/>
                <w:lang w:eastAsia="ja-JP"/>
              </w:rPr>
              <w:t>M</w:t>
            </w:r>
          </w:p>
        </w:tc>
        <w:tc>
          <w:tcPr>
            <w:tcW w:w="850" w:type="dxa"/>
          </w:tcPr>
          <w:p w14:paraId="5CC084FA" w14:textId="77777777" w:rsidR="00205DDE" w:rsidRPr="00724F58" w:rsidRDefault="00205DDE" w:rsidP="00205DDE">
            <w:pPr>
              <w:spacing w:after="0" w:line="240" w:lineRule="auto"/>
              <w:rPr>
                <w:rFonts w:ascii="Arial" w:eastAsia="等线" w:hAnsi="Arial" w:cs="Arial"/>
                <w:sz w:val="18"/>
                <w:szCs w:val="20"/>
                <w:lang w:eastAsia="ja-JP"/>
              </w:rPr>
            </w:pPr>
          </w:p>
        </w:tc>
        <w:tc>
          <w:tcPr>
            <w:tcW w:w="1276" w:type="dxa"/>
          </w:tcPr>
          <w:p w14:paraId="60BA51B2" w14:textId="157A718D" w:rsidR="00205DDE" w:rsidRPr="00724F58" w:rsidRDefault="00205DDE" w:rsidP="00205DDE">
            <w:pPr>
              <w:spacing w:after="0" w:line="240" w:lineRule="auto"/>
              <w:rPr>
                <w:rFonts w:ascii="Arial" w:eastAsia="Yu Mincho" w:hAnsi="Arial" w:cs="Arial"/>
                <w:i/>
                <w:iCs/>
                <w:sz w:val="18"/>
                <w:szCs w:val="20"/>
                <w:lang w:eastAsia="ja-JP"/>
              </w:rPr>
            </w:pPr>
            <w:r w:rsidRPr="00E60C69">
              <w:rPr>
                <w:rFonts w:ascii="Arial" w:eastAsia="宋体" w:hAnsi="Arial" w:cs="Arial" w:hint="eastAsia"/>
                <w:sz w:val="18"/>
                <w:szCs w:val="20"/>
                <w:lang w:eastAsia="zh-CN"/>
              </w:rPr>
              <w:t>STRING</w:t>
            </w:r>
          </w:p>
        </w:tc>
        <w:tc>
          <w:tcPr>
            <w:tcW w:w="4677" w:type="dxa"/>
          </w:tcPr>
          <w:p w14:paraId="66DD0290" w14:textId="77777777" w:rsidR="00205DDE" w:rsidRPr="00724F58" w:rsidRDefault="00205DDE" w:rsidP="00205DDE">
            <w:pPr>
              <w:spacing w:after="0" w:line="240" w:lineRule="auto"/>
              <w:rPr>
                <w:rFonts w:ascii="Arial" w:eastAsia="等线" w:hAnsi="Arial" w:cs="Arial"/>
                <w:sz w:val="18"/>
                <w:szCs w:val="20"/>
                <w:lang w:eastAsia="zh-CN"/>
              </w:rPr>
            </w:pPr>
          </w:p>
        </w:tc>
      </w:tr>
    </w:tbl>
    <w:p w14:paraId="027EE0FD" w14:textId="77777777" w:rsidR="00E60C69" w:rsidRPr="00E60C69" w:rsidRDefault="00E60C69" w:rsidP="00E60C69">
      <w:pPr>
        <w:spacing w:after="180" w:line="240" w:lineRule="auto"/>
        <w:rPr>
          <w:rFonts w:ascii="Times New Roman" w:eastAsia="等线" w:hAnsi="Times New Roman" w:cs="Times New Roman"/>
          <w:sz w:val="20"/>
          <w:szCs w:val="20"/>
          <w:lang w:eastAsia="zh-CN"/>
        </w:rPr>
      </w:pPr>
    </w:p>
    <w:p w14:paraId="5889FCEF" w14:textId="73109DED" w:rsidR="00E60C69" w:rsidRPr="00C92C3B" w:rsidRDefault="00E60C69" w:rsidP="00C92C3B">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eastAsia="zh-CN"/>
        </w:rPr>
      </w:pPr>
      <w:r w:rsidRPr="00C92C3B">
        <w:rPr>
          <w:rFonts w:ascii="Arial" w:eastAsia="等线" w:hAnsi="Arial" w:cs="Times New Roman"/>
          <w:sz w:val="24"/>
          <w:szCs w:val="20"/>
          <w:lang w:eastAsia="zh-CN"/>
        </w:rPr>
        <w:t>9A.3.3.7</w:t>
      </w:r>
      <w:r w:rsidR="00205DDE" w:rsidRPr="00FA47CC">
        <w:rPr>
          <w:rFonts w:ascii="Arial" w:eastAsia="宋体" w:hAnsi="Arial" w:cs="Times New Roman"/>
          <w:sz w:val="24"/>
          <w:szCs w:val="20"/>
          <w:lang w:val="en-GB" w:eastAsia="zh-CN"/>
        </w:rPr>
        <w:tab/>
      </w:r>
      <w:r w:rsidRPr="00C92C3B">
        <w:rPr>
          <w:rFonts w:ascii="Arial" w:eastAsia="等线" w:hAnsi="Arial" w:cs="Times New Roman"/>
          <w:sz w:val="24"/>
          <w:szCs w:val="20"/>
          <w:lang w:eastAsia="zh-CN"/>
        </w:rPr>
        <w:t>Model File</w:t>
      </w:r>
    </w:p>
    <w:p w14:paraId="40B9516A" w14:textId="4BC4B8F0" w:rsidR="00E60C69" w:rsidRDefault="00E60C69" w:rsidP="00E60C69">
      <w:pPr>
        <w:spacing w:after="180" w:line="240" w:lineRule="auto"/>
        <w:rPr>
          <w:rFonts w:ascii="Times New Roman" w:eastAsia="等线" w:hAnsi="Times New Roman" w:cs="Times New Roman"/>
          <w:sz w:val="20"/>
          <w:szCs w:val="20"/>
          <w:lang w:eastAsia="zh-CN"/>
        </w:rPr>
      </w:pPr>
      <w:r w:rsidRPr="00E60C69">
        <w:rPr>
          <w:rFonts w:ascii="Times New Roman" w:eastAsia="等线" w:hAnsi="Times New Roman" w:cs="Times New Roman" w:hint="eastAsia"/>
          <w:sz w:val="20"/>
          <w:szCs w:val="20"/>
          <w:lang w:eastAsia="zh-CN"/>
        </w:rPr>
        <w:t>This IE contains an AI/ML model file</w:t>
      </w:r>
      <w:r>
        <w:rPr>
          <w:rFonts w:ascii="Times New Roman" w:eastAsia="等线" w:hAnsi="Times New Roman" w:cs="Times New Roman" w:hint="eastAsia"/>
          <w:sz w:val="20"/>
          <w:szCs w:val="20"/>
          <w:lang w:eastAsia="zh-CN"/>
        </w:rPr>
        <w:t>。</w:t>
      </w:r>
    </w:p>
    <w:tbl>
      <w:tblPr>
        <w:tblW w:w="99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1134"/>
        <w:gridCol w:w="850"/>
        <w:gridCol w:w="1276"/>
        <w:gridCol w:w="4677"/>
      </w:tblGrid>
      <w:tr w:rsidR="00E60C69" w:rsidRPr="00724F58" w14:paraId="41A3C737" w14:textId="77777777" w:rsidTr="00D72DE9">
        <w:trPr>
          <w:jc w:val="center"/>
        </w:trPr>
        <w:tc>
          <w:tcPr>
            <w:tcW w:w="1980" w:type="dxa"/>
          </w:tcPr>
          <w:p w14:paraId="04330F4E" w14:textId="77777777" w:rsidR="00E60C69" w:rsidRPr="00724F58" w:rsidRDefault="00E60C69"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IE/Group Name</w:t>
            </w:r>
          </w:p>
        </w:tc>
        <w:tc>
          <w:tcPr>
            <w:tcW w:w="1134" w:type="dxa"/>
          </w:tcPr>
          <w:p w14:paraId="35DEC4AE" w14:textId="77777777" w:rsidR="00E60C69" w:rsidRPr="00724F58" w:rsidRDefault="00E60C69"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Presence</w:t>
            </w:r>
          </w:p>
        </w:tc>
        <w:tc>
          <w:tcPr>
            <w:tcW w:w="850" w:type="dxa"/>
          </w:tcPr>
          <w:p w14:paraId="3E2C1A88" w14:textId="77777777" w:rsidR="00E60C69" w:rsidRPr="00724F58" w:rsidRDefault="00E60C69"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Range</w:t>
            </w:r>
          </w:p>
        </w:tc>
        <w:tc>
          <w:tcPr>
            <w:tcW w:w="1276" w:type="dxa"/>
          </w:tcPr>
          <w:p w14:paraId="3D02ACA5" w14:textId="77777777" w:rsidR="00E60C69" w:rsidRPr="00724F58" w:rsidRDefault="00E60C69"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 type and reference</w:t>
            </w:r>
          </w:p>
        </w:tc>
        <w:tc>
          <w:tcPr>
            <w:tcW w:w="4677" w:type="dxa"/>
          </w:tcPr>
          <w:p w14:paraId="2AA61C98" w14:textId="77777777" w:rsidR="00E60C69" w:rsidRPr="00724F58" w:rsidRDefault="00E60C69"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Semantics description</w:t>
            </w:r>
          </w:p>
        </w:tc>
      </w:tr>
      <w:tr w:rsidR="00205DDE" w:rsidRPr="00724F58" w14:paraId="63FFAC6E" w14:textId="77777777" w:rsidTr="00D72DE9">
        <w:trPr>
          <w:jc w:val="center"/>
        </w:trPr>
        <w:tc>
          <w:tcPr>
            <w:tcW w:w="1980" w:type="dxa"/>
          </w:tcPr>
          <w:p w14:paraId="5EF9910A" w14:textId="6E31C5BF" w:rsidR="00205DDE" w:rsidRPr="00724F58" w:rsidRDefault="00205DDE" w:rsidP="00205DDE">
            <w:pPr>
              <w:spacing w:after="0" w:line="240" w:lineRule="auto"/>
              <w:rPr>
                <w:rFonts w:ascii="Arial" w:eastAsia="等线" w:hAnsi="Arial" w:cs="Arial"/>
                <w:b/>
                <w:bCs/>
                <w:sz w:val="18"/>
                <w:szCs w:val="20"/>
                <w:lang w:eastAsia="zh-CN"/>
              </w:rPr>
            </w:pPr>
            <w:r w:rsidRPr="00E60C69">
              <w:rPr>
                <w:rFonts w:ascii="Arial" w:eastAsia="等线" w:hAnsi="Arial" w:cs="Arial" w:hint="eastAsia"/>
                <w:bCs/>
                <w:sz w:val="18"/>
                <w:szCs w:val="20"/>
                <w:lang w:eastAsia="zh-CN"/>
              </w:rPr>
              <w:t>File Format</w:t>
            </w:r>
          </w:p>
        </w:tc>
        <w:tc>
          <w:tcPr>
            <w:tcW w:w="1134" w:type="dxa"/>
          </w:tcPr>
          <w:p w14:paraId="273E0D5E" w14:textId="067C1E03" w:rsidR="00205DDE" w:rsidRPr="00724F58" w:rsidRDefault="00205DDE" w:rsidP="00205DDE">
            <w:pPr>
              <w:spacing w:after="0" w:line="240" w:lineRule="auto"/>
              <w:rPr>
                <w:rFonts w:ascii="Arial" w:eastAsia="Yu Mincho" w:hAnsi="Arial" w:cs="Arial"/>
                <w:sz w:val="18"/>
                <w:szCs w:val="20"/>
                <w:lang w:eastAsia="ja-JP"/>
              </w:rPr>
            </w:pPr>
            <w:r w:rsidRPr="00E60C69">
              <w:rPr>
                <w:rFonts w:ascii="Arial" w:eastAsia="等线" w:hAnsi="Arial" w:cs="Arial"/>
                <w:bCs/>
                <w:sz w:val="18"/>
                <w:szCs w:val="20"/>
                <w:lang w:eastAsia="zh-CN"/>
              </w:rPr>
              <w:t>M</w:t>
            </w:r>
          </w:p>
        </w:tc>
        <w:tc>
          <w:tcPr>
            <w:tcW w:w="850" w:type="dxa"/>
          </w:tcPr>
          <w:p w14:paraId="129395BC" w14:textId="77777777" w:rsidR="00205DDE" w:rsidRPr="00724F58" w:rsidRDefault="00205DDE" w:rsidP="00205DDE">
            <w:pPr>
              <w:spacing w:after="0" w:line="240" w:lineRule="auto"/>
              <w:rPr>
                <w:rFonts w:ascii="Arial" w:eastAsia="等线" w:hAnsi="Arial" w:cs="Arial"/>
                <w:sz w:val="18"/>
                <w:szCs w:val="20"/>
                <w:lang w:eastAsia="ja-JP"/>
              </w:rPr>
            </w:pPr>
          </w:p>
        </w:tc>
        <w:tc>
          <w:tcPr>
            <w:tcW w:w="1276" w:type="dxa"/>
          </w:tcPr>
          <w:p w14:paraId="42E404D2" w14:textId="629802AC" w:rsidR="00205DDE" w:rsidRPr="00724F58" w:rsidRDefault="00205DDE" w:rsidP="00205DDE">
            <w:pPr>
              <w:spacing w:after="0" w:line="240" w:lineRule="auto"/>
              <w:rPr>
                <w:rFonts w:ascii="Arial" w:eastAsia="Yu Mincho" w:hAnsi="Arial" w:cs="Arial"/>
                <w:i/>
                <w:iCs/>
                <w:sz w:val="18"/>
                <w:szCs w:val="20"/>
                <w:lang w:eastAsia="ja-JP"/>
              </w:rPr>
            </w:pPr>
            <w:r w:rsidRPr="00E60C69">
              <w:rPr>
                <w:rFonts w:ascii="Arial" w:eastAsia="等线" w:hAnsi="Arial" w:cs="Arial"/>
                <w:bCs/>
                <w:sz w:val="18"/>
                <w:szCs w:val="20"/>
                <w:lang w:eastAsia="zh-CN"/>
              </w:rPr>
              <w:t>STRING</w:t>
            </w:r>
          </w:p>
        </w:tc>
        <w:tc>
          <w:tcPr>
            <w:tcW w:w="4677" w:type="dxa"/>
          </w:tcPr>
          <w:p w14:paraId="7CAB796A" w14:textId="77777777" w:rsidR="00205DDE" w:rsidRPr="00205DDE" w:rsidRDefault="00205DDE" w:rsidP="00205DDE">
            <w:pPr>
              <w:spacing w:after="0" w:line="240" w:lineRule="auto"/>
              <w:rPr>
                <w:rFonts w:ascii="Arial" w:eastAsia="等线" w:hAnsi="Arial" w:cs="Arial"/>
                <w:bCs/>
                <w:sz w:val="18"/>
                <w:szCs w:val="20"/>
                <w:lang w:eastAsia="zh-CN"/>
              </w:rPr>
            </w:pPr>
            <w:r w:rsidRPr="00205DDE">
              <w:rPr>
                <w:rFonts w:ascii="Arial" w:eastAsia="等线" w:hAnsi="Arial" w:cs="Arial"/>
                <w:bCs/>
                <w:sz w:val="18"/>
                <w:szCs w:val="20"/>
                <w:lang w:eastAsia="zh-CN"/>
              </w:rPr>
              <w:t>AI/ML model file format description.</w:t>
            </w:r>
          </w:p>
          <w:p w14:paraId="595DDE27" w14:textId="77777777" w:rsidR="00205DDE" w:rsidRPr="00205DDE" w:rsidRDefault="00205DDE" w:rsidP="00205DDE">
            <w:pPr>
              <w:spacing w:after="0" w:line="240" w:lineRule="auto"/>
              <w:rPr>
                <w:rFonts w:ascii="Arial" w:eastAsia="等线" w:hAnsi="Arial" w:cs="Arial"/>
                <w:bCs/>
                <w:sz w:val="18"/>
                <w:szCs w:val="20"/>
                <w:lang w:eastAsia="zh-CN"/>
              </w:rPr>
            </w:pPr>
            <w:r w:rsidRPr="00205DDE">
              <w:rPr>
                <w:rFonts w:ascii="Arial" w:eastAsia="等线" w:hAnsi="Arial" w:cs="Arial"/>
                <w:bCs/>
                <w:sz w:val="18"/>
                <w:szCs w:val="20"/>
                <w:lang w:eastAsia="zh-CN"/>
              </w:rPr>
              <w:t>In the present document, the following values are supported:</w:t>
            </w:r>
          </w:p>
          <w:p w14:paraId="4099B69E" w14:textId="012067BF" w:rsidR="00205DDE" w:rsidRPr="00205DDE" w:rsidRDefault="00205DDE" w:rsidP="00205DDE">
            <w:pPr>
              <w:spacing w:after="0" w:line="240" w:lineRule="auto"/>
              <w:rPr>
                <w:rFonts w:ascii="Arial" w:eastAsia="等线" w:hAnsi="Arial" w:cs="Arial"/>
                <w:sz w:val="18"/>
                <w:szCs w:val="20"/>
                <w:lang w:eastAsia="zh-CN"/>
              </w:rPr>
            </w:pPr>
            <w:r w:rsidRPr="00C92C3B">
              <w:rPr>
                <w:rFonts w:ascii="Arial" w:eastAsia="等线" w:hAnsi="Arial" w:cs="Arial"/>
                <w:color w:val="1F3864"/>
                <w:sz w:val="20"/>
                <w:szCs w:val="20"/>
                <w:lang w:val="en-GB" w:eastAsia="zh-CN"/>
              </w:rPr>
              <w:t>- “ONNX”.</w:t>
            </w:r>
            <w:r w:rsidRPr="00C92C3B">
              <w:rPr>
                <w:rFonts w:ascii="Arial" w:eastAsia="Yu Mincho" w:hAnsi="Arial" w:cs="Arial"/>
                <w:color w:val="1F3864"/>
                <w:sz w:val="20"/>
                <w:szCs w:val="20"/>
                <w:lang w:val="en-GB" w:eastAsia="zh-CN"/>
              </w:rPr>
              <w:t xml:space="preserve"> </w:t>
            </w:r>
          </w:p>
        </w:tc>
      </w:tr>
      <w:tr w:rsidR="00205DDE" w:rsidRPr="00724F58" w14:paraId="33BD448F" w14:textId="77777777" w:rsidTr="00D72DE9">
        <w:trPr>
          <w:jc w:val="center"/>
        </w:trPr>
        <w:tc>
          <w:tcPr>
            <w:tcW w:w="1980" w:type="dxa"/>
          </w:tcPr>
          <w:p w14:paraId="0A9586FE" w14:textId="5338BB3D" w:rsidR="00205DDE" w:rsidRPr="00724F58" w:rsidRDefault="00205DDE" w:rsidP="00205DDE">
            <w:pPr>
              <w:spacing w:after="0" w:line="240" w:lineRule="auto"/>
              <w:rPr>
                <w:rFonts w:ascii="Arial" w:eastAsia="等线" w:hAnsi="Arial" w:cs="Arial"/>
                <w:b/>
                <w:bCs/>
                <w:sz w:val="18"/>
                <w:szCs w:val="20"/>
                <w:lang w:eastAsia="zh-CN"/>
              </w:rPr>
            </w:pPr>
            <w:r w:rsidRPr="00E60C69">
              <w:rPr>
                <w:rFonts w:ascii="Arial" w:eastAsia="宋体" w:hAnsi="Arial" w:cs="Arial" w:hint="eastAsia"/>
                <w:sz w:val="18"/>
                <w:szCs w:val="20"/>
                <w:lang w:eastAsia="zh-CN"/>
              </w:rPr>
              <w:t>File Data</w:t>
            </w:r>
          </w:p>
        </w:tc>
        <w:tc>
          <w:tcPr>
            <w:tcW w:w="1134" w:type="dxa"/>
          </w:tcPr>
          <w:p w14:paraId="25687FFD" w14:textId="4273FD7C" w:rsidR="00205DDE" w:rsidRPr="00724F58" w:rsidRDefault="00205DDE" w:rsidP="00205DDE">
            <w:pPr>
              <w:spacing w:after="0" w:line="240" w:lineRule="auto"/>
              <w:rPr>
                <w:rFonts w:ascii="Arial" w:eastAsia="Yu Mincho" w:hAnsi="Arial" w:cs="Arial"/>
                <w:sz w:val="18"/>
                <w:szCs w:val="20"/>
                <w:lang w:eastAsia="ja-JP"/>
              </w:rPr>
            </w:pPr>
            <w:r w:rsidRPr="00E60C69">
              <w:rPr>
                <w:rFonts w:ascii="Arial" w:eastAsia="宋体" w:hAnsi="Arial" w:cs="Arial" w:hint="eastAsia"/>
                <w:sz w:val="18"/>
                <w:szCs w:val="20"/>
                <w:lang w:eastAsia="zh-CN"/>
              </w:rPr>
              <w:t>M</w:t>
            </w:r>
          </w:p>
        </w:tc>
        <w:tc>
          <w:tcPr>
            <w:tcW w:w="850" w:type="dxa"/>
          </w:tcPr>
          <w:p w14:paraId="3502CBDA" w14:textId="77777777" w:rsidR="00205DDE" w:rsidRPr="00724F58" w:rsidRDefault="00205DDE" w:rsidP="00205DDE">
            <w:pPr>
              <w:spacing w:after="0" w:line="240" w:lineRule="auto"/>
              <w:rPr>
                <w:rFonts w:ascii="Arial" w:eastAsia="等线" w:hAnsi="Arial" w:cs="Arial"/>
                <w:sz w:val="18"/>
                <w:szCs w:val="20"/>
                <w:lang w:eastAsia="ja-JP"/>
              </w:rPr>
            </w:pPr>
          </w:p>
        </w:tc>
        <w:tc>
          <w:tcPr>
            <w:tcW w:w="1276" w:type="dxa"/>
          </w:tcPr>
          <w:p w14:paraId="475333DA" w14:textId="76D059AE" w:rsidR="00205DDE" w:rsidRPr="00724F58" w:rsidRDefault="00205DDE" w:rsidP="00205DDE">
            <w:pPr>
              <w:spacing w:after="0" w:line="240" w:lineRule="auto"/>
              <w:rPr>
                <w:rFonts w:ascii="Arial" w:eastAsia="Yu Mincho" w:hAnsi="Arial" w:cs="Arial"/>
                <w:i/>
                <w:iCs/>
                <w:sz w:val="18"/>
                <w:szCs w:val="20"/>
                <w:lang w:eastAsia="ja-JP"/>
              </w:rPr>
            </w:pPr>
            <w:r w:rsidRPr="00E60C69">
              <w:rPr>
                <w:rFonts w:ascii="Arial" w:eastAsia="等线" w:hAnsi="Arial" w:cs="Arial" w:hint="eastAsia"/>
                <w:sz w:val="18"/>
                <w:szCs w:val="20"/>
                <w:lang w:eastAsia="zh-CN"/>
              </w:rPr>
              <w:t>OCTET STRING</w:t>
            </w:r>
          </w:p>
        </w:tc>
        <w:tc>
          <w:tcPr>
            <w:tcW w:w="4677" w:type="dxa"/>
          </w:tcPr>
          <w:p w14:paraId="5DF8FAE0" w14:textId="320D6E09" w:rsidR="00205DDE" w:rsidRPr="00724F58" w:rsidRDefault="00205DDE" w:rsidP="00205DDE">
            <w:pPr>
              <w:spacing w:after="0" w:line="240" w:lineRule="auto"/>
              <w:rPr>
                <w:rFonts w:ascii="Arial" w:eastAsia="等线" w:hAnsi="Arial" w:cs="Arial"/>
                <w:sz w:val="18"/>
                <w:szCs w:val="20"/>
                <w:lang w:eastAsia="zh-CN"/>
              </w:rPr>
            </w:pPr>
            <w:r w:rsidRPr="00E60C69">
              <w:rPr>
                <w:rFonts w:ascii="Arial" w:eastAsia="等线" w:hAnsi="Arial" w:cs="Arial" w:hint="eastAsia"/>
                <w:sz w:val="18"/>
                <w:szCs w:val="20"/>
                <w:lang w:eastAsia="zh-CN"/>
              </w:rPr>
              <w:t>It is recommended to use the IE to contain a model file only when the file size is small. Protocol Buffers restrict the message size smaller than 2GB.</w:t>
            </w:r>
          </w:p>
        </w:tc>
      </w:tr>
    </w:tbl>
    <w:p w14:paraId="2A0D546B" w14:textId="77777777" w:rsidR="00E60C69" w:rsidRPr="00E60C69" w:rsidRDefault="00E60C69" w:rsidP="00E60C69">
      <w:pPr>
        <w:spacing w:after="180" w:line="240" w:lineRule="auto"/>
        <w:rPr>
          <w:rFonts w:ascii="Times New Roman" w:eastAsia="等线" w:hAnsi="Times New Roman" w:cs="Times New Roman"/>
          <w:sz w:val="20"/>
          <w:szCs w:val="20"/>
          <w:lang w:eastAsia="zh-CN"/>
        </w:rPr>
      </w:pPr>
    </w:p>
    <w:p w14:paraId="5C6C5B65" w14:textId="6B2B3869" w:rsidR="00E60C69" w:rsidRPr="00C92C3B" w:rsidRDefault="00E60C69" w:rsidP="00C92C3B">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eastAsia="zh-CN"/>
        </w:rPr>
      </w:pPr>
      <w:r w:rsidRPr="00C92C3B">
        <w:rPr>
          <w:rFonts w:ascii="Arial" w:eastAsia="等线" w:hAnsi="Arial" w:cs="Times New Roman"/>
          <w:sz w:val="24"/>
          <w:szCs w:val="20"/>
          <w:lang w:eastAsia="zh-CN"/>
        </w:rPr>
        <w:t>9A.3.3.8</w:t>
      </w:r>
      <w:r w:rsidR="00205DDE" w:rsidRPr="00FA47CC">
        <w:rPr>
          <w:rFonts w:ascii="Arial" w:eastAsia="宋体" w:hAnsi="Arial" w:cs="Times New Roman"/>
          <w:sz w:val="24"/>
          <w:szCs w:val="20"/>
          <w:lang w:val="en-GB" w:eastAsia="zh-CN"/>
        </w:rPr>
        <w:tab/>
      </w:r>
      <w:r w:rsidRPr="00C92C3B">
        <w:rPr>
          <w:rFonts w:ascii="Arial" w:eastAsia="等线" w:hAnsi="Arial" w:cs="Times New Roman"/>
          <w:sz w:val="24"/>
          <w:szCs w:val="20"/>
          <w:lang w:eastAsia="zh-CN"/>
        </w:rPr>
        <w:t>Model ID Filter</w:t>
      </w:r>
    </w:p>
    <w:p w14:paraId="43FB1951" w14:textId="7B476706" w:rsidR="00E60C69" w:rsidRDefault="00E60C69" w:rsidP="00E60C69">
      <w:pPr>
        <w:spacing w:after="180" w:line="240" w:lineRule="auto"/>
        <w:rPr>
          <w:rFonts w:ascii="Times New Roman" w:eastAsia="等线" w:hAnsi="Times New Roman" w:cs="Times New Roman"/>
          <w:sz w:val="20"/>
          <w:szCs w:val="20"/>
          <w:lang w:eastAsia="zh-CN"/>
        </w:rPr>
      </w:pPr>
      <w:r w:rsidRPr="00E60C69">
        <w:rPr>
          <w:rFonts w:ascii="Times New Roman" w:eastAsia="等线" w:hAnsi="Times New Roman" w:cs="Times New Roman" w:hint="eastAsia"/>
          <w:sz w:val="20"/>
          <w:szCs w:val="20"/>
          <w:lang w:eastAsia="zh-CN"/>
        </w:rPr>
        <w:t xml:space="preserve">This IE contains the selection criteria of AI/ML model(s). </w:t>
      </w:r>
      <w:r w:rsidRPr="00E60C69">
        <w:rPr>
          <w:rFonts w:ascii="Times New Roman" w:eastAsia="等线" w:hAnsi="Times New Roman" w:cs="Times New Roman"/>
          <w:sz w:val="20"/>
          <w:szCs w:val="20"/>
          <w:lang w:eastAsia="zh-CN"/>
        </w:rPr>
        <w:t>Logical “</w:t>
      </w:r>
      <w:r w:rsidRPr="00E60C69">
        <w:rPr>
          <w:rFonts w:ascii="Times New Roman" w:eastAsia="等线" w:hAnsi="Times New Roman" w:cs="Times New Roman" w:hint="eastAsia"/>
          <w:sz w:val="20"/>
          <w:szCs w:val="20"/>
          <w:lang w:eastAsia="zh-CN"/>
        </w:rPr>
        <w:t>AND</w:t>
      </w:r>
      <w:r w:rsidRPr="00E60C69">
        <w:rPr>
          <w:rFonts w:ascii="Times New Roman" w:eastAsia="等线" w:hAnsi="Times New Roman" w:cs="Times New Roman"/>
          <w:sz w:val="20"/>
          <w:szCs w:val="20"/>
          <w:lang w:eastAsia="zh-CN"/>
        </w:rPr>
        <w:t xml:space="preserve">” </w:t>
      </w:r>
      <w:r w:rsidRPr="00E60C69">
        <w:rPr>
          <w:rFonts w:ascii="Times New Roman" w:eastAsia="等线" w:hAnsi="Times New Roman" w:cs="Times New Roman" w:hint="eastAsia"/>
          <w:sz w:val="20"/>
          <w:szCs w:val="20"/>
          <w:lang w:eastAsia="zh-CN"/>
        </w:rPr>
        <w:t>is applied across its multiple sub-IEs, if present.</w:t>
      </w:r>
    </w:p>
    <w:tbl>
      <w:tblPr>
        <w:tblW w:w="99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1134"/>
        <w:gridCol w:w="850"/>
        <w:gridCol w:w="1276"/>
        <w:gridCol w:w="4677"/>
      </w:tblGrid>
      <w:tr w:rsidR="00E60C69" w:rsidRPr="00724F58" w14:paraId="082CB254" w14:textId="77777777" w:rsidTr="00D72DE9">
        <w:trPr>
          <w:jc w:val="center"/>
        </w:trPr>
        <w:tc>
          <w:tcPr>
            <w:tcW w:w="1980" w:type="dxa"/>
          </w:tcPr>
          <w:p w14:paraId="66273462" w14:textId="77777777" w:rsidR="00E60C69" w:rsidRPr="00724F58" w:rsidRDefault="00E60C69"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IE/Group Name</w:t>
            </w:r>
          </w:p>
        </w:tc>
        <w:tc>
          <w:tcPr>
            <w:tcW w:w="1134" w:type="dxa"/>
          </w:tcPr>
          <w:p w14:paraId="09118EB6" w14:textId="77777777" w:rsidR="00E60C69" w:rsidRPr="00724F58" w:rsidRDefault="00E60C69"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Presence</w:t>
            </w:r>
          </w:p>
        </w:tc>
        <w:tc>
          <w:tcPr>
            <w:tcW w:w="850" w:type="dxa"/>
          </w:tcPr>
          <w:p w14:paraId="019CA04E" w14:textId="77777777" w:rsidR="00E60C69" w:rsidRPr="00724F58" w:rsidRDefault="00E60C69"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Range</w:t>
            </w:r>
          </w:p>
        </w:tc>
        <w:tc>
          <w:tcPr>
            <w:tcW w:w="1276" w:type="dxa"/>
          </w:tcPr>
          <w:p w14:paraId="70BE8F0C" w14:textId="77777777" w:rsidR="00E60C69" w:rsidRPr="00724F58" w:rsidRDefault="00E60C69"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 type and reference</w:t>
            </w:r>
          </w:p>
        </w:tc>
        <w:tc>
          <w:tcPr>
            <w:tcW w:w="4677" w:type="dxa"/>
          </w:tcPr>
          <w:p w14:paraId="5982C0D6" w14:textId="77777777" w:rsidR="00E60C69" w:rsidRPr="00724F58" w:rsidRDefault="00E60C69"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Semantics description</w:t>
            </w:r>
          </w:p>
        </w:tc>
      </w:tr>
      <w:tr w:rsidR="00E60C69" w:rsidRPr="00724F58" w14:paraId="687CB478" w14:textId="77777777" w:rsidTr="00D72DE9">
        <w:trPr>
          <w:jc w:val="center"/>
        </w:trPr>
        <w:tc>
          <w:tcPr>
            <w:tcW w:w="1980" w:type="dxa"/>
          </w:tcPr>
          <w:p w14:paraId="4E6F1101" w14:textId="5F66DD72" w:rsidR="00E60C69" w:rsidRPr="00724F58" w:rsidRDefault="00E60C69" w:rsidP="00E60C69">
            <w:pPr>
              <w:spacing w:after="0" w:line="240" w:lineRule="auto"/>
              <w:rPr>
                <w:rFonts w:ascii="Arial" w:eastAsia="等线" w:hAnsi="Arial" w:cs="Arial"/>
                <w:b/>
                <w:bCs/>
                <w:sz w:val="18"/>
                <w:szCs w:val="20"/>
                <w:lang w:eastAsia="zh-CN"/>
              </w:rPr>
            </w:pPr>
            <w:r w:rsidRPr="00E60C69">
              <w:rPr>
                <w:rFonts w:ascii="Arial" w:eastAsia="宋体" w:hAnsi="Arial" w:cs="Arial" w:hint="eastAsia"/>
                <w:sz w:val="18"/>
                <w:szCs w:val="20"/>
                <w:lang w:eastAsia="zh-CN"/>
              </w:rPr>
              <w:t>Model Name</w:t>
            </w:r>
          </w:p>
        </w:tc>
        <w:tc>
          <w:tcPr>
            <w:tcW w:w="1134" w:type="dxa"/>
          </w:tcPr>
          <w:p w14:paraId="15EC2DE1" w14:textId="084A44FF" w:rsidR="00E60C69" w:rsidRPr="00724F58" w:rsidRDefault="00E60C69" w:rsidP="00E60C69">
            <w:pPr>
              <w:spacing w:after="0" w:line="240" w:lineRule="auto"/>
              <w:rPr>
                <w:rFonts w:ascii="Arial" w:eastAsia="Yu Mincho" w:hAnsi="Arial" w:cs="Arial"/>
                <w:sz w:val="18"/>
                <w:szCs w:val="20"/>
                <w:lang w:eastAsia="ja-JP"/>
              </w:rPr>
            </w:pPr>
            <w:r w:rsidRPr="00E60C69">
              <w:rPr>
                <w:rFonts w:ascii="Arial" w:eastAsia="宋体" w:hAnsi="Arial" w:cs="Arial" w:hint="eastAsia"/>
                <w:sz w:val="18"/>
                <w:szCs w:val="20"/>
                <w:lang w:eastAsia="zh-CN"/>
              </w:rPr>
              <w:t>M</w:t>
            </w:r>
          </w:p>
        </w:tc>
        <w:tc>
          <w:tcPr>
            <w:tcW w:w="850" w:type="dxa"/>
          </w:tcPr>
          <w:p w14:paraId="20A8D467" w14:textId="77777777" w:rsidR="00E60C69" w:rsidRPr="00724F58" w:rsidRDefault="00E60C69" w:rsidP="00E60C69">
            <w:pPr>
              <w:spacing w:after="0" w:line="240" w:lineRule="auto"/>
              <w:rPr>
                <w:rFonts w:ascii="Arial" w:eastAsia="等线" w:hAnsi="Arial" w:cs="Arial"/>
                <w:sz w:val="18"/>
                <w:szCs w:val="20"/>
                <w:lang w:eastAsia="ja-JP"/>
              </w:rPr>
            </w:pPr>
          </w:p>
        </w:tc>
        <w:tc>
          <w:tcPr>
            <w:tcW w:w="1276" w:type="dxa"/>
          </w:tcPr>
          <w:p w14:paraId="07E927B9" w14:textId="3F3237AE" w:rsidR="00E60C69" w:rsidRPr="00724F58" w:rsidRDefault="00E60C69" w:rsidP="00E60C69">
            <w:pPr>
              <w:spacing w:after="0" w:line="240" w:lineRule="auto"/>
              <w:rPr>
                <w:rFonts w:ascii="Arial" w:eastAsia="Yu Mincho" w:hAnsi="Arial" w:cs="Arial"/>
                <w:i/>
                <w:iCs/>
                <w:sz w:val="18"/>
                <w:szCs w:val="20"/>
                <w:lang w:eastAsia="ja-JP"/>
              </w:rPr>
            </w:pPr>
            <w:r w:rsidRPr="00E60C69">
              <w:rPr>
                <w:rFonts w:ascii="Arial" w:eastAsia="等线" w:hAnsi="Arial" w:cs="Arial" w:hint="eastAsia"/>
                <w:sz w:val="18"/>
                <w:szCs w:val="20"/>
                <w:lang w:eastAsia="zh-CN"/>
              </w:rPr>
              <w:t>9A.3.3.4</w:t>
            </w:r>
          </w:p>
        </w:tc>
        <w:tc>
          <w:tcPr>
            <w:tcW w:w="4677" w:type="dxa"/>
          </w:tcPr>
          <w:p w14:paraId="16A58F72" w14:textId="1BE40653" w:rsidR="00E60C69" w:rsidRPr="00724F58" w:rsidRDefault="00E60C69" w:rsidP="00E60C69">
            <w:pPr>
              <w:spacing w:after="0" w:line="240" w:lineRule="auto"/>
              <w:rPr>
                <w:rFonts w:ascii="Arial" w:eastAsia="等线" w:hAnsi="Arial" w:cs="Arial"/>
                <w:sz w:val="18"/>
                <w:szCs w:val="20"/>
                <w:lang w:eastAsia="zh-CN"/>
              </w:rPr>
            </w:pPr>
            <w:r w:rsidRPr="00E60C69">
              <w:rPr>
                <w:rFonts w:ascii="Arial" w:eastAsia="等线" w:hAnsi="Arial" w:cs="Arial" w:hint="eastAsia"/>
                <w:sz w:val="18"/>
                <w:szCs w:val="20"/>
                <w:lang w:eastAsia="zh-CN"/>
              </w:rPr>
              <w:t>Used to match the model name of a model ID.</w:t>
            </w:r>
          </w:p>
        </w:tc>
      </w:tr>
      <w:tr w:rsidR="00E60C69" w:rsidRPr="00724F58" w14:paraId="5B5EBC1C" w14:textId="77777777" w:rsidTr="00D72DE9">
        <w:trPr>
          <w:jc w:val="center"/>
        </w:trPr>
        <w:tc>
          <w:tcPr>
            <w:tcW w:w="1980" w:type="dxa"/>
          </w:tcPr>
          <w:p w14:paraId="1324584E" w14:textId="15D35F58" w:rsidR="00E60C69" w:rsidRPr="00724F58" w:rsidRDefault="00E60C69" w:rsidP="00E60C69">
            <w:pPr>
              <w:spacing w:after="0" w:line="240" w:lineRule="auto"/>
              <w:rPr>
                <w:rFonts w:ascii="Arial" w:eastAsia="等线" w:hAnsi="Arial" w:cs="Arial"/>
                <w:sz w:val="18"/>
                <w:szCs w:val="20"/>
                <w:lang w:eastAsia="zh-CN"/>
              </w:rPr>
            </w:pPr>
            <w:r w:rsidRPr="00E60C69">
              <w:rPr>
                <w:rFonts w:ascii="Arial" w:eastAsia="宋体" w:hAnsi="Arial" w:cs="Arial" w:hint="eastAsia"/>
                <w:sz w:val="18"/>
                <w:szCs w:val="20"/>
                <w:lang w:eastAsia="zh-CN"/>
              </w:rPr>
              <w:t>Model Version</w:t>
            </w:r>
          </w:p>
        </w:tc>
        <w:tc>
          <w:tcPr>
            <w:tcW w:w="1134" w:type="dxa"/>
          </w:tcPr>
          <w:p w14:paraId="745C73B6" w14:textId="68FD677E" w:rsidR="00E60C69" w:rsidRPr="00724F58" w:rsidRDefault="00E60C69" w:rsidP="00E60C69">
            <w:pPr>
              <w:spacing w:after="0" w:line="240" w:lineRule="auto"/>
              <w:rPr>
                <w:rFonts w:ascii="Arial" w:eastAsia="等线" w:hAnsi="Arial" w:cs="Arial"/>
                <w:sz w:val="18"/>
                <w:szCs w:val="20"/>
                <w:lang w:eastAsia="zh-CN"/>
              </w:rPr>
            </w:pPr>
            <w:r w:rsidRPr="00E60C69">
              <w:rPr>
                <w:rFonts w:ascii="Arial" w:eastAsia="宋体" w:hAnsi="Arial" w:cs="Arial" w:hint="eastAsia"/>
                <w:sz w:val="18"/>
                <w:szCs w:val="20"/>
                <w:lang w:eastAsia="zh-CN"/>
              </w:rPr>
              <w:t>O</w:t>
            </w:r>
          </w:p>
        </w:tc>
        <w:tc>
          <w:tcPr>
            <w:tcW w:w="850" w:type="dxa"/>
          </w:tcPr>
          <w:p w14:paraId="19D002FB" w14:textId="77777777" w:rsidR="00E60C69" w:rsidRPr="00724F58" w:rsidRDefault="00E60C69" w:rsidP="00E60C69">
            <w:pPr>
              <w:spacing w:after="0" w:line="240" w:lineRule="auto"/>
              <w:rPr>
                <w:rFonts w:ascii="Arial" w:eastAsia="Yu Mincho" w:hAnsi="Arial" w:cs="Arial"/>
                <w:sz w:val="18"/>
                <w:szCs w:val="20"/>
                <w:lang w:eastAsia="ja-JP"/>
              </w:rPr>
            </w:pPr>
          </w:p>
        </w:tc>
        <w:tc>
          <w:tcPr>
            <w:tcW w:w="1276" w:type="dxa"/>
          </w:tcPr>
          <w:p w14:paraId="5C0F2662" w14:textId="048EF34B" w:rsidR="00E60C69" w:rsidRPr="00724F58" w:rsidRDefault="00E60C69" w:rsidP="00E60C69">
            <w:pPr>
              <w:spacing w:after="0" w:line="240" w:lineRule="auto"/>
              <w:rPr>
                <w:rFonts w:ascii="Arial" w:eastAsia="等线" w:hAnsi="Arial" w:cs="Arial"/>
                <w:sz w:val="18"/>
                <w:szCs w:val="20"/>
                <w:lang w:eastAsia="zh-CN"/>
              </w:rPr>
            </w:pPr>
            <w:r w:rsidRPr="00E60C69">
              <w:rPr>
                <w:rFonts w:ascii="Arial" w:eastAsia="等线" w:hAnsi="Arial" w:cs="Arial" w:hint="eastAsia"/>
                <w:sz w:val="18"/>
                <w:szCs w:val="20"/>
                <w:lang w:eastAsia="zh-CN"/>
              </w:rPr>
              <w:t>9A.3.3.5</w:t>
            </w:r>
          </w:p>
        </w:tc>
        <w:tc>
          <w:tcPr>
            <w:tcW w:w="4677" w:type="dxa"/>
          </w:tcPr>
          <w:p w14:paraId="4C405737" w14:textId="0A53F0DB" w:rsidR="00E60C69" w:rsidRPr="00724F58" w:rsidDel="000C2B90" w:rsidRDefault="00E60C69" w:rsidP="00E60C69">
            <w:pPr>
              <w:spacing w:after="0" w:line="240" w:lineRule="auto"/>
              <w:rPr>
                <w:rFonts w:ascii="Arial" w:eastAsia="等线" w:hAnsi="Arial" w:cs="Arial"/>
                <w:sz w:val="18"/>
                <w:szCs w:val="20"/>
                <w:lang w:eastAsia="zh-CN"/>
              </w:rPr>
            </w:pPr>
            <w:r w:rsidRPr="00E60C69">
              <w:rPr>
                <w:rFonts w:ascii="Arial" w:eastAsia="等线" w:hAnsi="Arial" w:cs="Arial" w:hint="eastAsia"/>
                <w:sz w:val="18"/>
                <w:szCs w:val="20"/>
                <w:lang w:eastAsia="zh-CN"/>
              </w:rPr>
              <w:t>Used to match the model version of a model ID.</w:t>
            </w:r>
          </w:p>
        </w:tc>
      </w:tr>
      <w:tr w:rsidR="00E60C69" w:rsidRPr="00724F58" w14:paraId="6879BA3B" w14:textId="77777777" w:rsidTr="00D72DE9">
        <w:trPr>
          <w:jc w:val="center"/>
        </w:trPr>
        <w:tc>
          <w:tcPr>
            <w:tcW w:w="1980" w:type="dxa"/>
          </w:tcPr>
          <w:p w14:paraId="31224255" w14:textId="514BAEAA" w:rsidR="00E60C69" w:rsidRPr="00724F58" w:rsidRDefault="00E60C69" w:rsidP="00E60C69">
            <w:pPr>
              <w:spacing w:after="0" w:line="240" w:lineRule="auto"/>
              <w:rPr>
                <w:rFonts w:ascii="Arial" w:eastAsia="等线" w:hAnsi="Arial" w:cs="Arial"/>
                <w:sz w:val="18"/>
                <w:szCs w:val="20"/>
                <w:lang w:eastAsia="zh-CN"/>
              </w:rPr>
            </w:pPr>
            <w:r w:rsidRPr="00E60C69">
              <w:rPr>
                <w:rFonts w:ascii="Arial" w:eastAsia="宋体" w:hAnsi="Arial" w:cs="Arial" w:hint="eastAsia"/>
                <w:sz w:val="18"/>
                <w:szCs w:val="20"/>
                <w:lang w:eastAsia="zh-CN"/>
              </w:rPr>
              <w:t>Artifact Version</w:t>
            </w:r>
          </w:p>
        </w:tc>
        <w:tc>
          <w:tcPr>
            <w:tcW w:w="1134" w:type="dxa"/>
          </w:tcPr>
          <w:p w14:paraId="0A5797B1" w14:textId="5F7896EF" w:rsidR="00E60C69" w:rsidRPr="00724F58" w:rsidRDefault="00E60C69" w:rsidP="00E60C69">
            <w:pPr>
              <w:spacing w:after="0" w:line="240" w:lineRule="auto"/>
              <w:rPr>
                <w:rFonts w:ascii="Arial" w:eastAsia="等线" w:hAnsi="Arial" w:cs="Arial"/>
                <w:sz w:val="18"/>
                <w:szCs w:val="20"/>
                <w:lang w:eastAsia="zh-CN"/>
              </w:rPr>
            </w:pPr>
            <w:r w:rsidRPr="00E60C69">
              <w:rPr>
                <w:rFonts w:ascii="Arial" w:eastAsia="宋体" w:hAnsi="Arial" w:cs="Arial" w:hint="eastAsia"/>
                <w:sz w:val="18"/>
                <w:szCs w:val="20"/>
                <w:lang w:eastAsia="zh-CN"/>
              </w:rPr>
              <w:t>O</w:t>
            </w:r>
          </w:p>
        </w:tc>
        <w:tc>
          <w:tcPr>
            <w:tcW w:w="850" w:type="dxa"/>
          </w:tcPr>
          <w:p w14:paraId="5D63087D" w14:textId="77777777" w:rsidR="00E60C69" w:rsidRPr="00724F58" w:rsidRDefault="00E60C69" w:rsidP="00E60C69">
            <w:pPr>
              <w:spacing w:after="0" w:line="240" w:lineRule="auto"/>
              <w:rPr>
                <w:rFonts w:ascii="Arial" w:eastAsia="Yu Mincho" w:hAnsi="Arial" w:cs="Arial"/>
                <w:sz w:val="18"/>
                <w:szCs w:val="20"/>
                <w:lang w:eastAsia="ja-JP"/>
              </w:rPr>
            </w:pPr>
          </w:p>
        </w:tc>
        <w:tc>
          <w:tcPr>
            <w:tcW w:w="1276" w:type="dxa"/>
          </w:tcPr>
          <w:p w14:paraId="3B497D2D" w14:textId="7B1838FE" w:rsidR="00E60C69" w:rsidRPr="00724F58" w:rsidRDefault="00E60C69" w:rsidP="00E60C69">
            <w:pPr>
              <w:spacing w:after="0" w:line="240" w:lineRule="auto"/>
              <w:rPr>
                <w:rFonts w:ascii="Arial" w:eastAsia="等线" w:hAnsi="Arial" w:cs="Arial"/>
                <w:sz w:val="18"/>
                <w:szCs w:val="20"/>
                <w:lang w:eastAsia="zh-CN"/>
              </w:rPr>
            </w:pPr>
            <w:r w:rsidRPr="00E60C69">
              <w:rPr>
                <w:rFonts w:ascii="Arial" w:eastAsia="等线" w:hAnsi="Arial" w:cs="Arial" w:hint="eastAsia"/>
                <w:sz w:val="18"/>
                <w:szCs w:val="20"/>
                <w:lang w:eastAsia="zh-CN"/>
              </w:rPr>
              <w:t>9A.3.3.6</w:t>
            </w:r>
          </w:p>
        </w:tc>
        <w:tc>
          <w:tcPr>
            <w:tcW w:w="4677" w:type="dxa"/>
          </w:tcPr>
          <w:p w14:paraId="0D53F20E" w14:textId="1C2B2B8B" w:rsidR="00E60C69" w:rsidRPr="00724F58" w:rsidDel="000C2B90" w:rsidRDefault="00E60C69" w:rsidP="00E60C69">
            <w:pPr>
              <w:spacing w:after="0" w:line="240" w:lineRule="auto"/>
              <w:rPr>
                <w:rFonts w:ascii="Arial" w:eastAsia="等线" w:hAnsi="Arial" w:cs="Arial"/>
                <w:sz w:val="18"/>
                <w:szCs w:val="20"/>
                <w:lang w:eastAsia="zh-CN"/>
              </w:rPr>
            </w:pPr>
            <w:r w:rsidRPr="00E60C69">
              <w:rPr>
                <w:rFonts w:ascii="Arial" w:eastAsia="等线" w:hAnsi="Arial" w:cs="Arial" w:hint="eastAsia"/>
                <w:sz w:val="18"/>
                <w:szCs w:val="20"/>
                <w:lang w:eastAsia="zh-CN"/>
              </w:rPr>
              <w:t>Used to match the artifact of a model ID.</w:t>
            </w:r>
          </w:p>
        </w:tc>
      </w:tr>
    </w:tbl>
    <w:p w14:paraId="34BAB5D5" w14:textId="77777777" w:rsidR="00E60C69" w:rsidRPr="00E60C69" w:rsidRDefault="00E60C69" w:rsidP="00E60C69">
      <w:pPr>
        <w:spacing w:after="180" w:line="240" w:lineRule="auto"/>
        <w:rPr>
          <w:rFonts w:ascii="Times New Roman" w:eastAsia="Yu Mincho" w:hAnsi="Times New Roman" w:cs="Times New Roman"/>
          <w:sz w:val="20"/>
          <w:szCs w:val="20"/>
          <w:lang w:eastAsia="zh-CN"/>
        </w:rPr>
      </w:pPr>
    </w:p>
    <w:p w14:paraId="79DE773B" w14:textId="0928913B" w:rsidR="00E60C69" w:rsidRPr="00C92C3B" w:rsidRDefault="00E60C69" w:rsidP="00C92C3B">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eastAsia="zh-CN"/>
        </w:rPr>
      </w:pPr>
      <w:r w:rsidRPr="00C92C3B">
        <w:rPr>
          <w:rFonts w:ascii="Arial" w:eastAsia="等线" w:hAnsi="Arial" w:cs="Times New Roman"/>
          <w:sz w:val="24"/>
          <w:szCs w:val="20"/>
          <w:lang w:eastAsia="zh-CN"/>
        </w:rPr>
        <w:t>9A.3.3.9</w:t>
      </w:r>
      <w:r w:rsidRPr="00C92C3B">
        <w:rPr>
          <w:rFonts w:ascii="Arial" w:eastAsia="等线" w:hAnsi="Arial" w:cs="Times New Roman"/>
          <w:sz w:val="24"/>
          <w:szCs w:val="20"/>
          <w:lang w:eastAsia="zh-CN"/>
        </w:rPr>
        <w:tab/>
        <w:t>URI</w:t>
      </w:r>
    </w:p>
    <w:p w14:paraId="6690FDE1" w14:textId="5C6363EC" w:rsidR="00E60C69" w:rsidRDefault="00E60C69" w:rsidP="00E60C69">
      <w:pPr>
        <w:spacing w:after="180" w:line="240" w:lineRule="auto"/>
        <w:rPr>
          <w:rFonts w:ascii="Times New Roman" w:eastAsia="等线" w:hAnsi="Times New Roman" w:cs="Times New Roman"/>
          <w:sz w:val="20"/>
          <w:szCs w:val="20"/>
          <w:lang w:eastAsia="zh-CN"/>
        </w:rPr>
      </w:pPr>
      <w:r w:rsidRPr="00E60C69">
        <w:rPr>
          <w:rFonts w:ascii="Times New Roman" w:eastAsia="等线" w:hAnsi="Times New Roman" w:cs="Times New Roman" w:hint="eastAsia"/>
          <w:sz w:val="20"/>
          <w:szCs w:val="20"/>
          <w:lang w:eastAsia="zh-CN"/>
        </w:rPr>
        <w:t>This IE contains a URI address.</w:t>
      </w:r>
    </w:p>
    <w:tbl>
      <w:tblPr>
        <w:tblW w:w="99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1134"/>
        <w:gridCol w:w="850"/>
        <w:gridCol w:w="1276"/>
        <w:gridCol w:w="4677"/>
      </w:tblGrid>
      <w:tr w:rsidR="00E60C69" w:rsidRPr="00724F58" w14:paraId="541A8035" w14:textId="77777777" w:rsidTr="00D72DE9">
        <w:trPr>
          <w:jc w:val="center"/>
        </w:trPr>
        <w:tc>
          <w:tcPr>
            <w:tcW w:w="1980" w:type="dxa"/>
          </w:tcPr>
          <w:p w14:paraId="6D9E21E4" w14:textId="77777777" w:rsidR="00E60C69" w:rsidRPr="00724F58" w:rsidRDefault="00E60C69"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IE/Group Name</w:t>
            </w:r>
          </w:p>
        </w:tc>
        <w:tc>
          <w:tcPr>
            <w:tcW w:w="1134" w:type="dxa"/>
          </w:tcPr>
          <w:p w14:paraId="668711DA" w14:textId="77777777" w:rsidR="00E60C69" w:rsidRPr="00724F58" w:rsidRDefault="00E60C69"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Presence</w:t>
            </w:r>
          </w:p>
        </w:tc>
        <w:tc>
          <w:tcPr>
            <w:tcW w:w="850" w:type="dxa"/>
          </w:tcPr>
          <w:p w14:paraId="66C4B2EE" w14:textId="77777777" w:rsidR="00E60C69" w:rsidRPr="00724F58" w:rsidRDefault="00E60C69"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Range</w:t>
            </w:r>
          </w:p>
        </w:tc>
        <w:tc>
          <w:tcPr>
            <w:tcW w:w="1276" w:type="dxa"/>
          </w:tcPr>
          <w:p w14:paraId="23115364" w14:textId="77777777" w:rsidR="00E60C69" w:rsidRPr="00724F58" w:rsidRDefault="00E60C69"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 type and reference</w:t>
            </w:r>
          </w:p>
        </w:tc>
        <w:tc>
          <w:tcPr>
            <w:tcW w:w="4677" w:type="dxa"/>
          </w:tcPr>
          <w:p w14:paraId="6AB8F1A0" w14:textId="77777777" w:rsidR="00E60C69" w:rsidRPr="00724F58" w:rsidRDefault="00E60C69"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Semantics description</w:t>
            </w:r>
          </w:p>
        </w:tc>
      </w:tr>
      <w:tr w:rsidR="00E60C69" w:rsidRPr="00724F58" w14:paraId="024F30DB" w14:textId="77777777" w:rsidTr="00D72DE9">
        <w:trPr>
          <w:jc w:val="center"/>
        </w:trPr>
        <w:tc>
          <w:tcPr>
            <w:tcW w:w="1980" w:type="dxa"/>
          </w:tcPr>
          <w:p w14:paraId="17B55F7A" w14:textId="0A1091ED" w:rsidR="00E60C69" w:rsidRPr="00724F58" w:rsidRDefault="00E60C69" w:rsidP="00E60C69">
            <w:pPr>
              <w:spacing w:after="0" w:line="240" w:lineRule="auto"/>
              <w:rPr>
                <w:rFonts w:ascii="Arial" w:eastAsia="等线" w:hAnsi="Arial" w:cs="Arial"/>
                <w:b/>
                <w:bCs/>
                <w:sz w:val="18"/>
                <w:szCs w:val="20"/>
                <w:lang w:eastAsia="zh-CN"/>
              </w:rPr>
            </w:pPr>
            <w:r w:rsidRPr="00E60C69">
              <w:rPr>
                <w:rFonts w:ascii="Arial" w:eastAsia="宋体" w:hAnsi="Arial" w:cs="Arial"/>
                <w:sz w:val="18"/>
                <w:szCs w:val="20"/>
                <w:lang w:eastAsia="zh-CN"/>
              </w:rPr>
              <w:t>URI</w:t>
            </w:r>
          </w:p>
        </w:tc>
        <w:tc>
          <w:tcPr>
            <w:tcW w:w="1134" w:type="dxa"/>
          </w:tcPr>
          <w:p w14:paraId="241C8637" w14:textId="38BAEEC4" w:rsidR="00E60C69" w:rsidRPr="00724F58" w:rsidRDefault="00E60C69" w:rsidP="00E60C69">
            <w:pPr>
              <w:spacing w:after="0" w:line="240" w:lineRule="auto"/>
              <w:jc w:val="center"/>
              <w:rPr>
                <w:rFonts w:ascii="Arial" w:eastAsia="Yu Mincho" w:hAnsi="Arial" w:cs="Arial"/>
                <w:b/>
                <w:sz w:val="18"/>
                <w:szCs w:val="20"/>
                <w:lang w:eastAsia="ja-JP"/>
              </w:rPr>
            </w:pPr>
            <w:r w:rsidRPr="00E60C69">
              <w:rPr>
                <w:rFonts w:ascii="Arial" w:eastAsia="Calibri" w:hAnsi="Arial" w:cs="Arial"/>
                <w:sz w:val="18"/>
                <w:szCs w:val="20"/>
                <w:lang w:eastAsia="ja-JP"/>
              </w:rPr>
              <w:t>M</w:t>
            </w:r>
          </w:p>
        </w:tc>
        <w:tc>
          <w:tcPr>
            <w:tcW w:w="850" w:type="dxa"/>
          </w:tcPr>
          <w:p w14:paraId="7555BCFA" w14:textId="77777777" w:rsidR="00E60C69" w:rsidRPr="00724F58" w:rsidRDefault="00E60C69" w:rsidP="00E60C69">
            <w:pPr>
              <w:spacing w:after="0" w:line="240" w:lineRule="auto"/>
              <w:jc w:val="center"/>
              <w:rPr>
                <w:rFonts w:ascii="Arial" w:eastAsia="Yu Mincho" w:hAnsi="Arial" w:cs="Arial"/>
                <w:b/>
                <w:sz w:val="18"/>
                <w:szCs w:val="20"/>
                <w:lang w:eastAsia="ja-JP"/>
              </w:rPr>
            </w:pPr>
          </w:p>
        </w:tc>
        <w:tc>
          <w:tcPr>
            <w:tcW w:w="1276" w:type="dxa"/>
          </w:tcPr>
          <w:p w14:paraId="753FAA38" w14:textId="76669B7C" w:rsidR="00E60C69" w:rsidRPr="00724F58" w:rsidRDefault="00E60C69" w:rsidP="00C92C3B">
            <w:pPr>
              <w:spacing w:after="0" w:line="240" w:lineRule="auto"/>
              <w:rPr>
                <w:rFonts w:ascii="Arial" w:eastAsia="Yu Mincho" w:hAnsi="Arial" w:cs="Arial"/>
                <w:b/>
                <w:sz w:val="18"/>
                <w:szCs w:val="20"/>
                <w:lang w:eastAsia="ja-JP"/>
              </w:rPr>
            </w:pPr>
            <w:r w:rsidRPr="00E60C69">
              <w:rPr>
                <w:rFonts w:ascii="Arial" w:eastAsia="等线" w:hAnsi="Arial" w:cs="Arial" w:hint="eastAsia"/>
                <w:sz w:val="18"/>
                <w:szCs w:val="20"/>
                <w:lang w:eastAsia="zh-CN"/>
              </w:rPr>
              <w:t>STRING</w:t>
            </w:r>
          </w:p>
        </w:tc>
        <w:tc>
          <w:tcPr>
            <w:tcW w:w="4677" w:type="dxa"/>
          </w:tcPr>
          <w:p w14:paraId="267219A9" w14:textId="77777777" w:rsidR="00E60C69" w:rsidRPr="00724F58" w:rsidRDefault="00E60C69" w:rsidP="00E60C69">
            <w:pPr>
              <w:spacing w:after="0" w:line="240" w:lineRule="auto"/>
              <w:jc w:val="center"/>
              <w:rPr>
                <w:rFonts w:ascii="Arial" w:eastAsia="Yu Mincho" w:hAnsi="Arial" w:cs="Arial"/>
                <w:b/>
                <w:sz w:val="18"/>
                <w:szCs w:val="20"/>
                <w:lang w:eastAsia="ja-JP"/>
              </w:rPr>
            </w:pPr>
          </w:p>
        </w:tc>
      </w:tr>
    </w:tbl>
    <w:p w14:paraId="38A281F1" w14:textId="77777777" w:rsidR="00E60C69" w:rsidRDefault="00E60C69"/>
    <w:p w14:paraId="60A3BAB8" w14:textId="1D99562F" w:rsidR="00724F58" w:rsidRPr="00C92C3B" w:rsidRDefault="009275C3" w:rsidP="00C92C3B">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eastAsia="zh-CN"/>
        </w:rPr>
      </w:pPr>
      <w:r>
        <w:rPr>
          <w:rFonts w:ascii="Arial" w:eastAsia="等线" w:hAnsi="Arial" w:cs="Times New Roman"/>
          <w:sz w:val="24"/>
          <w:szCs w:val="20"/>
          <w:lang w:eastAsia="zh-CN"/>
        </w:rPr>
        <w:t>9A</w:t>
      </w:r>
      <w:r w:rsidR="00724F58" w:rsidRPr="00C92C3B">
        <w:rPr>
          <w:rFonts w:ascii="Arial" w:eastAsia="等线" w:hAnsi="Arial" w:cs="Times New Roman"/>
          <w:sz w:val="24"/>
          <w:szCs w:val="20"/>
          <w:lang w:eastAsia="zh-CN"/>
        </w:rPr>
        <w:t>.3.3.10</w:t>
      </w:r>
      <w:r w:rsidR="00D841E9" w:rsidRPr="00FA47CC">
        <w:rPr>
          <w:rFonts w:ascii="Arial" w:eastAsia="宋体" w:hAnsi="Arial" w:cs="Times New Roman"/>
          <w:sz w:val="24"/>
          <w:szCs w:val="20"/>
          <w:lang w:val="en-GB" w:eastAsia="zh-CN"/>
        </w:rPr>
        <w:tab/>
      </w:r>
      <w:r w:rsidR="00724F58" w:rsidRPr="00C92C3B">
        <w:rPr>
          <w:rFonts w:ascii="Arial" w:eastAsia="等线" w:hAnsi="Arial" w:cs="Times New Roman"/>
          <w:sz w:val="24"/>
          <w:szCs w:val="20"/>
          <w:lang w:eastAsia="zh-CN"/>
        </w:rPr>
        <w:t>Cause</w:t>
      </w:r>
    </w:p>
    <w:p w14:paraId="043F0668" w14:textId="51CC0ED6" w:rsidR="00724F58" w:rsidRDefault="00724F58" w:rsidP="00724F58">
      <w:pPr>
        <w:spacing w:after="180" w:line="240" w:lineRule="auto"/>
        <w:rPr>
          <w:rFonts w:ascii="Times New Roman" w:eastAsia="等线" w:hAnsi="Times New Roman" w:cs="Times New Roman"/>
          <w:sz w:val="20"/>
          <w:szCs w:val="20"/>
          <w:lang w:val="en-GB" w:eastAsia="zh-CN"/>
        </w:rPr>
      </w:pPr>
      <w:r w:rsidRPr="00724F58">
        <w:rPr>
          <w:rFonts w:ascii="Times New Roman" w:eastAsia="等线" w:hAnsi="Times New Roman" w:cs="Times New Roman"/>
          <w:sz w:val="20"/>
          <w:szCs w:val="20"/>
          <w:lang w:val="en-GB" w:eastAsia="zh-CN"/>
        </w:rPr>
        <w:t xml:space="preserve">The Cause IE indicates the reason for a particular event in </w:t>
      </w:r>
      <w:r w:rsidRPr="00724F58">
        <w:rPr>
          <w:rFonts w:ascii="Times New Roman" w:eastAsia="等线" w:hAnsi="Times New Roman" w:cs="Times New Roman" w:hint="eastAsia"/>
          <w:sz w:val="20"/>
          <w:szCs w:val="20"/>
          <w:lang w:eastAsia="zh-CN"/>
        </w:rPr>
        <w:t>AI/ML API</w:t>
      </w:r>
      <w:r w:rsidRPr="00724F58">
        <w:rPr>
          <w:rFonts w:ascii="Times New Roman" w:eastAsia="等线" w:hAnsi="Times New Roman" w:cs="Times New Roman"/>
          <w:sz w:val="20"/>
          <w:szCs w:val="20"/>
          <w:lang w:val="en-GB" w:eastAsia="zh-CN"/>
        </w:rPr>
        <w:t>.</w:t>
      </w:r>
    </w:p>
    <w:tbl>
      <w:tblPr>
        <w:tblW w:w="99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1134"/>
        <w:gridCol w:w="850"/>
        <w:gridCol w:w="3402"/>
        <w:gridCol w:w="2551"/>
      </w:tblGrid>
      <w:tr w:rsidR="004B1326" w:rsidRPr="00724F58" w14:paraId="57B2250E" w14:textId="77777777" w:rsidTr="00C92C3B">
        <w:trPr>
          <w:jc w:val="center"/>
        </w:trPr>
        <w:tc>
          <w:tcPr>
            <w:tcW w:w="1980" w:type="dxa"/>
          </w:tcPr>
          <w:p w14:paraId="542CFC9E"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lastRenderedPageBreak/>
              <w:t>IE/Group Name</w:t>
            </w:r>
          </w:p>
        </w:tc>
        <w:tc>
          <w:tcPr>
            <w:tcW w:w="1134" w:type="dxa"/>
          </w:tcPr>
          <w:p w14:paraId="5CE41735"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Presence</w:t>
            </w:r>
          </w:p>
        </w:tc>
        <w:tc>
          <w:tcPr>
            <w:tcW w:w="850" w:type="dxa"/>
          </w:tcPr>
          <w:p w14:paraId="355B35FB"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Range</w:t>
            </w:r>
          </w:p>
        </w:tc>
        <w:tc>
          <w:tcPr>
            <w:tcW w:w="3402" w:type="dxa"/>
          </w:tcPr>
          <w:p w14:paraId="07329CFA"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 type and reference</w:t>
            </w:r>
          </w:p>
        </w:tc>
        <w:tc>
          <w:tcPr>
            <w:tcW w:w="2551" w:type="dxa"/>
          </w:tcPr>
          <w:p w14:paraId="3BBCDE8A"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Semantics description</w:t>
            </w:r>
          </w:p>
        </w:tc>
      </w:tr>
      <w:tr w:rsidR="004B1326" w:rsidRPr="00724F58" w14:paraId="194B832F" w14:textId="77777777" w:rsidTr="00C92C3B">
        <w:trPr>
          <w:jc w:val="center"/>
        </w:trPr>
        <w:tc>
          <w:tcPr>
            <w:tcW w:w="1980" w:type="dxa"/>
          </w:tcPr>
          <w:p w14:paraId="68446A84" w14:textId="6369DE22" w:rsidR="004B1326" w:rsidRPr="00724F58" w:rsidRDefault="004B1326" w:rsidP="004B1326">
            <w:pPr>
              <w:spacing w:after="0" w:line="240" w:lineRule="auto"/>
              <w:rPr>
                <w:rFonts w:ascii="Arial" w:eastAsia="等线" w:hAnsi="Arial" w:cs="Arial"/>
                <w:b/>
                <w:bCs/>
                <w:sz w:val="18"/>
                <w:szCs w:val="20"/>
                <w:lang w:eastAsia="zh-CN"/>
              </w:rPr>
            </w:pPr>
            <w:r w:rsidRPr="00724F58">
              <w:rPr>
                <w:rFonts w:ascii="Arial" w:eastAsia="等线" w:hAnsi="Arial" w:cs="Times New Roman"/>
                <w:i/>
                <w:color w:val="000000"/>
                <w:sz w:val="18"/>
                <w:szCs w:val="16"/>
                <w:lang w:val="en-GB" w:eastAsia="zh-CN"/>
              </w:rPr>
              <w:t>Cause</w:t>
            </w:r>
          </w:p>
        </w:tc>
        <w:tc>
          <w:tcPr>
            <w:tcW w:w="1134" w:type="dxa"/>
          </w:tcPr>
          <w:p w14:paraId="23B74164" w14:textId="6F7BAE84" w:rsidR="004B1326" w:rsidRPr="00724F58" w:rsidRDefault="004B1326" w:rsidP="004B1326">
            <w:pPr>
              <w:spacing w:after="0" w:line="240" w:lineRule="auto"/>
              <w:jc w:val="center"/>
              <w:rPr>
                <w:rFonts w:ascii="Arial" w:eastAsia="Yu Mincho" w:hAnsi="Arial" w:cs="Arial"/>
                <w:b/>
                <w:sz w:val="18"/>
                <w:szCs w:val="20"/>
                <w:lang w:eastAsia="ja-JP"/>
              </w:rPr>
            </w:pPr>
            <w:r w:rsidRPr="00724F58">
              <w:rPr>
                <w:rFonts w:ascii="Arial" w:eastAsia="等线" w:hAnsi="Arial" w:cs="Arial" w:hint="eastAsia"/>
                <w:sz w:val="18"/>
                <w:szCs w:val="20"/>
                <w:lang w:eastAsia="zh-CN"/>
              </w:rPr>
              <w:t>M</w:t>
            </w:r>
          </w:p>
        </w:tc>
        <w:tc>
          <w:tcPr>
            <w:tcW w:w="850" w:type="dxa"/>
          </w:tcPr>
          <w:p w14:paraId="48546156" w14:textId="77777777" w:rsidR="004B1326" w:rsidRPr="00724F58" w:rsidRDefault="004B1326" w:rsidP="004B1326">
            <w:pPr>
              <w:spacing w:after="0" w:line="240" w:lineRule="auto"/>
              <w:jc w:val="center"/>
              <w:rPr>
                <w:rFonts w:ascii="Arial" w:eastAsia="Yu Mincho" w:hAnsi="Arial" w:cs="Arial"/>
                <w:b/>
                <w:sz w:val="18"/>
                <w:szCs w:val="20"/>
                <w:lang w:eastAsia="ja-JP"/>
              </w:rPr>
            </w:pPr>
          </w:p>
        </w:tc>
        <w:tc>
          <w:tcPr>
            <w:tcW w:w="3402" w:type="dxa"/>
          </w:tcPr>
          <w:p w14:paraId="6826E912" w14:textId="76E2FAEE" w:rsidR="004B1326" w:rsidRPr="00724F58" w:rsidRDefault="004B1326" w:rsidP="00C92C3B">
            <w:pPr>
              <w:spacing w:after="0" w:line="240" w:lineRule="auto"/>
              <w:rPr>
                <w:rFonts w:ascii="Arial" w:eastAsia="Yu Mincho" w:hAnsi="Arial" w:cs="Arial"/>
                <w:b/>
                <w:sz w:val="18"/>
                <w:szCs w:val="20"/>
                <w:lang w:eastAsia="ja-JP"/>
              </w:rPr>
            </w:pPr>
            <w:r w:rsidRPr="00724F58">
              <w:rPr>
                <w:rFonts w:ascii="Arial" w:eastAsia="Yu Mincho" w:hAnsi="Arial" w:cs="Arial"/>
                <w:sz w:val="18"/>
                <w:szCs w:val="20"/>
                <w:lang w:eastAsia="zh-CN"/>
              </w:rPr>
              <w:t>ENUMERATED (</w:t>
            </w:r>
            <w:r w:rsidRPr="00724F58">
              <w:rPr>
                <w:rFonts w:ascii="Arial" w:eastAsia="Yu Mincho" w:hAnsi="Arial" w:cs="Arial" w:hint="eastAsia"/>
                <w:sz w:val="18"/>
                <w:szCs w:val="20"/>
                <w:lang w:eastAsia="zh-CN"/>
              </w:rPr>
              <w:t xml:space="preserve">Unspecified, </w:t>
            </w:r>
            <w:r w:rsidRPr="00724F58">
              <w:rPr>
                <w:rFonts w:ascii="Arial" w:eastAsia="Yu Mincho" w:hAnsi="Arial" w:cs="Arial"/>
                <w:sz w:val="18"/>
                <w:szCs w:val="18"/>
                <w:lang w:eastAsia="ja-JP"/>
              </w:rPr>
              <w:t>System busy</w:t>
            </w:r>
            <w:r w:rsidRPr="00724F58">
              <w:rPr>
                <w:rFonts w:ascii="Arial" w:eastAsia="Yu Mincho" w:hAnsi="Arial" w:cs="Arial"/>
                <w:sz w:val="18"/>
                <w:szCs w:val="20"/>
                <w:lang w:eastAsia="zh-CN"/>
              </w:rPr>
              <w:t xml:space="preserve">, </w:t>
            </w:r>
            <w:r w:rsidRPr="00724F58">
              <w:rPr>
                <w:rFonts w:ascii="Arial" w:eastAsia="Yu Mincho" w:hAnsi="Arial" w:cs="Times New Roman" w:hint="eastAsia"/>
                <w:color w:val="000000"/>
                <w:sz w:val="18"/>
                <w:szCs w:val="16"/>
                <w:lang w:eastAsia="zh-CN"/>
              </w:rPr>
              <w:t>Storage</w:t>
            </w:r>
            <w:r w:rsidRPr="00724F58">
              <w:rPr>
                <w:rFonts w:ascii="Arial" w:eastAsia="Yu Mincho" w:hAnsi="Arial" w:cs="Times New Roman"/>
                <w:color w:val="000000"/>
                <w:sz w:val="18"/>
                <w:szCs w:val="16"/>
                <w:lang w:val="en-GB" w:eastAsia="zh-CN"/>
              </w:rPr>
              <w:t xml:space="preserve"> reached capacity</w:t>
            </w:r>
            <w:r w:rsidRPr="00724F58">
              <w:rPr>
                <w:rFonts w:ascii="Arial" w:eastAsia="Yu Mincho" w:hAnsi="Arial" w:cs="Arial"/>
                <w:sz w:val="18"/>
                <w:szCs w:val="20"/>
                <w:lang w:eastAsia="zh-CN"/>
              </w:rPr>
              <w:t xml:space="preserve">, </w:t>
            </w:r>
            <w:r w:rsidRPr="00724F58">
              <w:rPr>
                <w:rFonts w:ascii="Arial" w:eastAsia="等线" w:hAnsi="Arial" w:cs="Arial" w:hint="eastAsia"/>
                <w:sz w:val="18"/>
                <w:szCs w:val="20"/>
                <w:lang w:eastAsia="zh-CN"/>
              </w:rPr>
              <w:t xml:space="preserve">Dataset </w:t>
            </w:r>
            <w:r w:rsidRPr="00724F58">
              <w:rPr>
                <w:rFonts w:ascii="Arial" w:eastAsia="等线" w:hAnsi="Arial" w:cs="Arial"/>
                <w:sz w:val="18"/>
                <w:szCs w:val="20"/>
                <w:lang w:eastAsia="zh-CN"/>
              </w:rPr>
              <w:t>problem</w:t>
            </w:r>
            <w:r w:rsidRPr="00724F58">
              <w:rPr>
                <w:rFonts w:ascii="Arial" w:eastAsia="Calibri" w:hAnsi="Arial" w:cs="Arial"/>
                <w:sz w:val="18"/>
                <w:szCs w:val="20"/>
                <w:lang w:eastAsia="zh-CN"/>
              </w:rPr>
              <w:t>,</w:t>
            </w:r>
            <w:r w:rsidRPr="00724F58">
              <w:rPr>
                <w:rFonts w:ascii="Arial" w:eastAsia="Calibri" w:hAnsi="Arial" w:cs="Arial" w:hint="eastAsia"/>
                <w:sz w:val="18"/>
                <w:szCs w:val="20"/>
                <w:lang w:eastAsia="zh-CN"/>
              </w:rPr>
              <w:t xml:space="preserve"> </w:t>
            </w:r>
            <w:r w:rsidRPr="00724F58">
              <w:rPr>
                <w:rFonts w:ascii="Arial" w:eastAsia="Yu Mincho" w:hAnsi="Arial" w:cs="Arial" w:hint="eastAsia"/>
                <w:sz w:val="18"/>
                <w:szCs w:val="20"/>
                <w:lang w:eastAsia="zh-CN"/>
              </w:rPr>
              <w:t>Invalid Request</w:t>
            </w:r>
            <w:r w:rsidRPr="00724F58">
              <w:rPr>
                <w:rFonts w:ascii="Arial" w:eastAsia="Yu Mincho" w:hAnsi="Arial" w:cs="Arial"/>
                <w:sz w:val="18"/>
                <w:szCs w:val="20"/>
                <w:lang w:eastAsia="zh-CN"/>
              </w:rPr>
              <w:t xml:space="preserve">, </w:t>
            </w:r>
            <w:r w:rsidRPr="00724F58">
              <w:rPr>
                <w:rFonts w:ascii="Arial" w:eastAsia="Yu Mincho" w:hAnsi="Arial" w:cs="Arial" w:hint="eastAsia"/>
                <w:sz w:val="18"/>
                <w:szCs w:val="20"/>
                <w:lang w:eastAsia="zh-CN"/>
              </w:rPr>
              <w:t>Model access denied</w:t>
            </w:r>
            <w:r w:rsidRPr="00724F58">
              <w:rPr>
                <w:rFonts w:ascii="Arial" w:eastAsia="Yu Mincho" w:hAnsi="Arial" w:cs="Arial"/>
                <w:sz w:val="18"/>
                <w:szCs w:val="20"/>
                <w:lang w:eastAsia="zh-CN"/>
              </w:rPr>
              <w:t xml:space="preserve">, </w:t>
            </w:r>
            <w:r w:rsidRPr="00724F58">
              <w:rPr>
                <w:rFonts w:ascii="Arial" w:eastAsia="Yu Mincho" w:hAnsi="Arial" w:cs="Arial" w:hint="eastAsia"/>
                <w:sz w:val="18"/>
                <w:szCs w:val="20"/>
                <w:lang w:eastAsia="zh-CN"/>
              </w:rPr>
              <w:t>Invalid model</w:t>
            </w:r>
            <w:r w:rsidRPr="00724F58">
              <w:rPr>
                <w:rFonts w:ascii="Arial" w:eastAsia="等线" w:hAnsi="Arial" w:cs="Arial" w:hint="eastAsia"/>
                <w:sz w:val="18"/>
                <w:szCs w:val="20"/>
                <w:lang w:eastAsia="zh-CN"/>
              </w:rPr>
              <w:t xml:space="preserve"> </w:t>
            </w:r>
            <w:r w:rsidRPr="00724F58">
              <w:rPr>
                <w:rFonts w:ascii="Arial" w:eastAsia="Yu Mincho" w:hAnsi="Arial" w:cs="Arial" w:hint="eastAsia"/>
                <w:sz w:val="18"/>
                <w:szCs w:val="20"/>
                <w:lang w:eastAsia="zh-CN"/>
              </w:rPr>
              <w:t>ID</w:t>
            </w:r>
            <w:r w:rsidRPr="00724F58">
              <w:rPr>
                <w:rFonts w:ascii="Arial" w:eastAsia="Yu Mincho" w:hAnsi="Arial" w:cs="Arial"/>
                <w:sz w:val="18"/>
                <w:szCs w:val="20"/>
                <w:lang w:eastAsia="zh-CN"/>
              </w:rPr>
              <w:t>, …)</w:t>
            </w:r>
          </w:p>
        </w:tc>
        <w:tc>
          <w:tcPr>
            <w:tcW w:w="2551" w:type="dxa"/>
          </w:tcPr>
          <w:p w14:paraId="37C846A9" w14:textId="77777777" w:rsidR="004B1326" w:rsidRPr="00724F58" w:rsidRDefault="004B1326" w:rsidP="004B1326">
            <w:pPr>
              <w:spacing w:after="0" w:line="240" w:lineRule="auto"/>
              <w:jc w:val="center"/>
              <w:rPr>
                <w:rFonts w:ascii="Arial" w:eastAsia="Yu Mincho" w:hAnsi="Arial" w:cs="Arial"/>
                <w:b/>
                <w:sz w:val="18"/>
                <w:szCs w:val="20"/>
                <w:lang w:eastAsia="ja-JP"/>
              </w:rPr>
            </w:pPr>
          </w:p>
        </w:tc>
      </w:tr>
    </w:tbl>
    <w:p w14:paraId="1C6207E1" w14:textId="77D4F7EF" w:rsidR="004B1326" w:rsidRDefault="004B1326" w:rsidP="00724F58">
      <w:pPr>
        <w:spacing w:after="180" w:line="240" w:lineRule="auto"/>
        <w:rPr>
          <w:rFonts w:ascii="Times New Roman" w:eastAsia="等线" w:hAnsi="Times New Roman" w:cs="Times New Roman"/>
          <w:sz w:val="20"/>
          <w:szCs w:val="20"/>
          <w:lang w:val="en-GB" w:eastAsia="zh-CN"/>
        </w:rPr>
      </w:pPr>
    </w:p>
    <w:p w14:paraId="0236A438" w14:textId="77777777" w:rsidR="00724F58" w:rsidRPr="00724F58" w:rsidRDefault="00724F58" w:rsidP="00724F58">
      <w:pPr>
        <w:spacing w:after="180" w:line="240" w:lineRule="auto"/>
        <w:rPr>
          <w:rFonts w:ascii="Times New Roman" w:eastAsia="Yu Mincho" w:hAnsi="Times New Roman" w:cs="Times New Roman"/>
          <w:sz w:val="20"/>
          <w:szCs w:val="20"/>
        </w:rPr>
      </w:pPr>
      <w:r w:rsidRPr="00724F58">
        <w:rPr>
          <w:rFonts w:ascii="Times New Roman" w:eastAsia="Yu Mincho" w:hAnsi="Times New Roman" w:cs="Times New Roman"/>
          <w:sz w:val="20"/>
          <w:szCs w:val="20"/>
        </w:rPr>
        <w:t>The meaning of the different cause values is described in the following table.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56"/>
        <w:gridCol w:w="5037"/>
      </w:tblGrid>
      <w:tr w:rsidR="00724F58" w:rsidRPr="00724F58" w14:paraId="3FB2D498" w14:textId="77777777" w:rsidTr="00724F58">
        <w:trPr>
          <w:jc w:val="center"/>
        </w:trPr>
        <w:tc>
          <w:tcPr>
            <w:tcW w:w="3256" w:type="dxa"/>
          </w:tcPr>
          <w:p w14:paraId="0546A9E0" w14:textId="77777777" w:rsidR="00724F58" w:rsidRPr="00724F58" w:rsidRDefault="00724F58" w:rsidP="00724F58">
            <w:pPr>
              <w:spacing w:after="0" w:line="240" w:lineRule="auto"/>
              <w:jc w:val="center"/>
              <w:rPr>
                <w:rFonts w:ascii="Times New Roman" w:eastAsia="Yu Mincho" w:hAnsi="Times New Roman" w:cs="Times New Roman"/>
                <w:sz w:val="20"/>
                <w:szCs w:val="20"/>
                <w:lang w:eastAsia="ja-JP"/>
              </w:rPr>
            </w:pPr>
            <w:r w:rsidRPr="00724F58">
              <w:rPr>
                <w:rFonts w:ascii="Arial" w:eastAsia="Yu Mincho" w:hAnsi="Arial" w:cs="Arial"/>
                <w:b/>
                <w:bCs/>
                <w:sz w:val="18"/>
                <w:szCs w:val="18"/>
                <w:lang w:eastAsia="ja-JP"/>
              </w:rPr>
              <w:t>Cause value</w:t>
            </w:r>
          </w:p>
        </w:tc>
        <w:tc>
          <w:tcPr>
            <w:tcW w:w="5037" w:type="dxa"/>
          </w:tcPr>
          <w:p w14:paraId="02EFAC54" w14:textId="77777777" w:rsidR="00724F58" w:rsidRPr="00724F58" w:rsidRDefault="00724F58" w:rsidP="00724F58">
            <w:pPr>
              <w:keepNext/>
              <w:keepLines/>
              <w:spacing w:after="0" w:line="240" w:lineRule="auto"/>
              <w:jc w:val="center"/>
              <w:rPr>
                <w:rFonts w:ascii="Arial" w:eastAsia="Yu Mincho" w:hAnsi="Arial" w:cs="Times New Roman"/>
                <w:b/>
                <w:sz w:val="18"/>
                <w:szCs w:val="20"/>
                <w:lang w:eastAsia="ja-JP"/>
              </w:rPr>
            </w:pPr>
            <w:r w:rsidRPr="00724F58">
              <w:rPr>
                <w:rFonts w:ascii="Arial" w:eastAsia="Yu Mincho" w:hAnsi="Arial" w:cs="Times New Roman"/>
                <w:b/>
                <w:sz w:val="18"/>
                <w:szCs w:val="20"/>
                <w:lang w:eastAsia="ja-JP"/>
              </w:rPr>
              <w:t>Meaning</w:t>
            </w:r>
          </w:p>
        </w:tc>
      </w:tr>
      <w:tr w:rsidR="00724F58" w:rsidRPr="00724F58" w14:paraId="0DDDEB5C" w14:textId="77777777" w:rsidTr="00724F58">
        <w:trPr>
          <w:jc w:val="center"/>
        </w:trPr>
        <w:tc>
          <w:tcPr>
            <w:tcW w:w="3256" w:type="dxa"/>
          </w:tcPr>
          <w:p w14:paraId="4A929DBF" w14:textId="77777777" w:rsidR="00724F58" w:rsidRPr="00724F58" w:rsidRDefault="00724F58" w:rsidP="00724F58">
            <w:pPr>
              <w:spacing w:after="0" w:line="240" w:lineRule="auto"/>
              <w:rPr>
                <w:rFonts w:ascii="Arial" w:eastAsia="Yu Mincho" w:hAnsi="Arial" w:cs="Arial"/>
                <w:sz w:val="18"/>
                <w:szCs w:val="18"/>
                <w:lang w:eastAsia="ja-JP"/>
              </w:rPr>
            </w:pPr>
            <w:r w:rsidRPr="00724F58">
              <w:rPr>
                <w:rFonts w:ascii="Arial" w:eastAsia="Yu Mincho" w:hAnsi="Arial" w:cs="Arial"/>
                <w:sz w:val="18"/>
                <w:szCs w:val="18"/>
                <w:lang w:eastAsia="ja-JP"/>
              </w:rPr>
              <w:t>Unspecified</w:t>
            </w:r>
          </w:p>
        </w:tc>
        <w:tc>
          <w:tcPr>
            <w:tcW w:w="5037" w:type="dxa"/>
          </w:tcPr>
          <w:p w14:paraId="75BA79C2" w14:textId="77777777" w:rsidR="00724F58" w:rsidRPr="00724F58" w:rsidRDefault="00724F58" w:rsidP="00724F58">
            <w:pPr>
              <w:spacing w:after="0" w:line="240" w:lineRule="auto"/>
              <w:rPr>
                <w:rFonts w:ascii="Arial" w:eastAsia="Yu Mincho" w:hAnsi="Arial" w:cs="Arial"/>
                <w:sz w:val="18"/>
                <w:szCs w:val="18"/>
                <w:lang w:eastAsia="ja-JP"/>
              </w:rPr>
            </w:pPr>
            <w:r w:rsidRPr="00724F58">
              <w:rPr>
                <w:rFonts w:ascii="Arial" w:eastAsia="Yu Mincho" w:hAnsi="Arial" w:cs="Arial"/>
                <w:sz w:val="18"/>
                <w:szCs w:val="18"/>
                <w:lang w:eastAsia="ja-JP"/>
              </w:rPr>
              <w:t xml:space="preserve">Sent when none of the below cause values applies. </w:t>
            </w:r>
          </w:p>
        </w:tc>
      </w:tr>
      <w:tr w:rsidR="00724F58" w:rsidRPr="00724F58" w14:paraId="1D854F3F" w14:textId="77777777" w:rsidTr="00724F58">
        <w:trPr>
          <w:jc w:val="center"/>
        </w:trPr>
        <w:tc>
          <w:tcPr>
            <w:tcW w:w="3256" w:type="dxa"/>
          </w:tcPr>
          <w:p w14:paraId="159AE0D9" w14:textId="77777777" w:rsidR="00724F58" w:rsidRPr="00724F58" w:rsidRDefault="00724F58" w:rsidP="00724F58">
            <w:pPr>
              <w:spacing w:after="0" w:line="240" w:lineRule="auto"/>
              <w:rPr>
                <w:rFonts w:ascii="Arial" w:eastAsia="Yu Mincho" w:hAnsi="Arial" w:cs="Arial"/>
                <w:sz w:val="18"/>
                <w:szCs w:val="18"/>
                <w:lang w:eastAsia="ja-JP"/>
              </w:rPr>
            </w:pPr>
            <w:r w:rsidRPr="00724F58">
              <w:rPr>
                <w:rFonts w:ascii="Arial" w:eastAsia="Yu Mincho" w:hAnsi="Arial" w:cs="Arial"/>
                <w:sz w:val="18"/>
                <w:szCs w:val="18"/>
                <w:lang w:eastAsia="ja-JP"/>
              </w:rPr>
              <w:t>System busy</w:t>
            </w:r>
          </w:p>
        </w:tc>
        <w:tc>
          <w:tcPr>
            <w:tcW w:w="5037" w:type="dxa"/>
          </w:tcPr>
          <w:p w14:paraId="71B08FB0" w14:textId="77777777" w:rsidR="00724F58" w:rsidRPr="00724F58" w:rsidRDefault="00724F58" w:rsidP="00724F58">
            <w:pPr>
              <w:spacing w:after="0" w:line="240" w:lineRule="auto"/>
              <w:rPr>
                <w:rFonts w:ascii="Arial" w:eastAsia="Yu Mincho" w:hAnsi="Arial" w:cs="Arial"/>
                <w:sz w:val="18"/>
                <w:szCs w:val="18"/>
                <w:lang w:eastAsia="ja-JP"/>
              </w:rPr>
            </w:pPr>
            <w:r w:rsidRPr="00724F58">
              <w:rPr>
                <w:rFonts w:ascii="Arial" w:eastAsia="Yu Mincho" w:hAnsi="Arial" w:cs="Arial"/>
                <w:sz w:val="18"/>
                <w:szCs w:val="18"/>
                <w:lang w:eastAsia="ja-JP"/>
              </w:rPr>
              <w:t>The system cannot process the request due to temporary overload.</w:t>
            </w:r>
          </w:p>
        </w:tc>
      </w:tr>
      <w:tr w:rsidR="00724F58" w:rsidRPr="00724F58" w14:paraId="0C2E1AA7" w14:textId="77777777" w:rsidTr="00724F58">
        <w:trPr>
          <w:jc w:val="center"/>
        </w:trPr>
        <w:tc>
          <w:tcPr>
            <w:tcW w:w="3256" w:type="dxa"/>
          </w:tcPr>
          <w:p w14:paraId="1E3DE48D" w14:textId="77777777" w:rsidR="00724F58" w:rsidRPr="00724F58" w:rsidRDefault="00724F58" w:rsidP="00724F58">
            <w:pPr>
              <w:spacing w:after="0" w:line="240" w:lineRule="auto"/>
              <w:rPr>
                <w:rFonts w:ascii="Arial" w:eastAsia="Yu Mincho" w:hAnsi="Arial" w:cs="Arial"/>
                <w:sz w:val="18"/>
                <w:szCs w:val="18"/>
                <w:lang w:eastAsia="ja-JP"/>
              </w:rPr>
            </w:pPr>
            <w:r w:rsidRPr="00724F58">
              <w:rPr>
                <w:rFonts w:ascii="Arial" w:eastAsia="宋体" w:hAnsi="Arial" w:cs="Arial" w:hint="eastAsia"/>
                <w:sz w:val="18"/>
                <w:szCs w:val="18"/>
                <w:lang w:eastAsia="zh-CN"/>
              </w:rPr>
              <w:t>D</w:t>
            </w:r>
            <w:r w:rsidRPr="00724F58">
              <w:rPr>
                <w:rFonts w:ascii="Arial" w:eastAsia="Yu Mincho" w:hAnsi="Arial" w:cs="Arial" w:hint="eastAsia"/>
                <w:sz w:val="18"/>
                <w:szCs w:val="18"/>
                <w:lang w:eastAsia="ja-JP"/>
              </w:rPr>
              <w:t>ata</w:t>
            </w:r>
            <w:r w:rsidRPr="00724F58">
              <w:rPr>
                <w:rFonts w:ascii="Arial" w:eastAsia="等线" w:hAnsi="Arial" w:cs="Arial" w:hint="eastAsia"/>
                <w:sz w:val="18"/>
                <w:szCs w:val="18"/>
                <w:lang w:eastAsia="zh-CN"/>
              </w:rPr>
              <w:t>set</w:t>
            </w:r>
            <w:r w:rsidRPr="00724F58">
              <w:rPr>
                <w:rFonts w:ascii="Arial" w:eastAsia="Yu Mincho" w:hAnsi="Arial" w:cs="Arial" w:hint="eastAsia"/>
                <w:sz w:val="18"/>
                <w:szCs w:val="18"/>
                <w:lang w:eastAsia="ja-JP"/>
              </w:rPr>
              <w:t xml:space="preserve"> problem</w:t>
            </w:r>
          </w:p>
        </w:tc>
        <w:tc>
          <w:tcPr>
            <w:tcW w:w="5037" w:type="dxa"/>
          </w:tcPr>
          <w:p w14:paraId="4775C5B2" w14:textId="77777777" w:rsidR="00724F58" w:rsidRPr="00724F58" w:rsidRDefault="00724F58" w:rsidP="00724F58">
            <w:pPr>
              <w:spacing w:after="0" w:line="240" w:lineRule="auto"/>
              <w:rPr>
                <w:rFonts w:ascii="Arial" w:eastAsia="Yu Mincho" w:hAnsi="Arial" w:cs="Arial"/>
                <w:sz w:val="18"/>
                <w:szCs w:val="18"/>
                <w:lang w:eastAsia="ja-JP"/>
              </w:rPr>
            </w:pPr>
            <w:r w:rsidRPr="00724F58">
              <w:rPr>
                <w:rFonts w:ascii="Arial" w:eastAsia="Yu Mincho" w:hAnsi="Arial" w:cs="Arial"/>
                <w:sz w:val="18"/>
                <w:szCs w:val="18"/>
                <w:lang w:eastAsia="ja-JP"/>
              </w:rPr>
              <w:t xml:space="preserve">The </w:t>
            </w:r>
            <w:r w:rsidRPr="00724F58">
              <w:rPr>
                <w:rFonts w:ascii="Arial" w:eastAsia="等线" w:hAnsi="Arial" w:cs="Arial" w:hint="eastAsia"/>
                <w:sz w:val="18"/>
                <w:szCs w:val="18"/>
                <w:lang w:eastAsia="zh-CN"/>
              </w:rPr>
              <w:t>d</w:t>
            </w:r>
            <w:r w:rsidRPr="00724F58">
              <w:rPr>
                <w:rFonts w:ascii="Arial" w:eastAsia="宋体" w:hAnsi="Arial" w:cs="Arial" w:hint="eastAsia"/>
                <w:sz w:val="18"/>
                <w:szCs w:val="18"/>
                <w:lang w:eastAsia="zh-CN"/>
              </w:rPr>
              <w:t>ataset provided has problem</w:t>
            </w:r>
          </w:p>
        </w:tc>
      </w:tr>
      <w:tr w:rsidR="00724F58" w:rsidRPr="00724F58" w14:paraId="0B48A1A4" w14:textId="77777777" w:rsidTr="00724F58">
        <w:trPr>
          <w:jc w:val="center"/>
        </w:trPr>
        <w:tc>
          <w:tcPr>
            <w:tcW w:w="3256" w:type="dxa"/>
          </w:tcPr>
          <w:p w14:paraId="5FC13C1A" w14:textId="77777777" w:rsidR="00724F58" w:rsidRPr="00724F58" w:rsidRDefault="00724F58" w:rsidP="00724F58">
            <w:pPr>
              <w:spacing w:after="0" w:line="240" w:lineRule="auto"/>
              <w:rPr>
                <w:rFonts w:ascii="Arial" w:eastAsia="Yu Mincho" w:hAnsi="Arial" w:cs="Arial"/>
                <w:sz w:val="18"/>
                <w:szCs w:val="18"/>
                <w:lang w:eastAsia="ja-JP"/>
              </w:rPr>
            </w:pPr>
            <w:r w:rsidRPr="00724F58">
              <w:rPr>
                <w:rFonts w:ascii="Arial" w:eastAsia="Yu Mincho" w:hAnsi="Arial" w:cs="Arial" w:hint="eastAsia"/>
                <w:sz w:val="18"/>
                <w:szCs w:val="18"/>
                <w:lang w:eastAsia="ja-JP"/>
              </w:rPr>
              <w:t>Invalid Request</w:t>
            </w:r>
          </w:p>
        </w:tc>
        <w:tc>
          <w:tcPr>
            <w:tcW w:w="5037" w:type="dxa"/>
          </w:tcPr>
          <w:p w14:paraId="132B9D92" w14:textId="77777777" w:rsidR="00724F58" w:rsidRPr="00724F58" w:rsidRDefault="00724F58" w:rsidP="00724F58">
            <w:pPr>
              <w:spacing w:after="0" w:line="240" w:lineRule="auto"/>
              <w:rPr>
                <w:rFonts w:ascii="Arial" w:eastAsia="Yu Mincho" w:hAnsi="Arial" w:cs="Arial"/>
                <w:sz w:val="18"/>
                <w:szCs w:val="18"/>
                <w:lang w:eastAsia="ja-JP"/>
              </w:rPr>
            </w:pPr>
            <w:r w:rsidRPr="00724F58">
              <w:rPr>
                <w:rFonts w:ascii="Arial" w:eastAsia="Yu Mincho" w:hAnsi="Arial" w:cs="Arial"/>
                <w:sz w:val="18"/>
                <w:szCs w:val="18"/>
                <w:lang w:eastAsia="ja-JP"/>
              </w:rPr>
              <w:t xml:space="preserve">The </w:t>
            </w:r>
            <w:r w:rsidRPr="00724F58">
              <w:rPr>
                <w:rFonts w:ascii="Arial" w:eastAsia="宋体" w:hAnsi="Arial" w:cs="Arial" w:hint="eastAsia"/>
                <w:sz w:val="18"/>
                <w:szCs w:val="18"/>
                <w:lang w:eastAsia="zh-CN"/>
              </w:rPr>
              <w:t>REQUEST message</w:t>
            </w:r>
            <w:r w:rsidRPr="00724F58">
              <w:rPr>
                <w:rFonts w:ascii="Arial" w:eastAsia="Yu Mincho" w:hAnsi="Arial" w:cs="Arial"/>
                <w:sz w:val="18"/>
                <w:szCs w:val="18"/>
                <w:lang w:eastAsia="ja-JP"/>
              </w:rPr>
              <w:t xml:space="preserve"> is </w:t>
            </w:r>
            <w:r w:rsidRPr="00724F58">
              <w:rPr>
                <w:rFonts w:ascii="Arial" w:eastAsia="宋体" w:hAnsi="Arial" w:cs="Arial" w:hint="eastAsia"/>
                <w:sz w:val="18"/>
                <w:szCs w:val="18"/>
                <w:lang w:eastAsia="zh-CN"/>
              </w:rPr>
              <w:t>invalid</w:t>
            </w:r>
            <w:r w:rsidRPr="00724F58">
              <w:rPr>
                <w:rFonts w:ascii="Arial" w:eastAsia="Yu Mincho" w:hAnsi="Arial" w:cs="Arial"/>
                <w:sz w:val="18"/>
                <w:szCs w:val="18"/>
                <w:lang w:eastAsia="ja-JP"/>
              </w:rPr>
              <w:t>.</w:t>
            </w:r>
          </w:p>
        </w:tc>
      </w:tr>
      <w:tr w:rsidR="00724F58" w:rsidRPr="00724F58" w14:paraId="02D8AA56" w14:textId="77777777" w:rsidTr="00724F58">
        <w:trPr>
          <w:jc w:val="center"/>
        </w:trPr>
        <w:tc>
          <w:tcPr>
            <w:tcW w:w="3256" w:type="dxa"/>
          </w:tcPr>
          <w:p w14:paraId="7C6DBB82" w14:textId="77777777" w:rsidR="00724F58" w:rsidRPr="00724F58" w:rsidRDefault="00724F58" w:rsidP="00724F58">
            <w:pPr>
              <w:spacing w:after="0" w:line="240" w:lineRule="auto"/>
              <w:rPr>
                <w:rFonts w:ascii="Arial" w:eastAsia="Yu Mincho" w:hAnsi="Arial" w:cs="Arial"/>
                <w:sz w:val="18"/>
                <w:szCs w:val="18"/>
                <w:lang w:eastAsia="ja-JP"/>
              </w:rPr>
            </w:pPr>
            <w:r w:rsidRPr="00724F58">
              <w:rPr>
                <w:rFonts w:ascii="Arial" w:eastAsia="Calibri" w:hAnsi="Arial" w:cs="Arial" w:hint="eastAsia"/>
                <w:sz w:val="18"/>
                <w:szCs w:val="20"/>
                <w:lang w:eastAsia="zh-CN"/>
              </w:rPr>
              <w:t>Model access denied</w:t>
            </w:r>
          </w:p>
        </w:tc>
        <w:tc>
          <w:tcPr>
            <w:tcW w:w="5037" w:type="dxa"/>
          </w:tcPr>
          <w:p w14:paraId="18BF6D81" w14:textId="77777777" w:rsidR="00724F58" w:rsidRPr="00724F58" w:rsidRDefault="00724F58" w:rsidP="00724F58">
            <w:pPr>
              <w:spacing w:after="0" w:line="240" w:lineRule="auto"/>
              <w:rPr>
                <w:rFonts w:ascii="Arial" w:eastAsia="Yu Mincho" w:hAnsi="Arial" w:cs="Arial"/>
                <w:sz w:val="18"/>
                <w:szCs w:val="18"/>
                <w:lang w:eastAsia="ja-JP"/>
              </w:rPr>
            </w:pPr>
            <w:r w:rsidRPr="00724F58">
              <w:rPr>
                <w:rFonts w:ascii="Arial" w:eastAsia="Yu Mincho" w:hAnsi="Arial" w:cs="Arial"/>
                <w:sz w:val="18"/>
                <w:szCs w:val="18"/>
                <w:lang w:eastAsia="ja-JP"/>
              </w:rPr>
              <w:t xml:space="preserve">The </w:t>
            </w:r>
            <w:r w:rsidRPr="00724F58">
              <w:rPr>
                <w:rFonts w:ascii="Arial" w:eastAsia="宋体" w:hAnsi="Arial" w:cs="Arial" w:hint="eastAsia"/>
                <w:sz w:val="18"/>
                <w:szCs w:val="18"/>
                <w:lang w:eastAsia="zh-CN"/>
              </w:rPr>
              <w:t>Near-RT RIC platform cannot access the provided location of AI/ML model</w:t>
            </w:r>
            <w:r w:rsidRPr="00724F58">
              <w:rPr>
                <w:rFonts w:ascii="Arial" w:eastAsia="Yu Mincho" w:hAnsi="Arial" w:cs="Arial"/>
                <w:sz w:val="18"/>
                <w:szCs w:val="18"/>
                <w:lang w:eastAsia="ja-JP"/>
              </w:rPr>
              <w:t>.</w:t>
            </w:r>
          </w:p>
        </w:tc>
      </w:tr>
      <w:tr w:rsidR="00724F58" w:rsidRPr="00724F58" w14:paraId="3CEF09A3" w14:textId="77777777" w:rsidTr="00724F58">
        <w:trPr>
          <w:jc w:val="center"/>
        </w:trPr>
        <w:tc>
          <w:tcPr>
            <w:tcW w:w="3256" w:type="dxa"/>
          </w:tcPr>
          <w:p w14:paraId="4D0B48C2" w14:textId="77777777" w:rsidR="00724F58" w:rsidRPr="00724F58" w:rsidRDefault="00724F58" w:rsidP="00724F58">
            <w:pPr>
              <w:spacing w:after="0" w:line="240" w:lineRule="auto"/>
              <w:rPr>
                <w:rFonts w:ascii="Arial" w:eastAsia="Yu Mincho" w:hAnsi="Arial" w:cs="Arial"/>
                <w:sz w:val="18"/>
                <w:szCs w:val="18"/>
                <w:lang w:eastAsia="ja-JP"/>
              </w:rPr>
            </w:pPr>
            <w:r w:rsidRPr="00724F58">
              <w:rPr>
                <w:rFonts w:ascii="Arial" w:eastAsia="Yu Mincho" w:hAnsi="Arial" w:cs="Arial" w:hint="eastAsia"/>
                <w:sz w:val="18"/>
                <w:szCs w:val="18"/>
                <w:lang w:eastAsia="ja-JP"/>
              </w:rPr>
              <w:t>Invalid model</w:t>
            </w:r>
            <w:r w:rsidRPr="00724F58">
              <w:rPr>
                <w:rFonts w:ascii="Arial" w:eastAsia="宋体" w:hAnsi="Arial" w:cs="Arial" w:hint="eastAsia"/>
                <w:sz w:val="18"/>
                <w:szCs w:val="18"/>
                <w:lang w:eastAsia="zh-CN"/>
              </w:rPr>
              <w:t xml:space="preserve"> </w:t>
            </w:r>
            <w:r w:rsidRPr="00724F58">
              <w:rPr>
                <w:rFonts w:ascii="Arial" w:eastAsia="Yu Mincho" w:hAnsi="Arial" w:cs="Arial" w:hint="eastAsia"/>
                <w:sz w:val="18"/>
                <w:szCs w:val="18"/>
                <w:lang w:eastAsia="ja-JP"/>
              </w:rPr>
              <w:t>ID</w:t>
            </w:r>
          </w:p>
        </w:tc>
        <w:tc>
          <w:tcPr>
            <w:tcW w:w="5037" w:type="dxa"/>
          </w:tcPr>
          <w:p w14:paraId="44F31810" w14:textId="77777777" w:rsidR="00724F58" w:rsidRPr="00724F58" w:rsidRDefault="00724F58" w:rsidP="00724F58">
            <w:pPr>
              <w:spacing w:after="0" w:line="240" w:lineRule="auto"/>
              <w:rPr>
                <w:rFonts w:ascii="Arial" w:eastAsia="Yu Mincho" w:hAnsi="Arial" w:cs="Arial"/>
                <w:sz w:val="18"/>
                <w:szCs w:val="18"/>
                <w:lang w:eastAsia="ja-JP"/>
              </w:rPr>
            </w:pPr>
            <w:r w:rsidRPr="00724F58">
              <w:rPr>
                <w:rFonts w:ascii="Arial" w:eastAsia="Yu Mincho" w:hAnsi="Arial" w:cs="Arial"/>
                <w:sz w:val="18"/>
                <w:szCs w:val="18"/>
                <w:lang w:eastAsia="ja-JP"/>
              </w:rPr>
              <w:t xml:space="preserve">The </w:t>
            </w:r>
            <w:r w:rsidRPr="00724F58">
              <w:rPr>
                <w:rFonts w:ascii="Arial" w:eastAsia="等线" w:hAnsi="Arial" w:cs="Arial" w:hint="eastAsia"/>
                <w:sz w:val="18"/>
                <w:szCs w:val="18"/>
                <w:lang w:eastAsia="zh-CN"/>
              </w:rPr>
              <w:t xml:space="preserve">provided </w:t>
            </w:r>
            <w:r w:rsidRPr="00724F58">
              <w:rPr>
                <w:rFonts w:ascii="Arial" w:eastAsia="宋体" w:hAnsi="Arial" w:cs="Arial" w:hint="eastAsia"/>
                <w:sz w:val="18"/>
                <w:szCs w:val="18"/>
                <w:lang w:eastAsia="zh-CN"/>
              </w:rPr>
              <w:t>Model ID is not found, or not complete</w:t>
            </w:r>
          </w:p>
        </w:tc>
      </w:tr>
    </w:tbl>
    <w:p w14:paraId="2FA0116C" w14:textId="2AC922D2" w:rsidR="00C3463B" w:rsidRDefault="00C3463B"/>
    <w:p w14:paraId="0FDAB087" w14:textId="4F76872C" w:rsidR="00C3463B" w:rsidRPr="00C92C3B" w:rsidRDefault="00C3463B" w:rsidP="00C92C3B">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eastAsia="zh-CN"/>
        </w:rPr>
      </w:pPr>
      <w:r w:rsidRPr="00C92C3B">
        <w:rPr>
          <w:rFonts w:ascii="Arial" w:eastAsia="等线" w:hAnsi="Arial" w:cs="Times New Roman"/>
          <w:sz w:val="24"/>
          <w:szCs w:val="20"/>
          <w:lang w:eastAsia="zh-CN"/>
        </w:rPr>
        <w:t>9A.3.3.11</w:t>
      </w:r>
      <w:r w:rsidRPr="00FA47CC">
        <w:rPr>
          <w:rFonts w:ascii="Arial" w:eastAsia="宋体" w:hAnsi="Arial" w:cs="Times New Roman"/>
          <w:sz w:val="24"/>
          <w:szCs w:val="20"/>
          <w:lang w:val="en-GB" w:eastAsia="zh-CN"/>
        </w:rPr>
        <w:tab/>
      </w:r>
      <w:r w:rsidRPr="00C92C3B">
        <w:rPr>
          <w:rFonts w:ascii="Arial" w:eastAsia="等线" w:hAnsi="Arial" w:cs="Times New Roman"/>
          <w:sz w:val="24"/>
          <w:szCs w:val="20"/>
          <w:lang w:eastAsia="zh-CN"/>
        </w:rPr>
        <w:t>Training Job Description</w:t>
      </w:r>
    </w:p>
    <w:p w14:paraId="53B2D886" w14:textId="01EBD82E" w:rsidR="00C3463B" w:rsidRDefault="00C3463B" w:rsidP="00C3463B">
      <w:pPr>
        <w:spacing w:after="180" w:line="240" w:lineRule="auto"/>
        <w:rPr>
          <w:rFonts w:ascii="Times New Roman" w:eastAsia="Yu Mincho" w:hAnsi="Times New Roman" w:cs="Times New Roman"/>
          <w:color w:val="000000"/>
          <w:sz w:val="20"/>
          <w:szCs w:val="20"/>
          <w:lang w:val="en-GB" w:eastAsia="zh-CN"/>
        </w:rPr>
      </w:pPr>
      <w:r w:rsidRPr="00C3463B">
        <w:rPr>
          <w:rFonts w:ascii="Times New Roman" w:eastAsia="Yu Mincho" w:hAnsi="Times New Roman" w:cs="Times New Roman"/>
          <w:color w:val="000000"/>
          <w:sz w:val="20"/>
          <w:szCs w:val="20"/>
          <w:lang w:val="en-GB" w:eastAsia="zh-CN"/>
        </w:rPr>
        <w:t xml:space="preserve">This IE identifies the </w:t>
      </w:r>
      <w:r w:rsidRPr="00C3463B">
        <w:rPr>
          <w:rFonts w:ascii="Times New Roman" w:eastAsia="等线" w:hAnsi="Times New Roman" w:cs="Times New Roman" w:hint="eastAsia"/>
          <w:color w:val="000000"/>
          <w:sz w:val="20"/>
          <w:szCs w:val="20"/>
          <w:lang w:val="en-GB" w:eastAsia="zh-CN"/>
        </w:rPr>
        <w:t>training job description</w:t>
      </w:r>
      <w:r w:rsidRPr="00C3463B">
        <w:rPr>
          <w:rFonts w:ascii="Times New Roman" w:eastAsia="Yu Mincho" w:hAnsi="Times New Roman" w:cs="Times New Roman"/>
          <w:color w:val="000000"/>
          <w:sz w:val="20"/>
          <w:szCs w:val="20"/>
          <w:lang w:val="en-GB" w:eastAsia="zh-CN"/>
        </w:rPr>
        <w:t>s.</w:t>
      </w:r>
    </w:p>
    <w:tbl>
      <w:tblPr>
        <w:tblW w:w="98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3"/>
        <w:gridCol w:w="1134"/>
        <w:gridCol w:w="992"/>
        <w:gridCol w:w="1526"/>
        <w:gridCol w:w="4176"/>
      </w:tblGrid>
      <w:tr w:rsidR="00C3463B" w:rsidRPr="00724F58" w14:paraId="2AAA80E6" w14:textId="77777777" w:rsidTr="00C92C3B">
        <w:trPr>
          <w:jc w:val="center"/>
        </w:trPr>
        <w:tc>
          <w:tcPr>
            <w:tcW w:w="2013" w:type="dxa"/>
          </w:tcPr>
          <w:p w14:paraId="3283BA54" w14:textId="77777777" w:rsidR="00C3463B" w:rsidRPr="00724F58" w:rsidRDefault="00C3463B" w:rsidP="0016343C">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IE/Group Name</w:t>
            </w:r>
          </w:p>
        </w:tc>
        <w:tc>
          <w:tcPr>
            <w:tcW w:w="1134" w:type="dxa"/>
          </w:tcPr>
          <w:p w14:paraId="028FFF70" w14:textId="77777777" w:rsidR="00C3463B" w:rsidRPr="00724F58" w:rsidRDefault="00C3463B" w:rsidP="0016343C">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Presence</w:t>
            </w:r>
          </w:p>
        </w:tc>
        <w:tc>
          <w:tcPr>
            <w:tcW w:w="992" w:type="dxa"/>
          </w:tcPr>
          <w:p w14:paraId="694713C6" w14:textId="77777777" w:rsidR="00C3463B" w:rsidRPr="00724F58" w:rsidRDefault="00C3463B" w:rsidP="0016343C">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Range</w:t>
            </w:r>
          </w:p>
        </w:tc>
        <w:tc>
          <w:tcPr>
            <w:tcW w:w="1526" w:type="dxa"/>
          </w:tcPr>
          <w:p w14:paraId="66CE7396" w14:textId="77777777" w:rsidR="00C3463B" w:rsidRPr="00724F58" w:rsidRDefault="00C3463B" w:rsidP="0016343C">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 type and reference</w:t>
            </w:r>
          </w:p>
        </w:tc>
        <w:tc>
          <w:tcPr>
            <w:tcW w:w="4176" w:type="dxa"/>
          </w:tcPr>
          <w:p w14:paraId="19353E7A" w14:textId="77777777" w:rsidR="00C3463B" w:rsidRPr="00724F58" w:rsidRDefault="00C3463B" w:rsidP="0016343C">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Semantics description</w:t>
            </w:r>
          </w:p>
        </w:tc>
      </w:tr>
      <w:tr w:rsidR="00C3463B" w:rsidRPr="00724F58" w14:paraId="19F27377" w14:textId="77777777" w:rsidTr="00C92C3B">
        <w:trPr>
          <w:jc w:val="center"/>
        </w:trPr>
        <w:tc>
          <w:tcPr>
            <w:tcW w:w="2013" w:type="dxa"/>
          </w:tcPr>
          <w:p w14:paraId="6A1FC255" w14:textId="77729DE2" w:rsidR="00C3463B" w:rsidRPr="00724F58" w:rsidRDefault="00C3463B" w:rsidP="00C3463B">
            <w:pPr>
              <w:spacing w:after="0" w:line="240" w:lineRule="auto"/>
              <w:rPr>
                <w:rFonts w:ascii="Arial" w:eastAsia="等线" w:hAnsi="Arial" w:cs="Arial"/>
                <w:b/>
                <w:sz w:val="18"/>
                <w:szCs w:val="20"/>
                <w:lang w:eastAsia="zh-CN"/>
              </w:rPr>
            </w:pPr>
            <w:r w:rsidRPr="00C3463B">
              <w:rPr>
                <w:rFonts w:ascii="Arial" w:eastAsia="宋体" w:hAnsi="Arial" w:cs="Arial" w:hint="eastAsia"/>
                <w:sz w:val="18"/>
                <w:szCs w:val="20"/>
                <w:lang w:eastAsia="zh-CN"/>
              </w:rPr>
              <w:t>CHOICE Model Source</w:t>
            </w:r>
          </w:p>
        </w:tc>
        <w:tc>
          <w:tcPr>
            <w:tcW w:w="1134" w:type="dxa"/>
          </w:tcPr>
          <w:p w14:paraId="5F6F1B5B" w14:textId="77777777" w:rsidR="00C3463B" w:rsidRPr="00724F58" w:rsidRDefault="00C3463B" w:rsidP="00C92C3B">
            <w:pPr>
              <w:spacing w:after="0" w:line="240" w:lineRule="auto"/>
              <w:rPr>
                <w:rFonts w:ascii="Arial" w:eastAsia="Yu Mincho" w:hAnsi="Arial" w:cs="Arial"/>
                <w:b/>
                <w:sz w:val="18"/>
                <w:szCs w:val="20"/>
                <w:lang w:eastAsia="ja-JP"/>
              </w:rPr>
            </w:pPr>
          </w:p>
        </w:tc>
        <w:tc>
          <w:tcPr>
            <w:tcW w:w="992" w:type="dxa"/>
          </w:tcPr>
          <w:p w14:paraId="44796227" w14:textId="77777777" w:rsidR="00C3463B" w:rsidRPr="00724F58" w:rsidRDefault="00C3463B" w:rsidP="00C3463B">
            <w:pPr>
              <w:spacing w:after="0" w:line="240" w:lineRule="auto"/>
              <w:rPr>
                <w:rFonts w:ascii="Arial" w:eastAsia="等线" w:hAnsi="Arial" w:cs="Arial"/>
                <w:bCs/>
                <w:i/>
                <w:iCs/>
                <w:sz w:val="18"/>
                <w:szCs w:val="20"/>
                <w:lang w:eastAsia="zh-CN"/>
              </w:rPr>
            </w:pPr>
          </w:p>
        </w:tc>
        <w:tc>
          <w:tcPr>
            <w:tcW w:w="1526" w:type="dxa"/>
          </w:tcPr>
          <w:p w14:paraId="7FB741D0" w14:textId="77777777" w:rsidR="00C3463B" w:rsidRPr="00724F58" w:rsidRDefault="00C3463B" w:rsidP="00C92C3B">
            <w:pPr>
              <w:spacing w:after="0" w:line="240" w:lineRule="auto"/>
              <w:rPr>
                <w:rFonts w:ascii="Arial" w:eastAsia="Yu Mincho" w:hAnsi="Arial" w:cs="Arial"/>
                <w:b/>
                <w:sz w:val="18"/>
                <w:szCs w:val="20"/>
                <w:lang w:eastAsia="ja-JP"/>
              </w:rPr>
            </w:pPr>
          </w:p>
        </w:tc>
        <w:tc>
          <w:tcPr>
            <w:tcW w:w="4176" w:type="dxa"/>
          </w:tcPr>
          <w:p w14:paraId="3464CBFD" w14:textId="77777777" w:rsidR="00C3463B" w:rsidRPr="00724F58" w:rsidRDefault="00C3463B" w:rsidP="00C92C3B">
            <w:pPr>
              <w:spacing w:after="0" w:line="240" w:lineRule="auto"/>
              <w:rPr>
                <w:rFonts w:ascii="Arial" w:eastAsia="Yu Mincho" w:hAnsi="Arial" w:cs="Arial"/>
                <w:b/>
                <w:sz w:val="18"/>
                <w:szCs w:val="20"/>
                <w:lang w:eastAsia="ja-JP"/>
              </w:rPr>
            </w:pPr>
          </w:p>
        </w:tc>
      </w:tr>
      <w:tr w:rsidR="00C3463B" w:rsidRPr="00724F58" w14:paraId="7FACB8E7" w14:textId="77777777" w:rsidTr="00C92C3B">
        <w:trPr>
          <w:jc w:val="center"/>
        </w:trPr>
        <w:tc>
          <w:tcPr>
            <w:tcW w:w="2013" w:type="dxa"/>
          </w:tcPr>
          <w:p w14:paraId="29B506AA" w14:textId="031FED61" w:rsidR="00C3463B" w:rsidRPr="00724F58" w:rsidRDefault="00C3463B" w:rsidP="00C3463B">
            <w:pPr>
              <w:spacing w:after="0" w:line="240" w:lineRule="auto"/>
              <w:rPr>
                <w:rFonts w:ascii="Arial" w:eastAsia="等线" w:hAnsi="Arial" w:cs="Arial"/>
                <w:b/>
                <w:sz w:val="18"/>
                <w:szCs w:val="20"/>
                <w:lang w:eastAsia="zh-CN"/>
              </w:rPr>
            </w:pPr>
            <w:r w:rsidRPr="00C3463B">
              <w:rPr>
                <w:rFonts w:ascii="Arial" w:eastAsia="宋体" w:hAnsi="Arial" w:cs="Arial"/>
                <w:sz w:val="18"/>
                <w:szCs w:val="20"/>
                <w:lang w:eastAsia="zh-CN"/>
              </w:rPr>
              <w:t>&gt; MME</w:t>
            </w:r>
          </w:p>
        </w:tc>
        <w:tc>
          <w:tcPr>
            <w:tcW w:w="1134" w:type="dxa"/>
          </w:tcPr>
          <w:p w14:paraId="20CD6367" w14:textId="77777777" w:rsidR="00C3463B" w:rsidRPr="00724F58" w:rsidRDefault="00C3463B" w:rsidP="00C92C3B">
            <w:pPr>
              <w:spacing w:after="0" w:line="240" w:lineRule="auto"/>
              <w:rPr>
                <w:rFonts w:ascii="Arial" w:eastAsia="Yu Mincho" w:hAnsi="Arial" w:cs="Arial"/>
                <w:b/>
                <w:sz w:val="18"/>
                <w:szCs w:val="20"/>
                <w:lang w:eastAsia="ja-JP"/>
              </w:rPr>
            </w:pPr>
          </w:p>
        </w:tc>
        <w:tc>
          <w:tcPr>
            <w:tcW w:w="992" w:type="dxa"/>
          </w:tcPr>
          <w:p w14:paraId="026B3060" w14:textId="77777777" w:rsidR="00C3463B" w:rsidRPr="00724F58" w:rsidRDefault="00C3463B" w:rsidP="00C3463B">
            <w:pPr>
              <w:spacing w:after="0" w:line="240" w:lineRule="auto"/>
              <w:rPr>
                <w:rFonts w:ascii="Arial" w:eastAsia="等线" w:hAnsi="Arial" w:cs="Arial"/>
                <w:bCs/>
                <w:i/>
                <w:iCs/>
                <w:sz w:val="18"/>
                <w:szCs w:val="20"/>
                <w:lang w:eastAsia="zh-CN"/>
              </w:rPr>
            </w:pPr>
          </w:p>
        </w:tc>
        <w:tc>
          <w:tcPr>
            <w:tcW w:w="1526" w:type="dxa"/>
          </w:tcPr>
          <w:p w14:paraId="652B9110" w14:textId="77777777" w:rsidR="00C3463B" w:rsidRPr="00724F58" w:rsidRDefault="00C3463B" w:rsidP="00C92C3B">
            <w:pPr>
              <w:spacing w:after="0" w:line="240" w:lineRule="auto"/>
              <w:rPr>
                <w:rFonts w:ascii="Arial" w:eastAsia="Yu Mincho" w:hAnsi="Arial" w:cs="Arial"/>
                <w:b/>
                <w:sz w:val="18"/>
                <w:szCs w:val="20"/>
                <w:lang w:eastAsia="ja-JP"/>
              </w:rPr>
            </w:pPr>
          </w:p>
        </w:tc>
        <w:tc>
          <w:tcPr>
            <w:tcW w:w="4176" w:type="dxa"/>
          </w:tcPr>
          <w:p w14:paraId="536909E0" w14:textId="77777777" w:rsidR="00C3463B" w:rsidRPr="00724F58" w:rsidRDefault="00C3463B" w:rsidP="00C92C3B">
            <w:pPr>
              <w:spacing w:after="0" w:line="240" w:lineRule="auto"/>
              <w:rPr>
                <w:rFonts w:ascii="Arial" w:eastAsia="Yu Mincho" w:hAnsi="Arial" w:cs="Arial"/>
                <w:b/>
                <w:sz w:val="18"/>
                <w:szCs w:val="20"/>
                <w:lang w:eastAsia="ja-JP"/>
              </w:rPr>
            </w:pPr>
          </w:p>
        </w:tc>
      </w:tr>
      <w:tr w:rsidR="00C3463B" w:rsidRPr="00724F58" w14:paraId="4C7D396C" w14:textId="77777777" w:rsidTr="00C92C3B">
        <w:trPr>
          <w:jc w:val="center"/>
        </w:trPr>
        <w:tc>
          <w:tcPr>
            <w:tcW w:w="2013" w:type="dxa"/>
          </w:tcPr>
          <w:p w14:paraId="2618AE46" w14:textId="7AE24287" w:rsidR="00C3463B" w:rsidRPr="00724F58" w:rsidRDefault="00C3463B" w:rsidP="00C3463B">
            <w:pPr>
              <w:spacing w:after="0" w:line="240" w:lineRule="auto"/>
              <w:rPr>
                <w:rFonts w:ascii="Arial" w:eastAsia="等线" w:hAnsi="Arial" w:cs="Arial"/>
                <w:b/>
                <w:sz w:val="18"/>
                <w:szCs w:val="20"/>
                <w:lang w:eastAsia="zh-CN"/>
              </w:rPr>
            </w:pPr>
            <w:r w:rsidRPr="00C3463B">
              <w:rPr>
                <w:rFonts w:ascii="Arial" w:eastAsia="宋体" w:hAnsi="Arial" w:cs="Arial" w:hint="eastAsia"/>
                <w:sz w:val="18"/>
                <w:szCs w:val="20"/>
                <w:lang w:eastAsia="zh-CN"/>
              </w:rPr>
              <w:t>&gt;&gt; Model ID</w:t>
            </w:r>
          </w:p>
        </w:tc>
        <w:tc>
          <w:tcPr>
            <w:tcW w:w="1134" w:type="dxa"/>
          </w:tcPr>
          <w:p w14:paraId="1BE27BE3" w14:textId="551F4043" w:rsidR="00C3463B" w:rsidRPr="00724F58" w:rsidRDefault="00C3463B" w:rsidP="00C92C3B">
            <w:pPr>
              <w:spacing w:after="0" w:line="240" w:lineRule="auto"/>
              <w:rPr>
                <w:rFonts w:ascii="Arial" w:eastAsia="Yu Mincho" w:hAnsi="Arial" w:cs="Arial"/>
                <w:b/>
                <w:sz w:val="18"/>
                <w:szCs w:val="20"/>
                <w:lang w:eastAsia="ja-JP"/>
              </w:rPr>
            </w:pPr>
            <w:r w:rsidRPr="00C3463B">
              <w:rPr>
                <w:rFonts w:ascii="Arial" w:eastAsia="宋体" w:hAnsi="Arial" w:cs="Arial" w:hint="eastAsia"/>
                <w:sz w:val="18"/>
                <w:szCs w:val="20"/>
                <w:lang w:eastAsia="zh-CN"/>
              </w:rPr>
              <w:t>M</w:t>
            </w:r>
          </w:p>
        </w:tc>
        <w:tc>
          <w:tcPr>
            <w:tcW w:w="992" w:type="dxa"/>
          </w:tcPr>
          <w:p w14:paraId="5AB77FBE" w14:textId="77777777" w:rsidR="00C3463B" w:rsidRPr="00724F58" w:rsidRDefault="00C3463B" w:rsidP="00C3463B">
            <w:pPr>
              <w:spacing w:after="0" w:line="240" w:lineRule="auto"/>
              <w:rPr>
                <w:rFonts w:ascii="Arial" w:eastAsia="等线" w:hAnsi="Arial" w:cs="Arial"/>
                <w:bCs/>
                <w:i/>
                <w:iCs/>
                <w:sz w:val="18"/>
                <w:szCs w:val="20"/>
                <w:lang w:eastAsia="zh-CN"/>
              </w:rPr>
            </w:pPr>
          </w:p>
        </w:tc>
        <w:tc>
          <w:tcPr>
            <w:tcW w:w="1526" w:type="dxa"/>
          </w:tcPr>
          <w:p w14:paraId="4CAC726A" w14:textId="762E1D66" w:rsidR="00C3463B" w:rsidRPr="00724F58" w:rsidRDefault="00C3463B" w:rsidP="00C92C3B">
            <w:pPr>
              <w:spacing w:after="0" w:line="240" w:lineRule="auto"/>
              <w:rPr>
                <w:rFonts w:ascii="Arial" w:eastAsia="Yu Mincho" w:hAnsi="Arial" w:cs="Arial"/>
                <w:b/>
                <w:sz w:val="18"/>
                <w:szCs w:val="20"/>
                <w:lang w:eastAsia="ja-JP"/>
              </w:rPr>
            </w:pPr>
            <w:r>
              <w:rPr>
                <w:rFonts w:ascii="Arial" w:eastAsia="等线" w:hAnsi="Arial" w:cs="Arial" w:hint="eastAsia"/>
                <w:sz w:val="18"/>
                <w:szCs w:val="20"/>
                <w:lang w:eastAsia="zh-CN"/>
              </w:rPr>
              <w:t>9A.</w:t>
            </w:r>
            <w:r w:rsidRPr="00C3463B">
              <w:rPr>
                <w:rFonts w:ascii="Arial" w:eastAsia="等线" w:hAnsi="Arial" w:cs="Arial" w:hint="eastAsia"/>
                <w:sz w:val="18"/>
                <w:szCs w:val="20"/>
                <w:lang w:eastAsia="zh-CN"/>
              </w:rPr>
              <w:t>3.3.3</w:t>
            </w:r>
          </w:p>
        </w:tc>
        <w:tc>
          <w:tcPr>
            <w:tcW w:w="4176" w:type="dxa"/>
          </w:tcPr>
          <w:p w14:paraId="0EAE36E9" w14:textId="008A0470" w:rsidR="00C3463B" w:rsidRPr="00724F58" w:rsidRDefault="00C3463B" w:rsidP="00C92C3B">
            <w:pPr>
              <w:spacing w:after="0" w:line="240" w:lineRule="auto"/>
              <w:rPr>
                <w:rFonts w:ascii="Arial" w:eastAsia="Yu Mincho" w:hAnsi="Arial" w:cs="Arial"/>
                <w:b/>
                <w:sz w:val="18"/>
                <w:szCs w:val="20"/>
                <w:lang w:eastAsia="ja-JP"/>
              </w:rPr>
            </w:pPr>
            <w:r w:rsidRPr="00C3463B">
              <w:rPr>
                <w:rFonts w:ascii="Arial" w:eastAsia="Calibri" w:hAnsi="Arial" w:cs="Arial" w:hint="eastAsia"/>
                <w:sz w:val="18"/>
                <w:szCs w:val="20"/>
                <w:lang w:eastAsia="ja-JP"/>
              </w:rPr>
              <w:t xml:space="preserve">Identifier of </w:t>
            </w:r>
            <w:r w:rsidRPr="00C3463B">
              <w:rPr>
                <w:rFonts w:ascii="Arial" w:eastAsia="等线" w:hAnsi="Arial" w:cs="Arial" w:hint="eastAsia"/>
                <w:sz w:val="18"/>
                <w:szCs w:val="20"/>
                <w:lang w:eastAsia="zh-CN"/>
              </w:rPr>
              <w:t>the AI/ML model to be trained</w:t>
            </w:r>
            <w:r w:rsidRPr="00C3463B">
              <w:rPr>
                <w:rFonts w:ascii="Arial" w:eastAsia="宋体" w:hAnsi="Arial" w:cs="Arial" w:hint="eastAsia"/>
                <w:sz w:val="18"/>
                <w:szCs w:val="20"/>
                <w:lang w:eastAsia="zh-CN"/>
              </w:rPr>
              <w:t xml:space="preserve">. Mandatory if Model Source is </w:t>
            </w:r>
            <w:r w:rsidRPr="00C3463B">
              <w:rPr>
                <w:rFonts w:ascii="Arial" w:eastAsia="宋体" w:hAnsi="Arial" w:cs="Arial"/>
                <w:sz w:val="18"/>
                <w:szCs w:val="20"/>
                <w:lang w:eastAsia="zh-CN"/>
              </w:rPr>
              <w:t>“</w:t>
            </w:r>
            <w:r w:rsidRPr="00C3463B">
              <w:rPr>
                <w:rFonts w:ascii="Arial" w:eastAsia="宋体" w:hAnsi="Arial" w:cs="Arial" w:hint="eastAsia"/>
                <w:sz w:val="18"/>
                <w:szCs w:val="20"/>
                <w:lang w:eastAsia="zh-CN"/>
              </w:rPr>
              <w:t>MME</w:t>
            </w:r>
            <w:r w:rsidRPr="00C3463B">
              <w:rPr>
                <w:rFonts w:ascii="Arial" w:eastAsia="宋体" w:hAnsi="Arial" w:cs="Arial"/>
                <w:sz w:val="18"/>
                <w:szCs w:val="20"/>
                <w:lang w:eastAsia="zh-CN"/>
              </w:rPr>
              <w:t>”</w:t>
            </w:r>
          </w:p>
        </w:tc>
      </w:tr>
      <w:tr w:rsidR="00C3463B" w:rsidRPr="00724F58" w14:paraId="28ED9D7E" w14:textId="77777777" w:rsidTr="00C92C3B">
        <w:trPr>
          <w:jc w:val="center"/>
        </w:trPr>
        <w:tc>
          <w:tcPr>
            <w:tcW w:w="2013" w:type="dxa"/>
          </w:tcPr>
          <w:p w14:paraId="096361EC" w14:textId="49D8F1F6" w:rsidR="00C3463B" w:rsidRPr="00724F58" w:rsidRDefault="00C3463B" w:rsidP="00C3463B">
            <w:pPr>
              <w:spacing w:after="0" w:line="240" w:lineRule="auto"/>
              <w:rPr>
                <w:rFonts w:ascii="Arial" w:eastAsia="等线" w:hAnsi="Arial" w:cs="Arial"/>
                <w:b/>
                <w:sz w:val="18"/>
                <w:szCs w:val="20"/>
                <w:lang w:eastAsia="zh-CN"/>
              </w:rPr>
            </w:pPr>
            <w:r w:rsidRPr="00C3463B">
              <w:rPr>
                <w:rFonts w:ascii="Arial" w:eastAsia="宋体" w:hAnsi="Arial" w:cs="Arial" w:hint="eastAsia"/>
                <w:sz w:val="18"/>
                <w:szCs w:val="20"/>
                <w:lang w:eastAsia="zh-CN"/>
              </w:rPr>
              <w:t>&gt; New Model</w:t>
            </w:r>
          </w:p>
        </w:tc>
        <w:tc>
          <w:tcPr>
            <w:tcW w:w="1134" w:type="dxa"/>
          </w:tcPr>
          <w:p w14:paraId="44B04A17" w14:textId="77777777" w:rsidR="00C3463B" w:rsidRPr="00724F58" w:rsidRDefault="00C3463B" w:rsidP="00C92C3B">
            <w:pPr>
              <w:spacing w:after="0" w:line="240" w:lineRule="auto"/>
              <w:rPr>
                <w:rFonts w:ascii="Arial" w:eastAsia="Yu Mincho" w:hAnsi="Arial" w:cs="Arial"/>
                <w:b/>
                <w:sz w:val="18"/>
                <w:szCs w:val="20"/>
                <w:lang w:eastAsia="ja-JP"/>
              </w:rPr>
            </w:pPr>
          </w:p>
        </w:tc>
        <w:tc>
          <w:tcPr>
            <w:tcW w:w="992" w:type="dxa"/>
          </w:tcPr>
          <w:p w14:paraId="3A172667" w14:textId="77777777" w:rsidR="00C3463B" w:rsidRPr="00724F58" w:rsidRDefault="00C3463B" w:rsidP="00C3463B">
            <w:pPr>
              <w:spacing w:after="0" w:line="240" w:lineRule="auto"/>
              <w:rPr>
                <w:rFonts w:ascii="Arial" w:eastAsia="等线" w:hAnsi="Arial" w:cs="Arial"/>
                <w:bCs/>
                <w:i/>
                <w:iCs/>
                <w:sz w:val="18"/>
                <w:szCs w:val="20"/>
                <w:lang w:eastAsia="zh-CN"/>
              </w:rPr>
            </w:pPr>
          </w:p>
        </w:tc>
        <w:tc>
          <w:tcPr>
            <w:tcW w:w="1526" w:type="dxa"/>
          </w:tcPr>
          <w:p w14:paraId="2529134A" w14:textId="77777777" w:rsidR="00C3463B" w:rsidRPr="00724F58" w:rsidRDefault="00C3463B" w:rsidP="00C92C3B">
            <w:pPr>
              <w:spacing w:after="0" w:line="240" w:lineRule="auto"/>
              <w:rPr>
                <w:rFonts w:ascii="Arial" w:eastAsia="Yu Mincho" w:hAnsi="Arial" w:cs="Arial"/>
                <w:b/>
                <w:sz w:val="18"/>
                <w:szCs w:val="20"/>
                <w:lang w:eastAsia="ja-JP"/>
              </w:rPr>
            </w:pPr>
          </w:p>
        </w:tc>
        <w:tc>
          <w:tcPr>
            <w:tcW w:w="4176" w:type="dxa"/>
          </w:tcPr>
          <w:p w14:paraId="33D5B781" w14:textId="77777777" w:rsidR="00C3463B" w:rsidRPr="00724F58" w:rsidRDefault="00C3463B" w:rsidP="00C92C3B">
            <w:pPr>
              <w:spacing w:after="0" w:line="240" w:lineRule="auto"/>
              <w:rPr>
                <w:rFonts w:ascii="Arial" w:eastAsia="Yu Mincho" w:hAnsi="Arial" w:cs="Arial"/>
                <w:b/>
                <w:sz w:val="18"/>
                <w:szCs w:val="20"/>
                <w:lang w:eastAsia="ja-JP"/>
              </w:rPr>
            </w:pPr>
          </w:p>
        </w:tc>
      </w:tr>
      <w:tr w:rsidR="00C3463B" w:rsidRPr="00724F58" w14:paraId="1F4482B0" w14:textId="77777777" w:rsidTr="00C92C3B">
        <w:trPr>
          <w:jc w:val="center"/>
        </w:trPr>
        <w:tc>
          <w:tcPr>
            <w:tcW w:w="2013" w:type="dxa"/>
          </w:tcPr>
          <w:p w14:paraId="013881A7" w14:textId="22C749D4" w:rsidR="00C3463B" w:rsidRPr="00724F58" w:rsidRDefault="00C3463B" w:rsidP="00C3463B">
            <w:pPr>
              <w:spacing w:after="0" w:line="240" w:lineRule="auto"/>
              <w:rPr>
                <w:rFonts w:ascii="Arial" w:eastAsia="等线" w:hAnsi="Arial" w:cs="Arial"/>
                <w:b/>
                <w:sz w:val="18"/>
                <w:szCs w:val="20"/>
                <w:lang w:eastAsia="zh-CN"/>
              </w:rPr>
            </w:pPr>
            <w:r w:rsidRPr="00C3463B">
              <w:rPr>
                <w:rFonts w:ascii="Arial" w:eastAsia="宋体" w:hAnsi="Arial" w:cs="Arial" w:hint="eastAsia"/>
                <w:sz w:val="18"/>
                <w:szCs w:val="20"/>
                <w:lang w:eastAsia="zh-CN"/>
              </w:rPr>
              <w:t xml:space="preserve">&gt;&gt; </w:t>
            </w:r>
            <w:r w:rsidRPr="00C3463B">
              <w:rPr>
                <w:rFonts w:ascii="Arial" w:eastAsia="宋体" w:hAnsi="Arial" w:cs="Arial"/>
                <w:sz w:val="18"/>
                <w:szCs w:val="20"/>
                <w:lang w:eastAsia="zh-CN"/>
              </w:rPr>
              <w:t>Model Related Information</w:t>
            </w:r>
          </w:p>
        </w:tc>
        <w:tc>
          <w:tcPr>
            <w:tcW w:w="1134" w:type="dxa"/>
          </w:tcPr>
          <w:p w14:paraId="6FD28AB4" w14:textId="526818B1" w:rsidR="00C3463B" w:rsidRPr="00724F58" w:rsidRDefault="00C3463B" w:rsidP="00C92C3B">
            <w:pPr>
              <w:spacing w:after="0" w:line="240" w:lineRule="auto"/>
              <w:rPr>
                <w:rFonts w:ascii="Arial" w:eastAsia="Yu Mincho" w:hAnsi="Arial" w:cs="Arial"/>
                <w:b/>
                <w:sz w:val="18"/>
                <w:szCs w:val="20"/>
                <w:lang w:eastAsia="ja-JP"/>
              </w:rPr>
            </w:pPr>
            <w:r w:rsidRPr="00C3463B">
              <w:rPr>
                <w:rFonts w:ascii="Arial" w:eastAsia="宋体" w:hAnsi="Arial" w:cs="Arial" w:hint="eastAsia"/>
                <w:sz w:val="18"/>
                <w:szCs w:val="20"/>
                <w:lang w:eastAsia="zh-CN"/>
              </w:rPr>
              <w:t>M</w:t>
            </w:r>
          </w:p>
        </w:tc>
        <w:tc>
          <w:tcPr>
            <w:tcW w:w="992" w:type="dxa"/>
          </w:tcPr>
          <w:p w14:paraId="7B200D94" w14:textId="77777777" w:rsidR="00C3463B" w:rsidRPr="00724F58" w:rsidRDefault="00C3463B" w:rsidP="00C3463B">
            <w:pPr>
              <w:spacing w:after="0" w:line="240" w:lineRule="auto"/>
              <w:rPr>
                <w:rFonts w:ascii="Arial" w:eastAsia="等线" w:hAnsi="Arial" w:cs="Arial"/>
                <w:bCs/>
                <w:i/>
                <w:iCs/>
                <w:sz w:val="18"/>
                <w:szCs w:val="20"/>
                <w:lang w:eastAsia="zh-CN"/>
              </w:rPr>
            </w:pPr>
          </w:p>
        </w:tc>
        <w:tc>
          <w:tcPr>
            <w:tcW w:w="1526" w:type="dxa"/>
          </w:tcPr>
          <w:p w14:paraId="17B5EB9E" w14:textId="62310DD2" w:rsidR="00C3463B" w:rsidRPr="00724F58" w:rsidRDefault="00C3463B" w:rsidP="00C92C3B">
            <w:pPr>
              <w:spacing w:after="0" w:line="240" w:lineRule="auto"/>
              <w:rPr>
                <w:rFonts w:ascii="Arial" w:eastAsia="Yu Mincho" w:hAnsi="Arial" w:cs="Arial"/>
                <w:b/>
                <w:sz w:val="18"/>
                <w:szCs w:val="20"/>
                <w:lang w:eastAsia="ja-JP"/>
              </w:rPr>
            </w:pPr>
            <w:r>
              <w:rPr>
                <w:rFonts w:ascii="Arial" w:eastAsia="等线" w:hAnsi="Arial" w:cs="Arial" w:hint="eastAsia"/>
                <w:sz w:val="18"/>
                <w:szCs w:val="20"/>
                <w:lang w:eastAsia="zh-CN"/>
              </w:rPr>
              <w:t>9A.</w:t>
            </w:r>
            <w:r w:rsidRPr="00C3463B">
              <w:rPr>
                <w:rFonts w:ascii="Arial" w:eastAsia="等线" w:hAnsi="Arial" w:cs="Arial" w:hint="eastAsia"/>
                <w:sz w:val="18"/>
                <w:szCs w:val="20"/>
                <w:lang w:eastAsia="zh-CN"/>
              </w:rPr>
              <w:t>3.3.2</w:t>
            </w:r>
          </w:p>
        </w:tc>
        <w:tc>
          <w:tcPr>
            <w:tcW w:w="4176" w:type="dxa"/>
          </w:tcPr>
          <w:p w14:paraId="391CC1D3" w14:textId="447AC11D" w:rsidR="00C3463B" w:rsidRPr="00724F58" w:rsidRDefault="00C3463B" w:rsidP="00C92C3B">
            <w:pPr>
              <w:spacing w:after="0" w:line="240" w:lineRule="auto"/>
              <w:rPr>
                <w:rFonts w:ascii="Arial" w:eastAsia="Yu Mincho" w:hAnsi="Arial" w:cs="Arial"/>
                <w:b/>
                <w:sz w:val="18"/>
                <w:szCs w:val="20"/>
                <w:lang w:eastAsia="ja-JP"/>
              </w:rPr>
            </w:pPr>
            <w:r w:rsidRPr="00C3463B">
              <w:rPr>
                <w:rFonts w:ascii="Arial" w:eastAsia="等线" w:hAnsi="Arial" w:cs="Arial" w:hint="eastAsia"/>
                <w:sz w:val="18"/>
                <w:szCs w:val="20"/>
                <w:lang w:eastAsia="zh-CN"/>
              </w:rPr>
              <w:t>R</w:t>
            </w:r>
            <w:r w:rsidRPr="00C3463B">
              <w:rPr>
                <w:rFonts w:ascii="Arial" w:eastAsia="Calibri" w:hAnsi="Arial" w:cs="Arial"/>
                <w:sz w:val="18"/>
                <w:szCs w:val="20"/>
                <w:lang w:eastAsia="ja-JP"/>
              </w:rPr>
              <w:t xml:space="preserve">elated information of </w:t>
            </w:r>
            <w:r w:rsidRPr="00C3463B">
              <w:rPr>
                <w:rFonts w:ascii="Arial" w:eastAsia="等线" w:hAnsi="Arial" w:cs="Arial" w:hint="eastAsia"/>
                <w:sz w:val="18"/>
                <w:szCs w:val="20"/>
                <w:lang w:eastAsia="zh-CN"/>
              </w:rPr>
              <w:t>the</w:t>
            </w:r>
            <w:r w:rsidRPr="00C3463B">
              <w:rPr>
                <w:rFonts w:ascii="Arial" w:eastAsia="Calibri" w:hAnsi="Arial" w:cs="Arial"/>
                <w:sz w:val="18"/>
                <w:szCs w:val="20"/>
                <w:lang w:eastAsia="ja-JP"/>
              </w:rPr>
              <w:t xml:space="preserve"> AI/ML model</w:t>
            </w:r>
            <w:r w:rsidRPr="00C3463B">
              <w:rPr>
                <w:rFonts w:ascii="Arial" w:eastAsia="等线" w:hAnsi="Arial" w:cs="Arial" w:hint="eastAsia"/>
                <w:sz w:val="18"/>
                <w:szCs w:val="20"/>
                <w:lang w:eastAsia="zh-CN"/>
              </w:rPr>
              <w:t xml:space="preserve">. </w:t>
            </w:r>
            <w:r w:rsidRPr="00C3463B">
              <w:rPr>
                <w:rFonts w:ascii="Arial" w:eastAsia="宋体" w:hAnsi="Arial" w:cs="Arial" w:hint="eastAsia"/>
                <w:sz w:val="18"/>
                <w:szCs w:val="20"/>
                <w:lang w:eastAsia="zh-CN"/>
              </w:rPr>
              <w:t xml:space="preserve">Mandatory if Model Source is </w:t>
            </w:r>
            <w:r w:rsidRPr="00C3463B">
              <w:rPr>
                <w:rFonts w:ascii="Arial" w:eastAsia="宋体" w:hAnsi="Arial" w:cs="Arial"/>
                <w:sz w:val="18"/>
                <w:szCs w:val="20"/>
                <w:lang w:eastAsia="zh-CN"/>
              </w:rPr>
              <w:t>“</w:t>
            </w:r>
            <w:r w:rsidRPr="00C3463B">
              <w:rPr>
                <w:rFonts w:ascii="Arial" w:eastAsia="宋体" w:hAnsi="Arial" w:cs="Arial" w:hint="eastAsia"/>
                <w:sz w:val="18"/>
                <w:szCs w:val="20"/>
                <w:lang w:eastAsia="zh-CN"/>
              </w:rPr>
              <w:t>New Model</w:t>
            </w:r>
            <w:r w:rsidRPr="00C3463B">
              <w:rPr>
                <w:rFonts w:ascii="Arial" w:eastAsia="宋体" w:hAnsi="Arial" w:cs="Arial"/>
                <w:sz w:val="18"/>
                <w:szCs w:val="20"/>
                <w:lang w:eastAsia="zh-CN"/>
              </w:rPr>
              <w:t>”</w:t>
            </w:r>
          </w:p>
        </w:tc>
      </w:tr>
      <w:tr w:rsidR="00C3463B" w:rsidRPr="00724F58" w14:paraId="32E9B0D6" w14:textId="77777777" w:rsidTr="00C92C3B">
        <w:trPr>
          <w:jc w:val="center"/>
        </w:trPr>
        <w:tc>
          <w:tcPr>
            <w:tcW w:w="2013" w:type="dxa"/>
          </w:tcPr>
          <w:p w14:paraId="58199ADB" w14:textId="344F58AB" w:rsidR="00C3463B" w:rsidRPr="00724F58" w:rsidRDefault="00C3463B" w:rsidP="00C3463B">
            <w:pPr>
              <w:spacing w:after="0" w:line="240" w:lineRule="auto"/>
              <w:rPr>
                <w:rFonts w:ascii="Arial" w:eastAsia="等线" w:hAnsi="Arial" w:cs="Arial"/>
                <w:b/>
                <w:sz w:val="18"/>
                <w:szCs w:val="20"/>
                <w:lang w:eastAsia="zh-CN"/>
              </w:rPr>
            </w:pPr>
            <w:r w:rsidRPr="00C3463B">
              <w:rPr>
                <w:rFonts w:ascii="Arial" w:eastAsia="宋体" w:hAnsi="Arial" w:cs="Arial" w:hint="eastAsia"/>
                <w:sz w:val="18"/>
                <w:szCs w:val="20"/>
                <w:lang w:eastAsia="zh-CN"/>
              </w:rPr>
              <w:t xml:space="preserve">&gt;&gt; </w:t>
            </w:r>
            <w:r w:rsidRPr="00C3463B">
              <w:rPr>
                <w:rFonts w:ascii="Arial" w:eastAsia="宋体" w:hAnsi="Arial" w:cs="Arial" w:hint="eastAsia"/>
                <w:sz w:val="18"/>
                <w:szCs w:val="18"/>
                <w:lang w:eastAsia="zh-CN"/>
              </w:rPr>
              <w:t>M</w:t>
            </w:r>
            <w:r w:rsidRPr="00C3463B">
              <w:rPr>
                <w:rFonts w:ascii="Arial" w:eastAsia="Yu Mincho" w:hAnsi="Arial" w:cs="Arial"/>
                <w:sz w:val="18"/>
                <w:szCs w:val="18"/>
                <w:lang w:val="en-GB"/>
              </w:rPr>
              <w:t>odel</w:t>
            </w:r>
            <w:r w:rsidRPr="00C3463B">
              <w:rPr>
                <w:rFonts w:ascii="Arial" w:eastAsia="宋体" w:hAnsi="Arial" w:cs="Arial" w:hint="eastAsia"/>
                <w:sz w:val="18"/>
                <w:szCs w:val="18"/>
                <w:lang w:eastAsia="zh-CN"/>
              </w:rPr>
              <w:t xml:space="preserve"> </w:t>
            </w:r>
            <w:r w:rsidRPr="00C3463B">
              <w:rPr>
                <w:rFonts w:ascii="Arial" w:eastAsia="等线" w:hAnsi="Arial" w:cs="Arial" w:hint="eastAsia"/>
                <w:sz w:val="18"/>
                <w:szCs w:val="18"/>
                <w:lang w:val="en-GB" w:eastAsia="zh-CN"/>
              </w:rPr>
              <w:t>URI</w:t>
            </w:r>
          </w:p>
        </w:tc>
        <w:tc>
          <w:tcPr>
            <w:tcW w:w="1134" w:type="dxa"/>
          </w:tcPr>
          <w:p w14:paraId="6956A6E9" w14:textId="63095782" w:rsidR="00C3463B" w:rsidRPr="00724F58" w:rsidRDefault="00C3463B" w:rsidP="00C92C3B">
            <w:pPr>
              <w:spacing w:after="0" w:line="240" w:lineRule="auto"/>
              <w:rPr>
                <w:rFonts w:ascii="Arial" w:eastAsia="Yu Mincho" w:hAnsi="Arial" w:cs="Arial"/>
                <w:b/>
                <w:sz w:val="18"/>
                <w:szCs w:val="20"/>
                <w:lang w:eastAsia="ja-JP"/>
              </w:rPr>
            </w:pPr>
            <w:r w:rsidRPr="00C3463B">
              <w:rPr>
                <w:rFonts w:ascii="Arial" w:eastAsia="宋体" w:hAnsi="Arial" w:cs="Arial" w:hint="eastAsia"/>
                <w:sz w:val="18"/>
                <w:szCs w:val="20"/>
                <w:lang w:eastAsia="zh-CN"/>
              </w:rPr>
              <w:t>O</w:t>
            </w:r>
          </w:p>
        </w:tc>
        <w:tc>
          <w:tcPr>
            <w:tcW w:w="992" w:type="dxa"/>
          </w:tcPr>
          <w:p w14:paraId="3C4E334D" w14:textId="77777777" w:rsidR="00C3463B" w:rsidRPr="00724F58" w:rsidRDefault="00C3463B" w:rsidP="00C3463B">
            <w:pPr>
              <w:spacing w:after="0" w:line="240" w:lineRule="auto"/>
              <w:rPr>
                <w:rFonts w:ascii="Arial" w:eastAsia="等线" w:hAnsi="Arial" w:cs="Arial"/>
                <w:bCs/>
                <w:i/>
                <w:iCs/>
                <w:sz w:val="18"/>
                <w:szCs w:val="20"/>
                <w:lang w:eastAsia="zh-CN"/>
              </w:rPr>
            </w:pPr>
          </w:p>
        </w:tc>
        <w:tc>
          <w:tcPr>
            <w:tcW w:w="1526" w:type="dxa"/>
          </w:tcPr>
          <w:p w14:paraId="1F12F814" w14:textId="46713328" w:rsidR="00C3463B" w:rsidRPr="00724F58" w:rsidRDefault="00C3463B" w:rsidP="00C92C3B">
            <w:pPr>
              <w:spacing w:after="0" w:line="240" w:lineRule="auto"/>
              <w:rPr>
                <w:rFonts w:ascii="Arial" w:eastAsia="Yu Mincho" w:hAnsi="Arial" w:cs="Arial"/>
                <w:b/>
                <w:sz w:val="18"/>
                <w:szCs w:val="20"/>
                <w:lang w:eastAsia="ja-JP"/>
              </w:rPr>
            </w:pPr>
            <w:r>
              <w:rPr>
                <w:rFonts w:ascii="Arial" w:eastAsia="等线" w:hAnsi="Arial" w:cs="Arial" w:hint="eastAsia"/>
                <w:sz w:val="18"/>
                <w:szCs w:val="20"/>
                <w:lang w:eastAsia="zh-CN"/>
              </w:rPr>
              <w:t>9A.</w:t>
            </w:r>
            <w:r w:rsidRPr="00C3463B">
              <w:rPr>
                <w:rFonts w:ascii="Arial" w:eastAsia="等线" w:hAnsi="Arial" w:cs="Arial" w:hint="eastAsia"/>
                <w:sz w:val="18"/>
                <w:szCs w:val="20"/>
                <w:lang w:eastAsia="zh-CN"/>
              </w:rPr>
              <w:t>3.3.9</w:t>
            </w:r>
          </w:p>
        </w:tc>
        <w:tc>
          <w:tcPr>
            <w:tcW w:w="4176" w:type="dxa"/>
          </w:tcPr>
          <w:p w14:paraId="6CFAC162" w14:textId="77777777" w:rsidR="00C3463B" w:rsidRDefault="00C3463B" w:rsidP="00C3463B">
            <w:pPr>
              <w:spacing w:after="0" w:line="240" w:lineRule="auto"/>
              <w:rPr>
                <w:rFonts w:ascii="Arial" w:eastAsia="等线" w:hAnsi="Arial" w:cs="Arial"/>
                <w:sz w:val="18"/>
                <w:szCs w:val="20"/>
                <w:lang w:eastAsia="zh-CN"/>
              </w:rPr>
            </w:pPr>
            <w:r w:rsidRPr="00C3463B">
              <w:rPr>
                <w:rFonts w:ascii="Arial" w:eastAsia="宋体" w:hAnsi="Arial" w:cs="Arial" w:hint="eastAsia"/>
                <w:sz w:val="18"/>
                <w:szCs w:val="20"/>
                <w:lang w:eastAsia="zh-CN"/>
              </w:rPr>
              <w:t xml:space="preserve">URI </w:t>
            </w:r>
            <w:r w:rsidRPr="00C3463B">
              <w:rPr>
                <w:rFonts w:ascii="Arial" w:eastAsia="宋体" w:hAnsi="Arial" w:cs="Arial"/>
                <w:sz w:val="18"/>
                <w:szCs w:val="20"/>
                <w:lang w:eastAsia="zh-CN"/>
              </w:rPr>
              <w:t>Location of the AI/ML model</w:t>
            </w:r>
            <w:r w:rsidRPr="00C3463B">
              <w:rPr>
                <w:rFonts w:ascii="Arial" w:eastAsia="宋体" w:hAnsi="Arial" w:cs="Arial" w:hint="eastAsia"/>
                <w:sz w:val="18"/>
                <w:szCs w:val="20"/>
                <w:lang w:eastAsia="zh-CN"/>
              </w:rPr>
              <w:t>. Mandatory if Model File is not present.</w:t>
            </w:r>
            <w:r w:rsidRPr="00C3463B">
              <w:rPr>
                <w:rFonts w:ascii="Arial" w:eastAsia="等线" w:hAnsi="Arial" w:cs="Arial"/>
                <w:sz w:val="18"/>
                <w:szCs w:val="20"/>
                <w:lang w:eastAsia="zh-CN"/>
              </w:rPr>
              <w:t xml:space="preserve"> </w:t>
            </w:r>
          </w:p>
          <w:p w14:paraId="35C3C858" w14:textId="55C47649" w:rsidR="00C3463B" w:rsidRPr="00724F58" w:rsidRDefault="00C3463B" w:rsidP="00C92C3B">
            <w:pPr>
              <w:spacing w:after="0" w:line="240" w:lineRule="auto"/>
              <w:rPr>
                <w:rFonts w:ascii="Arial" w:eastAsia="Yu Mincho" w:hAnsi="Arial" w:cs="Arial"/>
                <w:b/>
                <w:sz w:val="18"/>
                <w:szCs w:val="20"/>
                <w:lang w:eastAsia="ja-JP"/>
              </w:rPr>
            </w:pPr>
            <w:r w:rsidRPr="00C3463B">
              <w:rPr>
                <w:rFonts w:ascii="Arial" w:eastAsia="宋体" w:hAnsi="Arial" w:cs="Arial" w:hint="eastAsia"/>
                <w:sz w:val="18"/>
                <w:szCs w:val="20"/>
                <w:lang w:eastAsia="zh-CN"/>
              </w:rPr>
              <w:t>(NOTE 1)</w:t>
            </w:r>
          </w:p>
        </w:tc>
      </w:tr>
      <w:tr w:rsidR="00C3463B" w:rsidRPr="00724F58" w14:paraId="0B8F4222" w14:textId="77777777" w:rsidTr="00C92C3B">
        <w:trPr>
          <w:jc w:val="center"/>
        </w:trPr>
        <w:tc>
          <w:tcPr>
            <w:tcW w:w="2013" w:type="dxa"/>
          </w:tcPr>
          <w:p w14:paraId="07E41D4B" w14:textId="0FEC0DD5" w:rsidR="00C3463B" w:rsidRPr="00724F58" w:rsidRDefault="00C3463B" w:rsidP="00C3463B">
            <w:pPr>
              <w:spacing w:after="0" w:line="240" w:lineRule="auto"/>
              <w:rPr>
                <w:rFonts w:ascii="Arial" w:eastAsia="等线" w:hAnsi="Arial" w:cs="Arial"/>
                <w:b/>
                <w:sz w:val="18"/>
                <w:szCs w:val="20"/>
                <w:lang w:eastAsia="zh-CN"/>
              </w:rPr>
            </w:pPr>
            <w:r w:rsidRPr="00C3463B">
              <w:rPr>
                <w:rFonts w:ascii="Arial" w:eastAsia="宋体" w:hAnsi="Arial" w:cs="Arial" w:hint="eastAsia"/>
                <w:sz w:val="18"/>
                <w:szCs w:val="20"/>
                <w:lang w:eastAsia="zh-CN"/>
              </w:rPr>
              <w:t xml:space="preserve">&gt;&gt; </w:t>
            </w:r>
            <w:r w:rsidRPr="00C3463B">
              <w:rPr>
                <w:rFonts w:ascii="Arial" w:eastAsia="宋体" w:hAnsi="Arial" w:cs="Arial" w:hint="eastAsia"/>
                <w:sz w:val="18"/>
                <w:szCs w:val="18"/>
                <w:lang w:eastAsia="zh-CN"/>
              </w:rPr>
              <w:t>M</w:t>
            </w:r>
            <w:r w:rsidRPr="00C3463B">
              <w:rPr>
                <w:rFonts w:ascii="Arial" w:eastAsia="Yu Mincho" w:hAnsi="Arial" w:cs="Arial"/>
                <w:sz w:val="18"/>
                <w:szCs w:val="18"/>
                <w:lang w:val="en-GB"/>
              </w:rPr>
              <w:t>odel</w:t>
            </w:r>
            <w:r w:rsidRPr="00C3463B">
              <w:rPr>
                <w:rFonts w:ascii="Arial" w:eastAsia="宋体" w:hAnsi="Arial" w:cs="Arial" w:hint="eastAsia"/>
                <w:sz w:val="18"/>
                <w:szCs w:val="18"/>
                <w:lang w:eastAsia="zh-CN"/>
              </w:rPr>
              <w:t xml:space="preserve"> File</w:t>
            </w:r>
          </w:p>
        </w:tc>
        <w:tc>
          <w:tcPr>
            <w:tcW w:w="1134" w:type="dxa"/>
          </w:tcPr>
          <w:p w14:paraId="55447659" w14:textId="6DDB5947" w:rsidR="00C3463B" w:rsidRPr="00724F58" w:rsidRDefault="00C3463B" w:rsidP="00C92C3B">
            <w:pPr>
              <w:spacing w:after="0" w:line="240" w:lineRule="auto"/>
              <w:rPr>
                <w:rFonts w:ascii="Arial" w:eastAsia="Yu Mincho" w:hAnsi="Arial" w:cs="Arial"/>
                <w:b/>
                <w:sz w:val="18"/>
                <w:szCs w:val="20"/>
                <w:lang w:eastAsia="ja-JP"/>
              </w:rPr>
            </w:pPr>
            <w:r w:rsidRPr="00C3463B">
              <w:rPr>
                <w:rFonts w:ascii="Arial" w:eastAsia="宋体" w:hAnsi="Arial" w:cs="Arial" w:hint="eastAsia"/>
                <w:sz w:val="18"/>
                <w:szCs w:val="20"/>
                <w:lang w:eastAsia="zh-CN"/>
              </w:rPr>
              <w:t>O</w:t>
            </w:r>
          </w:p>
        </w:tc>
        <w:tc>
          <w:tcPr>
            <w:tcW w:w="992" w:type="dxa"/>
          </w:tcPr>
          <w:p w14:paraId="3E7D25B3" w14:textId="77777777" w:rsidR="00C3463B" w:rsidRPr="00724F58" w:rsidRDefault="00C3463B" w:rsidP="00C3463B">
            <w:pPr>
              <w:spacing w:after="0" w:line="240" w:lineRule="auto"/>
              <w:rPr>
                <w:rFonts w:ascii="Arial" w:eastAsia="等线" w:hAnsi="Arial" w:cs="Arial"/>
                <w:bCs/>
                <w:i/>
                <w:iCs/>
                <w:sz w:val="18"/>
                <w:szCs w:val="20"/>
                <w:lang w:eastAsia="zh-CN"/>
              </w:rPr>
            </w:pPr>
          </w:p>
        </w:tc>
        <w:tc>
          <w:tcPr>
            <w:tcW w:w="1526" w:type="dxa"/>
          </w:tcPr>
          <w:p w14:paraId="621C170C" w14:textId="7FC45C4B" w:rsidR="00C3463B" w:rsidRPr="00724F58" w:rsidRDefault="00C3463B" w:rsidP="00C92C3B">
            <w:pPr>
              <w:spacing w:after="0" w:line="240" w:lineRule="auto"/>
              <w:rPr>
                <w:rFonts w:ascii="Arial" w:eastAsia="Yu Mincho" w:hAnsi="Arial" w:cs="Arial"/>
                <w:b/>
                <w:sz w:val="18"/>
                <w:szCs w:val="20"/>
                <w:lang w:eastAsia="ja-JP"/>
              </w:rPr>
            </w:pPr>
            <w:r>
              <w:rPr>
                <w:rFonts w:ascii="Arial" w:eastAsia="等线" w:hAnsi="Arial" w:cs="Arial" w:hint="eastAsia"/>
                <w:sz w:val="18"/>
                <w:szCs w:val="20"/>
                <w:lang w:eastAsia="zh-CN"/>
              </w:rPr>
              <w:t>9A.</w:t>
            </w:r>
            <w:r w:rsidRPr="00C3463B">
              <w:rPr>
                <w:rFonts w:ascii="Arial" w:eastAsia="等线" w:hAnsi="Arial" w:cs="Arial" w:hint="eastAsia"/>
                <w:sz w:val="18"/>
                <w:szCs w:val="20"/>
                <w:lang w:eastAsia="zh-CN"/>
              </w:rPr>
              <w:t>3.3.7</w:t>
            </w:r>
          </w:p>
        </w:tc>
        <w:tc>
          <w:tcPr>
            <w:tcW w:w="4176" w:type="dxa"/>
          </w:tcPr>
          <w:p w14:paraId="1D48470B" w14:textId="77777777" w:rsidR="00C3463B" w:rsidRPr="00C3463B" w:rsidRDefault="00C3463B" w:rsidP="00C3463B">
            <w:pPr>
              <w:spacing w:after="0" w:line="240" w:lineRule="auto"/>
              <w:rPr>
                <w:rFonts w:ascii="Arial" w:eastAsia="等线" w:hAnsi="Arial" w:cs="Arial"/>
                <w:sz w:val="18"/>
                <w:szCs w:val="20"/>
                <w:lang w:eastAsia="zh-CN"/>
              </w:rPr>
            </w:pPr>
            <w:r w:rsidRPr="00C3463B">
              <w:rPr>
                <w:rFonts w:ascii="Arial" w:eastAsia="宋体" w:hAnsi="Arial" w:cs="Arial" w:hint="eastAsia"/>
                <w:sz w:val="18"/>
                <w:szCs w:val="20"/>
                <w:lang w:eastAsia="zh-CN"/>
              </w:rPr>
              <w:t>AI/ML Model File. Mandatory if Model URI is not present.</w:t>
            </w:r>
          </w:p>
          <w:p w14:paraId="6AAD0B16" w14:textId="78DA21B2" w:rsidR="00C3463B" w:rsidRPr="00724F58" w:rsidRDefault="00C3463B" w:rsidP="00C92C3B">
            <w:pPr>
              <w:spacing w:after="0" w:line="240" w:lineRule="auto"/>
              <w:rPr>
                <w:rFonts w:ascii="Arial" w:eastAsia="Yu Mincho" w:hAnsi="Arial" w:cs="Arial"/>
                <w:b/>
                <w:sz w:val="18"/>
                <w:szCs w:val="20"/>
                <w:lang w:eastAsia="ja-JP"/>
              </w:rPr>
            </w:pPr>
            <w:r w:rsidRPr="00C3463B">
              <w:rPr>
                <w:rFonts w:ascii="Arial" w:eastAsia="宋体" w:hAnsi="Arial" w:cs="Arial" w:hint="eastAsia"/>
                <w:sz w:val="18"/>
                <w:szCs w:val="20"/>
                <w:lang w:eastAsia="zh-CN"/>
              </w:rPr>
              <w:t>(NOTE 1)</w:t>
            </w:r>
          </w:p>
        </w:tc>
      </w:tr>
      <w:tr w:rsidR="00C3463B" w:rsidRPr="00724F58" w14:paraId="2C68E864" w14:textId="77777777" w:rsidTr="00C92C3B">
        <w:trPr>
          <w:jc w:val="center"/>
        </w:trPr>
        <w:tc>
          <w:tcPr>
            <w:tcW w:w="2013" w:type="dxa"/>
          </w:tcPr>
          <w:p w14:paraId="76152D70" w14:textId="6DD68B64" w:rsidR="00C3463B" w:rsidRPr="00724F58" w:rsidRDefault="00C3463B" w:rsidP="00C3463B">
            <w:pPr>
              <w:spacing w:after="0" w:line="240" w:lineRule="auto"/>
              <w:rPr>
                <w:rFonts w:ascii="Arial" w:eastAsia="等线" w:hAnsi="Arial" w:cs="Arial"/>
                <w:b/>
                <w:sz w:val="18"/>
                <w:szCs w:val="20"/>
                <w:lang w:eastAsia="zh-CN"/>
              </w:rPr>
            </w:pPr>
            <w:r w:rsidRPr="00C3463B">
              <w:rPr>
                <w:rFonts w:ascii="Arial" w:eastAsia="宋体" w:hAnsi="Arial" w:cs="Arial"/>
                <w:sz w:val="18"/>
                <w:szCs w:val="18"/>
                <w:lang w:eastAsia="zh-CN"/>
              </w:rPr>
              <w:t>Result Delivery Method</w:t>
            </w:r>
          </w:p>
        </w:tc>
        <w:tc>
          <w:tcPr>
            <w:tcW w:w="1134" w:type="dxa"/>
          </w:tcPr>
          <w:p w14:paraId="257D0AD0" w14:textId="5AAE662D" w:rsidR="00C3463B" w:rsidRPr="00724F58" w:rsidRDefault="00C3463B" w:rsidP="00C92C3B">
            <w:pPr>
              <w:spacing w:after="0" w:line="240" w:lineRule="auto"/>
              <w:rPr>
                <w:rFonts w:ascii="Arial" w:eastAsia="Yu Mincho" w:hAnsi="Arial" w:cs="Arial"/>
                <w:b/>
                <w:sz w:val="18"/>
                <w:szCs w:val="20"/>
                <w:lang w:eastAsia="ja-JP"/>
              </w:rPr>
            </w:pPr>
            <w:r w:rsidRPr="00C3463B">
              <w:rPr>
                <w:rFonts w:ascii="Arial" w:eastAsia="宋体" w:hAnsi="Arial" w:cs="Arial" w:hint="eastAsia"/>
                <w:sz w:val="18"/>
                <w:szCs w:val="20"/>
                <w:lang w:eastAsia="zh-CN"/>
              </w:rPr>
              <w:t>M</w:t>
            </w:r>
          </w:p>
        </w:tc>
        <w:tc>
          <w:tcPr>
            <w:tcW w:w="992" w:type="dxa"/>
          </w:tcPr>
          <w:p w14:paraId="4914A168" w14:textId="77777777" w:rsidR="00C3463B" w:rsidRPr="00724F58" w:rsidRDefault="00C3463B" w:rsidP="00C3463B">
            <w:pPr>
              <w:spacing w:after="0" w:line="240" w:lineRule="auto"/>
              <w:rPr>
                <w:rFonts w:ascii="Arial" w:eastAsia="等线" w:hAnsi="Arial" w:cs="Arial"/>
                <w:bCs/>
                <w:i/>
                <w:iCs/>
                <w:sz w:val="18"/>
                <w:szCs w:val="20"/>
                <w:lang w:eastAsia="zh-CN"/>
              </w:rPr>
            </w:pPr>
          </w:p>
        </w:tc>
        <w:tc>
          <w:tcPr>
            <w:tcW w:w="1526" w:type="dxa"/>
          </w:tcPr>
          <w:p w14:paraId="6F92A715" w14:textId="77777777" w:rsidR="00C3463B" w:rsidRPr="00C3463B" w:rsidRDefault="00C3463B" w:rsidP="00123FCB">
            <w:pPr>
              <w:spacing w:after="0" w:line="240" w:lineRule="auto"/>
              <w:rPr>
                <w:rFonts w:ascii="Arial" w:eastAsia="等线" w:hAnsi="Arial" w:cs="Arial"/>
                <w:sz w:val="18"/>
                <w:szCs w:val="20"/>
                <w:lang w:eastAsia="zh-CN"/>
              </w:rPr>
            </w:pPr>
            <w:r w:rsidRPr="00C3463B">
              <w:rPr>
                <w:rFonts w:ascii="Arial" w:eastAsia="等线" w:hAnsi="Arial" w:cs="Arial" w:hint="eastAsia"/>
                <w:sz w:val="18"/>
                <w:szCs w:val="20"/>
                <w:lang w:eastAsia="zh-CN"/>
              </w:rPr>
              <w:t>E</w:t>
            </w:r>
            <w:r w:rsidRPr="00C3463B">
              <w:rPr>
                <w:rFonts w:ascii="Arial" w:eastAsia="Calibri" w:hAnsi="Arial" w:cs="Arial"/>
                <w:sz w:val="18"/>
                <w:szCs w:val="20"/>
                <w:lang w:eastAsia="zh-CN"/>
              </w:rPr>
              <w:t>NUMERATED (RESPONSE, DELIVER, …)</w:t>
            </w:r>
          </w:p>
          <w:p w14:paraId="3780F670" w14:textId="77777777" w:rsidR="00C3463B" w:rsidRPr="00724F58" w:rsidRDefault="00C3463B" w:rsidP="00C92C3B">
            <w:pPr>
              <w:spacing w:after="0" w:line="240" w:lineRule="auto"/>
              <w:rPr>
                <w:rFonts w:ascii="Arial" w:eastAsia="Yu Mincho" w:hAnsi="Arial" w:cs="Arial"/>
                <w:b/>
                <w:sz w:val="18"/>
                <w:szCs w:val="20"/>
                <w:lang w:eastAsia="ja-JP"/>
              </w:rPr>
            </w:pPr>
          </w:p>
        </w:tc>
        <w:tc>
          <w:tcPr>
            <w:tcW w:w="4176" w:type="dxa"/>
          </w:tcPr>
          <w:p w14:paraId="697AF07D" w14:textId="6820CF8E" w:rsidR="00C3463B" w:rsidRPr="00724F58" w:rsidRDefault="00C3463B" w:rsidP="00C92C3B">
            <w:pPr>
              <w:spacing w:after="0" w:line="240" w:lineRule="auto"/>
              <w:rPr>
                <w:rFonts w:ascii="Arial" w:eastAsia="Yu Mincho" w:hAnsi="Arial" w:cs="Arial"/>
                <w:b/>
                <w:sz w:val="18"/>
                <w:szCs w:val="20"/>
                <w:lang w:eastAsia="ja-JP"/>
              </w:rPr>
            </w:pPr>
            <w:r w:rsidRPr="00C3463B">
              <w:rPr>
                <w:rFonts w:ascii="Arial" w:eastAsia="宋体" w:hAnsi="Arial" w:cs="Arial" w:hint="eastAsia"/>
                <w:sz w:val="18"/>
                <w:szCs w:val="18"/>
                <w:lang w:eastAsia="zh-CN"/>
              </w:rPr>
              <w:t>Indicates If the training result is included in Training Response or in a later Training Result Delivery message.</w:t>
            </w:r>
          </w:p>
        </w:tc>
      </w:tr>
      <w:tr w:rsidR="00C3463B" w:rsidRPr="00724F58" w14:paraId="3869FC53" w14:textId="77777777" w:rsidTr="00C92C3B">
        <w:trPr>
          <w:jc w:val="center"/>
        </w:trPr>
        <w:tc>
          <w:tcPr>
            <w:tcW w:w="2013" w:type="dxa"/>
          </w:tcPr>
          <w:p w14:paraId="07DCBDD5" w14:textId="4DC76F66" w:rsidR="00C3463B" w:rsidRPr="00724F58" w:rsidRDefault="00C3463B" w:rsidP="00C3463B">
            <w:pPr>
              <w:spacing w:after="0" w:line="240" w:lineRule="auto"/>
              <w:rPr>
                <w:rFonts w:ascii="Arial" w:eastAsia="等线" w:hAnsi="Arial" w:cs="Arial"/>
                <w:b/>
                <w:sz w:val="18"/>
                <w:szCs w:val="20"/>
                <w:lang w:eastAsia="zh-CN"/>
              </w:rPr>
            </w:pPr>
            <w:r w:rsidRPr="00C3463B">
              <w:rPr>
                <w:rFonts w:ascii="Arial" w:eastAsia="宋体" w:hAnsi="Arial" w:cs="Arial"/>
                <w:sz w:val="18"/>
                <w:szCs w:val="18"/>
                <w:lang w:eastAsia="zh-CN"/>
              </w:rPr>
              <w:t>Trained Model Delivery Type</w:t>
            </w:r>
          </w:p>
        </w:tc>
        <w:tc>
          <w:tcPr>
            <w:tcW w:w="1134" w:type="dxa"/>
          </w:tcPr>
          <w:p w14:paraId="3A6B38CB" w14:textId="77097CB6" w:rsidR="00C3463B" w:rsidRPr="00724F58" w:rsidRDefault="00C3463B" w:rsidP="00C92C3B">
            <w:pPr>
              <w:spacing w:after="0" w:line="240" w:lineRule="auto"/>
              <w:rPr>
                <w:rFonts w:ascii="Arial" w:eastAsia="Yu Mincho" w:hAnsi="Arial" w:cs="Arial"/>
                <w:b/>
                <w:sz w:val="18"/>
                <w:szCs w:val="20"/>
                <w:lang w:eastAsia="ja-JP"/>
              </w:rPr>
            </w:pPr>
            <w:r w:rsidRPr="00C3463B">
              <w:rPr>
                <w:rFonts w:ascii="Arial" w:eastAsia="宋体" w:hAnsi="Arial" w:cs="Arial" w:hint="eastAsia"/>
                <w:sz w:val="18"/>
                <w:szCs w:val="20"/>
                <w:lang w:eastAsia="zh-CN"/>
              </w:rPr>
              <w:t>M</w:t>
            </w:r>
          </w:p>
        </w:tc>
        <w:tc>
          <w:tcPr>
            <w:tcW w:w="992" w:type="dxa"/>
          </w:tcPr>
          <w:p w14:paraId="3E6EA83A" w14:textId="77777777" w:rsidR="00C3463B" w:rsidRPr="00724F58" w:rsidRDefault="00C3463B" w:rsidP="00C3463B">
            <w:pPr>
              <w:spacing w:after="0" w:line="240" w:lineRule="auto"/>
              <w:rPr>
                <w:rFonts w:ascii="Arial" w:eastAsia="等线" w:hAnsi="Arial" w:cs="Arial"/>
                <w:bCs/>
                <w:i/>
                <w:iCs/>
                <w:sz w:val="18"/>
                <w:szCs w:val="20"/>
                <w:lang w:eastAsia="zh-CN"/>
              </w:rPr>
            </w:pPr>
          </w:p>
        </w:tc>
        <w:tc>
          <w:tcPr>
            <w:tcW w:w="1526" w:type="dxa"/>
          </w:tcPr>
          <w:p w14:paraId="363882CD" w14:textId="42023818" w:rsidR="00C3463B" w:rsidRPr="00724F58" w:rsidRDefault="00C3463B" w:rsidP="00C92C3B">
            <w:pPr>
              <w:spacing w:after="0" w:line="240" w:lineRule="auto"/>
              <w:rPr>
                <w:rFonts w:ascii="Arial" w:eastAsia="Yu Mincho" w:hAnsi="Arial" w:cs="Arial"/>
                <w:b/>
                <w:sz w:val="18"/>
                <w:szCs w:val="20"/>
                <w:lang w:eastAsia="ja-JP"/>
              </w:rPr>
            </w:pPr>
            <w:r w:rsidRPr="00C3463B">
              <w:rPr>
                <w:rFonts w:ascii="Arial" w:eastAsia="等线" w:hAnsi="Arial" w:cs="Arial" w:hint="eastAsia"/>
                <w:sz w:val="18"/>
                <w:szCs w:val="20"/>
                <w:lang w:eastAsia="zh-CN"/>
              </w:rPr>
              <w:t>E</w:t>
            </w:r>
            <w:r w:rsidRPr="00C3463B">
              <w:rPr>
                <w:rFonts w:ascii="Arial" w:eastAsia="Calibri" w:hAnsi="Arial" w:cs="Arial"/>
                <w:sz w:val="18"/>
                <w:szCs w:val="20"/>
                <w:lang w:eastAsia="zh-CN"/>
              </w:rPr>
              <w:t>NUMERATED (</w:t>
            </w:r>
            <w:r w:rsidRPr="00C3463B">
              <w:rPr>
                <w:rFonts w:ascii="Arial" w:eastAsia="等线" w:hAnsi="Arial" w:cs="Arial" w:hint="eastAsia"/>
                <w:sz w:val="18"/>
                <w:szCs w:val="20"/>
                <w:lang w:eastAsia="zh-CN"/>
              </w:rPr>
              <w:t>Model URI</w:t>
            </w:r>
            <w:r w:rsidRPr="00C3463B">
              <w:rPr>
                <w:rFonts w:ascii="Arial" w:eastAsia="Calibri" w:hAnsi="Arial" w:cs="Arial"/>
                <w:sz w:val="18"/>
                <w:szCs w:val="20"/>
                <w:lang w:eastAsia="zh-CN"/>
              </w:rPr>
              <w:t xml:space="preserve">, </w:t>
            </w:r>
            <w:r w:rsidRPr="00C3463B">
              <w:rPr>
                <w:rFonts w:ascii="Arial" w:eastAsia="等线" w:hAnsi="Arial" w:cs="Arial" w:hint="eastAsia"/>
                <w:sz w:val="18"/>
                <w:szCs w:val="20"/>
                <w:lang w:eastAsia="zh-CN"/>
              </w:rPr>
              <w:t xml:space="preserve">Model File, </w:t>
            </w:r>
            <w:r w:rsidRPr="00C3463B">
              <w:rPr>
                <w:rFonts w:ascii="Arial" w:eastAsia="Calibri" w:hAnsi="Arial" w:cs="Arial"/>
                <w:sz w:val="18"/>
                <w:szCs w:val="20"/>
                <w:lang w:eastAsia="zh-CN"/>
              </w:rPr>
              <w:t>…)</w:t>
            </w:r>
          </w:p>
        </w:tc>
        <w:tc>
          <w:tcPr>
            <w:tcW w:w="4176" w:type="dxa"/>
          </w:tcPr>
          <w:p w14:paraId="30FEC21F" w14:textId="6A2ED2CC" w:rsidR="00C3463B" w:rsidRPr="00724F58" w:rsidRDefault="00C3463B" w:rsidP="00C92C3B">
            <w:pPr>
              <w:spacing w:after="0" w:line="240" w:lineRule="auto"/>
              <w:rPr>
                <w:rFonts w:ascii="Arial" w:eastAsia="Yu Mincho" w:hAnsi="Arial" w:cs="Arial"/>
                <w:b/>
                <w:sz w:val="18"/>
                <w:szCs w:val="20"/>
                <w:lang w:eastAsia="ja-JP"/>
              </w:rPr>
            </w:pPr>
            <w:r w:rsidRPr="00C3463B">
              <w:rPr>
                <w:rFonts w:ascii="Arial" w:eastAsia="宋体" w:hAnsi="Arial" w:cs="Arial" w:hint="eastAsia"/>
                <w:sz w:val="18"/>
                <w:szCs w:val="18"/>
                <w:lang w:eastAsia="zh-CN"/>
              </w:rPr>
              <w:t>Indicates If the newly trained model is delivered through URI or as a file contained in the message.</w:t>
            </w:r>
          </w:p>
        </w:tc>
      </w:tr>
      <w:tr w:rsidR="00C3463B" w:rsidRPr="00724F58" w14:paraId="0FBBC6F1" w14:textId="77777777" w:rsidTr="00C92C3B">
        <w:trPr>
          <w:jc w:val="center"/>
        </w:trPr>
        <w:tc>
          <w:tcPr>
            <w:tcW w:w="2013" w:type="dxa"/>
          </w:tcPr>
          <w:p w14:paraId="178FC26E" w14:textId="2159D366" w:rsidR="00C3463B" w:rsidRPr="00724F58" w:rsidRDefault="00C3463B" w:rsidP="00C3463B">
            <w:pPr>
              <w:spacing w:after="0" w:line="240" w:lineRule="auto"/>
              <w:rPr>
                <w:rFonts w:ascii="Arial" w:eastAsia="等线" w:hAnsi="Arial" w:cs="Arial"/>
                <w:b/>
                <w:sz w:val="18"/>
                <w:szCs w:val="20"/>
                <w:lang w:eastAsia="zh-CN"/>
              </w:rPr>
            </w:pPr>
            <w:r w:rsidRPr="00C3463B">
              <w:rPr>
                <w:rFonts w:ascii="Arial" w:eastAsia="宋体" w:hAnsi="Arial" w:cs="Arial" w:hint="eastAsia"/>
                <w:sz w:val="18"/>
                <w:szCs w:val="18"/>
                <w:lang w:eastAsia="zh-CN"/>
              </w:rPr>
              <w:t>Result Delivery Destination</w:t>
            </w:r>
          </w:p>
        </w:tc>
        <w:tc>
          <w:tcPr>
            <w:tcW w:w="1134" w:type="dxa"/>
          </w:tcPr>
          <w:p w14:paraId="0122AE3C" w14:textId="0E0FAA21" w:rsidR="00C3463B" w:rsidRPr="00724F58" w:rsidRDefault="00C3463B" w:rsidP="00C92C3B">
            <w:pPr>
              <w:spacing w:after="0" w:line="240" w:lineRule="auto"/>
              <w:rPr>
                <w:rFonts w:ascii="Arial" w:eastAsia="Yu Mincho" w:hAnsi="Arial" w:cs="Arial"/>
                <w:b/>
                <w:sz w:val="18"/>
                <w:szCs w:val="20"/>
                <w:lang w:eastAsia="ja-JP"/>
              </w:rPr>
            </w:pPr>
            <w:r w:rsidRPr="00C3463B">
              <w:rPr>
                <w:rFonts w:ascii="Arial" w:eastAsia="宋体" w:hAnsi="Arial" w:cs="Arial" w:hint="eastAsia"/>
                <w:sz w:val="18"/>
                <w:szCs w:val="20"/>
                <w:lang w:eastAsia="zh-CN"/>
              </w:rPr>
              <w:t>C</w:t>
            </w:r>
          </w:p>
        </w:tc>
        <w:tc>
          <w:tcPr>
            <w:tcW w:w="992" w:type="dxa"/>
          </w:tcPr>
          <w:p w14:paraId="2A82F716" w14:textId="77777777" w:rsidR="00C3463B" w:rsidRPr="00724F58" w:rsidRDefault="00C3463B" w:rsidP="00C3463B">
            <w:pPr>
              <w:spacing w:after="0" w:line="240" w:lineRule="auto"/>
              <w:rPr>
                <w:rFonts w:ascii="Arial" w:eastAsia="等线" w:hAnsi="Arial" w:cs="Arial"/>
                <w:bCs/>
                <w:i/>
                <w:iCs/>
                <w:sz w:val="18"/>
                <w:szCs w:val="20"/>
                <w:lang w:eastAsia="zh-CN"/>
              </w:rPr>
            </w:pPr>
          </w:p>
        </w:tc>
        <w:tc>
          <w:tcPr>
            <w:tcW w:w="1526" w:type="dxa"/>
          </w:tcPr>
          <w:p w14:paraId="7D4DBED0" w14:textId="09FE5EB3" w:rsidR="00C3463B" w:rsidRPr="00724F58" w:rsidRDefault="00C3463B" w:rsidP="00C92C3B">
            <w:pPr>
              <w:spacing w:after="0" w:line="240" w:lineRule="auto"/>
              <w:rPr>
                <w:rFonts w:ascii="Arial" w:eastAsia="Yu Mincho" w:hAnsi="Arial" w:cs="Arial"/>
                <w:b/>
                <w:sz w:val="18"/>
                <w:szCs w:val="20"/>
                <w:lang w:eastAsia="ja-JP"/>
              </w:rPr>
            </w:pPr>
            <w:r w:rsidRPr="00C3463B">
              <w:rPr>
                <w:rFonts w:ascii="Arial" w:eastAsia="等线" w:hAnsi="Arial" w:cs="Arial" w:hint="eastAsia"/>
                <w:sz w:val="18"/>
                <w:szCs w:val="20"/>
                <w:lang w:eastAsia="zh-CN"/>
              </w:rPr>
              <w:t>10.1.9</w:t>
            </w:r>
          </w:p>
        </w:tc>
        <w:tc>
          <w:tcPr>
            <w:tcW w:w="4176" w:type="dxa"/>
          </w:tcPr>
          <w:p w14:paraId="7E83C108" w14:textId="77777777" w:rsidR="00C3463B" w:rsidRPr="00C3463B" w:rsidRDefault="00C3463B" w:rsidP="00C3463B">
            <w:pPr>
              <w:spacing w:after="0" w:line="240" w:lineRule="auto"/>
              <w:rPr>
                <w:rFonts w:ascii="Arial" w:eastAsia="宋体" w:hAnsi="Arial" w:cs="Arial"/>
                <w:sz w:val="18"/>
                <w:szCs w:val="18"/>
                <w:lang w:eastAsia="zh-CN"/>
              </w:rPr>
            </w:pPr>
            <w:r w:rsidRPr="00C3463B">
              <w:rPr>
                <w:rFonts w:ascii="Arial" w:eastAsia="宋体" w:hAnsi="Arial" w:cs="Arial" w:hint="eastAsia"/>
                <w:sz w:val="18"/>
                <w:szCs w:val="18"/>
                <w:lang w:eastAsia="zh-CN"/>
              </w:rPr>
              <w:t>Indicates the destination address to send the Training Result Delivery message.</w:t>
            </w:r>
          </w:p>
          <w:p w14:paraId="2A9E2345" w14:textId="1F913F1A" w:rsidR="00C3463B" w:rsidRPr="00724F58" w:rsidRDefault="00C3463B" w:rsidP="00C92C3B">
            <w:pPr>
              <w:spacing w:after="0" w:line="240" w:lineRule="auto"/>
              <w:rPr>
                <w:rFonts w:ascii="Arial" w:eastAsia="Yu Mincho" w:hAnsi="Arial" w:cs="Arial"/>
                <w:b/>
                <w:sz w:val="18"/>
                <w:szCs w:val="20"/>
                <w:lang w:eastAsia="ja-JP"/>
              </w:rPr>
            </w:pPr>
            <w:r w:rsidRPr="00C3463B">
              <w:rPr>
                <w:rFonts w:ascii="Arial" w:eastAsia="宋体" w:hAnsi="Arial" w:cs="Arial" w:hint="eastAsia"/>
                <w:sz w:val="18"/>
                <w:szCs w:val="18"/>
                <w:lang w:eastAsia="zh-CN"/>
              </w:rPr>
              <w:t xml:space="preserve">Shall be present if the </w:t>
            </w:r>
            <w:r w:rsidRPr="00C3463B">
              <w:rPr>
                <w:rFonts w:ascii="Arial" w:eastAsia="宋体" w:hAnsi="Arial" w:cs="Arial"/>
                <w:i/>
                <w:iCs/>
                <w:sz w:val="18"/>
                <w:szCs w:val="18"/>
                <w:lang w:eastAsia="zh-CN"/>
              </w:rPr>
              <w:t>Result</w:t>
            </w:r>
            <w:r w:rsidRPr="00C3463B">
              <w:rPr>
                <w:rFonts w:ascii="Arial" w:eastAsia="宋体" w:hAnsi="Arial" w:cs="Arial"/>
                <w:sz w:val="18"/>
                <w:szCs w:val="18"/>
                <w:lang w:eastAsia="zh-CN"/>
              </w:rPr>
              <w:t xml:space="preserve"> </w:t>
            </w:r>
            <w:r w:rsidRPr="00C3463B">
              <w:rPr>
                <w:rFonts w:ascii="Arial" w:eastAsia="宋体" w:hAnsi="Arial" w:cs="Arial"/>
                <w:i/>
                <w:iCs/>
                <w:sz w:val="18"/>
                <w:szCs w:val="18"/>
                <w:lang w:eastAsia="zh-CN"/>
              </w:rPr>
              <w:t>Delivery Method</w:t>
            </w:r>
            <w:r w:rsidRPr="00C3463B">
              <w:rPr>
                <w:rFonts w:ascii="Arial" w:eastAsia="宋体" w:hAnsi="Arial" w:cs="Arial" w:hint="eastAsia"/>
                <w:sz w:val="18"/>
                <w:szCs w:val="18"/>
                <w:lang w:eastAsia="zh-CN"/>
              </w:rPr>
              <w:t xml:space="preserve"> IE is set to </w:t>
            </w:r>
            <w:r w:rsidRPr="00C3463B">
              <w:rPr>
                <w:rFonts w:ascii="Arial" w:eastAsia="宋体" w:hAnsi="Arial" w:cs="Arial"/>
                <w:sz w:val="18"/>
                <w:szCs w:val="18"/>
                <w:lang w:eastAsia="zh-CN"/>
              </w:rPr>
              <w:t>“</w:t>
            </w:r>
            <w:r w:rsidRPr="00C3463B">
              <w:rPr>
                <w:rFonts w:ascii="Arial" w:eastAsia="Calibri" w:hAnsi="Arial" w:cs="Arial"/>
                <w:sz w:val="18"/>
                <w:szCs w:val="20"/>
                <w:lang w:eastAsia="zh-CN"/>
              </w:rPr>
              <w:t>D</w:t>
            </w:r>
            <w:r w:rsidRPr="00C3463B">
              <w:rPr>
                <w:rFonts w:ascii="Arial" w:eastAsia="等线" w:hAnsi="Arial" w:cs="Arial" w:hint="eastAsia"/>
                <w:sz w:val="18"/>
                <w:szCs w:val="20"/>
                <w:lang w:eastAsia="zh-CN"/>
              </w:rPr>
              <w:t>elivery</w:t>
            </w:r>
            <w:r w:rsidRPr="00C3463B">
              <w:rPr>
                <w:rFonts w:ascii="Arial" w:eastAsia="宋体" w:hAnsi="Arial" w:cs="Arial"/>
                <w:sz w:val="18"/>
                <w:szCs w:val="18"/>
                <w:lang w:eastAsia="zh-CN"/>
              </w:rPr>
              <w:t>”</w:t>
            </w:r>
            <w:r w:rsidRPr="00C3463B">
              <w:rPr>
                <w:rFonts w:ascii="Arial" w:eastAsia="宋体" w:hAnsi="Arial" w:cs="Arial" w:hint="eastAsia"/>
                <w:sz w:val="18"/>
                <w:szCs w:val="18"/>
                <w:lang w:eastAsia="zh-CN"/>
              </w:rPr>
              <w:t xml:space="preserve">. </w:t>
            </w:r>
          </w:p>
        </w:tc>
      </w:tr>
      <w:tr w:rsidR="00C3463B" w:rsidRPr="00724F58" w14:paraId="0BD94C4A" w14:textId="77777777" w:rsidTr="0016343C">
        <w:trPr>
          <w:jc w:val="center"/>
        </w:trPr>
        <w:tc>
          <w:tcPr>
            <w:tcW w:w="9841" w:type="dxa"/>
            <w:gridSpan w:val="5"/>
          </w:tcPr>
          <w:p w14:paraId="5755A64A" w14:textId="0B86A1D0" w:rsidR="00C3463B" w:rsidRPr="00724F58" w:rsidRDefault="00C3463B" w:rsidP="00C92C3B">
            <w:pPr>
              <w:spacing w:after="0" w:line="240" w:lineRule="auto"/>
              <w:rPr>
                <w:rFonts w:ascii="Arial" w:eastAsia="Yu Mincho" w:hAnsi="Arial" w:cs="Arial"/>
                <w:b/>
                <w:sz w:val="18"/>
                <w:szCs w:val="20"/>
                <w:lang w:eastAsia="ja-JP"/>
              </w:rPr>
            </w:pPr>
            <w:r w:rsidRPr="00C3463B">
              <w:rPr>
                <w:rFonts w:ascii="Arial" w:eastAsia="宋体" w:hAnsi="Arial" w:cs="Arial" w:hint="eastAsia"/>
                <w:sz w:val="18"/>
                <w:szCs w:val="20"/>
                <w:lang w:eastAsia="zh-CN"/>
              </w:rPr>
              <w:t>NOTE 1: Either Model URI or Model File shall be present</w:t>
            </w:r>
          </w:p>
        </w:tc>
      </w:tr>
    </w:tbl>
    <w:p w14:paraId="3C6DBE6A" w14:textId="77777777" w:rsidR="00C3463B" w:rsidRPr="00C3463B" w:rsidRDefault="00C3463B" w:rsidP="00C92C3B">
      <w:pPr>
        <w:keepLines/>
        <w:spacing w:after="180" w:line="480" w:lineRule="auto"/>
        <w:ind w:left="1135" w:hanging="851"/>
        <w:rPr>
          <w:rFonts w:ascii="Times New Roman" w:eastAsia="宋体" w:hAnsi="Times New Roman" w:cs="Times New Roman"/>
          <w:sz w:val="20"/>
          <w:szCs w:val="20"/>
          <w:lang w:eastAsia="zh-CN"/>
        </w:rPr>
      </w:pPr>
    </w:p>
    <w:p w14:paraId="592EC8E7" w14:textId="466F118E" w:rsidR="00C3463B" w:rsidRPr="00C92C3B" w:rsidRDefault="00C3463B" w:rsidP="00C92C3B">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eastAsia="zh-CN"/>
        </w:rPr>
      </w:pPr>
      <w:r w:rsidRPr="00C92C3B">
        <w:rPr>
          <w:rFonts w:ascii="Arial" w:eastAsia="等线" w:hAnsi="Arial" w:cs="Times New Roman"/>
          <w:sz w:val="24"/>
          <w:szCs w:val="20"/>
          <w:lang w:eastAsia="zh-CN"/>
        </w:rPr>
        <w:t>9A.3.3.12</w:t>
      </w:r>
      <w:r w:rsidRPr="00FA47CC">
        <w:rPr>
          <w:rFonts w:ascii="Arial" w:eastAsia="宋体" w:hAnsi="Arial" w:cs="Times New Roman"/>
          <w:sz w:val="24"/>
          <w:szCs w:val="20"/>
          <w:lang w:val="en-GB" w:eastAsia="zh-CN"/>
        </w:rPr>
        <w:tab/>
      </w:r>
      <w:r w:rsidRPr="00C92C3B">
        <w:rPr>
          <w:rFonts w:ascii="Arial" w:eastAsia="等线" w:hAnsi="Arial" w:cs="Times New Roman"/>
          <w:sz w:val="24"/>
          <w:szCs w:val="20"/>
          <w:lang w:eastAsia="zh-CN"/>
        </w:rPr>
        <w:t>Training Job ID</w:t>
      </w:r>
    </w:p>
    <w:p w14:paraId="72DE26B9" w14:textId="1FA2018D" w:rsidR="00C3463B" w:rsidRDefault="00C3463B" w:rsidP="00C3463B">
      <w:pPr>
        <w:spacing w:after="180" w:line="240" w:lineRule="auto"/>
        <w:rPr>
          <w:rFonts w:ascii="Times New Roman" w:eastAsia="等线" w:hAnsi="Times New Roman" w:cs="Times New Roman"/>
          <w:sz w:val="20"/>
          <w:szCs w:val="20"/>
          <w:lang w:eastAsia="zh-CN"/>
        </w:rPr>
      </w:pPr>
      <w:r w:rsidRPr="00C3463B">
        <w:rPr>
          <w:rFonts w:ascii="Times New Roman" w:eastAsia="等线" w:hAnsi="Times New Roman" w:cs="Times New Roman"/>
          <w:sz w:val="20"/>
          <w:szCs w:val="20"/>
          <w:lang w:eastAsia="zh-CN"/>
        </w:rPr>
        <w:t xml:space="preserve">This IE identifies the training job </w:t>
      </w:r>
      <w:r w:rsidRPr="00C3463B">
        <w:rPr>
          <w:rFonts w:ascii="Times New Roman" w:eastAsia="等线" w:hAnsi="Times New Roman" w:cs="Times New Roman" w:hint="eastAsia"/>
          <w:sz w:val="20"/>
          <w:szCs w:val="20"/>
          <w:lang w:eastAsia="zh-CN"/>
        </w:rPr>
        <w:t>ID</w:t>
      </w:r>
      <w:r w:rsidRPr="00C3463B">
        <w:rPr>
          <w:rFonts w:ascii="Times New Roman" w:eastAsia="等线" w:hAnsi="Times New Roman" w:cs="Times New Roman"/>
          <w:sz w:val="20"/>
          <w:szCs w:val="20"/>
          <w:lang w:eastAsia="zh-CN"/>
        </w:rPr>
        <w:t>.</w:t>
      </w:r>
    </w:p>
    <w:tbl>
      <w:tblPr>
        <w:tblW w:w="98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3"/>
        <w:gridCol w:w="1134"/>
        <w:gridCol w:w="992"/>
        <w:gridCol w:w="1446"/>
        <w:gridCol w:w="4256"/>
      </w:tblGrid>
      <w:tr w:rsidR="00C3463B" w:rsidRPr="00724F58" w14:paraId="2EB9EDCA" w14:textId="77777777" w:rsidTr="0016343C">
        <w:trPr>
          <w:jc w:val="center"/>
        </w:trPr>
        <w:tc>
          <w:tcPr>
            <w:tcW w:w="2013" w:type="dxa"/>
          </w:tcPr>
          <w:p w14:paraId="591B26E1" w14:textId="77777777" w:rsidR="00C3463B" w:rsidRPr="00724F58" w:rsidRDefault="00C3463B" w:rsidP="0016343C">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IE/Group Name</w:t>
            </w:r>
          </w:p>
        </w:tc>
        <w:tc>
          <w:tcPr>
            <w:tcW w:w="1134" w:type="dxa"/>
          </w:tcPr>
          <w:p w14:paraId="01AF69B2" w14:textId="77777777" w:rsidR="00C3463B" w:rsidRPr="00724F58" w:rsidRDefault="00C3463B" w:rsidP="0016343C">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Presence</w:t>
            </w:r>
          </w:p>
        </w:tc>
        <w:tc>
          <w:tcPr>
            <w:tcW w:w="992" w:type="dxa"/>
          </w:tcPr>
          <w:p w14:paraId="417690FB" w14:textId="77777777" w:rsidR="00C3463B" w:rsidRPr="00724F58" w:rsidRDefault="00C3463B" w:rsidP="0016343C">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Range</w:t>
            </w:r>
          </w:p>
        </w:tc>
        <w:tc>
          <w:tcPr>
            <w:tcW w:w="1446" w:type="dxa"/>
          </w:tcPr>
          <w:p w14:paraId="7CA4B351" w14:textId="77777777" w:rsidR="00C3463B" w:rsidRPr="00724F58" w:rsidRDefault="00C3463B" w:rsidP="0016343C">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 type and reference</w:t>
            </w:r>
          </w:p>
        </w:tc>
        <w:tc>
          <w:tcPr>
            <w:tcW w:w="4256" w:type="dxa"/>
          </w:tcPr>
          <w:p w14:paraId="55801BDE" w14:textId="77777777" w:rsidR="00C3463B" w:rsidRPr="00724F58" w:rsidRDefault="00C3463B" w:rsidP="0016343C">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Semantics description</w:t>
            </w:r>
          </w:p>
        </w:tc>
      </w:tr>
      <w:tr w:rsidR="00C3463B" w:rsidRPr="00724F58" w14:paraId="3734CA12" w14:textId="77777777" w:rsidTr="0016343C">
        <w:trPr>
          <w:jc w:val="center"/>
        </w:trPr>
        <w:tc>
          <w:tcPr>
            <w:tcW w:w="2013" w:type="dxa"/>
          </w:tcPr>
          <w:p w14:paraId="2DE42591" w14:textId="5C13F383" w:rsidR="00C3463B" w:rsidRPr="00724F58" w:rsidRDefault="00C3463B" w:rsidP="00C3463B">
            <w:pPr>
              <w:spacing w:after="0" w:line="240" w:lineRule="auto"/>
              <w:rPr>
                <w:rFonts w:ascii="Arial" w:eastAsia="等线" w:hAnsi="Arial" w:cs="Arial"/>
                <w:b/>
                <w:sz w:val="18"/>
                <w:szCs w:val="20"/>
                <w:lang w:eastAsia="zh-CN"/>
              </w:rPr>
            </w:pPr>
            <w:r w:rsidRPr="00C3463B">
              <w:rPr>
                <w:rFonts w:ascii="Arial" w:eastAsia="宋体" w:hAnsi="Arial" w:cs="Arial"/>
                <w:sz w:val="18"/>
                <w:szCs w:val="20"/>
                <w:lang w:eastAsia="zh-CN"/>
              </w:rPr>
              <w:t>Training</w:t>
            </w:r>
            <w:r w:rsidRPr="00C3463B">
              <w:rPr>
                <w:rFonts w:ascii="Arial" w:eastAsia="宋体" w:hAnsi="Arial" w:cs="Arial" w:hint="eastAsia"/>
                <w:sz w:val="18"/>
                <w:szCs w:val="20"/>
                <w:lang w:eastAsia="zh-CN"/>
              </w:rPr>
              <w:t xml:space="preserve"> </w:t>
            </w:r>
            <w:r w:rsidRPr="00C3463B">
              <w:rPr>
                <w:rFonts w:ascii="Arial" w:eastAsia="宋体" w:hAnsi="Arial" w:cs="Arial"/>
                <w:sz w:val="18"/>
                <w:szCs w:val="20"/>
                <w:lang w:eastAsia="zh-CN"/>
              </w:rPr>
              <w:t>Job</w:t>
            </w:r>
            <w:r w:rsidRPr="00C3463B">
              <w:rPr>
                <w:rFonts w:ascii="Arial" w:eastAsia="宋体" w:hAnsi="Arial" w:cs="Arial" w:hint="eastAsia"/>
                <w:sz w:val="18"/>
                <w:szCs w:val="20"/>
                <w:lang w:eastAsia="zh-CN"/>
              </w:rPr>
              <w:t xml:space="preserve"> </w:t>
            </w:r>
            <w:r w:rsidRPr="00C3463B">
              <w:rPr>
                <w:rFonts w:ascii="Arial" w:eastAsia="宋体" w:hAnsi="Arial" w:cs="Arial"/>
                <w:sz w:val="18"/>
                <w:szCs w:val="20"/>
                <w:lang w:eastAsia="zh-CN"/>
              </w:rPr>
              <w:t>ID</w:t>
            </w:r>
          </w:p>
        </w:tc>
        <w:tc>
          <w:tcPr>
            <w:tcW w:w="1134" w:type="dxa"/>
          </w:tcPr>
          <w:p w14:paraId="2481F495" w14:textId="0471DAC9" w:rsidR="00C3463B" w:rsidRPr="00724F58" w:rsidRDefault="00C3463B" w:rsidP="00C92C3B">
            <w:pPr>
              <w:spacing w:after="0" w:line="240" w:lineRule="auto"/>
              <w:rPr>
                <w:rFonts w:ascii="Arial" w:eastAsia="Yu Mincho" w:hAnsi="Arial" w:cs="Arial"/>
                <w:b/>
                <w:sz w:val="18"/>
                <w:szCs w:val="20"/>
                <w:lang w:eastAsia="ja-JP"/>
              </w:rPr>
            </w:pPr>
            <w:r w:rsidRPr="00C3463B">
              <w:rPr>
                <w:rFonts w:ascii="Arial" w:eastAsia="Calibri" w:hAnsi="Arial" w:cs="Arial"/>
                <w:sz w:val="18"/>
                <w:szCs w:val="20"/>
                <w:lang w:eastAsia="ja-JP"/>
              </w:rPr>
              <w:t>M</w:t>
            </w:r>
          </w:p>
        </w:tc>
        <w:tc>
          <w:tcPr>
            <w:tcW w:w="992" w:type="dxa"/>
          </w:tcPr>
          <w:p w14:paraId="2890C7DB" w14:textId="77777777" w:rsidR="00C3463B" w:rsidRPr="00724F58" w:rsidRDefault="00C3463B" w:rsidP="00C3463B">
            <w:pPr>
              <w:spacing w:after="0" w:line="240" w:lineRule="auto"/>
              <w:rPr>
                <w:rFonts w:ascii="Arial" w:eastAsia="等线" w:hAnsi="Arial" w:cs="Arial"/>
                <w:bCs/>
                <w:i/>
                <w:iCs/>
                <w:sz w:val="18"/>
                <w:szCs w:val="20"/>
                <w:lang w:eastAsia="zh-CN"/>
              </w:rPr>
            </w:pPr>
          </w:p>
        </w:tc>
        <w:tc>
          <w:tcPr>
            <w:tcW w:w="1446" w:type="dxa"/>
          </w:tcPr>
          <w:p w14:paraId="554FDA39" w14:textId="1EE2FD9B" w:rsidR="00C3463B" w:rsidRPr="00724F58" w:rsidRDefault="00C3463B" w:rsidP="00C92C3B">
            <w:pPr>
              <w:spacing w:after="0" w:line="240" w:lineRule="auto"/>
              <w:rPr>
                <w:rFonts w:ascii="Arial" w:eastAsia="Yu Mincho" w:hAnsi="Arial" w:cs="Arial"/>
                <w:b/>
                <w:sz w:val="18"/>
                <w:szCs w:val="20"/>
                <w:lang w:eastAsia="ja-JP"/>
              </w:rPr>
            </w:pPr>
            <w:r w:rsidRPr="00C3463B">
              <w:rPr>
                <w:rFonts w:ascii="Arial" w:eastAsia="Calibri" w:hAnsi="Arial" w:cs="Arial" w:hint="eastAsia"/>
                <w:sz w:val="18"/>
                <w:szCs w:val="20"/>
                <w:lang w:eastAsia="zh-CN"/>
              </w:rPr>
              <w:t>STRING</w:t>
            </w:r>
          </w:p>
        </w:tc>
        <w:tc>
          <w:tcPr>
            <w:tcW w:w="4256" w:type="dxa"/>
          </w:tcPr>
          <w:p w14:paraId="7373A95A" w14:textId="0527D9B6" w:rsidR="00C3463B" w:rsidRPr="00724F58" w:rsidRDefault="00C3463B" w:rsidP="00C92C3B">
            <w:pPr>
              <w:spacing w:after="0" w:line="240" w:lineRule="auto"/>
              <w:rPr>
                <w:rFonts w:ascii="Arial" w:eastAsia="Yu Mincho" w:hAnsi="Arial" w:cs="Arial"/>
                <w:b/>
                <w:sz w:val="18"/>
                <w:szCs w:val="20"/>
                <w:lang w:eastAsia="ja-JP"/>
              </w:rPr>
            </w:pPr>
            <w:r w:rsidRPr="00C3463B">
              <w:rPr>
                <w:rFonts w:ascii="Arial" w:eastAsia="Calibri" w:hAnsi="Arial" w:cs="Arial" w:hint="eastAsia"/>
                <w:sz w:val="18"/>
                <w:szCs w:val="20"/>
                <w:lang w:eastAsia="ja-JP"/>
              </w:rPr>
              <w:t xml:space="preserve">Identifier of </w:t>
            </w:r>
            <w:r w:rsidRPr="00C3463B">
              <w:rPr>
                <w:rFonts w:ascii="Arial" w:eastAsia="宋体" w:hAnsi="Arial" w:cs="Arial" w:hint="eastAsia"/>
                <w:sz w:val="18"/>
                <w:szCs w:val="20"/>
                <w:lang w:eastAsia="zh-CN"/>
              </w:rPr>
              <w:t>the training job</w:t>
            </w:r>
          </w:p>
        </w:tc>
      </w:tr>
    </w:tbl>
    <w:p w14:paraId="1380DB8B" w14:textId="77777777" w:rsidR="00C3463B" w:rsidRPr="00C3463B" w:rsidRDefault="00C3463B" w:rsidP="00C3463B">
      <w:pPr>
        <w:numPr>
          <w:ilvl w:val="3"/>
          <w:numId w:val="0"/>
        </w:numPr>
        <w:spacing w:after="180" w:line="240" w:lineRule="exact"/>
        <w:rPr>
          <w:rFonts w:ascii="Times New Roman" w:eastAsia="宋体" w:hAnsi="Times New Roman" w:cs="Times New Roman"/>
          <w:sz w:val="24"/>
          <w:szCs w:val="20"/>
          <w:lang w:eastAsia="zh-CN"/>
        </w:rPr>
      </w:pPr>
    </w:p>
    <w:p w14:paraId="5173267B" w14:textId="5721BAA7" w:rsidR="00C3463B" w:rsidRPr="00C92C3B" w:rsidRDefault="00C3463B" w:rsidP="00C92C3B">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eastAsia="zh-CN"/>
        </w:rPr>
      </w:pPr>
      <w:r w:rsidRPr="00C92C3B">
        <w:rPr>
          <w:rFonts w:ascii="Arial" w:eastAsia="等线" w:hAnsi="Arial" w:cs="Times New Roman"/>
          <w:sz w:val="24"/>
          <w:szCs w:val="20"/>
          <w:lang w:eastAsia="zh-CN"/>
        </w:rPr>
        <w:lastRenderedPageBreak/>
        <w:t>9A.3.3.13</w:t>
      </w:r>
      <w:r w:rsidRPr="00FA47CC">
        <w:rPr>
          <w:rFonts w:ascii="Arial" w:eastAsia="宋体" w:hAnsi="Arial" w:cs="Times New Roman"/>
          <w:sz w:val="24"/>
          <w:szCs w:val="20"/>
          <w:lang w:val="en-GB" w:eastAsia="zh-CN"/>
        </w:rPr>
        <w:tab/>
      </w:r>
      <w:r w:rsidRPr="00C92C3B">
        <w:rPr>
          <w:rFonts w:ascii="Arial" w:eastAsia="等线" w:hAnsi="Arial" w:cs="Times New Roman"/>
          <w:sz w:val="24"/>
          <w:szCs w:val="20"/>
          <w:lang w:eastAsia="zh-CN"/>
        </w:rPr>
        <w:t>Training Job Status</w:t>
      </w:r>
    </w:p>
    <w:p w14:paraId="4998255C" w14:textId="5EB48F62" w:rsidR="00C3463B" w:rsidRDefault="00C3463B" w:rsidP="00C3463B">
      <w:pPr>
        <w:spacing w:after="180" w:line="240" w:lineRule="auto"/>
        <w:rPr>
          <w:rFonts w:ascii="Times New Roman" w:eastAsia="等线" w:hAnsi="Times New Roman" w:cs="Times New Roman"/>
          <w:sz w:val="20"/>
          <w:szCs w:val="20"/>
          <w:lang w:eastAsia="zh-CN"/>
        </w:rPr>
      </w:pPr>
      <w:r w:rsidRPr="00C3463B">
        <w:rPr>
          <w:rFonts w:ascii="Times New Roman" w:eastAsia="等线" w:hAnsi="Times New Roman" w:cs="Times New Roman"/>
          <w:sz w:val="20"/>
          <w:szCs w:val="20"/>
          <w:lang w:eastAsia="zh-CN"/>
        </w:rPr>
        <w:t xml:space="preserve">This IE identifies the training job </w:t>
      </w:r>
      <w:r w:rsidRPr="00C3463B">
        <w:rPr>
          <w:rFonts w:ascii="Times New Roman" w:eastAsia="等线" w:hAnsi="Times New Roman" w:cs="Times New Roman" w:hint="eastAsia"/>
          <w:sz w:val="20"/>
          <w:szCs w:val="20"/>
          <w:lang w:eastAsia="zh-CN"/>
        </w:rPr>
        <w:t>statu</w:t>
      </w:r>
      <w:r w:rsidRPr="00C3463B">
        <w:rPr>
          <w:rFonts w:ascii="Times New Roman" w:eastAsia="等线" w:hAnsi="Times New Roman" w:cs="Times New Roman"/>
          <w:sz w:val="20"/>
          <w:szCs w:val="20"/>
          <w:lang w:eastAsia="zh-CN"/>
        </w:rPr>
        <w:t>s.</w:t>
      </w:r>
    </w:p>
    <w:tbl>
      <w:tblPr>
        <w:tblW w:w="98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3"/>
        <w:gridCol w:w="1134"/>
        <w:gridCol w:w="992"/>
        <w:gridCol w:w="2660"/>
        <w:gridCol w:w="3042"/>
      </w:tblGrid>
      <w:tr w:rsidR="00C3463B" w:rsidRPr="00724F58" w14:paraId="2262BFF7" w14:textId="77777777" w:rsidTr="00C92C3B">
        <w:trPr>
          <w:jc w:val="center"/>
        </w:trPr>
        <w:tc>
          <w:tcPr>
            <w:tcW w:w="2013" w:type="dxa"/>
          </w:tcPr>
          <w:p w14:paraId="6F07BB8E" w14:textId="77777777" w:rsidR="00C3463B" w:rsidRPr="00724F58" w:rsidRDefault="00C3463B" w:rsidP="0016343C">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IE/Group Name</w:t>
            </w:r>
          </w:p>
        </w:tc>
        <w:tc>
          <w:tcPr>
            <w:tcW w:w="1134" w:type="dxa"/>
          </w:tcPr>
          <w:p w14:paraId="16B335D1" w14:textId="77777777" w:rsidR="00C3463B" w:rsidRPr="00724F58" w:rsidRDefault="00C3463B" w:rsidP="0016343C">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Presence</w:t>
            </w:r>
          </w:p>
        </w:tc>
        <w:tc>
          <w:tcPr>
            <w:tcW w:w="992" w:type="dxa"/>
          </w:tcPr>
          <w:p w14:paraId="742456E2" w14:textId="77777777" w:rsidR="00C3463B" w:rsidRPr="00724F58" w:rsidRDefault="00C3463B" w:rsidP="0016343C">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Range</w:t>
            </w:r>
          </w:p>
        </w:tc>
        <w:tc>
          <w:tcPr>
            <w:tcW w:w="2660" w:type="dxa"/>
          </w:tcPr>
          <w:p w14:paraId="312612A4" w14:textId="77777777" w:rsidR="00C3463B" w:rsidRPr="00724F58" w:rsidRDefault="00C3463B" w:rsidP="0016343C">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 type and reference</w:t>
            </w:r>
          </w:p>
        </w:tc>
        <w:tc>
          <w:tcPr>
            <w:tcW w:w="3042" w:type="dxa"/>
          </w:tcPr>
          <w:p w14:paraId="1CA5DED8" w14:textId="77777777" w:rsidR="00C3463B" w:rsidRPr="00724F58" w:rsidRDefault="00C3463B" w:rsidP="0016343C">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Semantics description</w:t>
            </w:r>
          </w:p>
        </w:tc>
      </w:tr>
      <w:tr w:rsidR="00C3463B" w:rsidRPr="00724F58" w14:paraId="1757AF26" w14:textId="77777777" w:rsidTr="00C92C3B">
        <w:trPr>
          <w:jc w:val="center"/>
        </w:trPr>
        <w:tc>
          <w:tcPr>
            <w:tcW w:w="2013" w:type="dxa"/>
          </w:tcPr>
          <w:p w14:paraId="416B22C0" w14:textId="2ED2A1BC" w:rsidR="00C3463B" w:rsidRPr="00724F58" w:rsidRDefault="00C3463B" w:rsidP="00C3463B">
            <w:pPr>
              <w:spacing w:after="0" w:line="240" w:lineRule="auto"/>
              <w:rPr>
                <w:rFonts w:ascii="Arial" w:eastAsia="等线" w:hAnsi="Arial" w:cs="Arial"/>
                <w:b/>
                <w:sz w:val="18"/>
                <w:szCs w:val="20"/>
                <w:lang w:eastAsia="zh-CN"/>
              </w:rPr>
            </w:pPr>
            <w:r w:rsidRPr="00C3463B">
              <w:rPr>
                <w:rFonts w:ascii="Arial" w:eastAsia="宋体" w:hAnsi="Arial" w:cs="Times New Roman" w:hint="eastAsia"/>
                <w:sz w:val="18"/>
                <w:szCs w:val="20"/>
                <w:lang w:eastAsia="zh-CN"/>
              </w:rPr>
              <w:t>Training Job Status</w:t>
            </w:r>
          </w:p>
        </w:tc>
        <w:tc>
          <w:tcPr>
            <w:tcW w:w="1134" w:type="dxa"/>
          </w:tcPr>
          <w:p w14:paraId="4620E62F" w14:textId="619378B8" w:rsidR="00C3463B" w:rsidRPr="00724F58" w:rsidRDefault="00C3463B" w:rsidP="00C92C3B">
            <w:pPr>
              <w:spacing w:after="0" w:line="240" w:lineRule="auto"/>
              <w:rPr>
                <w:rFonts w:ascii="Arial" w:eastAsia="Yu Mincho" w:hAnsi="Arial" w:cs="Arial"/>
                <w:b/>
                <w:sz w:val="18"/>
                <w:szCs w:val="20"/>
                <w:lang w:eastAsia="ja-JP"/>
              </w:rPr>
            </w:pPr>
            <w:r w:rsidRPr="00C3463B">
              <w:rPr>
                <w:rFonts w:ascii="Arial" w:eastAsia="等线" w:hAnsi="Arial" w:cs="Arial" w:hint="eastAsia"/>
                <w:sz w:val="18"/>
                <w:szCs w:val="20"/>
                <w:lang w:eastAsia="zh-CN"/>
              </w:rPr>
              <w:t>M</w:t>
            </w:r>
          </w:p>
        </w:tc>
        <w:tc>
          <w:tcPr>
            <w:tcW w:w="992" w:type="dxa"/>
          </w:tcPr>
          <w:p w14:paraId="772B6905" w14:textId="77777777" w:rsidR="00C3463B" w:rsidRPr="00724F58" w:rsidRDefault="00C3463B" w:rsidP="00C3463B">
            <w:pPr>
              <w:spacing w:after="0" w:line="240" w:lineRule="auto"/>
              <w:rPr>
                <w:rFonts w:ascii="Arial" w:eastAsia="等线" w:hAnsi="Arial" w:cs="Arial"/>
                <w:bCs/>
                <w:i/>
                <w:iCs/>
                <w:sz w:val="18"/>
                <w:szCs w:val="20"/>
                <w:lang w:eastAsia="zh-CN"/>
              </w:rPr>
            </w:pPr>
          </w:p>
        </w:tc>
        <w:tc>
          <w:tcPr>
            <w:tcW w:w="2660" w:type="dxa"/>
          </w:tcPr>
          <w:p w14:paraId="5768DDC0" w14:textId="718B195C" w:rsidR="00C3463B" w:rsidRPr="00724F58" w:rsidRDefault="00C3463B" w:rsidP="00C92C3B">
            <w:pPr>
              <w:spacing w:after="0" w:line="240" w:lineRule="auto"/>
              <w:rPr>
                <w:rFonts w:ascii="Arial" w:eastAsia="Yu Mincho" w:hAnsi="Arial" w:cs="Arial"/>
                <w:b/>
                <w:sz w:val="18"/>
                <w:szCs w:val="20"/>
                <w:lang w:eastAsia="ja-JP"/>
              </w:rPr>
            </w:pPr>
            <w:r w:rsidRPr="00C3463B">
              <w:rPr>
                <w:rFonts w:ascii="Arial" w:eastAsia="Yu Mincho" w:hAnsi="Arial" w:cs="Arial"/>
                <w:sz w:val="18"/>
                <w:szCs w:val="20"/>
                <w:lang w:eastAsia="zh-CN"/>
              </w:rPr>
              <w:t>ENUMERATED (</w:t>
            </w:r>
            <w:r w:rsidRPr="00C3463B">
              <w:rPr>
                <w:rFonts w:ascii="Arial" w:eastAsia="等线" w:hAnsi="Arial" w:cs="Arial" w:hint="eastAsia"/>
                <w:sz w:val="18"/>
                <w:szCs w:val="20"/>
                <w:lang w:eastAsia="zh-CN"/>
              </w:rPr>
              <w:t xml:space="preserve">Unspecified, </w:t>
            </w:r>
            <w:r w:rsidRPr="00C3463B">
              <w:rPr>
                <w:rFonts w:ascii="Arial" w:eastAsia="Yu Mincho" w:hAnsi="Arial" w:cs="Arial"/>
                <w:sz w:val="18"/>
                <w:szCs w:val="20"/>
                <w:lang w:eastAsia="zh-CN"/>
              </w:rPr>
              <w:t>T</w:t>
            </w:r>
            <w:r w:rsidRPr="00C3463B">
              <w:rPr>
                <w:rFonts w:ascii="Arial" w:eastAsia="等线" w:hAnsi="Arial" w:cs="Arial" w:hint="eastAsia"/>
                <w:sz w:val="18"/>
                <w:szCs w:val="20"/>
                <w:lang w:eastAsia="zh-CN"/>
              </w:rPr>
              <w:t>raining</w:t>
            </w:r>
            <w:r w:rsidRPr="00C3463B">
              <w:rPr>
                <w:rFonts w:ascii="Arial" w:eastAsia="Yu Mincho" w:hAnsi="Arial" w:cs="Arial"/>
                <w:sz w:val="18"/>
                <w:szCs w:val="20"/>
                <w:lang w:eastAsia="zh-CN"/>
              </w:rPr>
              <w:t>, V</w:t>
            </w:r>
            <w:r w:rsidRPr="00C3463B">
              <w:rPr>
                <w:rFonts w:ascii="Arial" w:eastAsia="等线" w:hAnsi="Arial" w:cs="Arial" w:hint="eastAsia"/>
                <w:sz w:val="18"/>
                <w:szCs w:val="20"/>
                <w:lang w:eastAsia="zh-CN"/>
              </w:rPr>
              <w:t>alidating</w:t>
            </w:r>
            <w:r w:rsidRPr="00C3463B">
              <w:rPr>
                <w:rFonts w:ascii="Arial" w:eastAsia="Yu Mincho" w:hAnsi="Arial" w:cs="Arial"/>
                <w:sz w:val="18"/>
                <w:szCs w:val="20"/>
                <w:lang w:eastAsia="zh-CN"/>
              </w:rPr>
              <w:t xml:space="preserve">, </w:t>
            </w:r>
            <w:r w:rsidRPr="00C3463B">
              <w:rPr>
                <w:rFonts w:ascii="Arial" w:eastAsia="等线" w:hAnsi="Arial" w:cs="Arial" w:hint="eastAsia"/>
                <w:sz w:val="18"/>
                <w:szCs w:val="20"/>
                <w:lang w:eastAsia="zh-CN"/>
              </w:rPr>
              <w:t xml:space="preserve">Suspended, </w:t>
            </w:r>
            <w:r w:rsidRPr="00C3463B">
              <w:rPr>
                <w:rFonts w:ascii="Arial" w:eastAsia="宋体" w:hAnsi="Arial" w:cs="Arial" w:hint="eastAsia"/>
                <w:sz w:val="18"/>
                <w:szCs w:val="18"/>
                <w:lang w:eastAsia="zh-CN"/>
              </w:rPr>
              <w:t>Finished, Error,</w:t>
            </w:r>
            <w:r w:rsidRPr="00C3463B">
              <w:rPr>
                <w:rFonts w:ascii="Arial" w:eastAsia="Yu Mincho" w:hAnsi="Arial" w:cs="Arial"/>
                <w:sz w:val="18"/>
                <w:szCs w:val="20"/>
                <w:lang w:eastAsia="zh-CN"/>
              </w:rPr>
              <w:t xml:space="preserve"> …)</w:t>
            </w:r>
          </w:p>
        </w:tc>
        <w:tc>
          <w:tcPr>
            <w:tcW w:w="3042" w:type="dxa"/>
          </w:tcPr>
          <w:p w14:paraId="6D0FEF2E" w14:textId="77777777" w:rsidR="00C3463B" w:rsidRPr="00724F58" w:rsidRDefault="00C3463B" w:rsidP="00C92C3B">
            <w:pPr>
              <w:spacing w:after="0" w:line="240" w:lineRule="auto"/>
              <w:rPr>
                <w:rFonts w:ascii="Arial" w:eastAsia="Yu Mincho" w:hAnsi="Arial" w:cs="Arial"/>
                <w:b/>
                <w:sz w:val="18"/>
                <w:szCs w:val="20"/>
                <w:lang w:eastAsia="ja-JP"/>
              </w:rPr>
            </w:pPr>
          </w:p>
        </w:tc>
      </w:tr>
    </w:tbl>
    <w:p w14:paraId="524606B2" w14:textId="77777777" w:rsidR="00C3463B" w:rsidRPr="00C3463B" w:rsidRDefault="00C3463B" w:rsidP="00C3463B">
      <w:pPr>
        <w:spacing w:after="180" w:line="240" w:lineRule="auto"/>
        <w:rPr>
          <w:rFonts w:ascii="Times New Roman" w:eastAsia="Yu Mincho" w:hAnsi="Times New Roman" w:cs="Times New Roman"/>
          <w:sz w:val="20"/>
          <w:szCs w:val="20"/>
          <w:lang w:eastAsia="zh-CN"/>
        </w:rPr>
      </w:pPr>
    </w:p>
    <w:p w14:paraId="637BB6D3" w14:textId="0000E313" w:rsidR="00C3463B" w:rsidRPr="00C92C3B" w:rsidRDefault="00C3463B" w:rsidP="00C92C3B">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eastAsia="zh-CN"/>
        </w:rPr>
      </w:pPr>
      <w:r w:rsidRPr="00C92C3B">
        <w:rPr>
          <w:rFonts w:ascii="Arial" w:eastAsia="等线" w:hAnsi="Arial" w:cs="Times New Roman"/>
          <w:sz w:val="24"/>
          <w:szCs w:val="20"/>
          <w:lang w:eastAsia="zh-CN"/>
        </w:rPr>
        <w:t>9A.3.3.14</w:t>
      </w:r>
      <w:r w:rsidRPr="00FA47CC">
        <w:rPr>
          <w:rFonts w:ascii="Arial" w:eastAsia="宋体" w:hAnsi="Arial" w:cs="Times New Roman"/>
          <w:sz w:val="24"/>
          <w:szCs w:val="20"/>
          <w:lang w:val="en-GB" w:eastAsia="zh-CN"/>
        </w:rPr>
        <w:tab/>
      </w:r>
      <w:r w:rsidRPr="00C92C3B">
        <w:rPr>
          <w:rFonts w:ascii="Arial" w:eastAsia="等线" w:hAnsi="Arial" w:cs="Times New Roman"/>
          <w:sz w:val="24"/>
          <w:szCs w:val="20"/>
          <w:lang w:eastAsia="zh-CN"/>
        </w:rPr>
        <w:t>Training Request Description</w:t>
      </w:r>
    </w:p>
    <w:p w14:paraId="1C21A687" w14:textId="1FF7DDAE" w:rsidR="00C3463B" w:rsidRDefault="00C3463B" w:rsidP="00C3463B">
      <w:pPr>
        <w:spacing w:after="180" w:line="240" w:lineRule="auto"/>
        <w:rPr>
          <w:rFonts w:ascii="Times New Roman" w:eastAsia="等线" w:hAnsi="Times New Roman" w:cs="Times New Roman"/>
          <w:sz w:val="20"/>
          <w:szCs w:val="20"/>
          <w:lang w:eastAsia="zh-CN"/>
        </w:rPr>
      </w:pPr>
      <w:r w:rsidRPr="00C3463B">
        <w:rPr>
          <w:rFonts w:ascii="Times New Roman" w:eastAsia="等线" w:hAnsi="Times New Roman" w:cs="Times New Roman"/>
          <w:sz w:val="20"/>
          <w:szCs w:val="20"/>
          <w:lang w:eastAsia="zh-CN"/>
        </w:rPr>
        <w:t xml:space="preserve">This IE </w:t>
      </w:r>
      <w:r w:rsidRPr="00C3463B">
        <w:rPr>
          <w:rFonts w:ascii="Times New Roman" w:eastAsia="等线" w:hAnsi="Times New Roman" w:cs="Times New Roman" w:hint="eastAsia"/>
          <w:sz w:val="20"/>
          <w:szCs w:val="20"/>
          <w:lang w:eastAsia="zh-CN"/>
        </w:rPr>
        <w:t>contains</w:t>
      </w:r>
      <w:r w:rsidRPr="00C3463B">
        <w:rPr>
          <w:rFonts w:ascii="Times New Roman" w:eastAsia="等线" w:hAnsi="Times New Roman" w:cs="Times New Roman"/>
          <w:sz w:val="20"/>
          <w:szCs w:val="20"/>
          <w:lang w:eastAsia="zh-CN"/>
        </w:rPr>
        <w:t xml:space="preserve"> the</w:t>
      </w:r>
      <w:r w:rsidRPr="00C3463B">
        <w:rPr>
          <w:rFonts w:ascii="Times New Roman" w:eastAsia="等线" w:hAnsi="Times New Roman" w:cs="Times New Roman" w:hint="eastAsia"/>
          <w:sz w:val="20"/>
          <w:szCs w:val="20"/>
          <w:lang w:eastAsia="zh-CN"/>
        </w:rPr>
        <w:t xml:space="preserve"> information of</w:t>
      </w:r>
      <w:r w:rsidRPr="00C3463B">
        <w:rPr>
          <w:rFonts w:ascii="Times New Roman" w:eastAsia="等线" w:hAnsi="Times New Roman" w:cs="Times New Roman"/>
          <w:sz w:val="20"/>
          <w:szCs w:val="20"/>
          <w:lang w:eastAsia="zh-CN"/>
        </w:rPr>
        <w:t xml:space="preserve"> training job descriptions.</w:t>
      </w:r>
    </w:p>
    <w:tbl>
      <w:tblPr>
        <w:tblW w:w="98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3"/>
        <w:gridCol w:w="1134"/>
        <w:gridCol w:w="992"/>
        <w:gridCol w:w="1446"/>
        <w:gridCol w:w="4256"/>
      </w:tblGrid>
      <w:tr w:rsidR="00C3463B" w:rsidRPr="00724F58" w14:paraId="6A0B0733" w14:textId="77777777" w:rsidTr="0016343C">
        <w:trPr>
          <w:jc w:val="center"/>
        </w:trPr>
        <w:tc>
          <w:tcPr>
            <w:tcW w:w="2013" w:type="dxa"/>
          </w:tcPr>
          <w:p w14:paraId="1C32D0D7" w14:textId="77777777" w:rsidR="00C3463B" w:rsidRPr="00724F58" w:rsidRDefault="00C3463B" w:rsidP="0016343C">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IE/Group Name</w:t>
            </w:r>
          </w:p>
        </w:tc>
        <w:tc>
          <w:tcPr>
            <w:tcW w:w="1134" w:type="dxa"/>
          </w:tcPr>
          <w:p w14:paraId="64828E76" w14:textId="77777777" w:rsidR="00C3463B" w:rsidRPr="00724F58" w:rsidRDefault="00C3463B" w:rsidP="0016343C">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Presence</w:t>
            </w:r>
          </w:p>
        </w:tc>
        <w:tc>
          <w:tcPr>
            <w:tcW w:w="992" w:type="dxa"/>
          </w:tcPr>
          <w:p w14:paraId="7FA03435" w14:textId="77777777" w:rsidR="00C3463B" w:rsidRPr="00724F58" w:rsidRDefault="00C3463B" w:rsidP="0016343C">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Range</w:t>
            </w:r>
          </w:p>
        </w:tc>
        <w:tc>
          <w:tcPr>
            <w:tcW w:w="1446" w:type="dxa"/>
          </w:tcPr>
          <w:p w14:paraId="3FFFD24F" w14:textId="77777777" w:rsidR="00C3463B" w:rsidRPr="00724F58" w:rsidRDefault="00C3463B" w:rsidP="0016343C">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 type and reference</w:t>
            </w:r>
          </w:p>
        </w:tc>
        <w:tc>
          <w:tcPr>
            <w:tcW w:w="4256" w:type="dxa"/>
          </w:tcPr>
          <w:p w14:paraId="543400AE" w14:textId="77777777" w:rsidR="00C3463B" w:rsidRPr="00724F58" w:rsidRDefault="00C3463B" w:rsidP="0016343C">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Semantics description</w:t>
            </w:r>
          </w:p>
        </w:tc>
      </w:tr>
      <w:tr w:rsidR="00C3463B" w:rsidRPr="00724F58" w14:paraId="3689B46D" w14:textId="77777777" w:rsidTr="0016343C">
        <w:trPr>
          <w:jc w:val="center"/>
        </w:trPr>
        <w:tc>
          <w:tcPr>
            <w:tcW w:w="2013" w:type="dxa"/>
          </w:tcPr>
          <w:p w14:paraId="44201043" w14:textId="4AE2F65E" w:rsidR="00C3463B" w:rsidRPr="00724F58" w:rsidRDefault="00C3463B" w:rsidP="00C3463B">
            <w:pPr>
              <w:spacing w:after="0" w:line="240" w:lineRule="auto"/>
              <w:rPr>
                <w:rFonts w:ascii="Arial" w:eastAsia="等线" w:hAnsi="Arial" w:cs="Arial"/>
                <w:b/>
                <w:sz w:val="18"/>
                <w:szCs w:val="20"/>
                <w:lang w:eastAsia="zh-CN"/>
              </w:rPr>
            </w:pPr>
            <w:r w:rsidRPr="00C3463B">
              <w:rPr>
                <w:rFonts w:ascii="Arial" w:eastAsia="宋体" w:hAnsi="Arial" w:cs="Arial"/>
                <w:sz w:val="18"/>
                <w:szCs w:val="20"/>
                <w:lang w:eastAsia="zh-CN"/>
              </w:rPr>
              <w:t>Training</w:t>
            </w:r>
            <w:r w:rsidRPr="00C3463B">
              <w:rPr>
                <w:rFonts w:ascii="Arial" w:eastAsia="宋体" w:hAnsi="Arial" w:cs="Arial" w:hint="eastAsia"/>
                <w:sz w:val="18"/>
                <w:szCs w:val="20"/>
                <w:lang w:eastAsia="zh-CN"/>
              </w:rPr>
              <w:t xml:space="preserve"> </w:t>
            </w:r>
            <w:r w:rsidRPr="00C3463B">
              <w:rPr>
                <w:rFonts w:ascii="Arial" w:eastAsia="宋体" w:hAnsi="Arial" w:cs="Arial"/>
                <w:sz w:val="18"/>
                <w:szCs w:val="20"/>
                <w:lang w:eastAsia="zh-CN"/>
              </w:rPr>
              <w:t>Request</w:t>
            </w:r>
            <w:r w:rsidRPr="00C3463B">
              <w:rPr>
                <w:rFonts w:ascii="Arial" w:eastAsia="宋体" w:hAnsi="Arial" w:cs="Arial" w:hint="eastAsia"/>
                <w:sz w:val="18"/>
                <w:szCs w:val="20"/>
                <w:lang w:eastAsia="zh-CN"/>
              </w:rPr>
              <w:t xml:space="preserve"> </w:t>
            </w:r>
            <w:r w:rsidRPr="00C3463B">
              <w:rPr>
                <w:rFonts w:ascii="Arial" w:eastAsia="宋体" w:hAnsi="Arial" w:cs="Arial"/>
                <w:sz w:val="18"/>
                <w:szCs w:val="20"/>
                <w:lang w:eastAsia="zh-CN"/>
              </w:rPr>
              <w:t>Description</w:t>
            </w:r>
          </w:p>
        </w:tc>
        <w:tc>
          <w:tcPr>
            <w:tcW w:w="1134" w:type="dxa"/>
          </w:tcPr>
          <w:p w14:paraId="1D1CA0ED" w14:textId="001241A1" w:rsidR="00C3463B" w:rsidRPr="00724F58" w:rsidRDefault="00C3463B" w:rsidP="00C92C3B">
            <w:pPr>
              <w:spacing w:after="0" w:line="240" w:lineRule="auto"/>
              <w:rPr>
                <w:rFonts w:ascii="Arial" w:eastAsia="Yu Mincho" w:hAnsi="Arial" w:cs="Arial"/>
                <w:b/>
                <w:sz w:val="18"/>
                <w:szCs w:val="20"/>
                <w:lang w:eastAsia="ja-JP"/>
              </w:rPr>
            </w:pPr>
            <w:r w:rsidRPr="00C3463B">
              <w:rPr>
                <w:rFonts w:ascii="Arial" w:eastAsia="Calibri" w:hAnsi="Arial" w:cs="Arial"/>
                <w:sz w:val="18"/>
                <w:szCs w:val="20"/>
                <w:lang w:eastAsia="ja-JP"/>
              </w:rPr>
              <w:t>M</w:t>
            </w:r>
          </w:p>
        </w:tc>
        <w:tc>
          <w:tcPr>
            <w:tcW w:w="992" w:type="dxa"/>
          </w:tcPr>
          <w:p w14:paraId="6E565B9E" w14:textId="77777777" w:rsidR="00C3463B" w:rsidRPr="00724F58" w:rsidRDefault="00C3463B" w:rsidP="00C3463B">
            <w:pPr>
              <w:spacing w:after="0" w:line="240" w:lineRule="auto"/>
              <w:rPr>
                <w:rFonts w:ascii="Arial" w:eastAsia="等线" w:hAnsi="Arial" w:cs="Arial"/>
                <w:bCs/>
                <w:i/>
                <w:iCs/>
                <w:sz w:val="18"/>
                <w:szCs w:val="20"/>
                <w:lang w:eastAsia="zh-CN"/>
              </w:rPr>
            </w:pPr>
          </w:p>
        </w:tc>
        <w:tc>
          <w:tcPr>
            <w:tcW w:w="1446" w:type="dxa"/>
          </w:tcPr>
          <w:p w14:paraId="0205AD18" w14:textId="576C69EB" w:rsidR="00C3463B" w:rsidRPr="00724F58" w:rsidRDefault="00C3463B" w:rsidP="00C92C3B">
            <w:pPr>
              <w:spacing w:after="0" w:line="240" w:lineRule="auto"/>
              <w:rPr>
                <w:rFonts w:ascii="Arial" w:eastAsia="Yu Mincho" w:hAnsi="Arial" w:cs="Arial"/>
                <w:b/>
                <w:sz w:val="18"/>
                <w:szCs w:val="20"/>
                <w:lang w:eastAsia="ja-JP"/>
              </w:rPr>
            </w:pPr>
            <w:r w:rsidRPr="00C3463B">
              <w:rPr>
                <w:rFonts w:ascii="Arial" w:eastAsia="Calibri" w:hAnsi="Arial" w:cs="Arial" w:hint="eastAsia"/>
                <w:sz w:val="18"/>
                <w:szCs w:val="20"/>
                <w:lang w:eastAsia="zh-CN"/>
              </w:rPr>
              <w:t>-</w:t>
            </w:r>
          </w:p>
        </w:tc>
        <w:tc>
          <w:tcPr>
            <w:tcW w:w="4256" w:type="dxa"/>
          </w:tcPr>
          <w:p w14:paraId="2ECE2C64" w14:textId="77777777" w:rsidR="00C3463B" w:rsidRPr="00724F58" w:rsidRDefault="00C3463B" w:rsidP="00C3463B">
            <w:pPr>
              <w:spacing w:after="0" w:line="240" w:lineRule="auto"/>
              <w:jc w:val="center"/>
              <w:rPr>
                <w:rFonts w:ascii="Arial" w:eastAsia="Yu Mincho" w:hAnsi="Arial" w:cs="Arial"/>
                <w:b/>
                <w:sz w:val="18"/>
                <w:szCs w:val="20"/>
                <w:lang w:eastAsia="ja-JP"/>
              </w:rPr>
            </w:pPr>
          </w:p>
        </w:tc>
      </w:tr>
      <w:tr w:rsidR="00C3463B" w:rsidRPr="00724F58" w14:paraId="61D99D46" w14:textId="77777777" w:rsidTr="0016343C">
        <w:trPr>
          <w:jc w:val="center"/>
        </w:trPr>
        <w:tc>
          <w:tcPr>
            <w:tcW w:w="2013" w:type="dxa"/>
          </w:tcPr>
          <w:p w14:paraId="5BDB77A3" w14:textId="7528518F" w:rsidR="00C3463B" w:rsidRPr="00724F58" w:rsidRDefault="00C3463B" w:rsidP="00C3463B">
            <w:pPr>
              <w:spacing w:after="0" w:line="240" w:lineRule="auto"/>
              <w:rPr>
                <w:rFonts w:ascii="Arial" w:eastAsia="等线" w:hAnsi="Arial" w:cs="Arial"/>
                <w:b/>
                <w:bCs/>
                <w:sz w:val="18"/>
                <w:szCs w:val="20"/>
                <w:lang w:eastAsia="zh-CN"/>
              </w:rPr>
            </w:pPr>
            <w:r w:rsidRPr="00C3463B">
              <w:rPr>
                <w:rFonts w:ascii="Arial" w:eastAsia="宋体" w:hAnsi="Arial" w:cs="Arial"/>
                <w:sz w:val="18"/>
                <w:szCs w:val="20"/>
                <w:lang w:eastAsia="zh-CN"/>
              </w:rPr>
              <w:t xml:space="preserve">&gt; </w:t>
            </w:r>
            <w:r w:rsidRPr="00C3463B">
              <w:rPr>
                <w:rFonts w:ascii="Arial" w:eastAsia="宋体" w:hAnsi="Arial" w:cs="Arial" w:hint="eastAsia"/>
                <w:sz w:val="18"/>
                <w:szCs w:val="20"/>
                <w:lang w:eastAsia="zh-CN"/>
              </w:rPr>
              <w:t>Training</w:t>
            </w:r>
            <w:r w:rsidRPr="00C3463B">
              <w:rPr>
                <w:rFonts w:ascii="Arial" w:eastAsia="宋体" w:hAnsi="Arial" w:cs="Arial"/>
                <w:sz w:val="18"/>
                <w:szCs w:val="20"/>
                <w:lang w:eastAsia="zh-CN"/>
              </w:rPr>
              <w:t xml:space="preserve"> Data</w:t>
            </w:r>
            <w:r w:rsidRPr="00C3463B">
              <w:rPr>
                <w:rFonts w:ascii="Arial" w:eastAsia="宋体" w:hAnsi="Arial" w:cs="Arial" w:hint="eastAsia"/>
                <w:sz w:val="18"/>
                <w:szCs w:val="20"/>
                <w:lang w:eastAsia="zh-CN"/>
              </w:rPr>
              <w:t>s</w:t>
            </w:r>
            <w:r w:rsidRPr="00C3463B">
              <w:rPr>
                <w:rFonts w:ascii="Arial" w:eastAsia="宋体" w:hAnsi="Arial" w:cs="Arial"/>
                <w:sz w:val="18"/>
                <w:szCs w:val="20"/>
                <w:lang w:eastAsia="zh-CN"/>
              </w:rPr>
              <w:t>et</w:t>
            </w:r>
          </w:p>
        </w:tc>
        <w:tc>
          <w:tcPr>
            <w:tcW w:w="1134" w:type="dxa"/>
          </w:tcPr>
          <w:p w14:paraId="0D899158" w14:textId="26CDC5B9" w:rsidR="00C3463B" w:rsidRPr="00724F58" w:rsidRDefault="00C3463B" w:rsidP="00C3463B">
            <w:pPr>
              <w:spacing w:after="0" w:line="240" w:lineRule="auto"/>
              <w:rPr>
                <w:rFonts w:ascii="Arial" w:eastAsia="Yu Mincho" w:hAnsi="Arial" w:cs="Arial"/>
                <w:sz w:val="18"/>
                <w:szCs w:val="20"/>
                <w:lang w:eastAsia="ja-JP"/>
              </w:rPr>
            </w:pPr>
            <w:r w:rsidRPr="00C3463B">
              <w:rPr>
                <w:rFonts w:ascii="Arial" w:eastAsia="宋体" w:hAnsi="Arial" w:cs="Arial"/>
                <w:sz w:val="18"/>
                <w:szCs w:val="20"/>
                <w:lang w:eastAsia="zh-CN"/>
              </w:rPr>
              <w:t>O</w:t>
            </w:r>
          </w:p>
        </w:tc>
        <w:tc>
          <w:tcPr>
            <w:tcW w:w="992" w:type="dxa"/>
          </w:tcPr>
          <w:p w14:paraId="71998A5F" w14:textId="77777777" w:rsidR="00C3463B" w:rsidRPr="00724F58" w:rsidRDefault="00C3463B" w:rsidP="00C3463B">
            <w:pPr>
              <w:spacing w:after="0" w:line="240" w:lineRule="auto"/>
              <w:rPr>
                <w:rFonts w:ascii="Arial" w:eastAsia="Yu Mincho" w:hAnsi="Arial" w:cs="Arial"/>
                <w:sz w:val="18"/>
                <w:szCs w:val="20"/>
                <w:lang w:eastAsia="ja-JP"/>
              </w:rPr>
            </w:pPr>
          </w:p>
        </w:tc>
        <w:tc>
          <w:tcPr>
            <w:tcW w:w="1446" w:type="dxa"/>
          </w:tcPr>
          <w:p w14:paraId="2A5E6190" w14:textId="6E5FB99D" w:rsidR="00C3463B" w:rsidRPr="00724F58" w:rsidRDefault="00C3463B" w:rsidP="00C3463B">
            <w:pPr>
              <w:spacing w:after="0" w:line="240" w:lineRule="auto"/>
              <w:rPr>
                <w:rFonts w:ascii="Arial" w:eastAsia="Yu Mincho" w:hAnsi="Arial" w:cs="Arial"/>
                <w:i/>
                <w:iCs/>
                <w:sz w:val="18"/>
                <w:szCs w:val="20"/>
                <w:lang w:eastAsia="ja-JP"/>
              </w:rPr>
            </w:pPr>
            <w:r>
              <w:rPr>
                <w:rFonts w:ascii="Arial" w:eastAsia="宋体" w:hAnsi="Arial" w:cs="Arial"/>
                <w:sz w:val="18"/>
                <w:szCs w:val="20"/>
                <w:lang w:eastAsia="zh-CN"/>
              </w:rPr>
              <w:t>9A.</w:t>
            </w:r>
            <w:r w:rsidRPr="00C3463B">
              <w:rPr>
                <w:rFonts w:ascii="Arial" w:eastAsia="宋体" w:hAnsi="Arial" w:cs="Arial"/>
                <w:sz w:val="18"/>
                <w:szCs w:val="20"/>
                <w:lang w:eastAsia="zh-CN"/>
              </w:rPr>
              <w:t>3.3.</w:t>
            </w:r>
            <w:r w:rsidRPr="00C3463B">
              <w:rPr>
                <w:rFonts w:ascii="Arial" w:eastAsia="宋体" w:hAnsi="Arial" w:cs="Arial" w:hint="eastAsia"/>
                <w:sz w:val="18"/>
                <w:szCs w:val="20"/>
                <w:lang w:eastAsia="zh-CN"/>
              </w:rPr>
              <w:t>16</w:t>
            </w:r>
            <w:r w:rsidRPr="00C3463B">
              <w:rPr>
                <w:rFonts w:ascii="Arial" w:eastAsia="宋体" w:hAnsi="Arial" w:cs="Arial"/>
                <w:sz w:val="18"/>
                <w:szCs w:val="20"/>
                <w:lang w:eastAsia="zh-CN"/>
              </w:rPr>
              <w:t xml:space="preserve"> </w:t>
            </w:r>
          </w:p>
        </w:tc>
        <w:tc>
          <w:tcPr>
            <w:tcW w:w="4256" w:type="dxa"/>
          </w:tcPr>
          <w:p w14:paraId="01D19F51" w14:textId="5AB2FCA2" w:rsidR="00C3463B" w:rsidRPr="00724F58" w:rsidRDefault="00C3463B" w:rsidP="00C3463B">
            <w:pPr>
              <w:spacing w:after="0" w:line="240" w:lineRule="auto"/>
              <w:rPr>
                <w:rFonts w:ascii="Arial" w:eastAsia="Yu Mincho" w:hAnsi="Arial" w:cs="Arial"/>
                <w:sz w:val="18"/>
                <w:szCs w:val="20"/>
                <w:lang w:eastAsia="ja-JP"/>
              </w:rPr>
            </w:pPr>
            <w:r w:rsidRPr="00C3463B">
              <w:rPr>
                <w:rFonts w:ascii="Arial" w:eastAsia="宋体" w:hAnsi="Arial" w:cs="Arial"/>
                <w:sz w:val="18"/>
                <w:szCs w:val="20"/>
                <w:lang w:eastAsia="zh-CN"/>
              </w:rPr>
              <w:t xml:space="preserve">AI/ML </w:t>
            </w:r>
            <w:r w:rsidRPr="00C3463B">
              <w:rPr>
                <w:rFonts w:ascii="Arial" w:eastAsia="宋体" w:hAnsi="Arial" w:cs="Arial" w:hint="eastAsia"/>
                <w:sz w:val="18"/>
                <w:szCs w:val="20"/>
                <w:lang w:eastAsia="zh-CN"/>
              </w:rPr>
              <w:t xml:space="preserve">Model training </w:t>
            </w:r>
            <w:r w:rsidRPr="00C3463B">
              <w:rPr>
                <w:rFonts w:ascii="Arial" w:eastAsia="宋体" w:hAnsi="Arial" w:cs="Arial"/>
                <w:sz w:val="18"/>
                <w:szCs w:val="20"/>
                <w:lang w:eastAsia="zh-CN"/>
              </w:rPr>
              <w:t>Data Set</w:t>
            </w:r>
          </w:p>
        </w:tc>
      </w:tr>
      <w:tr w:rsidR="00C3463B" w:rsidRPr="00724F58" w14:paraId="6C1105FF" w14:textId="77777777" w:rsidTr="0016343C">
        <w:trPr>
          <w:jc w:val="center"/>
        </w:trPr>
        <w:tc>
          <w:tcPr>
            <w:tcW w:w="2013" w:type="dxa"/>
          </w:tcPr>
          <w:p w14:paraId="34E67ADA" w14:textId="1F92CB43" w:rsidR="00C3463B" w:rsidRPr="00724F58" w:rsidRDefault="00C3463B" w:rsidP="00C3463B">
            <w:pPr>
              <w:spacing w:after="0" w:line="240" w:lineRule="auto"/>
              <w:rPr>
                <w:rFonts w:ascii="Arial" w:eastAsia="等线" w:hAnsi="Arial" w:cs="Arial"/>
                <w:b/>
                <w:bCs/>
                <w:sz w:val="18"/>
                <w:szCs w:val="20"/>
                <w:lang w:eastAsia="zh-CN"/>
              </w:rPr>
            </w:pPr>
            <w:r w:rsidRPr="00C3463B">
              <w:rPr>
                <w:rFonts w:ascii="Arial" w:eastAsia="宋体" w:hAnsi="Arial" w:cs="Arial"/>
                <w:sz w:val="18"/>
                <w:szCs w:val="20"/>
                <w:lang w:eastAsia="zh-CN"/>
              </w:rPr>
              <w:t xml:space="preserve">&gt; </w:t>
            </w:r>
            <w:r w:rsidRPr="00C3463B">
              <w:rPr>
                <w:rFonts w:ascii="Arial" w:eastAsia="宋体" w:hAnsi="Arial" w:cs="Arial" w:hint="eastAsia"/>
                <w:sz w:val="18"/>
                <w:szCs w:val="20"/>
                <w:lang w:eastAsia="zh-CN"/>
              </w:rPr>
              <w:t>Validation</w:t>
            </w:r>
            <w:r w:rsidRPr="00C3463B">
              <w:rPr>
                <w:rFonts w:ascii="Arial" w:eastAsia="宋体" w:hAnsi="Arial" w:cs="Arial"/>
                <w:sz w:val="18"/>
                <w:szCs w:val="20"/>
                <w:lang w:eastAsia="zh-CN"/>
              </w:rPr>
              <w:t xml:space="preserve"> Dataset</w:t>
            </w:r>
          </w:p>
        </w:tc>
        <w:tc>
          <w:tcPr>
            <w:tcW w:w="1134" w:type="dxa"/>
          </w:tcPr>
          <w:p w14:paraId="0903CA73" w14:textId="5D8C9F35" w:rsidR="00C3463B" w:rsidRPr="00724F58" w:rsidRDefault="00C3463B" w:rsidP="00C3463B">
            <w:pPr>
              <w:spacing w:after="0" w:line="240" w:lineRule="auto"/>
              <w:rPr>
                <w:rFonts w:ascii="Arial" w:eastAsia="Yu Mincho" w:hAnsi="Arial" w:cs="Arial"/>
                <w:sz w:val="18"/>
                <w:szCs w:val="20"/>
                <w:lang w:eastAsia="ja-JP"/>
              </w:rPr>
            </w:pPr>
            <w:r w:rsidRPr="00C3463B">
              <w:rPr>
                <w:rFonts w:ascii="Arial" w:eastAsia="宋体" w:hAnsi="Arial" w:cs="Arial"/>
                <w:sz w:val="18"/>
                <w:szCs w:val="20"/>
                <w:lang w:eastAsia="zh-CN"/>
              </w:rPr>
              <w:t>O</w:t>
            </w:r>
          </w:p>
        </w:tc>
        <w:tc>
          <w:tcPr>
            <w:tcW w:w="992" w:type="dxa"/>
          </w:tcPr>
          <w:p w14:paraId="717A5BAA" w14:textId="77777777" w:rsidR="00C3463B" w:rsidRPr="00724F58" w:rsidRDefault="00C3463B" w:rsidP="00C3463B">
            <w:pPr>
              <w:spacing w:after="0" w:line="240" w:lineRule="auto"/>
              <w:rPr>
                <w:rFonts w:ascii="Arial" w:eastAsia="Yu Mincho" w:hAnsi="Arial" w:cs="Arial"/>
                <w:sz w:val="18"/>
                <w:szCs w:val="20"/>
                <w:lang w:eastAsia="ja-JP"/>
              </w:rPr>
            </w:pPr>
          </w:p>
        </w:tc>
        <w:tc>
          <w:tcPr>
            <w:tcW w:w="1446" w:type="dxa"/>
          </w:tcPr>
          <w:p w14:paraId="7E1B8A4E" w14:textId="0657B8F8" w:rsidR="00C3463B" w:rsidRPr="00724F58" w:rsidRDefault="00C3463B" w:rsidP="00C3463B">
            <w:pPr>
              <w:spacing w:after="0" w:line="240" w:lineRule="auto"/>
              <w:rPr>
                <w:rFonts w:ascii="Arial" w:eastAsia="Yu Mincho" w:hAnsi="Arial" w:cs="Arial"/>
                <w:i/>
                <w:iCs/>
                <w:sz w:val="18"/>
                <w:szCs w:val="20"/>
                <w:lang w:eastAsia="ja-JP"/>
              </w:rPr>
            </w:pPr>
            <w:r>
              <w:rPr>
                <w:rFonts w:ascii="Arial" w:eastAsia="宋体" w:hAnsi="Arial" w:cs="Arial"/>
                <w:sz w:val="18"/>
                <w:szCs w:val="20"/>
                <w:lang w:eastAsia="zh-CN"/>
              </w:rPr>
              <w:t>9A.</w:t>
            </w:r>
            <w:r w:rsidRPr="00C3463B">
              <w:rPr>
                <w:rFonts w:ascii="Arial" w:eastAsia="宋体" w:hAnsi="Arial" w:cs="Arial"/>
                <w:sz w:val="18"/>
                <w:szCs w:val="20"/>
                <w:lang w:eastAsia="zh-CN"/>
              </w:rPr>
              <w:t>3.3.</w:t>
            </w:r>
            <w:r w:rsidRPr="00C3463B">
              <w:rPr>
                <w:rFonts w:ascii="Arial" w:eastAsia="宋体" w:hAnsi="Arial" w:cs="Arial" w:hint="eastAsia"/>
                <w:sz w:val="18"/>
                <w:szCs w:val="20"/>
                <w:lang w:eastAsia="zh-CN"/>
              </w:rPr>
              <w:t>16</w:t>
            </w:r>
            <w:r w:rsidRPr="00C3463B">
              <w:rPr>
                <w:rFonts w:ascii="Arial" w:eastAsia="宋体" w:hAnsi="Arial" w:cs="Arial"/>
                <w:sz w:val="18"/>
                <w:szCs w:val="20"/>
                <w:lang w:eastAsia="zh-CN"/>
              </w:rPr>
              <w:t xml:space="preserve"> </w:t>
            </w:r>
          </w:p>
        </w:tc>
        <w:tc>
          <w:tcPr>
            <w:tcW w:w="4256" w:type="dxa"/>
          </w:tcPr>
          <w:p w14:paraId="0195D4CA" w14:textId="6E77B5C9" w:rsidR="00C3463B" w:rsidRPr="00724F58" w:rsidRDefault="00C3463B" w:rsidP="00C3463B">
            <w:pPr>
              <w:spacing w:after="0" w:line="240" w:lineRule="auto"/>
              <w:rPr>
                <w:rFonts w:ascii="Arial" w:eastAsia="Yu Mincho" w:hAnsi="Arial" w:cs="Arial"/>
                <w:sz w:val="18"/>
                <w:szCs w:val="20"/>
                <w:lang w:eastAsia="ja-JP"/>
              </w:rPr>
            </w:pPr>
            <w:r w:rsidRPr="00C3463B">
              <w:rPr>
                <w:rFonts w:ascii="Arial" w:eastAsia="宋体" w:hAnsi="Arial" w:cs="Arial"/>
                <w:sz w:val="18"/>
                <w:szCs w:val="20"/>
                <w:lang w:eastAsia="zh-CN"/>
              </w:rPr>
              <w:t xml:space="preserve">AI/ML Model </w:t>
            </w:r>
            <w:r w:rsidRPr="00C3463B">
              <w:rPr>
                <w:rFonts w:ascii="Arial" w:eastAsia="宋体" w:hAnsi="Arial" w:cs="Arial" w:hint="eastAsia"/>
                <w:sz w:val="18"/>
                <w:szCs w:val="20"/>
                <w:lang w:eastAsia="zh-CN"/>
              </w:rPr>
              <w:t>validation</w:t>
            </w:r>
            <w:r w:rsidRPr="00C3463B">
              <w:rPr>
                <w:rFonts w:ascii="Arial" w:eastAsia="宋体" w:hAnsi="Arial" w:cs="Arial"/>
                <w:sz w:val="18"/>
                <w:szCs w:val="20"/>
                <w:lang w:eastAsia="zh-CN"/>
              </w:rPr>
              <w:t xml:space="preserve"> Data Set</w:t>
            </w:r>
          </w:p>
        </w:tc>
      </w:tr>
      <w:tr w:rsidR="00C3463B" w:rsidRPr="00724F58" w14:paraId="0BF77ED5" w14:textId="77777777" w:rsidTr="0016343C">
        <w:trPr>
          <w:jc w:val="center"/>
        </w:trPr>
        <w:tc>
          <w:tcPr>
            <w:tcW w:w="2013" w:type="dxa"/>
          </w:tcPr>
          <w:p w14:paraId="59DF9B66" w14:textId="0185C0C2" w:rsidR="00C3463B" w:rsidRPr="00724F58" w:rsidRDefault="00C3463B" w:rsidP="00C3463B">
            <w:pPr>
              <w:spacing w:after="0" w:line="240" w:lineRule="auto"/>
              <w:rPr>
                <w:rFonts w:ascii="Arial" w:eastAsia="等线" w:hAnsi="Arial" w:cs="Arial"/>
                <w:b/>
                <w:bCs/>
                <w:sz w:val="18"/>
                <w:szCs w:val="20"/>
                <w:lang w:eastAsia="zh-CN"/>
              </w:rPr>
            </w:pPr>
            <w:r w:rsidRPr="00C3463B">
              <w:rPr>
                <w:rFonts w:ascii="Arial" w:eastAsia="宋体" w:hAnsi="Arial" w:cs="Arial" w:hint="eastAsia"/>
                <w:sz w:val="18"/>
                <w:szCs w:val="20"/>
                <w:lang w:eastAsia="zh-CN"/>
              </w:rPr>
              <w:t>&gt; Training Dataset URI</w:t>
            </w:r>
          </w:p>
        </w:tc>
        <w:tc>
          <w:tcPr>
            <w:tcW w:w="1134" w:type="dxa"/>
          </w:tcPr>
          <w:p w14:paraId="725977A9" w14:textId="034072C6" w:rsidR="00C3463B" w:rsidRPr="00724F58" w:rsidRDefault="00C3463B" w:rsidP="00C3463B">
            <w:pPr>
              <w:spacing w:after="0" w:line="240" w:lineRule="auto"/>
              <w:rPr>
                <w:rFonts w:ascii="Arial" w:eastAsia="Yu Mincho" w:hAnsi="Arial" w:cs="Arial"/>
                <w:sz w:val="18"/>
                <w:szCs w:val="20"/>
                <w:lang w:eastAsia="ja-JP"/>
              </w:rPr>
            </w:pPr>
            <w:r w:rsidRPr="00C3463B">
              <w:rPr>
                <w:rFonts w:ascii="Arial" w:eastAsia="宋体" w:hAnsi="Arial" w:cs="Arial" w:hint="eastAsia"/>
                <w:sz w:val="18"/>
                <w:szCs w:val="20"/>
                <w:lang w:eastAsia="zh-CN"/>
              </w:rPr>
              <w:t>C</w:t>
            </w:r>
          </w:p>
        </w:tc>
        <w:tc>
          <w:tcPr>
            <w:tcW w:w="992" w:type="dxa"/>
          </w:tcPr>
          <w:p w14:paraId="6D5085E7" w14:textId="77777777" w:rsidR="00C3463B" w:rsidRPr="00724F58" w:rsidRDefault="00C3463B" w:rsidP="00C3463B">
            <w:pPr>
              <w:spacing w:after="0" w:line="240" w:lineRule="auto"/>
              <w:rPr>
                <w:rFonts w:ascii="Arial" w:eastAsia="Yu Mincho" w:hAnsi="Arial" w:cs="Arial"/>
                <w:sz w:val="18"/>
                <w:szCs w:val="20"/>
                <w:lang w:eastAsia="ja-JP"/>
              </w:rPr>
            </w:pPr>
          </w:p>
        </w:tc>
        <w:tc>
          <w:tcPr>
            <w:tcW w:w="1446" w:type="dxa"/>
          </w:tcPr>
          <w:p w14:paraId="5A7FD46B" w14:textId="301A91CA" w:rsidR="00C3463B" w:rsidRPr="00C3463B" w:rsidRDefault="00C3463B" w:rsidP="00C3463B">
            <w:pPr>
              <w:spacing w:after="0" w:line="240" w:lineRule="auto"/>
              <w:rPr>
                <w:rFonts w:ascii="Arial" w:eastAsia="等线" w:hAnsi="Arial" w:cs="Arial"/>
                <w:sz w:val="18"/>
                <w:szCs w:val="20"/>
                <w:lang w:eastAsia="zh-CN"/>
              </w:rPr>
            </w:pPr>
            <w:r>
              <w:rPr>
                <w:rFonts w:ascii="Arial" w:eastAsia="等线" w:hAnsi="Arial" w:cs="Arial" w:hint="eastAsia"/>
                <w:sz w:val="18"/>
                <w:szCs w:val="20"/>
                <w:lang w:eastAsia="zh-CN"/>
              </w:rPr>
              <w:t>9A.</w:t>
            </w:r>
            <w:r w:rsidRPr="00C3463B">
              <w:rPr>
                <w:rFonts w:ascii="Arial" w:eastAsia="Calibri" w:hAnsi="Arial" w:cs="Arial" w:hint="eastAsia"/>
                <w:sz w:val="18"/>
                <w:szCs w:val="20"/>
                <w:lang w:eastAsia="zh-CN"/>
              </w:rPr>
              <w:t>3.3.</w:t>
            </w:r>
            <w:r w:rsidRPr="00C3463B">
              <w:rPr>
                <w:rFonts w:ascii="Arial" w:eastAsia="等线" w:hAnsi="Arial" w:cs="Arial" w:hint="eastAsia"/>
                <w:sz w:val="18"/>
                <w:szCs w:val="20"/>
                <w:lang w:eastAsia="zh-CN"/>
              </w:rPr>
              <w:t>9</w:t>
            </w:r>
          </w:p>
          <w:p w14:paraId="452DE455" w14:textId="77777777" w:rsidR="00C3463B" w:rsidRPr="00724F58" w:rsidRDefault="00C3463B" w:rsidP="00C3463B">
            <w:pPr>
              <w:spacing w:after="0" w:line="240" w:lineRule="auto"/>
              <w:rPr>
                <w:rFonts w:ascii="Arial" w:eastAsia="Yu Mincho" w:hAnsi="Arial" w:cs="Arial"/>
                <w:i/>
                <w:iCs/>
                <w:sz w:val="18"/>
                <w:szCs w:val="20"/>
                <w:lang w:eastAsia="ja-JP"/>
              </w:rPr>
            </w:pPr>
          </w:p>
        </w:tc>
        <w:tc>
          <w:tcPr>
            <w:tcW w:w="4256" w:type="dxa"/>
          </w:tcPr>
          <w:p w14:paraId="0C9D5CA3" w14:textId="750504F0" w:rsidR="00C3463B" w:rsidRPr="00724F58" w:rsidRDefault="00C3463B" w:rsidP="00C3463B">
            <w:pPr>
              <w:spacing w:after="0" w:line="240" w:lineRule="auto"/>
              <w:rPr>
                <w:rFonts w:ascii="Arial" w:eastAsia="Yu Mincho" w:hAnsi="Arial" w:cs="Arial"/>
                <w:sz w:val="18"/>
                <w:szCs w:val="20"/>
                <w:lang w:eastAsia="ja-JP"/>
              </w:rPr>
            </w:pPr>
            <w:r w:rsidRPr="00C3463B">
              <w:rPr>
                <w:rFonts w:ascii="Arial" w:eastAsia="等线" w:hAnsi="Arial" w:cs="Arial" w:hint="eastAsia"/>
                <w:sz w:val="18"/>
                <w:szCs w:val="20"/>
                <w:lang w:eastAsia="zh-CN"/>
              </w:rPr>
              <w:t>The URI points to the l</w:t>
            </w:r>
            <w:r w:rsidRPr="00C3463B">
              <w:rPr>
                <w:rFonts w:ascii="Arial" w:eastAsia="Calibri" w:hAnsi="Arial" w:cs="Arial" w:hint="eastAsia"/>
                <w:sz w:val="18"/>
                <w:szCs w:val="20"/>
                <w:lang w:eastAsia="ja-JP"/>
              </w:rPr>
              <w:t xml:space="preserve">ocation </w:t>
            </w:r>
            <w:r w:rsidRPr="00C3463B">
              <w:rPr>
                <w:rFonts w:ascii="Arial" w:eastAsia="等线" w:hAnsi="Arial" w:cs="Arial" w:hint="eastAsia"/>
                <w:sz w:val="18"/>
                <w:szCs w:val="20"/>
                <w:lang w:eastAsia="zh-CN"/>
              </w:rPr>
              <w:t xml:space="preserve">where the Near-RT RIC platform can obtain </w:t>
            </w:r>
            <w:r w:rsidRPr="00C3463B" w:rsidDel="004B112C">
              <w:rPr>
                <w:rFonts w:ascii="Arial" w:eastAsia="宋体" w:hAnsi="Arial" w:cs="Arial"/>
                <w:sz w:val="18"/>
                <w:szCs w:val="20"/>
                <w:lang w:eastAsia="zh-CN"/>
              </w:rPr>
              <w:t xml:space="preserve"> </w:t>
            </w:r>
            <w:r w:rsidRPr="00C3463B">
              <w:rPr>
                <w:rFonts w:ascii="Arial" w:eastAsia="宋体" w:hAnsi="Arial" w:cs="Arial"/>
                <w:sz w:val="18"/>
                <w:szCs w:val="20"/>
                <w:lang w:eastAsia="zh-CN"/>
              </w:rPr>
              <w:t xml:space="preserve"> the training dataset.</w:t>
            </w:r>
          </w:p>
        </w:tc>
      </w:tr>
      <w:tr w:rsidR="00C3463B" w:rsidRPr="00724F58" w14:paraId="5DDC383D" w14:textId="77777777" w:rsidTr="0016343C">
        <w:trPr>
          <w:jc w:val="center"/>
        </w:trPr>
        <w:tc>
          <w:tcPr>
            <w:tcW w:w="2013" w:type="dxa"/>
          </w:tcPr>
          <w:p w14:paraId="2B45B8F5" w14:textId="5C9B6AA4" w:rsidR="00C3463B" w:rsidRPr="00724F58" w:rsidRDefault="00C3463B" w:rsidP="00C3463B">
            <w:pPr>
              <w:spacing w:after="0" w:line="240" w:lineRule="auto"/>
              <w:rPr>
                <w:rFonts w:ascii="Arial" w:eastAsia="等线" w:hAnsi="Arial" w:cs="Arial"/>
                <w:b/>
                <w:bCs/>
                <w:sz w:val="18"/>
                <w:szCs w:val="20"/>
                <w:lang w:eastAsia="zh-CN"/>
              </w:rPr>
            </w:pPr>
            <w:r w:rsidRPr="00C3463B">
              <w:rPr>
                <w:rFonts w:ascii="Arial" w:eastAsia="宋体" w:hAnsi="Arial" w:cs="Arial" w:hint="eastAsia"/>
                <w:sz w:val="18"/>
                <w:szCs w:val="20"/>
                <w:lang w:eastAsia="zh-CN"/>
              </w:rPr>
              <w:t>&gt; Validation Dataset URI</w:t>
            </w:r>
          </w:p>
        </w:tc>
        <w:tc>
          <w:tcPr>
            <w:tcW w:w="1134" w:type="dxa"/>
          </w:tcPr>
          <w:p w14:paraId="2CD56027" w14:textId="5156EE5E" w:rsidR="00C3463B" w:rsidRPr="00724F58" w:rsidRDefault="00C3463B" w:rsidP="00C3463B">
            <w:pPr>
              <w:spacing w:after="0" w:line="240" w:lineRule="auto"/>
              <w:rPr>
                <w:rFonts w:ascii="Arial" w:eastAsia="Yu Mincho" w:hAnsi="Arial" w:cs="Arial"/>
                <w:sz w:val="18"/>
                <w:szCs w:val="20"/>
                <w:lang w:eastAsia="ja-JP"/>
              </w:rPr>
            </w:pPr>
            <w:r w:rsidRPr="00C3463B">
              <w:rPr>
                <w:rFonts w:ascii="Arial" w:eastAsia="宋体" w:hAnsi="Arial" w:cs="Arial" w:hint="eastAsia"/>
                <w:sz w:val="18"/>
                <w:szCs w:val="20"/>
                <w:lang w:eastAsia="zh-CN"/>
              </w:rPr>
              <w:t>C</w:t>
            </w:r>
          </w:p>
        </w:tc>
        <w:tc>
          <w:tcPr>
            <w:tcW w:w="992" w:type="dxa"/>
          </w:tcPr>
          <w:p w14:paraId="10D68725" w14:textId="77777777" w:rsidR="00C3463B" w:rsidRPr="00724F58" w:rsidRDefault="00C3463B" w:rsidP="00C3463B">
            <w:pPr>
              <w:spacing w:after="0" w:line="240" w:lineRule="auto"/>
              <w:rPr>
                <w:rFonts w:ascii="Arial" w:eastAsia="Yu Mincho" w:hAnsi="Arial" w:cs="Arial"/>
                <w:sz w:val="18"/>
                <w:szCs w:val="20"/>
                <w:lang w:eastAsia="ja-JP"/>
              </w:rPr>
            </w:pPr>
          </w:p>
        </w:tc>
        <w:tc>
          <w:tcPr>
            <w:tcW w:w="1446" w:type="dxa"/>
          </w:tcPr>
          <w:p w14:paraId="0F036F5B" w14:textId="1F418867" w:rsidR="00C3463B" w:rsidRPr="00C3463B" w:rsidRDefault="00C3463B" w:rsidP="00C3463B">
            <w:pPr>
              <w:spacing w:after="0" w:line="240" w:lineRule="auto"/>
              <w:rPr>
                <w:rFonts w:ascii="Arial" w:eastAsia="等线" w:hAnsi="Arial" w:cs="Arial"/>
                <w:sz w:val="18"/>
                <w:szCs w:val="20"/>
                <w:lang w:eastAsia="zh-CN"/>
              </w:rPr>
            </w:pPr>
            <w:r>
              <w:rPr>
                <w:rFonts w:ascii="Arial" w:eastAsia="等线" w:hAnsi="Arial" w:cs="Arial" w:hint="eastAsia"/>
                <w:sz w:val="18"/>
                <w:szCs w:val="20"/>
                <w:lang w:eastAsia="zh-CN"/>
              </w:rPr>
              <w:t>9A.</w:t>
            </w:r>
            <w:r w:rsidRPr="00C3463B">
              <w:rPr>
                <w:rFonts w:ascii="Arial" w:eastAsia="Calibri" w:hAnsi="Arial" w:cs="Arial" w:hint="eastAsia"/>
                <w:sz w:val="18"/>
                <w:szCs w:val="20"/>
                <w:lang w:eastAsia="zh-CN"/>
              </w:rPr>
              <w:t>3.3.</w:t>
            </w:r>
            <w:r w:rsidRPr="00C3463B">
              <w:rPr>
                <w:rFonts w:ascii="Arial" w:eastAsia="等线" w:hAnsi="Arial" w:cs="Arial" w:hint="eastAsia"/>
                <w:sz w:val="18"/>
                <w:szCs w:val="20"/>
                <w:lang w:eastAsia="zh-CN"/>
              </w:rPr>
              <w:t>9</w:t>
            </w:r>
          </w:p>
          <w:p w14:paraId="110B5B27" w14:textId="77777777" w:rsidR="00C3463B" w:rsidRPr="00724F58" w:rsidRDefault="00C3463B" w:rsidP="00C3463B">
            <w:pPr>
              <w:spacing w:after="0" w:line="240" w:lineRule="auto"/>
              <w:rPr>
                <w:rFonts w:ascii="Arial" w:eastAsia="Yu Mincho" w:hAnsi="Arial" w:cs="Arial"/>
                <w:i/>
                <w:iCs/>
                <w:sz w:val="18"/>
                <w:szCs w:val="20"/>
                <w:lang w:eastAsia="ja-JP"/>
              </w:rPr>
            </w:pPr>
          </w:p>
        </w:tc>
        <w:tc>
          <w:tcPr>
            <w:tcW w:w="4256" w:type="dxa"/>
          </w:tcPr>
          <w:p w14:paraId="7BB4B04B" w14:textId="11D3BC6B" w:rsidR="00C3463B" w:rsidRPr="00724F58" w:rsidRDefault="00C3463B" w:rsidP="00C3463B">
            <w:pPr>
              <w:spacing w:after="0" w:line="240" w:lineRule="auto"/>
              <w:rPr>
                <w:rFonts w:ascii="Arial" w:eastAsia="Yu Mincho" w:hAnsi="Arial" w:cs="Arial"/>
                <w:sz w:val="18"/>
                <w:szCs w:val="20"/>
                <w:lang w:eastAsia="ja-JP"/>
              </w:rPr>
            </w:pPr>
            <w:r w:rsidRPr="00C3463B">
              <w:rPr>
                <w:rFonts w:ascii="Arial" w:eastAsia="等线" w:hAnsi="Arial" w:cs="Arial" w:hint="eastAsia"/>
                <w:sz w:val="18"/>
                <w:szCs w:val="20"/>
                <w:lang w:eastAsia="zh-CN"/>
              </w:rPr>
              <w:t>The URI points to the l</w:t>
            </w:r>
            <w:r w:rsidRPr="00C3463B">
              <w:rPr>
                <w:rFonts w:ascii="Arial" w:eastAsia="Calibri" w:hAnsi="Arial" w:cs="Arial" w:hint="eastAsia"/>
                <w:sz w:val="18"/>
                <w:szCs w:val="20"/>
                <w:lang w:eastAsia="ja-JP"/>
              </w:rPr>
              <w:t xml:space="preserve">ocation </w:t>
            </w:r>
            <w:r w:rsidRPr="00C3463B">
              <w:rPr>
                <w:rFonts w:ascii="Arial" w:eastAsia="等线" w:hAnsi="Arial" w:cs="Arial" w:hint="eastAsia"/>
                <w:sz w:val="18"/>
                <w:szCs w:val="20"/>
                <w:lang w:eastAsia="zh-CN"/>
              </w:rPr>
              <w:t xml:space="preserve">where the Near-RT RIC platform can obtain </w:t>
            </w:r>
            <w:r w:rsidRPr="00C3463B">
              <w:rPr>
                <w:rFonts w:ascii="Arial" w:eastAsia="Calibri" w:hAnsi="Arial" w:cs="Arial" w:hint="eastAsia"/>
                <w:sz w:val="18"/>
                <w:szCs w:val="20"/>
                <w:lang w:eastAsia="ja-JP"/>
              </w:rPr>
              <w:t>the validation dataset.</w:t>
            </w:r>
          </w:p>
        </w:tc>
      </w:tr>
    </w:tbl>
    <w:p w14:paraId="1D338DF6" w14:textId="77777777" w:rsidR="00C3463B" w:rsidRPr="00C3463B" w:rsidRDefault="00C3463B" w:rsidP="00C3463B">
      <w:pPr>
        <w:spacing w:after="180" w:line="240" w:lineRule="auto"/>
        <w:rPr>
          <w:rFonts w:ascii="Times New Roman" w:eastAsia="Yu Mincho" w:hAnsi="Times New Roman" w:cs="Times New Roman"/>
          <w:sz w:val="20"/>
          <w:szCs w:val="20"/>
          <w:lang w:eastAsia="zh-CN"/>
        </w:rPr>
      </w:pPr>
    </w:p>
    <w:p w14:paraId="5DD9E112" w14:textId="37B55923" w:rsidR="00C3463B" w:rsidRPr="00C92C3B" w:rsidRDefault="00C3463B" w:rsidP="00C92C3B">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eastAsia="zh-CN"/>
        </w:rPr>
      </w:pPr>
      <w:r w:rsidRPr="00C92C3B">
        <w:rPr>
          <w:rFonts w:ascii="Arial" w:eastAsia="等线" w:hAnsi="Arial" w:cs="Times New Roman"/>
          <w:sz w:val="24"/>
          <w:szCs w:val="20"/>
          <w:lang w:eastAsia="zh-CN"/>
        </w:rPr>
        <w:t>9A.3.3.15</w:t>
      </w:r>
      <w:r w:rsidRPr="00FA47CC">
        <w:rPr>
          <w:rFonts w:ascii="Arial" w:eastAsia="宋体" w:hAnsi="Arial" w:cs="Times New Roman"/>
          <w:sz w:val="24"/>
          <w:szCs w:val="20"/>
          <w:lang w:val="en-GB" w:eastAsia="zh-CN"/>
        </w:rPr>
        <w:tab/>
      </w:r>
      <w:r w:rsidRPr="00C92C3B">
        <w:rPr>
          <w:rFonts w:ascii="Arial" w:eastAsia="等线" w:hAnsi="Arial" w:cs="Times New Roman"/>
          <w:sz w:val="24"/>
          <w:szCs w:val="20"/>
          <w:lang w:eastAsia="zh-CN"/>
        </w:rPr>
        <w:t>Training Result</w:t>
      </w:r>
    </w:p>
    <w:p w14:paraId="0A9C4D0E" w14:textId="1E147FF9" w:rsidR="00C3463B" w:rsidRDefault="00C3463B" w:rsidP="00C3463B">
      <w:pPr>
        <w:spacing w:after="180" w:line="240" w:lineRule="auto"/>
        <w:rPr>
          <w:rFonts w:ascii="Times New Roman" w:eastAsia="等线" w:hAnsi="Times New Roman" w:cs="Times New Roman"/>
          <w:sz w:val="20"/>
          <w:szCs w:val="20"/>
          <w:lang w:eastAsia="zh-CN"/>
        </w:rPr>
      </w:pPr>
      <w:r w:rsidRPr="00C3463B">
        <w:rPr>
          <w:rFonts w:ascii="Times New Roman" w:eastAsia="等线" w:hAnsi="Times New Roman" w:cs="Times New Roman"/>
          <w:sz w:val="20"/>
          <w:szCs w:val="20"/>
          <w:lang w:eastAsia="zh-CN"/>
        </w:rPr>
        <w:t xml:space="preserve">This IE </w:t>
      </w:r>
      <w:r w:rsidRPr="00C3463B">
        <w:rPr>
          <w:rFonts w:ascii="Times New Roman" w:eastAsia="等线" w:hAnsi="Times New Roman" w:cs="Times New Roman" w:hint="eastAsia"/>
          <w:sz w:val="20"/>
          <w:szCs w:val="20"/>
          <w:lang w:eastAsia="zh-CN"/>
        </w:rPr>
        <w:t>contains</w:t>
      </w:r>
      <w:r w:rsidRPr="00C3463B">
        <w:rPr>
          <w:rFonts w:ascii="Times New Roman" w:eastAsia="等线" w:hAnsi="Times New Roman" w:cs="Times New Roman"/>
          <w:sz w:val="20"/>
          <w:szCs w:val="20"/>
          <w:lang w:eastAsia="zh-CN"/>
        </w:rPr>
        <w:t xml:space="preserve"> the training job </w:t>
      </w:r>
      <w:r w:rsidRPr="00C3463B">
        <w:rPr>
          <w:rFonts w:ascii="Times New Roman" w:eastAsia="等线" w:hAnsi="Times New Roman" w:cs="Times New Roman" w:hint="eastAsia"/>
          <w:sz w:val="20"/>
          <w:szCs w:val="20"/>
          <w:lang w:eastAsia="zh-CN"/>
        </w:rPr>
        <w:t>re</w:t>
      </w:r>
      <w:r w:rsidRPr="00C3463B">
        <w:rPr>
          <w:rFonts w:ascii="Times New Roman" w:eastAsia="等线" w:hAnsi="Times New Roman" w:cs="Times New Roman"/>
          <w:sz w:val="20"/>
          <w:szCs w:val="20"/>
          <w:lang w:eastAsia="zh-CN"/>
        </w:rPr>
        <w:t>s</w:t>
      </w:r>
      <w:r w:rsidRPr="00C3463B">
        <w:rPr>
          <w:rFonts w:ascii="Times New Roman" w:eastAsia="等线" w:hAnsi="Times New Roman" w:cs="Times New Roman" w:hint="eastAsia"/>
          <w:sz w:val="20"/>
          <w:szCs w:val="20"/>
          <w:lang w:eastAsia="zh-CN"/>
        </w:rPr>
        <w:t>ult</w:t>
      </w:r>
      <w:r w:rsidRPr="00C3463B">
        <w:rPr>
          <w:rFonts w:ascii="Times New Roman" w:eastAsia="等线" w:hAnsi="Times New Roman" w:cs="Times New Roman"/>
          <w:sz w:val="20"/>
          <w:szCs w:val="20"/>
          <w:lang w:eastAsia="zh-CN"/>
        </w:rPr>
        <w:t>.</w:t>
      </w:r>
    </w:p>
    <w:tbl>
      <w:tblPr>
        <w:tblW w:w="98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3"/>
        <w:gridCol w:w="1134"/>
        <w:gridCol w:w="992"/>
        <w:gridCol w:w="1668"/>
        <w:gridCol w:w="4034"/>
      </w:tblGrid>
      <w:tr w:rsidR="00C3463B" w:rsidRPr="00724F58" w14:paraId="30B77A92" w14:textId="77777777" w:rsidTr="00C92C3B">
        <w:trPr>
          <w:jc w:val="center"/>
        </w:trPr>
        <w:tc>
          <w:tcPr>
            <w:tcW w:w="2013" w:type="dxa"/>
          </w:tcPr>
          <w:p w14:paraId="2A028F7D" w14:textId="77777777" w:rsidR="00C3463B" w:rsidRPr="00724F58" w:rsidRDefault="00C3463B" w:rsidP="0016343C">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IE/Group Name</w:t>
            </w:r>
          </w:p>
        </w:tc>
        <w:tc>
          <w:tcPr>
            <w:tcW w:w="1134" w:type="dxa"/>
          </w:tcPr>
          <w:p w14:paraId="3F477272" w14:textId="77777777" w:rsidR="00C3463B" w:rsidRPr="00724F58" w:rsidRDefault="00C3463B" w:rsidP="0016343C">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Presence</w:t>
            </w:r>
          </w:p>
        </w:tc>
        <w:tc>
          <w:tcPr>
            <w:tcW w:w="992" w:type="dxa"/>
          </w:tcPr>
          <w:p w14:paraId="32FE568F" w14:textId="77777777" w:rsidR="00C3463B" w:rsidRPr="00724F58" w:rsidRDefault="00C3463B" w:rsidP="0016343C">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Range</w:t>
            </w:r>
          </w:p>
        </w:tc>
        <w:tc>
          <w:tcPr>
            <w:tcW w:w="1668" w:type="dxa"/>
          </w:tcPr>
          <w:p w14:paraId="624B68F0" w14:textId="77777777" w:rsidR="00C3463B" w:rsidRPr="00724F58" w:rsidRDefault="00C3463B" w:rsidP="0016343C">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 type and reference</w:t>
            </w:r>
          </w:p>
        </w:tc>
        <w:tc>
          <w:tcPr>
            <w:tcW w:w="4034" w:type="dxa"/>
          </w:tcPr>
          <w:p w14:paraId="0205B9D9" w14:textId="77777777" w:rsidR="00C3463B" w:rsidRPr="00724F58" w:rsidRDefault="00C3463B" w:rsidP="0016343C">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Semantics description</w:t>
            </w:r>
          </w:p>
        </w:tc>
      </w:tr>
      <w:tr w:rsidR="00C3463B" w:rsidRPr="00724F58" w14:paraId="40D30695" w14:textId="77777777" w:rsidTr="00C92C3B">
        <w:trPr>
          <w:jc w:val="center"/>
        </w:trPr>
        <w:tc>
          <w:tcPr>
            <w:tcW w:w="2013" w:type="dxa"/>
          </w:tcPr>
          <w:p w14:paraId="09E60A7D" w14:textId="05247723" w:rsidR="00C3463B" w:rsidRPr="00724F58" w:rsidRDefault="00C3463B" w:rsidP="00C3463B">
            <w:pPr>
              <w:spacing w:after="0" w:line="240" w:lineRule="auto"/>
              <w:rPr>
                <w:rFonts w:ascii="Arial" w:eastAsia="等线" w:hAnsi="Arial" w:cs="Arial"/>
                <w:b/>
                <w:sz w:val="18"/>
                <w:szCs w:val="20"/>
                <w:lang w:eastAsia="zh-CN"/>
              </w:rPr>
            </w:pPr>
            <w:r w:rsidRPr="00C3463B">
              <w:rPr>
                <w:rFonts w:ascii="Arial" w:eastAsia="宋体" w:hAnsi="Arial" w:cs="Arial" w:hint="eastAsia"/>
                <w:sz w:val="18"/>
                <w:szCs w:val="20"/>
                <w:lang w:eastAsia="zh-CN"/>
              </w:rPr>
              <w:t>Training Result</w:t>
            </w:r>
          </w:p>
        </w:tc>
        <w:tc>
          <w:tcPr>
            <w:tcW w:w="1134" w:type="dxa"/>
          </w:tcPr>
          <w:p w14:paraId="592D008D" w14:textId="62FB3A73" w:rsidR="00C3463B" w:rsidRPr="00724F58" w:rsidRDefault="00C3463B" w:rsidP="00C92C3B">
            <w:pPr>
              <w:spacing w:after="0" w:line="240" w:lineRule="auto"/>
              <w:rPr>
                <w:rFonts w:ascii="Arial" w:eastAsia="Yu Mincho" w:hAnsi="Arial" w:cs="Arial"/>
                <w:b/>
                <w:sz w:val="18"/>
                <w:szCs w:val="20"/>
                <w:lang w:eastAsia="ja-JP"/>
              </w:rPr>
            </w:pPr>
            <w:r w:rsidRPr="00C3463B">
              <w:rPr>
                <w:rFonts w:ascii="Arial" w:eastAsia="Calibri" w:hAnsi="Arial" w:cs="Arial"/>
                <w:sz w:val="18"/>
                <w:szCs w:val="20"/>
                <w:lang w:eastAsia="ja-JP"/>
              </w:rPr>
              <w:t>M</w:t>
            </w:r>
          </w:p>
        </w:tc>
        <w:tc>
          <w:tcPr>
            <w:tcW w:w="992" w:type="dxa"/>
          </w:tcPr>
          <w:p w14:paraId="2E7B0255" w14:textId="2046E4FF" w:rsidR="00C3463B" w:rsidRPr="00724F58" w:rsidRDefault="00C3463B" w:rsidP="00C3463B">
            <w:pPr>
              <w:spacing w:after="0" w:line="240" w:lineRule="auto"/>
              <w:rPr>
                <w:rFonts w:ascii="Arial" w:eastAsia="等线" w:hAnsi="Arial" w:cs="Arial"/>
                <w:bCs/>
                <w:i/>
                <w:iCs/>
                <w:sz w:val="18"/>
                <w:szCs w:val="20"/>
                <w:lang w:eastAsia="zh-CN"/>
              </w:rPr>
            </w:pPr>
          </w:p>
        </w:tc>
        <w:tc>
          <w:tcPr>
            <w:tcW w:w="1668" w:type="dxa"/>
          </w:tcPr>
          <w:p w14:paraId="401539F1" w14:textId="5AFE4B95" w:rsidR="00C3463B" w:rsidRPr="00724F58" w:rsidRDefault="00C3463B" w:rsidP="00C92C3B">
            <w:pPr>
              <w:spacing w:after="0" w:line="240" w:lineRule="auto"/>
              <w:rPr>
                <w:rFonts w:ascii="Arial" w:eastAsia="Yu Mincho" w:hAnsi="Arial" w:cs="Arial"/>
                <w:b/>
                <w:sz w:val="18"/>
                <w:szCs w:val="20"/>
                <w:lang w:eastAsia="ja-JP"/>
              </w:rPr>
            </w:pPr>
            <w:r w:rsidRPr="00C3463B">
              <w:rPr>
                <w:rFonts w:ascii="Arial" w:eastAsia="Calibri" w:hAnsi="Arial" w:cs="Arial" w:hint="eastAsia"/>
                <w:sz w:val="18"/>
                <w:szCs w:val="20"/>
                <w:lang w:eastAsia="zh-CN"/>
              </w:rPr>
              <w:t>-</w:t>
            </w:r>
          </w:p>
        </w:tc>
        <w:tc>
          <w:tcPr>
            <w:tcW w:w="4034" w:type="dxa"/>
          </w:tcPr>
          <w:p w14:paraId="095C9BD6" w14:textId="77777777" w:rsidR="00C3463B" w:rsidRPr="00724F58" w:rsidRDefault="00C3463B" w:rsidP="00C3463B">
            <w:pPr>
              <w:spacing w:after="0" w:line="240" w:lineRule="auto"/>
              <w:jc w:val="center"/>
              <w:rPr>
                <w:rFonts w:ascii="Arial" w:eastAsia="Yu Mincho" w:hAnsi="Arial" w:cs="Arial"/>
                <w:b/>
                <w:sz w:val="18"/>
                <w:szCs w:val="20"/>
                <w:lang w:eastAsia="ja-JP"/>
              </w:rPr>
            </w:pPr>
          </w:p>
        </w:tc>
      </w:tr>
      <w:tr w:rsidR="00C3463B" w:rsidRPr="00724F58" w14:paraId="2486F58D" w14:textId="77777777" w:rsidTr="00C92C3B">
        <w:trPr>
          <w:jc w:val="center"/>
        </w:trPr>
        <w:tc>
          <w:tcPr>
            <w:tcW w:w="2013" w:type="dxa"/>
          </w:tcPr>
          <w:p w14:paraId="7AB0518D" w14:textId="68A66BFE" w:rsidR="00C3463B" w:rsidRPr="00724F58" w:rsidRDefault="00C3463B" w:rsidP="00C3463B">
            <w:pPr>
              <w:spacing w:after="0" w:line="240" w:lineRule="auto"/>
              <w:rPr>
                <w:rFonts w:ascii="Arial" w:eastAsia="等线" w:hAnsi="Arial" w:cs="Arial"/>
                <w:b/>
                <w:bCs/>
                <w:sz w:val="18"/>
                <w:szCs w:val="20"/>
                <w:lang w:eastAsia="zh-CN"/>
              </w:rPr>
            </w:pPr>
            <w:r w:rsidRPr="00C3463B">
              <w:rPr>
                <w:rFonts w:ascii="Arial" w:eastAsia="宋体" w:hAnsi="Arial" w:cs="Arial" w:hint="eastAsia"/>
                <w:sz w:val="18"/>
                <w:szCs w:val="20"/>
                <w:lang w:eastAsia="zh-CN"/>
              </w:rPr>
              <w:t>&gt; Result</w:t>
            </w:r>
          </w:p>
        </w:tc>
        <w:tc>
          <w:tcPr>
            <w:tcW w:w="1134" w:type="dxa"/>
          </w:tcPr>
          <w:p w14:paraId="59357CBE" w14:textId="5389D972" w:rsidR="00C3463B" w:rsidRPr="00724F58" w:rsidRDefault="00C3463B" w:rsidP="00C3463B">
            <w:pPr>
              <w:spacing w:after="0" w:line="240" w:lineRule="auto"/>
              <w:rPr>
                <w:rFonts w:ascii="Arial" w:eastAsia="Yu Mincho" w:hAnsi="Arial" w:cs="Arial"/>
                <w:sz w:val="18"/>
                <w:szCs w:val="20"/>
                <w:lang w:eastAsia="ja-JP"/>
              </w:rPr>
            </w:pPr>
            <w:r w:rsidRPr="00C3463B">
              <w:rPr>
                <w:rFonts w:ascii="Arial" w:eastAsia="宋体" w:hAnsi="Arial" w:cs="Arial" w:hint="eastAsia"/>
                <w:sz w:val="18"/>
                <w:szCs w:val="20"/>
                <w:lang w:eastAsia="zh-CN"/>
              </w:rPr>
              <w:t>M</w:t>
            </w:r>
          </w:p>
        </w:tc>
        <w:tc>
          <w:tcPr>
            <w:tcW w:w="992" w:type="dxa"/>
          </w:tcPr>
          <w:p w14:paraId="73FF5BDD" w14:textId="2F5DE07B" w:rsidR="00C3463B" w:rsidRPr="00724F58" w:rsidRDefault="00C3463B" w:rsidP="00C3463B">
            <w:pPr>
              <w:spacing w:after="0" w:line="240" w:lineRule="auto"/>
              <w:rPr>
                <w:rFonts w:ascii="Arial" w:eastAsia="Yu Mincho" w:hAnsi="Arial" w:cs="Arial"/>
                <w:sz w:val="18"/>
                <w:szCs w:val="20"/>
                <w:lang w:eastAsia="ja-JP"/>
              </w:rPr>
            </w:pPr>
          </w:p>
        </w:tc>
        <w:tc>
          <w:tcPr>
            <w:tcW w:w="1668" w:type="dxa"/>
          </w:tcPr>
          <w:p w14:paraId="26741B22" w14:textId="1204CF82" w:rsidR="00C3463B" w:rsidRPr="00724F58" w:rsidRDefault="00C3463B" w:rsidP="00C3463B">
            <w:pPr>
              <w:spacing w:after="0" w:line="240" w:lineRule="auto"/>
              <w:rPr>
                <w:rFonts w:ascii="Arial" w:eastAsia="Yu Mincho" w:hAnsi="Arial" w:cs="Arial"/>
                <w:i/>
                <w:iCs/>
                <w:sz w:val="18"/>
                <w:szCs w:val="20"/>
                <w:lang w:eastAsia="ja-JP"/>
              </w:rPr>
            </w:pPr>
            <w:r w:rsidRPr="00C3463B">
              <w:rPr>
                <w:rFonts w:ascii="Arial" w:eastAsia="Calibri" w:hAnsi="Arial" w:cs="Arial" w:hint="eastAsia"/>
                <w:sz w:val="18"/>
                <w:szCs w:val="20"/>
                <w:lang w:eastAsia="zh-CN"/>
              </w:rPr>
              <w:t>ENUMERATED (SUCCESS, FAILURE,</w:t>
            </w:r>
            <w:r>
              <w:rPr>
                <w:rFonts w:ascii="Arial" w:eastAsia="Calibri" w:hAnsi="Arial" w:cs="Arial"/>
                <w:sz w:val="18"/>
                <w:szCs w:val="20"/>
                <w:lang w:eastAsia="zh-CN"/>
              </w:rPr>
              <w:t xml:space="preserve"> </w:t>
            </w:r>
            <w:r w:rsidRPr="00C3463B">
              <w:rPr>
                <w:rFonts w:ascii="Arial" w:eastAsia="等线" w:hAnsi="Arial" w:cs="Arial"/>
                <w:sz w:val="18"/>
                <w:szCs w:val="20"/>
                <w:lang w:eastAsia="zh-CN"/>
              </w:rPr>
              <w:t>…</w:t>
            </w:r>
            <w:r w:rsidRPr="00C3463B">
              <w:rPr>
                <w:rFonts w:ascii="Arial" w:eastAsia="Calibri" w:hAnsi="Arial" w:cs="Arial" w:hint="eastAsia"/>
                <w:sz w:val="18"/>
                <w:szCs w:val="20"/>
                <w:lang w:eastAsia="zh-CN"/>
              </w:rPr>
              <w:t>)</w:t>
            </w:r>
          </w:p>
        </w:tc>
        <w:tc>
          <w:tcPr>
            <w:tcW w:w="4034" w:type="dxa"/>
          </w:tcPr>
          <w:p w14:paraId="4F41A5EB" w14:textId="2C1709CF" w:rsidR="00C3463B" w:rsidRPr="00C3463B" w:rsidRDefault="00C3463B" w:rsidP="00C3463B">
            <w:pPr>
              <w:spacing w:after="0" w:line="240" w:lineRule="auto"/>
              <w:rPr>
                <w:rFonts w:ascii="Arial" w:eastAsia="Yu Mincho" w:hAnsi="Arial" w:cs="Arial"/>
                <w:sz w:val="18"/>
                <w:szCs w:val="20"/>
                <w:lang w:eastAsia="ja-JP"/>
              </w:rPr>
            </w:pPr>
            <w:r w:rsidRPr="00C3463B">
              <w:rPr>
                <w:rFonts w:ascii="Arial" w:eastAsia="宋体" w:hAnsi="Arial" w:cs="Arial"/>
                <w:sz w:val="18"/>
                <w:szCs w:val="20"/>
                <w:lang w:eastAsia="zh-CN"/>
              </w:rPr>
              <w:t>If the training is successful or not</w:t>
            </w:r>
          </w:p>
        </w:tc>
      </w:tr>
      <w:tr w:rsidR="00C3463B" w:rsidRPr="00724F58" w14:paraId="5C29456A" w14:textId="77777777" w:rsidTr="00C92C3B">
        <w:trPr>
          <w:jc w:val="center"/>
        </w:trPr>
        <w:tc>
          <w:tcPr>
            <w:tcW w:w="2013" w:type="dxa"/>
          </w:tcPr>
          <w:p w14:paraId="6886D925" w14:textId="0AE01D60" w:rsidR="00C3463B" w:rsidRPr="00724F58" w:rsidRDefault="00C3463B" w:rsidP="00C3463B">
            <w:pPr>
              <w:spacing w:after="0" w:line="240" w:lineRule="auto"/>
              <w:rPr>
                <w:rFonts w:ascii="Arial" w:eastAsia="等线" w:hAnsi="Arial" w:cs="Arial"/>
                <w:b/>
                <w:bCs/>
                <w:sz w:val="18"/>
                <w:szCs w:val="20"/>
                <w:lang w:eastAsia="zh-CN"/>
              </w:rPr>
            </w:pPr>
            <w:r w:rsidRPr="00C3463B">
              <w:rPr>
                <w:rFonts w:ascii="Arial" w:eastAsia="宋体" w:hAnsi="Arial" w:cs="Arial" w:hint="eastAsia"/>
                <w:sz w:val="18"/>
                <w:szCs w:val="20"/>
                <w:lang w:eastAsia="zh-CN"/>
              </w:rPr>
              <w:t xml:space="preserve">    &gt; Model ID</w:t>
            </w:r>
          </w:p>
        </w:tc>
        <w:tc>
          <w:tcPr>
            <w:tcW w:w="1134" w:type="dxa"/>
          </w:tcPr>
          <w:p w14:paraId="18453FC1" w14:textId="52D390D0" w:rsidR="00C3463B" w:rsidRPr="00724F58" w:rsidRDefault="00C3463B" w:rsidP="00C3463B">
            <w:pPr>
              <w:spacing w:after="0" w:line="240" w:lineRule="auto"/>
              <w:rPr>
                <w:rFonts w:ascii="Arial" w:eastAsia="等线" w:hAnsi="Arial" w:cs="Arial"/>
                <w:sz w:val="18"/>
                <w:szCs w:val="20"/>
                <w:lang w:eastAsia="zh-CN"/>
              </w:rPr>
            </w:pPr>
            <w:r w:rsidRPr="00C3463B">
              <w:rPr>
                <w:rFonts w:ascii="Arial" w:eastAsia="宋体" w:hAnsi="Arial" w:cs="Arial" w:hint="eastAsia"/>
                <w:sz w:val="18"/>
                <w:szCs w:val="20"/>
                <w:lang w:eastAsia="zh-CN"/>
              </w:rPr>
              <w:t>O</w:t>
            </w:r>
          </w:p>
        </w:tc>
        <w:tc>
          <w:tcPr>
            <w:tcW w:w="992" w:type="dxa"/>
          </w:tcPr>
          <w:p w14:paraId="33AB8463" w14:textId="77777777" w:rsidR="00C3463B" w:rsidRPr="00724F58" w:rsidRDefault="00C3463B" w:rsidP="00C3463B">
            <w:pPr>
              <w:spacing w:after="0" w:line="240" w:lineRule="auto"/>
              <w:rPr>
                <w:rFonts w:ascii="Arial" w:eastAsia="Yu Mincho" w:hAnsi="Arial" w:cs="Times New Roman"/>
                <w:i/>
                <w:color w:val="000000"/>
                <w:sz w:val="18"/>
                <w:szCs w:val="16"/>
                <w:lang w:val="en-GB" w:eastAsia="zh-CN"/>
              </w:rPr>
            </w:pPr>
          </w:p>
        </w:tc>
        <w:tc>
          <w:tcPr>
            <w:tcW w:w="1668" w:type="dxa"/>
          </w:tcPr>
          <w:p w14:paraId="5602A96C" w14:textId="65B9AD7D" w:rsidR="00C3463B" w:rsidRPr="00724F58" w:rsidRDefault="00C3463B" w:rsidP="00C3463B">
            <w:pPr>
              <w:spacing w:after="0" w:line="240" w:lineRule="auto"/>
              <w:rPr>
                <w:rFonts w:ascii="Arial" w:eastAsia="等线" w:hAnsi="Arial" w:cs="Arial"/>
                <w:sz w:val="18"/>
                <w:szCs w:val="20"/>
                <w:lang w:eastAsia="zh-CN"/>
              </w:rPr>
            </w:pPr>
            <w:r>
              <w:rPr>
                <w:rFonts w:ascii="Arial" w:eastAsia="Calibri" w:hAnsi="Arial" w:cs="Arial" w:hint="eastAsia"/>
                <w:sz w:val="18"/>
                <w:szCs w:val="20"/>
                <w:lang w:eastAsia="zh-CN"/>
              </w:rPr>
              <w:t>9A.</w:t>
            </w:r>
            <w:r w:rsidRPr="00C3463B">
              <w:rPr>
                <w:rFonts w:ascii="Arial" w:eastAsia="Calibri" w:hAnsi="Arial" w:cs="Arial" w:hint="eastAsia"/>
                <w:sz w:val="18"/>
                <w:szCs w:val="20"/>
                <w:lang w:eastAsia="zh-CN"/>
              </w:rPr>
              <w:t>3.3.</w:t>
            </w:r>
            <w:r w:rsidRPr="00C3463B">
              <w:rPr>
                <w:rFonts w:ascii="Arial" w:eastAsia="等线" w:hAnsi="Arial" w:cs="Arial" w:hint="eastAsia"/>
                <w:sz w:val="18"/>
                <w:szCs w:val="20"/>
                <w:lang w:eastAsia="zh-CN"/>
              </w:rPr>
              <w:t>3</w:t>
            </w:r>
          </w:p>
        </w:tc>
        <w:tc>
          <w:tcPr>
            <w:tcW w:w="4034" w:type="dxa"/>
          </w:tcPr>
          <w:p w14:paraId="7EF9311B" w14:textId="32C10F7E" w:rsidR="00C3463B" w:rsidRPr="00C3463B" w:rsidRDefault="00C3463B" w:rsidP="00C3463B">
            <w:pPr>
              <w:spacing w:after="0" w:line="240" w:lineRule="auto"/>
              <w:rPr>
                <w:rFonts w:ascii="Arial" w:eastAsia="等线" w:hAnsi="Arial" w:cs="Arial"/>
                <w:sz w:val="18"/>
                <w:szCs w:val="20"/>
                <w:lang w:eastAsia="zh-CN"/>
              </w:rPr>
            </w:pPr>
            <w:r w:rsidRPr="00C3463B">
              <w:rPr>
                <w:rFonts w:ascii="Arial" w:eastAsia="等线" w:hAnsi="Arial" w:cs="Arial"/>
                <w:sz w:val="18"/>
                <w:szCs w:val="20"/>
                <w:lang w:eastAsia="zh-CN"/>
              </w:rPr>
              <w:t xml:space="preserve">Newly assigned AI/ML model ID. Shall be absent if </w:t>
            </w:r>
            <w:r w:rsidRPr="00C92C3B">
              <w:rPr>
                <w:rFonts w:ascii="Arial" w:eastAsia="Yu Mincho" w:hAnsi="Arial" w:cs="Arial"/>
                <w:i/>
                <w:iCs/>
                <w:sz w:val="20"/>
                <w:szCs w:val="20"/>
              </w:rPr>
              <w:t xml:space="preserve">Result </w:t>
            </w:r>
            <w:r w:rsidRPr="00C92C3B">
              <w:rPr>
                <w:rFonts w:ascii="Arial" w:eastAsia="Yu Mincho" w:hAnsi="Arial" w:cs="Arial"/>
                <w:sz w:val="20"/>
                <w:szCs w:val="20"/>
              </w:rPr>
              <w:t>IE</w:t>
            </w:r>
            <w:r w:rsidRPr="00C92C3B">
              <w:rPr>
                <w:rFonts w:ascii="Arial" w:eastAsia="等线" w:hAnsi="Arial" w:cs="Arial"/>
                <w:i/>
                <w:iCs/>
                <w:sz w:val="20"/>
                <w:szCs w:val="20"/>
                <w:lang w:eastAsia="zh-CN"/>
              </w:rPr>
              <w:t xml:space="preserve"> </w:t>
            </w:r>
            <w:r w:rsidRPr="00C3463B">
              <w:rPr>
                <w:rFonts w:ascii="Arial" w:eastAsia="等线" w:hAnsi="Arial" w:cs="Arial"/>
                <w:sz w:val="18"/>
                <w:szCs w:val="20"/>
                <w:lang w:eastAsia="zh-CN"/>
              </w:rPr>
              <w:t>is “</w:t>
            </w:r>
            <w:r w:rsidRPr="00C92C3B">
              <w:rPr>
                <w:rFonts w:ascii="Arial" w:eastAsia="Yu Mincho" w:hAnsi="Arial" w:cs="Arial"/>
                <w:sz w:val="20"/>
                <w:szCs w:val="20"/>
              </w:rPr>
              <w:t>FAILURE</w:t>
            </w:r>
            <w:r w:rsidRPr="00C92C3B">
              <w:rPr>
                <w:rFonts w:ascii="Arial" w:eastAsia="等线" w:hAnsi="Arial" w:cs="Arial"/>
                <w:sz w:val="20"/>
                <w:szCs w:val="20"/>
                <w:lang w:eastAsia="zh-CN"/>
              </w:rPr>
              <w:t>”.</w:t>
            </w:r>
          </w:p>
          <w:p w14:paraId="3F2A7DCF" w14:textId="38DDDF02" w:rsidR="00C3463B" w:rsidRPr="00C3463B" w:rsidRDefault="00C3463B" w:rsidP="00C3463B">
            <w:pPr>
              <w:spacing w:after="0" w:line="240" w:lineRule="auto"/>
              <w:rPr>
                <w:rFonts w:ascii="Arial" w:eastAsia="Yu Mincho" w:hAnsi="Arial" w:cs="Arial"/>
                <w:sz w:val="18"/>
                <w:szCs w:val="20"/>
                <w:lang w:eastAsia="ja-JP"/>
              </w:rPr>
            </w:pPr>
            <w:r w:rsidRPr="00C3463B">
              <w:rPr>
                <w:rFonts w:ascii="Arial" w:eastAsia="等线" w:hAnsi="Arial" w:cs="Arial"/>
                <w:sz w:val="18"/>
                <w:szCs w:val="20"/>
                <w:lang w:eastAsia="zh-CN"/>
              </w:rPr>
              <w:t>(NOTE 1)</w:t>
            </w:r>
          </w:p>
        </w:tc>
      </w:tr>
      <w:tr w:rsidR="00C3463B" w:rsidRPr="00724F58" w14:paraId="47BEEBD1" w14:textId="77777777" w:rsidTr="00C92C3B">
        <w:trPr>
          <w:jc w:val="center"/>
        </w:trPr>
        <w:tc>
          <w:tcPr>
            <w:tcW w:w="2013" w:type="dxa"/>
          </w:tcPr>
          <w:p w14:paraId="3658DDD5" w14:textId="66936796" w:rsidR="00C3463B" w:rsidRPr="00724F58" w:rsidRDefault="00C3463B" w:rsidP="00C3463B">
            <w:pPr>
              <w:spacing w:after="0" w:line="240" w:lineRule="auto"/>
              <w:rPr>
                <w:rFonts w:ascii="Arial" w:eastAsia="等线" w:hAnsi="Arial" w:cs="Arial"/>
                <w:sz w:val="18"/>
                <w:szCs w:val="20"/>
                <w:lang w:eastAsia="zh-CN"/>
              </w:rPr>
            </w:pPr>
            <w:r w:rsidRPr="00C3463B">
              <w:rPr>
                <w:rFonts w:ascii="Arial" w:eastAsia="宋体" w:hAnsi="Arial" w:cs="Arial" w:hint="eastAsia"/>
                <w:sz w:val="18"/>
                <w:szCs w:val="20"/>
                <w:lang w:eastAsia="zh-CN"/>
              </w:rPr>
              <w:t>&gt; Model URI</w:t>
            </w:r>
          </w:p>
        </w:tc>
        <w:tc>
          <w:tcPr>
            <w:tcW w:w="1134" w:type="dxa"/>
          </w:tcPr>
          <w:p w14:paraId="0A43048E" w14:textId="3FF9DF7A" w:rsidR="00C3463B" w:rsidRPr="00724F58" w:rsidRDefault="00C3463B" w:rsidP="00C3463B">
            <w:pPr>
              <w:spacing w:after="0" w:line="240" w:lineRule="auto"/>
              <w:rPr>
                <w:rFonts w:ascii="Arial" w:eastAsia="等线" w:hAnsi="Arial" w:cs="Arial"/>
                <w:sz w:val="18"/>
                <w:szCs w:val="20"/>
                <w:lang w:eastAsia="zh-CN"/>
              </w:rPr>
            </w:pPr>
            <w:r w:rsidRPr="00C3463B">
              <w:rPr>
                <w:rFonts w:ascii="Arial" w:eastAsia="宋体" w:hAnsi="Arial" w:cs="Arial" w:hint="eastAsia"/>
                <w:sz w:val="18"/>
                <w:szCs w:val="20"/>
                <w:lang w:eastAsia="zh-CN"/>
              </w:rPr>
              <w:t>C</w:t>
            </w:r>
          </w:p>
        </w:tc>
        <w:tc>
          <w:tcPr>
            <w:tcW w:w="992" w:type="dxa"/>
          </w:tcPr>
          <w:p w14:paraId="48127CB3" w14:textId="77777777" w:rsidR="00C3463B" w:rsidRPr="00724F58" w:rsidRDefault="00C3463B" w:rsidP="00C3463B">
            <w:pPr>
              <w:spacing w:after="0" w:line="240" w:lineRule="auto"/>
              <w:rPr>
                <w:rFonts w:ascii="Arial" w:eastAsia="等线" w:hAnsi="Arial" w:cs="Arial"/>
                <w:sz w:val="18"/>
                <w:szCs w:val="20"/>
                <w:lang w:eastAsia="zh-CN"/>
              </w:rPr>
            </w:pPr>
          </w:p>
        </w:tc>
        <w:tc>
          <w:tcPr>
            <w:tcW w:w="1668" w:type="dxa"/>
          </w:tcPr>
          <w:p w14:paraId="0846B2F3" w14:textId="7923B60C" w:rsidR="00C3463B" w:rsidRPr="00724F58" w:rsidRDefault="00C3463B" w:rsidP="00C3463B">
            <w:pPr>
              <w:spacing w:after="0" w:line="240" w:lineRule="auto"/>
              <w:rPr>
                <w:rFonts w:ascii="Arial" w:eastAsia="等线" w:hAnsi="Arial" w:cs="Arial"/>
                <w:sz w:val="18"/>
                <w:szCs w:val="20"/>
                <w:lang w:eastAsia="zh-CN"/>
              </w:rPr>
            </w:pPr>
            <w:r>
              <w:rPr>
                <w:rFonts w:ascii="Arial" w:eastAsia="等线" w:hAnsi="Arial" w:cs="Arial" w:hint="eastAsia"/>
                <w:sz w:val="18"/>
                <w:szCs w:val="20"/>
                <w:lang w:eastAsia="zh-CN"/>
              </w:rPr>
              <w:t>9A.</w:t>
            </w:r>
            <w:r w:rsidRPr="00C3463B">
              <w:rPr>
                <w:rFonts w:ascii="Arial" w:eastAsia="Calibri" w:hAnsi="Arial" w:cs="Arial" w:hint="eastAsia"/>
                <w:sz w:val="18"/>
                <w:szCs w:val="20"/>
                <w:lang w:eastAsia="zh-CN"/>
              </w:rPr>
              <w:t>3.3.</w:t>
            </w:r>
            <w:r w:rsidRPr="00C3463B">
              <w:rPr>
                <w:rFonts w:ascii="Arial" w:eastAsia="等线" w:hAnsi="Arial" w:cs="Arial" w:hint="eastAsia"/>
                <w:sz w:val="18"/>
                <w:szCs w:val="20"/>
                <w:lang w:eastAsia="zh-CN"/>
              </w:rPr>
              <w:t>9</w:t>
            </w:r>
          </w:p>
        </w:tc>
        <w:tc>
          <w:tcPr>
            <w:tcW w:w="4034" w:type="dxa"/>
          </w:tcPr>
          <w:p w14:paraId="6C8D0201" w14:textId="324E53FF" w:rsidR="00C3463B" w:rsidRPr="00C3463B" w:rsidRDefault="00C3463B" w:rsidP="00C3463B">
            <w:pPr>
              <w:spacing w:after="0" w:line="240" w:lineRule="auto"/>
              <w:rPr>
                <w:rFonts w:ascii="Arial" w:eastAsia="等线" w:hAnsi="Arial" w:cs="Arial"/>
                <w:sz w:val="18"/>
                <w:szCs w:val="20"/>
                <w:lang w:eastAsia="zh-CN"/>
              </w:rPr>
            </w:pPr>
            <w:r w:rsidRPr="00C3463B">
              <w:rPr>
                <w:rFonts w:ascii="Arial" w:eastAsia="宋体" w:hAnsi="Arial" w:cs="Arial"/>
                <w:sz w:val="18"/>
                <w:szCs w:val="20"/>
                <w:lang w:eastAsia="zh-CN"/>
              </w:rPr>
              <w:t xml:space="preserve">URI </w:t>
            </w:r>
            <w:r w:rsidRPr="00C3463B">
              <w:rPr>
                <w:rFonts w:ascii="Arial" w:eastAsia="Calibri" w:hAnsi="Arial" w:cs="Arial"/>
                <w:sz w:val="18"/>
                <w:szCs w:val="20"/>
                <w:lang w:eastAsia="ja-JP"/>
              </w:rPr>
              <w:t xml:space="preserve">Location of the model stored in the </w:t>
            </w:r>
            <w:r w:rsidRPr="00C3463B">
              <w:rPr>
                <w:rFonts w:ascii="Arial" w:eastAsia="宋体" w:hAnsi="Arial" w:cs="Arial"/>
                <w:sz w:val="18"/>
                <w:szCs w:val="20"/>
                <w:lang w:eastAsia="zh-CN"/>
              </w:rPr>
              <w:t>Near-RT RIC</w:t>
            </w:r>
            <w:r w:rsidRPr="00C3463B">
              <w:rPr>
                <w:rFonts w:ascii="Arial" w:eastAsia="Calibri" w:hAnsi="Arial" w:cs="Arial"/>
                <w:sz w:val="18"/>
                <w:szCs w:val="20"/>
                <w:lang w:eastAsia="ja-JP"/>
              </w:rPr>
              <w:t xml:space="preserve"> that can be</w:t>
            </w:r>
            <w:r w:rsidRPr="00C3463B">
              <w:rPr>
                <w:rFonts w:ascii="Arial" w:eastAsia="宋体" w:hAnsi="Arial" w:cs="Arial"/>
                <w:sz w:val="18"/>
                <w:szCs w:val="20"/>
                <w:lang w:eastAsia="zh-CN"/>
              </w:rPr>
              <w:t xml:space="preserve"> accessed.</w:t>
            </w:r>
          </w:p>
          <w:p w14:paraId="1B4BD88A" w14:textId="7892C9A2" w:rsidR="00C3463B" w:rsidRPr="00C3463B" w:rsidRDefault="00C3463B" w:rsidP="00C3463B">
            <w:pPr>
              <w:spacing w:after="0" w:line="240" w:lineRule="auto"/>
              <w:rPr>
                <w:rFonts w:ascii="Arial" w:eastAsia="Yu Mincho" w:hAnsi="Arial" w:cs="Arial"/>
                <w:sz w:val="18"/>
                <w:szCs w:val="20"/>
                <w:lang w:eastAsia="ja-JP"/>
              </w:rPr>
            </w:pPr>
            <w:r w:rsidRPr="00C3463B">
              <w:rPr>
                <w:rFonts w:ascii="Arial" w:eastAsia="等线" w:hAnsi="Arial" w:cs="Arial"/>
                <w:sz w:val="18"/>
                <w:szCs w:val="20"/>
                <w:lang w:eastAsia="zh-CN"/>
              </w:rPr>
              <w:t>(NOTE 2)</w:t>
            </w:r>
          </w:p>
        </w:tc>
      </w:tr>
      <w:tr w:rsidR="00C3463B" w:rsidRPr="00724F58" w14:paraId="2F746A73" w14:textId="77777777" w:rsidTr="00C92C3B">
        <w:trPr>
          <w:jc w:val="center"/>
        </w:trPr>
        <w:tc>
          <w:tcPr>
            <w:tcW w:w="2013" w:type="dxa"/>
          </w:tcPr>
          <w:p w14:paraId="026987EC" w14:textId="7FE35F21" w:rsidR="00C3463B" w:rsidRPr="00724F58" w:rsidRDefault="00C3463B" w:rsidP="00C3463B">
            <w:pPr>
              <w:spacing w:after="0" w:line="240" w:lineRule="auto"/>
              <w:rPr>
                <w:rFonts w:ascii="Arial" w:eastAsia="等线" w:hAnsi="Arial" w:cs="Arial"/>
                <w:sz w:val="18"/>
                <w:szCs w:val="20"/>
                <w:lang w:eastAsia="zh-CN"/>
              </w:rPr>
            </w:pPr>
            <w:r w:rsidRPr="00C3463B">
              <w:rPr>
                <w:rFonts w:ascii="Arial" w:eastAsia="宋体" w:hAnsi="Arial" w:cs="Arial" w:hint="eastAsia"/>
                <w:sz w:val="18"/>
                <w:szCs w:val="20"/>
                <w:lang w:eastAsia="zh-CN"/>
              </w:rPr>
              <w:t xml:space="preserve">&gt; </w:t>
            </w:r>
            <w:r w:rsidRPr="00C3463B">
              <w:rPr>
                <w:rFonts w:ascii="Arial" w:eastAsia="宋体" w:hAnsi="Arial" w:cs="Arial" w:hint="eastAsia"/>
                <w:sz w:val="18"/>
                <w:szCs w:val="18"/>
                <w:lang w:eastAsia="zh-CN"/>
              </w:rPr>
              <w:t>M</w:t>
            </w:r>
            <w:r w:rsidRPr="00C3463B">
              <w:rPr>
                <w:rFonts w:ascii="Arial" w:eastAsia="Yu Mincho" w:hAnsi="Arial" w:cs="Arial"/>
                <w:sz w:val="18"/>
                <w:szCs w:val="18"/>
                <w:lang w:val="en-GB"/>
              </w:rPr>
              <w:t>odel</w:t>
            </w:r>
            <w:r w:rsidRPr="00C3463B">
              <w:rPr>
                <w:rFonts w:ascii="Arial" w:eastAsia="宋体" w:hAnsi="Arial" w:cs="Arial" w:hint="eastAsia"/>
                <w:sz w:val="18"/>
                <w:szCs w:val="18"/>
                <w:lang w:eastAsia="zh-CN"/>
              </w:rPr>
              <w:t xml:space="preserve"> File</w:t>
            </w:r>
          </w:p>
        </w:tc>
        <w:tc>
          <w:tcPr>
            <w:tcW w:w="1134" w:type="dxa"/>
          </w:tcPr>
          <w:p w14:paraId="259017CB" w14:textId="50C57557" w:rsidR="00C3463B" w:rsidRPr="00724F58" w:rsidRDefault="00C3463B" w:rsidP="00C3463B">
            <w:pPr>
              <w:spacing w:after="0" w:line="240" w:lineRule="auto"/>
              <w:rPr>
                <w:rFonts w:ascii="Arial" w:eastAsia="等线" w:hAnsi="Arial" w:cs="Arial"/>
                <w:sz w:val="18"/>
                <w:szCs w:val="20"/>
                <w:lang w:eastAsia="zh-CN"/>
              </w:rPr>
            </w:pPr>
            <w:r w:rsidRPr="00C3463B">
              <w:rPr>
                <w:rFonts w:ascii="Arial" w:eastAsia="宋体" w:hAnsi="Arial" w:cs="Arial" w:hint="eastAsia"/>
                <w:sz w:val="18"/>
                <w:szCs w:val="20"/>
                <w:lang w:eastAsia="zh-CN"/>
              </w:rPr>
              <w:t>C</w:t>
            </w:r>
          </w:p>
        </w:tc>
        <w:tc>
          <w:tcPr>
            <w:tcW w:w="992" w:type="dxa"/>
          </w:tcPr>
          <w:p w14:paraId="23ED7CEC" w14:textId="77777777" w:rsidR="00C3463B" w:rsidRPr="00724F58" w:rsidRDefault="00C3463B" w:rsidP="00C3463B">
            <w:pPr>
              <w:spacing w:after="0" w:line="240" w:lineRule="auto"/>
              <w:rPr>
                <w:rFonts w:ascii="Arial" w:eastAsia="等线" w:hAnsi="Arial" w:cs="Arial"/>
                <w:sz w:val="18"/>
                <w:szCs w:val="20"/>
                <w:lang w:eastAsia="zh-CN"/>
              </w:rPr>
            </w:pPr>
          </w:p>
        </w:tc>
        <w:tc>
          <w:tcPr>
            <w:tcW w:w="1668" w:type="dxa"/>
          </w:tcPr>
          <w:p w14:paraId="68DE40B9" w14:textId="6A0BE76A" w:rsidR="00C3463B" w:rsidRPr="00724F58" w:rsidRDefault="00C3463B" w:rsidP="00C3463B">
            <w:pPr>
              <w:spacing w:after="0" w:line="240" w:lineRule="auto"/>
              <w:rPr>
                <w:rFonts w:ascii="Arial" w:eastAsia="等线" w:hAnsi="Arial" w:cs="Arial"/>
                <w:sz w:val="18"/>
                <w:szCs w:val="20"/>
                <w:lang w:eastAsia="zh-CN"/>
              </w:rPr>
            </w:pPr>
            <w:r>
              <w:rPr>
                <w:rFonts w:ascii="Arial" w:eastAsia="等线" w:hAnsi="Arial" w:cs="Arial" w:hint="eastAsia"/>
                <w:sz w:val="18"/>
                <w:szCs w:val="20"/>
                <w:lang w:eastAsia="zh-CN"/>
              </w:rPr>
              <w:t>9A.</w:t>
            </w:r>
            <w:r w:rsidRPr="00C3463B">
              <w:rPr>
                <w:rFonts w:ascii="Arial" w:eastAsia="等线" w:hAnsi="Arial" w:cs="Arial" w:hint="eastAsia"/>
                <w:sz w:val="18"/>
                <w:szCs w:val="20"/>
                <w:lang w:eastAsia="zh-CN"/>
              </w:rPr>
              <w:t>3.3.7</w:t>
            </w:r>
          </w:p>
        </w:tc>
        <w:tc>
          <w:tcPr>
            <w:tcW w:w="4034" w:type="dxa"/>
          </w:tcPr>
          <w:p w14:paraId="493DB56A" w14:textId="55F09533" w:rsidR="00C3463B" w:rsidRPr="00C3463B" w:rsidRDefault="00C3463B" w:rsidP="00C3463B">
            <w:pPr>
              <w:spacing w:after="0" w:line="240" w:lineRule="auto"/>
              <w:rPr>
                <w:rFonts w:ascii="Arial" w:eastAsia="等线" w:hAnsi="Arial" w:cs="Arial"/>
                <w:sz w:val="18"/>
                <w:szCs w:val="20"/>
                <w:lang w:eastAsia="zh-CN"/>
              </w:rPr>
            </w:pPr>
            <w:r w:rsidRPr="00C3463B">
              <w:rPr>
                <w:rFonts w:ascii="Arial" w:eastAsia="宋体" w:hAnsi="Arial" w:cs="Arial"/>
                <w:sz w:val="18"/>
                <w:szCs w:val="20"/>
                <w:lang w:eastAsia="zh-CN"/>
              </w:rPr>
              <w:t>AI/ML Model File.</w:t>
            </w:r>
          </w:p>
          <w:p w14:paraId="3165F4FD" w14:textId="5F658D74" w:rsidR="00C3463B" w:rsidRPr="00C3463B" w:rsidRDefault="00C3463B" w:rsidP="00C3463B">
            <w:pPr>
              <w:spacing w:after="0" w:line="240" w:lineRule="auto"/>
              <w:rPr>
                <w:rFonts w:ascii="Arial" w:eastAsia="Yu Mincho" w:hAnsi="Arial" w:cs="Arial"/>
                <w:sz w:val="18"/>
                <w:szCs w:val="20"/>
                <w:lang w:eastAsia="ja-JP"/>
              </w:rPr>
            </w:pPr>
            <w:r w:rsidRPr="00C3463B">
              <w:rPr>
                <w:rFonts w:ascii="Arial" w:eastAsia="等线" w:hAnsi="Arial" w:cs="Arial"/>
                <w:sz w:val="18"/>
                <w:szCs w:val="20"/>
                <w:lang w:eastAsia="zh-CN"/>
              </w:rPr>
              <w:t>(NOTE 3)</w:t>
            </w:r>
          </w:p>
        </w:tc>
      </w:tr>
      <w:tr w:rsidR="00C3463B" w:rsidRPr="00724F58" w14:paraId="18282FB5" w14:textId="77777777" w:rsidTr="0016343C">
        <w:trPr>
          <w:jc w:val="center"/>
        </w:trPr>
        <w:tc>
          <w:tcPr>
            <w:tcW w:w="9841" w:type="dxa"/>
            <w:gridSpan w:val="5"/>
          </w:tcPr>
          <w:p w14:paraId="16145EBE" w14:textId="77777777" w:rsidR="00C3463B" w:rsidRPr="00C3463B" w:rsidRDefault="00C3463B" w:rsidP="00C3463B">
            <w:pPr>
              <w:spacing w:after="0" w:line="240" w:lineRule="auto"/>
              <w:rPr>
                <w:rFonts w:ascii="Arial" w:eastAsia="宋体" w:hAnsi="Arial" w:cs="Arial"/>
                <w:sz w:val="18"/>
                <w:szCs w:val="18"/>
                <w:lang w:eastAsia="zh-CN"/>
              </w:rPr>
            </w:pPr>
            <w:r w:rsidRPr="0062104F">
              <w:rPr>
                <w:rFonts w:ascii="Arial" w:eastAsia="等线" w:hAnsi="Arial" w:cs="Arial"/>
                <w:sz w:val="18"/>
                <w:szCs w:val="18"/>
                <w:lang w:eastAsia="zh-CN"/>
              </w:rPr>
              <w:t xml:space="preserve">NOTE 1: </w:t>
            </w:r>
            <w:r w:rsidRPr="00C92C3B">
              <w:rPr>
                <w:rFonts w:ascii="Arial" w:eastAsia="Yu Mincho" w:hAnsi="Arial" w:cs="Arial"/>
                <w:i/>
                <w:iCs/>
                <w:sz w:val="18"/>
                <w:szCs w:val="18"/>
              </w:rPr>
              <w:t xml:space="preserve">Artifact Version </w:t>
            </w:r>
            <w:r w:rsidRPr="00C92C3B">
              <w:rPr>
                <w:rFonts w:ascii="Arial" w:eastAsia="Yu Mincho" w:hAnsi="Arial" w:cs="Arial"/>
                <w:sz w:val="18"/>
                <w:szCs w:val="18"/>
              </w:rPr>
              <w:t>IE</w:t>
            </w:r>
            <w:r w:rsidRPr="0062104F">
              <w:rPr>
                <w:rFonts w:ascii="Arial" w:eastAsia="等线" w:hAnsi="Arial" w:cs="Arial"/>
                <w:sz w:val="18"/>
                <w:szCs w:val="18"/>
                <w:lang w:eastAsia="zh-CN"/>
              </w:rPr>
              <w:t xml:space="preserve"> of </w:t>
            </w:r>
            <w:r w:rsidRPr="00C92C3B">
              <w:rPr>
                <w:rFonts w:ascii="Arial" w:eastAsia="Yu Mincho" w:hAnsi="Arial" w:cs="Arial"/>
                <w:i/>
                <w:iCs/>
                <w:sz w:val="18"/>
                <w:szCs w:val="18"/>
              </w:rPr>
              <w:t>Model ID</w:t>
            </w:r>
            <w:r w:rsidRPr="0062104F">
              <w:rPr>
                <w:rFonts w:ascii="Arial" w:eastAsia="等线" w:hAnsi="Arial" w:cs="Arial"/>
                <w:sz w:val="18"/>
                <w:szCs w:val="18"/>
                <w:lang w:eastAsia="zh-CN"/>
              </w:rPr>
              <w:t xml:space="preserve"> </w:t>
            </w:r>
            <w:r w:rsidRPr="00C92C3B">
              <w:rPr>
                <w:rFonts w:ascii="Arial" w:eastAsia="Yu Mincho" w:hAnsi="Arial" w:cs="Arial"/>
                <w:sz w:val="18"/>
                <w:szCs w:val="18"/>
              </w:rPr>
              <w:t>IE</w:t>
            </w:r>
            <w:r w:rsidRPr="00C92C3B">
              <w:rPr>
                <w:rFonts w:ascii="Arial" w:eastAsia="Yu Mincho" w:hAnsi="Arial" w:cs="Arial"/>
                <w:i/>
                <w:iCs/>
                <w:sz w:val="18"/>
                <w:szCs w:val="18"/>
              </w:rPr>
              <w:t xml:space="preserve"> </w:t>
            </w:r>
            <w:r w:rsidRPr="0062104F">
              <w:rPr>
                <w:rFonts w:ascii="Arial" w:eastAsia="等线" w:hAnsi="Arial" w:cs="Arial"/>
                <w:sz w:val="18"/>
                <w:szCs w:val="18"/>
                <w:lang w:eastAsia="zh-CN"/>
              </w:rPr>
              <w:t>is uniquely assigned by Near-RT RIC for newly trained AI/ML model</w:t>
            </w:r>
          </w:p>
          <w:p w14:paraId="26836ED3" w14:textId="77777777" w:rsidR="00C3463B" w:rsidRPr="00C3463B" w:rsidRDefault="00C3463B" w:rsidP="00C3463B">
            <w:pPr>
              <w:spacing w:after="0" w:line="240" w:lineRule="auto"/>
              <w:rPr>
                <w:rFonts w:ascii="Arial" w:eastAsia="宋体" w:hAnsi="Arial" w:cs="Arial"/>
                <w:sz w:val="18"/>
                <w:szCs w:val="18"/>
                <w:lang w:eastAsia="zh-CN"/>
              </w:rPr>
            </w:pPr>
            <w:r w:rsidRPr="0062104F">
              <w:rPr>
                <w:rFonts w:ascii="Arial" w:eastAsia="宋体" w:hAnsi="Arial" w:cs="Arial"/>
                <w:sz w:val="18"/>
                <w:szCs w:val="18"/>
                <w:lang w:eastAsia="zh-CN"/>
              </w:rPr>
              <w:t xml:space="preserve">NOTE 2: </w:t>
            </w:r>
            <w:r w:rsidRPr="00C92C3B">
              <w:rPr>
                <w:rFonts w:ascii="Arial" w:eastAsia="Yu Mincho" w:hAnsi="Arial" w:cs="Arial"/>
                <w:i/>
                <w:iCs/>
                <w:sz w:val="18"/>
                <w:szCs w:val="18"/>
              </w:rPr>
              <w:t>Model URI</w:t>
            </w:r>
            <w:r w:rsidRPr="00C92C3B">
              <w:rPr>
                <w:rFonts w:ascii="Arial" w:eastAsia="等线" w:hAnsi="Arial" w:cs="Arial"/>
                <w:i/>
                <w:iCs/>
                <w:sz w:val="18"/>
                <w:szCs w:val="18"/>
                <w:lang w:eastAsia="zh-CN"/>
              </w:rPr>
              <w:t xml:space="preserve"> </w:t>
            </w:r>
            <w:r w:rsidRPr="00C92C3B">
              <w:rPr>
                <w:rFonts w:ascii="Arial" w:eastAsia="等线" w:hAnsi="Arial" w:cs="Arial"/>
                <w:sz w:val="18"/>
                <w:szCs w:val="18"/>
                <w:lang w:eastAsia="zh-CN"/>
              </w:rPr>
              <w:t>IE</w:t>
            </w:r>
            <w:r w:rsidRPr="0062104F">
              <w:rPr>
                <w:rFonts w:ascii="Arial" w:eastAsia="宋体" w:hAnsi="Arial" w:cs="Arial"/>
                <w:sz w:val="18"/>
                <w:szCs w:val="18"/>
                <w:lang w:eastAsia="zh-CN"/>
              </w:rPr>
              <w:t xml:space="preserve"> </w:t>
            </w:r>
            <w:r w:rsidRPr="00C92C3B">
              <w:rPr>
                <w:rFonts w:ascii="Arial" w:eastAsia="Yu Mincho" w:hAnsi="Arial" w:cs="Arial"/>
                <w:sz w:val="18"/>
                <w:szCs w:val="18"/>
              </w:rPr>
              <w:t xml:space="preserve">Shall be present if the </w:t>
            </w:r>
            <w:r w:rsidRPr="00C92C3B">
              <w:rPr>
                <w:rFonts w:ascii="Arial" w:eastAsia="等线" w:hAnsi="Arial" w:cs="Arial"/>
                <w:i/>
                <w:iCs/>
                <w:sz w:val="18"/>
                <w:szCs w:val="18"/>
                <w:lang w:eastAsia="zh-CN"/>
              </w:rPr>
              <w:t xml:space="preserve">Trained Model </w:t>
            </w:r>
            <w:r w:rsidRPr="00C92C3B">
              <w:rPr>
                <w:rFonts w:ascii="Arial" w:eastAsia="Yu Mincho" w:hAnsi="Arial" w:cs="Arial"/>
                <w:i/>
                <w:iCs/>
                <w:sz w:val="18"/>
                <w:szCs w:val="18"/>
              </w:rPr>
              <w:t xml:space="preserve">Delivery Type </w:t>
            </w:r>
            <w:r w:rsidRPr="00C92C3B">
              <w:rPr>
                <w:rFonts w:ascii="Arial" w:eastAsia="Yu Mincho" w:hAnsi="Arial" w:cs="Arial"/>
                <w:sz w:val="18"/>
                <w:szCs w:val="18"/>
              </w:rPr>
              <w:t xml:space="preserve">IE </w:t>
            </w:r>
            <w:r w:rsidRPr="00C92C3B">
              <w:rPr>
                <w:rFonts w:ascii="Arial" w:eastAsia="等线" w:hAnsi="Arial" w:cs="Arial"/>
                <w:sz w:val="18"/>
                <w:szCs w:val="18"/>
                <w:lang w:eastAsia="zh-CN"/>
              </w:rPr>
              <w:t xml:space="preserve">in the TRAINING JOB SETUP REQUEST message </w:t>
            </w:r>
            <w:r w:rsidRPr="00C92C3B">
              <w:rPr>
                <w:rFonts w:ascii="Arial" w:eastAsia="Yu Mincho" w:hAnsi="Arial" w:cs="Arial"/>
                <w:sz w:val="18"/>
                <w:szCs w:val="18"/>
              </w:rPr>
              <w:t>is set to “</w:t>
            </w:r>
            <w:r w:rsidRPr="00C92C3B">
              <w:rPr>
                <w:rFonts w:ascii="Arial" w:eastAsia="等线" w:hAnsi="Arial" w:cs="Arial"/>
                <w:sz w:val="18"/>
                <w:szCs w:val="18"/>
                <w:lang w:eastAsia="zh-CN"/>
              </w:rPr>
              <w:t>Model URI</w:t>
            </w:r>
            <w:r w:rsidRPr="00C92C3B">
              <w:rPr>
                <w:rFonts w:ascii="Arial" w:eastAsia="Yu Mincho" w:hAnsi="Arial" w:cs="Arial"/>
                <w:sz w:val="18"/>
                <w:szCs w:val="18"/>
              </w:rPr>
              <w:t>”</w:t>
            </w:r>
            <w:r w:rsidRPr="0062104F">
              <w:rPr>
                <w:rFonts w:ascii="Arial" w:eastAsia="宋体" w:hAnsi="Arial" w:cs="Arial"/>
                <w:sz w:val="18"/>
                <w:szCs w:val="18"/>
                <w:lang w:eastAsia="zh-CN"/>
              </w:rPr>
              <w:t xml:space="preserve"> </w:t>
            </w:r>
          </w:p>
          <w:p w14:paraId="3B326A63" w14:textId="1B3F64CA" w:rsidR="00C3463B" w:rsidRPr="00724F58" w:rsidRDefault="00C3463B" w:rsidP="00C3463B">
            <w:pPr>
              <w:spacing w:after="0" w:line="240" w:lineRule="auto"/>
              <w:rPr>
                <w:rFonts w:ascii="Arial" w:eastAsia="Yu Mincho" w:hAnsi="Arial" w:cs="Arial"/>
                <w:sz w:val="18"/>
                <w:szCs w:val="20"/>
                <w:lang w:eastAsia="ja-JP"/>
              </w:rPr>
            </w:pPr>
            <w:r w:rsidRPr="0062104F">
              <w:rPr>
                <w:rFonts w:ascii="Arial" w:eastAsia="宋体" w:hAnsi="Arial" w:cs="Arial"/>
                <w:sz w:val="18"/>
                <w:szCs w:val="18"/>
                <w:lang w:eastAsia="zh-CN"/>
              </w:rPr>
              <w:t xml:space="preserve">NOTE 3: </w:t>
            </w:r>
            <w:r w:rsidRPr="00C92C3B">
              <w:rPr>
                <w:rFonts w:ascii="Arial" w:eastAsia="Yu Mincho" w:hAnsi="Arial" w:cs="Arial"/>
                <w:i/>
                <w:iCs/>
                <w:sz w:val="18"/>
                <w:szCs w:val="18"/>
              </w:rPr>
              <w:t>Mode File</w:t>
            </w:r>
            <w:r w:rsidRPr="00C92C3B">
              <w:rPr>
                <w:rFonts w:ascii="Arial" w:eastAsia="等线" w:hAnsi="Arial" w:cs="Arial"/>
                <w:sz w:val="18"/>
                <w:szCs w:val="18"/>
                <w:lang w:eastAsia="zh-CN"/>
              </w:rPr>
              <w:t xml:space="preserve"> </w:t>
            </w:r>
            <w:r w:rsidRPr="00C92C3B">
              <w:rPr>
                <w:rFonts w:ascii="Arial" w:eastAsia="Yu Mincho" w:hAnsi="Arial" w:cs="Arial"/>
                <w:sz w:val="18"/>
                <w:szCs w:val="18"/>
              </w:rPr>
              <w:t>IE</w:t>
            </w:r>
            <w:r w:rsidRPr="0062104F">
              <w:rPr>
                <w:rFonts w:ascii="Arial" w:eastAsia="宋体" w:hAnsi="Arial" w:cs="Arial"/>
                <w:sz w:val="18"/>
                <w:szCs w:val="18"/>
                <w:lang w:eastAsia="zh-CN"/>
              </w:rPr>
              <w:t xml:space="preserve"> </w:t>
            </w:r>
            <w:r w:rsidRPr="00C92C3B">
              <w:rPr>
                <w:rFonts w:ascii="Arial" w:eastAsia="Yu Mincho" w:hAnsi="Arial" w:cs="Arial"/>
                <w:sz w:val="18"/>
                <w:szCs w:val="18"/>
              </w:rPr>
              <w:t xml:space="preserve">Shall be present if the </w:t>
            </w:r>
            <w:r w:rsidRPr="00C92C3B">
              <w:rPr>
                <w:rFonts w:ascii="Arial" w:eastAsia="等线" w:hAnsi="Arial" w:cs="Arial"/>
                <w:i/>
                <w:iCs/>
                <w:sz w:val="18"/>
                <w:szCs w:val="18"/>
                <w:lang w:eastAsia="zh-CN"/>
              </w:rPr>
              <w:t xml:space="preserve">Trained Model </w:t>
            </w:r>
            <w:r w:rsidRPr="00C92C3B">
              <w:rPr>
                <w:rFonts w:ascii="Arial" w:eastAsia="Yu Mincho" w:hAnsi="Arial" w:cs="Arial"/>
                <w:i/>
                <w:iCs/>
                <w:sz w:val="18"/>
                <w:szCs w:val="18"/>
              </w:rPr>
              <w:t xml:space="preserve">Delivery Type </w:t>
            </w:r>
            <w:r w:rsidRPr="00C92C3B">
              <w:rPr>
                <w:rFonts w:ascii="Arial" w:eastAsia="Yu Mincho" w:hAnsi="Arial" w:cs="Arial"/>
                <w:sz w:val="18"/>
                <w:szCs w:val="18"/>
              </w:rPr>
              <w:t xml:space="preserve">IE </w:t>
            </w:r>
            <w:r w:rsidRPr="00C92C3B">
              <w:rPr>
                <w:rFonts w:ascii="Arial" w:eastAsia="等线" w:hAnsi="Arial" w:cs="Arial"/>
                <w:sz w:val="18"/>
                <w:szCs w:val="18"/>
                <w:lang w:eastAsia="zh-CN"/>
              </w:rPr>
              <w:t xml:space="preserve">in the TRAINING JOB SETUP REQUEST message </w:t>
            </w:r>
            <w:r w:rsidRPr="00C92C3B">
              <w:rPr>
                <w:rFonts w:ascii="Arial" w:eastAsia="Yu Mincho" w:hAnsi="Arial" w:cs="Arial"/>
                <w:sz w:val="18"/>
                <w:szCs w:val="18"/>
              </w:rPr>
              <w:t>is set to “</w:t>
            </w:r>
            <w:r w:rsidRPr="00C92C3B">
              <w:rPr>
                <w:rFonts w:ascii="Arial" w:eastAsia="等线" w:hAnsi="Arial" w:cs="Arial"/>
                <w:sz w:val="18"/>
                <w:szCs w:val="18"/>
                <w:lang w:eastAsia="zh-CN"/>
              </w:rPr>
              <w:t>Model File</w:t>
            </w:r>
            <w:r w:rsidRPr="00C92C3B">
              <w:rPr>
                <w:rFonts w:ascii="Arial" w:eastAsia="Yu Mincho" w:hAnsi="Arial" w:cs="Arial"/>
                <w:sz w:val="18"/>
                <w:szCs w:val="18"/>
              </w:rPr>
              <w:t>”</w:t>
            </w:r>
          </w:p>
        </w:tc>
      </w:tr>
    </w:tbl>
    <w:p w14:paraId="014989D1" w14:textId="77777777" w:rsidR="00C3463B" w:rsidRDefault="00C3463B"/>
    <w:p w14:paraId="3951744D" w14:textId="7E303EB0" w:rsidR="00724F58" w:rsidRPr="00C92C3B" w:rsidRDefault="009275C3" w:rsidP="00C92C3B">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eastAsia="zh-CN"/>
        </w:rPr>
      </w:pPr>
      <w:r>
        <w:rPr>
          <w:rFonts w:ascii="Arial" w:eastAsia="等线" w:hAnsi="Arial" w:cs="Times New Roman"/>
          <w:sz w:val="24"/>
          <w:szCs w:val="20"/>
          <w:lang w:eastAsia="zh-CN"/>
        </w:rPr>
        <w:t>9A</w:t>
      </w:r>
      <w:r w:rsidR="00724F58" w:rsidRPr="00C92C3B">
        <w:rPr>
          <w:rFonts w:ascii="Arial" w:eastAsia="等线" w:hAnsi="Arial" w:cs="Times New Roman"/>
          <w:sz w:val="24"/>
          <w:szCs w:val="20"/>
          <w:lang w:eastAsia="zh-CN"/>
        </w:rPr>
        <w:t>.3.3.</w:t>
      </w:r>
      <w:r w:rsidR="003F1BDE">
        <w:rPr>
          <w:rFonts w:ascii="Arial" w:eastAsia="等线" w:hAnsi="Arial" w:cs="Times New Roman"/>
          <w:sz w:val="24"/>
          <w:szCs w:val="20"/>
          <w:lang w:eastAsia="zh-CN"/>
        </w:rPr>
        <w:t>1</w:t>
      </w:r>
      <w:r w:rsidR="00724F58" w:rsidRPr="00C92C3B">
        <w:rPr>
          <w:rFonts w:ascii="Arial" w:eastAsia="等线" w:hAnsi="Arial" w:cs="Times New Roman"/>
          <w:sz w:val="24"/>
          <w:szCs w:val="20"/>
          <w:lang w:eastAsia="zh-CN"/>
        </w:rPr>
        <w:t>6</w:t>
      </w:r>
      <w:r w:rsidR="00D841E9" w:rsidRPr="00C92C3B">
        <w:rPr>
          <w:rFonts w:ascii="Arial" w:eastAsia="等线" w:hAnsi="Arial" w:cs="Times New Roman"/>
          <w:sz w:val="24"/>
          <w:szCs w:val="20"/>
          <w:lang w:eastAsia="zh-CN"/>
        </w:rPr>
        <w:tab/>
      </w:r>
      <w:r w:rsidR="00724F58" w:rsidRPr="00C92C3B">
        <w:rPr>
          <w:rFonts w:ascii="Arial" w:eastAsia="等线" w:hAnsi="Arial" w:cs="Times New Roman"/>
          <w:sz w:val="24"/>
          <w:szCs w:val="20"/>
          <w:lang w:eastAsia="zh-CN"/>
        </w:rPr>
        <w:t>AI/ML Dataset</w:t>
      </w:r>
    </w:p>
    <w:p w14:paraId="04E78FC2" w14:textId="77777777" w:rsidR="00724F58" w:rsidRPr="00724F58" w:rsidRDefault="00724F58" w:rsidP="00724F58">
      <w:pPr>
        <w:spacing w:after="180" w:line="240" w:lineRule="auto"/>
        <w:rPr>
          <w:rFonts w:ascii="Times New Roman" w:eastAsia="等线" w:hAnsi="Times New Roman" w:cs="Times New Roman"/>
          <w:sz w:val="20"/>
          <w:szCs w:val="20"/>
          <w:lang w:eastAsia="zh-CN"/>
        </w:rPr>
      </w:pPr>
      <w:r w:rsidRPr="00724F58">
        <w:rPr>
          <w:rFonts w:ascii="Times New Roman" w:eastAsia="等线" w:hAnsi="Times New Roman" w:cs="Times New Roman"/>
          <w:sz w:val="20"/>
          <w:szCs w:val="20"/>
          <w:lang w:eastAsia="zh-CN"/>
        </w:rPr>
        <w:t xml:space="preserve">This IE </w:t>
      </w:r>
      <w:r w:rsidRPr="00724F58">
        <w:rPr>
          <w:rFonts w:ascii="Times New Roman" w:eastAsia="等线" w:hAnsi="Times New Roman" w:cs="Times New Roman" w:hint="eastAsia"/>
          <w:sz w:val="20"/>
          <w:szCs w:val="20"/>
          <w:lang w:eastAsia="zh-CN"/>
        </w:rPr>
        <w:t>is used to contain the AI/ML data.</w:t>
      </w:r>
    </w:p>
    <w:tbl>
      <w:tblPr>
        <w:tblW w:w="98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3"/>
        <w:gridCol w:w="1134"/>
        <w:gridCol w:w="992"/>
        <w:gridCol w:w="1446"/>
        <w:gridCol w:w="4256"/>
      </w:tblGrid>
      <w:tr w:rsidR="00724F58" w:rsidRPr="00724F58" w14:paraId="0A6FDBEF" w14:textId="77777777" w:rsidTr="00C92C3B">
        <w:trPr>
          <w:jc w:val="center"/>
        </w:trPr>
        <w:tc>
          <w:tcPr>
            <w:tcW w:w="2013" w:type="dxa"/>
          </w:tcPr>
          <w:p w14:paraId="4282BA87" w14:textId="77777777" w:rsidR="00724F58" w:rsidRPr="00724F58" w:rsidRDefault="00724F58" w:rsidP="00724F58">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IE/Group Name</w:t>
            </w:r>
          </w:p>
        </w:tc>
        <w:tc>
          <w:tcPr>
            <w:tcW w:w="1134" w:type="dxa"/>
          </w:tcPr>
          <w:p w14:paraId="2C3A9799" w14:textId="77777777" w:rsidR="00724F58" w:rsidRPr="00724F58" w:rsidRDefault="00724F58" w:rsidP="00724F58">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Presence</w:t>
            </w:r>
          </w:p>
        </w:tc>
        <w:tc>
          <w:tcPr>
            <w:tcW w:w="992" w:type="dxa"/>
          </w:tcPr>
          <w:p w14:paraId="5ED69828" w14:textId="77777777" w:rsidR="00724F58" w:rsidRPr="00724F58" w:rsidRDefault="00724F58" w:rsidP="00724F58">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Range</w:t>
            </w:r>
          </w:p>
        </w:tc>
        <w:tc>
          <w:tcPr>
            <w:tcW w:w="1446" w:type="dxa"/>
          </w:tcPr>
          <w:p w14:paraId="69980C9F" w14:textId="77777777" w:rsidR="00724F58" w:rsidRPr="00724F58" w:rsidRDefault="00724F58" w:rsidP="00724F58">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 type and reference</w:t>
            </w:r>
          </w:p>
        </w:tc>
        <w:tc>
          <w:tcPr>
            <w:tcW w:w="4256" w:type="dxa"/>
          </w:tcPr>
          <w:p w14:paraId="092924A7" w14:textId="77777777" w:rsidR="00724F58" w:rsidRPr="00724F58" w:rsidRDefault="00724F58" w:rsidP="00724F58">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Semantics description</w:t>
            </w:r>
          </w:p>
        </w:tc>
      </w:tr>
      <w:tr w:rsidR="00724F58" w:rsidRPr="00724F58" w14:paraId="492EC149" w14:textId="77777777" w:rsidTr="00C92C3B">
        <w:trPr>
          <w:jc w:val="center"/>
        </w:trPr>
        <w:tc>
          <w:tcPr>
            <w:tcW w:w="2013" w:type="dxa"/>
          </w:tcPr>
          <w:p w14:paraId="00551B52" w14:textId="77777777" w:rsidR="00724F58" w:rsidRPr="00724F58" w:rsidRDefault="00724F58" w:rsidP="00724F58">
            <w:pPr>
              <w:spacing w:after="0" w:line="240" w:lineRule="auto"/>
              <w:rPr>
                <w:rFonts w:ascii="Arial" w:eastAsia="等线" w:hAnsi="Arial" w:cs="Arial"/>
                <w:b/>
                <w:sz w:val="18"/>
                <w:szCs w:val="20"/>
                <w:lang w:eastAsia="zh-CN"/>
              </w:rPr>
            </w:pPr>
            <w:r w:rsidRPr="00724F58">
              <w:rPr>
                <w:rFonts w:ascii="Arial" w:eastAsia="等线" w:hAnsi="Arial" w:cs="Arial" w:hint="eastAsia"/>
                <w:b/>
                <w:bCs/>
                <w:sz w:val="18"/>
                <w:szCs w:val="20"/>
                <w:lang w:eastAsia="zh-CN"/>
              </w:rPr>
              <w:t>Dataset</w:t>
            </w:r>
          </w:p>
        </w:tc>
        <w:tc>
          <w:tcPr>
            <w:tcW w:w="1134" w:type="dxa"/>
          </w:tcPr>
          <w:p w14:paraId="5C05D4CE" w14:textId="77777777" w:rsidR="00724F58" w:rsidRPr="00724F58" w:rsidRDefault="00724F58" w:rsidP="00724F58">
            <w:pPr>
              <w:spacing w:after="0" w:line="240" w:lineRule="auto"/>
              <w:jc w:val="center"/>
              <w:rPr>
                <w:rFonts w:ascii="Arial" w:eastAsia="Yu Mincho" w:hAnsi="Arial" w:cs="Arial"/>
                <w:b/>
                <w:sz w:val="18"/>
                <w:szCs w:val="20"/>
                <w:lang w:eastAsia="ja-JP"/>
              </w:rPr>
            </w:pPr>
          </w:p>
        </w:tc>
        <w:tc>
          <w:tcPr>
            <w:tcW w:w="992" w:type="dxa"/>
          </w:tcPr>
          <w:p w14:paraId="66C1CFA2" w14:textId="77777777" w:rsidR="00724F58" w:rsidRPr="00724F58" w:rsidRDefault="00724F58" w:rsidP="00724F58">
            <w:pPr>
              <w:spacing w:after="0" w:line="240" w:lineRule="auto"/>
              <w:rPr>
                <w:rFonts w:ascii="Arial" w:eastAsia="等线" w:hAnsi="Arial" w:cs="Arial"/>
                <w:bCs/>
                <w:i/>
                <w:iCs/>
                <w:sz w:val="18"/>
                <w:szCs w:val="20"/>
                <w:lang w:eastAsia="zh-CN"/>
              </w:rPr>
            </w:pPr>
            <w:r w:rsidRPr="00724F58">
              <w:rPr>
                <w:rFonts w:ascii="Arial" w:eastAsia="等线" w:hAnsi="Arial" w:cs="Arial" w:hint="eastAsia"/>
                <w:bCs/>
                <w:i/>
                <w:iCs/>
                <w:sz w:val="18"/>
                <w:szCs w:val="20"/>
                <w:lang w:eastAsia="zh-CN"/>
              </w:rPr>
              <w:t>1</w:t>
            </w:r>
          </w:p>
        </w:tc>
        <w:tc>
          <w:tcPr>
            <w:tcW w:w="1446" w:type="dxa"/>
          </w:tcPr>
          <w:p w14:paraId="34475830" w14:textId="77777777" w:rsidR="00724F58" w:rsidRPr="00724F58" w:rsidRDefault="00724F58" w:rsidP="00724F58">
            <w:pPr>
              <w:spacing w:after="0" w:line="240" w:lineRule="auto"/>
              <w:jc w:val="center"/>
              <w:rPr>
                <w:rFonts w:ascii="Arial" w:eastAsia="Yu Mincho" w:hAnsi="Arial" w:cs="Arial"/>
                <w:b/>
                <w:sz w:val="18"/>
                <w:szCs w:val="20"/>
                <w:lang w:eastAsia="ja-JP"/>
              </w:rPr>
            </w:pPr>
          </w:p>
        </w:tc>
        <w:tc>
          <w:tcPr>
            <w:tcW w:w="4256" w:type="dxa"/>
          </w:tcPr>
          <w:p w14:paraId="300EF737" w14:textId="77777777" w:rsidR="00724F58" w:rsidRPr="00724F58" w:rsidRDefault="00724F58" w:rsidP="00724F58">
            <w:pPr>
              <w:spacing w:after="0" w:line="240" w:lineRule="auto"/>
              <w:jc w:val="center"/>
              <w:rPr>
                <w:rFonts w:ascii="Arial" w:eastAsia="Yu Mincho" w:hAnsi="Arial" w:cs="Arial"/>
                <w:b/>
                <w:sz w:val="18"/>
                <w:szCs w:val="20"/>
                <w:lang w:eastAsia="ja-JP"/>
              </w:rPr>
            </w:pPr>
          </w:p>
        </w:tc>
      </w:tr>
      <w:tr w:rsidR="00724F58" w:rsidRPr="00724F58" w14:paraId="17624E44" w14:textId="77777777" w:rsidTr="00C92C3B">
        <w:trPr>
          <w:jc w:val="center"/>
        </w:trPr>
        <w:tc>
          <w:tcPr>
            <w:tcW w:w="2013" w:type="dxa"/>
          </w:tcPr>
          <w:p w14:paraId="21B9F23A" w14:textId="77777777" w:rsidR="00724F58" w:rsidRPr="00724F58" w:rsidRDefault="00724F58" w:rsidP="00724F58">
            <w:pPr>
              <w:spacing w:after="0" w:line="240" w:lineRule="auto"/>
              <w:rPr>
                <w:rFonts w:ascii="Arial" w:eastAsia="等线" w:hAnsi="Arial" w:cs="Arial"/>
                <w:b/>
                <w:bCs/>
                <w:sz w:val="18"/>
                <w:szCs w:val="20"/>
                <w:lang w:eastAsia="zh-CN"/>
              </w:rPr>
            </w:pPr>
            <w:r w:rsidRPr="00724F58">
              <w:rPr>
                <w:rFonts w:ascii="Arial" w:eastAsia="等线" w:hAnsi="Arial" w:cs="Arial" w:hint="eastAsia"/>
                <w:b/>
                <w:bCs/>
                <w:sz w:val="18"/>
                <w:szCs w:val="20"/>
                <w:lang w:eastAsia="zh-CN"/>
              </w:rPr>
              <w:t>&gt; Single Data Unit</w:t>
            </w:r>
          </w:p>
        </w:tc>
        <w:tc>
          <w:tcPr>
            <w:tcW w:w="1134" w:type="dxa"/>
          </w:tcPr>
          <w:p w14:paraId="758E5357" w14:textId="77777777" w:rsidR="00724F58" w:rsidRPr="00724F58" w:rsidRDefault="00724F58" w:rsidP="00724F58">
            <w:pPr>
              <w:spacing w:after="0" w:line="240" w:lineRule="auto"/>
              <w:rPr>
                <w:rFonts w:ascii="Arial" w:eastAsia="Yu Mincho" w:hAnsi="Arial" w:cs="Arial"/>
                <w:sz w:val="18"/>
                <w:szCs w:val="20"/>
                <w:lang w:eastAsia="ja-JP"/>
              </w:rPr>
            </w:pPr>
          </w:p>
        </w:tc>
        <w:tc>
          <w:tcPr>
            <w:tcW w:w="992" w:type="dxa"/>
          </w:tcPr>
          <w:p w14:paraId="70201A40" w14:textId="77777777" w:rsidR="00724F58" w:rsidRPr="00724F58" w:rsidRDefault="00724F58" w:rsidP="00724F58">
            <w:pPr>
              <w:spacing w:after="0" w:line="240" w:lineRule="auto"/>
              <w:rPr>
                <w:rFonts w:ascii="Arial" w:eastAsia="Yu Mincho" w:hAnsi="Arial" w:cs="Arial"/>
                <w:sz w:val="18"/>
                <w:szCs w:val="20"/>
                <w:lang w:eastAsia="ja-JP"/>
              </w:rPr>
            </w:pPr>
            <w:r w:rsidRPr="00724F58">
              <w:rPr>
                <w:rFonts w:ascii="Arial" w:eastAsia="Yu Mincho" w:hAnsi="Arial" w:cs="Times New Roman"/>
                <w:i/>
                <w:color w:val="000000"/>
                <w:sz w:val="18"/>
                <w:szCs w:val="16"/>
                <w:lang w:val="en-GB" w:eastAsia="zh-CN"/>
              </w:rPr>
              <w:t>1..&lt; maxnoofData</w:t>
            </w:r>
            <w:r w:rsidRPr="00724F58">
              <w:rPr>
                <w:rFonts w:ascii="Arial" w:eastAsia="等线" w:hAnsi="Arial" w:cs="Times New Roman" w:hint="eastAsia"/>
                <w:i/>
                <w:color w:val="000000"/>
                <w:sz w:val="18"/>
                <w:szCs w:val="16"/>
                <w:lang w:val="en-GB" w:eastAsia="zh-CN"/>
              </w:rPr>
              <w:t>Units</w:t>
            </w:r>
            <w:r w:rsidRPr="00724F58">
              <w:rPr>
                <w:rFonts w:ascii="Arial" w:eastAsia="Yu Mincho" w:hAnsi="Arial" w:cs="Times New Roman"/>
                <w:i/>
                <w:color w:val="000000"/>
                <w:sz w:val="18"/>
                <w:szCs w:val="16"/>
                <w:lang w:val="en-GB" w:eastAsia="zh-CN"/>
              </w:rPr>
              <w:t>&gt;</w:t>
            </w:r>
          </w:p>
        </w:tc>
        <w:tc>
          <w:tcPr>
            <w:tcW w:w="1446" w:type="dxa"/>
          </w:tcPr>
          <w:p w14:paraId="1A9C0DF3" w14:textId="77777777" w:rsidR="00724F58" w:rsidRPr="00724F58" w:rsidRDefault="00724F58" w:rsidP="00724F58">
            <w:pPr>
              <w:spacing w:after="0" w:line="240" w:lineRule="auto"/>
              <w:rPr>
                <w:rFonts w:ascii="Arial" w:eastAsia="Yu Mincho" w:hAnsi="Arial" w:cs="Arial"/>
                <w:i/>
                <w:iCs/>
                <w:sz w:val="18"/>
                <w:szCs w:val="20"/>
                <w:lang w:eastAsia="ja-JP"/>
              </w:rPr>
            </w:pPr>
          </w:p>
        </w:tc>
        <w:tc>
          <w:tcPr>
            <w:tcW w:w="4256" w:type="dxa"/>
          </w:tcPr>
          <w:p w14:paraId="6FCFF120" w14:textId="77777777" w:rsidR="00724F58" w:rsidRPr="00724F58" w:rsidRDefault="00724F58" w:rsidP="00724F58">
            <w:pPr>
              <w:spacing w:after="0" w:line="240" w:lineRule="auto"/>
              <w:rPr>
                <w:rFonts w:ascii="Arial" w:eastAsia="Yu Mincho" w:hAnsi="Arial" w:cs="Arial"/>
                <w:sz w:val="18"/>
                <w:szCs w:val="20"/>
                <w:lang w:eastAsia="ja-JP"/>
              </w:rPr>
            </w:pPr>
          </w:p>
        </w:tc>
      </w:tr>
      <w:tr w:rsidR="00724F58" w:rsidRPr="00724F58" w14:paraId="27630EE0" w14:textId="77777777" w:rsidTr="00C92C3B">
        <w:trPr>
          <w:jc w:val="center"/>
        </w:trPr>
        <w:tc>
          <w:tcPr>
            <w:tcW w:w="2013" w:type="dxa"/>
          </w:tcPr>
          <w:p w14:paraId="31614113" w14:textId="77777777" w:rsidR="00724F58" w:rsidRPr="00724F58" w:rsidRDefault="00724F58" w:rsidP="00724F58">
            <w:pPr>
              <w:spacing w:after="0" w:line="240" w:lineRule="auto"/>
              <w:rPr>
                <w:rFonts w:ascii="Arial" w:eastAsia="等线" w:hAnsi="Arial" w:cs="Arial"/>
                <w:b/>
                <w:bCs/>
                <w:sz w:val="18"/>
                <w:szCs w:val="20"/>
                <w:lang w:eastAsia="zh-CN"/>
              </w:rPr>
            </w:pPr>
            <w:r w:rsidRPr="00724F58">
              <w:rPr>
                <w:rFonts w:ascii="Arial" w:eastAsia="Yu Mincho" w:hAnsi="Arial" w:cs="Arial"/>
                <w:sz w:val="18"/>
                <w:szCs w:val="20"/>
                <w:lang w:eastAsia="ja-JP"/>
              </w:rPr>
              <w:t>&gt;</w:t>
            </w:r>
            <w:r w:rsidRPr="00724F58">
              <w:rPr>
                <w:rFonts w:ascii="Arial" w:eastAsia="等线" w:hAnsi="Arial" w:cs="Arial" w:hint="eastAsia"/>
                <w:sz w:val="18"/>
                <w:szCs w:val="20"/>
                <w:lang w:eastAsia="zh-CN"/>
              </w:rPr>
              <w:t>&gt;</w:t>
            </w:r>
            <w:r w:rsidRPr="00724F58">
              <w:rPr>
                <w:rFonts w:ascii="Arial" w:eastAsia="Yu Mincho" w:hAnsi="Arial" w:cs="Arial"/>
                <w:sz w:val="18"/>
                <w:szCs w:val="20"/>
                <w:lang w:eastAsia="ja-JP"/>
              </w:rPr>
              <w:t xml:space="preserve"> </w:t>
            </w:r>
            <w:r w:rsidRPr="00724F58">
              <w:rPr>
                <w:rFonts w:ascii="Arial" w:eastAsia="等线" w:hAnsi="Arial" w:cs="Arial" w:hint="eastAsia"/>
                <w:sz w:val="18"/>
                <w:szCs w:val="20"/>
                <w:lang w:eastAsia="zh-CN"/>
              </w:rPr>
              <w:t xml:space="preserve">CHOICE </w:t>
            </w:r>
            <w:r w:rsidRPr="00724F58">
              <w:rPr>
                <w:rFonts w:ascii="Arial" w:eastAsia="等线" w:hAnsi="Arial" w:cs="Arial"/>
                <w:i/>
                <w:iCs/>
                <w:sz w:val="18"/>
                <w:szCs w:val="20"/>
                <w:lang w:eastAsia="zh-CN"/>
              </w:rPr>
              <w:t>Data Unit</w:t>
            </w:r>
          </w:p>
        </w:tc>
        <w:tc>
          <w:tcPr>
            <w:tcW w:w="1134" w:type="dxa"/>
          </w:tcPr>
          <w:p w14:paraId="7B0A3C7B" w14:textId="77777777" w:rsidR="00724F58" w:rsidRPr="00724F58" w:rsidRDefault="00724F58" w:rsidP="00724F58">
            <w:pPr>
              <w:spacing w:after="0" w:line="240" w:lineRule="auto"/>
              <w:rPr>
                <w:rFonts w:ascii="Arial" w:eastAsia="等线" w:hAnsi="Arial" w:cs="Arial"/>
                <w:sz w:val="18"/>
                <w:szCs w:val="20"/>
                <w:lang w:eastAsia="zh-CN"/>
              </w:rPr>
            </w:pPr>
            <w:r w:rsidRPr="00724F58">
              <w:rPr>
                <w:rFonts w:ascii="Arial" w:eastAsia="等线" w:hAnsi="Arial" w:cs="Arial" w:hint="eastAsia"/>
                <w:sz w:val="18"/>
                <w:szCs w:val="20"/>
                <w:lang w:eastAsia="zh-CN"/>
              </w:rPr>
              <w:t>M</w:t>
            </w:r>
          </w:p>
        </w:tc>
        <w:tc>
          <w:tcPr>
            <w:tcW w:w="992" w:type="dxa"/>
          </w:tcPr>
          <w:p w14:paraId="52BF3EEE" w14:textId="77777777" w:rsidR="00724F58" w:rsidRPr="00724F58" w:rsidRDefault="00724F58" w:rsidP="00724F58">
            <w:pPr>
              <w:spacing w:after="0" w:line="240" w:lineRule="auto"/>
              <w:rPr>
                <w:rFonts w:ascii="Arial" w:eastAsia="Yu Mincho" w:hAnsi="Arial" w:cs="Times New Roman"/>
                <w:i/>
                <w:color w:val="000000"/>
                <w:sz w:val="18"/>
                <w:szCs w:val="16"/>
                <w:lang w:val="en-GB" w:eastAsia="zh-CN"/>
              </w:rPr>
            </w:pPr>
          </w:p>
        </w:tc>
        <w:tc>
          <w:tcPr>
            <w:tcW w:w="1446" w:type="dxa"/>
          </w:tcPr>
          <w:p w14:paraId="0DDE213B" w14:textId="77777777" w:rsidR="00724F58" w:rsidRPr="00724F58" w:rsidRDefault="00724F58" w:rsidP="00724F58">
            <w:pPr>
              <w:spacing w:after="0" w:line="240" w:lineRule="auto"/>
              <w:rPr>
                <w:rFonts w:ascii="Arial" w:eastAsia="等线" w:hAnsi="Arial" w:cs="Arial"/>
                <w:sz w:val="18"/>
                <w:szCs w:val="20"/>
                <w:lang w:eastAsia="zh-CN"/>
              </w:rPr>
            </w:pPr>
          </w:p>
        </w:tc>
        <w:tc>
          <w:tcPr>
            <w:tcW w:w="4256" w:type="dxa"/>
          </w:tcPr>
          <w:p w14:paraId="1DAD9613" w14:textId="77777777" w:rsidR="00724F58" w:rsidRPr="00724F58" w:rsidRDefault="00724F58" w:rsidP="00724F58">
            <w:pPr>
              <w:spacing w:after="0" w:line="240" w:lineRule="auto"/>
              <w:rPr>
                <w:rFonts w:ascii="Arial" w:eastAsia="Yu Mincho" w:hAnsi="Arial" w:cs="Arial"/>
                <w:sz w:val="18"/>
                <w:szCs w:val="20"/>
                <w:lang w:eastAsia="ja-JP"/>
              </w:rPr>
            </w:pPr>
          </w:p>
        </w:tc>
      </w:tr>
      <w:tr w:rsidR="00724F58" w:rsidRPr="00724F58" w14:paraId="062FE4FD" w14:textId="77777777" w:rsidTr="00C92C3B">
        <w:trPr>
          <w:jc w:val="center"/>
        </w:trPr>
        <w:tc>
          <w:tcPr>
            <w:tcW w:w="2013" w:type="dxa"/>
          </w:tcPr>
          <w:p w14:paraId="1E3E7527" w14:textId="77777777" w:rsidR="00724F58" w:rsidRPr="00724F58" w:rsidRDefault="00724F58" w:rsidP="00724F58">
            <w:pPr>
              <w:spacing w:after="0" w:line="240" w:lineRule="auto"/>
              <w:rPr>
                <w:rFonts w:ascii="Arial" w:eastAsia="等线" w:hAnsi="Arial" w:cs="Arial"/>
                <w:sz w:val="18"/>
                <w:szCs w:val="20"/>
                <w:lang w:eastAsia="zh-CN"/>
              </w:rPr>
            </w:pPr>
            <w:r w:rsidRPr="00724F58">
              <w:rPr>
                <w:rFonts w:ascii="Arial" w:eastAsia="等线" w:hAnsi="Arial" w:cs="Arial"/>
                <w:sz w:val="18"/>
                <w:szCs w:val="20"/>
                <w:lang w:eastAsia="zh-CN"/>
              </w:rPr>
              <w:lastRenderedPageBreak/>
              <w:t xml:space="preserve">&gt;&gt;&gt; BOOLEAN </w:t>
            </w:r>
          </w:p>
        </w:tc>
        <w:tc>
          <w:tcPr>
            <w:tcW w:w="1134" w:type="dxa"/>
          </w:tcPr>
          <w:p w14:paraId="5D212179" w14:textId="77777777" w:rsidR="00724F58" w:rsidRPr="00724F58" w:rsidRDefault="00724F58" w:rsidP="00724F58">
            <w:pPr>
              <w:spacing w:after="0" w:line="240" w:lineRule="auto"/>
              <w:rPr>
                <w:rFonts w:ascii="Arial" w:eastAsia="等线" w:hAnsi="Arial" w:cs="Arial"/>
                <w:sz w:val="18"/>
                <w:szCs w:val="20"/>
                <w:lang w:eastAsia="zh-CN"/>
              </w:rPr>
            </w:pPr>
          </w:p>
        </w:tc>
        <w:tc>
          <w:tcPr>
            <w:tcW w:w="992" w:type="dxa"/>
          </w:tcPr>
          <w:p w14:paraId="5B0E03A9" w14:textId="77777777" w:rsidR="00724F58" w:rsidRPr="00724F58" w:rsidRDefault="00724F58" w:rsidP="00724F58">
            <w:pPr>
              <w:spacing w:after="0" w:line="240" w:lineRule="auto"/>
              <w:rPr>
                <w:rFonts w:ascii="Arial" w:eastAsia="等线" w:hAnsi="Arial" w:cs="Arial"/>
                <w:sz w:val="18"/>
                <w:szCs w:val="20"/>
                <w:lang w:eastAsia="zh-CN"/>
              </w:rPr>
            </w:pPr>
          </w:p>
        </w:tc>
        <w:tc>
          <w:tcPr>
            <w:tcW w:w="1446" w:type="dxa"/>
          </w:tcPr>
          <w:p w14:paraId="43AF4907" w14:textId="77777777" w:rsidR="00724F58" w:rsidRPr="00724F58" w:rsidRDefault="00724F58" w:rsidP="00724F58">
            <w:pPr>
              <w:spacing w:after="0" w:line="240" w:lineRule="auto"/>
              <w:rPr>
                <w:rFonts w:ascii="Arial" w:eastAsia="等线" w:hAnsi="Arial" w:cs="Arial"/>
                <w:sz w:val="18"/>
                <w:szCs w:val="20"/>
                <w:lang w:eastAsia="zh-CN"/>
              </w:rPr>
            </w:pPr>
            <w:r w:rsidRPr="00724F58">
              <w:rPr>
                <w:rFonts w:ascii="Arial" w:eastAsia="等线" w:hAnsi="Arial" w:cs="Arial"/>
                <w:sz w:val="18"/>
                <w:szCs w:val="20"/>
                <w:lang w:eastAsia="zh-CN"/>
              </w:rPr>
              <w:t>BOOLEAN</w:t>
            </w:r>
          </w:p>
        </w:tc>
        <w:tc>
          <w:tcPr>
            <w:tcW w:w="4256" w:type="dxa"/>
          </w:tcPr>
          <w:p w14:paraId="36917B31" w14:textId="77777777" w:rsidR="00724F58" w:rsidRPr="00724F58" w:rsidRDefault="00724F58" w:rsidP="00724F58">
            <w:pPr>
              <w:spacing w:after="0" w:line="240" w:lineRule="auto"/>
              <w:rPr>
                <w:rFonts w:ascii="Arial" w:eastAsia="Yu Mincho" w:hAnsi="Arial" w:cs="Arial"/>
                <w:sz w:val="18"/>
                <w:szCs w:val="20"/>
                <w:lang w:eastAsia="ja-JP"/>
              </w:rPr>
            </w:pPr>
          </w:p>
        </w:tc>
      </w:tr>
      <w:tr w:rsidR="00724F58" w:rsidRPr="00724F58" w14:paraId="783ED129" w14:textId="77777777" w:rsidTr="00C92C3B">
        <w:trPr>
          <w:jc w:val="center"/>
        </w:trPr>
        <w:tc>
          <w:tcPr>
            <w:tcW w:w="2013" w:type="dxa"/>
          </w:tcPr>
          <w:p w14:paraId="76707DBF" w14:textId="77777777" w:rsidR="00724F58" w:rsidRPr="00724F58" w:rsidRDefault="00724F58" w:rsidP="00724F58">
            <w:pPr>
              <w:spacing w:after="0" w:line="240" w:lineRule="auto"/>
              <w:rPr>
                <w:rFonts w:ascii="Arial" w:eastAsia="等线" w:hAnsi="Arial" w:cs="Arial"/>
                <w:sz w:val="18"/>
                <w:szCs w:val="20"/>
                <w:lang w:eastAsia="zh-CN"/>
              </w:rPr>
            </w:pPr>
            <w:r w:rsidRPr="00724F58">
              <w:rPr>
                <w:rFonts w:ascii="Arial" w:eastAsia="等线" w:hAnsi="Arial" w:cs="Arial"/>
                <w:sz w:val="18"/>
                <w:szCs w:val="20"/>
                <w:lang w:eastAsia="zh-CN"/>
              </w:rPr>
              <w:t>&gt;&gt;&gt; INTEGER</w:t>
            </w:r>
          </w:p>
        </w:tc>
        <w:tc>
          <w:tcPr>
            <w:tcW w:w="1134" w:type="dxa"/>
          </w:tcPr>
          <w:p w14:paraId="5494FF4C" w14:textId="77777777" w:rsidR="00724F58" w:rsidRPr="00724F58" w:rsidRDefault="00724F58" w:rsidP="00724F58">
            <w:pPr>
              <w:spacing w:after="0" w:line="240" w:lineRule="auto"/>
              <w:rPr>
                <w:rFonts w:ascii="Arial" w:eastAsia="等线" w:hAnsi="Arial" w:cs="Arial"/>
                <w:sz w:val="18"/>
                <w:szCs w:val="20"/>
                <w:lang w:eastAsia="zh-CN"/>
              </w:rPr>
            </w:pPr>
          </w:p>
        </w:tc>
        <w:tc>
          <w:tcPr>
            <w:tcW w:w="992" w:type="dxa"/>
          </w:tcPr>
          <w:p w14:paraId="7312EAA3" w14:textId="77777777" w:rsidR="00724F58" w:rsidRPr="00724F58" w:rsidRDefault="00724F58" w:rsidP="00724F58">
            <w:pPr>
              <w:spacing w:after="0" w:line="240" w:lineRule="auto"/>
              <w:rPr>
                <w:rFonts w:ascii="Arial" w:eastAsia="等线" w:hAnsi="Arial" w:cs="Arial"/>
                <w:sz w:val="18"/>
                <w:szCs w:val="20"/>
                <w:lang w:eastAsia="zh-CN"/>
              </w:rPr>
            </w:pPr>
          </w:p>
        </w:tc>
        <w:tc>
          <w:tcPr>
            <w:tcW w:w="1446" w:type="dxa"/>
          </w:tcPr>
          <w:p w14:paraId="37C05BDD" w14:textId="77777777" w:rsidR="00724F58" w:rsidRPr="00724F58" w:rsidRDefault="00724F58" w:rsidP="00724F58">
            <w:pPr>
              <w:spacing w:after="0" w:line="240" w:lineRule="auto"/>
              <w:rPr>
                <w:rFonts w:ascii="Arial" w:eastAsia="等线" w:hAnsi="Arial" w:cs="Arial"/>
                <w:sz w:val="18"/>
                <w:szCs w:val="20"/>
                <w:lang w:eastAsia="zh-CN"/>
              </w:rPr>
            </w:pPr>
            <w:r w:rsidRPr="00724F58">
              <w:rPr>
                <w:rFonts w:ascii="Arial" w:eastAsia="等线" w:hAnsi="Arial" w:cs="Arial"/>
                <w:sz w:val="18"/>
                <w:szCs w:val="20"/>
                <w:lang w:eastAsia="zh-CN"/>
              </w:rPr>
              <w:t>INTEGER</w:t>
            </w:r>
          </w:p>
        </w:tc>
        <w:tc>
          <w:tcPr>
            <w:tcW w:w="4256" w:type="dxa"/>
          </w:tcPr>
          <w:p w14:paraId="6990EF72" w14:textId="77777777" w:rsidR="00724F58" w:rsidRPr="00724F58" w:rsidRDefault="00724F58" w:rsidP="00724F58">
            <w:pPr>
              <w:spacing w:after="0" w:line="240" w:lineRule="auto"/>
              <w:rPr>
                <w:rFonts w:ascii="Arial" w:eastAsia="Yu Mincho" w:hAnsi="Arial" w:cs="Arial"/>
                <w:sz w:val="18"/>
                <w:szCs w:val="20"/>
                <w:lang w:eastAsia="ja-JP"/>
              </w:rPr>
            </w:pPr>
          </w:p>
        </w:tc>
      </w:tr>
      <w:tr w:rsidR="00724F58" w:rsidRPr="00724F58" w14:paraId="550D92A7" w14:textId="77777777" w:rsidTr="00C92C3B">
        <w:trPr>
          <w:jc w:val="center"/>
        </w:trPr>
        <w:tc>
          <w:tcPr>
            <w:tcW w:w="2013" w:type="dxa"/>
          </w:tcPr>
          <w:p w14:paraId="1CEB0F8D" w14:textId="77777777" w:rsidR="00724F58" w:rsidRPr="00724F58" w:rsidRDefault="00724F58" w:rsidP="00724F58">
            <w:pPr>
              <w:spacing w:after="0" w:line="240" w:lineRule="auto"/>
              <w:rPr>
                <w:rFonts w:ascii="Arial" w:eastAsia="等线" w:hAnsi="Arial" w:cs="Arial"/>
                <w:sz w:val="18"/>
                <w:szCs w:val="20"/>
                <w:lang w:eastAsia="zh-CN"/>
              </w:rPr>
            </w:pPr>
            <w:r w:rsidRPr="00724F58">
              <w:rPr>
                <w:rFonts w:ascii="Arial" w:eastAsia="等线" w:hAnsi="Arial" w:cs="Arial"/>
                <w:sz w:val="18"/>
                <w:szCs w:val="20"/>
                <w:lang w:eastAsia="zh-CN"/>
              </w:rPr>
              <w:t xml:space="preserve">&gt;&gt;&gt; REAL </w:t>
            </w:r>
          </w:p>
        </w:tc>
        <w:tc>
          <w:tcPr>
            <w:tcW w:w="1134" w:type="dxa"/>
          </w:tcPr>
          <w:p w14:paraId="00C05F3B" w14:textId="77777777" w:rsidR="00724F58" w:rsidRPr="00724F58" w:rsidRDefault="00724F58" w:rsidP="00724F58">
            <w:pPr>
              <w:spacing w:after="0" w:line="240" w:lineRule="auto"/>
              <w:rPr>
                <w:rFonts w:ascii="Arial" w:eastAsia="等线" w:hAnsi="Arial" w:cs="Arial"/>
                <w:sz w:val="18"/>
                <w:szCs w:val="20"/>
                <w:lang w:eastAsia="zh-CN"/>
              </w:rPr>
            </w:pPr>
          </w:p>
        </w:tc>
        <w:tc>
          <w:tcPr>
            <w:tcW w:w="992" w:type="dxa"/>
          </w:tcPr>
          <w:p w14:paraId="6F120717" w14:textId="77777777" w:rsidR="00724F58" w:rsidRPr="00724F58" w:rsidRDefault="00724F58" w:rsidP="00724F58">
            <w:pPr>
              <w:spacing w:after="0" w:line="240" w:lineRule="auto"/>
              <w:rPr>
                <w:rFonts w:ascii="Arial" w:eastAsia="等线" w:hAnsi="Arial" w:cs="Arial"/>
                <w:sz w:val="18"/>
                <w:szCs w:val="20"/>
                <w:lang w:eastAsia="zh-CN"/>
              </w:rPr>
            </w:pPr>
          </w:p>
        </w:tc>
        <w:tc>
          <w:tcPr>
            <w:tcW w:w="1446" w:type="dxa"/>
          </w:tcPr>
          <w:p w14:paraId="21A6E117" w14:textId="77777777" w:rsidR="00724F58" w:rsidRPr="00724F58" w:rsidRDefault="00724F58" w:rsidP="00724F58">
            <w:pPr>
              <w:spacing w:after="0" w:line="240" w:lineRule="auto"/>
              <w:rPr>
                <w:rFonts w:ascii="Arial" w:eastAsia="等线" w:hAnsi="Arial" w:cs="Arial"/>
                <w:sz w:val="18"/>
                <w:szCs w:val="20"/>
                <w:lang w:eastAsia="zh-CN"/>
              </w:rPr>
            </w:pPr>
            <w:r w:rsidRPr="00724F58">
              <w:rPr>
                <w:rFonts w:ascii="Arial" w:eastAsia="等线" w:hAnsi="Arial" w:cs="Arial"/>
                <w:sz w:val="18"/>
                <w:szCs w:val="20"/>
                <w:lang w:eastAsia="zh-CN"/>
              </w:rPr>
              <w:t>REAL</w:t>
            </w:r>
          </w:p>
        </w:tc>
        <w:tc>
          <w:tcPr>
            <w:tcW w:w="4256" w:type="dxa"/>
          </w:tcPr>
          <w:p w14:paraId="1A15E562" w14:textId="77777777" w:rsidR="00724F58" w:rsidRPr="00724F58" w:rsidRDefault="00724F58" w:rsidP="00724F58">
            <w:pPr>
              <w:spacing w:after="0" w:line="240" w:lineRule="auto"/>
              <w:rPr>
                <w:rFonts w:ascii="Arial" w:eastAsia="Yu Mincho" w:hAnsi="Arial" w:cs="Arial"/>
                <w:sz w:val="18"/>
                <w:szCs w:val="20"/>
                <w:lang w:eastAsia="ja-JP"/>
              </w:rPr>
            </w:pPr>
          </w:p>
        </w:tc>
      </w:tr>
      <w:tr w:rsidR="00724F58" w:rsidRPr="00724F58" w14:paraId="3E507B57" w14:textId="77777777" w:rsidTr="00C92C3B">
        <w:trPr>
          <w:jc w:val="center"/>
        </w:trPr>
        <w:tc>
          <w:tcPr>
            <w:tcW w:w="2013" w:type="dxa"/>
          </w:tcPr>
          <w:p w14:paraId="04BFF766" w14:textId="77777777" w:rsidR="00724F58" w:rsidRPr="00724F58" w:rsidRDefault="00724F58" w:rsidP="00724F58">
            <w:pPr>
              <w:spacing w:after="0" w:line="240" w:lineRule="auto"/>
              <w:rPr>
                <w:rFonts w:ascii="Arial" w:eastAsia="等线" w:hAnsi="Arial" w:cs="Arial"/>
                <w:sz w:val="18"/>
                <w:szCs w:val="20"/>
                <w:lang w:eastAsia="zh-CN"/>
              </w:rPr>
            </w:pPr>
            <w:r w:rsidRPr="00724F58">
              <w:rPr>
                <w:rFonts w:ascii="Arial" w:eastAsia="等线" w:hAnsi="Arial" w:cs="Arial" w:hint="eastAsia"/>
                <w:sz w:val="18"/>
                <w:szCs w:val="20"/>
                <w:lang w:eastAsia="zh-CN"/>
              </w:rPr>
              <w:t>&gt;&gt;&gt; NULL</w:t>
            </w:r>
          </w:p>
        </w:tc>
        <w:tc>
          <w:tcPr>
            <w:tcW w:w="1134" w:type="dxa"/>
          </w:tcPr>
          <w:p w14:paraId="5382B8A7" w14:textId="77777777" w:rsidR="00724F58" w:rsidRPr="00724F58" w:rsidRDefault="00724F58" w:rsidP="00724F58">
            <w:pPr>
              <w:spacing w:after="0" w:line="240" w:lineRule="auto"/>
              <w:rPr>
                <w:rFonts w:ascii="Arial" w:eastAsia="等线" w:hAnsi="Arial" w:cs="Arial"/>
                <w:sz w:val="18"/>
                <w:szCs w:val="20"/>
                <w:lang w:eastAsia="zh-CN"/>
              </w:rPr>
            </w:pPr>
          </w:p>
        </w:tc>
        <w:tc>
          <w:tcPr>
            <w:tcW w:w="992" w:type="dxa"/>
          </w:tcPr>
          <w:p w14:paraId="58F2CC23" w14:textId="77777777" w:rsidR="00724F58" w:rsidRPr="00724F58" w:rsidRDefault="00724F58" w:rsidP="00724F58">
            <w:pPr>
              <w:spacing w:after="0" w:line="240" w:lineRule="auto"/>
              <w:rPr>
                <w:rFonts w:ascii="Arial" w:eastAsia="等线" w:hAnsi="Arial" w:cs="Arial"/>
                <w:sz w:val="18"/>
                <w:szCs w:val="20"/>
                <w:lang w:eastAsia="zh-CN"/>
              </w:rPr>
            </w:pPr>
          </w:p>
        </w:tc>
        <w:tc>
          <w:tcPr>
            <w:tcW w:w="1446" w:type="dxa"/>
          </w:tcPr>
          <w:p w14:paraId="758E4303" w14:textId="5480619C" w:rsidR="00724F58" w:rsidRPr="00724F58" w:rsidRDefault="00CF4EA5" w:rsidP="00724F58">
            <w:pPr>
              <w:spacing w:after="0" w:line="240" w:lineRule="auto"/>
              <w:rPr>
                <w:rFonts w:ascii="Arial" w:eastAsia="等线" w:hAnsi="Arial" w:cs="Arial"/>
                <w:sz w:val="18"/>
                <w:szCs w:val="20"/>
                <w:lang w:eastAsia="zh-CN"/>
              </w:rPr>
            </w:pPr>
            <w:r>
              <w:rPr>
                <w:rFonts w:ascii="Arial" w:eastAsia="等线" w:hAnsi="Arial" w:cs="Arial"/>
                <w:sz w:val="18"/>
                <w:szCs w:val="20"/>
                <w:lang w:eastAsia="zh-CN"/>
              </w:rPr>
              <w:t>9A</w:t>
            </w:r>
            <w:r w:rsidR="00724F58" w:rsidRPr="00724F58">
              <w:rPr>
                <w:rFonts w:ascii="Arial" w:eastAsia="等线" w:hAnsi="Arial" w:cs="Arial" w:hint="eastAsia"/>
                <w:sz w:val="18"/>
                <w:szCs w:val="20"/>
                <w:lang w:eastAsia="zh-CN"/>
              </w:rPr>
              <w:t>.3.3.17</w:t>
            </w:r>
          </w:p>
        </w:tc>
        <w:tc>
          <w:tcPr>
            <w:tcW w:w="4256" w:type="dxa"/>
          </w:tcPr>
          <w:p w14:paraId="6DADC44C" w14:textId="77777777" w:rsidR="00724F58" w:rsidRPr="00724F58" w:rsidRDefault="00724F58" w:rsidP="00724F58">
            <w:pPr>
              <w:spacing w:after="0" w:line="240" w:lineRule="auto"/>
              <w:rPr>
                <w:rFonts w:ascii="Arial" w:eastAsia="Yu Mincho" w:hAnsi="Arial" w:cs="Arial"/>
                <w:sz w:val="18"/>
                <w:szCs w:val="20"/>
                <w:lang w:eastAsia="ja-JP"/>
              </w:rPr>
            </w:pPr>
          </w:p>
        </w:tc>
      </w:tr>
      <w:tr w:rsidR="00724F58" w:rsidRPr="00724F58" w14:paraId="7ED6BC2A" w14:textId="77777777" w:rsidTr="00C92C3B">
        <w:trPr>
          <w:jc w:val="center"/>
        </w:trPr>
        <w:tc>
          <w:tcPr>
            <w:tcW w:w="2013" w:type="dxa"/>
          </w:tcPr>
          <w:p w14:paraId="30988974" w14:textId="77777777" w:rsidR="00724F58" w:rsidRPr="00724F58" w:rsidRDefault="00724F58" w:rsidP="00724F58">
            <w:pPr>
              <w:spacing w:after="0" w:line="240" w:lineRule="auto"/>
              <w:rPr>
                <w:rFonts w:ascii="Arial" w:eastAsia="等线" w:hAnsi="Arial" w:cs="Arial"/>
                <w:sz w:val="18"/>
                <w:szCs w:val="20"/>
                <w:lang w:eastAsia="zh-CN"/>
              </w:rPr>
            </w:pPr>
            <w:r w:rsidRPr="00724F58">
              <w:rPr>
                <w:rFonts w:ascii="Arial" w:eastAsia="等线" w:hAnsi="Arial" w:cs="Arial" w:hint="eastAsia"/>
                <w:sz w:val="18"/>
                <w:szCs w:val="20"/>
                <w:lang w:eastAsia="zh-CN"/>
              </w:rPr>
              <w:t>Shape</w:t>
            </w:r>
          </w:p>
        </w:tc>
        <w:tc>
          <w:tcPr>
            <w:tcW w:w="1134" w:type="dxa"/>
          </w:tcPr>
          <w:p w14:paraId="66DE009A" w14:textId="77777777" w:rsidR="00724F58" w:rsidRPr="00724F58" w:rsidRDefault="00724F58" w:rsidP="00724F58">
            <w:pPr>
              <w:spacing w:after="0" w:line="240" w:lineRule="auto"/>
              <w:rPr>
                <w:rFonts w:ascii="Arial" w:eastAsia="等线" w:hAnsi="Arial" w:cs="Arial"/>
                <w:sz w:val="18"/>
                <w:szCs w:val="20"/>
                <w:lang w:eastAsia="zh-CN"/>
              </w:rPr>
            </w:pPr>
            <w:r w:rsidRPr="00724F58">
              <w:rPr>
                <w:rFonts w:ascii="Arial" w:eastAsia="等线" w:hAnsi="Arial" w:cs="Arial" w:hint="eastAsia"/>
                <w:sz w:val="18"/>
                <w:szCs w:val="20"/>
                <w:lang w:eastAsia="zh-CN"/>
              </w:rPr>
              <w:t>M</w:t>
            </w:r>
          </w:p>
        </w:tc>
        <w:tc>
          <w:tcPr>
            <w:tcW w:w="992" w:type="dxa"/>
          </w:tcPr>
          <w:p w14:paraId="6DCA0F80" w14:textId="77777777" w:rsidR="00724F58" w:rsidRPr="00724F58" w:rsidRDefault="00724F58" w:rsidP="00724F58">
            <w:pPr>
              <w:spacing w:after="0" w:line="240" w:lineRule="auto"/>
              <w:rPr>
                <w:rFonts w:ascii="Arial" w:eastAsia="Yu Mincho" w:hAnsi="Arial" w:cs="Times New Roman"/>
                <w:i/>
                <w:color w:val="000000"/>
                <w:sz w:val="18"/>
                <w:szCs w:val="16"/>
                <w:lang w:val="en-GB" w:eastAsia="zh-CN"/>
              </w:rPr>
            </w:pPr>
          </w:p>
        </w:tc>
        <w:tc>
          <w:tcPr>
            <w:tcW w:w="1446" w:type="dxa"/>
          </w:tcPr>
          <w:p w14:paraId="7BC18F7E" w14:textId="77777777" w:rsidR="00724F58" w:rsidRPr="00724F58" w:rsidRDefault="00724F58" w:rsidP="00724F58">
            <w:pPr>
              <w:spacing w:after="0" w:line="240" w:lineRule="auto"/>
              <w:rPr>
                <w:rFonts w:ascii="Arial" w:eastAsia="等线" w:hAnsi="Arial" w:cs="Arial"/>
                <w:sz w:val="18"/>
                <w:szCs w:val="20"/>
                <w:lang w:eastAsia="zh-CN"/>
              </w:rPr>
            </w:pPr>
            <w:r w:rsidRPr="00724F58">
              <w:rPr>
                <w:rFonts w:ascii="Arial" w:eastAsia="等线" w:hAnsi="Arial" w:cs="Arial" w:hint="eastAsia"/>
                <w:sz w:val="18"/>
                <w:szCs w:val="20"/>
                <w:lang w:eastAsia="zh-CN"/>
              </w:rPr>
              <w:t>STRING</w:t>
            </w:r>
          </w:p>
        </w:tc>
        <w:tc>
          <w:tcPr>
            <w:tcW w:w="4256" w:type="dxa"/>
          </w:tcPr>
          <w:p w14:paraId="4BAAC77D" w14:textId="77777777" w:rsidR="00724F58" w:rsidRPr="00724F58" w:rsidRDefault="00724F58" w:rsidP="00724F58">
            <w:pPr>
              <w:spacing w:after="0" w:line="240" w:lineRule="auto"/>
              <w:rPr>
                <w:rFonts w:ascii="Arial" w:eastAsia="等线" w:hAnsi="Arial" w:cs="Arial"/>
                <w:sz w:val="18"/>
                <w:szCs w:val="20"/>
                <w:lang w:eastAsia="zh-CN"/>
              </w:rPr>
            </w:pPr>
            <w:r w:rsidRPr="00724F58">
              <w:rPr>
                <w:rFonts w:ascii="Arial" w:eastAsia="等线" w:hAnsi="Arial" w:cs="Arial" w:hint="eastAsia"/>
                <w:sz w:val="18"/>
                <w:szCs w:val="20"/>
                <w:lang w:eastAsia="zh-CN"/>
              </w:rPr>
              <w:t xml:space="preserve">Describes the shape of a multi- dimensional data set. </w:t>
            </w:r>
          </w:p>
          <w:p w14:paraId="71B3E3D8" w14:textId="77777777" w:rsidR="00724F58" w:rsidRPr="00724F58" w:rsidRDefault="00724F58" w:rsidP="00724F58">
            <w:pPr>
              <w:spacing w:after="0" w:line="240" w:lineRule="auto"/>
              <w:rPr>
                <w:rFonts w:ascii="Arial" w:eastAsia="等线" w:hAnsi="Arial" w:cs="Arial"/>
                <w:sz w:val="18"/>
                <w:szCs w:val="20"/>
                <w:lang w:eastAsia="zh-CN"/>
              </w:rPr>
            </w:pPr>
            <w:r w:rsidRPr="00724F58">
              <w:rPr>
                <w:rFonts w:ascii="Arial" w:eastAsia="等线" w:hAnsi="Arial" w:cs="Arial" w:hint="eastAsia"/>
                <w:sz w:val="18"/>
                <w:szCs w:val="20"/>
                <w:lang w:eastAsia="zh-CN"/>
              </w:rPr>
              <w:t xml:space="preserve">The string shall be a sequence of integers separated by </w:t>
            </w:r>
            <w:r w:rsidRPr="00724F58">
              <w:rPr>
                <w:rFonts w:ascii="Arial" w:eastAsia="等线" w:hAnsi="Arial" w:cs="Arial"/>
                <w:sz w:val="18"/>
                <w:szCs w:val="20"/>
                <w:lang w:eastAsia="zh-CN"/>
              </w:rPr>
              <w:t>“</w:t>
            </w:r>
            <w:r w:rsidRPr="00724F58">
              <w:rPr>
                <w:rFonts w:ascii="Arial" w:eastAsia="等线" w:hAnsi="Arial" w:cs="Arial" w:hint="eastAsia"/>
                <w:sz w:val="18"/>
                <w:szCs w:val="20"/>
                <w:lang w:eastAsia="zh-CN"/>
              </w:rPr>
              <w:t>,</w:t>
            </w:r>
            <w:r w:rsidRPr="00724F58">
              <w:rPr>
                <w:rFonts w:ascii="Arial" w:eastAsia="等线" w:hAnsi="Arial" w:cs="Arial"/>
                <w:sz w:val="18"/>
                <w:szCs w:val="20"/>
                <w:lang w:eastAsia="zh-CN"/>
              </w:rPr>
              <w:t>”</w:t>
            </w:r>
            <w:r w:rsidRPr="00724F58">
              <w:rPr>
                <w:rFonts w:ascii="Arial" w:eastAsia="等线" w:hAnsi="Arial" w:cs="Arial" w:hint="eastAsia"/>
                <w:sz w:val="18"/>
                <w:szCs w:val="20"/>
                <w:lang w:eastAsia="zh-CN"/>
              </w:rPr>
              <w:t xml:space="preserve"> where the </w:t>
            </w:r>
            <w:r w:rsidRPr="00724F58">
              <w:rPr>
                <w:rFonts w:ascii="Arial" w:eastAsia="等线" w:hAnsi="Arial" w:cs="Arial"/>
                <w:i/>
                <w:iCs/>
                <w:sz w:val="18"/>
                <w:szCs w:val="20"/>
                <w:lang w:eastAsia="zh-CN"/>
              </w:rPr>
              <w:t>n</w:t>
            </w:r>
            <w:r w:rsidRPr="00724F58">
              <w:rPr>
                <w:rFonts w:ascii="Arial" w:eastAsia="等线" w:hAnsi="Arial" w:cs="Arial" w:hint="eastAsia"/>
                <w:sz w:val="18"/>
                <w:szCs w:val="20"/>
                <w:lang w:eastAsia="zh-CN"/>
              </w:rPr>
              <w:t xml:space="preserve">-th integer represents the length of the </w:t>
            </w:r>
            <w:r w:rsidRPr="00724F58">
              <w:rPr>
                <w:rFonts w:ascii="Arial" w:eastAsia="等线" w:hAnsi="Arial" w:cs="Arial"/>
                <w:i/>
                <w:iCs/>
                <w:sz w:val="18"/>
                <w:szCs w:val="20"/>
                <w:lang w:eastAsia="zh-CN"/>
              </w:rPr>
              <w:t>n</w:t>
            </w:r>
            <w:r w:rsidRPr="00724F58">
              <w:rPr>
                <w:rFonts w:ascii="Arial" w:eastAsia="等线" w:hAnsi="Arial" w:cs="Arial" w:hint="eastAsia"/>
                <w:sz w:val="18"/>
                <w:szCs w:val="20"/>
                <w:lang w:eastAsia="zh-CN"/>
              </w:rPr>
              <w:t xml:space="preserve">-th dimension. E.g., a 2-dim dataset of 3 rows and 4 columns data units has the shape value </w:t>
            </w:r>
            <w:r w:rsidRPr="00724F58">
              <w:rPr>
                <w:rFonts w:ascii="Arial" w:eastAsia="等线" w:hAnsi="Arial" w:cs="Arial"/>
                <w:sz w:val="18"/>
                <w:szCs w:val="20"/>
                <w:lang w:eastAsia="zh-CN"/>
              </w:rPr>
              <w:t>“</w:t>
            </w:r>
            <w:r w:rsidRPr="00724F58">
              <w:rPr>
                <w:rFonts w:ascii="Arial" w:eastAsia="等线" w:hAnsi="Arial" w:cs="Arial" w:hint="eastAsia"/>
                <w:sz w:val="18"/>
                <w:szCs w:val="20"/>
                <w:lang w:eastAsia="zh-CN"/>
              </w:rPr>
              <w:t>3,4</w:t>
            </w:r>
            <w:r w:rsidRPr="00724F58">
              <w:rPr>
                <w:rFonts w:ascii="Arial" w:eastAsia="等线" w:hAnsi="Arial" w:cs="Arial"/>
                <w:sz w:val="18"/>
                <w:szCs w:val="20"/>
                <w:lang w:eastAsia="zh-CN"/>
              </w:rPr>
              <w:t>”</w:t>
            </w:r>
            <w:r w:rsidRPr="00724F58">
              <w:rPr>
                <w:rFonts w:ascii="Arial" w:eastAsia="等线" w:hAnsi="Arial" w:cs="Arial" w:hint="eastAsia"/>
                <w:sz w:val="18"/>
                <w:szCs w:val="20"/>
                <w:lang w:eastAsia="zh-CN"/>
              </w:rPr>
              <w:t>.</w:t>
            </w:r>
          </w:p>
          <w:p w14:paraId="1D38C2B7" w14:textId="77777777" w:rsidR="00724F58" w:rsidRPr="00724F58" w:rsidRDefault="00724F58" w:rsidP="00724F58">
            <w:pPr>
              <w:spacing w:after="0" w:line="240" w:lineRule="auto"/>
              <w:rPr>
                <w:rFonts w:ascii="Arial" w:eastAsia="等线" w:hAnsi="Arial" w:cs="Arial"/>
                <w:sz w:val="18"/>
                <w:szCs w:val="20"/>
                <w:lang w:eastAsia="zh-CN"/>
              </w:rPr>
            </w:pPr>
          </w:p>
          <w:p w14:paraId="161D5872" w14:textId="6AF63BD4" w:rsidR="00724F58" w:rsidRPr="00724F58" w:rsidRDefault="00724F58" w:rsidP="00724F58">
            <w:pPr>
              <w:spacing w:after="0" w:line="240" w:lineRule="auto"/>
              <w:rPr>
                <w:rFonts w:ascii="Arial" w:eastAsia="等线" w:hAnsi="Arial" w:cs="Arial"/>
                <w:sz w:val="18"/>
                <w:szCs w:val="20"/>
                <w:lang w:eastAsia="zh-CN"/>
              </w:rPr>
            </w:pPr>
            <w:r w:rsidRPr="00724F58">
              <w:rPr>
                <w:rFonts w:ascii="Arial" w:eastAsia="等线" w:hAnsi="Arial" w:cs="Arial" w:hint="eastAsia"/>
                <w:sz w:val="18"/>
                <w:szCs w:val="20"/>
                <w:lang w:eastAsia="zh-CN"/>
              </w:rPr>
              <w:t>By default, the 1</w:t>
            </w:r>
            <w:r w:rsidRPr="00724F58">
              <w:rPr>
                <w:rFonts w:ascii="Arial" w:eastAsia="等线" w:hAnsi="Arial" w:cs="Arial"/>
                <w:sz w:val="18"/>
                <w:szCs w:val="20"/>
                <w:vertAlign w:val="superscript"/>
                <w:lang w:eastAsia="zh-CN"/>
              </w:rPr>
              <w:t>st</w:t>
            </w:r>
            <w:r w:rsidRPr="00724F58">
              <w:rPr>
                <w:rFonts w:ascii="Arial" w:eastAsia="等线" w:hAnsi="Arial" w:cs="Arial" w:hint="eastAsia"/>
                <w:sz w:val="18"/>
                <w:szCs w:val="20"/>
                <w:lang w:eastAsia="zh-CN"/>
              </w:rPr>
              <w:t xml:space="preserve"> dimension is used to separate different samples for an AI/ML model.</w:t>
            </w:r>
          </w:p>
        </w:tc>
      </w:tr>
    </w:tbl>
    <w:p w14:paraId="0EFDA4A7" w14:textId="77777777" w:rsidR="00724F58" w:rsidRPr="00724F58" w:rsidRDefault="00724F58" w:rsidP="00724F58">
      <w:pPr>
        <w:spacing w:after="180" w:line="240" w:lineRule="auto"/>
        <w:rPr>
          <w:rFonts w:ascii="Times New Roman" w:eastAsia="等线" w:hAnsi="Times New Roman" w:cs="Times New Roman"/>
          <w:sz w:val="20"/>
          <w:szCs w:val="20"/>
          <w:lang w:val="en-GB" w:eastAsia="zh-CN"/>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41"/>
        <w:gridCol w:w="5998"/>
      </w:tblGrid>
      <w:tr w:rsidR="00724F58" w:rsidRPr="00724F58" w14:paraId="5074EE7B" w14:textId="77777777" w:rsidTr="00724F58">
        <w:trPr>
          <w:jc w:val="center"/>
        </w:trPr>
        <w:tc>
          <w:tcPr>
            <w:tcW w:w="3641" w:type="dxa"/>
          </w:tcPr>
          <w:p w14:paraId="33A244DB" w14:textId="77777777" w:rsidR="00724F58" w:rsidRPr="00724F58" w:rsidRDefault="00724F58" w:rsidP="00724F58">
            <w:pPr>
              <w:keepNext/>
              <w:keepLines/>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Range bound</w:t>
            </w:r>
          </w:p>
        </w:tc>
        <w:tc>
          <w:tcPr>
            <w:tcW w:w="5998" w:type="dxa"/>
          </w:tcPr>
          <w:p w14:paraId="73384326" w14:textId="77777777" w:rsidR="00724F58" w:rsidRPr="00724F58" w:rsidRDefault="00724F58" w:rsidP="00724F58">
            <w:pPr>
              <w:keepNext/>
              <w:keepLines/>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Explanation</w:t>
            </w:r>
          </w:p>
        </w:tc>
      </w:tr>
      <w:tr w:rsidR="00724F58" w:rsidRPr="00724F58" w14:paraId="3AE57AC0" w14:textId="77777777" w:rsidTr="00724F58">
        <w:trPr>
          <w:jc w:val="center"/>
        </w:trPr>
        <w:tc>
          <w:tcPr>
            <w:tcW w:w="3641" w:type="dxa"/>
          </w:tcPr>
          <w:p w14:paraId="30EDD142" w14:textId="77777777" w:rsidR="00724F58" w:rsidRPr="00724F58" w:rsidRDefault="00724F58" w:rsidP="00724F58">
            <w:pPr>
              <w:keepNext/>
              <w:keepLines/>
              <w:spacing w:after="0" w:line="240" w:lineRule="auto"/>
              <w:rPr>
                <w:rFonts w:ascii="Arial" w:eastAsia="Yu Mincho" w:hAnsi="Arial" w:cs="Times New Roman"/>
                <w:bCs/>
                <w:i/>
                <w:sz w:val="18"/>
                <w:szCs w:val="18"/>
                <w:lang w:eastAsia="ja-JP"/>
              </w:rPr>
            </w:pPr>
            <w:r w:rsidRPr="00724F58">
              <w:rPr>
                <w:rFonts w:ascii="Arial" w:eastAsia="Yu Mincho" w:hAnsi="Arial" w:cs="Times New Roman"/>
                <w:i/>
                <w:color w:val="000000"/>
                <w:sz w:val="18"/>
                <w:szCs w:val="16"/>
                <w:lang w:val="en-GB" w:eastAsia="zh-CN"/>
              </w:rPr>
              <w:t>maxnoofData</w:t>
            </w:r>
            <w:r w:rsidRPr="00724F58">
              <w:rPr>
                <w:rFonts w:ascii="Arial" w:eastAsia="等线" w:hAnsi="Arial" w:cs="Times New Roman" w:hint="eastAsia"/>
                <w:i/>
                <w:color w:val="000000"/>
                <w:sz w:val="18"/>
                <w:szCs w:val="16"/>
                <w:lang w:val="en-GB" w:eastAsia="zh-CN"/>
              </w:rPr>
              <w:t>Units</w:t>
            </w:r>
          </w:p>
        </w:tc>
        <w:tc>
          <w:tcPr>
            <w:tcW w:w="5998" w:type="dxa"/>
          </w:tcPr>
          <w:p w14:paraId="2E818C05" w14:textId="77777777" w:rsidR="00724F58" w:rsidRPr="00724F58" w:rsidRDefault="00724F58" w:rsidP="00724F58">
            <w:pPr>
              <w:keepNext/>
              <w:keepLines/>
              <w:spacing w:after="0" w:line="240" w:lineRule="auto"/>
              <w:rPr>
                <w:rFonts w:ascii="Arial" w:eastAsia="Yu Mincho" w:hAnsi="Arial" w:cs="Arial"/>
                <w:sz w:val="18"/>
                <w:szCs w:val="20"/>
                <w:lang w:eastAsia="ja-JP"/>
              </w:rPr>
            </w:pPr>
            <w:r w:rsidRPr="00724F58">
              <w:rPr>
                <w:rFonts w:ascii="Arial" w:eastAsia="Yu Mincho" w:hAnsi="Arial" w:cs="Times New Roman"/>
                <w:color w:val="000000"/>
                <w:sz w:val="18"/>
                <w:szCs w:val="16"/>
                <w:lang w:val="en-GB" w:eastAsia="zh-CN"/>
              </w:rPr>
              <w:t xml:space="preserve">Maximum number of </w:t>
            </w:r>
            <w:r w:rsidRPr="00724F58">
              <w:rPr>
                <w:rFonts w:ascii="Arial" w:eastAsia="等线" w:hAnsi="Arial" w:cs="Times New Roman" w:hint="eastAsia"/>
                <w:color w:val="000000"/>
                <w:sz w:val="18"/>
                <w:szCs w:val="16"/>
                <w:lang w:val="en-GB" w:eastAsia="zh-CN"/>
              </w:rPr>
              <w:t>d</w:t>
            </w:r>
            <w:r w:rsidRPr="00724F58">
              <w:rPr>
                <w:rFonts w:ascii="Arial" w:eastAsia="Yu Mincho" w:hAnsi="Arial" w:cs="Times New Roman"/>
                <w:color w:val="000000"/>
                <w:sz w:val="18"/>
                <w:szCs w:val="16"/>
                <w:lang w:val="en-GB" w:eastAsia="zh-CN"/>
              </w:rPr>
              <w:t xml:space="preserve">ata </w:t>
            </w:r>
            <w:r w:rsidRPr="00724F58">
              <w:rPr>
                <w:rFonts w:ascii="Arial" w:eastAsia="等线" w:hAnsi="Arial" w:cs="Times New Roman" w:hint="eastAsia"/>
                <w:color w:val="000000"/>
                <w:sz w:val="18"/>
                <w:szCs w:val="16"/>
                <w:lang w:val="en-GB" w:eastAsia="zh-CN"/>
              </w:rPr>
              <w:t>batches</w:t>
            </w:r>
            <w:r w:rsidRPr="00724F58">
              <w:rPr>
                <w:rFonts w:ascii="Arial" w:eastAsia="Yu Mincho" w:hAnsi="Arial" w:cs="Times New Roman"/>
                <w:color w:val="000000"/>
                <w:sz w:val="18"/>
                <w:szCs w:val="16"/>
                <w:lang w:val="en-GB" w:eastAsia="zh-CN"/>
              </w:rPr>
              <w:t xml:space="preserve"> that can be carried in a </w:t>
            </w:r>
            <w:r w:rsidRPr="00724F58">
              <w:rPr>
                <w:rFonts w:ascii="Arial" w:eastAsia="等线" w:hAnsi="Arial" w:cs="Times New Roman"/>
                <w:i/>
                <w:iCs/>
                <w:color w:val="000000"/>
                <w:sz w:val="18"/>
                <w:szCs w:val="16"/>
                <w:lang w:val="en-GB" w:eastAsia="zh-CN"/>
              </w:rPr>
              <w:t xml:space="preserve">Batched Data </w:t>
            </w:r>
            <w:r w:rsidRPr="00724F58">
              <w:rPr>
                <w:rFonts w:ascii="Arial" w:eastAsia="等线" w:hAnsi="Arial" w:cs="Times New Roman" w:hint="eastAsia"/>
                <w:color w:val="000000"/>
                <w:sz w:val="18"/>
                <w:szCs w:val="16"/>
                <w:lang w:val="en-GB" w:eastAsia="zh-CN"/>
              </w:rPr>
              <w:t>IE</w:t>
            </w:r>
            <w:r w:rsidRPr="00724F58">
              <w:rPr>
                <w:rFonts w:ascii="Arial" w:eastAsia="Yu Mincho" w:hAnsi="Arial" w:cs="Times New Roman"/>
                <w:color w:val="000000"/>
                <w:sz w:val="18"/>
                <w:szCs w:val="16"/>
                <w:lang w:val="en-GB" w:eastAsia="zh-CN"/>
              </w:rPr>
              <w:t>. Value is</w:t>
            </w:r>
            <w:r w:rsidRPr="00724F58">
              <w:rPr>
                <w:rFonts w:ascii="Arial" w:eastAsia="等线" w:hAnsi="Arial" w:cs="Times New Roman" w:hint="eastAsia"/>
                <w:color w:val="000000"/>
                <w:sz w:val="18"/>
                <w:szCs w:val="16"/>
                <w:lang w:val="en-GB" w:eastAsia="zh-CN"/>
              </w:rPr>
              <w:t xml:space="preserve"> 65535</w:t>
            </w:r>
            <w:r w:rsidRPr="00724F58">
              <w:rPr>
                <w:rFonts w:ascii="Arial" w:eastAsia="Yu Mincho" w:hAnsi="Arial" w:cs="Times New Roman"/>
                <w:color w:val="000000"/>
                <w:sz w:val="18"/>
                <w:szCs w:val="16"/>
                <w:lang w:val="en-GB" w:eastAsia="zh-CN"/>
              </w:rPr>
              <w:t>.</w:t>
            </w:r>
          </w:p>
        </w:tc>
      </w:tr>
    </w:tbl>
    <w:p w14:paraId="10A2F6EA" w14:textId="77777777" w:rsidR="00724F58" w:rsidRPr="00724F58" w:rsidRDefault="00724F58" w:rsidP="00724F58">
      <w:pPr>
        <w:spacing w:after="180" w:line="240" w:lineRule="auto"/>
        <w:rPr>
          <w:rFonts w:ascii="Times New Roman" w:eastAsia="等线" w:hAnsi="Times New Roman" w:cs="Times New Roman"/>
          <w:sz w:val="20"/>
          <w:szCs w:val="20"/>
          <w:lang w:eastAsia="zh-CN"/>
        </w:rPr>
      </w:pPr>
    </w:p>
    <w:p w14:paraId="56E71658" w14:textId="65D1736E" w:rsidR="00724F58" w:rsidRPr="00C92C3B" w:rsidRDefault="009275C3" w:rsidP="00C92C3B">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eastAsia="zh-CN"/>
        </w:rPr>
      </w:pPr>
      <w:bookmarkStart w:id="347" w:name="_Hlk192522672"/>
      <w:r>
        <w:rPr>
          <w:rFonts w:ascii="Arial" w:eastAsia="等线" w:hAnsi="Arial" w:cs="Times New Roman"/>
          <w:sz w:val="24"/>
          <w:szCs w:val="20"/>
          <w:lang w:eastAsia="zh-CN"/>
        </w:rPr>
        <w:t>9A</w:t>
      </w:r>
      <w:r w:rsidR="00724F58" w:rsidRPr="00C92C3B">
        <w:rPr>
          <w:rFonts w:ascii="Arial" w:eastAsia="等线" w:hAnsi="Arial" w:cs="Times New Roman"/>
          <w:sz w:val="24"/>
          <w:szCs w:val="20"/>
          <w:lang w:eastAsia="zh-CN"/>
        </w:rPr>
        <w:t>.3.3.17</w:t>
      </w:r>
      <w:r w:rsidR="00D841E9" w:rsidRPr="00724F58">
        <w:rPr>
          <w:rFonts w:ascii="Arial" w:eastAsia="等线" w:hAnsi="Arial" w:cs="Times New Roman"/>
          <w:sz w:val="24"/>
          <w:szCs w:val="20"/>
          <w:lang w:val="en-GB" w:eastAsia="zh-CN"/>
        </w:rPr>
        <w:tab/>
      </w:r>
      <w:r w:rsidR="00724F58" w:rsidRPr="00C92C3B">
        <w:rPr>
          <w:rFonts w:ascii="Arial" w:eastAsia="等线" w:hAnsi="Arial" w:cs="Times New Roman"/>
          <w:sz w:val="24"/>
          <w:szCs w:val="20"/>
          <w:lang w:eastAsia="zh-CN"/>
        </w:rPr>
        <w:t>Null Value</w:t>
      </w:r>
    </w:p>
    <w:p w14:paraId="7A5115AB" w14:textId="780F18FD" w:rsidR="00724F58" w:rsidRDefault="00724F58" w:rsidP="00724F58">
      <w:pPr>
        <w:spacing w:after="180" w:line="240" w:lineRule="auto"/>
        <w:rPr>
          <w:rFonts w:ascii="Times New Roman" w:eastAsia="等线" w:hAnsi="Times New Roman" w:cs="Times New Roman"/>
          <w:sz w:val="20"/>
          <w:szCs w:val="20"/>
          <w:lang w:eastAsia="zh-CN"/>
        </w:rPr>
      </w:pPr>
      <w:r w:rsidRPr="00724F58">
        <w:rPr>
          <w:rFonts w:ascii="Times New Roman" w:eastAsia="等线" w:hAnsi="Times New Roman" w:cs="Times New Roman" w:hint="eastAsia"/>
          <w:sz w:val="20"/>
          <w:szCs w:val="20"/>
          <w:lang w:eastAsia="zh-CN"/>
        </w:rPr>
        <w:t>This IE indicates a null value.</w:t>
      </w:r>
    </w:p>
    <w:tbl>
      <w:tblPr>
        <w:tblW w:w="98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3"/>
        <w:gridCol w:w="1134"/>
        <w:gridCol w:w="992"/>
        <w:gridCol w:w="2377"/>
        <w:gridCol w:w="3325"/>
      </w:tblGrid>
      <w:tr w:rsidR="004B1326" w:rsidRPr="00724F58" w14:paraId="1AAFCDAD" w14:textId="77777777" w:rsidTr="00C92C3B">
        <w:trPr>
          <w:jc w:val="center"/>
        </w:trPr>
        <w:tc>
          <w:tcPr>
            <w:tcW w:w="2013" w:type="dxa"/>
          </w:tcPr>
          <w:p w14:paraId="5A0630CE"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IE/Group Name</w:t>
            </w:r>
          </w:p>
        </w:tc>
        <w:tc>
          <w:tcPr>
            <w:tcW w:w="1134" w:type="dxa"/>
          </w:tcPr>
          <w:p w14:paraId="3A8B28D3"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Presence</w:t>
            </w:r>
          </w:p>
        </w:tc>
        <w:tc>
          <w:tcPr>
            <w:tcW w:w="992" w:type="dxa"/>
          </w:tcPr>
          <w:p w14:paraId="07AA0644"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Range</w:t>
            </w:r>
          </w:p>
        </w:tc>
        <w:tc>
          <w:tcPr>
            <w:tcW w:w="2377" w:type="dxa"/>
          </w:tcPr>
          <w:p w14:paraId="20BF097D"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 type and reference</w:t>
            </w:r>
          </w:p>
        </w:tc>
        <w:tc>
          <w:tcPr>
            <w:tcW w:w="3325" w:type="dxa"/>
          </w:tcPr>
          <w:p w14:paraId="5BDBCF62"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Semantics description</w:t>
            </w:r>
          </w:p>
        </w:tc>
      </w:tr>
      <w:tr w:rsidR="00722688" w:rsidRPr="00724F58" w14:paraId="4B81C4F2" w14:textId="77777777" w:rsidTr="00C92C3B">
        <w:trPr>
          <w:jc w:val="center"/>
        </w:trPr>
        <w:tc>
          <w:tcPr>
            <w:tcW w:w="2013" w:type="dxa"/>
          </w:tcPr>
          <w:p w14:paraId="0716DE11" w14:textId="60140964" w:rsidR="00722688" w:rsidRPr="00724F58" w:rsidRDefault="00722688" w:rsidP="00722688">
            <w:pPr>
              <w:spacing w:after="0" w:line="240" w:lineRule="auto"/>
              <w:rPr>
                <w:rFonts w:ascii="Arial" w:eastAsia="等线" w:hAnsi="Arial" w:cs="Arial"/>
                <w:b/>
                <w:bCs/>
                <w:sz w:val="18"/>
                <w:szCs w:val="20"/>
                <w:lang w:eastAsia="zh-CN"/>
              </w:rPr>
            </w:pPr>
            <w:r w:rsidRPr="00724F58">
              <w:rPr>
                <w:rFonts w:ascii="Arial" w:eastAsia="等线" w:hAnsi="Arial" w:cs="Times New Roman"/>
                <w:iCs/>
                <w:color w:val="000000"/>
                <w:sz w:val="18"/>
                <w:szCs w:val="16"/>
                <w:lang w:val="en-GB" w:eastAsia="zh-CN"/>
              </w:rPr>
              <w:t>Null Value</w:t>
            </w:r>
          </w:p>
        </w:tc>
        <w:tc>
          <w:tcPr>
            <w:tcW w:w="1134" w:type="dxa"/>
          </w:tcPr>
          <w:p w14:paraId="1351F4DD" w14:textId="7BB92009" w:rsidR="00722688" w:rsidRPr="00724F58" w:rsidRDefault="00722688" w:rsidP="00722688">
            <w:pPr>
              <w:spacing w:after="0" w:line="240" w:lineRule="auto"/>
              <w:rPr>
                <w:rFonts w:ascii="Arial" w:eastAsia="Yu Mincho" w:hAnsi="Arial" w:cs="Arial"/>
                <w:sz w:val="18"/>
                <w:szCs w:val="20"/>
                <w:lang w:eastAsia="ja-JP"/>
              </w:rPr>
            </w:pPr>
            <w:r w:rsidRPr="00724F58">
              <w:rPr>
                <w:rFonts w:ascii="Arial" w:eastAsia="等线" w:hAnsi="Arial" w:cs="Arial" w:hint="eastAsia"/>
                <w:sz w:val="18"/>
                <w:szCs w:val="20"/>
                <w:lang w:eastAsia="zh-CN"/>
              </w:rPr>
              <w:t>M</w:t>
            </w:r>
          </w:p>
        </w:tc>
        <w:tc>
          <w:tcPr>
            <w:tcW w:w="992" w:type="dxa"/>
          </w:tcPr>
          <w:p w14:paraId="4A2B8F16" w14:textId="10334276" w:rsidR="00722688" w:rsidRPr="00724F58" w:rsidRDefault="00722688" w:rsidP="00722688">
            <w:pPr>
              <w:spacing w:after="0" w:line="240" w:lineRule="auto"/>
              <w:rPr>
                <w:rFonts w:ascii="Arial" w:eastAsia="Yu Mincho" w:hAnsi="Arial" w:cs="Arial"/>
                <w:sz w:val="18"/>
                <w:szCs w:val="20"/>
                <w:lang w:eastAsia="ja-JP"/>
              </w:rPr>
            </w:pPr>
          </w:p>
        </w:tc>
        <w:tc>
          <w:tcPr>
            <w:tcW w:w="2377" w:type="dxa"/>
          </w:tcPr>
          <w:p w14:paraId="041D1FCE" w14:textId="080EE9E4" w:rsidR="00722688" w:rsidRPr="00724F58" w:rsidRDefault="00722688" w:rsidP="00722688">
            <w:pPr>
              <w:spacing w:after="0" w:line="240" w:lineRule="auto"/>
              <w:rPr>
                <w:rFonts w:ascii="Arial" w:eastAsia="Yu Mincho" w:hAnsi="Arial" w:cs="Arial"/>
                <w:i/>
                <w:iCs/>
                <w:sz w:val="18"/>
                <w:szCs w:val="20"/>
                <w:lang w:eastAsia="ja-JP"/>
              </w:rPr>
            </w:pPr>
            <w:r w:rsidRPr="00724F58">
              <w:rPr>
                <w:rFonts w:ascii="Arial" w:eastAsia="Yu Mincho" w:hAnsi="Arial" w:cs="Arial"/>
                <w:sz w:val="18"/>
                <w:szCs w:val="20"/>
                <w:lang w:eastAsia="zh-CN"/>
              </w:rPr>
              <w:t>ENUMERATED (</w:t>
            </w:r>
            <w:r w:rsidRPr="00724F58">
              <w:rPr>
                <w:rFonts w:ascii="Arial" w:eastAsia="等线" w:hAnsi="Arial" w:cs="Arial" w:hint="eastAsia"/>
                <w:sz w:val="18"/>
                <w:szCs w:val="20"/>
                <w:lang w:eastAsia="zh-CN"/>
              </w:rPr>
              <w:t>NULL_VALUE</w:t>
            </w:r>
            <w:r w:rsidRPr="00724F58">
              <w:rPr>
                <w:rFonts w:ascii="Arial" w:eastAsia="Yu Mincho" w:hAnsi="Arial" w:cs="Arial" w:hint="eastAsia"/>
                <w:sz w:val="18"/>
                <w:szCs w:val="20"/>
                <w:lang w:eastAsia="zh-CN"/>
              </w:rPr>
              <w:t xml:space="preserve">, </w:t>
            </w:r>
            <w:r w:rsidRPr="00724F58">
              <w:rPr>
                <w:rFonts w:ascii="Arial" w:eastAsia="Yu Mincho" w:hAnsi="Arial" w:cs="Arial"/>
                <w:sz w:val="18"/>
                <w:szCs w:val="20"/>
                <w:lang w:eastAsia="zh-CN"/>
              </w:rPr>
              <w:t>…)</w:t>
            </w:r>
          </w:p>
        </w:tc>
        <w:tc>
          <w:tcPr>
            <w:tcW w:w="3325" w:type="dxa"/>
          </w:tcPr>
          <w:p w14:paraId="6C59C905" w14:textId="77777777" w:rsidR="00722688" w:rsidRPr="00724F58" w:rsidRDefault="00722688" w:rsidP="00722688">
            <w:pPr>
              <w:spacing w:after="0" w:line="240" w:lineRule="auto"/>
              <w:rPr>
                <w:rFonts w:ascii="Arial" w:eastAsia="Yu Mincho" w:hAnsi="Arial" w:cs="Arial"/>
                <w:sz w:val="18"/>
                <w:szCs w:val="20"/>
                <w:lang w:eastAsia="ja-JP"/>
              </w:rPr>
            </w:pPr>
          </w:p>
        </w:tc>
      </w:tr>
    </w:tbl>
    <w:p w14:paraId="46DFB4AD" w14:textId="3EE78088" w:rsidR="00724F58" w:rsidRDefault="00724F58" w:rsidP="00724F58">
      <w:pPr>
        <w:spacing w:after="180" w:line="240" w:lineRule="auto"/>
        <w:rPr>
          <w:rFonts w:ascii="Times New Roman" w:eastAsia="等线" w:hAnsi="Times New Roman" w:cs="Times New Roman"/>
          <w:sz w:val="20"/>
          <w:szCs w:val="20"/>
          <w:lang w:eastAsia="zh-CN"/>
        </w:rPr>
      </w:pPr>
    </w:p>
    <w:p w14:paraId="212792B0" w14:textId="24687229" w:rsidR="005F2983" w:rsidRPr="00C92C3B" w:rsidRDefault="005F2983" w:rsidP="00C92C3B">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eastAsia="zh-CN"/>
        </w:rPr>
      </w:pPr>
      <w:r>
        <w:rPr>
          <w:rFonts w:ascii="Arial" w:eastAsia="等线" w:hAnsi="Arial" w:cs="Times New Roman"/>
          <w:sz w:val="24"/>
          <w:szCs w:val="20"/>
          <w:lang w:eastAsia="zh-CN"/>
        </w:rPr>
        <w:t>9A</w:t>
      </w:r>
      <w:r w:rsidRPr="00C92C3B">
        <w:rPr>
          <w:rFonts w:ascii="Arial" w:eastAsia="等线" w:hAnsi="Arial" w:cs="Times New Roman"/>
          <w:sz w:val="24"/>
          <w:szCs w:val="20"/>
          <w:lang w:eastAsia="zh-CN"/>
        </w:rPr>
        <w:t>.3.3.18</w:t>
      </w:r>
      <w:r w:rsidRPr="00724F58">
        <w:rPr>
          <w:rFonts w:ascii="Arial" w:eastAsia="等线" w:hAnsi="Arial" w:cs="Times New Roman"/>
          <w:sz w:val="24"/>
          <w:szCs w:val="20"/>
          <w:lang w:val="en-GB" w:eastAsia="zh-CN"/>
        </w:rPr>
        <w:tab/>
      </w:r>
      <w:r w:rsidRPr="00C92C3B">
        <w:rPr>
          <w:rFonts w:ascii="Arial" w:eastAsia="等线" w:hAnsi="Arial" w:cs="Times New Roman"/>
          <w:sz w:val="24"/>
          <w:szCs w:val="20"/>
          <w:lang w:eastAsia="zh-CN"/>
        </w:rPr>
        <w:t>Inference Job Description</w:t>
      </w:r>
    </w:p>
    <w:p w14:paraId="063334F2" w14:textId="4D79E4B8" w:rsidR="005F2983" w:rsidRDefault="005F2983" w:rsidP="005F2983">
      <w:pPr>
        <w:spacing w:after="180" w:line="240" w:lineRule="auto"/>
        <w:rPr>
          <w:rFonts w:ascii="Times New Roman" w:eastAsia="Yu Mincho" w:hAnsi="Times New Roman" w:cs="Times New Roman"/>
          <w:color w:val="000000"/>
          <w:sz w:val="20"/>
          <w:szCs w:val="20"/>
          <w:lang w:val="en-GB" w:eastAsia="zh-CN"/>
        </w:rPr>
      </w:pPr>
      <w:r w:rsidRPr="005F2983">
        <w:rPr>
          <w:rFonts w:ascii="Times New Roman" w:eastAsia="Yu Mincho" w:hAnsi="Times New Roman" w:cs="Times New Roman"/>
          <w:color w:val="000000"/>
          <w:sz w:val="20"/>
          <w:szCs w:val="20"/>
          <w:lang w:val="en-GB" w:eastAsia="zh-CN"/>
        </w:rPr>
        <w:t xml:space="preserve">This IE identifies the </w:t>
      </w:r>
      <w:r w:rsidRPr="005F2983">
        <w:rPr>
          <w:rFonts w:ascii="Times New Roman" w:eastAsia="等线" w:hAnsi="Times New Roman" w:cs="Times New Roman" w:hint="eastAsia"/>
          <w:color w:val="000000"/>
          <w:sz w:val="20"/>
          <w:szCs w:val="20"/>
          <w:lang w:val="en-GB" w:eastAsia="zh-CN"/>
        </w:rPr>
        <w:t>inference job description</w:t>
      </w:r>
      <w:r w:rsidRPr="005F2983">
        <w:rPr>
          <w:rFonts w:ascii="Times New Roman" w:eastAsia="Yu Mincho" w:hAnsi="Times New Roman" w:cs="Times New Roman"/>
          <w:color w:val="000000"/>
          <w:sz w:val="20"/>
          <w:szCs w:val="20"/>
          <w:lang w:val="en-GB" w:eastAsia="zh-CN"/>
        </w:rPr>
        <w:t>s.</w:t>
      </w:r>
    </w:p>
    <w:tbl>
      <w:tblPr>
        <w:tblW w:w="98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3"/>
        <w:gridCol w:w="1134"/>
        <w:gridCol w:w="992"/>
        <w:gridCol w:w="1446"/>
        <w:gridCol w:w="4256"/>
      </w:tblGrid>
      <w:tr w:rsidR="004B1326" w:rsidRPr="00724F58" w14:paraId="2B9AF620" w14:textId="77777777" w:rsidTr="00D72DE9">
        <w:trPr>
          <w:jc w:val="center"/>
        </w:trPr>
        <w:tc>
          <w:tcPr>
            <w:tcW w:w="2013" w:type="dxa"/>
          </w:tcPr>
          <w:p w14:paraId="051BC735"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IE/Group Name</w:t>
            </w:r>
          </w:p>
        </w:tc>
        <w:tc>
          <w:tcPr>
            <w:tcW w:w="1134" w:type="dxa"/>
          </w:tcPr>
          <w:p w14:paraId="15B5E7CA"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Presence</w:t>
            </w:r>
          </w:p>
        </w:tc>
        <w:tc>
          <w:tcPr>
            <w:tcW w:w="992" w:type="dxa"/>
          </w:tcPr>
          <w:p w14:paraId="7E89F84F"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Range</w:t>
            </w:r>
          </w:p>
        </w:tc>
        <w:tc>
          <w:tcPr>
            <w:tcW w:w="1446" w:type="dxa"/>
          </w:tcPr>
          <w:p w14:paraId="0E07FD4B"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 type and reference</w:t>
            </w:r>
          </w:p>
        </w:tc>
        <w:tc>
          <w:tcPr>
            <w:tcW w:w="4256" w:type="dxa"/>
          </w:tcPr>
          <w:p w14:paraId="638CCCD5"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Semantics description</w:t>
            </w:r>
          </w:p>
        </w:tc>
      </w:tr>
      <w:tr w:rsidR="00722688" w:rsidRPr="00724F58" w14:paraId="0AA5F1D0" w14:textId="77777777" w:rsidTr="00D72DE9">
        <w:trPr>
          <w:jc w:val="center"/>
        </w:trPr>
        <w:tc>
          <w:tcPr>
            <w:tcW w:w="2013" w:type="dxa"/>
          </w:tcPr>
          <w:p w14:paraId="72E0EEEE" w14:textId="2B11668A" w:rsidR="00722688" w:rsidRPr="00724F58" w:rsidRDefault="00722688" w:rsidP="00722688">
            <w:pPr>
              <w:spacing w:after="0" w:line="240" w:lineRule="auto"/>
              <w:rPr>
                <w:rFonts w:ascii="Arial" w:eastAsia="等线" w:hAnsi="Arial" w:cs="Arial"/>
                <w:b/>
                <w:bCs/>
                <w:sz w:val="18"/>
                <w:szCs w:val="20"/>
                <w:lang w:eastAsia="zh-CN"/>
              </w:rPr>
            </w:pPr>
            <w:r w:rsidRPr="005F2983">
              <w:rPr>
                <w:rFonts w:ascii="Arial" w:eastAsia="宋体" w:hAnsi="Arial" w:cs="Arial" w:hint="eastAsia"/>
                <w:sz w:val="18"/>
                <w:szCs w:val="20"/>
                <w:lang w:eastAsia="zh-CN"/>
              </w:rPr>
              <w:t>CHOICE Model Source</w:t>
            </w:r>
          </w:p>
        </w:tc>
        <w:tc>
          <w:tcPr>
            <w:tcW w:w="1134" w:type="dxa"/>
          </w:tcPr>
          <w:p w14:paraId="3A3B2157" w14:textId="77777777" w:rsidR="00722688" w:rsidRPr="00724F58" w:rsidRDefault="00722688" w:rsidP="00722688">
            <w:pPr>
              <w:spacing w:after="0" w:line="240" w:lineRule="auto"/>
              <w:rPr>
                <w:rFonts w:ascii="Arial" w:eastAsia="Yu Mincho" w:hAnsi="Arial" w:cs="Arial"/>
                <w:sz w:val="18"/>
                <w:szCs w:val="20"/>
                <w:lang w:eastAsia="ja-JP"/>
              </w:rPr>
            </w:pPr>
          </w:p>
        </w:tc>
        <w:tc>
          <w:tcPr>
            <w:tcW w:w="992" w:type="dxa"/>
          </w:tcPr>
          <w:p w14:paraId="097ACA45" w14:textId="77777777" w:rsidR="00722688" w:rsidRPr="00724F58" w:rsidRDefault="00722688" w:rsidP="00722688">
            <w:pPr>
              <w:spacing w:after="0" w:line="240" w:lineRule="auto"/>
              <w:rPr>
                <w:rFonts w:ascii="Arial" w:eastAsia="Yu Mincho" w:hAnsi="Arial" w:cs="Arial"/>
                <w:sz w:val="18"/>
                <w:szCs w:val="20"/>
                <w:lang w:eastAsia="ja-JP"/>
              </w:rPr>
            </w:pPr>
          </w:p>
        </w:tc>
        <w:tc>
          <w:tcPr>
            <w:tcW w:w="1446" w:type="dxa"/>
          </w:tcPr>
          <w:p w14:paraId="46AE6D5E" w14:textId="77777777" w:rsidR="00722688" w:rsidRPr="00724F58" w:rsidRDefault="00722688" w:rsidP="00722688">
            <w:pPr>
              <w:spacing w:after="0" w:line="240" w:lineRule="auto"/>
              <w:rPr>
                <w:rFonts w:ascii="Arial" w:eastAsia="Yu Mincho" w:hAnsi="Arial" w:cs="Arial"/>
                <w:i/>
                <w:iCs/>
                <w:sz w:val="18"/>
                <w:szCs w:val="20"/>
                <w:lang w:eastAsia="ja-JP"/>
              </w:rPr>
            </w:pPr>
          </w:p>
        </w:tc>
        <w:tc>
          <w:tcPr>
            <w:tcW w:w="4256" w:type="dxa"/>
          </w:tcPr>
          <w:p w14:paraId="2CA680BF" w14:textId="77777777" w:rsidR="00722688" w:rsidRPr="00724F58" w:rsidRDefault="00722688" w:rsidP="00722688">
            <w:pPr>
              <w:spacing w:after="0" w:line="240" w:lineRule="auto"/>
              <w:rPr>
                <w:rFonts w:ascii="Arial" w:eastAsia="Yu Mincho" w:hAnsi="Arial" w:cs="Arial"/>
                <w:sz w:val="18"/>
                <w:szCs w:val="20"/>
                <w:lang w:eastAsia="ja-JP"/>
              </w:rPr>
            </w:pPr>
          </w:p>
        </w:tc>
      </w:tr>
      <w:tr w:rsidR="00722688" w:rsidRPr="00724F58" w14:paraId="2AA32F9F" w14:textId="77777777" w:rsidTr="00D72DE9">
        <w:trPr>
          <w:jc w:val="center"/>
        </w:trPr>
        <w:tc>
          <w:tcPr>
            <w:tcW w:w="2013" w:type="dxa"/>
          </w:tcPr>
          <w:p w14:paraId="1B3A648C" w14:textId="55977A53" w:rsidR="00722688" w:rsidRPr="00724F58" w:rsidRDefault="00722688" w:rsidP="00722688">
            <w:pPr>
              <w:spacing w:after="0" w:line="240" w:lineRule="auto"/>
              <w:rPr>
                <w:rFonts w:ascii="Arial" w:eastAsia="等线" w:hAnsi="Arial" w:cs="Arial"/>
                <w:b/>
                <w:bCs/>
                <w:sz w:val="18"/>
                <w:szCs w:val="20"/>
                <w:lang w:eastAsia="zh-CN"/>
              </w:rPr>
            </w:pPr>
            <w:r w:rsidRPr="005F2983">
              <w:rPr>
                <w:rFonts w:ascii="Arial" w:eastAsia="宋体" w:hAnsi="Arial" w:cs="Arial"/>
                <w:sz w:val="18"/>
                <w:szCs w:val="20"/>
                <w:lang w:eastAsia="zh-CN"/>
              </w:rPr>
              <w:t>&gt; MME</w:t>
            </w:r>
          </w:p>
        </w:tc>
        <w:tc>
          <w:tcPr>
            <w:tcW w:w="1134" w:type="dxa"/>
          </w:tcPr>
          <w:p w14:paraId="2A301A3D" w14:textId="77777777" w:rsidR="00722688" w:rsidRPr="00724F58" w:rsidRDefault="00722688" w:rsidP="00722688">
            <w:pPr>
              <w:spacing w:after="0" w:line="240" w:lineRule="auto"/>
              <w:rPr>
                <w:rFonts w:ascii="Arial" w:eastAsia="等线" w:hAnsi="Arial" w:cs="Arial"/>
                <w:sz w:val="18"/>
                <w:szCs w:val="20"/>
                <w:lang w:eastAsia="zh-CN"/>
              </w:rPr>
            </w:pPr>
          </w:p>
        </w:tc>
        <w:tc>
          <w:tcPr>
            <w:tcW w:w="992" w:type="dxa"/>
          </w:tcPr>
          <w:p w14:paraId="126B65AA" w14:textId="77777777" w:rsidR="00722688" w:rsidRPr="00724F58" w:rsidRDefault="00722688" w:rsidP="00722688">
            <w:pPr>
              <w:spacing w:after="0" w:line="240" w:lineRule="auto"/>
              <w:rPr>
                <w:rFonts w:ascii="Arial" w:eastAsia="Yu Mincho" w:hAnsi="Arial" w:cs="Times New Roman"/>
                <w:i/>
                <w:color w:val="000000"/>
                <w:sz w:val="18"/>
                <w:szCs w:val="16"/>
                <w:lang w:val="en-GB" w:eastAsia="zh-CN"/>
              </w:rPr>
            </w:pPr>
          </w:p>
        </w:tc>
        <w:tc>
          <w:tcPr>
            <w:tcW w:w="1446" w:type="dxa"/>
          </w:tcPr>
          <w:p w14:paraId="3D27D385" w14:textId="77777777" w:rsidR="00722688" w:rsidRPr="00724F58" w:rsidRDefault="00722688" w:rsidP="00722688">
            <w:pPr>
              <w:spacing w:after="0" w:line="240" w:lineRule="auto"/>
              <w:rPr>
                <w:rFonts w:ascii="Arial" w:eastAsia="等线" w:hAnsi="Arial" w:cs="Arial"/>
                <w:sz w:val="18"/>
                <w:szCs w:val="20"/>
                <w:lang w:eastAsia="zh-CN"/>
              </w:rPr>
            </w:pPr>
          </w:p>
        </w:tc>
        <w:tc>
          <w:tcPr>
            <w:tcW w:w="4256" w:type="dxa"/>
          </w:tcPr>
          <w:p w14:paraId="3BEA67F6" w14:textId="77777777" w:rsidR="00722688" w:rsidRPr="00724F58" w:rsidRDefault="00722688" w:rsidP="00722688">
            <w:pPr>
              <w:spacing w:after="0" w:line="240" w:lineRule="auto"/>
              <w:rPr>
                <w:rFonts w:ascii="Arial" w:eastAsia="Yu Mincho" w:hAnsi="Arial" w:cs="Arial"/>
                <w:sz w:val="18"/>
                <w:szCs w:val="20"/>
                <w:lang w:eastAsia="ja-JP"/>
              </w:rPr>
            </w:pPr>
          </w:p>
        </w:tc>
      </w:tr>
      <w:tr w:rsidR="00722688" w:rsidRPr="00724F58" w14:paraId="7297CB11" w14:textId="77777777" w:rsidTr="00D72DE9">
        <w:trPr>
          <w:jc w:val="center"/>
        </w:trPr>
        <w:tc>
          <w:tcPr>
            <w:tcW w:w="2013" w:type="dxa"/>
          </w:tcPr>
          <w:p w14:paraId="5166A5C7" w14:textId="2F3C92DA" w:rsidR="00722688" w:rsidRPr="00724F58" w:rsidRDefault="00722688" w:rsidP="00722688">
            <w:pPr>
              <w:spacing w:after="0" w:line="240" w:lineRule="auto"/>
              <w:rPr>
                <w:rFonts w:ascii="Arial" w:eastAsia="等线" w:hAnsi="Arial" w:cs="Arial"/>
                <w:sz w:val="18"/>
                <w:szCs w:val="20"/>
                <w:lang w:eastAsia="zh-CN"/>
              </w:rPr>
            </w:pPr>
            <w:r w:rsidRPr="005F2983">
              <w:rPr>
                <w:rFonts w:ascii="Arial" w:eastAsia="宋体" w:hAnsi="Arial" w:cs="Arial" w:hint="eastAsia"/>
                <w:sz w:val="18"/>
                <w:szCs w:val="20"/>
                <w:lang w:eastAsia="zh-CN"/>
              </w:rPr>
              <w:t>&gt;&gt; Model ID</w:t>
            </w:r>
          </w:p>
        </w:tc>
        <w:tc>
          <w:tcPr>
            <w:tcW w:w="1134" w:type="dxa"/>
          </w:tcPr>
          <w:p w14:paraId="69F293EA" w14:textId="41DA80B9" w:rsidR="00722688" w:rsidRPr="00724F58" w:rsidRDefault="00722688" w:rsidP="00722688">
            <w:pPr>
              <w:spacing w:after="0" w:line="240" w:lineRule="auto"/>
              <w:rPr>
                <w:rFonts w:ascii="Arial" w:eastAsia="等线" w:hAnsi="Arial" w:cs="Arial"/>
                <w:sz w:val="18"/>
                <w:szCs w:val="20"/>
                <w:lang w:eastAsia="zh-CN"/>
              </w:rPr>
            </w:pPr>
            <w:r w:rsidRPr="005F2983">
              <w:rPr>
                <w:rFonts w:ascii="Arial" w:eastAsia="宋体" w:hAnsi="Arial" w:cs="Arial" w:hint="eastAsia"/>
                <w:sz w:val="18"/>
                <w:szCs w:val="20"/>
                <w:lang w:eastAsia="zh-CN"/>
              </w:rPr>
              <w:t>M</w:t>
            </w:r>
          </w:p>
        </w:tc>
        <w:tc>
          <w:tcPr>
            <w:tcW w:w="992" w:type="dxa"/>
          </w:tcPr>
          <w:p w14:paraId="1A2162EF" w14:textId="77777777" w:rsidR="00722688" w:rsidRPr="00724F58" w:rsidRDefault="00722688" w:rsidP="00722688">
            <w:pPr>
              <w:spacing w:after="0" w:line="240" w:lineRule="auto"/>
              <w:rPr>
                <w:rFonts w:ascii="Arial" w:eastAsia="等线" w:hAnsi="Arial" w:cs="Arial"/>
                <w:sz w:val="18"/>
                <w:szCs w:val="20"/>
                <w:lang w:eastAsia="zh-CN"/>
              </w:rPr>
            </w:pPr>
          </w:p>
        </w:tc>
        <w:tc>
          <w:tcPr>
            <w:tcW w:w="1446" w:type="dxa"/>
          </w:tcPr>
          <w:p w14:paraId="0DDD2605" w14:textId="768916A4" w:rsidR="00722688" w:rsidRPr="00724F58" w:rsidRDefault="00722688" w:rsidP="00722688">
            <w:pPr>
              <w:spacing w:after="0" w:line="240" w:lineRule="auto"/>
              <w:rPr>
                <w:rFonts w:ascii="Arial" w:eastAsia="等线" w:hAnsi="Arial" w:cs="Arial"/>
                <w:sz w:val="18"/>
                <w:szCs w:val="20"/>
                <w:lang w:eastAsia="zh-CN"/>
              </w:rPr>
            </w:pPr>
            <w:r>
              <w:rPr>
                <w:rFonts w:ascii="Arial" w:eastAsia="等线" w:hAnsi="Arial" w:cs="Arial"/>
                <w:sz w:val="18"/>
                <w:szCs w:val="20"/>
                <w:lang w:eastAsia="zh-CN"/>
              </w:rPr>
              <w:t>9A</w:t>
            </w:r>
            <w:r w:rsidRPr="005F2983">
              <w:rPr>
                <w:rFonts w:ascii="Arial" w:eastAsia="等线" w:hAnsi="Arial" w:cs="Arial" w:hint="eastAsia"/>
                <w:sz w:val="18"/>
                <w:szCs w:val="20"/>
                <w:lang w:eastAsia="zh-CN"/>
              </w:rPr>
              <w:t>.3.3.3</w:t>
            </w:r>
          </w:p>
        </w:tc>
        <w:tc>
          <w:tcPr>
            <w:tcW w:w="4256" w:type="dxa"/>
          </w:tcPr>
          <w:p w14:paraId="78085452" w14:textId="04367ED4" w:rsidR="00722688" w:rsidRPr="00724F58" w:rsidRDefault="00722688" w:rsidP="00722688">
            <w:pPr>
              <w:spacing w:after="0" w:line="240" w:lineRule="auto"/>
              <w:rPr>
                <w:rFonts w:ascii="Arial" w:eastAsia="Yu Mincho" w:hAnsi="Arial" w:cs="Arial"/>
                <w:sz w:val="18"/>
                <w:szCs w:val="20"/>
                <w:lang w:eastAsia="ja-JP"/>
              </w:rPr>
            </w:pPr>
            <w:r w:rsidRPr="005F2983">
              <w:rPr>
                <w:rFonts w:ascii="Arial" w:eastAsia="Calibri" w:hAnsi="Arial" w:cs="Arial" w:hint="eastAsia"/>
                <w:sz w:val="18"/>
                <w:szCs w:val="20"/>
                <w:lang w:eastAsia="ja-JP"/>
              </w:rPr>
              <w:t xml:space="preserve">Identifier of </w:t>
            </w:r>
            <w:r w:rsidRPr="005F2983">
              <w:rPr>
                <w:rFonts w:ascii="Arial" w:eastAsia="等线" w:hAnsi="Arial" w:cs="Arial" w:hint="eastAsia"/>
                <w:sz w:val="18"/>
                <w:szCs w:val="20"/>
                <w:lang w:eastAsia="zh-CN"/>
              </w:rPr>
              <w:t>the AI/ML model to be inferred</w:t>
            </w:r>
            <w:r w:rsidRPr="005F2983">
              <w:rPr>
                <w:rFonts w:ascii="Arial" w:eastAsia="宋体" w:hAnsi="Arial" w:cs="Arial" w:hint="eastAsia"/>
                <w:sz w:val="18"/>
                <w:szCs w:val="20"/>
                <w:lang w:eastAsia="zh-CN"/>
              </w:rPr>
              <w:t xml:space="preserve">. Mandatory if Model Source is </w:t>
            </w:r>
            <w:r w:rsidRPr="005F2983">
              <w:rPr>
                <w:rFonts w:ascii="Arial" w:eastAsia="宋体" w:hAnsi="Arial" w:cs="Arial"/>
                <w:sz w:val="18"/>
                <w:szCs w:val="20"/>
                <w:lang w:eastAsia="zh-CN"/>
              </w:rPr>
              <w:t>“</w:t>
            </w:r>
            <w:r w:rsidRPr="005F2983">
              <w:rPr>
                <w:rFonts w:ascii="Arial" w:eastAsia="宋体" w:hAnsi="Arial" w:cs="Arial" w:hint="eastAsia"/>
                <w:sz w:val="18"/>
                <w:szCs w:val="20"/>
                <w:lang w:eastAsia="zh-CN"/>
              </w:rPr>
              <w:t>MME</w:t>
            </w:r>
            <w:r w:rsidRPr="005F2983">
              <w:rPr>
                <w:rFonts w:ascii="Arial" w:eastAsia="宋体" w:hAnsi="Arial" w:cs="Arial"/>
                <w:sz w:val="18"/>
                <w:szCs w:val="20"/>
                <w:lang w:eastAsia="zh-CN"/>
              </w:rPr>
              <w:t>”</w:t>
            </w:r>
          </w:p>
        </w:tc>
      </w:tr>
      <w:tr w:rsidR="00722688" w:rsidRPr="00724F58" w14:paraId="34C772A0" w14:textId="77777777" w:rsidTr="00D72DE9">
        <w:trPr>
          <w:jc w:val="center"/>
        </w:trPr>
        <w:tc>
          <w:tcPr>
            <w:tcW w:w="2013" w:type="dxa"/>
          </w:tcPr>
          <w:p w14:paraId="40037CF7" w14:textId="39AC3833" w:rsidR="00722688" w:rsidRPr="00724F58" w:rsidRDefault="00722688" w:rsidP="00722688">
            <w:pPr>
              <w:spacing w:after="0" w:line="240" w:lineRule="auto"/>
              <w:rPr>
                <w:rFonts w:ascii="Arial" w:eastAsia="等线" w:hAnsi="Arial" w:cs="Arial"/>
                <w:sz w:val="18"/>
                <w:szCs w:val="20"/>
                <w:lang w:eastAsia="zh-CN"/>
              </w:rPr>
            </w:pPr>
            <w:r w:rsidRPr="005F2983">
              <w:rPr>
                <w:rFonts w:ascii="Arial" w:eastAsia="宋体" w:hAnsi="Arial" w:cs="Arial" w:hint="eastAsia"/>
                <w:sz w:val="18"/>
                <w:szCs w:val="20"/>
                <w:lang w:eastAsia="zh-CN"/>
              </w:rPr>
              <w:t>&gt; New Model</w:t>
            </w:r>
          </w:p>
        </w:tc>
        <w:tc>
          <w:tcPr>
            <w:tcW w:w="1134" w:type="dxa"/>
          </w:tcPr>
          <w:p w14:paraId="60DDD3FD" w14:textId="77777777" w:rsidR="00722688" w:rsidRPr="00724F58" w:rsidRDefault="00722688" w:rsidP="00722688">
            <w:pPr>
              <w:spacing w:after="0" w:line="240" w:lineRule="auto"/>
              <w:rPr>
                <w:rFonts w:ascii="Arial" w:eastAsia="等线" w:hAnsi="Arial" w:cs="Arial"/>
                <w:sz w:val="18"/>
                <w:szCs w:val="20"/>
                <w:lang w:eastAsia="zh-CN"/>
              </w:rPr>
            </w:pPr>
          </w:p>
        </w:tc>
        <w:tc>
          <w:tcPr>
            <w:tcW w:w="992" w:type="dxa"/>
          </w:tcPr>
          <w:p w14:paraId="391A7CF5" w14:textId="77777777" w:rsidR="00722688" w:rsidRPr="00724F58" w:rsidRDefault="00722688" w:rsidP="00722688">
            <w:pPr>
              <w:spacing w:after="0" w:line="240" w:lineRule="auto"/>
              <w:rPr>
                <w:rFonts w:ascii="Arial" w:eastAsia="等线" w:hAnsi="Arial" w:cs="Arial"/>
                <w:sz w:val="18"/>
                <w:szCs w:val="20"/>
                <w:lang w:eastAsia="zh-CN"/>
              </w:rPr>
            </w:pPr>
          </w:p>
        </w:tc>
        <w:tc>
          <w:tcPr>
            <w:tcW w:w="1446" w:type="dxa"/>
          </w:tcPr>
          <w:p w14:paraId="483899FF" w14:textId="77777777" w:rsidR="00722688" w:rsidRPr="00724F58" w:rsidRDefault="00722688" w:rsidP="00722688">
            <w:pPr>
              <w:spacing w:after="0" w:line="240" w:lineRule="auto"/>
              <w:rPr>
                <w:rFonts w:ascii="Arial" w:eastAsia="等线" w:hAnsi="Arial" w:cs="Arial"/>
                <w:sz w:val="18"/>
                <w:szCs w:val="20"/>
                <w:lang w:eastAsia="zh-CN"/>
              </w:rPr>
            </w:pPr>
          </w:p>
        </w:tc>
        <w:tc>
          <w:tcPr>
            <w:tcW w:w="4256" w:type="dxa"/>
          </w:tcPr>
          <w:p w14:paraId="3E78A10E" w14:textId="77777777" w:rsidR="00722688" w:rsidRPr="00724F58" w:rsidRDefault="00722688" w:rsidP="00722688">
            <w:pPr>
              <w:spacing w:after="0" w:line="240" w:lineRule="auto"/>
              <w:rPr>
                <w:rFonts w:ascii="Arial" w:eastAsia="Yu Mincho" w:hAnsi="Arial" w:cs="Arial"/>
                <w:sz w:val="18"/>
                <w:szCs w:val="20"/>
                <w:lang w:eastAsia="ja-JP"/>
              </w:rPr>
            </w:pPr>
          </w:p>
        </w:tc>
      </w:tr>
      <w:tr w:rsidR="00722688" w:rsidRPr="00724F58" w14:paraId="2FE1552B" w14:textId="77777777" w:rsidTr="00D72DE9">
        <w:trPr>
          <w:jc w:val="center"/>
        </w:trPr>
        <w:tc>
          <w:tcPr>
            <w:tcW w:w="2013" w:type="dxa"/>
          </w:tcPr>
          <w:p w14:paraId="2F499774" w14:textId="1EF4C450" w:rsidR="00722688" w:rsidRPr="00724F58" w:rsidRDefault="00722688" w:rsidP="00722688">
            <w:pPr>
              <w:spacing w:after="0" w:line="240" w:lineRule="auto"/>
              <w:rPr>
                <w:rFonts w:ascii="Arial" w:eastAsia="等线" w:hAnsi="Arial" w:cs="Arial"/>
                <w:sz w:val="18"/>
                <w:szCs w:val="20"/>
                <w:lang w:eastAsia="zh-CN"/>
              </w:rPr>
            </w:pPr>
            <w:r w:rsidRPr="005F2983">
              <w:rPr>
                <w:rFonts w:ascii="Arial" w:eastAsia="宋体" w:hAnsi="Arial" w:cs="Arial" w:hint="eastAsia"/>
                <w:sz w:val="18"/>
                <w:szCs w:val="20"/>
                <w:lang w:eastAsia="zh-CN"/>
              </w:rPr>
              <w:t xml:space="preserve">&gt;&gt; </w:t>
            </w:r>
            <w:r w:rsidRPr="005F2983">
              <w:rPr>
                <w:rFonts w:ascii="Arial" w:eastAsia="宋体" w:hAnsi="Arial" w:cs="Arial"/>
                <w:sz w:val="18"/>
                <w:szCs w:val="20"/>
                <w:lang w:eastAsia="zh-CN"/>
              </w:rPr>
              <w:t>Model Related Information</w:t>
            </w:r>
          </w:p>
        </w:tc>
        <w:tc>
          <w:tcPr>
            <w:tcW w:w="1134" w:type="dxa"/>
          </w:tcPr>
          <w:p w14:paraId="35440C3A" w14:textId="77777777" w:rsidR="00722688" w:rsidRPr="00724F58" w:rsidRDefault="00722688" w:rsidP="00722688">
            <w:pPr>
              <w:spacing w:after="0" w:line="240" w:lineRule="auto"/>
              <w:rPr>
                <w:rFonts w:ascii="Arial" w:eastAsia="等线" w:hAnsi="Arial" w:cs="Arial"/>
                <w:sz w:val="18"/>
                <w:szCs w:val="20"/>
                <w:lang w:eastAsia="zh-CN"/>
              </w:rPr>
            </w:pPr>
          </w:p>
        </w:tc>
        <w:tc>
          <w:tcPr>
            <w:tcW w:w="992" w:type="dxa"/>
          </w:tcPr>
          <w:p w14:paraId="0E95EF6B" w14:textId="77777777" w:rsidR="00722688" w:rsidRPr="00724F58" w:rsidRDefault="00722688" w:rsidP="00722688">
            <w:pPr>
              <w:spacing w:after="0" w:line="240" w:lineRule="auto"/>
              <w:rPr>
                <w:rFonts w:ascii="Arial" w:eastAsia="等线" w:hAnsi="Arial" w:cs="Arial"/>
                <w:sz w:val="18"/>
                <w:szCs w:val="20"/>
                <w:lang w:eastAsia="zh-CN"/>
              </w:rPr>
            </w:pPr>
          </w:p>
        </w:tc>
        <w:tc>
          <w:tcPr>
            <w:tcW w:w="1446" w:type="dxa"/>
          </w:tcPr>
          <w:p w14:paraId="290E8BA4" w14:textId="2F1BE4FD" w:rsidR="00722688" w:rsidRPr="00724F58" w:rsidRDefault="00722688" w:rsidP="00722688">
            <w:pPr>
              <w:spacing w:after="0" w:line="240" w:lineRule="auto"/>
              <w:rPr>
                <w:rFonts w:ascii="Arial" w:eastAsia="等线" w:hAnsi="Arial" w:cs="Arial"/>
                <w:sz w:val="18"/>
                <w:szCs w:val="20"/>
                <w:lang w:eastAsia="zh-CN"/>
              </w:rPr>
            </w:pPr>
            <w:r>
              <w:rPr>
                <w:rFonts w:ascii="Arial" w:eastAsia="等线" w:hAnsi="Arial" w:cs="Arial"/>
                <w:sz w:val="18"/>
                <w:szCs w:val="20"/>
                <w:lang w:eastAsia="zh-CN"/>
              </w:rPr>
              <w:t>9A</w:t>
            </w:r>
            <w:r w:rsidRPr="005F2983">
              <w:rPr>
                <w:rFonts w:ascii="Arial" w:eastAsia="等线" w:hAnsi="Arial" w:cs="Arial" w:hint="eastAsia"/>
                <w:sz w:val="18"/>
                <w:szCs w:val="20"/>
                <w:lang w:eastAsia="zh-CN"/>
              </w:rPr>
              <w:t>.3.3.2</w:t>
            </w:r>
          </w:p>
        </w:tc>
        <w:tc>
          <w:tcPr>
            <w:tcW w:w="4256" w:type="dxa"/>
          </w:tcPr>
          <w:p w14:paraId="2E0FD168" w14:textId="5C2C9307" w:rsidR="00722688" w:rsidRPr="00724F58" w:rsidRDefault="00722688" w:rsidP="00722688">
            <w:pPr>
              <w:spacing w:after="0" w:line="240" w:lineRule="auto"/>
              <w:rPr>
                <w:rFonts w:ascii="Arial" w:eastAsia="Yu Mincho" w:hAnsi="Arial" w:cs="Arial"/>
                <w:sz w:val="18"/>
                <w:szCs w:val="20"/>
                <w:lang w:eastAsia="ja-JP"/>
              </w:rPr>
            </w:pPr>
            <w:r w:rsidRPr="005F2983">
              <w:rPr>
                <w:rFonts w:ascii="Arial" w:eastAsia="等线" w:hAnsi="Arial" w:cs="Arial" w:hint="eastAsia"/>
                <w:sz w:val="18"/>
                <w:szCs w:val="20"/>
                <w:lang w:eastAsia="zh-CN"/>
              </w:rPr>
              <w:t>R</w:t>
            </w:r>
            <w:r w:rsidRPr="005F2983">
              <w:rPr>
                <w:rFonts w:ascii="Arial" w:eastAsia="Calibri" w:hAnsi="Arial" w:cs="Arial"/>
                <w:sz w:val="18"/>
                <w:szCs w:val="20"/>
                <w:lang w:eastAsia="ja-JP"/>
              </w:rPr>
              <w:t xml:space="preserve">elated information of </w:t>
            </w:r>
            <w:r w:rsidRPr="005F2983">
              <w:rPr>
                <w:rFonts w:ascii="Arial" w:eastAsia="等线" w:hAnsi="Arial" w:cs="Arial" w:hint="eastAsia"/>
                <w:sz w:val="18"/>
                <w:szCs w:val="20"/>
                <w:lang w:eastAsia="zh-CN"/>
              </w:rPr>
              <w:t>the</w:t>
            </w:r>
            <w:r w:rsidRPr="005F2983">
              <w:rPr>
                <w:rFonts w:ascii="Arial" w:eastAsia="Calibri" w:hAnsi="Arial" w:cs="Arial"/>
                <w:sz w:val="18"/>
                <w:szCs w:val="20"/>
                <w:lang w:eastAsia="ja-JP"/>
              </w:rPr>
              <w:t xml:space="preserve"> AI/ML model</w:t>
            </w:r>
            <w:r w:rsidRPr="005F2983">
              <w:rPr>
                <w:rFonts w:ascii="Arial" w:eastAsia="等线" w:hAnsi="Arial" w:cs="Arial" w:hint="eastAsia"/>
                <w:sz w:val="18"/>
                <w:szCs w:val="20"/>
                <w:lang w:eastAsia="zh-CN"/>
              </w:rPr>
              <w:t xml:space="preserve">. </w:t>
            </w:r>
            <w:r w:rsidRPr="005F2983">
              <w:rPr>
                <w:rFonts w:ascii="Arial" w:eastAsia="宋体" w:hAnsi="Arial" w:cs="Arial" w:hint="eastAsia"/>
                <w:sz w:val="18"/>
                <w:szCs w:val="20"/>
                <w:lang w:eastAsia="zh-CN"/>
              </w:rPr>
              <w:t xml:space="preserve">Mandatory if Model Source is </w:t>
            </w:r>
            <w:r w:rsidRPr="005F2983">
              <w:rPr>
                <w:rFonts w:ascii="Arial" w:eastAsia="宋体" w:hAnsi="Arial" w:cs="Arial"/>
                <w:sz w:val="18"/>
                <w:szCs w:val="20"/>
                <w:lang w:eastAsia="zh-CN"/>
              </w:rPr>
              <w:t>“</w:t>
            </w:r>
            <w:r w:rsidRPr="005F2983">
              <w:rPr>
                <w:rFonts w:ascii="Arial" w:eastAsia="宋体" w:hAnsi="Arial" w:cs="Arial" w:hint="eastAsia"/>
                <w:sz w:val="18"/>
                <w:szCs w:val="20"/>
                <w:lang w:eastAsia="zh-CN"/>
              </w:rPr>
              <w:t>New Model</w:t>
            </w:r>
            <w:r w:rsidRPr="005F2983">
              <w:rPr>
                <w:rFonts w:ascii="Arial" w:eastAsia="宋体" w:hAnsi="Arial" w:cs="Arial"/>
                <w:sz w:val="18"/>
                <w:szCs w:val="20"/>
                <w:lang w:eastAsia="zh-CN"/>
              </w:rPr>
              <w:t>”</w:t>
            </w:r>
          </w:p>
        </w:tc>
      </w:tr>
      <w:tr w:rsidR="00722688" w:rsidRPr="00724F58" w14:paraId="03C18B2A" w14:textId="77777777" w:rsidTr="00D72DE9">
        <w:trPr>
          <w:jc w:val="center"/>
        </w:trPr>
        <w:tc>
          <w:tcPr>
            <w:tcW w:w="2013" w:type="dxa"/>
          </w:tcPr>
          <w:p w14:paraId="31C6BC82" w14:textId="35115A92" w:rsidR="00722688" w:rsidRPr="00724F58" w:rsidRDefault="00722688" w:rsidP="00722688">
            <w:pPr>
              <w:spacing w:after="0" w:line="240" w:lineRule="auto"/>
              <w:rPr>
                <w:rFonts w:ascii="Arial" w:eastAsia="等线" w:hAnsi="Arial" w:cs="Arial"/>
                <w:sz w:val="18"/>
                <w:szCs w:val="20"/>
                <w:lang w:eastAsia="zh-CN"/>
              </w:rPr>
            </w:pPr>
            <w:r w:rsidRPr="005F2983">
              <w:rPr>
                <w:rFonts w:ascii="Arial" w:eastAsia="宋体" w:hAnsi="Arial" w:cs="Arial" w:hint="eastAsia"/>
                <w:sz w:val="18"/>
                <w:szCs w:val="20"/>
                <w:lang w:eastAsia="zh-CN"/>
              </w:rPr>
              <w:t xml:space="preserve">&gt;&gt; </w:t>
            </w:r>
            <w:r w:rsidRPr="005F2983">
              <w:rPr>
                <w:rFonts w:ascii="Arial" w:eastAsia="宋体" w:hAnsi="Arial" w:cs="Arial" w:hint="eastAsia"/>
                <w:sz w:val="18"/>
                <w:szCs w:val="18"/>
                <w:lang w:eastAsia="zh-CN"/>
              </w:rPr>
              <w:t>M</w:t>
            </w:r>
            <w:r w:rsidRPr="005F2983">
              <w:rPr>
                <w:rFonts w:ascii="Arial" w:eastAsia="Yu Mincho" w:hAnsi="Arial" w:cs="Arial"/>
                <w:sz w:val="18"/>
                <w:szCs w:val="18"/>
                <w:lang w:val="en-GB"/>
              </w:rPr>
              <w:t>odel</w:t>
            </w:r>
            <w:r w:rsidRPr="005F2983">
              <w:rPr>
                <w:rFonts w:ascii="Arial" w:eastAsia="宋体" w:hAnsi="Arial" w:cs="Arial" w:hint="eastAsia"/>
                <w:sz w:val="18"/>
                <w:szCs w:val="18"/>
                <w:lang w:eastAsia="zh-CN"/>
              </w:rPr>
              <w:t xml:space="preserve"> </w:t>
            </w:r>
            <w:r w:rsidRPr="005F2983">
              <w:rPr>
                <w:rFonts w:ascii="Arial" w:eastAsia="等线" w:hAnsi="Arial" w:cs="Arial" w:hint="eastAsia"/>
                <w:sz w:val="18"/>
                <w:szCs w:val="18"/>
                <w:lang w:val="en-GB" w:eastAsia="zh-CN"/>
              </w:rPr>
              <w:t>URI</w:t>
            </w:r>
          </w:p>
        </w:tc>
        <w:tc>
          <w:tcPr>
            <w:tcW w:w="1134" w:type="dxa"/>
          </w:tcPr>
          <w:p w14:paraId="303A8D49" w14:textId="75CC6382" w:rsidR="00722688" w:rsidRPr="00724F58" w:rsidRDefault="00722688" w:rsidP="00722688">
            <w:pPr>
              <w:spacing w:after="0" w:line="240" w:lineRule="auto"/>
              <w:rPr>
                <w:rFonts w:ascii="Arial" w:eastAsia="等线" w:hAnsi="Arial" w:cs="Arial"/>
                <w:sz w:val="18"/>
                <w:szCs w:val="20"/>
                <w:lang w:eastAsia="zh-CN"/>
              </w:rPr>
            </w:pPr>
            <w:r w:rsidRPr="005F2983">
              <w:rPr>
                <w:rFonts w:ascii="Arial" w:eastAsia="宋体" w:hAnsi="Arial" w:cs="Arial" w:hint="eastAsia"/>
                <w:sz w:val="18"/>
                <w:szCs w:val="20"/>
                <w:lang w:eastAsia="zh-CN"/>
              </w:rPr>
              <w:t>O</w:t>
            </w:r>
          </w:p>
        </w:tc>
        <w:tc>
          <w:tcPr>
            <w:tcW w:w="992" w:type="dxa"/>
          </w:tcPr>
          <w:p w14:paraId="514AFCFD" w14:textId="77777777" w:rsidR="00722688" w:rsidRPr="00724F58" w:rsidRDefault="00722688" w:rsidP="00722688">
            <w:pPr>
              <w:spacing w:after="0" w:line="240" w:lineRule="auto"/>
              <w:rPr>
                <w:rFonts w:ascii="Arial" w:eastAsia="等线" w:hAnsi="Arial" w:cs="Arial"/>
                <w:sz w:val="18"/>
                <w:szCs w:val="20"/>
                <w:lang w:eastAsia="zh-CN"/>
              </w:rPr>
            </w:pPr>
          </w:p>
        </w:tc>
        <w:tc>
          <w:tcPr>
            <w:tcW w:w="1446" w:type="dxa"/>
          </w:tcPr>
          <w:p w14:paraId="44D85D16" w14:textId="3D127594" w:rsidR="00722688" w:rsidRPr="00724F58" w:rsidRDefault="00722688" w:rsidP="00722688">
            <w:pPr>
              <w:spacing w:after="0" w:line="240" w:lineRule="auto"/>
              <w:rPr>
                <w:rFonts w:ascii="Arial" w:eastAsia="等线" w:hAnsi="Arial" w:cs="Arial"/>
                <w:sz w:val="18"/>
                <w:szCs w:val="20"/>
                <w:lang w:eastAsia="zh-CN"/>
              </w:rPr>
            </w:pPr>
            <w:r>
              <w:rPr>
                <w:rFonts w:ascii="Arial" w:eastAsia="等线" w:hAnsi="Arial" w:cs="Arial"/>
                <w:sz w:val="18"/>
                <w:szCs w:val="20"/>
                <w:lang w:eastAsia="zh-CN"/>
              </w:rPr>
              <w:t>9A</w:t>
            </w:r>
            <w:r w:rsidRPr="005F2983">
              <w:rPr>
                <w:rFonts w:ascii="Arial" w:eastAsia="等线" w:hAnsi="Arial" w:cs="Arial" w:hint="eastAsia"/>
                <w:sz w:val="18"/>
                <w:szCs w:val="20"/>
                <w:lang w:eastAsia="zh-CN"/>
              </w:rPr>
              <w:t>.3.3.9</w:t>
            </w:r>
          </w:p>
        </w:tc>
        <w:tc>
          <w:tcPr>
            <w:tcW w:w="4256" w:type="dxa"/>
          </w:tcPr>
          <w:p w14:paraId="08357248" w14:textId="77777777" w:rsidR="00722688" w:rsidRDefault="00722688" w:rsidP="00722688">
            <w:pPr>
              <w:spacing w:after="0" w:line="240" w:lineRule="auto"/>
              <w:rPr>
                <w:rFonts w:ascii="Arial" w:eastAsia="宋体" w:hAnsi="Arial" w:cs="Arial"/>
                <w:sz w:val="18"/>
                <w:szCs w:val="20"/>
                <w:lang w:eastAsia="zh-CN"/>
              </w:rPr>
            </w:pPr>
            <w:r w:rsidRPr="005F2983">
              <w:rPr>
                <w:rFonts w:ascii="Arial" w:eastAsia="宋体" w:hAnsi="Arial" w:cs="Arial" w:hint="eastAsia"/>
                <w:sz w:val="18"/>
                <w:szCs w:val="20"/>
                <w:lang w:eastAsia="zh-CN"/>
              </w:rPr>
              <w:t xml:space="preserve">URI </w:t>
            </w:r>
            <w:r w:rsidRPr="005F2983">
              <w:rPr>
                <w:rFonts w:ascii="Arial" w:eastAsia="宋体" w:hAnsi="Arial" w:cs="Arial"/>
                <w:sz w:val="18"/>
                <w:szCs w:val="20"/>
                <w:lang w:eastAsia="zh-CN"/>
              </w:rPr>
              <w:t>Location of the AI/ML model</w:t>
            </w:r>
            <w:r w:rsidRPr="005F2983">
              <w:rPr>
                <w:rFonts w:ascii="Arial" w:eastAsia="宋体" w:hAnsi="Arial" w:cs="Arial" w:hint="eastAsia"/>
                <w:sz w:val="18"/>
                <w:szCs w:val="20"/>
                <w:lang w:eastAsia="zh-CN"/>
              </w:rPr>
              <w:t xml:space="preserve">. </w:t>
            </w:r>
          </w:p>
          <w:p w14:paraId="3B77F367" w14:textId="056DDA86" w:rsidR="00722688" w:rsidRPr="00724F58" w:rsidRDefault="00722688" w:rsidP="00722688">
            <w:pPr>
              <w:spacing w:after="0" w:line="240" w:lineRule="auto"/>
              <w:rPr>
                <w:rFonts w:ascii="Arial" w:eastAsia="Yu Mincho" w:hAnsi="Arial" w:cs="Arial"/>
                <w:sz w:val="18"/>
                <w:szCs w:val="20"/>
                <w:lang w:eastAsia="ja-JP"/>
              </w:rPr>
            </w:pPr>
            <w:r w:rsidRPr="005F2983">
              <w:rPr>
                <w:rFonts w:ascii="Arial" w:eastAsia="宋体" w:hAnsi="Arial" w:cs="Arial" w:hint="eastAsia"/>
                <w:sz w:val="18"/>
                <w:szCs w:val="20"/>
                <w:lang w:eastAsia="zh-CN"/>
              </w:rPr>
              <w:t>(NOTE 1)</w:t>
            </w:r>
          </w:p>
        </w:tc>
      </w:tr>
      <w:tr w:rsidR="00722688" w:rsidRPr="00724F58" w14:paraId="3E2ED951" w14:textId="77777777" w:rsidTr="00D72DE9">
        <w:trPr>
          <w:jc w:val="center"/>
        </w:trPr>
        <w:tc>
          <w:tcPr>
            <w:tcW w:w="2013" w:type="dxa"/>
          </w:tcPr>
          <w:p w14:paraId="27B6B431" w14:textId="6264FA27" w:rsidR="00722688" w:rsidRPr="00724F58" w:rsidRDefault="00722688" w:rsidP="00722688">
            <w:pPr>
              <w:spacing w:after="0" w:line="240" w:lineRule="auto"/>
              <w:rPr>
                <w:rFonts w:ascii="Arial" w:eastAsia="等线" w:hAnsi="Arial" w:cs="Arial"/>
                <w:sz w:val="18"/>
                <w:szCs w:val="20"/>
                <w:lang w:eastAsia="zh-CN"/>
              </w:rPr>
            </w:pPr>
            <w:r w:rsidRPr="005F2983">
              <w:rPr>
                <w:rFonts w:ascii="Arial" w:eastAsia="宋体" w:hAnsi="Arial" w:cs="Arial" w:hint="eastAsia"/>
                <w:sz w:val="18"/>
                <w:szCs w:val="20"/>
                <w:lang w:eastAsia="zh-CN"/>
              </w:rPr>
              <w:t xml:space="preserve">&gt;&gt; </w:t>
            </w:r>
            <w:r w:rsidRPr="005F2983">
              <w:rPr>
                <w:rFonts w:ascii="Arial" w:eastAsia="宋体" w:hAnsi="Arial" w:cs="Arial" w:hint="eastAsia"/>
                <w:sz w:val="18"/>
                <w:szCs w:val="18"/>
                <w:lang w:eastAsia="zh-CN"/>
              </w:rPr>
              <w:t>M</w:t>
            </w:r>
            <w:r w:rsidRPr="005F2983">
              <w:rPr>
                <w:rFonts w:ascii="Arial" w:eastAsia="Yu Mincho" w:hAnsi="Arial" w:cs="Arial"/>
                <w:sz w:val="18"/>
                <w:szCs w:val="18"/>
                <w:lang w:val="en-GB"/>
              </w:rPr>
              <w:t>odel</w:t>
            </w:r>
            <w:r w:rsidRPr="005F2983">
              <w:rPr>
                <w:rFonts w:ascii="Arial" w:eastAsia="宋体" w:hAnsi="Arial" w:cs="Arial" w:hint="eastAsia"/>
                <w:sz w:val="18"/>
                <w:szCs w:val="18"/>
                <w:lang w:eastAsia="zh-CN"/>
              </w:rPr>
              <w:t xml:space="preserve"> File</w:t>
            </w:r>
          </w:p>
        </w:tc>
        <w:tc>
          <w:tcPr>
            <w:tcW w:w="1134" w:type="dxa"/>
          </w:tcPr>
          <w:p w14:paraId="272B720D" w14:textId="56DDA234" w:rsidR="00722688" w:rsidRPr="00724F58" w:rsidRDefault="00722688" w:rsidP="00722688">
            <w:pPr>
              <w:spacing w:after="0" w:line="240" w:lineRule="auto"/>
              <w:rPr>
                <w:rFonts w:ascii="Arial" w:eastAsia="等线" w:hAnsi="Arial" w:cs="Arial"/>
                <w:sz w:val="18"/>
                <w:szCs w:val="20"/>
                <w:lang w:eastAsia="zh-CN"/>
              </w:rPr>
            </w:pPr>
            <w:r w:rsidRPr="005F2983">
              <w:rPr>
                <w:rFonts w:ascii="Arial" w:eastAsia="宋体" w:hAnsi="Arial" w:cs="Arial" w:hint="eastAsia"/>
                <w:sz w:val="18"/>
                <w:szCs w:val="20"/>
                <w:lang w:eastAsia="zh-CN"/>
              </w:rPr>
              <w:t>O</w:t>
            </w:r>
          </w:p>
        </w:tc>
        <w:tc>
          <w:tcPr>
            <w:tcW w:w="992" w:type="dxa"/>
          </w:tcPr>
          <w:p w14:paraId="48C323AE" w14:textId="77777777" w:rsidR="00722688" w:rsidRPr="00724F58" w:rsidRDefault="00722688" w:rsidP="00722688">
            <w:pPr>
              <w:spacing w:after="0" w:line="240" w:lineRule="auto"/>
              <w:rPr>
                <w:rFonts w:ascii="Arial" w:eastAsia="等线" w:hAnsi="Arial" w:cs="Arial"/>
                <w:sz w:val="18"/>
                <w:szCs w:val="20"/>
                <w:lang w:eastAsia="zh-CN"/>
              </w:rPr>
            </w:pPr>
          </w:p>
        </w:tc>
        <w:tc>
          <w:tcPr>
            <w:tcW w:w="1446" w:type="dxa"/>
          </w:tcPr>
          <w:p w14:paraId="013CA494" w14:textId="0FA47E49" w:rsidR="00722688" w:rsidRPr="00724F58" w:rsidRDefault="00722688" w:rsidP="00722688">
            <w:pPr>
              <w:spacing w:after="0" w:line="240" w:lineRule="auto"/>
              <w:rPr>
                <w:rFonts w:ascii="Arial" w:eastAsia="等线" w:hAnsi="Arial" w:cs="Arial"/>
                <w:sz w:val="18"/>
                <w:szCs w:val="20"/>
                <w:lang w:eastAsia="zh-CN"/>
              </w:rPr>
            </w:pPr>
            <w:r>
              <w:rPr>
                <w:rFonts w:ascii="Arial" w:eastAsia="等线" w:hAnsi="Arial" w:cs="Arial"/>
                <w:sz w:val="18"/>
                <w:szCs w:val="20"/>
                <w:lang w:eastAsia="zh-CN"/>
              </w:rPr>
              <w:t>9A</w:t>
            </w:r>
            <w:r w:rsidRPr="005F2983">
              <w:rPr>
                <w:rFonts w:ascii="Arial" w:eastAsia="等线" w:hAnsi="Arial" w:cs="Arial" w:hint="eastAsia"/>
                <w:sz w:val="18"/>
                <w:szCs w:val="20"/>
                <w:lang w:eastAsia="zh-CN"/>
              </w:rPr>
              <w:t>.3.3.7</w:t>
            </w:r>
          </w:p>
        </w:tc>
        <w:tc>
          <w:tcPr>
            <w:tcW w:w="4256" w:type="dxa"/>
          </w:tcPr>
          <w:p w14:paraId="348D5E62" w14:textId="77777777" w:rsidR="00722688" w:rsidRDefault="00722688" w:rsidP="00722688">
            <w:pPr>
              <w:spacing w:after="0" w:line="240" w:lineRule="auto"/>
              <w:rPr>
                <w:rFonts w:ascii="Arial" w:eastAsia="宋体" w:hAnsi="Arial" w:cs="Arial"/>
                <w:sz w:val="18"/>
                <w:szCs w:val="20"/>
                <w:lang w:eastAsia="zh-CN"/>
              </w:rPr>
            </w:pPr>
            <w:r w:rsidRPr="005F2983">
              <w:rPr>
                <w:rFonts w:ascii="Arial" w:eastAsia="宋体" w:hAnsi="Arial" w:cs="Arial" w:hint="eastAsia"/>
                <w:sz w:val="18"/>
                <w:szCs w:val="20"/>
                <w:lang w:eastAsia="zh-CN"/>
              </w:rPr>
              <w:t xml:space="preserve">AI/ML Model File. </w:t>
            </w:r>
          </w:p>
          <w:p w14:paraId="0E82777E" w14:textId="2E6AA15B" w:rsidR="00722688" w:rsidRPr="00724F58" w:rsidRDefault="00722688" w:rsidP="00722688">
            <w:pPr>
              <w:spacing w:after="0" w:line="240" w:lineRule="auto"/>
              <w:rPr>
                <w:rFonts w:ascii="Arial" w:eastAsia="Yu Mincho" w:hAnsi="Arial" w:cs="Arial"/>
                <w:sz w:val="18"/>
                <w:szCs w:val="20"/>
                <w:lang w:eastAsia="ja-JP"/>
              </w:rPr>
            </w:pPr>
            <w:r w:rsidRPr="005F2983">
              <w:rPr>
                <w:rFonts w:ascii="Arial" w:eastAsia="宋体" w:hAnsi="Arial" w:cs="Arial" w:hint="eastAsia"/>
                <w:sz w:val="18"/>
                <w:szCs w:val="20"/>
                <w:lang w:eastAsia="zh-CN"/>
              </w:rPr>
              <w:t>(NOTE 1)</w:t>
            </w:r>
          </w:p>
        </w:tc>
      </w:tr>
      <w:tr w:rsidR="00722688" w:rsidRPr="00724F58" w14:paraId="3AE44EFC" w14:textId="77777777" w:rsidTr="00D72DE9">
        <w:trPr>
          <w:jc w:val="center"/>
        </w:trPr>
        <w:tc>
          <w:tcPr>
            <w:tcW w:w="2013" w:type="dxa"/>
          </w:tcPr>
          <w:p w14:paraId="009304D9" w14:textId="4BBCEC09" w:rsidR="00722688" w:rsidRPr="00724F58" w:rsidRDefault="00722688" w:rsidP="00722688">
            <w:pPr>
              <w:spacing w:after="0" w:line="240" w:lineRule="auto"/>
              <w:rPr>
                <w:rFonts w:ascii="Arial" w:eastAsia="等线" w:hAnsi="Arial" w:cs="Arial"/>
                <w:sz w:val="18"/>
                <w:szCs w:val="20"/>
                <w:lang w:eastAsia="zh-CN"/>
              </w:rPr>
            </w:pPr>
            <w:r w:rsidRPr="005F2983">
              <w:rPr>
                <w:rFonts w:ascii="Arial" w:eastAsia="宋体" w:hAnsi="Arial" w:cs="Arial"/>
                <w:sz w:val="18"/>
                <w:szCs w:val="18"/>
                <w:lang w:eastAsia="zh-CN"/>
              </w:rPr>
              <w:t>Result Delivery Method</w:t>
            </w:r>
          </w:p>
        </w:tc>
        <w:tc>
          <w:tcPr>
            <w:tcW w:w="1134" w:type="dxa"/>
          </w:tcPr>
          <w:p w14:paraId="232DB17B" w14:textId="29B7F627" w:rsidR="00722688" w:rsidRPr="00724F58" w:rsidRDefault="00722688" w:rsidP="00722688">
            <w:pPr>
              <w:spacing w:after="0" w:line="240" w:lineRule="auto"/>
              <w:rPr>
                <w:rFonts w:ascii="Arial" w:eastAsia="等线" w:hAnsi="Arial" w:cs="Arial"/>
                <w:sz w:val="18"/>
                <w:szCs w:val="20"/>
                <w:lang w:eastAsia="zh-CN"/>
              </w:rPr>
            </w:pPr>
            <w:r w:rsidRPr="005F2983">
              <w:rPr>
                <w:rFonts w:ascii="Arial" w:eastAsia="宋体" w:hAnsi="Arial" w:cs="Arial" w:hint="eastAsia"/>
                <w:sz w:val="18"/>
                <w:szCs w:val="20"/>
                <w:lang w:eastAsia="zh-CN"/>
              </w:rPr>
              <w:t>M</w:t>
            </w:r>
          </w:p>
        </w:tc>
        <w:tc>
          <w:tcPr>
            <w:tcW w:w="992" w:type="dxa"/>
          </w:tcPr>
          <w:p w14:paraId="2AFE7B73" w14:textId="77777777" w:rsidR="00722688" w:rsidRPr="00724F58" w:rsidRDefault="00722688" w:rsidP="00722688">
            <w:pPr>
              <w:spacing w:after="0" w:line="240" w:lineRule="auto"/>
              <w:rPr>
                <w:rFonts w:ascii="Arial" w:eastAsia="等线" w:hAnsi="Arial" w:cs="Arial"/>
                <w:sz w:val="18"/>
                <w:szCs w:val="20"/>
                <w:lang w:eastAsia="zh-CN"/>
              </w:rPr>
            </w:pPr>
          </w:p>
        </w:tc>
        <w:tc>
          <w:tcPr>
            <w:tcW w:w="1446" w:type="dxa"/>
          </w:tcPr>
          <w:p w14:paraId="116B0AB1" w14:textId="77777777" w:rsidR="00722688" w:rsidRPr="005F2983" w:rsidRDefault="00722688" w:rsidP="00722688">
            <w:pPr>
              <w:spacing w:after="0" w:line="240" w:lineRule="auto"/>
              <w:rPr>
                <w:rFonts w:ascii="Arial" w:eastAsia="等线" w:hAnsi="Arial" w:cs="Arial"/>
                <w:sz w:val="18"/>
                <w:szCs w:val="20"/>
                <w:lang w:eastAsia="zh-CN"/>
              </w:rPr>
            </w:pPr>
            <w:r w:rsidRPr="005F2983">
              <w:rPr>
                <w:rFonts w:ascii="Arial" w:eastAsia="等线" w:hAnsi="Arial" w:cs="Arial" w:hint="eastAsia"/>
                <w:sz w:val="18"/>
                <w:szCs w:val="20"/>
                <w:lang w:eastAsia="zh-CN"/>
              </w:rPr>
              <w:t>E</w:t>
            </w:r>
            <w:r w:rsidRPr="005F2983">
              <w:rPr>
                <w:rFonts w:ascii="Arial" w:eastAsia="Calibri" w:hAnsi="Arial" w:cs="Arial"/>
                <w:sz w:val="18"/>
                <w:szCs w:val="20"/>
                <w:lang w:eastAsia="zh-CN"/>
              </w:rPr>
              <w:t>NUMERATED (R</w:t>
            </w:r>
            <w:r w:rsidRPr="005F2983">
              <w:rPr>
                <w:rFonts w:ascii="Arial" w:eastAsia="等线" w:hAnsi="Arial" w:cs="Arial" w:hint="eastAsia"/>
                <w:sz w:val="18"/>
                <w:szCs w:val="20"/>
                <w:lang w:eastAsia="zh-CN"/>
              </w:rPr>
              <w:t>esponse</w:t>
            </w:r>
            <w:r w:rsidRPr="005F2983">
              <w:rPr>
                <w:rFonts w:ascii="Arial" w:eastAsia="Calibri" w:hAnsi="Arial" w:cs="Arial"/>
                <w:sz w:val="18"/>
                <w:szCs w:val="20"/>
                <w:lang w:eastAsia="zh-CN"/>
              </w:rPr>
              <w:t>, D</w:t>
            </w:r>
            <w:r w:rsidRPr="005F2983">
              <w:rPr>
                <w:rFonts w:ascii="Arial" w:eastAsia="等线" w:hAnsi="Arial" w:cs="Arial" w:hint="eastAsia"/>
                <w:sz w:val="18"/>
                <w:szCs w:val="20"/>
                <w:lang w:eastAsia="zh-CN"/>
              </w:rPr>
              <w:t>elivery</w:t>
            </w:r>
            <w:r w:rsidRPr="005F2983">
              <w:rPr>
                <w:rFonts w:ascii="Arial" w:eastAsia="Calibri" w:hAnsi="Arial" w:cs="Arial"/>
                <w:sz w:val="18"/>
                <w:szCs w:val="20"/>
                <w:lang w:eastAsia="zh-CN"/>
              </w:rPr>
              <w:t>, …)</w:t>
            </w:r>
          </w:p>
          <w:p w14:paraId="7FD2BFDB" w14:textId="77777777" w:rsidR="00722688" w:rsidRPr="00724F58" w:rsidRDefault="00722688" w:rsidP="00722688">
            <w:pPr>
              <w:spacing w:after="0" w:line="240" w:lineRule="auto"/>
              <w:rPr>
                <w:rFonts w:ascii="Arial" w:eastAsia="等线" w:hAnsi="Arial" w:cs="Arial"/>
                <w:sz w:val="18"/>
                <w:szCs w:val="20"/>
                <w:lang w:eastAsia="zh-CN"/>
              </w:rPr>
            </w:pPr>
          </w:p>
        </w:tc>
        <w:tc>
          <w:tcPr>
            <w:tcW w:w="4256" w:type="dxa"/>
          </w:tcPr>
          <w:p w14:paraId="53172B48" w14:textId="5285D794" w:rsidR="00722688" w:rsidRPr="00724F58" w:rsidRDefault="00722688" w:rsidP="00722688">
            <w:pPr>
              <w:spacing w:after="0" w:line="240" w:lineRule="auto"/>
              <w:rPr>
                <w:rFonts w:ascii="Arial" w:eastAsia="Yu Mincho" w:hAnsi="Arial" w:cs="Arial"/>
                <w:sz w:val="18"/>
                <w:szCs w:val="20"/>
                <w:lang w:eastAsia="ja-JP"/>
              </w:rPr>
            </w:pPr>
            <w:r w:rsidRPr="005F2983">
              <w:rPr>
                <w:rFonts w:ascii="Arial" w:eastAsia="宋体" w:hAnsi="Arial" w:cs="Arial" w:hint="eastAsia"/>
                <w:sz w:val="18"/>
                <w:szCs w:val="18"/>
                <w:lang w:eastAsia="zh-CN"/>
              </w:rPr>
              <w:t>Indicates If the inference result is included in Inference Response or in a later Inference Result Delivery message.</w:t>
            </w:r>
          </w:p>
        </w:tc>
      </w:tr>
      <w:tr w:rsidR="00722688" w:rsidRPr="00724F58" w14:paraId="79D6D7C7" w14:textId="77777777" w:rsidTr="00D72DE9">
        <w:trPr>
          <w:jc w:val="center"/>
        </w:trPr>
        <w:tc>
          <w:tcPr>
            <w:tcW w:w="2013" w:type="dxa"/>
          </w:tcPr>
          <w:p w14:paraId="51FFDC03" w14:textId="73AC3A34" w:rsidR="00722688" w:rsidRPr="00724F58" w:rsidRDefault="00722688" w:rsidP="00722688">
            <w:pPr>
              <w:spacing w:after="0" w:line="240" w:lineRule="auto"/>
              <w:rPr>
                <w:rFonts w:ascii="Arial" w:eastAsia="等线" w:hAnsi="Arial" w:cs="Arial"/>
                <w:sz w:val="18"/>
                <w:szCs w:val="20"/>
                <w:lang w:eastAsia="zh-CN"/>
              </w:rPr>
            </w:pPr>
            <w:r w:rsidRPr="005F2983">
              <w:rPr>
                <w:rFonts w:ascii="Arial" w:eastAsia="宋体" w:hAnsi="Arial" w:cs="Arial"/>
                <w:sz w:val="18"/>
                <w:szCs w:val="18"/>
                <w:lang w:eastAsia="zh-CN"/>
              </w:rPr>
              <w:t>Inference Output Delivery Type</w:t>
            </w:r>
          </w:p>
        </w:tc>
        <w:tc>
          <w:tcPr>
            <w:tcW w:w="1134" w:type="dxa"/>
          </w:tcPr>
          <w:p w14:paraId="5FA830C3" w14:textId="3141DD3E" w:rsidR="00722688" w:rsidRPr="00724F58" w:rsidRDefault="00722688" w:rsidP="00722688">
            <w:pPr>
              <w:spacing w:after="0" w:line="240" w:lineRule="auto"/>
              <w:rPr>
                <w:rFonts w:ascii="Arial" w:eastAsia="等线" w:hAnsi="Arial" w:cs="Arial"/>
                <w:sz w:val="18"/>
                <w:szCs w:val="20"/>
                <w:lang w:eastAsia="zh-CN"/>
              </w:rPr>
            </w:pPr>
            <w:r w:rsidRPr="005F2983">
              <w:rPr>
                <w:rFonts w:ascii="Arial" w:eastAsia="宋体" w:hAnsi="Arial" w:cs="Arial" w:hint="eastAsia"/>
                <w:sz w:val="18"/>
                <w:szCs w:val="20"/>
                <w:lang w:eastAsia="zh-CN"/>
              </w:rPr>
              <w:t>M</w:t>
            </w:r>
          </w:p>
        </w:tc>
        <w:tc>
          <w:tcPr>
            <w:tcW w:w="992" w:type="dxa"/>
          </w:tcPr>
          <w:p w14:paraId="5263823A" w14:textId="77777777" w:rsidR="00722688" w:rsidRPr="00724F58" w:rsidRDefault="00722688" w:rsidP="00722688">
            <w:pPr>
              <w:spacing w:after="0" w:line="240" w:lineRule="auto"/>
              <w:rPr>
                <w:rFonts w:ascii="Arial" w:eastAsia="等线" w:hAnsi="Arial" w:cs="Arial"/>
                <w:sz w:val="18"/>
                <w:szCs w:val="20"/>
                <w:lang w:eastAsia="zh-CN"/>
              </w:rPr>
            </w:pPr>
          </w:p>
        </w:tc>
        <w:tc>
          <w:tcPr>
            <w:tcW w:w="1446" w:type="dxa"/>
          </w:tcPr>
          <w:p w14:paraId="4E87DFA8" w14:textId="46D17335" w:rsidR="00722688" w:rsidRPr="00724F58" w:rsidRDefault="00722688" w:rsidP="00722688">
            <w:pPr>
              <w:spacing w:after="0" w:line="240" w:lineRule="auto"/>
              <w:rPr>
                <w:rFonts w:ascii="Arial" w:eastAsia="等线" w:hAnsi="Arial" w:cs="Arial"/>
                <w:sz w:val="18"/>
                <w:szCs w:val="20"/>
                <w:lang w:eastAsia="zh-CN"/>
              </w:rPr>
            </w:pPr>
            <w:r w:rsidRPr="005F2983">
              <w:rPr>
                <w:rFonts w:ascii="Arial" w:eastAsia="等线" w:hAnsi="Arial" w:cs="Arial" w:hint="eastAsia"/>
                <w:sz w:val="18"/>
                <w:szCs w:val="20"/>
                <w:lang w:eastAsia="zh-CN"/>
              </w:rPr>
              <w:t>E</w:t>
            </w:r>
            <w:r w:rsidRPr="005F2983">
              <w:rPr>
                <w:rFonts w:ascii="Arial" w:eastAsia="Calibri" w:hAnsi="Arial" w:cs="Arial"/>
                <w:sz w:val="18"/>
                <w:szCs w:val="20"/>
                <w:lang w:eastAsia="zh-CN"/>
              </w:rPr>
              <w:t>NUMERATED (</w:t>
            </w:r>
            <w:r w:rsidRPr="005F2983">
              <w:rPr>
                <w:rFonts w:ascii="Arial" w:eastAsia="等线" w:hAnsi="Arial" w:cs="Arial" w:hint="eastAsia"/>
                <w:sz w:val="18"/>
                <w:szCs w:val="20"/>
                <w:lang w:eastAsia="zh-CN"/>
              </w:rPr>
              <w:t>O</w:t>
            </w:r>
            <w:r w:rsidRPr="005F2983">
              <w:rPr>
                <w:rFonts w:ascii="Arial" w:eastAsia="等线" w:hAnsi="Arial" w:cs="Arial"/>
                <w:sz w:val="18"/>
                <w:szCs w:val="20"/>
                <w:lang w:eastAsia="zh-CN"/>
              </w:rPr>
              <w:t>u</w:t>
            </w:r>
            <w:r w:rsidRPr="005F2983">
              <w:rPr>
                <w:rFonts w:ascii="Arial" w:eastAsia="等线" w:hAnsi="Arial" w:cs="Arial" w:hint="eastAsia"/>
                <w:sz w:val="18"/>
                <w:szCs w:val="20"/>
                <w:lang w:eastAsia="zh-CN"/>
              </w:rPr>
              <w:t>tput URI</w:t>
            </w:r>
            <w:r w:rsidRPr="005F2983">
              <w:rPr>
                <w:rFonts w:ascii="Arial" w:eastAsia="Calibri" w:hAnsi="Arial" w:cs="Arial"/>
                <w:sz w:val="18"/>
                <w:szCs w:val="20"/>
                <w:lang w:eastAsia="zh-CN"/>
              </w:rPr>
              <w:t xml:space="preserve">, </w:t>
            </w:r>
            <w:r w:rsidRPr="005F2983">
              <w:rPr>
                <w:rFonts w:ascii="Arial" w:eastAsia="等线" w:hAnsi="Arial" w:cs="Arial" w:hint="eastAsia"/>
                <w:sz w:val="18"/>
                <w:szCs w:val="20"/>
                <w:lang w:eastAsia="zh-CN"/>
              </w:rPr>
              <w:t xml:space="preserve">Output Data, </w:t>
            </w:r>
            <w:r w:rsidRPr="005F2983">
              <w:rPr>
                <w:rFonts w:ascii="Arial" w:eastAsia="Calibri" w:hAnsi="Arial" w:cs="Arial"/>
                <w:sz w:val="18"/>
                <w:szCs w:val="20"/>
                <w:lang w:eastAsia="zh-CN"/>
              </w:rPr>
              <w:t>…)</w:t>
            </w:r>
          </w:p>
        </w:tc>
        <w:tc>
          <w:tcPr>
            <w:tcW w:w="4256" w:type="dxa"/>
          </w:tcPr>
          <w:p w14:paraId="4D9C2226" w14:textId="6C3D905E" w:rsidR="00722688" w:rsidRPr="00724F58" w:rsidRDefault="00722688" w:rsidP="00722688">
            <w:pPr>
              <w:spacing w:after="0" w:line="240" w:lineRule="auto"/>
              <w:rPr>
                <w:rFonts w:ascii="Arial" w:eastAsia="Yu Mincho" w:hAnsi="Arial" w:cs="Arial"/>
                <w:sz w:val="18"/>
                <w:szCs w:val="20"/>
                <w:lang w:eastAsia="ja-JP"/>
              </w:rPr>
            </w:pPr>
            <w:r w:rsidRPr="005F2983">
              <w:rPr>
                <w:rFonts w:ascii="Arial" w:eastAsia="宋体" w:hAnsi="Arial" w:cs="Arial" w:hint="eastAsia"/>
                <w:sz w:val="18"/>
                <w:szCs w:val="18"/>
                <w:lang w:eastAsia="zh-CN"/>
              </w:rPr>
              <w:t>Indicates If the inference output is delivered through URI or as a dataset contained in the message.</w:t>
            </w:r>
          </w:p>
        </w:tc>
      </w:tr>
      <w:tr w:rsidR="00722688" w:rsidRPr="00724F58" w14:paraId="00F92606" w14:textId="77777777" w:rsidTr="00D72DE9">
        <w:trPr>
          <w:jc w:val="center"/>
        </w:trPr>
        <w:tc>
          <w:tcPr>
            <w:tcW w:w="2013" w:type="dxa"/>
          </w:tcPr>
          <w:p w14:paraId="0BC08028" w14:textId="10D8575E" w:rsidR="00722688" w:rsidRPr="00724F58" w:rsidRDefault="00722688" w:rsidP="00722688">
            <w:pPr>
              <w:spacing w:after="0" w:line="240" w:lineRule="auto"/>
              <w:rPr>
                <w:rFonts w:ascii="Arial" w:eastAsia="等线" w:hAnsi="Arial" w:cs="Arial"/>
                <w:sz w:val="18"/>
                <w:szCs w:val="20"/>
                <w:lang w:eastAsia="zh-CN"/>
              </w:rPr>
            </w:pPr>
            <w:r w:rsidRPr="005F2983">
              <w:rPr>
                <w:rFonts w:ascii="Arial" w:eastAsia="宋体" w:hAnsi="Arial" w:cs="Arial" w:hint="eastAsia"/>
                <w:sz w:val="18"/>
                <w:szCs w:val="18"/>
                <w:lang w:eastAsia="zh-CN"/>
              </w:rPr>
              <w:t>Result Delivery Destination</w:t>
            </w:r>
          </w:p>
        </w:tc>
        <w:tc>
          <w:tcPr>
            <w:tcW w:w="1134" w:type="dxa"/>
          </w:tcPr>
          <w:p w14:paraId="73013B12" w14:textId="569C764E" w:rsidR="00722688" w:rsidRPr="00724F58" w:rsidRDefault="00722688" w:rsidP="00722688">
            <w:pPr>
              <w:spacing w:after="0" w:line="240" w:lineRule="auto"/>
              <w:rPr>
                <w:rFonts w:ascii="Arial" w:eastAsia="等线" w:hAnsi="Arial" w:cs="Arial"/>
                <w:sz w:val="18"/>
                <w:szCs w:val="20"/>
                <w:lang w:eastAsia="zh-CN"/>
              </w:rPr>
            </w:pPr>
            <w:r w:rsidRPr="005F2983">
              <w:rPr>
                <w:rFonts w:ascii="Arial" w:eastAsia="宋体" w:hAnsi="Arial" w:cs="Arial" w:hint="eastAsia"/>
                <w:sz w:val="18"/>
                <w:szCs w:val="20"/>
                <w:lang w:eastAsia="zh-CN"/>
              </w:rPr>
              <w:t>C</w:t>
            </w:r>
          </w:p>
        </w:tc>
        <w:tc>
          <w:tcPr>
            <w:tcW w:w="992" w:type="dxa"/>
          </w:tcPr>
          <w:p w14:paraId="114418C1" w14:textId="77777777" w:rsidR="00722688" w:rsidRPr="00724F58" w:rsidRDefault="00722688" w:rsidP="00722688">
            <w:pPr>
              <w:spacing w:after="0" w:line="240" w:lineRule="auto"/>
              <w:rPr>
                <w:rFonts w:ascii="Arial" w:eastAsia="等线" w:hAnsi="Arial" w:cs="Arial"/>
                <w:sz w:val="18"/>
                <w:szCs w:val="20"/>
                <w:lang w:eastAsia="zh-CN"/>
              </w:rPr>
            </w:pPr>
          </w:p>
        </w:tc>
        <w:tc>
          <w:tcPr>
            <w:tcW w:w="1446" w:type="dxa"/>
          </w:tcPr>
          <w:p w14:paraId="7C765749" w14:textId="4B738147" w:rsidR="00722688" w:rsidRPr="00724F58" w:rsidRDefault="00722688" w:rsidP="00722688">
            <w:pPr>
              <w:spacing w:after="0" w:line="240" w:lineRule="auto"/>
              <w:rPr>
                <w:rFonts w:ascii="Arial" w:eastAsia="等线" w:hAnsi="Arial" w:cs="Arial"/>
                <w:sz w:val="18"/>
                <w:szCs w:val="20"/>
                <w:lang w:eastAsia="zh-CN"/>
              </w:rPr>
            </w:pPr>
            <w:r w:rsidRPr="005F2983">
              <w:rPr>
                <w:rFonts w:ascii="Arial" w:eastAsia="等线" w:hAnsi="Arial" w:cs="Arial" w:hint="eastAsia"/>
                <w:sz w:val="18"/>
                <w:szCs w:val="20"/>
                <w:lang w:eastAsia="zh-CN"/>
              </w:rPr>
              <w:t>10.1.9</w:t>
            </w:r>
          </w:p>
        </w:tc>
        <w:tc>
          <w:tcPr>
            <w:tcW w:w="4256" w:type="dxa"/>
          </w:tcPr>
          <w:p w14:paraId="29334CB2" w14:textId="77777777" w:rsidR="00722688" w:rsidRPr="005F2983" w:rsidRDefault="00722688" w:rsidP="00722688">
            <w:pPr>
              <w:spacing w:after="0" w:line="240" w:lineRule="auto"/>
              <w:rPr>
                <w:rFonts w:ascii="Arial" w:eastAsia="宋体" w:hAnsi="Arial" w:cs="Arial"/>
                <w:sz w:val="18"/>
                <w:szCs w:val="18"/>
                <w:lang w:eastAsia="zh-CN"/>
              </w:rPr>
            </w:pPr>
            <w:r w:rsidRPr="005F2983">
              <w:rPr>
                <w:rFonts w:ascii="Arial" w:eastAsia="宋体" w:hAnsi="Arial" w:cs="Arial" w:hint="eastAsia"/>
                <w:sz w:val="18"/>
                <w:szCs w:val="18"/>
                <w:lang w:eastAsia="zh-CN"/>
              </w:rPr>
              <w:t>Indicates the destination address to send the Inference Result Delivery message.</w:t>
            </w:r>
          </w:p>
          <w:p w14:paraId="62FF8E0B" w14:textId="30122294" w:rsidR="00722688" w:rsidRPr="00724F58" w:rsidRDefault="00722688" w:rsidP="00722688">
            <w:pPr>
              <w:spacing w:after="0" w:line="240" w:lineRule="auto"/>
              <w:rPr>
                <w:rFonts w:ascii="Arial" w:eastAsia="Yu Mincho" w:hAnsi="Arial" w:cs="Arial"/>
                <w:sz w:val="18"/>
                <w:szCs w:val="20"/>
                <w:lang w:eastAsia="ja-JP"/>
              </w:rPr>
            </w:pPr>
            <w:r w:rsidRPr="005F2983">
              <w:rPr>
                <w:rFonts w:ascii="Arial" w:eastAsia="宋体" w:hAnsi="Arial" w:cs="Arial" w:hint="eastAsia"/>
                <w:sz w:val="18"/>
                <w:szCs w:val="18"/>
                <w:lang w:eastAsia="zh-CN"/>
              </w:rPr>
              <w:t xml:space="preserve">Shall be present if the </w:t>
            </w:r>
            <w:r w:rsidRPr="005F2983">
              <w:rPr>
                <w:rFonts w:ascii="Arial" w:eastAsia="宋体" w:hAnsi="Arial" w:cs="Arial"/>
                <w:i/>
                <w:iCs/>
                <w:sz w:val="18"/>
                <w:szCs w:val="18"/>
                <w:lang w:eastAsia="zh-CN"/>
              </w:rPr>
              <w:t>Result Delivery Method</w:t>
            </w:r>
            <w:r w:rsidRPr="005F2983">
              <w:rPr>
                <w:rFonts w:ascii="Arial" w:eastAsia="宋体" w:hAnsi="Arial" w:cs="Arial" w:hint="eastAsia"/>
                <w:sz w:val="18"/>
                <w:szCs w:val="18"/>
                <w:lang w:eastAsia="zh-CN"/>
              </w:rPr>
              <w:t xml:space="preserve"> IE is set to </w:t>
            </w:r>
            <w:r w:rsidRPr="005F2983">
              <w:rPr>
                <w:rFonts w:ascii="Arial" w:eastAsia="宋体" w:hAnsi="Arial" w:cs="Arial"/>
                <w:sz w:val="18"/>
                <w:szCs w:val="18"/>
                <w:lang w:eastAsia="zh-CN"/>
              </w:rPr>
              <w:t>“</w:t>
            </w:r>
            <w:r w:rsidRPr="005F2983">
              <w:rPr>
                <w:rFonts w:ascii="Arial" w:eastAsia="Calibri" w:hAnsi="Arial" w:cs="Arial"/>
                <w:sz w:val="18"/>
                <w:szCs w:val="20"/>
                <w:lang w:eastAsia="zh-CN"/>
              </w:rPr>
              <w:t>D</w:t>
            </w:r>
            <w:r w:rsidRPr="005F2983">
              <w:rPr>
                <w:rFonts w:ascii="Arial" w:eastAsia="等线" w:hAnsi="Arial" w:cs="Arial" w:hint="eastAsia"/>
                <w:sz w:val="18"/>
                <w:szCs w:val="20"/>
                <w:lang w:eastAsia="zh-CN"/>
              </w:rPr>
              <w:t>elivery</w:t>
            </w:r>
            <w:r w:rsidRPr="005F2983">
              <w:rPr>
                <w:rFonts w:ascii="Arial" w:eastAsia="宋体" w:hAnsi="Arial" w:cs="Arial"/>
                <w:sz w:val="18"/>
                <w:szCs w:val="18"/>
                <w:lang w:eastAsia="zh-CN"/>
              </w:rPr>
              <w:t>”</w:t>
            </w:r>
            <w:r w:rsidRPr="005F2983">
              <w:rPr>
                <w:rFonts w:ascii="Arial" w:eastAsia="宋体" w:hAnsi="Arial" w:cs="Arial" w:hint="eastAsia"/>
                <w:sz w:val="18"/>
                <w:szCs w:val="18"/>
                <w:lang w:eastAsia="zh-CN"/>
              </w:rPr>
              <w:t xml:space="preserve">. </w:t>
            </w:r>
          </w:p>
        </w:tc>
      </w:tr>
      <w:tr w:rsidR="00722688" w:rsidRPr="00724F58" w14:paraId="369CABE5" w14:textId="77777777" w:rsidTr="00D72DE9">
        <w:trPr>
          <w:jc w:val="center"/>
        </w:trPr>
        <w:tc>
          <w:tcPr>
            <w:tcW w:w="9841" w:type="dxa"/>
            <w:gridSpan w:val="5"/>
          </w:tcPr>
          <w:p w14:paraId="7C0A6A4B" w14:textId="4DBAF6FF" w:rsidR="00722688" w:rsidRPr="00724F58" w:rsidRDefault="00722688" w:rsidP="00722688">
            <w:pPr>
              <w:spacing w:after="0" w:line="240" w:lineRule="auto"/>
              <w:rPr>
                <w:rFonts w:ascii="Arial" w:eastAsia="Yu Mincho" w:hAnsi="Arial" w:cs="Arial"/>
                <w:sz w:val="18"/>
                <w:szCs w:val="20"/>
                <w:lang w:eastAsia="ja-JP"/>
              </w:rPr>
            </w:pPr>
            <w:r w:rsidRPr="0062104F">
              <w:rPr>
                <w:rFonts w:ascii="Arial" w:eastAsia="宋体" w:hAnsi="Arial" w:cs="Arial"/>
                <w:sz w:val="18"/>
                <w:szCs w:val="18"/>
                <w:lang w:eastAsia="zh-CN"/>
              </w:rPr>
              <w:t xml:space="preserve">NOTE 1: Either </w:t>
            </w:r>
            <w:r w:rsidRPr="00DF4BE0">
              <w:rPr>
                <w:rFonts w:ascii="Arial" w:eastAsia="等线" w:hAnsi="Arial" w:cs="Arial"/>
                <w:i/>
                <w:iCs/>
                <w:sz w:val="18"/>
                <w:szCs w:val="18"/>
                <w:lang w:eastAsia="zh-CN"/>
              </w:rPr>
              <w:t xml:space="preserve">Model URI </w:t>
            </w:r>
            <w:r w:rsidRPr="00DF4BE0">
              <w:rPr>
                <w:rFonts w:ascii="Arial" w:eastAsia="等线" w:hAnsi="Arial" w:cs="Arial"/>
                <w:sz w:val="18"/>
                <w:szCs w:val="18"/>
                <w:lang w:eastAsia="zh-CN"/>
              </w:rPr>
              <w:t>IE</w:t>
            </w:r>
            <w:r w:rsidRPr="0062104F">
              <w:rPr>
                <w:rFonts w:ascii="Arial" w:eastAsia="宋体" w:hAnsi="Arial" w:cs="Arial"/>
                <w:sz w:val="18"/>
                <w:szCs w:val="18"/>
                <w:lang w:eastAsia="zh-CN"/>
              </w:rPr>
              <w:t xml:space="preserve"> or </w:t>
            </w:r>
            <w:r w:rsidRPr="00DF4BE0">
              <w:rPr>
                <w:rFonts w:ascii="Arial" w:eastAsia="等线" w:hAnsi="Arial" w:cs="Arial"/>
                <w:i/>
                <w:iCs/>
                <w:sz w:val="18"/>
                <w:szCs w:val="18"/>
                <w:lang w:eastAsia="zh-CN"/>
              </w:rPr>
              <w:t xml:space="preserve">Model File </w:t>
            </w:r>
            <w:r w:rsidRPr="00DF4BE0">
              <w:rPr>
                <w:rFonts w:ascii="Arial" w:eastAsia="等线" w:hAnsi="Arial" w:cs="Arial"/>
                <w:sz w:val="18"/>
                <w:szCs w:val="18"/>
                <w:lang w:eastAsia="zh-CN"/>
              </w:rPr>
              <w:t>IE</w:t>
            </w:r>
            <w:r w:rsidRPr="0062104F">
              <w:rPr>
                <w:rFonts w:ascii="Arial" w:eastAsia="宋体" w:hAnsi="Arial" w:cs="Arial"/>
                <w:sz w:val="18"/>
                <w:szCs w:val="18"/>
                <w:lang w:eastAsia="zh-CN"/>
              </w:rPr>
              <w:t xml:space="preserve"> shall be present</w:t>
            </w:r>
          </w:p>
        </w:tc>
      </w:tr>
    </w:tbl>
    <w:p w14:paraId="58483AD6" w14:textId="66061555" w:rsidR="004B1326" w:rsidRDefault="004B1326" w:rsidP="005F2983">
      <w:pPr>
        <w:spacing w:after="180" w:line="240" w:lineRule="auto"/>
        <w:rPr>
          <w:rFonts w:ascii="Times New Roman" w:eastAsiaTheme="minorEastAsia" w:hAnsi="Times New Roman" w:cs="Times New Roman"/>
          <w:color w:val="000000"/>
          <w:sz w:val="20"/>
          <w:szCs w:val="20"/>
          <w:lang w:val="en-GB" w:eastAsia="zh-CN"/>
        </w:rPr>
      </w:pPr>
    </w:p>
    <w:p w14:paraId="654A34FA" w14:textId="5AE4BEAC" w:rsidR="005F2983" w:rsidRPr="00C92C3B" w:rsidRDefault="005F2983" w:rsidP="00C92C3B">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eastAsia="zh-CN"/>
        </w:rPr>
      </w:pPr>
      <w:r>
        <w:rPr>
          <w:rFonts w:ascii="Arial" w:eastAsia="等线" w:hAnsi="Arial" w:cs="Times New Roman"/>
          <w:sz w:val="24"/>
          <w:szCs w:val="20"/>
          <w:lang w:eastAsia="zh-CN"/>
        </w:rPr>
        <w:lastRenderedPageBreak/>
        <w:t>9A</w:t>
      </w:r>
      <w:r w:rsidRPr="00C92C3B">
        <w:rPr>
          <w:rFonts w:ascii="Arial" w:eastAsia="等线" w:hAnsi="Arial" w:cs="Times New Roman"/>
          <w:sz w:val="24"/>
          <w:szCs w:val="20"/>
          <w:lang w:eastAsia="zh-CN"/>
        </w:rPr>
        <w:t>.3.3.19</w:t>
      </w:r>
      <w:r w:rsidRPr="00724F58">
        <w:rPr>
          <w:rFonts w:ascii="Arial" w:eastAsia="等线" w:hAnsi="Arial" w:cs="Times New Roman"/>
          <w:sz w:val="24"/>
          <w:szCs w:val="20"/>
          <w:lang w:val="en-GB" w:eastAsia="zh-CN"/>
        </w:rPr>
        <w:tab/>
      </w:r>
      <w:r w:rsidRPr="00C92C3B">
        <w:rPr>
          <w:rFonts w:ascii="Arial" w:eastAsia="等线" w:hAnsi="Arial" w:cs="Times New Roman"/>
          <w:sz w:val="24"/>
          <w:szCs w:val="20"/>
          <w:lang w:eastAsia="zh-CN"/>
        </w:rPr>
        <w:t>Inference Job ID</w:t>
      </w:r>
    </w:p>
    <w:p w14:paraId="6ADF3E53" w14:textId="677D4B63" w:rsidR="005F2983" w:rsidRDefault="005F2983" w:rsidP="005F2983">
      <w:pPr>
        <w:spacing w:after="180" w:line="240" w:lineRule="auto"/>
        <w:rPr>
          <w:rFonts w:ascii="Times New Roman" w:eastAsia="等线" w:hAnsi="Times New Roman" w:cs="Times New Roman"/>
          <w:sz w:val="20"/>
          <w:szCs w:val="20"/>
          <w:lang w:eastAsia="zh-CN"/>
        </w:rPr>
      </w:pPr>
      <w:r w:rsidRPr="005F2983">
        <w:rPr>
          <w:rFonts w:ascii="Times New Roman" w:eastAsia="等线" w:hAnsi="Times New Roman" w:cs="Times New Roman"/>
          <w:sz w:val="20"/>
          <w:szCs w:val="20"/>
          <w:lang w:eastAsia="zh-CN"/>
        </w:rPr>
        <w:t xml:space="preserve">This IE identifies the inference job </w:t>
      </w:r>
      <w:r w:rsidRPr="005F2983">
        <w:rPr>
          <w:rFonts w:ascii="Times New Roman" w:eastAsia="等线" w:hAnsi="Times New Roman" w:cs="Times New Roman" w:hint="eastAsia"/>
          <w:sz w:val="20"/>
          <w:szCs w:val="20"/>
          <w:lang w:eastAsia="zh-CN"/>
        </w:rPr>
        <w:t>ID</w:t>
      </w:r>
      <w:r w:rsidRPr="005F2983">
        <w:rPr>
          <w:rFonts w:ascii="Times New Roman" w:eastAsia="等线" w:hAnsi="Times New Roman" w:cs="Times New Roman"/>
          <w:sz w:val="20"/>
          <w:szCs w:val="20"/>
          <w:lang w:eastAsia="zh-CN"/>
        </w:rPr>
        <w:t>.</w:t>
      </w:r>
    </w:p>
    <w:tbl>
      <w:tblPr>
        <w:tblW w:w="98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3"/>
        <w:gridCol w:w="1134"/>
        <w:gridCol w:w="992"/>
        <w:gridCol w:w="1446"/>
        <w:gridCol w:w="4256"/>
      </w:tblGrid>
      <w:tr w:rsidR="004B1326" w:rsidRPr="00724F58" w14:paraId="141D556A" w14:textId="77777777" w:rsidTr="00D72DE9">
        <w:trPr>
          <w:jc w:val="center"/>
        </w:trPr>
        <w:tc>
          <w:tcPr>
            <w:tcW w:w="2013" w:type="dxa"/>
          </w:tcPr>
          <w:p w14:paraId="1A7E6860"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IE/Group Name</w:t>
            </w:r>
          </w:p>
        </w:tc>
        <w:tc>
          <w:tcPr>
            <w:tcW w:w="1134" w:type="dxa"/>
          </w:tcPr>
          <w:p w14:paraId="7E76DB93"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Presence</w:t>
            </w:r>
          </w:p>
        </w:tc>
        <w:tc>
          <w:tcPr>
            <w:tcW w:w="992" w:type="dxa"/>
          </w:tcPr>
          <w:p w14:paraId="30D29927"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Range</w:t>
            </w:r>
          </w:p>
        </w:tc>
        <w:tc>
          <w:tcPr>
            <w:tcW w:w="1446" w:type="dxa"/>
          </w:tcPr>
          <w:p w14:paraId="1A4A45A9"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 type and reference</w:t>
            </w:r>
          </w:p>
        </w:tc>
        <w:tc>
          <w:tcPr>
            <w:tcW w:w="4256" w:type="dxa"/>
          </w:tcPr>
          <w:p w14:paraId="2E5F2BBA"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Semantics description</w:t>
            </w:r>
          </w:p>
        </w:tc>
      </w:tr>
      <w:tr w:rsidR="00722688" w:rsidRPr="00724F58" w14:paraId="59D7D444" w14:textId="77777777" w:rsidTr="00D72DE9">
        <w:trPr>
          <w:jc w:val="center"/>
        </w:trPr>
        <w:tc>
          <w:tcPr>
            <w:tcW w:w="2013" w:type="dxa"/>
          </w:tcPr>
          <w:p w14:paraId="44628AFD" w14:textId="130C3A30" w:rsidR="00722688" w:rsidRPr="00724F58" w:rsidRDefault="00722688" w:rsidP="00722688">
            <w:pPr>
              <w:spacing w:after="0" w:line="240" w:lineRule="auto"/>
              <w:rPr>
                <w:rFonts w:ascii="Arial" w:eastAsia="等线" w:hAnsi="Arial" w:cs="Arial"/>
                <w:b/>
                <w:bCs/>
                <w:sz w:val="18"/>
                <w:szCs w:val="20"/>
                <w:lang w:eastAsia="zh-CN"/>
              </w:rPr>
            </w:pPr>
            <w:r w:rsidRPr="005F2983">
              <w:rPr>
                <w:rFonts w:ascii="Arial" w:eastAsia="宋体" w:hAnsi="Arial" w:cs="Arial" w:hint="eastAsia"/>
                <w:sz w:val="18"/>
                <w:szCs w:val="20"/>
                <w:lang w:eastAsia="zh-CN"/>
              </w:rPr>
              <w:t xml:space="preserve">Inference </w:t>
            </w:r>
            <w:r w:rsidRPr="005F2983">
              <w:rPr>
                <w:rFonts w:ascii="Arial" w:eastAsia="宋体" w:hAnsi="Arial" w:cs="Arial"/>
                <w:sz w:val="18"/>
                <w:szCs w:val="20"/>
                <w:lang w:eastAsia="zh-CN"/>
              </w:rPr>
              <w:t>Job</w:t>
            </w:r>
            <w:r w:rsidRPr="005F2983">
              <w:rPr>
                <w:rFonts w:ascii="Arial" w:eastAsia="宋体" w:hAnsi="Arial" w:cs="Arial" w:hint="eastAsia"/>
                <w:sz w:val="18"/>
                <w:szCs w:val="20"/>
                <w:lang w:eastAsia="zh-CN"/>
              </w:rPr>
              <w:t xml:space="preserve"> </w:t>
            </w:r>
            <w:r w:rsidRPr="005F2983">
              <w:rPr>
                <w:rFonts w:ascii="Arial" w:eastAsia="宋体" w:hAnsi="Arial" w:cs="Arial"/>
                <w:sz w:val="18"/>
                <w:szCs w:val="20"/>
                <w:lang w:eastAsia="zh-CN"/>
              </w:rPr>
              <w:t>ID</w:t>
            </w:r>
          </w:p>
        </w:tc>
        <w:tc>
          <w:tcPr>
            <w:tcW w:w="1134" w:type="dxa"/>
          </w:tcPr>
          <w:p w14:paraId="137AF0B1" w14:textId="57210DC4" w:rsidR="00722688" w:rsidRPr="00724F58" w:rsidRDefault="00722688" w:rsidP="00722688">
            <w:pPr>
              <w:spacing w:after="0" w:line="240" w:lineRule="auto"/>
              <w:rPr>
                <w:rFonts w:ascii="Arial" w:eastAsia="Yu Mincho" w:hAnsi="Arial" w:cs="Arial"/>
                <w:sz w:val="18"/>
                <w:szCs w:val="20"/>
                <w:lang w:eastAsia="ja-JP"/>
              </w:rPr>
            </w:pPr>
            <w:r w:rsidRPr="005F2983">
              <w:rPr>
                <w:rFonts w:ascii="Arial" w:eastAsia="Calibri" w:hAnsi="Arial" w:cs="Arial"/>
                <w:sz w:val="18"/>
                <w:szCs w:val="20"/>
                <w:lang w:eastAsia="ja-JP"/>
              </w:rPr>
              <w:t>M</w:t>
            </w:r>
          </w:p>
        </w:tc>
        <w:tc>
          <w:tcPr>
            <w:tcW w:w="992" w:type="dxa"/>
          </w:tcPr>
          <w:p w14:paraId="6E70758A" w14:textId="77777777" w:rsidR="00722688" w:rsidRPr="00724F58" w:rsidRDefault="00722688" w:rsidP="00722688">
            <w:pPr>
              <w:spacing w:after="0" w:line="240" w:lineRule="auto"/>
              <w:rPr>
                <w:rFonts w:ascii="Arial" w:eastAsia="Yu Mincho" w:hAnsi="Arial" w:cs="Arial"/>
                <w:sz w:val="18"/>
                <w:szCs w:val="20"/>
                <w:lang w:eastAsia="ja-JP"/>
              </w:rPr>
            </w:pPr>
          </w:p>
        </w:tc>
        <w:tc>
          <w:tcPr>
            <w:tcW w:w="1446" w:type="dxa"/>
          </w:tcPr>
          <w:p w14:paraId="6B5A14A9" w14:textId="2A19F93D" w:rsidR="00722688" w:rsidRPr="00724F58" w:rsidRDefault="00722688" w:rsidP="00722688">
            <w:pPr>
              <w:spacing w:after="0" w:line="240" w:lineRule="auto"/>
              <w:rPr>
                <w:rFonts w:ascii="Arial" w:eastAsia="Yu Mincho" w:hAnsi="Arial" w:cs="Arial"/>
                <w:i/>
                <w:iCs/>
                <w:sz w:val="18"/>
                <w:szCs w:val="20"/>
                <w:lang w:eastAsia="ja-JP"/>
              </w:rPr>
            </w:pPr>
            <w:r w:rsidRPr="005F2983">
              <w:rPr>
                <w:rFonts w:ascii="Arial" w:eastAsia="Calibri" w:hAnsi="Arial" w:cs="Arial" w:hint="eastAsia"/>
                <w:sz w:val="18"/>
                <w:szCs w:val="20"/>
                <w:lang w:eastAsia="zh-CN"/>
              </w:rPr>
              <w:t>STRING</w:t>
            </w:r>
          </w:p>
        </w:tc>
        <w:tc>
          <w:tcPr>
            <w:tcW w:w="4256" w:type="dxa"/>
          </w:tcPr>
          <w:p w14:paraId="79D77607" w14:textId="417B5541" w:rsidR="00722688" w:rsidRPr="00724F58" w:rsidRDefault="00722688" w:rsidP="00722688">
            <w:pPr>
              <w:spacing w:after="0" w:line="240" w:lineRule="auto"/>
              <w:rPr>
                <w:rFonts w:ascii="Arial" w:eastAsia="Yu Mincho" w:hAnsi="Arial" w:cs="Arial"/>
                <w:sz w:val="18"/>
                <w:szCs w:val="20"/>
                <w:lang w:eastAsia="ja-JP"/>
              </w:rPr>
            </w:pPr>
            <w:r w:rsidRPr="005F2983">
              <w:rPr>
                <w:rFonts w:ascii="Arial" w:eastAsia="Calibri" w:hAnsi="Arial" w:cs="Arial" w:hint="eastAsia"/>
                <w:sz w:val="18"/>
                <w:szCs w:val="20"/>
                <w:lang w:eastAsia="ja-JP"/>
              </w:rPr>
              <w:t xml:space="preserve">Identifier of </w:t>
            </w:r>
            <w:r w:rsidRPr="005F2983">
              <w:rPr>
                <w:rFonts w:ascii="Arial" w:eastAsia="宋体" w:hAnsi="Arial" w:cs="Arial" w:hint="eastAsia"/>
                <w:sz w:val="18"/>
                <w:szCs w:val="20"/>
                <w:lang w:eastAsia="zh-CN"/>
              </w:rPr>
              <w:t>the inference job</w:t>
            </w:r>
          </w:p>
        </w:tc>
      </w:tr>
    </w:tbl>
    <w:p w14:paraId="459AB071" w14:textId="77777777" w:rsidR="005F2983" w:rsidRPr="005F2983" w:rsidRDefault="005F2983" w:rsidP="005F2983">
      <w:pPr>
        <w:numPr>
          <w:ilvl w:val="3"/>
          <w:numId w:val="0"/>
        </w:numPr>
        <w:spacing w:after="180" w:line="240" w:lineRule="exact"/>
        <w:rPr>
          <w:rFonts w:ascii="Times New Roman" w:eastAsia="宋体" w:hAnsi="Times New Roman" w:cs="Times New Roman"/>
          <w:sz w:val="24"/>
          <w:szCs w:val="20"/>
          <w:lang w:eastAsia="zh-CN"/>
        </w:rPr>
      </w:pPr>
    </w:p>
    <w:p w14:paraId="5A6FC002" w14:textId="679EAFA5" w:rsidR="005F2983" w:rsidRPr="00C92C3B" w:rsidRDefault="005F2983" w:rsidP="00C92C3B">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eastAsia="zh-CN"/>
        </w:rPr>
      </w:pPr>
      <w:r>
        <w:rPr>
          <w:rFonts w:ascii="Arial" w:eastAsia="等线" w:hAnsi="Arial" w:cs="Times New Roman"/>
          <w:sz w:val="24"/>
          <w:szCs w:val="20"/>
          <w:lang w:eastAsia="zh-CN"/>
        </w:rPr>
        <w:t>9A</w:t>
      </w:r>
      <w:r w:rsidRPr="00C92C3B">
        <w:rPr>
          <w:rFonts w:ascii="Arial" w:eastAsia="等线" w:hAnsi="Arial" w:cs="Times New Roman"/>
          <w:sz w:val="24"/>
          <w:szCs w:val="20"/>
          <w:lang w:eastAsia="zh-CN"/>
        </w:rPr>
        <w:t>.3.3.20</w:t>
      </w:r>
      <w:r w:rsidRPr="00724F58">
        <w:rPr>
          <w:rFonts w:ascii="Arial" w:eastAsia="等线" w:hAnsi="Arial" w:cs="Times New Roman"/>
          <w:sz w:val="24"/>
          <w:szCs w:val="20"/>
          <w:lang w:val="en-GB" w:eastAsia="zh-CN"/>
        </w:rPr>
        <w:tab/>
      </w:r>
      <w:r w:rsidRPr="00C92C3B">
        <w:rPr>
          <w:rFonts w:ascii="Arial" w:eastAsia="等线" w:hAnsi="Arial" w:cs="Times New Roman"/>
          <w:sz w:val="24"/>
          <w:szCs w:val="20"/>
          <w:lang w:eastAsia="zh-CN"/>
        </w:rPr>
        <w:t>Inference Job Status</w:t>
      </w:r>
    </w:p>
    <w:p w14:paraId="0C25E838" w14:textId="59DB1D31" w:rsidR="005F2983" w:rsidRDefault="005F2983" w:rsidP="005F2983">
      <w:pPr>
        <w:spacing w:after="180" w:line="240" w:lineRule="auto"/>
        <w:rPr>
          <w:rFonts w:ascii="Times New Roman" w:eastAsia="等线" w:hAnsi="Times New Roman" w:cs="Times New Roman"/>
          <w:sz w:val="20"/>
          <w:szCs w:val="20"/>
          <w:lang w:eastAsia="zh-CN"/>
        </w:rPr>
      </w:pPr>
      <w:r w:rsidRPr="005F2983">
        <w:rPr>
          <w:rFonts w:ascii="Times New Roman" w:eastAsia="等线" w:hAnsi="Times New Roman" w:cs="Times New Roman"/>
          <w:sz w:val="20"/>
          <w:szCs w:val="20"/>
          <w:lang w:eastAsia="zh-CN"/>
        </w:rPr>
        <w:t xml:space="preserve">This IE </w:t>
      </w:r>
      <w:r w:rsidRPr="005F2983">
        <w:rPr>
          <w:rFonts w:ascii="Times New Roman" w:eastAsia="等线" w:hAnsi="Times New Roman" w:cs="Times New Roman" w:hint="eastAsia"/>
          <w:sz w:val="20"/>
          <w:szCs w:val="20"/>
          <w:lang w:eastAsia="zh-CN"/>
        </w:rPr>
        <w:t>contains</w:t>
      </w:r>
      <w:r w:rsidRPr="005F2983">
        <w:rPr>
          <w:rFonts w:ascii="Times New Roman" w:eastAsia="等线" w:hAnsi="Times New Roman" w:cs="Times New Roman"/>
          <w:sz w:val="20"/>
          <w:szCs w:val="20"/>
          <w:lang w:eastAsia="zh-CN"/>
        </w:rPr>
        <w:t xml:space="preserve"> the inference job </w:t>
      </w:r>
      <w:r w:rsidRPr="005F2983">
        <w:rPr>
          <w:rFonts w:ascii="Times New Roman" w:eastAsia="等线" w:hAnsi="Times New Roman" w:cs="Times New Roman" w:hint="eastAsia"/>
          <w:sz w:val="20"/>
          <w:szCs w:val="20"/>
          <w:lang w:eastAsia="zh-CN"/>
        </w:rPr>
        <w:t>Statu</w:t>
      </w:r>
      <w:r w:rsidRPr="005F2983">
        <w:rPr>
          <w:rFonts w:ascii="Times New Roman" w:eastAsia="等线" w:hAnsi="Times New Roman" w:cs="Times New Roman"/>
          <w:sz w:val="20"/>
          <w:szCs w:val="20"/>
          <w:lang w:eastAsia="zh-CN"/>
        </w:rPr>
        <w:t>s.</w:t>
      </w:r>
    </w:p>
    <w:tbl>
      <w:tblPr>
        <w:tblW w:w="98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3"/>
        <w:gridCol w:w="1134"/>
        <w:gridCol w:w="992"/>
        <w:gridCol w:w="2802"/>
        <w:gridCol w:w="2900"/>
      </w:tblGrid>
      <w:tr w:rsidR="004B1326" w:rsidRPr="00724F58" w14:paraId="32F52EF8" w14:textId="77777777" w:rsidTr="00C92C3B">
        <w:trPr>
          <w:jc w:val="center"/>
        </w:trPr>
        <w:tc>
          <w:tcPr>
            <w:tcW w:w="2013" w:type="dxa"/>
          </w:tcPr>
          <w:p w14:paraId="78E9C267"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IE/Group Name</w:t>
            </w:r>
          </w:p>
        </w:tc>
        <w:tc>
          <w:tcPr>
            <w:tcW w:w="1134" w:type="dxa"/>
          </w:tcPr>
          <w:p w14:paraId="3AD3EF64"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Presence</w:t>
            </w:r>
          </w:p>
        </w:tc>
        <w:tc>
          <w:tcPr>
            <w:tcW w:w="992" w:type="dxa"/>
          </w:tcPr>
          <w:p w14:paraId="6F93AE42"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Range</w:t>
            </w:r>
          </w:p>
        </w:tc>
        <w:tc>
          <w:tcPr>
            <w:tcW w:w="2802" w:type="dxa"/>
          </w:tcPr>
          <w:p w14:paraId="0F911F81"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 type and reference</w:t>
            </w:r>
          </w:p>
        </w:tc>
        <w:tc>
          <w:tcPr>
            <w:tcW w:w="2900" w:type="dxa"/>
          </w:tcPr>
          <w:p w14:paraId="4D723F5A"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Semantics description</w:t>
            </w:r>
          </w:p>
        </w:tc>
      </w:tr>
      <w:tr w:rsidR="00722688" w:rsidRPr="00724F58" w14:paraId="68B7FD26" w14:textId="77777777" w:rsidTr="00C92C3B">
        <w:trPr>
          <w:jc w:val="center"/>
        </w:trPr>
        <w:tc>
          <w:tcPr>
            <w:tcW w:w="2013" w:type="dxa"/>
          </w:tcPr>
          <w:p w14:paraId="0317C0AE" w14:textId="43D6FE07" w:rsidR="00722688" w:rsidRPr="00724F58" w:rsidRDefault="00722688" w:rsidP="00722688">
            <w:pPr>
              <w:spacing w:after="0" w:line="240" w:lineRule="auto"/>
              <w:rPr>
                <w:rFonts w:ascii="Arial" w:eastAsia="等线" w:hAnsi="Arial" w:cs="Arial"/>
                <w:b/>
                <w:bCs/>
                <w:sz w:val="18"/>
                <w:szCs w:val="20"/>
                <w:lang w:eastAsia="zh-CN"/>
              </w:rPr>
            </w:pPr>
            <w:r w:rsidRPr="005F2983">
              <w:rPr>
                <w:rFonts w:ascii="Arial" w:eastAsia="宋体" w:hAnsi="Arial" w:cs="Times New Roman" w:hint="eastAsia"/>
                <w:sz w:val="18"/>
                <w:szCs w:val="20"/>
                <w:lang w:eastAsia="zh-CN"/>
              </w:rPr>
              <w:t>Inference Job Status</w:t>
            </w:r>
          </w:p>
        </w:tc>
        <w:tc>
          <w:tcPr>
            <w:tcW w:w="1134" w:type="dxa"/>
          </w:tcPr>
          <w:p w14:paraId="41478BDB" w14:textId="29DC2351" w:rsidR="00722688" w:rsidRPr="00724F58" w:rsidRDefault="00722688" w:rsidP="00722688">
            <w:pPr>
              <w:spacing w:after="0" w:line="240" w:lineRule="auto"/>
              <w:rPr>
                <w:rFonts w:ascii="Arial" w:eastAsia="Yu Mincho" w:hAnsi="Arial" w:cs="Arial"/>
                <w:sz w:val="18"/>
                <w:szCs w:val="20"/>
                <w:lang w:eastAsia="ja-JP"/>
              </w:rPr>
            </w:pPr>
            <w:r w:rsidRPr="005F2983">
              <w:rPr>
                <w:rFonts w:ascii="Arial" w:eastAsia="等线" w:hAnsi="Arial" w:cs="Arial" w:hint="eastAsia"/>
                <w:sz w:val="18"/>
                <w:szCs w:val="20"/>
                <w:lang w:eastAsia="zh-CN"/>
              </w:rPr>
              <w:t>M</w:t>
            </w:r>
          </w:p>
        </w:tc>
        <w:tc>
          <w:tcPr>
            <w:tcW w:w="992" w:type="dxa"/>
          </w:tcPr>
          <w:p w14:paraId="70CD36AF" w14:textId="77777777" w:rsidR="00722688" w:rsidRPr="00724F58" w:rsidRDefault="00722688" w:rsidP="00722688">
            <w:pPr>
              <w:spacing w:after="0" w:line="240" w:lineRule="auto"/>
              <w:rPr>
                <w:rFonts w:ascii="Arial" w:eastAsia="Yu Mincho" w:hAnsi="Arial" w:cs="Arial"/>
                <w:sz w:val="18"/>
                <w:szCs w:val="20"/>
                <w:lang w:eastAsia="ja-JP"/>
              </w:rPr>
            </w:pPr>
          </w:p>
        </w:tc>
        <w:tc>
          <w:tcPr>
            <w:tcW w:w="2802" w:type="dxa"/>
          </w:tcPr>
          <w:p w14:paraId="0BB7DE86" w14:textId="7D43ACEB" w:rsidR="00722688" w:rsidRPr="00724F58" w:rsidRDefault="00722688" w:rsidP="00722688">
            <w:pPr>
              <w:spacing w:after="0" w:line="240" w:lineRule="auto"/>
              <w:rPr>
                <w:rFonts w:ascii="Arial" w:eastAsia="Yu Mincho" w:hAnsi="Arial" w:cs="Arial"/>
                <w:i/>
                <w:iCs/>
                <w:sz w:val="18"/>
                <w:szCs w:val="20"/>
                <w:lang w:eastAsia="ja-JP"/>
              </w:rPr>
            </w:pPr>
            <w:r w:rsidRPr="005F2983">
              <w:rPr>
                <w:rFonts w:ascii="Arial" w:eastAsia="Yu Mincho" w:hAnsi="Arial" w:cs="Arial"/>
                <w:sz w:val="18"/>
                <w:szCs w:val="20"/>
                <w:lang w:eastAsia="zh-CN"/>
              </w:rPr>
              <w:t>ENUMERATED (</w:t>
            </w:r>
            <w:r w:rsidRPr="005F2983">
              <w:rPr>
                <w:rFonts w:ascii="Arial" w:eastAsia="等线" w:hAnsi="Arial" w:cs="Arial" w:hint="eastAsia"/>
                <w:sz w:val="18"/>
                <w:szCs w:val="20"/>
                <w:lang w:eastAsia="zh-CN"/>
              </w:rPr>
              <w:t>Inferring</w:t>
            </w:r>
            <w:r w:rsidRPr="005F2983">
              <w:rPr>
                <w:rFonts w:ascii="Arial" w:eastAsia="Yu Mincho" w:hAnsi="Arial" w:cs="Arial"/>
                <w:sz w:val="18"/>
                <w:szCs w:val="20"/>
                <w:lang w:eastAsia="zh-CN"/>
              </w:rPr>
              <w:t xml:space="preserve">, </w:t>
            </w:r>
            <w:r w:rsidRPr="005F2983">
              <w:rPr>
                <w:rFonts w:ascii="Arial" w:eastAsia="等线" w:hAnsi="Arial" w:cs="Arial" w:hint="eastAsia"/>
                <w:sz w:val="18"/>
                <w:szCs w:val="20"/>
                <w:lang w:eastAsia="zh-CN"/>
              </w:rPr>
              <w:t xml:space="preserve">Suspended, </w:t>
            </w:r>
            <w:r w:rsidRPr="005F2983">
              <w:rPr>
                <w:rFonts w:ascii="Arial" w:eastAsia="宋体" w:hAnsi="Arial" w:cs="Arial" w:hint="eastAsia"/>
                <w:sz w:val="18"/>
                <w:szCs w:val="18"/>
                <w:lang w:eastAsia="zh-CN"/>
              </w:rPr>
              <w:t>Idle, Error,</w:t>
            </w:r>
            <w:r w:rsidRPr="005F2983">
              <w:rPr>
                <w:rFonts w:ascii="Arial" w:eastAsia="Yu Mincho" w:hAnsi="Arial" w:cs="Arial"/>
                <w:sz w:val="18"/>
                <w:szCs w:val="20"/>
                <w:lang w:eastAsia="zh-CN"/>
              </w:rPr>
              <w:t xml:space="preserve"> …)</w:t>
            </w:r>
          </w:p>
        </w:tc>
        <w:tc>
          <w:tcPr>
            <w:tcW w:w="2900" w:type="dxa"/>
          </w:tcPr>
          <w:p w14:paraId="27E07367" w14:textId="77777777" w:rsidR="00722688" w:rsidRPr="00724F58" w:rsidRDefault="00722688" w:rsidP="00722688">
            <w:pPr>
              <w:spacing w:after="0" w:line="240" w:lineRule="auto"/>
              <w:rPr>
                <w:rFonts w:ascii="Arial" w:eastAsia="Yu Mincho" w:hAnsi="Arial" w:cs="Arial"/>
                <w:sz w:val="18"/>
                <w:szCs w:val="20"/>
                <w:lang w:eastAsia="ja-JP"/>
              </w:rPr>
            </w:pPr>
          </w:p>
        </w:tc>
      </w:tr>
    </w:tbl>
    <w:p w14:paraId="3DC81E5B" w14:textId="77777777" w:rsidR="005F2983" w:rsidRPr="005F2983" w:rsidRDefault="005F2983" w:rsidP="005F2983">
      <w:pPr>
        <w:spacing w:after="180" w:line="240" w:lineRule="auto"/>
        <w:rPr>
          <w:rFonts w:ascii="Times New Roman" w:eastAsia="Yu Mincho" w:hAnsi="Times New Roman" w:cs="Times New Roman"/>
          <w:sz w:val="20"/>
          <w:szCs w:val="20"/>
          <w:lang w:eastAsia="zh-CN"/>
        </w:rPr>
      </w:pPr>
    </w:p>
    <w:p w14:paraId="4141570F" w14:textId="0C7FBA4D" w:rsidR="005F2983" w:rsidRPr="00C92C3B" w:rsidRDefault="005F2983" w:rsidP="00C92C3B">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eastAsia="zh-CN"/>
        </w:rPr>
      </w:pPr>
      <w:r>
        <w:rPr>
          <w:rFonts w:ascii="Arial" w:eastAsia="等线" w:hAnsi="Arial" w:cs="Times New Roman"/>
          <w:sz w:val="24"/>
          <w:szCs w:val="20"/>
          <w:lang w:eastAsia="zh-CN"/>
        </w:rPr>
        <w:t>9A</w:t>
      </w:r>
      <w:r w:rsidRPr="00C92C3B">
        <w:rPr>
          <w:rFonts w:ascii="Arial" w:eastAsia="等线" w:hAnsi="Arial" w:cs="Times New Roman"/>
          <w:sz w:val="24"/>
          <w:szCs w:val="20"/>
          <w:lang w:eastAsia="zh-CN"/>
        </w:rPr>
        <w:t>.3.3.21</w:t>
      </w:r>
      <w:r w:rsidRPr="00724F58">
        <w:rPr>
          <w:rFonts w:ascii="Arial" w:eastAsia="等线" w:hAnsi="Arial" w:cs="Times New Roman"/>
          <w:sz w:val="24"/>
          <w:szCs w:val="20"/>
          <w:lang w:val="en-GB" w:eastAsia="zh-CN"/>
        </w:rPr>
        <w:tab/>
      </w:r>
      <w:r w:rsidRPr="00C92C3B">
        <w:rPr>
          <w:rFonts w:ascii="Arial" w:eastAsia="等线" w:hAnsi="Arial" w:cs="Times New Roman"/>
          <w:sz w:val="24"/>
          <w:szCs w:val="20"/>
          <w:lang w:eastAsia="zh-CN"/>
        </w:rPr>
        <w:t>Inference Request Description</w:t>
      </w:r>
    </w:p>
    <w:p w14:paraId="02B5B7AA" w14:textId="1CBE41DE" w:rsidR="005F2983" w:rsidRDefault="005F2983" w:rsidP="005F2983">
      <w:pPr>
        <w:spacing w:after="180" w:line="240" w:lineRule="auto"/>
        <w:rPr>
          <w:rFonts w:ascii="Times New Roman" w:eastAsia="等线" w:hAnsi="Times New Roman" w:cs="Times New Roman"/>
          <w:sz w:val="20"/>
          <w:szCs w:val="20"/>
          <w:lang w:eastAsia="zh-CN"/>
        </w:rPr>
      </w:pPr>
      <w:r w:rsidRPr="005F2983">
        <w:rPr>
          <w:rFonts w:ascii="Times New Roman" w:eastAsia="等线" w:hAnsi="Times New Roman" w:cs="Times New Roman"/>
          <w:sz w:val="20"/>
          <w:szCs w:val="20"/>
          <w:lang w:eastAsia="zh-CN"/>
        </w:rPr>
        <w:t xml:space="preserve">This IE </w:t>
      </w:r>
      <w:r w:rsidRPr="005F2983">
        <w:rPr>
          <w:rFonts w:ascii="Times New Roman" w:eastAsia="等线" w:hAnsi="Times New Roman" w:cs="Times New Roman" w:hint="eastAsia"/>
          <w:sz w:val="20"/>
          <w:szCs w:val="20"/>
          <w:lang w:eastAsia="zh-CN"/>
        </w:rPr>
        <w:t>contains</w:t>
      </w:r>
      <w:r w:rsidRPr="005F2983">
        <w:rPr>
          <w:rFonts w:ascii="Times New Roman" w:eastAsia="等线" w:hAnsi="Times New Roman" w:cs="Times New Roman"/>
          <w:sz w:val="20"/>
          <w:szCs w:val="20"/>
          <w:lang w:eastAsia="zh-CN"/>
        </w:rPr>
        <w:t xml:space="preserve"> the inference </w:t>
      </w:r>
      <w:r w:rsidRPr="005F2983">
        <w:rPr>
          <w:rFonts w:ascii="Times New Roman" w:eastAsia="等线" w:hAnsi="Times New Roman" w:cs="Times New Roman" w:hint="eastAsia"/>
          <w:sz w:val="20"/>
          <w:szCs w:val="20"/>
          <w:lang w:eastAsia="zh-CN"/>
        </w:rPr>
        <w:t>request</w:t>
      </w:r>
      <w:r w:rsidRPr="005F2983">
        <w:rPr>
          <w:rFonts w:ascii="Times New Roman" w:eastAsia="等线" w:hAnsi="Times New Roman" w:cs="Times New Roman"/>
          <w:sz w:val="20"/>
          <w:szCs w:val="20"/>
          <w:lang w:eastAsia="zh-CN"/>
        </w:rPr>
        <w:t xml:space="preserve"> descriptions.</w:t>
      </w:r>
    </w:p>
    <w:tbl>
      <w:tblPr>
        <w:tblW w:w="98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3"/>
        <w:gridCol w:w="1134"/>
        <w:gridCol w:w="992"/>
        <w:gridCol w:w="1446"/>
        <w:gridCol w:w="4256"/>
      </w:tblGrid>
      <w:tr w:rsidR="004B1326" w:rsidRPr="00724F58" w14:paraId="4E78BE80" w14:textId="77777777" w:rsidTr="00D72DE9">
        <w:trPr>
          <w:jc w:val="center"/>
        </w:trPr>
        <w:tc>
          <w:tcPr>
            <w:tcW w:w="2013" w:type="dxa"/>
          </w:tcPr>
          <w:p w14:paraId="7AA0F4B5"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IE/Group Name</w:t>
            </w:r>
          </w:p>
        </w:tc>
        <w:tc>
          <w:tcPr>
            <w:tcW w:w="1134" w:type="dxa"/>
          </w:tcPr>
          <w:p w14:paraId="0BD8B679"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Presence</w:t>
            </w:r>
          </w:p>
        </w:tc>
        <w:tc>
          <w:tcPr>
            <w:tcW w:w="992" w:type="dxa"/>
          </w:tcPr>
          <w:p w14:paraId="13DCF708"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Range</w:t>
            </w:r>
          </w:p>
        </w:tc>
        <w:tc>
          <w:tcPr>
            <w:tcW w:w="1446" w:type="dxa"/>
          </w:tcPr>
          <w:p w14:paraId="1EFDB4CA"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 type and reference</w:t>
            </w:r>
          </w:p>
        </w:tc>
        <w:tc>
          <w:tcPr>
            <w:tcW w:w="4256" w:type="dxa"/>
          </w:tcPr>
          <w:p w14:paraId="060D7CC8"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Semantics description</w:t>
            </w:r>
          </w:p>
        </w:tc>
      </w:tr>
      <w:tr w:rsidR="00722688" w:rsidRPr="00724F58" w14:paraId="0AC670B3" w14:textId="77777777" w:rsidTr="00D72DE9">
        <w:trPr>
          <w:jc w:val="center"/>
        </w:trPr>
        <w:tc>
          <w:tcPr>
            <w:tcW w:w="2013" w:type="dxa"/>
          </w:tcPr>
          <w:p w14:paraId="09311709" w14:textId="718E2EEE" w:rsidR="00722688" w:rsidRPr="00724F58" w:rsidRDefault="00722688" w:rsidP="00722688">
            <w:pPr>
              <w:spacing w:after="0" w:line="240" w:lineRule="auto"/>
              <w:rPr>
                <w:rFonts w:ascii="Arial" w:eastAsia="等线" w:hAnsi="Arial" w:cs="Arial"/>
                <w:b/>
                <w:bCs/>
                <w:sz w:val="18"/>
                <w:szCs w:val="20"/>
                <w:lang w:eastAsia="zh-CN"/>
              </w:rPr>
            </w:pPr>
            <w:r w:rsidRPr="005F2983">
              <w:rPr>
                <w:rFonts w:ascii="Arial" w:eastAsia="宋体" w:hAnsi="Arial" w:cs="Arial" w:hint="eastAsia"/>
                <w:sz w:val="18"/>
                <w:szCs w:val="20"/>
                <w:lang w:eastAsia="zh-CN"/>
              </w:rPr>
              <w:t xml:space="preserve">Inference </w:t>
            </w:r>
            <w:r w:rsidRPr="005F2983">
              <w:rPr>
                <w:rFonts w:ascii="Arial" w:eastAsia="宋体" w:hAnsi="Arial" w:cs="Arial"/>
                <w:sz w:val="18"/>
                <w:szCs w:val="20"/>
                <w:lang w:eastAsia="zh-CN"/>
              </w:rPr>
              <w:t>Request</w:t>
            </w:r>
            <w:r w:rsidRPr="005F2983">
              <w:rPr>
                <w:rFonts w:ascii="Arial" w:eastAsia="宋体" w:hAnsi="Arial" w:cs="Arial" w:hint="eastAsia"/>
                <w:sz w:val="18"/>
                <w:szCs w:val="20"/>
                <w:lang w:eastAsia="zh-CN"/>
              </w:rPr>
              <w:t xml:space="preserve"> </w:t>
            </w:r>
            <w:r w:rsidRPr="005F2983">
              <w:rPr>
                <w:rFonts w:ascii="Arial" w:eastAsia="宋体" w:hAnsi="Arial" w:cs="Arial"/>
                <w:sz w:val="18"/>
                <w:szCs w:val="20"/>
                <w:lang w:eastAsia="zh-CN"/>
              </w:rPr>
              <w:t>Description</w:t>
            </w:r>
          </w:p>
        </w:tc>
        <w:tc>
          <w:tcPr>
            <w:tcW w:w="1134" w:type="dxa"/>
          </w:tcPr>
          <w:p w14:paraId="3B4D6247" w14:textId="76AB5040" w:rsidR="00722688" w:rsidRPr="00724F58" w:rsidRDefault="00722688" w:rsidP="00722688">
            <w:pPr>
              <w:spacing w:after="0" w:line="240" w:lineRule="auto"/>
              <w:rPr>
                <w:rFonts w:ascii="Arial" w:eastAsia="Yu Mincho" w:hAnsi="Arial" w:cs="Arial"/>
                <w:sz w:val="18"/>
                <w:szCs w:val="20"/>
                <w:lang w:eastAsia="ja-JP"/>
              </w:rPr>
            </w:pPr>
            <w:r w:rsidRPr="005F2983">
              <w:rPr>
                <w:rFonts w:ascii="Arial" w:eastAsia="Calibri" w:hAnsi="Arial" w:cs="Arial"/>
                <w:sz w:val="18"/>
                <w:szCs w:val="20"/>
                <w:lang w:eastAsia="ja-JP"/>
              </w:rPr>
              <w:t>M</w:t>
            </w:r>
          </w:p>
        </w:tc>
        <w:tc>
          <w:tcPr>
            <w:tcW w:w="992" w:type="dxa"/>
          </w:tcPr>
          <w:p w14:paraId="22C00580" w14:textId="77777777" w:rsidR="00722688" w:rsidRPr="00724F58" w:rsidRDefault="00722688" w:rsidP="00722688">
            <w:pPr>
              <w:spacing w:after="0" w:line="240" w:lineRule="auto"/>
              <w:rPr>
                <w:rFonts w:ascii="Arial" w:eastAsia="Yu Mincho" w:hAnsi="Arial" w:cs="Arial"/>
                <w:sz w:val="18"/>
                <w:szCs w:val="20"/>
                <w:lang w:eastAsia="ja-JP"/>
              </w:rPr>
            </w:pPr>
          </w:p>
        </w:tc>
        <w:tc>
          <w:tcPr>
            <w:tcW w:w="1446" w:type="dxa"/>
          </w:tcPr>
          <w:p w14:paraId="3B9FD2D2" w14:textId="2532A7C1" w:rsidR="00722688" w:rsidRPr="00724F58" w:rsidRDefault="00722688" w:rsidP="00722688">
            <w:pPr>
              <w:spacing w:after="0" w:line="240" w:lineRule="auto"/>
              <w:rPr>
                <w:rFonts w:ascii="Arial" w:eastAsia="Yu Mincho" w:hAnsi="Arial" w:cs="Arial"/>
                <w:i/>
                <w:iCs/>
                <w:sz w:val="18"/>
                <w:szCs w:val="20"/>
                <w:lang w:eastAsia="ja-JP"/>
              </w:rPr>
            </w:pPr>
            <w:r w:rsidRPr="005F2983">
              <w:rPr>
                <w:rFonts w:ascii="Arial" w:eastAsia="Calibri" w:hAnsi="Arial" w:cs="Arial" w:hint="eastAsia"/>
                <w:sz w:val="18"/>
                <w:szCs w:val="20"/>
                <w:lang w:eastAsia="zh-CN"/>
              </w:rPr>
              <w:t>-</w:t>
            </w:r>
          </w:p>
        </w:tc>
        <w:tc>
          <w:tcPr>
            <w:tcW w:w="4256" w:type="dxa"/>
          </w:tcPr>
          <w:p w14:paraId="7D679B86" w14:textId="77777777" w:rsidR="00722688" w:rsidRPr="00724F58" w:rsidRDefault="00722688" w:rsidP="00722688">
            <w:pPr>
              <w:spacing w:after="0" w:line="240" w:lineRule="auto"/>
              <w:rPr>
                <w:rFonts w:ascii="Arial" w:eastAsia="Yu Mincho" w:hAnsi="Arial" w:cs="Arial"/>
                <w:sz w:val="18"/>
                <w:szCs w:val="20"/>
                <w:lang w:eastAsia="ja-JP"/>
              </w:rPr>
            </w:pPr>
          </w:p>
        </w:tc>
      </w:tr>
      <w:tr w:rsidR="00722688" w:rsidRPr="00724F58" w14:paraId="3505E9F3" w14:textId="77777777" w:rsidTr="00D72DE9">
        <w:trPr>
          <w:jc w:val="center"/>
        </w:trPr>
        <w:tc>
          <w:tcPr>
            <w:tcW w:w="2013" w:type="dxa"/>
          </w:tcPr>
          <w:p w14:paraId="79DE30CE" w14:textId="235A5E5F" w:rsidR="00722688" w:rsidRPr="00724F58" w:rsidRDefault="00722688" w:rsidP="00722688">
            <w:pPr>
              <w:spacing w:after="0" w:line="240" w:lineRule="auto"/>
              <w:rPr>
                <w:rFonts w:ascii="Arial" w:eastAsia="等线" w:hAnsi="Arial" w:cs="Arial"/>
                <w:b/>
                <w:bCs/>
                <w:sz w:val="18"/>
                <w:szCs w:val="20"/>
                <w:lang w:eastAsia="zh-CN"/>
              </w:rPr>
            </w:pPr>
            <w:r w:rsidRPr="005F2983">
              <w:rPr>
                <w:rFonts w:ascii="Arial" w:eastAsia="宋体" w:hAnsi="Arial" w:cs="Arial" w:hint="eastAsia"/>
                <w:sz w:val="18"/>
                <w:szCs w:val="20"/>
                <w:lang w:eastAsia="zh-CN"/>
              </w:rPr>
              <w:t>&gt; Inference Dataset</w:t>
            </w:r>
          </w:p>
        </w:tc>
        <w:tc>
          <w:tcPr>
            <w:tcW w:w="1134" w:type="dxa"/>
          </w:tcPr>
          <w:p w14:paraId="5C034E5D" w14:textId="5CE33262" w:rsidR="00722688" w:rsidRPr="00724F58" w:rsidRDefault="00722688" w:rsidP="00722688">
            <w:pPr>
              <w:spacing w:after="0" w:line="240" w:lineRule="auto"/>
              <w:rPr>
                <w:rFonts w:ascii="Arial" w:eastAsia="等线" w:hAnsi="Arial" w:cs="Arial"/>
                <w:sz w:val="18"/>
                <w:szCs w:val="20"/>
                <w:lang w:eastAsia="zh-CN"/>
              </w:rPr>
            </w:pPr>
            <w:r w:rsidRPr="005F2983">
              <w:rPr>
                <w:rFonts w:ascii="Arial" w:eastAsia="宋体" w:hAnsi="Arial" w:cs="Arial" w:hint="eastAsia"/>
                <w:sz w:val="18"/>
                <w:szCs w:val="20"/>
                <w:lang w:eastAsia="zh-CN"/>
              </w:rPr>
              <w:t>O</w:t>
            </w:r>
          </w:p>
        </w:tc>
        <w:tc>
          <w:tcPr>
            <w:tcW w:w="992" w:type="dxa"/>
          </w:tcPr>
          <w:p w14:paraId="05E2259F" w14:textId="77777777" w:rsidR="00722688" w:rsidRPr="00724F58" w:rsidRDefault="00722688" w:rsidP="00722688">
            <w:pPr>
              <w:spacing w:after="0" w:line="240" w:lineRule="auto"/>
              <w:rPr>
                <w:rFonts w:ascii="Arial" w:eastAsia="Yu Mincho" w:hAnsi="Arial" w:cs="Times New Roman"/>
                <w:i/>
                <w:color w:val="000000"/>
                <w:sz w:val="18"/>
                <w:szCs w:val="16"/>
                <w:lang w:val="en-GB" w:eastAsia="zh-CN"/>
              </w:rPr>
            </w:pPr>
          </w:p>
        </w:tc>
        <w:tc>
          <w:tcPr>
            <w:tcW w:w="1446" w:type="dxa"/>
          </w:tcPr>
          <w:p w14:paraId="4FCA0473" w14:textId="1310CB92" w:rsidR="00722688" w:rsidRPr="00724F58" w:rsidRDefault="00722688" w:rsidP="00722688">
            <w:pPr>
              <w:spacing w:after="0" w:line="240" w:lineRule="auto"/>
              <w:rPr>
                <w:rFonts w:ascii="Arial" w:eastAsia="等线" w:hAnsi="Arial" w:cs="Arial"/>
                <w:sz w:val="18"/>
                <w:szCs w:val="20"/>
                <w:lang w:eastAsia="zh-CN"/>
              </w:rPr>
            </w:pPr>
            <w:r>
              <w:rPr>
                <w:rFonts w:ascii="Arial" w:eastAsia="等线" w:hAnsi="Arial" w:cs="Arial"/>
                <w:sz w:val="18"/>
                <w:szCs w:val="20"/>
                <w:lang w:eastAsia="zh-CN"/>
              </w:rPr>
              <w:t>9A</w:t>
            </w:r>
            <w:r w:rsidRPr="005F2983">
              <w:rPr>
                <w:rFonts w:ascii="Arial" w:eastAsia="等线" w:hAnsi="Arial" w:cs="Arial" w:hint="eastAsia"/>
                <w:sz w:val="18"/>
                <w:szCs w:val="20"/>
                <w:lang w:eastAsia="zh-CN"/>
              </w:rPr>
              <w:t>.3.3.16</w:t>
            </w:r>
          </w:p>
        </w:tc>
        <w:tc>
          <w:tcPr>
            <w:tcW w:w="4256" w:type="dxa"/>
          </w:tcPr>
          <w:p w14:paraId="065E5E15" w14:textId="77777777" w:rsidR="00722688" w:rsidRPr="005F2983" w:rsidRDefault="00722688" w:rsidP="00722688">
            <w:pPr>
              <w:spacing w:after="0" w:line="240" w:lineRule="auto"/>
              <w:rPr>
                <w:rFonts w:ascii="Arial" w:eastAsia="等线" w:hAnsi="Arial" w:cs="Arial"/>
                <w:sz w:val="18"/>
                <w:szCs w:val="20"/>
                <w:lang w:eastAsia="zh-CN"/>
              </w:rPr>
            </w:pPr>
            <w:r w:rsidRPr="005F2983">
              <w:rPr>
                <w:rFonts w:ascii="Arial" w:eastAsia="等线" w:hAnsi="Arial" w:cs="Arial" w:hint="eastAsia"/>
                <w:sz w:val="18"/>
                <w:szCs w:val="20"/>
                <w:lang w:eastAsia="zh-CN"/>
              </w:rPr>
              <w:t>The AI/ML model inference input data</w:t>
            </w:r>
            <w:r w:rsidRPr="005F2983">
              <w:rPr>
                <w:rFonts w:ascii="Arial" w:eastAsia="宋体" w:hAnsi="Arial" w:cs="Arial"/>
                <w:sz w:val="18"/>
                <w:szCs w:val="20"/>
                <w:lang w:eastAsia="zh-CN"/>
              </w:rPr>
              <w:t>.</w:t>
            </w:r>
          </w:p>
          <w:p w14:paraId="141998C1" w14:textId="0A4E84E5" w:rsidR="00722688" w:rsidRPr="00724F58" w:rsidRDefault="00722688" w:rsidP="00722688">
            <w:pPr>
              <w:spacing w:after="0" w:line="240" w:lineRule="auto"/>
              <w:rPr>
                <w:rFonts w:ascii="Arial" w:eastAsia="Yu Mincho" w:hAnsi="Arial" w:cs="Arial"/>
                <w:sz w:val="18"/>
                <w:szCs w:val="20"/>
                <w:lang w:eastAsia="ja-JP"/>
              </w:rPr>
            </w:pPr>
            <w:r w:rsidRPr="005F2983">
              <w:rPr>
                <w:rFonts w:ascii="Arial" w:eastAsia="等线" w:hAnsi="Arial" w:cs="Arial" w:hint="eastAsia"/>
                <w:sz w:val="18"/>
                <w:szCs w:val="20"/>
                <w:lang w:eastAsia="zh-CN"/>
              </w:rPr>
              <w:t>(NOTE)</w:t>
            </w:r>
          </w:p>
        </w:tc>
      </w:tr>
      <w:tr w:rsidR="00722688" w:rsidRPr="00724F58" w14:paraId="38DEABD6" w14:textId="77777777" w:rsidTr="00D72DE9">
        <w:trPr>
          <w:jc w:val="center"/>
        </w:trPr>
        <w:tc>
          <w:tcPr>
            <w:tcW w:w="2013" w:type="dxa"/>
          </w:tcPr>
          <w:p w14:paraId="3EECCDD8" w14:textId="19D0E61A" w:rsidR="00722688" w:rsidRPr="00724F58" w:rsidRDefault="00722688" w:rsidP="00722688">
            <w:pPr>
              <w:spacing w:after="0" w:line="240" w:lineRule="auto"/>
              <w:rPr>
                <w:rFonts w:ascii="Arial" w:eastAsia="等线" w:hAnsi="Arial" w:cs="Arial"/>
                <w:sz w:val="18"/>
                <w:szCs w:val="20"/>
                <w:lang w:eastAsia="zh-CN"/>
              </w:rPr>
            </w:pPr>
            <w:r w:rsidRPr="005F2983">
              <w:rPr>
                <w:rFonts w:ascii="Arial" w:eastAsia="宋体" w:hAnsi="Arial" w:cs="Arial" w:hint="eastAsia"/>
                <w:sz w:val="18"/>
                <w:szCs w:val="20"/>
                <w:lang w:eastAsia="zh-CN"/>
              </w:rPr>
              <w:t>&gt; Inference Dataset URI</w:t>
            </w:r>
          </w:p>
        </w:tc>
        <w:tc>
          <w:tcPr>
            <w:tcW w:w="1134" w:type="dxa"/>
          </w:tcPr>
          <w:p w14:paraId="1DA1A4A6" w14:textId="7E1829EA" w:rsidR="00722688" w:rsidRPr="00724F58" w:rsidRDefault="00722688" w:rsidP="00722688">
            <w:pPr>
              <w:spacing w:after="0" w:line="240" w:lineRule="auto"/>
              <w:rPr>
                <w:rFonts w:ascii="Arial" w:eastAsia="等线" w:hAnsi="Arial" w:cs="Arial"/>
                <w:sz w:val="18"/>
                <w:szCs w:val="20"/>
                <w:lang w:eastAsia="zh-CN"/>
              </w:rPr>
            </w:pPr>
            <w:r w:rsidRPr="005F2983">
              <w:rPr>
                <w:rFonts w:ascii="Arial" w:eastAsia="宋体" w:hAnsi="Arial" w:cs="Arial" w:hint="eastAsia"/>
                <w:sz w:val="18"/>
                <w:szCs w:val="20"/>
                <w:lang w:eastAsia="zh-CN"/>
              </w:rPr>
              <w:t>O</w:t>
            </w:r>
          </w:p>
        </w:tc>
        <w:tc>
          <w:tcPr>
            <w:tcW w:w="992" w:type="dxa"/>
          </w:tcPr>
          <w:p w14:paraId="5D362B3A" w14:textId="77777777" w:rsidR="00722688" w:rsidRPr="00724F58" w:rsidRDefault="00722688" w:rsidP="00722688">
            <w:pPr>
              <w:spacing w:after="0" w:line="240" w:lineRule="auto"/>
              <w:rPr>
                <w:rFonts w:ascii="Arial" w:eastAsia="等线" w:hAnsi="Arial" w:cs="Arial"/>
                <w:sz w:val="18"/>
                <w:szCs w:val="20"/>
                <w:lang w:eastAsia="zh-CN"/>
              </w:rPr>
            </w:pPr>
          </w:p>
        </w:tc>
        <w:tc>
          <w:tcPr>
            <w:tcW w:w="1446" w:type="dxa"/>
          </w:tcPr>
          <w:p w14:paraId="02252F62" w14:textId="000CF83D" w:rsidR="00722688" w:rsidRPr="00724F58" w:rsidRDefault="00722688" w:rsidP="00722688">
            <w:pPr>
              <w:spacing w:after="0" w:line="240" w:lineRule="auto"/>
              <w:rPr>
                <w:rFonts w:ascii="Arial" w:eastAsia="等线" w:hAnsi="Arial" w:cs="Arial"/>
                <w:sz w:val="18"/>
                <w:szCs w:val="20"/>
                <w:lang w:eastAsia="zh-CN"/>
              </w:rPr>
            </w:pPr>
            <w:r>
              <w:rPr>
                <w:rFonts w:ascii="Arial" w:eastAsia="等线" w:hAnsi="Arial" w:cs="Arial"/>
                <w:sz w:val="18"/>
                <w:szCs w:val="20"/>
                <w:lang w:eastAsia="zh-CN"/>
              </w:rPr>
              <w:t>9A</w:t>
            </w:r>
            <w:r w:rsidRPr="005F2983">
              <w:rPr>
                <w:rFonts w:ascii="Arial" w:eastAsia="Calibri" w:hAnsi="Arial" w:cs="Arial" w:hint="eastAsia"/>
                <w:sz w:val="18"/>
                <w:szCs w:val="20"/>
                <w:lang w:eastAsia="zh-CN"/>
              </w:rPr>
              <w:t>.3.3.</w:t>
            </w:r>
            <w:r w:rsidRPr="005F2983">
              <w:rPr>
                <w:rFonts w:ascii="Arial" w:eastAsia="等线" w:hAnsi="Arial" w:cs="Arial" w:hint="eastAsia"/>
                <w:sz w:val="18"/>
                <w:szCs w:val="20"/>
                <w:lang w:eastAsia="zh-CN"/>
              </w:rPr>
              <w:t>9</w:t>
            </w:r>
          </w:p>
        </w:tc>
        <w:tc>
          <w:tcPr>
            <w:tcW w:w="4256" w:type="dxa"/>
          </w:tcPr>
          <w:p w14:paraId="0C9BE3F3" w14:textId="77777777" w:rsidR="00722688" w:rsidRPr="005F2983" w:rsidRDefault="00722688" w:rsidP="00722688">
            <w:pPr>
              <w:spacing w:after="0" w:line="240" w:lineRule="auto"/>
              <w:rPr>
                <w:rFonts w:ascii="Arial" w:eastAsia="等线" w:hAnsi="Arial" w:cs="Arial"/>
                <w:sz w:val="18"/>
                <w:szCs w:val="20"/>
                <w:lang w:eastAsia="zh-CN"/>
              </w:rPr>
            </w:pPr>
            <w:r w:rsidRPr="005F2983">
              <w:rPr>
                <w:rFonts w:ascii="Arial" w:eastAsia="等线" w:hAnsi="Arial" w:cs="Arial" w:hint="eastAsia"/>
                <w:sz w:val="18"/>
                <w:szCs w:val="20"/>
                <w:lang w:eastAsia="zh-CN"/>
              </w:rPr>
              <w:t>The URI points to the l</w:t>
            </w:r>
            <w:r w:rsidRPr="005F2983">
              <w:rPr>
                <w:rFonts w:ascii="Arial" w:eastAsia="Calibri" w:hAnsi="Arial" w:cs="Arial" w:hint="eastAsia"/>
                <w:sz w:val="18"/>
                <w:szCs w:val="20"/>
                <w:lang w:eastAsia="ja-JP"/>
              </w:rPr>
              <w:t xml:space="preserve">ocation </w:t>
            </w:r>
            <w:r w:rsidRPr="005F2983">
              <w:rPr>
                <w:rFonts w:ascii="Arial" w:eastAsia="等线" w:hAnsi="Arial" w:cs="Arial" w:hint="eastAsia"/>
                <w:sz w:val="18"/>
                <w:szCs w:val="20"/>
                <w:lang w:eastAsia="zh-CN"/>
              </w:rPr>
              <w:t xml:space="preserve">where the Near-RT RIC platform can obtain </w:t>
            </w:r>
            <w:r w:rsidRPr="005F2983">
              <w:rPr>
                <w:rFonts w:ascii="Arial" w:eastAsia="Calibri" w:hAnsi="Arial" w:cs="Arial" w:hint="eastAsia"/>
                <w:sz w:val="18"/>
                <w:szCs w:val="20"/>
                <w:lang w:eastAsia="ja-JP"/>
              </w:rPr>
              <w:t xml:space="preserve">the </w:t>
            </w:r>
            <w:r w:rsidRPr="005F2983">
              <w:rPr>
                <w:rFonts w:ascii="Arial" w:eastAsia="等线" w:hAnsi="Arial" w:cs="Arial" w:hint="eastAsia"/>
                <w:sz w:val="18"/>
                <w:szCs w:val="20"/>
                <w:lang w:eastAsia="zh-CN"/>
              </w:rPr>
              <w:t>inference input</w:t>
            </w:r>
            <w:r w:rsidRPr="005F2983">
              <w:rPr>
                <w:rFonts w:ascii="Arial" w:eastAsia="Calibri" w:hAnsi="Arial" w:cs="Arial" w:hint="eastAsia"/>
                <w:sz w:val="18"/>
                <w:szCs w:val="20"/>
                <w:lang w:eastAsia="ja-JP"/>
              </w:rPr>
              <w:t xml:space="preserve"> data.</w:t>
            </w:r>
          </w:p>
          <w:p w14:paraId="679777E0" w14:textId="014CF0BB" w:rsidR="00722688" w:rsidRPr="00724F58" w:rsidRDefault="00722688" w:rsidP="00722688">
            <w:pPr>
              <w:spacing w:after="0" w:line="240" w:lineRule="auto"/>
              <w:rPr>
                <w:rFonts w:ascii="Arial" w:eastAsia="Yu Mincho" w:hAnsi="Arial" w:cs="Arial"/>
                <w:sz w:val="18"/>
                <w:szCs w:val="20"/>
                <w:lang w:eastAsia="ja-JP"/>
              </w:rPr>
            </w:pPr>
            <w:r w:rsidRPr="005F2983">
              <w:rPr>
                <w:rFonts w:ascii="Arial" w:eastAsia="等线" w:hAnsi="Arial" w:cs="Arial" w:hint="eastAsia"/>
                <w:sz w:val="18"/>
                <w:szCs w:val="20"/>
                <w:lang w:eastAsia="zh-CN"/>
              </w:rPr>
              <w:t>(NOTE)</w:t>
            </w:r>
          </w:p>
        </w:tc>
      </w:tr>
      <w:tr w:rsidR="00722688" w:rsidRPr="00724F58" w14:paraId="30E77B7B" w14:textId="77777777" w:rsidTr="00D72DE9">
        <w:trPr>
          <w:jc w:val="center"/>
        </w:trPr>
        <w:tc>
          <w:tcPr>
            <w:tcW w:w="9841" w:type="dxa"/>
            <w:gridSpan w:val="5"/>
          </w:tcPr>
          <w:p w14:paraId="1EC61A31" w14:textId="7FBBD77F" w:rsidR="00722688" w:rsidRPr="00724F58" w:rsidRDefault="00722688" w:rsidP="00722688">
            <w:pPr>
              <w:spacing w:after="0" w:line="240" w:lineRule="auto"/>
              <w:rPr>
                <w:rFonts w:ascii="Arial" w:eastAsia="Yu Mincho" w:hAnsi="Arial" w:cs="Arial"/>
                <w:sz w:val="18"/>
                <w:szCs w:val="20"/>
                <w:lang w:eastAsia="ja-JP"/>
              </w:rPr>
            </w:pPr>
            <w:r w:rsidRPr="0062104F">
              <w:rPr>
                <w:rFonts w:ascii="Arial" w:eastAsia="宋体" w:hAnsi="Arial" w:cs="Arial"/>
                <w:sz w:val="18"/>
                <w:szCs w:val="18"/>
                <w:lang w:eastAsia="zh-CN"/>
              </w:rPr>
              <w:t xml:space="preserve">NOTE: Either </w:t>
            </w:r>
            <w:r w:rsidRPr="00DF4BE0">
              <w:rPr>
                <w:rFonts w:ascii="Arial" w:eastAsia="等线" w:hAnsi="Arial" w:cs="Arial"/>
                <w:i/>
                <w:iCs/>
                <w:sz w:val="18"/>
                <w:szCs w:val="18"/>
                <w:lang w:eastAsia="zh-CN"/>
              </w:rPr>
              <w:t>Dataset</w:t>
            </w:r>
            <w:r w:rsidRPr="00DF4BE0">
              <w:rPr>
                <w:rFonts w:ascii="Arial" w:eastAsia="等线" w:hAnsi="Arial" w:cs="Arial"/>
                <w:sz w:val="18"/>
                <w:szCs w:val="18"/>
                <w:lang w:eastAsia="zh-CN"/>
              </w:rPr>
              <w:t xml:space="preserve"> </w:t>
            </w:r>
            <w:r w:rsidRPr="00DF4BE0">
              <w:rPr>
                <w:rFonts w:ascii="Arial" w:eastAsia="Yu Mincho" w:hAnsi="Arial" w:cs="Arial"/>
                <w:sz w:val="18"/>
                <w:szCs w:val="18"/>
              </w:rPr>
              <w:t>IE</w:t>
            </w:r>
            <w:r w:rsidRPr="0062104F">
              <w:rPr>
                <w:rFonts w:ascii="Arial" w:eastAsia="宋体" w:hAnsi="Arial" w:cs="Arial"/>
                <w:sz w:val="18"/>
                <w:szCs w:val="18"/>
                <w:lang w:eastAsia="zh-CN"/>
              </w:rPr>
              <w:t xml:space="preserve"> or </w:t>
            </w:r>
            <w:r w:rsidRPr="00DF4BE0">
              <w:rPr>
                <w:rFonts w:ascii="Arial" w:eastAsia="等线" w:hAnsi="Arial" w:cs="Arial"/>
                <w:i/>
                <w:iCs/>
                <w:sz w:val="18"/>
                <w:szCs w:val="18"/>
                <w:lang w:eastAsia="zh-CN"/>
              </w:rPr>
              <w:t xml:space="preserve">Input URI </w:t>
            </w:r>
            <w:r w:rsidRPr="00DF4BE0">
              <w:rPr>
                <w:rFonts w:ascii="Arial" w:eastAsia="等线" w:hAnsi="Arial" w:cs="Arial"/>
                <w:sz w:val="18"/>
                <w:szCs w:val="18"/>
                <w:lang w:eastAsia="zh-CN"/>
              </w:rPr>
              <w:t xml:space="preserve">IE </w:t>
            </w:r>
            <w:r w:rsidRPr="00DF4BE0">
              <w:rPr>
                <w:rFonts w:ascii="Arial" w:eastAsia="Yu Mincho" w:hAnsi="Arial" w:cs="Arial"/>
                <w:sz w:val="18"/>
                <w:szCs w:val="18"/>
              </w:rPr>
              <w:t>Shall be present</w:t>
            </w:r>
            <w:r w:rsidRPr="00DF4BE0">
              <w:rPr>
                <w:rFonts w:ascii="Arial" w:eastAsia="等线" w:hAnsi="Arial" w:cs="Arial"/>
                <w:sz w:val="18"/>
                <w:szCs w:val="18"/>
                <w:lang w:eastAsia="zh-CN"/>
              </w:rPr>
              <w:t>.</w:t>
            </w:r>
          </w:p>
        </w:tc>
      </w:tr>
    </w:tbl>
    <w:p w14:paraId="2D4C4160" w14:textId="77777777" w:rsidR="005F2983" w:rsidRPr="005F2983" w:rsidRDefault="005F2983" w:rsidP="005F2983">
      <w:pPr>
        <w:spacing w:after="180" w:line="240" w:lineRule="auto"/>
        <w:rPr>
          <w:rFonts w:ascii="Times New Roman" w:eastAsia="Yu Mincho" w:hAnsi="Times New Roman" w:cs="Times New Roman"/>
          <w:sz w:val="20"/>
          <w:szCs w:val="20"/>
          <w:lang w:eastAsia="zh-CN"/>
        </w:rPr>
      </w:pPr>
    </w:p>
    <w:p w14:paraId="6174C27C" w14:textId="66152665" w:rsidR="005F2983" w:rsidRPr="00C92C3B" w:rsidRDefault="005F2983" w:rsidP="00C92C3B">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eastAsia="zh-CN"/>
        </w:rPr>
      </w:pPr>
      <w:r>
        <w:rPr>
          <w:rFonts w:ascii="Arial" w:eastAsia="等线" w:hAnsi="Arial" w:cs="Times New Roman"/>
          <w:sz w:val="24"/>
          <w:szCs w:val="20"/>
          <w:lang w:eastAsia="zh-CN"/>
        </w:rPr>
        <w:t>9A</w:t>
      </w:r>
      <w:r w:rsidRPr="00C92C3B">
        <w:rPr>
          <w:rFonts w:ascii="Arial" w:eastAsia="等线" w:hAnsi="Arial" w:cs="Times New Roman"/>
          <w:sz w:val="24"/>
          <w:szCs w:val="20"/>
          <w:lang w:eastAsia="zh-CN"/>
        </w:rPr>
        <w:t>.3.3.22</w:t>
      </w:r>
      <w:r w:rsidRPr="00724F58">
        <w:rPr>
          <w:rFonts w:ascii="Arial" w:eastAsia="等线" w:hAnsi="Arial" w:cs="Times New Roman"/>
          <w:sz w:val="24"/>
          <w:szCs w:val="20"/>
          <w:lang w:val="en-GB" w:eastAsia="zh-CN"/>
        </w:rPr>
        <w:tab/>
      </w:r>
      <w:r w:rsidRPr="00C92C3B">
        <w:rPr>
          <w:rFonts w:ascii="Arial" w:eastAsia="等线" w:hAnsi="Arial" w:cs="Times New Roman"/>
          <w:sz w:val="24"/>
          <w:szCs w:val="20"/>
          <w:lang w:eastAsia="zh-CN"/>
        </w:rPr>
        <w:t>Inference Result</w:t>
      </w:r>
    </w:p>
    <w:p w14:paraId="5755FB3E" w14:textId="1277DDE2" w:rsidR="005F2983" w:rsidRDefault="005F2983" w:rsidP="005F2983">
      <w:pPr>
        <w:spacing w:after="180" w:line="240" w:lineRule="auto"/>
        <w:rPr>
          <w:rFonts w:ascii="Times New Roman" w:eastAsia="等线" w:hAnsi="Times New Roman" w:cs="Times New Roman"/>
          <w:sz w:val="20"/>
          <w:szCs w:val="20"/>
          <w:lang w:eastAsia="zh-CN"/>
        </w:rPr>
      </w:pPr>
      <w:r w:rsidRPr="005F2983">
        <w:rPr>
          <w:rFonts w:ascii="Times New Roman" w:eastAsia="等线" w:hAnsi="Times New Roman" w:cs="Times New Roman"/>
          <w:sz w:val="20"/>
          <w:szCs w:val="20"/>
          <w:lang w:eastAsia="zh-CN"/>
        </w:rPr>
        <w:t>This IE contains the inference re</w:t>
      </w:r>
      <w:r w:rsidRPr="005F2983">
        <w:rPr>
          <w:rFonts w:ascii="Times New Roman" w:eastAsia="等线" w:hAnsi="Times New Roman" w:cs="Times New Roman" w:hint="eastAsia"/>
          <w:sz w:val="20"/>
          <w:szCs w:val="20"/>
          <w:lang w:eastAsia="zh-CN"/>
        </w:rPr>
        <w:t>sult</w:t>
      </w:r>
      <w:r w:rsidRPr="005F2983">
        <w:rPr>
          <w:rFonts w:ascii="Times New Roman" w:eastAsia="等线" w:hAnsi="Times New Roman" w:cs="Times New Roman"/>
          <w:sz w:val="20"/>
          <w:szCs w:val="20"/>
          <w:lang w:eastAsia="zh-CN"/>
        </w:rPr>
        <w:t>.</w:t>
      </w:r>
    </w:p>
    <w:tbl>
      <w:tblPr>
        <w:tblW w:w="98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3"/>
        <w:gridCol w:w="1134"/>
        <w:gridCol w:w="992"/>
        <w:gridCol w:w="1446"/>
        <w:gridCol w:w="4256"/>
      </w:tblGrid>
      <w:tr w:rsidR="004B1326" w:rsidRPr="00724F58" w14:paraId="2C77BE7D" w14:textId="77777777" w:rsidTr="00D72DE9">
        <w:trPr>
          <w:jc w:val="center"/>
        </w:trPr>
        <w:tc>
          <w:tcPr>
            <w:tcW w:w="2013" w:type="dxa"/>
          </w:tcPr>
          <w:p w14:paraId="42F3537F"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IE/Group Name</w:t>
            </w:r>
          </w:p>
        </w:tc>
        <w:tc>
          <w:tcPr>
            <w:tcW w:w="1134" w:type="dxa"/>
          </w:tcPr>
          <w:p w14:paraId="0BD6FFC3"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Presence</w:t>
            </w:r>
          </w:p>
        </w:tc>
        <w:tc>
          <w:tcPr>
            <w:tcW w:w="992" w:type="dxa"/>
          </w:tcPr>
          <w:p w14:paraId="521EA066"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Range</w:t>
            </w:r>
          </w:p>
        </w:tc>
        <w:tc>
          <w:tcPr>
            <w:tcW w:w="1446" w:type="dxa"/>
          </w:tcPr>
          <w:p w14:paraId="7BFC4A9C"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 type and reference</w:t>
            </w:r>
          </w:p>
        </w:tc>
        <w:tc>
          <w:tcPr>
            <w:tcW w:w="4256" w:type="dxa"/>
          </w:tcPr>
          <w:p w14:paraId="18C72F8C"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Semantics description</w:t>
            </w:r>
          </w:p>
        </w:tc>
      </w:tr>
      <w:tr w:rsidR="00722688" w:rsidRPr="00724F58" w14:paraId="053443C7" w14:textId="77777777" w:rsidTr="00D72DE9">
        <w:trPr>
          <w:jc w:val="center"/>
        </w:trPr>
        <w:tc>
          <w:tcPr>
            <w:tcW w:w="2013" w:type="dxa"/>
          </w:tcPr>
          <w:p w14:paraId="08D396D5" w14:textId="0A38422C" w:rsidR="00722688" w:rsidRPr="00724F58" w:rsidRDefault="00722688" w:rsidP="00722688">
            <w:pPr>
              <w:spacing w:after="0" w:line="240" w:lineRule="auto"/>
              <w:rPr>
                <w:rFonts w:ascii="Arial" w:eastAsia="等线" w:hAnsi="Arial" w:cs="Arial"/>
                <w:b/>
                <w:bCs/>
                <w:sz w:val="18"/>
                <w:szCs w:val="20"/>
                <w:lang w:eastAsia="zh-CN"/>
              </w:rPr>
            </w:pPr>
            <w:r w:rsidRPr="005F2983">
              <w:rPr>
                <w:rFonts w:ascii="Arial" w:eastAsia="宋体" w:hAnsi="Arial" w:cs="Arial" w:hint="eastAsia"/>
                <w:sz w:val="18"/>
                <w:szCs w:val="20"/>
                <w:lang w:eastAsia="zh-CN"/>
              </w:rPr>
              <w:t>Inference Result</w:t>
            </w:r>
          </w:p>
        </w:tc>
        <w:tc>
          <w:tcPr>
            <w:tcW w:w="1134" w:type="dxa"/>
          </w:tcPr>
          <w:p w14:paraId="384E1F8E" w14:textId="2B4F5ABE" w:rsidR="00722688" w:rsidRPr="00724F58" w:rsidRDefault="00722688" w:rsidP="00722688">
            <w:pPr>
              <w:spacing w:after="0" w:line="240" w:lineRule="auto"/>
              <w:rPr>
                <w:rFonts w:ascii="Arial" w:eastAsia="Yu Mincho" w:hAnsi="Arial" w:cs="Arial"/>
                <w:sz w:val="18"/>
                <w:szCs w:val="20"/>
                <w:lang w:eastAsia="ja-JP"/>
              </w:rPr>
            </w:pPr>
            <w:r w:rsidRPr="005F2983">
              <w:rPr>
                <w:rFonts w:ascii="Arial" w:eastAsia="Calibri" w:hAnsi="Arial" w:cs="Arial"/>
                <w:sz w:val="18"/>
                <w:szCs w:val="20"/>
                <w:lang w:eastAsia="ja-JP"/>
              </w:rPr>
              <w:t>M</w:t>
            </w:r>
          </w:p>
        </w:tc>
        <w:tc>
          <w:tcPr>
            <w:tcW w:w="992" w:type="dxa"/>
          </w:tcPr>
          <w:p w14:paraId="281D4A94" w14:textId="77777777" w:rsidR="00722688" w:rsidRPr="00724F58" w:rsidRDefault="00722688" w:rsidP="00722688">
            <w:pPr>
              <w:spacing w:after="0" w:line="240" w:lineRule="auto"/>
              <w:rPr>
                <w:rFonts w:ascii="Arial" w:eastAsia="Yu Mincho" w:hAnsi="Arial" w:cs="Arial"/>
                <w:sz w:val="18"/>
                <w:szCs w:val="20"/>
                <w:lang w:eastAsia="ja-JP"/>
              </w:rPr>
            </w:pPr>
          </w:p>
        </w:tc>
        <w:tc>
          <w:tcPr>
            <w:tcW w:w="1446" w:type="dxa"/>
          </w:tcPr>
          <w:p w14:paraId="06C2C7E4" w14:textId="1E58ECD0" w:rsidR="00722688" w:rsidRPr="00724F58" w:rsidRDefault="00722688" w:rsidP="00722688">
            <w:pPr>
              <w:spacing w:after="0" w:line="240" w:lineRule="auto"/>
              <w:rPr>
                <w:rFonts w:ascii="Arial" w:eastAsia="Yu Mincho" w:hAnsi="Arial" w:cs="Arial"/>
                <w:i/>
                <w:iCs/>
                <w:sz w:val="18"/>
                <w:szCs w:val="20"/>
                <w:lang w:eastAsia="ja-JP"/>
              </w:rPr>
            </w:pPr>
            <w:r w:rsidRPr="005F2983">
              <w:rPr>
                <w:rFonts w:ascii="Arial" w:eastAsia="Calibri" w:hAnsi="Arial" w:cs="Arial" w:hint="eastAsia"/>
                <w:sz w:val="18"/>
                <w:szCs w:val="20"/>
                <w:lang w:eastAsia="zh-CN"/>
              </w:rPr>
              <w:t>-</w:t>
            </w:r>
          </w:p>
        </w:tc>
        <w:tc>
          <w:tcPr>
            <w:tcW w:w="4256" w:type="dxa"/>
          </w:tcPr>
          <w:p w14:paraId="797B2B2D" w14:textId="77777777" w:rsidR="00722688" w:rsidRPr="00724F58" w:rsidRDefault="00722688" w:rsidP="00722688">
            <w:pPr>
              <w:spacing w:after="0" w:line="240" w:lineRule="auto"/>
              <w:rPr>
                <w:rFonts w:ascii="Arial" w:eastAsia="Yu Mincho" w:hAnsi="Arial" w:cs="Arial"/>
                <w:sz w:val="18"/>
                <w:szCs w:val="20"/>
                <w:lang w:eastAsia="ja-JP"/>
              </w:rPr>
            </w:pPr>
          </w:p>
        </w:tc>
      </w:tr>
      <w:tr w:rsidR="00722688" w:rsidRPr="00724F58" w14:paraId="02FE32AF" w14:textId="77777777" w:rsidTr="00D72DE9">
        <w:trPr>
          <w:jc w:val="center"/>
        </w:trPr>
        <w:tc>
          <w:tcPr>
            <w:tcW w:w="2013" w:type="dxa"/>
          </w:tcPr>
          <w:p w14:paraId="4118E875" w14:textId="5481AD78" w:rsidR="00722688" w:rsidRPr="00724F58" w:rsidRDefault="00722688" w:rsidP="00722688">
            <w:pPr>
              <w:spacing w:after="0" w:line="240" w:lineRule="auto"/>
              <w:rPr>
                <w:rFonts w:ascii="Arial" w:eastAsia="等线" w:hAnsi="Arial" w:cs="Arial"/>
                <w:b/>
                <w:bCs/>
                <w:sz w:val="18"/>
                <w:szCs w:val="20"/>
                <w:lang w:eastAsia="zh-CN"/>
              </w:rPr>
            </w:pPr>
            <w:r w:rsidRPr="005F2983">
              <w:rPr>
                <w:rFonts w:ascii="Arial" w:eastAsia="宋体" w:hAnsi="Arial" w:cs="Arial" w:hint="eastAsia"/>
                <w:sz w:val="18"/>
                <w:szCs w:val="20"/>
                <w:lang w:eastAsia="zh-CN"/>
              </w:rPr>
              <w:t>&gt; Result</w:t>
            </w:r>
          </w:p>
        </w:tc>
        <w:tc>
          <w:tcPr>
            <w:tcW w:w="1134" w:type="dxa"/>
          </w:tcPr>
          <w:p w14:paraId="739AAF10" w14:textId="0DE8C07E" w:rsidR="00722688" w:rsidRPr="00724F58" w:rsidRDefault="00722688" w:rsidP="00722688">
            <w:pPr>
              <w:spacing w:after="0" w:line="240" w:lineRule="auto"/>
              <w:rPr>
                <w:rFonts w:ascii="Arial" w:eastAsia="等线" w:hAnsi="Arial" w:cs="Arial"/>
                <w:sz w:val="18"/>
                <w:szCs w:val="20"/>
                <w:lang w:eastAsia="zh-CN"/>
              </w:rPr>
            </w:pPr>
            <w:r w:rsidRPr="005F2983">
              <w:rPr>
                <w:rFonts w:ascii="Arial" w:eastAsia="宋体" w:hAnsi="Arial" w:cs="Arial" w:hint="eastAsia"/>
                <w:sz w:val="18"/>
                <w:szCs w:val="20"/>
                <w:lang w:eastAsia="zh-CN"/>
              </w:rPr>
              <w:t>M</w:t>
            </w:r>
          </w:p>
        </w:tc>
        <w:tc>
          <w:tcPr>
            <w:tcW w:w="992" w:type="dxa"/>
          </w:tcPr>
          <w:p w14:paraId="103ADB7F" w14:textId="77777777" w:rsidR="00722688" w:rsidRPr="00724F58" w:rsidRDefault="00722688" w:rsidP="00722688">
            <w:pPr>
              <w:spacing w:after="0" w:line="240" w:lineRule="auto"/>
              <w:rPr>
                <w:rFonts w:ascii="Arial" w:eastAsia="Yu Mincho" w:hAnsi="Arial" w:cs="Times New Roman"/>
                <w:i/>
                <w:color w:val="000000"/>
                <w:sz w:val="18"/>
                <w:szCs w:val="16"/>
                <w:lang w:val="en-GB" w:eastAsia="zh-CN"/>
              </w:rPr>
            </w:pPr>
          </w:p>
        </w:tc>
        <w:tc>
          <w:tcPr>
            <w:tcW w:w="1446" w:type="dxa"/>
          </w:tcPr>
          <w:p w14:paraId="3D035328" w14:textId="352D6AD4" w:rsidR="00722688" w:rsidRPr="00724F58" w:rsidRDefault="00722688" w:rsidP="00722688">
            <w:pPr>
              <w:spacing w:after="0" w:line="240" w:lineRule="auto"/>
              <w:rPr>
                <w:rFonts w:ascii="Arial" w:eastAsia="等线" w:hAnsi="Arial" w:cs="Arial"/>
                <w:sz w:val="18"/>
                <w:szCs w:val="20"/>
                <w:lang w:eastAsia="zh-CN"/>
              </w:rPr>
            </w:pPr>
            <w:r w:rsidRPr="005F2983">
              <w:rPr>
                <w:rFonts w:ascii="Arial" w:eastAsia="Calibri" w:hAnsi="Arial" w:cs="Arial" w:hint="eastAsia"/>
                <w:sz w:val="18"/>
                <w:szCs w:val="20"/>
                <w:lang w:eastAsia="zh-CN"/>
              </w:rPr>
              <w:t>ENUMERATED (SUCCESS, FAILURE,</w:t>
            </w:r>
            <w:r w:rsidRPr="005F2983">
              <w:rPr>
                <w:rFonts w:ascii="Arial" w:eastAsia="等线" w:hAnsi="Arial" w:cs="Arial" w:hint="eastAsia"/>
                <w:sz w:val="18"/>
                <w:szCs w:val="20"/>
                <w:lang w:eastAsia="zh-CN"/>
              </w:rPr>
              <w:t xml:space="preserve"> </w:t>
            </w:r>
            <w:r w:rsidRPr="005F2983">
              <w:rPr>
                <w:rFonts w:ascii="Arial" w:eastAsia="等线" w:hAnsi="Arial" w:cs="Arial"/>
                <w:sz w:val="18"/>
                <w:szCs w:val="20"/>
                <w:lang w:eastAsia="zh-CN"/>
              </w:rPr>
              <w:t>…</w:t>
            </w:r>
            <w:r w:rsidRPr="005F2983">
              <w:rPr>
                <w:rFonts w:ascii="Arial" w:eastAsia="Calibri" w:hAnsi="Arial" w:cs="Arial" w:hint="eastAsia"/>
                <w:sz w:val="18"/>
                <w:szCs w:val="20"/>
                <w:lang w:eastAsia="zh-CN"/>
              </w:rPr>
              <w:t>)</w:t>
            </w:r>
          </w:p>
        </w:tc>
        <w:tc>
          <w:tcPr>
            <w:tcW w:w="4256" w:type="dxa"/>
          </w:tcPr>
          <w:p w14:paraId="4399EBF7" w14:textId="2A6824AD" w:rsidR="00722688" w:rsidRPr="00724F58" w:rsidRDefault="00722688" w:rsidP="00722688">
            <w:pPr>
              <w:spacing w:after="0" w:line="240" w:lineRule="auto"/>
              <w:rPr>
                <w:rFonts w:ascii="Arial" w:eastAsia="Yu Mincho" w:hAnsi="Arial" w:cs="Arial"/>
                <w:sz w:val="18"/>
                <w:szCs w:val="20"/>
                <w:lang w:eastAsia="ja-JP"/>
              </w:rPr>
            </w:pPr>
            <w:r w:rsidRPr="005F2983">
              <w:rPr>
                <w:rFonts w:ascii="Arial" w:eastAsia="宋体" w:hAnsi="Arial" w:cs="Arial" w:hint="eastAsia"/>
                <w:sz w:val="18"/>
                <w:szCs w:val="20"/>
                <w:lang w:eastAsia="zh-CN"/>
              </w:rPr>
              <w:t>If the inference is successful or not</w:t>
            </w:r>
          </w:p>
        </w:tc>
      </w:tr>
      <w:tr w:rsidR="00722688" w:rsidRPr="00724F58" w14:paraId="5588AC5D" w14:textId="77777777" w:rsidTr="00D72DE9">
        <w:trPr>
          <w:jc w:val="center"/>
        </w:trPr>
        <w:tc>
          <w:tcPr>
            <w:tcW w:w="2013" w:type="dxa"/>
          </w:tcPr>
          <w:p w14:paraId="6CEB0FC8" w14:textId="7853DCA2" w:rsidR="00722688" w:rsidRPr="00724F58" w:rsidRDefault="00722688" w:rsidP="00722688">
            <w:pPr>
              <w:spacing w:after="0" w:line="240" w:lineRule="auto"/>
              <w:rPr>
                <w:rFonts w:ascii="Arial" w:eastAsia="等线" w:hAnsi="Arial" w:cs="Arial"/>
                <w:sz w:val="18"/>
                <w:szCs w:val="20"/>
                <w:lang w:eastAsia="zh-CN"/>
              </w:rPr>
            </w:pPr>
            <w:r w:rsidRPr="005F2983">
              <w:rPr>
                <w:rFonts w:ascii="Arial" w:eastAsia="宋体" w:hAnsi="Arial" w:cs="Arial" w:hint="eastAsia"/>
                <w:sz w:val="18"/>
                <w:szCs w:val="20"/>
                <w:lang w:eastAsia="zh-CN"/>
              </w:rPr>
              <w:t>&gt; Inference Result Dataset</w:t>
            </w:r>
          </w:p>
        </w:tc>
        <w:tc>
          <w:tcPr>
            <w:tcW w:w="1134" w:type="dxa"/>
          </w:tcPr>
          <w:p w14:paraId="10C94BF2" w14:textId="4444203F" w:rsidR="00722688" w:rsidRPr="00724F58" w:rsidRDefault="00722688" w:rsidP="00722688">
            <w:pPr>
              <w:spacing w:after="0" w:line="240" w:lineRule="auto"/>
              <w:rPr>
                <w:rFonts w:ascii="Arial" w:eastAsia="等线" w:hAnsi="Arial" w:cs="Arial"/>
                <w:sz w:val="18"/>
                <w:szCs w:val="20"/>
                <w:lang w:eastAsia="zh-CN"/>
              </w:rPr>
            </w:pPr>
            <w:r w:rsidRPr="005F2983">
              <w:rPr>
                <w:rFonts w:ascii="Arial" w:eastAsia="宋体" w:hAnsi="Arial" w:cs="Arial" w:hint="eastAsia"/>
                <w:sz w:val="18"/>
                <w:szCs w:val="20"/>
                <w:lang w:eastAsia="zh-CN"/>
              </w:rPr>
              <w:t>O</w:t>
            </w:r>
          </w:p>
        </w:tc>
        <w:tc>
          <w:tcPr>
            <w:tcW w:w="992" w:type="dxa"/>
          </w:tcPr>
          <w:p w14:paraId="157336B1" w14:textId="77777777" w:rsidR="00722688" w:rsidRPr="00724F58" w:rsidRDefault="00722688" w:rsidP="00722688">
            <w:pPr>
              <w:spacing w:after="0" w:line="240" w:lineRule="auto"/>
              <w:rPr>
                <w:rFonts w:ascii="Arial" w:eastAsia="等线" w:hAnsi="Arial" w:cs="Arial"/>
                <w:sz w:val="18"/>
                <w:szCs w:val="20"/>
                <w:lang w:eastAsia="zh-CN"/>
              </w:rPr>
            </w:pPr>
          </w:p>
        </w:tc>
        <w:tc>
          <w:tcPr>
            <w:tcW w:w="1446" w:type="dxa"/>
          </w:tcPr>
          <w:p w14:paraId="0005EB7D" w14:textId="0495F239" w:rsidR="00722688" w:rsidRPr="00724F58" w:rsidRDefault="00722688" w:rsidP="00722688">
            <w:pPr>
              <w:spacing w:after="0" w:line="240" w:lineRule="auto"/>
              <w:rPr>
                <w:rFonts w:ascii="Arial" w:eastAsia="等线" w:hAnsi="Arial" w:cs="Arial"/>
                <w:sz w:val="18"/>
                <w:szCs w:val="20"/>
                <w:lang w:eastAsia="zh-CN"/>
              </w:rPr>
            </w:pPr>
            <w:r>
              <w:rPr>
                <w:rFonts w:ascii="Arial" w:eastAsia="等线" w:hAnsi="Arial" w:cs="Arial"/>
                <w:sz w:val="18"/>
                <w:szCs w:val="20"/>
                <w:lang w:eastAsia="zh-CN"/>
              </w:rPr>
              <w:t>9A</w:t>
            </w:r>
            <w:r w:rsidRPr="005F2983">
              <w:rPr>
                <w:rFonts w:ascii="Arial" w:eastAsia="等线" w:hAnsi="Arial" w:cs="Arial" w:hint="eastAsia"/>
                <w:sz w:val="18"/>
                <w:szCs w:val="20"/>
                <w:lang w:eastAsia="zh-CN"/>
              </w:rPr>
              <w:t xml:space="preserve">.3.3.16 </w:t>
            </w:r>
          </w:p>
        </w:tc>
        <w:tc>
          <w:tcPr>
            <w:tcW w:w="4256" w:type="dxa"/>
          </w:tcPr>
          <w:p w14:paraId="077A2650" w14:textId="77777777" w:rsidR="00722688" w:rsidRPr="005F2983" w:rsidRDefault="00722688" w:rsidP="00722688">
            <w:pPr>
              <w:spacing w:after="0" w:line="240" w:lineRule="auto"/>
              <w:rPr>
                <w:rFonts w:ascii="Arial" w:eastAsia="等线" w:hAnsi="Arial" w:cs="Arial"/>
                <w:sz w:val="18"/>
                <w:szCs w:val="20"/>
                <w:lang w:eastAsia="zh-CN"/>
              </w:rPr>
            </w:pPr>
            <w:r w:rsidRPr="005F2983">
              <w:rPr>
                <w:rFonts w:ascii="Arial" w:eastAsia="宋体" w:hAnsi="Arial" w:cs="Arial" w:hint="eastAsia"/>
                <w:sz w:val="18"/>
                <w:szCs w:val="20"/>
                <w:lang w:eastAsia="zh-CN"/>
              </w:rPr>
              <w:t xml:space="preserve">AI/ML Model output data. </w:t>
            </w:r>
          </w:p>
          <w:p w14:paraId="7E27BCF3" w14:textId="741C87FA" w:rsidR="00722688" w:rsidRPr="00724F58" w:rsidRDefault="00722688" w:rsidP="00722688">
            <w:pPr>
              <w:spacing w:after="0" w:line="240" w:lineRule="auto"/>
              <w:rPr>
                <w:rFonts w:ascii="Arial" w:eastAsia="Yu Mincho" w:hAnsi="Arial" w:cs="Arial"/>
                <w:sz w:val="18"/>
                <w:szCs w:val="20"/>
                <w:lang w:eastAsia="ja-JP"/>
              </w:rPr>
            </w:pPr>
            <w:r w:rsidRPr="005F2983">
              <w:rPr>
                <w:rFonts w:ascii="Arial" w:eastAsia="等线" w:hAnsi="Arial" w:cs="Arial" w:hint="eastAsia"/>
                <w:sz w:val="18"/>
                <w:szCs w:val="20"/>
                <w:lang w:eastAsia="zh-CN"/>
              </w:rPr>
              <w:t>(NOTE 1)</w:t>
            </w:r>
          </w:p>
        </w:tc>
      </w:tr>
      <w:tr w:rsidR="00722688" w:rsidRPr="00724F58" w14:paraId="1EB31215" w14:textId="77777777" w:rsidTr="00D72DE9">
        <w:trPr>
          <w:jc w:val="center"/>
        </w:trPr>
        <w:tc>
          <w:tcPr>
            <w:tcW w:w="2013" w:type="dxa"/>
          </w:tcPr>
          <w:p w14:paraId="77495DBF" w14:textId="05997583" w:rsidR="00722688" w:rsidRPr="00724F58" w:rsidRDefault="00722688" w:rsidP="00722688">
            <w:pPr>
              <w:spacing w:after="0" w:line="240" w:lineRule="auto"/>
              <w:rPr>
                <w:rFonts w:ascii="Arial" w:eastAsia="等线" w:hAnsi="Arial" w:cs="Arial"/>
                <w:sz w:val="18"/>
                <w:szCs w:val="20"/>
                <w:lang w:eastAsia="zh-CN"/>
              </w:rPr>
            </w:pPr>
            <w:r w:rsidRPr="005F2983">
              <w:rPr>
                <w:rFonts w:ascii="Arial" w:eastAsia="宋体" w:hAnsi="Arial" w:cs="Arial" w:hint="eastAsia"/>
                <w:sz w:val="18"/>
                <w:szCs w:val="20"/>
                <w:lang w:eastAsia="zh-CN"/>
              </w:rPr>
              <w:t>&gt; Inference Result URI</w:t>
            </w:r>
          </w:p>
        </w:tc>
        <w:tc>
          <w:tcPr>
            <w:tcW w:w="1134" w:type="dxa"/>
          </w:tcPr>
          <w:p w14:paraId="549E7327" w14:textId="6B3DE772" w:rsidR="00722688" w:rsidRPr="00724F58" w:rsidRDefault="00722688" w:rsidP="00722688">
            <w:pPr>
              <w:spacing w:after="0" w:line="240" w:lineRule="auto"/>
              <w:rPr>
                <w:rFonts w:ascii="Arial" w:eastAsia="等线" w:hAnsi="Arial" w:cs="Arial"/>
                <w:sz w:val="18"/>
                <w:szCs w:val="20"/>
                <w:lang w:eastAsia="zh-CN"/>
              </w:rPr>
            </w:pPr>
            <w:r w:rsidRPr="005F2983">
              <w:rPr>
                <w:rFonts w:ascii="Arial" w:eastAsia="宋体" w:hAnsi="Arial" w:cs="Arial" w:hint="eastAsia"/>
                <w:sz w:val="18"/>
                <w:szCs w:val="20"/>
                <w:lang w:eastAsia="zh-CN"/>
              </w:rPr>
              <w:t>O</w:t>
            </w:r>
          </w:p>
        </w:tc>
        <w:tc>
          <w:tcPr>
            <w:tcW w:w="992" w:type="dxa"/>
          </w:tcPr>
          <w:p w14:paraId="5DB4884A" w14:textId="77777777" w:rsidR="00722688" w:rsidRPr="00724F58" w:rsidRDefault="00722688" w:rsidP="00722688">
            <w:pPr>
              <w:spacing w:after="0" w:line="240" w:lineRule="auto"/>
              <w:rPr>
                <w:rFonts w:ascii="Arial" w:eastAsia="等线" w:hAnsi="Arial" w:cs="Arial"/>
                <w:sz w:val="18"/>
                <w:szCs w:val="20"/>
                <w:lang w:eastAsia="zh-CN"/>
              </w:rPr>
            </w:pPr>
          </w:p>
        </w:tc>
        <w:tc>
          <w:tcPr>
            <w:tcW w:w="1446" w:type="dxa"/>
          </w:tcPr>
          <w:p w14:paraId="71DD7903" w14:textId="40E4FDD8" w:rsidR="00722688" w:rsidRPr="00724F58" w:rsidRDefault="00722688" w:rsidP="00722688">
            <w:pPr>
              <w:spacing w:after="0" w:line="240" w:lineRule="auto"/>
              <w:rPr>
                <w:rFonts w:ascii="Arial" w:eastAsia="等线" w:hAnsi="Arial" w:cs="Arial"/>
                <w:sz w:val="18"/>
                <w:szCs w:val="20"/>
                <w:lang w:eastAsia="zh-CN"/>
              </w:rPr>
            </w:pPr>
            <w:r>
              <w:rPr>
                <w:rFonts w:ascii="Arial" w:eastAsia="等线" w:hAnsi="Arial" w:cs="Arial"/>
                <w:sz w:val="18"/>
                <w:szCs w:val="20"/>
                <w:lang w:eastAsia="zh-CN"/>
              </w:rPr>
              <w:t>9A</w:t>
            </w:r>
            <w:r w:rsidRPr="005F2983">
              <w:rPr>
                <w:rFonts w:ascii="Arial" w:eastAsia="Calibri" w:hAnsi="Arial" w:cs="Arial" w:hint="eastAsia"/>
                <w:sz w:val="18"/>
                <w:szCs w:val="20"/>
                <w:lang w:eastAsia="zh-CN"/>
              </w:rPr>
              <w:t>.3.3.</w:t>
            </w:r>
            <w:r w:rsidRPr="005F2983">
              <w:rPr>
                <w:rFonts w:ascii="Arial" w:eastAsia="等线" w:hAnsi="Arial" w:cs="Arial" w:hint="eastAsia"/>
                <w:sz w:val="18"/>
                <w:szCs w:val="20"/>
                <w:lang w:eastAsia="zh-CN"/>
              </w:rPr>
              <w:t>9</w:t>
            </w:r>
          </w:p>
        </w:tc>
        <w:tc>
          <w:tcPr>
            <w:tcW w:w="4256" w:type="dxa"/>
          </w:tcPr>
          <w:p w14:paraId="2BEB2402" w14:textId="77777777" w:rsidR="00722688" w:rsidRPr="005F2983" w:rsidRDefault="00722688" w:rsidP="00722688">
            <w:pPr>
              <w:spacing w:after="0" w:line="240" w:lineRule="auto"/>
              <w:rPr>
                <w:rFonts w:ascii="Arial" w:eastAsia="等线" w:hAnsi="Arial" w:cs="Arial"/>
                <w:sz w:val="18"/>
                <w:szCs w:val="20"/>
                <w:lang w:eastAsia="zh-CN"/>
              </w:rPr>
            </w:pPr>
            <w:r w:rsidRPr="005F2983">
              <w:rPr>
                <w:rFonts w:ascii="Arial" w:eastAsia="宋体" w:hAnsi="Arial" w:cs="Arial" w:hint="eastAsia"/>
                <w:sz w:val="18"/>
                <w:szCs w:val="20"/>
                <w:lang w:eastAsia="zh-CN"/>
              </w:rPr>
              <w:t xml:space="preserve">URI </w:t>
            </w:r>
            <w:r w:rsidRPr="005F2983">
              <w:rPr>
                <w:rFonts w:ascii="Arial" w:eastAsia="Calibri" w:hAnsi="Arial" w:cs="Arial" w:hint="eastAsia"/>
                <w:sz w:val="18"/>
                <w:szCs w:val="20"/>
                <w:lang w:eastAsia="ja-JP"/>
              </w:rPr>
              <w:t xml:space="preserve">Location of the </w:t>
            </w:r>
            <w:r w:rsidRPr="005F2983">
              <w:rPr>
                <w:rFonts w:ascii="Arial" w:eastAsia="宋体" w:hAnsi="Arial" w:cs="Arial" w:hint="eastAsia"/>
                <w:sz w:val="18"/>
                <w:szCs w:val="20"/>
                <w:lang w:eastAsia="zh-CN"/>
              </w:rPr>
              <w:t xml:space="preserve">AI/ML Model </w:t>
            </w:r>
            <w:r w:rsidRPr="005F2983">
              <w:rPr>
                <w:rFonts w:ascii="Arial" w:eastAsia="等线" w:hAnsi="Arial" w:cs="Arial" w:hint="eastAsia"/>
                <w:sz w:val="18"/>
                <w:szCs w:val="20"/>
                <w:lang w:eastAsia="zh-CN"/>
              </w:rPr>
              <w:t xml:space="preserve">output data </w:t>
            </w:r>
            <w:r w:rsidRPr="005F2983">
              <w:rPr>
                <w:rFonts w:ascii="Arial" w:eastAsia="Calibri" w:hAnsi="Arial" w:cs="Arial" w:hint="eastAsia"/>
                <w:sz w:val="18"/>
                <w:szCs w:val="20"/>
                <w:lang w:eastAsia="ja-JP"/>
              </w:rPr>
              <w:t xml:space="preserve">stored in the </w:t>
            </w:r>
            <w:r w:rsidRPr="005F2983">
              <w:rPr>
                <w:rFonts w:ascii="Arial" w:eastAsia="宋体" w:hAnsi="Arial" w:cs="Arial" w:hint="eastAsia"/>
                <w:sz w:val="18"/>
                <w:szCs w:val="20"/>
                <w:lang w:eastAsia="zh-CN"/>
              </w:rPr>
              <w:t>Near-RT RIC</w:t>
            </w:r>
            <w:r w:rsidRPr="005F2983">
              <w:rPr>
                <w:rFonts w:ascii="Arial" w:eastAsia="Calibri" w:hAnsi="Arial" w:cs="Arial" w:hint="eastAsia"/>
                <w:sz w:val="18"/>
                <w:szCs w:val="20"/>
                <w:lang w:eastAsia="ja-JP"/>
              </w:rPr>
              <w:t xml:space="preserve"> that can be</w:t>
            </w:r>
            <w:r w:rsidRPr="005F2983">
              <w:rPr>
                <w:rFonts w:ascii="Arial" w:eastAsia="宋体" w:hAnsi="Arial" w:cs="Arial" w:hint="eastAsia"/>
                <w:sz w:val="18"/>
                <w:szCs w:val="20"/>
                <w:lang w:eastAsia="zh-CN"/>
              </w:rPr>
              <w:t xml:space="preserve"> accessed</w:t>
            </w:r>
            <w:r>
              <w:rPr>
                <w:rFonts w:ascii="Arial" w:eastAsia="宋体" w:hAnsi="Arial" w:cs="Arial"/>
                <w:sz w:val="18"/>
                <w:szCs w:val="20"/>
                <w:lang w:eastAsia="zh-CN"/>
              </w:rPr>
              <w:t>.</w:t>
            </w:r>
          </w:p>
          <w:p w14:paraId="58786B23" w14:textId="76D120B6" w:rsidR="00722688" w:rsidRPr="00724F58" w:rsidRDefault="00722688" w:rsidP="00722688">
            <w:pPr>
              <w:spacing w:after="0" w:line="240" w:lineRule="auto"/>
              <w:rPr>
                <w:rFonts w:ascii="Arial" w:eastAsia="Yu Mincho" w:hAnsi="Arial" w:cs="Arial"/>
                <w:sz w:val="18"/>
                <w:szCs w:val="20"/>
                <w:lang w:eastAsia="ja-JP"/>
              </w:rPr>
            </w:pPr>
            <w:r w:rsidRPr="005F2983">
              <w:rPr>
                <w:rFonts w:ascii="Arial" w:eastAsia="等线" w:hAnsi="Arial" w:cs="Arial" w:hint="eastAsia"/>
                <w:sz w:val="18"/>
                <w:szCs w:val="20"/>
                <w:lang w:eastAsia="zh-CN"/>
              </w:rPr>
              <w:t>(NOTE 2)</w:t>
            </w:r>
          </w:p>
        </w:tc>
      </w:tr>
      <w:tr w:rsidR="00722688" w:rsidRPr="00724F58" w14:paraId="0BE862CC" w14:textId="77777777" w:rsidTr="00D72DE9">
        <w:trPr>
          <w:jc w:val="center"/>
        </w:trPr>
        <w:tc>
          <w:tcPr>
            <w:tcW w:w="9841" w:type="dxa"/>
            <w:gridSpan w:val="5"/>
          </w:tcPr>
          <w:p w14:paraId="0A64062D" w14:textId="77777777" w:rsidR="00722688" w:rsidRPr="00DF4BE0" w:rsidRDefault="00722688" w:rsidP="00722688">
            <w:pPr>
              <w:spacing w:after="0" w:line="240" w:lineRule="auto"/>
              <w:rPr>
                <w:rFonts w:ascii="Arial" w:eastAsia="等线" w:hAnsi="Arial" w:cs="Arial"/>
                <w:sz w:val="18"/>
                <w:szCs w:val="18"/>
                <w:lang w:eastAsia="zh-CN"/>
              </w:rPr>
            </w:pPr>
            <w:r w:rsidRPr="0062104F">
              <w:rPr>
                <w:rFonts w:ascii="Arial" w:eastAsia="宋体" w:hAnsi="Arial" w:cs="Arial"/>
                <w:sz w:val="18"/>
                <w:szCs w:val="18"/>
                <w:lang w:eastAsia="zh-CN"/>
              </w:rPr>
              <w:t xml:space="preserve">NOTE 1: </w:t>
            </w:r>
            <w:r w:rsidRPr="00DF4BE0">
              <w:rPr>
                <w:rFonts w:ascii="Arial" w:eastAsia="等线" w:hAnsi="Arial" w:cs="Arial"/>
                <w:i/>
                <w:iCs/>
                <w:sz w:val="18"/>
                <w:szCs w:val="18"/>
                <w:lang w:eastAsia="zh-CN"/>
              </w:rPr>
              <w:t>Inference Result Dataset</w:t>
            </w:r>
            <w:r w:rsidRPr="00DF4BE0">
              <w:rPr>
                <w:rFonts w:ascii="Arial" w:eastAsia="等线" w:hAnsi="Arial" w:cs="Arial"/>
                <w:sz w:val="18"/>
                <w:szCs w:val="18"/>
                <w:lang w:eastAsia="zh-CN"/>
              </w:rPr>
              <w:t xml:space="preserve"> </w:t>
            </w:r>
            <w:r w:rsidRPr="00DF4BE0">
              <w:rPr>
                <w:rFonts w:ascii="Arial" w:eastAsia="Yu Mincho" w:hAnsi="Arial" w:cs="Arial"/>
                <w:sz w:val="18"/>
                <w:szCs w:val="18"/>
              </w:rPr>
              <w:t>IE</w:t>
            </w:r>
            <w:r w:rsidRPr="0062104F">
              <w:rPr>
                <w:rFonts w:ascii="Arial" w:eastAsia="宋体" w:hAnsi="Arial" w:cs="Arial"/>
                <w:sz w:val="18"/>
                <w:szCs w:val="18"/>
                <w:lang w:eastAsia="zh-CN"/>
              </w:rPr>
              <w:t xml:space="preserve"> </w:t>
            </w:r>
            <w:r w:rsidRPr="00DF4BE0">
              <w:rPr>
                <w:rFonts w:ascii="Arial" w:eastAsia="Yu Mincho" w:hAnsi="Arial" w:cs="Arial"/>
                <w:sz w:val="18"/>
                <w:szCs w:val="18"/>
              </w:rPr>
              <w:t xml:space="preserve">Shall be present if the </w:t>
            </w:r>
            <w:r w:rsidRPr="00DF4BE0">
              <w:rPr>
                <w:rFonts w:ascii="Arial" w:eastAsia="Yu Mincho" w:hAnsi="Arial" w:cs="Arial"/>
                <w:i/>
                <w:iCs/>
                <w:sz w:val="18"/>
                <w:szCs w:val="18"/>
              </w:rPr>
              <w:t xml:space="preserve">Inference Output Delivery Type </w:t>
            </w:r>
            <w:r w:rsidRPr="00DF4BE0">
              <w:rPr>
                <w:rFonts w:ascii="Arial" w:eastAsia="Yu Mincho" w:hAnsi="Arial" w:cs="Arial"/>
                <w:sz w:val="18"/>
                <w:szCs w:val="18"/>
              </w:rPr>
              <w:t xml:space="preserve">IE </w:t>
            </w:r>
            <w:r w:rsidRPr="00DF4BE0">
              <w:rPr>
                <w:rFonts w:ascii="Arial" w:eastAsia="等线" w:hAnsi="Arial" w:cs="Arial"/>
                <w:sz w:val="18"/>
                <w:szCs w:val="18"/>
                <w:lang w:eastAsia="zh-CN"/>
              </w:rPr>
              <w:t xml:space="preserve">in the INFERENCE JOB SETUP REQUEST message </w:t>
            </w:r>
            <w:r w:rsidRPr="00DF4BE0">
              <w:rPr>
                <w:rFonts w:ascii="Arial" w:eastAsia="Yu Mincho" w:hAnsi="Arial" w:cs="Arial"/>
                <w:sz w:val="18"/>
                <w:szCs w:val="18"/>
              </w:rPr>
              <w:t>is set to “</w:t>
            </w:r>
            <w:r w:rsidRPr="00DF4BE0">
              <w:rPr>
                <w:rFonts w:ascii="Arial" w:eastAsia="等线" w:hAnsi="Arial" w:cs="Arial"/>
                <w:sz w:val="18"/>
                <w:szCs w:val="18"/>
                <w:lang w:eastAsia="zh-CN"/>
              </w:rPr>
              <w:t>Output Data</w:t>
            </w:r>
            <w:r w:rsidRPr="00DF4BE0">
              <w:rPr>
                <w:rFonts w:ascii="Arial" w:eastAsia="Yu Mincho" w:hAnsi="Arial" w:cs="Arial"/>
                <w:sz w:val="18"/>
                <w:szCs w:val="18"/>
              </w:rPr>
              <w:t>”</w:t>
            </w:r>
          </w:p>
          <w:p w14:paraId="24C3F05A" w14:textId="3A4DA811" w:rsidR="00722688" w:rsidRPr="00724F58" w:rsidRDefault="00722688" w:rsidP="00722688">
            <w:pPr>
              <w:spacing w:after="0" w:line="240" w:lineRule="auto"/>
              <w:rPr>
                <w:rFonts w:ascii="Arial" w:eastAsia="Yu Mincho" w:hAnsi="Arial" w:cs="Arial"/>
                <w:sz w:val="18"/>
                <w:szCs w:val="20"/>
                <w:lang w:eastAsia="ja-JP"/>
              </w:rPr>
            </w:pPr>
            <w:r w:rsidRPr="0062104F">
              <w:rPr>
                <w:rFonts w:ascii="Arial" w:eastAsia="宋体" w:hAnsi="Arial" w:cs="Arial"/>
                <w:sz w:val="18"/>
                <w:szCs w:val="18"/>
                <w:lang w:eastAsia="zh-CN"/>
              </w:rPr>
              <w:t xml:space="preserve">NOTE 2: </w:t>
            </w:r>
            <w:r w:rsidRPr="00467761">
              <w:rPr>
                <w:rFonts w:ascii="Arial" w:eastAsia="宋体" w:hAnsi="Arial" w:cs="Arial"/>
                <w:i/>
                <w:iCs/>
                <w:sz w:val="18"/>
                <w:szCs w:val="18"/>
                <w:lang w:eastAsia="zh-CN"/>
              </w:rPr>
              <w:t>Inference</w:t>
            </w:r>
            <w:r w:rsidRPr="0062104F">
              <w:rPr>
                <w:rFonts w:ascii="Arial" w:eastAsia="宋体" w:hAnsi="Arial" w:cs="Arial"/>
                <w:sz w:val="18"/>
                <w:szCs w:val="18"/>
                <w:lang w:eastAsia="zh-CN"/>
              </w:rPr>
              <w:t xml:space="preserve"> </w:t>
            </w:r>
            <w:r w:rsidRPr="00DF4BE0">
              <w:rPr>
                <w:rFonts w:ascii="Arial" w:eastAsia="等线" w:hAnsi="Arial" w:cs="Arial"/>
                <w:i/>
                <w:iCs/>
                <w:sz w:val="18"/>
                <w:szCs w:val="18"/>
                <w:lang w:eastAsia="zh-CN"/>
              </w:rPr>
              <w:t>Result</w:t>
            </w:r>
            <w:r w:rsidRPr="00DF4BE0">
              <w:rPr>
                <w:rFonts w:ascii="Arial" w:eastAsia="Yu Mincho" w:hAnsi="Arial" w:cs="Arial"/>
                <w:i/>
                <w:iCs/>
                <w:sz w:val="18"/>
                <w:szCs w:val="18"/>
              </w:rPr>
              <w:t xml:space="preserve"> URI</w:t>
            </w:r>
            <w:r w:rsidRPr="00DF4BE0">
              <w:rPr>
                <w:rFonts w:ascii="Arial" w:eastAsia="等线" w:hAnsi="Arial" w:cs="Arial"/>
                <w:i/>
                <w:iCs/>
                <w:sz w:val="18"/>
                <w:szCs w:val="18"/>
                <w:lang w:eastAsia="zh-CN"/>
              </w:rPr>
              <w:t xml:space="preserve"> </w:t>
            </w:r>
            <w:r w:rsidRPr="00DF4BE0">
              <w:rPr>
                <w:rFonts w:ascii="Arial" w:eastAsia="等线" w:hAnsi="Arial" w:cs="Arial"/>
                <w:sz w:val="18"/>
                <w:szCs w:val="18"/>
                <w:lang w:eastAsia="zh-CN"/>
              </w:rPr>
              <w:t>IE</w:t>
            </w:r>
            <w:r w:rsidRPr="0062104F">
              <w:rPr>
                <w:rFonts w:ascii="Arial" w:eastAsia="宋体" w:hAnsi="Arial" w:cs="Arial"/>
                <w:sz w:val="18"/>
                <w:szCs w:val="18"/>
                <w:lang w:eastAsia="zh-CN"/>
              </w:rPr>
              <w:t xml:space="preserve"> </w:t>
            </w:r>
            <w:r w:rsidRPr="00DF4BE0">
              <w:rPr>
                <w:rFonts w:ascii="Arial" w:eastAsia="Yu Mincho" w:hAnsi="Arial" w:cs="Arial"/>
                <w:sz w:val="18"/>
                <w:szCs w:val="18"/>
              </w:rPr>
              <w:t xml:space="preserve">Shall be present if the </w:t>
            </w:r>
            <w:r w:rsidRPr="00DF4BE0">
              <w:rPr>
                <w:rFonts w:ascii="Arial" w:eastAsia="Yu Mincho" w:hAnsi="Arial" w:cs="Arial"/>
                <w:i/>
                <w:iCs/>
                <w:sz w:val="18"/>
                <w:szCs w:val="18"/>
              </w:rPr>
              <w:t>Inference Output</w:t>
            </w:r>
            <w:r w:rsidRPr="00DF4BE0">
              <w:rPr>
                <w:rFonts w:ascii="Arial" w:eastAsia="Yu Mincho" w:hAnsi="Arial" w:cs="Arial"/>
                <w:sz w:val="18"/>
                <w:szCs w:val="18"/>
              </w:rPr>
              <w:t xml:space="preserve"> </w:t>
            </w:r>
            <w:r w:rsidRPr="00DF4BE0">
              <w:rPr>
                <w:rFonts w:ascii="Arial" w:eastAsia="Yu Mincho" w:hAnsi="Arial" w:cs="Arial"/>
                <w:i/>
                <w:iCs/>
                <w:sz w:val="18"/>
                <w:szCs w:val="18"/>
              </w:rPr>
              <w:t xml:space="preserve">Delivery Type </w:t>
            </w:r>
            <w:r w:rsidRPr="00DF4BE0">
              <w:rPr>
                <w:rFonts w:ascii="Arial" w:eastAsia="Yu Mincho" w:hAnsi="Arial" w:cs="Arial"/>
                <w:sz w:val="18"/>
                <w:szCs w:val="18"/>
              </w:rPr>
              <w:t xml:space="preserve">IE </w:t>
            </w:r>
            <w:r w:rsidRPr="00DF4BE0">
              <w:rPr>
                <w:rFonts w:ascii="Arial" w:eastAsia="等线" w:hAnsi="Arial" w:cs="Arial"/>
                <w:sz w:val="18"/>
                <w:szCs w:val="18"/>
                <w:lang w:eastAsia="zh-CN"/>
              </w:rPr>
              <w:t xml:space="preserve">in the INFERENCE JOB SETUP REQUEST message </w:t>
            </w:r>
            <w:r w:rsidRPr="00DF4BE0">
              <w:rPr>
                <w:rFonts w:ascii="Arial" w:eastAsia="Yu Mincho" w:hAnsi="Arial" w:cs="Arial"/>
                <w:sz w:val="18"/>
                <w:szCs w:val="18"/>
              </w:rPr>
              <w:t>is set to “</w:t>
            </w:r>
            <w:r w:rsidRPr="00DF4BE0">
              <w:rPr>
                <w:rFonts w:ascii="Arial" w:eastAsia="等线" w:hAnsi="Arial" w:cs="Arial"/>
                <w:sz w:val="18"/>
                <w:szCs w:val="18"/>
                <w:lang w:eastAsia="zh-CN"/>
              </w:rPr>
              <w:t>Output URI</w:t>
            </w:r>
            <w:r w:rsidRPr="00DF4BE0">
              <w:rPr>
                <w:rFonts w:ascii="Arial" w:eastAsia="Yu Mincho" w:hAnsi="Arial" w:cs="Arial"/>
                <w:sz w:val="18"/>
                <w:szCs w:val="18"/>
              </w:rPr>
              <w:t>”</w:t>
            </w:r>
          </w:p>
        </w:tc>
      </w:tr>
    </w:tbl>
    <w:p w14:paraId="523AC8A8" w14:textId="77777777" w:rsidR="005F2983" w:rsidRPr="005F2983" w:rsidRDefault="005F2983" w:rsidP="00724F58">
      <w:pPr>
        <w:spacing w:after="180" w:line="240" w:lineRule="auto"/>
        <w:rPr>
          <w:rFonts w:ascii="Times New Roman" w:eastAsia="等线" w:hAnsi="Times New Roman" w:cs="Times New Roman"/>
          <w:sz w:val="20"/>
          <w:szCs w:val="20"/>
          <w:lang w:eastAsia="zh-CN"/>
        </w:rPr>
      </w:pPr>
    </w:p>
    <w:bookmarkEnd w:id="347"/>
    <w:p w14:paraId="53F86A4C" w14:textId="2F463707" w:rsidR="00724F58" w:rsidRPr="00C92C3B" w:rsidRDefault="009275C3" w:rsidP="00C92C3B">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eastAsia="zh-CN"/>
        </w:rPr>
      </w:pPr>
      <w:r>
        <w:rPr>
          <w:rFonts w:ascii="Arial" w:eastAsia="等线" w:hAnsi="Arial" w:cs="Times New Roman"/>
          <w:sz w:val="24"/>
          <w:szCs w:val="20"/>
          <w:lang w:eastAsia="zh-CN"/>
        </w:rPr>
        <w:t>9A</w:t>
      </w:r>
      <w:r w:rsidR="00724F58" w:rsidRPr="00C92C3B">
        <w:rPr>
          <w:rFonts w:ascii="Arial" w:eastAsia="等线" w:hAnsi="Arial" w:cs="Times New Roman"/>
          <w:sz w:val="24"/>
          <w:szCs w:val="20"/>
          <w:lang w:eastAsia="zh-CN"/>
        </w:rPr>
        <w:t>.3.3.23</w:t>
      </w:r>
      <w:r w:rsidR="00D841E9" w:rsidRPr="00724F58">
        <w:rPr>
          <w:rFonts w:ascii="Arial" w:eastAsia="等线" w:hAnsi="Arial" w:cs="Times New Roman"/>
          <w:sz w:val="24"/>
          <w:szCs w:val="20"/>
          <w:lang w:val="en-GB" w:eastAsia="zh-CN"/>
        </w:rPr>
        <w:tab/>
      </w:r>
      <w:r w:rsidR="00724F58" w:rsidRPr="00C92C3B">
        <w:rPr>
          <w:rFonts w:ascii="Arial" w:eastAsia="等线" w:hAnsi="Arial" w:cs="Times New Roman"/>
          <w:sz w:val="24"/>
          <w:szCs w:val="20"/>
          <w:lang w:eastAsia="zh-CN"/>
        </w:rPr>
        <w:t>Data Pipelining Job Description</w:t>
      </w:r>
    </w:p>
    <w:p w14:paraId="7C12C930" w14:textId="73D09510" w:rsidR="00724F58" w:rsidRDefault="00724F58" w:rsidP="00724F58">
      <w:pPr>
        <w:spacing w:after="180" w:line="240" w:lineRule="auto"/>
        <w:rPr>
          <w:rFonts w:ascii="Times New Roman" w:eastAsia="Yu Mincho" w:hAnsi="Times New Roman" w:cs="Times New Roman"/>
          <w:color w:val="000000"/>
          <w:sz w:val="20"/>
          <w:szCs w:val="20"/>
          <w:lang w:val="en-GB" w:eastAsia="zh-CN"/>
        </w:rPr>
      </w:pPr>
      <w:r w:rsidRPr="00724F58">
        <w:rPr>
          <w:rFonts w:ascii="Times New Roman" w:eastAsia="Yu Mincho" w:hAnsi="Times New Roman" w:cs="Times New Roman"/>
          <w:color w:val="000000"/>
          <w:sz w:val="20"/>
          <w:szCs w:val="20"/>
          <w:lang w:val="en-GB" w:eastAsia="zh-CN"/>
        </w:rPr>
        <w:t xml:space="preserve">This IE </w:t>
      </w:r>
      <w:r w:rsidRPr="00724F58">
        <w:rPr>
          <w:rFonts w:ascii="Times New Roman" w:eastAsia="等线" w:hAnsi="Times New Roman" w:cs="Times New Roman" w:hint="eastAsia"/>
          <w:color w:val="000000"/>
          <w:sz w:val="20"/>
          <w:szCs w:val="20"/>
          <w:lang w:val="en-GB" w:eastAsia="zh-CN"/>
        </w:rPr>
        <w:t>defines</w:t>
      </w:r>
      <w:r w:rsidRPr="00724F58">
        <w:rPr>
          <w:rFonts w:ascii="Times New Roman" w:eastAsia="Yu Mincho" w:hAnsi="Times New Roman" w:cs="Times New Roman"/>
          <w:color w:val="000000"/>
          <w:sz w:val="20"/>
          <w:szCs w:val="20"/>
          <w:lang w:val="en-GB" w:eastAsia="zh-CN"/>
        </w:rPr>
        <w:t xml:space="preserve"> the </w:t>
      </w:r>
      <w:r w:rsidRPr="00724F58">
        <w:rPr>
          <w:rFonts w:ascii="Times New Roman" w:eastAsia="等线" w:hAnsi="Times New Roman" w:cs="Times New Roman" w:hint="eastAsia"/>
          <w:color w:val="000000"/>
          <w:sz w:val="20"/>
          <w:szCs w:val="20"/>
          <w:lang w:val="en-GB" w:eastAsia="zh-CN"/>
        </w:rPr>
        <w:t>data pipelining job description</w:t>
      </w:r>
      <w:r w:rsidRPr="00724F58">
        <w:rPr>
          <w:rFonts w:ascii="Times New Roman" w:eastAsia="Yu Mincho" w:hAnsi="Times New Roman" w:cs="Times New Roman"/>
          <w:color w:val="000000"/>
          <w:sz w:val="20"/>
          <w:szCs w:val="20"/>
          <w:lang w:val="en-GB" w:eastAsia="zh-CN"/>
        </w:rPr>
        <w:t>s.</w:t>
      </w:r>
    </w:p>
    <w:tbl>
      <w:tblPr>
        <w:tblW w:w="98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3"/>
        <w:gridCol w:w="1134"/>
        <w:gridCol w:w="992"/>
        <w:gridCol w:w="1446"/>
        <w:gridCol w:w="4256"/>
      </w:tblGrid>
      <w:tr w:rsidR="004B1326" w:rsidRPr="00724F58" w14:paraId="674535ED" w14:textId="77777777" w:rsidTr="00D72DE9">
        <w:trPr>
          <w:jc w:val="center"/>
        </w:trPr>
        <w:tc>
          <w:tcPr>
            <w:tcW w:w="2013" w:type="dxa"/>
          </w:tcPr>
          <w:p w14:paraId="794ADD36"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IE/Group Name</w:t>
            </w:r>
          </w:p>
        </w:tc>
        <w:tc>
          <w:tcPr>
            <w:tcW w:w="1134" w:type="dxa"/>
          </w:tcPr>
          <w:p w14:paraId="48155881"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Presence</w:t>
            </w:r>
          </w:p>
        </w:tc>
        <w:tc>
          <w:tcPr>
            <w:tcW w:w="992" w:type="dxa"/>
          </w:tcPr>
          <w:p w14:paraId="75F11850"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Range</w:t>
            </w:r>
          </w:p>
        </w:tc>
        <w:tc>
          <w:tcPr>
            <w:tcW w:w="1446" w:type="dxa"/>
          </w:tcPr>
          <w:p w14:paraId="3D3EB1E5"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 type and reference</w:t>
            </w:r>
          </w:p>
        </w:tc>
        <w:tc>
          <w:tcPr>
            <w:tcW w:w="4256" w:type="dxa"/>
          </w:tcPr>
          <w:p w14:paraId="293B6959"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Semantics description</w:t>
            </w:r>
          </w:p>
        </w:tc>
      </w:tr>
      <w:tr w:rsidR="00722688" w:rsidRPr="00724F58" w14:paraId="69DB1922" w14:textId="77777777" w:rsidTr="00D72DE9">
        <w:trPr>
          <w:jc w:val="center"/>
        </w:trPr>
        <w:tc>
          <w:tcPr>
            <w:tcW w:w="2013" w:type="dxa"/>
          </w:tcPr>
          <w:p w14:paraId="6532A095" w14:textId="7B5BF164" w:rsidR="00722688" w:rsidRPr="00724F58" w:rsidRDefault="00722688" w:rsidP="00722688">
            <w:pPr>
              <w:spacing w:after="0" w:line="240" w:lineRule="auto"/>
              <w:rPr>
                <w:rFonts w:ascii="Arial" w:eastAsia="等线" w:hAnsi="Arial" w:cs="Arial"/>
                <w:b/>
                <w:bCs/>
                <w:sz w:val="18"/>
                <w:szCs w:val="20"/>
                <w:lang w:eastAsia="zh-CN"/>
              </w:rPr>
            </w:pPr>
            <w:r w:rsidRPr="00724F58">
              <w:rPr>
                <w:rFonts w:ascii="Arial" w:eastAsia="宋体" w:hAnsi="Arial" w:cs="Arial" w:hint="eastAsia"/>
                <w:sz w:val="18"/>
                <w:szCs w:val="18"/>
                <w:lang w:eastAsia="zh-CN"/>
              </w:rPr>
              <w:t>Data Processing Instruction</w:t>
            </w:r>
          </w:p>
        </w:tc>
        <w:tc>
          <w:tcPr>
            <w:tcW w:w="1134" w:type="dxa"/>
          </w:tcPr>
          <w:p w14:paraId="62476C03" w14:textId="11487B99" w:rsidR="00722688" w:rsidRPr="00724F58" w:rsidRDefault="00722688" w:rsidP="00722688">
            <w:pPr>
              <w:spacing w:after="0" w:line="240" w:lineRule="auto"/>
              <w:rPr>
                <w:rFonts w:ascii="Arial" w:eastAsia="Yu Mincho" w:hAnsi="Arial" w:cs="Arial"/>
                <w:sz w:val="18"/>
                <w:szCs w:val="20"/>
                <w:lang w:eastAsia="ja-JP"/>
              </w:rPr>
            </w:pPr>
            <w:r w:rsidRPr="00724F58">
              <w:rPr>
                <w:rFonts w:ascii="Arial" w:eastAsia="宋体" w:hAnsi="Arial" w:cs="Arial" w:hint="eastAsia"/>
                <w:sz w:val="18"/>
                <w:szCs w:val="20"/>
                <w:lang w:eastAsia="zh-CN"/>
              </w:rPr>
              <w:t>M</w:t>
            </w:r>
          </w:p>
        </w:tc>
        <w:tc>
          <w:tcPr>
            <w:tcW w:w="992" w:type="dxa"/>
          </w:tcPr>
          <w:p w14:paraId="6907A0E7" w14:textId="77777777" w:rsidR="00722688" w:rsidRPr="00724F58" w:rsidRDefault="00722688" w:rsidP="00722688">
            <w:pPr>
              <w:spacing w:after="0" w:line="240" w:lineRule="auto"/>
              <w:rPr>
                <w:rFonts w:ascii="Arial" w:eastAsia="Yu Mincho" w:hAnsi="Arial" w:cs="Arial"/>
                <w:sz w:val="18"/>
                <w:szCs w:val="20"/>
                <w:lang w:eastAsia="ja-JP"/>
              </w:rPr>
            </w:pPr>
          </w:p>
        </w:tc>
        <w:tc>
          <w:tcPr>
            <w:tcW w:w="1446" w:type="dxa"/>
          </w:tcPr>
          <w:p w14:paraId="64B4BABF" w14:textId="24BA5036" w:rsidR="00722688" w:rsidRPr="00724F58" w:rsidRDefault="00722688" w:rsidP="00722688">
            <w:pPr>
              <w:spacing w:after="0" w:line="240" w:lineRule="auto"/>
              <w:rPr>
                <w:rFonts w:ascii="Arial" w:eastAsia="Yu Mincho" w:hAnsi="Arial" w:cs="Arial"/>
                <w:i/>
                <w:iCs/>
                <w:sz w:val="18"/>
                <w:szCs w:val="20"/>
                <w:lang w:eastAsia="ja-JP"/>
              </w:rPr>
            </w:pPr>
            <w:r>
              <w:rPr>
                <w:rFonts w:ascii="Arial" w:eastAsia="等线" w:hAnsi="Arial" w:cs="Arial"/>
                <w:sz w:val="18"/>
                <w:szCs w:val="20"/>
                <w:lang w:eastAsia="zh-CN"/>
              </w:rPr>
              <w:t>9A</w:t>
            </w:r>
            <w:r w:rsidRPr="00724F58">
              <w:rPr>
                <w:rFonts w:ascii="Arial" w:eastAsia="等线" w:hAnsi="Arial" w:cs="Arial" w:hint="eastAsia"/>
                <w:sz w:val="18"/>
                <w:szCs w:val="20"/>
                <w:lang w:eastAsia="zh-CN"/>
              </w:rPr>
              <w:t>.3.3.28</w:t>
            </w:r>
          </w:p>
        </w:tc>
        <w:tc>
          <w:tcPr>
            <w:tcW w:w="4256" w:type="dxa"/>
          </w:tcPr>
          <w:p w14:paraId="046D22C2" w14:textId="77777777" w:rsidR="00722688" w:rsidRPr="00724F58" w:rsidRDefault="00722688" w:rsidP="00722688">
            <w:pPr>
              <w:spacing w:after="0" w:line="240" w:lineRule="auto"/>
              <w:rPr>
                <w:rFonts w:ascii="Arial" w:eastAsia="Yu Mincho" w:hAnsi="Arial" w:cs="Arial"/>
                <w:sz w:val="18"/>
                <w:szCs w:val="20"/>
                <w:lang w:eastAsia="ja-JP"/>
              </w:rPr>
            </w:pPr>
          </w:p>
        </w:tc>
      </w:tr>
      <w:tr w:rsidR="00722688" w:rsidRPr="00724F58" w14:paraId="55931904" w14:textId="77777777" w:rsidTr="00D72DE9">
        <w:trPr>
          <w:jc w:val="center"/>
        </w:trPr>
        <w:tc>
          <w:tcPr>
            <w:tcW w:w="2013" w:type="dxa"/>
          </w:tcPr>
          <w:p w14:paraId="15601116" w14:textId="1AA3E0DD" w:rsidR="00722688" w:rsidRPr="00724F58" w:rsidRDefault="00722688" w:rsidP="00722688">
            <w:pPr>
              <w:spacing w:after="0" w:line="240" w:lineRule="auto"/>
              <w:rPr>
                <w:rFonts w:ascii="Arial" w:eastAsia="等线" w:hAnsi="Arial" w:cs="Arial"/>
                <w:b/>
                <w:bCs/>
                <w:sz w:val="18"/>
                <w:szCs w:val="20"/>
                <w:lang w:eastAsia="zh-CN"/>
              </w:rPr>
            </w:pPr>
            <w:r w:rsidRPr="00724F58">
              <w:rPr>
                <w:rFonts w:ascii="Arial" w:eastAsia="宋体" w:hAnsi="Arial" w:cs="Arial"/>
                <w:sz w:val="18"/>
                <w:szCs w:val="18"/>
                <w:lang w:eastAsia="zh-CN"/>
              </w:rPr>
              <w:lastRenderedPageBreak/>
              <w:t>Result Delivery Method</w:t>
            </w:r>
          </w:p>
        </w:tc>
        <w:tc>
          <w:tcPr>
            <w:tcW w:w="1134" w:type="dxa"/>
          </w:tcPr>
          <w:p w14:paraId="217C2367" w14:textId="1BF64F6F" w:rsidR="00722688" w:rsidRPr="00724F58" w:rsidRDefault="00722688" w:rsidP="00722688">
            <w:pPr>
              <w:spacing w:after="0" w:line="240" w:lineRule="auto"/>
              <w:rPr>
                <w:rFonts w:ascii="Arial" w:eastAsia="等线" w:hAnsi="Arial" w:cs="Arial"/>
                <w:sz w:val="18"/>
                <w:szCs w:val="20"/>
                <w:lang w:eastAsia="zh-CN"/>
              </w:rPr>
            </w:pPr>
            <w:r w:rsidRPr="00724F58">
              <w:rPr>
                <w:rFonts w:ascii="Arial" w:eastAsia="宋体" w:hAnsi="Arial" w:cs="Arial" w:hint="eastAsia"/>
                <w:sz w:val="18"/>
                <w:szCs w:val="20"/>
                <w:lang w:eastAsia="zh-CN"/>
              </w:rPr>
              <w:t>M</w:t>
            </w:r>
          </w:p>
        </w:tc>
        <w:tc>
          <w:tcPr>
            <w:tcW w:w="992" w:type="dxa"/>
          </w:tcPr>
          <w:p w14:paraId="3266F8EA" w14:textId="77777777" w:rsidR="00722688" w:rsidRPr="00724F58" w:rsidRDefault="00722688" w:rsidP="00722688">
            <w:pPr>
              <w:spacing w:after="0" w:line="240" w:lineRule="auto"/>
              <w:rPr>
                <w:rFonts w:ascii="Arial" w:eastAsia="Yu Mincho" w:hAnsi="Arial" w:cs="Times New Roman"/>
                <w:i/>
                <w:color w:val="000000"/>
                <w:sz w:val="18"/>
                <w:szCs w:val="16"/>
                <w:lang w:val="en-GB" w:eastAsia="zh-CN"/>
              </w:rPr>
            </w:pPr>
          </w:p>
        </w:tc>
        <w:tc>
          <w:tcPr>
            <w:tcW w:w="1446" w:type="dxa"/>
          </w:tcPr>
          <w:p w14:paraId="5352244C" w14:textId="77777777" w:rsidR="00722688" w:rsidRPr="00724F58" w:rsidRDefault="00722688" w:rsidP="00722688">
            <w:pPr>
              <w:spacing w:after="0" w:line="240" w:lineRule="auto"/>
              <w:rPr>
                <w:rFonts w:ascii="Arial" w:eastAsia="等线" w:hAnsi="Arial" w:cs="Arial"/>
                <w:sz w:val="18"/>
                <w:szCs w:val="20"/>
                <w:lang w:eastAsia="zh-CN"/>
              </w:rPr>
            </w:pPr>
            <w:r w:rsidRPr="00724F58">
              <w:rPr>
                <w:rFonts w:ascii="Arial" w:eastAsia="等线" w:hAnsi="Arial" w:cs="Arial" w:hint="eastAsia"/>
                <w:sz w:val="18"/>
                <w:szCs w:val="20"/>
                <w:lang w:eastAsia="zh-CN"/>
              </w:rPr>
              <w:t>E</w:t>
            </w:r>
            <w:r w:rsidRPr="00724F58">
              <w:rPr>
                <w:rFonts w:ascii="Arial" w:eastAsia="Calibri" w:hAnsi="Arial" w:cs="Arial"/>
                <w:sz w:val="18"/>
                <w:szCs w:val="20"/>
                <w:lang w:eastAsia="zh-CN"/>
              </w:rPr>
              <w:t>NUMERATED (R</w:t>
            </w:r>
            <w:r w:rsidRPr="00724F58">
              <w:rPr>
                <w:rFonts w:ascii="Arial" w:eastAsia="等线" w:hAnsi="Arial" w:cs="Arial" w:hint="eastAsia"/>
                <w:sz w:val="18"/>
                <w:szCs w:val="20"/>
                <w:lang w:eastAsia="zh-CN"/>
              </w:rPr>
              <w:t>esponse</w:t>
            </w:r>
            <w:r w:rsidRPr="00724F58">
              <w:rPr>
                <w:rFonts w:ascii="Arial" w:eastAsia="Calibri" w:hAnsi="Arial" w:cs="Arial"/>
                <w:sz w:val="18"/>
                <w:szCs w:val="20"/>
                <w:lang w:eastAsia="zh-CN"/>
              </w:rPr>
              <w:t>, D</w:t>
            </w:r>
            <w:r w:rsidRPr="00724F58">
              <w:rPr>
                <w:rFonts w:ascii="Arial" w:eastAsia="等线" w:hAnsi="Arial" w:cs="Arial" w:hint="eastAsia"/>
                <w:sz w:val="18"/>
                <w:szCs w:val="20"/>
                <w:lang w:eastAsia="zh-CN"/>
              </w:rPr>
              <w:t>elivery</w:t>
            </w:r>
            <w:r w:rsidRPr="00724F58">
              <w:rPr>
                <w:rFonts w:ascii="Arial" w:eastAsia="Calibri" w:hAnsi="Arial" w:cs="Arial"/>
                <w:sz w:val="18"/>
                <w:szCs w:val="20"/>
                <w:lang w:eastAsia="zh-CN"/>
              </w:rPr>
              <w:t>, …)</w:t>
            </w:r>
          </w:p>
          <w:p w14:paraId="33680253" w14:textId="77777777" w:rsidR="00722688" w:rsidRPr="00724F58" w:rsidRDefault="00722688" w:rsidP="00722688">
            <w:pPr>
              <w:spacing w:after="0" w:line="240" w:lineRule="auto"/>
              <w:rPr>
                <w:rFonts w:ascii="Arial" w:eastAsia="等线" w:hAnsi="Arial" w:cs="Arial"/>
                <w:sz w:val="18"/>
                <w:szCs w:val="20"/>
                <w:lang w:eastAsia="zh-CN"/>
              </w:rPr>
            </w:pPr>
          </w:p>
        </w:tc>
        <w:tc>
          <w:tcPr>
            <w:tcW w:w="4256" w:type="dxa"/>
          </w:tcPr>
          <w:p w14:paraId="382DF169" w14:textId="114762AF" w:rsidR="00722688" w:rsidRPr="00724F58" w:rsidRDefault="00722688" w:rsidP="00722688">
            <w:pPr>
              <w:spacing w:after="0" w:line="240" w:lineRule="auto"/>
              <w:rPr>
                <w:rFonts w:ascii="Arial" w:eastAsia="Yu Mincho" w:hAnsi="Arial" w:cs="Arial"/>
                <w:sz w:val="18"/>
                <w:szCs w:val="20"/>
                <w:lang w:eastAsia="ja-JP"/>
              </w:rPr>
            </w:pPr>
            <w:r w:rsidRPr="00724F58">
              <w:rPr>
                <w:rFonts w:ascii="Arial" w:eastAsia="宋体" w:hAnsi="Arial" w:cs="Arial" w:hint="eastAsia"/>
                <w:sz w:val="18"/>
                <w:szCs w:val="18"/>
                <w:lang w:eastAsia="zh-CN"/>
              </w:rPr>
              <w:t>Indicates If the data pipelining result is included in Data Pipelining Response or in a later Data Pipelining Result Delivery message.</w:t>
            </w:r>
          </w:p>
        </w:tc>
      </w:tr>
      <w:tr w:rsidR="00722688" w:rsidRPr="00724F58" w14:paraId="1EC25E51" w14:textId="77777777" w:rsidTr="00D72DE9">
        <w:trPr>
          <w:jc w:val="center"/>
        </w:trPr>
        <w:tc>
          <w:tcPr>
            <w:tcW w:w="2013" w:type="dxa"/>
          </w:tcPr>
          <w:p w14:paraId="0733A06C" w14:textId="7AA19CB3" w:rsidR="00722688" w:rsidRPr="00724F58" w:rsidRDefault="00722688" w:rsidP="00722688">
            <w:pPr>
              <w:spacing w:after="0" w:line="240" w:lineRule="auto"/>
              <w:rPr>
                <w:rFonts w:ascii="Arial" w:eastAsia="等线" w:hAnsi="Arial" w:cs="Arial"/>
                <w:sz w:val="18"/>
                <w:szCs w:val="20"/>
                <w:lang w:eastAsia="zh-CN"/>
              </w:rPr>
            </w:pPr>
            <w:r w:rsidRPr="00724F58">
              <w:rPr>
                <w:rFonts w:ascii="Arial" w:eastAsia="宋体" w:hAnsi="Arial" w:cs="Arial"/>
                <w:sz w:val="18"/>
                <w:szCs w:val="18"/>
                <w:lang w:eastAsia="zh-CN"/>
              </w:rPr>
              <w:t>Data Pipelining Output Delivery Type</w:t>
            </w:r>
          </w:p>
        </w:tc>
        <w:tc>
          <w:tcPr>
            <w:tcW w:w="1134" w:type="dxa"/>
          </w:tcPr>
          <w:p w14:paraId="629E0D46" w14:textId="25058A05" w:rsidR="00722688" w:rsidRPr="00724F58" w:rsidRDefault="00722688" w:rsidP="00722688">
            <w:pPr>
              <w:spacing w:after="0" w:line="240" w:lineRule="auto"/>
              <w:rPr>
                <w:rFonts w:ascii="Arial" w:eastAsia="等线" w:hAnsi="Arial" w:cs="Arial"/>
                <w:sz w:val="18"/>
                <w:szCs w:val="20"/>
                <w:lang w:eastAsia="zh-CN"/>
              </w:rPr>
            </w:pPr>
            <w:r w:rsidRPr="00724F58">
              <w:rPr>
                <w:rFonts w:ascii="Arial" w:eastAsia="宋体" w:hAnsi="Arial" w:cs="Arial" w:hint="eastAsia"/>
                <w:sz w:val="18"/>
                <w:szCs w:val="20"/>
                <w:lang w:eastAsia="zh-CN"/>
              </w:rPr>
              <w:t>M</w:t>
            </w:r>
          </w:p>
        </w:tc>
        <w:tc>
          <w:tcPr>
            <w:tcW w:w="992" w:type="dxa"/>
          </w:tcPr>
          <w:p w14:paraId="64701F8D" w14:textId="77777777" w:rsidR="00722688" w:rsidRPr="00724F58" w:rsidRDefault="00722688" w:rsidP="00722688">
            <w:pPr>
              <w:spacing w:after="0" w:line="240" w:lineRule="auto"/>
              <w:rPr>
                <w:rFonts w:ascii="Arial" w:eastAsia="等线" w:hAnsi="Arial" w:cs="Arial"/>
                <w:sz w:val="18"/>
                <w:szCs w:val="20"/>
                <w:lang w:eastAsia="zh-CN"/>
              </w:rPr>
            </w:pPr>
          </w:p>
        </w:tc>
        <w:tc>
          <w:tcPr>
            <w:tcW w:w="1446" w:type="dxa"/>
          </w:tcPr>
          <w:p w14:paraId="3C775E5B" w14:textId="608CB98E" w:rsidR="00722688" w:rsidRPr="00724F58" w:rsidRDefault="00722688" w:rsidP="00722688">
            <w:pPr>
              <w:spacing w:after="0" w:line="240" w:lineRule="auto"/>
              <w:rPr>
                <w:rFonts w:ascii="Arial" w:eastAsia="等线" w:hAnsi="Arial" w:cs="Arial"/>
                <w:sz w:val="18"/>
                <w:szCs w:val="20"/>
                <w:lang w:eastAsia="zh-CN"/>
              </w:rPr>
            </w:pPr>
            <w:r w:rsidRPr="00724F58">
              <w:rPr>
                <w:rFonts w:ascii="Arial" w:eastAsia="等线" w:hAnsi="Arial" w:cs="Arial" w:hint="eastAsia"/>
                <w:sz w:val="18"/>
                <w:szCs w:val="20"/>
                <w:lang w:eastAsia="zh-CN"/>
              </w:rPr>
              <w:t>E</w:t>
            </w:r>
            <w:r w:rsidRPr="00724F58">
              <w:rPr>
                <w:rFonts w:ascii="Arial" w:eastAsia="Calibri" w:hAnsi="Arial" w:cs="Arial"/>
                <w:sz w:val="18"/>
                <w:szCs w:val="20"/>
                <w:lang w:eastAsia="zh-CN"/>
              </w:rPr>
              <w:t>NUMERATED (</w:t>
            </w:r>
            <w:r w:rsidRPr="00724F58">
              <w:rPr>
                <w:rFonts w:ascii="Arial" w:eastAsia="等线" w:hAnsi="Arial" w:cs="Arial" w:hint="eastAsia"/>
                <w:sz w:val="18"/>
                <w:szCs w:val="20"/>
                <w:lang w:eastAsia="zh-CN"/>
              </w:rPr>
              <w:t>O</w:t>
            </w:r>
            <w:r w:rsidRPr="00724F58">
              <w:rPr>
                <w:rFonts w:ascii="Arial" w:eastAsia="等线" w:hAnsi="Arial" w:cs="Arial"/>
                <w:sz w:val="18"/>
                <w:szCs w:val="20"/>
                <w:lang w:eastAsia="zh-CN"/>
              </w:rPr>
              <w:t>u</w:t>
            </w:r>
            <w:r w:rsidRPr="00724F58">
              <w:rPr>
                <w:rFonts w:ascii="Arial" w:eastAsia="等线" w:hAnsi="Arial" w:cs="Arial" w:hint="eastAsia"/>
                <w:sz w:val="18"/>
                <w:szCs w:val="20"/>
                <w:lang w:eastAsia="zh-CN"/>
              </w:rPr>
              <w:t>tput URI</w:t>
            </w:r>
            <w:r w:rsidRPr="00724F58">
              <w:rPr>
                <w:rFonts w:ascii="Arial" w:eastAsia="Calibri" w:hAnsi="Arial" w:cs="Arial"/>
                <w:sz w:val="18"/>
                <w:szCs w:val="20"/>
                <w:lang w:eastAsia="zh-CN"/>
              </w:rPr>
              <w:t xml:space="preserve">, </w:t>
            </w:r>
            <w:r w:rsidRPr="00724F58">
              <w:rPr>
                <w:rFonts w:ascii="Arial" w:eastAsia="等线" w:hAnsi="Arial" w:cs="Arial" w:hint="eastAsia"/>
                <w:sz w:val="18"/>
                <w:szCs w:val="20"/>
                <w:lang w:eastAsia="zh-CN"/>
              </w:rPr>
              <w:t xml:space="preserve">Output Data, </w:t>
            </w:r>
            <w:r w:rsidRPr="00724F58">
              <w:rPr>
                <w:rFonts w:ascii="Arial" w:eastAsia="Calibri" w:hAnsi="Arial" w:cs="Arial"/>
                <w:sz w:val="18"/>
                <w:szCs w:val="20"/>
                <w:lang w:eastAsia="zh-CN"/>
              </w:rPr>
              <w:t>…)</w:t>
            </w:r>
          </w:p>
        </w:tc>
        <w:tc>
          <w:tcPr>
            <w:tcW w:w="4256" w:type="dxa"/>
          </w:tcPr>
          <w:p w14:paraId="4A6BA5BF" w14:textId="11B77154" w:rsidR="00722688" w:rsidRPr="00724F58" w:rsidRDefault="00722688" w:rsidP="00722688">
            <w:pPr>
              <w:spacing w:after="0" w:line="240" w:lineRule="auto"/>
              <w:rPr>
                <w:rFonts w:ascii="Arial" w:eastAsia="Yu Mincho" w:hAnsi="Arial" w:cs="Arial"/>
                <w:sz w:val="18"/>
                <w:szCs w:val="20"/>
                <w:lang w:eastAsia="ja-JP"/>
              </w:rPr>
            </w:pPr>
            <w:r w:rsidRPr="00724F58">
              <w:rPr>
                <w:rFonts w:ascii="Arial" w:eastAsia="宋体" w:hAnsi="Arial" w:cs="Arial" w:hint="eastAsia"/>
                <w:sz w:val="18"/>
                <w:szCs w:val="18"/>
                <w:lang w:eastAsia="zh-CN"/>
              </w:rPr>
              <w:t>Indicates If the data pipelining output is delivered through URI or as a Dataset in the message.</w:t>
            </w:r>
          </w:p>
        </w:tc>
      </w:tr>
      <w:tr w:rsidR="00722688" w:rsidRPr="00724F58" w14:paraId="195D2F5B" w14:textId="77777777" w:rsidTr="00D72DE9">
        <w:trPr>
          <w:jc w:val="center"/>
        </w:trPr>
        <w:tc>
          <w:tcPr>
            <w:tcW w:w="2013" w:type="dxa"/>
          </w:tcPr>
          <w:p w14:paraId="21A8F94F" w14:textId="458356D7" w:rsidR="00722688" w:rsidRPr="00724F58" w:rsidRDefault="00722688" w:rsidP="00722688">
            <w:pPr>
              <w:spacing w:after="0" w:line="240" w:lineRule="auto"/>
              <w:rPr>
                <w:rFonts w:ascii="Arial" w:eastAsia="等线" w:hAnsi="Arial" w:cs="Arial"/>
                <w:sz w:val="18"/>
                <w:szCs w:val="20"/>
                <w:lang w:eastAsia="zh-CN"/>
              </w:rPr>
            </w:pPr>
            <w:r w:rsidRPr="00724F58">
              <w:rPr>
                <w:rFonts w:ascii="Arial" w:eastAsia="宋体" w:hAnsi="Arial" w:cs="Arial" w:hint="eastAsia"/>
                <w:sz w:val="18"/>
                <w:szCs w:val="18"/>
                <w:lang w:eastAsia="zh-CN"/>
              </w:rPr>
              <w:t>Result Delivery Destination</w:t>
            </w:r>
          </w:p>
        </w:tc>
        <w:tc>
          <w:tcPr>
            <w:tcW w:w="1134" w:type="dxa"/>
          </w:tcPr>
          <w:p w14:paraId="6A7101CC" w14:textId="5AA76034" w:rsidR="00722688" w:rsidRPr="00724F58" w:rsidRDefault="00722688" w:rsidP="00722688">
            <w:pPr>
              <w:spacing w:after="0" w:line="240" w:lineRule="auto"/>
              <w:rPr>
                <w:rFonts w:ascii="Arial" w:eastAsia="等线" w:hAnsi="Arial" w:cs="Arial"/>
                <w:sz w:val="18"/>
                <w:szCs w:val="20"/>
                <w:lang w:eastAsia="zh-CN"/>
              </w:rPr>
            </w:pPr>
            <w:r w:rsidRPr="00724F58">
              <w:rPr>
                <w:rFonts w:ascii="Arial" w:eastAsia="宋体" w:hAnsi="Arial" w:cs="Arial" w:hint="eastAsia"/>
                <w:sz w:val="18"/>
                <w:szCs w:val="20"/>
                <w:lang w:eastAsia="zh-CN"/>
              </w:rPr>
              <w:t>C</w:t>
            </w:r>
          </w:p>
        </w:tc>
        <w:tc>
          <w:tcPr>
            <w:tcW w:w="992" w:type="dxa"/>
          </w:tcPr>
          <w:p w14:paraId="0C5ECE7F" w14:textId="77777777" w:rsidR="00722688" w:rsidRPr="00724F58" w:rsidRDefault="00722688" w:rsidP="00722688">
            <w:pPr>
              <w:spacing w:after="0" w:line="240" w:lineRule="auto"/>
              <w:rPr>
                <w:rFonts w:ascii="Arial" w:eastAsia="等线" w:hAnsi="Arial" w:cs="Arial"/>
                <w:sz w:val="18"/>
                <w:szCs w:val="20"/>
                <w:lang w:eastAsia="zh-CN"/>
              </w:rPr>
            </w:pPr>
          </w:p>
        </w:tc>
        <w:tc>
          <w:tcPr>
            <w:tcW w:w="1446" w:type="dxa"/>
          </w:tcPr>
          <w:p w14:paraId="2C249A61" w14:textId="62228C85" w:rsidR="00722688" w:rsidRPr="00724F58" w:rsidRDefault="00722688" w:rsidP="00722688">
            <w:pPr>
              <w:spacing w:after="0" w:line="240" w:lineRule="auto"/>
              <w:rPr>
                <w:rFonts w:ascii="Arial" w:eastAsia="等线" w:hAnsi="Arial" w:cs="Arial"/>
                <w:sz w:val="18"/>
                <w:szCs w:val="20"/>
                <w:lang w:eastAsia="zh-CN"/>
              </w:rPr>
            </w:pPr>
            <w:r w:rsidRPr="00724F58">
              <w:rPr>
                <w:rFonts w:ascii="Arial" w:eastAsia="等线" w:hAnsi="Arial" w:cs="Arial" w:hint="eastAsia"/>
                <w:sz w:val="18"/>
                <w:szCs w:val="20"/>
                <w:lang w:eastAsia="zh-CN"/>
              </w:rPr>
              <w:t>10.1.9</w:t>
            </w:r>
          </w:p>
        </w:tc>
        <w:tc>
          <w:tcPr>
            <w:tcW w:w="4256" w:type="dxa"/>
          </w:tcPr>
          <w:p w14:paraId="6275BE27" w14:textId="77777777" w:rsidR="00722688" w:rsidRPr="00724F58" w:rsidRDefault="00722688" w:rsidP="00722688">
            <w:pPr>
              <w:spacing w:after="0" w:line="240" w:lineRule="auto"/>
              <w:rPr>
                <w:rFonts w:ascii="Arial" w:eastAsia="宋体" w:hAnsi="Arial" w:cs="Arial"/>
                <w:sz w:val="18"/>
                <w:szCs w:val="18"/>
                <w:lang w:eastAsia="zh-CN"/>
              </w:rPr>
            </w:pPr>
            <w:r w:rsidRPr="00724F58">
              <w:rPr>
                <w:rFonts w:ascii="Arial" w:eastAsia="宋体" w:hAnsi="Arial" w:cs="Arial" w:hint="eastAsia"/>
                <w:sz w:val="18"/>
                <w:szCs w:val="18"/>
                <w:lang w:eastAsia="zh-CN"/>
              </w:rPr>
              <w:t>Indicates the destination address to send the Data Pipelining Result Delivery message.</w:t>
            </w:r>
          </w:p>
          <w:p w14:paraId="13435694" w14:textId="5A0CD753" w:rsidR="00722688" w:rsidRPr="00724F58" w:rsidRDefault="00722688" w:rsidP="00722688">
            <w:pPr>
              <w:spacing w:after="0" w:line="240" w:lineRule="auto"/>
              <w:rPr>
                <w:rFonts w:ascii="Arial" w:eastAsia="Yu Mincho" w:hAnsi="Arial" w:cs="Arial"/>
                <w:sz w:val="18"/>
                <w:szCs w:val="20"/>
                <w:lang w:eastAsia="ja-JP"/>
              </w:rPr>
            </w:pPr>
            <w:r w:rsidRPr="00724F58">
              <w:rPr>
                <w:rFonts w:ascii="Arial" w:eastAsia="宋体" w:hAnsi="Arial" w:cs="Arial" w:hint="eastAsia"/>
                <w:sz w:val="18"/>
                <w:szCs w:val="18"/>
                <w:lang w:eastAsia="zh-CN"/>
              </w:rPr>
              <w:t xml:space="preserve">Shall be present if the </w:t>
            </w:r>
            <w:r w:rsidRPr="00724F58">
              <w:rPr>
                <w:rFonts w:ascii="Arial" w:eastAsia="宋体" w:hAnsi="Arial" w:cs="Arial"/>
                <w:i/>
                <w:iCs/>
                <w:sz w:val="18"/>
                <w:szCs w:val="18"/>
                <w:lang w:eastAsia="zh-CN"/>
              </w:rPr>
              <w:t>Result Delivery Method</w:t>
            </w:r>
            <w:r w:rsidRPr="00724F58">
              <w:rPr>
                <w:rFonts w:ascii="Arial" w:eastAsia="宋体" w:hAnsi="Arial" w:cs="Arial" w:hint="eastAsia"/>
                <w:sz w:val="18"/>
                <w:szCs w:val="18"/>
                <w:lang w:eastAsia="zh-CN"/>
              </w:rPr>
              <w:t xml:space="preserve"> IE is set to </w:t>
            </w:r>
            <w:r w:rsidRPr="00724F58">
              <w:rPr>
                <w:rFonts w:ascii="Arial" w:eastAsia="宋体" w:hAnsi="Arial" w:cs="Arial"/>
                <w:sz w:val="18"/>
                <w:szCs w:val="18"/>
                <w:lang w:eastAsia="zh-CN"/>
              </w:rPr>
              <w:t>“</w:t>
            </w:r>
            <w:r w:rsidRPr="00724F58">
              <w:rPr>
                <w:rFonts w:ascii="Arial" w:eastAsia="Calibri" w:hAnsi="Arial" w:cs="Arial"/>
                <w:sz w:val="18"/>
                <w:szCs w:val="20"/>
                <w:lang w:eastAsia="zh-CN"/>
              </w:rPr>
              <w:t>D</w:t>
            </w:r>
            <w:r w:rsidRPr="00724F58">
              <w:rPr>
                <w:rFonts w:ascii="Arial" w:eastAsia="等线" w:hAnsi="Arial" w:cs="Arial" w:hint="eastAsia"/>
                <w:sz w:val="18"/>
                <w:szCs w:val="20"/>
                <w:lang w:eastAsia="zh-CN"/>
              </w:rPr>
              <w:t>elivery</w:t>
            </w:r>
            <w:r w:rsidRPr="00724F58">
              <w:rPr>
                <w:rFonts w:ascii="Arial" w:eastAsia="宋体" w:hAnsi="Arial" w:cs="Arial"/>
                <w:sz w:val="18"/>
                <w:szCs w:val="18"/>
                <w:lang w:eastAsia="zh-CN"/>
              </w:rPr>
              <w:t>”</w:t>
            </w:r>
            <w:r w:rsidRPr="00724F58">
              <w:rPr>
                <w:rFonts w:ascii="Arial" w:eastAsia="宋体" w:hAnsi="Arial" w:cs="Arial" w:hint="eastAsia"/>
                <w:sz w:val="18"/>
                <w:szCs w:val="18"/>
                <w:lang w:eastAsia="zh-CN"/>
              </w:rPr>
              <w:t xml:space="preserve">. </w:t>
            </w:r>
          </w:p>
        </w:tc>
      </w:tr>
    </w:tbl>
    <w:p w14:paraId="49CFB020" w14:textId="77777777" w:rsidR="00CF4EA5" w:rsidRDefault="00CF4EA5"/>
    <w:p w14:paraId="5320E967" w14:textId="33B9C8E2" w:rsidR="00724F58" w:rsidRPr="00C92C3B" w:rsidRDefault="009275C3" w:rsidP="00C92C3B">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eastAsia="zh-CN"/>
        </w:rPr>
      </w:pPr>
      <w:r>
        <w:rPr>
          <w:rFonts w:ascii="Arial" w:eastAsia="等线" w:hAnsi="Arial" w:cs="Times New Roman"/>
          <w:sz w:val="24"/>
          <w:szCs w:val="20"/>
          <w:lang w:eastAsia="zh-CN"/>
        </w:rPr>
        <w:t>9A</w:t>
      </w:r>
      <w:r w:rsidR="00724F58" w:rsidRPr="00C92C3B">
        <w:rPr>
          <w:rFonts w:ascii="Arial" w:eastAsia="等线" w:hAnsi="Arial" w:cs="Times New Roman"/>
          <w:sz w:val="24"/>
          <w:szCs w:val="20"/>
          <w:lang w:eastAsia="zh-CN"/>
        </w:rPr>
        <w:t>.3.3.24</w:t>
      </w:r>
      <w:r w:rsidR="00D841E9" w:rsidRPr="00724F58">
        <w:rPr>
          <w:rFonts w:ascii="Arial" w:eastAsia="等线" w:hAnsi="Arial" w:cs="Times New Roman"/>
          <w:sz w:val="24"/>
          <w:szCs w:val="20"/>
          <w:lang w:val="en-GB" w:eastAsia="zh-CN"/>
        </w:rPr>
        <w:tab/>
      </w:r>
      <w:r w:rsidR="00724F58" w:rsidRPr="00C92C3B">
        <w:rPr>
          <w:rFonts w:ascii="Arial" w:eastAsia="等线" w:hAnsi="Arial" w:cs="Times New Roman"/>
          <w:sz w:val="24"/>
          <w:szCs w:val="20"/>
          <w:lang w:eastAsia="zh-CN"/>
        </w:rPr>
        <w:t>Data Pipelining Job ID</w:t>
      </w:r>
    </w:p>
    <w:p w14:paraId="30A7057C" w14:textId="40265D34" w:rsidR="00724F58" w:rsidRDefault="00724F58" w:rsidP="00724F58">
      <w:pPr>
        <w:spacing w:after="180" w:line="240" w:lineRule="auto"/>
        <w:rPr>
          <w:rFonts w:ascii="Times New Roman" w:eastAsia="等线" w:hAnsi="Times New Roman" w:cs="Times New Roman"/>
          <w:sz w:val="20"/>
          <w:szCs w:val="20"/>
          <w:lang w:eastAsia="zh-CN"/>
        </w:rPr>
      </w:pPr>
      <w:r w:rsidRPr="00724F58">
        <w:rPr>
          <w:rFonts w:ascii="Times New Roman" w:eastAsia="等线" w:hAnsi="Times New Roman" w:cs="Times New Roman"/>
          <w:sz w:val="20"/>
          <w:szCs w:val="20"/>
          <w:lang w:eastAsia="zh-CN"/>
        </w:rPr>
        <w:t xml:space="preserve">This IE identifies the data pipelining job </w:t>
      </w:r>
      <w:r w:rsidRPr="00724F58">
        <w:rPr>
          <w:rFonts w:ascii="Times New Roman" w:eastAsia="等线" w:hAnsi="Times New Roman" w:cs="Times New Roman" w:hint="eastAsia"/>
          <w:sz w:val="20"/>
          <w:szCs w:val="20"/>
          <w:lang w:eastAsia="zh-CN"/>
        </w:rPr>
        <w:t>ID</w:t>
      </w:r>
      <w:r w:rsidRPr="00724F58">
        <w:rPr>
          <w:rFonts w:ascii="Times New Roman" w:eastAsia="等线" w:hAnsi="Times New Roman" w:cs="Times New Roman"/>
          <w:sz w:val="20"/>
          <w:szCs w:val="20"/>
          <w:lang w:eastAsia="zh-CN"/>
        </w:rPr>
        <w:t>.</w:t>
      </w:r>
    </w:p>
    <w:tbl>
      <w:tblPr>
        <w:tblW w:w="98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3"/>
        <w:gridCol w:w="1134"/>
        <w:gridCol w:w="992"/>
        <w:gridCol w:w="1446"/>
        <w:gridCol w:w="4256"/>
      </w:tblGrid>
      <w:tr w:rsidR="004B1326" w:rsidRPr="00724F58" w14:paraId="7980748E" w14:textId="77777777" w:rsidTr="00D72DE9">
        <w:trPr>
          <w:jc w:val="center"/>
        </w:trPr>
        <w:tc>
          <w:tcPr>
            <w:tcW w:w="2013" w:type="dxa"/>
          </w:tcPr>
          <w:p w14:paraId="35CE6C1B"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IE/Group Name</w:t>
            </w:r>
          </w:p>
        </w:tc>
        <w:tc>
          <w:tcPr>
            <w:tcW w:w="1134" w:type="dxa"/>
          </w:tcPr>
          <w:p w14:paraId="4B161D74"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Presence</w:t>
            </w:r>
          </w:p>
        </w:tc>
        <w:tc>
          <w:tcPr>
            <w:tcW w:w="992" w:type="dxa"/>
          </w:tcPr>
          <w:p w14:paraId="2A74B638"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Range</w:t>
            </w:r>
          </w:p>
        </w:tc>
        <w:tc>
          <w:tcPr>
            <w:tcW w:w="1446" w:type="dxa"/>
          </w:tcPr>
          <w:p w14:paraId="5A7F5C55"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 type and reference</w:t>
            </w:r>
          </w:p>
        </w:tc>
        <w:tc>
          <w:tcPr>
            <w:tcW w:w="4256" w:type="dxa"/>
          </w:tcPr>
          <w:p w14:paraId="6306087C"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Semantics description</w:t>
            </w:r>
          </w:p>
        </w:tc>
      </w:tr>
      <w:tr w:rsidR="00722688" w:rsidRPr="00724F58" w14:paraId="493DE051" w14:textId="77777777" w:rsidTr="00D72DE9">
        <w:trPr>
          <w:jc w:val="center"/>
        </w:trPr>
        <w:tc>
          <w:tcPr>
            <w:tcW w:w="2013" w:type="dxa"/>
          </w:tcPr>
          <w:p w14:paraId="500460EC" w14:textId="235DDF24" w:rsidR="00722688" w:rsidRPr="00724F58" w:rsidRDefault="00722688" w:rsidP="00722688">
            <w:pPr>
              <w:spacing w:after="0" w:line="240" w:lineRule="auto"/>
              <w:rPr>
                <w:rFonts w:ascii="Arial" w:eastAsia="等线" w:hAnsi="Arial" w:cs="Arial"/>
                <w:b/>
                <w:bCs/>
                <w:sz w:val="18"/>
                <w:szCs w:val="20"/>
                <w:lang w:eastAsia="zh-CN"/>
              </w:rPr>
            </w:pPr>
            <w:r w:rsidRPr="00724F58">
              <w:rPr>
                <w:rFonts w:ascii="Arial" w:eastAsia="宋体" w:hAnsi="Arial" w:cs="Arial" w:hint="eastAsia"/>
                <w:sz w:val="18"/>
                <w:szCs w:val="20"/>
                <w:lang w:eastAsia="zh-CN"/>
              </w:rPr>
              <w:t xml:space="preserve">Data Pipelining </w:t>
            </w:r>
            <w:r w:rsidRPr="00724F58">
              <w:rPr>
                <w:rFonts w:ascii="Arial" w:eastAsia="宋体" w:hAnsi="Arial" w:cs="Arial"/>
                <w:sz w:val="18"/>
                <w:szCs w:val="20"/>
                <w:lang w:eastAsia="zh-CN"/>
              </w:rPr>
              <w:t>Job</w:t>
            </w:r>
            <w:r w:rsidRPr="00724F58">
              <w:rPr>
                <w:rFonts w:ascii="Arial" w:eastAsia="宋体" w:hAnsi="Arial" w:cs="Arial" w:hint="eastAsia"/>
                <w:sz w:val="18"/>
                <w:szCs w:val="20"/>
                <w:lang w:eastAsia="zh-CN"/>
              </w:rPr>
              <w:t xml:space="preserve"> </w:t>
            </w:r>
            <w:r w:rsidRPr="00724F58">
              <w:rPr>
                <w:rFonts w:ascii="Arial" w:eastAsia="宋体" w:hAnsi="Arial" w:cs="Arial"/>
                <w:sz w:val="18"/>
                <w:szCs w:val="20"/>
                <w:lang w:eastAsia="zh-CN"/>
              </w:rPr>
              <w:t>ID</w:t>
            </w:r>
          </w:p>
        </w:tc>
        <w:tc>
          <w:tcPr>
            <w:tcW w:w="1134" w:type="dxa"/>
          </w:tcPr>
          <w:p w14:paraId="530728F5" w14:textId="6346266B" w:rsidR="00722688" w:rsidRPr="00724F58" w:rsidRDefault="00722688" w:rsidP="00722688">
            <w:pPr>
              <w:spacing w:after="0" w:line="240" w:lineRule="auto"/>
              <w:rPr>
                <w:rFonts w:ascii="Arial" w:eastAsia="Yu Mincho" w:hAnsi="Arial" w:cs="Arial"/>
                <w:sz w:val="18"/>
                <w:szCs w:val="20"/>
                <w:lang w:eastAsia="ja-JP"/>
              </w:rPr>
            </w:pPr>
            <w:r w:rsidRPr="00724F58">
              <w:rPr>
                <w:rFonts w:ascii="Arial" w:eastAsia="Calibri" w:hAnsi="Arial" w:cs="Arial"/>
                <w:sz w:val="18"/>
                <w:szCs w:val="20"/>
                <w:lang w:eastAsia="ja-JP"/>
              </w:rPr>
              <w:t>M</w:t>
            </w:r>
          </w:p>
        </w:tc>
        <w:tc>
          <w:tcPr>
            <w:tcW w:w="992" w:type="dxa"/>
          </w:tcPr>
          <w:p w14:paraId="54BB1612" w14:textId="77777777" w:rsidR="00722688" w:rsidRPr="00724F58" w:rsidRDefault="00722688" w:rsidP="00722688">
            <w:pPr>
              <w:spacing w:after="0" w:line="240" w:lineRule="auto"/>
              <w:rPr>
                <w:rFonts w:ascii="Arial" w:eastAsia="Yu Mincho" w:hAnsi="Arial" w:cs="Arial"/>
                <w:sz w:val="18"/>
                <w:szCs w:val="20"/>
                <w:lang w:eastAsia="ja-JP"/>
              </w:rPr>
            </w:pPr>
          </w:p>
        </w:tc>
        <w:tc>
          <w:tcPr>
            <w:tcW w:w="1446" w:type="dxa"/>
          </w:tcPr>
          <w:p w14:paraId="284A8CED" w14:textId="153CB582" w:rsidR="00722688" w:rsidRPr="00724F58" w:rsidRDefault="00722688" w:rsidP="00722688">
            <w:pPr>
              <w:spacing w:after="0" w:line="240" w:lineRule="auto"/>
              <w:rPr>
                <w:rFonts w:ascii="Arial" w:eastAsia="Yu Mincho" w:hAnsi="Arial" w:cs="Arial"/>
                <w:i/>
                <w:iCs/>
                <w:sz w:val="18"/>
                <w:szCs w:val="20"/>
                <w:lang w:eastAsia="ja-JP"/>
              </w:rPr>
            </w:pPr>
            <w:r w:rsidRPr="00724F58">
              <w:rPr>
                <w:rFonts w:ascii="Arial" w:eastAsia="Calibri" w:hAnsi="Arial" w:cs="Arial" w:hint="eastAsia"/>
                <w:sz w:val="18"/>
                <w:szCs w:val="20"/>
                <w:lang w:eastAsia="zh-CN"/>
              </w:rPr>
              <w:t>STRING</w:t>
            </w:r>
          </w:p>
        </w:tc>
        <w:tc>
          <w:tcPr>
            <w:tcW w:w="4256" w:type="dxa"/>
          </w:tcPr>
          <w:p w14:paraId="4F0D3883" w14:textId="550BFF83" w:rsidR="00722688" w:rsidRPr="00724F58" w:rsidRDefault="00722688" w:rsidP="00722688">
            <w:pPr>
              <w:spacing w:after="0" w:line="240" w:lineRule="auto"/>
              <w:rPr>
                <w:rFonts w:ascii="Arial" w:eastAsia="Yu Mincho" w:hAnsi="Arial" w:cs="Arial"/>
                <w:sz w:val="18"/>
                <w:szCs w:val="20"/>
                <w:lang w:eastAsia="ja-JP"/>
              </w:rPr>
            </w:pPr>
            <w:r w:rsidRPr="00724F58">
              <w:rPr>
                <w:rFonts w:ascii="Arial" w:eastAsia="Calibri" w:hAnsi="Arial" w:cs="Arial" w:hint="eastAsia"/>
                <w:sz w:val="18"/>
                <w:szCs w:val="20"/>
                <w:lang w:eastAsia="ja-JP"/>
              </w:rPr>
              <w:t xml:space="preserve">Identifier of </w:t>
            </w:r>
            <w:r w:rsidRPr="00724F58">
              <w:rPr>
                <w:rFonts w:ascii="Arial" w:eastAsia="宋体" w:hAnsi="Arial" w:cs="Arial" w:hint="eastAsia"/>
                <w:sz w:val="18"/>
                <w:szCs w:val="20"/>
                <w:lang w:eastAsia="zh-CN"/>
              </w:rPr>
              <w:t>the data pipelining job</w:t>
            </w:r>
          </w:p>
        </w:tc>
      </w:tr>
    </w:tbl>
    <w:p w14:paraId="591AAEF7" w14:textId="77777777" w:rsidR="00724F58" w:rsidRPr="00724F58" w:rsidRDefault="00724F58" w:rsidP="00724F58">
      <w:pPr>
        <w:numPr>
          <w:ilvl w:val="3"/>
          <w:numId w:val="0"/>
        </w:numPr>
        <w:spacing w:after="180" w:line="240" w:lineRule="exact"/>
        <w:rPr>
          <w:rFonts w:ascii="Times New Roman" w:eastAsia="宋体" w:hAnsi="Times New Roman" w:cs="Times New Roman"/>
          <w:sz w:val="24"/>
          <w:szCs w:val="20"/>
          <w:lang w:eastAsia="zh-CN"/>
        </w:rPr>
      </w:pPr>
    </w:p>
    <w:p w14:paraId="6FB71464" w14:textId="795C488F" w:rsidR="00724F58" w:rsidRPr="00C92C3B" w:rsidRDefault="009275C3" w:rsidP="00C92C3B">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eastAsia="zh-CN"/>
        </w:rPr>
      </w:pPr>
      <w:r>
        <w:rPr>
          <w:rFonts w:ascii="Arial" w:eastAsia="等线" w:hAnsi="Arial" w:cs="Times New Roman"/>
          <w:sz w:val="24"/>
          <w:szCs w:val="20"/>
          <w:lang w:eastAsia="zh-CN"/>
        </w:rPr>
        <w:t>9A</w:t>
      </w:r>
      <w:r w:rsidR="00724F58" w:rsidRPr="00C92C3B">
        <w:rPr>
          <w:rFonts w:ascii="Arial" w:eastAsia="等线" w:hAnsi="Arial" w:cs="Times New Roman"/>
          <w:sz w:val="24"/>
          <w:szCs w:val="20"/>
          <w:lang w:eastAsia="zh-CN"/>
        </w:rPr>
        <w:t>.3.3.25</w:t>
      </w:r>
      <w:r w:rsidR="00D841E9" w:rsidRPr="00724F58">
        <w:rPr>
          <w:rFonts w:ascii="Arial" w:eastAsia="等线" w:hAnsi="Arial" w:cs="Times New Roman"/>
          <w:sz w:val="24"/>
          <w:szCs w:val="20"/>
          <w:lang w:val="en-GB" w:eastAsia="zh-CN"/>
        </w:rPr>
        <w:tab/>
      </w:r>
      <w:r w:rsidR="00724F58" w:rsidRPr="00C92C3B">
        <w:rPr>
          <w:rFonts w:ascii="Arial" w:eastAsia="等线" w:hAnsi="Arial" w:cs="Times New Roman"/>
          <w:sz w:val="24"/>
          <w:szCs w:val="20"/>
          <w:lang w:eastAsia="zh-CN"/>
        </w:rPr>
        <w:t>Data Pipelining Job Status</w:t>
      </w:r>
    </w:p>
    <w:p w14:paraId="5D9643C0" w14:textId="16ABE5B7" w:rsidR="00724F58" w:rsidRDefault="00724F58" w:rsidP="00724F58">
      <w:pPr>
        <w:spacing w:after="180" w:line="240" w:lineRule="auto"/>
        <w:rPr>
          <w:rFonts w:ascii="Times New Roman" w:eastAsia="等线" w:hAnsi="Times New Roman" w:cs="Times New Roman"/>
          <w:sz w:val="20"/>
          <w:szCs w:val="20"/>
          <w:lang w:eastAsia="zh-CN"/>
        </w:rPr>
      </w:pPr>
      <w:r w:rsidRPr="00724F58">
        <w:rPr>
          <w:rFonts w:ascii="Times New Roman" w:eastAsia="等线" w:hAnsi="Times New Roman" w:cs="Times New Roman"/>
          <w:sz w:val="20"/>
          <w:szCs w:val="20"/>
          <w:lang w:eastAsia="zh-CN"/>
        </w:rPr>
        <w:t xml:space="preserve">This IE </w:t>
      </w:r>
      <w:r w:rsidRPr="00724F58">
        <w:rPr>
          <w:rFonts w:ascii="Times New Roman" w:eastAsia="等线" w:hAnsi="Times New Roman" w:cs="Times New Roman" w:hint="eastAsia"/>
          <w:sz w:val="20"/>
          <w:szCs w:val="20"/>
          <w:lang w:eastAsia="zh-CN"/>
        </w:rPr>
        <w:t>define</w:t>
      </w:r>
      <w:r w:rsidRPr="00724F58">
        <w:rPr>
          <w:rFonts w:ascii="Times New Roman" w:eastAsia="等线" w:hAnsi="Times New Roman" w:cs="Times New Roman"/>
          <w:sz w:val="20"/>
          <w:szCs w:val="20"/>
          <w:lang w:eastAsia="zh-CN"/>
        </w:rPr>
        <w:t xml:space="preserve">s the data pipelining job </w:t>
      </w:r>
      <w:r w:rsidRPr="00724F58">
        <w:rPr>
          <w:rFonts w:ascii="Times New Roman" w:eastAsia="等线" w:hAnsi="Times New Roman" w:cs="Times New Roman" w:hint="eastAsia"/>
          <w:sz w:val="20"/>
          <w:szCs w:val="20"/>
          <w:lang w:eastAsia="zh-CN"/>
        </w:rPr>
        <w:t>Status</w:t>
      </w:r>
      <w:r w:rsidRPr="00724F58">
        <w:rPr>
          <w:rFonts w:ascii="Times New Roman" w:eastAsia="等线" w:hAnsi="Times New Roman" w:cs="Times New Roman"/>
          <w:sz w:val="20"/>
          <w:szCs w:val="20"/>
          <w:lang w:eastAsia="zh-CN"/>
        </w:rPr>
        <w:t>.</w:t>
      </w:r>
    </w:p>
    <w:tbl>
      <w:tblPr>
        <w:tblW w:w="98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3"/>
        <w:gridCol w:w="1134"/>
        <w:gridCol w:w="992"/>
        <w:gridCol w:w="2660"/>
        <w:gridCol w:w="3042"/>
      </w:tblGrid>
      <w:tr w:rsidR="004B1326" w:rsidRPr="00724F58" w14:paraId="2950FEB6" w14:textId="77777777" w:rsidTr="00C92C3B">
        <w:trPr>
          <w:jc w:val="center"/>
        </w:trPr>
        <w:tc>
          <w:tcPr>
            <w:tcW w:w="2013" w:type="dxa"/>
          </w:tcPr>
          <w:p w14:paraId="153F9C35"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IE/Group Name</w:t>
            </w:r>
          </w:p>
        </w:tc>
        <w:tc>
          <w:tcPr>
            <w:tcW w:w="1134" w:type="dxa"/>
          </w:tcPr>
          <w:p w14:paraId="44585440"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Presence</w:t>
            </w:r>
          </w:p>
        </w:tc>
        <w:tc>
          <w:tcPr>
            <w:tcW w:w="992" w:type="dxa"/>
          </w:tcPr>
          <w:p w14:paraId="0BA50188"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Range</w:t>
            </w:r>
          </w:p>
        </w:tc>
        <w:tc>
          <w:tcPr>
            <w:tcW w:w="2660" w:type="dxa"/>
          </w:tcPr>
          <w:p w14:paraId="54386F8F"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 type and reference</w:t>
            </w:r>
          </w:p>
        </w:tc>
        <w:tc>
          <w:tcPr>
            <w:tcW w:w="3042" w:type="dxa"/>
          </w:tcPr>
          <w:p w14:paraId="141CA0C9"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Semantics description</w:t>
            </w:r>
          </w:p>
        </w:tc>
      </w:tr>
      <w:tr w:rsidR="00722688" w:rsidRPr="00724F58" w14:paraId="07F33FD4" w14:textId="77777777" w:rsidTr="00C92C3B">
        <w:trPr>
          <w:jc w:val="center"/>
        </w:trPr>
        <w:tc>
          <w:tcPr>
            <w:tcW w:w="2013" w:type="dxa"/>
          </w:tcPr>
          <w:p w14:paraId="23484EBB" w14:textId="20C85108" w:rsidR="00722688" w:rsidRPr="00724F58" w:rsidRDefault="00722688" w:rsidP="00722688">
            <w:pPr>
              <w:spacing w:after="0" w:line="240" w:lineRule="auto"/>
              <w:rPr>
                <w:rFonts w:ascii="Arial" w:eastAsia="等线" w:hAnsi="Arial" w:cs="Arial"/>
                <w:b/>
                <w:bCs/>
                <w:sz w:val="18"/>
                <w:szCs w:val="20"/>
                <w:lang w:eastAsia="zh-CN"/>
              </w:rPr>
            </w:pPr>
            <w:r w:rsidRPr="00724F58">
              <w:rPr>
                <w:rFonts w:ascii="Arial" w:eastAsia="宋体" w:hAnsi="Arial" w:cs="Times New Roman" w:hint="eastAsia"/>
                <w:sz w:val="18"/>
                <w:szCs w:val="20"/>
                <w:lang w:eastAsia="zh-CN"/>
              </w:rPr>
              <w:t>Data Pipelining Job Status</w:t>
            </w:r>
          </w:p>
        </w:tc>
        <w:tc>
          <w:tcPr>
            <w:tcW w:w="1134" w:type="dxa"/>
          </w:tcPr>
          <w:p w14:paraId="280121C5" w14:textId="3FD956FB" w:rsidR="00722688" w:rsidRPr="00724F58" w:rsidRDefault="00722688" w:rsidP="00722688">
            <w:pPr>
              <w:spacing w:after="0" w:line="240" w:lineRule="auto"/>
              <w:rPr>
                <w:rFonts w:ascii="Arial" w:eastAsia="Yu Mincho" w:hAnsi="Arial" w:cs="Arial"/>
                <w:sz w:val="18"/>
                <w:szCs w:val="20"/>
                <w:lang w:eastAsia="ja-JP"/>
              </w:rPr>
            </w:pPr>
            <w:r w:rsidRPr="00724F58">
              <w:rPr>
                <w:rFonts w:ascii="Arial" w:eastAsia="等线" w:hAnsi="Arial" w:cs="Arial" w:hint="eastAsia"/>
                <w:sz w:val="18"/>
                <w:szCs w:val="20"/>
                <w:lang w:eastAsia="zh-CN"/>
              </w:rPr>
              <w:t>M</w:t>
            </w:r>
          </w:p>
        </w:tc>
        <w:tc>
          <w:tcPr>
            <w:tcW w:w="992" w:type="dxa"/>
          </w:tcPr>
          <w:p w14:paraId="4E794122" w14:textId="77777777" w:rsidR="00722688" w:rsidRPr="00724F58" w:rsidRDefault="00722688" w:rsidP="00722688">
            <w:pPr>
              <w:spacing w:after="0" w:line="240" w:lineRule="auto"/>
              <w:rPr>
                <w:rFonts w:ascii="Arial" w:eastAsia="Yu Mincho" w:hAnsi="Arial" w:cs="Arial"/>
                <w:sz w:val="18"/>
                <w:szCs w:val="20"/>
                <w:lang w:eastAsia="ja-JP"/>
              </w:rPr>
            </w:pPr>
          </w:p>
        </w:tc>
        <w:tc>
          <w:tcPr>
            <w:tcW w:w="2660" w:type="dxa"/>
          </w:tcPr>
          <w:p w14:paraId="1CC48288" w14:textId="0FEAA212" w:rsidR="00722688" w:rsidRPr="00724F58" w:rsidRDefault="00722688" w:rsidP="00722688">
            <w:pPr>
              <w:spacing w:after="0" w:line="240" w:lineRule="auto"/>
              <w:rPr>
                <w:rFonts w:ascii="Arial" w:eastAsia="Yu Mincho" w:hAnsi="Arial" w:cs="Arial"/>
                <w:i/>
                <w:iCs/>
                <w:sz w:val="18"/>
                <w:szCs w:val="20"/>
                <w:lang w:eastAsia="ja-JP"/>
              </w:rPr>
            </w:pPr>
            <w:r w:rsidRPr="00724F58">
              <w:rPr>
                <w:rFonts w:ascii="Arial" w:eastAsia="Yu Mincho" w:hAnsi="Arial" w:cs="Arial"/>
                <w:sz w:val="18"/>
                <w:szCs w:val="20"/>
                <w:lang w:eastAsia="zh-CN"/>
              </w:rPr>
              <w:t>ENUMERATED (</w:t>
            </w:r>
            <w:r w:rsidRPr="00724F58">
              <w:rPr>
                <w:rFonts w:ascii="Arial" w:eastAsia="等线" w:hAnsi="Arial" w:cs="Arial" w:hint="eastAsia"/>
                <w:sz w:val="18"/>
                <w:szCs w:val="20"/>
                <w:lang w:eastAsia="zh-CN"/>
              </w:rPr>
              <w:t>Processing</w:t>
            </w:r>
            <w:r w:rsidRPr="00724F58">
              <w:rPr>
                <w:rFonts w:ascii="Arial" w:eastAsia="Yu Mincho" w:hAnsi="Arial" w:cs="Arial"/>
                <w:sz w:val="18"/>
                <w:szCs w:val="20"/>
                <w:lang w:eastAsia="zh-CN"/>
              </w:rPr>
              <w:t xml:space="preserve">, </w:t>
            </w:r>
            <w:r w:rsidRPr="00724F58">
              <w:rPr>
                <w:rFonts w:ascii="Arial" w:eastAsia="等线" w:hAnsi="Arial" w:cs="Arial" w:hint="eastAsia"/>
                <w:sz w:val="18"/>
                <w:szCs w:val="20"/>
                <w:lang w:eastAsia="zh-CN"/>
              </w:rPr>
              <w:t xml:space="preserve">Suspended, </w:t>
            </w:r>
            <w:r w:rsidRPr="00724F58">
              <w:rPr>
                <w:rFonts w:ascii="Arial" w:eastAsia="宋体" w:hAnsi="Arial" w:cs="Arial" w:hint="eastAsia"/>
                <w:sz w:val="18"/>
                <w:szCs w:val="18"/>
                <w:lang w:eastAsia="zh-CN"/>
              </w:rPr>
              <w:t>Idle, Error,</w:t>
            </w:r>
            <w:r w:rsidRPr="00724F58">
              <w:rPr>
                <w:rFonts w:ascii="Arial" w:eastAsia="Yu Mincho" w:hAnsi="Arial" w:cs="Arial"/>
                <w:sz w:val="18"/>
                <w:szCs w:val="20"/>
                <w:lang w:eastAsia="zh-CN"/>
              </w:rPr>
              <w:t xml:space="preserve"> …)</w:t>
            </w:r>
          </w:p>
        </w:tc>
        <w:tc>
          <w:tcPr>
            <w:tcW w:w="3042" w:type="dxa"/>
          </w:tcPr>
          <w:p w14:paraId="39D05254" w14:textId="77777777" w:rsidR="00722688" w:rsidRPr="00724F58" w:rsidRDefault="00722688" w:rsidP="00722688">
            <w:pPr>
              <w:spacing w:after="0" w:line="240" w:lineRule="auto"/>
              <w:rPr>
                <w:rFonts w:ascii="Arial" w:eastAsia="Yu Mincho" w:hAnsi="Arial" w:cs="Arial"/>
                <w:sz w:val="18"/>
                <w:szCs w:val="20"/>
                <w:lang w:eastAsia="ja-JP"/>
              </w:rPr>
            </w:pPr>
          </w:p>
        </w:tc>
      </w:tr>
    </w:tbl>
    <w:p w14:paraId="0570FD00" w14:textId="77777777" w:rsidR="00724F58" w:rsidRPr="00724F58" w:rsidRDefault="00724F58" w:rsidP="00724F58">
      <w:pPr>
        <w:spacing w:after="180" w:line="240" w:lineRule="auto"/>
        <w:rPr>
          <w:rFonts w:ascii="Times New Roman" w:eastAsia="Yu Mincho" w:hAnsi="Times New Roman" w:cs="Times New Roman"/>
          <w:sz w:val="20"/>
          <w:szCs w:val="20"/>
          <w:lang w:eastAsia="zh-CN"/>
        </w:rPr>
      </w:pPr>
    </w:p>
    <w:p w14:paraId="5AA6AD42" w14:textId="64589A92" w:rsidR="00724F58" w:rsidRPr="00C92C3B" w:rsidRDefault="009275C3" w:rsidP="00C92C3B">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eastAsia="zh-CN"/>
        </w:rPr>
      </w:pPr>
      <w:r>
        <w:rPr>
          <w:rFonts w:ascii="Arial" w:eastAsia="等线" w:hAnsi="Arial" w:cs="Times New Roman"/>
          <w:sz w:val="24"/>
          <w:szCs w:val="20"/>
          <w:lang w:eastAsia="zh-CN"/>
        </w:rPr>
        <w:t>9A</w:t>
      </w:r>
      <w:r w:rsidR="00724F58" w:rsidRPr="00C92C3B">
        <w:rPr>
          <w:rFonts w:ascii="Arial" w:eastAsia="等线" w:hAnsi="Arial" w:cs="Times New Roman"/>
          <w:sz w:val="24"/>
          <w:szCs w:val="20"/>
          <w:lang w:eastAsia="zh-CN"/>
        </w:rPr>
        <w:t>.3.3.26</w:t>
      </w:r>
      <w:r w:rsidR="00D841E9" w:rsidRPr="00724F58">
        <w:rPr>
          <w:rFonts w:ascii="Arial" w:eastAsia="等线" w:hAnsi="Arial" w:cs="Times New Roman"/>
          <w:sz w:val="24"/>
          <w:szCs w:val="20"/>
          <w:lang w:val="en-GB" w:eastAsia="zh-CN"/>
        </w:rPr>
        <w:tab/>
      </w:r>
      <w:r w:rsidR="00724F58" w:rsidRPr="00C92C3B">
        <w:rPr>
          <w:rFonts w:ascii="Arial" w:eastAsia="等线" w:hAnsi="Arial" w:cs="Times New Roman"/>
          <w:sz w:val="24"/>
          <w:szCs w:val="20"/>
          <w:lang w:eastAsia="zh-CN"/>
        </w:rPr>
        <w:t>Data Pipelining Request Description</w:t>
      </w:r>
    </w:p>
    <w:p w14:paraId="4751A906" w14:textId="6F66A481" w:rsidR="00724F58" w:rsidRDefault="00724F58" w:rsidP="00724F58">
      <w:pPr>
        <w:spacing w:after="180" w:line="240" w:lineRule="auto"/>
        <w:rPr>
          <w:rFonts w:ascii="Times New Roman" w:eastAsia="等线" w:hAnsi="Times New Roman" w:cs="Times New Roman"/>
          <w:sz w:val="20"/>
          <w:szCs w:val="20"/>
          <w:lang w:eastAsia="zh-CN"/>
        </w:rPr>
      </w:pPr>
      <w:r w:rsidRPr="00724F58">
        <w:rPr>
          <w:rFonts w:ascii="Times New Roman" w:eastAsia="等线" w:hAnsi="Times New Roman" w:cs="Times New Roman"/>
          <w:sz w:val="20"/>
          <w:szCs w:val="20"/>
          <w:lang w:eastAsia="zh-CN"/>
        </w:rPr>
        <w:t xml:space="preserve">This IE </w:t>
      </w:r>
      <w:r w:rsidRPr="00724F58">
        <w:rPr>
          <w:rFonts w:ascii="Times New Roman" w:eastAsia="等线" w:hAnsi="Times New Roman" w:cs="Times New Roman" w:hint="eastAsia"/>
          <w:sz w:val="20"/>
          <w:szCs w:val="20"/>
          <w:lang w:eastAsia="zh-CN"/>
        </w:rPr>
        <w:t>defines</w:t>
      </w:r>
      <w:r w:rsidRPr="00724F58">
        <w:rPr>
          <w:rFonts w:ascii="Times New Roman" w:eastAsia="等线" w:hAnsi="Times New Roman" w:cs="Times New Roman"/>
          <w:sz w:val="20"/>
          <w:szCs w:val="20"/>
          <w:lang w:eastAsia="zh-CN"/>
        </w:rPr>
        <w:t xml:space="preserve"> the data pipelining </w:t>
      </w:r>
      <w:r w:rsidRPr="00724F58">
        <w:rPr>
          <w:rFonts w:ascii="Times New Roman" w:eastAsia="等线" w:hAnsi="Times New Roman" w:cs="Times New Roman" w:hint="eastAsia"/>
          <w:sz w:val="20"/>
          <w:szCs w:val="20"/>
          <w:lang w:eastAsia="zh-CN"/>
        </w:rPr>
        <w:t>request</w:t>
      </w:r>
      <w:r w:rsidRPr="00724F58">
        <w:rPr>
          <w:rFonts w:ascii="Times New Roman" w:eastAsia="等线" w:hAnsi="Times New Roman" w:cs="Times New Roman"/>
          <w:sz w:val="20"/>
          <w:szCs w:val="20"/>
          <w:lang w:eastAsia="zh-CN"/>
        </w:rPr>
        <w:t xml:space="preserve"> descriptions.</w:t>
      </w:r>
    </w:p>
    <w:tbl>
      <w:tblPr>
        <w:tblW w:w="98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3"/>
        <w:gridCol w:w="1134"/>
        <w:gridCol w:w="992"/>
        <w:gridCol w:w="1446"/>
        <w:gridCol w:w="4256"/>
      </w:tblGrid>
      <w:tr w:rsidR="004B1326" w:rsidRPr="00724F58" w14:paraId="1226332E" w14:textId="77777777" w:rsidTr="00D72DE9">
        <w:trPr>
          <w:jc w:val="center"/>
        </w:trPr>
        <w:tc>
          <w:tcPr>
            <w:tcW w:w="2013" w:type="dxa"/>
          </w:tcPr>
          <w:p w14:paraId="538AE2AF"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IE/Group Name</w:t>
            </w:r>
          </w:p>
        </w:tc>
        <w:tc>
          <w:tcPr>
            <w:tcW w:w="1134" w:type="dxa"/>
          </w:tcPr>
          <w:p w14:paraId="1227264C"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Presence</w:t>
            </w:r>
          </w:p>
        </w:tc>
        <w:tc>
          <w:tcPr>
            <w:tcW w:w="992" w:type="dxa"/>
          </w:tcPr>
          <w:p w14:paraId="02F4F978"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Range</w:t>
            </w:r>
          </w:p>
        </w:tc>
        <w:tc>
          <w:tcPr>
            <w:tcW w:w="1446" w:type="dxa"/>
          </w:tcPr>
          <w:p w14:paraId="0B132B7E"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 type and reference</w:t>
            </w:r>
          </w:p>
        </w:tc>
        <w:tc>
          <w:tcPr>
            <w:tcW w:w="4256" w:type="dxa"/>
          </w:tcPr>
          <w:p w14:paraId="79782B68"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Semantics description</w:t>
            </w:r>
          </w:p>
        </w:tc>
      </w:tr>
      <w:tr w:rsidR="00722688" w:rsidRPr="00724F58" w14:paraId="477242F2" w14:textId="77777777" w:rsidTr="00D72DE9">
        <w:trPr>
          <w:jc w:val="center"/>
        </w:trPr>
        <w:tc>
          <w:tcPr>
            <w:tcW w:w="2013" w:type="dxa"/>
          </w:tcPr>
          <w:p w14:paraId="5E862062" w14:textId="4E7F8A6A" w:rsidR="00722688" w:rsidRPr="00724F58" w:rsidRDefault="00722688" w:rsidP="00722688">
            <w:pPr>
              <w:spacing w:after="0" w:line="240" w:lineRule="auto"/>
              <w:rPr>
                <w:rFonts w:ascii="Arial" w:eastAsia="等线" w:hAnsi="Arial" w:cs="Arial"/>
                <w:b/>
                <w:bCs/>
                <w:sz w:val="18"/>
                <w:szCs w:val="20"/>
                <w:lang w:eastAsia="zh-CN"/>
              </w:rPr>
            </w:pPr>
            <w:r w:rsidRPr="00724F58">
              <w:rPr>
                <w:rFonts w:ascii="Arial" w:eastAsia="宋体" w:hAnsi="Arial" w:cs="Arial" w:hint="eastAsia"/>
                <w:b/>
                <w:bCs/>
                <w:sz w:val="18"/>
                <w:szCs w:val="20"/>
                <w:lang w:eastAsia="zh-CN"/>
              </w:rPr>
              <w:t xml:space="preserve">Data Pipelining </w:t>
            </w:r>
            <w:r w:rsidRPr="00724F58">
              <w:rPr>
                <w:rFonts w:ascii="Arial" w:eastAsia="宋体" w:hAnsi="Arial" w:cs="Arial"/>
                <w:b/>
                <w:bCs/>
                <w:sz w:val="18"/>
                <w:szCs w:val="20"/>
                <w:lang w:eastAsia="zh-CN"/>
              </w:rPr>
              <w:t>Request</w:t>
            </w:r>
            <w:r w:rsidRPr="00724F58">
              <w:rPr>
                <w:rFonts w:ascii="Arial" w:eastAsia="宋体" w:hAnsi="Arial" w:cs="Arial" w:hint="eastAsia"/>
                <w:b/>
                <w:bCs/>
                <w:sz w:val="18"/>
                <w:szCs w:val="20"/>
                <w:lang w:eastAsia="zh-CN"/>
              </w:rPr>
              <w:t xml:space="preserve"> </w:t>
            </w:r>
            <w:r w:rsidRPr="00724F58">
              <w:rPr>
                <w:rFonts w:ascii="Arial" w:eastAsia="宋体" w:hAnsi="Arial" w:cs="Arial"/>
                <w:b/>
                <w:bCs/>
                <w:sz w:val="18"/>
                <w:szCs w:val="20"/>
                <w:lang w:eastAsia="zh-CN"/>
              </w:rPr>
              <w:t>Description</w:t>
            </w:r>
          </w:p>
        </w:tc>
        <w:tc>
          <w:tcPr>
            <w:tcW w:w="1134" w:type="dxa"/>
          </w:tcPr>
          <w:p w14:paraId="5A95440A" w14:textId="0DEDD0DD" w:rsidR="00722688" w:rsidRPr="00724F58" w:rsidRDefault="00722688" w:rsidP="00722688">
            <w:pPr>
              <w:spacing w:after="0" w:line="240" w:lineRule="auto"/>
              <w:rPr>
                <w:rFonts w:ascii="Arial" w:eastAsia="Yu Mincho" w:hAnsi="Arial" w:cs="Arial"/>
                <w:sz w:val="18"/>
                <w:szCs w:val="20"/>
                <w:lang w:eastAsia="ja-JP"/>
              </w:rPr>
            </w:pPr>
            <w:r w:rsidRPr="00724F58">
              <w:rPr>
                <w:rFonts w:ascii="Arial" w:eastAsia="Calibri" w:hAnsi="Arial" w:cs="Arial"/>
                <w:sz w:val="18"/>
                <w:szCs w:val="20"/>
                <w:lang w:eastAsia="ja-JP"/>
              </w:rPr>
              <w:t>M</w:t>
            </w:r>
          </w:p>
        </w:tc>
        <w:tc>
          <w:tcPr>
            <w:tcW w:w="992" w:type="dxa"/>
          </w:tcPr>
          <w:p w14:paraId="2B6017D0" w14:textId="77777777" w:rsidR="00722688" w:rsidRPr="00724F58" w:rsidRDefault="00722688" w:rsidP="00722688">
            <w:pPr>
              <w:spacing w:after="0" w:line="240" w:lineRule="auto"/>
              <w:rPr>
                <w:rFonts w:ascii="Arial" w:eastAsia="Yu Mincho" w:hAnsi="Arial" w:cs="Arial"/>
                <w:sz w:val="18"/>
                <w:szCs w:val="20"/>
                <w:lang w:eastAsia="ja-JP"/>
              </w:rPr>
            </w:pPr>
          </w:p>
        </w:tc>
        <w:tc>
          <w:tcPr>
            <w:tcW w:w="1446" w:type="dxa"/>
          </w:tcPr>
          <w:p w14:paraId="207E5AC9" w14:textId="77726548" w:rsidR="00722688" w:rsidRPr="00724F58" w:rsidRDefault="00722688" w:rsidP="00722688">
            <w:pPr>
              <w:spacing w:after="0" w:line="240" w:lineRule="auto"/>
              <w:rPr>
                <w:rFonts w:ascii="Arial" w:eastAsia="Yu Mincho" w:hAnsi="Arial" w:cs="Arial"/>
                <w:i/>
                <w:iCs/>
                <w:sz w:val="18"/>
                <w:szCs w:val="20"/>
                <w:lang w:eastAsia="ja-JP"/>
              </w:rPr>
            </w:pPr>
            <w:r w:rsidRPr="00724F58">
              <w:rPr>
                <w:rFonts w:ascii="Arial" w:eastAsia="Calibri" w:hAnsi="Arial" w:cs="Arial" w:hint="eastAsia"/>
                <w:sz w:val="18"/>
                <w:szCs w:val="20"/>
                <w:lang w:eastAsia="zh-CN"/>
              </w:rPr>
              <w:t>-</w:t>
            </w:r>
          </w:p>
        </w:tc>
        <w:tc>
          <w:tcPr>
            <w:tcW w:w="4256" w:type="dxa"/>
          </w:tcPr>
          <w:p w14:paraId="2A6D8ACA" w14:textId="77777777" w:rsidR="00722688" w:rsidRPr="00724F58" w:rsidRDefault="00722688" w:rsidP="00722688">
            <w:pPr>
              <w:spacing w:after="0" w:line="240" w:lineRule="auto"/>
              <w:rPr>
                <w:rFonts w:ascii="Arial" w:eastAsia="Yu Mincho" w:hAnsi="Arial" w:cs="Arial"/>
                <w:sz w:val="18"/>
                <w:szCs w:val="20"/>
                <w:lang w:eastAsia="ja-JP"/>
              </w:rPr>
            </w:pPr>
          </w:p>
        </w:tc>
      </w:tr>
      <w:tr w:rsidR="00722688" w:rsidRPr="00724F58" w14:paraId="46BA6441" w14:textId="77777777" w:rsidTr="00D72DE9">
        <w:trPr>
          <w:jc w:val="center"/>
        </w:trPr>
        <w:tc>
          <w:tcPr>
            <w:tcW w:w="2013" w:type="dxa"/>
          </w:tcPr>
          <w:p w14:paraId="057F1669" w14:textId="7AA4616E" w:rsidR="00722688" w:rsidRPr="00724F58" w:rsidRDefault="00722688" w:rsidP="00722688">
            <w:pPr>
              <w:spacing w:after="0" w:line="240" w:lineRule="auto"/>
              <w:rPr>
                <w:rFonts w:ascii="Arial" w:eastAsia="等线" w:hAnsi="Arial" w:cs="Arial"/>
                <w:b/>
                <w:bCs/>
                <w:sz w:val="18"/>
                <w:szCs w:val="20"/>
                <w:lang w:eastAsia="zh-CN"/>
              </w:rPr>
            </w:pPr>
            <w:r w:rsidRPr="00724F58">
              <w:rPr>
                <w:rFonts w:ascii="Arial" w:eastAsia="宋体" w:hAnsi="Arial" w:cs="Arial" w:hint="eastAsia"/>
                <w:sz w:val="18"/>
                <w:szCs w:val="20"/>
                <w:lang w:eastAsia="zh-CN"/>
              </w:rPr>
              <w:t>&gt; Data Pipelining Input Dataset</w:t>
            </w:r>
          </w:p>
        </w:tc>
        <w:tc>
          <w:tcPr>
            <w:tcW w:w="1134" w:type="dxa"/>
          </w:tcPr>
          <w:p w14:paraId="778B5B1C" w14:textId="0F3AB6EB" w:rsidR="00722688" w:rsidRPr="00724F58" w:rsidRDefault="00722688" w:rsidP="00722688">
            <w:pPr>
              <w:spacing w:after="0" w:line="240" w:lineRule="auto"/>
              <w:rPr>
                <w:rFonts w:ascii="Arial" w:eastAsia="等线" w:hAnsi="Arial" w:cs="Arial"/>
                <w:sz w:val="18"/>
                <w:szCs w:val="20"/>
                <w:lang w:eastAsia="zh-CN"/>
              </w:rPr>
            </w:pPr>
            <w:r w:rsidRPr="00724F58">
              <w:rPr>
                <w:rFonts w:ascii="Arial" w:eastAsia="宋体" w:hAnsi="Arial" w:cs="Arial" w:hint="eastAsia"/>
                <w:sz w:val="18"/>
                <w:szCs w:val="20"/>
                <w:lang w:eastAsia="zh-CN"/>
              </w:rPr>
              <w:t>O</w:t>
            </w:r>
          </w:p>
        </w:tc>
        <w:tc>
          <w:tcPr>
            <w:tcW w:w="992" w:type="dxa"/>
          </w:tcPr>
          <w:p w14:paraId="38333E61" w14:textId="77777777" w:rsidR="00722688" w:rsidRPr="00724F58" w:rsidRDefault="00722688" w:rsidP="00722688">
            <w:pPr>
              <w:spacing w:after="0" w:line="240" w:lineRule="auto"/>
              <w:rPr>
                <w:rFonts w:ascii="Arial" w:eastAsia="Yu Mincho" w:hAnsi="Arial" w:cs="Times New Roman"/>
                <w:i/>
                <w:color w:val="000000"/>
                <w:sz w:val="18"/>
                <w:szCs w:val="16"/>
                <w:lang w:val="en-GB" w:eastAsia="zh-CN"/>
              </w:rPr>
            </w:pPr>
          </w:p>
        </w:tc>
        <w:tc>
          <w:tcPr>
            <w:tcW w:w="1446" w:type="dxa"/>
          </w:tcPr>
          <w:p w14:paraId="5A8815E2" w14:textId="77777777" w:rsidR="00722688" w:rsidRPr="00724F58" w:rsidRDefault="00722688" w:rsidP="00722688">
            <w:pPr>
              <w:spacing w:after="0" w:line="240" w:lineRule="auto"/>
              <w:rPr>
                <w:rFonts w:ascii="Arial" w:eastAsia="等线" w:hAnsi="Arial" w:cs="Arial"/>
                <w:sz w:val="18"/>
                <w:szCs w:val="20"/>
                <w:lang w:eastAsia="zh-CN"/>
              </w:rPr>
            </w:pPr>
            <w:r>
              <w:rPr>
                <w:rFonts w:ascii="Arial" w:eastAsia="等线" w:hAnsi="Arial" w:cs="Arial"/>
                <w:sz w:val="18"/>
                <w:szCs w:val="20"/>
                <w:lang w:eastAsia="zh-CN"/>
              </w:rPr>
              <w:t>9A</w:t>
            </w:r>
            <w:r w:rsidRPr="00724F58">
              <w:rPr>
                <w:rFonts w:ascii="Arial" w:eastAsia="等线" w:hAnsi="Arial" w:cs="Arial" w:hint="eastAsia"/>
                <w:sz w:val="18"/>
                <w:szCs w:val="20"/>
                <w:lang w:eastAsia="zh-CN"/>
              </w:rPr>
              <w:t>.3.3.16</w:t>
            </w:r>
          </w:p>
          <w:p w14:paraId="20ECD6CC" w14:textId="77777777" w:rsidR="00722688" w:rsidRPr="00724F58" w:rsidRDefault="00722688" w:rsidP="00722688">
            <w:pPr>
              <w:spacing w:after="0" w:line="240" w:lineRule="auto"/>
              <w:rPr>
                <w:rFonts w:ascii="Arial" w:eastAsia="等线" w:hAnsi="Arial" w:cs="Arial"/>
                <w:sz w:val="18"/>
                <w:szCs w:val="20"/>
                <w:lang w:eastAsia="zh-CN"/>
              </w:rPr>
            </w:pPr>
          </w:p>
        </w:tc>
        <w:tc>
          <w:tcPr>
            <w:tcW w:w="4256" w:type="dxa"/>
          </w:tcPr>
          <w:p w14:paraId="31BC6801" w14:textId="77777777" w:rsidR="00722688" w:rsidRDefault="00722688" w:rsidP="00722688">
            <w:pPr>
              <w:spacing w:after="0" w:line="240" w:lineRule="auto"/>
              <w:rPr>
                <w:rFonts w:ascii="Arial" w:eastAsia="等线" w:hAnsi="Arial" w:cs="Arial"/>
                <w:sz w:val="18"/>
                <w:szCs w:val="20"/>
                <w:lang w:eastAsia="zh-CN"/>
              </w:rPr>
            </w:pPr>
            <w:r w:rsidRPr="00724F58">
              <w:rPr>
                <w:rFonts w:ascii="Arial" w:eastAsia="等线" w:hAnsi="Arial" w:cs="Arial" w:hint="eastAsia"/>
                <w:sz w:val="18"/>
                <w:szCs w:val="20"/>
                <w:lang w:eastAsia="zh-CN"/>
              </w:rPr>
              <w:t>The data pipelining input data</w:t>
            </w:r>
            <w:r w:rsidRPr="00724F58">
              <w:rPr>
                <w:rFonts w:ascii="Arial" w:eastAsia="宋体" w:hAnsi="Arial" w:cs="Arial"/>
                <w:sz w:val="18"/>
                <w:szCs w:val="20"/>
                <w:lang w:eastAsia="zh-CN"/>
              </w:rPr>
              <w:t>.</w:t>
            </w:r>
            <w:r w:rsidRPr="00724F58">
              <w:rPr>
                <w:rFonts w:ascii="Arial" w:eastAsia="等线" w:hAnsi="Arial" w:cs="Arial" w:hint="eastAsia"/>
                <w:sz w:val="18"/>
                <w:szCs w:val="20"/>
                <w:lang w:eastAsia="zh-CN"/>
              </w:rPr>
              <w:t xml:space="preserve"> </w:t>
            </w:r>
          </w:p>
          <w:p w14:paraId="38F9157E" w14:textId="644731B9" w:rsidR="00722688" w:rsidRPr="00724F58" w:rsidRDefault="00722688" w:rsidP="00722688">
            <w:pPr>
              <w:spacing w:after="0" w:line="240" w:lineRule="auto"/>
              <w:rPr>
                <w:rFonts w:ascii="Arial" w:eastAsia="Yu Mincho" w:hAnsi="Arial" w:cs="Arial"/>
                <w:sz w:val="18"/>
                <w:szCs w:val="20"/>
                <w:lang w:eastAsia="ja-JP"/>
              </w:rPr>
            </w:pPr>
            <w:r w:rsidRPr="00724F58">
              <w:rPr>
                <w:rFonts w:ascii="Arial" w:eastAsia="等线" w:hAnsi="Arial" w:cs="Arial" w:hint="eastAsia"/>
                <w:sz w:val="18"/>
                <w:szCs w:val="20"/>
                <w:lang w:eastAsia="zh-CN"/>
              </w:rPr>
              <w:t>(NOTE)</w:t>
            </w:r>
          </w:p>
        </w:tc>
      </w:tr>
      <w:tr w:rsidR="00722688" w:rsidRPr="00724F58" w14:paraId="46678389" w14:textId="77777777" w:rsidTr="00D72DE9">
        <w:trPr>
          <w:jc w:val="center"/>
        </w:trPr>
        <w:tc>
          <w:tcPr>
            <w:tcW w:w="2013" w:type="dxa"/>
          </w:tcPr>
          <w:p w14:paraId="77A4F783" w14:textId="1678731F" w:rsidR="00722688" w:rsidRPr="00724F58" w:rsidRDefault="00722688" w:rsidP="00722688">
            <w:pPr>
              <w:spacing w:after="0" w:line="240" w:lineRule="auto"/>
              <w:rPr>
                <w:rFonts w:ascii="Arial" w:eastAsia="等线" w:hAnsi="Arial" w:cs="Arial"/>
                <w:sz w:val="18"/>
                <w:szCs w:val="20"/>
                <w:lang w:eastAsia="zh-CN"/>
              </w:rPr>
            </w:pPr>
            <w:r w:rsidRPr="00724F58">
              <w:rPr>
                <w:rFonts w:ascii="Arial" w:eastAsia="宋体" w:hAnsi="Arial" w:cs="Arial" w:hint="eastAsia"/>
                <w:sz w:val="18"/>
                <w:szCs w:val="20"/>
                <w:lang w:eastAsia="zh-CN"/>
              </w:rPr>
              <w:t>&gt; Data Pipelining Input URI</w:t>
            </w:r>
          </w:p>
        </w:tc>
        <w:tc>
          <w:tcPr>
            <w:tcW w:w="1134" w:type="dxa"/>
          </w:tcPr>
          <w:p w14:paraId="0EB85DFF" w14:textId="25E53911" w:rsidR="00722688" w:rsidRPr="00724F58" w:rsidRDefault="00722688" w:rsidP="00722688">
            <w:pPr>
              <w:spacing w:after="0" w:line="240" w:lineRule="auto"/>
              <w:rPr>
                <w:rFonts w:ascii="Arial" w:eastAsia="等线" w:hAnsi="Arial" w:cs="Arial"/>
                <w:sz w:val="18"/>
                <w:szCs w:val="20"/>
                <w:lang w:eastAsia="zh-CN"/>
              </w:rPr>
            </w:pPr>
            <w:r w:rsidRPr="00724F58">
              <w:rPr>
                <w:rFonts w:ascii="Arial" w:eastAsia="宋体" w:hAnsi="Arial" w:cs="Arial" w:hint="eastAsia"/>
                <w:sz w:val="18"/>
                <w:szCs w:val="20"/>
                <w:lang w:eastAsia="zh-CN"/>
              </w:rPr>
              <w:t>O</w:t>
            </w:r>
          </w:p>
        </w:tc>
        <w:tc>
          <w:tcPr>
            <w:tcW w:w="992" w:type="dxa"/>
          </w:tcPr>
          <w:p w14:paraId="51FAA76C" w14:textId="77777777" w:rsidR="00722688" w:rsidRPr="00724F58" w:rsidRDefault="00722688" w:rsidP="00722688">
            <w:pPr>
              <w:spacing w:after="0" w:line="240" w:lineRule="auto"/>
              <w:rPr>
                <w:rFonts w:ascii="Arial" w:eastAsia="等线" w:hAnsi="Arial" w:cs="Arial"/>
                <w:sz w:val="18"/>
                <w:szCs w:val="20"/>
                <w:lang w:eastAsia="zh-CN"/>
              </w:rPr>
            </w:pPr>
          </w:p>
        </w:tc>
        <w:tc>
          <w:tcPr>
            <w:tcW w:w="1446" w:type="dxa"/>
          </w:tcPr>
          <w:p w14:paraId="65CAFB9E" w14:textId="77777777" w:rsidR="00722688" w:rsidRPr="00724F58" w:rsidRDefault="00722688" w:rsidP="00722688">
            <w:pPr>
              <w:spacing w:after="0" w:line="240" w:lineRule="auto"/>
              <w:rPr>
                <w:rFonts w:ascii="Arial" w:eastAsia="等线" w:hAnsi="Arial" w:cs="Arial"/>
                <w:sz w:val="18"/>
                <w:szCs w:val="20"/>
                <w:lang w:eastAsia="zh-CN"/>
              </w:rPr>
            </w:pPr>
            <w:r>
              <w:rPr>
                <w:rFonts w:ascii="Arial" w:eastAsia="等线" w:hAnsi="Arial" w:cs="Arial"/>
                <w:sz w:val="18"/>
                <w:szCs w:val="20"/>
                <w:lang w:eastAsia="zh-CN"/>
              </w:rPr>
              <w:t>9A</w:t>
            </w:r>
            <w:r w:rsidRPr="00724F58">
              <w:rPr>
                <w:rFonts w:ascii="Arial" w:eastAsia="Calibri" w:hAnsi="Arial" w:cs="Arial" w:hint="eastAsia"/>
                <w:sz w:val="18"/>
                <w:szCs w:val="20"/>
                <w:lang w:eastAsia="zh-CN"/>
              </w:rPr>
              <w:t>.3.3.</w:t>
            </w:r>
            <w:r w:rsidRPr="00724F58">
              <w:rPr>
                <w:rFonts w:ascii="Arial" w:eastAsia="等线" w:hAnsi="Arial" w:cs="Arial" w:hint="eastAsia"/>
                <w:sz w:val="18"/>
                <w:szCs w:val="20"/>
                <w:lang w:eastAsia="zh-CN"/>
              </w:rPr>
              <w:t>9</w:t>
            </w:r>
          </w:p>
          <w:p w14:paraId="17F5C562" w14:textId="77777777" w:rsidR="00722688" w:rsidRPr="00724F58" w:rsidRDefault="00722688" w:rsidP="00722688">
            <w:pPr>
              <w:spacing w:after="0" w:line="240" w:lineRule="auto"/>
              <w:rPr>
                <w:rFonts w:ascii="Arial" w:eastAsia="等线" w:hAnsi="Arial" w:cs="Arial"/>
                <w:sz w:val="18"/>
                <w:szCs w:val="20"/>
                <w:lang w:eastAsia="zh-CN"/>
              </w:rPr>
            </w:pPr>
          </w:p>
        </w:tc>
        <w:tc>
          <w:tcPr>
            <w:tcW w:w="4256" w:type="dxa"/>
          </w:tcPr>
          <w:p w14:paraId="3723D050" w14:textId="77777777" w:rsidR="00722688" w:rsidRDefault="00722688" w:rsidP="00722688">
            <w:pPr>
              <w:spacing w:after="0" w:line="240" w:lineRule="auto"/>
              <w:rPr>
                <w:rFonts w:ascii="Arial" w:eastAsia="等线" w:hAnsi="Arial" w:cs="Arial"/>
                <w:sz w:val="18"/>
                <w:szCs w:val="20"/>
                <w:lang w:eastAsia="zh-CN"/>
              </w:rPr>
            </w:pPr>
            <w:r w:rsidRPr="00724F58">
              <w:rPr>
                <w:rFonts w:ascii="Arial" w:eastAsia="等线" w:hAnsi="Arial" w:cs="Arial" w:hint="eastAsia"/>
                <w:sz w:val="18"/>
                <w:szCs w:val="20"/>
                <w:lang w:eastAsia="zh-CN"/>
              </w:rPr>
              <w:t>The URI points to the l</w:t>
            </w:r>
            <w:r w:rsidRPr="00724F58">
              <w:rPr>
                <w:rFonts w:ascii="Arial" w:eastAsia="Calibri" w:hAnsi="Arial" w:cs="Arial" w:hint="eastAsia"/>
                <w:sz w:val="18"/>
                <w:szCs w:val="20"/>
                <w:lang w:eastAsia="ja-JP"/>
              </w:rPr>
              <w:t xml:space="preserve">ocation </w:t>
            </w:r>
            <w:r w:rsidRPr="00724F58">
              <w:rPr>
                <w:rFonts w:ascii="Arial" w:eastAsia="等线" w:hAnsi="Arial" w:cs="Arial" w:hint="eastAsia"/>
                <w:sz w:val="18"/>
                <w:szCs w:val="20"/>
                <w:lang w:eastAsia="zh-CN"/>
              </w:rPr>
              <w:t xml:space="preserve">where the Near-RT RIC platform can obtain </w:t>
            </w:r>
            <w:r w:rsidRPr="00724F58">
              <w:rPr>
                <w:rFonts w:ascii="Arial" w:eastAsia="Calibri" w:hAnsi="Arial" w:cs="Arial" w:hint="eastAsia"/>
                <w:sz w:val="18"/>
                <w:szCs w:val="20"/>
                <w:lang w:eastAsia="ja-JP"/>
              </w:rPr>
              <w:t xml:space="preserve">the </w:t>
            </w:r>
            <w:r w:rsidRPr="00724F58">
              <w:rPr>
                <w:rFonts w:ascii="Arial" w:eastAsia="等线" w:hAnsi="Arial" w:cs="Arial" w:hint="eastAsia"/>
                <w:sz w:val="18"/>
                <w:szCs w:val="20"/>
                <w:lang w:eastAsia="zh-CN"/>
              </w:rPr>
              <w:t>data pipelining input</w:t>
            </w:r>
            <w:r w:rsidRPr="00724F58">
              <w:rPr>
                <w:rFonts w:ascii="Arial" w:eastAsia="Calibri" w:hAnsi="Arial" w:cs="Arial" w:hint="eastAsia"/>
                <w:sz w:val="18"/>
                <w:szCs w:val="20"/>
                <w:lang w:eastAsia="ja-JP"/>
              </w:rPr>
              <w:t xml:space="preserve"> data.</w:t>
            </w:r>
            <w:r w:rsidRPr="00724F58">
              <w:rPr>
                <w:rFonts w:ascii="Arial" w:eastAsia="等线" w:hAnsi="Arial" w:cs="Arial" w:hint="eastAsia"/>
                <w:sz w:val="18"/>
                <w:szCs w:val="20"/>
                <w:lang w:eastAsia="zh-CN"/>
              </w:rPr>
              <w:t xml:space="preserve"> </w:t>
            </w:r>
          </w:p>
          <w:p w14:paraId="4AA210B3" w14:textId="1A4B8510" w:rsidR="00722688" w:rsidRPr="00724F58" w:rsidRDefault="00722688" w:rsidP="00722688">
            <w:pPr>
              <w:spacing w:after="0" w:line="240" w:lineRule="auto"/>
              <w:rPr>
                <w:rFonts w:ascii="Arial" w:eastAsia="Yu Mincho" w:hAnsi="Arial" w:cs="Arial"/>
                <w:sz w:val="18"/>
                <w:szCs w:val="20"/>
                <w:lang w:eastAsia="ja-JP"/>
              </w:rPr>
            </w:pPr>
            <w:r w:rsidRPr="00724F58">
              <w:rPr>
                <w:rFonts w:ascii="Arial" w:eastAsia="等线" w:hAnsi="Arial" w:cs="Arial" w:hint="eastAsia"/>
                <w:sz w:val="18"/>
                <w:szCs w:val="20"/>
                <w:lang w:eastAsia="zh-CN"/>
              </w:rPr>
              <w:t>(NOTE)</w:t>
            </w:r>
          </w:p>
        </w:tc>
      </w:tr>
      <w:tr w:rsidR="00722688" w:rsidRPr="00724F58" w14:paraId="32EF67AC" w14:textId="77777777" w:rsidTr="00D72DE9">
        <w:trPr>
          <w:jc w:val="center"/>
        </w:trPr>
        <w:tc>
          <w:tcPr>
            <w:tcW w:w="9841" w:type="dxa"/>
            <w:gridSpan w:val="5"/>
          </w:tcPr>
          <w:p w14:paraId="734ED933" w14:textId="5E3C7E25" w:rsidR="00722688" w:rsidRPr="00724F58" w:rsidRDefault="00722688" w:rsidP="00722688">
            <w:pPr>
              <w:spacing w:after="0" w:line="240" w:lineRule="auto"/>
              <w:rPr>
                <w:rFonts w:ascii="Arial" w:eastAsia="Yu Mincho" w:hAnsi="Arial" w:cs="Arial"/>
                <w:sz w:val="18"/>
                <w:szCs w:val="20"/>
                <w:lang w:eastAsia="ja-JP"/>
              </w:rPr>
            </w:pPr>
            <w:r w:rsidRPr="0062104F">
              <w:rPr>
                <w:rFonts w:ascii="Arial" w:eastAsia="宋体" w:hAnsi="Arial" w:cs="Arial"/>
                <w:sz w:val="18"/>
                <w:szCs w:val="18"/>
                <w:lang w:eastAsia="zh-CN"/>
              </w:rPr>
              <w:t xml:space="preserve">NOTE: Either </w:t>
            </w:r>
            <w:r w:rsidRPr="00DF4BE0">
              <w:rPr>
                <w:rFonts w:ascii="Arial" w:eastAsia="等线" w:hAnsi="Arial" w:cs="Arial"/>
                <w:i/>
                <w:iCs/>
                <w:sz w:val="18"/>
                <w:szCs w:val="18"/>
                <w:lang w:eastAsia="zh-CN"/>
              </w:rPr>
              <w:t>Data Pipelining Input Dataset</w:t>
            </w:r>
            <w:r w:rsidRPr="00DF4BE0">
              <w:rPr>
                <w:rFonts w:ascii="Arial" w:eastAsia="等线" w:hAnsi="Arial" w:cs="Arial"/>
                <w:sz w:val="18"/>
                <w:szCs w:val="18"/>
                <w:lang w:eastAsia="zh-CN"/>
              </w:rPr>
              <w:t xml:space="preserve"> </w:t>
            </w:r>
            <w:r w:rsidRPr="00DF4BE0">
              <w:rPr>
                <w:rFonts w:ascii="Arial" w:eastAsia="Yu Mincho" w:hAnsi="Arial" w:cs="Arial"/>
                <w:sz w:val="18"/>
                <w:szCs w:val="18"/>
              </w:rPr>
              <w:t>IE</w:t>
            </w:r>
            <w:r w:rsidRPr="0062104F">
              <w:rPr>
                <w:rFonts w:ascii="Arial" w:eastAsia="宋体" w:hAnsi="Arial" w:cs="Arial"/>
                <w:sz w:val="18"/>
                <w:szCs w:val="18"/>
                <w:lang w:eastAsia="zh-CN"/>
              </w:rPr>
              <w:t xml:space="preserve"> or </w:t>
            </w:r>
            <w:r w:rsidRPr="00DF4BE0">
              <w:rPr>
                <w:rFonts w:ascii="Arial" w:eastAsia="等线" w:hAnsi="Arial" w:cs="Arial"/>
                <w:i/>
                <w:iCs/>
                <w:sz w:val="18"/>
                <w:szCs w:val="18"/>
                <w:lang w:eastAsia="zh-CN"/>
              </w:rPr>
              <w:t xml:space="preserve">Data Pipelining Input </w:t>
            </w:r>
            <w:r w:rsidRPr="00DF4BE0">
              <w:rPr>
                <w:rFonts w:ascii="Arial" w:eastAsia="等线" w:hAnsi="Arial" w:cs="Arial"/>
                <w:sz w:val="18"/>
                <w:szCs w:val="18"/>
                <w:lang w:eastAsia="zh-CN"/>
              </w:rPr>
              <w:t xml:space="preserve">IE </w:t>
            </w:r>
            <w:r w:rsidRPr="00DF4BE0">
              <w:rPr>
                <w:rFonts w:ascii="Arial" w:eastAsia="Yu Mincho" w:hAnsi="Arial" w:cs="Arial"/>
                <w:sz w:val="18"/>
                <w:szCs w:val="18"/>
              </w:rPr>
              <w:t>Shall be present</w:t>
            </w:r>
            <w:r w:rsidRPr="00DF4BE0">
              <w:rPr>
                <w:rFonts w:ascii="Arial" w:eastAsia="等线" w:hAnsi="Arial" w:cs="Arial"/>
                <w:sz w:val="18"/>
                <w:szCs w:val="18"/>
                <w:lang w:eastAsia="zh-CN"/>
              </w:rPr>
              <w:t>.</w:t>
            </w:r>
          </w:p>
        </w:tc>
      </w:tr>
    </w:tbl>
    <w:p w14:paraId="4C00785F" w14:textId="77777777" w:rsidR="00724F58" w:rsidRPr="00724F58" w:rsidRDefault="00724F58" w:rsidP="00724F58">
      <w:pPr>
        <w:spacing w:after="180" w:line="240" w:lineRule="auto"/>
        <w:rPr>
          <w:rFonts w:ascii="Times New Roman" w:eastAsia="Yu Mincho" w:hAnsi="Times New Roman" w:cs="Times New Roman"/>
          <w:sz w:val="20"/>
          <w:szCs w:val="20"/>
          <w:lang w:eastAsia="zh-CN"/>
        </w:rPr>
      </w:pPr>
    </w:p>
    <w:p w14:paraId="4916C115" w14:textId="362EC05C" w:rsidR="00724F58" w:rsidRPr="00C92C3B" w:rsidRDefault="009275C3" w:rsidP="00C92C3B">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eastAsia="zh-CN"/>
        </w:rPr>
      </w:pPr>
      <w:r>
        <w:rPr>
          <w:rFonts w:ascii="Arial" w:eastAsia="等线" w:hAnsi="Arial" w:cs="Times New Roman"/>
          <w:sz w:val="24"/>
          <w:szCs w:val="20"/>
          <w:lang w:eastAsia="zh-CN"/>
        </w:rPr>
        <w:t>9A</w:t>
      </w:r>
      <w:r w:rsidR="00724F58" w:rsidRPr="00C92C3B">
        <w:rPr>
          <w:rFonts w:ascii="Arial" w:eastAsia="等线" w:hAnsi="Arial" w:cs="Times New Roman"/>
          <w:sz w:val="24"/>
          <w:szCs w:val="20"/>
          <w:lang w:eastAsia="zh-CN"/>
        </w:rPr>
        <w:t>.3.3.27</w:t>
      </w:r>
      <w:r w:rsidR="00D841E9" w:rsidRPr="00724F58">
        <w:rPr>
          <w:rFonts w:ascii="Arial" w:eastAsia="等线" w:hAnsi="Arial" w:cs="Times New Roman"/>
          <w:sz w:val="24"/>
          <w:szCs w:val="20"/>
          <w:lang w:val="en-GB" w:eastAsia="zh-CN"/>
        </w:rPr>
        <w:tab/>
      </w:r>
      <w:r w:rsidR="00724F58" w:rsidRPr="00C92C3B">
        <w:rPr>
          <w:rFonts w:ascii="Arial" w:eastAsia="等线" w:hAnsi="Arial" w:cs="Times New Roman"/>
          <w:sz w:val="24"/>
          <w:szCs w:val="20"/>
          <w:lang w:eastAsia="zh-CN"/>
        </w:rPr>
        <w:t>Data Pipelining Result</w:t>
      </w:r>
    </w:p>
    <w:p w14:paraId="08FA240A" w14:textId="57789FE5" w:rsidR="00724F58" w:rsidRDefault="00724F58" w:rsidP="00724F58">
      <w:pPr>
        <w:spacing w:after="180" w:line="240" w:lineRule="auto"/>
        <w:rPr>
          <w:rFonts w:ascii="Times New Roman" w:eastAsia="等线" w:hAnsi="Times New Roman" w:cs="Times New Roman"/>
          <w:sz w:val="20"/>
          <w:szCs w:val="20"/>
          <w:lang w:eastAsia="zh-CN"/>
        </w:rPr>
      </w:pPr>
      <w:r w:rsidRPr="00724F58">
        <w:rPr>
          <w:rFonts w:ascii="Times New Roman" w:eastAsia="等线" w:hAnsi="Times New Roman" w:cs="Times New Roman"/>
          <w:sz w:val="20"/>
          <w:szCs w:val="20"/>
          <w:lang w:eastAsia="zh-CN"/>
        </w:rPr>
        <w:t>This IE</w:t>
      </w:r>
      <w:r w:rsidRPr="00724F58">
        <w:rPr>
          <w:rFonts w:ascii="Times New Roman" w:eastAsia="等线" w:hAnsi="Times New Roman" w:cs="Times New Roman" w:hint="eastAsia"/>
          <w:sz w:val="20"/>
          <w:szCs w:val="20"/>
          <w:lang w:eastAsia="zh-CN"/>
        </w:rPr>
        <w:t xml:space="preserve"> contains</w:t>
      </w:r>
      <w:r w:rsidRPr="00724F58">
        <w:rPr>
          <w:rFonts w:ascii="Times New Roman" w:eastAsia="等线" w:hAnsi="Times New Roman" w:cs="Times New Roman"/>
          <w:sz w:val="20"/>
          <w:szCs w:val="20"/>
          <w:lang w:eastAsia="zh-CN"/>
        </w:rPr>
        <w:t xml:space="preserve"> the data pipelining </w:t>
      </w:r>
      <w:r w:rsidRPr="00724F58">
        <w:rPr>
          <w:rFonts w:ascii="Times New Roman" w:eastAsia="等线" w:hAnsi="Times New Roman" w:cs="Times New Roman" w:hint="eastAsia"/>
          <w:sz w:val="20"/>
          <w:szCs w:val="20"/>
          <w:lang w:eastAsia="zh-CN"/>
        </w:rPr>
        <w:t>result</w:t>
      </w:r>
      <w:r w:rsidRPr="00724F58">
        <w:rPr>
          <w:rFonts w:ascii="Times New Roman" w:eastAsia="等线" w:hAnsi="Times New Roman" w:cs="Times New Roman"/>
          <w:sz w:val="20"/>
          <w:szCs w:val="20"/>
          <w:lang w:eastAsia="zh-CN"/>
        </w:rPr>
        <w:t>.</w:t>
      </w:r>
    </w:p>
    <w:tbl>
      <w:tblPr>
        <w:tblW w:w="98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3"/>
        <w:gridCol w:w="1134"/>
        <w:gridCol w:w="992"/>
        <w:gridCol w:w="1446"/>
        <w:gridCol w:w="4256"/>
      </w:tblGrid>
      <w:tr w:rsidR="004B1326" w:rsidRPr="00724F58" w14:paraId="63C7B0DC" w14:textId="77777777" w:rsidTr="00D72DE9">
        <w:trPr>
          <w:jc w:val="center"/>
        </w:trPr>
        <w:tc>
          <w:tcPr>
            <w:tcW w:w="2013" w:type="dxa"/>
          </w:tcPr>
          <w:p w14:paraId="35B6D675"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IE/Group Name</w:t>
            </w:r>
          </w:p>
        </w:tc>
        <w:tc>
          <w:tcPr>
            <w:tcW w:w="1134" w:type="dxa"/>
          </w:tcPr>
          <w:p w14:paraId="424E2104"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Presence</w:t>
            </w:r>
          </w:p>
        </w:tc>
        <w:tc>
          <w:tcPr>
            <w:tcW w:w="992" w:type="dxa"/>
          </w:tcPr>
          <w:p w14:paraId="4A55807A"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Range</w:t>
            </w:r>
          </w:p>
        </w:tc>
        <w:tc>
          <w:tcPr>
            <w:tcW w:w="1446" w:type="dxa"/>
          </w:tcPr>
          <w:p w14:paraId="4D2EA2FC"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 type and reference</w:t>
            </w:r>
          </w:p>
        </w:tc>
        <w:tc>
          <w:tcPr>
            <w:tcW w:w="4256" w:type="dxa"/>
          </w:tcPr>
          <w:p w14:paraId="112F6F26"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Semantics description</w:t>
            </w:r>
          </w:p>
        </w:tc>
      </w:tr>
      <w:tr w:rsidR="00722688" w:rsidRPr="00724F58" w14:paraId="3B08D864" w14:textId="77777777" w:rsidTr="00D72DE9">
        <w:trPr>
          <w:jc w:val="center"/>
        </w:trPr>
        <w:tc>
          <w:tcPr>
            <w:tcW w:w="2013" w:type="dxa"/>
          </w:tcPr>
          <w:p w14:paraId="7ED8E0A1" w14:textId="1614D820" w:rsidR="00722688" w:rsidRPr="00724F58" w:rsidRDefault="00722688" w:rsidP="00722688">
            <w:pPr>
              <w:spacing w:after="0" w:line="240" w:lineRule="auto"/>
              <w:rPr>
                <w:rFonts w:ascii="Arial" w:eastAsia="等线" w:hAnsi="Arial" w:cs="Arial"/>
                <w:b/>
                <w:bCs/>
                <w:sz w:val="18"/>
                <w:szCs w:val="20"/>
                <w:lang w:eastAsia="zh-CN"/>
              </w:rPr>
            </w:pPr>
            <w:r w:rsidRPr="00724F58">
              <w:rPr>
                <w:rFonts w:ascii="Arial" w:eastAsia="宋体" w:hAnsi="Arial" w:cs="Arial" w:hint="eastAsia"/>
                <w:b/>
                <w:bCs/>
                <w:sz w:val="18"/>
                <w:szCs w:val="20"/>
                <w:lang w:eastAsia="zh-CN"/>
              </w:rPr>
              <w:t>Data Pipelining Result</w:t>
            </w:r>
          </w:p>
        </w:tc>
        <w:tc>
          <w:tcPr>
            <w:tcW w:w="1134" w:type="dxa"/>
          </w:tcPr>
          <w:p w14:paraId="612E723A" w14:textId="38B40484" w:rsidR="00722688" w:rsidRPr="00724F58" w:rsidRDefault="00722688" w:rsidP="00722688">
            <w:pPr>
              <w:spacing w:after="0" w:line="240" w:lineRule="auto"/>
              <w:rPr>
                <w:rFonts w:ascii="Arial" w:eastAsia="Yu Mincho" w:hAnsi="Arial" w:cs="Arial"/>
                <w:sz w:val="18"/>
                <w:szCs w:val="20"/>
                <w:lang w:eastAsia="ja-JP"/>
              </w:rPr>
            </w:pPr>
            <w:r w:rsidRPr="00724F58">
              <w:rPr>
                <w:rFonts w:ascii="Arial" w:eastAsia="Calibri" w:hAnsi="Arial" w:cs="Arial"/>
                <w:sz w:val="18"/>
                <w:szCs w:val="20"/>
                <w:lang w:eastAsia="ja-JP"/>
              </w:rPr>
              <w:t>M</w:t>
            </w:r>
          </w:p>
        </w:tc>
        <w:tc>
          <w:tcPr>
            <w:tcW w:w="992" w:type="dxa"/>
          </w:tcPr>
          <w:p w14:paraId="4DE11115" w14:textId="77777777" w:rsidR="00722688" w:rsidRPr="00724F58" w:rsidRDefault="00722688" w:rsidP="00722688">
            <w:pPr>
              <w:spacing w:after="0" w:line="240" w:lineRule="auto"/>
              <w:rPr>
                <w:rFonts w:ascii="Arial" w:eastAsia="Yu Mincho" w:hAnsi="Arial" w:cs="Arial"/>
                <w:sz w:val="18"/>
                <w:szCs w:val="20"/>
                <w:lang w:eastAsia="ja-JP"/>
              </w:rPr>
            </w:pPr>
          </w:p>
        </w:tc>
        <w:tc>
          <w:tcPr>
            <w:tcW w:w="1446" w:type="dxa"/>
          </w:tcPr>
          <w:p w14:paraId="4E592FB0" w14:textId="6D1DFAF7" w:rsidR="00722688" w:rsidRPr="00724F58" w:rsidRDefault="00722688" w:rsidP="00722688">
            <w:pPr>
              <w:spacing w:after="0" w:line="240" w:lineRule="auto"/>
              <w:rPr>
                <w:rFonts w:ascii="Arial" w:eastAsia="Yu Mincho" w:hAnsi="Arial" w:cs="Arial"/>
                <w:i/>
                <w:iCs/>
                <w:sz w:val="18"/>
                <w:szCs w:val="20"/>
                <w:lang w:eastAsia="ja-JP"/>
              </w:rPr>
            </w:pPr>
            <w:r w:rsidRPr="00724F58">
              <w:rPr>
                <w:rFonts w:ascii="Arial" w:eastAsia="Calibri" w:hAnsi="Arial" w:cs="Arial" w:hint="eastAsia"/>
                <w:sz w:val="18"/>
                <w:szCs w:val="20"/>
                <w:lang w:eastAsia="zh-CN"/>
              </w:rPr>
              <w:t>-</w:t>
            </w:r>
          </w:p>
        </w:tc>
        <w:tc>
          <w:tcPr>
            <w:tcW w:w="4256" w:type="dxa"/>
          </w:tcPr>
          <w:p w14:paraId="4E8763B4" w14:textId="77777777" w:rsidR="00722688" w:rsidRPr="00724F58" w:rsidRDefault="00722688" w:rsidP="00722688">
            <w:pPr>
              <w:spacing w:after="0" w:line="240" w:lineRule="auto"/>
              <w:rPr>
                <w:rFonts w:ascii="Arial" w:eastAsia="Yu Mincho" w:hAnsi="Arial" w:cs="Arial"/>
                <w:sz w:val="18"/>
                <w:szCs w:val="20"/>
                <w:lang w:eastAsia="ja-JP"/>
              </w:rPr>
            </w:pPr>
          </w:p>
        </w:tc>
      </w:tr>
      <w:tr w:rsidR="00722688" w:rsidRPr="00724F58" w14:paraId="06F79534" w14:textId="77777777" w:rsidTr="00D72DE9">
        <w:trPr>
          <w:jc w:val="center"/>
        </w:trPr>
        <w:tc>
          <w:tcPr>
            <w:tcW w:w="2013" w:type="dxa"/>
          </w:tcPr>
          <w:p w14:paraId="5D6252A9" w14:textId="3231CCB8" w:rsidR="00722688" w:rsidRPr="00724F58" w:rsidRDefault="00722688" w:rsidP="00722688">
            <w:pPr>
              <w:spacing w:after="0" w:line="240" w:lineRule="auto"/>
              <w:rPr>
                <w:rFonts w:ascii="Arial" w:eastAsia="等线" w:hAnsi="Arial" w:cs="Arial"/>
                <w:b/>
                <w:bCs/>
                <w:sz w:val="18"/>
                <w:szCs w:val="20"/>
                <w:lang w:eastAsia="zh-CN"/>
              </w:rPr>
            </w:pPr>
            <w:r w:rsidRPr="00724F58">
              <w:rPr>
                <w:rFonts w:ascii="Arial" w:eastAsia="宋体" w:hAnsi="Arial" w:cs="Arial" w:hint="eastAsia"/>
                <w:sz w:val="18"/>
                <w:szCs w:val="20"/>
                <w:lang w:eastAsia="zh-CN"/>
              </w:rPr>
              <w:t>&gt; Result</w:t>
            </w:r>
          </w:p>
        </w:tc>
        <w:tc>
          <w:tcPr>
            <w:tcW w:w="1134" w:type="dxa"/>
          </w:tcPr>
          <w:p w14:paraId="200A1189" w14:textId="3B877367" w:rsidR="00722688" w:rsidRPr="00724F58" w:rsidRDefault="00722688" w:rsidP="00722688">
            <w:pPr>
              <w:spacing w:after="0" w:line="240" w:lineRule="auto"/>
              <w:rPr>
                <w:rFonts w:ascii="Arial" w:eastAsia="等线" w:hAnsi="Arial" w:cs="Arial"/>
                <w:sz w:val="18"/>
                <w:szCs w:val="20"/>
                <w:lang w:eastAsia="zh-CN"/>
              </w:rPr>
            </w:pPr>
            <w:r w:rsidRPr="00724F58">
              <w:rPr>
                <w:rFonts w:ascii="Arial" w:eastAsia="宋体" w:hAnsi="Arial" w:cs="Arial" w:hint="eastAsia"/>
                <w:sz w:val="18"/>
                <w:szCs w:val="20"/>
                <w:lang w:eastAsia="zh-CN"/>
              </w:rPr>
              <w:t>M</w:t>
            </w:r>
          </w:p>
        </w:tc>
        <w:tc>
          <w:tcPr>
            <w:tcW w:w="992" w:type="dxa"/>
          </w:tcPr>
          <w:p w14:paraId="3D4F7D13" w14:textId="77777777" w:rsidR="00722688" w:rsidRPr="00724F58" w:rsidRDefault="00722688" w:rsidP="00722688">
            <w:pPr>
              <w:spacing w:after="0" w:line="240" w:lineRule="auto"/>
              <w:rPr>
                <w:rFonts w:ascii="Arial" w:eastAsia="Yu Mincho" w:hAnsi="Arial" w:cs="Times New Roman"/>
                <w:i/>
                <w:color w:val="000000"/>
                <w:sz w:val="18"/>
                <w:szCs w:val="16"/>
                <w:lang w:val="en-GB" w:eastAsia="zh-CN"/>
              </w:rPr>
            </w:pPr>
          </w:p>
        </w:tc>
        <w:tc>
          <w:tcPr>
            <w:tcW w:w="1446" w:type="dxa"/>
          </w:tcPr>
          <w:p w14:paraId="2D7E269C" w14:textId="566317F9" w:rsidR="00722688" w:rsidRPr="00724F58" w:rsidRDefault="00722688" w:rsidP="00722688">
            <w:pPr>
              <w:spacing w:after="0" w:line="240" w:lineRule="auto"/>
              <w:rPr>
                <w:rFonts w:ascii="Arial" w:eastAsia="等线" w:hAnsi="Arial" w:cs="Arial"/>
                <w:sz w:val="18"/>
                <w:szCs w:val="20"/>
                <w:lang w:eastAsia="zh-CN"/>
              </w:rPr>
            </w:pPr>
            <w:r w:rsidRPr="00724F58">
              <w:rPr>
                <w:rFonts w:ascii="Arial" w:eastAsia="Calibri" w:hAnsi="Arial" w:cs="Arial" w:hint="eastAsia"/>
                <w:sz w:val="18"/>
                <w:szCs w:val="20"/>
                <w:lang w:eastAsia="zh-CN"/>
              </w:rPr>
              <w:t>ENUMERATED (SUCCESS, FAILURE,</w:t>
            </w:r>
            <w:r w:rsidRPr="00724F58">
              <w:rPr>
                <w:rFonts w:ascii="Arial" w:eastAsia="等线" w:hAnsi="Arial" w:cs="Arial" w:hint="eastAsia"/>
                <w:sz w:val="18"/>
                <w:szCs w:val="20"/>
                <w:lang w:eastAsia="zh-CN"/>
              </w:rPr>
              <w:t xml:space="preserve"> </w:t>
            </w:r>
            <w:r w:rsidRPr="00724F58">
              <w:rPr>
                <w:rFonts w:ascii="Arial" w:eastAsia="等线" w:hAnsi="Arial" w:cs="Arial"/>
                <w:sz w:val="18"/>
                <w:szCs w:val="20"/>
                <w:lang w:eastAsia="zh-CN"/>
              </w:rPr>
              <w:t>…</w:t>
            </w:r>
            <w:r w:rsidRPr="00724F58">
              <w:rPr>
                <w:rFonts w:ascii="Arial" w:eastAsia="Calibri" w:hAnsi="Arial" w:cs="Arial" w:hint="eastAsia"/>
                <w:sz w:val="18"/>
                <w:szCs w:val="20"/>
                <w:lang w:eastAsia="zh-CN"/>
              </w:rPr>
              <w:t>)</w:t>
            </w:r>
          </w:p>
        </w:tc>
        <w:tc>
          <w:tcPr>
            <w:tcW w:w="4256" w:type="dxa"/>
          </w:tcPr>
          <w:p w14:paraId="5B9BE6F1" w14:textId="329B9854" w:rsidR="00722688" w:rsidRPr="00724F58" w:rsidRDefault="00722688" w:rsidP="00722688">
            <w:pPr>
              <w:spacing w:after="0" w:line="240" w:lineRule="auto"/>
              <w:rPr>
                <w:rFonts w:ascii="Arial" w:eastAsia="Yu Mincho" w:hAnsi="Arial" w:cs="Arial"/>
                <w:sz w:val="18"/>
                <w:szCs w:val="20"/>
                <w:lang w:eastAsia="ja-JP"/>
              </w:rPr>
            </w:pPr>
            <w:r w:rsidRPr="00724F58">
              <w:rPr>
                <w:rFonts w:ascii="Arial" w:eastAsia="宋体" w:hAnsi="Arial" w:cs="Arial" w:hint="eastAsia"/>
                <w:sz w:val="18"/>
                <w:szCs w:val="20"/>
                <w:lang w:eastAsia="zh-CN"/>
              </w:rPr>
              <w:t>If the data pipelining is successful or not</w:t>
            </w:r>
          </w:p>
        </w:tc>
      </w:tr>
      <w:tr w:rsidR="00722688" w:rsidRPr="00724F58" w14:paraId="656EAF9A" w14:textId="77777777" w:rsidTr="00D72DE9">
        <w:trPr>
          <w:jc w:val="center"/>
        </w:trPr>
        <w:tc>
          <w:tcPr>
            <w:tcW w:w="2013" w:type="dxa"/>
          </w:tcPr>
          <w:p w14:paraId="6323A3B6" w14:textId="162FA56F" w:rsidR="00722688" w:rsidRPr="00724F58" w:rsidRDefault="00722688" w:rsidP="00722688">
            <w:pPr>
              <w:spacing w:after="0" w:line="240" w:lineRule="auto"/>
              <w:rPr>
                <w:rFonts w:ascii="Arial" w:eastAsia="等线" w:hAnsi="Arial" w:cs="Arial"/>
                <w:sz w:val="18"/>
                <w:szCs w:val="20"/>
                <w:lang w:eastAsia="zh-CN"/>
              </w:rPr>
            </w:pPr>
            <w:r w:rsidRPr="00724F58">
              <w:rPr>
                <w:rFonts w:ascii="Arial" w:eastAsia="宋体" w:hAnsi="Arial" w:cs="Arial" w:hint="eastAsia"/>
                <w:sz w:val="18"/>
                <w:szCs w:val="20"/>
                <w:lang w:eastAsia="zh-CN"/>
              </w:rPr>
              <w:t>&gt; Data Pipelining Output Dataset</w:t>
            </w:r>
          </w:p>
        </w:tc>
        <w:tc>
          <w:tcPr>
            <w:tcW w:w="1134" w:type="dxa"/>
          </w:tcPr>
          <w:p w14:paraId="694C6351" w14:textId="3CEA61C6" w:rsidR="00722688" w:rsidRPr="00724F58" w:rsidRDefault="00722688" w:rsidP="00722688">
            <w:pPr>
              <w:spacing w:after="0" w:line="240" w:lineRule="auto"/>
              <w:rPr>
                <w:rFonts w:ascii="Arial" w:eastAsia="等线" w:hAnsi="Arial" w:cs="Arial"/>
                <w:sz w:val="18"/>
                <w:szCs w:val="20"/>
                <w:lang w:eastAsia="zh-CN"/>
              </w:rPr>
            </w:pPr>
            <w:r w:rsidRPr="00724F58">
              <w:rPr>
                <w:rFonts w:ascii="Arial" w:eastAsia="宋体" w:hAnsi="Arial" w:cs="Arial" w:hint="eastAsia"/>
                <w:sz w:val="18"/>
                <w:szCs w:val="20"/>
                <w:lang w:eastAsia="zh-CN"/>
              </w:rPr>
              <w:t>O</w:t>
            </w:r>
          </w:p>
        </w:tc>
        <w:tc>
          <w:tcPr>
            <w:tcW w:w="992" w:type="dxa"/>
          </w:tcPr>
          <w:p w14:paraId="328B1157" w14:textId="77777777" w:rsidR="00722688" w:rsidRPr="00724F58" w:rsidRDefault="00722688" w:rsidP="00722688">
            <w:pPr>
              <w:spacing w:after="0" w:line="240" w:lineRule="auto"/>
              <w:rPr>
                <w:rFonts w:ascii="Arial" w:eastAsia="等线" w:hAnsi="Arial" w:cs="Arial"/>
                <w:sz w:val="18"/>
                <w:szCs w:val="20"/>
                <w:lang w:eastAsia="zh-CN"/>
              </w:rPr>
            </w:pPr>
          </w:p>
        </w:tc>
        <w:tc>
          <w:tcPr>
            <w:tcW w:w="1446" w:type="dxa"/>
          </w:tcPr>
          <w:p w14:paraId="06B5C997" w14:textId="77777777" w:rsidR="00722688" w:rsidRPr="00724F58" w:rsidRDefault="00722688" w:rsidP="00722688">
            <w:pPr>
              <w:spacing w:after="0" w:line="240" w:lineRule="auto"/>
              <w:rPr>
                <w:rFonts w:ascii="Arial" w:eastAsia="等线" w:hAnsi="Arial" w:cs="Arial"/>
                <w:sz w:val="18"/>
                <w:szCs w:val="20"/>
                <w:lang w:eastAsia="zh-CN"/>
              </w:rPr>
            </w:pPr>
            <w:r>
              <w:rPr>
                <w:rFonts w:ascii="Arial" w:eastAsia="等线" w:hAnsi="Arial" w:cs="Arial"/>
                <w:sz w:val="18"/>
                <w:szCs w:val="20"/>
                <w:lang w:eastAsia="zh-CN"/>
              </w:rPr>
              <w:t>9A</w:t>
            </w:r>
            <w:r w:rsidRPr="00724F58">
              <w:rPr>
                <w:rFonts w:ascii="Arial" w:eastAsia="等线" w:hAnsi="Arial" w:cs="Arial" w:hint="eastAsia"/>
                <w:sz w:val="18"/>
                <w:szCs w:val="20"/>
                <w:lang w:eastAsia="zh-CN"/>
              </w:rPr>
              <w:t>.3.3.16</w:t>
            </w:r>
          </w:p>
          <w:p w14:paraId="1C24F433" w14:textId="77777777" w:rsidR="00722688" w:rsidRPr="00724F58" w:rsidRDefault="00722688" w:rsidP="00722688">
            <w:pPr>
              <w:spacing w:after="0" w:line="240" w:lineRule="auto"/>
              <w:rPr>
                <w:rFonts w:ascii="Arial" w:eastAsia="等线" w:hAnsi="Arial" w:cs="Arial"/>
                <w:sz w:val="18"/>
                <w:szCs w:val="20"/>
                <w:lang w:eastAsia="zh-CN"/>
              </w:rPr>
            </w:pPr>
          </w:p>
        </w:tc>
        <w:tc>
          <w:tcPr>
            <w:tcW w:w="4256" w:type="dxa"/>
          </w:tcPr>
          <w:p w14:paraId="07036579" w14:textId="77777777" w:rsidR="00722688" w:rsidRDefault="00722688" w:rsidP="00722688">
            <w:pPr>
              <w:spacing w:after="0" w:line="240" w:lineRule="auto"/>
              <w:rPr>
                <w:rFonts w:ascii="Arial" w:eastAsia="宋体" w:hAnsi="Arial" w:cs="Arial"/>
                <w:sz w:val="18"/>
                <w:szCs w:val="20"/>
                <w:lang w:eastAsia="zh-CN"/>
              </w:rPr>
            </w:pPr>
            <w:r w:rsidRPr="00724F58">
              <w:rPr>
                <w:rFonts w:ascii="Arial" w:eastAsia="等线" w:hAnsi="Arial" w:cs="Arial" w:hint="eastAsia"/>
                <w:sz w:val="18"/>
                <w:szCs w:val="20"/>
                <w:lang w:eastAsia="zh-CN"/>
              </w:rPr>
              <w:t>The data pipelining output data</w:t>
            </w:r>
            <w:r w:rsidRPr="00724F58">
              <w:rPr>
                <w:rFonts w:ascii="Arial" w:eastAsia="宋体" w:hAnsi="Arial" w:cs="Arial" w:hint="eastAsia"/>
                <w:sz w:val="18"/>
                <w:szCs w:val="20"/>
                <w:lang w:eastAsia="zh-CN"/>
              </w:rPr>
              <w:t xml:space="preserve">. </w:t>
            </w:r>
          </w:p>
          <w:p w14:paraId="50B907D7" w14:textId="28588E9A" w:rsidR="00722688" w:rsidRPr="00724F58" w:rsidRDefault="00722688" w:rsidP="00722688">
            <w:pPr>
              <w:spacing w:after="0" w:line="240" w:lineRule="auto"/>
              <w:rPr>
                <w:rFonts w:ascii="Arial" w:eastAsia="Yu Mincho" w:hAnsi="Arial" w:cs="Arial"/>
                <w:sz w:val="18"/>
                <w:szCs w:val="20"/>
                <w:lang w:eastAsia="ja-JP"/>
              </w:rPr>
            </w:pPr>
            <w:r w:rsidRPr="00724F58">
              <w:rPr>
                <w:rFonts w:ascii="Arial" w:eastAsia="等线" w:hAnsi="Arial" w:cs="Arial" w:hint="eastAsia"/>
                <w:sz w:val="18"/>
                <w:szCs w:val="20"/>
                <w:lang w:eastAsia="zh-CN"/>
              </w:rPr>
              <w:t>(NOTE 1)</w:t>
            </w:r>
          </w:p>
        </w:tc>
      </w:tr>
      <w:tr w:rsidR="00722688" w:rsidRPr="00724F58" w14:paraId="0C0DE257" w14:textId="77777777" w:rsidTr="00D72DE9">
        <w:trPr>
          <w:jc w:val="center"/>
        </w:trPr>
        <w:tc>
          <w:tcPr>
            <w:tcW w:w="2013" w:type="dxa"/>
          </w:tcPr>
          <w:p w14:paraId="62538162" w14:textId="686373E6" w:rsidR="00722688" w:rsidRPr="00724F58" w:rsidRDefault="00722688" w:rsidP="00722688">
            <w:pPr>
              <w:spacing w:after="0" w:line="240" w:lineRule="auto"/>
              <w:rPr>
                <w:rFonts w:ascii="Arial" w:eastAsia="等线" w:hAnsi="Arial" w:cs="Arial"/>
                <w:sz w:val="18"/>
                <w:szCs w:val="20"/>
                <w:lang w:eastAsia="zh-CN"/>
              </w:rPr>
            </w:pPr>
            <w:r w:rsidRPr="00724F58">
              <w:rPr>
                <w:rFonts w:ascii="Arial" w:eastAsia="宋体" w:hAnsi="Arial" w:cs="Arial" w:hint="eastAsia"/>
                <w:sz w:val="18"/>
                <w:szCs w:val="20"/>
                <w:lang w:eastAsia="zh-CN"/>
              </w:rPr>
              <w:lastRenderedPageBreak/>
              <w:t>&gt; Data Pipelining Output URI</w:t>
            </w:r>
          </w:p>
        </w:tc>
        <w:tc>
          <w:tcPr>
            <w:tcW w:w="1134" w:type="dxa"/>
          </w:tcPr>
          <w:p w14:paraId="38976FA8" w14:textId="4A62231C" w:rsidR="00722688" w:rsidRPr="00724F58" w:rsidRDefault="00722688" w:rsidP="00722688">
            <w:pPr>
              <w:spacing w:after="0" w:line="240" w:lineRule="auto"/>
              <w:rPr>
                <w:rFonts w:ascii="Arial" w:eastAsia="等线" w:hAnsi="Arial" w:cs="Arial"/>
                <w:sz w:val="18"/>
                <w:szCs w:val="20"/>
                <w:lang w:eastAsia="zh-CN"/>
              </w:rPr>
            </w:pPr>
            <w:r w:rsidRPr="00724F58">
              <w:rPr>
                <w:rFonts w:ascii="Arial" w:eastAsia="宋体" w:hAnsi="Arial" w:cs="Arial" w:hint="eastAsia"/>
                <w:sz w:val="18"/>
                <w:szCs w:val="20"/>
                <w:lang w:eastAsia="zh-CN"/>
              </w:rPr>
              <w:t>O</w:t>
            </w:r>
          </w:p>
        </w:tc>
        <w:tc>
          <w:tcPr>
            <w:tcW w:w="992" w:type="dxa"/>
          </w:tcPr>
          <w:p w14:paraId="24A35ED1" w14:textId="77777777" w:rsidR="00722688" w:rsidRPr="00724F58" w:rsidRDefault="00722688" w:rsidP="00722688">
            <w:pPr>
              <w:spacing w:after="0" w:line="240" w:lineRule="auto"/>
              <w:rPr>
                <w:rFonts w:ascii="Arial" w:eastAsia="等线" w:hAnsi="Arial" w:cs="Arial"/>
                <w:sz w:val="18"/>
                <w:szCs w:val="20"/>
                <w:lang w:eastAsia="zh-CN"/>
              </w:rPr>
            </w:pPr>
          </w:p>
        </w:tc>
        <w:tc>
          <w:tcPr>
            <w:tcW w:w="1446" w:type="dxa"/>
          </w:tcPr>
          <w:p w14:paraId="2A794926" w14:textId="31E9B9DF" w:rsidR="00722688" w:rsidRPr="00724F58" w:rsidRDefault="00722688" w:rsidP="00722688">
            <w:pPr>
              <w:spacing w:after="0" w:line="240" w:lineRule="auto"/>
              <w:rPr>
                <w:rFonts w:ascii="Arial" w:eastAsia="等线" w:hAnsi="Arial" w:cs="Arial"/>
                <w:sz w:val="18"/>
                <w:szCs w:val="20"/>
                <w:lang w:eastAsia="zh-CN"/>
              </w:rPr>
            </w:pPr>
            <w:r>
              <w:rPr>
                <w:rFonts w:ascii="Arial" w:eastAsia="等线" w:hAnsi="Arial" w:cs="Arial"/>
                <w:sz w:val="18"/>
                <w:szCs w:val="20"/>
                <w:lang w:eastAsia="zh-CN"/>
              </w:rPr>
              <w:t>9A</w:t>
            </w:r>
            <w:r w:rsidRPr="00724F58">
              <w:rPr>
                <w:rFonts w:ascii="Arial" w:eastAsia="Calibri" w:hAnsi="Arial" w:cs="Arial" w:hint="eastAsia"/>
                <w:sz w:val="18"/>
                <w:szCs w:val="20"/>
                <w:lang w:eastAsia="zh-CN"/>
              </w:rPr>
              <w:t>.3.3.</w:t>
            </w:r>
            <w:r w:rsidRPr="00724F58">
              <w:rPr>
                <w:rFonts w:ascii="Arial" w:eastAsia="等线" w:hAnsi="Arial" w:cs="Arial" w:hint="eastAsia"/>
                <w:sz w:val="18"/>
                <w:szCs w:val="20"/>
                <w:lang w:eastAsia="zh-CN"/>
              </w:rPr>
              <w:t xml:space="preserve">9 </w:t>
            </w:r>
          </w:p>
        </w:tc>
        <w:tc>
          <w:tcPr>
            <w:tcW w:w="4256" w:type="dxa"/>
          </w:tcPr>
          <w:p w14:paraId="6E8C6B89" w14:textId="77777777" w:rsidR="00722688" w:rsidRDefault="00722688" w:rsidP="00722688">
            <w:pPr>
              <w:spacing w:after="0" w:line="240" w:lineRule="auto"/>
              <w:rPr>
                <w:rFonts w:ascii="Arial" w:eastAsia="宋体" w:hAnsi="Arial" w:cs="Arial"/>
                <w:sz w:val="18"/>
                <w:szCs w:val="20"/>
                <w:lang w:eastAsia="zh-CN"/>
              </w:rPr>
            </w:pPr>
            <w:r w:rsidRPr="00724F58">
              <w:rPr>
                <w:rFonts w:ascii="Arial" w:eastAsia="宋体" w:hAnsi="Arial" w:cs="Arial" w:hint="eastAsia"/>
                <w:sz w:val="18"/>
                <w:szCs w:val="20"/>
                <w:lang w:eastAsia="zh-CN"/>
              </w:rPr>
              <w:t xml:space="preserve">URI </w:t>
            </w:r>
            <w:r w:rsidRPr="00724F58">
              <w:rPr>
                <w:rFonts w:ascii="Arial" w:eastAsia="Calibri" w:hAnsi="Arial" w:cs="Arial" w:hint="eastAsia"/>
                <w:sz w:val="18"/>
                <w:szCs w:val="20"/>
                <w:lang w:eastAsia="ja-JP"/>
              </w:rPr>
              <w:t xml:space="preserve">Location of the </w:t>
            </w:r>
            <w:r w:rsidRPr="00724F58">
              <w:rPr>
                <w:rFonts w:ascii="Arial" w:eastAsia="宋体" w:hAnsi="Arial" w:cs="Arial" w:hint="eastAsia"/>
                <w:sz w:val="18"/>
                <w:szCs w:val="20"/>
                <w:lang w:eastAsia="zh-CN"/>
              </w:rPr>
              <w:t xml:space="preserve">AI/ML Model </w:t>
            </w:r>
            <w:r w:rsidRPr="00724F58">
              <w:rPr>
                <w:rFonts w:ascii="Arial" w:eastAsia="等线" w:hAnsi="Arial" w:cs="Arial" w:hint="eastAsia"/>
                <w:sz w:val="18"/>
                <w:szCs w:val="20"/>
                <w:lang w:eastAsia="zh-CN"/>
              </w:rPr>
              <w:t xml:space="preserve">output data </w:t>
            </w:r>
            <w:r w:rsidRPr="00724F58">
              <w:rPr>
                <w:rFonts w:ascii="Arial" w:eastAsia="Calibri" w:hAnsi="Arial" w:cs="Arial" w:hint="eastAsia"/>
                <w:sz w:val="18"/>
                <w:szCs w:val="20"/>
                <w:lang w:eastAsia="ja-JP"/>
              </w:rPr>
              <w:t xml:space="preserve">stored in the </w:t>
            </w:r>
            <w:r w:rsidRPr="00724F58">
              <w:rPr>
                <w:rFonts w:ascii="Arial" w:eastAsia="宋体" w:hAnsi="Arial" w:cs="Arial" w:hint="eastAsia"/>
                <w:sz w:val="18"/>
                <w:szCs w:val="20"/>
                <w:lang w:eastAsia="zh-CN"/>
              </w:rPr>
              <w:t>Near-RT RIC</w:t>
            </w:r>
            <w:r w:rsidRPr="00724F58">
              <w:rPr>
                <w:rFonts w:ascii="Arial" w:eastAsia="Calibri" w:hAnsi="Arial" w:cs="Arial" w:hint="eastAsia"/>
                <w:sz w:val="18"/>
                <w:szCs w:val="20"/>
                <w:lang w:eastAsia="ja-JP"/>
              </w:rPr>
              <w:t xml:space="preserve"> that can be</w:t>
            </w:r>
            <w:r w:rsidRPr="00724F58">
              <w:rPr>
                <w:rFonts w:ascii="Arial" w:eastAsia="宋体" w:hAnsi="Arial" w:cs="Arial" w:hint="eastAsia"/>
                <w:sz w:val="18"/>
                <w:szCs w:val="20"/>
                <w:lang w:eastAsia="zh-CN"/>
              </w:rPr>
              <w:t xml:space="preserve"> accessed</w:t>
            </w:r>
            <w:r>
              <w:rPr>
                <w:rFonts w:ascii="Arial" w:eastAsia="宋体" w:hAnsi="Arial" w:cs="Arial"/>
                <w:sz w:val="18"/>
                <w:szCs w:val="20"/>
                <w:lang w:eastAsia="zh-CN"/>
              </w:rPr>
              <w:t>.</w:t>
            </w:r>
          </w:p>
          <w:p w14:paraId="09F80CC0" w14:textId="1C066A92" w:rsidR="00722688" w:rsidRPr="00724F58" w:rsidRDefault="00722688" w:rsidP="00722688">
            <w:pPr>
              <w:spacing w:after="0" w:line="240" w:lineRule="auto"/>
              <w:rPr>
                <w:rFonts w:ascii="Arial" w:eastAsia="Yu Mincho" w:hAnsi="Arial" w:cs="Arial"/>
                <w:sz w:val="18"/>
                <w:szCs w:val="20"/>
                <w:lang w:eastAsia="ja-JP"/>
              </w:rPr>
            </w:pPr>
            <w:r w:rsidRPr="00724F58">
              <w:rPr>
                <w:rFonts w:ascii="Arial" w:eastAsia="等线" w:hAnsi="Arial" w:cs="Arial" w:hint="eastAsia"/>
                <w:sz w:val="18"/>
                <w:szCs w:val="20"/>
                <w:lang w:eastAsia="zh-CN"/>
              </w:rPr>
              <w:t>(NOTE 2)</w:t>
            </w:r>
          </w:p>
        </w:tc>
      </w:tr>
      <w:tr w:rsidR="00722688" w:rsidRPr="00724F58" w14:paraId="38BD55F1" w14:textId="77777777" w:rsidTr="00D72DE9">
        <w:trPr>
          <w:jc w:val="center"/>
        </w:trPr>
        <w:tc>
          <w:tcPr>
            <w:tcW w:w="9841" w:type="dxa"/>
            <w:gridSpan w:val="5"/>
          </w:tcPr>
          <w:p w14:paraId="7D555D63" w14:textId="77777777" w:rsidR="00722688" w:rsidRPr="00DF4BE0" w:rsidRDefault="00722688" w:rsidP="00722688">
            <w:pPr>
              <w:spacing w:after="0" w:line="240" w:lineRule="auto"/>
              <w:rPr>
                <w:rFonts w:ascii="Arial" w:eastAsia="等线" w:hAnsi="Arial" w:cs="Arial"/>
                <w:sz w:val="18"/>
                <w:szCs w:val="18"/>
                <w:lang w:eastAsia="zh-CN"/>
              </w:rPr>
            </w:pPr>
            <w:r w:rsidRPr="0062104F">
              <w:rPr>
                <w:rFonts w:ascii="Arial" w:eastAsia="宋体" w:hAnsi="Arial" w:cs="Arial"/>
                <w:sz w:val="18"/>
                <w:szCs w:val="18"/>
                <w:lang w:eastAsia="zh-CN"/>
              </w:rPr>
              <w:t xml:space="preserve">NOTE 1: </w:t>
            </w:r>
            <w:r w:rsidRPr="00DF4BE0">
              <w:rPr>
                <w:rFonts w:ascii="Arial" w:eastAsia="等线" w:hAnsi="Arial" w:cs="Arial"/>
                <w:i/>
                <w:iCs/>
                <w:sz w:val="18"/>
                <w:szCs w:val="18"/>
                <w:lang w:eastAsia="zh-CN"/>
              </w:rPr>
              <w:t>Data Pipelining Output Dataset</w:t>
            </w:r>
            <w:r w:rsidRPr="00DF4BE0" w:rsidDel="005F0E21">
              <w:rPr>
                <w:rFonts w:ascii="Arial" w:eastAsia="等线" w:hAnsi="Arial" w:cs="Arial"/>
                <w:i/>
                <w:iCs/>
                <w:sz w:val="18"/>
                <w:szCs w:val="18"/>
                <w:lang w:eastAsia="zh-CN"/>
              </w:rPr>
              <w:t xml:space="preserve"> </w:t>
            </w:r>
            <w:r w:rsidRPr="00DF4BE0">
              <w:rPr>
                <w:rFonts w:ascii="Arial" w:eastAsia="Yu Mincho" w:hAnsi="Arial" w:cs="Arial"/>
                <w:sz w:val="18"/>
                <w:szCs w:val="18"/>
              </w:rPr>
              <w:t>IE</w:t>
            </w:r>
            <w:r w:rsidRPr="0062104F">
              <w:rPr>
                <w:rFonts w:ascii="Arial" w:eastAsia="宋体" w:hAnsi="Arial" w:cs="Arial"/>
                <w:sz w:val="18"/>
                <w:szCs w:val="18"/>
                <w:lang w:eastAsia="zh-CN"/>
              </w:rPr>
              <w:t xml:space="preserve"> </w:t>
            </w:r>
            <w:r w:rsidRPr="00DF4BE0">
              <w:rPr>
                <w:rFonts w:ascii="Arial" w:eastAsia="Yu Mincho" w:hAnsi="Arial" w:cs="Arial"/>
                <w:sz w:val="18"/>
                <w:szCs w:val="18"/>
              </w:rPr>
              <w:t xml:space="preserve">Shall be present if the </w:t>
            </w:r>
            <w:r w:rsidRPr="00DF4BE0">
              <w:rPr>
                <w:rFonts w:ascii="Arial" w:eastAsia="等线" w:hAnsi="Arial" w:cs="Arial"/>
                <w:i/>
                <w:iCs/>
                <w:sz w:val="18"/>
                <w:szCs w:val="18"/>
                <w:lang w:eastAsia="zh-CN"/>
              </w:rPr>
              <w:t xml:space="preserve">Data Pipelining Output </w:t>
            </w:r>
            <w:r w:rsidRPr="00DF4BE0">
              <w:rPr>
                <w:rFonts w:ascii="Arial" w:eastAsia="Yu Mincho" w:hAnsi="Arial" w:cs="Arial"/>
                <w:i/>
                <w:iCs/>
                <w:sz w:val="18"/>
                <w:szCs w:val="18"/>
              </w:rPr>
              <w:t xml:space="preserve">Delivery Type </w:t>
            </w:r>
            <w:r w:rsidRPr="00DF4BE0">
              <w:rPr>
                <w:rFonts w:ascii="Arial" w:eastAsia="Yu Mincho" w:hAnsi="Arial" w:cs="Arial"/>
                <w:sz w:val="18"/>
                <w:szCs w:val="18"/>
              </w:rPr>
              <w:t xml:space="preserve">IE </w:t>
            </w:r>
            <w:r w:rsidRPr="00DF4BE0">
              <w:rPr>
                <w:rFonts w:ascii="Arial" w:eastAsia="等线" w:hAnsi="Arial" w:cs="Arial"/>
                <w:sz w:val="18"/>
                <w:szCs w:val="18"/>
                <w:lang w:eastAsia="zh-CN"/>
              </w:rPr>
              <w:t xml:space="preserve">in the DATA PIPELINING JOB SETUP REQUEST message </w:t>
            </w:r>
            <w:r w:rsidRPr="00DF4BE0">
              <w:rPr>
                <w:rFonts w:ascii="Arial" w:eastAsia="Yu Mincho" w:hAnsi="Arial" w:cs="Arial"/>
                <w:sz w:val="18"/>
                <w:szCs w:val="18"/>
              </w:rPr>
              <w:t>is set to “</w:t>
            </w:r>
            <w:r w:rsidRPr="00DF4BE0">
              <w:rPr>
                <w:rFonts w:ascii="Arial" w:eastAsia="等线" w:hAnsi="Arial" w:cs="Arial"/>
                <w:sz w:val="18"/>
                <w:szCs w:val="18"/>
                <w:lang w:eastAsia="zh-CN"/>
              </w:rPr>
              <w:t>Output Data</w:t>
            </w:r>
            <w:r w:rsidRPr="00DF4BE0">
              <w:rPr>
                <w:rFonts w:ascii="Arial" w:eastAsia="Yu Mincho" w:hAnsi="Arial" w:cs="Arial"/>
                <w:sz w:val="18"/>
                <w:szCs w:val="18"/>
              </w:rPr>
              <w:t>”</w:t>
            </w:r>
          </w:p>
          <w:p w14:paraId="5414B054" w14:textId="4EEC89D0" w:rsidR="00722688" w:rsidRPr="00724F58" w:rsidRDefault="00722688" w:rsidP="00722688">
            <w:pPr>
              <w:spacing w:after="0" w:line="240" w:lineRule="auto"/>
              <w:rPr>
                <w:rFonts w:ascii="Arial" w:eastAsia="Yu Mincho" w:hAnsi="Arial" w:cs="Arial"/>
                <w:sz w:val="18"/>
                <w:szCs w:val="20"/>
                <w:lang w:eastAsia="ja-JP"/>
              </w:rPr>
            </w:pPr>
            <w:r w:rsidRPr="0062104F">
              <w:rPr>
                <w:rFonts w:ascii="Arial" w:eastAsia="宋体" w:hAnsi="Arial" w:cs="Arial"/>
                <w:sz w:val="18"/>
                <w:szCs w:val="18"/>
                <w:lang w:eastAsia="zh-CN"/>
              </w:rPr>
              <w:t xml:space="preserve">NOTE 2: </w:t>
            </w:r>
            <w:r w:rsidRPr="00DF4BE0">
              <w:rPr>
                <w:rFonts w:ascii="Arial" w:eastAsia="等线" w:hAnsi="Arial" w:cs="Arial"/>
                <w:i/>
                <w:iCs/>
                <w:sz w:val="18"/>
                <w:szCs w:val="18"/>
                <w:lang w:eastAsia="zh-CN"/>
              </w:rPr>
              <w:t>Data Pipelining Output URI</w:t>
            </w:r>
            <w:r w:rsidRPr="00DF4BE0" w:rsidDel="005F0E21">
              <w:rPr>
                <w:rFonts w:ascii="Arial" w:eastAsia="等线" w:hAnsi="Arial" w:cs="Arial"/>
                <w:i/>
                <w:iCs/>
                <w:sz w:val="18"/>
                <w:szCs w:val="18"/>
                <w:lang w:eastAsia="zh-CN"/>
              </w:rPr>
              <w:t xml:space="preserve"> </w:t>
            </w:r>
            <w:r w:rsidRPr="00DF4BE0">
              <w:rPr>
                <w:rFonts w:ascii="Arial" w:eastAsia="等线" w:hAnsi="Arial" w:cs="Arial"/>
                <w:sz w:val="18"/>
                <w:szCs w:val="18"/>
                <w:lang w:eastAsia="zh-CN"/>
              </w:rPr>
              <w:t>IE</w:t>
            </w:r>
            <w:r w:rsidRPr="0062104F">
              <w:rPr>
                <w:rFonts w:ascii="Arial" w:eastAsia="宋体" w:hAnsi="Arial" w:cs="Arial"/>
                <w:sz w:val="18"/>
                <w:szCs w:val="18"/>
                <w:lang w:eastAsia="zh-CN"/>
              </w:rPr>
              <w:t xml:space="preserve"> </w:t>
            </w:r>
            <w:r w:rsidRPr="00DF4BE0">
              <w:rPr>
                <w:rFonts w:ascii="Arial" w:eastAsia="Yu Mincho" w:hAnsi="Arial" w:cs="Arial"/>
                <w:sz w:val="18"/>
                <w:szCs w:val="18"/>
              </w:rPr>
              <w:t xml:space="preserve">Shall be present if the </w:t>
            </w:r>
            <w:r w:rsidRPr="00DF4BE0">
              <w:rPr>
                <w:rFonts w:ascii="Arial" w:eastAsia="Yu Mincho" w:hAnsi="Arial" w:cs="Arial"/>
                <w:i/>
                <w:iCs/>
                <w:sz w:val="18"/>
                <w:szCs w:val="18"/>
              </w:rPr>
              <w:t xml:space="preserve">Data Pipelining Output Delivery Type </w:t>
            </w:r>
            <w:r w:rsidRPr="00DF4BE0">
              <w:rPr>
                <w:rFonts w:ascii="Arial" w:eastAsia="Yu Mincho" w:hAnsi="Arial" w:cs="Arial"/>
                <w:sz w:val="18"/>
                <w:szCs w:val="18"/>
              </w:rPr>
              <w:t xml:space="preserve">IE </w:t>
            </w:r>
            <w:r w:rsidRPr="00DF4BE0">
              <w:rPr>
                <w:rFonts w:ascii="Arial" w:eastAsia="等线" w:hAnsi="Arial" w:cs="Arial"/>
                <w:sz w:val="18"/>
                <w:szCs w:val="18"/>
                <w:lang w:eastAsia="zh-CN"/>
              </w:rPr>
              <w:t xml:space="preserve">in the DATA PIPELINING JOB SETUP REQUEST message </w:t>
            </w:r>
            <w:r w:rsidRPr="00DF4BE0">
              <w:rPr>
                <w:rFonts w:ascii="Arial" w:eastAsia="Yu Mincho" w:hAnsi="Arial" w:cs="Arial"/>
                <w:sz w:val="18"/>
                <w:szCs w:val="18"/>
              </w:rPr>
              <w:t>is set to “</w:t>
            </w:r>
            <w:r w:rsidRPr="00DF4BE0">
              <w:rPr>
                <w:rFonts w:ascii="Arial" w:eastAsia="等线" w:hAnsi="Arial" w:cs="Arial"/>
                <w:sz w:val="18"/>
                <w:szCs w:val="18"/>
                <w:lang w:eastAsia="zh-CN"/>
              </w:rPr>
              <w:t>Output URI</w:t>
            </w:r>
            <w:r w:rsidRPr="00DF4BE0">
              <w:rPr>
                <w:rFonts w:ascii="Arial" w:eastAsia="Yu Mincho" w:hAnsi="Arial" w:cs="Arial"/>
                <w:sz w:val="18"/>
                <w:szCs w:val="18"/>
              </w:rPr>
              <w:t>”</w:t>
            </w:r>
            <w:r w:rsidRPr="0062104F">
              <w:rPr>
                <w:rFonts w:ascii="Arial" w:eastAsia="宋体" w:hAnsi="Arial" w:cs="Arial"/>
                <w:sz w:val="18"/>
                <w:szCs w:val="18"/>
                <w:lang w:eastAsia="zh-CN"/>
              </w:rPr>
              <w:t xml:space="preserve"> </w:t>
            </w:r>
          </w:p>
        </w:tc>
      </w:tr>
    </w:tbl>
    <w:p w14:paraId="4D6471E5" w14:textId="77777777" w:rsidR="00724F58" w:rsidRPr="00724F58" w:rsidRDefault="00724F58" w:rsidP="00724F58">
      <w:pPr>
        <w:spacing w:after="180" w:line="240" w:lineRule="auto"/>
        <w:rPr>
          <w:rFonts w:ascii="Times New Roman" w:eastAsia="等线" w:hAnsi="Times New Roman" w:cs="Times New Roman"/>
          <w:sz w:val="20"/>
          <w:szCs w:val="20"/>
          <w:lang w:eastAsia="zh-CN"/>
        </w:rPr>
      </w:pPr>
    </w:p>
    <w:p w14:paraId="192A53C3" w14:textId="3A9663C9" w:rsidR="00724F58" w:rsidRPr="00C92C3B" w:rsidRDefault="009275C3" w:rsidP="00C92C3B">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eastAsia="zh-CN"/>
        </w:rPr>
      </w:pPr>
      <w:r>
        <w:rPr>
          <w:rFonts w:ascii="Arial" w:eastAsia="等线" w:hAnsi="Arial" w:cs="Times New Roman"/>
          <w:sz w:val="24"/>
          <w:szCs w:val="20"/>
          <w:lang w:eastAsia="zh-CN"/>
        </w:rPr>
        <w:t>9A</w:t>
      </w:r>
      <w:r w:rsidR="00724F58" w:rsidRPr="00C92C3B">
        <w:rPr>
          <w:rFonts w:ascii="Arial" w:eastAsia="等线" w:hAnsi="Arial" w:cs="Times New Roman"/>
          <w:sz w:val="24"/>
          <w:szCs w:val="20"/>
          <w:lang w:eastAsia="zh-CN"/>
        </w:rPr>
        <w:t>.3.3.28</w:t>
      </w:r>
      <w:r w:rsidR="00D841E9" w:rsidRPr="00724F58">
        <w:rPr>
          <w:rFonts w:ascii="Arial" w:eastAsia="等线" w:hAnsi="Arial" w:cs="Times New Roman"/>
          <w:sz w:val="24"/>
          <w:szCs w:val="20"/>
          <w:lang w:val="en-GB" w:eastAsia="zh-CN"/>
        </w:rPr>
        <w:tab/>
      </w:r>
      <w:r w:rsidR="00724F58" w:rsidRPr="00C92C3B">
        <w:rPr>
          <w:rFonts w:ascii="Arial" w:eastAsia="等线" w:hAnsi="Arial" w:cs="Times New Roman"/>
          <w:sz w:val="24"/>
          <w:szCs w:val="20"/>
          <w:lang w:eastAsia="zh-CN"/>
        </w:rPr>
        <w:t>Data Processing Instruction</w:t>
      </w:r>
    </w:p>
    <w:p w14:paraId="07DC3018" w14:textId="74B8724E" w:rsidR="00724F58" w:rsidRDefault="00724F58" w:rsidP="00724F58">
      <w:pPr>
        <w:spacing w:after="180" w:line="240" w:lineRule="auto"/>
        <w:rPr>
          <w:rFonts w:ascii="Times New Roman" w:eastAsia="等线" w:hAnsi="Times New Roman" w:cs="Times New Roman"/>
          <w:sz w:val="20"/>
          <w:szCs w:val="20"/>
          <w:lang w:eastAsia="zh-CN"/>
        </w:rPr>
      </w:pPr>
      <w:r w:rsidRPr="00724F58">
        <w:rPr>
          <w:rFonts w:ascii="Times New Roman" w:eastAsia="等线" w:hAnsi="Times New Roman" w:cs="Times New Roman"/>
          <w:sz w:val="20"/>
          <w:szCs w:val="20"/>
          <w:lang w:eastAsia="zh-CN"/>
        </w:rPr>
        <w:t xml:space="preserve">This IE </w:t>
      </w:r>
      <w:r w:rsidRPr="00724F58">
        <w:rPr>
          <w:rFonts w:ascii="Times New Roman" w:eastAsia="等线" w:hAnsi="Times New Roman" w:cs="Times New Roman" w:hint="eastAsia"/>
          <w:sz w:val="20"/>
          <w:szCs w:val="20"/>
          <w:lang w:eastAsia="zh-CN"/>
        </w:rPr>
        <w:t>contains</w:t>
      </w:r>
      <w:r w:rsidRPr="00724F58">
        <w:rPr>
          <w:rFonts w:ascii="Times New Roman" w:eastAsia="等线" w:hAnsi="Times New Roman" w:cs="Times New Roman"/>
          <w:sz w:val="20"/>
          <w:szCs w:val="20"/>
          <w:lang w:eastAsia="zh-CN"/>
        </w:rPr>
        <w:t xml:space="preserve"> the data pipelining </w:t>
      </w:r>
      <w:r w:rsidRPr="00724F58">
        <w:rPr>
          <w:rFonts w:ascii="Times New Roman" w:eastAsia="等线" w:hAnsi="Times New Roman" w:cs="Times New Roman" w:hint="eastAsia"/>
          <w:sz w:val="20"/>
          <w:szCs w:val="20"/>
          <w:lang w:eastAsia="zh-CN"/>
        </w:rPr>
        <w:t>instruction</w:t>
      </w:r>
      <w:r w:rsidRPr="00724F58">
        <w:rPr>
          <w:rFonts w:ascii="Times New Roman" w:eastAsia="等线" w:hAnsi="Times New Roman" w:cs="Times New Roman"/>
          <w:sz w:val="20"/>
          <w:szCs w:val="20"/>
          <w:lang w:eastAsia="zh-CN"/>
        </w:rPr>
        <w:t>.</w:t>
      </w:r>
    </w:p>
    <w:tbl>
      <w:tblPr>
        <w:tblW w:w="98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3"/>
        <w:gridCol w:w="1134"/>
        <w:gridCol w:w="992"/>
        <w:gridCol w:w="1446"/>
        <w:gridCol w:w="4256"/>
      </w:tblGrid>
      <w:tr w:rsidR="004B1326" w:rsidRPr="00724F58" w14:paraId="47D94795" w14:textId="77777777" w:rsidTr="00D72DE9">
        <w:trPr>
          <w:jc w:val="center"/>
        </w:trPr>
        <w:tc>
          <w:tcPr>
            <w:tcW w:w="2013" w:type="dxa"/>
          </w:tcPr>
          <w:p w14:paraId="4F8DE65A"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IE/Group Name</w:t>
            </w:r>
          </w:p>
        </w:tc>
        <w:tc>
          <w:tcPr>
            <w:tcW w:w="1134" w:type="dxa"/>
          </w:tcPr>
          <w:p w14:paraId="11CAF6D2"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Presence</w:t>
            </w:r>
          </w:p>
        </w:tc>
        <w:tc>
          <w:tcPr>
            <w:tcW w:w="992" w:type="dxa"/>
          </w:tcPr>
          <w:p w14:paraId="326B8DE3"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Range</w:t>
            </w:r>
          </w:p>
        </w:tc>
        <w:tc>
          <w:tcPr>
            <w:tcW w:w="1446" w:type="dxa"/>
          </w:tcPr>
          <w:p w14:paraId="632F0EC3"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 type and reference</w:t>
            </w:r>
          </w:p>
        </w:tc>
        <w:tc>
          <w:tcPr>
            <w:tcW w:w="4256" w:type="dxa"/>
          </w:tcPr>
          <w:p w14:paraId="1F562BC1"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Semantics description</w:t>
            </w:r>
          </w:p>
        </w:tc>
      </w:tr>
      <w:tr w:rsidR="004B1326" w:rsidRPr="00724F58" w14:paraId="2EA4A19F" w14:textId="77777777" w:rsidTr="00D72DE9">
        <w:trPr>
          <w:jc w:val="center"/>
        </w:trPr>
        <w:tc>
          <w:tcPr>
            <w:tcW w:w="2013" w:type="dxa"/>
          </w:tcPr>
          <w:p w14:paraId="759BE901" w14:textId="7E5191B0" w:rsidR="004B1326" w:rsidRPr="00724F58" w:rsidRDefault="004B1326" w:rsidP="004B1326">
            <w:pPr>
              <w:spacing w:after="0" w:line="240" w:lineRule="auto"/>
              <w:rPr>
                <w:rFonts w:ascii="Arial" w:eastAsia="等线" w:hAnsi="Arial" w:cs="Arial"/>
                <w:b/>
                <w:bCs/>
                <w:sz w:val="18"/>
                <w:szCs w:val="20"/>
                <w:lang w:eastAsia="zh-CN"/>
              </w:rPr>
            </w:pPr>
            <w:r w:rsidRPr="00724F58">
              <w:rPr>
                <w:rFonts w:ascii="Arial" w:eastAsia="等线" w:hAnsi="Arial" w:cs="Arial" w:hint="eastAsia"/>
                <w:b/>
                <w:bCs/>
                <w:sz w:val="18"/>
                <w:szCs w:val="20"/>
                <w:lang w:eastAsia="zh-CN"/>
              </w:rPr>
              <w:t>Instruction List</w:t>
            </w:r>
          </w:p>
        </w:tc>
        <w:tc>
          <w:tcPr>
            <w:tcW w:w="1134" w:type="dxa"/>
          </w:tcPr>
          <w:p w14:paraId="7946CF4F" w14:textId="1A4F07D3" w:rsidR="004B1326" w:rsidRPr="00724F58" w:rsidRDefault="004B1326" w:rsidP="004B1326">
            <w:pPr>
              <w:spacing w:after="0" w:line="240" w:lineRule="auto"/>
              <w:rPr>
                <w:rFonts w:ascii="Arial" w:eastAsia="Yu Mincho" w:hAnsi="Arial" w:cs="Arial"/>
                <w:sz w:val="18"/>
                <w:szCs w:val="20"/>
                <w:lang w:eastAsia="ja-JP"/>
              </w:rPr>
            </w:pPr>
            <w:r w:rsidRPr="00724F58">
              <w:rPr>
                <w:rFonts w:ascii="Arial" w:eastAsia="等线" w:hAnsi="Arial" w:cs="Arial" w:hint="eastAsia"/>
                <w:b/>
                <w:sz w:val="18"/>
                <w:szCs w:val="20"/>
                <w:lang w:eastAsia="zh-CN"/>
              </w:rPr>
              <w:t>M</w:t>
            </w:r>
          </w:p>
        </w:tc>
        <w:tc>
          <w:tcPr>
            <w:tcW w:w="992" w:type="dxa"/>
          </w:tcPr>
          <w:p w14:paraId="2C8C04F5" w14:textId="77777777" w:rsidR="004B1326" w:rsidRPr="00724F58" w:rsidRDefault="004B1326" w:rsidP="004B1326">
            <w:pPr>
              <w:spacing w:after="0" w:line="240" w:lineRule="auto"/>
              <w:rPr>
                <w:rFonts w:ascii="Arial" w:eastAsia="Yu Mincho" w:hAnsi="Arial" w:cs="Arial"/>
                <w:sz w:val="18"/>
                <w:szCs w:val="20"/>
                <w:lang w:eastAsia="ja-JP"/>
              </w:rPr>
            </w:pPr>
          </w:p>
        </w:tc>
        <w:tc>
          <w:tcPr>
            <w:tcW w:w="1446" w:type="dxa"/>
          </w:tcPr>
          <w:p w14:paraId="12A6FD34" w14:textId="77777777" w:rsidR="004B1326" w:rsidRPr="00724F58" w:rsidRDefault="004B1326" w:rsidP="004B1326">
            <w:pPr>
              <w:spacing w:after="0" w:line="240" w:lineRule="auto"/>
              <w:rPr>
                <w:rFonts w:ascii="Arial" w:eastAsia="Yu Mincho" w:hAnsi="Arial" w:cs="Arial"/>
                <w:i/>
                <w:iCs/>
                <w:sz w:val="18"/>
                <w:szCs w:val="20"/>
                <w:lang w:eastAsia="ja-JP"/>
              </w:rPr>
            </w:pPr>
          </w:p>
        </w:tc>
        <w:tc>
          <w:tcPr>
            <w:tcW w:w="4256" w:type="dxa"/>
          </w:tcPr>
          <w:p w14:paraId="2B4C7155" w14:textId="77777777" w:rsidR="004B1326" w:rsidRPr="00724F58" w:rsidRDefault="004B1326" w:rsidP="004B1326">
            <w:pPr>
              <w:spacing w:after="0" w:line="240" w:lineRule="auto"/>
              <w:rPr>
                <w:rFonts w:ascii="Arial" w:eastAsia="Yu Mincho" w:hAnsi="Arial" w:cs="Arial"/>
                <w:sz w:val="18"/>
                <w:szCs w:val="20"/>
                <w:lang w:eastAsia="ja-JP"/>
              </w:rPr>
            </w:pPr>
          </w:p>
        </w:tc>
      </w:tr>
      <w:tr w:rsidR="004B1326" w:rsidRPr="00724F58" w14:paraId="3A8BD118" w14:textId="77777777" w:rsidTr="00D72DE9">
        <w:trPr>
          <w:jc w:val="center"/>
        </w:trPr>
        <w:tc>
          <w:tcPr>
            <w:tcW w:w="2013" w:type="dxa"/>
          </w:tcPr>
          <w:p w14:paraId="7CD91F22" w14:textId="64EBD8EE" w:rsidR="004B1326" w:rsidRPr="00724F58" w:rsidRDefault="004B1326" w:rsidP="004B1326">
            <w:pPr>
              <w:spacing w:after="0" w:line="240" w:lineRule="auto"/>
              <w:rPr>
                <w:rFonts w:ascii="Arial" w:eastAsia="等线" w:hAnsi="Arial" w:cs="Arial"/>
                <w:b/>
                <w:bCs/>
                <w:sz w:val="18"/>
                <w:szCs w:val="20"/>
                <w:lang w:eastAsia="zh-CN"/>
              </w:rPr>
            </w:pPr>
            <w:r w:rsidRPr="00724F58">
              <w:rPr>
                <w:rFonts w:ascii="Arial" w:eastAsia="等线" w:hAnsi="Arial" w:cs="Arial" w:hint="eastAsia"/>
                <w:b/>
                <w:bCs/>
                <w:sz w:val="18"/>
                <w:szCs w:val="20"/>
                <w:lang w:eastAsia="zh-CN"/>
              </w:rPr>
              <w:t>&gt; Instruction Item</w:t>
            </w:r>
          </w:p>
        </w:tc>
        <w:tc>
          <w:tcPr>
            <w:tcW w:w="1134" w:type="dxa"/>
          </w:tcPr>
          <w:p w14:paraId="308C5B68" w14:textId="77777777" w:rsidR="004B1326" w:rsidRPr="00724F58" w:rsidRDefault="004B1326" w:rsidP="004B1326">
            <w:pPr>
              <w:spacing w:after="0" w:line="240" w:lineRule="auto"/>
              <w:rPr>
                <w:rFonts w:ascii="Arial" w:eastAsia="等线" w:hAnsi="Arial" w:cs="Arial"/>
                <w:sz w:val="18"/>
                <w:szCs w:val="20"/>
                <w:lang w:eastAsia="zh-CN"/>
              </w:rPr>
            </w:pPr>
          </w:p>
        </w:tc>
        <w:tc>
          <w:tcPr>
            <w:tcW w:w="992" w:type="dxa"/>
          </w:tcPr>
          <w:p w14:paraId="139B6898" w14:textId="46EE13E7" w:rsidR="004B1326" w:rsidRPr="00724F58" w:rsidRDefault="004B1326" w:rsidP="004B1326">
            <w:pPr>
              <w:spacing w:after="0" w:line="240" w:lineRule="auto"/>
              <w:rPr>
                <w:rFonts w:ascii="Arial" w:eastAsia="Yu Mincho" w:hAnsi="Arial" w:cs="Times New Roman"/>
                <w:i/>
                <w:color w:val="000000"/>
                <w:sz w:val="18"/>
                <w:szCs w:val="16"/>
                <w:lang w:val="en-GB" w:eastAsia="zh-CN"/>
              </w:rPr>
            </w:pPr>
            <w:r w:rsidRPr="00724F58">
              <w:rPr>
                <w:rFonts w:ascii="Arial" w:eastAsia="Yu Mincho" w:hAnsi="Arial" w:cs="Times New Roman"/>
                <w:i/>
                <w:color w:val="000000"/>
                <w:sz w:val="18"/>
                <w:szCs w:val="16"/>
                <w:lang w:val="en-GB" w:eastAsia="zh-CN"/>
              </w:rPr>
              <w:t>1..&lt; maxnoof</w:t>
            </w:r>
            <w:r w:rsidRPr="00724F58">
              <w:rPr>
                <w:rFonts w:ascii="Arial" w:eastAsia="等线" w:hAnsi="Arial" w:cs="Times New Roman" w:hint="eastAsia"/>
                <w:i/>
                <w:color w:val="000000"/>
                <w:sz w:val="18"/>
                <w:szCs w:val="16"/>
                <w:lang w:val="en-GB" w:eastAsia="zh-CN"/>
              </w:rPr>
              <w:t>InstructionItems</w:t>
            </w:r>
            <w:r w:rsidRPr="00724F58">
              <w:rPr>
                <w:rFonts w:ascii="Arial" w:eastAsia="Yu Mincho" w:hAnsi="Arial" w:cs="Times New Roman"/>
                <w:i/>
                <w:color w:val="000000"/>
                <w:sz w:val="18"/>
                <w:szCs w:val="16"/>
                <w:lang w:val="en-GB" w:eastAsia="zh-CN"/>
              </w:rPr>
              <w:t>&gt;</w:t>
            </w:r>
          </w:p>
        </w:tc>
        <w:tc>
          <w:tcPr>
            <w:tcW w:w="1446" w:type="dxa"/>
          </w:tcPr>
          <w:p w14:paraId="4C085174" w14:textId="77777777" w:rsidR="004B1326" w:rsidRPr="00724F58" w:rsidRDefault="004B1326" w:rsidP="004B1326">
            <w:pPr>
              <w:spacing w:after="0" w:line="240" w:lineRule="auto"/>
              <w:rPr>
                <w:rFonts w:ascii="Arial" w:eastAsia="等线" w:hAnsi="Arial" w:cs="Arial"/>
                <w:sz w:val="18"/>
                <w:szCs w:val="20"/>
                <w:lang w:eastAsia="zh-CN"/>
              </w:rPr>
            </w:pPr>
          </w:p>
        </w:tc>
        <w:tc>
          <w:tcPr>
            <w:tcW w:w="4256" w:type="dxa"/>
          </w:tcPr>
          <w:p w14:paraId="7629BEDB" w14:textId="77777777" w:rsidR="004B1326" w:rsidRPr="00724F58" w:rsidRDefault="004B1326" w:rsidP="004B1326">
            <w:pPr>
              <w:spacing w:after="0" w:line="240" w:lineRule="auto"/>
              <w:rPr>
                <w:rFonts w:ascii="Arial" w:eastAsia="Yu Mincho" w:hAnsi="Arial" w:cs="Arial"/>
                <w:sz w:val="18"/>
                <w:szCs w:val="20"/>
                <w:lang w:eastAsia="ja-JP"/>
              </w:rPr>
            </w:pPr>
          </w:p>
        </w:tc>
      </w:tr>
      <w:tr w:rsidR="004B1326" w:rsidRPr="00724F58" w14:paraId="33F78C1E" w14:textId="77777777" w:rsidTr="00D72DE9">
        <w:trPr>
          <w:jc w:val="center"/>
        </w:trPr>
        <w:tc>
          <w:tcPr>
            <w:tcW w:w="2013" w:type="dxa"/>
          </w:tcPr>
          <w:p w14:paraId="20E1512C" w14:textId="367E5EE8" w:rsidR="004B1326" w:rsidRPr="00724F58" w:rsidRDefault="004B1326" w:rsidP="004B1326">
            <w:pPr>
              <w:spacing w:after="0" w:line="240" w:lineRule="auto"/>
              <w:rPr>
                <w:rFonts w:ascii="Arial" w:eastAsia="等线" w:hAnsi="Arial" w:cs="Arial"/>
                <w:sz w:val="18"/>
                <w:szCs w:val="20"/>
                <w:lang w:eastAsia="zh-CN"/>
              </w:rPr>
            </w:pPr>
            <w:r w:rsidRPr="00724F58">
              <w:rPr>
                <w:rFonts w:ascii="Arial" w:eastAsia="Yu Mincho" w:hAnsi="Arial" w:cs="Arial"/>
                <w:b/>
                <w:bCs/>
                <w:sz w:val="18"/>
                <w:szCs w:val="20"/>
                <w:lang w:eastAsia="ja-JP"/>
              </w:rPr>
              <w:t>&gt;</w:t>
            </w:r>
            <w:r w:rsidRPr="00724F58">
              <w:rPr>
                <w:rFonts w:ascii="Arial" w:eastAsia="等线" w:hAnsi="Arial" w:cs="Arial" w:hint="eastAsia"/>
                <w:b/>
                <w:bCs/>
                <w:sz w:val="18"/>
                <w:szCs w:val="20"/>
                <w:lang w:eastAsia="zh-CN"/>
              </w:rPr>
              <w:t>&gt;</w:t>
            </w:r>
            <w:r w:rsidRPr="00724F58">
              <w:rPr>
                <w:rFonts w:ascii="Arial" w:eastAsia="Yu Mincho" w:hAnsi="Arial" w:cs="Arial"/>
                <w:b/>
                <w:bCs/>
                <w:sz w:val="18"/>
                <w:szCs w:val="20"/>
                <w:lang w:eastAsia="ja-JP"/>
              </w:rPr>
              <w:t xml:space="preserve"> </w:t>
            </w:r>
            <w:r w:rsidRPr="00724F58">
              <w:rPr>
                <w:rFonts w:ascii="Arial" w:eastAsia="等线" w:hAnsi="Arial" w:cs="Arial" w:hint="eastAsia"/>
                <w:b/>
                <w:bCs/>
                <w:sz w:val="18"/>
                <w:szCs w:val="20"/>
                <w:lang w:eastAsia="zh-CN"/>
              </w:rPr>
              <w:t>CHOICE Instruction Type</w:t>
            </w:r>
          </w:p>
        </w:tc>
        <w:tc>
          <w:tcPr>
            <w:tcW w:w="1134" w:type="dxa"/>
          </w:tcPr>
          <w:p w14:paraId="7EF3DB73" w14:textId="77777777" w:rsidR="004B1326" w:rsidRPr="00724F58" w:rsidRDefault="004B1326" w:rsidP="004B1326">
            <w:pPr>
              <w:spacing w:after="0" w:line="240" w:lineRule="auto"/>
              <w:rPr>
                <w:rFonts w:ascii="Arial" w:eastAsia="等线" w:hAnsi="Arial" w:cs="Arial"/>
                <w:sz w:val="18"/>
                <w:szCs w:val="20"/>
                <w:lang w:eastAsia="zh-CN"/>
              </w:rPr>
            </w:pPr>
          </w:p>
        </w:tc>
        <w:tc>
          <w:tcPr>
            <w:tcW w:w="992" w:type="dxa"/>
          </w:tcPr>
          <w:p w14:paraId="6C36BC24" w14:textId="77777777" w:rsidR="004B1326" w:rsidRPr="00724F58" w:rsidRDefault="004B1326" w:rsidP="004B1326">
            <w:pPr>
              <w:spacing w:after="0" w:line="240" w:lineRule="auto"/>
              <w:rPr>
                <w:rFonts w:ascii="Arial" w:eastAsia="等线" w:hAnsi="Arial" w:cs="Arial"/>
                <w:sz w:val="18"/>
                <w:szCs w:val="20"/>
                <w:lang w:eastAsia="zh-CN"/>
              </w:rPr>
            </w:pPr>
          </w:p>
        </w:tc>
        <w:tc>
          <w:tcPr>
            <w:tcW w:w="1446" w:type="dxa"/>
          </w:tcPr>
          <w:p w14:paraId="0ADCAA8A" w14:textId="77777777" w:rsidR="004B1326" w:rsidRPr="00724F58" w:rsidRDefault="004B1326" w:rsidP="004B1326">
            <w:pPr>
              <w:spacing w:after="0" w:line="240" w:lineRule="auto"/>
              <w:rPr>
                <w:rFonts w:ascii="Arial" w:eastAsia="等线" w:hAnsi="Arial" w:cs="Arial"/>
                <w:sz w:val="18"/>
                <w:szCs w:val="20"/>
                <w:lang w:eastAsia="zh-CN"/>
              </w:rPr>
            </w:pPr>
          </w:p>
        </w:tc>
        <w:tc>
          <w:tcPr>
            <w:tcW w:w="4256" w:type="dxa"/>
          </w:tcPr>
          <w:p w14:paraId="4E87348B" w14:textId="77777777" w:rsidR="004B1326" w:rsidRPr="00724F58" w:rsidRDefault="004B1326" w:rsidP="004B1326">
            <w:pPr>
              <w:spacing w:after="0" w:line="240" w:lineRule="auto"/>
              <w:rPr>
                <w:rFonts w:ascii="Arial" w:eastAsia="Yu Mincho" w:hAnsi="Arial" w:cs="Arial"/>
                <w:sz w:val="18"/>
                <w:szCs w:val="20"/>
                <w:lang w:eastAsia="ja-JP"/>
              </w:rPr>
            </w:pPr>
          </w:p>
        </w:tc>
      </w:tr>
      <w:tr w:rsidR="004B1326" w:rsidRPr="00724F58" w14:paraId="0CD9E5D4" w14:textId="77777777" w:rsidTr="00D72DE9">
        <w:trPr>
          <w:jc w:val="center"/>
        </w:trPr>
        <w:tc>
          <w:tcPr>
            <w:tcW w:w="2013" w:type="dxa"/>
          </w:tcPr>
          <w:p w14:paraId="3AC729A6" w14:textId="290BC9E4" w:rsidR="004B1326" w:rsidRPr="00724F58" w:rsidRDefault="004B1326" w:rsidP="004B1326">
            <w:pPr>
              <w:spacing w:after="0" w:line="240" w:lineRule="auto"/>
              <w:rPr>
                <w:rFonts w:ascii="Arial" w:eastAsia="等线" w:hAnsi="Arial" w:cs="Arial"/>
                <w:sz w:val="18"/>
                <w:szCs w:val="20"/>
                <w:lang w:eastAsia="zh-CN"/>
              </w:rPr>
            </w:pPr>
            <w:r w:rsidRPr="00724F58">
              <w:rPr>
                <w:rFonts w:ascii="Arial" w:eastAsia="Yu Mincho" w:hAnsi="Arial" w:cs="Arial"/>
                <w:sz w:val="18"/>
                <w:szCs w:val="20"/>
                <w:lang w:eastAsia="ja-JP"/>
              </w:rPr>
              <w:t>&gt;&gt;</w:t>
            </w:r>
            <w:r w:rsidRPr="00724F58">
              <w:rPr>
                <w:rFonts w:ascii="Arial" w:eastAsia="等线" w:hAnsi="Arial" w:cs="Arial" w:hint="eastAsia"/>
                <w:sz w:val="18"/>
                <w:szCs w:val="20"/>
                <w:lang w:eastAsia="zh-CN"/>
              </w:rPr>
              <w:t>&gt; Handle Missing Value</w:t>
            </w:r>
          </w:p>
        </w:tc>
        <w:tc>
          <w:tcPr>
            <w:tcW w:w="1134" w:type="dxa"/>
          </w:tcPr>
          <w:p w14:paraId="05959B7A" w14:textId="77777777" w:rsidR="004B1326" w:rsidRPr="00724F58" w:rsidRDefault="004B1326" w:rsidP="004B1326">
            <w:pPr>
              <w:spacing w:after="0" w:line="240" w:lineRule="auto"/>
              <w:rPr>
                <w:rFonts w:ascii="Arial" w:eastAsia="等线" w:hAnsi="Arial" w:cs="Arial"/>
                <w:sz w:val="18"/>
                <w:szCs w:val="20"/>
                <w:lang w:eastAsia="zh-CN"/>
              </w:rPr>
            </w:pPr>
          </w:p>
        </w:tc>
        <w:tc>
          <w:tcPr>
            <w:tcW w:w="992" w:type="dxa"/>
          </w:tcPr>
          <w:p w14:paraId="577A4673" w14:textId="77777777" w:rsidR="004B1326" w:rsidRPr="00724F58" w:rsidRDefault="004B1326" w:rsidP="004B1326">
            <w:pPr>
              <w:spacing w:after="0" w:line="240" w:lineRule="auto"/>
              <w:rPr>
                <w:rFonts w:ascii="Arial" w:eastAsia="等线" w:hAnsi="Arial" w:cs="Arial"/>
                <w:sz w:val="18"/>
                <w:szCs w:val="20"/>
                <w:lang w:eastAsia="zh-CN"/>
              </w:rPr>
            </w:pPr>
          </w:p>
        </w:tc>
        <w:tc>
          <w:tcPr>
            <w:tcW w:w="1446" w:type="dxa"/>
          </w:tcPr>
          <w:p w14:paraId="08ED8D49" w14:textId="444D00FA" w:rsidR="004B1326" w:rsidRPr="00724F58" w:rsidRDefault="004B1326" w:rsidP="004B1326">
            <w:pPr>
              <w:spacing w:after="0" w:line="240" w:lineRule="auto"/>
              <w:rPr>
                <w:rFonts w:ascii="Arial" w:eastAsia="等线" w:hAnsi="Arial" w:cs="Arial"/>
                <w:sz w:val="18"/>
                <w:szCs w:val="20"/>
                <w:lang w:eastAsia="zh-CN"/>
              </w:rPr>
            </w:pPr>
            <w:r>
              <w:rPr>
                <w:rFonts w:ascii="Arial" w:eastAsia="等线" w:hAnsi="Arial" w:cs="Arial"/>
                <w:sz w:val="18"/>
                <w:szCs w:val="20"/>
                <w:lang w:eastAsia="zh-CN"/>
              </w:rPr>
              <w:t>9A</w:t>
            </w:r>
            <w:r w:rsidRPr="00724F58">
              <w:rPr>
                <w:rFonts w:ascii="Arial" w:eastAsia="等线" w:hAnsi="Arial" w:cs="Arial"/>
                <w:sz w:val="18"/>
                <w:szCs w:val="20"/>
                <w:lang w:eastAsia="zh-CN"/>
              </w:rPr>
              <w:t>.3.3.</w:t>
            </w:r>
            <w:r w:rsidRPr="00724F58">
              <w:rPr>
                <w:rFonts w:ascii="Arial" w:eastAsia="等线" w:hAnsi="Arial" w:cs="Arial" w:hint="eastAsia"/>
                <w:sz w:val="18"/>
                <w:szCs w:val="20"/>
                <w:lang w:eastAsia="zh-CN"/>
              </w:rPr>
              <w:t>29</w:t>
            </w:r>
          </w:p>
        </w:tc>
        <w:tc>
          <w:tcPr>
            <w:tcW w:w="4256" w:type="dxa"/>
          </w:tcPr>
          <w:p w14:paraId="1C51E564" w14:textId="77777777" w:rsidR="004B1326" w:rsidRPr="00724F58" w:rsidRDefault="004B1326" w:rsidP="004B1326">
            <w:pPr>
              <w:spacing w:after="0" w:line="240" w:lineRule="auto"/>
              <w:rPr>
                <w:rFonts w:ascii="Arial" w:eastAsia="Yu Mincho" w:hAnsi="Arial" w:cs="Arial"/>
                <w:sz w:val="18"/>
                <w:szCs w:val="20"/>
                <w:lang w:eastAsia="ja-JP"/>
              </w:rPr>
            </w:pPr>
          </w:p>
        </w:tc>
      </w:tr>
      <w:tr w:rsidR="004B1326" w:rsidRPr="00724F58" w14:paraId="1D35A6B7" w14:textId="77777777" w:rsidTr="00D72DE9">
        <w:trPr>
          <w:jc w:val="center"/>
        </w:trPr>
        <w:tc>
          <w:tcPr>
            <w:tcW w:w="2013" w:type="dxa"/>
          </w:tcPr>
          <w:p w14:paraId="1E52A7D8" w14:textId="592B45CB" w:rsidR="004B1326" w:rsidRPr="00724F58" w:rsidRDefault="004B1326" w:rsidP="004B1326">
            <w:pPr>
              <w:spacing w:after="0" w:line="240" w:lineRule="auto"/>
              <w:rPr>
                <w:rFonts w:ascii="Arial" w:eastAsia="等线" w:hAnsi="Arial" w:cs="Arial"/>
                <w:sz w:val="18"/>
                <w:szCs w:val="20"/>
                <w:lang w:eastAsia="zh-CN"/>
              </w:rPr>
            </w:pPr>
            <w:r w:rsidRPr="00724F58">
              <w:rPr>
                <w:rFonts w:ascii="Arial" w:eastAsia="等线" w:hAnsi="Arial" w:cs="Arial" w:hint="eastAsia"/>
                <w:sz w:val="18"/>
                <w:szCs w:val="20"/>
                <w:lang w:eastAsia="zh-CN"/>
              </w:rPr>
              <w:t>&gt;&gt;&gt; Normalize</w:t>
            </w:r>
          </w:p>
        </w:tc>
        <w:tc>
          <w:tcPr>
            <w:tcW w:w="1134" w:type="dxa"/>
          </w:tcPr>
          <w:p w14:paraId="63FDDB4A" w14:textId="77777777" w:rsidR="004B1326" w:rsidRPr="00724F58" w:rsidRDefault="004B1326" w:rsidP="004B1326">
            <w:pPr>
              <w:spacing w:after="0" w:line="240" w:lineRule="auto"/>
              <w:rPr>
                <w:rFonts w:ascii="Arial" w:eastAsia="等线" w:hAnsi="Arial" w:cs="Arial"/>
                <w:sz w:val="18"/>
                <w:szCs w:val="20"/>
                <w:lang w:eastAsia="zh-CN"/>
              </w:rPr>
            </w:pPr>
          </w:p>
        </w:tc>
        <w:tc>
          <w:tcPr>
            <w:tcW w:w="992" w:type="dxa"/>
          </w:tcPr>
          <w:p w14:paraId="1CD28D36" w14:textId="77777777" w:rsidR="004B1326" w:rsidRPr="00724F58" w:rsidRDefault="004B1326" w:rsidP="004B1326">
            <w:pPr>
              <w:spacing w:after="0" w:line="240" w:lineRule="auto"/>
              <w:rPr>
                <w:rFonts w:ascii="Arial" w:eastAsia="等线" w:hAnsi="Arial" w:cs="Arial"/>
                <w:sz w:val="18"/>
                <w:szCs w:val="20"/>
                <w:lang w:eastAsia="zh-CN"/>
              </w:rPr>
            </w:pPr>
          </w:p>
        </w:tc>
        <w:tc>
          <w:tcPr>
            <w:tcW w:w="1446" w:type="dxa"/>
          </w:tcPr>
          <w:p w14:paraId="54801699" w14:textId="6C2167D1" w:rsidR="004B1326" w:rsidRPr="00724F58" w:rsidRDefault="004B1326" w:rsidP="004B1326">
            <w:pPr>
              <w:spacing w:after="0" w:line="240" w:lineRule="auto"/>
              <w:rPr>
                <w:rFonts w:ascii="Arial" w:eastAsia="等线" w:hAnsi="Arial" w:cs="Arial"/>
                <w:sz w:val="18"/>
                <w:szCs w:val="20"/>
                <w:lang w:eastAsia="zh-CN"/>
              </w:rPr>
            </w:pPr>
            <w:r>
              <w:rPr>
                <w:rFonts w:ascii="Arial" w:eastAsia="等线" w:hAnsi="Arial" w:cs="Arial"/>
                <w:sz w:val="18"/>
                <w:szCs w:val="20"/>
                <w:lang w:eastAsia="zh-CN"/>
              </w:rPr>
              <w:t>9A</w:t>
            </w:r>
            <w:r w:rsidRPr="00724F58">
              <w:rPr>
                <w:rFonts w:ascii="Arial" w:eastAsia="等线" w:hAnsi="Arial" w:cs="Arial"/>
                <w:sz w:val="18"/>
                <w:szCs w:val="20"/>
                <w:lang w:eastAsia="zh-CN"/>
              </w:rPr>
              <w:t>.3.3.</w:t>
            </w:r>
            <w:r w:rsidRPr="00724F58">
              <w:rPr>
                <w:rFonts w:ascii="Arial" w:eastAsia="等线" w:hAnsi="Arial" w:cs="Arial" w:hint="eastAsia"/>
                <w:sz w:val="18"/>
                <w:szCs w:val="20"/>
                <w:lang w:eastAsia="zh-CN"/>
              </w:rPr>
              <w:t>32</w:t>
            </w:r>
          </w:p>
        </w:tc>
        <w:tc>
          <w:tcPr>
            <w:tcW w:w="4256" w:type="dxa"/>
          </w:tcPr>
          <w:p w14:paraId="50EFDE72" w14:textId="77777777" w:rsidR="004B1326" w:rsidRPr="00724F58" w:rsidRDefault="004B1326" w:rsidP="004B1326">
            <w:pPr>
              <w:spacing w:after="0" w:line="240" w:lineRule="auto"/>
              <w:rPr>
                <w:rFonts w:ascii="Arial" w:eastAsia="Yu Mincho" w:hAnsi="Arial" w:cs="Arial"/>
                <w:sz w:val="18"/>
                <w:szCs w:val="20"/>
                <w:lang w:eastAsia="ja-JP"/>
              </w:rPr>
            </w:pPr>
          </w:p>
        </w:tc>
      </w:tr>
    </w:tbl>
    <w:p w14:paraId="2DE07D95" w14:textId="77777777" w:rsidR="00724F58" w:rsidRPr="00724F58" w:rsidRDefault="00724F58" w:rsidP="00724F58">
      <w:pPr>
        <w:spacing w:after="180" w:line="240" w:lineRule="auto"/>
        <w:rPr>
          <w:rFonts w:ascii="Times New Roman" w:eastAsia="等线" w:hAnsi="Times New Roman" w:cs="Times New Roman"/>
          <w:sz w:val="20"/>
          <w:szCs w:val="20"/>
          <w:lang w:eastAsia="zh-CN"/>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41"/>
        <w:gridCol w:w="5998"/>
      </w:tblGrid>
      <w:tr w:rsidR="00724F58" w:rsidRPr="00724F58" w14:paraId="5A496B43" w14:textId="77777777" w:rsidTr="00724F58">
        <w:trPr>
          <w:jc w:val="center"/>
        </w:trPr>
        <w:tc>
          <w:tcPr>
            <w:tcW w:w="3641" w:type="dxa"/>
          </w:tcPr>
          <w:p w14:paraId="183E9732" w14:textId="77777777" w:rsidR="00724F58" w:rsidRPr="00724F58" w:rsidRDefault="00724F58" w:rsidP="00724F58">
            <w:pPr>
              <w:keepNext/>
              <w:keepLines/>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Range bound</w:t>
            </w:r>
          </w:p>
        </w:tc>
        <w:tc>
          <w:tcPr>
            <w:tcW w:w="5998" w:type="dxa"/>
          </w:tcPr>
          <w:p w14:paraId="343B1961" w14:textId="77777777" w:rsidR="00724F58" w:rsidRPr="00724F58" w:rsidRDefault="00724F58" w:rsidP="00724F58">
            <w:pPr>
              <w:keepNext/>
              <w:keepLines/>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Explanation</w:t>
            </w:r>
          </w:p>
        </w:tc>
      </w:tr>
      <w:tr w:rsidR="00724F58" w:rsidRPr="00724F58" w14:paraId="33EEA152" w14:textId="77777777" w:rsidTr="00724F58">
        <w:trPr>
          <w:jc w:val="center"/>
        </w:trPr>
        <w:tc>
          <w:tcPr>
            <w:tcW w:w="3641" w:type="dxa"/>
          </w:tcPr>
          <w:p w14:paraId="4DA4DF0D" w14:textId="77777777" w:rsidR="00724F58" w:rsidRPr="00724F58" w:rsidRDefault="00724F58" w:rsidP="00724F58">
            <w:pPr>
              <w:keepNext/>
              <w:keepLines/>
              <w:spacing w:after="0" w:line="240" w:lineRule="auto"/>
              <w:rPr>
                <w:rFonts w:ascii="Arial" w:eastAsia="Yu Mincho" w:hAnsi="Arial" w:cs="Times New Roman"/>
                <w:bCs/>
                <w:i/>
                <w:sz w:val="18"/>
                <w:szCs w:val="18"/>
                <w:lang w:eastAsia="ja-JP"/>
              </w:rPr>
            </w:pPr>
            <w:r w:rsidRPr="00724F58">
              <w:rPr>
                <w:rFonts w:ascii="Arial" w:eastAsia="Yu Mincho" w:hAnsi="Arial" w:cs="Times New Roman"/>
                <w:i/>
                <w:color w:val="000000"/>
                <w:sz w:val="18"/>
                <w:szCs w:val="16"/>
                <w:lang w:val="en-GB" w:eastAsia="zh-CN"/>
              </w:rPr>
              <w:t>maxnoofInstructionItems</w:t>
            </w:r>
          </w:p>
        </w:tc>
        <w:tc>
          <w:tcPr>
            <w:tcW w:w="5998" w:type="dxa"/>
          </w:tcPr>
          <w:p w14:paraId="490DDD46" w14:textId="77777777" w:rsidR="00724F58" w:rsidRPr="00724F58" w:rsidRDefault="00724F58" w:rsidP="00724F58">
            <w:pPr>
              <w:keepNext/>
              <w:keepLines/>
              <w:spacing w:after="0" w:line="240" w:lineRule="auto"/>
              <w:rPr>
                <w:rFonts w:ascii="Arial" w:eastAsia="Yu Mincho" w:hAnsi="Arial" w:cs="Arial"/>
                <w:sz w:val="18"/>
                <w:szCs w:val="20"/>
                <w:lang w:eastAsia="ja-JP"/>
              </w:rPr>
            </w:pPr>
            <w:r w:rsidRPr="00724F58">
              <w:rPr>
                <w:rFonts w:ascii="Arial" w:eastAsia="Yu Mincho" w:hAnsi="Arial" w:cs="Times New Roman"/>
                <w:color w:val="000000"/>
                <w:sz w:val="18"/>
                <w:szCs w:val="16"/>
                <w:lang w:val="en-GB" w:eastAsia="zh-CN"/>
              </w:rPr>
              <w:t xml:space="preserve">Maximum number of </w:t>
            </w:r>
            <w:r w:rsidRPr="00724F58">
              <w:rPr>
                <w:rFonts w:ascii="Arial" w:eastAsia="等线" w:hAnsi="Arial" w:cs="Times New Roman" w:hint="eastAsia"/>
                <w:color w:val="000000"/>
                <w:sz w:val="18"/>
                <w:szCs w:val="16"/>
                <w:lang w:val="en-GB" w:eastAsia="zh-CN"/>
              </w:rPr>
              <w:t>Instruction Items</w:t>
            </w:r>
            <w:r w:rsidRPr="00724F58">
              <w:rPr>
                <w:rFonts w:ascii="Arial" w:eastAsia="Yu Mincho" w:hAnsi="Arial" w:cs="Times New Roman"/>
                <w:color w:val="000000"/>
                <w:sz w:val="18"/>
                <w:szCs w:val="16"/>
                <w:lang w:val="en-GB" w:eastAsia="zh-CN"/>
              </w:rPr>
              <w:t xml:space="preserve"> that can be carried in an </w:t>
            </w:r>
            <w:r w:rsidRPr="00724F58">
              <w:rPr>
                <w:rFonts w:ascii="Arial" w:eastAsia="等线" w:hAnsi="Arial" w:cs="Times New Roman" w:hint="eastAsia"/>
                <w:color w:val="000000"/>
                <w:sz w:val="18"/>
                <w:szCs w:val="16"/>
                <w:lang w:val="en-GB" w:eastAsia="zh-CN"/>
              </w:rPr>
              <w:t>Instruction List</w:t>
            </w:r>
            <w:r w:rsidRPr="00724F58">
              <w:rPr>
                <w:rFonts w:ascii="Arial" w:eastAsia="Yu Mincho" w:hAnsi="Arial" w:cs="Times New Roman"/>
                <w:color w:val="000000"/>
                <w:sz w:val="18"/>
                <w:szCs w:val="16"/>
                <w:lang w:val="en-GB" w:eastAsia="zh-CN"/>
              </w:rPr>
              <w:t xml:space="preserve">. Value is </w:t>
            </w:r>
            <w:r w:rsidRPr="00724F58">
              <w:rPr>
                <w:rFonts w:ascii="Arial" w:eastAsia="等线" w:hAnsi="Arial" w:cs="Times New Roman" w:hint="eastAsia"/>
                <w:color w:val="000000"/>
                <w:sz w:val="18"/>
                <w:szCs w:val="16"/>
                <w:lang w:val="en-GB" w:eastAsia="zh-CN"/>
              </w:rPr>
              <w:t>64</w:t>
            </w:r>
            <w:r w:rsidRPr="00724F58">
              <w:rPr>
                <w:rFonts w:ascii="Arial" w:eastAsia="Yu Mincho" w:hAnsi="Arial" w:cs="Times New Roman"/>
                <w:color w:val="000000"/>
                <w:sz w:val="18"/>
                <w:szCs w:val="16"/>
                <w:lang w:val="en-GB" w:eastAsia="zh-CN"/>
              </w:rPr>
              <w:t>.</w:t>
            </w:r>
          </w:p>
        </w:tc>
      </w:tr>
    </w:tbl>
    <w:p w14:paraId="64AF86ED" w14:textId="77777777" w:rsidR="00724F58" w:rsidRPr="00724F58" w:rsidRDefault="00724F58" w:rsidP="00724F58">
      <w:pPr>
        <w:spacing w:after="180" w:line="240" w:lineRule="auto"/>
        <w:rPr>
          <w:rFonts w:ascii="Times New Roman" w:eastAsia="等线" w:hAnsi="Times New Roman" w:cs="Times New Roman"/>
          <w:sz w:val="20"/>
          <w:szCs w:val="20"/>
          <w:lang w:eastAsia="zh-CN"/>
        </w:rPr>
      </w:pPr>
    </w:p>
    <w:p w14:paraId="3CD81E85" w14:textId="367EF21B" w:rsidR="00724F58" w:rsidRPr="00C92C3B" w:rsidRDefault="009275C3" w:rsidP="00C92C3B">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eastAsia="zh-CN"/>
        </w:rPr>
      </w:pPr>
      <w:r>
        <w:rPr>
          <w:rFonts w:ascii="Arial" w:eastAsia="等线" w:hAnsi="Arial" w:cs="Times New Roman"/>
          <w:sz w:val="24"/>
          <w:szCs w:val="20"/>
          <w:lang w:eastAsia="zh-CN"/>
        </w:rPr>
        <w:t>9A</w:t>
      </w:r>
      <w:r w:rsidR="00724F58" w:rsidRPr="00C92C3B">
        <w:rPr>
          <w:rFonts w:ascii="Arial" w:eastAsia="等线" w:hAnsi="Arial" w:cs="Times New Roman"/>
          <w:sz w:val="24"/>
          <w:szCs w:val="20"/>
          <w:lang w:eastAsia="zh-CN"/>
        </w:rPr>
        <w:t>.3.3.29</w:t>
      </w:r>
      <w:r w:rsidR="00D841E9" w:rsidRPr="00724F58">
        <w:rPr>
          <w:rFonts w:ascii="Arial" w:eastAsia="等线" w:hAnsi="Arial" w:cs="Times New Roman"/>
          <w:sz w:val="24"/>
          <w:szCs w:val="20"/>
          <w:lang w:val="en-GB" w:eastAsia="zh-CN"/>
        </w:rPr>
        <w:tab/>
      </w:r>
      <w:r w:rsidR="00724F58" w:rsidRPr="00C92C3B">
        <w:rPr>
          <w:rFonts w:ascii="Arial" w:eastAsia="等线" w:hAnsi="Arial" w:cs="Times New Roman"/>
          <w:sz w:val="24"/>
          <w:szCs w:val="20"/>
          <w:lang w:eastAsia="zh-CN"/>
        </w:rPr>
        <w:t>Handle Missing Value</w:t>
      </w:r>
    </w:p>
    <w:p w14:paraId="4A17A7C9" w14:textId="7CE72CB6" w:rsidR="00724F58" w:rsidRDefault="00724F58" w:rsidP="00724F58">
      <w:pPr>
        <w:spacing w:after="180" w:line="240" w:lineRule="auto"/>
        <w:rPr>
          <w:rFonts w:ascii="Times New Roman" w:eastAsia="等线" w:hAnsi="Times New Roman" w:cs="Times New Roman"/>
          <w:sz w:val="20"/>
          <w:szCs w:val="20"/>
          <w:lang w:eastAsia="zh-CN"/>
        </w:rPr>
      </w:pPr>
      <w:r w:rsidRPr="00724F58">
        <w:rPr>
          <w:rFonts w:ascii="Times New Roman" w:eastAsia="等线" w:hAnsi="Times New Roman" w:cs="Times New Roman"/>
          <w:sz w:val="20"/>
          <w:szCs w:val="20"/>
          <w:lang w:eastAsia="zh-CN"/>
        </w:rPr>
        <w:t xml:space="preserve">This IE </w:t>
      </w:r>
      <w:r w:rsidRPr="00724F58">
        <w:rPr>
          <w:rFonts w:ascii="Times New Roman" w:eastAsia="等线" w:hAnsi="Times New Roman" w:cs="Times New Roman" w:hint="eastAsia"/>
          <w:sz w:val="20"/>
          <w:szCs w:val="20"/>
          <w:lang w:eastAsia="zh-CN"/>
        </w:rPr>
        <w:t>contains</w:t>
      </w:r>
      <w:r w:rsidRPr="00724F58">
        <w:rPr>
          <w:rFonts w:ascii="Times New Roman" w:eastAsia="等线" w:hAnsi="Times New Roman" w:cs="Times New Roman"/>
          <w:sz w:val="20"/>
          <w:szCs w:val="20"/>
          <w:lang w:eastAsia="zh-CN"/>
        </w:rPr>
        <w:t xml:space="preserve"> the </w:t>
      </w:r>
      <w:r w:rsidRPr="00724F58">
        <w:rPr>
          <w:rFonts w:ascii="Times New Roman" w:eastAsia="等线" w:hAnsi="Times New Roman" w:cs="Times New Roman" w:hint="eastAsia"/>
          <w:sz w:val="20"/>
          <w:szCs w:val="20"/>
          <w:lang w:eastAsia="zh-CN"/>
        </w:rPr>
        <w:t>information of handle missing value operation</w:t>
      </w:r>
      <w:r w:rsidRPr="00724F58">
        <w:rPr>
          <w:rFonts w:ascii="Times New Roman" w:eastAsia="等线" w:hAnsi="Times New Roman" w:cs="Times New Roman"/>
          <w:sz w:val="20"/>
          <w:szCs w:val="20"/>
          <w:lang w:eastAsia="zh-CN"/>
        </w:rPr>
        <w:t>.</w:t>
      </w:r>
    </w:p>
    <w:tbl>
      <w:tblPr>
        <w:tblW w:w="98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3"/>
        <w:gridCol w:w="1134"/>
        <w:gridCol w:w="992"/>
        <w:gridCol w:w="1446"/>
        <w:gridCol w:w="4256"/>
      </w:tblGrid>
      <w:tr w:rsidR="004B1326" w:rsidRPr="00724F58" w14:paraId="32BA4833" w14:textId="77777777" w:rsidTr="00D72DE9">
        <w:trPr>
          <w:jc w:val="center"/>
        </w:trPr>
        <w:tc>
          <w:tcPr>
            <w:tcW w:w="2013" w:type="dxa"/>
          </w:tcPr>
          <w:p w14:paraId="229F0FC5"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IE/Group Name</w:t>
            </w:r>
          </w:p>
        </w:tc>
        <w:tc>
          <w:tcPr>
            <w:tcW w:w="1134" w:type="dxa"/>
          </w:tcPr>
          <w:p w14:paraId="4B2CC029"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Presence</w:t>
            </w:r>
          </w:p>
        </w:tc>
        <w:tc>
          <w:tcPr>
            <w:tcW w:w="992" w:type="dxa"/>
          </w:tcPr>
          <w:p w14:paraId="0ED4C0F3"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Range</w:t>
            </w:r>
          </w:p>
        </w:tc>
        <w:tc>
          <w:tcPr>
            <w:tcW w:w="1446" w:type="dxa"/>
          </w:tcPr>
          <w:p w14:paraId="12FAD032"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 type and reference</w:t>
            </w:r>
          </w:p>
        </w:tc>
        <w:tc>
          <w:tcPr>
            <w:tcW w:w="4256" w:type="dxa"/>
          </w:tcPr>
          <w:p w14:paraId="3B11BE32"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Semantics description</w:t>
            </w:r>
          </w:p>
        </w:tc>
      </w:tr>
      <w:tr w:rsidR="004B1326" w:rsidRPr="00724F58" w14:paraId="46559965" w14:textId="77777777" w:rsidTr="00D72DE9">
        <w:trPr>
          <w:jc w:val="center"/>
        </w:trPr>
        <w:tc>
          <w:tcPr>
            <w:tcW w:w="2013" w:type="dxa"/>
          </w:tcPr>
          <w:p w14:paraId="2F70A3AC" w14:textId="2088611A" w:rsidR="004B1326" w:rsidRPr="00724F58" w:rsidRDefault="004B1326" w:rsidP="004B1326">
            <w:pPr>
              <w:spacing w:after="0" w:line="240" w:lineRule="auto"/>
              <w:rPr>
                <w:rFonts w:ascii="Arial" w:eastAsia="等线" w:hAnsi="Arial" w:cs="Arial"/>
                <w:b/>
                <w:bCs/>
                <w:sz w:val="18"/>
                <w:szCs w:val="20"/>
                <w:lang w:eastAsia="zh-CN"/>
              </w:rPr>
            </w:pPr>
            <w:r w:rsidRPr="00724F58">
              <w:rPr>
                <w:rFonts w:ascii="Arial" w:eastAsia="等线" w:hAnsi="Arial" w:cs="Arial" w:hint="eastAsia"/>
                <w:b/>
                <w:bCs/>
                <w:sz w:val="18"/>
                <w:szCs w:val="20"/>
                <w:lang w:eastAsia="zh-CN"/>
              </w:rPr>
              <w:t>CHOICE Operation Type</w:t>
            </w:r>
          </w:p>
        </w:tc>
        <w:tc>
          <w:tcPr>
            <w:tcW w:w="1134" w:type="dxa"/>
          </w:tcPr>
          <w:p w14:paraId="0F43BA7B" w14:textId="77777777" w:rsidR="004B1326" w:rsidRPr="00724F58" w:rsidRDefault="004B1326" w:rsidP="004B1326">
            <w:pPr>
              <w:spacing w:after="0" w:line="240" w:lineRule="auto"/>
              <w:rPr>
                <w:rFonts w:ascii="Arial" w:eastAsia="Yu Mincho" w:hAnsi="Arial" w:cs="Arial"/>
                <w:sz w:val="18"/>
                <w:szCs w:val="20"/>
                <w:lang w:eastAsia="ja-JP"/>
              </w:rPr>
            </w:pPr>
          </w:p>
        </w:tc>
        <w:tc>
          <w:tcPr>
            <w:tcW w:w="992" w:type="dxa"/>
          </w:tcPr>
          <w:p w14:paraId="3455AE9E" w14:textId="77777777" w:rsidR="004B1326" w:rsidRPr="00724F58" w:rsidRDefault="004B1326" w:rsidP="004B1326">
            <w:pPr>
              <w:spacing w:after="0" w:line="240" w:lineRule="auto"/>
              <w:rPr>
                <w:rFonts w:ascii="Arial" w:eastAsia="Yu Mincho" w:hAnsi="Arial" w:cs="Arial"/>
                <w:sz w:val="18"/>
                <w:szCs w:val="20"/>
                <w:lang w:eastAsia="ja-JP"/>
              </w:rPr>
            </w:pPr>
          </w:p>
        </w:tc>
        <w:tc>
          <w:tcPr>
            <w:tcW w:w="1446" w:type="dxa"/>
          </w:tcPr>
          <w:p w14:paraId="5618A423" w14:textId="77777777" w:rsidR="004B1326" w:rsidRPr="00724F58" w:rsidRDefault="004B1326" w:rsidP="004B1326">
            <w:pPr>
              <w:spacing w:after="0" w:line="240" w:lineRule="auto"/>
              <w:rPr>
                <w:rFonts w:ascii="Arial" w:eastAsia="Yu Mincho" w:hAnsi="Arial" w:cs="Arial"/>
                <w:i/>
                <w:iCs/>
                <w:sz w:val="18"/>
                <w:szCs w:val="20"/>
                <w:lang w:eastAsia="ja-JP"/>
              </w:rPr>
            </w:pPr>
          </w:p>
        </w:tc>
        <w:tc>
          <w:tcPr>
            <w:tcW w:w="4256" w:type="dxa"/>
          </w:tcPr>
          <w:p w14:paraId="0A5DAA29" w14:textId="77777777" w:rsidR="004B1326" w:rsidRPr="00724F58" w:rsidRDefault="004B1326" w:rsidP="004B1326">
            <w:pPr>
              <w:spacing w:after="0" w:line="240" w:lineRule="auto"/>
              <w:rPr>
                <w:rFonts w:ascii="Arial" w:eastAsia="Yu Mincho" w:hAnsi="Arial" w:cs="Arial"/>
                <w:sz w:val="18"/>
                <w:szCs w:val="20"/>
                <w:lang w:eastAsia="ja-JP"/>
              </w:rPr>
            </w:pPr>
          </w:p>
        </w:tc>
      </w:tr>
      <w:tr w:rsidR="004B1326" w:rsidRPr="00724F58" w14:paraId="3EE98984" w14:textId="77777777" w:rsidTr="00D72DE9">
        <w:trPr>
          <w:jc w:val="center"/>
        </w:trPr>
        <w:tc>
          <w:tcPr>
            <w:tcW w:w="2013" w:type="dxa"/>
          </w:tcPr>
          <w:p w14:paraId="5CEAA1DD" w14:textId="2B01F611" w:rsidR="004B1326" w:rsidRPr="00724F58" w:rsidRDefault="004B1326" w:rsidP="004B1326">
            <w:pPr>
              <w:spacing w:after="0" w:line="240" w:lineRule="auto"/>
              <w:rPr>
                <w:rFonts w:ascii="Arial" w:eastAsia="等线" w:hAnsi="Arial" w:cs="Arial"/>
                <w:b/>
                <w:bCs/>
                <w:sz w:val="18"/>
                <w:szCs w:val="20"/>
                <w:lang w:eastAsia="zh-CN"/>
              </w:rPr>
            </w:pPr>
            <w:r w:rsidRPr="00724F58">
              <w:rPr>
                <w:rFonts w:ascii="Arial" w:eastAsia="等线" w:hAnsi="Arial" w:cs="Arial" w:hint="eastAsia"/>
                <w:b/>
                <w:bCs/>
                <w:sz w:val="18"/>
                <w:szCs w:val="20"/>
                <w:lang w:eastAsia="zh-CN"/>
              </w:rPr>
              <w:t>&gt; Drop</w:t>
            </w:r>
          </w:p>
        </w:tc>
        <w:tc>
          <w:tcPr>
            <w:tcW w:w="1134" w:type="dxa"/>
          </w:tcPr>
          <w:p w14:paraId="305083E3" w14:textId="77777777" w:rsidR="004B1326" w:rsidRPr="00724F58" w:rsidRDefault="004B1326" w:rsidP="004B1326">
            <w:pPr>
              <w:spacing w:after="0" w:line="240" w:lineRule="auto"/>
              <w:rPr>
                <w:rFonts w:ascii="Arial" w:eastAsia="等线" w:hAnsi="Arial" w:cs="Arial"/>
                <w:sz w:val="18"/>
                <w:szCs w:val="20"/>
                <w:lang w:eastAsia="zh-CN"/>
              </w:rPr>
            </w:pPr>
          </w:p>
        </w:tc>
        <w:tc>
          <w:tcPr>
            <w:tcW w:w="992" w:type="dxa"/>
          </w:tcPr>
          <w:p w14:paraId="1BE064D2" w14:textId="77777777" w:rsidR="004B1326" w:rsidRPr="00724F58" w:rsidRDefault="004B1326" w:rsidP="004B1326">
            <w:pPr>
              <w:spacing w:after="0" w:line="240" w:lineRule="auto"/>
              <w:rPr>
                <w:rFonts w:ascii="Arial" w:eastAsia="Yu Mincho" w:hAnsi="Arial" w:cs="Times New Roman"/>
                <w:i/>
                <w:color w:val="000000"/>
                <w:sz w:val="18"/>
                <w:szCs w:val="16"/>
                <w:lang w:val="en-GB" w:eastAsia="zh-CN"/>
              </w:rPr>
            </w:pPr>
          </w:p>
        </w:tc>
        <w:tc>
          <w:tcPr>
            <w:tcW w:w="1446" w:type="dxa"/>
          </w:tcPr>
          <w:p w14:paraId="0A889F77" w14:textId="77777777" w:rsidR="004B1326" w:rsidRPr="00724F58" w:rsidRDefault="004B1326" w:rsidP="004B1326">
            <w:pPr>
              <w:spacing w:after="0" w:line="240" w:lineRule="auto"/>
              <w:rPr>
                <w:rFonts w:ascii="Arial" w:eastAsia="等线" w:hAnsi="Arial" w:cs="Arial"/>
                <w:sz w:val="18"/>
                <w:szCs w:val="20"/>
                <w:lang w:eastAsia="zh-CN"/>
              </w:rPr>
            </w:pPr>
          </w:p>
        </w:tc>
        <w:tc>
          <w:tcPr>
            <w:tcW w:w="4256" w:type="dxa"/>
          </w:tcPr>
          <w:p w14:paraId="365A3D2C" w14:textId="0549B8EE" w:rsidR="004B1326" w:rsidRPr="00724F58" w:rsidRDefault="004B1326" w:rsidP="004B1326">
            <w:pPr>
              <w:spacing w:after="0" w:line="240" w:lineRule="auto"/>
              <w:rPr>
                <w:rFonts w:ascii="Arial" w:eastAsia="Yu Mincho" w:hAnsi="Arial" w:cs="Arial"/>
                <w:sz w:val="18"/>
                <w:szCs w:val="20"/>
                <w:lang w:eastAsia="ja-JP"/>
              </w:rPr>
            </w:pPr>
            <w:r w:rsidRPr="00724F58">
              <w:rPr>
                <w:rFonts w:ascii="Arial" w:eastAsia="等线" w:hAnsi="Arial" w:cs="Arial" w:hint="eastAsia"/>
                <w:sz w:val="18"/>
                <w:szCs w:val="20"/>
                <w:lang w:eastAsia="zh-CN"/>
              </w:rPr>
              <w:t>Drop a sample in the AI/ML dataset. By default, the different samples are indexed by the different values in the 1</w:t>
            </w:r>
            <w:r w:rsidRPr="00724F58">
              <w:rPr>
                <w:rFonts w:ascii="Arial" w:eastAsia="等线" w:hAnsi="Arial" w:cs="Arial"/>
                <w:sz w:val="18"/>
                <w:szCs w:val="20"/>
                <w:vertAlign w:val="superscript"/>
                <w:lang w:eastAsia="zh-CN"/>
              </w:rPr>
              <w:t>st</w:t>
            </w:r>
            <w:r w:rsidRPr="00724F58">
              <w:rPr>
                <w:rFonts w:ascii="Arial" w:eastAsia="等线" w:hAnsi="Arial" w:cs="Arial" w:hint="eastAsia"/>
                <w:sz w:val="18"/>
                <w:szCs w:val="20"/>
                <w:lang w:eastAsia="zh-CN"/>
              </w:rPr>
              <w:t xml:space="preserve"> coordinate axis, e.g., for a 2-dim dataset, different samples can be indexed by (1,:), (2,:), (3,:) and so on. </w:t>
            </w:r>
          </w:p>
        </w:tc>
      </w:tr>
      <w:tr w:rsidR="004B1326" w:rsidRPr="00724F58" w14:paraId="2254332C" w14:textId="77777777" w:rsidTr="00D72DE9">
        <w:trPr>
          <w:jc w:val="center"/>
        </w:trPr>
        <w:tc>
          <w:tcPr>
            <w:tcW w:w="2013" w:type="dxa"/>
          </w:tcPr>
          <w:p w14:paraId="204D6033" w14:textId="78483243" w:rsidR="004B1326" w:rsidRPr="00724F58" w:rsidRDefault="004B1326" w:rsidP="004B1326">
            <w:pPr>
              <w:spacing w:after="0" w:line="240" w:lineRule="auto"/>
              <w:rPr>
                <w:rFonts w:ascii="Arial" w:eastAsia="等线" w:hAnsi="Arial" w:cs="Arial"/>
                <w:sz w:val="18"/>
                <w:szCs w:val="20"/>
                <w:lang w:eastAsia="zh-CN"/>
              </w:rPr>
            </w:pPr>
            <w:r w:rsidRPr="00724F58">
              <w:rPr>
                <w:rFonts w:ascii="Arial" w:eastAsia="等线" w:hAnsi="Arial" w:cs="Arial"/>
                <w:sz w:val="18"/>
                <w:szCs w:val="20"/>
                <w:lang w:eastAsia="zh-CN"/>
              </w:rPr>
              <w:t>&gt;&gt; Drop Method</w:t>
            </w:r>
          </w:p>
        </w:tc>
        <w:tc>
          <w:tcPr>
            <w:tcW w:w="1134" w:type="dxa"/>
          </w:tcPr>
          <w:p w14:paraId="537056CC" w14:textId="04BD3033" w:rsidR="004B1326" w:rsidRPr="00724F58" w:rsidRDefault="004B1326" w:rsidP="004B1326">
            <w:pPr>
              <w:spacing w:after="0" w:line="240" w:lineRule="auto"/>
              <w:rPr>
                <w:rFonts w:ascii="Arial" w:eastAsia="等线" w:hAnsi="Arial" w:cs="Arial"/>
                <w:sz w:val="18"/>
                <w:szCs w:val="20"/>
                <w:lang w:eastAsia="zh-CN"/>
              </w:rPr>
            </w:pPr>
            <w:r w:rsidRPr="00724F58">
              <w:rPr>
                <w:rFonts w:ascii="Arial" w:eastAsia="Yu Mincho" w:hAnsi="Arial" w:cs="Arial"/>
                <w:sz w:val="18"/>
                <w:szCs w:val="20"/>
                <w:lang w:eastAsia="ja-JP"/>
              </w:rPr>
              <w:t>M</w:t>
            </w:r>
          </w:p>
        </w:tc>
        <w:tc>
          <w:tcPr>
            <w:tcW w:w="992" w:type="dxa"/>
          </w:tcPr>
          <w:p w14:paraId="17BEBAE3" w14:textId="77777777" w:rsidR="004B1326" w:rsidRPr="00724F58" w:rsidRDefault="004B1326" w:rsidP="004B1326">
            <w:pPr>
              <w:spacing w:after="0" w:line="240" w:lineRule="auto"/>
              <w:rPr>
                <w:rFonts w:ascii="Arial" w:eastAsia="等线" w:hAnsi="Arial" w:cs="Arial"/>
                <w:sz w:val="18"/>
                <w:szCs w:val="20"/>
                <w:lang w:eastAsia="zh-CN"/>
              </w:rPr>
            </w:pPr>
          </w:p>
        </w:tc>
        <w:tc>
          <w:tcPr>
            <w:tcW w:w="1446" w:type="dxa"/>
          </w:tcPr>
          <w:p w14:paraId="0B1443BA" w14:textId="68EED1BE" w:rsidR="004B1326" w:rsidRPr="00724F58" w:rsidRDefault="004B1326" w:rsidP="004B1326">
            <w:pPr>
              <w:spacing w:after="0" w:line="240" w:lineRule="auto"/>
              <w:rPr>
                <w:rFonts w:ascii="Arial" w:eastAsia="等线" w:hAnsi="Arial" w:cs="Arial"/>
                <w:sz w:val="18"/>
                <w:szCs w:val="20"/>
                <w:lang w:eastAsia="zh-CN"/>
              </w:rPr>
            </w:pPr>
            <w:r w:rsidRPr="00724F58">
              <w:rPr>
                <w:rFonts w:ascii="Arial" w:eastAsia="等线" w:hAnsi="Arial" w:cs="Arial"/>
                <w:sz w:val="18"/>
                <w:szCs w:val="20"/>
                <w:lang w:eastAsia="zh-CN"/>
              </w:rPr>
              <w:t>ENUMERATED</w:t>
            </w:r>
            <w:r>
              <w:rPr>
                <w:rFonts w:ascii="Arial" w:eastAsia="等线" w:hAnsi="Arial" w:cs="Arial"/>
                <w:sz w:val="18"/>
                <w:szCs w:val="20"/>
                <w:lang w:eastAsia="zh-CN"/>
              </w:rPr>
              <w:t xml:space="preserve"> </w:t>
            </w:r>
            <w:r w:rsidRPr="00724F58">
              <w:rPr>
                <w:rFonts w:ascii="Arial" w:eastAsia="等线" w:hAnsi="Arial" w:cs="Arial"/>
                <w:sz w:val="18"/>
                <w:szCs w:val="20"/>
                <w:lang w:eastAsia="zh-CN"/>
              </w:rPr>
              <w:t>(Any, All</w:t>
            </w:r>
            <w:r w:rsidRPr="00724F58">
              <w:rPr>
                <w:rFonts w:ascii="Arial" w:eastAsia="等线" w:hAnsi="Arial" w:cs="Arial" w:hint="eastAsia"/>
                <w:sz w:val="18"/>
                <w:szCs w:val="20"/>
                <w:lang w:eastAsia="zh-CN"/>
              </w:rPr>
              <w:t>, THRESH</w:t>
            </w:r>
            <w:r w:rsidRPr="00724F58">
              <w:rPr>
                <w:rFonts w:ascii="Arial" w:eastAsia="等线" w:hAnsi="Arial" w:cs="Arial"/>
                <w:sz w:val="18"/>
                <w:szCs w:val="20"/>
                <w:lang w:eastAsia="zh-CN"/>
              </w:rPr>
              <w:t>)</w:t>
            </w:r>
          </w:p>
        </w:tc>
        <w:tc>
          <w:tcPr>
            <w:tcW w:w="4256" w:type="dxa"/>
          </w:tcPr>
          <w:p w14:paraId="2CF14F39" w14:textId="77777777" w:rsidR="004B1326" w:rsidRPr="00724F58" w:rsidRDefault="004B1326" w:rsidP="004B1326">
            <w:pPr>
              <w:spacing w:after="0" w:line="240" w:lineRule="auto"/>
              <w:rPr>
                <w:rFonts w:ascii="Arial" w:eastAsia="等线" w:hAnsi="Arial" w:cs="Arial"/>
                <w:sz w:val="18"/>
                <w:szCs w:val="20"/>
                <w:lang w:eastAsia="zh-CN"/>
              </w:rPr>
            </w:pPr>
            <w:r w:rsidRPr="00724F58">
              <w:rPr>
                <w:rFonts w:ascii="Arial" w:eastAsia="等线" w:hAnsi="Arial" w:cs="Arial"/>
                <w:sz w:val="18"/>
                <w:szCs w:val="20"/>
                <w:lang w:eastAsia="zh-CN"/>
              </w:rPr>
              <w:t>“</w:t>
            </w:r>
            <w:r w:rsidRPr="00724F58">
              <w:rPr>
                <w:rFonts w:ascii="Arial" w:eastAsia="等线" w:hAnsi="Arial" w:cs="Arial" w:hint="eastAsia"/>
                <w:sz w:val="18"/>
                <w:szCs w:val="20"/>
                <w:lang w:eastAsia="zh-CN"/>
              </w:rPr>
              <w:t>Any</w:t>
            </w:r>
            <w:r w:rsidRPr="00724F58">
              <w:rPr>
                <w:rFonts w:ascii="Arial" w:eastAsia="等线" w:hAnsi="Arial" w:cs="Arial"/>
                <w:sz w:val="18"/>
                <w:szCs w:val="20"/>
                <w:lang w:eastAsia="zh-CN"/>
              </w:rPr>
              <w:t>”</w:t>
            </w:r>
            <w:r w:rsidRPr="00724F58">
              <w:rPr>
                <w:rFonts w:ascii="Arial" w:eastAsia="等线" w:hAnsi="Arial" w:cs="Arial" w:hint="eastAsia"/>
                <w:sz w:val="18"/>
                <w:szCs w:val="20"/>
                <w:lang w:eastAsia="zh-CN"/>
              </w:rPr>
              <w:t>: d</w:t>
            </w:r>
            <w:r w:rsidRPr="00724F58">
              <w:rPr>
                <w:rFonts w:ascii="Arial" w:eastAsia="Yu Mincho" w:hAnsi="Arial" w:cs="Arial"/>
                <w:sz w:val="18"/>
                <w:szCs w:val="20"/>
                <w:lang w:eastAsia="ja-JP"/>
              </w:rPr>
              <w:t xml:space="preserve">rop </w:t>
            </w:r>
            <w:r w:rsidRPr="00724F58">
              <w:rPr>
                <w:rFonts w:ascii="Arial" w:eastAsia="等线" w:hAnsi="Arial" w:cs="Arial" w:hint="eastAsia"/>
                <w:sz w:val="18"/>
                <w:szCs w:val="20"/>
                <w:lang w:eastAsia="zh-CN"/>
              </w:rPr>
              <w:t xml:space="preserve">the sample </w:t>
            </w:r>
            <w:r w:rsidRPr="00724F58">
              <w:rPr>
                <w:rFonts w:ascii="Arial" w:eastAsia="Yu Mincho" w:hAnsi="Arial" w:cs="Arial"/>
                <w:sz w:val="18"/>
                <w:szCs w:val="20"/>
                <w:lang w:eastAsia="ja-JP"/>
              </w:rPr>
              <w:t xml:space="preserve">if any value </w:t>
            </w:r>
            <w:r w:rsidRPr="00724F58">
              <w:rPr>
                <w:rFonts w:ascii="Arial" w:eastAsia="等线" w:hAnsi="Arial" w:cs="Arial" w:hint="eastAsia"/>
                <w:sz w:val="18"/>
                <w:szCs w:val="20"/>
                <w:lang w:eastAsia="zh-CN"/>
              </w:rPr>
              <w:t>is missing in its checked data units.</w:t>
            </w:r>
            <w:r w:rsidRPr="00724F58">
              <w:rPr>
                <w:rFonts w:ascii="Arial" w:eastAsia="Yu Mincho" w:hAnsi="Arial" w:cs="Arial"/>
                <w:sz w:val="18"/>
                <w:szCs w:val="20"/>
                <w:lang w:eastAsia="ja-JP"/>
              </w:rPr>
              <w:t xml:space="preserve"> </w:t>
            </w:r>
          </w:p>
          <w:p w14:paraId="40791872" w14:textId="77777777" w:rsidR="004B1326" w:rsidRPr="00724F58" w:rsidRDefault="004B1326" w:rsidP="004B1326">
            <w:pPr>
              <w:spacing w:after="0" w:line="240" w:lineRule="auto"/>
              <w:rPr>
                <w:rFonts w:ascii="Arial" w:eastAsia="等线" w:hAnsi="Arial" w:cs="Arial"/>
                <w:sz w:val="18"/>
                <w:szCs w:val="20"/>
                <w:lang w:eastAsia="zh-CN"/>
              </w:rPr>
            </w:pPr>
            <w:r w:rsidRPr="00724F58">
              <w:rPr>
                <w:rFonts w:ascii="Arial" w:eastAsia="等线" w:hAnsi="Arial" w:cs="Arial" w:hint="eastAsia"/>
                <w:sz w:val="18"/>
                <w:szCs w:val="20"/>
                <w:lang w:eastAsia="zh-CN"/>
              </w:rPr>
              <w:t>“</w:t>
            </w:r>
            <w:r w:rsidRPr="00724F58">
              <w:rPr>
                <w:rFonts w:ascii="Arial" w:eastAsia="等线" w:hAnsi="Arial" w:cs="Arial"/>
                <w:sz w:val="18"/>
                <w:szCs w:val="20"/>
                <w:lang w:eastAsia="zh-CN"/>
              </w:rPr>
              <w:t>A</w:t>
            </w:r>
            <w:r w:rsidRPr="00724F58">
              <w:rPr>
                <w:rFonts w:ascii="Arial" w:eastAsia="等线" w:hAnsi="Arial" w:cs="Arial" w:hint="eastAsia"/>
                <w:sz w:val="18"/>
                <w:szCs w:val="20"/>
                <w:lang w:eastAsia="zh-CN"/>
              </w:rPr>
              <w:t>ll</w:t>
            </w:r>
            <w:r w:rsidRPr="00724F58">
              <w:rPr>
                <w:rFonts w:ascii="Arial" w:eastAsia="等线" w:hAnsi="Arial" w:cs="Arial"/>
                <w:sz w:val="18"/>
                <w:szCs w:val="20"/>
                <w:lang w:eastAsia="zh-CN"/>
              </w:rPr>
              <w:t xml:space="preserve">”: </w:t>
            </w:r>
            <w:r w:rsidRPr="00724F58">
              <w:rPr>
                <w:rFonts w:ascii="Arial" w:eastAsia="等线" w:hAnsi="Arial" w:cs="Arial" w:hint="eastAsia"/>
                <w:sz w:val="18"/>
                <w:szCs w:val="20"/>
                <w:lang w:eastAsia="zh-CN"/>
              </w:rPr>
              <w:t>d</w:t>
            </w:r>
            <w:r w:rsidRPr="00724F58">
              <w:rPr>
                <w:rFonts w:ascii="Arial" w:eastAsia="等线" w:hAnsi="Arial" w:cs="Arial"/>
                <w:sz w:val="18"/>
                <w:szCs w:val="20"/>
                <w:lang w:eastAsia="zh-CN"/>
              </w:rPr>
              <w:t xml:space="preserve">rop </w:t>
            </w:r>
            <w:r w:rsidRPr="00724F58">
              <w:rPr>
                <w:rFonts w:ascii="Arial" w:eastAsia="等线" w:hAnsi="Arial" w:cs="Arial" w:hint="eastAsia"/>
                <w:sz w:val="18"/>
                <w:szCs w:val="20"/>
                <w:lang w:eastAsia="zh-CN"/>
              </w:rPr>
              <w:t>the sample only</w:t>
            </w:r>
            <w:r w:rsidRPr="00724F58">
              <w:rPr>
                <w:rFonts w:ascii="Arial" w:eastAsia="等线" w:hAnsi="Arial" w:cs="Arial"/>
                <w:sz w:val="18"/>
                <w:szCs w:val="20"/>
                <w:lang w:eastAsia="zh-CN"/>
              </w:rPr>
              <w:t xml:space="preserve"> if a</w:t>
            </w:r>
            <w:r w:rsidRPr="00724F58">
              <w:rPr>
                <w:rFonts w:ascii="Arial" w:eastAsia="等线" w:hAnsi="Arial" w:cs="Arial" w:hint="eastAsia"/>
                <w:sz w:val="18"/>
                <w:szCs w:val="20"/>
                <w:lang w:eastAsia="zh-CN"/>
              </w:rPr>
              <w:t>ll</w:t>
            </w:r>
            <w:r w:rsidRPr="00724F58">
              <w:rPr>
                <w:rFonts w:ascii="Arial" w:eastAsia="等线" w:hAnsi="Arial" w:cs="Arial"/>
                <w:sz w:val="18"/>
                <w:szCs w:val="20"/>
                <w:lang w:eastAsia="zh-CN"/>
              </w:rPr>
              <w:t xml:space="preserve"> values are </w:t>
            </w:r>
            <w:r w:rsidRPr="00724F58">
              <w:rPr>
                <w:rFonts w:ascii="Arial" w:eastAsia="等线" w:hAnsi="Arial" w:cs="Arial" w:hint="eastAsia"/>
                <w:sz w:val="18"/>
                <w:szCs w:val="20"/>
                <w:lang w:eastAsia="zh-CN"/>
              </w:rPr>
              <w:t>missing in its checked data units</w:t>
            </w:r>
            <w:r w:rsidRPr="00724F58">
              <w:rPr>
                <w:rFonts w:ascii="Arial" w:eastAsia="等线" w:hAnsi="Arial" w:cs="Arial"/>
                <w:sz w:val="18"/>
                <w:szCs w:val="20"/>
                <w:lang w:eastAsia="zh-CN"/>
              </w:rPr>
              <w:t>.</w:t>
            </w:r>
          </w:p>
          <w:p w14:paraId="2376DEF5" w14:textId="00ABA5FC" w:rsidR="004B1326" w:rsidRPr="00724F58" w:rsidRDefault="004B1326" w:rsidP="004B1326">
            <w:pPr>
              <w:spacing w:after="0" w:line="240" w:lineRule="auto"/>
              <w:rPr>
                <w:rFonts w:ascii="Arial" w:eastAsia="Yu Mincho" w:hAnsi="Arial" w:cs="Arial"/>
                <w:sz w:val="18"/>
                <w:szCs w:val="20"/>
                <w:lang w:eastAsia="ja-JP"/>
              </w:rPr>
            </w:pPr>
            <w:r w:rsidRPr="00724F58">
              <w:rPr>
                <w:rFonts w:ascii="Arial" w:eastAsia="等线" w:hAnsi="Arial" w:cs="Arial"/>
                <w:sz w:val="18"/>
                <w:szCs w:val="20"/>
                <w:lang w:eastAsia="zh-CN"/>
              </w:rPr>
              <w:t>“</w:t>
            </w:r>
            <w:r w:rsidRPr="00724F58">
              <w:rPr>
                <w:rFonts w:ascii="Arial" w:eastAsia="等线" w:hAnsi="Arial" w:cs="Arial" w:hint="eastAsia"/>
                <w:sz w:val="18"/>
                <w:szCs w:val="20"/>
                <w:lang w:eastAsia="zh-CN"/>
              </w:rPr>
              <w:t>THRESH</w:t>
            </w:r>
            <w:r w:rsidRPr="00724F58">
              <w:rPr>
                <w:rFonts w:ascii="Arial" w:eastAsia="等线" w:hAnsi="Arial" w:cs="Arial"/>
                <w:sz w:val="18"/>
                <w:szCs w:val="20"/>
                <w:lang w:eastAsia="zh-CN"/>
              </w:rPr>
              <w:t>”</w:t>
            </w:r>
            <w:r w:rsidRPr="00724F58">
              <w:rPr>
                <w:rFonts w:ascii="Arial" w:eastAsia="等线" w:hAnsi="Arial" w:cs="Arial" w:hint="eastAsia"/>
                <w:sz w:val="18"/>
                <w:szCs w:val="20"/>
                <w:lang w:eastAsia="zh-CN"/>
              </w:rPr>
              <w:t xml:space="preserve">: drop the sample if the number of missing values in its checked data units exceeds the threshold value in the </w:t>
            </w:r>
            <w:r w:rsidRPr="00724F58">
              <w:rPr>
                <w:rFonts w:ascii="Arial" w:eastAsia="等线" w:hAnsi="Arial" w:cs="Arial"/>
                <w:sz w:val="18"/>
                <w:szCs w:val="20"/>
                <w:lang w:eastAsia="zh-CN"/>
              </w:rPr>
              <w:t xml:space="preserve">Drop </w:t>
            </w:r>
            <w:r w:rsidRPr="00724F58">
              <w:rPr>
                <w:rFonts w:ascii="Arial" w:eastAsia="等线" w:hAnsi="Arial" w:cs="Arial" w:hint="eastAsia"/>
                <w:sz w:val="18"/>
                <w:szCs w:val="20"/>
                <w:lang w:eastAsia="zh-CN"/>
              </w:rPr>
              <w:t>Thresh IE.</w:t>
            </w:r>
          </w:p>
        </w:tc>
      </w:tr>
      <w:tr w:rsidR="004B1326" w:rsidRPr="00724F58" w14:paraId="70246588" w14:textId="77777777" w:rsidTr="00D72DE9">
        <w:trPr>
          <w:jc w:val="center"/>
        </w:trPr>
        <w:tc>
          <w:tcPr>
            <w:tcW w:w="2013" w:type="dxa"/>
          </w:tcPr>
          <w:p w14:paraId="133BF47B" w14:textId="540B5C7C" w:rsidR="004B1326" w:rsidRPr="00724F58" w:rsidRDefault="004B1326" w:rsidP="004B1326">
            <w:pPr>
              <w:spacing w:after="0" w:line="240" w:lineRule="auto"/>
              <w:rPr>
                <w:rFonts w:ascii="Arial" w:eastAsia="等线" w:hAnsi="Arial" w:cs="Arial"/>
                <w:sz w:val="18"/>
                <w:szCs w:val="20"/>
                <w:lang w:eastAsia="zh-CN"/>
              </w:rPr>
            </w:pPr>
            <w:r w:rsidRPr="00724F58">
              <w:rPr>
                <w:rFonts w:ascii="Arial" w:eastAsia="等线" w:hAnsi="Arial" w:cs="Arial"/>
                <w:sz w:val="18"/>
                <w:szCs w:val="20"/>
                <w:lang w:eastAsia="zh-CN"/>
              </w:rPr>
              <w:t>&gt;&gt; D</w:t>
            </w:r>
            <w:r w:rsidRPr="00724F58">
              <w:rPr>
                <w:rFonts w:ascii="Arial" w:eastAsia="等线" w:hAnsi="Arial" w:cs="Arial" w:hint="eastAsia"/>
                <w:sz w:val="18"/>
                <w:szCs w:val="20"/>
                <w:lang w:eastAsia="zh-CN"/>
              </w:rPr>
              <w:t>r</w:t>
            </w:r>
            <w:r w:rsidRPr="00724F58">
              <w:rPr>
                <w:rFonts w:ascii="Arial" w:eastAsia="等线" w:hAnsi="Arial" w:cs="Arial"/>
                <w:sz w:val="18"/>
                <w:szCs w:val="20"/>
                <w:lang w:eastAsia="zh-CN"/>
              </w:rPr>
              <w:t>op Thresh</w:t>
            </w:r>
          </w:p>
        </w:tc>
        <w:tc>
          <w:tcPr>
            <w:tcW w:w="1134" w:type="dxa"/>
          </w:tcPr>
          <w:p w14:paraId="7E1ECFD2" w14:textId="52E7D3C5" w:rsidR="004B1326" w:rsidRPr="00724F58" w:rsidRDefault="004B1326" w:rsidP="004B1326">
            <w:pPr>
              <w:spacing w:after="0" w:line="240" w:lineRule="auto"/>
              <w:rPr>
                <w:rFonts w:ascii="Arial" w:eastAsia="等线" w:hAnsi="Arial" w:cs="Arial"/>
                <w:sz w:val="18"/>
                <w:szCs w:val="20"/>
                <w:lang w:eastAsia="zh-CN"/>
              </w:rPr>
            </w:pPr>
            <w:r w:rsidRPr="00724F58">
              <w:rPr>
                <w:rFonts w:ascii="Arial" w:eastAsia="等线" w:hAnsi="Arial" w:cs="Arial" w:hint="eastAsia"/>
                <w:sz w:val="18"/>
                <w:szCs w:val="20"/>
                <w:lang w:eastAsia="zh-CN"/>
              </w:rPr>
              <w:t>C</w:t>
            </w:r>
          </w:p>
        </w:tc>
        <w:tc>
          <w:tcPr>
            <w:tcW w:w="992" w:type="dxa"/>
          </w:tcPr>
          <w:p w14:paraId="7F17B3E1" w14:textId="77777777" w:rsidR="004B1326" w:rsidRPr="00724F58" w:rsidRDefault="004B1326" w:rsidP="004B1326">
            <w:pPr>
              <w:spacing w:after="0" w:line="240" w:lineRule="auto"/>
              <w:rPr>
                <w:rFonts w:ascii="Arial" w:eastAsia="等线" w:hAnsi="Arial" w:cs="Arial"/>
                <w:sz w:val="18"/>
                <w:szCs w:val="20"/>
                <w:lang w:eastAsia="zh-CN"/>
              </w:rPr>
            </w:pPr>
          </w:p>
        </w:tc>
        <w:tc>
          <w:tcPr>
            <w:tcW w:w="1446" w:type="dxa"/>
          </w:tcPr>
          <w:p w14:paraId="4B5CC409" w14:textId="22B3FFE4" w:rsidR="004B1326" w:rsidRPr="00724F58" w:rsidRDefault="004B1326" w:rsidP="004B1326">
            <w:pPr>
              <w:spacing w:after="0" w:line="240" w:lineRule="auto"/>
              <w:rPr>
                <w:rFonts w:ascii="Arial" w:eastAsia="等线" w:hAnsi="Arial" w:cs="Arial"/>
                <w:sz w:val="18"/>
                <w:szCs w:val="20"/>
                <w:lang w:eastAsia="zh-CN"/>
              </w:rPr>
            </w:pPr>
            <w:r w:rsidRPr="00724F58">
              <w:rPr>
                <w:rFonts w:ascii="Arial" w:eastAsia="等线" w:hAnsi="Arial" w:cs="Arial"/>
                <w:sz w:val="18"/>
                <w:szCs w:val="20"/>
                <w:lang w:eastAsia="zh-CN"/>
              </w:rPr>
              <w:t>INTEGER</w:t>
            </w:r>
          </w:p>
        </w:tc>
        <w:tc>
          <w:tcPr>
            <w:tcW w:w="4256" w:type="dxa"/>
          </w:tcPr>
          <w:p w14:paraId="6E6C80B4" w14:textId="77777777" w:rsidR="004B1326" w:rsidRPr="00724F58" w:rsidRDefault="004B1326" w:rsidP="004B1326">
            <w:pPr>
              <w:spacing w:after="0" w:line="240" w:lineRule="auto"/>
              <w:rPr>
                <w:rFonts w:ascii="Arial" w:eastAsia="等线" w:hAnsi="Arial" w:cs="Arial"/>
                <w:sz w:val="18"/>
                <w:szCs w:val="20"/>
                <w:lang w:eastAsia="zh-CN"/>
              </w:rPr>
            </w:pPr>
            <w:r w:rsidRPr="00724F58">
              <w:rPr>
                <w:rFonts w:ascii="Arial" w:eastAsia="等线" w:hAnsi="Arial" w:cs="Arial" w:hint="eastAsia"/>
                <w:sz w:val="18"/>
                <w:szCs w:val="20"/>
                <w:lang w:eastAsia="zh-CN"/>
              </w:rPr>
              <w:t>The threshold value for the threshold-based drop method.</w:t>
            </w:r>
          </w:p>
          <w:p w14:paraId="40D96C81" w14:textId="5392600B" w:rsidR="004B1326" w:rsidRPr="00724F58" w:rsidRDefault="004B1326" w:rsidP="004B1326">
            <w:pPr>
              <w:spacing w:after="0" w:line="240" w:lineRule="auto"/>
              <w:rPr>
                <w:rFonts w:ascii="Arial" w:eastAsia="Yu Mincho" w:hAnsi="Arial" w:cs="Arial"/>
                <w:sz w:val="18"/>
                <w:szCs w:val="20"/>
                <w:lang w:eastAsia="ja-JP"/>
              </w:rPr>
            </w:pPr>
            <w:r w:rsidRPr="00724F58">
              <w:rPr>
                <w:rFonts w:ascii="Arial" w:eastAsia="等线" w:hAnsi="Arial" w:cs="Arial" w:hint="eastAsia"/>
                <w:sz w:val="18"/>
                <w:szCs w:val="20"/>
                <w:lang w:eastAsia="zh-CN"/>
              </w:rPr>
              <w:t xml:space="preserve">Shall be present if the </w:t>
            </w:r>
            <w:r w:rsidRPr="00724F58">
              <w:rPr>
                <w:rFonts w:ascii="Arial" w:eastAsia="等线" w:hAnsi="Arial" w:cs="Arial"/>
                <w:i/>
                <w:iCs/>
                <w:sz w:val="18"/>
                <w:szCs w:val="20"/>
                <w:lang w:eastAsia="zh-CN"/>
              </w:rPr>
              <w:t>Drop Method</w:t>
            </w:r>
            <w:r w:rsidRPr="00724F58">
              <w:rPr>
                <w:rFonts w:ascii="Arial" w:eastAsia="等线" w:hAnsi="Arial" w:cs="Arial"/>
                <w:sz w:val="18"/>
                <w:szCs w:val="20"/>
                <w:lang w:eastAsia="zh-CN"/>
              </w:rPr>
              <w:t xml:space="preserve"> </w:t>
            </w:r>
            <w:r w:rsidRPr="00724F58">
              <w:rPr>
                <w:rFonts w:ascii="Arial" w:eastAsia="等线" w:hAnsi="Arial" w:cs="Arial" w:hint="eastAsia"/>
                <w:sz w:val="18"/>
                <w:szCs w:val="20"/>
                <w:lang w:eastAsia="zh-CN"/>
              </w:rPr>
              <w:t xml:space="preserve">IE is set to </w:t>
            </w:r>
            <w:r w:rsidRPr="00724F58">
              <w:rPr>
                <w:rFonts w:ascii="Arial" w:eastAsia="等线" w:hAnsi="Arial" w:cs="Arial"/>
                <w:sz w:val="18"/>
                <w:szCs w:val="20"/>
                <w:lang w:eastAsia="zh-CN"/>
              </w:rPr>
              <w:t>“</w:t>
            </w:r>
            <w:r w:rsidRPr="00724F58">
              <w:rPr>
                <w:rFonts w:ascii="Arial" w:eastAsia="等线" w:hAnsi="Arial" w:cs="Arial" w:hint="eastAsia"/>
                <w:sz w:val="18"/>
                <w:szCs w:val="20"/>
                <w:lang w:eastAsia="zh-CN"/>
              </w:rPr>
              <w:t>THRESH</w:t>
            </w:r>
            <w:r w:rsidRPr="00724F58">
              <w:rPr>
                <w:rFonts w:ascii="Arial" w:eastAsia="等线" w:hAnsi="Arial" w:cs="Arial"/>
                <w:sz w:val="18"/>
                <w:szCs w:val="20"/>
                <w:lang w:eastAsia="zh-CN"/>
              </w:rPr>
              <w:t>”</w:t>
            </w:r>
            <w:r w:rsidRPr="00724F58">
              <w:rPr>
                <w:rFonts w:ascii="Arial" w:eastAsia="等线" w:hAnsi="Arial" w:cs="Arial" w:hint="eastAsia"/>
                <w:sz w:val="18"/>
                <w:szCs w:val="20"/>
                <w:lang w:eastAsia="zh-CN"/>
              </w:rPr>
              <w:t>.</w:t>
            </w:r>
          </w:p>
        </w:tc>
      </w:tr>
      <w:tr w:rsidR="004B1326" w:rsidRPr="00724F58" w14:paraId="4AF550F3" w14:textId="77777777" w:rsidTr="00D72DE9">
        <w:trPr>
          <w:jc w:val="center"/>
        </w:trPr>
        <w:tc>
          <w:tcPr>
            <w:tcW w:w="2013" w:type="dxa"/>
          </w:tcPr>
          <w:p w14:paraId="4C7E788B" w14:textId="317B5A24" w:rsidR="004B1326" w:rsidRPr="00724F58" w:rsidRDefault="004B1326" w:rsidP="004B1326">
            <w:pPr>
              <w:spacing w:after="0" w:line="240" w:lineRule="auto"/>
              <w:rPr>
                <w:rFonts w:ascii="Arial" w:eastAsia="等线" w:hAnsi="Arial" w:cs="Arial"/>
                <w:sz w:val="18"/>
                <w:szCs w:val="20"/>
                <w:lang w:eastAsia="zh-CN"/>
              </w:rPr>
            </w:pPr>
            <w:r w:rsidRPr="00724F58">
              <w:rPr>
                <w:rFonts w:ascii="Arial" w:eastAsia="等线" w:hAnsi="Arial" w:cs="Arial"/>
                <w:sz w:val="18"/>
                <w:szCs w:val="20"/>
                <w:lang w:eastAsia="zh-CN"/>
              </w:rPr>
              <w:t xml:space="preserve">&gt;&gt; </w:t>
            </w:r>
            <w:r w:rsidRPr="00724F58">
              <w:rPr>
                <w:rFonts w:ascii="Arial" w:eastAsia="等线" w:hAnsi="Arial" w:cs="Arial" w:hint="eastAsia"/>
                <w:sz w:val="18"/>
                <w:szCs w:val="20"/>
                <w:lang w:eastAsia="zh-CN"/>
              </w:rPr>
              <w:t>Data</w:t>
            </w:r>
            <w:r w:rsidRPr="00724F58">
              <w:rPr>
                <w:rFonts w:ascii="Arial" w:eastAsia="等线" w:hAnsi="Arial" w:cs="Arial"/>
                <w:sz w:val="18"/>
                <w:szCs w:val="20"/>
                <w:lang w:eastAsia="zh-CN"/>
              </w:rPr>
              <w:t xml:space="preserve"> Subset</w:t>
            </w:r>
            <w:r w:rsidRPr="00724F58">
              <w:rPr>
                <w:rFonts w:ascii="Arial" w:eastAsia="等线" w:hAnsi="Arial" w:cs="Arial" w:hint="eastAsia"/>
                <w:sz w:val="18"/>
                <w:szCs w:val="20"/>
                <w:lang w:eastAsia="zh-CN"/>
              </w:rPr>
              <w:t xml:space="preserve"> To Check</w:t>
            </w:r>
          </w:p>
        </w:tc>
        <w:tc>
          <w:tcPr>
            <w:tcW w:w="1134" w:type="dxa"/>
          </w:tcPr>
          <w:p w14:paraId="2AE34117" w14:textId="643DF03E" w:rsidR="004B1326" w:rsidRPr="00724F58" w:rsidRDefault="004B1326" w:rsidP="004B1326">
            <w:pPr>
              <w:spacing w:after="0" w:line="240" w:lineRule="auto"/>
              <w:rPr>
                <w:rFonts w:ascii="Arial" w:eastAsia="等线" w:hAnsi="Arial" w:cs="Arial"/>
                <w:sz w:val="18"/>
                <w:szCs w:val="20"/>
                <w:lang w:eastAsia="zh-CN"/>
              </w:rPr>
            </w:pPr>
            <w:r w:rsidRPr="00724F58">
              <w:rPr>
                <w:rFonts w:ascii="Arial" w:eastAsia="等线" w:hAnsi="Arial" w:cs="Arial" w:hint="eastAsia"/>
                <w:sz w:val="18"/>
                <w:szCs w:val="20"/>
                <w:lang w:eastAsia="zh-CN"/>
              </w:rPr>
              <w:t>O</w:t>
            </w:r>
          </w:p>
        </w:tc>
        <w:tc>
          <w:tcPr>
            <w:tcW w:w="992" w:type="dxa"/>
          </w:tcPr>
          <w:p w14:paraId="6B44EBF7" w14:textId="77777777" w:rsidR="004B1326" w:rsidRPr="00724F58" w:rsidRDefault="004B1326" w:rsidP="004B1326">
            <w:pPr>
              <w:spacing w:after="0" w:line="240" w:lineRule="auto"/>
              <w:rPr>
                <w:rFonts w:ascii="Arial" w:eastAsia="等线" w:hAnsi="Arial" w:cs="Arial"/>
                <w:sz w:val="18"/>
                <w:szCs w:val="20"/>
                <w:lang w:eastAsia="zh-CN"/>
              </w:rPr>
            </w:pPr>
          </w:p>
        </w:tc>
        <w:tc>
          <w:tcPr>
            <w:tcW w:w="1446" w:type="dxa"/>
          </w:tcPr>
          <w:p w14:paraId="4E1D500D" w14:textId="37365A35" w:rsidR="004B1326" w:rsidRPr="00724F58" w:rsidRDefault="004B1326" w:rsidP="004B1326">
            <w:pPr>
              <w:spacing w:after="0" w:line="240" w:lineRule="auto"/>
              <w:rPr>
                <w:rFonts w:ascii="Arial" w:eastAsia="等线" w:hAnsi="Arial" w:cs="Arial"/>
                <w:sz w:val="18"/>
                <w:szCs w:val="20"/>
                <w:lang w:eastAsia="zh-CN"/>
              </w:rPr>
            </w:pPr>
            <w:r>
              <w:rPr>
                <w:rFonts w:ascii="Arial" w:eastAsia="等线" w:hAnsi="Arial" w:cs="Arial"/>
                <w:sz w:val="18"/>
                <w:szCs w:val="20"/>
                <w:lang w:eastAsia="zh-CN"/>
              </w:rPr>
              <w:t>9A</w:t>
            </w:r>
            <w:r w:rsidRPr="00724F58">
              <w:rPr>
                <w:rFonts w:ascii="Arial" w:eastAsia="等线" w:hAnsi="Arial" w:cs="Arial"/>
                <w:sz w:val="18"/>
                <w:szCs w:val="20"/>
                <w:lang w:eastAsia="zh-CN"/>
              </w:rPr>
              <w:t>.3.3.</w:t>
            </w:r>
            <w:r w:rsidRPr="00724F58">
              <w:rPr>
                <w:rFonts w:ascii="Arial" w:eastAsia="等线" w:hAnsi="Arial" w:cs="Arial" w:hint="eastAsia"/>
                <w:sz w:val="18"/>
                <w:szCs w:val="20"/>
                <w:lang w:eastAsia="zh-CN"/>
              </w:rPr>
              <w:t>31</w:t>
            </w:r>
          </w:p>
        </w:tc>
        <w:tc>
          <w:tcPr>
            <w:tcW w:w="4256" w:type="dxa"/>
          </w:tcPr>
          <w:p w14:paraId="3B2F7B5F" w14:textId="77777777" w:rsidR="004B1326" w:rsidRPr="00724F58" w:rsidRDefault="004B1326" w:rsidP="004B1326">
            <w:pPr>
              <w:spacing w:after="0" w:line="240" w:lineRule="auto"/>
              <w:rPr>
                <w:rFonts w:ascii="Arial" w:eastAsia="等线" w:hAnsi="Arial" w:cs="Arial"/>
                <w:sz w:val="18"/>
                <w:szCs w:val="20"/>
                <w:lang w:eastAsia="zh-CN"/>
              </w:rPr>
            </w:pPr>
            <w:r w:rsidRPr="00724F58">
              <w:rPr>
                <w:rFonts w:ascii="Arial" w:eastAsia="等线" w:hAnsi="Arial" w:cs="Arial" w:hint="eastAsia"/>
                <w:sz w:val="18"/>
                <w:szCs w:val="20"/>
                <w:lang w:eastAsia="zh-CN"/>
              </w:rPr>
              <w:t>Specifies a subset of data units to check for missing values.</w:t>
            </w:r>
          </w:p>
          <w:p w14:paraId="5594DD29" w14:textId="279CB65E" w:rsidR="004B1326" w:rsidRPr="00724F58" w:rsidRDefault="004B1326" w:rsidP="004B1326">
            <w:pPr>
              <w:spacing w:after="0" w:line="240" w:lineRule="auto"/>
              <w:rPr>
                <w:rFonts w:ascii="Arial" w:eastAsia="Yu Mincho" w:hAnsi="Arial" w:cs="Arial"/>
                <w:sz w:val="18"/>
                <w:szCs w:val="20"/>
                <w:lang w:eastAsia="ja-JP"/>
              </w:rPr>
            </w:pPr>
            <w:r w:rsidRPr="00724F58">
              <w:rPr>
                <w:rFonts w:ascii="Arial" w:eastAsia="等线" w:hAnsi="Arial" w:cs="Arial" w:hint="eastAsia"/>
                <w:sz w:val="18"/>
                <w:szCs w:val="20"/>
                <w:lang w:eastAsia="zh-CN"/>
              </w:rPr>
              <w:t>The parameter values of this IE shall be empty.</w:t>
            </w:r>
          </w:p>
        </w:tc>
      </w:tr>
    </w:tbl>
    <w:p w14:paraId="1D3324FA" w14:textId="77777777" w:rsidR="00CF4EA5" w:rsidRDefault="00CF4EA5">
      <w:bookmarkStart w:id="348" w:name="_Hlk191050062"/>
    </w:p>
    <w:bookmarkEnd w:id="348"/>
    <w:p w14:paraId="129507BD" w14:textId="284715A5" w:rsidR="00724F58" w:rsidRDefault="009275C3">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eastAsia="zh-CN"/>
        </w:rPr>
      </w:pPr>
      <w:r>
        <w:rPr>
          <w:rFonts w:ascii="Arial" w:eastAsia="等线" w:hAnsi="Arial" w:cs="Times New Roman"/>
          <w:sz w:val="24"/>
          <w:szCs w:val="20"/>
          <w:lang w:eastAsia="zh-CN"/>
        </w:rPr>
        <w:lastRenderedPageBreak/>
        <w:t>9A</w:t>
      </w:r>
      <w:r w:rsidR="00724F58" w:rsidRPr="00C92C3B">
        <w:rPr>
          <w:rFonts w:ascii="Arial" w:eastAsia="等线" w:hAnsi="Arial" w:cs="Times New Roman"/>
          <w:sz w:val="24"/>
          <w:szCs w:val="20"/>
          <w:lang w:eastAsia="zh-CN"/>
        </w:rPr>
        <w:t>.3.3.30</w:t>
      </w:r>
      <w:r w:rsidR="00D841E9" w:rsidRPr="00724F58">
        <w:rPr>
          <w:rFonts w:ascii="Arial" w:eastAsia="等线" w:hAnsi="Arial" w:cs="Times New Roman"/>
          <w:sz w:val="24"/>
          <w:szCs w:val="20"/>
          <w:lang w:val="en-GB" w:eastAsia="zh-CN"/>
        </w:rPr>
        <w:tab/>
      </w:r>
      <w:r w:rsidR="00724F58" w:rsidRPr="00C92C3B">
        <w:rPr>
          <w:rFonts w:ascii="Arial" w:eastAsia="等线" w:hAnsi="Arial" w:cs="Times New Roman"/>
          <w:sz w:val="24"/>
          <w:szCs w:val="20"/>
          <w:lang w:eastAsia="zh-CN"/>
        </w:rPr>
        <w:t>Position Index</w:t>
      </w:r>
    </w:p>
    <w:tbl>
      <w:tblPr>
        <w:tblW w:w="98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3"/>
        <w:gridCol w:w="1134"/>
        <w:gridCol w:w="992"/>
        <w:gridCol w:w="1446"/>
        <w:gridCol w:w="4256"/>
      </w:tblGrid>
      <w:tr w:rsidR="004B1326" w:rsidRPr="00724F58" w14:paraId="246A91DC" w14:textId="77777777" w:rsidTr="00D72DE9">
        <w:trPr>
          <w:jc w:val="center"/>
        </w:trPr>
        <w:tc>
          <w:tcPr>
            <w:tcW w:w="2013" w:type="dxa"/>
          </w:tcPr>
          <w:p w14:paraId="2DFC276D"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IE/Group Name</w:t>
            </w:r>
          </w:p>
        </w:tc>
        <w:tc>
          <w:tcPr>
            <w:tcW w:w="1134" w:type="dxa"/>
          </w:tcPr>
          <w:p w14:paraId="3D815F75"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Presence</w:t>
            </w:r>
          </w:p>
        </w:tc>
        <w:tc>
          <w:tcPr>
            <w:tcW w:w="992" w:type="dxa"/>
          </w:tcPr>
          <w:p w14:paraId="2737E3B2"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Range</w:t>
            </w:r>
          </w:p>
        </w:tc>
        <w:tc>
          <w:tcPr>
            <w:tcW w:w="1446" w:type="dxa"/>
          </w:tcPr>
          <w:p w14:paraId="2626F57D"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 type and reference</w:t>
            </w:r>
          </w:p>
        </w:tc>
        <w:tc>
          <w:tcPr>
            <w:tcW w:w="4256" w:type="dxa"/>
          </w:tcPr>
          <w:p w14:paraId="3FA47D60"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Semantics description</w:t>
            </w:r>
          </w:p>
        </w:tc>
      </w:tr>
      <w:tr w:rsidR="004B1326" w:rsidRPr="00724F58" w14:paraId="6479FE2F" w14:textId="77777777" w:rsidTr="00D72DE9">
        <w:trPr>
          <w:jc w:val="center"/>
        </w:trPr>
        <w:tc>
          <w:tcPr>
            <w:tcW w:w="2013" w:type="dxa"/>
          </w:tcPr>
          <w:p w14:paraId="276A716D" w14:textId="45C3155A" w:rsidR="004B1326" w:rsidRPr="00724F58" w:rsidRDefault="004B1326" w:rsidP="004B1326">
            <w:pPr>
              <w:spacing w:after="0" w:line="240" w:lineRule="auto"/>
              <w:rPr>
                <w:rFonts w:ascii="Arial" w:eastAsia="等线" w:hAnsi="Arial" w:cs="Arial"/>
                <w:b/>
                <w:bCs/>
                <w:sz w:val="18"/>
                <w:szCs w:val="20"/>
                <w:lang w:eastAsia="zh-CN"/>
              </w:rPr>
            </w:pPr>
            <w:r w:rsidRPr="00724F58">
              <w:rPr>
                <w:rFonts w:ascii="Arial" w:eastAsia="等线" w:hAnsi="Arial" w:cs="Arial" w:hint="eastAsia"/>
                <w:sz w:val="18"/>
                <w:szCs w:val="20"/>
                <w:lang w:eastAsia="zh-CN"/>
              </w:rPr>
              <w:t>Position Index</w:t>
            </w:r>
          </w:p>
        </w:tc>
        <w:tc>
          <w:tcPr>
            <w:tcW w:w="1134" w:type="dxa"/>
          </w:tcPr>
          <w:p w14:paraId="398E2788" w14:textId="6816EC98" w:rsidR="004B1326" w:rsidRPr="00724F58" w:rsidRDefault="004B1326" w:rsidP="004B1326">
            <w:pPr>
              <w:spacing w:after="0" w:line="240" w:lineRule="auto"/>
              <w:rPr>
                <w:rFonts w:ascii="Arial" w:eastAsia="Yu Mincho" w:hAnsi="Arial" w:cs="Arial"/>
                <w:sz w:val="18"/>
                <w:szCs w:val="20"/>
                <w:lang w:eastAsia="ja-JP"/>
              </w:rPr>
            </w:pPr>
            <w:r w:rsidRPr="00724F58">
              <w:rPr>
                <w:rFonts w:ascii="Arial" w:eastAsia="等线" w:hAnsi="Arial" w:cs="Arial"/>
                <w:bCs/>
                <w:sz w:val="18"/>
                <w:szCs w:val="20"/>
                <w:lang w:eastAsia="zh-CN"/>
              </w:rPr>
              <w:t>M</w:t>
            </w:r>
          </w:p>
        </w:tc>
        <w:tc>
          <w:tcPr>
            <w:tcW w:w="992" w:type="dxa"/>
          </w:tcPr>
          <w:p w14:paraId="1D8F6A72" w14:textId="77777777" w:rsidR="004B1326" w:rsidRPr="00724F58" w:rsidRDefault="004B1326" w:rsidP="004B1326">
            <w:pPr>
              <w:spacing w:after="0" w:line="240" w:lineRule="auto"/>
              <w:rPr>
                <w:rFonts w:ascii="Arial" w:eastAsia="Yu Mincho" w:hAnsi="Arial" w:cs="Arial"/>
                <w:sz w:val="18"/>
                <w:szCs w:val="20"/>
                <w:lang w:eastAsia="ja-JP"/>
              </w:rPr>
            </w:pPr>
          </w:p>
        </w:tc>
        <w:tc>
          <w:tcPr>
            <w:tcW w:w="1446" w:type="dxa"/>
          </w:tcPr>
          <w:p w14:paraId="21F34952" w14:textId="527F6752" w:rsidR="004B1326" w:rsidRPr="00724F58" w:rsidRDefault="004B1326" w:rsidP="004B1326">
            <w:pPr>
              <w:spacing w:after="0" w:line="240" w:lineRule="auto"/>
              <w:rPr>
                <w:rFonts w:ascii="Arial" w:eastAsia="Yu Mincho" w:hAnsi="Arial" w:cs="Arial"/>
                <w:i/>
                <w:iCs/>
                <w:sz w:val="18"/>
                <w:szCs w:val="20"/>
                <w:lang w:eastAsia="ja-JP"/>
              </w:rPr>
            </w:pPr>
            <w:r w:rsidRPr="00724F58">
              <w:rPr>
                <w:rFonts w:ascii="Arial" w:eastAsia="等线" w:hAnsi="Arial" w:cs="Arial" w:hint="eastAsia"/>
                <w:sz w:val="18"/>
                <w:szCs w:val="20"/>
                <w:lang w:eastAsia="zh-CN"/>
              </w:rPr>
              <w:t>STRING</w:t>
            </w:r>
          </w:p>
        </w:tc>
        <w:tc>
          <w:tcPr>
            <w:tcW w:w="4256" w:type="dxa"/>
          </w:tcPr>
          <w:p w14:paraId="7CABA866" w14:textId="77777777" w:rsidR="004B1326" w:rsidRPr="00724F58" w:rsidRDefault="004B1326" w:rsidP="004B1326">
            <w:pPr>
              <w:spacing w:after="0" w:line="240" w:lineRule="auto"/>
              <w:rPr>
                <w:rFonts w:ascii="Arial" w:eastAsia="等线" w:hAnsi="Arial" w:cs="Arial"/>
                <w:sz w:val="18"/>
                <w:szCs w:val="20"/>
                <w:lang w:eastAsia="zh-CN"/>
              </w:rPr>
            </w:pPr>
            <w:r w:rsidRPr="00724F58">
              <w:rPr>
                <w:rFonts w:ascii="Arial" w:eastAsia="等线" w:hAnsi="Arial" w:cs="Arial" w:hint="eastAsia"/>
                <w:sz w:val="18"/>
                <w:szCs w:val="20"/>
                <w:lang w:eastAsia="zh-CN"/>
              </w:rPr>
              <w:t xml:space="preserve">The string shall consist of </w:t>
            </w:r>
            <w:r w:rsidRPr="00724F58">
              <w:rPr>
                <w:rFonts w:ascii="Arial" w:eastAsia="等线" w:hAnsi="Arial" w:cs="Arial" w:hint="eastAsia"/>
                <w:i/>
                <w:iCs/>
                <w:sz w:val="18"/>
                <w:szCs w:val="20"/>
                <w:lang w:eastAsia="zh-CN"/>
              </w:rPr>
              <w:t>N</w:t>
            </w:r>
            <w:r w:rsidRPr="00724F58">
              <w:rPr>
                <w:rFonts w:ascii="Arial" w:eastAsia="等线" w:hAnsi="Arial" w:cs="Arial" w:hint="eastAsia"/>
                <w:sz w:val="18"/>
                <w:szCs w:val="20"/>
                <w:lang w:eastAsia="zh-CN"/>
              </w:rPr>
              <w:t xml:space="preserve"> elements separated by </w:t>
            </w:r>
            <w:r w:rsidRPr="00724F58">
              <w:rPr>
                <w:rFonts w:ascii="Arial" w:eastAsia="等线" w:hAnsi="Arial" w:cs="Arial"/>
                <w:sz w:val="18"/>
                <w:szCs w:val="20"/>
                <w:lang w:eastAsia="zh-CN"/>
              </w:rPr>
              <w:t>“</w:t>
            </w:r>
            <w:r w:rsidRPr="00724F58">
              <w:rPr>
                <w:rFonts w:ascii="Arial" w:eastAsia="等线" w:hAnsi="Arial" w:cs="Arial" w:hint="eastAsia"/>
                <w:sz w:val="18"/>
                <w:szCs w:val="20"/>
                <w:lang w:eastAsia="zh-CN"/>
              </w:rPr>
              <w:t>,</w:t>
            </w:r>
            <w:r w:rsidRPr="00724F58">
              <w:rPr>
                <w:rFonts w:ascii="Arial" w:eastAsia="等线" w:hAnsi="Arial" w:cs="Arial"/>
                <w:sz w:val="18"/>
                <w:szCs w:val="20"/>
                <w:lang w:eastAsia="zh-CN"/>
              </w:rPr>
              <w:t>”</w:t>
            </w:r>
            <w:r w:rsidRPr="00724F58">
              <w:rPr>
                <w:rFonts w:ascii="Arial" w:eastAsia="等线" w:hAnsi="Arial" w:cs="Arial" w:hint="eastAsia"/>
                <w:sz w:val="18"/>
                <w:szCs w:val="20"/>
                <w:lang w:eastAsia="zh-CN"/>
              </w:rPr>
              <w:t xml:space="preserve">, where </w:t>
            </w:r>
            <w:r w:rsidRPr="00724F58">
              <w:rPr>
                <w:rFonts w:ascii="Arial" w:eastAsia="等线" w:hAnsi="Arial" w:cs="Arial" w:hint="eastAsia"/>
                <w:i/>
                <w:iCs/>
                <w:sz w:val="18"/>
                <w:szCs w:val="20"/>
                <w:lang w:eastAsia="zh-CN"/>
              </w:rPr>
              <w:t>N</w:t>
            </w:r>
            <w:r w:rsidRPr="00724F58">
              <w:rPr>
                <w:rFonts w:ascii="Arial" w:eastAsia="等线" w:hAnsi="Arial" w:cs="Arial" w:hint="eastAsia"/>
                <w:sz w:val="18"/>
                <w:szCs w:val="20"/>
                <w:lang w:eastAsia="zh-CN"/>
              </w:rPr>
              <w:t xml:space="preserve"> is the dimension of the AI/ML dataset, and each element may be a positive integer or </w:t>
            </w:r>
            <w:r w:rsidRPr="00724F58">
              <w:rPr>
                <w:rFonts w:ascii="Arial" w:eastAsia="等线" w:hAnsi="Arial" w:cs="Arial"/>
                <w:sz w:val="18"/>
                <w:szCs w:val="20"/>
                <w:lang w:eastAsia="zh-CN"/>
              </w:rPr>
              <w:t>“</w:t>
            </w:r>
            <w:r w:rsidRPr="00724F58">
              <w:rPr>
                <w:rFonts w:ascii="Arial" w:eastAsia="等线" w:hAnsi="Arial" w:cs="Arial" w:hint="eastAsia"/>
                <w:sz w:val="18"/>
                <w:szCs w:val="20"/>
                <w:lang w:eastAsia="zh-CN"/>
              </w:rPr>
              <w:t>:</w:t>
            </w:r>
            <w:r w:rsidRPr="00724F58">
              <w:rPr>
                <w:rFonts w:ascii="Arial" w:eastAsia="等线" w:hAnsi="Arial" w:cs="Arial"/>
                <w:sz w:val="18"/>
                <w:szCs w:val="20"/>
                <w:lang w:eastAsia="zh-CN"/>
              </w:rPr>
              <w:t>”</w:t>
            </w:r>
            <w:r w:rsidRPr="00724F58">
              <w:rPr>
                <w:rFonts w:ascii="Arial" w:eastAsia="等线" w:hAnsi="Arial" w:cs="Arial" w:hint="eastAsia"/>
                <w:sz w:val="18"/>
                <w:szCs w:val="20"/>
                <w:lang w:eastAsia="zh-CN"/>
              </w:rPr>
              <w:t xml:space="preserve">. A positive integer </w:t>
            </w:r>
            <w:r w:rsidRPr="00724F58">
              <w:rPr>
                <w:rFonts w:ascii="Arial" w:eastAsia="等线" w:hAnsi="Arial" w:cs="Arial" w:hint="eastAsia"/>
                <w:i/>
                <w:iCs/>
                <w:sz w:val="18"/>
                <w:szCs w:val="20"/>
                <w:lang w:eastAsia="zh-CN"/>
              </w:rPr>
              <w:t xml:space="preserve">k </w:t>
            </w:r>
            <w:r w:rsidRPr="00724F58">
              <w:rPr>
                <w:rFonts w:ascii="Arial" w:eastAsia="等线" w:hAnsi="Arial" w:cs="Arial" w:hint="eastAsia"/>
                <w:sz w:val="18"/>
                <w:szCs w:val="20"/>
                <w:lang w:eastAsia="zh-CN"/>
              </w:rPr>
              <w:t xml:space="preserve">for the </w:t>
            </w:r>
            <w:r w:rsidRPr="00724F58">
              <w:rPr>
                <w:rFonts w:ascii="Arial" w:eastAsia="等线" w:hAnsi="Arial" w:cs="Arial" w:hint="eastAsia"/>
                <w:i/>
                <w:iCs/>
                <w:sz w:val="18"/>
                <w:szCs w:val="20"/>
                <w:lang w:eastAsia="zh-CN"/>
              </w:rPr>
              <w:t>n</w:t>
            </w:r>
            <w:r w:rsidRPr="00724F58">
              <w:rPr>
                <w:rFonts w:ascii="Arial" w:eastAsia="等线" w:hAnsi="Arial" w:cs="Arial" w:hint="eastAsia"/>
                <w:sz w:val="18"/>
                <w:szCs w:val="20"/>
                <w:lang w:eastAsia="zh-CN"/>
              </w:rPr>
              <w:t xml:space="preserve">-th element means the </w:t>
            </w:r>
            <w:r w:rsidRPr="00724F58">
              <w:rPr>
                <w:rFonts w:ascii="Arial" w:eastAsia="等线" w:hAnsi="Arial" w:cs="Arial" w:hint="eastAsia"/>
                <w:i/>
                <w:iCs/>
                <w:sz w:val="18"/>
                <w:szCs w:val="20"/>
                <w:lang w:eastAsia="zh-CN"/>
              </w:rPr>
              <w:t>k</w:t>
            </w:r>
            <w:r w:rsidRPr="00724F58">
              <w:rPr>
                <w:rFonts w:ascii="Arial" w:eastAsia="等线" w:hAnsi="Arial" w:cs="Arial" w:hint="eastAsia"/>
                <w:sz w:val="18"/>
                <w:szCs w:val="20"/>
                <w:lang w:eastAsia="zh-CN"/>
              </w:rPr>
              <w:t xml:space="preserve">-th position in the </w:t>
            </w:r>
            <w:r w:rsidRPr="00724F58">
              <w:rPr>
                <w:rFonts w:ascii="Arial" w:eastAsia="等线" w:hAnsi="Arial" w:cs="Arial" w:hint="eastAsia"/>
                <w:i/>
                <w:iCs/>
                <w:sz w:val="18"/>
                <w:szCs w:val="20"/>
                <w:lang w:eastAsia="zh-CN"/>
              </w:rPr>
              <w:t>n</w:t>
            </w:r>
            <w:r w:rsidRPr="00724F58">
              <w:rPr>
                <w:rFonts w:ascii="Arial" w:eastAsia="等线" w:hAnsi="Arial" w:cs="Arial" w:hint="eastAsia"/>
                <w:sz w:val="18"/>
                <w:szCs w:val="20"/>
                <w:lang w:eastAsia="zh-CN"/>
              </w:rPr>
              <w:t>-th</w:t>
            </w:r>
            <w:r w:rsidRPr="00724F58">
              <w:rPr>
                <w:rFonts w:ascii="Arial" w:eastAsia="等线" w:hAnsi="Arial" w:cs="Arial"/>
                <w:sz w:val="18"/>
                <w:szCs w:val="20"/>
                <w:lang w:eastAsia="zh-CN"/>
              </w:rPr>
              <w:t xml:space="preserve"> </w:t>
            </w:r>
            <w:r w:rsidRPr="00724F58">
              <w:rPr>
                <w:rFonts w:ascii="Arial" w:eastAsia="等线" w:hAnsi="Arial" w:cs="Arial" w:hint="eastAsia"/>
                <w:sz w:val="18"/>
                <w:szCs w:val="20"/>
                <w:lang w:eastAsia="zh-CN"/>
              </w:rPr>
              <w:t xml:space="preserve">dimension, and </w:t>
            </w:r>
            <w:r w:rsidRPr="00724F58">
              <w:rPr>
                <w:rFonts w:ascii="Arial" w:eastAsia="等线" w:hAnsi="Arial" w:cs="Arial"/>
                <w:sz w:val="18"/>
                <w:szCs w:val="20"/>
                <w:lang w:eastAsia="zh-CN"/>
              </w:rPr>
              <w:t>“</w:t>
            </w:r>
            <w:r w:rsidRPr="00724F58">
              <w:rPr>
                <w:rFonts w:ascii="Arial" w:eastAsia="等线" w:hAnsi="Arial" w:cs="Arial" w:hint="eastAsia"/>
                <w:sz w:val="18"/>
                <w:szCs w:val="20"/>
                <w:lang w:eastAsia="zh-CN"/>
              </w:rPr>
              <w:t>:</w:t>
            </w:r>
            <w:r w:rsidRPr="00724F58">
              <w:rPr>
                <w:rFonts w:ascii="Arial" w:eastAsia="等线" w:hAnsi="Arial" w:cs="Arial"/>
                <w:sz w:val="18"/>
                <w:szCs w:val="20"/>
                <w:lang w:eastAsia="zh-CN"/>
              </w:rPr>
              <w:t>”</w:t>
            </w:r>
            <w:r w:rsidRPr="00724F58">
              <w:rPr>
                <w:rFonts w:ascii="Arial" w:eastAsia="等线" w:hAnsi="Arial" w:cs="Arial" w:hint="eastAsia"/>
                <w:sz w:val="18"/>
                <w:szCs w:val="20"/>
                <w:lang w:eastAsia="zh-CN"/>
              </w:rPr>
              <w:t xml:space="preserve"> means </w:t>
            </w:r>
            <w:r w:rsidRPr="00724F58">
              <w:rPr>
                <w:rFonts w:ascii="Arial" w:eastAsia="等线" w:hAnsi="Arial" w:cs="Arial"/>
                <w:sz w:val="18"/>
                <w:szCs w:val="20"/>
                <w:lang w:eastAsia="zh-CN"/>
              </w:rPr>
              <w:t>“</w:t>
            </w:r>
            <w:r w:rsidRPr="00724F58">
              <w:rPr>
                <w:rFonts w:ascii="Arial" w:eastAsia="等线" w:hAnsi="Arial" w:cs="Arial" w:hint="eastAsia"/>
                <w:sz w:val="18"/>
                <w:szCs w:val="20"/>
                <w:lang w:eastAsia="zh-CN"/>
              </w:rPr>
              <w:t>any</w:t>
            </w:r>
            <w:r w:rsidRPr="00724F58">
              <w:rPr>
                <w:rFonts w:ascii="Arial" w:eastAsia="等线" w:hAnsi="Arial" w:cs="Arial"/>
                <w:sz w:val="18"/>
                <w:szCs w:val="20"/>
                <w:lang w:eastAsia="zh-CN"/>
              </w:rPr>
              <w:t>”</w:t>
            </w:r>
            <w:r w:rsidRPr="00724F58">
              <w:rPr>
                <w:rFonts w:ascii="Arial" w:eastAsia="等线" w:hAnsi="Arial" w:cs="Arial" w:hint="eastAsia"/>
                <w:sz w:val="18"/>
                <w:szCs w:val="20"/>
                <w:lang w:eastAsia="zh-CN"/>
              </w:rPr>
              <w:t xml:space="preserve"> position in that dimension. </w:t>
            </w:r>
          </w:p>
          <w:p w14:paraId="60685BAC" w14:textId="77777777" w:rsidR="004B1326" w:rsidRPr="00724F58" w:rsidRDefault="004B1326" w:rsidP="004B1326">
            <w:pPr>
              <w:spacing w:after="0" w:line="240" w:lineRule="auto"/>
              <w:rPr>
                <w:rFonts w:ascii="Arial" w:eastAsia="等线" w:hAnsi="Arial" w:cs="Arial"/>
                <w:sz w:val="18"/>
                <w:szCs w:val="20"/>
                <w:lang w:eastAsia="zh-CN"/>
              </w:rPr>
            </w:pPr>
          </w:p>
          <w:p w14:paraId="0D508138" w14:textId="1E91B0D3" w:rsidR="004B1326" w:rsidRPr="00724F58" w:rsidRDefault="004B1326" w:rsidP="004B1326">
            <w:pPr>
              <w:spacing w:after="0" w:line="240" w:lineRule="auto"/>
              <w:rPr>
                <w:rFonts w:ascii="Arial" w:eastAsia="Yu Mincho" w:hAnsi="Arial" w:cs="Arial"/>
                <w:sz w:val="18"/>
                <w:szCs w:val="20"/>
                <w:lang w:eastAsia="ja-JP"/>
              </w:rPr>
            </w:pPr>
            <w:r w:rsidRPr="00724F58">
              <w:rPr>
                <w:rFonts w:ascii="Arial" w:eastAsia="等线" w:hAnsi="Arial" w:cs="Arial" w:hint="eastAsia"/>
                <w:sz w:val="18"/>
                <w:szCs w:val="20"/>
                <w:lang w:eastAsia="zh-CN"/>
              </w:rPr>
              <w:t xml:space="preserve">E.g., a Position Index </w:t>
            </w:r>
            <w:r w:rsidRPr="00724F58">
              <w:rPr>
                <w:rFonts w:ascii="Arial" w:eastAsia="等线" w:hAnsi="Arial" w:cs="Arial"/>
                <w:sz w:val="18"/>
                <w:szCs w:val="20"/>
                <w:lang w:eastAsia="zh-CN"/>
              </w:rPr>
              <w:t>“</w:t>
            </w:r>
            <w:r w:rsidRPr="00724F58">
              <w:rPr>
                <w:rFonts w:ascii="Arial" w:eastAsia="等线" w:hAnsi="Arial" w:cs="Arial" w:hint="eastAsia"/>
                <w:sz w:val="18"/>
                <w:szCs w:val="20"/>
                <w:lang w:eastAsia="zh-CN"/>
              </w:rPr>
              <w:t>2,:</w:t>
            </w:r>
            <w:r w:rsidRPr="00724F58">
              <w:rPr>
                <w:rFonts w:ascii="Arial" w:eastAsia="等线" w:hAnsi="Arial" w:cs="Arial"/>
                <w:sz w:val="18"/>
                <w:szCs w:val="20"/>
                <w:lang w:eastAsia="zh-CN"/>
              </w:rPr>
              <w:t>”</w:t>
            </w:r>
            <w:r w:rsidRPr="00724F58">
              <w:rPr>
                <w:rFonts w:ascii="Arial" w:eastAsia="等线" w:hAnsi="Arial" w:cs="Arial" w:hint="eastAsia"/>
                <w:sz w:val="18"/>
                <w:szCs w:val="20"/>
                <w:lang w:eastAsia="zh-CN"/>
              </w:rPr>
              <w:t xml:space="preserve"> refers to all the data units on the 2</w:t>
            </w:r>
            <w:r w:rsidRPr="00724F58">
              <w:rPr>
                <w:rFonts w:ascii="Arial" w:eastAsia="等线" w:hAnsi="Arial" w:cs="Arial" w:hint="eastAsia"/>
                <w:sz w:val="18"/>
                <w:szCs w:val="20"/>
                <w:vertAlign w:val="superscript"/>
                <w:lang w:eastAsia="zh-CN"/>
              </w:rPr>
              <w:t>nd</w:t>
            </w:r>
            <w:r w:rsidRPr="00724F58">
              <w:rPr>
                <w:rFonts w:ascii="Arial" w:eastAsia="等线" w:hAnsi="Arial" w:cs="Arial" w:hint="eastAsia"/>
                <w:sz w:val="18"/>
                <w:szCs w:val="20"/>
                <w:lang w:eastAsia="zh-CN"/>
              </w:rPr>
              <w:t xml:space="preserve"> row of a 2-dim AI/ML dataset; another Position Index </w:t>
            </w:r>
            <w:r w:rsidRPr="00724F58">
              <w:rPr>
                <w:rFonts w:ascii="Arial" w:eastAsia="等线" w:hAnsi="Arial" w:cs="Arial"/>
                <w:sz w:val="18"/>
                <w:szCs w:val="20"/>
                <w:lang w:eastAsia="zh-CN"/>
              </w:rPr>
              <w:t>“</w:t>
            </w:r>
            <w:r w:rsidRPr="00724F58">
              <w:rPr>
                <w:rFonts w:ascii="Arial" w:eastAsia="等线" w:hAnsi="Arial" w:cs="Arial" w:hint="eastAsia"/>
                <w:sz w:val="18"/>
                <w:szCs w:val="20"/>
                <w:lang w:eastAsia="zh-CN"/>
              </w:rPr>
              <w:t>:,:</w:t>
            </w:r>
            <w:r w:rsidRPr="00724F58">
              <w:rPr>
                <w:rFonts w:ascii="Arial" w:eastAsia="等线" w:hAnsi="Arial" w:cs="Arial"/>
                <w:sz w:val="18"/>
                <w:szCs w:val="20"/>
                <w:lang w:eastAsia="zh-CN"/>
              </w:rPr>
              <w:t>”</w:t>
            </w:r>
            <w:r w:rsidRPr="00724F58">
              <w:rPr>
                <w:rFonts w:ascii="Arial" w:eastAsia="等线" w:hAnsi="Arial" w:cs="Arial" w:hint="eastAsia"/>
                <w:sz w:val="18"/>
                <w:szCs w:val="20"/>
                <w:lang w:eastAsia="zh-CN"/>
              </w:rPr>
              <w:t xml:space="preserve"> refers to all the data units in that dataset.</w:t>
            </w:r>
          </w:p>
        </w:tc>
      </w:tr>
    </w:tbl>
    <w:p w14:paraId="5E2AE2D2" w14:textId="77777777" w:rsidR="00724F58" w:rsidRPr="00724F58" w:rsidRDefault="00724F58" w:rsidP="00724F58">
      <w:pPr>
        <w:spacing w:after="180" w:line="240" w:lineRule="auto"/>
        <w:rPr>
          <w:rFonts w:ascii="Times New Roman" w:eastAsia="等线" w:hAnsi="Times New Roman" w:cs="Times New Roman"/>
          <w:sz w:val="20"/>
          <w:szCs w:val="20"/>
          <w:lang w:eastAsia="zh-CN"/>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41"/>
        <w:gridCol w:w="5998"/>
      </w:tblGrid>
      <w:tr w:rsidR="00724F58" w:rsidRPr="00724F58" w14:paraId="6B049466" w14:textId="77777777" w:rsidTr="00724F58">
        <w:trPr>
          <w:jc w:val="center"/>
        </w:trPr>
        <w:tc>
          <w:tcPr>
            <w:tcW w:w="3641" w:type="dxa"/>
          </w:tcPr>
          <w:p w14:paraId="2E4C780B" w14:textId="77777777" w:rsidR="00724F58" w:rsidRPr="00724F58" w:rsidRDefault="00724F58" w:rsidP="00724F58">
            <w:pPr>
              <w:keepNext/>
              <w:keepLines/>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Range bound</w:t>
            </w:r>
          </w:p>
        </w:tc>
        <w:tc>
          <w:tcPr>
            <w:tcW w:w="5998" w:type="dxa"/>
          </w:tcPr>
          <w:p w14:paraId="46A60B19" w14:textId="77777777" w:rsidR="00724F58" w:rsidRPr="00724F58" w:rsidRDefault="00724F58" w:rsidP="00724F58">
            <w:pPr>
              <w:keepNext/>
              <w:keepLines/>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Explanation</w:t>
            </w:r>
          </w:p>
        </w:tc>
      </w:tr>
      <w:tr w:rsidR="00724F58" w:rsidRPr="00724F58" w14:paraId="3078B98D" w14:textId="77777777" w:rsidTr="00724F58">
        <w:trPr>
          <w:jc w:val="center"/>
        </w:trPr>
        <w:tc>
          <w:tcPr>
            <w:tcW w:w="3641" w:type="dxa"/>
          </w:tcPr>
          <w:p w14:paraId="29BDF07C" w14:textId="77777777" w:rsidR="00724F58" w:rsidRPr="00724F58" w:rsidRDefault="00724F58" w:rsidP="00724F58">
            <w:pPr>
              <w:keepNext/>
              <w:keepLines/>
              <w:spacing w:after="0" w:line="240" w:lineRule="auto"/>
              <w:rPr>
                <w:rFonts w:ascii="Arial" w:eastAsia="Yu Mincho" w:hAnsi="Arial" w:cs="Times New Roman"/>
                <w:bCs/>
                <w:i/>
                <w:sz w:val="18"/>
                <w:szCs w:val="18"/>
                <w:lang w:eastAsia="ja-JP"/>
              </w:rPr>
            </w:pPr>
            <w:r w:rsidRPr="00724F58">
              <w:rPr>
                <w:rFonts w:ascii="Arial" w:eastAsia="Yu Mincho" w:hAnsi="Arial" w:cs="Times New Roman"/>
                <w:i/>
                <w:color w:val="000000"/>
                <w:sz w:val="18"/>
                <w:szCs w:val="16"/>
                <w:lang w:val="en-GB" w:eastAsia="zh-CN"/>
              </w:rPr>
              <w:t>maxnoof</w:t>
            </w:r>
            <w:r w:rsidRPr="00724F58">
              <w:rPr>
                <w:rFonts w:ascii="Arial" w:eastAsia="等线" w:hAnsi="Arial" w:cs="Times New Roman" w:hint="eastAsia"/>
                <w:i/>
                <w:color w:val="000000"/>
                <w:sz w:val="18"/>
                <w:szCs w:val="16"/>
                <w:lang w:val="en-GB" w:eastAsia="zh-CN"/>
              </w:rPr>
              <w:t>Indexe</w:t>
            </w:r>
            <w:r w:rsidRPr="00724F58">
              <w:rPr>
                <w:rFonts w:ascii="Arial" w:eastAsia="Yu Mincho" w:hAnsi="Arial" w:cs="Times New Roman"/>
                <w:i/>
                <w:color w:val="000000"/>
                <w:sz w:val="18"/>
                <w:szCs w:val="16"/>
                <w:lang w:val="en-GB" w:eastAsia="zh-CN"/>
              </w:rPr>
              <w:t>s</w:t>
            </w:r>
          </w:p>
        </w:tc>
        <w:tc>
          <w:tcPr>
            <w:tcW w:w="5998" w:type="dxa"/>
          </w:tcPr>
          <w:p w14:paraId="76BFA062" w14:textId="77777777" w:rsidR="00724F58" w:rsidRPr="00724F58" w:rsidRDefault="00724F58" w:rsidP="00724F58">
            <w:pPr>
              <w:keepNext/>
              <w:keepLines/>
              <w:spacing w:after="0" w:line="240" w:lineRule="auto"/>
              <w:rPr>
                <w:rFonts w:ascii="Arial" w:eastAsia="Yu Mincho" w:hAnsi="Arial" w:cs="Arial"/>
                <w:sz w:val="18"/>
                <w:szCs w:val="20"/>
                <w:lang w:eastAsia="ja-JP"/>
              </w:rPr>
            </w:pPr>
            <w:r w:rsidRPr="00724F58">
              <w:rPr>
                <w:rFonts w:ascii="Arial" w:eastAsia="Yu Mincho" w:hAnsi="Arial" w:cs="Times New Roman"/>
                <w:color w:val="000000"/>
                <w:sz w:val="18"/>
                <w:szCs w:val="16"/>
                <w:lang w:val="en-GB" w:eastAsia="zh-CN"/>
              </w:rPr>
              <w:t xml:space="preserve">Maximum number of </w:t>
            </w:r>
            <w:r w:rsidRPr="00724F58">
              <w:rPr>
                <w:rFonts w:ascii="Arial" w:eastAsia="等线" w:hAnsi="Arial" w:cs="Times New Roman" w:hint="eastAsia"/>
                <w:color w:val="000000"/>
                <w:sz w:val="18"/>
                <w:szCs w:val="16"/>
                <w:lang w:val="en-GB" w:eastAsia="zh-CN"/>
              </w:rPr>
              <w:t>index values</w:t>
            </w:r>
            <w:r w:rsidRPr="00724F58">
              <w:rPr>
                <w:rFonts w:ascii="Arial" w:eastAsia="Yu Mincho" w:hAnsi="Arial" w:cs="Times New Roman"/>
                <w:color w:val="000000"/>
                <w:sz w:val="18"/>
                <w:szCs w:val="16"/>
                <w:lang w:val="en-GB" w:eastAsia="zh-CN"/>
              </w:rPr>
              <w:t xml:space="preserve"> that can be carried in a</w:t>
            </w:r>
            <w:r w:rsidRPr="00724F58">
              <w:rPr>
                <w:rFonts w:ascii="Arial" w:eastAsia="等线" w:hAnsi="Arial" w:cs="Times New Roman" w:hint="eastAsia"/>
                <w:color w:val="000000"/>
                <w:sz w:val="18"/>
                <w:szCs w:val="16"/>
                <w:lang w:val="en-GB" w:eastAsia="zh-CN"/>
              </w:rPr>
              <w:t xml:space="preserve"> Index List</w:t>
            </w:r>
            <w:r w:rsidRPr="00724F58">
              <w:rPr>
                <w:rFonts w:ascii="Arial" w:eastAsia="Yu Mincho" w:hAnsi="Arial" w:cs="Times New Roman"/>
                <w:color w:val="000000"/>
                <w:sz w:val="18"/>
                <w:szCs w:val="16"/>
                <w:lang w:val="en-GB" w:eastAsia="zh-CN"/>
              </w:rPr>
              <w:t xml:space="preserve">. Value is </w:t>
            </w:r>
            <w:r w:rsidRPr="00724F58">
              <w:rPr>
                <w:rFonts w:ascii="Arial" w:eastAsia="等线" w:hAnsi="Arial" w:cs="Times New Roman" w:hint="eastAsia"/>
                <w:color w:val="000000"/>
                <w:sz w:val="18"/>
                <w:szCs w:val="16"/>
                <w:lang w:val="en-GB" w:eastAsia="zh-CN"/>
              </w:rPr>
              <w:t>65536</w:t>
            </w:r>
            <w:r w:rsidRPr="00724F58">
              <w:rPr>
                <w:rFonts w:ascii="Arial" w:eastAsia="Yu Mincho" w:hAnsi="Arial" w:cs="Times New Roman"/>
                <w:color w:val="000000"/>
                <w:sz w:val="18"/>
                <w:szCs w:val="16"/>
                <w:lang w:val="en-GB" w:eastAsia="zh-CN"/>
              </w:rPr>
              <w:t>.</w:t>
            </w:r>
          </w:p>
        </w:tc>
      </w:tr>
    </w:tbl>
    <w:p w14:paraId="22732A12" w14:textId="77777777" w:rsidR="00724F58" w:rsidRPr="00724F58" w:rsidRDefault="00724F58" w:rsidP="00724F58">
      <w:pPr>
        <w:spacing w:after="180" w:line="240" w:lineRule="auto"/>
        <w:rPr>
          <w:rFonts w:ascii="Times New Roman" w:eastAsia="等线" w:hAnsi="Times New Roman" w:cs="Times New Roman"/>
          <w:sz w:val="20"/>
          <w:szCs w:val="20"/>
          <w:lang w:eastAsia="zh-CN"/>
        </w:rPr>
      </w:pPr>
    </w:p>
    <w:p w14:paraId="3721B1D5" w14:textId="03F8B555" w:rsidR="00724F58" w:rsidRPr="00C92C3B" w:rsidRDefault="009275C3" w:rsidP="00C92C3B">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eastAsia="zh-CN"/>
        </w:rPr>
      </w:pPr>
      <w:r>
        <w:rPr>
          <w:rFonts w:ascii="Arial" w:eastAsia="等线" w:hAnsi="Arial" w:cs="Times New Roman"/>
          <w:sz w:val="24"/>
          <w:szCs w:val="20"/>
          <w:lang w:eastAsia="zh-CN"/>
        </w:rPr>
        <w:t>9A</w:t>
      </w:r>
      <w:r w:rsidR="00724F58" w:rsidRPr="00C92C3B">
        <w:rPr>
          <w:rFonts w:ascii="Arial" w:eastAsia="等线" w:hAnsi="Arial" w:cs="Times New Roman"/>
          <w:sz w:val="24"/>
          <w:szCs w:val="20"/>
          <w:lang w:eastAsia="zh-CN"/>
        </w:rPr>
        <w:t>.3.3.31</w:t>
      </w:r>
      <w:r w:rsidR="00D841E9" w:rsidRPr="00724F58">
        <w:rPr>
          <w:rFonts w:ascii="Arial" w:eastAsia="等线" w:hAnsi="Arial" w:cs="Times New Roman"/>
          <w:sz w:val="24"/>
          <w:szCs w:val="20"/>
          <w:lang w:val="en-GB" w:eastAsia="zh-CN"/>
        </w:rPr>
        <w:tab/>
      </w:r>
      <w:r w:rsidR="00724F58" w:rsidRPr="00C92C3B">
        <w:rPr>
          <w:rFonts w:ascii="Arial" w:eastAsia="等线" w:hAnsi="Arial" w:cs="Times New Roman"/>
          <w:sz w:val="24"/>
          <w:szCs w:val="20"/>
          <w:lang w:eastAsia="zh-CN"/>
        </w:rPr>
        <w:t>Parameter Dictionary</w:t>
      </w:r>
    </w:p>
    <w:p w14:paraId="22B0022F" w14:textId="7577E29B" w:rsidR="00724F58" w:rsidRDefault="00724F58" w:rsidP="00724F58">
      <w:pPr>
        <w:spacing w:after="180" w:line="240" w:lineRule="auto"/>
        <w:rPr>
          <w:rFonts w:ascii="Times New Roman" w:eastAsia="等线" w:hAnsi="Times New Roman" w:cs="Times New Roman"/>
          <w:sz w:val="20"/>
          <w:szCs w:val="20"/>
          <w:lang w:eastAsia="zh-CN"/>
        </w:rPr>
      </w:pPr>
      <w:r w:rsidRPr="00724F58">
        <w:rPr>
          <w:rFonts w:ascii="Times New Roman" w:eastAsia="等线" w:hAnsi="Times New Roman" w:cs="Times New Roman"/>
          <w:sz w:val="20"/>
          <w:szCs w:val="20"/>
          <w:lang w:eastAsia="zh-CN"/>
        </w:rPr>
        <w:t xml:space="preserve">This IE defines the </w:t>
      </w:r>
      <w:r w:rsidRPr="00724F58">
        <w:rPr>
          <w:rFonts w:ascii="Times New Roman" w:eastAsia="等线" w:hAnsi="Times New Roman" w:cs="Times New Roman" w:hint="eastAsia"/>
          <w:sz w:val="20"/>
          <w:szCs w:val="20"/>
          <w:lang w:eastAsia="zh-CN"/>
        </w:rPr>
        <w:t>Parameter Dictionary</w:t>
      </w:r>
      <w:r w:rsidRPr="00724F58">
        <w:rPr>
          <w:rFonts w:ascii="Times New Roman" w:eastAsia="等线" w:hAnsi="Times New Roman" w:cs="Times New Roman"/>
          <w:sz w:val="20"/>
          <w:szCs w:val="20"/>
          <w:lang w:eastAsia="zh-CN"/>
        </w:rPr>
        <w:t xml:space="preserve"> structure.</w:t>
      </w:r>
      <w:r w:rsidRPr="00724F58">
        <w:rPr>
          <w:rFonts w:ascii="Times New Roman" w:eastAsia="等线" w:hAnsi="Times New Roman" w:cs="Times New Roman" w:hint="eastAsia"/>
          <w:sz w:val="20"/>
          <w:szCs w:val="20"/>
          <w:lang w:eastAsia="zh-CN"/>
        </w:rPr>
        <w:t xml:space="preserve"> </w:t>
      </w:r>
    </w:p>
    <w:tbl>
      <w:tblPr>
        <w:tblW w:w="98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3"/>
        <w:gridCol w:w="1134"/>
        <w:gridCol w:w="992"/>
        <w:gridCol w:w="1446"/>
        <w:gridCol w:w="4256"/>
      </w:tblGrid>
      <w:tr w:rsidR="004B1326" w:rsidRPr="00724F58" w14:paraId="502DBD24" w14:textId="77777777" w:rsidTr="00D72DE9">
        <w:trPr>
          <w:jc w:val="center"/>
        </w:trPr>
        <w:tc>
          <w:tcPr>
            <w:tcW w:w="2013" w:type="dxa"/>
          </w:tcPr>
          <w:p w14:paraId="73F7593D"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IE/Group Name</w:t>
            </w:r>
          </w:p>
        </w:tc>
        <w:tc>
          <w:tcPr>
            <w:tcW w:w="1134" w:type="dxa"/>
          </w:tcPr>
          <w:p w14:paraId="73275D43"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Presence</w:t>
            </w:r>
          </w:p>
        </w:tc>
        <w:tc>
          <w:tcPr>
            <w:tcW w:w="992" w:type="dxa"/>
          </w:tcPr>
          <w:p w14:paraId="4831C6F4"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Range</w:t>
            </w:r>
          </w:p>
        </w:tc>
        <w:tc>
          <w:tcPr>
            <w:tcW w:w="1446" w:type="dxa"/>
          </w:tcPr>
          <w:p w14:paraId="38AA62F8"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 type and reference</w:t>
            </w:r>
          </w:p>
        </w:tc>
        <w:tc>
          <w:tcPr>
            <w:tcW w:w="4256" w:type="dxa"/>
          </w:tcPr>
          <w:p w14:paraId="7BA3A63F"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Semantics description</w:t>
            </w:r>
          </w:p>
        </w:tc>
      </w:tr>
      <w:tr w:rsidR="004B1326" w:rsidRPr="00724F58" w14:paraId="0ECB2076" w14:textId="77777777" w:rsidTr="00D72DE9">
        <w:trPr>
          <w:jc w:val="center"/>
        </w:trPr>
        <w:tc>
          <w:tcPr>
            <w:tcW w:w="2013" w:type="dxa"/>
          </w:tcPr>
          <w:p w14:paraId="05BDEA78" w14:textId="59BB85BB" w:rsidR="004B1326" w:rsidRPr="00724F58" w:rsidRDefault="004B1326" w:rsidP="004B1326">
            <w:pPr>
              <w:spacing w:after="0" w:line="240" w:lineRule="auto"/>
              <w:rPr>
                <w:rFonts w:ascii="Arial" w:eastAsia="等线" w:hAnsi="Arial" w:cs="Arial"/>
                <w:b/>
                <w:bCs/>
                <w:sz w:val="18"/>
                <w:szCs w:val="20"/>
                <w:lang w:eastAsia="zh-CN"/>
              </w:rPr>
            </w:pPr>
            <w:r w:rsidRPr="00724F58">
              <w:rPr>
                <w:rFonts w:ascii="Arial" w:eastAsia="等线" w:hAnsi="Arial" w:cs="Arial" w:hint="eastAsia"/>
                <w:b/>
                <w:bCs/>
                <w:sz w:val="18"/>
                <w:szCs w:val="20"/>
                <w:lang w:eastAsia="zh-CN"/>
              </w:rPr>
              <w:t>Parameter Dictionary</w:t>
            </w:r>
          </w:p>
        </w:tc>
        <w:tc>
          <w:tcPr>
            <w:tcW w:w="1134" w:type="dxa"/>
          </w:tcPr>
          <w:p w14:paraId="61D8AFA5" w14:textId="77777777" w:rsidR="004B1326" w:rsidRPr="00724F58" w:rsidRDefault="004B1326" w:rsidP="004B1326">
            <w:pPr>
              <w:spacing w:after="0" w:line="240" w:lineRule="auto"/>
              <w:rPr>
                <w:rFonts w:ascii="Arial" w:eastAsia="Yu Mincho" w:hAnsi="Arial" w:cs="Arial"/>
                <w:sz w:val="18"/>
                <w:szCs w:val="20"/>
                <w:lang w:eastAsia="ja-JP"/>
              </w:rPr>
            </w:pPr>
          </w:p>
        </w:tc>
        <w:tc>
          <w:tcPr>
            <w:tcW w:w="992" w:type="dxa"/>
          </w:tcPr>
          <w:p w14:paraId="50D733AB" w14:textId="77777777" w:rsidR="004B1326" w:rsidRPr="00724F58" w:rsidRDefault="004B1326" w:rsidP="004B1326">
            <w:pPr>
              <w:spacing w:after="0" w:line="240" w:lineRule="auto"/>
              <w:rPr>
                <w:rFonts w:ascii="Arial" w:eastAsia="Yu Mincho" w:hAnsi="Arial" w:cs="Arial"/>
                <w:sz w:val="18"/>
                <w:szCs w:val="20"/>
                <w:lang w:eastAsia="ja-JP"/>
              </w:rPr>
            </w:pPr>
          </w:p>
        </w:tc>
        <w:tc>
          <w:tcPr>
            <w:tcW w:w="1446" w:type="dxa"/>
          </w:tcPr>
          <w:p w14:paraId="6AE60215" w14:textId="77777777" w:rsidR="004B1326" w:rsidRPr="00724F58" w:rsidRDefault="004B1326" w:rsidP="004B1326">
            <w:pPr>
              <w:spacing w:after="0" w:line="240" w:lineRule="auto"/>
              <w:rPr>
                <w:rFonts w:ascii="Arial" w:eastAsia="Yu Mincho" w:hAnsi="Arial" w:cs="Arial"/>
                <w:i/>
                <w:iCs/>
                <w:sz w:val="18"/>
                <w:szCs w:val="20"/>
                <w:lang w:eastAsia="ja-JP"/>
              </w:rPr>
            </w:pPr>
          </w:p>
        </w:tc>
        <w:tc>
          <w:tcPr>
            <w:tcW w:w="4256" w:type="dxa"/>
          </w:tcPr>
          <w:p w14:paraId="14EACD1A" w14:textId="77777777" w:rsidR="004B1326" w:rsidRPr="00724F58" w:rsidRDefault="004B1326" w:rsidP="004B1326">
            <w:pPr>
              <w:spacing w:after="0" w:line="240" w:lineRule="auto"/>
              <w:rPr>
                <w:rFonts w:ascii="Arial" w:eastAsia="Yu Mincho" w:hAnsi="Arial" w:cs="Arial"/>
                <w:sz w:val="18"/>
                <w:szCs w:val="20"/>
                <w:lang w:eastAsia="ja-JP"/>
              </w:rPr>
            </w:pPr>
          </w:p>
        </w:tc>
      </w:tr>
      <w:tr w:rsidR="004B1326" w:rsidRPr="00724F58" w14:paraId="1E19FA0A" w14:textId="77777777" w:rsidTr="00D72DE9">
        <w:trPr>
          <w:jc w:val="center"/>
        </w:trPr>
        <w:tc>
          <w:tcPr>
            <w:tcW w:w="2013" w:type="dxa"/>
          </w:tcPr>
          <w:p w14:paraId="21A90352" w14:textId="0A063F89" w:rsidR="004B1326" w:rsidRPr="00724F58" w:rsidRDefault="004B1326" w:rsidP="004B1326">
            <w:pPr>
              <w:spacing w:after="0" w:line="240" w:lineRule="auto"/>
              <w:rPr>
                <w:rFonts w:ascii="Arial" w:eastAsia="等线" w:hAnsi="Arial" w:cs="Arial"/>
                <w:b/>
                <w:bCs/>
                <w:sz w:val="18"/>
                <w:szCs w:val="20"/>
                <w:lang w:eastAsia="zh-CN"/>
              </w:rPr>
            </w:pPr>
            <w:r w:rsidRPr="00724F58">
              <w:rPr>
                <w:rFonts w:ascii="Arial" w:eastAsia="等线" w:hAnsi="Arial" w:cs="Arial" w:hint="eastAsia"/>
                <w:b/>
                <w:bCs/>
                <w:sz w:val="18"/>
                <w:szCs w:val="20"/>
                <w:lang w:eastAsia="zh-CN"/>
              </w:rPr>
              <w:t>&gt; Parameter Dictionary Item</w:t>
            </w:r>
          </w:p>
        </w:tc>
        <w:tc>
          <w:tcPr>
            <w:tcW w:w="1134" w:type="dxa"/>
          </w:tcPr>
          <w:p w14:paraId="6BF119F5" w14:textId="77777777" w:rsidR="004B1326" w:rsidRPr="00724F58" w:rsidRDefault="004B1326" w:rsidP="004B1326">
            <w:pPr>
              <w:spacing w:after="0" w:line="240" w:lineRule="auto"/>
              <w:rPr>
                <w:rFonts w:ascii="Arial" w:eastAsia="等线" w:hAnsi="Arial" w:cs="Arial"/>
                <w:sz w:val="18"/>
                <w:szCs w:val="20"/>
                <w:lang w:eastAsia="zh-CN"/>
              </w:rPr>
            </w:pPr>
          </w:p>
        </w:tc>
        <w:tc>
          <w:tcPr>
            <w:tcW w:w="992" w:type="dxa"/>
          </w:tcPr>
          <w:p w14:paraId="1B7DBC8C" w14:textId="2CC03420" w:rsidR="004B1326" w:rsidRPr="00724F58" w:rsidRDefault="004B1326" w:rsidP="004B1326">
            <w:pPr>
              <w:spacing w:after="0" w:line="240" w:lineRule="auto"/>
              <w:rPr>
                <w:rFonts w:ascii="Arial" w:eastAsia="Yu Mincho" w:hAnsi="Arial" w:cs="Times New Roman"/>
                <w:i/>
                <w:color w:val="000000"/>
                <w:sz w:val="18"/>
                <w:szCs w:val="16"/>
                <w:lang w:val="en-GB" w:eastAsia="zh-CN"/>
              </w:rPr>
            </w:pPr>
            <w:r w:rsidRPr="00724F58">
              <w:rPr>
                <w:rFonts w:ascii="Arial" w:eastAsia="等线" w:hAnsi="Arial" w:cs="Arial"/>
                <w:sz w:val="18"/>
                <w:szCs w:val="20"/>
                <w:lang w:eastAsia="ja-JP"/>
              </w:rPr>
              <w:t>1..&lt; maxnoof</w:t>
            </w:r>
            <w:r w:rsidRPr="00724F58">
              <w:rPr>
                <w:rFonts w:ascii="Arial" w:eastAsia="等线" w:hAnsi="Arial" w:cs="Arial" w:hint="eastAsia"/>
                <w:sz w:val="18"/>
                <w:szCs w:val="20"/>
                <w:lang w:eastAsia="zh-CN"/>
              </w:rPr>
              <w:t>DictionaryItems</w:t>
            </w:r>
            <w:r w:rsidRPr="00724F58">
              <w:rPr>
                <w:rFonts w:ascii="Arial" w:eastAsia="等线" w:hAnsi="Arial" w:cs="Arial"/>
                <w:sz w:val="18"/>
                <w:szCs w:val="20"/>
                <w:lang w:eastAsia="ja-JP"/>
              </w:rPr>
              <w:t>&gt;</w:t>
            </w:r>
          </w:p>
        </w:tc>
        <w:tc>
          <w:tcPr>
            <w:tcW w:w="1446" w:type="dxa"/>
          </w:tcPr>
          <w:p w14:paraId="41B71A1B" w14:textId="77777777" w:rsidR="004B1326" w:rsidRPr="00724F58" w:rsidRDefault="004B1326" w:rsidP="004B1326">
            <w:pPr>
              <w:spacing w:after="0" w:line="240" w:lineRule="auto"/>
              <w:rPr>
                <w:rFonts w:ascii="Arial" w:eastAsia="等线" w:hAnsi="Arial" w:cs="Arial"/>
                <w:sz w:val="18"/>
                <w:szCs w:val="20"/>
                <w:lang w:eastAsia="zh-CN"/>
              </w:rPr>
            </w:pPr>
          </w:p>
        </w:tc>
        <w:tc>
          <w:tcPr>
            <w:tcW w:w="4256" w:type="dxa"/>
          </w:tcPr>
          <w:p w14:paraId="28715015" w14:textId="77777777" w:rsidR="004B1326" w:rsidRPr="00724F58" w:rsidRDefault="004B1326" w:rsidP="004B1326">
            <w:pPr>
              <w:spacing w:after="0" w:line="240" w:lineRule="auto"/>
              <w:rPr>
                <w:rFonts w:ascii="Arial" w:eastAsia="Yu Mincho" w:hAnsi="Arial" w:cs="Arial"/>
                <w:sz w:val="18"/>
                <w:szCs w:val="20"/>
                <w:lang w:eastAsia="ja-JP"/>
              </w:rPr>
            </w:pPr>
          </w:p>
        </w:tc>
      </w:tr>
      <w:tr w:rsidR="004B1326" w:rsidRPr="00724F58" w14:paraId="619008E9" w14:textId="77777777" w:rsidTr="00D72DE9">
        <w:trPr>
          <w:jc w:val="center"/>
        </w:trPr>
        <w:tc>
          <w:tcPr>
            <w:tcW w:w="2013" w:type="dxa"/>
          </w:tcPr>
          <w:p w14:paraId="0A261C90" w14:textId="649C82CB" w:rsidR="004B1326" w:rsidRPr="00724F58" w:rsidRDefault="004B1326" w:rsidP="004B1326">
            <w:pPr>
              <w:spacing w:after="0" w:line="240" w:lineRule="auto"/>
              <w:rPr>
                <w:rFonts w:ascii="Arial" w:eastAsia="等线" w:hAnsi="Arial" w:cs="Arial"/>
                <w:b/>
                <w:bCs/>
                <w:sz w:val="18"/>
                <w:szCs w:val="20"/>
                <w:lang w:eastAsia="zh-CN"/>
              </w:rPr>
            </w:pPr>
            <w:r w:rsidRPr="00724F58">
              <w:rPr>
                <w:rFonts w:ascii="Arial" w:eastAsia="等线" w:hAnsi="Arial" w:cs="Arial"/>
                <w:sz w:val="18"/>
                <w:szCs w:val="20"/>
                <w:lang w:eastAsia="zh-CN"/>
              </w:rPr>
              <w:t xml:space="preserve">&gt;&gt; </w:t>
            </w:r>
            <w:r w:rsidRPr="00724F58">
              <w:rPr>
                <w:rFonts w:ascii="Arial" w:eastAsia="等线" w:hAnsi="Arial" w:cs="Arial" w:hint="eastAsia"/>
                <w:sz w:val="18"/>
                <w:szCs w:val="20"/>
                <w:lang w:eastAsia="zh-CN"/>
              </w:rPr>
              <w:t>Position Index</w:t>
            </w:r>
          </w:p>
        </w:tc>
        <w:tc>
          <w:tcPr>
            <w:tcW w:w="1134" w:type="dxa"/>
          </w:tcPr>
          <w:p w14:paraId="73227FA0" w14:textId="63529769" w:rsidR="004B1326" w:rsidRPr="00724F58" w:rsidRDefault="004B1326" w:rsidP="004B1326">
            <w:pPr>
              <w:spacing w:after="0" w:line="240" w:lineRule="auto"/>
              <w:rPr>
                <w:rFonts w:ascii="Arial" w:eastAsia="等线" w:hAnsi="Arial" w:cs="Arial"/>
                <w:sz w:val="18"/>
                <w:szCs w:val="20"/>
                <w:lang w:eastAsia="zh-CN"/>
              </w:rPr>
            </w:pPr>
            <w:r w:rsidRPr="00724F58">
              <w:rPr>
                <w:rFonts w:ascii="Arial" w:eastAsia="等线" w:hAnsi="Arial" w:cs="Arial" w:hint="eastAsia"/>
                <w:sz w:val="18"/>
                <w:szCs w:val="20"/>
                <w:lang w:eastAsia="zh-CN"/>
              </w:rPr>
              <w:t>M</w:t>
            </w:r>
          </w:p>
        </w:tc>
        <w:tc>
          <w:tcPr>
            <w:tcW w:w="992" w:type="dxa"/>
          </w:tcPr>
          <w:p w14:paraId="0D8709A0" w14:textId="77777777" w:rsidR="004B1326" w:rsidRPr="00724F58" w:rsidRDefault="004B1326" w:rsidP="004B1326">
            <w:pPr>
              <w:spacing w:after="0" w:line="240" w:lineRule="auto"/>
              <w:rPr>
                <w:rFonts w:ascii="Arial" w:eastAsia="Yu Mincho" w:hAnsi="Arial" w:cs="Times New Roman"/>
                <w:i/>
                <w:color w:val="000000"/>
                <w:sz w:val="18"/>
                <w:szCs w:val="16"/>
                <w:lang w:val="en-GB" w:eastAsia="zh-CN"/>
              </w:rPr>
            </w:pPr>
          </w:p>
        </w:tc>
        <w:tc>
          <w:tcPr>
            <w:tcW w:w="1446" w:type="dxa"/>
          </w:tcPr>
          <w:p w14:paraId="1088F334" w14:textId="72878609" w:rsidR="004B1326" w:rsidRPr="00724F58" w:rsidRDefault="004B1326" w:rsidP="004B1326">
            <w:pPr>
              <w:spacing w:after="0" w:line="240" w:lineRule="auto"/>
              <w:rPr>
                <w:rFonts w:ascii="Arial" w:eastAsia="等线" w:hAnsi="Arial" w:cs="Arial"/>
                <w:sz w:val="18"/>
                <w:szCs w:val="20"/>
                <w:lang w:eastAsia="zh-CN"/>
              </w:rPr>
            </w:pPr>
            <w:r>
              <w:rPr>
                <w:rFonts w:ascii="Arial" w:eastAsia="等线" w:hAnsi="Arial" w:cs="Arial"/>
                <w:sz w:val="18"/>
                <w:szCs w:val="20"/>
                <w:lang w:eastAsia="zh-CN"/>
              </w:rPr>
              <w:t>9A</w:t>
            </w:r>
            <w:r w:rsidRPr="00724F58">
              <w:rPr>
                <w:rFonts w:ascii="Arial" w:eastAsia="等线" w:hAnsi="Arial" w:cs="Arial" w:hint="eastAsia"/>
                <w:sz w:val="18"/>
                <w:szCs w:val="20"/>
                <w:lang w:eastAsia="zh-CN"/>
              </w:rPr>
              <w:t>.3.3.30</w:t>
            </w:r>
          </w:p>
        </w:tc>
        <w:tc>
          <w:tcPr>
            <w:tcW w:w="4256" w:type="dxa"/>
          </w:tcPr>
          <w:p w14:paraId="70E6CE94" w14:textId="542E00E1" w:rsidR="004B1326" w:rsidRPr="00724F58" w:rsidRDefault="004B1326" w:rsidP="004B1326">
            <w:pPr>
              <w:spacing w:after="0" w:line="240" w:lineRule="auto"/>
              <w:rPr>
                <w:rFonts w:ascii="Arial" w:eastAsia="Yu Mincho" w:hAnsi="Arial" w:cs="Arial"/>
                <w:sz w:val="18"/>
                <w:szCs w:val="20"/>
                <w:lang w:eastAsia="ja-JP"/>
              </w:rPr>
            </w:pPr>
            <w:r w:rsidRPr="00724F58">
              <w:rPr>
                <w:rFonts w:ascii="Arial" w:eastAsia="等线" w:hAnsi="Arial" w:cs="Arial" w:hint="eastAsia"/>
                <w:sz w:val="18"/>
                <w:szCs w:val="20"/>
                <w:lang w:eastAsia="zh-CN"/>
              </w:rPr>
              <w:t>Used to select a subset of data units in an AI/ML dataset based on their position in the dataset.</w:t>
            </w:r>
          </w:p>
        </w:tc>
      </w:tr>
      <w:tr w:rsidR="004B1326" w:rsidRPr="00724F58" w14:paraId="3A3E8B38" w14:textId="77777777" w:rsidTr="00D72DE9">
        <w:trPr>
          <w:jc w:val="center"/>
        </w:trPr>
        <w:tc>
          <w:tcPr>
            <w:tcW w:w="2013" w:type="dxa"/>
          </w:tcPr>
          <w:p w14:paraId="57FE0253" w14:textId="03E48A17" w:rsidR="004B1326" w:rsidRPr="00724F58" w:rsidRDefault="004B1326" w:rsidP="004B1326">
            <w:pPr>
              <w:spacing w:after="0" w:line="240" w:lineRule="auto"/>
              <w:rPr>
                <w:rFonts w:ascii="Arial" w:eastAsia="等线" w:hAnsi="Arial" w:cs="Arial"/>
                <w:b/>
                <w:bCs/>
                <w:sz w:val="18"/>
                <w:szCs w:val="20"/>
                <w:lang w:eastAsia="zh-CN"/>
              </w:rPr>
            </w:pPr>
            <w:r w:rsidRPr="00724F58">
              <w:rPr>
                <w:rFonts w:ascii="Arial" w:eastAsia="等线" w:hAnsi="Arial" w:cs="Arial"/>
                <w:sz w:val="18"/>
                <w:szCs w:val="20"/>
                <w:lang w:eastAsia="zh-CN"/>
              </w:rPr>
              <w:t xml:space="preserve">&gt;&gt; </w:t>
            </w:r>
            <w:r w:rsidRPr="00724F58">
              <w:rPr>
                <w:rFonts w:ascii="Arial" w:eastAsia="等线" w:hAnsi="Arial" w:cs="Arial"/>
                <w:b/>
                <w:bCs/>
                <w:sz w:val="18"/>
                <w:szCs w:val="20"/>
                <w:lang w:eastAsia="zh-CN"/>
              </w:rPr>
              <w:t>Real Parameter Values</w:t>
            </w:r>
          </w:p>
        </w:tc>
        <w:tc>
          <w:tcPr>
            <w:tcW w:w="1134" w:type="dxa"/>
          </w:tcPr>
          <w:p w14:paraId="46AC17EC" w14:textId="7192395E" w:rsidR="004B1326" w:rsidRPr="00724F58" w:rsidRDefault="004B1326" w:rsidP="004B1326">
            <w:pPr>
              <w:spacing w:after="0" w:line="240" w:lineRule="auto"/>
              <w:rPr>
                <w:rFonts w:ascii="Arial" w:eastAsia="等线" w:hAnsi="Arial" w:cs="Arial"/>
                <w:sz w:val="18"/>
                <w:szCs w:val="20"/>
                <w:lang w:eastAsia="zh-CN"/>
              </w:rPr>
            </w:pPr>
            <w:r w:rsidRPr="00724F58">
              <w:rPr>
                <w:rFonts w:ascii="Arial" w:eastAsia="等线" w:hAnsi="Arial" w:cs="Arial" w:hint="eastAsia"/>
                <w:sz w:val="18"/>
                <w:szCs w:val="20"/>
                <w:lang w:eastAsia="zh-CN"/>
              </w:rPr>
              <w:t>0..</w:t>
            </w:r>
            <w:r w:rsidRPr="00724F58">
              <w:rPr>
                <w:rFonts w:ascii="Arial" w:eastAsia="等线" w:hAnsi="Arial" w:cs="Arial"/>
                <w:i/>
                <w:iCs/>
                <w:sz w:val="18"/>
                <w:szCs w:val="20"/>
                <w:lang w:eastAsia="zh-CN"/>
              </w:rPr>
              <w:t>1</w:t>
            </w:r>
          </w:p>
        </w:tc>
        <w:tc>
          <w:tcPr>
            <w:tcW w:w="992" w:type="dxa"/>
          </w:tcPr>
          <w:p w14:paraId="531E968B" w14:textId="77777777" w:rsidR="004B1326" w:rsidRPr="00724F58" w:rsidRDefault="004B1326" w:rsidP="004B1326">
            <w:pPr>
              <w:spacing w:after="0" w:line="240" w:lineRule="auto"/>
              <w:rPr>
                <w:rFonts w:ascii="Arial" w:eastAsia="Yu Mincho" w:hAnsi="Arial" w:cs="Times New Roman"/>
                <w:i/>
                <w:color w:val="000000"/>
                <w:sz w:val="18"/>
                <w:szCs w:val="16"/>
                <w:lang w:val="en-GB" w:eastAsia="zh-CN"/>
              </w:rPr>
            </w:pPr>
          </w:p>
        </w:tc>
        <w:tc>
          <w:tcPr>
            <w:tcW w:w="1446" w:type="dxa"/>
          </w:tcPr>
          <w:p w14:paraId="57823C38" w14:textId="77777777" w:rsidR="004B1326" w:rsidRPr="00724F58" w:rsidRDefault="004B1326" w:rsidP="004B1326">
            <w:pPr>
              <w:spacing w:after="0" w:line="240" w:lineRule="auto"/>
              <w:rPr>
                <w:rFonts w:ascii="Arial" w:eastAsia="等线" w:hAnsi="Arial" w:cs="Arial"/>
                <w:sz w:val="18"/>
                <w:szCs w:val="20"/>
                <w:lang w:eastAsia="zh-CN"/>
              </w:rPr>
            </w:pPr>
          </w:p>
        </w:tc>
        <w:tc>
          <w:tcPr>
            <w:tcW w:w="4256" w:type="dxa"/>
          </w:tcPr>
          <w:p w14:paraId="11AFC104" w14:textId="77777777" w:rsidR="004B1326" w:rsidRPr="00724F58" w:rsidRDefault="004B1326" w:rsidP="004B1326">
            <w:pPr>
              <w:spacing w:after="0" w:line="240" w:lineRule="auto"/>
              <w:rPr>
                <w:rFonts w:ascii="Arial" w:eastAsia="等线" w:hAnsi="Arial" w:cs="Arial"/>
                <w:sz w:val="18"/>
                <w:szCs w:val="20"/>
                <w:lang w:eastAsia="zh-CN"/>
              </w:rPr>
            </w:pPr>
            <w:r w:rsidRPr="00724F58">
              <w:rPr>
                <w:rFonts w:ascii="Arial" w:eastAsia="等线" w:hAnsi="Arial" w:cs="Arial" w:hint="eastAsia"/>
                <w:sz w:val="18"/>
                <w:szCs w:val="20"/>
                <w:lang w:eastAsia="zh-CN"/>
              </w:rPr>
              <w:t>The real-value parameter values used to process the data unit(s) referenced by the Position Inde</w:t>
            </w:r>
            <w:r>
              <w:rPr>
                <w:rFonts w:ascii="Arial" w:eastAsia="等线" w:hAnsi="Arial" w:cs="Arial" w:hint="eastAsia"/>
                <w:sz w:val="18"/>
                <w:szCs w:val="20"/>
                <w:lang w:eastAsia="zh-CN"/>
              </w:rPr>
              <w:t>9A.</w:t>
            </w:r>
          </w:p>
          <w:p w14:paraId="1E8C5F4B" w14:textId="77777777" w:rsidR="004B1326" w:rsidRPr="00724F58" w:rsidRDefault="004B1326" w:rsidP="004B1326">
            <w:pPr>
              <w:spacing w:after="0" w:line="240" w:lineRule="auto"/>
              <w:rPr>
                <w:rFonts w:ascii="Arial" w:eastAsia="等线" w:hAnsi="Arial" w:cs="Arial"/>
                <w:sz w:val="18"/>
                <w:szCs w:val="20"/>
                <w:lang w:eastAsia="zh-CN"/>
              </w:rPr>
            </w:pPr>
          </w:p>
          <w:p w14:paraId="3A4D157F" w14:textId="0A307380" w:rsidR="004B1326" w:rsidRPr="00724F58" w:rsidRDefault="004B1326" w:rsidP="004B1326">
            <w:pPr>
              <w:spacing w:after="0" w:line="240" w:lineRule="auto"/>
              <w:rPr>
                <w:rFonts w:ascii="Arial" w:eastAsia="Yu Mincho" w:hAnsi="Arial" w:cs="Arial"/>
                <w:sz w:val="18"/>
                <w:szCs w:val="20"/>
                <w:lang w:eastAsia="ja-JP"/>
              </w:rPr>
            </w:pPr>
            <w:r w:rsidRPr="00724F58">
              <w:rPr>
                <w:rFonts w:ascii="Arial" w:eastAsia="等线" w:hAnsi="Arial" w:cs="Arial" w:hint="eastAsia"/>
                <w:sz w:val="18"/>
                <w:szCs w:val="20"/>
                <w:lang w:eastAsia="zh-CN"/>
              </w:rPr>
              <w:t xml:space="preserve">The meaning of each parameter is specific to the data processing operation, and given in the respective clauses. </w:t>
            </w:r>
          </w:p>
        </w:tc>
      </w:tr>
      <w:tr w:rsidR="004B1326" w:rsidRPr="00724F58" w14:paraId="3B152062" w14:textId="77777777" w:rsidTr="00D72DE9">
        <w:trPr>
          <w:jc w:val="center"/>
        </w:trPr>
        <w:tc>
          <w:tcPr>
            <w:tcW w:w="2013" w:type="dxa"/>
          </w:tcPr>
          <w:p w14:paraId="4D2583A6" w14:textId="7FCBB243" w:rsidR="004B1326" w:rsidRPr="00724F58" w:rsidRDefault="004B1326" w:rsidP="004B1326">
            <w:pPr>
              <w:spacing w:after="0" w:line="240" w:lineRule="auto"/>
              <w:rPr>
                <w:rFonts w:ascii="Arial" w:eastAsia="等线" w:hAnsi="Arial" w:cs="Arial"/>
                <w:b/>
                <w:bCs/>
                <w:sz w:val="18"/>
                <w:szCs w:val="20"/>
                <w:lang w:eastAsia="zh-CN"/>
              </w:rPr>
            </w:pPr>
            <w:r w:rsidRPr="00724F58">
              <w:rPr>
                <w:rFonts w:ascii="Arial" w:eastAsia="等线" w:hAnsi="Arial" w:cs="Arial" w:hint="eastAsia"/>
                <w:sz w:val="18"/>
                <w:szCs w:val="20"/>
                <w:lang w:eastAsia="zh-CN"/>
              </w:rPr>
              <w:t>&gt;&gt;&gt; Real Parameter 1</w:t>
            </w:r>
          </w:p>
        </w:tc>
        <w:tc>
          <w:tcPr>
            <w:tcW w:w="1134" w:type="dxa"/>
          </w:tcPr>
          <w:p w14:paraId="33385F75" w14:textId="4482C075" w:rsidR="004B1326" w:rsidRPr="00724F58" w:rsidRDefault="004B1326" w:rsidP="004B1326">
            <w:pPr>
              <w:spacing w:after="0" w:line="240" w:lineRule="auto"/>
              <w:rPr>
                <w:rFonts w:ascii="Arial" w:eastAsia="等线" w:hAnsi="Arial" w:cs="Arial"/>
                <w:sz w:val="18"/>
                <w:szCs w:val="20"/>
                <w:lang w:eastAsia="zh-CN"/>
              </w:rPr>
            </w:pPr>
            <w:r w:rsidRPr="00724F58">
              <w:rPr>
                <w:rFonts w:ascii="Arial" w:eastAsia="等线" w:hAnsi="Arial" w:cs="Arial" w:hint="eastAsia"/>
                <w:sz w:val="18"/>
                <w:szCs w:val="20"/>
                <w:lang w:eastAsia="zh-CN"/>
              </w:rPr>
              <w:t>O</w:t>
            </w:r>
          </w:p>
        </w:tc>
        <w:tc>
          <w:tcPr>
            <w:tcW w:w="992" w:type="dxa"/>
          </w:tcPr>
          <w:p w14:paraId="14B2D16A" w14:textId="77777777" w:rsidR="004B1326" w:rsidRPr="00724F58" w:rsidRDefault="004B1326" w:rsidP="004B1326">
            <w:pPr>
              <w:spacing w:after="0" w:line="240" w:lineRule="auto"/>
              <w:rPr>
                <w:rFonts w:ascii="Arial" w:eastAsia="Yu Mincho" w:hAnsi="Arial" w:cs="Times New Roman"/>
                <w:i/>
                <w:color w:val="000000"/>
                <w:sz w:val="18"/>
                <w:szCs w:val="16"/>
                <w:lang w:val="en-GB" w:eastAsia="zh-CN"/>
              </w:rPr>
            </w:pPr>
          </w:p>
        </w:tc>
        <w:tc>
          <w:tcPr>
            <w:tcW w:w="1446" w:type="dxa"/>
          </w:tcPr>
          <w:p w14:paraId="2B18950B" w14:textId="671E15C1" w:rsidR="004B1326" w:rsidRPr="00724F58" w:rsidRDefault="004B1326" w:rsidP="004B1326">
            <w:pPr>
              <w:spacing w:after="0" w:line="240" w:lineRule="auto"/>
              <w:rPr>
                <w:rFonts w:ascii="Arial" w:eastAsia="等线" w:hAnsi="Arial" w:cs="Arial"/>
                <w:sz w:val="18"/>
                <w:szCs w:val="20"/>
                <w:lang w:eastAsia="zh-CN"/>
              </w:rPr>
            </w:pPr>
            <w:r w:rsidRPr="00724F58">
              <w:rPr>
                <w:rFonts w:ascii="Arial" w:eastAsia="等线" w:hAnsi="Arial" w:cs="Arial" w:hint="eastAsia"/>
                <w:sz w:val="18"/>
                <w:szCs w:val="20"/>
                <w:lang w:eastAsia="zh-CN"/>
              </w:rPr>
              <w:t>REAL</w:t>
            </w:r>
          </w:p>
        </w:tc>
        <w:tc>
          <w:tcPr>
            <w:tcW w:w="4256" w:type="dxa"/>
          </w:tcPr>
          <w:p w14:paraId="691A900D" w14:textId="0835715F" w:rsidR="004B1326" w:rsidRPr="00724F58" w:rsidRDefault="004B1326" w:rsidP="004B1326">
            <w:pPr>
              <w:spacing w:after="0" w:line="240" w:lineRule="auto"/>
              <w:rPr>
                <w:rFonts w:ascii="Arial" w:eastAsia="Yu Mincho" w:hAnsi="Arial" w:cs="Arial"/>
                <w:sz w:val="18"/>
                <w:szCs w:val="20"/>
                <w:lang w:eastAsia="ja-JP"/>
              </w:rPr>
            </w:pPr>
            <w:r w:rsidRPr="00724F58">
              <w:rPr>
                <w:rFonts w:ascii="Arial" w:eastAsia="等线" w:hAnsi="Arial" w:cs="Arial" w:hint="eastAsia"/>
                <w:sz w:val="18"/>
                <w:szCs w:val="20"/>
                <w:lang w:eastAsia="zh-CN"/>
              </w:rPr>
              <w:t>The first real-value parameter.</w:t>
            </w:r>
          </w:p>
        </w:tc>
      </w:tr>
      <w:tr w:rsidR="004B1326" w:rsidRPr="00724F58" w14:paraId="088CC665" w14:textId="77777777" w:rsidTr="00D72DE9">
        <w:trPr>
          <w:jc w:val="center"/>
        </w:trPr>
        <w:tc>
          <w:tcPr>
            <w:tcW w:w="2013" w:type="dxa"/>
          </w:tcPr>
          <w:p w14:paraId="340FD9EE" w14:textId="054AFE57" w:rsidR="004B1326" w:rsidRPr="00724F58" w:rsidRDefault="004B1326" w:rsidP="004B1326">
            <w:pPr>
              <w:spacing w:after="0" w:line="240" w:lineRule="auto"/>
              <w:rPr>
                <w:rFonts w:ascii="Arial" w:eastAsia="等线" w:hAnsi="Arial" w:cs="Arial"/>
                <w:b/>
                <w:bCs/>
                <w:sz w:val="18"/>
                <w:szCs w:val="20"/>
                <w:lang w:eastAsia="zh-CN"/>
              </w:rPr>
            </w:pPr>
            <w:r w:rsidRPr="00724F58">
              <w:rPr>
                <w:rFonts w:ascii="Arial" w:eastAsia="等线" w:hAnsi="Arial" w:cs="Arial" w:hint="eastAsia"/>
                <w:sz w:val="18"/>
                <w:szCs w:val="20"/>
                <w:lang w:eastAsia="zh-CN"/>
              </w:rPr>
              <w:t>&gt;&gt;&gt; Real Parameter 2</w:t>
            </w:r>
          </w:p>
        </w:tc>
        <w:tc>
          <w:tcPr>
            <w:tcW w:w="1134" w:type="dxa"/>
          </w:tcPr>
          <w:p w14:paraId="5F283C3A" w14:textId="290C0541" w:rsidR="004B1326" w:rsidRPr="00724F58" w:rsidRDefault="004B1326" w:rsidP="004B1326">
            <w:pPr>
              <w:spacing w:after="0" w:line="240" w:lineRule="auto"/>
              <w:rPr>
                <w:rFonts w:ascii="Arial" w:eastAsia="等线" w:hAnsi="Arial" w:cs="Arial"/>
                <w:sz w:val="18"/>
                <w:szCs w:val="20"/>
                <w:lang w:eastAsia="zh-CN"/>
              </w:rPr>
            </w:pPr>
            <w:r w:rsidRPr="00724F58">
              <w:rPr>
                <w:rFonts w:ascii="Arial" w:eastAsia="等线" w:hAnsi="Arial" w:cs="Arial" w:hint="eastAsia"/>
                <w:sz w:val="18"/>
                <w:szCs w:val="20"/>
                <w:lang w:eastAsia="zh-CN"/>
              </w:rPr>
              <w:t>O</w:t>
            </w:r>
          </w:p>
        </w:tc>
        <w:tc>
          <w:tcPr>
            <w:tcW w:w="992" w:type="dxa"/>
          </w:tcPr>
          <w:p w14:paraId="259B62D3" w14:textId="77777777" w:rsidR="004B1326" w:rsidRPr="00724F58" w:rsidRDefault="004B1326" w:rsidP="004B1326">
            <w:pPr>
              <w:spacing w:after="0" w:line="240" w:lineRule="auto"/>
              <w:rPr>
                <w:rFonts w:ascii="Arial" w:eastAsia="Yu Mincho" w:hAnsi="Arial" w:cs="Times New Roman"/>
                <w:i/>
                <w:color w:val="000000"/>
                <w:sz w:val="18"/>
                <w:szCs w:val="16"/>
                <w:lang w:val="en-GB" w:eastAsia="zh-CN"/>
              </w:rPr>
            </w:pPr>
          </w:p>
        </w:tc>
        <w:tc>
          <w:tcPr>
            <w:tcW w:w="1446" w:type="dxa"/>
          </w:tcPr>
          <w:p w14:paraId="552B05C1" w14:textId="4D326A8D" w:rsidR="004B1326" w:rsidRPr="00724F58" w:rsidRDefault="004B1326" w:rsidP="004B1326">
            <w:pPr>
              <w:spacing w:after="0" w:line="240" w:lineRule="auto"/>
              <w:rPr>
                <w:rFonts w:ascii="Arial" w:eastAsia="等线" w:hAnsi="Arial" w:cs="Arial"/>
                <w:sz w:val="18"/>
                <w:szCs w:val="20"/>
                <w:lang w:eastAsia="zh-CN"/>
              </w:rPr>
            </w:pPr>
            <w:r w:rsidRPr="00724F58">
              <w:rPr>
                <w:rFonts w:ascii="Arial" w:eastAsia="等线" w:hAnsi="Arial" w:cs="Arial" w:hint="eastAsia"/>
                <w:sz w:val="18"/>
                <w:szCs w:val="20"/>
                <w:lang w:eastAsia="zh-CN"/>
              </w:rPr>
              <w:t>REAL</w:t>
            </w:r>
          </w:p>
        </w:tc>
        <w:tc>
          <w:tcPr>
            <w:tcW w:w="4256" w:type="dxa"/>
          </w:tcPr>
          <w:p w14:paraId="6E88936E" w14:textId="222E7832" w:rsidR="004B1326" w:rsidRPr="00724F58" w:rsidRDefault="004B1326" w:rsidP="004B1326">
            <w:pPr>
              <w:spacing w:after="0" w:line="240" w:lineRule="auto"/>
              <w:rPr>
                <w:rFonts w:ascii="Arial" w:eastAsia="Yu Mincho" w:hAnsi="Arial" w:cs="Arial"/>
                <w:sz w:val="18"/>
                <w:szCs w:val="20"/>
                <w:lang w:eastAsia="ja-JP"/>
              </w:rPr>
            </w:pPr>
            <w:r w:rsidRPr="00724F58">
              <w:rPr>
                <w:rFonts w:ascii="Arial" w:eastAsia="等线" w:hAnsi="Arial" w:cs="Arial" w:hint="eastAsia"/>
                <w:sz w:val="18"/>
                <w:szCs w:val="20"/>
                <w:lang w:eastAsia="zh-CN"/>
              </w:rPr>
              <w:t>The second real-value parameter.</w:t>
            </w:r>
          </w:p>
        </w:tc>
      </w:tr>
      <w:tr w:rsidR="004B1326" w:rsidRPr="00724F58" w14:paraId="379E3285" w14:textId="77777777" w:rsidTr="00D72DE9">
        <w:trPr>
          <w:jc w:val="center"/>
        </w:trPr>
        <w:tc>
          <w:tcPr>
            <w:tcW w:w="2013" w:type="dxa"/>
          </w:tcPr>
          <w:p w14:paraId="0E85C8D6" w14:textId="6BC5C8E3" w:rsidR="004B1326" w:rsidRPr="00724F58" w:rsidRDefault="004B1326" w:rsidP="004B1326">
            <w:pPr>
              <w:spacing w:after="0" w:line="240" w:lineRule="auto"/>
              <w:rPr>
                <w:rFonts w:ascii="Arial" w:eastAsia="等线" w:hAnsi="Arial" w:cs="Arial"/>
                <w:b/>
                <w:bCs/>
                <w:sz w:val="18"/>
                <w:szCs w:val="20"/>
                <w:lang w:eastAsia="zh-CN"/>
              </w:rPr>
            </w:pPr>
            <w:r w:rsidRPr="00724F58">
              <w:rPr>
                <w:rFonts w:ascii="Arial" w:eastAsia="等线" w:hAnsi="Arial" w:cs="Arial" w:hint="eastAsia"/>
                <w:sz w:val="18"/>
                <w:szCs w:val="20"/>
                <w:lang w:eastAsia="zh-CN"/>
              </w:rPr>
              <w:t xml:space="preserve">&gt;&gt; </w:t>
            </w:r>
            <w:r w:rsidRPr="00724F58">
              <w:rPr>
                <w:rFonts w:ascii="Arial" w:eastAsia="等线" w:hAnsi="Arial" w:cs="Arial"/>
                <w:b/>
                <w:bCs/>
                <w:sz w:val="18"/>
                <w:szCs w:val="20"/>
                <w:lang w:eastAsia="zh-CN"/>
              </w:rPr>
              <w:t>Integer Parameter Values</w:t>
            </w:r>
          </w:p>
        </w:tc>
        <w:tc>
          <w:tcPr>
            <w:tcW w:w="1134" w:type="dxa"/>
          </w:tcPr>
          <w:p w14:paraId="3D7673BD" w14:textId="1DB8AB8C" w:rsidR="004B1326" w:rsidRPr="00724F58" w:rsidRDefault="004B1326" w:rsidP="004B1326">
            <w:pPr>
              <w:spacing w:after="0" w:line="240" w:lineRule="auto"/>
              <w:rPr>
                <w:rFonts w:ascii="Arial" w:eastAsia="等线" w:hAnsi="Arial" w:cs="Arial"/>
                <w:sz w:val="18"/>
                <w:szCs w:val="20"/>
                <w:lang w:eastAsia="zh-CN"/>
              </w:rPr>
            </w:pPr>
            <w:r w:rsidRPr="00724F58">
              <w:rPr>
                <w:rFonts w:ascii="Arial" w:eastAsia="等线" w:hAnsi="Arial" w:cs="Arial" w:hint="eastAsia"/>
                <w:i/>
                <w:iCs/>
                <w:sz w:val="18"/>
                <w:szCs w:val="20"/>
                <w:lang w:eastAsia="zh-CN"/>
              </w:rPr>
              <w:t>0..</w:t>
            </w:r>
            <w:r w:rsidRPr="00724F58">
              <w:rPr>
                <w:rFonts w:ascii="Arial" w:eastAsia="等线" w:hAnsi="Arial" w:cs="Arial"/>
                <w:i/>
                <w:iCs/>
                <w:sz w:val="18"/>
                <w:szCs w:val="20"/>
                <w:lang w:eastAsia="zh-CN"/>
              </w:rPr>
              <w:t>1</w:t>
            </w:r>
          </w:p>
        </w:tc>
        <w:tc>
          <w:tcPr>
            <w:tcW w:w="992" w:type="dxa"/>
          </w:tcPr>
          <w:p w14:paraId="0442E3C5" w14:textId="77777777" w:rsidR="004B1326" w:rsidRPr="00724F58" w:rsidRDefault="004B1326" w:rsidP="004B1326">
            <w:pPr>
              <w:spacing w:after="0" w:line="240" w:lineRule="auto"/>
              <w:rPr>
                <w:rFonts w:ascii="Arial" w:eastAsia="Yu Mincho" w:hAnsi="Arial" w:cs="Times New Roman"/>
                <w:i/>
                <w:color w:val="000000"/>
                <w:sz w:val="18"/>
                <w:szCs w:val="16"/>
                <w:lang w:val="en-GB" w:eastAsia="zh-CN"/>
              </w:rPr>
            </w:pPr>
          </w:p>
        </w:tc>
        <w:tc>
          <w:tcPr>
            <w:tcW w:w="1446" w:type="dxa"/>
          </w:tcPr>
          <w:p w14:paraId="1528A255" w14:textId="77777777" w:rsidR="004B1326" w:rsidRPr="00724F58" w:rsidRDefault="004B1326" w:rsidP="004B1326">
            <w:pPr>
              <w:spacing w:after="0" w:line="240" w:lineRule="auto"/>
              <w:rPr>
                <w:rFonts w:ascii="Arial" w:eastAsia="等线" w:hAnsi="Arial" w:cs="Arial"/>
                <w:sz w:val="18"/>
                <w:szCs w:val="20"/>
                <w:lang w:eastAsia="zh-CN"/>
              </w:rPr>
            </w:pPr>
          </w:p>
        </w:tc>
        <w:tc>
          <w:tcPr>
            <w:tcW w:w="4256" w:type="dxa"/>
          </w:tcPr>
          <w:p w14:paraId="52E85F55" w14:textId="5099CFBB" w:rsidR="004B1326" w:rsidRPr="00724F58" w:rsidRDefault="004B1326" w:rsidP="004B1326">
            <w:pPr>
              <w:spacing w:after="0" w:line="240" w:lineRule="auto"/>
              <w:rPr>
                <w:rFonts w:ascii="Arial" w:eastAsia="Yu Mincho" w:hAnsi="Arial" w:cs="Arial"/>
                <w:sz w:val="18"/>
                <w:szCs w:val="20"/>
                <w:lang w:eastAsia="ja-JP"/>
              </w:rPr>
            </w:pPr>
            <w:r w:rsidRPr="00724F58">
              <w:rPr>
                <w:rFonts w:ascii="Arial" w:eastAsia="等线" w:hAnsi="Arial" w:cs="Arial" w:hint="eastAsia"/>
                <w:sz w:val="18"/>
                <w:szCs w:val="20"/>
                <w:lang w:eastAsia="zh-CN"/>
              </w:rPr>
              <w:t>The integer-value parameter values used to process the data unit(s) referenced by the Position Inde</w:t>
            </w:r>
            <w:r>
              <w:rPr>
                <w:rFonts w:ascii="Arial" w:eastAsia="等线" w:hAnsi="Arial" w:cs="Arial" w:hint="eastAsia"/>
                <w:sz w:val="18"/>
                <w:szCs w:val="20"/>
                <w:lang w:eastAsia="zh-CN"/>
              </w:rPr>
              <w:t>9A.</w:t>
            </w:r>
          </w:p>
        </w:tc>
      </w:tr>
      <w:tr w:rsidR="004B1326" w:rsidRPr="00724F58" w14:paraId="280C96F6" w14:textId="77777777" w:rsidTr="00D72DE9">
        <w:trPr>
          <w:jc w:val="center"/>
        </w:trPr>
        <w:tc>
          <w:tcPr>
            <w:tcW w:w="2013" w:type="dxa"/>
          </w:tcPr>
          <w:p w14:paraId="2F957E57" w14:textId="37C329C7" w:rsidR="004B1326" w:rsidRPr="00724F58" w:rsidRDefault="004B1326" w:rsidP="004B1326">
            <w:pPr>
              <w:spacing w:after="0" w:line="240" w:lineRule="auto"/>
              <w:rPr>
                <w:rFonts w:ascii="Arial" w:eastAsia="等线" w:hAnsi="Arial" w:cs="Arial"/>
                <w:b/>
                <w:bCs/>
                <w:sz w:val="18"/>
                <w:szCs w:val="20"/>
                <w:lang w:eastAsia="zh-CN"/>
              </w:rPr>
            </w:pPr>
            <w:r w:rsidRPr="00724F58">
              <w:rPr>
                <w:rFonts w:ascii="Arial" w:eastAsia="等线" w:hAnsi="Arial" w:cs="Arial" w:hint="eastAsia"/>
                <w:sz w:val="18"/>
                <w:szCs w:val="20"/>
                <w:lang w:eastAsia="zh-CN"/>
              </w:rPr>
              <w:t>&gt;&gt;&gt; Integer Parameter 1</w:t>
            </w:r>
          </w:p>
        </w:tc>
        <w:tc>
          <w:tcPr>
            <w:tcW w:w="1134" w:type="dxa"/>
          </w:tcPr>
          <w:p w14:paraId="151CA70D" w14:textId="55267FE6" w:rsidR="004B1326" w:rsidRPr="00724F58" w:rsidRDefault="004B1326" w:rsidP="004B1326">
            <w:pPr>
              <w:spacing w:after="0" w:line="240" w:lineRule="auto"/>
              <w:rPr>
                <w:rFonts w:ascii="Arial" w:eastAsia="等线" w:hAnsi="Arial" w:cs="Arial"/>
                <w:sz w:val="18"/>
                <w:szCs w:val="20"/>
                <w:lang w:eastAsia="zh-CN"/>
              </w:rPr>
            </w:pPr>
            <w:r w:rsidRPr="00724F58">
              <w:rPr>
                <w:rFonts w:ascii="Arial" w:eastAsia="等线" w:hAnsi="Arial" w:cs="Arial" w:hint="eastAsia"/>
                <w:sz w:val="18"/>
                <w:szCs w:val="20"/>
                <w:lang w:eastAsia="zh-CN"/>
              </w:rPr>
              <w:t>O</w:t>
            </w:r>
          </w:p>
        </w:tc>
        <w:tc>
          <w:tcPr>
            <w:tcW w:w="992" w:type="dxa"/>
          </w:tcPr>
          <w:p w14:paraId="0741503A" w14:textId="77777777" w:rsidR="004B1326" w:rsidRPr="00724F58" w:rsidRDefault="004B1326" w:rsidP="004B1326">
            <w:pPr>
              <w:spacing w:after="0" w:line="240" w:lineRule="auto"/>
              <w:rPr>
                <w:rFonts w:ascii="Arial" w:eastAsia="Yu Mincho" w:hAnsi="Arial" w:cs="Times New Roman"/>
                <w:i/>
                <w:color w:val="000000"/>
                <w:sz w:val="18"/>
                <w:szCs w:val="16"/>
                <w:lang w:val="en-GB" w:eastAsia="zh-CN"/>
              </w:rPr>
            </w:pPr>
          </w:p>
        </w:tc>
        <w:tc>
          <w:tcPr>
            <w:tcW w:w="1446" w:type="dxa"/>
          </w:tcPr>
          <w:p w14:paraId="6FAF84E1" w14:textId="410574C5" w:rsidR="004B1326" w:rsidRPr="00724F58" w:rsidRDefault="004B1326" w:rsidP="004B1326">
            <w:pPr>
              <w:spacing w:after="0" w:line="240" w:lineRule="auto"/>
              <w:rPr>
                <w:rFonts w:ascii="Arial" w:eastAsia="等线" w:hAnsi="Arial" w:cs="Arial"/>
                <w:sz w:val="18"/>
                <w:szCs w:val="20"/>
                <w:lang w:eastAsia="zh-CN"/>
              </w:rPr>
            </w:pPr>
            <w:r w:rsidRPr="00724F58">
              <w:rPr>
                <w:rFonts w:ascii="Arial" w:eastAsia="等线" w:hAnsi="Arial" w:cs="Arial" w:hint="eastAsia"/>
                <w:sz w:val="18"/>
                <w:szCs w:val="20"/>
                <w:lang w:eastAsia="zh-CN"/>
              </w:rPr>
              <w:t>REAL</w:t>
            </w:r>
          </w:p>
        </w:tc>
        <w:tc>
          <w:tcPr>
            <w:tcW w:w="4256" w:type="dxa"/>
          </w:tcPr>
          <w:p w14:paraId="3B899457" w14:textId="095D77B8" w:rsidR="004B1326" w:rsidRPr="00724F58" w:rsidRDefault="004B1326" w:rsidP="004B1326">
            <w:pPr>
              <w:spacing w:after="0" w:line="240" w:lineRule="auto"/>
              <w:rPr>
                <w:rFonts w:ascii="Arial" w:eastAsia="Yu Mincho" w:hAnsi="Arial" w:cs="Arial"/>
                <w:sz w:val="18"/>
                <w:szCs w:val="20"/>
                <w:lang w:eastAsia="ja-JP"/>
              </w:rPr>
            </w:pPr>
            <w:r w:rsidRPr="00724F58">
              <w:rPr>
                <w:rFonts w:ascii="Arial" w:eastAsia="等线" w:hAnsi="Arial" w:cs="Arial" w:hint="eastAsia"/>
                <w:sz w:val="18"/>
                <w:szCs w:val="20"/>
                <w:lang w:eastAsia="zh-CN"/>
              </w:rPr>
              <w:t>The first integer-value parameter.</w:t>
            </w:r>
          </w:p>
        </w:tc>
      </w:tr>
    </w:tbl>
    <w:p w14:paraId="6D0539C0" w14:textId="77777777" w:rsidR="00724F58" w:rsidRPr="00724F58" w:rsidRDefault="00724F58" w:rsidP="00724F58">
      <w:pPr>
        <w:spacing w:after="180" w:line="240" w:lineRule="auto"/>
        <w:rPr>
          <w:rFonts w:ascii="Times New Roman" w:eastAsia="等线" w:hAnsi="Times New Roman" w:cs="Times New Roman"/>
          <w:sz w:val="20"/>
          <w:szCs w:val="20"/>
          <w:lang w:eastAsia="zh-CN"/>
        </w:rPr>
      </w:pP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41"/>
        <w:gridCol w:w="5998"/>
      </w:tblGrid>
      <w:tr w:rsidR="00724F58" w:rsidRPr="00724F58" w14:paraId="2ECD594C" w14:textId="77777777" w:rsidTr="00724F58">
        <w:trPr>
          <w:jc w:val="center"/>
        </w:trPr>
        <w:tc>
          <w:tcPr>
            <w:tcW w:w="3641" w:type="dxa"/>
          </w:tcPr>
          <w:p w14:paraId="7C856884" w14:textId="77777777" w:rsidR="00724F58" w:rsidRPr="00724F58" w:rsidRDefault="00724F58" w:rsidP="00724F58">
            <w:pPr>
              <w:keepNext/>
              <w:keepLines/>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Range bound</w:t>
            </w:r>
          </w:p>
        </w:tc>
        <w:tc>
          <w:tcPr>
            <w:tcW w:w="5998" w:type="dxa"/>
          </w:tcPr>
          <w:p w14:paraId="25079434" w14:textId="77777777" w:rsidR="00724F58" w:rsidRPr="00724F58" w:rsidRDefault="00724F58" w:rsidP="00724F58">
            <w:pPr>
              <w:keepNext/>
              <w:keepLines/>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Explanation</w:t>
            </w:r>
          </w:p>
        </w:tc>
      </w:tr>
      <w:tr w:rsidR="00724F58" w:rsidRPr="00724F58" w14:paraId="28BAD57C" w14:textId="77777777" w:rsidTr="00724F58">
        <w:trPr>
          <w:jc w:val="center"/>
        </w:trPr>
        <w:tc>
          <w:tcPr>
            <w:tcW w:w="3641" w:type="dxa"/>
          </w:tcPr>
          <w:p w14:paraId="16E77A40" w14:textId="77777777" w:rsidR="00724F58" w:rsidRPr="00724F58" w:rsidRDefault="00724F58" w:rsidP="00724F58">
            <w:pPr>
              <w:keepNext/>
              <w:keepLines/>
              <w:spacing w:after="0" w:line="240" w:lineRule="auto"/>
              <w:rPr>
                <w:rFonts w:ascii="Arial" w:eastAsia="Yu Mincho" w:hAnsi="Arial" w:cs="Times New Roman"/>
                <w:bCs/>
                <w:i/>
                <w:sz w:val="18"/>
                <w:szCs w:val="18"/>
                <w:lang w:eastAsia="ja-JP"/>
              </w:rPr>
            </w:pPr>
            <w:r w:rsidRPr="00724F58">
              <w:rPr>
                <w:rFonts w:ascii="Arial" w:eastAsia="Yu Mincho" w:hAnsi="Arial" w:cs="Times New Roman"/>
                <w:i/>
                <w:color w:val="000000"/>
                <w:sz w:val="18"/>
                <w:szCs w:val="16"/>
                <w:lang w:val="en-GB" w:eastAsia="zh-CN"/>
              </w:rPr>
              <w:t>maxnoof</w:t>
            </w:r>
            <w:r w:rsidRPr="00724F58">
              <w:rPr>
                <w:rFonts w:ascii="Arial" w:eastAsia="等线" w:hAnsi="Arial" w:cs="Times New Roman" w:hint="eastAsia"/>
                <w:i/>
                <w:color w:val="000000"/>
                <w:sz w:val="18"/>
                <w:szCs w:val="16"/>
                <w:lang w:val="en-GB" w:eastAsia="zh-CN"/>
              </w:rPr>
              <w:t>Dictionary</w:t>
            </w:r>
            <w:r w:rsidRPr="00724F58">
              <w:rPr>
                <w:rFonts w:ascii="Arial" w:eastAsia="Yu Mincho" w:hAnsi="Arial" w:cs="Times New Roman"/>
                <w:i/>
                <w:color w:val="000000"/>
                <w:sz w:val="18"/>
                <w:szCs w:val="16"/>
                <w:lang w:val="en-GB" w:eastAsia="zh-CN"/>
              </w:rPr>
              <w:t>Items</w:t>
            </w:r>
          </w:p>
        </w:tc>
        <w:tc>
          <w:tcPr>
            <w:tcW w:w="5998" w:type="dxa"/>
          </w:tcPr>
          <w:p w14:paraId="4949A139" w14:textId="77777777" w:rsidR="00724F58" w:rsidRPr="00724F58" w:rsidRDefault="00724F58" w:rsidP="00724F58">
            <w:pPr>
              <w:keepNext/>
              <w:keepLines/>
              <w:spacing w:after="0" w:line="240" w:lineRule="auto"/>
              <w:rPr>
                <w:rFonts w:ascii="Arial" w:eastAsia="Yu Mincho" w:hAnsi="Arial" w:cs="Arial"/>
                <w:sz w:val="18"/>
                <w:szCs w:val="20"/>
                <w:lang w:eastAsia="ja-JP"/>
              </w:rPr>
            </w:pPr>
            <w:r w:rsidRPr="00724F58">
              <w:rPr>
                <w:rFonts w:ascii="Arial" w:eastAsia="Yu Mincho" w:hAnsi="Arial" w:cs="Times New Roman"/>
                <w:color w:val="000000"/>
                <w:sz w:val="18"/>
                <w:szCs w:val="16"/>
                <w:lang w:val="en-GB" w:eastAsia="zh-CN"/>
              </w:rPr>
              <w:t>Maximum number of Dictionary</w:t>
            </w:r>
            <w:r w:rsidRPr="00724F58">
              <w:rPr>
                <w:rFonts w:ascii="Arial" w:eastAsia="等线" w:hAnsi="Arial" w:cs="Times New Roman" w:hint="eastAsia"/>
                <w:color w:val="000000"/>
                <w:sz w:val="18"/>
                <w:szCs w:val="16"/>
                <w:lang w:val="en-GB" w:eastAsia="zh-CN"/>
              </w:rPr>
              <w:t xml:space="preserve"> Items</w:t>
            </w:r>
            <w:r w:rsidRPr="00724F58">
              <w:rPr>
                <w:rFonts w:ascii="Arial" w:eastAsia="Yu Mincho" w:hAnsi="Arial" w:cs="Times New Roman"/>
                <w:color w:val="000000"/>
                <w:sz w:val="18"/>
                <w:szCs w:val="16"/>
                <w:lang w:val="en-GB" w:eastAsia="zh-CN"/>
              </w:rPr>
              <w:t xml:space="preserve"> that can be carried in a</w:t>
            </w:r>
            <w:r w:rsidRPr="00724F58">
              <w:rPr>
                <w:rFonts w:ascii="Arial" w:eastAsia="等线" w:hAnsi="Arial" w:cs="Times New Roman" w:hint="eastAsia"/>
                <w:color w:val="000000"/>
                <w:sz w:val="18"/>
                <w:szCs w:val="16"/>
                <w:lang w:val="en-GB" w:eastAsia="zh-CN"/>
              </w:rPr>
              <w:t xml:space="preserve"> </w:t>
            </w:r>
            <w:r w:rsidRPr="00724F58">
              <w:rPr>
                <w:rFonts w:ascii="Arial" w:eastAsia="等线" w:hAnsi="Arial" w:cs="Times New Roman"/>
                <w:color w:val="000000"/>
                <w:sz w:val="18"/>
                <w:szCs w:val="16"/>
                <w:lang w:val="en-GB" w:eastAsia="zh-CN"/>
              </w:rPr>
              <w:t>Dictionary</w:t>
            </w:r>
            <w:r w:rsidRPr="00724F58">
              <w:rPr>
                <w:rFonts w:ascii="Arial" w:eastAsia="Yu Mincho" w:hAnsi="Arial" w:cs="Times New Roman"/>
                <w:color w:val="000000"/>
                <w:sz w:val="18"/>
                <w:szCs w:val="16"/>
                <w:lang w:val="en-GB" w:eastAsia="zh-CN"/>
              </w:rPr>
              <w:t>. Value is 1048576.</w:t>
            </w:r>
          </w:p>
        </w:tc>
      </w:tr>
    </w:tbl>
    <w:p w14:paraId="229CBE5B" w14:textId="77777777" w:rsidR="00724F58" w:rsidRPr="00724F58" w:rsidRDefault="00724F58" w:rsidP="00724F58">
      <w:pPr>
        <w:spacing w:after="180" w:line="240" w:lineRule="auto"/>
        <w:rPr>
          <w:rFonts w:ascii="Times New Roman" w:eastAsia="等线" w:hAnsi="Times New Roman" w:cs="Times New Roman"/>
          <w:sz w:val="20"/>
          <w:szCs w:val="20"/>
          <w:lang w:eastAsia="zh-CN"/>
        </w:rPr>
      </w:pPr>
    </w:p>
    <w:p w14:paraId="0CB77A46" w14:textId="77777777" w:rsidR="0006688D" w:rsidRDefault="009275C3" w:rsidP="009275C3">
      <w:pPr>
        <w:keepNext/>
        <w:keepLines/>
        <w:overflowPunct w:val="0"/>
        <w:autoSpaceDE w:val="0"/>
        <w:autoSpaceDN w:val="0"/>
        <w:adjustRightInd w:val="0"/>
        <w:spacing w:before="120" w:after="180" w:line="240" w:lineRule="auto"/>
        <w:ind w:left="1418" w:hanging="1418"/>
        <w:textAlignment w:val="baseline"/>
        <w:outlineLvl w:val="3"/>
        <w:rPr>
          <w:rFonts w:ascii="Times New Roman" w:eastAsia="等线" w:hAnsi="Times New Roman" w:cs="Times New Roman"/>
          <w:sz w:val="20"/>
          <w:szCs w:val="20"/>
          <w:lang w:eastAsia="zh-CN"/>
        </w:rPr>
      </w:pPr>
      <w:r>
        <w:rPr>
          <w:rFonts w:ascii="Arial" w:eastAsia="等线" w:hAnsi="Arial" w:cs="Times New Roman"/>
          <w:sz w:val="24"/>
          <w:szCs w:val="20"/>
          <w:lang w:eastAsia="zh-CN"/>
        </w:rPr>
        <w:t>9A</w:t>
      </w:r>
      <w:r w:rsidR="00724F58" w:rsidRPr="00C92C3B">
        <w:rPr>
          <w:rFonts w:ascii="Arial" w:eastAsia="等线" w:hAnsi="Arial" w:cs="Times New Roman"/>
          <w:sz w:val="24"/>
          <w:szCs w:val="20"/>
          <w:lang w:eastAsia="zh-CN"/>
        </w:rPr>
        <w:t>.3.3.32</w:t>
      </w:r>
      <w:r w:rsidR="00D841E9" w:rsidRPr="00724F58">
        <w:rPr>
          <w:rFonts w:ascii="Arial" w:eastAsia="等线" w:hAnsi="Arial" w:cs="Times New Roman"/>
          <w:sz w:val="24"/>
          <w:szCs w:val="20"/>
          <w:lang w:val="en-GB" w:eastAsia="zh-CN"/>
        </w:rPr>
        <w:tab/>
      </w:r>
      <w:r w:rsidR="00724F58" w:rsidRPr="00C92C3B">
        <w:rPr>
          <w:rFonts w:ascii="Arial" w:eastAsia="等线" w:hAnsi="Arial" w:cs="Times New Roman"/>
          <w:sz w:val="24"/>
          <w:szCs w:val="20"/>
          <w:lang w:eastAsia="zh-CN"/>
        </w:rPr>
        <w:t>Normalize</w:t>
      </w:r>
      <w:r w:rsidR="0006688D" w:rsidRPr="0006688D">
        <w:rPr>
          <w:rFonts w:ascii="Times New Roman" w:eastAsia="等线" w:hAnsi="Times New Roman" w:cs="Times New Roman"/>
          <w:sz w:val="20"/>
          <w:szCs w:val="20"/>
          <w:lang w:eastAsia="zh-CN"/>
        </w:rPr>
        <w:t xml:space="preserve"> </w:t>
      </w:r>
    </w:p>
    <w:p w14:paraId="723F6765" w14:textId="592D3B7E" w:rsidR="00724F58" w:rsidRDefault="0006688D">
      <w:pPr>
        <w:spacing w:after="180" w:line="240" w:lineRule="auto"/>
        <w:rPr>
          <w:rFonts w:ascii="Times New Roman" w:eastAsia="等线" w:hAnsi="Times New Roman" w:cs="Times New Roman"/>
          <w:sz w:val="20"/>
          <w:szCs w:val="20"/>
          <w:lang w:eastAsia="zh-CN"/>
        </w:rPr>
      </w:pPr>
      <w:r w:rsidRPr="00724F58">
        <w:rPr>
          <w:rFonts w:ascii="Times New Roman" w:eastAsia="等线" w:hAnsi="Times New Roman" w:cs="Times New Roman"/>
          <w:sz w:val="20"/>
          <w:szCs w:val="20"/>
          <w:lang w:eastAsia="zh-CN"/>
        </w:rPr>
        <w:t xml:space="preserve">This IE </w:t>
      </w:r>
      <w:r w:rsidRPr="00724F58">
        <w:rPr>
          <w:rFonts w:ascii="Times New Roman" w:eastAsia="等线" w:hAnsi="Times New Roman" w:cs="Times New Roman" w:hint="eastAsia"/>
          <w:sz w:val="20"/>
          <w:szCs w:val="20"/>
          <w:lang w:eastAsia="zh-CN"/>
        </w:rPr>
        <w:t>contains</w:t>
      </w:r>
      <w:r w:rsidRPr="00724F58">
        <w:rPr>
          <w:rFonts w:ascii="Times New Roman" w:eastAsia="等线" w:hAnsi="Times New Roman" w:cs="Times New Roman"/>
          <w:sz w:val="20"/>
          <w:szCs w:val="20"/>
          <w:lang w:eastAsia="zh-CN"/>
        </w:rPr>
        <w:t xml:space="preserve"> the </w:t>
      </w:r>
      <w:r w:rsidRPr="00724F58">
        <w:rPr>
          <w:rFonts w:ascii="Times New Roman" w:eastAsia="等线" w:hAnsi="Times New Roman" w:cs="Times New Roman" w:hint="eastAsia"/>
          <w:sz w:val="20"/>
          <w:szCs w:val="20"/>
          <w:lang w:eastAsia="zh-CN"/>
        </w:rPr>
        <w:t>information of normalize operation</w:t>
      </w:r>
      <w:r w:rsidRPr="00724F58">
        <w:rPr>
          <w:rFonts w:ascii="Times New Roman" w:eastAsia="等线" w:hAnsi="Times New Roman" w:cs="Times New Roman"/>
          <w:sz w:val="20"/>
          <w:szCs w:val="20"/>
          <w:lang w:eastAsia="zh-CN"/>
        </w:rPr>
        <w:t>.</w:t>
      </w:r>
    </w:p>
    <w:tbl>
      <w:tblPr>
        <w:tblW w:w="984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3"/>
        <w:gridCol w:w="1134"/>
        <w:gridCol w:w="992"/>
        <w:gridCol w:w="1446"/>
        <w:gridCol w:w="4256"/>
      </w:tblGrid>
      <w:tr w:rsidR="004B1326" w:rsidRPr="00724F58" w14:paraId="79392D4A" w14:textId="77777777" w:rsidTr="00D72DE9">
        <w:trPr>
          <w:jc w:val="center"/>
        </w:trPr>
        <w:tc>
          <w:tcPr>
            <w:tcW w:w="2013" w:type="dxa"/>
          </w:tcPr>
          <w:p w14:paraId="418CEC80"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IE/Group Name</w:t>
            </w:r>
          </w:p>
        </w:tc>
        <w:tc>
          <w:tcPr>
            <w:tcW w:w="1134" w:type="dxa"/>
          </w:tcPr>
          <w:p w14:paraId="5659C9BC"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Presence</w:t>
            </w:r>
          </w:p>
        </w:tc>
        <w:tc>
          <w:tcPr>
            <w:tcW w:w="992" w:type="dxa"/>
          </w:tcPr>
          <w:p w14:paraId="4D9D05F7"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Range</w:t>
            </w:r>
          </w:p>
        </w:tc>
        <w:tc>
          <w:tcPr>
            <w:tcW w:w="1446" w:type="dxa"/>
          </w:tcPr>
          <w:p w14:paraId="1BFAB850"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IE type and reference</w:t>
            </w:r>
          </w:p>
        </w:tc>
        <w:tc>
          <w:tcPr>
            <w:tcW w:w="4256" w:type="dxa"/>
          </w:tcPr>
          <w:p w14:paraId="7C7D97E5" w14:textId="77777777" w:rsidR="004B1326" w:rsidRPr="00724F58" w:rsidRDefault="004B1326" w:rsidP="00D72DE9">
            <w:pPr>
              <w:spacing w:after="0" w:line="240" w:lineRule="auto"/>
              <w:jc w:val="center"/>
              <w:rPr>
                <w:rFonts w:ascii="Arial" w:eastAsia="Yu Mincho" w:hAnsi="Arial" w:cs="Arial"/>
                <w:b/>
                <w:sz w:val="18"/>
                <w:szCs w:val="20"/>
                <w:lang w:eastAsia="ja-JP"/>
              </w:rPr>
            </w:pPr>
            <w:r w:rsidRPr="00724F58">
              <w:rPr>
                <w:rFonts w:ascii="Arial" w:eastAsia="Yu Mincho" w:hAnsi="Arial" w:cs="Arial"/>
                <w:b/>
                <w:sz w:val="18"/>
                <w:szCs w:val="20"/>
                <w:lang w:eastAsia="ja-JP"/>
              </w:rPr>
              <w:t>Semantics description</w:t>
            </w:r>
          </w:p>
        </w:tc>
      </w:tr>
      <w:tr w:rsidR="004B1326" w:rsidRPr="00724F58" w14:paraId="73805E04" w14:textId="77777777" w:rsidTr="00D72DE9">
        <w:trPr>
          <w:jc w:val="center"/>
        </w:trPr>
        <w:tc>
          <w:tcPr>
            <w:tcW w:w="2013" w:type="dxa"/>
          </w:tcPr>
          <w:p w14:paraId="218B6EE3" w14:textId="0D9AABC2" w:rsidR="004B1326" w:rsidRPr="00724F58" w:rsidRDefault="004B1326" w:rsidP="004B1326">
            <w:pPr>
              <w:spacing w:after="0" w:line="240" w:lineRule="auto"/>
              <w:rPr>
                <w:rFonts w:ascii="Arial" w:eastAsia="等线" w:hAnsi="Arial" w:cs="Arial"/>
                <w:b/>
                <w:bCs/>
                <w:sz w:val="18"/>
                <w:szCs w:val="20"/>
                <w:lang w:eastAsia="zh-CN"/>
              </w:rPr>
            </w:pPr>
            <w:r w:rsidRPr="00724F58">
              <w:rPr>
                <w:rFonts w:ascii="Arial" w:eastAsia="等线" w:hAnsi="Arial" w:cs="Arial"/>
                <w:b/>
                <w:bCs/>
                <w:sz w:val="18"/>
                <w:szCs w:val="20"/>
                <w:lang w:eastAsia="zh-CN"/>
              </w:rPr>
              <w:t>CHOICE Operation</w:t>
            </w:r>
            <w:r w:rsidRPr="00724F58">
              <w:rPr>
                <w:rFonts w:ascii="Arial" w:eastAsia="等线" w:hAnsi="Arial" w:cs="Arial" w:hint="eastAsia"/>
                <w:b/>
                <w:bCs/>
                <w:sz w:val="18"/>
                <w:szCs w:val="20"/>
                <w:lang w:eastAsia="zh-CN"/>
              </w:rPr>
              <w:t xml:space="preserve"> Type</w:t>
            </w:r>
          </w:p>
        </w:tc>
        <w:tc>
          <w:tcPr>
            <w:tcW w:w="1134" w:type="dxa"/>
          </w:tcPr>
          <w:p w14:paraId="7D29CFCE" w14:textId="77777777" w:rsidR="004B1326" w:rsidRPr="00724F58" w:rsidRDefault="004B1326" w:rsidP="004B1326">
            <w:pPr>
              <w:spacing w:after="0" w:line="240" w:lineRule="auto"/>
              <w:rPr>
                <w:rFonts w:ascii="Arial" w:eastAsia="Yu Mincho" w:hAnsi="Arial" w:cs="Arial"/>
                <w:sz w:val="18"/>
                <w:szCs w:val="20"/>
                <w:lang w:eastAsia="ja-JP"/>
              </w:rPr>
            </w:pPr>
          </w:p>
        </w:tc>
        <w:tc>
          <w:tcPr>
            <w:tcW w:w="992" w:type="dxa"/>
          </w:tcPr>
          <w:p w14:paraId="48160DC4" w14:textId="77777777" w:rsidR="004B1326" w:rsidRPr="00724F58" w:rsidRDefault="004B1326" w:rsidP="004B1326">
            <w:pPr>
              <w:spacing w:after="0" w:line="240" w:lineRule="auto"/>
              <w:rPr>
                <w:rFonts w:ascii="Arial" w:eastAsia="Yu Mincho" w:hAnsi="Arial" w:cs="Arial"/>
                <w:sz w:val="18"/>
                <w:szCs w:val="20"/>
                <w:lang w:eastAsia="ja-JP"/>
              </w:rPr>
            </w:pPr>
          </w:p>
        </w:tc>
        <w:tc>
          <w:tcPr>
            <w:tcW w:w="1446" w:type="dxa"/>
          </w:tcPr>
          <w:p w14:paraId="111B02D4" w14:textId="77777777" w:rsidR="004B1326" w:rsidRPr="00724F58" w:rsidRDefault="004B1326" w:rsidP="004B1326">
            <w:pPr>
              <w:spacing w:after="0" w:line="240" w:lineRule="auto"/>
              <w:rPr>
                <w:rFonts w:ascii="Arial" w:eastAsia="Yu Mincho" w:hAnsi="Arial" w:cs="Arial"/>
                <w:i/>
                <w:iCs/>
                <w:sz w:val="18"/>
                <w:szCs w:val="20"/>
                <w:lang w:eastAsia="ja-JP"/>
              </w:rPr>
            </w:pPr>
          </w:p>
        </w:tc>
        <w:tc>
          <w:tcPr>
            <w:tcW w:w="4256" w:type="dxa"/>
          </w:tcPr>
          <w:p w14:paraId="544844B3" w14:textId="77777777" w:rsidR="004B1326" w:rsidRPr="00724F58" w:rsidRDefault="004B1326" w:rsidP="004B1326">
            <w:pPr>
              <w:spacing w:after="0" w:line="240" w:lineRule="auto"/>
              <w:rPr>
                <w:rFonts w:ascii="Arial" w:eastAsia="Yu Mincho" w:hAnsi="Arial" w:cs="Arial"/>
                <w:sz w:val="18"/>
                <w:szCs w:val="20"/>
                <w:lang w:eastAsia="ja-JP"/>
              </w:rPr>
            </w:pPr>
          </w:p>
        </w:tc>
      </w:tr>
      <w:tr w:rsidR="004B1326" w:rsidRPr="00724F58" w14:paraId="3852580F" w14:textId="77777777" w:rsidTr="00D72DE9">
        <w:trPr>
          <w:jc w:val="center"/>
        </w:trPr>
        <w:tc>
          <w:tcPr>
            <w:tcW w:w="2013" w:type="dxa"/>
          </w:tcPr>
          <w:p w14:paraId="1EA3BB3D" w14:textId="01BBE794" w:rsidR="004B1326" w:rsidRPr="00724F58" w:rsidRDefault="004B1326" w:rsidP="004B1326">
            <w:pPr>
              <w:spacing w:after="0" w:line="240" w:lineRule="auto"/>
              <w:rPr>
                <w:rFonts w:ascii="Arial" w:eastAsia="等线" w:hAnsi="Arial" w:cs="Arial"/>
                <w:b/>
                <w:bCs/>
                <w:sz w:val="18"/>
                <w:szCs w:val="20"/>
                <w:lang w:eastAsia="zh-CN"/>
              </w:rPr>
            </w:pPr>
            <w:r w:rsidRPr="00724F58">
              <w:rPr>
                <w:rFonts w:ascii="Arial" w:eastAsia="等线" w:hAnsi="Arial" w:cs="Arial"/>
                <w:b/>
                <w:bCs/>
                <w:sz w:val="18"/>
                <w:szCs w:val="20"/>
                <w:lang w:eastAsia="zh-CN"/>
              </w:rPr>
              <w:lastRenderedPageBreak/>
              <w:t xml:space="preserve">&gt; </w:t>
            </w:r>
            <w:r w:rsidRPr="00724F58">
              <w:rPr>
                <w:rFonts w:ascii="Arial" w:eastAsia="等线" w:hAnsi="Arial" w:cs="Arial" w:hint="eastAsia"/>
                <w:b/>
                <w:bCs/>
                <w:sz w:val="18"/>
                <w:szCs w:val="20"/>
                <w:lang w:eastAsia="zh-CN"/>
              </w:rPr>
              <w:t>Clip</w:t>
            </w:r>
          </w:p>
        </w:tc>
        <w:tc>
          <w:tcPr>
            <w:tcW w:w="1134" w:type="dxa"/>
          </w:tcPr>
          <w:p w14:paraId="0A52C956" w14:textId="77777777" w:rsidR="004B1326" w:rsidRPr="00724F58" w:rsidRDefault="004B1326" w:rsidP="004B1326">
            <w:pPr>
              <w:spacing w:after="0" w:line="240" w:lineRule="auto"/>
              <w:rPr>
                <w:rFonts w:ascii="Arial" w:eastAsia="等线" w:hAnsi="Arial" w:cs="Arial"/>
                <w:sz w:val="18"/>
                <w:szCs w:val="20"/>
                <w:lang w:eastAsia="zh-CN"/>
              </w:rPr>
            </w:pPr>
          </w:p>
        </w:tc>
        <w:tc>
          <w:tcPr>
            <w:tcW w:w="992" w:type="dxa"/>
          </w:tcPr>
          <w:p w14:paraId="2502A83C" w14:textId="77777777" w:rsidR="004B1326" w:rsidRPr="00724F58" w:rsidRDefault="004B1326" w:rsidP="004B1326">
            <w:pPr>
              <w:spacing w:after="0" w:line="240" w:lineRule="auto"/>
              <w:rPr>
                <w:rFonts w:ascii="Arial" w:eastAsia="Yu Mincho" w:hAnsi="Arial" w:cs="Times New Roman"/>
                <w:i/>
                <w:color w:val="000000"/>
                <w:sz w:val="18"/>
                <w:szCs w:val="16"/>
                <w:lang w:val="en-GB" w:eastAsia="zh-CN"/>
              </w:rPr>
            </w:pPr>
          </w:p>
        </w:tc>
        <w:tc>
          <w:tcPr>
            <w:tcW w:w="1446" w:type="dxa"/>
          </w:tcPr>
          <w:p w14:paraId="71FCBDEA" w14:textId="77777777" w:rsidR="004B1326" w:rsidRPr="00724F58" w:rsidRDefault="004B1326" w:rsidP="004B1326">
            <w:pPr>
              <w:spacing w:after="0" w:line="240" w:lineRule="auto"/>
              <w:rPr>
                <w:rFonts w:ascii="Arial" w:eastAsia="等线" w:hAnsi="Arial" w:cs="Arial"/>
                <w:sz w:val="18"/>
                <w:szCs w:val="20"/>
                <w:lang w:eastAsia="zh-CN"/>
              </w:rPr>
            </w:pPr>
          </w:p>
        </w:tc>
        <w:tc>
          <w:tcPr>
            <w:tcW w:w="4256" w:type="dxa"/>
          </w:tcPr>
          <w:p w14:paraId="080EBC16" w14:textId="20AFD1CA" w:rsidR="004B1326" w:rsidRPr="00724F58" w:rsidRDefault="004B1326" w:rsidP="004B1326">
            <w:pPr>
              <w:spacing w:after="0" w:line="240" w:lineRule="auto"/>
              <w:rPr>
                <w:rFonts w:ascii="Arial" w:eastAsia="Yu Mincho" w:hAnsi="Arial" w:cs="Arial"/>
                <w:sz w:val="18"/>
                <w:szCs w:val="20"/>
                <w:lang w:eastAsia="ja-JP"/>
              </w:rPr>
            </w:pPr>
            <w:r w:rsidRPr="00724F58">
              <w:rPr>
                <w:rFonts w:ascii="Arial" w:eastAsia="等线" w:hAnsi="Arial" w:cs="Arial" w:hint="eastAsia"/>
                <w:sz w:val="18"/>
                <w:szCs w:val="20"/>
                <w:lang w:eastAsia="zh-CN"/>
              </w:rPr>
              <w:t>This operation is to clip the values to a given range.</w:t>
            </w:r>
          </w:p>
        </w:tc>
      </w:tr>
      <w:tr w:rsidR="004B1326" w:rsidRPr="00724F58" w14:paraId="24240111" w14:textId="77777777" w:rsidTr="00D72DE9">
        <w:trPr>
          <w:jc w:val="center"/>
        </w:trPr>
        <w:tc>
          <w:tcPr>
            <w:tcW w:w="2013" w:type="dxa"/>
          </w:tcPr>
          <w:p w14:paraId="4A08F68A" w14:textId="140FEEA1" w:rsidR="004B1326" w:rsidRPr="00724F58" w:rsidRDefault="004B1326" w:rsidP="004B1326">
            <w:pPr>
              <w:spacing w:after="0" w:line="240" w:lineRule="auto"/>
              <w:rPr>
                <w:rFonts w:ascii="Arial" w:eastAsia="等线" w:hAnsi="Arial" w:cs="Arial"/>
                <w:sz w:val="18"/>
                <w:szCs w:val="20"/>
                <w:lang w:eastAsia="zh-CN"/>
              </w:rPr>
            </w:pPr>
            <w:r w:rsidRPr="00724F58">
              <w:rPr>
                <w:rFonts w:ascii="Arial" w:eastAsia="等线" w:hAnsi="Arial" w:cs="Arial" w:hint="eastAsia"/>
                <w:sz w:val="18"/>
                <w:szCs w:val="20"/>
                <w:lang w:eastAsia="zh-CN"/>
              </w:rPr>
              <w:t>Clip Parameters</w:t>
            </w:r>
          </w:p>
        </w:tc>
        <w:tc>
          <w:tcPr>
            <w:tcW w:w="1134" w:type="dxa"/>
          </w:tcPr>
          <w:p w14:paraId="54E6E3B9" w14:textId="42426277" w:rsidR="004B1326" w:rsidRPr="00724F58" w:rsidRDefault="004B1326" w:rsidP="004B1326">
            <w:pPr>
              <w:spacing w:after="0" w:line="240" w:lineRule="auto"/>
              <w:rPr>
                <w:rFonts w:ascii="Arial" w:eastAsia="等线" w:hAnsi="Arial" w:cs="Arial"/>
                <w:sz w:val="18"/>
                <w:szCs w:val="20"/>
                <w:lang w:eastAsia="zh-CN"/>
              </w:rPr>
            </w:pPr>
            <w:r w:rsidRPr="00724F58">
              <w:rPr>
                <w:rFonts w:ascii="Arial" w:eastAsia="等线" w:hAnsi="Arial" w:cs="Arial" w:hint="eastAsia"/>
                <w:sz w:val="18"/>
                <w:szCs w:val="20"/>
                <w:lang w:eastAsia="zh-CN"/>
              </w:rPr>
              <w:t>M</w:t>
            </w:r>
          </w:p>
        </w:tc>
        <w:tc>
          <w:tcPr>
            <w:tcW w:w="992" w:type="dxa"/>
          </w:tcPr>
          <w:p w14:paraId="38BB1702" w14:textId="77777777" w:rsidR="004B1326" w:rsidRPr="00724F58" w:rsidRDefault="004B1326" w:rsidP="004B1326">
            <w:pPr>
              <w:spacing w:after="0" w:line="240" w:lineRule="auto"/>
              <w:rPr>
                <w:rFonts w:ascii="Arial" w:eastAsia="等线" w:hAnsi="Arial" w:cs="Arial"/>
                <w:sz w:val="18"/>
                <w:szCs w:val="20"/>
                <w:lang w:eastAsia="zh-CN"/>
              </w:rPr>
            </w:pPr>
          </w:p>
        </w:tc>
        <w:tc>
          <w:tcPr>
            <w:tcW w:w="1446" w:type="dxa"/>
          </w:tcPr>
          <w:p w14:paraId="7C6E89A8" w14:textId="07C8501E" w:rsidR="004B1326" w:rsidRPr="00724F58" w:rsidRDefault="004B1326" w:rsidP="004B1326">
            <w:pPr>
              <w:spacing w:after="0" w:line="240" w:lineRule="auto"/>
              <w:rPr>
                <w:rFonts w:ascii="Arial" w:eastAsia="等线" w:hAnsi="Arial" w:cs="Arial"/>
                <w:sz w:val="18"/>
                <w:szCs w:val="20"/>
                <w:lang w:eastAsia="zh-CN"/>
              </w:rPr>
            </w:pPr>
            <w:r>
              <w:rPr>
                <w:rFonts w:ascii="Arial" w:eastAsia="等线" w:hAnsi="Arial" w:cs="Arial"/>
                <w:sz w:val="18"/>
                <w:szCs w:val="20"/>
                <w:lang w:eastAsia="zh-CN"/>
              </w:rPr>
              <w:t>9</w:t>
            </w:r>
            <w:r>
              <w:rPr>
                <w:rFonts w:ascii="Arial" w:eastAsia="等线" w:hAnsi="Arial" w:cs="Arial" w:hint="eastAsia"/>
                <w:sz w:val="18"/>
                <w:szCs w:val="20"/>
                <w:lang w:eastAsia="zh-CN"/>
              </w:rPr>
              <w:t>A</w:t>
            </w:r>
            <w:r w:rsidRPr="00724F58">
              <w:rPr>
                <w:rFonts w:ascii="Arial" w:eastAsia="等线" w:hAnsi="Arial" w:cs="Arial" w:hint="eastAsia"/>
                <w:sz w:val="18"/>
                <w:szCs w:val="20"/>
                <w:lang w:eastAsia="zh-CN"/>
              </w:rPr>
              <w:t>.3.3.31</w:t>
            </w:r>
          </w:p>
        </w:tc>
        <w:tc>
          <w:tcPr>
            <w:tcW w:w="4256" w:type="dxa"/>
          </w:tcPr>
          <w:p w14:paraId="2AB63D0E" w14:textId="77777777" w:rsidR="004B1326" w:rsidRPr="00724F58" w:rsidRDefault="004B1326" w:rsidP="004B1326">
            <w:pPr>
              <w:spacing w:after="0" w:line="240" w:lineRule="auto"/>
              <w:rPr>
                <w:rFonts w:ascii="Arial" w:eastAsia="等线" w:hAnsi="Arial" w:cs="Arial"/>
                <w:sz w:val="18"/>
                <w:szCs w:val="20"/>
                <w:lang w:eastAsia="zh-CN"/>
              </w:rPr>
            </w:pPr>
            <w:r w:rsidRPr="00724F58">
              <w:rPr>
                <w:rFonts w:ascii="Arial" w:eastAsia="等线" w:hAnsi="Arial" w:cs="Arial" w:hint="eastAsia"/>
                <w:sz w:val="18"/>
                <w:szCs w:val="20"/>
                <w:lang w:eastAsia="zh-CN"/>
              </w:rPr>
              <w:t>Specifies subset(s) or all of the data units to perform clip operation, and the associated upper/lower bound.</w:t>
            </w:r>
          </w:p>
          <w:p w14:paraId="2C5117BB" w14:textId="77777777" w:rsidR="004B1326" w:rsidRPr="00724F58" w:rsidRDefault="004B1326" w:rsidP="004B1326">
            <w:pPr>
              <w:spacing w:after="0" w:line="240" w:lineRule="auto"/>
              <w:rPr>
                <w:rFonts w:ascii="Arial" w:eastAsia="等线" w:hAnsi="Arial" w:cs="Arial"/>
                <w:sz w:val="18"/>
                <w:szCs w:val="20"/>
                <w:lang w:eastAsia="zh-CN"/>
              </w:rPr>
            </w:pPr>
          </w:p>
          <w:p w14:paraId="3E082C03" w14:textId="77777777" w:rsidR="004B1326" w:rsidRPr="00724F58" w:rsidRDefault="004B1326" w:rsidP="004B1326">
            <w:pPr>
              <w:spacing w:after="0" w:line="240" w:lineRule="auto"/>
              <w:rPr>
                <w:rFonts w:ascii="Arial" w:eastAsia="等线" w:hAnsi="Arial" w:cs="Arial"/>
                <w:sz w:val="18"/>
                <w:szCs w:val="20"/>
                <w:lang w:eastAsia="zh-CN"/>
              </w:rPr>
            </w:pPr>
            <w:r w:rsidRPr="00724F58">
              <w:rPr>
                <w:rFonts w:ascii="Arial" w:eastAsia="等线" w:hAnsi="Arial" w:cs="Arial" w:hint="eastAsia"/>
                <w:sz w:val="18"/>
                <w:szCs w:val="20"/>
                <w:lang w:eastAsia="zh-CN"/>
              </w:rPr>
              <w:t>The upper bound is given by Real Parameter 1, and the lower bound is given by Real Parameter 2 of this IE.</w:t>
            </w:r>
          </w:p>
          <w:p w14:paraId="5A8D4914" w14:textId="77777777" w:rsidR="004B1326" w:rsidRPr="00724F58" w:rsidRDefault="004B1326" w:rsidP="004B1326">
            <w:pPr>
              <w:spacing w:after="0" w:line="240" w:lineRule="auto"/>
              <w:rPr>
                <w:rFonts w:ascii="Arial" w:eastAsia="等线" w:hAnsi="Arial" w:cs="Arial"/>
                <w:sz w:val="18"/>
                <w:szCs w:val="20"/>
                <w:lang w:eastAsia="zh-CN"/>
              </w:rPr>
            </w:pPr>
          </w:p>
          <w:p w14:paraId="37A3DB62" w14:textId="793963DF" w:rsidR="004B1326" w:rsidRPr="00724F58" w:rsidRDefault="004B1326" w:rsidP="004B1326">
            <w:pPr>
              <w:spacing w:after="0" w:line="240" w:lineRule="auto"/>
              <w:rPr>
                <w:rFonts w:ascii="Arial" w:eastAsia="Yu Mincho" w:hAnsi="Arial" w:cs="Arial"/>
                <w:sz w:val="18"/>
                <w:szCs w:val="20"/>
                <w:lang w:eastAsia="ja-JP"/>
              </w:rPr>
            </w:pPr>
            <w:r w:rsidRPr="00724F58">
              <w:rPr>
                <w:rFonts w:ascii="Arial" w:eastAsia="等线" w:hAnsi="Arial" w:cs="Arial" w:hint="eastAsia"/>
                <w:sz w:val="18"/>
                <w:szCs w:val="20"/>
                <w:lang w:eastAsia="zh-CN"/>
              </w:rPr>
              <w:t xml:space="preserve">The data unit to be processed will be replaced by the upper bound, if </w:t>
            </w:r>
            <w:r w:rsidRPr="00724F58">
              <w:rPr>
                <w:rFonts w:ascii="Arial" w:eastAsia="等线" w:hAnsi="Arial" w:cs="Arial"/>
                <w:sz w:val="18"/>
                <w:szCs w:val="20"/>
                <w:lang w:eastAsia="zh-CN"/>
              </w:rPr>
              <w:t>the</w:t>
            </w:r>
            <w:r w:rsidRPr="00724F58">
              <w:rPr>
                <w:rFonts w:ascii="Arial" w:eastAsia="等线" w:hAnsi="Arial" w:cs="Arial" w:hint="eastAsia"/>
                <w:sz w:val="18"/>
                <w:szCs w:val="20"/>
                <w:lang w:eastAsia="zh-CN"/>
              </w:rPr>
              <w:t xml:space="preserve"> data unit</w:t>
            </w:r>
            <w:r w:rsidRPr="00724F58">
              <w:rPr>
                <w:rFonts w:ascii="Arial" w:eastAsia="等线" w:hAnsi="Arial" w:cs="Arial"/>
                <w:sz w:val="18"/>
                <w:szCs w:val="20"/>
                <w:lang w:eastAsia="zh-CN"/>
              </w:rPr>
              <w:t>’</w:t>
            </w:r>
            <w:r w:rsidRPr="00724F58">
              <w:rPr>
                <w:rFonts w:ascii="Arial" w:eastAsia="等线" w:hAnsi="Arial" w:cs="Arial" w:hint="eastAsia"/>
                <w:sz w:val="18"/>
                <w:szCs w:val="20"/>
                <w:lang w:eastAsia="zh-CN"/>
              </w:rPr>
              <w:t xml:space="preserve">s value is greater than that upper bound. The data unit to be processed will be replaced by the lower bound, if </w:t>
            </w:r>
            <w:r w:rsidRPr="00724F58">
              <w:rPr>
                <w:rFonts w:ascii="Arial" w:eastAsia="等线" w:hAnsi="Arial" w:cs="Arial"/>
                <w:sz w:val="18"/>
                <w:szCs w:val="20"/>
                <w:lang w:eastAsia="zh-CN"/>
              </w:rPr>
              <w:t>the</w:t>
            </w:r>
            <w:r w:rsidRPr="00724F58">
              <w:rPr>
                <w:rFonts w:ascii="Arial" w:eastAsia="等线" w:hAnsi="Arial" w:cs="Arial" w:hint="eastAsia"/>
                <w:sz w:val="18"/>
                <w:szCs w:val="20"/>
                <w:lang w:eastAsia="zh-CN"/>
              </w:rPr>
              <w:t xml:space="preserve"> data unit</w:t>
            </w:r>
            <w:r w:rsidRPr="00724F58">
              <w:rPr>
                <w:rFonts w:ascii="Arial" w:eastAsia="等线" w:hAnsi="Arial" w:cs="Arial"/>
                <w:sz w:val="18"/>
                <w:szCs w:val="20"/>
                <w:lang w:eastAsia="zh-CN"/>
              </w:rPr>
              <w:t>’</w:t>
            </w:r>
            <w:r w:rsidRPr="00724F58">
              <w:rPr>
                <w:rFonts w:ascii="Arial" w:eastAsia="等线" w:hAnsi="Arial" w:cs="Arial" w:hint="eastAsia"/>
                <w:sz w:val="18"/>
                <w:szCs w:val="20"/>
                <w:lang w:eastAsia="zh-CN"/>
              </w:rPr>
              <w:t>s value is less than that lower bound.</w:t>
            </w:r>
          </w:p>
        </w:tc>
      </w:tr>
    </w:tbl>
    <w:p w14:paraId="001A08A1" w14:textId="77777777" w:rsidR="00724F58" w:rsidRPr="00724F58" w:rsidRDefault="00724F58" w:rsidP="00724F58">
      <w:pPr>
        <w:spacing w:after="180" w:line="240" w:lineRule="auto"/>
        <w:rPr>
          <w:rFonts w:ascii="Times New Roman" w:eastAsia="等线" w:hAnsi="Times New Roman" w:cs="Times New Roman"/>
          <w:sz w:val="20"/>
          <w:szCs w:val="20"/>
          <w:lang w:eastAsia="zh-CN"/>
        </w:rPr>
      </w:pPr>
    </w:p>
    <w:p w14:paraId="55EB01C1" w14:textId="42973933" w:rsidR="00724F58" w:rsidRPr="00C92C3B" w:rsidRDefault="00D841E9" w:rsidP="00C92C3B">
      <w:pPr>
        <w:pStyle w:val="3"/>
        <w:rPr>
          <w:rFonts w:eastAsiaTheme="minorEastAsia"/>
          <w:lang w:eastAsia="zh-CN"/>
        </w:rPr>
      </w:pPr>
      <w:bookmarkStart w:id="349" w:name="_Toc213750686"/>
      <w:bookmarkStart w:id="350" w:name="_Toc215061760"/>
      <w:r w:rsidRPr="00C92C3B">
        <w:rPr>
          <w:rFonts w:eastAsiaTheme="minorEastAsia"/>
          <w:lang w:eastAsia="zh-CN"/>
        </w:rPr>
        <w:t>9A</w:t>
      </w:r>
      <w:r w:rsidR="00724F58" w:rsidRPr="00C92C3B">
        <w:rPr>
          <w:rFonts w:eastAsiaTheme="minorEastAsia"/>
          <w:lang w:eastAsia="zh-CN"/>
        </w:rPr>
        <w:t>.3.4</w:t>
      </w:r>
      <w:r w:rsidR="00724F58" w:rsidRPr="00C92C3B">
        <w:rPr>
          <w:rFonts w:eastAsiaTheme="minorEastAsia"/>
          <w:lang w:eastAsia="zh-CN"/>
        </w:rPr>
        <w:tab/>
        <w:t>Message and Information Element Abstract Syntax</w:t>
      </w:r>
      <w:bookmarkEnd w:id="349"/>
      <w:bookmarkEnd w:id="350"/>
    </w:p>
    <w:p w14:paraId="33AF2739" w14:textId="3EE26146" w:rsidR="00724F58" w:rsidRPr="00C92C3B" w:rsidRDefault="00D841E9" w:rsidP="00C92C3B">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eastAsia="zh-CN"/>
        </w:rPr>
      </w:pPr>
      <w:r w:rsidRPr="00C92C3B">
        <w:rPr>
          <w:rFonts w:ascii="Arial" w:eastAsia="等线" w:hAnsi="Arial" w:cs="Times New Roman"/>
          <w:sz w:val="24"/>
          <w:szCs w:val="20"/>
          <w:lang w:eastAsia="zh-CN"/>
        </w:rPr>
        <w:t>9A</w:t>
      </w:r>
      <w:r w:rsidR="00724F58" w:rsidRPr="00C92C3B">
        <w:rPr>
          <w:rFonts w:ascii="Arial" w:eastAsia="等线" w:hAnsi="Arial" w:cs="Times New Roman"/>
          <w:sz w:val="24"/>
          <w:szCs w:val="20"/>
          <w:lang w:eastAsia="zh-CN"/>
        </w:rPr>
        <w:t>.3.4.1</w:t>
      </w:r>
      <w:r w:rsidR="00724F58" w:rsidRPr="00C92C3B">
        <w:rPr>
          <w:rFonts w:ascii="Arial" w:eastAsia="等线" w:hAnsi="Arial" w:cs="Times New Roman"/>
          <w:sz w:val="24"/>
          <w:szCs w:val="20"/>
          <w:lang w:eastAsia="zh-CN"/>
        </w:rPr>
        <w:tab/>
        <w:t>Solution 1: gRPC with Protocol Buffers</w:t>
      </w:r>
    </w:p>
    <w:p w14:paraId="618094F0" w14:textId="612AB4DC" w:rsidR="00724F58" w:rsidRPr="003F1BDE" w:rsidRDefault="00D841E9" w:rsidP="00C92C3B">
      <w:pPr>
        <w:pStyle w:val="5"/>
        <w:rPr>
          <w:rFonts w:eastAsia="宋体"/>
          <w:lang w:eastAsia="zh-CN"/>
        </w:rPr>
      </w:pPr>
      <w:r w:rsidRPr="00C92C3B">
        <w:rPr>
          <w:rFonts w:eastAsia="宋体"/>
          <w:lang w:val="en-US" w:eastAsia="zh-CN"/>
        </w:rPr>
        <w:t>9A</w:t>
      </w:r>
      <w:r w:rsidR="00724F58" w:rsidRPr="00C92C3B">
        <w:rPr>
          <w:rFonts w:eastAsia="宋体"/>
          <w:lang w:val="en-US" w:eastAsia="zh-CN"/>
        </w:rPr>
        <w:t>.</w:t>
      </w:r>
      <w:r w:rsidR="00724F58" w:rsidRPr="003F1BDE">
        <w:rPr>
          <w:rFonts w:eastAsia="宋体"/>
          <w:lang w:val="en-US" w:eastAsia="zh-CN"/>
        </w:rPr>
        <w:t>3</w:t>
      </w:r>
      <w:r w:rsidR="00724F58" w:rsidRPr="00C92C3B">
        <w:rPr>
          <w:rFonts w:eastAsia="宋体"/>
          <w:lang w:val="en-US" w:eastAsia="zh-CN"/>
        </w:rPr>
        <w:t>.</w:t>
      </w:r>
      <w:r w:rsidR="00724F58" w:rsidRPr="003F1BDE">
        <w:rPr>
          <w:rFonts w:eastAsia="宋体"/>
          <w:lang w:val="en-US" w:eastAsia="zh-CN"/>
        </w:rPr>
        <w:t>4</w:t>
      </w:r>
      <w:r w:rsidR="00724F58" w:rsidRPr="00C92C3B">
        <w:rPr>
          <w:rFonts w:eastAsia="宋体"/>
          <w:lang w:val="en-US" w:eastAsia="zh-CN"/>
        </w:rPr>
        <w:t>.</w:t>
      </w:r>
      <w:r w:rsidR="00724F58" w:rsidRPr="003F1BDE">
        <w:rPr>
          <w:rFonts w:eastAsia="宋体"/>
          <w:lang w:val="en-US" w:eastAsia="zh-CN"/>
        </w:rPr>
        <w:t>1</w:t>
      </w:r>
      <w:r w:rsidR="00724F58" w:rsidRPr="00C92C3B">
        <w:rPr>
          <w:rFonts w:eastAsia="宋体"/>
          <w:lang w:val="en-US" w:eastAsia="zh-CN"/>
        </w:rPr>
        <w:t>.</w:t>
      </w:r>
      <w:r w:rsidR="00724F58" w:rsidRPr="003F1BDE">
        <w:rPr>
          <w:rFonts w:eastAsia="宋体"/>
          <w:lang w:val="en-US" w:eastAsia="zh-CN"/>
        </w:rPr>
        <w:t>1</w:t>
      </w:r>
      <w:r w:rsidR="00724F58" w:rsidRPr="00C92C3B">
        <w:rPr>
          <w:rFonts w:eastAsia="宋体"/>
          <w:lang w:val="en-US" w:eastAsia="zh-CN"/>
        </w:rPr>
        <w:tab/>
      </w:r>
      <w:r w:rsidR="00724F58" w:rsidRPr="003F1BDE">
        <w:rPr>
          <w:rFonts w:eastAsia="宋体"/>
          <w:lang w:val="en-US" w:eastAsia="zh-CN"/>
        </w:rPr>
        <w:t>Usage of gRPC with Protocol Buffers</w:t>
      </w:r>
    </w:p>
    <w:p w14:paraId="1CDEB639" w14:textId="77777777" w:rsidR="00724F58" w:rsidRPr="00724F58" w:rsidRDefault="00724F58" w:rsidP="00724F58">
      <w:pPr>
        <w:spacing w:after="180" w:line="240" w:lineRule="auto"/>
        <w:rPr>
          <w:rFonts w:ascii="Times New Roman" w:eastAsia="Yu Mincho" w:hAnsi="Times New Roman" w:cs="Times New Roman"/>
          <w:sz w:val="20"/>
          <w:szCs w:val="20"/>
          <w:lang w:eastAsia="zh-CN"/>
        </w:rPr>
      </w:pPr>
      <w:r w:rsidRPr="00724F58">
        <w:rPr>
          <w:rFonts w:ascii="Times New Roman" w:eastAsia="Yu Mincho" w:hAnsi="Times New Roman" w:cs="Times New Roman"/>
          <w:sz w:val="20"/>
          <w:szCs w:val="20"/>
          <w:lang w:eastAsia="zh-CN"/>
        </w:rPr>
        <w:t>This solution uses Protocol Buffers as message encoding, and also as the Interface Definition Language (IDL) for gRPC [5].</w:t>
      </w:r>
    </w:p>
    <w:p w14:paraId="270165ED" w14:textId="724C64FF" w:rsidR="00724F58" w:rsidRPr="00724F58" w:rsidRDefault="00724F58" w:rsidP="00724F58">
      <w:pPr>
        <w:spacing w:after="180" w:line="240" w:lineRule="auto"/>
        <w:rPr>
          <w:rFonts w:ascii="Times New Roman" w:eastAsia="Yu Mincho" w:hAnsi="Times New Roman" w:cs="Times New Roman"/>
          <w:sz w:val="20"/>
          <w:szCs w:val="20"/>
          <w:lang w:eastAsia="zh-CN"/>
        </w:rPr>
      </w:pPr>
      <w:r w:rsidRPr="00724F58">
        <w:rPr>
          <w:rFonts w:ascii="Times New Roman" w:eastAsia="Yu Mincho" w:hAnsi="Times New Roman" w:cs="Times New Roman"/>
          <w:sz w:val="20"/>
          <w:szCs w:val="20"/>
          <w:lang w:eastAsia="zh-CN"/>
        </w:rPr>
        <w:t xml:space="preserve">Table </w:t>
      </w:r>
      <w:r w:rsidR="00D841E9">
        <w:rPr>
          <w:rFonts w:ascii="Times New Roman" w:eastAsia="等线" w:hAnsi="Times New Roman" w:cs="Times New Roman"/>
          <w:sz w:val="20"/>
          <w:szCs w:val="20"/>
          <w:lang w:eastAsia="zh-CN"/>
        </w:rPr>
        <w:t>9A</w:t>
      </w:r>
      <w:r w:rsidRPr="00724F58">
        <w:rPr>
          <w:rFonts w:ascii="Times New Roman" w:eastAsia="Yu Mincho" w:hAnsi="Times New Roman" w:cs="Times New Roman"/>
          <w:sz w:val="20"/>
          <w:szCs w:val="20"/>
          <w:lang w:eastAsia="zh-CN"/>
        </w:rPr>
        <w:t xml:space="preserve">.3.4.1.1-1 lists the mapping of </w:t>
      </w:r>
      <w:r w:rsidRPr="00724F58">
        <w:rPr>
          <w:rFonts w:ascii="Times New Roman" w:eastAsia="等线" w:hAnsi="Times New Roman" w:cs="Times New Roman" w:hint="eastAsia"/>
          <w:sz w:val="20"/>
          <w:szCs w:val="20"/>
          <w:lang w:eastAsia="zh-CN"/>
        </w:rPr>
        <w:t>AI/ML</w:t>
      </w:r>
      <w:r w:rsidRPr="00724F58">
        <w:rPr>
          <w:rFonts w:ascii="Times New Roman" w:eastAsia="Yu Mincho" w:hAnsi="Times New Roman" w:cs="Times New Roman"/>
          <w:sz w:val="20"/>
          <w:szCs w:val="20"/>
          <w:lang w:eastAsia="zh-CN"/>
        </w:rPr>
        <w:t xml:space="preserve"> APIs and corresponding gRPC services.</w:t>
      </w:r>
    </w:p>
    <w:p w14:paraId="7BAFF7EE" w14:textId="34849CA9" w:rsidR="00724F58" w:rsidRPr="00724F58" w:rsidRDefault="00724F58" w:rsidP="00724F58">
      <w:pPr>
        <w:keepNext/>
        <w:keepLines/>
        <w:spacing w:before="60" w:after="180" w:line="240" w:lineRule="auto"/>
        <w:jc w:val="center"/>
        <w:rPr>
          <w:rFonts w:ascii="Arial" w:eastAsia="Yu Mincho" w:hAnsi="Arial" w:cs="Times New Roman"/>
          <w:b/>
          <w:sz w:val="20"/>
          <w:szCs w:val="20"/>
        </w:rPr>
      </w:pPr>
      <w:r w:rsidRPr="00724F58">
        <w:rPr>
          <w:rFonts w:ascii="Arial" w:eastAsia="Yu Mincho" w:hAnsi="Arial" w:cs="Times New Roman"/>
          <w:b/>
          <w:sz w:val="20"/>
          <w:szCs w:val="20"/>
        </w:rPr>
        <w:t xml:space="preserve">Table </w:t>
      </w:r>
      <w:r w:rsidR="00D841E9">
        <w:rPr>
          <w:rFonts w:ascii="Arial" w:eastAsia="宋体" w:hAnsi="Arial" w:cs="Times New Roman"/>
          <w:b/>
          <w:sz w:val="20"/>
          <w:szCs w:val="20"/>
          <w:lang w:eastAsia="zh-CN"/>
        </w:rPr>
        <w:t>9A</w:t>
      </w:r>
      <w:r w:rsidRPr="00724F58">
        <w:rPr>
          <w:rFonts w:ascii="Arial" w:eastAsia="Yu Mincho" w:hAnsi="Arial" w:cs="Times New Roman"/>
          <w:b/>
          <w:sz w:val="20"/>
          <w:szCs w:val="20"/>
        </w:rPr>
        <w:t>.</w:t>
      </w:r>
      <w:r w:rsidRPr="00724F58">
        <w:rPr>
          <w:rFonts w:ascii="Arial" w:eastAsia="宋体" w:hAnsi="Arial" w:cs="Times New Roman" w:hint="eastAsia"/>
          <w:b/>
          <w:sz w:val="20"/>
          <w:szCs w:val="20"/>
          <w:lang w:eastAsia="zh-CN"/>
        </w:rPr>
        <w:t>3</w:t>
      </w:r>
      <w:r w:rsidRPr="00724F58">
        <w:rPr>
          <w:rFonts w:ascii="Arial" w:eastAsia="Yu Mincho" w:hAnsi="Arial" w:cs="Times New Roman"/>
          <w:b/>
          <w:sz w:val="20"/>
          <w:szCs w:val="20"/>
        </w:rPr>
        <w:t>.</w:t>
      </w:r>
      <w:r w:rsidRPr="00724F58">
        <w:rPr>
          <w:rFonts w:ascii="Arial" w:eastAsia="宋体" w:hAnsi="Arial" w:cs="Times New Roman" w:hint="eastAsia"/>
          <w:b/>
          <w:sz w:val="20"/>
          <w:szCs w:val="20"/>
          <w:lang w:eastAsia="zh-CN"/>
        </w:rPr>
        <w:t>4.1.1</w:t>
      </w:r>
      <w:r w:rsidRPr="00724F58">
        <w:rPr>
          <w:rFonts w:ascii="Arial" w:eastAsia="Yu Mincho" w:hAnsi="Arial" w:cs="Times New Roman"/>
          <w:b/>
          <w:sz w:val="20"/>
          <w:szCs w:val="20"/>
        </w:rPr>
        <w:t>-</w:t>
      </w:r>
      <w:r w:rsidRPr="00724F58">
        <w:rPr>
          <w:rFonts w:ascii="Arial" w:eastAsia="宋体" w:hAnsi="Arial" w:cs="Times New Roman" w:hint="eastAsia"/>
          <w:b/>
          <w:sz w:val="20"/>
          <w:szCs w:val="20"/>
          <w:lang w:eastAsia="zh-CN"/>
        </w:rPr>
        <w:t>1</w:t>
      </w:r>
      <w:r w:rsidRPr="00724F58">
        <w:rPr>
          <w:rFonts w:ascii="Arial" w:eastAsia="Yu Mincho" w:hAnsi="Arial" w:cs="Times New Roman"/>
          <w:b/>
          <w:sz w:val="20"/>
          <w:szCs w:val="20"/>
        </w:rPr>
        <w:t xml:space="preserve">: </w:t>
      </w:r>
      <w:r w:rsidRPr="00724F58">
        <w:rPr>
          <w:rFonts w:ascii="Arial" w:eastAsia="宋体" w:hAnsi="Arial" w:cs="Times New Roman" w:hint="eastAsia"/>
          <w:b/>
          <w:sz w:val="20"/>
          <w:szCs w:val="20"/>
          <w:lang w:eastAsia="zh-CN"/>
        </w:rPr>
        <w:t>Mapping of</w:t>
      </w:r>
      <w:r w:rsidRPr="00724F58">
        <w:rPr>
          <w:rFonts w:ascii="Arial" w:eastAsia="Yu Mincho" w:hAnsi="Arial" w:cs="Times New Roman"/>
          <w:b/>
          <w:sz w:val="20"/>
          <w:szCs w:val="20"/>
        </w:rPr>
        <w:t xml:space="preserve"> </w:t>
      </w:r>
      <w:r w:rsidRPr="00724F58">
        <w:rPr>
          <w:rFonts w:ascii="Arial" w:eastAsia="宋体" w:hAnsi="Arial" w:cs="Times New Roman" w:hint="eastAsia"/>
          <w:b/>
          <w:sz w:val="20"/>
          <w:szCs w:val="20"/>
          <w:lang w:eastAsia="zh-CN"/>
        </w:rPr>
        <w:t>AI/ML APIs and gRPC services</w:t>
      </w:r>
    </w:p>
    <w:tbl>
      <w:tblPr>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106"/>
        <w:gridCol w:w="5250"/>
      </w:tblGrid>
      <w:tr w:rsidR="00724F58" w:rsidRPr="00724F58" w14:paraId="6797B7E8" w14:textId="77777777" w:rsidTr="00C92C3B">
        <w:trPr>
          <w:trHeight w:val="247"/>
          <w:jc w:val="center"/>
        </w:trPr>
        <w:tc>
          <w:tcPr>
            <w:tcW w:w="4106" w:type="dxa"/>
            <w:tcBorders>
              <w:top w:val="single" w:sz="4" w:space="0" w:color="auto"/>
              <w:left w:val="single" w:sz="4" w:space="0" w:color="auto"/>
              <w:bottom w:val="single" w:sz="4" w:space="0" w:color="auto"/>
              <w:right w:val="single" w:sz="4" w:space="0" w:color="auto"/>
            </w:tcBorders>
          </w:tcPr>
          <w:p w14:paraId="28C76690" w14:textId="77777777" w:rsidR="00724F58" w:rsidRPr="00724F58" w:rsidRDefault="00724F58" w:rsidP="00724F58">
            <w:pPr>
              <w:keepNext/>
              <w:keepLines/>
              <w:spacing w:after="0" w:line="240" w:lineRule="auto"/>
              <w:jc w:val="center"/>
              <w:rPr>
                <w:rFonts w:ascii="Arial" w:eastAsia="宋体" w:hAnsi="Arial" w:cs="Times New Roman"/>
                <w:b/>
                <w:sz w:val="18"/>
                <w:szCs w:val="20"/>
                <w:lang w:eastAsia="zh-CN"/>
              </w:rPr>
            </w:pPr>
            <w:r w:rsidRPr="00724F58">
              <w:rPr>
                <w:rFonts w:ascii="Arial" w:eastAsia="Yu Mincho" w:hAnsi="Arial" w:cs="Times New Roman" w:hint="eastAsia"/>
                <w:b/>
                <w:sz w:val="18"/>
                <w:szCs w:val="20"/>
                <w:lang w:eastAsia="zh-CN"/>
              </w:rPr>
              <w:t>API Name</w:t>
            </w:r>
          </w:p>
        </w:tc>
        <w:tc>
          <w:tcPr>
            <w:tcW w:w="5250" w:type="dxa"/>
            <w:tcBorders>
              <w:top w:val="single" w:sz="4" w:space="0" w:color="auto"/>
              <w:left w:val="single" w:sz="4" w:space="0" w:color="auto"/>
              <w:bottom w:val="single" w:sz="4" w:space="0" w:color="auto"/>
              <w:right w:val="single" w:sz="4" w:space="0" w:color="auto"/>
            </w:tcBorders>
          </w:tcPr>
          <w:p w14:paraId="04B67AF5" w14:textId="77777777" w:rsidR="00724F58" w:rsidRPr="00724F58" w:rsidRDefault="00724F58" w:rsidP="00724F58">
            <w:pPr>
              <w:keepNext/>
              <w:keepLines/>
              <w:spacing w:after="0" w:line="240" w:lineRule="auto"/>
              <w:jc w:val="center"/>
              <w:rPr>
                <w:rFonts w:ascii="Arial" w:eastAsia="宋体" w:hAnsi="Arial" w:cs="Times New Roman"/>
                <w:b/>
                <w:sz w:val="18"/>
                <w:szCs w:val="20"/>
                <w:lang w:eastAsia="zh-CN"/>
              </w:rPr>
            </w:pPr>
            <w:r w:rsidRPr="00724F58">
              <w:rPr>
                <w:rFonts w:ascii="Arial" w:eastAsia="宋体" w:hAnsi="Arial" w:cs="Times New Roman" w:hint="eastAsia"/>
                <w:b/>
                <w:sz w:val="18"/>
                <w:szCs w:val="20"/>
                <w:lang w:eastAsia="zh-CN"/>
              </w:rPr>
              <w:t>gRPC service(s)</w:t>
            </w:r>
          </w:p>
        </w:tc>
      </w:tr>
      <w:tr w:rsidR="00724F58" w:rsidRPr="00724F58" w14:paraId="0055312B" w14:textId="77777777" w:rsidTr="00C92C3B">
        <w:trPr>
          <w:trHeight w:val="83"/>
          <w:jc w:val="center"/>
        </w:trPr>
        <w:tc>
          <w:tcPr>
            <w:tcW w:w="4106" w:type="dxa"/>
            <w:tcBorders>
              <w:top w:val="single" w:sz="4" w:space="0" w:color="auto"/>
              <w:left w:val="single" w:sz="4" w:space="0" w:color="auto"/>
              <w:bottom w:val="single" w:sz="4" w:space="0" w:color="auto"/>
              <w:right w:val="single" w:sz="4" w:space="0" w:color="auto"/>
            </w:tcBorders>
          </w:tcPr>
          <w:p w14:paraId="5444D417" w14:textId="77777777" w:rsidR="00724F58" w:rsidRPr="00724F58" w:rsidRDefault="00724F58" w:rsidP="00724F58">
            <w:pPr>
              <w:keepNext/>
              <w:keepLines/>
              <w:spacing w:after="0" w:line="240" w:lineRule="auto"/>
              <w:rPr>
                <w:rFonts w:ascii="Arial" w:eastAsia="等线" w:hAnsi="Arial" w:cs="Times New Roman"/>
                <w:sz w:val="18"/>
                <w:szCs w:val="20"/>
                <w:lang w:eastAsia="zh-CN"/>
              </w:rPr>
            </w:pPr>
            <w:r w:rsidRPr="00724F58">
              <w:rPr>
                <w:rFonts w:ascii="Arial" w:eastAsia="等线" w:hAnsi="Arial" w:cs="Times New Roman" w:hint="eastAsia"/>
                <w:sz w:val="18"/>
                <w:szCs w:val="20"/>
                <w:lang w:eastAsia="zh-CN"/>
              </w:rPr>
              <w:t>AIML_Data_Pipelining_API</w:t>
            </w:r>
          </w:p>
        </w:tc>
        <w:tc>
          <w:tcPr>
            <w:tcW w:w="5250" w:type="dxa"/>
            <w:tcBorders>
              <w:top w:val="single" w:sz="4" w:space="0" w:color="auto"/>
              <w:left w:val="single" w:sz="4" w:space="0" w:color="auto"/>
              <w:bottom w:val="single" w:sz="4" w:space="0" w:color="auto"/>
              <w:right w:val="single" w:sz="4" w:space="0" w:color="auto"/>
            </w:tcBorders>
          </w:tcPr>
          <w:p w14:paraId="6F894627" w14:textId="77777777" w:rsidR="00724F58" w:rsidRPr="00724F58" w:rsidRDefault="00724F58" w:rsidP="00724F58">
            <w:pPr>
              <w:keepNext/>
              <w:keepLines/>
              <w:spacing w:after="0" w:line="240" w:lineRule="auto"/>
              <w:rPr>
                <w:rFonts w:ascii="Arial" w:eastAsia="等线" w:hAnsi="Arial" w:cs="Times New Roman"/>
                <w:sz w:val="18"/>
                <w:szCs w:val="20"/>
                <w:lang w:eastAsia="zh-CN"/>
              </w:rPr>
            </w:pPr>
            <w:r w:rsidRPr="00724F58">
              <w:rPr>
                <w:rFonts w:ascii="Arial" w:eastAsia="等线" w:hAnsi="Arial" w:cs="Times New Roman" w:hint="eastAsia"/>
                <w:sz w:val="18"/>
                <w:szCs w:val="20"/>
                <w:lang w:eastAsia="zh-CN"/>
              </w:rPr>
              <w:t xml:space="preserve">AIML_DATA_PIPELINING_API, </w:t>
            </w:r>
            <w:r w:rsidRPr="00724F58">
              <w:rPr>
                <w:rFonts w:ascii="Arial" w:eastAsia="等线" w:hAnsi="Arial" w:cs="Times New Roman"/>
                <w:sz w:val="18"/>
                <w:szCs w:val="20"/>
                <w:lang w:eastAsia="zh-CN"/>
              </w:rPr>
              <w:t>AIML_</w:t>
            </w:r>
            <w:r w:rsidRPr="00724F58">
              <w:rPr>
                <w:rFonts w:ascii="Arial" w:eastAsia="等线" w:hAnsi="Arial" w:cs="Times New Roman" w:hint="eastAsia"/>
                <w:sz w:val="18"/>
                <w:szCs w:val="20"/>
                <w:lang w:eastAsia="zh-CN"/>
              </w:rPr>
              <w:t xml:space="preserve"> DATA_PIPELINING</w:t>
            </w:r>
            <w:r w:rsidRPr="00724F58">
              <w:rPr>
                <w:rFonts w:ascii="Arial" w:eastAsia="等线" w:hAnsi="Arial" w:cs="Times New Roman"/>
                <w:sz w:val="18"/>
                <w:szCs w:val="20"/>
                <w:lang w:eastAsia="zh-CN"/>
              </w:rPr>
              <w:t>_API_Callback</w:t>
            </w:r>
          </w:p>
        </w:tc>
      </w:tr>
      <w:tr w:rsidR="00FC3281" w:rsidRPr="00724F58" w14:paraId="549B37FD" w14:textId="77777777" w:rsidTr="00C92C3B">
        <w:trPr>
          <w:trHeight w:val="83"/>
          <w:jc w:val="center"/>
        </w:trPr>
        <w:tc>
          <w:tcPr>
            <w:tcW w:w="4106" w:type="dxa"/>
            <w:tcBorders>
              <w:top w:val="single" w:sz="4" w:space="0" w:color="auto"/>
              <w:left w:val="single" w:sz="4" w:space="0" w:color="auto"/>
              <w:bottom w:val="single" w:sz="4" w:space="0" w:color="auto"/>
              <w:right w:val="single" w:sz="4" w:space="0" w:color="auto"/>
            </w:tcBorders>
          </w:tcPr>
          <w:p w14:paraId="737A63B6" w14:textId="7B9EAFC1" w:rsidR="00FC3281" w:rsidRPr="00724F58" w:rsidRDefault="00FC3281" w:rsidP="00FC3281">
            <w:pPr>
              <w:keepNext/>
              <w:keepLines/>
              <w:spacing w:after="0" w:line="240" w:lineRule="auto"/>
              <w:rPr>
                <w:rFonts w:ascii="Arial" w:eastAsia="等线" w:hAnsi="Arial" w:cs="Times New Roman"/>
                <w:sz w:val="18"/>
                <w:szCs w:val="20"/>
                <w:lang w:eastAsia="zh-CN"/>
              </w:rPr>
            </w:pPr>
            <w:r w:rsidRPr="00724F58">
              <w:rPr>
                <w:rFonts w:ascii="Arial" w:eastAsia="等线" w:hAnsi="Arial" w:cs="Times New Roman" w:hint="eastAsia"/>
                <w:sz w:val="18"/>
                <w:szCs w:val="20"/>
                <w:lang w:eastAsia="zh-CN"/>
              </w:rPr>
              <w:t>AIML_Inference_API</w:t>
            </w:r>
          </w:p>
        </w:tc>
        <w:tc>
          <w:tcPr>
            <w:tcW w:w="5250" w:type="dxa"/>
            <w:tcBorders>
              <w:top w:val="single" w:sz="4" w:space="0" w:color="auto"/>
              <w:left w:val="single" w:sz="4" w:space="0" w:color="auto"/>
              <w:bottom w:val="single" w:sz="4" w:space="0" w:color="auto"/>
              <w:right w:val="single" w:sz="4" w:space="0" w:color="auto"/>
            </w:tcBorders>
          </w:tcPr>
          <w:p w14:paraId="39503202" w14:textId="11C982C4" w:rsidR="00FC3281" w:rsidRPr="00724F58" w:rsidRDefault="00FC3281" w:rsidP="00FC3281">
            <w:pPr>
              <w:keepNext/>
              <w:keepLines/>
              <w:spacing w:after="0" w:line="240" w:lineRule="auto"/>
              <w:rPr>
                <w:rFonts w:ascii="Arial" w:eastAsia="等线" w:hAnsi="Arial" w:cs="Times New Roman"/>
                <w:sz w:val="18"/>
                <w:szCs w:val="20"/>
                <w:lang w:eastAsia="zh-CN"/>
              </w:rPr>
            </w:pPr>
            <w:r w:rsidRPr="00724F58">
              <w:rPr>
                <w:rFonts w:ascii="Arial" w:eastAsia="等线" w:hAnsi="Arial" w:cs="Times New Roman" w:hint="eastAsia"/>
                <w:sz w:val="18"/>
                <w:szCs w:val="20"/>
                <w:lang w:eastAsia="zh-CN"/>
              </w:rPr>
              <w:t xml:space="preserve">AIML_Inference_API, </w:t>
            </w:r>
            <w:r w:rsidRPr="00724F58">
              <w:rPr>
                <w:rFonts w:ascii="Arial" w:eastAsia="等线" w:hAnsi="Arial" w:cs="Times New Roman"/>
                <w:sz w:val="18"/>
                <w:szCs w:val="20"/>
                <w:lang w:eastAsia="zh-CN"/>
              </w:rPr>
              <w:t>AIML_</w:t>
            </w:r>
            <w:r w:rsidRPr="00724F58">
              <w:rPr>
                <w:rFonts w:ascii="Arial" w:eastAsia="等线" w:hAnsi="Arial" w:cs="Times New Roman" w:hint="eastAsia"/>
                <w:sz w:val="18"/>
                <w:szCs w:val="20"/>
                <w:lang w:eastAsia="zh-CN"/>
              </w:rPr>
              <w:t>Inference</w:t>
            </w:r>
            <w:r w:rsidRPr="00724F58">
              <w:rPr>
                <w:rFonts w:ascii="Arial" w:eastAsia="等线" w:hAnsi="Arial" w:cs="Times New Roman"/>
                <w:sz w:val="18"/>
                <w:szCs w:val="20"/>
                <w:lang w:eastAsia="zh-CN"/>
              </w:rPr>
              <w:t>_API_Callback</w:t>
            </w:r>
          </w:p>
        </w:tc>
      </w:tr>
      <w:tr w:rsidR="00FC3281" w:rsidRPr="00724F58" w14:paraId="10D84DEF" w14:textId="77777777" w:rsidTr="00C92C3B">
        <w:trPr>
          <w:trHeight w:val="83"/>
          <w:jc w:val="center"/>
        </w:trPr>
        <w:tc>
          <w:tcPr>
            <w:tcW w:w="4106" w:type="dxa"/>
            <w:tcBorders>
              <w:top w:val="single" w:sz="4" w:space="0" w:color="auto"/>
              <w:left w:val="single" w:sz="4" w:space="0" w:color="auto"/>
              <w:bottom w:val="single" w:sz="4" w:space="0" w:color="auto"/>
              <w:right w:val="single" w:sz="4" w:space="0" w:color="auto"/>
            </w:tcBorders>
          </w:tcPr>
          <w:p w14:paraId="4DE353ED" w14:textId="51A24A94" w:rsidR="00FC3281" w:rsidRPr="00724F58" w:rsidRDefault="00FC3281" w:rsidP="00FC3281">
            <w:pPr>
              <w:keepNext/>
              <w:keepLines/>
              <w:spacing w:after="0" w:line="240" w:lineRule="auto"/>
              <w:rPr>
                <w:rFonts w:ascii="Arial" w:eastAsia="等线" w:hAnsi="Arial" w:cs="Times New Roman"/>
                <w:sz w:val="18"/>
                <w:szCs w:val="20"/>
                <w:lang w:eastAsia="zh-CN"/>
              </w:rPr>
            </w:pPr>
            <w:r w:rsidRPr="00724F58">
              <w:rPr>
                <w:rFonts w:ascii="Arial" w:eastAsia="等线" w:hAnsi="Arial" w:cs="Times New Roman" w:hint="eastAsia"/>
                <w:sz w:val="18"/>
                <w:szCs w:val="20"/>
                <w:lang w:eastAsia="zh-CN"/>
              </w:rPr>
              <w:t>AIML_Training_API</w:t>
            </w:r>
          </w:p>
        </w:tc>
        <w:tc>
          <w:tcPr>
            <w:tcW w:w="5250" w:type="dxa"/>
            <w:tcBorders>
              <w:top w:val="single" w:sz="4" w:space="0" w:color="auto"/>
              <w:left w:val="single" w:sz="4" w:space="0" w:color="auto"/>
              <w:bottom w:val="single" w:sz="4" w:space="0" w:color="auto"/>
              <w:right w:val="single" w:sz="4" w:space="0" w:color="auto"/>
            </w:tcBorders>
          </w:tcPr>
          <w:p w14:paraId="25177B0C" w14:textId="5A13EA34" w:rsidR="00FC3281" w:rsidRPr="00724F58" w:rsidRDefault="00FC3281" w:rsidP="00FC3281">
            <w:pPr>
              <w:keepNext/>
              <w:keepLines/>
              <w:spacing w:after="0" w:line="240" w:lineRule="auto"/>
              <w:rPr>
                <w:rFonts w:ascii="Arial" w:eastAsia="等线" w:hAnsi="Arial" w:cs="Times New Roman"/>
                <w:sz w:val="18"/>
                <w:szCs w:val="20"/>
                <w:lang w:eastAsia="zh-CN"/>
              </w:rPr>
            </w:pPr>
            <w:r w:rsidRPr="00724F58">
              <w:rPr>
                <w:rFonts w:ascii="Arial" w:eastAsia="等线" w:hAnsi="Arial" w:cs="Times New Roman" w:hint="eastAsia"/>
                <w:sz w:val="18"/>
                <w:szCs w:val="20"/>
                <w:lang w:eastAsia="zh-CN"/>
              </w:rPr>
              <w:t xml:space="preserve">AIML_Training_API, </w:t>
            </w:r>
            <w:r w:rsidRPr="00724F58">
              <w:rPr>
                <w:rFonts w:ascii="Arial" w:eastAsia="等线" w:hAnsi="Arial" w:cs="Times New Roman"/>
                <w:sz w:val="18"/>
                <w:szCs w:val="20"/>
                <w:lang w:eastAsia="zh-CN"/>
              </w:rPr>
              <w:t>AIML_Training_API_Callback</w:t>
            </w:r>
          </w:p>
        </w:tc>
      </w:tr>
      <w:tr w:rsidR="00FC3281" w:rsidRPr="00724F58" w14:paraId="46E524C1" w14:textId="77777777" w:rsidTr="00C92C3B">
        <w:trPr>
          <w:trHeight w:val="83"/>
          <w:jc w:val="center"/>
        </w:trPr>
        <w:tc>
          <w:tcPr>
            <w:tcW w:w="4106" w:type="dxa"/>
            <w:tcBorders>
              <w:top w:val="single" w:sz="4" w:space="0" w:color="auto"/>
              <w:left w:val="single" w:sz="4" w:space="0" w:color="auto"/>
              <w:right w:val="single" w:sz="4" w:space="0" w:color="auto"/>
            </w:tcBorders>
          </w:tcPr>
          <w:p w14:paraId="10356541" w14:textId="77AE8F4F" w:rsidR="00FC3281" w:rsidRPr="00724F58" w:rsidRDefault="00FC3281" w:rsidP="00FC3281">
            <w:pPr>
              <w:keepNext/>
              <w:keepLines/>
              <w:spacing w:after="0" w:line="240" w:lineRule="auto"/>
              <w:rPr>
                <w:rFonts w:ascii="Arial" w:eastAsia="等线" w:hAnsi="Arial" w:cs="Times New Roman"/>
                <w:sz w:val="18"/>
                <w:szCs w:val="20"/>
                <w:lang w:eastAsia="zh-CN"/>
              </w:rPr>
            </w:pPr>
            <w:r w:rsidRPr="00724F58">
              <w:rPr>
                <w:rFonts w:ascii="Arial" w:eastAsia="等线" w:hAnsi="Arial" w:cs="Times New Roman" w:hint="eastAsia"/>
                <w:sz w:val="18"/>
                <w:szCs w:val="20"/>
                <w:lang w:eastAsia="zh-CN"/>
              </w:rPr>
              <w:t>AIML_</w:t>
            </w:r>
            <w:r w:rsidRPr="00724F58">
              <w:rPr>
                <w:rFonts w:ascii="Arial" w:eastAsia="等线" w:hAnsi="Arial" w:cs="Times New Roman"/>
                <w:sz w:val="18"/>
                <w:szCs w:val="20"/>
                <w:lang w:eastAsia="zh-CN"/>
              </w:rPr>
              <w:t>Model</w:t>
            </w:r>
            <w:r w:rsidRPr="00724F58">
              <w:rPr>
                <w:rFonts w:ascii="Arial" w:eastAsia="等线" w:hAnsi="Arial" w:cs="Times New Roman" w:hint="eastAsia"/>
                <w:sz w:val="18"/>
                <w:szCs w:val="20"/>
                <w:lang w:eastAsia="zh-CN"/>
              </w:rPr>
              <w:t>_</w:t>
            </w:r>
            <w:r w:rsidRPr="00724F58">
              <w:rPr>
                <w:rFonts w:ascii="Arial" w:eastAsia="等线" w:hAnsi="Arial" w:cs="Times New Roman"/>
                <w:sz w:val="18"/>
                <w:szCs w:val="20"/>
                <w:lang w:eastAsia="zh-CN"/>
              </w:rPr>
              <w:t>Management</w:t>
            </w:r>
            <w:r w:rsidRPr="00724F58">
              <w:rPr>
                <w:rFonts w:ascii="Arial" w:eastAsia="等线" w:hAnsi="Arial" w:cs="Times New Roman" w:hint="eastAsia"/>
                <w:sz w:val="18"/>
                <w:szCs w:val="20"/>
                <w:lang w:eastAsia="zh-CN"/>
              </w:rPr>
              <w:t>_A</w:t>
            </w:r>
            <w:r w:rsidRPr="00724F58">
              <w:rPr>
                <w:rFonts w:ascii="Arial" w:eastAsia="等线" w:hAnsi="Arial" w:cs="Times New Roman"/>
                <w:sz w:val="18"/>
                <w:szCs w:val="20"/>
                <w:lang w:eastAsia="zh-CN"/>
              </w:rPr>
              <w:t>nd</w:t>
            </w:r>
            <w:r w:rsidRPr="00724F58">
              <w:rPr>
                <w:rFonts w:ascii="Arial" w:eastAsia="等线" w:hAnsi="Arial" w:cs="Times New Roman" w:hint="eastAsia"/>
                <w:sz w:val="18"/>
                <w:szCs w:val="20"/>
                <w:lang w:eastAsia="zh-CN"/>
              </w:rPr>
              <w:t>_</w:t>
            </w:r>
            <w:r w:rsidRPr="00724F58">
              <w:rPr>
                <w:rFonts w:ascii="Arial" w:eastAsia="等线" w:hAnsi="Arial" w:cs="Times New Roman"/>
                <w:sz w:val="18"/>
                <w:szCs w:val="20"/>
                <w:lang w:eastAsia="zh-CN"/>
              </w:rPr>
              <w:t>Exposure</w:t>
            </w:r>
            <w:r w:rsidRPr="00724F58">
              <w:rPr>
                <w:rFonts w:ascii="Arial" w:eastAsia="Yu Mincho" w:hAnsi="Arial" w:cs="Times New Roman"/>
                <w:sz w:val="18"/>
                <w:szCs w:val="20"/>
              </w:rPr>
              <w:t>_API</w:t>
            </w:r>
          </w:p>
        </w:tc>
        <w:tc>
          <w:tcPr>
            <w:tcW w:w="5250" w:type="dxa"/>
            <w:tcBorders>
              <w:top w:val="single" w:sz="4" w:space="0" w:color="auto"/>
              <w:left w:val="single" w:sz="4" w:space="0" w:color="auto"/>
              <w:bottom w:val="single" w:sz="4" w:space="0" w:color="auto"/>
              <w:right w:val="single" w:sz="4" w:space="0" w:color="auto"/>
            </w:tcBorders>
          </w:tcPr>
          <w:p w14:paraId="6B7A1E31" w14:textId="7EBCB225" w:rsidR="00FC3281" w:rsidRPr="00724F58" w:rsidRDefault="00FC3281" w:rsidP="00FC3281">
            <w:pPr>
              <w:keepNext/>
              <w:keepLines/>
              <w:spacing w:after="0" w:line="240" w:lineRule="auto"/>
              <w:rPr>
                <w:rFonts w:ascii="Arial" w:eastAsia="等线" w:hAnsi="Arial" w:cs="Times New Roman"/>
                <w:sz w:val="18"/>
                <w:szCs w:val="20"/>
                <w:lang w:eastAsia="zh-CN"/>
              </w:rPr>
            </w:pPr>
            <w:r w:rsidRPr="00724F58">
              <w:rPr>
                <w:rFonts w:ascii="Arial" w:eastAsia="等线" w:hAnsi="Arial" w:cs="Times New Roman" w:hint="eastAsia"/>
                <w:sz w:val="18"/>
                <w:szCs w:val="20"/>
                <w:lang w:eastAsia="zh-CN"/>
              </w:rPr>
              <w:t>AIML_</w:t>
            </w:r>
            <w:r w:rsidRPr="00724F58">
              <w:rPr>
                <w:rFonts w:ascii="Arial" w:eastAsia="等线" w:hAnsi="Arial" w:cs="Times New Roman"/>
                <w:sz w:val="18"/>
                <w:szCs w:val="20"/>
                <w:lang w:eastAsia="zh-CN"/>
              </w:rPr>
              <w:t>Model</w:t>
            </w:r>
            <w:r w:rsidRPr="00724F58">
              <w:rPr>
                <w:rFonts w:ascii="Arial" w:eastAsia="等线" w:hAnsi="Arial" w:cs="Times New Roman" w:hint="eastAsia"/>
                <w:sz w:val="18"/>
                <w:szCs w:val="20"/>
                <w:lang w:eastAsia="zh-CN"/>
              </w:rPr>
              <w:t>_</w:t>
            </w:r>
            <w:r w:rsidRPr="00724F58">
              <w:rPr>
                <w:rFonts w:ascii="Arial" w:eastAsia="等线" w:hAnsi="Arial" w:cs="Times New Roman"/>
                <w:sz w:val="18"/>
                <w:szCs w:val="20"/>
                <w:lang w:eastAsia="zh-CN"/>
              </w:rPr>
              <w:t>Management</w:t>
            </w:r>
            <w:r w:rsidRPr="00724F58">
              <w:rPr>
                <w:rFonts w:ascii="Arial" w:eastAsia="等线" w:hAnsi="Arial" w:cs="Times New Roman" w:hint="eastAsia"/>
                <w:sz w:val="18"/>
                <w:szCs w:val="20"/>
                <w:lang w:eastAsia="zh-CN"/>
              </w:rPr>
              <w:t>_A</w:t>
            </w:r>
            <w:r w:rsidRPr="00724F58">
              <w:rPr>
                <w:rFonts w:ascii="Arial" w:eastAsia="等线" w:hAnsi="Arial" w:cs="Times New Roman"/>
                <w:sz w:val="18"/>
                <w:szCs w:val="20"/>
                <w:lang w:eastAsia="zh-CN"/>
              </w:rPr>
              <w:t>nd</w:t>
            </w:r>
            <w:r w:rsidRPr="00724F58">
              <w:rPr>
                <w:rFonts w:ascii="Arial" w:eastAsia="等线" w:hAnsi="Arial" w:cs="Times New Roman" w:hint="eastAsia"/>
                <w:sz w:val="18"/>
                <w:szCs w:val="20"/>
                <w:lang w:eastAsia="zh-CN"/>
              </w:rPr>
              <w:t>_</w:t>
            </w:r>
            <w:r w:rsidRPr="00724F58">
              <w:rPr>
                <w:rFonts w:ascii="Arial" w:eastAsia="等线" w:hAnsi="Arial" w:cs="Times New Roman"/>
                <w:sz w:val="18"/>
                <w:szCs w:val="20"/>
                <w:lang w:eastAsia="zh-CN"/>
              </w:rPr>
              <w:t>Exposure</w:t>
            </w:r>
            <w:r w:rsidRPr="00724F58">
              <w:rPr>
                <w:rFonts w:ascii="Arial" w:eastAsia="Yu Mincho" w:hAnsi="Arial" w:cs="Times New Roman" w:hint="eastAsia"/>
                <w:sz w:val="18"/>
                <w:szCs w:val="20"/>
              </w:rPr>
              <w:t>_API</w:t>
            </w:r>
          </w:p>
        </w:tc>
      </w:tr>
    </w:tbl>
    <w:p w14:paraId="5F4C00C8" w14:textId="77777777" w:rsidR="00724F58" w:rsidRPr="00724F58" w:rsidRDefault="00724F58" w:rsidP="00724F58">
      <w:pPr>
        <w:spacing w:before="160" w:after="180" w:line="257" w:lineRule="auto"/>
        <w:rPr>
          <w:rFonts w:ascii="Times New Roman" w:eastAsia="Yu Mincho" w:hAnsi="Times New Roman" w:cs="Times New Roman"/>
          <w:i/>
          <w:iCs/>
          <w:sz w:val="20"/>
          <w:szCs w:val="20"/>
          <w:lang w:eastAsia="zh-CN"/>
        </w:rPr>
      </w:pPr>
      <w:r w:rsidRPr="00724F58">
        <w:rPr>
          <w:rFonts w:ascii="Times New Roman" w:eastAsia="Yu Mincho" w:hAnsi="Times New Roman" w:cs="Times New Roman"/>
          <w:sz w:val="20"/>
          <w:szCs w:val="20"/>
          <w:lang w:eastAsia="zh-CN"/>
        </w:rPr>
        <w:t xml:space="preserve">A procedure of an </w:t>
      </w:r>
      <w:r w:rsidRPr="00724F58">
        <w:rPr>
          <w:rFonts w:ascii="Times New Roman" w:eastAsia="等线" w:hAnsi="Times New Roman" w:cs="Times New Roman" w:hint="eastAsia"/>
          <w:sz w:val="20"/>
          <w:szCs w:val="20"/>
          <w:lang w:eastAsia="zh-CN"/>
        </w:rPr>
        <w:t>AI/ML</w:t>
      </w:r>
      <w:r w:rsidRPr="00724F58">
        <w:rPr>
          <w:rFonts w:ascii="Times New Roman" w:eastAsia="Yu Mincho" w:hAnsi="Times New Roman" w:cs="Times New Roman"/>
          <w:sz w:val="20"/>
          <w:szCs w:val="20"/>
          <w:lang w:eastAsia="zh-CN"/>
        </w:rPr>
        <w:t xml:space="preserve"> API is mapped to a </w:t>
      </w:r>
      <w:r w:rsidRPr="00724F58">
        <w:rPr>
          <w:rFonts w:ascii="Times New Roman" w:eastAsia="Yu Mincho" w:hAnsi="Times New Roman" w:cs="Times New Roman"/>
          <w:i/>
          <w:iCs/>
          <w:sz w:val="20"/>
          <w:szCs w:val="20"/>
          <w:lang w:eastAsia="zh-CN"/>
        </w:rPr>
        <w:t>gRPC method.</w:t>
      </w:r>
    </w:p>
    <w:p w14:paraId="01C6E169" w14:textId="55013DEF" w:rsidR="00724F58" w:rsidRPr="00724F58" w:rsidRDefault="00724F58" w:rsidP="00724F58">
      <w:pPr>
        <w:spacing w:after="180" w:line="240" w:lineRule="auto"/>
        <w:rPr>
          <w:rFonts w:ascii="Times New Roman" w:eastAsia="Yu Mincho" w:hAnsi="Times New Roman" w:cs="Times New Roman"/>
          <w:sz w:val="20"/>
          <w:szCs w:val="20"/>
          <w:lang w:eastAsia="zh-CN"/>
        </w:rPr>
      </w:pPr>
      <w:r w:rsidRPr="00724F58">
        <w:rPr>
          <w:rFonts w:ascii="Times New Roman" w:eastAsia="Yu Mincho" w:hAnsi="Times New Roman" w:cs="Times New Roman"/>
          <w:sz w:val="20"/>
          <w:szCs w:val="20"/>
          <w:lang w:eastAsia="zh-CN"/>
        </w:rPr>
        <w:t xml:space="preserve">Table </w:t>
      </w:r>
      <w:r w:rsidR="00D841E9">
        <w:rPr>
          <w:rFonts w:ascii="Times New Roman" w:eastAsia="等线" w:hAnsi="Times New Roman" w:cs="Times New Roman"/>
          <w:sz w:val="20"/>
          <w:szCs w:val="20"/>
          <w:lang w:eastAsia="zh-CN"/>
        </w:rPr>
        <w:t>9A</w:t>
      </w:r>
      <w:r w:rsidRPr="00724F58">
        <w:rPr>
          <w:rFonts w:ascii="Times New Roman" w:eastAsia="Yu Mincho" w:hAnsi="Times New Roman" w:cs="Times New Roman"/>
          <w:sz w:val="20"/>
          <w:szCs w:val="20"/>
          <w:lang w:eastAsia="zh-CN"/>
        </w:rPr>
        <w:t xml:space="preserve">.3.4.1.1-2 lists the </w:t>
      </w:r>
      <w:r w:rsidRPr="00724F58">
        <w:rPr>
          <w:rFonts w:ascii="Times New Roman" w:eastAsia="等线" w:hAnsi="Times New Roman" w:cs="Times New Roman" w:hint="eastAsia"/>
          <w:sz w:val="20"/>
          <w:szCs w:val="20"/>
          <w:lang w:eastAsia="zh-CN"/>
        </w:rPr>
        <w:t>AI/ML</w:t>
      </w:r>
      <w:r w:rsidRPr="00724F58">
        <w:rPr>
          <w:rFonts w:ascii="Times New Roman" w:eastAsia="Yu Mincho" w:hAnsi="Times New Roman" w:cs="Times New Roman"/>
          <w:sz w:val="20"/>
          <w:szCs w:val="20"/>
          <w:lang w:eastAsia="zh-CN"/>
        </w:rPr>
        <w:t xml:space="preserve"> APIs </w:t>
      </w:r>
      <w:r w:rsidRPr="00724F58">
        <w:rPr>
          <w:rFonts w:ascii="Times New Roman" w:eastAsia="Yu Mincho" w:hAnsi="Times New Roman" w:cs="Times New Roman"/>
          <w:sz w:val="20"/>
          <w:szCs w:val="20"/>
        </w:rPr>
        <w:t>abstract syntax</w:t>
      </w:r>
      <w:r w:rsidRPr="00724F58">
        <w:rPr>
          <w:rFonts w:ascii="Times New Roman" w:eastAsia="Yu Mincho" w:hAnsi="Times New Roman" w:cs="Times New Roman"/>
          <w:sz w:val="20"/>
          <w:szCs w:val="20"/>
          <w:lang w:eastAsia="zh-CN"/>
        </w:rPr>
        <w:t xml:space="preserve"> included in this document. </w:t>
      </w:r>
    </w:p>
    <w:p w14:paraId="45C23875" w14:textId="4C9E1314" w:rsidR="00724F58" w:rsidRPr="00724F58" w:rsidRDefault="00724F58" w:rsidP="00724F58">
      <w:pPr>
        <w:keepNext/>
        <w:keepLines/>
        <w:spacing w:before="60" w:after="180" w:line="240" w:lineRule="auto"/>
        <w:jc w:val="center"/>
        <w:rPr>
          <w:rFonts w:ascii="Arial" w:eastAsia="Yu Mincho" w:hAnsi="Arial" w:cs="Times New Roman"/>
          <w:b/>
          <w:sz w:val="20"/>
          <w:szCs w:val="20"/>
        </w:rPr>
      </w:pPr>
      <w:r w:rsidRPr="00724F58">
        <w:rPr>
          <w:rFonts w:ascii="Arial" w:eastAsia="Yu Mincho" w:hAnsi="Arial" w:cs="Times New Roman"/>
          <w:b/>
          <w:sz w:val="20"/>
          <w:szCs w:val="20"/>
        </w:rPr>
        <w:t>Table </w:t>
      </w:r>
      <w:r w:rsidR="00D841E9">
        <w:rPr>
          <w:rFonts w:ascii="Arial" w:eastAsia="等线" w:hAnsi="Arial" w:cs="Times New Roman"/>
          <w:b/>
          <w:sz w:val="20"/>
          <w:szCs w:val="20"/>
          <w:lang w:eastAsia="zh-CN"/>
        </w:rPr>
        <w:t>9A</w:t>
      </w:r>
      <w:r w:rsidRPr="00724F58">
        <w:rPr>
          <w:rFonts w:ascii="Arial" w:eastAsia="Yu Mincho" w:hAnsi="Arial" w:cs="Times New Roman"/>
          <w:b/>
          <w:sz w:val="20"/>
          <w:szCs w:val="20"/>
        </w:rPr>
        <w:t>.3.4.1.1-</w:t>
      </w:r>
      <w:r w:rsidRPr="00724F58">
        <w:rPr>
          <w:rFonts w:ascii="Arial" w:eastAsia="宋体" w:hAnsi="Arial" w:cs="Times New Roman" w:hint="eastAsia"/>
          <w:b/>
          <w:sz w:val="20"/>
          <w:szCs w:val="20"/>
          <w:lang w:eastAsia="zh-CN"/>
        </w:rPr>
        <w:t>2</w:t>
      </w:r>
      <w:r w:rsidRPr="00724F58">
        <w:rPr>
          <w:rFonts w:ascii="Arial" w:eastAsia="Yu Mincho" w:hAnsi="Arial" w:cs="Times New Roman"/>
          <w:b/>
          <w:sz w:val="20"/>
          <w:szCs w:val="20"/>
        </w:rPr>
        <w:t xml:space="preserve">: List of </w:t>
      </w:r>
      <w:r w:rsidRPr="00724F58">
        <w:rPr>
          <w:rFonts w:ascii="Arial" w:eastAsia="宋体" w:hAnsi="Arial" w:cs="Times New Roman" w:hint="eastAsia"/>
          <w:b/>
          <w:sz w:val="20"/>
          <w:szCs w:val="20"/>
          <w:lang w:eastAsia="zh-CN"/>
        </w:rPr>
        <w:t>AI/ML</w:t>
      </w:r>
      <w:r w:rsidRPr="00724F58">
        <w:rPr>
          <w:rFonts w:ascii="Arial" w:eastAsia="Yu Mincho" w:hAnsi="Arial" w:cs="Times New Roman"/>
          <w:b/>
          <w:sz w:val="20"/>
          <w:szCs w:val="20"/>
        </w:rPr>
        <w:t xml:space="preserve"> APIs abstract syntax</w:t>
      </w:r>
    </w:p>
    <w:tbl>
      <w:tblPr>
        <w:tblW w:w="98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23"/>
        <w:gridCol w:w="1704"/>
        <w:gridCol w:w="1512"/>
        <w:gridCol w:w="4320"/>
      </w:tblGrid>
      <w:tr w:rsidR="00724F58" w:rsidRPr="00724F58" w14:paraId="619A618A" w14:textId="77777777" w:rsidTr="00724F58">
        <w:trPr>
          <w:trHeight w:val="185"/>
          <w:jc w:val="center"/>
        </w:trPr>
        <w:tc>
          <w:tcPr>
            <w:tcW w:w="2323" w:type="dxa"/>
            <w:tcBorders>
              <w:top w:val="single" w:sz="4" w:space="0" w:color="auto"/>
              <w:left w:val="single" w:sz="4" w:space="0" w:color="auto"/>
              <w:bottom w:val="single" w:sz="4" w:space="0" w:color="auto"/>
              <w:right w:val="single" w:sz="4" w:space="0" w:color="auto"/>
            </w:tcBorders>
          </w:tcPr>
          <w:p w14:paraId="46FCCD01" w14:textId="77777777" w:rsidR="00724F58" w:rsidRPr="00724F58" w:rsidRDefault="00724F58" w:rsidP="00724F58">
            <w:pPr>
              <w:keepNext/>
              <w:keepLines/>
              <w:spacing w:after="0" w:line="240" w:lineRule="auto"/>
              <w:jc w:val="center"/>
              <w:rPr>
                <w:rFonts w:ascii="Arial" w:eastAsia="宋体" w:hAnsi="Arial" w:cs="Times New Roman"/>
                <w:b/>
                <w:sz w:val="18"/>
                <w:szCs w:val="20"/>
                <w:lang w:eastAsia="zh-CN"/>
              </w:rPr>
            </w:pPr>
            <w:r w:rsidRPr="00724F58">
              <w:rPr>
                <w:rFonts w:ascii="Arial" w:eastAsia="Yu Mincho" w:hAnsi="Arial" w:cs="Times New Roman" w:hint="eastAsia"/>
                <w:b/>
                <w:sz w:val="18"/>
                <w:szCs w:val="20"/>
                <w:lang w:eastAsia="zh-CN"/>
              </w:rPr>
              <w:t>API</w:t>
            </w:r>
            <w:r w:rsidRPr="00724F58">
              <w:rPr>
                <w:rFonts w:ascii="Arial" w:eastAsia="Yu Mincho" w:hAnsi="Arial" w:cs="Times New Roman"/>
                <w:b/>
                <w:sz w:val="18"/>
                <w:szCs w:val="20"/>
              </w:rPr>
              <w:t xml:space="preserve"> Name</w:t>
            </w:r>
            <w:r w:rsidRPr="00724F58">
              <w:rPr>
                <w:rFonts w:ascii="Arial" w:eastAsia="宋体" w:hAnsi="Arial" w:cs="Times New Roman" w:hint="eastAsia"/>
                <w:b/>
                <w:sz w:val="18"/>
                <w:szCs w:val="20"/>
                <w:lang w:eastAsia="zh-CN"/>
              </w:rPr>
              <w:t xml:space="preserve"> / Contents</w:t>
            </w:r>
          </w:p>
        </w:tc>
        <w:tc>
          <w:tcPr>
            <w:tcW w:w="1704" w:type="dxa"/>
            <w:tcBorders>
              <w:top w:val="single" w:sz="4" w:space="0" w:color="auto"/>
              <w:left w:val="single" w:sz="4" w:space="0" w:color="auto"/>
              <w:bottom w:val="single" w:sz="4" w:space="0" w:color="auto"/>
              <w:right w:val="single" w:sz="4" w:space="0" w:color="auto"/>
            </w:tcBorders>
          </w:tcPr>
          <w:p w14:paraId="6B516A70" w14:textId="77777777" w:rsidR="00724F58" w:rsidRPr="00724F58" w:rsidRDefault="00724F58" w:rsidP="00724F58">
            <w:pPr>
              <w:keepNext/>
              <w:keepLines/>
              <w:spacing w:after="0" w:line="240" w:lineRule="auto"/>
              <w:jc w:val="center"/>
              <w:rPr>
                <w:rFonts w:ascii="Arial" w:eastAsia="宋体" w:hAnsi="Arial" w:cs="Times New Roman"/>
                <w:b/>
                <w:sz w:val="18"/>
                <w:szCs w:val="20"/>
                <w:lang w:eastAsia="zh-CN"/>
              </w:rPr>
            </w:pPr>
            <w:r w:rsidRPr="00724F58">
              <w:rPr>
                <w:rFonts w:ascii="Arial" w:eastAsia="宋体" w:hAnsi="Arial" w:cs="Times New Roman" w:hint="eastAsia"/>
                <w:b/>
                <w:sz w:val="18"/>
                <w:szCs w:val="20"/>
                <w:lang w:eastAsia="zh-CN"/>
              </w:rPr>
              <w:t>Clause</w:t>
            </w:r>
          </w:p>
        </w:tc>
        <w:tc>
          <w:tcPr>
            <w:tcW w:w="1512" w:type="dxa"/>
            <w:tcBorders>
              <w:top w:val="single" w:sz="4" w:space="0" w:color="auto"/>
              <w:left w:val="single" w:sz="4" w:space="0" w:color="auto"/>
              <w:bottom w:val="single" w:sz="4" w:space="0" w:color="auto"/>
              <w:right w:val="single" w:sz="4" w:space="0" w:color="auto"/>
            </w:tcBorders>
          </w:tcPr>
          <w:p w14:paraId="2D6D4B0B" w14:textId="77777777" w:rsidR="00724F58" w:rsidRPr="00724F58" w:rsidRDefault="00724F58" w:rsidP="00724F58">
            <w:pPr>
              <w:keepNext/>
              <w:keepLines/>
              <w:spacing w:after="0" w:line="240" w:lineRule="auto"/>
              <w:jc w:val="center"/>
              <w:rPr>
                <w:rFonts w:ascii="Arial" w:eastAsia="宋体" w:hAnsi="Arial" w:cs="Times New Roman"/>
                <w:b/>
                <w:sz w:val="18"/>
                <w:szCs w:val="20"/>
                <w:lang w:eastAsia="zh-CN"/>
              </w:rPr>
            </w:pPr>
            <w:r w:rsidRPr="00724F58">
              <w:rPr>
                <w:rFonts w:ascii="Arial" w:eastAsia="宋体" w:hAnsi="Arial" w:cs="Times New Roman" w:hint="eastAsia"/>
                <w:b/>
                <w:sz w:val="18"/>
                <w:szCs w:val="20"/>
                <w:lang w:eastAsia="zh-CN"/>
              </w:rPr>
              <w:t>Version</w:t>
            </w:r>
          </w:p>
        </w:tc>
        <w:tc>
          <w:tcPr>
            <w:tcW w:w="4320" w:type="dxa"/>
            <w:tcBorders>
              <w:top w:val="single" w:sz="4" w:space="0" w:color="auto"/>
              <w:left w:val="single" w:sz="4" w:space="0" w:color="auto"/>
              <w:bottom w:val="single" w:sz="4" w:space="0" w:color="auto"/>
              <w:right w:val="single" w:sz="4" w:space="0" w:color="auto"/>
            </w:tcBorders>
          </w:tcPr>
          <w:p w14:paraId="54E49E51" w14:textId="77777777" w:rsidR="00724F58" w:rsidRPr="00724F58" w:rsidRDefault="00724F58" w:rsidP="00724F58">
            <w:pPr>
              <w:keepNext/>
              <w:keepLines/>
              <w:spacing w:after="0" w:line="240" w:lineRule="auto"/>
              <w:jc w:val="center"/>
              <w:rPr>
                <w:rFonts w:ascii="Arial" w:eastAsia="宋体" w:hAnsi="Arial" w:cs="Times New Roman"/>
                <w:b/>
                <w:sz w:val="18"/>
                <w:szCs w:val="20"/>
                <w:lang w:eastAsia="zh-CN"/>
              </w:rPr>
            </w:pPr>
            <w:r w:rsidRPr="00724F58">
              <w:rPr>
                <w:rFonts w:ascii="Arial" w:eastAsia="宋体" w:hAnsi="Arial" w:cs="Times New Roman" w:hint="eastAsia"/>
                <w:b/>
                <w:sz w:val="18"/>
                <w:szCs w:val="20"/>
                <w:lang w:eastAsia="zh-CN"/>
              </w:rPr>
              <w:t>File Name</w:t>
            </w:r>
          </w:p>
        </w:tc>
      </w:tr>
      <w:tr w:rsidR="00724F58" w:rsidRPr="00724F58" w14:paraId="3FB694B0" w14:textId="77777777" w:rsidTr="00724F58">
        <w:trPr>
          <w:trHeight w:val="83"/>
          <w:jc w:val="center"/>
        </w:trPr>
        <w:tc>
          <w:tcPr>
            <w:tcW w:w="2323" w:type="dxa"/>
            <w:tcBorders>
              <w:top w:val="single" w:sz="4" w:space="0" w:color="auto"/>
              <w:left w:val="single" w:sz="4" w:space="0" w:color="auto"/>
              <w:right w:val="single" w:sz="4" w:space="0" w:color="auto"/>
            </w:tcBorders>
          </w:tcPr>
          <w:p w14:paraId="5367071E" w14:textId="77777777" w:rsidR="00724F58" w:rsidRPr="00724F58" w:rsidRDefault="00724F58" w:rsidP="00724F58">
            <w:pPr>
              <w:keepNext/>
              <w:keepLines/>
              <w:spacing w:after="0" w:line="240" w:lineRule="auto"/>
              <w:rPr>
                <w:rFonts w:ascii="Arial" w:eastAsia="等线" w:hAnsi="Arial" w:cs="Times New Roman"/>
                <w:sz w:val="18"/>
                <w:szCs w:val="20"/>
                <w:lang w:eastAsia="zh-CN"/>
              </w:rPr>
            </w:pPr>
            <w:r w:rsidRPr="00724F58">
              <w:rPr>
                <w:rFonts w:ascii="Arial" w:eastAsia="等线" w:hAnsi="Arial" w:cs="Times New Roman" w:hint="eastAsia"/>
                <w:sz w:val="18"/>
                <w:szCs w:val="20"/>
                <w:lang w:eastAsia="zh-CN"/>
              </w:rPr>
              <w:t>AIML_Data_Pipelining_API</w:t>
            </w:r>
          </w:p>
        </w:tc>
        <w:tc>
          <w:tcPr>
            <w:tcW w:w="1704" w:type="dxa"/>
            <w:tcBorders>
              <w:top w:val="single" w:sz="4" w:space="0" w:color="auto"/>
              <w:left w:val="single" w:sz="4" w:space="0" w:color="auto"/>
              <w:bottom w:val="single" w:sz="4" w:space="0" w:color="auto"/>
              <w:right w:val="single" w:sz="4" w:space="0" w:color="auto"/>
            </w:tcBorders>
          </w:tcPr>
          <w:p w14:paraId="3288E90F" w14:textId="3EC2E381" w:rsidR="00724F58" w:rsidRPr="00724F58" w:rsidRDefault="003F1BDE" w:rsidP="00724F58">
            <w:pPr>
              <w:keepNext/>
              <w:keepLines/>
              <w:spacing w:after="0" w:line="240" w:lineRule="auto"/>
              <w:rPr>
                <w:rFonts w:ascii="Arial" w:eastAsia="宋体" w:hAnsi="Arial" w:cs="Times New Roman"/>
                <w:sz w:val="18"/>
                <w:szCs w:val="20"/>
                <w:lang w:eastAsia="zh-CN"/>
              </w:rPr>
            </w:pPr>
            <w:r>
              <w:rPr>
                <w:rFonts w:ascii="Arial" w:eastAsia="宋体" w:hAnsi="Arial" w:cs="Times New Roman"/>
                <w:sz w:val="18"/>
                <w:szCs w:val="20"/>
                <w:lang w:eastAsia="zh-CN"/>
              </w:rPr>
              <w:t>9A</w:t>
            </w:r>
            <w:r w:rsidR="00724F58" w:rsidRPr="00724F58">
              <w:rPr>
                <w:rFonts w:ascii="Arial" w:eastAsia="宋体" w:hAnsi="Arial" w:cs="Times New Roman" w:hint="eastAsia"/>
                <w:sz w:val="18"/>
                <w:szCs w:val="20"/>
                <w:lang w:eastAsia="zh-CN"/>
              </w:rPr>
              <w:t>.3.4.1.2.</w:t>
            </w:r>
            <w:r>
              <w:rPr>
                <w:rFonts w:ascii="Arial" w:eastAsia="宋体" w:hAnsi="Arial" w:cs="Times New Roman"/>
                <w:sz w:val="18"/>
                <w:szCs w:val="20"/>
                <w:lang w:eastAsia="zh-CN"/>
              </w:rPr>
              <w:t>1</w:t>
            </w:r>
          </w:p>
        </w:tc>
        <w:tc>
          <w:tcPr>
            <w:tcW w:w="1512" w:type="dxa"/>
            <w:tcBorders>
              <w:top w:val="single" w:sz="4" w:space="0" w:color="auto"/>
              <w:left w:val="single" w:sz="4" w:space="0" w:color="auto"/>
              <w:bottom w:val="single" w:sz="4" w:space="0" w:color="auto"/>
              <w:right w:val="single" w:sz="4" w:space="0" w:color="auto"/>
            </w:tcBorders>
          </w:tcPr>
          <w:p w14:paraId="4961B226" w14:textId="77777777" w:rsidR="00724F58" w:rsidRPr="00724F58" w:rsidRDefault="00724F58" w:rsidP="00724F58">
            <w:pPr>
              <w:keepNext/>
              <w:keepLines/>
              <w:spacing w:after="0" w:line="240" w:lineRule="auto"/>
              <w:rPr>
                <w:rFonts w:ascii="Arial" w:eastAsia="宋体" w:hAnsi="Arial" w:cs="Times New Roman"/>
                <w:sz w:val="18"/>
                <w:szCs w:val="20"/>
                <w:lang w:eastAsia="zh-CN"/>
              </w:rPr>
            </w:pPr>
            <w:r w:rsidRPr="00724F58">
              <w:rPr>
                <w:rFonts w:ascii="Arial" w:eastAsia="宋体" w:hAnsi="Arial" w:cs="Times New Roman" w:hint="eastAsia"/>
                <w:sz w:val="18"/>
                <w:szCs w:val="20"/>
                <w:lang w:eastAsia="zh-CN"/>
              </w:rPr>
              <w:t>1.0.0</w:t>
            </w:r>
          </w:p>
        </w:tc>
        <w:tc>
          <w:tcPr>
            <w:tcW w:w="4320" w:type="dxa"/>
            <w:tcBorders>
              <w:top w:val="single" w:sz="4" w:space="0" w:color="auto"/>
              <w:left w:val="single" w:sz="4" w:space="0" w:color="auto"/>
              <w:bottom w:val="single" w:sz="4" w:space="0" w:color="auto"/>
              <w:right w:val="single" w:sz="4" w:space="0" w:color="auto"/>
            </w:tcBorders>
          </w:tcPr>
          <w:p w14:paraId="43FC4381" w14:textId="77777777" w:rsidR="00724F58" w:rsidRPr="00724F58" w:rsidRDefault="00724F58" w:rsidP="00724F58">
            <w:pPr>
              <w:keepNext/>
              <w:keepLines/>
              <w:spacing w:after="0" w:line="240" w:lineRule="auto"/>
              <w:rPr>
                <w:rFonts w:ascii="Arial" w:eastAsia="等线" w:hAnsi="Arial" w:cs="Times New Roman"/>
                <w:sz w:val="18"/>
                <w:szCs w:val="20"/>
                <w:lang w:eastAsia="zh-CN"/>
              </w:rPr>
            </w:pPr>
            <w:r w:rsidRPr="00724F58">
              <w:rPr>
                <w:rFonts w:ascii="Arial" w:eastAsia="等线" w:hAnsi="Arial" w:cs="Times New Roman" w:hint="eastAsia"/>
                <w:sz w:val="18"/>
                <w:szCs w:val="20"/>
                <w:lang w:eastAsia="zh-CN"/>
              </w:rPr>
              <w:t>aiml</w:t>
            </w:r>
            <w:r w:rsidRPr="00724F58">
              <w:rPr>
                <w:rFonts w:ascii="Arial" w:eastAsia="Yu Mincho" w:hAnsi="Arial" w:cs="Times New Roman" w:hint="eastAsia"/>
                <w:sz w:val="18"/>
                <w:szCs w:val="20"/>
              </w:rPr>
              <w:t>_</w:t>
            </w:r>
            <w:r w:rsidRPr="00724F58">
              <w:rPr>
                <w:rFonts w:ascii="Arial" w:eastAsia="等线" w:hAnsi="Arial" w:cs="Times New Roman" w:hint="eastAsia"/>
                <w:sz w:val="18"/>
                <w:szCs w:val="20"/>
                <w:lang w:eastAsia="zh-CN"/>
              </w:rPr>
              <w:t>data_pipelining</w:t>
            </w:r>
            <w:r w:rsidRPr="00724F58">
              <w:rPr>
                <w:rFonts w:ascii="Arial" w:eastAsia="Yu Mincho" w:hAnsi="Arial" w:cs="Times New Roman" w:hint="eastAsia"/>
                <w:sz w:val="18"/>
                <w:szCs w:val="20"/>
              </w:rPr>
              <w:t>_api_</w:t>
            </w:r>
            <w:r w:rsidRPr="00724F58">
              <w:rPr>
                <w:rFonts w:ascii="Arial" w:eastAsia="等线" w:hAnsi="Arial" w:cs="Times New Roman" w:hint="eastAsia"/>
                <w:sz w:val="18"/>
                <w:szCs w:val="20"/>
                <w:lang w:eastAsia="zh-CN"/>
              </w:rPr>
              <w:t>grpc_</w:t>
            </w:r>
            <w:r w:rsidRPr="00724F58">
              <w:rPr>
                <w:rFonts w:ascii="Arial" w:eastAsia="Yu Mincho" w:hAnsi="Arial" w:cs="Times New Roman" w:hint="eastAsia"/>
                <w:sz w:val="18"/>
                <w:szCs w:val="20"/>
              </w:rPr>
              <w:t>ver_</w:t>
            </w:r>
            <w:r w:rsidRPr="00724F58">
              <w:rPr>
                <w:rFonts w:ascii="Arial" w:eastAsia="等线" w:hAnsi="Arial" w:cs="Times New Roman" w:hint="eastAsia"/>
                <w:sz w:val="18"/>
                <w:szCs w:val="20"/>
                <w:lang w:eastAsia="zh-CN"/>
              </w:rPr>
              <w:t>1</w:t>
            </w:r>
            <w:r w:rsidRPr="00724F58">
              <w:rPr>
                <w:rFonts w:ascii="Arial" w:eastAsia="Yu Mincho" w:hAnsi="Arial" w:cs="Times New Roman" w:hint="eastAsia"/>
                <w:sz w:val="18"/>
                <w:szCs w:val="20"/>
              </w:rPr>
              <w:t>_0_0</w:t>
            </w:r>
            <w:r w:rsidRPr="00724F58">
              <w:rPr>
                <w:rFonts w:ascii="Arial" w:eastAsia="宋体" w:hAnsi="Arial" w:cs="Times New Roman" w:hint="eastAsia"/>
                <w:sz w:val="18"/>
                <w:szCs w:val="20"/>
                <w:lang w:eastAsia="zh-CN"/>
              </w:rPr>
              <w:t>.proto</w:t>
            </w:r>
          </w:p>
        </w:tc>
      </w:tr>
      <w:tr w:rsidR="00795F4E" w:rsidRPr="00724F58" w14:paraId="45E5BA3E" w14:textId="77777777" w:rsidTr="00724F58">
        <w:trPr>
          <w:trHeight w:val="83"/>
          <w:jc w:val="center"/>
        </w:trPr>
        <w:tc>
          <w:tcPr>
            <w:tcW w:w="2323" w:type="dxa"/>
            <w:tcBorders>
              <w:top w:val="single" w:sz="4" w:space="0" w:color="auto"/>
              <w:left w:val="single" w:sz="4" w:space="0" w:color="auto"/>
              <w:right w:val="single" w:sz="4" w:space="0" w:color="auto"/>
            </w:tcBorders>
          </w:tcPr>
          <w:p w14:paraId="0DB7714E" w14:textId="1656D3AE" w:rsidR="00795F4E" w:rsidRPr="00724F58" w:rsidRDefault="00795F4E" w:rsidP="00795F4E">
            <w:pPr>
              <w:keepNext/>
              <w:keepLines/>
              <w:spacing w:after="0" w:line="240" w:lineRule="auto"/>
              <w:rPr>
                <w:rFonts w:ascii="Arial" w:eastAsia="等线" w:hAnsi="Arial" w:cs="Times New Roman"/>
                <w:sz w:val="18"/>
                <w:szCs w:val="20"/>
                <w:lang w:eastAsia="zh-CN"/>
              </w:rPr>
            </w:pPr>
            <w:r w:rsidRPr="00724F58">
              <w:rPr>
                <w:rFonts w:ascii="Arial" w:eastAsia="等线" w:hAnsi="Arial" w:cs="Times New Roman" w:hint="eastAsia"/>
                <w:sz w:val="18"/>
                <w:szCs w:val="20"/>
                <w:lang w:eastAsia="zh-CN"/>
              </w:rPr>
              <w:t>AIML_Inference_API</w:t>
            </w:r>
          </w:p>
        </w:tc>
        <w:tc>
          <w:tcPr>
            <w:tcW w:w="1704" w:type="dxa"/>
            <w:tcBorders>
              <w:top w:val="single" w:sz="4" w:space="0" w:color="auto"/>
              <w:left w:val="single" w:sz="4" w:space="0" w:color="auto"/>
              <w:bottom w:val="single" w:sz="4" w:space="0" w:color="auto"/>
              <w:right w:val="single" w:sz="4" w:space="0" w:color="auto"/>
            </w:tcBorders>
          </w:tcPr>
          <w:p w14:paraId="5182808C" w14:textId="1C037183" w:rsidR="00795F4E" w:rsidRDefault="00795F4E" w:rsidP="00795F4E">
            <w:pPr>
              <w:keepNext/>
              <w:keepLines/>
              <w:spacing w:after="0" w:line="240" w:lineRule="auto"/>
              <w:rPr>
                <w:rFonts w:ascii="Arial" w:eastAsia="宋体" w:hAnsi="Arial" w:cs="Times New Roman"/>
                <w:sz w:val="18"/>
                <w:szCs w:val="20"/>
                <w:lang w:eastAsia="zh-CN"/>
              </w:rPr>
            </w:pPr>
            <w:r>
              <w:rPr>
                <w:rFonts w:ascii="Arial" w:eastAsia="宋体" w:hAnsi="Arial" w:cs="Times New Roman"/>
                <w:sz w:val="18"/>
                <w:szCs w:val="20"/>
                <w:lang w:eastAsia="zh-CN"/>
              </w:rPr>
              <w:t>9A</w:t>
            </w:r>
            <w:r w:rsidRPr="00724F58">
              <w:rPr>
                <w:rFonts w:ascii="Arial" w:eastAsia="宋体" w:hAnsi="Arial" w:cs="Times New Roman" w:hint="eastAsia"/>
                <w:sz w:val="18"/>
                <w:szCs w:val="20"/>
                <w:lang w:eastAsia="zh-CN"/>
              </w:rPr>
              <w:t>.3.4.1.2.</w:t>
            </w:r>
            <w:r>
              <w:rPr>
                <w:rFonts w:ascii="Arial" w:eastAsia="宋体" w:hAnsi="Arial" w:cs="Times New Roman"/>
                <w:sz w:val="18"/>
                <w:szCs w:val="20"/>
                <w:lang w:eastAsia="zh-CN"/>
              </w:rPr>
              <w:t>2</w:t>
            </w:r>
          </w:p>
        </w:tc>
        <w:tc>
          <w:tcPr>
            <w:tcW w:w="1512" w:type="dxa"/>
            <w:tcBorders>
              <w:top w:val="single" w:sz="4" w:space="0" w:color="auto"/>
              <w:left w:val="single" w:sz="4" w:space="0" w:color="auto"/>
              <w:bottom w:val="single" w:sz="4" w:space="0" w:color="auto"/>
              <w:right w:val="single" w:sz="4" w:space="0" w:color="auto"/>
            </w:tcBorders>
          </w:tcPr>
          <w:p w14:paraId="168A5214" w14:textId="4B266403" w:rsidR="00795F4E" w:rsidRPr="00724F58" w:rsidRDefault="00795F4E" w:rsidP="00795F4E">
            <w:pPr>
              <w:keepNext/>
              <w:keepLines/>
              <w:spacing w:after="0" w:line="240" w:lineRule="auto"/>
              <w:rPr>
                <w:rFonts w:ascii="Arial" w:eastAsia="宋体" w:hAnsi="Arial" w:cs="Times New Roman"/>
                <w:sz w:val="18"/>
                <w:szCs w:val="20"/>
                <w:lang w:eastAsia="zh-CN"/>
              </w:rPr>
            </w:pPr>
            <w:r w:rsidRPr="00724F58">
              <w:rPr>
                <w:rFonts w:ascii="Arial" w:eastAsia="宋体" w:hAnsi="Arial" w:cs="Times New Roman" w:hint="eastAsia"/>
                <w:sz w:val="18"/>
                <w:szCs w:val="20"/>
                <w:lang w:eastAsia="zh-CN"/>
              </w:rPr>
              <w:t>1.0.0</w:t>
            </w:r>
          </w:p>
        </w:tc>
        <w:tc>
          <w:tcPr>
            <w:tcW w:w="4320" w:type="dxa"/>
            <w:tcBorders>
              <w:top w:val="single" w:sz="4" w:space="0" w:color="auto"/>
              <w:left w:val="single" w:sz="4" w:space="0" w:color="auto"/>
              <w:bottom w:val="single" w:sz="4" w:space="0" w:color="auto"/>
              <w:right w:val="single" w:sz="4" w:space="0" w:color="auto"/>
            </w:tcBorders>
          </w:tcPr>
          <w:p w14:paraId="537B8D3A" w14:textId="1AD7B47D" w:rsidR="00795F4E" w:rsidRPr="00724F58" w:rsidRDefault="00795F4E" w:rsidP="00795F4E">
            <w:pPr>
              <w:keepNext/>
              <w:keepLines/>
              <w:spacing w:after="0" w:line="240" w:lineRule="auto"/>
              <w:rPr>
                <w:rFonts w:ascii="Arial" w:eastAsia="等线" w:hAnsi="Arial" w:cs="Times New Roman"/>
                <w:sz w:val="18"/>
                <w:szCs w:val="20"/>
                <w:lang w:eastAsia="zh-CN"/>
              </w:rPr>
            </w:pPr>
            <w:r w:rsidRPr="00724F58">
              <w:rPr>
                <w:rFonts w:ascii="Arial" w:eastAsia="等线" w:hAnsi="Arial" w:cs="Times New Roman" w:hint="eastAsia"/>
                <w:sz w:val="18"/>
                <w:szCs w:val="20"/>
                <w:lang w:eastAsia="zh-CN"/>
              </w:rPr>
              <w:t>aiml</w:t>
            </w:r>
            <w:r w:rsidRPr="00724F58">
              <w:rPr>
                <w:rFonts w:ascii="Arial" w:eastAsia="Yu Mincho" w:hAnsi="Arial" w:cs="Times New Roman" w:hint="eastAsia"/>
                <w:sz w:val="18"/>
                <w:szCs w:val="20"/>
              </w:rPr>
              <w:t>_</w:t>
            </w:r>
            <w:r w:rsidRPr="00724F58">
              <w:rPr>
                <w:rFonts w:ascii="Arial" w:eastAsia="等线" w:hAnsi="Arial" w:cs="Times New Roman" w:hint="eastAsia"/>
                <w:sz w:val="18"/>
                <w:szCs w:val="20"/>
                <w:lang w:eastAsia="zh-CN"/>
              </w:rPr>
              <w:t>inference</w:t>
            </w:r>
            <w:r w:rsidRPr="00724F58">
              <w:rPr>
                <w:rFonts w:ascii="Arial" w:eastAsia="Yu Mincho" w:hAnsi="Arial" w:cs="Times New Roman" w:hint="eastAsia"/>
                <w:sz w:val="18"/>
                <w:szCs w:val="20"/>
              </w:rPr>
              <w:t>_api_</w:t>
            </w:r>
            <w:r w:rsidRPr="00724F58">
              <w:rPr>
                <w:rFonts w:ascii="Arial" w:eastAsia="等线" w:hAnsi="Arial" w:cs="Times New Roman" w:hint="eastAsia"/>
                <w:sz w:val="18"/>
                <w:szCs w:val="20"/>
                <w:lang w:eastAsia="zh-CN"/>
              </w:rPr>
              <w:t>grpc_</w:t>
            </w:r>
            <w:r w:rsidRPr="00724F58">
              <w:rPr>
                <w:rFonts w:ascii="Arial" w:eastAsia="Yu Mincho" w:hAnsi="Arial" w:cs="Times New Roman" w:hint="eastAsia"/>
                <w:sz w:val="18"/>
                <w:szCs w:val="20"/>
              </w:rPr>
              <w:t>ver_</w:t>
            </w:r>
            <w:r w:rsidRPr="00724F58">
              <w:rPr>
                <w:rFonts w:ascii="Arial" w:eastAsia="等线" w:hAnsi="Arial" w:cs="Times New Roman" w:hint="eastAsia"/>
                <w:sz w:val="18"/>
                <w:szCs w:val="20"/>
                <w:lang w:eastAsia="zh-CN"/>
              </w:rPr>
              <w:t>1</w:t>
            </w:r>
            <w:r w:rsidRPr="00724F58">
              <w:rPr>
                <w:rFonts w:ascii="Arial" w:eastAsia="Yu Mincho" w:hAnsi="Arial" w:cs="Times New Roman" w:hint="eastAsia"/>
                <w:sz w:val="18"/>
                <w:szCs w:val="20"/>
              </w:rPr>
              <w:t>_0_0</w:t>
            </w:r>
            <w:r w:rsidRPr="00724F58">
              <w:rPr>
                <w:rFonts w:ascii="Arial" w:eastAsia="宋体" w:hAnsi="Arial" w:cs="Times New Roman" w:hint="eastAsia"/>
                <w:sz w:val="18"/>
                <w:szCs w:val="20"/>
                <w:lang w:eastAsia="zh-CN"/>
              </w:rPr>
              <w:t>.proto</w:t>
            </w:r>
          </w:p>
        </w:tc>
      </w:tr>
      <w:tr w:rsidR="00795F4E" w:rsidRPr="00724F58" w14:paraId="33A96665" w14:textId="77777777" w:rsidTr="00724F58">
        <w:trPr>
          <w:trHeight w:val="83"/>
          <w:jc w:val="center"/>
        </w:trPr>
        <w:tc>
          <w:tcPr>
            <w:tcW w:w="2323" w:type="dxa"/>
            <w:tcBorders>
              <w:top w:val="single" w:sz="4" w:space="0" w:color="auto"/>
              <w:left w:val="single" w:sz="4" w:space="0" w:color="auto"/>
              <w:right w:val="single" w:sz="4" w:space="0" w:color="auto"/>
            </w:tcBorders>
          </w:tcPr>
          <w:p w14:paraId="24CA98BA" w14:textId="1B66B543" w:rsidR="00795F4E" w:rsidRPr="00724F58" w:rsidRDefault="00795F4E" w:rsidP="00795F4E">
            <w:pPr>
              <w:keepNext/>
              <w:keepLines/>
              <w:spacing w:after="0" w:line="240" w:lineRule="auto"/>
              <w:rPr>
                <w:rFonts w:ascii="Arial" w:eastAsia="等线" w:hAnsi="Arial" w:cs="Times New Roman"/>
                <w:sz w:val="18"/>
                <w:szCs w:val="20"/>
                <w:lang w:eastAsia="zh-CN"/>
              </w:rPr>
            </w:pPr>
            <w:r w:rsidRPr="00724F58">
              <w:rPr>
                <w:rFonts w:ascii="Arial" w:eastAsia="等线" w:hAnsi="Arial" w:cs="Times New Roman" w:hint="eastAsia"/>
                <w:sz w:val="18"/>
                <w:szCs w:val="20"/>
                <w:lang w:eastAsia="zh-CN"/>
              </w:rPr>
              <w:t>AIML_Training_API</w:t>
            </w:r>
          </w:p>
        </w:tc>
        <w:tc>
          <w:tcPr>
            <w:tcW w:w="1704" w:type="dxa"/>
            <w:tcBorders>
              <w:top w:val="single" w:sz="4" w:space="0" w:color="auto"/>
              <w:left w:val="single" w:sz="4" w:space="0" w:color="auto"/>
              <w:bottom w:val="single" w:sz="4" w:space="0" w:color="auto"/>
              <w:right w:val="single" w:sz="4" w:space="0" w:color="auto"/>
            </w:tcBorders>
          </w:tcPr>
          <w:p w14:paraId="0B51EFD7" w14:textId="4E44973E" w:rsidR="00795F4E" w:rsidRDefault="00795F4E" w:rsidP="00795F4E">
            <w:pPr>
              <w:keepNext/>
              <w:keepLines/>
              <w:spacing w:after="0" w:line="240" w:lineRule="auto"/>
              <w:rPr>
                <w:rFonts w:ascii="Arial" w:eastAsia="宋体" w:hAnsi="Arial" w:cs="Times New Roman"/>
                <w:sz w:val="18"/>
                <w:szCs w:val="20"/>
                <w:lang w:eastAsia="zh-CN"/>
              </w:rPr>
            </w:pPr>
            <w:r>
              <w:rPr>
                <w:rFonts w:ascii="Arial" w:eastAsia="宋体" w:hAnsi="Arial" w:cs="Times New Roman"/>
                <w:sz w:val="18"/>
                <w:szCs w:val="20"/>
                <w:lang w:eastAsia="zh-CN"/>
              </w:rPr>
              <w:t>9A</w:t>
            </w:r>
            <w:r w:rsidRPr="00724F58">
              <w:rPr>
                <w:rFonts w:ascii="Arial" w:eastAsia="宋体" w:hAnsi="Arial" w:cs="Times New Roman" w:hint="eastAsia"/>
                <w:sz w:val="18"/>
                <w:szCs w:val="20"/>
                <w:lang w:eastAsia="zh-CN"/>
              </w:rPr>
              <w:t>.3.4.1.2.</w:t>
            </w:r>
            <w:r>
              <w:rPr>
                <w:rFonts w:ascii="Arial" w:eastAsia="宋体" w:hAnsi="Arial" w:cs="Times New Roman"/>
                <w:sz w:val="18"/>
                <w:szCs w:val="20"/>
                <w:lang w:eastAsia="zh-CN"/>
              </w:rPr>
              <w:t>3</w:t>
            </w:r>
          </w:p>
        </w:tc>
        <w:tc>
          <w:tcPr>
            <w:tcW w:w="1512" w:type="dxa"/>
            <w:tcBorders>
              <w:top w:val="single" w:sz="4" w:space="0" w:color="auto"/>
              <w:left w:val="single" w:sz="4" w:space="0" w:color="auto"/>
              <w:bottom w:val="single" w:sz="4" w:space="0" w:color="auto"/>
              <w:right w:val="single" w:sz="4" w:space="0" w:color="auto"/>
            </w:tcBorders>
          </w:tcPr>
          <w:p w14:paraId="616ABD88" w14:textId="386AFF70" w:rsidR="00795F4E" w:rsidRPr="00724F58" w:rsidRDefault="00795F4E" w:rsidP="00795F4E">
            <w:pPr>
              <w:keepNext/>
              <w:keepLines/>
              <w:spacing w:after="0" w:line="240" w:lineRule="auto"/>
              <w:rPr>
                <w:rFonts w:ascii="Arial" w:eastAsia="宋体" w:hAnsi="Arial" w:cs="Times New Roman"/>
                <w:sz w:val="18"/>
                <w:szCs w:val="20"/>
                <w:lang w:eastAsia="zh-CN"/>
              </w:rPr>
            </w:pPr>
            <w:r w:rsidRPr="00724F58">
              <w:rPr>
                <w:rFonts w:ascii="Arial" w:eastAsia="宋体" w:hAnsi="Arial" w:cs="Times New Roman" w:hint="eastAsia"/>
                <w:sz w:val="18"/>
                <w:szCs w:val="20"/>
                <w:lang w:eastAsia="zh-CN"/>
              </w:rPr>
              <w:t>1.0.0</w:t>
            </w:r>
          </w:p>
        </w:tc>
        <w:tc>
          <w:tcPr>
            <w:tcW w:w="4320" w:type="dxa"/>
            <w:tcBorders>
              <w:top w:val="single" w:sz="4" w:space="0" w:color="auto"/>
              <w:left w:val="single" w:sz="4" w:space="0" w:color="auto"/>
              <w:bottom w:val="single" w:sz="4" w:space="0" w:color="auto"/>
              <w:right w:val="single" w:sz="4" w:space="0" w:color="auto"/>
            </w:tcBorders>
          </w:tcPr>
          <w:p w14:paraId="56F5ED9C" w14:textId="7BD64453" w:rsidR="00795F4E" w:rsidRPr="00724F58" w:rsidRDefault="00795F4E" w:rsidP="00795F4E">
            <w:pPr>
              <w:keepNext/>
              <w:keepLines/>
              <w:spacing w:after="0" w:line="240" w:lineRule="auto"/>
              <w:rPr>
                <w:rFonts w:ascii="Arial" w:eastAsia="等线" w:hAnsi="Arial" w:cs="Times New Roman"/>
                <w:sz w:val="18"/>
                <w:szCs w:val="20"/>
                <w:lang w:eastAsia="zh-CN"/>
              </w:rPr>
            </w:pPr>
            <w:r w:rsidRPr="00724F58">
              <w:rPr>
                <w:rFonts w:ascii="Arial" w:eastAsia="等线" w:hAnsi="Arial" w:cs="Times New Roman" w:hint="eastAsia"/>
                <w:sz w:val="18"/>
                <w:szCs w:val="20"/>
                <w:lang w:eastAsia="zh-CN"/>
              </w:rPr>
              <w:t>aiml</w:t>
            </w:r>
            <w:r w:rsidRPr="00724F58">
              <w:rPr>
                <w:rFonts w:ascii="Arial" w:eastAsia="Yu Mincho" w:hAnsi="Arial" w:cs="Times New Roman" w:hint="eastAsia"/>
                <w:sz w:val="18"/>
                <w:szCs w:val="20"/>
              </w:rPr>
              <w:t>_</w:t>
            </w:r>
            <w:r w:rsidRPr="00724F58">
              <w:rPr>
                <w:rFonts w:ascii="Arial" w:eastAsia="等线" w:hAnsi="Arial" w:cs="Times New Roman" w:hint="eastAsia"/>
                <w:sz w:val="18"/>
                <w:szCs w:val="20"/>
                <w:lang w:eastAsia="zh-CN"/>
              </w:rPr>
              <w:t>training</w:t>
            </w:r>
            <w:r w:rsidRPr="00724F58">
              <w:rPr>
                <w:rFonts w:ascii="Arial" w:eastAsia="Yu Mincho" w:hAnsi="Arial" w:cs="Times New Roman" w:hint="eastAsia"/>
                <w:sz w:val="18"/>
                <w:szCs w:val="20"/>
              </w:rPr>
              <w:t>_api_</w:t>
            </w:r>
            <w:r w:rsidRPr="00724F58">
              <w:rPr>
                <w:rFonts w:ascii="Arial" w:eastAsia="等线" w:hAnsi="Arial" w:cs="Times New Roman" w:hint="eastAsia"/>
                <w:sz w:val="18"/>
                <w:szCs w:val="20"/>
                <w:lang w:eastAsia="zh-CN"/>
              </w:rPr>
              <w:t>grpc_</w:t>
            </w:r>
            <w:r w:rsidRPr="00724F58">
              <w:rPr>
                <w:rFonts w:ascii="Arial" w:eastAsia="Yu Mincho" w:hAnsi="Arial" w:cs="Times New Roman" w:hint="eastAsia"/>
                <w:sz w:val="18"/>
                <w:szCs w:val="20"/>
              </w:rPr>
              <w:t>ver_</w:t>
            </w:r>
            <w:r w:rsidRPr="00724F58">
              <w:rPr>
                <w:rFonts w:ascii="Arial" w:eastAsia="等线" w:hAnsi="Arial" w:cs="Times New Roman" w:hint="eastAsia"/>
                <w:sz w:val="18"/>
                <w:szCs w:val="20"/>
                <w:lang w:eastAsia="zh-CN"/>
              </w:rPr>
              <w:t>1</w:t>
            </w:r>
            <w:r w:rsidRPr="00724F58">
              <w:rPr>
                <w:rFonts w:ascii="Arial" w:eastAsia="Yu Mincho" w:hAnsi="Arial" w:cs="Times New Roman" w:hint="eastAsia"/>
                <w:sz w:val="18"/>
                <w:szCs w:val="20"/>
              </w:rPr>
              <w:t>_0_0</w:t>
            </w:r>
            <w:r w:rsidRPr="00724F58">
              <w:rPr>
                <w:rFonts w:ascii="Arial" w:eastAsia="宋体" w:hAnsi="Arial" w:cs="Times New Roman" w:hint="eastAsia"/>
                <w:sz w:val="18"/>
                <w:szCs w:val="20"/>
                <w:lang w:eastAsia="zh-CN"/>
              </w:rPr>
              <w:t>.proto</w:t>
            </w:r>
          </w:p>
        </w:tc>
      </w:tr>
      <w:tr w:rsidR="00795F4E" w:rsidRPr="00724F58" w14:paraId="2838CBED" w14:textId="77777777" w:rsidTr="00724F58">
        <w:trPr>
          <w:trHeight w:val="83"/>
          <w:jc w:val="center"/>
        </w:trPr>
        <w:tc>
          <w:tcPr>
            <w:tcW w:w="2323" w:type="dxa"/>
            <w:tcBorders>
              <w:top w:val="single" w:sz="4" w:space="0" w:color="auto"/>
              <w:left w:val="single" w:sz="4" w:space="0" w:color="auto"/>
              <w:right w:val="single" w:sz="4" w:space="0" w:color="auto"/>
            </w:tcBorders>
          </w:tcPr>
          <w:p w14:paraId="552655B4" w14:textId="2989E7CC" w:rsidR="00795F4E" w:rsidRPr="00724F58" w:rsidRDefault="00795F4E" w:rsidP="00795F4E">
            <w:pPr>
              <w:keepNext/>
              <w:keepLines/>
              <w:spacing w:after="0" w:line="240" w:lineRule="auto"/>
              <w:rPr>
                <w:rFonts w:ascii="Arial" w:eastAsia="等线" w:hAnsi="Arial" w:cs="Times New Roman"/>
                <w:sz w:val="18"/>
                <w:szCs w:val="20"/>
                <w:lang w:eastAsia="zh-CN"/>
              </w:rPr>
            </w:pPr>
            <w:r w:rsidRPr="00724F58">
              <w:rPr>
                <w:rFonts w:ascii="Arial" w:eastAsia="等线" w:hAnsi="Arial" w:cs="Times New Roman" w:hint="eastAsia"/>
                <w:sz w:val="18"/>
                <w:szCs w:val="20"/>
                <w:lang w:eastAsia="zh-CN"/>
              </w:rPr>
              <w:t>AIML_</w:t>
            </w:r>
            <w:r w:rsidRPr="00724F58">
              <w:rPr>
                <w:rFonts w:ascii="Arial" w:eastAsia="等线" w:hAnsi="Arial" w:cs="Times New Roman"/>
                <w:sz w:val="18"/>
                <w:szCs w:val="20"/>
                <w:lang w:eastAsia="zh-CN"/>
              </w:rPr>
              <w:t>Model</w:t>
            </w:r>
            <w:r w:rsidRPr="00724F58">
              <w:rPr>
                <w:rFonts w:ascii="Arial" w:eastAsia="等线" w:hAnsi="Arial" w:cs="Times New Roman" w:hint="eastAsia"/>
                <w:sz w:val="18"/>
                <w:szCs w:val="20"/>
                <w:lang w:eastAsia="zh-CN"/>
              </w:rPr>
              <w:t>_</w:t>
            </w:r>
            <w:r w:rsidRPr="00724F58">
              <w:rPr>
                <w:rFonts w:ascii="Arial" w:eastAsia="等线" w:hAnsi="Arial" w:cs="Times New Roman"/>
                <w:sz w:val="18"/>
                <w:szCs w:val="20"/>
                <w:lang w:eastAsia="zh-CN"/>
              </w:rPr>
              <w:t>Management</w:t>
            </w:r>
            <w:r w:rsidRPr="00724F58">
              <w:rPr>
                <w:rFonts w:ascii="Arial" w:eastAsia="等线" w:hAnsi="Arial" w:cs="Times New Roman" w:hint="eastAsia"/>
                <w:sz w:val="18"/>
                <w:szCs w:val="20"/>
                <w:lang w:eastAsia="zh-CN"/>
              </w:rPr>
              <w:t>_A</w:t>
            </w:r>
            <w:r w:rsidRPr="00724F58">
              <w:rPr>
                <w:rFonts w:ascii="Arial" w:eastAsia="等线" w:hAnsi="Arial" w:cs="Times New Roman"/>
                <w:sz w:val="18"/>
                <w:szCs w:val="20"/>
                <w:lang w:eastAsia="zh-CN"/>
              </w:rPr>
              <w:t>nd</w:t>
            </w:r>
            <w:r w:rsidRPr="00724F58">
              <w:rPr>
                <w:rFonts w:ascii="Arial" w:eastAsia="等线" w:hAnsi="Arial" w:cs="Times New Roman" w:hint="eastAsia"/>
                <w:sz w:val="18"/>
                <w:szCs w:val="20"/>
                <w:lang w:eastAsia="zh-CN"/>
              </w:rPr>
              <w:t>_</w:t>
            </w:r>
            <w:r w:rsidRPr="00724F58">
              <w:rPr>
                <w:rFonts w:ascii="Arial" w:eastAsia="等线" w:hAnsi="Arial" w:cs="Times New Roman"/>
                <w:sz w:val="18"/>
                <w:szCs w:val="20"/>
                <w:lang w:eastAsia="zh-CN"/>
              </w:rPr>
              <w:t>Exposure</w:t>
            </w:r>
            <w:r w:rsidRPr="00724F58">
              <w:rPr>
                <w:rFonts w:ascii="Arial" w:eastAsia="Yu Mincho" w:hAnsi="Arial" w:cs="Times New Roman"/>
                <w:sz w:val="18"/>
                <w:szCs w:val="20"/>
              </w:rPr>
              <w:t>_API</w:t>
            </w:r>
          </w:p>
        </w:tc>
        <w:tc>
          <w:tcPr>
            <w:tcW w:w="1704" w:type="dxa"/>
            <w:tcBorders>
              <w:top w:val="single" w:sz="4" w:space="0" w:color="auto"/>
              <w:left w:val="single" w:sz="4" w:space="0" w:color="auto"/>
              <w:bottom w:val="single" w:sz="4" w:space="0" w:color="auto"/>
              <w:right w:val="single" w:sz="4" w:space="0" w:color="auto"/>
            </w:tcBorders>
          </w:tcPr>
          <w:p w14:paraId="3AB2C71D" w14:textId="2A8E475D" w:rsidR="00795F4E" w:rsidRDefault="00795F4E" w:rsidP="00795F4E">
            <w:pPr>
              <w:keepNext/>
              <w:keepLines/>
              <w:spacing w:after="0" w:line="240" w:lineRule="auto"/>
              <w:rPr>
                <w:rFonts w:ascii="Arial" w:eastAsia="宋体" w:hAnsi="Arial" w:cs="Times New Roman"/>
                <w:sz w:val="18"/>
                <w:szCs w:val="20"/>
                <w:lang w:eastAsia="zh-CN"/>
              </w:rPr>
            </w:pPr>
            <w:r>
              <w:rPr>
                <w:rFonts w:ascii="Arial" w:eastAsia="宋体" w:hAnsi="Arial" w:cs="Times New Roman"/>
                <w:sz w:val="18"/>
                <w:szCs w:val="20"/>
                <w:lang w:eastAsia="zh-CN"/>
              </w:rPr>
              <w:t>9A</w:t>
            </w:r>
            <w:r w:rsidRPr="00724F58">
              <w:rPr>
                <w:rFonts w:ascii="Arial" w:eastAsia="宋体" w:hAnsi="Arial" w:cs="Times New Roman" w:hint="eastAsia"/>
                <w:sz w:val="18"/>
                <w:szCs w:val="20"/>
                <w:lang w:eastAsia="zh-CN"/>
              </w:rPr>
              <w:t>.3.4.1.2.</w:t>
            </w:r>
            <w:r>
              <w:rPr>
                <w:rFonts w:ascii="Arial" w:eastAsia="宋体" w:hAnsi="Arial" w:cs="Times New Roman"/>
                <w:sz w:val="18"/>
                <w:szCs w:val="20"/>
                <w:lang w:eastAsia="zh-CN"/>
              </w:rPr>
              <w:t>4</w:t>
            </w:r>
          </w:p>
        </w:tc>
        <w:tc>
          <w:tcPr>
            <w:tcW w:w="1512" w:type="dxa"/>
            <w:tcBorders>
              <w:top w:val="single" w:sz="4" w:space="0" w:color="auto"/>
              <w:left w:val="single" w:sz="4" w:space="0" w:color="auto"/>
              <w:bottom w:val="single" w:sz="4" w:space="0" w:color="auto"/>
              <w:right w:val="single" w:sz="4" w:space="0" w:color="auto"/>
            </w:tcBorders>
          </w:tcPr>
          <w:p w14:paraId="778D6C83" w14:textId="2F5494DA" w:rsidR="00795F4E" w:rsidRPr="00724F58" w:rsidRDefault="00795F4E" w:rsidP="00795F4E">
            <w:pPr>
              <w:keepNext/>
              <w:keepLines/>
              <w:spacing w:after="0" w:line="240" w:lineRule="auto"/>
              <w:rPr>
                <w:rFonts w:ascii="Arial" w:eastAsia="宋体" w:hAnsi="Arial" w:cs="Times New Roman"/>
                <w:sz w:val="18"/>
                <w:szCs w:val="20"/>
                <w:lang w:eastAsia="zh-CN"/>
              </w:rPr>
            </w:pPr>
            <w:r w:rsidRPr="00724F58">
              <w:rPr>
                <w:rFonts w:ascii="Arial" w:eastAsia="宋体" w:hAnsi="Arial" w:cs="Times New Roman" w:hint="eastAsia"/>
                <w:sz w:val="18"/>
                <w:szCs w:val="20"/>
                <w:lang w:eastAsia="zh-CN"/>
              </w:rPr>
              <w:t>1.0.0</w:t>
            </w:r>
          </w:p>
        </w:tc>
        <w:tc>
          <w:tcPr>
            <w:tcW w:w="4320" w:type="dxa"/>
            <w:tcBorders>
              <w:top w:val="single" w:sz="4" w:space="0" w:color="auto"/>
              <w:left w:val="single" w:sz="4" w:space="0" w:color="auto"/>
              <w:bottom w:val="single" w:sz="4" w:space="0" w:color="auto"/>
              <w:right w:val="single" w:sz="4" w:space="0" w:color="auto"/>
            </w:tcBorders>
          </w:tcPr>
          <w:p w14:paraId="0788DAA6" w14:textId="5ADF2F68" w:rsidR="00795F4E" w:rsidRPr="00724F58" w:rsidRDefault="00795F4E" w:rsidP="00795F4E">
            <w:pPr>
              <w:keepNext/>
              <w:keepLines/>
              <w:spacing w:after="0" w:line="240" w:lineRule="auto"/>
              <w:rPr>
                <w:rFonts w:ascii="Arial" w:eastAsia="等线" w:hAnsi="Arial" w:cs="Times New Roman"/>
                <w:sz w:val="18"/>
                <w:szCs w:val="20"/>
                <w:lang w:eastAsia="zh-CN"/>
              </w:rPr>
            </w:pPr>
            <w:r w:rsidRPr="00724F58">
              <w:rPr>
                <w:rFonts w:ascii="Arial" w:eastAsia="等线" w:hAnsi="Arial" w:cs="Times New Roman" w:hint="eastAsia"/>
                <w:sz w:val="18"/>
                <w:szCs w:val="20"/>
                <w:lang w:eastAsia="zh-CN"/>
              </w:rPr>
              <w:t>aiml</w:t>
            </w:r>
            <w:r w:rsidRPr="00724F58">
              <w:rPr>
                <w:rFonts w:ascii="Arial" w:eastAsia="Yu Mincho" w:hAnsi="Arial" w:cs="Times New Roman" w:hint="eastAsia"/>
                <w:sz w:val="18"/>
                <w:szCs w:val="20"/>
              </w:rPr>
              <w:t>_</w:t>
            </w:r>
            <w:r w:rsidRPr="00724F58">
              <w:rPr>
                <w:rFonts w:ascii="Arial" w:eastAsia="Yu Mincho" w:hAnsi="Arial" w:cs="Times New Roman"/>
                <w:sz w:val="18"/>
                <w:szCs w:val="20"/>
              </w:rPr>
              <w:t>model_management_and_exposure</w:t>
            </w:r>
            <w:r w:rsidRPr="00724F58">
              <w:rPr>
                <w:rFonts w:ascii="Arial" w:eastAsia="Yu Mincho" w:hAnsi="Arial" w:cs="Times New Roman" w:hint="eastAsia"/>
                <w:sz w:val="18"/>
                <w:szCs w:val="20"/>
              </w:rPr>
              <w:t>_api</w:t>
            </w:r>
            <w:r w:rsidRPr="00724F58">
              <w:rPr>
                <w:rFonts w:ascii="Arial" w:eastAsia="等线" w:hAnsi="Arial" w:cs="Times New Roman" w:hint="eastAsia"/>
                <w:sz w:val="18"/>
                <w:szCs w:val="20"/>
                <w:lang w:eastAsia="zh-CN"/>
              </w:rPr>
              <w:t>_grpc</w:t>
            </w:r>
            <w:r w:rsidRPr="00724F58">
              <w:rPr>
                <w:rFonts w:ascii="Arial" w:eastAsia="Yu Mincho" w:hAnsi="Arial" w:cs="Times New Roman" w:hint="eastAsia"/>
                <w:sz w:val="18"/>
                <w:szCs w:val="20"/>
              </w:rPr>
              <w:t>_ver_</w:t>
            </w:r>
            <w:r w:rsidRPr="00724F58">
              <w:rPr>
                <w:rFonts w:ascii="Arial" w:eastAsia="等线" w:hAnsi="Arial" w:cs="Times New Roman" w:hint="eastAsia"/>
                <w:sz w:val="18"/>
                <w:szCs w:val="20"/>
                <w:lang w:eastAsia="zh-CN"/>
              </w:rPr>
              <w:t>1</w:t>
            </w:r>
            <w:r w:rsidRPr="00724F58">
              <w:rPr>
                <w:rFonts w:ascii="Arial" w:eastAsia="Yu Mincho" w:hAnsi="Arial" w:cs="Times New Roman" w:hint="eastAsia"/>
                <w:sz w:val="18"/>
                <w:szCs w:val="20"/>
              </w:rPr>
              <w:t>_0_0</w:t>
            </w:r>
            <w:r w:rsidRPr="00724F58">
              <w:rPr>
                <w:rFonts w:ascii="Arial" w:eastAsia="宋体" w:hAnsi="Arial" w:cs="Times New Roman" w:hint="eastAsia"/>
                <w:sz w:val="18"/>
                <w:szCs w:val="20"/>
                <w:lang w:eastAsia="zh-CN"/>
              </w:rPr>
              <w:t>.proto</w:t>
            </w:r>
          </w:p>
        </w:tc>
      </w:tr>
      <w:tr w:rsidR="00795F4E" w:rsidRPr="00724F58" w14:paraId="07C231F0" w14:textId="77777777" w:rsidTr="00724F58">
        <w:trPr>
          <w:trHeight w:val="135"/>
          <w:jc w:val="center"/>
        </w:trPr>
        <w:tc>
          <w:tcPr>
            <w:tcW w:w="2323" w:type="dxa"/>
            <w:tcBorders>
              <w:top w:val="single" w:sz="4" w:space="0" w:color="auto"/>
              <w:left w:val="single" w:sz="4" w:space="0" w:color="auto"/>
              <w:bottom w:val="single" w:sz="4" w:space="0" w:color="auto"/>
              <w:right w:val="single" w:sz="4" w:space="0" w:color="auto"/>
            </w:tcBorders>
          </w:tcPr>
          <w:p w14:paraId="5A730232" w14:textId="77777777" w:rsidR="00795F4E" w:rsidRPr="00724F58" w:rsidRDefault="00795F4E" w:rsidP="00795F4E">
            <w:pPr>
              <w:keepNext/>
              <w:keepLines/>
              <w:spacing w:after="0" w:line="240" w:lineRule="auto"/>
              <w:rPr>
                <w:rFonts w:ascii="Arial" w:eastAsia="宋体" w:hAnsi="Arial" w:cs="Times New Roman"/>
                <w:sz w:val="18"/>
                <w:szCs w:val="20"/>
                <w:lang w:eastAsia="zh-CN"/>
              </w:rPr>
            </w:pPr>
            <w:r w:rsidRPr="00724F58">
              <w:rPr>
                <w:rFonts w:ascii="Arial" w:eastAsia="宋体" w:hAnsi="Arial" w:cs="Times New Roman" w:hint="eastAsia"/>
                <w:sz w:val="18"/>
                <w:szCs w:val="20"/>
                <w:lang w:eastAsia="zh-CN"/>
              </w:rPr>
              <w:t>AI/ML API common information elements</w:t>
            </w:r>
          </w:p>
        </w:tc>
        <w:tc>
          <w:tcPr>
            <w:tcW w:w="1704" w:type="dxa"/>
            <w:tcBorders>
              <w:top w:val="single" w:sz="4" w:space="0" w:color="auto"/>
              <w:left w:val="single" w:sz="4" w:space="0" w:color="auto"/>
              <w:bottom w:val="single" w:sz="4" w:space="0" w:color="auto"/>
              <w:right w:val="single" w:sz="4" w:space="0" w:color="auto"/>
            </w:tcBorders>
          </w:tcPr>
          <w:p w14:paraId="09282557" w14:textId="3D90A570" w:rsidR="00795F4E" w:rsidRPr="00724F58" w:rsidRDefault="00795F4E" w:rsidP="00795F4E">
            <w:pPr>
              <w:keepNext/>
              <w:keepLines/>
              <w:spacing w:after="0" w:line="240" w:lineRule="auto"/>
              <w:rPr>
                <w:rFonts w:ascii="Arial" w:eastAsia="宋体" w:hAnsi="Arial" w:cs="Times New Roman"/>
                <w:sz w:val="18"/>
                <w:szCs w:val="20"/>
                <w:lang w:eastAsia="zh-CN"/>
              </w:rPr>
            </w:pPr>
            <w:r>
              <w:rPr>
                <w:rFonts w:ascii="Arial" w:eastAsia="宋体" w:hAnsi="Arial" w:cs="Times New Roman"/>
                <w:sz w:val="18"/>
                <w:szCs w:val="20"/>
                <w:lang w:eastAsia="zh-CN"/>
              </w:rPr>
              <w:t>9A</w:t>
            </w:r>
            <w:r w:rsidRPr="00724F58">
              <w:rPr>
                <w:rFonts w:ascii="Arial" w:eastAsia="宋体" w:hAnsi="Arial" w:cs="Times New Roman" w:hint="eastAsia"/>
                <w:sz w:val="18"/>
                <w:szCs w:val="20"/>
                <w:lang w:eastAsia="zh-CN"/>
              </w:rPr>
              <w:t>.3.4.1.3</w:t>
            </w:r>
          </w:p>
        </w:tc>
        <w:tc>
          <w:tcPr>
            <w:tcW w:w="1512" w:type="dxa"/>
            <w:tcBorders>
              <w:top w:val="single" w:sz="4" w:space="0" w:color="auto"/>
              <w:left w:val="single" w:sz="4" w:space="0" w:color="auto"/>
              <w:bottom w:val="single" w:sz="4" w:space="0" w:color="auto"/>
              <w:right w:val="single" w:sz="4" w:space="0" w:color="auto"/>
            </w:tcBorders>
          </w:tcPr>
          <w:p w14:paraId="642D20AB" w14:textId="77777777" w:rsidR="00795F4E" w:rsidRPr="00724F58" w:rsidRDefault="00795F4E" w:rsidP="00795F4E">
            <w:pPr>
              <w:keepNext/>
              <w:keepLines/>
              <w:spacing w:after="0" w:line="240" w:lineRule="auto"/>
              <w:rPr>
                <w:rFonts w:ascii="Arial" w:eastAsia="等线" w:hAnsi="Arial" w:cs="Times New Roman"/>
                <w:sz w:val="18"/>
                <w:szCs w:val="20"/>
                <w:lang w:eastAsia="zh-CN"/>
              </w:rPr>
            </w:pPr>
            <w:r w:rsidRPr="00724F58">
              <w:rPr>
                <w:rFonts w:ascii="Arial" w:eastAsia="等线" w:hAnsi="Arial" w:cs="Times New Roman" w:hint="eastAsia"/>
                <w:sz w:val="18"/>
                <w:szCs w:val="20"/>
                <w:lang w:eastAsia="zh-CN"/>
              </w:rPr>
              <w:t>1.0.0</w:t>
            </w:r>
          </w:p>
        </w:tc>
        <w:tc>
          <w:tcPr>
            <w:tcW w:w="4320" w:type="dxa"/>
            <w:tcBorders>
              <w:top w:val="single" w:sz="4" w:space="0" w:color="auto"/>
              <w:left w:val="single" w:sz="4" w:space="0" w:color="auto"/>
              <w:bottom w:val="single" w:sz="4" w:space="0" w:color="auto"/>
              <w:right w:val="single" w:sz="4" w:space="0" w:color="auto"/>
            </w:tcBorders>
          </w:tcPr>
          <w:p w14:paraId="324B2474" w14:textId="77777777" w:rsidR="00795F4E" w:rsidRPr="00724F58" w:rsidRDefault="00795F4E" w:rsidP="00795F4E">
            <w:pPr>
              <w:keepNext/>
              <w:keepLines/>
              <w:spacing w:after="0" w:line="240" w:lineRule="auto"/>
              <w:rPr>
                <w:rFonts w:ascii="Arial" w:eastAsia="等线" w:hAnsi="Arial" w:cs="Times New Roman"/>
                <w:sz w:val="18"/>
                <w:szCs w:val="20"/>
                <w:lang w:eastAsia="zh-CN"/>
              </w:rPr>
            </w:pPr>
            <w:r w:rsidRPr="00724F58">
              <w:rPr>
                <w:rFonts w:ascii="Arial" w:eastAsia="等线" w:hAnsi="Arial" w:cs="Times New Roman" w:hint="eastAsia"/>
                <w:sz w:val="18"/>
                <w:szCs w:val="20"/>
                <w:lang w:eastAsia="zh-CN"/>
              </w:rPr>
              <w:t>aiml_apis_common_ies_ver_1_0_0.proto</w:t>
            </w:r>
          </w:p>
        </w:tc>
      </w:tr>
      <w:tr w:rsidR="00795F4E" w:rsidRPr="00724F58" w14:paraId="6E6786E4" w14:textId="77777777" w:rsidTr="00724F58">
        <w:trPr>
          <w:trHeight w:val="135"/>
          <w:jc w:val="center"/>
        </w:trPr>
        <w:tc>
          <w:tcPr>
            <w:tcW w:w="2323" w:type="dxa"/>
            <w:tcBorders>
              <w:top w:val="single" w:sz="4" w:space="0" w:color="auto"/>
              <w:left w:val="single" w:sz="4" w:space="0" w:color="auto"/>
              <w:right w:val="single" w:sz="4" w:space="0" w:color="auto"/>
            </w:tcBorders>
          </w:tcPr>
          <w:p w14:paraId="400275B7" w14:textId="77777777" w:rsidR="00795F4E" w:rsidRPr="00724F58" w:rsidRDefault="00795F4E" w:rsidP="00795F4E">
            <w:pPr>
              <w:keepNext/>
              <w:keepLines/>
              <w:spacing w:after="0" w:line="240" w:lineRule="auto"/>
              <w:rPr>
                <w:rFonts w:ascii="Arial" w:eastAsia="宋体" w:hAnsi="Arial" w:cs="Times New Roman"/>
                <w:sz w:val="18"/>
                <w:szCs w:val="20"/>
                <w:lang w:eastAsia="zh-CN"/>
              </w:rPr>
            </w:pPr>
            <w:r w:rsidRPr="00724F58">
              <w:rPr>
                <w:rFonts w:ascii="Arial" w:eastAsia="宋体" w:hAnsi="Arial" w:cs="Times New Roman" w:hint="eastAsia"/>
                <w:sz w:val="18"/>
                <w:szCs w:val="20"/>
                <w:lang w:eastAsia="zh-CN"/>
              </w:rPr>
              <w:t>Near-RT RIC API common information elements</w:t>
            </w:r>
          </w:p>
        </w:tc>
        <w:tc>
          <w:tcPr>
            <w:tcW w:w="1704" w:type="dxa"/>
            <w:tcBorders>
              <w:top w:val="single" w:sz="4" w:space="0" w:color="auto"/>
              <w:left w:val="single" w:sz="4" w:space="0" w:color="auto"/>
              <w:bottom w:val="single" w:sz="4" w:space="0" w:color="auto"/>
              <w:right w:val="single" w:sz="4" w:space="0" w:color="auto"/>
            </w:tcBorders>
          </w:tcPr>
          <w:p w14:paraId="396AC9CB" w14:textId="77777777" w:rsidR="00795F4E" w:rsidRPr="00724F58" w:rsidRDefault="00795F4E" w:rsidP="00795F4E">
            <w:pPr>
              <w:keepNext/>
              <w:keepLines/>
              <w:spacing w:after="0" w:line="240" w:lineRule="auto"/>
              <w:rPr>
                <w:rFonts w:ascii="Arial" w:eastAsia="宋体" w:hAnsi="Arial" w:cs="Times New Roman"/>
                <w:sz w:val="18"/>
                <w:szCs w:val="20"/>
                <w:lang w:eastAsia="zh-CN"/>
              </w:rPr>
            </w:pPr>
            <w:r w:rsidRPr="00724F58">
              <w:rPr>
                <w:rFonts w:ascii="Arial" w:eastAsia="宋体" w:hAnsi="Arial" w:cs="Times New Roman" w:hint="eastAsia"/>
                <w:sz w:val="18"/>
                <w:szCs w:val="20"/>
                <w:lang w:eastAsia="zh-CN"/>
              </w:rPr>
              <w:t>10.2.1</w:t>
            </w:r>
          </w:p>
        </w:tc>
        <w:tc>
          <w:tcPr>
            <w:tcW w:w="1512" w:type="dxa"/>
            <w:tcBorders>
              <w:top w:val="single" w:sz="4" w:space="0" w:color="auto"/>
              <w:left w:val="single" w:sz="4" w:space="0" w:color="auto"/>
              <w:bottom w:val="single" w:sz="4" w:space="0" w:color="auto"/>
              <w:right w:val="single" w:sz="4" w:space="0" w:color="auto"/>
            </w:tcBorders>
          </w:tcPr>
          <w:p w14:paraId="50CC4231" w14:textId="51C02848" w:rsidR="00795F4E" w:rsidRPr="00724F58" w:rsidRDefault="00340445" w:rsidP="00795F4E">
            <w:pPr>
              <w:keepNext/>
              <w:keepLines/>
              <w:spacing w:after="0" w:line="240" w:lineRule="auto"/>
              <w:rPr>
                <w:rFonts w:ascii="Arial" w:eastAsia="等线" w:hAnsi="Arial" w:cs="Times New Roman"/>
                <w:sz w:val="18"/>
                <w:szCs w:val="20"/>
                <w:lang w:eastAsia="zh-CN"/>
              </w:rPr>
            </w:pPr>
            <w:r>
              <w:rPr>
                <w:rFonts w:ascii="Arial" w:eastAsia="等线" w:hAnsi="Arial" w:cs="Times New Roman" w:hint="eastAsia"/>
                <w:sz w:val="18"/>
                <w:szCs w:val="20"/>
                <w:lang w:eastAsia="zh-CN"/>
              </w:rPr>
              <w:t>3</w:t>
            </w:r>
            <w:r w:rsidR="00795F4E" w:rsidRPr="00724F58">
              <w:rPr>
                <w:rFonts w:ascii="Arial" w:eastAsia="等线" w:hAnsi="Arial" w:cs="Times New Roman" w:hint="eastAsia"/>
                <w:sz w:val="18"/>
                <w:szCs w:val="20"/>
                <w:lang w:eastAsia="zh-CN"/>
              </w:rPr>
              <w:t>.0.0</w:t>
            </w:r>
          </w:p>
        </w:tc>
        <w:tc>
          <w:tcPr>
            <w:tcW w:w="4320" w:type="dxa"/>
            <w:tcBorders>
              <w:top w:val="single" w:sz="4" w:space="0" w:color="auto"/>
              <w:left w:val="single" w:sz="4" w:space="0" w:color="auto"/>
              <w:bottom w:val="single" w:sz="4" w:space="0" w:color="auto"/>
              <w:right w:val="single" w:sz="4" w:space="0" w:color="auto"/>
            </w:tcBorders>
          </w:tcPr>
          <w:p w14:paraId="47143CA6" w14:textId="53D64000" w:rsidR="00795F4E" w:rsidRPr="00724F58" w:rsidRDefault="00795F4E" w:rsidP="00795F4E">
            <w:pPr>
              <w:keepNext/>
              <w:keepLines/>
              <w:spacing w:after="0" w:line="240" w:lineRule="auto"/>
              <w:rPr>
                <w:rFonts w:ascii="Arial" w:eastAsia="等线" w:hAnsi="Arial" w:cs="Times New Roman"/>
                <w:sz w:val="18"/>
                <w:szCs w:val="20"/>
                <w:lang w:eastAsia="zh-CN"/>
              </w:rPr>
            </w:pPr>
            <w:r w:rsidRPr="00724F58">
              <w:rPr>
                <w:rFonts w:ascii="Arial" w:eastAsia="等线" w:hAnsi="Arial" w:cs="Times New Roman" w:hint="eastAsia"/>
                <w:sz w:val="18"/>
                <w:szCs w:val="20"/>
                <w:lang w:eastAsia="zh-CN"/>
              </w:rPr>
              <w:t>near_rt_ric_apis_common_ies_ver_</w:t>
            </w:r>
            <w:r w:rsidR="00340445">
              <w:rPr>
                <w:rFonts w:ascii="Arial" w:eastAsia="等线" w:hAnsi="Arial" w:cs="Times New Roman" w:hint="eastAsia"/>
                <w:sz w:val="18"/>
                <w:szCs w:val="20"/>
                <w:lang w:eastAsia="zh-CN"/>
              </w:rPr>
              <w:t>3</w:t>
            </w:r>
            <w:r w:rsidRPr="00724F58">
              <w:rPr>
                <w:rFonts w:ascii="Arial" w:eastAsia="等线" w:hAnsi="Arial" w:cs="Times New Roman" w:hint="eastAsia"/>
                <w:sz w:val="18"/>
                <w:szCs w:val="20"/>
                <w:lang w:eastAsia="zh-CN"/>
              </w:rPr>
              <w:t>_0_0.proto</w:t>
            </w:r>
          </w:p>
        </w:tc>
      </w:tr>
    </w:tbl>
    <w:p w14:paraId="14AEC9D3" w14:textId="77777777" w:rsidR="00724F58" w:rsidRPr="00724F58" w:rsidRDefault="00724F58" w:rsidP="00724F58">
      <w:pPr>
        <w:spacing w:after="180" w:line="240" w:lineRule="auto"/>
        <w:rPr>
          <w:rFonts w:ascii="Times New Roman" w:eastAsia="Yu Mincho" w:hAnsi="Times New Roman" w:cs="Times New Roman"/>
          <w:sz w:val="20"/>
          <w:szCs w:val="20"/>
          <w:lang w:eastAsia="zh-CN"/>
        </w:rPr>
      </w:pPr>
    </w:p>
    <w:p w14:paraId="108153D6" w14:textId="0822169E" w:rsidR="00724F58" w:rsidRPr="003F1BDE" w:rsidRDefault="003F1BDE" w:rsidP="00C92C3B">
      <w:pPr>
        <w:pStyle w:val="5"/>
        <w:rPr>
          <w:rFonts w:eastAsia="宋体"/>
          <w:lang w:eastAsia="zh-CN"/>
        </w:rPr>
      </w:pPr>
      <w:r w:rsidRPr="00C92C3B">
        <w:rPr>
          <w:rFonts w:eastAsia="宋体"/>
          <w:lang w:val="en-US" w:eastAsia="zh-CN"/>
        </w:rPr>
        <w:t>9A</w:t>
      </w:r>
      <w:r w:rsidR="00724F58" w:rsidRPr="00C92C3B">
        <w:rPr>
          <w:rFonts w:eastAsia="宋体"/>
          <w:lang w:val="en-US" w:eastAsia="zh-CN"/>
        </w:rPr>
        <w:t>.</w:t>
      </w:r>
      <w:r w:rsidR="00724F58" w:rsidRPr="003F1BDE">
        <w:rPr>
          <w:rFonts w:eastAsia="宋体"/>
          <w:lang w:val="en-US" w:eastAsia="zh-CN"/>
        </w:rPr>
        <w:t>3</w:t>
      </w:r>
      <w:r w:rsidR="00724F58" w:rsidRPr="00C92C3B">
        <w:rPr>
          <w:rFonts w:eastAsia="宋体"/>
          <w:lang w:val="en-US" w:eastAsia="zh-CN"/>
        </w:rPr>
        <w:t>.</w:t>
      </w:r>
      <w:r w:rsidR="00724F58" w:rsidRPr="003F1BDE">
        <w:rPr>
          <w:rFonts w:eastAsia="宋体"/>
          <w:lang w:val="en-US" w:eastAsia="zh-CN"/>
        </w:rPr>
        <w:t>4</w:t>
      </w:r>
      <w:r w:rsidR="00724F58" w:rsidRPr="00C92C3B">
        <w:rPr>
          <w:rFonts w:eastAsia="宋体"/>
          <w:lang w:val="en-US" w:eastAsia="zh-CN"/>
        </w:rPr>
        <w:t>.</w:t>
      </w:r>
      <w:r w:rsidR="00724F58" w:rsidRPr="003F1BDE">
        <w:rPr>
          <w:rFonts w:eastAsia="宋体"/>
          <w:lang w:val="en-US" w:eastAsia="zh-CN"/>
        </w:rPr>
        <w:t>1</w:t>
      </w:r>
      <w:r w:rsidR="00724F58" w:rsidRPr="00C92C3B">
        <w:rPr>
          <w:rFonts w:eastAsia="宋体"/>
          <w:lang w:val="en-US" w:eastAsia="zh-CN"/>
        </w:rPr>
        <w:t>.</w:t>
      </w:r>
      <w:r w:rsidR="00724F58" w:rsidRPr="003F1BDE">
        <w:rPr>
          <w:rFonts w:eastAsia="宋体"/>
          <w:lang w:val="en-US" w:eastAsia="zh-CN"/>
        </w:rPr>
        <w:t>2</w:t>
      </w:r>
      <w:r w:rsidR="00724F58" w:rsidRPr="00C92C3B">
        <w:rPr>
          <w:rFonts w:eastAsia="宋体"/>
          <w:lang w:val="en-US" w:eastAsia="zh-CN"/>
        </w:rPr>
        <w:tab/>
      </w:r>
      <w:r w:rsidR="00724F58" w:rsidRPr="003F1BDE">
        <w:rPr>
          <w:rFonts w:eastAsia="宋体"/>
          <w:lang w:val="en-US" w:eastAsia="zh-CN"/>
        </w:rPr>
        <w:t>API Definitions</w:t>
      </w:r>
    </w:p>
    <w:p w14:paraId="4C79E45A" w14:textId="60B61355" w:rsidR="00724F58" w:rsidRPr="00C92C3B" w:rsidRDefault="003F1BDE" w:rsidP="00C92C3B">
      <w:pPr>
        <w:pStyle w:val="6"/>
        <w:rPr>
          <w:lang w:eastAsia="zh-CN"/>
        </w:rPr>
      </w:pPr>
      <w:r w:rsidRPr="00C92C3B">
        <w:rPr>
          <w:lang w:val="en-US" w:eastAsia="zh-CN"/>
        </w:rPr>
        <w:t>9A</w:t>
      </w:r>
      <w:r w:rsidR="00724F58" w:rsidRPr="00C92C3B">
        <w:rPr>
          <w:lang w:val="en-US" w:eastAsia="zh-CN"/>
        </w:rPr>
        <w:t>.3.4.1.2.</w:t>
      </w:r>
      <w:r w:rsidR="00795F4E">
        <w:rPr>
          <w:lang w:val="en-US" w:eastAsia="zh-CN"/>
        </w:rPr>
        <w:t>1</w:t>
      </w:r>
      <w:r w:rsidR="00724F58" w:rsidRPr="00C92C3B">
        <w:rPr>
          <w:lang w:val="en-US" w:eastAsia="zh-CN"/>
        </w:rPr>
        <w:tab/>
        <w:t>AIML_Data_Pipelining_API</w:t>
      </w:r>
    </w:p>
    <w:p w14:paraId="7B3A1F97"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syntax = "proto3";</w:t>
      </w:r>
    </w:p>
    <w:p w14:paraId="7FDAEE52"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0CF5B368"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package ricapi.aiml_data_pipelining_api_grpc.v1;</w:t>
      </w:r>
    </w:p>
    <w:p w14:paraId="48F05ABF"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47D6338B" w14:textId="5D6224C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import "near_rt_ric_apis_common_ies_ver_</w:t>
      </w:r>
      <w:r w:rsidR="00340445">
        <w:rPr>
          <w:rFonts w:ascii="Courier New" w:eastAsia="等线" w:hAnsi="Courier New" w:cs="Courier New" w:hint="eastAsia"/>
          <w:sz w:val="16"/>
          <w:szCs w:val="16"/>
          <w:shd w:val="clear" w:color="auto" w:fill="F2F2F2"/>
          <w:lang w:eastAsia="zh-CN"/>
        </w:rPr>
        <w:t>3</w:t>
      </w:r>
      <w:r w:rsidRPr="00724F58">
        <w:rPr>
          <w:rFonts w:ascii="Courier New" w:eastAsia="等线" w:hAnsi="Courier New" w:cs="Courier New"/>
          <w:sz w:val="16"/>
          <w:szCs w:val="16"/>
          <w:shd w:val="clear" w:color="auto" w:fill="F2F2F2"/>
          <w:lang w:eastAsia="zh-CN"/>
        </w:rPr>
        <w:t>_0_0.proto";</w:t>
      </w:r>
    </w:p>
    <w:p w14:paraId="7F843362"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import "aiml_apis_common_ies_ver_1_0_0.proto";</w:t>
      </w:r>
    </w:p>
    <w:p w14:paraId="0DB43948"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56062A3D"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gRPC service and rpc definition</w:t>
      </w:r>
    </w:p>
    <w:p w14:paraId="458F5102"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service AIML_Data_Pipelining_API {</w:t>
      </w:r>
    </w:p>
    <w:p w14:paraId="26239451"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rpc DataPipeliningJobSetupProc(DataPipeliningJobSetupInitMsg) returns (DataPipeliningJobSetupOutMsg) {};</w:t>
      </w:r>
    </w:p>
    <w:p w14:paraId="3DFDB20E"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rpc DataPipeliningJobUpdateProc(DataPipeliningJobUpdateInitMsg) returns (DataPipeliningJobUpdateOutMsg) {};</w:t>
      </w:r>
    </w:p>
    <w:p w14:paraId="48A499A1"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rpc DataPipeliningJobDeleteProc(DataPipeliningJobDeleteInitMsg) returns (DataPipeliningJobDeleteOutMsg) {};</w:t>
      </w:r>
    </w:p>
    <w:p w14:paraId="6DA68775"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rpc DataPipeliningJobQueryProc(DataPipeliningJobQueryInitMsg) returns (DataPipeliningJobQueryOutMsg) {};</w:t>
      </w:r>
    </w:p>
    <w:p w14:paraId="28A788C5"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rpc DataPipeliningRequestProc(DataPipeliningRequestInitMsg) returns (DataPipeliningRequestOutMsg) {};</w:t>
      </w:r>
    </w:p>
    <w:p w14:paraId="3E36AB62"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5259A2D2"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53C8326C"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424334CC"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DataPipeliningJobSetupInitMsg {</w:t>
      </w:r>
    </w:p>
    <w:p w14:paraId="274D4E9A"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DataPipeliningJobSetupRequest data_pipelining_job_setup_request = 1;</w:t>
      </w:r>
    </w:p>
    <w:p w14:paraId="5BCD3147"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69E847A2"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0F10FFB3"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DataPipeliningJobSetupOutMsg {</w:t>
      </w:r>
    </w:p>
    <w:p w14:paraId="1A2E3472"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oneof type_of_message {</w:t>
      </w:r>
    </w:p>
    <w:p w14:paraId="799EB8A6"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DataPipeliningJobSetupResponse data_pipelining_job_setup_response = 1;</w:t>
      </w:r>
    </w:p>
    <w:p w14:paraId="591EC432"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DataPipeliningJobSetupFailure data_pipelining_job_setup_failure = 2;</w:t>
      </w:r>
    </w:p>
    <w:p w14:paraId="0C5990CD"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w:t>
      </w:r>
    </w:p>
    <w:p w14:paraId="6314CBC2"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2FD9AFAA"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4D34CC99"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DataPipeliningJobUpdateInitMsg {</w:t>
      </w:r>
    </w:p>
    <w:p w14:paraId="7D99DA20"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DataPipeliningJobUpdateRequest data_pipelining_job_update_request = 1;</w:t>
      </w:r>
    </w:p>
    <w:p w14:paraId="125207F2"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70078E60"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6CEDF34E"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DataPipeliningJobUpdateOutMsg {</w:t>
      </w:r>
    </w:p>
    <w:p w14:paraId="7F9BF00B"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oneof type_of_message {</w:t>
      </w:r>
    </w:p>
    <w:p w14:paraId="1C54C7D1"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DataPipeliningJobUpdateResponse data_pipelining_job_update_response = 1;</w:t>
      </w:r>
    </w:p>
    <w:p w14:paraId="7B824D1A"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DataPipeliningJobUpdateFailure data_pipelining_job_update_failure = 2;</w:t>
      </w:r>
    </w:p>
    <w:p w14:paraId="50D4D6C8"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w:t>
      </w:r>
    </w:p>
    <w:p w14:paraId="104085B5"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16563C6F"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05593356"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DataPipeliningJobDeleteInitMsg {</w:t>
      </w:r>
    </w:p>
    <w:p w14:paraId="4A1328E2"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DataPipeliningJobDeleteRequest data_pipelining_job_delete_request = 1;</w:t>
      </w:r>
    </w:p>
    <w:p w14:paraId="5C143A3F"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0F0B5C0E"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41D73E68"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DataPipeliningJobDeleteOutMsg {</w:t>
      </w:r>
    </w:p>
    <w:p w14:paraId="7981F3E5"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oneof type_of_message {</w:t>
      </w:r>
    </w:p>
    <w:p w14:paraId="09768969"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DataPipeliningJobDeleteResponse data_pipelining_job_delete_response = 1;</w:t>
      </w:r>
    </w:p>
    <w:p w14:paraId="2382464E"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DataPipeliningJobDeleteFailure data_pipelining_job_delete_failure = 2;</w:t>
      </w:r>
    </w:p>
    <w:p w14:paraId="57CFEAE9"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w:t>
      </w:r>
    </w:p>
    <w:p w14:paraId="5E73DEE9"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1E3B6A90"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6873C896"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DataPipeliningJobQueryInitMsg {</w:t>
      </w:r>
    </w:p>
    <w:p w14:paraId="3CE31E20"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DataPipeliningJobQueryRequest data_pipelining_job_query_request = 1;</w:t>
      </w:r>
    </w:p>
    <w:p w14:paraId="70078039"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6ACEF94D"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213EDCB6"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DataPipeliningJobQueryOutMsg {</w:t>
      </w:r>
    </w:p>
    <w:p w14:paraId="03A5EE97"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oneof type_of_message {</w:t>
      </w:r>
    </w:p>
    <w:p w14:paraId="0FBEBA60"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DataPipeliningJobQueryResponse data_pipelining_job_query_response = 1;</w:t>
      </w:r>
    </w:p>
    <w:p w14:paraId="2300AC19"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DataPipeliningJobQueryFailure data_pipelining_job_query_failure = 2;</w:t>
      </w:r>
    </w:p>
    <w:p w14:paraId="6BD70FE6"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w:t>
      </w:r>
    </w:p>
    <w:p w14:paraId="3489DC12"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27CC7F93"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6B46E67E"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DataPipeliningRequestInitMsg {</w:t>
      </w:r>
    </w:p>
    <w:p w14:paraId="1A05638A"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DataPipeliningRequest data_pipelining_request = 1;</w:t>
      </w:r>
    </w:p>
    <w:p w14:paraId="5BC87109"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33A5402F"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659C23B6"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DataPipeliningRequestOutMsg {</w:t>
      </w:r>
    </w:p>
    <w:p w14:paraId="3212F8C0"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oneof type_of_message {</w:t>
      </w:r>
    </w:p>
    <w:p w14:paraId="1CDDAC5A"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DataPipeliningResponse data_pipelining_response = 1;</w:t>
      </w:r>
    </w:p>
    <w:p w14:paraId="7F29C0EC"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DataPipeliningFailure data_pipelining_failure = 2;</w:t>
      </w:r>
    </w:p>
    <w:p w14:paraId="7FDB21D4"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w:t>
      </w:r>
    </w:p>
    <w:p w14:paraId="14ADCB36"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6A59A092"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0B71E599"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service AIML_Data_Pipelining_API_Callback {</w:t>
      </w:r>
    </w:p>
    <w:p w14:paraId="2B81C8EB"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rpc DataPipeliningResultDeliveryProc(DataPipeliningResultDeliveryInitMsg) returns (DataPipeliningResultDeliveryOutMsg) {};</w:t>
      </w:r>
    </w:p>
    <w:p w14:paraId="2D05AAE6"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4D7A16FD"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5FD0D527"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DataPipeliningResultDeliveryInitMsg {</w:t>
      </w:r>
    </w:p>
    <w:p w14:paraId="698E32ED"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DataPipeliningResultDelivery data_pipelining_result_delivery = 1;</w:t>
      </w:r>
    </w:p>
    <w:p w14:paraId="0F448E4F"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541428DE"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2470A105"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DataPipeliningResultDeliveryOutMsg {</w:t>
      </w:r>
    </w:p>
    <w:p w14:paraId="0FDE0487"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53605C00"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32B6453E"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xml:space="preserve">// ---------------- messages of AIML_Pipelining_API ---------------- </w:t>
      </w:r>
    </w:p>
    <w:p w14:paraId="158B1BD1"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 messages of Data Pipelining Job Setup procedure --------</w:t>
      </w:r>
    </w:p>
    <w:p w14:paraId="14B6CE8F"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DataPipeliningJobSetupRequest {</w:t>
      </w:r>
    </w:p>
    <w:p w14:paraId="441F0F2D" w14:textId="1929CBE6"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ricapi.</w:t>
      </w:r>
      <w:r w:rsidR="00340445">
        <w:rPr>
          <w:rFonts w:ascii="Courier New" w:eastAsia="等线" w:hAnsi="Courier New" w:cs="Courier New"/>
          <w:sz w:val="16"/>
          <w:szCs w:val="16"/>
          <w:shd w:val="clear" w:color="auto" w:fill="F2F2F2"/>
          <w:lang w:eastAsia="zh-CN"/>
        </w:rPr>
        <w:t>near_rt_ric_apis_common_ies.v3</w:t>
      </w:r>
      <w:r w:rsidRPr="00724F58">
        <w:rPr>
          <w:rFonts w:ascii="Courier New" w:eastAsia="等线" w:hAnsi="Courier New" w:cs="Courier New"/>
          <w:sz w:val="16"/>
          <w:szCs w:val="16"/>
          <w:shd w:val="clear" w:color="auto" w:fill="F2F2F2"/>
          <w:lang w:eastAsia="zh-CN"/>
        </w:rPr>
        <w:t>.ProcedureTransactionId procedure_transaction_id = 1;</w:t>
      </w:r>
    </w:p>
    <w:p w14:paraId="76961945"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ricapi.aiml_apis_common_ies.v1.DataPipeliningJobDescription data_pipelining_job_description = 2;</w:t>
      </w:r>
    </w:p>
    <w:p w14:paraId="775469CB"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7C6B8927"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44799979"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DataPipeliningJobSetupResponse {</w:t>
      </w:r>
    </w:p>
    <w:p w14:paraId="08019DFD" w14:textId="737FF5B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ricapi.</w:t>
      </w:r>
      <w:r w:rsidR="00340445">
        <w:rPr>
          <w:rFonts w:ascii="Courier New" w:eastAsia="等线" w:hAnsi="Courier New" w:cs="Courier New"/>
          <w:sz w:val="16"/>
          <w:szCs w:val="16"/>
          <w:shd w:val="clear" w:color="auto" w:fill="F2F2F2"/>
          <w:lang w:eastAsia="zh-CN"/>
        </w:rPr>
        <w:t>near_rt_ric_apis_common_ies.v3</w:t>
      </w:r>
      <w:r w:rsidRPr="00724F58">
        <w:rPr>
          <w:rFonts w:ascii="Courier New" w:eastAsia="等线" w:hAnsi="Courier New" w:cs="Courier New"/>
          <w:sz w:val="16"/>
          <w:szCs w:val="16"/>
          <w:shd w:val="clear" w:color="auto" w:fill="F2F2F2"/>
          <w:lang w:eastAsia="zh-CN"/>
        </w:rPr>
        <w:t>.ProcedureTransactionId procedure_transaction_id = 1;</w:t>
      </w:r>
    </w:p>
    <w:p w14:paraId="41169D05"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ricapi.aiml_apis_common_ies.v1.DataPipeliningJobId data_pipelining_job_id = 2;</w:t>
      </w:r>
    </w:p>
    <w:p w14:paraId="1B92A5CE"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63EF9345"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78F1AA2F"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DataPipeliningJobSetupFailure {</w:t>
      </w:r>
    </w:p>
    <w:p w14:paraId="6A1AD165" w14:textId="0F027268"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ricapi.</w:t>
      </w:r>
      <w:r w:rsidR="00340445">
        <w:rPr>
          <w:rFonts w:ascii="Courier New" w:eastAsia="等线" w:hAnsi="Courier New" w:cs="Courier New"/>
          <w:sz w:val="16"/>
          <w:szCs w:val="16"/>
          <w:shd w:val="clear" w:color="auto" w:fill="F2F2F2"/>
          <w:lang w:eastAsia="zh-CN"/>
        </w:rPr>
        <w:t>near_rt_ric_apis_common_ies.v3</w:t>
      </w:r>
      <w:r w:rsidRPr="00724F58">
        <w:rPr>
          <w:rFonts w:ascii="Courier New" w:eastAsia="等线" w:hAnsi="Courier New" w:cs="Courier New"/>
          <w:sz w:val="16"/>
          <w:szCs w:val="16"/>
          <w:shd w:val="clear" w:color="auto" w:fill="F2F2F2"/>
          <w:lang w:eastAsia="zh-CN"/>
        </w:rPr>
        <w:t>.ProcedureTransactionId procedure_transaction_id = 1;</w:t>
      </w:r>
    </w:p>
    <w:p w14:paraId="21E00781"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ricapi.aiml_apis_common_ies.v1.Cause cause = 2;</w:t>
      </w:r>
    </w:p>
    <w:p w14:paraId="2A8CA459"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7089C4EB"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70545C5C"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 messages of Data Pipelining Job Update procedure --------</w:t>
      </w:r>
    </w:p>
    <w:p w14:paraId="6F683253"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DataPipeliningJobUpdateRequest {</w:t>
      </w:r>
    </w:p>
    <w:p w14:paraId="0B5F9291" w14:textId="6BEBBC3F"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ricapi.</w:t>
      </w:r>
      <w:r w:rsidR="00340445">
        <w:rPr>
          <w:rFonts w:ascii="Courier New" w:eastAsia="等线" w:hAnsi="Courier New" w:cs="Courier New"/>
          <w:sz w:val="16"/>
          <w:szCs w:val="16"/>
          <w:shd w:val="clear" w:color="auto" w:fill="F2F2F2"/>
          <w:lang w:eastAsia="zh-CN"/>
        </w:rPr>
        <w:t>near_rt_ric_apis_common_ies.v3</w:t>
      </w:r>
      <w:r w:rsidRPr="00724F58">
        <w:rPr>
          <w:rFonts w:ascii="Courier New" w:eastAsia="等线" w:hAnsi="Courier New" w:cs="Courier New"/>
          <w:sz w:val="16"/>
          <w:szCs w:val="16"/>
          <w:shd w:val="clear" w:color="auto" w:fill="F2F2F2"/>
          <w:lang w:eastAsia="zh-CN"/>
        </w:rPr>
        <w:t>.ProcedureTransactionId procedure_transaction_id = 1;</w:t>
      </w:r>
    </w:p>
    <w:p w14:paraId="6C867441"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ricapi.aiml_apis_common_ies.v1.DataPipeliningJobId data_pipelining_job_id = 2;</w:t>
      </w:r>
    </w:p>
    <w:p w14:paraId="7D26C890"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ricapi.aiml_apis_common_ies.v1.DataPipeliningJobDescription data_pipelining_job_description = 3;</w:t>
      </w:r>
    </w:p>
    <w:p w14:paraId="53E92C54"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335681A3"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18B80C01"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DataPipeliningJobUpdateResponse {</w:t>
      </w:r>
    </w:p>
    <w:p w14:paraId="67B14845" w14:textId="4DA1AD21"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ricapi.</w:t>
      </w:r>
      <w:r w:rsidR="00340445">
        <w:rPr>
          <w:rFonts w:ascii="Courier New" w:eastAsia="等线" w:hAnsi="Courier New" w:cs="Courier New"/>
          <w:sz w:val="16"/>
          <w:szCs w:val="16"/>
          <w:shd w:val="clear" w:color="auto" w:fill="F2F2F2"/>
          <w:lang w:eastAsia="zh-CN"/>
        </w:rPr>
        <w:t>near_rt_ric_apis_common_ies.v3</w:t>
      </w:r>
      <w:r w:rsidRPr="00724F58">
        <w:rPr>
          <w:rFonts w:ascii="Courier New" w:eastAsia="等线" w:hAnsi="Courier New" w:cs="Courier New"/>
          <w:sz w:val="16"/>
          <w:szCs w:val="16"/>
          <w:shd w:val="clear" w:color="auto" w:fill="F2F2F2"/>
          <w:lang w:eastAsia="zh-CN"/>
        </w:rPr>
        <w:t>.ProcedureTransactionId procedure_transaction_id = 1;</w:t>
      </w:r>
    </w:p>
    <w:p w14:paraId="172E6AF7"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ricapi.aiml_apis_common_ies.v1.DataPipeliningJobId data_pipelining_job_id = 2;</w:t>
      </w:r>
    </w:p>
    <w:p w14:paraId="6ACA4EC9"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6E3D52AD"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4199B926"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DataPipeliningJobUpdateFailure {</w:t>
      </w:r>
    </w:p>
    <w:p w14:paraId="4160BBD9" w14:textId="4E7BA8B9"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ricapi.</w:t>
      </w:r>
      <w:r w:rsidR="00340445">
        <w:rPr>
          <w:rFonts w:ascii="Courier New" w:eastAsia="等线" w:hAnsi="Courier New" w:cs="Courier New"/>
          <w:sz w:val="16"/>
          <w:szCs w:val="16"/>
          <w:shd w:val="clear" w:color="auto" w:fill="F2F2F2"/>
          <w:lang w:eastAsia="zh-CN"/>
        </w:rPr>
        <w:t>near_rt_ric_apis_common_ies.v3</w:t>
      </w:r>
      <w:r w:rsidRPr="00724F58">
        <w:rPr>
          <w:rFonts w:ascii="Courier New" w:eastAsia="等线" w:hAnsi="Courier New" w:cs="Courier New"/>
          <w:sz w:val="16"/>
          <w:szCs w:val="16"/>
          <w:shd w:val="clear" w:color="auto" w:fill="F2F2F2"/>
          <w:lang w:eastAsia="zh-CN"/>
        </w:rPr>
        <w:t>.ProcedureTransactionId procedure_transaction_id = 1;</w:t>
      </w:r>
    </w:p>
    <w:p w14:paraId="371353E4"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ricapi.aiml_apis_common_ies.v1.DataPipeliningJobId data_pipelining_job_id = 2;</w:t>
      </w:r>
    </w:p>
    <w:p w14:paraId="7B86266B"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ricapi.aiml_apis_common_ies.v1.Cause cause = 3;</w:t>
      </w:r>
    </w:p>
    <w:p w14:paraId="647CD9D8"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24BE20CB"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2CFCBFBF"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 messages of Data Pipelining Job Delete procedure --------</w:t>
      </w:r>
    </w:p>
    <w:p w14:paraId="7754DE78"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DataPipeliningJobDeleteRequest {</w:t>
      </w:r>
    </w:p>
    <w:p w14:paraId="0DE7AADE" w14:textId="7904A3F6"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ricapi.</w:t>
      </w:r>
      <w:r w:rsidR="00340445">
        <w:rPr>
          <w:rFonts w:ascii="Courier New" w:eastAsia="等线" w:hAnsi="Courier New" w:cs="Courier New"/>
          <w:sz w:val="16"/>
          <w:szCs w:val="16"/>
          <w:shd w:val="clear" w:color="auto" w:fill="F2F2F2"/>
          <w:lang w:eastAsia="zh-CN"/>
        </w:rPr>
        <w:t>near_rt_ric_apis_common_ies.v3</w:t>
      </w:r>
      <w:r w:rsidRPr="00724F58">
        <w:rPr>
          <w:rFonts w:ascii="Courier New" w:eastAsia="等线" w:hAnsi="Courier New" w:cs="Courier New"/>
          <w:sz w:val="16"/>
          <w:szCs w:val="16"/>
          <w:shd w:val="clear" w:color="auto" w:fill="F2F2F2"/>
          <w:lang w:eastAsia="zh-CN"/>
        </w:rPr>
        <w:t>.ProcedureTransactionId procedure_transaction_id = 1;</w:t>
      </w:r>
    </w:p>
    <w:p w14:paraId="0B92B123"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ricapi.aiml_apis_common_ies.v1.DataPipeliningJobId data_pipelining_job_id = 2;</w:t>
      </w:r>
    </w:p>
    <w:p w14:paraId="15A23ED2"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0C50AD1F"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0E0E45E6"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DataPipeliningJobDeleteResponse {</w:t>
      </w:r>
    </w:p>
    <w:p w14:paraId="549C2E8B" w14:textId="4212FDA4"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ricapi.</w:t>
      </w:r>
      <w:r w:rsidR="00340445">
        <w:rPr>
          <w:rFonts w:ascii="Courier New" w:eastAsia="等线" w:hAnsi="Courier New" w:cs="Courier New"/>
          <w:sz w:val="16"/>
          <w:szCs w:val="16"/>
          <w:shd w:val="clear" w:color="auto" w:fill="F2F2F2"/>
          <w:lang w:eastAsia="zh-CN"/>
        </w:rPr>
        <w:t>near_rt_ric_apis_common_ies.v3</w:t>
      </w:r>
      <w:r w:rsidRPr="00724F58">
        <w:rPr>
          <w:rFonts w:ascii="Courier New" w:eastAsia="等线" w:hAnsi="Courier New" w:cs="Courier New"/>
          <w:sz w:val="16"/>
          <w:szCs w:val="16"/>
          <w:shd w:val="clear" w:color="auto" w:fill="F2F2F2"/>
          <w:lang w:eastAsia="zh-CN"/>
        </w:rPr>
        <w:t>.ProcedureTransactionId procedure_transaction_id = 1;</w:t>
      </w:r>
    </w:p>
    <w:p w14:paraId="06B267DC"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ricapi.aiml_apis_common_ies.v1.DataPipeliningJobId data_pipelining_job_id = 2;</w:t>
      </w:r>
    </w:p>
    <w:p w14:paraId="054722D7"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15104343"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2BF11AD0"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DataPipeliningJobDeleteFailure {</w:t>
      </w:r>
    </w:p>
    <w:p w14:paraId="5B9E5D40" w14:textId="6D995E5B"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ricapi.</w:t>
      </w:r>
      <w:r w:rsidR="00340445">
        <w:rPr>
          <w:rFonts w:ascii="Courier New" w:eastAsia="等线" w:hAnsi="Courier New" w:cs="Courier New"/>
          <w:sz w:val="16"/>
          <w:szCs w:val="16"/>
          <w:shd w:val="clear" w:color="auto" w:fill="F2F2F2"/>
          <w:lang w:eastAsia="zh-CN"/>
        </w:rPr>
        <w:t>near_rt_ric_apis_common_ies.v3</w:t>
      </w:r>
      <w:r w:rsidRPr="00724F58">
        <w:rPr>
          <w:rFonts w:ascii="Courier New" w:eastAsia="等线" w:hAnsi="Courier New" w:cs="Courier New"/>
          <w:sz w:val="16"/>
          <w:szCs w:val="16"/>
          <w:shd w:val="clear" w:color="auto" w:fill="F2F2F2"/>
          <w:lang w:eastAsia="zh-CN"/>
        </w:rPr>
        <w:t>.ProcedureTransactionId procedure_transaction_id = 1;</w:t>
      </w:r>
    </w:p>
    <w:p w14:paraId="656C4939"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ricapi.aiml_apis_common_ies.v1.DataPipeliningJobId data_pipelining_job_id = 2;</w:t>
      </w:r>
    </w:p>
    <w:p w14:paraId="0641FBE8"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xml:space="preserve">    optional ricapi.aiml_apis_common_ies.v1.Cause cause = 3; </w:t>
      </w:r>
    </w:p>
    <w:p w14:paraId="2C69B1D9"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6DD89F01"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2A58ED04"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 messages of Data Pipelining Job Query procedure --------</w:t>
      </w:r>
    </w:p>
    <w:p w14:paraId="30896B7A"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DataPipeliningJobQueryRequest {</w:t>
      </w:r>
    </w:p>
    <w:p w14:paraId="22ECE391" w14:textId="2FC5CAD6"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ricapi.</w:t>
      </w:r>
      <w:r w:rsidR="00340445">
        <w:rPr>
          <w:rFonts w:ascii="Courier New" w:eastAsia="等线" w:hAnsi="Courier New" w:cs="Courier New"/>
          <w:sz w:val="16"/>
          <w:szCs w:val="16"/>
          <w:shd w:val="clear" w:color="auto" w:fill="F2F2F2"/>
          <w:lang w:eastAsia="zh-CN"/>
        </w:rPr>
        <w:t>near_rt_ric_apis_common_ies.v3</w:t>
      </w:r>
      <w:r w:rsidRPr="00724F58">
        <w:rPr>
          <w:rFonts w:ascii="Courier New" w:eastAsia="等线" w:hAnsi="Courier New" w:cs="Courier New"/>
          <w:sz w:val="16"/>
          <w:szCs w:val="16"/>
          <w:shd w:val="clear" w:color="auto" w:fill="F2F2F2"/>
          <w:lang w:eastAsia="zh-CN"/>
        </w:rPr>
        <w:t>.ProcedureTransactionId procedure_transaction_id = 1;</w:t>
      </w:r>
    </w:p>
    <w:p w14:paraId="74E2E6A6"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ricapi.aiml_apis_common_ies.v1.DataPipeliningJobId data_pipelining_job_id = 2;</w:t>
      </w:r>
    </w:p>
    <w:p w14:paraId="3FB75841"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77C18974"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56C33128"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DataPipeliningJobQueryResponse {</w:t>
      </w:r>
    </w:p>
    <w:p w14:paraId="1941BBDA" w14:textId="52033E4C"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ricapi.</w:t>
      </w:r>
      <w:r w:rsidR="00340445">
        <w:rPr>
          <w:rFonts w:ascii="Courier New" w:eastAsia="等线" w:hAnsi="Courier New" w:cs="Courier New"/>
          <w:sz w:val="16"/>
          <w:szCs w:val="16"/>
          <w:shd w:val="clear" w:color="auto" w:fill="F2F2F2"/>
          <w:lang w:eastAsia="zh-CN"/>
        </w:rPr>
        <w:t>near_rt_ric_apis_common_ies.v3</w:t>
      </w:r>
      <w:r w:rsidRPr="00724F58">
        <w:rPr>
          <w:rFonts w:ascii="Courier New" w:eastAsia="等线" w:hAnsi="Courier New" w:cs="Courier New"/>
          <w:sz w:val="16"/>
          <w:szCs w:val="16"/>
          <w:shd w:val="clear" w:color="auto" w:fill="F2F2F2"/>
          <w:lang w:eastAsia="zh-CN"/>
        </w:rPr>
        <w:t>.ProcedureTransactionId procedure_transaction_id = 1;</w:t>
      </w:r>
    </w:p>
    <w:p w14:paraId="09D05864"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ricapi.aiml_apis_common_ies.v1.DataPipeliningJobId data_pipelining_job_id = 2;</w:t>
      </w:r>
    </w:p>
    <w:p w14:paraId="18DB9EAA"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ricapi.aiml_apis_common_ies.v1.DataPipeliningJobStatus data_pipelining_job_status = 3;</w:t>
      </w:r>
    </w:p>
    <w:p w14:paraId="3C62AB49"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3051ECF5"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51FC39E3"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DataPipeliningJobQueryFailure {</w:t>
      </w:r>
    </w:p>
    <w:p w14:paraId="54458CDC" w14:textId="6179B92E"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ricapi.</w:t>
      </w:r>
      <w:r w:rsidR="00340445">
        <w:rPr>
          <w:rFonts w:ascii="Courier New" w:eastAsia="等线" w:hAnsi="Courier New" w:cs="Courier New"/>
          <w:sz w:val="16"/>
          <w:szCs w:val="16"/>
          <w:shd w:val="clear" w:color="auto" w:fill="F2F2F2"/>
          <w:lang w:eastAsia="zh-CN"/>
        </w:rPr>
        <w:t>near_rt_ric_apis_common_ies.v3</w:t>
      </w:r>
      <w:r w:rsidRPr="00724F58">
        <w:rPr>
          <w:rFonts w:ascii="Courier New" w:eastAsia="等线" w:hAnsi="Courier New" w:cs="Courier New"/>
          <w:sz w:val="16"/>
          <w:szCs w:val="16"/>
          <w:shd w:val="clear" w:color="auto" w:fill="F2F2F2"/>
          <w:lang w:eastAsia="zh-CN"/>
        </w:rPr>
        <w:t>.ProcedureTransactionId procedure_transaction_id = 1;</w:t>
      </w:r>
    </w:p>
    <w:p w14:paraId="0B39B422"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ricapi.aiml_apis_common_ies.v1.DataPipeliningJobId data_pipelining_job_id = 2;</w:t>
      </w:r>
    </w:p>
    <w:p w14:paraId="3FC03885"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lastRenderedPageBreak/>
        <w:t>    optional ricapi.aiml_apis_common_ies.v1.Cause cause = 3;</w:t>
      </w:r>
    </w:p>
    <w:p w14:paraId="4C451AAF"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121D99A6"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149C2244"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 messages of Data Pipelining Request procedure --------</w:t>
      </w:r>
    </w:p>
    <w:p w14:paraId="44DB3D94"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DataPipeliningRequest {</w:t>
      </w:r>
    </w:p>
    <w:p w14:paraId="29D63D6B" w14:textId="15C2162B"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ricapi.</w:t>
      </w:r>
      <w:r w:rsidR="00340445">
        <w:rPr>
          <w:rFonts w:ascii="Courier New" w:eastAsia="等线" w:hAnsi="Courier New" w:cs="Courier New"/>
          <w:sz w:val="16"/>
          <w:szCs w:val="16"/>
          <w:shd w:val="clear" w:color="auto" w:fill="F2F2F2"/>
          <w:lang w:eastAsia="zh-CN"/>
        </w:rPr>
        <w:t>near_rt_ric_apis_common_ies.v3</w:t>
      </w:r>
      <w:r w:rsidRPr="00724F58">
        <w:rPr>
          <w:rFonts w:ascii="Courier New" w:eastAsia="等线" w:hAnsi="Courier New" w:cs="Courier New"/>
          <w:sz w:val="16"/>
          <w:szCs w:val="16"/>
          <w:shd w:val="clear" w:color="auto" w:fill="F2F2F2"/>
          <w:lang w:eastAsia="zh-CN"/>
        </w:rPr>
        <w:t>.ProcedureTransactionId procedure_transaction_id = 1;</w:t>
      </w:r>
    </w:p>
    <w:p w14:paraId="1AFF05DE"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ricapi.aiml_apis_common_ies.v1.DataPipeliningJobId data_pipelining_job_id = 2;</w:t>
      </w:r>
    </w:p>
    <w:p w14:paraId="4490E0E0"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ricapi.aiml_apis_common_ies.v1.DataPipeliningRequestDescription data_pipelining_request_description = 3;  </w:t>
      </w:r>
    </w:p>
    <w:p w14:paraId="050FD94E"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4C103657"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25017981"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DataPipeliningResponse {</w:t>
      </w:r>
    </w:p>
    <w:p w14:paraId="449F11CB" w14:textId="51D93E25"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ricapi.</w:t>
      </w:r>
      <w:r w:rsidR="00340445">
        <w:rPr>
          <w:rFonts w:ascii="Courier New" w:eastAsia="等线" w:hAnsi="Courier New" w:cs="Courier New"/>
          <w:sz w:val="16"/>
          <w:szCs w:val="16"/>
          <w:shd w:val="clear" w:color="auto" w:fill="F2F2F2"/>
          <w:lang w:eastAsia="zh-CN"/>
        </w:rPr>
        <w:t>near_rt_ric_apis_common_ies.v3</w:t>
      </w:r>
      <w:r w:rsidRPr="00724F58">
        <w:rPr>
          <w:rFonts w:ascii="Courier New" w:eastAsia="等线" w:hAnsi="Courier New" w:cs="Courier New"/>
          <w:sz w:val="16"/>
          <w:szCs w:val="16"/>
          <w:shd w:val="clear" w:color="auto" w:fill="F2F2F2"/>
          <w:lang w:eastAsia="zh-CN"/>
        </w:rPr>
        <w:t>.ProcedureTransactionId procedure_transaction_id = 1;</w:t>
      </w:r>
    </w:p>
    <w:p w14:paraId="257A80F9"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ricapi.aiml_apis_common_ies.v1.DataPipeliningJobId data_pipelining_job_id = 2;</w:t>
      </w:r>
    </w:p>
    <w:p w14:paraId="67B29D55"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xml:space="preserve">    optional ricapi.aiml_apis_common_ies.v1.DataPipeliningResult data_pipelining_result = 3;   </w:t>
      </w:r>
    </w:p>
    <w:p w14:paraId="4A4AADA7"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2DF4CF76"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23C7BC02"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DataPipeliningFailure {</w:t>
      </w:r>
    </w:p>
    <w:p w14:paraId="40845FE9" w14:textId="1631F912"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ricapi.</w:t>
      </w:r>
      <w:r w:rsidR="00340445">
        <w:rPr>
          <w:rFonts w:ascii="Courier New" w:eastAsia="等线" w:hAnsi="Courier New" w:cs="Courier New"/>
          <w:sz w:val="16"/>
          <w:szCs w:val="16"/>
          <w:shd w:val="clear" w:color="auto" w:fill="F2F2F2"/>
          <w:lang w:eastAsia="zh-CN"/>
        </w:rPr>
        <w:t>near_rt_ric_apis_common_ies.v3</w:t>
      </w:r>
      <w:r w:rsidRPr="00724F58">
        <w:rPr>
          <w:rFonts w:ascii="Courier New" w:eastAsia="等线" w:hAnsi="Courier New" w:cs="Courier New"/>
          <w:sz w:val="16"/>
          <w:szCs w:val="16"/>
          <w:shd w:val="clear" w:color="auto" w:fill="F2F2F2"/>
          <w:lang w:eastAsia="zh-CN"/>
        </w:rPr>
        <w:t>.ProcedureTransactionId procedure_transaction_id = 1;</w:t>
      </w:r>
    </w:p>
    <w:p w14:paraId="3160368D"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ricapi.aiml_apis_common_ies.v1.DataPipeliningJobId data_pipelining_job_id = 2;</w:t>
      </w:r>
    </w:p>
    <w:p w14:paraId="53198EF2"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xml:space="preserve">    optional ricapi.aiml_apis_common_ies.v1.Cause cause = 3;   </w:t>
      </w:r>
    </w:p>
    <w:p w14:paraId="168DBDF2"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56BCB332"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20336D8B"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 messages of Data Pipelining Result Delivery procedure --------</w:t>
      </w:r>
    </w:p>
    <w:p w14:paraId="6FFE21F1"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DataPipeliningResultDelivery {</w:t>
      </w:r>
    </w:p>
    <w:p w14:paraId="03692074" w14:textId="162CE309"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ricapi.</w:t>
      </w:r>
      <w:r w:rsidR="00340445">
        <w:rPr>
          <w:rFonts w:ascii="Courier New" w:eastAsia="等线" w:hAnsi="Courier New" w:cs="Courier New"/>
          <w:sz w:val="16"/>
          <w:szCs w:val="16"/>
          <w:shd w:val="clear" w:color="auto" w:fill="F2F2F2"/>
          <w:lang w:eastAsia="zh-CN"/>
        </w:rPr>
        <w:t>near_rt_ric_apis_common_ies.v3</w:t>
      </w:r>
      <w:r w:rsidRPr="00724F58">
        <w:rPr>
          <w:rFonts w:ascii="Courier New" w:eastAsia="等线" w:hAnsi="Courier New" w:cs="Courier New"/>
          <w:sz w:val="16"/>
          <w:szCs w:val="16"/>
          <w:shd w:val="clear" w:color="auto" w:fill="F2F2F2"/>
          <w:lang w:eastAsia="zh-CN"/>
        </w:rPr>
        <w:t>.ProcedureTransactionId procedure_transaction_id = 1;</w:t>
      </w:r>
    </w:p>
    <w:p w14:paraId="730EA607"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ricapi.aiml_apis_common_ies.v1.DataPipeliningJobId data_pipelining_job_id = 2;</w:t>
      </w:r>
    </w:p>
    <w:p w14:paraId="14045AF9"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ricapi.aiml_apis_common_ies.v1.DataPipeliningResult data_pipelining_result = 3;  </w:t>
      </w:r>
    </w:p>
    <w:p w14:paraId="0622C2D3"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7E98CD40"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4706FDB8" w14:textId="522779D0" w:rsidR="00724F58" w:rsidRDefault="00724F58" w:rsidP="00724F58">
      <w:pPr>
        <w:spacing w:after="180" w:line="240" w:lineRule="auto"/>
        <w:rPr>
          <w:rFonts w:ascii="Times New Roman" w:eastAsia="宋体" w:hAnsi="Times New Roman" w:cs="Times New Roman"/>
          <w:sz w:val="20"/>
          <w:szCs w:val="20"/>
          <w:lang w:eastAsia="zh-CN"/>
        </w:rPr>
      </w:pPr>
    </w:p>
    <w:p w14:paraId="71A376A3" w14:textId="1CEEAA09" w:rsidR="00FC3281" w:rsidRPr="00C92C3B" w:rsidRDefault="00094EB0" w:rsidP="00C92C3B">
      <w:pPr>
        <w:pStyle w:val="6"/>
        <w:rPr>
          <w:lang w:val="en-US" w:eastAsia="zh-CN"/>
        </w:rPr>
      </w:pPr>
      <w:r w:rsidRPr="00C92C3B">
        <w:rPr>
          <w:lang w:val="en-US" w:eastAsia="zh-CN"/>
        </w:rPr>
        <w:t>9A</w:t>
      </w:r>
      <w:r w:rsidR="00FC3281" w:rsidRPr="00FE36F8">
        <w:rPr>
          <w:rFonts w:hint="eastAsia"/>
          <w:lang w:val="en-US" w:eastAsia="zh-CN"/>
        </w:rPr>
        <w:t>.3.4.1.2.</w:t>
      </w:r>
      <w:r w:rsidRPr="00C92C3B">
        <w:rPr>
          <w:lang w:val="en-US" w:eastAsia="zh-CN"/>
        </w:rPr>
        <w:t>2</w:t>
      </w:r>
      <w:r w:rsidR="00FC3281" w:rsidRPr="00C92C3B">
        <w:rPr>
          <w:lang w:val="en-US" w:eastAsia="zh-CN"/>
        </w:rPr>
        <w:tab/>
        <w:t>AIML_Inference_API</w:t>
      </w:r>
    </w:p>
    <w:p w14:paraId="270B32B1"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syntax = "proto3";</w:t>
      </w:r>
    </w:p>
    <w:p w14:paraId="73A4844B"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97422D7"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package ricapi.aiml_inference_api_grpc.v1;</w:t>
      </w:r>
    </w:p>
    <w:p w14:paraId="476953AB"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2EBB9E7D" w14:textId="530E8C49"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import "near_rt_ric_apis_common_ies_ver_</w:t>
      </w:r>
      <w:r w:rsidR="00340445">
        <w:rPr>
          <w:rFonts w:ascii="Courier New" w:eastAsiaTheme="minorEastAsia" w:hAnsi="Courier New" w:cs="Courier New" w:hint="eastAsia"/>
          <w:sz w:val="16"/>
          <w:szCs w:val="16"/>
          <w:shd w:val="clear" w:color="auto" w:fill="F2F2F2"/>
          <w:lang w:eastAsia="zh-CN"/>
        </w:rPr>
        <w:t>3</w:t>
      </w:r>
      <w:r w:rsidRPr="00FE36F8">
        <w:rPr>
          <w:rFonts w:ascii="Courier New" w:eastAsiaTheme="minorEastAsia" w:hAnsi="Courier New" w:cs="Courier New"/>
          <w:sz w:val="16"/>
          <w:szCs w:val="16"/>
          <w:shd w:val="clear" w:color="auto" w:fill="F2F2F2"/>
          <w:lang w:eastAsia="zh-CN"/>
        </w:rPr>
        <w:t>_0_0.proto";</w:t>
      </w:r>
    </w:p>
    <w:p w14:paraId="6EBBF34E"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import "aiml_apis_common_ies_ver_1_0_0.proto";</w:t>
      </w:r>
    </w:p>
    <w:p w14:paraId="3B71E5A2"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1B8339B7"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gRPC service and rpc definition</w:t>
      </w:r>
    </w:p>
    <w:p w14:paraId="1449EE5C"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service AIML_Inference_API {</w:t>
      </w:r>
    </w:p>
    <w:p w14:paraId="734A00D5"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rpc InferenceJobSetupProc(InferenceJobSetupInitMsg) returns (InferenceJobSetupOutMsg) {};</w:t>
      </w:r>
    </w:p>
    <w:p w14:paraId="790EDB2B"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rpc InferenceJobUpdateProc(InferenceJobUpdateInitMsg) returns (InferenceJobUpdateOutMsg) {};</w:t>
      </w:r>
    </w:p>
    <w:p w14:paraId="49FB011F"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rpc InferenceJobDeleteProc(InferenceJobDeleteInitMsg) returns (InferenceJobDeleteOutMsg) {};</w:t>
      </w:r>
    </w:p>
    <w:p w14:paraId="3D66EFE2"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rpc InferenceJobQueryProc(InferenceJobQueryInitMsg) returns (InferenceJobQueryOutMsg) {};</w:t>
      </w:r>
    </w:p>
    <w:p w14:paraId="310D80FA"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rpc InferenceRequestProc(InferenceRequestInitMsg) returns (InferenceRequestOutMsg) {};</w:t>
      </w:r>
    </w:p>
    <w:p w14:paraId="6E19C26C"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D448DA3"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w:t>
      </w:r>
    </w:p>
    <w:p w14:paraId="79FA8F56"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1C59D074"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message InferenceJobSetupInitMsg {</w:t>
      </w:r>
    </w:p>
    <w:p w14:paraId="3C9EAF82"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optional InferenceJobSetupRequest inference_job_setup_request = 1;</w:t>
      </w:r>
    </w:p>
    <w:p w14:paraId="2EBFDF00"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w:t>
      </w:r>
    </w:p>
    <w:p w14:paraId="11DAD580"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133D4274"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message InferenceJobSetupOutMsg {</w:t>
      </w:r>
    </w:p>
    <w:p w14:paraId="302B2366"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oneof type_of_message {</w:t>
      </w:r>
    </w:p>
    <w:p w14:paraId="01F9CFEF"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InferenceJobSetupResponse inference_job_setup_response = 1;</w:t>
      </w:r>
    </w:p>
    <w:p w14:paraId="67AAA910"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InferenceJobSetupFailure inference_job_setup_failure = 2;</w:t>
      </w:r>
    </w:p>
    <w:p w14:paraId="1924AF39"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w:t>
      </w:r>
    </w:p>
    <w:p w14:paraId="2F62D11C"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w:t>
      </w:r>
    </w:p>
    <w:p w14:paraId="7CFCE9DF"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DA513E4"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message InferenceJobUpdateInitMsg {</w:t>
      </w:r>
    </w:p>
    <w:p w14:paraId="10F8B952"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optional InferenceJobUpdateRequest inference_job_update_request = 1;</w:t>
      </w:r>
    </w:p>
    <w:p w14:paraId="30EA27B3"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w:t>
      </w:r>
    </w:p>
    <w:p w14:paraId="2201DE9D"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3CC5E5AE"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message InferenceJobUpdateOutMsg {</w:t>
      </w:r>
    </w:p>
    <w:p w14:paraId="0F092A57"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oneof type_of_message {</w:t>
      </w:r>
    </w:p>
    <w:p w14:paraId="6DAA152F"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InferenceJobUpdateResponse inference_job_update_response = 1;</w:t>
      </w:r>
    </w:p>
    <w:p w14:paraId="30FB9427"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InferenceJobUpdateFailure inference_job_update_failure = 2;</w:t>
      </w:r>
    </w:p>
    <w:p w14:paraId="3E6F5B2F"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w:t>
      </w:r>
    </w:p>
    <w:p w14:paraId="5109EAB2"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w:t>
      </w:r>
    </w:p>
    <w:p w14:paraId="047D9997"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179F10C"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message InferenceJobDeleteInitMsg {</w:t>
      </w:r>
    </w:p>
    <w:p w14:paraId="1E21463C"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lastRenderedPageBreak/>
        <w:t>    optional InferenceJobDeleteRequest inference_job_delete_request = 1;</w:t>
      </w:r>
    </w:p>
    <w:p w14:paraId="7D901C59"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w:t>
      </w:r>
    </w:p>
    <w:p w14:paraId="1C9C7726"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3993A72D"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message InferenceJobDeleteOutMsg {</w:t>
      </w:r>
    </w:p>
    <w:p w14:paraId="70812FED"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oneof type_of_message {</w:t>
      </w:r>
    </w:p>
    <w:p w14:paraId="27189B59"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InferenceJobDeleteResponse inference_job_delete_response = 1;</w:t>
      </w:r>
    </w:p>
    <w:p w14:paraId="760C6FBC"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InferenceJobDeleteFailure inference_job_delete_failure = 2;</w:t>
      </w:r>
    </w:p>
    <w:p w14:paraId="5627674C"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w:t>
      </w:r>
    </w:p>
    <w:p w14:paraId="40B2ACF2"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w:t>
      </w:r>
    </w:p>
    <w:p w14:paraId="21A18DB1"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4DC5879B"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message InferenceJobQueryInitMsg {</w:t>
      </w:r>
    </w:p>
    <w:p w14:paraId="2DF02A03"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optional InferenceJobQueryRequest inference_job_query_request = 1;</w:t>
      </w:r>
    </w:p>
    <w:p w14:paraId="718893B9"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w:t>
      </w:r>
    </w:p>
    <w:p w14:paraId="1F9809DC"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26BEF4E5"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message InferenceJobQueryOutMsg {</w:t>
      </w:r>
    </w:p>
    <w:p w14:paraId="06C5C2F9"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oneof type_of_message {</w:t>
      </w:r>
    </w:p>
    <w:p w14:paraId="6BD56C66"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InferenceJobQueryResponse inference_job_query_response = 1;</w:t>
      </w:r>
    </w:p>
    <w:p w14:paraId="75AC69C1"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InferenceJobQueryFailure inference_job_query_failure = 2;</w:t>
      </w:r>
    </w:p>
    <w:p w14:paraId="7262161C"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w:t>
      </w:r>
    </w:p>
    <w:p w14:paraId="37F719E6"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w:t>
      </w:r>
    </w:p>
    <w:p w14:paraId="1DA94B6C"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2BF30ED"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message InferenceRequestInitMsg {</w:t>
      </w:r>
    </w:p>
    <w:p w14:paraId="7BC49A88"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optional InferenceRequest inference_request = 1;</w:t>
      </w:r>
    </w:p>
    <w:p w14:paraId="40695A94"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w:t>
      </w:r>
    </w:p>
    <w:p w14:paraId="24C4C465"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2BAF2E5C"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message InferenceRequestOutMsg {</w:t>
      </w:r>
    </w:p>
    <w:p w14:paraId="7A9246D3"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oneof type_of_message {</w:t>
      </w:r>
    </w:p>
    <w:p w14:paraId="58B410D3"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InferenceResponse inference_response = 1;</w:t>
      </w:r>
    </w:p>
    <w:p w14:paraId="0EF65861"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InferenceFailure inference_failure = 2;</w:t>
      </w:r>
    </w:p>
    <w:p w14:paraId="1BA94008"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w:t>
      </w:r>
    </w:p>
    <w:p w14:paraId="470A2EA0"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w:t>
      </w:r>
    </w:p>
    <w:p w14:paraId="6CAB810C"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A8289CC"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service AIML_Inference_API_Callback {</w:t>
      </w:r>
    </w:p>
    <w:p w14:paraId="4CED01E5"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rpc InferenceResultDeliveryProc(InferenceResultDeliveryInitMsg) returns (InferenceResultDeliveryOutMsg) {};</w:t>
      </w:r>
    </w:p>
    <w:p w14:paraId="3B6E7D2B"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w:t>
      </w:r>
    </w:p>
    <w:p w14:paraId="18C49F55"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4A214902"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message InferenceResultDeliveryInitMsg {</w:t>
      </w:r>
    </w:p>
    <w:p w14:paraId="79FAB65A"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optional InferenceResultDelivery inference_result_delivery = 1;</w:t>
      </w:r>
    </w:p>
    <w:p w14:paraId="223298BA"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w:t>
      </w:r>
    </w:p>
    <w:p w14:paraId="0A19DF21"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1D91BA60"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message InferenceResultDeliveryOutMsg {</w:t>
      </w:r>
    </w:p>
    <w:p w14:paraId="7AA7AFFD"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w:t>
      </w:r>
    </w:p>
    <w:p w14:paraId="0E17892E"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37F65E63"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xml:space="preserve">// ---------------- messages of AIML_Inference_API ---------------- </w:t>
      </w:r>
    </w:p>
    <w:p w14:paraId="018FCA0B"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 messages of Inference Job Setup procedure --------</w:t>
      </w:r>
    </w:p>
    <w:p w14:paraId="0446C5D1"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message InferenceJobSetupRequest {</w:t>
      </w:r>
    </w:p>
    <w:p w14:paraId="2A1F90C9" w14:textId="7028B950"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optional ricapi.</w:t>
      </w:r>
      <w:r w:rsidR="00340445">
        <w:rPr>
          <w:rFonts w:ascii="Courier New" w:eastAsiaTheme="minorEastAsia" w:hAnsi="Courier New" w:cs="Courier New"/>
          <w:sz w:val="16"/>
          <w:szCs w:val="16"/>
          <w:shd w:val="clear" w:color="auto" w:fill="F2F2F2"/>
          <w:lang w:eastAsia="zh-CN"/>
        </w:rPr>
        <w:t>near_rt_ric_apis_common_ies.v3</w:t>
      </w:r>
      <w:r w:rsidRPr="00FE36F8">
        <w:rPr>
          <w:rFonts w:ascii="Courier New" w:eastAsiaTheme="minorEastAsia" w:hAnsi="Courier New" w:cs="Courier New"/>
          <w:sz w:val="16"/>
          <w:szCs w:val="16"/>
          <w:shd w:val="clear" w:color="auto" w:fill="F2F2F2"/>
          <w:lang w:eastAsia="zh-CN"/>
        </w:rPr>
        <w:t>.ProcedureTransactionId procedure_transaction_id = 1;</w:t>
      </w:r>
    </w:p>
    <w:p w14:paraId="1802344A"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optional ricapi.aiml_apis_common_ies.v1.InferenceJobDescription inference_job_description = 2;</w:t>
      </w:r>
    </w:p>
    <w:p w14:paraId="279CB717"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w:t>
      </w:r>
    </w:p>
    <w:p w14:paraId="4228B207"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2E428F5F"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message InferenceJobSetupResponse {</w:t>
      </w:r>
    </w:p>
    <w:p w14:paraId="4A8302FB" w14:textId="655A285F"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optional ricapi.</w:t>
      </w:r>
      <w:r w:rsidR="00340445">
        <w:rPr>
          <w:rFonts w:ascii="Courier New" w:eastAsiaTheme="minorEastAsia" w:hAnsi="Courier New" w:cs="Courier New"/>
          <w:sz w:val="16"/>
          <w:szCs w:val="16"/>
          <w:shd w:val="clear" w:color="auto" w:fill="F2F2F2"/>
          <w:lang w:eastAsia="zh-CN"/>
        </w:rPr>
        <w:t>near_rt_ric_apis_common_ies.v3</w:t>
      </w:r>
      <w:r w:rsidRPr="00FE36F8">
        <w:rPr>
          <w:rFonts w:ascii="Courier New" w:eastAsiaTheme="minorEastAsia" w:hAnsi="Courier New" w:cs="Courier New"/>
          <w:sz w:val="16"/>
          <w:szCs w:val="16"/>
          <w:shd w:val="clear" w:color="auto" w:fill="F2F2F2"/>
          <w:lang w:eastAsia="zh-CN"/>
        </w:rPr>
        <w:t>.ProcedureTransactionId procedure_transaction_id = 1;</w:t>
      </w:r>
    </w:p>
    <w:p w14:paraId="1F163E5D"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optional ricapi.aiml_apis_common_ies.v1.InferenceJobId inference_job_id = 2;</w:t>
      </w:r>
    </w:p>
    <w:p w14:paraId="33632DD5"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w:t>
      </w:r>
    </w:p>
    <w:p w14:paraId="7EE2191F"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42EAA4CF"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message InferenceJobSetupFailure {</w:t>
      </w:r>
    </w:p>
    <w:p w14:paraId="3EC17E6E" w14:textId="4ECBBD85"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optional ricapi.</w:t>
      </w:r>
      <w:r w:rsidR="00340445">
        <w:rPr>
          <w:rFonts w:ascii="Courier New" w:eastAsiaTheme="minorEastAsia" w:hAnsi="Courier New" w:cs="Courier New"/>
          <w:sz w:val="16"/>
          <w:szCs w:val="16"/>
          <w:shd w:val="clear" w:color="auto" w:fill="F2F2F2"/>
          <w:lang w:eastAsia="zh-CN"/>
        </w:rPr>
        <w:t>near_rt_ric_apis_common_ies.v3</w:t>
      </w:r>
      <w:r w:rsidRPr="00FE36F8">
        <w:rPr>
          <w:rFonts w:ascii="Courier New" w:eastAsiaTheme="minorEastAsia" w:hAnsi="Courier New" w:cs="Courier New"/>
          <w:sz w:val="16"/>
          <w:szCs w:val="16"/>
          <w:shd w:val="clear" w:color="auto" w:fill="F2F2F2"/>
          <w:lang w:eastAsia="zh-CN"/>
        </w:rPr>
        <w:t>.ProcedureTransactionId procedure_transaction_id = 1;</w:t>
      </w:r>
    </w:p>
    <w:p w14:paraId="201C04A6"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optional ricapi.aiml_apis_common_ies.v1.Cause cause = 2;</w:t>
      </w:r>
    </w:p>
    <w:p w14:paraId="6DEB211B"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w:t>
      </w:r>
    </w:p>
    <w:p w14:paraId="7061E99D"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774C1FF2"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 messages of Inference Job Update procedure --------</w:t>
      </w:r>
    </w:p>
    <w:p w14:paraId="3E72871E"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message InferenceJobUpdateRequest {</w:t>
      </w:r>
    </w:p>
    <w:p w14:paraId="4AB65BA5" w14:textId="79327E90"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optional ricapi.</w:t>
      </w:r>
      <w:r w:rsidR="00340445">
        <w:rPr>
          <w:rFonts w:ascii="Courier New" w:eastAsiaTheme="minorEastAsia" w:hAnsi="Courier New" w:cs="Courier New"/>
          <w:sz w:val="16"/>
          <w:szCs w:val="16"/>
          <w:shd w:val="clear" w:color="auto" w:fill="F2F2F2"/>
          <w:lang w:eastAsia="zh-CN"/>
        </w:rPr>
        <w:t>near_rt_ric_apis_common_ies.v3</w:t>
      </w:r>
      <w:r w:rsidRPr="00FE36F8">
        <w:rPr>
          <w:rFonts w:ascii="Courier New" w:eastAsiaTheme="minorEastAsia" w:hAnsi="Courier New" w:cs="Courier New"/>
          <w:sz w:val="16"/>
          <w:szCs w:val="16"/>
          <w:shd w:val="clear" w:color="auto" w:fill="F2F2F2"/>
          <w:lang w:eastAsia="zh-CN"/>
        </w:rPr>
        <w:t>.ProcedureTransactionId procedure_transaction_id = 1;</w:t>
      </w:r>
    </w:p>
    <w:p w14:paraId="50E6A94C"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optional ricapi.aiml_apis_common_ies.v1.InferenceJobId inference_job_id = 2;</w:t>
      </w:r>
    </w:p>
    <w:p w14:paraId="3BF9B914"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optional ricapi.aiml_apis_common_ies.v1.InferenceJobDescription inference_job_description = 3;</w:t>
      </w:r>
    </w:p>
    <w:p w14:paraId="763E0064"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w:t>
      </w:r>
    </w:p>
    <w:p w14:paraId="43A1EB26"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35C6DD28"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message InferenceJobUpdateResponse {</w:t>
      </w:r>
    </w:p>
    <w:p w14:paraId="291F24E5" w14:textId="212E660E"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optional ricapi.</w:t>
      </w:r>
      <w:r w:rsidR="00340445">
        <w:rPr>
          <w:rFonts w:ascii="Courier New" w:eastAsiaTheme="minorEastAsia" w:hAnsi="Courier New" w:cs="Courier New"/>
          <w:sz w:val="16"/>
          <w:szCs w:val="16"/>
          <w:shd w:val="clear" w:color="auto" w:fill="F2F2F2"/>
          <w:lang w:eastAsia="zh-CN"/>
        </w:rPr>
        <w:t>near_rt_ric_apis_common_ies.v3</w:t>
      </w:r>
      <w:r w:rsidRPr="00FE36F8">
        <w:rPr>
          <w:rFonts w:ascii="Courier New" w:eastAsiaTheme="minorEastAsia" w:hAnsi="Courier New" w:cs="Courier New"/>
          <w:sz w:val="16"/>
          <w:szCs w:val="16"/>
          <w:shd w:val="clear" w:color="auto" w:fill="F2F2F2"/>
          <w:lang w:eastAsia="zh-CN"/>
        </w:rPr>
        <w:t>.ProcedureTransactionId procedure_transaction_id = 1;</w:t>
      </w:r>
    </w:p>
    <w:p w14:paraId="2AD7251B"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optional ricapi.aiml_apis_common_ies.v1.InferenceJobId inference_job_id = 2;</w:t>
      </w:r>
    </w:p>
    <w:p w14:paraId="1AB75454"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w:t>
      </w:r>
    </w:p>
    <w:p w14:paraId="062AD3FD"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3413509A"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lastRenderedPageBreak/>
        <w:t>message InferenceJobUpdateFailure {</w:t>
      </w:r>
    </w:p>
    <w:p w14:paraId="6407E68E" w14:textId="0C0DF7CA"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optional ricapi.</w:t>
      </w:r>
      <w:r w:rsidR="00340445">
        <w:rPr>
          <w:rFonts w:ascii="Courier New" w:eastAsiaTheme="minorEastAsia" w:hAnsi="Courier New" w:cs="Courier New"/>
          <w:sz w:val="16"/>
          <w:szCs w:val="16"/>
          <w:shd w:val="clear" w:color="auto" w:fill="F2F2F2"/>
          <w:lang w:eastAsia="zh-CN"/>
        </w:rPr>
        <w:t>near_rt_ric_apis_common_ies.v3</w:t>
      </w:r>
      <w:r w:rsidRPr="00FE36F8">
        <w:rPr>
          <w:rFonts w:ascii="Courier New" w:eastAsiaTheme="minorEastAsia" w:hAnsi="Courier New" w:cs="Courier New"/>
          <w:sz w:val="16"/>
          <w:szCs w:val="16"/>
          <w:shd w:val="clear" w:color="auto" w:fill="F2F2F2"/>
          <w:lang w:eastAsia="zh-CN"/>
        </w:rPr>
        <w:t>.ProcedureTransactionId procedure_transaction_id = 1;</w:t>
      </w:r>
    </w:p>
    <w:p w14:paraId="1E24C1C9"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optional ricapi.aiml_apis_common_ies.v1.InferenceJobId inference_job_id = 2;</w:t>
      </w:r>
    </w:p>
    <w:p w14:paraId="032AFA97"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optional ricapi.aiml_apis_common_ies.v1.Cause cause = 3;</w:t>
      </w:r>
    </w:p>
    <w:p w14:paraId="22DC19AC"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w:t>
      </w:r>
    </w:p>
    <w:p w14:paraId="70D19268"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32EA9618"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 messages of Inference Job Delete procedure --------</w:t>
      </w:r>
    </w:p>
    <w:p w14:paraId="6C8CE95D"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message InferenceJobDeleteRequest {</w:t>
      </w:r>
    </w:p>
    <w:p w14:paraId="74E17C09" w14:textId="0EE7A58D"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optional ricapi.</w:t>
      </w:r>
      <w:r w:rsidR="00340445">
        <w:rPr>
          <w:rFonts w:ascii="Courier New" w:eastAsiaTheme="minorEastAsia" w:hAnsi="Courier New" w:cs="Courier New"/>
          <w:sz w:val="16"/>
          <w:szCs w:val="16"/>
          <w:shd w:val="clear" w:color="auto" w:fill="F2F2F2"/>
          <w:lang w:eastAsia="zh-CN"/>
        </w:rPr>
        <w:t>near_rt_ric_apis_common_ies.v3</w:t>
      </w:r>
      <w:r w:rsidRPr="00FE36F8">
        <w:rPr>
          <w:rFonts w:ascii="Courier New" w:eastAsiaTheme="minorEastAsia" w:hAnsi="Courier New" w:cs="Courier New"/>
          <w:sz w:val="16"/>
          <w:szCs w:val="16"/>
          <w:shd w:val="clear" w:color="auto" w:fill="F2F2F2"/>
          <w:lang w:eastAsia="zh-CN"/>
        </w:rPr>
        <w:t>.ProcedureTransactionId procedure_transaction_id = 1;</w:t>
      </w:r>
    </w:p>
    <w:p w14:paraId="09604ACD"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optional ricapi.aiml_apis_common_ies.v1.InferenceJobId inference_job_id = 2;</w:t>
      </w:r>
    </w:p>
    <w:p w14:paraId="4E2252BE"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w:t>
      </w:r>
    </w:p>
    <w:p w14:paraId="15CD2CAD"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7B37A0AA"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message InferenceJobDeleteResponse {</w:t>
      </w:r>
    </w:p>
    <w:p w14:paraId="201BA653" w14:textId="67C6C94B"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optional ricapi.</w:t>
      </w:r>
      <w:r w:rsidR="00340445">
        <w:rPr>
          <w:rFonts w:ascii="Courier New" w:eastAsiaTheme="minorEastAsia" w:hAnsi="Courier New" w:cs="Courier New"/>
          <w:sz w:val="16"/>
          <w:szCs w:val="16"/>
          <w:shd w:val="clear" w:color="auto" w:fill="F2F2F2"/>
          <w:lang w:eastAsia="zh-CN"/>
        </w:rPr>
        <w:t>near_rt_ric_apis_common_ies.v3</w:t>
      </w:r>
      <w:r w:rsidRPr="00FE36F8">
        <w:rPr>
          <w:rFonts w:ascii="Courier New" w:eastAsiaTheme="minorEastAsia" w:hAnsi="Courier New" w:cs="Courier New"/>
          <w:sz w:val="16"/>
          <w:szCs w:val="16"/>
          <w:shd w:val="clear" w:color="auto" w:fill="F2F2F2"/>
          <w:lang w:eastAsia="zh-CN"/>
        </w:rPr>
        <w:t>.ProcedureTransactionId procedure_transaction_id = 1;</w:t>
      </w:r>
    </w:p>
    <w:p w14:paraId="5FC88EB3"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optional ricapi.aiml_apis_common_ies.v1.InferenceJobId inference_job_id = 2;</w:t>
      </w:r>
    </w:p>
    <w:p w14:paraId="2C174CFC"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w:t>
      </w:r>
    </w:p>
    <w:p w14:paraId="14F11EDD"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139CA6C"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message InferenceJobDeleteFailure {</w:t>
      </w:r>
    </w:p>
    <w:p w14:paraId="21174550" w14:textId="50252F7E"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optional ricapi.</w:t>
      </w:r>
      <w:r w:rsidR="00340445">
        <w:rPr>
          <w:rFonts w:ascii="Courier New" w:eastAsiaTheme="minorEastAsia" w:hAnsi="Courier New" w:cs="Courier New"/>
          <w:sz w:val="16"/>
          <w:szCs w:val="16"/>
          <w:shd w:val="clear" w:color="auto" w:fill="F2F2F2"/>
          <w:lang w:eastAsia="zh-CN"/>
        </w:rPr>
        <w:t>near_rt_ric_apis_common_ies.v3</w:t>
      </w:r>
      <w:r w:rsidRPr="00FE36F8">
        <w:rPr>
          <w:rFonts w:ascii="Courier New" w:eastAsiaTheme="minorEastAsia" w:hAnsi="Courier New" w:cs="Courier New"/>
          <w:sz w:val="16"/>
          <w:szCs w:val="16"/>
          <w:shd w:val="clear" w:color="auto" w:fill="F2F2F2"/>
          <w:lang w:eastAsia="zh-CN"/>
        </w:rPr>
        <w:t>.ProcedureTransactionId procedure_transaction_id = 1;</w:t>
      </w:r>
    </w:p>
    <w:p w14:paraId="14CACAC2"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optional ricapi.aiml_apis_common_ies.v1.InferenceJobId inference_job_id = 2;</w:t>
      </w:r>
    </w:p>
    <w:p w14:paraId="42D13866"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xml:space="preserve">    optional ricapi.aiml_apis_common_ies.v1.Cause cause = 3; </w:t>
      </w:r>
    </w:p>
    <w:p w14:paraId="6F6D80EC"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w:t>
      </w:r>
    </w:p>
    <w:p w14:paraId="56F7DA6A"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7D82F7EF"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 messages of Inference Job Query procedure --------</w:t>
      </w:r>
    </w:p>
    <w:p w14:paraId="246E8D74"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message InferenceJobQueryRequest {</w:t>
      </w:r>
    </w:p>
    <w:p w14:paraId="403557E8" w14:textId="1C5AF9D5"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optional ricapi.</w:t>
      </w:r>
      <w:r w:rsidR="00340445">
        <w:rPr>
          <w:rFonts w:ascii="Courier New" w:eastAsiaTheme="minorEastAsia" w:hAnsi="Courier New" w:cs="Courier New"/>
          <w:sz w:val="16"/>
          <w:szCs w:val="16"/>
          <w:shd w:val="clear" w:color="auto" w:fill="F2F2F2"/>
          <w:lang w:eastAsia="zh-CN"/>
        </w:rPr>
        <w:t>near_rt_ric_apis_common_ies.v3</w:t>
      </w:r>
      <w:r w:rsidRPr="00FE36F8">
        <w:rPr>
          <w:rFonts w:ascii="Courier New" w:eastAsiaTheme="minorEastAsia" w:hAnsi="Courier New" w:cs="Courier New"/>
          <w:sz w:val="16"/>
          <w:szCs w:val="16"/>
          <w:shd w:val="clear" w:color="auto" w:fill="F2F2F2"/>
          <w:lang w:eastAsia="zh-CN"/>
        </w:rPr>
        <w:t>.ProcedureTransactionId procedure_transaction_id = 1;</w:t>
      </w:r>
    </w:p>
    <w:p w14:paraId="597A4508"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optional ricapi.aiml_apis_common_ies.v1.InferenceJobId inference_job_id = 2;</w:t>
      </w:r>
    </w:p>
    <w:p w14:paraId="42B7375F"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w:t>
      </w:r>
    </w:p>
    <w:p w14:paraId="09D40DD5"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27236173"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message InferenceJobQueryResponse {</w:t>
      </w:r>
    </w:p>
    <w:p w14:paraId="135E2DAE" w14:textId="692F1C8B"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optional ricapi.</w:t>
      </w:r>
      <w:r w:rsidR="00340445">
        <w:rPr>
          <w:rFonts w:ascii="Courier New" w:eastAsiaTheme="minorEastAsia" w:hAnsi="Courier New" w:cs="Courier New"/>
          <w:sz w:val="16"/>
          <w:szCs w:val="16"/>
          <w:shd w:val="clear" w:color="auto" w:fill="F2F2F2"/>
          <w:lang w:eastAsia="zh-CN"/>
        </w:rPr>
        <w:t>near_rt_ric_apis_common_ies.v3</w:t>
      </w:r>
      <w:r w:rsidRPr="00FE36F8">
        <w:rPr>
          <w:rFonts w:ascii="Courier New" w:eastAsiaTheme="minorEastAsia" w:hAnsi="Courier New" w:cs="Courier New"/>
          <w:sz w:val="16"/>
          <w:szCs w:val="16"/>
          <w:shd w:val="clear" w:color="auto" w:fill="F2F2F2"/>
          <w:lang w:eastAsia="zh-CN"/>
        </w:rPr>
        <w:t>.ProcedureTransactionId procedure_transaction_id = 1;</w:t>
      </w:r>
    </w:p>
    <w:p w14:paraId="1F0B28D5"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optional ricapi.aiml_apis_common_ies.v1.InferenceJobId inference_job_id = 2;</w:t>
      </w:r>
    </w:p>
    <w:p w14:paraId="0A2A24D6"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optional ricapi.aiml_apis_common_ies.v1.InferenceJobStatus inference_job_status = 3;</w:t>
      </w:r>
    </w:p>
    <w:p w14:paraId="0DD3D4BA"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w:t>
      </w:r>
    </w:p>
    <w:p w14:paraId="129492C7"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8CFA067"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message InferenceJobQueryFailure {</w:t>
      </w:r>
    </w:p>
    <w:p w14:paraId="00496D88" w14:textId="4F66FB3A"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optional ricapi.</w:t>
      </w:r>
      <w:r w:rsidR="00340445">
        <w:rPr>
          <w:rFonts w:ascii="Courier New" w:eastAsiaTheme="minorEastAsia" w:hAnsi="Courier New" w:cs="Courier New"/>
          <w:sz w:val="16"/>
          <w:szCs w:val="16"/>
          <w:shd w:val="clear" w:color="auto" w:fill="F2F2F2"/>
          <w:lang w:eastAsia="zh-CN"/>
        </w:rPr>
        <w:t>near_rt_ric_apis_common_ies.v3</w:t>
      </w:r>
      <w:r w:rsidRPr="00FE36F8">
        <w:rPr>
          <w:rFonts w:ascii="Courier New" w:eastAsiaTheme="minorEastAsia" w:hAnsi="Courier New" w:cs="Courier New"/>
          <w:sz w:val="16"/>
          <w:szCs w:val="16"/>
          <w:shd w:val="clear" w:color="auto" w:fill="F2F2F2"/>
          <w:lang w:eastAsia="zh-CN"/>
        </w:rPr>
        <w:t>.ProcedureTransactionId procedure_transaction_id = 1;</w:t>
      </w:r>
    </w:p>
    <w:p w14:paraId="1BFBB348"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optional ricapi.aiml_apis_common_ies.v1.InferenceJobId inference_job_id = 2;</w:t>
      </w:r>
    </w:p>
    <w:p w14:paraId="22197F77"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optional ricapi.aiml_apis_common_ies.v1.Cause cause = 3;</w:t>
      </w:r>
    </w:p>
    <w:p w14:paraId="473BC3D5"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w:t>
      </w:r>
    </w:p>
    <w:p w14:paraId="5AD4A6C8"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2B0F2FC8"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 messages of Inference Request procedure --------</w:t>
      </w:r>
    </w:p>
    <w:p w14:paraId="00A8DF6E"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message InferenceRequest {</w:t>
      </w:r>
    </w:p>
    <w:p w14:paraId="69903548" w14:textId="4BB10E66"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optional ricapi.</w:t>
      </w:r>
      <w:r w:rsidR="00340445">
        <w:rPr>
          <w:rFonts w:ascii="Courier New" w:eastAsiaTheme="minorEastAsia" w:hAnsi="Courier New" w:cs="Courier New"/>
          <w:sz w:val="16"/>
          <w:szCs w:val="16"/>
          <w:shd w:val="clear" w:color="auto" w:fill="F2F2F2"/>
          <w:lang w:eastAsia="zh-CN"/>
        </w:rPr>
        <w:t>near_rt_ric_apis_common_ies.v3</w:t>
      </w:r>
      <w:r w:rsidRPr="00FE36F8">
        <w:rPr>
          <w:rFonts w:ascii="Courier New" w:eastAsiaTheme="minorEastAsia" w:hAnsi="Courier New" w:cs="Courier New"/>
          <w:sz w:val="16"/>
          <w:szCs w:val="16"/>
          <w:shd w:val="clear" w:color="auto" w:fill="F2F2F2"/>
          <w:lang w:eastAsia="zh-CN"/>
        </w:rPr>
        <w:t>.ProcedureTransactionId procedure_transaction_id = 1;</w:t>
      </w:r>
    </w:p>
    <w:p w14:paraId="5C58FF72"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optional ricapi.aiml_apis_common_ies.v1.InferenceJobId inference_job_id = 2;</w:t>
      </w:r>
    </w:p>
    <w:p w14:paraId="5D4C9A1E"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optional ricapi.aiml_apis_common_ies.v1.InferenceRequestDescription inference_request_description = 3;  </w:t>
      </w:r>
    </w:p>
    <w:p w14:paraId="5EC16BB4"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w:t>
      </w:r>
    </w:p>
    <w:p w14:paraId="3D4DCD6E"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CCEC428"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message InferenceResponse {</w:t>
      </w:r>
    </w:p>
    <w:p w14:paraId="53483282" w14:textId="6282384B"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optional ricapi.</w:t>
      </w:r>
      <w:r w:rsidR="00340445">
        <w:rPr>
          <w:rFonts w:ascii="Courier New" w:eastAsiaTheme="minorEastAsia" w:hAnsi="Courier New" w:cs="Courier New"/>
          <w:sz w:val="16"/>
          <w:szCs w:val="16"/>
          <w:shd w:val="clear" w:color="auto" w:fill="F2F2F2"/>
          <w:lang w:eastAsia="zh-CN"/>
        </w:rPr>
        <w:t>near_rt_ric_apis_common_ies.v3</w:t>
      </w:r>
      <w:r w:rsidRPr="00FE36F8">
        <w:rPr>
          <w:rFonts w:ascii="Courier New" w:eastAsiaTheme="minorEastAsia" w:hAnsi="Courier New" w:cs="Courier New"/>
          <w:sz w:val="16"/>
          <w:szCs w:val="16"/>
          <w:shd w:val="clear" w:color="auto" w:fill="F2F2F2"/>
          <w:lang w:eastAsia="zh-CN"/>
        </w:rPr>
        <w:t>.ProcedureTransactionId procedure_transaction_id = 1;</w:t>
      </w:r>
    </w:p>
    <w:p w14:paraId="13C6885C"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optional ricapi.aiml_apis_common_ies.v1.InferenceJobId inference_job_id = 2;</w:t>
      </w:r>
    </w:p>
    <w:p w14:paraId="4269F0D0"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xml:space="preserve">    optional ricapi.aiml_apis_common_ies.v1.InferenceResult inference_result = 3;   </w:t>
      </w:r>
    </w:p>
    <w:p w14:paraId="754828A9"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w:t>
      </w:r>
    </w:p>
    <w:p w14:paraId="6C4CD813"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5B0A3455"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message InferenceFailure {</w:t>
      </w:r>
    </w:p>
    <w:p w14:paraId="31867C38" w14:textId="38B67BE6"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optional ricapi.</w:t>
      </w:r>
      <w:r w:rsidR="00340445">
        <w:rPr>
          <w:rFonts w:ascii="Courier New" w:eastAsiaTheme="minorEastAsia" w:hAnsi="Courier New" w:cs="Courier New"/>
          <w:sz w:val="16"/>
          <w:szCs w:val="16"/>
          <w:shd w:val="clear" w:color="auto" w:fill="F2F2F2"/>
          <w:lang w:eastAsia="zh-CN"/>
        </w:rPr>
        <w:t>near_rt_ric_apis_common_ies.v3</w:t>
      </w:r>
      <w:r w:rsidRPr="00FE36F8">
        <w:rPr>
          <w:rFonts w:ascii="Courier New" w:eastAsiaTheme="minorEastAsia" w:hAnsi="Courier New" w:cs="Courier New"/>
          <w:sz w:val="16"/>
          <w:szCs w:val="16"/>
          <w:shd w:val="clear" w:color="auto" w:fill="F2F2F2"/>
          <w:lang w:eastAsia="zh-CN"/>
        </w:rPr>
        <w:t>.ProcedureTransactionId procedure_transaction_id = 1;</w:t>
      </w:r>
    </w:p>
    <w:p w14:paraId="0F5833EF"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optional ricapi.aiml_apis_common_ies.v1.InferenceJobId inference_job_id = 2;</w:t>
      </w:r>
    </w:p>
    <w:p w14:paraId="45CD0528"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xml:space="preserve">    optional ricapi.aiml_apis_common_ies.v1.Cause cause = 3;   </w:t>
      </w:r>
    </w:p>
    <w:p w14:paraId="654BA53F"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w:t>
      </w:r>
    </w:p>
    <w:p w14:paraId="220F5A4C"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4207EB7A"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 messages of Inference Result Delivery procedure --------</w:t>
      </w:r>
    </w:p>
    <w:p w14:paraId="44E1874E"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message InferenceResultDelivery {</w:t>
      </w:r>
    </w:p>
    <w:p w14:paraId="1B1088F7" w14:textId="4BBBFA8D"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optional ricapi.</w:t>
      </w:r>
      <w:r w:rsidR="00340445">
        <w:rPr>
          <w:rFonts w:ascii="Courier New" w:eastAsiaTheme="minorEastAsia" w:hAnsi="Courier New" w:cs="Courier New"/>
          <w:sz w:val="16"/>
          <w:szCs w:val="16"/>
          <w:shd w:val="clear" w:color="auto" w:fill="F2F2F2"/>
          <w:lang w:eastAsia="zh-CN"/>
        </w:rPr>
        <w:t>near_rt_ric_apis_common_ies.v3</w:t>
      </w:r>
      <w:r w:rsidRPr="00FE36F8">
        <w:rPr>
          <w:rFonts w:ascii="Courier New" w:eastAsiaTheme="minorEastAsia" w:hAnsi="Courier New" w:cs="Courier New"/>
          <w:sz w:val="16"/>
          <w:szCs w:val="16"/>
          <w:shd w:val="clear" w:color="auto" w:fill="F2F2F2"/>
          <w:lang w:eastAsia="zh-CN"/>
        </w:rPr>
        <w:t>.ProcedureTransactionId procedure_transaction_id = 1;</w:t>
      </w:r>
    </w:p>
    <w:p w14:paraId="64632619"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optional ricapi.aiml_apis_common_ies.v1.InferenceJobId inference_job_id = 2;</w:t>
      </w:r>
    </w:p>
    <w:p w14:paraId="4AB97A07"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    optional ricapi.aiml_apis_common_ies.v1.InferenceResult inference_result = 3;  </w:t>
      </w:r>
    </w:p>
    <w:p w14:paraId="488B3C6E"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FE36F8">
        <w:rPr>
          <w:rFonts w:ascii="Courier New" w:eastAsiaTheme="minorEastAsia" w:hAnsi="Courier New" w:cs="Courier New"/>
          <w:sz w:val="16"/>
          <w:szCs w:val="16"/>
          <w:shd w:val="clear" w:color="auto" w:fill="F2F2F2"/>
          <w:lang w:eastAsia="zh-CN"/>
        </w:rPr>
        <w:t>}</w:t>
      </w:r>
    </w:p>
    <w:p w14:paraId="209A124B" w14:textId="77777777" w:rsidR="00FC3281" w:rsidRPr="00FE36F8" w:rsidRDefault="00FC3281" w:rsidP="00FC3281">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4F790AE3" w14:textId="703AE97F" w:rsidR="00FC3281" w:rsidRDefault="00FC3281" w:rsidP="00724F58">
      <w:pPr>
        <w:spacing w:after="180" w:line="240" w:lineRule="auto"/>
        <w:rPr>
          <w:rFonts w:ascii="Times New Roman" w:eastAsia="宋体" w:hAnsi="Times New Roman" w:cs="Times New Roman"/>
          <w:sz w:val="20"/>
          <w:szCs w:val="20"/>
          <w:lang w:eastAsia="zh-CN"/>
        </w:rPr>
      </w:pPr>
    </w:p>
    <w:p w14:paraId="37EBE1BA" w14:textId="459F2D68" w:rsidR="0004136E" w:rsidRPr="00C92C3B" w:rsidRDefault="0004136E" w:rsidP="00C92C3B">
      <w:pPr>
        <w:pStyle w:val="6"/>
        <w:rPr>
          <w:lang w:val="en-US" w:eastAsia="zh-CN"/>
        </w:rPr>
      </w:pPr>
      <w:r w:rsidRPr="00C92C3B">
        <w:rPr>
          <w:lang w:val="en-US" w:eastAsia="zh-CN"/>
        </w:rPr>
        <w:lastRenderedPageBreak/>
        <w:t>9A</w:t>
      </w:r>
      <w:r>
        <w:rPr>
          <w:rFonts w:hint="eastAsia"/>
          <w:lang w:val="en-US" w:eastAsia="zh-CN"/>
        </w:rPr>
        <w:t>.3.4.1.2.</w:t>
      </w:r>
      <w:r w:rsidRPr="00C92C3B">
        <w:rPr>
          <w:lang w:val="en-US" w:eastAsia="zh-CN"/>
        </w:rPr>
        <w:t>3</w:t>
      </w:r>
      <w:r w:rsidRPr="00C92C3B">
        <w:rPr>
          <w:lang w:val="en-US" w:eastAsia="zh-CN"/>
        </w:rPr>
        <w:tab/>
        <w:t>AIML_Training_API</w:t>
      </w:r>
    </w:p>
    <w:p w14:paraId="6F3F74C2"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syntax = "proto3";</w:t>
      </w:r>
    </w:p>
    <w:p w14:paraId="706F2EA9"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745DF0B8"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package ricapi.aiml_training_api_grpc.v1;</w:t>
      </w:r>
    </w:p>
    <w:p w14:paraId="52E8AF44"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43989740" w14:textId="0587BE74"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import "near_rt_ric_apis_common_ies_ver_</w:t>
      </w:r>
      <w:r w:rsidR="00340445">
        <w:rPr>
          <w:rFonts w:ascii="Courier New" w:eastAsiaTheme="minorEastAsia" w:hAnsi="Courier New" w:cs="Courier New" w:hint="eastAsia"/>
          <w:sz w:val="16"/>
          <w:szCs w:val="16"/>
          <w:shd w:val="clear" w:color="auto" w:fill="F2F2F2"/>
          <w:lang w:eastAsia="zh-CN"/>
        </w:rPr>
        <w:t>3</w:t>
      </w:r>
      <w:r w:rsidRPr="00276B16">
        <w:rPr>
          <w:rFonts w:ascii="Courier New" w:eastAsiaTheme="minorEastAsia" w:hAnsi="Courier New" w:cs="Courier New"/>
          <w:sz w:val="16"/>
          <w:szCs w:val="16"/>
          <w:shd w:val="clear" w:color="auto" w:fill="F2F2F2"/>
          <w:lang w:eastAsia="zh-CN"/>
        </w:rPr>
        <w:t>_0_0.proto";</w:t>
      </w:r>
    </w:p>
    <w:p w14:paraId="4FEF3A08"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import "aiml_apis_common_ies_ver_1_0_0.proto";</w:t>
      </w:r>
    </w:p>
    <w:p w14:paraId="27921F32"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2BC39649"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gRPC service and rpc definition</w:t>
      </w:r>
    </w:p>
    <w:p w14:paraId="09692F30"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service AIML_Training_API {</w:t>
      </w:r>
    </w:p>
    <w:p w14:paraId="2343EE8D"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rpc TrainingJobSetupProc(TrainingJobSetupInitMsg) returns (TrainingJobSetupOutMsg) {};</w:t>
      </w:r>
    </w:p>
    <w:p w14:paraId="00234DD9"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rpc TrainingJobDeleteProc(TrainingJobDeleteInitMsg) returns (TrainingJobDeleteOutMsg) {};</w:t>
      </w:r>
    </w:p>
    <w:p w14:paraId="656E4144"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rpc TrainingJobQueryProc(TrainingJobQueryInitMsg) returns (TrainingJobQueryOutMsg) {};</w:t>
      </w:r>
    </w:p>
    <w:p w14:paraId="51CAB9D3"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rpc TrainingRequestProc(TrainingRequestInitMsg) returns (TrainingRequestOutMsg) {};</w:t>
      </w:r>
    </w:p>
    <w:p w14:paraId="6947BFFF"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09D8C82"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w:t>
      </w:r>
    </w:p>
    <w:p w14:paraId="3723F5CC"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79997124"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message TrainingJobSetupInitMsg {</w:t>
      </w:r>
    </w:p>
    <w:p w14:paraId="0E967C2D"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optional TrainingJobSetupRequest training_job_setup_request = 1;</w:t>
      </w:r>
    </w:p>
    <w:p w14:paraId="3E2674D5"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w:t>
      </w:r>
    </w:p>
    <w:p w14:paraId="645CE8D7"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5B5D7BA9"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message TrainingJobSetupOutMsg {</w:t>
      </w:r>
    </w:p>
    <w:p w14:paraId="2C5DF064"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oneof type_of_message {</w:t>
      </w:r>
    </w:p>
    <w:p w14:paraId="2ADBF8AF"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TrainingJobSetupResponse training_job_setup_response = 1;</w:t>
      </w:r>
    </w:p>
    <w:p w14:paraId="53E00892"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TrainingJobSetupFailure training_job_setup_failure = 2;</w:t>
      </w:r>
    </w:p>
    <w:p w14:paraId="54B5AF51"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w:t>
      </w:r>
    </w:p>
    <w:p w14:paraId="59138DF1"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w:t>
      </w:r>
    </w:p>
    <w:p w14:paraId="5E393662"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53E833A7"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message TrainingJobDeleteInitMsg {</w:t>
      </w:r>
    </w:p>
    <w:p w14:paraId="0E1276A5"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optional TrainingJobDeleteRequest training_job_delete_request = 1;</w:t>
      </w:r>
    </w:p>
    <w:p w14:paraId="755E5DC6"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w:t>
      </w:r>
    </w:p>
    <w:p w14:paraId="404059DC"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7FC41A2B"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message TrainingJobDeleteOutMsg {</w:t>
      </w:r>
    </w:p>
    <w:p w14:paraId="212CEE3E"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oneof type_of_message {</w:t>
      </w:r>
    </w:p>
    <w:p w14:paraId="53BC757F"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TrainingJobDeleteResponse training_job_delete_response = 1;</w:t>
      </w:r>
    </w:p>
    <w:p w14:paraId="7FF47315"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TrainingJobDeleteFailure training_job_delete_failure = 2;</w:t>
      </w:r>
    </w:p>
    <w:p w14:paraId="5FEFE6AF"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w:t>
      </w:r>
    </w:p>
    <w:p w14:paraId="1171C3BC"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w:t>
      </w:r>
    </w:p>
    <w:p w14:paraId="546EB5F3"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3646FD06"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message TrainingJobQueryInitMsg {</w:t>
      </w:r>
    </w:p>
    <w:p w14:paraId="5C65AF89"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optional TrainingJobQueryRequest training_job_query_request = 1;</w:t>
      </w:r>
    </w:p>
    <w:p w14:paraId="440C0B3D"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w:t>
      </w:r>
    </w:p>
    <w:p w14:paraId="1D17EF4A"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3A43B257"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message TrainingJobQueryOutMsg {</w:t>
      </w:r>
    </w:p>
    <w:p w14:paraId="521D7FE2"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oneof type_of_message {</w:t>
      </w:r>
    </w:p>
    <w:p w14:paraId="50BFD77E"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TrainingJobQueryResponse training_job_query_response = 1;</w:t>
      </w:r>
    </w:p>
    <w:p w14:paraId="6ABAE72B"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TrainingJobQueryFailure training_job_query_failure = 2;</w:t>
      </w:r>
    </w:p>
    <w:p w14:paraId="1F435A21"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w:t>
      </w:r>
    </w:p>
    <w:p w14:paraId="75E560FA"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w:t>
      </w:r>
    </w:p>
    <w:p w14:paraId="7BC65179"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2309C80"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message TrainingRequestInitMsg {</w:t>
      </w:r>
    </w:p>
    <w:p w14:paraId="1DF092A0"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optional TrainingRequest training_request = 1;</w:t>
      </w:r>
    </w:p>
    <w:p w14:paraId="3135B97A"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w:t>
      </w:r>
    </w:p>
    <w:p w14:paraId="75195462"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7C73659"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message TrainingRequestOutMsg {</w:t>
      </w:r>
    </w:p>
    <w:p w14:paraId="607CF32F"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oneof type_of_message {</w:t>
      </w:r>
    </w:p>
    <w:p w14:paraId="348A3FC5"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TrainingResponse training_response = 1;</w:t>
      </w:r>
    </w:p>
    <w:p w14:paraId="36BD3F69"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TrainingFailure training_failure = 2;</w:t>
      </w:r>
    </w:p>
    <w:p w14:paraId="153666A1"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w:t>
      </w:r>
    </w:p>
    <w:p w14:paraId="630BECE7"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w:t>
      </w:r>
    </w:p>
    <w:p w14:paraId="5B8C3F85"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2E6DB6D8"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service AIML_Training_API_Callback {</w:t>
      </w:r>
    </w:p>
    <w:p w14:paraId="420C5B07"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rpc TrainingResultDeliveryProc(TrainingResultDeliveryInitMsg) returns (TrainingResultDeliveryOutMsg) {};</w:t>
      </w:r>
    </w:p>
    <w:p w14:paraId="6F0CFE39"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w:t>
      </w:r>
    </w:p>
    <w:p w14:paraId="6081B303"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ABD5FEA"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message TrainingResultDeliveryInitMsg {</w:t>
      </w:r>
    </w:p>
    <w:p w14:paraId="7E158E70"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optional TrainingResultDelivery training_result_delivery = 1;</w:t>
      </w:r>
    </w:p>
    <w:p w14:paraId="1C065740"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w:t>
      </w:r>
    </w:p>
    <w:p w14:paraId="3A4DEFC4"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5AF410E9"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message TrainingResultDeliveryOutMsg {</w:t>
      </w:r>
    </w:p>
    <w:p w14:paraId="6039AB43"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lastRenderedPageBreak/>
        <w:t>}</w:t>
      </w:r>
    </w:p>
    <w:p w14:paraId="1F6C0368"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DCB6D00"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xml:space="preserve">// ---------------- messages of AIML_Training_API ---------------- </w:t>
      </w:r>
    </w:p>
    <w:p w14:paraId="50213FAA"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 messages of Training Job Setup procedure --------</w:t>
      </w:r>
    </w:p>
    <w:p w14:paraId="26942C1C"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message TrainingJobSetupRequest {</w:t>
      </w:r>
    </w:p>
    <w:p w14:paraId="1D6CEF5D" w14:textId="43A229B4"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optional ricapi.</w:t>
      </w:r>
      <w:r w:rsidR="00340445">
        <w:rPr>
          <w:rFonts w:ascii="Courier New" w:eastAsiaTheme="minorEastAsia" w:hAnsi="Courier New" w:cs="Courier New"/>
          <w:sz w:val="16"/>
          <w:szCs w:val="16"/>
          <w:shd w:val="clear" w:color="auto" w:fill="F2F2F2"/>
          <w:lang w:eastAsia="zh-CN"/>
        </w:rPr>
        <w:t>near_rt_ric_apis_common_ies.v3</w:t>
      </w:r>
      <w:r w:rsidRPr="00276B16">
        <w:rPr>
          <w:rFonts w:ascii="Courier New" w:eastAsiaTheme="minorEastAsia" w:hAnsi="Courier New" w:cs="Courier New"/>
          <w:sz w:val="16"/>
          <w:szCs w:val="16"/>
          <w:shd w:val="clear" w:color="auto" w:fill="F2F2F2"/>
          <w:lang w:eastAsia="zh-CN"/>
        </w:rPr>
        <w:t>.ProcedureTransactionId procedure_transaction_id = 1;</w:t>
      </w:r>
    </w:p>
    <w:p w14:paraId="7727774F"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optional ricapi.aiml_apis_common_ies.v1.TrainingJobDescription training_job_description = 2;</w:t>
      </w:r>
    </w:p>
    <w:p w14:paraId="4018F834"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w:t>
      </w:r>
    </w:p>
    <w:p w14:paraId="18F6A8F4"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49BC45BF"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message TrainingJobSetupResponse {</w:t>
      </w:r>
    </w:p>
    <w:p w14:paraId="56CC9790" w14:textId="3F26B5C2"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optional ricapi.</w:t>
      </w:r>
      <w:r w:rsidR="00340445">
        <w:rPr>
          <w:rFonts w:ascii="Courier New" w:eastAsiaTheme="minorEastAsia" w:hAnsi="Courier New" w:cs="Courier New"/>
          <w:sz w:val="16"/>
          <w:szCs w:val="16"/>
          <w:shd w:val="clear" w:color="auto" w:fill="F2F2F2"/>
          <w:lang w:eastAsia="zh-CN"/>
        </w:rPr>
        <w:t>near_rt_ric_apis_common_ies.v3</w:t>
      </w:r>
      <w:r w:rsidRPr="00276B16">
        <w:rPr>
          <w:rFonts w:ascii="Courier New" w:eastAsiaTheme="minorEastAsia" w:hAnsi="Courier New" w:cs="Courier New"/>
          <w:sz w:val="16"/>
          <w:szCs w:val="16"/>
          <w:shd w:val="clear" w:color="auto" w:fill="F2F2F2"/>
          <w:lang w:eastAsia="zh-CN"/>
        </w:rPr>
        <w:t>.ProcedureTransactionId procedure_transaction_id = 1;</w:t>
      </w:r>
    </w:p>
    <w:p w14:paraId="01DF4DBA"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optional ricapi.aiml_apis_common_ies.v1.TrainingJobId training_job_id = 2;</w:t>
      </w:r>
    </w:p>
    <w:p w14:paraId="6EB586F3"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w:t>
      </w:r>
    </w:p>
    <w:p w14:paraId="450702D4"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390454CF"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message TrainingJobSetupFailure {</w:t>
      </w:r>
    </w:p>
    <w:p w14:paraId="76366236" w14:textId="4B17A55F"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optional ricapi.</w:t>
      </w:r>
      <w:r w:rsidR="00340445">
        <w:rPr>
          <w:rFonts w:ascii="Courier New" w:eastAsiaTheme="minorEastAsia" w:hAnsi="Courier New" w:cs="Courier New"/>
          <w:sz w:val="16"/>
          <w:szCs w:val="16"/>
          <w:shd w:val="clear" w:color="auto" w:fill="F2F2F2"/>
          <w:lang w:eastAsia="zh-CN"/>
        </w:rPr>
        <w:t>near_rt_ric_apis_common_ies.v3</w:t>
      </w:r>
      <w:r w:rsidRPr="00276B16">
        <w:rPr>
          <w:rFonts w:ascii="Courier New" w:eastAsiaTheme="minorEastAsia" w:hAnsi="Courier New" w:cs="Courier New"/>
          <w:sz w:val="16"/>
          <w:szCs w:val="16"/>
          <w:shd w:val="clear" w:color="auto" w:fill="F2F2F2"/>
          <w:lang w:eastAsia="zh-CN"/>
        </w:rPr>
        <w:t>.ProcedureTransactionId procedure_transaction_id = 1;</w:t>
      </w:r>
    </w:p>
    <w:p w14:paraId="1F62A9BB"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optional ricapi.aiml_apis_common_ies.v1.Cause cause = 2;</w:t>
      </w:r>
    </w:p>
    <w:p w14:paraId="27162501"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w:t>
      </w:r>
    </w:p>
    <w:p w14:paraId="17966870"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03158B3"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 messages of Training Job Delete procedure --------</w:t>
      </w:r>
    </w:p>
    <w:p w14:paraId="00246D80"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message TrainingJobDeleteRequest {</w:t>
      </w:r>
    </w:p>
    <w:p w14:paraId="108969E6" w14:textId="65301BCE"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optional ricapi.</w:t>
      </w:r>
      <w:r w:rsidR="00340445">
        <w:rPr>
          <w:rFonts w:ascii="Courier New" w:eastAsiaTheme="minorEastAsia" w:hAnsi="Courier New" w:cs="Courier New"/>
          <w:sz w:val="16"/>
          <w:szCs w:val="16"/>
          <w:shd w:val="clear" w:color="auto" w:fill="F2F2F2"/>
          <w:lang w:eastAsia="zh-CN"/>
        </w:rPr>
        <w:t>near_rt_ric_apis_common_ies.v3</w:t>
      </w:r>
      <w:r w:rsidRPr="00276B16">
        <w:rPr>
          <w:rFonts w:ascii="Courier New" w:eastAsiaTheme="minorEastAsia" w:hAnsi="Courier New" w:cs="Courier New"/>
          <w:sz w:val="16"/>
          <w:szCs w:val="16"/>
          <w:shd w:val="clear" w:color="auto" w:fill="F2F2F2"/>
          <w:lang w:eastAsia="zh-CN"/>
        </w:rPr>
        <w:t>.ProcedureTransactionId procedure_transaction_id = 1;</w:t>
      </w:r>
    </w:p>
    <w:p w14:paraId="02B0465B"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optional ricapi.aiml_apis_common_ies.v1.TrainingJobId training_job_id = 2;</w:t>
      </w:r>
    </w:p>
    <w:p w14:paraId="3F87CC89"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w:t>
      </w:r>
    </w:p>
    <w:p w14:paraId="57BE67A3"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3E9AC04A"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message TrainingJobDeleteResponse {</w:t>
      </w:r>
    </w:p>
    <w:p w14:paraId="51CFBC2F" w14:textId="01A79611"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optional ricapi.</w:t>
      </w:r>
      <w:r w:rsidR="00340445">
        <w:rPr>
          <w:rFonts w:ascii="Courier New" w:eastAsiaTheme="minorEastAsia" w:hAnsi="Courier New" w:cs="Courier New"/>
          <w:sz w:val="16"/>
          <w:szCs w:val="16"/>
          <w:shd w:val="clear" w:color="auto" w:fill="F2F2F2"/>
          <w:lang w:eastAsia="zh-CN"/>
        </w:rPr>
        <w:t>near_rt_ric_apis_common_ies.v3</w:t>
      </w:r>
      <w:r w:rsidRPr="00276B16">
        <w:rPr>
          <w:rFonts w:ascii="Courier New" w:eastAsiaTheme="minorEastAsia" w:hAnsi="Courier New" w:cs="Courier New"/>
          <w:sz w:val="16"/>
          <w:szCs w:val="16"/>
          <w:shd w:val="clear" w:color="auto" w:fill="F2F2F2"/>
          <w:lang w:eastAsia="zh-CN"/>
        </w:rPr>
        <w:t>.ProcedureTransactionId procedure_transaction_id = 1;</w:t>
      </w:r>
    </w:p>
    <w:p w14:paraId="29734718"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optional ricapi.aiml_apis_common_ies.v1.TrainingJobId training_job_id = 2;</w:t>
      </w:r>
    </w:p>
    <w:p w14:paraId="467B2C66"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w:t>
      </w:r>
    </w:p>
    <w:p w14:paraId="7E63263C"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3CBEBC31"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message TrainingJobDeleteFailure {</w:t>
      </w:r>
    </w:p>
    <w:p w14:paraId="7C4668F5" w14:textId="1534B0B1"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optional ricapi.</w:t>
      </w:r>
      <w:r w:rsidR="00340445">
        <w:rPr>
          <w:rFonts w:ascii="Courier New" w:eastAsiaTheme="minorEastAsia" w:hAnsi="Courier New" w:cs="Courier New"/>
          <w:sz w:val="16"/>
          <w:szCs w:val="16"/>
          <w:shd w:val="clear" w:color="auto" w:fill="F2F2F2"/>
          <w:lang w:eastAsia="zh-CN"/>
        </w:rPr>
        <w:t>near_rt_ric_apis_common_ies.v3</w:t>
      </w:r>
      <w:r w:rsidRPr="00276B16">
        <w:rPr>
          <w:rFonts w:ascii="Courier New" w:eastAsiaTheme="minorEastAsia" w:hAnsi="Courier New" w:cs="Courier New"/>
          <w:sz w:val="16"/>
          <w:szCs w:val="16"/>
          <w:shd w:val="clear" w:color="auto" w:fill="F2F2F2"/>
          <w:lang w:eastAsia="zh-CN"/>
        </w:rPr>
        <w:t>.ProcedureTransactionId procedure_transaction_id = 1;</w:t>
      </w:r>
    </w:p>
    <w:p w14:paraId="343571F2"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optional ricapi.aiml_apis_common_ies.v1.TrainingJobId training_job_id = 2;</w:t>
      </w:r>
    </w:p>
    <w:p w14:paraId="01611CF8"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xml:space="preserve">    optional ricapi.aiml_apis_common_ies.v1.Cause cause = 3; </w:t>
      </w:r>
    </w:p>
    <w:p w14:paraId="05A11796"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w:t>
      </w:r>
    </w:p>
    <w:p w14:paraId="10127F88"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30B33F8F"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 messages of Training Job Query procedure --------</w:t>
      </w:r>
    </w:p>
    <w:p w14:paraId="679A1F87"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message TrainingJobQueryRequest {</w:t>
      </w:r>
    </w:p>
    <w:p w14:paraId="1EB87482" w14:textId="216B37B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optional ricapi.</w:t>
      </w:r>
      <w:r w:rsidR="00340445">
        <w:rPr>
          <w:rFonts w:ascii="Courier New" w:eastAsiaTheme="minorEastAsia" w:hAnsi="Courier New" w:cs="Courier New"/>
          <w:sz w:val="16"/>
          <w:szCs w:val="16"/>
          <w:shd w:val="clear" w:color="auto" w:fill="F2F2F2"/>
          <w:lang w:eastAsia="zh-CN"/>
        </w:rPr>
        <w:t>near_rt_ric_apis_common_ies.v3</w:t>
      </w:r>
      <w:r w:rsidRPr="00276B16">
        <w:rPr>
          <w:rFonts w:ascii="Courier New" w:eastAsiaTheme="minorEastAsia" w:hAnsi="Courier New" w:cs="Courier New"/>
          <w:sz w:val="16"/>
          <w:szCs w:val="16"/>
          <w:shd w:val="clear" w:color="auto" w:fill="F2F2F2"/>
          <w:lang w:eastAsia="zh-CN"/>
        </w:rPr>
        <w:t>.ProcedureTransactionId procedure_transaction_id = 1;</w:t>
      </w:r>
    </w:p>
    <w:p w14:paraId="255A595F"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optional ricapi.aiml_apis_common_ies.v1.TrainingJobId training_job_id = 2;</w:t>
      </w:r>
    </w:p>
    <w:p w14:paraId="1623698E"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w:t>
      </w:r>
    </w:p>
    <w:p w14:paraId="67953078"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1715B29"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message TrainingJobQueryResponse {</w:t>
      </w:r>
    </w:p>
    <w:p w14:paraId="54C31F7E" w14:textId="29453C6A"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optional ricapi.</w:t>
      </w:r>
      <w:r w:rsidR="00340445">
        <w:rPr>
          <w:rFonts w:ascii="Courier New" w:eastAsiaTheme="minorEastAsia" w:hAnsi="Courier New" w:cs="Courier New"/>
          <w:sz w:val="16"/>
          <w:szCs w:val="16"/>
          <w:shd w:val="clear" w:color="auto" w:fill="F2F2F2"/>
          <w:lang w:eastAsia="zh-CN"/>
        </w:rPr>
        <w:t>near_rt_ric_apis_common_ies.v3</w:t>
      </w:r>
      <w:r w:rsidRPr="00276B16">
        <w:rPr>
          <w:rFonts w:ascii="Courier New" w:eastAsiaTheme="minorEastAsia" w:hAnsi="Courier New" w:cs="Courier New"/>
          <w:sz w:val="16"/>
          <w:szCs w:val="16"/>
          <w:shd w:val="clear" w:color="auto" w:fill="F2F2F2"/>
          <w:lang w:eastAsia="zh-CN"/>
        </w:rPr>
        <w:t>.ProcedureTransactionId procedure_transaction_id = 1;</w:t>
      </w:r>
    </w:p>
    <w:p w14:paraId="5C9BF851"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optional ricapi.aiml_apis_common_ies.v1.TrainingJobStatus training_job_status = 2;</w:t>
      </w:r>
    </w:p>
    <w:p w14:paraId="66922991"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w:t>
      </w:r>
    </w:p>
    <w:p w14:paraId="1051A055"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26808BA3"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message TrainingJobQueryFailure {</w:t>
      </w:r>
    </w:p>
    <w:p w14:paraId="2C79ACE1" w14:textId="602B70EE"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optional ricapi.</w:t>
      </w:r>
      <w:r w:rsidR="00340445">
        <w:rPr>
          <w:rFonts w:ascii="Courier New" w:eastAsiaTheme="minorEastAsia" w:hAnsi="Courier New" w:cs="Courier New"/>
          <w:sz w:val="16"/>
          <w:szCs w:val="16"/>
          <w:shd w:val="clear" w:color="auto" w:fill="F2F2F2"/>
          <w:lang w:eastAsia="zh-CN"/>
        </w:rPr>
        <w:t>near_rt_ric_apis_common_ies.v3</w:t>
      </w:r>
      <w:r w:rsidRPr="00276B16">
        <w:rPr>
          <w:rFonts w:ascii="Courier New" w:eastAsiaTheme="minorEastAsia" w:hAnsi="Courier New" w:cs="Courier New"/>
          <w:sz w:val="16"/>
          <w:szCs w:val="16"/>
          <w:shd w:val="clear" w:color="auto" w:fill="F2F2F2"/>
          <w:lang w:eastAsia="zh-CN"/>
        </w:rPr>
        <w:t>.ProcedureTransactionId procedure_transaction_id = 1;</w:t>
      </w:r>
    </w:p>
    <w:p w14:paraId="52EA0436"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optional ricapi.aiml_apis_common_ies.v1.TrainingJobId training_job_id = 2;</w:t>
      </w:r>
    </w:p>
    <w:p w14:paraId="76B0689A"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optional ricapi.aiml_apis_common_ies.v1.Cause cause = 3;</w:t>
      </w:r>
    </w:p>
    <w:p w14:paraId="68A9C5BE"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w:t>
      </w:r>
    </w:p>
    <w:p w14:paraId="5413F625"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1CD6C767"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 messages of Training Request procedure --------</w:t>
      </w:r>
    </w:p>
    <w:p w14:paraId="76AC8BB6"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message TrainingRequest {</w:t>
      </w:r>
    </w:p>
    <w:p w14:paraId="5478C864" w14:textId="7D98486A"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optional ricapi.</w:t>
      </w:r>
      <w:r w:rsidR="00340445">
        <w:rPr>
          <w:rFonts w:ascii="Courier New" w:eastAsiaTheme="minorEastAsia" w:hAnsi="Courier New" w:cs="Courier New"/>
          <w:sz w:val="16"/>
          <w:szCs w:val="16"/>
          <w:shd w:val="clear" w:color="auto" w:fill="F2F2F2"/>
          <w:lang w:eastAsia="zh-CN"/>
        </w:rPr>
        <w:t>near_rt_ric_apis_common_ies.v3</w:t>
      </w:r>
      <w:r w:rsidRPr="00276B16">
        <w:rPr>
          <w:rFonts w:ascii="Courier New" w:eastAsiaTheme="minorEastAsia" w:hAnsi="Courier New" w:cs="Courier New"/>
          <w:sz w:val="16"/>
          <w:szCs w:val="16"/>
          <w:shd w:val="clear" w:color="auto" w:fill="F2F2F2"/>
          <w:lang w:eastAsia="zh-CN"/>
        </w:rPr>
        <w:t>.ProcedureTransactionId procedure_transaction_id = 1;</w:t>
      </w:r>
    </w:p>
    <w:p w14:paraId="38AC8729"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optional ricapi.aiml_apis_common_ies.v1.TrainingJobId training_job_id = 2;</w:t>
      </w:r>
    </w:p>
    <w:p w14:paraId="4DC9F9C6"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optional ricapi.aiml_apis_common_ies.v1.TrainingRequestDescription training_request_description = 3;  </w:t>
      </w:r>
    </w:p>
    <w:p w14:paraId="587FFE84"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w:t>
      </w:r>
    </w:p>
    <w:p w14:paraId="4153E2C6"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4A2F9115"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message TrainingResponse {</w:t>
      </w:r>
    </w:p>
    <w:p w14:paraId="1DDDB397" w14:textId="561F0CE2"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optional ricapi.</w:t>
      </w:r>
      <w:r w:rsidR="00340445">
        <w:rPr>
          <w:rFonts w:ascii="Courier New" w:eastAsiaTheme="minorEastAsia" w:hAnsi="Courier New" w:cs="Courier New"/>
          <w:sz w:val="16"/>
          <w:szCs w:val="16"/>
          <w:shd w:val="clear" w:color="auto" w:fill="F2F2F2"/>
          <w:lang w:eastAsia="zh-CN"/>
        </w:rPr>
        <w:t>near_rt_ric_apis_common_ies.v3</w:t>
      </w:r>
      <w:r w:rsidRPr="00276B16">
        <w:rPr>
          <w:rFonts w:ascii="Courier New" w:eastAsiaTheme="minorEastAsia" w:hAnsi="Courier New" w:cs="Courier New"/>
          <w:sz w:val="16"/>
          <w:szCs w:val="16"/>
          <w:shd w:val="clear" w:color="auto" w:fill="F2F2F2"/>
          <w:lang w:eastAsia="zh-CN"/>
        </w:rPr>
        <w:t>.ProcedureTransactionId procedure_transaction_id = 1;</w:t>
      </w:r>
    </w:p>
    <w:p w14:paraId="5D3F5CFA"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optional ricapi.aiml_apis_common_ies.v1.TrainingJobId training_job_id = 2;</w:t>
      </w:r>
    </w:p>
    <w:p w14:paraId="62DEDAB4"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xml:space="preserve">    optional ricapi.aiml_apis_common_ies.v1.TrainingResult training_result = 3;   </w:t>
      </w:r>
    </w:p>
    <w:p w14:paraId="1A791D36"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w:t>
      </w:r>
    </w:p>
    <w:p w14:paraId="336250B9"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5DBF9435"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message TrainingFailure {</w:t>
      </w:r>
    </w:p>
    <w:p w14:paraId="19A5AEA4" w14:textId="003E160B"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optional ricapi.</w:t>
      </w:r>
      <w:r w:rsidR="00340445">
        <w:rPr>
          <w:rFonts w:ascii="Courier New" w:eastAsiaTheme="minorEastAsia" w:hAnsi="Courier New" w:cs="Courier New"/>
          <w:sz w:val="16"/>
          <w:szCs w:val="16"/>
          <w:shd w:val="clear" w:color="auto" w:fill="F2F2F2"/>
          <w:lang w:eastAsia="zh-CN"/>
        </w:rPr>
        <w:t>near_rt_ric_apis_common_ies.v3</w:t>
      </w:r>
      <w:r w:rsidRPr="00276B16">
        <w:rPr>
          <w:rFonts w:ascii="Courier New" w:eastAsiaTheme="minorEastAsia" w:hAnsi="Courier New" w:cs="Courier New"/>
          <w:sz w:val="16"/>
          <w:szCs w:val="16"/>
          <w:shd w:val="clear" w:color="auto" w:fill="F2F2F2"/>
          <w:lang w:eastAsia="zh-CN"/>
        </w:rPr>
        <w:t>.ProcedureTransactionId procedure_transaction_id = 1;</w:t>
      </w:r>
    </w:p>
    <w:p w14:paraId="042986F3"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optional ricapi.aiml_apis_common_ies.v1.TrainingJobId training_job_id = 2;</w:t>
      </w:r>
    </w:p>
    <w:p w14:paraId="482AC2B0"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xml:space="preserve">    optional ricapi.aiml_apis_common_ies.v1.Cause cause = 3;   </w:t>
      </w:r>
    </w:p>
    <w:p w14:paraId="2B7BAC6F"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w:t>
      </w:r>
    </w:p>
    <w:p w14:paraId="4292F7A4"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1B3315D6"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 messages of Training Result Delivery procedure --------</w:t>
      </w:r>
    </w:p>
    <w:p w14:paraId="11D9829E"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lastRenderedPageBreak/>
        <w:t>message TrainingResultDelivery {</w:t>
      </w:r>
    </w:p>
    <w:p w14:paraId="6074B300" w14:textId="68E05299"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optional ricapi.</w:t>
      </w:r>
      <w:r w:rsidR="00340445">
        <w:rPr>
          <w:rFonts w:ascii="Courier New" w:eastAsiaTheme="minorEastAsia" w:hAnsi="Courier New" w:cs="Courier New"/>
          <w:sz w:val="16"/>
          <w:szCs w:val="16"/>
          <w:shd w:val="clear" w:color="auto" w:fill="F2F2F2"/>
          <w:lang w:eastAsia="zh-CN"/>
        </w:rPr>
        <w:t>near_rt_ric_apis_common_ies.v3</w:t>
      </w:r>
      <w:r w:rsidRPr="00276B16">
        <w:rPr>
          <w:rFonts w:ascii="Courier New" w:eastAsiaTheme="minorEastAsia" w:hAnsi="Courier New" w:cs="Courier New"/>
          <w:sz w:val="16"/>
          <w:szCs w:val="16"/>
          <w:shd w:val="clear" w:color="auto" w:fill="F2F2F2"/>
          <w:lang w:eastAsia="zh-CN"/>
        </w:rPr>
        <w:t>.ProcedureTransactionId procedure_transaction_id = 1;</w:t>
      </w:r>
    </w:p>
    <w:p w14:paraId="7803EB67"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optional ricapi.aiml_apis_common_ies.v1.TrainingJobId training_job_id = 2;</w:t>
      </w:r>
    </w:p>
    <w:p w14:paraId="496AB78B"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    optional ricapi.aiml_apis_common_ies.v1.TrainingResult training_result = 3;  </w:t>
      </w:r>
    </w:p>
    <w:p w14:paraId="1E102358" w14:textId="77777777" w:rsidR="0004136E" w:rsidRPr="00276B16"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76B16">
        <w:rPr>
          <w:rFonts w:ascii="Courier New" w:eastAsiaTheme="minorEastAsia" w:hAnsi="Courier New" w:cs="Courier New"/>
          <w:sz w:val="16"/>
          <w:szCs w:val="16"/>
          <w:shd w:val="clear" w:color="auto" w:fill="F2F2F2"/>
          <w:lang w:eastAsia="zh-CN"/>
        </w:rPr>
        <w:t>}</w:t>
      </w:r>
    </w:p>
    <w:p w14:paraId="6C28A442" w14:textId="77777777" w:rsidR="0004136E" w:rsidRDefault="0004136E" w:rsidP="0004136E">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1F1C9178" w14:textId="532291D9" w:rsidR="0004136E" w:rsidRDefault="0004136E" w:rsidP="00724F58">
      <w:pPr>
        <w:spacing w:after="180" w:line="240" w:lineRule="auto"/>
        <w:rPr>
          <w:rFonts w:ascii="Times New Roman" w:eastAsia="宋体" w:hAnsi="Times New Roman" w:cs="Times New Roman"/>
          <w:sz w:val="20"/>
          <w:szCs w:val="20"/>
          <w:lang w:eastAsia="zh-CN"/>
        </w:rPr>
      </w:pPr>
    </w:p>
    <w:p w14:paraId="29BCA060" w14:textId="30012A1E" w:rsidR="00B06429" w:rsidRPr="00C92C3B" w:rsidRDefault="00B06429" w:rsidP="00C92C3B">
      <w:pPr>
        <w:pStyle w:val="6"/>
        <w:rPr>
          <w:lang w:val="en-US" w:eastAsia="zh-CN"/>
        </w:rPr>
      </w:pPr>
      <w:r w:rsidRPr="00C92C3B">
        <w:rPr>
          <w:lang w:val="en-US" w:eastAsia="zh-CN"/>
        </w:rPr>
        <w:t>9A.</w:t>
      </w:r>
      <w:r>
        <w:rPr>
          <w:rFonts w:hint="eastAsia"/>
          <w:lang w:val="en-US" w:eastAsia="zh-CN"/>
        </w:rPr>
        <w:t>3.4.1.2.</w:t>
      </w:r>
      <w:r>
        <w:rPr>
          <w:lang w:val="en-US" w:eastAsia="zh-CN"/>
        </w:rPr>
        <w:t>4</w:t>
      </w:r>
      <w:r w:rsidRPr="00DF4BE0">
        <w:rPr>
          <w:lang w:val="en-US" w:eastAsia="zh-CN"/>
        </w:rPr>
        <w:tab/>
      </w:r>
      <w:r w:rsidRPr="00C92C3B">
        <w:rPr>
          <w:lang w:val="en-US" w:eastAsia="zh-CN"/>
        </w:rPr>
        <w:t>AIML_Model_Management_And_Exposure_API</w:t>
      </w:r>
    </w:p>
    <w:p w14:paraId="44614423" w14:textId="77777777" w:rsidR="00B06429" w:rsidRPr="003C5DE9"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3C5DE9">
        <w:rPr>
          <w:rFonts w:ascii="Courier New" w:eastAsiaTheme="minorEastAsia" w:hAnsi="Courier New" w:cs="Courier New"/>
          <w:sz w:val="16"/>
          <w:szCs w:val="16"/>
          <w:shd w:val="clear" w:color="auto" w:fill="F2F2F2"/>
          <w:lang w:eastAsia="zh-CN"/>
        </w:rPr>
        <w:t>syntax = "proto3";</w:t>
      </w:r>
    </w:p>
    <w:p w14:paraId="627FD492"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5D0AC76B"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package ricapi.aiml_model_management_and_exposure_api_grpc.v1;</w:t>
      </w:r>
    </w:p>
    <w:p w14:paraId="019140AC"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3C6AB012" w14:textId="00CDB70A"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import "near_rt_ric_apis_common_ies_ver_</w:t>
      </w:r>
      <w:r w:rsidR="00340445">
        <w:rPr>
          <w:rFonts w:ascii="Courier New" w:eastAsiaTheme="minorEastAsia" w:hAnsi="Courier New" w:cs="Courier New" w:hint="eastAsia"/>
          <w:sz w:val="16"/>
          <w:szCs w:val="16"/>
          <w:shd w:val="clear" w:color="auto" w:fill="F2F2F2"/>
          <w:lang w:eastAsia="zh-CN"/>
        </w:rPr>
        <w:t>3</w:t>
      </w:r>
      <w:r w:rsidRPr="00702BB7">
        <w:rPr>
          <w:rFonts w:ascii="Courier New" w:eastAsiaTheme="minorEastAsia" w:hAnsi="Courier New" w:cs="Courier New"/>
          <w:sz w:val="16"/>
          <w:szCs w:val="16"/>
          <w:shd w:val="clear" w:color="auto" w:fill="F2F2F2"/>
          <w:lang w:eastAsia="zh-CN"/>
        </w:rPr>
        <w:t>_0_0.proto";</w:t>
      </w:r>
    </w:p>
    <w:p w14:paraId="63F1751C"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import "aiml_apis_common_ies_ver_1_0_0.proto";</w:t>
      </w:r>
    </w:p>
    <w:p w14:paraId="41269EEB"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1AB7EDB"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gRPC service and rpc definition</w:t>
      </w:r>
    </w:p>
    <w:p w14:paraId="2B2E5719"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service AIML_Model_Management_And_Exposure_API {</w:t>
      </w:r>
    </w:p>
    <w:p w14:paraId="2BD03520"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rpc ModelStoreProc(ModelStoreInitMsg) returns (ModelStoreOutMsg) {};</w:t>
      </w:r>
    </w:p>
    <w:p w14:paraId="6D92CB56"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rpc StoredModelQueryProc(StoredModelQueryInitMsg) returns (StoredModelQueryOutMsg) {};</w:t>
      </w:r>
    </w:p>
    <w:p w14:paraId="338FA3B8"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rpc ModelRetrieveProc(ModelRetrieveInitMsg) returns (ModelRetrieveOutMsg) {};</w:t>
      </w:r>
    </w:p>
    <w:p w14:paraId="28889EE4"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rpc ModelDeleteProc(ModelDeleteInitMsg) returns (ModelDeleteOutMsg) {};</w:t>
      </w:r>
    </w:p>
    <w:p w14:paraId="1C444A87"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w:t>
      </w:r>
    </w:p>
    <w:p w14:paraId="02EBCB47"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2AE2190B"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message ModelStoreInitMsg {</w:t>
      </w:r>
    </w:p>
    <w:p w14:paraId="3EE781F5"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optional ModelStoreRequest model_store_request = 1;</w:t>
      </w:r>
    </w:p>
    <w:p w14:paraId="52715F02"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w:t>
      </w:r>
    </w:p>
    <w:p w14:paraId="6256A2BF"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30AE5D1E"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message ModelStoreOutMsg {</w:t>
      </w:r>
    </w:p>
    <w:p w14:paraId="2C3718AC"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oneof type_of_message {</w:t>
      </w:r>
    </w:p>
    <w:p w14:paraId="58BA50FB"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ModelStoreResponse model_store_response = 1;</w:t>
      </w:r>
    </w:p>
    <w:p w14:paraId="7EC1867F"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ModelStoreFailure model_store_failure = 2;</w:t>
      </w:r>
    </w:p>
    <w:p w14:paraId="6151A3C1"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w:t>
      </w:r>
    </w:p>
    <w:p w14:paraId="1404196E"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w:t>
      </w:r>
    </w:p>
    <w:p w14:paraId="7C503D2A"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2D477AE8"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message StoredModelQueryInitMsg {</w:t>
      </w:r>
    </w:p>
    <w:p w14:paraId="2A42D97E"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optional StoredModelQueryRequest stored_model_query_request = 1;</w:t>
      </w:r>
    </w:p>
    <w:p w14:paraId="619E8DFD"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w:t>
      </w:r>
    </w:p>
    <w:p w14:paraId="1ABA0D3C"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E9A86F8"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message StoredModelQueryOutMsg {</w:t>
      </w:r>
    </w:p>
    <w:p w14:paraId="3938BF92"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oneof type_of_message {</w:t>
      </w:r>
    </w:p>
    <w:p w14:paraId="511A1808"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StoredModelQueryResponse stored_model_query_response = 1;</w:t>
      </w:r>
    </w:p>
    <w:p w14:paraId="7118DC7F"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StoredModelQueryFailure stored_model_query_failure = 2;</w:t>
      </w:r>
    </w:p>
    <w:p w14:paraId="61CFDC0F"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w:t>
      </w:r>
    </w:p>
    <w:p w14:paraId="7E3A2940"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w:t>
      </w:r>
    </w:p>
    <w:p w14:paraId="184D7B7B"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F86E1A4"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message ModelRetrieveInitMsg {</w:t>
      </w:r>
    </w:p>
    <w:p w14:paraId="248B471E"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optional ModelRetrieveRequest model_retrieve_request = 1;</w:t>
      </w:r>
    </w:p>
    <w:p w14:paraId="0E340B2A"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w:t>
      </w:r>
    </w:p>
    <w:p w14:paraId="7D9D05BF"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BF27922"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message ModelRetrieveOutMsg {</w:t>
      </w:r>
    </w:p>
    <w:p w14:paraId="701DD3DB"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oneof type_of_message {</w:t>
      </w:r>
    </w:p>
    <w:p w14:paraId="435575D7"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ModelRetrieveResponse model_retrieve_response = 1;</w:t>
      </w:r>
    </w:p>
    <w:p w14:paraId="4096878E"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ModelRetrieveFailure model_retrieve_failure = 2;</w:t>
      </w:r>
    </w:p>
    <w:p w14:paraId="69DB333E"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w:t>
      </w:r>
    </w:p>
    <w:p w14:paraId="1949B781"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w:t>
      </w:r>
    </w:p>
    <w:p w14:paraId="3C118B82"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821C42F"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message ModelDeleteInitMsg {</w:t>
      </w:r>
    </w:p>
    <w:p w14:paraId="126FFD45"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optional ModelDeleteRequest model_delete_request = 1;</w:t>
      </w:r>
    </w:p>
    <w:p w14:paraId="6D53EA66"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w:t>
      </w:r>
    </w:p>
    <w:p w14:paraId="47543CF2"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5B2ED5B"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message ModelDeleteOutMsg {</w:t>
      </w:r>
    </w:p>
    <w:p w14:paraId="3C485C94"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oneof type_of_message {</w:t>
      </w:r>
    </w:p>
    <w:p w14:paraId="3F146D29"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ModelDeleteResponse model_delete_response = 1;</w:t>
      </w:r>
    </w:p>
    <w:p w14:paraId="0DAC9E1B"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ModelDeleteFailure model_delete_failure = 2;</w:t>
      </w:r>
    </w:p>
    <w:p w14:paraId="323A2DFA"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w:t>
      </w:r>
    </w:p>
    <w:p w14:paraId="7D02A430"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w:t>
      </w:r>
    </w:p>
    <w:p w14:paraId="6961B381"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430559F"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xml:space="preserve">// ---------------- messages of AIML_Model_Management_And_Exposure_API ---------------- </w:t>
      </w:r>
    </w:p>
    <w:p w14:paraId="2D5194F9"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 messages of Model Store procedure --------</w:t>
      </w:r>
    </w:p>
    <w:p w14:paraId="2DCCD0A0"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message ModelStoreRequest {</w:t>
      </w:r>
    </w:p>
    <w:p w14:paraId="256C5E7F" w14:textId="6EF3BB5E"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lastRenderedPageBreak/>
        <w:t>    optional ricapi.</w:t>
      </w:r>
      <w:r w:rsidR="00340445">
        <w:rPr>
          <w:rFonts w:ascii="Courier New" w:eastAsiaTheme="minorEastAsia" w:hAnsi="Courier New" w:cs="Courier New"/>
          <w:sz w:val="16"/>
          <w:szCs w:val="16"/>
          <w:shd w:val="clear" w:color="auto" w:fill="F2F2F2"/>
          <w:lang w:eastAsia="zh-CN"/>
        </w:rPr>
        <w:t>near_rt_ric_apis_common_ies.v3</w:t>
      </w:r>
      <w:r w:rsidRPr="00702BB7">
        <w:rPr>
          <w:rFonts w:ascii="Courier New" w:eastAsiaTheme="minorEastAsia" w:hAnsi="Courier New" w:cs="Courier New"/>
          <w:sz w:val="16"/>
          <w:szCs w:val="16"/>
          <w:shd w:val="clear" w:color="auto" w:fill="F2F2F2"/>
          <w:lang w:eastAsia="zh-CN"/>
        </w:rPr>
        <w:t>.ProcedureTransactionId procedure_transaction_id = 1;</w:t>
      </w:r>
    </w:p>
    <w:p w14:paraId="4971F5D8"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optional ricapi.aiml_apis_common_ies.v1.ModelRelatedInformation model_related_information = 2;</w:t>
      </w:r>
    </w:p>
    <w:p w14:paraId="33F132CA"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optional ricapi.aiml_apis_common_ies.v1.ModelFile model_file = 3;</w:t>
      </w:r>
    </w:p>
    <w:p w14:paraId="4736489F"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optional ricapi.aiml_apis_common_ies.v1.Uri model_location = 4;</w:t>
      </w:r>
    </w:p>
    <w:p w14:paraId="088CE26B"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w:t>
      </w:r>
    </w:p>
    <w:p w14:paraId="1FD6D081"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F09B018"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message ModelStoreResponse {</w:t>
      </w:r>
    </w:p>
    <w:p w14:paraId="01B54A49" w14:textId="176802F5"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optional ricapi.</w:t>
      </w:r>
      <w:r w:rsidR="00340445">
        <w:rPr>
          <w:rFonts w:ascii="Courier New" w:eastAsiaTheme="minorEastAsia" w:hAnsi="Courier New" w:cs="Courier New"/>
          <w:sz w:val="16"/>
          <w:szCs w:val="16"/>
          <w:shd w:val="clear" w:color="auto" w:fill="F2F2F2"/>
          <w:lang w:eastAsia="zh-CN"/>
        </w:rPr>
        <w:t>near_rt_ric_apis_common_ies.v3</w:t>
      </w:r>
      <w:r w:rsidRPr="00702BB7">
        <w:rPr>
          <w:rFonts w:ascii="Courier New" w:eastAsiaTheme="minorEastAsia" w:hAnsi="Courier New" w:cs="Courier New"/>
          <w:sz w:val="16"/>
          <w:szCs w:val="16"/>
          <w:shd w:val="clear" w:color="auto" w:fill="F2F2F2"/>
          <w:lang w:eastAsia="zh-CN"/>
        </w:rPr>
        <w:t>.ProcedureTransactionId procedure_transaction_id = 1;</w:t>
      </w:r>
    </w:p>
    <w:p w14:paraId="22EF8386"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optional ricapi.aiml_apis_common_ies.v1.ModelId model_id = 2;</w:t>
      </w:r>
    </w:p>
    <w:p w14:paraId="59957D94"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w:t>
      </w:r>
    </w:p>
    <w:p w14:paraId="56FF75B3"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21533330"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message ModelStoreFailure {</w:t>
      </w:r>
    </w:p>
    <w:p w14:paraId="0FDF8624" w14:textId="0C462F1F"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optional ricapi.</w:t>
      </w:r>
      <w:r w:rsidR="00340445">
        <w:rPr>
          <w:rFonts w:ascii="Courier New" w:eastAsiaTheme="minorEastAsia" w:hAnsi="Courier New" w:cs="Courier New"/>
          <w:sz w:val="16"/>
          <w:szCs w:val="16"/>
          <w:shd w:val="clear" w:color="auto" w:fill="F2F2F2"/>
          <w:lang w:eastAsia="zh-CN"/>
        </w:rPr>
        <w:t>near_rt_ric_apis_common_ies.v3</w:t>
      </w:r>
      <w:r w:rsidRPr="00702BB7">
        <w:rPr>
          <w:rFonts w:ascii="Courier New" w:eastAsiaTheme="minorEastAsia" w:hAnsi="Courier New" w:cs="Courier New"/>
          <w:sz w:val="16"/>
          <w:szCs w:val="16"/>
          <w:shd w:val="clear" w:color="auto" w:fill="F2F2F2"/>
          <w:lang w:eastAsia="zh-CN"/>
        </w:rPr>
        <w:t>.ProcedureTransactionId procedure_transaction_id = 1;</w:t>
      </w:r>
    </w:p>
    <w:p w14:paraId="0D29D46B"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optional ricapi.aiml_apis_common_ies.v1.Cause cause = 2;</w:t>
      </w:r>
    </w:p>
    <w:p w14:paraId="18C6CF56"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w:t>
      </w:r>
    </w:p>
    <w:p w14:paraId="1E0CCE24"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C4D01E2"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 messages of Stored Model Query procedure --------</w:t>
      </w:r>
    </w:p>
    <w:p w14:paraId="614E2DE4"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message StoredModelQueryRequest {</w:t>
      </w:r>
    </w:p>
    <w:p w14:paraId="0F436829" w14:textId="7B8A81FD"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optional ricapi.</w:t>
      </w:r>
      <w:r w:rsidR="00340445">
        <w:rPr>
          <w:rFonts w:ascii="Courier New" w:eastAsiaTheme="minorEastAsia" w:hAnsi="Courier New" w:cs="Courier New"/>
          <w:sz w:val="16"/>
          <w:szCs w:val="16"/>
          <w:shd w:val="clear" w:color="auto" w:fill="F2F2F2"/>
          <w:lang w:eastAsia="zh-CN"/>
        </w:rPr>
        <w:t>near_rt_ric_apis_common_ies.v3</w:t>
      </w:r>
      <w:r w:rsidRPr="00702BB7">
        <w:rPr>
          <w:rFonts w:ascii="Courier New" w:eastAsiaTheme="minorEastAsia" w:hAnsi="Courier New" w:cs="Courier New"/>
          <w:sz w:val="16"/>
          <w:szCs w:val="16"/>
          <w:shd w:val="clear" w:color="auto" w:fill="F2F2F2"/>
          <w:lang w:eastAsia="zh-CN"/>
        </w:rPr>
        <w:t>.ProcedureTransactionId procedure_transaction_id = 1;</w:t>
      </w:r>
    </w:p>
    <w:p w14:paraId="27FFA8B0"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repeated Model_Id_Filter_Item model_id_filter_list = 2;</w:t>
      </w:r>
    </w:p>
    <w:p w14:paraId="15F73FD5"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49588454"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message Model_Id_Filter_Item {</w:t>
      </w:r>
    </w:p>
    <w:p w14:paraId="63D95BF6"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optional ricapi.aiml_apis_common_ies.v1.Model_Id_Filter model_id_filter = 1;</w:t>
      </w:r>
    </w:p>
    <w:p w14:paraId="24A9D738"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w:t>
      </w:r>
    </w:p>
    <w:p w14:paraId="22B23392"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w:t>
      </w:r>
    </w:p>
    <w:p w14:paraId="297132AB"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76B1A0A9"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message StoredModelQueryResponse {</w:t>
      </w:r>
    </w:p>
    <w:p w14:paraId="176D6BBB" w14:textId="0BA9BCED"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optional ricapi.</w:t>
      </w:r>
      <w:r w:rsidR="00340445">
        <w:rPr>
          <w:rFonts w:ascii="Courier New" w:eastAsiaTheme="minorEastAsia" w:hAnsi="Courier New" w:cs="Courier New"/>
          <w:sz w:val="16"/>
          <w:szCs w:val="16"/>
          <w:shd w:val="clear" w:color="auto" w:fill="F2F2F2"/>
          <w:lang w:eastAsia="zh-CN"/>
        </w:rPr>
        <w:t>near_rt_ric_apis_common_ies.v3</w:t>
      </w:r>
      <w:r w:rsidRPr="00702BB7">
        <w:rPr>
          <w:rFonts w:ascii="Courier New" w:eastAsiaTheme="minorEastAsia" w:hAnsi="Courier New" w:cs="Courier New"/>
          <w:sz w:val="16"/>
          <w:szCs w:val="16"/>
          <w:shd w:val="clear" w:color="auto" w:fill="F2F2F2"/>
          <w:lang w:eastAsia="zh-CN"/>
        </w:rPr>
        <w:t>.ProcedureTransactionId procedure_transaction_id = 1;</w:t>
      </w:r>
    </w:p>
    <w:p w14:paraId="5BCAB3FB"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repeated ModelRelatedInformationItem model_related_information_list = 2;</w:t>
      </w:r>
    </w:p>
    <w:p w14:paraId="0A67963A"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42FAF414"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message ModelRelatedInformationItem {</w:t>
      </w:r>
    </w:p>
    <w:p w14:paraId="30728845"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optional ricapi.aiml_apis_common_ies.v1.ModelRelatedInformation model_related_information = 1;</w:t>
      </w:r>
    </w:p>
    <w:p w14:paraId="34E29336"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w:t>
      </w:r>
    </w:p>
    <w:p w14:paraId="733657C7"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w:t>
      </w:r>
    </w:p>
    <w:p w14:paraId="06D27358"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529FA8CC"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message StoredModelQueryFailure {</w:t>
      </w:r>
    </w:p>
    <w:p w14:paraId="521B6BEE" w14:textId="09C186E0"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optional ricapi.</w:t>
      </w:r>
      <w:r w:rsidR="00340445">
        <w:rPr>
          <w:rFonts w:ascii="Courier New" w:eastAsiaTheme="minorEastAsia" w:hAnsi="Courier New" w:cs="Courier New"/>
          <w:sz w:val="16"/>
          <w:szCs w:val="16"/>
          <w:shd w:val="clear" w:color="auto" w:fill="F2F2F2"/>
          <w:lang w:eastAsia="zh-CN"/>
        </w:rPr>
        <w:t>near_rt_ric_apis_common_ies.v3</w:t>
      </w:r>
      <w:r w:rsidRPr="00702BB7">
        <w:rPr>
          <w:rFonts w:ascii="Courier New" w:eastAsiaTheme="minorEastAsia" w:hAnsi="Courier New" w:cs="Courier New"/>
          <w:sz w:val="16"/>
          <w:szCs w:val="16"/>
          <w:shd w:val="clear" w:color="auto" w:fill="F2F2F2"/>
          <w:lang w:eastAsia="zh-CN"/>
        </w:rPr>
        <w:t>.ProcedureTransactionId procedure_transaction_id = 1;</w:t>
      </w:r>
    </w:p>
    <w:p w14:paraId="010870CB"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xml:space="preserve">    optional ricapi.aiml_apis_common_ies.v1.Cause cause = 2;   </w:t>
      </w:r>
    </w:p>
    <w:p w14:paraId="3BDBBB5E"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w:t>
      </w:r>
    </w:p>
    <w:p w14:paraId="77AFD1A6"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2F0AC411"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 messages of Model Retrieve procedure --------</w:t>
      </w:r>
    </w:p>
    <w:p w14:paraId="4B109645"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message ModelRetrieveRequest {</w:t>
      </w:r>
    </w:p>
    <w:p w14:paraId="5661A397" w14:textId="605FEA62"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optional ricapi.</w:t>
      </w:r>
      <w:r w:rsidR="00340445">
        <w:rPr>
          <w:rFonts w:ascii="Courier New" w:eastAsiaTheme="minorEastAsia" w:hAnsi="Courier New" w:cs="Courier New"/>
          <w:sz w:val="16"/>
          <w:szCs w:val="16"/>
          <w:shd w:val="clear" w:color="auto" w:fill="F2F2F2"/>
          <w:lang w:eastAsia="zh-CN"/>
        </w:rPr>
        <w:t>near_rt_ric_apis_common_ies.v3</w:t>
      </w:r>
      <w:r w:rsidRPr="00702BB7">
        <w:rPr>
          <w:rFonts w:ascii="Courier New" w:eastAsiaTheme="minorEastAsia" w:hAnsi="Courier New" w:cs="Courier New"/>
          <w:sz w:val="16"/>
          <w:szCs w:val="16"/>
          <w:shd w:val="clear" w:color="auto" w:fill="F2F2F2"/>
          <w:lang w:eastAsia="zh-CN"/>
        </w:rPr>
        <w:t>.ProcedureTransactionId procedure_transaction_id = 1;</w:t>
      </w:r>
    </w:p>
    <w:p w14:paraId="7ACDBF7A"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optional ricapi.aiml_apis_common_ies.v1.ModelId model_id = 2;</w:t>
      </w:r>
    </w:p>
    <w:p w14:paraId="4237B38A"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w:t>
      </w:r>
    </w:p>
    <w:p w14:paraId="6DEF97A9"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1B9A2921"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message ModelRetrieveResponse {</w:t>
      </w:r>
    </w:p>
    <w:p w14:paraId="04289ED9" w14:textId="1D066E65"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optional ricapi.</w:t>
      </w:r>
      <w:r w:rsidR="00340445">
        <w:rPr>
          <w:rFonts w:ascii="Courier New" w:eastAsiaTheme="minorEastAsia" w:hAnsi="Courier New" w:cs="Courier New"/>
          <w:sz w:val="16"/>
          <w:szCs w:val="16"/>
          <w:shd w:val="clear" w:color="auto" w:fill="F2F2F2"/>
          <w:lang w:eastAsia="zh-CN"/>
        </w:rPr>
        <w:t>near_rt_ric_apis_common_ies.v3</w:t>
      </w:r>
      <w:r w:rsidRPr="00702BB7">
        <w:rPr>
          <w:rFonts w:ascii="Courier New" w:eastAsiaTheme="minorEastAsia" w:hAnsi="Courier New" w:cs="Courier New"/>
          <w:sz w:val="16"/>
          <w:szCs w:val="16"/>
          <w:shd w:val="clear" w:color="auto" w:fill="F2F2F2"/>
          <w:lang w:eastAsia="zh-CN"/>
        </w:rPr>
        <w:t>.ProcedureTransactionId procedure_transaction_id = 1;</w:t>
      </w:r>
    </w:p>
    <w:p w14:paraId="2562A5BA"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optional ricapi.aiml_apis_common_ies.v1.ModelId model_id = 2;</w:t>
      </w:r>
    </w:p>
    <w:p w14:paraId="547CA191"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optional ricapi.aiml_apis_common_ies.v1.Uri model_uri = 3;</w:t>
      </w:r>
    </w:p>
    <w:p w14:paraId="4C4F1F14"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optional ricapi.aiml_apis_common_ies.v1.ModelFile model_file = 4;</w:t>
      </w:r>
    </w:p>
    <w:p w14:paraId="12680F38"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w:t>
      </w:r>
    </w:p>
    <w:p w14:paraId="3D1C9FBA"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E2867E2"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message ModelRetrieveFailure {</w:t>
      </w:r>
    </w:p>
    <w:p w14:paraId="3F25FD41" w14:textId="1AC5E2F3"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optional ricapi.</w:t>
      </w:r>
      <w:r w:rsidR="00340445">
        <w:rPr>
          <w:rFonts w:ascii="Courier New" w:eastAsiaTheme="minorEastAsia" w:hAnsi="Courier New" w:cs="Courier New"/>
          <w:sz w:val="16"/>
          <w:szCs w:val="16"/>
          <w:shd w:val="clear" w:color="auto" w:fill="F2F2F2"/>
          <w:lang w:eastAsia="zh-CN"/>
        </w:rPr>
        <w:t>near_rt_ric_apis_common_ies.v3</w:t>
      </w:r>
      <w:r w:rsidRPr="00702BB7">
        <w:rPr>
          <w:rFonts w:ascii="Courier New" w:eastAsiaTheme="minorEastAsia" w:hAnsi="Courier New" w:cs="Courier New"/>
          <w:sz w:val="16"/>
          <w:szCs w:val="16"/>
          <w:shd w:val="clear" w:color="auto" w:fill="F2F2F2"/>
          <w:lang w:eastAsia="zh-CN"/>
        </w:rPr>
        <w:t>.ProcedureTransactionId procedure_transaction_id = 1;</w:t>
      </w:r>
    </w:p>
    <w:p w14:paraId="2F716A46"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optional ricapi.aiml_apis_common_ies.v1.ModelId model_id = 2;</w:t>
      </w:r>
    </w:p>
    <w:p w14:paraId="2D06DA18"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optional ricapi.aiml_apis_common_ies.v1.Cause cause = 3;</w:t>
      </w:r>
    </w:p>
    <w:p w14:paraId="7AE99C50"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w:t>
      </w:r>
    </w:p>
    <w:p w14:paraId="6F1EA1D8"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533D42F"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 messages of Model Delete procedure --------</w:t>
      </w:r>
    </w:p>
    <w:p w14:paraId="305FB42A"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message ModelDeleteRequest {</w:t>
      </w:r>
    </w:p>
    <w:p w14:paraId="628F85B9" w14:textId="34A037FB"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optional ricapi.</w:t>
      </w:r>
      <w:r w:rsidR="00340445">
        <w:rPr>
          <w:rFonts w:ascii="Courier New" w:eastAsiaTheme="minorEastAsia" w:hAnsi="Courier New" w:cs="Courier New"/>
          <w:sz w:val="16"/>
          <w:szCs w:val="16"/>
          <w:shd w:val="clear" w:color="auto" w:fill="F2F2F2"/>
          <w:lang w:eastAsia="zh-CN"/>
        </w:rPr>
        <w:t>near_rt_ric_apis_common_ies.v3</w:t>
      </w:r>
      <w:r w:rsidRPr="00702BB7">
        <w:rPr>
          <w:rFonts w:ascii="Courier New" w:eastAsiaTheme="minorEastAsia" w:hAnsi="Courier New" w:cs="Courier New"/>
          <w:sz w:val="16"/>
          <w:szCs w:val="16"/>
          <w:shd w:val="clear" w:color="auto" w:fill="F2F2F2"/>
          <w:lang w:eastAsia="zh-CN"/>
        </w:rPr>
        <w:t>.ProcedureTransactionId procedure_transaction_id = 1;</w:t>
      </w:r>
    </w:p>
    <w:p w14:paraId="3709FB93"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repeated ModelIdItem model_id_list = 2;</w:t>
      </w:r>
    </w:p>
    <w:p w14:paraId="1505096D"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7D4757F6"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message ModelIdItem {</w:t>
      </w:r>
    </w:p>
    <w:p w14:paraId="35066F81"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optional ricapi.aiml_apis_common_ies.v1.ModelId model_id = 1;</w:t>
      </w:r>
    </w:p>
    <w:p w14:paraId="52F07A82"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w:t>
      </w:r>
    </w:p>
    <w:p w14:paraId="6E98B47A"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w:t>
      </w:r>
    </w:p>
    <w:p w14:paraId="735091B2"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74F250B9"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message ModelDeleteResponse {</w:t>
      </w:r>
    </w:p>
    <w:p w14:paraId="0F0FBB2D" w14:textId="0190586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optional ricapi.</w:t>
      </w:r>
      <w:r w:rsidR="00340445">
        <w:rPr>
          <w:rFonts w:ascii="Courier New" w:eastAsiaTheme="minorEastAsia" w:hAnsi="Courier New" w:cs="Courier New"/>
          <w:sz w:val="16"/>
          <w:szCs w:val="16"/>
          <w:shd w:val="clear" w:color="auto" w:fill="F2F2F2"/>
          <w:lang w:eastAsia="zh-CN"/>
        </w:rPr>
        <w:t>near_rt_ric_apis_common_ies.v3</w:t>
      </w:r>
      <w:r w:rsidRPr="00702BB7">
        <w:rPr>
          <w:rFonts w:ascii="Courier New" w:eastAsiaTheme="minorEastAsia" w:hAnsi="Courier New" w:cs="Courier New"/>
          <w:sz w:val="16"/>
          <w:szCs w:val="16"/>
          <w:shd w:val="clear" w:color="auto" w:fill="F2F2F2"/>
          <w:lang w:eastAsia="zh-CN"/>
        </w:rPr>
        <w:t>.ProcedureTransactionId procedure_transaction_id = 1;</w:t>
      </w:r>
    </w:p>
    <w:p w14:paraId="698C6B76"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repeated ModelIdItem model_id_deleted_list = 2;</w:t>
      </w:r>
    </w:p>
    <w:p w14:paraId="4B037DF6"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repeated ModelIdItem model_id_not_deleted_list = 3;</w:t>
      </w:r>
    </w:p>
    <w:p w14:paraId="60041604"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17CD7484"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message ModelIdItem {</w:t>
      </w:r>
    </w:p>
    <w:p w14:paraId="3FFBB65B"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optional ricapi.aiml_apis_common_ies.v1.ModelId model_id = 1;</w:t>
      </w:r>
    </w:p>
    <w:p w14:paraId="368FA90F"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    </w:t>
      </w:r>
    </w:p>
    <w:p w14:paraId="405582C9"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w:t>
      </w:r>
    </w:p>
    <w:p w14:paraId="2B8726CC"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7AE82869"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message ModelDeleteFailure {</w:t>
      </w:r>
    </w:p>
    <w:p w14:paraId="37634F36" w14:textId="199C0E15"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optional ricapi.</w:t>
      </w:r>
      <w:r w:rsidR="00340445">
        <w:rPr>
          <w:rFonts w:ascii="Courier New" w:eastAsiaTheme="minorEastAsia" w:hAnsi="Courier New" w:cs="Courier New"/>
          <w:sz w:val="16"/>
          <w:szCs w:val="16"/>
          <w:shd w:val="clear" w:color="auto" w:fill="F2F2F2"/>
          <w:lang w:eastAsia="zh-CN"/>
        </w:rPr>
        <w:t>near_rt_ric_apis_common_ies.v3</w:t>
      </w:r>
      <w:r w:rsidRPr="00702BB7">
        <w:rPr>
          <w:rFonts w:ascii="Courier New" w:eastAsiaTheme="minorEastAsia" w:hAnsi="Courier New" w:cs="Courier New"/>
          <w:sz w:val="16"/>
          <w:szCs w:val="16"/>
          <w:shd w:val="clear" w:color="auto" w:fill="F2F2F2"/>
          <w:lang w:eastAsia="zh-CN"/>
        </w:rPr>
        <w:t>.ProcedureTransactionId procedure_transaction_id = 1;</w:t>
      </w:r>
    </w:p>
    <w:p w14:paraId="77E2A940"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 xml:space="preserve">    optional ricapi.aiml_apis_common_ies.v1.Cause cause = 2;   </w:t>
      </w:r>
    </w:p>
    <w:p w14:paraId="4D83E5E6" w14:textId="77777777" w:rsidR="00B06429" w:rsidRPr="00702BB7"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702BB7">
        <w:rPr>
          <w:rFonts w:ascii="Courier New" w:eastAsiaTheme="minorEastAsia" w:hAnsi="Courier New" w:cs="Courier New"/>
          <w:sz w:val="16"/>
          <w:szCs w:val="16"/>
          <w:shd w:val="clear" w:color="auto" w:fill="F2F2F2"/>
          <w:lang w:eastAsia="zh-CN"/>
        </w:rPr>
        <w:t>}</w:t>
      </w:r>
    </w:p>
    <w:p w14:paraId="581786E3" w14:textId="77777777" w:rsidR="00B06429" w:rsidRDefault="00B06429" w:rsidP="00B06429">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70420DEB" w14:textId="77777777" w:rsidR="00B06429" w:rsidRPr="00724F58" w:rsidRDefault="00B06429" w:rsidP="00724F58">
      <w:pPr>
        <w:spacing w:after="180" w:line="240" w:lineRule="auto"/>
        <w:rPr>
          <w:rFonts w:ascii="Times New Roman" w:eastAsia="宋体" w:hAnsi="Times New Roman" w:cs="Times New Roman"/>
          <w:sz w:val="20"/>
          <w:szCs w:val="20"/>
          <w:lang w:eastAsia="zh-CN"/>
        </w:rPr>
      </w:pPr>
    </w:p>
    <w:p w14:paraId="72406437" w14:textId="54E5E40C" w:rsidR="00724F58" w:rsidRPr="00C92C3B" w:rsidRDefault="003F1BDE" w:rsidP="00C92C3B">
      <w:pPr>
        <w:pStyle w:val="5"/>
        <w:rPr>
          <w:rFonts w:eastAsia="宋体"/>
          <w:lang w:eastAsia="zh-CN"/>
        </w:rPr>
      </w:pPr>
      <w:r w:rsidRPr="0004136E">
        <w:rPr>
          <w:rFonts w:eastAsia="宋体"/>
          <w:lang w:val="en-US" w:eastAsia="zh-CN"/>
        </w:rPr>
        <w:t>9A</w:t>
      </w:r>
      <w:r w:rsidR="00724F58" w:rsidRPr="0004136E">
        <w:rPr>
          <w:rFonts w:eastAsia="宋体"/>
          <w:lang w:val="en-US" w:eastAsia="zh-CN"/>
        </w:rPr>
        <w:t>.3.4</w:t>
      </w:r>
      <w:r w:rsidR="00724F58" w:rsidRPr="00C92C3B">
        <w:rPr>
          <w:rFonts w:eastAsia="宋体"/>
          <w:lang w:val="en-US" w:eastAsia="zh-CN"/>
        </w:rPr>
        <w:t>.</w:t>
      </w:r>
      <w:r w:rsidR="00724F58" w:rsidRPr="0004136E">
        <w:rPr>
          <w:rFonts w:eastAsia="宋体"/>
          <w:lang w:val="en-US" w:eastAsia="zh-CN"/>
        </w:rPr>
        <w:t>1</w:t>
      </w:r>
      <w:r w:rsidR="00724F58" w:rsidRPr="00C92C3B">
        <w:rPr>
          <w:rFonts w:eastAsia="宋体"/>
          <w:lang w:val="en-US" w:eastAsia="zh-CN"/>
        </w:rPr>
        <w:t>.</w:t>
      </w:r>
      <w:r w:rsidR="00724F58" w:rsidRPr="0004136E">
        <w:rPr>
          <w:rFonts w:eastAsia="宋体"/>
          <w:lang w:val="en-US" w:eastAsia="zh-CN"/>
        </w:rPr>
        <w:t>3</w:t>
      </w:r>
      <w:r w:rsidR="00724F58" w:rsidRPr="00C92C3B">
        <w:rPr>
          <w:rFonts w:eastAsia="宋体"/>
          <w:lang w:val="en-US" w:eastAsia="zh-CN"/>
        </w:rPr>
        <w:tab/>
      </w:r>
      <w:r w:rsidR="00724F58" w:rsidRPr="0004136E">
        <w:rPr>
          <w:rFonts w:eastAsia="宋体"/>
          <w:lang w:val="en-US" w:eastAsia="zh-CN"/>
        </w:rPr>
        <w:t>Information Element Definitions</w:t>
      </w:r>
    </w:p>
    <w:p w14:paraId="2B519329"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syntax = "proto3";</w:t>
      </w:r>
    </w:p>
    <w:p w14:paraId="73874510"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2771675B"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package ricapi.aiml_apis_common_ies.v1;</w:t>
      </w:r>
    </w:p>
    <w:p w14:paraId="4496E14E"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6B4E3F9B" w14:textId="12D50AFB"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import "near_rt_ric_apis_common_ies_ver_</w:t>
      </w:r>
      <w:r w:rsidR="00340445">
        <w:rPr>
          <w:rFonts w:ascii="Courier New" w:eastAsia="等线" w:hAnsi="Courier New" w:cs="Courier New" w:hint="eastAsia"/>
          <w:sz w:val="16"/>
          <w:szCs w:val="16"/>
          <w:shd w:val="clear" w:color="auto" w:fill="F2F2F2"/>
          <w:lang w:eastAsia="zh-CN"/>
        </w:rPr>
        <w:t>3</w:t>
      </w:r>
      <w:r w:rsidRPr="00724F58">
        <w:rPr>
          <w:rFonts w:ascii="Courier New" w:eastAsia="等线" w:hAnsi="Courier New" w:cs="Courier New"/>
          <w:sz w:val="16"/>
          <w:szCs w:val="16"/>
          <w:shd w:val="clear" w:color="auto" w:fill="F2F2F2"/>
          <w:lang w:eastAsia="zh-CN"/>
        </w:rPr>
        <w:t>_0_0.proto";</w:t>
      </w:r>
    </w:p>
    <w:p w14:paraId="33EB0815"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5AA1E153"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 Information Elements -----------------------------  </w:t>
      </w:r>
    </w:p>
    <w:p w14:paraId="0F4E02E0"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--------------A--------------</w:t>
      </w:r>
    </w:p>
    <w:p w14:paraId="3ED0F70F"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AiMlDataset {</w:t>
      </w:r>
    </w:p>
    <w:p w14:paraId="71A2D050"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repeated SingleDataUnit dataset = 1;</w:t>
      </w:r>
    </w:p>
    <w:p w14:paraId="0E1E936A"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string shape = 2;</w:t>
      </w:r>
    </w:p>
    <w:p w14:paraId="4609F0D8"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0669762C"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message SingleDataUnit {</w:t>
      </w:r>
    </w:p>
    <w:p w14:paraId="16E73873"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oneof data_unit {</w:t>
      </w:r>
    </w:p>
    <w:p w14:paraId="3F6D4BAD"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bool bool_value = 1;</w:t>
      </w:r>
    </w:p>
    <w:p w14:paraId="5EFCF2A7"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int32 int_value = 2;</w:t>
      </w:r>
    </w:p>
    <w:p w14:paraId="28F5E376"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xml:space="preserve">            float real_value = 3; </w:t>
      </w:r>
    </w:p>
    <w:p w14:paraId="7C23E3D4"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NullValue null_value = 4;</w:t>
      </w:r>
    </w:p>
    <w:p w14:paraId="07E8448A"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w:t>
      </w:r>
    </w:p>
    <w:p w14:paraId="749A13CF"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w:t>
      </w:r>
    </w:p>
    <w:p w14:paraId="55F6D672"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798DC321"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4E83C285"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ArtifactVersion {</w:t>
      </w:r>
    </w:p>
    <w:p w14:paraId="2FCA5A22"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string value = 1;</w:t>
      </w:r>
    </w:p>
    <w:p w14:paraId="00F0A0D3"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2A56634B"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4F2C0744"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--------------C--------------</w:t>
      </w:r>
    </w:p>
    <w:p w14:paraId="671FAAEF"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enum Cause {</w:t>
      </w:r>
    </w:p>
    <w:p w14:paraId="44ED7248"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UNSPECIFIED = 0;</w:t>
      </w:r>
    </w:p>
    <w:p w14:paraId="64461DBA"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SYSTEM_BUSY = 1;</w:t>
      </w:r>
    </w:p>
    <w:p w14:paraId="70EF6626"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xml:space="preserve">    STORAGE_REACHED_CAPACITY = 2; </w:t>
      </w:r>
    </w:p>
    <w:p w14:paraId="2B2EAA21"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DATASET_PROBLEM = 3;</w:t>
      </w:r>
    </w:p>
    <w:p w14:paraId="3841843D"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INVALID_REQUEST = 4;</w:t>
      </w:r>
    </w:p>
    <w:p w14:paraId="447AE03E"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MODEL_ACCESS_DENIED = 5;</w:t>
      </w:r>
    </w:p>
    <w:p w14:paraId="38F97A53"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INVALID_MODEL_ID = 6;</w:t>
      </w:r>
    </w:p>
    <w:p w14:paraId="55D686C9"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21FDB58C"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1D2A7E40"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--------------D--------------</w:t>
      </w:r>
    </w:p>
    <w:p w14:paraId="023A0E2F"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DataPipeliningJobDescription {</w:t>
      </w:r>
    </w:p>
    <w:p w14:paraId="083EC5A5"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DataProcessingInstruction data_processing_instruction = 1;</w:t>
      </w:r>
    </w:p>
    <w:p w14:paraId="6B30F0A1"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ResultDeliveryMethod result_delivery_method = 2;</w:t>
      </w:r>
    </w:p>
    <w:p w14:paraId="4F8C4F55"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DataPipeliningOutputDeliveryType data_pipelining_output_delivery_type = 3;</w:t>
      </w:r>
    </w:p>
    <w:p w14:paraId="54CC4E5D" w14:textId="12130BE0"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ricapi.</w:t>
      </w:r>
      <w:r w:rsidR="00340445">
        <w:rPr>
          <w:rFonts w:ascii="Courier New" w:eastAsia="等线" w:hAnsi="Courier New" w:cs="Courier New"/>
          <w:sz w:val="16"/>
          <w:szCs w:val="16"/>
          <w:shd w:val="clear" w:color="auto" w:fill="F2F2F2"/>
          <w:lang w:eastAsia="zh-CN"/>
        </w:rPr>
        <w:t>near_rt_ric_apis_common_ies.v3</w:t>
      </w:r>
      <w:r w:rsidRPr="00724F58">
        <w:rPr>
          <w:rFonts w:ascii="Courier New" w:eastAsia="等线" w:hAnsi="Courier New" w:cs="Courier New"/>
          <w:sz w:val="16"/>
          <w:szCs w:val="16"/>
          <w:shd w:val="clear" w:color="auto" w:fill="F2F2F2"/>
          <w:lang w:eastAsia="zh-CN"/>
        </w:rPr>
        <w:t xml:space="preserve">.EndpointInformation result_delivery_destination = 4; </w:t>
      </w:r>
    </w:p>
    <w:p w14:paraId="3CE7217F"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09FCEB91"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enum ResultDeliveryMethod {</w:t>
      </w:r>
    </w:p>
    <w:p w14:paraId="46E5D8C4"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DELIVERY_METHOD_RESPONSE = 0;</w:t>
      </w:r>
    </w:p>
    <w:p w14:paraId="7AB9AECB"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DELIVERY_METHOD_DELIVERY = 1;</w:t>
      </w:r>
    </w:p>
    <w:p w14:paraId="4073888C"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w:t>
      </w:r>
    </w:p>
    <w:p w14:paraId="2B4A44CB"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5B3DE2BB"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enum DataPipeliningOutputDeliveryType {</w:t>
      </w:r>
    </w:p>
    <w:p w14:paraId="7030089B"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DELIVERY_TYPE_OUTPUT_URI = 0;</w:t>
      </w:r>
    </w:p>
    <w:p w14:paraId="7DC718FE"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DELIVERY_TYPE_OUTPUT_DATA = 1;</w:t>
      </w:r>
    </w:p>
    <w:p w14:paraId="5A16BDAF"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w:t>
      </w:r>
    </w:p>
    <w:p w14:paraId="3577D4B1"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51275647"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6D25C2AC"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DataPipeliningJobId {</w:t>
      </w:r>
    </w:p>
    <w:p w14:paraId="5CAA3B5E"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string value = 1;</w:t>
      </w:r>
    </w:p>
    <w:p w14:paraId="09B45ACC"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670BE8D2"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4EEFC0A4"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enum DataPipeliningJobStatus {</w:t>
      </w:r>
    </w:p>
    <w:p w14:paraId="5EBE332F"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lastRenderedPageBreak/>
        <w:t>    UNSPECIFIED_DATA_PIPELINING_STATUS = 0;</w:t>
      </w:r>
    </w:p>
    <w:p w14:paraId="41BE8996"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DATA_PIPELINING_PROCESSING = 1;</w:t>
      </w:r>
    </w:p>
    <w:p w14:paraId="45B10E77"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DATA_PIPELINING_SUSPENDED = 2;</w:t>
      </w:r>
    </w:p>
    <w:p w14:paraId="3484D64E"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DATA_PIPELINING_IDLE = 3;</w:t>
      </w:r>
    </w:p>
    <w:p w14:paraId="671E3777"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DATA_PIPELINING_ERROR = 4;</w:t>
      </w:r>
    </w:p>
    <w:p w14:paraId="0D42B4DD"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53213396"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3BC4EF43"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DataPipeliningRequestDescription {</w:t>
      </w:r>
    </w:p>
    <w:p w14:paraId="0D1BBB27"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AiMlDataset data_pipelining_input_dataset = 1;</w:t>
      </w:r>
    </w:p>
    <w:p w14:paraId="7BE78A86"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Uri data_pipelining_input_uri = 2;</w:t>
      </w:r>
    </w:p>
    <w:p w14:paraId="7CBA4231"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108A5A66"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26BAB3A1"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DataPipeliningResult {</w:t>
      </w:r>
    </w:p>
    <w:p w14:paraId="6389E048"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xml:space="preserve">    optional Result result = 1; </w:t>
      </w:r>
    </w:p>
    <w:p w14:paraId="3B6E1E39"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AiMlDataset data_pipelining_output_dataset = 2;</w:t>
      </w:r>
    </w:p>
    <w:p w14:paraId="0A8A320C"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Uri data_pipelining_output_uri = 3;</w:t>
      </w:r>
    </w:p>
    <w:p w14:paraId="72AEB8D1"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33F52E8D"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enum Result {</w:t>
      </w:r>
    </w:p>
    <w:p w14:paraId="60079E2E"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SUCCESS = 0;</w:t>
      </w:r>
    </w:p>
    <w:p w14:paraId="1F4C2514"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FAILURE = 1;</w:t>
      </w:r>
    </w:p>
    <w:p w14:paraId="473725FD"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w:t>
      </w:r>
    </w:p>
    <w:p w14:paraId="29B93DD1"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42854BC6"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0EB8C466"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DataProcessingInstruction {</w:t>
      </w:r>
    </w:p>
    <w:p w14:paraId="61532BE2"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repeated InstructionItem instruction_list = 1;</w:t>
      </w:r>
    </w:p>
    <w:p w14:paraId="4EC76B19"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53646A6F"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message InstructionItem {</w:t>
      </w:r>
    </w:p>
    <w:p w14:paraId="4E5401AF"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oneof instruction_type {</w:t>
      </w:r>
    </w:p>
    <w:p w14:paraId="07D17CDB"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HandleMissingValue handle_missing_value = 1;</w:t>
      </w:r>
    </w:p>
    <w:p w14:paraId="0AAF8EB7"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Normalize normalize = 2;</w:t>
      </w:r>
    </w:p>
    <w:p w14:paraId="0C02BBF4"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w:t>
      </w:r>
    </w:p>
    <w:p w14:paraId="5FF13F54"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w:t>
      </w:r>
    </w:p>
    <w:p w14:paraId="4517627D"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2D2A419C"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4923BC3D"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7AF93D55"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--------------H--------------</w:t>
      </w:r>
    </w:p>
    <w:p w14:paraId="46B2E987"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HandleMissingValue {</w:t>
      </w:r>
    </w:p>
    <w:p w14:paraId="58B5BF6D"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oneof operation_type {</w:t>
      </w:r>
    </w:p>
    <w:p w14:paraId="4F7D9B34"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Drop drop = 1;</w:t>
      </w:r>
    </w:p>
    <w:p w14:paraId="20B7F53B"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w:t>
      </w:r>
    </w:p>
    <w:p w14:paraId="4C479C05"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72393F82"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message Drop {</w:t>
      </w:r>
    </w:p>
    <w:p w14:paraId="19465A4F"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DropMethod drop_method = 1;</w:t>
      </w:r>
    </w:p>
    <w:p w14:paraId="3B035ABF"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uint32 drop_thresh = 2;</w:t>
      </w:r>
    </w:p>
    <w:p w14:paraId="0ABD2742"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ParameterDictionary data_subset_to_check = 3;</w:t>
      </w:r>
    </w:p>
    <w:p w14:paraId="1597C899"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7AF76334"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enum DropMethod {</w:t>
      </w:r>
    </w:p>
    <w:p w14:paraId="7FA5C8FC"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ANY = 0;</w:t>
      </w:r>
    </w:p>
    <w:p w14:paraId="161C5892"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ALL = 1;</w:t>
      </w:r>
    </w:p>
    <w:p w14:paraId="587E979A"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THRESH = 2;</w:t>
      </w:r>
    </w:p>
    <w:p w14:paraId="0B8AE27D"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      </w:t>
      </w:r>
    </w:p>
    <w:p w14:paraId="6A1F8C55"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w:t>
      </w:r>
    </w:p>
    <w:p w14:paraId="57577830"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51AAA513"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1A8BA95D"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--------------I--------------</w:t>
      </w:r>
    </w:p>
    <w:p w14:paraId="7AED17FE"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InferenceJobDescription {</w:t>
      </w:r>
    </w:p>
    <w:p w14:paraId="74BE68DA"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oneof model_source {</w:t>
      </w:r>
    </w:p>
    <w:p w14:paraId="47C95D85"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MME mme = 1;</w:t>
      </w:r>
    </w:p>
    <w:p w14:paraId="13158791"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NewModel new_model = 2;</w:t>
      </w:r>
    </w:p>
    <w:p w14:paraId="3BFE8DC2"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w:t>
      </w:r>
    </w:p>
    <w:p w14:paraId="2F911B47"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ResultDeliveryMethod result_delivery_method = 3;</w:t>
      </w:r>
    </w:p>
    <w:p w14:paraId="6CD0376D"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InferenceOutputDeliveryType inference_output_delivery_type = 4;</w:t>
      </w:r>
    </w:p>
    <w:p w14:paraId="0AEB3920" w14:textId="7FBB538B"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ricapi.</w:t>
      </w:r>
      <w:r w:rsidR="00340445">
        <w:rPr>
          <w:rFonts w:ascii="Courier New" w:eastAsia="等线" w:hAnsi="Courier New" w:cs="Courier New"/>
          <w:sz w:val="16"/>
          <w:szCs w:val="16"/>
          <w:shd w:val="clear" w:color="auto" w:fill="F2F2F2"/>
          <w:lang w:eastAsia="zh-CN"/>
        </w:rPr>
        <w:t>near_rt_ric_apis_common_ies.v3</w:t>
      </w:r>
      <w:r w:rsidRPr="00724F58">
        <w:rPr>
          <w:rFonts w:ascii="Courier New" w:eastAsia="等线" w:hAnsi="Courier New" w:cs="Courier New"/>
          <w:sz w:val="16"/>
          <w:szCs w:val="16"/>
          <w:shd w:val="clear" w:color="auto" w:fill="F2F2F2"/>
          <w:lang w:eastAsia="zh-CN"/>
        </w:rPr>
        <w:t>.EndpointInformation result_delivery_destination = 5;</w:t>
      </w:r>
    </w:p>
    <w:p w14:paraId="7CFB4315"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xml:space="preserve">    </w:t>
      </w:r>
    </w:p>
    <w:p w14:paraId="4E498140"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message MME {</w:t>
      </w:r>
    </w:p>
    <w:p w14:paraId="74F06191"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ModelId model_id = 1;</w:t>
      </w:r>
    </w:p>
    <w:p w14:paraId="44DBF867"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w:t>
      </w:r>
    </w:p>
    <w:p w14:paraId="45D563A8"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265CEE83"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message NewModel {</w:t>
      </w:r>
    </w:p>
    <w:p w14:paraId="5636E032"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ModelRelatedInformation model_related_information = 1;</w:t>
      </w:r>
    </w:p>
    <w:p w14:paraId="1243B861"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Uri model_uri = 2;</w:t>
      </w:r>
    </w:p>
    <w:p w14:paraId="4B052F63"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ModelFile model_file = 3;</w:t>
      </w:r>
    </w:p>
    <w:p w14:paraId="20F7D41D"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w:t>
      </w:r>
    </w:p>
    <w:p w14:paraId="5E912CA2"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026A235D"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enum ResultDeliveryMethod {</w:t>
      </w:r>
    </w:p>
    <w:p w14:paraId="3CDB5877"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DELIVERY_METHOD_RESPONSE = 0;</w:t>
      </w:r>
    </w:p>
    <w:p w14:paraId="45DD911E"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DELIVERY_METHOD_DELIVERY = 1;</w:t>
      </w:r>
    </w:p>
    <w:p w14:paraId="60150C1B"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lastRenderedPageBreak/>
        <w:t>    }</w:t>
      </w:r>
    </w:p>
    <w:p w14:paraId="227E4A57"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61F6BFF9"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enum InferenceOutputDeliveryType {</w:t>
      </w:r>
    </w:p>
    <w:p w14:paraId="522FA187"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DELIVERY_TYPE_OUTPUT_URI = 0;</w:t>
      </w:r>
    </w:p>
    <w:p w14:paraId="08548B5E"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DELIVERY_TYPE_OUTPUT_DATA = 1;</w:t>
      </w:r>
    </w:p>
    <w:p w14:paraId="2E734807"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w:t>
      </w:r>
    </w:p>
    <w:p w14:paraId="179EF4D6"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48236360"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10A8251B"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InferenceJobId {</w:t>
      </w:r>
    </w:p>
    <w:p w14:paraId="1DA43E60"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string value = 1;</w:t>
      </w:r>
    </w:p>
    <w:p w14:paraId="40F999E1"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42911EA3"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54511B25"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enum InferenceJobStatus {</w:t>
      </w:r>
    </w:p>
    <w:p w14:paraId="468B42AB"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UNSPECIFIED_INFERENCE_STATUS = 0;</w:t>
      </w:r>
    </w:p>
    <w:p w14:paraId="678966FF"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INFERRING = 1;</w:t>
      </w:r>
    </w:p>
    <w:p w14:paraId="1D412C6A"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INFERENCE_SUSPENDED = 2;</w:t>
      </w:r>
    </w:p>
    <w:p w14:paraId="6851A7EF"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INFERENCE_IDLE = 3;</w:t>
      </w:r>
    </w:p>
    <w:p w14:paraId="1FA47C54"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INFERENCE_ERROR = 4;</w:t>
      </w:r>
    </w:p>
    <w:p w14:paraId="044269B4"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02DDC0F0"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103F608D"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InferenceRequestDescription {</w:t>
      </w:r>
    </w:p>
    <w:p w14:paraId="6A67BEE4"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AiMlDataset inference_dataset = 1;</w:t>
      </w:r>
    </w:p>
    <w:p w14:paraId="29130E1E"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Uri inference_dataset_uri = 2;</w:t>
      </w:r>
    </w:p>
    <w:p w14:paraId="5B114DD8"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41E4331B"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6A897244"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InferenceResult {</w:t>
      </w:r>
    </w:p>
    <w:p w14:paraId="35F18447"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xml:space="preserve">    optional Result result = 1; </w:t>
      </w:r>
    </w:p>
    <w:p w14:paraId="0D6C6F03"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AiMlDataset inference_result_dataset = 2;</w:t>
      </w:r>
    </w:p>
    <w:p w14:paraId="13EB8A0E"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Uri inference_result_uri = 3;</w:t>
      </w:r>
    </w:p>
    <w:p w14:paraId="4E1BE4E5"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1F290CAB"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enum Result {</w:t>
      </w:r>
    </w:p>
    <w:p w14:paraId="04D7D00B"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SUCCESS = 0;</w:t>
      </w:r>
    </w:p>
    <w:p w14:paraId="6654FA41"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FAILURE = 1;</w:t>
      </w:r>
    </w:p>
    <w:p w14:paraId="65117BA8"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w:t>
      </w:r>
    </w:p>
    <w:p w14:paraId="6AC1D962"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29BD8063"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65F30C23"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--------------M--------------</w:t>
      </w:r>
    </w:p>
    <w:p w14:paraId="38258111"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ModelFile {</w:t>
      </w:r>
    </w:p>
    <w:p w14:paraId="11D547AA"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string file_format = 1;</w:t>
      </w:r>
    </w:p>
    <w:p w14:paraId="3E2AFA1B"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bytes file_data = 2;</w:t>
      </w:r>
    </w:p>
    <w:p w14:paraId="11C9C43D"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047A1741"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5ADAC9D7"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ModelId {</w:t>
      </w:r>
    </w:p>
    <w:p w14:paraId="167E23E9"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ModelName model_name = 1;</w:t>
      </w:r>
    </w:p>
    <w:p w14:paraId="00345D37"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ModelVersion model_version = 2;</w:t>
      </w:r>
    </w:p>
    <w:p w14:paraId="73E8C9F7"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ArtifactVersion artifact_version = 3;</w:t>
      </w:r>
    </w:p>
    <w:p w14:paraId="4498F168"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3A720191"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42B2E8E6"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Model_Id_Filter {</w:t>
      </w:r>
    </w:p>
    <w:p w14:paraId="649D957F"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ModelName model_name = 1;</w:t>
      </w:r>
    </w:p>
    <w:p w14:paraId="0C7D1017"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ModelVersion model_version = 2;</w:t>
      </w:r>
    </w:p>
    <w:p w14:paraId="34DF0BDC"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ArtifactVersion artifact_version = 3;</w:t>
      </w:r>
    </w:p>
    <w:p w14:paraId="6BD6D807"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2C2A6DF8"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72C98C72"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ModelName {</w:t>
      </w:r>
    </w:p>
    <w:p w14:paraId="391DEAF3"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string value = 1;</w:t>
      </w:r>
    </w:p>
    <w:p w14:paraId="4BCB37BB"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4E25D766"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1CC5556C"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ModelRelatedInformation {</w:t>
      </w:r>
    </w:p>
    <w:p w14:paraId="596AE341"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ModelId model_id = 1;</w:t>
      </w:r>
    </w:p>
    <w:p w14:paraId="749D1857"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string description = 2;</w:t>
      </w:r>
    </w:p>
    <w:p w14:paraId="49BBB8BE"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ModelInformation model_information = 3;</w:t>
      </w:r>
    </w:p>
    <w:p w14:paraId="41AB23AB"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5D843E5F"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message ModelInformation {</w:t>
      </w:r>
    </w:p>
    <w:p w14:paraId="3559A7E4"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Metadata metadata = 1;</w:t>
      </w:r>
    </w:p>
    <w:p w14:paraId="4B8AA673"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repeated InputDataTypeItem input_data_type_list = 2;</w:t>
      </w:r>
    </w:p>
    <w:p w14:paraId="212074B4"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string input_data_shape = 3;</w:t>
      </w:r>
    </w:p>
    <w:p w14:paraId="7529D895"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repeated OutputDataTypeItem output_data_type_list = 4;</w:t>
      </w:r>
    </w:p>
    <w:p w14:paraId="6166B8FF"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string output_data_shape = 5;</w:t>
      </w:r>
    </w:p>
    <w:p w14:paraId="3CD40BFE"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repeated TargetEnvironmentItem target_environment_list = 6;</w:t>
      </w:r>
    </w:p>
    <w:p w14:paraId="2DDCE4B1"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0E3E36D7"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message Metadata {</w:t>
      </w:r>
    </w:p>
    <w:p w14:paraId="03CA9619"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string author = 1;</w:t>
      </w:r>
    </w:p>
    <w:p w14:paraId="0DECF535"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string owner = 2;</w:t>
      </w:r>
    </w:p>
    <w:p w14:paraId="5687A79A"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w:t>
      </w:r>
    </w:p>
    <w:p w14:paraId="2D35A560"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7E1612F6"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message InputDataTypeItem {</w:t>
      </w:r>
    </w:p>
    <w:p w14:paraId="2FE26553"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lastRenderedPageBreak/>
        <w:t>            optional string input_data_type_id = 1;</w:t>
      </w:r>
    </w:p>
    <w:p w14:paraId="1B55E1AB"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w:t>
      </w:r>
    </w:p>
    <w:p w14:paraId="48BF1FA8"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672E5542"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message OutputDataTypeItem {</w:t>
      </w:r>
    </w:p>
    <w:p w14:paraId="7789AE06"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string output_data_type_id = 1;</w:t>
      </w:r>
    </w:p>
    <w:p w14:paraId="77E60F57"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w:t>
      </w:r>
    </w:p>
    <w:p w14:paraId="4FE783DA"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7FBA16C9"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message TargetEnvironmentItem {</w:t>
      </w:r>
    </w:p>
    <w:p w14:paraId="21091FFF"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string platform_name = 1;</w:t>
      </w:r>
    </w:p>
    <w:p w14:paraId="761D4097"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string environment_type = 2;</w:t>
      </w:r>
    </w:p>
    <w:p w14:paraId="5B43E195"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Uri dependency_list = 3;</w:t>
      </w:r>
    </w:p>
    <w:p w14:paraId="5631ED5D"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w:t>
      </w:r>
    </w:p>
    <w:p w14:paraId="546BF9A0"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w:t>
      </w:r>
    </w:p>
    <w:p w14:paraId="4D545E18"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38AA98EF"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03B9D6FA"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ModelVersion {</w:t>
      </w:r>
    </w:p>
    <w:p w14:paraId="0B78F99C"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string value = 1;</w:t>
      </w:r>
    </w:p>
    <w:p w14:paraId="3B0C7F68"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69809949"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058583ED"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--------------N--------------</w:t>
      </w:r>
    </w:p>
    <w:p w14:paraId="6E22DEFB"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Normalize {</w:t>
      </w:r>
    </w:p>
    <w:p w14:paraId="4AD132C0"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oneof operation_type {</w:t>
      </w:r>
    </w:p>
    <w:p w14:paraId="5694DB6C"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Clip clip = 1;</w:t>
      </w:r>
    </w:p>
    <w:p w14:paraId="27B298C0"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w:t>
      </w:r>
    </w:p>
    <w:p w14:paraId="099AC16A"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10FAB3D0"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message Clip {</w:t>
      </w:r>
    </w:p>
    <w:p w14:paraId="7CD0DDCB"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ParameterDictionary clip_parameters = 1;</w:t>
      </w:r>
    </w:p>
    <w:p w14:paraId="73D9AD87"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w:t>
      </w:r>
    </w:p>
    <w:p w14:paraId="00E30CC2"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216D1391"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70947824"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enum NullValue {</w:t>
      </w:r>
    </w:p>
    <w:p w14:paraId="0AD1F9F3"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NULL_VALUE = 0;</w:t>
      </w:r>
    </w:p>
    <w:p w14:paraId="346E9AB2"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12317A14"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0F251BD3"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--------------P--------------</w:t>
      </w:r>
    </w:p>
    <w:p w14:paraId="1DA916DE"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ParameterDictionary {</w:t>
      </w:r>
    </w:p>
    <w:p w14:paraId="7ADEF260"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repeated ParameterDictionaryItem parameter_dictionary = 1;</w:t>
      </w:r>
    </w:p>
    <w:p w14:paraId="560541C3"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22B8BD78"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message ParameterDictionaryItem {</w:t>
      </w:r>
    </w:p>
    <w:p w14:paraId="24496017"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PositionIndex position_index = 1;</w:t>
      </w:r>
    </w:p>
    <w:p w14:paraId="2DF80E60"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RealParameterValues real_parameter_values = 2;</w:t>
      </w:r>
    </w:p>
    <w:p w14:paraId="204C3F4F"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IntegerParameterValues integer_parameter_values = 3;</w:t>
      </w:r>
    </w:p>
    <w:p w14:paraId="282589A6"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431E77E0"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message RealParameterValues {</w:t>
      </w:r>
    </w:p>
    <w:p w14:paraId="02E9ACA9"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float real_parameter_1 = 1;</w:t>
      </w:r>
    </w:p>
    <w:p w14:paraId="59919287"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float real_parameter_2 = 2;</w:t>
      </w:r>
    </w:p>
    <w:p w14:paraId="40AF3BA8"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w:t>
      </w:r>
    </w:p>
    <w:p w14:paraId="1D907B1E"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4ACFF4A1"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message IntegerParameterValues {</w:t>
      </w:r>
    </w:p>
    <w:p w14:paraId="26E8B050"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int32 integer_parameter_1 = 1;</w:t>
      </w:r>
    </w:p>
    <w:p w14:paraId="47C0AF26"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w:t>
      </w:r>
    </w:p>
    <w:p w14:paraId="460C2696"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w:t>
      </w:r>
    </w:p>
    <w:p w14:paraId="5B3123E7"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073B45D7"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07F2F252"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PositionIndex {</w:t>
      </w:r>
    </w:p>
    <w:p w14:paraId="0E46E386"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string position_index = 1;</w:t>
      </w:r>
    </w:p>
    <w:p w14:paraId="509333D7"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3A38A6BB"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2A6135CB"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6E5968C3"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--------------T--------------</w:t>
      </w:r>
    </w:p>
    <w:p w14:paraId="7714EDA2"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TrainingJobDescription {</w:t>
      </w:r>
    </w:p>
    <w:p w14:paraId="78ED5629"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oneof model_source {</w:t>
      </w:r>
    </w:p>
    <w:p w14:paraId="440F5BE7"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MME mme = 1;</w:t>
      </w:r>
    </w:p>
    <w:p w14:paraId="1C45943F"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NewModel new_model = 2;</w:t>
      </w:r>
    </w:p>
    <w:p w14:paraId="3454FADF"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w:t>
      </w:r>
    </w:p>
    <w:p w14:paraId="3B290984"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ResultDeliveryMethod result_delivery_method = 3;</w:t>
      </w:r>
    </w:p>
    <w:p w14:paraId="305ED1E3"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TrainedModelDeliveryType trained_model_delivery_type = 4;</w:t>
      </w:r>
    </w:p>
    <w:p w14:paraId="40A6CF80" w14:textId="508108C6"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ricapi.</w:t>
      </w:r>
      <w:r w:rsidR="00340445">
        <w:rPr>
          <w:rFonts w:ascii="Courier New" w:eastAsia="等线" w:hAnsi="Courier New" w:cs="Courier New"/>
          <w:sz w:val="16"/>
          <w:szCs w:val="16"/>
          <w:shd w:val="clear" w:color="auto" w:fill="F2F2F2"/>
          <w:lang w:eastAsia="zh-CN"/>
        </w:rPr>
        <w:t>near_rt_ric_apis_common_ies.v3</w:t>
      </w:r>
      <w:r w:rsidRPr="00724F58">
        <w:rPr>
          <w:rFonts w:ascii="Courier New" w:eastAsia="等线" w:hAnsi="Courier New" w:cs="Courier New"/>
          <w:sz w:val="16"/>
          <w:szCs w:val="16"/>
          <w:shd w:val="clear" w:color="auto" w:fill="F2F2F2"/>
          <w:lang w:eastAsia="zh-CN"/>
        </w:rPr>
        <w:t>.EndpointInformation result_delivery_destination = 5;</w:t>
      </w:r>
    </w:p>
    <w:p w14:paraId="5A7339C4"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xml:space="preserve">    </w:t>
      </w:r>
    </w:p>
    <w:p w14:paraId="117BECFF"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message MME {</w:t>
      </w:r>
    </w:p>
    <w:p w14:paraId="5A3FAF7A"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ModelId model_id = 1;</w:t>
      </w:r>
    </w:p>
    <w:p w14:paraId="583BC80A"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w:t>
      </w:r>
    </w:p>
    <w:p w14:paraId="087616FB"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355C4B83"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message NewModel {</w:t>
      </w:r>
    </w:p>
    <w:p w14:paraId="30C9C080"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ModelRelatedInformation model_related_information = 1;</w:t>
      </w:r>
    </w:p>
    <w:p w14:paraId="46EAB528"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Uri model_uri = 2;</w:t>
      </w:r>
    </w:p>
    <w:p w14:paraId="3534A463"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ModelFile model_file = 3;</w:t>
      </w:r>
    </w:p>
    <w:p w14:paraId="3F93302C"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lastRenderedPageBreak/>
        <w:t>    }</w:t>
      </w:r>
    </w:p>
    <w:p w14:paraId="0CABE965"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3A258043"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enum ResultDeliveryMethod {</w:t>
      </w:r>
    </w:p>
    <w:p w14:paraId="4BB66980"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RESULT_DELIVERY_METHOD_RESPONSE = 0;</w:t>
      </w:r>
    </w:p>
    <w:p w14:paraId="2FFA2134"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RESULT_DELIVERY_METHOD_DELIVERY = 1;</w:t>
      </w:r>
    </w:p>
    <w:p w14:paraId="29D8893B"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w:t>
      </w:r>
    </w:p>
    <w:p w14:paraId="73155EE4"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15E65574"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enum TrainedModelDeliveryType {</w:t>
      </w:r>
    </w:p>
    <w:p w14:paraId="40690A19"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TRAINED_MODEL_DELIVERY_TYPE_MODEL_URI = 0;</w:t>
      </w:r>
    </w:p>
    <w:p w14:paraId="18B53B73"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TRAINED_MODEL_DELIVERY_TYPE_MODEL_FILE = 1;</w:t>
      </w:r>
    </w:p>
    <w:p w14:paraId="7BB6607F"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w:t>
      </w:r>
    </w:p>
    <w:p w14:paraId="1EA0F168"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1F59F3A2"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58E440F4"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TrainingJobId {</w:t>
      </w:r>
    </w:p>
    <w:p w14:paraId="479CA5D5"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string value = 1;</w:t>
      </w:r>
    </w:p>
    <w:p w14:paraId="5F92CA5F"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1D6A913B"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1C523B6F"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enum TrainingJobStatus {</w:t>
      </w:r>
    </w:p>
    <w:p w14:paraId="19BED13E"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UNSPECIFIED_TRAINING_STATUS = 0;</w:t>
      </w:r>
    </w:p>
    <w:p w14:paraId="486DE8AD"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TRAINING = 1;</w:t>
      </w:r>
    </w:p>
    <w:p w14:paraId="3B8414AE"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VALIDATING = 2;</w:t>
      </w:r>
    </w:p>
    <w:p w14:paraId="551A3D43"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TRAINING_SUSPENDED = 3;</w:t>
      </w:r>
    </w:p>
    <w:p w14:paraId="6AAD1C50"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TRAINING_FINISHED = 4;</w:t>
      </w:r>
    </w:p>
    <w:p w14:paraId="0E241543"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TRAINING_ERROR = 5;</w:t>
      </w:r>
    </w:p>
    <w:p w14:paraId="195069E8"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3CFBB675"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1F9383CB"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TrainingRequestDescription {</w:t>
      </w:r>
    </w:p>
    <w:p w14:paraId="7933BBB0"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TrainingJobId training_job_id = 1;</w:t>
      </w:r>
    </w:p>
    <w:p w14:paraId="50B450F0"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AiMlDataset training_dataset = 2;</w:t>
      </w:r>
    </w:p>
    <w:p w14:paraId="3091E6B9"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AiMlDataset validation_dataset = 3;</w:t>
      </w:r>
    </w:p>
    <w:p w14:paraId="684D1162"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Uri training_dataset_uri = 4;</w:t>
      </w:r>
    </w:p>
    <w:p w14:paraId="6FA0D60F"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Uri validation_dataset_uri = 5;</w:t>
      </w:r>
    </w:p>
    <w:p w14:paraId="0840E827"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3D16C675"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2DC84960"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TrainingResult {</w:t>
      </w:r>
    </w:p>
    <w:p w14:paraId="77B3BDAA"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xml:space="preserve">    optional Result result = 1; </w:t>
      </w:r>
    </w:p>
    <w:p w14:paraId="45802223"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ModelId model_id = 2;</w:t>
      </w:r>
    </w:p>
    <w:p w14:paraId="5FAA6A76"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Uri model_uri = 3;</w:t>
      </w:r>
    </w:p>
    <w:p w14:paraId="27C3113A"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ModelFile model_file = 4;</w:t>
      </w:r>
    </w:p>
    <w:p w14:paraId="0178A82E"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0CD8927A"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enum Result {</w:t>
      </w:r>
    </w:p>
    <w:p w14:paraId="6B781AC6"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SUCCESS = 0;</w:t>
      </w:r>
    </w:p>
    <w:p w14:paraId="79A81C11"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FAILURE = 1;</w:t>
      </w:r>
    </w:p>
    <w:p w14:paraId="4149C39E"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w:t>
      </w:r>
    </w:p>
    <w:p w14:paraId="45E25F96"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1879D982"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159A05CE"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--------------U--------------</w:t>
      </w:r>
    </w:p>
    <w:p w14:paraId="50DD5E71"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message Uri {</w:t>
      </w:r>
    </w:p>
    <w:p w14:paraId="577CEE24"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    optional string value = 1;</w:t>
      </w:r>
    </w:p>
    <w:p w14:paraId="6EC8B3CA"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r w:rsidRPr="00724F58">
        <w:rPr>
          <w:rFonts w:ascii="Courier New" w:eastAsia="等线" w:hAnsi="Courier New" w:cs="Courier New"/>
          <w:sz w:val="16"/>
          <w:szCs w:val="16"/>
          <w:shd w:val="clear" w:color="auto" w:fill="F2F2F2"/>
          <w:lang w:eastAsia="zh-CN"/>
        </w:rPr>
        <w:t>}</w:t>
      </w:r>
    </w:p>
    <w:p w14:paraId="24A64EFC" w14:textId="77777777" w:rsidR="00724F58" w:rsidRPr="00724F58" w:rsidRDefault="00724F58" w:rsidP="00724F58">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等线" w:hAnsi="Courier New" w:cs="Courier New"/>
          <w:sz w:val="16"/>
          <w:szCs w:val="16"/>
          <w:shd w:val="clear" w:color="auto" w:fill="F2F2F2"/>
          <w:lang w:eastAsia="zh-CN"/>
        </w:rPr>
      </w:pPr>
    </w:p>
    <w:p w14:paraId="1B30E41A" w14:textId="77777777" w:rsidR="00724F58" w:rsidRPr="00724F58" w:rsidRDefault="00724F58" w:rsidP="00724F58">
      <w:pPr>
        <w:spacing w:after="180" w:line="240" w:lineRule="auto"/>
        <w:rPr>
          <w:rFonts w:ascii="Times New Roman" w:eastAsia="等线" w:hAnsi="Times New Roman" w:cs="Calibri"/>
          <w:i/>
          <w:iCs/>
          <w:color w:val="FF0000"/>
          <w:sz w:val="20"/>
          <w:szCs w:val="20"/>
          <w:lang w:eastAsia="zh-CN"/>
        </w:rPr>
      </w:pPr>
    </w:p>
    <w:p w14:paraId="3DAB8905" w14:textId="7F31C8D9" w:rsidR="00724F58" w:rsidRPr="00724F58" w:rsidRDefault="003F1BDE" w:rsidP="00724F58">
      <w:pPr>
        <w:keepNext/>
        <w:keepLines/>
        <w:spacing w:before="120" w:after="180" w:line="240" w:lineRule="auto"/>
        <w:ind w:left="720" w:hanging="720"/>
        <w:outlineLvl w:val="2"/>
        <w:rPr>
          <w:rFonts w:ascii="Arial" w:eastAsia="等线" w:hAnsi="Arial" w:cs="Times New Roman"/>
          <w:sz w:val="28"/>
          <w:szCs w:val="20"/>
          <w:lang w:val="en-GB" w:eastAsia="zh-CN"/>
        </w:rPr>
      </w:pPr>
      <w:r>
        <w:rPr>
          <w:rFonts w:ascii="Arial" w:eastAsia="等线" w:hAnsi="Arial" w:cs="Times New Roman"/>
          <w:sz w:val="28"/>
          <w:szCs w:val="20"/>
          <w:lang w:val="en-GB" w:eastAsia="zh-CN"/>
        </w:rPr>
        <w:t>9A</w:t>
      </w:r>
      <w:r w:rsidR="00724F58" w:rsidRPr="00724F58">
        <w:rPr>
          <w:rFonts w:ascii="Arial" w:eastAsia="等线" w:hAnsi="Arial" w:cs="Times New Roman"/>
          <w:sz w:val="28"/>
          <w:szCs w:val="20"/>
          <w:lang w:val="en-GB" w:eastAsia="zh-CN"/>
        </w:rPr>
        <w:t>.3.5</w:t>
      </w:r>
      <w:r w:rsidR="00724F58" w:rsidRPr="00724F58">
        <w:rPr>
          <w:rFonts w:ascii="Arial" w:eastAsia="等线" w:hAnsi="Arial" w:cs="Times New Roman"/>
          <w:sz w:val="28"/>
          <w:szCs w:val="20"/>
          <w:lang w:val="en-GB" w:eastAsia="zh-CN"/>
        </w:rPr>
        <w:tab/>
      </w:r>
      <w:r w:rsidR="00724F58" w:rsidRPr="00724F58">
        <w:rPr>
          <w:rFonts w:ascii="Arial" w:eastAsia="Yu Mincho" w:hAnsi="Arial" w:cs="Times New Roman"/>
          <w:sz w:val="28"/>
          <w:szCs w:val="20"/>
          <w:lang w:val="en-GB"/>
        </w:rPr>
        <w:t>Message Transfer Syntax</w:t>
      </w:r>
    </w:p>
    <w:p w14:paraId="78B45AE8" w14:textId="55646793" w:rsidR="00724F58" w:rsidRPr="00C92C3B" w:rsidRDefault="003F1BDE" w:rsidP="00C92C3B">
      <w:pPr>
        <w:keepNext/>
        <w:keepLines/>
        <w:overflowPunct w:val="0"/>
        <w:autoSpaceDE w:val="0"/>
        <w:autoSpaceDN w:val="0"/>
        <w:adjustRightInd w:val="0"/>
        <w:spacing w:before="120" w:after="180" w:line="240" w:lineRule="auto"/>
        <w:ind w:left="1418" w:hanging="1418"/>
        <w:textAlignment w:val="baseline"/>
        <w:outlineLvl w:val="3"/>
        <w:rPr>
          <w:rFonts w:ascii="Arial" w:eastAsia="等线" w:hAnsi="Arial" w:cs="Times New Roman"/>
          <w:sz w:val="24"/>
          <w:szCs w:val="20"/>
          <w:lang w:eastAsia="zh-CN"/>
        </w:rPr>
      </w:pPr>
      <w:r w:rsidRPr="00C92C3B">
        <w:rPr>
          <w:rFonts w:ascii="Arial" w:eastAsia="等线" w:hAnsi="Arial" w:cs="Times New Roman"/>
          <w:sz w:val="24"/>
          <w:szCs w:val="20"/>
          <w:lang w:eastAsia="zh-CN"/>
        </w:rPr>
        <w:t>9A</w:t>
      </w:r>
      <w:r w:rsidR="00724F58" w:rsidRPr="00C92C3B">
        <w:rPr>
          <w:rFonts w:ascii="Arial" w:eastAsia="等线" w:hAnsi="Arial" w:cs="Times New Roman"/>
          <w:sz w:val="24"/>
          <w:szCs w:val="20"/>
          <w:lang w:eastAsia="zh-CN"/>
        </w:rPr>
        <w:t>.3.5.1</w:t>
      </w:r>
      <w:r w:rsidR="00724F58" w:rsidRPr="00C92C3B">
        <w:rPr>
          <w:rFonts w:ascii="Arial" w:eastAsia="等线" w:hAnsi="Arial" w:cs="Times New Roman"/>
          <w:sz w:val="24"/>
          <w:szCs w:val="20"/>
          <w:lang w:eastAsia="zh-CN"/>
        </w:rPr>
        <w:tab/>
        <w:t>Solution 1: gRPC with Protocol Buffers</w:t>
      </w:r>
    </w:p>
    <w:p w14:paraId="3A106B2C" w14:textId="77777777" w:rsidR="00724F58" w:rsidRPr="00724F58" w:rsidRDefault="00724F58" w:rsidP="00724F58">
      <w:pPr>
        <w:spacing w:after="180" w:line="240" w:lineRule="auto"/>
        <w:rPr>
          <w:rFonts w:ascii="Times New Roman" w:eastAsia="等线" w:hAnsi="Times New Roman" w:cs="Times New Roman"/>
          <w:color w:val="000000"/>
          <w:sz w:val="20"/>
          <w:szCs w:val="20"/>
          <w:lang w:eastAsia="zh-CN"/>
        </w:rPr>
      </w:pPr>
      <w:r w:rsidRPr="00724F58">
        <w:rPr>
          <w:rFonts w:ascii="Times New Roman" w:eastAsia="Yu Mincho" w:hAnsi="Times New Roman" w:cs="Times New Roman"/>
          <w:sz w:val="20"/>
          <w:szCs w:val="20"/>
          <w:lang w:eastAsia="zh-CN"/>
        </w:rPr>
        <w:t>The message transfer syntax for Solution 1 is serialized Protocol Buffers [4].</w:t>
      </w:r>
    </w:p>
    <w:p w14:paraId="52CD9476" w14:textId="67DEAE43" w:rsidR="008F4A0E" w:rsidRDefault="00D0112B" w:rsidP="00772E40">
      <w:pPr>
        <w:pStyle w:val="1"/>
        <w:rPr>
          <w:lang w:eastAsia="zh-CN"/>
        </w:rPr>
      </w:pPr>
      <w:bookmarkStart w:id="351" w:name="_Toc213750687"/>
      <w:bookmarkStart w:id="352" w:name="_Toc215061761"/>
      <w:r>
        <w:rPr>
          <w:rFonts w:eastAsiaTheme="minorEastAsia" w:hint="eastAsia"/>
          <w:lang w:eastAsia="zh-CN"/>
        </w:rPr>
        <w:t>1</w:t>
      </w:r>
      <w:r>
        <w:rPr>
          <w:rFonts w:eastAsiaTheme="minorEastAsia"/>
          <w:lang w:eastAsia="zh-CN"/>
        </w:rPr>
        <w:t>0</w:t>
      </w:r>
      <w:r>
        <w:rPr>
          <w:rFonts w:eastAsiaTheme="minorEastAsia"/>
          <w:lang w:eastAsia="zh-CN"/>
        </w:rPr>
        <w:tab/>
      </w:r>
      <w:r>
        <w:rPr>
          <w:lang w:eastAsia="zh-CN"/>
        </w:rPr>
        <w:t>Common definitions across APIs</w:t>
      </w:r>
      <w:bookmarkEnd w:id="351"/>
      <w:bookmarkEnd w:id="352"/>
    </w:p>
    <w:p w14:paraId="77D9B46F" w14:textId="3FD2E4BF" w:rsidR="00FD741B" w:rsidRPr="00FD741B" w:rsidRDefault="00FD741B" w:rsidP="00FD741B">
      <w:pPr>
        <w:pStyle w:val="2"/>
        <w:rPr>
          <w:rFonts w:eastAsiaTheme="minorEastAsia"/>
          <w:lang w:val="en-US" w:eastAsia="zh-CN"/>
        </w:rPr>
      </w:pPr>
      <w:bookmarkStart w:id="353" w:name="_Toc213750688"/>
      <w:bookmarkStart w:id="354" w:name="_Toc215061762"/>
      <w:r>
        <w:rPr>
          <w:rFonts w:eastAsiaTheme="minorEastAsia" w:hint="eastAsia"/>
          <w:lang w:val="en-US" w:eastAsia="zh-CN"/>
        </w:rPr>
        <w:t>10.1</w:t>
      </w:r>
      <w:r>
        <w:rPr>
          <w:rFonts w:eastAsiaTheme="minorEastAsia"/>
          <w:lang w:eastAsia="zh-CN"/>
        </w:rPr>
        <w:tab/>
      </w:r>
      <w:r>
        <w:rPr>
          <w:rFonts w:eastAsiaTheme="minorEastAsia" w:hint="eastAsia"/>
          <w:lang w:val="en-US" w:eastAsia="zh-CN"/>
        </w:rPr>
        <w:t>Information element definitions</w:t>
      </w:r>
      <w:bookmarkEnd w:id="353"/>
      <w:bookmarkEnd w:id="354"/>
    </w:p>
    <w:p w14:paraId="64D02ABC" w14:textId="66091B9D" w:rsidR="00D87BBB" w:rsidRPr="00D87BBB" w:rsidRDefault="00D87BBB" w:rsidP="00FD741B">
      <w:pPr>
        <w:pStyle w:val="3"/>
        <w:rPr>
          <w:rFonts w:eastAsiaTheme="minorEastAsia"/>
          <w:lang w:eastAsia="zh-CN"/>
        </w:rPr>
      </w:pPr>
      <w:bookmarkStart w:id="355" w:name="_Toc213750689"/>
      <w:bookmarkStart w:id="356" w:name="_Toc215061763"/>
      <w:r>
        <w:rPr>
          <w:rFonts w:eastAsiaTheme="minorEastAsia" w:hint="eastAsia"/>
          <w:lang w:eastAsia="zh-CN"/>
        </w:rPr>
        <w:t>1</w:t>
      </w:r>
      <w:r>
        <w:rPr>
          <w:rFonts w:eastAsiaTheme="minorEastAsia"/>
          <w:lang w:eastAsia="zh-CN"/>
        </w:rPr>
        <w:t>0</w:t>
      </w:r>
      <w:r w:rsidR="00FD741B">
        <w:rPr>
          <w:rFonts w:eastAsiaTheme="minorEastAsia"/>
          <w:lang w:eastAsia="zh-CN"/>
        </w:rPr>
        <w:t>.1</w:t>
      </w:r>
      <w:r>
        <w:rPr>
          <w:rFonts w:eastAsiaTheme="minorEastAsia"/>
          <w:lang w:eastAsia="zh-CN"/>
        </w:rPr>
        <w:t>.1</w:t>
      </w:r>
      <w:r>
        <w:rPr>
          <w:rFonts w:eastAsiaTheme="minorEastAsia"/>
          <w:lang w:eastAsia="zh-CN"/>
        </w:rPr>
        <w:tab/>
      </w:r>
      <w:r w:rsidRPr="00FD741B">
        <w:rPr>
          <w:rFonts w:eastAsiaTheme="minorEastAsia"/>
          <w:lang w:eastAsia="zh-CN"/>
        </w:rPr>
        <w:t>PTI</w:t>
      </w:r>
      <w:bookmarkEnd w:id="355"/>
      <w:bookmarkEnd w:id="356"/>
    </w:p>
    <w:p w14:paraId="13B4FE28" w14:textId="77777777" w:rsidR="00D87BBB" w:rsidRPr="004B15A5" w:rsidRDefault="00D87BBB" w:rsidP="00D87BBB">
      <w:pPr>
        <w:rPr>
          <w:rFonts w:ascii="Times New Roman" w:eastAsiaTheme="minorEastAsia" w:hAnsi="Times New Roman" w:cs="Times New Roman"/>
          <w:color w:val="000000" w:themeColor="text1"/>
          <w:sz w:val="20"/>
          <w:lang w:val="en-GB" w:eastAsia="zh-CN"/>
        </w:rPr>
      </w:pPr>
      <w:r w:rsidRPr="004B15A5">
        <w:rPr>
          <w:rFonts w:ascii="Times New Roman" w:hAnsi="Times New Roman" w:cs="Times New Roman"/>
          <w:sz w:val="20"/>
        </w:rPr>
        <w:t xml:space="preserve">The Procedure Transaction Identity (PTI) IE allows </w:t>
      </w:r>
      <w:r w:rsidRPr="004B15A5">
        <w:rPr>
          <w:rFonts w:ascii="Times New Roman" w:hAnsi="Times New Roman" w:cs="Times New Roman"/>
          <w:sz w:val="20"/>
          <w:lang w:eastAsia="zh-CN"/>
        </w:rPr>
        <w:t>identifing a procedure among all ongoing parallel procedures of the same type initiated by the same RICAPI peer</w:t>
      </w:r>
      <w:r w:rsidRPr="004B15A5">
        <w:rPr>
          <w:rFonts w:ascii="Times New Roman" w:hAnsi="Times New Roman" w:cs="Times New Roman"/>
          <w:sz w:val="20"/>
        </w:rPr>
        <w:t xml:space="preserve">. The PTI value is assigned to the initiating message by the procedure initiator, and </w:t>
      </w:r>
      <w:r w:rsidRPr="004B15A5">
        <w:rPr>
          <w:rFonts w:ascii="Times New Roman" w:hAnsi="Times New Roman" w:cs="Times New Roman"/>
          <w:sz w:val="20"/>
        </w:rPr>
        <w:lastRenderedPageBreak/>
        <w:t>subsequent messages shall include the same PTI value as in the initiating message, if any. PTI is released when the procedure is completed.</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4"/>
        <w:gridCol w:w="1134"/>
        <w:gridCol w:w="992"/>
        <w:gridCol w:w="1814"/>
        <w:gridCol w:w="3685"/>
      </w:tblGrid>
      <w:tr w:rsidR="00D87BBB" w:rsidRPr="00372376" w14:paraId="26514686" w14:textId="77777777" w:rsidTr="001944C0">
        <w:trPr>
          <w:jc w:val="center"/>
        </w:trPr>
        <w:tc>
          <w:tcPr>
            <w:tcW w:w="2014" w:type="dxa"/>
          </w:tcPr>
          <w:p w14:paraId="2187038C" w14:textId="77777777" w:rsidR="00D87BBB" w:rsidRPr="00372376" w:rsidRDefault="00D87BBB" w:rsidP="000912B3">
            <w:pPr>
              <w:pStyle w:val="TAH"/>
              <w:keepNext w:val="0"/>
              <w:keepLines w:val="0"/>
              <w:rPr>
                <w:rFonts w:cs="Arial"/>
                <w:lang w:eastAsia="ja-JP"/>
              </w:rPr>
            </w:pPr>
            <w:r w:rsidRPr="00372376">
              <w:rPr>
                <w:rFonts w:cs="Arial"/>
                <w:lang w:eastAsia="ja-JP"/>
              </w:rPr>
              <w:t>IE/Group Name</w:t>
            </w:r>
          </w:p>
        </w:tc>
        <w:tc>
          <w:tcPr>
            <w:tcW w:w="1134" w:type="dxa"/>
          </w:tcPr>
          <w:p w14:paraId="539FE27B" w14:textId="77777777" w:rsidR="00D87BBB" w:rsidRPr="00372376" w:rsidRDefault="00D87BBB" w:rsidP="000912B3">
            <w:pPr>
              <w:pStyle w:val="TAH"/>
              <w:keepNext w:val="0"/>
              <w:keepLines w:val="0"/>
              <w:rPr>
                <w:rFonts w:cs="Arial"/>
                <w:lang w:eastAsia="ja-JP"/>
              </w:rPr>
            </w:pPr>
            <w:r w:rsidRPr="00372376">
              <w:rPr>
                <w:rFonts w:cs="Arial"/>
                <w:lang w:eastAsia="ja-JP"/>
              </w:rPr>
              <w:t>Presence</w:t>
            </w:r>
          </w:p>
        </w:tc>
        <w:tc>
          <w:tcPr>
            <w:tcW w:w="992" w:type="dxa"/>
          </w:tcPr>
          <w:p w14:paraId="37C0739B" w14:textId="77777777" w:rsidR="00D87BBB" w:rsidRPr="00372376" w:rsidRDefault="00D87BBB" w:rsidP="000912B3">
            <w:pPr>
              <w:pStyle w:val="TAH"/>
              <w:keepNext w:val="0"/>
              <w:keepLines w:val="0"/>
              <w:rPr>
                <w:rFonts w:cs="Arial"/>
                <w:lang w:eastAsia="ja-JP"/>
              </w:rPr>
            </w:pPr>
            <w:r w:rsidRPr="00372376">
              <w:rPr>
                <w:rFonts w:cs="Arial"/>
                <w:lang w:eastAsia="ja-JP"/>
              </w:rPr>
              <w:t>Range</w:t>
            </w:r>
          </w:p>
        </w:tc>
        <w:tc>
          <w:tcPr>
            <w:tcW w:w="1814" w:type="dxa"/>
          </w:tcPr>
          <w:p w14:paraId="6D1FE2DD" w14:textId="77777777" w:rsidR="00D87BBB" w:rsidRPr="00372376" w:rsidRDefault="00D87BBB" w:rsidP="000912B3">
            <w:pPr>
              <w:pStyle w:val="TAH"/>
              <w:keepNext w:val="0"/>
              <w:keepLines w:val="0"/>
              <w:rPr>
                <w:rFonts w:cs="Arial"/>
                <w:lang w:eastAsia="ja-JP"/>
              </w:rPr>
            </w:pPr>
            <w:r w:rsidRPr="00372376">
              <w:rPr>
                <w:rFonts w:cs="Arial"/>
                <w:lang w:eastAsia="ja-JP"/>
              </w:rPr>
              <w:t xml:space="preserve">IE </w:t>
            </w:r>
            <w:r>
              <w:rPr>
                <w:rFonts w:cs="Arial"/>
                <w:lang w:eastAsia="ja-JP"/>
              </w:rPr>
              <w:t>T</w:t>
            </w:r>
            <w:r w:rsidRPr="00372376">
              <w:rPr>
                <w:rFonts w:cs="Arial"/>
                <w:lang w:eastAsia="ja-JP"/>
              </w:rPr>
              <w:t xml:space="preserve">ype and </w:t>
            </w:r>
            <w:r>
              <w:rPr>
                <w:rFonts w:cs="Arial"/>
                <w:lang w:eastAsia="ja-JP"/>
              </w:rPr>
              <w:t>R</w:t>
            </w:r>
            <w:r w:rsidRPr="00372376">
              <w:rPr>
                <w:rFonts w:cs="Arial"/>
                <w:lang w:eastAsia="ja-JP"/>
              </w:rPr>
              <w:t>eference</w:t>
            </w:r>
          </w:p>
        </w:tc>
        <w:tc>
          <w:tcPr>
            <w:tcW w:w="3685" w:type="dxa"/>
          </w:tcPr>
          <w:p w14:paraId="7B4F2527" w14:textId="77777777" w:rsidR="00D87BBB" w:rsidRPr="00372376" w:rsidRDefault="00D87BBB" w:rsidP="000912B3">
            <w:pPr>
              <w:pStyle w:val="TAH"/>
              <w:keepNext w:val="0"/>
              <w:keepLines w:val="0"/>
              <w:rPr>
                <w:rFonts w:cs="Arial"/>
                <w:lang w:eastAsia="ja-JP"/>
              </w:rPr>
            </w:pPr>
            <w:r w:rsidRPr="00372376">
              <w:rPr>
                <w:rFonts w:cs="Arial"/>
                <w:lang w:eastAsia="ja-JP"/>
              </w:rPr>
              <w:t xml:space="preserve">Semantics </w:t>
            </w:r>
            <w:r>
              <w:rPr>
                <w:rFonts w:cs="Arial"/>
                <w:lang w:eastAsia="ja-JP"/>
              </w:rPr>
              <w:t>D</w:t>
            </w:r>
            <w:r w:rsidRPr="00372376">
              <w:rPr>
                <w:rFonts w:cs="Arial"/>
                <w:lang w:eastAsia="ja-JP"/>
              </w:rPr>
              <w:t>escription</w:t>
            </w:r>
          </w:p>
        </w:tc>
      </w:tr>
      <w:tr w:rsidR="00D87BBB" w:rsidRPr="00FE012C" w14:paraId="4B12DF4D" w14:textId="77777777" w:rsidTr="001944C0">
        <w:trPr>
          <w:jc w:val="center"/>
        </w:trPr>
        <w:tc>
          <w:tcPr>
            <w:tcW w:w="2014" w:type="dxa"/>
          </w:tcPr>
          <w:p w14:paraId="170B582D" w14:textId="77777777" w:rsidR="00D87BBB" w:rsidRPr="008649EF" w:rsidRDefault="00D87BBB" w:rsidP="000912B3">
            <w:pPr>
              <w:pStyle w:val="TAL"/>
              <w:keepNext w:val="0"/>
              <w:keepLines w:val="0"/>
              <w:rPr>
                <w:rFonts w:cs="Arial"/>
                <w:lang w:eastAsia="ja-JP"/>
              </w:rPr>
            </w:pPr>
            <w:r>
              <w:rPr>
                <w:color w:val="000000" w:themeColor="text1"/>
                <w:szCs w:val="16"/>
                <w:lang w:val="en-GB" w:eastAsia="zh-CN"/>
              </w:rPr>
              <w:t>PTI</w:t>
            </w:r>
          </w:p>
        </w:tc>
        <w:tc>
          <w:tcPr>
            <w:tcW w:w="1134" w:type="dxa"/>
          </w:tcPr>
          <w:p w14:paraId="2942737E" w14:textId="77777777" w:rsidR="00D87BBB" w:rsidRPr="008649EF" w:rsidRDefault="00D87BBB" w:rsidP="000912B3">
            <w:pPr>
              <w:pStyle w:val="TAL"/>
              <w:keepNext w:val="0"/>
              <w:keepLines w:val="0"/>
              <w:rPr>
                <w:rFonts w:cs="Arial"/>
                <w:lang w:eastAsia="ja-JP"/>
              </w:rPr>
            </w:pPr>
            <w:r w:rsidRPr="008649EF">
              <w:rPr>
                <w:color w:val="000000" w:themeColor="text1"/>
                <w:szCs w:val="16"/>
                <w:lang w:val="en-GB" w:eastAsia="zh-CN"/>
              </w:rPr>
              <w:t>M</w:t>
            </w:r>
          </w:p>
        </w:tc>
        <w:tc>
          <w:tcPr>
            <w:tcW w:w="992" w:type="dxa"/>
          </w:tcPr>
          <w:p w14:paraId="755564A3" w14:textId="77777777" w:rsidR="00D87BBB" w:rsidRPr="008649EF" w:rsidRDefault="00D87BBB" w:rsidP="000912B3">
            <w:pPr>
              <w:pStyle w:val="TAL"/>
              <w:keepNext w:val="0"/>
              <w:keepLines w:val="0"/>
              <w:rPr>
                <w:rFonts w:cs="Arial"/>
                <w:lang w:eastAsia="ja-JP"/>
              </w:rPr>
            </w:pPr>
          </w:p>
        </w:tc>
        <w:tc>
          <w:tcPr>
            <w:tcW w:w="1814" w:type="dxa"/>
          </w:tcPr>
          <w:p w14:paraId="6802C66F" w14:textId="77777777" w:rsidR="00D87BBB" w:rsidRPr="008649EF" w:rsidRDefault="00D87BBB" w:rsidP="000912B3">
            <w:pPr>
              <w:pStyle w:val="TAL"/>
              <w:keepNext w:val="0"/>
              <w:keepLines w:val="0"/>
              <w:rPr>
                <w:rFonts w:cs="Arial"/>
                <w:highlight w:val="yellow"/>
                <w:lang w:eastAsia="zh-CN"/>
              </w:rPr>
            </w:pPr>
            <w:r>
              <w:rPr>
                <w:color w:val="000000" w:themeColor="text1"/>
                <w:szCs w:val="16"/>
                <w:lang w:val="en-GB" w:eastAsia="zh-CN"/>
              </w:rPr>
              <w:t>INTEGER</w:t>
            </w:r>
            <w:r w:rsidRPr="008649EF">
              <w:rPr>
                <w:color w:val="000000" w:themeColor="text1"/>
                <w:szCs w:val="16"/>
                <w:lang w:val="en-GB" w:eastAsia="zh-CN"/>
              </w:rPr>
              <w:t xml:space="preserve"> (</w:t>
            </w:r>
            <w:r>
              <w:rPr>
                <w:color w:val="000000" w:themeColor="text1"/>
                <w:szCs w:val="16"/>
                <w:lang w:val="en-GB" w:eastAsia="zh-CN"/>
              </w:rPr>
              <w:t>0.</w:t>
            </w:r>
            <w:r w:rsidRPr="00A81F73">
              <w:rPr>
                <w:rFonts w:hint="eastAsia"/>
                <w:color w:val="000000" w:themeColor="text1"/>
                <w:szCs w:val="16"/>
                <w:lang w:val="en-GB" w:eastAsia="zh-CN"/>
              </w:rPr>
              <w:t>.</w:t>
            </w:r>
            <w:r>
              <w:rPr>
                <w:color w:val="000000" w:themeColor="text1"/>
                <w:szCs w:val="16"/>
                <w:lang w:val="en-GB" w:eastAsia="zh-CN"/>
              </w:rPr>
              <w:t>2</w:t>
            </w:r>
            <w:r>
              <w:rPr>
                <w:color w:val="000000" w:themeColor="text1"/>
                <w:szCs w:val="16"/>
                <w:vertAlign w:val="superscript"/>
                <w:lang w:val="en-GB" w:eastAsia="zh-CN"/>
              </w:rPr>
              <w:t>32</w:t>
            </w:r>
            <w:r>
              <w:rPr>
                <w:color w:val="000000" w:themeColor="text1"/>
                <w:szCs w:val="16"/>
                <w:lang w:val="en-GB" w:eastAsia="zh-CN"/>
              </w:rPr>
              <w:t>-1</w:t>
            </w:r>
            <w:r w:rsidRPr="00A81F73">
              <w:rPr>
                <w:color w:val="000000" w:themeColor="text1"/>
                <w:szCs w:val="16"/>
                <w:lang w:val="en-GB" w:eastAsia="zh-CN"/>
              </w:rPr>
              <w:t>)</w:t>
            </w:r>
          </w:p>
        </w:tc>
        <w:tc>
          <w:tcPr>
            <w:tcW w:w="3685" w:type="dxa"/>
          </w:tcPr>
          <w:p w14:paraId="4D838F07" w14:textId="77777777" w:rsidR="00D87BBB" w:rsidRPr="00A81F73" w:rsidRDefault="00D87BBB" w:rsidP="000912B3">
            <w:pPr>
              <w:pStyle w:val="TAL"/>
              <w:keepNext w:val="0"/>
              <w:keepLines w:val="0"/>
              <w:rPr>
                <w:rFonts w:eastAsiaTheme="minorEastAsia" w:cs="Arial"/>
                <w:lang w:eastAsia="zh-CN"/>
              </w:rPr>
            </w:pPr>
          </w:p>
        </w:tc>
      </w:tr>
    </w:tbl>
    <w:p w14:paraId="2F1AEF9E" w14:textId="49E2BE46" w:rsidR="00D0112B" w:rsidRPr="00016A2C" w:rsidRDefault="00D0112B" w:rsidP="00D0112B">
      <w:pPr>
        <w:rPr>
          <w:rFonts w:eastAsiaTheme="minorEastAsia"/>
          <w:lang w:val="en-GB" w:eastAsia="zh-CN"/>
        </w:rPr>
      </w:pPr>
    </w:p>
    <w:p w14:paraId="42FE280F" w14:textId="7B5070FC" w:rsidR="00BF5BB9" w:rsidRPr="00FD741B" w:rsidRDefault="00BF5BB9" w:rsidP="00FD741B">
      <w:pPr>
        <w:pStyle w:val="3"/>
        <w:rPr>
          <w:rFonts w:eastAsiaTheme="minorEastAsia"/>
          <w:lang w:eastAsia="zh-CN"/>
        </w:rPr>
      </w:pPr>
      <w:bookmarkStart w:id="357" w:name="_Toc71548687"/>
      <w:bookmarkStart w:id="358" w:name="_Toc72330023"/>
      <w:bookmarkStart w:id="359" w:name="_Toc84942372"/>
      <w:bookmarkStart w:id="360" w:name="_Toc71548691"/>
      <w:bookmarkStart w:id="361" w:name="_Toc72330027"/>
      <w:bookmarkStart w:id="362" w:name="_Toc84942376"/>
      <w:bookmarkStart w:id="363" w:name="_Toc71548692"/>
      <w:bookmarkStart w:id="364" w:name="_Toc72330028"/>
      <w:bookmarkStart w:id="365" w:name="_Toc84942377"/>
      <w:bookmarkStart w:id="366" w:name="_Toc71548693"/>
      <w:bookmarkStart w:id="367" w:name="_Toc72330029"/>
      <w:bookmarkStart w:id="368" w:name="_Toc84942378"/>
      <w:bookmarkStart w:id="369" w:name="_Toc71548700"/>
      <w:bookmarkStart w:id="370" w:name="_Toc72330036"/>
      <w:bookmarkStart w:id="371" w:name="_Toc84942385"/>
      <w:bookmarkStart w:id="372" w:name="_Toc71548704"/>
      <w:bookmarkStart w:id="373" w:name="_Toc72330040"/>
      <w:bookmarkStart w:id="374" w:name="_Toc84942389"/>
      <w:bookmarkStart w:id="375" w:name="_Toc71548705"/>
      <w:bookmarkStart w:id="376" w:name="_Toc72330041"/>
      <w:bookmarkStart w:id="377" w:name="_Toc84942390"/>
      <w:bookmarkStart w:id="378" w:name="_Toc71548706"/>
      <w:bookmarkStart w:id="379" w:name="_Toc72330042"/>
      <w:bookmarkStart w:id="380" w:name="_Toc84942391"/>
      <w:bookmarkStart w:id="381" w:name="_Toc68789115"/>
      <w:bookmarkStart w:id="382" w:name="_Toc68716586"/>
      <w:bookmarkStart w:id="383" w:name="_Toc68789119"/>
      <w:bookmarkStart w:id="384" w:name="_Toc69305953"/>
      <w:bookmarkStart w:id="385" w:name="_Toc69741406"/>
      <w:bookmarkStart w:id="386" w:name="_Toc71548712"/>
      <w:bookmarkStart w:id="387" w:name="_Toc72330048"/>
      <w:bookmarkStart w:id="388" w:name="_Toc84942397"/>
      <w:bookmarkStart w:id="389" w:name="_Toc68789120"/>
      <w:bookmarkStart w:id="390" w:name="_Toc69305954"/>
      <w:bookmarkStart w:id="391" w:name="_Toc69741407"/>
      <w:bookmarkStart w:id="392" w:name="_Toc71548713"/>
      <w:bookmarkStart w:id="393" w:name="_Toc72330049"/>
      <w:bookmarkStart w:id="394" w:name="_Toc84942398"/>
      <w:bookmarkStart w:id="395" w:name="_Toc68789121"/>
      <w:bookmarkStart w:id="396" w:name="_Toc69305955"/>
      <w:bookmarkStart w:id="397" w:name="_Toc69741408"/>
      <w:bookmarkStart w:id="398" w:name="_Toc71548714"/>
      <w:bookmarkStart w:id="399" w:name="_Toc72330050"/>
      <w:bookmarkStart w:id="400" w:name="_Toc84942399"/>
      <w:bookmarkStart w:id="401" w:name="_Toc68789122"/>
      <w:bookmarkStart w:id="402" w:name="_Toc69305956"/>
      <w:bookmarkStart w:id="403" w:name="_Toc69741409"/>
      <w:bookmarkStart w:id="404" w:name="_Toc71548715"/>
      <w:bookmarkStart w:id="405" w:name="_Toc72330051"/>
      <w:bookmarkStart w:id="406" w:name="_Toc84942400"/>
      <w:bookmarkStart w:id="407" w:name="_Toc68789123"/>
      <w:bookmarkStart w:id="408" w:name="_Toc69305957"/>
      <w:bookmarkStart w:id="409" w:name="_Toc69741410"/>
      <w:bookmarkStart w:id="410" w:name="_Toc71548716"/>
      <w:bookmarkStart w:id="411" w:name="_Toc72330052"/>
      <w:bookmarkStart w:id="412" w:name="_Toc84942401"/>
      <w:bookmarkStart w:id="413" w:name="_Toc68789124"/>
      <w:bookmarkStart w:id="414" w:name="_Toc69305958"/>
      <w:bookmarkStart w:id="415" w:name="_Toc69741411"/>
      <w:bookmarkStart w:id="416" w:name="_Toc71548717"/>
      <w:bookmarkStart w:id="417" w:name="_Toc72330053"/>
      <w:bookmarkStart w:id="418" w:name="_Toc84942402"/>
      <w:bookmarkStart w:id="419" w:name="_Toc213750690"/>
      <w:bookmarkStart w:id="420" w:name="_Toc215061764"/>
      <w:bookmarkEnd w:id="81"/>
      <w:bookmarkEnd w:id="82"/>
      <w:bookmarkEnd w:id="83"/>
      <w:bookmarkEnd w:id="84"/>
      <w:bookmarkEnd w:id="85"/>
      <w:bookmarkEnd w:id="8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r>
        <w:rPr>
          <w:rFonts w:eastAsiaTheme="minorEastAsia" w:hint="eastAsia"/>
          <w:lang w:eastAsia="zh-CN"/>
        </w:rPr>
        <w:t>1</w:t>
      </w:r>
      <w:r>
        <w:rPr>
          <w:rFonts w:eastAsiaTheme="minorEastAsia"/>
          <w:lang w:eastAsia="zh-CN"/>
        </w:rPr>
        <w:t>0</w:t>
      </w:r>
      <w:r w:rsidR="00FD741B">
        <w:rPr>
          <w:rFonts w:eastAsiaTheme="minorEastAsia"/>
          <w:lang w:eastAsia="zh-CN"/>
        </w:rPr>
        <w:t>.1</w:t>
      </w:r>
      <w:r>
        <w:rPr>
          <w:rFonts w:eastAsiaTheme="minorEastAsia"/>
          <w:lang w:eastAsia="zh-CN"/>
        </w:rPr>
        <w:t>.</w:t>
      </w:r>
      <w:r w:rsidRPr="00FD741B">
        <w:rPr>
          <w:rFonts w:eastAsiaTheme="minorEastAsia" w:hint="eastAsia"/>
          <w:lang w:eastAsia="zh-CN"/>
        </w:rPr>
        <w:t>2</w:t>
      </w:r>
      <w:r>
        <w:rPr>
          <w:rFonts w:eastAsiaTheme="minorEastAsia"/>
          <w:lang w:eastAsia="zh-CN"/>
        </w:rPr>
        <w:tab/>
      </w:r>
      <w:r>
        <w:rPr>
          <w:rFonts w:eastAsiaTheme="minorEastAsia" w:hint="eastAsia"/>
          <w:lang w:eastAsia="zh-CN"/>
        </w:rPr>
        <w:t>xApp ID</w:t>
      </w:r>
      <w:bookmarkEnd w:id="419"/>
      <w:bookmarkEnd w:id="420"/>
    </w:p>
    <w:p w14:paraId="2B53A137" w14:textId="5C7B789E" w:rsidR="00BF5BB9" w:rsidRPr="004B15A5" w:rsidRDefault="00EC5710" w:rsidP="00BF5BB9">
      <w:pPr>
        <w:rPr>
          <w:rFonts w:ascii="Times New Roman" w:hAnsi="Times New Roman" w:cs="Times New Roman"/>
          <w:sz w:val="20"/>
          <w:lang w:val="en-GB" w:eastAsia="zh-CN"/>
        </w:rPr>
      </w:pPr>
      <w:r w:rsidRPr="004B15A5">
        <w:rPr>
          <w:rFonts w:ascii="Times New Roman" w:hAnsi="Times New Roman" w:cs="Times New Roman"/>
          <w:sz w:val="20"/>
        </w:rPr>
        <w:t xml:space="preserve">The xApp ID </w:t>
      </w:r>
      <w:r w:rsidR="00BF5BB9" w:rsidRPr="004B15A5">
        <w:rPr>
          <w:rFonts w:ascii="Times New Roman" w:hAnsi="Times New Roman" w:cs="Times New Roman"/>
          <w:sz w:val="20"/>
        </w:rPr>
        <w:t xml:space="preserve">IE uniquely </w:t>
      </w:r>
      <w:r w:rsidRPr="004B15A5">
        <w:rPr>
          <w:rFonts w:ascii="Times New Roman" w:hAnsi="Times New Roman" w:cs="Times New Roman"/>
          <w:sz w:val="20"/>
        </w:rPr>
        <w:t xml:space="preserve">identifies </w:t>
      </w:r>
      <w:r w:rsidR="00BF5BB9" w:rsidRPr="004B15A5">
        <w:rPr>
          <w:rFonts w:ascii="Times New Roman" w:hAnsi="Times New Roman" w:cs="Times New Roman"/>
          <w:sz w:val="20"/>
        </w:rPr>
        <w:t>an xApp.</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4"/>
        <w:gridCol w:w="992"/>
        <w:gridCol w:w="1843"/>
        <w:gridCol w:w="3543"/>
      </w:tblGrid>
      <w:tr w:rsidR="00BF5BB9" w14:paraId="10AD9236" w14:textId="77777777" w:rsidTr="001944C0">
        <w:trPr>
          <w:jc w:val="center"/>
        </w:trPr>
        <w:tc>
          <w:tcPr>
            <w:tcW w:w="2127" w:type="dxa"/>
          </w:tcPr>
          <w:p w14:paraId="425C85AF" w14:textId="77777777" w:rsidR="00BF5BB9" w:rsidRDefault="00BF5BB9" w:rsidP="0091695C">
            <w:pPr>
              <w:spacing w:after="0" w:line="257" w:lineRule="auto"/>
              <w:jc w:val="center"/>
              <w:rPr>
                <w:rFonts w:ascii="Arial" w:hAnsi="Arial" w:cs="Arial"/>
                <w:b/>
                <w:sz w:val="18"/>
                <w:lang w:eastAsia="ja-JP"/>
              </w:rPr>
            </w:pPr>
            <w:r>
              <w:rPr>
                <w:rFonts w:ascii="Arial" w:hAnsi="Arial" w:cs="Arial"/>
                <w:b/>
                <w:sz w:val="18"/>
                <w:lang w:eastAsia="ja-JP"/>
              </w:rPr>
              <w:t>IE/Group Name</w:t>
            </w:r>
          </w:p>
        </w:tc>
        <w:tc>
          <w:tcPr>
            <w:tcW w:w="1134" w:type="dxa"/>
          </w:tcPr>
          <w:p w14:paraId="72816815" w14:textId="77777777" w:rsidR="00BF5BB9" w:rsidRDefault="00BF5BB9" w:rsidP="0091695C">
            <w:pPr>
              <w:spacing w:after="0" w:line="257" w:lineRule="auto"/>
              <w:jc w:val="center"/>
              <w:rPr>
                <w:rFonts w:ascii="Arial" w:hAnsi="Arial" w:cs="Arial"/>
                <w:b/>
                <w:sz w:val="18"/>
                <w:lang w:eastAsia="ja-JP"/>
              </w:rPr>
            </w:pPr>
            <w:r>
              <w:rPr>
                <w:rFonts w:ascii="Arial" w:hAnsi="Arial" w:cs="Arial"/>
                <w:b/>
                <w:sz w:val="18"/>
                <w:lang w:eastAsia="ja-JP"/>
              </w:rPr>
              <w:t>Presence</w:t>
            </w:r>
          </w:p>
        </w:tc>
        <w:tc>
          <w:tcPr>
            <w:tcW w:w="992" w:type="dxa"/>
          </w:tcPr>
          <w:p w14:paraId="6982E1D7" w14:textId="77777777" w:rsidR="00BF5BB9" w:rsidRDefault="00BF5BB9" w:rsidP="0091695C">
            <w:pPr>
              <w:spacing w:after="0" w:line="257" w:lineRule="auto"/>
              <w:jc w:val="center"/>
              <w:rPr>
                <w:rFonts w:ascii="Arial" w:hAnsi="Arial" w:cs="Arial"/>
                <w:b/>
                <w:sz w:val="18"/>
                <w:lang w:eastAsia="ja-JP"/>
              </w:rPr>
            </w:pPr>
            <w:r>
              <w:rPr>
                <w:rFonts w:ascii="Arial" w:hAnsi="Arial" w:cs="Arial"/>
                <w:b/>
                <w:sz w:val="18"/>
                <w:lang w:eastAsia="ja-JP"/>
              </w:rPr>
              <w:t>Range</w:t>
            </w:r>
          </w:p>
        </w:tc>
        <w:tc>
          <w:tcPr>
            <w:tcW w:w="1843" w:type="dxa"/>
          </w:tcPr>
          <w:p w14:paraId="5D1EEAD1" w14:textId="77777777" w:rsidR="00BF5BB9" w:rsidRDefault="00BF5BB9" w:rsidP="0091695C">
            <w:pPr>
              <w:spacing w:after="0" w:line="257" w:lineRule="auto"/>
              <w:jc w:val="center"/>
              <w:rPr>
                <w:rFonts w:ascii="Arial" w:hAnsi="Arial" w:cs="Arial"/>
                <w:b/>
                <w:sz w:val="18"/>
                <w:lang w:eastAsia="ja-JP"/>
              </w:rPr>
            </w:pPr>
            <w:r>
              <w:rPr>
                <w:rFonts w:ascii="Arial" w:hAnsi="Arial" w:cs="Arial"/>
                <w:b/>
                <w:sz w:val="18"/>
                <w:lang w:eastAsia="ja-JP"/>
              </w:rPr>
              <w:t>IE type and reference</w:t>
            </w:r>
          </w:p>
        </w:tc>
        <w:tc>
          <w:tcPr>
            <w:tcW w:w="3543" w:type="dxa"/>
          </w:tcPr>
          <w:p w14:paraId="06233B7B" w14:textId="77777777" w:rsidR="00BF5BB9" w:rsidRDefault="00BF5BB9" w:rsidP="0091695C">
            <w:pPr>
              <w:spacing w:after="0" w:line="257" w:lineRule="auto"/>
              <w:jc w:val="center"/>
              <w:rPr>
                <w:rFonts w:ascii="Arial" w:hAnsi="Arial" w:cs="Arial"/>
                <w:b/>
                <w:sz w:val="18"/>
                <w:lang w:eastAsia="ja-JP"/>
              </w:rPr>
            </w:pPr>
            <w:r>
              <w:rPr>
                <w:rFonts w:ascii="Arial" w:hAnsi="Arial" w:cs="Arial"/>
                <w:b/>
                <w:sz w:val="18"/>
                <w:lang w:eastAsia="ja-JP"/>
              </w:rPr>
              <w:t>Semantics description</w:t>
            </w:r>
          </w:p>
        </w:tc>
      </w:tr>
      <w:tr w:rsidR="00BF5BB9" w14:paraId="27736E9D" w14:textId="77777777" w:rsidTr="001944C0">
        <w:trPr>
          <w:jc w:val="center"/>
        </w:trPr>
        <w:tc>
          <w:tcPr>
            <w:tcW w:w="2127" w:type="dxa"/>
          </w:tcPr>
          <w:p w14:paraId="6DCEE1C1" w14:textId="77777777" w:rsidR="00BF5BB9" w:rsidRDefault="00BF5BB9" w:rsidP="0091695C">
            <w:pPr>
              <w:spacing w:after="0" w:line="257" w:lineRule="auto"/>
              <w:jc w:val="both"/>
              <w:rPr>
                <w:rFonts w:ascii="Arial" w:hAnsi="Arial" w:cs="Arial"/>
                <w:sz w:val="18"/>
                <w:lang w:eastAsia="ja-JP"/>
              </w:rPr>
            </w:pPr>
            <w:r>
              <w:rPr>
                <w:rFonts w:ascii="Arial" w:eastAsia="等线" w:hAnsi="Arial" w:cs="Arial"/>
                <w:sz w:val="18"/>
                <w:lang w:eastAsia="zh-CN"/>
              </w:rPr>
              <w:t>xApp ID</w:t>
            </w:r>
          </w:p>
        </w:tc>
        <w:tc>
          <w:tcPr>
            <w:tcW w:w="1134" w:type="dxa"/>
          </w:tcPr>
          <w:p w14:paraId="34B79589" w14:textId="77777777" w:rsidR="00BF5BB9" w:rsidRDefault="00BF5BB9" w:rsidP="0091695C">
            <w:pPr>
              <w:spacing w:after="0" w:line="257" w:lineRule="auto"/>
              <w:jc w:val="both"/>
              <w:rPr>
                <w:rFonts w:ascii="Arial" w:hAnsi="Arial" w:cs="Arial"/>
                <w:sz w:val="18"/>
                <w:lang w:eastAsia="ja-JP"/>
              </w:rPr>
            </w:pPr>
            <w:r>
              <w:rPr>
                <w:rFonts w:ascii="Arial" w:eastAsia="等线" w:hAnsi="Arial" w:cs="Arial"/>
                <w:sz w:val="18"/>
                <w:lang w:eastAsia="zh-CN"/>
              </w:rPr>
              <w:t>M</w:t>
            </w:r>
          </w:p>
        </w:tc>
        <w:tc>
          <w:tcPr>
            <w:tcW w:w="992" w:type="dxa"/>
          </w:tcPr>
          <w:p w14:paraId="01F07C52" w14:textId="77777777" w:rsidR="00BF5BB9" w:rsidRDefault="00BF5BB9" w:rsidP="0091695C">
            <w:pPr>
              <w:spacing w:after="0" w:line="257" w:lineRule="auto"/>
              <w:jc w:val="both"/>
              <w:rPr>
                <w:rFonts w:ascii="Arial" w:hAnsi="Arial" w:cs="Arial"/>
                <w:sz w:val="18"/>
                <w:lang w:eastAsia="ja-JP"/>
              </w:rPr>
            </w:pPr>
          </w:p>
        </w:tc>
        <w:tc>
          <w:tcPr>
            <w:tcW w:w="1843" w:type="dxa"/>
          </w:tcPr>
          <w:p w14:paraId="01DDF736" w14:textId="77777777" w:rsidR="00BF5BB9" w:rsidRDefault="00BF5BB9" w:rsidP="0091695C">
            <w:pPr>
              <w:spacing w:after="0" w:line="257" w:lineRule="auto"/>
              <w:jc w:val="both"/>
              <w:rPr>
                <w:rFonts w:ascii="Arial" w:hAnsi="Arial" w:cs="Arial"/>
                <w:sz w:val="18"/>
                <w:lang w:eastAsia="ja-JP"/>
              </w:rPr>
            </w:pPr>
            <w:r>
              <w:rPr>
                <w:rFonts w:ascii="Arial" w:hAnsi="Arial" w:cs="Arial" w:hint="eastAsia"/>
                <w:sz w:val="18"/>
                <w:lang w:eastAsia="ja-JP"/>
              </w:rPr>
              <w:t>STRING</w:t>
            </w:r>
          </w:p>
        </w:tc>
        <w:tc>
          <w:tcPr>
            <w:tcW w:w="3543" w:type="dxa"/>
          </w:tcPr>
          <w:p w14:paraId="3B61868C" w14:textId="61B205E6" w:rsidR="00BF5BB9" w:rsidRPr="002F63AB" w:rsidRDefault="00EC5710" w:rsidP="002F63AB">
            <w:pPr>
              <w:rPr>
                <w:rFonts w:ascii="Arial" w:hAnsi="Arial" w:cs="Arial"/>
                <w:sz w:val="18"/>
                <w:szCs w:val="18"/>
              </w:rPr>
            </w:pPr>
            <w:r w:rsidRPr="002F63AB">
              <w:rPr>
                <w:rFonts w:ascii="Arial" w:hAnsi="Arial" w:cs="Arial"/>
                <w:sz w:val="18"/>
                <w:szCs w:val="18"/>
              </w:rPr>
              <w:t>The format of the xApp ID shall be a Universally Unique Identifier (UUID) version 4, as described in [9].</w:t>
            </w:r>
          </w:p>
        </w:tc>
      </w:tr>
    </w:tbl>
    <w:p w14:paraId="1267535B" w14:textId="77777777" w:rsidR="00BF5BB9" w:rsidRDefault="00BF5BB9" w:rsidP="00BF5BB9">
      <w:pPr>
        <w:spacing w:after="0"/>
        <w:rPr>
          <w:rFonts w:eastAsiaTheme="minorEastAsia"/>
          <w:highlight w:val="green"/>
          <w:lang w:eastAsia="zh-CN"/>
        </w:rPr>
      </w:pPr>
    </w:p>
    <w:p w14:paraId="20F58721" w14:textId="6F792BFF" w:rsidR="00BF5BB9" w:rsidRPr="00FD741B" w:rsidRDefault="00BF5BB9" w:rsidP="00FD741B">
      <w:pPr>
        <w:pStyle w:val="3"/>
        <w:rPr>
          <w:rFonts w:eastAsiaTheme="minorEastAsia"/>
          <w:lang w:eastAsia="zh-CN"/>
        </w:rPr>
      </w:pPr>
      <w:bookmarkStart w:id="421" w:name="_Toc213750691"/>
      <w:bookmarkStart w:id="422" w:name="_Toc215061765"/>
      <w:r>
        <w:rPr>
          <w:rFonts w:eastAsiaTheme="minorEastAsia" w:hint="eastAsia"/>
          <w:lang w:eastAsia="zh-CN"/>
        </w:rPr>
        <w:t>1</w:t>
      </w:r>
      <w:r>
        <w:rPr>
          <w:rFonts w:eastAsiaTheme="minorEastAsia"/>
          <w:lang w:eastAsia="zh-CN"/>
        </w:rPr>
        <w:t>0</w:t>
      </w:r>
      <w:r w:rsidR="00FD741B">
        <w:rPr>
          <w:rFonts w:eastAsiaTheme="minorEastAsia"/>
          <w:lang w:eastAsia="zh-CN"/>
        </w:rPr>
        <w:t>.1</w:t>
      </w:r>
      <w:r>
        <w:rPr>
          <w:rFonts w:eastAsiaTheme="minorEastAsia"/>
          <w:lang w:eastAsia="zh-CN"/>
        </w:rPr>
        <w:t>.</w:t>
      </w:r>
      <w:r w:rsidRPr="00FD741B">
        <w:rPr>
          <w:rFonts w:eastAsiaTheme="minorEastAsia"/>
          <w:lang w:eastAsia="zh-CN"/>
        </w:rPr>
        <w:t>3</w:t>
      </w:r>
      <w:r>
        <w:rPr>
          <w:rFonts w:eastAsiaTheme="minorEastAsia"/>
          <w:lang w:eastAsia="zh-CN"/>
        </w:rPr>
        <w:tab/>
        <w:t>API Name</w:t>
      </w:r>
      <w:bookmarkEnd w:id="421"/>
      <w:bookmarkEnd w:id="422"/>
    </w:p>
    <w:p w14:paraId="064DB1E4" w14:textId="3D606A46" w:rsidR="00BF5BB9" w:rsidRPr="004B15A5" w:rsidRDefault="00EC5710" w:rsidP="00BF5BB9">
      <w:pPr>
        <w:rPr>
          <w:rFonts w:ascii="Times New Roman" w:hAnsi="Times New Roman" w:cs="Times New Roman"/>
          <w:sz w:val="20"/>
        </w:rPr>
      </w:pPr>
      <w:r w:rsidRPr="004B15A5">
        <w:rPr>
          <w:rFonts w:ascii="Times New Roman" w:hAnsi="Times New Roman" w:cs="Times New Roman"/>
          <w:sz w:val="20"/>
        </w:rPr>
        <w:t xml:space="preserve">The API Name </w:t>
      </w:r>
      <w:r w:rsidR="00BF5BB9" w:rsidRPr="004B15A5">
        <w:rPr>
          <w:rFonts w:ascii="Times New Roman" w:hAnsi="Times New Roman" w:cs="Times New Roman"/>
          <w:sz w:val="20"/>
        </w:rPr>
        <w:t>IE indicate</w:t>
      </w:r>
      <w:r w:rsidRPr="004B15A5">
        <w:rPr>
          <w:rFonts w:ascii="Times New Roman" w:hAnsi="Times New Roman" w:cs="Times New Roman"/>
          <w:sz w:val="20"/>
        </w:rPr>
        <w:t>s</w:t>
      </w:r>
      <w:r w:rsidR="00BF5BB9" w:rsidRPr="004B15A5">
        <w:rPr>
          <w:rFonts w:ascii="Times New Roman" w:hAnsi="Times New Roman" w:cs="Times New Roman"/>
          <w:sz w:val="20"/>
        </w:rPr>
        <w:t xml:space="preserve"> the Name </w:t>
      </w:r>
      <w:r w:rsidR="00603E64" w:rsidRPr="004B15A5">
        <w:rPr>
          <w:rFonts w:ascii="Times New Roman" w:hAnsi="Times New Roman" w:cs="Times New Roman"/>
          <w:sz w:val="20"/>
        </w:rPr>
        <w:t>of each Near-RT RIC API</w:t>
      </w:r>
      <w:r w:rsidR="00BF5BB9" w:rsidRPr="004B15A5">
        <w:rPr>
          <w:rFonts w:ascii="Times New Roman" w:hAnsi="Times New Roman" w:cs="Times New Roman"/>
          <w:sz w:val="20"/>
        </w:rPr>
        <w:t>.</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4"/>
        <w:gridCol w:w="992"/>
        <w:gridCol w:w="3118"/>
        <w:gridCol w:w="2268"/>
      </w:tblGrid>
      <w:tr w:rsidR="00BF5BB9" w14:paraId="0D2CF69F" w14:textId="77777777" w:rsidTr="001944C0">
        <w:trPr>
          <w:jc w:val="center"/>
        </w:trPr>
        <w:tc>
          <w:tcPr>
            <w:tcW w:w="2127" w:type="dxa"/>
          </w:tcPr>
          <w:p w14:paraId="6DAE3471" w14:textId="77777777" w:rsidR="00BF5BB9" w:rsidRDefault="00BF5BB9" w:rsidP="0091695C">
            <w:pPr>
              <w:pStyle w:val="TAH"/>
              <w:keepNext w:val="0"/>
              <w:keepLines w:val="0"/>
              <w:rPr>
                <w:rFonts w:cs="Arial"/>
                <w:szCs w:val="18"/>
                <w:lang w:eastAsia="ja-JP"/>
              </w:rPr>
            </w:pPr>
            <w:r>
              <w:rPr>
                <w:rFonts w:cs="Arial"/>
                <w:szCs w:val="18"/>
                <w:lang w:eastAsia="ja-JP"/>
              </w:rPr>
              <w:t>IE/Group Name</w:t>
            </w:r>
          </w:p>
        </w:tc>
        <w:tc>
          <w:tcPr>
            <w:tcW w:w="1134" w:type="dxa"/>
          </w:tcPr>
          <w:p w14:paraId="4F1ED13B" w14:textId="77777777" w:rsidR="00BF5BB9" w:rsidRDefault="00BF5BB9" w:rsidP="0091695C">
            <w:pPr>
              <w:pStyle w:val="TAH"/>
              <w:keepNext w:val="0"/>
              <w:keepLines w:val="0"/>
              <w:rPr>
                <w:rFonts w:cs="Arial"/>
                <w:szCs w:val="18"/>
                <w:lang w:eastAsia="ja-JP"/>
              </w:rPr>
            </w:pPr>
            <w:r>
              <w:rPr>
                <w:rFonts w:cs="Arial"/>
                <w:szCs w:val="18"/>
                <w:lang w:eastAsia="ja-JP"/>
              </w:rPr>
              <w:t>Presence</w:t>
            </w:r>
          </w:p>
        </w:tc>
        <w:tc>
          <w:tcPr>
            <w:tcW w:w="992" w:type="dxa"/>
          </w:tcPr>
          <w:p w14:paraId="6C4D99C6" w14:textId="77777777" w:rsidR="00BF5BB9" w:rsidRDefault="00BF5BB9" w:rsidP="0091695C">
            <w:pPr>
              <w:pStyle w:val="TAH"/>
              <w:keepNext w:val="0"/>
              <w:keepLines w:val="0"/>
              <w:rPr>
                <w:rFonts w:cs="Arial"/>
                <w:szCs w:val="18"/>
                <w:lang w:eastAsia="ja-JP"/>
              </w:rPr>
            </w:pPr>
            <w:r>
              <w:rPr>
                <w:rFonts w:cs="Arial"/>
                <w:szCs w:val="18"/>
                <w:lang w:eastAsia="ja-JP"/>
              </w:rPr>
              <w:t>Range</w:t>
            </w:r>
          </w:p>
        </w:tc>
        <w:tc>
          <w:tcPr>
            <w:tcW w:w="3118" w:type="dxa"/>
          </w:tcPr>
          <w:p w14:paraId="78113CDC" w14:textId="77777777" w:rsidR="00BF5BB9" w:rsidRDefault="00BF5BB9" w:rsidP="0091695C">
            <w:pPr>
              <w:pStyle w:val="TAH"/>
              <w:keepNext w:val="0"/>
              <w:keepLines w:val="0"/>
              <w:rPr>
                <w:rFonts w:cs="Arial"/>
                <w:szCs w:val="18"/>
                <w:lang w:eastAsia="ja-JP"/>
              </w:rPr>
            </w:pPr>
            <w:r>
              <w:rPr>
                <w:rFonts w:cs="Arial"/>
                <w:szCs w:val="18"/>
                <w:lang w:eastAsia="ja-JP"/>
              </w:rPr>
              <w:t>IE type and reference</w:t>
            </w:r>
          </w:p>
        </w:tc>
        <w:tc>
          <w:tcPr>
            <w:tcW w:w="2268" w:type="dxa"/>
          </w:tcPr>
          <w:p w14:paraId="4858AE8B" w14:textId="77777777" w:rsidR="00BF5BB9" w:rsidRDefault="00BF5BB9" w:rsidP="0091695C">
            <w:pPr>
              <w:pStyle w:val="TAH"/>
              <w:keepNext w:val="0"/>
              <w:keepLines w:val="0"/>
              <w:rPr>
                <w:rFonts w:cs="Arial"/>
                <w:szCs w:val="18"/>
                <w:lang w:eastAsia="ja-JP"/>
              </w:rPr>
            </w:pPr>
            <w:r>
              <w:rPr>
                <w:rFonts w:cs="Arial"/>
                <w:szCs w:val="18"/>
                <w:lang w:eastAsia="ja-JP"/>
              </w:rPr>
              <w:t>Semantics description</w:t>
            </w:r>
          </w:p>
        </w:tc>
      </w:tr>
      <w:tr w:rsidR="00BF5BB9" w14:paraId="67305A54" w14:textId="77777777" w:rsidTr="001944C0">
        <w:trPr>
          <w:jc w:val="center"/>
        </w:trPr>
        <w:tc>
          <w:tcPr>
            <w:tcW w:w="2127" w:type="dxa"/>
          </w:tcPr>
          <w:p w14:paraId="10FDE95D" w14:textId="77777777" w:rsidR="00BF5BB9" w:rsidRDefault="00BF5BB9" w:rsidP="0091695C">
            <w:pPr>
              <w:rPr>
                <w:rFonts w:ascii="Arial" w:eastAsia="等线" w:hAnsi="Arial" w:cs="Arial"/>
                <w:sz w:val="18"/>
                <w:szCs w:val="18"/>
                <w:lang w:eastAsia="zh-CN"/>
              </w:rPr>
            </w:pPr>
            <w:r>
              <w:rPr>
                <w:rFonts w:ascii="Arial" w:hAnsi="Arial" w:cs="Arial"/>
                <w:sz w:val="18"/>
                <w:szCs w:val="18"/>
              </w:rPr>
              <w:t>API Name</w:t>
            </w:r>
          </w:p>
        </w:tc>
        <w:tc>
          <w:tcPr>
            <w:tcW w:w="1134" w:type="dxa"/>
          </w:tcPr>
          <w:p w14:paraId="77EE3FB7" w14:textId="77777777" w:rsidR="00BF5BB9" w:rsidRDefault="00BF5BB9" w:rsidP="0091695C">
            <w:pPr>
              <w:rPr>
                <w:rFonts w:ascii="Arial" w:eastAsia="等线" w:hAnsi="Arial" w:cs="Arial"/>
                <w:sz w:val="18"/>
                <w:szCs w:val="18"/>
                <w:lang w:eastAsia="zh-CN"/>
              </w:rPr>
            </w:pPr>
            <w:r>
              <w:rPr>
                <w:rFonts w:ascii="Arial" w:hAnsi="Arial" w:cs="Arial"/>
                <w:sz w:val="18"/>
                <w:szCs w:val="18"/>
              </w:rPr>
              <w:t>M</w:t>
            </w:r>
          </w:p>
        </w:tc>
        <w:tc>
          <w:tcPr>
            <w:tcW w:w="992" w:type="dxa"/>
          </w:tcPr>
          <w:p w14:paraId="0A0F52C2" w14:textId="77777777" w:rsidR="00BF5BB9" w:rsidRDefault="00BF5BB9" w:rsidP="0091695C">
            <w:pPr>
              <w:rPr>
                <w:rFonts w:ascii="Arial" w:eastAsia="等线" w:hAnsi="Arial" w:cs="Arial"/>
                <w:b/>
                <w:sz w:val="18"/>
                <w:szCs w:val="18"/>
                <w:lang w:eastAsia="zh-CN"/>
              </w:rPr>
            </w:pPr>
          </w:p>
        </w:tc>
        <w:tc>
          <w:tcPr>
            <w:tcW w:w="3118" w:type="dxa"/>
          </w:tcPr>
          <w:p w14:paraId="08E698F3" w14:textId="4C3BED38" w:rsidR="00BF5BB9" w:rsidRDefault="00BF5BB9" w:rsidP="0091695C">
            <w:pPr>
              <w:rPr>
                <w:rFonts w:ascii="Arial" w:eastAsia="等线" w:hAnsi="Arial" w:cs="Arial"/>
                <w:sz w:val="18"/>
                <w:szCs w:val="18"/>
                <w:lang w:eastAsia="zh-CN"/>
              </w:rPr>
            </w:pPr>
            <w:r>
              <w:rPr>
                <w:rFonts w:ascii="Arial" w:hAnsi="Arial" w:cs="Arial"/>
                <w:sz w:val="18"/>
                <w:szCs w:val="18"/>
                <w:lang w:eastAsia="zh-CN"/>
              </w:rPr>
              <w:t>ENUMERATED (</w:t>
            </w:r>
            <w:r>
              <w:rPr>
                <w:rFonts w:ascii="Arial" w:hAnsi="Arial" w:cs="Arial"/>
                <w:sz w:val="18"/>
                <w:szCs w:val="18"/>
              </w:rPr>
              <w:t>E2_Subscription_API, E2_Indication_API, E2_Control_API, E2_Guidance_API</w:t>
            </w:r>
            <w:r>
              <w:rPr>
                <w:rFonts w:ascii="Arial" w:hAnsi="Arial" w:cs="Arial"/>
                <w:sz w:val="18"/>
                <w:szCs w:val="18"/>
                <w:lang w:eastAsia="zh-CN"/>
              </w:rPr>
              <w:t>,</w:t>
            </w:r>
            <w:r>
              <w:rPr>
                <w:rFonts w:ascii="Arial" w:hAnsi="Arial" w:cs="Arial"/>
                <w:sz w:val="18"/>
                <w:szCs w:val="18"/>
              </w:rPr>
              <w:t xml:space="preserve"> </w:t>
            </w:r>
            <w:r>
              <w:rPr>
                <w:rFonts w:ascii="Arial" w:hAnsi="Arial" w:cs="Arial"/>
                <w:sz w:val="18"/>
                <w:szCs w:val="18"/>
                <w:lang w:eastAsia="zh-CN"/>
              </w:rPr>
              <w:t>A1_Policy</w:t>
            </w:r>
            <w:r w:rsidR="00F0673B" w:rsidDel="00F0673B">
              <w:rPr>
                <w:rFonts w:ascii="Arial" w:hAnsi="Arial" w:cs="Arial"/>
                <w:sz w:val="18"/>
                <w:szCs w:val="18"/>
                <w:lang w:eastAsia="zh-CN"/>
              </w:rPr>
              <w:t xml:space="preserve"> </w:t>
            </w:r>
            <w:r>
              <w:rPr>
                <w:rFonts w:ascii="Arial" w:hAnsi="Arial" w:cs="Arial"/>
                <w:sz w:val="18"/>
                <w:szCs w:val="18"/>
                <w:lang w:eastAsia="zh-CN"/>
              </w:rPr>
              <w:t>_API, A1_</w:t>
            </w:r>
            <w:r w:rsidR="00F0673B">
              <w:rPr>
                <w:rFonts w:ascii="Arial" w:hAnsi="Arial" w:cs="Arial"/>
                <w:sz w:val="18"/>
                <w:szCs w:val="18"/>
                <w:lang w:eastAsia="zh-CN"/>
              </w:rPr>
              <w:t>EI</w:t>
            </w:r>
            <w:r>
              <w:rPr>
                <w:rFonts w:ascii="Arial" w:hAnsi="Arial" w:cs="Arial"/>
                <w:sz w:val="18"/>
                <w:szCs w:val="18"/>
                <w:lang w:eastAsia="zh-CN"/>
              </w:rPr>
              <w:t>_API,</w:t>
            </w:r>
            <w:r>
              <w:rPr>
                <w:rFonts w:ascii="Arial" w:hAnsi="Arial" w:cs="Arial" w:hint="eastAsia"/>
                <w:sz w:val="18"/>
                <w:szCs w:val="18"/>
                <w:lang w:eastAsia="zh-CN"/>
              </w:rPr>
              <w:t xml:space="preserve"> SDL_Information_API, </w:t>
            </w:r>
            <w:r w:rsidR="0059607B">
              <w:rPr>
                <w:rFonts w:ascii="Arial" w:hAnsi="Arial" w:cs="Arial"/>
                <w:sz w:val="18"/>
                <w:szCs w:val="18"/>
                <w:lang w:eastAsia="zh-CN"/>
              </w:rPr>
              <w:t xml:space="preserve">Xapp_Data_Sharing_API, </w:t>
            </w:r>
            <w:r>
              <w:rPr>
                <w:rFonts w:ascii="Arial" w:hAnsi="Arial" w:cs="Arial"/>
                <w:sz w:val="18"/>
                <w:szCs w:val="18"/>
                <w:lang w:eastAsia="zh-CN"/>
              </w:rPr>
              <w:t>...)</w:t>
            </w:r>
          </w:p>
        </w:tc>
        <w:tc>
          <w:tcPr>
            <w:tcW w:w="2268" w:type="dxa"/>
          </w:tcPr>
          <w:p w14:paraId="118645CC" w14:textId="7FC8B8A2" w:rsidR="00BF5BB9" w:rsidRDefault="00BF5BB9" w:rsidP="0091695C">
            <w:pPr>
              <w:rPr>
                <w:rFonts w:ascii="Arial" w:eastAsia="等线" w:hAnsi="Arial" w:cs="Arial"/>
                <w:bCs/>
                <w:sz w:val="18"/>
                <w:szCs w:val="18"/>
                <w:lang w:eastAsia="zh-CN"/>
              </w:rPr>
            </w:pPr>
            <w:r>
              <w:rPr>
                <w:rFonts w:ascii="Arial" w:hAnsi="Arial" w:cs="Arial"/>
                <w:sz w:val="18"/>
                <w:szCs w:val="18"/>
              </w:rPr>
              <w:t>Contains the Near-RT RIC API name</w:t>
            </w:r>
            <w:r w:rsidR="008E02B3">
              <w:rPr>
                <w:rFonts w:ascii="Arial" w:hAnsi="Arial" w:cs="Arial"/>
                <w:sz w:val="18"/>
                <w:szCs w:val="18"/>
              </w:rPr>
              <w:t>.</w:t>
            </w:r>
          </w:p>
        </w:tc>
      </w:tr>
    </w:tbl>
    <w:p w14:paraId="450643B3" w14:textId="3BE42713" w:rsidR="00BF5BB9" w:rsidRPr="004B15A5" w:rsidRDefault="00BF5BB9" w:rsidP="004B15A5">
      <w:pPr>
        <w:spacing w:before="160" w:line="257" w:lineRule="auto"/>
        <w:jc w:val="both"/>
        <w:rPr>
          <w:rFonts w:ascii="Times New Roman" w:hAnsi="Times New Roman" w:cs="Times New Roman"/>
          <w:sz w:val="20"/>
          <w:lang w:eastAsia="zh-CN"/>
        </w:rPr>
      </w:pPr>
      <w:r w:rsidRPr="004B15A5">
        <w:rPr>
          <w:rFonts w:ascii="Times New Roman" w:hAnsi="Times New Roman" w:cs="Times New Roman"/>
          <w:sz w:val="20"/>
          <w:lang w:eastAsia="zh-CN"/>
        </w:rPr>
        <w:t>The table 10.</w:t>
      </w:r>
      <w:r w:rsidR="005A0C3A" w:rsidRPr="004B15A5">
        <w:rPr>
          <w:rFonts w:ascii="Times New Roman" w:hAnsi="Times New Roman" w:cs="Times New Roman"/>
          <w:sz w:val="20"/>
          <w:lang w:eastAsia="zh-CN"/>
        </w:rPr>
        <w:t>1.</w:t>
      </w:r>
      <w:r w:rsidRPr="004B15A5">
        <w:rPr>
          <w:rFonts w:ascii="Times New Roman" w:hAnsi="Times New Roman" w:cs="Times New Roman"/>
          <w:sz w:val="20"/>
          <w:lang w:eastAsia="zh-CN"/>
        </w:rPr>
        <w:t>3</w:t>
      </w:r>
      <w:r w:rsidR="00107ED7" w:rsidRPr="004B15A5">
        <w:rPr>
          <w:rFonts w:ascii="Times New Roman" w:eastAsiaTheme="minorEastAsia" w:hAnsi="Times New Roman" w:cs="Times New Roman"/>
          <w:sz w:val="20"/>
          <w:lang w:eastAsia="zh-CN"/>
        </w:rPr>
        <w:t>-</w:t>
      </w:r>
      <w:r w:rsidRPr="004B15A5">
        <w:rPr>
          <w:rFonts w:ascii="Times New Roman" w:hAnsi="Times New Roman" w:cs="Times New Roman"/>
          <w:sz w:val="20"/>
          <w:lang w:eastAsia="zh-CN"/>
        </w:rPr>
        <w:t xml:space="preserve">1 lists the API Names. </w:t>
      </w:r>
    </w:p>
    <w:p w14:paraId="1C5FF52F" w14:textId="4D03D7F7" w:rsidR="00BF5BB9" w:rsidRPr="004B15A5" w:rsidRDefault="00BF5BB9" w:rsidP="00BF5BB9">
      <w:pPr>
        <w:pStyle w:val="TH"/>
        <w:rPr>
          <w:rFonts w:eastAsia="宋体"/>
          <w:sz w:val="20"/>
          <w:lang w:eastAsia="zh-CN"/>
        </w:rPr>
      </w:pPr>
      <w:r w:rsidRPr="004B15A5">
        <w:rPr>
          <w:sz w:val="20"/>
        </w:rPr>
        <w:t>Table 10.</w:t>
      </w:r>
      <w:r w:rsidR="005A0C3A" w:rsidRPr="004B15A5">
        <w:rPr>
          <w:sz w:val="20"/>
        </w:rPr>
        <w:t>1.</w:t>
      </w:r>
      <w:r w:rsidRPr="004B15A5">
        <w:rPr>
          <w:sz w:val="20"/>
        </w:rPr>
        <w:t>3</w:t>
      </w:r>
      <w:r w:rsidR="00107ED7" w:rsidRPr="004B15A5">
        <w:rPr>
          <w:rFonts w:hint="eastAsia"/>
          <w:sz w:val="20"/>
        </w:rPr>
        <w:t>-</w:t>
      </w:r>
      <w:r w:rsidRPr="004B15A5">
        <w:rPr>
          <w:sz w:val="20"/>
        </w:rPr>
        <w:t>1: List of API Names</w:t>
      </w:r>
    </w:p>
    <w:tbl>
      <w:tblPr>
        <w:tblW w:w="395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41"/>
        <w:gridCol w:w="6115"/>
      </w:tblGrid>
      <w:tr w:rsidR="00BF5BB9" w14:paraId="789F5731" w14:textId="77777777" w:rsidTr="008D5A78">
        <w:trPr>
          <w:jc w:val="center"/>
        </w:trPr>
        <w:tc>
          <w:tcPr>
            <w:tcW w:w="1205" w:type="pct"/>
            <w:tcMar>
              <w:top w:w="0" w:type="dxa"/>
              <w:left w:w="108" w:type="dxa"/>
              <w:bottom w:w="0" w:type="dxa"/>
              <w:right w:w="108" w:type="dxa"/>
            </w:tcMar>
          </w:tcPr>
          <w:p w14:paraId="284DC6AB" w14:textId="77777777" w:rsidR="00BF5BB9" w:rsidRDefault="00BF5BB9" w:rsidP="0091695C">
            <w:pPr>
              <w:pStyle w:val="TAH"/>
            </w:pPr>
            <w:r>
              <w:t>API Category</w:t>
            </w:r>
          </w:p>
        </w:tc>
        <w:tc>
          <w:tcPr>
            <w:tcW w:w="3795" w:type="pct"/>
            <w:tcMar>
              <w:top w:w="0" w:type="dxa"/>
              <w:left w:w="108" w:type="dxa"/>
              <w:bottom w:w="0" w:type="dxa"/>
              <w:right w:w="108" w:type="dxa"/>
            </w:tcMar>
          </w:tcPr>
          <w:p w14:paraId="4ACB699C" w14:textId="77777777" w:rsidR="00BF5BB9" w:rsidRDefault="00BF5BB9" w:rsidP="0091695C">
            <w:pPr>
              <w:pStyle w:val="TAH"/>
            </w:pPr>
            <w:r>
              <w:t>API Name</w:t>
            </w:r>
          </w:p>
        </w:tc>
      </w:tr>
      <w:tr w:rsidR="00BF5BB9" w14:paraId="22CD8A86" w14:textId="77777777" w:rsidTr="008D5A78">
        <w:trPr>
          <w:jc w:val="center"/>
        </w:trPr>
        <w:tc>
          <w:tcPr>
            <w:tcW w:w="1205" w:type="pct"/>
            <w:tcMar>
              <w:top w:w="0" w:type="dxa"/>
              <w:left w:w="108" w:type="dxa"/>
              <w:bottom w:w="0" w:type="dxa"/>
              <w:right w:w="108" w:type="dxa"/>
            </w:tcMar>
          </w:tcPr>
          <w:p w14:paraId="13E0E49F" w14:textId="77777777" w:rsidR="00BF5BB9" w:rsidRDefault="00BF5BB9" w:rsidP="0091695C">
            <w:pPr>
              <w:pStyle w:val="TAL"/>
            </w:pPr>
            <w:r>
              <w:t>E2 related APIs</w:t>
            </w:r>
          </w:p>
        </w:tc>
        <w:tc>
          <w:tcPr>
            <w:tcW w:w="3795" w:type="pct"/>
            <w:tcMar>
              <w:top w:w="0" w:type="dxa"/>
              <w:left w:w="108" w:type="dxa"/>
              <w:bottom w:w="0" w:type="dxa"/>
              <w:right w:w="108" w:type="dxa"/>
            </w:tcMar>
          </w:tcPr>
          <w:p w14:paraId="35AF57F1" w14:textId="77777777" w:rsidR="00BF5BB9" w:rsidRDefault="00BF5BB9" w:rsidP="0091695C">
            <w:pPr>
              <w:pStyle w:val="TAL"/>
            </w:pPr>
            <w:r>
              <w:t>E2_Subscription_API, E2_Indication_API, E2_Control_API, E2_Guidance_API</w:t>
            </w:r>
          </w:p>
        </w:tc>
      </w:tr>
      <w:tr w:rsidR="00BF5BB9" w14:paraId="1CAE5244" w14:textId="77777777" w:rsidTr="008D5A78">
        <w:trPr>
          <w:jc w:val="center"/>
        </w:trPr>
        <w:tc>
          <w:tcPr>
            <w:tcW w:w="1205" w:type="pct"/>
            <w:tcMar>
              <w:top w:w="0" w:type="dxa"/>
              <w:left w:w="108" w:type="dxa"/>
              <w:bottom w:w="0" w:type="dxa"/>
              <w:right w:w="108" w:type="dxa"/>
            </w:tcMar>
          </w:tcPr>
          <w:p w14:paraId="42480594" w14:textId="77777777" w:rsidR="00BF5BB9" w:rsidRDefault="00BF5BB9" w:rsidP="0091695C">
            <w:pPr>
              <w:pStyle w:val="TAL"/>
            </w:pPr>
            <w:r>
              <w:t>A1 related APIs</w:t>
            </w:r>
          </w:p>
        </w:tc>
        <w:tc>
          <w:tcPr>
            <w:tcW w:w="3795" w:type="pct"/>
            <w:tcMar>
              <w:top w:w="0" w:type="dxa"/>
              <w:left w:w="108" w:type="dxa"/>
              <w:bottom w:w="0" w:type="dxa"/>
              <w:right w:w="108" w:type="dxa"/>
            </w:tcMar>
          </w:tcPr>
          <w:p w14:paraId="600AE2DE" w14:textId="3DDC7401" w:rsidR="00BF5BB9" w:rsidRDefault="00BF5BB9" w:rsidP="0091695C">
            <w:pPr>
              <w:pStyle w:val="TAL"/>
            </w:pPr>
            <w:r>
              <w:t>A1_Policy_API, A1_</w:t>
            </w:r>
            <w:r w:rsidR="00F0673B">
              <w:rPr>
                <w:lang w:eastAsia="zh-CN"/>
              </w:rPr>
              <w:t>EI</w:t>
            </w:r>
            <w:r>
              <w:rPr>
                <w:lang w:eastAsia="zh-CN"/>
              </w:rPr>
              <w:t>_API</w:t>
            </w:r>
          </w:p>
        </w:tc>
      </w:tr>
      <w:tr w:rsidR="00BF5BB9" w14:paraId="5B48C3CB" w14:textId="77777777" w:rsidTr="008D5A78">
        <w:trPr>
          <w:jc w:val="center"/>
        </w:trPr>
        <w:tc>
          <w:tcPr>
            <w:tcW w:w="1205" w:type="pct"/>
            <w:tcMar>
              <w:top w:w="0" w:type="dxa"/>
              <w:left w:w="108" w:type="dxa"/>
              <w:bottom w:w="0" w:type="dxa"/>
              <w:right w:w="108" w:type="dxa"/>
            </w:tcMar>
          </w:tcPr>
          <w:p w14:paraId="6696B898" w14:textId="77777777" w:rsidR="00BF5BB9" w:rsidRDefault="00BF5BB9" w:rsidP="0091695C">
            <w:pPr>
              <w:pStyle w:val="TAL"/>
              <w:rPr>
                <w:lang w:eastAsia="zh-CN"/>
              </w:rPr>
            </w:pPr>
            <w:r>
              <w:rPr>
                <w:rFonts w:hint="eastAsia"/>
                <w:lang w:eastAsia="zh-CN"/>
              </w:rPr>
              <w:t>S</w:t>
            </w:r>
            <w:r>
              <w:rPr>
                <w:lang w:eastAsia="zh-CN"/>
              </w:rPr>
              <w:t>DL APIs</w:t>
            </w:r>
          </w:p>
        </w:tc>
        <w:tc>
          <w:tcPr>
            <w:tcW w:w="3795" w:type="pct"/>
            <w:tcMar>
              <w:top w:w="0" w:type="dxa"/>
              <w:left w:w="108" w:type="dxa"/>
              <w:bottom w:w="0" w:type="dxa"/>
              <w:right w:w="108" w:type="dxa"/>
            </w:tcMar>
          </w:tcPr>
          <w:p w14:paraId="3F347A68" w14:textId="22AE4F9C" w:rsidR="00BF5BB9" w:rsidRDefault="00BF5BB9" w:rsidP="0091695C">
            <w:pPr>
              <w:pStyle w:val="TAL"/>
              <w:rPr>
                <w:rFonts w:eastAsia="宋体"/>
                <w:lang w:eastAsia="zh-CN"/>
              </w:rPr>
            </w:pPr>
            <w:r>
              <w:rPr>
                <w:rFonts w:eastAsia="宋体" w:hint="eastAsia"/>
                <w:lang w:eastAsia="zh-CN"/>
              </w:rPr>
              <w:t>SDL_Information_API</w:t>
            </w:r>
            <w:r w:rsidR="0059607B">
              <w:rPr>
                <w:rFonts w:eastAsia="宋体"/>
                <w:lang w:eastAsia="zh-CN"/>
              </w:rPr>
              <w:t>, Xapp_Data_Sharing_API</w:t>
            </w:r>
          </w:p>
        </w:tc>
      </w:tr>
    </w:tbl>
    <w:p w14:paraId="118C1EB0" w14:textId="77777777" w:rsidR="00BF5BB9" w:rsidRDefault="00BF5BB9" w:rsidP="00BF5BB9"/>
    <w:p w14:paraId="4781F48B" w14:textId="30E4CFA0" w:rsidR="00BF5BB9" w:rsidRPr="00FD741B" w:rsidRDefault="00BF5BB9" w:rsidP="00FD741B">
      <w:pPr>
        <w:pStyle w:val="3"/>
        <w:rPr>
          <w:rFonts w:eastAsiaTheme="minorEastAsia"/>
          <w:lang w:eastAsia="zh-CN"/>
        </w:rPr>
      </w:pPr>
      <w:bookmarkStart w:id="423" w:name="_Toc213750692"/>
      <w:bookmarkStart w:id="424" w:name="_Toc215061766"/>
      <w:r>
        <w:rPr>
          <w:rFonts w:eastAsiaTheme="minorEastAsia" w:hint="eastAsia"/>
          <w:lang w:eastAsia="zh-CN"/>
        </w:rPr>
        <w:t>1</w:t>
      </w:r>
      <w:r>
        <w:rPr>
          <w:rFonts w:eastAsiaTheme="minorEastAsia"/>
          <w:lang w:eastAsia="zh-CN"/>
        </w:rPr>
        <w:t>0</w:t>
      </w:r>
      <w:r w:rsidR="00FD741B">
        <w:rPr>
          <w:rFonts w:eastAsiaTheme="minorEastAsia"/>
          <w:lang w:eastAsia="zh-CN"/>
        </w:rPr>
        <w:t>.1</w:t>
      </w:r>
      <w:r>
        <w:rPr>
          <w:rFonts w:eastAsiaTheme="minorEastAsia"/>
          <w:lang w:eastAsia="zh-CN"/>
        </w:rPr>
        <w:t>.</w:t>
      </w:r>
      <w:r w:rsidRPr="00FD741B">
        <w:rPr>
          <w:rFonts w:eastAsiaTheme="minorEastAsia"/>
          <w:lang w:eastAsia="zh-CN"/>
        </w:rPr>
        <w:t>4</w:t>
      </w:r>
      <w:r>
        <w:rPr>
          <w:rFonts w:eastAsiaTheme="minorEastAsia"/>
          <w:lang w:eastAsia="zh-CN"/>
        </w:rPr>
        <w:tab/>
        <w:t>API Version</w:t>
      </w:r>
      <w:bookmarkEnd w:id="423"/>
      <w:bookmarkEnd w:id="424"/>
    </w:p>
    <w:p w14:paraId="5F8F5196" w14:textId="64903D0C" w:rsidR="00BF5BB9" w:rsidRPr="004B15A5" w:rsidRDefault="00EC5710" w:rsidP="00BF5BB9">
      <w:pPr>
        <w:rPr>
          <w:rFonts w:ascii="Times New Roman" w:hAnsi="Times New Roman" w:cs="Times New Roman"/>
          <w:sz w:val="20"/>
        </w:rPr>
      </w:pPr>
      <w:r w:rsidRPr="004B15A5">
        <w:rPr>
          <w:rFonts w:ascii="Times New Roman" w:hAnsi="Times New Roman" w:cs="Times New Roman"/>
          <w:sz w:val="20"/>
        </w:rPr>
        <w:t xml:space="preserve">The API Version </w:t>
      </w:r>
      <w:r w:rsidR="00BF5BB9" w:rsidRPr="004B15A5">
        <w:rPr>
          <w:rFonts w:ascii="Times New Roman" w:hAnsi="Times New Roman" w:cs="Times New Roman"/>
          <w:sz w:val="20"/>
        </w:rPr>
        <w:t>IE indicate</w:t>
      </w:r>
      <w:r w:rsidRPr="004B15A5">
        <w:rPr>
          <w:rFonts w:ascii="Times New Roman" w:hAnsi="Times New Roman" w:cs="Times New Roman"/>
          <w:sz w:val="20"/>
        </w:rPr>
        <w:t>s</w:t>
      </w:r>
      <w:r w:rsidR="00BF5BB9" w:rsidRPr="004B15A5">
        <w:rPr>
          <w:rFonts w:ascii="Times New Roman" w:hAnsi="Times New Roman" w:cs="Times New Roman"/>
          <w:sz w:val="20"/>
        </w:rPr>
        <w:t xml:space="preserve"> the Version of </w:t>
      </w:r>
      <w:r w:rsidR="00603E64" w:rsidRPr="004B15A5">
        <w:rPr>
          <w:rFonts w:ascii="Times New Roman" w:hAnsi="Times New Roman" w:cs="Times New Roman"/>
          <w:sz w:val="20"/>
        </w:rPr>
        <w:t>each Near-RT RIC API</w:t>
      </w:r>
      <w:r w:rsidR="00BF5BB9" w:rsidRPr="004B15A5">
        <w:rPr>
          <w:rFonts w:ascii="Times New Roman" w:hAnsi="Times New Roman" w:cs="Times New Roman"/>
          <w:sz w:val="20"/>
        </w:rPr>
        <w:t>.</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7"/>
        <w:gridCol w:w="1134"/>
        <w:gridCol w:w="992"/>
        <w:gridCol w:w="1843"/>
        <w:gridCol w:w="3543"/>
      </w:tblGrid>
      <w:tr w:rsidR="00BF5BB9" w14:paraId="502624C0" w14:textId="77777777" w:rsidTr="001944C0">
        <w:trPr>
          <w:jc w:val="center"/>
        </w:trPr>
        <w:tc>
          <w:tcPr>
            <w:tcW w:w="2127" w:type="dxa"/>
          </w:tcPr>
          <w:p w14:paraId="1839C036" w14:textId="77777777" w:rsidR="00BF5BB9" w:rsidRDefault="00BF5BB9" w:rsidP="0091695C">
            <w:pPr>
              <w:pStyle w:val="TAH"/>
              <w:keepNext w:val="0"/>
              <w:keepLines w:val="0"/>
              <w:spacing w:line="257" w:lineRule="auto"/>
              <w:rPr>
                <w:rFonts w:cs="Arial"/>
                <w:lang w:eastAsia="ja-JP"/>
              </w:rPr>
            </w:pPr>
            <w:r>
              <w:rPr>
                <w:rFonts w:cs="Arial"/>
                <w:lang w:eastAsia="ja-JP"/>
              </w:rPr>
              <w:t>IE/Group Name</w:t>
            </w:r>
          </w:p>
        </w:tc>
        <w:tc>
          <w:tcPr>
            <w:tcW w:w="1134" w:type="dxa"/>
          </w:tcPr>
          <w:p w14:paraId="7A8F8D7D" w14:textId="77777777" w:rsidR="00BF5BB9" w:rsidRDefault="00BF5BB9" w:rsidP="0091695C">
            <w:pPr>
              <w:pStyle w:val="TAH"/>
              <w:keepNext w:val="0"/>
              <w:keepLines w:val="0"/>
              <w:spacing w:line="257" w:lineRule="auto"/>
              <w:rPr>
                <w:rFonts w:cs="Arial"/>
                <w:lang w:eastAsia="ja-JP"/>
              </w:rPr>
            </w:pPr>
            <w:r>
              <w:rPr>
                <w:rFonts w:cs="Arial"/>
                <w:lang w:eastAsia="ja-JP"/>
              </w:rPr>
              <w:t>Presence</w:t>
            </w:r>
          </w:p>
        </w:tc>
        <w:tc>
          <w:tcPr>
            <w:tcW w:w="992" w:type="dxa"/>
          </w:tcPr>
          <w:p w14:paraId="7033E540" w14:textId="77777777" w:rsidR="00BF5BB9" w:rsidRDefault="00BF5BB9" w:rsidP="0091695C">
            <w:pPr>
              <w:pStyle w:val="TAH"/>
              <w:keepNext w:val="0"/>
              <w:keepLines w:val="0"/>
              <w:spacing w:line="257" w:lineRule="auto"/>
              <w:rPr>
                <w:rFonts w:cs="Arial"/>
                <w:lang w:eastAsia="ja-JP"/>
              </w:rPr>
            </w:pPr>
            <w:r>
              <w:rPr>
                <w:rFonts w:cs="Arial"/>
                <w:lang w:eastAsia="ja-JP"/>
              </w:rPr>
              <w:t>Range</w:t>
            </w:r>
          </w:p>
        </w:tc>
        <w:tc>
          <w:tcPr>
            <w:tcW w:w="1843" w:type="dxa"/>
          </w:tcPr>
          <w:p w14:paraId="11EEB75F" w14:textId="77777777" w:rsidR="00BF5BB9" w:rsidRDefault="00BF5BB9" w:rsidP="0091695C">
            <w:pPr>
              <w:pStyle w:val="TAH"/>
              <w:keepNext w:val="0"/>
              <w:keepLines w:val="0"/>
              <w:spacing w:line="257" w:lineRule="auto"/>
              <w:rPr>
                <w:rFonts w:cs="Arial"/>
                <w:lang w:eastAsia="ja-JP"/>
              </w:rPr>
            </w:pPr>
            <w:r>
              <w:rPr>
                <w:rFonts w:cs="Arial"/>
                <w:lang w:eastAsia="ja-JP"/>
              </w:rPr>
              <w:t>IE type and reference</w:t>
            </w:r>
          </w:p>
        </w:tc>
        <w:tc>
          <w:tcPr>
            <w:tcW w:w="3543" w:type="dxa"/>
          </w:tcPr>
          <w:p w14:paraId="0DFD7961" w14:textId="77777777" w:rsidR="00BF5BB9" w:rsidRDefault="00BF5BB9" w:rsidP="0091695C">
            <w:pPr>
              <w:pStyle w:val="TAH"/>
              <w:keepNext w:val="0"/>
              <w:keepLines w:val="0"/>
              <w:spacing w:line="257" w:lineRule="auto"/>
              <w:rPr>
                <w:rFonts w:cs="Arial"/>
                <w:lang w:eastAsia="ja-JP"/>
              </w:rPr>
            </w:pPr>
            <w:r>
              <w:rPr>
                <w:rFonts w:cs="Arial"/>
                <w:lang w:eastAsia="ja-JP"/>
              </w:rPr>
              <w:t>Semantics description</w:t>
            </w:r>
          </w:p>
        </w:tc>
      </w:tr>
      <w:tr w:rsidR="00BF5BB9" w14:paraId="02FFB866" w14:textId="77777777" w:rsidTr="001944C0">
        <w:trPr>
          <w:jc w:val="center"/>
        </w:trPr>
        <w:tc>
          <w:tcPr>
            <w:tcW w:w="2127" w:type="dxa"/>
          </w:tcPr>
          <w:p w14:paraId="625CC186" w14:textId="77777777" w:rsidR="00BF5BB9" w:rsidRDefault="00BF5BB9" w:rsidP="0091695C">
            <w:pPr>
              <w:spacing w:after="0" w:line="257" w:lineRule="auto"/>
              <w:rPr>
                <w:rFonts w:eastAsia="等线" w:cs="Arial"/>
                <w:lang w:eastAsia="zh-CN"/>
              </w:rPr>
            </w:pPr>
            <w:r>
              <w:rPr>
                <w:rFonts w:ascii="Arial" w:hAnsi="Arial"/>
                <w:sz w:val="18"/>
              </w:rPr>
              <w:t>API Version</w:t>
            </w:r>
          </w:p>
        </w:tc>
        <w:tc>
          <w:tcPr>
            <w:tcW w:w="1134" w:type="dxa"/>
          </w:tcPr>
          <w:p w14:paraId="1B79217A" w14:textId="77777777" w:rsidR="00BF5BB9" w:rsidRDefault="00BF5BB9" w:rsidP="0091695C">
            <w:pPr>
              <w:spacing w:after="0" w:line="257" w:lineRule="auto"/>
              <w:rPr>
                <w:rFonts w:ascii="Arial" w:eastAsia="等线" w:hAnsi="Arial" w:cs="Arial"/>
                <w:lang w:eastAsia="zh-CN"/>
              </w:rPr>
            </w:pPr>
            <w:r>
              <w:rPr>
                <w:rFonts w:ascii="Arial" w:hAnsi="Arial"/>
                <w:sz w:val="18"/>
              </w:rPr>
              <w:t>M</w:t>
            </w:r>
          </w:p>
        </w:tc>
        <w:tc>
          <w:tcPr>
            <w:tcW w:w="992" w:type="dxa"/>
          </w:tcPr>
          <w:p w14:paraId="1105F919" w14:textId="77777777" w:rsidR="00BF5BB9" w:rsidRDefault="00BF5BB9" w:rsidP="0091695C">
            <w:pPr>
              <w:spacing w:after="0" w:line="257" w:lineRule="auto"/>
              <w:rPr>
                <w:rFonts w:eastAsia="等线" w:cs="Arial"/>
                <w:b/>
                <w:lang w:eastAsia="zh-CN"/>
              </w:rPr>
            </w:pPr>
          </w:p>
        </w:tc>
        <w:tc>
          <w:tcPr>
            <w:tcW w:w="1843" w:type="dxa"/>
          </w:tcPr>
          <w:p w14:paraId="2D31FB44" w14:textId="77777777" w:rsidR="00BF5BB9" w:rsidRDefault="00BF5BB9" w:rsidP="0091695C">
            <w:pPr>
              <w:spacing w:after="0" w:line="257" w:lineRule="auto"/>
              <w:rPr>
                <w:rFonts w:eastAsia="等线" w:cs="Arial"/>
                <w:lang w:eastAsia="zh-CN"/>
              </w:rPr>
            </w:pPr>
            <w:r>
              <w:rPr>
                <w:rFonts w:ascii="Arial" w:hAnsi="Arial"/>
                <w:sz w:val="18"/>
              </w:rPr>
              <w:t>STRING</w:t>
            </w:r>
          </w:p>
        </w:tc>
        <w:tc>
          <w:tcPr>
            <w:tcW w:w="3543" w:type="dxa"/>
          </w:tcPr>
          <w:p w14:paraId="7181289B" w14:textId="52600D5F" w:rsidR="00BF5BB9" w:rsidRDefault="00BF5BB9" w:rsidP="0091695C">
            <w:pPr>
              <w:spacing w:after="0" w:line="257" w:lineRule="auto"/>
              <w:rPr>
                <w:rFonts w:eastAsia="等线" w:cs="Arial"/>
                <w:bCs/>
                <w:lang w:eastAsia="zh-CN"/>
              </w:rPr>
            </w:pPr>
            <w:r>
              <w:rPr>
                <w:rFonts w:ascii="Arial" w:hAnsi="Arial"/>
                <w:sz w:val="18"/>
              </w:rPr>
              <w:t>Contains the Near-RT RIC API Version</w:t>
            </w:r>
            <w:r w:rsidR="008E02B3">
              <w:rPr>
                <w:rFonts w:ascii="Arial" w:hAnsi="Arial"/>
                <w:sz w:val="18"/>
              </w:rPr>
              <w:t>.</w:t>
            </w:r>
          </w:p>
        </w:tc>
      </w:tr>
    </w:tbl>
    <w:p w14:paraId="10DB7C90" w14:textId="146A78AD" w:rsidR="001A4D49" w:rsidRDefault="001A4D49" w:rsidP="001A4D49"/>
    <w:p w14:paraId="28F15A72" w14:textId="7C443818" w:rsidR="00603E64" w:rsidRPr="00603E64" w:rsidRDefault="00603E64" w:rsidP="00FD741B">
      <w:pPr>
        <w:pStyle w:val="3"/>
        <w:rPr>
          <w:rFonts w:eastAsiaTheme="minorEastAsia"/>
          <w:lang w:eastAsia="zh-CN"/>
        </w:rPr>
      </w:pPr>
      <w:bookmarkStart w:id="425" w:name="_Toc213750693"/>
      <w:bookmarkStart w:id="426" w:name="_Toc215061767"/>
      <w:r>
        <w:rPr>
          <w:rFonts w:eastAsiaTheme="minorEastAsia"/>
          <w:lang w:eastAsia="zh-CN"/>
        </w:rPr>
        <w:t>10</w:t>
      </w:r>
      <w:r w:rsidR="00FD741B">
        <w:rPr>
          <w:rFonts w:eastAsiaTheme="minorEastAsia"/>
          <w:lang w:eastAsia="zh-CN"/>
        </w:rPr>
        <w:t>.1</w:t>
      </w:r>
      <w:r>
        <w:rPr>
          <w:rFonts w:eastAsiaTheme="minorEastAsia"/>
          <w:lang w:eastAsia="zh-CN"/>
        </w:rPr>
        <w:t>.5</w:t>
      </w:r>
      <w:r>
        <w:rPr>
          <w:rFonts w:eastAsiaTheme="minorEastAsia"/>
          <w:lang w:eastAsia="zh-CN"/>
        </w:rPr>
        <w:tab/>
      </w:r>
      <w:r w:rsidRPr="00603E64">
        <w:rPr>
          <w:rFonts w:eastAsiaTheme="minorEastAsia" w:hint="eastAsia"/>
          <w:lang w:eastAsia="zh-CN"/>
        </w:rPr>
        <w:t xml:space="preserve">A1 Policy </w:t>
      </w:r>
      <w:r w:rsidRPr="00603E64">
        <w:rPr>
          <w:rFonts w:eastAsiaTheme="minorEastAsia"/>
          <w:lang w:eastAsia="zh-CN"/>
        </w:rPr>
        <w:t xml:space="preserve">Type </w:t>
      </w:r>
      <w:r w:rsidRPr="00603E64">
        <w:rPr>
          <w:rFonts w:eastAsiaTheme="minorEastAsia" w:hint="eastAsia"/>
          <w:lang w:eastAsia="zh-CN"/>
        </w:rPr>
        <w:t>ID</w:t>
      </w:r>
      <w:bookmarkEnd w:id="425"/>
      <w:bookmarkEnd w:id="426"/>
    </w:p>
    <w:p w14:paraId="4E2780E2" w14:textId="77777777" w:rsidR="00603E64" w:rsidRPr="004B15A5" w:rsidRDefault="00603E64" w:rsidP="00603E64">
      <w:pPr>
        <w:rPr>
          <w:rFonts w:ascii="Times New Roman" w:eastAsiaTheme="minorEastAsia" w:hAnsi="Times New Roman" w:cs="Times New Roman"/>
          <w:sz w:val="20"/>
          <w:lang w:val="en-GB" w:eastAsia="zh-CN"/>
        </w:rPr>
      </w:pPr>
      <w:r w:rsidRPr="004B15A5">
        <w:rPr>
          <w:rFonts w:ascii="Times New Roman" w:eastAsiaTheme="minorEastAsia" w:hAnsi="Times New Roman" w:cs="Times New Roman"/>
          <w:sz w:val="20"/>
          <w:lang w:val="en-GB" w:eastAsia="zh-CN"/>
        </w:rPr>
        <w:t>The A1 Policy Type ID IE identifies the type of one A1 policy.</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4"/>
        <w:gridCol w:w="1134"/>
        <w:gridCol w:w="992"/>
        <w:gridCol w:w="1843"/>
        <w:gridCol w:w="3656"/>
      </w:tblGrid>
      <w:tr w:rsidR="00603E64" w14:paraId="607754DE" w14:textId="77777777" w:rsidTr="001944C0">
        <w:trPr>
          <w:jc w:val="center"/>
        </w:trPr>
        <w:tc>
          <w:tcPr>
            <w:tcW w:w="2014" w:type="dxa"/>
          </w:tcPr>
          <w:p w14:paraId="5C884427" w14:textId="77777777" w:rsidR="00603E64" w:rsidRDefault="00603E64" w:rsidP="00E80ACB">
            <w:pPr>
              <w:pStyle w:val="TAH"/>
              <w:keepNext w:val="0"/>
              <w:keepLines w:val="0"/>
              <w:rPr>
                <w:rFonts w:cs="Arial"/>
                <w:lang w:eastAsia="ja-JP"/>
              </w:rPr>
            </w:pPr>
            <w:r>
              <w:rPr>
                <w:rFonts w:cs="Arial"/>
                <w:lang w:eastAsia="ja-JP"/>
              </w:rPr>
              <w:t>IE/Group Name</w:t>
            </w:r>
          </w:p>
        </w:tc>
        <w:tc>
          <w:tcPr>
            <w:tcW w:w="1134" w:type="dxa"/>
          </w:tcPr>
          <w:p w14:paraId="72AB7524" w14:textId="77777777" w:rsidR="00603E64" w:rsidRDefault="00603E64" w:rsidP="00E80ACB">
            <w:pPr>
              <w:pStyle w:val="TAH"/>
              <w:keepNext w:val="0"/>
              <w:keepLines w:val="0"/>
              <w:rPr>
                <w:rFonts w:cs="Arial"/>
                <w:lang w:eastAsia="ja-JP"/>
              </w:rPr>
            </w:pPr>
            <w:r>
              <w:rPr>
                <w:rFonts w:cs="Arial"/>
                <w:lang w:eastAsia="ja-JP"/>
              </w:rPr>
              <w:t>Presence</w:t>
            </w:r>
          </w:p>
        </w:tc>
        <w:tc>
          <w:tcPr>
            <w:tcW w:w="992" w:type="dxa"/>
          </w:tcPr>
          <w:p w14:paraId="36B9D247" w14:textId="77777777" w:rsidR="00603E64" w:rsidRDefault="00603E64" w:rsidP="00E80ACB">
            <w:pPr>
              <w:pStyle w:val="TAH"/>
              <w:keepNext w:val="0"/>
              <w:keepLines w:val="0"/>
              <w:rPr>
                <w:rFonts w:cs="Arial"/>
                <w:lang w:eastAsia="ja-JP"/>
              </w:rPr>
            </w:pPr>
            <w:r>
              <w:rPr>
                <w:rFonts w:cs="Arial"/>
                <w:lang w:eastAsia="ja-JP"/>
              </w:rPr>
              <w:t>Range</w:t>
            </w:r>
          </w:p>
        </w:tc>
        <w:tc>
          <w:tcPr>
            <w:tcW w:w="1843" w:type="dxa"/>
          </w:tcPr>
          <w:p w14:paraId="11C4AC5C" w14:textId="77777777" w:rsidR="00603E64" w:rsidRDefault="00603E64" w:rsidP="00E80ACB">
            <w:pPr>
              <w:pStyle w:val="TAH"/>
              <w:keepNext w:val="0"/>
              <w:keepLines w:val="0"/>
              <w:rPr>
                <w:rFonts w:cs="Arial"/>
                <w:lang w:eastAsia="ja-JP"/>
              </w:rPr>
            </w:pPr>
            <w:r>
              <w:rPr>
                <w:rFonts w:cs="Arial"/>
                <w:lang w:eastAsia="ja-JP"/>
              </w:rPr>
              <w:t>IE Type and Reference</w:t>
            </w:r>
          </w:p>
        </w:tc>
        <w:tc>
          <w:tcPr>
            <w:tcW w:w="3656" w:type="dxa"/>
          </w:tcPr>
          <w:p w14:paraId="41151299" w14:textId="77777777" w:rsidR="00603E64" w:rsidRDefault="00603E64" w:rsidP="00E80ACB">
            <w:pPr>
              <w:pStyle w:val="TAH"/>
              <w:keepNext w:val="0"/>
              <w:keepLines w:val="0"/>
              <w:rPr>
                <w:rFonts w:cs="Arial"/>
                <w:lang w:eastAsia="ja-JP"/>
              </w:rPr>
            </w:pPr>
            <w:r>
              <w:rPr>
                <w:rFonts w:cs="Arial"/>
                <w:lang w:eastAsia="ja-JP"/>
              </w:rPr>
              <w:t>Semantics Description</w:t>
            </w:r>
          </w:p>
        </w:tc>
      </w:tr>
      <w:tr w:rsidR="00603E64" w14:paraId="047842E7" w14:textId="77777777" w:rsidTr="001944C0">
        <w:trPr>
          <w:jc w:val="center"/>
        </w:trPr>
        <w:tc>
          <w:tcPr>
            <w:tcW w:w="2014" w:type="dxa"/>
          </w:tcPr>
          <w:p w14:paraId="5CFFA7F5" w14:textId="77777777" w:rsidR="00603E64" w:rsidRDefault="00603E64" w:rsidP="00E80ACB">
            <w:pPr>
              <w:pStyle w:val="TAL"/>
              <w:keepNext w:val="0"/>
              <w:keepLines w:val="0"/>
              <w:rPr>
                <w:rFonts w:cs="Arial"/>
                <w:lang w:eastAsia="ja-JP"/>
              </w:rPr>
            </w:pPr>
            <w:r>
              <w:rPr>
                <w:color w:val="000000" w:themeColor="text1"/>
                <w:szCs w:val="16"/>
                <w:lang w:val="en-GB" w:eastAsia="zh-CN"/>
              </w:rPr>
              <w:t>A1 Policy Type ID</w:t>
            </w:r>
          </w:p>
        </w:tc>
        <w:tc>
          <w:tcPr>
            <w:tcW w:w="1134" w:type="dxa"/>
          </w:tcPr>
          <w:p w14:paraId="56DB3DA4" w14:textId="77777777" w:rsidR="00603E64" w:rsidRDefault="00603E64" w:rsidP="00E80ACB">
            <w:pPr>
              <w:pStyle w:val="TAL"/>
              <w:keepNext w:val="0"/>
              <w:keepLines w:val="0"/>
              <w:rPr>
                <w:rFonts w:eastAsiaTheme="minorEastAsia" w:cs="Arial"/>
                <w:lang w:eastAsia="zh-CN"/>
              </w:rPr>
            </w:pPr>
            <w:r>
              <w:rPr>
                <w:rFonts w:eastAsiaTheme="minorEastAsia" w:cs="Arial" w:hint="eastAsia"/>
                <w:lang w:eastAsia="zh-CN"/>
              </w:rPr>
              <w:t>M</w:t>
            </w:r>
          </w:p>
        </w:tc>
        <w:tc>
          <w:tcPr>
            <w:tcW w:w="992" w:type="dxa"/>
          </w:tcPr>
          <w:p w14:paraId="33D89C0A" w14:textId="77777777" w:rsidR="00603E64" w:rsidRDefault="00603E64" w:rsidP="00E80ACB">
            <w:pPr>
              <w:pStyle w:val="TAL"/>
              <w:keepNext w:val="0"/>
              <w:keepLines w:val="0"/>
              <w:rPr>
                <w:rFonts w:cs="Arial"/>
                <w:lang w:eastAsia="ja-JP"/>
              </w:rPr>
            </w:pPr>
          </w:p>
        </w:tc>
        <w:tc>
          <w:tcPr>
            <w:tcW w:w="1843" w:type="dxa"/>
          </w:tcPr>
          <w:p w14:paraId="17E6EED9" w14:textId="77777777" w:rsidR="00603E64" w:rsidRDefault="00603E64" w:rsidP="00E80ACB">
            <w:pPr>
              <w:pStyle w:val="TAL"/>
              <w:keepNext w:val="0"/>
              <w:keepLines w:val="0"/>
              <w:rPr>
                <w:rFonts w:cs="Arial"/>
                <w:lang w:eastAsia="zh-CN"/>
              </w:rPr>
            </w:pPr>
            <w:r>
              <w:rPr>
                <w:rFonts w:cs="Arial"/>
                <w:lang w:eastAsia="zh-CN"/>
              </w:rPr>
              <w:t>STRING</w:t>
            </w:r>
          </w:p>
        </w:tc>
        <w:tc>
          <w:tcPr>
            <w:tcW w:w="3656" w:type="dxa"/>
          </w:tcPr>
          <w:p w14:paraId="1165ABB0" w14:textId="77777777" w:rsidR="00603E64" w:rsidRDefault="00603E64" w:rsidP="00E80ACB">
            <w:pPr>
              <w:pStyle w:val="TAL"/>
              <w:keepNext w:val="0"/>
              <w:keepLines w:val="0"/>
              <w:rPr>
                <w:rFonts w:eastAsiaTheme="minorEastAsia" w:cs="Arial"/>
                <w:lang w:eastAsia="zh-CN"/>
              </w:rPr>
            </w:pPr>
            <w:r>
              <w:rPr>
                <w:rFonts w:eastAsiaTheme="minorEastAsia" w:cs="Arial"/>
                <w:lang w:eastAsia="zh-CN"/>
              </w:rPr>
              <w:t>Applicable values defined in [7].</w:t>
            </w:r>
          </w:p>
        </w:tc>
      </w:tr>
    </w:tbl>
    <w:p w14:paraId="53A42F55" w14:textId="77228267" w:rsidR="00603E64" w:rsidRDefault="00603E64" w:rsidP="001A4D49"/>
    <w:p w14:paraId="6A006B1F" w14:textId="77777777" w:rsidR="00FD741B" w:rsidRPr="00FD741B" w:rsidRDefault="00FD741B" w:rsidP="00FD741B">
      <w:pPr>
        <w:pStyle w:val="3"/>
        <w:rPr>
          <w:rFonts w:eastAsiaTheme="minorEastAsia"/>
          <w:lang w:eastAsia="zh-CN"/>
        </w:rPr>
      </w:pPr>
      <w:bookmarkStart w:id="427" w:name="_Toc213750694"/>
      <w:bookmarkStart w:id="428" w:name="_Toc215061768"/>
      <w:r w:rsidRPr="00FD741B">
        <w:rPr>
          <w:rFonts w:eastAsiaTheme="minorEastAsia"/>
          <w:lang w:eastAsia="zh-CN"/>
        </w:rPr>
        <w:t>10.</w:t>
      </w:r>
      <w:r w:rsidRPr="00FD741B">
        <w:rPr>
          <w:rFonts w:eastAsiaTheme="minorEastAsia" w:hint="eastAsia"/>
          <w:lang w:eastAsia="zh-CN"/>
        </w:rPr>
        <w:t>1.6</w:t>
      </w:r>
      <w:r w:rsidRPr="00FD741B">
        <w:rPr>
          <w:rFonts w:eastAsiaTheme="minorEastAsia"/>
          <w:lang w:eastAsia="zh-CN"/>
        </w:rPr>
        <w:tab/>
      </w:r>
      <w:r w:rsidRPr="00FD741B">
        <w:rPr>
          <w:rFonts w:eastAsiaTheme="minorEastAsia" w:hint="eastAsia"/>
          <w:lang w:eastAsia="zh-CN"/>
        </w:rPr>
        <w:t>Global E2 Node ID</w:t>
      </w:r>
      <w:bookmarkEnd w:id="427"/>
      <w:bookmarkEnd w:id="428"/>
    </w:p>
    <w:p w14:paraId="6B8CAF98" w14:textId="7BD5E6A4" w:rsidR="00FD741B" w:rsidRPr="004B15A5" w:rsidRDefault="00FD741B" w:rsidP="00FD741B">
      <w:pPr>
        <w:rPr>
          <w:rFonts w:ascii="Times New Roman" w:eastAsiaTheme="minorEastAsia" w:hAnsi="Times New Roman" w:cs="Times New Roman"/>
          <w:sz w:val="20"/>
          <w:lang w:val="en-GB" w:eastAsia="zh-CN"/>
        </w:rPr>
      </w:pPr>
      <w:r w:rsidRPr="004B15A5">
        <w:rPr>
          <w:rFonts w:ascii="Times New Roman" w:eastAsiaTheme="minorEastAsia" w:hAnsi="Times New Roman" w:cs="Times New Roman" w:hint="eastAsia"/>
          <w:sz w:val="20"/>
          <w:lang w:val="en-GB" w:eastAsia="zh-CN"/>
        </w:rPr>
        <w:t>Defined in 9.2.6 of [3].</w:t>
      </w:r>
    </w:p>
    <w:p w14:paraId="0F393ACE" w14:textId="77777777" w:rsidR="00FD741B" w:rsidRPr="00FD741B" w:rsidRDefault="00FD741B" w:rsidP="00FD741B">
      <w:pPr>
        <w:pStyle w:val="3"/>
        <w:rPr>
          <w:rFonts w:eastAsiaTheme="minorEastAsia"/>
          <w:lang w:eastAsia="zh-CN"/>
        </w:rPr>
      </w:pPr>
      <w:bookmarkStart w:id="429" w:name="_Toc213750695"/>
      <w:bookmarkStart w:id="430" w:name="_Toc215061769"/>
      <w:r w:rsidRPr="00FD741B">
        <w:rPr>
          <w:rFonts w:eastAsiaTheme="minorEastAsia"/>
          <w:lang w:eastAsia="zh-CN"/>
        </w:rPr>
        <w:t>10.</w:t>
      </w:r>
      <w:r w:rsidRPr="00FD741B">
        <w:rPr>
          <w:rFonts w:eastAsiaTheme="minorEastAsia" w:hint="eastAsia"/>
          <w:lang w:eastAsia="zh-CN"/>
        </w:rPr>
        <w:t>1.7</w:t>
      </w:r>
      <w:r w:rsidRPr="00FD741B">
        <w:rPr>
          <w:rFonts w:eastAsiaTheme="minorEastAsia"/>
          <w:lang w:eastAsia="zh-CN"/>
        </w:rPr>
        <w:tab/>
      </w:r>
      <w:r w:rsidRPr="00FD741B">
        <w:rPr>
          <w:rFonts w:eastAsiaTheme="minorEastAsia" w:hint="eastAsia"/>
          <w:lang w:eastAsia="zh-CN"/>
        </w:rPr>
        <w:t>RAN Function ID</w:t>
      </w:r>
      <w:bookmarkEnd w:id="429"/>
      <w:bookmarkEnd w:id="430"/>
    </w:p>
    <w:p w14:paraId="6C2299AE" w14:textId="7B851C44" w:rsidR="00FD741B" w:rsidRPr="004B15A5" w:rsidRDefault="00FD741B" w:rsidP="00FD741B">
      <w:pPr>
        <w:rPr>
          <w:rFonts w:ascii="Times New Roman" w:eastAsiaTheme="minorEastAsia" w:hAnsi="Times New Roman" w:cs="Times New Roman"/>
          <w:sz w:val="20"/>
          <w:lang w:val="en-GB" w:eastAsia="zh-CN"/>
        </w:rPr>
      </w:pPr>
      <w:r w:rsidRPr="004B15A5">
        <w:rPr>
          <w:rFonts w:ascii="Times New Roman" w:eastAsiaTheme="minorEastAsia" w:hAnsi="Times New Roman" w:cs="Times New Roman" w:hint="eastAsia"/>
          <w:sz w:val="20"/>
          <w:lang w:val="en-GB" w:eastAsia="zh-CN"/>
        </w:rPr>
        <w:t>Defined in 9.2.8 of [3].</w:t>
      </w:r>
    </w:p>
    <w:p w14:paraId="262830BB" w14:textId="05B457BF" w:rsidR="00B22CAB" w:rsidRPr="00603E64" w:rsidRDefault="00B22CAB" w:rsidP="00B22CAB">
      <w:pPr>
        <w:pStyle w:val="3"/>
        <w:rPr>
          <w:rFonts w:eastAsiaTheme="minorEastAsia"/>
          <w:lang w:eastAsia="zh-CN"/>
        </w:rPr>
      </w:pPr>
      <w:bookmarkStart w:id="431" w:name="_Toc213750696"/>
      <w:bookmarkStart w:id="432" w:name="_Toc215061770"/>
      <w:r>
        <w:rPr>
          <w:rFonts w:eastAsiaTheme="minorEastAsia"/>
          <w:lang w:eastAsia="zh-CN"/>
        </w:rPr>
        <w:t>10.1.8</w:t>
      </w:r>
      <w:r>
        <w:rPr>
          <w:rFonts w:eastAsiaTheme="minorEastAsia"/>
          <w:lang w:eastAsia="zh-CN"/>
        </w:rPr>
        <w:tab/>
      </w:r>
      <w:r w:rsidR="00617FC1">
        <w:rPr>
          <w:rFonts w:eastAsiaTheme="minorEastAsia"/>
          <w:lang w:eastAsia="zh-CN"/>
        </w:rPr>
        <w:t>Void</w:t>
      </w:r>
      <w:bookmarkEnd w:id="431"/>
      <w:bookmarkEnd w:id="432"/>
    </w:p>
    <w:p w14:paraId="3C9A49F3" w14:textId="3760C727" w:rsidR="00B22CAB" w:rsidRDefault="00B22CAB" w:rsidP="00FD741B">
      <w:pPr>
        <w:rPr>
          <w:rFonts w:eastAsiaTheme="minorEastAsia" w:cstheme="minorHAnsi"/>
          <w:lang w:val="en-GB" w:eastAsia="zh-CN"/>
        </w:rPr>
      </w:pPr>
    </w:p>
    <w:p w14:paraId="1E70044C" w14:textId="77777777" w:rsidR="0059607B" w:rsidRPr="002C6341" w:rsidRDefault="0059607B" w:rsidP="0059607B">
      <w:pPr>
        <w:pStyle w:val="3"/>
        <w:rPr>
          <w:rFonts w:eastAsiaTheme="minorEastAsia"/>
          <w:lang w:eastAsia="zh-CN"/>
        </w:rPr>
      </w:pPr>
      <w:bookmarkStart w:id="433" w:name="_Toc213750697"/>
      <w:bookmarkStart w:id="434" w:name="_Toc215061771"/>
      <w:r>
        <w:rPr>
          <w:rFonts w:eastAsiaTheme="minorEastAsia" w:hint="eastAsia"/>
          <w:lang w:eastAsia="zh-CN"/>
        </w:rPr>
        <w:t>1</w:t>
      </w:r>
      <w:r>
        <w:rPr>
          <w:rFonts w:eastAsiaTheme="minorEastAsia"/>
          <w:lang w:eastAsia="zh-CN"/>
        </w:rPr>
        <w:t>0.1.9</w:t>
      </w:r>
      <w:r>
        <w:rPr>
          <w:rFonts w:eastAsiaTheme="minorEastAsia"/>
          <w:lang w:eastAsia="zh-CN"/>
        </w:rPr>
        <w:tab/>
        <w:t>Endpoint Information</w:t>
      </w:r>
      <w:bookmarkEnd w:id="433"/>
      <w:bookmarkEnd w:id="434"/>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7"/>
        <w:gridCol w:w="1134"/>
        <w:gridCol w:w="992"/>
        <w:gridCol w:w="3118"/>
        <w:gridCol w:w="2268"/>
      </w:tblGrid>
      <w:tr w:rsidR="0059607B" w:rsidRPr="00F97E79" w14:paraId="5EA4C2B9" w14:textId="77777777" w:rsidTr="00124C3D">
        <w:trPr>
          <w:jc w:val="center"/>
        </w:trPr>
        <w:tc>
          <w:tcPr>
            <w:tcW w:w="2127" w:type="dxa"/>
          </w:tcPr>
          <w:p w14:paraId="4A619AD2" w14:textId="77777777" w:rsidR="0059607B" w:rsidRPr="00F97E79" w:rsidRDefault="0059607B" w:rsidP="00124C3D">
            <w:pPr>
              <w:spacing w:after="0" w:line="257" w:lineRule="auto"/>
              <w:jc w:val="center"/>
              <w:rPr>
                <w:rFonts w:ascii="Arial" w:eastAsia="Calibri" w:hAnsi="Arial" w:cs="Arial"/>
                <w:b/>
                <w:sz w:val="18"/>
                <w:lang w:eastAsia="ja-JP"/>
              </w:rPr>
            </w:pPr>
            <w:r w:rsidRPr="00F97E79">
              <w:rPr>
                <w:rFonts w:ascii="Arial" w:eastAsia="Calibri" w:hAnsi="Arial" w:cs="Arial"/>
                <w:b/>
                <w:sz w:val="18"/>
                <w:lang w:eastAsia="ja-JP"/>
              </w:rPr>
              <w:t>IE/Group Name</w:t>
            </w:r>
          </w:p>
        </w:tc>
        <w:tc>
          <w:tcPr>
            <w:tcW w:w="1134" w:type="dxa"/>
          </w:tcPr>
          <w:p w14:paraId="1D7D4182" w14:textId="77777777" w:rsidR="0059607B" w:rsidRPr="00F97E79" w:rsidRDefault="0059607B" w:rsidP="00124C3D">
            <w:pPr>
              <w:spacing w:after="0" w:line="257" w:lineRule="auto"/>
              <w:jc w:val="center"/>
              <w:rPr>
                <w:rFonts w:ascii="Arial" w:eastAsia="Calibri" w:hAnsi="Arial" w:cs="Arial"/>
                <w:b/>
                <w:sz w:val="18"/>
                <w:lang w:eastAsia="ja-JP"/>
              </w:rPr>
            </w:pPr>
            <w:r w:rsidRPr="00F97E79">
              <w:rPr>
                <w:rFonts w:ascii="Arial" w:eastAsia="Calibri" w:hAnsi="Arial" w:cs="Arial"/>
                <w:b/>
                <w:sz w:val="18"/>
                <w:lang w:eastAsia="ja-JP"/>
              </w:rPr>
              <w:t>Presence</w:t>
            </w:r>
          </w:p>
        </w:tc>
        <w:tc>
          <w:tcPr>
            <w:tcW w:w="992" w:type="dxa"/>
          </w:tcPr>
          <w:p w14:paraId="6946DC2F" w14:textId="77777777" w:rsidR="0059607B" w:rsidRPr="00F97E79" w:rsidRDefault="0059607B" w:rsidP="00124C3D">
            <w:pPr>
              <w:spacing w:after="0" w:line="257" w:lineRule="auto"/>
              <w:jc w:val="center"/>
              <w:rPr>
                <w:rFonts w:ascii="Arial" w:eastAsia="Calibri" w:hAnsi="Arial" w:cs="Arial"/>
                <w:b/>
                <w:sz w:val="18"/>
                <w:lang w:eastAsia="ja-JP"/>
              </w:rPr>
            </w:pPr>
            <w:r w:rsidRPr="00F97E79">
              <w:rPr>
                <w:rFonts w:ascii="Arial" w:eastAsia="Calibri" w:hAnsi="Arial" w:cs="Arial"/>
                <w:b/>
                <w:sz w:val="18"/>
                <w:lang w:eastAsia="ja-JP"/>
              </w:rPr>
              <w:t>Range</w:t>
            </w:r>
          </w:p>
        </w:tc>
        <w:tc>
          <w:tcPr>
            <w:tcW w:w="3118" w:type="dxa"/>
          </w:tcPr>
          <w:p w14:paraId="5E79ED9C" w14:textId="77777777" w:rsidR="0059607B" w:rsidRPr="00F97E79" w:rsidRDefault="0059607B" w:rsidP="00124C3D">
            <w:pPr>
              <w:spacing w:after="0" w:line="257" w:lineRule="auto"/>
              <w:jc w:val="center"/>
              <w:rPr>
                <w:rFonts w:ascii="Arial" w:eastAsia="Calibri" w:hAnsi="Arial" w:cs="Arial"/>
                <w:b/>
                <w:sz w:val="18"/>
                <w:lang w:eastAsia="ja-JP"/>
              </w:rPr>
            </w:pPr>
            <w:r w:rsidRPr="00F97E79">
              <w:rPr>
                <w:rFonts w:ascii="Arial" w:eastAsia="Calibri" w:hAnsi="Arial" w:cs="Arial"/>
                <w:b/>
                <w:sz w:val="18"/>
                <w:lang w:eastAsia="ja-JP"/>
              </w:rPr>
              <w:t>IE type and reference</w:t>
            </w:r>
          </w:p>
        </w:tc>
        <w:tc>
          <w:tcPr>
            <w:tcW w:w="2268" w:type="dxa"/>
          </w:tcPr>
          <w:p w14:paraId="069D6127" w14:textId="77777777" w:rsidR="0059607B" w:rsidRPr="00F97E79" w:rsidRDefault="0059607B" w:rsidP="00124C3D">
            <w:pPr>
              <w:spacing w:after="0" w:line="257" w:lineRule="auto"/>
              <w:jc w:val="center"/>
              <w:rPr>
                <w:rFonts w:ascii="Arial" w:eastAsia="Calibri" w:hAnsi="Arial" w:cs="Arial"/>
                <w:b/>
                <w:sz w:val="18"/>
                <w:lang w:eastAsia="ja-JP"/>
              </w:rPr>
            </w:pPr>
            <w:r w:rsidRPr="00F97E79">
              <w:rPr>
                <w:rFonts w:ascii="Arial" w:eastAsia="Calibri" w:hAnsi="Arial" w:cs="Arial"/>
                <w:b/>
                <w:sz w:val="18"/>
                <w:lang w:eastAsia="ja-JP"/>
              </w:rPr>
              <w:t>Semantics description</w:t>
            </w:r>
          </w:p>
        </w:tc>
      </w:tr>
      <w:tr w:rsidR="0059607B" w:rsidRPr="00F97E79" w14:paraId="11DB0491" w14:textId="77777777" w:rsidTr="00124C3D">
        <w:trPr>
          <w:jc w:val="center"/>
        </w:trPr>
        <w:tc>
          <w:tcPr>
            <w:tcW w:w="2127" w:type="dxa"/>
          </w:tcPr>
          <w:p w14:paraId="71CF1DD4" w14:textId="77777777" w:rsidR="0059607B" w:rsidRPr="00F97E79" w:rsidRDefault="0059607B" w:rsidP="00124C3D">
            <w:pPr>
              <w:spacing w:after="0" w:line="257" w:lineRule="auto"/>
              <w:rPr>
                <w:rFonts w:ascii="Arial" w:eastAsia="Calibri" w:hAnsi="Arial"/>
                <w:sz w:val="18"/>
              </w:rPr>
            </w:pPr>
            <w:r w:rsidRPr="00F97E79">
              <w:rPr>
                <w:rFonts w:ascii="Arial" w:eastAsia="Calibri" w:hAnsi="Arial" w:hint="eastAsia"/>
                <w:sz w:val="18"/>
                <w:lang w:eastAsia="zh-CN"/>
              </w:rPr>
              <w:t>Do</w:t>
            </w:r>
            <w:r w:rsidRPr="00F97E79">
              <w:rPr>
                <w:rFonts w:ascii="Arial" w:eastAsia="Calibri" w:hAnsi="Arial"/>
                <w:sz w:val="18"/>
              </w:rPr>
              <w:t>main Name</w:t>
            </w:r>
          </w:p>
        </w:tc>
        <w:tc>
          <w:tcPr>
            <w:tcW w:w="1134" w:type="dxa"/>
          </w:tcPr>
          <w:p w14:paraId="31B83A10" w14:textId="77777777" w:rsidR="0059607B" w:rsidRPr="00F97E79" w:rsidRDefault="0059607B" w:rsidP="00124C3D">
            <w:pPr>
              <w:spacing w:after="0" w:line="257" w:lineRule="auto"/>
              <w:rPr>
                <w:rFonts w:ascii="Arial" w:eastAsia="Calibri" w:hAnsi="Arial"/>
                <w:sz w:val="18"/>
                <w:lang w:eastAsia="zh-CN"/>
              </w:rPr>
            </w:pPr>
            <w:r w:rsidRPr="00F97E79">
              <w:rPr>
                <w:rFonts w:ascii="Arial" w:eastAsia="Calibri" w:hAnsi="Arial"/>
                <w:sz w:val="18"/>
                <w:lang w:eastAsia="zh-CN"/>
              </w:rPr>
              <w:t>O</w:t>
            </w:r>
          </w:p>
        </w:tc>
        <w:tc>
          <w:tcPr>
            <w:tcW w:w="992" w:type="dxa"/>
          </w:tcPr>
          <w:p w14:paraId="03984EF5" w14:textId="77777777" w:rsidR="0059607B" w:rsidRPr="00F97E79" w:rsidRDefault="0059607B" w:rsidP="00124C3D">
            <w:pPr>
              <w:spacing w:after="0" w:line="257" w:lineRule="auto"/>
              <w:rPr>
                <w:rFonts w:ascii="Calibri" w:eastAsia="等线" w:hAnsi="Calibri" w:cs="Arial"/>
                <w:b/>
                <w:lang w:eastAsia="zh-CN"/>
              </w:rPr>
            </w:pPr>
          </w:p>
        </w:tc>
        <w:tc>
          <w:tcPr>
            <w:tcW w:w="3118" w:type="dxa"/>
          </w:tcPr>
          <w:p w14:paraId="0519CA00" w14:textId="77777777" w:rsidR="0059607B" w:rsidRPr="00F97E79" w:rsidRDefault="0059607B" w:rsidP="00124C3D">
            <w:pPr>
              <w:spacing w:after="0" w:line="257" w:lineRule="auto"/>
              <w:rPr>
                <w:rFonts w:ascii="Arial" w:eastAsia="Calibri" w:hAnsi="Arial"/>
                <w:sz w:val="18"/>
                <w:lang w:eastAsia="zh-CN"/>
              </w:rPr>
            </w:pPr>
            <w:r w:rsidRPr="00F97E79">
              <w:rPr>
                <w:rFonts w:ascii="Arial" w:eastAsia="Calibri" w:hAnsi="Arial" w:hint="eastAsia"/>
                <w:sz w:val="18"/>
                <w:lang w:eastAsia="zh-CN"/>
              </w:rPr>
              <w:t>S</w:t>
            </w:r>
            <w:r w:rsidRPr="00F97E79">
              <w:rPr>
                <w:rFonts w:ascii="Arial" w:eastAsia="Calibri" w:hAnsi="Arial"/>
                <w:sz w:val="18"/>
                <w:lang w:eastAsia="zh-CN"/>
              </w:rPr>
              <w:t>TRING</w:t>
            </w:r>
          </w:p>
        </w:tc>
        <w:tc>
          <w:tcPr>
            <w:tcW w:w="2268" w:type="dxa"/>
          </w:tcPr>
          <w:p w14:paraId="49670FEE" w14:textId="6706BE46" w:rsidR="0059607B" w:rsidRPr="00F97E79" w:rsidRDefault="0059607B" w:rsidP="00124C3D">
            <w:pPr>
              <w:spacing w:after="0" w:line="257" w:lineRule="auto"/>
              <w:rPr>
                <w:rFonts w:ascii="Arial" w:eastAsia="等线" w:hAnsi="Arial"/>
                <w:sz w:val="18"/>
                <w:lang w:eastAsia="zh-CN"/>
              </w:rPr>
            </w:pPr>
            <w:r w:rsidRPr="00F97E79">
              <w:rPr>
                <w:rFonts w:ascii="Arial" w:eastAsia="等线" w:hAnsi="Arial"/>
                <w:sz w:val="18"/>
                <w:lang w:eastAsia="zh-CN"/>
              </w:rPr>
              <w:t>(</w:t>
            </w:r>
            <w:r w:rsidRPr="00F97E79">
              <w:rPr>
                <w:rFonts w:ascii="Arial" w:eastAsia="等线" w:hAnsi="Arial" w:hint="eastAsia"/>
                <w:sz w:val="18"/>
                <w:lang w:eastAsia="zh-CN"/>
              </w:rPr>
              <w:t>N</w:t>
            </w:r>
            <w:r w:rsidRPr="00F97E79">
              <w:rPr>
                <w:rFonts w:ascii="Arial" w:eastAsia="等线" w:hAnsi="Arial"/>
                <w:sz w:val="18"/>
                <w:lang w:eastAsia="zh-CN"/>
              </w:rPr>
              <w:t>OTE)</w:t>
            </w:r>
          </w:p>
        </w:tc>
      </w:tr>
      <w:tr w:rsidR="0059607B" w:rsidRPr="00F97E79" w14:paraId="437D9A1B" w14:textId="77777777" w:rsidTr="00124C3D">
        <w:trPr>
          <w:jc w:val="center"/>
        </w:trPr>
        <w:tc>
          <w:tcPr>
            <w:tcW w:w="2127" w:type="dxa"/>
          </w:tcPr>
          <w:p w14:paraId="1A4ADFC2" w14:textId="77777777" w:rsidR="0059607B" w:rsidRPr="00F97E79" w:rsidRDefault="0059607B" w:rsidP="00124C3D">
            <w:pPr>
              <w:spacing w:after="0" w:line="257" w:lineRule="auto"/>
              <w:rPr>
                <w:rFonts w:ascii="Arial" w:eastAsia="Calibri" w:hAnsi="Arial"/>
                <w:sz w:val="18"/>
              </w:rPr>
            </w:pPr>
            <w:r w:rsidRPr="00F97E79">
              <w:rPr>
                <w:rFonts w:ascii="Arial" w:eastAsia="Calibri" w:hAnsi="Arial"/>
                <w:sz w:val="18"/>
              </w:rPr>
              <w:t>IPv4 Address</w:t>
            </w:r>
          </w:p>
        </w:tc>
        <w:tc>
          <w:tcPr>
            <w:tcW w:w="1134" w:type="dxa"/>
          </w:tcPr>
          <w:p w14:paraId="4576C7FA" w14:textId="77777777" w:rsidR="0059607B" w:rsidRPr="00F97E79" w:rsidRDefault="0059607B" w:rsidP="00124C3D">
            <w:pPr>
              <w:spacing w:after="0" w:line="257" w:lineRule="auto"/>
              <w:rPr>
                <w:rFonts w:ascii="Arial" w:eastAsia="Calibri" w:hAnsi="Arial"/>
                <w:sz w:val="18"/>
              </w:rPr>
            </w:pPr>
            <w:r w:rsidRPr="00F97E79">
              <w:rPr>
                <w:rFonts w:ascii="Arial" w:eastAsia="Calibri" w:hAnsi="Arial"/>
                <w:sz w:val="18"/>
                <w:lang w:eastAsia="zh-CN"/>
              </w:rPr>
              <w:t>O</w:t>
            </w:r>
          </w:p>
        </w:tc>
        <w:tc>
          <w:tcPr>
            <w:tcW w:w="992" w:type="dxa"/>
          </w:tcPr>
          <w:p w14:paraId="78E2ABFE" w14:textId="77777777" w:rsidR="0059607B" w:rsidRPr="00F97E79" w:rsidRDefault="0059607B" w:rsidP="00124C3D">
            <w:pPr>
              <w:spacing w:after="0" w:line="257" w:lineRule="auto"/>
              <w:rPr>
                <w:rFonts w:ascii="Calibri" w:eastAsia="等线" w:hAnsi="Calibri" w:cs="Arial"/>
                <w:b/>
                <w:lang w:eastAsia="zh-CN"/>
              </w:rPr>
            </w:pPr>
          </w:p>
        </w:tc>
        <w:tc>
          <w:tcPr>
            <w:tcW w:w="3118" w:type="dxa"/>
          </w:tcPr>
          <w:p w14:paraId="2AED17E0" w14:textId="77777777" w:rsidR="0059607B" w:rsidRPr="00F97E79" w:rsidRDefault="0059607B" w:rsidP="00124C3D">
            <w:pPr>
              <w:spacing w:after="0" w:line="257" w:lineRule="auto"/>
              <w:rPr>
                <w:rFonts w:ascii="Arial" w:eastAsia="Calibri" w:hAnsi="Arial"/>
                <w:sz w:val="18"/>
              </w:rPr>
            </w:pPr>
            <w:r w:rsidRPr="00F97E79">
              <w:rPr>
                <w:rFonts w:ascii="Arial" w:eastAsia="Calibri" w:hAnsi="Arial" w:hint="eastAsia"/>
                <w:sz w:val="18"/>
                <w:lang w:eastAsia="zh-CN"/>
              </w:rPr>
              <w:t>S</w:t>
            </w:r>
            <w:r w:rsidRPr="00F97E79">
              <w:rPr>
                <w:rFonts w:ascii="Arial" w:eastAsia="Calibri" w:hAnsi="Arial"/>
                <w:sz w:val="18"/>
                <w:lang w:eastAsia="zh-CN"/>
              </w:rPr>
              <w:t>TRING</w:t>
            </w:r>
          </w:p>
        </w:tc>
        <w:tc>
          <w:tcPr>
            <w:tcW w:w="2268" w:type="dxa"/>
          </w:tcPr>
          <w:p w14:paraId="64B9B5BA" w14:textId="08BE60A5" w:rsidR="0059607B" w:rsidRPr="00F97E79" w:rsidRDefault="0059607B" w:rsidP="00124C3D">
            <w:pPr>
              <w:spacing w:after="0" w:line="257" w:lineRule="auto"/>
              <w:rPr>
                <w:rFonts w:ascii="Arial" w:eastAsia="等线" w:hAnsi="Arial"/>
                <w:sz w:val="18"/>
                <w:lang w:eastAsia="zh-CN"/>
              </w:rPr>
            </w:pPr>
            <w:r w:rsidRPr="00F97E79">
              <w:rPr>
                <w:rFonts w:ascii="Arial" w:eastAsia="等线" w:hAnsi="Arial"/>
                <w:sz w:val="18"/>
                <w:lang w:eastAsia="zh-CN"/>
              </w:rPr>
              <w:t>(NOTE)</w:t>
            </w:r>
          </w:p>
        </w:tc>
      </w:tr>
      <w:tr w:rsidR="0059607B" w:rsidRPr="00F97E79" w14:paraId="5A658D93" w14:textId="77777777" w:rsidTr="00124C3D">
        <w:trPr>
          <w:jc w:val="center"/>
        </w:trPr>
        <w:tc>
          <w:tcPr>
            <w:tcW w:w="2127" w:type="dxa"/>
          </w:tcPr>
          <w:p w14:paraId="448DC91D" w14:textId="77777777" w:rsidR="0059607B" w:rsidRPr="00F97E79" w:rsidRDefault="0059607B" w:rsidP="00124C3D">
            <w:pPr>
              <w:spacing w:after="0" w:line="257" w:lineRule="auto"/>
              <w:rPr>
                <w:rFonts w:ascii="Arial" w:eastAsia="Calibri" w:hAnsi="Arial"/>
                <w:sz w:val="18"/>
              </w:rPr>
            </w:pPr>
            <w:r w:rsidRPr="00F97E79">
              <w:rPr>
                <w:rFonts w:ascii="Arial" w:eastAsia="Calibri" w:hAnsi="Arial"/>
                <w:sz w:val="18"/>
              </w:rPr>
              <w:t>IPv6 Address</w:t>
            </w:r>
          </w:p>
        </w:tc>
        <w:tc>
          <w:tcPr>
            <w:tcW w:w="1134" w:type="dxa"/>
          </w:tcPr>
          <w:p w14:paraId="0E692612" w14:textId="77777777" w:rsidR="0059607B" w:rsidRPr="00F97E79" w:rsidRDefault="0059607B" w:rsidP="00124C3D">
            <w:pPr>
              <w:spacing w:after="0" w:line="257" w:lineRule="auto"/>
              <w:rPr>
                <w:rFonts w:ascii="Arial" w:eastAsia="Calibri" w:hAnsi="Arial"/>
                <w:sz w:val="18"/>
              </w:rPr>
            </w:pPr>
            <w:r w:rsidRPr="00F97E79">
              <w:rPr>
                <w:rFonts w:ascii="Arial" w:eastAsia="Calibri" w:hAnsi="Arial"/>
                <w:sz w:val="18"/>
                <w:lang w:eastAsia="zh-CN"/>
              </w:rPr>
              <w:t>O</w:t>
            </w:r>
          </w:p>
        </w:tc>
        <w:tc>
          <w:tcPr>
            <w:tcW w:w="992" w:type="dxa"/>
          </w:tcPr>
          <w:p w14:paraId="72E62D6B" w14:textId="77777777" w:rsidR="0059607B" w:rsidRPr="00F97E79" w:rsidRDefault="0059607B" w:rsidP="00124C3D">
            <w:pPr>
              <w:spacing w:after="0" w:line="257" w:lineRule="auto"/>
              <w:rPr>
                <w:rFonts w:ascii="Calibri" w:eastAsia="等线" w:hAnsi="Calibri" w:cs="Arial"/>
                <w:b/>
                <w:lang w:eastAsia="zh-CN"/>
              </w:rPr>
            </w:pPr>
          </w:p>
        </w:tc>
        <w:tc>
          <w:tcPr>
            <w:tcW w:w="3118" w:type="dxa"/>
          </w:tcPr>
          <w:p w14:paraId="03695A82" w14:textId="77777777" w:rsidR="0059607B" w:rsidRPr="00F97E79" w:rsidRDefault="0059607B" w:rsidP="00124C3D">
            <w:pPr>
              <w:spacing w:after="0" w:line="257" w:lineRule="auto"/>
              <w:rPr>
                <w:rFonts w:ascii="Arial" w:eastAsia="Calibri" w:hAnsi="Arial"/>
                <w:sz w:val="18"/>
              </w:rPr>
            </w:pPr>
            <w:r w:rsidRPr="00F97E79">
              <w:rPr>
                <w:rFonts w:ascii="Arial" w:eastAsia="Calibri" w:hAnsi="Arial" w:hint="eastAsia"/>
                <w:sz w:val="18"/>
                <w:lang w:eastAsia="zh-CN"/>
              </w:rPr>
              <w:t>S</w:t>
            </w:r>
            <w:r w:rsidRPr="00F97E79">
              <w:rPr>
                <w:rFonts w:ascii="Arial" w:eastAsia="Calibri" w:hAnsi="Arial"/>
                <w:sz w:val="18"/>
                <w:lang w:eastAsia="zh-CN"/>
              </w:rPr>
              <w:t>TRING</w:t>
            </w:r>
          </w:p>
        </w:tc>
        <w:tc>
          <w:tcPr>
            <w:tcW w:w="2268" w:type="dxa"/>
          </w:tcPr>
          <w:p w14:paraId="7BC1F1C8" w14:textId="0A8E4BEC" w:rsidR="0059607B" w:rsidRPr="00F97E79" w:rsidRDefault="0059607B" w:rsidP="00124C3D">
            <w:pPr>
              <w:spacing w:after="0" w:line="257" w:lineRule="auto"/>
              <w:rPr>
                <w:rFonts w:ascii="Arial" w:eastAsia="等线" w:hAnsi="Arial"/>
                <w:sz w:val="18"/>
                <w:lang w:eastAsia="zh-CN"/>
              </w:rPr>
            </w:pPr>
            <w:r w:rsidRPr="00F97E79">
              <w:rPr>
                <w:rFonts w:ascii="Arial" w:eastAsia="等线" w:hAnsi="Arial"/>
                <w:sz w:val="18"/>
                <w:lang w:eastAsia="zh-CN"/>
              </w:rPr>
              <w:t>(</w:t>
            </w:r>
            <w:r w:rsidRPr="00F97E79">
              <w:rPr>
                <w:rFonts w:ascii="Arial" w:eastAsia="等线" w:hAnsi="Arial" w:hint="eastAsia"/>
                <w:sz w:val="18"/>
                <w:lang w:eastAsia="zh-CN"/>
              </w:rPr>
              <w:t>N</w:t>
            </w:r>
            <w:r w:rsidRPr="00F97E79">
              <w:rPr>
                <w:rFonts w:ascii="Arial" w:eastAsia="等线" w:hAnsi="Arial"/>
                <w:sz w:val="18"/>
                <w:lang w:eastAsia="zh-CN"/>
              </w:rPr>
              <w:t>OTE)</w:t>
            </w:r>
          </w:p>
        </w:tc>
      </w:tr>
      <w:tr w:rsidR="0059607B" w:rsidRPr="00F97E79" w14:paraId="6DF1B073" w14:textId="77777777" w:rsidTr="00124C3D">
        <w:trPr>
          <w:jc w:val="center"/>
        </w:trPr>
        <w:tc>
          <w:tcPr>
            <w:tcW w:w="2127" w:type="dxa"/>
          </w:tcPr>
          <w:p w14:paraId="04F52D6D" w14:textId="77777777" w:rsidR="0059607B" w:rsidRPr="00F97E79" w:rsidRDefault="0059607B" w:rsidP="00124C3D">
            <w:pPr>
              <w:spacing w:after="0" w:line="257" w:lineRule="auto"/>
              <w:rPr>
                <w:rFonts w:ascii="Arial" w:eastAsia="Calibri" w:hAnsi="Arial"/>
                <w:sz w:val="18"/>
                <w:lang w:eastAsia="zh-CN"/>
              </w:rPr>
            </w:pPr>
            <w:r w:rsidRPr="00F97E79">
              <w:rPr>
                <w:rFonts w:ascii="Arial" w:eastAsia="Calibri" w:hAnsi="Arial"/>
                <w:sz w:val="18"/>
              </w:rPr>
              <w:t>Port</w:t>
            </w:r>
          </w:p>
        </w:tc>
        <w:tc>
          <w:tcPr>
            <w:tcW w:w="1134" w:type="dxa"/>
          </w:tcPr>
          <w:p w14:paraId="4CDC6D16" w14:textId="77777777" w:rsidR="0059607B" w:rsidRPr="00F97E79" w:rsidRDefault="0059607B" w:rsidP="00124C3D">
            <w:pPr>
              <w:spacing w:after="0" w:line="257" w:lineRule="auto"/>
              <w:rPr>
                <w:rFonts w:ascii="Arial" w:eastAsia="Calibri" w:hAnsi="Arial"/>
                <w:sz w:val="18"/>
              </w:rPr>
            </w:pPr>
            <w:r w:rsidRPr="00F97E79">
              <w:rPr>
                <w:rFonts w:ascii="Arial" w:eastAsia="Calibri" w:hAnsi="Arial"/>
                <w:sz w:val="18"/>
              </w:rPr>
              <w:t>O</w:t>
            </w:r>
          </w:p>
        </w:tc>
        <w:tc>
          <w:tcPr>
            <w:tcW w:w="992" w:type="dxa"/>
          </w:tcPr>
          <w:p w14:paraId="3F51D190" w14:textId="77777777" w:rsidR="0059607B" w:rsidRPr="00F97E79" w:rsidRDefault="0059607B" w:rsidP="00124C3D">
            <w:pPr>
              <w:spacing w:after="0" w:line="257" w:lineRule="auto"/>
              <w:rPr>
                <w:rFonts w:ascii="Calibri" w:eastAsia="等线" w:hAnsi="Calibri" w:cs="Arial"/>
                <w:b/>
                <w:lang w:eastAsia="zh-CN"/>
              </w:rPr>
            </w:pPr>
          </w:p>
        </w:tc>
        <w:tc>
          <w:tcPr>
            <w:tcW w:w="3118" w:type="dxa"/>
          </w:tcPr>
          <w:p w14:paraId="40E162B8" w14:textId="77777777" w:rsidR="0059607B" w:rsidRPr="00F97E79" w:rsidRDefault="0059607B" w:rsidP="00124C3D">
            <w:pPr>
              <w:spacing w:after="0" w:line="257" w:lineRule="auto"/>
              <w:rPr>
                <w:rFonts w:ascii="Arial" w:eastAsia="Calibri" w:hAnsi="Arial"/>
                <w:sz w:val="18"/>
                <w:lang w:eastAsia="zh-CN"/>
              </w:rPr>
            </w:pPr>
            <w:r w:rsidRPr="00F97E79">
              <w:rPr>
                <w:rFonts w:ascii="Arial" w:eastAsia="Calibri" w:hAnsi="Arial" w:hint="eastAsia"/>
                <w:sz w:val="18"/>
                <w:lang w:eastAsia="zh-CN"/>
              </w:rPr>
              <w:t>I</w:t>
            </w:r>
            <w:r w:rsidRPr="00F97E79">
              <w:rPr>
                <w:rFonts w:ascii="Arial" w:eastAsia="Calibri" w:hAnsi="Arial"/>
                <w:sz w:val="18"/>
                <w:lang w:eastAsia="zh-CN"/>
              </w:rPr>
              <w:t>NTEGER</w:t>
            </w:r>
          </w:p>
        </w:tc>
        <w:tc>
          <w:tcPr>
            <w:tcW w:w="2268" w:type="dxa"/>
          </w:tcPr>
          <w:p w14:paraId="21950BC8" w14:textId="77777777" w:rsidR="0059607B" w:rsidRPr="00F97E79" w:rsidRDefault="0059607B" w:rsidP="00124C3D">
            <w:pPr>
              <w:spacing w:after="0" w:line="257" w:lineRule="auto"/>
              <w:rPr>
                <w:rFonts w:ascii="Arial" w:eastAsia="Calibri" w:hAnsi="Arial"/>
                <w:sz w:val="18"/>
              </w:rPr>
            </w:pPr>
          </w:p>
        </w:tc>
      </w:tr>
      <w:tr w:rsidR="0059607B" w:rsidRPr="00F97E79" w14:paraId="01D162E3" w14:textId="77777777" w:rsidTr="00124C3D">
        <w:trPr>
          <w:jc w:val="center"/>
        </w:trPr>
        <w:tc>
          <w:tcPr>
            <w:tcW w:w="9639" w:type="dxa"/>
            <w:gridSpan w:val="5"/>
          </w:tcPr>
          <w:p w14:paraId="6C0B1FD7" w14:textId="10035622" w:rsidR="0059607B" w:rsidRPr="00F97E79" w:rsidRDefault="0059607B" w:rsidP="00124C3D">
            <w:pPr>
              <w:spacing w:after="0" w:line="257" w:lineRule="auto"/>
              <w:rPr>
                <w:rFonts w:ascii="Arial" w:eastAsia="Calibri" w:hAnsi="Arial"/>
                <w:sz w:val="18"/>
              </w:rPr>
            </w:pPr>
            <w:r w:rsidRPr="00F97E79">
              <w:rPr>
                <w:rFonts w:ascii="Arial" w:eastAsia="Calibri" w:hAnsi="Arial"/>
                <w:sz w:val="18"/>
              </w:rPr>
              <w:t>NOTE: At least one of these IEs shall be present.</w:t>
            </w:r>
          </w:p>
        </w:tc>
      </w:tr>
    </w:tbl>
    <w:p w14:paraId="16C4FECF" w14:textId="77777777" w:rsidR="0059607B" w:rsidRPr="0059607B" w:rsidRDefault="0059607B" w:rsidP="00FD741B">
      <w:pPr>
        <w:rPr>
          <w:rFonts w:eastAsiaTheme="minorEastAsia" w:cstheme="minorHAnsi"/>
          <w:lang w:eastAsia="zh-CN"/>
        </w:rPr>
      </w:pPr>
    </w:p>
    <w:p w14:paraId="6E0779BA" w14:textId="77777777" w:rsidR="00FD741B" w:rsidRPr="00FD741B" w:rsidRDefault="00FD741B" w:rsidP="00FD741B">
      <w:pPr>
        <w:pStyle w:val="2"/>
        <w:rPr>
          <w:rFonts w:eastAsiaTheme="minorEastAsia"/>
          <w:lang w:val="en-US" w:eastAsia="zh-CN"/>
        </w:rPr>
      </w:pPr>
      <w:bookmarkStart w:id="435" w:name="_Toc213750698"/>
      <w:bookmarkStart w:id="436" w:name="_Toc215061772"/>
      <w:r w:rsidRPr="00FD741B">
        <w:rPr>
          <w:rFonts w:eastAsiaTheme="minorEastAsia" w:hint="eastAsia"/>
          <w:lang w:val="en-US" w:eastAsia="zh-CN"/>
        </w:rPr>
        <w:t>10.2</w:t>
      </w:r>
      <w:r w:rsidRPr="00FD741B">
        <w:rPr>
          <w:rFonts w:eastAsiaTheme="minorEastAsia"/>
          <w:lang w:val="en-US" w:eastAsia="zh-CN"/>
        </w:rPr>
        <w:tab/>
      </w:r>
      <w:r>
        <w:rPr>
          <w:rFonts w:eastAsiaTheme="minorEastAsia" w:hint="eastAsia"/>
          <w:lang w:val="en-US" w:eastAsia="zh-CN"/>
        </w:rPr>
        <w:t>Information element abstract syntax</w:t>
      </w:r>
      <w:bookmarkEnd w:id="435"/>
      <w:bookmarkEnd w:id="436"/>
    </w:p>
    <w:p w14:paraId="2FD5BBE6" w14:textId="1705D92A" w:rsidR="00FD741B" w:rsidRDefault="00FD741B" w:rsidP="00FD741B">
      <w:pPr>
        <w:pStyle w:val="3"/>
        <w:rPr>
          <w:rFonts w:eastAsiaTheme="minorEastAsia"/>
          <w:lang w:eastAsia="zh-CN"/>
        </w:rPr>
      </w:pPr>
      <w:bookmarkStart w:id="437" w:name="_Toc213750699"/>
      <w:bookmarkStart w:id="438" w:name="_Toc215061773"/>
      <w:r w:rsidRPr="00FD741B">
        <w:rPr>
          <w:rFonts w:eastAsiaTheme="minorEastAsia" w:hint="eastAsia"/>
          <w:lang w:eastAsia="zh-CN"/>
        </w:rPr>
        <w:t>10.2.1</w:t>
      </w:r>
      <w:r w:rsidRPr="00FD741B">
        <w:rPr>
          <w:rFonts w:eastAsiaTheme="minorEastAsia"/>
          <w:lang w:eastAsia="zh-CN"/>
        </w:rPr>
        <w:tab/>
      </w:r>
      <w:r w:rsidRPr="00FD741B">
        <w:rPr>
          <w:rFonts w:eastAsiaTheme="minorEastAsia" w:hint="eastAsia"/>
          <w:lang w:eastAsia="zh-CN"/>
        </w:rPr>
        <w:t>Abstact syntax in Protocol Buffers</w:t>
      </w:r>
      <w:bookmarkEnd w:id="437"/>
      <w:bookmarkEnd w:id="438"/>
    </w:p>
    <w:p w14:paraId="0F5E9BA9" w14:textId="77777777" w:rsidR="00FB01A7" w:rsidRPr="00FB01A7" w:rsidRDefault="00FB01A7" w:rsidP="00FB01A7">
      <w:pPr>
        <w:spacing w:after="180" w:line="240" w:lineRule="auto"/>
        <w:rPr>
          <w:rFonts w:ascii="Times New Roman" w:eastAsia="Yu Mincho" w:hAnsi="Times New Roman" w:cs="Times New Roman"/>
          <w:sz w:val="20"/>
          <w:szCs w:val="20"/>
          <w:lang w:eastAsia="zh-CN"/>
        </w:rPr>
      </w:pPr>
      <w:r w:rsidRPr="00FB01A7">
        <w:rPr>
          <w:rFonts w:ascii="Times New Roman" w:eastAsia="Yu Mincho" w:hAnsi="Times New Roman" w:cs="Times New Roman"/>
          <w:sz w:val="20"/>
          <w:szCs w:val="20"/>
          <w:lang w:eastAsia="zh-CN"/>
        </w:rPr>
        <w:t>Table 10.2.1-1 lists the common IEs abstract syntax included in this document.</w:t>
      </w:r>
    </w:p>
    <w:p w14:paraId="3B865F9D" w14:textId="77777777" w:rsidR="00FB01A7" w:rsidRPr="004B15A5" w:rsidRDefault="00FB01A7" w:rsidP="00FB01A7">
      <w:pPr>
        <w:pStyle w:val="TH"/>
      </w:pPr>
      <w:r w:rsidRPr="004B15A5">
        <w:t>Table</w:t>
      </w:r>
      <w:r>
        <w:t xml:space="preserve"> 10.2.</w:t>
      </w:r>
      <w:r w:rsidRPr="004B15A5">
        <w:t>1-</w:t>
      </w:r>
      <w:r>
        <w:rPr>
          <w:rFonts w:eastAsia="宋体"/>
          <w:lang w:eastAsia="zh-CN"/>
        </w:rPr>
        <w:t>1</w:t>
      </w:r>
      <w:r w:rsidRPr="004B15A5">
        <w:t xml:space="preserve">: List of </w:t>
      </w:r>
      <w:r>
        <w:rPr>
          <w:rFonts w:eastAsia="宋体"/>
          <w:lang w:eastAsia="zh-CN"/>
        </w:rPr>
        <w:t>common IEs</w:t>
      </w:r>
      <w:r w:rsidRPr="004B15A5">
        <w:t xml:space="preserve"> abstract syntax</w:t>
      </w:r>
    </w:p>
    <w:tbl>
      <w:tblPr>
        <w:tblW w:w="98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23"/>
        <w:gridCol w:w="1704"/>
        <w:gridCol w:w="1512"/>
        <w:gridCol w:w="4320"/>
      </w:tblGrid>
      <w:tr w:rsidR="00FB01A7" w14:paraId="6049324A" w14:textId="77777777" w:rsidTr="00FB01A7">
        <w:trPr>
          <w:trHeight w:val="185"/>
          <w:jc w:val="center"/>
        </w:trPr>
        <w:tc>
          <w:tcPr>
            <w:tcW w:w="2323" w:type="dxa"/>
            <w:tcBorders>
              <w:top w:val="single" w:sz="4" w:space="0" w:color="auto"/>
              <w:left w:val="single" w:sz="4" w:space="0" w:color="auto"/>
              <w:bottom w:val="single" w:sz="4" w:space="0" w:color="auto"/>
              <w:right w:val="single" w:sz="4" w:space="0" w:color="auto"/>
            </w:tcBorders>
          </w:tcPr>
          <w:p w14:paraId="2D0ECCDF" w14:textId="77777777" w:rsidR="00FB01A7" w:rsidRDefault="00FB01A7" w:rsidP="00FB01A7">
            <w:pPr>
              <w:pStyle w:val="TAH"/>
              <w:rPr>
                <w:rFonts w:eastAsia="宋体"/>
                <w:lang w:eastAsia="zh-CN"/>
              </w:rPr>
            </w:pPr>
            <w:r>
              <w:rPr>
                <w:rFonts w:hint="eastAsia"/>
                <w:lang w:eastAsia="zh-CN"/>
              </w:rPr>
              <w:t>API</w:t>
            </w:r>
            <w:r>
              <w:t xml:space="preserve"> Name</w:t>
            </w:r>
            <w:r>
              <w:rPr>
                <w:rFonts w:eastAsia="宋体" w:hint="eastAsia"/>
                <w:lang w:eastAsia="zh-CN"/>
              </w:rPr>
              <w:t xml:space="preserve"> / Contents</w:t>
            </w:r>
          </w:p>
        </w:tc>
        <w:tc>
          <w:tcPr>
            <w:tcW w:w="1704" w:type="dxa"/>
            <w:tcBorders>
              <w:top w:val="single" w:sz="4" w:space="0" w:color="auto"/>
              <w:left w:val="single" w:sz="4" w:space="0" w:color="auto"/>
              <w:bottom w:val="single" w:sz="4" w:space="0" w:color="auto"/>
              <w:right w:val="single" w:sz="4" w:space="0" w:color="auto"/>
            </w:tcBorders>
          </w:tcPr>
          <w:p w14:paraId="2BD661C0" w14:textId="77777777" w:rsidR="00FB01A7" w:rsidRDefault="00FB01A7" w:rsidP="00FB01A7">
            <w:pPr>
              <w:pStyle w:val="TAH"/>
              <w:rPr>
                <w:rFonts w:eastAsia="宋体"/>
                <w:lang w:eastAsia="zh-CN"/>
              </w:rPr>
            </w:pPr>
            <w:r>
              <w:rPr>
                <w:rFonts w:eastAsia="宋体" w:hint="eastAsia"/>
                <w:lang w:eastAsia="zh-CN"/>
              </w:rPr>
              <w:t>Clause</w:t>
            </w:r>
          </w:p>
        </w:tc>
        <w:tc>
          <w:tcPr>
            <w:tcW w:w="1512" w:type="dxa"/>
            <w:tcBorders>
              <w:top w:val="single" w:sz="4" w:space="0" w:color="auto"/>
              <w:left w:val="single" w:sz="4" w:space="0" w:color="auto"/>
              <w:bottom w:val="single" w:sz="4" w:space="0" w:color="auto"/>
              <w:right w:val="single" w:sz="4" w:space="0" w:color="auto"/>
            </w:tcBorders>
          </w:tcPr>
          <w:p w14:paraId="5A70DB50" w14:textId="77777777" w:rsidR="00FB01A7" w:rsidRDefault="00FB01A7" w:rsidP="00FB01A7">
            <w:pPr>
              <w:pStyle w:val="TAH"/>
              <w:rPr>
                <w:rFonts w:eastAsia="宋体"/>
                <w:lang w:eastAsia="zh-CN"/>
              </w:rPr>
            </w:pPr>
            <w:r>
              <w:rPr>
                <w:rFonts w:eastAsia="宋体" w:hint="eastAsia"/>
                <w:lang w:eastAsia="zh-CN"/>
              </w:rPr>
              <w:t>Version</w:t>
            </w:r>
          </w:p>
        </w:tc>
        <w:tc>
          <w:tcPr>
            <w:tcW w:w="4320" w:type="dxa"/>
            <w:tcBorders>
              <w:top w:val="single" w:sz="4" w:space="0" w:color="auto"/>
              <w:left w:val="single" w:sz="4" w:space="0" w:color="auto"/>
              <w:bottom w:val="single" w:sz="4" w:space="0" w:color="auto"/>
              <w:right w:val="single" w:sz="4" w:space="0" w:color="auto"/>
            </w:tcBorders>
          </w:tcPr>
          <w:p w14:paraId="369A80BA" w14:textId="77777777" w:rsidR="00FB01A7" w:rsidRDefault="00FB01A7" w:rsidP="00FB01A7">
            <w:pPr>
              <w:pStyle w:val="TAH"/>
              <w:rPr>
                <w:rFonts w:eastAsia="宋体"/>
                <w:lang w:eastAsia="zh-CN"/>
              </w:rPr>
            </w:pPr>
            <w:r>
              <w:rPr>
                <w:rFonts w:eastAsia="宋体" w:hint="eastAsia"/>
                <w:lang w:eastAsia="zh-CN"/>
              </w:rPr>
              <w:t>File Name</w:t>
            </w:r>
          </w:p>
        </w:tc>
      </w:tr>
      <w:tr w:rsidR="00FB01A7" w14:paraId="744A16D3" w14:textId="77777777" w:rsidTr="00FB01A7">
        <w:trPr>
          <w:trHeight w:val="135"/>
          <w:jc w:val="center"/>
        </w:trPr>
        <w:tc>
          <w:tcPr>
            <w:tcW w:w="2323" w:type="dxa"/>
            <w:tcBorders>
              <w:top w:val="single" w:sz="4" w:space="0" w:color="auto"/>
              <w:left w:val="single" w:sz="4" w:space="0" w:color="auto"/>
              <w:right w:val="single" w:sz="4" w:space="0" w:color="auto"/>
            </w:tcBorders>
          </w:tcPr>
          <w:p w14:paraId="731B2F19" w14:textId="77777777" w:rsidR="00FB01A7" w:rsidRDefault="00FB01A7" w:rsidP="00FB01A7">
            <w:pPr>
              <w:pStyle w:val="TAL"/>
              <w:rPr>
                <w:rFonts w:eastAsia="宋体"/>
                <w:lang w:eastAsia="zh-CN"/>
              </w:rPr>
            </w:pPr>
            <w:r>
              <w:rPr>
                <w:rFonts w:eastAsia="宋体" w:hint="eastAsia"/>
                <w:lang w:eastAsia="zh-CN"/>
              </w:rPr>
              <w:t>Near-RT RIC API common information elements</w:t>
            </w:r>
          </w:p>
        </w:tc>
        <w:tc>
          <w:tcPr>
            <w:tcW w:w="1704" w:type="dxa"/>
            <w:tcBorders>
              <w:top w:val="single" w:sz="4" w:space="0" w:color="auto"/>
              <w:left w:val="single" w:sz="4" w:space="0" w:color="auto"/>
              <w:bottom w:val="single" w:sz="4" w:space="0" w:color="auto"/>
              <w:right w:val="single" w:sz="4" w:space="0" w:color="auto"/>
            </w:tcBorders>
          </w:tcPr>
          <w:p w14:paraId="74EAD9B3" w14:textId="77777777" w:rsidR="00FB01A7" w:rsidRDefault="00FB01A7" w:rsidP="00FB01A7">
            <w:pPr>
              <w:pStyle w:val="TAL"/>
              <w:rPr>
                <w:rFonts w:eastAsia="宋体"/>
                <w:lang w:eastAsia="zh-CN"/>
              </w:rPr>
            </w:pPr>
            <w:r>
              <w:rPr>
                <w:rFonts w:eastAsia="宋体" w:hint="eastAsia"/>
                <w:lang w:eastAsia="zh-CN"/>
              </w:rPr>
              <w:t>10.2.1</w:t>
            </w:r>
          </w:p>
        </w:tc>
        <w:tc>
          <w:tcPr>
            <w:tcW w:w="1512" w:type="dxa"/>
            <w:tcBorders>
              <w:top w:val="single" w:sz="4" w:space="0" w:color="auto"/>
              <w:left w:val="single" w:sz="4" w:space="0" w:color="auto"/>
              <w:bottom w:val="single" w:sz="4" w:space="0" w:color="auto"/>
              <w:right w:val="single" w:sz="4" w:space="0" w:color="auto"/>
            </w:tcBorders>
          </w:tcPr>
          <w:p w14:paraId="70AE9F89" w14:textId="6B0C0F12" w:rsidR="00FB01A7" w:rsidRDefault="005E18BE" w:rsidP="00FB01A7">
            <w:pPr>
              <w:pStyle w:val="TAL"/>
              <w:rPr>
                <w:rFonts w:eastAsiaTheme="minorEastAsia"/>
                <w:lang w:eastAsia="zh-CN"/>
              </w:rPr>
            </w:pPr>
            <w:r>
              <w:rPr>
                <w:rFonts w:eastAsiaTheme="minorEastAsia" w:hint="eastAsia"/>
                <w:lang w:eastAsia="zh-CN"/>
              </w:rPr>
              <w:t>3</w:t>
            </w:r>
            <w:r w:rsidR="00FB01A7">
              <w:rPr>
                <w:rFonts w:eastAsiaTheme="minorEastAsia" w:hint="eastAsia"/>
                <w:lang w:eastAsia="zh-CN"/>
              </w:rPr>
              <w:t>.0.0</w:t>
            </w:r>
          </w:p>
        </w:tc>
        <w:tc>
          <w:tcPr>
            <w:tcW w:w="4320" w:type="dxa"/>
            <w:tcBorders>
              <w:top w:val="single" w:sz="4" w:space="0" w:color="auto"/>
              <w:left w:val="single" w:sz="4" w:space="0" w:color="auto"/>
              <w:bottom w:val="single" w:sz="4" w:space="0" w:color="auto"/>
              <w:right w:val="single" w:sz="4" w:space="0" w:color="auto"/>
            </w:tcBorders>
          </w:tcPr>
          <w:p w14:paraId="762B402E" w14:textId="48AB12A2" w:rsidR="00FB01A7" w:rsidRDefault="00FB01A7" w:rsidP="00FB01A7">
            <w:pPr>
              <w:pStyle w:val="TAL"/>
              <w:rPr>
                <w:rFonts w:eastAsiaTheme="minorEastAsia"/>
                <w:lang w:eastAsia="zh-CN"/>
              </w:rPr>
            </w:pPr>
            <w:r>
              <w:rPr>
                <w:rFonts w:eastAsiaTheme="minorEastAsia" w:hint="eastAsia"/>
                <w:lang w:eastAsia="zh-CN"/>
              </w:rPr>
              <w:t>near_rt_ric_apis_common_ies_ver_</w:t>
            </w:r>
            <w:r w:rsidR="005E18BE">
              <w:rPr>
                <w:rFonts w:eastAsiaTheme="minorEastAsia" w:hint="eastAsia"/>
                <w:lang w:eastAsia="zh-CN"/>
              </w:rPr>
              <w:t>3</w:t>
            </w:r>
            <w:r>
              <w:rPr>
                <w:rFonts w:eastAsiaTheme="minorEastAsia" w:hint="eastAsia"/>
                <w:lang w:eastAsia="zh-CN"/>
              </w:rPr>
              <w:t>_0_0.proto</w:t>
            </w:r>
          </w:p>
        </w:tc>
      </w:tr>
    </w:tbl>
    <w:p w14:paraId="5668D921" w14:textId="77777777" w:rsidR="00FB01A7" w:rsidRPr="00FB01A7" w:rsidRDefault="00FB01A7" w:rsidP="00FB01A7">
      <w:pPr>
        <w:rPr>
          <w:rFonts w:eastAsiaTheme="minorEastAsia"/>
          <w:lang w:eastAsia="zh-CN"/>
        </w:rPr>
      </w:pPr>
    </w:p>
    <w:p w14:paraId="35962C9D" w14:textId="5A9803CF"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syntax = "proto3";</w:t>
      </w:r>
    </w:p>
    <w:p w14:paraId="14D70314" w14:textId="4A6164FF" w:rsidR="00086D2F" w:rsidRDefault="00086D2F"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55E00E0C" w14:textId="65F6BCAC" w:rsidR="003A3266" w:rsidRDefault="00086D2F"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highlight w:val="yellow"/>
          <w:shd w:val="clear" w:color="auto" w:fill="F2F2F2"/>
          <w:lang w:eastAsia="zh-CN"/>
        </w:rPr>
      </w:pPr>
      <w:r>
        <w:rPr>
          <w:rFonts w:ascii="Courier New" w:eastAsiaTheme="minorEastAsia" w:hAnsi="Courier New" w:cs="Courier New"/>
          <w:sz w:val="16"/>
          <w:szCs w:val="16"/>
          <w:shd w:val="clear" w:color="auto" w:fill="F2F2F2"/>
          <w:lang w:eastAsia="zh-CN"/>
        </w:rPr>
        <w:t xml:space="preserve">package </w:t>
      </w:r>
      <w:r w:rsidR="00124C3D">
        <w:rPr>
          <w:rFonts w:ascii="Courier New" w:eastAsiaTheme="minorEastAsia" w:hAnsi="Courier New" w:cs="Courier New"/>
          <w:sz w:val="16"/>
          <w:szCs w:val="16"/>
          <w:shd w:val="clear" w:color="auto" w:fill="F2F2F2"/>
          <w:lang w:eastAsia="zh-CN"/>
        </w:rPr>
        <w:t>ricapi.near_rt_ric_apis_common_ies.</w:t>
      </w:r>
      <w:r w:rsidR="005E18BE">
        <w:rPr>
          <w:rFonts w:ascii="Courier New" w:eastAsiaTheme="minorEastAsia" w:hAnsi="Courier New" w:cs="Courier New"/>
          <w:sz w:val="16"/>
          <w:szCs w:val="16"/>
          <w:shd w:val="clear" w:color="auto" w:fill="F2F2F2"/>
          <w:lang w:eastAsia="zh-CN"/>
        </w:rPr>
        <w:t>v</w:t>
      </w:r>
      <w:r w:rsidR="005E18BE">
        <w:rPr>
          <w:rFonts w:ascii="Courier New" w:eastAsiaTheme="minorEastAsia" w:hAnsi="Courier New" w:cs="Courier New" w:hint="eastAsia"/>
          <w:sz w:val="16"/>
          <w:szCs w:val="16"/>
          <w:shd w:val="clear" w:color="auto" w:fill="F2F2F2"/>
          <w:lang w:eastAsia="zh-CN"/>
        </w:rPr>
        <w:t>3</w:t>
      </w:r>
      <w:r w:rsidRPr="00124C3D">
        <w:rPr>
          <w:rFonts w:ascii="Courier New" w:eastAsiaTheme="minorEastAsia" w:hAnsi="Courier New" w:cs="Courier New"/>
          <w:sz w:val="16"/>
          <w:szCs w:val="16"/>
          <w:shd w:val="clear" w:color="auto" w:fill="F2F2F2"/>
          <w:lang w:eastAsia="zh-CN"/>
        </w:rPr>
        <w:t>;</w:t>
      </w:r>
    </w:p>
    <w:p w14:paraId="5D3A5681"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22157A0B"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Information elements used across different API categories </w:t>
      </w:r>
    </w:p>
    <w:p w14:paraId="2CF7B00B"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35296ABE"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 Information Elements -----------------------------  </w:t>
      </w:r>
    </w:p>
    <w:p w14:paraId="10F0BF36"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--------------A--------------</w:t>
      </w:r>
    </w:p>
    <w:p w14:paraId="7EE43954"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From A1TD Clause 5.2</w:t>
      </w:r>
    </w:p>
    <w:p w14:paraId="14784CFF"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A1PolicyTypeId {</w:t>
      </w:r>
    </w:p>
    <w:p w14:paraId="662E8151"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string value = 1;</w:t>
      </w:r>
    </w:p>
    <w:p w14:paraId="2123E07C"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7867C9A3"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40AF7531"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enum ApiName {</w:t>
      </w:r>
    </w:p>
    <w:p w14:paraId="262F9FC3"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APINAME_E2_SUBSCRIPTION_API = 0;</w:t>
      </w:r>
    </w:p>
    <w:p w14:paraId="0C10AFD8"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APINAME_E2_INDICATION_API = 1;</w:t>
      </w:r>
    </w:p>
    <w:p w14:paraId="7736A730"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APINAME_E2_CONTROL_API = 2;</w:t>
      </w:r>
    </w:p>
    <w:p w14:paraId="06B8E5B6"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APINAME_E2_GUIDANCE_API = 3;</w:t>
      </w:r>
    </w:p>
    <w:p w14:paraId="7E512199"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APINAME_A1_POLICY_API = 4;</w:t>
      </w:r>
    </w:p>
    <w:p w14:paraId="0982EA6A"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APINAME_A1_EI_API = 5;</w:t>
      </w:r>
    </w:p>
    <w:p w14:paraId="7E67937C" w14:textId="009CBA03"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APINAME_SDL_INFORMATION_API = 6;</w:t>
      </w:r>
    </w:p>
    <w:p w14:paraId="1798B007" w14:textId="489AB662" w:rsidR="0059607B" w:rsidRPr="0059607B" w:rsidRDefault="0059607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lastRenderedPageBreak/>
        <w:t xml:space="preserve">    </w:t>
      </w:r>
      <w:r>
        <w:rPr>
          <w:rFonts w:ascii="Courier New" w:eastAsiaTheme="minorEastAsia" w:hAnsi="Courier New" w:cs="Courier New"/>
          <w:sz w:val="16"/>
          <w:szCs w:val="16"/>
          <w:shd w:val="clear" w:color="auto" w:fill="F2F2F2"/>
          <w:lang w:eastAsia="zh-CN"/>
        </w:rPr>
        <w:t>APINAME_XAPP_DATA_SHARING_API = 7;</w:t>
      </w:r>
    </w:p>
    <w:p w14:paraId="6691F7FA"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08E31C72"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BC7071A"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ApiVersion {</w:t>
      </w:r>
    </w:p>
    <w:p w14:paraId="6D682112"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string value = 1;</w:t>
      </w:r>
    </w:p>
    <w:p w14:paraId="4EC9AB52"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29BE4554"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3766782"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--------------B--------------</w:t>
      </w:r>
    </w:p>
    <w:p w14:paraId="706D9E58"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BitString definition</w:t>
      </w:r>
    </w:p>
    <w:p w14:paraId="3860980C"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BitString {</w:t>
      </w:r>
    </w:p>
    <w:p w14:paraId="6CB5C46C" w14:textId="7D0C48F1"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w:t>
      </w:r>
      <w:r w:rsidR="002571A9">
        <w:rPr>
          <w:rFonts w:ascii="Courier New" w:eastAsiaTheme="minorEastAsia" w:hAnsi="Courier New" w:cs="Courier New"/>
          <w:sz w:val="16"/>
          <w:szCs w:val="16"/>
          <w:shd w:val="clear" w:color="auto" w:fill="F2F2F2"/>
          <w:lang w:eastAsia="zh-CN"/>
        </w:rPr>
        <w:t>bytes</w:t>
      </w:r>
      <w:r w:rsidR="002571A9">
        <w:rPr>
          <w:rFonts w:ascii="Courier New" w:eastAsiaTheme="minorEastAsia" w:hAnsi="Courier New" w:cs="Courier New" w:hint="eastAsia"/>
          <w:sz w:val="16"/>
          <w:szCs w:val="16"/>
          <w:shd w:val="clear" w:color="auto" w:fill="F2F2F2"/>
          <w:lang w:eastAsia="zh-CN"/>
        </w:rPr>
        <w:t xml:space="preserve"> </w:t>
      </w:r>
      <w:r>
        <w:rPr>
          <w:rFonts w:ascii="Courier New" w:eastAsiaTheme="minorEastAsia" w:hAnsi="Courier New" w:cs="Courier New" w:hint="eastAsia"/>
          <w:sz w:val="16"/>
          <w:szCs w:val="16"/>
          <w:shd w:val="clear" w:color="auto" w:fill="F2F2F2"/>
          <w:lang w:eastAsia="zh-CN"/>
        </w:rPr>
        <w:t>value = 1;</w:t>
      </w:r>
    </w:p>
    <w:p w14:paraId="143D48B1" w14:textId="08A7300D"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uint32 len = 2;</w:t>
      </w:r>
    </w:p>
    <w:p w14:paraId="0E1A5FAF"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24D56497" w14:textId="296D322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B4CAA3C" w14:textId="77777777" w:rsidR="0059607B" w:rsidRPr="002C6341" w:rsidRDefault="0059607B" w:rsidP="0059607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C6341">
        <w:rPr>
          <w:rFonts w:ascii="Courier New" w:eastAsiaTheme="minorEastAsia" w:hAnsi="Courier New" w:cs="Courier New"/>
          <w:sz w:val="16"/>
          <w:szCs w:val="16"/>
          <w:shd w:val="clear" w:color="auto" w:fill="F2F2F2"/>
          <w:lang w:eastAsia="zh-CN"/>
        </w:rPr>
        <w:t>// --------------E--------------</w:t>
      </w:r>
    </w:p>
    <w:p w14:paraId="772BBDD3" w14:textId="77777777" w:rsidR="0059607B" w:rsidRPr="002C6341" w:rsidRDefault="0059607B" w:rsidP="0059607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C6341">
        <w:rPr>
          <w:rFonts w:ascii="Courier New" w:eastAsiaTheme="minorEastAsia" w:hAnsi="Courier New" w:cs="Courier New"/>
          <w:sz w:val="16"/>
          <w:szCs w:val="16"/>
          <w:shd w:val="clear" w:color="auto" w:fill="F2F2F2"/>
          <w:lang w:eastAsia="zh-CN"/>
        </w:rPr>
        <w:t>message EndpointInformation {</w:t>
      </w:r>
    </w:p>
    <w:p w14:paraId="641E3592" w14:textId="77777777" w:rsidR="0059607B" w:rsidRPr="002C6341" w:rsidRDefault="0059607B" w:rsidP="0059607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C6341">
        <w:rPr>
          <w:rFonts w:ascii="Courier New" w:eastAsiaTheme="minorEastAsia" w:hAnsi="Courier New" w:cs="Courier New"/>
          <w:sz w:val="16"/>
          <w:szCs w:val="16"/>
          <w:shd w:val="clear" w:color="auto" w:fill="F2F2F2"/>
          <w:lang w:eastAsia="zh-CN"/>
        </w:rPr>
        <w:t xml:space="preserve">    optional string domain_name = 1;</w:t>
      </w:r>
    </w:p>
    <w:p w14:paraId="75FA0DDC" w14:textId="77777777" w:rsidR="0059607B" w:rsidRPr="002C6341" w:rsidRDefault="0059607B" w:rsidP="0059607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C6341">
        <w:rPr>
          <w:rFonts w:ascii="Courier New" w:eastAsiaTheme="minorEastAsia" w:hAnsi="Courier New" w:cs="Courier New"/>
          <w:sz w:val="16"/>
          <w:szCs w:val="16"/>
          <w:shd w:val="clear" w:color="auto" w:fill="F2F2F2"/>
          <w:lang w:eastAsia="zh-CN"/>
        </w:rPr>
        <w:t xml:space="preserve">    optional string ipv4_address = 2;</w:t>
      </w:r>
    </w:p>
    <w:p w14:paraId="14F29960" w14:textId="77777777" w:rsidR="0059607B" w:rsidRPr="002C6341" w:rsidRDefault="0059607B" w:rsidP="0059607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C6341">
        <w:rPr>
          <w:rFonts w:ascii="Courier New" w:eastAsiaTheme="minorEastAsia" w:hAnsi="Courier New" w:cs="Courier New"/>
          <w:sz w:val="16"/>
          <w:szCs w:val="16"/>
          <w:shd w:val="clear" w:color="auto" w:fill="F2F2F2"/>
          <w:lang w:eastAsia="zh-CN"/>
        </w:rPr>
        <w:t xml:space="preserve">    optional string ipv6_address = 3;</w:t>
      </w:r>
    </w:p>
    <w:p w14:paraId="39F2B372" w14:textId="77777777" w:rsidR="0059607B" w:rsidRPr="002C6341" w:rsidRDefault="0059607B" w:rsidP="0059607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C6341">
        <w:rPr>
          <w:rFonts w:ascii="Courier New" w:eastAsiaTheme="minorEastAsia" w:hAnsi="Courier New" w:cs="Courier New"/>
          <w:sz w:val="16"/>
          <w:szCs w:val="16"/>
          <w:shd w:val="clear" w:color="auto" w:fill="F2F2F2"/>
          <w:lang w:eastAsia="zh-CN"/>
        </w:rPr>
        <w:t xml:space="preserve">    optional uint32 port = 4;</w:t>
      </w:r>
    </w:p>
    <w:p w14:paraId="5D29D124" w14:textId="0A6B59AE" w:rsidR="0059607B" w:rsidRDefault="0059607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sidRPr="002C6341">
        <w:rPr>
          <w:rFonts w:ascii="Courier New" w:eastAsiaTheme="minorEastAsia" w:hAnsi="Courier New" w:cs="Courier New"/>
          <w:sz w:val="16"/>
          <w:szCs w:val="16"/>
          <w:shd w:val="clear" w:color="auto" w:fill="F2F2F2"/>
          <w:lang w:eastAsia="zh-CN"/>
        </w:rPr>
        <w:t>};</w:t>
      </w:r>
    </w:p>
    <w:p w14:paraId="1CBBCA4D" w14:textId="77777777" w:rsidR="0059607B" w:rsidRDefault="0059607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2980A82F"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--------------G--------------</w:t>
      </w:r>
    </w:p>
    <w:p w14:paraId="47C0D6CF"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From E2AP Clause 9.2.6, "Global E2 Node ID"</w:t>
      </w:r>
    </w:p>
    <w:p w14:paraId="4BFDA4D5" w14:textId="4743369F"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GlobalE2NodeId {</w:t>
      </w:r>
    </w:p>
    <w:p w14:paraId="5CA94CDA" w14:textId="66F5D4F2"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oneof node_type {</w:t>
      </w:r>
    </w:p>
    <w:p w14:paraId="65F6405A" w14:textId="0B60F3CF"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GlobalE2NodeGnbId gnb = 1;</w:t>
      </w:r>
    </w:p>
    <w:p w14:paraId="330FB1E2" w14:textId="62240AFA"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GlobalE2NodeEnGnbId en_gnb = 2;</w:t>
      </w:r>
    </w:p>
    <w:p w14:paraId="7C28083C" w14:textId="1906AA05"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GlobalE2NodeNgEnbId ng_enb = 3; </w:t>
      </w:r>
    </w:p>
    <w:p w14:paraId="26D0DD89" w14:textId="1550CA1A"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GlobalE2NodeEnbId enb = 4;</w:t>
      </w:r>
    </w:p>
    <w:p w14:paraId="35CF8E70"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769824F8"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45CF2678"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message GlobalE2NodeGnbId {</w:t>
      </w:r>
    </w:p>
    <w:p w14:paraId="3703A47C" w14:textId="2E0A8F69"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GlobalGnbId global_gnb_id = 1; </w:t>
      </w:r>
    </w:p>
    <w:p w14:paraId="21C9E930" w14:textId="1919827A"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GlobalEnGnbId global_en_gnb_id = 2; </w:t>
      </w:r>
    </w:p>
    <w:p w14:paraId="5A039C7F" w14:textId="54CA78CE"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GnbCuUpId gnb_cu_up_id = 3;     </w:t>
      </w:r>
    </w:p>
    <w:p w14:paraId="5797879B" w14:textId="3039C641"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GnbDuId gnb_du_id = 4;</w:t>
      </w:r>
    </w:p>
    <w:p w14:paraId="6B3A2C7C"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  </w:t>
      </w:r>
    </w:p>
    <w:p w14:paraId="31C96F75"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17C5B040"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message GlobalE2NodeEnGnbId {</w:t>
      </w:r>
    </w:p>
    <w:p w14:paraId="16074B70" w14:textId="69BF7208"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GlobalEnGnbId global_en_gnb_id = 1; </w:t>
      </w:r>
    </w:p>
    <w:p w14:paraId="30E5C667" w14:textId="305664CB"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GnbCuUpId en_gnb_cu_up_id = 2;</w:t>
      </w:r>
    </w:p>
    <w:p w14:paraId="79F93887" w14:textId="2FEA278A"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GnbDuId en_gnb_du_id = 3;</w:t>
      </w:r>
    </w:p>
    <w:p w14:paraId="68FA8E73"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6F37B1E8"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46B11335"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message GlobalE2NodeNgEnbId {</w:t>
      </w:r>
    </w:p>
    <w:p w14:paraId="123AB0E6" w14:textId="34C443D0"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GlobalNgEnbId global_ng_enb_id = 1;</w:t>
      </w:r>
    </w:p>
    <w:p w14:paraId="70A11675" w14:textId="1E585821"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GlobalEnbId global_enb_id = 2;</w:t>
      </w:r>
    </w:p>
    <w:p w14:paraId="6EE77B77" w14:textId="306346CF"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NgEnbDuId ng_enb_du_id = 3;</w:t>
      </w:r>
    </w:p>
    <w:p w14:paraId="417872E6"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  </w:t>
      </w:r>
    </w:p>
    <w:p w14:paraId="44DCC655"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4B1907B"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message GlobalE2NodeEnbId {</w:t>
      </w:r>
    </w:p>
    <w:p w14:paraId="0B00A437" w14:textId="0156622F"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GlobalEnbId global_enb_id = 1;</w:t>
      </w:r>
    </w:p>
    <w:p w14:paraId="32A88A2E"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06C9C308"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54BC5DA"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46F1FBA9"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4C505677"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From E2AP Clause 9.2.6, as part of "Global E2 Node ID"</w:t>
      </w:r>
    </w:p>
    <w:p w14:paraId="4111E56D"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GlobalEnbId {</w:t>
      </w:r>
    </w:p>
    <w:p w14:paraId="669B6A66" w14:textId="7F561FB6"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PlmnIdentity plmn_identity = 1;</w:t>
      </w:r>
    </w:p>
    <w:p w14:paraId="734DC928"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oneof enb_id_choice {</w:t>
      </w:r>
    </w:p>
    <w:p w14:paraId="0A2AF846"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BitString macro_enb_id = 2;</w:t>
      </w:r>
    </w:p>
    <w:p w14:paraId="2D8348E8"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BitString home_enb_id = 3;</w:t>
      </w:r>
    </w:p>
    <w:p w14:paraId="2090BDF5"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BitString short_macro_enb_id = 4; </w:t>
      </w:r>
    </w:p>
    <w:p w14:paraId="6BD41307"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BitString long_macro_enb_id = 5; </w:t>
      </w:r>
    </w:p>
    <w:p w14:paraId="41EAE822"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6BD82C1A"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5F20D3C9"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0969A70E"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From E2AP Clause 9.2.6, as part of "Global E2 Node ID"</w:t>
      </w:r>
    </w:p>
    <w:p w14:paraId="353A802E"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GlobalEnGnbId {</w:t>
      </w:r>
    </w:p>
    <w:p w14:paraId="2054321D" w14:textId="5EF4A3B9"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PlmnIdentity plmn_identity = 1;</w:t>
      </w:r>
    </w:p>
    <w:p w14:paraId="59134E5D"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oneof en_gnb_id_choice {</w:t>
      </w:r>
    </w:p>
    <w:p w14:paraId="54B218BB"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BitString en_gnb_id = 2;</w:t>
      </w:r>
    </w:p>
    <w:p w14:paraId="4F6B9AB2"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lastRenderedPageBreak/>
        <w:t xml:space="preserve">    }</w:t>
      </w:r>
    </w:p>
    <w:p w14:paraId="6E1A738E"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07D00713"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52AC1A60"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From E2AP Clause 9.2.6, as part of "Global E2 Node ID"</w:t>
      </w:r>
    </w:p>
    <w:p w14:paraId="2F7CB0BD"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GlobalGnbId {</w:t>
      </w:r>
    </w:p>
    <w:p w14:paraId="5D9510A9" w14:textId="23E2A0DA"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PlmnIdentity plmn_identity = 1;</w:t>
      </w:r>
    </w:p>
    <w:p w14:paraId="3AAD009B"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oneof gnb_id_choice {</w:t>
      </w:r>
    </w:p>
    <w:p w14:paraId="19FD12A7"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BitString gnb_id = 2;</w:t>
      </w:r>
    </w:p>
    <w:p w14:paraId="1CC14A11"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3E4326E6"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31380C4A"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4E3C3857"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From E2AP Clause 9.2.6, as part of "Global E2 Node ID"</w:t>
      </w:r>
    </w:p>
    <w:p w14:paraId="774A4A0D"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GlobalNgEnbId {</w:t>
      </w:r>
    </w:p>
    <w:p w14:paraId="7807DCDD" w14:textId="070FC7E1"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PlmnIdentity plmn_identity = 1;</w:t>
      </w:r>
    </w:p>
    <w:p w14:paraId="60B10C22"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oneof ng_enb_id_choice {</w:t>
      </w:r>
    </w:p>
    <w:p w14:paraId="032B6C51"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BitString macro_ng_enb_id = 2;</w:t>
      </w:r>
    </w:p>
    <w:p w14:paraId="33E70B7C"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BitString short_macro_ng_enb_id = 3;</w:t>
      </w:r>
    </w:p>
    <w:p w14:paraId="41B06665"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BitString long_macro_ng_enb_id = 4;</w:t>
      </w:r>
    </w:p>
    <w:p w14:paraId="27551313"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w:t>
      </w:r>
    </w:p>
    <w:p w14:paraId="05C98657"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1F336131"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11246760"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From E2AP Clause 9.2.6, as part of "Global E2 Node ID"</w:t>
      </w:r>
    </w:p>
    <w:p w14:paraId="3C9E87CC"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GnbCuUpId {</w:t>
      </w:r>
    </w:p>
    <w:p w14:paraId="28CC603F"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uint64 value = 1;</w:t>
      </w:r>
    </w:p>
    <w:p w14:paraId="43952123"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4B2503CC"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60F78E8"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From E2AP Clause 9.2.6, as part of "Global E2 Node ID"</w:t>
      </w:r>
    </w:p>
    <w:p w14:paraId="7A9E4747"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GnbDuId {</w:t>
      </w:r>
    </w:p>
    <w:p w14:paraId="25215752"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uint64 value = 1;</w:t>
      </w:r>
    </w:p>
    <w:p w14:paraId="0B1FA741"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58602082"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7ACC0865"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--------------N--------------</w:t>
      </w:r>
    </w:p>
    <w:p w14:paraId="006AFD7C"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From E2AP Clause 9.2.6, as part of "Global E2 Node ID"</w:t>
      </w:r>
    </w:p>
    <w:p w14:paraId="238B3C04" w14:textId="6820ECEE"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NgEnbDuId {</w:t>
      </w:r>
    </w:p>
    <w:p w14:paraId="2F8A2140" w14:textId="053B20FC"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uint64 value = 1;</w:t>
      </w:r>
    </w:p>
    <w:p w14:paraId="612A5147"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2F7CFBC1"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68D2ECEF"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--------------P--------------</w:t>
      </w:r>
    </w:p>
    <w:p w14:paraId="7ED87426"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From E2AP Clause 9.2.6, as part of "Global E2 Node ID"</w:t>
      </w:r>
    </w:p>
    <w:p w14:paraId="50ECC226" w14:textId="438C5641"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PlmnIdentity {</w:t>
      </w:r>
    </w:p>
    <w:p w14:paraId="25E11ED2" w14:textId="6C41874B"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bytes value = 1;</w:t>
      </w:r>
    </w:p>
    <w:p w14:paraId="48683129"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6032C7B0"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172383F5" w14:textId="2B34E531"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ProcedureTransactionId {</w:t>
      </w:r>
    </w:p>
    <w:p w14:paraId="4889F963" w14:textId="69DEEAA3"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uint32 value = 1;</w:t>
      </w:r>
    </w:p>
    <w:p w14:paraId="70312B52"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2957D942"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2A36852E"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--------------R--------------</w:t>
      </w:r>
    </w:p>
    <w:p w14:paraId="08A00523"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From E2AP Clause 9.2.8, "RAN Function ID"</w:t>
      </w:r>
    </w:p>
    <w:p w14:paraId="7DF1D7DE" w14:textId="74C96323"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RanFunctionId {</w:t>
      </w:r>
    </w:p>
    <w:p w14:paraId="41F35CC7" w14:textId="73E764CB"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uint32 value = 1;</w:t>
      </w:r>
    </w:p>
    <w:p w14:paraId="303B2552"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68138B43" w14:textId="1DEBFA5F"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p>
    <w:p w14:paraId="50D26653"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w:t>
      </w:r>
    </w:p>
    <w:p w14:paraId="32AC67F4"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message XappId {</w:t>
      </w:r>
    </w:p>
    <w:p w14:paraId="1B1CC167" w14:textId="77777777"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 xml:space="preserve">    optional string value = 1;</w:t>
      </w:r>
    </w:p>
    <w:p w14:paraId="25221EC1" w14:textId="5A040C55" w:rsidR="00FD741B" w:rsidRDefault="00FD741B" w:rsidP="00FD741B">
      <w:pPr>
        <w:shd w:val="clear" w:color="auto" w:fill="F2F2F2"/>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shd w:val="clear" w:color="auto" w:fill="F2F2F2"/>
          <w:lang w:eastAsia="zh-CN"/>
        </w:rPr>
      </w:pPr>
      <w:r>
        <w:rPr>
          <w:rFonts w:ascii="Courier New" w:eastAsiaTheme="minorEastAsia" w:hAnsi="Courier New" w:cs="Courier New" w:hint="eastAsia"/>
          <w:sz w:val="16"/>
          <w:szCs w:val="16"/>
          <w:shd w:val="clear" w:color="auto" w:fill="F2F2F2"/>
          <w:lang w:eastAsia="zh-CN"/>
        </w:rPr>
        <w:t>}</w:t>
      </w:r>
    </w:p>
    <w:p w14:paraId="01F1A4AE" w14:textId="77777777" w:rsidR="00FD741B" w:rsidRDefault="00FD741B" w:rsidP="001A4D49"/>
    <w:p w14:paraId="4F464B65" w14:textId="77777777" w:rsidR="001A4D49" w:rsidRDefault="001A4D49" w:rsidP="001A4D49">
      <w:pPr>
        <w:spacing w:after="0"/>
        <w:rPr>
          <w:rFonts w:ascii="Arial" w:hAnsi="Arial"/>
          <w:sz w:val="36"/>
        </w:rPr>
      </w:pPr>
      <w:r>
        <w:br w:type="page"/>
      </w:r>
    </w:p>
    <w:p w14:paraId="0F94A9AA" w14:textId="7A73BF59" w:rsidR="00477B26" w:rsidRPr="00BD38B2" w:rsidRDefault="00BD38B2" w:rsidP="00DB1169">
      <w:pPr>
        <w:pStyle w:val="1"/>
        <w:ind w:left="0" w:firstLine="0"/>
      </w:pPr>
      <w:bookmarkStart w:id="439" w:name="_Toc130388674"/>
      <w:bookmarkStart w:id="440" w:name="_Toc213750700"/>
      <w:bookmarkStart w:id="441" w:name="_Toc215061774"/>
      <w:r>
        <w:lastRenderedPageBreak/>
        <w:t xml:space="preserve">Annex </w:t>
      </w:r>
      <w:r w:rsidRPr="00EF7CDE">
        <w:t>(informative)</w:t>
      </w:r>
      <w:r>
        <w:t xml:space="preserve">: </w:t>
      </w:r>
      <w:r w:rsidR="00DB1169">
        <w:br/>
      </w:r>
      <w:r>
        <w:t>Change History</w:t>
      </w:r>
      <w:bookmarkEnd w:id="439"/>
      <w:bookmarkEnd w:id="440"/>
      <w:bookmarkEnd w:id="441"/>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5"/>
        <w:gridCol w:w="1075"/>
        <w:gridCol w:w="7374"/>
      </w:tblGrid>
      <w:tr w:rsidR="00477B26" w:rsidRPr="00286492" w14:paraId="62AB9CE9" w14:textId="77777777" w:rsidTr="00AF1CB8">
        <w:tc>
          <w:tcPr>
            <w:tcW w:w="1185" w:type="dxa"/>
          </w:tcPr>
          <w:p w14:paraId="553DA63D" w14:textId="77777777" w:rsidR="00477B26" w:rsidRPr="006017CB" w:rsidRDefault="00477B26" w:rsidP="00BD38B2">
            <w:pPr>
              <w:pStyle w:val="TAH"/>
              <w:keepNext w:val="0"/>
              <w:widowControl w:val="0"/>
              <w:spacing w:line="257" w:lineRule="auto"/>
            </w:pPr>
            <w:r w:rsidRPr="006017CB">
              <w:t>Date</w:t>
            </w:r>
          </w:p>
        </w:tc>
        <w:tc>
          <w:tcPr>
            <w:tcW w:w="1075" w:type="dxa"/>
          </w:tcPr>
          <w:p w14:paraId="391F56F1" w14:textId="77777777" w:rsidR="00477B26" w:rsidRPr="00405541" w:rsidRDefault="00477B26" w:rsidP="00AF1CB8">
            <w:pPr>
              <w:pStyle w:val="TAH"/>
            </w:pPr>
            <w:r w:rsidRPr="00405541">
              <w:t>Revision</w:t>
            </w:r>
          </w:p>
        </w:tc>
        <w:tc>
          <w:tcPr>
            <w:tcW w:w="7374" w:type="dxa"/>
          </w:tcPr>
          <w:p w14:paraId="02571ACB" w14:textId="77777777" w:rsidR="00477B26" w:rsidRPr="00286492" w:rsidRDefault="00477B26" w:rsidP="00AF1CB8">
            <w:pPr>
              <w:pStyle w:val="TAH"/>
            </w:pPr>
            <w:r w:rsidRPr="00286492">
              <w:t>Description</w:t>
            </w:r>
          </w:p>
        </w:tc>
      </w:tr>
      <w:tr w:rsidR="005F508A" w:rsidRPr="00286492" w14:paraId="7BDF938A" w14:textId="77777777" w:rsidTr="00AF1CB8">
        <w:tc>
          <w:tcPr>
            <w:tcW w:w="1185" w:type="dxa"/>
          </w:tcPr>
          <w:p w14:paraId="7748FCF5" w14:textId="4083D8D5" w:rsidR="005F508A" w:rsidRPr="006D6098" w:rsidRDefault="005F508A" w:rsidP="005F508A">
            <w:pPr>
              <w:pStyle w:val="TAH"/>
              <w:keepNext w:val="0"/>
              <w:widowControl w:val="0"/>
              <w:spacing w:line="257" w:lineRule="auto"/>
              <w:rPr>
                <w:rFonts w:eastAsiaTheme="minorEastAsia" w:hint="eastAsia"/>
                <w:b w:val="0"/>
                <w:lang w:val="en-GB" w:eastAsia="zh-CN"/>
              </w:rPr>
            </w:pPr>
            <w:r w:rsidRPr="006D6098">
              <w:rPr>
                <w:rFonts w:eastAsiaTheme="minorEastAsia" w:hint="eastAsia"/>
                <w:b w:val="0"/>
                <w:lang w:val="en-GB" w:eastAsia="zh-CN"/>
              </w:rPr>
              <w:t>2</w:t>
            </w:r>
            <w:r w:rsidRPr="006D6098">
              <w:rPr>
                <w:rFonts w:eastAsiaTheme="minorEastAsia"/>
                <w:b w:val="0"/>
                <w:lang w:val="en-GB" w:eastAsia="zh-CN"/>
              </w:rPr>
              <w:t>02</w:t>
            </w:r>
            <w:r>
              <w:rPr>
                <w:rFonts w:eastAsiaTheme="minorEastAsia"/>
                <w:b w:val="0"/>
                <w:lang w:val="en-GB" w:eastAsia="zh-CN"/>
              </w:rPr>
              <w:t>5</w:t>
            </w:r>
            <w:r w:rsidRPr="006D6098">
              <w:rPr>
                <w:rFonts w:eastAsiaTheme="minorEastAsia"/>
                <w:b w:val="0"/>
                <w:lang w:val="en-GB" w:eastAsia="zh-CN"/>
              </w:rPr>
              <w:t>.</w:t>
            </w:r>
            <w:r>
              <w:rPr>
                <w:rFonts w:eastAsiaTheme="minorEastAsia"/>
                <w:b w:val="0"/>
                <w:lang w:val="en-GB" w:eastAsia="zh-CN"/>
              </w:rPr>
              <w:t>12</w:t>
            </w:r>
            <w:r>
              <w:rPr>
                <w:rFonts w:eastAsiaTheme="minorEastAsia" w:hint="eastAsia"/>
                <w:b w:val="0"/>
                <w:lang w:val="en-GB" w:eastAsia="zh-CN"/>
              </w:rPr>
              <w:t>.</w:t>
            </w:r>
            <w:r>
              <w:rPr>
                <w:rFonts w:eastAsiaTheme="minorEastAsia"/>
                <w:b w:val="0"/>
                <w:lang w:val="en-GB" w:eastAsia="zh-CN"/>
              </w:rPr>
              <w:t>0</w:t>
            </w:r>
            <w:r>
              <w:rPr>
                <w:rFonts w:eastAsiaTheme="minorEastAsia"/>
                <w:b w:val="0"/>
                <w:lang w:val="en-GB" w:eastAsia="zh-CN"/>
              </w:rPr>
              <w:t>8</w:t>
            </w:r>
          </w:p>
        </w:tc>
        <w:tc>
          <w:tcPr>
            <w:tcW w:w="1075" w:type="dxa"/>
          </w:tcPr>
          <w:p w14:paraId="461D3CEA" w14:textId="4750EAF8" w:rsidR="005F508A" w:rsidRPr="006D6098" w:rsidRDefault="005F508A" w:rsidP="005F508A">
            <w:pPr>
              <w:pStyle w:val="TAH"/>
              <w:jc w:val="left"/>
              <w:rPr>
                <w:rFonts w:eastAsiaTheme="minorEastAsia" w:hint="eastAsia"/>
                <w:b w:val="0"/>
                <w:lang w:eastAsia="zh-CN"/>
              </w:rPr>
            </w:pPr>
            <w:r w:rsidRPr="006D6098">
              <w:rPr>
                <w:rFonts w:eastAsiaTheme="minorEastAsia" w:hint="eastAsia"/>
                <w:b w:val="0"/>
                <w:lang w:eastAsia="zh-CN"/>
              </w:rPr>
              <w:t>0</w:t>
            </w:r>
            <w:r>
              <w:rPr>
                <w:rFonts w:eastAsiaTheme="minorEastAsia"/>
                <w:b w:val="0"/>
                <w:lang w:eastAsia="zh-CN"/>
              </w:rPr>
              <w:t>3</w:t>
            </w:r>
            <w:r w:rsidRPr="006D6098">
              <w:rPr>
                <w:rFonts w:eastAsiaTheme="minorEastAsia"/>
                <w:b w:val="0"/>
                <w:lang w:eastAsia="zh-CN"/>
              </w:rPr>
              <w:t>.0</w:t>
            </w:r>
            <w:r>
              <w:rPr>
                <w:rFonts w:eastAsiaTheme="minorEastAsia"/>
                <w:b w:val="0"/>
                <w:lang w:eastAsia="zh-CN"/>
              </w:rPr>
              <w:t>0</w:t>
            </w:r>
          </w:p>
        </w:tc>
        <w:tc>
          <w:tcPr>
            <w:tcW w:w="7374" w:type="dxa"/>
          </w:tcPr>
          <w:p w14:paraId="6AB6A4DD" w14:textId="1A9407E4" w:rsidR="005F508A" w:rsidRPr="00F067B9" w:rsidRDefault="005F508A" w:rsidP="005F508A">
            <w:pPr>
              <w:pStyle w:val="TAL"/>
              <w:rPr>
                <w:rFonts w:cs="Arial"/>
                <w:lang w:val="en-GB" w:eastAsia="zh-CN"/>
              </w:rPr>
            </w:pPr>
            <w:r w:rsidRPr="003E7ED1">
              <w:rPr>
                <w:rFonts w:cs="Arial" w:hint="eastAsia"/>
                <w:lang w:val="en-GB" w:eastAsia="zh-CN"/>
              </w:rPr>
              <w:t>Version</w:t>
            </w:r>
            <w:r w:rsidRPr="003E7ED1">
              <w:rPr>
                <w:rFonts w:cs="Arial"/>
                <w:lang w:val="en-GB" w:eastAsia="zh-CN"/>
              </w:rPr>
              <w:t xml:space="preserve"> inceremented for TSC approval.</w:t>
            </w:r>
          </w:p>
        </w:tc>
      </w:tr>
      <w:tr w:rsidR="005F508A" w:rsidRPr="00286492" w14:paraId="579E50D2" w14:textId="77777777" w:rsidTr="00AF1CB8">
        <w:tc>
          <w:tcPr>
            <w:tcW w:w="1185" w:type="dxa"/>
          </w:tcPr>
          <w:p w14:paraId="32DEAA18" w14:textId="608C772B" w:rsidR="005F508A" w:rsidRPr="006D6098" w:rsidRDefault="005F508A" w:rsidP="005F508A">
            <w:pPr>
              <w:pStyle w:val="TAH"/>
              <w:keepNext w:val="0"/>
              <w:widowControl w:val="0"/>
              <w:spacing w:line="257" w:lineRule="auto"/>
              <w:rPr>
                <w:rFonts w:eastAsiaTheme="minorEastAsia"/>
                <w:b w:val="0"/>
                <w:lang w:val="en-GB" w:eastAsia="zh-CN"/>
              </w:rPr>
            </w:pPr>
            <w:r w:rsidRPr="006D6098">
              <w:rPr>
                <w:rFonts w:eastAsiaTheme="minorEastAsia" w:hint="eastAsia"/>
                <w:b w:val="0"/>
                <w:lang w:val="en-GB" w:eastAsia="zh-CN"/>
              </w:rPr>
              <w:t>2</w:t>
            </w:r>
            <w:r w:rsidRPr="006D6098">
              <w:rPr>
                <w:rFonts w:eastAsiaTheme="minorEastAsia"/>
                <w:b w:val="0"/>
                <w:lang w:val="en-GB" w:eastAsia="zh-CN"/>
              </w:rPr>
              <w:t>02</w:t>
            </w:r>
            <w:r>
              <w:rPr>
                <w:rFonts w:eastAsiaTheme="minorEastAsia"/>
                <w:b w:val="0"/>
                <w:lang w:val="en-GB" w:eastAsia="zh-CN"/>
              </w:rPr>
              <w:t>5</w:t>
            </w:r>
            <w:r w:rsidRPr="006D6098">
              <w:rPr>
                <w:rFonts w:eastAsiaTheme="minorEastAsia"/>
                <w:b w:val="0"/>
                <w:lang w:val="en-GB" w:eastAsia="zh-CN"/>
              </w:rPr>
              <w:t>.</w:t>
            </w:r>
            <w:r>
              <w:rPr>
                <w:rFonts w:eastAsiaTheme="minorEastAsia"/>
                <w:b w:val="0"/>
                <w:lang w:val="en-GB" w:eastAsia="zh-CN"/>
              </w:rPr>
              <w:t>11</w:t>
            </w:r>
            <w:r>
              <w:rPr>
                <w:rFonts w:eastAsiaTheme="minorEastAsia" w:hint="eastAsia"/>
                <w:b w:val="0"/>
                <w:lang w:val="en-GB" w:eastAsia="zh-CN"/>
              </w:rPr>
              <w:t>.</w:t>
            </w:r>
            <w:r>
              <w:rPr>
                <w:rFonts w:eastAsiaTheme="minorEastAsia"/>
                <w:b w:val="0"/>
                <w:lang w:val="en-GB" w:eastAsia="zh-CN"/>
              </w:rPr>
              <w:t>11</w:t>
            </w:r>
          </w:p>
        </w:tc>
        <w:tc>
          <w:tcPr>
            <w:tcW w:w="1075" w:type="dxa"/>
          </w:tcPr>
          <w:p w14:paraId="23303191" w14:textId="65622029" w:rsidR="005F508A" w:rsidRPr="006D6098" w:rsidRDefault="005F508A" w:rsidP="005F508A">
            <w:pPr>
              <w:pStyle w:val="TAH"/>
              <w:jc w:val="left"/>
              <w:rPr>
                <w:rFonts w:eastAsiaTheme="minorEastAsia"/>
                <w:b w:val="0"/>
                <w:lang w:eastAsia="zh-CN"/>
              </w:rPr>
            </w:pPr>
            <w:r w:rsidRPr="006D6098">
              <w:rPr>
                <w:rFonts w:eastAsiaTheme="minorEastAsia" w:hint="eastAsia"/>
                <w:b w:val="0"/>
                <w:lang w:eastAsia="zh-CN"/>
              </w:rPr>
              <w:t>0</w:t>
            </w:r>
            <w:r>
              <w:rPr>
                <w:rFonts w:eastAsiaTheme="minorEastAsia"/>
                <w:b w:val="0"/>
                <w:lang w:eastAsia="zh-CN"/>
              </w:rPr>
              <w:t>2</w:t>
            </w:r>
            <w:r w:rsidRPr="006D6098">
              <w:rPr>
                <w:rFonts w:eastAsiaTheme="minorEastAsia"/>
                <w:b w:val="0"/>
                <w:lang w:eastAsia="zh-CN"/>
              </w:rPr>
              <w:t>.0</w:t>
            </w:r>
            <w:r>
              <w:rPr>
                <w:rFonts w:eastAsiaTheme="minorEastAsia"/>
                <w:b w:val="0"/>
                <w:lang w:eastAsia="zh-CN"/>
              </w:rPr>
              <w:t>0.04</w:t>
            </w:r>
          </w:p>
        </w:tc>
        <w:tc>
          <w:tcPr>
            <w:tcW w:w="7374" w:type="dxa"/>
          </w:tcPr>
          <w:p w14:paraId="55F00534" w14:textId="77777777" w:rsidR="005F508A" w:rsidRDefault="005F508A" w:rsidP="005F508A">
            <w:pPr>
              <w:pStyle w:val="TAL"/>
              <w:rPr>
                <w:rFonts w:cs="Arial"/>
                <w:lang w:val="en-GB" w:eastAsia="zh-CN"/>
              </w:rPr>
            </w:pPr>
            <w:r w:rsidRPr="00F067B9">
              <w:rPr>
                <w:rFonts w:cs="Arial"/>
                <w:lang w:val="en-GB" w:eastAsia="zh-CN"/>
              </w:rPr>
              <w:t>Enclosure of CR</w:t>
            </w:r>
            <w:r>
              <w:rPr>
                <w:rFonts w:cs="Arial"/>
                <w:lang w:val="en-GB" w:eastAsia="zh-CN"/>
              </w:rPr>
              <w:t>s</w:t>
            </w:r>
            <w:r w:rsidRPr="00F067B9">
              <w:rPr>
                <w:rFonts w:cs="Arial"/>
                <w:lang w:val="en-GB" w:eastAsia="zh-CN"/>
              </w:rPr>
              <w:t>:</w:t>
            </w:r>
          </w:p>
          <w:p w14:paraId="3165C338" w14:textId="47910564" w:rsidR="005F508A" w:rsidRDefault="005F508A" w:rsidP="005F508A">
            <w:pPr>
              <w:pStyle w:val="TAH"/>
              <w:jc w:val="left"/>
              <w:rPr>
                <w:rFonts w:cs="Arial"/>
                <w:b w:val="0"/>
                <w:lang w:val="en-GB" w:eastAsia="zh-CN"/>
              </w:rPr>
            </w:pPr>
            <w:hyperlink r:id="rId128" w:tooltip="https://oranalliance.atlassian.net/wiki/download/attachments/3211428758/CMCC-2025.09.17-WG3-CR-0026-RICAPI-Clarification%20on%20SDL%20data%20types%20in%20API%20discovery-v1.docx?api=v2" w:history="1">
              <w:r w:rsidRPr="003A5E64">
                <w:rPr>
                  <w:rStyle w:val="a9"/>
                  <w:rFonts w:cs="Arial"/>
                  <w:b w:val="0"/>
                  <w:bCs/>
                  <w:color w:val="0052CC"/>
                  <w:shd w:val="clear" w:color="auto" w:fill="FFFFFF"/>
                </w:rPr>
                <w:t>CMCC-2025.09.17-WG3-CR-0026-RICAPI-Clarification on SDL data types in API discovery-v1.docx</w:t>
              </w:r>
            </w:hyperlink>
            <w:r>
              <w:rPr>
                <w:rStyle w:val="a9"/>
                <w:rFonts w:cs="Arial"/>
                <w:b w:val="0"/>
                <w:bCs/>
                <w:color w:val="0052CC"/>
                <w:shd w:val="clear" w:color="auto" w:fill="FFFFFF"/>
              </w:rPr>
              <w:t xml:space="preserve"> </w:t>
            </w:r>
            <w:r w:rsidRPr="00BE0CC0">
              <w:rPr>
                <w:rFonts w:cs="Arial"/>
                <w:b w:val="0"/>
                <w:lang w:val="en-GB" w:eastAsia="zh-CN"/>
              </w:rPr>
              <w:t xml:space="preserve">agreed at </w:t>
            </w:r>
            <w:r>
              <w:rPr>
                <w:rFonts w:cs="Arial"/>
                <w:b w:val="0"/>
                <w:lang w:val="en-GB" w:eastAsia="zh-CN"/>
              </w:rPr>
              <w:t xml:space="preserve">WG3 web conf. </w:t>
            </w:r>
            <w:r w:rsidRPr="008B7AF9">
              <w:rPr>
                <w:rFonts w:cs="Arial"/>
                <w:b w:val="0"/>
                <w:lang w:val="en-GB" w:eastAsia="zh-CN"/>
              </w:rPr>
              <w:t>#</w:t>
            </w:r>
            <w:r>
              <w:rPr>
                <w:rFonts w:cs="Arial"/>
                <w:b w:val="0"/>
                <w:lang w:val="en-GB" w:eastAsia="zh-CN"/>
              </w:rPr>
              <w:t>274</w:t>
            </w:r>
            <w:r w:rsidRPr="00BE0CC0">
              <w:rPr>
                <w:rFonts w:cs="Arial"/>
                <w:b w:val="0"/>
                <w:lang w:val="en-GB" w:eastAsia="zh-CN"/>
              </w:rPr>
              <w:t>.</w:t>
            </w:r>
          </w:p>
          <w:p w14:paraId="2188B03C" w14:textId="563D7B46" w:rsidR="005F508A" w:rsidRPr="00EA49B1" w:rsidRDefault="005F508A" w:rsidP="005F508A">
            <w:pPr>
              <w:pStyle w:val="TAH"/>
              <w:jc w:val="left"/>
              <w:rPr>
                <w:rFonts w:eastAsiaTheme="minorEastAsia" w:cs="Arial"/>
                <w:b w:val="0"/>
                <w:lang w:val="en-GB" w:eastAsia="zh-CN"/>
              </w:rPr>
            </w:pPr>
            <w:r>
              <w:rPr>
                <w:rFonts w:eastAsiaTheme="minorEastAsia" w:cs="Arial" w:hint="eastAsia"/>
                <w:b w:val="0"/>
                <w:lang w:val="en-GB" w:eastAsia="zh-CN"/>
              </w:rPr>
              <w:t>A</w:t>
            </w:r>
            <w:r>
              <w:rPr>
                <w:rFonts w:eastAsiaTheme="minorEastAsia" w:cs="Arial"/>
                <w:b w:val="0"/>
                <w:lang w:val="en-GB" w:eastAsia="zh-CN"/>
              </w:rPr>
              <w:t>PI abstract syntax version updates.</w:t>
            </w:r>
          </w:p>
          <w:p w14:paraId="0AEA3FCD" w14:textId="27FF0034" w:rsidR="005F508A" w:rsidRPr="00F067B9" w:rsidRDefault="005F508A" w:rsidP="005F508A">
            <w:pPr>
              <w:pStyle w:val="TAL"/>
              <w:rPr>
                <w:rFonts w:cs="Arial"/>
                <w:lang w:val="en-GB" w:eastAsia="zh-CN"/>
              </w:rPr>
            </w:pPr>
            <w:r w:rsidRPr="00417C79">
              <w:rPr>
                <w:rFonts w:cs="Arial" w:hint="eastAsia"/>
                <w:lang w:val="en-GB" w:eastAsia="zh-CN"/>
              </w:rPr>
              <w:t>E</w:t>
            </w:r>
            <w:r w:rsidRPr="00417C79">
              <w:rPr>
                <w:rFonts w:cs="Arial"/>
                <w:lang w:val="en-GB" w:eastAsia="zh-CN"/>
              </w:rPr>
              <w:t>ditorial updates.</w:t>
            </w:r>
          </w:p>
        </w:tc>
      </w:tr>
      <w:tr w:rsidR="005F508A" w:rsidRPr="00286492" w14:paraId="0B0C7CF9" w14:textId="77777777" w:rsidTr="00AF1CB8">
        <w:tc>
          <w:tcPr>
            <w:tcW w:w="1185" w:type="dxa"/>
          </w:tcPr>
          <w:p w14:paraId="7C1C9794" w14:textId="7F30CDC3" w:rsidR="005F508A" w:rsidRPr="006D6098" w:rsidRDefault="005F508A" w:rsidP="005F508A">
            <w:pPr>
              <w:pStyle w:val="TAH"/>
              <w:keepNext w:val="0"/>
              <w:widowControl w:val="0"/>
              <w:spacing w:line="257" w:lineRule="auto"/>
              <w:rPr>
                <w:rFonts w:eastAsiaTheme="minorEastAsia"/>
                <w:b w:val="0"/>
                <w:lang w:val="en-GB" w:eastAsia="zh-CN"/>
              </w:rPr>
            </w:pPr>
            <w:r w:rsidRPr="006D6098">
              <w:rPr>
                <w:rFonts w:eastAsiaTheme="minorEastAsia" w:hint="eastAsia"/>
                <w:b w:val="0"/>
                <w:lang w:val="en-GB" w:eastAsia="zh-CN"/>
              </w:rPr>
              <w:t>2</w:t>
            </w:r>
            <w:r w:rsidRPr="006D6098">
              <w:rPr>
                <w:rFonts w:eastAsiaTheme="minorEastAsia"/>
                <w:b w:val="0"/>
                <w:lang w:val="en-GB" w:eastAsia="zh-CN"/>
              </w:rPr>
              <w:t>02</w:t>
            </w:r>
            <w:r>
              <w:rPr>
                <w:rFonts w:eastAsiaTheme="minorEastAsia"/>
                <w:b w:val="0"/>
                <w:lang w:val="en-GB" w:eastAsia="zh-CN"/>
              </w:rPr>
              <w:t>5</w:t>
            </w:r>
            <w:r w:rsidRPr="006D6098">
              <w:rPr>
                <w:rFonts w:eastAsiaTheme="minorEastAsia"/>
                <w:b w:val="0"/>
                <w:lang w:val="en-GB" w:eastAsia="zh-CN"/>
              </w:rPr>
              <w:t>.</w:t>
            </w:r>
            <w:r>
              <w:rPr>
                <w:rFonts w:eastAsiaTheme="minorEastAsia"/>
                <w:b w:val="0"/>
                <w:lang w:val="en-GB" w:eastAsia="zh-CN"/>
              </w:rPr>
              <w:t>07</w:t>
            </w:r>
            <w:r>
              <w:rPr>
                <w:rFonts w:eastAsiaTheme="minorEastAsia" w:hint="eastAsia"/>
                <w:b w:val="0"/>
                <w:lang w:val="en-GB" w:eastAsia="zh-CN"/>
              </w:rPr>
              <w:t>.</w:t>
            </w:r>
            <w:r>
              <w:rPr>
                <w:rFonts w:eastAsiaTheme="minorEastAsia"/>
                <w:b w:val="0"/>
                <w:lang w:val="en-GB" w:eastAsia="zh-CN"/>
              </w:rPr>
              <w:t>07</w:t>
            </w:r>
          </w:p>
        </w:tc>
        <w:tc>
          <w:tcPr>
            <w:tcW w:w="1075" w:type="dxa"/>
          </w:tcPr>
          <w:p w14:paraId="6FEFFA48" w14:textId="14F84828" w:rsidR="005F508A" w:rsidRPr="006D6098" w:rsidRDefault="005F508A" w:rsidP="005F508A">
            <w:pPr>
              <w:pStyle w:val="TAH"/>
              <w:jc w:val="left"/>
              <w:rPr>
                <w:rFonts w:eastAsiaTheme="minorEastAsia"/>
                <w:b w:val="0"/>
                <w:lang w:eastAsia="zh-CN"/>
              </w:rPr>
            </w:pPr>
            <w:r w:rsidRPr="006D6098">
              <w:rPr>
                <w:rFonts w:eastAsiaTheme="minorEastAsia" w:hint="eastAsia"/>
                <w:b w:val="0"/>
                <w:lang w:eastAsia="zh-CN"/>
              </w:rPr>
              <w:t>0</w:t>
            </w:r>
            <w:r>
              <w:rPr>
                <w:rFonts w:eastAsiaTheme="minorEastAsia"/>
                <w:b w:val="0"/>
                <w:lang w:eastAsia="zh-CN"/>
              </w:rPr>
              <w:t>2</w:t>
            </w:r>
            <w:r w:rsidRPr="006D6098">
              <w:rPr>
                <w:rFonts w:eastAsiaTheme="minorEastAsia"/>
                <w:b w:val="0"/>
                <w:lang w:eastAsia="zh-CN"/>
              </w:rPr>
              <w:t>.0</w:t>
            </w:r>
            <w:r>
              <w:rPr>
                <w:rFonts w:eastAsiaTheme="minorEastAsia"/>
                <w:b w:val="0"/>
                <w:lang w:eastAsia="zh-CN"/>
              </w:rPr>
              <w:t>0.03</w:t>
            </w:r>
          </w:p>
        </w:tc>
        <w:tc>
          <w:tcPr>
            <w:tcW w:w="7374" w:type="dxa"/>
          </w:tcPr>
          <w:p w14:paraId="678543A0" w14:textId="77777777" w:rsidR="005F508A" w:rsidRDefault="005F508A" w:rsidP="005F508A">
            <w:pPr>
              <w:pStyle w:val="TAL"/>
              <w:rPr>
                <w:rFonts w:cs="Arial"/>
                <w:lang w:val="en-GB" w:eastAsia="zh-CN"/>
              </w:rPr>
            </w:pPr>
            <w:r w:rsidRPr="00F067B9">
              <w:rPr>
                <w:rFonts w:cs="Arial"/>
                <w:lang w:val="en-GB" w:eastAsia="zh-CN"/>
              </w:rPr>
              <w:t>Enclosure of CR</w:t>
            </w:r>
            <w:r>
              <w:rPr>
                <w:rFonts w:cs="Arial"/>
                <w:lang w:val="en-GB" w:eastAsia="zh-CN"/>
              </w:rPr>
              <w:t>s</w:t>
            </w:r>
            <w:r w:rsidRPr="00F067B9">
              <w:rPr>
                <w:rFonts w:cs="Arial"/>
                <w:lang w:val="en-GB" w:eastAsia="zh-CN"/>
              </w:rPr>
              <w:t>:</w:t>
            </w:r>
          </w:p>
          <w:p w14:paraId="62E3B3EA" w14:textId="77777777" w:rsidR="005F508A" w:rsidRDefault="005F508A" w:rsidP="005F508A">
            <w:pPr>
              <w:pStyle w:val="TAL"/>
              <w:rPr>
                <w:rFonts w:eastAsiaTheme="minorEastAsia"/>
                <w:lang w:eastAsia="zh-CN"/>
              </w:rPr>
            </w:pPr>
            <w:hyperlink r:id="rId129" w:tooltip="https://oranalliance.atlassian.net/wiki/download/attachments/3211428758/CMCC-2025.05.09-WG3-CR-0024-RICAPI-Restore%20the%20Proto%20code%20wrongly%20removed%20for%20E2%20related%20and%20SDL%20APIs-v1.docx?api=v2" w:history="1">
              <w:r w:rsidRPr="009C0385">
                <w:rPr>
                  <w:rStyle w:val="a9"/>
                  <w:rFonts w:cs="Arial"/>
                  <w:bCs/>
                  <w:color w:val="0052CC"/>
                  <w:shd w:val="clear" w:color="auto" w:fill="FFFFFF"/>
                </w:rPr>
                <w:t>CMCC-2025.05.09-WG3-CR-0024-RICAPI-Restore the Proto code wrongly removed for E2 related and SDL APIs-v1.docx</w:t>
              </w:r>
            </w:hyperlink>
            <w:r>
              <w:rPr>
                <w:rFonts w:eastAsiaTheme="minorEastAsia" w:hint="eastAsia"/>
                <w:lang w:eastAsia="zh-CN"/>
              </w:rPr>
              <w:t>,</w:t>
            </w:r>
            <w:r>
              <w:rPr>
                <w:rFonts w:eastAsiaTheme="minorEastAsia"/>
                <w:lang w:eastAsia="zh-CN"/>
              </w:rPr>
              <w:t xml:space="preserve"> and</w:t>
            </w:r>
          </w:p>
          <w:p w14:paraId="7E803753" w14:textId="0AAF6646" w:rsidR="005F508A" w:rsidRPr="000B798F" w:rsidRDefault="005F508A" w:rsidP="005F508A">
            <w:pPr>
              <w:pStyle w:val="TAL"/>
              <w:rPr>
                <w:rFonts w:eastAsiaTheme="minorEastAsia" w:cs="Arial"/>
                <w:lang w:val="en-GB" w:eastAsia="zh-CN"/>
              </w:rPr>
            </w:pPr>
            <w:hyperlink r:id="rId130" w:tooltip="https://oranalliance.atlassian.net/wiki/download/attachments/3211428758/CMCC-2025.05.12-WG3-CR-0025-RICAPI-Removing%20criticality%20fields%20in%20the%20message%20tabulars-v1.docx?api=v2" w:history="1">
              <w:r w:rsidRPr="009C0385">
                <w:rPr>
                  <w:rStyle w:val="a9"/>
                  <w:rFonts w:cs="Arial"/>
                  <w:bCs/>
                  <w:color w:val="0052CC"/>
                  <w:shd w:val="clear" w:color="auto" w:fill="FFFFFF"/>
                </w:rPr>
                <w:t>CMCC-2025.05.12-WG3-CR-0025-RICAPI-Removing criticality fields in the message tabulars-v1.docx</w:t>
              </w:r>
            </w:hyperlink>
            <w:r>
              <w:t xml:space="preserve"> </w:t>
            </w:r>
            <w:r w:rsidRPr="000B798F">
              <w:rPr>
                <w:rFonts w:cs="Arial"/>
                <w:lang w:val="en-GB" w:eastAsia="zh-CN"/>
              </w:rPr>
              <w:t xml:space="preserve">agreed at </w:t>
            </w:r>
            <w:r>
              <w:rPr>
                <w:rFonts w:cs="Arial"/>
                <w:lang w:val="en-GB" w:eastAsia="zh-CN"/>
              </w:rPr>
              <w:t>202506</w:t>
            </w:r>
            <w:r w:rsidRPr="00BA59D9">
              <w:rPr>
                <w:rFonts w:cs="Arial"/>
                <w:lang w:val="en-GB" w:eastAsia="zh-CN"/>
              </w:rPr>
              <w:t xml:space="preserve"> </w:t>
            </w:r>
            <w:r>
              <w:rPr>
                <w:rFonts w:cs="Arial"/>
                <w:lang w:val="en-GB" w:eastAsia="zh-CN"/>
              </w:rPr>
              <w:t xml:space="preserve">Fukuoka </w:t>
            </w:r>
            <w:r w:rsidRPr="00C038DA">
              <w:rPr>
                <w:rFonts w:cs="Arial" w:hint="eastAsia"/>
                <w:lang w:val="en-GB" w:eastAsia="zh-CN"/>
              </w:rPr>
              <w:t>F2F</w:t>
            </w:r>
            <w:r>
              <w:rPr>
                <w:rFonts w:cs="Arial"/>
                <w:lang w:val="en-GB" w:eastAsia="zh-CN"/>
              </w:rPr>
              <w:t xml:space="preserve"> </w:t>
            </w:r>
            <w:r w:rsidRPr="00F44F22">
              <w:rPr>
                <w:rFonts w:cs="Arial"/>
                <w:lang w:val="en-GB" w:eastAsia="zh-CN"/>
              </w:rPr>
              <w:t>RICARCH stream</w:t>
            </w:r>
            <w:r w:rsidRPr="00BA59D9">
              <w:rPr>
                <w:rFonts w:cs="Arial"/>
                <w:lang w:val="en-GB" w:eastAsia="zh-CN"/>
              </w:rPr>
              <w:t>.</w:t>
            </w:r>
          </w:p>
          <w:p w14:paraId="3CD9E3D8" w14:textId="16CD19A9" w:rsidR="005F508A" w:rsidRDefault="005F508A" w:rsidP="005F508A">
            <w:pPr>
              <w:pStyle w:val="TAH"/>
              <w:jc w:val="left"/>
            </w:pPr>
            <w:hyperlink r:id="rId131" w:tooltip="https://oranalliance.atlassian.net/wiki/download/attachments/3211428758/CMCC-2025.2.13-WG3-CR-0023-RICAPI-AIML%20Data%20Pipelining-v05.docx?api=v2" w:history="1">
              <w:r w:rsidRPr="009C0385">
                <w:rPr>
                  <w:rStyle w:val="a9"/>
                  <w:rFonts w:cs="Arial"/>
                  <w:b w:val="0"/>
                  <w:bCs/>
                  <w:color w:val="0052CC"/>
                  <w:shd w:val="clear" w:color="auto" w:fill="FFFFFF"/>
                </w:rPr>
                <w:t>CMCC-2025.2.13-WG3-CR-0023-RICAPI-AIML Data Pipelining-v05.docx</w:t>
              </w:r>
            </w:hyperlink>
            <w:r w:rsidRPr="000A1A4D">
              <w:rPr>
                <w:b w:val="0"/>
                <w:bCs/>
              </w:rPr>
              <w:t>,</w:t>
            </w:r>
          </w:p>
          <w:p w14:paraId="0E069BC1" w14:textId="1B75DCD4" w:rsidR="005F508A" w:rsidRDefault="005F508A" w:rsidP="005F508A">
            <w:pPr>
              <w:pStyle w:val="TAH"/>
              <w:jc w:val="left"/>
            </w:pPr>
            <w:hyperlink r:id="rId132" w:tooltip="https://oranalliance.atlassian.net/wiki/download/attachments/3211428758/CMCC-2025.2.13-WG3-CR-0022-RICAPI-AIML%20Inference-v05.docx?api=v2" w:history="1">
              <w:r w:rsidRPr="009C0385">
                <w:rPr>
                  <w:rStyle w:val="a9"/>
                  <w:rFonts w:cs="Arial"/>
                  <w:b w:val="0"/>
                  <w:bCs/>
                  <w:color w:val="0052CC"/>
                  <w:shd w:val="clear" w:color="auto" w:fill="FFFFFF"/>
                </w:rPr>
                <w:t>CMCC-2025.2.13-WG3-CR-0022-RICAPI-AIML Inference-v05.docx</w:t>
              </w:r>
            </w:hyperlink>
            <w:r w:rsidRPr="000A1A4D">
              <w:rPr>
                <w:b w:val="0"/>
                <w:bCs/>
              </w:rPr>
              <w:t>,</w:t>
            </w:r>
          </w:p>
          <w:p w14:paraId="31A88F70" w14:textId="6CEE23B1" w:rsidR="005F508A" w:rsidRPr="009C0385" w:rsidRDefault="005F508A" w:rsidP="005F508A">
            <w:pPr>
              <w:pStyle w:val="TAH"/>
              <w:jc w:val="left"/>
              <w:rPr>
                <w:rStyle w:val="a9"/>
                <w:color w:val="auto"/>
                <w:u w:val="none"/>
              </w:rPr>
            </w:pPr>
            <w:hyperlink r:id="rId133" w:tooltip="https://oranalliance.atlassian.net/wiki/download/attachments/3211428758/CMCC-2024.10.19-WG3-CR-0019-RICAPI-AIML%20Training-v07.docx?api=v2" w:history="1">
              <w:r w:rsidRPr="009C0385">
                <w:rPr>
                  <w:rStyle w:val="a9"/>
                  <w:rFonts w:cs="Arial"/>
                  <w:b w:val="0"/>
                  <w:bCs/>
                  <w:color w:val="0052CC"/>
                  <w:shd w:val="clear" w:color="auto" w:fill="FFFFFF"/>
                </w:rPr>
                <w:t>CMCC-2024.10.19-WG3-CR-0019-RICAPI-AIML Training-v07.docx</w:t>
              </w:r>
            </w:hyperlink>
            <w:r w:rsidRPr="000A1A4D">
              <w:rPr>
                <w:b w:val="0"/>
                <w:bCs/>
              </w:rPr>
              <w:t>,</w:t>
            </w:r>
            <w:r>
              <w:rPr>
                <w:rFonts w:eastAsiaTheme="minorEastAsia" w:hint="eastAsia"/>
                <w:bCs/>
                <w:lang w:eastAsia="zh-CN"/>
              </w:rPr>
              <w:t xml:space="preserve"> </w:t>
            </w:r>
            <w:r w:rsidRPr="000A1A4D">
              <w:rPr>
                <w:b w:val="0"/>
                <w:bCs/>
              </w:rPr>
              <w:t>and</w:t>
            </w:r>
          </w:p>
          <w:p w14:paraId="2A939B39" w14:textId="69956EB0" w:rsidR="005F508A" w:rsidRDefault="005F508A" w:rsidP="005F508A">
            <w:pPr>
              <w:pStyle w:val="TAH"/>
              <w:jc w:val="left"/>
              <w:rPr>
                <w:rFonts w:cs="Arial"/>
                <w:b w:val="0"/>
                <w:lang w:val="en-GB" w:eastAsia="zh-CN"/>
              </w:rPr>
            </w:pPr>
            <w:hyperlink r:id="rId134" w:tooltip="https://oranalliance.atlassian.net/wiki/download/attachments/3211428758/CMCC-2024.10.19-WG3-CR-0018-RICAPI-AIML%20MME-v08.docx?api=v2" w:history="1">
              <w:r w:rsidRPr="009C0385">
                <w:rPr>
                  <w:rStyle w:val="a9"/>
                  <w:rFonts w:cs="Arial"/>
                  <w:b w:val="0"/>
                  <w:bCs/>
                  <w:color w:val="0052CC"/>
                  <w:shd w:val="clear" w:color="auto" w:fill="FFFFFF"/>
                </w:rPr>
                <w:t>CMCC-2024.10.19-WG3-CR-0018-RICAPI-AIML MME-v08.docx</w:t>
              </w:r>
            </w:hyperlink>
            <w:r>
              <w:rPr>
                <w:rStyle w:val="a9"/>
                <w:rFonts w:cs="Arial"/>
                <w:b w:val="0"/>
                <w:bCs/>
                <w:color w:val="0052CC"/>
                <w:shd w:val="clear" w:color="auto" w:fill="FFFFFF"/>
              </w:rPr>
              <w:t xml:space="preserve"> </w:t>
            </w:r>
            <w:r w:rsidRPr="00BE0CC0">
              <w:rPr>
                <w:rFonts w:cs="Arial"/>
                <w:b w:val="0"/>
                <w:lang w:val="en-GB" w:eastAsia="zh-CN"/>
              </w:rPr>
              <w:t xml:space="preserve">agreed at </w:t>
            </w:r>
            <w:r>
              <w:rPr>
                <w:rFonts w:cs="Arial"/>
                <w:b w:val="0"/>
                <w:lang w:val="en-GB" w:eastAsia="zh-CN"/>
              </w:rPr>
              <w:t xml:space="preserve">WG3 web conf. </w:t>
            </w:r>
            <w:r w:rsidRPr="008B7AF9">
              <w:rPr>
                <w:rFonts w:cs="Arial"/>
                <w:b w:val="0"/>
                <w:lang w:val="en-GB" w:eastAsia="zh-CN"/>
              </w:rPr>
              <w:t>#</w:t>
            </w:r>
            <w:r>
              <w:rPr>
                <w:rFonts w:cs="Arial"/>
                <w:b w:val="0"/>
                <w:lang w:val="en-GB" w:eastAsia="zh-CN"/>
              </w:rPr>
              <w:t>263</w:t>
            </w:r>
            <w:r w:rsidRPr="00BE0CC0">
              <w:rPr>
                <w:rFonts w:cs="Arial"/>
                <w:b w:val="0"/>
                <w:lang w:val="en-GB" w:eastAsia="zh-CN"/>
              </w:rPr>
              <w:t>.</w:t>
            </w:r>
          </w:p>
          <w:p w14:paraId="64617D30" w14:textId="7BB6A3E2" w:rsidR="005F508A" w:rsidRPr="00F067B9" w:rsidRDefault="005F508A" w:rsidP="005F508A">
            <w:pPr>
              <w:pStyle w:val="TAL"/>
              <w:rPr>
                <w:rFonts w:cs="Arial"/>
                <w:lang w:val="en-GB" w:eastAsia="zh-CN"/>
              </w:rPr>
            </w:pPr>
            <w:r w:rsidRPr="00417C79">
              <w:rPr>
                <w:rFonts w:cs="Arial" w:hint="eastAsia"/>
                <w:lang w:val="en-GB" w:eastAsia="zh-CN"/>
              </w:rPr>
              <w:t>E</w:t>
            </w:r>
            <w:r w:rsidRPr="00417C79">
              <w:rPr>
                <w:rFonts w:cs="Arial"/>
                <w:lang w:val="en-GB" w:eastAsia="zh-CN"/>
              </w:rPr>
              <w:t>ditorial updates.</w:t>
            </w:r>
          </w:p>
        </w:tc>
      </w:tr>
      <w:tr w:rsidR="005F508A" w:rsidRPr="00286492" w14:paraId="7A35DD0A" w14:textId="77777777" w:rsidTr="00AF1CB8">
        <w:tc>
          <w:tcPr>
            <w:tcW w:w="1185" w:type="dxa"/>
          </w:tcPr>
          <w:p w14:paraId="5F42B274" w14:textId="70F76F64" w:rsidR="005F508A" w:rsidRPr="006D6098" w:rsidRDefault="005F508A" w:rsidP="005F508A">
            <w:pPr>
              <w:pStyle w:val="TAH"/>
              <w:keepNext w:val="0"/>
              <w:widowControl w:val="0"/>
              <w:spacing w:line="257" w:lineRule="auto"/>
              <w:rPr>
                <w:rFonts w:eastAsiaTheme="minorEastAsia"/>
                <w:b w:val="0"/>
                <w:lang w:val="en-GB" w:eastAsia="zh-CN"/>
              </w:rPr>
            </w:pPr>
            <w:r w:rsidRPr="006D6098">
              <w:rPr>
                <w:rFonts w:eastAsiaTheme="minorEastAsia" w:hint="eastAsia"/>
                <w:b w:val="0"/>
                <w:lang w:val="en-GB" w:eastAsia="zh-CN"/>
              </w:rPr>
              <w:t>2</w:t>
            </w:r>
            <w:r w:rsidRPr="006D6098">
              <w:rPr>
                <w:rFonts w:eastAsiaTheme="minorEastAsia"/>
                <w:b w:val="0"/>
                <w:lang w:val="en-GB" w:eastAsia="zh-CN"/>
              </w:rPr>
              <w:t>02</w:t>
            </w:r>
            <w:r>
              <w:rPr>
                <w:rFonts w:eastAsiaTheme="minorEastAsia"/>
                <w:b w:val="0"/>
                <w:lang w:val="en-GB" w:eastAsia="zh-CN"/>
              </w:rPr>
              <w:t>5</w:t>
            </w:r>
            <w:r w:rsidRPr="006D6098">
              <w:rPr>
                <w:rFonts w:eastAsiaTheme="minorEastAsia"/>
                <w:b w:val="0"/>
                <w:lang w:val="en-GB" w:eastAsia="zh-CN"/>
              </w:rPr>
              <w:t>.</w:t>
            </w:r>
            <w:r>
              <w:rPr>
                <w:rFonts w:eastAsiaTheme="minorEastAsia"/>
                <w:b w:val="0"/>
                <w:lang w:val="en-GB" w:eastAsia="zh-CN"/>
              </w:rPr>
              <w:t>04</w:t>
            </w:r>
            <w:r>
              <w:rPr>
                <w:rFonts w:eastAsiaTheme="minorEastAsia" w:hint="eastAsia"/>
                <w:b w:val="0"/>
                <w:lang w:val="en-GB" w:eastAsia="zh-CN"/>
              </w:rPr>
              <w:t>.</w:t>
            </w:r>
            <w:r>
              <w:rPr>
                <w:rFonts w:eastAsiaTheme="minorEastAsia"/>
                <w:b w:val="0"/>
                <w:lang w:val="en-GB" w:eastAsia="zh-CN"/>
              </w:rPr>
              <w:t>27</w:t>
            </w:r>
          </w:p>
        </w:tc>
        <w:tc>
          <w:tcPr>
            <w:tcW w:w="1075" w:type="dxa"/>
          </w:tcPr>
          <w:p w14:paraId="1CC4EEFA" w14:textId="48802DAC" w:rsidR="005F508A" w:rsidRPr="006D6098" w:rsidRDefault="005F508A" w:rsidP="005F508A">
            <w:pPr>
              <w:pStyle w:val="TAH"/>
              <w:jc w:val="left"/>
              <w:rPr>
                <w:rFonts w:eastAsiaTheme="minorEastAsia"/>
                <w:b w:val="0"/>
                <w:lang w:eastAsia="zh-CN"/>
              </w:rPr>
            </w:pPr>
            <w:r w:rsidRPr="006D6098">
              <w:rPr>
                <w:rFonts w:eastAsiaTheme="minorEastAsia" w:hint="eastAsia"/>
                <w:b w:val="0"/>
                <w:lang w:eastAsia="zh-CN"/>
              </w:rPr>
              <w:t>0</w:t>
            </w:r>
            <w:r>
              <w:rPr>
                <w:rFonts w:eastAsiaTheme="minorEastAsia"/>
                <w:b w:val="0"/>
                <w:lang w:eastAsia="zh-CN"/>
              </w:rPr>
              <w:t>2</w:t>
            </w:r>
            <w:r w:rsidRPr="006D6098">
              <w:rPr>
                <w:rFonts w:eastAsiaTheme="minorEastAsia"/>
                <w:b w:val="0"/>
                <w:lang w:eastAsia="zh-CN"/>
              </w:rPr>
              <w:t>.0</w:t>
            </w:r>
            <w:r>
              <w:rPr>
                <w:rFonts w:eastAsiaTheme="minorEastAsia"/>
                <w:b w:val="0"/>
                <w:lang w:eastAsia="zh-CN"/>
              </w:rPr>
              <w:t>0.02</w:t>
            </w:r>
          </w:p>
        </w:tc>
        <w:tc>
          <w:tcPr>
            <w:tcW w:w="7374" w:type="dxa"/>
          </w:tcPr>
          <w:p w14:paraId="116CF2A1" w14:textId="77777777" w:rsidR="005F508A" w:rsidRDefault="005F508A" w:rsidP="005F508A">
            <w:pPr>
              <w:pStyle w:val="TAL"/>
              <w:rPr>
                <w:rFonts w:cs="Arial"/>
                <w:lang w:val="en-GB" w:eastAsia="zh-CN"/>
              </w:rPr>
            </w:pPr>
            <w:r w:rsidRPr="00F067B9">
              <w:rPr>
                <w:rFonts w:cs="Arial"/>
                <w:lang w:val="en-GB" w:eastAsia="zh-CN"/>
              </w:rPr>
              <w:t>Enclosure of CR</w:t>
            </w:r>
            <w:r>
              <w:rPr>
                <w:rFonts w:cs="Arial"/>
                <w:lang w:val="en-GB" w:eastAsia="zh-CN"/>
              </w:rPr>
              <w:t>s</w:t>
            </w:r>
            <w:r w:rsidRPr="00F067B9">
              <w:rPr>
                <w:rFonts w:cs="Arial"/>
                <w:lang w:val="en-GB" w:eastAsia="zh-CN"/>
              </w:rPr>
              <w:t>:</w:t>
            </w:r>
          </w:p>
          <w:p w14:paraId="1BA4D053" w14:textId="7524A868" w:rsidR="005F508A" w:rsidRPr="000B798F" w:rsidRDefault="005F508A" w:rsidP="005F508A">
            <w:pPr>
              <w:pStyle w:val="TAL"/>
              <w:rPr>
                <w:rFonts w:eastAsiaTheme="minorEastAsia" w:cs="Arial"/>
                <w:lang w:val="en-GB" w:eastAsia="zh-CN"/>
              </w:rPr>
            </w:pPr>
            <w:hyperlink r:id="rId135" w:tooltip="https://oranalliance.atlassian.net/wiki/download/attachments/3211428758/CICT-2024.07.17-WG3-CR-0016-%20Message%20contents%20texts%20and%20reference%20_v3.docx?api=v2" w:history="1">
              <w:r w:rsidRPr="000A1A4D">
                <w:rPr>
                  <w:rStyle w:val="a9"/>
                  <w:rFonts w:cs="Arial"/>
                  <w:bCs/>
                  <w:color w:val="0052CC"/>
                  <w:shd w:val="clear" w:color="auto" w:fill="FFFFFF"/>
                </w:rPr>
                <w:t>CICT-2024.07.17-WG3-CR-0016- Message contents texts and reference _v3.docx</w:t>
              </w:r>
            </w:hyperlink>
            <w:r w:rsidRPr="000A1A4D">
              <w:rPr>
                <w:rStyle w:val="a9"/>
                <w:bCs/>
                <w:color w:val="0052CC"/>
                <w:shd w:val="clear" w:color="auto" w:fill="FFFFFF"/>
              </w:rPr>
              <w:t xml:space="preserve"> </w:t>
            </w:r>
            <w:r w:rsidRPr="000B798F">
              <w:rPr>
                <w:rFonts w:cs="Arial"/>
                <w:lang w:val="en-GB" w:eastAsia="zh-CN"/>
              </w:rPr>
              <w:t>agreed at RICARCH #1</w:t>
            </w:r>
            <w:r>
              <w:rPr>
                <w:rFonts w:cs="Arial"/>
                <w:lang w:val="en-GB" w:eastAsia="zh-CN"/>
              </w:rPr>
              <w:t>13</w:t>
            </w:r>
            <w:r w:rsidRPr="000B798F">
              <w:rPr>
                <w:rFonts w:cs="Arial"/>
                <w:lang w:val="en-GB" w:eastAsia="zh-CN"/>
              </w:rPr>
              <w:t>.</w:t>
            </w:r>
          </w:p>
          <w:p w14:paraId="1CD8BEB8" w14:textId="1C9E46BB" w:rsidR="005F508A" w:rsidRDefault="005F508A" w:rsidP="005F508A">
            <w:pPr>
              <w:pStyle w:val="TAL"/>
            </w:pPr>
            <w:hyperlink r:id="rId136" w:tooltip="https://oranalliance.atlassian.net/wiki/download/attachments/3211428758/NEC-2024.12.16-WG3-CR-0036-RICAPI-Add%20E2%20SubscriptionModification-v03.docx?api=v2" w:history="1">
              <w:r w:rsidRPr="000A1A4D">
                <w:rPr>
                  <w:rStyle w:val="a9"/>
                  <w:rFonts w:cs="Arial"/>
                  <w:bCs/>
                  <w:color w:val="0052CC"/>
                  <w:shd w:val="clear" w:color="auto" w:fill="FFFFFF"/>
                </w:rPr>
                <w:t>NEC-2024.12.16-WG3-CR-0036-RICAPI-Add E2 SubscriptionModification-v03.docx</w:t>
              </w:r>
            </w:hyperlink>
            <w:r w:rsidRPr="008B7AF9">
              <w:rPr>
                <w:rStyle w:val="a9"/>
                <w:rFonts w:cs="Arial"/>
                <w:bCs/>
                <w:color w:val="0052CC"/>
                <w:shd w:val="clear" w:color="auto" w:fill="FFFFFF"/>
              </w:rPr>
              <w:t xml:space="preserve"> </w:t>
            </w:r>
            <w:r w:rsidRPr="000B798F">
              <w:rPr>
                <w:rFonts w:cs="Arial"/>
                <w:lang w:val="en-GB" w:eastAsia="zh-CN"/>
              </w:rPr>
              <w:t xml:space="preserve">agreed at </w:t>
            </w:r>
            <w:r>
              <w:rPr>
                <w:rFonts w:cs="Arial"/>
                <w:lang w:val="en-GB" w:eastAsia="zh-CN"/>
              </w:rPr>
              <w:t>202502</w:t>
            </w:r>
            <w:r w:rsidRPr="00BA59D9">
              <w:rPr>
                <w:rFonts w:cs="Arial"/>
                <w:lang w:val="en-GB" w:eastAsia="zh-CN"/>
              </w:rPr>
              <w:t xml:space="preserve"> </w:t>
            </w:r>
            <w:r>
              <w:rPr>
                <w:rFonts w:cs="Arial"/>
                <w:lang w:val="en-GB" w:eastAsia="zh-CN"/>
              </w:rPr>
              <w:t xml:space="preserve">Paris </w:t>
            </w:r>
            <w:r w:rsidRPr="00C038DA">
              <w:rPr>
                <w:rFonts w:cs="Arial" w:hint="eastAsia"/>
                <w:lang w:val="en-GB" w:eastAsia="zh-CN"/>
              </w:rPr>
              <w:t>F2F</w:t>
            </w:r>
            <w:r>
              <w:rPr>
                <w:rFonts w:cs="Arial"/>
                <w:lang w:val="en-GB" w:eastAsia="zh-CN"/>
              </w:rPr>
              <w:t xml:space="preserve"> </w:t>
            </w:r>
            <w:r w:rsidRPr="00F44F22">
              <w:rPr>
                <w:rFonts w:cs="Arial"/>
                <w:lang w:val="en-GB" w:eastAsia="zh-CN"/>
              </w:rPr>
              <w:t>RICARCH stream</w:t>
            </w:r>
            <w:r w:rsidRPr="00BA59D9">
              <w:rPr>
                <w:rFonts w:cs="Arial"/>
                <w:lang w:val="en-GB" w:eastAsia="zh-CN"/>
              </w:rPr>
              <w:t>.</w:t>
            </w:r>
          </w:p>
          <w:p w14:paraId="51B3AE1F" w14:textId="77777777" w:rsidR="005F508A" w:rsidRDefault="005F508A" w:rsidP="005F508A">
            <w:pPr>
              <w:pStyle w:val="TAH"/>
              <w:jc w:val="left"/>
            </w:pPr>
            <w:hyperlink r:id="rId137" w:tooltip="https://oranalliance.atlassian.net/wiki/download/attachments/3211428758/NEC-2025.02.02-WG3-CR-0037-RICAPI-Add%20E2%20Query-v03.docx?api=v2" w:history="1">
              <w:r w:rsidRPr="000A1A4D">
                <w:rPr>
                  <w:rStyle w:val="a9"/>
                  <w:rFonts w:cs="Arial"/>
                  <w:b w:val="0"/>
                  <w:bCs/>
                  <w:color w:val="0052CC"/>
                  <w:shd w:val="clear" w:color="auto" w:fill="FFFFFF"/>
                </w:rPr>
                <w:t>NEC-2025.02.02-WG3-CR-0037-RICAPI-Add E2 Query-v03.docx</w:t>
              </w:r>
            </w:hyperlink>
            <w:r w:rsidRPr="000A1A4D">
              <w:rPr>
                <w:b w:val="0"/>
                <w:bCs/>
              </w:rPr>
              <w:t>,</w:t>
            </w:r>
          </w:p>
          <w:p w14:paraId="71EC9342" w14:textId="77777777" w:rsidR="005F508A" w:rsidRDefault="005F508A" w:rsidP="005F508A">
            <w:pPr>
              <w:pStyle w:val="TAH"/>
              <w:jc w:val="left"/>
            </w:pPr>
            <w:hyperlink r:id="rId138" w:tooltip="https://oranalliance.atlassian.net/wiki/download/attachments/3211428758/NEC.AO-2025.02.05-WG3-CR-0038-RICAPI-gRPC%20Clean%20Slate-v02.docx?api=v2" w:history="1">
              <w:r w:rsidRPr="000A1A4D">
                <w:rPr>
                  <w:rStyle w:val="a9"/>
                  <w:rFonts w:cs="Arial"/>
                  <w:b w:val="0"/>
                  <w:bCs/>
                  <w:color w:val="0052CC"/>
                  <w:shd w:val="clear" w:color="auto" w:fill="FFFFFF"/>
                </w:rPr>
                <w:t>NEC.AO-2025.02.05-WG3-CR-0038-RICAPI-gRPC Clean Slate-v02.docx</w:t>
              </w:r>
            </w:hyperlink>
            <w:r w:rsidRPr="000A1A4D">
              <w:rPr>
                <w:b w:val="0"/>
                <w:bCs/>
              </w:rPr>
              <w:t>,</w:t>
            </w:r>
          </w:p>
          <w:p w14:paraId="2B6621B8" w14:textId="77777777" w:rsidR="005F508A" w:rsidRDefault="005F508A" w:rsidP="005F508A">
            <w:pPr>
              <w:pStyle w:val="TAH"/>
              <w:jc w:val="left"/>
            </w:pPr>
            <w:hyperlink r:id="rId139" w:tooltip="https://oranalliance.atlassian.net/wiki/download/attachments/3211428758/NOK-2025.02.21-WG3-CR-0005-RICAPI-API%20Discovery%20procedure-CORRECTIONS-v01.docx?api=v2" w:history="1">
              <w:r w:rsidRPr="000A1A4D">
                <w:rPr>
                  <w:rStyle w:val="a9"/>
                  <w:rFonts w:cs="Arial"/>
                  <w:b w:val="0"/>
                  <w:bCs/>
                  <w:color w:val="0052CC"/>
                  <w:shd w:val="clear" w:color="auto" w:fill="FFFFFF"/>
                </w:rPr>
                <w:t>NOK-2025.02.21-WG3-CR-0005-RICAPI-API Discovery procedure-CORRECTIONS-v01.docx</w:t>
              </w:r>
            </w:hyperlink>
            <w:r w:rsidRPr="000A1A4D">
              <w:rPr>
                <w:b w:val="0"/>
                <w:bCs/>
              </w:rPr>
              <w:t>,</w:t>
            </w:r>
          </w:p>
          <w:p w14:paraId="5FC74BE2" w14:textId="3AFA27D7" w:rsidR="005F508A" w:rsidRDefault="005F508A" w:rsidP="005F508A">
            <w:pPr>
              <w:pStyle w:val="TAH"/>
              <w:jc w:val="left"/>
              <w:rPr>
                <w:rStyle w:val="a9"/>
                <w:rFonts w:cs="Arial"/>
                <w:bCs/>
                <w:color w:val="0052CC"/>
                <w:shd w:val="clear" w:color="auto" w:fill="FFFFFF"/>
              </w:rPr>
            </w:pPr>
            <w:hyperlink r:id="rId140" w:tooltip="https://oranalliance.atlassian.net/wiki/download/attachments/3211428758/NOK-2025.02.21-WG3-CR-0006-RICAPI-E2SMName-CORRECTIONS-v01.docx?api=v2" w:history="1">
              <w:r w:rsidRPr="000A1A4D">
                <w:rPr>
                  <w:rStyle w:val="a9"/>
                  <w:rFonts w:cs="Arial"/>
                  <w:b w:val="0"/>
                  <w:bCs/>
                  <w:color w:val="0052CC"/>
                  <w:shd w:val="clear" w:color="auto" w:fill="FFFFFF"/>
                </w:rPr>
                <w:t>NOK-2025.02.21-WG3-CR-0006-RICAPI-E2SMName-CORRECTIONS-v01.docx</w:t>
              </w:r>
            </w:hyperlink>
            <w:r w:rsidRPr="000A1A4D">
              <w:rPr>
                <w:b w:val="0"/>
                <w:bCs/>
              </w:rPr>
              <w:t>, and</w:t>
            </w:r>
          </w:p>
          <w:p w14:paraId="42196605" w14:textId="4A72B493" w:rsidR="005F508A" w:rsidRDefault="005F508A" w:rsidP="005F508A">
            <w:pPr>
              <w:pStyle w:val="TAH"/>
              <w:jc w:val="left"/>
              <w:rPr>
                <w:rFonts w:cs="Arial"/>
                <w:b w:val="0"/>
                <w:lang w:val="en-GB" w:eastAsia="zh-CN"/>
              </w:rPr>
            </w:pPr>
            <w:hyperlink r:id="rId141" w:tooltip="https://oranalliance.atlassian.net/wiki/download/attachments/3211428758/CMCC.AO-2025.02.19-WG3-CR-0021-RICAPI-Guidelines%20for%20IE%20error%20handling-v1.docx?api=v2" w:history="1">
              <w:r w:rsidRPr="000A1A4D">
                <w:rPr>
                  <w:rStyle w:val="a9"/>
                  <w:rFonts w:cs="Arial"/>
                  <w:b w:val="0"/>
                  <w:bCs/>
                  <w:color w:val="0052CC"/>
                  <w:shd w:val="clear" w:color="auto" w:fill="FFFFFF"/>
                </w:rPr>
                <w:t>CMCC.AO-2025.02.19-WG3-CR-0021-RICAPI-Guidelines for IE error handling-v1.docx</w:t>
              </w:r>
            </w:hyperlink>
            <w:r>
              <w:rPr>
                <w:rStyle w:val="a9"/>
                <w:rFonts w:cs="Arial"/>
                <w:b w:val="0"/>
                <w:bCs/>
                <w:color w:val="0052CC"/>
                <w:shd w:val="clear" w:color="auto" w:fill="FFFFFF"/>
              </w:rPr>
              <w:t xml:space="preserve"> </w:t>
            </w:r>
            <w:r w:rsidRPr="00BE0CC0">
              <w:rPr>
                <w:rFonts w:cs="Arial"/>
                <w:b w:val="0"/>
                <w:lang w:val="en-GB" w:eastAsia="zh-CN"/>
              </w:rPr>
              <w:t xml:space="preserve">agreed at </w:t>
            </w:r>
            <w:r w:rsidRPr="008B7AF9">
              <w:rPr>
                <w:rFonts w:cs="Arial"/>
                <w:b w:val="0"/>
                <w:lang w:val="en-GB" w:eastAsia="zh-CN"/>
              </w:rPr>
              <w:t>RICARCH #11</w:t>
            </w:r>
            <w:r>
              <w:rPr>
                <w:rFonts w:cs="Arial"/>
                <w:b w:val="0"/>
                <w:lang w:val="en-GB" w:eastAsia="zh-CN"/>
              </w:rPr>
              <w:t>5</w:t>
            </w:r>
            <w:r w:rsidRPr="00BE0CC0">
              <w:rPr>
                <w:rFonts w:cs="Arial"/>
                <w:b w:val="0"/>
                <w:lang w:val="en-GB" w:eastAsia="zh-CN"/>
              </w:rPr>
              <w:t>.</w:t>
            </w:r>
          </w:p>
          <w:p w14:paraId="4A109BCD" w14:textId="636BAB1A" w:rsidR="005F508A" w:rsidRPr="00F067B9" w:rsidRDefault="005F508A" w:rsidP="005F508A">
            <w:pPr>
              <w:pStyle w:val="TAL"/>
              <w:rPr>
                <w:rFonts w:cs="Arial"/>
                <w:lang w:val="en-GB" w:eastAsia="zh-CN"/>
              </w:rPr>
            </w:pPr>
            <w:r w:rsidRPr="00417C79">
              <w:rPr>
                <w:rFonts w:cs="Arial" w:hint="eastAsia"/>
                <w:lang w:val="en-GB" w:eastAsia="zh-CN"/>
              </w:rPr>
              <w:t>E</w:t>
            </w:r>
            <w:r w:rsidRPr="00417C79">
              <w:rPr>
                <w:rFonts w:cs="Arial"/>
                <w:lang w:val="en-GB" w:eastAsia="zh-CN"/>
              </w:rPr>
              <w:t>ditorial updates.</w:t>
            </w:r>
          </w:p>
        </w:tc>
      </w:tr>
      <w:tr w:rsidR="005F508A" w:rsidRPr="00286492" w14:paraId="080841D7" w14:textId="77777777" w:rsidTr="00AF1CB8">
        <w:tc>
          <w:tcPr>
            <w:tcW w:w="1185" w:type="dxa"/>
          </w:tcPr>
          <w:p w14:paraId="231F7A40" w14:textId="2FF617E3" w:rsidR="005F508A" w:rsidRPr="006D6098" w:rsidRDefault="005F508A" w:rsidP="005F508A">
            <w:pPr>
              <w:pStyle w:val="TAH"/>
              <w:keepNext w:val="0"/>
              <w:widowControl w:val="0"/>
              <w:spacing w:line="257" w:lineRule="auto"/>
              <w:rPr>
                <w:rFonts w:eastAsiaTheme="minorEastAsia"/>
                <w:b w:val="0"/>
                <w:lang w:val="en-GB" w:eastAsia="zh-CN"/>
              </w:rPr>
            </w:pPr>
            <w:r w:rsidRPr="006D6098">
              <w:rPr>
                <w:rFonts w:eastAsiaTheme="minorEastAsia" w:hint="eastAsia"/>
                <w:b w:val="0"/>
                <w:lang w:val="en-GB" w:eastAsia="zh-CN"/>
              </w:rPr>
              <w:t>2</w:t>
            </w:r>
            <w:r w:rsidRPr="006D6098">
              <w:rPr>
                <w:rFonts w:eastAsiaTheme="minorEastAsia"/>
                <w:b w:val="0"/>
                <w:lang w:val="en-GB" w:eastAsia="zh-CN"/>
              </w:rPr>
              <w:t>02</w:t>
            </w:r>
            <w:r>
              <w:rPr>
                <w:rFonts w:eastAsiaTheme="minorEastAsia"/>
                <w:b w:val="0"/>
                <w:lang w:val="en-GB" w:eastAsia="zh-CN"/>
              </w:rPr>
              <w:t>4</w:t>
            </w:r>
            <w:r w:rsidRPr="006D6098">
              <w:rPr>
                <w:rFonts w:eastAsiaTheme="minorEastAsia"/>
                <w:b w:val="0"/>
                <w:lang w:val="en-GB" w:eastAsia="zh-CN"/>
              </w:rPr>
              <w:t>.</w:t>
            </w:r>
            <w:r>
              <w:rPr>
                <w:rFonts w:eastAsiaTheme="minorEastAsia"/>
                <w:b w:val="0"/>
                <w:lang w:val="en-GB" w:eastAsia="zh-CN"/>
              </w:rPr>
              <w:t>11</w:t>
            </w:r>
            <w:r>
              <w:rPr>
                <w:rFonts w:eastAsiaTheme="minorEastAsia" w:hint="eastAsia"/>
                <w:b w:val="0"/>
                <w:lang w:val="en-GB" w:eastAsia="zh-CN"/>
              </w:rPr>
              <w:t>.</w:t>
            </w:r>
            <w:r>
              <w:rPr>
                <w:rFonts w:eastAsiaTheme="minorEastAsia"/>
                <w:b w:val="0"/>
                <w:lang w:val="en-GB" w:eastAsia="zh-CN"/>
              </w:rPr>
              <w:t>19</w:t>
            </w:r>
          </w:p>
        </w:tc>
        <w:tc>
          <w:tcPr>
            <w:tcW w:w="1075" w:type="dxa"/>
          </w:tcPr>
          <w:p w14:paraId="09A1A2F3" w14:textId="4C29B048" w:rsidR="005F508A" w:rsidRPr="006D6098" w:rsidRDefault="005F508A" w:rsidP="005F508A">
            <w:pPr>
              <w:pStyle w:val="TAH"/>
              <w:jc w:val="left"/>
              <w:rPr>
                <w:rFonts w:eastAsiaTheme="minorEastAsia"/>
                <w:b w:val="0"/>
                <w:lang w:eastAsia="zh-CN"/>
              </w:rPr>
            </w:pPr>
            <w:r w:rsidRPr="006D6098">
              <w:rPr>
                <w:rFonts w:eastAsiaTheme="minorEastAsia" w:hint="eastAsia"/>
                <w:b w:val="0"/>
                <w:lang w:eastAsia="zh-CN"/>
              </w:rPr>
              <w:t>0</w:t>
            </w:r>
            <w:r>
              <w:rPr>
                <w:rFonts w:eastAsiaTheme="minorEastAsia"/>
                <w:b w:val="0"/>
                <w:lang w:eastAsia="zh-CN"/>
              </w:rPr>
              <w:t>2</w:t>
            </w:r>
            <w:r w:rsidRPr="006D6098">
              <w:rPr>
                <w:rFonts w:eastAsiaTheme="minorEastAsia"/>
                <w:b w:val="0"/>
                <w:lang w:eastAsia="zh-CN"/>
              </w:rPr>
              <w:t>.0</w:t>
            </w:r>
            <w:r>
              <w:rPr>
                <w:rFonts w:eastAsiaTheme="minorEastAsia"/>
                <w:b w:val="0"/>
                <w:lang w:eastAsia="zh-CN"/>
              </w:rPr>
              <w:t>0.01</w:t>
            </w:r>
          </w:p>
        </w:tc>
        <w:tc>
          <w:tcPr>
            <w:tcW w:w="7374" w:type="dxa"/>
          </w:tcPr>
          <w:p w14:paraId="02AB2101" w14:textId="77777777" w:rsidR="005F508A" w:rsidRDefault="005F508A" w:rsidP="005F508A">
            <w:pPr>
              <w:pStyle w:val="TAL"/>
              <w:rPr>
                <w:rFonts w:cs="Arial"/>
                <w:lang w:val="en-GB" w:eastAsia="zh-CN"/>
              </w:rPr>
            </w:pPr>
            <w:r w:rsidRPr="00F067B9">
              <w:rPr>
                <w:rFonts w:cs="Arial"/>
                <w:lang w:val="en-GB" w:eastAsia="zh-CN"/>
              </w:rPr>
              <w:t>Enclosure of CR</w:t>
            </w:r>
            <w:r>
              <w:rPr>
                <w:rFonts w:cs="Arial"/>
                <w:lang w:val="en-GB" w:eastAsia="zh-CN"/>
              </w:rPr>
              <w:t>s</w:t>
            </w:r>
            <w:r w:rsidRPr="00F067B9">
              <w:rPr>
                <w:rFonts w:cs="Arial"/>
                <w:lang w:val="en-GB" w:eastAsia="zh-CN"/>
              </w:rPr>
              <w:t>:</w:t>
            </w:r>
          </w:p>
          <w:p w14:paraId="7A1DCE12" w14:textId="78BBC84D" w:rsidR="005F508A" w:rsidRPr="000B798F" w:rsidRDefault="005F508A" w:rsidP="005F508A">
            <w:pPr>
              <w:pStyle w:val="TAL"/>
              <w:rPr>
                <w:rFonts w:eastAsiaTheme="minorEastAsia" w:cs="Arial"/>
                <w:lang w:val="en-GB" w:eastAsia="zh-CN"/>
              </w:rPr>
            </w:pPr>
            <w:hyperlink r:id="rId142" w:tooltip="https://oranalliance.atlassian.net/wiki/download/attachments/3211428758/CMCC-2024.05.31-WG3-CR-00016-RICAPI-AIML%20API%20skeleton-v02.docx?api=v2" w:history="1">
              <w:r w:rsidRPr="008B7AF9">
                <w:rPr>
                  <w:rStyle w:val="a9"/>
                  <w:rFonts w:cs="Arial"/>
                  <w:bCs/>
                  <w:color w:val="0052CC"/>
                  <w:shd w:val="clear" w:color="auto" w:fill="FFFFFF"/>
                </w:rPr>
                <w:t>CMCC-2024.05.31-WG3-CR-00016-RICAPI-AIML API skeleton-v02.docx</w:t>
              </w:r>
            </w:hyperlink>
            <w:r>
              <w:t>,</w:t>
            </w:r>
          </w:p>
          <w:p w14:paraId="5619A87A" w14:textId="0315BF66" w:rsidR="005F508A" w:rsidRDefault="005F508A" w:rsidP="005F508A">
            <w:pPr>
              <w:pStyle w:val="TAL"/>
            </w:pPr>
            <w:hyperlink r:id="rId143" w:tooltip="https://oranalliance.atlassian.net/wiki/download/attachments/3211428758/CMCC-2024.05.31-WG3-CR-00017-RICAPI-AIML%20API%20protocol%20stack-v02.docx?api=v2" w:history="1">
              <w:r w:rsidRPr="008B7AF9">
                <w:rPr>
                  <w:rStyle w:val="a9"/>
                  <w:rFonts w:cs="Arial"/>
                  <w:bCs/>
                  <w:color w:val="0052CC"/>
                  <w:shd w:val="clear" w:color="auto" w:fill="FFFFFF"/>
                </w:rPr>
                <w:t>CMCC-2024.05.31-WG3-CR-00017-RICAPI-AIML API protocol stack-v02.docx</w:t>
              </w:r>
            </w:hyperlink>
            <w:r w:rsidRPr="008B7AF9">
              <w:rPr>
                <w:rStyle w:val="a9"/>
                <w:rFonts w:cs="Arial"/>
                <w:bCs/>
                <w:color w:val="0052CC"/>
                <w:shd w:val="clear" w:color="auto" w:fill="FFFFFF"/>
              </w:rPr>
              <w:t xml:space="preserve"> </w:t>
            </w:r>
            <w:r w:rsidRPr="000B798F">
              <w:rPr>
                <w:rFonts w:cs="Arial"/>
                <w:lang w:val="en-GB" w:eastAsia="zh-CN"/>
              </w:rPr>
              <w:t xml:space="preserve">agreed at </w:t>
            </w:r>
            <w:r>
              <w:rPr>
                <w:rFonts w:cs="Arial"/>
                <w:lang w:val="en-GB" w:eastAsia="zh-CN"/>
              </w:rPr>
              <w:t>202406</w:t>
            </w:r>
            <w:r w:rsidRPr="00BA59D9">
              <w:rPr>
                <w:rFonts w:cs="Arial"/>
                <w:lang w:val="en-GB" w:eastAsia="zh-CN"/>
              </w:rPr>
              <w:t xml:space="preserve"> </w:t>
            </w:r>
            <w:r>
              <w:rPr>
                <w:rFonts w:cs="Arial"/>
                <w:lang w:val="en-GB" w:eastAsia="zh-CN"/>
              </w:rPr>
              <w:t xml:space="preserve">Incheon </w:t>
            </w:r>
            <w:r w:rsidRPr="00C038DA">
              <w:rPr>
                <w:rFonts w:cs="Arial" w:hint="eastAsia"/>
                <w:lang w:val="en-GB" w:eastAsia="zh-CN"/>
              </w:rPr>
              <w:t>F2F</w:t>
            </w:r>
            <w:r>
              <w:rPr>
                <w:rFonts w:cs="Arial"/>
                <w:lang w:val="en-GB" w:eastAsia="zh-CN"/>
              </w:rPr>
              <w:t xml:space="preserve"> </w:t>
            </w:r>
            <w:r w:rsidRPr="00F44F22">
              <w:rPr>
                <w:rFonts w:cs="Arial"/>
                <w:lang w:val="en-GB" w:eastAsia="zh-CN"/>
              </w:rPr>
              <w:t>RICARCH stream</w:t>
            </w:r>
            <w:r w:rsidRPr="00BA59D9">
              <w:rPr>
                <w:rFonts w:cs="Arial"/>
                <w:lang w:val="en-GB" w:eastAsia="zh-CN"/>
              </w:rPr>
              <w:t>.</w:t>
            </w:r>
          </w:p>
          <w:p w14:paraId="31613660" w14:textId="1714BFBF" w:rsidR="005F508A" w:rsidRDefault="005F508A" w:rsidP="005F508A">
            <w:pPr>
              <w:pStyle w:val="TAH"/>
              <w:jc w:val="left"/>
              <w:rPr>
                <w:rFonts w:cs="Arial"/>
                <w:b w:val="0"/>
                <w:lang w:val="en-GB" w:eastAsia="zh-CN"/>
              </w:rPr>
            </w:pPr>
            <w:hyperlink r:id="rId144" w:tooltip="https://oranalliance.atlassian.net/wiki/download/attachments/3211428758/NEC-2024.09.17-WG3-CR-0032-RICAPI-add%20maxnoofAPIProfiles%20definition-v02.docx?api=v2" w:history="1">
              <w:r w:rsidRPr="008B7AF9">
                <w:rPr>
                  <w:rStyle w:val="a9"/>
                  <w:rFonts w:cs="Arial"/>
                  <w:b w:val="0"/>
                  <w:bCs/>
                  <w:color w:val="0052CC"/>
                  <w:shd w:val="clear" w:color="auto" w:fill="FFFFFF"/>
                </w:rPr>
                <w:t>NEC-2024.09.17-WG3-CR-0032-RICAPI-add maxnoofAPIProfiles definition-v02.docx</w:t>
              </w:r>
            </w:hyperlink>
            <w:r w:rsidRPr="00BE0CC0">
              <w:rPr>
                <w:rStyle w:val="a9"/>
                <w:rFonts w:cs="Arial"/>
                <w:b w:val="0"/>
                <w:bCs/>
                <w:color w:val="0052CC"/>
                <w:shd w:val="clear" w:color="auto" w:fill="FFFFFF"/>
              </w:rPr>
              <w:t xml:space="preserve"> </w:t>
            </w:r>
            <w:r w:rsidRPr="00BE0CC0">
              <w:rPr>
                <w:rFonts w:cs="Arial"/>
                <w:b w:val="0"/>
                <w:lang w:val="en-GB" w:eastAsia="zh-CN"/>
              </w:rPr>
              <w:t xml:space="preserve">agreed at </w:t>
            </w:r>
            <w:r w:rsidRPr="008B7AF9">
              <w:rPr>
                <w:rFonts w:cs="Arial"/>
                <w:b w:val="0"/>
                <w:lang w:val="en-GB" w:eastAsia="zh-CN"/>
              </w:rPr>
              <w:t>RICARCH #111</w:t>
            </w:r>
            <w:r w:rsidRPr="00BE0CC0">
              <w:rPr>
                <w:rFonts w:cs="Arial"/>
                <w:b w:val="0"/>
                <w:lang w:val="en-GB" w:eastAsia="zh-CN"/>
              </w:rPr>
              <w:t>.</w:t>
            </w:r>
          </w:p>
          <w:p w14:paraId="18F4F283" w14:textId="796FC37C" w:rsidR="005F508A" w:rsidRPr="003E7ED1" w:rsidRDefault="005F508A" w:rsidP="005F508A">
            <w:pPr>
              <w:pStyle w:val="TAL"/>
              <w:rPr>
                <w:rFonts w:cs="Arial"/>
                <w:lang w:val="en-GB" w:eastAsia="zh-CN"/>
              </w:rPr>
            </w:pPr>
            <w:r w:rsidRPr="00417C79">
              <w:rPr>
                <w:rFonts w:cs="Arial" w:hint="eastAsia"/>
                <w:lang w:val="en-GB" w:eastAsia="zh-CN"/>
              </w:rPr>
              <w:t>E</w:t>
            </w:r>
            <w:r w:rsidRPr="00417C79">
              <w:rPr>
                <w:rFonts w:cs="Arial"/>
                <w:lang w:val="en-GB" w:eastAsia="zh-CN"/>
              </w:rPr>
              <w:t>ditorial updates.</w:t>
            </w:r>
          </w:p>
        </w:tc>
      </w:tr>
      <w:tr w:rsidR="005F508A" w:rsidRPr="00286492" w14:paraId="4928C433" w14:textId="77777777" w:rsidTr="00AF1CB8">
        <w:tc>
          <w:tcPr>
            <w:tcW w:w="1185" w:type="dxa"/>
          </w:tcPr>
          <w:p w14:paraId="657B5E8F" w14:textId="542DAF65" w:rsidR="005F508A" w:rsidRPr="006D6098" w:rsidRDefault="005F508A" w:rsidP="005F508A">
            <w:pPr>
              <w:pStyle w:val="TAH"/>
              <w:keepNext w:val="0"/>
              <w:widowControl w:val="0"/>
              <w:spacing w:line="257" w:lineRule="auto"/>
              <w:rPr>
                <w:rFonts w:eastAsiaTheme="minorEastAsia"/>
                <w:b w:val="0"/>
                <w:lang w:val="en-GB" w:eastAsia="zh-CN"/>
              </w:rPr>
            </w:pPr>
            <w:r w:rsidRPr="006D6098">
              <w:rPr>
                <w:rFonts w:eastAsiaTheme="minorEastAsia" w:hint="eastAsia"/>
                <w:b w:val="0"/>
                <w:lang w:val="en-GB" w:eastAsia="zh-CN"/>
              </w:rPr>
              <w:t>2</w:t>
            </w:r>
            <w:r w:rsidRPr="006D6098">
              <w:rPr>
                <w:rFonts w:eastAsiaTheme="minorEastAsia"/>
                <w:b w:val="0"/>
                <w:lang w:val="en-GB" w:eastAsia="zh-CN"/>
              </w:rPr>
              <w:t>02</w:t>
            </w:r>
            <w:r>
              <w:rPr>
                <w:rFonts w:eastAsiaTheme="minorEastAsia"/>
                <w:b w:val="0"/>
                <w:lang w:val="en-GB" w:eastAsia="zh-CN"/>
              </w:rPr>
              <w:t>4</w:t>
            </w:r>
            <w:r w:rsidRPr="006D6098">
              <w:rPr>
                <w:rFonts w:eastAsiaTheme="minorEastAsia"/>
                <w:b w:val="0"/>
                <w:lang w:val="en-GB" w:eastAsia="zh-CN"/>
              </w:rPr>
              <w:t>.</w:t>
            </w:r>
            <w:r>
              <w:rPr>
                <w:rFonts w:eastAsiaTheme="minorEastAsia"/>
                <w:b w:val="0"/>
                <w:lang w:val="en-GB" w:eastAsia="zh-CN"/>
              </w:rPr>
              <w:t>04</w:t>
            </w:r>
            <w:r>
              <w:rPr>
                <w:rFonts w:eastAsiaTheme="minorEastAsia" w:hint="eastAsia"/>
                <w:b w:val="0"/>
                <w:lang w:val="en-GB" w:eastAsia="zh-CN"/>
              </w:rPr>
              <w:t>.</w:t>
            </w:r>
            <w:r>
              <w:rPr>
                <w:rFonts w:eastAsiaTheme="minorEastAsia"/>
                <w:b w:val="0"/>
                <w:lang w:val="en-GB" w:eastAsia="zh-CN"/>
              </w:rPr>
              <w:t>01</w:t>
            </w:r>
          </w:p>
        </w:tc>
        <w:tc>
          <w:tcPr>
            <w:tcW w:w="1075" w:type="dxa"/>
          </w:tcPr>
          <w:p w14:paraId="48E774D5" w14:textId="7D07A26F" w:rsidR="005F508A" w:rsidRPr="006D6098" w:rsidRDefault="005F508A" w:rsidP="005F508A">
            <w:pPr>
              <w:pStyle w:val="TAH"/>
              <w:jc w:val="left"/>
              <w:rPr>
                <w:rFonts w:eastAsiaTheme="minorEastAsia"/>
                <w:b w:val="0"/>
                <w:lang w:eastAsia="zh-CN"/>
              </w:rPr>
            </w:pPr>
            <w:r w:rsidRPr="006D6098">
              <w:rPr>
                <w:rFonts w:eastAsiaTheme="minorEastAsia" w:hint="eastAsia"/>
                <w:b w:val="0"/>
                <w:lang w:eastAsia="zh-CN"/>
              </w:rPr>
              <w:t>0</w:t>
            </w:r>
            <w:r>
              <w:rPr>
                <w:rFonts w:eastAsiaTheme="minorEastAsia"/>
                <w:b w:val="0"/>
                <w:lang w:eastAsia="zh-CN"/>
              </w:rPr>
              <w:t>2</w:t>
            </w:r>
            <w:r w:rsidRPr="006D6098">
              <w:rPr>
                <w:rFonts w:eastAsiaTheme="minorEastAsia"/>
                <w:b w:val="0"/>
                <w:lang w:eastAsia="zh-CN"/>
              </w:rPr>
              <w:t>.0</w:t>
            </w:r>
            <w:r>
              <w:rPr>
                <w:rFonts w:eastAsiaTheme="minorEastAsia"/>
                <w:b w:val="0"/>
                <w:lang w:eastAsia="zh-CN"/>
              </w:rPr>
              <w:t>0</w:t>
            </w:r>
          </w:p>
        </w:tc>
        <w:tc>
          <w:tcPr>
            <w:tcW w:w="7374" w:type="dxa"/>
          </w:tcPr>
          <w:p w14:paraId="7279E3E5" w14:textId="3CBD441F" w:rsidR="005F508A" w:rsidRPr="00417C79" w:rsidRDefault="005F508A" w:rsidP="005F508A">
            <w:pPr>
              <w:pStyle w:val="TAL"/>
              <w:rPr>
                <w:rFonts w:cs="Arial"/>
                <w:lang w:val="en-GB" w:eastAsia="zh-CN"/>
              </w:rPr>
            </w:pPr>
            <w:r w:rsidRPr="003E7ED1">
              <w:rPr>
                <w:rFonts w:cs="Arial" w:hint="eastAsia"/>
                <w:lang w:val="en-GB" w:eastAsia="zh-CN"/>
              </w:rPr>
              <w:t>Version</w:t>
            </w:r>
            <w:r w:rsidRPr="003E7ED1">
              <w:rPr>
                <w:rFonts w:cs="Arial"/>
                <w:lang w:val="en-GB" w:eastAsia="zh-CN"/>
              </w:rPr>
              <w:t xml:space="preserve"> inceremented for TSC approval.</w:t>
            </w:r>
          </w:p>
        </w:tc>
      </w:tr>
      <w:tr w:rsidR="005F508A" w:rsidRPr="00286492" w14:paraId="71D55FE7" w14:textId="77777777" w:rsidTr="00AF1CB8">
        <w:tc>
          <w:tcPr>
            <w:tcW w:w="1185" w:type="dxa"/>
          </w:tcPr>
          <w:p w14:paraId="627E92A7" w14:textId="4D0BD0AA" w:rsidR="005F508A" w:rsidRPr="006D6098" w:rsidRDefault="005F508A" w:rsidP="005F508A">
            <w:pPr>
              <w:pStyle w:val="TAH"/>
              <w:keepNext w:val="0"/>
              <w:widowControl w:val="0"/>
              <w:spacing w:line="257" w:lineRule="auto"/>
              <w:rPr>
                <w:rFonts w:eastAsiaTheme="minorEastAsia"/>
                <w:b w:val="0"/>
                <w:lang w:val="en-GB" w:eastAsia="zh-CN"/>
              </w:rPr>
            </w:pPr>
            <w:r w:rsidRPr="006D6098">
              <w:rPr>
                <w:rFonts w:eastAsiaTheme="minorEastAsia" w:hint="eastAsia"/>
                <w:b w:val="0"/>
                <w:lang w:val="en-GB" w:eastAsia="zh-CN"/>
              </w:rPr>
              <w:t>2</w:t>
            </w:r>
            <w:r w:rsidRPr="006D6098">
              <w:rPr>
                <w:rFonts w:eastAsiaTheme="minorEastAsia"/>
                <w:b w:val="0"/>
                <w:lang w:val="en-GB" w:eastAsia="zh-CN"/>
              </w:rPr>
              <w:t>02</w:t>
            </w:r>
            <w:r>
              <w:rPr>
                <w:rFonts w:eastAsiaTheme="minorEastAsia"/>
                <w:b w:val="0"/>
                <w:lang w:val="en-GB" w:eastAsia="zh-CN"/>
              </w:rPr>
              <w:t>4</w:t>
            </w:r>
            <w:r w:rsidRPr="006D6098">
              <w:rPr>
                <w:rFonts w:eastAsiaTheme="minorEastAsia"/>
                <w:b w:val="0"/>
                <w:lang w:val="en-GB" w:eastAsia="zh-CN"/>
              </w:rPr>
              <w:t>.</w:t>
            </w:r>
            <w:r>
              <w:rPr>
                <w:rFonts w:eastAsiaTheme="minorEastAsia"/>
                <w:b w:val="0"/>
                <w:lang w:val="en-GB" w:eastAsia="zh-CN"/>
              </w:rPr>
              <w:t>04</w:t>
            </w:r>
            <w:r>
              <w:rPr>
                <w:rFonts w:eastAsiaTheme="minorEastAsia" w:hint="eastAsia"/>
                <w:b w:val="0"/>
                <w:lang w:val="en-GB" w:eastAsia="zh-CN"/>
              </w:rPr>
              <w:t>.</w:t>
            </w:r>
            <w:r>
              <w:rPr>
                <w:rFonts w:eastAsiaTheme="minorEastAsia"/>
                <w:b w:val="0"/>
                <w:lang w:val="en-GB" w:eastAsia="zh-CN"/>
              </w:rPr>
              <w:t>01</w:t>
            </w:r>
          </w:p>
        </w:tc>
        <w:tc>
          <w:tcPr>
            <w:tcW w:w="1075" w:type="dxa"/>
          </w:tcPr>
          <w:p w14:paraId="2CCCFBAB" w14:textId="5950F607" w:rsidR="005F508A" w:rsidRPr="006D6098" w:rsidRDefault="005F508A" w:rsidP="005F508A">
            <w:pPr>
              <w:pStyle w:val="TAH"/>
              <w:jc w:val="left"/>
              <w:rPr>
                <w:rFonts w:eastAsiaTheme="minorEastAsia"/>
                <w:b w:val="0"/>
                <w:lang w:eastAsia="zh-CN"/>
              </w:rPr>
            </w:pPr>
            <w:r w:rsidRPr="006D6098">
              <w:rPr>
                <w:rFonts w:eastAsiaTheme="minorEastAsia" w:hint="eastAsia"/>
                <w:b w:val="0"/>
                <w:lang w:eastAsia="zh-CN"/>
              </w:rPr>
              <w:t>0</w:t>
            </w:r>
            <w:r>
              <w:rPr>
                <w:rFonts w:eastAsiaTheme="minorEastAsia"/>
                <w:b w:val="0"/>
                <w:lang w:eastAsia="zh-CN"/>
              </w:rPr>
              <w:t>1</w:t>
            </w:r>
            <w:r w:rsidRPr="006D6098">
              <w:rPr>
                <w:rFonts w:eastAsiaTheme="minorEastAsia"/>
                <w:b w:val="0"/>
                <w:lang w:eastAsia="zh-CN"/>
              </w:rPr>
              <w:t>.0</w:t>
            </w:r>
            <w:r>
              <w:rPr>
                <w:rFonts w:eastAsiaTheme="minorEastAsia"/>
                <w:b w:val="0"/>
                <w:lang w:eastAsia="zh-CN"/>
              </w:rPr>
              <w:t>0.06</w:t>
            </w:r>
          </w:p>
        </w:tc>
        <w:tc>
          <w:tcPr>
            <w:tcW w:w="7374" w:type="dxa"/>
          </w:tcPr>
          <w:p w14:paraId="4EDF9148" w14:textId="11FB5671" w:rsidR="005F508A" w:rsidRPr="00F067B9" w:rsidRDefault="005F508A" w:rsidP="005F508A">
            <w:pPr>
              <w:pStyle w:val="TAL"/>
              <w:rPr>
                <w:rFonts w:cs="Arial"/>
                <w:lang w:val="en-GB" w:eastAsia="zh-CN"/>
              </w:rPr>
            </w:pPr>
            <w:r w:rsidRPr="00417C79">
              <w:rPr>
                <w:rFonts w:cs="Arial" w:hint="eastAsia"/>
                <w:lang w:val="en-GB" w:eastAsia="zh-CN"/>
              </w:rPr>
              <w:t>E</w:t>
            </w:r>
            <w:r w:rsidRPr="00417C79">
              <w:rPr>
                <w:rFonts w:cs="Arial"/>
                <w:lang w:val="en-GB" w:eastAsia="zh-CN"/>
              </w:rPr>
              <w:t>ditorial updates</w:t>
            </w:r>
            <w:r>
              <w:rPr>
                <w:rFonts w:cs="Arial"/>
                <w:lang w:val="en-GB" w:eastAsia="zh-CN"/>
              </w:rPr>
              <w:t xml:space="preserve"> to capture comments received during on-line vote</w:t>
            </w:r>
            <w:r w:rsidRPr="00417C79">
              <w:rPr>
                <w:rFonts w:cs="Arial"/>
                <w:lang w:val="en-GB" w:eastAsia="zh-CN"/>
              </w:rPr>
              <w:t>.</w:t>
            </w:r>
          </w:p>
        </w:tc>
      </w:tr>
      <w:tr w:rsidR="005F508A" w:rsidRPr="00286492" w14:paraId="380F4B36" w14:textId="77777777" w:rsidTr="00AF1CB8">
        <w:tc>
          <w:tcPr>
            <w:tcW w:w="1185" w:type="dxa"/>
          </w:tcPr>
          <w:p w14:paraId="74C204C3" w14:textId="391FCA5F" w:rsidR="005F508A" w:rsidRPr="006D6098" w:rsidRDefault="005F508A" w:rsidP="005F508A">
            <w:pPr>
              <w:pStyle w:val="TAH"/>
              <w:keepNext w:val="0"/>
              <w:widowControl w:val="0"/>
              <w:spacing w:line="257" w:lineRule="auto"/>
              <w:rPr>
                <w:rFonts w:eastAsiaTheme="minorEastAsia"/>
                <w:b w:val="0"/>
                <w:lang w:val="en-GB" w:eastAsia="zh-CN"/>
              </w:rPr>
            </w:pPr>
            <w:r w:rsidRPr="006D6098">
              <w:rPr>
                <w:rFonts w:eastAsiaTheme="minorEastAsia" w:hint="eastAsia"/>
                <w:b w:val="0"/>
                <w:lang w:val="en-GB" w:eastAsia="zh-CN"/>
              </w:rPr>
              <w:t>2</w:t>
            </w:r>
            <w:r w:rsidRPr="006D6098">
              <w:rPr>
                <w:rFonts w:eastAsiaTheme="minorEastAsia"/>
                <w:b w:val="0"/>
                <w:lang w:val="en-GB" w:eastAsia="zh-CN"/>
              </w:rPr>
              <w:t>02</w:t>
            </w:r>
            <w:r>
              <w:rPr>
                <w:rFonts w:eastAsiaTheme="minorEastAsia"/>
                <w:b w:val="0"/>
                <w:lang w:val="en-GB" w:eastAsia="zh-CN"/>
              </w:rPr>
              <w:t>4</w:t>
            </w:r>
            <w:r w:rsidRPr="006D6098">
              <w:rPr>
                <w:rFonts w:eastAsiaTheme="minorEastAsia"/>
                <w:b w:val="0"/>
                <w:lang w:val="en-GB" w:eastAsia="zh-CN"/>
              </w:rPr>
              <w:t>.</w:t>
            </w:r>
            <w:r>
              <w:rPr>
                <w:rFonts w:eastAsiaTheme="minorEastAsia"/>
                <w:b w:val="0"/>
                <w:lang w:val="en-GB" w:eastAsia="zh-CN"/>
              </w:rPr>
              <w:t>03</w:t>
            </w:r>
            <w:r>
              <w:rPr>
                <w:rFonts w:eastAsiaTheme="minorEastAsia" w:hint="eastAsia"/>
                <w:b w:val="0"/>
                <w:lang w:val="en-GB" w:eastAsia="zh-CN"/>
              </w:rPr>
              <w:t>.</w:t>
            </w:r>
            <w:r>
              <w:rPr>
                <w:rFonts w:eastAsiaTheme="minorEastAsia"/>
                <w:b w:val="0"/>
                <w:lang w:val="en-GB" w:eastAsia="zh-CN"/>
              </w:rPr>
              <w:t>23</w:t>
            </w:r>
          </w:p>
        </w:tc>
        <w:tc>
          <w:tcPr>
            <w:tcW w:w="1075" w:type="dxa"/>
          </w:tcPr>
          <w:p w14:paraId="523D931E" w14:textId="73218B75" w:rsidR="005F508A" w:rsidRPr="006D6098" w:rsidRDefault="005F508A" w:rsidP="005F508A">
            <w:pPr>
              <w:pStyle w:val="TAH"/>
              <w:jc w:val="left"/>
              <w:rPr>
                <w:rFonts w:eastAsiaTheme="minorEastAsia"/>
                <w:b w:val="0"/>
                <w:lang w:eastAsia="zh-CN"/>
              </w:rPr>
            </w:pPr>
            <w:r w:rsidRPr="006D6098">
              <w:rPr>
                <w:rFonts w:eastAsiaTheme="minorEastAsia" w:hint="eastAsia"/>
                <w:b w:val="0"/>
                <w:lang w:eastAsia="zh-CN"/>
              </w:rPr>
              <w:t>0</w:t>
            </w:r>
            <w:r>
              <w:rPr>
                <w:rFonts w:eastAsiaTheme="minorEastAsia"/>
                <w:b w:val="0"/>
                <w:lang w:eastAsia="zh-CN"/>
              </w:rPr>
              <w:t>1</w:t>
            </w:r>
            <w:r w:rsidRPr="006D6098">
              <w:rPr>
                <w:rFonts w:eastAsiaTheme="minorEastAsia"/>
                <w:b w:val="0"/>
                <w:lang w:eastAsia="zh-CN"/>
              </w:rPr>
              <w:t>.0</w:t>
            </w:r>
            <w:r>
              <w:rPr>
                <w:rFonts w:eastAsiaTheme="minorEastAsia"/>
                <w:b w:val="0"/>
                <w:lang w:eastAsia="zh-CN"/>
              </w:rPr>
              <w:t>0.05</w:t>
            </w:r>
          </w:p>
        </w:tc>
        <w:tc>
          <w:tcPr>
            <w:tcW w:w="7374" w:type="dxa"/>
          </w:tcPr>
          <w:p w14:paraId="61E2266B" w14:textId="77777777" w:rsidR="005F508A" w:rsidRDefault="005F508A" w:rsidP="005F508A">
            <w:pPr>
              <w:pStyle w:val="TAL"/>
              <w:rPr>
                <w:rFonts w:cs="Arial"/>
                <w:lang w:val="en-GB" w:eastAsia="zh-CN"/>
              </w:rPr>
            </w:pPr>
            <w:r w:rsidRPr="00F067B9">
              <w:rPr>
                <w:rFonts w:cs="Arial"/>
                <w:lang w:val="en-GB" w:eastAsia="zh-CN"/>
              </w:rPr>
              <w:t>Enclosure of CR</w:t>
            </w:r>
            <w:r>
              <w:rPr>
                <w:rFonts w:cs="Arial"/>
                <w:lang w:val="en-GB" w:eastAsia="zh-CN"/>
              </w:rPr>
              <w:t>s</w:t>
            </w:r>
            <w:r w:rsidRPr="00F067B9">
              <w:rPr>
                <w:rFonts w:cs="Arial"/>
                <w:lang w:val="en-GB" w:eastAsia="zh-CN"/>
              </w:rPr>
              <w:t>:</w:t>
            </w:r>
          </w:p>
          <w:p w14:paraId="3BE8B894" w14:textId="4CA1C8D4" w:rsidR="005F508A" w:rsidRPr="000B798F" w:rsidRDefault="005F508A" w:rsidP="005F508A">
            <w:pPr>
              <w:pStyle w:val="TAL"/>
              <w:rPr>
                <w:rFonts w:eastAsiaTheme="minorEastAsia" w:cs="Arial"/>
                <w:lang w:val="en-GB" w:eastAsia="zh-CN"/>
              </w:rPr>
            </w:pPr>
            <w:hyperlink r:id="rId145" w:tooltip="https://oranalliance.atlassian.net/wiki/download/attachments/2711191889/CMCC-2024.02.29-WG3-CR-0014-RICAPI-API%20registration%20service%20stage%203%20definitions-v02.docx?api=v2" w:history="1">
              <w:r w:rsidRPr="00687DF4">
                <w:rPr>
                  <w:rStyle w:val="a9"/>
                  <w:rFonts w:cs="Arial"/>
                  <w:bCs/>
                  <w:color w:val="0052CC"/>
                  <w:shd w:val="clear" w:color="auto" w:fill="FFFFFF"/>
                </w:rPr>
                <w:t>CMCC-2024.02.29-WG3-CR-0014-RICAPI-API registration service stage 3 definitions-v02.docx</w:t>
              </w:r>
            </w:hyperlink>
            <w:r>
              <w:t>,</w:t>
            </w:r>
          </w:p>
          <w:p w14:paraId="69FDDA35" w14:textId="2E9CF751" w:rsidR="005F508A" w:rsidRDefault="005F508A" w:rsidP="005F508A">
            <w:pPr>
              <w:pStyle w:val="TAH"/>
              <w:jc w:val="left"/>
              <w:rPr>
                <w:rFonts w:cs="Arial"/>
                <w:b w:val="0"/>
                <w:lang w:val="en-GB" w:eastAsia="zh-CN"/>
              </w:rPr>
            </w:pPr>
            <w:hyperlink r:id="rId146" w:tooltip="https://oranalliance.atlassian.net/wiki/download/attachments/2711191889/NEC.AO-2024.02.07-WG3-CR-027-RICAPI-%20Introduction%20of%20gRPC%20for%20E2%20related%20and%20SDL%20API%20-%20v5.docx?api=v2" w:history="1">
              <w:r w:rsidRPr="00687DF4">
                <w:rPr>
                  <w:rStyle w:val="a9"/>
                  <w:rFonts w:cs="Arial"/>
                  <w:b w:val="0"/>
                  <w:bCs/>
                  <w:color w:val="0052CC"/>
                  <w:shd w:val="clear" w:color="auto" w:fill="FFFFFF"/>
                </w:rPr>
                <w:t>NEC.AO-2024.02.07-WG3-CR-027-RICAPI- Introduction of gRPC for E2 related and SDL API - v5.docx</w:t>
              </w:r>
            </w:hyperlink>
            <w:r w:rsidRPr="000B798F">
              <w:rPr>
                <w:rFonts w:cs="Arial"/>
                <w:b w:val="0"/>
                <w:lang w:val="en-GB" w:eastAsia="zh-CN"/>
              </w:rPr>
              <w:t>,</w:t>
            </w:r>
          </w:p>
          <w:p w14:paraId="4AA9184B" w14:textId="5ABD916B" w:rsidR="005F508A" w:rsidRDefault="005F508A" w:rsidP="005F508A">
            <w:pPr>
              <w:pStyle w:val="TAL"/>
            </w:pPr>
            <w:hyperlink r:id="rId147" w:tooltip="https://oranalliance.atlassian.net/wiki/download/attachments/2711191889/CMCC-2024.03.13-WG3-CR-0015-RICAPI-xApp%27s%20Endpoints%20for%20E2%20Indications%20and%20E2%20Subscription%20Delete%20Notifications-v01.docx?api=v2" w:history="1">
              <w:r w:rsidRPr="00687DF4">
                <w:rPr>
                  <w:rStyle w:val="a9"/>
                  <w:rFonts w:cs="Arial"/>
                  <w:bCs/>
                  <w:color w:val="0052CC"/>
                  <w:shd w:val="clear" w:color="auto" w:fill="FFFFFF"/>
                </w:rPr>
                <w:t>CMCC-2024.03.13-WG3-CR-0015-RICAPI-xApp's Endpoints for E2 Indications and E2 Subscription Delete Notifications-v01.docx</w:t>
              </w:r>
            </w:hyperlink>
            <w:r>
              <w:t xml:space="preserve"> </w:t>
            </w:r>
            <w:r w:rsidRPr="000B798F">
              <w:rPr>
                <w:rFonts w:cs="Arial"/>
                <w:lang w:val="en-GB" w:eastAsia="zh-CN"/>
              </w:rPr>
              <w:t>agreed at RICARCH #102.</w:t>
            </w:r>
          </w:p>
          <w:p w14:paraId="5415C472" w14:textId="4C9EFA43" w:rsidR="005F508A" w:rsidRDefault="005F508A" w:rsidP="005F508A">
            <w:pPr>
              <w:pStyle w:val="TAH"/>
              <w:jc w:val="left"/>
              <w:rPr>
                <w:rFonts w:cs="Arial"/>
                <w:b w:val="0"/>
                <w:lang w:val="en-GB" w:eastAsia="zh-CN"/>
              </w:rPr>
            </w:pPr>
            <w:hyperlink r:id="rId148" w:tooltip="https://oranalliance.atlassian.net/wiki/download/attachments/2711191889/NOK-2023.12.04-WG3-CR0003-RICAPI-v6.docx?api=v2" w:history="1">
              <w:r w:rsidRPr="00687DF4">
                <w:rPr>
                  <w:rStyle w:val="a9"/>
                  <w:rFonts w:cs="Arial"/>
                  <w:b w:val="0"/>
                  <w:bCs/>
                  <w:color w:val="0052CC"/>
                  <w:shd w:val="clear" w:color="auto" w:fill="FFFFFF"/>
                </w:rPr>
                <w:t>NOK-2023.12.04-WG3-CR0003-RICAPI-v6.docx</w:t>
              </w:r>
            </w:hyperlink>
            <w:r w:rsidRPr="00BE0CC0">
              <w:rPr>
                <w:rStyle w:val="a9"/>
                <w:rFonts w:cs="Arial"/>
                <w:b w:val="0"/>
                <w:bCs/>
                <w:color w:val="0052CC"/>
                <w:shd w:val="clear" w:color="auto" w:fill="FFFFFF"/>
              </w:rPr>
              <w:t xml:space="preserve"> </w:t>
            </w:r>
            <w:r w:rsidRPr="00BE0CC0">
              <w:rPr>
                <w:rFonts w:cs="Arial"/>
                <w:b w:val="0"/>
                <w:lang w:val="en-GB" w:eastAsia="zh-CN"/>
              </w:rPr>
              <w:t xml:space="preserve">agreed at </w:t>
            </w:r>
            <w:r>
              <w:rPr>
                <w:rFonts w:cs="Arial"/>
                <w:b w:val="0"/>
                <w:lang w:val="en-GB" w:eastAsia="zh-CN"/>
              </w:rPr>
              <w:t>WG3 regular</w:t>
            </w:r>
            <w:r w:rsidRPr="00BE0CC0">
              <w:rPr>
                <w:rFonts w:cs="Arial"/>
                <w:b w:val="0"/>
                <w:lang w:val="en-GB" w:eastAsia="zh-CN"/>
              </w:rPr>
              <w:t xml:space="preserve"> #</w:t>
            </w:r>
            <w:r>
              <w:rPr>
                <w:rFonts w:cs="Arial"/>
                <w:b w:val="0"/>
                <w:lang w:val="en-GB" w:eastAsia="zh-CN"/>
              </w:rPr>
              <w:t>218</w:t>
            </w:r>
            <w:r w:rsidRPr="00BE0CC0">
              <w:rPr>
                <w:rFonts w:cs="Arial"/>
                <w:b w:val="0"/>
                <w:lang w:val="en-GB" w:eastAsia="zh-CN"/>
              </w:rPr>
              <w:t>.</w:t>
            </w:r>
          </w:p>
          <w:p w14:paraId="1F41BD7E" w14:textId="621E2307" w:rsidR="005F508A" w:rsidRPr="00F067B9" w:rsidRDefault="005F508A" w:rsidP="005F508A">
            <w:pPr>
              <w:pStyle w:val="TAL"/>
              <w:rPr>
                <w:rFonts w:cs="Arial"/>
                <w:lang w:val="en-GB" w:eastAsia="zh-CN"/>
              </w:rPr>
            </w:pPr>
            <w:r w:rsidRPr="00417C79">
              <w:rPr>
                <w:rFonts w:cs="Arial" w:hint="eastAsia"/>
                <w:lang w:val="en-GB" w:eastAsia="zh-CN"/>
              </w:rPr>
              <w:t>E</w:t>
            </w:r>
            <w:r w:rsidRPr="00417C79">
              <w:rPr>
                <w:rFonts w:cs="Arial"/>
                <w:lang w:val="en-GB" w:eastAsia="zh-CN"/>
              </w:rPr>
              <w:t>ditorial updates.</w:t>
            </w:r>
          </w:p>
        </w:tc>
      </w:tr>
      <w:tr w:rsidR="005F508A" w:rsidRPr="00286492" w14:paraId="16C79EC3" w14:textId="77777777" w:rsidTr="00AF1CB8">
        <w:tc>
          <w:tcPr>
            <w:tcW w:w="1185" w:type="dxa"/>
          </w:tcPr>
          <w:p w14:paraId="578BFF0D" w14:textId="0E5C7F8E" w:rsidR="005F508A" w:rsidRPr="006D6098" w:rsidRDefault="005F508A" w:rsidP="005F508A">
            <w:pPr>
              <w:pStyle w:val="TAH"/>
              <w:keepNext w:val="0"/>
              <w:widowControl w:val="0"/>
              <w:spacing w:line="257" w:lineRule="auto"/>
              <w:rPr>
                <w:rFonts w:eastAsiaTheme="minorEastAsia"/>
                <w:b w:val="0"/>
                <w:lang w:val="en-GB" w:eastAsia="zh-CN"/>
              </w:rPr>
            </w:pPr>
            <w:r w:rsidRPr="006D6098">
              <w:rPr>
                <w:rFonts w:eastAsiaTheme="minorEastAsia" w:hint="eastAsia"/>
                <w:b w:val="0"/>
                <w:lang w:val="en-GB" w:eastAsia="zh-CN"/>
              </w:rPr>
              <w:t>2</w:t>
            </w:r>
            <w:r w:rsidRPr="006D6098">
              <w:rPr>
                <w:rFonts w:eastAsiaTheme="minorEastAsia"/>
                <w:b w:val="0"/>
                <w:lang w:val="en-GB" w:eastAsia="zh-CN"/>
              </w:rPr>
              <w:t>02</w:t>
            </w:r>
            <w:r>
              <w:rPr>
                <w:rFonts w:eastAsiaTheme="minorEastAsia"/>
                <w:b w:val="0"/>
                <w:lang w:val="en-GB" w:eastAsia="zh-CN"/>
              </w:rPr>
              <w:t>4</w:t>
            </w:r>
            <w:r w:rsidRPr="006D6098">
              <w:rPr>
                <w:rFonts w:eastAsiaTheme="minorEastAsia"/>
                <w:b w:val="0"/>
                <w:lang w:val="en-GB" w:eastAsia="zh-CN"/>
              </w:rPr>
              <w:t>.</w:t>
            </w:r>
            <w:r>
              <w:rPr>
                <w:rFonts w:eastAsiaTheme="minorEastAsia"/>
                <w:b w:val="0"/>
                <w:lang w:val="en-GB" w:eastAsia="zh-CN"/>
              </w:rPr>
              <w:t>03</w:t>
            </w:r>
            <w:r>
              <w:rPr>
                <w:rFonts w:eastAsiaTheme="minorEastAsia" w:hint="eastAsia"/>
                <w:b w:val="0"/>
                <w:lang w:val="en-GB" w:eastAsia="zh-CN"/>
              </w:rPr>
              <w:t>.</w:t>
            </w:r>
            <w:r>
              <w:rPr>
                <w:rFonts w:eastAsiaTheme="minorEastAsia"/>
                <w:b w:val="0"/>
                <w:lang w:val="en-GB" w:eastAsia="zh-CN"/>
              </w:rPr>
              <w:t>14</w:t>
            </w:r>
          </w:p>
        </w:tc>
        <w:tc>
          <w:tcPr>
            <w:tcW w:w="1075" w:type="dxa"/>
          </w:tcPr>
          <w:p w14:paraId="30C4843E" w14:textId="172F8E46" w:rsidR="005F508A" w:rsidRPr="006D6098" w:rsidRDefault="005F508A" w:rsidP="005F508A">
            <w:pPr>
              <w:pStyle w:val="TAH"/>
              <w:jc w:val="left"/>
              <w:rPr>
                <w:rFonts w:eastAsiaTheme="minorEastAsia"/>
                <w:b w:val="0"/>
                <w:lang w:eastAsia="zh-CN"/>
              </w:rPr>
            </w:pPr>
            <w:r w:rsidRPr="006D6098">
              <w:rPr>
                <w:rFonts w:eastAsiaTheme="minorEastAsia" w:hint="eastAsia"/>
                <w:b w:val="0"/>
                <w:lang w:eastAsia="zh-CN"/>
              </w:rPr>
              <w:t>0</w:t>
            </w:r>
            <w:r>
              <w:rPr>
                <w:rFonts w:eastAsiaTheme="minorEastAsia"/>
                <w:b w:val="0"/>
                <w:lang w:eastAsia="zh-CN"/>
              </w:rPr>
              <w:t>1</w:t>
            </w:r>
            <w:r w:rsidRPr="006D6098">
              <w:rPr>
                <w:rFonts w:eastAsiaTheme="minorEastAsia"/>
                <w:b w:val="0"/>
                <w:lang w:eastAsia="zh-CN"/>
              </w:rPr>
              <w:t>.0</w:t>
            </w:r>
            <w:r>
              <w:rPr>
                <w:rFonts w:eastAsiaTheme="minorEastAsia"/>
                <w:b w:val="0"/>
                <w:lang w:eastAsia="zh-CN"/>
              </w:rPr>
              <w:t>0.04</w:t>
            </w:r>
          </w:p>
        </w:tc>
        <w:tc>
          <w:tcPr>
            <w:tcW w:w="7374" w:type="dxa"/>
          </w:tcPr>
          <w:p w14:paraId="55869117" w14:textId="77777777" w:rsidR="005F508A" w:rsidRDefault="005F508A" w:rsidP="005F508A">
            <w:pPr>
              <w:pStyle w:val="TAL"/>
              <w:rPr>
                <w:rFonts w:cs="Arial"/>
                <w:lang w:val="en-GB" w:eastAsia="zh-CN"/>
              </w:rPr>
            </w:pPr>
            <w:r w:rsidRPr="00F067B9">
              <w:rPr>
                <w:rFonts w:cs="Arial"/>
                <w:lang w:val="en-GB" w:eastAsia="zh-CN"/>
              </w:rPr>
              <w:t>Enclosure of CR</w:t>
            </w:r>
            <w:r>
              <w:rPr>
                <w:rFonts w:cs="Arial"/>
                <w:lang w:val="en-GB" w:eastAsia="zh-CN"/>
              </w:rPr>
              <w:t>s</w:t>
            </w:r>
            <w:r w:rsidRPr="00F067B9">
              <w:rPr>
                <w:rFonts w:cs="Arial"/>
                <w:lang w:val="en-GB" w:eastAsia="zh-CN"/>
              </w:rPr>
              <w:t>:</w:t>
            </w:r>
          </w:p>
          <w:p w14:paraId="267908B5" w14:textId="19550AEA" w:rsidR="005F508A" w:rsidRDefault="005F508A" w:rsidP="005F508A">
            <w:pPr>
              <w:pStyle w:val="TAL"/>
              <w:rPr>
                <w:rFonts w:cs="Arial"/>
                <w:lang w:val="en-GB" w:eastAsia="zh-CN"/>
              </w:rPr>
            </w:pPr>
            <w:hyperlink r:id="rId149" w:tooltip="https://oranalliance.atlassian.net/wiki/download/attachments/2711191889/CICT-2024.01.19-WG3-CR-0015-RICAPI%20corrections_v2.docx?api=v2" w:history="1">
              <w:r w:rsidRPr="00BE0CC0">
                <w:rPr>
                  <w:rStyle w:val="a9"/>
                  <w:rFonts w:cs="Arial"/>
                  <w:bCs/>
                  <w:color w:val="0052CC"/>
                  <w:shd w:val="clear" w:color="auto" w:fill="FFFFFF"/>
                </w:rPr>
                <w:t>CICT-2024.01.19-WG3-CR-0015-RICAPI corrections_v2.docx</w:t>
              </w:r>
            </w:hyperlink>
            <w:r>
              <w:rPr>
                <w:rStyle w:val="a9"/>
                <w:rFonts w:cs="Arial"/>
                <w:bCs/>
                <w:color w:val="0052CC"/>
                <w:shd w:val="clear" w:color="auto" w:fill="FFFFFF"/>
              </w:rPr>
              <w:t xml:space="preserve"> </w:t>
            </w:r>
            <w:r w:rsidRPr="001167BE">
              <w:rPr>
                <w:rFonts w:cs="Arial"/>
                <w:lang w:val="en-GB" w:eastAsia="zh-CN"/>
              </w:rPr>
              <w:t xml:space="preserve">agreed at </w:t>
            </w:r>
            <w:r w:rsidRPr="00F067B9">
              <w:rPr>
                <w:rFonts w:cs="Arial"/>
              </w:rPr>
              <w:t>RICARCH #</w:t>
            </w:r>
            <w:r>
              <w:rPr>
                <w:rFonts w:cs="Arial"/>
              </w:rPr>
              <w:t>100</w:t>
            </w:r>
            <w:r w:rsidRPr="001167BE">
              <w:rPr>
                <w:rFonts w:cs="Arial"/>
                <w:lang w:val="en-GB" w:eastAsia="zh-CN"/>
              </w:rPr>
              <w:t>.</w:t>
            </w:r>
          </w:p>
          <w:p w14:paraId="0C4FCA12" w14:textId="5E0A532E" w:rsidR="005F508A" w:rsidRDefault="005F508A" w:rsidP="005F508A">
            <w:pPr>
              <w:pStyle w:val="TAH"/>
              <w:jc w:val="left"/>
              <w:rPr>
                <w:rFonts w:cs="Arial"/>
                <w:b w:val="0"/>
                <w:lang w:val="en-GB" w:eastAsia="zh-CN"/>
              </w:rPr>
            </w:pPr>
            <w:hyperlink r:id="rId150" w:tooltip="https://oranalliance.atlassian.net/wiki/download/attachments/2711191889/NOK-2023.02.01-WG3-CR0004-RICAPI-Timer-v3.docx?api=v2" w:history="1">
              <w:r w:rsidRPr="00BE0CC0">
                <w:rPr>
                  <w:rStyle w:val="a9"/>
                  <w:rFonts w:cs="Arial"/>
                  <w:b w:val="0"/>
                  <w:bCs/>
                  <w:color w:val="0052CC"/>
                  <w:shd w:val="clear" w:color="auto" w:fill="FFFFFF"/>
                </w:rPr>
                <w:t>NOK-2023.02.01-WG3-CR0004-RICAPI-Timer-v3.docx</w:t>
              </w:r>
            </w:hyperlink>
            <w:r w:rsidRPr="007F3EDF">
              <w:rPr>
                <w:rStyle w:val="a9"/>
                <w:rFonts w:cs="Arial"/>
                <w:b w:val="0"/>
                <w:bCs/>
                <w:color w:val="0052CC"/>
                <w:shd w:val="clear" w:color="auto" w:fill="FFFFFF"/>
              </w:rPr>
              <w:t xml:space="preserve"> </w:t>
            </w:r>
            <w:r w:rsidRPr="00BA59D9">
              <w:rPr>
                <w:rFonts w:cs="Arial"/>
                <w:b w:val="0"/>
                <w:lang w:val="en-GB" w:eastAsia="zh-CN"/>
              </w:rPr>
              <w:t xml:space="preserve">agreed at </w:t>
            </w:r>
            <w:r>
              <w:rPr>
                <w:rFonts w:cs="Arial"/>
                <w:b w:val="0"/>
                <w:lang w:val="en-GB" w:eastAsia="zh-CN"/>
              </w:rPr>
              <w:t>202402</w:t>
            </w:r>
            <w:r w:rsidRPr="00BA59D9">
              <w:rPr>
                <w:rFonts w:cs="Arial"/>
                <w:b w:val="0"/>
                <w:lang w:val="en-GB" w:eastAsia="zh-CN"/>
              </w:rPr>
              <w:t xml:space="preserve"> </w:t>
            </w:r>
            <w:r>
              <w:rPr>
                <w:rFonts w:cs="Arial"/>
                <w:b w:val="0"/>
                <w:lang w:val="en-GB" w:eastAsia="zh-CN"/>
              </w:rPr>
              <w:t xml:space="preserve">Athens </w:t>
            </w:r>
            <w:r w:rsidRPr="00C038DA">
              <w:rPr>
                <w:rFonts w:cs="Arial" w:hint="eastAsia"/>
                <w:b w:val="0"/>
                <w:lang w:val="en-GB" w:eastAsia="zh-CN"/>
              </w:rPr>
              <w:t>F2F</w:t>
            </w:r>
            <w:r>
              <w:rPr>
                <w:rFonts w:cs="Arial"/>
                <w:b w:val="0"/>
                <w:lang w:val="en-GB" w:eastAsia="zh-CN"/>
              </w:rPr>
              <w:t xml:space="preserve"> </w:t>
            </w:r>
            <w:r w:rsidRPr="00F44F22">
              <w:rPr>
                <w:rFonts w:cs="Arial"/>
                <w:b w:val="0"/>
                <w:lang w:val="en-GB" w:eastAsia="zh-CN"/>
              </w:rPr>
              <w:t>RICARCH stream</w:t>
            </w:r>
            <w:r w:rsidRPr="00BA59D9">
              <w:rPr>
                <w:rFonts w:cs="Arial"/>
                <w:b w:val="0"/>
                <w:lang w:val="en-GB" w:eastAsia="zh-CN"/>
              </w:rPr>
              <w:t>.</w:t>
            </w:r>
          </w:p>
          <w:p w14:paraId="0C3B0EAE" w14:textId="017731AA" w:rsidR="005F508A" w:rsidRDefault="005F508A" w:rsidP="005F508A">
            <w:pPr>
              <w:pStyle w:val="TAL"/>
            </w:pPr>
            <w:hyperlink r:id="rId151" w:tooltip="https://oranalliance.atlassian.net/wiki/download/attachments/2711191889/CMCC-2024.01.27-WG3-CR-0013-RICAPI-SDL%20Information%20API%20stage%203%20updates-v03.docx?api=v2" w:history="1">
              <w:r w:rsidRPr="00BE0CC0">
                <w:rPr>
                  <w:rStyle w:val="a9"/>
                  <w:rFonts w:cs="Arial"/>
                  <w:bCs/>
                  <w:color w:val="0052CC"/>
                  <w:shd w:val="clear" w:color="auto" w:fill="FFFFFF"/>
                </w:rPr>
                <w:t>CMCC-2024.01.27-WG3-CR-0013-RICAPI-SDL Information API stage 3 updates-v03.docx</w:t>
              </w:r>
            </w:hyperlink>
            <w:r>
              <w:t>, and</w:t>
            </w:r>
          </w:p>
          <w:p w14:paraId="4D260638" w14:textId="2095CDEE" w:rsidR="005F508A" w:rsidRDefault="005F508A" w:rsidP="005F508A">
            <w:pPr>
              <w:pStyle w:val="TAH"/>
              <w:jc w:val="left"/>
              <w:rPr>
                <w:rFonts w:cs="Arial"/>
                <w:b w:val="0"/>
                <w:lang w:val="en-GB" w:eastAsia="zh-CN"/>
              </w:rPr>
            </w:pPr>
            <w:hyperlink r:id="rId152" w:tooltip="https://oranalliance.atlassian.net/wiki/download/attachments/2711191889/CMCC.AO-2024.01.21-WG3-CR-0012-RICAPI-xApp%20Data%20Sharing%20API%20and%20support%20for%20RAI-v04.docx?api=v2" w:history="1">
              <w:r w:rsidRPr="00BE0CC0">
                <w:rPr>
                  <w:rStyle w:val="a9"/>
                  <w:rFonts w:cs="Arial"/>
                  <w:b w:val="0"/>
                  <w:bCs/>
                  <w:color w:val="0052CC"/>
                  <w:shd w:val="clear" w:color="auto" w:fill="FFFFFF"/>
                </w:rPr>
                <w:t>CMCC.AO-2024.01.21-WG3-CR-0012-RICAPI-xApp Data Sharing API and support for RAI-v04.docx</w:t>
              </w:r>
            </w:hyperlink>
            <w:r w:rsidRPr="00BE0CC0">
              <w:rPr>
                <w:rStyle w:val="a9"/>
                <w:rFonts w:cs="Arial"/>
                <w:b w:val="0"/>
                <w:bCs/>
                <w:color w:val="0052CC"/>
                <w:shd w:val="clear" w:color="auto" w:fill="FFFFFF"/>
              </w:rPr>
              <w:t xml:space="preserve"> </w:t>
            </w:r>
            <w:r w:rsidRPr="00BE0CC0">
              <w:rPr>
                <w:rFonts w:cs="Arial"/>
                <w:b w:val="0"/>
                <w:lang w:val="en-GB" w:eastAsia="zh-CN"/>
              </w:rPr>
              <w:t>agreed at RICARCH #</w:t>
            </w:r>
            <w:r>
              <w:rPr>
                <w:rFonts w:cs="Arial"/>
                <w:b w:val="0"/>
                <w:lang w:val="en-GB" w:eastAsia="zh-CN"/>
              </w:rPr>
              <w:t>1</w:t>
            </w:r>
            <w:r w:rsidRPr="00BE0CC0">
              <w:rPr>
                <w:rFonts w:cs="Arial"/>
                <w:b w:val="0"/>
                <w:lang w:val="en-GB" w:eastAsia="zh-CN"/>
              </w:rPr>
              <w:t>01.</w:t>
            </w:r>
          </w:p>
          <w:p w14:paraId="7E121549" w14:textId="62FF02A5" w:rsidR="005F508A" w:rsidRPr="00F067B9" w:rsidRDefault="005F508A" w:rsidP="005F508A">
            <w:pPr>
              <w:pStyle w:val="TAL"/>
              <w:rPr>
                <w:rFonts w:cs="Arial"/>
                <w:lang w:val="en-GB" w:eastAsia="zh-CN"/>
              </w:rPr>
            </w:pPr>
            <w:r w:rsidRPr="00417C79">
              <w:rPr>
                <w:rFonts w:cs="Arial" w:hint="eastAsia"/>
                <w:lang w:val="en-GB" w:eastAsia="zh-CN"/>
              </w:rPr>
              <w:t>E</w:t>
            </w:r>
            <w:r w:rsidRPr="00417C79">
              <w:rPr>
                <w:rFonts w:cs="Arial"/>
                <w:lang w:val="en-GB" w:eastAsia="zh-CN"/>
              </w:rPr>
              <w:t>ditorial updates.</w:t>
            </w:r>
          </w:p>
        </w:tc>
      </w:tr>
      <w:tr w:rsidR="005F508A" w:rsidRPr="00286492" w14:paraId="5BD9F6D0" w14:textId="77777777" w:rsidTr="00AF1CB8">
        <w:tc>
          <w:tcPr>
            <w:tcW w:w="1185" w:type="dxa"/>
          </w:tcPr>
          <w:p w14:paraId="406199AC" w14:textId="20E0CCB1" w:rsidR="005F508A" w:rsidRPr="006017CB" w:rsidRDefault="005F508A" w:rsidP="005F508A">
            <w:pPr>
              <w:pStyle w:val="TAH"/>
              <w:keepNext w:val="0"/>
              <w:widowControl w:val="0"/>
              <w:spacing w:line="257" w:lineRule="auto"/>
            </w:pPr>
            <w:r w:rsidRPr="006D6098">
              <w:rPr>
                <w:rFonts w:eastAsiaTheme="minorEastAsia" w:hint="eastAsia"/>
                <w:b w:val="0"/>
                <w:lang w:val="en-GB" w:eastAsia="zh-CN"/>
              </w:rPr>
              <w:lastRenderedPageBreak/>
              <w:t>2</w:t>
            </w:r>
            <w:r w:rsidRPr="006D6098">
              <w:rPr>
                <w:rFonts w:eastAsiaTheme="minorEastAsia"/>
                <w:b w:val="0"/>
                <w:lang w:val="en-GB" w:eastAsia="zh-CN"/>
              </w:rPr>
              <w:t>02</w:t>
            </w:r>
            <w:r>
              <w:rPr>
                <w:rFonts w:eastAsiaTheme="minorEastAsia"/>
                <w:b w:val="0"/>
                <w:lang w:val="en-GB" w:eastAsia="zh-CN"/>
              </w:rPr>
              <w:t>3</w:t>
            </w:r>
            <w:r w:rsidRPr="006D6098">
              <w:rPr>
                <w:rFonts w:eastAsiaTheme="minorEastAsia"/>
                <w:b w:val="0"/>
                <w:lang w:val="en-GB" w:eastAsia="zh-CN"/>
              </w:rPr>
              <w:t>.</w:t>
            </w:r>
            <w:r>
              <w:rPr>
                <w:rFonts w:eastAsiaTheme="minorEastAsia"/>
                <w:b w:val="0"/>
                <w:lang w:val="en-GB" w:eastAsia="zh-CN"/>
              </w:rPr>
              <w:t>11</w:t>
            </w:r>
            <w:r w:rsidRPr="006D6098">
              <w:rPr>
                <w:rFonts w:eastAsiaTheme="minorEastAsia"/>
                <w:b w:val="0"/>
                <w:lang w:val="en-GB" w:eastAsia="zh-CN"/>
              </w:rPr>
              <w:t>.</w:t>
            </w:r>
            <w:r>
              <w:rPr>
                <w:rFonts w:eastAsiaTheme="minorEastAsia"/>
                <w:b w:val="0"/>
                <w:lang w:val="en-GB" w:eastAsia="zh-CN"/>
              </w:rPr>
              <w:t>23</w:t>
            </w:r>
          </w:p>
        </w:tc>
        <w:tc>
          <w:tcPr>
            <w:tcW w:w="1075" w:type="dxa"/>
          </w:tcPr>
          <w:p w14:paraId="7B512882" w14:textId="3F2E990B" w:rsidR="005F508A" w:rsidRPr="00405541" w:rsidRDefault="005F508A" w:rsidP="005F508A">
            <w:pPr>
              <w:pStyle w:val="TAH"/>
              <w:jc w:val="left"/>
            </w:pPr>
            <w:r w:rsidRPr="006D6098">
              <w:rPr>
                <w:rFonts w:eastAsiaTheme="minorEastAsia" w:hint="eastAsia"/>
                <w:b w:val="0"/>
                <w:lang w:eastAsia="zh-CN"/>
              </w:rPr>
              <w:t>0</w:t>
            </w:r>
            <w:r>
              <w:rPr>
                <w:rFonts w:eastAsiaTheme="minorEastAsia"/>
                <w:b w:val="0"/>
                <w:lang w:eastAsia="zh-CN"/>
              </w:rPr>
              <w:t>1</w:t>
            </w:r>
            <w:r w:rsidRPr="006D6098">
              <w:rPr>
                <w:rFonts w:eastAsiaTheme="minorEastAsia"/>
                <w:b w:val="0"/>
                <w:lang w:eastAsia="zh-CN"/>
              </w:rPr>
              <w:t>.0</w:t>
            </w:r>
            <w:r>
              <w:rPr>
                <w:rFonts w:eastAsiaTheme="minorEastAsia"/>
                <w:b w:val="0"/>
                <w:lang w:eastAsia="zh-CN"/>
              </w:rPr>
              <w:t>0.03</w:t>
            </w:r>
          </w:p>
        </w:tc>
        <w:tc>
          <w:tcPr>
            <w:tcW w:w="7374" w:type="dxa"/>
          </w:tcPr>
          <w:p w14:paraId="0918B070" w14:textId="57FBF24D" w:rsidR="005F508A" w:rsidRDefault="005F508A" w:rsidP="005F508A">
            <w:pPr>
              <w:pStyle w:val="TAL"/>
              <w:rPr>
                <w:rFonts w:cs="Arial"/>
                <w:lang w:val="en-GB" w:eastAsia="zh-CN"/>
              </w:rPr>
            </w:pPr>
            <w:r w:rsidRPr="00F067B9">
              <w:rPr>
                <w:rFonts w:cs="Arial"/>
                <w:lang w:val="en-GB" w:eastAsia="zh-CN"/>
              </w:rPr>
              <w:t>Enclosure of CR</w:t>
            </w:r>
            <w:r>
              <w:rPr>
                <w:rFonts w:cs="Arial"/>
                <w:lang w:val="en-GB" w:eastAsia="zh-CN"/>
              </w:rPr>
              <w:t>s</w:t>
            </w:r>
            <w:r w:rsidRPr="00F067B9">
              <w:rPr>
                <w:rFonts w:cs="Arial"/>
                <w:lang w:val="en-GB" w:eastAsia="zh-CN"/>
              </w:rPr>
              <w:t>:</w:t>
            </w:r>
          </w:p>
          <w:p w14:paraId="13355CCE" w14:textId="728F821C" w:rsidR="005F508A" w:rsidRDefault="005F508A" w:rsidP="005F508A">
            <w:pPr>
              <w:pStyle w:val="TAL"/>
              <w:rPr>
                <w:rFonts w:cs="Arial"/>
                <w:lang w:val="en-GB" w:eastAsia="zh-CN"/>
              </w:rPr>
            </w:pPr>
            <w:hyperlink r:id="rId153" w:tooltip="https://oranalliance.atlassian.net/wiki/download/attachments/2711191889/NEC-2023.08.17-WG3-CR-0019-RICAPI-%20Clarification%20on%20Data%20format-v02.docx?api=v2" w:history="1">
              <w:r w:rsidRPr="009B7052">
                <w:rPr>
                  <w:rStyle w:val="a9"/>
                  <w:rFonts w:cs="Arial"/>
                  <w:bCs/>
                  <w:color w:val="0052CC"/>
                  <w:shd w:val="clear" w:color="auto" w:fill="FFFFFF"/>
                </w:rPr>
                <w:t>NEC-2023.08.17-WG3-CR-0019-RICAPI- Clarification on Data format-v02.docx</w:t>
              </w:r>
            </w:hyperlink>
            <w:r>
              <w:rPr>
                <w:rStyle w:val="a9"/>
                <w:rFonts w:cs="Arial"/>
                <w:bCs/>
                <w:color w:val="0052CC"/>
                <w:shd w:val="clear" w:color="auto" w:fill="FFFFFF"/>
              </w:rPr>
              <w:t xml:space="preserve"> </w:t>
            </w:r>
            <w:r w:rsidRPr="001167BE">
              <w:rPr>
                <w:rFonts w:cs="Arial"/>
                <w:lang w:val="en-GB" w:eastAsia="zh-CN"/>
              </w:rPr>
              <w:t xml:space="preserve">agreed at </w:t>
            </w:r>
            <w:r w:rsidRPr="00F067B9">
              <w:rPr>
                <w:rFonts w:cs="Arial"/>
              </w:rPr>
              <w:t>RICARCH #</w:t>
            </w:r>
            <w:r>
              <w:rPr>
                <w:rFonts w:cs="Arial"/>
              </w:rPr>
              <w:t>93</w:t>
            </w:r>
            <w:r w:rsidRPr="001167BE">
              <w:rPr>
                <w:rFonts w:cs="Arial"/>
                <w:lang w:val="en-GB" w:eastAsia="zh-CN"/>
              </w:rPr>
              <w:t>.</w:t>
            </w:r>
          </w:p>
          <w:p w14:paraId="4E8063F6" w14:textId="77777777" w:rsidR="005F508A" w:rsidRDefault="005F508A" w:rsidP="005F508A">
            <w:pPr>
              <w:pStyle w:val="TAH"/>
              <w:jc w:val="left"/>
              <w:rPr>
                <w:rFonts w:cs="Arial"/>
                <w:b w:val="0"/>
                <w:lang w:val="en-GB" w:eastAsia="zh-CN"/>
              </w:rPr>
            </w:pPr>
            <w:hyperlink r:id="rId154" w:tooltip="https://oranalliance.atlassian.net/wiki/download/attachments/2711191889/CICT-2023.09.11-WG3-CR-0014-Corrections%20on%20RICAPI_v1.docx?api=v2" w:history="1">
              <w:r w:rsidRPr="009B7052">
                <w:rPr>
                  <w:rStyle w:val="a9"/>
                  <w:rFonts w:cs="Arial"/>
                  <w:b w:val="0"/>
                  <w:bCs/>
                  <w:color w:val="0052CC"/>
                  <w:shd w:val="clear" w:color="auto" w:fill="FFFFFF"/>
                </w:rPr>
                <w:t>CICT-2023.09.11-WG3-CR-0014-Corrections on RICAPI_v1.docx</w:t>
              </w:r>
            </w:hyperlink>
            <w:r w:rsidRPr="007F3EDF">
              <w:rPr>
                <w:rStyle w:val="a9"/>
                <w:rFonts w:cs="Arial"/>
                <w:b w:val="0"/>
                <w:bCs/>
                <w:color w:val="0052CC"/>
                <w:shd w:val="clear" w:color="auto" w:fill="FFFFFF"/>
              </w:rPr>
              <w:t xml:space="preserve"> </w:t>
            </w:r>
            <w:r w:rsidRPr="00BA59D9">
              <w:rPr>
                <w:rFonts w:cs="Arial"/>
                <w:b w:val="0"/>
                <w:lang w:val="en-GB" w:eastAsia="zh-CN"/>
              </w:rPr>
              <w:t xml:space="preserve">agreed at </w:t>
            </w:r>
            <w:r>
              <w:rPr>
                <w:rFonts w:cs="Arial"/>
                <w:b w:val="0"/>
                <w:lang w:val="en-GB" w:eastAsia="zh-CN"/>
              </w:rPr>
              <w:t>202310</w:t>
            </w:r>
            <w:r w:rsidRPr="00BA59D9">
              <w:rPr>
                <w:rFonts w:cs="Arial"/>
                <w:b w:val="0"/>
                <w:lang w:val="en-GB" w:eastAsia="zh-CN"/>
              </w:rPr>
              <w:t xml:space="preserve"> </w:t>
            </w:r>
            <w:r w:rsidRPr="00C038DA">
              <w:rPr>
                <w:rFonts w:cs="Arial" w:hint="eastAsia"/>
                <w:b w:val="0"/>
                <w:lang w:val="en-GB" w:eastAsia="zh-CN"/>
              </w:rPr>
              <w:t>P</w:t>
            </w:r>
            <w:r>
              <w:rPr>
                <w:rFonts w:cs="Arial"/>
                <w:b w:val="0"/>
                <w:lang w:val="en-GB" w:eastAsia="zh-CN"/>
              </w:rPr>
              <w:t xml:space="preserve">hoenix </w:t>
            </w:r>
            <w:r w:rsidRPr="00C038DA">
              <w:rPr>
                <w:rFonts w:cs="Arial" w:hint="eastAsia"/>
                <w:b w:val="0"/>
                <w:lang w:val="en-GB" w:eastAsia="zh-CN"/>
              </w:rPr>
              <w:t>F2F</w:t>
            </w:r>
            <w:r>
              <w:rPr>
                <w:rFonts w:cs="Arial"/>
                <w:b w:val="0"/>
                <w:lang w:val="en-GB" w:eastAsia="zh-CN"/>
              </w:rPr>
              <w:t xml:space="preserve"> </w:t>
            </w:r>
            <w:r w:rsidRPr="00F44F22">
              <w:rPr>
                <w:rFonts w:cs="Arial"/>
                <w:b w:val="0"/>
                <w:lang w:val="en-GB" w:eastAsia="zh-CN"/>
              </w:rPr>
              <w:t>RICARCH stream</w:t>
            </w:r>
            <w:r w:rsidRPr="00BA59D9">
              <w:rPr>
                <w:rFonts w:cs="Arial"/>
                <w:b w:val="0"/>
                <w:lang w:val="en-GB" w:eastAsia="zh-CN"/>
              </w:rPr>
              <w:t>.</w:t>
            </w:r>
          </w:p>
          <w:p w14:paraId="738BF8F0" w14:textId="093E20B5" w:rsidR="005F508A" w:rsidRPr="0080203B" w:rsidRDefault="005F508A" w:rsidP="005F508A">
            <w:pPr>
              <w:pStyle w:val="TAH"/>
              <w:jc w:val="left"/>
              <w:rPr>
                <w:rFonts w:eastAsiaTheme="minorEastAsia" w:cs="Arial"/>
                <w:b w:val="0"/>
                <w:lang w:val="en-GB" w:eastAsia="zh-CN"/>
              </w:rPr>
            </w:pPr>
            <w:r>
              <w:rPr>
                <w:rFonts w:eastAsiaTheme="minorEastAsia" w:cs="Arial" w:hint="eastAsia"/>
                <w:b w:val="0"/>
                <w:lang w:val="en-GB" w:eastAsia="zh-CN"/>
              </w:rPr>
              <w:t>E</w:t>
            </w:r>
            <w:r>
              <w:rPr>
                <w:rFonts w:eastAsiaTheme="minorEastAsia" w:cs="Arial"/>
                <w:b w:val="0"/>
                <w:lang w:val="en-GB" w:eastAsia="zh-CN"/>
              </w:rPr>
              <w:t>ditorial updates.</w:t>
            </w:r>
          </w:p>
        </w:tc>
      </w:tr>
      <w:tr w:rsidR="005F508A" w:rsidRPr="00286492" w14:paraId="23CBC9A5" w14:textId="77777777" w:rsidTr="00AF1CB8">
        <w:tc>
          <w:tcPr>
            <w:tcW w:w="1185" w:type="dxa"/>
          </w:tcPr>
          <w:p w14:paraId="6DF168A2" w14:textId="5E0C4ED2" w:rsidR="005F508A" w:rsidRPr="006017CB" w:rsidRDefault="005F508A" w:rsidP="005F508A">
            <w:pPr>
              <w:pStyle w:val="TAH"/>
              <w:keepNext w:val="0"/>
              <w:widowControl w:val="0"/>
              <w:spacing w:line="257" w:lineRule="auto"/>
            </w:pPr>
            <w:r w:rsidRPr="006D6098">
              <w:rPr>
                <w:rFonts w:eastAsiaTheme="minorEastAsia" w:hint="eastAsia"/>
                <w:b w:val="0"/>
                <w:lang w:val="en-GB" w:eastAsia="zh-CN"/>
              </w:rPr>
              <w:t>2</w:t>
            </w:r>
            <w:r w:rsidRPr="006D6098">
              <w:rPr>
                <w:rFonts w:eastAsiaTheme="minorEastAsia"/>
                <w:b w:val="0"/>
                <w:lang w:val="en-GB" w:eastAsia="zh-CN"/>
              </w:rPr>
              <w:t>02</w:t>
            </w:r>
            <w:r>
              <w:rPr>
                <w:rFonts w:eastAsiaTheme="minorEastAsia"/>
                <w:b w:val="0"/>
                <w:lang w:val="en-GB" w:eastAsia="zh-CN"/>
              </w:rPr>
              <w:t>3</w:t>
            </w:r>
            <w:r w:rsidRPr="006D6098">
              <w:rPr>
                <w:rFonts w:eastAsiaTheme="minorEastAsia"/>
                <w:b w:val="0"/>
                <w:lang w:val="en-GB" w:eastAsia="zh-CN"/>
              </w:rPr>
              <w:t>.</w:t>
            </w:r>
            <w:r>
              <w:rPr>
                <w:rFonts w:eastAsiaTheme="minorEastAsia"/>
                <w:b w:val="0"/>
                <w:lang w:val="en-GB" w:eastAsia="zh-CN"/>
              </w:rPr>
              <w:t>08</w:t>
            </w:r>
            <w:r w:rsidRPr="006D6098">
              <w:rPr>
                <w:rFonts w:eastAsiaTheme="minorEastAsia"/>
                <w:b w:val="0"/>
                <w:lang w:val="en-GB" w:eastAsia="zh-CN"/>
              </w:rPr>
              <w:t>.</w:t>
            </w:r>
            <w:r>
              <w:rPr>
                <w:rFonts w:eastAsiaTheme="minorEastAsia"/>
                <w:b w:val="0"/>
                <w:lang w:val="en-GB" w:eastAsia="zh-CN"/>
              </w:rPr>
              <w:t>14</w:t>
            </w:r>
          </w:p>
        </w:tc>
        <w:tc>
          <w:tcPr>
            <w:tcW w:w="1075" w:type="dxa"/>
          </w:tcPr>
          <w:p w14:paraId="6147F44E" w14:textId="2DFE4701" w:rsidR="005F508A" w:rsidRPr="00405541" w:rsidRDefault="005F508A" w:rsidP="005F508A">
            <w:pPr>
              <w:pStyle w:val="TAH"/>
              <w:jc w:val="left"/>
            </w:pPr>
            <w:r w:rsidRPr="006D6098">
              <w:rPr>
                <w:rFonts w:eastAsiaTheme="minorEastAsia" w:hint="eastAsia"/>
                <w:b w:val="0"/>
                <w:lang w:eastAsia="zh-CN"/>
              </w:rPr>
              <w:t>0</w:t>
            </w:r>
            <w:r>
              <w:rPr>
                <w:rFonts w:eastAsiaTheme="minorEastAsia"/>
                <w:b w:val="0"/>
                <w:lang w:eastAsia="zh-CN"/>
              </w:rPr>
              <w:t>1</w:t>
            </w:r>
            <w:r w:rsidRPr="006D6098">
              <w:rPr>
                <w:rFonts w:eastAsiaTheme="minorEastAsia"/>
                <w:b w:val="0"/>
                <w:lang w:eastAsia="zh-CN"/>
              </w:rPr>
              <w:t>.0</w:t>
            </w:r>
            <w:r>
              <w:rPr>
                <w:rFonts w:eastAsiaTheme="minorEastAsia"/>
                <w:b w:val="0"/>
                <w:lang w:eastAsia="zh-CN"/>
              </w:rPr>
              <w:t>0.02</w:t>
            </w:r>
          </w:p>
        </w:tc>
        <w:tc>
          <w:tcPr>
            <w:tcW w:w="7374" w:type="dxa"/>
          </w:tcPr>
          <w:p w14:paraId="44CD64D4" w14:textId="680DBCE5" w:rsidR="005F508A" w:rsidRPr="00CB1EC4" w:rsidRDefault="005F508A" w:rsidP="005F508A">
            <w:pPr>
              <w:pStyle w:val="TAL"/>
              <w:rPr>
                <w:rFonts w:eastAsiaTheme="minorEastAsia" w:cs="Arial"/>
                <w:lang w:val="en-GB" w:eastAsia="zh-CN"/>
              </w:rPr>
            </w:pPr>
            <w:r>
              <w:rPr>
                <w:rFonts w:eastAsiaTheme="minorEastAsia" w:cs="Arial"/>
                <w:lang w:val="en-GB" w:eastAsia="zh-CN"/>
              </w:rPr>
              <w:t>Adopt new TS template.</w:t>
            </w:r>
          </w:p>
          <w:p w14:paraId="41C67421" w14:textId="2F6B5CA1" w:rsidR="005F508A" w:rsidRDefault="005F508A" w:rsidP="005F508A">
            <w:pPr>
              <w:pStyle w:val="TAL"/>
              <w:rPr>
                <w:rFonts w:cs="Arial"/>
                <w:lang w:val="en-GB" w:eastAsia="zh-CN"/>
              </w:rPr>
            </w:pPr>
            <w:r w:rsidRPr="00F067B9">
              <w:rPr>
                <w:rFonts w:cs="Arial"/>
                <w:lang w:val="en-GB" w:eastAsia="zh-CN"/>
              </w:rPr>
              <w:t>Enclosure of CR:</w:t>
            </w:r>
          </w:p>
          <w:p w14:paraId="7561F8F7" w14:textId="6FEC723E" w:rsidR="005F508A" w:rsidRPr="001167BE" w:rsidRDefault="005F508A" w:rsidP="005F508A">
            <w:pPr>
              <w:pStyle w:val="TAL"/>
              <w:rPr>
                <w:rFonts w:cs="Arial"/>
                <w:bCs/>
                <w:color w:val="0052CC"/>
                <w:u w:val="single"/>
                <w:shd w:val="clear" w:color="auto" w:fill="FFFFFF"/>
              </w:rPr>
            </w:pPr>
            <w:hyperlink r:id="rId155" w:tooltip="https://oranalliance.atlassian.net/wiki/download/attachments/2711191889/CMCC-2023.06.13-WG3-CR-0011-RICAPI-Correction%20of%20the%20BitString%20definition%20in%20GPB%20code-v02.docx?api=v2" w:history="1">
              <w:r w:rsidRPr="001167BE">
                <w:rPr>
                  <w:rStyle w:val="a9"/>
                  <w:rFonts w:cs="Arial"/>
                  <w:bCs/>
                  <w:color w:val="0052CC"/>
                  <w:shd w:val="clear" w:color="auto" w:fill="FFFFFF"/>
                </w:rPr>
                <w:t>CMCC-2023.06.13-WG3-CR-0011-RICAPI-Correction of the BitString definition in GPB code-v02.docx</w:t>
              </w:r>
            </w:hyperlink>
            <w:r>
              <w:rPr>
                <w:rStyle w:val="a9"/>
                <w:rFonts w:cs="Arial"/>
                <w:bCs/>
                <w:color w:val="0052CC"/>
                <w:shd w:val="clear" w:color="auto" w:fill="FFFFFF"/>
              </w:rPr>
              <w:t xml:space="preserve"> </w:t>
            </w:r>
            <w:r w:rsidRPr="001167BE">
              <w:rPr>
                <w:rFonts w:cs="Arial"/>
                <w:lang w:val="en-GB" w:eastAsia="zh-CN"/>
              </w:rPr>
              <w:t xml:space="preserve">agreed at </w:t>
            </w:r>
            <w:r w:rsidRPr="00F067B9">
              <w:rPr>
                <w:rFonts w:cs="Arial"/>
              </w:rPr>
              <w:t>RICARCH #</w:t>
            </w:r>
            <w:r>
              <w:rPr>
                <w:rFonts w:cs="Arial"/>
              </w:rPr>
              <w:t>92</w:t>
            </w:r>
            <w:r w:rsidRPr="001167BE">
              <w:rPr>
                <w:rFonts w:cs="Arial"/>
                <w:lang w:val="en-GB" w:eastAsia="zh-CN"/>
              </w:rPr>
              <w:t>.</w:t>
            </w:r>
          </w:p>
          <w:p w14:paraId="20742C14" w14:textId="4A9919E9" w:rsidR="005F508A" w:rsidRPr="00286492" w:rsidRDefault="005F508A" w:rsidP="005F508A">
            <w:pPr>
              <w:pStyle w:val="TAH"/>
              <w:jc w:val="left"/>
            </w:pPr>
            <w:r>
              <w:rPr>
                <w:rFonts w:cs="Arial"/>
                <w:b w:val="0"/>
                <w:lang w:val="en-GB" w:eastAsia="zh-CN"/>
              </w:rPr>
              <w:t>E</w:t>
            </w:r>
            <w:r w:rsidRPr="00BA59D9">
              <w:rPr>
                <w:rFonts w:cs="Arial"/>
                <w:b w:val="0"/>
                <w:lang w:val="en-GB" w:eastAsia="zh-CN"/>
              </w:rPr>
              <w:t>ditorial update</w:t>
            </w:r>
            <w:r>
              <w:rPr>
                <w:rFonts w:cs="Arial"/>
                <w:b w:val="0"/>
                <w:lang w:val="en-GB" w:eastAsia="zh-CN"/>
              </w:rPr>
              <w:t>s</w:t>
            </w:r>
            <w:r w:rsidRPr="00BA59D9">
              <w:rPr>
                <w:rFonts w:cs="Arial"/>
                <w:b w:val="0"/>
                <w:lang w:val="en-GB" w:eastAsia="zh-CN"/>
              </w:rPr>
              <w:t>.</w:t>
            </w:r>
          </w:p>
        </w:tc>
      </w:tr>
      <w:tr w:rsidR="005F508A" w:rsidRPr="00286492" w14:paraId="33407CFA" w14:textId="77777777" w:rsidTr="00AF1CB8">
        <w:tc>
          <w:tcPr>
            <w:tcW w:w="1185" w:type="dxa"/>
          </w:tcPr>
          <w:p w14:paraId="5A4B4EDD" w14:textId="28F038D1" w:rsidR="005F508A" w:rsidRPr="006D6098" w:rsidRDefault="005F508A" w:rsidP="005F508A">
            <w:pPr>
              <w:pStyle w:val="TAH"/>
              <w:keepNext w:val="0"/>
              <w:widowControl w:val="0"/>
              <w:spacing w:line="257" w:lineRule="auto"/>
              <w:jc w:val="left"/>
              <w:rPr>
                <w:rFonts w:eastAsiaTheme="minorEastAsia"/>
                <w:b w:val="0"/>
                <w:lang w:val="en-GB" w:eastAsia="zh-CN"/>
              </w:rPr>
            </w:pPr>
            <w:r w:rsidRPr="006D6098">
              <w:rPr>
                <w:rFonts w:eastAsiaTheme="minorEastAsia" w:hint="eastAsia"/>
                <w:b w:val="0"/>
                <w:lang w:val="en-GB" w:eastAsia="zh-CN"/>
              </w:rPr>
              <w:t>2</w:t>
            </w:r>
            <w:r w:rsidRPr="006D6098">
              <w:rPr>
                <w:rFonts w:eastAsiaTheme="minorEastAsia"/>
                <w:b w:val="0"/>
                <w:lang w:val="en-GB" w:eastAsia="zh-CN"/>
              </w:rPr>
              <w:t>02</w:t>
            </w:r>
            <w:r>
              <w:rPr>
                <w:rFonts w:eastAsiaTheme="minorEastAsia"/>
                <w:b w:val="0"/>
                <w:lang w:val="en-GB" w:eastAsia="zh-CN"/>
              </w:rPr>
              <w:t>3</w:t>
            </w:r>
            <w:r w:rsidRPr="006D6098">
              <w:rPr>
                <w:rFonts w:eastAsiaTheme="minorEastAsia"/>
                <w:b w:val="0"/>
                <w:lang w:val="en-GB" w:eastAsia="zh-CN"/>
              </w:rPr>
              <w:t>.</w:t>
            </w:r>
            <w:r>
              <w:rPr>
                <w:rFonts w:eastAsiaTheme="minorEastAsia"/>
                <w:b w:val="0"/>
                <w:lang w:val="en-GB" w:eastAsia="zh-CN"/>
              </w:rPr>
              <w:t>06</w:t>
            </w:r>
            <w:r w:rsidRPr="006D6098">
              <w:rPr>
                <w:rFonts w:eastAsiaTheme="minorEastAsia"/>
                <w:b w:val="0"/>
                <w:lang w:val="en-GB" w:eastAsia="zh-CN"/>
              </w:rPr>
              <w:t>.</w:t>
            </w:r>
            <w:r>
              <w:rPr>
                <w:rFonts w:eastAsiaTheme="minorEastAsia"/>
                <w:b w:val="0"/>
                <w:lang w:val="en-GB" w:eastAsia="zh-CN"/>
              </w:rPr>
              <w:t>08</w:t>
            </w:r>
          </w:p>
        </w:tc>
        <w:tc>
          <w:tcPr>
            <w:tcW w:w="1075" w:type="dxa"/>
          </w:tcPr>
          <w:p w14:paraId="161D5B2A" w14:textId="00F62CD4" w:rsidR="005F508A" w:rsidRPr="006D6098" w:rsidRDefault="005F508A" w:rsidP="005F508A">
            <w:pPr>
              <w:pStyle w:val="TAH"/>
              <w:jc w:val="left"/>
              <w:rPr>
                <w:rFonts w:eastAsiaTheme="minorEastAsia"/>
                <w:b w:val="0"/>
                <w:lang w:eastAsia="zh-CN"/>
              </w:rPr>
            </w:pPr>
            <w:r w:rsidRPr="006D6098">
              <w:rPr>
                <w:rFonts w:eastAsiaTheme="minorEastAsia" w:hint="eastAsia"/>
                <w:b w:val="0"/>
                <w:lang w:eastAsia="zh-CN"/>
              </w:rPr>
              <w:t>0</w:t>
            </w:r>
            <w:r>
              <w:rPr>
                <w:rFonts w:eastAsiaTheme="minorEastAsia"/>
                <w:b w:val="0"/>
                <w:lang w:eastAsia="zh-CN"/>
              </w:rPr>
              <w:t>1</w:t>
            </w:r>
            <w:r w:rsidRPr="006D6098">
              <w:rPr>
                <w:rFonts w:eastAsiaTheme="minorEastAsia"/>
                <w:b w:val="0"/>
                <w:lang w:eastAsia="zh-CN"/>
              </w:rPr>
              <w:t>.0</w:t>
            </w:r>
            <w:r>
              <w:rPr>
                <w:rFonts w:eastAsiaTheme="minorEastAsia"/>
                <w:b w:val="0"/>
                <w:lang w:eastAsia="zh-CN"/>
              </w:rPr>
              <w:t>0.01</w:t>
            </w:r>
          </w:p>
        </w:tc>
        <w:tc>
          <w:tcPr>
            <w:tcW w:w="7374" w:type="dxa"/>
          </w:tcPr>
          <w:p w14:paraId="6AA8B89C" w14:textId="77777777" w:rsidR="005F508A" w:rsidRPr="00324C48" w:rsidRDefault="005F508A" w:rsidP="005F508A">
            <w:pPr>
              <w:pStyle w:val="TAL"/>
              <w:rPr>
                <w:rStyle w:val="a9"/>
                <w:color w:val="0052CC"/>
                <w:spacing w:val="-1"/>
                <w:shd w:val="clear" w:color="auto" w:fill="FFFFFF"/>
              </w:rPr>
            </w:pPr>
            <w:r w:rsidRPr="00F067B9">
              <w:rPr>
                <w:rFonts w:cs="Arial"/>
                <w:lang w:val="en-GB" w:eastAsia="zh-CN"/>
              </w:rPr>
              <w:t>Enclosure of CR:</w:t>
            </w:r>
          </w:p>
          <w:p w14:paraId="2D53CAF4" w14:textId="77777777" w:rsidR="005F508A" w:rsidRDefault="005F508A" w:rsidP="005F508A">
            <w:pPr>
              <w:pStyle w:val="TAH"/>
              <w:jc w:val="left"/>
              <w:rPr>
                <w:rFonts w:cs="Arial"/>
                <w:b w:val="0"/>
                <w:lang w:val="en-GB" w:eastAsia="zh-CN"/>
              </w:rPr>
            </w:pPr>
            <w:hyperlink r:id="rId156" w:tooltip="https://oranalliance.atlassian.net/wiki/download/attachments/2711191889/CMCC.AO-2023.02.03-WG3-CR-0002-RICAPI-E2%20Subscription%20Delete%20API%20Procedure%20(Platform%20initiated)%20descriptions%20and%20messages_v05.docx?api=v2" w:history="1">
              <w:r w:rsidRPr="007F3EDF">
                <w:rPr>
                  <w:rStyle w:val="a9"/>
                  <w:rFonts w:cs="Arial"/>
                  <w:b w:val="0"/>
                  <w:bCs/>
                  <w:color w:val="0052CC"/>
                  <w:shd w:val="clear" w:color="auto" w:fill="FFFFFF"/>
                </w:rPr>
                <w:t>CMCC.AO-2023.02.03-WG3-CR-0002-RICAPI-E2 Subscription Delete API Procedure (Platform initiated) descriptions and messages_v05.docx</w:t>
              </w:r>
            </w:hyperlink>
            <w:r w:rsidRPr="007F3EDF">
              <w:rPr>
                <w:rStyle w:val="a9"/>
                <w:rFonts w:cs="Arial"/>
                <w:b w:val="0"/>
                <w:bCs/>
                <w:color w:val="0052CC"/>
                <w:shd w:val="clear" w:color="auto" w:fill="FFFFFF"/>
              </w:rPr>
              <w:t xml:space="preserve"> </w:t>
            </w:r>
            <w:r w:rsidRPr="00BA59D9">
              <w:rPr>
                <w:rFonts w:cs="Arial"/>
                <w:b w:val="0"/>
                <w:lang w:val="en-GB" w:eastAsia="zh-CN"/>
              </w:rPr>
              <w:t xml:space="preserve">agreed at </w:t>
            </w:r>
            <w:r>
              <w:rPr>
                <w:rFonts w:cs="Arial"/>
                <w:b w:val="0"/>
                <w:lang w:val="en-GB" w:eastAsia="zh-CN"/>
              </w:rPr>
              <w:t>202302</w:t>
            </w:r>
            <w:r w:rsidRPr="00BA59D9">
              <w:rPr>
                <w:rFonts w:cs="Arial"/>
                <w:b w:val="0"/>
                <w:lang w:val="en-GB" w:eastAsia="zh-CN"/>
              </w:rPr>
              <w:t xml:space="preserve"> </w:t>
            </w:r>
            <w:r w:rsidRPr="00C038DA">
              <w:rPr>
                <w:rFonts w:cs="Arial" w:hint="eastAsia"/>
                <w:b w:val="0"/>
                <w:lang w:val="en-GB" w:eastAsia="zh-CN"/>
              </w:rPr>
              <w:t>Prague</w:t>
            </w:r>
            <w:r>
              <w:rPr>
                <w:rFonts w:cs="Arial"/>
                <w:b w:val="0"/>
                <w:lang w:val="en-GB" w:eastAsia="zh-CN"/>
              </w:rPr>
              <w:t xml:space="preserve"> </w:t>
            </w:r>
            <w:r w:rsidRPr="00C038DA">
              <w:rPr>
                <w:rFonts w:cs="Arial" w:hint="eastAsia"/>
                <w:b w:val="0"/>
                <w:lang w:val="en-GB" w:eastAsia="zh-CN"/>
              </w:rPr>
              <w:t>F2F</w:t>
            </w:r>
            <w:r>
              <w:rPr>
                <w:rFonts w:cs="Arial"/>
                <w:b w:val="0"/>
                <w:lang w:val="en-GB" w:eastAsia="zh-CN"/>
              </w:rPr>
              <w:t xml:space="preserve"> </w:t>
            </w:r>
            <w:r w:rsidRPr="00F44F22">
              <w:rPr>
                <w:rFonts w:cs="Arial"/>
                <w:b w:val="0"/>
                <w:lang w:val="en-GB" w:eastAsia="zh-CN"/>
              </w:rPr>
              <w:t>RICARCH stream</w:t>
            </w:r>
            <w:r w:rsidRPr="00BA59D9">
              <w:rPr>
                <w:rFonts w:cs="Arial"/>
                <w:b w:val="0"/>
                <w:lang w:val="en-GB" w:eastAsia="zh-CN"/>
              </w:rPr>
              <w:t>.</w:t>
            </w:r>
          </w:p>
          <w:p w14:paraId="7F3F1CCA" w14:textId="76993713" w:rsidR="005F508A" w:rsidRPr="00444221" w:rsidRDefault="005F508A" w:rsidP="005F508A">
            <w:pPr>
              <w:pStyle w:val="TAH"/>
              <w:jc w:val="left"/>
              <w:rPr>
                <w:rFonts w:eastAsiaTheme="minorEastAsia" w:cs="Arial"/>
                <w:b w:val="0"/>
                <w:lang w:val="en-GB" w:eastAsia="zh-CN"/>
              </w:rPr>
            </w:pPr>
            <w:r>
              <w:rPr>
                <w:rFonts w:cs="Arial"/>
                <w:b w:val="0"/>
                <w:lang w:val="en-GB" w:eastAsia="zh-CN"/>
              </w:rPr>
              <w:t>E</w:t>
            </w:r>
            <w:r w:rsidRPr="00BA59D9">
              <w:rPr>
                <w:rFonts w:cs="Arial"/>
                <w:b w:val="0"/>
                <w:lang w:val="en-GB" w:eastAsia="zh-CN"/>
              </w:rPr>
              <w:t>ditorial update</w:t>
            </w:r>
            <w:r>
              <w:rPr>
                <w:rFonts w:cs="Arial"/>
                <w:b w:val="0"/>
                <w:lang w:val="en-GB" w:eastAsia="zh-CN"/>
              </w:rPr>
              <w:t>s</w:t>
            </w:r>
            <w:r w:rsidRPr="00BA59D9">
              <w:rPr>
                <w:rFonts w:cs="Arial"/>
                <w:b w:val="0"/>
                <w:lang w:val="en-GB" w:eastAsia="zh-CN"/>
              </w:rPr>
              <w:t>.</w:t>
            </w:r>
          </w:p>
        </w:tc>
      </w:tr>
      <w:tr w:rsidR="005F508A" w:rsidRPr="00286492" w14:paraId="2739E06C" w14:textId="77777777" w:rsidTr="00AF1CB8">
        <w:tc>
          <w:tcPr>
            <w:tcW w:w="1185" w:type="dxa"/>
          </w:tcPr>
          <w:p w14:paraId="7005E444" w14:textId="0F168B29" w:rsidR="005F508A" w:rsidRPr="006D6098" w:rsidRDefault="005F508A" w:rsidP="005F508A">
            <w:pPr>
              <w:pStyle w:val="TAH"/>
              <w:keepNext w:val="0"/>
              <w:widowControl w:val="0"/>
              <w:spacing w:line="257" w:lineRule="auto"/>
              <w:jc w:val="left"/>
              <w:rPr>
                <w:rFonts w:eastAsiaTheme="minorEastAsia"/>
                <w:b w:val="0"/>
                <w:lang w:val="en-GB" w:eastAsia="zh-CN"/>
              </w:rPr>
            </w:pPr>
            <w:r w:rsidRPr="006D6098">
              <w:rPr>
                <w:rFonts w:eastAsiaTheme="minorEastAsia" w:hint="eastAsia"/>
                <w:b w:val="0"/>
                <w:lang w:val="en-GB" w:eastAsia="zh-CN"/>
              </w:rPr>
              <w:t>2</w:t>
            </w:r>
            <w:r w:rsidRPr="006D6098">
              <w:rPr>
                <w:rFonts w:eastAsiaTheme="minorEastAsia"/>
                <w:b w:val="0"/>
                <w:lang w:val="en-GB" w:eastAsia="zh-CN"/>
              </w:rPr>
              <w:t>022.</w:t>
            </w:r>
            <w:r>
              <w:rPr>
                <w:rFonts w:eastAsiaTheme="minorEastAsia"/>
                <w:b w:val="0"/>
                <w:lang w:val="en-GB" w:eastAsia="zh-CN"/>
              </w:rPr>
              <w:t>11</w:t>
            </w:r>
            <w:r w:rsidRPr="006D6098">
              <w:rPr>
                <w:rFonts w:eastAsiaTheme="minorEastAsia"/>
                <w:b w:val="0"/>
                <w:lang w:val="en-GB" w:eastAsia="zh-CN"/>
              </w:rPr>
              <w:t>.</w:t>
            </w:r>
            <w:r>
              <w:rPr>
                <w:rFonts w:eastAsiaTheme="minorEastAsia"/>
                <w:b w:val="0"/>
                <w:lang w:val="en-GB" w:eastAsia="zh-CN"/>
              </w:rPr>
              <w:t>20</w:t>
            </w:r>
          </w:p>
        </w:tc>
        <w:tc>
          <w:tcPr>
            <w:tcW w:w="1075" w:type="dxa"/>
          </w:tcPr>
          <w:p w14:paraId="2D12F0AD" w14:textId="6815B4AA" w:rsidR="005F508A" w:rsidRPr="006D6098" w:rsidRDefault="005F508A" w:rsidP="005F508A">
            <w:pPr>
              <w:pStyle w:val="TAH"/>
              <w:jc w:val="left"/>
              <w:rPr>
                <w:rFonts w:eastAsiaTheme="minorEastAsia"/>
                <w:b w:val="0"/>
                <w:lang w:eastAsia="zh-CN"/>
              </w:rPr>
            </w:pPr>
            <w:r w:rsidRPr="006D6098">
              <w:rPr>
                <w:rFonts w:eastAsiaTheme="minorEastAsia" w:hint="eastAsia"/>
                <w:b w:val="0"/>
                <w:lang w:eastAsia="zh-CN"/>
              </w:rPr>
              <w:t>0</w:t>
            </w:r>
            <w:r>
              <w:rPr>
                <w:rFonts w:eastAsiaTheme="minorEastAsia"/>
                <w:b w:val="0"/>
                <w:lang w:eastAsia="zh-CN"/>
              </w:rPr>
              <w:t>1</w:t>
            </w:r>
            <w:r w:rsidRPr="006D6098">
              <w:rPr>
                <w:rFonts w:eastAsiaTheme="minorEastAsia"/>
                <w:b w:val="0"/>
                <w:lang w:eastAsia="zh-CN"/>
              </w:rPr>
              <w:t>.0</w:t>
            </w:r>
            <w:r>
              <w:rPr>
                <w:rFonts w:eastAsiaTheme="minorEastAsia"/>
                <w:b w:val="0"/>
                <w:lang w:eastAsia="zh-CN"/>
              </w:rPr>
              <w:t>0</w:t>
            </w:r>
          </w:p>
        </w:tc>
        <w:tc>
          <w:tcPr>
            <w:tcW w:w="7374" w:type="dxa"/>
          </w:tcPr>
          <w:p w14:paraId="4AA7ECF2" w14:textId="647CF14E" w:rsidR="005F508A" w:rsidRPr="00F067B9" w:rsidRDefault="005F508A" w:rsidP="005F508A">
            <w:pPr>
              <w:pStyle w:val="TAH"/>
              <w:jc w:val="left"/>
              <w:rPr>
                <w:rFonts w:cs="Arial"/>
                <w:lang w:val="en-GB" w:eastAsia="zh-CN"/>
              </w:rPr>
            </w:pPr>
            <w:r w:rsidRPr="003E7ED1">
              <w:rPr>
                <w:rFonts w:cs="Arial" w:hint="eastAsia"/>
                <w:b w:val="0"/>
                <w:lang w:val="en-GB" w:eastAsia="zh-CN"/>
              </w:rPr>
              <w:t>Version</w:t>
            </w:r>
            <w:r w:rsidRPr="003E7ED1">
              <w:rPr>
                <w:rFonts w:cs="Arial"/>
                <w:b w:val="0"/>
                <w:lang w:val="en-GB" w:eastAsia="zh-CN"/>
              </w:rPr>
              <w:t xml:space="preserve"> inceremented for TSC approval.</w:t>
            </w:r>
          </w:p>
        </w:tc>
      </w:tr>
      <w:tr w:rsidR="005F508A" w:rsidRPr="00286492" w14:paraId="39358537" w14:textId="77777777" w:rsidTr="00AF1CB8">
        <w:tc>
          <w:tcPr>
            <w:tcW w:w="1185" w:type="dxa"/>
          </w:tcPr>
          <w:p w14:paraId="771461F2" w14:textId="1D7CA208" w:rsidR="005F508A" w:rsidRPr="006D6098" w:rsidRDefault="005F508A" w:rsidP="005F508A">
            <w:pPr>
              <w:pStyle w:val="TAH"/>
              <w:keepNext w:val="0"/>
              <w:widowControl w:val="0"/>
              <w:spacing w:line="257" w:lineRule="auto"/>
              <w:jc w:val="left"/>
              <w:rPr>
                <w:rFonts w:eastAsiaTheme="minorEastAsia"/>
                <w:b w:val="0"/>
                <w:lang w:val="en-GB" w:eastAsia="zh-CN"/>
              </w:rPr>
            </w:pPr>
            <w:r w:rsidRPr="006D6098">
              <w:rPr>
                <w:rFonts w:eastAsiaTheme="minorEastAsia" w:hint="eastAsia"/>
                <w:b w:val="0"/>
                <w:lang w:val="en-GB" w:eastAsia="zh-CN"/>
              </w:rPr>
              <w:t>2</w:t>
            </w:r>
            <w:r w:rsidRPr="006D6098">
              <w:rPr>
                <w:rFonts w:eastAsiaTheme="minorEastAsia"/>
                <w:b w:val="0"/>
                <w:lang w:val="en-GB" w:eastAsia="zh-CN"/>
              </w:rPr>
              <w:t>022.</w:t>
            </w:r>
            <w:r>
              <w:rPr>
                <w:rFonts w:eastAsiaTheme="minorEastAsia"/>
                <w:b w:val="0"/>
                <w:lang w:val="en-GB" w:eastAsia="zh-CN"/>
              </w:rPr>
              <w:t>11</w:t>
            </w:r>
            <w:r w:rsidRPr="006D6098">
              <w:rPr>
                <w:rFonts w:eastAsiaTheme="minorEastAsia"/>
                <w:b w:val="0"/>
                <w:lang w:val="en-GB" w:eastAsia="zh-CN"/>
              </w:rPr>
              <w:t>.</w:t>
            </w:r>
            <w:r>
              <w:rPr>
                <w:rFonts w:eastAsiaTheme="minorEastAsia"/>
                <w:b w:val="0"/>
                <w:lang w:val="en-GB" w:eastAsia="zh-CN"/>
              </w:rPr>
              <w:t>16</w:t>
            </w:r>
          </w:p>
        </w:tc>
        <w:tc>
          <w:tcPr>
            <w:tcW w:w="1075" w:type="dxa"/>
          </w:tcPr>
          <w:p w14:paraId="63FE7E58" w14:textId="5BB95E26" w:rsidR="005F508A" w:rsidRPr="006D6098" w:rsidRDefault="005F508A" w:rsidP="005F508A">
            <w:pPr>
              <w:pStyle w:val="TAH"/>
              <w:jc w:val="left"/>
              <w:rPr>
                <w:rFonts w:eastAsiaTheme="minorEastAsia"/>
                <w:b w:val="0"/>
                <w:lang w:eastAsia="zh-CN"/>
              </w:rPr>
            </w:pPr>
            <w:r w:rsidRPr="006D6098">
              <w:rPr>
                <w:rFonts w:eastAsiaTheme="minorEastAsia" w:hint="eastAsia"/>
                <w:b w:val="0"/>
                <w:lang w:eastAsia="zh-CN"/>
              </w:rPr>
              <w:t>0</w:t>
            </w:r>
            <w:r w:rsidRPr="006D6098">
              <w:rPr>
                <w:rFonts w:eastAsiaTheme="minorEastAsia"/>
                <w:b w:val="0"/>
                <w:lang w:eastAsia="zh-CN"/>
              </w:rPr>
              <w:t>0.0</w:t>
            </w:r>
            <w:r>
              <w:rPr>
                <w:rFonts w:eastAsiaTheme="minorEastAsia"/>
                <w:b w:val="0"/>
                <w:lang w:eastAsia="zh-CN"/>
              </w:rPr>
              <w:t>6</w:t>
            </w:r>
            <w:r w:rsidRPr="006D6098">
              <w:rPr>
                <w:rFonts w:eastAsiaTheme="minorEastAsia"/>
                <w:b w:val="0"/>
                <w:lang w:eastAsia="zh-CN"/>
              </w:rPr>
              <w:t>.00</w:t>
            </w:r>
          </w:p>
        </w:tc>
        <w:tc>
          <w:tcPr>
            <w:tcW w:w="7374" w:type="dxa"/>
          </w:tcPr>
          <w:p w14:paraId="5B874D6F" w14:textId="75DC6262" w:rsidR="005F508A" w:rsidRPr="00324C48" w:rsidRDefault="005F508A" w:rsidP="005F508A">
            <w:pPr>
              <w:pStyle w:val="TAL"/>
              <w:rPr>
                <w:rStyle w:val="a9"/>
                <w:color w:val="0052CC"/>
                <w:spacing w:val="-1"/>
                <w:shd w:val="clear" w:color="auto" w:fill="FFFFFF"/>
              </w:rPr>
            </w:pPr>
            <w:r w:rsidRPr="00F067B9">
              <w:rPr>
                <w:rFonts w:cs="Arial"/>
                <w:lang w:val="en-GB" w:eastAsia="zh-CN"/>
              </w:rPr>
              <w:t>Enclosure of CR:</w:t>
            </w:r>
          </w:p>
          <w:p w14:paraId="70B29514" w14:textId="37B6EB6F" w:rsidR="005F508A" w:rsidRDefault="005F508A" w:rsidP="005F508A">
            <w:pPr>
              <w:pStyle w:val="TAH"/>
              <w:jc w:val="left"/>
              <w:rPr>
                <w:rFonts w:cs="Arial"/>
                <w:b w:val="0"/>
                <w:lang w:val="en-GB" w:eastAsia="zh-CN"/>
              </w:rPr>
            </w:pPr>
            <w:hyperlink r:id="rId157" w:tooltip="https://oranalliance.atlassian.net/wiki/download/attachments/2523464076/VMW.AO-2022.11.11-WG3-CR-0003-RICAPI-Improvements%20on%20Proto3%20definitions-v2.zip?api=v2" w:history="1">
              <w:r w:rsidRPr="00F21E3D">
                <w:rPr>
                  <w:rStyle w:val="a9"/>
                  <w:rFonts w:cs="Arial"/>
                  <w:b w:val="0"/>
                  <w:bCs/>
                  <w:color w:val="0052CC"/>
                  <w:shd w:val="clear" w:color="auto" w:fill="FFFFFF"/>
                </w:rPr>
                <w:t>VMW.AO-2022.11.11-WG3-CR-0003-RICAPI-Improvements on Proto3 definitions-v2.zip</w:t>
              </w:r>
            </w:hyperlink>
            <w:r w:rsidRPr="00F21E3D">
              <w:rPr>
                <w:rStyle w:val="a9"/>
                <w:rFonts w:cs="Arial"/>
                <w:b w:val="0"/>
                <w:color w:val="0052CC"/>
                <w:spacing w:val="-1"/>
                <w:shd w:val="clear" w:color="auto" w:fill="FFFFFF"/>
              </w:rPr>
              <w:t xml:space="preserve"> </w:t>
            </w:r>
            <w:r w:rsidRPr="00BA59D9">
              <w:rPr>
                <w:rFonts w:cs="Arial"/>
                <w:b w:val="0"/>
                <w:lang w:val="en-GB" w:eastAsia="zh-CN"/>
              </w:rPr>
              <w:t xml:space="preserve">agreed at RICARCH </w:t>
            </w:r>
            <w:r>
              <w:rPr>
                <w:rFonts w:cs="Arial"/>
                <w:b w:val="0"/>
                <w:lang w:val="en-GB" w:eastAsia="zh-CN"/>
              </w:rPr>
              <w:t>#79</w:t>
            </w:r>
            <w:r w:rsidRPr="00BA59D9">
              <w:rPr>
                <w:rFonts w:cs="Arial"/>
                <w:b w:val="0"/>
                <w:lang w:val="en-GB" w:eastAsia="zh-CN"/>
              </w:rPr>
              <w:t>.</w:t>
            </w:r>
          </w:p>
          <w:p w14:paraId="3541D282" w14:textId="0E0E26D7" w:rsidR="005F508A" w:rsidRPr="00F067B9" w:rsidRDefault="005F508A" w:rsidP="005F508A">
            <w:pPr>
              <w:pStyle w:val="TAH"/>
              <w:jc w:val="left"/>
              <w:rPr>
                <w:rFonts w:cs="Arial"/>
                <w:lang w:val="en-GB" w:eastAsia="zh-CN"/>
              </w:rPr>
            </w:pPr>
            <w:r>
              <w:rPr>
                <w:rFonts w:cs="Arial"/>
                <w:b w:val="0"/>
                <w:lang w:val="en-GB" w:eastAsia="zh-CN"/>
              </w:rPr>
              <w:t>E</w:t>
            </w:r>
            <w:r w:rsidRPr="00BA59D9">
              <w:rPr>
                <w:rFonts w:cs="Arial"/>
                <w:b w:val="0"/>
                <w:lang w:val="en-GB" w:eastAsia="zh-CN"/>
              </w:rPr>
              <w:t>ditorial update</w:t>
            </w:r>
            <w:r>
              <w:rPr>
                <w:rFonts w:cs="Arial"/>
                <w:b w:val="0"/>
                <w:lang w:val="en-GB" w:eastAsia="zh-CN"/>
              </w:rPr>
              <w:t>s</w:t>
            </w:r>
            <w:r w:rsidRPr="00BA59D9">
              <w:rPr>
                <w:rFonts w:cs="Arial"/>
                <w:b w:val="0"/>
                <w:lang w:val="en-GB" w:eastAsia="zh-CN"/>
              </w:rPr>
              <w:t>.</w:t>
            </w:r>
          </w:p>
        </w:tc>
      </w:tr>
      <w:tr w:rsidR="005F508A" w:rsidRPr="00286492" w14:paraId="1848E0AD" w14:textId="77777777" w:rsidTr="00AF1CB8">
        <w:tc>
          <w:tcPr>
            <w:tcW w:w="1185" w:type="dxa"/>
          </w:tcPr>
          <w:p w14:paraId="733328AD" w14:textId="7A729487" w:rsidR="005F508A" w:rsidRPr="006D6098" w:rsidRDefault="005F508A" w:rsidP="005F508A">
            <w:pPr>
              <w:pStyle w:val="TAH"/>
              <w:keepNext w:val="0"/>
              <w:widowControl w:val="0"/>
              <w:spacing w:line="257" w:lineRule="auto"/>
              <w:jc w:val="left"/>
              <w:rPr>
                <w:rFonts w:eastAsiaTheme="minorEastAsia"/>
                <w:b w:val="0"/>
                <w:lang w:val="en-GB" w:eastAsia="zh-CN"/>
              </w:rPr>
            </w:pPr>
            <w:r w:rsidRPr="006D6098">
              <w:rPr>
                <w:rFonts w:eastAsiaTheme="minorEastAsia" w:hint="eastAsia"/>
                <w:b w:val="0"/>
                <w:lang w:val="en-GB" w:eastAsia="zh-CN"/>
              </w:rPr>
              <w:t>2</w:t>
            </w:r>
            <w:r w:rsidRPr="006D6098">
              <w:rPr>
                <w:rFonts w:eastAsiaTheme="minorEastAsia"/>
                <w:b w:val="0"/>
                <w:lang w:val="en-GB" w:eastAsia="zh-CN"/>
              </w:rPr>
              <w:t>022.</w:t>
            </w:r>
            <w:r>
              <w:rPr>
                <w:rFonts w:eastAsiaTheme="minorEastAsia"/>
                <w:b w:val="0"/>
                <w:lang w:val="en-GB" w:eastAsia="zh-CN"/>
              </w:rPr>
              <w:t>11</w:t>
            </w:r>
            <w:r w:rsidRPr="006D6098">
              <w:rPr>
                <w:rFonts w:eastAsiaTheme="minorEastAsia"/>
                <w:b w:val="0"/>
                <w:lang w:val="en-GB" w:eastAsia="zh-CN"/>
              </w:rPr>
              <w:t>.</w:t>
            </w:r>
            <w:r>
              <w:rPr>
                <w:rFonts w:eastAsiaTheme="minorEastAsia"/>
                <w:b w:val="0"/>
                <w:lang w:val="en-GB" w:eastAsia="zh-CN"/>
              </w:rPr>
              <w:t>12</w:t>
            </w:r>
          </w:p>
        </w:tc>
        <w:tc>
          <w:tcPr>
            <w:tcW w:w="1075" w:type="dxa"/>
          </w:tcPr>
          <w:p w14:paraId="0CAC6099" w14:textId="3B31930B" w:rsidR="005F508A" w:rsidRPr="006D6098" w:rsidRDefault="005F508A" w:rsidP="005F508A">
            <w:pPr>
              <w:pStyle w:val="TAH"/>
              <w:jc w:val="left"/>
              <w:rPr>
                <w:rFonts w:eastAsiaTheme="minorEastAsia"/>
                <w:b w:val="0"/>
                <w:lang w:eastAsia="zh-CN"/>
              </w:rPr>
            </w:pPr>
            <w:r w:rsidRPr="006D6098">
              <w:rPr>
                <w:rFonts w:eastAsiaTheme="minorEastAsia" w:hint="eastAsia"/>
                <w:b w:val="0"/>
                <w:lang w:eastAsia="zh-CN"/>
              </w:rPr>
              <w:t>0</w:t>
            </w:r>
            <w:r w:rsidRPr="006D6098">
              <w:rPr>
                <w:rFonts w:eastAsiaTheme="minorEastAsia"/>
                <w:b w:val="0"/>
                <w:lang w:eastAsia="zh-CN"/>
              </w:rPr>
              <w:t>0.0</w:t>
            </w:r>
            <w:r>
              <w:rPr>
                <w:rFonts w:eastAsiaTheme="minorEastAsia"/>
                <w:b w:val="0"/>
                <w:lang w:eastAsia="zh-CN"/>
              </w:rPr>
              <w:t>5</w:t>
            </w:r>
            <w:r w:rsidRPr="006D6098">
              <w:rPr>
                <w:rFonts w:eastAsiaTheme="minorEastAsia"/>
                <w:b w:val="0"/>
                <w:lang w:eastAsia="zh-CN"/>
              </w:rPr>
              <w:t>.00</w:t>
            </w:r>
          </w:p>
        </w:tc>
        <w:tc>
          <w:tcPr>
            <w:tcW w:w="7374" w:type="dxa"/>
          </w:tcPr>
          <w:p w14:paraId="6D8AB633" w14:textId="572F81B1" w:rsidR="005F508A" w:rsidRPr="00324C48" w:rsidRDefault="005F508A" w:rsidP="005F508A">
            <w:pPr>
              <w:pStyle w:val="TAL"/>
              <w:rPr>
                <w:rStyle w:val="a9"/>
                <w:color w:val="0052CC"/>
                <w:spacing w:val="-1"/>
                <w:shd w:val="clear" w:color="auto" w:fill="FFFFFF"/>
              </w:rPr>
            </w:pPr>
            <w:r w:rsidRPr="00F067B9">
              <w:rPr>
                <w:rFonts w:cs="Arial"/>
                <w:lang w:val="en-GB" w:eastAsia="zh-CN"/>
              </w:rPr>
              <w:t>Enclosure of CR:</w:t>
            </w:r>
          </w:p>
          <w:p w14:paraId="28A68A36" w14:textId="700F78D4" w:rsidR="005F508A" w:rsidRDefault="005F508A" w:rsidP="005F508A">
            <w:pPr>
              <w:pStyle w:val="TAH"/>
              <w:jc w:val="left"/>
              <w:rPr>
                <w:rFonts w:cs="Arial"/>
                <w:b w:val="0"/>
                <w:lang w:val="en-GB" w:eastAsia="zh-CN"/>
              </w:rPr>
            </w:pPr>
            <w:hyperlink r:id="rId158" w:tooltip="下载" w:history="1">
              <w:r w:rsidRPr="00BA59D9">
                <w:rPr>
                  <w:rStyle w:val="a9"/>
                  <w:rFonts w:cs="Arial"/>
                  <w:b w:val="0"/>
                  <w:color w:val="0052CC"/>
                  <w:spacing w:val="-1"/>
                  <w:shd w:val="clear" w:color="auto" w:fill="FFFFFF"/>
                </w:rPr>
                <w:t>CMCC.AO-2022.11.09-WG3-CR-0010-RICAPI-Collection of Common IEs across API categories under Section 10-v1.zip</w:t>
              </w:r>
            </w:hyperlink>
            <w:r>
              <w:t xml:space="preserve"> </w:t>
            </w:r>
            <w:r w:rsidRPr="00BA59D9">
              <w:rPr>
                <w:rFonts w:cs="Arial"/>
                <w:b w:val="0"/>
                <w:lang w:val="en-GB" w:eastAsia="zh-CN"/>
              </w:rPr>
              <w:t>agreed at RICARCH TG 20221111 Ad-hoc meeting.</w:t>
            </w:r>
          </w:p>
          <w:p w14:paraId="4C0288DA" w14:textId="39B455E4" w:rsidR="005F508A" w:rsidRPr="00BA59D9" w:rsidRDefault="005F508A" w:rsidP="005F508A">
            <w:pPr>
              <w:pStyle w:val="TAH"/>
              <w:jc w:val="left"/>
              <w:rPr>
                <w:rFonts w:eastAsiaTheme="minorEastAsia" w:cs="Arial"/>
                <w:b w:val="0"/>
                <w:lang w:val="en-GB" w:eastAsia="zh-CN"/>
              </w:rPr>
            </w:pPr>
            <w:r>
              <w:rPr>
                <w:rFonts w:cs="Arial"/>
                <w:b w:val="0"/>
                <w:lang w:val="en-GB" w:eastAsia="zh-CN"/>
              </w:rPr>
              <w:t>E</w:t>
            </w:r>
            <w:r w:rsidRPr="00BA59D9">
              <w:rPr>
                <w:rFonts w:cs="Arial"/>
                <w:b w:val="0"/>
                <w:lang w:val="en-GB" w:eastAsia="zh-CN"/>
              </w:rPr>
              <w:t>ditorial update</w:t>
            </w:r>
            <w:r>
              <w:rPr>
                <w:rFonts w:cs="Arial"/>
                <w:b w:val="0"/>
                <w:lang w:val="en-GB" w:eastAsia="zh-CN"/>
              </w:rPr>
              <w:t>s</w:t>
            </w:r>
            <w:r w:rsidRPr="00BA59D9">
              <w:rPr>
                <w:rFonts w:cs="Arial"/>
                <w:b w:val="0"/>
                <w:lang w:val="en-GB" w:eastAsia="zh-CN"/>
              </w:rPr>
              <w:t>.</w:t>
            </w:r>
          </w:p>
        </w:tc>
      </w:tr>
      <w:tr w:rsidR="005F508A" w:rsidRPr="00286492" w14:paraId="037CD1C9" w14:textId="77777777" w:rsidTr="00AF1CB8">
        <w:tc>
          <w:tcPr>
            <w:tcW w:w="1185" w:type="dxa"/>
          </w:tcPr>
          <w:p w14:paraId="0A8F8816" w14:textId="717F12F3" w:rsidR="005F508A" w:rsidRPr="006017CB" w:rsidRDefault="005F508A" w:rsidP="005F508A">
            <w:pPr>
              <w:pStyle w:val="TAH"/>
              <w:keepNext w:val="0"/>
              <w:widowControl w:val="0"/>
              <w:spacing w:line="257" w:lineRule="auto"/>
              <w:jc w:val="left"/>
            </w:pPr>
            <w:r w:rsidRPr="006D6098">
              <w:rPr>
                <w:rFonts w:eastAsiaTheme="minorEastAsia" w:hint="eastAsia"/>
                <w:b w:val="0"/>
                <w:lang w:val="en-GB" w:eastAsia="zh-CN"/>
              </w:rPr>
              <w:t>2</w:t>
            </w:r>
            <w:r w:rsidRPr="006D6098">
              <w:rPr>
                <w:rFonts w:eastAsiaTheme="minorEastAsia"/>
                <w:b w:val="0"/>
                <w:lang w:val="en-GB" w:eastAsia="zh-CN"/>
              </w:rPr>
              <w:t>022.</w:t>
            </w:r>
            <w:r>
              <w:rPr>
                <w:rFonts w:eastAsiaTheme="minorEastAsia"/>
                <w:b w:val="0"/>
                <w:lang w:val="en-GB" w:eastAsia="zh-CN"/>
              </w:rPr>
              <w:t>11</w:t>
            </w:r>
            <w:r w:rsidRPr="006D6098">
              <w:rPr>
                <w:rFonts w:eastAsiaTheme="minorEastAsia"/>
                <w:b w:val="0"/>
                <w:lang w:val="en-GB" w:eastAsia="zh-CN"/>
              </w:rPr>
              <w:t>.</w:t>
            </w:r>
            <w:r>
              <w:rPr>
                <w:rFonts w:eastAsiaTheme="minorEastAsia"/>
                <w:b w:val="0"/>
                <w:lang w:val="en-GB" w:eastAsia="zh-CN"/>
              </w:rPr>
              <w:t>09</w:t>
            </w:r>
          </w:p>
        </w:tc>
        <w:tc>
          <w:tcPr>
            <w:tcW w:w="1075" w:type="dxa"/>
          </w:tcPr>
          <w:p w14:paraId="3F646D2A" w14:textId="442887B8" w:rsidR="005F508A" w:rsidRPr="00405541" w:rsidRDefault="005F508A" w:rsidP="005F508A">
            <w:pPr>
              <w:pStyle w:val="TAH"/>
              <w:jc w:val="left"/>
            </w:pPr>
            <w:r w:rsidRPr="006D6098">
              <w:rPr>
                <w:rFonts w:eastAsiaTheme="minorEastAsia" w:hint="eastAsia"/>
                <w:b w:val="0"/>
                <w:lang w:eastAsia="zh-CN"/>
              </w:rPr>
              <w:t>0</w:t>
            </w:r>
            <w:r w:rsidRPr="006D6098">
              <w:rPr>
                <w:rFonts w:eastAsiaTheme="minorEastAsia"/>
                <w:b w:val="0"/>
                <w:lang w:eastAsia="zh-CN"/>
              </w:rPr>
              <w:t>0.0</w:t>
            </w:r>
            <w:r>
              <w:rPr>
                <w:rFonts w:eastAsiaTheme="minorEastAsia"/>
                <w:b w:val="0"/>
                <w:lang w:eastAsia="zh-CN"/>
              </w:rPr>
              <w:t>4</w:t>
            </w:r>
            <w:r w:rsidRPr="006D6098">
              <w:rPr>
                <w:rFonts w:eastAsiaTheme="minorEastAsia"/>
                <w:b w:val="0"/>
                <w:lang w:eastAsia="zh-CN"/>
              </w:rPr>
              <w:t>.00</w:t>
            </w:r>
          </w:p>
        </w:tc>
        <w:tc>
          <w:tcPr>
            <w:tcW w:w="7374" w:type="dxa"/>
          </w:tcPr>
          <w:p w14:paraId="6B767ABF" w14:textId="44F89BAC" w:rsidR="005F508A" w:rsidRDefault="005F508A" w:rsidP="005F508A">
            <w:pPr>
              <w:pStyle w:val="TAH"/>
              <w:jc w:val="left"/>
            </w:pPr>
            <w:r w:rsidRPr="00D859E0">
              <w:rPr>
                <w:rFonts w:cs="Arial" w:hint="eastAsia"/>
                <w:b w:val="0"/>
                <w:lang w:val="en-GB" w:eastAsia="zh-CN"/>
              </w:rPr>
              <w:t>Copyright</w:t>
            </w:r>
            <w:r w:rsidRPr="00D859E0">
              <w:rPr>
                <w:rFonts w:cs="Arial"/>
                <w:b w:val="0"/>
                <w:lang w:val="en-GB" w:eastAsia="zh-CN"/>
              </w:rPr>
              <w:t xml:space="preserve"> </w:t>
            </w:r>
            <w:r w:rsidRPr="00D859E0">
              <w:rPr>
                <w:rFonts w:cs="Arial" w:hint="eastAsia"/>
                <w:b w:val="0"/>
                <w:lang w:val="en-GB" w:eastAsia="zh-CN"/>
              </w:rPr>
              <w:t>statement</w:t>
            </w:r>
            <w:r w:rsidRPr="00D859E0">
              <w:rPr>
                <w:rFonts w:cs="Arial"/>
                <w:b w:val="0"/>
                <w:lang w:val="en-GB" w:eastAsia="zh-CN"/>
              </w:rPr>
              <w:t xml:space="preserve"> </w:t>
            </w:r>
            <w:r w:rsidRPr="00D859E0">
              <w:rPr>
                <w:rFonts w:cs="Arial" w:hint="eastAsia"/>
                <w:b w:val="0"/>
                <w:lang w:val="en-GB" w:eastAsia="zh-CN"/>
              </w:rPr>
              <w:t>update</w:t>
            </w:r>
            <w:r w:rsidRPr="00D859E0">
              <w:rPr>
                <w:rFonts w:cs="Arial"/>
                <w:b w:val="0"/>
                <w:lang w:val="en-GB" w:eastAsia="zh-CN"/>
              </w:rPr>
              <w:t xml:space="preserve"> </w:t>
            </w:r>
            <w:r w:rsidRPr="00D859E0">
              <w:rPr>
                <w:rFonts w:cs="Arial" w:hint="eastAsia"/>
                <w:b w:val="0"/>
                <w:lang w:val="en-GB" w:eastAsia="zh-CN"/>
              </w:rPr>
              <w:t xml:space="preserve">in </w:t>
            </w:r>
            <w:r w:rsidRPr="00D859E0">
              <w:rPr>
                <w:rFonts w:cs="Arial"/>
                <w:b w:val="0"/>
                <w:lang w:val="en-GB" w:eastAsia="zh-CN"/>
              </w:rPr>
              <w:t>accordance to O-RAN alliance rules.</w:t>
            </w:r>
          </w:p>
          <w:p w14:paraId="6B082FAC" w14:textId="102BD9BB" w:rsidR="005F508A" w:rsidRPr="00324C48" w:rsidRDefault="005F508A" w:rsidP="005F508A">
            <w:pPr>
              <w:pStyle w:val="TAL"/>
              <w:rPr>
                <w:rStyle w:val="a9"/>
                <w:color w:val="0052CC"/>
                <w:spacing w:val="-1"/>
                <w:shd w:val="clear" w:color="auto" w:fill="FFFFFF"/>
              </w:rPr>
            </w:pPr>
            <w:r w:rsidRPr="00F067B9">
              <w:rPr>
                <w:rFonts w:cs="Arial"/>
                <w:lang w:val="en-GB" w:eastAsia="zh-CN"/>
              </w:rPr>
              <w:t>Enclosure of CR</w:t>
            </w:r>
            <w:r>
              <w:rPr>
                <w:rFonts w:cs="Arial"/>
                <w:lang w:val="en-GB" w:eastAsia="zh-CN"/>
              </w:rPr>
              <w:t>s</w:t>
            </w:r>
            <w:r w:rsidRPr="00F067B9">
              <w:rPr>
                <w:rFonts w:cs="Arial"/>
                <w:lang w:val="en-GB" w:eastAsia="zh-CN"/>
              </w:rPr>
              <w:t>:</w:t>
            </w:r>
          </w:p>
          <w:p w14:paraId="3419C203" w14:textId="3C4F2DD7" w:rsidR="005F508A" w:rsidRDefault="005F508A" w:rsidP="005F508A">
            <w:pPr>
              <w:pStyle w:val="TAL"/>
              <w:rPr>
                <w:rFonts w:cs="Arial"/>
              </w:rPr>
            </w:pPr>
            <w:hyperlink r:id="rId159" w:tooltip="https://oranalliance.atlassian.net/wiki/download/attachments/2523464076/CMCC.AO-2022.05.13-WG3-CR-0003-RICAPI-E2%20related%20APIs%20overview_v04.docx?api=v2" w:history="1">
              <w:r w:rsidRPr="00324C48">
                <w:rPr>
                  <w:rStyle w:val="a9"/>
                  <w:rFonts w:cs="Arial"/>
                  <w:color w:val="0052CC"/>
                  <w:spacing w:val="-1"/>
                  <w:shd w:val="clear" w:color="auto" w:fill="FFFFFF"/>
                </w:rPr>
                <w:t>CMCC.AO-2022.05.13-WG3-CR-0003-RICAPI-E2 related APIs overview_v04.docx</w:t>
              </w:r>
            </w:hyperlink>
            <w:r>
              <w:rPr>
                <w:rStyle w:val="a9"/>
                <w:rFonts w:cs="Arial"/>
                <w:color w:val="0052CC"/>
                <w:spacing w:val="-1"/>
                <w:shd w:val="clear" w:color="auto" w:fill="FFFFFF"/>
              </w:rPr>
              <w:t xml:space="preserve"> </w:t>
            </w:r>
            <w:r w:rsidRPr="00F067B9">
              <w:rPr>
                <w:rFonts w:cs="Arial"/>
                <w:lang w:val="en-GB" w:eastAsia="zh-CN"/>
              </w:rPr>
              <w:t>agreed</w:t>
            </w:r>
            <w:r w:rsidRPr="00F067B9">
              <w:rPr>
                <w:rFonts w:cs="Arial"/>
              </w:rPr>
              <w:t xml:space="preserve"> at RICARCH #</w:t>
            </w:r>
            <w:r>
              <w:rPr>
                <w:rFonts w:cs="Arial"/>
              </w:rPr>
              <w:t>76</w:t>
            </w:r>
            <w:r w:rsidRPr="00F067B9">
              <w:rPr>
                <w:rFonts w:cs="Arial"/>
              </w:rPr>
              <w:t>.</w:t>
            </w:r>
          </w:p>
          <w:p w14:paraId="0CC7DD06" w14:textId="607B3A5F" w:rsidR="005F508A" w:rsidRDefault="005F508A" w:rsidP="005F508A">
            <w:pPr>
              <w:pStyle w:val="TAL"/>
            </w:pPr>
            <w:hyperlink r:id="rId160" w:tooltip="https://oranalliance.atlassian.net/wiki/download/attachments/2523464076/AsiaInfo.AO-2022.08.05-WG3-CR-0004-RICAPI-Cause%20and%20Criticality%20Diagnostics%20IE%20Definition-v04.docx?api=v2" w:history="1">
              <w:r w:rsidRPr="00BE18B3">
                <w:rPr>
                  <w:rStyle w:val="a9"/>
                  <w:rFonts w:cs="Arial"/>
                  <w:color w:val="0052CC"/>
                  <w:spacing w:val="-1"/>
                  <w:shd w:val="clear" w:color="auto" w:fill="FFFFFF"/>
                </w:rPr>
                <w:t>AsiaInfo.AO-2022.08.05-WG3-CR-0004-RICAPI-Cause and Criticality Diagnostics IE Definition-v04.docx</w:t>
              </w:r>
            </w:hyperlink>
            <w:r>
              <w:t>, and</w:t>
            </w:r>
          </w:p>
          <w:p w14:paraId="2C03914B" w14:textId="399D3A13" w:rsidR="005F508A" w:rsidRPr="005E5490" w:rsidRDefault="005F508A" w:rsidP="005F508A">
            <w:pPr>
              <w:pStyle w:val="TAL"/>
              <w:rPr>
                <w:rFonts w:cs="Arial"/>
              </w:rPr>
            </w:pPr>
            <w:hyperlink r:id="rId161" w:tooltip="https://oranalliance.atlassian.net/wiki/download/attachments/2523464076/CMCC.AO-2022.09.16-WG3-CR-0006-RICAPI-A1%20related%20APIs%20overview_v01.docx?api=v2" w:history="1">
              <w:r w:rsidRPr="00BE18B3">
                <w:rPr>
                  <w:rStyle w:val="a9"/>
                  <w:rFonts w:cs="Arial"/>
                  <w:color w:val="0052CC"/>
                  <w:spacing w:val="-1"/>
                  <w:shd w:val="clear" w:color="auto" w:fill="FFFFFF"/>
                </w:rPr>
                <w:t>CMCC.AO-2022.09.16-WG3-CR-0006-RICAPI-A1 related APIs overview_v01.docx</w:t>
              </w:r>
            </w:hyperlink>
            <w:r>
              <w:rPr>
                <w:rStyle w:val="a9"/>
                <w:rFonts w:cs="Arial"/>
                <w:color w:val="0052CC"/>
                <w:spacing w:val="-1"/>
                <w:shd w:val="clear" w:color="auto" w:fill="FFFFFF"/>
              </w:rPr>
              <w:t xml:space="preserve"> </w:t>
            </w:r>
            <w:r w:rsidRPr="00F067B9">
              <w:rPr>
                <w:rFonts w:cs="Arial"/>
                <w:lang w:val="en-GB" w:eastAsia="zh-CN"/>
              </w:rPr>
              <w:t>agreed</w:t>
            </w:r>
            <w:r w:rsidRPr="00F067B9">
              <w:rPr>
                <w:rFonts w:cs="Arial"/>
              </w:rPr>
              <w:t xml:space="preserve"> at RICARCH #</w:t>
            </w:r>
            <w:r>
              <w:rPr>
                <w:rFonts w:cs="Arial"/>
              </w:rPr>
              <w:t>77</w:t>
            </w:r>
            <w:r w:rsidRPr="00F067B9">
              <w:rPr>
                <w:rFonts w:cs="Arial"/>
              </w:rPr>
              <w:t>.</w:t>
            </w:r>
          </w:p>
          <w:p w14:paraId="44692605" w14:textId="1056E68A" w:rsidR="005F508A" w:rsidRDefault="005F508A" w:rsidP="005F508A">
            <w:pPr>
              <w:pStyle w:val="TAL"/>
            </w:pPr>
            <w:hyperlink r:id="rId162" w:tooltip="https://oranalliance.atlassian.net/wiki/download/attachments/2523464076/CMCC.AO-2022.10.10-WG3-CR-0005-RICAPI-Proto3%20Definitions%20for%20E2%20related%20APIs-v1.zip?api=v2" w:history="1">
              <w:r w:rsidRPr="007A0685">
                <w:rPr>
                  <w:rStyle w:val="a9"/>
                  <w:rFonts w:cs="Arial"/>
                  <w:color w:val="0052CC"/>
                  <w:spacing w:val="-1"/>
                  <w:shd w:val="clear" w:color="auto" w:fill="FFFFFF"/>
                </w:rPr>
                <w:t>CMCC.AO-2022.10.10-WG3-CR-0005-RICAPI-Proto3 Definitions for E2 related APIs-v1.zip</w:t>
              </w:r>
            </w:hyperlink>
            <w:r>
              <w:t xml:space="preserve"> agreed at 202210 Madrid F2F RICARCH stream.</w:t>
            </w:r>
          </w:p>
          <w:p w14:paraId="70D6F2FA" w14:textId="1C9B59C6" w:rsidR="005F508A" w:rsidRDefault="005F508A" w:rsidP="005F508A">
            <w:pPr>
              <w:pStyle w:val="TAL"/>
              <w:rPr>
                <w:rFonts w:eastAsiaTheme="minorEastAsia"/>
                <w:lang w:eastAsia="zh-CN"/>
              </w:rPr>
            </w:pPr>
            <w:hyperlink r:id="rId163" w:tooltip="https://oranalliance.atlassian.net/wiki/download/attachments/2523464076/CMCC-2022.08.17-WG3-CR-0004-RICAPI-Basic%20contents%20in%20Section%204-v3.docx?api=v2" w:history="1">
              <w:r w:rsidRPr="005E5490">
                <w:rPr>
                  <w:rStyle w:val="a9"/>
                  <w:rFonts w:cs="Arial"/>
                  <w:spacing w:val="-1"/>
                  <w:shd w:val="clear" w:color="auto" w:fill="FFFFFF"/>
                </w:rPr>
                <w:t>CMCC-2022.08.17-WG3-CR-0004-RICAPI-Basic contents in Section 4-v3.docx</w:t>
              </w:r>
            </w:hyperlink>
            <w:r>
              <w:rPr>
                <w:rFonts w:eastAsiaTheme="minorEastAsia" w:hint="eastAsia"/>
                <w:lang w:eastAsia="zh-CN"/>
              </w:rPr>
              <w:t>,</w:t>
            </w:r>
          </w:p>
          <w:p w14:paraId="1A372D23" w14:textId="0ECFC50B" w:rsidR="005F508A" w:rsidRDefault="005F508A" w:rsidP="005F508A">
            <w:pPr>
              <w:pStyle w:val="TAL"/>
            </w:pPr>
            <w:hyperlink r:id="rId164" w:tooltip="https://oranalliance.atlassian.net/wiki/download/attachments/2523464076/CMCC-2022.09.16-WG3-CR-0007-RICAPI-Enablement%20APIs%20overview%20for%20Section%209.1-v2.docx?api=v2" w:history="1">
              <w:r w:rsidRPr="005E5490">
                <w:rPr>
                  <w:rStyle w:val="a9"/>
                  <w:rFonts w:cs="Arial"/>
                  <w:spacing w:val="-1"/>
                  <w:shd w:val="clear" w:color="auto" w:fill="FFFFFF"/>
                </w:rPr>
                <w:t>CMCC-2022.09.16-WG3-CR-0007-RICAPI-Enablement APIs overview for Section 9.1-v2.docx</w:t>
              </w:r>
            </w:hyperlink>
            <w:r>
              <w:t>, and</w:t>
            </w:r>
          </w:p>
          <w:p w14:paraId="4F7B6397" w14:textId="764CCA07" w:rsidR="005F508A" w:rsidRDefault="005F508A" w:rsidP="005F508A">
            <w:pPr>
              <w:pStyle w:val="TAL"/>
              <w:rPr>
                <w:rFonts w:cs="Arial"/>
              </w:rPr>
            </w:pPr>
            <w:hyperlink r:id="rId165" w:tooltip="https://oranalliance.atlassian.net/wiki/download/attachments/2523464076/CMCC-2022.11.01-WG3-CR-0009-RICAPI-Alignment%20on%20Message%20Type%20IEs%20for%20all%20API%20categories-v1.docx?api=v2" w:history="1">
              <w:r w:rsidRPr="005E5490">
                <w:rPr>
                  <w:rStyle w:val="a9"/>
                  <w:rFonts w:cs="Arial"/>
                  <w:spacing w:val="-1"/>
                  <w:shd w:val="clear" w:color="auto" w:fill="FFFFFF"/>
                </w:rPr>
                <w:t>CMCC-2022.11.01-WG3-CR-0009-RICAPI-Alignment on Message Type IEs for all API categories-v1.docx</w:t>
              </w:r>
            </w:hyperlink>
            <w:r>
              <w:t xml:space="preserve"> </w:t>
            </w:r>
            <w:r w:rsidRPr="00F067B9">
              <w:rPr>
                <w:rFonts w:cs="Arial"/>
                <w:lang w:val="en-GB" w:eastAsia="zh-CN"/>
              </w:rPr>
              <w:t>agreed</w:t>
            </w:r>
            <w:r w:rsidRPr="00F067B9">
              <w:rPr>
                <w:rFonts w:cs="Arial"/>
              </w:rPr>
              <w:t xml:space="preserve"> at RICARCH #</w:t>
            </w:r>
            <w:r>
              <w:rPr>
                <w:rFonts w:cs="Arial"/>
              </w:rPr>
              <w:t>78</w:t>
            </w:r>
            <w:r w:rsidRPr="00F067B9">
              <w:rPr>
                <w:rFonts w:cs="Arial"/>
              </w:rPr>
              <w:t>.</w:t>
            </w:r>
          </w:p>
          <w:p w14:paraId="7AEF71E4" w14:textId="6170524D" w:rsidR="005F508A" w:rsidRDefault="005F508A" w:rsidP="005F508A">
            <w:pPr>
              <w:pStyle w:val="TAL"/>
            </w:pPr>
            <w:hyperlink r:id="rId166" w:tooltip="https://oranalliance.atlassian.net/wiki/download/attachments/2523464076/CICT.AO-2021.06.01-WG3-CR-0004-procedural%20descriptions%20and%20msgs%20applied%20to%20A1-related%20API_v9.zip?api=v2" w:history="1">
              <w:r w:rsidRPr="00710EAB">
                <w:rPr>
                  <w:rStyle w:val="a9"/>
                  <w:rFonts w:cs="Arial"/>
                  <w:spacing w:val="-1"/>
                  <w:shd w:val="clear" w:color="auto" w:fill="FFFFFF"/>
                </w:rPr>
                <w:t>CICT.AO-2021.06.01-WG3-CR-0004-procedural descriptions and msgs applied to A1-related API_v9.zip</w:t>
              </w:r>
            </w:hyperlink>
            <w:r>
              <w:t>,</w:t>
            </w:r>
          </w:p>
          <w:p w14:paraId="6D1ACAF0" w14:textId="1FE41AC2" w:rsidR="005F508A" w:rsidRDefault="005F508A" w:rsidP="005F508A">
            <w:pPr>
              <w:pStyle w:val="TAL"/>
            </w:pPr>
            <w:hyperlink r:id="rId167" w:tooltip="https://oranalliance.atlassian.net/wiki/download/attachments/2523464076/CMCC.AO-2022.10.25-WG3-CR-0008-SDL%20APIs%20overview%20and%20Proto3%20Definitions-v3.zip?api=v2" w:history="1">
              <w:r w:rsidRPr="00710EAB">
                <w:rPr>
                  <w:rStyle w:val="a9"/>
                  <w:rFonts w:cs="Arial"/>
                  <w:spacing w:val="-1"/>
                  <w:shd w:val="clear" w:color="auto" w:fill="FFFFFF"/>
                </w:rPr>
                <w:t>CMCC.AO-2022.10.25-WG3-CR-0008-SDL APIs overview and Proto3 Definitions-v3.zip</w:t>
              </w:r>
            </w:hyperlink>
            <w:r>
              <w:t>,</w:t>
            </w:r>
          </w:p>
          <w:p w14:paraId="54285710" w14:textId="00700855" w:rsidR="005F508A" w:rsidRDefault="005F508A" w:rsidP="005F508A">
            <w:pPr>
              <w:pStyle w:val="TAL"/>
            </w:pPr>
            <w:hyperlink r:id="rId168" w:tooltip="https://oranalliance.atlassian.net/wiki/download/attachments/2523464076/AsiaInfo.AO-2022.10.11-WG3-CR-0005-RICAPI-xApp%20Registration%20Procedure%20Description%20and%20Messages-v3.docx?api=v2" w:history="1">
              <w:r w:rsidRPr="00710EAB">
                <w:rPr>
                  <w:rStyle w:val="a9"/>
                  <w:rFonts w:cs="Arial"/>
                  <w:spacing w:val="-1"/>
                  <w:shd w:val="clear" w:color="auto" w:fill="FFFFFF"/>
                </w:rPr>
                <w:t>AsiaInfo.AO-2022.10.11-WG3-CR-0005-RICAPI-xApp Registration Procedure Description and Messages-v3.docx</w:t>
              </w:r>
            </w:hyperlink>
            <w:r>
              <w:t>,</w:t>
            </w:r>
          </w:p>
          <w:p w14:paraId="26DD009A" w14:textId="66C0498A" w:rsidR="005F508A" w:rsidRDefault="005F508A" w:rsidP="005F508A">
            <w:pPr>
              <w:pStyle w:val="TAL"/>
            </w:pPr>
            <w:hyperlink r:id="rId169" w:tooltip="https://oranalliance.atlassian.net/wiki/download/attachments/2523464076/AsiaInfo.AO-2022.10.20-WG3-CR-0006-RICAPI-Proto3%20Definitions%20for%20Management%20APIs-v1.zip?api=v2" w:history="1">
              <w:r w:rsidRPr="00710EAB">
                <w:rPr>
                  <w:rStyle w:val="a9"/>
                  <w:rFonts w:cs="Arial"/>
                  <w:spacing w:val="-1"/>
                  <w:shd w:val="clear" w:color="auto" w:fill="FFFFFF"/>
                </w:rPr>
                <w:t>AsiaInfo.AO-2022.10.20-WG3-CR-0006-RICAPI-Proto3 Definitions for Management APIs-v1.zip</w:t>
              </w:r>
            </w:hyperlink>
            <w:r>
              <w:t>, and</w:t>
            </w:r>
          </w:p>
          <w:p w14:paraId="3593AAC2" w14:textId="432856A1" w:rsidR="005F508A" w:rsidRPr="005E5490" w:rsidRDefault="005F508A" w:rsidP="005F508A">
            <w:pPr>
              <w:pStyle w:val="TAL"/>
              <w:rPr>
                <w:rFonts w:eastAsiaTheme="minorEastAsia" w:cs="Arial"/>
                <w:lang w:eastAsia="zh-CN"/>
              </w:rPr>
            </w:pPr>
            <w:hyperlink r:id="rId170" w:tooltip="https://oranalliance.atlassian.net/wiki/download/attachments/2523464076/CMCC.AO-2022.08.22-WG3-CR-0005-RICAPI-Proto3%20Definitions%20for%20Enablement%20APIs-v4.zip?api=v2" w:history="1">
              <w:r w:rsidRPr="00710EAB">
                <w:rPr>
                  <w:rStyle w:val="a9"/>
                  <w:rFonts w:cs="Arial"/>
                  <w:spacing w:val="-1"/>
                  <w:shd w:val="clear" w:color="auto" w:fill="FFFFFF"/>
                </w:rPr>
                <w:t>CMCC.AO-2022.08.22-WG3-CR-0005-RICAPI-Proto3 Definitions for Enablement APIs-v4.zip</w:t>
              </w:r>
            </w:hyperlink>
            <w:r w:rsidRPr="00710EAB">
              <w:rPr>
                <w:rStyle w:val="a9"/>
                <w:rFonts w:cs="Arial"/>
                <w:spacing w:val="-1"/>
                <w:shd w:val="clear" w:color="auto" w:fill="FFFFFF"/>
              </w:rPr>
              <w:t xml:space="preserve"> </w:t>
            </w:r>
            <w:r w:rsidRPr="00F067B9">
              <w:rPr>
                <w:rFonts w:cs="Arial"/>
                <w:lang w:val="en-GB" w:eastAsia="zh-CN"/>
              </w:rPr>
              <w:t>agreed</w:t>
            </w:r>
            <w:r w:rsidRPr="00F067B9">
              <w:rPr>
                <w:rFonts w:cs="Arial"/>
              </w:rPr>
              <w:t xml:space="preserve"> at RICARCH </w:t>
            </w:r>
            <w:r>
              <w:rPr>
                <w:rFonts w:cs="Arial"/>
              </w:rPr>
              <w:t>TG 20221108 Ad-hoc meeting</w:t>
            </w:r>
            <w:r w:rsidRPr="00F067B9">
              <w:rPr>
                <w:rFonts w:cs="Arial"/>
              </w:rPr>
              <w:t>.</w:t>
            </w:r>
          </w:p>
          <w:p w14:paraId="0ABCAE71" w14:textId="4D0C685B" w:rsidR="005F508A" w:rsidRPr="00286492" w:rsidRDefault="005F508A" w:rsidP="005F508A">
            <w:pPr>
              <w:pStyle w:val="TAL"/>
            </w:pPr>
            <w:r>
              <w:rPr>
                <w:rFonts w:cs="Arial"/>
                <w:lang w:val="en-GB" w:eastAsia="zh-CN"/>
              </w:rPr>
              <w:t>E</w:t>
            </w:r>
            <w:r w:rsidRPr="00324C48">
              <w:rPr>
                <w:rFonts w:cs="Arial"/>
                <w:lang w:val="en-GB" w:eastAsia="zh-CN"/>
              </w:rPr>
              <w:t>ditorial update</w:t>
            </w:r>
            <w:r>
              <w:rPr>
                <w:rFonts w:cs="Arial"/>
                <w:lang w:val="en-GB" w:eastAsia="zh-CN"/>
              </w:rPr>
              <w:t>s</w:t>
            </w:r>
            <w:r w:rsidRPr="00324C48">
              <w:rPr>
                <w:rFonts w:cs="Arial"/>
                <w:lang w:val="en-GB" w:eastAsia="zh-CN"/>
              </w:rPr>
              <w:t>.</w:t>
            </w:r>
          </w:p>
        </w:tc>
      </w:tr>
      <w:tr w:rsidR="005F508A" w:rsidRPr="00286492" w14:paraId="3BB2D6F5" w14:textId="77777777" w:rsidTr="00AF1CB8">
        <w:tc>
          <w:tcPr>
            <w:tcW w:w="1185" w:type="dxa"/>
          </w:tcPr>
          <w:p w14:paraId="03835DE9" w14:textId="5DE354A9" w:rsidR="005F508A" w:rsidRPr="006D6098" w:rsidRDefault="005F508A" w:rsidP="005F508A">
            <w:pPr>
              <w:pStyle w:val="TAH"/>
              <w:keepNext w:val="0"/>
              <w:widowControl w:val="0"/>
              <w:spacing w:line="257" w:lineRule="auto"/>
              <w:jc w:val="left"/>
              <w:rPr>
                <w:b w:val="0"/>
              </w:rPr>
            </w:pPr>
            <w:r w:rsidRPr="006D6098">
              <w:rPr>
                <w:rFonts w:eastAsiaTheme="minorEastAsia" w:hint="eastAsia"/>
                <w:b w:val="0"/>
                <w:lang w:val="en-GB" w:eastAsia="zh-CN"/>
              </w:rPr>
              <w:t>2</w:t>
            </w:r>
            <w:r w:rsidRPr="006D6098">
              <w:rPr>
                <w:rFonts w:eastAsiaTheme="minorEastAsia"/>
                <w:b w:val="0"/>
                <w:lang w:val="en-GB" w:eastAsia="zh-CN"/>
              </w:rPr>
              <w:t>022.08.10</w:t>
            </w:r>
          </w:p>
        </w:tc>
        <w:tc>
          <w:tcPr>
            <w:tcW w:w="1075" w:type="dxa"/>
          </w:tcPr>
          <w:p w14:paraId="61B65C54" w14:textId="1219CBCD" w:rsidR="005F508A" w:rsidRPr="006D6098" w:rsidRDefault="005F508A" w:rsidP="005F508A">
            <w:pPr>
              <w:pStyle w:val="TAH"/>
              <w:jc w:val="left"/>
              <w:rPr>
                <w:b w:val="0"/>
              </w:rPr>
            </w:pPr>
            <w:r w:rsidRPr="006D6098">
              <w:rPr>
                <w:rFonts w:eastAsiaTheme="minorEastAsia" w:hint="eastAsia"/>
                <w:b w:val="0"/>
                <w:lang w:eastAsia="zh-CN"/>
              </w:rPr>
              <w:t>0</w:t>
            </w:r>
            <w:r w:rsidRPr="006D6098">
              <w:rPr>
                <w:rFonts w:eastAsiaTheme="minorEastAsia"/>
                <w:b w:val="0"/>
                <w:lang w:eastAsia="zh-CN"/>
              </w:rPr>
              <w:t>0.03.00</w:t>
            </w:r>
          </w:p>
        </w:tc>
        <w:tc>
          <w:tcPr>
            <w:tcW w:w="7374" w:type="dxa"/>
          </w:tcPr>
          <w:p w14:paraId="5627F51D" w14:textId="77264DC9" w:rsidR="005F508A" w:rsidRPr="00F067B9" w:rsidRDefault="005F508A" w:rsidP="005F508A">
            <w:pPr>
              <w:pStyle w:val="TAL"/>
              <w:rPr>
                <w:rFonts w:eastAsiaTheme="minorEastAsia" w:cs="Arial"/>
                <w:lang w:val="en-GB" w:eastAsia="zh-CN"/>
              </w:rPr>
            </w:pPr>
            <w:r>
              <w:rPr>
                <w:rFonts w:eastAsiaTheme="minorEastAsia" w:cs="Arial"/>
                <w:lang w:val="en-GB" w:eastAsia="zh-CN"/>
              </w:rPr>
              <w:t>Clause assigned per API message</w:t>
            </w:r>
            <w:r w:rsidRPr="00F067B9">
              <w:rPr>
                <w:rFonts w:eastAsiaTheme="minorEastAsia" w:cs="Arial"/>
                <w:lang w:val="en-GB" w:eastAsia="zh-CN"/>
              </w:rPr>
              <w:t>.</w:t>
            </w:r>
          </w:p>
          <w:p w14:paraId="55F331BA" w14:textId="05D64B09" w:rsidR="005F508A" w:rsidRPr="00F067B9" w:rsidRDefault="005F508A" w:rsidP="005F508A">
            <w:pPr>
              <w:pStyle w:val="TAL"/>
              <w:rPr>
                <w:rFonts w:cs="Arial"/>
                <w:lang w:val="en-GB" w:eastAsia="zh-CN"/>
              </w:rPr>
            </w:pPr>
            <w:r w:rsidRPr="00F067B9">
              <w:rPr>
                <w:rFonts w:cs="Arial"/>
                <w:lang w:val="en-GB" w:eastAsia="zh-CN"/>
              </w:rPr>
              <w:t>Enclosure of CR:</w:t>
            </w:r>
          </w:p>
          <w:p w14:paraId="5F0FB14B" w14:textId="77777777" w:rsidR="005F508A" w:rsidRDefault="005F508A" w:rsidP="005F508A">
            <w:pPr>
              <w:pStyle w:val="TAL"/>
              <w:rPr>
                <w:rFonts w:cs="Arial"/>
              </w:rPr>
            </w:pPr>
            <w:hyperlink r:id="rId171" w:tooltip="https://oranalliance.atlassian.net/wiki/download/attachments/2210201622/AsiaInfo.AO-2021.11.17-WG3-CR-0001-RICAPI-E2%20Subscription%20API%20Procedure%20descriptions%20and%20messages_v09.docx?api=v2" w:history="1">
              <w:r w:rsidRPr="006D6098">
                <w:rPr>
                  <w:rStyle w:val="a9"/>
                  <w:rFonts w:cs="Arial"/>
                  <w:color w:val="0052CC"/>
                  <w:spacing w:val="-1"/>
                  <w:shd w:val="clear" w:color="auto" w:fill="FFFFFF"/>
                </w:rPr>
                <w:t>AsiaInfo.AO-2021.11.17-WG3-CR-0001-RICAPI-E2 Subscription API Procedure descriptions and messages_v09.docx</w:t>
              </w:r>
            </w:hyperlink>
            <w:r w:rsidRPr="00F067B9">
              <w:rPr>
                <w:rFonts w:cs="Arial"/>
              </w:rPr>
              <w:t xml:space="preserve"> </w:t>
            </w:r>
            <w:r w:rsidRPr="00F067B9">
              <w:rPr>
                <w:rFonts w:cs="Arial"/>
                <w:lang w:val="en-GB" w:eastAsia="zh-CN"/>
              </w:rPr>
              <w:t>agreed</w:t>
            </w:r>
            <w:r w:rsidRPr="00F067B9">
              <w:rPr>
                <w:rFonts w:cs="Arial"/>
              </w:rPr>
              <w:t xml:space="preserve"> at RICARCH #</w:t>
            </w:r>
            <w:r>
              <w:rPr>
                <w:rFonts w:cs="Arial"/>
              </w:rPr>
              <w:t>74</w:t>
            </w:r>
            <w:r w:rsidRPr="00F067B9">
              <w:rPr>
                <w:rFonts w:cs="Arial"/>
              </w:rPr>
              <w:t>.</w:t>
            </w:r>
          </w:p>
          <w:p w14:paraId="2C00F48F" w14:textId="581F07DD" w:rsidR="005F508A" w:rsidRPr="006D6098" w:rsidRDefault="005F508A" w:rsidP="005F508A">
            <w:pPr>
              <w:pStyle w:val="TAL"/>
              <w:rPr>
                <w:rFonts w:cs="Arial"/>
              </w:rPr>
            </w:pPr>
            <w:r w:rsidRPr="00F067B9">
              <w:rPr>
                <w:rFonts w:eastAsiaTheme="minorEastAsia" w:cs="Arial"/>
                <w:lang w:val="en-GB" w:eastAsia="zh-CN"/>
              </w:rPr>
              <w:t>Minor editorial update.</w:t>
            </w:r>
          </w:p>
        </w:tc>
      </w:tr>
      <w:tr w:rsidR="005F508A" w:rsidRPr="00286492" w14:paraId="1B6637E7" w14:textId="77777777" w:rsidTr="00AF1CB8">
        <w:tc>
          <w:tcPr>
            <w:tcW w:w="1185" w:type="dxa"/>
          </w:tcPr>
          <w:p w14:paraId="75733E5F" w14:textId="04953940" w:rsidR="005F508A" w:rsidRPr="00D0112B" w:rsidRDefault="005F508A" w:rsidP="005F508A">
            <w:pPr>
              <w:pStyle w:val="TAL"/>
              <w:keepNext w:val="0"/>
              <w:widowControl w:val="0"/>
              <w:spacing w:line="257" w:lineRule="auto"/>
              <w:rPr>
                <w:rFonts w:eastAsiaTheme="minorEastAsia"/>
                <w:lang w:val="en-GB" w:eastAsia="zh-CN"/>
              </w:rPr>
            </w:pPr>
            <w:r>
              <w:rPr>
                <w:rFonts w:eastAsiaTheme="minorEastAsia" w:hint="eastAsia"/>
                <w:lang w:val="en-GB" w:eastAsia="zh-CN"/>
              </w:rPr>
              <w:lastRenderedPageBreak/>
              <w:t>2</w:t>
            </w:r>
            <w:r>
              <w:rPr>
                <w:rFonts w:eastAsiaTheme="minorEastAsia"/>
                <w:lang w:val="en-GB" w:eastAsia="zh-CN"/>
              </w:rPr>
              <w:t>022.06.06</w:t>
            </w:r>
          </w:p>
        </w:tc>
        <w:tc>
          <w:tcPr>
            <w:tcW w:w="1075" w:type="dxa"/>
          </w:tcPr>
          <w:p w14:paraId="612CB1DA" w14:textId="090FC8A8" w:rsidR="005F508A" w:rsidRPr="00D0112B" w:rsidRDefault="005F508A" w:rsidP="005F508A">
            <w:pPr>
              <w:pStyle w:val="TAL"/>
              <w:rPr>
                <w:rFonts w:eastAsiaTheme="minorEastAsia"/>
                <w:lang w:eastAsia="zh-CN"/>
              </w:rPr>
            </w:pPr>
            <w:r>
              <w:rPr>
                <w:rFonts w:eastAsiaTheme="minorEastAsia" w:hint="eastAsia"/>
                <w:lang w:eastAsia="zh-CN"/>
              </w:rPr>
              <w:t>0</w:t>
            </w:r>
            <w:r>
              <w:rPr>
                <w:rFonts w:eastAsiaTheme="minorEastAsia"/>
                <w:lang w:eastAsia="zh-CN"/>
              </w:rPr>
              <w:t>0.02.00</w:t>
            </w:r>
          </w:p>
        </w:tc>
        <w:tc>
          <w:tcPr>
            <w:tcW w:w="7374" w:type="dxa"/>
          </w:tcPr>
          <w:p w14:paraId="6BD518DD" w14:textId="250EE707" w:rsidR="005F508A" w:rsidRPr="00F067B9" w:rsidRDefault="005F508A" w:rsidP="005F508A">
            <w:pPr>
              <w:pStyle w:val="TAL"/>
              <w:rPr>
                <w:rFonts w:eastAsiaTheme="minorEastAsia" w:cs="Arial"/>
                <w:lang w:val="en-GB" w:eastAsia="zh-CN"/>
              </w:rPr>
            </w:pPr>
            <w:r w:rsidRPr="00F067B9">
              <w:rPr>
                <w:rFonts w:eastAsiaTheme="minorEastAsia" w:cs="Arial"/>
                <w:lang w:val="en-GB" w:eastAsia="zh-CN"/>
              </w:rPr>
              <w:t>Adoption of new O-RAN TS template.</w:t>
            </w:r>
          </w:p>
          <w:p w14:paraId="47C1B0CA" w14:textId="0AF0E8EC" w:rsidR="005F508A" w:rsidRPr="00F067B9" w:rsidRDefault="005F508A" w:rsidP="005F508A">
            <w:pPr>
              <w:pStyle w:val="TAL"/>
              <w:rPr>
                <w:rFonts w:cs="Arial"/>
                <w:lang w:val="en-GB" w:eastAsia="zh-CN"/>
              </w:rPr>
            </w:pPr>
            <w:r w:rsidRPr="00F067B9">
              <w:rPr>
                <w:rFonts w:cs="Arial"/>
                <w:lang w:val="en-GB" w:eastAsia="zh-CN"/>
              </w:rPr>
              <w:t>Enclosure of CRs:</w:t>
            </w:r>
          </w:p>
          <w:p w14:paraId="57246366" w14:textId="29AA907D" w:rsidR="005F508A" w:rsidRPr="00F067B9" w:rsidRDefault="005F508A" w:rsidP="005F508A">
            <w:pPr>
              <w:pStyle w:val="TAL"/>
              <w:rPr>
                <w:rFonts w:cs="Arial"/>
              </w:rPr>
            </w:pPr>
            <w:hyperlink r:id="rId172" w:tooltip="https://oranalliance.atlassian.net/wiki/download/attachments/2210201622/NOK-2022.03.21-WG3-CR-0001-RICAPI-E2NodeState-v02.docx?api=v2" w:history="1">
              <w:r w:rsidRPr="00F067B9">
                <w:rPr>
                  <w:rStyle w:val="a9"/>
                  <w:rFonts w:cs="Arial"/>
                  <w:color w:val="0052CC"/>
                  <w:spacing w:val="-1"/>
                  <w:shd w:val="clear" w:color="auto" w:fill="FFFFFF"/>
                </w:rPr>
                <w:t>NOK-2022.03.21-WG3-CR-0001-RICAPI-E2NodeState-v02.docx</w:t>
              </w:r>
            </w:hyperlink>
            <w:r w:rsidRPr="00F067B9">
              <w:rPr>
                <w:rFonts w:cs="Arial"/>
              </w:rPr>
              <w:t xml:space="preserve"> </w:t>
            </w:r>
            <w:r w:rsidRPr="00F067B9">
              <w:rPr>
                <w:rFonts w:cs="Arial"/>
                <w:lang w:val="en-GB" w:eastAsia="zh-CN"/>
              </w:rPr>
              <w:t>agreed</w:t>
            </w:r>
            <w:r w:rsidRPr="00F067B9">
              <w:rPr>
                <w:rFonts w:cs="Arial"/>
              </w:rPr>
              <w:t xml:space="preserve"> at RICARCH #67.</w:t>
            </w:r>
          </w:p>
          <w:p w14:paraId="0F75C389" w14:textId="592E4FB8" w:rsidR="005F508A" w:rsidRPr="00F067B9" w:rsidRDefault="005F508A" w:rsidP="005F508A">
            <w:pPr>
              <w:pStyle w:val="TAL"/>
              <w:rPr>
                <w:rFonts w:cs="Arial"/>
              </w:rPr>
            </w:pPr>
            <w:hyperlink r:id="rId173" w:tooltip="https://oranalliance.atlassian.net/wiki/download/attachments/2210201622/Lenovo.AO-2022.05.13-WG3-RICAPI-Enablement%20API%20procedure%20descriptions%20and%20definitions_v04.docx?api=v2" w:history="1">
              <w:r w:rsidRPr="00F067B9">
                <w:rPr>
                  <w:rStyle w:val="a9"/>
                  <w:rFonts w:cs="Arial"/>
                  <w:color w:val="0052CC"/>
                  <w:spacing w:val="-1"/>
                  <w:shd w:val="clear" w:color="auto" w:fill="FFFFFF"/>
                </w:rPr>
                <w:t>Lenovo.AO-2022.05.13-WG3-RICAPI-Enablement API procedure descriptions and definitions_v04.docx</w:t>
              </w:r>
            </w:hyperlink>
            <w:r w:rsidRPr="00F067B9">
              <w:rPr>
                <w:rFonts w:cs="Arial"/>
              </w:rPr>
              <w:t xml:space="preserve">, </w:t>
            </w:r>
          </w:p>
          <w:p w14:paraId="022C0444" w14:textId="3F5EEFCC" w:rsidR="005F508A" w:rsidRPr="00F067B9" w:rsidRDefault="005F508A" w:rsidP="005F508A">
            <w:pPr>
              <w:pStyle w:val="TAL"/>
              <w:rPr>
                <w:rFonts w:cs="Arial"/>
              </w:rPr>
            </w:pPr>
            <w:hyperlink r:id="rId174" w:tooltip="https://oranalliance.atlassian.net/wiki/download/attachments/2210201622/CICT-2022.04.22-WG3-CR-0009-Procedure%20Transaction%20Identity_v3.docx?api=v2" w:history="1">
              <w:r w:rsidRPr="00F067B9">
                <w:rPr>
                  <w:rStyle w:val="a9"/>
                  <w:rFonts w:cs="Arial"/>
                  <w:color w:val="0052CC"/>
                  <w:spacing w:val="-1"/>
                  <w:shd w:val="clear" w:color="auto" w:fill="FFFFFF"/>
                </w:rPr>
                <w:t xml:space="preserve">CICT-2022.04.22-WG3-CR-0009-Procedure Transaction Identity_v3.docx </w:t>
              </w:r>
            </w:hyperlink>
            <w:r w:rsidRPr="00F067B9">
              <w:rPr>
                <w:rFonts w:cs="Arial"/>
              </w:rPr>
              <w:t>,</w:t>
            </w:r>
          </w:p>
          <w:p w14:paraId="38223C2D" w14:textId="7DF2B91E" w:rsidR="005F508A" w:rsidRPr="00F067B9" w:rsidRDefault="005F508A" w:rsidP="005F508A">
            <w:pPr>
              <w:pStyle w:val="TAL"/>
              <w:rPr>
                <w:rFonts w:cs="Arial"/>
              </w:rPr>
            </w:pPr>
            <w:hyperlink r:id="rId175" w:tooltip="https://oranalliance.atlassian.net/wiki/download/attachments/2210201622/AsiaInfo.AO-2022.01.04-WG3-CR-0002-RICAPI-E2%20Indication%20API%20Procedure%20descriptions%20and%20messages_v04.docx?api=v2" w:history="1">
              <w:r w:rsidRPr="00F067B9">
                <w:rPr>
                  <w:rStyle w:val="a9"/>
                  <w:rFonts w:cs="Arial"/>
                  <w:color w:val="0052CC"/>
                  <w:spacing w:val="-1"/>
                  <w:shd w:val="clear" w:color="auto" w:fill="FFFFFF"/>
                </w:rPr>
                <w:t>AsiaInfo.AO-2022.01.04-WG3-CR-0002-RICAPI-E2 Indication API Procedure descriptions and messages_v04.docx</w:t>
              </w:r>
            </w:hyperlink>
            <w:r w:rsidRPr="00F067B9">
              <w:rPr>
                <w:rFonts w:cs="Arial"/>
              </w:rPr>
              <w:t>,</w:t>
            </w:r>
            <w:r>
              <w:rPr>
                <w:rFonts w:cs="Arial"/>
              </w:rPr>
              <w:t xml:space="preserve"> and</w:t>
            </w:r>
          </w:p>
          <w:p w14:paraId="6A2021B0" w14:textId="32D10B37" w:rsidR="005F508A" w:rsidRPr="00F067B9" w:rsidRDefault="005F508A" w:rsidP="005F508A">
            <w:pPr>
              <w:pStyle w:val="TAL"/>
              <w:rPr>
                <w:rFonts w:eastAsiaTheme="minorEastAsia" w:cs="Arial"/>
                <w:lang w:val="en-GB" w:eastAsia="zh-CN"/>
              </w:rPr>
            </w:pPr>
            <w:hyperlink r:id="rId176" w:tooltip="https://oranalliance.atlassian.net/wiki/download/attachments/2210201622/AsiaInfo.AO-2022.03.04-WG3-CR-0003-RICAPI-E2%20Control%20API%20Procedure%20descriptions%20and%20messages_v04.docx?api=v2" w:history="1">
              <w:r w:rsidRPr="00F067B9">
                <w:rPr>
                  <w:rStyle w:val="a9"/>
                  <w:rFonts w:cs="Arial"/>
                  <w:color w:val="0052CC"/>
                  <w:spacing w:val="-1"/>
                  <w:shd w:val="clear" w:color="auto" w:fill="FFFFFF"/>
                </w:rPr>
                <w:t>AsiaInfo.AO-2022.03.04-WG3-CR-0003-RICAPI-E2 Control API Procedure descriptions and messages_v04.docx</w:t>
              </w:r>
            </w:hyperlink>
            <w:r w:rsidRPr="00F067B9">
              <w:rPr>
                <w:rFonts w:cs="Arial"/>
              </w:rPr>
              <w:t xml:space="preserve"> agreed at RICARCH #70.</w:t>
            </w:r>
          </w:p>
          <w:p w14:paraId="0AAFF567" w14:textId="72DADAB2" w:rsidR="005F508A" w:rsidRPr="00D0112B" w:rsidRDefault="005F508A" w:rsidP="005F508A">
            <w:pPr>
              <w:pStyle w:val="TAL"/>
              <w:rPr>
                <w:rFonts w:eastAsiaTheme="minorEastAsia"/>
                <w:lang w:val="en-GB" w:eastAsia="zh-CN"/>
              </w:rPr>
            </w:pPr>
            <w:r w:rsidRPr="00F067B9">
              <w:rPr>
                <w:rFonts w:eastAsiaTheme="minorEastAsia" w:cs="Arial"/>
                <w:lang w:val="en-GB" w:eastAsia="zh-CN"/>
              </w:rPr>
              <w:t>Minor editorial update.</w:t>
            </w:r>
          </w:p>
        </w:tc>
      </w:tr>
      <w:tr w:rsidR="005F508A" w:rsidRPr="00286492" w14:paraId="2131B619" w14:textId="77777777" w:rsidTr="00AF1CB8">
        <w:tc>
          <w:tcPr>
            <w:tcW w:w="1185" w:type="dxa"/>
          </w:tcPr>
          <w:p w14:paraId="610C6A39" w14:textId="141E09E8" w:rsidR="005F508A" w:rsidRDefault="005F508A" w:rsidP="005F508A">
            <w:pPr>
              <w:pStyle w:val="TAL"/>
              <w:keepNext w:val="0"/>
              <w:widowControl w:val="0"/>
              <w:spacing w:line="257" w:lineRule="auto"/>
            </w:pPr>
            <w:r>
              <w:rPr>
                <w:rFonts w:hint="eastAsia"/>
                <w:lang w:val="en-GB" w:eastAsia="zh-CN"/>
              </w:rPr>
              <w:t>2</w:t>
            </w:r>
            <w:r>
              <w:rPr>
                <w:lang w:val="en-GB" w:eastAsia="zh-CN"/>
              </w:rPr>
              <w:t>021.10.12</w:t>
            </w:r>
          </w:p>
        </w:tc>
        <w:tc>
          <w:tcPr>
            <w:tcW w:w="1075" w:type="dxa"/>
          </w:tcPr>
          <w:p w14:paraId="3453E9C5" w14:textId="5F6ED09D" w:rsidR="005F508A" w:rsidRDefault="005F508A" w:rsidP="005F508A">
            <w:pPr>
              <w:pStyle w:val="TAL"/>
            </w:pPr>
            <w:r>
              <w:rPr>
                <w:rFonts w:hint="eastAsia"/>
                <w:lang w:eastAsia="zh-CN"/>
              </w:rPr>
              <w:t>0</w:t>
            </w:r>
            <w:r>
              <w:rPr>
                <w:lang w:eastAsia="zh-CN"/>
              </w:rPr>
              <w:t>0.01.00</w:t>
            </w:r>
          </w:p>
        </w:tc>
        <w:tc>
          <w:tcPr>
            <w:tcW w:w="7374" w:type="dxa"/>
          </w:tcPr>
          <w:p w14:paraId="123BF4F9" w14:textId="26A13E0F" w:rsidR="005F508A" w:rsidRDefault="005F508A" w:rsidP="005F508A">
            <w:pPr>
              <w:pStyle w:val="TAL"/>
            </w:pPr>
            <w:r w:rsidRPr="001B1627">
              <w:rPr>
                <w:lang w:val="en-GB" w:eastAsia="zh-CN"/>
              </w:rPr>
              <w:t>Enclos</w:t>
            </w:r>
            <w:r>
              <w:rPr>
                <w:rFonts w:hint="eastAsia"/>
                <w:lang w:val="en-GB" w:eastAsia="zh-CN"/>
              </w:rPr>
              <w:t>ure</w:t>
            </w:r>
            <w:r w:rsidRPr="001B1627">
              <w:rPr>
                <w:lang w:val="en-GB" w:eastAsia="zh-CN"/>
              </w:rPr>
              <w:t xml:space="preserve"> of CR </w:t>
            </w:r>
            <w:hyperlink r:id="rId177" w:tooltip="https://oranalliance.atlassian.net/wiki/download/attachments/1641513213/VMW.AO-2021.07.14-WG3-CR-0002-SDLAPI-v04.docx?api=v2" w:history="1">
              <w:r w:rsidRPr="001B1627">
                <w:rPr>
                  <w:rStyle w:val="a9"/>
                  <w:bCs/>
                  <w:color w:val="0052CC"/>
                  <w:spacing w:val="-1"/>
                </w:rPr>
                <w:t>VMW.AO-2021.07.14-WG3-CR-0002-SDLAPI-v04.docx</w:t>
              </w:r>
            </w:hyperlink>
            <w:r w:rsidRPr="001B1627">
              <w:t xml:space="preserve"> </w:t>
            </w:r>
            <w:r w:rsidRPr="001B1627">
              <w:rPr>
                <w:lang w:val="en-GB" w:eastAsia="zh-CN"/>
              </w:rPr>
              <w:t>agreed</w:t>
            </w:r>
            <w:r w:rsidRPr="001B1627">
              <w:t xml:space="preserve"> at RICARCH #56.</w:t>
            </w:r>
          </w:p>
        </w:tc>
      </w:tr>
      <w:tr w:rsidR="005F508A" w:rsidRPr="00286492" w14:paraId="35DD19AE" w14:textId="77777777" w:rsidTr="00AF1CB8">
        <w:tc>
          <w:tcPr>
            <w:tcW w:w="1185" w:type="dxa"/>
          </w:tcPr>
          <w:p w14:paraId="3EC98BF4" w14:textId="49524112" w:rsidR="005F508A" w:rsidRDefault="005F508A" w:rsidP="005F508A">
            <w:pPr>
              <w:pStyle w:val="TAL"/>
              <w:keepNext w:val="0"/>
              <w:widowControl w:val="0"/>
              <w:spacing w:line="257" w:lineRule="auto"/>
            </w:pPr>
            <w:r>
              <w:rPr>
                <w:rFonts w:hint="eastAsia"/>
                <w:lang w:val="en-GB" w:eastAsia="zh-CN"/>
              </w:rPr>
              <w:t>2</w:t>
            </w:r>
            <w:r>
              <w:rPr>
                <w:lang w:val="en-GB" w:eastAsia="zh-CN"/>
              </w:rPr>
              <w:t>021.05.18</w:t>
            </w:r>
          </w:p>
        </w:tc>
        <w:tc>
          <w:tcPr>
            <w:tcW w:w="1075" w:type="dxa"/>
          </w:tcPr>
          <w:p w14:paraId="550AE535" w14:textId="739734EA" w:rsidR="005F508A" w:rsidRDefault="005F508A" w:rsidP="005F508A">
            <w:pPr>
              <w:pStyle w:val="TAL"/>
            </w:pPr>
            <w:r>
              <w:rPr>
                <w:rFonts w:hint="eastAsia"/>
                <w:lang w:eastAsia="zh-CN"/>
              </w:rPr>
              <w:t>0</w:t>
            </w:r>
            <w:r>
              <w:rPr>
                <w:lang w:eastAsia="zh-CN"/>
              </w:rPr>
              <w:t>0.00.03</w:t>
            </w:r>
          </w:p>
        </w:tc>
        <w:tc>
          <w:tcPr>
            <w:tcW w:w="7374" w:type="dxa"/>
          </w:tcPr>
          <w:p w14:paraId="1E080CBB" w14:textId="497A1519" w:rsidR="005F508A" w:rsidRDefault="005F508A" w:rsidP="005F508A">
            <w:pPr>
              <w:pStyle w:val="TAL"/>
            </w:pPr>
            <w:r>
              <w:rPr>
                <w:rFonts w:hint="eastAsia"/>
                <w:lang w:eastAsia="zh-CN"/>
              </w:rPr>
              <w:t>A</w:t>
            </w:r>
            <w:r>
              <w:rPr>
                <w:lang w:eastAsia="zh-CN"/>
              </w:rPr>
              <w:t>pproved TS skeleton.</w:t>
            </w:r>
          </w:p>
        </w:tc>
      </w:tr>
    </w:tbl>
    <w:p w14:paraId="6ABDB837" w14:textId="77777777" w:rsidR="00477B26" w:rsidRDefault="00477B26" w:rsidP="00477B26"/>
    <w:p w14:paraId="589E24B0" w14:textId="083A15B5" w:rsidR="0036183C" w:rsidRPr="00294029" w:rsidRDefault="0036183C" w:rsidP="00294029">
      <w:pPr>
        <w:spacing w:after="0"/>
        <w:rPr>
          <w:rFonts w:ascii="Arial" w:eastAsia="Batang" w:hAnsi="Arial"/>
          <w:sz w:val="36"/>
        </w:rPr>
      </w:pPr>
    </w:p>
    <w:sectPr w:rsidR="0036183C" w:rsidRPr="00294029" w:rsidSect="00123FCB">
      <w:headerReference w:type="default" r:id="rId178"/>
      <w:footerReference w:type="default" r:id="rId179"/>
      <w:footnotePr>
        <w:numRestart w:val="eachSect"/>
      </w:footnotePr>
      <w:pgSz w:w="11907" w:h="16840" w:code="9"/>
      <w:pgMar w:top="1134" w:right="851" w:bottom="397" w:left="851" w:header="851" w:footer="340" w:gutter="0"/>
      <w:cols w:space="720"/>
      <w:formProt w:val="0"/>
      <w:docGrid w:linePitch="299"/>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52DE46" w14:textId="77777777" w:rsidR="00A4171E" w:rsidRDefault="00A4171E">
      <w:r>
        <w:separator/>
      </w:r>
    </w:p>
  </w:endnote>
  <w:endnote w:type="continuationSeparator" w:id="0">
    <w:p w14:paraId="005B69CC" w14:textId="77777777" w:rsidR="00A4171E" w:rsidRDefault="00A417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Yu Mincho">
    <w:altName w:val="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E0002AEF" w:usb1="C0007841" w:usb2="00000009" w:usb3="00000000" w:csb0="000001FF" w:csb1="00000000"/>
  </w:font>
  <w:font w:name="(normal text)">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Nokia Pure Text">
    <w:altName w:val="Khmer UI"/>
    <w:charset w:val="00"/>
    <w:family w:val="swiss"/>
    <w:pitch w:val="variable"/>
    <w:sig w:usb0="A00002FF" w:usb1="700078FB" w:usb2="0001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等线">
    <w:altName w:val="DengXian"/>
    <w:panose1 w:val="02010600030101010101"/>
    <w:charset w:val="86"/>
    <w:family w:val="auto"/>
    <w:pitch w:val="variable"/>
    <w:sig w:usb0="A00002BF" w:usb1="38CF7CFA" w:usb2="00000016" w:usb3="00000000" w:csb0="0004000F" w:csb1="00000000"/>
  </w:font>
  <w:font w:name="Batang">
    <w:altName w:val="바탕"/>
    <w:panose1 w:val="02030600000101010101"/>
    <w:charset w:val="81"/>
    <w:family w:val="roman"/>
    <w:pitch w:val="variable"/>
    <w:sig w:usb0="B00002AF" w:usb1="69D77CFB" w:usb2="00000030" w:usb3="00000000" w:csb0="000800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7DFE59" w14:textId="77777777" w:rsidR="00FD5B67" w:rsidRDefault="00FD5B67" w:rsidP="00294029">
    <w:pPr>
      <w:pStyle w:val="a4"/>
      <w:jc w:val="right"/>
      <w:rPr>
        <w:b w:val="0"/>
        <w:i w:val="0"/>
      </w:rPr>
    </w:pPr>
    <w:r>
      <w:rPr>
        <w:b w:val="0"/>
        <w:i w:val="0"/>
      </w:rPr>
      <w:t xml:space="preserve">________________________________________________________________________________________________ </w:t>
    </w:r>
  </w:p>
  <w:p w14:paraId="0E4E0123" w14:textId="3D3EB06A" w:rsidR="00FD5B67" w:rsidRPr="00D74970" w:rsidRDefault="00FD5B67" w:rsidP="00294029">
    <w:pPr>
      <w:pStyle w:val="a4"/>
      <w:jc w:val="right"/>
      <w:rPr>
        <w:b w:val="0"/>
        <w:i w:val="0"/>
      </w:rPr>
    </w:pPr>
    <w:r w:rsidRPr="00A859FA">
      <w:rPr>
        <w:b w:val="0"/>
        <w:i w:val="0"/>
        <w:sz w:val="16"/>
        <w:szCs w:val="18"/>
      </w:rPr>
      <w:t>© 202</w:t>
    </w:r>
    <w:r>
      <w:rPr>
        <w:b w:val="0"/>
        <w:i w:val="0"/>
        <w:sz w:val="16"/>
        <w:szCs w:val="18"/>
      </w:rPr>
      <w:t>6</w:t>
    </w:r>
    <w:r w:rsidRPr="00A859FA">
      <w:rPr>
        <w:b w:val="0"/>
        <w:i w:val="0"/>
        <w:sz w:val="16"/>
        <w:szCs w:val="18"/>
      </w:rPr>
      <w:t xml:space="preserve"> by the O-RAN ALLIANCE e.V. Your use is subject to the copyright statement on the cover page of this specification.</w:t>
    </w:r>
    <w:r>
      <w:rPr>
        <w:b w:val="0"/>
        <w:i w:val="0"/>
      </w:rPr>
      <w:tab/>
    </w:r>
    <w:r>
      <w:rPr>
        <w:b w:val="0"/>
        <w:i w:val="0"/>
      </w:rPr>
      <w:tab/>
    </w:r>
    <w:r>
      <w:rPr>
        <w:b w:val="0"/>
        <w:i w:val="0"/>
      </w:rPr>
      <w:tab/>
    </w:r>
    <w:r>
      <w:rPr>
        <w:b w:val="0"/>
        <w:i w:val="0"/>
      </w:rPr>
      <w:tab/>
    </w:r>
    <w:r>
      <w:rPr>
        <w:b w:val="0"/>
        <w:i w:val="0"/>
      </w:rPr>
      <w:tab/>
    </w:r>
    <w:r>
      <w:rPr>
        <w:b w:val="0"/>
        <w:i w:val="0"/>
      </w:rPr>
      <w:tab/>
    </w:r>
    <w:r>
      <w:rPr>
        <w:b w:val="0"/>
        <w:i w:val="0"/>
      </w:rPr>
      <w:tab/>
    </w:r>
    <w:r>
      <w:rPr>
        <w:b w:val="0"/>
        <w:i w:val="0"/>
      </w:rPr>
      <w:tab/>
      <w:t xml:space="preserve">                                                                                                                                     </w:t>
    </w:r>
    <w:r w:rsidRPr="007326D8">
      <w:rPr>
        <w:b w:val="0"/>
        <w:i w:val="0"/>
        <w:noProof w:val="0"/>
      </w:rPr>
      <w:fldChar w:fldCharType="begin"/>
    </w:r>
    <w:r w:rsidRPr="007326D8">
      <w:rPr>
        <w:b w:val="0"/>
        <w:i w:val="0"/>
      </w:rPr>
      <w:instrText xml:space="preserve"> PAGE   \* MERGEFORMAT </w:instrText>
    </w:r>
    <w:r w:rsidRPr="007326D8">
      <w:rPr>
        <w:b w:val="0"/>
        <w:i w:val="0"/>
        <w:noProof w:val="0"/>
      </w:rPr>
      <w:fldChar w:fldCharType="separate"/>
    </w:r>
    <w:r>
      <w:rPr>
        <w:b w:val="0"/>
        <w:i w:val="0"/>
      </w:rPr>
      <w:t>52</w:t>
    </w:r>
    <w:r w:rsidRPr="007326D8">
      <w:rPr>
        <w:b w:val="0"/>
        <w:i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BDEFAD2" w14:textId="77777777" w:rsidR="00A4171E" w:rsidRDefault="00A4171E">
      <w:r>
        <w:separator/>
      </w:r>
    </w:p>
  </w:footnote>
  <w:footnote w:type="continuationSeparator" w:id="0">
    <w:p w14:paraId="12A8D26F" w14:textId="77777777" w:rsidR="00A4171E" w:rsidRDefault="00A417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80625E" w14:textId="1D4F6234" w:rsidR="00FD5B67" w:rsidRDefault="00FD5B67" w:rsidP="006D24EB">
    <w:pPr>
      <w:framePr w:w="7036" w:h="616" w:hRule="exact" w:wrap="around" w:vAnchor="text" w:hAnchor="page" w:x="3661" w:y="6"/>
      <w:spacing w:after="0"/>
      <w:jc w:val="right"/>
      <w:rPr>
        <w:rFonts w:ascii="Arial" w:hAnsi="Arial" w:cs="Arial"/>
        <w:b/>
        <w:sz w:val="18"/>
        <w:szCs w:val="18"/>
      </w:rPr>
    </w:pPr>
    <w:r>
      <w:rPr>
        <w:rFonts w:ascii="Arial" w:hAnsi="Arial" w:cs="Arial"/>
        <w:b/>
        <w:sz w:val="18"/>
        <w:szCs w:val="18"/>
      </w:rPr>
      <w:t>O-RAN.WG3.TS.RICAPI-R005-V0</w:t>
    </w:r>
    <w:r w:rsidR="005F508A">
      <w:rPr>
        <w:rFonts w:ascii="Arial" w:hAnsi="Arial" w:cs="Arial"/>
        <w:b/>
        <w:sz w:val="18"/>
        <w:szCs w:val="18"/>
      </w:rPr>
      <w:t>3</w:t>
    </w:r>
    <w:r>
      <w:rPr>
        <w:rFonts w:ascii="Arial" w:hAnsi="Arial" w:cs="Arial"/>
        <w:b/>
        <w:sz w:val="18"/>
        <w:szCs w:val="18"/>
      </w:rPr>
      <w:t>.00</w:t>
    </w:r>
  </w:p>
  <w:p w14:paraId="294A5910" w14:textId="77777777" w:rsidR="00FD5B67" w:rsidRDefault="00FD5B67">
    <w:pPr>
      <w:pStyle w:val="a3"/>
    </w:pPr>
    <w:r w:rsidRPr="00474BBE">
      <w:rPr>
        <w:lang w:val="en-US"/>
      </w:rPr>
      <w:drawing>
        <wp:inline distT="0" distB="0" distL="0" distR="0" wp14:anchorId="1CBAED18" wp14:editId="4A267B5F">
          <wp:extent cx="1091459" cy="466598"/>
          <wp:effectExtent l="0" t="0" r="0" b="0"/>
          <wp:docPr id="12"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AE8DB883"/>
    <w:multiLevelType w:val="multilevel"/>
    <w:tmpl w:val="AE8DB883"/>
    <w:lvl w:ilvl="0">
      <w:start w:val="10"/>
      <w:numFmt w:val="decimal"/>
      <w:lvlText w:val="%1"/>
      <w:lvlJc w:val="left"/>
      <w:pPr>
        <w:ind w:left="432" w:hanging="432"/>
      </w:pPr>
      <w:rPr>
        <w:rFonts w:ascii="宋体" w:eastAsia="宋体" w:hAnsi="宋体" w:cs="宋体" w:hint="default"/>
      </w:rPr>
    </w:lvl>
    <w:lvl w:ilvl="1">
      <w:start w:val="1"/>
      <w:numFmt w:val="decimal"/>
      <w:lvlText w:val="%1.%2"/>
      <w:lvlJc w:val="left"/>
      <w:pPr>
        <w:ind w:left="576" w:hanging="576"/>
      </w:pPr>
      <w:rPr>
        <w:rFonts w:ascii="宋体" w:eastAsia="宋体" w:hAnsi="宋体" w:cs="宋体" w:hint="default"/>
        <w:b w:val="0"/>
        <w:bCs w:val="0"/>
        <w:i w:val="0"/>
        <w:iCs w:val="0"/>
        <w:caps w:val="0"/>
        <w:smallCaps w:val="0"/>
        <w:strike w:val="0"/>
        <w:dstrike w:val="0"/>
        <w:outline w:val="0"/>
        <w:shadow w:val="0"/>
        <w:emboss w:val="0"/>
        <w:imprint w:val="0"/>
        <w:vanish w:val="0"/>
        <w:spacing w:val="0"/>
        <w:kern w:val="0"/>
        <w:position w:val="0"/>
        <w:u w:val="none"/>
        <w:vertAlign w:val="baseline"/>
        <w:lang w:bidi="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lvlText w:val="%1.%2.%3"/>
      <w:lvlJc w:val="left"/>
      <w:pPr>
        <w:ind w:left="720" w:hanging="720"/>
      </w:pPr>
      <w:rPr>
        <w:rFonts w:hint="default"/>
      </w:rPr>
    </w:lvl>
    <w:lvl w:ilvl="3">
      <w:start w:val="1"/>
      <w:numFmt w:val="decimal"/>
      <w:lvlText w:val="%1.%2.%3.%4"/>
      <w:lvlJc w:val="left"/>
      <w:pPr>
        <w:ind w:left="10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3574EFC"/>
    <w:multiLevelType w:val="multilevel"/>
    <w:tmpl w:val="FACE348E"/>
    <w:lvl w:ilvl="0">
      <w:start w:val="1"/>
      <w:numFmt w:val="decimal"/>
      <w:lvlText w:val="%1."/>
      <w:lvlJc w:val="left"/>
      <w:pPr>
        <w:ind w:left="425" w:hanging="425"/>
      </w:pPr>
      <w:rPr>
        <w:rFonts w:hint="eastAsia"/>
      </w:rPr>
    </w:lvl>
    <w:lvl w:ilvl="1">
      <w:start w:val="1"/>
      <w:numFmt w:val="decimal"/>
      <w:lvlText w:val="%1.%2"/>
      <w:lvlJc w:val="left"/>
      <w:pPr>
        <w:ind w:left="794" w:hanging="794"/>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 w15:restartNumberingAfterBreak="0">
    <w:nsid w:val="071F5F6C"/>
    <w:multiLevelType w:val="multilevel"/>
    <w:tmpl w:val="6290B99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DAF1E07"/>
    <w:multiLevelType w:val="hybridMultilevel"/>
    <w:tmpl w:val="50880438"/>
    <w:lvl w:ilvl="0" w:tplc="AFF4C258">
      <w:start w:val="1"/>
      <w:numFmt w:val="bullet"/>
      <w:lvlText w:val="-"/>
      <w:lvlJc w:val="left"/>
      <w:pPr>
        <w:ind w:left="704" w:hanging="420"/>
      </w:pPr>
      <w:rPr>
        <w:rFonts w:ascii="Times New Roman" w:hAnsi="Times New Roman" w:cs="Times New Roman" w:hint="default"/>
      </w:rPr>
    </w:lvl>
    <w:lvl w:ilvl="1" w:tplc="04090003" w:tentative="1">
      <w:start w:val="1"/>
      <w:numFmt w:val="bullet"/>
      <w:lvlText w:val=""/>
      <w:lvlJc w:val="left"/>
      <w:pPr>
        <w:ind w:left="1124" w:hanging="420"/>
      </w:pPr>
      <w:rPr>
        <w:rFonts w:ascii="Wingdings" w:hAnsi="Wingdings"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4" w15:restartNumberingAfterBreak="0">
    <w:nsid w:val="10C15FE7"/>
    <w:multiLevelType w:val="hybridMultilevel"/>
    <w:tmpl w:val="1736DD48"/>
    <w:lvl w:ilvl="0" w:tplc="4E462B14">
      <w:start w:val="1"/>
      <w:numFmt w:val="bullet"/>
      <w:pStyle w:val="B3"/>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A02969"/>
    <w:multiLevelType w:val="multilevel"/>
    <w:tmpl w:val="4AA4076A"/>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6" w15:restartNumberingAfterBreak="0">
    <w:nsid w:val="2545786D"/>
    <w:multiLevelType w:val="multilevel"/>
    <w:tmpl w:val="2545786D"/>
    <w:lvl w:ilvl="0">
      <w:numFmt w:val="bullet"/>
      <w:pStyle w:val="Style1"/>
      <w:lvlText w:val="-"/>
      <w:lvlJc w:val="left"/>
      <w:pPr>
        <w:ind w:left="1494" w:hanging="360"/>
      </w:pPr>
      <w:rPr>
        <w:rFonts w:ascii="Times New Roman" w:eastAsia="Yu Mincho" w:hAnsi="Times New Roman" w:cs="Times New Roman" w:hint="default"/>
      </w:rPr>
    </w:lvl>
    <w:lvl w:ilvl="1">
      <w:start w:val="1"/>
      <w:numFmt w:val="bullet"/>
      <w:lvlText w:val="o"/>
      <w:lvlJc w:val="left"/>
      <w:pPr>
        <w:ind w:left="371" w:hanging="360"/>
      </w:pPr>
      <w:rPr>
        <w:rFonts w:ascii="Courier New" w:hAnsi="Courier New" w:cs="Courier New" w:hint="default"/>
      </w:rPr>
    </w:lvl>
    <w:lvl w:ilvl="2">
      <w:start w:val="1"/>
      <w:numFmt w:val="bullet"/>
      <w:lvlText w:val=""/>
      <w:lvlJc w:val="left"/>
      <w:pPr>
        <w:ind w:left="1091" w:hanging="360"/>
      </w:pPr>
      <w:rPr>
        <w:rFonts w:ascii="Wingdings" w:hAnsi="Wingdings" w:hint="default"/>
      </w:rPr>
    </w:lvl>
    <w:lvl w:ilvl="3">
      <w:start w:val="1"/>
      <w:numFmt w:val="bullet"/>
      <w:lvlText w:val=""/>
      <w:lvlJc w:val="left"/>
      <w:pPr>
        <w:ind w:left="1811" w:hanging="360"/>
      </w:pPr>
      <w:rPr>
        <w:rFonts w:ascii="Symbol" w:hAnsi="Symbol" w:hint="default"/>
      </w:rPr>
    </w:lvl>
    <w:lvl w:ilvl="4">
      <w:start w:val="1"/>
      <w:numFmt w:val="bullet"/>
      <w:lvlText w:val="o"/>
      <w:lvlJc w:val="left"/>
      <w:pPr>
        <w:ind w:left="2531" w:hanging="360"/>
      </w:pPr>
      <w:rPr>
        <w:rFonts w:ascii="Courier New" w:hAnsi="Courier New" w:cs="Courier New" w:hint="default"/>
      </w:rPr>
    </w:lvl>
    <w:lvl w:ilvl="5">
      <w:start w:val="1"/>
      <w:numFmt w:val="bullet"/>
      <w:lvlText w:val=""/>
      <w:lvlJc w:val="left"/>
      <w:pPr>
        <w:ind w:left="3251" w:hanging="360"/>
      </w:pPr>
      <w:rPr>
        <w:rFonts w:ascii="Wingdings" w:hAnsi="Wingdings" w:hint="default"/>
      </w:rPr>
    </w:lvl>
    <w:lvl w:ilvl="6">
      <w:start w:val="1"/>
      <w:numFmt w:val="bullet"/>
      <w:lvlText w:val=""/>
      <w:lvlJc w:val="left"/>
      <w:pPr>
        <w:ind w:left="3971" w:hanging="360"/>
      </w:pPr>
      <w:rPr>
        <w:rFonts w:ascii="Symbol" w:hAnsi="Symbol" w:hint="default"/>
      </w:rPr>
    </w:lvl>
    <w:lvl w:ilvl="7">
      <w:start w:val="1"/>
      <w:numFmt w:val="bullet"/>
      <w:lvlText w:val="o"/>
      <w:lvlJc w:val="left"/>
      <w:pPr>
        <w:ind w:left="4691" w:hanging="360"/>
      </w:pPr>
      <w:rPr>
        <w:rFonts w:ascii="Courier New" w:hAnsi="Courier New" w:cs="Courier New" w:hint="default"/>
      </w:rPr>
    </w:lvl>
    <w:lvl w:ilvl="8">
      <w:start w:val="1"/>
      <w:numFmt w:val="bullet"/>
      <w:lvlText w:val=""/>
      <w:lvlJc w:val="left"/>
      <w:pPr>
        <w:ind w:left="5411" w:hanging="360"/>
      </w:pPr>
      <w:rPr>
        <w:rFonts w:ascii="Wingdings" w:hAnsi="Wingdings" w:hint="default"/>
      </w:rPr>
    </w:lvl>
  </w:abstractNum>
  <w:abstractNum w:abstractNumId="7" w15:restartNumberingAfterBreak="0">
    <w:nsid w:val="29F978E9"/>
    <w:multiLevelType w:val="hybridMultilevel"/>
    <w:tmpl w:val="669A7826"/>
    <w:lvl w:ilvl="0" w:tplc="9704FDD4">
      <w:start w:val="1"/>
      <w:numFmt w:val="bullet"/>
      <w:pStyle w:val="B1"/>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E652586"/>
    <w:multiLevelType w:val="hybridMultilevel"/>
    <w:tmpl w:val="7616C73E"/>
    <w:lvl w:ilvl="0" w:tplc="AFF4C258">
      <w:start w:val="1"/>
      <w:numFmt w:val="bullet"/>
      <w:lvlText w:val="-"/>
      <w:lvlJc w:val="left"/>
      <w:pPr>
        <w:ind w:left="704" w:hanging="420"/>
      </w:pPr>
      <w:rPr>
        <w:rFonts w:ascii="Times New Roman" w:hAnsi="Times New Roman" w:cs="Times New Roman" w:hint="default"/>
      </w:rPr>
    </w:lvl>
    <w:lvl w:ilvl="1" w:tplc="04090003" w:tentative="1">
      <w:start w:val="1"/>
      <w:numFmt w:val="bullet"/>
      <w:lvlText w:val=""/>
      <w:lvlJc w:val="left"/>
      <w:pPr>
        <w:ind w:left="1124" w:hanging="420"/>
      </w:pPr>
      <w:rPr>
        <w:rFonts w:ascii="Wingdings" w:hAnsi="Wingdings"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9" w15:restartNumberingAfterBreak="0">
    <w:nsid w:val="2EEF3E3F"/>
    <w:multiLevelType w:val="multilevel"/>
    <w:tmpl w:val="0B0C3B0A"/>
    <w:lvl w:ilvl="0">
      <w:start w:val="1"/>
      <w:numFmt w:val="decimal"/>
      <w:lvlText w:val="%1."/>
      <w:lvlJc w:val="left"/>
      <w:pPr>
        <w:ind w:left="567"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0"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0FE5732"/>
    <w:multiLevelType w:val="multilevel"/>
    <w:tmpl w:val="B532BF3C"/>
    <w:lvl w:ilvl="0">
      <w:start w:val="1"/>
      <w:numFmt w:val="decimalZero"/>
      <w:pStyle w:val="PatentNumbering1"/>
      <w:lvlText w:val="[00%1]"/>
      <w:lvlJc w:val="left"/>
      <w:pPr>
        <w:tabs>
          <w:tab w:val="num" w:pos="6480"/>
        </w:tabs>
        <w:ind w:left="5760" w:firstLine="0"/>
      </w:pPr>
      <w:rPr>
        <w:rFonts w:ascii="Arial" w:hAnsi="Arial" w:cs="Arial"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lvlText w:val="[0%2]"/>
      <w:lvlJc w:val="left"/>
      <w:pPr>
        <w:tabs>
          <w:tab w:val="num" w:pos="0"/>
        </w:tabs>
        <w:ind w:left="0" w:firstLine="0"/>
      </w:pPr>
      <w:rPr>
        <w:rFonts w:ascii="Times New Roman Bold" w:hAnsi="Times New Roman Bold" w:cs="Times New Roman"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lvlText w:val="%3."/>
      <w:lvlJc w:val="left"/>
      <w:pPr>
        <w:tabs>
          <w:tab w:val="num" w:pos="0"/>
        </w:tabs>
        <w:ind w:left="634" w:hanging="634"/>
      </w:pPr>
      <w:rPr>
        <w:rFonts w:ascii="Arial" w:hAnsi="Arial" w:cs="Arial"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none"/>
      <w:lvlRestart w:val="0"/>
      <w:suff w:val="nothing"/>
      <w:lvlText w:val="%4"/>
      <w:lvlJc w:val="left"/>
      <w:pPr>
        <w:ind w:left="1440" w:hanging="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tabs>
          <w:tab w:val="num" w:pos="0"/>
        </w:tabs>
        <w:ind w:left="0" w:firstLine="144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Restart w:val="0"/>
      <w:lvlText w:val="%7)"/>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0"/>
      <w:lvlText w:val="%8."/>
      <w:lvlJc w:val="left"/>
      <w:pPr>
        <w:tabs>
          <w:tab w:val="num" w:pos="0"/>
        </w:tabs>
        <w:ind w:left="0" w:firstLine="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5760" w:firstLine="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6A020B80"/>
    <w:multiLevelType w:val="hybridMultilevel"/>
    <w:tmpl w:val="4FE68548"/>
    <w:lvl w:ilvl="0" w:tplc="C26AF09C">
      <w:start w:val="7"/>
      <w:numFmt w:val="bullet"/>
      <w:lvlText w:val=""/>
      <w:lvlJc w:val="left"/>
      <w:pPr>
        <w:ind w:left="720" w:hanging="360"/>
      </w:pPr>
      <w:rPr>
        <w:rFonts w:ascii="Symbol" w:eastAsia="Yu Mincho" w:hAnsi="Symbol" w:cstheme="minorHAns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9156C54"/>
    <w:multiLevelType w:val="hybridMultilevel"/>
    <w:tmpl w:val="EAFC6A0C"/>
    <w:lvl w:ilvl="0" w:tplc="8564E26C">
      <w:start w:val="1"/>
      <w:numFmt w:val="bullet"/>
      <w:pStyle w:val="B2"/>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num w:numId="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num>
  <w:num w:numId="3">
    <w:abstractNumId w:val="15"/>
  </w:num>
  <w:num w:numId="4">
    <w:abstractNumId w:val="4"/>
  </w:num>
  <w:num w:numId="5">
    <w:abstractNumId w:val="11"/>
  </w:num>
  <w:num w:numId="6">
    <w:abstractNumId w:val="10"/>
  </w:num>
  <w:num w:numId="7">
    <w:abstractNumId w:val="14"/>
  </w:num>
  <w:num w:numId="8">
    <w:abstractNumId w:val="16"/>
  </w:num>
  <w:num w:numId="9">
    <w:abstractNumId w:val="6"/>
  </w:num>
  <w:num w:numId="10">
    <w:abstractNumId w:val="1"/>
  </w:num>
  <w:num w:numId="11">
    <w:abstractNumId w:val="9"/>
  </w:num>
  <w:num w:numId="12">
    <w:abstractNumId w:val="5"/>
  </w:num>
  <w:num w:numId="13">
    <w:abstractNumId w:val="2"/>
  </w:num>
  <w:num w:numId="14">
    <w:abstractNumId w:val="13"/>
  </w:num>
  <w:num w:numId="15">
    <w:abstractNumId w:val="3"/>
  </w:num>
  <w:num w:numId="16">
    <w:abstractNumId w:val="0"/>
  </w:num>
  <w:num w:numId="17">
    <w:abstractNumId w:val="8"/>
  </w:num>
  <w:num w:numId="18">
    <w:abstractNumId w:val="6"/>
  </w:num>
  <w:num w:numId="19">
    <w:abstractNumId w:val="6"/>
  </w:num>
  <w:num w:numId="20">
    <w:abstractNumId w:val="6"/>
  </w:num>
  <w:num w:numId="21">
    <w:abstractNumId w:val="6"/>
  </w:num>
  <w:num w:numId="22">
    <w:abstractNumId w:val="6"/>
  </w:num>
  <w:num w:numId="23">
    <w:abstractNumId w:val="6"/>
  </w:num>
  <w:num w:numId="24">
    <w:abstractNumId w:val="6"/>
  </w:num>
  <w:num w:numId="25">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removeDateAndTime/>
  <w:printFractionalCharacterWidth/>
  <w:embedSystemFonts/>
  <w:bordersDoNotSurroundHeader/>
  <w:bordersDoNotSurroundFooter/>
  <w:hideSpellingErrors/>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70"/>
  <w:doNotHyphenateCaps/>
  <w:displayHorizontalDrawingGridEvery w:val="0"/>
  <w:displayVerticalDrawingGridEvery w:val="0"/>
  <w:doNotUseMarginsForDrawingGridOrigin/>
  <w:doNotShadeFormData/>
  <w:noPunctuationKerning/>
  <w:characterSpacingControl w:val="doNotCompress"/>
  <w:hdrShapeDefaults>
    <o:shapedefaults v:ext="edit" spidmax="2049">
      <v:textbox inset="5.85pt,.7pt,5.85pt,.7pt"/>
    </o:shapedefaults>
  </w:hdrShapeDefaults>
  <w:footnotePr>
    <w:numRestart w:val="eachSect"/>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3A"/>
    <w:rsid w:val="00000849"/>
    <w:rsid w:val="0000114B"/>
    <w:rsid w:val="000017FA"/>
    <w:rsid w:val="00001990"/>
    <w:rsid w:val="00001B6B"/>
    <w:rsid w:val="0000242B"/>
    <w:rsid w:val="00003C9D"/>
    <w:rsid w:val="00004764"/>
    <w:rsid w:val="000047F0"/>
    <w:rsid w:val="0000481B"/>
    <w:rsid w:val="0000505D"/>
    <w:rsid w:val="00005D24"/>
    <w:rsid w:val="00006347"/>
    <w:rsid w:val="00006563"/>
    <w:rsid w:val="0001088A"/>
    <w:rsid w:val="00010974"/>
    <w:rsid w:val="0001437D"/>
    <w:rsid w:val="000159CB"/>
    <w:rsid w:val="00015C82"/>
    <w:rsid w:val="0001639A"/>
    <w:rsid w:val="0001647F"/>
    <w:rsid w:val="00016A2C"/>
    <w:rsid w:val="00016ED7"/>
    <w:rsid w:val="00017A62"/>
    <w:rsid w:val="00021A07"/>
    <w:rsid w:val="000232AA"/>
    <w:rsid w:val="000259C3"/>
    <w:rsid w:val="00025C66"/>
    <w:rsid w:val="0002683C"/>
    <w:rsid w:val="0002786D"/>
    <w:rsid w:val="00030BC5"/>
    <w:rsid w:val="00031622"/>
    <w:rsid w:val="00031BA2"/>
    <w:rsid w:val="000323F2"/>
    <w:rsid w:val="00032D61"/>
    <w:rsid w:val="00032E2E"/>
    <w:rsid w:val="00033397"/>
    <w:rsid w:val="0003344A"/>
    <w:rsid w:val="0003372D"/>
    <w:rsid w:val="0003376E"/>
    <w:rsid w:val="00033F3F"/>
    <w:rsid w:val="0003455B"/>
    <w:rsid w:val="00034971"/>
    <w:rsid w:val="00034E00"/>
    <w:rsid w:val="00036295"/>
    <w:rsid w:val="00036CAB"/>
    <w:rsid w:val="00037866"/>
    <w:rsid w:val="00040095"/>
    <w:rsid w:val="0004136E"/>
    <w:rsid w:val="00043C34"/>
    <w:rsid w:val="0004605B"/>
    <w:rsid w:val="00046FD7"/>
    <w:rsid w:val="00050609"/>
    <w:rsid w:val="00051D10"/>
    <w:rsid w:val="00052803"/>
    <w:rsid w:val="000533E3"/>
    <w:rsid w:val="0005422E"/>
    <w:rsid w:val="00054B7F"/>
    <w:rsid w:val="000550E6"/>
    <w:rsid w:val="00055448"/>
    <w:rsid w:val="00055492"/>
    <w:rsid w:val="00056655"/>
    <w:rsid w:val="0005715F"/>
    <w:rsid w:val="000571CE"/>
    <w:rsid w:val="00057843"/>
    <w:rsid w:val="00057C00"/>
    <w:rsid w:val="00062142"/>
    <w:rsid w:val="000637DF"/>
    <w:rsid w:val="00064946"/>
    <w:rsid w:val="00064A46"/>
    <w:rsid w:val="00064C94"/>
    <w:rsid w:val="00065231"/>
    <w:rsid w:val="000663EF"/>
    <w:rsid w:val="0006688D"/>
    <w:rsid w:val="00066AE4"/>
    <w:rsid w:val="00070965"/>
    <w:rsid w:val="000714C1"/>
    <w:rsid w:val="000716B1"/>
    <w:rsid w:val="00072472"/>
    <w:rsid w:val="000728C4"/>
    <w:rsid w:val="000735EF"/>
    <w:rsid w:val="00074D3B"/>
    <w:rsid w:val="000751EE"/>
    <w:rsid w:val="00076A31"/>
    <w:rsid w:val="00077438"/>
    <w:rsid w:val="000776C2"/>
    <w:rsid w:val="00077908"/>
    <w:rsid w:val="00077CB6"/>
    <w:rsid w:val="0008030E"/>
    <w:rsid w:val="00080512"/>
    <w:rsid w:val="00080547"/>
    <w:rsid w:val="00080801"/>
    <w:rsid w:val="00080868"/>
    <w:rsid w:val="00081045"/>
    <w:rsid w:val="00081910"/>
    <w:rsid w:val="00081923"/>
    <w:rsid w:val="000843B2"/>
    <w:rsid w:val="00084AA2"/>
    <w:rsid w:val="00084DCC"/>
    <w:rsid w:val="00085B41"/>
    <w:rsid w:val="00086D2F"/>
    <w:rsid w:val="00086F61"/>
    <w:rsid w:val="00086FAD"/>
    <w:rsid w:val="00087B50"/>
    <w:rsid w:val="000912B3"/>
    <w:rsid w:val="00093728"/>
    <w:rsid w:val="00093D9E"/>
    <w:rsid w:val="00094055"/>
    <w:rsid w:val="00094C90"/>
    <w:rsid w:val="00094EB0"/>
    <w:rsid w:val="00095B14"/>
    <w:rsid w:val="00096307"/>
    <w:rsid w:val="00096A99"/>
    <w:rsid w:val="00097D83"/>
    <w:rsid w:val="000A1A4D"/>
    <w:rsid w:val="000A5C0B"/>
    <w:rsid w:val="000A5FF3"/>
    <w:rsid w:val="000A6872"/>
    <w:rsid w:val="000A749C"/>
    <w:rsid w:val="000B062B"/>
    <w:rsid w:val="000B0ED9"/>
    <w:rsid w:val="000B12D1"/>
    <w:rsid w:val="000B14F4"/>
    <w:rsid w:val="000B1A29"/>
    <w:rsid w:val="000B1F0A"/>
    <w:rsid w:val="000B2F57"/>
    <w:rsid w:val="000B3762"/>
    <w:rsid w:val="000B394E"/>
    <w:rsid w:val="000B3E68"/>
    <w:rsid w:val="000B4521"/>
    <w:rsid w:val="000B470C"/>
    <w:rsid w:val="000B4F78"/>
    <w:rsid w:val="000B57DA"/>
    <w:rsid w:val="000B798F"/>
    <w:rsid w:val="000C068C"/>
    <w:rsid w:val="000C0BAA"/>
    <w:rsid w:val="000C18EC"/>
    <w:rsid w:val="000C1A99"/>
    <w:rsid w:val="000C1FB0"/>
    <w:rsid w:val="000C23AC"/>
    <w:rsid w:val="000C23E1"/>
    <w:rsid w:val="000C2A2D"/>
    <w:rsid w:val="000C3359"/>
    <w:rsid w:val="000C37DA"/>
    <w:rsid w:val="000C6381"/>
    <w:rsid w:val="000C6F89"/>
    <w:rsid w:val="000C71FF"/>
    <w:rsid w:val="000C7357"/>
    <w:rsid w:val="000D12FA"/>
    <w:rsid w:val="000D13FE"/>
    <w:rsid w:val="000D1AE1"/>
    <w:rsid w:val="000D3047"/>
    <w:rsid w:val="000D3071"/>
    <w:rsid w:val="000D3A89"/>
    <w:rsid w:val="000D4A55"/>
    <w:rsid w:val="000D4B38"/>
    <w:rsid w:val="000D58AB"/>
    <w:rsid w:val="000D5AE0"/>
    <w:rsid w:val="000D62FA"/>
    <w:rsid w:val="000D7467"/>
    <w:rsid w:val="000D767B"/>
    <w:rsid w:val="000D7D40"/>
    <w:rsid w:val="000D7F8A"/>
    <w:rsid w:val="000E04F8"/>
    <w:rsid w:val="000E12C5"/>
    <w:rsid w:val="000E20FA"/>
    <w:rsid w:val="000E33E4"/>
    <w:rsid w:val="000E4C4F"/>
    <w:rsid w:val="000E5293"/>
    <w:rsid w:val="000E553C"/>
    <w:rsid w:val="000E5E64"/>
    <w:rsid w:val="000F32E9"/>
    <w:rsid w:val="000F64EB"/>
    <w:rsid w:val="0010032C"/>
    <w:rsid w:val="0010127A"/>
    <w:rsid w:val="0010209D"/>
    <w:rsid w:val="001032A8"/>
    <w:rsid w:val="00103CB8"/>
    <w:rsid w:val="00104465"/>
    <w:rsid w:val="001047FD"/>
    <w:rsid w:val="001053E0"/>
    <w:rsid w:val="001058C2"/>
    <w:rsid w:val="00105D31"/>
    <w:rsid w:val="00105F9D"/>
    <w:rsid w:val="0010652A"/>
    <w:rsid w:val="001067B1"/>
    <w:rsid w:val="00107ED7"/>
    <w:rsid w:val="00110544"/>
    <w:rsid w:val="001111E7"/>
    <w:rsid w:val="00111223"/>
    <w:rsid w:val="001113CD"/>
    <w:rsid w:val="001114A9"/>
    <w:rsid w:val="0011179C"/>
    <w:rsid w:val="00111B3F"/>
    <w:rsid w:val="00111BA0"/>
    <w:rsid w:val="00111F2D"/>
    <w:rsid w:val="00112FE2"/>
    <w:rsid w:val="00113EC0"/>
    <w:rsid w:val="00114582"/>
    <w:rsid w:val="00114664"/>
    <w:rsid w:val="00115FC5"/>
    <w:rsid w:val="0011650A"/>
    <w:rsid w:val="00116602"/>
    <w:rsid w:val="0011673F"/>
    <w:rsid w:val="001167BE"/>
    <w:rsid w:val="00116EDA"/>
    <w:rsid w:val="00117252"/>
    <w:rsid w:val="00117B86"/>
    <w:rsid w:val="00117FE9"/>
    <w:rsid w:val="001204B9"/>
    <w:rsid w:val="001216A4"/>
    <w:rsid w:val="00121BB0"/>
    <w:rsid w:val="00123C2F"/>
    <w:rsid w:val="00123FCB"/>
    <w:rsid w:val="00124C3D"/>
    <w:rsid w:val="00125481"/>
    <w:rsid w:val="00125F47"/>
    <w:rsid w:val="0012659E"/>
    <w:rsid w:val="0012725D"/>
    <w:rsid w:val="001300C4"/>
    <w:rsid w:val="0013282B"/>
    <w:rsid w:val="00132E94"/>
    <w:rsid w:val="00136CAD"/>
    <w:rsid w:val="00137280"/>
    <w:rsid w:val="00137ACA"/>
    <w:rsid w:val="00140085"/>
    <w:rsid w:val="001412A3"/>
    <w:rsid w:val="00141DC4"/>
    <w:rsid w:val="00142DC6"/>
    <w:rsid w:val="001451A9"/>
    <w:rsid w:val="00145590"/>
    <w:rsid w:val="0014633C"/>
    <w:rsid w:val="001473EA"/>
    <w:rsid w:val="00150FBB"/>
    <w:rsid w:val="0015122C"/>
    <w:rsid w:val="00152A10"/>
    <w:rsid w:val="00152BB7"/>
    <w:rsid w:val="00153936"/>
    <w:rsid w:val="0015415A"/>
    <w:rsid w:val="00154CC9"/>
    <w:rsid w:val="00154F0C"/>
    <w:rsid w:val="001559FF"/>
    <w:rsid w:val="00155B3F"/>
    <w:rsid w:val="00156C79"/>
    <w:rsid w:val="00157C6F"/>
    <w:rsid w:val="001607A7"/>
    <w:rsid w:val="00160995"/>
    <w:rsid w:val="00161148"/>
    <w:rsid w:val="00162264"/>
    <w:rsid w:val="001627AF"/>
    <w:rsid w:val="0016343C"/>
    <w:rsid w:val="001646FE"/>
    <w:rsid w:val="00165EE5"/>
    <w:rsid w:val="001667E4"/>
    <w:rsid w:val="00166D2E"/>
    <w:rsid w:val="00166FDA"/>
    <w:rsid w:val="001717E0"/>
    <w:rsid w:val="00172713"/>
    <w:rsid w:val="00174423"/>
    <w:rsid w:val="0017487E"/>
    <w:rsid w:val="001749BA"/>
    <w:rsid w:val="00175401"/>
    <w:rsid w:val="0017560F"/>
    <w:rsid w:val="00175A70"/>
    <w:rsid w:val="00176973"/>
    <w:rsid w:val="0017740C"/>
    <w:rsid w:val="001802CA"/>
    <w:rsid w:val="0018047A"/>
    <w:rsid w:val="0018116D"/>
    <w:rsid w:val="00182A41"/>
    <w:rsid w:val="00183542"/>
    <w:rsid w:val="00183AE3"/>
    <w:rsid w:val="0018441A"/>
    <w:rsid w:val="00184888"/>
    <w:rsid w:val="00184F88"/>
    <w:rsid w:val="00185215"/>
    <w:rsid w:val="00185D07"/>
    <w:rsid w:val="001869AC"/>
    <w:rsid w:val="00187E47"/>
    <w:rsid w:val="00190B13"/>
    <w:rsid w:val="00190EF9"/>
    <w:rsid w:val="00190F15"/>
    <w:rsid w:val="0019272D"/>
    <w:rsid w:val="00193076"/>
    <w:rsid w:val="00193470"/>
    <w:rsid w:val="0019367D"/>
    <w:rsid w:val="00193750"/>
    <w:rsid w:val="001937FC"/>
    <w:rsid w:val="001944C0"/>
    <w:rsid w:val="00194E74"/>
    <w:rsid w:val="00194FB0"/>
    <w:rsid w:val="00194FB1"/>
    <w:rsid w:val="00195687"/>
    <w:rsid w:val="00197CE2"/>
    <w:rsid w:val="001A0E1B"/>
    <w:rsid w:val="001A2298"/>
    <w:rsid w:val="001A245D"/>
    <w:rsid w:val="001A271A"/>
    <w:rsid w:val="001A2D1F"/>
    <w:rsid w:val="001A367A"/>
    <w:rsid w:val="001A3D44"/>
    <w:rsid w:val="001A3EC3"/>
    <w:rsid w:val="001A4D49"/>
    <w:rsid w:val="001A589E"/>
    <w:rsid w:val="001A6CB4"/>
    <w:rsid w:val="001A7810"/>
    <w:rsid w:val="001A7A38"/>
    <w:rsid w:val="001B0850"/>
    <w:rsid w:val="001B0C42"/>
    <w:rsid w:val="001B1914"/>
    <w:rsid w:val="001B1CCD"/>
    <w:rsid w:val="001B1FE2"/>
    <w:rsid w:val="001B388E"/>
    <w:rsid w:val="001B4105"/>
    <w:rsid w:val="001B41B3"/>
    <w:rsid w:val="001B42D2"/>
    <w:rsid w:val="001B5A1D"/>
    <w:rsid w:val="001B5D91"/>
    <w:rsid w:val="001B6A09"/>
    <w:rsid w:val="001B6AEF"/>
    <w:rsid w:val="001B7237"/>
    <w:rsid w:val="001B7A0C"/>
    <w:rsid w:val="001B7B23"/>
    <w:rsid w:val="001C0E8B"/>
    <w:rsid w:val="001C181E"/>
    <w:rsid w:val="001C4249"/>
    <w:rsid w:val="001C4404"/>
    <w:rsid w:val="001C4838"/>
    <w:rsid w:val="001C5CEA"/>
    <w:rsid w:val="001C718D"/>
    <w:rsid w:val="001D02E2"/>
    <w:rsid w:val="001D11A9"/>
    <w:rsid w:val="001D1228"/>
    <w:rsid w:val="001D1864"/>
    <w:rsid w:val="001D1EF8"/>
    <w:rsid w:val="001D2EDB"/>
    <w:rsid w:val="001D3261"/>
    <w:rsid w:val="001D4DFE"/>
    <w:rsid w:val="001D6DCB"/>
    <w:rsid w:val="001D74D1"/>
    <w:rsid w:val="001D7A14"/>
    <w:rsid w:val="001E1117"/>
    <w:rsid w:val="001E2274"/>
    <w:rsid w:val="001E31F6"/>
    <w:rsid w:val="001E51EC"/>
    <w:rsid w:val="001E593D"/>
    <w:rsid w:val="001E59CF"/>
    <w:rsid w:val="001E5D52"/>
    <w:rsid w:val="001E6C9B"/>
    <w:rsid w:val="001E7894"/>
    <w:rsid w:val="001F03B9"/>
    <w:rsid w:val="001F168B"/>
    <w:rsid w:val="001F2196"/>
    <w:rsid w:val="001F258C"/>
    <w:rsid w:val="001F2B2C"/>
    <w:rsid w:val="001F3133"/>
    <w:rsid w:val="001F35FE"/>
    <w:rsid w:val="001F371A"/>
    <w:rsid w:val="001F3AB3"/>
    <w:rsid w:val="001F4719"/>
    <w:rsid w:val="001F4B66"/>
    <w:rsid w:val="001F6D42"/>
    <w:rsid w:val="0020240D"/>
    <w:rsid w:val="00204486"/>
    <w:rsid w:val="00204F95"/>
    <w:rsid w:val="00205DDE"/>
    <w:rsid w:val="00206C01"/>
    <w:rsid w:val="0021085C"/>
    <w:rsid w:val="00210D1C"/>
    <w:rsid w:val="00211893"/>
    <w:rsid w:val="00212157"/>
    <w:rsid w:val="002136AB"/>
    <w:rsid w:val="00213DB3"/>
    <w:rsid w:val="00213F7F"/>
    <w:rsid w:val="0021429F"/>
    <w:rsid w:val="002160BF"/>
    <w:rsid w:val="0021715B"/>
    <w:rsid w:val="002209D7"/>
    <w:rsid w:val="00220DB2"/>
    <w:rsid w:val="002217B9"/>
    <w:rsid w:val="00221AE8"/>
    <w:rsid w:val="00221C32"/>
    <w:rsid w:val="002220B7"/>
    <w:rsid w:val="00222451"/>
    <w:rsid w:val="0022494D"/>
    <w:rsid w:val="00225152"/>
    <w:rsid w:val="00226254"/>
    <w:rsid w:val="002275D5"/>
    <w:rsid w:val="002301FB"/>
    <w:rsid w:val="002303EF"/>
    <w:rsid w:val="0023073B"/>
    <w:rsid w:val="00230912"/>
    <w:rsid w:val="00230CD2"/>
    <w:rsid w:val="00231786"/>
    <w:rsid w:val="00232212"/>
    <w:rsid w:val="00232543"/>
    <w:rsid w:val="002334D2"/>
    <w:rsid w:val="00233775"/>
    <w:rsid w:val="00235325"/>
    <w:rsid w:val="00235849"/>
    <w:rsid w:val="00235A28"/>
    <w:rsid w:val="00236289"/>
    <w:rsid w:val="002363F3"/>
    <w:rsid w:val="00236686"/>
    <w:rsid w:val="0023712D"/>
    <w:rsid w:val="002373F6"/>
    <w:rsid w:val="00237814"/>
    <w:rsid w:val="00237D1D"/>
    <w:rsid w:val="00240EDB"/>
    <w:rsid w:val="00241A9E"/>
    <w:rsid w:val="00241AC0"/>
    <w:rsid w:val="00242F9E"/>
    <w:rsid w:val="00242FE7"/>
    <w:rsid w:val="002436BA"/>
    <w:rsid w:val="00243B47"/>
    <w:rsid w:val="00243C1E"/>
    <w:rsid w:val="00244A1B"/>
    <w:rsid w:val="002452AC"/>
    <w:rsid w:val="00245A15"/>
    <w:rsid w:val="002465E5"/>
    <w:rsid w:val="00250712"/>
    <w:rsid w:val="00250BB9"/>
    <w:rsid w:val="00250D0D"/>
    <w:rsid w:val="00250DD2"/>
    <w:rsid w:val="00252E85"/>
    <w:rsid w:val="00252F76"/>
    <w:rsid w:val="0025399F"/>
    <w:rsid w:val="00254F0E"/>
    <w:rsid w:val="002571A9"/>
    <w:rsid w:val="002578D7"/>
    <w:rsid w:val="00257A9A"/>
    <w:rsid w:val="002609A7"/>
    <w:rsid w:val="0026205C"/>
    <w:rsid w:val="00263588"/>
    <w:rsid w:val="00264A2F"/>
    <w:rsid w:val="002658EC"/>
    <w:rsid w:val="00265ECA"/>
    <w:rsid w:val="00265ED5"/>
    <w:rsid w:val="00266E2E"/>
    <w:rsid w:val="00267CB3"/>
    <w:rsid w:val="0027048E"/>
    <w:rsid w:val="00271E98"/>
    <w:rsid w:val="00273BBA"/>
    <w:rsid w:val="00274BB2"/>
    <w:rsid w:val="00274FBF"/>
    <w:rsid w:val="00275567"/>
    <w:rsid w:val="002760E5"/>
    <w:rsid w:val="002769C1"/>
    <w:rsid w:val="0027713D"/>
    <w:rsid w:val="00277405"/>
    <w:rsid w:val="00280E67"/>
    <w:rsid w:val="00280F10"/>
    <w:rsid w:val="0028102A"/>
    <w:rsid w:val="0028283D"/>
    <w:rsid w:val="00282E21"/>
    <w:rsid w:val="00283162"/>
    <w:rsid w:val="0028368A"/>
    <w:rsid w:val="00283910"/>
    <w:rsid w:val="00283B7E"/>
    <w:rsid w:val="00285216"/>
    <w:rsid w:val="0028643D"/>
    <w:rsid w:val="00286492"/>
    <w:rsid w:val="00286D1E"/>
    <w:rsid w:val="00287AC8"/>
    <w:rsid w:val="00287E37"/>
    <w:rsid w:val="002909B3"/>
    <w:rsid w:val="00290AC0"/>
    <w:rsid w:val="00293AE6"/>
    <w:rsid w:val="00294029"/>
    <w:rsid w:val="00294E8F"/>
    <w:rsid w:val="00294ED0"/>
    <w:rsid w:val="0029550F"/>
    <w:rsid w:val="0029552C"/>
    <w:rsid w:val="00295806"/>
    <w:rsid w:val="002960ED"/>
    <w:rsid w:val="00296304"/>
    <w:rsid w:val="00296F01"/>
    <w:rsid w:val="00297B1C"/>
    <w:rsid w:val="002A09F5"/>
    <w:rsid w:val="002A14C6"/>
    <w:rsid w:val="002A25E7"/>
    <w:rsid w:val="002A2ED3"/>
    <w:rsid w:val="002A3BCD"/>
    <w:rsid w:val="002A3F35"/>
    <w:rsid w:val="002A4BFB"/>
    <w:rsid w:val="002A79BC"/>
    <w:rsid w:val="002B0A1A"/>
    <w:rsid w:val="002B0EEC"/>
    <w:rsid w:val="002B1B71"/>
    <w:rsid w:val="002B2AD9"/>
    <w:rsid w:val="002B3318"/>
    <w:rsid w:val="002B4A7C"/>
    <w:rsid w:val="002B4CF6"/>
    <w:rsid w:val="002B52AC"/>
    <w:rsid w:val="002B56E1"/>
    <w:rsid w:val="002B689A"/>
    <w:rsid w:val="002C0140"/>
    <w:rsid w:val="002C04F7"/>
    <w:rsid w:val="002C0D02"/>
    <w:rsid w:val="002C0D6E"/>
    <w:rsid w:val="002C0E7B"/>
    <w:rsid w:val="002C1BE8"/>
    <w:rsid w:val="002C1C89"/>
    <w:rsid w:val="002C25BB"/>
    <w:rsid w:val="002C4026"/>
    <w:rsid w:val="002C5068"/>
    <w:rsid w:val="002C5AF3"/>
    <w:rsid w:val="002C6B42"/>
    <w:rsid w:val="002C7996"/>
    <w:rsid w:val="002D09AF"/>
    <w:rsid w:val="002D4193"/>
    <w:rsid w:val="002D434C"/>
    <w:rsid w:val="002D4467"/>
    <w:rsid w:val="002D4A08"/>
    <w:rsid w:val="002D5C16"/>
    <w:rsid w:val="002D6466"/>
    <w:rsid w:val="002D68AC"/>
    <w:rsid w:val="002D7267"/>
    <w:rsid w:val="002D72E9"/>
    <w:rsid w:val="002D77AD"/>
    <w:rsid w:val="002D790D"/>
    <w:rsid w:val="002E1EEE"/>
    <w:rsid w:val="002E1FBE"/>
    <w:rsid w:val="002E2804"/>
    <w:rsid w:val="002E568B"/>
    <w:rsid w:val="002E60D1"/>
    <w:rsid w:val="002E64D3"/>
    <w:rsid w:val="002E73D8"/>
    <w:rsid w:val="002F1D87"/>
    <w:rsid w:val="002F3129"/>
    <w:rsid w:val="002F332D"/>
    <w:rsid w:val="002F3A97"/>
    <w:rsid w:val="002F3C13"/>
    <w:rsid w:val="002F4586"/>
    <w:rsid w:val="002F4F78"/>
    <w:rsid w:val="002F63AB"/>
    <w:rsid w:val="002F6FA5"/>
    <w:rsid w:val="002F73D6"/>
    <w:rsid w:val="00300884"/>
    <w:rsid w:val="00300A86"/>
    <w:rsid w:val="00300B97"/>
    <w:rsid w:val="00301288"/>
    <w:rsid w:val="00301CA2"/>
    <w:rsid w:val="003034ED"/>
    <w:rsid w:val="003058AB"/>
    <w:rsid w:val="003077A7"/>
    <w:rsid w:val="00307A19"/>
    <w:rsid w:val="003111CD"/>
    <w:rsid w:val="003118CB"/>
    <w:rsid w:val="00312E88"/>
    <w:rsid w:val="00312FFA"/>
    <w:rsid w:val="00314C0C"/>
    <w:rsid w:val="00315821"/>
    <w:rsid w:val="00315AE3"/>
    <w:rsid w:val="0031640D"/>
    <w:rsid w:val="0031694C"/>
    <w:rsid w:val="00316C00"/>
    <w:rsid w:val="00316CC5"/>
    <w:rsid w:val="003172DC"/>
    <w:rsid w:val="00317B5B"/>
    <w:rsid w:val="003203E8"/>
    <w:rsid w:val="00320995"/>
    <w:rsid w:val="00320C45"/>
    <w:rsid w:val="003210DC"/>
    <w:rsid w:val="00321330"/>
    <w:rsid w:val="00321DA0"/>
    <w:rsid w:val="00321DA5"/>
    <w:rsid w:val="0032201F"/>
    <w:rsid w:val="00322C10"/>
    <w:rsid w:val="00322ED8"/>
    <w:rsid w:val="00324196"/>
    <w:rsid w:val="00324A47"/>
    <w:rsid w:val="00324C48"/>
    <w:rsid w:val="003302E0"/>
    <w:rsid w:val="0033130E"/>
    <w:rsid w:val="0033284B"/>
    <w:rsid w:val="00333F0A"/>
    <w:rsid w:val="0033727E"/>
    <w:rsid w:val="00337B11"/>
    <w:rsid w:val="003401DF"/>
    <w:rsid w:val="00340445"/>
    <w:rsid w:val="00340695"/>
    <w:rsid w:val="00340CB1"/>
    <w:rsid w:val="003426F2"/>
    <w:rsid w:val="00342BAC"/>
    <w:rsid w:val="00343169"/>
    <w:rsid w:val="0034318E"/>
    <w:rsid w:val="003432BB"/>
    <w:rsid w:val="003432F1"/>
    <w:rsid w:val="00344061"/>
    <w:rsid w:val="0034434C"/>
    <w:rsid w:val="00344D5E"/>
    <w:rsid w:val="00345259"/>
    <w:rsid w:val="0034597B"/>
    <w:rsid w:val="0034628C"/>
    <w:rsid w:val="003463CC"/>
    <w:rsid w:val="00347079"/>
    <w:rsid w:val="0034789F"/>
    <w:rsid w:val="00350C46"/>
    <w:rsid w:val="00351096"/>
    <w:rsid w:val="003511BA"/>
    <w:rsid w:val="00351ADC"/>
    <w:rsid w:val="00351B6B"/>
    <w:rsid w:val="00352578"/>
    <w:rsid w:val="00352EFC"/>
    <w:rsid w:val="00353390"/>
    <w:rsid w:val="00353C20"/>
    <w:rsid w:val="00354400"/>
    <w:rsid w:val="00354451"/>
    <w:rsid w:val="0035462D"/>
    <w:rsid w:val="00354A26"/>
    <w:rsid w:val="00360402"/>
    <w:rsid w:val="003609C8"/>
    <w:rsid w:val="00361301"/>
    <w:rsid w:val="0036160D"/>
    <w:rsid w:val="0036183C"/>
    <w:rsid w:val="0036231F"/>
    <w:rsid w:val="00364F05"/>
    <w:rsid w:val="00364F0C"/>
    <w:rsid w:val="003659E6"/>
    <w:rsid w:val="003668D2"/>
    <w:rsid w:val="00366B30"/>
    <w:rsid w:val="00367389"/>
    <w:rsid w:val="003675F4"/>
    <w:rsid w:val="0037015D"/>
    <w:rsid w:val="003701A7"/>
    <w:rsid w:val="00370B5B"/>
    <w:rsid w:val="00370FE3"/>
    <w:rsid w:val="003721B3"/>
    <w:rsid w:val="00372863"/>
    <w:rsid w:val="00372E4C"/>
    <w:rsid w:val="00373C8E"/>
    <w:rsid w:val="00373CB8"/>
    <w:rsid w:val="0037450A"/>
    <w:rsid w:val="003750B5"/>
    <w:rsid w:val="003757E9"/>
    <w:rsid w:val="00375C3A"/>
    <w:rsid w:val="00375C89"/>
    <w:rsid w:val="00376FEE"/>
    <w:rsid w:val="003771F7"/>
    <w:rsid w:val="0038091C"/>
    <w:rsid w:val="003818A0"/>
    <w:rsid w:val="00382084"/>
    <w:rsid w:val="003830BF"/>
    <w:rsid w:val="00384060"/>
    <w:rsid w:val="003841A4"/>
    <w:rsid w:val="003878F7"/>
    <w:rsid w:val="0039057F"/>
    <w:rsid w:val="003905E1"/>
    <w:rsid w:val="0039228A"/>
    <w:rsid w:val="0039276D"/>
    <w:rsid w:val="00392D7B"/>
    <w:rsid w:val="00392E3C"/>
    <w:rsid w:val="0039352C"/>
    <w:rsid w:val="00393B31"/>
    <w:rsid w:val="00393BD3"/>
    <w:rsid w:val="003944DE"/>
    <w:rsid w:val="003945C5"/>
    <w:rsid w:val="003954C4"/>
    <w:rsid w:val="00397612"/>
    <w:rsid w:val="00397F52"/>
    <w:rsid w:val="003A2116"/>
    <w:rsid w:val="003A2314"/>
    <w:rsid w:val="003A27BB"/>
    <w:rsid w:val="003A3266"/>
    <w:rsid w:val="003A3534"/>
    <w:rsid w:val="003A40EE"/>
    <w:rsid w:val="003A42CA"/>
    <w:rsid w:val="003A4ED0"/>
    <w:rsid w:val="003A4F0D"/>
    <w:rsid w:val="003A56C7"/>
    <w:rsid w:val="003A59A9"/>
    <w:rsid w:val="003A5E64"/>
    <w:rsid w:val="003A605E"/>
    <w:rsid w:val="003A627A"/>
    <w:rsid w:val="003A6F4C"/>
    <w:rsid w:val="003A7D4E"/>
    <w:rsid w:val="003B2363"/>
    <w:rsid w:val="003B2C04"/>
    <w:rsid w:val="003B3BC6"/>
    <w:rsid w:val="003B43E6"/>
    <w:rsid w:val="003B4C87"/>
    <w:rsid w:val="003B639E"/>
    <w:rsid w:val="003B6864"/>
    <w:rsid w:val="003C0756"/>
    <w:rsid w:val="003C140C"/>
    <w:rsid w:val="003C1D81"/>
    <w:rsid w:val="003C2A81"/>
    <w:rsid w:val="003C2CE8"/>
    <w:rsid w:val="003C393D"/>
    <w:rsid w:val="003C4370"/>
    <w:rsid w:val="003C46F6"/>
    <w:rsid w:val="003C4C5C"/>
    <w:rsid w:val="003C50B3"/>
    <w:rsid w:val="003C5C73"/>
    <w:rsid w:val="003C6F26"/>
    <w:rsid w:val="003C7548"/>
    <w:rsid w:val="003C7C27"/>
    <w:rsid w:val="003D028F"/>
    <w:rsid w:val="003D0624"/>
    <w:rsid w:val="003D0D78"/>
    <w:rsid w:val="003D1008"/>
    <w:rsid w:val="003D1ED5"/>
    <w:rsid w:val="003D2C1D"/>
    <w:rsid w:val="003D41FA"/>
    <w:rsid w:val="003D573A"/>
    <w:rsid w:val="003D6500"/>
    <w:rsid w:val="003D735A"/>
    <w:rsid w:val="003D7AE9"/>
    <w:rsid w:val="003E08DC"/>
    <w:rsid w:val="003E1582"/>
    <w:rsid w:val="003E540C"/>
    <w:rsid w:val="003E58F1"/>
    <w:rsid w:val="003E59EF"/>
    <w:rsid w:val="003E5A2F"/>
    <w:rsid w:val="003E5B6C"/>
    <w:rsid w:val="003E6685"/>
    <w:rsid w:val="003E6ED5"/>
    <w:rsid w:val="003E7ED1"/>
    <w:rsid w:val="003F15E4"/>
    <w:rsid w:val="003F1BDE"/>
    <w:rsid w:val="003F3559"/>
    <w:rsid w:val="003F3DED"/>
    <w:rsid w:val="003F48FB"/>
    <w:rsid w:val="003F4BCB"/>
    <w:rsid w:val="003F61CE"/>
    <w:rsid w:val="003F66B0"/>
    <w:rsid w:val="003F78DD"/>
    <w:rsid w:val="003F7B3D"/>
    <w:rsid w:val="004008AC"/>
    <w:rsid w:val="00400962"/>
    <w:rsid w:val="0040435D"/>
    <w:rsid w:val="004047B4"/>
    <w:rsid w:val="00405541"/>
    <w:rsid w:val="0040559C"/>
    <w:rsid w:val="00405F63"/>
    <w:rsid w:val="004069E0"/>
    <w:rsid w:val="00407A93"/>
    <w:rsid w:val="00411892"/>
    <w:rsid w:val="00411B24"/>
    <w:rsid w:val="004124A2"/>
    <w:rsid w:val="00412A64"/>
    <w:rsid w:val="00412FF9"/>
    <w:rsid w:val="004133DA"/>
    <w:rsid w:val="0041353A"/>
    <w:rsid w:val="00413C5A"/>
    <w:rsid w:val="00413ECD"/>
    <w:rsid w:val="00414F39"/>
    <w:rsid w:val="0041535E"/>
    <w:rsid w:val="00416A9C"/>
    <w:rsid w:val="00417C79"/>
    <w:rsid w:val="00421BC8"/>
    <w:rsid w:val="00425544"/>
    <w:rsid w:val="00425BAD"/>
    <w:rsid w:val="00425C9A"/>
    <w:rsid w:val="00426E3E"/>
    <w:rsid w:val="004273AA"/>
    <w:rsid w:val="0042774E"/>
    <w:rsid w:val="00427BB2"/>
    <w:rsid w:val="00430149"/>
    <w:rsid w:val="004303DB"/>
    <w:rsid w:val="00431A0E"/>
    <w:rsid w:val="004325DC"/>
    <w:rsid w:val="00432D19"/>
    <w:rsid w:val="00433858"/>
    <w:rsid w:val="004343F7"/>
    <w:rsid w:val="00434D38"/>
    <w:rsid w:val="00434E4B"/>
    <w:rsid w:val="004358FE"/>
    <w:rsid w:val="00437E60"/>
    <w:rsid w:val="00437F2D"/>
    <w:rsid w:val="00440BB7"/>
    <w:rsid w:val="00441147"/>
    <w:rsid w:val="004416D0"/>
    <w:rsid w:val="004419C5"/>
    <w:rsid w:val="00442E05"/>
    <w:rsid w:val="0044365F"/>
    <w:rsid w:val="00444221"/>
    <w:rsid w:val="00444223"/>
    <w:rsid w:val="00444A4D"/>
    <w:rsid w:val="00445041"/>
    <w:rsid w:val="00446A52"/>
    <w:rsid w:val="00446FAF"/>
    <w:rsid w:val="00450568"/>
    <w:rsid w:val="00450988"/>
    <w:rsid w:val="004515F3"/>
    <w:rsid w:val="00451E7D"/>
    <w:rsid w:val="004524D2"/>
    <w:rsid w:val="00452B60"/>
    <w:rsid w:val="00454741"/>
    <w:rsid w:val="00454803"/>
    <w:rsid w:val="004548FD"/>
    <w:rsid w:val="00454B21"/>
    <w:rsid w:val="0045530E"/>
    <w:rsid w:val="00456D79"/>
    <w:rsid w:val="00456DD2"/>
    <w:rsid w:val="004577B5"/>
    <w:rsid w:val="00457997"/>
    <w:rsid w:val="00460E81"/>
    <w:rsid w:val="004613F2"/>
    <w:rsid w:val="004658E1"/>
    <w:rsid w:val="00466075"/>
    <w:rsid w:val="00467761"/>
    <w:rsid w:val="004709AE"/>
    <w:rsid w:val="00471895"/>
    <w:rsid w:val="004748D1"/>
    <w:rsid w:val="004750C7"/>
    <w:rsid w:val="0047518E"/>
    <w:rsid w:val="004754CA"/>
    <w:rsid w:val="00475B72"/>
    <w:rsid w:val="004761E7"/>
    <w:rsid w:val="004765A3"/>
    <w:rsid w:val="00477067"/>
    <w:rsid w:val="00477B26"/>
    <w:rsid w:val="0048076D"/>
    <w:rsid w:val="00481F93"/>
    <w:rsid w:val="00482B0F"/>
    <w:rsid w:val="00483678"/>
    <w:rsid w:val="00483B30"/>
    <w:rsid w:val="004842DF"/>
    <w:rsid w:val="004847FB"/>
    <w:rsid w:val="004851CF"/>
    <w:rsid w:val="004858C8"/>
    <w:rsid w:val="00485EE8"/>
    <w:rsid w:val="004865C1"/>
    <w:rsid w:val="004866D9"/>
    <w:rsid w:val="00487CC6"/>
    <w:rsid w:val="00491E90"/>
    <w:rsid w:val="00492C36"/>
    <w:rsid w:val="00492C5E"/>
    <w:rsid w:val="004934C1"/>
    <w:rsid w:val="0049483B"/>
    <w:rsid w:val="004949CA"/>
    <w:rsid w:val="004952A7"/>
    <w:rsid w:val="00495FE2"/>
    <w:rsid w:val="00497350"/>
    <w:rsid w:val="004977DC"/>
    <w:rsid w:val="00497F34"/>
    <w:rsid w:val="00497F96"/>
    <w:rsid w:val="004A07C1"/>
    <w:rsid w:val="004A0A64"/>
    <w:rsid w:val="004A21D2"/>
    <w:rsid w:val="004A23F3"/>
    <w:rsid w:val="004A377E"/>
    <w:rsid w:val="004A393D"/>
    <w:rsid w:val="004A3DDE"/>
    <w:rsid w:val="004A4233"/>
    <w:rsid w:val="004A451B"/>
    <w:rsid w:val="004A50CC"/>
    <w:rsid w:val="004A517C"/>
    <w:rsid w:val="004A6D4C"/>
    <w:rsid w:val="004A6E73"/>
    <w:rsid w:val="004B0268"/>
    <w:rsid w:val="004B0878"/>
    <w:rsid w:val="004B0FA5"/>
    <w:rsid w:val="004B1326"/>
    <w:rsid w:val="004B1487"/>
    <w:rsid w:val="004B1488"/>
    <w:rsid w:val="004B15A5"/>
    <w:rsid w:val="004B25E9"/>
    <w:rsid w:val="004B33BB"/>
    <w:rsid w:val="004B3C4A"/>
    <w:rsid w:val="004B4942"/>
    <w:rsid w:val="004B58AF"/>
    <w:rsid w:val="004B598A"/>
    <w:rsid w:val="004B6F9F"/>
    <w:rsid w:val="004B7BB8"/>
    <w:rsid w:val="004C265F"/>
    <w:rsid w:val="004C2B03"/>
    <w:rsid w:val="004C32E0"/>
    <w:rsid w:val="004C3AEC"/>
    <w:rsid w:val="004C3EC2"/>
    <w:rsid w:val="004C43C3"/>
    <w:rsid w:val="004C5A0D"/>
    <w:rsid w:val="004C5D49"/>
    <w:rsid w:val="004C7001"/>
    <w:rsid w:val="004C74E2"/>
    <w:rsid w:val="004D0CA9"/>
    <w:rsid w:val="004D112E"/>
    <w:rsid w:val="004D122F"/>
    <w:rsid w:val="004D12F5"/>
    <w:rsid w:val="004D1D6A"/>
    <w:rsid w:val="004D2CC8"/>
    <w:rsid w:val="004D3578"/>
    <w:rsid w:val="004D3586"/>
    <w:rsid w:val="004D4221"/>
    <w:rsid w:val="004D454D"/>
    <w:rsid w:val="004D4661"/>
    <w:rsid w:val="004D5A5B"/>
    <w:rsid w:val="004D5DEE"/>
    <w:rsid w:val="004E01A1"/>
    <w:rsid w:val="004E026A"/>
    <w:rsid w:val="004E18A1"/>
    <w:rsid w:val="004E2061"/>
    <w:rsid w:val="004E213A"/>
    <w:rsid w:val="004E333E"/>
    <w:rsid w:val="004E3B65"/>
    <w:rsid w:val="004E3C1B"/>
    <w:rsid w:val="004E4CC8"/>
    <w:rsid w:val="004F0017"/>
    <w:rsid w:val="004F0148"/>
    <w:rsid w:val="004F0D11"/>
    <w:rsid w:val="004F0D2B"/>
    <w:rsid w:val="004F19EC"/>
    <w:rsid w:val="004F2065"/>
    <w:rsid w:val="004F3E65"/>
    <w:rsid w:val="004F3EE7"/>
    <w:rsid w:val="004F4192"/>
    <w:rsid w:val="004F425A"/>
    <w:rsid w:val="004F636A"/>
    <w:rsid w:val="004F6AAB"/>
    <w:rsid w:val="004F6FD5"/>
    <w:rsid w:val="00500415"/>
    <w:rsid w:val="00500AD3"/>
    <w:rsid w:val="0050138E"/>
    <w:rsid w:val="00503996"/>
    <w:rsid w:val="00503A4A"/>
    <w:rsid w:val="00504469"/>
    <w:rsid w:val="005046C7"/>
    <w:rsid w:val="00504E32"/>
    <w:rsid w:val="0050527B"/>
    <w:rsid w:val="0050701C"/>
    <w:rsid w:val="005074B9"/>
    <w:rsid w:val="0051049B"/>
    <w:rsid w:val="00511AA3"/>
    <w:rsid w:val="00511EFD"/>
    <w:rsid w:val="0051281D"/>
    <w:rsid w:val="005131F5"/>
    <w:rsid w:val="005144D8"/>
    <w:rsid w:val="00514D80"/>
    <w:rsid w:val="00514DCA"/>
    <w:rsid w:val="00514F3E"/>
    <w:rsid w:val="005154D8"/>
    <w:rsid w:val="00515577"/>
    <w:rsid w:val="00515861"/>
    <w:rsid w:val="00515C3F"/>
    <w:rsid w:val="00515DAE"/>
    <w:rsid w:val="00516A1E"/>
    <w:rsid w:val="0052053D"/>
    <w:rsid w:val="00520BFC"/>
    <w:rsid w:val="005210A6"/>
    <w:rsid w:val="005222DD"/>
    <w:rsid w:val="00523666"/>
    <w:rsid w:val="0052428F"/>
    <w:rsid w:val="00524514"/>
    <w:rsid w:val="00524553"/>
    <w:rsid w:val="00524D5C"/>
    <w:rsid w:val="00525CC4"/>
    <w:rsid w:val="00525FB8"/>
    <w:rsid w:val="00526E31"/>
    <w:rsid w:val="005309DD"/>
    <w:rsid w:val="00530A0E"/>
    <w:rsid w:val="00531B07"/>
    <w:rsid w:val="00531B0E"/>
    <w:rsid w:val="00532266"/>
    <w:rsid w:val="0053345E"/>
    <w:rsid w:val="00533BE9"/>
    <w:rsid w:val="00533C08"/>
    <w:rsid w:val="00534309"/>
    <w:rsid w:val="005345C1"/>
    <w:rsid w:val="00535110"/>
    <w:rsid w:val="0053763E"/>
    <w:rsid w:val="005401D4"/>
    <w:rsid w:val="0054045F"/>
    <w:rsid w:val="00540FAF"/>
    <w:rsid w:val="00540FEB"/>
    <w:rsid w:val="005412D5"/>
    <w:rsid w:val="00541595"/>
    <w:rsid w:val="00542A85"/>
    <w:rsid w:val="0054363B"/>
    <w:rsid w:val="00543D5F"/>
    <w:rsid w:val="00543E6C"/>
    <w:rsid w:val="00543F7A"/>
    <w:rsid w:val="00544169"/>
    <w:rsid w:val="00544F37"/>
    <w:rsid w:val="005458C6"/>
    <w:rsid w:val="00545F03"/>
    <w:rsid w:val="00546E0D"/>
    <w:rsid w:val="00547321"/>
    <w:rsid w:val="005477F6"/>
    <w:rsid w:val="00550023"/>
    <w:rsid w:val="0055026E"/>
    <w:rsid w:val="00550968"/>
    <w:rsid w:val="00550EA4"/>
    <w:rsid w:val="00551035"/>
    <w:rsid w:val="00551323"/>
    <w:rsid w:val="005518F6"/>
    <w:rsid w:val="00551F69"/>
    <w:rsid w:val="005520B7"/>
    <w:rsid w:val="00552D34"/>
    <w:rsid w:val="00553215"/>
    <w:rsid w:val="0055462B"/>
    <w:rsid w:val="00554F70"/>
    <w:rsid w:val="00555A50"/>
    <w:rsid w:val="00555FE6"/>
    <w:rsid w:val="00556E2F"/>
    <w:rsid w:val="00557CF6"/>
    <w:rsid w:val="00557EF2"/>
    <w:rsid w:val="0056030E"/>
    <w:rsid w:val="0056042F"/>
    <w:rsid w:val="00561ECD"/>
    <w:rsid w:val="00562110"/>
    <w:rsid w:val="0056274D"/>
    <w:rsid w:val="00563934"/>
    <w:rsid w:val="00565087"/>
    <w:rsid w:val="005666D9"/>
    <w:rsid w:val="00566C0D"/>
    <w:rsid w:val="00566F59"/>
    <w:rsid w:val="0056779E"/>
    <w:rsid w:val="00567C60"/>
    <w:rsid w:val="00567FF3"/>
    <w:rsid w:val="005706F1"/>
    <w:rsid w:val="00570F15"/>
    <w:rsid w:val="00571D81"/>
    <w:rsid w:val="00571DAD"/>
    <w:rsid w:val="00572207"/>
    <w:rsid w:val="00572430"/>
    <w:rsid w:val="00572845"/>
    <w:rsid w:val="00572B93"/>
    <w:rsid w:val="00573A1C"/>
    <w:rsid w:val="00575412"/>
    <w:rsid w:val="0057547A"/>
    <w:rsid w:val="00577055"/>
    <w:rsid w:val="00580BF6"/>
    <w:rsid w:val="00581223"/>
    <w:rsid w:val="00581363"/>
    <w:rsid w:val="0058189C"/>
    <w:rsid w:val="00581CF7"/>
    <w:rsid w:val="005837D4"/>
    <w:rsid w:val="005838C3"/>
    <w:rsid w:val="00584DDC"/>
    <w:rsid w:val="00585FA7"/>
    <w:rsid w:val="005864B9"/>
    <w:rsid w:val="005869B7"/>
    <w:rsid w:val="00587DEC"/>
    <w:rsid w:val="00591151"/>
    <w:rsid w:val="0059130A"/>
    <w:rsid w:val="0059229A"/>
    <w:rsid w:val="00592747"/>
    <w:rsid w:val="0059400B"/>
    <w:rsid w:val="00595B41"/>
    <w:rsid w:val="0059607B"/>
    <w:rsid w:val="00596B51"/>
    <w:rsid w:val="00596CF8"/>
    <w:rsid w:val="005A05D1"/>
    <w:rsid w:val="005A0C3A"/>
    <w:rsid w:val="005A0EC6"/>
    <w:rsid w:val="005A1164"/>
    <w:rsid w:val="005A14EA"/>
    <w:rsid w:val="005A1511"/>
    <w:rsid w:val="005A1875"/>
    <w:rsid w:val="005A1CA2"/>
    <w:rsid w:val="005A3534"/>
    <w:rsid w:val="005A40F2"/>
    <w:rsid w:val="005A4E05"/>
    <w:rsid w:val="005A7688"/>
    <w:rsid w:val="005A7CD0"/>
    <w:rsid w:val="005B036A"/>
    <w:rsid w:val="005B0F9D"/>
    <w:rsid w:val="005B337D"/>
    <w:rsid w:val="005B35E7"/>
    <w:rsid w:val="005B3798"/>
    <w:rsid w:val="005B457A"/>
    <w:rsid w:val="005B544A"/>
    <w:rsid w:val="005B69D4"/>
    <w:rsid w:val="005B7A7E"/>
    <w:rsid w:val="005B7C9B"/>
    <w:rsid w:val="005C15DA"/>
    <w:rsid w:val="005C17E5"/>
    <w:rsid w:val="005C2974"/>
    <w:rsid w:val="005C298A"/>
    <w:rsid w:val="005C3423"/>
    <w:rsid w:val="005C3C39"/>
    <w:rsid w:val="005C439E"/>
    <w:rsid w:val="005C477F"/>
    <w:rsid w:val="005C4ECD"/>
    <w:rsid w:val="005C4FF4"/>
    <w:rsid w:val="005C5425"/>
    <w:rsid w:val="005C5AB6"/>
    <w:rsid w:val="005D248B"/>
    <w:rsid w:val="005D31A1"/>
    <w:rsid w:val="005D4201"/>
    <w:rsid w:val="005D5219"/>
    <w:rsid w:val="005D548D"/>
    <w:rsid w:val="005D5684"/>
    <w:rsid w:val="005D5CFF"/>
    <w:rsid w:val="005D6926"/>
    <w:rsid w:val="005D709A"/>
    <w:rsid w:val="005D741E"/>
    <w:rsid w:val="005E0804"/>
    <w:rsid w:val="005E12A0"/>
    <w:rsid w:val="005E1324"/>
    <w:rsid w:val="005E1593"/>
    <w:rsid w:val="005E18BE"/>
    <w:rsid w:val="005E1F66"/>
    <w:rsid w:val="005E27D7"/>
    <w:rsid w:val="005E282D"/>
    <w:rsid w:val="005E2FD7"/>
    <w:rsid w:val="005E39C3"/>
    <w:rsid w:val="005E433F"/>
    <w:rsid w:val="005E4606"/>
    <w:rsid w:val="005E4BAF"/>
    <w:rsid w:val="005E529C"/>
    <w:rsid w:val="005E5490"/>
    <w:rsid w:val="005E5973"/>
    <w:rsid w:val="005E5985"/>
    <w:rsid w:val="005F0D63"/>
    <w:rsid w:val="005F1363"/>
    <w:rsid w:val="005F14B5"/>
    <w:rsid w:val="005F2983"/>
    <w:rsid w:val="005F2CEB"/>
    <w:rsid w:val="005F3BCF"/>
    <w:rsid w:val="005F3DE6"/>
    <w:rsid w:val="005F4637"/>
    <w:rsid w:val="005F508A"/>
    <w:rsid w:val="005F5CA1"/>
    <w:rsid w:val="005F6DA1"/>
    <w:rsid w:val="005F702F"/>
    <w:rsid w:val="005F7AED"/>
    <w:rsid w:val="006010FD"/>
    <w:rsid w:val="006017CB"/>
    <w:rsid w:val="00601AED"/>
    <w:rsid w:val="00601F8E"/>
    <w:rsid w:val="0060210D"/>
    <w:rsid w:val="006029DA"/>
    <w:rsid w:val="00603579"/>
    <w:rsid w:val="006038C3"/>
    <w:rsid w:val="00603E64"/>
    <w:rsid w:val="00603F88"/>
    <w:rsid w:val="00606C49"/>
    <w:rsid w:val="006105F0"/>
    <w:rsid w:val="00610719"/>
    <w:rsid w:val="00611E56"/>
    <w:rsid w:val="00612D10"/>
    <w:rsid w:val="00613A10"/>
    <w:rsid w:val="00613A5F"/>
    <w:rsid w:val="00613ACF"/>
    <w:rsid w:val="00614B3A"/>
    <w:rsid w:val="00615162"/>
    <w:rsid w:val="00615796"/>
    <w:rsid w:val="00615AD5"/>
    <w:rsid w:val="00615E39"/>
    <w:rsid w:val="006163FF"/>
    <w:rsid w:val="0061680F"/>
    <w:rsid w:val="00617241"/>
    <w:rsid w:val="00617F9B"/>
    <w:rsid w:val="00617FC1"/>
    <w:rsid w:val="00617FED"/>
    <w:rsid w:val="00620270"/>
    <w:rsid w:val="00620843"/>
    <w:rsid w:val="0062104F"/>
    <w:rsid w:val="00621188"/>
    <w:rsid w:val="006215E6"/>
    <w:rsid w:val="00621C7F"/>
    <w:rsid w:val="00621DCD"/>
    <w:rsid w:val="00621EF5"/>
    <w:rsid w:val="00622687"/>
    <w:rsid w:val="00623B0D"/>
    <w:rsid w:val="006243ED"/>
    <w:rsid w:val="00624539"/>
    <w:rsid w:val="006252F8"/>
    <w:rsid w:val="0062578E"/>
    <w:rsid w:val="00626497"/>
    <w:rsid w:val="00626D9E"/>
    <w:rsid w:val="00626E69"/>
    <w:rsid w:val="00627C40"/>
    <w:rsid w:val="00631285"/>
    <w:rsid w:val="00631A3C"/>
    <w:rsid w:val="00631F15"/>
    <w:rsid w:val="00632701"/>
    <w:rsid w:val="00633099"/>
    <w:rsid w:val="006336DF"/>
    <w:rsid w:val="006353B4"/>
    <w:rsid w:val="006356C7"/>
    <w:rsid w:val="00635722"/>
    <w:rsid w:val="00636C27"/>
    <w:rsid w:val="006405C1"/>
    <w:rsid w:val="006406A7"/>
    <w:rsid w:val="00640E67"/>
    <w:rsid w:val="00641015"/>
    <w:rsid w:val="00642639"/>
    <w:rsid w:val="0064315F"/>
    <w:rsid w:val="0064380A"/>
    <w:rsid w:val="006438EB"/>
    <w:rsid w:val="00644849"/>
    <w:rsid w:val="006450B0"/>
    <w:rsid w:val="00645A57"/>
    <w:rsid w:val="00645F4A"/>
    <w:rsid w:val="0064602B"/>
    <w:rsid w:val="00646903"/>
    <w:rsid w:val="00646D0E"/>
    <w:rsid w:val="00647034"/>
    <w:rsid w:val="006472CA"/>
    <w:rsid w:val="00647EE6"/>
    <w:rsid w:val="006500F1"/>
    <w:rsid w:val="00650435"/>
    <w:rsid w:val="00650915"/>
    <w:rsid w:val="00650B2A"/>
    <w:rsid w:val="00650E94"/>
    <w:rsid w:val="00651F83"/>
    <w:rsid w:val="006526A4"/>
    <w:rsid w:val="00652960"/>
    <w:rsid w:val="00652EE6"/>
    <w:rsid w:val="00653BE4"/>
    <w:rsid w:val="006554B1"/>
    <w:rsid w:val="00655ADD"/>
    <w:rsid w:val="006564CA"/>
    <w:rsid w:val="006574A1"/>
    <w:rsid w:val="0065765D"/>
    <w:rsid w:val="00657F54"/>
    <w:rsid w:val="00660019"/>
    <w:rsid w:val="0066025A"/>
    <w:rsid w:val="00660760"/>
    <w:rsid w:val="00660AC8"/>
    <w:rsid w:val="00660C54"/>
    <w:rsid w:val="00661960"/>
    <w:rsid w:val="00664956"/>
    <w:rsid w:val="00666270"/>
    <w:rsid w:val="0066726C"/>
    <w:rsid w:val="00667527"/>
    <w:rsid w:val="00667EF5"/>
    <w:rsid w:val="00670CF5"/>
    <w:rsid w:val="00670ED9"/>
    <w:rsid w:val="0067106B"/>
    <w:rsid w:val="00671405"/>
    <w:rsid w:val="0067199E"/>
    <w:rsid w:val="00672BF0"/>
    <w:rsid w:val="00672BF5"/>
    <w:rsid w:val="0067309D"/>
    <w:rsid w:val="0067328B"/>
    <w:rsid w:val="00673A3E"/>
    <w:rsid w:val="00673EE2"/>
    <w:rsid w:val="00674536"/>
    <w:rsid w:val="00674699"/>
    <w:rsid w:val="00674AD4"/>
    <w:rsid w:val="00674DF6"/>
    <w:rsid w:val="00675244"/>
    <w:rsid w:val="0067535E"/>
    <w:rsid w:val="006755EF"/>
    <w:rsid w:val="0067717F"/>
    <w:rsid w:val="006778B7"/>
    <w:rsid w:val="00677C7D"/>
    <w:rsid w:val="00677ECA"/>
    <w:rsid w:val="0068079E"/>
    <w:rsid w:val="00680C37"/>
    <w:rsid w:val="006816C2"/>
    <w:rsid w:val="00681780"/>
    <w:rsid w:val="00682098"/>
    <w:rsid w:val="00682117"/>
    <w:rsid w:val="006830D2"/>
    <w:rsid w:val="0068401A"/>
    <w:rsid w:val="00685008"/>
    <w:rsid w:val="00685294"/>
    <w:rsid w:val="0068605B"/>
    <w:rsid w:val="006861C4"/>
    <w:rsid w:val="00686604"/>
    <w:rsid w:val="00686D2C"/>
    <w:rsid w:val="00687DF4"/>
    <w:rsid w:val="00687FC7"/>
    <w:rsid w:val="00690931"/>
    <w:rsid w:val="00691753"/>
    <w:rsid w:val="00691D38"/>
    <w:rsid w:val="00692E87"/>
    <w:rsid w:val="00692FD7"/>
    <w:rsid w:val="00694EAB"/>
    <w:rsid w:val="00695167"/>
    <w:rsid w:val="00696165"/>
    <w:rsid w:val="00697652"/>
    <w:rsid w:val="00697E95"/>
    <w:rsid w:val="006A0BDE"/>
    <w:rsid w:val="006A220D"/>
    <w:rsid w:val="006A269D"/>
    <w:rsid w:val="006A3097"/>
    <w:rsid w:val="006A3C6E"/>
    <w:rsid w:val="006A5C8D"/>
    <w:rsid w:val="006A65D9"/>
    <w:rsid w:val="006B0723"/>
    <w:rsid w:val="006B1B3B"/>
    <w:rsid w:val="006B2111"/>
    <w:rsid w:val="006B21FD"/>
    <w:rsid w:val="006B28AC"/>
    <w:rsid w:val="006B61A7"/>
    <w:rsid w:val="006B6824"/>
    <w:rsid w:val="006B7A9F"/>
    <w:rsid w:val="006C0923"/>
    <w:rsid w:val="006C09A6"/>
    <w:rsid w:val="006C19D9"/>
    <w:rsid w:val="006C1A9C"/>
    <w:rsid w:val="006C1E44"/>
    <w:rsid w:val="006C27C9"/>
    <w:rsid w:val="006C3338"/>
    <w:rsid w:val="006C37BF"/>
    <w:rsid w:val="006C4017"/>
    <w:rsid w:val="006C447C"/>
    <w:rsid w:val="006C52F4"/>
    <w:rsid w:val="006C69F8"/>
    <w:rsid w:val="006C727A"/>
    <w:rsid w:val="006D2079"/>
    <w:rsid w:val="006D24EB"/>
    <w:rsid w:val="006D3A7E"/>
    <w:rsid w:val="006D462F"/>
    <w:rsid w:val="006D4D23"/>
    <w:rsid w:val="006D5BD3"/>
    <w:rsid w:val="006D6098"/>
    <w:rsid w:val="006D63D2"/>
    <w:rsid w:val="006D7417"/>
    <w:rsid w:val="006E080E"/>
    <w:rsid w:val="006E0A84"/>
    <w:rsid w:val="006E0EFF"/>
    <w:rsid w:val="006E1CE4"/>
    <w:rsid w:val="006E237D"/>
    <w:rsid w:val="006E2F81"/>
    <w:rsid w:val="006E503F"/>
    <w:rsid w:val="006E50CB"/>
    <w:rsid w:val="006E6F2E"/>
    <w:rsid w:val="006F012B"/>
    <w:rsid w:val="006F0CE9"/>
    <w:rsid w:val="006F124D"/>
    <w:rsid w:val="006F1D39"/>
    <w:rsid w:val="006F2C6A"/>
    <w:rsid w:val="006F3777"/>
    <w:rsid w:val="006F3AF7"/>
    <w:rsid w:val="006F3C10"/>
    <w:rsid w:val="006F3EF4"/>
    <w:rsid w:val="006F4C12"/>
    <w:rsid w:val="006F514A"/>
    <w:rsid w:val="006F5631"/>
    <w:rsid w:val="006F5B94"/>
    <w:rsid w:val="006F5E83"/>
    <w:rsid w:val="006F694C"/>
    <w:rsid w:val="0070053B"/>
    <w:rsid w:val="007006A4"/>
    <w:rsid w:val="007025DA"/>
    <w:rsid w:val="007037D0"/>
    <w:rsid w:val="00703A11"/>
    <w:rsid w:val="00703B6F"/>
    <w:rsid w:val="00704C01"/>
    <w:rsid w:val="007050EB"/>
    <w:rsid w:val="00706866"/>
    <w:rsid w:val="00710EAB"/>
    <w:rsid w:val="00711B3E"/>
    <w:rsid w:val="00712008"/>
    <w:rsid w:val="00712AA7"/>
    <w:rsid w:val="00713B2F"/>
    <w:rsid w:val="00715CDA"/>
    <w:rsid w:val="00717F12"/>
    <w:rsid w:val="00721BFB"/>
    <w:rsid w:val="00722688"/>
    <w:rsid w:val="007244EF"/>
    <w:rsid w:val="00724F58"/>
    <w:rsid w:val="007266B5"/>
    <w:rsid w:val="00726989"/>
    <w:rsid w:val="00726E4A"/>
    <w:rsid w:val="00727BD6"/>
    <w:rsid w:val="00730192"/>
    <w:rsid w:val="00730347"/>
    <w:rsid w:val="007308A4"/>
    <w:rsid w:val="00730F00"/>
    <w:rsid w:val="00731569"/>
    <w:rsid w:val="00732182"/>
    <w:rsid w:val="0073269B"/>
    <w:rsid w:val="007326D8"/>
    <w:rsid w:val="00732C06"/>
    <w:rsid w:val="00732C2F"/>
    <w:rsid w:val="00734A5B"/>
    <w:rsid w:val="00734E80"/>
    <w:rsid w:val="007356F5"/>
    <w:rsid w:val="00735D19"/>
    <w:rsid w:val="00736E87"/>
    <w:rsid w:val="00737829"/>
    <w:rsid w:val="00740227"/>
    <w:rsid w:val="00740484"/>
    <w:rsid w:val="00742729"/>
    <w:rsid w:val="00743829"/>
    <w:rsid w:val="007438E8"/>
    <w:rsid w:val="00743A1E"/>
    <w:rsid w:val="00744E76"/>
    <w:rsid w:val="00746C60"/>
    <w:rsid w:val="00747E5A"/>
    <w:rsid w:val="007501F1"/>
    <w:rsid w:val="00750F37"/>
    <w:rsid w:val="00751654"/>
    <w:rsid w:val="00751981"/>
    <w:rsid w:val="007528B7"/>
    <w:rsid w:val="007532AC"/>
    <w:rsid w:val="00753BFD"/>
    <w:rsid w:val="0075575F"/>
    <w:rsid w:val="0075604C"/>
    <w:rsid w:val="00756330"/>
    <w:rsid w:val="00757C29"/>
    <w:rsid w:val="00761F1A"/>
    <w:rsid w:val="007629CD"/>
    <w:rsid w:val="00762D7D"/>
    <w:rsid w:val="00765C94"/>
    <w:rsid w:val="00766342"/>
    <w:rsid w:val="00766A5B"/>
    <w:rsid w:val="0076739E"/>
    <w:rsid w:val="00771927"/>
    <w:rsid w:val="00772240"/>
    <w:rsid w:val="00772A7E"/>
    <w:rsid w:val="00772E40"/>
    <w:rsid w:val="007744EA"/>
    <w:rsid w:val="00775142"/>
    <w:rsid w:val="0077555A"/>
    <w:rsid w:val="00776421"/>
    <w:rsid w:val="00776445"/>
    <w:rsid w:val="007803ED"/>
    <w:rsid w:val="00780A2C"/>
    <w:rsid w:val="00781571"/>
    <w:rsid w:val="00781F0F"/>
    <w:rsid w:val="00783BDF"/>
    <w:rsid w:val="00783D30"/>
    <w:rsid w:val="00784555"/>
    <w:rsid w:val="00784C1D"/>
    <w:rsid w:val="007850F3"/>
    <w:rsid w:val="00786984"/>
    <w:rsid w:val="007875C0"/>
    <w:rsid w:val="007906CE"/>
    <w:rsid w:val="00791224"/>
    <w:rsid w:val="007922DF"/>
    <w:rsid w:val="00792A39"/>
    <w:rsid w:val="00792C52"/>
    <w:rsid w:val="007947C3"/>
    <w:rsid w:val="00794839"/>
    <w:rsid w:val="00794F31"/>
    <w:rsid w:val="00795536"/>
    <w:rsid w:val="00795F4E"/>
    <w:rsid w:val="00796406"/>
    <w:rsid w:val="00796831"/>
    <w:rsid w:val="0079686A"/>
    <w:rsid w:val="00797D34"/>
    <w:rsid w:val="007A0685"/>
    <w:rsid w:val="007A0872"/>
    <w:rsid w:val="007A28E1"/>
    <w:rsid w:val="007A36DE"/>
    <w:rsid w:val="007A4B36"/>
    <w:rsid w:val="007A5E86"/>
    <w:rsid w:val="007A7C94"/>
    <w:rsid w:val="007B0AD0"/>
    <w:rsid w:val="007B1D1B"/>
    <w:rsid w:val="007B2239"/>
    <w:rsid w:val="007B2996"/>
    <w:rsid w:val="007B3EC4"/>
    <w:rsid w:val="007B46D0"/>
    <w:rsid w:val="007B51E7"/>
    <w:rsid w:val="007B6A9E"/>
    <w:rsid w:val="007B7A4D"/>
    <w:rsid w:val="007C18B3"/>
    <w:rsid w:val="007C21DF"/>
    <w:rsid w:val="007C22AE"/>
    <w:rsid w:val="007C260C"/>
    <w:rsid w:val="007C2D2C"/>
    <w:rsid w:val="007C33A3"/>
    <w:rsid w:val="007C4454"/>
    <w:rsid w:val="007C630C"/>
    <w:rsid w:val="007C6C1C"/>
    <w:rsid w:val="007C71D2"/>
    <w:rsid w:val="007C7886"/>
    <w:rsid w:val="007C7B43"/>
    <w:rsid w:val="007C7C33"/>
    <w:rsid w:val="007C7D1B"/>
    <w:rsid w:val="007D0050"/>
    <w:rsid w:val="007D0EF2"/>
    <w:rsid w:val="007D197A"/>
    <w:rsid w:val="007D27F3"/>
    <w:rsid w:val="007D29B6"/>
    <w:rsid w:val="007D2DDC"/>
    <w:rsid w:val="007D34AD"/>
    <w:rsid w:val="007D69EE"/>
    <w:rsid w:val="007D7603"/>
    <w:rsid w:val="007D78DE"/>
    <w:rsid w:val="007D7F24"/>
    <w:rsid w:val="007E01B5"/>
    <w:rsid w:val="007E0298"/>
    <w:rsid w:val="007E09BB"/>
    <w:rsid w:val="007E107B"/>
    <w:rsid w:val="007E1332"/>
    <w:rsid w:val="007E1749"/>
    <w:rsid w:val="007E181F"/>
    <w:rsid w:val="007E1C57"/>
    <w:rsid w:val="007E3763"/>
    <w:rsid w:val="007E57B4"/>
    <w:rsid w:val="007E5C7F"/>
    <w:rsid w:val="007E6470"/>
    <w:rsid w:val="007E6BD8"/>
    <w:rsid w:val="007E7335"/>
    <w:rsid w:val="007E770B"/>
    <w:rsid w:val="007F0430"/>
    <w:rsid w:val="007F10E4"/>
    <w:rsid w:val="007F19C7"/>
    <w:rsid w:val="007F1B1F"/>
    <w:rsid w:val="007F204B"/>
    <w:rsid w:val="007F255F"/>
    <w:rsid w:val="007F3D08"/>
    <w:rsid w:val="007F422A"/>
    <w:rsid w:val="007F4E2F"/>
    <w:rsid w:val="007F53A0"/>
    <w:rsid w:val="007F5A8A"/>
    <w:rsid w:val="007F5E0E"/>
    <w:rsid w:val="007F6614"/>
    <w:rsid w:val="00800CFA"/>
    <w:rsid w:val="00801B3A"/>
    <w:rsid w:val="0080203B"/>
    <w:rsid w:val="008028A4"/>
    <w:rsid w:val="00802BF4"/>
    <w:rsid w:val="00803472"/>
    <w:rsid w:val="00803C07"/>
    <w:rsid w:val="00804656"/>
    <w:rsid w:val="008046F0"/>
    <w:rsid w:val="00805767"/>
    <w:rsid w:val="00805DF4"/>
    <w:rsid w:val="0081065D"/>
    <w:rsid w:val="00810EB0"/>
    <w:rsid w:val="008116A6"/>
    <w:rsid w:val="00811A0A"/>
    <w:rsid w:val="00812E56"/>
    <w:rsid w:val="00813251"/>
    <w:rsid w:val="00813541"/>
    <w:rsid w:val="008139E1"/>
    <w:rsid w:val="00813A8D"/>
    <w:rsid w:val="00813E78"/>
    <w:rsid w:val="0081461E"/>
    <w:rsid w:val="00815908"/>
    <w:rsid w:val="00816705"/>
    <w:rsid w:val="00816E94"/>
    <w:rsid w:val="00817283"/>
    <w:rsid w:val="00817A29"/>
    <w:rsid w:val="00817C40"/>
    <w:rsid w:val="00817F2C"/>
    <w:rsid w:val="00820A3C"/>
    <w:rsid w:val="00820DD8"/>
    <w:rsid w:val="008219F2"/>
    <w:rsid w:val="00822E4E"/>
    <w:rsid w:val="008231DD"/>
    <w:rsid w:val="00823FCB"/>
    <w:rsid w:val="008251B3"/>
    <w:rsid w:val="00827AA6"/>
    <w:rsid w:val="00827F1A"/>
    <w:rsid w:val="00831B2A"/>
    <w:rsid w:val="00832112"/>
    <w:rsid w:val="008323BA"/>
    <w:rsid w:val="00832AB7"/>
    <w:rsid w:val="00832BD5"/>
    <w:rsid w:val="00832C21"/>
    <w:rsid w:val="0083357E"/>
    <w:rsid w:val="00833666"/>
    <w:rsid w:val="008337D7"/>
    <w:rsid w:val="0083490E"/>
    <w:rsid w:val="00834B31"/>
    <w:rsid w:val="00834E1C"/>
    <w:rsid w:val="00835019"/>
    <w:rsid w:val="008373E3"/>
    <w:rsid w:val="00841792"/>
    <w:rsid w:val="00842009"/>
    <w:rsid w:val="0084264B"/>
    <w:rsid w:val="00842678"/>
    <w:rsid w:val="00843DD2"/>
    <w:rsid w:val="008447BA"/>
    <w:rsid w:val="0084576B"/>
    <w:rsid w:val="00846170"/>
    <w:rsid w:val="0084682D"/>
    <w:rsid w:val="00846C67"/>
    <w:rsid w:val="00846F27"/>
    <w:rsid w:val="00847E49"/>
    <w:rsid w:val="00851F16"/>
    <w:rsid w:val="008533CE"/>
    <w:rsid w:val="0085486D"/>
    <w:rsid w:val="00855135"/>
    <w:rsid w:val="0085625E"/>
    <w:rsid w:val="008565FE"/>
    <w:rsid w:val="0085696A"/>
    <w:rsid w:val="00856B8F"/>
    <w:rsid w:val="00860DB9"/>
    <w:rsid w:val="00861B96"/>
    <w:rsid w:val="00861CAF"/>
    <w:rsid w:val="00862613"/>
    <w:rsid w:val="00862A9E"/>
    <w:rsid w:val="0086352E"/>
    <w:rsid w:val="0086481B"/>
    <w:rsid w:val="00864CEB"/>
    <w:rsid w:val="008651A7"/>
    <w:rsid w:val="0086562B"/>
    <w:rsid w:val="00871639"/>
    <w:rsid w:val="00872029"/>
    <w:rsid w:val="008729F3"/>
    <w:rsid w:val="00874924"/>
    <w:rsid w:val="00874E10"/>
    <w:rsid w:val="00875450"/>
    <w:rsid w:val="008767F9"/>
    <w:rsid w:val="008768CA"/>
    <w:rsid w:val="00876BA3"/>
    <w:rsid w:val="00877C05"/>
    <w:rsid w:val="0088110B"/>
    <w:rsid w:val="00885404"/>
    <w:rsid w:val="00886742"/>
    <w:rsid w:val="0089064D"/>
    <w:rsid w:val="00892161"/>
    <w:rsid w:val="00893ABB"/>
    <w:rsid w:val="00894316"/>
    <w:rsid w:val="0089445E"/>
    <w:rsid w:val="00894698"/>
    <w:rsid w:val="00895F60"/>
    <w:rsid w:val="008963FA"/>
    <w:rsid w:val="008964B2"/>
    <w:rsid w:val="00896B1A"/>
    <w:rsid w:val="00897CC4"/>
    <w:rsid w:val="00897F93"/>
    <w:rsid w:val="008A17FC"/>
    <w:rsid w:val="008A1CCC"/>
    <w:rsid w:val="008A1EB3"/>
    <w:rsid w:val="008A2FE1"/>
    <w:rsid w:val="008A34EC"/>
    <w:rsid w:val="008A37E9"/>
    <w:rsid w:val="008A410F"/>
    <w:rsid w:val="008A4362"/>
    <w:rsid w:val="008A5010"/>
    <w:rsid w:val="008A6235"/>
    <w:rsid w:val="008A6729"/>
    <w:rsid w:val="008A6D6F"/>
    <w:rsid w:val="008B04F7"/>
    <w:rsid w:val="008B17CE"/>
    <w:rsid w:val="008B3662"/>
    <w:rsid w:val="008B3A99"/>
    <w:rsid w:val="008B4833"/>
    <w:rsid w:val="008B484E"/>
    <w:rsid w:val="008B48DC"/>
    <w:rsid w:val="008B525C"/>
    <w:rsid w:val="008B5E86"/>
    <w:rsid w:val="008B601A"/>
    <w:rsid w:val="008B62B2"/>
    <w:rsid w:val="008B6696"/>
    <w:rsid w:val="008B6A06"/>
    <w:rsid w:val="008B7561"/>
    <w:rsid w:val="008B7AF9"/>
    <w:rsid w:val="008B7FA4"/>
    <w:rsid w:val="008C0673"/>
    <w:rsid w:val="008C0F9A"/>
    <w:rsid w:val="008C1367"/>
    <w:rsid w:val="008C21F5"/>
    <w:rsid w:val="008C271C"/>
    <w:rsid w:val="008C27F5"/>
    <w:rsid w:val="008C2917"/>
    <w:rsid w:val="008C2A55"/>
    <w:rsid w:val="008C2E27"/>
    <w:rsid w:val="008C4966"/>
    <w:rsid w:val="008C53F7"/>
    <w:rsid w:val="008C55F5"/>
    <w:rsid w:val="008C5F12"/>
    <w:rsid w:val="008C6634"/>
    <w:rsid w:val="008C6B88"/>
    <w:rsid w:val="008C7B20"/>
    <w:rsid w:val="008D04D2"/>
    <w:rsid w:val="008D0970"/>
    <w:rsid w:val="008D11AC"/>
    <w:rsid w:val="008D1660"/>
    <w:rsid w:val="008D47E5"/>
    <w:rsid w:val="008D5591"/>
    <w:rsid w:val="008D5A78"/>
    <w:rsid w:val="008D667E"/>
    <w:rsid w:val="008D6DF9"/>
    <w:rsid w:val="008D70A2"/>
    <w:rsid w:val="008E02B3"/>
    <w:rsid w:val="008E069C"/>
    <w:rsid w:val="008E0B5F"/>
    <w:rsid w:val="008E2127"/>
    <w:rsid w:val="008E215A"/>
    <w:rsid w:val="008E41B7"/>
    <w:rsid w:val="008E64BF"/>
    <w:rsid w:val="008E6DF3"/>
    <w:rsid w:val="008E7775"/>
    <w:rsid w:val="008E782C"/>
    <w:rsid w:val="008F1C02"/>
    <w:rsid w:val="008F2463"/>
    <w:rsid w:val="008F2523"/>
    <w:rsid w:val="008F2816"/>
    <w:rsid w:val="008F4A0E"/>
    <w:rsid w:val="008F535D"/>
    <w:rsid w:val="008F5538"/>
    <w:rsid w:val="008F67C9"/>
    <w:rsid w:val="008F71B8"/>
    <w:rsid w:val="00901B57"/>
    <w:rsid w:val="0090271F"/>
    <w:rsid w:val="0090293C"/>
    <w:rsid w:val="00902994"/>
    <w:rsid w:val="0090365C"/>
    <w:rsid w:val="00903F73"/>
    <w:rsid w:val="00904F79"/>
    <w:rsid w:val="009051CC"/>
    <w:rsid w:val="00910426"/>
    <w:rsid w:val="009114E3"/>
    <w:rsid w:val="00911C04"/>
    <w:rsid w:val="00913BE8"/>
    <w:rsid w:val="0091462A"/>
    <w:rsid w:val="00916058"/>
    <w:rsid w:val="0091695C"/>
    <w:rsid w:val="00917024"/>
    <w:rsid w:val="00917E00"/>
    <w:rsid w:val="0092128C"/>
    <w:rsid w:val="009227C6"/>
    <w:rsid w:val="00922AC5"/>
    <w:rsid w:val="00923BB8"/>
    <w:rsid w:val="009244F9"/>
    <w:rsid w:val="009248AD"/>
    <w:rsid w:val="00925ED3"/>
    <w:rsid w:val="0092600E"/>
    <w:rsid w:val="00926A1D"/>
    <w:rsid w:val="009275C3"/>
    <w:rsid w:val="00931B7C"/>
    <w:rsid w:val="00932377"/>
    <w:rsid w:val="009323E2"/>
    <w:rsid w:val="009333F1"/>
    <w:rsid w:val="0093394B"/>
    <w:rsid w:val="00934D86"/>
    <w:rsid w:val="00935076"/>
    <w:rsid w:val="009360FE"/>
    <w:rsid w:val="00936116"/>
    <w:rsid w:val="00936C57"/>
    <w:rsid w:val="00936C70"/>
    <w:rsid w:val="00941554"/>
    <w:rsid w:val="00941C0F"/>
    <w:rsid w:val="00942EC2"/>
    <w:rsid w:val="009437C3"/>
    <w:rsid w:val="00944101"/>
    <w:rsid w:val="00944A12"/>
    <w:rsid w:val="00946330"/>
    <w:rsid w:val="00946BCA"/>
    <w:rsid w:val="00946CEE"/>
    <w:rsid w:val="00947979"/>
    <w:rsid w:val="009479D6"/>
    <w:rsid w:val="009507B9"/>
    <w:rsid w:val="00950A4D"/>
    <w:rsid w:val="00951461"/>
    <w:rsid w:val="00951894"/>
    <w:rsid w:val="00952A1F"/>
    <w:rsid w:val="00953202"/>
    <w:rsid w:val="0095385C"/>
    <w:rsid w:val="00953CD9"/>
    <w:rsid w:val="00954D70"/>
    <w:rsid w:val="009550AE"/>
    <w:rsid w:val="009555DE"/>
    <w:rsid w:val="00955692"/>
    <w:rsid w:val="00955914"/>
    <w:rsid w:val="00955A8E"/>
    <w:rsid w:val="009564C5"/>
    <w:rsid w:val="0095666C"/>
    <w:rsid w:val="009602CB"/>
    <w:rsid w:val="00960BB6"/>
    <w:rsid w:val="009612FD"/>
    <w:rsid w:val="009635AB"/>
    <w:rsid w:val="009637C4"/>
    <w:rsid w:val="00963E97"/>
    <w:rsid w:val="009642EA"/>
    <w:rsid w:val="009648D4"/>
    <w:rsid w:val="00964CD2"/>
    <w:rsid w:val="009655E9"/>
    <w:rsid w:val="009666F9"/>
    <w:rsid w:val="0096761B"/>
    <w:rsid w:val="00967C5B"/>
    <w:rsid w:val="00967C94"/>
    <w:rsid w:val="00967FBE"/>
    <w:rsid w:val="00970714"/>
    <w:rsid w:val="00970BC9"/>
    <w:rsid w:val="00971684"/>
    <w:rsid w:val="00973DBC"/>
    <w:rsid w:val="009755E3"/>
    <w:rsid w:val="009766F3"/>
    <w:rsid w:val="0097749C"/>
    <w:rsid w:val="00977B83"/>
    <w:rsid w:val="0098054D"/>
    <w:rsid w:val="00983581"/>
    <w:rsid w:val="00983725"/>
    <w:rsid w:val="0098594F"/>
    <w:rsid w:val="00987788"/>
    <w:rsid w:val="00987EE8"/>
    <w:rsid w:val="00993218"/>
    <w:rsid w:val="009938C2"/>
    <w:rsid w:val="00994B83"/>
    <w:rsid w:val="00994E0C"/>
    <w:rsid w:val="00994FD8"/>
    <w:rsid w:val="009960A6"/>
    <w:rsid w:val="009A02F4"/>
    <w:rsid w:val="009A0966"/>
    <w:rsid w:val="009A0CED"/>
    <w:rsid w:val="009A10CE"/>
    <w:rsid w:val="009A15D6"/>
    <w:rsid w:val="009A1E19"/>
    <w:rsid w:val="009A31B9"/>
    <w:rsid w:val="009A3697"/>
    <w:rsid w:val="009A3E83"/>
    <w:rsid w:val="009A3F37"/>
    <w:rsid w:val="009A495B"/>
    <w:rsid w:val="009A4CE0"/>
    <w:rsid w:val="009A4F0C"/>
    <w:rsid w:val="009A61B3"/>
    <w:rsid w:val="009A6725"/>
    <w:rsid w:val="009A740A"/>
    <w:rsid w:val="009A784A"/>
    <w:rsid w:val="009B01A6"/>
    <w:rsid w:val="009B1953"/>
    <w:rsid w:val="009B1D45"/>
    <w:rsid w:val="009B3C57"/>
    <w:rsid w:val="009B3D3D"/>
    <w:rsid w:val="009B414B"/>
    <w:rsid w:val="009B4190"/>
    <w:rsid w:val="009B494A"/>
    <w:rsid w:val="009B4E38"/>
    <w:rsid w:val="009B527D"/>
    <w:rsid w:val="009B6186"/>
    <w:rsid w:val="009B657C"/>
    <w:rsid w:val="009B6C80"/>
    <w:rsid w:val="009B7052"/>
    <w:rsid w:val="009B717F"/>
    <w:rsid w:val="009B7399"/>
    <w:rsid w:val="009C0385"/>
    <w:rsid w:val="009C110F"/>
    <w:rsid w:val="009C1949"/>
    <w:rsid w:val="009C2528"/>
    <w:rsid w:val="009C2DC5"/>
    <w:rsid w:val="009C2E4A"/>
    <w:rsid w:val="009C4354"/>
    <w:rsid w:val="009C48FD"/>
    <w:rsid w:val="009C7DAE"/>
    <w:rsid w:val="009D2070"/>
    <w:rsid w:val="009D2761"/>
    <w:rsid w:val="009D42FA"/>
    <w:rsid w:val="009D437C"/>
    <w:rsid w:val="009D4E0D"/>
    <w:rsid w:val="009D6462"/>
    <w:rsid w:val="009D753D"/>
    <w:rsid w:val="009D76FE"/>
    <w:rsid w:val="009E1076"/>
    <w:rsid w:val="009E1457"/>
    <w:rsid w:val="009E2934"/>
    <w:rsid w:val="009E2B6F"/>
    <w:rsid w:val="009E6B5F"/>
    <w:rsid w:val="009E6DBA"/>
    <w:rsid w:val="009E7DD5"/>
    <w:rsid w:val="009F0BF7"/>
    <w:rsid w:val="009F1647"/>
    <w:rsid w:val="009F18F7"/>
    <w:rsid w:val="009F2053"/>
    <w:rsid w:val="009F225B"/>
    <w:rsid w:val="009F2474"/>
    <w:rsid w:val="009F2935"/>
    <w:rsid w:val="009F3581"/>
    <w:rsid w:val="009F3E92"/>
    <w:rsid w:val="009F45BB"/>
    <w:rsid w:val="009F4CBA"/>
    <w:rsid w:val="009F5698"/>
    <w:rsid w:val="009F6345"/>
    <w:rsid w:val="009F6D95"/>
    <w:rsid w:val="009F6F7D"/>
    <w:rsid w:val="009F7194"/>
    <w:rsid w:val="009F7847"/>
    <w:rsid w:val="009F7E0F"/>
    <w:rsid w:val="00A01D83"/>
    <w:rsid w:val="00A01EDA"/>
    <w:rsid w:val="00A024AD"/>
    <w:rsid w:val="00A02D83"/>
    <w:rsid w:val="00A02DB0"/>
    <w:rsid w:val="00A03117"/>
    <w:rsid w:val="00A04E19"/>
    <w:rsid w:val="00A05422"/>
    <w:rsid w:val="00A05A38"/>
    <w:rsid w:val="00A0738A"/>
    <w:rsid w:val="00A07573"/>
    <w:rsid w:val="00A07CC0"/>
    <w:rsid w:val="00A10985"/>
    <w:rsid w:val="00A10C4A"/>
    <w:rsid w:val="00A10F02"/>
    <w:rsid w:val="00A12554"/>
    <w:rsid w:val="00A13307"/>
    <w:rsid w:val="00A13A38"/>
    <w:rsid w:val="00A144C6"/>
    <w:rsid w:val="00A14E56"/>
    <w:rsid w:val="00A1552B"/>
    <w:rsid w:val="00A172ED"/>
    <w:rsid w:val="00A17B22"/>
    <w:rsid w:val="00A200B7"/>
    <w:rsid w:val="00A205F4"/>
    <w:rsid w:val="00A20F40"/>
    <w:rsid w:val="00A20FEF"/>
    <w:rsid w:val="00A21082"/>
    <w:rsid w:val="00A22CE9"/>
    <w:rsid w:val="00A25ADF"/>
    <w:rsid w:val="00A25CFE"/>
    <w:rsid w:val="00A2611E"/>
    <w:rsid w:val="00A2662E"/>
    <w:rsid w:val="00A31271"/>
    <w:rsid w:val="00A314B4"/>
    <w:rsid w:val="00A323BC"/>
    <w:rsid w:val="00A326CD"/>
    <w:rsid w:val="00A3398C"/>
    <w:rsid w:val="00A3424A"/>
    <w:rsid w:val="00A34AB8"/>
    <w:rsid w:val="00A3566C"/>
    <w:rsid w:val="00A35C8B"/>
    <w:rsid w:val="00A367F3"/>
    <w:rsid w:val="00A37272"/>
    <w:rsid w:val="00A4171E"/>
    <w:rsid w:val="00A41FE4"/>
    <w:rsid w:val="00A42B4A"/>
    <w:rsid w:val="00A434A2"/>
    <w:rsid w:val="00A44669"/>
    <w:rsid w:val="00A44FDD"/>
    <w:rsid w:val="00A4521A"/>
    <w:rsid w:val="00A45F2A"/>
    <w:rsid w:val="00A4603A"/>
    <w:rsid w:val="00A464F8"/>
    <w:rsid w:val="00A47929"/>
    <w:rsid w:val="00A47F08"/>
    <w:rsid w:val="00A50649"/>
    <w:rsid w:val="00A513A4"/>
    <w:rsid w:val="00A5185E"/>
    <w:rsid w:val="00A51CD4"/>
    <w:rsid w:val="00A53724"/>
    <w:rsid w:val="00A54E21"/>
    <w:rsid w:val="00A54EEB"/>
    <w:rsid w:val="00A55504"/>
    <w:rsid w:val="00A55C1C"/>
    <w:rsid w:val="00A5653C"/>
    <w:rsid w:val="00A56682"/>
    <w:rsid w:val="00A602D5"/>
    <w:rsid w:val="00A6060C"/>
    <w:rsid w:val="00A60D78"/>
    <w:rsid w:val="00A61A3C"/>
    <w:rsid w:val="00A63343"/>
    <w:rsid w:val="00A635AF"/>
    <w:rsid w:val="00A645D3"/>
    <w:rsid w:val="00A67330"/>
    <w:rsid w:val="00A676AA"/>
    <w:rsid w:val="00A7095A"/>
    <w:rsid w:val="00A70A40"/>
    <w:rsid w:val="00A72DEA"/>
    <w:rsid w:val="00A7466E"/>
    <w:rsid w:val="00A74FDB"/>
    <w:rsid w:val="00A75C44"/>
    <w:rsid w:val="00A75CC0"/>
    <w:rsid w:val="00A75F44"/>
    <w:rsid w:val="00A7637F"/>
    <w:rsid w:val="00A769E7"/>
    <w:rsid w:val="00A7747D"/>
    <w:rsid w:val="00A77629"/>
    <w:rsid w:val="00A776AA"/>
    <w:rsid w:val="00A778EB"/>
    <w:rsid w:val="00A77D56"/>
    <w:rsid w:val="00A80277"/>
    <w:rsid w:val="00A82346"/>
    <w:rsid w:val="00A823A0"/>
    <w:rsid w:val="00A8279D"/>
    <w:rsid w:val="00A82F7A"/>
    <w:rsid w:val="00A83F8C"/>
    <w:rsid w:val="00A84085"/>
    <w:rsid w:val="00A85565"/>
    <w:rsid w:val="00A875B0"/>
    <w:rsid w:val="00A87FB1"/>
    <w:rsid w:val="00A9045B"/>
    <w:rsid w:val="00A908F8"/>
    <w:rsid w:val="00A90966"/>
    <w:rsid w:val="00A90C0A"/>
    <w:rsid w:val="00A917F3"/>
    <w:rsid w:val="00A92186"/>
    <w:rsid w:val="00A92772"/>
    <w:rsid w:val="00A92ADC"/>
    <w:rsid w:val="00A92BFD"/>
    <w:rsid w:val="00A93749"/>
    <w:rsid w:val="00A93943"/>
    <w:rsid w:val="00A93B56"/>
    <w:rsid w:val="00A93F36"/>
    <w:rsid w:val="00A957FA"/>
    <w:rsid w:val="00A9596D"/>
    <w:rsid w:val="00A96045"/>
    <w:rsid w:val="00A964AA"/>
    <w:rsid w:val="00A9686A"/>
    <w:rsid w:val="00A96B3B"/>
    <w:rsid w:val="00A96EB1"/>
    <w:rsid w:val="00A9742F"/>
    <w:rsid w:val="00AA1147"/>
    <w:rsid w:val="00AA227C"/>
    <w:rsid w:val="00AA2B0A"/>
    <w:rsid w:val="00AA3249"/>
    <w:rsid w:val="00AA4804"/>
    <w:rsid w:val="00AA5FBD"/>
    <w:rsid w:val="00AA74E8"/>
    <w:rsid w:val="00AA7E47"/>
    <w:rsid w:val="00AB0304"/>
    <w:rsid w:val="00AB03FF"/>
    <w:rsid w:val="00AB111E"/>
    <w:rsid w:val="00AB1CAD"/>
    <w:rsid w:val="00AB21D4"/>
    <w:rsid w:val="00AB46D2"/>
    <w:rsid w:val="00AC06AF"/>
    <w:rsid w:val="00AC1454"/>
    <w:rsid w:val="00AC23D7"/>
    <w:rsid w:val="00AC290A"/>
    <w:rsid w:val="00AC314D"/>
    <w:rsid w:val="00AC3E28"/>
    <w:rsid w:val="00AC5D24"/>
    <w:rsid w:val="00AC7F06"/>
    <w:rsid w:val="00AD0094"/>
    <w:rsid w:val="00AD0B72"/>
    <w:rsid w:val="00AD1144"/>
    <w:rsid w:val="00AD1B5C"/>
    <w:rsid w:val="00AD3D28"/>
    <w:rsid w:val="00AD3E87"/>
    <w:rsid w:val="00AD4274"/>
    <w:rsid w:val="00AD43A3"/>
    <w:rsid w:val="00AD4A87"/>
    <w:rsid w:val="00AD539C"/>
    <w:rsid w:val="00AD629E"/>
    <w:rsid w:val="00AD6462"/>
    <w:rsid w:val="00AE0229"/>
    <w:rsid w:val="00AE2326"/>
    <w:rsid w:val="00AE2DAB"/>
    <w:rsid w:val="00AE2E46"/>
    <w:rsid w:val="00AE313B"/>
    <w:rsid w:val="00AE37FD"/>
    <w:rsid w:val="00AE5FB8"/>
    <w:rsid w:val="00AE6756"/>
    <w:rsid w:val="00AE6B37"/>
    <w:rsid w:val="00AF1171"/>
    <w:rsid w:val="00AF1319"/>
    <w:rsid w:val="00AF152A"/>
    <w:rsid w:val="00AF1CB8"/>
    <w:rsid w:val="00AF215E"/>
    <w:rsid w:val="00AF26E3"/>
    <w:rsid w:val="00AF31AC"/>
    <w:rsid w:val="00AF3BAE"/>
    <w:rsid w:val="00AF450B"/>
    <w:rsid w:val="00AF496D"/>
    <w:rsid w:val="00AF4AF5"/>
    <w:rsid w:val="00AF5DF2"/>
    <w:rsid w:val="00AF612C"/>
    <w:rsid w:val="00AF6708"/>
    <w:rsid w:val="00AF67D0"/>
    <w:rsid w:val="00AF69F5"/>
    <w:rsid w:val="00AF6F94"/>
    <w:rsid w:val="00AF788B"/>
    <w:rsid w:val="00B0061B"/>
    <w:rsid w:val="00B00B7E"/>
    <w:rsid w:val="00B00C2F"/>
    <w:rsid w:val="00B025C8"/>
    <w:rsid w:val="00B02A39"/>
    <w:rsid w:val="00B03EA0"/>
    <w:rsid w:val="00B0498B"/>
    <w:rsid w:val="00B054B4"/>
    <w:rsid w:val="00B05C57"/>
    <w:rsid w:val="00B06133"/>
    <w:rsid w:val="00B06429"/>
    <w:rsid w:val="00B06931"/>
    <w:rsid w:val="00B06FFA"/>
    <w:rsid w:val="00B07753"/>
    <w:rsid w:val="00B07EC0"/>
    <w:rsid w:val="00B11132"/>
    <w:rsid w:val="00B1191E"/>
    <w:rsid w:val="00B11D72"/>
    <w:rsid w:val="00B11DFC"/>
    <w:rsid w:val="00B13009"/>
    <w:rsid w:val="00B14116"/>
    <w:rsid w:val="00B14394"/>
    <w:rsid w:val="00B1447E"/>
    <w:rsid w:val="00B14F06"/>
    <w:rsid w:val="00B15449"/>
    <w:rsid w:val="00B17588"/>
    <w:rsid w:val="00B17B57"/>
    <w:rsid w:val="00B22CAB"/>
    <w:rsid w:val="00B23844"/>
    <w:rsid w:val="00B2399D"/>
    <w:rsid w:val="00B23B18"/>
    <w:rsid w:val="00B23DE8"/>
    <w:rsid w:val="00B247C5"/>
    <w:rsid w:val="00B25419"/>
    <w:rsid w:val="00B2665C"/>
    <w:rsid w:val="00B30225"/>
    <w:rsid w:val="00B30EC9"/>
    <w:rsid w:val="00B316E7"/>
    <w:rsid w:val="00B31926"/>
    <w:rsid w:val="00B32FC5"/>
    <w:rsid w:val="00B363A8"/>
    <w:rsid w:val="00B3661E"/>
    <w:rsid w:val="00B36C32"/>
    <w:rsid w:val="00B40762"/>
    <w:rsid w:val="00B41A3C"/>
    <w:rsid w:val="00B42040"/>
    <w:rsid w:val="00B43C4C"/>
    <w:rsid w:val="00B43E8C"/>
    <w:rsid w:val="00B45755"/>
    <w:rsid w:val="00B45768"/>
    <w:rsid w:val="00B45884"/>
    <w:rsid w:val="00B45EC7"/>
    <w:rsid w:val="00B463ED"/>
    <w:rsid w:val="00B4644A"/>
    <w:rsid w:val="00B464FB"/>
    <w:rsid w:val="00B46609"/>
    <w:rsid w:val="00B46AB2"/>
    <w:rsid w:val="00B46AB5"/>
    <w:rsid w:val="00B46F4B"/>
    <w:rsid w:val="00B471AA"/>
    <w:rsid w:val="00B4798B"/>
    <w:rsid w:val="00B500FE"/>
    <w:rsid w:val="00B50767"/>
    <w:rsid w:val="00B511C7"/>
    <w:rsid w:val="00B51896"/>
    <w:rsid w:val="00B51CC0"/>
    <w:rsid w:val="00B52020"/>
    <w:rsid w:val="00B52148"/>
    <w:rsid w:val="00B55688"/>
    <w:rsid w:val="00B5622B"/>
    <w:rsid w:val="00B56917"/>
    <w:rsid w:val="00B56BF9"/>
    <w:rsid w:val="00B56D02"/>
    <w:rsid w:val="00B57C26"/>
    <w:rsid w:val="00B57CAB"/>
    <w:rsid w:val="00B60101"/>
    <w:rsid w:val="00B607D5"/>
    <w:rsid w:val="00B61374"/>
    <w:rsid w:val="00B62F9B"/>
    <w:rsid w:val="00B63B1F"/>
    <w:rsid w:val="00B63D30"/>
    <w:rsid w:val="00B652CC"/>
    <w:rsid w:val="00B65ABC"/>
    <w:rsid w:val="00B65EF5"/>
    <w:rsid w:val="00B6624F"/>
    <w:rsid w:val="00B70F66"/>
    <w:rsid w:val="00B724D8"/>
    <w:rsid w:val="00B73C6D"/>
    <w:rsid w:val="00B74CCC"/>
    <w:rsid w:val="00B74F52"/>
    <w:rsid w:val="00B75E93"/>
    <w:rsid w:val="00B7644F"/>
    <w:rsid w:val="00B77D34"/>
    <w:rsid w:val="00B81A61"/>
    <w:rsid w:val="00B83335"/>
    <w:rsid w:val="00B83D8A"/>
    <w:rsid w:val="00B84DB0"/>
    <w:rsid w:val="00B855B4"/>
    <w:rsid w:val="00B857DA"/>
    <w:rsid w:val="00B858FA"/>
    <w:rsid w:val="00B86228"/>
    <w:rsid w:val="00B8638E"/>
    <w:rsid w:val="00B86A35"/>
    <w:rsid w:val="00B86FAA"/>
    <w:rsid w:val="00B8745B"/>
    <w:rsid w:val="00B905A2"/>
    <w:rsid w:val="00B905DD"/>
    <w:rsid w:val="00B90CAC"/>
    <w:rsid w:val="00B91108"/>
    <w:rsid w:val="00B918F5"/>
    <w:rsid w:val="00B93C81"/>
    <w:rsid w:val="00B93FE4"/>
    <w:rsid w:val="00B95E18"/>
    <w:rsid w:val="00B96445"/>
    <w:rsid w:val="00B964B0"/>
    <w:rsid w:val="00B97E57"/>
    <w:rsid w:val="00B97EBB"/>
    <w:rsid w:val="00BA076D"/>
    <w:rsid w:val="00BA16BF"/>
    <w:rsid w:val="00BA29CC"/>
    <w:rsid w:val="00BA2CC9"/>
    <w:rsid w:val="00BA386A"/>
    <w:rsid w:val="00BA38F1"/>
    <w:rsid w:val="00BA3B70"/>
    <w:rsid w:val="00BA4188"/>
    <w:rsid w:val="00BA44DD"/>
    <w:rsid w:val="00BA4817"/>
    <w:rsid w:val="00BA5317"/>
    <w:rsid w:val="00BA59D9"/>
    <w:rsid w:val="00BA5AA8"/>
    <w:rsid w:val="00BA676A"/>
    <w:rsid w:val="00BA73DA"/>
    <w:rsid w:val="00BB1483"/>
    <w:rsid w:val="00BB245A"/>
    <w:rsid w:val="00BB2F89"/>
    <w:rsid w:val="00BB3907"/>
    <w:rsid w:val="00BB3EBB"/>
    <w:rsid w:val="00BB3F15"/>
    <w:rsid w:val="00BB42C0"/>
    <w:rsid w:val="00BB45EC"/>
    <w:rsid w:val="00BB5191"/>
    <w:rsid w:val="00BB5855"/>
    <w:rsid w:val="00BB5D67"/>
    <w:rsid w:val="00BB5F52"/>
    <w:rsid w:val="00BB6AFB"/>
    <w:rsid w:val="00BB6EB6"/>
    <w:rsid w:val="00BC0BBC"/>
    <w:rsid w:val="00BC0EF8"/>
    <w:rsid w:val="00BC0F7D"/>
    <w:rsid w:val="00BC14EB"/>
    <w:rsid w:val="00BC1793"/>
    <w:rsid w:val="00BC2078"/>
    <w:rsid w:val="00BC24E3"/>
    <w:rsid w:val="00BC3988"/>
    <w:rsid w:val="00BC4720"/>
    <w:rsid w:val="00BC4F22"/>
    <w:rsid w:val="00BC58F1"/>
    <w:rsid w:val="00BC5D99"/>
    <w:rsid w:val="00BC6B00"/>
    <w:rsid w:val="00BC7403"/>
    <w:rsid w:val="00BD0094"/>
    <w:rsid w:val="00BD0774"/>
    <w:rsid w:val="00BD17D0"/>
    <w:rsid w:val="00BD38B2"/>
    <w:rsid w:val="00BD4762"/>
    <w:rsid w:val="00BD4A0F"/>
    <w:rsid w:val="00BD4C1D"/>
    <w:rsid w:val="00BD56C7"/>
    <w:rsid w:val="00BD7F87"/>
    <w:rsid w:val="00BE050E"/>
    <w:rsid w:val="00BE0CC0"/>
    <w:rsid w:val="00BE1597"/>
    <w:rsid w:val="00BE18B3"/>
    <w:rsid w:val="00BE1A8F"/>
    <w:rsid w:val="00BE1F3C"/>
    <w:rsid w:val="00BE2D30"/>
    <w:rsid w:val="00BE3D5D"/>
    <w:rsid w:val="00BE448E"/>
    <w:rsid w:val="00BE44B8"/>
    <w:rsid w:val="00BE471C"/>
    <w:rsid w:val="00BE6123"/>
    <w:rsid w:val="00BE63E1"/>
    <w:rsid w:val="00BE6813"/>
    <w:rsid w:val="00BE7238"/>
    <w:rsid w:val="00BF0991"/>
    <w:rsid w:val="00BF22DA"/>
    <w:rsid w:val="00BF23FC"/>
    <w:rsid w:val="00BF2697"/>
    <w:rsid w:val="00BF3902"/>
    <w:rsid w:val="00BF3D73"/>
    <w:rsid w:val="00BF3ED6"/>
    <w:rsid w:val="00BF48B2"/>
    <w:rsid w:val="00BF54C0"/>
    <w:rsid w:val="00BF5BB9"/>
    <w:rsid w:val="00BF67EE"/>
    <w:rsid w:val="00BF6D59"/>
    <w:rsid w:val="00BF70C3"/>
    <w:rsid w:val="00BF7A79"/>
    <w:rsid w:val="00C0072C"/>
    <w:rsid w:val="00C01E69"/>
    <w:rsid w:val="00C0220A"/>
    <w:rsid w:val="00C030AD"/>
    <w:rsid w:val="00C0352B"/>
    <w:rsid w:val="00C035A7"/>
    <w:rsid w:val="00C059C3"/>
    <w:rsid w:val="00C05C50"/>
    <w:rsid w:val="00C07991"/>
    <w:rsid w:val="00C10056"/>
    <w:rsid w:val="00C10A3A"/>
    <w:rsid w:val="00C10A8B"/>
    <w:rsid w:val="00C15D97"/>
    <w:rsid w:val="00C164A7"/>
    <w:rsid w:val="00C16F74"/>
    <w:rsid w:val="00C20834"/>
    <w:rsid w:val="00C210C1"/>
    <w:rsid w:val="00C214C6"/>
    <w:rsid w:val="00C21D8A"/>
    <w:rsid w:val="00C22A31"/>
    <w:rsid w:val="00C22FC7"/>
    <w:rsid w:val="00C23794"/>
    <w:rsid w:val="00C237F9"/>
    <w:rsid w:val="00C24E4C"/>
    <w:rsid w:val="00C27D9E"/>
    <w:rsid w:val="00C319BA"/>
    <w:rsid w:val="00C32610"/>
    <w:rsid w:val="00C329F9"/>
    <w:rsid w:val="00C33079"/>
    <w:rsid w:val="00C3394F"/>
    <w:rsid w:val="00C3463B"/>
    <w:rsid w:val="00C3488E"/>
    <w:rsid w:val="00C350FD"/>
    <w:rsid w:val="00C35BD5"/>
    <w:rsid w:val="00C35E7A"/>
    <w:rsid w:val="00C36BCD"/>
    <w:rsid w:val="00C37334"/>
    <w:rsid w:val="00C37C9B"/>
    <w:rsid w:val="00C40865"/>
    <w:rsid w:val="00C41208"/>
    <w:rsid w:val="00C4241F"/>
    <w:rsid w:val="00C4256A"/>
    <w:rsid w:val="00C42BB0"/>
    <w:rsid w:val="00C433E9"/>
    <w:rsid w:val="00C4354B"/>
    <w:rsid w:val="00C438E4"/>
    <w:rsid w:val="00C43A3A"/>
    <w:rsid w:val="00C44DAB"/>
    <w:rsid w:val="00C4503C"/>
    <w:rsid w:val="00C45635"/>
    <w:rsid w:val="00C45B33"/>
    <w:rsid w:val="00C45C93"/>
    <w:rsid w:val="00C46C0B"/>
    <w:rsid w:val="00C500EC"/>
    <w:rsid w:val="00C50BB2"/>
    <w:rsid w:val="00C512AB"/>
    <w:rsid w:val="00C526AD"/>
    <w:rsid w:val="00C532E6"/>
    <w:rsid w:val="00C53CE3"/>
    <w:rsid w:val="00C53DC3"/>
    <w:rsid w:val="00C55D17"/>
    <w:rsid w:val="00C55FEE"/>
    <w:rsid w:val="00C568B6"/>
    <w:rsid w:val="00C569F4"/>
    <w:rsid w:val="00C56A9B"/>
    <w:rsid w:val="00C56AD2"/>
    <w:rsid w:val="00C5762D"/>
    <w:rsid w:val="00C60AAA"/>
    <w:rsid w:val="00C61091"/>
    <w:rsid w:val="00C62CD2"/>
    <w:rsid w:val="00C62CF6"/>
    <w:rsid w:val="00C63D1F"/>
    <w:rsid w:val="00C642DD"/>
    <w:rsid w:val="00C6554A"/>
    <w:rsid w:val="00C65CC8"/>
    <w:rsid w:val="00C666F4"/>
    <w:rsid w:val="00C706D3"/>
    <w:rsid w:val="00C71178"/>
    <w:rsid w:val="00C72D07"/>
    <w:rsid w:val="00C732E4"/>
    <w:rsid w:val="00C746BD"/>
    <w:rsid w:val="00C7515F"/>
    <w:rsid w:val="00C7563D"/>
    <w:rsid w:val="00C769A4"/>
    <w:rsid w:val="00C772E7"/>
    <w:rsid w:val="00C80540"/>
    <w:rsid w:val="00C80729"/>
    <w:rsid w:val="00C8082A"/>
    <w:rsid w:val="00C8166A"/>
    <w:rsid w:val="00C81FFA"/>
    <w:rsid w:val="00C82E43"/>
    <w:rsid w:val="00C83EED"/>
    <w:rsid w:val="00C83FF4"/>
    <w:rsid w:val="00C84000"/>
    <w:rsid w:val="00C8638A"/>
    <w:rsid w:val="00C8661B"/>
    <w:rsid w:val="00C86BB0"/>
    <w:rsid w:val="00C876B7"/>
    <w:rsid w:val="00C903E1"/>
    <w:rsid w:val="00C90A1D"/>
    <w:rsid w:val="00C90F0C"/>
    <w:rsid w:val="00C923E3"/>
    <w:rsid w:val="00C9296C"/>
    <w:rsid w:val="00C92C3B"/>
    <w:rsid w:val="00C93BC2"/>
    <w:rsid w:val="00C93DF7"/>
    <w:rsid w:val="00C94CB8"/>
    <w:rsid w:val="00C964E7"/>
    <w:rsid w:val="00C97413"/>
    <w:rsid w:val="00C97416"/>
    <w:rsid w:val="00C975AE"/>
    <w:rsid w:val="00C97E26"/>
    <w:rsid w:val="00CA05AE"/>
    <w:rsid w:val="00CA2FF4"/>
    <w:rsid w:val="00CA3D0C"/>
    <w:rsid w:val="00CA49BF"/>
    <w:rsid w:val="00CA5BB6"/>
    <w:rsid w:val="00CA5CDB"/>
    <w:rsid w:val="00CA6A67"/>
    <w:rsid w:val="00CA7890"/>
    <w:rsid w:val="00CB0143"/>
    <w:rsid w:val="00CB02DB"/>
    <w:rsid w:val="00CB0EDD"/>
    <w:rsid w:val="00CB1EC4"/>
    <w:rsid w:val="00CB2356"/>
    <w:rsid w:val="00CB3603"/>
    <w:rsid w:val="00CB42EE"/>
    <w:rsid w:val="00CB45DA"/>
    <w:rsid w:val="00CB6CD7"/>
    <w:rsid w:val="00CB7D1F"/>
    <w:rsid w:val="00CC03C7"/>
    <w:rsid w:val="00CC0E5E"/>
    <w:rsid w:val="00CC31A6"/>
    <w:rsid w:val="00CC32FD"/>
    <w:rsid w:val="00CC45FA"/>
    <w:rsid w:val="00CC6397"/>
    <w:rsid w:val="00CC64C0"/>
    <w:rsid w:val="00CC6BC1"/>
    <w:rsid w:val="00CC71FF"/>
    <w:rsid w:val="00CC7469"/>
    <w:rsid w:val="00CC7A40"/>
    <w:rsid w:val="00CD0638"/>
    <w:rsid w:val="00CD0811"/>
    <w:rsid w:val="00CD09ED"/>
    <w:rsid w:val="00CD1D4A"/>
    <w:rsid w:val="00CD2752"/>
    <w:rsid w:val="00CD385A"/>
    <w:rsid w:val="00CD3B82"/>
    <w:rsid w:val="00CD3C84"/>
    <w:rsid w:val="00CD4715"/>
    <w:rsid w:val="00CD5098"/>
    <w:rsid w:val="00CD56A2"/>
    <w:rsid w:val="00CD6570"/>
    <w:rsid w:val="00CD6925"/>
    <w:rsid w:val="00CD7DDE"/>
    <w:rsid w:val="00CE02FC"/>
    <w:rsid w:val="00CE0AE8"/>
    <w:rsid w:val="00CE1006"/>
    <w:rsid w:val="00CE22F1"/>
    <w:rsid w:val="00CE28F5"/>
    <w:rsid w:val="00CE3328"/>
    <w:rsid w:val="00CE47C5"/>
    <w:rsid w:val="00CE623A"/>
    <w:rsid w:val="00CE681E"/>
    <w:rsid w:val="00CE6D7E"/>
    <w:rsid w:val="00CE7CD5"/>
    <w:rsid w:val="00CE7D57"/>
    <w:rsid w:val="00CF01FE"/>
    <w:rsid w:val="00CF13FB"/>
    <w:rsid w:val="00CF1A16"/>
    <w:rsid w:val="00CF21AF"/>
    <w:rsid w:val="00CF2D7A"/>
    <w:rsid w:val="00CF47FA"/>
    <w:rsid w:val="00CF4BEC"/>
    <w:rsid w:val="00CF4D4D"/>
    <w:rsid w:val="00CF4EA5"/>
    <w:rsid w:val="00CF6B52"/>
    <w:rsid w:val="00CF70B8"/>
    <w:rsid w:val="00CF75FE"/>
    <w:rsid w:val="00CF7694"/>
    <w:rsid w:val="00CF7A3B"/>
    <w:rsid w:val="00CF7B05"/>
    <w:rsid w:val="00D0029F"/>
    <w:rsid w:val="00D0112B"/>
    <w:rsid w:val="00D01C8C"/>
    <w:rsid w:val="00D01F91"/>
    <w:rsid w:val="00D02383"/>
    <w:rsid w:val="00D0308D"/>
    <w:rsid w:val="00D03785"/>
    <w:rsid w:val="00D03838"/>
    <w:rsid w:val="00D05D6E"/>
    <w:rsid w:val="00D06FBF"/>
    <w:rsid w:val="00D078FE"/>
    <w:rsid w:val="00D07F4C"/>
    <w:rsid w:val="00D101D8"/>
    <w:rsid w:val="00D10FF0"/>
    <w:rsid w:val="00D12CB6"/>
    <w:rsid w:val="00D148C0"/>
    <w:rsid w:val="00D14A06"/>
    <w:rsid w:val="00D14B32"/>
    <w:rsid w:val="00D14B40"/>
    <w:rsid w:val="00D1571E"/>
    <w:rsid w:val="00D158E9"/>
    <w:rsid w:val="00D16C35"/>
    <w:rsid w:val="00D170E4"/>
    <w:rsid w:val="00D1746B"/>
    <w:rsid w:val="00D17A04"/>
    <w:rsid w:val="00D205D3"/>
    <w:rsid w:val="00D22B9C"/>
    <w:rsid w:val="00D238A8"/>
    <w:rsid w:val="00D23A84"/>
    <w:rsid w:val="00D23E65"/>
    <w:rsid w:val="00D25AE7"/>
    <w:rsid w:val="00D272B5"/>
    <w:rsid w:val="00D31708"/>
    <w:rsid w:val="00D32118"/>
    <w:rsid w:val="00D323B2"/>
    <w:rsid w:val="00D333AF"/>
    <w:rsid w:val="00D339E1"/>
    <w:rsid w:val="00D34477"/>
    <w:rsid w:val="00D347CD"/>
    <w:rsid w:val="00D34D86"/>
    <w:rsid w:val="00D3581F"/>
    <w:rsid w:val="00D363B3"/>
    <w:rsid w:val="00D36A24"/>
    <w:rsid w:val="00D36F3B"/>
    <w:rsid w:val="00D42972"/>
    <w:rsid w:val="00D42ADB"/>
    <w:rsid w:val="00D42AF7"/>
    <w:rsid w:val="00D43B5E"/>
    <w:rsid w:val="00D43C4F"/>
    <w:rsid w:val="00D44275"/>
    <w:rsid w:val="00D446CE"/>
    <w:rsid w:val="00D4522B"/>
    <w:rsid w:val="00D4552A"/>
    <w:rsid w:val="00D45C5A"/>
    <w:rsid w:val="00D47013"/>
    <w:rsid w:val="00D47245"/>
    <w:rsid w:val="00D50F3D"/>
    <w:rsid w:val="00D51360"/>
    <w:rsid w:val="00D5163E"/>
    <w:rsid w:val="00D51FF3"/>
    <w:rsid w:val="00D528BE"/>
    <w:rsid w:val="00D52936"/>
    <w:rsid w:val="00D52B75"/>
    <w:rsid w:val="00D5341F"/>
    <w:rsid w:val="00D53A97"/>
    <w:rsid w:val="00D54434"/>
    <w:rsid w:val="00D5496F"/>
    <w:rsid w:val="00D552EA"/>
    <w:rsid w:val="00D57703"/>
    <w:rsid w:val="00D57DBE"/>
    <w:rsid w:val="00D604DC"/>
    <w:rsid w:val="00D60D2D"/>
    <w:rsid w:val="00D6194F"/>
    <w:rsid w:val="00D61C97"/>
    <w:rsid w:val="00D621E3"/>
    <w:rsid w:val="00D6277E"/>
    <w:rsid w:val="00D630F8"/>
    <w:rsid w:val="00D63CA5"/>
    <w:rsid w:val="00D63F4C"/>
    <w:rsid w:val="00D64286"/>
    <w:rsid w:val="00D64670"/>
    <w:rsid w:val="00D64973"/>
    <w:rsid w:val="00D64F61"/>
    <w:rsid w:val="00D6523B"/>
    <w:rsid w:val="00D66CDB"/>
    <w:rsid w:val="00D673D8"/>
    <w:rsid w:val="00D6742E"/>
    <w:rsid w:val="00D70744"/>
    <w:rsid w:val="00D71DAE"/>
    <w:rsid w:val="00D72171"/>
    <w:rsid w:val="00D72725"/>
    <w:rsid w:val="00D72DB9"/>
    <w:rsid w:val="00D72DE9"/>
    <w:rsid w:val="00D738D6"/>
    <w:rsid w:val="00D74970"/>
    <w:rsid w:val="00D755EB"/>
    <w:rsid w:val="00D75A34"/>
    <w:rsid w:val="00D760BE"/>
    <w:rsid w:val="00D771C5"/>
    <w:rsid w:val="00D77866"/>
    <w:rsid w:val="00D77E05"/>
    <w:rsid w:val="00D804CA"/>
    <w:rsid w:val="00D81301"/>
    <w:rsid w:val="00D81950"/>
    <w:rsid w:val="00D81CBD"/>
    <w:rsid w:val="00D8274D"/>
    <w:rsid w:val="00D841E9"/>
    <w:rsid w:val="00D853A0"/>
    <w:rsid w:val="00D859E0"/>
    <w:rsid w:val="00D85E70"/>
    <w:rsid w:val="00D87BBB"/>
    <w:rsid w:val="00D87E00"/>
    <w:rsid w:val="00D90478"/>
    <w:rsid w:val="00D90890"/>
    <w:rsid w:val="00D90A07"/>
    <w:rsid w:val="00D91221"/>
    <w:rsid w:val="00D9134D"/>
    <w:rsid w:val="00D91BDF"/>
    <w:rsid w:val="00D9221E"/>
    <w:rsid w:val="00D92DF1"/>
    <w:rsid w:val="00D933AA"/>
    <w:rsid w:val="00D93C4E"/>
    <w:rsid w:val="00D93E15"/>
    <w:rsid w:val="00D95362"/>
    <w:rsid w:val="00D96EB5"/>
    <w:rsid w:val="00D9746A"/>
    <w:rsid w:val="00D97471"/>
    <w:rsid w:val="00D97E79"/>
    <w:rsid w:val="00D97F30"/>
    <w:rsid w:val="00DA2769"/>
    <w:rsid w:val="00DA32CD"/>
    <w:rsid w:val="00DA3448"/>
    <w:rsid w:val="00DA4430"/>
    <w:rsid w:val="00DA61F7"/>
    <w:rsid w:val="00DA626A"/>
    <w:rsid w:val="00DA7A03"/>
    <w:rsid w:val="00DB0009"/>
    <w:rsid w:val="00DB0511"/>
    <w:rsid w:val="00DB0D4D"/>
    <w:rsid w:val="00DB1169"/>
    <w:rsid w:val="00DB1818"/>
    <w:rsid w:val="00DB3D1B"/>
    <w:rsid w:val="00DB4127"/>
    <w:rsid w:val="00DB4275"/>
    <w:rsid w:val="00DB440A"/>
    <w:rsid w:val="00DB4476"/>
    <w:rsid w:val="00DB44B4"/>
    <w:rsid w:val="00DB4948"/>
    <w:rsid w:val="00DB49E1"/>
    <w:rsid w:val="00DB61A0"/>
    <w:rsid w:val="00DB70C2"/>
    <w:rsid w:val="00DB74D5"/>
    <w:rsid w:val="00DC08A5"/>
    <w:rsid w:val="00DC0CA5"/>
    <w:rsid w:val="00DC0DE0"/>
    <w:rsid w:val="00DC18CA"/>
    <w:rsid w:val="00DC1BE2"/>
    <w:rsid w:val="00DC1C05"/>
    <w:rsid w:val="00DC309B"/>
    <w:rsid w:val="00DC3351"/>
    <w:rsid w:val="00DC4DA2"/>
    <w:rsid w:val="00DC5225"/>
    <w:rsid w:val="00DC5302"/>
    <w:rsid w:val="00DC5488"/>
    <w:rsid w:val="00DC58E0"/>
    <w:rsid w:val="00DC7F8D"/>
    <w:rsid w:val="00DD020A"/>
    <w:rsid w:val="00DD03F1"/>
    <w:rsid w:val="00DD0E43"/>
    <w:rsid w:val="00DD0E94"/>
    <w:rsid w:val="00DD0F37"/>
    <w:rsid w:val="00DD18D9"/>
    <w:rsid w:val="00DD2BA3"/>
    <w:rsid w:val="00DD3C9B"/>
    <w:rsid w:val="00DE08D7"/>
    <w:rsid w:val="00DE14D7"/>
    <w:rsid w:val="00DE1B03"/>
    <w:rsid w:val="00DE1BC4"/>
    <w:rsid w:val="00DE2512"/>
    <w:rsid w:val="00DE352F"/>
    <w:rsid w:val="00DE3935"/>
    <w:rsid w:val="00DE3A2E"/>
    <w:rsid w:val="00DE4E1D"/>
    <w:rsid w:val="00DE501F"/>
    <w:rsid w:val="00DE523B"/>
    <w:rsid w:val="00DE570A"/>
    <w:rsid w:val="00DE6931"/>
    <w:rsid w:val="00DE6E6B"/>
    <w:rsid w:val="00DE73CB"/>
    <w:rsid w:val="00DF007E"/>
    <w:rsid w:val="00DF0B95"/>
    <w:rsid w:val="00DF1BD5"/>
    <w:rsid w:val="00DF23B5"/>
    <w:rsid w:val="00DF2C23"/>
    <w:rsid w:val="00DF2EEF"/>
    <w:rsid w:val="00DF3DCE"/>
    <w:rsid w:val="00DF4601"/>
    <w:rsid w:val="00DF49CC"/>
    <w:rsid w:val="00DF5101"/>
    <w:rsid w:val="00DF51DF"/>
    <w:rsid w:val="00DF5215"/>
    <w:rsid w:val="00DF620B"/>
    <w:rsid w:val="00DF62CD"/>
    <w:rsid w:val="00DF687F"/>
    <w:rsid w:val="00DF6A12"/>
    <w:rsid w:val="00DF6D90"/>
    <w:rsid w:val="00DF7187"/>
    <w:rsid w:val="00E003E6"/>
    <w:rsid w:val="00E0046B"/>
    <w:rsid w:val="00E01C31"/>
    <w:rsid w:val="00E02024"/>
    <w:rsid w:val="00E0274B"/>
    <w:rsid w:val="00E03645"/>
    <w:rsid w:val="00E03C96"/>
    <w:rsid w:val="00E03F2E"/>
    <w:rsid w:val="00E04223"/>
    <w:rsid w:val="00E04912"/>
    <w:rsid w:val="00E04916"/>
    <w:rsid w:val="00E049C7"/>
    <w:rsid w:val="00E05879"/>
    <w:rsid w:val="00E0632C"/>
    <w:rsid w:val="00E07713"/>
    <w:rsid w:val="00E105CA"/>
    <w:rsid w:val="00E10D9A"/>
    <w:rsid w:val="00E12BAC"/>
    <w:rsid w:val="00E12C79"/>
    <w:rsid w:val="00E12F3C"/>
    <w:rsid w:val="00E13C17"/>
    <w:rsid w:val="00E13FD9"/>
    <w:rsid w:val="00E13FDC"/>
    <w:rsid w:val="00E16C1C"/>
    <w:rsid w:val="00E178A5"/>
    <w:rsid w:val="00E2013B"/>
    <w:rsid w:val="00E20D0B"/>
    <w:rsid w:val="00E20F0F"/>
    <w:rsid w:val="00E2142D"/>
    <w:rsid w:val="00E21F72"/>
    <w:rsid w:val="00E22670"/>
    <w:rsid w:val="00E2371C"/>
    <w:rsid w:val="00E23C49"/>
    <w:rsid w:val="00E243DF"/>
    <w:rsid w:val="00E24659"/>
    <w:rsid w:val="00E24AD8"/>
    <w:rsid w:val="00E24E3D"/>
    <w:rsid w:val="00E26479"/>
    <w:rsid w:val="00E26DF5"/>
    <w:rsid w:val="00E27E8A"/>
    <w:rsid w:val="00E30A16"/>
    <w:rsid w:val="00E31FA3"/>
    <w:rsid w:val="00E3215D"/>
    <w:rsid w:val="00E321BF"/>
    <w:rsid w:val="00E32793"/>
    <w:rsid w:val="00E34394"/>
    <w:rsid w:val="00E34D4C"/>
    <w:rsid w:val="00E35BF0"/>
    <w:rsid w:val="00E364EC"/>
    <w:rsid w:val="00E36B1E"/>
    <w:rsid w:val="00E3726B"/>
    <w:rsid w:val="00E3739A"/>
    <w:rsid w:val="00E37465"/>
    <w:rsid w:val="00E37CA2"/>
    <w:rsid w:val="00E409A2"/>
    <w:rsid w:val="00E41D26"/>
    <w:rsid w:val="00E42876"/>
    <w:rsid w:val="00E42897"/>
    <w:rsid w:val="00E42AF6"/>
    <w:rsid w:val="00E42B11"/>
    <w:rsid w:val="00E42FD0"/>
    <w:rsid w:val="00E43A94"/>
    <w:rsid w:val="00E4474F"/>
    <w:rsid w:val="00E4544B"/>
    <w:rsid w:val="00E45CAF"/>
    <w:rsid w:val="00E46A31"/>
    <w:rsid w:val="00E500F0"/>
    <w:rsid w:val="00E503AB"/>
    <w:rsid w:val="00E526E1"/>
    <w:rsid w:val="00E52B3E"/>
    <w:rsid w:val="00E53C08"/>
    <w:rsid w:val="00E53C1C"/>
    <w:rsid w:val="00E53E88"/>
    <w:rsid w:val="00E541FE"/>
    <w:rsid w:val="00E54211"/>
    <w:rsid w:val="00E55617"/>
    <w:rsid w:val="00E563AF"/>
    <w:rsid w:val="00E56E50"/>
    <w:rsid w:val="00E5716C"/>
    <w:rsid w:val="00E57560"/>
    <w:rsid w:val="00E57634"/>
    <w:rsid w:val="00E57BAA"/>
    <w:rsid w:val="00E60C69"/>
    <w:rsid w:val="00E60FA9"/>
    <w:rsid w:val="00E611B6"/>
    <w:rsid w:val="00E61B9F"/>
    <w:rsid w:val="00E62B67"/>
    <w:rsid w:val="00E63428"/>
    <w:rsid w:val="00E63826"/>
    <w:rsid w:val="00E641DA"/>
    <w:rsid w:val="00E64EA3"/>
    <w:rsid w:val="00E65777"/>
    <w:rsid w:val="00E67472"/>
    <w:rsid w:val="00E7069E"/>
    <w:rsid w:val="00E71A5E"/>
    <w:rsid w:val="00E73103"/>
    <w:rsid w:val="00E73DF7"/>
    <w:rsid w:val="00E74165"/>
    <w:rsid w:val="00E747C3"/>
    <w:rsid w:val="00E74A1E"/>
    <w:rsid w:val="00E7516C"/>
    <w:rsid w:val="00E75E6C"/>
    <w:rsid w:val="00E761D1"/>
    <w:rsid w:val="00E766CE"/>
    <w:rsid w:val="00E76C7F"/>
    <w:rsid w:val="00E77645"/>
    <w:rsid w:val="00E77D72"/>
    <w:rsid w:val="00E80ACB"/>
    <w:rsid w:val="00E814BD"/>
    <w:rsid w:val="00E81C42"/>
    <w:rsid w:val="00E82C41"/>
    <w:rsid w:val="00E834A0"/>
    <w:rsid w:val="00E83C7F"/>
    <w:rsid w:val="00E83FA1"/>
    <w:rsid w:val="00E8402E"/>
    <w:rsid w:val="00E8415B"/>
    <w:rsid w:val="00E84568"/>
    <w:rsid w:val="00E85D8C"/>
    <w:rsid w:val="00E85D99"/>
    <w:rsid w:val="00E87053"/>
    <w:rsid w:val="00E8745C"/>
    <w:rsid w:val="00E87D22"/>
    <w:rsid w:val="00E9174F"/>
    <w:rsid w:val="00E92F8D"/>
    <w:rsid w:val="00E939A8"/>
    <w:rsid w:val="00E93C8B"/>
    <w:rsid w:val="00E94B77"/>
    <w:rsid w:val="00E94F90"/>
    <w:rsid w:val="00E95D00"/>
    <w:rsid w:val="00E96843"/>
    <w:rsid w:val="00E97D2C"/>
    <w:rsid w:val="00EA03F8"/>
    <w:rsid w:val="00EA3237"/>
    <w:rsid w:val="00EA49B1"/>
    <w:rsid w:val="00EA5D83"/>
    <w:rsid w:val="00EA5FF4"/>
    <w:rsid w:val="00EA6313"/>
    <w:rsid w:val="00EA6919"/>
    <w:rsid w:val="00EA773D"/>
    <w:rsid w:val="00EB0871"/>
    <w:rsid w:val="00EB193D"/>
    <w:rsid w:val="00EB2329"/>
    <w:rsid w:val="00EB2977"/>
    <w:rsid w:val="00EB2E94"/>
    <w:rsid w:val="00EB4FD4"/>
    <w:rsid w:val="00EC07CF"/>
    <w:rsid w:val="00EC0F3F"/>
    <w:rsid w:val="00EC1B11"/>
    <w:rsid w:val="00EC1E03"/>
    <w:rsid w:val="00EC2DF6"/>
    <w:rsid w:val="00EC34BC"/>
    <w:rsid w:val="00EC39FB"/>
    <w:rsid w:val="00EC3C2C"/>
    <w:rsid w:val="00EC4A25"/>
    <w:rsid w:val="00EC4F79"/>
    <w:rsid w:val="00EC5710"/>
    <w:rsid w:val="00EC6C0C"/>
    <w:rsid w:val="00EC6C49"/>
    <w:rsid w:val="00EC6CFC"/>
    <w:rsid w:val="00EC76B8"/>
    <w:rsid w:val="00ED016E"/>
    <w:rsid w:val="00ED0CA0"/>
    <w:rsid w:val="00ED1EED"/>
    <w:rsid w:val="00ED240D"/>
    <w:rsid w:val="00ED24C1"/>
    <w:rsid w:val="00ED2A88"/>
    <w:rsid w:val="00ED2C37"/>
    <w:rsid w:val="00ED36E0"/>
    <w:rsid w:val="00ED3E35"/>
    <w:rsid w:val="00ED6048"/>
    <w:rsid w:val="00ED698C"/>
    <w:rsid w:val="00ED69CC"/>
    <w:rsid w:val="00ED6EA4"/>
    <w:rsid w:val="00ED7108"/>
    <w:rsid w:val="00ED7288"/>
    <w:rsid w:val="00ED778E"/>
    <w:rsid w:val="00ED78E8"/>
    <w:rsid w:val="00EE00AD"/>
    <w:rsid w:val="00EE22E4"/>
    <w:rsid w:val="00EE264F"/>
    <w:rsid w:val="00EE28C4"/>
    <w:rsid w:val="00EE2E6A"/>
    <w:rsid w:val="00EE2FA8"/>
    <w:rsid w:val="00EE39AA"/>
    <w:rsid w:val="00EE3CF6"/>
    <w:rsid w:val="00EE427F"/>
    <w:rsid w:val="00EE50EA"/>
    <w:rsid w:val="00EE670F"/>
    <w:rsid w:val="00EE7317"/>
    <w:rsid w:val="00EE7DC7"/>
    <w:rsid w:val="00EF04F7"/>
    <w:rsid w:val="00EF07AE"/>
    <w:rsid w:val="00EF3222"/>
    <w:rsid w:val="00EF3739"/>
    <w:rsid w:val="00EF4F2C"/>
    <w:rsid w:val="00EF52BF"/>
    <w:rsid w:val="00EF552E"/>
    <w:rsid w:val="00EF5FC5"/>
    <w:rsid w:val="00EF7155"/>
    <w:rsid w:val="00F025A2"/>
    <w:rsid w:val="00F02B83"/>
    <w:rsid w:val="00F03D6F"/>
    <w:rsid w:val="00F0404D"/>
    <w:rsid w:val="00F046AE"/>
    <w:rsid w:val="00F05276"/>
    <w:rsid w:val="00F05297"/>
    <w:rsid w:val="00F0555E"/>
    <w:rsid w:val="00F05AC3"/>
    <w:rsid w:val="00F0673B"/>
    <w:rsid w:val="00F067B9"/>
    <w:rsid w:val="00F06EF4"/>
    <w:rsid w:val="00F10990"/>
    <w:rsid w:val="00F10B80"/>
    <w:rsid w:val="00F167E6"/>
    <w:rsid w:val="00F17339"/>
    <w:rsid w:val="00F20433"/>
    <w:rsid w:val="00F20C4B"/>
    <w:rsid w:val="00F215FC"/>
    <w:rsid w:val="00F21D0D"/>
    <w:rsid w:val="00F21E3D"/>
    <w:rsid w:val="00F2220E"/>
    <w:rsid w:val="00F22EC7"/>
    <w:rsid w:val="00F23247"/>
    <w:rsid w:val="00F2432B"/>
    <w:rsid w:val="00F24E50"/>
    <w:rsid w:val="00F25CCD"/>
    <w:rsid w:val="00F261E1"/>
    <w:rsid w:val="00F27198"/>
    <w:rsid w:val="00F304E6"/>
    <w:rsid w:val="00F30F35"/>
    <w:rsid w:val="00F321AE"/>
    <w:rsid w:val="00F32436"/>
    <w:rsid w:val="00F32C31"/>
    <w:rsid w:val="00F33757"/>
    <w:rsid w:val="00F35C8C"/>
    <w:rsid w:val="00F35D61"/>
    <w:rsid w:val="00F36136"/>
    <w:rsid w:val="00F365B4"/>
    <w:rsid w:val="00F370D3"/>
    <w:rsid w:val="00F37857"/>
    <w:rsid w:val="00F37D08"/>
    <w:rsid w:val="00F37D0B"/>
    <w:rsid w:val="00F4149B"/>
    <w:rsid w:val="00F4172C"/>
    <w:rsid w:val="00F42BE9"/>
    <w:rsid w:val="00F43309"/>
    <w:rsid w:val="00F43AF3"/>
    <w:rsid w:val="00F44713"/>
    <w:rsid w:val="00F44B25"/>
    <w:rsid w:val="00F44E9D"/>
    <w:rsid w:val="00F455BF"/>
    <w:rsid w:val="00F46BFD"/>
    <w:rsid w:val="00F474CA"/>
    <w:rsid w:val="00F47F0E"/>
    <w:rsid w:val="00F50290"/>
    <w:rsid w:val="00F505D3"/>
    <w:rsid w:val="00F50F42"/>
    <w:rsid w:val="00F50FD2"/>
    <w:rsid w:val="00F5197B"/>
    <w:rsid w:val="00F539E0"/>
    <w:rsid w:val="00F53B15"/>
    <w:rsid w:val="00F549F4"/>
    <w:rsid w:val="00F55E4A"/>
    <w:rsid w:val="00F56471"/>
    <w:rsid w:val="00F5678F"/>
    <w:rsid w:val="00F6076B"/>
    <w:rsid w:val="00F610D5"/>
    <w:rsid w:val="00F61EA7"/>
    <w:rsid w:val="00F624D0"/>
    <w:rsid w:val="00F653B8"/>
    <w:rsid w:val="00F65558"/>
    <w:rsid w:val="00F660E4"/>
    <w:rsid w:val="00F67F04"/>
    <w:rsid w:val="00F70286"/>
    <w:rsid w:val="00F70893"/>
    <w:rsid w:val="00F715C9"/>
    <w:rsid w:val="00F728A6"/>
    <w:rsid w:val="00F73611"/>
    <w:rsid w:val="00F73B8C"/>
    <w:rsid w:val="00F74E0A"/>
    <w:rsid w:val="00F75588"/>
    <w:rsid w:val="00F7582F"/>
    <w:rsid w:val="00F75F53"/>
    <w:rsid w:val="00F76134"/>
    <w:rsid w:val="00F76A41"/>
    <w:rsid w:val="00F80505"/>
    <w:rsid w:val="00F80B7D"/>
    <w:rsid w:val="00F816C9"/>
    <w:rsid w:val="00F81A5C"/>
    <w:rsid w:val="00F82B5E"/>
    <w:rsid w:val="00F834ED"/>
    <w:rsid w:val="00F83BE3"/>
    <w:rsid w:val="00F83D67"/>
    <w:rsid w:val="00F84CBE"/>
    <w:rsid w:val="00F85D9B"/>
    <w:rsid w:val="00F8614E"/>
    <w:rsid w:val="00F86FAE"/>
    <w:rsid w:val="00F87113"/>
    <w:rsid w:val="00F87B08"/>
    <w:rsid w:val="00F9220C"/>
    <w:rsid w:val="00F92295"/>
    <w:rsid w:val="00F93026"/>
    <w:rsid w:val="00F931BD"/>
    <w:rsid w:val="00F934E0"/>
    <w:rsid w:val="00F9364A"/>
    <w:rsid w:val="00F93FB3"/>
    <w:rsid w:val="00F94C74"/>
    <w:rsid w:val="00F94E83"/>
    <w:rsid w:val="00F956C7"/>
    <w:rsid w:val="00F960E0"/>
    <w:rsid w:val="00F977D7"/>
    <w:rsid w:val="00F9790B"/>
    <w:rsid w:val="00FA1266"/>
    <w:rsid w:val="00FA2891"/>
    <w:rsid w:val="00FA3F5C"/>
    <w:rsid w:val="00FA47CC"/>
    <w:rsid w:val="00FA4C91"/>
    <w:rsid w:val="00FA4F76"/>
    <w:rsid w:val="00FA5B3B"/>
    <w:rsid w:val="00FA68C3"/>
    <w:rsid w:val="00FA7EB5"/>
    <w:rsid w:val="00FB01A7"/>
    <w:rsid w:val="00FB085E"/>
    <w:rsid w:val="00FB0A9B"/>
    <w:rsid w:val="00FB33DA"/>
    <w:rsid w:val="00FB35CC"/>
    <w:rsid w:val="00FB44E6"/>
    <w:rsid w:val="00FB4CC1"/>
    <w:rsid w:val="00FB59DC"/>
    <w:rsid w:val="00FB7593"/>
    <w:rsid w:val="00FC02AF"/>
    <w:rsid w:val="00FC0A02"/>
    <w:rsid w:val="00FC0A56"/>
    <w:rsid w:val="00FC1192"/>
    <w:rsid w:val="00FC14FF"/>
    <w:rsid w:val="00FC2DE9"/>
    <w:rsid w:val="00FC3281"/>
    <w:rsid w:val="00FC3C82"/>
    <w:rsid w:val="00FC50A9"/>
    <w:rsid w:val="00FC5289"/>
    <w:rsid w:val="00FC59FB"/>
    <w:rsid w:val="00FC6991"/>
    <w:rsid w:val="00FC7783"/>
    <w:rsid w:val="00FC7B88"/>
    <w:rsid w:val="00FD003A"/>
    <w:rsid w:val="00FD0B6D"/>
    <w:rsid w:val="00FD2170"/>
    <w:rsid w:val="00FD23DF"/>
    <w:rsid w:val="00FD27A7"/>
    <w:rsid w:val="00FD49F2"/>
    <w:rsid w:val="00FD5118"/>
    <w:rsid w:val="00FD5B67"/>
    <w:rsid w:val="00FD61F6"/>
    <w:rsid w:val="00FD741B"/>
    <w:rsid w:val="00FE03E0"/>
    <w:rsid w:val="00FE0F84"/>
    <w:rsid w:val="00FE10E8"/>
    <w:rsid w:val="00FE1C9E"/>
    <w:rsid w:val="00FE1FEF"/>
    <w:rsid w:val="00FE200B"/>
    <w:rsid w:val="00FE265D"/>
    <w:rsid w:val="00FE270C"/>
    <w:rsid w:val="00FE369A"/>
    <w:rsid w:val="00FE4791"/>
    <w:rsid w:val="00FE4CEA"/>
    <w:rsid w:val="00FE4EAE"/>
    <w:rsid w:val="00FE59A5"/>
    <w:rsid w:val="00FE5DD5"/>
    <w:rsid w:val="00FF0687"/>
    <w:rsid w:val="00FF0817"/>
    <w:rsid w:val="00FF08E4"/>
    <w:rsid w:val="00FF0E39"/>
    <w:rsid w:val="00FF2732"/>
    <w:rsid w:val="00FF33D2"/>
    <w:rsid w:val="00FF3C92"/>
    <w:rsid w:val="00FF4EB5"/>
    <w:rsid w:val="00FF53F5"/>
    <w:rsid w:val="00FF6500"/>
    <w:rsid w:val="00FF6E08"/>
    <w:rsid w:val="00FF757F"/>
    <w:rsid w:val="00FF77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v:textbox inset="5.85pt,.7pt,5.85pt,.7pt"/>
    </o:shapedefaults>
    <o:shapelayout v:ext="edit">
      <o:idmap v:ext="edit" data="1"/>
    </o:shapelayout>
  </w:shapeDefaults>
  <w:decimalSymbol w:val="."/>
  <w:listSeparator w:val=","/>
  <w14:docId w14:val="62685AC4"/>
  <w15:chartTrackingRefBased/>
  <w15:docId w15:val="{C7AE7006-3851-4F11-95B9-D34FC23C0F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Yu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qFormat="1"/>
    <w:lsdException w:name="toc 5" w:qFormat="1"/>
    <w:lsdException w:name="toc 6" w:qFormat="1"/>
    <w:lsdException w:name="toc 7" w:qFormat="1"/>
    <w:lsdException w:name="toc 8" w:uiPriority="39" w:qFormat="1"/>
    <w:lsdException w:name="toc 9" w:qFormat="1"/>
    <w:lsdException w:name="footnote text" w:qFormat="1"/>
    <w:lsdException w:name="annotation text" w:qFormat="1"/>
    <w:lsdException w:name="header" w:qFormat="1"/>
    <w:lsdException w:name="footer" w:qFormat="1"/>
    <w:lsdException w:name="caption" w:semiHidden="1" w:unhideWhenUsed="1" w:qFormat="1"/>
    <w:lsdException w:name="table of figures" w:uiPriority="99"/>
    <w:lsdException w:name="footnote reference" w:qFormat="1"/>
    <w:lsdException w:name="annotation reference" w:uiPriority="99" w:qFormat="1"/>
    <w:lsdException w:name="line number" w:qFormat="1"/>
    <w:lsdException w:name="List" w:qFormat="1"/>
    <w:lsdException w:name="Title" w:qFormat="1"/>
    <w:lsdException w:name="Subtitle" w:qFormat="1"/>
    <w:lsdException w:name="Hyperlink" w:qFormat="1"/>
    <w:lsdException w:name="Strong" w:uiPriority="22" w:qFormat="1"/>
    <w:lsdException w:name="Emphasis" w:qFormat="1"/>
    <w:lsdException w:name="Document Map" w:qFormat="1"/>
    <w:lsdException w:name="Normal (Web)" w:uiPriority="99" w:qFormat="1"/>
    <w:lsdException w:name="HTML Variable" w:semiHidden="1" w:unhideWhenUsed="1"/>
    <w:lsdException w:name="Normal Table" w:semiHidden="1" w:unhideWhenUsed="1"/>
    <w:lsdException w:name="annotation subject" w:qFormat="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qFormat="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B7BB8"/>
    <w:pPr>
      <w:spacing w:after="160" w:line="256" w:lineRule="auto"/>
    </w:pPr>
    <w:rPr>
      <w:rFonts w:asciiTheme="minorHAnsi" w:eastAsiaTheme="minorHAnsi" w:hAnsiTheme="minorHAnsi" w:cstheme="minorBidi"/>
      <w:sz w:val="22"/>
      <w:szCs w:val="22"/>
    </w:rPr>
  </w:style>
  <w:style w:type="paragraph" w:styleId="1">
    <w:name w:val="heading 1"/>
    <w:next w:val="a"/>
    <w:link w:val="10"/>
    <w:uiPriority w:val="9"/>
    <w:qFormat/>
    <w:rsid w:val="00477B26"/>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eastAsia="Times New Roman" w:hAnsi="Arial"/>
      <w:sz w:val="36"/>
      <w:lang w:val="en-GB"/>
    </w:rPr>
  </w:style>
  <w:style w:type="paragraph" w:styleId="2">
    <w:name w:val="heading 2"/>
    <w:basedOn w:val="1"/>
    <w:next w:val="a"/>
    <w:link w:val="20"/>
    <w:qFormat/>
    <w:rsid w:val="00477B26"/>
    <w:pPr>
      <w:pBdr>
        <w:top w:val="none" w:sz="0" w:space="0" w:color="auto"/>
      </w:pBdr>
      <w:spacing w:before="180"/>
      <w:outlineLvl w:val="1"/>
    </w:pPr>
    <w:rPr>
      <w:sz w:val="32"/>
    </w:rPr>
  </w:style>
  <w:style w:type="paragraph" w:styleId="3">
    <w:name w:val="heading 3"/>
    <w:basedOn w:val="2"/>
    <w:next w:val="a"/>
    <w:link w:val="30"/>
    <w:qFormat/>
    <w:rsid w:val="00477B26"/>
    <w:pPr>
      <w:spacing w:before="120"/>
      <w:outlineLvl w:val="2"/>
    </w:pPr>
    <w:rPr>
      <w:sz w:val="28"/>
    </w:rPr>
  </w:style>
  <w:style w:type="paragraph" w:styleId="4">
    <w:name w:val="heading 4"/>
    <w:basedOn w:val="3"/>
    <w:next w:val="a"/>
    <w:link w:val="40"/>
    <w:qFormat/>
    <w:rsid w:val="00477B26"/>
    <w:pPr>
      <w:ind w:left="1418" w:hanging="1418"/>
      <w:outlineLvl w:val="3"/>
    </w:pPr>
    <w:rPr>
      <w:sz w:val="24"/>
    </w:rPr>
  </w:style>
  <w:style w:type="paragraph" w:styleId="5">
    <w:name w:val="heading 5"/>
    <w:basedOn w:val="4"/>
    <w:next w:val="a"/>
    <w:link w:val="50"/>
    <w:qFormat/>
    <w:rsid w:val="00477B26"/>
    <w:pPr>
      <w:ind w:left="1701" w:hanging="1701"/>
      <w:outlineLvl w:val="4"/>
    </w:pPr>
    <w:rPr>
      <w:sz w:val="22"/>
    </w:rPr>
  </w:style>
  <w:style w:type="paragraph" w:styleId="6">
    <w:name w:val="heading 6"/>
    <w:basedOn w:val="H6"/>
    <w:next w:val="a"/>
    <w:link w:val="60"/>
    <w:qFormat/>
    <w:rsid w:val="00477B26"/>
    <w:pPr>
      <w:outlineLvl w:val="5"/>
    </w:pPr>
  </w:style>
  <w:style w:type="paragraph" w:styleId="7">
    <w:name w:val="heading 7"/>
    <w:basedOn w:val="H6"/>
    <w:next w:val="a"/>
    <w:qFormat/>
    <w:rsid w:val="00477B26"/>
    <w:pPr>
      <w:outlineLvl w:val="6"/>
    </w:pPr>
  </w:style>
  <w:style w:type="paragraph" w:styleId="8">
    <w:name w:val="heading 8"/>
    <w:basedOn w:val="1"/>
    <w:next w:val="a"/>
    <w:qFormat/>
    <w:rsid w:val="00477B26"/>
    <w:pPr>
      <w:ind w:left="0" w:firstLine="0"/>
      <w:outlineLvl w:val="7"/>
    </w:pPr>
  </w:style>
  <w:style w:type="paragraph" w:styleId="9">
    <w:name w:val="heading 9"/>
    <w:basedOn w:val="8"/>
    <w:next w:val="a"/>
    <w:qFormat/>
    <w:rsid w:val="00477B26"/>
    <w:pPr>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6">
    <w:name w:val="H6"/>
    <w:basedOn w:val="5"/>
    <w:next w:val="a"/>
    <w:qFormat/>
    <w:rsid w:val="00477B26"/>
    <w:pPr>
      <w:ind w:left="1985" w:hanging="1985"/>
      <w:outlineLvl w:val="9"/>
    </w:pPr>
    <w:rPr>
      <w:sz w:val="20"/>
    </w:rPr>
  </w:style>
  <w:style w:type="paragraph" w:styleId="TOC9">
    <w:name w:val="toc 9"/>
    <w:basedOn w:val="TOC8"/>
    <w:qFormat/>
    <w:rsid w:val="00477B26"/>
    <w:pPr>
      <w:ind w:left="1418" w:hanging="1418"/>
    </w:pPr>
  </w:style>
  <w:style w:type="paragraph" w:styleId="TOC8">
    <w:name w:val="toc 8"/>
    <w:basedOn w:val="TOC1"/>
    <w:uiPriority w:val="39"/>
    <w:qFormat/>
    <w:rsid w:val="00477B26"/>
    <w:pPr>
      <w:spacing w:before="180"/>
      <w:ind w:left="2693" w:hanging="2693"/>
    </w:pPr>
    <w:rPr>
      <w:b/>
    </w:rPr>
  </w:style>
  <w:style w:type="paragraph" w:styleId="TOC1">
    <w:name w:val="toc 1"/>
    <w:uiPriority w:val="39"/>
    <w:qFormat/>
    <w:rsid w:val="00477B26"/>
    <w:pPr>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noProof/>
      <w:sz w:val="22"/>
      <w:lang w:val="en-GB"/>
    </w:rPr>
  </w:style>
  <w:style w:type="paragraph" w:customStyle="1" w:styleId="EQ">
    <w:name w:val="EQ"/>
    <w:basedOn w:val="a"/>
    <w:next w:val="a"/>
    <w:qFormat/>
    <w:rsid w:val="00477B26"/>
    <w:pPr>
      <w:keepLines/>
      <w:tabs>
        <w:tab w:val="center" w:pos="4536"/>
        <w:tab w:val="right" w:pos="9072"/>
      </w:tabs>
    </w:pPr>
    <w:rPr>
      <w:noProof/>
    </w:rPr>
  </w:style>
  <w:style w:type="character" w:customStyle="1" w:styleId="ZGSM">
    <w:name w:val="ZGSM"/>
    <w:qFormat/>
    <w:rsid w:val="00477B26"/>
  </w:style>
  <w:style w:type="paragraph" w:styleId="a3">
    <w:name w:val="header"/>
    <w:qFormat/>
    <w:rsid w:val="00477B26"/>
    <w:pPr>
      <w:widowControl w:val="0"/>
      <w:overflowPunct w:val="0"/>
      <w:autoSpaceDE w:val="0"/>
      <w:autoSpaceDN w:val="0"/>
      <w:adjustRightInd w:val="0"/>
      <w:textAlignment w:val="baseline"/>
    </w:pPr>
    <w:rPr>
      <w:rFonts w:ascii="Arial" w:eastAsia="Times New Roman" w:hAnsi="Arial"/>
      <w:b/>
      <w:noProof/>
      <w:sz w:val="18"/>
      <w:lang w:val="en-GB"/>
    </w:rPr>
  </w:style>
  <w:style w:type="paragraph" w:customStyle="1" w:styleId="ZD">
    <w:name w:val="ZD"/>
    <w:qFormat/>
    <w:rsid w:val="00477B26"/>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lang w:val="en-GB"/>
    </w:rPr>
  </w:style>
  <w:style w:type="paragraph" w:styleId="TOC5">
    <w:name w:val="toc 5"/>
    <w:basedOn w:val="TOC4"/>
    <w:qFormat/>
    <w:rsid w:val="00477B26"/>
    <w:pPr>
      <w:ind w:left="1701" w:hanging="1701"/>
    </w:pPr>
  </w:style>
  <w:style w:type="paragraph" w:styleId="TOC4">
    <w:name w:val="toc 4"/>
    <w:basedOn w:val="TOC3"/>
    <w:uiPriority w:val="39"/>
    <w:qFormat/>
    <w:rsid w:val="00477B26"/>
    <w:pPr>
      <w:ind w:left="1418" w:hanging="1418"/>
    </w:pPr>
  </w:style>
  <w:style w:type="paragraph" w:styleId="TOC3">
    <w:name w:val="toc 3"/>
    <w:basedOn w:val="TOC2"/>
    <w:uiPriority w:val="39"/>
    <w:qFormat/>
    <w:rsid w:val="00477B26"/>
    <w:pPr>
      <w:ind w:left="1134" w:hanging="1134"/>
    </w:pPr>
  </w:style>
  <w:style w:type="paragraph" w:styleId="TOC2">
    <w:name w:val="toc 2"/>
    <w:basedOn w:val="TOC1"/>
    <w:uiPriority w:val="39"/>
    <w:qFormat/>
    <w:rsid w:val="00477B26"/>
    <w:pPr>
      <w:spacing w:before="0"/>
      <w:ind w:left="851" w:hanging="851"/>
    </w:pPr>
    <w:rPr>
      <w:sz w:val="20"/>
    </w:rPr>
  </w:style>
  <w:style w:type="paragraph" w:styleId="a4">
    <w:name w:val="footer"/>
    <w:basedOn w:val="a3"/>
    <w:link w:val="a5"/>
    <w:qFormat/>
    <w:rsid w:val="00477B26"/>
    <w:pPr>
      <w:jc w:val="center"/>
    </w:pPr>
    <w:rPr>
      <w:i/>
    </w:rPr>
  </w:style>
  <w:style w:type="paragraph" w:customStyle="1" w:styleId="TT">
    <w:name w:val="TT"/>
    <w:basedOn w:val="1"/>
    <w:next w:val="a"/>
    <w:qFormat/>
    <w:rsid w:val="00477B26"/>
    <w:pPr>
      <w:outlineLvl w:val="9"/>
    </w:pPr>
  </w:style>
  <w:style w:type="paragraph" w:customStyle="1" w:styleId="NF">
    <w:name w:val="NF"/>
    <w:basedOn w:val="NO"/>
    <w:qFormat/>
    <w:rsid w:val="00477B26"/>
    <w:pPr>
      <w:keepNext/>
      <w:spacing w:after="0"/>
    </w:pPr>
    <w:rPr>
      <w:rFonts w:ascii="Arial" w:hAnsi="Arial"/>
      <w:sz w:val="18"/>
    </w:rPr>
  </w:style>
  <w:style w:type="paragraph" w:customStyle="1" w:styleId="NO">
    <w:name w:val="NO"/>
    <w:basedOn w:val="a"/>
    <w:link w:val="NOZchn"/>
    <w:qFormat/>
    <w:rsid w:val="00477B26"/>
    <w:pPr>
      <w:keepLines/>
      <w:ind w:left="1135" w:hanging="851"/>
    </w:pPr>
  </w:style>
  <w:style w:type="paragraph" w:customStyle="1" w:styleId="PL">
    <w:name w:val="PL"/>
    <w:qFormat/>
    <w:rsid w:val="00477B2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en-GB"/>
    </w:rPr>
  </w:style>
  <w:style w:type="paragraph" w:customStyle="1" w:styleId="TAR">
    <w:name w:val="TAR"/>
    <w:basedOn w:val="TAL"/>
    <w:qFormat/>
    <w:rsid w:val="00477B26"/>
    <w:pPr>
      <w:jc w:val="right"/>
    </w:pPr>
  </w:style>
  <w:style w:type="paragraph" w:customStyle="1" w:styleId="TAL">
    <w:name w:val="TAL"/>
    <w:basedOn w:val="a"/>
    <w:link w:val="TALChar"/>
    <w:qFormat/>
    <w:rsid w:val="00477B26"/>
    <w:pPr>
      <w:keepNext/>
      <w:keepLines/>
      <w:spacing w:after="0"/>
    </w:pPr>
    <w:rPr>
      <w:rFonts w:ascii="Arial" w:hAnsi="Arial"/>
      <w:sz w:val="18"/>
    </w:rPr>
  </w:style>
  <w:style w:type="paragraph" w:customStyle="1" w:styleId="TAH">
    <w:name w:val="TAH"/>
    <w:basedOn w:val="TAC"/>
    <w:link w:val="TAHChar"/>
    <w:qFormat/>
    <w:rsid w:val="00477B26"/>
    <w:rPr>
      <w:b/>
    </w:rPr>
  </w:style>
  <w:style w:type="paragraph" w:customStyle="1" w:styleId="TAC">
    <w:name w:val="TAC"/>
    <w:basedOn w:val="TAL"/>
    <w:link w:val="TACChar"/>
    <w:qFormat/>
    <w:rsid w:val="00477B26"/>
    <w:pPr>
      <w:jc w:val="center"/>
    </w:pPr>
  </w:style>
  <w:style w:type="paragraph" w:customStyle="1" w:styleId="LD">
    <w:name w:val="LD"/>
    <w:qFormat/>
    <w:rsid w:val="00477B26"/>
    <w:pPr>
      <w:keepNext/>
      <w:keepLines/>
      <w:overflowPunct w:val="0"/>
      <w:autoSpaceDE w:val="0"/>
      <w:autoSpaceDN w:val="0"/>
      <w:adjustRightInd w:val="0"/>
      <w:spacing w:line="180" w:lineRule="exact"/>
      <w:textAlignment w:val="baseline"/>
    </w:pPr>
    <w:rPr>
      <w:rFonts w:ascii="Courier New" w:eastAsia="Times New Roman" w:hAnsi="Courier New"/>
      <w:noProof/>
      <w:lang w:val="en-GB"/>
    </w:rPr>
  </w:style>
  <w:style w:type="paragraph" w:customStyle="1" w:styleId="EX">
    <w:name w:val="EX"/>
    <w:basedOn w:val="a"/>
    <w:link w:val="EXChar"/>
    <w:qFormat/>
    <w:rsid w:val="00477B26"/>
    <w:pPr>
      <w:keepLines/>
      <w:ind w:left="1702" w:hanging="1418"/>
    </w:pPr>
  </w:style>
  <w:style w:type="paragraph" w:customStyle="1" w:styleId="FP">
    <w:name w:val="FP"/>
    <w:basedOn w:val="a"/>
    <w:qFormat/>
    <w:rsid w:val="00477B26"/>
    <w:pPr>
      <w:spacing w:after="0"/>
    </w:pPr>
  </w:style>
  <w:style w:type="paragraph" w:customStyle="1" w:styleId="NW">
    <w:name w:val="NW"/>
    <w:basedOn w:val="NO"/>
    <w:qFormat/>
    <w:rsid w:val="00477B26"/>
    <w:pPr>
      <w:spacing w:after="0"/>
    </w:pPr>
  </w:style>
  <w:style w:type="paragraph" w:customStyle="1" w:styleId="EW">
    <w:name w:val="EW"/>
    <w:basedOn w:val="EX"/>
    <w:link w:val="EWChar"/>
    <w:qFormat/>
    <w:rsid w:val="00477B26"/>
    <w:pPr>
      <w:spacing w:after="0"/>
    </w:pPr>
  </w:style>
  <w:style w:type="paragraph" w:customStyle="1" w:styleId="B10">
    <w:name w:val="B1"/>
    <w:basedOn w:val="a6"/>
    <w:link w:val="B1Char"/>
    <w:qFormat/>
    <w:rsid w:val="00477B26"/>
    <w:pPr>
      <w:ind w:left="738" w:hanging="454"/>
    </w:pPr>
  </w:style>
  <w:style w:type="paragraph" w:styleId="TOC6">
    <w:name w:val="toc 6"/>
    <w:basedOn w:val="TOC5"/>
    <w:next w:val="a"/>
    <w:qFormat/>
    <w:rsid w:val="00477B26"/>
    <w:pPr>
      <w:ind w:left="1985" w:hanging="1985"/>
    </w:pPr>
  </w:style>
  <w:style w:type="paragraph" w:styleId="TOC7">
    <w:name w:val="toc 7"/>
    <w:basedOn w:val="TOC6"/>
    <w:next w:val="a"/>
    <w:qFormat/>
    <w:rsid w:val="00477B26"/>
    <w:pPr>
      <w:ind w:left="2268" w:hanging="2268"/>
    </w:pPr>
  </w:style>
  <w:style w:type="paragraph" w:customStyle="1" w:styleId="EditorsNote">
    <w:name w:val="Editor's Note"/>
    <w:aliases w:val="EN"/>
    <w:basedOn w:val="NO"/>
    <w:link w:val="EditorsNoteChar"/>
    <w:qFormat/>
    <w:rsid w:val="00477B26"/>
    <w:rPr>
      <w:color w:val="FF0000"/>
    </w:rPr>
  </w:style>
  <w:style w:type="paragraph" w:customStyle="1" w:styleId="TH">
    <w:name w:val="TH"/>
    <w:basedOn w:val="FL"/>
    <w:next w:val="FL"/>
    <w:link w:val="THChar"/>
    <w:qFormat/>
    <w:rsid w:val="00477B26"/>
  </w:style>
  <w:style w:type="paragraph" w:customStyle="1" w:styleId="ZA">
    <w:name w:val="ZA"/>
    <w:qFormat/>
    <w:rsid w:val="00477B26"/>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eastAsia="Times New Roman" w:hAnsi="Arial"/>
      <w:noProof/>
      <w:sz w:val="40"/>
      <w:lang w:val="en-GB"/>
    </w:rPr>
  </w:style>
  <w:style w:type="paragraph" w:customStyle="1" w:styleId="ZB">
    <w:name w:val="ZB"/>
    <w:qFormat/>
    <w:rsid w:val="00477B26"/>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lang w:val="en-GB"/>
    </w:rPr>
  </w:style>
  <w:style w:type="paragraph" w:customStyle="1" w:styleId="ZT">
    <w:name w:val="ZT"/>
    <w:qFormat/>
    <w:rsid w:val="00477B26"/>
    <w:pPr>
      <w:framePr w:wrap="notBeside" w:vAnchor="page" w:hAnchor="margin" w:yAlign="center" w:anchorLock="1"/>
      <w:widowControl w:val="0"/>
      <w:overflowPunct w:val="0"/>
      <w:autoSpaceDE w:val="0"/>
      <w:autoSpaceDN w:val="0"/>
      <w:adjustRightInd w:val="0"/>
      <w:spacing w:line="240" w:lineRule="atLeast"/>
      <w:jc w:val="center"/>
      <w:textAlignment w:val="baseline"/>
    </w:pPr>
    <w:rPr>
      <w:rFonts w:ascii="Arial" w:eastAsia="Times New Roman" w:hAnsi="Arial"/>
      <w:b/>
      <w:sz w:val="34"/>
      <w:lang w:val="en-GB"/>
    </w:rPr>
  </w:style>
  <w:style w:type="paragraph" w:customStyle="1" w:styleId="ZU">
    <w:name w:val="ZU"/>
    <w:qFormat/>
    <w:rsid w:val="00477B26"/>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lang w:val="en-GB"/>
    </w:rPr>
  </w:style>
  <w:style w:type="paragraph" w:customStyle="1" w:styleId="TAN">
    <w:name w:val="TAN"/>
    <w:basedOn w:val="TAL"/>
    <w:link w:val="TANChar"/>
    <w:qFormat/>
    <w:rsid w:val="00477B26"/>
    <w:pPr>
      <w:ind w:left="851" w:hanging="851"/>
    </w:pPr>
  </w:style>
  <w:style w:type="paragraph" w:customStyle="1" w:styleId="ZH">
    <w:name w:val="ZH"/>
    <w:qFormat/>
    <w:rsid w:val="00477B26"/>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lang w:val="en-GB"/>
    </w:rPr>
  </w:style>
  <w:style w:type="paragraph" w:customStyle="1" w:styleId="TF">
    <w:name w:val="TF"/>
    <w:aliases w:val="left"/>
    <w:basedOn w:val="FL"/>
    <w:link w:val="TFChar"/>
    <w:qFormat/>
    <w:rsid w:val="00477B26"/>
    <w:pPr>
      <w:keepNext w:val="0"/>
      <w:spacing w:before="0" w:after="240"/>
    </w:pPr>
  </w:style>
  <w:style w:type="paragraph" w:customStyle="1" w:styleId="ZG">
    <w:name w:val="ZG"/>
    <w:qFormat/>
    <w:rsid w:val="00477B26"/>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lang w:val="en-GB"/>
    </w:rPr>
  </w:style>
  <w:style w:type="paragraph" w:customStyle="1" w:styleId="B20">
    <w:name w:val="B2"/>
    <w:basedOn w:val="21"/>
    <w:link w:val="B2Car"/>
    <w:qFormat/>
    <w:rsid w:val="00477B26"/>
    <w:pPr>
      <w:ind w:left="1191" w:hanging="454"/>
    </w:pPr>
  </w:style>
  <w:style w:type="paragraph" w:customStyle="1" w:styleId="B30">
    <w:name w:val="B3"/>
    <w:basedOn w:val="31"/>
    <w:link w:val="B3Char"/>
    <w:qFormat/>
    <w:rsid w:val="00477B26"/>
    <w:pPr>
      <w:ind w:left="1645" w:hanging="454"/>
    </w:pPr>
  </w:style>
  <w:style w:type="paragraph" w:customStyle="1" w:styleId="B4">
    <w:name w:val="B4"/>
    <w:basedOn w:val="41"/>
    <w:qFormat/>
    <w:rsid w:val="00477B26"/>
    <w:pPr>
      <w:ind w:left="2098" w:hanging="454"/>
    </w:pPr>
  </w:style>
  <w:style w:type="paragraph" w:customStyle="1" w:styleId="B5">
    <w:name w:val="B5"/>
    <w:basedOn w:val="51"/>
    <w:qFormat/>
    <w:rsid w:val="00477B26"/>
    <w:pPr>
      <w:ind w:left="2552" w:hanging="454"/>
    </w:pPr>
  </w:style>
  <w:style w:type="paragraph" w:customStyle="1" w:styleId="ZTD">
    <w:name w:val="ZTD"/>
    <w:basedOn w:val="ZB"/>
    <w:qFormat/>
    <w:rsid w:val="00477B26"/>
    <w:pPr>
      <w:framePr w:hRule="auto" w:wrap="notBeside" w:y="852"/>
    </w:pPr>
    <w:rPr>
      <w:i w:val="0"/>
      <w:sz w:val="40"/>
    </w:rPr>
  </w:style>
  <w:style w:type="paragraph" w:customStyle="1" w:styleId="ZV">
    <w:name w:val="ZV"/>
    <w:basedOn w:val="ZU"/>
    <w:qFormat/>
    <w:rsid w:val="00477B26"/>
    <w:pPr>
      <w:framePr w:wrap="notBeside" w:y="16161"/>
    </w:pPr>
  </w:style>
  <w:style w:type="paragraph" w:customStyle="1" w:styleId="TAJ">
    <w:name w:val="TAJ"/>
    <w:basedOn w:val="a"/>
    <w:qFormat/>
    <w:rsid w:val="00477B26"/>
    <w:pPr>
      <w:keepNext/>
      <w:keepLines/>
      <w:spacing w:after="0"/>
      <w:jc w:val="both"/>
    </w:pPr>
    <w:rPr>
      <w:rFonts w:ascii="Arial" w:hAnsi="Arial"/>
      <w:sz w:val="18"/>
    </w:rPr>
  </w:style>
  <w:style w:type="paragraph" w:customStyle="1" w:styleId="Guidance">
    <w:name w:val="Guidance"/>
    <w:basedOn w:val="a"/>
    <w:qFormat/>
    <w:rPr>
      <w:i/>
      <w:color w:val="0000FF"/>
    </w:rPr>
  </w:style>
  <w:style w:type="paragraph" w:styleId="a7">
    <w:name w:val="Balloon Text"/>
    <w:basedOn w:val="a"/>
    <w:link w:val="a8"/>
    <w:qFormat/>
    <w:rsid w:val="00964CD2"/>
    <w:pPr>
      <w:spacing w:after="0"/>
    </w:pPr>
    <w:rPr>
      <w:rFonts w:ascii="Segoe UI" w:hAnsi="Segoe UI" w:cs="Segoe UI"/>
      <w:sz w:val="18"/>
      <w:szCs w:val="18"/>
      <w:lang w:eastAsia="x-none"/>
    </w:rPr>
  </w:style>
  <w:style w:type="character" w:customStyle="1" w:styleId="a8">
    <w:name w:val="批注框文本 字符"/>
    <w:link w:val="a7"/>
    <w:qFormat/>
    <w:rsid w:val="00964CD2"/>
    <w:rPr>
      <w:rFonts w:ascii="Segoe UI" w:hAnsi="Segoe UI" w:cs="Segoe UI"/>
      <w:sz w:val="18"/>
      <w:szCs w:val="18"/>
      <w:lang w:val="en-GB" w:bidi="ar-SA"/>
    </w:rPr>
  </w:style>
  <w:style w:type="character" w:styleId="a9">
    <w:name w:val="Hyperlink"/>
    <w:qFormat/>
    <w:rsid w:val="00964CD2"/>
    <w:rPr>
      <w:color w:val="0563C1"/>
      <w:u w:val="single"/>
    </w:rPr>
  </w:style>
  <w:style w:type="character" w:customStyle="1" w:styleId="B1Char">
    <w:name w:val="B1 Char"/>
    <w:link w:val="B10"/>
    <w:qFormat/>
    <w:rsid w:val="00F046AE"/>
    <w:rPr>
      <w:rFonts w:eastAsia="Times New Roman"/>
      <w:lang w:val="en-GB"/>
    </w:rPr>
  </w:style>
  <w:style w:type="character" w:customStyle="1" w:styleId="THChar">
    <w:name w:val="TH Char"/>
    <w:link w:val="TH"/>
    <w:qFormat/>
    <w:rsid w:val="00F046AE"/>
    <w:rPr>
      <w:rFonts w:ascii="Arial" w:eastAsia="Times New Roman" w:hAnsi="Arial"/>
      <w:b/>
      <w:lang w:val="en-GB"/>
    </w:rPr>
  </w:style>
  <w:style w:type="character" w:customStyle="1" w:styleId="TFChar">
    <w:name w:val="TF Char"/>
    <w:link w:val="TF"/>
    <w:qFormat/>
    <w:rsid w:val="00F046AE"/>
    <w:rPr>
      <w:rFonts w:ascii="Arial" w:eastAsia="Times New Roman" w:hAnsi="Arial"/>
      <w:b/>
      <w:lang w:val="en-GB"/>
    </w:rPr>
  </w:style>
  <w:style w:type="character" w:customStyle="1" w:styleId="NOZchn">
    <w:name w:val="NO Zchn"/>
    <w:link w:val="NO"/>
    <w:qFormat/>
    <w:rsid w:val="00F046AE"/>
    <w:rPr>
      <w:rFonts w:eastAsia="Times New Roman"/>
      <w:lang w:val="en-GB"/>
    </w:rPr>
  </w:style>
  <w:style w:type="character" w:customStyle="1" w:styleId="TALChar">
    <w:name w:val="TAL Char"/>
    <w:link w:val="TAL"/>
    <w:qFormat/>
    <w:rsid w:val="0068401A"/>
    <w:rPr>
      <w:rFonts w:ascii="Arial" w:eastAsia="Times New Roman" w:hAnsi="Arial"/>
      <w:sz w:val="18"/>
      <w:lang w:val="en-GB"/>
    </w:rPr>
  </w:style>
  <w:style w:type="character" w:styleId="aa">
    <w:name w:val="annotation reference"/>
    <w:uiPriority w:val="99"/>
    <w:qFormat/>
    <w:rsid w:val="0086352E"/>
    <w:rPr>
      <w:sz w:val="16"/>
      <w:szCs w:val="16"/>
    </w:rPr>
  </w:style>
  <w:style w:type="paragraph" w:styleId="ab">
    <w:name w:val="annotation text"/>
    <w:basedOn w:val="a"/>
    <w:link w:val="ac"/>
    <w:qFormat/>
    <w:rsid w:val="0086352E"/>
  </w:style>
  <w:style w:type="character" w:customStyle="1" w:styleId="ac">
    <w:name w:val="批注文字 字符"/>
    <w:link w:val="ab"/>
    <w:qFormat/>
    <w:rsid w:val="0086352E"/>
    <w:rPr>
      <w:lang w:val="en-GB" w:eastAsia="en-US"/>
    </w:rPr>
  </w:style>
  <w:style w:type="paragraph" w:styleId="ad">
    <w:name w:val="annotation subject"/>
    <w:basedOn w:val="ab"/>
    <w:next w:val="ab"/>
    <w:link w:val="ae"/>
    <w:qFormat/>
    <w:rsid w:val="0086352E"/>
    <w:rPr>
      <w:b/>
      <w:bCs/>
    </w:rPr>
  </w:style>
  <w:style w:type="character" w:customStyle="1" w:styleId="ae">
    <w:name w:val="批注主题 字符"/>
    <w:link w:val="ad"/>
    <w:qFormat/>
    <w:rsid w:val="0086352E"/>
    <w:rPr>
      <w:b/>
      <w:bCs/>
      <w:lang w:val="en-GB" w:eastAsia="en-US"/>
    </w:rPr>
  </w:style>
  <w:style w:type="paragraph" w:styleId="af">
    <w:name w:val="List Paragraph"/>
    <w:aliases w:val="参考文献,符号列表,·ûºÅÁÐ±í,¡¤?o?¨¢D¡À¨ª,?¡è?o?¡§¡éD?¨¤¡§a,??¨¨?o??¡ì?¨¦D?¡§¡è?¡ìa,??¡§¡§?o???¨¬?¡§|D??¡ì?¨¨??¨¬a,???¡ì?¡ì?o???¡§???¡ì|D???¨¬?¡§¡§??¡§?a,????¨¬??¨¬?o????¡ì????¨¬|D???¡§???¡ì?¡ì???¡ì?a,?,lp1,List Paragraph1,·?o?áD±í,áD3?????2"/>
    <w:basedOn w:val="a"/>
    <w:link w:val="af0"/>
    <w:uiPriority w:val="34"/>
    <w:qFormat/>
    <w:rsid w:val="00114664"/>
    <w:pPr>
      <w:spacing w:after="0"/>
      <w:ind w:left="720"/>
    </w:pPr>
    <w:rPr>
      <w:rFonts w:ascii="Calibri" w:eastAsia="MS PGothic" w:hAnsi="Calibri" w:cs="MS PGothic"/>
      <w:lang w:eastAsia="ja-JP"/>
    </w:rPr>
  </w:style>
  <w:style w:type="character" w:customStyle="1" w:styleId="B1Zchn">
    <w:name w:val="B1 Zchn"/>
    <w:qFormat/>
    <w:locked/>
    <w:rsid w:val="00D32118"/>
    <w:rPr>
      <w:lang w:val="en-GB" w:eastAsia="en-US"/>
    </w:rPr>
  </w:style>
  <w:style w:type="character" w:customStyle="1" w:styleId="EditorsNoteChar">
    <w:name w:val="Editor's Note Char"/>
    <w:link w:val="EditorsNote"/>
    <w:qFormat/>
    <w:rsid w:val="00D32118"/>
    <w:rPr>
      <w:rFonts w:eastAsia="Times New Roman"/>
      <w:color w:val="FF0000"/>
      <w:lang w:val="en-GB"/>
    </w:rPr>
  </w:style>
  <w:style w:type="table" w:styleId="af1">
    <w:name w:val="Table Grid"/>
    <w:basedOn w:val="a1"/>
    <w:qFormat/>
    <w:rsid w:val="003C5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80">
    <w:name w:val="Table Grid 8"/>
    <w:basedOn w:val="a1"/>
    <w:qFormat/>
    <w:rsid w:val="003C5C73"/>
    <w:pPr>
      <w:spacing w:after="18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af2">
    <w:name w:val="Table Professional"/>
    <w:basedOn w:val="a1"/>
    <w:qFormat/>
    <w:rsid w:val="00FD2170"/>
    <w:pPr>
      <w:spacing w:after="18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af3">
    <w:name w:val="Normal (Web)"/>
    <w:basedOn w:val="a"/>
    <w:uiPriority w:val="99"/>
    <w:unhideWhenUsed/>
    <w:qFormat/>
    <w:rsid w:val="00C923E3"/>
    <w:pPr>
      <w:spacing w:before="100" w:beforeAutospacing="1" w:after="100" w:afterAutospacing="1"/>
    </w:pPr>
    <w:rPr>
      <w:sz w:val="24"/>
      <w:szCs w:val="24"/>
      <w:lang w:eastAsia="ja-JP"/>
    </w:rPr>
  </w:style>
  <w:style w:type="character" w:styleId="af4">
    <w:name w:val="Unresolved Mention"/>
    <w:uiPriority w:val="99"/>
    <w:semiHidden/>
    <w:unhideWhenUsed/>
    <w:rsid w:val="0034318E"/>
    <w:rPr>
      <w:color w:val="808080"/>
      <w:shd w:val="clear" w:color="auto" w:fill="E6E6E6"/>
    </w:rPr>
  </w:style>
  <w:style w:type="table" w:customStyle="1" w:styleId="GridTable2-Accent41">
    <w:name w:val="Grid Table 2 - Accent 41"/>
    <w:basedOn w:val="a1"/>
    <w:next w:val="2-4"/>
    <w:uiPriority w:val="47"/>
    <w:qFormat/>
    <w:rsid w:val="009248AD"/>
    <w:rPr>
      <w:rFonts w:ascii="Nokia Pure Text" w:eastAsia="MS Mincho" w:hAnsi="Nokia Pure Text"/>
      <w:color w:val="687170"/>
      <w:sz w:val="22"/>
      <w:szCs w:val="22"/>
      <w:lang w:val="en-GB"/>
    </w:rPr>
    <w:tblPr>
      <w:tblStyleRowBandSize w:val="1"/>
      <w:tblStyleColBandSize w:val="1"/>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table" w:styleId="2-4">
    <w:name w:val="Grid Table 2 Accent 4"/>
    <w:basedOn w:val="a1"/>
    <w:uiPriority w:val="47"/>
    <w:rsid w:val="009248A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af5">
    <w:name w:val="Revision"/>
    <w:hidden/>
    <w:uiPriority w:val="99"/>
    <w:rsid w:val="00F9790B"/>
  </w:style>
  <w:style w:type="paragraph" w:styleId="af6">
    <w:name w:val="caption"/>
    <w:basedOn w:val="a"/>
    <w:next w:val="a"/>
    <w:link w:val="af7"/>
    <w:unhideWhenUsed/>
    <w:qFormat/>
    <w:rsid w:val="008729F3"/>
    <w:rPr>
      <w:b/>
      <w:bCs/>
    </w:rPr>
  </w:style>
  <w:style w:type="table" w:styleId="af8">
    <w:name w:val="Light List"/>
    <w:basedOn w:val="a1"/>
    <w:uiPriority w:val="61"/>
    <w:rsid w:val="00A93749"/>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af9">
    <w:name w:val="line number"/>
    <w:qFormat/>
    <w:rsid w:val="00C90F0C"/>
  </w:style>
  <w:style w:type="paragraph" w:styleId="afa">
    <w:name w:val="No Spacing"/>
    <w:link w:val="afb"/>
    <w:uiPriority w:val="1"/>
    <w:qFormat/>
    <w:rsid w:val="001300C4"/>
    <w:rPr>
      <w:rFonts w:ascii="Calibri" w:hAnsi="Calibri"/>
      <w:sz w:val="22"/>
      <w:szCs w:val="22"/>
    </w:rPr>
  </w:style>
  <w:style w:type="character" w:customStyle="1" w:styleId="afb">
    <w:name w:val="无间隔 字符"/>
    <w:link w:val="afa"/>
    <w:uiPriority w:val="1"/>
    <w:qFormat/>
    <w:rsid w:val="001300C4"/>
    <w:rPr>
      <w:rFonts w:ascii="Calibri" w:hAnsi="Calibri"/>
      <w:sz w:val="22"/>
      <w:szCs w:val="22"/>
      <w:lang w:eastAsia="en-US"/>
    </w:rPr>
  </w:style>
  <w:style w:type="paragraph" w:customStyle="1" w:styleId="CRCoverPage">
    <w:name w:val="CR Cover Page"/>
    <w:link w:val="CRCoverPageZchn"/>
    <w:qFormat/>
    <w:rsid w:val="003A3534"/>
    <w:pPr>
      <w:spacing w:after="120"/>
    </w:pPr>
    <w:rPr>
      <w:rFonts w:ascii="Arial" w:eastAsia="Times New Roman" w:hAnsi="Arial"/>
      <w:lang w:val="en-GB"/>
    </w:rPr>
  </w:style>
  <w:style w:type="character" w:customStyle="1" w:styleId="CRCoverPageZchn">
    <w:name w:val="CR Cover Page Zchn"/>
    <w:link w:val="CRCoverPage"/>
    <w:qFormat/>
    <w:rsid w:val="003A3534"/>
    <w:rPr>
      <w:rFonts w:ascii="Arial" w:eastAsia="Times New Roman" w:hAnsi="Arial"/>
      <w:lang w:val="en-GB" w:eastAsia="en-US"/>
    </w:rPr>
  </w:style>
  <w:style w:type="character" w:customStyle="1" w:styleId="a5">
    <w:name w:val="页脚 字符"/>
    <w:link w:val="a4"/>
    <w:qFormat/>
    <w:rsid w:val="00E62B67"/>
    <w:rPr>
      <w:rFonts w:ascii="Arial" w:eastAsia="Times New Roman" w:hAnsi="Arial"/>
      <w:b/>
      <w:i/>
      <w:noProof/>
      <w:sz w:val="18"/>
      <w:lang w:val="en-GB"/>
    </w:rPr>
  </w:style>
  <w:style w:type="paragraph" w:styleId="afc">
    <w:name w:val="footnote text"/>
    <w:basedOn w:val="a"/>
    <w:link w:val="afd"/>
    <w:qFormat/>
    <w:rsid w:val="00477B26"/>
    <w:pPr>
      <w:keepLines/>
      <w:ind w:left="454" w:hanging="454"/>
    </w:pPr>
    <w:rPr>
      <w:sz w:val="16"/>
    </w:rPr>
  </w:style>
  <w:style w:type="character" w:customStyle="1" w:styleId="afd">
    <w:name w:val="脚注文本 字符"/>
    <w:link w:val="afc"/>
    <w:qFormat/>
    <w:rsid w:val="00A75F44"/>
    <w:rPr>
      <w:rFonts w:eastAsia="Times New Roman"/>
      <w:sz w:val="16"/>
      <w:lang w:val="en-GB"/>
    </w:rPr>
  </w:style>
  <w:style w:type="character" w:styleId="afe">
    <w:name w:val="footnote reference"/>
    <w:basedOn w:val="a0"/>
    <w:qFormat/>
    <w:rsid w:val="00477B26"/>
    <w:rPr>
      <w:b/>
      <w:position w:val="6"/>
      <w:sz w:val="16"/>
    </w:rPr>
  </w:style>
  <w:style w:type="character" w:customStyle="1" w:styleId="B3Char">
    <w:name w:val="B3 Char"/>
    <w:link w:val="B30"/>
    <w:qFormat/>
    <w:rsid w:val="000E12C5"/>
    <w:rPr>
      <w:rFonts w:eastAsia="Times New Roman"/>
      <w:lang w:val="en-GB"/>
    </w:rPr>
  </w:style>
  <w:style w:type="character" w:customStyle="1" w:styleId="fontstyle21">
    <w:name w:val="fontstyle21"/>
    <w:basedOn w:val="a0"/>
    <w:qFormat/>
    <w:rsid w:val="003111CD"/>
    <w:rPr>
      <w:rFonts w:ascii="TimesNewRomanPSMT" w:hAnsi="TimesNewRomanPSMT" w:hint="default"/>
      <w:b w:val="0"/>
      <w:bCs w:val="0"/>
      <w:i w:val="0"/>
      <w:iCs w:val="0"/>
      <w:color w:val="000000"/>
      <w:sz w:val="20"/>
      <w:szCs w:val="20"/>
    </w:rPr>
  </w:style>
  <w:style w:type="table" w:styleId="4-1">
    <w:name w:val="Grid Table 4 Accent 1"/>
    <w:basedOn w:val="a1"/>
    <w:uiPriority w:val="49"/>
    <w:rsid w:val="003111CD"/>
    <w:rPr>
      <w:rFonts w:asciiTheme="minorHAnsi" w:eastAsiaTheme="minorHAnsi" w:hAnsiTheme="minorHAnsi" w:cstheme="minorBid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5-5">
    <w:name w:val="Grid Table 5 Dark Accent 5"/>
    <w:basedOn w:val="a1"/>
    <w:uiPriority w:val="50"/>
    <w:rsid w:val="00C6109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40">
    <w:name w:val="标题 4 字符"/>
    <w:basedOn w:val="a0"/>
    <w:link w:val="4"/>
    <w:qFormat/>
    <w:rsid w:val="00FF0687"/>
    <w:rPr>
      <w:rFonts w:ascii="Arial" w:eastAsia="Times New Roman" w:hAnsi="Arial"/>
      <w:sz w:val="24"/>
      <w:lang w:val="en-GB"/>
    </w:rPr>
  </w:style>
  <w:style w:type="character" w:customStyle="1" w:styleId="30">
    <w:name w:val="标题 3 字符"/>
    <w:basedOn w:val="a0"/>
    <w:link w:val="3"/>
    <w:qFormat/>
    <w:rsid w:val="000D1AE1"/>
    <w:rPr>
      <w:rFonts w:ascii="Arial" w:eastAsia="Times New Roman" w:hAnsi="Arial"/>
      <w:sz w:val="28"/>
      <w:lang w:val="en-GB"/>
    </w:rPr>
  </w:style>
  <w:style w:type="character" w:customStyle="1" w:styleId="10">
    <w:name w:val="标题 1 字符"/>
    <w:basedOn w:val="a0"/>
    <w:link w:val="1"/>
    <w:qFormat/>
    <w:rsid w:val="0033727E"/>
    <w:rPr>
      <w:rFonts w:ascii="Arial" w:eastAsia="Times New Roman" w:hAnsi="Arial"/>
      <w:sz w:val="36"/>
      <w:lang w:val="en-GB"/>
    </w:rPr>
  </w:style>
  <w:style w:type="character" w:customStyle="1" w:styleId="50">
    <w:name w:val="标题 5 字符"/>
    <w:basedOn w:val="a0"/>
    <w:link w:val="5"/>
    <w:qFormat/>
    <w:rsid w:val="00252E85"/>
    <w:rPr>
      <w:rFonts w:ascii="Arial" w:eastAsia="Times New Roman" w:hAnsi="Arial"/>
      <w:sz w:val="22"/>
      <w:lang w:val="en-GB"/>
    </w:rPr>
  </w:style>
  <w:style w:type="paragraph" w:customStyle="1" w:styleId="PatentNumbering1">
    <w:name w:val="Patent Numbering 1"/>
    <w:aliases w:val="pn1"/>
    <w:basedOn w:val="a"/>
    <w:qFormat/>
    <w:rsid w:val="006F012B"/>
    <w:pPr>
      <w:numPr>
        <w:numId w:val="1"/>
      </w:numPr>
      <w:tabs>
        <w:tab w:val="left" w:pos="1440"/>
      </w:tabs>
      <w:spacing w:after="240" w:line="360" w:lineRule="auto"/>
      <w:outlineLvl w:val="0"/>
    </w:pPr>
    <w:rPr>
      <w:kern w:val="32"/>
      <w:sz w:val="24"/>
    </w:rPr>
  </w:style>
  <w:style w:type="paragraph" w:customStyle="1" w:styleId="Fig">
    <w:name w:val="Fig"/>
    <w:basedOn w:val="af6"/>
    <w:qFormat/>
    <w:rsid w:val="00F70893"/>
    <w:pPr>
      <w:spacing w:after="120"/>
      <w:jc w:val="center"/>
    </w:pPr>
  </w:style>
  <w:style w:type="character" w:customStyle="1" w:styleId="fontstyle01">
    <w:name w:val="fontstyle01"/>
    <w:basedOn w:val="a0"/>
    <w:qFormat/>
    <w:rsid w:val="00212157"/>
    <w:rPr>
      <w:rFonts w:ascii="TimesNewRomanPSMT" w:hAnsi="TimesNewRomanPSMT" w:hint="default"/>
      <w:b w:val="0"/>
      <w:bCs w:val="0"/>
      <w:i w:val="0"/>
      <w:iCs w:val="0"/>
      <w:color w:val="000000"/>
      <w:sz w:val="20"/>
      <w:szCs w:val="20"/>
    </w:rPr>
  </w:style>
  <w:style w:type="paragraph" w:styleId="a6">
    <w:name w:val="List"/>
    <w:basedOn w:val="a"/>
    <w:qFormat/>
    <w:rsid w:val="00477B26"/>
    <w:pPr>
      <w:ind w:left="568" w:hanging="284"/>
    </w:pPr>
  </w:style>
  <w:style w:type="paragraph" w:customStyle="1" w:styleId="B1">
    <w:name w:val="B1+"/>
    <w:basedOn w:val="B10"/>
    <w:rsid w:val="00477B26"/>
    <w:pPr>
      <w:numPr>
        <w:numId w:val="2"/>
      </w:numPr>
    </w:pPr>
  </w:style>
  <w:style w:type="paragraph" w:styleId="21">
    <w:name w:val="List 2"/>
    <w:basedOn w:val="a6"/>
    <w:rsid w:val="00477B26"/>
    <w:pPr>
      <w:ind w:left="851"/>
    </w:pPr>
  </w:style>
  <w:style w:type="paragraph" w:customStyle="1" w:styleId="B2">
    <w:name w:val="B2+"/>
    <w:basedOn w:val="B20"/>
    <w:rsid w:val="00477B26"/>
    <w:pPr>
      <w:numPr>
        <w:numId w:val="3"/>
      </w:numPr>
    </w:pPr>
  </w:style>
  <w:style w:type="paragraph" w:styleId="31">
    <w:name w:val="List 3"/>
    <w:basedOn w:val="21"/>
    <w:rsid w:val="00477B26"/>
    <w:pPr>
      <w:ind w:left="1135"/>
    </w:pPr>
  </w:style>
  <w:style w:type="paragraph" w:customStyle="1" w:styleId="B3">
    <w:name w:val="B3+"/>
    <w:basedOn w:val="B30"/>
    <w:rsid w:val="00477B26"/>
    <w:pPr>
      <w:numPr>
        <w:numId w:val="4"/>
      </w:numPr>
      <w:tabs>
        <w:tab w:val="left" w:pos="1134"/>
      </w:tabs>
    </w:pPr>
  </w:style>
  <w:style w:type="paragraph" w:styleId="41">
    <w:name w:val="List 4"/>
    <w:basedOn w:val="31"/>
    <w:rsid w:val="00477B26"/>
    <w:pPr>
      <w:ind w:left="1418"/>
    </w:pPr>
  </w:style>
  <w:style w:type="paragraph" w:styleId="51">
    <w:name w:val="List 5"/>
    <w:basedOn w:val="41"/>
    <w:rsid w:val="00477B26"/>
    <w:pPr>
      <w:ind w:left="1702"/>
    </w:pPr>
  </w:style>
  <w:style w:type="paragraph" w:customStyle="1" w:styleId="BL">
    <w:name w:val="BL"/>
    <w:basedOn w:val="a"/>
    <w:rsid w:val="00477B26"/>
    <w:pPr>
      <w:numPr>
        <w:numId w:val="5"/>
      </w:numPr>
      <w:tabs>
        <w:tab w:val="left" w:pos="851"/>
      </w:tabs>
    </w:pPr>
  </w:style>
  <w:style w:type="paragraph" w:customStyle="1" w:styleId="BN">
    <w:name w:val="BN"/>
    <w:basedOn w:val="a"/>
    <w:rsid w:val="00477B26"/>
    <w:pPr>
      <w:numPr>
        <w:numId w:val="6"/>
      </w:numPr>
    </w:pPr>
  </w:style>
  <w:style w:type="paragraph" w:styleId="11">
    <w:name w:val="index 1"/>
    <w:basedOn w:val="a"/>
    <w:rsid w:val="00477B26"/>
    <w:pPr>
      <w:keepLines/>
    </w:pPr>
  </w:style>
  <w:style w:type="paragraph" w:styleId="22">
    <w:name w:val="index 2"/>
    <w:basedOn w:val="11"/>
    <w:rsid w:val="00477B26"/>
    <w:pPr>
      <w:ind w:left="284"/>
    </w:pPr>
  </w:style>
  <w:style w:type="paragraph" w:styleId="aff">
    <w:name w:val="List Bullet"/>
    <w:basedOn w:val="a6"/>
    <w:rsid w:val="00477B26"/>
  </w:style>
  <w:style w:type="paragraph" w:styleId="23">
    <w:name w:val="List Bullet 2"/>
    <w:basedOn w:val="aff"/>
    <w:rsid w:val="00477B26"/>
    <w:pPr>
      <w:ind w:left="851"/>
    </w:pPr>
  </w:style>
  <w:style w:type="paragraph" w:styleId="32">
    <w:name w:val="List Bullet 3"/>
    <w:basedOn w:val="23"/>
    <w:rsid w:val="00477B26"/>
    <w:pPr>
      <w:ind w:left="1135"/>
    </w:pPr>
  </w:style>
  <w:style w:type="paragraph" w:styleId="42">
    <w:name w:val="List Bullet 4"/>
    <w:basedOn w:val="32"/>
    <w:rsid w:val="00477B26"/>
    <w:pPr>
      <w:ind w:left="1418"/>
    </w:pPr>
  </w:style>
  <w:style w:type="paragraph" w:styleId="52">
    <w:name w:val="List Bullet 5"/>
    <w:basedOn w:val="42"/>
    <w:rsid w:val="00477B26"/>
    <w:pPr>
      <w:ind w:left="1702"/>
    </w:pPr>
  </w:style>
  <w:style w:type="paragraph" w:styleId="aff0">
    <w:name w:val="List Number"/>
    <w:basedOn w:val="a6"/>
    <w:rsid w:val="00477B26"/>
  </w:style>
  <w:style w:type="paragraph" w:styleId="24">
    <w:name w:val="List Number 2"/>
    <w:basedOn w:val="aff0"/>
    <w:rsid w:val="00477B26"/>
    <w:pPr>
      <w:ind w:left="851"/>
    </w:pPr>
  </w:style>
  <w:style w:type="paragraph" w:customStyle="1" w:styleId="FL">
    <w:name w:val="FL"/>
    <w:basedOn w:val="a"/>
    <w:qFormat/>
    <w:rsid w:val="00477B26"/>
    <w:pPr>
      <w:keepNext/>
      <w:keepLines/>
      <w:spacing w:before="60"/>
      <w:jc w:val="center"/>
    </w:pPr>
    <w:rPr>
      <w:rFonts w:ascii="Arial" w:hAnsi="Arial"/>
      <w:b/>
    </w:rPr>
  </w:style>
  <w:style w:type="paragraph" w:customStyle="1" w:styleId="TB1">
    <w:name w:val="TB1"/>
    <w:basedOn w:val="a"/>
    <w:qFormat/>
    <w:rsid w:val="00477B26"/>
    <w:pPr>
      <w:keepNext/>
      <w:keepLines/>
      <w:numPr>
        <w:numId w:val="7"/>
      </w:numPr>
      <w:tabs>
        <w:tab w:val="left" w:pos="720"/>
      </w:tabs>
      <w:spacing w:after="0"/>
      <w:ind w:left="737" w:hanging="380"/>
    </w:pPr>
    <w:rPr>
      <w:rFonts w:ascii="Arial" w:hAnsi="Arial"/>
      <w:sz w:val="18"/>
    </w:rPr>
  </w:style>
  <w:style w:type="paragraph" w:customStyle="1" w:styleId="TB2">
    <w:name w:val="TB2"/>
    <w:basedOn w:val="a"/>
    <w:qFormat/>
    <w:rsid w:val="00477B26"/>
    <w:pPr>
      <w:keepNext/>
      <w:keepLines/>
      <w:numPr>
        <w:numId w:val="8"/>
      </w:numPr>
      <w:tabs>
        <w:tab w:val="left" w:pos="1109"/>
      </w:tabs>
      <w:spacing w:after="0"/>
      <w:ind w:left="1100" w:hanging="380"/>
    </w:pPr>
    <w:rPr>
      <w:rFonts w:ascii="Arial" w:hAnsi="Arial"/>
      <w:sz w:val="18"/>
    </w:rPr>
  </w:style>
  <w:style w:type="paragraph" w:styleId="aff1">
    <w:name w:val="table of figures"/>
    <w:basedOn w:val="a"/>
    <w:next w:val="a"/>
    <w:uiPriority w:val="99"/>
    <w:rsid w:val="00A02D83"/>
    <w:pPr>
      <w:spacing w:after="0"/>
    </w:pPr>
  </w:style>
  <w:style w:type="character" w:customStyle="1" w:styleId="NOChar">
    <w:name w:val="NO Char"/>
    <w:qFormat/>
    <w:locked/>
    <w:rsid w:val="001A4D49"/>
  </w:style>
  <w:style w:type="character" w:customStyle="1" w:styleId="EWChar">
    <w:name w:val="EW Char"/>
    <w:basedOn w:val="a0"/>
    <w:link w:val="EW"/>
    <w:locked/>
    <w:rsid w:val="005C3C39"/>
    <w:rPr>
      <w:rFonts w:eastAsia="Times New Roman"/>
      <w:lang w:val="en-GB"/>
    </w:rPr>
  </w:style>
  <w:style w:type="paragraph" w:customStyle="1" w:styleId="Reference">
    <w:name w:val="Reference"/>
    <w:basedOn w:val="EX"/>
    <w:link w:val="ReferenceChar"/>
    <w:qFormat/>
    <w:rsid w:val="00834B31"/>
    <w:pPr>
      <w:ind w:left="851" w:hanging="567"/>
    </w:pPr>
    <w:rPr>
      <w:rFonts w:ascii="Times New Roman" w:eastAsiaTheme="minorEastAsia" w:hAnsi="Times New Roman" w:cs="Times New Roman"/>
      <w:sz w:val="21"/>
      <w:lang w:val="en-GB" w:eastAsia="zh-CN"/>
    </w:rPr>
  </w:style>
  <w:style w:type="character" w:customStyle="1" w:styleId="ReferenceChar">
    <w:name w:val="Reference Char"/>
    <w:link w:val="Reference"/>
    <w:qFormat/>
    <w:locked/>
    <w:rsid w:val="00834B31"/>
    <w:rPr>
      <w:rFonts w:eastAsiaTheme="minorEastAsia"/>
      <w:sz w:val="21"/>
      <w:szCs w:val="22"/>
      <w:lang w:val="en-GB" w:eastAsia="zh-CN"/>
    </w:rPr>
  </w:style>
  <w:style w:type="paragraph" w:styleId="aff2">
    <w:name w:val="Document Map"/>
    <w:basedOn w:val="a"/>
    <w:link w:val="aff3"/>
    <w:qFormat/>
    <w:rsid w:val="00AF1CB8"/>
    <w:pPr>
      <w:spacing w:after="180" w:line="240" w:lineRule="auto"/>
    </w:pPr>
    <w:rPr>
      <w:rFonts w:ascii="宋体" w:eastAsia="宋体" w:hAnsi="Times New Roman" w:cs="Times New Roman"/>
      <w:sz w:val="18"/>
      <w:szCs w:val="18"/>
    </w:rPr>
  </w:style>
  <w:style w:type="character" w:customStyle="1" w:styleId="aff3">
    <w:name w:val="文档结构图 字符"/>
    <w:basedOn w:val="a0"/>
    <w:link w:val="aff2"/>
    <w:qFormat/>
    <w:rsid w:val="00AF1CB8"/>
    <w:rPr>
      <w:rFonts w:ascii="宋体" w:eastAsia="宋体"/>
      <w:sz w:val="18"/>
      <w:szCs w:val="18"/>
    </w:rPr>
  </w:style>
  <w:style w:type="character" w:customStyle="1" w:styleId="UnresolvedMention1">
    <w:name w:val="Unresolved Mention1"/>
    <w:uiPriority w:val="99"/>
    <w:semiHidden/>
    <w:unhideWhenUsed/>
    <w:qFormat/>
    <w:rsid w:val="00AF1CB8"/>
    <w:rPr>
      <w:color w:val="808080"/>
      <w:shd w:val="clear" w:color="auto" w:fill="E6E6E6"/>
    </w:rPr>
  </w:style>
  <w:style w:type="table" w:customStyle="1" w:styleId="2-41">
    <w:name w:val="网格表 2 - 着色 41"/>
    <w:basedOn w:val="a1"/>
    <w:uiPriority w:val="47"/>
    <w:qFormat/>
    <w:rsid w:val="00AF1CB8"/>
    <w:rPr>
      <w:lang w:eastAsia="zh-CN"/>
    </w:rPr>
    <w:tblPr>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customStyle="1" w:styleId="12">
    <w:name w:val="修订1"/>
    <w:hidden/>
    <w:uiPriority w:val="99"/>
    <w:semiHidden/>
    <w:qFormat/>
    <w:rsid w:val="00AF1CB8"/>
    <w:rPr>
      <w:rFonts w:eastAsiaTheme="minorEastAsia"/>
    </w:rPr>
  </w:style>
  <w:style w:type="table" w:customStyle="1" w:styleId="13">
    <w:name w:val="浅色列表1"/>
    <w:basedOn w:val="a1"/>
    <w:uiPriority w:val="61"/>
    <w:qFormat/>
    <w:rsid w:val="00AF1CB8"/>
    <w:rPr>
      <w:rFonts w:ascii="Calibri" w:hAnsi="Calibri"/>
      <w:sz w:val="22"/>
      <w:szCs w:val="22"/>
      <w:lang w:eastAsia="zh-CN"/>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4-11">
    <w:name w:val="网格表 4 - 着色 11"/>
    <w:basedOn w:val="a1"/>
    <w:uiPriority w:val="49"/>
    <w:qFormat/>
    <w:rsid w:val="00AF1CB8"/>
    <w:rPr>
      <w:rFonts w:asciiTheme="minorHAnsi" w:eastAsiaTheme="minorHAnsi" w:hAnsiTheme="minorHAnsi" w:cstheme="minorBidi"/>
      <w:sz w:val="22"/>
      <w:szCs w:val="22"/>
      <w:lang w:eastAsia="zh-CN"/>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5-51">
    <w:name w:val="网格表 5 深色 - 着色 51"/>
    <w:basedOn w:val="a1"/>
    <w:uiPriority w:val="50"/>
    <w:qFormat/>
    <w:rsid w:val="00AF1CB8"/>
    <w:rPr>
      <w:lang w:eastAsia="zh-CN"/>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customStyle="1" w:styleId="Default">
    <w:name w:val="Default"/>
    <w:qFormat/>
    <w:rsid w:val="00AF1CB8"/>
    <w:pPr>
      <w:autoSpaceDE w:val="0"/>
      <w:autoSpaceDN w:val="0"/>
      <w:adjustRightInd w:val="0"/>
    </w:pPr>
    <w:rPr>
      <w:rFonts w:ascii="Arial" w:eastAsiaTheme="minorEastAsia" w:hAnsi="Arial" w:cs="Arial"/>
      <w:color w:val="000000"/>
      <w:sz w:val="24"/>
      <w:szCs w:val="24"/>
    </w:rPr>
  </w:style>
  <w:style w:type="character" w:customStyle="1" w:styleId="B2Car">
    <w:name w:val="B2 Car"/>
    <w:link w:val="B20"/>
    <w:qFormat/>
    <w:rsid w:val="00AF1CB8"/>
    <w:rPr>
      <w:rFonts w:asciiTheme="minorHAnsi" w:eastAsiaTheme="minorHAnsi" w:hAnsiTheme="minorHAnsi" w:cstheme="minorBidi"/>
      <w:sz w:val="22"/>
      <w:szCs w:val="22"/>
    </w:rPr>
  </w:style>
  <w:style w:type="character" w:customStyle="1" w:styleId="UnresolvedMention2">
    <w:name w:val="Unresolved Mention2"/>
    <w:basedOn w:val="a0"/>
    <w:uiPriority w:val="99"/>
    <w:semiHidden/>
    <w:unhideWhenUsed/>
    <w:qFormat/>
    <w:rsid w:val="00AF1CB8"/>
    <w:rPr>
      <w:color w:val="605E5C"/>
      <w:shd w:val="clear" w:color="auto" w:fill="E1DFDD"/>
    </w:rPr>
  </w:style>
  <w:style w:type="paragraph" w:customStyle="1" w:styleId="14">
    <w:name w:val="书目1"/>
    <w:basedOn w:val="a"/>
    <w:next w:val="a"/>
    <w:uiPriority w:val="37"/>
    <w:unhideWhenUsed/>
    <w:qFormat/>
    <w:rsid w:val="00AF1CB8"/>
    <w:pPr>
      <w:spacing w:after="180" w:line="240" w:lineRule="auto"/>
    </w:pPr>
    <w:rPr>
      <w:rFonts w:ascii="Times New Roman" w:eastAsiaTheme="minorEastAsia" w:hAnsi="Times New Roman" w:cs="Times New Roman"/>
      <w:sz w:val="20"/>
      <w:szCs w:val="20"/>
    </w:rPr>
  </w:style>
  <w:style w:type="character" w:customStyle="1" w:styleId="EXChar">
    <w:name w:val="EX Char"/>
    <w:link w:val="EX"/>
    <w:qFormat/>
    <w:locked/>
    <w:rsid w:val="00AF1CB8"/>
    <w:rPr>
      <w:rFonts w:asciiTheme="minorHAnsi" w:eastAsiaTheme="minorHAnsi" w:hAnsiTheme="minorHAnsi" w:cstheme="minorBidi"/>
      <w:sz w:val="22"/>
      <w:szCs w:val="22"/>
    </w:rPr>
  </w:style>
  <w:style w:type="paragraph" w:customStyle="1" w:styleId="Style1">
    <w:name w:val="Style1"/>
    <w:basedOn w:val="B10"/>
    <w:link w:val="Style1Char"/>
    <w:qFormat/>
    <w:rsid w:val="00AF1CB8"/>
    <w:pPr>
      <w:numPr>
        <w:numId w:val="9"/>
      </w:numPr>
      <w:spacing w:after="180" w:line="240" w:lineRule="auto"/>
    </w:pPr>
    <w:rPr>
      <w:rFonts w:ascii="Times New Roman" w:eastAsiaTheme="minorEastAsia" w:hAnsi="Times New Roman" w:cs="Times New Roman"/>
      <w:color w:val="1F3864" w:themeColor="accent1" w:themeShade="80"/>
      <w:sz w:val="20"/>
      <w:szCs w:val="20"/>
      <w:lang w:val="en-GB"/>
    </w:rPr>
  </w:style>
  <w:style w:type="character" w:customStyle="1" w:styleId="Style1Char">
    <w:name w:val="Style1 Char"/>
    <w:basedOn w:val="B1Char"/>
    <w:link w:val="Style1"/>
    <w:qFormat/>
    <w:rsid w:val="00AF1CB8"/>
    <w:rPr>
      <w:rFonts w:eastAsiaTheme="minorEastAsia"/>
      <w:color w:val="1F3864" w:themeColor="accent1" w:themeShade="80"/>
      <w:lang w:val="en-GB"/>
    </w:rPr>
  </w:style>
  <w:style w:type="paragraph" w:customStyle="1" w:styleId="PlantUML">
    <w:name w:val="PlantUML"/>
    <w:basedOn w:val="a"/>
    <w:link w:val="PlantUMLChar"/>
    <w:autoRedefine/>
    <w:qFormat/>
    <w:rsid w:val="00F93026"/>
    <w:pPr>
      <w:pBdr>
        <w:top w:val="dashed" w:sz="4" w:space="1" w:color="5BAB3B"/>
        <w:left w:val="dashed" w:sz="4" w:space="4" w:color="5BAB3B"/>
        <w:bottom w:val="dashed" w:sz="4" w:space="0" w:color="5BAB3B"/>
        <w:right w:val="dashed" w:sz="4" w:space="4" w:color="5BAB3B"/>
      </w:pBdr>
      <w:shd w:val="clear" w:color="auto" w:fill="BAFDBA"/>
      <w:tabs>
        <w:tab w:val="left" w:pos="567"/>
        <w:tab w:val="left" w:pos="1134"/>
        <w:tab w:val="left" w:pos="1701"/>
        <w:tab w:val="left" w:pos="2268"/>
      </w:tabs>
      <w:spacing w:after="0" w:line="240" w:lineRule="auto"/>
    </w:pPr>
    <w:rPr>
      <w:rFonts w:ascii="Courier New" w:eastAsia="宋体" w:hAnsi="Courier New" w:cs="Courier New"/>
      <w:noProof/>
      <w:color w:val="008000"/>
      <w:sz w:val="18"/>
      <w:szCs w:val="20"/>
      <w:lang w:val="en-GB" w:eastAsia="zh-CN"/>
    </w:rPr>
  </w:style>
  <w:style w:type="character" w:customStyle="1" w:styleId="PlantUMLChar">
    <w:name w:val="PlantUML Char"/>
    <w:basedOn w:val="THChar"/>
    <w:link w:val="PlantUML"/>
    <w:qFormat/>
    <w:rsid w:val="00F93026"/>
    <w:rPr>
      <w:rFonts w:ascii="Courier New" w:eastAsia="宋体" w:hAnsi="Courier New" w:cs="Courier New"/>
      <w:b w:val="0"/>
      <w:noProof/>
      <w:color w:val="008000"/>
      <w:sz w:val="18"/>
      <w:shd w:val="clear" w:color="auto" w:fill="BAFDBA"/>
      <w:lang w:val="en-GB" w:eastAsia="zh-CN"/>
    </w:rPr>
  </w:style>
  <w:style w:type="paragraph" w:customStyle="1" w:styleId="PlantUMLImg">
    <w:name w:val="PlantUMLImg"/>
    <w:basedOn w:val="a"/>
    <w:link w:val="PlantUMLImgChar"/>
    <w:qFormat/>
    <w:rsid w:val="00AF1CB8"/>
    <w:pPr>
      <w:spacing w:after="180" w:line="240" w:lineRule="auto"/>
    </w:pPr>
    <w:rPr>
      <w:rFonts w:ascii="Arial" w:eastAsia="宋体" w:hAnsi="Arial" w:cs="Times New Roman"/>
      <w:sz w:val="20"/>
      <w:szCs w:val="20"/>
      <w:lang w:val="en-GB"/>
    </w:rPr>
  </w:style>
  <w:style w:type="character" w:customStyle="1" w:styleId="PlantUMLImgChar">
    <w:name w:val="PlantUMLImg Char"/>
    <w:basedOn w:val="THChar"/>
    <w:link w:val="PlantUMLImg"/>
    <w:qFormat/>
    <w:rsid w:val="00AF1CB8"/>
    <w:rPr>
      <w:rFonts w:ascii="Arial" w:eastAsia="宋体" w:hAnsi="Arial"/>
      <w:b w:val="0"/>
      <w:lang w:val="en-GB"/>
    </w:rPr>
  </w:style>
  <w:style w:type="character" w:customStyle="1" w:styleId="TAHChar">
    <w:name w:val="TAH Char"/>
    <w:link w:val="TAH"/>
    <w:qFormat/>
    <w:rsid w:val="00AF1CB8"/>
    <w:rPr>
      <w:rFonts w:ascii="Arial" w:eastAsiaTheme="minorHAnsi" w:hAnsi="Arial" w:cstheme="minorBidi"/>
      <w:b/>
      <w:sz w:val="18"/>
      <w:szCs w:val="22"/>
    </w:rPr>
  </w:style>
  <w:style w:type="character" w:customStyle="1" w:styleId="20">
    <w:name w:val="标题 2 字符"/>
    <w:basedOn w:val="a0"/>
    <w:link w:val="2"/>
    <w:qFormat/>
    <w:rsid w:val="00AF1CB8"/>
    <w:rPr>
      <w:rFonts w:ascii="Arial" w:eastAsia="Times New Roman" w:hAnsi="Arial"/>
      <w:sz w:val="32"/>
      <w:lang w:val="en-GB"/>
    </w:rPr>
  </w:style>
  <w:style w:type="character" w:customStyle="1" w:styleId="af0">
    <w:name w:val="列表段落 字符"/>
    <w:aliases w:val="参考文献 字符,符号列表 字符,·ûºÅÁÐ±í 字符,¡¤?o?¨¢D¡À¨ª 字符,?¡è?o?¡§¡éD?¨¤¡§a 字符,??¨¨?o??¡ì?¨¦D?¡§¡è?¡ìa 字符,??¡§¡§?o???¨¬?¡§|D??¡ì?¨¨??¨¬a 字符,???¡ì?¡ì?o???¡§???¡ì|D???¨¬?¡§¡§??¡§?a 字符,????¨¬??¨¬?o????¡ì????¨¬|D???¡§???¡ì?¡ì???¡ì?a 字符,? 字符,lp1 字符,·?o?áD±í 字符"/>
    <w:basedOn w:val="a0"/>
    <w:link w:val="af"/>
    <w:uiPriority w:val="34"/>
    <w:qFormat/>
    <w:rsid w:val="00AF1CB8"/>
    <w:rPr>
      <w:rFonts w:ascii="Calibri" w:eastAsia="MS PGothic" w:hAnsi="Calibri" w:cs="MS PGothic"/>
      <w:sz w:val="22"/>
      <w:szCs w:val="22"/>
      <w:lang w:eastAsia="ja-JP"/>
    </w:rPr>
  </w:style>
  <w:style w:type="character" w:customStyle="1" w:styleId="af7">
    <w:name w:val="题注 字符"/>
    <w:link w:val="af6"/>
    <w:qFormat/>
    <w:rsid w:val="00AF1CB8"/>
    <w:rPr>
      <w:rFonts w:asciiTheme="minorHAnsi" w:eastAsiaTheme="minorHAnsi" w:hAnsiTheme="minorHAnsi" w:cstheme="minorBidi"/>
      <w:b/>
      <w:bCs/>
      <w:sz w:val="22"/>
      <w:szCs w:val="22"/>
    </w:rPr>
  </w:style>
  <w:style w:type="paragraph" w:customStyle="1" w:styleId="AnnexHeading">
    <w:name w:val="Annex Heading"/>
    <w:basedOn w:val="1"/>
    <w:link w:val="AnnexHeadingChar"/>
    <w:qFormat/>
    <w:rsid w:val="00AF1CB8"/>
    <w:pPr>
      <w:pageBreakBefore/>
      <w:overflowPunct/>
      <w:autoSpaceDE/>
      <w:autoSpaceDN/>
      <w:adjustRightInd/>
      <w:ind w:left="0" w:firstLine="0"/>
      <w:textAlignment w:val="auto"/>
    </w:pPr>
  </w:style>
  <w:style w:type="character" w:customStyle="1" w:styleId="AnnexHeadingChar">
    <w:name w:val="Annex Heading Char"/>
    <w:basedOn w:val="10"/>
    <w:link w:val="AnnexHeading"/>
    <w:qFormat/>
    <w:rsid w:val="00AF1CB8"/>
    <w:rPr>
      <w:rFonts w:ascii="Arial" w:eastAsia="Times New Roman" w:hAnsi="Arial"/>
      <w:sz w:val="36"/>
      <w:lang w:val="en-GB"/>
    </w:rPr>
  </w:style>
  <w:style w:type="paragraph" w:customStyle="1" w:styleId="src">
    <w:name w:val="src"/>
    <w:basedOn w:val="a"/>
    <w:qFormat/>
    <w:rsid w:val="00AF1CB8"/>
    <w:pPr>
      <w:spacing w:before="100" w:beforeAutospacing="1" w:after="100" w:afterAutospacing="1" w:line="240" w:lineRule="auto"/>
    </w:pPr>
    <w:rPr>
      <w:rFonts w:ascii="宋体" w:eastAsia="宋体" w:hAnsi="宋体" w:cs="宋体"/>
      <w:sz w:val="24"/>
      <w:szCs w:val="24"/>
      <w:lang w:eastAsia="zh-CN"/>
    </w:rPr>
  </w:style>
  <w:style w:type="paragraph" w:customStyle="1" w:styleId="25">
    <w:name w:val="修订2"/>
    <w:hidden/>
    <w:uiPriority w:val="99"/>
    <w:qFormat/>
    <w:rsid w:val="00AF1CB8"/>
    <w:rPr>
      <w:rFonts w:eastAsiaTheme="minorEastAsia"/>
    </w:rPr>
  </w:style>
  <w:style w:type="character" w:customStyle="1" w:styleId="15">
    <w:name w:val="未处理的提及1"/>
    <w:basedOn w:val="a0"/>
    <w:uiPriority w:val="99"/>
    <w:semiHidden/>
    <w:unhideWhenUsed/>
    <w:qFormat/>
    <w:rsid w:val="00AF1CB8"/>
    <w:rPr>
      <w:color w:val="605E5C"/>
      <w:shd w:val="clear" w:color="auto" w:fill="E1DFDD"/>
    </w:rPr>
  </w:style>
  <w:style w:type="character" w:customStyle="1" w:styleId="26">
    <w:name w:val="未处理的提及2"/>
    <w:basedOn w:val="a0"/>
    <w:uiPriority w:val="99"/>
    <w:semiHidden/>
    <w:unhideWhenUsed/>
    <w:qFormat/>
    <w:rsid w:val="00AF1CB8"/>
    <w:rPr>
      <w:color w:val="605E5C"/>
      <w:shd w:val="clear" w:color="auto" w:fill="E1DFDD"/>
    </w:rPr>
  </w:style>
  <w:style w:type="character" w:customStyle="1" w:styleId="B2Char">
    <w:name w:val="B2 Char"/>
    <w:rsid w:val="00AF1CB8"/>
  </w:style>
  <w:style w:type="character" w:styleId="aff4">
    <w:name w:val="Strong"/>
    <w:basedOn w:val="a0"/>
    <w:uiPriority w:val="22"/>
    <w:qFormat/>
    <w:rsid w:val="00AF1CB8"/>
    <w:rPr>
      <w:b/>
      <w:bCs/>
    </w:rPr>
  </w:style>
  <w:style w:type="character" w:customStyle="1" w:styleId="apple-converted-space">
    <w:name w:val="apple-converted-space"/>
    <w:basedOn w:val="a0"/>
    <w:rsid w:val="00AF1CB8"/>
  </w:style>
  <w:style w:type="table" w:styleId="aff5">
    <w:name w:val="Grid Table Light"/>
    <w:basedOn w:val="a1"/>
    <w:uiPriority w:val="40"/>
    <w:rsid w:val="00AF1CB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ACChar">
    <w:name w:val="TAC Char"/>
    <w:link w:val="TAC"/>
    <w:qFormat/>
    <w:rsid w:val="00A07573"/>
    <w:rPr>
      <w:rFonts w:ascii="Arial" w:eastAsiaTheme="minorHAnsi" w:hAnsi="Arial" w:cstheme="minorBidi"/>
      <w:sz w:val="18"/>
      <w:szCs w:val="22"/>
    </w:rPr>
  </w:style>
  <w:style w:type="character" w:customStyle="1" w:styleId="TANChar">
    <w:name w:val="TAN Char"/>
    <w:link w:val="TAN"/>
    <w:qFormat/>
    <w:rsid w:val="00A07573"/>
    <w:rPr>
      <w:rFonts w:ascii="Arial" w:eastAsiaTheme="minorHAnsi" w:hAnsi="Arial" w:cstheme="minorBidi"/>
      <w:sz w:val="18"/>
      <w:szCs w:val="22"/>
    </w:rPr>
  </w:style>
  <w:style w:type="character" w:styleId="aff6">
    <w:name w:val="FollowedHyperlink"/>
    <w:basedOn w:val="a0"/>
    <w:rsid w:val="00791224"/>
    <w:rPr>
      <w:color w:val="954F72" w:themeColor="followedHyperlink"/>
      <w:u w:val="single"/>
    </w:rPr>
  </w:style>
  <w:style w:type="table" w:customStyle="1" w:styleId="TableGridLight2">
    <w:name w:val="Table Grid Light2"/>
    <w:basedOn w:val="a1"/>
    <w:next w:val="aff5"/>
    <w:uiPriority w:val="40"/>
    <w:rsid w:val="0017487E"/>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60">
    <w:name w:val="标题 6 字符"/>
    <w:basedOn w:val="a0"/>
    <w:link w:val="6"/>
    <w:rsid w:val="00F5197B"/>
    <w:rPr>
      <w:rFonts w:ascii="Arial" w:eastAsia="Times New Roman" w:hAnsi="Arial"/>
      <w:lang w:val="en-GB"/>
    </w:rPr>
  </w:style>
  <w:style w:type="numbering" w:customStyle="1" w:styleId="16">
    <w:name w:val="无列表1"/>
    <w:next w:val="a2"/>
    <w:uiPriority w:val="99"/>
    <w:semiHidden/>
    <w:unhideWhenUsed/>
    <w:rsid w:val="00724F58"/>
  </w:style>
  <w:style w:type="table" w:customStyle="1" w:styleId="17">
    <w:name w:val="网格型1"/>
    <w:basedOn w:val="a1"/>
    <w:next w:val="af1"/>
    <w:qFormat/>
    <w:rsid w:val="00724F58"/>
    <w:rPr>
      <w:rFonts w:eastAsia="宋体"/>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
    <w:name w:val="网格型 81"/>
    <w:basedOn w:val="a1"/>
    <w:next w:val="80"/>
    <w:qFormat/>
    <w:rsid w:val="00724F58"/>
    <w:pPr>
      <w:spacing w:after="180"/>
    </w:pPr>
    <w:rPr>
      <w:rFonts w:eastAsia="宋体"/>
      <w:lang w:eastAsia="zh-C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8">
    <w:name w:val="专业型1"/>
    <w:basedOn w:val="a1"/>
    <w:next w:val="af2"/>
    <w:qFormat/>
    <w:rsid w:val="00724F58"/>
    <w:pPr>
      <w:spacing w:after="180"/>
    </w:pPr>
    <w:rPr>
      <w:rFonts w:eastAsia="宋体"/>
      <w:lang w:eastAsia="zh-C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customStyle="1" w:styleId="GridTable2-Accent411">
    <w:name w:val="Grid Table 2 - Accent 411"/>
    <w:basedOn w:val="a1"/>
    <w:uiPriority w:val="47"/>
    <w:qFormat/>
    <w:rsid w:val="00724F58"/>
    <w:rPr>
      <w:rFonts w:ascii="Nokia Pure Text" w:eastAsia="MS Mincho" w:hAnsi="Nokia Pure Text"/>
      <w:color w:val="687170"/>
      <w:sz w:val="22"/>
      <w:szCs w:val="22"/>
      <w:lang w:val="en-GB" w:eastAsia="zh-CN"/>
    </w:rPr>
    <w:tblPr>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table" w:customStyle="1" w:styleId="2-411">
    <w:name w:val="网格表 2 - 着色 411"/>
    <w:basedOn w:val="a1"/>
    <w:uiPriority w:val="47"/>
    <w:qFormat/>
    <w:rsid w:val="00724F58"/>
    <w:rPr>
      <w:rFonts w:eastAsia="宋体"/>
      <w:lang w:eastAsia="zh-CN"/>
    </w:rPr>
    <w:tblPr>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customStyle="1" w:styleId="Revision1">
    <w:name w:val="Revision1"/>
    <w:hidden/>
    <w:uiPriority w:val="99"/>
    <w:semiHidden/>
    <w:qFormat/>
    <w:rsid w:val="00724F58"/>
  </w:style>
  <w:style w:type="table" w:customStyle="1" w:styleId="110">
    <w:name w:val="浅色列表11"/>
    <w:basedOn w:val="a1"/>
    <w:uiPriority w:val="61"/>
    <w:qFormat/>
    <w:rsid w:val="00724F58"/>
    <w:rPr>
      <w:rFonts w:ascii="Calibri" w:eastAsia="宋体" w:hAnsi="Calibri"/>
      <w:sz w:val="22"/>
      <w:szCs w:val="22"/>
      <w:lang w:eastAsia="zh-CN"/>
    </w:rPr>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33">
    <w:name w:val="修订3"/>
    <w:hidden/>
    <w:uiPriority w:val="99"/>
    <w:unhideWhenUsed/>
    <w:qFormat/>
    <w:rsid w:val="00724F58"/>
  </w:style>
  <w:style w:type="paragraph" w:customStyle="1" w:styleId="msonormal0">
    <w:name w:val="msonormal"/>
    <w:basedOn w:val="a"/>
    <w:rsid w:val="00724F58"/>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aff7">
    <w:name w:val="Placeholder Text"/>
    <w:basedOn w:val="a0"/>
    <w:uiPriority w:val="99"/>
    <w:unhideWhenUsed/>
    <w:rsid w:val="00724F5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061786">
      <w:bodyDiv w:val="1"/>
      <w:marLeft w:val="0"/>
      <w:marRight w:val="0"/>
      <w:marTop w:val="0"/>
      <w:marBottom w:val="0"/>
      <w:divBdr>
        <w:top w:val="none" w:sz="0" w:space="0" w:color="auto"/>
        <w:left w:val="none" w:sz="0" w:space="0" w:color="auto"/>
        <w:bottom w:val="none" w:sz="0" w:space="0" w:color="auto"/>
        <w:right w:val="none" w:sz="0" w:space="0" w:color="auto"/>
      </w:divBdr>
    </w:div>
    <w:div w:id="59134432">
      <w:bodyDiv w:val="1"/>
      <w:marLeft w:val="0"/>
      <w:marRight w:val="0"/>
      <w:marTop w:val="0"/>
      <w:marBottom w:val="0"/>
      <w:divBdr>
        <w:top w:val="none" w:sz="0" w:space="0" w:color="auto"/>
        <w:left w:val="none" w:sz="0" w:space="0" w:color="auto"/>
        <w:bottom w:val="none" w:sz="0" w:space="0" w:color="auto"/>
        <w:right w:val="none" w:sz="0" w:space="0" w:color="auto"/>
      </w:divBdr>
    </w:div>
    <w:div w:id="60912149">
      <w:bodyDiv w:val="1"/>
      <w:marLeft w:val="0"/>
      <w:marRight w:val="0"/>
      <w:marTop w:val="0"/>
      <w:marBottom w:val="0"/>
      <w:divBdr>
        <w:top w:val="none" w:sz="0" w:space="0" w:color="auto"/>
        <w:left w:val="none" w:sz="0" w:space="0" w:color="auto"/>
        <w:bottom w:val="none" w:sz="0" w:space="0" w:color="auto"/>
        <w:right w:val="none" w:sz="0" w:space="0" w:color="auto"/>
      </w:divBdr>
    </w:div>
    <w:div w:id="79567918">
      <w:bodyDiv w:val="1"/>
      <w:marLeft w:val="0"/>
      <w:marRight w:val="0"/>
      <w:marTop w:val="0"/>
      <w:marBottom w:val="0"/>
      <w:divBdr>
        <w:top w:val="none" w:sz="0" w:space="0" w:color="auto"/>
        <w:left w:val="none" w:sz="0" w:space="0" w:color="auto"/>
        <w:bottom w:val="none" w:sz="0" w:space="0" w:color="auto"/>
        <w:right w:val="none" w:sz="0" w:space="0" w:color="auto"/>
      </w:divBdr>
    </w:div>
    <w:div w:id="85931704">
      <w:bodyDiv w:val="1"/>
      <w:marLeft w:val="0"/>
      <w:marRight w:val="0"/>
      <w:marTop w:val="0"/>
      <w:marBottom w:val="0"/>
      <w:divBdr>
        <w:top w:val="none" w:sz="0" w:space="0" w:color="auto"/>
        <w:left w:val="none" w:sz="0" w:space="0" w:color="auto"/>
        <w:bottom w:val="none" w:sz="0" w:space="0" w:color="auto"/>
        <w:right w:val="none" w:sz="0" w:space="0" w:color="auto"/>
      </w:divBdr>
    </w:div>
    <w:div w:id="98989594">
      <w:bodyDiv w:val="1"/>
      <w:marLeft w:val="0"/>
      <w:marRight w:val="0"/>
      <w:marTop w:val="0"/>
      <w:marBottom w:val="0"/>
      <w:divBdr>
        <w:top w:val="none" w:sz="0" w:space="0" w:color="auto"/>
        <w:left w:val="none" w:sz="0" w:space="0" w:color="auto"/>
        <w:bottom w:val="none" w:sz="0" w:space="0" w:color="auto"/>
        <w:right w:val="none" w:sz="0" w:space="0" w:color="auto"/>
      </w:divBdr>
    </w:div>
    <w:div w:id="108085129">
      <w:bodyDiv w:val="1"/>
      <w:marLeft w:val="0"/>
      <w:marRight w:val="0"/>
      <w:marTop w:val="0"/>
      <w:marBottom w:val="0"/>
      <w:divBdr>
        <w:top w:val="none" w:sz="0" w:space="0" w:color="auto"/>
        <w:left w:val="none" w:sz="0" w:space="0" w:color="auto"/>
        <w:bottom w:val="none" w:sz="0" w:space="0" w:color="auto"/>
        <w:right w:val="none" w:sz="0" w:space="0" w:color="auto"/>
      </w:divBdr>
    </w:div>
    <w:div w:id="116682781">
      <w:bodyDiv w:val="1"/>
      <w:marLeft w:val="0"/>
      <w:marRight w:val="0"/>
      <w:marTop w:val="0"/>
      <w:marBottom w:val="0"/>
      <w:divBdr>
        <w:top w:val="none" w:sz="0" w:space="0" w:color="auto"/>
        <w:left w:val="none" w:sz="0" w:space="0" w:color="auto"/>
        <w:bottom w:val="none" w:sz="0" w:space="0" w:color="auto"/>
        <w:right w:val="none" w:sz="0" w:space="0" w:color="auto"/>
      </w:divBdr>
    </w:div>
    <w:div w:id="120196014">
      <w:bodyDiv w:val="1"/>
      <w:marLeft w:val="0"/>
      <w:marRight w:val="0"/>
      <w:marTop w:val="0"/>
      <w:marBottom w:val="0"/>
      <w:divBdr>
        <w:top w:val="none" w:sz="0" w:space="0" w:color="auto"/>
        <w:left w:val="none" w:sz="0" w:space="0" w:color="auto"/>
        <w:bottom w:val="none" w:sz="0" w:space="0" w:color="auto"/>
        <w:right w:val="none" w:sz="0" w:space="0" w:color="auto"/>
      </w:divBdr>
    </w:div>
    <w:div w:id="123279792">
      <w:bodyDiv w:val="1"/>
      <w:marLeft w:val="0"/>
      <w:marRight w:val="0"/>
      <w:marTop w:val="0"/>
      <w:marBottom w:val="0"/>
      <w:divBdr>
        <w:top w:val="none" w:sz="0" w:space="0" w:color="auto"/>
        <w:left w:val="none" w:sz="0" w:space="0" w:color="auto"/>
        <w:bottom w:val="none" w:sz="0" w:space="0" w:color="auto"/>
        <w:right w:val="none" w:sz="0" w:space="0" w:color="auto"/>
      </w:divBdr>
    </w:div>
    <w:div w:id="142355843">
      <w:bodyDiv w:val="1"/>
      <w:marLeft w:val="0"/>
      <w:marRight w:val="0"/>
      <w:marTop w:val="0"/>
      <w:marBottom w:val="0"/>
      <w:divBdr>
        <w:top w:val="none" w:sz="0" w:space="0" w:color="auto"/>
        <w:left w:val="none" w:sz="0" w:space="0" w:color="auto"/>
        <w:bottom w:val="none" w:sz="0" w:space="0" w:color="auto"/>
        <w:right w:val="none" w:sz="0" w:space="0" w:color="auto"/>
      </w:divBdr>
    </w:div>
    <w:div w:id="143475938">
      <w:bodyDiv w:val="1"/>
      <w:marLeft w:val="0"/>
      <w:marRight w:val="0"/>
      <w:marTop w:val="0"/>
      <w:marBottom w:val="0"/>
      <w:divBdr>
        <w:top w:val="none" w:sz="0" w:space="0" w:color="auto"/>
        <w:left w:val="none" w:sz="0" w:space="0" w:color="auto"/>
        <w:bottom w:val="none" w:sz="0" w:space="0" w:color="auto"/>
        <w:right w:val="none" w:sz="0" w:space="0" w:color="auto"/>
      </w:divBdr>
    </w:div>
    <w:div w:id="177234372">
      <w:bodyDiv w:val="1"/>
      <w:marLeft w:val="0"/>
      <w:marRight w:val="0"/>
      <w:marTop w:val="0"/>
      <w:marBottom w:val="0"/>
      <w:divBdr>
        <w:top w:val="none" w:sz="0" w:space="0" w:color="auto"/>
        <w:left w:val="none" w:sz="0" w:space="0" w:color="auto"/>
        <w:bottom w:val="none" w:sz="0" w:space="0" w:color="auto"/>
        <w:right w:val="none" w:sz="0" w:space="0" w:color="auto"/>
      </w:divBdr>
    </w:div>
    <w:div w:id="182133141">
      <w:bodyDiv w:val="1"/>
      <w:marLeft w:val="0"/>
      <w:marRight w:val="0"/>
      <w:marTop w:val="0"/>
      <w:marBottom w:val="0"/>
      <w:divBdr>
        <w:top w:val="none" w:sz="0" w:space="0" w:color="auto"/>
        <w:left w:val="none" w:sz="0" w:space="0" w:color="auto"/>
        <w:bottom w:val="none" w:sz="0" w:space="0" w:color="auto"/>
        <w:right w:val="none" w:sz="0" w:space="0" w:color="auto"/>
      </w:divBdr>
    </w:div>
    <w:div w:id="206072546">
      <w:bodyDiv w:val="1"/>
      <w:marLeft w:val="0"/>
      <w:marRight w:val="0"/>
      <w:marTop w:val="0"/>
      <w:marBottom w:val="0"/>
      <w:divBdr>
        <w:top w:val="none" w:sz="0" w:space="0" w:color="auto"/>
        <w:left w:val="none" w:sz="0" w:space="0" w:color="auto"/>
        <w:bottom w:val="none" w:sz="0" w:space="0" w:color="auto"/>
        <w:right w:val="none" w:sz="0" w:space="0" w:color="auto"/>
      </w:divBdr>
    </w:div>
    <w:div w:id="226650744">
      <w:bodyDiv w:val="1"/>
      <w:marLeft w:val="0"/>
      <w:marRight w:val="0"/>
      <w:marTop w:val="0"/>
      <w:marBottom w:val="0"/>
      <w:divBdr>
        <w:top w:val="none" w:sz="0" w:space="0" w:color="auto"/>
        <w:left w:val="none" w:sz="0" w:space="0" w:color="auto"/>
        <w:bottom w:val="none" w:sz="0" w:space="0" w:color="auto"/>
        <w:right w:val="none" w:sz="0" w:space="0" w:color="auto"/>
      </w:divBdr>
    </w:div>
    <w:div w:id="310330913">
      <w:bodyDiv w:val="1"/>
      <w:marLeft w:val="0"/>
      <w:marRight w:val="0"/>
      <w:marTop w:val="0"/>
      <w:marBottom w:val="0"/>
      <w:divBdr>
        <w:top w:val="none" w:sz="0" w:space="0" w:color="auto"/>
        <w:left w:val="none" w:sz="0" w:space="0" w:color="auto"/>
        <w:bottom w:val="none" w:sz="0" w:space="0" w:color="auto"/>
        <w:right w:val="none" w:sz="0" w:space="0" w:color="auto"/>
      </w:divBdr>
    </w:div>
    <w:div w:id="345525514">
      <w:bodyDiv w:val="1"/>
      <w:marLeft w:val="0"/>
      <w:marRight w:val="0"/>
      <w:marTop w:val="0"/>
      <w:marBottom w:val="0"/>
      <w:divBdr>
        <w:top w:val="none" w:sz="0" w:space="0" w:color="auto"/>
        <w:left w:val="none" w:sz="0" w:space="0" w:color="auto"/>
        <w:bottom w:val="none" w:sz="0" w:space="0" w:color="auto"/>
        <w:right w:val="none" w:sz="0" w:space="0" w:color="auto"/>
      </w:divBdr>
    </w:div>
    <w:div w:id="351230803">
      <w:bodyDiv w:val="1"/>
      <w:marLeft w:val="0"/>
      <w:marRight w:val="0"/>
      <w:marTop w:val="0"/>
      <w:marBottom w:val="0"/>
      <w:divBdr>
        <w:top w:val="none" w:sz="0" w:space="0" w:color="auto"/>
        <w:left w:val="none" w:sz="0" w:space="0" w:color="auto"/>
        <w:bottom w:val="none" w:sz="0" w:space="0" w:color="auto"/>
        <w:right w:val="none" w:sz="0" w:space="0" w:color="auto"/>
      </w:divBdr>
    </w:div>
    <w:div w:id="435710531">
      <w:bodyDiv w:val="1"/>
      <w:marLeft w:val="0"/>
      <w:marRight w:val="0"/>
      <w:marTop w:val="0"/>
      <w:marBottom w:val="0"/>
      <w:divBdr>
        <w:top w:val="none" w:sz="0" w:space="0" w:color="auto"/>
        <w:left w:val="none" w:sz="0" w:space="0" w:color="auto"/>
        <w:bottom w:val="none" w:sz="0" w:space="0" w:color="auto"/>
        <w:right w:val="none" w:sz="0" w:space="0" w:color="auto"/>
      </w:divBdr>
    </w:div>
    <w:div w:id="445930884">
      <w:bodyDiv w:val="1"/>
      <w:marLeft w:val="0"/>
      <w:marRight w:val="0"/>
      <w:marTop w:val="0"/>
      <w:marBottom w:val="0"/>
      <w:divBdr>
        <w:top w:val="none" w:sz="0" w:space="0" w:color="auto"/>
        <w:left w:val="none" w:sz="0" w:space="0" w:color="auto"/>
        <w:bottom w:val="none" w:sz="0" w:space="0" w:color="auto"/>
        <w:right w:val="none" w:sz="0" w:space="0" w:color="auto"/>
      </w:divBdr>
    </w:div>
    <w:div w:id="467938057">
      <w:bodyDiv w:val="1"/>
      <w:marLeft w:val="0"/>
      <w:marRight w:val="0"/>
      <w:marTop w:val="0"/>
      <w:marBottom w:val="0"/>
      <w:divBdr>
        <w:top w:val="none" w:sz="0" w:space="0" w:color="auto"/>
        <w:left w:val="none" w:sz="0" w:space="0" w:color="auto"/>
        <w:bottom w:val="none" w:sz="0" w:space="0" w:color="auto"/>
        <w:right w:val="none" w:sz="0" w:space="0" w:color="auto"/>
      </w:divBdr>
    </w:div>
    <w:div w:id="478808551">
      <w:bodyDiv w:val="1"/>
      <w:marLeft w:val="0"/>
      <w:marRight w:val="0"/>
      <w:marTop w:val="0"/>
      <w:marBottom w:val="0"/>
      <w:divBdr>
        <w:top w:val="none" w:sz="0" w:space="0" w:color="auto"/>
        <w:left w:val="none" w:sz="0" w:space="0" w:color="auto"/>
        <w:bottom w:val="none" w:sz="0" w:space="0" w:color="auto"/>
        <w:right w:val="none" w:sz="0" w:space="0" w:color="auto"/>
      </w:divBdr>
    </w:div>
    <w:div w:id="506217468">
      <w:bodyDiv w:val="1"/>
      <w:marLeft w:val="0"/>
      <w:marRight w:val="0"/>
      <w:marTop w:val="0"/>
      <w:marBottom w:val="0"/>
      <w:divBdr>
        <w:top w:val="none" w:sz="0" w:space="0" w:color="auto"/>
        <w:left w:val="none" w:sz="0" w:space="0" w:color="auto"/>
        <w:bottom w:val="none" w:sz="0" w:space="0" w:color="auto"/>
        <w:right w:val="none" w:sz="0" w:space="0" w:color="auto"/>
      </w:divBdr>
    </w:div>
    <w:div w:id="529222739">
      <w:bodyDiv w:val="1"/>
      <w:marLeft w:val="0"/>
      <w:marRight w:val="0"/>
      <w:marTop w:val="0"/>
      <w:marBottom w:val="0"/>
      <w:divBdr>
        <w:top w:val="none" w:sz="0" w:space="0" w:color="auto"/>
        <w:left w:val="none" w:sz="0" w:space="0" w:color="auto"/>
        <w:bottom w:val="none" w:sz="0" w:space="0" w:color="auto"/>
        <w:right w:val="none" w:sz="0" w:space="0" w:color="auto"/>
      </w:divBdr>
    </w:div>
    <w:div w:id="580676913">
      <w:bodyDiv w:val="1"/>
      <w:marLeft w:val="0"/>
      <w:marRight w:val="0"/>
      <w:marTop w:val="0"/>
      <w:marBottom w:val="0"/>
      <w:divBdr>
        <w:top w:val="none" w:sz="0" w:space="0" w:color="auto"/>
        <w:left w:val="none" w:sz="0" w:space="0" w:color="auto"/>
        <w:bottom w:val="none" w:sz="0" w:space="0" w:color="auto"/>
        <w:right w:val="none" w:sz="0" w:space="0" w:color="auto"/>
      </w:divBdr>
    </w:div>
    <w:div w:id="640769309">
      <w:bodyDiv w:val="1"/>
      <w:marLeft w:val="0"/>
      <w:marRight w:val="0"/>
      <w:marTop w:val="0"/>
      <w:marBottom w:val="0"/>
      <w:divBdr>
        <w:top w:val="none" w:sz="0" w:space="0" w:color="auto"/>
        <w:left w:val="none" w:sz="0" w:space="0" w:color="auto"/>
        <w:bottom w:val="none" w:sz="0" w:space="0" w:color="auto"/>
        <w:right w:val="none" w:sz="0" w:space="0" w:color="auto"/>
      </w:divBdr>
    </w:div>
    <w:div w:id="643510423">
      <w:bodyDiv w:val="1"/>
      <w:marLeft w:val="0"/>
      <w:marRight w:val="0"/>
      <w:marTop w:val="0"/>
      <w:marBottom w:val="0"/>
      <w:divBdr>
        <w:top w:val="none" w:sz="0" w:space="0" w:color="auto"/>
        <w:left w:val="none" w:sz="0" w:space="0" w:color="auto"/>
        <w:bottom w:val="none" w:sz="0" w:space="0" w:color="auto"/>
        <w:right w:val="none" w:sz="0" w:space="0" w:color="auto"/>
      </w:divBdr>
    </w:div>
    <w:div w:id="699280270">
      <w:bodyDiv w:val="1"/>
      <w:marLeft w:val="0"/>
      <w:marRight w:val="0"/>
      <w:marTop w:val="0"/>
      <w:marBottom w:val="0"/>
      <w:divBdr>
        <w:top w:val="none" w:sz="0" w:space="0" w:color="auto"/>
        <w:left w:val="none" w:sz="0" w:space="0" w:color="auto"/>
        <w:bottom w:val="none" w:sz="0" w:space="0" w:color="auto"/>
        <w:right w:val="none" w:sz="0" w:space="0" w:color="auto"/>
      </w:divBdr>
    </w:div>
    <w:div w:id="706413050">
      <w:bodyDiv w:val="1"/>
      <w:marLeft w:val="0"/>
      <w:marRight w:val="0"/>
      <w:marTop w:val="0"/>
      <w:marBottom w:val="0"/>
      <w:divBdr>
        <w:top w:val="none" w:sz="0" w:space="0" w:color="auto"/>
        <w:left w:val="none" w:sz="0" w:space="0" w:color="auto"/>
        <w:bottom w:val="none" w:sz="0" w:space="0" w:color="auto"/>
        <w:right w:val="none" w:sz="0" w:space="0" w:color="auto"/>
      </w:divBdr>
    </w:div>
    <w:div w:id="718481945">
      <w:bodyDiv w:val="1"/>
      <w:marLeft w:val="0"/>
      <w:marRight w:val="0"/>
      <w:marTop w:val="0"/>
      <w:marBottom w:val="0"/>
      <w:divBdr>
        <w:top w:val="none" w:sz="0" w:space="0" w:color="auto"/>
        <w:left w:val="none" w:sz="0" w:space="0" w:color="auto"/>
        <w:bottom w:val="none" w:sz="0" w:space="0" w:color="auto"/>
        <w:right w:val="none" w:sz="0" w:space="0" w:color="auto"/>
      </w:divBdr>
    </w:div>
    <w:div w:id="738745943">
      <w:bodyDiv w:val="1"/>
      <w:marLeft w:val="0"/>
      <w:marRight w:val="0"/>
      <w:marTop w:val="0"/>
      <w:marBottom w:val="0"/>
      <w:divBdr>
        <w:top w:val="none" w:sz="0" w:space="0" w:color="auto"/>
        <w:left w:val="none" w:sz="0" w:space="0" w:color="auto"/>
        <w:bottom w:val="none" w:sz="0" w:space="0" w:color="auto"/>
        <w:right w:val="none" w:sz="0" w:space="0" w:color="auto"/>
      </w:divBdr>
    </w:div>
    <w:div w:id="748161238">
      <w:bodyDiv w:val="1"/>
      <w:marLeft w:val="0"/>
      <w:marRight w:val="0"/>
      <w:marTop w:val="0"/>
      <w:marBottom w:val="0"/>
      <w:divBdr>
        <w:top w:val="none" w:sz="0" w:space="0" w:color="auto"/>
        <w:left w:val="none" w:sz="0" w:space="0" w:color="auto"/>
        <w:bottom w:val="none" w:sz="0" w:space="0" w:color="auto"/>
        <w:right w:val="none" w:sz="0" w:space="0" w:color="auto"/>
      </w:divBdr>
    </w:div>
    <w:div w:id="758256295">
      <w:bodyDiv w:val="1"/>
      <w:marLeft w:val="0"/>
      <w:marRight w:val="0"/>
      <w:marTop w:val="0"/>
      <w:marBottom w:val="0"/>
      <w:divBdr>
        <w:top w:val="none" w:sz="0" w:space="0" w:color="auto"/>
        <w:left w:val="none" w:sz="0" w:space="0" w:color="auto"/>
        <w:bottom w:val="none" w:sz="0" w:space="0" w:color="auto"/>
        <w:right w:val="none" w:sz="0" w:space="0" w:color="auto"/>
      </w:divBdr>
    </w:div>
    <w:div w:id="759255017">
      <w:bodyDiv w:val="1"/>
      <w:marLeft w:val="0"/>
      <w:marRight w:val="0"/>
      <w:marTop w:val="0"/>
      <w:marBottom w:val="0"/>
      <w:divBdr>
        <w:top w:val="none" w:sz="0" w:space="0" w:color="auto"/>
        <w:left w:val="none" w:sz="0" w:space="0" w:color="auto"/>
        <w:bottom w:val="none" w:sz="0" w:space="0" w:color="auto"/>
        <w:right w:val="none" w:sz="0" w:space="0" w:color="auto"/>
      </w:divBdr>
    </w:div>
    <w:div w:id="761874057">
      <w:bodyDiv w:val="1"/>
      <w:marLeft w:val="0"/>
      <w:marRight w:val="0"/>
      <w:marTop w:val="0"/>
      <w:marBottom w:val="0"/>
      <w:divBdr>
        <w:top w:val="none" w:sz="0" w:space="0" w:color="auto"/>
        <w:left w:val="none" w:sz="0" w:space="0" w:color="auto"/>
        <w:bottom w:val="none" w:sz="0" w:space="0" w:color="auto"/>
        <w:right w:val="none" w:sz="0" w:space="0" w:color="auto"/>
      </w:divBdr>
    </w:div>
    <w:div w:id="769816462">
      <w:bodyDiv w:val="1"/>
      <w:marLeft w:val="0"/>
      <w:marRight w:val="0"/>
      <w:marTop w:val="0"/>
      <w:marBottom w:val="0"/>
      <w:divBdr>
        <w:top w:val="none" w:sz="0" w:space="0" w:color="auto"/>
        <w:left w:val="none" w:sz="0" w:space="0" w:color="auto"/>
        <w:bottom w:val="none" w:sz="0" w:space="0" w:color="auto"/>
        <w:right w:val="none" w:sz="0" w:space="0" w:color="auto"/>
      </w:divBdr>
    </w:div>
    <w:div w:id="770588069">
      <w:bodyDiv w:val="1"/>
      <w:marLeft w:val="0"/>
      <w:marRight w:val="0"/>
      <w:marTop w:val="0"/>
      <w:marBottom w:val="0"/>
      <w:divBdr>
        <w:top w:val="none" w:sz="0" w:space="0" w:color="auto"/>
        <w:left w:val="none" w:sz="0" w:space="0" w:color="auto"/>
        <w:bottom w:val="none" w:sz="0" w:space="0" w:color="auto"/>
        <w:right w:val="none" w:sz="0" w:space="0" w:color="auto"/>
      </w:divBdr>
      <w:divsChild>
        <w:div w:id="172649487">
          <w:marLeft w:val="547"/>
          <w:marRight w:val="0"/>
          <w:marTop w:val="0"/>
          <w:marBottom w:val="40"/>
          <w:divBdr>
            <w:top w:val="none" w:sz="0" w:space="0" w:color="auto"/>
            <w:left w:val="none" w:sz="0" w:space="0" w:color="auto"/>
            <w:bottom w:val="none" w:sz="0" w:space="0" w:color="auto"/>
            <w:right w:val="none" w:sz="0" w:space="0" w:color="auto"/>
          </w:divBdr>
        </w:div>
      </w:divsChild>
    </w:div>
    <w:div w:id="776875050">
      <w:bodyDiv w:val="1"/>
      <w:marLeft w:val="0"/>
      <w:marRight w:val="0"/>
      <w:marTop w:val="0"/>
      <w:marBottom w:val="0"/>
      <w:divBdr>
        <w:top w:val="none" w:sz="0" w:space="0" w:color="auto"/>
        <w:left w:val="none" w:sz="0" w:space="0" w:color="auto"/>
        <w:bottom w:val="none" w:sz="0" w:space="0" w:color="auto"/>
        <w:right w:val="none" w:sz="0" w:space="0" w:color="auto"/>
      </w:divBdr>
    </w:div>
    <w:div w:id="790628510">
      <w:bodyDiv w:val="1"/>
      <w:marLeft w:val="0"/>
      <w:marRight w:val="0"/>
      <w:marTop w:val="0"/>
      <w:marBottom w:val="0"/>
      <w:divBdr>
        <w:top w:val="none" w:sz="0" w:space="0" w:color="auto"/>
        <w:left w:val="none" w:sz="0" w:space="0" w:color="auto"/>
        <w:bottom w:val="none" w:sz="0" w:space="0" w:color="auto"/>
        <w:right w:val="none" w:sz="0" w:space="0" w:color="auto"/>
      </w:divBdr>
    </w:div>
    <w:div w:id="797190374">
      <w:bodyDiv w:val="1"/>
      <w:marLeft w:val="0"/>
      <w:marRight w:val="0"/>
      <w:marTop w:val="0"/>
      <w:marBottom w:val="0"/>
      <w:divBdr>
        <w:top w:val="none" w:sz="0" w:space="0" w:color="auto"/>
        <w:left w:val="none" w:sz="0" w:space="0" w:color="auto"/>
        <w:bottom w:val="none" w:sz="0" w:space="0" w:color="auto"/>
        <w:right w:val="none" w:sz="0" w:space="0" w:color="auto"/>
      </w:divBdr>
    </w:div>
    <w:div w:id="799493157">
      <w:bodyDiv w:val="1"/>
      <w:marLeft w:val="0"/>
      <w:marRight w:val="0"/>
      <w:marTop w:val="0"/>
      <w:marBottom w:val="0"/>
      <w:divBdr>
        <w:top w:val="none" w:sz="0" w:space="0" w:color="auto"/>
        <w:left w:val="none" w:sz="0" w:space="0" w:color="auto"/>
        <w:bottom w:val="none" w:sz="0" w:space="0" w:color="auto"/>
        <w:right w:val="none" w:sz="0" w:space="0" w:color="auto"/>
      </w:divBdr>
    </w:div>
    <w:div w:id="799959301">
      <w:bodyDiv w:val="1"/>
      <w:marLeft w:val="0"/>
      <w:marRight w:val="0"/>
      <w:marTop w:val="0"/>
      <w:marBottom w:val="0"/>
      <w:divBdr>
        <w:top w:val="none" w:sz="0" w:space="0" w:color="auto"/>
        <w:left w:val="none" w:sz="0" w:space="0" w:color="auto"/>
        <w:bottom w:val="none" w:sz="0" w:space="0" w:color="auto"/>
        <w:right w:val="none" w:sz="0" w:space="0" w:color="auto"/>
      </w:divBdr>
    </w:div>
    <w:div w:id="814837861">
      <w:bodyDiv w:val="1"/>
      <w:marLeft w:val="0"/>
      <w:marRight w:val="0"/>
      <w:marTop w:val="0"/>
      <w:marBottom w:val="0"/>
      <w:divBdr>
        <w:top w:val="none" w:sz="0" w:space="0" w:color="auto"/>
        <w:left w:val="none" w:sz="0" w:space="0" w:color="auto"/>
        <w:bottom w:val="none" w:sz="0" w:space="0" w:color="auto"/>
        <w:right w:val="none" w:sz="0" w:space="0" w:color="auto"/>
      </w:divBdr>
    </w:div>
    <w:div w:id="819466695">
      <w:bodyDiv w:val="1"/>
      <w:marLeft w:val="0"/>
      <w:marRight w:val="0"/>
      <w:marTop w:val="0"/>
      <w:marBottom w:val="0"/>
      <w:divBdr>
        <w:top w:val="none" w:sz="0" w:space="0" w:color="auto"/>
        <w:left w:val="none" w:sz="0" w:space="0" w:color="auto"/>
        <w:bottom w:val="none" w:sz="0" w:space="0" w:color="auto"/>
        <w:right w:val="none" w:sz="0" w:space="0" w:color="auto"/>
      </w:divBdr>
    </w:div>
    <w:div w:id="820924490">
      <w:bodyDiv w:val="1"/>
      <w:marLeft w:val="0"/>
      <w:marRight w:val="0"/>
      <w:marTop w:val="0"/>
      <w:marBottom w:val="0"/>
      <w:divBdr>
        <w:top w:val="none" w:sz="0" w:space="0" w:color="auto"/>
        <w:left w:val="none" w:sz="0" w:space="0" w:color="auto"/>
        <w:bottom w:val="none" w:sz="0" w:space="0" w:color="auto"/>
        <w:right w:val="none" w:sz="0" w:space="0" w:color="auto"/>
      </w:divBdr>
    </w:div>
    <w:div w:id="823207895">
      <w:bodyDiv w:val="1"/>
      <w:marLeft w:val="0"/>
      <w:marRight w:val="0"/>
      <w:marTop w:val="0"/>
      <w:marBottom w:val="0"/>
      <w:divBdr>
        <w:top w:val="none" w:sz="0" w:space="0" w:color="auto"/>
        <w:left w:val="none" w:sz="0" w:space="0" w:color="auto"/>
        <w:bottom w:val="none" w:sz="0" w:space="0" w:color="auto"/>
        <w:right w:val="none" w:sz="0" w:space="0" w:color="auto"/>
      </w:divBdr>
    </w:div>
    <w:div w:id="835994680">
      <w:bodyDiv w:val="1"/>
      <w:marLeft w:val="0"/>
      <w:marRight w:val="0"/>
      <w:marTop w:val="0"/>
      <w:marBottom w:val="0"/>
      <w:divBdr>
        <w:top w:val="none" w:sz="0" w:space="0" w:color="auto"/>
        <w:left w:val="none" w:sz="0" w:space="0" w:color="auto"/>
        <w:bottom w:val="none" w:sz="0" w:space="0" w:color="auto"/>
        <w:right w:val="none" w:sz="0" w:space="0" w:color="auto"/>
      </w:divBdr>
    </w:div>
    <w:div w:id="839124240">
      <w:bodyDiv w:val="1"/>
      <w:marLeft w:val="0"/>
      <w:marRight w:val="0"/>
      <w:marTop w:val="0"/>
      <w:marBottom w:val="0"/>
      <w:divBdr>
        <w:top w:val="none" w:sz="0" w:space="0" w:color="auto"/>
        <w:left w:val="none" w:sz="0" w:space="0" w:color="auto"/>
        <w:bottom w:val="none" w:sz="0" w:space="0" w:color="auto"/>
        <w:right w:val="none" w:sz="0" w:space="0" w:color="auto"/>
      </w:divBdr>
    </w:div>
    <w:div w:id="843933366">
      <w:bodyDiv w:val="1"/>
      <w:marLeft w:val="0"/>
      <w:marRight w:val="0"/>
      <w:marTop w:val="0"/>
      <w:marBottom w:val="0"/>
      <w:divBdr>
        <w:top w:val="none" w:sz="0" w:space="0" w:color="auto"/>
        <w:left w:val="none" w:sz="0" w:space="0" w:color="auto"/>
        <w:bottom w:val="none" w:sz="0" w:space="0" w:color="auto"/>
        <w:right w:val="none" w:sz="0" w:space="0" w:color="auto"/>
      </w:divBdr>
      <w:divsChild>
        <w:div w:id="1306082556">
          <w:marLeft w:val="1325"/>
          <w:marRight w:val="0"/>
          <w:marTop w:val="0"/>
          <w:marBottom w:val="74"/>
          <w:divBdr>
            <w:top w:val="none" w:sz="0" w:space="0" w:color="auto"/>
            <w:left w:val="none" w:sz="0" w:space="0" w:color="auto"/>
            <w:bottom w:val="none" w:sz="0" w:space="0" w:color="auto"/>
            <w:right w:val="none" w:sz="0" w:space="0" w:color="auto"/>
          </w:divBdr>
        </w:div>
        <w:div w:id="1322196368">
          <w:marLeft w:val="1325"/>
          <w:marRight w:val="0"/>
          <w:marTop w:val="0"/>
          <w:marBottom w:val="74"/>
          <w:divBdr>
            <w:top w:val="none" w:sz="0" w:space="0" w:color="auto"/>
            <w:left w:val="none" w:sz="0" w:space="0" w:color="auto"/>
            <w:bottom w:val="none" w:sz="0" w:space="0" w:color="auto"/>
            <w:right w:val="none" w:sz="0" w:space="0" w:color="auto"/>
          </w:divBdr>
        </w:div>
        <w:div w:id="2089106572">
          <w:marLeft w:val="893"/>
          <w:marRight w:val="0"/>
          <w:marTop w:val="0"/>
          <w:marBottom w:val="74"/>
          <w:divBdr>
            <w:top w:val="none" w:sz="0" w:space="0" w:color="auto"/>
            <w:left w:val="none" w:sz="0" w:space="0" w:color="auto"/>
            <w:bottom w:val="none" w:sz="0" w:space="0" w:color="auto"/>
            <w:right w:val="none" w:sz="0" w:space="0" w:color="auto"/>
          </w:divBdr>
        </w:div>
      </w:divsChild>
    </w:div>
    <w:div w:id="851606995">
      <w:bodyDiv w:val="1"/>
      <w:marLeft w:val="0"/>
      <w:marRight w:val="0"/>
      <w:marTop w:val="0"/>
      <w:marBottom w:val="0"/>
      <w:divBdr>
        <w:top w:val="none" w:sz="0" w:space="0" w:color="auto"/>
        <w:left w:val="none" w:sz="0" w:space="0" w:color="auto"/>
        <w:bottom w:val="none" w:sz="0" w:space="0" w:color="auto"/>
        <w:right w:val="none" w:sz="0" w:space="0" w:color="auto"/>
      </w:divBdr>
    </w:div>
    <w:div w:id="862599029">
      <w:bodyDiv w:val="1"/>
      <w:marLeft w:val="0"/>
      <w:marRight w:val="0"/>
      <w:marTop w:val="0"/>
      <w:marBottom w:val="0"/>
      <w:divBdr>
        <w:top w:val="none" w:sz="0" w:space="0" w:color="auto"/>
        <w:left w:val="none" w:sz="0" w:space="0" w:color="auto"/>
        <w:bottom w:val="none" w:sz="0" w:space="0" w:color="auto"/>
        <w:right w:val="none" w:sz="0" w:space="0" w:color="auto"/>
      </w:divBdr>
      <w:divsChild>
        <w:div w:id="59258005">
          <w:marLeft w:val="446"/>
          <w:marRight w:val="0"/>
          <w:marTop w:val="0"/>
          <w:marBottom w:val="74"/>
          <w:divBdr>
            <w:top w:val="none" w:sz="0" w:space="0" w:color="auto"/>
            <w:left w:val="none" w:sz="0" w:space="0" w:color="auto"/>
            <w:bottom w:val="none" w:sz="0" w:space="0" w:color="auto"/>
            <w:right w:val="none" w:sz="0" w:space="0" w:color="auto"/>
          </w:divBdr>
        </w:div>
        <w:div w:id="91702155">
          <w:marLeft w:val="446"/>
          <w:marRight w:val="0"/>
          <w:marTop w:val="0"/>
          <w:marBottom w:val="74"/>
          <w:divBdr>
            <w:top w:val="none" w:sz="0" w:space="0" w:color="auto"/>
            <w:left w:val="none" w:sz="0" w:space="0" w:color="auto"/>
            <w:bottom w:val="none" w:sz="0" w:space="0" w:color="auto"/>
            <w:right w:val="none" w:sz="0" w:space="0" w:color="auto"/>
          </w:divBdr>
        </w:div>
        <w:div w:id="706300778">
          <w:marLeft w:val="1325"/>
          <w:marRight w:val="0"/>
          <w:marTop w:val="0"/>
          <w:marBottom w:val="74"/>
          <w:divBdr>
            <w:top w:val="none" w:sz="0" w:space="0" w:color="auto"/>
            <w:left w:val="none" w:sz="0" w:space="0" w:color="auto"/>
            <w:bottom w:val="none" w:sz="0" w:space="0" w:color="auto"/>
            <w:right w:val="none" w:sz="0" w:space="0" w:color="auto"/>
          </w:divBdr>
        </w:div>
        <w:div w:id="778917812">
          <w:marLeft w:val="893"/>
          <w:marRight w:val="0"/>
          <w:marTop w:val="0"/>
          <w:marBottom w:val="74"/>
          <w:divBdr>
            <w:top w:val="none" w:sz="0" w:space="0" w:color="auto"/>
            <w:left w:val="none" w:sz="0" w:space="0" w:color="auto"/>
            <w:bottom w:val="none" w:sz="0" w:space="0" w:color="auto"/>
            <w:right w:val="none" w:sz="0" w:space="0" w:color="auto"/>
          </w:divBdr>
        </w:div>
        <w:div w:id="1161963566">
          <w:marLeft w:val="893"/>
          <w:marRight w:val="0"/>
          <w:marTop w:val="0"/>
          <w:marBottom w:val="74"/>
          <w:divBdr>
            <w:top w:val="none" w:sz="0" w:space="0" w:color="auto"/>
            <w:left w:val="none" w:sz="0" w:space="0" w:color="auto"/>
            <w:bottom w:val="none" w:sz="0" w:space="0" w:color="auto"/>
            <w:right w:val="none" w:sz="0" w:space="0" w:color="auto"/>
          </w:divBdr>
        </w:div>
        <w:div w:id="1255241135">
          <w:marLeft w:val="893"/>
          <w:marRight w:val="0"/>
          <w:marTop w:val="0"/>
          <w:marBottom w:val="74"/>
          <w:divBdr>
            <w:top w:val="none" w:sz="0" w:space="0" w:color="auto"/>
            <w:left w:val="none" w:sz="0" w:space="0" w:color="auto"/>
            <w:bottom w:val="none" w:sz="0" w:space="0" w:color="auto"/>
            <w:right w:val="none" w:sz="0" w:space="0" w:color="auto"/>
          </w:divBdr>
        </w:div>
      </w:divsChild>
    </w:div>
    <w:div w:id="876890211">
      <w:bodyDiv w:val="1"/>
      <w:marLeft w:val="0"/>
      <w:marRight w:val="0"/>
      <w:marTop w:val="0"/>
      <w:marBottom w:val="0"/>
      <w:divBdr>
        <w:top w:val="none" w:sz="0" w:space="0" w:color="auto"/>
        <w:left w:val="none" w:sz="0" w:space="0" w:color="auto"/>
        <w:bottom w:val="none" w:sz="0" w:space="0" w:color="auto"/>
        <w:right w:val="none" w:sz="0" w:space="0" w:color="auto"/>
      </w:divBdr>
    </w:div>
    <w:div w:id="924724536">
      <w:bodyDiv w:val="1"/>
      <w:marLeft w:val="0"/>
      <w:marRight w:val="0"/>
      <w:marTop w:val="0"/>
      <w:marBottom w:val="0"/>
      <w:divBdr>
        <w:top w:val="none" w:sz="0" w:space="0" w:color="auto"/>
        <w:left w:val="none" w:sz="0" w:space="0" w:color="auto"/>
        <w:bottom w:val="none" w:sz="0" w:space="0" w:color="auto"/>
        <w:right w:val="none" w:sz="0" w:space="0" w:color="auto"/>
      </w:divBdr>
    </w:div>
    <w:div w:id="930429967">
      <w:bodyDiv w:val="1"/>
      <w:marLeft w:val="0"/>
      <w:marRight w:val="0"/>
      <w:marTop w:val="0"/>
      <w:marBottom w:val="0"/>
      <w:divBdr>
        <w:top w:val="none" w:sz="0" w:space="0" w:color="auto"/>
        <w:left w:val="none" w:sz="0" w:space="0" w:color="auto"/>
        <w:bottom w:val="none" w:sz="0" w:space="0" w:color="auto"/>
        <w:right w:val="none" w:sz="0" w:space="0" w:color="auto"/>
      </w:divBdr>
    </w:div>
    <w:div w:id="973100260">
      <w:bodyDiv w:val="1"/>
      <w:marLeft w:val="0"/>
      <w:marRight w:val="0"/>
      <w:marTop w:val="0"/>
      <w:marBottom w:val="0"/>
      <w:divBdr>
        <w:top w:val="none" w:sz="0" w:space="0" w:color="auto"/>
        <w:left w:val="none" w:sz="0" w:space="0" w:color="auto"/>
        <w:bottom w:val="none" w:sz="0" w:space="0" w:color="auto"/>
        <w:right w:val="none" w:sz="0" w:space="0" w:color="auto"/>
      </w:divBdr>
    </w:div>
    <w:div w:id="990668965">
      <w:bodyDiv w:val="1"/>
      <w:marLeft w:val="0"/>
      <w:marRight w:val="0"/>
      <w:marTop w:val="0"/>
      <w:marBottom w:val="0"/>
      <w:divBdr>
        <w:top w:val="none" w:sz="0" w:space="0" w:color="auto"/>
        <w:left w:val="none" w:sz="0" w:space="0" w:color="auto"/>
        <w:bottom w:val="none" w:sz="0" w:space="0" w:color="auto"/>
        <w:right w:val="none" w:sz="0" w:space="0" w:color="auto"/>
      </w:divBdr>
    </w:div>
    <w:div w:id="1000349423">
      <w:bodyDiv w:val="1"/>
      <w:marLeft w:val="0"/>
      <w:marRight w:val="0"/>
      <w:marTop w:val="0"/>
      <w:marBottom w:val="0"/>
      <w:divBdr>
        <w:top w:val="none" w:sz="0" w:space="0" w:color="auto"/>
        <w:left w:val="none" w:sz="0" w:space="0" w:color="auto"/>
        <w:bottom w:val="none" w:sz="0" w:space="0" w:color="auto"/>
        <w:right w:val="none" w:sz="0" w:space="0" w:color="auto"/>
      </w:divBdr>
      <w:divsChild>
        <w:div w:id="117646210">
          <w:marLeft w:val="893"/>
          <w:marRight w:val="0"/>
          <w:marTop w:val="0"/>
          <w:marBottom w:val="74"/>
          <w:divBdr>
            <w:top w:val="none" w:sz="0" w:space="0" w:color="auto"/>
            <w:left w:val="none" w:sz="0" w:space="0" w:color="auto"/>
            <w:bottom w:val="none" w:sz="0" w:space="0" w:color="auto"/>
            <w:right w:val="none" w:sz="0" w:space="0" w:color="auto"/>
          </w:divBdr>
        </w:div>
        <w:div w:id="144247436">
          <w:marLeft w:val="446"/>
          <w:marRight w:val="0"/>
          <w:marTop w:val="0"/>
          <w:marBottom w:val="74"/>
          <w:divBdr>
            <w:top w:val="none" w:sz="0" w:space="0" w:color="auto"/>
            <w:left w:val="none" w:sz="0" w:space="0" w:color="auto"/>
            <w:bottom w:val="none" w:sz="0" w:space="0" w:color="auto"/>
            <w:right w:val="none" w:sz="0" w:space="0" w:color="auto"/>
          </w:divBdr>
        </w:div>
        <w:div w:id="1094549007">
          <w:marLeft w:val="893"/>
          <w:marRight w:val="0"/>
          <w:marTop w:val="0"/>
          <w:marBottom w:val="74"/>
          <w:divBdr>
            <w:top w:val="none" w:sz="0" w:space="0" w:color="auto"/>
            <w:left w:val="none" w:sz="0" w:space="0" w:color="auto"/>
            <w:bottom w:val="none" w:sz="0" w:space="0" w:color="auto"/>
            <w:right w:val="none" w:sz="0" w:space="0" w:color="auto"/>
          </w:divBdr>
        </w:div>
        <w:div w:id="1624387225">
          <w:marLeft w:val="446"/>
          <w:marRight w:val="0"/>
          <w:marTop w:val="0"/>
          <w:marBottom w:val="74"/>
          <w:divBdr>
            <w:top w:val="none" w:sz="0" w:space="0" w:color="auto"/>
            <w:left w:val="none" w:sz="0" w:space="0" w:color="auto"/>
            <w:bottom w:val="none" w:sz="0" w:space="0" w:color="auto"/>
            <w:right w:val="none" w:sz="0" w:space="0" w:color="auto"/>
          </w:divBdr>
        </w:div>
        <w:div w:id="1964649057">
          <w:marLeft w:val="893"/>
          <w:marRight w:val="0"/>
          <w:marTop w:val="0"/>
          <w:marBottom w:val="74"/>
          <w:divBdr>
            <w:top w:val="none" w:sz="0" w:space="0" w:color="auto"/>
            <w:left w:val="none" w:sz="0" w:space="0" w:color="auto"/>
            <w:bottom w:val="none" w:sz="0" w:space="0" w:color="auto"/>
            <w:right w:val="none" w:sz="0" w:space="0" w:color="auto"/>
          </w:divBdr>
        </w:div>
        <w:div w:id="2057316700">
          <w:marLeft w:val="1325"/>
          <w:marRight w:val="0"/>
          <w:marTop w:val="0"/>
          <w:marBottom w:val="74"/>
          <w:divBdr>
            <w:top w:val="none" w:sz="0" w:space="0" w:color="auto"/>
            <w:left w:val="none" w:sz="0" w:space="0" w:color="auto"/>
            <w:bottom w:val="none" w:sz="0" w:space="0" w:color="auto"/>
            <w:right w:val="none" w:sz="0" w:space="0" w:color="auto"/>
          </w:divBdr>
        </w:div>
      </w:divsChild>
    </w:div>
    <w:div w:id="1013414728">
      <w:bodyDiv w:val="1"/>
      <w:marLeft w:val="0"/>
      <w:marRight w:val="0"/>
      <w:marTop w:val="0"/>
      <w:marBottom w:val="0"/>
      <w:divBdr>
        <w:top w:val="none" w:sz="0" w:space="0" w:color="auto"/>
        <w:left w:val="none" w:sz="0" w:space="0" w:color="auto"/>
        <w:bottom w:val="none" w:sz="0" w:space="0" w:color="auto"/>
        <w:right w:val="none" w:sz="0" w:space="0" w:color="auto"/>
      </w:divBdr>
    </w:div>
    <w:div w:id="1032802851">
      <w:bodyDiv w:val="1"/>
      <w:marLeft w:val="0"/>
      <w:marRight w:val="0"/>
      <w:marTop w:val="0"/>
      <w:marBottom w:val="0"/>
      <w:divBdr>
        <w:top w:val="none" w:sz="0" w:space="0" w:color="auto"/>
        <w:left w:val="none" w:sz="0" w:space="0" w:color="auto"/>
        <w:bottom w:val="none" w:sz="0" w:space="0" w:color="auto"/>
        <w:right w:val="none" w:sz="0" w:space="0" w:color="auto"/>
      </w:divBdr>
    </w:div>
    <w:div w:id="1046445090">
      <w:bodyDiv w:val="1"/>
      <w:marLeft w:val="0"/>
      <w:marRight w:val="0"/>
      <w:marTop w:val="0"/>
      <w:marBottom w:val="0"/>
      <w:divBdr>
        <w:top w:val="none" w:sz="0" w:space="0" w:color="auto"/>
        <w:left w:val="none" w:sz="0" w:space="0" w:color="auto"/>
        <w:bottom w:val="none" w:sz="0" w:space="0" w:color="auto"/>
        <w:right w:val="none" w:sz="0" w:space="0" w:color="auto"/>
      </w:divBdr>
      <w:divsChild>
        <w:div w:id="339353173">
          <w:marLeft w:val="979"/>
          <w:marRight w:val="0"/>
          <w:marTop w:val="0"/>
          <w:marBottom w:val="40"/>
          <w:divBdr>
            <w:top w:val="none" w:sz="0" w:space="0" w:color="auto"/>
            <w:left w:val="none" w:sz="0" w:space="0" w:color="auto"/>
            <w:bottom w:val="none" w:sz="0" w:space="0" w:color="auto"/>
            <w:right w:val="none" w:sz="0" w:space="0" w:color="auto"/>
          </w:divBdr>
        </w:div>
        <w:div w:id="1673333075">
          <w:marLeft w:val="979"/>
          <w:marRight w:val="0"/>
          <w:marTop w:val="0"/>
          <w:marBottom w:val="40"/>
          <w:divBdr>
            <w:top w:val="none" w:sz="0" w:space="0" w:color="auto"/>
            <w:left w:val="none" w:sz="0" w:space="0" w:color="auto"/>
            <w:bottom w:val="none" w:sz="0" w:space="0" w:color="auto"/>
            <w:right w:val="none" w:sz="0" w:space="0" w:color="auto"/>
          </w:divBdr>
        </w:div>
        <w:div w:id="1977488026">
          <w:marLeft w:val="979"/>
          <w:marRight w:val="0"/>
          <w:marTop w:val="0"/>
          <w:marBottom w:val="40"/>
          <w:divBdr>
            <w:top w:val="none" w:sz="0" w:space="0" w:color="auto"/>
            <w:left w:val="none" w:sz="0" w:space="0" w:color="auto"/>
            <w:bottom w:val="none" w:sz="0" w:space="0" w:color="auto"/>
            <w:right w:val="none" w:sz="0" w:space="0" w:color="auto"/>
          </w:divBdr>
        </w:div>
      </w:divsChild>
    </w:div>
    <w:div w:id="1067188993">
      <w:bodyDiv w:val="1"/>
      <w:marLeft w:val="0"/>
      <w:marRight w:val="0"/>
      <w:marTop w:val="0"/>
      <w:marBottom w:val="0"/>
      <w:divBdr>
        <w:top w:val="none" w:sz="0" w:space="0" w:color="auto"/>
        <w:left w:val="none" w:sz="0" w:space="0" w:color="auto"/>
        <w:bottom w:val="none" w:sz="0" w:space="0" w:color="auto"/>
        <w:right w:val="none" w:sz="0" w:space="0" w:color="auto"/>
      </w:divBdr>
    </w:div>
    <w:div w:id="1118136688">
      <w:bodyDiv w:val="1"/>
      <w:marLeft w:val="0"/>
      <w:marRight w:val="0"/>
      <w:marTop w:val="0"/>
      <w:marBottom w:val="0"/>
      <w:divBdr>
        <w:top w:val="none" w:sz="0" w:space="0" w:color="auto"/>
        <w:left w:val="none" w:sz="0" w:space="0" w:color="auto"/>
        <w:bottom w:val="none" w:sz="0" w:space="0" w:color="auto"/>
        <w:right w:val="none" w:sz="0" w:space="0" w:color="auto"/>
      </w:divBdr>
    </w:div>
    <w:div w:id="1130518132">
      <w:bodyDiv w:val="1"/>
      <w:marLeft w:val="0"/>
      <w:marRight w:val="0"/>
      <w:marTop w:val="0"/>
      <w:marBottom w:val="0"/>
      <w:divBdr>
        <w:top w:val="none" w:sz="0" w:space="0" w:color="auto"/>
        <w:left w:val="none" w:sz="0" w:space="0" w:color="auto"/>
        <w:bottom w:val="none" w:sz="0" w:space="0" w:color="auto"/>
        <w:right w:val="none" w:sz="0" w:space="0" w:color="auto"/>
      </w:divBdr>
    </w:div>
    <w:div w:id="1165507814">
      <w:bodyDiv w:val="1"/>
      <w:marLeft w:val="0"/>
      <w:marRight w:val="0"/>
      <w:marTop w:val="0"/>
      <w:marBottom w:val="0"/>
      <w:divBdr>
        <w:top w:val="none" w:sz="0" w:space="0" w:color="auto"/>
        <w:left w:val="none" w:sz="0" w:space="0" w:color="auto"/>
        <w:bottom w:val="none" w:sz="0" w:space="0" w:color="auto"/>
        <w:right w:val="none" w:sz="0" w:space="0" w:color="auto"/>
      </w:divBdr>
    </w:div>
    <w:div w:id="1169447077">
      <w:bodyDiv w:val="1"/>
      <w:marLeft w:val="0"/>
      <w:marRight w:val="0"/>
      <w:marTop w:val="0"/>
      <w:marBottom w:val="0"/>
      <w:divBdr>
        <w:top w:val="none" w:sz="0" w:space="0" w:color="auto"/>
        <w:left w:val="none" w:sz="0" w:space="0" w:color="auto"/>
        <w:bottom w:val="none" w:sz="0" w:space="0" w:color="auto"/>
        <w:right w:val="none" w:sz="0" w:space="0" w:color="auto"/>
      </w:divBdr>
    </w:div>
    <w:div w:id="1178737946">
      <w:bodyDiv w:val="1"/>
      <w:marLeft w:val="0"/>
      <w:marRight w:val="0"/>
      <w:marTop w:val="0"/>
      <w:marBottom w:val="0"/>
      <w:divBdr>
        <w:top w:val="none" w:sz="0" w:space="0" w:color="auto"/>
        <w:left w:val="none" w:sz="0" w:space="0" w:color="auto"/>
        <w:bottom w:val="none" w:sz="0" w:space="0" w:color="auto"/>
        <w:right w:val="none" w:sz="0" w:space="0" w:color="auto"/>
      </w:divBdr>
      <w:divsChild>
        <w:div w:id="12614673">
          <w:marLeft w:val="893"/>
          <w:marRight w:val="0"/>
          <w:marTop w:val="0"/>
          <w:marBottom w:val="74"/>
          <w:divBdr>
            <w:top w:val="none" w:sz="0" w:space="0" w:color="auto"/>
            <w:left w:val="none" w:sz="0" w:space="0" w:color="auto"/>
            <w:bottom w:val="none" w:sz="0" w:space="0" w:color="auto"/>
            <w:right w:val="none" w:sz="0" w:space="0" w:color="auto"/>
          </w:divBdr>
        </w:div>
        <w:div w:id="65613456">
          <w:marLeft w:val="446"/>
          <w:marRight w:val="0"/>
          <w:marTop w:val="0"/>
          <w:marBottom w:val="74"/>
          <w:divBdr>
            <w:top w:val="none" w:sz="0" w:space="0" w:color="auto"/>
            <w:left w:val="none" w:sz="0" w:space="0" w:color="auto"/>
            <w:bottom w:val="none" w:sz="0" w:space="0" w:color="auto"/>
            <w:right w:val="none" w:sz="0" w:space="0" w:color="auto"/>
          </w:divBdr>
        </w:div>
        <w:div w:id="148405551">
          <w:marLeft w:val="893"/>
          <w:marRight w:val="0"/>
          <w:marTop w:val="0"/>
          <w:marBottom w:val="74"/>
          <w:divBdr>
            <w:top w:val="none" w:sz="0" w:space="0" w:color="auto"/>
            <w:left w:val="none" w:sz="0" w:space="0" w:color="auto"/>
            <w:bottom w:val="none" w:sz="0" w:space="0" w:color="auto"/>
            <w:right w:val="none" w:sz="0" w:space="0" w:color="auto"/>
          </w:divBdr>
        </w:div>
        <w:div w:id="195854214">
          <w:marLeft w:val="893"/>
          <w:marRight w:val="0"/>
          <w:marTop w:val="0"/>
          <w:marBottom w:val="74"/>
          <w:divBdr>
            <w:top w:val="none" w:sz="0" w:space="0" w:color="auto"/>
            <w:left w:val="none" w:sz="0" w:space="0" w:color="auto"/>
            <w:bottom w:val="none" w:sz="0" w:space="0" w:color="auto"/>
            <w:right w:val="none" w:sz="0" w:space="0" w:color="auto"/>
          </w:divBdr>
        </w:div>
        <w:div w:id="206067485">
          <w:marLeft w:val="446"/>
          <w:marRight w:val="0"/>
          <w:marTop w:val="0"/>
          <w:marBottom w:val="74"/>
          <w:divBdr>
            <w:top w:val="none" w:sz="0" w:space="0" w:color="auto"/>
            <w:left w:val="none" w:sz="0" w:space="0" w:color="auto"/>
            <w:bottom w:val="none" w:sz="0" w:space="0" w:color="auto"/>
            <w:right w:val="none" w:sz="0" w:space="0" w:color="auto"/>
          </w:divBdr>
        </w:div>
        <w:div w:id="312173918">
          <w:marLeft w:val="893"/>
          <w:marRight w:val="0"/>
          <w:marTop w:val="0"/>
          <w:marBottom w:val="74"/>
          <w:divBdr>
            <w:top w:val="none" w:sz="0" w:space="0" w:color="auto"/>
            <w:left w:val="none" w:sz="0" w:space="0" w:color="auto"/>
            <w:bottom w:val="none" w:sz="0" w:space="0" w:color="auto"/>
            <w:right w:val="none" w:sz="0" w:space="0" w:color="auto"/>
          </w:divBdr>
        </w:div>
        <w:div w:id="657151028">
          <w:marLeft w:val="446"/>
          <w:marRight w:val="0"/>
          <w:marTop w:val="0"/>
          <w:marBottom w:val="74"/>
          <w:divBdr>
            <w:top w:val="none" w:sz="0" w:space="0" w:color="auto"/>
            <w:left w:val="none" w:sz="0" w:space="0" w:color="auto"/>
            <w:bottom w:val="none" w:sz="0" w:space="0" w:color="auto"/>
            <w:right w:val="none" w:sz="0" w:space="0" w:color="auto"/>
          </w:divBdr>
        </w:div>
        <w:div w:id="1217281084">
          <w:marLeft w:val="446"/>
          <w:marRight w:val="0"/>
          <w:marTop w:val="0"/>
          <w:marBottom w:val="74"/>
          <w:divBdr>
            <w:top w:val="none" w:sz="0" w:space="0" w:color="auto"/>
            <w:left w:val="none" w:sz="0" w:space="0" w:color="auto"/>
            <w:bottom w:val="none" w:sz="0" w:space="0" w:color="auto"/>
            <w:right w:val="none" w:sz="0" w:space="0" w:color="auto"/>
          </w:divBdr>
        </w:div>
        <w:div w:id="1218931421">
          <w:marLeft w:val="893"/>
          <w:marRight w:val="0"/>
          <w:marTop w:val="0"/>
          <w:marBottom w:val="74"/>
          <w:divBdr>
            <w:top w:val="none" w:sz="0" w:space="0" w:color="auto"/>
            <w:left w:val="none" w:sz="0" w:space="0" w:color="auto"/>
            <w:bottom w:val="none" w:sz="0" w:space="0" w:color="auto"/>
            <w:right w:val="none" w:sz="0" w:space="0" w:color="auto"/>
          </w:divBdr>
        </w:div>
        <w:div w:id="1274751147">
          <w:marLeft w:val="893"/>
          <w:marRight w:val="0"/>
          <w:marTop w:val="0"/>
          <w:marBottom w:val="74"/>
          <w:divBdr>
            <w:top w:val="none" w:sz="0" w:space="0" w:color="auto"/>
            <w:left w:val="none" w:sz="0" w:space="0" w:color="auto"/>
            <w:bottom w:val="none" w:sz="0" w:space="0" w:color="auto"/>
            <w:right w:val="none" w:sz="0" w:space="0" w:color="auto"/>
          </w:divBdr>
        </w:div>
      </w:divsChild>
    </w:div>
    <w:div w:id="1220703125">
      <w:bodyDiv w:val="1"/>
      <w:marLeft w:val="0"/>
      <w:marRight w:val="0"/>
      <w:marTop w:val="0"/>
      <w:marBottom w:val="0"/>
      <w:divBdr>
        <w:top w:val="none" w:sz="0" w:space="0" w:color="auto"/>
        <w:left w:val="none" w:sz="0" w:space="0" w:color="auto"/>
        <w:bottom w:val="none" w:sz="0" w:space="0" w:color="auto"/>
        <w:right w:val="none" w:sz="0" w:space="0" w:color="auto"/>
      </w:divBdr>
    </w:div>
    <w:div w:id="1249459107">
      <w:bodyDiv w:val="1"/>
      <w:marLeft w:val="0"/>
      <w:marRight w:val="0"/>
      <w:marTop w:val="0"/>
      <w:marBottom w:val="0"/>
      <w:divBdr>
        <w:top w:val="none" w:sz="0" w:space="0" w:color="auto"/>
        <w:left w:val="none" w:sz="0" w:space="0" w:color="auto"/>
        <w:bottom w:val="none" w:sz="0" w:space="0" w:color="auto"/>
        <w:right w:val="none" w:sz="0" w:space="0" w:color="auto"/>
      </w:divBdr>
    </w:div>
    <w:div w:id="1261061483">
      <w:bodyDiv w:val="1"/>
      <w:marLeft w:val="0"/>
      <w:marRight w:val="0"/>
      <w:marTop w:val="0"/>
      <w:marBottom w:val="0"/>
      <w:divBdr>
        <w:top w:val="none" w:sz="0" w:space="0" w:color="auto"/>
        <w:left w:val="none" w:sz="0" w:space="0" w:color="auto"/>
        <w:bottom w:val="none" w:sz="0" w:space="0" w:color="auto"/>
        <w:right w:val="none" w:sz="0" w:space="0" w:color="auto"/>
      </w:divBdr>
    </w:div>
    <w:div w:id="1261572010">
      <w:bodyDiv w:val="1"/>
      <w:marLeft w:val="0"/>
      <w:marRight w:val="0"/>
      <w:marTop w:val="0"/>
      <w:marBottom w:val="0"/>
      <w:divBdr>
        <w:top w:val="none" w:sz="0" w:space="0" w:color="auto"/>
        <w:left w:val="none" w:sz="0" w:space="0" w:color="auto"/>
        <w:bottom w:val="none" w:sz="0" w:space="0" w:color="auto"/>
        <w:right w:val="none" w:sz="0" w:space="0" w:color="auto"/>
      </w:divBdr>
    </w:div>
    <w:div w:id="1277369166">
      <w:bodyDiv w:val="1"/>
      <w:marLeft w:val="0"/>
      <w:marRight w:val="0"/>
      <w:marTop w:val="0"/>
      <w:marBottom w:val="0"/>
      <w:divBdr>
        <w:top w:val="none" w:sz="0" w:space="0" w:color="auto"/>
        <w:left w:val="none" w:sz="0" w:space="0" w:color="auto"/>
        <w:bottom w:val="none" w:sz="0" w:space="0" w:color="auto"/>
        <w:right w:val="none" w:sz="0" w:space="0" w:color="auto"/>
      </w:divBdr>
    </w:div>
    <w:div w:id="1277524706">
      <w:bodyDiv w:val="1"/>
      <w:marLeft w:val="0"/>
      <w:marRight w:val="0"/>
      <w:marTop w:val="0"/>
      <w:marBottom w:val="0"/>
      <w:divBdr>
        <w:top w:val="none" w:sz="0" w:space="0" w:color="auto"/>
        <w:left w:val="none" w:sz="0" w:space="0" w:color="auto"/>
        <w:bottom w:val="none" w:sz="0" w:space="0" w:color="auto"/>
        <w:right w:val="none" w:sz="0" w:space="0" w:color="auto"/>
      </w:divBdr>
    </w:div>
    <w:div w:id="1279213445">
      <w:bodyDiv w:val="1"/>
      <w:marLeft w:val="0"/>
      <w:marRight w:val="0"/>
      <w:marTop w:val="0"/>
      <w:marBottom w:val="0"/>
      <w:divBdr>
        <w:top w:val="none" w:sz="0" w:space="0" w:color="auto"/>
        <w:left w:val="none" w:sz="0" w:space="0" w:color="auto"/>
        <w:bottom w:val="none" w:sz="0" w:space="0" w:color="auto"/>
        <w:right w:val="none" w:sz="0" w:space="0" w:color="auto"/>
      </w:divBdr>
    </w:div>
    <w:div w:id="1280649715">
      <w:bodyDiv w:val="1"/>
      <w:marLeft w:val="0"/>
      <w:marRight w:val="0"/>
      <w:marTop w:val="0"/>
      <w:marBottom w:val="0"/>
      <w:divBdr>
        <w:top w:val="none" w:sz="0" w:space="0" w:color="auto"/>
        <w:left w:val="none" w:sz="0" w:space="0" w:color="auto"/>
        <w:bottom w:val="none" w:sz="0" w:space="0" w:color="auto"/>
        <w:right w:val="none" w:sz="0" w:space="0" w:color="auto"/>
      </w:divBdr>
    </w:div>
    <w:div w:id="1289044910">
      <w:bodyDiv w:val="1"/>
      <w:marLeft w:val="0"/>
      <w:marRight w:val="0"/>
      <w:marTop w:val="0"/>
      <w:marBottom w:val="0"/>
      <w:divBdr>
        <w:top w:val="none" w:sz="0" w:space="0" w:color="auto"/>
        <w:left w:val="none" w:sz="0" w:space="0" w:color="auto"/>
        <w:bottom w:val="none" w:sz="0" w:space="0" w:color="auto"/>
        <w:right w:val="none" w:sz="0" w:space="0" w:color="auto"/>
      </w:divBdr>
    </w:div>
    <w:div w:id="1319385375">
      <w:bodyDiv w:val="1"/>
      <w:marLeft w:val="0"/>
      <w:marRight w:val="0"/>
      <w:marTop w:val="0"/>
      <w:marBottom w:val="0"/>
      <w:divBdr>
        <w:top w:val="none" w:sz="0" w:space="0" w:color="auto"/>
        <w:left w:val="none" w:sz="0" w:space="0" w:color="auto"/>
        <w:bottom w:val="none" w:sz="0" w:space="0" w:color="auto"/>
        <w:right w:val="none" w:sz="0" w:space="0" w:color="auto"/>
      </w:divBdr>
    </w:div>
    <w:div w:id="1320111265">
      <w:bodyDiv w:val="1"/>
      <w:marLeft w:val="0"/>
      <w:marRight w:val="0"/>
      <w:marTop w:val="0"/>
      <w:marBottom w:val="0"/>
      <w:divBdr>
        <w:top w:val="none" w:sz="0" w:space="0" w:color="auto"/>
        <w:left w:val="none" w:sz="0" w:space="0" w:color="auto"/>
        <w:bottom w:val="none" w:sz="0" w:space="0" w:color="auto"/>
        <w:right w:val="none" w:sz="0" w:space="0" w:color="auto"/>
      </w:divBdr>
    </w:div>
    <w:div w:id="1335110097">
      <w:bodyDiv w:val="1"/>
      <w:marLeft w:val="0"/>
      <w:marRight w:val="0"/>
      <w:marTop w:val="0"/>
      <w:marBottom w:val="0"/>
      <w:divBdr>
        <w:top w:val="none" w:sz="0" w:space="0" w:color="auto"/>
        <w:left w:val="none" w:sz="0" w:space="0" w:color="auto"/>
        <w:bottom w:val="none" w:sz="0" w:space="0" w:color="auto"/>
        <w:right w:val="none" w:sz="0" w:space="0" w:color="auto"/>
      </w:divBdr>
    </w:div>
    <w:div w:id="1342124763">
      <w:bodyDiv w:val="1"/>
      <w:marLeft w:val="0"/>
      <w:marRight w:val="0"/>
      <w:marTop w:val="0"/>
      <w:marBottom w:val="0"/>
      <w:divBdr>
        <w:top w:val="none" w:sz="0" w:space="0" w:color="auto"/>
        <w:left w:val="none" w:sz="0" w:space="0" w:color="auto"/>
        <w:bottom w:val="none" w:sz="0" w:space="0" w:color="auto"/>
        <w:right w:val="none" w:sz="0" w:space="0" w:color="auto"/>
      </w:divBdr>
    </w:div>
    <w:div w:id="1344358104">
      <w:bodyDiv w:val="1"/>
      <w:marLeft w:val="0"/>
      <w:marRight w:val="0"/>
      <w:marTop w:val="0"/>
      <w:marBottom w:val="0"/>
      <w:divBdr>
        <w:top w:val="none" w:sz="0" w:space="0" w:color="auto"/>
        <w:left w:val="none" w:sz="0" w:space="0" w:color="auto"/>
        <w:bottom w:val="none" w:sz="0" w:space="0" w:color="auto"/>
        <w:right w:val="none" w:sz="0" w:space="0" w:color="auto"/>
      </w:divBdr>
    </w:div>
    <w:div w:id="1352801499">
      <w:bodyDiv w:val="1"/>
      <w:marLeft w:val="0"/>
      <w:marRight w:val="0"/>
      <w:marTop w:val="0"/>
      <w:marBottom w:val="0"/>
      <w:divBdr>
        <w:top w:val="none" w:sz="0" w:space="0" w:color="auto"/>
        <w:left w:val="none" w:sz="0" w:space="0" w:color="auto"/>
        <w:bottom w:val="none" w:sz="0" w:space="0" w:color="auto"/>
        <w:right w:val="none" w:sz="0" w:space="0" w:color="auto"/>
      </w:divBdr>
    </w:div>
    <w:div w:id="1360277112">
      <w:bodyDiv w:val="1"/>
      <w:marLeft w:val="0"/>
      <w:marRight w:val="0"/>
      <w:marTop w:val="0"/>
      <w:marBottom w:val="0"/>
      <w:divBdr>
        <w:top w:val="none" w:sz="0" w:space="0" w:color="auto"/>
        <w:left w:val="none" w:sz="0" w:space="0" w:color="auto"/>
        <w:bottom w:val="none" w:sz="0" w:space="0" w:color="auto"/>
        <w:right w:val="none" w:sz="0" w:space="0" w:color="auto"/>
      </w:divBdr>
    </w:div>
    <w:div w:id="1402366969">
      <w:bodyDiv w:val="1"/>
      <w:marLeft w:val="0"/>
      <w:marRight w:val="0"/>
      <w:marTop w:val="0"/>
      <w:marBottom w:val="0"/>
      <w:divBdr>
        <w:top w:val="none" w:sz="0" w:space="0" w:color="auto"/>
        <w:left w:val="none" w:sz="0" w:space="0" w:color="auto"/>
        <w:bottom w:val="none" w:sz="0" w:space="0" w:color="auto"/>
        <w:right w:val="none" w:sz="0" w:space="0" w:color="auto"/>
      </w:divBdr>
    </w:div>
    <w:div w:id="1408921352">
      <w:bodyDiv w:val="1"/>
      <w:marLeft w:val="0"/>
      <w:marRight w:val="0"/>
      <w:marTop w:val="0"/>
      <w:marBottom w:val="0"/>
      <w:divBdr>
        <w:top w:val="none" w:sz="0" w:space="0" w:color="auto"/>
        <w:left w:val="none" w:sz="0" w:space="0" w:color="auto"/>
        <w:bottom w:val="none" w:sz="0" w:space="0" w:color="auto"/>
        <w:right w:val="none" w:sz="0" w:space="0" w:color="auto"/>
      </w:divBdr>
    </w:div>
    <w:div w:id="1424496984">
      <w:bodyDiv w:val="1"/>
      <w:marLeft w:val="0"/>
      <w:marRight w:val="0"/>
      <w:marTop w:val="0"/>
      <w:marBottom w:val="0"/>
      <w:divBdr>
        <w:top w:val="none" w:sz="0" w:space="0" w:color="auto"/>
        <w:left w:val="none" w:sz="0" w:space="0" w:color="auto"/>
        <w:bottom w:val="none" w:sz="0" w:space="0" w:color="auto"/>
        <w:right w:val="none" w:sz="0" w:space="0" w:color="auto"/>
      </w:divBdr>
      <w:divsChild>
        <w:div w:id="155850820">
          <w:marLeft w:val="547"/>
          <w:marRight w:val="0"/>
          <w:marTop w:val="120"/>
          <w:marBottom w:val="0"/>
          <w:divBdr>
            <w:top w:val="none" w:sz="0" w:space="0" w:color="auto"/>
            <w:left w:val="none" w:sz="0" w:space="0" w:color="auto"/>
            <w:bottom w:val="none" w:sz="0" w:space="0" w:color="auto"/>
            <w:right w:val="none" w:sz="0" w:space="0" w:color="auto"/>
          </w:divBdr>
        </w:div>
        <w:div w:id="1235432993">
          <w:marLeft w:val="547"/>
          <w:marRight w:val="0"/>
          <w:marTop w:val="120"/>
          <w:marBottom w:val="0"/>
          <w:divBdr>
            <w:top w:val="none" w:sz="0" w:space="0" w:color="auto"/>
            <w:left w:val="none" w:sz="0" w:space="0" w:color="auto"/>
            <w:bottom w:val="none" w:sz="0" w:space="0" w:color="auto"/>
            <w:right w:val="none" w:sz="0" w:space="0" w:color="auto"/>
          </w:divBdr>
        </w:div>
        <w:div w:id="1427001150">
          <w:marLeft w:val="547"/>
          <w:marRight w:val="0"/>
          <w:marTop w:val="120"/>
          <w:marBottom w:val="0"/>
          <w:divBdr>
            <w:top w:val="none" w:sz="0" w:space="0" w:color="auto"/>
            <w:left w:val="none" w:sz="0" w:space="0" w:color="auto"/>
            <w:bottom w:val="none" w:sz="0" w:space="0" w:color="auto"/>
            <w:right w:val="none" w:sz="0" w:space="0" w:color="auto"/>
          </w:divBdr>
        </w:div>
        <w:div w:id="1441299433">
          <w:marLeft w:val="547"/>
          <w:marRight w:val="0"/>
          <w:marTop w:val="120"/>
          <w:marBottom w:val="0"/>
          <w:divBdr>
            <w:top w:val="none" w:sz="0" w:space="0" w:color="auto"/>
            <w:left w:val="none" w:sz="0" w:space="0" w:color="auto"/>
            <w:bottom w:val="none" w:sz="0" w:space="0" w:color="auto"/>
            <w:right w:val="none" w:sz="0" w:space="0" w:color="auto"/>
          </w:divBdr>
        </w:div>
        <w:div w:id="1456564081">
          <w:marLeft w:val="547"/>
          <w:marRight w:val="0"/>
          <w:marTop w:val="120"/>
          <w:marBottom w:val="0"/>
          <w:divBdr>
            <w:top w:val="none" w:sz="0" w:space="0" w:color="auto"/>
            <w:left w:val="none" w:sz="0" w:space="0" w:color="auto"/>
            <w:bottom w:val="none" w:sz="0" w:space="0" w:color="auto"/>
            <w:right w:val="none" w:sz="0" w:space="0" w:color="auto"/>
          </w:divBdr>
        </w:div>
        <w:div w:id="1495685223">
          <w:marLeft w:val="547"/>
          <w:marRight w:val="0"/>
          <w:marTop w:val="120"/>
          <w:marBottom w:val="0"/>
          <w:divBdr>
            <w:top w:val="none" w:sz="0" w:space="0" w:color="auto"/>
            <w:left w:val="none" w:sz="0" w:space="0" w:color="auto"/>
            <w:bottom w:val="none" w:sz="0" w:space="0" w:color="auto"/>
            <w:right w:val="none" w:sz="0" w:space="0" w:color="auto"/>
          </w:divBdr>
        </w:div>
        <w:div w:id="1626691104">
          <w:marLeft w:val="547"/>
          <w:marRight w:val="0"/>
          <w:marTop w:val="120"/>
          <w:marBottom w:val="0"/>
          <w:divBdr>
            <w:top w:val="none" w:sz="0" w:space="0" w:color="auto"/>
            <w:left w:val="none" w:sz="0" w:space="0" w:color="auto"/>
            <w:bottom w:val="none" w:sz="0" w:space="0" w:color="auto"/>
            <w:right w:val="none" w:sz="0" w:space="0" w:color="auto"/>
          </w:divBdr>
        </w:div>
        <w:div w:id="1695417706">
          <w:marLeft w:val="547"/>
          <w:marRight w:val="0"/>
          <w:marTop w:val="120"/>
          <w:marBottom w:val="0"/>
          <w:divBdr>
            <w:top w:val="none" w:sz="0" w:space="0" w:color="auto"/>
            <w:left w:val="none" w:sz="0" w:space="0" w:color="auto"/>
            <w:bottom w:val="none" w:sz="0" w:space="0" w:color="auto"/>
            <w:right w:val="none" w:sz="0" w:space="0" w:color="auto"/>
          </w:divBdr>
        </w:div>
        <w:div w:id="1736319339">
          <w:marLeft w:val="547"/>
          <w:marRight w:val="0"/>
          <w:marTop w:val="120"/>
          <w:marBottom w:val="0"/>
          <w:divBdr>
            <w:top w:val="none" w:sz="0" w:space="0" w:color="auto"/>
            <w:left w:val="none" w:sz="0" w:space="0" w:color="auto"/>
            <w:bottom w:val="none" w:sz="0" w:space="0" w:color="auto"/>
            <w:right w:val="none" w:sz="0" w:space="0" w:color="auto"/>
          </w:divBdr>
        </w:div>
        <w:div w:id="1857768304">
          <w:marLeft w:val="547"/>
          <w:marRight w:val="0"/>
          <w:marTop w:val="120"/>
          <w:marBottom w:val="0"/>
          <w:divBdr>
            <w:top w:val="none" w:sz="0" w:space="0" w:color="auto"/>
            <w:left w:val="none" w:sz="0" w:space="0" w:color="auto"/>
            <w:bottom w:val="none" w:sz="0" w:space="0" w:color="auto"/>
            <w:right w:val="none" w:sz="0" w:space="0" w:color="auto"/>
          </w:divBdr>
        </w:div>
        <w:div w:id="1936160552">
          <w:marLeft w:val="547"/>
          <w:marRight w:val="0"/>
          <w:marTop w:val="120"/>
          <w:marBottom w:val="0"/>
          <w:divBdr>
            <w:top w:val="none" w:sz="0" w:space="0" w:color="auto"/>
            <w:left w:val="none" w:sz="0" w:space="0" w:color="auto"/>
            <w:bottom w:val="none" w:sz="0" w:space="0" w:color="auto"/>
            <w:right w:val="none" w:sz="0" w:space="0" w:color="auto"/>
          </w:divBdr>
        </w:div>
        <w:div w:id="1974940706">
          <w:marLeft w:val="547"/>
          <w:marRight w:val="0"/>
          <w:marTop w:val="120"/>
          <w:marBottom w:val="0"/>
          <w:divBdr>
            <w:top w:val="none" w:sz="0" w:space="0" w:color="auto"/>
            <w:left w:val="none" w:sz="0" w:space="0" w:color="auto"/>
            <w:bottom w:val="none" w:sz="0" w:space="0" w:color="auto"/>
            <w:right w:val="none" w:sz="0" w:space="0" w:color="auto"/>
          </w:divBdr>
        </w:div>
        <w:div w:id="2139836298">
          <w:marLeft w:val="547"/>
          <w:marRight w:val="0"/>
          <w:marTop w:val="120"/>
          <w:marBottom w:val="0"/>
          <w:divBdr>
            <w:top w:val="none" w:sz="0" w:space="0" w:color="auto"/>
            <w:left w:val="none" w:sz="0" w:space="0" w:color="auto"/>
            <w:bottom w:val="none" w:sz="0" w:space="0" w:color="auto"/>
            <w:right w:val="none" w:sz="0" w:space="0" w:color="auto"/>
          </w:divBdr>
        </w:div>
      </w:divsChild>
    </w:div>
    <w:div w:id="1453939371">
      <w:bodyDiv w:val="1"/>
      <w:marLeft w:val="0"/>
      <w:marRight w:val="0"/>
      <w:marTop w:val="0"/>
      <w:marBottom w:val="0"/>
      <w:divBdr>
        <w:top w:val="none" w:sz="0" w:space="0" w:color="auto"/>
        <w:left w:val="none" w:sz="0" w:space="0" w:color="auto"/>
        <w:bottom w:val="none" w:sz="0" w:space="0" w:color="auto"/>
        <w:right w:val="none" w:sz="0" w:space="0" w:color="auto"/>
      </w:divBdr>
    </w:div>
    <w:div w:id="1504858372">
      <w:bodyDiv w:val="1"/>
      <w:marLeft w:val="0"/>
      <w:marRight w:val="0"/>
      <w:marTop w:val="0"/>
      <w:marBottom w:val="0"/>
      <w:divBdr>
        <w:top w:val="none" w:sz="0" w:space="0" w:color="auto"/>
        <w:left w:val="none" w:sz="0" w:space="0" w:color="auto"/>
        <w:bottom w:val="none" w:sz="0" w:space="0" w:color="auto"/>
        <w:right w:val="none" w:sz="0" w:space="0" w:color="auto"/>
      </w:divBdr>
    </w:div>
    <w:div w:id="1505587639">
      <w:bodyDiv w:val="1"/>
      <w:marLeft w:val="0"/>
      <w:marRight w:val="0"/>
      <w:marTop w:val="0"/>
      <w:marBottom w:val="0"/>
      <w:divBdr>
        <w:top w:val="none" w:sz="0" w:space="0" w:color="auto"/>
        <w:left w:val="none" w:sz="0" w:space="0" w:color="auto"/>
        <w:bottom w:val="none" w:sz="0" w:space="0" w:color="auto"/>
        <w:right w:val="none" w:sz="0" w:space="0" w:color="auto"/>
      </w:divBdr>
    </w:div>
    <w:div w:id="1530803201">
      <w:bodyDiv w:val="1"/>
      <w:marLeft w:val="0"/>
      <w:marRight w:val="0"/>
      <w:marTop w:val="0"/>
      <w:marBottom w:val="0"/>
      <w:divBdr>
        <w:top w:val="none" w:sz="0" w:space="0" w:color="auto"/>
        <w:left w:val="none" w:sz="0" w:space="0" w:color="auto"/>
        <w:bottom w:val="none" w:sz="0" w:space="0" w:color="auto"/>
        <w:right w:val="none" w:sz="0" w:space="0" w:color="auto"/>
      </w:divBdr>
    </w:div>
    <w:div w:id="1540897601">
      <w:bodyDiv w:val="1"/>
      <w:marLeft w:val="0"/>
      <w:marRight w:val="0"/>
      <w:marTop w:val="0"/>
      <w:marBottom w:val="0"/>
      <w:divBdr>
        <w:top w:val="none" w:sz="0" w:space="0" w:color="auto"/>
        <w:left w:val="none" w:sz="0" w:space="0" w:color="auto"/>
        <w:bottom w:val="none" w:sz="0" w:space="0" w:color="auto"/>
        <w:right w:val="none" w:sz="0" w:space="0" w:color="auto"/>
      </w:divBdr>
    </w:div>
    <w:div w:id="1544175321">
      <w:bodyDiv w:val="1"/>
      <w:marLeft w:val="0"/>
      <w:marRight w:val="0"/>
      <w:marTop w:val="0"/>
      <w:marBottom w:val="0"/>
      <w:divBdr>
        <w:top w:val="none" w:sz="0" w:space="0" w:color="auto"/>
        <w:left w:val="none" w:sz="0" w:space="0" w:color="auto"/>
        <w:bottom w:val="none" w:sz="0" w:space="0" w:color="auto"/>
        <w:right w:val="none" w:sz="0" w:space="0" w:color="auto"/>
      </w:divBdr>
    </w:div>
    <w:div w:id="1544362762">
      <w:bodyDiv w:val="1"/>
      <w:marLeft w:val="0"/>
      <w:marRight w:val="0"/>
      <w:marTop w:val="0"/>
      <w:marBottom w:val="0"/>
      <w:divBdr>
        <w:top w:val="none" w:sz="0" w:space="0" w:color="auto"/>
        <w:left w:val="none" w:sz="0" w:space="0" w:color="auto"/>
        <w:bottom w:val="none" w:sz="0" w:space="0" w:color="auto"/>
        <w:right w:val="none" w:sz="0" w:space="0" w:color="auto"/>
      </w:divBdr>
    </w:div>
    <w:div w:id="1572348476">
      <w:bodyDiv w:val="1"/>
      <w:marLeft w:val="0"/>
      <w:marRight w:val="0"/>
      <w:marTop w:val="0"/>
      <w:marBottom w:val="0"/>
      <w:divBdr>
        <w:top w:val="none" w:sz="0" w:space="0" w:color="auto"/>
        <w:left w:val="none" w:sz="0" w:space="0" w:color="auto"/>
        <w:bottom w:val="none" w:sz="0" w:space="0" w:color="auto"/>
        <w:right w:val="none" w:sz="0" w:space="0" w:color="auto"/>
      </w:divBdr>
    </w:div>
    <w:div w:id="1581018383">
      <w:bodyDiv w:val="1"/>
      <w:marLeft w:val="0"/>
      <w:marRight w:val="0"/>
      <w:marTop w:val="0"/>
      <w:marBottom w:val="0"/>
      <w:divBdr>
        <w:top w:val="none" w:sz="0" w:space="0" w:color="auto"/>
        <w:left w:val="none" w:sz="0" w:space="0" w:color="auto"/>
        <w:bottom w:val="none" w:sz="0" w:space="0" w:color="auto"/>
        <w:right w:val="none" w:sz="0" w:space="0" w:color="auto"/>
      </w:divBdr>
    </w:div>
    <w:div w:id="1593736227">
      <w:bodyDiv w:val="1"/>
      <w:marLeft w:val="0"/>
      <w:marRight w:val="0"/>
      <w:marTop w:val="0"/>
      <w:marBottom w:val="0"/>
      <w:divBdr>
        <w:top w:val="none" w:sz="0" w:space="0" w:color="auto"/>
        <w:left w:val="none" w:sz="0" w:space="0" w:color="auto"/>
        <w:bottom w:val="none" w:sz="0" w:space="0" w:color="auto"/>
        <w:right w:val="none" w:sz="0" w:space="0" w:color="auto"/>
      </w:divBdr>
    </w:div>
    <w:div w:id="1601529981">
      <w:bodyDiv w:val="1"/>
      <w:marLeft w:val="0"/>
      <w:marRight w:val="0"/>
      <w:marTop w:val="0"/>
      <w:marBottom w:val="0"/>
      <w:divBdr>
        <w:top w:val="none" w:sz="0" w:space="0" w:color="auto"/>
        <w:left w:val="none" w:sz="0" w:space="0" w:color="auto"/>
        <w:bottom w:val="none" w:sz="0" w:space="0" w:color="auto"/>
        <w:right w:val="none" w:sz="0" w:space="0" w:color="auto"/>
      </w:divBdr>
    </w:div>
    <w:div w:id="1610316322">
      <w:bodyDiv w:val="1"/>
      <w:marLeft w:val="0"/>
      <w:marRight w:val="0"/>
      <w:marTop w:val="0"/>
      <w:marBottom w:val="0"/>
      <w:divBdr>
        <w:top w:val="none" w:sz="0" w:space="0" w:color="auto"/>
        <w:left w:val="none" w:sz="0" w:space="0" w:color="auto"/>
        <w:bottom w:val="none" w:sz="0" w:space="0" w:color="auto"/>
        <w:right w:val="none" w:sz="0" w:space="0" w:color="auto"/>
      </w:divBdr>
    </w:div>
    <w:div w:id="1633704183">
      <w:bodyDiv w:val="1"/>
      <w:marLeft w:val="0"/>
      <w:marRight w:val="0"/>
      <w:marTop w:val="0"/>
      <w:marBottom w:val="0"/>
      <w:divBdr>
        <w:top w:val="none" w:sz="0" w:space="0" w:color="auto"/>
        <w:left w:val="none" w:sz="0" w:space="0" w:color="auto"/>
        <w:bottom w:val="none" w:sz="0" w:space="0" w:color="auto"/>
        <w:right w:val="none" w:sz="0" w:space="0" w:color="auto"/>
      </w:divBdr>
    </w:div>
    <w:div w:id="1638224298">
      <w:bodyDiv w:val="1"/>
      <w:marLeft w:val="0"/>
      <w:marRight w:val="0"/>
      <w:marTop w:val="0"/>
      <w:marBottom w:val="0"/>
      <w:divBdr>
        <w:top w:val="none" w:sz="0" w:space="0" w:color="auto"/>
        <w:left w:val="none" w:sz="0" w:space="0" w:color="auto"/>
        <w:bottom w:val="none" w:sz="0" w:space="0" w:color="auto"/>
        <w:right w:val="none" w:sz="0" w:space="0" w:color="auto"/>
      </w:divBdr>
    </w:div>
    <w:div w:id="1640988317">
      <w:bodyDiv w:val="1"/>
      <w:marLeft w:val="0"/>
      <w:marRight w:val="0"/>
      <w:marTop w:val="0"/>
      <w:marBottom w:val="0"/>
      <w:divBdr>
        <w:top w:val="none" w:sz="0" w:space="0" w:color="auto"/>
        <w:left w:val="none" w:sz="0" w:space="0" w:color="auto"/>
        <w:bottom w:val="none" w:sz="0" w:space="0" w:color="auto"/>
        <w:right w:val="none" w:sz="0" w:space="0" w:color="auto"/>
      </w:divBdr>
    </w:div>
    <w:div w:id="1654791287">
      <w:bodyDiv w:val="1"/>
      <w:marLeft w:val="0"/>
      <w:marRight w:val="0"/>
      <w:marTop w:val="0"/>
      <w:marBottom w:val="0"/>
      <w:divBdr>
        <w:top w:val="none" w:sz="0" w:space="0" w:color="auto"/>
        <w:left w:val="none" w:sz="0" w:space="0" w:color="auto"/>
        <w:bottom w:val="none" w:sz="0" w:space="0" w:color="auto"/>
        <w:right w:val="none" w:sz="0" w:space="0" w:color="auto"/>
      </w:divBdr>
    </w:div>
    <w:div w:id="1677998107">
      <w:bodyDiv w:val="1"/>
      <w:marLeft w:val="0"/>
      <w:marRight w:val="0"/>
      <w:marTop w:val="0"/>
      <w:marBottom w:val="0"/>
      <w:divBdr>
        <w:top w:val="none" w:sz="0" w:space="0" w:color="auto"/>
        <w:left w:val="none" w:sz="0" w:space="0" w:color="auto"/>
        <w:bottom w:val="none" w:sz="0" w:space="0" w:color="auto"/>
        <w:right w:val="none" w:sz="0" w:space="0" w:color="auto"/>
      </w:divBdr>
    </w:div>
    <w:div w:id="1706708945">
      <w:bodyDiv w:val="1"/>
      <w:marLeft w:val="0"/>
      <w:marRight w:val="0"/>
      <w:marTop w:val="0"/>
      <w:marBottom w:val="0"/>
      <w:divBdr>
        <w:top w:val="none" w:sz="0" w:space="0" w:color="auto"/>
        <w:left w:val="none" w:sz="0" w:space="0" w:color="auto"/>
        <w:bottom w:val="none" w:sz="0" w:space="0" w:color="auto"/>
        <w:right w:val="none" w:sz="0" w:space="0" w:color="auto"/>
      </w:divBdr>
    </w:div>
    <w:div w:id="1712532964">
      <w:bodyDiv w:val="1"/>
      <w:marLeft w:val="0"/>
      <w:marRight w:val="0"/>
      <w:marTop w:val="0"/>
      <w:marBottom w:val="0"/>
      <w:divBdr>
        <w:top w:val="none" w:sz="0" w:space="0" w:color="auto"/>
        <w:left w:val="none" w:sz="0" w:space="0" w:color="auto"/>
        <w:bottom w:val="none" w:sz="0" w:space="0" w:color="auto"/>
        <w:right w:val="none" w:sz="0" w:space="0" w:color="auto"/>
      </w:divBdr>
    </w:div>
    <w:div w:id="1753547295">
      <w:bodyDiv w:val="1"/>
      <w:marLeft w:val="0"/>
      <w:marRight w:val="0"/>
      <w:marTop w:val="0"/>
      <w:marBottom w:val="0"/>
      <w:divBdr>
        <w:top w:val="none" w:sz="0" w:space="0" w:color="auto"/>
        <w:left w:val="none" w:sz="0" w:space="0" w:color="auto"/>
        <w:bottom w:val="none" w:sz="0" w:space="0" w:color="auto"/>
        <w:right w:val="none" w:sz="0" w:space="0" w:color="auto"/>
      </w:divBdr>
    </w:div>
    <w:div w:id="1758211748">
      <w:bodyDiv w:val="1"/>
      <w:marLeft w:val="0"/>
      <w:marRight w:val="0"/>
      <w:marTop w:val="0"/>
      <w:marBottom w:val="0"/>
      <w:divBdr>
        <w:top w:val="none" w:sz="0" w:space="0" w:color="auto"/>
        <w:left w:val="none" w:sz="0" w:space="0" w:color="auto"/>
        <w:bottom w:val="none" w:sz="0" w:space="0" w:color="auto"/>
        <w:right w:val="none" w:sz="0" w:space="0" w:color="auto"/>
      </w:divBdr>
      <w:divsChild>
        <w:div w:id="113405760">
          <w:marLeft w:val="893"/>
          <w:marRight w:val="0"/>
          <w:marTop w:val="0"/>
          <w:marBottom w:val="74"/>
          <w:divBdr>
            <w:top w:val="none" w:sz="0" w:space="0" w:color="auto"/>
            <w:left w:val="none" w:sz="0" w:space="0" w:color="auto"/>
            <w:bottom w:val="none" w:sz="0" w:space="0" w:color="auto"/>
            <w:right w:val="none" w:sz="0" w:space="0" w:color="auto"/>
          </w:divBdr>
        </w:div>
        <w:div w:id="147553129">
          <w:marLeft w:val="893"/>
          <w:marRight w:val="0"/>
          <w:marTop w:val="0"/>
          <w:marBottom w:val="74"/>
          <w:divBdr>
            <w:top w:val="none" w:sz="0" w:space="0" w:color="auto"/>
            <w:left w:val="none" w:sz="0" w:space="0" w:color="auto"/>
            <w:bottom w:val="none" w:sz="0" w:space="0" w:color="auto"/>
            <w:right w:val="none" w:sz="0" w:space="0" w:color="auto"/>
          </w:divBdr>
        </w:div>
        <w:div w:id="743986524">
          <w:marLeft w:val="893"/>
          <w:marRight w:val="0"/>
          <w:marTop w:val="0"/>
          <w:marBottom w:val="74"/>
          <w:divBdr>
            <w:top w:val="none" w:sz="0" w:space="0" w:color="auto"/>
            <w:left w:val="none" w:sz="0" w:space="0" w:color="auto"/>
            <w:bottom w:val="none" w:sz="0" w:space="0" w:color="auto"/>
            <w:right w:val="none" w:sz="0" w:space="0" w:color="auto"/>
          </w:divBdr>
        </w:div>
        <w:div w:id="983119181">
          <w:marLeft w:val="446"/>
          <w:marRight w:val="0"/>
          <w:marTop w:val="0"/>
          <w:marBottom w:val="74"/>
          <w:divBdr>
            <w:top w:val="none" w:sz="0" w:space="0" w:color="auto"/>
            <w:left w:val="none" w:sz="0" w:space="0" w:color="auto"/>
            <w:bottom w:val="none" w:sz="0" w:space="0" w:color="auto"/>
            <w:right w:val="none" w:sz="0" w:space="0" w:color="auto"/>
          </w:divBdr>
        </w:div>
        <w:div w:id="1004284723">
          <w:marLeft w:val="893"/>
          <w:marRight w:val="0"/>
          <w:marTop w:val="0"/>
          <w:marBottom w:val="74"/>
          <w:divBdr>
            <w:top w:val="none" w:sz="0" w:space="0" w:color="auto"/>
            <w:left w:val="none" w:sz="0" w:space="0" w:color="auto"/>
            <w:bottom w:val="none" w:sz="0" w:space="0" w:color="auto"/>
            <w:right w:val="none" w:sz="0" w:space="0" w:color="auto"/>
          </w:divBdr>
        </w:div>
        <w:div w:id="1069302216">
          <w:marLeft w:val="893"/>
          <w:marRight w:val="0"/>
          <w:marTop w:val="0"/>
          <w:marBottom w:val="74"/>
          <w:divBdr>
            <w:top w:val="none" w:sz="0" w:space="0" w:color="auto"/>
            <w:left w:val="none" w:sz="0" w:space="0" w:color="auto"/>
            <w:bottom w:val="none" w:sz="0" w:space="0" w:color="auto"/>
            <w:right w:val="none" w:sz="0" w:space="0" w:color="auto"/>
          </w:divBdr>
        </w:div>
        <w:div w:id="1120684511">
          <w:marLeft w:val="446"/>
          <w:marRight w:val="0"/>
          <w:marTop w:val="0"/>
          <w:marBottom w:val="74"/>
          <w:divBdr>
            <w:top w:val="none" w:sz="0" w:space="0" w:color="auto"/>
            <w:left w:val="none" w:sz="0" w:space="0" w:color="auto"/>
            <w:bottom w:val="none" w:sz="0" w:space="0" w:color="auto"/>
            <w:right w:val="none" w:sz="0" w:space="0" w:color="auto"/>
          </w:divBdr>
        </w:div>
        <w:div w:id="1504854416">
          <w:marLeft w:val="446"/>
          <w:marRight w:val="0"/>
          <w:marTop w:val="0"/>
          <w:marBottom w:val="74"/>
          <w:divBdr>
            <w:top w:val="none" w:sz="0" w:space="0" w:color="auto"/>
            <w:left w:val="none" w:sz="0" w:space="0" w:color="auto"/>
            <w:bottom w:val="none" w:sz="0" w:space="0" w:color="auto"/>
            <w:right w:val="none" w:sz="0" w:space="0" w:color="auto"/>
          </w:divBdr>
        </w:div>
        <w:div w:id="1583296488">
          <w:marLeft w:val="446"/>
          <w:marRight w:val="0"/>
          <w:marTop w:val="0"/>
          <w:marBottom w:val="74"/>
          <w:divBdr>
            <w:top w:val="none" w:sz="0" w:space="0" w:color="auto"/>
            <w:left w:val="none" w:sz="0" w:space="0" w:color="auto"/>
            <w:bottom w:val="none" w:sz="0" w:space="0" w:color="auto"/>
            <w:right w:val="none" w:sz="0" w:space="0" w:color="auto"/>
          </w:divBdr>
        </w:div>
        <w:div w:id="1624770283">
          <w:marLeft w:val="446"/>
          <w:marRight w:val="0"/>
          <w:marTop w:val="0"/>
          <w:marBottom w:val="74"/>
          <w:divBdr>
            <w:top w:val="none" w:sz="0" w:space="0" w:color="auto"/>
            <w:left w:val="none" w:sz="0" w:space="0" w:color="auto"/>
            <w:bottom w:val="none" w:sz="0" w:space="0" w:color="auto"/>
            <w:right w:val="none" w:sz="0" w:space="0" w:color="auto"/>
          </w:divBdr>
        </w:div>
      </w:divsChild>
    </w:div>
    <w:div w:id="1760521210">
      <w:bodyDiv w:val="1"/>
      <w:marLeft w:val="0"/>
      <w:marRight w:val="0"/>
      <w:marTop w:val="0"/>
      <w:marBottom w:val="0"/>
      <w:divBdr>
        <w:top w:val="none" w:sz="0" w:space="0" w:color="auto"/>
        <w:left w:val="none" w:sz="0" w:space="0" w:color="auto"/>
        <w:bottom w:val="none" w:sz="0" w:space="0" w:color="auto"/>
        <w:right w:val="none" w:sz="0" w:space="0" w:color="auto"/>
      </w:divBdr>
    </w:div>
    <w:div w:id="1773629154">
      <w:bodyDiv w:val="1"/>
      <w:marLeft w:val="0"/>
      <w:marRight w:val="0"/>
      <w:marTop w:val="0"/>
      <w:marBottom w:val="0"/>
      <w:divBdr>
        <w:top w:val="none" w:sz="0" w:space="0" w:color="auto"/>
        <w:left w:val="none" w:sz="0" w:space="0" w:color="auto"/>
        <w:bottom w:val="none" w:sz="0" w:space="0" w:color="auto"/>
        <w:right w:val="none" w:sz="0" w:space="0" w:color="auto"/>
      </w:divBdr>
    </w:div>
    <w:div w:id="1794403448">
      <w:bodyDiv w:val="1"/>
      <w:marLeft w:val="0"/>
      <w:marRight w:val="0"/>
      <w:marTop w:val="0"/>
      <w:marBottom w:val="0"/>
      <w:divBdr>
        <w:top w:val="none" w:sz="0" w:space="0" w:color="auto"/>
        <w:left w:val="none" w:sz="0" w:space="0" w:color="auto"/>
        <w:bottom w:val="none" w:sz="0" w:space="0" w:color="auto"/>
        <w:right w:val="none" w:sz="0" w:space="0" w:color="auto"/>
      </w:divBdr>
    </w:div>
    <w:div w:id="1794709920">
      <w:bodyDiv w:val="1"/>
      <w:marLeft w:val="0"/>
      <w:marRight w:val="0"/>
      <w:marTop w:val="0"/>
      <w:marBottom w:val="0"/>
      <w:divBdr>
        <w:top w:val="none" w:sz="0" w:space="0" w:color="auto"/>
        <w:left w:val="none" w:sz="0" w:space="0" w:color="auto"/>
        <w:bottom w:val="none" w:sz="0" w:space="0" w:color="auto"/>
        <w:right w:val="none" w:sz="0" w:space="0" w:color="auto"/>
      </w:divBdr>
      <w:divsChild>
        <w:div w:id="172574374">
          <w:marLeft w:val="547"/>
          <w:marRight w:val="0"/>
          <w:marTop w:val="0"/>
          <w:marBottom w:val="0"/>
          <w:divBdr>
            <w:top w:val="none" w:sz="0" w:space="0" w:color="auto"/>
            <w:left w:val="none" w:sz="0" w:space="0" w:color="auto"/>
            <w:bottom w:val="none" w:sz="0" w:space="0" w:color="auto"/>
            <w:right w:val="none" w:sz="0" w:space="0" w:color="auto"/>
          </w:divBdr>
        </w:div>
      </w:divsChild>
    </w:div>
    <w:div w:id="1810123146">
      <w:bodyDiv w:val="1"/>
      <w:marLeft w:val="0"/>
      <w:marRight w:val="0"/>
      <w:marTop w:val="0"/>
      <w:marBottom w:val="0"/>
      <w:divBdr>
        <w:top w:val="none" w:sz="0" w:space="0" w:color="auto"/>
        <w:left w:val="none" w:sz="0" w:space="0" w:color="auto"/>
        <w:bottom w:val="none" w:sz="0" w:space="0" w:color="auto"/>
        <w:right w:val="none" w:sz="0" w:space="0" w:color="auto"/>
      </w:divBdr>
      <w:divsChild>
        <w:div w:id="169881997">
          <w:marLeft w:val="893"/>
          <w:marRight w:val="0"/>
          <w:marTop w:val="0"/>
          <w:marBottom w:val="74"/>
          <w:divBdr>
            <w:top w:val="none" w:sz="0" w:space="0" w:color="auto"/>
            <w:left w:val="none" w:sz="0" w:space="0" w:color="auto"/>
            <w:bottom w:val="none" w:sz="0" w:space="0" w:color="auto"/>
            <w:right w:val="none" w:sz="0" w:space="0" w:color="auto"/>
          </w:divBdr>
        </w:div>
        <w:div w:id="1012104762">
          <w:marLeft w:val="893"/>
          <w:marRight w:val="0"/>
          <w:marTop w:val="0"/>
          <w:marBottom w:val="74"/>
          <w:divBdr>
            <w:top w:val="none" w:sz="0" w:space="0" w:color="auto"/>
            <w:left w:val="none" w:sz="0" w:space="0" w:color="auto"/>
            <w:bottom w:val="none" w:sz="0" w:space="0" w:color="auto"/>
            <w:right w:val="none" w:sz="0" w:space="0" w:color="auto"/>
          </w:divBdr>
        </w:div>
        <w:div w:id="1183009969">
          <w:marLeft w:val="446"/>
          <w:marRight w:val="0"/>
          <w:marTop w:val="0"/>
          <w:marBottom w:val="74"/>
          <w:divBdr>
            <w:top w:val="none" w:sz="0" w:space="0" w:color="auto"/>
            <w:left w:val="none" w:sz="0" w:space="0" w:color="auto"/>
            <w:bottom w:val="none" w:sz="0" w:space="0" w:color="auto"/>
            <w:right w:val="none" w:sz="0" w:space="0" w:color="auto"/>
          </w:divBdr>
        </w:div>
        <w:div w:id="1449661954">
          <w:marLeft w:val="1325"/>
          <w:marRight w:val="0"/>
          <w:marTop w:val="0"/>
          <w:marBottom w:val="74"/>
          <w:divBdr>
            <w:top w:val="none" w:sz="0" w:space="0" w:color="auto"/>
            <w:left w:val="none" w:sz="0" w:space="0" w:color="auto"/>
            <w:bottom w:val="none" w:sz="0" w:space="0" w:color="auto"/>
            <w:right w:val="none" w:sz="0" w:space="0" w:color="auto"/>
          </w:divBdr>
        </w:div>
        <w:div w:id="1834222127">
          <w:marLeft w:val="893"/>
          <w:marRight w:val="0"/>
          <w:marTop w:val="0"/>
          <w:marBottom w:val="74"/>
          <w:divBdr>
            <w:top w:val="none" w:sz="0" w:space="0" w:color="auto"/>
            <w:left w:val="none" w:sz="0" w:space="0" w:color="auto"/>
            <w:bottom w:val="none" w:sz="0" w:space="0" w:color="auto"/>
            <w:right w:val="none" w:sz="0" w:space="0" w:color="auto"/>
          </w:divBdr>
        </w:div>
        <w:div w:id="2029867904">
          <w:marLeft w:val="446"/>
          <w:marRight w:val="0"/>
          <w:marTop w:val="0"/>
          <w:marBottom w:val="74"/>
          <w:divBdr>
            <w:top w:val="none" w:sz="0" w:space="0" w:color="auto"/>
            <w:left w:val="none" w:sz="0" w:space="0" w:color="auto"/>
            <w:bottom w:val="none" w:sz="0" w:space="0" w:color="auto"/>
            <w:right w:val="none" w:sz="0" w:space="0" w:color="auto"/>
          </w:divBdr>
        </w:div>
      </w:divsChild>
    </w:div>
    <w:div w:id="1825658836">
      <w:bodyDiv w:val="1"/>
      <w:marLeft w:val="0"/>
      <w:marRight w:val="0"/>
      <w:marTop w:val="0"/>
      <w:marBottom w:val="0"/>
      <w:divBdr>
        <w:top w:val="none" w:sz="0" w:space="0" w:color="auto"/>
        <w:left w:val="none" w:sz="0" w:space="0" w:color="auto"/>
        <w:bottom w:val="none" w:sz="0" w:space="0" w:color="auto"/>
        <w:right w:val="none" w:sz="0" w:space="0" w:color="auto"/>
      </w:divBdr>
    </w:div>
    <w:div w:id="1834686223">
      <w:bodyDiv w:val="1"/>
      <w:marLeft w:val="0"/>
      <w:marRight w:val="0"/>
      <w:marTop w:val="0"/>
      <w:marBottom w:val="0"/>
      <w:divBdr>
        <w:top w:val="none" w:sz="0" w:space="0" w:color="auto"/>
        <w:left w:val="none" w:sz="0" w:space="0" w:color="auto"/>
        <w:bottom w:val="none" w:sz="0" w:space="0" w:color="auto"/>
        <w:right w:val="none" w:sz="0" w:space="0" w:color="auto"/>
      </w:divBdr>
    </w:div>
    <w:div w:id="1873766495">
      <w:bodyDiv w:val="1"/>
      <w:marLeft w:val="0"/>
      <w:marRight w:val="0"/>
      <w:marTop w:val="0"/>
      <w:marBottom w:val="0"/>
      <w:divBdr>
        <w:top w:val="none" w:sz="0" w:space="0" w:color="auto"/>
        <w:left w:val="none" w:sz="0" w:space="0" w:color="auto"/>
        <w:bottom w:val="none" w:sz="0" w:space="0" w:color="auto"/>
        <w:right w:val="none" w:sz="0" w:space="0" w:color="auto"/>
      </w:divBdr>
    </w:div>
    <w:div w:id="1891191870">
      <w:bodyDiv w:val="1"/>
      <w:marLeft w:val="0"/>
      <w:marRight w:val="0"/>
      <w:marTop w:val="0"/>
      <w:marBottom w:val="0"/>
      <w:divBdr>
        <w:top w:val="none" w:sz="0" w:space="0" w:color="auto"/>
        <w:left w:val="none" w:sz="0" w:space="0" w:color="auto"/>
        <w:bottom w:val="none" w:sz="0" w:space="0" w:color="auto"/>
        <w:right w:val="none" w:sz="0" w:space="0" w:color="auto"/>
      </w:divBdr>
      <w:divsChild>
        <w:div w:id="626622139">
          <w:marLeft w:val="979"/>
          <w:marRight w:val="0"/>
          <w:marTop w:val="0"/>
          <w:marBottom w:val="40"/>
          <w:divBdr>
            <w:top w:val="none" w:sz="0" w:space="0" w:color="auto"/>
            <w:left w:val="none" w:sz="0" w:space="0" w:color="auto"/>
            <w:bottom w:val="none" w:sz="0" w:space="0" w:color="auto"/>
            <w:right w:val="none" w:sz="0" w:space="0" w:color="auto"/>
          </w:divBdr>
        </w:div>
      </w:divsChild>
    </w:div>
    <w:div w:id="1901087635">
      <w:bodyDiv w:val="1"/>
      <w:marLeft w:val="0"/>
      <w:marRight w:val="0"/>
      <w:marTop w:val="0"/>
      <w:marBottom w:val="0"/>
      <w:divBdr>
        <w:top w:val="none" w:sz="0" w:space="0" w:color="auto"/>
        <w:left w:val="none" w:sz="0" w:space="0" w:color="auto"/>
        <w:bottom w:val="none" w:sz="0" w:space="0" w:color="auto"/>
        <w:right w:val="none" w:sz="0" w:space="0" w:color="auto"/>
      </w:divBdr>
    </w:div>
    <w:div w:id="1952056311">
      <w:bodyDiv w:val="1"/>
      <w:marLeft w:val="0"/>
      <w:marRight w:val="0"/>
      <w:marTop w:val="0"/>
      <w:marBottom w:val="0"/>
      <w:divBdr>
        <w:top w:val="none" w:sz="0" w:space="0" w:color="auto"/>
        <w:left w:val="none" w:sz="0" w:space="0" w:color="auto"/>
        <w:bottom w:val="none" w:sz="0" w:space="0" w:color="auto"/>
        <w:right w:val="none" w:sz="0" w:space="0" w:color="auto"/>
      </w:divBdr>
    </w:div>
    <w:div w:id="1968050044">
      <w:bodyDiv w:val="1"/>
      <w:marLeft w:val="0"/>
      <w:marRight w:val="0"/>
      <w:marTop w:val="0"/>
      <w:marBottom w:val="0"/>
      <w:divBdr>
        <w:top w:val="none" w:sz="0" w:space="0" w:color="auto"/>
        <w:left w:val="none" w:sz="0" w:space="0" w:color="auto"/>
        <w:bottom w:val="none" w:sz="0" w:space="0" w:color="auto"/>
        <w:right w:val="none" w:sz="0" w:space="0" w:color="auto"/>
      </w:divBdr>
    </w:div>
    <w:div w:id="1998610266">
      <w:bodyDiv w:val="1"/>
      <w:marLeft w:val="0"/>
      <w:marRight w:val="0"/>
      <w:marTop w:val="0"/>
      <w:marBottom w:val="0"/>
      <w:divBdr>
        <w:top w:val="none" w:sz="0" w:space="0" w:color="auto"/>
        <w:left w:val="none" w:sz="0" w:space="0" w:color="auto"/>
        <w:bottom w:val="none" w:sz="0" w:space="0" w:color="auto"/>
        <w:right w:val="none" w:sz="0" w:space="0" w:color="auto"/>
      </w:divBdr>
    </w:div>
    <w:div w:id="2019426795">
      <w:bodyDiv w:val="1"/>
      <w:marLeft w:val="0"/>
      <w:marRight w:val="0"/>
      <w:marTop w:val="0"/>
      <w:marBottom w:val="0"/>
      <w:divBdr>
        <w:top w:val="none" w:sz="0" w:space="0" w:color="auto"/>
        <w:left w:val="none" w:sz="0" w:space="0" w:color="auto"/>
        <w:bottom w:val="none" w:sz="0" w:space="0" w:color="auto"/>
        <w:right w:val="none" w:sz="0" w:space="0" w:color="auto"/>
      </w:divBdr>
    </w:div>
    <w:div w:id="2026134295">
      <w:bodyDiv w:val="1"/>
      <w:marLeft w:val="0"/>
      <w:marRight w:val="0"/>
      <w:marTop w:val="0"/>
      <w:marBottom w:val="0"/>
      <w:divBdr>
        <w:top w:val="none" w:sz="0" w:space="0" w:color="auto"/>
        <w:left w:val="none" w:sz="0" w:space="0" w:color="auto"/>
        <w:bottom w:val="none" w:sz="0" w:space="0" w:color="auto"/>
        <w:right w:val="none" w:sz="0" w:space="0" w:color="auto"/>
      </w:divBdr>
    </w:div>
    <w:div w:id="2038920316">
      <w:bodyDiv w:val="1"/>
      <w:marLeft w:val="0"/>
      <w:marRight w:val="0"/>
      <w:marTop w:val="0"/>
      <w:marBottom w:val="0"/>
      <w:divBdr>
        <w:top w:val="none" w:sz="0" w:space="0" w:color="auto"/>
        <w:left w:val="none" w:sz="0" w:space="0" w:color="auto"/>
        <w:bottom w:val="none" w:sz="0" w:space="0" w:color="auto"/>
        <w:right w:val="none" w:sz="0" w:space="0" w:color="auto"/>
      </w:divBdr>
    </w:div>
    <w:div w:id="2042440404">
      <w:bodyDiv w:val="1"/>
      <w:marLeft w:val="0"/>
      <w:marRight w:val="0"/>
      <w:marTop w:val="0"/>
      <w:marBottom w:val="0"/>
      <w:divBdr>
        <w:top w:val="none" w:sz="0" w:space="0" w:color="auto"/>
        <w:left w:val="none" w:sz="0" w:space="0" w:color="auto"/>
        <w:bottom w:val="none" w:sz="0" w:space="0" w:color="auto"/>
        <w:right w:val="none" w:sz="0" w:space="0" w:color="auto"/>
      </w:divBdr>
    </w:div>
    <w:div w:id="2045207563">
      <w:bodyDiv w:val="1"/>
      <w:marLeft w:val="0"/>
      <w:marRight w:val="0"/>
      <w:marTop w:val="0"/>
      <w:marBottom w:val="0"/>
      <w:divBdr>
        <w:top w:val="none" w:sz="0" w:space="0" w:color="auto"/>
        <w:left w:val="none" w:sz="0" w:space="0" w:color="auto"/>
        <w:bottom w:val="none" w:sz="0" w:space="0" w:color="auto"/>
        <w:right w:val="none" w:sz="0" w:space="0" w:color="auto"/>
      </w:divBdr>
    </w:div>
    <w:div w:id="2068264007">
      <w:bodyDiv w:val="1"/>
      <w:marLeft w:val="0"/>
      <w:marRight w:val="0"/>
      <w:marTop w:val="0"/>
      <w:marBottom w:val="0"/>
      <w:divBdr>
        <w:top w:val="none" w:sz="0" w:space="0" w:color="auto"/>
        <w:left w:val="none" w:sz="0" w:space="0" w:color="auto"/>
        <w:bottom w:val="none" w:sz="0" w:space="0" w:color="auto"/>
        <w:right w:val="none" w:sz="0" w:space="0" w:color="auto"/>
      </w:divBdr>
    </w:div>
    <w:div w:id="2075541613">
      <w:bodyDiv w:val="1"/>
      <w:marLeft w:val="0"/>
      <w:marRight w:val="0"/>
      <w:marTop w:val="0"/>
      <w:marBottom w:val="0"/>
      <w:divBdr>
        <w:top w:val="none" w:sz="0" w:space="0" w:color="auto"/>
        <w:left w:val="none" w:sz="0" w:space="0" w:color="auto"/>
        <w:bottom w:val="none" w:sz="0" w:space="0" w:color="auto"/>
        <w:right w:val="none" w:sz="0" w:space="0" w:color="auto"/>
      </w:divBdr>
    </w:div>
    <w:div w:id="2119639832">
      <w:bodyDiv w:val="1"/>
      <w:marLeft w:val="0"/>
      <w:marRight w:val="0"/>
      <w:marTop w:val="0"/>
      <w:marBottom w:val="0"/>
      <w:divBdr>
        <w:top w:val="none" w:sz="0" w:space="0" w:color="auto"/>
        <w:left w:val="none" w:sz="0" w:space="0" w:color="auto"/>
        <w:bottom w:val="none" w:sz="0" w:space="0" w:color="auto"/>
        <w:right w:val="none" w:sz="0" w:space="0" w:color="auto"/>
      </w:divBdr>
    </w:div>
    <w:div w:id="2136946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117" Type="http://schemas.openxmlformats.org/officeDocument/2006/relationships/image" Target="media/image106.png"/><Relationship Id="rId21" Type="http://schemas.openxmlformats.org/officeDocument/2006/relationships/image" Target="media/image10.svg"/><Relationship Id="rId42" Type="http://schemas.openxmlformats.org/officeDocument/2006/relationships/image" Target="media/image31.sv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hyperlink" Target="https://oranalliance.atlassian.net/wiki/download/attachments/3211428758/CMCC-2024.10.19-WG3-CR-0019-RICAPI-AIML%20Training-v07.docx?api=v2" TargetMode="External"/><Relationship Id="rId138" Type="http://schemas.openxmlformats.org/officeDocument/2006/relationships/hyperlink" Target="https://oranalliance.atlassian.net/wiki/download/attachments/3211428758/NEC.AO-2025.02.05-WG3-CR-0038-RICAPI-gRPC%20Clean%20Slate-v02.docx?api=v2" TargetMode="External"/><Relationship Id="rId154" Type="http://schemas.openxmlformats.org/officeDocument/2006/relationships/hyperlink" Target="https://oranalliance.atlassian.net/wiki/download/attachments/2711191889/CICT-2023.09.11-WG3-CR-0014-Corrections%20on%20RICAPI_v1.docx?api=v2" TargetMode="External"/><Relationship Id="rId159" Type="http://schemas.openxmlformats.org/officeDocument/2006/relationships/hyperlink" Target="https://oranalliance.atlassian.net/wiki/download/attachments/2523464076/CMCC.AO-2022.05.13-WG3-CR-0003-RICAPI-E2%20related%20APIs%20overview_v04.docx?api=v2" TargetMode="External"/><Relationship Id="rId175" Type="http://schemas.openxmlformats.org/officeDocument/2006/relationships/hyperlink" Target="https://oranalliance.atlassian.net/wiki/download/attachments/2210201622/AsiaInfo.AO-2022.01.04-WG3-CR-0002-RICAPI-E2%20Indication%20API%20Procedure%20descriptions%20and%20messages_v04.docx?api=v2" TargetMode="External"/><Relationship Id="rId170" Type="http://schemas.openxmlformats.org/officeDocument/2006/relationships/hyperlink" Target="https://oranalliance.atlassian.net/wiki/download/attachments/2523464076/CMCC.AO-2022.08.22-WG3-CR-0005-RICAPI-Proto3%20Definitions%20for%20Enablement%20APIs-v4.zip?api=v2" TargetMode="External"/><Relationship Id="rId16" Type="http://schemas.openxmlformats.org/officeDocument/2006/relationships/image" Target="media/image5.png"/><Relationship Id="rId107" Type="http://schemas.openxmlformats.org/officeDocument/2006/relationships/image" Target="media/image96.png"/><Relationship Id="rId11" Type="http://schemas.openxmlformats.org/officeDocument/2006/relationships/hyperlink" Target="https://www.grpc.io/" TargetMode="External"/><Relationship Id="rId32" Type="http://schemas.openxmlformats.org/officeDocument/2006/relationships/image" Target="media/image21.png"/><Relationship Id="rId37" Type="http://schemas.openxmlformats.org/officeDocument/2006/relationships/image" Target="media/image26.sv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sv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png"/><Relationship Id="rId128" Type="http://schemas.openxmlformats.org/officeDocument/2006/relationships/hyperlink" Target="https://oranalliance.atlassian.net/wiki/download/attachments/3211428758/CMCC-2025.09.17-WG3-CR-0026-RICAPI-Clarification%20on%20SDL%20data%20types%20in%20API%20discovery-v1.docx?api=v2" TargetMode="External"/><Relationship Id="rId144" Type="http://schemas.openxmlformats.org/officeDocument/2006/relationships/hyperlink" Target="https://oranalliance.atlassian.net/wiki/download/attachments/3211428758/NEC-2024.09.17-WG3-CR-0032-RICAPI-add%20maxnoofAPIProfiles%20definition-v02.docx?api=v2" TargetMode="External"/><Relationship Id="rId149" Type="http://schemas.openxmlformats.org/officeDocument/2006/relationships/hyperlink" Target="https://oranalliance.atlassian.net/wiki/download/attachments/2711191889/CICT-2024.01.19-WG3-CR-0015-RICAPI%20corrections_v2.docx?api=v2" TargetMode="External"/><Relationship Id="rId5" Type="http://schemas.openxmlformats.org/officeDocument/2006/relationships/settings" Target="settings.xml"/><Relationship Id="rId90" Type="http://schemas.openxmlformats.org/officeDocument/2006/relationships/image" Target="media/image79.png"/><Relationship Id="rId95" Type="http://schemas.openxmlformats.org/officeDocument/2006/relationships/image" Target="media/image84.png"/><Relationship Id="rId160" Type="http://schemas.openxmlformats.org/officeDocument/2006/relationships/hyperlink" Target="https://oranalliance.atlassian.net/wiki/download/attachments/2523464076/AsiaInfo.AO-2022.08.05-WG3-CR-0004-RICAPI-Cause%20and%20Criticality%20Diagnostics%20IE%20Definition-v04.docx?api=v2" TargetMode="External"/><Relationship Id="rId165" Type="http://schemas.openxmlformats.org/officeDocument/2006/relationships/hyperlink" Target="https://oranalliance.atlassian.net/wiki/download/attachments/2523464076/CMCC-2022.11.01-WG3-CR-0009-RICAPI-Alignment%20on%20Message%20Type%20IEs%20for%20all%20API%20categories-v1.docx?api=v2" TargetMode="External"/><Relationship Id="rId181" Type="http://schemas.openxmlformats.org/officeDocument/2006/relationships/theme" Target="theme/theme1.xml"/><Relationship Id="rId22" Type="http://schemas.openxmlformats.org/officeDocument/2006/relationships/image" Target="media/image11.png"/><Relationship Id="rId27" Type="http://schemas.openxmlformats.org/officeDocument/2006/relationships/image" Target="media/image16.svg"/><Relationship Id="rId43" Type="http://schemas.openxmlformats.org/officeDocument/2006/relationships/image" Target="media/image32.png"/><Relationship Id="rId48" Type="http://schemas.openxmlformats.org/officeDocument/2006/relationships/image" Target="media/image37.svg"/><Relationship Id="rId64" Type="http://schemas.openxmlformats.org/officeDocument/2006/relationships/image" Target="media/image53.png"/><Relationship Id="rId69" Type="http://schemas.openxmlformats.org/officeDocument/2006/relationships/image" Target="media/image58.png"/><Relationship Id="rId113" Type="http://schemas.openxmlformats.org/officeDocument/2006/relationships/image" Target="media/image102.png"/><Relationship Id="rId118" Type="http://schemas.openxmlformats.org/officeDocument/2006/relationships/image" Target="media/image107.png"/><Relationship Id="rId134" Type="http://schemas.openxmlformats.org/officeDocument/2006/relationships/hyperlink" Target="https://oranalliance.atlassian.net/wiki/download/attachments/3211428758/CMCC-2024.10.19-WG3-CR-0018-RICAPI-AIML%20MME-v08.docx?api=v2" TargetMode="External"/><Relationship Id="rId139" Type="http://schemas.openxmlformats.org/officeDocument/2006/relationships/hyperlink" Target="https://oranalliance.atlassian.net/wiki/download/attachments/3211428758/NOK-2025.02.21-WG3-CR-0005-RICAPI-API%20Discovery%20procedure-CORRECTIONS-v01.docx?api=v2" TargetMode="External"/><Relationship Id="rId80" Type="http://schemas.openxmlformats.org/officeDocument/2006/relationships/image" Target="media/image69.png"/><Relationship Id="rId85" Type="http://schemas.openxmlformats.org/officeDocument/2006/relationships/image" Target="media/image74.png"/><Relationship Id="rId150" Type="http://schemas.openxmlformats.org/officeDocument/2006/relationships/hyperlink" Target="https://oranalliance.atlassian.net/wiki/download/attachments/2711191889/NOK-2023.02.01-WG3-CR0004-RICAPI-Timer-v3.docx?api=v2" TargetMode="External"/><Relationship Id="rId155" Type="http://schemas.openxmlformats.org/officeDocument/2006/relationships/hyperlink" Target="https://oranalliance.atlassian.net/wiki/download/attachments/2711191889/CMCC-2023.06.13-WG3-CR-0011-RICAPI-Correction%20of%20the%20BitString%20definition%20in%20GPB%20code-v02.docx?api=v2" TargetMode="External"/><Relationship Id="rId171" Type="http://schemas.openxmlformats.org/officeDocument/2006/relationships/hyperlink" Target="https://oranalliance.atlassian.net/wiki/download/attachments/2210201622/AsiaInfo.AO-2021.11.17-WG3-CR-0001-RICAPI-E2%20Subscription%20API%20Procedure%20descriptions%20and%20messages_v09.docx?api=v2" TargetMode="External"/><Relationship Id="rId176" Type="http://schemas.openxmlformats.org/officeDocument/2006/relationships/hyperlink" Target="https://oranalliance.atlassian.net/wiki/download/attachments/2210201622/AsiaInfo.AO-2022.03.04-WG3-CR-0003-RICAPI-E2%20Control%20API%20Procedure%20descriptions%20and%20messages_v04.docx?api=v2" TargetMode="External"/><Relationship Id="rId12" Type="http://schemas.openxmlformats.org/officeDocument/2006/relationships/hyperlink" Target="https://semver.org" TargetMode="External"/><Relationship Id="rId17" Type="http://schemas.openxmlformats.org/officeDocument/2006/relationships/image" Target="media/image6.png"/><Relationship Id="rId33" Type="http://schemas.openxmlformats.org/officeDocument/2006/relationships/image" Target="media/image22.svg"/><Relationship Id="rId38" Type="http://schemas.openxmlformats.org/officeDocument/2006/relationships/image" Target="media/image27.png"/><Relationship Id="rId59" Type="http://schemas.openxmlformats.org/officeDocument/2006/relationships/image" Target="media/image48.png"/><Relationship Id="rId103" Type="http://schemas.openxmlformats.org/officeDocument/2006/relationships/image" Target="media/image92.png"/><Relationship Id="rId108" Type="http://schemas.openxmlformats.org/officeDocument/2006/relationships/image" Target="media/image97.png"/><Relationship Id="rId124" Type="http://schemas.openxmlformats.org/officeDocument/2006/relationships/image" Target="media/image113.png"/><Relationship Id="rId129" Type="http://schemas.openxmlformats.org/officeDocument/2006/relationships/hyperlink" Target="https://oranalliance.atlassian.net/wiki/download/attachments/3211428758/CMCC-2025.05.09-WG3-CR-0024-RICAPI-Restore%20the%20Proto%20code%20wrongly%20removed%20for%20E2%20related%20and%20SDL%20APIs-v1.docx?api=v2" TargetMode="External"/><Relationship Id="rId54" Type="http://schemas.openxmlformats.org/officeDocument/2006/relationships/image" Target="media/image43.png"/><Relationship Id="rId70" Type="http://schemas.openxmlformats.org/officeDocument/2006/relationships/image" Target="media/image59.sv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40" Type="http://schemas.openxmlformats.org/officeDocument/2006/relationships/hyperlink" Target="https://oranalliance.atlassian.net/wiki/download/attachments/3211428758/NOK-2025.02.21-WG3-CR-0006-RICAPI-E2SMName-CORRECTIONS-v01.docx?api=v2" TargetMode="External"/><Relationship Id="rId145" Type="http://schemas.openxmlformats.org/officeDocument/2006/relationships/hyperlink" Target="https://oranalliance.atlassian.net/wiki/download/attachments/2711191889/CMCC-2024.02.29-WG3-CR-0014-RICAPI-API%20registration%20service%20stage%203%20definitions-v02.docx?api=v2" TargetMode="External"/><Relationship Id="rId161" Type="http://schemas.openxmlformats.org/officeDocument/2006/relationships/hyperlink" Target="https://oranalliance.atlassian.net/wiki/download/attachments/2523464076/CMCC.AO-2022.09.16-WG3-CR-0006-RICAPI-A1%20related%20APIs%20overview_v01.docx?api=v2" TargetMode="External"/><Relationship Id="rId166" Type="http://schemas.openxmlformats.org/officeDocument/2006/relationships/hyperlink" Target="https://oranalliance.atlassian.net/wiki/download/attachments/2523464076/CICT.AO-2021.06.01-WG3-CR-0004-procedural%20descriptions%20and%20msgs%20applied%20to%20A1-related%20API_v9.zip?api=v2" TargetMode="External"/><Relationship Id="rId1" Type="http://schemas.microsoft.com/office/2006/relationships/keyMapCustomizations" Target="customizations.xml"/><Relationship Id="rId6" Type="http://schemas.openxmlformats.org/officeDocument/2006/relationships/webSettings" Target="webSettings.xml"/><Relationship Id="rId23" Type="http://schemas.openxmlformats.org/officeDocument/2006/relationships/image" Target="media/image12.svg"/><Relationship Id="rId28" Type="http://schemas.openxmlformats.org/officeDocument/2006/relationships/image" Target="media/image17.png"/><Relationship Id="rId49" Type="http://schemas.openxmlformats.org/officeDocument/2006/relationships/image" Target="media/image38.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3.sv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70.svg"/><Relationship Id="rId86" Type="http://schemas.openxmlformats.org/officeDocument/2006/relationships/image" Target="media/image75.png"/><Relationship Id="rId130" Type="http://schemas.openxmlformats.org/officeDocument/2006/relationships/hyperlink" Target="https://oranalliance.atlassian.net/wiki/download/attachments/3211428758/CMCC-2025.05.12-WG3-CR-0025-RICAPI-Removing%20criticality%20fields%20in%20the%20message%20tabulars-v1.docx?api=v2" TargetMode="External"/><Relationship Id="rId135" Type="http://schemas.openxmlformats.org/officeDocument/2006/relationships/hyperlink" Target="https://oranalliance.atlassian.net/wiki/download/attachments/3211428758/CICT-2024.07.17-WG3-CR-0016-%20Message%20contents%20texts%20and%20reference%20_v3.docx?api=v2" TargetMode="External"/><Relationship Id="rId151" Type="http://schemas.openxmlformats.org/officeDocument/2006/relationships/hyperlink" Target="https://oranalliance.atlassian.net/wiki/download/attachments/2711191889/CMCC-2024.01.27-WG3-CR-0013-RICAPI-SDL%20Information%20API%20stage%203%20updates-v03.docx?api=v2" TargetMode="External"/><Relationship Id="rId156" Type="http://schemas.openxmlformats.org/officeDocument/2006/relationships/hyperlink" Target="https://oranalliance.atlassian.net/wiki/download/attachments/2711191889/CMCC.AO-2023.02.03-WG3-CR-0002-RICAPI-E2%20Subscription%20Delete%20API%20Procedure%20(Platform%20initiated)%20descriptions%20and%20messages_v05.docx?api=v2" TargetMode="External"/><Relationship Id="rId177" Type="http://schemas.openxmlformats.org/officeDocument/2006/relationships/hyperlink" Target="https://oranalliance.atlassian.net/wiki/download/attachments/1641513213/VMW.AO-2021.07.14-WG3-CR-0002-SDLAPI-v04.docx?api=v2" TargetMode="External"/><Relationship Id="rId4" Type="http://schemas.openxmlformats.org/officeDocument/2006/relationships/styles" Target="styles.xml"/><Relationship Id="rId9" Type="http://schemas.openxmlformats.org/officeDocument/2006/relationships/image" Target="media/image1.jpeg"/><Relationship Id="rId172" Type="http://schemas.openxmlformats.org/officeDocument/2006/relationships/hyperlink" Target="https://oranalliance.atlassian.net/wiki/download/attachments/2210201622/NOK-2022.03.21-WG3-CR-0001-RICAPI-E2NodeState-v02.docx?api=v2" TargetMode="External"/><Relationship Id="rId180" Type="http://schemas.openxmlformats.org/officeDocument/2006/relationships/fontTable" Target="fontTable.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109" Type="http://schemas.openxmlformats.org/officeDocument/2006/relationships/image" Target="media/image98.png"/><Relationship Id="rId34" Type="http://schemas.openxmlformats.org/officeDocument/2006/relationships/image" Target="media/image23.png"/><Relationship Id="rId50" Type="http://schemas.openxmlformats.org/officeDocument/2006/relationships/image" Target="media/image39.svg"/><Relationship Id="rId55" Type="http://schemas.openxmlformats.org/officeDocument/2006/relationships/image" Target="media/image44.png"/><Relationship Id="rId76" Type="http://schemas.openxmlformats.org/officeDocument/2006/relationships/image" Target="media/image65.sv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png"/><Relationship Id="rId141" Type="http://schemas.openxmlformats.org/officeDocument/2006/relationships/hyperlink" Target="https://oranalliance.atlassian.net/wiki/download/attachments/3211428758/CMCC.AO-2025.02.19-WG3-CR-0021-RICAPI-Guidelines%20for%20IE%20error%20handling-v1.docx?api=v2" TargetMode="External"/><Relationship Id="rId146" Type="http://schemas.openxmlformats.org/officeDocument/2006/relationships/hyperlink" Target="https://oranalliance.atlassian.net/wiki/download/attachments/2711191889/NEC.AO-2024.02.07-WG3-CR-027-RICAPI-%20Introduction%20of%20gRPC%20for%20E2%20related%20and%20SDL%20API%20-%20v5.docx?api=v2" TargetMode="External"/><Relationship Id="rId167" Type="http://schemas.openxmlformats.org/officeDocument/2006/relationships/hyperlink" Target="https://oranalliance.atlassian.net/wiki/download/attachments/2523464076/CMCC.AO-2022.10.25-WG3-CR-0008-SDL%20APIs%20overview%20and%20Proto3%20Definitions-v3.zip?api=v2" TargetMode="External"/><Relationship Id="rId7" Type="http://schemas.openxmlformats.org/officeDocument/2006/relationships/footnotes" Target="footnotes.xml"/><Relationship Id="rId71" Type="http://schemas.openxmlformats.org/officeDocument/2006/relationships/image" Target="media/image60.png"/><Relationship Id="rId92" Type="http://schemas.openxmlformats.org/officeDocument/2006/relationships/image" Target="media/image81.png"/><Relationship Id="rId162" Type="http://schemas.openxmlformats.org/officeDocument/2006/relationships/hyperlink" Target="https://oranalliance.atlassian.net/wiki/download/attachments/2523464076/CMCC.AO-2022.10.10-WG3-CR-0005-RICAPI-Proto3%20Definitions%20for%20E2%20related%20APIs-v1.zip?api=v2" TargetMode="External"/><Relationship Id="rId2" Type="http://schemas.openxmlformats.org/officeDocument/2006/relationships/customXml" Target="../customXml/item1.xml"/><Relationship Id="rId29" Type="http://schemas.openxmlformats.org/officeDocument/2006/relationships/image" Target="media/image18.sv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hyperlink" Target="https://oranalliance.atlassian.net/wiki/download/attachments/3211428758/CMCC-2025.2.13-WG3-CR-0023-RICAPI-AIML%20Data%20Pipelining-v05.docx?api=v2" TargetMode="External"/><Relationship Id="rId136" Type="http://schemas.openxmlformats.org/officeDocument/2006/relationships/hyperlink" Target="https://oranalliance.atlassian.net/wiki/download/attachments/3211428758/NEC-2024.12.16-WG3-CR-0036-RICAPI-Add%20E2%20SubscriptionModification-v03.docx?api=v2" TargetMode="External"/><Relationship Id="rId157" Type="http://schemas.openxmlformats.org/officeDocument/2006/relationships/hyperlink" Target="https://oranalliance.atlassian.net/wiki/download/attachments/2523464076/VMW.AO-2022.11.11-WG3-CR-0003-RICAPI-Improvements%20on%20Proto3%20definitions-v2.zip?api=v2" TargetMode="External"/><Relationship Id="rId178" Type="http://schemas.openxmlformats.org/officeDocument/2006/relationships/header" Target="header1.xml"/><Relationship Id="rId61" Type="http://schemas.openxmlformats.org/officeDocument/2006/relationships/image" Target="media/image50.png"/><Relationship Id="rId82" Type="http://schemas.openxmlformats.org/officeDocument/2006/relationships/image" Target="media/image71.png"/><Relationship Id="rId152" Type="http://schemas.openxmlformats.org/officeDocument/2006/relationships/hyperlink" Target="https://oranalliance.atlassian.net/wiki/download/attachments/2711191889/CMCC.AO-2024.01.21-WG3-CR-0012-RICAPI-xApp%20Data%20Sharing%20API%20and%20support%20for%20RAI-v04.docx?api=v2" TargetMode="External"/><Relationship Id="rId173" Type="http://schemas.openxmlformats.org/officeDocument/2006/relationships/hyperlink" Target="https://oranalliance.atlassian.net/wiki/download/attachments/2210201622/Lenovo.AO-2022.05.13-WG3-RICAPI-Enablement%20API%20procedure%20descriptions%20and%20definitions_v04.docx?api=v2" TargetMode="Externa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sv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hyperlink" Target="https://oranalliance.atlassian.net/wiki/download/attachments/2711191889/CMCC-2024.03.13-WG3-CR-0015-RICAPI-xApp%27s%20Endpoints%20for%20E2%20Indications%20and%20E2%20Subscription%20Delete%20Notifications-v01.docx?api=v2" TargetMode="External"/><Relationship Id="rId168" Type="http://schemas.openxmlformats.org/officeDocument/2006/relationships/hyperlink" Target="https://oranalliance.atlassian.net/wiki/download/attachments/2523464076/AsiaInfo.AO-2022.10.11-WG3-CR-0005-RICAPI-xApp%20Registration%20Procedure%20Description%20and%20Messages-v3.docx?api=v2" TargetMode="External"/><Relationship Id="rId8" Type="http://schemas.openxmlformats.org/officeDocument/2006/relationships/endnotes" Target="endnotes.xml"/><Relationship Id="rId51" Type="http://schemas.openxmlformats.org/officeDocument/2006/relationships/image" Target="media/image40.png"/><Relationship Id="rId72" Type="http://schemas.openxmlformats.org/officeDocument/2006/relationships/image" Target="media/image61.sv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hyperlink" Target="https://oranalliance.atlassian.net/wiki/download/attachments/3211428758/CMCC-2024.05.31-WG3-CR-00016-RICAPI-AIML%20API%20skeleton-v02.docx?api=v2" TargetMode="External"/><Relationship Id="rId163" Type="http://schemas.openxmlformats.org/officeDocument/2006/relationships/hyperlink" Target="https://oranalliance.atlassian.net/wiki/download/attachments/2523464076/CMCC-2022.08.17-WG3-CR-0004-RICAPI-Basic%20contents%20in%20Section%204-v3.docx?api=v2" TargetMode="External"/><Relationship Id="rId3" Type="http://schemas.openxmlformats.org/officeDocument/2006/relationships/numbering" Target="numbering.xml"/><Relationship Id="rId25" Type="http://schemas.openxmlformats.org/officeDocument/2006/relationships/image" Target="media/image14.svg"/><Relationship Id="rId46" Type="http://schemas.openxmlformats.org/officeDocument/2006/relationships/image" Target="media/image35.svg"/><Relationship Id="rId67" Type="http://schemas.openxmlformats.org/officeDocument/2006/relationships/image" Target="media/image56.png"/><Relationship Id="rId116" Type="http://schemas.openxmlformats.org/officeDocument/2006/relationships/image" Target="media/image105.png"/><Relationship Id="rId137" Type="http://schemas.openxmlformats.org/officeDocument/2006/relationships/hyperlink" Target="https://oranalliance.atlassian.net/wiki/download/attachments/3211428758/NEC-2025.02.02-WG3-CR-0037-RICAPI-Add%20E2%20Query-v03.docx?api=v2" TargetMode="External"/><Relationship Id="rId158" Type="http://schemas.openxmlformats.org/officeDocument/2006/relationships/hyperlink" Target="https://oranalliance.atlassian.net/wiki/download/attachments/2523464076/CMCC.AO-2022.11.09-WG3-CR-0010-RICAPI-Collection%20of%20Common%20IEs%20across%20API%20categories%20under%20Section%2010-v1.zip?api=v2" TargetMode="External"/><Relationship Id="rId20" Type="http://schemas.openxmlformats.org/officeDocument/2006/relationships/image" Target="media/image9.png"/><Relationship Id="rId41" Type="http://schemas.openxmlformats.org/officeDocument/2006/relationships/image" Target="media/image30.png"/><Relationship Id="rId62" Type="http://schemas.openxmlformats.org/officeDocument/2006/relationships/image" Target="media/image51.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 Id="rId132" Type="http://schemas.openxmlformats.org/officeDocument/2006/relationships/hyperlink" Target="https://oranalliance.atlassian.net/wiki/download/attachments/3211428758/CMCC-2025.2.13-WG3-CR-0022-RICAPI-AIML%20Inference-v05.docx?api=v2" TargetMode="External"/><Relationship Id="rId153" Type="http://schemas.openxmlformats.org/officeDocument/2006/relationships/hyperlink" Target="https://oranalliance.atlassian.net/wiki/download/attachments/2711191889/NEC-2023.08.17-WG3-CR-0019-RICAPI-%20Clarification%20on%20Data%20format-v02.docx?api=v2" TargetMode="External"/><Relationship Id="rId174" Type="http://schemas.openxmlformats.org/officeDocument/2006/relationships/hyperlink" Target="https://oranalliance.atlassian.net/wiki/download/attachments/2210201622/CICT-2022.04.22-WG3-CR-0009-Procedure%20Transaction%20Identity_v3.docx?api=v2" TargetMode="External"/><Relationship Id="rId179" Type="http://schemas.openxmlformats.org/officeDocument/2006/relationships/footer" Target="footer1.xml"/><Relationship Id="rId15" Type="http://schemas.openxmlformats.org/officeDocument/2006/relationships/image" Target="media/image4.png"/><Relationship Id="rId36" Type="http://schemas.openxmlformats.org/officeDocument/2006/relationships/image" Target="media/image25.png"/><Relationship Id="rId57" Type="http://schemas.openxmlformats.org/officeDocument/2006/relationships/image" Target="media/image46.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hyperlink" Target="https://developers.google.com/protocol-buffers/" TargetMode="External"/><Relationship Id="rId31" Type="http://schemas.openxmlformats.org/officeDocument/2006/relationships/image" Target="media/image20.svg"/><Relationship Id="rId52" Type="http://schemas.openxmlformats.org/officeDocument/2006/relationships/image" Target="media/image41.png"/><Relationship Id="rId73" Type="http://schemas.openxmlformats.org/officeDocument/2006/relationships/image" Target="media/image62.png"/><Relationship Id="rId78" Type="http://schemas.openxmlformats.org/officeDocument/2006/relationships/image" Target="media/image67.sv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hyperlink" Target="https://oranalliance.atlassian.net/wiki/download/attachments/3211428758/CMCC-2024.05.31-WG3-CR-00017-RICAPI-AIML%20API%20protocol%20stack-v02.docx?api=v2" TargetMode="External"/><Relationship Id="rId148" Type="http://schemas.openxmlformats.org/officeDocument/2006/relationships/hyperlink" Target="https://oranalliance.atlassian.net/wiki/download/attachments/2711191889/NOK-2023.12.04-WG3-CR0003-RICAPI-v6.docx?api=v2" TargetMode="External"/><Relationship Id="rId164" Type="http://schemas.openxmlformats.org/officeDocument/2006/relationships/hyperlink" Target="https://oranalliance.atlassian.net/wiki/download/attachments/2523464076/CMCC-2022.09.16-WG3-CR-0007-RICAPI-Enablement%20APIs%20overview%20for%20Section%209.1-v2.docx?api=v2" TargetMode="External"/><Relationship Id="rId169" Type="http://schemas.openxmlformats.org/officeDocument/2006/relationships/hyperlink" Target="https://oranalliance.atlassian.net/wiki/download/attachments/2523464076/AsiaInfo.AO-2022.10.20-WG3-CR-0006-RICAPI-Proto3%20Definitions%20for%20Management%20APIs-v1.zip?api=v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GARYANT\AppData\Roaming\Microsoft\Templates\ORAN_styles.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FE7625-D027-41B0-AAD8-E8D2A768E1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ORAN_styles</Template>
  <TotalTime>1258</TotalTime>
  <Pages>208</Pages>
  <Words>61135</Words>
  <Characters>348470</Characters>
  <Application>Microsoft Office Word</Application>
  <DocSecurity>0</DocSecurity>
  <Lines>2903</Lines>
  <Paragraphs>817</Paragraphs>
  <ScaleCrop>false</ScaleCrop>
  <HeadingPairs>
    <vt:vector size="2" baseType="variant">
      <vt:variant>
        <vt:lpstr>Title</vt:lpstr>
      </vt:variant>
      <vt:variant>
        <vt:i4>1</vt:i4>
      </vt:variant>
    </vt:vector>
  </HeadingPairs>
  <TitlesOfParts>
    <vt:vector size="1" baseType="lpstr">
      <vt:lpstr>O-RAN TS Template</vt:lpstr>
    </vt:vector>
  </TitlesOfParts>
  <Manager/>
  <Company/>
  <LinksUpToDate>false</LinksUpToDate>
  <CharactersWithSpaces>408788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O-RAN TS Template</dc:title>
  <dc:subject/>
  <dc:creator/>
  <cp:keywords>V1.0</cp:keywords>
  <dc:description/>
  <cp:lastModifiedBy>lzy</cp:lastModifiedBy>
  <cp:revision>176</cp:revision>
  <dcterms:created xsi:type="dcterms:W3CDTF">2022-02-02T03:05:00Z</dcterms:created>
  <dcterms:modified xsi:type="dcterms:W3CDTF">2025-12-08T02:10:00Z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O-RAN-WGn.descr.0-v01.00</vt:lpwstr>
  </property>
  <property fmtid="{D5CDD505-2E9C-101B-9397-08002B2CF9AE}" pid="3" name="RELEASE">
    <vt:lpwstr> </vt:lpwstr>
  </property>
  <property fmtid="{D5CDD505-2E9C-101B-9397-08002B2CF9AE}" pid="4" name="TITLE">
    <vt:lpwstr>&lt;document title, a custom "advanced property"&gt;</vt:lpwstr>
  </property>
  <property fmtid="{D5CDD505-2E9C-101B-9397-08002B2CF9AE}" pid="5" name="_NewReviewCycle">
    <vt:lpwstr/>
  </property>
</Properties>
</file>